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E26AB57" w14:textId="4D0E81B9" w:rsidR="004C4874" w:rsidRPr="005572FA" w:rsidRDefault="005572FA" w:rsidP="005572FA">
      <w:pPr>
        <w:pStyle w:val="a3"/>
        <w:ind w:left="140"/>
        <w:jc w:val="center"/>
        <w:rPr>
          <w:sz w:val="28"/>
          <w:szCs w:val="36"/>
        </w:rPr>
      </w:pPr>
      <w:r w:rsidRPr="005572FA">
        <w:rPr>
          <w:noProof/>
          <w:sz w:val="28"/>
          <w:szCs w:val="36"/>
        </w:rPr>
        <w:t>Муниципальное бюджетное общеобразовательное учреждение «Барано-Оренбургская средняя общеобразовательная школа Пограничного муниципального округа» Приморского края</w:t>
      </w:r>
    </w:p>
    <w:p w14:paraId="71C5BEF8" w14:textId="77777777" w:rsidR="004C4874" w:rsidRDefault="004C4874">
      <w:pPr>
        <w:pStyle w:val="a3"/>
        <w:jc w:val="left"/>
        <w:rPr>
          <w:sz w:val="20"/>
        </w:rPr>
      </w:pPr>
    </w:p>
    <w:p w14:paraId="026EC16D" w14:textId="77777777" w:rsidR="005572FA" w:rsidRDefault="005572FA">
      <w:pPr>
        <w:pStyle w:val="a3"/>
        <w:jc w:val="left"/>
        <w:rPr>
          <w:sz w:val="20"/>
        </w:rPr>
      </w:pPr>
    </w:p>
    <w:p w14:paraId="70841727" w14:textId="77777777" w:rsidR="005572FA" w:rsidRDefault="005572FA">
      <w:pPr>
        <w:pStyle w:val="a3"/>
        <w:jc w:val="left"/>
        <w:rPr>
          <w:sz w:val="20"/>
        </w:rPr>
      </w:pPr>
    </w:p>
    <w:p w14:paraId="2925BBC2" w14:textId="27A0BB79" w:rsidR="005572FA" w:rsidRDefault="005572FA" w:rsidP="005572FA">
      <w:pPr>
        <w:pStyle w:val="a3"/>
        <w:jc w:val="left"/>
        <w:rPr>
          <w:sz w:val="20"/>
        </w:rPr>
      </w:pPr>
      <w:r>
        <w:rPr>
          <w:sz w:val="20"/>
        </w:rPr>
        <w:t>Принято на заседании                                                                                      Утверждено</w:t>
      </w:r>
    </w:p>
    <w:p w14:paraId="6CD76BB4" w14:textId="77C6079D" w:rsidR="005572FA" w:rsidRDefault="005572FA">
      <w:pPr>
        <w:pStyle w:val="a3"/>
        <w:jc w:val="left"/>
        <w:rPr>
          <w:sz w:val="20"/>
        </w:rPr>
      </w:pPr>
      <w:r>
        <w:rPr>
          <w:sz w:val="20"/>
        </w:rPr>
        <w:t xml:space="preserve"> педагогического совета                                                                                   Директор школы______</w:t>
      </w:r>
      <w:r w:rsidR="009A421D">
        <w:rPr>
          <w:sz w:val="20"/>
        </w:rPr>
        <w:t xml:space="preserve"> </w:t>
      </w:r>
      <w:bookmarkStart w:id="0" w:name="_GoBack"/>
      <w:bookmarkEnd w:id="0"/>
      <w:r>
        <w:rPr>
          <w:sz w:val="20"/>
        </w:rPr>
        <w:t>Гаврилов В.В.</w:t>
      </w:r>
    </w:p>
    <w:p w14:paraId="37E43D74" w14:textId="77777777" w:rsidR="005572FA" w:rsidRDefault="005572FA">
      <w:pPr>
        <w:pStyle w:val="a3"/>
        <w:jc w:val="left"/>
        <w:rPr>
          <w:sz w:val="20"/>
        </w:rPr>
      </w:pPr>
    </w:p>
    <w:p w14:paraId="69C70BA2" w14:textId="77777777" w:rsidR="005572FA" w:rsidRDefault="005572FA">
      <w:pPr>
        <w:pStyle w:val="a3"/>
        <w:jc w:val="left"/>
        <w:rPr>
          <w:sz w:val="20"/>
        </w:rPr>
      </w:pPr>
      <w:r>
        <w:rPr>
          <w:sz w:val="20"/>
        </w:rPr>
        <w:t xml:space="preserve">15.08.2025 года                                                                                                  Приказ № 165 от 28.08.2025  </w:t>
      </w:r>
    </w:p>
    <w:p w14:paraId="308E122E" w14:textId="77777777" w:rsidR="005572FA" w:rsidRDefault="005572FA">
      <w:pPr>
        <w:pStyle w:val="a3"/>
        <w:jc w:val="left"/>
        <w:rPr>
          <w:sz w:val="20"/>
        </w:rPr>
      </w:pPr>
    </w:p>
    <w:p w14:paraId="4E866FD8" w14:textId="77777777" w:rsidR="005572FA" w:rsidRDefault="005572FA">
      <w:pPr>
        <w:pStyle w:val="a3"/>
        <w:jc w:val="left"/>
        <w:rPr>
          <w:sz w:val="20"/>
        </w:rPr>
      </w:pPr>
    </w:p>
    <w:p w14:paraId="6B950D81" w14:textId="77777777" w:rsidR="005572FA" w:rsidRDefault="005572FA">
      <w:pPr>
        <w:pStyle w:val="a3"/>
        <w:jc w:val="left"/>
        <w:rPr>
          <w:sz w:val="20"/>
        </w:rPr>
      </w:pPr>
    </w:p>
    <w:p w14:paraId="753254C5" w14:textId="77777777" w:rsidR="005572FA" w:rsidRDefault="005572FA">
      <w:pPr>
        <w:pStyle w:val="a3"/>
        <w:jc w:val="left"/>
        <w:rPr>
          <w:sz w:val="20"/>
        </w:rPr>
      </w:pPr>
    </w:p>
    <w:p w14:paraId="1EC0A053" w14:textId="77777777" w:rsidR="005572FA" w:rsidRDefault="005572FA">
      <w:pPr>
        <w:pStyle w:val="a3"/>
        <w:jc w:val="left"/>
        <w:rPr>
          <w:sz w:val="20"/>
        </w:rPr>
      </w:pPr>
    </w:p>
    <w:p w14:paraId="46B87F04" w14:textId="77777777" w:rsidR="005572FA" w:rsidRPr="003C16CA" w:rsidRDefault="005572FA" w:rsidP="005572FA">
      <w:pPr>
        <w:pStyle w:val="a3"/>
        <w:jc w:val="center"/>
        <w:rPr>
          <w:b/>
          <w:bCs/>
          <w:sz w:val="36"/>
          <w:szCs w:val="44"/>
        </w:rPr>
      </w:pPr>
      <w:r w:rsidRPr="003C16CA">
        <w:rPr>
          <w:b/>
          <w:bCs/>
          <w:sz w:val="36"/>
          <w:szCs w:val="44"/>
        </w:rPr>
        <w:t>ОСНОВНАЯ ОБРАЗОВАТЕЛЬНАЯ ПРОГРАММА ОСНОВНОГО ОБЩЕГО ОБРАЗОВАНИЯ     НА</w:t>
      </w:r>
    </w:p>
    <w:p w14:paraId="26305A49" w14:textId="77777777" w:rsidR="005572FA" w:rsidRPr="003C16CA" w:rsidRDefault="005572FA" w:rsidP="005572FA">
      <w:pPr>
        <w:pStyle w:val="a3"/>
        <w:jc w:val="center"/>
        <w:rPr>
          <w:b/>
          <w:bCs/>
          <w:sz w:val="36"/>
          <w:szCs w:val="44"/>
        </w:rPr>
      </w:pPr>
      <w:r w:rsidRPr="003C16CA">
        <w:rPr>
          <w:b/>
          <w:bCs/>
          <w:sz w:val="36"/>
          <w:szCs w:val="44"/>
        </w:rPr>
        <w:t>2025-2026 учебный год</w:t>
      </w:r>
    </w:p>
    <w:p w14:paraId="0FCDC733" w14:textId="71369E4F" w:rsidR="003C16CA" w:rsidRPr="003C16CA" w:rsidRDefault="003C16CA" w:rsidP="005572FA">
      <w:pPr>
        <w:pStyle w:val="a3"/>
        <w:jc w:val="center"/>
        <w:rPr>
          <w:b/>
          <w:bCs/>
          <w:sz w:val="36"/>
          <w:szCs w:val="44"/>
        </w:rPr>
      </w:pPr>
      <w:r w:rsidRPr="003C16CA">
        <w:rPr>
          <w:b/>
          <w:bCs/>
          <w:sz w:val="36"/>
          <w:szCs w:val="44"/>
        </w:rPr>
        <w:t>( с изменениями)</w:t>
      </w:r>
    </w:p>
    <w:p w14:paraId="4B04B68E" w14:textId="77777777" w:rsidR="005572FA" w:rsidRPr="003C16CA" w:rsidRDefault="005572FA" w:rsidP="005572FA">
      <w:pPr>
        <w:pStyle w:val="a3"/>
        <w:jc w:val="center"/>
        <w:rPr>
          <w:b/>
          <w:bCs/>
          <w:sz w:val="36"/>
          <w:szCs w:val="44"/>
        </w:rPr>
      </w:pPr>
    </w:p>
    <w:p w14:paraId="34D88EFC" w14:textId="77777777" w:rsidR="005572FA" w:rsidRDefault="005572FA" w:rsidP="005572FA">
      <w:pPr>
        <w:pStyle w:val="a3"/>
        <w:jc w:val="center"/>
        <w:rPr>
          <w:sz w:val="36"/>
          <w:szCs w:val="44"/>
        </w:rPr>
      </w:pPr>
    </w:p>
    <w:p w14:paraId="4CC4BB83" w14:textId="77777777" w:rsidR="005572FA" w:rsidRDefault="005572FA" w:rsidP="005572FA">
      <w:pPr>
        <w:pStyle w:val="a3"/>
        <w:jc w:val="center"/>
        <w:rPr>
          <w:sz w:val="36"/>
          <w:szCs w:val="44"/>
        </w:rPr>
      </w:pPr>
    </w:p>
    <w:p w14:paraId="5338BE0B" w14:textId="77777777" w:rsidR="005572FA" w:rsidRDefault="005572FA" w:rsidP="005572FA">
      <w:pPr>
        <w:pStyle w:val="a3"/>
        <w:jc w:val="center"/>
        <w:rPr>
          <w:sz w:val="36"/>
          <w:szCs w:val="44"/>
        </w:rPr>
      </w:pPr>
    </w:p>
    <w:p w14:paraId="164BDB54" w14:textId="77777777" w:rsidR="005572FA" w:rsidRDefault="005572FA" w:rsidP="005572FA">
      <w:pPr>
        <w:pStyle w:val="a3"/>
        <w:jc w:val="center"/>
        <w:rPr>
          <w:sz w:val="36"/>
          <w:szCs w:val="44"/>
        </w:rPr>
      </w:pPr>
    </w:p>
    <w:p w14:paraId="1C50D01E" w14:textId="77777777" w:rsidR="005572FA" w:rsidRDefault="005572FA" w:rsidP="005572FA">
      <w:pPr>
        <w:pStyle w:val="a3"/>
        <w:jc w:val="center"/>
        <w:rPr>
          <w:sz w:val="36"/>
          <w:szCs w:val="44"/>
        </w:rPr>
      </w:pPr>
    </w:p>
    <w:p w14:paraId="178C77B7" w14:textId="77777777" w:rsidR="005572FA" w:rsidRDefault="005572FA" w:rsidP="005572FA">
      <w:pPr>
        <w:pStyle w:val="a3"/>
        <w:jc w:val="center"/>
        <w:rPr>
          <w:sz w:val="36"/>
          <w:szCs w:val="44"/>
        </w:rPr>
      </w:pPr>
    </w:p>
    <w:p w14:paraId="6A0CDD72" w14:textId="77777777" w:rsidR="005572FA" w:rsidRDefault="005572FA" w:rsidP="005572FA">
      <w:pPr>
        <w:pStyle w:val="a3"/>
        <w:jc w:val="center"/>
        <w:rPr>
          <w:sz w:val="36"/>
          <w:szCs w:val="44"/>
        </w:rPr>
      </w:pPr>
    </w:p>
    <w:p w14:paraId="10C94F37" w14:textId="77777777" w:rsidR="005572FA" w:rsidRDefault="005572FA" w:rsidP="005572FA">
      <w:pPr>
        <w:pStyle w:val="a3"/>
        <w:jc w:val="center"/>
        <w:rPr>
          <w:sz w:val="36"/>
          <w:szCs w:val="44"/>
        </w:rPr>
      </w:pPr>
    </w:p>
    <w:p w14:paraId="4F9F231C" w14:textId="77777777" w:rsidR="005572FA" w:rsidRDefault="005572FA" w:rsidP="005572FA">
      <w:pPr>
        <w:pStyle w:val="a3"/>
        <w:jc w:val="center"/>
        <w:rPr>
          <w:sz w:val="36"/>
          <w:szCs w:val="44"/>
        </w:rPr>
      </w:pPr>
    </w:p>
    <w:p w14:paraId="170F2D69" w14:textId="77777777" w:rsidR="005572FA" w:rsidRDefault="005572FA" w:rsidP="005572FA">
      <w:pPr>
        <w:pStyle w:val="a3"/>
        <w:jc w:val="center"/>
        <w:rPr>
          <w:sz w:val="36"/>
          <w:szCs w:val="44"/>
        </w:rPr>
      </w:pPr>
    </w:p>
    <w:p w14:paraId="0F75292B" w14:textId="77777777" w:rsidR="005572FA" w:rsidRDefault="005572FA" w:rsidP="005572FA">
      <w:pPr>
        <w:pStyle w:val="a3"/>
        <w:jc w:val="center"/>
        <w:rPr>
          <w:sz w:val="36"/>
          <w:szCs w:val="44"/>
        </w:rPr>
      </w:pPr>
    </w:p>
    <w:p w14:paraId="0451B567" w14:textId="77777777" w:rsidR="005572FA" w:rsidRDefault="005572FA" w:rsidP="005572FA">
      <w:pPr>
        <w:pStyle w:val="a3"/>
        <w:jc w:val="center"/>
        <w:rPr>
          <w:sz w:val="36"/>
          <w:szCs w:val="44"/>
        </w:rPr>
      </w:pPr>
    </w:p>
    <w:p w14:paraId="01BE42EB" w14:textId="77777777" w:rsidR="005572FA" w:rsidRDefault="005572FA" w:rsidP="005572FA">
      <w:pPr>
        <w:pStyle w:val="a3"/>
        <w:jc w:val="center"/>
        <w:rPr>
          <w:sz w:val="36"/>
          <w:szCs w:val="44"/>
        </w:rPr>
      </w:pPr>
    </w:p>
    <w:p w14:paraId="2CE5B991" w14:textId="77777777" w:rsidR="005572FA" w:rsidRDefault="005572FA" w:rsidP="005572FA">
      <w:pPr>
        <w:pStyle w:val="a3"/>
        <w:jc w:val="center"/>
        <w:rPr>
          <w:sz w:val="36"/>
          <w:szCs w:val="44"/>
        </w:rPr>
      </w:pPr>
    </w:p>
    <w:p w14:paraId="76D2BEB2" w14:textId="77777777" w:rsidR="005572FA" w:rsidRDefault="005572FA" w:rsidP="005572FA">
      <w:pPr>
        <w:pStyle w:val="a3"/>
        <w:jc w:val="center"/>
        <w:rPr>
          <w:sz w:val="36"/>
          <w:szCs w:val="44"/>
        </w:rPr>
      </w:pPr>
    </w:p>
    <w:p w14:paraId="7DBA98F7" w14:textId="77777777" w:rsidR="005572FA" w:rsidRDefault="005572FA" w:rsidP="005572FA">
      <w:pPr>
        <w:pStyle w:val="a3"/>
        <w:jc w:val="center"/>
        <w:rPr>
          <w:sz w:val="36"/>
          <w:szCs w:val="44"/>
        </w:rPr>
      </w:pPr>
    </w:p>
    <w:p w14:paraId="481D0D4D" w14:textId="77777777" w:rsidR="005572FA" w:rsidRDefault="005572FA" w:rsidP="005572FA">
      <w:pPr>
        <w:pStyle w:val="a3"/>
        <w:jc w:val="center"/>
        <w:rPr>
          <w:sz w:val="36"/>
          <w:szCs w:val="44"/>
        </w:rPr>
      </w:pPr>
    </w:p>
    <w:p w14:paraId="56A0A38B" w14:textId="77777777" w:rsidR="005572FA" w:rsidRDefault="005572FA" w:rsidP="005572FA">
      <w:pPr>
        <w:pStyle w:val="a3"/>
        <w:jc w:val="center"/>
        <w:rPr>
          <w:sz w:val="36"/>
          <w:szCs w:val="44"/>
        </w:rPr>
      </w:pPr>
    </w:p>
    <w:p w14:paraId="31221496" w14:textId="77777777" w:rsidR="005572FA" w:rsidRDefault="005572FA" w:rsidP="005572FA">
      <w:pPr>
        <w:pStyle w:val="a3"/>
        <w:jc w:val="center"/>
        <w:rPr>
          <w:sz w:val="36"/>
          <w:szCs w:val="44"/>
        </w:rPr>
      </w:pPr>
    </w:p>
    <w:p w14:paraId="5B96E173" w14:textId="77777777" w:rsidR="005572FA" w:rsidRDefault="005572FA" w:rsidP="005572FA">
      <w:pPr>
        <w:pStyle w:val="a3"/>
        <w:jc w:val="center"/>
        <w:rPr>
          <w:sz w:val="36"/>
          <w:szCs w:val="44"/>
        </w:rPr>
      </w:pPr>
    </w:p>
    <w:p w14:paraId="1AAC7316" w14:textId="77777777" w:rsidR="005572FA" w:rsidRDefault="005572FA" w:rsidP="005572FA">
      <w:pPr>
        <w:pStyle w:val="a3"/>
        <w:jc w:val="center"/>
        <w:rPr>
          <w:sz w:val="36"/>
          <w:szCs w:val="44"/>
        </w:rPr>
      </w:pPr>
    </w:p>
    <w:p w14:paraId="63430B28" w14:textId="77777777" w:rsidR="005572FA" w:rsidRDefault="005572FA" w:rsidP="005572FA">
      <w:pPr>
        <w:pStyle w:val="a3"/>
        <w:jc w:val="center"/>
        <w:rPr>
          <w:sz w:val="36"/>
          <w:szCs w:val="44"/>
        </w:rPr>
      </w:pPr>
    </w:p>
    <w:p w14:paraId="4C87E5D2" w14:textId="7E63C1D9" w:rsidR="005572FA" w:rsidRPr="005572FA" w:rsidRDefault="005572FA" w:rsidP="005572FA">
      <w:pPr>
        <w:pStyle w:val="a3"/>
        <w:jc w:val="center"/>
        <w:rPr>
          <w:sz w:val="36"/>
          <w:szCs w:val="44"/>
        </w:rPr>
        <w:sectPr w:rsidR="005572FA" w:rsidRPr="005572FA">
          <w:type w:val="continuous"/>
          <w:pgSz w:w="11910" w:h="16850"/>
          <w:pgMar w:top="1140" w:right="283" w:bottom="280" w:left="992" w:header="720" w:footer="720" w:gutter="0"/>
          <w:cols w:space="720"/>
        </w:sectPr>
      </w:pPr>
      <w:r>
        <w:rPr>
          <w:sz w:val="22"/>
          <w:szCs w:val="28"/>
        </w:rPr>
        <w:t>С. Барано-оренбургское 2025</w:t>
      </w:r>
      <w:r>
        <w:rPr>
          <w:sz w:val="36"/>
          <w:szCs w:val="44"/>
        </w:rPr>
        <w:t xml:space="preserve"> </w:t>
      </w:r>
    </w:p>
    <w:p w14:paraId="1488927E" w14:textId="657E250A" w:rsidR="004C4874" w:rsidRDefault="005572FA">
      <w:pPr>
        <w:spacing w:before="93"/>
        <w:ind w:left="95" w:right="235"/>
        <w:jc w:val="center"/>
        <w:rPr>
          <w:b/>
          <w:sz w:val="24"/>
        </w:rPr>
      </w:pPr>
      <w:r>
        <w:rPr>
          <w:b/>
          <w:spacing w:val="-2"/>
          <w:sz w:val="24"/>
        </w:rPr>
        <w:lastRenderedPageBreak/>
        <w:t xml:space="preserve">Основная </w:t>
      </w:r>
      <w:r w:rsidR="00F01225">
        <w:rPr>
          <w:b/>
          <w:spacing w:val="-2"/>
          <w:sz w:val="24"/>
        </w:rPr>
        <w:t>Образовательная</w:t>
      </w:r>
    </w:p>
    <w:p w14:paraId="5668A026" w14:textId="77777777" w:rsidR="004C4874" w:rsidRDefault="00F01225">
      <w:pPr>
        <w:ind w:left="95" w:right="236"/>
        <w:jc w:val="center"/>
        <w:rPr>
          <w:b/>
          <w:sz w:val="24"/>
        </w:rPr>
      </w:pPr>
      <w:r>
        <w:rPr>
          <w:b/>
          <w:sz w:val="24"/>
        </w:rPr>
        <w:t>программа</w:t>
      </w:r>
      <w:r>
        <w:rPr>
          <w:b/>
          <w:spacing w:val="-11"/>
          <w:sz w:val="24"/>
        </w:rPr>
        <w:t xml:space="preserve"> </w:t>
      </w:r>
      <w:r>
        <w:rPr>
          <w:b/>
          <w:sz w:val="24"/>
        </w:rPr>
        <w:t>основного</w:t>
      </w:r>
      <w:r>
        <w:rPr>
          <w:b/>
          <w:spacing w:val="-12"/>
          <w:sz w:val="24"/>
        </w:rPr>
        <w:t xml:space="preserve"> </w:t>
      </w:r>
      <w:r>
        <w:rPr>
          <w:b/>
          <w:sz w:val="24"/>
        </w:rPr>
        <w:t>общего</w:t>
      </w:r>
      <w:r>
        <w:rPr>
          <w:b/>
          <w:spacing w:val="-10"/>
          <w:sz w:val="24"/>
        </w:rPr>
        <w:t xml:space="preserve"> </w:t>
      </w:r>
      <w:r>
        <w:rPr>
          <w:b/>
          <w:spacing w:val="-2"/>
          <w:sz w:val="24"/>
        </w:rPr>
        <w:t>образования</w:t>
      </w:r>
    </w:p>
    <w:p w14:paraId="06D4AA60" w14:textId="31A9E2FD" w:rsidR="004C4874" w:rsidRDefault="00F01225">
      <w:pPr>
        <w:ind w:left="95" w:right="234"/>
        <w:jc w:val="center"/>
        <w:rPr>
          <w:b/>
          <w:sz w:val="24"/>
        </w:rPr>
      </w:pPr>
      <w:r>
        <w:rPr>
          <w:b/>
          <w:sz w:val="24"/>
        </w:rPr>
        <w:t>муниципального</w:t>
      </w:r>
      <w:r>
        <w:rPr>
          <w:b/>
          <w:spacing w:val="-15"/>
          <w:sz w:val="24"/>
        </w:rPr>
        <w:t xml:space="preserve"> </w:t>
      </w:r>
      <w:r w:rsidR="005572FA">
        <w:rPr>
          <w:b/>
          <w:sz w:val="24"/>
        </w:rPr>
        <w:t>бюджетного</w:t>
      </w:r>
      <w:r>
        <w:rPr>
          <w:b/>
          <w:spacing w:val="-15"/>
          <w:sz w:val="24"/>
        </w:rPr>
        <w:t xml:space="preserve"> </w:t>
      </w:r>
      <w:r>
        <w:rPr>
          <w:b/>
          <w:sz w:val="24"/>
        </w:rPr>
        <w:t>общеобразовательного</w:t>
      </w:r>
      <w:r>
        <w:rPr>
          <w:b/>
          <w:spacing w:val="-15"/>
          <w:sz w:val="24"/>
        </w:rPr>
        <w:t xml:space="preserve"> </w:t>
      </w:r>
      <w:r>
        <w:rPr>
          <w:b/>
          <w:sz w:val="24"/>
        </w:rPr>
        <w:t>учреждения</w:t>
      </w:r>
      <w:r>
        <w:rPr>
          <w:b/>
          <w:spacing w:val="-12"/>
          <w:sz w:val="24"/>
        </w:rPr>
        <w:t xml:space="preserve"> </w:t>
      </w:r>
      <w:r>
        <w:rPr>
          <w:b/>
          <w:sz w:val="24"/>
        </w:rPr>
        <w:t>«</w:t>
      </w:r>
      <w:r w:rsidR="005572FA">
        <w:rPr>
          <w:b/>
          <w:sz w:val="24"/>
        </w:rPr>
        <w:t>Барано-Оренбургская СОШ ПМО»</w:t>
      </w:r>
      <w:r>
        <w:rPr>
          <w:b/>
          <w:spacing w:val="-15"/>
          <w:sz w:val="24"/>
        </w:rPr>
        <w:t xml:space="preserve"> </w:t>
      </w:r>
      <w:r>
        <w:rPr>
          <w:b/>
          <w:sz w:val="24"/>
        </w:rPr>
        <w:t xml:space="preserve"> на 2025 -2026 учебный год.</w:t>
      </w:r>
    </w:p>
    <w:p w14:paraId="2798CCD0" w14:textId="77777777" w:rsidR="004C4874" w:rsidRDefault="004C4874">
      <w:pPr>
        <w:pStyle w:val="a3"/>
        <w:ind w:left="0"/>
        <w:jc w:val="left"/>
        <w:rPr>
          <w:b/>
        </w:rPr>
      </w:pPr>
    </w:p>
    <w:p w14:paraId="2BF61A49" w14:textId="77777777" w:rsidR="004C4874" w:rsidRDefault="00F01225">
      <w:pPr>
        <w:pStyle w:val="a4"/>
        <w:numPr>
          <w:ilvl w:val="0"/>
          <w:numId w:val="127"/>
        </w:numPr>
        <w:tabs>
          <w:tab w:val="left" w:pos="4591"/>
        </w:tabs>
        <w:jc w:val="left"/>
        <w:rPr>
          <w:b/>
          <w:sz w:val="24"/>
        </w:rPr>
      </w:pPr>
      <w:r>
        <w:rPr>
          <w:b/>
          <w:sz w:val="24"/>
        </w:rPr>
        <w:t>Общие</w:t>
      </w:r>
      <w:r>
        <w:rPr>
          <w:b/>
          <w:spacing w:val="-5"/>
          <w:sz w:val="24"/>
        </w:rPr>
        <w:t xml:space="preserve"> </w:t>
      </w:r>
      <w:r>
        <w:rPr>
          <w:b/>
          <w:spacing w:val="-2"/>
          <w:sz w:val="24"/>
        </w:rPr>
        <w:t>положения</w:t>
      </w:r>
    </w:p>
    <w:p w14:paraId="1B5B2A61" w14:textId="1928771F" w:rsidR="004C4874" w:rsidRDefault="00F01225">
      <w:pPr>
        <w:pStyle w:val="a4"/>
        <w:numPr>
          <w:ilvl w:val="0"/>
          <w:numId w:val="126"/>
        </w:numPr>
        <w:tabs>
          <w:tab w:val="left" w:pos="1088"/>
        </w:tabs>
        <w:spacing w:before="271"/>
        <w:ind w:right="277" w:firstLine="0"/>
        <w:jc w:val="both"/>
        <w:rPr>
          <w:sz w:val="24"/>
        </w:rPr>
      </w:pPr>
      <w:r>
        <w:rPr>
          <w:sz w:val="24"/>
        </w:rPr>
        <w:t xml:space="preserve">Образовательная программа основного общего образования </w:t>
      </w:r>
      <w:r w:rsidR="005572FA">
        <w:rPr>
          <w:sz w:val="24"/>
        </w:rPr>
        <w:t>МБОУ «Барано-Оренбургская СОШ ПМО»</w:t>
      </w:r>
      <w:r>
        <w:rPr>
          <w:sz w:val="24"/>
        </w:rPr>
        <w:t>.  (далее – ООП ОО</w:t>
      </w:r>
      <w:r w:rsidR="005572FA">
        <w:rPr>
          <w:sz w:val="24"/>
        </w:rPr>
        <w:t>О</w:t>
      </w:r>
      <w:r>
        <w:rPr>
          <w:sz w:val="24"/>
        </w:rPr>
        <w:t xml:space="preserve"> соответственно) разработана в соответствии с Порядком разработки и утверждения федеральных основных общеобразовательных программ, утвержденным приказом Министерства просвещения Российской Федерации от 30</w:t>
      </w:r>
      <w:r>
        <w:rPr>
          <w:spacing w:val="-15"/>
          <w:sz w:val="24"/>
        </w:rPr>
        <w:t xml:space="preserve"> </w:t>
      </w:r>
      <w:r>
        <w:rPr>
          <w:sz w:val="24"/>
        </w:rPr>
        <w:t>сентября</w:t>
      </w:r>
      <w:r>
        <w:rPr>
          <w:spacing w:val="-15"/>
          <w:sz w:val="24"/>
        </w:rPr>
        <w:t xml:space="preserve"> </w:t>
      </w:r>
      <w:r>
        <w:rPr>
          <w:sz w:val="24"/>
        </w:rPr>
        <w:t>2022</w:t>
      </w:r>
      <w:r>
        <w:rPr>
          <w:spacing w:val="-15"/>
          <w:sz w:val="24"/>
        </w:rPr>
        <w:t xml:space="preserve"> </w:t>
      </w:r>
      <w:r>
        <w:rPr>
          <w:sz w:val="24"/>
        </w:rPr>
        <w:t>г.</w:t>
      </w:r>
      <w:r>
        <w:rPr>
          <w:spacing w:val="-15"/>
          <w:sz w:val="24"/>
        </w:rPr>
        <w:t xml:space="preserve"> </w:t>
      </w:r>
      <w:r>
        <w:rPr>
          <w:sz w:val="24"/>
        </w:rPr>
        <w:t>№</w:t>
      </w:r>
      <w:r>
        <w:rPr>
          <w:spacing w:val="-15"/>
          <w:sz w:val="24"/>
        </w:rPr>
        <w:t xml:space="preserve"> </w:t>
      </w:r>
      <w:r>
        <w:rPr>
          <w:sz w:val="24"/>
        </w:rPr>
        <w:t>874</w:t>
      </w:r>
      <w:r>
        <w:rPr>
          <w:spacing w:val="-15"/>
          <w:sz w:val="24"/>
        </w:rPr>
        <w:t xml:space="preserve"> </w:t>
      </w:r>
      <w:r>
        <w:rPr>
          <w:sz w:val="24"/>
        </w:rPr>
        <w:t>(зарегистрирован</w:t>
      </w:r>
      <w:r>
        <w:rPr>
          <w:spacing w:val="-15"/>
          <w:sz w:val="24"/>
        </w:rPr>
        <w:t xml:space="preserve"> </w:t>
      </w:r>
      <w:r>
        <w:rPr>
          <w:sz w:val="24"/>
        </w:rPr>
        <w:t>Министерством</w:t>
      </w:r>
      <w:r>
        <w:rPr>
          <w:spacing w:val="-15"/>
          <w:sz w:val="24"/>
        </w:rPr>
        <w:t xml:space="preserve"> </w:t>
      </w:r>
      <w:r>
        <w:rPr>
          <w:sz w:val="24"/>
        </w:rPr>
        <w:t>юстиции</w:t>
      </w:r>
      <w:r>
        <w:rPr>
          <w:spacing w:val="-15"/>
          <w:sz w:val="24"/>
        </w:rPr>
        <w:t xml:space="preserve"> </w:t>
      </w:r>
      <w:r>
        <w:rPr>
          <w:sz w:val="24"/>
        </w:rPr>
        <w:t>Российской</w:t>
      </w:r>
      <w:r>
        <w:rPr>
          <w:spacing w:val="-15"/>
          <w:sz w:val="24"/>
        </w:rPr>
        <w:t xml:space="preserve"> </w:t>
      </w:r>
      <w:r>
        <w:rPr>
          <w:sz w:val="24"/>
        </w:rPr>
        <w:t>Федерации 2 ноября 2022 г., регистрационный № 70809).</w:t>
      </w:r>
    </w:p>
    <w:p w14:paraId="13758623" w14:textId="77777777" w:rsidR="004C4874" w:rsidRDefault="00F01225">
      <w:pPr>
        <w:pStyle w:val="a4"/>
        <w:numPr>
          <w:ilvl w:val="0"/>
          <w:numId w:val="126"/>
        </w:numPr>
        <w:tabs>
          <w:tab w:val="left" w:pos="1088"/>
        </w:tabs>
        <w:spacing w:before="1"/>
        <w:ind w:right="279" w:firstLine="0"/>
        <w:jc w:val="both"/>
        <w:rPr>
          <w:sz w:val="24"/>
        </w:rPr>
      </w:pPr>
      <w:r>
        <w:rPr>
          <w:sz w:val="24"/>
        </w:rPr>
        <w:t>Содержание</w:t>
      </w:r>
      <w:r>
        <w:rPr>
          <w:spacing w:val="-11"/>
          <w:sz w:val="24"/>
        </w:rPr>
        <w:t xml:space="preserve"> </w:t>
      </w:r>
      <w:r>
        <w:rPr>
          <w:sz w:val="24"/>
        </w:rPr>
        <w:t>ООП</w:t>
      </w:r>
      <w:r>
        <w:rPr>
          <w:spacing w:val="-10"/>
          <w:sz w:val="24"/>
        </w:rPr>
        <w:t xml:space="preserve"> </w:t>
      </w:r>
      <w:r>
        <w:rPr>
          <w:sz w:val="24"/>
        </w:rPr>
        <w:t>ООО</w:t>
      </w:r>
      <w:r>
        <w:rPr>
          <w:spacing w:val="-11"/>
          <w:sz w:val="24"/>
        </w:rPr>
        <w:t xml:space="preserve"> </w:t>
      </w:r>
      <w:r>
        <w:rPr>
          <w:sz w:val="24"/>
        </w:rPr>
        <w:t>представлено</w:t>
      </w:r>
      <w:r>
        <w:rPr>
          <w:spacing w:val="-8"/>
          <w:sz w:val="24"/>
        </w:rPr>
        <w:t xml:space="preserve"> </w:t>
      </w:r>
      <w:r>
        <w:rPr>
          <w:sz w:val="24"/>
        </w:rPr>
        <w:t>учебно-методической</w:t>
      </w:r>
      <w:r>
        <w:rPr>
          <w:spacing w:val="-9"/>
          <w:sz w:val="24"/>
        </w:rPr>
        <w:t xml:space="preserve"> </w:t>
      </w:r>
      <w:r>
        <w:rPr>
          <w:sz w:val="24"/>
        </w:rPr>
        <w:t>документацией</w:t>
      </w:r>
      <w:r>
        <w:rPr>
          <w:spacing w:val="-11"/>
          <w:sz w:val="24"/>
        </w:rPr>
        <w:t xml:space="preserve"> </w:t>
      </w:r>
      <w:r>
        <w:rPr>
          <w:sz w:val="24"/>
        </w:rPr>
        <w:t>(чебный</w:t>
      </w:r>
      <w:r>
        <w:rPr>
          <w:spacing w:val="-12"/>
          <w:sz w:val="24"/>
        </w:rPr>
        <w:t xml:space="preserve"> </w:t>
      </w:r>
      <w:r>
        <w:rPr>
          <w:sz w:val="24"/>
        </w:rPr>
        <w:t>план, календарный учебный график, рабочие программы учебных предметов, курсов, дисциплин (модулей), иных компонентов, рабочая программа воспитания, календарный план воспитательной работы), определяющей единые для Российской Федерации базовые объём и содержание</w:t>
      </w:r>
      <w:r>
        <w:rPr>
          <w:spacing w:val="-2"/>
          <w:sz w:val="24"/>
        </w:rPr>
        <w:t xml:space="preserve"> </w:t>
      </w:r>
      <w:r>
        <w:rPr>
          <w:sz w:val="24"/>
        </w:rPr>
        <w:t>образования уровня основного общего</w:t>
      </w:r>
      <w:r>
        <w:rPr>
          <w:spacing w:val="-1"/>
          <w:sz w:val="24"/>
        </w:rPr>
        <w:t xml:space="preserve"> </w:t>
      </w:r>
      <w:r>
        <w:rPr>
          <w:sz w:val="24"/>
        </w:rPr>
        <w:t>образования,</w:t>
      </w:r>
      <w:r>
        <w:rPr>
          <w:spacing w:val="-1"/>
          <w:sz w:val="24"/>
        </w:rPr>
        <w:t xml:space="preserve"> </w:t>
      </w:r>
      <w:r>
        <w:rPr>
          <w:sz w:val="24"/>
        </w:rPr>
        <w:t>планируемые</w:t>
      </w:r>
      <w:r>
        <w:rPr>
          <w:spacing w:val="-2"/>
          <w:sz w:val="24"/>
        </w:rPr>
        <w:t xml:space="preserve"> </w:t>
      </w:r>
      <w:r>
        <w:rPr>
          <w:sz w:val="24"/>
        </w:rPr>
        <w:t>результаты освоения образовательной программы .</w:t>
      </w:r>
    </w:p>
    <w:p w14:paraId="1EA7975A" w14:textId="31726457" w:rsidR="004C4874" w:rsidRDefault="00F01225">
      <w:pPr>
        <w:pStyle w:val="a4"/>
        <w:numPr>
          <w:ilvl w:val="0"/>
          <w:numId w:val="126"/>
        </w:numPr>
        <w:tabs>
          <w:tab w:val="left" w:pos="1088"/>
        </w:tabs>
        <w:ind w:right="279" w:firstLine="0"/>
        <w:jc w:val="both"/>
        <w:rPr>
          <w:sz w:val="24"/>
        </w:rPr>
      </w:pPr>
      <w:r>
        <w:rPr>
          <w:sz w:val="24"/>
        </w:rPr>
        <w:t xml:space="preserve">Гимназия, осуществляющая образовательную деятельность по имеющим государственную аккредитацию образовательным программам основного общего образования, разрабатывает основную образовательную программу основного общего образования в соответствии с федеральным государственным образовательным стандартом основного общего образования (далее – ФГОС ООО) и ООП ООО. При этом содержание и планируемые результаты разработанной гимназией ООП </w:t>
      </w:r>
      <w:r w:rsidR="005572FA">
        <w:rPr>
          <w:sz w:val="24"/>
        </w:rPr>
        <w:t>ООО,</w:t>
      </w:r>
      <w:r>
        <w:rPr>
          <w:sz w:val="24"/>
        </w:rPr>
        <w:t xml:space="preserve"> не ниже соответствующих содержания и планируемых результатов ООП ООО.</w:t>
      </w:r>
    </w:p>
    <w:p w14:paraId="1E6618BC" w14:textId="77777777" w:rsidR="004C4874" w:rsidRDefault="00F01225">
      <w:pPr>
        <w:pStyle w:val="a4"/>
        <w:numPr>
          <w:ilvl w:val="0"/>
          <w:numId w:val="126"/>
        </w:numPr>
        <w:tabs>
          <w:tab w:val="left" w:pos="1088"/>
        </w:tabs>
        <w:spacing w:before="1"/>
        <w:ind w:right="283" w:firstLine="0"/>
        <w:jc w:val="both"/>
        <w:rPr>
          <w:sz w:val="24"/>
        </w:rPr>
      </w:pPr>
      <w:r>
        <w:rPr>
          <w:sz w:val="24"/>
        </w:rPr>
        <w:t>При</w:t>
      </w:r>
      <w:r>
        <w:rPr>
          <w:spacing w:val="-6"/>
          <w:sz w:val="24"/>
        </w:rPr>
        <w:t xml:space="preserve"> </w:t>
      </w:r>
      <w:r>
        <w:rPr>
          <w:sz w:val="24"/>
        </w:rPr>
        <w:t>разработке</w:t>
      </w:r>
      <w:r>
        <w:rPr>
          <w:spacing w:val="-6"/>
          <w:sz w:val="24"/>
        </w:rPr>
        <w:t xml:space="preserve"> </w:t>
      </w:r>
      <w:r>
        <w:rPr>
          <w:sz w:val="24"/>
        </w:rPr>
        <w:t>ООП</w:t>
      </w:r>
      <w:r>
        <w:rPr>
          <w:spacing w:val="-7"/>
          <w:sz w:val="24"/>
        </w:rPr>
        <w:t xml:space="preserve"> </w:t>
      </w:r>
      <w:r>
        <w:rPr>
          <w:sz w:val="24"/>
        </w:rPr>
        <w:t>ООО</w:t>
      </w:r>
      <w:r>
        <w:rPr>
          <w:spacing w:val="-7"/>
          <w:sz w:val="24"/>
        </w:rPr>
        <w:t xml:space="preserve"> </w:t>
      </w:r>
      <w:r>
        <w:rPr>
          <w:sz w:val="24"/>
        </w:rPr>
        <w:t>гимназия</w:t>
      </w:r>
      <w:r>
        <w:rPr>
          <w:spacing w:val="40"/>
          <w:sz w:val="24"/>
        </w:rPr>
        <w:t xml:space="preserve"> </w:t>
      </w:r>
      <w:r>
        <w:rPr>
          <w:sz w:val="24"/>
        </w:rPr>
        <w:t>предусматривает</w:t>
      </w:r>
      <w:r>
        <w:rPr>
          <w:spacing w:val="-6"/>
          <w:sz w:val="24"/>
        </w:rPr>
        <w:t xml:space="preserve"> </w:t>
      </w:r>
      <w:r>
        <w:rPr>
          <w:sz w:val="24"/>
        </w:rPr>
        <w:t>непосредственное</w:t>
      </w:r>
      <w:r>
        <w:rPr>
          <w:spacing w:val="-8"/>
          <w:sz w:val="24"/>
        </w:rPr>
        <w:t xml:space="preserve"> </w:t>
      </w:r>
      <w:r>
        <w:rPr>
          <w:sz w:val="24"/>
        </w:rPr>
        <w:t>применение</w:t>
      </w:r>
      <w:r>
        <w:rPr>
          <w:spacing w:val="-8"/>
          <w:sz w:val="24"/>
        </w:rPr>
        <w:t xml:space="preserve"> </w:t>
      </w:r>
      <w:r>
        <w:rPr>
          <w:sz w:val="24"/>
        </w:rPr>
        <w:t>при реализации обязательной части ООП ООО федеральных рабочих программ по учебным предметам</w:t>
      </w:r>
      <w:r>
        <w:rPr>
          <w:spacing w:val="29"/>
          <w:sz w:val="24"/>
        </w:rPr>
        <w:t xml:space="preserve"> </w:t>
      </w:r>
      <w:r>
        <w:rPr>
          <w:sz w:val="24"/>
        </w:rPr>
        <w:t>«Русский</w:t>
      </w:r>
      <w:r>
        <w:rPr>
          <w:spacing w:val="26"/>
          <w:sz w:val="24"/>
        </w:rPr>
        <w:t xml:space="preserve"> </w:t>
      </w:r>
      <w:r>
        <w:rPr>
          <w:sz w:val="24"/>
        </w:rPr>
        <w:t>язык»,</w:t>
      </w:r>
      <w:r>
        <w:rPr>
          <w:spacing w:val="32"/>
          <w:sz w:val="24"/>
        </w:rPr>
        <w:t xml:space="preserve"> </w:t>
      </w:r>
      <w:r>
        <w:rPr>
          <w:sz w:val="24"/>
        </w:rPr>
        <w:t>«Литература»,</w:t>
      </w:r>
      <w:r>
        <w:rPr>
          <w:spacing w:val="31"/>
          <w:sz w:val="24"/>
        </w:rPr>
        <w:t xml:space="preserve"> </w:t>
      </w:r>
      <w:r>
        <w:rPr>
          <w:sz w:val="24"/>
        </w:rPr>
        <w:t>«История»,</w:t>
      </w:r>
      <w:r>
        <w:rPr>
          <w:spacing w:val="30"/>
          <w:sz w:val="24"/>
        </w:rPr>
        <w:t xml:space="preserve"> </w:t>
      </w:r>
      <w:r>
        <w:rPr>
          <w:sz w:val="24"/>
        </w:rPr>
        <w:t>«Обществознание»,</w:t>
      </w:r>
      <w:r>
        <w:rPr>
          <w:spacing w:val="30"/>
          <w:sz w:val="24"/>
        </w:rPr>
        <w:t xml:space="preserve"> </w:t>
      </w:r>
      <w:r>
        <w:rPr>
          <w:sz w:val="24"/>
        </w:rPr>
        <w:t>«География» и</w:t>
      </w:r>
    </w:p>
    <w:p w14:paraId="4DCFB13F" w14:textId="77777777" w:rsidR="004C4874" w:rsidRDefault="00F01225">
      <w:pPr>
        <w:pStyle w:val="a3"/>
      </w:pPr>
      <w:r>
        <w:t>«Основы</w:t>
      </w:r>
      <w:r>
        <w:rPr>
          <w:spacing w:val="-4"/>
        </w:rPr>
        <w:t xml:space="preserve"> </w:t>
      </w:r>
      <w:r>
        <w:t>безопасности</w:t>
      </w:r>
      <w:r>
        <w:rPr>
          <w:spacing w:val="-2"/>
        </w:rPr>
        <w:t xml:space="preserve"> </w:t>
      </w:r>
      <w:r>
        <w:t>и</w:t>
      </w:r>
      <w:r>
        <w:rPr>
          <w:spacing w:val="-3"/>
        </w:rPr>
        <w:t xml:space="preserve"> </w:t>
      </w:r>
      <w:r>
        <w:t>защиты</w:t>
      </w:r>
      <w:r>
        <w:rPr>
          <w:spacing w:val="-6"/>
        </w:rPr>
        <w:t xml:space="preserve"> </w:t>
      </w:r>
      <w:r>
        <w:rPr>
          <w:spacing w:val="-2"/>
        </w:rPr>
        <w:t>Родины».</w:t>
      </w:r>
    </w:p>
    <w:p w14:paraId="33CFACA2" w14:textId="77777777" w:rsidR="004C4874" w:rsidRDefault="00F01225">
      <w:pPr>
        <w:pStyle w:val="a4"/>
        <w:numPr>
          <w:ilvl w:val="0"/>
          <w:numId w:val="126"/>
        </w:numPr>
        <w:tabs>
          <w:tab w:val="left" w:pos="1088"/>
        </w:tabs>
        <w:ind w:left="1088" w:hanging="239"/>
        <w:jc w:val="left"/>
        <w:rPr>
          <w:sz w:val="24"/>
        </w:rPr>
      </w:pPr>
      <w:r>
        <w:rPr>
          <w:sz w:val="24"/>
        </w:rPr>
        <w:t>ООП</w:t>
      </w:r>
      <w:r>
        <w:rPr>
          <w:spacing w:val="-7"/>
          <w:sz w:val="24"/>
        </w:rPr>
        <w:t xml:space="preserve"> </w:t>
      </w:r>
      <w:r>
        <w:rPr>
          <w:sz w:val="24"/>
        </w:rPr>
        <w:t>ООО</w:t>
      </w:r>
      <w:r>
        <w:rPr>
          <w:spacing w:val="-2"/>
          <w:sz w:val="24"/>
        </w:rPr>
        <w:t xml:space="preserve"> </w:t>
      </w:r>
      <w:r>
        <w:rPr>
          <w:sz w:val="24"/>
        </w:rPr>
        <w:t>включает</w:t>
      </w:r>
      <w:r>
        <w:rPr>
          <w:spacing w:val="-1"/>
          <w:sz w:val="24"/>
        </w:rPr>
        <w:t xml:space="preserve"> </w:t>
      </w:r>
      <w:r>
        <w:rPr>
          <w:sz w:val="24"/>
        </w:rPr>
        <w:t>три</w:t>
      </w:r>
      <w:r>
        <w:rPr>
          <w:spacing w:val="-3"/>
          <w:sz w:val="24"/>
        </w:rPr>
        <w:t xml:space="preserve"> </w:t>
      </w:r>
      <w:r>
        <w:rPr>
          <w:sz w:val="24"/>
        </w:rPr>
        <w:t>раздела:</w:t>
      </w:r>
      <w:r>
        <w:rPr>
          <w:spacing w:val="-3"/>
          <w:sz w:val="24"/>
        </w:rPr>
        <w:t xml:space="preserve"> </w:t>
      </w:r>
      <w:r>
        <w:rPr>
          <w:sz w:val="24"/>
        </w:rPr>
        <w:t>целевой,</w:t>
      </w:r>
      <w:r>
        <w:rPr>
          <w:spacing w:val="-3"/>
          <w:sz w:val="24"/>
        </w:rPr>
        <w:t xml:space="preserve"> </w:t>
      </w:r>
      <w:r>
        <w:rPr>
          <w:sz w:val="24"/>
        </w:rPr>
        <w:t>содержательный,</w:t>
      </w:r>
      <w:r>
        <w:rPr>
          <w:spacing w:val="-3"/>
          <w:sz w:val="24"/>
        </w:rPr>
        <w:t xml:space="preserve"> </w:t>
      </w:r>
      <w:r>
        <w:rPr>
          <w:spacing w:val="-2"/>
          <w:sz w:val="24"/>
        </w:rPr>
        <w:t>организационный.</w:t>
      </w:r>
    </w:p>
    <w:p w14:paraId="411E8829" w14:textId="77777777" w:rsidR="004C4874" w:rsidRDefault="00F01225">
      <w:pPr>
        <w:pStyle w:val="a4"/>
        <w:numPr>
          <w:ilvl w:val="0"/>
          <w:numId w:val="126"/>
        </w:numPr>
        <w:tabs>
          <w:tab w:val="left" w:pos="1088"/>
        </w:tabs>
        <w:ind w:right="290" w:firstLine="0"/>
        <w:jc w:val="left"/>
        <w:rPr>
          <w:sz w:val="24"/>
        </w:rPr>
      </w:pPr>
      <w:r>
        <w:rPr>
          <w:sz w:val="24"/>
        </w:rPr>
        <w:t>Целевой</w:t>
      </w:r>
      <w:r>
        <w:rPr>
          <w:spacing w:val="29"/>
          <w:sz w:val="24"/>
        </w:rPr>
        <w:t xml:space="preserve"> </w:t>
      </w:r>
      <w:r>
        <w:rPr>
          <w:sz w:val="24"/>
        </w:rPr>
        <w:t>раздел</w:t>
      </w:r>
      <w:r>
        <w:rPr>
          <w:spacing w:val="29"/>
          <w:sz w:val="24"/>
        </w:rPr>
        <w:t xml:space="preserve"> </w:t>
      </w:r>
      <w:r>
        <w:rPr>
          <w:sz w:val="24"/>
        </w:rPr>
        <w:t>определяет</w:t>
      </w:r>
      <w:r>
        <w:rPr>
          <w:spacing w:val="30"/>
          <w:sz w:val="24"/>
        </w:rPr>
        <w:t xml:space="preserve"> </w:t>
      </w:r>
      <w:r>
        <w:rPr>
          <w:sz w:val="24"/>
        </w:rPr>
        <w:t>общее назначение,</w:t>
      </w:r>
      <w:r>
        <w:rPr>
          <w:spacing w:val="29"/>
          <w:sz w:val="24"/>
        </w:rPr>
        <w:t xml:space="preserve"> </w:t>
      </w:r>
      <w:r>
        <w:rPr>
          <w:sz w:val="24"/>
        </w:rPr>
        <w:t>цели,</w:t>
      </w:r>
      <w:r>
        <w:rPr>
          <w:spacing w:val="29"/>
          <w:sz w:val="24"/>
        </w:rPr>
        <w:t xml:space="preserve"> </w:t>
      </w:r>
      <w:r>
        <w:rPr>
          <w:sz w:val="24"/>
        </w:rPr>
        <w:t>задачи</w:t>
      </w:r>
      <w:r>
        <w:rPr>
          <w:spacing w:val="30"/>
          <w:sz w:val="24"/>
        </w:rPr>
        <w:t xml:space="preserve"> </w:t>
      </w:r>
      <w:r>
        <w:rPr>
          <w:sz w:val="24"/>
        </w:rPr>
        <w:t>и планируемые результаты реализации ООП</w:t>
      </w:r>
      <w:r>
        <w:rPr>
          <w:spacing w:val="-3"/>
          <w:sz w:val="24"/>
        </w:rPr>
        <w:t xml:space="preserve"> </w:t>
      </w:r>
      <w:r>
        <w:rPr>
          <w:sz w:val="24"/>
        </w:rPr>
        <w:t>ООО,</w:t>
      </w:r>
      <w:r>
        <w:rPr>
          <w:spacing w:val="-2"/>
          <w:sz w:val="24"/>
        </w:rPr>
        <w:t xml:space="preserve"> </w:t>
      </w:r>
      <w:r>
        <w:rPr>
          <w:sz w:val="24"/>
        </w:rPr>
        <w:t>а</w:t>
      </w:r>
      <w:r>
        <w:rPr>
          <w:spacing w:val="-3"/>
          <w:sz w:val="24"/>
        </w:rPr>
        <w:t xml:space="preserve"> </w:t>
      </w:r>
      <w:r>
        <w:rPr>
          <w:sz w:val="24"/>
        </w:rPr>
        <w:t>также</w:t>
      </w:r>
      <w:r>
        <w:rPr>
          <w:spacing w:val="-2"/>
          <w:sz w:val="24"/>
        </w:rPr>
        <w:t xml:space="preserve"> </w:t>
      </w:r>
      <w:r>
        <w:rPr>
          <w:sz w:val="24"/>
        </w:rPr>
        <w:t>способы</w:t>
      </w:r>
      <w:r>
        <w:rPr>
          <w:spacing w:val="-2"/>
          <w:sz w:val="24"/>
        </w:rPr>
        <w:t xml:space="preserve"> </w:t>
      </w:r>
      <w:r>
        <w:rPr>
          <w:sz w:val="24"/>
        </w:rPr>
        <w:t>определения</w:t>
      </w:r>
      <w:r>
        <w:rPr>
          <w:spacing w:val="-2"/>
          <w:sz w:val="24"/>
        </w:rPr>
        <w:t xml:space="preserve"> </w:t>
      </w:r>
      <w:r>
        <w:rPr>
          <w:sz w:val="24"/>
        </w:rPr>
        <w:t>достижения</w:t>
      </w:r>
      <w:r>
        <w:rPr>
          <w:spacing w:val="-2"/>
          <w:sz w:val="24"/>
        </w:rPr>
        <w:t xml:space="preserve"> </w:t>
      </w:r>
      <w:r>
        <w:rPr>
          <w:sz w:val="24"/>
        </w:rPr>
        <w:t>этих</w:t>
      </w:r>
      <w:r>
        <w:rPr>
          <w:spacing w:val="-3"/>
          <w:sz w:val="24"/>
        </w:rPr>
        <w:t xml:space="preserve"> </w:t>
      </w:r>
      <w:r>
        <w:rPr>
          <w:sz w:val="24"/>
        </w:rPr>
        <w:t>целей</w:t>
      </w:r>
      <w:r>
        <w:rPr>
          <w:spacing w:val="-2"/>
          <w:sz w:val="24"/>
        </w:rPr>
        <w:t xml:space="preserve"> </w:t>
      </w:r>
      <w:r>
        <w:rPr>
          <w:sz w:val="24"/>
        </w:rPr>
        <w:t>и</w:t>
      </w:r>
      <w:r>
        <w:rPr>
          <w:spacing w:val="-2"/>
          <w:sz w:val="24"/>
        </w:rPr>
        <w:t xml:space="preserve"> </w:t>
      </w:r>
      <w:r>
        <w:rPr>
          <w:sz w:val="24"/>
        </w:rPr>
        <w:t>результатов.</w:t>
      </w:r>
    </w:p>
    <w:p w14:paraId="4B5A6768" w14:textId="77777777" w:rsidR="004C4874" w:rsidRDefault="00F01225">
      <w:pPr>
        <w:pStyle w:val="a4"/>
        <w:numPr>
          <w:ilvl w:val="0"/>
          <w:numId w:val="126"/>
        </w:numPr>
        <w:tabs>
          <w:tab w:val="left" w:pos="1088"/>
        </w:tabs>
        <w:ind w:left="1088" w:hanging="239"/>
        <w:jc w:val="left"/>
        <w:rPr>
          <w:sz w:val="24"/>
        </w:rPr>
      </w:pPr>
      <w:r>
        <w:rPr>
          <w:sz w:val="24"/>
        </w:rPr>
        <w:t>Целевой</w:t>
      </w:r>
      <w:r>
        <w:rPr>
          <w:spacing w:val="-5"/>
          <w:sz w:val="24"/>
        </w:rPr>
        <w:t xml:space="preserve"> </w:t>
      </w:r>
      <w:r>
        <w:rPr>
          <w:sz w:val="24"/>
        </w:rPr>
        <w:t>раздел</w:t>
      </w:r>
      <w:r>
        <w:rPr>
          <w:spacing w:val="-2"/>
          <w:sz w:val="24"/>
        </w:rPr>
        <w:t xml:space="preserve"> </w:t>
      </w:r>
      <w:r>
        <w:rPr>
          <w:sz w:val="24"/>
        </w:rPr>
        <w:t>ООП</w:t>
      </w:r>
      <w:r>
        <w:rPr>
          <w:spacing w:val="-2"/>
          <w:sz w:val="24"/>
        </w:rPr>
        <w:t xml:space="preserve"> </w:t>
      </w:r>
      <w:r>
        <w:rPr>
          <w:sz w:val="24"/>
        </w:rPr>
        <w:t>ООО</w:t>
      </w:r>
      <w:r>
        <w:rPr>
          <w:spacing w:val="-3"/>
          <w:sz w:val="24"/>
        </w:rPr>
        <w:t xml:space="preserve"> </w:t>
      </w:r>
      <w:r>
        <w:rPr>
          <w:spacing w:val="-2"/>
          <w:sz w:val="24"/>
        </w:rPr>
        <w:t>включает:</w:t>
      </w:r>
    </w:p>
    <w:p w14:paraId="663DEACE" w14:textId="77777777" w:rsidR="004C4874" w:rsidRDefault="00F01225">
      <w:pPr>
        <w:pStyle w:val="a4"/>
        <w:numPr>
          <w:ilvl w:val="0"/>
          <w:numId w:val="122"/>
        </w:numPr>
        <w:tabs>
          <w:tab w:val="left" w:pos="1199"/>
        </w:tabs>
        <w:spacing w:before="2" w:line="294" w:lineRule="exact"/>
        <w:jc w:val="left"/>
        <w:rPr>
          <w:sz w:val="24"/>
        </w:rPr>
      </w:pPr>
      <w:r>
        <w:rPr>
          <w:sz w:val="24"/>
        </w:rPr>
        <w:t>пояснительную</w:t>
      </w:r>
      <w:r>
        <w:rPr>
          <w:spacing w:val="-11"/>
          <w:sz w:val="24"/>
        </w:rPr>
        <w:t xml:space="preserve"> </w:t>
      </w:r>
      <w:r>
        <w:rPr>
          <w:spacing w:val="-2"/>
          <w:sz w:val="24"/>
        </w:rPr>
        <w:t>записку;</w:t>
      </w:r>
    </w:p>
    <w:p w14:paraId="7065BB7F" w14:textId="77777777" w:rsidR="004C4874" w:rsidRDefault="00F01225">
      <w:pPr>
        <w:pStyle w:val="a4"/>
        <w:numPr>
          <w:ilvl w:val="0"/>
          <w:numId w:val="122"/>
        </w:numPr>
        <w:tabs>
          <w:tab w:val="left" w:pos="1199"/>
        </w:tabs>
        <w:spacing w:line="294" w:lineRule="exact"/>
        <w:jc w:val="left"/>
        <w:rPr>
          <w:sz w:val="24"/>
        </w:rPr>
      </w:pPr>
      <w:r>
        <w:rPr>
          <w:sz w:val="24"/>
        </w:rPr>
        <w:t>планируемые</w:t>
      </w:r>
      <w:r>
        <w:rPr>
          <w:spacing w:val="-6"/>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обучающимися</w:t>
      </w:r>
      <w:r>
        <w:rPr>
          <w:spacing w:val="-1"/>
          <w:sz w:val="24"/>
        </w:rPr>
        <w:t xml:space="preserve"> </w:t>
      </w:r>
      <w:r>
        <w:rPr>
          <w:sz w:val="24"/>
        </w:rPr>
        <w:t>ООП</w:t>
      </w:r>
      <w:r>
        <w:rPr>
          <w:spacing w:val="-4"/>
          <w:sz w:val="24"/>
        </w:rPr>
        <w:t xml:space="preserve"> ООО;</w:t>
      </w:r>
    </w:p>
    <w:p w14:paraId="09D6EF1A" w14:textId="77777777" w:rsidR="004C4874" w:rsidRDefault="00F01225">
      <w:pPr>
        <w:pStyle w:val="a4"/>
        <w:numPr>
          <w:ilvl w:val="0"/>
          <w:numId w:val="122"/>
        </w:numPr>
        <w:tabs>
          <w:tab w:val="left" w:pos="1199"/>
        </w:tabs>
        <w:spacing w:before="1" w:line="292" w:lineRule="exact"/>
        <w:jc w:val="left"/>
        <w:rPr>
          <w:sz w:val="24"/>
        </w:rPr>
      </w:pPr>
      <w:r>
        <w:rPr>
          <w:sz w:val="24"/>
        </w:rPr>
        <w:t>систему</w:t>
      </w:r>
      <w:r>
        <w:rPr>
          <w:spacing w:val="-11"/>
          <w:sz w:val="24"/>
        </w:rPr>
        <w:t xml:space="preserve"> </w:t>
      </w:r>
      <w:r>
        <w:rPr>
          <w:sz w:val="24"/>
        </w:rPr>
        <w:t>оценки</w:t>
      </w:r>
      <w:r>
        <w:rPr>
          <w:spacing w:val="-3"/>
          <w:sz w:val="24"/>
        </w:rPr>
        <w:t xml:space="preserve"> </w:t>
      </w:r>
      <w:r>
        <w:rPr>
          <w:sz w:val="24"/>
        </w:rPr>
        <w:t>достижения</w:t>
      </w:r>
      <w:r>
        <w:rPr>
          <w:spacing w:val="-4"/>
          <w:sz w:val="24"/>
        </w:rPr>
        <w:t xml:space="preserve"> </w:t>
      </w:r>
      <w:r>
        <w:rPr>
          <w:sz w:val="24"/>
        </w:rPr>
        <w:t>планируемых</w:t>
      </w:r>
      <w:r>
        <w:rPr>
          <w:spacing w:val="-3"/>
          <w:sz w:val="24"/>
        </w:rPr>
        <w:t xml:space="preserve"> </w:t>
      </w:r>
      <w:r>
        <w:rPr>
          <w:sz w:val="24"/>
        </w:rPr>
        <w:t>результатов</w:t>
      </w:r>
      <w:r>
        <w:rPr>
          <w:spacing w:val="-4"/>
          <w:sz w:val="24"/>
        </w:rPr>
        <w:t xml:space="preserve"> </w:t>
      </w:r>
      <w:r>
        <w:rPr>
          <w:sz w:val="24"/>
        </w:rPr>
        <w:t>освоения</w:t>
      </w:r>
      <w:r>
        <w:rPr>
          <w:spacing w:val="1"/>
          <w:sz w:val="24"/>
        </w:rPr>
        <w:t xml:space="preserve"> </w:t>
      </w:r>
      <w:r>
        <w:rPr>
          <w:sz w:val="24"/>
        </w:rPr>
        <w:t>ООП</w:t>
      </w:r>
      <w:r>
        <w:rPr>
          <w:spacing w:val="-4"/>
          <w:sz w:val="24"/>
        </w:rPr>
        <w:t xml:space="preserve"> ООО.</w:t>
      </w:r>
    </w:p>
    <w:p w14:paraId="159F6495" w14:textId="77777777" w:rsidR="004C4874" w:rsidRDefault="00F01225">
      <w:pPr>
        <w:pStyle w:val="a4"/>
        <w:numPr>
          <w:ilvl w:val="0"/>
          <w:numId w:val="126"/>
        </w:numPr>
        <w:tabs>
          <w:tab w:val="left" w:pos="1078"/>
        </w:tabs>
        <w:ind w:left="839" w:right="278" w:firstLine="0"/>
        <w:jc w:val="left"/>
        <w:rPr>
          <w:sz w:val="24"/>
        </w:rPr>
      </w:pPr>
      <w:r>
        <w:rPr>
          <w:sz w:val="24"/>
        </w:rPr>
        <w:t>Содержательный</w:t>
      </w:r>
      <w:r>
        <w:rPr>
          <w:spacing w:val="-15"/>
          <w:sz w:val="24"/>
        </w:rPr>
        <w:t xml:space="preserve"> </w:t>
      </w:r>
      <w:r>
        <w:rPr>
          <w:sz w:val="24"/>
        </w:rPr>
        <w:t>раздел</w:t>
      </w:r>
      <w:r>
        <w:rPr>
          <w:spacing w:val="-15"/>
          <w:sz w:val="24"/>
        </w:rPr>
        <w:t xml:space="preserve"> </w:t>
      </w:r>
      <w:r>
        <w:rPr>
          <w:sz w:val="24"/>
        </w:rPr>
        <w:t>ООП</w:t>
      </w:r>
      <w:r>
        <w:rPr>
          <w:spacing w:val="-15"/>
          <w:sz w:val="24"/>
        </w:rPr>
        <w:t xml:space="preserve"> </w:t>
      </w:r>
      <w:r>
        <w:rPr>
          <w:sz w:val="24"/>
        </w:rPr>
        <w:t>ООО</w:t>
      </w:r>
      <w:r>
        <w:rPr>
          <w:spacing w:val="-15"/>
          <w:sz w:val="24"/>
        </w:rPr>
        <w:t xml:space="preserve"> </w:t>
      </w:r>
      <w:r>
        <w:rPr>
          <w:sz w:val="24"/>
        </w:rPr>
        <w:t>включает</w:t>
      </w:r>
      <w:r>
        <w:rPr>
          <w:spacing w:val="-15"/>
          <w:sz w:val="24"/>
        </w:rPr>
        <w:t xml:space="preserve"> </w:t>
      </w:r>
      <w:r>
        <w:rPr>
          <w:sz w:val="24"/>
        </w:rPr>
        <w:t>следующие</w:t>
      </w:r>
      <w:r>
        <w:rPr>
          <w:spacing w:val="-15"/>
          <w:sz w:val="24"/>
        </w:rPr>
        <w:t xml:space="preserve"> </w:t>
      </w:r>
      <w:r>
        <w:rPr>
          <w:sz w:val="24"/>
        </w:rPr>
        <w:t>программы,</w:t>
      </w:r>
      <w:r>
        <w:rPr>
          <w:spacing w:val="-15"/>
          <w:sz w:val="24"/>
        </w:rPr>
        <w:t xml:space="preserve"> </w:t>
      </w:r>
      <w:r>
        <w:rPr>
          <w:sz w:val="24"/>
        </w:rPr>
        <w:t>ориентированные</w:t>
      </w:r>
      <w:r>
        <w:rPr>
          <w:spacing w:val="-15"/>
          <w:sz w:val="24"/>
        </w:rPr>
        <w:t xml:space="preserve"> </w:t>
      </w:r>
      <w:r>
        <w:rPr>
          <w:sz w:val="24"/>
        </w:rPr>
        <w:t>на достижение предметных, метапредметных и личностных результатов:</w:t>
      </w:r>
    </w:p>
    <w:p w14:paraId="1EE25B15" w14:textId="77777777" w:rsidR="004C4874" w:rsidRDefault="00F01225">
      <w:pPr>
        <w:pStyle w:val="a4"/>
        <w:numPr>
          <w:ilvl w:val="0"/>
          <w:numId w:val="123"/>
        </w:numPr>
        <w:tabs>
          <w:tab w:val="left" w:pos="1199"/>
        </w:tabs>
        <w:spacing w:line="293" w:lineRule="exact"/>
        <w:jc w:val="left"/>
        <w:rPr>
          <w:sz w:val="24"/>
        </w:rPr>
      </w:pPr>
      <w:r>
        <w:rPr>
          <w:sz w:val="24"/>
        </w:rPr>
        <w:t>рабочие</w:t>
      </w:r>
      <w:r>
        <w:rPr>
          <w:spacing w:val="-3"/>
          <w:sz w:val="24"/>
        </w:rPr>
        <w:t xml:space="preserve"> </w:t>
      </w:r>
      <w:r>
        <w:rPr>
          <w:sz w:val="24"/>
        </w:rPr>
        <w:t>программы</w:t>
      </w:r>
      <w:r>
        <w:rPr>
          <w:spacing w:val="2"/>
          <w:sz w:val="24"/>
        </w:rPr>
        <w:t xml:space="preserve"> </w:t>
      </w:r>
      <w:r>
        <w:rPr>
          <w:sz w:val="24"/>
        </w:rPr>
        <w:t>учебных</w:t>
      </w:r>
      <w:r>
        <w:rPr>
          <w:spacing w:val="-3"/>
          <w:sz w:val="24"/>
        </w:rPr>
        <w:t xml:space="preserve"> </w:t>
      </w:r>
      <w:r>
        <w:rPr>
          <w:spacing w:val="-2"/>
          <w:sz w:val="24"/>
        </w:rPr>
        <w:t>предметов;</w:t>
      </w:r>
    </w:p>
    <w:p w14:paraId="6CCCFBE2" w14:textId="77777777" w:rsidR="004C4874" w:rsidRDefault="00F01225">
      <w:pPr>
        <w:pStyle w:val="a4"/>
        <w:numPr>
          <w:ilvl w:val="0"/>
          <w:numId w:val="123"/>
        </w:numPr>
        <w:tabs>
          <w:tab w:val="left" w:pos="1199"/>
        </w:tabs>
        <w:spacing w:line="293" w:lineRule="exact"/>
        <w:jc w:val="left"/>
        <w:rPr>
          <w:sz w:val="24"/>
        </w:rPr>
      </w:pPr>
      <w:r>
        <w:rPr>
          <w:sz w:val="24"/>
        </w:rPr>
        <w:t>программу</w:t>
      </w:r>
      <w:r>
        <w:rPr>
          <w:spacing w:val="-11"/>
          <w:sz w:val="24"/>
        </w:rPr>
        <w:t xml:space="preserve"> </w:t>
      </w:r>
      <w:r>
        <w:rPr>
          <w:sz w:val="24"/>
        </w:rPr>
        <w:t>развития</w:t>
      </w:r>
      <w:r>
        <w:rPr>
          <w:spacing w:val="-2"/>
          <w:sz w:val="24"/>
        </w:rPr>
        <w:t xml:space="preserve"> </w:t>
      </w:r>
      <w:r>
        <w:rPr>
          <w:sz w:val="24"/>
        </w:rPr>
        <w:t>универсальных</w:t>
      </w:r>
      <w:r>
        <w:rPr>
          <w:spacing w:val="-1"/>
          <w:sz w:val="24"/>
        </w:rPr>
        <w:t xml:space="preserve"> </w:t>
      </w:r>
      <w:r>
        <w:rPr>
          <w:sz w:val="24"/>
        </w:rPr>
        <w:t>учебных</w:t>
      </w:r>
      <w:r>
        <w:rPr>
          <w:spacing w:val="-3"/>
          <w:sz w:val="24"/>
        </w:rPr>
        <w:t xml:space="preserve"> </w:t>
      </w:r>
      <w:r>
        <w:rPr>
          <w:sz w:val="24"/>
        </w:rPr>
        <w:t>действий</w:t>
      </w:r>
      <w:r>
        <w:rPr>
          <w:spacing w:val="-2"/>
          <w:sz w:val="24"/>
        </w:rPr>
        <w:t xml:space="preserve"> </w:t>
      </w:r>
      <w:r>
        <w:rPr>
          <w:sz w:val="24"/>
        </w:rPr>
        <w:t>у</w:t>
      </w:r>
      <w:r>
        <w:rPr>
          <w:spacing w:val="-11"/>
          <w:sz w:val="24"/>
        </w:rPr>
        <w:t xml:space="preserve"> </w:t>
      </w:r>
      <w:r>
        <w:rPr>
          <w:spacing w:val="-2"/>
          <w:sz w:val="24"/>
        </w:rPr>
        <w:t>обучающихся;</w:t>
      </w:r>
    </w:p>
    <w:p w14:paraId="0EE80357" w14:textId="77777777" w:rsidR="004C4874" w:rsidRDefault="00F01225">
      <w:pPr>
        <w:pStyle w:val="a4"/>
        <w:numPr>
          <w:ilvl w:val="0"/>
          <w:numId w:val="123"/>
        </w:numPr>
        <w:tabs>
          <w:tab w:val="left" w:pos="1199"/>
        </w:tabs>
        <w:spacing w:line="292" w:lineRule="exact"/>
        <w:jc w:val="left"/>
        <w:rPr>
          <w:sz w:val="24"/>
        </w:rPr>
      </w:pPr>
      <w:r>
        <w:rPr>
          <w:sz w:val="24"/>
        </w:rPr>
        <w:t>рабочую</w:t>
      </w:r>
      <w:r>
        <w:rPr>
          <w:spacing w:val="-2"/>
          <w:sz w:val="24"/>
        </w:rPr>
        <w:t xml:space="preserve"> </w:t>
      </w:r>
      <w:r>
        <w:rPr>
          <w:sz w:val="24"/>
        </w:rPr>
        <w:t>программу</w:t>
      </w:r>
      <w:r>
        <w:rPr>
          <w:spacing w:val="-5"/>
          <w:sz w:val="24"/>
        </w:rPr>
        <w:t xml:space="preserve"> </w:t>
      </w:r>
      <w:r>
        <w:rPr>
          <w:spacing w:val="-2"/>
          <w:sz w:val="24"/>
        </w:rPr>
        <w:t>воспитания.</w:t>
      </w:r>
    </w:p>
    <w:p w14:paraId="75D4EC5B" w14:textId="77777777" w:rsidR="004C4874" w:rsidRDefault="00F01225">
      <w:pPr>
        <w:pStyle w:val="a4"/>
        <w:numPr>
          <w:ilvl w:val="0"/>
          <w:numId w:val="126"/>
        </w:numPr>
        <w:tabs>
          <w:tab w:val="left" w:pos="1078"/>
        </w:tabs>
        <w:ind w:left="839" w:right="281" w:firstLine="0"/>
        <w:jc w:val="both"/>
        <w:rPr>
          <w:sz w:val="24"/>
        </w:rPr>
      </w:pPr>
      <w:r>
        <w:rPr>
          <w:sz w:val="24"/>
        </w:rPr>
        <w:t>Рабочие программы учебных предметов обеспечивают достижение планируемых результатов освоения ООП ООО и разработаны на основе требований ФГОС ООО к результатам освоения программы основного общего образования.</w:t>
      </w:r>
    </w:p>
    <w:p w14:paraId="047C5167" w14:textId="77777777" w:rsidR="004C4874" w:rsidRDefault="00F01225">
      <w:pPr>
        <w:pStyle w:val="a4"/>
        <w:numPr>
          <w:ilvl w:val="0"/>
          <w:numId w:val="126"/>
        </w:numPr>
        <w:tabs>
          <w:tab w:val="left" w:pos="1138"/>
        </w:tabs>
        <w:ind w:left="1138" w:hanging="359"/>
        <w:jc w:val="both"/>
        <w:rPr>
          <w:sz w:val="24"/>
        </w:rPr>
      </w:pPr>
      <w:r>
        <w:rPr>
          <w:sz w:val="24"/>
        </w:rPr>
        <w:t>Программа</w:t>
      </w:r>
      <w:r>
        <w:rPr>
          <w:spacing w:val="-5"/>
          <w:sz w:val="24"/>
        </w:rPr>
        <w:t xml:space="preserve"> </w:t>
      </w:r>
      <w:r>
        <w:rPr>
          <w:sz w:val="24"/>
        </w:rPr>
        <w:t>развития</w:t>
      </w:r>
      <w:r>
        <w:rPr>
          <w:spacing w:val="-1"/>
          <w:sz w:val="24"/>
        </w:rPr>
        <w:t xml:space="preserve"> </w:t>
      </w:r>
      <w:r>
        <w:rPr>
          <w:sz w:val="24"/>
        </w:rPr>
        <w:t>универсальных</w:t>
      </w:r>
      <w:r>
        <w:rPr>
          <w:spacing w:val="-1"/>
          <w:sz w:val="24"/>
        </w:rPr>
        <w:t xml:space="preserve"> </w:t>
      </w:r>
      <w:r>
        <w:rPr>
          <w:sz w:val="24"/>
        </w:rPr>
        <w:t>учебных</w:t>
      </w:r>
      <w:r>
        <w:rPr>
          <w:spacing w:val="-5"/>
          <w:sz w:val="24"/>
        </w:rPr>
        <w:t xml:space="preserve"> </w:t>
      </w:r>
      <w:r>
        <w:rPr>
          <w:sz w:val="24"/>
        </w:rPr>
        <w:t>действий</w:t>
      </w:r>
      <w:r>
        <w:rPr>
          <w:spacing w:val="3"/>
          <w:sz w:val="24"/>
        </w:rPr>
        <w:t xml:space="preserve"> </w:t>
      </w:r>
      <w:r>
        <w:rPr>
          <w:sz w:val="24"/>
        </w:rPr>
        <w:t>у</w:t>
      </w:r>
      <w:r>
        <w:rPr>
          <w:spacing w:val="-12"/>
          <w:sz w:val="24"/>
        </w:rPr>
        <w:t xml:space="preserve"> </w:t>
      </w:r>
      <w:r>
        <w:rPr>
          <w:sz w:val="24"/>
        </w:rPr>
        <w:t>обучающихся</w:t>
      </w:r>
      <w:r>
        <w:rPr>
          <w:spacing w:val="-3"/>
          <w:sz w:val="24"/>
        </w:rPr>
        <w:t xml:space="preserve"> </w:t>
      </w:r>
      <w:r>
        <w:rPr>
          <w:spacing w:val="-2"/>
          <w:sz w:val="24"/>
        </w:rPr>
        <w:t>содержит:</w:t>
      </w:r>
    </w:p>
    <w:p w14:paraId="304B9717" w14:textId="77777777" w:rsidR="004C4874" w:rsidRDefault="00F01225">
      <w:pPr>
        <w:pStyle w:val="a4"/>
        <w:numPr>
          <w:ilvl w:val="0"/>
          <w:numId w:val="124"/>
        </w:numPr>
        <w:tabs>
          <w:tab w:val="left" w:pos="1175"/>
        </w:tabs>
        <w:spacing w:before="4" w:line="237" w:lineRule="auto"/>
        <w:ind w:right="288"/>
        <w:jc w:val="left"/>
        <w:rPr>
          <w:sz w:val="24"/>
        </w:rPr>
      </w:pPr>
      <w:r>
        <w:rPr>
          <w:sz w:val="24"/>
        </w:rPr>
        <w:t>описание</w:t>
      </w:r>
      <w:r>
        <w:rPr>
          <w:spacing w:val="80"/>
          <w:sz w:val="24"/>
        </w:rPr>
        <w:t xml:space="preserve"> </w:t>
      </w:r>
      <w:r>
        <w:rPr>
          <w:sz w:val="24"/>
        </w:rPr>
        <w:t>взаимосвязи</w:t>
      </w:r>
      <w:r>
        <w:rPr>
          <w:spacing w:val="80"/>
          <w:sz w:val="24"/>
        </w:rPr>
        <w:t xml:space="preserve"> </w:t>
      </w:r>
      <w:r>
        <w:rPr>
          <w:sz w:val="24"/>
        </w:rPr>
        <w:t>универсальных</w:t>
      </w:r>
      <w:r>
        <w:rPr>
          <w:spacing w:val="80"/>
          <w:sz w:val="24"/>
        </w:rPr>
        <w:t xml:space="preserve"> </w:t>
      </w:r>
      <w:r>
        <w:rPr>
          <w:sz w:val="24"/>
        </w:rPr>
        <w:t>учебных</w:t>
      </w:r>
      <w:r>
        <w:rPr>
          <w:spacing w:val="80"/>
          <w:sz w:val="24"/>
        </w:rPr>
        <w:t xml:space="preserve"> </w:t>
      </w:r>
      <w:r>
        <w:rPr>
          <w:sz w:val="24"/>
        </w:rPr>
        <w:t>действий</w:t>
      </w:r>
      <w:r>
        <w:rPr>
          <w:spacing w:val="80"/>
          <w:sz w:val="24"/>
        </w:rPr>
        <w:t xml:space="preserve"> </w:t>
      </w:r>
      <w:r>
        <w:rPr>
          <w:sz w:val="24"/>
        </w:rPr>
        <w:t>с</w:t>
      </w:r>
      <w:r>
        <w:rPr>
          <w:spacing w:val="80"/>
          <w:sz w:val="24"/>
        </w:rPr>
        <w:t xml:space="preserve"> </w:t>
      </w:r>
      <w:r>
        <w:rPr>
          <w:sz w:val="24"/>
        </w:rPr>
        <w:t>содержанием</w:t>
      </w:r>
      <w:r>
        <w:rPr>
          <w:spacing w:val="80"/>
          <w:sz w:val="24"/>
        </w:rPr>
        <w:t xml:space="preserve"> </w:t>
      </w:r>
      <w:r>
        <w:rPr>
          <w:sz w:val="24"/>
        </w:rPr>
        <w:t xml:space="preserve">учебных </w:t>
      </w:r>
      <w:r>
        <w:rPr>
          <w:spacing w:val="-2"/>
          <w:sz w:val="24"/>
        </w:rPr>
        <w:t>предметов;</w:t>
      </w:r>
    </w:p>
    <w:p w14:paraId="5EF00972" w14:textId="77777777" w:rsidR="004C4874" w:rsidRDefault="00F01225">
      <w:pPr>
        <w:pStyle w:val="a4"/>
        <w:numPr>
          <w:ilvl w:val="0"/>
          <w:numId w:val="124"/>
        </w:numPr>
        <w:tabs>
          <w:tab w:val="left" w:pos="1175"/>
          <w:tab w:val="left" w:pos="3014"/>
          <w:tab w:val="left" w:pos="4727"/>
          <w:tab w:val="left" w:pos="6655"/>
          <w:tab w:val="left" w:pos="8776"/>
        </w:tabs>
        <w:spacing w:before="4" w:line="237" w:lineRule="auto"/>
        <w:ind w:right="290"/>
        <w:jc w:val="left"/>
        <w:rPr>
          <w:sz w:val="24"/>
        </w:rPr>
      </w:pPr>
      <w:r>
        <w:rPr>
          <w:spacing w:val="-2"/>
          <w:sz w:val="24"/>
        </w:rPr>
        <w:t>характеристики</w:t>
      </w:r>
      <w:r>
        <w:rPr>
          <w:sz w:val="24"/>
        </w:rPr>
        <w:tab/>
      </w:r>
      <w:r>
        <w:rPr>
          <w:spacing w:val="-2"/>
          <w:sz w:val="24"/>
        </w:rPr>
        <w:t>регулятивных,</w:t>
      </w:r>
      <w:r>
        <w:rPr>
          <w:sz w:val="24"/>
        </w:rPr>
        <w:tab/>
      </w:r>
      <w:r>
        <w:rPr>
          <w:spacing w:val="-2"/>
          <w:sz w:val="24"/>
        </w:rPr>
        <w:t>познавательных,</w:t>
      </w:r>
      <w:r>
        <w:rPr>
          <w:sz w:val="24"/>
        </w:rPr>
        <w:tab/>
      </w:r>
      <w:r>
        <w:rPr>
          <w:spacing w:val="-2"/>
          <w:sz w:val="24"/>
        </w:rPr>
        <w:t>коммуникативных</w:t>
      </w:r>
      <w:r>
        <w:rPr>
          <w:sz w:val="24"/>
        </w:rPr>
        <w:tab/>
      </w:r>
      <w:r>
        <w:rPr>
          <w:spacing w:val="-2"/>
          <w:sz w:val="24"/>
        </w:rPr>
        <w:t xml:space="preserve">универсальных </w:t>
      </w:r>
      <w:r>
        <w:rPr>
          <w:sz w:val="24"/>
        </w:rPr>
        <w:t>учебных действий обучающихся.</w:t>
      </w:r>
    </w:p>
    <w:p w14:paraId="39A74E2E" w14:textId="77777777" w:rsidR="004C4874" w:rsidRDefault="00F01225">
      <w:pPr>
        <w:pStyle w:val="a4"/>
        <w:numPr>
          <w:ilvl w:val="0"/>
          <w:numId w:val="126"/>
        </w:numPr>
        <w:tabs>
          <w:tab w:val="left" w:pos="1198"/>
        </w:tabs>
        <w:ind w:left="1198" w:hanging="359"/>
        <w:jc w:val="left"/>
        <w:rPr>
          <w:sz w:val="24"/>
        </w:rPr>
      </w:pPr>
      <w:r>
        <w:rPr>
          <w:sz w:val="24"/>
        </w:rPr>
        <w:t>Рабочая</w:t>
      </w:r>
      <w:r>
        <w:rPr>
          <w:spacing w:val="17"/>
          <w:sz w:val="24"/>
        </w:rPr>
        <w:t xml:space="preserve"> </w:t>
      </w:r>
      <w:r>
        <w:rPr>
          <w:sz w:val="24"/>
        </w:rPr>
        <w:t>программа</w:t>
      </w:r>
      <w:r>
        <w:rPr>
          <w:spacing w:val="22"/>
          <w:sz w:val="24"/>
        </w:rPr>
        <w:t xml:space="preserve"> </w:t>
      </w:r>
      <w:r>
        <w:rPr>
          <w:sz w:val="24"/>
        </w:rPr>
        <w:t>воспитания</w:t>
      </w:r>
      <w:r>
        <w:rPr>
          <w:spacing w:val="18"/>
          <w:sz w:val="24"/>
        </w:rPr>
        <w:t xml:space="preserve"> </w:t>
      </w:r>
      <w:r>
        <w:rPr>
          <w:sz w:val="24"/>
        </w:rPr>
        <w:t>направлена</w:t>
      </w:r>
      <w:r>
        <w:rPr>
          <w:spacing w:val="19"/>
          <w:sz w:val="24"/>
        </w:rPr>
        <w:t xml:space="preserve"> </w:t>
      </w:r>
      <w:r>
        <w:rPr>
          <w:sz w:val="24"/>
        </w:rPr>
        <w:t>на</w:t>
      </w:r>
      <w:r>
        <w:rPr>
          <w:spacing w:val="19"/>
          <w:sz w:val="24"/>
        </w:rPr>
        <w:t xml:space="preserve"> </w:t>
      </w:r>
      <w:r>
        <w:rPr>
          <w:sz w:val="24"/>
        </w:rPr>
        <w:t>сохранение</w:t>
      </w:r>
      <w:r>
        <w:rPr>
          <w:spacing w:val="25"/>
          <w:sz w:val="24"/>
        </w:rPr>
        <w:t xml:space="preserve"> </w:t>
      </w:r>
      <w:r>
        <w:rPr>
          <w:sz w:val="24"/>
        </w:rPr>
        <w:t>и</w:t>
      </w:r>
      <w:r>
        <w:rPr>
          <w:spacing w:val="24"/>
          <w:sz w:val="24"/>
        </w:rPr>
        <w:t xml:space="preserve"> </w:t>
      </w:r>
      <w:r>
        <w:rPr>
          <w:sz w:val="24"/>
        </w:rPr>
        <w:t>укрепление</w:t>
      </w:r>
      <w:r>
        <w:rPr>
          <w:spacing w:val="19"/>
          <w:sz w:val="24"/>
        </w:rPr>
        <w:t xml:space="preserve"> </w:t>
      </w:r>
      <w:r>
        <w:rPr>
          <w:spacing w:val="-2"/>
          <w:sz w:val="24"/>
        </w:rPr>
        <w:t>традиционных</w:t>
      </w:r>
    </w:p>
    <w:p w14:paraId="626F0689" w14:textId="77777777" w:rsidR="004C4874" w:rsidRDefault="004C4874">
      <w:pPr>
        <w:pStyle w:val="a4"/>
        <w:jc w:val="left"/>
        <w:rPr>
          <w:sz w:val="24"/>
        </w:rPr>
        <w:sectPr w:rsidR="004C4874">
          <w:headerReference w:type="default" r:id="rId8"/>
          <w:pgSz w:w="11910" w:h="16850"/>
          <w:pgMar w:top="1020" w:right="283" w:bottom="280" w:left="992" w:header="569" w:footer="0" w:gutter="0"/>
          <w:pgNumType w:start="2"/>
          <w:cols w:space="720"/>
        </w:sectPr>
      </w:pPr>
    </w:p>
    <w:p w14:paraId="585AAF14" w14:textId="77777777" w:rsidR="004C4874" w:rsidRDefault="00F01225">
      <w:pPr>
        <w:pStyle w:val="a3"/>
        <w:spacing w:before="88"/>
        <w:ind w:left="837" w:right="280"/>
      </w:pPr>
      <w:r>
        <w:lastRenderedPageBreak/>
        <w:t>российских духовно-нравственных ценностей, к которым относятся жизнь, достоинство, права и свободы человека, патриотизм, гражданственность, служение Отечеству и ответственность</w:t>
      </w:r>
      <w:r>
        <w:rPr>
          <w:spacing w:val="-9"/>
        </w:rPr>
        <w:t xml:space="preserve"> </w:t>
      </w:r>
      <w:r>
        <w:t>за</w:t>
      </w:r>
      <w:r>
        <w:rPr>
          <w:spacing w:val="-12"/>
        </w:rPr>
        <w:t xml:space="preserve"> </w:t>
      </w:r>
      <w:r>
        <w:t>его</w:t>
      </w:r>
      <w:r>
        <w:rPr>
          <w:spacing w:val="-11"/>
        </w:rPr>
        <w:t xml:space="preserve"> </w:t>
      </w:r>
      <w:r>
        <w:t>судьбу,</w:t>
      </w:r>
      <w:r>
        <w:rPr>
          <w:spacing w:val="-11"/>
        </w:rPr>
        <w:t xml:space="preserve"> </w:t>
      </w:r>
      <w:r>
        <w:t>высокие</w:t>
      </w:r>
      <w:r>
        <w:rPr>
          <w:spacing w:val="-12"/>
        </w:rPr>
        <w:t xml:space="preserve"> </w:t>
      </w:r>
      <w:r>
        <w:t>нравственные</w:t>
      </w:r>
      <w:r>
        <w:rPr>
          <w:spacing w:val="-12"/>
        </w:rPr>
        <w:t xml:space="preserve"> </w:t>
      </w:r>
      <w:r>
        <w:t>идеалы,</w:t>
      </w:r>
      <w:r>
        <w:rPr>
          <w:spacing w:val="-11"/>
        </w:rPr>
        <w:t xml:space="preserve"> </w:t>
      </w:r>
      <w:r>
        <w:t>крепкая</w:t>
      </w:r>
      <w:r>
        <w:rPr>
          <w:spacing w:val="-11"/>
        </w:rPr>
        <w:t xml:space="preserve"> </w:t>
      </w:r>
      <w:r>
        <w:t>семья,</w:t>
      </w:r>
      <w:r>
        <w:rPr>
          <w:spacing w:val="-11"/>
        </w:rPr>
        <w:t xml:space="preserve"> </w:t>
      </w:r>
      <w:r>
        <w:t>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w:t>
      </w:r>
    </w:p>
    <w:p w14:paraId="29FB6F07" w14:textId="77777777" w:rsidR="004C4874" w:rsidRDefault="00F01225">
      <w:pPr>
        <w:pStyle w:val="a4"/>
        <w:numPr>
          <w:ilvl w:val="0"/>
          <w:numId w:val="126"/>
        </w:numPr>
        <w:tabs>
          <w:tab w:val="left" w:pos="1208"/>
        </w:tabs>
        <w:ind w:right="282" w:firstLine="0"/>
        <w:jc w:val="both"/>
        <w:rPr>
          <w:sz w:val="24"/>
        </w:rPr>
      </w:pPr>
      <w:r>
        <w:rPr>
          <w:sz w:val="24"/>
        </w:rPr>
        <w:t>Рабочая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основного общего образования.</w:t>
      </w:r>
    </w:p>
    <w:p w14:paraId="2DDF3470" w14:textId="77777777" w:rsidR="004C4874" w:rsidRDefault="00F01225">
      <w:pPr>
        <w:pStyle w:val="a4"/>
        <w:numPr>
          <w:ilvl w:val="0"/>
          <w:numId w:val="126"/>
        </w:numPr>
        <w:tabs>
          <w:tab w:val="left" w:pos="1208"/>
        </w:tabs>
        <w:ind w:right="283" w:firstLine="0"/>
        <w:jc w:val="both"/>
        <w:rPr>
          <w:sz w:val="24"/>
        </w:rPr>
      </w:pPr>
      <w:r>
        <w:rPr>
          <w:sz w:val="24"/>
        </w:rPr>
        <w:t xml:space="preserve">Рабочая программа воспитания реализуется в единстве урочной и внеурочной деятельности, осуществляемой гимназией совместно с семьей и другими институтами </w:t>
      </w:r>
      <w:r>
        <w:rPr>
          <w:spacing w:val="-2"/>
          <w:sz w:val="24"/>
        </w:rPr>
        <w:t>воспитания.</w:t>
      </w:r>
    </w:p>
    <w:p w14:paraId="66EB7ECF" w14:textId="77777777" w:rsidR="004C4874" w:rsidRDefault="00F01225">
      <w:pPr>
        <w:pStyle w:val="a4"/>
        <w:numPr>
          <w:ilvl w:val="0"/>
          <w:numId w:val="126"/>
        </w:numPr>
        <w:tabs>
          <w:tab w:val="left" w:pos="1208"/>
        </w:tabs>
        <w:spacing w:before="1"/>
        <w:ind w:right="287" w:firstLine="0"/>
        <w:jc w:val="both"/>
        <w:rPr>
          <w:sz w:val="24"/>
        </w:rPr>
      </w:pPr>
      <w:r>
        <w:rPr>
          <w:sz w:val="24"/>
        </w:rPr>
        <w:t>Рабочая программа воспитания 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 поведения в российском обществе.</w:t>
      </w:r>
    </w:p>
    <w:p w14:paraId="736CA808" w14:textId="77777777" w:rsidR="004C4874" w:rsidRDefault="00F01225">
      <w:pPr>
        <w:pStyle w:val="a4"/>
        <w:numPr>
          <w:ilvl w:val="0"/>
          <w:numId w:val="126"/>
        </w:numPr>
        <w:tabs>
          <w:tab w:val="left" w:pos="1208"/>
        </w:tabs>
        <w:ind w:right="283" w:firstLine="0"/>
        <w:jc w:val="both"/>
        <w:rPr>
          <w:sz w:val="24"/>
        </w:rPr>
      </w:pPr>
      <w:r>
        <w:rPr>
          <w:sz w:val="24"/>
        </w:rPr>
        <w:t>Организационный раздел ООП ООО определяет общие рамки организации образовательной деятельности, а также организационные механизмы и условия реализации программы основного общего образования и включает:</w:t>
      </w:r>
    </w:p>
    <w:p w14:paraId="2A773D22" w14:textId="77777777" w:rsidR="004C4874" w:rsidRDefault="00F01225">
      <w:pPr>
        <w:pStyle w:val="a4"/>
        <w:numPr>
          <w:ilvl w:val="0"/>
          <w:numId w:val="125"/>
        </w:numPr>
        <w:tabs>
          <w:tab w:val="left" w:pos="1220"/>
        </w:tabs>
        <w:spacing w:before="2" w:line="293" w:lineRule="exact"/>
        <w:ind w:left="1220" w:hanging="359"/>
        <w:rPr>
          <w:sz w:val="24"/>
        </w:rPr>
      </w:pPr>
      <w:r>
        <w:rPr>
          <w:sz w:val="24"/>
        </w:rPr>
        <w:t>учебный</w:t>
      </w:r>
      <w:r>
        <w:rPr>
          <w:spacing w:val="-4"/>
          <w:sz w:val="24"/>
        </w:rPr>
        <w:t xml:space="preserve"> </w:t>
      </w:r>
      <w:r>
        <w:rPr>
          <w:spacing w:val="-2"/>
          <w:sz w:val="24"/>
        </w:rPr>
        <w:t>план;</w:t>
      </w:r>
    </w:p>
    <w:p w14:paraId="3B710F81" w14:textId="0909878A" w:rsidR="004C4874" w:rsidRDefault="00F01225">
      <w:pPr>
        <w:pStyle w:val="a4"/>
        <w:numPr>
          <w:ilvl w:val="0"/>
          <w:numId w:val="125"/>
        </w:numPr>
        <w:tabs>
          <w:tab w:val="left" w:pos="1220"/>
        </w:tabs>
        <w:spacing w:line="293" w:lineRule="exact"/>
        <w:ind w:left="1220" w:hanging="359"/>
        <w:rPr>
          <w:sz w:val="24"/>
        </w:rPr>
      </w:pPr>
      <w:r>
        <w:rPr>
          <w:sz w:val="24"/>
        </w:rPr>
        <w:t>календарный</w:t>
      </w:r>
      <w:r>
        <w:rPr>
          <w:spacing w:val="-6"/>
          <w:sz w:val="24"/>
        </w:rPr>
        <w:t xml:space="preserve"> </w:t>
      </w:r>
      <w:r>
        <w:rPr>
          <w:sz w:val="24"/>
        </w:rPr>
        <w:t>учебный</w:t>
      </w:r>
      <w:r>
        <w:rPr>
          <w:spacing w:val="-6"/>
          <w:sz w:val="24"/>
        </w:rPr>
        <w:t xml:space="preserve"> </w:t>
      </w:r>
      <w:r>
        <w:rPr>
          <w:sz w:val="24"/>
        </w:rPr>
        <w:t>график</w:t>
      </w:r>
      <w:r w:rsidR="005572FA">
        <w:rPr>
          <w:sz w:val="24"/>
        </w:rPr>
        <w:t xml:space="preserve">, </w:t>
      </w:r>
      <w:r>
        <w:rPr>
          <w:sz w:val="24"/>
        </w:rPr>
        <w:t>план</w:t>
      </w:r>
      <w:r>
        <w:rPr>
          <w:spacing w:val="-5"/>
          <w:sz w:val="24"/>
        </w:rPr>
        <w:t xml:space="preserve"> </w:t>
      </w:r>
      <w:r>
        <w:rPr>
          <w:sz w:val="24"/>
        </w:rPr>
        <w:t>внеурочной</w:t>
      </w:r>
      <w:r>
        <w:rPr>
          <w:spacing w:val="-5"/>
          <w:sz w:val="24"/>
        </w:rPr>
        <w:t xml:space="preserve"> </w:t>
      </w:r>
      <w:r>
        <w:rPr>
          <w:spacing w:val="-2"/>
          <w:sz w:val="24"/>
        </w:rPr>
        <w:t>деятельности;</w:t>
      </w:r>
    </w:p>
    <w:p w14:paraId="7B6C8CA5" w14:textId="504E3350" w:rsidR="004C4874" w:rsidRDefault="00F01225">
      <w:pPr>
        <w:pStyle w:val="a4"/>
        <w:numPr>
          <w:ilvl w:val="0"/>
          <w:numId w:val="125"/>
        </w:numPr>
        <w:tabs>
          <w:tab w:val="left" w:pos="1221"/>
        </w:tabs>
        <w:spacing w:before="1"/>
        <w:ind w:right="281"/>
        <w:rPr>
          <w:sz w:val="24"/>
        </w:rPr>
      </w:pPr>
      <w:r>
        <w:rPr>
          <w:sz w:val="24"/>
        </w:rPr>
        <w:t xml:space="preserve">календарный план воспитательной работы, содержащий перечень событий и мероприятий воспитательной направленности, которые организуются и проводятся гимназией или в которых </w:t>
      </w:r>
      <w:r w:rsidR="005572FA">
        <w:rPr>
          <w:sz w:val="24"/>
        </w:rPr>
        <w:t>школа</w:t>
      </w:r>
      <w:r>
        <w:rPr>
          <w:sz w:val="24"/>
        </w:rPr>
        <w:t xml:space="preserve"> принимает участие в учебном году или периоде </w:t>
      </w:r>
      <w:r>
        <w:rPr>
          <w:spacing w:val="-2"/>
          <w:sz w:val="24"/>
        </w:rPr>
        <w:t>обучения.</w:t>
      </w:r>
    </w:p>
    <w:p w14:paraId="0E5C8C68" w14:textId="77777777" w:rsidR="004C4874" w:rsidRDefault="004C4874">
      <w:pPr>
        <w:pStyle w:val="a3"/>
        <w:spacing w:before="2"/>
        <w:ind w:left="0"/>
        <w:jc w:val="left"/>
      </w:pPr>
    </w:p>
    <w:p w14:paraId="0F832C01" w14:textId="77777777" w:rsidR="004C4874" w:rsidRDefault="00F01225">
      <w:pPr>
        <w:pStyle w:val="1"/>
        <w:numPr>
          <w:ilvl w:val="0"/>
          <w:numId w:val="127"/>
        </w:numPr>
        <w:tabs>
          <w:tab w:val="left" w:pos="3930"/>
        </w:tabs>
        <w:ind w:left="3930" w:hanging="306"/>
        <w:jc w:val="left"/>
      </w:pPr>
      <w:r>
        <w:t>Целевой</w:t>
      </w:r>
      <w:r>
        <w:rPr>
          <w:spacing w:val="-2"/>
        </w:rPr>
        <w:t xml:space="preserve"> </w:t>
      </w:r>
      <w:r>
        <w:t>раздел</w:t>
      </w:r>
      <w:r>
        <w:rPr>
          <w:spacing w:val="-1"/>
        </w:rPr>
        <w:t xml:space="preserve"> </w:t>
      </w:r>
      <w:r>
        <w:t>ООП</w:t>
      </w:r>
      <w:r>
        <w:rPr>
          <w:spacing w:val="-1"/>
        </w:rPr>
        <w:t xml:space="preserve"> </w:t>
      </w:r>
      <w:r>
        <w:rPr>
          <w:spacing w:val="-5"/>
        </w:rPr>
        <w:t>ООО</w:t>
      </w:r>
    </w:p>
    <w:p w14:paraId="363BDB03" w14:textId="77777777" w:rsidR="004C4874" w:rsidRDefault="00F01225">
      <w:pPr>
        <w:pStyle w:val="a4"/>
        <w:numPr>
          <w:ilvl w:val="0"/>
          <w:numId w:val="126"/>
        </w:numPr>
        <w:tabs>
          <w:tab w:val="left" w:pos="1149"/>
        </w:tabs>
        <w:spacing w:before="272"/>
        <w:ind w:left="1149" w:hanging="300"/>
        <w:jc w:val="both"/>
        <w:rPr>
          <w:sz w:val="24"/>
          <w:u w:val="single"/>
        </w:rPr>
      </w:pPr>
      <w:r>
        <w:rPr>
          <w:spacing w:val="-4"/>
          <w:sz w:val="24"/>
          <w:u w:val="single"/>
        </w:rPr>
        <w:t xml:space="preserve"> </w:t>
      </w:r>
      <w:r>
        <w:rPr>
          <w:sz w:val="24"/>
          <w:u w:val="single"/>
        </w:rPr>
        <w:t>Пояснительная</w:t>
      </w:r>
      <w:r>
        <w:rPr>
          <w:spacing w:val="-3"/>
          <w:sz w:val="24"/>
          <w:u w:val="single"/>
        </w:rPr>
        <w:t xml:space="preserve"> </w:t>
      </w:r>
      <w:r>
        <w:rPr>
          <w:spacing w:val="-2"/>
          <w:sz w:val="24"/>
          <w:u w:val="single"/>
        </w:rPr>
        <w:t>записка.</w:t>
      </w:r>
    </w:p>
    <w:p w14:paraId="314DC1DB" w14:textId="5BCDBC22" w:rsidR="004C4874" w:rsidRDefault="00F01225">
      <w:pPr>
        <w:pStyle w:val="a4"/>
        <w:numPr>
          <w:ilvl w:val="1"/>
          <w:numId w:val="126"/>
        </w:numPr>
        <w:tabs>
          <w:tab w:val="left" w:pos="1388"/>
        </w:tabs>
        <w:ind w:right="276" w:firstLine="0"/>
        <w:jc w:val="both"/>
        <w:rPr>
          <w:sz w:val="24"/>
        </w:rPr>
      </w:pPr>
      <w:r>
        <w:rPr>
          <w:sz w:val="24"/>
        </w:rPr>
        <w:t xml:space="preserve">ООП ООО является основным документом, определяющим содержание общего образования, а также регламентирующим образовательную деятельность </w:t>
      </w:r>
      <w:r w:rsidR="005572FA">
        <w:rPr>
          <w:sz w:val="24"/>
        </w:rPr>
        <w:t>школы</w:t>
      </w:r>
      <w:r>
        <w:rPr>
          <w:sz w:val="24"/>
        </w:rPr>
        <w:t xml:space="preserve"> в единстве урочной и внеурочной деятельности при учете установленного ФГОС ООО соотношения обязательной части программы и части, формируемой участниками образовательных отношений.</w:t>
      </w:r>
    </w:p>
    <w:p w14:paraId="0F12B824" w14:textId="77777777" w:rsidR="004C4874" w:rsidRDefault="00F01225">
      <w:pPr>
        <w:pStyle w:val="a4"/>
        <w:numPr>
          <w:ilvl w:val="1"/>
          <w:numId w:val="126"/>
        </w:numPr>
        <w:tabs>
          <w:tab w:val="left" w:pos="1388"/>
        </w:tabs>
        <w:ind w:left="1388" w:hanging="539"/>
        <w:jc w:val="both"/>
        <w:rPr>
          <w:sz w:val="24"/>
        </w:rPr>
      </w:pPr>
      <w:r>
        <w:rPr>
          <w:sz w:val="24"/>
        </w:rPr>
        <w:t>Целями</w:t>
      </w:r>
      <w:r>
        <w:rPr>
          <w:spacing w:val="-4"/>
          <w:sz w:val="24"/>
        </w:rPr>
        <w:t xml:space="preserve"> </w:t>
      </w:r>
      <w:r>
        <w:rPr>
          <w:sz w:val="24"/>
        </w:rPr>
        <w:t>реализации</w:t>
      </w:r>
      <w:r>
        <w:rPr>
          <w:spacing w:val="-2"/>
          <w:sz w:val="24"/>
        </w:rPr>
        <w:t xml:space="preserve"> </w:t>
      </w:r>
      <w:r>
        <w:rPr>
          <w:sz w:val="24"/>
        </w:rPr>
        <w:t>ООП</w:t>
      </w:r>
      <w:r>
        <w:rPr>
          <w:spacing w:val="-4"/>
          <w:sz w:val="24"/>
        </w:rPr>
        <w:t xml:space="preserve"> </w:t>
      </w:r>
      <w:r>
        <w:rPr>
          <w:sz w:val="24"/>
        </w:rPr>
        <w:t>ООО</w:t>
      </w:r>
      <w:r>
        <w:rPr>
          <w:spacing w:val="-4"/>
          <w:sz w:val="24"/>
        </w:rPr>
        <w:t xml:space="preserve"> </w:t>
      </w:r>
      <w:r>
        <w:rPr>
          <w:spacing w:val="-2"/>
          <w:sz w:val="24"/>
        </w:rPr>
        <w:t>являются:</w:t>
      </w:r>
    </w:p>
    <w:p w14:paraId="5C2EFECA" w14:textId="77777777" w:rsidR="004C4874" w:rsidRDefault="00F01225">
      <w:pPr>
        <w:pStyle w:val="a4"/>
        <w:numPr>
          <w:ilvl w:val="0"/>
          <w:numId w:val="118"/>
        </w:numPr>
        <w:tabs>
          <w:tab w:val="left" w:pos="1209"/>
        </w:tabs>
        <w:spacing w:before="4" w:line="237" w:lineRule="auto"/>
        <w:ind w:right="287"/>
        <w:rPr>
          <w:sz w:val="24"/>
        </w:rPr>
      </w:pPr>
      <w:r>
        <w:rPr>
          <w:sz w:val="24"/>
        </w:rPr>
        <w:t>организация образовательной деятельности с учётом целей, содержания и планируемых результатов основного общего образования, отражённых в ФГОС ООО;</w:t>
      </w:r>
    </w:p>
    <w:p w14:paraId="11F170B0" w14:textId="77777777" w:rsidR="004C4874" w:rsidRDefault="00F01225">
      <w:pPr>
        <w:pStyle w:val="a4"/>
        <w:numPr>
          <w:ilvl w:val="0"/>
          <w:numId w:val="118"/>
        </w:numPr>
        <w:tabs>
          <w:tab w:val="left" w:pos="1208"/>
        </w:tabs>
        <w:spacing w:before="3" w:line="293" w:lineRule="exact"/>
        <w:ind w:left="1208" w:hanging="359"/>
        <w:rPr>
          <w:sz w:val="24"/>
        </w:rPr>
      </w:pPr>
      <w:r>
        <w:rPr>
          <w:sz w:val="24"/>
        </w:rPr>
        <w:t>создание</w:t>
      </w:r>
      <w:r>
        <w:rPr>
          <w:spacing w:val="-5"/>
          <w:sz w:val="24"/>
        </w:rPr>
        <w:t xml:space="preserve"> </w:t>
      </w:r>
      <w:r>
        <w:rPr>
          <w:sz w:val="24"/>
        </w:rPr>
        <w:t>условий</w:t>
      </w:r>
      <w:r>
        <w:rPr>
          <w:spacing w:val="-3"/>
          <w:sz w:val="24"/>
        </w:rPr>
        <w:t xml:space="preserve"> </w:t>
      </w:r>
      <w:r>
        <w:rPr>
          <w:sz w:val="24"/>
        </w:rPr>
        <w:t>для</w:t>
      </w:r>
      <w:r>
        <w:rPr>
          <w:spacing w:val="-1"/>
          <w:sz w:val="24"/>
        </w:rPr>
        <w:t xml:space="preserve"> </w:t>
      </w:r>
      <w:r>
        <w:rPr>
          <w:sz w:val="24"/>
        </w:rPr>
        <w:t>становления</w:t>
      </w:r>
      <w:r>
        <w:rPr>
          <w:spacing w:val="-4"/>
          <w:sz w:val="24"/>
        </w:rPr>
        <w:t xml:space="preserve"> </w:t>
      </w:r>
      <w:r>
        <w:rPr>
          <w:sz w:val="24"/>
        </w:rPr>
        <w:t>и</w:t>
      </w:r>
      <w:r>
        <w:rPr>
          <w:spacing w:val="-1"/>
          <w:sz w:val="24"/>
        </w:rPr>
        <w:t xml:space="preserve"> </w:t>
      </w:r>
      <w:r>
        <w:rPr>
          <w:sz w:val="24"/>
        </w:rPr>
        <w:t>развития</w:t>
      </w:r>
      <w:r>
        <w:rPr>
          <w:spacing w:val="-5"/>
          <w:sz w:val="24"/>
        </w:rPr>
        <w:t xml:space="preserve"> </w:t>
      </w:r>
      <w:r>
        <w:rPr>
          <w:sz w:val="24"/>
        </w:rPr>
        <w:t>личности</w:t>
      </w:r>
      <w:r>
        <w:rPr>
          <w:spacing w:val="-2"/>
          <w:sz w:val="24"/>
        </w:rPr>
        <w:t xml:space="preserve"> обучающегося;</w:t>
      </w:r>
    </w:p>
    <w:p w14:paraId="767CD997" w14:textId="77777777" w:rsidR="004C4874" w:rsidRDefault="00F01225">
      <w:pPr>
        <w:pStyle w:val="a4"/>
        <w:numPr>
          <w:ilvl w:val="0"/>
          <w:numId w:val="118"/>
        </w:numPr>
        <w:tabs>
          <w:tab w:val="left" w:pos="1209"/>
        </w:tabs>
        <w:spacing w:before="2" w:line="237" w:lineRule="auto"/>
        <w:ind w:right="279"/>
        <w:rPr>
          <w:sz w:val="24"/>
        </w:rPr>
      </w:pPr>
      <w:r>
        <w:rPr>
          <w:sz w:val="24"/>
        </w:rP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14:paraId="2EB464E7" w14:textId="77777777" w:rsidR="004C4874" w:rsidRDefault="00F01225">
      <w:pPr>
        <w:pStyle w:val="a4"/>
        <w:numPr>
          <w:ilvl w:val="1"/>
          <w:numId w:val="126"/>
        </w:numPr>
        <w:tabs>
          <w:tab w:val="left" w:pos="1388"/>
        </w:tabs>
        <w:spacing w:before="3"/>
        <w:ind w:right="280" w:firstLine="0"/>
        <w:jc w:val="both"/>
        <w:rPr>
          <w:sz w:val="24"/>
        </w:rPr>
      </w:pPr>
      <w:r>
        <w:rPr>
          <w:sz w:val="24"/>
        </w:rPr>
        <w:t>Достижение поставленных целей реализации ООП ООО предусматривает решение следующих основных задач:</w:t>
      </w:r>
    </w:p>
    <w:p w14:paraId="598FACE3" w14:textId="77777777" w:rsidR="004C4874" w:rsidRDefault="00F01225">
      <w:pPr>
        <w:pStyle w:val="a4"/>
        <w:numPr>
          <w:ilvl w:val="0"/>
          <w:numId w:val="117"/>
        </w:numPr>
        <w:tabs>
          <w:tab w:val="left" w:pos="1209"/>
        </w:tabs>
        <w:spacing w:before="2"/>
        <w:ind w:right="283"/>
        <w:rPr>
          <w:sz w:val="24"/>
        </w:rPr>
      </w:pPr>
      <w:r>
        <w:rPr>
          <w:sz w:val="24"/>
        </w:rPr>
        <w:t>формирование у обучающихся нравственных убеждений, эстетического вкуса и здорового</w:t>
      </w:r>
      <w:r>
        <w:rPr>
          <w:spacing w:val="-14"/>
          <w:sz w:val="24"/>
        </w:rPr>
        <w:t xml:space="preserve"> </w:t>
      </w:r>
      <w:r>
        <w:rPr>
          <w:sz w:val="24"/>
        </w:rPr>
        <w:t>образа</w:t>
      </w:r>
      <w:r>
        <w:rPr>
          <w:spacing w:val="-15"/>
          <w:sz w:val="24"/>
        </w:rPr>
        <w:t xml:space="preserve"> </w:t>
      </w:r>
      <w:r>
        <w:rPr>
          <w:sz w:val="24"/>
        </w:rPr>
        <w:t>жизни,</w:t>
      </w:r>
      <w:r>
        <w:rPr>
          <w:spacing w:val="-14"/>
          <w:sz w:val="24"/>
        </w:rPr>
        <w:t xml:space="preserve"> </w:t>
      </w:r>
      <w:r>
        <w:rPr>
          <w:sz w:val="24"/>
        </w:rPr>
        <w:t>высокой</w:t>
      </w:r>
      <w:r>
        <w:rPr>
          <w:spacing w:val="-13"/>
          <w:sz w:val="24"/>
        </w:rPr>
        <w:t xml:space="preserve"> </w:t>
      </w:r>
      <w:r>
        <w:rPr>
          <w:sz w:val="24"/>
        </w:rPr>
        <w:t>культуры</w:t>
      </w:r>
      <w:r>
        <w:rPr>
          <w:spacing w:val="-12"/>
          <w:sz w:val="24"/>
        </w:rPr>
        <w:t xml:space="preserve"> </w:t>
      </w:r>
      <w:r>
        <w:rPr>
          <w:sz w:val="24"/>
        </w:rPr>
        <w:t>межличностного</w:t>
      </w:r>
      <w:r>
        <w:rPr>
          <w:spacing w:val="-14"/>
          <w:sz w:val="24"/>
        </w:rPr>
        <w:t xml:space="preserve"> </w:t>
      </w:r>
      <w:r>
        <w:rPr>
          <w:sz w:val="24"/>
        </w:rPr>
        <w:t>и</w:t>
      </w:r>
      <w:r>
        <w:rPr>
          <w:spacing w:val="-13"/>
          <w:sz w:val="24"/>
        </w:rPr>
        <w:t xml:space="preserve"> </w:t>
      </w:r>
      <w:r>
        <w:rPr>
          <w:sz w:val="24"/>
        </w:rPr>
        <w:t>межэтнического</w:t>
      </w:r>
      <w:r>
        <w:rPr>
          <w:spacing w:val="-14"/>
          <w:sz w:val="24"/>
        </w:rPr>
        <w:t xml:space="preserve"> </w:t>
      </w:r>
      <w:r>
        <w:rPr>
          <w:sz w:val="24"/>
        </w:rPr>
        <w:t>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77E8586D" w14:textId="77777777" w:rsidR="004C4874" w:rsidRDefault="00F01225">
      <w:pPr>
        <w:pStyle w:val="a4"/>
        <w:numPr>
          <w:ilvl w:val="0"/>
          <w:numId w:val="117"/>
        </w:numPr>
        <w:tabs>
          <w:tab w:val="left" w:pos="1209"/>
        </w:tabs>
        <w:ind w:right="289"/>
        <w:rPr>
          <w:sz w:val="24"/>
        </w:rPr>
      </w:pPr>
      <w:r>
        <w:rPr>
          <w:sz w:val="24"/>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14:paraId="2795573E" w14:textId="77777777" w:rsidR="004C4874" w:rsidRDefault="004C4874">
      <w:pPr>
        <w:pStyle w:val="a4"/>
        <w:rPr>
          <w:sz w:val="24"/>
        </w:rPr>
        <w:sectPr w:rsidR="004C4874">
          <w:pgSz w:w="11910" w:h="16850"/>
          <w:pgMar w:top="1020" w:right="283" w:bottom="280" w:left="992" w:header="569" w:footer="0" w:gutter="0"/>
          <w:cols w:space="720"/>
        </w:sectPr>
      </w:pPr>
    </w:p>
    <w:p w14:paraId="2740B2ED" w14:textId="77777777" w:rsidR="004C4874" w:rsidRDefault="00F01225">
      <w:pPr>
        <w:pStyle w:val="a4"/>
        <w:numPr>
          <w:ilvl w:val="0"/>
          <w:numId w:val="117"/>
        </w:numPr>
        <w:tabs>
          <w:tab w:val="left" w:pos="1209"/>
        </w:tabs>
        <w:spacing w:before="90"/>
        <w:jc w:val="left"/>
        <w:rPr>
          <w:sz w:val="24"/>
        </w:rPr>
      </w:pPr>
      <w:r>
        <w:rPr>
          <w:sz w:val="24"/>
        </w:rPr>
        <w:lastRenderedPageBreak/>
        <w:t>обеспечение</w:t>
      </w:r>
      <w:r>
        <w:rPr>
          <w:spacing w:val="-6"/>
          <w:sz w:val="24"/>
        </w:rPr>
        <w:t xml:space="preserve"> </w:t>
      </w:r>
      <w:r>
        <w:rPr>
          <w:sz w:val="24"/>
        </w:rPr>
        <w:t>преемственности</w:t>
      </w:r>
      <w:r>
        <w:rPr>
          <w:spacing w:val="1"/>
          <w:sz w:val="24"/>
        </w:rPr>
        <w:t xml:space="preserve"> </w:t>
      </w:r>
      <w:r>
        <w:rPr>
          <w:sz w:val="24"/>
        </w:rPr>
        <w:t>основного</w:t>
      </w:r>
      <w:r>
        <w:rPr>
          <w:spacing w:val="-2"/>
          <w:sz w:val="24"/>
        </w:rPr>
        <w:t xml:space="preserve"> </w:t>
      </w:r>
      <w:r>
        <w:rPr>
          <w:sz w:val="24"/>
        </w:rPr>
        <w:t>общего</w:t>
      </w:r>
      <w:r>
        <w:rPr>
          <w:spacing w:val="-3"/>
          <w:sz w:val="24"/>
        </w:rPr>
        <w:t xml:space="preserve"> </w:t>
      </w:r>
      <w:r>
        <w:rPr>
          <w:sz w:val="24"/>
        </w:rPr>
        <w:t>и</w:t>
      </w:r>
      <w:r>
        <w:rPr>
          <w:spacing w:val="-1"/>
          <w:sz w:val="24"/>
        </w:rPr>
        <w:t xml:space="preserve"> </w:t>
      </w:r>
      <w:r>
        <w:rPr>
          <w:sz w:val="24"/>
        </w:rPr>
        <w:t>среднего</w:t>
      </w:r>
      <w:r>
        <w:rPr>
          <w:spacing w:val="-3"/>
          <w:sz w:val="24"/>
        </w:rPr>
        <w:t xml:space="preserve"> </w:t>
      </w:r>
      <w:r>
        <w:rPr>
          <w:sz w:val="24"/>
        </w:rPr>
        <w:t>общего</w:t>
      </w:r>
      <w:r>
        <w:rPr>
          <w:spacing w:val="-2"/>
          <w:sz w:val="24"/>
        </w:rPr>
        <w:t xml:space="preserve"> образования;</w:t>
      </w:r>
    </w:p>
    <w:p w14:paraId="781CF9EC" w14:textId="77777777" w:rsidR="004C4874" w:rsidRDefault="00F01225">
      <w:pPr>
        <w:pStyle w:val="a4"/>
        <w:numPr>
          <w:ilvl w:val="0"/>
          <w:numId w:val="117"/>
        </w:numPr>
        <w:tabs>
          <w:tab w:val="left" w:pos="1209"/>
        </w:tabs>
        <w:spacing w:before="4" w:line="237" w:lineRule="auto"/>
        <w:ind w:right="283"/>
        <w:jc w:val="left"/>
        <w:rPr>
          <w:sz w:val="24"/>
        </w:rPr>
      </w:pPr>
      <w:r>
        <w:rPr>
          <w:sz w:val="24"/>
        </w:rPr>
        <w:t>достижение планируемых результатов освоения ООП ООО всеми обучающимися, в том числе обучающимися с ограниченными возможностями здоровья;</w:t>
      </w:r>
    </w:p>
    <w:p w14:paraId="0AACCC0C" w14:textId="77777777" w:rsidR="004C4874" w:rsidRDefault="00F01225">
      <w:pPr>
        <w:pStyle w:val="a4"/>
        <w:numPr>
          <w:ilvl w:val="0"/>
          <w:numId w:val="117"/>
        </w:numPr>
        <w:tabs>
          <w:tab w:val="left" w:pos="1209"/>
        </w:tabs>
        <w:spacing w:before="2" w:line="293" w:lineRule="exact"/>
        <w:jc w:val="left"/>
        <w:rPr>
          <w:sz w:val="24"/>
        </w:rPr>
      </w:pPr>
      <w:r>
        <w:rPr>
          <w:sz w:val="24"/>
        </w:rPr>
        <w:t>обеспечение</w:t>
      </w:r>
      <w:r>
        <w:rPr>
          <w:spacing w:val="-8"/>
          <w:sz w:val="24"/>
        </w:rPr>
        <w:t xml:space="preserve"> </w:t>
      </w:r>
      <w:r>
        <w:rPr>
          <w:sz w:val="24"/>
        </w:rPr>
        <w:t>доступности</w:t>
      </w:r>
      <w:r>
        <w:rPr>
          <w:spacing w:val="-3"/>
          <w:sz w:val="24"/>
        </w:rPr>
        <w:t xml:space="preserve"> </w:t>
      </w:r>
      <w:r>
        <w:rPr>
          <w:sz w:val="24"/>
        </w:rPr>
        <w:t>получения</w:t>
      </w:r>
      <w:r>
        <w:rPr>
          <w:spacing w:val="-4"/>
          <w:sz w:val="24"/>
        </w:rPr>
        <w:t xml:space="preserve"> </w:t>
      </w:r>
      <w:r>
        <w:rPr>
          <w:sz w:val="24"/>
        </w:rPr>
        <w:t>качественного основного</w:t>
      </w:r>
      <w:r>
        <w:rPr>
          <w:spacing w:val="-3"/>
          <w:sz w:val="24"/>
        </w:rPr>
        <w:t xml:space="preserve"> </w:t>
      </w:r>
      <w:r>
        <w:rPr>
          <w:sz w:val="24"/>
        </w:rPr>
        <w:t>общего</w:t>
      </w:r>
      <w:r>
        <w:rPr>
          <w:spacing w:val="-4"/>
          <w:sz w:val="24"/>
        </w:rPr>
        <w:t xml:space="preserve"> </w:t>
      </w:r>
      <w:r>
        <w:rPr>
          <w:spacing w:val="-2"/>
          <w:sz w:val="24"/>
        </w:rPr>
        <w:t>образования;</w:t>
      </w:r>
    </w:p>
    <w:p w14:paraId="221C9ED6" w14:textId="77777777" w:rsidR="004C4874" w:rsidRDefault="00F01225">
      <w:pPr>
        <w:pStyle w:val="a4"/>
        <w:numPr>
          <w:ilvl w:val="0"/>
          <w:numId w:val="117"/>
        </w:numPr>
        <w:tabs>
          <w:tab w:val="left" w:pos="1209"/>
        </w:tabs>
        <w:spacing w:before="2" w:line="237" w:lineRule="auto"/>
        <w:ind w:right="277"/>
        <w:rPr>
          <w:sz w:val="24"/>
        </w:rPr>
      </w:pPr>
      <w:r>
        <w:rPr>
          <w:sz w:val="24"/>
        </w:rPr>
        <w:t>выявление</w:t>
      </w:r>
      <w:r>
        <w:rPr>
          <w:spacing w:val="-11"/>
          <w:sz w:val="24"/>
        </w:rPr>
        <w:t xml:space="preserve"> </w:t>
      </w:r>
      <w:r>
        <w:rPr>
          <w:sz w:val="24"/>
        </w:rPr>
        <w:t>и</w:t>
      </w:r>
      <w:r>
        <w:rPr>
          <w:spacing w:val="-9"/>
          <w:sz w:val="24"/>
        </w:rPr>
        <w:t xml:space="preserve"> </w:t>
      </w:r>
      <w:r>
        <w:rPr>
          <w:sz w:val="24"/>
        </w:rPr>
        <w:t>развитие</w:t>
      </w:r>
      <w:r>
        <w:rPr>
          <w:spacing w:val="-11"/>
          <w:sz w:val="24"/>
        </w:rPr>
        <w:t xml:space="preserve"> </w:t>
      </w:r>
      <w:r>
        <w:rPr>
          <w:sz w:val="24"/>
        </w:rPr>
        <w:t>способностей</w:t>
      </w:r>
      <w:r>
        <w:rPr>
          <w:spacing w:val="-9"/>
          <w:sz w:val="24"/>
        </w:rPr>
        <w:t xml:space="preserve"> </w:t>
      </w:r>
      <w:r>
        <w:rPr>
          <w:sz w:val="24"/>
        </w:rPr>
        <w:t>обучающихся,</w:t>
      </w:r>
      <w:r>
        <w:rPr>
          <w:spacing w:val="-10"/>
          <w:sz w:val="24"/>
        </w:rPr>
        <w:t xml:space="preserve"> </w:t>
      </w:r>
      <w:r>
        <w:rPr>
          <w:sz w:val="24"/>
        </w:rPr>
        <w:t>в</w:t>
      </w:r>
      <w:r>
        <w:rPr>
          <w:spacing w:val="-10"/>
          <w:sz w:val="24"/>
        </w:rPr>
        <w:t xml:space="preserve"> </w:t>
      </w:r>
      <w:r>
        <w:rPr>
          <w:sz w:val="24"/>
        </w:rPr>
        <w:t>том</w:t>
      </w:r>
      <w:r>
        <w:rPr>
          <w:spacing w:val="-10"/>
          <w:sz w:val="24"/>
        </w:rPr>
        <w:t xml:space="preserve"> </w:t>
      </w:r>
      <w:r>
        <w:rPr>
          <w:sz w:val="24"/>
        </w:rPr>
        <w:t>числе</w:t>
      </w:r>
      <w:r>
        <w:rPr>
          <w:spacing w:val="-10"/>
          <w:sz w:val="24"/>
        </w:rPr>
        <w:t xml:space="preserve"> </w:t>
      </w:r>
      <w:r>
        <w:rPr>
          <w:sz w:val="24"/>
        </w:rPr>
        <w:t>проявивших</w:t>
      </w:r>
      <w:r>
        <w:rPr>
          <w:spacing w:val="-8"/>
          <w:sz w:val="24"/>
        </w:rPr>
        <w:t xml:space="preserve"> </w:t>
      </w:r>
      <w:r>
        <w:rPr>
          <w:sz w:val="24"/>
        </w:rPr>
        <w:t>выдающиеся способности, через систему</w:t>
      </w:r>
      <w:r>
        <w:rPr>
          <w:spacing w:val="-5"/>
          <w:sz w:val="24"/>
        </w:rPr>
        <w:t xml:space="preserve"> </w:t>
      </w:r>
      <w:r>
        <w:rPr>
          <w:sz w:val="24"/>
        </w:rPr>
        <w:t>клубов, секций, студий и других, организацию общественно полезной деятельности;</w:t>
      </w:r>
    </w:p>
    <w:p w14:paraId="3F062D3E" w14:textId="77777777" w:rsidR="004C4874" w:rsidRDefault="00F01225">
      <w:pPr>
        <w:pStyle w:val="a4"/>
        <w:numPr>
          <w:ilvl w:val="0"/>
          <w:numId w:val="117"/>
        </w:numPr>
        <w:tabs>
          <w:tab w:val="left" w:pos="1209"/>
        </w:tabs>
        <w:spacing w:before="7" w:line="237" w:lineRule="auto"/>
        <w:ind w:right="282"/>
        <w:rPr>
          <w:sz w:val="24"/>
        </w:rPr>
      </w:pPr>
      <w:r>
        <w:rPr>
          <w:sz w:val="24"/>
        </w:rPr>
        <w:t>организация интеллектуальных и творческих соревнований, научно-технического творчества и проектно-исследовательской деятельности;</w:t>
      </w:r>
    </w:p>
    <w:p w14:paraId="6B027186" w14:textId="77777777" w:rsidR="004C4874" w:rsidRDefault="00F01225">
      <w:pPr>
        <w:pStyle w:val="a4"/>
        <w:numPr>
          <w:ilvl w:val="0"/>
          <w:numId w:val="117"/>
        </w:numPr>
        <w:tabs>
          <w:tab w:val="left" w:pos="1209"/>
        </w:tabs>
        <w:spacing w:before="4" w:line="237" w:lineRule="auto"/>
        <w:ind w:right="281"/>
        <w:rPr>
          <w:sz w:val="24"/>
        </w:rPr>
      </w:pPr>
      <w:r>
        <w:rPr>
          <w:sz w:val="24"/>
        </w:rPr>
        <w:t xml:space="preserve">участие обучающихся, их родителей (законных представителей), педагогических работников в проектировании и развитии социальной среды образовательной </w:t>
      </w:r>
      <w:r>
        <w:rPr>
          <w:spacing w:val="-2"/>
          <w:sz w:val="24"/>
        </w:rPr>
        <w:t>организации;</w:t>
      </w:r>
    </w:p>
    <w:p w14:paraId="57C9FEE4" w14:textId="77777777" w:rsidR="004C4874" w:rsidRDefault="00F01225">
      <w:pPr>
        <w:pStyle w:val="a4"/>
        <w:numPr>
          <w:ilvl w:val="0"/>
          <w:numId w:val="117"/>
        </w:numPr>
        <w:tabs>
          <w:tab w:val="left" w:pos="1209"/>
        </w:tabs>
        <w:spacing w:before="6"/>
        <w:ind w:right="288"/>
        <w:rPr>
          <w:sz w:val="24"/>
        </w:rPr>
      </w:pPr>
      <w:r>
        <w:rPr>
          <w:sz w:val="24"/>
        </w:rPr>
        <w:t xml:space="preserve">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w:t>
      </w:r>
      <w:r>
        <w:rPr>
          <w:spacing w:val="-2"/>
          <w:sz w:val="24"/>
        </w:rPr>
        <w:t>действия;</w:t>
      </w:r>
    </w:p>
    <w:p w14:paraId="7B44492A" w14:textId="77777777" w:rsidR="004C4874" w:rsidRDefault="00F01225">
      <w:pPr>
        <w:pStyle w:val="a4"/>
        <w:numPr>
          <w:ilvl w:val="0"/>
          <w:numId w:val="117"/>
        </w:numPr>
        <w:tabs>
          <w:tab w:val="left" w:pos="1209"/>
        </w:tabs>
        <w:spacing w:before="1"/>
        <w:ind w:right="281"/>
        <w:rPr>
          <w:sz w:val="24"/>
        </w:rPr>
      </w:pPr>
      <w:r>
        <w:rPr>
          <w:sz w:val="24"/>
        </w:rP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14:paraId="05B7D662" w14:textId="77777777" w:rsidR="004C4874" w:rsidRDefault="00F01225">
      <w:pPr>
        <w:pStyle w:val="a4"/>
        <w:numPr>
          <w:ilvl w:val="0"/>
          <w:numId w:val="117"/>
        </w:numPr>
        <w:tabs>
          <w:tab w:val="left" w:pos="1209"/>
        </w:tabs>
        <w:spacing w:before="1" w:line="237" w:lineRule="auto"/>
        <w:ind w:right="288"/>
        <w:rPr>
          <w:sz w:val="24"/>
        </w:rPr>
      </w:pPr>
      <w:r>
        <w:rPr>
          <w:sz w:val="24"/>
        </w:rPr>
        <w:t>создание условий для сохранения и укрепления физического, психологического и социального здоровья обучающихся, обеспечение их безопасности.</w:t>
      </w:r>
    </w:p>
    <w:p w14:paraId="78A82678" w14:textId="77777777" w:rsidR="004C4874" w:rsidRDefault="00F01225">
      <w:pPr>
        <w:pStyle w:val="a4"/>
        <w:numPr>
          <w:ilvl w:val="1"/>
          <w:numId w:val="126"/>
        </w:numPr>
        <w:tabs>
          <w:tab w:val="left" w:pos="1388"/>
        </w:tabs>
        <w:ind w:left="1388" w:hanging="539"/>
        <w:jc w:val="both"/>
        <w:rPr>
          <w:sz w:val="24"/>
        </w:rPr>
      </w:pPr>
      <w:r>
        <w:rPr>
          <w:sz w:val="24"/>
        </w:rPr>
        <w:t>ООП</w:t>
      </w:r>
      <w:r>
        <w:rPr>
          <w:spacing w:val="-5"/>
          <w:sz w:val="24"/>
        </w:rPr>
        <w:t xml:space="preserve"> </w:t>
      </w:r>
      <w:r>
        <w:rPr>
          <w:sz w:val="24"/>
        </w:rPr>
        <w:t>ООО</w:t>
      </w:r>
      <w:r>
        <w:rPr>
          <w:spacing w:val="-1"/>
          <w:sz w:val="24"/>
        </w:rPr>
        <w:t xml:space="preserve"> </w:t>
      </w:r>
      <w:r>
        <w:rPr>
          <w:sz w:val="24"/>
        </w:rPr>
        <w:t>учитывает</w:t>
      </w:r>
      <w:r>
        <w:rPr>
          <w:spacing w:val="-4"/>
          <w:sz w:val="24"/>
        </w:rPr>
        <w:t xml:space="preserve"> </w:t>
      </w:r>
      <w:r>
        <w:rPr>
          <w:sz w:val="24"/>
        </w:rPr>
        <w:t>следующие</w:t>
      </w:r>
      <w:r>
        <w:rPr>
          <w:spacing w:val="-3"/>
          <w:sz w:val="24"/>
        </w:rPr>
        <w:t xml:space="preserve"> </w:t>
      </w:r>
      <w:r>
        <w:rPr>
          <w:spacing w:val="-2"/>
          <w:sz w:val="24"/>
        </w:rPr>
        <w:t>принципы:</w:t>
      </w:r>
    </w:p>
    <w:p w14:paraId="65D8C4A0" w14:textId="77777777" w:rsidR="004C4874" w:rsidRDefault="00F01225">
      <w:pPr>
        <w:pStyle w:val="a4"/>
        <w:numPr>
          <w:ilvl w:val="0"/>
          <w:numId w:val="116"/>
        </w:numPr>
        <w:tabs>
          <w:tab w:val="left" w:pos="1209"/>
        </w:tabs>
        <w:spacing w:before="5" w:line="237" w:lineRule="auto"/>
        <w:ind w:right="278"/>
        <w:rPr>
          <w:sz w:val="24"/>
        </w:rPr>
      </w:pPr>
      <w:r>
        <w:rPr>
          <w:sz w:val="24"/>
        </w:rPr>
        <w:t>принцип учёта ФГОС ООО: ООП ООО базируется на требованиях, предъявляемых ФГОС ООО к целям, содержанию, планируемым результатам и условиям обучения на уровне основного общего образования;</w:t>
      </w:r>
    </w:p>
    <w:p w14:paraId="47FC11DB" w14:textId="316D4C63" w:rsidR="004C4874" w:rsidRDefault="00F01225">
      <w:pPr>
        <w:pStyle w:val="a4"/>
        <w:numPr>
          <w:ilvl w:val="0"/>
          <w:numId w:val="116"/>
        </w:numPr>
        <w:tabs>
          <w:tab w:val="left" w:pos="1209"/>
        </w:tabs>
        <w:spacing w:before="5"/>
        <w:ind w:right="279"/>
        <w:rPr>
          <w:sz w:val="24"/>
        </w:rPr>
      </w:pPr>
      <w:r>
        <w:rPr>
          <w:sz w:val="24"/>
        </w:rPr>
        <w:t xml:space="preserve">принцип учёта языка обучения: с учётом условий функционирования </w:t>
      </w:r>
      <w:r w:rsidR="005572FA">
        <w:rPr>
          <w:sz w:val="24"/>
        </w:rPr>
        <w:t>школой</w:t>
      </w:r>
      <w:r>
        <w:rPr>
          <w:spacing w:val="40"/>
          <w:sz w:val="24"/>
        </w:rPr>
        <w:t xml:space="preserve"> </w:t>
      </w:r>
      <w:r>
        <w:rPr>
          <w:sz w:val="24"/>
        </w:rPr>
        <w:t>ООП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14:paraId="2C45CF55" w14:textId="77777777" w:rsidR="004C4874" w:rsidRDefault="00F01225">
      <w:pPr>
        <w:pStyle w:val="a4"/>
        <w:numPr>
          <w:ilvl w:val="0"/>
          <w:numId w:val="116"/>
        </w:numPr>
        <w:tabs>
          <w:tab w:val="left" w:pos="1209"/>
        </w:tabs>
        <w:ind w:right="280"/>
        <w:rPr>
          <w:sz w:val="24"/>
        </w:rPr>
      </w:pPr>
      <w:r>
        <w:rPr>
          <w:sz w:val="24"/>
        </w:rPr>
        <w:t>принцип учёта ведущей деятельности обучающегося: ООП ООО обеспечивает конструирование образовательной деятельности в структуре учебной деятельности, предусматривает механизмы развития всех компонентов учебной деятельности (мотив, цель, учебная задача, учебные операции, контроль и самоконтроль);</w:t>
      </w:r>
    </w:p>
    <w:p w14:paraId="0D2FC261" w14:textId="77777777" w:rsidR="004C4874" w:rsidRDefault="00F01225">
      <w:pPr>
        <w:pStyle w:val="a4"/>
        <w:numPr>
          <w:ilvl w:val="0"/>
          <w:numId w:val="116"/>
        </w:numPr>
        <w:tabs>
          <w:tab w:val="left" w:pos="1209"/>
        </w:tabs>
        <w:ind w:right="280"/>
        <w:rPr>
          <w:sz w:val="24"/>
        </w:rPr>
      </w:pPr>
      <w:r>
        <w:rPr>
          <w:sz w:val="24"/>
        </w:rPr>
        <w:t>принцип индивидуализации обучения: ООП ООО предусматривает возможность и механизмы</w:t>
      </w:r>
      <w:r>
        <w:rPr>
          <w:spacing w:val="-7"/>
          <w:sz w:val="24"/>
        </w:rPr>
        <w:t xml:space="preserve"> </w:t>
      </w:r>
      <w:r>
        <w:rPr>
          <w:sz w:val="24"/>
        </w:rPr>
        <w:t>разработки</w:t>
      </w:r>
      <w:r>
        <w:rPr>
          <w:spacing w:val="-8"/>
          <w:sz w:val="24"/>
        </w:rPr>
        <w:t xml:space="preserve"> </w:t>
      </w:r>
      <w:r>
        <w:rPr>
          <w:sz w:val="24"/>
        </w:rPr>
        <w:t>индивидуальных</w:t>
      </w:r>
      <w:r>
        <w:rPr>
          <w:spacing w:val="-5"/>
          <w:sz w:val="24"/>
        </w:rPr>
        <w:t xml:space="preserve"> </w:t>
      </w:r>
      <w:r>
        <w:rPr>
          <w:sz w:val="24"/>
        </w:rPr>
        <w:t>программ</w:t>
      </w:r>
      <w:r>
        <w:rPr>
          <w:spacing w:val="-8"/>
          <w:sz w:val="24"/>
        </w:rPr>
        <w:t xml:space="preserve"> </w:t>
      </w:r>
      <w:r>
        <w:rPr>
          <w:sz w:val="24"/>
        </w:rPr>
        <w:t>и</w:t>
      </w:r>
      <w:r>
        <w:rPr>
          <w:spacing w:val="-4"/>
          <w:sz w:val="24"/>
        </w:rPr>
        <w:t xml:space="preserve"> </w:t>
      </w:r>
      <w:r>
        <w:rPr>
          <w:sz w:val="24"/>
        </w:rPr>
        <w:t>учебных</w:t>
      </w:r>
      <w:r>
        <w:rPr>
          <w:spacing w:val="-8"/>
          <w:sz w:val="24"/>
        </w:rPr>
        <w:t xml:space="preserve"> </w:t>
      </w:r>
      <w:r>
        <w:rPr>
          <w:sz w:val="24"/>
        </w:rPr>
        <w:t>планов</w:t>
      </w:r>
      <w:r>
        <w:rPr>
          <w:spacing w:val="-10"/>
          <w:sz w:val="24"/>
        </w:rPr>
        <w:t xml:space="preserve"> </w:t>
      </w:r>
      <w:r>
        <w:rPr>
          <w:sz w:val="24"/>
        </w:rPr>
        <w:t>для</w:t>
      </w:r>
      <w:r>
        <w:rPr>
          <w:spacing w:val="-6"/>
          <w:sz w:val="24"/>
        </w:rPr>
        <w:t xml:space="preserve"> </w:t>
      </w:r>
      <w:r>
        <w:rPr>
          <w:sz w:val="24"/>
        </w:rPr>
        <w:t>обучения</w:t>
      </w:r>
      <w:r>
        <w:rPr>
          <w:spacing w:val="-7"/>
          <w:sz w:val="24"/>
        </w:rPr>
        <w:t xml:space="preserve"> </w:t>
      </w:r>
      <w:r>
        <w:rPr>
          <w:sz w:val="24"/>
        </w:rPr>
        <w:t>детей с особыми способностями, потребностями и интересами с учетом мнения родителей (законных представителей) обучающегося;</w:t>
      </w:r>
    </w:p>
    <w:p w14:paraId="7C40B630" w14:textId="77777777" w:rsidR="004C4874" w:rsidRDefault="00F01225">
      <w:pPr>
        <w:pStyle w:val="a4"/>
        <w:numPr>
          <w:ilvl w:val="0"/>
          <w:numId w:val="116"/>
        </w:numPr>
        <w:tabs>
          <w:tab w:val="left" w:pos="1209"/>
        </w:tabs>
        <w:ind w:right="280"/>
        <w:rPr>
          <w:sz w:val="24"/>
        </w:rPr>
      </w:pPr>
      <w:r>
        <w:rPr>
          <w:sz w:val="24"/>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w:t>
      </w:r>
      <w:r>
        <w:rPr>
          <w:spacing w:val="-6"/>
          <w:sz w:val="24"/>
        </w:rPr>
        <w:t xml:space="preserve"> </w:t>
      </w:r>
      <w:r>
        <w:rPr>
          <w:sz w:val="24"/>
        </w:rPr>
        <w:t>освоения</w:t>
      </w:r>
      <w:r>
        <w:rPr>
          <w:spacing w:val="-3"/>
          <w:sz w:val="24"/>
        </w:rPr>
        <w:t xml:space="preserve"> </w:t>
      </w:r>
      <w:r>
        <w:rPr>
          <w:sz w:val="24"/>
        </w:rPr>
        <w:t>универсальных</w:t>
      </w:r>
      <w:r>
        <w:rPr>
          <w:spacing w:val="-2"/>
          <w:sz w:val="24"/>
        </w:rPr>
        <w:t xml:space="preserve"> </w:t>
      </w:r>
      <w:r>
        <w:rPr>
          <w:sz w:val="24"/>
        </w:rPr>
        <w:t>учебных</w:t>
      </w:r>
      <w:r>
        <w:rPr>
          <w:spacing w:val="-4"/>
          <w:sz w:val="24"/>
        </w:rPr>
        <w:t xml:space="preserve"> </w:t>
      </w:r>
      <w:r>
        <w:rPr>
          <w:sz w:val="24"/>
        </w:rPr>
        <w:t>действий,</w:t>
      </w:r>
      <w:r>
        <w:rPr>
          <w:spacing w:val="-7"/>
          <w:sz w:val="24"/>
        </w:rPr>
        <w:t xml:space="preserve"> </w:t>
      </w:r>
      <w:r>
        <w:rPr>
          <w:sz w:val="24"/>
        </w:rPr>
        <w:t>познания</w:t>
      </w:r>
      <w:r>
        <w:rPr>
          <w:spacing w:val="-6"/>
          <w:sz w:val="24"/>
        </w:rPr>
        <w:t xml:space="preserve"> </w:t>
      </w:r>
      <w:r>
        <w:rPr>
          <w:sz w:val="24"/>
        </w:rPr>
        <w:t>и</w:t>
      </w:r>
      <w:r>
        <w:rPr>
          <w:spacing w:val="-6"/>
          <w:sz w:val="24"/>
        </w:rPr>
        <w:t xml:space="preserve"> </w:t>
      </w:r>
      <w:r>
        <w:rPr>
          <w:sz w:val="24"/>
        </w:rPr>
        <w:t>освоения</w:t>
      </w:r>
      <w:r>
        <w:rPr>
          <w:spacing w:val="-5"/>
          <w:sz w:val="24"/>
        </w:rPr>
        <w:t xml:space="preserve"> </w:t>
      </w:r>
      <w:r>
        <w:rPr>
          <w:sz w:val="24"/>
        </w:rPr>
        <w:t>мира</w:t>
      </w:r>
      <w:r>
        <w:rPr>
          <w:spacing w:val="-6"/>
          <w:sz w:val="24"/>
        </w:rPr>
        <w:t xml:space="preserve"> </w:t>
      </w:r>
      <w:r>
        <w:rPr>
          <w:sz w:val="24"/>
        </w:rPr>
        <w:t>личности, формирование его готовности к саморазвитию и непрерывному образованию;</w:t>
      </w:r>
    </w:p>
    <w:p w14:paraId="599A3D0E" w14:textId="77777777" w:rsidR="004C4874" w:rsidRDefault="00F01225">
      <w:pPr>
        <w:pStyle w:val="a4"/>
        <w:numPr>
          <w:ilvl w:val="0"/>
          <w:numId w:val="116"/>
        </w:numPr>
        <w:tabs>
          <w:tab w:val="left" w:pos="1209"/>
        </w:tabs>
        <w:spacing w:before="1" w:line="237" w:lineRule="auto"/>
        <w:ind w:right="282"/>
        <w:rPr>
          <w:sz w:val="24"/>
        </w:rPr>
      </w:pPr>
      <w:r>
        <w:rPr>
          <w:sz w:val="24"/>
        </w:rP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14:paraId="0D253867" w14:textId="77777777" w:rsidR="004C4874" w:rsidRDefault="00F01225">
      <w:pPr>
        <w:pStyle w:val="a4"/>
        <w:numPr>
          <w:ilvl w:val="0"/>
          <w:numId w:val="116"/>
        </w:numPr>
        <w:tabs>
          <w:tab w:val="left" w:pos="1209"/>
        </w:tabs>
        <w:spacing w:before="7" w:line="237" w:lineRule="auto"/>
        <w:ind w:right="288"/>
        <w:rPr>
          <w:sz w:val="24"/>
        </w:rPr>
      </w:pPr>
      <w:r>
        <w:rPr>
          <w:sz w:val="24"/>
        </w:rPr>
        <w:t>принцип обеспечения фундаментального характера образования, учета специфики изучаемых учебных предметов;</w:t>
      </w:r>
    </w:p>
    <w:p w14:paraId="67F173A0" w14:textId="77777777" w:rsidR="004C4874" w:rsidRDefault="00F01225">
      <w:pPr>
        <w:pStyle w:val="a4"/>
        <w:numPr>
          <w:ilvl w:val="0"/>
          <w:numId w:val="116"/>
        </w:numPr>
        <w:tabs>
          <w:tab w:val="left" w:pos="1209"/>
        </w:tabs>
        <w:spacing w:before="5" w:line="237" w:lineRule="auto"/>
        <w:ind w:right="284"/>
        <w:rPr>
          <w:sz w:val="24"/>
        </w:rPr>
      </w:pPr>
      <w:r>
        <w:rPr>
          <w:sz w:val="24"/>
        </w:rPr>
        <w:t>принцип</w:t>
      </w:r>
      <w:r>
        <w:rPr>
          <w:spacing w:val="-2"/>
          <w:sz w:val="24"/>
        </w:rPr>
        <w:t xml:space="preserve"> </w:t>
      </w:r>
      <w:r>
        <w:rPr>
          <w:sz w:val="24"/>
        </w:rPr>
        <w:t>интеграции</w:t>
      </w:r>
      <w:r>
        <w:rPr>
          <w:spacing w:val="-2"/>
          <w:sz w:val="24"/>
        </w:rPr>
        <w:t xml:space="preserve"> </w:t>
      </w:r>
      <w:r>
        <w:rPr>
          <w:sz w:val="24"/>
        </w:rPr>
        <w:t>обучения</w:t>
      </w:r>
      <w:r>
        <w:rPr>
          <w:spacing w:val="-3"/>
          <w:sz w:val="24"/>
        </w:rPr>
        <w:t xml:space="preserve"> </w:t>
      </w:r>
      <w:r>
        <w:rPr>
          <w:sz w:val="24"/>
        </w:rPr>
        <w:t>и</w:t>
      </w:r>
      <w:r>
        <w:rPr>
          <w:spacing w:val="-2"/>
          <w:sz w:val="24"/>
        </w:rPr>
        <w:t xml:space="preserve"> </w:t>
      </w:r>
      <w:r>
        <w:rPr>
          <w:sz w:val="24"/>
        </w:rPr>
        <w:t>воспитания: ООП</w:t>
      </w:r>
      <w:r>
        <w:rPr>
          <w:spacing w:val="-4"/>
          <w:sz w:val="24"/>
        </w:rPr>
        <w:t xml:space="preserve"> </w:t>
      </w:r>
      <w:r>
        <w:rPr>
          <w:sz w:val="24"/>
        </w:rPr>
        <w:t>ООО</w:t>
      </w:r>
      <w:r>
        <w:rPr>
          <w:spacing w:val="-4"/>
          <w:sz w:val="24"/>
        </w:rPr>
        <w:t xml:space="preserve"> </w:t>
      </w:r>
      <w:r>
        <w:rPr>
          <w:sz w:val="24"/>
        </w:rPr>
        <w:t>предусматривает</w:t>
      </w:r>
      <w:r>
        <w:rPr>
          <w:spacing w:val="-3"/>
          <w:sz w:val="24"/>
        </w:rPr>
        <w:t xml:space="preserve"> </w:t>
      </w:r>
      <w:r>
        <w:rPr>
          <w:sz w:val="24"/>
        </w:rPr>
        <w:t>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14:paraId="34EDA169" w14:textId="77777777" w:rsidR="004C4874" w:rsidRDefault="00F01225">
      <w:pPr>
        <w:pStyle w:val="a4"/>
        <w:numPr>
          <w:ilvl w:val="0"/>
          <w:numId w:val="116"/>
        </w:numPr>
        <w:tabs>
          <w:tab w:val="left" w:pos="1211"/>
        </w:tabs>
        <w:spacing w:before="7" w:line="237" w:lineRule="auto"/>
        <w:ind w:left="1211" w:right="278"/>
        <w:rPr>
          <w:sz w:val="24"/>
        </w:rPr>
      </w:pPr>
      <w:r>
        <w:rPr>
          <w:sz w:val="24"/>
        </w:rPr>
        <w:t>принцип здоровьесбережения: при организации образовательной деятельности не допускается</w:t>
      </w:r>
      <w:r>
        <w:rPr>
          <w:spacing w:val="-15"/>
          <w:sz w:val="24"/>
        </w:rPr>
        <w:t xml:space="preserve"> </w:t>
      </w:r>
      <w:r>
        <w:rPr>
          <w:sz w:val="24"/>
        </w:rPr>
        <w:t>использование</w:t>
      </w:r>
      <w:r>
        <w:rPr>
          <w:spacing w:val="-16"/>
          <w:sz w:val="24"/>
        </w:rPr>
        <w:t xml:space="preserve"> </w:t>
      </w:r>
      <w:r>
        <w:rPr>
          <w:sz w:val="24"/>
        </w:rPr>
        <w:t>технологий,</w:t>
      </w:r>
      <w:r>
        <w:rPr>
          <w:spacing w:val="-15"/>
          <w:sz w:val="24"/>
        </w:rPr>
        <w:t xml:space="preserve"> </w:t>
      </w:r>
      <w:r>
        <w:rPr>
          <w:sz w:val="24"/>
        </w:rPr>
        <w:t>которые</w:t>
      </w:r>
      <w:r>
        <w:rPr>
          <w:spacing w:val="-16"/>
          <w:sz w:val="24"/>
        </w:rPr>
        <w:t xml:space="preserve"> </w:t>
      </w:r>
      <w:r>
        <w:rPr>
          <w:sz w:val="24"/>
        </w:rPr>
        <w:t>могут</w:t>
      </w:r>
      <w:r>
        <w:rPr>
          <w:spacing w:val="-15"/>
          <w:sz w:val="24"/>
        </w:rPr>
        <w:t xml:space="preserve"> </w:t>
      </w:r>
      <w:r>
        <w:rPr>
          <w:sz w:val="24"/>
        </w:rPr>
        <w:t>нанести</w:t>
      </w:r>
      <w:r>
        <w:rPr>
          <w:spacing w:val="-15"/>
          <w:sz w:val="24"/>
        </w:rPr>
        <w:t xml:space="preserve"> </w:t>
      </w:r>
      <w:r>
        <w:rPr>
          <w:sz w:val="24"/>
        </w:rPr>
        <w:t>вред</w:t>
      </w:r>
      <w:r>
        <w:rPr>
          <w:spacing w:val="-15"/>
          <w:sz w:val="24"/>
        </w:rPr>
        <w:t xml:space="preserve"> </w:t>
      </w:r>
      <w:r>
        <w:rPr>
          <w:sz w:val="24"/>
        </w:rPr>
        <w:t>физическому</w:t>
      </w:r>
      <w:r>
        <w:rPr>
          <w:spacing w:val="-20"/>
          <w:sz w:val="24"/>
        </w:rPr>
        <w:t xml:space="preserve"> </w:t>
      </w:r>
      <w:r>
        <w:rPr>
          <w:sz w:val="24"/>
        </w:rPr>
        <w:t>и</w:t>
      </w:r>
      <w:r>
        <w:rPr>
          <w:spacing w:val="-15"/>
          <w:sz w:val="24"/>
        </w:rPr>
        <w:t xml:space="preserve"> </w:t>
      </w:r>
      <w:r>
        <w:rPr>
          <w:sz w:val="24"/>
        </w:rPr>
        <w:t>(или)</w:t>
      </w:r>
    </w:p>
    <w:p w14:paraId="1B55FC48" w14:textId="77777777" w:rsidR="004C4874" w:rsidRDefault="004C4874">
      <w:pPr>
        <w:pStyle w:val="a4"/>
        <w:spacing w:line="237" w:lineRule="auto"/>
        <w:rPr>
          <w:sz w:val="24"/>
        </w:rPr>
        <w:sectPr w:rsidR="004C4874">
          <w:pgSz w:w="11910" w:h="16850"/>
          <w:pgMar w:top="1020" w:right="283" w:bottom="280" w:left="992" w:header="569" w:footer="0" w:gutter="0"/>
          <w:cols w:space="720"/>
        </w:sectPr>
      </w:pPr>
    </w:p>
    <w:p w14:paraId="4CBC2667" w14:textId="1FB36292" w:rsidR="004C4874" w:rsidRDefault="00F01225">
      <w:pPr>
        <w:pStyle w:val="a3"/>
        <w:spacing w:before="88"/>
        <w:ind w:left="1211" w:right="277"/>
      </w:pPr>
      <w:r>
        <w:lastRenderedPageBreak/>
        <w:t>психическому здоровью обучающихся, приоритет использования здоровьесберегающих педагогических технологий. Объём учебной нагрузки, организация учебных и внеурочных мероприятий должны соответствовать требованиям, предусмотренным санитарными правилами и нормами СанПиН 1.2.3585-21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w:t>
      </w:r>
      <w:r>
        <w:rPr>
          <w:spacing w:val="-1"/>
        </w:rPr>
        <w:t xml:space="preserve"> </w:t>
      </w:r>
      <w:r>
        <w:t>регистрационный № 62296) с изменениями, внесенными постановлением Главного государственного санитарного врача Россйской Федерации от 30 декабря 2022 г. № 24 (зарегистрирован Министерством юстиции Российской Федерации 9 марта 2023 г., рег</w:t>
      </w:r>
      <w:r w:rsidR="005572FA">
        <w:t>и</w:t>
      </w:r>
      <w:r>
        <w:t>страционный № 72558), действующими до 1 марта 2027 г. (далее – Гигиенические нормативы), и санитарными правилами СП 2.4.3548-20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 28 (зарегистрировано Министерством юстиции Российской Федерации 18 декабря 2020 г., регистрационный № 61573), действующими</w:t>
      </w:r>
      <w:r>
        <w:rPr>
          <w:spacing w:val="-10"/>
        </w:rPr>
        <w:t xml:space="preserve"> </w:t>
      </w:r>
      <w:r>
        <w:t>до</w:t>
      </w:r>
      <w:r>
        <w:rPr>
          <w:spacing w:val="-10"/>
        </w:rPr>
        <w:t xml:space="preserve"> </w:t>
      </w:r>
      <w:r>
        <w:t>1</w:t>
      </w:r>
      <w:r>
        <w:rPr>
          <w:spacing w:val="-11"/>
        </w:rPr>
        <w:t xml:space="preserve"> </w:t>
      </w:r>
      <w:r>
        <w:t>января</w:t>
      </w:r>
      <w:r>
        <w:rPr>
          <w:spacing w:val="-11"/>
        </w:rPr>
        <w:t xml:space="preserve"> </w:t>
      </w:r>
      <w:r>
        <w:t>2027</w:t>
      </w:r>
      <w:r>
        <w:rPr>
          <w:spacing w:val="-11"/>
        </w:rPr>
        <w:t xml:space="preserve"> </w:t>
      </w:r>
      <w:r>
        <w:t>г.</w:t>
      </w:r>
      <w:r>
        <w:rPr>
          <w:spacing w:val="-6"/>
        </w:rPr>
        <w:t xml:space="preserve"> </w:t>
      </w:r>
      <w:r>
        <w:t>(далее</w:t>
      </w:r>
      <w:r>
        <w:rPr>
          <w:spacing w:val="-11"/>
        </w:rPr>
        <w:t xml:space="preserve"> </w:t>
      </w:r>
      <w:r>
        <w:t>–</w:t>
      </w:r>
      <w:r>
        <w:rPr>
          <w:spacing w:val="-8"/>
        </w:rPr>
        <w:t xml:space="preserve"> </w:t>
      </w:r>
      <w:r>
        <w:t>Санитарно-эпидемиологические</w:t>
      </w:r>
      <w:r>
        <w:rPr>
          <w:spacing w:val="-12"/>
        </w:rPr>
        <w:t xml:space="preserve"> </w:t>
      </w:r>
      <w:r>
        <w:t>требования).</w:t>
      </w:r>
    </w:p>
    <w:p w14:paraId="691A2BDC" w14:textId="77777777" w:rsidR="004C4874" w:rsidRDefault="00F01225">
      <w:pPr>
        <w:pStyle w:val="a4"/>
        <w:numPr>
          <w:ilvl w:val="1"/>
          <w:numId w:val="126"/>
        </w:numPr>
        <w:tabs>
          <w:tab w:val="left" w:pos="1393"/>
        </w:tabs>
        <w:spacing w:before="1"/>
        <w:ind w:left="854" w:right="278" w:firstLine="0"/>
        <w:jc w:val="both"/>
        <w:rPr>
          <w:sz w:val="24"/>
        </w:rPr>
      </w:pPr>
      <w:r>
        <w:rPr>
          <w:sz w:val="24"/>
        </w:rPr>
        <w:t>ООП ООО учитывает возрастные и психологические особенности обучающихся. Общий объём аудиторной работы обучающихся за пять учебных лет составляет не</w:t>
      </w:r>
      <w:r>
        <w:rPr>
          <w:spacing w:val="40"/>
          <w:sz w:val="24"/>
        </w:rPr>
        <w:t xml:space="preserve"> </w:t>
      </w:r>
      <w:r>
        <w:rPr>
          <w:sz w:val="24"/>
        </w:rPr>
        <w:t>менее 5058 академических часов и не более 5848 академических часов в соответствии с требованиями к организации образовательной деятельности к учебной нагрузке при 5- дневной учебной неделе, предусмотренными Гигиеническими нормативами и Санитарно- эпидемиологическими требованиями.</w:t>
      </w:r>
    </w:p>
    <w:p w14:paraId="2C118D16" w14:textId="77777777" w:rsidR="004C4874" w:rsidRDefault="00F01225">
      <w:pPr>
        <w:pStyle w:val="a4"/>
        <w:numPr>
          <w:ilvl w:val="1"/>
          <w:numId w:val="126"/>
        </w:numPr>
        <w:tabs>
          <w:tab w:val="left" w:pos="1393"/>
        </w:tabs>
        <w:spacing w:before="1"/>
        <w:ind w:left="854" w:right="280" w:firstLine="0"/>
        <w:jc w:val="both"/>
        <w:rPr>
          <w:sz w:val="24"/>
        </w:rPr>
      </w:pPr>
      <w:r>
        <w:rPr>
          <w:sz w:val="24"/>
        </w:rPr>
        <w:t>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в порядке, установленном локальными нормативными актами гимназии.</w:t>
      </w:r>
    </w:p>
    <w:p w14:paraId="385E49A1" w14:textId="77777777" w:rsidR="004C4874" w:rsidRDefault="00F01225">
      <w:pPr>
        <w:pStyle w:val="a4"/>
        <w:numPr>
          <w:ilvl w:val="0"/>
          <w:numId w:val="126"/>
        </w:numPr>
        <w:tabs>
          <w:tab w:val="left" w:pos="1153"/>
        </w:tabs>
        <w:ind w:left="1153" w:hanging="299"/>
        <w:jc w:val="both"/>
        <w:rPr>
          <w:sz w:val="24"/>
          <w:u w:val="single"/>
        </w:rPr>
      </w:pPr>
      <w:r>
        <w:rPr>
          <w:spacing w:val="-2"/>
          <w:sz w:val="24"/>
          <w:u w:val="single"/>
        </w:rPr>
        <w:t xml:space="preserve"> </w:t>
      </w:r>
      <w:r>
        <w:rPr>
          <w:sz w:val="24"/>
          <w:u w:val="single"/>
        </w:rPr>
        <w:t>​Планируемые</w:t>
      </w:r>
      <w:r>
        <w:rPr>
          <w:spacing w:val="-3"/>
          <w:sz w:val="24"/>
          <w:u w:val="single"/>
        </w:rPr>
        <w:t xml:space="preserve"> </w:t>
      </w:r>
      <w:r>
        <w:rPr>
          <w:sz w:val="24"/>
          <w:u w:val="single"/>
        </w:rPr>
        <w:t>результаты</w:t>
      </w:r>
      <w:r>
        <w:rPr>
          <w:spacing w:val="-2"/>
          <w:sz w:val="24"/>
          <w:u w:val="single"/>
        </w:rPr>
        <w:t xml:space="preserve"> </w:t>
      </w:r>
      <w:r>
        <w:rPr>
          <w:sz w:val="24"/>
          <w:u w:val="single"/>
        </w:rPr>
        <w:t>освоения</w:t>
      </w:r>
      <w:r>
        <w:rPr>
          <w:spacing w:val="-2"/>
          <w:sz w:val="24"/>
          <w:u w:val="single"/>
        </w:rPr>
        <w:t xml:space="preserve"> </w:t>
      </w:r>
      <w:r>
        <w:rPr>
          <w:sz w:val="24"/>
          <w:u w:val="single"/>
        </w:rPr>
        <w:t>ООП</w:t>
      </w:r>
      <w:r>
        <w:rPr>
          <w:spacing w:val="-2"/>
          <w:sz w:val="24"/>
          <w:u w:val="single"/>
        </w:rPr>
        <w:t xml:space="preserve"> </w:t>
      </w:r>
      <w:r>
        <w:rPr>
          <w:spacing w:val="-4"/>
          <w:sz w:val="24"/>
          <w:u w:val="single"/>
        </w:rPr>
        <w:t>ООО.</w:t>
      </w:r>
    </w:p>
    <w:p w14:paraId="143B67A7" w14:textId="77777777" w:rsidR="004C4874" w:rsidRDefault="00F01225">
      <w:pPr>
        <w:pStyle w:val="a4"/>
        <w:numPr>
          <w:ilvl w:val="1"/>
          <w:numId w:val="126"/>
        </w:numPr>
        <w:tabs>
          <w:tab w:val="left" w:pos="1393"/>
        </w:tabs>
        <w:ind w:left="854" w:right="281" w:firstLine="0"/>
        <w:jc w:val="both"/>
        <w:rPr>
          <w:sz w:val="24"/>
        </w:rPr>
      </w:pPr>
      <w:r>
        <w:rPr>
          <w:sz w:val="24"/>
        </w:rPr>
        <w:t>Планируемые результаты освоения ООП ООО соответствуют современным целям основного общего образования, представленным во ФГОС ООО как система личностных, метапредметных и предметных достижений обучающегося.</w:t>
      </w:r>
    </w:p>
    <w:p w14:paraId="4604340E" w14:textId="77777777" w:rsidR="004C4874" w:rsidRDefault="00F01225">
      <w:pPr>
        <w:pStyle w:val="a4"/>
        <w:numPr>
          <w:ilvl w:val="1"/>
          <w:numId w:val="126"/>
        </w:numPr>
        <w:tabs>
          <w:tab w:val="left" w:pos="1393"/>
        </w:tabs>
        <w:ind w:left="1393" w:hanging="539"/>
        <w:jc w:val="both"/>
        <w:rPr>
          <w:sz w:val="24"/>
        </w:rPr>
      </w:pPr>
      <w:r>
        <w:rPr>
          <w:sz w:val="24"/>
        </w:rPr>
        <w:t>Требования</w:t>
      </w:r>
      <w:r>
        <w:rPr>
          <w:spacing w:val="-7"/>
          <w:sz w:val="24"/>
        </w:rPr>
        <w:t xml:space="preserve"> </w:t>
      </w:r>
      <w:r>
        <w:rPr>
          <w:sz w:val="24"/>
        </w:rPr>
        <w:t>к</w:t>
      </w:r>
      <w:r>
        <w:rPr>
          <w:spacing w:val="-4"/>
          <w:sz w:val="24"/>
        </w:rPr>
        <w:t xml:space="preserve"> </w:t>
      </w:r>
      <w:r>
        <w:rPr>
          <w:sz w:val="24"/>
        </w:rPr>
        <w:t>личностным</w:t>
      </w:r>
      <w:r>
        <w:rPr>
          <w:spacing w:val="-8"/>
          <w:sz w:val="24"/>
        </w:rPr>
        <w:t xml:space="preserve"> </w:t>
      </w:r>
      <w:r>
        <w:rPr>
          <w:sz w:val="24"/>
        </w:rPr>
        <w:t>результатам</w:t>
      </w:r>
      <w:r>
        <w:rPr>
          <w:spacing w:val="-7"/>
          <w:sz w:val="24"/>
        </w:rPr>
        <w:t xml:space="preserve"> </w:t>
      </w:r>
      <w:r>
        <w:rPr>
          <w:sz w:val="24"/>
        </w:rPr>
        <w:t>освоения</w:t>
      </w:r>
      <w:r>
        <w:rPr>
          <w:spacing w:val="-6"/>
          <w:sz w:val="24"/>
        </w:rPr>
        <w:t xml:space="preserve"> </w:t>
      </w:r>
      <w:r>
        <w:rPr>
          <w:sz w:val="24"/>
        </w:rPr>
        <w:t>обучающимися</w:t>
      </w:r>
      <w:r>
        <w:rPr>
          <w:spacing w:val="-2"/>
          <w:sz w:val="24"/>
        </w:rPr>
        <w:t xml:space="preserve"> </w:t>
      </w:r>
      <w:r>
        <w:rPr>
          <w:sz w:val="24"/>
        </w:rPr>
        <w:t>ООП</w:t>
      </w:r>
      <w:r>
        <w:rPr>
          <w:spacing w:val="-6"/>
          <w:sz w:val="24"/>
        </w:rPr>
        <w:t xml:space="preserve"> </w:t>
      </w:r>
      <w:r>
        <w:rPr>
          <w:sz w:val="24"/>
        </w:rPr>
        <w:t>ООО</w:t>
      </w:r>
      <w:r>
        <w:rPr>
          <w:spacing w:val="-6"/>
          <w:sz w:val="24"/>
        </w:rPr>
        <w:t xml:space="preserve"> </w:t>
      </w:r>
      <w:r>
        <w:rPr>
          <w:spacing w:val="-2"/>
          <w:sz w:val="24"/>
        </w:rPr>
        <w:t>включают:</w:t>
      </w:r>
    </w:p>
    <w:p w14:paraId="2A4DD461" w14:textId="77777777" w:rsidR="004C4874" w:rsidRDefault="00F01225">
      <w:pPr>
        <w:pStyle w:val="a4"/>
        <w:numPr>
          <w:ilvl w:val="0"/>
          <w:numId w:val="119"/>
        </w:numPr>
        <w:tabs>
          <w:tab w:val="left" w:pos="1209"/>
          <w:tab w:val="left" w:pos="2489"/>
          <w:tab w:val="left" w:pos="3909"/>
          <w:tab w:val="left" w:pos="5468"/>
          <w:tab w:val="left" w:pos="7202"/>
          <w:tab w:val="left" w:pos="8567"/>
          <w:tab w:val="left" w:pos="10227"/>
        </w:tabs>
        <w:spacing w:before="4" w:line="237" w:lineRule="auto"/>
        <w:ind w:right="285"/>
        <w:jc w:val="left"/>
        <w:rPr>
          <w:sz w:val="24"/>
        </w:rPr>
      </w:pPr>
      <w:r>
        <w:rPr>
          <w:spacing w:val="-2"/>
          <w:sz w:val="24"/>
        </w:rPr>
        <w:t>осознание</w:t>
      </w:r>
      <w:r>
        <w:rPr>
          <w:sz w:val="24"/>
        </w:rPr>
        <w:tab/>
      </w:r>
      <w:r>
        <w:rPr>
          <w:spacing w:val="-2"/>
          <w:sz w:val="24"/>
        </w:rPr>
        <w:t>российской</w:t>
      </w:r>
      <w:r>
        <w:rPr>
          <w:sz w:val="24"/>
        </w:rPr>
        <w:tab/>
      </w:r>
      <w:r>
        <w:rPr>
          <w:spacing w:val="-2"/>
          <w:sz w:val="24"/>
        </w:rPr>
        <w:t>гражданской</w:t>
      </w:r>
      <w:r>
        <w:rPr>
          <w:sz w:val="24"/>
        </w:rPr>
        <w:tab/>
      </w:r>
      <w:r>
        <w:rPr>
          <w:spacing w:val="-2"/>
          <w:sz w:val="24"/>
        </w:rPr>
        <w:t>идентичности;</w:t>
      </w:r>
      <w:r>
        <w:rPr>
          <w:sz w:val="24"/>
        </w:rPr>
        <w:tab/>
      </w:r>
      <w:r>
        <w:rPr>
          <w:spacing w:val="-2"/>
          <w:sz w:val="24"/>
        </w:rPr>
        <w:t>готовность</w:t>
      </w:r>
      <w:r>
        <w:rPr>
          <w:sz w:val="24"/>
        </w:rPr>
        <w:tab/>
      </w:r>
      <w:r>
        <w:rPr>
          <w:spacing w:val="-2"/>
          <w:sz w:val="24"/>
        </w:rPr>
        <w:t>обучающихся</w:t>
      </w:r>
      <w:r>
        <w:rPr>
          <w:sz w:val="24"/>
        </w:rPr>
        <w:tab/>
      </w:r>
      <w:r>
        <w:rPr>
          <w:spacing w:val="-10"/>
          <w:sz w:val="24"/>
        </w:rPr>
        <w:t xml:space="preserve">к </w:t>
      </w:r>
      <w:r>
        <w:rPr>
          <w:sz w:val="24"/>
        </w:rPr>
        <w:t>саморазвитию, самостоятельности и личностному самоопределению;</w:t>
      </w:r>
    </w:p>
    <w:p w14:paraId="06D9582C" w14:textId="77777777" w:rsidR="004C4874" w:rsidRDefault="00F01225">
      <w:pPr>
        <w:pStyle w:val="a4"/>
        <w:numPr>
          <w:ilvl w:val="0"/>
          <w:numId w:val="119"/>
        </w:numPr>
        <w:tabs>
          <w:tab w:val="left" w:pos="1209"/>
        </w:tabs>
        <w:spacing w:before="3"/>
        <w:jc w:val="left"/>
        <w:rPr>
          <w:sz w:val="24"/>
        </w:rPr>
      </w:pPr>
      <w:r>
        <w:rPr>
          <w:sz w:val="24"/>
        </w:rPr>
        <w:t>ценность</w:t>
      </w:r>
      <w:r>
        <w:rPr>
          <w:spacing w:val="-4"/>
          <w:sz w:val="24"/>
        </w:rPr>
        <w:t xml:space="preserve"> </w:t>
      </w:r>
      <w:r>
        <w:rPr>
          <w:sz w:val="24"/>
        </w:rPr>
        <w:t>самостоятельности</w:t>
      </w:r>
      <w:r>
        <w:rPr>
          <w:spacing w:val="-3"/>
          <w:sz w:val="24"/>
        </w:rPr>
        <w:t xml:space="preserve"> </w:t>
      </w:r>
      <w:r>
        <w:rPr>
          <w:sz w:val="24"/>
        </w:rPr>
        <w:t>и</w:t>
      </w:r>
      <w:r>
        <w:rPr>
          <w:spacing w:val="-5"/>
          <w:sz w:val="24"/>
        </w:rPr>
        <w:t xml:space="preserve"> </w:t>
      </w:r>
      <w:r>
        <w:rPr>
          <w:spacing w:val="-2"/>
          <w:sz w:val="24"/>
        </w:rPr>
        <w:t>инициативы;</w:t>
      </w:r>
    </w:p>
    <w:p w14:paraId="5B1835AC" w14:textId="77777777" w:rsidR="004C4874" w:rsidRDefault="00F01225">
      <w:pPr>
        <w:pStyle w:val="a4"/>
        <w:numPr>
          <w:ilvl w:val="0"/>
          <w:numId w:val="119"/>
        </w:numPr>
        <w:tabs>
          <w:tab w:val="left" w:pos="1209"/>
        </w:tabs>
        <w:spacing w:before="1" w:line="293" w:lineRule="exact"/>
        <w:jc w:val="left"/>
        <w:rPr>
          <w:sz w:val="24"/>
        </w:rPr>
      </w:pPr>
      <w:r>
        <w:rPr>
          <w:sz w:val="24"/>
        </w:rPr>
        <w:t>наличие</w:t>
      </w:r>
      <w:r>
        <w:rPr>
          <w:spacing w:val="-8"/>
          <w:sz w:val="24"/>
        </w:rPr>
        <w:t xml:space="preserve"> </w:t>
      </w:r>
      <w:r>
        <w:rPr>
          <w:sz w:val="24"/>
        </w:rPr>
        <w:t>мотивации</w:t>
      </w:r>
      <w:r>
        <w:rPr>
          <w:spacing w:val="-4"/>
          <w:sz w:val="24"/>
        </w:rPr>
        <w:t xml:space="preserve"> </w:t>
      </w:r>
      <w:r>
        <w:rPr>
          <w:sz w:val="24"/>
        </w:rPr>
        <w:t>к</w:t>
      </w:r>
      <w:r>
        <w:rPr>
          <w:spacing w:val="-6"/>
          <w:sz w:val="24"/>
        </w:rPr>
        <w:t xml:space="preserve"> </w:t>
      </w:r>
      <w:r>
        <w:rPr>
          <w:sz w:val="24"/>
        </w:rPr>
        <w:t>целенаправленной</w:t>
      </w:r>
      <w:r>
        <w:rPr>
          <w:spacing w:val="-5"/>
          <w:sz w:val="24"/>
        </w:rPr>
        <w:t xml:space="preserve"> </w:t>
      </w:r>
      <w:r>
        <w:rPr>
          <w:sz w:val="24"/>
        </w:rPr>
        <w:t>социально</w:t>
      </w:r>
      <w:r>
        <w:rPr>
          <w:spacing w:val="-5"/>
          <w:sz w:val="24"/>
        </w:rPr>
        <w:t xml:space="preserve"> </w:t>
      </w:r>
      <w:r>
        <w:rPr>
          <w:sz w:val="24"/>
        </w:rPr>
        <w:t>значимой</w:t>
      </w:r>
      <w:r>
        <w:rPr>
          <w:spacing w:val="-5"/>
          <w:sz w:val="24"/>
        </w:rPr>
        <w:t xml:space="preserve"> </w:t>
      </w:r>
      <w:r>
        <w:rPr>
          <w:spacing w:val="-2"/>
          <w:sz w:val="24"/>
        </w:rPr>
        <w:t>деятельности;</w:t>
      </w:r>
    </w:p>
    <w:p w14:paraId="4ACFEF56" w14:textId="77777777" w:rsidR="004C4874" w:rsidRDefault="00F01225">
      <w:pPr>
        <w:pStyle w:val="a4"/>
        <w:numPr>
          <w:ilvl w:val="0"/>
          <w:numId w:val="119"/>
        </w:numPr>
        <w:tabs>
          <w:tab w:val="left" w:pos="1209"/>
        </w:tabs>
        <w:spacing w:before="2" w:line="237" w:lineRule="auto"/>
        <w:ind w:right="287"/>
        <w:jc w:val="left"/>
        <w:rPr>
          <w:sz w:val="24"/>
        </w:rPr>
      </w:pPr>
      <w:r>
        <w:rPr>
          <w:sz w:val="24"/>
        </w:rPr>
        <w:t>формированность внутренней позиции личности как особого ценностного отношения к себе, окружающим людям и жизни в целом.</w:t>
      </w:r>
    </w:p>
    <w:p w14:paraId="261D86A4" w14:textId="77777777" w:rsidR="004C4874" w:rsidRDefault="00F01225">
      <w:pPr>
        <w:pStyle w:val="a3"/>
        <w:ind w:right="275"/>
      </w:pPr>
      <w:r>
        <w:t>Личностные результаты освоения ООП ООО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w:t>
      </w:r>
    </w:p>
    <w:p w14:paraId="55C31798" w14:textId="77777777" w:rsidR="004C4874" w:rsidRDefault="00F01225">
      <w:pPr>
        <w:pStyle w:val="a3"/>
        <w:ind w:right="280"/>
      </w:pPr>
      <w:r>
        <w:t>Личностные результаты освоения ООП ООО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386D1024" w14:textId="77777777" w:rsidR="004C4874" w:rsidRDefault="00F01225">
      <w:pPr>
        <w:pStyle w:val="a4"/>
        <w:numPr>
          <w:ilvl w:val="0"/>
          <w:numId w:val="119"/>
        </w:numPr>
        <w:tabs>
          <w:tab w:val="left" w:pos="1209"/>
        </w:tabs>
        <w:spacing w:before="5" w:line="237" w:lineRule="auto"/>
        <w:ind w:right="282"/>
        <w:rPr>
          <w:sz w:val="24"/>
        </w:rPr>
      </w:pPr>
      <w:r>
        <w:rPr>
          <w:sz w:val="24"/>
        </w:rPr>
        <w:t>гражданского воспитания, патриотического воспитания, духовно-нравственного воспитания, эстетического воспитания, физического воспитания, развития культуры здоровья</w:t>
      </w:r>
      <w:r>
        <w:rPr>
          <w:spacing w:val="80"/>
          <w:sz w:val="24"/>
        </w:rPr>
        <w:t xml:space="preserve"> </w:t>
      </w:r>
      <w:r>
        <w:rPr>
          <w:sz w:val="24"/>
        </w:rPr>
        <w:t>и</w:t>
      </w:r>
      <w:r>
        <w:rPr>
          <w:spacing w:val="80"/>
          <w:sz w:val="24"/>
        </w:rPr>
        <w:t xml:space="preserve"> </w:t>
      </w:r>
      <w:r>
        <w:rPr>
          <w:sz w:val="24"/>
        </w:rPr>
        <w:t>эмоционального</w:t>
      </w:r>
      <w:r>
        <w:rPr>
          <w:spacing w:val="80"/>
          <w:sz w:val="24"/>
        </w:rPr>
        <w:t xml:space="preserve"> </w:t>
      </w:r>
      <w:r>
        <w:rPr>
          <w:sz w:val="24"/>
        </w:rPr>
        <w:t>благополучия,</w:t>
      </w:r>
      <w:r>
        <w:rPr>
          <w:spacing w:val="80"/>
          <w:w w:val="150"/>
          <w:sz w:val="24"/>
        </w:rPr>
        <w:t xml:space="preserve"> </w:t>
      </w:r>
      <w:r>
        <w:rPr>
          <w:sz w:val="24"/>
        </w:rPr>
        <w:t>трудового</w:t>
      </w:r>
      <w:r>
        <w:rPr>
          <w:spacing w:val="80"/>
          <w:w w:val="150"/>
          <w:sz w:val="24"/>
        </w:rPr>
        <w:t xml:space="preserve"> </w:t>
      </w:r>
      <w:r>
        <w:rPr>
          <w:sz w:val="24"/>
        </w:rPr>
        <w:t>воспитания,</w:t>
      </w:r>
      <w:r>
        <w:rPr>
          <w:spacing w:val="80"/>
          <w:sz w:val="24"/>
        </w:rPr>
        <w:t xml:space="preserve"> </w:t>
      </w:r>
      <w:r>
        <w:rPr>
          <w:sz w:val="24"/>
        </w:rPr>
        <w:t>экологического</w:t>
      </w:r>
    </w:p>
    <w:p w14:paraId="4B10FA76" w14:textId="77777777" w:rsidR="004C4874" w:rsidRDefault="004C4874">
      <w:pPr>
        <w:pStyle w:val="a4"/>
        <w:spacing w:line="237" w:lineRule="auto"/>
        <w:rPr>
          <w:sz w:val="24"/>
        </w:rPr>
        <w:sectPr w:rsidR="004C4874">
          <w:pgSz w:w="11910" w:h="16850"/>
          <w:pgMar w:top="1020" w:right="283" w:bottom="280" w:left="992" w:header="569" w:footer="0" w:gutter="0"/>
          <w:cols w:space="720"/>
        </w:sectPr>
      </w:pPr>
    </w:p>
    <w:p w14:paraId="65656259" w14:textId="77777777" w:rsidR="004C4874" w:rsidRDefault="00F01225">
      <w:pPr>
        <w:pStyle w:val="a3"/>
        <w:spacing w:before="88"/>
        <w:ind w:left="1209" w:right="281"/>
      </w:pPr>
      <w:r>
        <w:lastRenderedPageBreak/>
        <w:t>воспитания, осознание ценности научного познания, а также результаты, обеспечивающие адаптацию обучающегося к изменяющимся условиям социальной и природной среды.</w:t>
      </w:r>
    </w:p>
    <w:p w14:paraId="7D7AD63B" w14:textId="77777777" w:rsidR="004C4874" w:rsidRDefault="00F01225">
      <w:pPr>
        <w:pStyle w:val="a4"/>
        <w:numPr>
          <w:ilvl w:val="1"/>
          <w:numId w:val="126"/>
        </w:numPr>
        <w:tabs>
          <w:tab w:val="left" w:pos="1388"/>
        </w:tabs>
        <w:ind w:left="1388" w:hanging="539"/>
        <w:jc w:val="both"/>
        <w:rPr>
          <w:sz w:val="24"/>
        </w:rPr>
      </w:pPr>
      <w:r>
        <w:rPr>
          <w:sz w:val="24"/>
        </w:rPr>
        <w:t>Метапредметные</w:t>
      </w:r>
      <w:r>
        <w:rPr>
          <w:spacing w:val="-7"/>
          <w:sz w:val="24"/>
        </w:rPr>
        <w:t xml:space="preserve"> </w:t>
      </w:r>
      <w:r>
        <w:rPr>
          <w:sz w:val="24"/>
        </w:rPr>
        <w:t>результаты</w:t>
      </w:r>
      <w:r>
        <w:rPr>
          <w:spacing w:val="-5"/>
          <w:sz w:val="24"/>
        </w:rPr>
        <w:t xml:space="preserve"> </w:t>
      </w:r>
      <w:r>
        <w:rPr>
          <w:spacing w:val="-2"/>
          <w:sz w:val="24"/>
        </w:rPr>
        <w:t>включают:</w:t>
      </w:r>
    </w:p>
    <w:p w14:paraId="6C7996D5" w14:textId="77777777" w:rsidR="004C4874" w:rsidRDefault="00F01225">
      <w:pPr>
        <w:pStyle w:val="a4"/>
        <w:numPr>
          <w:ilvl w:val="0"/>
          <w:numId w:val="120"/>
        </w:numPr>
        <w:tabs>
          <w:tab w:val="left" w:pos="1209"/>
        </w:tabs>
        <w:spacing w:before="2"/>
        <w:ind w:right="280"/>
        <w:rPr>
          <w:sz w:val="24"/>
        </w:rPr>
      </w:pPr>
      <w:r>
        <w:rPr>
          <w:sz w:val="24"/>
        </w:rP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w:t>
      </w:r>
      <w:r>
        <w:rPr>
          <w:spacing w:val="-14"/>
          <w:sz w:val="24"/>
        </w:rPr>
        <w:t xml:space="preserve"> </w:t>
      </w:r>
      <w:r>
        <w:rPr>
          <w:sz w:val="24"/>
        </w:rPr>
        <w:t>курсов,</w:t>
      </w:r>
      <w:r>
        <w:rPr>
          <w:spacing w:val="-12"/>
          <w:sz w:val="24"/>
        </w:rPr>
        <w:t xml:space="preserve"> </w:t>
      </w:r>
      <w:r>
        <w:rPr>
          <w:sz w:val="24"/>
        </w:rPr>
        <w:t>модулей</w:t>
      </w:r>
      <w:r>
        <w:rPr>
          <w:spacing w:val="-13"/>
          <w:sz w:val="24"/>
        </w:rPr>
        <w:t xml:space="preserve"> </w:t>
      </w:r>
      <w:r>
        <w:rPr>
          <w:sz w:val="24"/>
        </w:rPr>
        <w:t>в</w:t>
      </w:r>
      <w:r>
        <w:rPr>
          <w:spacing w:val="-15"/>
          <w:sz w:val="24"/>
        </w:rPr>
        <w:t xml:space="preserve"> </w:t>
      </w:r>
      <w:r>
        <w:rPr>
          <w:sz w:val="24"/>
        </w:rPr>
        <w:t>целостную</w:t>
      </w:r>
      <w:r>
        <w:rPr>
          <w:spacing w:val="-7"/>
          <w:sz w:val="24"/>
        </w:rPr>
        <w:t xml:space="preserve"> </w:t>
      </w:r>
      <w:r>
        <w:rPr>
          <w:sz w:val="24"/>
        </w:rPr>
        <w:t>научную</w:t>
      </w:r>
      <w:r>
        <w:rPr>
          <w:spacing w:val="-14"/>
          <w:sz w:val="24"/>
        </w:rPr>
        <w:t xml:space="preserve"> </w:t>
      </w:r>
      <w:r>
        <w:rPr>
          <w:sz w:val="24"/>
        </w:rPr>
        <w:t>картину</w:t>
      </w:r>
      <w:r>
        <w:rPr>
          <w:spacing w:val="-15"/>
          <w:sz w:val="24"/>
        </w:rPr>
        <w:t xml:space="preserve"> </w:t>
      </w:r>
      <w:r>
        <w:rPr>
          <w:sz w:val="24"/>
        </w:rPr>
        <w:t>мира)</w:t>
      </w:r>
      <w:r>
        <w:rPr>
          <w:spacing w:val="-15"/>
          <w:sz w:val="24"/>
        </w:rPr>
        <w:t xml:space="preserve"> </w:t>
      </w:r>
      <w:r>
        <w:rPr>
          <w:sz w:val="24"/>
        </w:rPr>
        <w:t>и</w:t>
      </w:r>
      <w:r>
        <w:rPr>
          <w:spacing w:val="-8"/>
          <w:sz w:val="24"/>
        </w:rPr>
        <w:t xml:space="preserve"> </w:t>
      </w:r>
      <w:r>
        <w:rPr>
          <w:sz w:val="24"/>
        </w:rPr>
        <w:t>универсальных</w:t>
      </w:r>
      <w:r>
        <w:rPr>
          <w:spacing w:val="-10"/>
          <w:sz w:val="24"/>
        </w:rPr>
        <w:t xml:space="preserve"> </w:t>
      </w:r>
      <w:r>
        <w:rPr>
          <w:sz w:val="24"/>
        </w:rPr>
        <w:t>учебных действий (познавательные, коммуникативные, регулятивные);</w:t>
      </w:r>
    </w:p>
    <w:p w14:paraId="0F9C5DE5" w14:textId="77777777" w:rsidR="004C4874" w:rsidRDefault="00F01225">
      <w:pPr>
        <w:pStyle w:val="a4"/>
        <w:numPr>
          <w:ilvl w:val="0"/>
          <w:numId w:val="120"/>
        </w:numPr>
        <w:tabs>
          <w:tab w:val="left" w:pos="1208"/>
        </w:tabs>
        <w:spacing w:before="1" w:line="293" w:lineRule="exact"/>
        <w:ind w:left="1208" w:hanging="359"/>
        <w:rPr>
          <w:sz w:val="24"/>
        </w:rPr>
      </w:pPr>
      <w:r>
        <w:rPr>
          <w:sz w:val="24"/>
        </w:rPr>
        <w:t>способность</w:t>
      </w:r>
      <w:r>
        <w:rPr>
          <w:spacing w:val="-7"/>
          <w:sz w:val="24"/>
        </w:rPr>
        <w:t xml:space="preserve"> </w:t>
      </w:r>
      <w:r>
        <w:rPr>
          <w:sz w:val="24"/>
        </w:rPr>
        <w:t>их</w:t>
      </w:r>
      <w:r>
        <w:rPr>
          <w:spacing w:val="-6"/>
          <w:sz w:val="24"/>
        </w:rPr>
        <w:t xml:space="preserve"> </w:t>
      </w:r>
      <w:r>
        <w:rPr>
          <w:sz w:val="24"/>
        </w:rPr>
        <w:t>использовать</w:t>
      </w:r>
      <w:r>
        <w:rPr>
          <w:spacing w:val="-4"/>
          <w:sz w:val="24"/>
        </w:rPr>
        <w:t xml:space="preserve"> </w:t>
      </w:r>
      <w:r>
        <w:rPr>
          <w:sz w:val="24"/>
        </w:rPr>
        <w:t>в</w:t>
      </w:r>
      <w:r>
        <w:rPr>
          <w:spacing w:val="-4"/>
          <w:sz w:val="24"/>
        </w:rPr>
        <w:t xml:space="preserve"> </w:t>
      </w:r>
      <w:r>
        <w:rPr>
          <w:sz w:val="24"/>
        </w:rPr>
        <w:t>учебной,</w:t>
      </w:r>
      <w:r>
        <w:rPr>
          <w:spacing w:val="-5"/>
          <w:sz w:val="24"/>
        </w:rPr>
        <w:t xml:space="preserve"> </w:t>
      </w:r>
      <w:r>
        <w:rPr>
          <w:sz w:val="24"/>
        </w:rPr>
        <w:t>познавательной</w:t>
      </w:r>
      <w:r>
        <w:rPr>
          <w:spacing w:val="-5"/>
          <w:sz w:val="24"/>
        </w:rPr>
        <w:t xml:space="preserve"> </w:t>
      </w:r>
      <w:r>
        <w:rPr>
          <w:sz w:val="24"/>
        </w:rPr>
        <w:t>и</w:t>
      </w:r>
      <w:r>
        <w:rPr>
          <w:spacing w:val="-6"/>
          <w:sz w:val="24"/>
        </w:rPr>
        <w:t xml:space="preserve"> </w:t>
      </w:r>
      <w:r>
        <w:rPr>
          <w:sz w:val="24"/>
        </w:rPr>
        <w:t>социальной</w:t>
      </w:r>
      <w:r>
        <w:rPr>
          <w:spacing w:val="-6"/>
          <w:sz w:val="24"/>
        </w:rPr>
        <w:t xml:space="preserve"> </w:t>
      </w:r>
      <w:r>
        <w:rPr>
          <w:spacing w:val="-2"/>
          <w:sz w:val="24"/>
        </w:rPr>
        <w:t>практике;</w:t>
      </w:r>
    </w:p>
    <w:p w14:paraId="7CCADF0C" w14:textId="77777777" w:rsidR="004C4874" w:rsidRDefault="00F01225">
      <w:pPr>
        <w:pStyle w:val="a4"/>
        <w:numPr>
          <w:ilvl w:val="0"/>
          <w:numId w:val="120"/>
        </w:numPr>
        <w:tabs>
          <w:tab w:val="left" w:pos="1209"/>
        </w:tabs>
        <w:spacing w:before="2" w:line="237" w:lineRule="auto"/>
        <w:ind w:right="278"/>
        <w:rPr>
          <w:sz w:val="24"/>
        </w:rPr>
      </w:pPr>
      <w:r>
        <w:rPr>
          <w:sz w:val="24"/>
        </w:rPr>
        <w:t>готовность к самостоятельному планированию и осуществлению учебной деятельности и</w:t>
      </w:r>
      <w:r>
        <w:rPr>
          <w:spacing w:val="-15"/>
          <w:sz w:val="24"/>
        </w:rPr>
        <w:t xml:space="preserve"> </w:t>
      </w:r>
      <w:r>
        <w:rPr>
          <w:sz w:val="24"/>
        </w:rPr>
        <w:t>организации</w:t>
      </w:r>
      <w:r>
        <w:rPr>
          <w:spacing w:val="-15"/>
          <w:sz w:val="24"/>
        </w:rPr>
        <w:t xml:space="preserve"> </w:t>
      </w:r>
      <w:r>
        <w:rPr>
          <w:sz w:val="24"/>
        </w:rPr>
        <w:t>учебного</w:t>
      </w:r>
      <w:r>
        <w:rPr>
          <w:spacing w:val="-15"/>
          <w:sz w:val="24"/>
        </w:rPr>
        <w:t xml:space="preserve"> </w:t>
      </w:r>
      <w:r>
        <w:rPr>
          <w:sz w:val="24"/>
        </w:rPr>
        <w:t>сотрудничества</w:t>
      </w:r>
      <w:r>
        <w:rPr>
          <w:spacing w:val="-15"/>
          <w:sz w:val="24"/>
        </w:rPr>
        <w:t xml:space="preserve"> </w:t>
      </w:r>
      <w:r>
        <w:rPr>
          <w:sz w:val="24"/>
        </w:rPr>
        <w:t>с</w:t>
      </w:r>
      <w:r>
        <w:rPr>
          <w:spacing w:val="-15"/>
          <w:sz w:val="24"/>
        </w:rPr>
        <w:t xml:space="preserve"> </w:t>
      </w:r>
      <w:r>
        <w:rPr>
          <w:sz w:val="24"/>
        </w:rPr>
        <w:t>педагогическими</w:t>
      </w:r>
      <w:r>
        <w:rPr>
          <w:spacing w:val="-15"/>
          <w:sz w:val="24"/>
        </w:rPr>
        <w:t xml:space="preserve"> </w:t>
      </w:r>
      <w:r>
        <w:rPr>
          <w:sz w:val="24"/>
        </w:rPr>
        <w:t>работниками</w:t>
      </w:r>
      <w:r>
        <w:rPr>
          <w:spacing w:val="-15"/>
          <w:sz w:val="24"/>
        </w:rPr>
        <w:t xml:space="preserve"> </w:t>
      </w:r>
      <w:r>
        <w:rPr>
          <w:sz w:val="24"/>
        </w:rPr>
        <w:t>и</w:t>
      </w:r>
      <w:r>
        <w:rPr>
          <w:spacing w:val="-15"/>
          <w:sz w:val="24"/>
        </w:rPr>
        <w:t xml:space="preserve"> </w:t>
      </w:r>
      <w:r>
        <w:rPr>
          <w:sz w:val="24"/>
        </w:rPr>
        <w:t>сверстниками, к участию в построении индивидуальной образовательной траектории;</w:t>
      </w:r>
    </w:p>
    <w:p w14:paraId="0DDBCCCB" w14:textId="77777777" w:rsidR="004C4874" w:rsidRDefault="00F01225">
      <w:pPr>
        <w:pStyle w:val="a4"/>
        <w:numPr>
          <w:ilvl w:val="0"/>
          <w:numId w:val="120"/>
        </w:numPr>
        <w:tabs>
          <w:tab w:val="left" w:pos="1209"/>
        </w:tabs>
        <w:spacing w:before="8" w:line="237" w:lineRule="auto"/>
        <w:ind w:right="284"/>
        <w:rPr>
          <w:sz w:val="24"/>
        </w:rPr>
      </w:pPr>
      <w:r>
        <w:rPr>
          <w:sz w:val="24"/>
        </w:rPr>
        <w:t>овладение навыками работы с информацией: восприятие и создание информационных текстов</w:t>
      </w:r>
      <w:r>
        <w:rPr>
          <w:spacing w:val="-6"/>
          <w:sz w:val="24"/>
        </w:rPr>
        <w:t xml:space="preserve"> </w:t>
      </w:r>
      <w:r>
        <w:rPr>
          <w:sz w:val="24"/>
        </w:rPr>
        <w:t>в</w:t>
      </w:r>
      <w:r>
        <w:rPr>
          <w:spacing w:val="-6"/>
          <w:sz w:val="24"/>
        </w:rPr>
        <w:t xml:space="preserve"> </w:t>
      </w:r>
      <w:r>
        <w:rPr>
          <w:sz w:val="24"/>
        </w:rPr>
        <w:t>различных</w:t>
      </w:r>
      <w:r>
        <w:rPr>
          <w:spacing w:val="-4"/>
          <w:sz w:val="24"/>
        </w:rPr>
        <w:t xml:space="preserve"> </w:t>
      </w:r>
      <w:r>
        <w:rPr>
          <w:sz w:val="24"/>
        </w:rPr>
        <w:t>форматах,</w:t>
      </w:r>
      <w:r>
        <w:rPr>
          <w:spacing w:val="-6"/>
          <w:sz w:val="24"/>
        </w:rPr>
        <w:t xml:space="preserve"> </w:t>
      </w:r>
      <w:r>
        <w:rPr>
          <w:sz w:val="24"/>
        </w:rPr>
        <w:t>в</w:t>
      </w:r>
      <w:r>
        <w:rPr>
          <w:spacing w:val="-6"/>
          <w:sz w:val="24"/>
        </w:rPr>
        <w:t xml:space="preserve"> </w:t>
      </w:r>
      <w:r>
        <w:rPr>
          <w:sz w:val="24"/>
        </w:rPr>
        <w:t>том</w:t>
      </w:r>
      <w:r>
        <w:rPr>
          <w:spacing w:val="-6"/>
          <w:sz w:val="24"/>
        </w:rPr>
        <w:t xml:space="preserve"> </w:t>
      </w:r>
      <w:r>
        <w:rPr>
          <w:sz w:val="24"/>
        </w:rPr>
        <w:t>числе</w:t>
      </w:r>
      <w:r>
        <w:rPr>
          <w:spacing w:val="-4"/>
          <w:sz w:val="24"/>
        </w:rPr>
        <w:t xml:space="preserve"> </w:t>
      </w:r>
      <w:r>
        <w:rPr>
          <w:sz w:val="24"/>
        </w:rPr>
        <w:t>цифровых,</w:t>
      </w:r>
      <w:r>
        <w:rPr>
          <w:spacing w:val="-6"/>
          <w:sz w:val="24"/>
        </w:rPr>
        <w:t xml:space="preserve"> </w:t>
      </w:r>
      <w:r>
        <w:rPr>
          <w:sz w:val="24"/>
        </w:rPr>
        <w:t>с</w:t>
      </w:r>
      <w:r>
        <w:rPr>
          <w:spacing w:val="-4"/>
          <w:sz w:val="24"/>
        </w:rPr>
        <w:t xml:space="preserve"> </w:t>
      </w:r>
      <w:r>
        <w:rPr>
          <w:sz w:val="24"/>
        </w:rPr>
        <w:t>учетом</w:t>
      </w:r>
      <w:r>
        <w:rPr>
          <w:spacing w:val="-6"/>
          <w:sz w:val="24"/>
        </w:rPr>
        <w:t xml:space="preserve"> </w:t>
      </w:r>
      <w:r>
        <w:rPr>
          <w:sz w:val="24"/>
        </w:rPr>
        <w:t>назначения</w:t>
      </w:r>
      <w:r>
        <w:rPr>
          <w:spacing w:val="-6"/>
          <w:sz w:val="24"/>
        </w:rPr>
        <w:t xml:space="preserve"> </w:t>
      </w:r>
      <w:r>
        <w:rPr>
          <w:sz w:val="24"/>
        </w:rPr>
        <w:t>информации и ее целевой аудитории.</w:t>
      </w:r>
    </w:p>
    <w:p w14:paraId="444C3DEB" w14:textId="77777777" w:rsidR="004C4874" w:rsidRDefault="00F01225">
      <w:pPr>
        <w:pStyle w:val="a4"/>
        <w:numPr>
          <w:ilvl w:val="1"/>
          <w:numId w:val="126"/>
        </w:numPr>
        <w:tabs>
          <w:tab w:val="left" w:pos="1388"/>
        </w:tabs>
        <w:spacing w:before="3"/>
        <w:ind w:right="280" w:firstLine="0"/>
        <w:jc w:val="both"/>
        <w:rPr>
          <w:sz w:val="24"/>
        </w:rPr>
      </w:pPr>
      <w:r>
        <w:rPr>
          <w:sz w:val="24"/>
        </w:rPr>
        <w:t>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14:paraId="3BF046B9" w14:textId="77777777" w:rsidR="004C4874" w:rsidRDefault="00F01225">
      <w:pPr>
        <w:pStyle w:val="a4"/>
        <w:numPr>
          <w:ilvl w:val="0"/>
          <w:numId w:val="121"/>
        </w:numPr>
        <w:tabs>
          <w:tab w:val="left" w:pos="1209"/>
        </w:tabs>
        <w:spacing w:before="2" w:line="293" w:lineRule="exact"/>
        <w:jc w:val="left"/>
        <w:rPr>
          <w:sz w:val="24"/>
        </w:rPr>
      </w:pPr>
      <w:r>
        <w:rPr>
          <w:sz w:val="24"/>
        </w:rPr>
        <w:t>познавательными</w:t>
      </w:r>
      <w:r>
        <w:rPr>
          <w:spacing w:val="-6"/>
          <w:sz w:val="24"/>
        </w:rPr>
        <w:t xml:space="preserve"> </w:t>
      </w:r>
      <w:r>
        <w:rPr>
          <w:sz w:val="24"/>
        </w:rPr>
        <w:t>универсальными</w:t>
      </w:r>
      <w:r>
        <w:rPr>
          <w:spacing w:val="-7"/>
          <w:sz w:val="24"/>
        </w:rPr>
        <w:t xml:space="preserve"> </w:t>
      </w:r>
      <w:r>
        <w:rPr>
          <w:sz w:val="24"/>
        </w:rPr>
        <w:t>учебными</w:t>
      </w:r>
      <w:r>
        <w:rPr>
          <w:spacing w:val="-9"/>
          <w:sz w:val="24"/>
        </w:rPr>
        <w:t xml:space="preserve"> </w:t>
      </w:r>
      <w:r>
        <w:rPr>
          <w:spacing w:val="-2"/>
          <w:sz w:val="24"/>
        </w:rPr>
        <w:t>действиями;</w:t>
      </w:r>
    </w:p>
    <w:p w14:paraId="0BD605B2" w14:textId="77777777" w:rsidR="004C4874" w:rsidRDefault="00F01225">
      <w:pPr>
        <w:pStyle w:val="a4"/>
        <w:numPr>
          <w:ilvl w:val="0"/>
          <w:numId w:val="121"/>
        </w:numPr>
        <w:tabs>
          <w:tab w:val="left" w:pos="1209"/>
        </w:tabs>
        <w:spacing w:line="293" w:lineRule="exact"/>
        <w:jc w:val="left"/>
        <w:rPr>
          <w:sz w:val="24"/>
        </w:rPr>
      </w:pPr>
      <w:r>
        <w:rPr>
          <w:sz w:val="24"/>
        </w:rPr>
        <w:t>коммуникативными</w:t>
      </w:r>
      <w:r>
        <w:rPr>
          <w:spacing w:val="-6"/>
          <w:sz w:val="24"/>
        </w:rPr>
        <w:t xml:space="preserve"> </w:t>
      </w:r>
      <w:r>
        <w:rPr>
          <w:sz w:val="24"/>
        </w:rPr>
        <w:t>универсальными</w:t>
      </w:r>
      <w:r>
        <w:rPr>
          <w:spacing w:val="-6"/>
          <w:sz w:val="24"/>
        </w:rPr>
        <w:t xml:space="preserve"> </w:t>
      </w:r>
      <w:r>
        <w:rPr>
          <w:sz w:val="24"/>
        </w:rPr>
        <w:t>учебными</w:t>
      </w:r>
      <w:r>
        <w:rPr>
          <w:spacing w:val="-7"/>
          <w:sz w:val="24"/>
        </w:rPr>
        <w:t xml:space="preserve"> </w:t>
      </w:r>
      <w:r>
        <w:rPr>
          <w:spacing w:val="-2"/>
          <w:sz w:val="24"/>
        </w:rPr>
        <w:t>действиями;</w:t>
      </w:r>
    </w:p>
    <w:p w14:paraId="2CA53304" w14:textId="77777777" w:rsidR="004C4874" w:rsidRDefault="00F01225">
      <w:pPr>
        <w:pStyle w:val="a4"/>
        <w:numPr>
          <w:ilvl w:val="0"/>
          <w:numId w:val="121"/>
        </w:numPr>
        <w:tabs>
          <w:tab w:val="left" w:pos="1209"/>
        </w:tabs>
        <w:spacing w:line="293" w:lineRule="exact"/>
        <w:jc w:val="left"/>
        <w:rPr>
          <w:sz w:val="24"/>
        </w:rPr>
      </w:pPr>
      <w:r>
        <w:rPr>
          <w:sz w:val="24"/>
        </w:rPr>
        <w:t>регулятивными</w:t>
      </w:r>
      <w:r>
        <w:rPr>
          <w:spacing w:val="-4"/>
          <w:sz w:val="24"/>
        </w:rPr>
        <w:t xml:space="preserve"> </w:t>
      </w:r>
      <w:r>
        <w:rPr>
          <w:sz w:val="24"/>
        </w:rPr>
        <w:t>универсальными</w:t>
      </w:r>
      <w:r>
        <w:rPr>
          <w:spacing w:val="-4"/>
          <w:sz w:val="24"/>
        </w:rPr>
        <w:t xml:space="preserve"> </w:t>
      </w:r>
      <w:r>
        <w:rPr>
          <w:sz w:val="24"/>
        </w:rPr>
        <w:t>учебными</w:t>
      </w:r>
      <w:r>
        <w:rPr>
          <w:spacing w:val="-5"/>
          <w:sz w:val="24"/>
        </w:rPr>
        <w:t xml:space="preserve"> </w:t>
      </w:r>
      <w:r>
        <w:rPr>
          <w:spacing w:val="-2"/>
          <w:sz w:val="24"/>
        </w:rPr>
        <w:t>действиями.</w:t>
      </w:r>
    </w:p>
    <w:p w14:paraId="58A2E084" w14:textId="77777777" w:rsidR="004C4874" w:rsidRDefault="00F01225">
      <w:pPr>
        <w:pStyle w:val="a4"/>
        <w:numPr>
          <w:ilvl w:val="2"/>
          <w:numId w:val="126"/>
        </w:numPr>
        <w:tabs>
          <w:tab w:val="left" w:pos="1568"/>
        </w:tabs>
        <w:ind w:right="285" w:firstLine="0"/>
        <w:jc w:val="both"/>
        <w:rPr>
          <w:sz w:val="24"/>
        </w:rPr>
      </w:pPr>
      <w:r>
        <w:rPr>
          <w:sz w:val="24"/>
        </w:rPr>
        <w:t>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14:paraId="7B8C0D67" w14:textId="77777777" w:rsidR="004C4874" w:rsidRDefault="00F01225">
      <w:pPr>
        <w:pStyle w:val="a4"/>
        <w:numPr>
          <w:ilvl w:val="2"/>
          <w:numId w:val="126"/>
        </w:numPr>
        <w:tabs>
          <w:tab w:val="left" w:pos="1568"/>
        </w:tabs>
        <w:spacing w:before="2" w:line="237" w:lineRule="auto"/>
        <w:ind w:right="283" w:firstLine="0"/>
        <w:jc w:val="both"/>
        <w:rPr>
          <w:sz w:val="24"/>
        </w:rPr>
      </w:pPr>
      <w:r>
        <w:rPr>
          <w:sz w:val="24"/>
        </w:rPr>
        <w:t>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14:paraId="46EB265F" w14:textId="77777777" w:rsidR="004C4874" w:rsidRDefault="00F01225">
      <w:pPr>
        <w:pStyle w:val="a4"/>
        <w:numPr>
          <w:ilvl w:val="2"/>
          <w:numId w:val="126"/>
        </w:numPr>
        <w:tabs>
          <w:tab w:val="left" w:pos="1568"/>
        </w:tabs>
        <w:spacing w:before="1"/>
        <w:ind w:right="287" w:firstLine="0"/>
        <w:jc w:val="both"/>
        <w:rPr>
          <w:sz w:val="24"/>
        </w:rPr>
      </w:pPr>
      <w:r>
        <w:rPr>
          <w:sz w:val="24"/>
        </w:rPr>
        <w:t>Овладение</w:t>
      </w:r>
      <w:r>
        <w:rPr>
          <w:spacing w:val="-2"/>
          <w:sz w:val="24"/>
        </w:rPr>
        <w:t xml:space="preserve"> </w:t>
      </w:r>
      <w:r>
        <w:rPr>
          <w:sz w:val="24"/>
        </w:rPr>
        <w:t>регулятивными универсальными учебными</w:t>
      </w:r>
      <w:r>
        <w:rPr>
          <w:spacing w:val="-2"/>
          <w:sz w:val="24"/>
        </w:rPr>
        <w:t xml:space="preserve"> </w:t>
      </w:r>
      <w:r>
        <w:rPr>
          <w:sz w:val="24"/>
        </w:rPr>
        <w:t>действиями</w:t>
      </w:r>
      <w:r>
        <w:rPr>
          <w:spacing w:val="-2"/>
          <w:sz w:val="24"/>
        </w:rPr>
        <w:t xml:space="preserve"> </w:t>
      </w:r>
      <w:r>
        <w:rPr>
          <w:sz w:val="24"/>
        </w:rPr>
        <w:t>включает умения самоорганизации, самоконтроля, развитие эмоционального интеллекта.</w:t>
      </w:r>
    </w:p>
    <w:p w14:paraId="462BF163" w14:textId="77777777" w:rsidR="004C4874" w:rsidRDefault="00F01225">
      <w:pPr>
        <w:pStyle w:val="a4"/>
        <w:numPr>
          <w:ilvl w:val="1"/>
          <w:numId w:val="126"/>
        </w:numPr>
        <w:tabs>
          <w:tab w:val="left" w:pos="1388"/>
        </w:tabs>
        <w:ind w:left="1388" w:hanging="539"/>
        <w:jc w:val="both"/>
        <w:rPr>
          <w:sz w:val="24"/>
        </w:rPr>
      </w:pPr>
      <w:r>
        <w:rPr>
          <w:sz w:val="24"/>
        </w:rPr>
        <w:t>Предметные</w:t>
      </w:r>
      <w:r>
        <w:rPr>
          <w:spacing w:val="-6"/>
          <w:sz w:val="24"/>
        </w:rPr>
        <w:t xml:space="preserve"> </w:t>
      </w:r>
      <w:r>
        <w:rPr>
          <w:sz w:val="24"/>
        </w:rPr>
        <w:t>результаты</w:t>
      </w:r>
      <w:r>
        <w:rPr>
          <w:spacing w:val="-1"/>
          <w:sz w:val="24"/>
        </w:rPr>
        <w:t xml:space="preserve"> </w:t>
      </w:r>
      <w:r>
        <w:rPr>
          <w:spacing w:val="-2"/>
          <w:sz w:val="24"/>
        </w:rPr>
        <w:t>включают:</w:t>
      </w:r>
    </w:p>
    <w:p w14:paraId="1ED84BDE" w14:textId="77777777" w:rsidR="004C4874" w:rsidRDefault="00F01225">
      <w:pPr>
        <w:pStyle w:val="a4"/>
        <w:numPr>
          <w:ilvl w:val="0"/>
          <w:numId w:val="115"/>
        </w:numPr>
        <w:tabs>
          <w:tab w:val="left" w:pos="1209"/>
        </w:tabs>
        <w:spacing w:before="2"/>
        <w:ind w:right="284"/>
        <w:rPr>
          <w:sz w:val="24"/>
        </w:rPr>
      </w:pPr>
      <w:r>
        <w:rPr>
          <w:sz w:val="24"/>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14:paraId="6AE34283" w14:textId="77777777" w:rsidR="004C4874" w:rsidRDefault="00F01225">
      <w:pPr>
        <w:pStyle w:val="a4"/>
        <w:numPr>
          <w:ilvl w:val="0"/>
          <w:numId w:val="115"/>
        </w:numPr>
        <w:tabs>
          <w:tab w:val="left" w:pos="1209"/>
        </w:tabs>
        <w:spacing w:before="4" w:line="237" w:lineRule="auto"/>
        <w:ind w:right="280"/>
        <w:rPr>
          <w:sz w:val="24"/>
        </w:rPr>
      </w:pPr>
      <w:r>
        <w:rPr>
          <w:sz w:val="24"/>
        </w:rP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2B7B84A4" w14:textId="77777777" w:rsidR="004C4874" w:rsidRDefault="00F01225">
      <w:pPr>
        <w:pStyle w:val="a3"/>
        <w:spacing w:before="3"/>
      </w:pPr>
      <w:r>
        <w:t>Требования</w:t>
      </w:r>
      <w:r>
        <w:rPr>
          <w:spacing w:val="-3"/>
        </w:rPr>
        <w:t xml:space="preserve"> </w:t>
      </w:r>
      <w:r>
        <w:t>к</w:t>
      </w:r>
      <w:r>
        <w:rPr>
          <w:spacing w:val="-3"/>
        </w:rPr>
        <w:t xml:space="preserve"> </w:t>
      </w:r>
      <w:r>
        <w:t>предметным</w:t>
      </w:r>
      <w:r>
        <w:rPr>
          <w:spacing w:val="-3"/>
        </w:rPr>
        <w:t xml:space="preserve"> </w:t>
      </w:r>
      <w:r>
        <w:rPr>
          <w:spacing w:val="-2"/>
        </w:rPr>
        <w:t>результатам:</w:t>
      </w:r>
    </w:p>
    <w:p w14:paraId="3C9C5488" w14:textId="77777777" w:rsidR="004C4874" w:rsidRDefault="00F01225">
      <w:pPr>
        <w:pStyle w:val="a4"/>
        <w:numPr>
          <w:ilvl w:val="0"/>
          <w:numId w:val="115"/>
        </w:numPr>
        <w:tabs>
          <w:tab w:val="left" w:pos="1209"/>
        </w:tabs>
        <w:spacing w:before="5" w:line="237" w:lineRule="auto"/>
        <w:ind w:right="289"/>
        <w:jc w:val="left"/>
        <w:rPr>
          <w:sz w:val="24"/>
        </w:rPr>
      </w:pPr>
      <w:r>
        <w:rPr>
          <w:sz w:val="24"/>
        </w:rPr>
        <w:t>сформулированы в деятельностной форме с усилением акцента на применение знаний и конкретные умения;</w:t>
      </w:r>
    </w:p>
    <w:p w14:paraId="5463ADC9" w14:textId="77777777" w:rsidR="004C4874" w:rsidRDefault="00F01225">
      <w:pPr>
        <w:pStyle w:val="a4"/>
        <w:numPr>
          <w:ilvl w:val="0"/>
          <w:numId w:val="115"/>
        </w:numPr>
        <w:tabs>
          <w:tab w:val="left" w:pos="1209"/>
        </w:tabs>
        <w:spacing w:before="4" w:line="237" w:lineRule="auto"/>
        <w:ind w:right="282"/>
        <w:jc w:val="left"/>
        <w:rPr>
          <w:sz w:val="24"/>
        </w:rPr>
      </w:pPr>
      <w:r>
        <w:rPr>
          <w:sz w:val="24"/>
        </w:rPr>
        <w:t>определяют</w:t>
      </w:r>
      <w:r>
        <w:rPr>
          <w:spacing w:val="40"/>
          <w:sz w:val="24"/>
        </w:rPr>
        <w:t xml:space="preserve"> </w:t>
      </w:r>
      <w:r>
        <w:rPr>
          <w:sz w:val="24"/>
        </w:rPr>
        <w:t>минимум</w:t>
      </w:r>
      <w:r>
        <w:rPr>
          <w:spacing w:val="40"/>
          <w:sz w:val="24"/>
        </w:rPr>
        <w:t xml:space="preserve"> </w:t>
      </w:r>
      <w:r>
        <w:rPr>
          <w:sz w:val="24"/>
        </w:rPr>
        <w:t>содержания</w:t>
      </w:r>
      <w:r>
        <w:rPr>
          <w:spacing w:val="40"/>
          <w:sz w:val="24"/>
        </w:rPr>
        <w:t xml:space="preserve"> </w:t>
      </w:r>
      <w:r>
        <w:rPr>
          <w:sz w:val="24"/>
        </w:rPr>
        <w:t>гарантированного</w:t>
      </w:r>
      <w:r>
        <w:rPr>
          <w:spacing w:val="40"/>
          <w:sz w:val="24"/>
        </w:rPr>
        <w:t xml:space="preserve"> </w:t>
      </w:r>
      <w:r>
        <w:rPr>
          <w:sz w:val="24"/>
        </w:rPr>
        <w:t>государством</w:t>
      </w:r>
      <w:r>
        <w:rPr>
          <w:spacing w:val="40"/>
          <w:sz w:val="24"/>
        </w:rPr>
        <w:t xml:space="preserve"> </w:t>
      </w:r>
      <w:r>
        <w:rPr>
          <w:sz w:val="24"/>
        </w:rPr>
        <w:t>основного</w:t>
      </w:r>
      <w:r>
        <w:rPr>
          <w:spacing w:val="40"/>
          <w:sz w:val="24"/>
        </w:rPr>
        <w:t xml:space="preserve"> </w:t>
      </w:r>
      <w:r>
        <w:rPr>
          <w:sz w:val="24"/>
        </w:rPr>
        <w:t>общего образования, построенного в логике изучения каждого учебного предмета;</w:t>
      </w:r>
    </w:p>
    <w:p w14:paraId="0F0EE3B2" w14:textId="77777777" w:rsidR="004C4874" w:rsidRDefault="00F01225">
      <w:pPr>
        <w:pStyle w:val="a4"/>
        <w:numPr>
          <w:ilvl w:val="0"/>
          <w:numId w:val="115"/>
        </w:numPr>
        <w:tabs>
          <w:tab w:val="left" w:pos="1209"/>
        </w:tabs>
        <w:spacing w:before="5" w:line="237" w:lineRule="auto"/>
        <w:ind w:right="283"/>
        <w:jc w:val="left"/>
        <w:rPr>
          <w:sz w:val="24"/>
        </w:rPr>
      </w:pPr>
      <w:r>
        <w:rPr>
          <w:sz w:val="24"/>
        </w:rPr>
        <w:t>определяют</w:t>
      </w:r>
      <w:r>
        <w:rPr>
          <w:spacing w:val="-15"/>
          <w:sz w:val="24"/>
        </w:rPr>
        <w:t xml:space="preserve"> </w:t>
      </w:r>
      <w:r>
        <w:rPr>
          <w:sz w:val="24"/>
        </w:rPr>
        <w:t>требования</w:t>
      </w:r>
      <w:r>
        <w:rPr>
          <w:spacing w:val="-15"/>
          <w:sz w:val="24"/>
        </w:rPr>
        <w:t xml:space="preserve"> </w:t>
      </w:r>
      <w:r>
        <w:rPr>
          <w:sz w:val="24"/>
        </w:rPr>
        <w:t>к</w:t>
      </w:r>
      <w:r>
        <w:rPr>
          <w:spacing w:val="-15"/>
          <w:sz w:val="24"/>
        </w:rPr>
        <w:t xml:space="preserve"> </w:t>
      </w:r>
      <w:r>
        <w:rPr>
          <w:sz w:val="24"/>
        </w:rPr>
        <w:t>результатам</w:t>
      </w:r>
      <w:r>
        <w:rPr>
          <w:spacing w:val="-15"/>
          <w:sz w:val="24"/>
        </w:rPr>
        <w:t xml:space="preserve"> </w:t>
      </w:r>
      <w:r>
        <w:rPr>
          <w:sz w:val="24"/>
        </w:rPr>
        <w:t>освоения</w:t>
      </w:r>
      <w:r>
        <w:rPr>
          <w:spacing w:val="-15"/>
          <w:sz w:val="24"/>
        </w:rPr>
        <w:t xml:space="preserve"> </w:t>
      </w:r>
      <w:r>
        <w:rPr>
          <w:sz w:val="24"/>
        </w:rPr>
        <w:t>программ</w:t>
      </w:r>
      <w:r>
        <w:rPr>
          <w:spacing w:val="-15"/>
          <w:sz w:val="24"/>
        </w:rPr>
        <w:t xml:space="preserve"> </w:t>
      </w:r>
      <w:r>
        <w:rPr>
          <w:sz w:val="24"/>
        </w:rPr>
        <w:t>основного</w:t>
      </w:r>
      <w:r>
        <w:rPr>
          <w:spacing w:val="-15"/>
          <w:sz w:val="24"/>
        </w:rPr>
        <w:t xml:space="preserve"> </w:t>
      </w:r>
      <w:r>
        <w:rPr>
          <w:sz w:val="24"/>
        </w:rPr>
        <w:t>общего</w:t>
      </w:r>
      <w:r>
        <w:rPr>
          <w:spacing w:val="-15"/>
          <w:sz w:val="24"/>
        </w:rPr>
        <w:t xml:space="preserve"> </w:t>
      </w:r>
      <w:r>
        <w:rPr>
          <w:sz w:val="24"/>
        </w:rPr>
        <w:t>образования по учебным предметам;</w:t>
      </w:r>
    </w:p>
    <w:p w14:paraId="4941D7D0" w14:textId="77777777" w:rsidR="004C4874" w:rsidRDefault="00F01225">
      <w:pPr>
        <w:pStyle w:val="a4"/>
        <w:numPr>
          <w:ilvl w:val="0"/>
          <w:numId w:val="115"/>
        </w:numPr>
        <w:tabs>
          <w:tab w:val="left" w:pos="1209"/>
        </w:tabs>
        <w:spacing w:before="4" w:line="237" w:lineRule="auto"/>
        <w:ind w:right="282"/>
        <w:jc w:val="left"/>
        <w:rPr>
          <w:sz w:val="24"/>
        </w:rPr>
      </w:pPr>
      <w:r>
        <w:rPr>
          <w:sz w:val="24"/>
        </w:rPr>
        <w:t>усиливают</w:t>
      </w:r>
      <w:r>
        <w:rPr>
          <w:spacing w:val="40"/>
          <w:sz w:val="24"/>
        </w:rPr>
        <w:t xml:space="preserve"> </w:t>
      </w:r>
      <w:r>
        <w:rPr>
          <w:sz w:val="24"/>
        </w:rPr>
        <w:t>акценты</w:t>
      </w:r>
      <w:r>
        <w:rPr>
          <w:spacing w:val="40"/>
          <w:sz w:val="24"/>
        </w:rPr>
        <w:t xml:space="preserve"> </w:t>
      </w:r>
      <w:r>
        <w:rPr>
          <w:sz w:val="24"/>
        </w:rPr>
        <w:t>на</w:t>
      </w:r>
      <w:r>
        <w:rPr>
          <w:spacing w:val="40"/>
          <w:sz w:val="24"/>
        </w:rPr>
        <w:t xml:space="preserve"> </w:t>
      </w:r>
      <w:r>
        <w:rPr>
          <w:sz w:val="24"/>
        </w:rPr>
        <w:t>изучение</w:t>
      </w:r>
      <w:r>
        <w:rPr>
          <w:spacing w:val="40"/>
          <w:sz w:val="24"/>
        </w:rPr>
        <w:t xml:space="preserve"> </w:t>
      </w:r>
      <w:r>
        <w:rPr>
          <w:sz w:val="24"/>
        </w:rPr>
        <w:t>явлений</w:t>
      </w:r>
      <w:r>
        <w:rPr>
          <w:spacing w:val="40"/>
          <w:sz w:val="24"/>
        </w:rPr>
        <w:t xml:space="preserve"> </w:t>
      </w:r>
      <w:r>
        <w:rPr>
          <w:sz w:val="24"/>
        </w:rPr>
        <w:t>и</w:t>
      </w:r>
      <w:r>
        <w:rPr>
          <w:spacing w:val="40"/>
          <w:sz w:val="24"/>
        </w:rPr>
        <w:t xml:space="preserve"> </w:t>
      </w:r>
      <w:r>
        <w:rPr>
          <w:sz w:val="24"/>
        </w:rPr>
        <w:t>процессов</w:t>
      </w:r>
      <w:r>
        <w:rPr>
          <w:spacing w:val="40"/>
          <w:sz w:val="24"/>
        </w:rPr>
        <w:t xml:space="preserve"> </w:t>
      </w:r>
      <w:r>
        <w:rPr>
          <w:sz w:val="24"/>
        </w:rPr>
        <w:t>современной</w:t>
      </w:r>
      <w:r>
        <w:rPr>
          <w:spacing w:val="40"/>
          <w:sz w:val="24"/>
        </w:rPr>
        <w:t xml:space="preserve"> </w:t>
      </w:r>
      <w:r>
        <w:rPr>
          <w:sz w:val="24"/>
        </w:rPr>
        <w:t>России</w:t>
      </w:r>
      <w:r>
        <w:rPr>
          <w:spacing w:val="40"/>
          <w:sz w:val="24"/>
        </w:rPr>
        <w:t xml:space="preserve"> </w:t>
      </w:r>
      <w:r>
        <w:rPr>
          <w:sz w:val="24"/>
        </w:rPr>
        <w:t>и</w:t>
      </w:r>
      <w:r>
        <w:rPr>
          <w:spacing w:val="40"/>
          <w:sz w:val="24"/>
        </w:rPr>
        <w:t xml:space="preserve"> </w:t>
      </w:r>
      <w:r>
        <w:rPr>
          <w:sz w:val="24"/>
        </w:rPr>
        <w:t>мира</w:t>
      </w:r>
      <w:r>
        <w:rPr>
          <w:spacing w:val="40"/>
          <w:sz w:val="24"/>
        </w:rPr>
        <w:t xml:space="preserve"> </w:t>
      </w:r>
      <w:r>
        <w:rPr>
          <w:sz w:val="24"/>
        </w:rPr>
        <w:t>в целом, современного состояния науки.</w:t>
      </w:r>
    </w:p>
    <w:p w14:paraId="7E013095" w14:textId="77777777" w:rsidR="004C4874" w:rsidRDefault="00F01225">
      <w:pPr>
        <w:pStyle w:val="a4"/>
        <w:numPr>
          <w:ilvl w:val="0"/>
          <w:numId w:val="126"/>
        </w:numPr>
        <w:tabs>
          <w:tab w:val="left" w:pos="1149"/>
        </w:tabs>
        <w:spacing w:before="1"/>
        <w:ind w:left="1149" w:hanging="300"/>
        <w:jc w:val="both"/>
        <w:rPr>
          <w:sz w:val="24"/>
          <w:u w:val="single"/>
        </w:rPr>
      </w:pPr>
      <w:r>
        <w:rPr>
          <w:spacing w:val="-7"/>
          <w:sz w:val="24"/>
          <w:u w:val="single"/>
        </w:rPr>
        <w:t xml:space="preserve"> </w:t>
      </w:r>
      <w:r>
        <w:rPr>
          <w:sz w:val="24"/>
          <w:u w:val="single"/>
        </w:rPr>
        <w:t>Система</w:t>
      </w:r>
      <w:r>
        <w:rPr>
          <w:spacing w:val="-5"/>
          <w:sz w:val="24"/>
          <w:u w:val="single"/>
        </w:rPr>
        <w:t xml:space="preserve"> </w:t>
      </w:r>
      <w:r>
        <w:rPr>
          <w:sz w:val="24"/>
          <w:u w:val="single"/>
        </w:rPr>
        <w:t>оценки</w:t>
      </w:r>
      <w:r>
        <w:rPr>
          <w:spacing w:val="-4"/>
          <w:sz w:val="24"/>
          <w:u w:val="single"/>
        </w:rPr>
        <w:t xml:space="preserve"> </w:t>
      </w:r>
      <w:r>
        <w:rPr>
          <w:sz w:val="24"/>
          <w:u w:val="single"/>
        </w:rPr>
        <w:t>достижения</w:t>
      </w:r>
      <w:r>
        <w:rPr>
          <w:spacing w:val="-6"/>
          <w:sz w:val="24"/>
          <w:u w:val="single"/>
        </w:rPr>
        <w:t xml:space="preserve"> </w:t>
      </w:r>
      <w:r>
        <w:rPr>
          <w:sz w:val="24"/>
          <w:u w:val="single"/>
        </w:rPr>
        <w:t>планируемых</w:t>
      </w:r>
      <w:r>
        <w:rPr>
          <w:spacing w:val="-3"/>
          <w:sz w:val="24"/>
          <w:u w:val="single"/>
        </w:rPr>
        <w:t xml:space="preserve"> </w:t>
      </w:r>
      <w:r>
        <w:rPr>
          <w:sz w:val="24"/>
          <w:u w:val="single"/>
        </w:rPr>
        <w:t>результатов</w:t>
      </w:r>
      <w:r>
        <w:rPr>
          <w:spacing w:val="-5"/>
          <w:sz w:val="24"/>
          <w:u w:val="single"/>
        </w:rPr>
        <w:t xml:space="preserve"> </w:t>
      </w:r>
      <w:r>
        <w:rPr>
          <w:sz w:val="24"/>
          <w:u w:val="single"/>
        </w:rPr>
        <w:t>освоения</w:t>
      </w:r>
      <w:r>
        <w:rPr>
          <w:spacing w:val="1"/>
          <w:sz w:val="24"/>
          <w:u w:val="single"/>
        </w:rPr>
        <w:t xml:space="preserve"> </w:t>
      </w:r>
      <w:r>
        <w:rPr>
          <w:sz w:val="24"/>
          <w:u w:val="single"/>
        </w:rPr>
        <w:t>ООП</w:t>
      </w:r>
      <w:r>
        <w:rPr>
          <w:spacing w:val="-4"/>
          <w:sz w:val="24"/>
          <w:u w:val="single"/>
        </w:rPr>
        <w:t xml:space="preserve"> ООО.</w:t>
      </w:r>
    </w:p>
    <w:p w14:paraId="0EB1C529" w14:textId="77777777" w:rsidR="004C4874" w:rsidRDefault="00F01225">
      <w:pPr>
        <w:pStyle w:val="a4"/>
        <w:numPr>
          <w:ilvl w:val="1"/>
          <w:numId w:val="126"/>
        </w:numPr>
        <w:tabs>
          <w:tab w:val="left" w:pos="1388"/>
        </w:tabs>
        <w:ind w:right="278" w:firstLine="0"/>
        <w:jc w:val="both"/>
        <w:rPr>
          <w:sz w:val="24"/>
        </w:rPr>
      </w:pPr>
      <w:r>
        <w:rPr>
          <w:sz w:val="24"/>
        </w:rPr>
        <w:t>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функциями являются:</w:t>
      </w:r>
    </w:p>
    <w:p w14:paraId="54E56147" w14:textId="77777777" w:rsidR="004C4874" w:rsidRDefault="00F01225">
      <w:pPr>
        <w:pStyle w:val="a3"/>
        <w:spacing w:before="4" w:line="237" w:lineRule="auto"/>
        <w:ind w:left="1209" w:right="281" w:hanging="360"/>
      </w:pPr>
      <w:r>
        <w:rPr>
          <w:rFonts w:ascii="Symbol" w:hAnsi="Symbol"/>
        </w:rPr>
        <w:t></w:t>
      </w:r>
      <w:r>
        <w:t xml:space="preserve"> ориентация образовательного процесса на достижение планируемых результатов</w:t>
      </w:r>
      <w:r>
        <w:rPr>
          <w:spacing w:val="40"/>
        </w:rPr>
        <w:t xml:space="preserve"> </w:t>
      </w:r>
      <w:r>
        <w:t>освоения ООП ООО и обеспечение эффективной обратной связи, позволяющей осуществлять управление образовательным процессом.</w:t>
      </w:r>
    </w:p>
    <w:p w14:paraId="7ED1C126" w14:textId="77777777" w:rsidR="004C4874" w:rsidRDefault="004C4874">
      <w:pPr>
        <w:pStyle w:val="a3"/>
        <w:spacing w:line="237" w:lineRule="auto"/>
        <w:sectPr w:rsidR="004C4874">
          <w:pgSz w:w="11910" w:h="16850"/>
          <w:pgMar w:top="1020" w:right="283" w:bottom="280" w:left="992" w:header="569" w:footer="0" w:gutter="0"/>
          <w:cols w:space="720"/>
        </w:sectPr>
      </w:pPr>
    </w:p>
    <w:p w14:paraId="4FEBBF45" w14:textId="35219E55" w:rsidR="004C4874" w:rsidRDefault="00F01225">
      <w:pPr>
        <w:pStyle w:val="a4"/>
        <w:numPr>
          <w:ilvl w:val="1"/>
          <w:numId w:val="126"/>
        </w:numPr>
        <w:tabs>
          <w:tab w:val="left" w:pos="1388"/>
        </w:tabs>
        <w:spacing w:before="88"/>
        <w:ind w:left="1388" w:hanging="539"/>
        <w:jc w:val="both"/>
        <w:rPr>
          <w:sz w:val="24"/>
        </w:rPr>
      </w:pPr>
      <w:r>
        <w:rPr>
          <w:sz w:val="24"/>
        </w:rPr>
        <w:lastRenderedPageBreak/>
        <w:t>Основными</w:t>
      </w:r>
      <w:r>
        <w:rPr>
          <w:spacing w:val="-7"/>
          <w:sz w:val="24"/>
        </w:rPr>
        <w:t xml:space="preserve"> </w:t>
      </w:r>
      <w:r>
        <w:rPr>
          <w:sz w:val="24"/>
        </w:rPr>
        <w:t>направлениями</w:t>
      </w:r>
      <w:r>
        <w:rPr>
          <w:spacing w:val="-4"/>
          <w:sz w:val="24"/>
        </w:rPr>
        <w:t xml:space="preserve"> </w:t>
      </w:r>
      <w:r>
        <w:rPr>
          <w:sz w:val="24"/>
        </w:rPr>
        <w:t>и</w:t>
      </w:r>
      <w:r>
        <w:rPr>
          <w:spacing w:val="-7"/>
          <w:sz w:val="24"/>
        </w:rPr>
        <w:t xml:space="preserve"> </w:t>
      </w:r>
      <w:r>
        <w:rPr>
          <w:sz w:val="24"/>
        </w:rPr>
        <w:t>целями</w:t>
      </w:r>
      <w:r>
        <w:rPr>
          <w:spacing w:val="-4"/>
          <w:sz w:val="24"/>
        </w:rPr>
        <w:t xml:space="preserve"> </w:t>
      </w:r>
      <w:r>
        <w:rPr>
          <w:sz w:val="24"/>
        </w:rPr>
        <w:t>оценочной</w:t>
      </w:r>
      <w:r>
        <w:rPr>
          <w:spacing w:val="-5"/>
          <w:sz w:val="24"/>
        </w:rPr>
        <w:t xml:space="preserve"> </w:t>
      </w:r>
      <w:r>
        <w:rPr>
          <w:sz w:val="24"/>
        </w:rPr>
        <w:t>деятельности</w:t>
      </w:r>
      <w:r>
        <w:rPr>
          <w:spacing w:val="2"/>
          <w:sz w:val="24"/>
        </w:rPr>
        <w:t xml:space="preserve"> </w:t>
      </w:r>
      <w:r>
        <w:rPr>
          <w:sz w:val="24"/>
        </w:rPr>
        <w:t>в</w:t>
      </w:r>
      <w:r>
        <w:rPr>
          <w:spacing w:val="-7"/>
          <w:sz w:val="24"/>
        </w:rPr>
        <w:t xml:space="preserve"> </w:t>
      </w:r>
      <w:r w:rsidR="005572FA">
        <w:rPr>
          <w:sz w:val="24"/>
        </w:rPr>
        <w:t>школе</w:t>
      </w:r>
      <w:r>
        <w:rPr>
          <w:spacing w:val="-3"/>
          <w:sz w:val="24"/>
        </w:rPr>
        <w:t xml:space="preserve"> </w:t>
      </w:r>
      <w:r>
        <w:rPr>
          <w:spacing w:val="-2"/>
          <w:sz w:val="24"/>
        </w:rPr>
        <w:t>являются:</w:t>
      </w:r>
    </w:p>
    <w:p w14:paraId="2215ACA2" w14:textId="77777777" w:rsidR="004C4874" w:rsidRDefault="00F01225">
      <w:pPr>
        <w:pStyle w:val="a4"/>
        <w:numPr>
          <w:ilvl w:val="0"/>
          <w:numId w:val="114"/>
        </w:numPr>
        <w:tabs>
          <w:tab w:val="left" w:pos="1209"/>
        </w:tabs>
        <w:spacing w:before="2"/>
        <w:ind w:right="285"/>
        <w:rPr>
          <w:sz w:val="24"/>
        </w:rPr>
      </w:pPr>
      <w:r>
        <w:rPr>
          <w:sz w:val="24"/>
        </w:rP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гимназии,</w:t>
      </w:r>
      <w:r>
        <w:rPr>
          <w:spacing w:val="-2"/>
          <w:sz w:val="24"/>
        </w:rPr>
        <w:t xml:space="preserve"> </w:t>
      </w:r>
      <w:r>
        <w:rPr>
          <w:sz w:val="24"/>
        </w:rPr>
        <w:t>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14:paraId="348C9247" w14:textId="77777777" w:rsidR="004C4874" w:rsidRDefault="00F01225">
      <w:pPr>
        <w:pStyle w:val="a4"/>
        <w:numPr>
          <w:ilvl w:val="0"/>
          <w:numId w:val="114"/>
        </w:numPr>
        <w:tabs>
          <w:tab w:val="left" w:pos="1209"/>
        </w:tabs>
        <w:spacing w:before="4" w:line="237" w:lineRule="auto"/>
        <w:ind w:right="278"/>
        <w:rPr>
          <w:sz w:val="24"/>
        </w:rPr>
      </w:pPr>
      <w:r>
        <w:rPr>
          <w:sz w:val="24"/>
        </w:rPr>
        <w:t>оценка результатов деятельности образовательной организации как основа аккредитационных процедур.</w:t>
      </w:r>
    </w:p>
    <w:p w14:paraId="0FD475F4" w14:textId="77777777" w:rsidR="004C4874" w:rsidRDefault="00F01225">
      <w:pPr>
        <w:pStyle w:val="a4"/>
        <w:numPr>
          <w:ilvl w:val="1"/>
          <w:numId w:val="126"/>
        </w:numPr>
        <w:tabs>
          <w:tab w:val="left" w:pos="1388"/>
        </w:tabs>
        <w:ind w:right="279" w:firstLine="0"/>
        <w:jc w:val="both"/>
        <w:rPr>
          <w:sz w:val="24"/>
        </w:rPr>
      </w:pPr>
      <w:r>
        <w:rPr>
          <w:sz w:val="24"/>
        </w:rPr>
        <w:t>Основным объектом системы оценки, её содержательной и критериальной базой выступают</w:t>
      </w:r>
      <w:r>
        <w:rPr>
          <w:spacing w:val="-2"/>
          <w:sz w:val="24"/>
        </w:rPr>
        <w:t xml:space="preserve"> </w:t>
      </w:r>
      <w:r>
        <w:rPr>
          <w:sz w:val="24"/>
        </w:rPr>
        <w:t>требования</w:t>
      </w:r>
      <w:r>
        <w:rPr>
          <w:spacing w:val="-2"/>
          <w:sz w:val="24"/>
        </w:rPr>
        <w:t xml:space="preserve"> </w:t>
      </w:r>
      <w:r>
        <w:rPr>
          <w:sz w:val="24"/>
        </w:rPr>
        <w:t>ФГОС</w:t>
      </w:r>
      <w:r>
        <w:rPr>
          <w:spacing w:val="-2"/>
          <w:sz w:val="24"/>
        </w:rPr>
        <w:t xml:space="preserve"> </w:t>
      </w:r>
      <w:r>
        <w:rPr>
          <w:sz w:val="24"/>
        </w:rPr>
        <w:t>ООО,</w:t>
      </w:r>
      <w:r>
        <w:rPr>
          <w:spacing w:val="-3"/>
          <w:sz w:val="24"/>
        </w:rPr>
        <w:t xml:space="preserve"> </w:t>
      </w:r>
      <w:r>
        <w:rPr>
          <w:sz w:val="24"/>
        </w:rPr>
        <w:t>которые</w:t>
      </w:r>
      <w:r>
        <w:rPr>
          <w:spacing w:val="-3"/>
          <w:sz w:val="24"/>
        </w:rPr>
        <w:t xml:space="preserve"> </w:t>
      </w:r>
      <w:r>
        <w:rPr>
          <w:sz w:val="24"/>
        </w:rPr>
        <w:t>конкретизируются</w:t>
      </w:r>
      <w:r>
        <w:rPr>
          <w:spacing w:val="-3"/>
          <w:sz w:val="24"/>
        </w:rPr>
        <w:t xml:space="preserve"> </w:t>
      </w:r>
      <w:r>
        <w:rPr>
          <w:sz w:val="24"/>
        </w:rPr>
        <w:t>в</w:t>
      </w:r>
      <w:r>
        <w:rPr>
          <w:spacing w:val="-3"/>
          <w:sz w:val="24"/>
        </w:rPr>
        <w:t xml:space="preserve"> </w:t>
      </w:r>
      <w:r>
        <w:rPr>
          <w:sz w:val="24"/>
        </w:rPr>
        <w:t>планируемых</w:t>
      </w:r>
      <w:r>
        <w:rPr>
          <w:spacing w:val="-1"/>
          <w:sz w:val="24"/>
        </w:rPr>
        <w:t xml:space="preserve"> </w:t>
      </w:r>
      <w:r>
        <w:rPr>
          <w:sz w:val="24"/>
        </w:rPr>
        <w:t>результатах освоения обучающимися ООП ООО. Система оценки включает процедуры внутренней и внешней оценки.</w:t>
      </w:r>
    </w:p>
    <w:p w14:paraId="64BDC20B" w14:textId="77777777" w:rsidR="004C4874" w:rsidRDefault="00F01225">
      <w:pPr>
        <w:pStyle w:val="a4"/>
        <w:numPr>
          <w:ilvl w:val="1"/>
          <w:numId w:val="126"/>
        </w:numPr>
        <w:tabs>
          <w:tab w:val="left" w:pos="1388"/>
        </w:tabs>
        <w:spacing w:before="1"/>
        <w:ind w:left="1388" w:hanging="539"/>
        <w:jc w:val="both"/>
        <w:rPr>
          <w:sz w:val="24"/>
        </w:rPr>
      </w:pPr>
      <w:r>
        <w:rPr>
          <w:sz w:val="24"/>
        </w:rPr>
        <w:t>Внутренняя</w:t>
      </w:r>
      <w:r>
        <w:rPr>
          <w:spacing w:val="-6"/>
          <w:sz w:val="24"/>
        </w:rPr>
        <w:t xml:space="preserve"> </w:t>
      </w:r>
      <w:r>
        <w:rPr>
          <w:sz w:val="24"/>
        </w:rPr>
        <w:t>оценка</w:t>
      </w:r>
      <w:r>
        <w:rPr>
          <w:spacing w:val="-4"/>
          <w:sz w:val="24"/>
        </w:rPr>
        <w:t xml:space="preserve"> </w:t>
      </w:r>
      <w:r>
        <w:rPr>
          <w:spacing w:val="-2"/>
          <w:sz w:val="24"/>
        </w:rPr>
        <w:t>включает:</w:t>
      </w:r>
    </w:p>
    <w:p w14:paraId="5ECA06DF" w14:textId="77777777" w:rsidR="004C4874" w:rsidRDefault="00F01225">
      <w:pPr>
        <w:pStyle w:val="a4"/>
        <w:numPr>
          <w:ilvl w:val="0"/>
          <w:numId w:val="113"/>
        </w:numPr>
        <w:tabs>
          <w:tab w:val="left" w:pos="1353"/>
        </w:tabs>
        <w:spacing w:before="2" w:line="293" w:lineRule="exact"/>
        <w:jc w:val="left"/>
        <w:rPr>
          <w:sz w:val="24"/>
        </w:rPr>
      </w:pPr>
      <w:r>
        <w:rPr>
          <w:sz w:val="24"/>
        </w:rPr>
        <w:t>стартовую</w:t>
      </w:r>
      <w:r>
        <w:rPr>
          <w:spacing w:val="-9"/>
          <w:sz w:val="24"/>
        </w:rPr>
        <w:t xml:space="preserve"> </w:t>
      </w:r>
      <w:r>
        <w:rPr>
          <w:spacing w:val="-2"/>
          <w:sz w:val="24"/>
        </w:rPr>
        <w:t>диагностику;</w:t>
      </w:r>
    </w:p>
    <w:p w14:paraId="077681EA" w14:textId="77777777" w:rsidR="004C4874" w:rsidRDefault="00F01225">
      <w:pPr>
        <w:pStyle w:val="a4"/>
        <w:numPr>
          <w:ilvl w:val="0"/>
          <w:numId w:val="113"/>
        </w:numPr>
        <w:tabs>
          <w:tab w:val="left" w:pos="1353"/>
        </w:tabs>
        <w:spacing w:line="293" w:lineRule="exact"/>
        <w:jc w:val="left"/>
        <w:rPr>
          <w:sz w:val="24"/>
        </w:rPr>
      </w:pPr>
      <w:r>
        <w:rPr>
          <w:sz w:val="24"/>
        </w:rPr>
        <w:t>текущую</w:t>
      </w:r>
      <w:r>
        <w:rPr>
          <w:spacing w:val="-3"/>
          <w:sz w:val="24"/>
        </w:rPr>
        <w:t xml:space="preserve"> </w:t>
      </w:r>
      <w:r>
        <w:rPr>
          <w:sz w:val="24"/>
        </w:rPr>
        <w:t>и</w:t>
      </w:r>
      <w:r>
        <w:rPr>
          <w:spacing w:val="-3"/>
          <w:sz w:val="24"/>
        </w:rPr>
        <w:t xml:space="preserve"> </w:t>
      </w:r>
      <w:r>
        <w:rPr>
          <w:sz w:val="24"/>
        </w:rPr>
        <w:t>тематическую</w:t>
      </w:r>
      <w:r>
        <w:rPr>
          <w:spacing w:val="-2"/>
          <w:sz w:val="24"/>
        </w:rPr>
        <w:t xml:space="preserve"> оценку;</w:t>
      </w:r>
    </w:p>
    <w:p w14:paraId="6862ACDF" w14:textId="77777777" w:rsidR="004C4874" w:rsidRDefault="00F01225">
      <w:pPr>
        <w:pStyle w:val="a4"/>
        <w:numPr>
          <w:ilvl w:val="0"/>
          <w:numId w:val="113"/>
        </w:numPr>
        <w:tabs>
          <w:tab w:val="left" w:pos="1353"/>
        </w:tabs>
        <w:spacing w:line="293" w:lineRule="exact"/>
        <w:jc w:val="left"/>
        <w:rPr>
          <w:sz w:val="24"/>
        </w:rPr>
      </w:pPr>
      <w:r>
        <w:rPr>
          <w:sz w:val="24"/>
        </w:rPr>
        <w:t>итоговую</w:t>
      </w:r>
      <w:r>
        <w:rPr>
          <w:spacing w:val="-10"/>
          <w:sz w:val="24"/>
        </w:rPr>
        <w:t xml:space="preserve"> </w:t>
      </w:r>
      <w:r>
        <w:rPr>
          <w:spacing w:val="-2"/>
          <w:sz w:val="24"/>
        </w:rPr>
        <w:t>оценку;</w:t>
      </w:r>
    </w:p>
    <w:p w14:paraId="2C8ED010" w14:textId="77777777" w:rsidR="004C4874" w:rsidRDefault="00F01225">
      <w:pPr>
        <w:pStyle w:val="a4"/>
        <w:numPr>
          <w:ilvl w:val="0"/>
          <w:numId w:val="113"/>
        </w:numPr>
        <w:tabs>
          <w:tab w:val="left" w:pos="1353"/>
        </w:tabs>
        <w:spacing w:line="293" w:lineRule="exact"/>
        <w:jc w:val="left"/>
        <w:rPr>
          <w:sz w:val="24"/>
        </w:rPr>
      </w:pPr>
      <w:r>
        <w:rPr>
          <w:sz w:val="24"/>
        </w:rPr>
        <w:t>промежуточную</w:t>
      </w:r>
      <w:r>
        <w:rPr>
          <w:spacing w:val="-9"/>
          <w:sz w:val="24"/>
        </w:rPr>
        <w:t xml:space="preserve"> </w:t>
      </w:r>
      <w:r>
        <w:rPr>
          <w:spacing w:val="-2"/>
          <w:sz w:val="24"/>
        </w:rPr>
        <w:t>аттестацию;</w:t>
      </w:r>
    </w:p>
    <w:p w14:paraId="7DD0C29C" w14:textId="77777777" w:rsidR="004C4874" w:rsidRDefault="00F01225">
      <w:pPr>
        <w:pStyle w:val="a4"/>
        <w:numPr>
          <w:ilvl w:val="0"/>
          <w:numId w:val="113"/>
        </w:numPr>
        <w:tabs>
          <w:tab w:val="left" w:pos="1353"/>
        </w:tabs>
        <w:spacing w:line="293" w:lineRule="exact"/>
        <w:jc w:val="left"/>
        <w:rPr>
          <w:sz w:val="24"/>
        </w:rPr>
      </w:pPr>
      <w:r>
        <w:rPr>
          <w:sz w:val="24"/>
        </w:rPr>
        <w:t>психолого-педагогическое</w:t>
      </w:r>
      <w:r>
        <w:rPr>
          <w:spacing w:val="-11"/>
          <w:sz w:val="24"/>
        </w:rPr>
        <w:t xml:space="preserve"> </w:t>
      </w:r>
      <w:r>
        <w:rPr>
          <w:spacing w:val="-2"/>
          <w:sz w:val="24"/>
        </w:rPr>
        <w:t>наблюдение;</w:t>
      </w:r>
    </w:p>
    <w:p w14:paraId="4CC6E1D8" w14:textId="77777777" w:rsidR="004C4874" w:rsidRDefault="00F01225">
      <w:pPr>
        <w:pStyle w:val="a4"/>
        <w:numPr>
          <w:ilvl w:val="0"/>
          <w:numId w:val="113"/>
        </w:numPr>
        <w:tabs>
          <w:tab w:val="left" w:pos="1353"/>
        </w:tabs>
        <w:spacing w:before="1" w:line="292" w:lineRule="exact"/>
        <w:jc w:val="left"/>
        <w:rPr>
          <w:sz w:val="24"/>
        </w:rPr>
      </w:pPr>
      <w:r>
        <w:rPr>
          <w:sz w:val="24"/>
        </w:rPr>
        <w:t>внутренний</w:t>
      </w:r>
      <w:r>
        <w:rPr>
          <w:spacing w:val="-8"/>
          <w:sz w:val="24"/>
        </w:rPr>
        <w:t xml:space="preserve"> </w:t>
      </w:r>
      <w:r>
        <w:rPr>
          <w:sz w:val="24"/>
        </w:rPr>
        <w:t>мониторинг</w:t>
      </w:r>
      <w:r>
        <w:rPr>
          <w:spacing w:val="-7"/>
          <w:sz w:val="24"/>
        </w:rPr>
        <w:t xml:space="preserve"> </w:t>
      </w:r>
      <w:r>
        <w:rPr>
          <w:sz w:val="24"/>
        </w:rPr>
        <w:t>образовательных</w:t>
      </w:r>
      <w:r>
        <w:rPr>
          <w:spacing w:val="-4"/>
          <w:sz w:val="24"/>
        </w:rPr>
        <w:t xml:space="preserve"> </w:t>
      </w:r>
      <w:r>
        <w:rPr>
          <w:sz w:val="24"/>
        </w:rPr>
        <w:t>достижений</w:t>
      </w:r>
      <w:r>
        <w:rPr>
          <w:spacing w:val="-1"/>
          <w:sz w:val="24"/>
        </w:rPr>
        <w:t xml:space="preserve"> </w:t>
      </w:r>
      <w:r>
        <w:rPr>
          <w:spacing w:val="-2"/>
          <w:sz w:val="24"/>
        </w:rPr>
        <w:t>обучающихся.</w:t>
      </w:r>
    </w:p>
    <w:p w14:paraId="04D2E906" w14:textId="77777777" w:rsidR="004C4874" w:rsidRDefault="00F01225">
      <w:pPr>
        <w:pStyle w:val="a4"/>
        <w:numPr>
          <w:ilvl w:val="1"/>
          <w:numId w:val="126"/>
        </w:numPr>
        <w:tabs>
          <w:tab w:val="left" w:pos="1388"/>
        </w:tabs>
        <w:spacing w:line="274" w:lineRule="exact"/>
        <w:ind w:left="1388" w:hanging="539"/>
        <w:rPr>
          <w:sz w:val="24"/>
        </w:rPr>
      </w:pPr>
      <w:r>
        <w:rPr>
          <w:sz w:val="24"/>
        </w:rPr>
        <w:t>Внешняя</w:t>
      </w:r>
      <w:r>
        <w:rPr>
          <w:spacing w:val="-4"/>
          <w:sz w:val="24"/>
        </w:rPr>
        <w:t xml:space="preserve"> </w:t>
      </w:r>
      <w:r>
        <w:rPr>
          <w:sz w:val="24"/>
        </w:rPr>
        <w:t>оценка</w:t>
      </w:r>
      <w:r>
        <w:rPr>
          <w:spacing w:val="-3"/>
          <w:sz w:val="24"/>
        </w:rPr>
        <w:t xml:space="preserve"> </w:t>
      </w:r>
      <w:r>
        <w:rPr>
          <w:spacing w:val="-2"/>
          <w:sz w:val="24"/>
        </w:rPr>
        <w:t>включает:</w:t>
      </w:r>
    </w:p>
    <w:p w14:paraId="2A423E95" w14:textId="77777777" w:rsidR="004C4874" w:rsidRDefault="00F01225">
      <w:pPr>
        <w:pStyle w:val="a4"/>
        <w:numPr>
          <w:ilvl w:val="0"/>
          <w:numId w:val="112"/>
        </w:numPr>
        <w:tabs>
          <w:tab w:val="left" w:pos="1353"/>
        </w:tabs>
        <w:spacing w:before="2" w:line="293" w:lineRule="exact"/>
        <w:jc w:val="left"/>
        <w:rPr>
          <w:sz w:val="24"/>
        </w:rPr>
      </w:pPr>
      <w:r>
        <w:rPr>
          <w:sz w:val="24"/>
        </w:rPr>
        <w:t>независимую</w:t>
      </w:r>
      <w:r>
        <w:rPr>
          <w:spacing w:val="-6"/>
          <w:sz w:val="24"/>
        </w:rPr>
        <w:t xml:space="preserve"> </w:t>
      </w:r>
      <w:r>
        <w:rPr>
          <w:sz w:val="24"/>
        </w:rPr>
        <w:t>оценку</w:t>
      </w:r>
      <w:r>
        <w:rPr>
          <w:spacing w:val="-9"/>
          <w:sz w:val="24"/>
        </w:rPr>
        <w:t xml:space="preserve"> </w:t>
      </w:r>
      <w:r>
        <w:rPr>
          <w:sz w:val="24"/>
        </w:rPr>
        <w:t>качества</w:t>
      </w:r>
      <w:r>
        <w:rPr>
          <w:spacing w:val="-2"/>
          <w:sz w:val="24"/>
        </w:rPr>
        <w:t xml:space="preserve"> </w:t>
      </w:r>
      <w:r>
        <w:rPr>
          <w:sz w:val="24"/>
        </w:rPr>
        <w:t>подготовки</w:t>
      </w:r>
      <w:r>
        <w:rPr>
          <w:spacing w:val="-2"/>
          <w:sz w:val="24"/>
        </w:rPr>
        <w:t xml:space="preserve"> обучающихся;</w:t>
      </w:r>
    </w:p>
    <w:p w14:paraId="4A67A4D5" w14:textId="77777777" w:rsidR="004C4874" w:rsidRDefault="00F01225">
      <w:pPr>
        <w:pStyle w:val="a4"/>
        <w:numPr>
          <w:ilvl w:val="0"/>
          <w:numId w:val="112"/>
        </w:numPr>
        <w:tabs>
          <w:tab w:val="left" w:pos="1353"/>
        </w:tabs>
        <w:spacing w:line="292" w:lineRule="exact"/>
        <w:jc w:val="left"/>
        <w:rPr>
          <w:sz w:val="24"/>
        </w:rPr>
      </w:pPr>
      <w:r>
        <w:rPr>
          <w:sz w:val="24"/>
        </w:rPr>
        <w:t>итоговую</w:t>
      </w:r>
      <w:r>
        <w:rPr>
          <w:spacing w:val="-8"/>
          <w:sz w:val="24"/>
        </w:rPr>
        <w:t xml:space="preserve"> </w:t>
      </w:r>
      <w:r>
        <w:rPr>
          <w:spacing w:val="-2"/>
          <w:sz w:val="24"/>
        </w:rPr>
        <w:t>аттестацию.</w:t>
      </w:r>
    </w:p>
    <w:p w14:paraId="052B5CE5" w14:textId="77777777" w:rsidR="004C4874" w:rsidRDefault="00F01225">
      <w:pPr>
        <w:pStyle w:val="a4"/>
        <w:numPr>
          <w:ilvl w:val="1"/>
          <w:numId w:val="126"/>
        </w:numPr>
        <w:tabs>
          <w:tab w:val="left" w:pos="1388"/>
        </w:tabs>
        <w:ind w:right="282" w:firstLine="0"/>
        <w:jc w:val="both"/>
        <w:rPr>
          <w:sz w:val="24"/>
        </w:rPr>
      </w:pPr>
      <w:r>
        <w:rPr>
          <w:sz w:val="24"/>
        </w:rPr>
        <w:t>В соответствии с</w:t>
      </w:r>
      <w:r>
        <w:rPr>
          <w:spacing w:val="-1"/>
          <w:sz w:val="24"/>
        </w:rPr>
        <w:t xml:space="preserve"> </w:t>
      </w:r>
      <w:r>
        <w:rPr>
          <w:sz w:val="24"/>
        </w:rPr>
        <w:t xml:space="preserve">ФГОС ООО система оценки образовательной организации реализует системно-деятельностный, уровневый и комплексный подходы к оценке образовательных </w:t>
      </w:r>
      <w:r>
        <w:rPr>
          <w:spacing w:val="-2"/>
          <w:sz w:val="24"/>
        </w:rPr>
        <w:t>достижений.</w:t>
      </w:r>
    </w:p>
    <w:p w14:paraId="6B9764AD" w14:textId="77777777" w:rsidR="004C4874" w:rsidRDefault="00F01225">
      <w:pPr>
        <w:pStyle w:val="a4"/>
        <w:numPr>
          <w:ilvl w:val="1"/>
          <w:numId w:val="126"/>
        </w:numPr>
        <w:tabs>
          <w:tab w:val="left" w:pos="1388"/>
        </w:tabs>
        <w:ind w:right="279" w:firstLine="0"/>
        <w:jc w:val="both"/>
        <w:rPr>
          <w:sz w:val="24"/>
        </w:rPr>
      </w:pPr>
      <w:r>
        <w:rPr>
          <w:sz w:val="24"/>
        </w:rPr>
        <w:t>Системно-деятельностный подход к оценке образовательных достижений обучающихся проявляется в оценке способности обучающихся к решению учебно- 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29FE367D" w14:textId="77777777" w:rsidR="004C4874" w:rsidRDefault="00F01225">
      <w:pPr>
        <w:pStyle w:val="a4"/>
        <w:numPr>
          <w:ilvl w:val="1"/>
          <w:numId w:val="126"/>
        </w:numPr>
        <w:tabs>
          <w:tab w:val="left" w:pos="1388"/>
        </w:tabs>
        <w:ind w:right="281" w:firstLine="0"/>
        <w:jc w:val="both"/>
        <w:rPr>
          <w:sz w:val="24"/>
        </w:rPr>
      </w:pPr>
      <w:r>
        <w:rPr>
          <w:sz w:val="24"/>
        </w:rPr>
        <w:t>Уровневый подход служит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14:paraId="187D13C8" w14:textId="77777777" w:rsidR="004C4874" w:rsidRDefault="00F01225">
      <w:pPr>
        <w:pStyle w:val="a4"/>
        <w:numPr>
          <w:ilvl w:val="1"/>
          <w:numId w:val="126"/>
        </w:numPr>
        <w:tabs>
          <w:tab w:val="left" w:pos="1388"/>
        </w:tabs>
        <w:ind w:right="282" w:firstLine="0"/>
        <w:jc w:val="both"/>
        <w:rPr>
          <w:sz w:val="24"/>
        </w:rPr>
      </w:pPr>
      <w:r>
        <w:rPr>
          <w:sz w:val="24"/>
        </w:rPr>
        <w:t>Уровневый подход реализуется за счёт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w:t>
      </w:r>
      <w:r>
        <w:rPr>
          <w:spacing w:val="-4"/>
          <w:sz w:val="24"/>
        </w:rPr>
        <w:t xml:space="preserve"> </w:t>
      </w:r>
      <w:r>
        <w:rPr>
          <w:sz w:val="24"/>
        </w:rPr>
        <w:t>со</w:t>
      </w:r>
      <w:r>
        <w:rPr>
          <w:spacing w:val="-3"/>
          <w:sz w:val="24"/>
        </w:rPr>
        <w:t xml:space="preserve"> </w:t>
      </w:r>
      <w:r>
        <w:rPr>
          <w:sz w:val="24"/>
        </w:rPr>
        <w:t>всеми</w:t>
      </w:r>
      <w:r>
        <w:rPr>
          <w:spacing w:val="-2"/>
          <w:sz w:val="24"/>
        </w:rPr>
        <w:t xml:space="preserve"> </w:t>
      </w:r>
      <w:r>
        <w:rPr>
          <w:sz w:val="24"/>
        </w:rPr>
        <w:t>обучающимися</w:t>
      </w:r>
      <w:r>
        <w:rPr>
          <w:spacing w:val="-3"/>
          <w:sz w:val="24"/>
        </w:rPr>
        <w:t xml:space="preserve"> </w:t>
      </w:r>
      <w:r>
        <w:rPr>
          <w:sz w:val="24"/>
        </w:rPr>
        <w:t>в</w:t>
      </w:r>
      <w:r>
        <w:rPr>
          <w:spacing w:val="-3"/>
          <w:sz w:val="24"/>
        </w:rPr>
        <w:t xml:space="preserve"> </w:t>
      </w:r>
      <w:r>
        <w:rPr>
          <w:sz w:val="24"/>
        </w:rPr>
        <w:t>ходе</w:t>
      </w:r>
      <w:r>
        <w:rPr>
          <w:spacing w:val="-2"/>
          <w:sz w:val="24"/>
        </w:rPr>
        <w:t xml:space="preserve"> </w:t>
      </w:r>
      <w:r>
        <w:rPr>
          <w:sz w:val="24"/>
        </w:rPr>
        <w:t>учебного</w:t>
      </w:r>
      <w:r>
        <w:rPr>
          <w:spacing w:val="-3"/>
          <w:sz w:val="24"/>
        </w:rPr>
        <w:t xml:space="preserve"> </w:t>
      </w:r>
      <w:r>
        <w:rPr>
          <w:sz w:val="24"/>
        </w:rPr>
        <w:t>процесса, выступает</w:t>
      </w:r>
      <w:r>
        <w:rPr>
          <w:spacing w:val="-3"/>
          <w:sz w:val="24"/>
        </w:rPr>
        <w:t xml:space="preserve"> </w:t>
      </w:r>
      <w:r>
        <w:rPr>
          <w:sz w:val="24"/>
        </w:rPr>
        <w:t>достаточной основой для продолжения обучения и усвоения последующего учебного материала.</w:t>
      </w:r>
    </w:p>
    <w:p w14:paraId="116CA63E" w14:textId="77777777" w:rsidR="004C4874" w:rsidRDefault="00F01225">
      <w:pPr>
        <w:pStyle w:val="a4"/>
        <w:numPr>
          <w:ilvl w:val="1"/>
          <w:numId w:val="126"/>
        </w:numPr>
        <w:tabs>
          <w:tab w:val="left" w:pos="1508"/>
        </w:tabs>
        <w:ind w:left="1508" w:hanging="659"/>
        <w:jc w:val="both"/>
        <w:rPr>
          <w:sz w:val="24"/>
        </w:rPr>
      </w:pPr>
      <w:r>
        <w:rPr>
          <w:sz w:val="24"/>
        </w:rPr>
        <w:t>Комплексный</w:t>
      </w:r>
      <w:r>
        <w:rPr>
          <w:spacing w:val="-7"/>
          <w:sz w:val="24"/>
        </w:rPr>
        <w:t xml:space="preserve"> </w:t>
      </w:r>
      <w:r>
        <w:rPr>
          <w:sz w:val="24"/>
        </w:rPr>
        <w:t>подход</w:t>
      </w:r>
      <w:r>
        <w:rPr>
          <w:spacing w:val="-4"/>
          <w:sz w:val="24"/>
        </w:rPr>
        <w:t xml:space="preserve"> </w:t>
      </w:r>
      <w:r>
        <w:rPr>
          <w:sz w:val="24"/>
        </w:rPr>
        <w:t>к</w:t>
      </w:r>
      <w:r>
        <w:rPr>
          <w:spacing w:val="-5"/>
          <w:sz w:val="24"/>
        </w:rPr>
        <w:t xml:space="preserve"> </w:t>
      </w:r>
      <w:r>
        <w:rPr>
          <w:sz w:val="24"/>
        </w:rPr>
        <w:t>оценке</w:t>
      </w:r>
      <w:r>
        <w:rPr>
          <w:spacing w:val="-5"/>
          <w:sz w:val="24"/>
        </w:rPr>
        <w:t xml:space="preserve"> </w:t>
      </w:r>
      <w:r>
        <w:rPr>
          <w:sz w:val="24"/>
        </w:rPr>
        <w:t>образовательных</w:t>
      </w:r>
      <w:r>
        <w:rPr>
          <w:spacing w:val="-3"/>
          <w:sz w:val="24"/>
        </w:rPr>
        <w:t xml:space="preserve"> </w:t>
      </w:r>
      <w:r>
        <w:rPr>
          <w:sz w:val="24"/>
        </w:rPr>
        <w:t>достижений</w:t>
      </w:r>
      <w:r>
        <w:rPr>
          <w:spacing w:val="-4"/>
          <w:sz w:val="24"/>
        </w:rPr>
        <w:t xml:space="preserve"> </w:t>
      </w:r>
      <w:r>
        <w:rPr>
          <w:sz w:val="24"/>
        </w:rPr>
        <w:t>реализуется</w:t>
      </w:r>
      <w:r>
        <w:rPr>
          <w:spacing w:val="-4"/>
          <w:sz w:val="24"/>
        </w:rPr>
        <w:t xml:space="preserve"> </w:t>
      </w:r>
      <w:r>
        <w:rPr>
          <w:spacing w:val="-2"/>
          <w:sz w:val="24"/>
        </w:rPr>
        <w:t>через:</w:t>
      </w:r>
    </w:p>
    <w:p w14:paraId="1032500C" w14:textId="77777777" w:rsidR="004C4874" w:rsidRDefault="00F01225">
      <w:pPr>
        <w:pStyle w:val="a4"/>
        <w:numPr>
          <w:ilvl w:val="0"/>
          <w:numId w:val="111"/>
        </w:numPr>
        <w:tabs>
          <w:tab w:val="left" w:pos="1352"/>
        </w:tabs>
        <w:spacing w:before="2" w:line="293" w:lineRule="exact"/>
        <w:ind w:left="1352" w:hanging="359"/>
        <w:rPr>
          <w:rFonts w:ascii="Symbol" w:hAnsi="Symbol"/>
          <w:sz w:val="24"/>
        </w:rPr>
      </w:pPr>
      <w:r>
        <w:rPr>
          <w:sz w:val="24"/>
        </w:rPr>
        <w:t>оценку</w:t>
      </w:r>
      <w:r>
        <w:rPr>
          <w:spacing w:val="-10"/>
          <w:sz w:val="24"/>
        </w:rPr>
        <w:t xml:space="preserve"> </w:t>
      </w:r>
      <w:r>
        <w:rPr>
          <w:sz w:val="24"/>
        </w:rPr>
        <w:t>предметных</w:t>
      </w:r>
      <w:r>
        <w:rPr>
          <w:spacing w:val="-2"/>
          <w:sz w:val="24"/>
        </w:rPr>
        <w:t xml:space="preserve"> </w:t>
      </w:r>
      <w:r>
        <w:rPr>
          <w:sz w:val="24"/>
        </w:rPr>
        <w:t>и</w:t>
      </w:r>
      <w:r>
        <w:rPr>
          <w:spacing w:val="-2"/>
          <w:sz w:val="24"/>
        </w:rPr>
        <w:t xml:space="preserve"> </w:t>
      </w:r>
      <w:r>
        <w:rPr>
          <w:sz w:val="24"/>
        </w:rPr>
        <w:t>метапредметных</w:t>
      </w:r>
      <w:r>
        <w:rPr>
          <w:spacing w:val="-1"/>
          <w:sz w:val="24"/>
        </w:rPr>
        <w:t xml:space="preserve"> </w:t>
      </w:r>
      <w:r>
        <w:rPr>
          <w:spacing w:val="-2"/>
          <w:sz w:val="24"/>
        </w:rPr>
        <w:t>результатов;</w:t>
      </w:r>
    </w:p>
    <w:p w14:paraId="7535A6AF" w14:textId="77777777" w:rsidR="004C4874" w:rsidRDefault="00F01225">
      <w:pPr>
        <w:pStyle w:val="a4"/>
        <w:numPr>
          <w:ilvl w:val="0"/>
          <w:numId w:val="111"/>
        </w:numPr>
        <w:tabs>
          <w:tab w:val="left" w:pos="1353"/>
        </w:tabs>
        <w:ind w:right="282"/>
        <w:rPr>
          <w:rFonts w:ascii="Symbol" w:hAnsi="Symbol"/>
          <w:sz w:val="24"/>
        </w:rPr>
      </w:pPr>
      <w:r>
        <w:rPr>
          <w:sz w:val="24"/>
        </w:rPr>
        <w:t>использование комплекса оценочных процедур для выявления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26488EF9" w14:textId="77777777" w:rsidR="004C4874" w:rsidRDefault="00F01225">
      <w:pPr>
        <w:pStyle w:val="a4"/>
        <w:numPr>
          <w:ilvl w:val="0"/>
          <w:numId w:val="111"/>
        </w:numPr>
        <w:tabs>
          <w:tab w:val="left" w:pos="1353"/>
        </w:tabs>
        <w:spacing w:before="1" w:line="237" w:lineRule="auto"/>
        <w:ind w:right="285"/>
        <w:rPr>
          <w:rFonts w:ascii="Symbol" w:hAnsi="Symbol"/>
          <w:color w:val="FF0000"/>
          <w:sz w:val="24"/>
        </w:rPr>
      </w:pPr>
      <w:r>
        <w:rPr>
          <w:sz w:val="24"/>
        </w:rPr>
        <w:t>использование разнообразных методов и форм оценки, взаимно дополняющих друг друга, в том числе оценок проектов, практических, исследовательских, творческих работ, наблюдения;</w:t>
      </w:r>
    </w:p>
    <w:p w14:paraId="48A1A2A0" w14:textId="77777777" w:rsidR="004C4874" w:rsidRDefault="00F01225">
      <w:pPr>
        <w:pStyle w:val="a4"/>
        <w:numPr>
          <w:ilvl w:val="0"/>
          <w:numId w:val="111"/>
        </w:numPr>
        <w:tabs>
          <w:tab w:val="left" w:pos="1353"/>
        </w:tabs>
        <w:spacing w:before="7" w:line="237" w:lineRule="auto"/>
        <w:ind w:right="283"/>
        <w:rPr>
          <w:rFonts w:ascii="Symbol" w:hAnsi="Symbol"/>
          <w:sz w:val="24"/>
        </w:rPr>
      </w:pPr>
      <w:r>
        <w:rPr>
          <w:sz w:val="24"/>
        </w:rPr>
        <w:t>использование</w:t>
      </w:r>
      <w:r>
        <w:rPr>
          <w:spacing w:val="-12"/>
          <w:sz w:val="24"/>
        </w:rPr>
        <w:t xml:space="preserve"> </w:t>
      </w:r>
      <w:r>
        <w:rPr>
          <w:sz w:val="24"/>
        </w:rPr>
        <w:t>форм</w:t>
      </w:r>
      <w:r>
        <w:rPr>
          <w:spacing w:val="-11"/>
          <w:sz w:val="24"/>
        </w:rPr>
        <w:t xml:space="preserve"> </w:t>
      </w:r>
      <w:r>
        <w:rPr>
          <w:sz w:val="24"/>
        </w:rPr>
        <w:t>работы,</w:t>
      </w:r>
      <w:r>
        <w:rPr>
          <w:spacing w:val="-12"/>
          <w:sz w:val="24"/>
        </w:rPr>
        <w:t xml:space="preserve"> </w:t>
      </w:r>
      <w:r>
        <w:rPr>
          <w:sz w:val="24"/>
        </w:rPr>
        <w:t>обеспечивающих</w:t>
      </w:r>
      <w:r>
        <w:rPr>
          <w:spacing w:val="-14"/>
          <w:sz w:val="24"/>
        </w:rPr>
        <w:t xml:space="preserve"> </w:t>
      </w:r>
      <w:r>
        <w:rPr>
          <w:sz w:val="24"/>
        </w:rPr>
        <w:t>возможность</w:t>
      </w:r>
      <w:r>
        <w:rPr>
          <w:spacing w:val="-10"/>
          <w:sz w:val="24"/>
        </w:rPr>
        <w:t xml:space="preserve"> </w:t>
      </w:r>
      <w:r>
        <w:rPr>
          <w:sz w:val="24"/>
        </w:rPr>
        <w:t>включения</w:t>
      </w:r>
      <w:r>
        <w:rPr>
          <w:spacing w:val="-11"/>
          <w:sz w:val="24"/>
        </w:rPr>
        <w:t xml:space="preserve"> </w:t>
      </w:r>
      <w:r>
        <w:rPr>
          <w:sz w:val="24"/>
        </w:rPr>
        <w:t>обучающихся</w:t>
      </w:r>
      <w:r>
        <w:rPr>
          <w:spacing w:val="-11"/>
          <w:sz w:val="24"/>
        </w:rPr>
        <w:t xml:space="preserve"> </w:t>
      </w:r>
      <w:r>
        <w:rPr>
          <w:sz w:val="24"/>
        </w:rPr>
        <w:t>в самостоятельную оценочную деятельность (самоанализ, самооценка, взаимооценка);</w:t>
      </w:r>
    </w:p>
    <w:p w14:paraId="7BE8A87E" w14:textId="77777777" w:rsidR="004C4874" w:rsidRDefault="004C4874">
      <w:pPr>
        <w:pStyle w:val="a4"/>
        <w:spacing w:line="237" w:lineRule="auto"/>
        <w:rPr>
          <w:rFonts w:ascii="Symbol" w:hAnsi="Symbol"/>
          <w:sz w:val="24"/>
        </w:rPr>
        <w:sectPr w:rsidR="004C4874">
          <w:pgSz w:w="11910" w:h="16850"/>
          <w:pgMar w:top="1020" w:right="283" w:bottom="280" w:left="992" w:header="569" w:footer="0" w:gutter="0"/>
          <w:cols w:space="720"/>
        </w:sectPr>
      </w:pPr>
    </w:p>
    <w:p w14:paraId="2794D7D8" w14:textId="77777777" w:rsidR="004C4874" w:rsidRDefault="00F01225">
      <w:pPr>
        <w:pStyle w:val="a4"/>
        <w:numPr>
          <w:ilvl w:val="0"/>
          <w:numId w:val="111"/>
        </w:numPr>
        <w:tabs>
          <w:tab w:val="left" w:pos="1353"/>
        </w:tabs>
        <w:spacing w:before="90"/>
        <w:ind w:right="278"/>
        <w:rPr>
          <w:rFonts w:ascii="Symbol" w:hAnsi="Symbol"/>
          <w:sz w:val="24"/>
        </w:rPr>
      </w:pPr>
      <w:r>
        <w:rPr>
          <w:sz w:val="24"/>
        </w:rPr>
        <w:lastRenderedPageBreak/>
        <w:t>использование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p>
    <w:p w14:paraId="14294CDE" w14:textId="77777777" w:rsidR="004C4874" w:rsidRDefault="00F01225">
      <w:pPr>
        <w:pStyle w:val="a4"/>
        <w:numPr>
          <w:ilvl w:val="1"/>
          <w:numId w:val="126"/>
        </w:numPr>
        <w:tabs>
          <w:tab w:val="left" w:pos="1508"/>
        </w:tabs>
        <w:ind w:right="281" w:firstLine="0"/>
        <w:jc w:val="both"/>
        <w:rPr>
          <w:sz w:val="24"/>
        </w:rPr>
      </w:pPr>
      <w:r>
        <w:rPr>
          <w:sz w:val="24"/>
        </w:rPr>
        <w:t>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ООО.</w:t>
      </w:r>
    </w:p>
    <w:p w14:paraId="0F769A7F" w14:textId="77777777" w:rsidR="004C4874" w:rsidRDefault="00F01225">
      <w:pPr>
        <w:pStyle w:val="a4"/>
        <w:numPr>
          <w:ilvl w:val="1"/>
          <w:numId w:val="126"/>
        </w:numPr>
        <w:tabs>
          <w:tab w:val="left" w:pos="1508"/>
        </w:tabs>
        <w:ind w:right="281" w:firstLine="0"/>
        <w:jc w:val="both"/>
        <w:rPr>
          <w:sz w:val="24"/>
        </w:rPr>
      </w:pPr>
      <w:r>
        <w:rPr>
          <w:sz w:val="24"/>
        </w:rPr>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w:t>
      </w:r>
    </w:p>
    <w:p w14:paraId="5411B64E" w14:textId="77777777" w:rsidR="004C4874" w:rsidRDefault="00F01225">
      <w:pPr>
        <w:pStyle w:val="a4"/>
        <w:numPr>
          <w:ilvl w:val="1"/>
          <w:numId w:val="126"/>
        </w:numPr>
        <w:tabs>
          <w:tab w:val="left" w:pos="1508"/>
        </w:tabs>
        <w:ind w:right="282" w:firstLine="0"/>
        <w:jc w:val="both"/>
        <w:rPr>
          <w:sz w:val="24"/>
        </w:rPr>
      </w:pPr>
      <w:r>
        <w:rPr>
          <w:sz w:val="24"/>
        </w:rPr>
        <w:t>Во внутреннем мониторинге возможна оценка сформированности отдельных личностных результатов,</w:t>
      </w:r>
      <w:r>
        <w:rPr>
          <w:spacing w:val="-2"/>
          <w:sz w:val="24"/>
        </w:rPr>
        <w:t xml:space="preserve"> </w:t>
      </w:r>
      <w:r>
        <w:rPr>
          <w:sz w:val="24"/>
        </w:rPr>
        <w:t>проявляющихся</w:t>
      </w:r>
      <w:r>
        <w:rPr>
          <w:spacing w:val="-2"/>
          <w:sz w:val="24"/>
        </w:rPr>
        <w:t xml:space="preserve"> </w:t>
      </w:r>
      <w:r>
        <w:rPr>
          <w:sz w:val="24"/>
        </w:rPr>
        <w:t>в участии</w:t>
      </w:r>
      <w:r>
        <w:rPr>
          <w:spacing w:val="-1"/>
          <w:sz w:val="24"/>
        </w:rPr>
        <w:t xml:space="preserve"> </w:t>
      </w:r>
      <w:r>
        <w:rPr>
          <w:sz w:val="24"/>
        </w:rPr>
        <w:t>обучающихся в</w:t>
      </w:r>
      <w:r>
        <w:rPr>
          <w:spacing w:val="-2"/>
          <w:sz w:val="24"/>
        </w:rPr>
        <w:t xml:space="preserve"> </w:t>
      </w:r>
      <w:r>
        <w:rPr>
          <w:sz w:val="24"/>
        </w:rPr>
        <w:t>общественно</w:t>
      </w:r>
      <w:r>
        <w:rPr>
          <w:spacing w:val="-1"/>
          <w:sz w:val="24"/>
        </w:rPr>
        <w:t xml:space="preserve"> </w:t>
      </w:r>
      <w:r>
        <w:rPr>
          <w:sz w:val="24"/>
        </w:rPr>
        <w:t>значимых мероприятиях федерального, регионального, муниципального уровней и уровня образовательной организации; в соблюдении норм и правил, установленных в общеобразовательной организации; в ценностно-смысловых установках обучающихся, формируемых средствами учебных предметов; в ответственности за результаты обучения; способности проводить осознанный выбор своей образовательной траектории, в том числе выбор профессии.</w:t>
      </w:r>
    </w:p>
    <w:p w14:paraId="468BA2B5" w14:textId="77777777" w:rsidR="004C4874" w:rsidRDefault="00F01225">
      <w:pPr>
        <w:pStyle w:val="a4"/>
        <w:numPr>
          <w:ilvl w:val="1"/>
          <w:numId w:val="126"/>
        </w:numPr>
        <w:tabs>
          <w:tab w:val="left" w:pos="1508"/>
        </w:tabs>
        <w:ind w:right="284" w:firstLine="0"/>
        <w:jc w:val="both"/>
        <w:rPr>
          <w:sz w:val="24"/>
        </w:rPr>
      </w:pPr>
      <w:r>
        <w:rPr>
          <w:sz w:val="24"/>
        </w:rPr>
        <w:t>Результаты, полученные в ходе как внешних, так и внутренних мониторингов, допускается</w:t>
      </w:r>
      <w:r>
        <w:rPr>
          <w:spacing w:val="-15"/>
          <w:sz w:val="24"/>
        </w:rPr>
        <w:t xml:space="preserve"> </w:t>
      </w:r>
      <w:r>
        <w:rPr>
          <w:sz w:val="24"/>
        </w:rPr>
        <w:t>использовать</w:t>
      </w:r>
      <w:r>
        <w:rPr>
          <w:spacing w:val="-15"/>
          <w:sz w:val="24"/>
        </w:rPr>
        <w:t xml:space="preserve"> </w:t>
      </w:r>
      <w:r>
        <w:rPr>
          <w:sz w:val="24"/>
        </w:rPr>
        <w:t>только</w:t>
      </w:r>
      <w:r>
        <w:rPr>
          <w:spacing w:val="-15"/>
          <w:sz w:val="24"/>
        </w:rPr>
        <w:t xml:space="preserve"> </w:t>
      </w:r>
      <w:r>
        <w:rPr>
          <w:sz w:val="24"/>
        </w:rPr>
        <w:t>в</w:t>
      </w:r>
      <w:r>
        <w:rPr>
          <w:spacing w:val="-15"/>
          <w:sz w:val="24"/>
        </w:rPr>
        <w:t xml:space="preserve"> </w:t>
      </w:r>
      <w:r>
        <w:rPr>
          <w:sz w:val="24"/>
        </w:rPr>
        <w:t>виде</w:t>
      </w:r>
      <w:r>
        <w:rPr>
          <w:spacing w:val="-15"/>
          <w:sz w:val="24"/>
        </w:rPr>
        <w:t xml:space="preserve"> </w:t>
      </w:r>
      <w:r>
        <w:rPr>
          <w:sz w:val="24"/>
        </w:rPr>
        <w:t>агрегированных</w:t>
      </w:r>
      <w:r>
        <w:rPr>
          <w:spacing w:val="-15"/>
          <w:sz w:val="24"/>
        </w:rPr>
        <w:t xml:space="preserve"> </w:t>
      </w:r>
      <w:r>
        <w:rPr>
          <w:sz w:val="24"/>
        </w:rPr>
        <w:t>(усредненных,</w:t>
      </w:r>
      <w:r>
        <w:rPr>
          <w:spacing w:val="-15"/>
          <w:sz w:val="24"/>
        </w:rPr>
        <w:t xml:space="preserve"> </w:t>
      </w:r>
      <w:r>
        <w:rPr>
          <w:sz w:val="24"/>
        </w:rPr>
        <w:t>анонимных)</w:t>
      </w:r>
      <w:r>
        <w:rPr>
          <w:spacing w:val="-15"/>
          <w:sz w:val="24"/>
        </w:rPr>
        <w:t xml:space="preserve"> </w:t>
      </w:r>
      <w:r>
        <w:rPr>
          <w:sz w:val="24"/>
        </w:rPr>
        <w:t>данных.</w:t>
      </w:r>
    </w:p>
    <w:p w14:paraId="75EDC175" w14:textId="77777777" w:rsidR="004C4874" w:rsidRDefault="00F01225">
      <w:pPr>
        <w:pStyle w:val="a4"/>
        <w:numPr>
          <w:ilvl w:val="1"/>
          <w:numId w:val="126"/>
        </w:numPr>
        <w:tabs>
          <w:tab w:val="left" w:pos="1508"/>
        </w:tabs>
        <w:ind w:right="281" w:firstLine="0"/>
        <w:jc w:val="both"/>
        <w:rPr>
          <w:sz w:val="24"/>
        </w:rPr>
      </w:pPr>
      <w:r>
        <w:rPr>
          <w:sz w:val="24"/>
        </w:rPr>
        <w:t>При оценке метапредметных результатов оцениваются достижения планируемых результатов освоения ООП ООО, которые отражают совокупность познавательных, коммуникативных и регулятивных универсальных учебных действий.</w:t>
      </w:r>
    </w:p>
    <w:p w14:paraId="3D239F30" w14:textId="77777777" w:rsidR="004C4874" w:rsidRDefault="00F01225">
      <w:pPr>
        <w:pStyle w:val="a4"/>
        <w:numPr>
          <w:ilvl w:val="1"/>
          <w:numId w:val="126"/>
        </w:numPr>
        <w:tabs>
          <w:tab w:val="left" w:pos="1508"/>
        </w:tabs>
        <w:ind w:right="288" w:firstLine="0"/>
        <w:jc w:val="both"/>
        <w:rPr>
          <w:sz w:val="24"/>
        </w:rPr>
      </w:pPr>
      <w:r>
        <w:rPr>
          <w:sz w:val="24"/>
        </w:rPr>
        <w:t>Формирование метапредметных результатов обеспечивается комплексом освоения программ учебных предметов и внеурочной деятельности.</w:t>
      </w:r>
    </w:p>
    <w:p w14:paraId="1A9ECDAE" w14:textId="77777777" w:rsidR="004C4874" w:rsidRDefault="00F01225">
      <w:pPr>
        <w:pStyle w:val="a4"/>
        <w:numPr>
          <w:ilvl w:val="1"/>
          <w:numId w:val="126"/>
        </w:numPr>
        <w:tabs>
          <w:tab w:val="left" w:pos="1508"/>
        </w:tabs>
        <w:ind w:left="1508" w:hanging="659"/>
        <w:jc w:val="both"/>
        <w:rPr>
          <w:sz w:val="24"/>
        </w:rPr>
      </w:pPr>
      <w:r>
        <w:rPr>
          <w:sz w:val="24"/>
        </w:rPr>
        <w:t>Основным</w:t>
      </w:r>
      <w:r>
        <w:rPr>
          <w:spacing w:val="-9"/>
          <w:sz w:val="24"/>
        </w:rPr>
        <w:t xml:space="preserve"> </w:t>
      </w:r>
      <w:r>
        <w:rPr>
          <w:sz w:val="24"/>
        </w:rPr>
        <w:t>объектом</w:t>
      </w:r>
      <w:r>
        <w:rPr>
          <w:spacing w:val="-5"/>
          <w:sz w:val="24"/>
        </w:rPr>
        <w:t xml:space="preserve"> </w:t>
      </w:r>
      <w:r>
        <w:rPr>
          <w:sz w:val="24"/>
        </w:rPr>
        <w:t>оценки</w:t>
      </w:r>
      <w:r>
        <w:rPr>
          <w:spacing w:val="-5"/>
          <w:sz w:val="24"/>
        </w:rPr>
        <w:t xml:space="preserve"> </w:t>
      </w:r>
      <w:r>
        <w:rPr>
          <w:sz w:val="24"/>
        </w:rPr>
        <w:t>метапредметных</w:t>
      </w:r>
      <w:r>
        <w:rPr>
          <w:spacing w:val="-3"/>
          <w:sz w:val="24"/>
        </w:rPr>
        <w:t xml:space="preserve"> </w:t>
      </w:r>
      <w:r>
        <w:rPr>
          <w:sz w:val="24"/>
        </w:rPr>
        <w:t>результатов</w:t>
      </w:r>
      <w:r>
        <w:rPr>
          <w:spacing w:val="-6"/>
          <w:sz w:val="24"/>
        </w:rPr>
        <w:t xml:space="preserve"> </w:t>
      </w:r>
      <w:r>
        <w:rPr>
          <w:sz w:val="24"/>
        </w:rPr>
        <w:t>является</w:t>
      </w:r>
      <w:r>
        <w:rPr>
          <w:spacing w:val="-4"/>
          <w:sz w:val="24"/>
        </w:rPr>
        <w:t xml:space="preserve"> </w:t>
      </w:r>
      <w:r>
        <w:rPr>
          <w:spacing w:val="-2"/>
          <w:sz w:val="24"/>
        </w:rPr>
        <w:t>овладение:</w:t>
      </w:r>
    </w:p>
    <w:p w14:paraId="59454C80" w14:textId="77777777" w:rsidR="004C4874" w:rsidRDefault="00F01225">
      <w:pPr>
        <w:pStyle w:val="a4"/>
        <w:numPr>
          <w:ilvl w:val="0"/>
          <w:numId w:val="110"/>
        </w:numPr>
        <w:tabs>
          <w:tab w:val="left" w:pos="1209"/>
        </w:tabs>
        <w:ind w:right="280"/>
        <w:rPr>
          <w:sz w:val="24"/>
        </w:rPr>
      </w:pPr>
      <w:r>
        <w:rPr>
          <w:sz w:val="24"/>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приёмы решения задач);</w:t>
      </w:r>
    </w:p>
    <w:p w14:paraId="52949E7E" w14:textId="77777777" w:rsidR="004C4874" w:rsidRDefault="00F01225">
      <w:pPr>
        <w:pStyle w:val="a4"/>
        <w:numPr>
          <w:ilvl w:val="0"/>
          <w:numId w:val="110"/>
        </w:numPr>
        <w:tabs>
          <w:tab w:val="left" w:pos="1209"/>
        </w:tabs>
        <w:spacing w:before="2"/>
        <w:ind w:right="280"/>
        <w:rPr>
          <w:sz w:val="24"/>
        </w:rPr>
      </w:pPr>
      <w:r>
        <w:rPr>
          <w:sz w:val="24"/>
        </w:rPr>
        <w:t>коммуникативными универсальными учебными действиями (приобретение умений учитывать позицию собеседника, организовывать и осуществлять сотрудничество, взаимодействие с педагогическими работниками и сверстниками,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14:paraId="2A91395E" w14:textId="77777777" w:rsidR="004C4874" w:rsidRDefault="00F01225">
      <w:pPr>
        <w:pStyle w:val="a4"/>
        <w:numPr>
          <w:ilvl w:val="0"/>
          <w:numId w:val="110"/>
        </w:numPr>
        <w:tabs>
          <w:tab w:val="left" w:pos="1209"/>
        </w:tabs>
        <w:ind w:right="281"/>
        <w:rPr>
          <w:sz w:val="24"/>
        </w:rPr>
      </w:pPr>
      <w:r>
        <w:rPr>
          <w:sz w:val="24"/>
        </w:rPr>
        <w:t xml:space="preserve">регулятивными универсальными учебными действиями (способность принимать и сохранять учебную цель и задачу, планировать её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w:t>
      </w:r>
      <w:r>
        <w:rPr>
          <w:spacing w:val="-2"/>
          <w:sz w:val="24"/>
        </w:rPr>
        <w:t>внимания).</w:t>
      </w:r>
    </w:p>
    <w:p w14:paraId="20528CB7" w14:textId="77777777" w:rsidR="004C4874" w:rsidRDefault="00F01225">
      <w:pPr>
        <w:pStyle w:val="a4"/>
        <w:numPr>
          <w:ilvl w:val="1"/>
          <w:numId w:val="126"/>
        </w:numPr>
        <w:tabs>
          <w:tab w:val="left" w:pos="1508"/>
        </w:tabs>
        <w:ind w:right="277" w:firstLine="0"/>
        <w:jc w:val="both"/>
        <w:rPr>
          <w:sz w:val="24"/>
        </w:rPr>
      </w:pPr>
      <w:r>
        <w:rPr>
          <w:sz w:val="24"/>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устанавливаются решением педагогического совета гимназии. Инструментарий может строиться на межпредметной основе и включать диагностические материалы по оценке читательской, естественнонаучной, математической, цифровой,</w:t>
      </w:r>
      <w:r>
        <w:rPr>
          <w:spacing w:val="-6"/>
          <w:sz w:val="24"/>
        </w:rPr>
        <w:t xml:space="preserve"> </w:t>
      </w:r>
      <w:r>
        <w:rPr>
          <w:sz w:val="24"/>
        </w:rPr>
        <w:t>финансовой</w:t>
      </w:r>
      <w:r>
        <w:rPr>
          <w:spacing w:val="-8"/>
          <w:sz w:val="24"/>
        </w:rPr>
        <w:t xml:space="preserve"> </w:t>
      </w:r>
      <w:r>
        <w:rPr>
          <w:sz w:val="24"/>
        </w:rPr>
        <w:t>грамотности,</w:t>
      </w:r>
      <w:r>
        <w:rPr>
          <w:spacing w:val="-6"/>
          <w:sz w:val="24"/>
        </w:rPr>
        <w:t xml:space="preserve"> </w:t>
      </w:r>
      <w:r>
        <w:rPr>
          <w:sz w:val="24"/>
        </w:rPr>
        <w:t>сформированности</w:t>
      </w:r>
      <w:r>
        <w:rPr>
          <w:spacing w:val="-5"/>
          <w:sz w:val="24"/>
        </w:rPr>
        <w:t xml:space="preserve"> </w:t>
      </w:r>
      <w:r>
        <w:rPr>
          <w:sz w:val="24"/>
        </w:rPr>
        <w:t>регулятивных,</w:t>
      </w:r>
      <w:r>
        <w:rPr>
          <w:spacing w:val="-6"/>
          <w:sz w:val="24"/>
        </w:rPr>
        <w:t xml:space="preserve"> </w:t>
      </w:r>
      <w:r>
        <w:rPr>
          <w:sz w:val="24"/>
        </w:rPr>
        <w:t>коммуникативных и познавательных универсальных учебных действий.</w:t>
      </w:r>
    </w:p>
    <w:p w14:paraId="19ECF97C" w14:textId="77777777" w:rsidR="004C4874" w:rsidRDefault="00F01225">
      <w:pPr>
        <w:pStyle w:val="a4"/>
        <w:numPr>
          <w:ilvl w:val="1"/>
          <w:numId w:val="126"/>
        </w:numPr>
        <w:tabs>
          <w:tab w:val="left" w:pos="1508"/>
        </w:tabs>
        <w:ind w:left="1508" w:hanging="659"/>
        <w:jc w:val="both"/>
        <w:rPr>
          <w:sz w:val="24"/>
        </w:rPr>
      </w:pPr>
      <w:r>
        <w:rPr>
          <w:sz w:val="24"/>
        </w:rPr>
        <w:t>Формы</w:t>
      </w:r>
      <w:r>
        <w:rPr>
          <w:spacing w:val="-4"/>
          <w:sz w:val="24"/>
        </w:rPr>
        <w:t xml:space="preserve"> </w:t>
      </w:r>
      <w:r>
        <w:rPr>
          <w:spacing w:val="-2"/>
          <w:sz w:val="24"/>
        </w:rPr>
        <w:t>оценки:</w:t>
      </w:r>
    </w:p>
    <w:p w14:paraId="332BDBF2" w14:textId="77777777" w:rsidR="004C4874" w:rsidRDefault="004C4874">
      <w:pPr>
        <w:pStyle w:val="a4"/>
        <w:rPr>
          <w:sz w:val="24"/>
        </w:rPr>
        <w:sectPr w:rsidR="004C4874">
          <w:pgSz w:w="11910" w:h="16850"/>
          <w:pgMar w:top="1020" w:right="283" w:bottom="280" w:left="992" w:header="569" w:footer="0" w:gutter="0"/>
          <w:cols w:space="720"/>
        </w:sectPr>
      </w:pPr>
    </w:p>
    <w:p w14:paraId="34A19AD9" w14:textId="77777777" w:rsidR="004C4874" w:rsidRDefault="00F01225">
      <w:pPr>
        <w:pStyle w:val="a4"/>
        <w:numPr>
          <w:ilvl w:val="0"/>
          <w:numId w:val="109"/>
        </w:numPr>
        <w:tabs>
          <w:tab w:val="left" w:pos="1208"/>
        </w:tabs>
        <w:spacing w:before="90"/>
        <w:ind w:left="1208" w:hanging="359"/>
        <w:rPr>
          <w:sz w:val="24"/>
        </w:rPr>
      </w:pPr>
      <w:r>
        <w:rPr>
          <w:sz w:val="24"/>
        </w:rPr>
        <w:lastRenderedPageBreak/>
        <w:t>для</w:t>
      </w:r>
      <w:r>
        <w:rPr>
          <w:spacing w:val="-8"/>
          <w:sz w:val="24"/>
        </w:rPr>
        <w:t xml:space="preserve"> </w:t>
      </w:r>
      <w:r>
        <w:rPr>
          <w:sz w:val="24"/>
        </w:rPr>
        <w:t>проверки</w:t>
      </w:r>
      <w:r>
        <w:rPr>
          <w:spacing w:val="-5"/>
          <w:sz w:val="24"/>
        </w:rPr>
        <w:t xml:space="preserve"> </w:t>
      </w:r>
      <w:r>
        <w:rPr>
          <w:sz w:val="24"/>
        </w:rPr>
        <w:t>читательской</w:t>
      </w:r>
      <w:r>
        <w:rPr>
          <w:spacing w:val="-4"/>
          <w:sz w:val="24"/>
        </w:rPr>
        <w:t xml:space="preserve"> </w:t>
      </w:r>
      <w:r>
        <w:rPr>
          <w:sz w:val="24"/>
        </w:rPr>
        <w:t>грамотности</w:t>
      </w:r>
      <w:r>
        <w:rPr>
          <w:spacing w:val="-1"/>
          <w:sz w:val="24"/>
        </w:rPr>
        <w:t xml:space="preserve"> </w:t>
      </w:r>
      <w:r>
        <w:rPr>
          <w:sz w:val="24"/>
        </w:rPr>
        <w:t>‒</w:t>
      </w:r>
      <w:r>
        <w:rPr>
          <w:spacing w:val="-6"/>
          <w:sz w:val="24"/>
        </w:rPr>
        <w:t xml:space="preserve"> </w:t>
      </w:r>
      <w:r>
        <w:rPr>
          <w:sz w:val="24"/>
        </w:rPr>
        <w:t>письменная</w:t>
      </w:r>
      <w:r>
        <w:rPr>
          <w:spacing w:val="-6"/>
          <w:sz w:val="24"/>
        </w:rPr>
        <w:t xml:space="preserve"> </w:t>
      </w:r>
      <w:r>
        <w:rPr>
          <w:sz w:val="24"/>
        </w:rPr>
        <w:t>работа</w:t>
      </w:r>
      <w:r>
        <w:rPr>
          <w:spacing w:val="-5"/>
          <w:sz w:val="24"/>
        </w:rPr>
        <w:t xml:space="preserve"> </w:t>
      </w:r>
      <w:r>
        <w:rPr>
          <w:sz w:val="24"/>
        </w:rPr>
        <w:t>на</w:t>
      </w:r>
      <w:r>
        <w:rPr>
          <w:spacing w:val="-4"/>
          <w:sz w:val="24"/>
        </w:rPr>
        <w:t xml:space="preserve"> </w:t>
      </w:r>
      <w:r>
        <w:rPr>
          <w:sz w:val="24"/>
        </w:rPr>
        <w:t>межпредметной</w:t>
      </w:r>
      <w:r>
        <w:rPr>
          <w:spacing w:val="-5"/>
          <w:sz w:val="24"/>
        </w:rPr>
        <w:t xml:space="preserve"> </w:t>
      </w:r>
      <w:r>
        <w:rPr>
          <w:spacing w:val="-2"/>
          <w:sz w:val="24"/>
        </w:rPr>
        <w:t>основе;</w:t>
      </w:r>
    </w:p>
    <w:p w14:paraId="36BE38B2" w14:textId="77777777" w:rsidR="004C4874" w:rsidRDefault="00F01225">
      <w:pPr>
        <w:pStyle w:val="a4"/>
        <w:numPr>
          <w:ilvl w:val="0"/>
          <w:numId w:val="109"/>
        </w:numPr>
        <w:tabs>
          <w:tab w:val="left" w:pos="1209"/>
        </w:tabs>
        <w:spacing w:before="4" w:line="237" w:lineRule="auto"/>
        <w:ind w:right="282"/>
        <w:rPr>
          <w:sz w:val="24"/>
        </w:rPr>
      </w:pPr>
      <w:r>
        <w:rPr>
          <w:sz w:val="24"/>
        </w:rPr>
        <w:t>для проверки цифровой грамотности ‒ практическая работа в сочетании с письменной (компьютеризованной) частью;</w:t>
      </w:r>
    </w:p>
    <w:p w14:paraId="3A91D18B" w14:textId="77777777" w:rsidR="004C4874" w:rsidRDefault="00F01225">
      <w:pPr>
        <w:pStyle w:val="a4"/>
        <w:numPr>
          <w:ilvl w:val="0"/>
          <w:numId w:val="109"/>
        </w:numPr>
        <w:tabs>
          <w:tab w:val="left" w:pos="1209"/>
        </w:tabs>
        <w:spacing w:before="4" w:line="237" w:lineRule="auto"/>
        <w:ind w:right="280"/>
        <w:rPr>
          <w:sz w:val="24"/>
        </w:rPr>
      </w:pPr>
      <w:r>
        <w:rPr>
          <w:sz w:val="24"/>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14:paraId="072082EA" w14:textId="77777777" w:rsidR="004C4874" w:rsidRDefault="00F01225">
      <w:pPr>
        <w:pStyle w:val="a3"/>
        <w:spacing w:before="3"/>
        <w:ind w:right="281"/>
      </w:pPr>
      <w:r>
        <w:t>Каждый из перечисленных видов диагностики проводится с периодичностью не менее чем один раз в два года.</w:t>
      </w:r>
    </w:p>
    <w:p w14:paraId="054AEE14" w14:textId="77777777" w:rsidR="004C4874" w:rsidRDefault="00F01225">
      <w:pPr>
        <w:pStyle w:val="a4"/>
        <w:numPr>
          <w:ilvl w:val="1"/>
          <w:numId w:val="126"/>
        </w:numPr>
        <w:tabs>
          <w:tab w:val="left" w:pos="1508"/>
        </w:tabs>
        <w:ind w:right="278" w:firstLine="0"/>
        <w:jc w:val="both"/>
        <w:rPr>
          <w:sz w:val="24"/>
        </w:rPr>
      </w:pPr>
      <w:r>
        <w:rPr>
          <w:sz w:val="24"/>
        </w:rPr>
        <w:t>Групповые</w:t>
      </w:r>
      <w:r>
        <w:rPr>
          <w:spacing w:val="-13"/>
          <w:sz w:val="24"/>
        </w:rPr>
        <w:t xml:space="preserve"> </w:t>
      </w:r>
      <w:r>
        <w:rPr>
          <w:sz w:val="24"/>
        </w:rPr>
        <w:t>и</w:t>
      </w:r>
      <w:r>
        <w:rPr>
          <w:spacing w:val="-11"/>
          <w:sz w:val="24"/>
        </w:rPr>
        <w:t xml:space="preserve"> </w:t>
      </w:r>
      <w:r>
        <w:rPr>
          <w:sz w:val="24"/>
        </w:rPr>
        <w:t>(или)</w:t>
      </w:r>
      <w:r>
        <w:rPr>
          <w:spacing w:val="-12"/>
          <w:sz w:val="24"/>
        </w:rPr>
        <w:t xml:space="preserve"> </w:t>
      </w:r>
      <w:r>
        <w:rPr>
          <w:sz w:val="24"/>
        </w:rPr>
        <w:t>индивидуальные</w:t>
      </w:r>
      <w:r>
        <w:rPr>
          <w:spacing w:val="-8"/>
          <w:sz w:val="24"/>
        </w:rPr>
        <w:t xml:space="preserve"> </w:t>
      </w:r>
      <w:r>
        <w:rPr>
          <w:sz w:val="24"/>
        </w:rPr>
        <w:t>учебные</w:t>
      </w:r>
      <w:r>
        <w:rPr>
          <w:spacing w:val="-13"/>
          <w:sz w:val="24"/>
        </w:rPr>
        <w:t xml:space="preserve"> </w:t>
      </w:r>
      <w:r>
        <w:rPr>
          <w:sz w:val="24"/>
        </w:rPr>
        <w:t>исследования</w:t>
      </w:r>
      <w:r>
        <w:rPr>
          <w:spacing w:val="-12"/>
          <w:sz w:val="24"/>
        </w:rPr>
        <w:t xml:space="preserve"> </w:t>
      </w:r>
      <w:r>
        <w:rPr>
          <w:sz w:val="24"/>
        </w:rPr>
        <w:t>и</w:t>
      </w:r>
      <w:r>
        <w:rPr>
          <w:spacing w:val="-11"/>
          <w:sz w:val="24"/>
        </w:rPr>
        <w:t xml:space="preserve"> </w:t>
      </w:r>
      <w:r>
        <w:rPr>
          <w:sz w:val="24"/>
        </w:rPr>
        <w:t>проекты</w:t>
      </w:r>
      <w:r>
        <w:rPr>
          <w:spacing w:val="-11"/>
          <w:sz w:val="24"/>
        </w:rPr>
        <w:t xml:space="preserve"> </w:t>
      </w:r>
      <w:r>
        <w:rPr>
          <w:sz w:val="24"/>
        </w:rPr>
        <w:t>(далее</w:t>
      </w:r>
      <w:r>
        <w:rPr>
          <w:spacing w:val="-6"/>
          <w:sz w:val="24"/>
        </w:rPr>
        <w:t xml:space="preserve"> </w:t>
      </w:r>
      <w:r>
        <w:rPr>
          <w:sz w:val="24"/>
        </w:rPr>
        <w:t>–</w:t>
      </w:r>
      <w:r>
        <w:rPr>
          <w:spacing w:val="-12"/>
          <w:sz w:val="24"/>
        </w:rPr>
        <w:t xml:space="preserve"> </w:t>
      </w:r>
      <w:r>
        <w:rPr>
          <w:sz w:val="24"/>
        </w:rPr>
        <w:t>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 познавательную, конструкторскую, социальную, художественно-творческую и другие).</w:t>
      </w:r>
    </w:p>
    <w:p w14:paraId="269C290B" w14:textId="77777777" w:rsidR="004C4874" w:rsidRDefault="00F01225">
      <w:pPr>
        <w:pStyle w:val="a4"/>
        <w:numPr>
          <w:ilvl w:val="2"/>
          <w:numId w:val="126"/>
        </w:numPr>
        <w:tabs>
          <w:tab w:val="left" w:pos="1688"/>
        </w:tabs>
        <w:spacing w:before="1"/>
        <w:ind w:left="1688" w:hanging="839"/>
        <w:jc w:val="both"/>
        <w:rPr>
          <w:sz w:val="24"/>
        </w:rPr>
      </w:pPr>
      <w:r>
        <w:rPr>
          <w:sz w:val="24"/>
        </w:rPr>
        <w:t>Выбор</w:t>
      </w:r>
      <w:r>
        <w:rPr>
          <w:spacing w:val="-2"/>
          <w:sz w:val="24"/>
        </w:rPr>
        <w:t xml:space="preserve"> </w:t>
      </w:r>
      <w:r>
        <w:rPr>
          <w:sz w:val="24"/>
        </w:rPr>
        <w:t>темы</w:t>
      </w:r>
      <w:r>
        <w:rPr>
          <w:spacing w:val="-1"/>
          <w:sz w:val="24"/>
        </w:rPr>
        <w:t xml:space="preserve"> </w:t>
      </w:r>
      <w:r>
        <w:rPr>
          <w:sz w:val="24"/>
        </w:rPr>
        <w:t>проекта</w:t>
      </w:r>
      <w:r>
        <w:rPr>
          <w:spacing w:val="-2"/>
          <w:sz w:val="24"/>
        </w:rPr>
        <w:t xml:space="preserve"> </w:t>
      </w:r>
      <w:r>
        <w:rPr>
          <w:sz w:val="24"/>
        </w:rPr>
        <w:t>осуществляется</w:t>
      </w:r>
      <w:r>
        <w:rPr>
          <w:spacing w:val="-1"/>
          <w:sz w:val="24"/>
        </w:rPr>
        <w:t xml:space="preserve"> </w:t>
      </w:r>
      <w:r>
        <w:rPr>
          <w:spacing w:val="-2"/>
          <w:sz w:val="24"/>
        </w:rPr>
        <w:t>обучающимися.</w:t>
      </w:r>
    </w:p>
    <w:p w14:paraId="4FDF522D" w14:textId="77777777" w:rsidR="004C4874" w:rsidRDefault="00F01225">
      <w:pPr>
        <w:pStyle w:val="a4"/>
        <w:numPr>
          <w:ilvl w:val="2"/>
          <w:numId w:val="126"/>
        </w:numPr>
        <w:tabs>
          <w:tab w:val="left" w:pos="1688"/>
        </w:tabs>
        <w:ind w:left="1688" w:hanging="839"/>
        <w:jc w:val="both"/>
        <w:rPr>
          <w:sz w:val="24"/>
        </w:rPr>
      </w:pPr>
      <w:r>
        <w:rPr>
          <w:sz w:val="24"/>
        </w:rPr>
        <w:t>Результатом</w:t>
      </w:r>
      <w:r>
        <w:rPr>
          <w:spacing w:val="-3"/>
          <w:sz w:val="24"/>
        </w:rPr>
        <w:t xml:space="preserve"> </w:t>
      </w:r>
      <w:r>
        <w:rPr>
          <w:sz w:val="24"/>
        </w:rPr>
        <w:t>проекта</w:t>
      </w:r>
      <w:r>
        <w:rPr>
          <w:spacing w:val="-3"/>
          <w:sz w:val="24"/>
        </w:rPr>
        <w:t xml:space="preserve"> </w:t>
      </w:r>
      <w:r>
        <w:rPr>
          <w:sz w:val="24"/>
        </w:rPr>
        <w:t>является</w:t>
      </w:r>
      <w:r>
        <w:rPr>
          <w:spacing w:val="-3"/>
          <w:sz w:val="24"/>
        </w:rPr>
        <w:t xml:space="preserve"> </w:t>
      </w:r>
      <w:r>
        <w:rPr>
          <w:sz w:val="24"/>
        </w:rPr>
        <w:t>одна</w:t>
      </w:r>
      <w:r>
        <w:rPr>
          <w:spacing w:val="-4"/>
          <w:sz w:val="24"/>
        </w:rPr>
        <w:t xml:space="preserve"> </w:t>
      </w:r>
      <w:r>
        <w:rPr>
          <w:sz w:val="24"/>
        </w:rPr>
        <w:t>из</w:t>
      </w:r>
      <w:r>
        <w:rPr>
          <w:spacing w:val="-3"/>
          <w:sz w:val="24"/>
        </w:rPr>
        <w:t xml:space="preserve"> </w:t>
      </w:r>
      <w:r>
        <w:rPr>
          <w:sz w:val="24"/>
        </w:rPr>
        <w:t>следующих</w:t>
      </w:r>
      <w:r>
        <w:rPr>
          <w:spacing w:val="-1"/>
          <w:sz w:val="24"/>
        </w:rPr>
        <w:t xml:space="preserve"> </w:t>
      </w:r>
      <w:r>
        <w:rPr>
          <w:spacing w:val="-2"/>
          <w:sz w:val="24"/>
        </w:rPr>
        <w:t>работ:</w:t>
      </w:r>
    </w:p>
    <w:p w14:paraId="4560779E" w14:textId="77777777" w:rsidR="004C4874" w:rsidRDefault="00F01225">
      <w:pPr>
        <w:pStyle w:val="a4"/>
        <w:numPr>
          <w:ilvl w:val="0"/>
          <w:numId w:val="104"/>
        </w:numPr>
        <w:tabs>
          <w:tab w:val="left" w:pos="1209"/>
        </w:tabs>
        <w:spacing w:before="4" w:line="237" w:lineRule="auto"/>
        <w:ind w:right="284"/>
        <w:rPr>
          <w:sz w:val="24"/>
        </w:rPr>
      </w:pPr>
      <w:r>
        <w:rPr>
          <w:sz w:val="24"/>
        </w:rPr>
        <w:t>письменная работа (эссе, реферат, аналитические материалы, обзорные материалы, отчёты о проведённых исследованиях, стендовый доклад и другие);</w:t>
      </w:r>
    </w:p>
    <w:p w14:paraId="20D9B820" w14:textId="77777777" w:rsidR="004C4874" w:rsidRDefault="00F01225">
      <w:pPr>
        <w:pStyle w:val="a4"/>
        <w:numPr>
          <w:ilvl w:val="0"/>
          <w:numId w:val="104"/>
        </w:numPr>
        <w:tabs>
          <w:tab w:val="left" w:pos="1209"/>
        </w:tabs>
        <w:spacing w:before="2"/>
        <w:ind w:right="279"/>
        <w:rPr>
          <w:sz w:val="24"/>
        </w:rPr>
      </w:pPr>
      <w:r>
        <w:rPr>
          <w:sz w:val="24"/>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14:paraId="5B79614A" w14:textId="77777777" w:rsidR="004C4874" w:rsidRDefault="00F01225">
      <w:pPr>
        <w:pStyle w:val="a4"/>
        <w:numPr>
          <w:ilvl w:val="0"/>
          <w:numId w:val="104"/>
        </w:numPr>
        <w:tabs>
          <w:tab w:val="left" w:pos="1208"/>
        </w:tabs>
        <w:spacing w:line="292" w:lineRule="exact"/>
        <w:ind w:left="1208" w:hanging="359"/>
        <w:rPr>
          <w:sz w:val="24"/>
        </w:rPr>
      </w:pPr>
      <w:r>
        <w:rPr>
          <w:sz w:val="24"/>
        </w:rPr>
        <w:t>материальный</w:t>
      </w:r>
      <w:r>
        <w:rPr>
          <w:spacing w:val="-7"/>
          <w:sz w:val="24"/>
        </w:rPr>
        <w:t xml:space="preserve"> </w:t>
      </w:r>
      <w:r>
        <w:rPr>
          <w:sz w:val="24"/>
        </w:rPr>
        <w:t>объект,</w:t>
      </w:r>
      <w:r>
        <w:rPr>
          <w:spacing w:val="-6"/>
          <w:sz w:val="24"/>
        </w:rPr>
        <w:t xml:space="preserve"> </w:t>
      </w:r>
      <w:r>
        <w:rPr>
          <w:sz w:val="24"/>
        </w:rPr>
        <w:t>макет,</w:t>
      </w:r>
      <w:r>
        <w:rPr>
          <w:spacing w:val="-4"/>
          <w:sz w:val="24"/>
        </w:rPr>
        <w:t xml:space="preserve"> </w:t>
      </w:r>
      <w:r>
        <w:rPr>
          <w:sz w:val="24"/>
        </w:rPr>
        <w:t>иное</w:t>
      </w:r>
      <w:r>
        <w:rPr>
          <w:spacing w:val="-5"/>
          <w:sz w:val="24"/>
        </w:rPr>
        <w:t xml:space="preserve"> </w:t>
      </w:r>
      <w:r>
        <w:rPr>
          <w:sz w:val="24"/>
        </w:rPr>
        <w:t>конструкторское</w:t>
      </w:r>
      <w:r>
        <w:rPr>
          <w:spacing w:val="-4"/>
          <w:sz w:val="24"/>
        </w:rPr>
        <w:t xml:space="preserve"> </w:t>
      </w:r>
      <w:r>
        <w:rPr>
          <w:spacing w:val="-2"/>
          <w:sz w:val="24"/>
        </w:rPr>
        <w:t>изделие;</w:t>
      </w:r>
    </w:p>
    <w:p w14:paraId="5A964087" w14:textId="77777777" w:rsidR="004C4874" w:rsidRDefault="00F01225">
      <w:pPr>
        <w:pStyle w:val="a4"/>
        <w:numPr>
          <w:ilvl w:val="0"/>
          <w:numId w:val="104"/>
        </w:numPr>
        <w:tabs>
          <w:tab w:val="left" w:pos="1208"/>
        </w:tabs>
        <w:spacing w:line="293" w:lineRule="exact"/>
        <w:ind w:left="1208" w:hanging="359"/>
        <w:rPr>
          <w:sz w:val="24"/>
        </w:rPr>
      </w:pPr>
      <w:r>
        <w:rPr>
          <w:sz w:val="24"/>
        </w:rPr>
        <w:t>отчётные</w:t>
      </w:r>
      <w:r>
        <w:rPr>
          <w:spacing w:val="-5"/>
          <w:sz w:val="24"/>
        </w:rPr>
        <w:t xml:space="preserve"> </w:t>
      </w:r>
      <w:r>
        <w:rPr>
          <w:sz w:val="24"/>
        </w:rPr>
        <w:t>материалы</w:t>
      </w:r>
      <w:r>
        <w:rPr>
          <w:spacing w:val="-3"/>
          <w:sz w:val="24"/>
        </w:rPr>
        <w:t xml:space="preserve"> </w:t>
      </w:r>
      <w:r>
        <w:rPr>
          <w:sz w:val="24"/>
        </w:rPr>
        <w:t>по</w:t>
      </w:r>
      <w:r>
        <w:rPr>
          <w:spacing w:val="-1"/>
          <w:sz w:val="24"/>
        </w:rPr>
        <w:t xml:space="preserve"> </w:t>
      </w:r>
      <w:r>
        <w:rPr>
          <w:sz w:val="24"/>
        </w:rPr>
        <w:t>социальному</w:t>
      </w:r>
      <w:r>
        <w:rPr>
          <w:spacing w:val="-10"/>
          <w:sz w:val="24"/>
        </w:rPr>
        <w:t xml:space="preserve"> </w:t>
      </w:r>
      <w:r>
        <w:rPr>
          <w:spacing w:val="-2"/>
          <w:sz w:val="24"/>
        </w:rPr>
        <w:t>проекту.</w:t>
      </w:r>
    </w:p>
    <w:p w14:paraId="5136636B" w14:textId="77777777" w:rsidR="004C4874" w:rsidRDefault="00F01225">
      <w:pPr>
        <w:pStyle w:val="a4"/>
        <w:numPr>
          <w:ilvl w:val="2"/>
          <w:numId w:val="126"/>
        </w:numPr>
        <w:tabs>
          <w:tab w:val="left" w:pos="1688"/>
        </w:tabs>
        <w:spacing w:before="2" w:line="237" w:lineRule="auto"/>
        <w:ind w:right="279" w:firstLine="0"/>
        <w:jc w:val="both"/>
        <w:rPr>
          <w:sz w:val="24"/>
        </w:rPr>
      </w:pPr>
      <w:r>
        <w:rPr>
          <w:sz w:val="24"/>
        </w:rPr>
        <w:t>Требования</w:t>
      </w:r>
      <w:r>
        <w:rPr>
          <w:spacing w:val="-15"/>
          <w:sz w:val="24"/>
        </w:rPr>
        <w:t xml:space="preserve"> </w:t>
      </w:r>
      <w:r>
        <w:rPr>
          <w:sz w:val="24"/>
        </w:rPr>
        <w:t>к</w:t>
      </w:r>
      <w:r>
        <w:rPr>
          <w:spacing w:val="-15"/>
          <w:sz w:val="24"/>
        </w:rPr>
        <w:t xml:space="preserve"> </w:t>
      </w:r>
      <w:r>
        <w:rPr>
          <w:sz w:val="24"/>
        </w:rPr>
        <w:t>организации</w:t>
      </w:r>
      <w:r>
        <w:rPr>
          <w:spacing w:val="-15"/>
          <w:sz w:val="24"/>
        </w:rPr>
        <w:t xml:space="preserve"> </w:t>
      </w:r>
      <w:r>
        <w:rPr>
          <w:sz w:val="24"/>
        </w:rPr>
        <w:t>проектной</w:t>
      </w:r>
      <w:r>
        <w:rPr>
          <w:spacing w:val="-15"/>
          <w:sz w:val="24"/>
        </w:rPr>
        <w:t xml:space="preserve"> </w:t>
      </w:r>
      <w:r>
        <w:rPr>
          <w:sz w:val="24"/>
        </w:rPr>
        <w:t>деятельности,</w:t>
      </w:r>
      <w:r>
        <w:rPr>
          <w:spacing w:val="-15"/>
          <w:sz w:val="24"/>
        </w:rPr>
        <w:t xml:space="preserve"> </w:t>
      </w:r>
      <w:r>
        <w:rPr>
          <w:sz w:val="24"/>
        </w:rPr>
        <w:t>к</w:t>
      </w:r>
      <w:r>
        <w:rPr>
          <w:spacing w:val="-15"/>
          <w:sz w:val="24"/>
        </w:rPr>
        <w:t xml:space="preserve"> </w:t>
      </w:r>
      <w:r>
        <w:rPr>
          <w:sz w:val="24"/>
        </w:rPr>
        <w:t>содержанию</w:t>
      </w:r>
      <w:r>
        <w:rPr>
          <w:spacing w:val="-15"/>
          <w:sz w:val="24"/>
        </w:rPr>
        <w:t xml:space="preserve"> </w:t>
      </w:r>
      <w:r>
        <w:rPr>
          <w:sz w:val="24"/>
        </w:rPr>
        <w:t>и</w:t>
      </w:r>
      <w:r>
        <w:rPr>
          <w:spacing w:val="-15"/>
          <w:sz w:val="24"/>
        </w:rPr>
        <w:t xml:space="preserve"> </w:t>
      </w:r>
      <w:r>
        <w:rPr>
          <w:sz w:val="24"/>
        </w:rPr>
        <w:t>направленности проекта разрабатываются образовательной организацией.</w:t>
      </w:r>
    </w:p>
    <w:p w14:paraId="2E90DAB0" w14:textId="77777777" w:rsidR="004C4874" w:rsidRDefault="00F01225">
      <w:pPr>
        <w:pStyle w:val="a4"/>
        <w:numPr>
          <w:ilvl w:val="2"/>
          <w:numId w:val="126"/>
        </w:numPr>
        <w:tabs>
          <w:tab w:val="left" w:pos="1688"/>
        </w:tabs>
        <w:spacing w:before="1"/>
        <w:ind w:left="1688" w:hanging="839"/>
        <w:jc w:val="both"/>
        <w:rPr>
          <w:sz w:val="24"/>
        </w:rPr>
      </w:pPr>
      <w:r>
        <w:rPr>
          <w:sz w:val="24"/>
        </w:rPr>
        <w:t>Проект</w:t>
      </w:r>
      <w:r>
        <w:rPr>
          <w:spacing w:val="-6"/>
          <w:sz w:val="24"/>
        </w:rPr>
        <w:t xml:space="preserve"> </w:t>
      </w:r>
      <w:r>
        <w:rPr>
          <w:sz w:val="24"/>
        </w:rPr>
        <w:t>оценивается</w:t>
      </w:r>
      <w:r>
        <w:rPr>
          <w:spacing w:val="-3"/>
          <w:sz w:val="24"/>
        </w:rPr>
        <w:t xml:space="preserve"> </w:t>
      </w:r>
      <w:r>
        <w:rPr>
          <w:sz w:val="24"/>
        </w:rPr>
        <w:t>по</w:t>
      </w:r>
      <w:r>
        <w:rPr>
          <w:spacing w:val="-3"/>
          <w:sz w:val="24"/>
        </w:rPr>
        <w:t xml:space="preserve"> </w:t>
      </w:r>
      <w:r>
        <w:rPr>
          <w:sz w:val="24"/>
        </w:rPr>
        <w:t>критериям</w:t>
      </w:r>
      <w:r>
        <w:rPr>
          <w:spacing w:val="-3"/>
          <w:sz w:val="24"/>
        </w:rPr>
        <w:t xml:space="preserve"> </w:t>
      </w:r>
      <w:r>
        <w:rPr>
          <w:spacing w:val="-2"/>
          <w:sz w:val="24"/>
        </w:rPr>
        <w:t>сформированности:</w:t>
      </w:r>
    </w:p>
    <w:p w14:paraId="06224B1D" w14:textId="77777777" w:rsidR="004C4874" w:rsidRDefault="00F01225">
      <w:pPr>
        <w:pStyle w:val="a4"/>
        <w:numPr>
          <w:ilvl w:val="0"/>
          <w:numId w:val="103"/>
        </w:numPr>
        <w:tabs>
          <w:tab w:val="left" w:pos="1209"/>
        </w:tabs>
        <w:spacing w:before="2"/>
        <w:ind w:right="282"/>
        <w:rPr>
          <w:sz w:val="24"/>
        </w:rPr>
      </w:pPr>
      <w:r>
        <w:rPr>
          <w:sz w:val="24"/>
        </w:rPr>
        <w:t xml:space="preserve">познавательных универсальных учебных действий, включающих способность к самостоятельному приобретению знаний и решению проблем, умение поставить проблему и выбрать способы её решения, в том числе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w:t>
      </w:r>
      <w:r>
        <w:rPr>
          <w:spacing w:val="-2"/>
          <w:sz w:val="24"/>
        </w:rPr>
        <w:t>других;</w:t>
      </w:r>
    </w:p>
    <w:p w14:paraId="6CA83B59" w14:textId="77777777" w:rsidR="004C4874" w:rsidRDefault="00F01225">
      <w:pPr>
        <w:pStyle w:val="a4"/>
        <w:numPr>
          <w:ilvl w:val="0"/>
          <w:numId w:val="103"/>
        </w:numPr>
        <w:tabs>
          <w:tab w:val="left" w:pos="1209"/>
        </w:tabs>
        <w:spacing w:before="1"/>
        <w:ind w:right="280"/>
        <w:rPr>
          <w:sz w:val="24"/>
        </w:rPr>
      </w:pPr>
      <w:r>
        <w:rPr>
          <w:sz w:val="24"/>
        </w:rPr>
        <w:t>предметных</w:t>
      </w:r>
      <w:r>
        <w:rPr>
          <w:spacing w:val="-12"/>
          <w:sz w:val="24"/>
        </w:rPr>
        <w:t xml:space="preserve"> </w:t>
      </w:r>
      <w:r>
        <w:rPr>
          <w:sz w:val="24"/>
        </w:rPr>
        <w:t>знаний</w:t>
      </w:r>
      <w:r>
        <w:rPr>
          <w:spacing w:val="-13"/>
          <w:sz w:val="24"/>
        </w:rPr>
        <w:t xml:space="preserve"> </w:t>
      </w:r>
      <w:r>
        <w:rPr>
          <w:sz w:val="24"/>
        </w:rPr>
        <w:t>и</w:t>
      </w:r>
      <w:r>
        <w:rPr>
          <w:spacing w:val="-13"/>
          <w:sz w:val="24"/>
        </w:rPr>
        <w:t xml:space="preserve"> </w:t>
      </w:r>
      <w:r>
        <w:rPr>
          <w:sz w:val="24"/>
        </w:rPr>
        <w:t>способов</w:t>
      </w:r>
      <w:r>
        <w:rPr>
          <w:spacing w:val="-14"/>
          <w:sz w:val="24"/>
        </w:rPr>
        <w:t xml:space="preserve"> </w:t>
      </w:r>
      <w:r>
        <w:rPr>
          <w:sz w:val="24"/>
        </w:rPr>
        <w:t>действий:</w:t>
      </w:r>
      <w:r>
        <w:rPr>
          <w:spacing w:val="-11"/>
          <w:sz w:val="24"/>
        </w:rPr>
        <w:t xml:space="preserve"> </w:t>
      </w:r>
      <w:r>
        <w:rPr>
          <w:sz w:val="24"/>
        </w:rPr>
        <w:t>умение</w:t>
      </w:r>
      <w:r>
        <w:rPr>
          <w:spacing w:val="-14"/>
          <w:sz w:val="24"/>
        </w:rPr>
        <w:t xml:space="preserve"> </w:t>
      </w:r>
      <w:r>
        <w:rPr>
          <w:sz w:val="24"/>
        </w:rPr>
        <w:t>раскрыть</w:t>
      </w:r>
      <w:r>
        <w:rPr>
          <w:spacing w:val="-13"/>
          <w:sz w:val="24"/>
        </w:rPr>
        <w:t xml:space="preserve"> </w:t>
      </w:r>
      <w:r>
        <w:rPr>
          <w:sz w:val="24"/>
        </w:rPr>
        <w:t>содержание</w:t>
      </w:r>
      <w:r>
        <w:rPr>
          <w:spacing w:val="-14"/>
          <w:sz w:val="24"/>
        </w:rPr>
        <w:t xml:space="preserve"> </w:t>
      </w:r>
      <w:r>
        <w:rPr>
          <w:sz w:val="24"/>
        </w:rPr>
        <w:t>работы,</w:t>
      </w:r>
      <w:r>
        <w:rPr>
          <w:spacing w:val="-14"/>
          <w:sz w:val="24"/>
        </w:rPr>
        <w:t xml:space="preserve"> </w:t>
      </w:r>
      <w:r>
        <w:rPr>
          <w:sz w:val="24"/>
        </w:rPr>
        <w:t>грамотно и обоснованно в соответствии с рассматриваемой проблемой или темой использовать имеющиеся знания и способы действий;</w:t>
      </w:r>
    </w:p>
    <w:p w14:paraId="0CF9BECB" w14:textId="77777777" w:rsidR="004C4874" w:rsidRDefault="00F01225">
      <w:pPr>
        <w:pStyle w:val="a4"/>
        <w:numPr>
          <w:ilvl w:val="0"/>
          <w:numId w:val="103"/>
        </w:numPr>
        <w:tabs>
          <w:tab w:val="left" w:pos="1209"/>
        </w:tabs>
        <w:ind w:right="281"/>
        <w:rPr>
          <w:sz w:val="24"/>
        </w:rPr>
      </w:pPr>
      <w:r>
        <w:rPr>
          <w:sz w:val="24"/>
        </w:rPr>
        <w:t>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14:paraId="64193627" w14:textId="77777777" w:rsidR="004C4874" w:rsidRDefault="00F01225">
      <w:pPr>
        <w:pStyle w:val="a4"/>
        <w:numPr>
          <w:ilvl w:val="0"/>
          <w:numId w:val="103"/>
        </w:numPr>
        <w:tabs>
          <w:tab w:val="left" w:pos="1209"/>
        </w:tabs>
        <w:spacing w:before="1" w:line="237" w:lineRule="auto"/>
        <w:ind w:right="281"/>
        <w:rPr>
          <w:sz w:val="24"/>
        </w:rPr>
      </w:pPr>
      <w:r>
        <w:rPr>
          <w:sz w:val="24"/>
        </w:rPr>
        <w:t>коммуникативных</w:t>
      </w:r>
      <w:r>
        <w:rPr>
          <w:spacing w:val="-3"/>
          <w:sz w:val="24"/>
        </w:rPr>
        <w:t xml:space="preserve"> </w:t>
      </w:r>
      <w:r>
        <w:rPr>
          <w:sz w:val="24"/>
        </w:rPr>
        <w:t>универсальных</w:t>
      </w:r>
      <w:r>
        <w:rPr>
          <w:spacing w:val="-4"/>
          <w:sz w:val="24"/>
        </w:rPr>
        <w:t xml:space="preserve"> </w:t>
      </w:r>
      <w:r>
        <w:rPr>
          <w:sz w:val="24"/>
        </w:rPr>
        <w:t>учебных</w:t>
      </w:r>
      <w:r>
        <w:rPr>
          <w:spacing w:val="-6"/>
          <w:sz w:val="24"/>
        </w:rPr>
        <w:t xml:space="preserve"> </w:t>
      </w:r>
      <w:r>
        <w:rPr>
          <w:sz w:val="24"/>
        </w:rPr>
        <w:t>действий:</w:t>
      </w:r>
      <w:r>
        <w:rPr>
          <w:spacing w:val="-5"/>
          <w:sz w:val="24"/>
        </w:rPr>
        <w:t xml:space="preserve"> </w:t>
      </w:r>
      <w:r>
        <w:rPr>
          <w:sz w:val="24"/>
        </w:rPr>
        <w:t>умение</w:t>
      </w:r>
      <w:r>
        <w:rPr>
          <w:spacing w:val="-9"/>
          <w:sz w:val="24"/>
        </w:rPr>
        <w:t xml:space="preserve"> </w:t>
      </w:r>
      <w:r>
        <w:rPr>
          <w:sz w:val="24"/>
        </w:rPr>
        <w:t>ясно</w:t>
      </w:r>
      <w:r>
        <w:rPr>
          <w:spacing w:val="-8"/>
          <w:sz w:val="24"/>
        </w:rPr>
        <w:t xml:space="preserve"> </w:t>
      </w:r>
      <w:r>
        <w:rPr>
          <w:sz w:val="24"/>
        </w:rPr>
        <w:t>изложить</w:t>
      </w:r>
      <w:r>
        <w:rPr>
          <w:spacing w:val="-4"/>
          <w:sz w:val="24"/>
        </w:rPr>
        <w:t xml:space="preserve"> </w:t>
      </w:r>
      <w:r>
        <w:rPr>
          <w:sz w:val="24"/>
        </w:rPr>
        <w:t>и</w:t>
      </w:r>
      <w:r>
        <w:rPr>
          <w:spacing w:val="-7"/>
          <w:sz w:val="24"/>
        </w:rPr>
        <w:t xml:space="preserve"> </w:t>
      </w:r>
      <w:r>
        <w:rPr>
          <w:sz w:val="24"/>
        </w:rPr>
        <w:t xml:space="preserve">оформить выполненную работу, представить её результаты, аргументированно ответить на </w:t>
      </w:r>
      <w:r>
        <w:rPr>
          <w:spacing w:val="-2"/>
          <w:sz w:val="24"/>
        </w:rPr>
        <w:t>вопросы.</w:t>
      </w:r>
    </w:p>
    <w:p w14:paraId="363F7027" w14:textId="77777777" w:rsidR="004C4874" w:rsidRDefault="00F01225">
      <w:pPr>
        <w:pStyle w:val="a4"/>
        <w:numPr>
          <w:ilvl w:val="1"/>
          <w:numId w:val="126"/>
        </w:numPr>
        <w:tabs>
          <w:tab w:val="left" w:pos="1508"/>
        </w:tabs>
        <w:spacing w:before="3"/>
        <w:ind w:right="279" w:firstLine="0"/>
        <w:jc w:val="both"/>
        <w:rPr>
          <w:sz w:val="24"/>
        </w:rPr>
      </w:pPr>
      <w:r>
        <w:rPr>
          <w:sz w:val="24"/>
        </w:rPr>
        <w:t>Предметные результаты освоения ООП ООО с учётом специфики содержания предметных областей, включающих конкретные учебные предметы, ориентированы на применение обучающимися знаний, умений и навыков в учебных ситуациях и реальных жизненных условиях, а также на успешное обучение.</w:t>
      </w:r>
    </w:p>
    <w:p w14:paraId="3ABE56EB" w14:textId="77777777" w:rsidR="004C4874" w:rsidRDefault="00F01225">
      <w:pPr>
        <w:pStyle w:val="a4"/>
        <w:numPr>
          <w:ilvl w:val="1"/>
          <w:numId w:val="126"/>
        </w:numPr>
        <w:tabs>
          <w:tab w:val="left" w:pos="1508"/>
        </w:tabs>
        <w:spacing w:before="1"/>
        <w:ind w:right="281" w:firstLine="0"/>
        <w:jc w:val="both"/>
        <w:rPr>
          <w:sz w:val="24"/>
        </w:rPr>
      </w:pPr>
      <w:r>
        <w:rPr>
          <w:sz w:val="24"/>
        </w:rPr>
        <w:t>При оценке предметных результатов оцениваются достижения обучающихся планируемых результатов по отдельным учебным предметам.</w:t>
      </w:r>
    </w:p>
    <w:p w14:paraId="33194B8A" w14:textId="77777777" w:rsidR="004C4874" w:rsidRDefault="00F01225">
      <w:pPr>
        <w:pStyle w:val="a4"/>
        <w:numPr>
          <w:ilvl w:val="1"/>
          <w:numId w:val="126"/>
        </w:numPr>
        <w:tabs>
          <w:tab w:val="left" w:pos="1508"/>
        </w:tabs>
        <w:ind w:right="280" w:firstLine="0"/>
        <w:jc w:val="both"/>
        <w:rPr>
          <w:sz w:val="24"/>
        </w:rPr>
      </w:pPr>
      <w:r>
        <w:rPr>
          <w:sz w:val="24"/>
        </w:rPr>
        <w:t>Основным предметом оценки является способность к решению учебно- познавательных</w:t>
      </w:r>
      <w:r>
        <w:rPr>
          <w:spacing w:val="-13"/>
          <w:sz w:val="24"/>
        </w:rPr>
        <w:t xml:space="preserve"> </w:t>
      </w:r>
      <w:r>
        <w:rPr>
          <w:sz w:val="24"/>
        </w:rPr>
        <w:t>и</w:t>
      </w:r>
      <w:r>
        <w:rPr>
          <w:spacing w:val="-9"/>
          <w:sz w:val="24"/>
        </w:rPr>
        <w:t xml:space="preserve"> </w:t>
      </w:r>
      <w:r>
        <w:rPr>
          <w:sz w:val="24"/>
        </w:rPr>
        <w:t>учебно-практических</w:t>
      </w:r>
      <w:r>
        <w:rPr>
          <w:spacing w:val="-13"/>
          <w:sz w:val="24"/>
        </w:rPr>
        <w:t xml:space="preserve"> </w:t>
      </w:r>
      <w:r>
        <w:rPr>
          <w:sz w:val="24"/>
        </w:rPr>
        <w:t>задач,</w:t>
      </w:r>
      <w:r>
        <w:rPr>
          <w:spacing w:val="-13"/>
          <w:sz w:val="24"/>
        </w:rPr>
        <w:t xml:space="preserve"> </w:t>
      </w:r>
      <w:r>
        <w:rPr>
          <w:sz w:val="24"/>
        </w:rPr>
        <w:t>основанных</w:t>
      </w:r>
      <w:r>
        <w:rPr>
          <w:spacing w:val="-13"/>
          <w:sz w:val="24"/>
        </w:rPr>
        <w:t xml:space="preserve"> </w:t>
      </w:r>
      <w:r>
        <w:rPr>
          <w:sz w:val="24"/>
        </w:rPr>
        <w:t>на</w:t>
      </w:r>
      <w:r>
        <w:rPr>
          <w:spacing w:val="-14"/>
          <w:sz w:val="24"/>
        </w:rPr>
        <w:t xml:space="preserve"> </w:t>
      </w:r>
      <w:r>
        <w:rPr>
          <w:sz w:val="24"/>
        </w:rPr>
        <w:t>изучаемом</w:t>
      </w:r>
      <w:r>
        <w:rPr>
          <w:spacing w:val="-11"/>
          <w:sz w:val="24"/>
        </w:rPr>
        <w:t xml:space="preserve"> </w:t>
      </w:r>
      <w:r>
        <w:rPr>
          <w:sz w:val="24"/>
        </w:rPr>
        <w:t>учебном</w:t>
      </w:r>
      <w:r>
        <w:rPr>
          <w:spacing w:val="-9"/>
          <w:sz w:val="24"/>
        </w:rPr>
        <w:t xml:space="preserve"> </w:t>
      </w:r>
      <w:r>
        <w:rPr>
          <w:sz w:val="24"/>
        </w:rPr>
        <w:t>материале</w:t>
      </w:r>
    </w:p>
    <w:p w14:paraId="6C73C2A0" w14:textId="77777777" w:rsidR="004C4874" w:rsidRDefault="004C4874">
      <w:pPr>
        <w:pStyle w:val="a4"/>
        <w:rPr>
          <w:sz w:val="24"/>
        </w:rPr>
        <w:sectPr w:rsidR="004C4874">
          <w:pgSz w:w="11910" w:h="16850"/>
          <w:pgMar w:top="1020" w:right="283" w:bottom="280" w:left="992" w:header="569" w:footer="0" w:gutter="0"/>
          <w:cols w:space="720"/>
        </w:sectPr>
      </w:pPr>
    </w:p>
    <w:p w14:paraId="2FFE57A2" w14:textId="77777777" w:rsidR="004C4874" w:rsidRDefault="00F01225">
      <w:pPr>
        <w:pStyle w:val="a3"/>
        <w:spacing w:before="88"/>
        <w:ind w:right="284"/>
      </w:pPr>
      <w:r>
        <w:lastRenderedPageBreak/>
        <w:t>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функциональной грамотности.</w:t>
      </w:r>
    </w:p>
    <w:p w14:paraId="4B749DB8" w14:textId="77777777" w:rsidR="004C4874" w:rsidRDefault="00F01225">
      <w:pPr>
        <w:pStyle w:val="a4"/>
        <w:numPr>
          <w:ilvl w:val="1"/>
          <w:numId w:val="126"/>
        </w:numPr>
        <w:tabs>
          <w:tab w:val="left" w:pos="1508"/>
        </w:tabs>
        <w:ind w:right="286" w:firstLine="0"/>
        <w:jc w:val="both"/>
        <w:rPr>
          <w:sz w:val="24"/>
        </w:rPr>
      </w:pPr>
      <w:r>
        <w:rPr>
          <w:sz w:val="24"/>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14:paraId="53D37AB4" w14:textId="77777777" w:rsidR="004C4874" w:rsidRDefault="00F01225">
      <w:pPr>
        <w:pStyle w:val="a4"/>
        <w:numPr>
          <w:ilvl w:val="1"/>
          <w:numId w:val="126"/>
        </w:numPr>
        <w:tabs>
          <w:tab w:val="left" w:pos="1508"/>
        </w:tabs>
        <w:ind w:right="281" w:firstLine="0"/>
        <w:jc w:val="both"/>
        <w:rPr>
          <w:sz w:val="24"/>
        </w:rPr>
      </w:pPr>
      <w:r>
        <w:rPr>
          <w:sz w:val="24"/>
        </w:rPr>
        <w:t>Особенности</w:t>
      </w:r>
      <w:r>
        <w:rPr>
          <w:spacing w:val="-8"/>
          <w:sz w:val="24"/>
        </w:rPr>
        <w:t xml:space="preserve"> </w:t>
      </w:r>
      <w:r>
        <w:rPr>
          <w:sz w:val="24"/>
        </w:rPr>
        <w:t>оценки</w:t>
      </w:r>
      <w:r>
        <w:rPr>
          <w:spacing w:val="-11"/>
          <w:sz w:val="24"/>
        </w:rPr>
        <w:t xml:space="preserve"> </w:t>
      </w:r>
      <w:r>
        <w:rPr>
          <w:sz w:val="24"/>
        </w:rPr>
        <w:t>по</w:t>
      </w:r>
      <w:r>
        <w:rPr>
          <w:spacing w:val="-10"/>
          <w:sz w:val="24"/>
        </w:rPr>
        <w:t xml:space="preserve"> </w:t>
      </w:r>
      <w:r>
        <w:rPr>
          <w:sz w:val="24"/>
        </w:rPr>
        <w:t>отдельному</w:t>
      </w:r>
      <w:r>
        <w:rPr>
          <w:spacing w:val="-12"/>
          <w:sz w:val="24"/>
        </w:rPr>
        <w:t xml:space="preserve"> </w:t>
      </w:r>
      <w:r>
        <w:rPr>
          <w:sz w:val="24"/>
        </w:rPr>
        <w:t>учебному</w:t>
      </w:r>
      <w:r>
        <w:rPr>
          <w:spacing w:val="-14"/>
          <w:sz w:val="24"/>
        </w:rPr>
        <w:t xml:space="preserve"> </w:t>
      </w:r>
      <w:r>
        <w:rPr>
          <w:sz w:val="24"/>
        </w:rPr>
        <w:t>предмету</w:t>
      </w:r>
      <w:r>
        <w:rPr>
          <w:spacing w:val="-14"/>
          <w:sz w:val="24"/>
        </w:rPr>
        <w:t xml:space="preserve"> </w:t>
      </w:r>
      <w:r>
        <w:rPr>
          <w:sz w:val="24"/>
        </w:rPr>
        <w:t>фиксируются</w:t>
      </w:r>
      <w:r>
        <w:rPr>
          <w:spacing w:val="-4"/>
          <w:sz w:val="24"/>
        </w:rPr>
        <w:t xml:space="preserve"> </w:t>
      </w:r>
      <w:r>
        <w:rPr>
          <w:sz w:val="24"/>
        </w:rPr>
        <w:t>в</w:t>
      </w:r>
      <w:r>
        <w:rPr>
          <w:spacing w:val="-8"/>
          <w:sz w:val="24"/>
        </w:rPr>
        <w:t xml:space="preserve"> </w:t>
      </w:r>
      <w:r>
        <w:rPr>
          <w:sz w:val="24"/>
        </w:rPr>
        <w:t>приложении</w:t>
      </w:r>
      <w:r>
        <w:rPr>
          <w:spacing w:val="-11"/>
          <w:sz w:val="24"/>
        </w:rPr>
        <w:t xml:space="preserve"> </w:t>
      </w:r>
      <w:r>
        <w:rPr>
          <w:sz w:val="24"/>
        </w:rPr>
        <w:t>к ООП ООО.</w:t>
      </w:r>
    </w:p>
    <w:p w14:paraId="73172394" w14:textId="77777777" w:rsidR="004C4874" w:rsidRDefault="00F01225">
      <w:pPr>
        <w:pStyle w:val="a3"/>
        <w:jc w:val="left"/>
      </w:pPr>
      <w:r>
        <w:t>Описание</w:t>
      </w:r>
      <w:r>
        <w:rPr>
          <w:spacing w:val="-5"/>
        </w:rPr>
        <w:t xml:space="preserve"> </w:t>
      </w:r>
      <w:r>
        <w:t>оценки</w:t>
      </w:r>
      <w:r>
        <w:rPr>
          <w:spacing w:val="-3"/>
        </w:rPr>
        <w:t xml:space="preserve"> </w:t>
      </w:r>
      <w:r>
        <w:t>предметных</w:t>
      </w:r>
      <w:r>
        <w:rPr>
          <w:spacing w:val="-2"/>
        </w:rPr>
        <w:t xml:space="preserve"> </w:t>
      </w:r>
      <w:r>
        <w:t>результатов</w:t>
      </w:r>
      <w:r>
        <w:rPr>
          <w:spacing w:val="-4"/>
        </w:rPr>
        <w:t xml:space="preserve"> </w:t>
      </w:r>
      <w:r>
        <w:t>по</w:t>
      </w:r>
      <w:r>
        <w:rPr>
          <w:spacing w:val="-3"/>
        </w:rPr>
        <w:t xml:space="preserve"> </w:t>
      </w:r>
      <w:r>
        <w:t>отдельному</w:t>
      </w:r>
      <w:r>
        <w:rPr>
          <w:spacing w:val="-6"/>
        </w:rPr>
        <w:t xml:space="preserve"> </w:t>
      </w:r>
      <w:r>
        <w:t>учебному</w:t>
      </w:r>
      <w:r>
        <w:rPr>
          <w:spacing w:val="-8"/>
        </w:rPr>
        <w:t xml:space="preserve"> </w:t>
      </w:r>
      <w:r>
        <w:t>предмету</w:t>
      </w:r>
      <w:r>
        <w:rPr>
          <w:spacing w:val="-7"/>
        </w:rPr>
        <w:t xml:space="preserve"> </w:t>
      </w:r>
      <w:r>
        <w:rPr>
          <w:spacing w:val="-2"/>
        </w:rPr>
        <w:t>включает:</w:t>
      </w:r>
    </w:p>
    <w:p w14:paraId="59BCDCF3" w14:textId="77777777" w:rsidR="004C4874" w:rsidRDefault="00F01225">
      <w:pPr>
        <w:pStyle w:val="a4"/>
        <w:numPr>
          <w:ilvl w:val="0"/>
          <w:numId w:val="108"/>
        </w:numPr>
        <w:tabs>
          <w:tab w:val="left" w:pos="1353"/>
        </w:tabs>
        <w:spacing w:before="2"/>
        <w:ind w:right="277"/>
        <w:jc w:val="left"/>
        <w:rPr>
          <w:sz w:val="24"/>
        </w:rPr>
      </w:pPr>
      <w:r>
        <w:rPr>
          <w:sz w:val="24"/>
        </w:rPr>
        <w:t>список итоговых планируемых результатов с указанием</w:t>
      </w:r>
      <w:r>
        <w:rPr>
          <w:spacing w:val="-1"/>
          <w:sz w:val="24"/>
        </w:rPr>
        <w:t xml:space="preserve"> </w:t>
      </w:r>
      <w:r>
        <w:rPr>
          <w:sz w:val="24"/>
        </w:rPr>
        <w:t>этапов их развития</w:t>
      </w:r>
      <w:r>
        <w:rPr>
          <w:spacing w:val="-2"/>
          <w:sz w:val="24"/>
        </w:rPr>
        <w:t xml:space="preserve"> </w:t>
      </w:r>
      <w:r>
        <w:rPr>
          <w:sz w:val="24"/>
        </w:rPr>
        <w:t>и способов оценки (например, текущая (тематическая), устно (письменно), практика);</w:t>
      </w:r>
    </w:p>
    <w:p w14:paraId="3D753D9B" w14:textId="77777777" w:rsidR="004C4874" w:rsidRDefault="00F01225">
      <w:pPr>
        <w:pStyle w:val="a4"/>
        <w:numPr>
          <w:ilvl w:val="0"/>
          <w:numId w:val="108"/>
        </w:numPr>
        <w:tabs>
          <w:tab w:val="left" w:pos="1353"/>
        </w:tabs>
        <w:spacing w:before="4" w:line="237" w:lineRule="auto"/>
        <w:ind w:right="280"/>
        <w:jc w:val="left"/>
        <w:rPr>
          <w:sz w:val="24"/>
        </w:rPr>
      </w:pPr>
      <w:r>
        <w:rPr>
          <w:sz w:val="24"/>
        </w:rPr>
        <w:t>требования</w:t>
      </w:r>
      <w:r>
        <w:rPr>
          <w:spacing w:val="-13"/>
          <w:sz w:val="24"/>
        </w:rPr>
        <w:t xml:space="preserve"> </w:t>
      </w:r>
      <w:r>
        <w:rPr>
          <w:sz w:val="24"/>
        </w:rPr>
        <w:t>к</w:t>
      </w:r>
      <w:r>
        <w:rPr>
          <w:spacing w:val="-12"/>
          <w:sz w:val="24"/>
        </w:rPr>
        <w:t xml:space="preserve"> </w:t>
      </w:r>
      <w:r>
        <w:rPr>
          <w:sz w:val="24"/>
        </w:rPr>
        <w:t>выставлению</w:t>
      </w:r>
      <w:r>
        <w:rPr>
          <w:spacing w:val="-12"/>
          <w:sz w:val="24"/>
        </w:rPr>
        <w:t xml:space="preserve"> </w:t>
      </w:r>
      <w:r>
        <w:rPr>
          <w:sz w:val="24"/>
        </w:rPr>
        <w:t>отметок</w:t>
      </w:r>
      <w:r>
        <w:rPr>
          <w:spacing w:val="-11"/>
          <w:sz w:val="24"/>
        </w:rPr>
        <w:t xml:space="preserve"> </w:t>
      </w:r>
      <w:r>
        <w:rPr>
          <w:sz w:val="24"/>
        </w:rPr>
        <w:t>за</w:t>
      </w:r>
      <w:r>
        <w:rPr>
          <w:spacing w:val="-14"/>
          <w:sz w:val="24"/>
        </w:rPr>
        <w:t xml:space="preserve"> </w:t>
      </w:r>
      <w:r>
        <w:rPr>
          <w:sz w:val="24"/>
        </w:rPr>
        <w:t>промежуточную</w:t>
      </w:r>
      <w:r>
        <w:rPr>
          <w:spacing w:val="-10"/>
          <w:sz w:val="24"/>
        </w:rPr>
        <w:t xml:space="preserve"> </w:t>
      </w:r>
      <w:r>
        <w:rPr>
          <w:sz w:val="24"/>
        </w:rPr>
        <w:t>аттестацию</w:t>
      </w:r>
      <w:r>
        <w:rPr>
          <w:spacing w:val="-9"/>
          <w:sz w:val="24"/>
        </w:rPr>
        <w:t xml:space="preserve"> </w:t>
      </w:r>
      <w:r>
        <w:rPr>
          <w:sz w:val="24"/>
        </w:rPr>
        <w:t>(при</w:t>
      </w:r>
      <w:r>
        <w:rPr>
          <w:spacing w:val="-11"/>
          <w:sz w:val="24"/>
        </w:rPr>
        <w:t xml:space="preserve"> </w:t>
      </w:r>
      <w:r>
        <w:rPr>
          <w:sz w:val="24"/>
        </w:rPr>
        <w:t>необходимости – с учётом степени значимости отметок за отдельные оценочные процедуры);</w:t>
      </w:r>
    </w:p>
    <w:p w14:paraId="55C9294A" w14:textId="77777777" w:rsidR="004C4874" w:rsidRDefault="00F01225">
      <w:pPr>
        <w:pStyle w:val="a4"/>
        <w:numPr>
          <w:ilvl w:val="0"/>
          <w:numId w:val="108"/>
        </w:numPr>
        <w:tabs>
          <w:tab w:val="left" w:pos="1353"/>
        </w:tabs>
        <w:spacing w:before="3" w:line="292" w:lineRule="exact"/>
        <w:jc w:val="left"/>
        <w:rPr>
          <w:sz w:val="24"/>
        </w:rPr>
      </w:pPr>
      <w:r>
        <w:rPr>
          <w:sz w:val="24"/>
        </w:rPr>
        <w:t>график</w:t>
      </w:r>
      <w:r>
        <w:rPr>
          <w:spacing w:val="-5"/>
          <w:sz w:val="24"/>
        </w:rPr>
        <w:t xml:space="preserve"> </w:t>
      </w:r>
      <w:r>
        <w:rPr>
          <w:sz w:val="24"/>
        </w:rPr>
        <w:t>контрольных</w:t>
      </w:r>
      <w:r>
        <w:rPr>
          <w:spacing w:val="-2"/>
          <w:sz w:val="24"/>
        </w:rPr>
        <w:t xml:space="preserve"> мероприятий.</w:t>
      </w:r>
    </w:p>
    <w:p w14:paraId="2141EEC0" w14:textId="77777777" w:rsidR="004C4874" w:rsidRDefault="00F01225">
      <w:pPr>
        <w:pStyle w:val="a4"/>
        <w:numPr>
          <w:ilvl w:val="1"/>
          <w:numId w:val="126"/>
        </w:numPr>
        <w:tabs>
          <w:tab w:val="left" w:pos="1508"/>
        </w:tabs>
        <w:ind w:right="286" w:firstLine="0"/>
        <w:jc w:val="both"/>
        <w:rPr>
          <w:sz w:val="24"/>
        </w:rPr>
      </w:pPr>
      <w:r>
        <w:rPr>
          <w:sz w:val="24"/>
        </w:rPr>
        <w:t>Стартовая диагностика проводится администрацией образовательной организации с целью оценки готовности к обучению на уровне основного общего образования.</w:t>
      </w:r>
    </w:p>
    <w:p w14:paraId="797100AE" w14:textId="77777777" w:rsidR="004C4874" w:rsidRDefault="00F01225">
      <w:pPr>
        <w:pStyle w:val="a4"/>
        <w:numPr>
          <w:ilvl w:val="2"/>
          <w:numId w:val="126"/>
        </w:numPr>
        <w:tabs>
          <w:tab w:val="left" w:pos="1688"/>
        </w:tabs>
        <w:ind w:right="281" w:firstLine="0"/>
        <w:jc w:val="both"/>
        <w:rPr>
          <w:sz w:val="24"/>
        </w:rPr>
      </w:pPr>
      <w:r>
        <w:rPr>
          <w:sz w:val="24"/>
        </w:rPr>
        <w:t>Стартовая диагностика проводится в первый год изучения предмета на уровне основного общего образования и является основой для оценки динамики образовательных достижений обучающихся.</w:t>
      </w:r>
    </w:p>
    <w:p w14:paraId="7F34179B" w14:textId="77777777" w:rsidR="004C4874" w:rsidRDefault="00F01225">
      <w:pPr>
        <w:pStyle w:val="a4"/>
        <w:numPr>
          <w:ilvl w:val="2"/>
          <w:numId w:val="126"/>
        </w:numPr>
        <w:tabs>
          <w:tab w:val="left" w:pos="1688"/>
        </w:tabs>
        <w:ind w:left="1688" w:hanging="839"/>
        <w:jc w:val="both"/>
        <w:rPr>
          <w:sz w:val="24"/>
        </w:rPr>
      </w:pPr>
      <w:r>
        <w:rPr>
          <w:sz w:val="24"/>
        </w:rPr>
        <w:t>Объектом</w:t>
      </w:r>
      <w:r>
        <w:rPr>
          <w:spacing w:val="-3"/>
          <w:sz w:val="24"/>
        </w:rPr>
        <w:t xml:space="preserve"> </w:t>
      </w:r>
      <w:r>
        <w:rPr>
          <w:sz w:val="24"/>
        </w:rPr>
        <w:t>оценки</w:t>
      </w:r>
      <w:r>
        <w:rPr>
          <w:spacing w:val="-2"/>
          <w:sz w:val="24"/>
        </w:rPr>
        <w:t xml:space="preserve"> являются:</w:t>
      </w:r>
    </w:p>
    <w:p w14:paraId="0C7A9404" w14:textId="77777777" w:rsidR="004C4874" w:rsidRDefault="00F01225">
      <w:pPr>
        <w:pStyle w:val="a4"/>
        <w:numPr>
          <w:ilvl w:val="0"/>
          <w:numId w:val="102"/>
        </w:numPr>
        <w:tabs>
          <w:tab w:val="left" w:pos="1209"/>
        </w:tabs>
        <w:spacing w:before="3" w:line="237" w:lineRule="auto"/>
        <w:ind w:right="286"/>
        <w:rPr>
          <w:sz w:val="24"/>
        </w:rPr>
      </w:pPr>
      <w:r>
        <w:rPr>
          <w:sz w:val="24"/>
        </w:rPr>
        <w:t>структура мотивации, сформированность учебной деятельности, владение универсальными</w:t>
      </w:r>
      <w:r>
        <w:rPr>
          <w:spacing w:val="-5"/>
          <w:sz w:val="24"/>
        </w:rPr>
        <w:t xml:space="preserve"> </w:t>
      </w:r>
      <w:r>
        <w:rPr>
          <w:sz w:val="24"/>
        </w:rPr>
        <w:t>и</w:t>
      </w:r>
      <w:r>
        <w:rPr>
          <w:spacing w:val="-5"/>
          <w:sz w:val="24"/>
        </w:rPr>
        <w:t xml:space="preserve"> </w:t>
      </w:r>
      <w:r>
        <w:rPr>
          <w:sz w:val="24"/>
        </w:rPr>
        <w:t>специфическими</w:t>
      </w:r>
      <w:r>
        <w:rPr>
          <w:spacing w:val="-5"/>
          <w:sz w:val="24"/>
        </w:rPr>
        <w:t xml:space="preserve"> </w:t>
      </w:r>
      <w:r>
        <w:rPr>
          <w:sz w:val="24"/>
        </w:rPr>
        <w:t>для</w:t>
      </w:r>
      <w:r>
        <w:rPr>
          <w:spacing w:val="-5"/>
          <w:sz w:val="24"/>
        </w:rPr>
        <w:t xml:space="preserve"> </w:t>
      </w:r>
      <w:r>
        <w:rPr>
          <w:sz w:val="24"/>
        </w:rPr>
        <w:t>основных</w:t>
      </w:r>
      <w:r>
        <w:rPr>
          <w:spacing w:val="-2"/>
          <w:sz w:val="24"/>
        </w:rPr>
        <w:t xml:space="preserve"> </w:t>
      </w:r>
      <w:r>
        <w:rPr>
          <w:sz w:val="24"/>
        </w:rPr>
        <w:t>учебных</w:t>
      </w:r>
      <w:r>
        <w:rPr>
          <w:spacing w:val="-4"/>
          <w:sz w:val="24"/>
        </w:rPr>
        <w:t xml:space="preserve"> </w:t>
      </w:r>
      <w:r>
        <w:rPr>
          <w:sz w:val="24"/>
        </w:rPr>
        <w:t>предметов</w:t>
      </w:r>
      <w:r>
        <w:rPr>
          <w:spacing w:val="-6"/>
          <w:sz w:val="24"/>
        </w:rPr>
        <w:t xml:space="preserve"> </w:t>
      </w:r>
      <w:r>
        <w:rPr>
          <w:sz w:val="24"/>
        </w:rPr>
        <w:t>познавательными средствами, в том числе:</w:t>
      </w:r>
    </w:p>
    <w:p w14:paraId="558D16EC" w14:textId="77777777" w:rsidR="004C4874" w:rsidRDefault="00F01225">
      <w:pPr>
        <w:pStyle w:val="a4"/>
        <w:numPr>
          <w:ilvl w:val="0"/>
          <w:numId w:val="102"/>
        </w:numPr>
        <w:tabs>
          <w:tab w:val="left" w:pos="1209"/>
        </w:tabs>
        <w:spacing w:before="7" w:line="237" w:lineRule="auto"/>
        <w:ind w:right="286"/>
        <w:rPr>
          <w:sz w:val="24"/>
        </w:rPr>
      </w:pPr>
      <w:r>
        <w:rPr>
          <w:sz w:val="24"/>
        </w:rPr>
        <w:t xml:space="preserve">средствами работы с информацией, знаково-символическими средствами, логическими </w:t>
      </w:r>
      <w:r>
        <w:rPr>
          <w:spacing w:val="-2"/>
          <w:sz w:val="24"/>
        </w:rPr>
        <w:t>операциями.</w:t>
      </w:r>
    </w:p>
    <w:p w14:paraId="20B541CA" w14:textId="77777777" w:rsidR="004C4874" w:rsidRDefault="00F01225">
      <w:pPr>
        <w:pStyle w:val="a4"/>
        <w:numPr>
          <w:ilvl w:val="2"/>
          <w:numId w:val="126"/>
        </w:numPr>
        <w:tabs>
          <w:tab w:val="left" w:pos="1688"/>
        </w:tabs>
        <w:ind w:right="281" w:firstLine="0"/>
        <w:jc w:val="both"/>
        <w:rPr>
          <w:sz w:val="24"/>
        </w:rPr>
      </w:pPr>
      <w:r>
        <w:rPr>
          <w:sz w:val="24"/>
        </w:rPr>
        <w:t xml:space="preserve">Стартовая диагностика проводится педагогическими работниками с целью оценки готовности к изучению отдельных учебных предметов. Результаты стартовой диагностики являются основанием для корректировки учебных программ и индивидуализации учебного </w:t>
      </w:r>
      <w:r>
        <w:rPr>
          <w:spacing w:val="-2"/>
          <w:sz w:val="24"/>
        </w:rPr>
        <w:t>процесса.</w:t>
      </w:r>
    </w:p>
    <w:p w14:paraId="64A9A4FE" w14:textId="77777777" w:rsidR="004C4874" w:rsidRDefault="00F01225">
      <w:pPr>
        <w:pStyle w:val="a4"/>
        <w:numPr>
          <w:ilvl w:val="1"/>
          <w:numId w:val="126"/>
        </w:numPr>
        <w:tabs>
          <w:tab w:val="left" w:pos="1508"/>
        </w:tabs>
        <w:ind w:right="282" w:firstLine="0"/>
        <w:jc w:val="both"/>
        <w:rPr>
          <w:sz w:val="24"/>
        </w:rPr>
      </w:pPr>
      <w:r>
        <w:rPr>
          <w:sz w:val="24"/>
        </w:rPr>
        <w:t>При текущей оценке оценивается индивидуальное продвижение обучающегося в освоении программы учебного предмета.</w:t>
      </w:r>
    </w:p>
    <w:p w14:paraId="5B2B9078" w14:textId="77777777" w:rsidR="004C4874" w:rsidRDefault="00F01225">
      <w:pPr>
        <w:pStyle w:val="a4"/>
        <w:numPr>
          <w:ilvl w:val="2"/>
          <w:numId w:val="126"/>
        </w:numPr>
        <w:tabs>
          <w:tab w:val="left" w:pos="1688"/>
        </w:tabs>
        <w:ind w:right="278" w:firstLine="0"/>
        <w:jc w:val="both"/>
        <w:rPr>
          <w:sz w:val="24"/>
        </w:rPr>
      </w:pPr>
      <w:r>
        <w:rPr>
          <w:sz w:val="24"/>
        </w:rPr>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14:paraId="31523086" w14:textId="77777777" w:rsidR="004C4874" w:rsidRDefault="00F01225">
      <w:pPr>
        <w:pStyle w:val="a4"/>
        <w:numPr>
          <w:ilvl w:val="2"/>
          <w:numId w:val="126"/>
        </w:numPr>
        <w:tabs>
          <w:tab w:val="left" w:pos="1688"/>
        </w:tabs>
        <w:spacing w:before="1"/>
        <w:ind w:right="289" w:firstLine="0"/>
        <w:jc w:val="both"/>
        <w:rPr>
          <w:sz w:val="24"/>
        </w:rPr>
      </w:pPr>
      <w:r>
        <w:rPr>
          <w:sz w:val="24"/>
        </w:rPr>
        <w:t>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14:paraId="391C51DB" w14:textId="77777777" w:rsidR="004C4874" w:rsidRDefault="00F01225">
      <w:pPr>
        <w:pStyle w:val="a4"/>
        <w:numPr>
          <w:ilvl w:val="2"/>
          <w:numId w:val="126"/>
        </w:numPr>
        <w:tabs>
          <w:tab w:val="left" w:pos="1688"/>
        </w:tabs>
        <w:ind w:right="284" w:firstLine="0"/>
        <w:jc w:val="both"/>
        <w:rPr>
          <w:sz w:val="24"/>
        </w:rPr>
      </w:pPr>
      <w:r>
        <w:rPr>
          <w:sz w:val="24"/>
        </w:rPr>
        <w:t>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w:t>
      </w:r>
      <w:r>
        <w:rPr>
          <w:spacing w:val="-10"/>
          <w:sz w:val="24"/>
        </w:rPr>
        <w:t xml:space="preserve"> </w:t>
      </w:r>
      <w:r>
        <w:rPr>
          <w:sz w:val="24"/>
        </w:rPr>
        <w:t>формы,</w:t>
      </w:r>
      <w:r>
        <w:rPr>
          <w:spacing w:val="-10"/>
          <w:sz w:val="24"/>
        </w:rPr>
        <w:t xml:space="preserve"> </w:t>
      </w:r>
      <w:r>
        <w:rPr>
          <w:sz w:val="24"/>
        </w:rPr>
        <w:t>само-</w:t>
      </w:r>
      <w:r>
        <w:rPr>
          <w:spacing w:val="-10"/>
          <w:sz w:val="24"/>
        </w:rPr>
        <w:t xml:space="preserve"> </w:t>
      </w:r>
      <w:r>
        <w:rPr>
          <w:sz w:val="24"/>
        </w:rPr>
        <w:t>и</w:t>
      </w:r>
      <w:r>
        <w:rPr>
          <w:spacing w:val="-8"/>
          <w:sz w:val="24"/>
        </w:rPr>
        <w:t xml:space="preserve"> </w:t>
      </w:r>
      <w:r>
        <w:rPr>
          <w:sz w:val="24"/>
        </w:rPr>
        <w:t>взаимооценка,</w:t>
      </w:r>
      <w:r>
        <w:rPr>
          <w:spacing w:val="-9"/>
          <w:sz w:val="24"/>
        </w:rPr>
        <w:t xml:space="preserve"> </w:t>
      </w:r>
      <w:r>
        <w:rPr>
          <w:sz w:val="24"/>
        </w:rPr>
        <w:t>рефлексия,</w:t>
      </w:r>
      <w:r>
        <w:rPr>
          <w:spacing w:val="-9"/>
          <w:sz w:val="24"/>
        </w:rPr>
        <w:t xml:space="preserve"> </w:t>
      </w:r>
      <w:r>
        <w:rPr>
          <w:sz w:val="24"/>
        </w:rPr>
        <w:t>листы</w:t>
      </w:r>
      <w:r>
        <w:rPr>
          <w:spacing w:val="-9"/>
          <w:sz w:val="24"/>
        </w:rPr>
        <w:t xml:space="preserve"> </w:t>
      </w:r>
      <w:r>
        <w:rPr>
          <w:sz w:val="24"/>
        </w:rPr>
        <w:t>продвижения</w:t>
      </w:r>
      <w:r>
        <w:rPr>
          <w:spacing w:val="-9"/>
          <w:sz w:val="24"/>
        </w:rPr>
        <w:t xml:space="preserve"> </w:t>
      </w:r>
      <w:r>
        <w:rPr>
          <w:sz w:val="24"/>
        </w:rPr>
        <w:t>и</w:t>
      </w:r>
      <w:r>
        <w:rPr>
          <w:spacing w:val="-11"/>
          <w:sz w:val="24"/>
        </w:rPr>
        <w:t xml:space="preserve"> </w:t>
      </w:r>
      <w:r>
        <w:rPr>
          <w:sz w:val="24"/>
        </w:rPr>
        <w:t>другие)</w:t>
      </w:r>
      <w:r>
        <w:rPr>
          <w:spacing w:val="-10"/>
          <w:sz w:val="24"/>
        </w:rPr>
        <w:t xml:space="preserve"> </w:t>
      </w:r>
      <w:r>
        <w:rPr>
          <w:sz w:val="24"/>
        </w:rPr>
        <w:t>с</w:t>
      </w:r>
      <w:r>
        <w:rPr>
          <w:spacing w:val="-8"/>
          <w:sz w:val="24"/>
        </w:rPr>
        <w:t xml:space="preserve"> </w:t>
      </w:r>
      <w:r>
        <w:rPr>
          <w:sz w:val="24"/>
        </w:rPr>
        <w:t>учётом особенностей учебного предмета.</w:t>
      </w:r>
    </w:p>
    <w:p w14:paraId="0E7D1BD9" w14:textId="77777777" w:rsidR="004C4874" w:rsidRDefault="00F01225">
      <w:pPr>
        <w:pStyle w:val="a4"/>
        <w:numPr>
          <w:ilvl w:val="2"/>
          <w:numId w:val="126"/>
        </w:numPr>
        <w:tabs>
          <w:tab w:val="left" w:pos="1688"/>
        </w:tabs>
        <w:ind w:right="286" w:firstLine="0"/>
        <w:jc w:val="both"/>
        <w:rPr>
          <w:sz w:val="24"/>
        </w:rPr>
      </w:pPr>
      <w:r>
        <w:rPr>
          <w:sz w:val="24"/>
        </w:rPr>
        <w:t xml:space="preserve">Результаты текущей оценки являются основой для индивидуализации учебного </w:t>
      </w:r>
      <w:r>
        <w:rPr>
          <w:spacing w:val="-2"/>
          <w:sz w:val="24"/>
        </w:rPr>
        <w:t>процесса.</w:t>
      </w:r>
    </w:p>
    <w:p w14:paraId="70A20CC6" w14:textId="77777777" w:rsidR="004C4874" w:rsidRDefault="00F01225">
      <w:pPr>
        <w:pStyle w:val="a4"/>
        <w:numPr>
          <w:ilvl w:val="1"/>
          <w:numId w:val="126"/>
        </w:numPr>
        <w:tabs>
          <w:tab w:val="left" w:pos="1508"/>
        </w:tabs>
        <w:ind w:right="282" w:firstLine="0"/>
        <w:jc w:val="both"/>
        <w:rPr>
          <w:sz w:val="24"/>
        </w:rPr>
      </w:pPr>
      <w:r>
        <w:rPr>
          <w:sz w:val="24"/>
        </w:rPr>
        <w:t>При тематической оценке оценивается уровень достижения тематических планируемых результатов по учебному предмету.</w:t>
      </w:r>
    </w:p>
    <w:p w14:paraId="13D109EF" w14:textId="77777777" w:rsidR="004C4874" w:rsidRDefault="00F01225">
      <w:pPr>
        <w:pStyle w:val="a4"/>
        <w:numPr>
          <w:ilvl w:val="1"/>
          <w:numId w:val="126"/>
        </w:numPr>
        <w:tabs>
          <w:tab w:val="left" w:pos="1508"/>
        </w:tabs>
        <w:ind w:left="1508" w:hanging="659"/>
        <w:jc w:val="both"/>
        <w:rPr>
          <w:sz w:val="24"/>
        </w:rPr>
      </w:pPr>
      <w:r>
        <w:rPr>
          <w:sz w:val="24"/>
        </w:rPr>
        <w:t>Внутренний</w:t>
      </w:r>
      <w:r>
        <w:rPr>
          <w:spacing w:val="-9"/>
          <w:sz w:val="24"/>
        </w:rPr>
        <w:t xml:space="preserve"> </w:t>
      </w:r>
      <w:r>
        <w:rPr>
          <w:sz w:val="24"/>
        </w:rPr>
        <w:t>мониторинг</w:t>
      </w:r>
      <w:r>
        <w:rPr>
          <w:spacing w:val="-3"/>
          <w:sz w:val="24"/>
        </w:rPr>
        <w:t xml:space="preserve"> </w:t>
      </w:r>
      <w:r>
        <w:rPr>
          <w:sz w:val="24"/>
        </w:rPr>
        <w:t>включает</w:t>
      </w:r>
      <w:r>
        <w:rPr>
          <w:spacing w:val="-5"/>
          <w:sz w:val="24"/>
        </w:rPr>
        <w:t xml:space="preserve"> </w:t>
      </w:r>
      <w:r>
        <w:rPr>
          <w:sz w:val="24"/>
        </w:rPr>
        <w:t>следующие</w:t>
      </w:r>
      <w:r>
        <w:rPr>
          <w:spacing w:val="-7"/>
          <w:sz w:val="24"/>
        </w:rPr>
        <w:t xml:space="preserve"> </w:t>
      </w:r>
      <w:r>
        <w:rPr>
          <w:spacing w:val="-2"/>
          <w:sz w:val="24"/>
        </w:rPr>
        <w:t>процедуры:</w:t>
      </w:r>
    </w:p>
    <w:p w14:paraId="5576CEFE" w14:textId="77777777" w:rsidR="004C4874" w:rsidRDefault="00F01225">
      <w:pPr>
        <w:pStyle w:val="a4"/>
        <w:numPr>
          <w:ilvl w:val="0"/>
          <w:numId w:val="107"/>
        </w:numPr>
        <w:tabs>
          <w:tab w:val="left" w:pos="1209"/>
        </w:tabs>
        <w:spacing w:before="2" w:line="294" w:lineRule="exact"/>
        <w:jc w:val="left"/>
        <w:rPr>
          <w:sz w:val="24"/>
        </w:rPr>
      </w:pPr>
      <w:r>
        <w:rPr>
          <w:sz w:val="24"/>
        </w:rPr>
        <w:t>стартовая</w:t>
      </w:r>
      <w:r>
        <w:rPr>
          <w:spacing w:val="-2"/>
          <w:sz w:val="24"/>
        </w:rPr>
        <w:t xml:space="preserve"> диагностика;</w:t>
      </w:r>
    </w:p>
    <w:p w14:paraId="49EFD6D1" w14:textId="77777777" w:rsidR="004C4874" w:rsidRDefault="00F01225">
      <w:pPr>
        <w:pStyle w:val="a4"/>
        <w:numPr>
          <w:ilvl w:val="0"/>
          <w:numId w:val="107"/>
        </w:numPr>
        <w:tabs>
          <w:tab w:val="left" w:pos="1209"/>
        </w:tabs>
        <w:spacing w:line="293" w:lineRule="exact"/>
        <w:jc w:val="left"/>
        <w:rPr>
          <w:sz w:val="24"/>
        </w:rPr>
      </w:pPr>
      <w:r>
        <w:rPr>
          <w:sz w:val="24"/>
        </w:rPr>
        <w:t>оценка</w:t>
      </w:r>
      <w:r>
        <w:rPr>
          <w:spacing w:val="-5"/>
          <w:sz w:val="24"/>
        </w:rPr>
        <w:t xml:space="preserve"> </w:t>
      </w:r>
      <w:r>
        <w:rPr>
          <w:sz w:val="24"/>
        </w:rPr>
        <w:t>уровня</w:t>
      </w:r>
      <w:r>
        <w:rPr>
          <w:spacing w:val="-4"/>
          <w:sz w:val="24"/>
        </w:rPr>
        <w:t xml:space="preserve"> </w:t>
      </w:r>
      <w:r>
        <w:rPr>
          <w:sz w:val="24"/>
        </w:rPr>
        <w:t>достижения</w:t>
      </w:r>
      <w:r>
        <w:rPr>
          <w:spacing w:val="-4"/>
          <w:sz w:val="24"/>
        </w:rPr>
        <w:t xml:space="preserve"> </w:t>
      </w:r>
      <w:r>
        <w:rPr>
          <w:sz w:val="24"/>
        </w:rPr>
        <w:t>предметных</w:t>
      </w:r>
      <w:r>
        <w:rPr>
          <w:spacing w:val="-5"/>
          <w:sz w:val="24"/>
        </w:rPr>
        <w:t xml:space="preserve"> </w:t>
      </w:r>
      <w:r>
        <w:rPr>
          <w:sz w:val="24"/>
        </w:rPr>
        <w:t>и</w:t>
      </w:r>
      <w:r>
        <w:rPr>
          <w:spacing w:val="-4"/>
          <w:sz w:val="24"/>
        </w:rPr>
        <w:t xml:space="preserve"> </w:t>
      </w:r>
      <w:r>
        <w:rPr>
          <w:sz w:val="24"/>
        </w:rPr>
        <w:t>метапредметных</w:t>
      </w:r>
      <w:r>
        <w:rPr>
          <w:spacing w:val="-3"/>
          <w:sz w:val="24"/>
        </w:rPr>
        <w:t xml:space="preserve"> </w:t>
      </w:r>
      <w:r>
        <w:rPr>
          <w:spacing w:val="-2"/>
          <w:sz w:val="24"/>
        </w:rPr>
        <w:t>результатов;</w:t>
      </w:r>
    </w:p>
    <w:p w14:paraId="1110E306" w14:textId="77777777" w:rsidR="004C4874" w:rsidRDefault="00F01225">
      <w:pPr>
        <w:pStyle w:val="a4"/>
        <w:numPr>
          <w:ilvl w:val="0"/>
          <w:numId w:val="107"/>
        </w:numPr>
        <w:tabs>
          <w:tab w:val="left" w:pos="1209"/>
        </w:tabs>
        <w:spacing w:line="293" w:lineRule="exact"/>
        <w:jc w:val="left"/>
        <w:rPr>
          <w:sz w:val="24"/>
        </w:rPr>
      </w:pPr>
      <w:r>
        <w:rPr>
          <w:sz w:val="24"/>
        </w:rPr>
        <w:t>оценка</w:t>
      </w:r>
      <w:r>
        <w:rPr>
          <w:spacing w:val="-7"/>
          <w:sz w:val="24"/>
        </w:rPr>
        <w:t xml:space="preserve"> </w:t>
      </w:r>
      <w:r>
        <w:rPr>
          <w:sz w:val="24"/>
        </w:rPr>
        <w:t>уровня</w:t>
      </w:r>
      <w:r>
        <w:rPr>
          <w:spacing w:val="-7"/>
          <w:sz w:val="24"/>
        </w:rPr>
        <w:t xml:space="preserve"> </w:t>
      </w:r>
      <w:r>
        <w:rPr>
          <w:sz w:val="24"/>
        </w:rPr>
        <w:t>функциональной</w:t>
      </w:r>
      <w:r>
        <w:rPr>
          <w:spacing w:val="-6"/>
          <w:sz w:val="24"/>
        </w:rPr>
        <w:t xml:space="preserve"> </w:t>
      </w:r>
      <w:r>
        <w:rPr>
          <w:spacing w:val="-2"/>
          <w:sz w:val="24"/>
        </w:rPr>
        <w:t>грамотности;</w:t>
      </w:r>
    </w:p>
    <w:p w14:paraId="4FE22183" w14:textId="77777777" w:rsidR="004C4874" w:rsidRDefault="00F01225">
      <w:pPr>
        <w:pStyle w:val="a4"/>
        <w:numPr>
          <w:ilvl w:val="0"/>
          <w:numId w:val="107"/>
        </w:numPr>
        <w:tabs>
          <w:tab w:val="left" w:pos="1209"/>
        </w:tabs>
        <w:ind w:right="286"/>
        <w:rPr>
          <w:sz w:val="24"/>
        </w:rPr>
      </w:pPr>
      <w:r>
        <w:rPr>
          <w:sz w:val="24"/>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посещённых уроков, анализа качества учебных заданий, предлагаемых педагогическим</w:t>
      </w:r>
    </w:p>
    <w:p w14:paraId="312C919B" w14:textId="77777777" w:rsidR="004C4874" w:rsidRDefault="004C4874">
      <w:pPr>
        <w:pStyle w:val="a4"/>
        <w:rPr>
          <w:sz w:val="24"/>
        </w:rPr>
        <w:sectPr w:rsidR="004C4874">
          <w:pgSz w:w="11910" w:h="16850"/>
          <w:pgMar w:top="1020" w:right="283" w:bottom="280" w:left="992" w:header="569" w:footer="0" w:gutter="0"/>
          <w:cols w:space="720"/>
        </w:sectPr>
      </w:pPr>
    </w:p>
    <w:p w14:paraId="15DABA2F" w14:textId="77777777" w:rsidR="004C4874" w:rsidRDefault="00F01225">
      <w:pPr>
        <w:pStyle w:val="a3"/>
        <w:spacing w:before="88"/>
        <w:ind w:left="1209"/>
      </w:pPr>
      <w:r>
        <w:lastRenderedPageBreak/>
        <w:t>работником</w:t>
      </w:r>
      <w:r>
        <w:rPr>
          <w:spacing w:val="-2"/>
        </w:rPr>
        <w:t xml:space="preserve"> обучающимся.</w:t>
      </w:r>
    </w:p>
    <w:p w14:paraId="03254C82" w14:textId="77777777" w:rsidR="004C4874" w:rsidRDefault="00F01225">
      <w:pPr>
        <w:pStyle w:val="a3"/>
        <w:ind w:right="275"/>
      </w:pPr>
      <w:r>
        <w:t>Содержание и периодичность внутреннего мониторинга устанавливаются решением педагогического</w:t>
      </w:r>
      <w:r>
        <w:rPr>
          <w:spacing w:val="-15"/>
        </w:rPr>
        <w:t xml:space="preserve"> </w:t>
      </w:r>
      <w:r>
        <w:t>совета</w:t>
      </w:r>
      <w:r>
        <w:rPr>
          <w:spacing w:val="-13"/>
        </w:rPr>
        <w:t xml:space="preserve"> </w:t>
      </w:r>
      <w:r>
        <w:t>образовательной</w:t>
      </w:r>
      <w:r>
        <w:rPr>
          <w:spacing w:val="-14"/>
        </w:rPr>
        <w:t xml:space="preserve"> </w:t>
      </w:r>
      <w:r>
        <w:t>организации.</w:t>
      </w:r>
      <w:r>
        <w:rPr>
          <w:spacing w:val="-15"/>
        </w:rPr>
        <w:t xml:space="preserve"> </w:t>
      </w:r>
      <w:r>
        <w:t>Результаты</w:t>
      </w:r>
      <w:r>
        <w:rPr>
          <w:spacing w:val="-15"/>
        </w:rPr>
        <w:t xml:space="preserve"> </w:t>
      </w:r>
      <w:r>
        <w:t>внутреннего</w:t>
      </w:r>
      <w:r>
        <w:rPr>
          <w:spacing w:val="-15"/>
        </w:rPr>
        <w:t xml:space="preserve"> </w:t>
      </w:r>
      <w:r>
        <w:t>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48F4C9E1" w14:textId="77777777" w:rsidR="004C4874" w:rsidRDefault="004C4874">
      <w:pPr>
        <w:pStyle w:val="a3"/>
        <w:spacing w:before="5"/>
        <w:ind w:left="0"/>
        <w:jc w:val="left"/>
      </w:pPr>
    </w:p>
    <w:p w14:paraId="71F18E7C" w14:textId="77777777" w:rsidR="004C4874" w:rsidRDefault="00F01225">
      <w:pPr>
        <w:pStyle w:val="1"/>
        <w:numPr>
          <w:ilvl w:val="0"/>
          <w:numId w:val="127"/>
        </w:numPr>
        <w:tabs>
          <w:tab w:val="left" w:pos="4079"/>
        </w:tabs>
        <w:ind w:left="4079" w:hanging="400"/>
        <w:jc w:val="left"/>
      </w:pPr>
      <w:r>
        <w:t>Содержательный</w:t>
      </w:r>
      <w:r>
        <w:rPr>
          <w:spacing w:val="-9"/>
        </w:rPr>
        <w:t xml:space="preserve"> </w:t>
      </w:r>
      <w:r>
        <w:rPr>
          <w:spacing w:val="-2"/>
        </w:rPr>
        <w:t>раздел.</w:t>
      </w:r>
    </w:p>
    <w:p w14:paraId="5AF42268" w14:textId="77777777" w:rsidR="004C4874" w:rsidRDefault="004C4874">
      <w:pPr>
        <w:pStyle w:val="a3"/>
        <w:ind w:left="0"/>
        <w:jc w:val="left"/>
        <w:rPr>
          <w:b/>
        </w:rPr>
      </w:pPr>
    </w:p>
    <w:p w14:paraId="62D8D741" w14:textId="77777777" w:rsidR="004C4874" w:rsidRDefault="00F01225">
      <w:pPr>
        <w:pStyle w:val="a4"/>
        <w:numPr>
          <w:ilvl w:val="0"/>
          <w:numId w:val="126"/>
        </w:numPr>
        <w:tabs>
          <w:tab w:val="left" w:pos="1208"/>
        </w:tabs>
        <w:spacing w:line="274" w:lineRule="exact"/>
        <w:ind w:left="1208" w:hanging="359"/>
        <w:jc w:val="both"/>
        <w:rPr>
          <w:b/>
          <w:sz w:val="24"/>
        </w:rPr>
      </w:pPr>
      <w:r>
        <w:rPr>
          <w:b/>
          <w:sz w:val="24"/>
        </w:rPr>
        <w:t>Рабочая</w:t>
      </w:r>
      <w:r>
        <w:rPr>
          <w:b/>
          <w:spacing w:val="-3"/>
          <w:sz w:val="24"/>
        </w:rPr>
        <w:t xml:space="preserve"> </w:t>
      </w:r>
      <w:r>
        <w:rPr>
          <w:b/>
          <w:sz w:val="24"/>
        </w:rPr>
        <w:t>программа</w:t>
      </w:r>
      <w:r>
        <w:rPr>
          <w:b/>
          <w:spacing w:val="-2"/>
          <w:sz w:val="24"/>
        </w:rPr>
        <w:t xml:space="preserve"> </w:t>
      </w:r>
      <w:r>
        <w:rPr>
          <w:b/>
          <w:sz w:val="24"/>
        </w:rPr>
        <w:t>по</w:t>
      </w:r>
      <w:r>
        <w:rPr>
          <w:b/>
          <w:spacing w:val="-2"/>
          <w:sz w:val="24"/>
        </w:rPr>
        <w:t xml:space="preserve"> </w:t>
      </w:r>
      <w:r>
        <w:rPr>
          <w:b/>
          <w:sz w:val="24"/>
        </w:rPr>
        <w:t>учебному</w:t>
      </w:r>
      <w:r>
        <w:rPr>
          <w:b/>
          <w:spacing w:val="-3"/>
          <w:sz w:val="24"/>
        </w:rPr>
        <w:t xml:space="preserve"> </w:t>
      </w:r>
      <w:r>
        <w:rPr>
          <w:b/>
          <w:sz w:val="24"/>
        </w:rPr>
        <w:t>предмету</w:t>
      </w:r>
      <w:r>
        <w:rPr>
          <w:b/>
          <w:spacing w:val="-2"/>
          <w:sz w:val="24"/>
        </w:rPr>
        <w:t xml:space="preserve"> </w:t>
      </w:r>
      <w:r>
        <w:rPr>
          <w:b/>
          <w:sz w:val="24"/>
        </w:rPr>
        <w:t>«Русский</w:t>
      </w:r>
      <w:r>
        <w:rPr>
          <w:b/>
          <w:spacing w:val="2"/>
          <w:sz w:val="24"/>
        </w:rPr>
        <w:t xml:space="preserve"> </w:t>
      </w:r>
      <w:r>
        <w:rPr>
          <w:b/>
          <w:spacing w:val="-2"/>
          <w:sz w:val="24"/>
        </w:rPr>
        <w:t>язык».</w:t>
      </w:r>
    </w:p>
    <w:p w14:paraId="33C6D2E6" w14:textId="77777777" w:rsidR="004C4874" w:rsidRDefault="00F01225">
      <w:pPr>
        <w:pStyle w:val="a4"/>
        <w:numPr>
          <w:ilvl w:val="1"/>
          <w:numId w:val="126"/>
        </w:numPr>
        <w:tabs>
          <w:tab w:val="left" w:pos="1470"/>
        </w:tabs>
        <w:spacing w:line="274" w:lineRule="exact"/>
        <w:ind w:left="1470" w:hanging="621"/>
        <w:jc w:val="both"/>
        <w:rPr>
          <w:sz w:val="24"/>
        </w:rPr>
      </w:pPr>
      <w:r>
        <w:rPr>
          <w:sz w:val="24"/>
        </w:rPr>
        <w:t>Рабочая</w:t>
      </w:r>
      <w:r>
        <w:rPr>
          <w:spacing w:val="79"/>
          <w:sz w:val="24"/>
        </w:rPr>
        <w:t xml:space="preserve"> </w:t>
      </w:r>
      <w:r>
        <w:rPr>
          <w:sz w:val="24"/>
        </w:rPr>
        <w:t>программа</w:t>
      </w:r>
      <w:r>
        <w:rPr>
          <w:spacing w:val="78"/>
          <w:sz w:val="24"/>
        </w:rPr>
        <w:t xml:space="preserve"> </w:t>
      </w:r>
      <w:r>
        <w:rPr>
          <w:sz w:val="24"/>
        </w:rPr>
        <w:t>по</w:t>
      </w:r>
      <w:r>
        <w:rPr>
          <w:spacing w:val="51"/>
          <w:w w:val="150"/>
          <w:sz w:val="24"/>
        </w:rPr>
        <w:t xml:space="preserve"> </w:t>
      </w:r>
      <w:r>
        <w:rPr>
          <w:sz w:val="24"/>
        </w:rPr>
        <w:t>учебному</w:t>
      </w:r>
      <w:r>
        <w:rPr>
          <w:spacing w:val="75"/>
          <w:sz w:val="24"/>
        </w:rPr>
        <w:t xml:space="preserve"> </w:t>
      </w:r>
      <w:r>
        <w:rPr>
          <w:sz w:val="24"/>
        </w:rPr>
        <w:t>предмету</w:t>
      </w:r>
      <w:r>
        <w:rPr>
          <w:spacing w:val="51"/>
          <w:w w:val="150"/>
          <w:sz w:val="24"/>
        </w:rPr>
        <w:t xml:space="preserve"> </w:t>
      </w:r>
      <w:r>
        <w:rPr>
          <w:sz w:val="24"/>
        </w:rPr>
        <w:t>«Русский</w:t>
      </w:r>
      <w:r>
        <w:rPr>
          <w:spacing w:val="50"/>
          <w:w w:val="150"/>
          <w:sz w:val="24"/>
        </w:rPr>
        <w:t xml:space="preserve"> </w:t>
      </w:r>
      <w:r>
        <w:rPr>
          <w:sz w:val="24"/>
        </w:rPr>
        <w:t>язык»</w:t>
      </w:r>
      <w:r>
        <w:rPr>
          <w:spacing w:val="74"/>
          <w:sz w:val="24"/>
        </w:rPr>
        <w:t xml:space="preserve"> </w:t>
      </w:r>
      <w:r>
        <w:rPr>
          <w:sz w:val="24"/>
        </w:rPr>
        <w:t>(предметная</w:t>
      </w:r>
      <w:r>
        <w:rPr>
          <w:spacing w:val="50"/>
          <w:w w:val="150"/>
          <w:sz w:val="24"/>
        </w:rPr>
        <w:t xml:space="preserve"> </w:t>
      </w:r>
      <w:r>
        <w:rPr>
          <w:spacing w:val="-2"/>
          <w:sz w:val="24"/>
        </w:rPr>
        <w:t>область</w:t>
      </w:r>
    </w:p>
    <w:p w14:paraId="6D9585D0" w14:textId="77777777" w:rsidR="004C4874" w:rsidRDefault="00F01225">
      <w:pPr>
        <w:pStyle w:val="a3"/>
        <w:ind w:right="283"/>
      </w:pPr>
      <w:r>
        <w:t>«Русский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w:t>
      </w:r>
      <w:r>
        <w:rPr>
          <w:spacing w:val="-15"/>
        </w:rPr>
        <w:t xml:space="preserve"> </w:t>
      </w:r>
      <w:r>
        <w:t>освоения</w:t>
      </w:r>
      <w:r>
        <w:rPr>
          <w:spacing w:val="-15"/>
        </w:rPr>
        <w:t xml:space="preserve"> </w:t>
      </w:r>
      <w:r>
        <w:t>программы</w:t>
      </w:r>
      <w:r>
        <w:rPr>
          <w:spacing w:val="-15"/>
        </w:rPr>
        <w:t xml:space="preserve"> </w:t>
      </w:r>
      <w:r>
        <w:t>по</w:t>
      </w:r>
      <w:r>
        <w:rPr>
          <w:spacing w:val="-15"/>
        </w:rPr>
        <w:t xml:space="preserve"> </w:t>
      </w:r>
      <w:r>
        <w:t>русскому</w:t>
      </w:r>
      <w:r>
        <w:rPr>
          <w:spacing w:val="-15"/>
        </w:rPr>
        <w:t xml:space="preserve"> </w:t>
      </w:r>
      <w:r>
        <w:t>языку</w:t>
      </w:r>
      <w:r>
        <w:rPr>
          <w:spacing w:val="-15"/>
        </w:rPr>
        <w:t xml:space="preserve"> </w:t>
      </w:r>
      <w:r>
        <w:t>и</w:t>
      </w:r>
      <w:r>
        <w:rPr>
          <w:spacing w:val="-15"/>
        </w:rPr>
        <w:t xml:space="preserve"> </w:t>
      </w:r>
      <w:r>
        <w:t>полностью</w:t>
      </w:r>
      <w:r>
        <w:rPr>
          <w:spacing w:val="-14"/>
        </w:rPr>
        <w:t xml:space="preserve"> </w:t>
      </w:r>
      <w:r>
        <w:t>соответствует</w:t>
      </w:r>
      <w:r>
        <w:rPr>
          <w:spacing w:val="-13"/>
        </w:rPr>
        <w:t xml:space="preserve"> </w:t>
      </w:r>
      <w:r>
        <w:t>федеральной рабочей программе по русскому языку.</w:t>
      </w:r>
    </w:p>
    <w:p w14:paraId="1C3B689D" w14:textId="77777777" w:rsidR="004C4874" w:rsidRDefault="00F01225">
      <w:pPr>
        <w:pStyle w:val="a4"/>
        <w:numPr>
          <w:ilvl w:val="1"/>
          <w:numId w:val="126"/>
        </w:numPr>
        <w:tabs>
          <w:tab w:val="left" w:pos="1388"/>
        </w:tabs>
        <w:spacing w:before="1"/>
        <w:ind w:right="278" w:firstLine="0"/>
        <w:jc w:val="both"/>
        <w:rPr>
          <w:sz w:val="24"/>
        </w:rPr>
      </w:pPr>
      <w:r>
        <w:rPr>
          <w:sz w:val="24"/>
        </w:rPr>
        <w:t>Пояснительная</w:t>
      </w:r>
      <w:r>
        <w:rPr>
          <w:spacing w:val="-1"/>
          <w:sz w:val="24"/>
        </w:rPr>
        <w:t xml:space="preserve"> </w:t>
      </w:r>
      <w:r>
        <w:rPr>
          <w:sz w:val="24"/>
        </w:rPr>
        <w:t>записка отражает общие</w:t>
      </w:r>
      <w:r>
        <w:rPr>
          <w:spacing w:val="-2"/>
          <w:sz w:val="24"/>
        </w:rPr>
        <w:t xml:space="preserve"> </w:t>
      </w:r>
      <w:r>
        <w:rPr>
          <w:sz w:val="24"/>
        </w:rPr>
        <w:t>цели и задачи изучения русского языка, место в структуре учебного плана, а также подходы к отбору содержания, к определению планируемых результатов.</w:t>
      </w:r>
    </w:p>
    <w:p w14:paraId="2E28FFD1" w14:textId="77777777" w:rsidR="004C4874" w:rsidRDefault="00F01225">
      <w:pPr>
        <w:pStyle w:val="a4"/>
        <w:numPr>
          <w:ilvl w:val="1"/>
          <w:numId w:val="126"/>
        </w:numPr>
        <w:tabs>
          <w:tab w:val="left" w:pos="1388"/>
        </w:tabs>
        <w:ind w:right="289" w:firstLine="0"/>
        <w:jc w:val="both"/>
        <w:rPr>
          <w:sz w:val="24"/>
        </w:rPr>
      </w:pPr>
      <w:r>
        <w:rPr>
          <w:sz w:val="24"/>
        </w:rPr>
        <w:t>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w:t>
      </w:r>
    </w:p>
    <w:p w14:paraId="75EAB1EA" w14:textId="77777777" w:rsidR="004C4874" w:rsidRDefault="00F01225">
      <w:pPr>
        <w:pStyle w:val="a4"/>
        <w:numPr>
          <w:ilvl w:val="1"/>
          <w:numId w:val="126"/>
        </w:numPr>
        <w:tabs>
          <w:tab w:val="left" w:pos="1388"/>
        </w:tabs>
        <w:ind w:right="283" w:firstLine="0"/>
        <w:jc w:val="both"/>
        <w:rPr>
          <w:sz w:val="24"/>
        </w:rPr>
      </w:pPr>
      <w:r>
        <w:rPr>
          <w:sz w:val="24"/>
        </w:rPr>
        <w:t xml:space="preserve">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w:t>
      </w:r>
      <w:r>
        <w:rPr>
          <w:spacing w:val="-2"/>
          <w:sz w:val="24"/>
        </w:rPr>
        <w:t>обучения.</w:t>
      </w:r>
    </w:p>
    <w:p w14:paraId="47B858AA" w14:textId="77777777" w:rsidR="004C4874" w:rsidRDefault="00F01225">
      <w:pPr>
        <w:pStyle w:val="a4"/>
        <w:numPr>
          <w:ilvl w:val="1"/>
          <w:numId w:val="126"/>
        </w:numPr>
        <w:tabs>
          <w:tab w:val="left" w:pos="1388"/>
        </w:tabs>
        <w:ind w:left="1388" w:hanging="539"/>
        <w:jc w:val="both"/>
        <w:rPr>
          <w:sz w:val="24"/>
        </w:rPr>
      </w:pPr>
      <w:r>
        <w:rPr>
          <w:sz w:val="24"/>
        </w:rPr>
        <w:t>Пояснительная</w:t>
      </w:r>
      <w:r>
        <w:rPr>
          <w:spacing w:val="-6"/>
          <w:sz w:val="24"/>
        </w:rPr>
        <w:t xml:space="preserve"> </w:t>
      </w:r>
      <w:r>
        <w:rPr>
          <w:spacing w:val="-2"/>
          <w:sz w:val="24"/>
        </w:rPr>
        <w:t>записка.</w:t>
      </w:r>
    </w:p>
    <w:p w14:paraId="062E58F0" w14:textId="77777777" w:rsidR="004C4874" w:rsidRDefault="00F01225">
      <w:pPr>
        <w:pStyle w:val="a4"/>
        <w:numPr>
          <w:ilvl w:val="2"/>
          <w:numId w:val="126"/>
        </w:numPr>
        <w:tabs>
          <w:tab w:val="left" w:pos="1568"/>
        </w:tabs>
        <w:ind w:right="278" w:firstLine="0"/>
        <w:jc w:val="both"/>
        <w:rPr>
          <w:sz w:val="24"/>
        </w:rPr>
      </w:pPr>
      <w:r>
        <w:rPr>
          <w:sz w:val="24"/>
        </w:rPr>
        <w:t>Программа</w:t>
      </w:r>
      <w:r>
        <w:rPr>
          <w:spacing w:val="-2"/>
          <w:sz w:val="24"/>
        </w:rPr>
        <w:t xml:space="preserve"> </w:t>
      </w:r>
      <w:r>
        <w:rPr>
          <w:sz w:val="24"/>
        </w:rPr>
        <w:t>по русскому</w:t>
      </w:r>
      <w:r>
        <w:rPr>
          <w:spacing w:val="-6"/>
          <w:sz w:val="24"/>
        </w:rPr>
        <w:t xml:space="preserve"> </w:t>
      </w:r>
      <w:r>
        <w:rPr>
          <w:sz w:val="24"/>
        </w:rPr>
        <w:t>языку</w:t>
      </w:r>
      <w:r>
        <w:rPr>
          <w:spacing w:val="-6"/>
          <w:sz w:val="24"/>
        </w:rPr>
        <w:t xml:space="preserve"> </w:t>
      </w:r>
      <w:r>
        <w:rPr>
          <w:sz w:val="24"/>
        </w:rPr>
        <w:t>на уровне</w:t>
      </w:r>
      <w:r>
        <w:rPr>
          <w:spacing w:val="-2"/>
          <w:sz w:val="24"/>
        </w:rPr>
        <w:t xml:space="preserve"> </w:t>
      </w:r>
      <w:r>
        <w:rPr>
          <w:sz w:val="24"/>
        </w:rPr>
        <w:t>основного</w:t>
      </w:r>
      <w:r>
        <w:rPr>
          <w:spacing w:val="-1"/>
          <w:sz w:val="24"/>
        </w:rPr>
        <w:t xml:space="preserve"> </w:t>
      </w:r>
      <w:r>
        <w:rPr>
          <w:sz w:val="24"/>
        </w:rPr>
        <w:t>общего</w:t>
      </w:r>
      <w:r>
        <w:rPr>
          <w:spacing w:val="-1"/>
          <w:sz w:val="24"/>
        </w:rPr>
        <w:t xml:space="preserve"> </w:t>
      </w:r>
      <w:r>
        <w:rPr>
          <w:sz w:val="24"/>
        </w:rPr>
        <w:t>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системе образования и активные методики обучения.</w:t>
      </w:r>
    </w:p>
    <w:p w14:paraId="3B16A73C" w14:textId="77777777" w:rsidR="004C4874" w:rsidRDefault="00F01225">
      <w:pPr>
        <w:pStyle w:val="a4"/>
        <w:numPr>
          <w:ilvl w:val="2"/>
          <w:numId w:val="126"/>
        </w:numPr>
        <w:tabs>
          <w:tab w:val="left" w:pos="1568"/>
        </w:tabs>
        <w:spacing w:before="3" w:line="286" w:lineRule="exact"/>
        <w:ind w:left="1568" w:hanging="719"/>
        <w:jc w:val="both"/>
        <w:rPr>
          <w:sz w:val="24"/>
        </w:rPr>
      </w:pPr>
      <w:r>
        <w:rPr>
          <w:sz w:val="24"/>
        </w:rPr>
        <w:t>Программа</w:t>
      </w:r>
      <w:r>
        <w:rPr>
          <w:spacing w:val="-4"/>
          <w:sz w:val="24"/>
        </w:rPr>
        <w:t xml:space="preserve"> </w:t>
      </w:r>
      <w:r>
        <w:rPr>
          <w:sz w:val="24"/>
        </w:rPr>
        <w:t>по русскому</w:t>
      </w:r>
      <w:r>
        <w:rPr>
          <w:spacing w:val="-6"/>
          <w:sz w:val="24"/>
        </w:rPr>
        <w:t xml:space="preserve"> </w:t>
      </w:r>
      <w:r>
        <w:rPr>
          <w:sz w:val="24"/>
        </w:rPr>
        <w:t>языку</w:t>
      </w:r>
      <w:r>
        <w:rPr>
          <w:spacing w:val="-3"/>
          <w:sz w:val="24"/>
        </w:rPr>
        <w:t xml:space="preserve"> </w:t>
      </w:r>
      <w:r>
        <w:rPr>
          <w:position w:val="1"/>
          <w:sz w:val="24"/>
        </w:rPr>
        <w:t>позволяет</w:t>
      </w:r>
      <w:r>
        <w:rPr>
          <w:spacing w:val="3"/>
          <w:position w:val="1"/>
          <w:sz w:val="24"/>
        </w:rPr>
        <w:t xml:space="preserve"> </w:t>
      </w:r>
      <w:r>
        <w:rPr>
          <w:spacing w:val="-2"/>
          <w:position w:val="1"/>
          <w:sz w:val="24"/>
        </w:rPr>
        <w:t>учителю:</w:t>
      </w:r>
    </w:p>
    <w:p w14:paraId="6F1A7D8A" w14:textId="77777777" w:rsidR="004C4874" w:rsidRDefault="00F01225">
      <w:pPr>
        <w:pStyle w:val="a4"/>
        <w:numPr>
          <w:ilvl w:val="0"/>
          <w:numId w:val="106"/>
        </w:numPr>
        <w:tabs>
          <w:tab w:val="left" w:pos="1209"/>
        </w:tabs>
        <w:spacing w:before="4" w:line="235" w:lineRule="auto"/>
        <w:ind w:right="277"/>
        <w:rPr>
          <w:sz w:val="24"/>
        </w:rPr>
      </w:pPr>
      <w:r>
        <w:rPr>
          <w:position w:val="1"/>
          <w:sz w:val="24"/>
        </w:rPr>
        <w:t xml:space="preserve">реализовать в процессе преподавания русского языка современные подходы к </w:t>
      </w:r>
      <w:r>
        <w:rPr>
          <w:sz w:val="24"/>
        </w:rPr>
        <w:t>достижению личностных, метапредметных и предметных результатов обучения, сформулированных в ФГОС ООО;</w:t>
      </w:r>
    </w:p>
    <w:p w14:paraId="664F01AE" w14:textId="77777777" w:rsidR="004C4874" w:rsidRDefault="00F01225">
      <w:pPr>
        <w:pStyle w:val="a4"/>
        <w:numPr>
          <w:ilvl w:val="0"/>
          <w:numId w:val="106"/>
        </w:numPr>
        <w:tabs>
          <w:tab w:val="left" w:pos="1209"/>
        </w:tabs>
        <w:spacing w:before="14" w:line="228" w:lineRule="auto"/>
        <w:ind w:right="280"/>
        <w:rPr>
          <w:sz w:val="24"/>
        </w:rPr>
      </w:pPr>
      <w:r>
        <w:rPr>
          <w:position w:val="1"/>
          <w:sz w:val="24"/>
        </w:rPr>
        <w:t>определить</w:t>
      </w:r>
      <w:r>
        <w:rPr>
          <w:spacing w:val="-15"/>
          <w:position w:val="1"/>
          <w:sz w:val="24"/>
        </w:rPr>
        <w:t xml:space="preserve"> </w:t>
      </w:r>
      <w:r>
        <w:rPr>
          <w:position w:val="1"/>
          <w:sz w:val="24"/>
        </w:rPr>
        <w:t>и</w:t>
      </w:r>
      <w:r>
        <w:rPr>
          <w:spacing w:val="-15"/>
          <w:position w:val="1"/>
          <w:sz w:val="24"/>
        </w:rPr>
        <w:t xml:space="preserve"> </w:t>
      </w:r>
      <w:r>
        <w:rPr>
          <w:position w:val="1"/>
          <w:sz w:val="24"/>
        </w:rPr>
        <w:t>структурировать</w:t>
      </w:r>
      <w:r>
        <w:rPr>
          <w:spacing w:val="-15"/>
          <w:position w:val="1"/>
          <w:sz w:val="24"/>
        </w:rPr>
        <w:t xml:space="preserve"> </w:t>
      </w:r>
      <w:r>
        <w:rPr>
          <w:position w:val="1"/>
          <w:sz w:val="24"/>
        </w:rPr>
        <w:t>планируемые</w:t>
      </w:r>
      <w:r>
        <w:rPr>
          <w:spacing w:val="-15"/>
          <w:position w:val="1"/>
          <w:sz w:val="24"/>
        </w:rPr>
        <w:t xml:space="preserve"> </w:t>
      </w:r>
      <w:r>
        <w:rPr>
          <w:position w:val="1"/>
          <w:sz w:val="24"/>
        </w:rPr>
        <w:t>результаты</w:t>
      </w:r>
      <w:r>
        <w:rPr>
          <w:spacing w:val="-15"/>
          <w:position w:val="1"/>
          <w:sz w:val="24"/>
        </w:rPr>
        <w:t xml:space="preserve"> </w:t>
      </w:r>
      <w:r>
        <w:rPr>
          <w:position w:val="1"/>
          <w:sz w:val="24"/>
        </w:rPr>
        <w:t>обучения</w:t>
      </w:r>
      <w:r>
        <w:rPr>
          <w:spacing w:val="-10"/>
          <w:position w:val="1"/>
          <w:sz w:val="24"/>
        </w:rPr>
        <w:t xml:space="preserve"> </w:t>
      </w:r>
      <w:r>
        <w:rPr>
          <w:position w:val="1"/>
          <w:sz w:val="24"/>
        </w:rPr>
        <w:t>и</w:t>
      </w:r>
      <w:r>
        <w:rPr>
          <w:spacing w:val="-15"/>
          <w:position w:val="1"/>
          <w:sz w:val="24"/>
        </w:rPr>
        <w:t xml:space="preserve"> </w:t>
      </w:r>
      <w:r>
        <w:rPr>
          <w:position w:val="1"/>
          <w:sz w:val="24"/>
        </w:rPr>
        <w:t>содержание</w:t>
      </w:r>
      <w:r>
        <w:rPr>
          <w:spacing w:val="-15"/>
          <w:position w:val="1"/>
          <w:sz w:val="24"/>
        </w:rPr>
        <w:t xml:space="preserve"> </w:t>
      </w:r>
      <w:r>
        <w:rPr>
          <w:position w:val="1"/>
          <w:sz w:val="24"/>
        </w:rPr>
        <w:t xml:space="preserve">русского </w:t>
      </w:r>
      <w:r>
        <w:rPr>
          <w:sz w:val="24"/>
        </w:rPr>
        <w:t>языка по годам обучения в соответствии с ФГОС ООО;</w:t>
      </w:r>
    </w:p>
    <w:p w14:paraId="00005571" w14:textId="77777777" w:rsidR="004C4874" w:rsidRDefault="00F01225">
      <w:pPr>
        <w:pStyle w:val="a4"/>
        <w:numPr>
          <w:ilvl w:val="0"/>
          <w:numId w:val="106"/>
        </w:numPr>
        <w:tabs>
          <w:tab w:val="left" w:pos="1209"/>
        </w:tabs>
        <w:spacing w:before="5"/>
        <w:ind w:right="283"/>
        <w:rPr>
          <w:sz w:val="24"/>
        </w:rPr>
      </w:pPr>
      <w:r>
        <w:rPr>
          <w:sz w:val="24"/>
        </w:rPr>
        <w:t>разработать</w:t>
      </w:r>
      <w:r>
        <w:rPr>
          <w:spacing w:val="-8"/>
          <w:sz w:val="24"/>
        </w:rPr>
        <w:t xml:space="preserve"> </w:t>
      </w:r>
      <w:r>
        <w:rPr>
          <w:sz w:val="24"/>
        </w:rPr>
        <w:t>календарно-тематическое</w:t>
      </w:r>
      <w:r>
        <w:rPr>
          <w:spacing w:val="-10"/>
          <w:sz w:val="24"/>
        </w:rPr>
        <w:t xml:space="preserve"> </w:t>
      </w:r>
      <w:r>
        <w:rPr>
          <w:sz w:val="24"/>
        </w:rPr>
        <w:t>планирование</w:t>
      </w:r>
      <w:r>
        <w:rPr>
          <w:spacing w:val="-10"/>
          <w:sz w:val="24"/>
        </w:rPr>
        <w:t xml:space="preserve"> </w:t>
      </w:r>
      <w:r>
        <w:rPr>
          <w:sz w:val="24"/>
        </w:rPr>
        <w:t>с</w:t>
      </w:r>
      <w:r>
        <w:rPr>
          <w:spacing w:val="-8"/>
          <w:sz w:val="24"/>
        </w:rPr>
        <w:t xml:space="preserve"> </w:t>
      </w:r>
      <w:r>
        <w:rPr>
          <w:sz w:val="24"/>
        </w:rPr>
        <w:t>учётом</w:t>
      </w:r>
      <w:r>
        <w:rPr>
          <w:spacing w:val="-10"/>
          <w:sz w:val="24"/>
        </w:rPr>
        <w:t xml:space="preserve"> </w:t>
      </w:r>
      <w:r>
        <w:rPr>
          <w:sz w:val="24"/>
        </w:rPr>
        <w:t>особенностей</w:t>
      </w:r>
      <w:r>
        <w:rPr>
          <w:spacing w:val="-9"/>
          <w:sz w:val="24"/>
        </w:rPr>
        <w:t xml:space="preserve"> </w:t>
      </w:r>
      <w:r>
        <w:rPr>
          <w:sz w:val="24"/>
        </w:rPr>
        <w:t xml:space="preserve">конкретного </w:t>
      </w:r>
      <w:r>
        <w:rPr>
          <w:spacing w:val="-2"/>
          <w:sz w:val="24"/>
        </w:rPr>
        <w:t>класса.</w:t>
      </w:r>
    </w:p>
    <w:p w14:paraId="27DA92BD" w14:textId="77777777" w:rsidR="004C4874" w:rsidRDefault="00F01225">
      <w:pPr>
        <w:pStyle w:val="a4"/>
        <w:numPr>
          <w:ilvl w:val="2"/>
          <w:numId w:val="126"/>
        </w:numPr>
        <w:tabs>
          <w:tab w:val="left" w:pos="1568"/>
        </w:tabs>
        <w:ind w:right="278" w:firstLine="0"/>
        <w:jc w:val="both"/>
        <w:rPr>
          <w:sz w:val="24"/>
        </w:rPr>
      </w:pPr>
      <w:r>
        <w:rPr>
          <w:sz w:val="24"/>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w:t>
      </w:r>
      <w:r>
        <w:rPr>
          <w:spacing w:val="-6"/>
          <w:sz w:val="24"/>
        </w:rPr>
        <w:t xml:space="preserve"> </w:t>
      </w:r>
      <w:r>
        <w:rPr>
          <w:sz w:val="24"/>
        </w:rPr>
        <w:t>язык</w:t>
      </w:r>
      <w:r>
        <w:rPr>
          <w:spacing w:val="-6"/>
          <w:sz w:val="24"/>
        </w:rPr>
        <w:t xml:space="preserve"> </w:t>
      </w:r>
      <w:r>
        <w:rPr>
          <w:sz w:val="24"/>
        </w:rPr>
        <w:t>и</w:t>
      </w:r>
      <w:r>
        <w:rPr>
          <w:spacing w:val="-6"/>
          <w:sz w:val="24"/>
        </w:rPr>
        <w:t xml:space="preserve"> </w:t>
      </w:r>
      <w:r>
        <w:rPr>
          <w:sz w:val="24"/>
        </w:rPr>
        <w:t>язык</w:t>
      </w:r>
      <w:r>
        <w:rPr>
          <w:spacing w:val="-6"/>
          <w:sz w:val="24"/>
        </w:rPr>
        <w:t xml:space="preserve"> </w:t>
      </w:r>
      <w:r>
        <w:rPr>
          <w:sz w:val="24"/>
        </w:rPr>
        <w:t>межнационального</w:t>
      </w:r>
      <w:r>
        <w:rPr>
          <w:spacing w:val="-7"/>
          <w:sz w:val="24"/>
        </w:rPr>
        <w:t xml:space="preserve"> </w:t>
      </w:r>
      <w:r>
        <w:rPr>
          <w:sz w:val="24"/>
        </w:rPr>
        <w:t>общения</w:t>
      </w:r>
      <w:r>
        <w:rPr>
          <w:spacing w:val="-7"/>
          <w:sz w:val="24"/>
        </w:rPr>
        <w:t xml:space="preserve"> </w:t>
      </w:r>
      <w:r>
        <w:rPr>
          <w:sz w:val="24"/>
        </w:rPr>
        <w:t>русский</w:t>
      </w:r>
      <w:r>
        <w:rPr>
          <w:spacing w:val="-6"/>
          <w:sz w:val="24"/>
        </w:rPr>
        <w:t xml:space="preserve"> </w:t>
      </w:r>
      <w:r>
        <w:rPr>
          <w:sz w:val="24"/>
        </w:rPr>
        <w:t>язык</w:t>
      </w:r>
      <w:r>
        <w:rPr>
          <w:spacing w:val="-6"/>
          <w:sz w:val="24"/>
        </w:rPr>
        <w:t xml:space="preserve"> </w:t>
      </w:r>
      <w:r>
        <w:rPr>
          <w:sz w:val="24"/>
        </w:rPr>
        <w:t>является</w:t>
      </w:r>
      <w:r>
        <w:rPr>
          <w:spacing w:val="-7"/>
          <w:sz w:val="24"/>
        </w:rPr>
        <w:t xml:space="preserve"> </w:t>
      </w:r>
      <w:r>
        <w:rPr>
          <w:sz w:val="24"/>
        </w:rPr>
        <w:t>средством коммуникации</w:t>
      </w:r>
      <w:r>
        <w:rPr>
          <w:spacing w:val="-1"/>
          <w:sz w:val="24"/>
        </w:rPr>
        <w:t xml:space="preserve"> </w:t>
      </w:r>
      <w:r>
        <w:rPr>
          <w:sz w:val="24"/>
        </w:rPr>
        <w:t>всех народов</w:t>
      </w:r>
      <w:r>
        <w:rPr>
          <w:spacing w:val="-3"/>
          <w:sz w:val="24"/>
        </w:rPr>
        <w:t xml:space="preserve"> </w:t>
      </w:r>
      <w:r>
        <w:rPr>
          <w:sz w:val="24"/>
        </w:rPr>
        <w:t>Российской</w:t>
      </w:r>
      <w:r>
        <w:rPr>
          <w:spacing w:val="-1"/>
          <w:sz w:val="24"/>
        </w:rPr>
        <w:t xml:space="preserve"> </w:t>
      </w:r>
      <w:r>
        <w:rPr>
          <w:sz w:val="24"/>
        </w:rPr>
        <w:t>Федерации,</w:t>
      </w:r>
      <w:r>
        <w:rPr>
          <w:spacing w:val="-2"/>
          <w:sz w:val="24"/>
        </w:rPr>
        <w:t xml:space="preserve"> </w:t>
      </w:r>
      <w:r>
        <w:rPr>
          <w:sz w:val="24"/>
        </w:rPr>
        <w:t>основой</w:t>
      </w:r>
      <w:r>
        <w:rPr>
          <w:spacing w:val="-1"/>
          <w:sz w:val="24"/>
        </w:rPr>
        <w:t xml:space="preserve"> </w:t>
      </w:r>
      <w:r>
        <w:rPr>
          <w:sz w:val="24"/>
        </w:rPr>
        <w:t>их социально-экономической, культурной и духовной консолидации.</w:t>
      </w:r>
    </w:p>
    <w:p w14:paraId="073C2978" w14:textId="77777777" w:rsidR="004C4874" w:rsidRDefault="00F01225">
      <w:pPr>
        <w:pStyle w:val="a3"/>
        <w:ind w:right="280"/>
      </w:pPr>
      <w: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w:t>
      </w:r>
      <w:r>
        <w:rPr>
          <w:spacing w:val="-15"/>
        </w:rPr>
        <w:t xml:space="preserve"> </w:t>
      </w:r>
      <w:r>
        <w:t>независимо</w:t>
      </w:r>
      <w:r>
        <w:rPr>
          <w:spacing w:val="-15"/>
        </w:rPr>
        <w:t xml:space="preserve"> </w:t>
      </w:r>
      <w:r>
        <w:t>от</w:t>
      </w:r>
      <w:r>
        <w:rPr>
          <w:spacing w:val="-15"/>
        </w:rPr>
        <w:t xml:space="preserve"> </w:t>
      </w:r>
      <w:r>
        <w:t>места</w:t>
      </w:r>
      <w:r>
        <w:rPr>
          <w:spacing w:val="-15"/>
        </w:rPr>
        <w:t xml:space="preserve"> </w:t>
      </w:r>
      <w:r>
        <w:t>его</w:t>
      </w:r>
      <w:r>
        <w:rPr>
          <w:spacing w:val="-15"/>
        </w:rPr>
        <w:t xml:space="preserve"> </w:t>
      </w:r>
      <w:r>
        <w:t>проживания</w:t>
      </w:r>
      <w:r>
        <w:rPr>
          <w:spacing w:val="-15"/>
        </w:rPr>
        <w:t xml:space="preserve"> </w:t>
      </w:r>
      <w:r>
        <w:t>и</w:t>
      </w:r>
      <w:r>
        <w:rPr>
          <w:spacing w:val="-15"/>
        </w:rPr>
        <w:t xml:space="preserve"> </w:t>
      </w:r>
      <w:r>
        <w:t>этнической</w:t>
      </w:r>
      <w:r>
        <w:rPr>
          <w:spacing w:val="-15"/>
        </w:rPr>
        <w:t xml:space="preserve"> </w:t>
      </w:r>
      <w:r>
        <w:t>принадлежности.</w:t>
      </w:r>
      <w:r>
        <w:rPr>
          <w:spacing w:val="-15"/>
        </w:rPr>
        <w:t xml:space="preserve"> </w:t>
      </w:r>
      <w:r>
        <w:t>Знание</w:t>
      </w:r>
      <w:r>
        <w:rPr>
          <w:spacing w:val="-15"/>
        </w:rPr>
        <w:t xml:space="preserve"> </w:t>
      </w:r>
      <w:r>
        <w:t>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14:paraId="2A0F8277" w14:textId="77777777" w:rsidR="004C4874" w:rsidRDefault="00F01225">
      <w:pPr>
        <w:pStyle w:val="a3"/>
        <w:ind w:right="281"/>
      </w:pPr>
      <w: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w:t>
      </w:r>
      <w:r>
        <w:rPr>
          <w:spacing w:val="54"/>
          <w:w w:val="150"/>
        </w:rPr>
        <w:t xml:space="preserve"> </w:t>
      </w:r>
      <w:r>
        <w:t>и</w:t>
      </w:r>
      <w:r>
        <w:rPr>
          <w:spacing w:val="55"/>
          <w:w w:val="150"/>
        </w:rPr>
        <w:t xml:space="preserve"> </w:t>
      </w:r>
      <w:r>
        <w:t>мировоззрения</w:t>
      </w:r>
      <w:r>
        <w:rPr>
          <w:spacing w:val="52"/>
          <w:w w:val="150"/>
        </w:rPr>
        <w:t xml:space="preserve"> </w:t>
      </w:r>
      <w:r>
        <w:t>личности,</w:t>
      </w:r>
      <w:r>
        <w:rPr>
          <w:spacing w:val="54"/>
          <w:w w:val="150"/>
        </w:rPr>
        <w:t xml:space="preserve"> </w:t>
      </w:r>
      <w:r>
        <w:t>является</w:t>
      </w:r>
      <w:r>
        <w:rPr>
          <w:spacing w:val="54"/>
          <w:w w:val="150"/>
        </w:rPr>
        <w:t xml:space="preserve"> </w:t>
      </w:r>
      <w:r>
        <w:t>важнейшим</w:t>
      </w:r>
      <w:r>
        <w:rPr>
          <w:spacing w:val="53"/>
          <w:w w:val="150"/>
        </w:rPr>
        <w:t xml:space="preserve"> </w:t>
      </w:r>
      <w:r>
        <w:t>средством</w:t>
      </w:r>
      <w:r>
        <w:rPr>
          <w:spacing w:val="54"/>
          <w:w w:val="150"/>
        </w:rPr>
        <w:t xml:space="preserve"> </w:t>
      </w:r>
      <w:r>
        <w:t>хранения</w:t>
      </w:r>
      <w:r>
        <w:rPr>
          <w:spacing w:val="53"/>
          <w:w w:val="150"/>
        </w:rPr>
        <w:t xml:space="preserve"> </w:t>
      </w:r>
      <w:r>
        <w:rPr>
          <w:spacing w:val="-10"/>
        </w:rPr>
        <w:t>и</w:t>
      </w:r>
    </w:p>
    <w:p w14:paraId="300CC69B" w14:textId="77777777" w:rsidR="004C4874" w:rsidRDefault="004C4874">
      <w:pPr>
        <w:pStyle w:val="a3"/>
        <w:sectPr w:rsidR="004C4874">
          <w:pgSz w:w="11910" w:h="16850"/>
          <w:pgMar w:top="1020" w:right="283" w:bottom="280" w:left="992" w:header="569" w:footer="0" w:gutter="0"/>
          <w:cols w:space="720"/>
        </w:sectPr>
      </w:pPr>
    </w:p>
    <w:p w14:paraId="752BE4B3" w14:textId="77777777" w:rsidR="004C4874" w:rsidRDefault="00F01225">
      <w:pPr>
        <w:pStyle w:val="a3"/>
        <w:spacing w:before="88"/>
      </w:pPr>
      <w:r>
        <w:lastRenderedPageBreak/>
        <w:t>передачи</w:t>
      </w:r>
      <w:r>
        <w:rPr>
          <w:spacing w:val="-7"/>
        </w:rPr>
        <w:t xml:space="preserve"> </w:t>
      </w:r>
      <w:r>
        <w:t>информации,</w:t>
      </w:r>
      <w:r>
        <w:rPr>
          <w:spacing w:val="-7"/>
        </w:rPr>
        <w:t xml:space="preserve"> </w:t>
      </w:r>
      <w:r>
        <w:t>культурных</w:t>
      </w:r>
      <w:r>
        <w:rPr>
          <w:spacing w:val="-4"/>
        </w:rPr>
        <w:t xml:space="preserve"> </w:t>
      </w:r>
      <w:r>
        <w:t>традиций,</w:t>
      </w:r>
      <w:r>
        <w:rPr>
          <w:spacing w:val="-7"/>
        </w:rPr>
        <w:t xml:space="preserve"> </w:t>
      </w:r>
      <w:r>
        <w:t>истории</w:t>
      </w:r>
      <w:r>
        <w:rPr>
          <w:spacing w:val="-4"/>
        </w:rPr>
        <w:t xml:space="preserve"> </w:t>
      </w:r>
      <w:r>
        <w:t>русского</w:t>
      </w:r>
      <w:r>
        <w:rPr>
          <w:spacing w:val="-4"/>
        </w:rPr>
        <w:t xml:space="preserve"> </w:t>
      </w:r>
      <w:r>
        <w:t>и</w:t>
      </w:r>
      <w:r>
        <w:rPr>
          <w:spacing w:val="-5"/>
        </w:rPr>
        <w:t xml:space="preserve"> </w:t>
      </w:r>
      <w:r>
        <w:t>других</w:t>
      </w:r>
      <w:r>
        <w:rPr>
          <w:spacing w:val="-5"/>
        </w:rPr>
        <w:t xml:space="preserve"> </w:t>
      </w:r>
      <w:r>
        <w:t>народов</w:t>
      </w:r>
      <w:r>
        <w:rPr>
          <w:spacing w:val="-5"/>
        </w:rPr>
        <w:t xml:space="preserve"> </w:t>
      </w:r>
      <w:r>
        <w:rPr>
          <w:spacing w:val="-2"/>
        </w:rPr>
        <w:t>России.</w:t>
      </w:r>
    </w:p>
    <w:p w14:paraId="2FF1904E" w14:textId="77777777" w:rsidR="004C4874" w:rsidRDefault="00F01225">
      <w:pPr>
        <w:pStyle w:val="a4"/>
        <w:numPr>
          <w:ilvl w:val="2"/>
          <w:numId w:val="126"/>
        </w:numPr>
        <w:tabs>
          <w:tab w:val="left" w:pos="1568"/>
        </w:tabs>
        <w:ind w:right="282" w:firstLine="0"/>
        <w:jc w:val="both"/>
        <w:rPr>
          <w:sz w:val="24"/>
        </w:rPr>
      </w:pPr>
      <w:r>
        <w:rPr>
          <w:sz w:val="24"/>
        </w:rPr>
        <w:t>Обучение русскому языку направлено на совершенствование нравственной и коммуникативной культуры обучающегося,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14:paraId="6139BBC1" w14:textId="77777777" w:rsidR="004C4874" w:rsidRDefault="00F01225">
      <w:pPr>
        <w:pStyle w:val="a4"/>
        <w:numPr>
          <w:ilvl w:val="2"/>
          <w:numId w:val="126"/>
        </w:numPr>
        <w:tabs>
          <w:tab w:val="left" w:pos="1568"/>
        </w:tabs>
        <w:ind w:right="279" w:firstLine="0"/>
        <w:jc w:val="both"/>
        <w:rPr>
          <w:sz w:val="24"/>
        </w:rPr>
      </w:pPr>
      <w:r>
        <w:rPr>
          <w:sz w:val="24"/>
        </w:rPr>
        <w:t>Содержание программы по русскому языку ориентировано также на развитие функциональной</w:t>
      </w:r>
      <w:r>
        <w:rPr>
          <w:spacing w:val="-15"/>
          <w:sz w:val="24"/>
        </w:rPr>
        <w:t xml:space="preserve"> </w:t>
      </w:r>
      <w:r>
        <w:rPr>
          <w:sz w:val="24"/>
        </w:rPr>
        <w:t>грамотности</w:t>
      </w:r>
      <w:r>
        <w:rPr>
          <w:spacing w:val="-15"/>
          <w:sz w:val="24"/>
        </w:rPr>
        <w:t xml:space="preserve"> </w:t>
      </w:r>
      <w:r>
        <w:rPr>
          <w:sz w:val="24"/>
        </w:rPr>
        <w:t>как</w:t>
      </w:r>
      <w:r>
        <w:rPr>
          <w:spacing w:val="-15"/>
          <w:sz w:val="24"/>
        </w:rPr>
        <w:t xml:space="preserve"> </w:t>
      </w:r>
      <w:r>
        <w:rPr>
          <w:sz w:val="24"/>
        </w:rPr>
        <w:t>интегративного</w:t>
      </w:r>
      <w:r>
        <w:rPr>
          <w:spacing w:val="-15"/>
          <w:sz w:val="24"/>
        </w:rPr>
        <w:t xml:space="preserve"> </w:t>
      </w:r>
      <w:r>
        <w:rPr>
          <w:sz w:val="24"/>
        </w:rPr>
        <w:t>умения</w:t>
      </w:r>
      <w:r>
        <w:rPr>
          <w:spacing w:val="-14"/>
          <w:sz w:val="24"/>
        </w:rPr>
        <w:t xml:space="preserve"> </w:t>
      </w:r>
      <w:r>
        <w:rPr>
          <w:sz w:val="24"/>
        </w:rPr>
        <w:t>человека</w:t>
      </w:r>
      <w:r>
        <w:rPr>
          <w:spacing w:val="-15"/>
          <w:sz w:val="24"/>
        </w:rPr>
        <w:t xml:space="preserve"> </w:t>
      </w:r>
      <w:r>
        <w:rPr>
          <w:sz w:val="24"/>
        </w:rPr>
        <w:t>читать,</w:t>
      </w:r>
      <w:r>
        <w:rPr>
          <w:spacing w:val="-15"/>
          <w:sz w:val="24"/>
        </w:rPr>
        <w:t xml:space="preserve"> </w:t>
      </w:r>
      <w:r>
        <w:rPr>
          <w:sz w:val="24"/>
        </w:rPr>
        <w:t>понимать</w:t>
      </w:r>
      <w:r>
        <w:rPr>
          <w:spacing w:val="-14"/>
          <w:sz w:val="24"/>
        </w:rPr>
        <w:t xml:space="preserve"> </w:t>
      </w:r>
      <w:r>
        <w:rPr>
          <w:sz w:val="24"/>
        </w:rPr>
        <w:t>тексты, использовать</w:t>
      </w:r>
      <w:r>
        <w:rPr>
          <w:spacing w:val="-15"/>
          <w:sz w:val="24"/>
        </w:rPr>
        <w:t xml:space="preserve"> </w:t>
      </w:r>
      <w:r>
        <w:rPr>
          <w:sz w:val="24"/>
        </w:rPr>
        <w:t>информацию</w:t>
      </w:r>
      <w:r>
        <w:rPr>
          <w:spacing w:val="-15"/>
          <w:sz w:val="24"/>
        </w:rPr>
        <w:t xml:space="preserve"> </w:t>
      </w:r>
      <w:r>
        <w:rPr>
          <w:sz w:val="24"/>
        </w:rPr>
        <w:t>текстов</w:t>
      </w:r>
      <w:r>
        <w:rPr>
          <w:spacing w:val="-15"/>
          <w:sz w:val="24"/>
        </w:rPr>
        <w:t xml:space="preserve"> </w:t>
      </w:r>
      <w:r>
        <w:rPr>
          <w:sz w:val="24"/>
        </w:rPr>
        <w:t>разных</w:t>
      </w:r>
      <w:r>
        <w:rPr>
          <w:spacing w:val="-15"/>
          <w:sz w:val="24"/>
        </w:rPr>
        <w:t xml:space="preserve"> </w:t>
      </w:r>
      <w:r>
        <w:rPr>
          <w:sz w:val="24"/>
        </w:rPr>
        <w:t>форматов,</w:t>
      </w:r>
      <w:r>
        <w:rPr>
          <w:spacing w:val="-15"/>
          <w:sz w:val="24"/>
        </w:rPr>
        <w:t xml:space="preserve"> </w:t>
      </w:r>
      <w:r>
        <w:rPr>
          <w:sz w:val="24"/>
        </w:rPr>
        <w:t>оценивать</w:t>
      </w:r>
      <w:r>
        <w:rPr>
          <w:spacing w:val="-15"/>
          <w:sz w:val="24"/>
        </w:rPr>
        <w:t xml:space="preserve"> </w:t>
      </w:r>
      <w:r>
        <w:rPr>
          <w:sz w:val="24"/>
        </w:rPr>
        <w:t>её,</w:t>
      </w:r>
      <w:r>
        <w:rPr>
          <w:spacing w:val="-15"/>
          <w:sz w:val="24"/>
        </w:rPr>
        <w:t xml:space="preserve"> </w:t>
      </w:r>
      <w:r>
        <w:rPr>
          <w:sz w:val="24"/>
        </w:rPr>
        <w:t>размышлять</w:t>
      </w:r>
      <w:r>
        <w:rPr>
          <w:spacing w:val="-15"/>
          <w:sz w:val="24"/>
        </w:rPr>
        <w:t xml:space="preserve"> </w:t>
      </w:r>
      <w:r>
        <w:rPr>
          <w:sz w:val="24"/>
        </w:rPr>
        <w:t>о</w:t>
      </w:r>
      <w:r>
        <w:rPr>
          <w:spacing w:val="-15"/>
          <w:sz w:val="24"/>
        </w:rPr>
        <w:t xml:space="preserve"> </w:t>
      </w:r>
      <w:r>
        <w:rPr>
          <w:sz w:val="24"/>
        </w:rPr>
        <w:t>ней,</w:t>
      </w:r>
      <w:r>
        <w:rPr>
          <w:spacing w:val="-15"/>
          <w:sz w:val="24"/>
        </w:rPr>
        <w:t xml:space="preserve"> </w:t>
      </w:r>
      <w:r>
        <w:rPr>
          <w:sz w:val="24"/>
        </w:rPr>
        <w:t xml:space="preserve">чтобы достигать своих целей, расширять свои знания и возможности, участвовать в социальной </w:t>
      </w:r>
      <w:r>
        <w:rPr>
          <w:spacing w:val="-2"/>
          <w:sz w:val="24"/>
        </w:rPr>
        <w:t>жизни.</w:t>
      </w:r>
    </w:p>
    <w:p w14:paraId="7EE4B686" w14:textId="77777777" w:rsidR="004C4874" w:rsidRDefault="00F01225">
      <w:pPr>
        <w:pStyle w:val="a4"/>
        <w:numPr>
          <w:ilvl w:val="2"/>
          <w:numId w:val="126"/>
        </w:numPr>
        <w:tabs>
          <w:tab w:val="left" w:pos="1568"/>
        </w:tabs>
        <w:ind w:left="1568" w:hanging="719"/>
        <w:jc w:val="both"/>
        <w:rPr>
          <w:sz w:val="24"/>
        </w:rPr>
      </w:pPr>
      <w:r>
        <w:rPr>
          <w:sz w:val="24"/>
        </w:rPr>
        <w:t>Изучение</w:t>
      </w:r>
      <w:r>
        <w:rPr>
          <w:spacing w:val="-6"/>
          <w:sz w:val="24"/>
        </w:rPr>
        <w:t xml:space="preserve"> </w:t>
      </w:r>
      <w:r>
        <w:rPr>
          <w:sz w:val="24"/>
        </w:rPr>
        <w:t>русского</w:t>
      </w:r>
      <w:r>
        <w:rPr>
          <w:spacing w:val="-3"/>
          <w:sz w:val="24"/>
        </w:rPr>
        <w:t xml:space="preserve"> </w:t>
      </w:r>
      <w:r>
        <w:rPr>
          <w:sz w:val="24"/>
        </w:rPr>
        <w:t>языка</w:t>
      </w:r>
      <w:r>
        <w:rPr>
          <w:spacing w:val="-3"/>
          <w:sz w:val="24"/>
        </w:rPr>
        <w:t xml:space="preserve"> </w:t>
      </w:r>
      <w:r>
        <w:rPr>
          <w:sz w:val="24"/>
        </w:rPr>
        <w:t>направлено</w:t>
      </w:r>
      <w:r>
        <w:rPr>
          <w:spacing w:val="-3"/>
          <w:sz w:val="24"/>
        </w:rPr>
        <w:t xml:space="preserve"> </w:t>
      </w:r>
      <w:r>
        <w:rPr>
          <w:sz w:val="24"/>
        </w:rPr>
        <w:t>на</w:t>
      </w:r>
      <w:r>
        <w:rPr>
          <w:spacing w:val="-7"/>
          <w:sz w:val="24"/>
        </w:rPr>
        <w:t xml:space="preserve"> </w:t>
      </w:r>
      <w:r>
        <w:rPr>
          <w:sz w:val="24"/>
        </w:rPr>
        <w:t>достижение</w:t>
      </w:r>
      <w:r>
        <w:rPr>
          <w:spacing w:val="-4"/>
          <w:sz w:val="24"/>
        </w:rPr>
        <w:t xml:space="preserve"> </w:t>
      </w:r>
      <w:r>
        <w:rPr>
          <w:sz w:val="24"/>
        </w:rPr>
        <w:t xml:space="preserve">следующих </w:t>
      </w:r>
      <w:r>
        <w:rPr>
          <w:spacing w:val="-2"/>
          <w:sz w:val="24"/>
        </w:rPr>
        <w:t>целей:</w:t>
      </w:r>
    </w:p>
    <w:p w14:paraId="273B2399" w14:textId="77777777" w:rsidR="004C4874" w:rsidRDefault="00F01225">
      <w:pPr>
        <w:pStyle w:val="a4"/>
        <w:numPr>
          <w:ilvl w:val="0"/>
          <w:numId w:val="105"/>
        </w:numPr>
        <w:tabs>
          <w:tab w:val="left" w:pos="1209"/>
        </w:tabs>
        <w:spacing w:before="2"/>
        <w:ind w:right="275"/>
        <w:rPr>
          <w:sz w:val="24"/>
        </w:rPr>
      </w:pPr>
      <w:r>
        <w:rPr>
          <w:sz w:val="24"/>
        </w:rP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w:t>
      </w:r>
      <w:r>
        <w:rPr>
          <w:spacing w:val="-13"/>
          <w:sz w:val="24"/>
        </w:rPr>
        <w:t xml:space="preserve"> </w:t>
      </w:r>
      <w:r>
        <w:rPr>
          <w:sz w:val="24"/>
        </w:rPr>
        <w:t>деятельности,</w:t>
      </w:r>
      <w:r>
        <w:rPr>
          <w:spacing w:val="-13"/>
          <w:sz w:val="24"/>
        </w:rPr>
        <w:t xml:space="preserve"> </w:t>
      </w:r>
      <w:r>
        <w:rPr>
          <w:sz w:val="24"/>
        </w:rPr>
        <w:t>проявление</w:t>
      </w:r>
      <w:r>
        <w:rPr>
          <w:spacing w:val="-13"/>
          <w:sz w:val="24"/>
        </w:rPr>
        <w:t xml:space="preserve"> </w:t>
      </w:r>
      <w:r>
        <w:rPr>
          <w:sz w:val="24"/>
        </w:rPr>
        <w:t>уважения</w:t>
      </w:r>
      <w:r>
        <w:rPr>
          <w:spacing w:val="-12"/>
          <w:sz w:val="24"/>
        </w:rPr>
        <w:t xml:space="preserve"> </w:t>
      </w:r>
      <w:r>
        <w:rPr>
          <w:sz w:val="24"/>
        </w:rPr>
        <w:t>к</w:t>
      </w:r>
      <w:r>
        <w:rPr>
          <w:spacing w:val="-13"/>
          <w:sz w:val="24"/>
        </w:rPr>
        <w:t xml:space="preserve"> </w:t>
      </w:r>
      <w:r>
        <w:rPr>
          <w:sz w:val="24"/>
        </w:rPr>
        <w:t>общероссийской</w:t>
      </w:r>
      <w:r>
        <w:rPr>
          <w:spacing w:val="-15"/>
          <w:sz w:val="24"/>
        </w:rPr>
        <w:t xml:space="preserve"> </w:t>
      </w:r>
      <w:r>
        <w:rPr>
          <w:sz w:val="24"/>
        </w:rPr>
        <w:t>и</w:t>
      </w:r>
      <w:r>
        <w:rPr>
          <w:spacing w:val="-13"/>
          <w:sz w:val="24"/>
        </w:rPr>
        <w:t xml:space="preserve"> </w:t>
      </w:r>
      <w:r>
        <w:rPr>
          <w:sz w:val="24"/>
        </w:rPr>
        <w:t>русской</w:t>
      </w:r>
      <w:r>
        <w:rPr>
          <w:spacing w:val="-13"/>
          <w:sz w:val="24"/>
        </w:rPr>
        <w:t xml:space="preserve"> </w:t>
      </w:r>
      <w:r>
        <w:rPr>
          <w:sz w:val="24"/>
        </w:rPr>
        <w:t>культуре, к культуре и языкам всех народов Российской Федерации;</w:t>
      </w:r>
    </w:p>
    <w:p w14:paraId="22D1743C" w14:textId="77777777" w:rsidR="004C4874" w:rsidRDefault="00F01225">
      <w:pPr>
        <w:pStyle w:val="a4"/>
        <w:numPr>
          <w:ilvl w:val="0"/>
          <w:numId w:val="105"/>
        </w:numPr>
        <w:tabs>
          <w:tab w:val="left" w:pos="1209"/>
        </w:tabs>
        <w:spacing w:before="5" w:line="237" w:lineRule="auto"/>
        <w:ind w:right="290"/>
        <w:rPr>
          <w:sz w:val="24"/>
        </w:rPr>
      </w:pPr>
      <w:r>
        <w:rPr>
          <w:sz w:val="24"/>
        </w:rPr>
        <w:t>овладение русским языком как инструментом личностного развития, инструментом развития социальных взаимоотношений, инструментом преобразования мира;</w:t>
      </w:r>
    </w:p>
    <w:p w14:paraId="5864D87E" w14:textId="77777777" w:rsidR="004C4874" w:rsidRDefault="00F01225">
      <w:pPr>
        <w:pStyle w:val="a4"/>
        <w:numPr>
          <w:ilvl w:val="0"/>
          <w:numId w:val="105"/>
        </w:numPr>
        <w:tabs>
          <w:tab w:val="left" w:pos="1209"/>
        </w:tabs>
        <w:spacing w:before="2"/>
        <w:ind w:right="277"/>
        <w:rPr>
          <w:sz w:val="24"/>
        </w:rPr>
      </w:pPr>
      <w:r>
        <w:rPr>
          <w:sz w:val="24"/>
        </w:rPr>
        <w:t>овладение знаниями о русском языке, его устройстве и закономерностях функционирования,</w:t>
      </w:r>
      <w:r>
        <w:rPr>
          <w:spacing w:val="-2"/>
          <w:sz w:val="24"/>
        </w:rPr>
        <w:t xml:space="preserve"> </w:t>
      </w:r>
      <w:r>
        <w:rPr>
          <w:sz w:val="24"/>
        </w:rPr>
        <w:t>о</w:t>
      </w:r>
      <w:r>
        <w:rPr>
          <w:spacing w:val="-2"/>
          <w:sz w:val="24"/>
        </w:rPr>
        <w:t xml:space="preserve"> </w:t>
      </w:r>
      <w:r>
        <w:rPr>
          <w:sz w:val="24"/>
        </w:rPr>
        <w:t>стилистических ресурсах русского</w:t>
      </w:r>
      <w:r>
        <w:rPr>
          <w:spacing w:val="-2"/>
          <w:sz w:val="24"/>
        </w:rPr>
        <w:t xml:space="preserve"> </w:t>
      </w:r>
      <w:r>
        <w:rPr>
          <w:sz w:val="24"/>
        </w:rPr>
        <w:t>языка;</w:t>
      </w:r>
      <w:r>
        <w:rPr>
          <w:spacing w:val="-2"/>
          <w:sz w:val="24"/>
        </w:rPr>
        <w:t xml:space="preserve"> </w:t>
      </w:r>
      <w:r>
        <w:rPr>
          <w:sz w:val="24"/>
        </w:rPr>
        <w:t>практическое</w:t>
      </w:r>
      <w:r>
        <w:rPr>
          <w:spacing w:val="-3"/>
          <w:sz w:val="24"/>
        </w:rPr>
        <w:t xml:space="preserve"> </w:t>
      </w:r>
      <w:r>
        <w:rPr>
          <w:sz w:val="24"/>
        </w:rPr>
        <w:t xml:space="preserve">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w:t>
      </w:r>
      <w:r>
        <w:rPr>
          <w:spacing w:val="-2"/>
          <w:sz w:val="24"/>
        </w:rPr>
        <w:t>самосовершенствованию;</w:t>
      </w:r>
    </w:p>
    <w:p w14:paraId="2FD24A8B" w14:textId="77777777" w:rsidR="004C4874" w:rsidRDefault="00F01225">
      <w:pPr>
        <w:pStyle w:val="a4"/>
        <w:numPr>
          <w:ilvl w:val="0"/>
          <w:numId w:val="105"/>
        </w:numPr>
        <w:tabs>
          <w:tab w:val="left" w:pos="1209"/>
        </w:tabs>
        <w:ind w:right="280"/>
        <w:rPr>
          <w:sz w:val="24"/>
        </w:rPr>
      </w:pPr>
      <w:r>
        <w:rPr>
          <w:sz w:val="24"/>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w:t>
      </w:r>
      <w:r>
        <w:rPr>
          <w:spacing w:val="-9"/>
          <w:sz w:val="24"/>
        </w:rPr>
        <w:t xml:space="preserve"> </w:t>
      </w:r>
      <w:r>
        <w:rPr>
          <w:sz w:val="24"/>
        </w:rPr>
        <w:t>межличностного</w:t>
      </w:r>
      <w:r>
        <w:rPr>
          <w:spacing w:val="-9"/>
          <w:sz w:val="24"/>
        </w:rPr>
        <w:t xml:space="preserve"> </w:t>
      </w:r>
      <w:r>
        <w:rPr>
          <w:sz w:val="24"/>
        </w:rPr>
        <w:t>и</w:t>
      </w:r>
      <w:r>
        <w:rPr>
          <w:spacing w:val="-11"/>
          <w:sz w:val="24"/>
        </w:rPr>
        <w:t xml:space="preserve"> </w:t>
      </w:r>
      <w:r>
        <w:rPr>
          <w:sz w:val="24"/>
        </w:rPr>
        <w:t>межкультурного</w:t>
      </w:r>
      <w:r>
        <w:rPr>
          <w:spacing w:val="-9"/>
          <w:sz w:val="24"/>
        </w:rPr>
        <w:t xml:space="preserve"> </w:t>
      </w:r>
      <w:r>
        <w:rPr>
          <w:sz w:val="24"/>
        </w:rPr>
        <w:t>общения,</w:t>
      </w:r>
      <w:r>
        <w:rPr>
          <w:spacing w:val="-9"/>
          <w:sz w:val="24"/>
        </w:rPr>
        <w:t xml:space="preserve"> </w:t>
      </w:r>
      <w:r>
        <w:rPr>
          <w:sz w:val="24"/>
        </w:rPr>
        <w:t>овладение</w:t>
      </w:r>
      <w:r>
        <w:rPr>
          <w:spacing w:val="-10"/>
          <w:sz w:val="24"/>
        </w:rPr>
        <w:t xml:space="preserve"> </w:t>
      </w:r>
      <w:r>
        <w:rPr>
          <w:sz w:val="24"/>
        </w:rPr>
        <w:t>русским</w:t>
      </w:r>
      <w:r>
        <w:rPr>
          <w:spacing w:val="-10"/>
          <w:sz w:val="24"/>
        </w:rPr>
        <w:t xml:space="preserve"> </w:t>
      </w:r>
      <w:r>
        <w:rPr>
          <w:sz w:val="24"/>
        </w:rPr>
        <w:t>языком как</w:t>
      </w:r>
      <w:r>
        <w:rPr>
          <w:spacing w:val="-15"/>
          <w:sz w:val="24"/>
        </w:rPr>
        <w:t xml:space="preserve"> </w:t>
      </w:r>
      <w:r>
        <w:rPr>
          <w:sz w:val="24"/>
        </w:rPr>
        <w:t>средством</w:t>
      </w:r>
      <w:r>
        <w:rPr>
          <w:spacing w:val="-15"/>
          <w:sz w:val="24"/>
        </w:rPr>
        <w:t xml:space="preserve"> </w:t>
      </w:r>
      <w:r>
        <w:rPr>
          <w:sz w:val="24"/>
        </w:rPr>
        <w:t>получения</w:t>
      </w:r>
      <w:r>
        <w:rPr>
          <w:spacing w:val="-15"/>
          <w:sz w:val="24"/>
        </w:rPr>
        <w:t xml:space="preserve"> </w:t>
      </w:r>
      <w:r>
        <w:rPr>
          <w:sz w:val="24"/>
        </w:rPr>
        <w:t>различной</w:t>
      </w:r>
      <w:r>
        <w:rPr>
          <w:spacing w:val="-15"/>
          <w:sz w:val="24"/>
        </w:rPr>
        <w:t xml:space="preserve"> </w:t>
      </w:r>
      <w:r>
        <w:rPr>
          <w:sz w:val="24"/>
        </w:rPr>
        <w:t>информации,</w:t>
      </w:r>
      <w:r>
        <w:rPr>
          <w:spacing w:val="-15"/>
          <w:sz w:val="24"/>
        </w:rPr>
        <w:t xml:space="preserve"> </w:t>
      </w:r>
      <w:r>
        <w:rPr>
          <w:sz w:val="24"/>
        </w:rPr>
        <w:t>в</w:t>
      </w:r>
      <w:r>
        <w:rPr>
          <w:spacing w:val="-15"/>
          <w:sz w:val="24"/>
        </w:rPr>
        <w:t xml:space="preserve"> </w:t>
      </w:r>
      <w:r>
        <w:rPr>
          <w:sz w:val="24"/>
        </w:rPr>
        <w:t>том</w:t>
      </w:r>
      <w:r>
        <w:rPr>
          <w:spacing w:val="-14"/>
          <w:sz w:val="24"/>
        </w:rPr>
        <w:t xml:space="preserve"> </w:t>
      </w:r>
      <w:r>
        <w:rPr>
          <w:sz w:val="24"/>
        </w:rPr>
        <w:t>числе</w:t>
      </w:r>
      <w:r>
        <w:rPr>
          <w:spacing w:val="-15"/>
          <w:sz w:val="24"/>
        </w:rPr>
        <w:t xml:space="preserve"> </w:t>
      </w:r>
      <w:r>
        <w:rPr>
          <w:sz w:val="24"/>
        </w:rPr>
        <w:t>знаний</w:t>
      </w:r>
      <w:r>
        <w:rPr>
          <w:spacing w:val="-15"/>
          <w:sz w:val="24"/>
        </w:rPr>
        <w:t xml:space="preserve"> </w:t>
      </w:r>
      <w:r>
        <w:rPr>
          <w:sz w:val="24"/>
        </w:rPr>
        <w:t>по</w:t>
      </w:r>
      <w:r>
        <w:rPr>
          <w:spacing w:val="-15"/>
          <w:sz w:val="24"/>
        </w:rPr>
        <w:t xml:space="preserve"> </w:t>
      </w:r>
      <w:r>
        <w:rPr>
          <w:sz w:val="24"/>
        </w:rPr>
        <w:t>разным</w:t>
      </w:r>
      <w:r>
        <w:rPr>
          <w:spacing w:val="-13"/>
          <w:sz w:val="24"/>
        </w:rPr>
        <w:t xml:space="preserve"> </w:t>
      </w:r>
      <w:r>
        <w:rPr>
          <w:sz w:val="24"/>
        </w:rPr>
        <w:t xml:space="preserve">учебным </w:t>
      </w:r>
      <w:r>
        <w:rPr>
          <w:spacing w:val="-2"/>
          <w:sz w:val="24"/>
        </w:rPr>
        <w:t>предметам;</w:t>
      </w:r>
    </w:p>
    <w:p w14:paraId="31827822" w14:textId="77777777" w:rsidR="004C4874" w:rsidRDefault="00F01225">
      <w:pPr>
        <w:pStyle w:val="a4"/>
        <w:numPr>
          <w:ilvl w:val="0"/>
          <w:numId w:val="105"/>
        </w:numPr>
        <w:tabs>
          <w:tab w:val="left" w:pos="1209"/>
        </w:tabs>
        <w:ind w:right="287"/>
        <w:rPr>
          <w:sz w:val="24"/>
        </w:rPr>
      </w:pPr>
      <w:r>
        <w:rPr>
          <w:sz w:val="24"/>
        </w:rPr>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определённых закономерностей и правил, конкретизации в процессе изучения русского языка;</w:t>
      </w:r>
    </w:p>
    <w:p w14:paraId="75478EAF" w14:textId="77777777" w:rsidR="004C4874" w:rsidRDefault="00F01225">
      <w:pPr>
        <w:pStyle w:val="a4"/>
        <w:numPr>
          <w:ilvl w:val="0"/>
          <w:numId w:val="105"/>
        </w:numPr>
        <w:tabs>
          <w:tab w:val="left" w:pos="1209"/>
        </w:tabs>
        <w:ind w:right="280"/>
        <w:rPr>
          <w:sz w:val="24"/>
        </w:rPr>
      </w:pPr>
      <w:r>
        <w:rPr>
          <w:sz w:val="24"/>
        </w:rPr>
        <w:t>развитие функциональной грамотности в части развития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14:paraId="5539C3B6" w14:textId="77777777" w:rsidR="004C4874" w:rsidRDefault="00F01225">
      <w:pPr>
        <w:pStyle w:val="a4"/>
        <w:numPr>
          <w:ilvl w:val="2"/>
          <w:numId w:val="126"/>
        </w:numPr>
        <w:tabs>
          <w:tab w:val="left" w:pos="1568"/>
        </w:tabs>
        <w:ind w:right="282" w:firstLine="0"/>
        <w:jc w:val="both"/>
        <w:rPr>
          <w:sz w:val="24"/>
        </w:rPr>
      </w:pPr>
      <w:r>
        <w:rPr>
          <w:sz w:val="24"/>
        </w:rPr>
        <w:t>В</w:t>
      </w:r>
      <w:r>
        <w:rPr>
          <w:spacing w:val="-12"/>
          <w:sz w:val="24"/>
        </w:rPr>
        <w:t xml:space="preserve"> </w:t>
      </w:r>
      <w:r>
        <w:rPr>
          <w:sz w:val="24"/>
        </w:rPr>
        <w:t>соответствии</w:t>
      </w:r>
      <w:r>
        <w:rPr>
          <w:spacing w:val="-10"/>
          <w:sz w:val="24"/>
        </w:rPr>
        <w:t xml:space="preserve"> </w:t>
      </w:r>
      <w:r>
        <w:rPr>
          <w:sz w:val="24"/>
        </w:rPr>
        <w:t>с</w:t>
      </w:r>
      <w:r>
        <w:rPr>
          <w:spacing w:val="-10"/>
          <w:sz w:val="24"/>
        </w:rPr>
        <w:t xml:space="preserve"> </w:t>
      </w:r>
      <w:r>
        <w:rPr>
          <w:sz w:val="24"/>
        </w:rPr>
        <w:t>ФГОС</w:t>
      </w:r>
      <w:r>
        <w:rPr>
          <w:spacing w:val="-10"/>
          <w:sz w:val="24"/>
        </w:rPr>
        <w:t xml:space="preserve"> </w:t>
      </w:r>
      <w:r>
        <w:rPr>
          <w:sz w:val="24"/>
        </w:rPr>
        <w:t>ООО</w:t>
      </w:r>
      <w:r>
        <w:rPr>
          <w:spacing w:val="-7"/>
          <w:sz w:val="24"/>
        </w:rPr>
        <w:t xml:space="preserve"> </w:t>
      </w:r>
      <w:r>
        <w:rPr>
          <w:sz w:val="24"/>
        </w:rPr>
        <w:t>учебный</w:t>
      </w:r>
      <w:r>
        <w:rPr>
          <w:spacing w:val="-10"/>
          <w:sz w:val="24"/>
        </w:rPr>
        <w:t xml:space="preserve"> </w:t>
      </w:r>
      <w:r>
        <w:rPr>
          <w:sz w:val="24"/>
        </w:rPr>
        <w:t>предмет</w:t>
      </w:r>
      <w:r>
        <w:rPr>
          <w:spacing w:val="-6"/>
          <w:sz w:val="24"/>
        </w:rPr>
        <w:t xml:space="preserve"> </w:t>
      </w:r>
      <w:r>
        <w:rPr>
          <w:sz w:val="24"/>
        </w:rPr>
        <w:t>«Русский</w:t>
      </w:r>
      <w:r>
        <w:rPr>
          <w:spacing w:val="-10"/>
          <w:sz w:val="24"/>
        </w:rPr>
        <w:t xml:space="preserve"> </w:t>
      </w:r>
      <w:r>
        <w:rPr>
          <w:sz w:val="24"/>
        </w:rPr>
        <w:t>язык»</w:t>
      </w:r>
      <w:r>
        <w:rPr>
          <w:spacing w:val="-15"/>
          <w:sz w:val="24"/>
        </w:rPr>
        <w:t xml:space="preserve"> </w:t>
      </w:r>
      <w:r>
        <w:rPr>
          <w:sz w:val="24"/>
        </w:rPr>
        <w:t>входит</w:t>
      </w:r>
      <w:r>
        <w:rPr>
          <w:spacing w:val="-5"/>
          <w:sz w:val="24"/>
        </w:rPr>
        <w:t xml:space="preserve"> </w:t>
      </w:r>
      <w:r>
        <w:rPr>
          <w:sz w:val="24"/>
        </w:rPr>
        <w:t>в</w:t>
      </w:r>
      <w:r>
        <w:rPr>
          <w:spacing w:val="-11"/>
          <w:sz w:val="24"/>
        </w:rPr>
        <w:t xml:space="preserve"> </w:t>
      </w:r>
      <w:r>
        <w:rPr>
          <w:sz w:val="24"/>
        </w:rPr>
        <w:t>предметную область «Русский язык и литература» и является обязательным для изучения. Общее число часов,</w:t>
      </w:r>
      <w:r>
        <w:rPr>
          <w:spacing w:val="-2"/>
          <w:sz w:val="24"/>
        </w:rPr>
        <w:t xml:space="preserve"> </w:t>
      </w:r>
      <w:r>
        <w:rPr>
          <w:sz w:val="24"/>
        </w:rPr>
        <w:t>отведенных для</w:t>
      </w:r>
      <w:r>
        <w:rPr>
          <w:spacing w:val="-3"/>
          <w:sz w:val="24"/>
        </w:rPr>
        <w:t xml:space="preserve"> </w:t>
      </w:r>
      <w:r>
        <w:rPr>
          <w:sz w:val="24"/>
        </w:rPr>
        <w:t>изучения русского</w:t>
      </w:r>
      <w:r>
        <w:rPr>
          <w:spacing w:val="-1"/>
          <w:sz w:val="24"/>
        </w:rPr>
        <w:t xml:space="preserve"> </w:t>
      </w:r>
      <w:r>
        <w:rPr>
          <w:sz w:val="24"/>
        </w:rPr>
        <w:t>языка, –</w:t>
      </w:r>
      <w:r>
        <w:rPr>
          <w:spacing w:val="-1"/>
          <w:sz w:val="24"/>
        </w:rPr>
        <w:t xml:space="preserve"> </w:t>
      </w:r>
      <w:r>
        <w:rPr>
          <w:position w:val="1"/>
          <w:sz w:val="24"/>
        </w:rPr>
        <w:t>680</w:t>
      </w:r>
      <w:r>
        <w:rPr>
          <w:spacing w:val="-1"/>
          <w:position w:val="1"/>
          <w:sz w:val="24"/>
        </w:rPr>
        <w:t xml:space="preserve"> </w:t>
      </w:r>
      <w:r>
        <w:rPr>
          <w:position w:val="1"/>
          <w:sz w:val="24"/>
        </w:rPr>
        <w:t>часов:</w:t>
      </w:r>
      <w:r>
        <w:rPr>
          <w:spacing w:val="-1"/>
          <w:position w:val="1"/>
          <w:sz w:val="24"/>
        </w:rPr>
        <w:t xml:space="preserve"> </w:t>
      </w:r>
      <w:r>
        <w:rPr>
          <w:position w:val="1"/>
          <w:sz w:val="24"/>
        </w:rPr>
        <w:t>в</w:t>
      </w:r>
      <w:r>
        <w:rPr>
          <w:spacing w:val="-2"/>
          <w:position w:val="1"/>
          <w:sz w:val="24"/>
        </w:rPr>
        <w:t xml:space="preserve"> </w:t>
      </w:r>
      <w:r>
        <w:rPr>
          <w:position w:val="1"/>
          <w:sz w:val="24"/>
        </w:rPr>
        <w:t>5</w:t>
      </w:r>
      <w:r>
        <w:rPr>
          <w:spacing w:val="-1"/>
          <w:position w:val="1"/>
          <w:sz w:val="24"/>
        </w:rPr>
        <w:t xml:space="preserve"> </w:t>
      </w:r>
      <w:r>
        <w:rPr>
          <w:position w:val="1"/>
          <w:sz w:val="24"/>
        </w:rPr>
        <w:t>классе –</w:t>
      </w:r>
      <w:r>
        <w:rPr>
          <w:spacing w:val="-1"/>
          <w:position w:val="1"/>
          <w:sz w:val="24"/>
        </w:rPr>
        <w:t xml:space="preserve"> </w:t>
      </w:r>
      <w:r>
        <w:rPr>
          <w:position w:val="1"/>
          <w:sz w:val="24"/>
        </w:rPr>
        <w:t>170</w:t>
      </w:r>
      <w:r>
        <w:rPr>
          <w:spacing w:val="-1"/>
          <w:position w:val="1"/>
          <w:sz w:val="24"/>
        </w:rPr>
        <w:t xml:space="preserve"> </w:t>
      </w:r>
      <w:r>
        <w:rPr>
          <w:position w:val="1"/>
          <w:sz w:val="24"/>
        </w:rPr>
        <w:t>часов</w:t>
      </w:r>
      <w:r>
        <w:rPr>
          <w:spacing w:val="-2"/>
          <w:position w:val="1"/>
          <w:sz w:val="24"/>
        </w:rPr>
        <w:t xml:space="preserve"> </w:t>
      </w:r>
      <w:r>
        <w:rPr>
          <w:position w:val="1"/>
          <w:sz w:val="24"/>
        </w:rPr>
        <w:t>(5</w:t>
      </w:r>
      <w:r>
        <w:rPr>
          <w:spacing w:val="-2"/>
          <w:position w:val="1"/>
          <w:sz w:val="24"/>
        </w:rPr>
        <w:t xml:space="preserve"> </w:t>
      </w:r>
      <w:r>
        <w:rPr>
          <w:position w:val="1"/>
          <w:sz w:val="24"/>
        </w:rPr>
        <w:t xml:space="preserve">часов </w:t>
      </w:r>
      <w:r>
        <w:rPr>
          <w:sz w:val="24"/>
        </w:rPr>
        <w:t>в неделю), в 6 классе – 170 часов (5 часов в неделю), в 7 классе 135 часов (4 часа в неделю), в 8 классе – 102 часа (3 часа в неделю), в 9 классе – 102 часа (3 часа в неделю).</w:t>
      </w:r>
    </w:p>
    <w:p w14:paraId="24160BF0" w14:textId="77777777" w:rsidR="004C4874" w:rsidRDefault="00F01225">
      <w:pPr>
        <w:pStyle w:val="a4"/>
        <w:numPr>
          <w:ilvl w:val="1"/>
          <w:numId w:val="126"/>
        </w:numPr>
        <w:tabs>
          <w:tab w:val="left" w:pos="1388"/>
        </w:tabs>
        <w:ind w:left="1388" w:hanging="539"/>
        <w:jc w:val="both"/>
        <w:rPr>
          <w:sz w:val="24"/>
        </w:rPr>
      </w:pPr>
      <w:r>
        <w:rPr>
          <w:sz w:val="24"/>
          <w:u w:val="single"/>
        </w:rPr>
        <w:t>Содержание</w:t>
      </w:r>
      <w:r>
        <w:rPr>
          <w:spacing w:val="-3"/>
          <w:sz w:val="24"/>
          <w:u w:val="single"/>
        </w:rPr>
        <w:t xml:space="preserve"> </w:t>
      </w:r>
      <w:r>
        <w:rPr>
          <w:sz w:val="24"/>
          <w:u w:val="single"/>
        </w:rPr>
        <w:t>обучения</w:t>
      </w:r>
      <w:r>
        <w:rPr>
          <w:spacing w:val="-1"/>
          <w:sz w:val="24"/>
          <w:u w:val="single"/>
        </w:rPr>
        <w:t xml:space="preserve"> </w:t>
      </w:r>
      <w:r>
        <w:rPr>
          <w:sz w:val="24"/>
          <w:u w:val="single"/>
        </w:rPr>
        <w:t>в</w:t>
      </w:r>
      <w:r>
        <w:rPr>
          <w:spacing w:val="-3"/>
          <w:sz w:val="24"/>
          <w:u w:val="single"/>
        </w:rPr>
        <w:t xml:space="preserve"> </w:t>
      </w:r>
      <w:r>
        <w:rPr>
          <w:sz w:val="24"/>
          <w:u w:val="single"/>
        </w:rPr>
        <w:t>5</w:t>
      </w:r>
      <w:r>
        <w:rPr>
          <w:spacing w:val="-1"/>
          <w:sz w:val="24"/>
          <w:u w:val="single"/>
        </w:rPr>
        <w:t xml:space="preserve"> </w:t>
      </w:r>
      <w:r>
        <w:rPr>
          <w:spacing w:val="-2"/>
          <w:sz w:val="24"/>
          <w:u w:val="single"/>
        </w:rPr>
        <w:t>классе.</w:t>
      </w:r>
    </w:p>
    <w:p w14:paraId="7CD4C276" w14:textId="77777777" w:rsidR="004C4874" w:rsidRDefault="00F01225">
      <w:pPr>
        <w:pStyle w:val="a4"/>
        <w:numPr>
          <w:ilvl w:val="2"/>
          <w:numId w:val="126"/>
        </w:numPr>
        <w:tabs>
          <w:tab w:val="left" w:pos="1568"/>
        </w:tabs>
        <w:ind w:left="1568" w:hanging="719"/>
        <w:jc w:val="both"/>
        <w:rPr>
          <w:sz w:val="24"/>
        </w:rPr>
      </w:pPr>
      <w:r>
        <w:rPr>
          <w:sz w:val="24"/>
        </w:rPr>
        <w:t>Общие</w:t>
      </w:r>
      <w:r>
        <w:rPr>
          <w:spacing w:val="-4"/>
          <w:sz w:val="24"/>
        </w:rPr>
        <w:t xml:space="preserve"> </w:t>
      </w:r>
      <w:r>
        <w:rPr>
          <w:sz w:val="24"/>
        </w:rPr>
        <w:t>сведения</w:t>
      </w:r>
      <w:r>
        <w:rPr>
          <w:spacing w:val="-2"/>
          <w:sz w:val="24"/>
        </w:rPr>
        <w:t xml:space="preserve"> </w:t>
      </w:r>
      <w:r>
        <w:rPr>
          <w:sz w:val="24"/>
        </w:rPr>
        <w:t>о</w:t>
      </w:r>
      <w:r>
        <w:rPr>
          <w:spacing w:val="-2"/>
          <w:sz w:val="24"/>
        </w:rPr>
        <w:t xml:space="preserve"> языке.</w:t>
      </w:r>
    </w:p>
    <w:p w14:paraId="093525A0" w14:textId="77777777" w:rsidR="004C4874" w:rsidRDefault="00F01225">
      <w:pPr>
        <w:pStyle w:val="a3"/>
      </w:pPr>
      <w:r>
        <w:t>Богатство</w:t>
      </w:r>
      <w:r>
        <w:rPr>
          <w:spacing w:val="-3"/>
        </w:rPr>
        <w:t xml:space="preserve"> </w:t>
      </w:r>
      <w:r>
        <w:t>и</w:t>
      </w:r>
      <w:r>
        <w:rPr>
          <w:spacing w:val="-3"/>
        </w:rPr>
        <w:t xml:space="preserve"> </w:t>
      </w:r>
      <w:r>
        <w:t>выразительность</w:t>
      </w:r>
      <w:r>
        <w:rPr>
          <w:spacing w:val="-2"/>
        </w:rPr>
        <w:t xml:space="preserve"> </w:t>
      </w:r>
      <w:r>
        <w:t>русского</w:t>
      </w:r>
      <w:r>
        <w:rPr>
          <w:spacing w:val="-3"/>
        </w:rPr>
        <w:t xml:space="preserve"> </w:t>
      </w:r>
      <w:r>
        <w:t>языка.</w:t>
      </w:r>
      <w:r>
        <w:rPr>
          <w:spacing w:val="-3"/>
        </w:rPr>
        <w:t xml:space="preserve"> </w:t>
      </w:r>
      <w:r>
        <w:t>Лингвистика</w:t>
      </w:r>
      <w:r>
        <w:rPr>
          <w:spacing w:val="-4"/>
        </w:rPr>
        <w:t xml:space="preserve"> </w:t>
      </w:r>
      <w:r>
        <w:t>как</w:t>
      </w:r>
      <w:r>
        <w:rPr>
          <w:spacing w:val="-5"/>
        </w:rPr>
        <w:t xml:space="preserve"> </w:t>
      </w:r>
      <w:r>
        <w:t>наука</w:t>
      </w:r>
      <w:r>
        <w:rPr>
          <w:spacing w:val="-2"/>
        </w:rPr>
        <w:t xml:space="preserve"> </w:t>
      </w:r>
      <w:r>
        <w:t>о</w:t>
      </w:r>
      <w:r>
        <w:rPr>
          <w:spacing w:val="-2"/>
        </w:rPr>
        <w:t xml:space="preserve"> языке.</w:t>
      </w:r>
    </w:p>
    <w:p w14:paraId="56F12F3C" w14:textId="77777777" w:rsidR="004C4874" w:rsidRDefault="004C4874">
      <w:pPr>
        <w:pStyle w:val="a3"/>
        <w:sectPr w:rsidR="004C4874">
          <w:pgSz w:w="11910" w:h="16850"/>
          <w:pgMar w:top="1020" w:right="283" w:bottom="280" w:left="992" w:header="569" w:footer="0" w:gutter="0"/>
          <w:cols w:space="720"/>
        </w:sectPr>
      </w:pPr>
    </w:p>
    <w:p w14:paraId="7DADEEE7" w14:textId="77777777" w:rsidR="004C4874" w:rsidRDefault="00F01225">
      <w:pPr>
        <w:pStyle w:val="a3"/>
        <w:spacing w:before="88"/>
        <w:jc w:val="left"/>
      </w:pPr>
      <w:r>
        <w:lastRenderedPageBreak/>
        <w:t>Основные</w:t>
      </w:r>
      <w:r>
        <w:rPr>
          <w:spacing w:val="-5"/>
        </w:rPr>
        <w:t xml:space="preserve"> </w:t>
      </w:r>
      <w:r>
        <w:t>разделы</w:t>
      </w:r>
      <w:r>
        <w:rPr>
          <w:spacing w:val="-3"/>
        </w:rPr>
        <w:t xml:space="preserve"> </w:t>
      </w:r>
      <w:r>
        <w:rPr>
          <w:spacing w:val="-2"/>
        </w:rPr>
        <w:t>лингвистики.</w:t>
      </w:r>
    </w:p>
    <w:p w14:paraId="14B31985" w14:textId="77777777" w:rsidR="004C4874" w:rsidRDefault="00F01225">
      <w:pPr>
        <w:pStyle w:val="a4"/>
        <w:numPr>
          <w:ilvl w:val="2"/>
          <w:numId w:val="126"/>
        </w:numPr>
        <w:tabs>
          <w:tab w:val="left" w:pos="1568"/>
        </w:tabs>
        <w:ind w:left="1568" w:hanging="719"/>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35E6B1B3" w14:textId="77777777" w:rsidR="004C4874" w:rsidRDefault="00F01225">
      <w:pPr>
        <w:pStyle w:val="a3"/>
        <w:ind w:right="872"/>
        <w:jc w:val="left"/>
      </w:pPr>
      <w:r>
        <w:t>Язык и речь. Речь устная и письменная, монологическая и диалогическая, полилог. Виды</w:t>
      </w:r>
      <w:r>
        <w:rPr>
          <w:spacing w:val="-5"/>
        </w:rPr>
        <w:t xml:space="preserve"> </w:t>
      </w:r>
      <w:r>
        <w:t>речевой</w:t>
      </w:r>
      <w:r>
        <w:rPr>
          <w:spacing w:val="-5"/>
        </w:rPr>
        <w:t xml:space="preserve"> </w:t>
      </w:r>
      <w:r>
        <w:t>деятельности</w:t>
      </w:r>
      <w:r>
        <w:rPr>
          <w:spacing w:val="-4"/>
        </w:rPr>
        <w:t xml:space="preserve"> </w:t>
      </w:r>
      <w:r>
        <w:t>(говорение,</w:t>
      </w:r>
      <w:r>
        <w:rPr>
          <w:spacing w:val="-5"/>
        </w:rPr>
        <w:t xml:space="preserve"> </w:t>
      </w:r>
      <w:r>
        <w:t>слушание,</w:t>
      </w:r>
      <w:r>
        <w:rPr>
          <w:spacing w:val="-5"/>
        </w:rPr>
        <w:t xml:space="preserve"> </w:t>
      </w:r>
      <w:r>
        <w:t>чтение,</w:t>
      </w:r>
      <w:r>
        <w:rPr>
          <w:spacing w:val="-5"/>
        </w:rPr>
        <w:t xml:space="preserve"> </w:t>
      </w:r>
      <w:r>
        <w:t>письмо),</w:t>
      </w:r>
      <w:r>
        <w:rPr>
          <w:spacing w:val="-1"/>
        </w:rPr>
        <w:t xml:space="preserve"> </w:t>
      </w:r>
      <w:r>
        <w:t>их</w:t>
      </w:r>
      <w:r>
        <w:rPr>
          <w:spacing w:val="-3"/>
        </w:rPr>
        <w:t xml:space="preserve"> </w:t>
      </w:r>
      <w:r>
        <w:t>особенности.</w:t>
      </w:r>
    </w:p>
    <w:p w14:paraId="6E3BE436" w14:textId="77777777" w:rsidR="004C4874" w:rsidRDefault="00F01225">
      <w:pPr>
        <w:pStyle w:val="a3"/>
        <w:ind w:right="286"/>
        <w:jc w:val="left"/>
      </w:pPr>
      <w:r>
        <w:t>Создание устных монологических высказываний на</w:t>
      </w:r>
      <w:r>
        <w:rPr>
          <w:spacing w:val="-2"/>
        </w:rPr>
        <w:t xml:space="preserve"> </w:t>
      </w:r>
      <w:r>
        <w:t>основе</w:t>
      </w:r>
      <w:r>
        <w:rPr>
          <w:spacing w:val="-2"/>
        </w:rPr>
        <w:t xml:space="preserve"> </w:t>
      </w:r>
      <w:r>
        <w:t>жизненных</w:t>
      </w:r>
      <w:r>
        <w:rPr>
          <w:spacing w:val="-2"/>
        </w:rPr>
        <w:t xml:space="preserve"> </w:t>
      </w:r>
      <w:r>
        <w:t>наблюдений,</w:t>
      </w:r>
      <w:r>
        <w:rPr>
          <w:spacing w:val="-2"/>
        </w:rPr>
        <w:t xml:space="preserve"> </w:t>
      </w:r>
      <w:r>
        <w:t>чтения научно-учебной, художественной и научно-популярной литературы.</w:t>
      </w:r>
    </w:p>
    <w:p w14:paraId="0AAED0B3" w14:textId="77777777" w:rsidR="004C4874" w:rsidRDefault="00F01225">
      <w:pPr>
        <w:pStyle w:val="a3"/>
        <w:jc w:val="left"/>
      </w:pPr>
      <w:r>
        <w:t xml:space="preserve">Устный пересказ прочитанного или прослушанного текста, в том числе с изменением лица </w:t>
      </w:r>
      <w:r>
        <w:rPr>
          <w:spacing w:val="-2"/>
        </w:rPr>
        <w:t>рассказчика.</w:t>
      </w:r>
    </w:p>
    <w:p w14:paraId="6F8917D9" w14:textId="77777777" w:rsidR="004C4874" w:rsidRDefault="00F01225">
      <w:pPr>
        <w:pStyle w:val="a3"/>
        <w:jc w:val="left"/>
      </w:pPr>
      <w:r>
        <w:t>Участие</w:t>
      </w:r>
      <w:r>
        <w:rPr>
          <w:spacing w:val="40"/>
        </w:rPr>
        <w:t xml:space="preserve"> </w:t>
      </w:r>
      <w:r>
        <w:t>в</w:t>
      </w:r>
      <w:r>
        <w:rPr>
          <w:spacing w:val="40"/>
        </w:rPr>
        <w:t xml:space="preserve"> </w:t>
      </w:r>
      <w:r>
        <w:t>диалоге</w:t>
      </w:r>
      <w:r>
        <w:rPr>
          <w:spacing w:val="40"/>
        </w:rPr>
        <w:t xml:space="preserve"> </w:t>
      </w:r>
      <w:r>
        <w:t>на</w:t>
      </w:r>
      <w:r>
        <w:rPr>
          <w:spacing w:val="40"/>
        </w:rPr>
        <w:t xml:space="preserve"> </w:t>
      </w:r>
      <w:r>
        <w:t>лингвистические</w:t>
      </w:r>
      <w:r>
        <w:rPr>
          <w:spacing w:val="40"/>
        </w:rPr>
        <w:t xml:space="preserve"> </w:t>
      </w:r>
      <w:r>
        <w:t>темы</w:t>
      </w:r>
      <w:r>
        <w:rPr>
          <w:spacing w:val="40"/>
        </w:rPr>
        <w:t xml:space="preserve"> </w:t>
      </w:r>
      <w:r>
        <w:t>(в</w:t>
      </w:r>
      <w:r>
        <w:rPr>
          <w:spacing w:val="40"/>
        </w:rPr>
        <w:t xml:space="preserve"> </w:t>
      </w:r>
      <w:r>
        <w:t>рамках</w:t>
      </w:r>
      <w:r>
        <w:rPr>
          <w:spacing w:val="40"/>
        </w:rPr>
        <w:t xml:space="preserve"> </w:t>
      </w:r>
      <w:r>
        <w:t>изученного)</w:t>
      </w:r>
      <w:r>
        <w:rPr>
          <w:spacing w:val="40"/>
        </w:rPr>
        <w:t xml:space="preserve"> </w:t>
      </w:r>
      <w:r>
        <w:t>и</w:t>
      </w:r>
      <w:r>
        <w:rPr>
          <w:spacing w:val="40"/>
        </w:rPr>
        <w:t xml:space="preserve"> </w:t>
      </w:r>
      <w:r>
        <w:t>темы</w:t>
      </w:r>
      <w:r>
        <w:rPr>
          <w:spacing w:val="40"/>
        </w:rPr>
        <w:t xml:space="preserve"> </w:t>
      </w:r>
      <w:r>
        <w:t>на</w:t>
      </w:r>
      <w:r>
        <w:rPr>
          <w:spacing w:val="40"/>
        </w:rPr>
        <w:t xml:space="preserve"> </w:t>
      </w:r>
      <w:r>
        <w:t>основе</w:t>
      </w:r>
      <w:r>
        <w:rPr>
          <w:spacing w:val="80"/>
        </w:rPr>
        <w:t xml:space="preserve"> </w:t>
      </w:r>
      <w:r>
        <w:t>жизненных наблюдений.</w:t>
      </w:r>
    </w:p>
    <w:p w14:paraId="7964E234" w14:textId="77777777" w:rsidR="004C4874" w:rsidRDefault="00F01225">
      <w:pPr>
        <w:pStyle w:val="a3"/>
        <w:jc w:val="left"/>
      </w:pPr>
      <w:r>
        <w:t>Речевые</w:t>
      </w:r>
      <w:r>
        <w:rPr>
          <w:spacing w:val="-7"/>
        </w:rPr>
        <w:t xml:space="preserve"> </w:t>
      </w:r>
      <w:r>
        <w:t>формулы</w:t>
      </w:r>
      <w:r>
        <w:rPr>
          <w:spacing w:val="-3"/>
        </w:rPr>
        <w:t xml:space="preserve"> </w:t>
      </w:r>
      <w:r>
        <w:t>приветствия,</w:t>
      </w:r>
      <w:r>
        <w:rPr>
          <w:spacing w:val="-3"/>
        </w:rPr>
        <w:t xml:space="preserve"> </w:t>
      </w:r>
      <w:r>
        <w:t>прощания,</w:t>
      </w:r>
      <w:r>
        <w:rPr>
          <w:spacing w:val="-6"/>
        </w:rPr>
        <w:t xml:space="preserve"> </w:t>
      </w:r>
      <w:r>
        <w:t>просьбы,</w:t>
      </w:r>
      <w:r>
        <w:rPr>
          <w:spacing w:val="-3"/>
        </w:rPr>
        <w:t xml:space="preserve"> </w:t>
      </w:r>
      <w:r>
        <w:rPr>
          <w:spacing w:val="-2"/>
        </w:rPr>
        <w:t>благодарности.</w:t>
      </w:r>
    </w:p>
    <w:p w14:paraId="2E46E731" w14:textId="77777777" w:rsidR="004C4874" w:rsidRDefault="00F01225">
      <w:pPr>
        <w:pStyle w:val="a3"/>
        <w:jc w:val="left"/>
      </w:pPr>
      <w:r>
        <w:t>Сочинения</w:t>
      </w:r>
      <w:r>
        <w:rPr>
          <w:spacing w:val="80"/>
        </w:rPr>
        <w:t xml:space="preserve"> </w:t>
      </w:r>
      <w:r>
        <w:t>различных</w:t>
      </w:r>
      <w:r>
        <w:rPr>
          <w:spacing w:val="80"/>
        </w:rPr>
        <w:t xml:space="preserve"> </w:t>
      </w:r>
      <w:r>
        <w:t>видов</w:t>
      </w:r>
      <w:r>
        <w:rPr>
          <w:spacing w:val="80"/>
        </w:rPr>
        <w:t xml:space="preserve"> </w:t>
      </w:r>
      <w:r>
        <w:t>с</w:t>
      </w:r>
      <w:r>
        <w:rPr>
          <w:spacing w:val="80"/>
        </w:rPr>
        <w:t xml:space="preserve"> </w:t>
      </w:r>
      <w:r>
        <w:t>использованием</w:t>
      </w:r>
      <w:r>
        <w:rPr>
          <w:spacing w:val="80"/>
        </w:rPr>
        <w:t xml:space="preserve"> </w:t>
      </w:r>
      <w:r>
        <w:t>жизненного</w:t>
      </w:r>
      <w:r>
        <w:rPr>
          <w:spacing w:val="80"/>
        </w:rPr>
        <w:t xml:space="preserve"> </w:t>
      </w:r>
      <w:r>
        <w:t>и</w:t>
      </w:r>
      <w:r>
        <w:rPr>
          <w:spacing w:val="80"/>
        </w:rPr>
        <w:t xml:space="preserve"> </w:t>
      </w:r>
      <w:r>
        <w:t>читательского</w:t>
      </w:r>
      <w:r>
        <w:rPr>
          <w:spacing w:val="80"/>
        </w:rPr>
        <w:t xml:space="preserve"> </w:t>
      </w:r>
      <w:r>
        <w:t>опыта,</w:t>
      </w:r>
      <w:r>
        <w:rPr>
          <w:spacing w:val="40"/>
        </w:rPr>
        <w:t xml:space="preserve"> </w:t>
      </w:r>
      <w:r>
        <w:t>сюжетной картины (в том числе сочинения-миниатюры).</w:t>
      </w:r>
    </w:p>
    <w:p w14:paraId="712017D7" w14:textId="77777777" w:rsidR="004C4874" w:rsidRDefault="00F01225">
      <w:pPr>
        <w:pStyle w:val="a3"/>
        <w:spacing w:before="1"/>
        <w:jc w:val="left"/>
      </w:pPr>
      <w:r>
        <w:t>Виды</w:t>
      </w:r>
      <w:r>
        <w:rPr>
          <w:spacing w:val="40"/>
        </w:rPr>
        <w:t xml:space="preserve"> </w:t>
      </w:r>
      <w:r>
        <w:t>аудирования:</w:t>
      </w:r>
      <w:r>
        <w:rPr>
          <w:spacing w:val="40"/>
        </w:rPr>
        <w:t xml:space="preserve"> </w:t>
      </w:r>
      <w:r>
        <w:t>выборочное,</w:t>
      </w:r>
      <w:r>
        <w:rPr>
          <w:spacing w:val="40"/>
        </w:rPr>
        <w:t xml:space="preserve"> </w:t>
      </w:r>
      <w:r>
        <w:t>ознакомительное,</w:t>
      </w:r>
      <w:r>
        <w:rPr>
          <w:spacing w:val="40"/>
        </w:rPr>
        <w:t xml:space="preserve"> </w:t>
      </w:r>
      <w:r>
        <w:t>детальное.</w:t>
      </w:r>
      <w:r>
        <w:rPr>
          <w:spacing w:val="40"/>
        </w:rPr>
        <w:t xml:space="preserve"> </w:t>
      </w:r>
      <w:r>
        <w:t>Виды</w:t>
      </w:r>
      <w:r>
        <w:rPr>
          <w:spacing w:val="40"/>
        </w:rPr>
        <w:t xml:space="preserve"> </w:t>
      </w:r>
      <w:r>
        <w:t>чтения:</w:t>
      </w:r>
      <w:r>
        <w:rPr>
          <w:spacing w:val="40"/>
        </w:rPr>
        <w:t xml:space="preserve"> </w:t>
      </w:r>
      <w:r>
        <w:t>изучающее, ознакомительное, просмотровое, поисковое.</w:t>
      </w:r>
    </w:p>
    <w:p w14:paraId="773F9986" w14:textId="77777777" w:rsidR="004C4874" w:rsidRDefault="00F01225">
      <w:pPr>
        <w:pStyle w:val="a4"/>
        <w:numPr>
          <w:ilvl w:val="2"/>
          <w:numId w:val="126"/>
        </w:numPr>
        <w:tabs>
          <w:tab w:val="left" w:pos="1568"/>
        </w:tabs>
        <w:ind w:left="1568" w:hanging="719"/>
        <w:rPr>
          <w:sz w:val="24"/>
        </w:rPr>
      </w:pPr>
      <w:r>
        <w:rPr>
          <w:spacing w:val="-2"/>
          <w:sz w:val="24"/>
        </w:rPr>
        <w:t>Текст.</w:t>
      </w:r>
    </w:p>
    <w:p w14:paraId="5DF1A4C9" w14:textId="77777777" w:rsidR="004C4874" w:rsidRDefault="00F01225">
      <w:pPr>
        <w:pStyle w:val="a3"/>
        <w:ind w:right="289"/>
      </w:pPr>
      <w:r>
        <w:t>Текст</w:t>
      </w:r>
      <w:r>
        <w:rPr>
          <w:spacing w:val="-1"/>
        </w:rPr>
        <w:t xml:space="preserve"> </w:t>
      </w:r>
      <w:r>
        <w:t>и его</w:t>
      </w:r>
      <w:r>
        <w:rPr>
          <w:spacing w:val="-1"/>
        </w:rPr>
        <w:t xml:space="preserve"> </w:t>
      </w:r>
      <w:r>
        <w:t>основные</w:t>
      </w:r>
      <w:r>
        <w:rPr>
          <w:spacing w:val="-3"/>
        </w:rPr>
        <w:t xml:space="preserve"> </w:t>
      </w:r>
      <w:r>
        <w:t>признаки.</w:t>
      </w:r>
      <w:r>
        <w:rPr>
          <w:spacing w:val="-1"/>
        </w:rPr>
        <w:t xml:space="preserve"> </w:t>
      </w:r>
      <w:r>
        <w:t>Тема</w:t>
      </w:r>
      <w:r>
        <w:rPr>
          <w:spacing w:val="-2"/>
        </w:rPr>
        <w:t xml:space="preserve"> </w:t>
      </w:r>
      <w:r>
        <w:t>и главная</w:t>
      </w:r>
      <w:r>
        <w:rPr>
          <w:spacing w:val="-1"/>
        </w:rPr>
        <w:t xml:space="preserve"> </w:t>
      </w:r>
      <w:r>
        <w:t>мысль текста.</w:t>
      </w:r>
      <w:r>
        <w:rPr>
          <w:spacing w:val="-2"/>
        </w:rPr>
        <w:t xml:space="preserve"> </w:t>
      </w:r>
      <w:r>
        <w:t>Микротема</w:t>
      </w:r>
      <w:r>
        <w:rPr>
          <w:spacing w:val="-2"/>
        </w:rPr>
        <w:t xml:space="preserve"> </w:t>
      </w:r>
      <w:r>
        <w:t>текста.</w:t>
      </w:r>
      <w:r>
        <w:rPr>
          <w:spacing w:val="-2"/>
        </w:rPr>
        <w:t xml:space="preserve"> </w:t>
      </w:r>
      <w:r>
        <w:t xml:space="preserve">Ключевые </w:t>
      </w:r>
      <w:r>
        <w:rPr>
          <w:spacing w:val="-2"/>
        </w:rPr>
        <w:t>слова.</w:t>
      </w:r>
    </w:p>
    <w:p w14:paraId="1A4B9DA5" w14:textId="77777777" w:rsidR="004C4874" w:rsidRDefault="00F01225">
      <w:pPr>
        <w:pStyle w:val="a3"/>
        <w:ind w:right="283"/>
      </w:pPr>
      <w:r>
        <w:t xml:space="preserve">Функционально-смысловые типы речи: описание, повествование, рассуждение; их </w:t>
      </w:r>
      <w:r>
        <w:rPr>
          <w:spacing w:val="-2"/>
        </w:rPr>
        <w:t>особенности.</w:t>
      </w:r>
    </w:p>
    <w:p w14:paraId="61EB889F" w14:textId="77777777" w:rsidR="004C4874" w:rsidRDefault="00F01225">
      <w:pPr>
        <w:pStyle w:val="a3"/>
        <w:ind w:right="275"/>
      </w:pPr>
      <w:r>
        <w:t>Композиционная структура текста. Абзац как средство членения текста на композиционно- смысловые части.</w:t>
      </w:r>
    </w:p>
    <w:p w14:paraId="23E5391E" w14:textId="77777777" w:rsidR="004C4874" w:rsidRDefault="00F01225">
      <w:pPr>
        <w:pStyle w:val="a3"/>
        <w:ind w:right="284"/>
      </w:pPr>
      <w:r>
        <w:t>Средства</w:t>
      </w:r>
      <w:r>
        <w:rPr>
          <w:spacing w:val="-9"/>
        </w:rPr>
        <w:t xml:space="preserve"> </w:t>
      </w:r>
      <w:r>
        <w:t>связи</w:t>
      </w:r>
      <w:r>
        <w:rPr>
          <w:spacing w:val="-7"/>
        </w:rPr>
        <w:t xml:space="preserve"> </w:t>
      </w:r>
      <w:r>
        <w:t>предложений</w:t>
      </w:r>
      <w:r>
        <w:rPr>
          <w:spacing w:val="-7"/>
        </w:rPr>
        <w:t xml:space="preserve"> </w:t>
      </w:r>
      <w:r>
        <w:t>и</w:t>
      </w:r>
      <w:r>
        <w:rPr>
          <w:spacing w:val="-7"/>
        </w:rPr>
        <w:t xml:space="preserve"> </w:t>
      </w:r>
      <w:r>
        <w:t>частей</w:t>
      </w:r>
      <w:r>
        <w:rPr>
          <w:spacing w:val="-8"/>
        </w:rPr>
        <w:t xml:space="preserve"> </w:t>
      </w:r>
      <w:r>
        <w:t>текста:</w:t>
      </w:r>
      <w:r>
        <w:rPr>
          <w:spacing w:val="-6"/>
        </w:rPr>
        <w:t xml:space="preserve"> </w:t>
      </w:r>
      <w:r>
        <w:t>формы</w:t>
      </w:r>
      <w:r>
        <w:rPr>
          <w:spacing w:val="-9"/>
        </w:rPr>
        <w:t xml:space="preserve"> </w:t>
      </w:r>
      <w:r>
        <w:t>слова,</w:t>
      </w:r>
      <w:r>
        <w:rPr>
          <w:spacing w:val="-8"/>
        </w:rPr>
        <w:t xml:space="preserve"> </w:t>
      </w:r>
      <w:r>
        <w:t>однокоренные</w:t>
      </w:r>
      <w:r>
        <w:rPr>
          <w:spacing w:val="-10"/>
        </w:rPr>
        <w:t xml:space="preserve"> </w:t>
      </w:r>
      <w:r>
        <w:t>слова,</w:t>
      </w:r>
      <w:r>
        <w:rPr>
          <w:spacing w:val="-6"/>
        </w:rPr>
        <w:t xml:space="preserve"> </w:t>
      </w:r>
      <w:r>
        <w:t>синонимы, антонимы, личные местоимения, повтор слова.</w:t>
      </w:r>
    </w:p>
    <w:p w14:paraId="2BCD0951" w14:textId="77777777" w:rsidR="004C4874" w:rsidRDefault="00F01225">
      <w:pPr>
        <w:pStyle w:val="a3"/>
        <w:spacing w:before="1"/>
      </w:pPr>
      <w:r>
        <w:t>Повествование</w:t>
      </w:r>
      <w:r>
        <w:rPr>
          <w:spacing w:val="-4"/>
        </w:rPr>
        <w:t xml:space="preserve"> </w:t>
      </w:r>
      <w:r>
        <w:t>как</w:t>
      </w:r>
      <w:r>
        <w:rPr>
          <w:spacing w:val="-3"/>
        </w:rPr>
        <w:t xml:space="preserve"> </w:t>
      </w:r>
      <w:r>
        <w:t>тип</w:t>
      </w:r>
      <w:r>
        <w:rPr>
          <w:spacing w:val="-5"/>
        </w:rPr>
        <w:t xml:space="preserve"> </w:t>
      </w:r>
      <w:r>
        <w:t>речи.</w:t>
      </w:r>
      <w:r>
        <w:rPr>
          <w:spacing w:val="-2"/>
        </w:rPr>
        <w:t xml:space="preserve"> Рассказ.</w:t>
      </w:r>
    </w:p>
    <w:p w14:paraId="73EB44F6" w14:textId="77777777" w:rsidR="004C4874" w:rsidRDefault="00F01225">
      <w:pPr>
        <w:pStyle w:val="a3"/>
        <w:ind w:right="282"/>
      </w:pPr>
      <w:r>
        <w:t>Смысловой</w:t>
      </w:r>
      <w:r>
        <w:rPr>
          <w:spacing w:val="-13"/>
        </w:rPr>
        <w:t xml:space="preserve"> </w:t>
      </w:r>
      <w:r>
        <w:t>анализ</w:t>
      </w:r>
      <w:r>
        <w:rPr>
          <w:spacing w:val="-13"/>
        </w:rPr>
        <w:t xml:space="preserve"> </w:t>
      </w:r>
      <w:r>
        <w:t>текста:</w:t>
      </w:r>
      <w:r>
        <w:rPr>
          <w:spacing w:val="-14"/>
        </w:rPr>
        <w:t xml:space="preserve"> </w:t>
      </w:r>
      <w:r>
        <w:t>его</w:t>
      </w:r>
      <w:r>
        <w:rPr>
          <w:spacing w:val="-14"/>
        </w:rPr>
        <w:t xml:space="preserve"> </w:t>
      </w:r>
      <w:r>
        <w:t>композиционных</w:t>
      </w:r>
      <w:r>
        <w:rPr>
          <w:spacing w:val="-13"/>
        </w:rPr>
        <w:t xml:space="preserve"> </w:t>
      </w:r>
      <w:r>
        <w:t>особенностей,</w:t>
      </w:r>
      <w:r>
        <w:rPr>
          <w:spacing w:val="-14"/>
        </w:rPr>
        <w:t xml:space="preserve"> </w:t>
      </w:r>
      <w:r>
        <w:t>микротем</w:t>
      </w:r>
      <w:r>
        <w:rPr>
          <w:spacing w:val="-10"/>
        </w:rPr>
        <w:t xml:space="preserve"> </w:t>
      </w:r>
      <w:r>
        <w:t>и</w:t>
      </w:r>
      <w:r>
        <w:rPr>
          <w:spacing w:val="-13"/>
        </w:rPr>
        <w:t xml:space="preserve"> </w:t>
      </w:r>
      <w:r>
        <w:t>абзацев,</w:t>
      </w:r>
      <w:r>
        <w:rPr>
          <w:spacing w:val="-15"/>
        </w:rPr>
        <w:t xml:space="preserve"> </w:t>
      </w:r>
      <w:r>
        <w:t>способов и</w:t>
      </w:r>
      <w:r>
        <w:rPr>
          <w:spacing w:val="-4"/>
        </w:rPr>
        <w:t xml:space="preserve"> </w:t>
      </w:r>
      <w:r>
        <w:t>средств</w:t>
      </w:r>
      <w:r>
        <w:rPr>
          <w:spacing w:val="-5"/>
        </w:rPr>
        <w:t xml:space="preserve"> </w:t>
      </w:r>
      <w:r>
        <w:t>связи</w:t>
      </w:r>
      <w:r>
        <w:rPr>
          <w:spacing w:val="-4"/>
        </w:rPr>
        <w:t xml:space="preserve"> </w:t>
      </w:r>
      <w:r>
        <w:t>предложений</w:t>
      </w:r>
      <w:r>
        <w:rPr>
          <w:spacing w:val="-4"/>
        </w:rPr>
        <w:t xml:space="preserve"> </w:t>
      </w:r>
      <w:r>
        <w:t>в</w:t>
      </w:r>
      <w:r>
        <w:rPr>
          <w:spacing w:val="-5"/>
        </w:rPr>
        <w:t xml:space="preserve"> </w:t>
      </w:r>
      <w:r>
        <w:t>тексте;</w:t>
      </w:r>
      <w:r>
        <w:rPr>
          <w:spacing w:val="-4"/>
        </w:rPr>
        <w:t xml:space="preserve"> </w:t>
      </w:r>
      <w:r>
        <w:t>использование</w:t>
      </w:r>
      <w:r>
        <w:rPr>
          <w:spacing w:val="-5"/>
        </w:rPr>
        <w:t xml:space="preserve"> </w:t>
      </w:r>
      <w:r>
        <w:t>языковых</w:t>
      </w:r>
      <w:r>
        <w:rPr>
          <w:spacing w:val="-2"/>
        </w:rPr>
        <w:t xml:space="preserve"> </w:t>
      </w:r>
      <w:r>
        <w:t>средств</w:t>
      </w:r>
      <w:r>
        <w:rPr>
          <w:spacing w:val="-5"/>
        </w:rPr>
        <w:t xml:space="preserve"> </w:t>
      </w:r>
      <w:r>
        <w:t>выразительности</w:t>
      </w:r>
      <w:r>
        <w:rPr>
          <w:spacing w:val="-3"/>
        </w:rPr>
        <w:t xml:space="preserve"> </w:t>
      </w:r>
      <w:r>
        <w:t>(в рамках изученного).</w:t>
      </w:r>
    </w:p>
    <w:p w14:paraId="23C177B9" w14:textId="77777777" w:rsidR="004C4874" w:rsidRDefault="00F01225">
      <w:pPr>
        <w:pStyle w:val="a3"/>
        <w:ind w:right="283"/>
      </w:pPr>
      <w:r>
        <w:t>Подробное,</w:t>
      </w:r>
      <w:r>
        <w:rPr>
          <w:spacing w:val="-1"/>
        </w:rPr>
        <w:t xml:space="preserve"> </w:t>
      </w:r>
      <w:r>
        <w:t>выборочное</w:t>
      </w:r>
      <w:r>
        <w:rPr>
          <w:spacing w:val="-1"/>
        </w:rPr>
        <w:t xml:space="preserve"> </w:t>
      </w:r>
      <w:r>
        <w:t>и сжатое</w:t>
      </w:r>
      <w:r>
        <w:rPr>
          <w:spacing w:val="-1"/>
        </w:rPr>
        <w:t xml:space="preserve"> </w:t>
      </w:r>
      <w:r>
        <w:t>изложение</w:t>
      </w:r>
      <w:r>
        <w:rPr>
          <w:spacing w:val="-2"/>
        </w:rPr>
        <w:t xml:space="preserve"> </w:t>
      </w:r>
      <w:r>
        <w:t>содержания</w:t>
      </w:r>
      <w:r>
        <w:rPr>
          <w:spacing w:val="-1"/>
        </w:rPr>
        <w:t xml:space="preserve"> </w:t>
      </w:r>
      <w:r>
        <w:t>прочитанного или</w:t>
      </w:r>
      <w:r>
        <w:rPr>
          <w:spacing w:val="-2"/>
        </w:rPr>
        <w:t xml:space="preserve"> </w:t>
      </w:r>
      <w:r>
        <w:t>прослушанного текста. Изложение содержания текста с изменением лица рассказчика.</w:t>
      </w:r>
    </w:p>
    <w:p w14:paraId="501AAC7A" w14:textId="77777777" w:rsidR="004C4874" w:rsidRDefault="00F01225">
      <w:pPr>
        <w:pStyle w:val="a3"/>
      </w:pPr>
      <w:r>
        <w:t>Информационная</w:t>
      </w:r>
      <w:r>
        <w:rPr>
          <w:spacing w:val="-6"/>
        </w:rPr>
        <w:t xml:space="preserve"> </w:t>
      </w:r>
      <w:r>
        <w:t>переработка</w:t>
      </w:r>
      <w:r>
        <w:rPr>
          <w:spacing w:val="-4"/>
        </w:rPr>
        <w:t xml:space="preserve"> </w:t>
      </w:r>
      <w:r>
        <w:t>текста:</w:t>
      </w:r>
      <w:r>
        <w:rPr>
          <w:spacing w:val="-3"/>
        </w:rPr>
        <w:t xml:space="preserve"> </w:t>
      </w:r>
      <w:r>
        <w:t>простой</w:t>
      </w:r>
      <w:r>
        <w:rPr>
          <w:spacing w:val="-4"/>
        </w:rPr>
        <w:t xml:space="preserve"> </w:t>
      </w:r>
      <w:r>
        <w:t>и</w:t>
      </w:r>
      <w:r>
        <w:rPr>
          <w:spacing w:val="-3"/>
        </w:rPr>
        <w:t xml:space="preserve"> </w:t>
      </w:r>
      <w:r>
        <w:t>сложный</w:t>
      </w:r>
      <w:r>
        <w:rPr>
          <w:spacing w:val="-3"/>
        </w:rPr>
        <w:t xml:space="preserve"> </w:t>
      </w:r>
      <w:r>
        <w:t>план</w:t>
      </w:r>
      <w:r>
        <w:rPr>
          <w:spacing w:val="-3"/>
        </w:rPr>
        <w:t xml:space="preserve"> </w:t>
      </w:r>
      <w:r>
        <w:rPr>
          <w:spacing w:val="-2"/>
        </w:rPr>
        <w:t>текста.</w:t>
      </w:r>
    </w:p>
    <w:p w14:paraId="2A57ADF9" w14:textId="77777777" w:rsidR="004C4874" w:rsidRDefault="00F01225">
      <w:pPr>
        <w:pStyle w:val="a4"/>
        <w:numPr>
          <w:ilvl w:val="2"/>
          <w:numId w:val="126"/>
        </w:numPr>
        <w:tabs>
          <w:tab w:val="left" w:pos="1568"/>
        </w:tabs>
        <w:ind w:left="1568" w:hanging="719"/>
        <w:jc w:val="both"/>
        <w:rPr>
          <w:sz w:val="24"/>
        </w:rPr>
      </w:pPr>
      <w:r>
        <w:rPr>
          <w:sz w:val="24"/>
        </w:rPr>
        <w:t>Функциональные</w:t>
      </w:r>
      <w:r>
        <w:rPr>
          <w:spacing w:val="-8"/>
          <w:sz w:val="24"/>
        </w:rPr>
        <w:t xml:space="preserve"> </w:t>
      </w:r>
      <w:r>
        <w:rPr>
          <w:sz w:val="24"/>
        </w:rPr>
        <w:t>разновидности</w:t>
      </w:r>
      <w:r>
        <w:rPr>
          <w:spacing w:val="-5"/>
          <w:sz w:val="24"/>
        </w:rPr>
        <w:t xml:space="preserve"> </w:t>
      </w:r>
      <w:r>
        <w:rPr>
          <w:spacing w:val="-2"/>
          <w:sz w:val="24"/>
        </w:rPr>
        <w:t>языка.</w:t>
      </w:r>
    </w:p>
    <w:p w14:paraId="00B9E148" w14:textId="77777777" w:rsidR="004C4874" w:rsidRDefault="00F01225">
      <w:pPr>
        <w:pStyle w:val="a3"/>
        <w:ind w:right="283"/>
      </w:pPr>
      <w:r>
        <w:t>Общее представление о функциональных разновидностях языка (о разговорной речи, функциональных стилях, языке художественной литературы).</w:t>
      </w:r>
    </w:p>
    <w:p w14:paraId="760446FE" w14:textId="77777777" w:rsidR="004C4874" w:rsidRDefault="00F01225">
      <w:pPr>
        <w:pStyle w:val="a4"/>
        <w:numPr>
          <w:ilvl w:val="2"/>
          <w:numId w:val="126"/>
        </w:numPr>
        <w:tabs>
          <w:tab w:val="left" w:pos="1568"/>
        </w:tabs>
        <w:ind w:left="1568" w:hanging="719"/>
        <w:jc w:val="both"/>
        <w:rPr>
          <w:sz w:val="24"/>
        </w:rPr>
      </w:pPr>
      <w:r>
        <w:rPr>
          <w:sz w:val="24"/>
        </w:rPr>
        <w:t>Система</w:t>
      </w:r>
      <w:r>
        <w:rPr>
          <w:spacing w:val="-3"/>
          <w:sz w:val="24"/>
        </w:rPr>
        <w:t xml:space="preserve"> </w:t>
      </w:r>
      <w:r>
        <w:rPr>
          <w:spacing w:val="-2"/>
          <w:sz w:val="24"/>
        </w:rPr>
        <w:t>языка.</w:t>
      </w:r>
    </w:p>
    <w:p w14:paraId="1D247530" w14:textId="77777777" w:rsidR="004C4874" w:rsidRDefault="00F01225">
      <w:pPr>
        <w:pStyle w:val="a4"/>
        <w:numPr>
          <w:ilvl w:val="3"/>
          <w:numId w:val="126"/>
        </w:numPr>
        <w:tabs>
          <w:tab w:val="left" w:pos="1748"/>
        </w:tabs>
        <w:spacing w:before="1"/>
        <w:ind w:right="4985" w:firstLine="0"/>
        <w:rPr>
          <w:sz w:val="24"/>
        </w:rPr>
      </w:pPr>
      <w:r>
        <w:rPr>
          <w:sz w:val="24"/>
        </w:rPr>
        <w:t>Фонетика. Графика. Орфоэпия. Фонетика</w:t>
      </w:r>
      <w:r>
        <w:rPr>
          <w:spacing w:val="-8"/>
          <w:sz w:val="24"/>
        </w:rPr>
        <w:t xml:space="preserve"> </w:t>
      </w:r>
      <w:r>
        <w:rPr>
          <w:sz w:val="24"/>
        </w:rPr>
        <w:t>и</w:t>
      </w:r>
      <w:r>
        <w:rPr>
          <w:spacing w:val="-7"/>
          <w:sz w:val="24"/>
        </w:rPr>
        <w:t xml:space="preserve"> </w:t>
      </w:r>
      <w:r>
        <w:rPr>
          <w:sz w:val="24"/>
        </w:rPr>
        <w:t>графика</w:t>
      </w:r>
      <w:r>
        <w:rPr>
          <w:spacing w:val="-8"/>
          <w:sz w:val="24"/>
        </w:rPr>
        <w:t xml:space="preserve"> </w:t>
      </w:r>
      <w:r>
        <w:rPr>
          <w:sz w:val="24"/>
        </w:rPr>
        <w:t>как</w:t>
      </w:r>
      <w:r>
        <w:rPr>
          <w:spacing w:val="-7"/>
          <w:sz w:val="24"/>
        </w:rPr>
        <w:t xml:space="preserve"> </w:t>
      </w:r>
      <w:r>
        <w:rPr>
          <w:sz w:val="24"/>
        </w:rPr>
        <w:t>разделы</w:t>
      </w:r>
      <w:r>
        <w:rPr>
          <w:spacing w:val="-5"/>
          <w:sz w:val="24"/>
        </w:rPr>
        <w:t xml:space="preserve"> </w:t>
      </w:r>
      <w:r>
        <w:rPr>
          <w:sz w:val="24"/>
        </w:rPr>
        <w:t>лингвистики.</w:t>
      </w:r>
    </w:p>
    <w:p w14:paraId="1AB07BA5" w14:textId="77777777" w:rsidR="004C4874" w:rsidRDefault="00F01225">
      <w:pPr>
        <w:pStyle w:val="a3"/>
        <w:ind w:right="2995"/>
        <w:jc w:val="left"/>
      </w:pPr>
      <w:r>
        <w:t>Звук</w:t>
      </w:r>
      <w:r>
        <w:rPr>
          <w:spacing w:val="-7"/>
        </w:rPr>
        <w:t xml:space="preserve"> </w:t>
      </w:r>
      <w:r>
        <w:t>как</w:t>
      </w:r>
      <w:r>
        <w:rPr>
          <w:spacing w:val="-7"/>
        </w:rPr>
        <w:t xml:space="preserve"> </w:t>
      </w:r>
      <w:r>
        <w:t>единица</w:t>
      </w:r>
      <w:r>
        <w:rPr>
          <w:spacing w:val="-8"/>
        </w:rPr>
        <w:t xml:space="preserve"> </w:t>
      </w:r>
      <w:r>
        <w:t>языка.</w:t>
      </w:r>
      <w:r>
        <w:rPr>
          <w:spacing w:val="-7"/>
        </w:rPr>
        <w:t xml:space="preserve"> </w:t>
      </w:r>
      <w:r>
        <w:t>Смыслоразличительная</w:t>
      </w:r>
      <w:r>
        <w:rPr>
          <w:spacing w:val="-7"/>
        </w:rPr>
        <w:t xml:space="preserve"> </w:t>
      </w:r>
      <w:r>
        <w:t>роль</w:t>
      </w:r>
      <w:r>
        <w:rPr>
          <w:spacing w:val="-7"/>
        </w:rPr>
        <w:t xml:space="preserve"> </w:t>
      </w:r>
      <w:r>
        <w:t>звука. Система гласных звуков.</w:t>
      </w:r>
    </w:p>
    <w:p w14:paraId="7F842E2C" w14:textId="77777777" w:rsidR="004C4874" w:rsidRDefault="00F01225">
      <w:pPr>
        <w:pStyle w:val="a3"/>
        <w:jc w:val="left"/>
      </w:pPr>
      <w:r>
        <w:t>Система</w:t>
      </w:r>
      <w:r>
        <w:rPr>
          <w:spacing w:val="-4"/>
        </w:rPr>
        <w:t xml:space="preserve"> </w:t>
      </w:r>
      <w:r>
        <w:t>согласных</w:t>
      </w:r>
      <w:r>
        <w:rPr>
          <w:spacing w:val="-1"/>
        </w:rPr>
        <w:t xml:space="preserve"> </w:t>
      </w:r>
      <w:r>
        <w:rPr>
          <w:spacing w:val="-2"/>
        </w:rPr>
        <w:t>звуков.</w:t>
      </w:r>
    </w:p>
    <w:p w14:paraId="0CEC47E5" w14:textId="77777777" w:rsidR="004C4874" w:rsidRDefault="00F01225">
      <w:pPr>
        <w:pStyle w:val="a3"/>
        <w:ind w:right="1721"/>
        <w:jc w:val="left"/>
      </w:pPr>
      <w:r>
        <w:t>Изменение</w:t>
      </w:r>
      <w:r>
        <w:rPr>
          <w:spacing w:val="-6"/>
        </w:rPr>
        <w:t xml:space="preserve"> </w:t>
      </w:r>
      <w:r>
        <w:t>звуков</w:t>
      </w:r>
      <w:r>
        <w:rPr>
          <w:spacing w:val="-4"/>
        </w:rPr>
        <w:t xml:space="preserve"> </w:t>
      </w:r>
      <w:r>
        <w:t>в</w:t>
      </w:r>
      <w:r>
        <w:rPr>
          <w:spacing w:val="-6"/>
        </w:rPr>
        <w:t xml:space="preserve"> </w:t>
      </w:r>
      <w:r>
        <w:t>речевом</w:t>
      </w:r>
      <w:r>
        <w:rPr>
          <w:spacing w:val="-7"/>
        </w:rPr>
        <w:t xml:space="preserve"> </w:t>
      </w:r>
      <w:r>
        <w:t>потоке.</w:t>
      </w:r>
      <w:r>
        <w:rPr>
          <w:spacing w:val="-5"/>
        </w:rPr>
        <w:t xml:space="preserve"> </w:t>
      </w:r>
      <w:r>
        <w:t>Элементы</w:t>
      </w:r>
      <w:r>
        <w:rPr>
          <w:spacing w:val="-3"/>
        </w:rPr>
        <w:t xml:space="preserve"> </w:t>
      </w:r>
      <w:r>
        <w:t>фонетической</w:t>
      </w:r>
      <w:r>
        <w:rPr>
          <w:spacing w:val="-5"/>
        </w:rPr>
        <w:t xml:space="preserve"> </w:t>
      </w:r>
      <w:r>
        <w:t>транскрипции. Слог. Ударение. Свойства русского ударения.</w:t>
      </w:r>
    </w:p>
    <w:p w14:paraId="5F8EE40C" w14:textId="77777777" w:rsidR="004C4874" w:rsidRDefault="00F01225">
      <w:pPr>
        <w:pStyle w:val="a3"/>
        <w:ind w:right="6375"/>
        <w:jc w:val="left"/>
      </w:pPr>
      <w:r>
        <w:t>Соотношение</w:t>
      </w:r>
      <w:r>
        <w:rPr>
          <w:spacing w:val="-13"/>
        </w:rPr>
        <w:t xml:space="preserve"> </w:t>
      </w:r>
      <w:r>
        <w:t>звуков</w:t>
      </w:r>
      <w:r>
        <w:rPr>
          <w:spacing w:val="-13"/>
        </w:rPr>
        <w:t xml:space="preserve"> </w:t>
      </w:r>
      <w:r>
        <w:t>и</w:t>
      </w:r>
      <w:r>
        <w:rPr>
          <w:spacing w:val="-9"/>
        </w:rPr>
        <w:t xml:space="preserve"> </w:t>
      </w:r>
      <w:r>
        <w:t>букв. Фонетический</w:t>
      </w:r>
      <w:r>
        <w:rPr>
          <w:spacing w:val="-5"/>
        </w:rPr>
        <w:t xml:space="preserve"> </w:t>
      </w:r>
      <w:r>
        <w:t>анализ</w:t>
      </w:r>
      <w:r>
        <w:rPr>
          <w:spacing w:val="-5"/>
        </w:rPr>
        <w:t xml:space="preserve"> </w:t>
      </w:r>
      <w:r>
        <w:rPr>
          <w:spacing w:val="-2"/>
        </w:rPr>
        <w:t>слова.</w:t>
      </w:r>
    </w:p>
    <w:p w14:paraId="07CF819F" w14:textId="77777777" w:rsidR="004C4874" w:rsidRDefault="00F01225">
      <w:pPr>
        <w:pStyle w:val="a3"/>
        <w:ind w:right="4775"/>
        <w:jc w:val="left"/>
      </w:pPr>
      <w:r>
        <w:t>Способы</w:t>
      </w:r>
      <w:r>
        <w:rPr>
          <w:spacing w:val="-9"/>
        </w:rPr>
        <w:t xml:space="preserve"> </w:t>
      </w:r>
      <w:r>
        <w:t>обозначения</w:t>
      </w:r>
      <w:r>
        <w:rPr>
          <w:spacing w:val="-11"/>
        </w:rPr>
        <w:t xml:space="preserve"> </w:t>
      </w:r>
      <w:r>
        <w:t>[й’],</w:t>
      </w:r>
      <w:r>
        <w:rPr>
          <w:spacing w:val="-9"/>
        </w:rPr>
        <w:t xml:space="preserve"> </w:t>
      </w:r>
      <w:r>
        <w:t>мягкости</w:t>
      </w:r>
      <w:r>
        <w:rPr>
          <w:spacing w:val="-8"/>
        </w:rPr>
        <w:t xml:space="preserve"> </w:t>
      </w:r>
      <w:r>
        <w:t>согласных. Основные выразительные средства фонетики.</w:t>
      </w:r>
    </w:p>
    <w:p w14:paraId="3EAC5B65" w14:textId="77777777" w:rsidR="004C4874" w:rsidRDefault="00F01225">
      <w:pPr>
        <w:pStyle w:val="a3"/>
        <w:jc w:val="left"/>
      </w:pPr>
      <w:r>
        <w:t>Прописные</w:t>
      </w:r>
      <w:r>
        <w:rPr>
          <w:spacing w:val="-5"/>
        </w:rPr>
        <w:t xml:space="preserve"> </w:t>
      </w:r>
      <w:r>
        <w:t>и</w:t>
      </w:r>
      <w:r>
        <w:rPr>
          <w:spacing w:val="-4"/>
        </w:rPr>
        <w:t xml:space="preserve"> </w:t>
      </w:r>
      <w:r>
        <w:t>строчные</w:t>
      </w:r>
      <w:r>
        <w:rPr>
          <w:spacing w:val="-4"/>
        </w:rPr>
        <w:t xml:space="preserve"> </w:t>
      </w:r>
      <w:r>
        <w:rPr>
          <w:spacing w:val="-2"/>
        </w:rPr>
        <w:t>буквы.</w:t>
      </w:r>
    </w:p>
    <w:p w14:paraId="753B1917" w14:textId="77777777" w:rsidR="004C4874" w:rsidRDefault="00F01225">
      <w:pPr>
        <w:pStyle w:val="a3"/>
        <w:jc w:val="left"/>
      </w:pPr>
      <w:r>
        <w:t>Интонация,</w:t>
      </w:r>
      <w:r>
        <w:rPr>
          <w:spacing w:val="-4"/>
        </w:rPr>
        <w:t xml:space="preserve"> </w:t>
      </w:r>
      <w:r>
        <w:t>её</w:t>
      </w:r>
      <w:r>
        <w:rPr>
          <w:spacing w:val="-5"/>
        </w:rPr>
        <w:t xml:space="preserve"> </w:t>
      </w:r>
      <w:r>
        <w:t>функции.</w:t>
      </w:r>
      <w:r>
        <w:rPr>
          <w:spacing w:val="-3"/>
        </w:rPr>
        <w:t xml:space="preserve"> </w:t>
      </w:r>
      <w:r>
        <w:t>Основные</w:t>
      </w:r>
      <w:r>
        <w:rPr>
          <w:spacing w:val="-6"/>
        </w:rPr>
        <w:t xml:space="preserve"> </w:t>
      </w:r>
      <w:r>
        <w:t>элементы</w:t>
      </w:r>
      <w:r>
        <w:rPr>
          <w:spacing w:val="-3"/>
        </w:rPr>
        <w:t xml:space="preserve"> </w:t>
      </w:r>
      <w:r>
        <w:rPr>
          <w:spacing w:val="-2"/>
        </w:rPr>
        <w:t>интонации.</w:t>
      </w:r>
    </w:p>
    <w:p w14:paraId="773E7AAB" w14:textId="77777777" w:rsidR="004C4874" w:rsidRDefault="00F01225">
      <w:pPr>
        <w:pStyle w:val="a4"/>
        <w:numPr>
          <w:ilvl w:val="3"/>
          <w:numId w:val="126"/>
        </w:numPr>
        <w:tabs>
          <w:tab w:val="left" w:pos="1748"/>
        </w:tabs>
        <w:spacing w:before="2" w:line="285" w:lineRule="exact"/>
        <w:ind w:left="1748" w:hanging="899"/>
        <w:rPr>
          <w:sz w:val="24"/>
        </w:rPr>
      </w:pPr>
      <w:r>
        <w:rPr>
          <w:spacing w:val="-2"/>
          <w:position w:val="1"/>
          <w:sz w:val="24"/>
        </w:rPr>
        <w:t>Орфография.</w:t>
      </w:r>
    </w:p>
    <w:p w14:paraId="32F4E0F1" w14:textId="77777777" w:rsidR="004C4874" w:rsidRDefault="00F01225">
      <w:pPr>
        <w:pStyle w:val="a3"/>
        <w:spacing w:line="275" w:lineRule="exact"/>
        <w:jc w:val="left"/>
      </w:pPr>
      <w:r>
        <w:t>Орфография</w:t>
      </w:r>
      <w:r>
        <w:rPr>
          <w:spacing w:val="-2"/>
        </w:rPr>
        <w:t xml:space="preserve"> </w:t>
      </w:r>
      <w:r>
        <w:t>как</w:t>
      </w:r>
      <w:r>
        <w:rPr>
          <w:spacing w:val="-1"/>
        </w:rPr>
        <w:t xml:space="preserve"> </w:t>
      </w:r>
      <w:r>
        <w:t>раздел</w:t>
      </w:r>
      <w:r>
        <w:rPr>
          <w:spacing w:val="-2"/>
        </w:rPr>
        <w:t xml:space="preserve"> лингвистики.</w:t>
      </w:r>
    </w:p>
    <w:p w14:paraId="776649E6" w14:textId="77777777" w:rsidR="004C4874" w:rsidRDefault="00F01225">
      <w:pPr>
        <w:pStyle w:val="a3"/>
        <w:ind w:right="2995"/>
        <w:jc w:val="left"/>
      </w:pPr>
      <w:r>
        <w:t>Понятие</w:t>
      </w:r>
      <w:r>
        <w:rPr>
          <w:spacing w:val="-7"/>
        </w:rPr>
        <w:t xml:space="preserve"> </w:t>
      </w:r>
      <w:r>
        <w:t>«орфограмма».</w:t>
      </w:r>
      <w:r>
        <w:rPr>
          <w:spacing w:val="-8"/>
        </w:rPr>
        <w:t xml:space="preserve"> </w:t>
      </w:r>
      <w:r>
        <w:t>Буквенные</w:t>
      </w:r>
      <w:r>
        <w:rPr>
          <w:spacing w:val="-10"/>
        </w:rPr>
        <w:t xml:space="preserve"> </w:t>
      </w:r>
      <w:r>
        <w:t>и</w:t>
      </w:r>
      <w:r>
        <w:rPr>
          <w:spacing w:val="-8"/>
        </w:rPr>
        <w:t xml:space="preserve"> </w:t>
      </w:r>
      <w:r>
        <w:t>небуквенные</w:t>
      </w:r>
      <w:r>
        <w:rPr>
          <w:spacing w:val="-10"/>
        </w:rPr>
        <w:t xml:space="preserve"> </w:t>
      </w:r>
      <w:r>
        <w:t>орфограммы. Правописание разделительных ъ и ь.</w:t>
      </w:r>
    </w:p>
    <w:p w14:paraId="2A2E0048" w14:textId="77777777" w:rsidR="004C4874" w:rsidRDefault="004C4874">
      <w:pPr>
        <w:pStyle w:val="a3"/>
        <w:jc w:val="left"/>
        <w:sectPr w:rsidR="004C4874">
          <w:pgSz w:w="11910" w:h="16850"/>
          <w:pgMar w:top="1020" w:right="283" w:bottom="280" w:left="992" w:header="569" w:footer="0" w:gutter="0"/>
          <w:cols w:space="720"/>
        </w:sectPr>
      </w:pPr>
    </w:p>
    <w:p w14:paraId="41CD8A38" w14:textId="77777777" w:rsidR="004C4874" w:rsidRDefault="00F01225">
      <w:pPr>
        <w:pStyle w:val="a4"/>
        <w:numPr>
          <w:ilvl w:val="3"/>
          <w:numId w:val="126"/>
        </w:numPr>
        <w:tabs>
          <w:tab w:val="left" w:pos="1748"/>
        </w:tabs>
        <w:spacing w:before="90"/>
        <w:ind w:left="1748" w:hanging="899"/>
        <w:rPr>
          <w:sz w:val="24"/>
        </w:rPr>
      </w:pPr>
      <w:r>
        <w:rPr>
          <w:spacing w:val="-2"/>
          <w:position w:val="1"/>
          <w:sz w:val="24"/>
        </w:rPr>
        <w:lastRenderedPageBreak/>
        <w:t>Лексикология.</w:t>
      </w:r>
    </w:p>
    <w:p w14:paraId="053C6BCD" w14:textId="77777777" w:rsidR="004C4874" w:rsidRDefault="00F01225">
      <w:pPr>
        <w:pStyle w:val="a3"/>
        <w:jc w:val="left"/>
      </w:pPr>
      <w:r>
        <w:t>Лексикология</w:t>
      </w:r>
      <w:r>
        <w:rPr>
          <w:spacing w:val="-6"/>
        </w:rPr>
        <w:t xml:space="preserve"> </w:t>
      </w:r>
      <w:r>
        <w:t>как</w:t>
      </w:r>
      <w:r>
        <w:rPr>
          <w:spacing w:val="-3"/>
        </w:rPr>
        <w:t xml:space="preserve"> </w:t>
      </w:r>
      <w:r>
        <w:t>раздел</w:t>
      </w:r>
      <w:r>
        <w:rPr>
          <w:spacing w:val="-2"/>
        </w:rPr>
        <w:t xml:space="preserve"> лингвистики.</w:t>
      </w:r>
    </w:p>
    <w:p w14:paraId="7A0048B3" w14:textId="77777777" w:rsidR="004C4874" w:rsidRDefault="00F01225">
      <w:pPr>
        <w:pStyle w:val="a3"/>
        <w:jc w:val="left"/>
      </w:pPr>
      <w:r>
        <w:t>Основные способы толкования лексического</w:t>
      </w:r>
      <w:r>
        <w:rPr>
          <w:spacing w:val="29"/>
        </w:rPr>
        <w:t xml:space="preserve"> </w:t>
      </w:r>
      <w:r>
        <w:t>значения слова (подбор однокоренных</w:t>
      </w:r>
      <w:r>
        <w:rPr>
          <w:spacing w:val="29"/>
        </w:rPr>
        <w:t xml:space="preserve"> </w:t>
      </w:r>
      <w:r>
        <w:t>слов; подбор синонимов и антонимов);</w:t>
      </w:r>
    </w:p>
    <w:p w14:paraId="77F1E1D3" w14:textId="77777777" w:rsidR="004C4874" w:rsidRDefault="00F01225">
      <w:pPr>
        <w:pStyle w:val="a3"/>
        <w:jc w:val="left"/>
      </w:pPr>
      <w:r>
        <w:t>основные</w:t>
      </w:r>
      <w:r>
        <w:rPr>
          <w:spacing w:val="80"/>
        </w:rPr>
        <w:t xml:space="preserve"> </w:t>
      </w:r>
      <w:r>
        <w:t>способы</w:t>
      </w:r>
      <w:r>
        <w:rPr>
          <w:spacing w:val="80"/>
        </w:rPr>
        <w:t xml:space="preserve"> </w:t>
      </w:r>
      <w:r>
        <w:t>разъяснения</w:t>
      </w:r>
      <w:r>
        <w:rPr>
          <w:spacing w:val="80"/>
        </w:rPr>
        <w:t xml:space="preserve"> </w:t>
      </w:r>
      <w:r>
        <w:t>значения</w:t>
      </w:r>
      <w:r>
        <w:rPr>
          <w:spacing w:val="80"/>
        </w:rPr>
        <w:t xml:space="preserve"> </w:t>
      </w:r>
      <w:r>
        <w:t>слова</w:t>
      </w:r>
      <w:r>
        <w:rPr>
          <w:spacing w:val="80"/>
        </w:rPr>
        <w:t xml:space="preserve"> </w:t>
      </w:r>
      <w:r>
        <w:t>(по</w:t>
      </w:r>
      <w:r>
        <w:rPr>
          <w:spacing w:val="80"/>
        </w:rPr>
        <w:t xml:space="preserve"> </w:t>
      </w:r>
      <w:r>
        <w:t>контексту,</w:t>
      </w:r>
      <w:r>
        <w:rPr>
          <w:spacing w:val="80"/>
        </w:rPr>
        <w:t xml:space="preserve"> </w:t>
      </w:r>
      <w:r>
        <w:t>с</w:t>
      </w:r>
      <w:r>
        <w:rPr>
          <w:spacing w:val="80"/>
        </w:rPr>
        <w:t xml:space="preserve"> </w:t>
      </w:r>
      <w:r>
        <w:t>помощью</w:t>
      </w:r>
      <w:r>
        <w:rPr>
          <w:spacing w:val="80"/>
        </w:rPr>
        <w:t xml:space="preserve"> </w:t>
      </w:r>
      <w:r>
        <w:t xml:space="preserve">толкового </w:t>
      </w:r>
      <w:r>
        <w:rPr>
          <w:spacing w:val="-2"/>
        </w:rPr>
        <w:t>словаря).</w:t>
      </w:r>
    </w:p>
    <w:p w14:paraId="157163F3" w14:textId="77777777" w:rsidR="004C4874" w:rsidRDefault="00F01225">
      <w:pPr>
        <w:pStyle w:val="a3"/>
        <w:jc w:val="left"/>
      </w:pPr>
      <w:r>
        <w:t>Слова однозначные и многозначные. Прямое и переносное значения слова. Тематические</w:t>
      </w:r>
      <w:r>
        <w:rPr>
          <w:spacing w:val="40"/>
        </w:rPr>
        <w:t xml:space="preserve"> </w:t>
      </w:r>
      <w:r>
        <w:t>группы слов. Обозначение родовых и видовых понятий.</w:t>
      </w:r>
    </w:p>
    <w:p w14:paraId="3A142457" w14:textId="77777777" w:rsidR="004C4874" w:rsidRDefault="00F01225">
      <w:pPr>
        <w:pStyle w:val="a3"/>
        <w:jc w:val="left"/>
      </w:pPr>
      <w:r>
        <w:t>Синонимы.</w:t>
      </w:r>
      <w:r>
        <w:rPr>
          <w:spacing w:val="-4"/>
        </w:rPr>
        <w:t xml:space="preserve"> </w:t>
      </w:r>
      <w:r>
        <w:t>Антонимы.</w:t>
      </w:r>
      <w:r>
        <w:rPr>
          <w:spacing w:val="-7"/>
        </w:rPr>
        <w:t xml:space="preserve"> </w:t>
      </w:r>
      <w:r>
        <w:t>Омонимы.</w:t>
      </w:r>
      <w:r>
        <w:rPr>
          <w:spacing w:val="-3"/>
        </w:rPr>
        <w:t xml:space="preserve"> </w:t>
      </w:r>
      <w:r>
        <w:rPr>
          <w:spacing w:val="-2"/>
        </w:rPr>
        <w:t>Паронимы.</w:t>
      </w:r>
    </w:p>
    <w:p w14:paraId="31C2E6E3" w14:textId="77777777" w:rsidR="004C4874" w:rsidRDefault="00F01225">
      <w:pPr>
        <w:pStyle w:val="a3"/>
        <w:jc w:val="left"/>
      </w:pPr>
      <w:r>
        <w:t>Разные</w:t>
      </w:r>
      <w:r>
        <w:rPr>
          <w:spacing w:val="40"/>
        </w:rPr>
        <w:t xml:space="preserve"> </w:t>
      </w:r>
      <w:r>
        <w:t>виды</w:t>
      </w:r>
      <w:r>
        <w:rPr>
          <w:spacing w:val="40"/>
        </w:rPr>
        <w:t xml:space="preserve"> </w:t>
      </w:r>
      <w:r>
        <w:t>лексических</w:t>
      </w:r>
      <w:r>
        <w:rPr>
          <w:spacing w:val="40"/>
        </w:rPr>
        <w:t xml:space="preserve"> </w:t>
      </w:r>
      <w:r>
        <w:t>словарей</w:t>
      </w:r>
      <w:r>
        <w:rPr>
          <w:spacing w:val="40"/>
        </w:rPr>
        <w:t xml:space="preserve"> </w:t>
      </w:r>
      <w:r>
        <w:t>(толковый</w:t>
      </w:r>
      <w:r>
        <w:rPr>
          <w:spacing w:val="40"/>
        </w:rPr>
        <w:t xml:space="preserve"> </w:t>
      </w:r>
      <w:r>
        <w:t>словарь,</w:t>
      </w:r>
      <w:r>
        <w:rPr>
          <w:spacing w:val="40"/>
        </w:rPr>
        <w:t xml:space="preserve"> </w:t>
      </w:r>
      <w:r>
        <w:t>словари</w:t>
      </w:r>
      <w:r>
        <w:rPr>
          <w:spacing w:val="40"/>
        </w:rPr>
        <w:t xml:space="preserve"> </w:t>
      </w:r>
      <w:r>
        <w:t>синонимов,</w:t>
      </w:r>
      <w:r>
        <w:rPr>
          <w:spacing w:val="40"/>
        </w:rPr>
        <w:t xml:space="preserve"> </w:t>
      </w:r>
      <w:r>
        <w:t>антонимов, омонимов, паронимов) и их роль в овладении словарным богатством родного языка.</w:t>
      </w:r>
    </w:p>
    <w:p w14:paraId="1D205EAB" w14:textId="77777777" w:rsidR="004C4874" w:rsidRDefault="00F01225">
      <w:pPr>
        <w:pStyle w:val="a3"/>
        <w:jc w:val="left"/>
      </w:pPr>
      <w:r>
        <w:t>Лексический</w:t>
      </w:r>
      <w:r>
        <w:rPr>
          <w:spacing w:val="-3"/>
        </w:rPr>
        <w:t xml:space="preserve"> </w:t>
      </w:r>
      <w:r>
        <w:t>анализ</w:t>
      </w:r>
      <w:r>
        <w:rPr>
          <w:spacing w:val="-3"/>
        </w:rPr>
        <w:t xml:space="preserve"> </w:t>
      </w:r>
      <w:r>
        <w:t>слов</w:t>
      </w:r>
      <w:r>
        <w:rPr>
          <w:spacing w:val="-4"/>
        </w:rPr>
        <w:t xml:space="preserve"> </w:t>
      </w:r>
      <w:r>
        <w:t>(в</w:t>
      </w:r>
      <w:r>
        <w:rPr>
          <w:spacing w:val="-4"/>
        </w:rPr>
        <w:t xml:space="preserve"> </w:t>
      </w:r>
      <w:r>
        <w:t>рамках</w:t>
      </w:r>
      <w:r>
        <w:rPr>
          <w:spacing w:val="-1"/>
        </w:rPr>
        <w:t xml:space="preserve"> </w:t>
      </w:r>
      <w:r>
        <w:rPr>
          <w:spacing w:val="-2"/>
        </w:rPr>
        <w:t>изученного).</w:t>
      </w:r>
    </w:p>
    <w:p w14:paraId="7DDC958B" w14:textId="77777777" w:rsidR="004C4874" w:rsidRDefault="00F01225">
      <w:pPr>
        <w:pStyle w:val="a4"/>
        <w:numPr>
          <w:ilvl w:val="3"/>
          <w:numId w:val="126"/>
        </w:numPr>
        <w:tabs>
          <w:tab w:val="left" w:pos="1748"/>
        </w:tabs>
        <w:spacing w:before="5" w:line="237" w:lineRule="auto"/>
        <w:ind w:right="6009" w:firstLine="0"/>
        <w:rPr>
          <w:sz w:val="24"/>
        </w:rPr>
      </w:pPr>
      <w:r>
        <w:rPr>
          <w:position w:val="1"/>
          <w:sz w:val="24"/>
        </w:rPr>
        <w:t xml:space="preserve">Морфемика. Орфография. </w:t>
      </w:r>
      <w:r>
        <w:rPr>
          <w:sz w:val="24"/>
        </w:rPr>
        <w:t>Морфемика</w:t>
      </w:r>
      <w:r>
        <w:rPr>
          <w:spacing w:val="-12"/>
          <w:sz w:val="24"/>
        </w:rPr>
        <w:t xml:space="preserve"> </w:t>
      </w:r>
      <w:r>
        <w:rPr>
          <w:sz w:val="24"/>
        </w:rPr>
        <w:t>как</w:t>
      </w:r>
      <w:r>
        <w:rPr>
          <w:spacing w:val="-11"/>
          <w:sz w:val="24"/>
        </w:rPr>
        <w:t xml:space="preserve"> </w:t>
      </w:r>
      <w:r>
        <w:rPr>
          <w:sz w:val="24"/>
        </w:rPr>
        <w:t>раздел</w:t>
      </w:r>
      <w:r>
        <w:rPr>
          <w:spacing w:val="-11"/>
          <w:sz w:val="24"/>
        </w:rPr>
        <w:t xml:space="preserve"> </w:t>
      </w:r>
      <w:r>
        <w:rPr>
          <w:sz w:val="24"/>
        </w:rPr>
        <w:t>лингвистики.</w:t>
      </w:r>
    </w:p>
    <w:p w14:paraId="1261E405" w14:textId="77777777" w:rsidR="004C4874" w:rsidRDefault="00F01225">
      <w:pPr>
        <w:pStyle w:val="a3"/>
        <w:spacing w:before="1"/>
        <w:jc w:val="left"/>
      </w:pPr>
      <w:r>
        <w:t>Морфема как минимальная значимая единица языка. Основа слова. Виды морфем (корень, приставка, суффикс, окончание).</w:t>
      </w:r>
    </w:p>
    <w:p w14:paraId="5075444B" w14:textId="77777777" w:rsidR="004C4874" w:rsidRDefault="00F01225">
      <w:pPr>
        <w:pStyle w:val="a3"/>
        <w:ind w:right="872"/>
        <w:jc w:val="left"/>
      </w:pPr>
      <w:r>
        <w:t>Чередование</w:t>
      </w:r>
      <w:r>
        <w:rPr>
          <w:spacing w:val="-5"/>
        </w:rPr>
        <w:t xml:space="preserve"> </w:t>
      </w:r>
      <w:r>
        <w:t>звуков</w:t>
      </w:r>
      <w:r>
        <w:rPr>
          <w:spacing w:val="-5"/>
        </w:rPr>
        <w:t xml:space="preserve"> </w:t>
      </w:r>
      <w:r>
        <w:t>в</w:t>
      </w:r>
      <w:r>
        <w:rPr>
          <w:spacing w:val="-3"/>
        </w:rPr>
        <w:t xml:space="preserve"> </w:t>
      </w:r>
      <w:r>
        <w:t>морфемах</w:t>
      </w:r>
      <w:r>
        <w:rPr>
          <w:spacing w:val="-2"/>
        </w:rPr>
        <w:t xml:space="preserve"> </w:t>
      </w:r>
      <w:r>
        <w:t>(в</w:t>
      </w:r>
      <w:r>
        <w:rPr>
          <w:spacing w:val="-6"/>
        </w:rPr>
        <w:t xml:space="preserve"> </w:t>
      </w:r>
      <w:r>
        <w:t>том</w:t>
      </w:r>
      <w:r>
        <w:rPr>
          <w:spacing w:val="-4"/>
        </w:rPr>
        <w:t xml:space="preserve"> </w:t>
      </w:r>
      <w:r>
        <w:t>числе</w:t>
      </w:r>
      <w:r>
        <w:rPr>
          <w:spacing w:val="-5"/>
        </w:rPr>
        <w:t xml:space="preserve"> </w:t>
      </w:r>
      <w:r>
        <w:t>чередование</w:t>
      </w:r>
      <w:r>
        <w:rPr>
          <w:spacing w:val="-5"/>
        </w:rPr>
        <w:t xml:space="preserve"> </w:t>
      </w:r>
      <w:r>
        <w:t>гласных</w:t>
      </w:r>
      <w:r>
        <w:rPr>
          <w:spacing w:val="-3"/>
        </w:rPr>
        <w:t xml:space="preserve"> </w:t>
      </w:r>
      <w:r>
        <w:t>с</w:t>
      </w:r>
      <w:r>
        <w:rPr>
          <w:spacing w:val="-5"/>
        </w:rPr>
        <w:t xml:space="preserve"> </w:t>
      </w:r>
      <w:r>
        <w:t>нулём</w:t>
      </w:r>
      <w:r>
        <w:rPr>
          <w:spacing w:val="-5"/>
        </w:rPr>
        <w:t xml:space="preserve"> </w:t>
      </w:r>
      <w:r>
        <w:t>звука). Морфемный анализ слов.</w:t>
      </w:r>
    </w:p>
    <w:p w14:paraId="3DC9DF17" w14:textId="77777777" w:rsidR="004C4874" w:rsidRDefault="00F01225">
      <w:pPr>
        <w:pStyle w:val="a3"/>
        <w:jc w:val="left"/>
      </w:pPr>
      <w:r>
        <w:t>Уместное</w:t>
      </w:r>
      <w:r>
        <w:rPr>
          <w:spacing w:val="-6"/>
        </w:rPr>
        <w:t xml:space="preserve"> </w:t>
      </w:r>
      <w:r>
        <w:t>использование</w:t>
      </w:r>
      <w:r>
        <w:rPr>
          <w:spacing w:val="-4"/>
        </w:rPr>
        <w:t xml:space="preserve"> </w:t>
      </w:r>
      <w:r>
        <w:t>слов</w:t>
      </w:r>
      <w:r>
        <w:rPr>
          <w:spacing w:val="-4"/>
        </w:rPr>
        <w:t xml:space="preserve"> </w:t>
      </w:r>
      <w:r>
        <w:t>с</w:t>
      </w:r>
      <w:r>
        <w:rPr>
          <w:spacing w:val="-5"/>
        </w:rPr>
        <w:t xml:space="preserve"> </w:t>
      </w:r>
      <w:r>
        <w:t>суффиксами</w:t>
      </w:r>
      <w:r>
        <w:rPr>
          <w:spacing w:val="-3"/>
        </w:rPr>
        <w:t xml:space="preserve"> </w:t>
      </w:r>
      <w:r>
        <w:t>оценки</w:t>
      </w:r>
      <w:r>
        <w:rPr>
          <w:spacing w:val="-3"/>
        </w:rPr>
        <w:t xml:space="preserve"> </w:t>
      </w:r>
      <w:r>
        <w:t>в</w:t>
      </w:r>
      <w:r>
        <w:rPr>
          <w:spacing w:val="-4"/>
        </w:rPr>
        <w:t xml:space="preserve"> </w:t>
      </w:r>
      <w:r>
        <w:t>собственной</w:t>
      </w:r>
      <w:r>
        <w:rPr>
          <w:spacing w:val="-3"/>
        </w:rPr>
        <w:t xml:space="preserve"> </w:t>
      </w:r>
      <w:r>
        <w:rPr>
          <w:spacing w:val="-2"/>
        </w:rPr>
        <w:t>речи.</w:t>
      </w:r>
    </w:p>
    <w:p w14:paraId="04805A23" w14:textId="77777777" w:rsidR="004C4874" w:rsidRDefault="00F01225">
      <w:pPr>
        <w:pStyle w:val="a3"/>
        <w:jc w:val="left"/>
      </w:pPr>
      <w:r>
        <w:t xml:space="preserve">Правописание корней с безударными проверяемыми, непроверяемыми гласными (в рамках </w:t>
      </w:r>
      <w:r>
        <w:rPr>
          <w:spacing w:val="-2"/>
        </w:rPr>
        <w:t>изученного).</w:t>
      </w:r>
    </w:p>
    <w:p w14:paraId="4B0EAFF4" w14:textId="77777777" w:rsidR="004C4874" w:rsidRDefault="00F01225">
      <w:pPr>
        <w:pStyle w:val="a3"/>
        <w:jc w:val="left"/>
      </w:pPr>
      <w:r>
        <w:t>Правописание корней с проверяемыми, непроверяемыми, непроизносимыми согласными (в рамках изученного).</w:t>
      </w:r>
    </w:p>
    <w:p w14:paraId="0D81092C" w14:textId="77777777" w:rsidR="004C4874" w:rsidRDefault="00F01225">
      <w:pPr>
        <w:pStyle w:val="a3"/>
        <w:jc w:val="left"/>
      </w:pPr>
      <w:r>
        <w:t>Правописание</w:t>
      </w:r>
      <w:r>
        <w:rPr>
          <w:spacing w:val="-3"/>
        </w:rPr>
        <w:t xml:space="preserve"> </w:t>
      </w:r>
      <w:r>
        <w:t>ё</w:t>
      </w:r>
      <w:r>
        <w:rPr>
          <w:spacing w:val="-3"/>
        </w:rPr>
        <w:t xml:space="preserve"> </w:t>
      </w:r>
      <w:r>
        <w:t>–</w:t>
      </w:r>
      <w:r>
        <w:rPr>
          <w:spacing w:val="-2"/>
        </w:rPr>
        <w:t xml:space="preserve"> </w:t>
      </w:r>
      <w:r>
        <w:t>о</w:t>
      </w:r>
      <w:r>
        <w:rPr>
          <w:spacing w:val="-1"/>
        </w:rPr>
        <w:t xml:space="preserve"> </w:t>
      </w:r>
      <w:r>
        <w:t>после</w:t>
      </w:r>
      <w:r>
        <w:rPr>
          <w:spacing w:val="-3"/>
        </w:rPr>
        <w:t xml:space="preserve"> </w:t>
      </w:r>
      <w:r>
        <w:t>шипящих в</w:t>
      </w:r>
      <w:r>
        <w:rPr>
          <w:spacing w:val="-3"/>
        </w:rPr>
        <w:t xml:space="preserve"> </w:t>
      </w:r>
      <w:r>
        <w:t>корне</w:t>
      </w:r>
      <w:r>
        <w:rPr>
          <w:spacing w:val="-2"/>
        </w:rPr>
        <w:t xml:space="preserve"> слова.</w:t>
      </w:r>
    </w:p>
    <w:p w14:paraId="2A49952F" w14:textId="77777777" w:rsidR="004C4874" w:rsidRDefault="00F01225">
      <w:pPr>
        <w:pStyle w:val="a3"/>
        <w:spacing w:before="1"/>
        <w:ind w:right="872"/>
        <w:jc w:val="left"/>
      </w:pPr>
      <w:r>
        <w:t>Правописание</w:t>
      </w:r>
      <w:r>
        <w:rPr>
          <w:spacing w:val="-6"/>
        </w:rPr>
        <w:t xml:space="preserve"> </w:t>
      </w:r>
      <w:r>
        <w:t>неизменяемых</w:t>
      </w:r>
      <w:r>
        <w:rPr>
          <w:spacing w:val="-1"/>
        </w:rPr>
        <w:t xml:space="preserve"> </w:t>
      </w:r>
      <w:r>
        <w:t>при</w:t>
      </w:r>
      <w:r>
        <w:rPr>
          <w:spacing w:val="-6"/>
        </w:rPr>
        <w:t xml:space="preserve"> </w:t>
      </w:r>
      <w:r>
        <w:t>письме</w:t>
      </w:r>
      <w:r>
        <w:rPr>
          <w:spacing w:val="-6"/>
        </w:rPr>
        <w:t xml:space="preserve"> </w:t>
      </w:r>
      <w:r>
        <w:t>приставок</w:t>
      </w:r>
      <w:r>
        <w:rPr>
          <w:spacing w:val="-5"/>
        </w:rPr>
        <w:t xml:space="preserve"> </w:t>
      </w:r>
      <w:r>
        <w:t>и</w:t>
      </w:r>
      <w:r>
        <w:rPr>
          <w:spacing w:val="-5"/>
        </w:rPr>
        <w:t xml:space="preserve"> </w:t>
      </w:r>
      <w:r>
        <w:t>приставок</w:t>
      </w:r>
      <w:r>
        <w:rPr>
          <w:spacing w:val="-5"/>
        </w:rPr>
        <w:t xml:space="preserve"> </w:t>
      </w:r>
      <w:r>
        <w:t>на</w:t>
      </w:r>
      <w:r>
        <w:rPr>
          <w:spacing w:val="-3"/>
        </w:rPr>
        <w:t xml:space="preserve"> </w:t>
      </w:r>
      <w:r>
        <w:t>-з</w:t>
      </w:r>
      <w:r>
        <w:rPr>
          <w:spacing w:val="-7"/>
        </w:rPr>
        <w:t xml:space="preserve"> </w:t>
      </w:r>
      <w:r>
        <w:t>(-с). Правописание ы – и после приставок.</w:t>
      </w:r>
    </w:p>
    <w:p w14:paraId="63ECE864" w14:textId="77777777" w:rsidR="004C4874" w:rsidRDefault="00F01225">
      <w:pPr>
        <w:pStyle w:val="a3"/>
        <w:jc w:val="left"/>
      </w:pPr>
      <w:r>
        <w:t>Правописание</w:t>
      </w:r>
      <w:r>
        <w:rPr>
          <w:spacing w:val="-5"/>
        </w:rPr>
        <w:t xml:space="preserve"> </w:t>
      </w:r>
      <w:r>
        <w:t>ы</w:t>
      </w:r>
      <w:r>
        <w:rPr>
          <w:spacing w:val="-2"/>
        </w:rPr>
        <w:t xml:space="preserve"> </w:t>
      </w:r>
      <w:r>
        <w:t>–</w:t>
      </w:r>
      <w:r>
        <w:rPr>
          <w:spacing w:val="-2"/>
        </w:rPr>
        <w:t xml:space="preserve"> </w:t>
      </w:r>
      <w:r>
        <w:t>и</w:t>
      </w:r>
      <w:r>
        <w:rPr>
          <w:spacing w:val="-2"/>
        </w:rPr>
        <w:t xml:space="preserve"> </w:t>
      </w:r>
      <w:r>
        <w:t>после</w:t>
      </w:r>
      <w:r>
        <w:rPr>
          <w:spacing w:val="-2"/>
        </w:rPr>
        <w:t xml:space="preserve"> </w:t>
      </w:r>
      <w:r>
        <w:rPr>
          <w:spacing w:val="-5"/>
        </w:rPr>
        <w:t>ц.</w:t>
      </w:r>
    </w:p>
    <w:p w14:paraId="129C26A3" w14:textId="77777777" w:rsidR="004C4874" w:rsidRDefault="00F01225">
      <w:pPr>
        <w:pStyle w:val="a3"/>
        <w:jc w:val="left"/>
      </w:pPr>
      <w:r>
        <w:t>Орфографический</w:t>
      </w:r>
      <w:r>
        <w:rPr>
          <w:spacing w:val="-5"/>
        </w:rPr>
        <w:t xml:space="preserve"> </w:t>
      </w:r>
      <w:r>
        <w:t>анализ</w:t>
      </w:r>
      <w:r>
        <w:rPr>
          <w:spacing w:val="-2"/>
        </w:rPr>
        <w:t xml:space="preserve"> </w:t>
      </w:r>
      <w:r>
        <w:t>слова</w:t>
      </w:r>
      <w:r>
        <w:rPr>
          <w:spacing w:val="-4"/>
        </w:rPr>
        <w:t xml:space="preserve"> </w:t>
      </w:r>
      <w:r>
        <w:t>(в</w:t>
      </w:r>
      <w:r>
        <w:rPr>
          <w:spacing w:val="-4"/>
        </w:rPr>
        <w:t xml:space="preserve"> </w:t>
      </w:r>
      <w:r>
        <w:t xml:space="preserve">рамках </w:t>
      </w:r>
      <w:r>
        <w:rPr>
          <w:spacing w:val="-2"/>
        </w:rPr>
        <w:t>изученного).</w:t>
      </w:r>
    </w:p>
    <w:p w14:paraId="0B82FAAF" w14:textId="77777777" w:rsidR="004C4874" w:rsidRDefault="00F01225">
      <w:pPr>
        <w:pStyle w:val="a4"/>
        <w:numPr>
          <w:ilvl w:val="3"/>
          <w:numId w:val="126"/>
        </w:numPr>
        <w:tabs>
          <w:tab w:val="left" w:pos="1748"/>
        </w:tabs>
        <w:spacing w:before="2" w:line="285" w:lineRule="exact"/>
        <w:ind w:left="1748" w:hanging="899"/>
        <w:rPr>
          <w:sz w:val="24"/>
        </w:rPr>
      </w:pPr>
      <w:r>
        <w:rPr>
          <w:position w:val="1"/>
          <w:sz w:val="24"/>
        </w:rPr>
        <w:t>Морфология.</w:t>
      </w:r>
      <w:r>
        <w:rPr>
          <w:spacing w:val="-7"/>
          <w:position w:val="1"/>
          <w:sz w:val="24"/>
        </w:rPr>
        <w:t xml:space="preserve"> </w:t>
      </w:r>
      <w:r>
        <w:rPr>
          <w:position w:val="1"/>
          <w:sz w:val="24"/>
        </w:rPr>
        <w:t>Культура</w:t>
      </w:r>
      <w:r>
        <w:rPr>
          <w:spacing w:val="-4"/>
          <w:position w:val="1"/>
          <w:sz w:val="24"/>
        </w:rPr>
        <w:t xml:space="preserve"> </w:t>
      </w:r>
      <w:r>
        <w:rPr>
          <w:position w:val="1"/>
          <w:sz w:val="24"/>
        </w:rPr>
        <w:t>речи.</w:t>
      </w:r>
      <w:r>
        <w:rPr>
          <w:spacing w:val="-3"/>
          <w:position w:val="1"/>
          <w:sz w:val="24"/>
        </w:rPr>
        <w:t xml:space="preserve"> </w:t>
      </w:r>
      <w:r>
        <w:rPr>
          <w:spacing w:val="-2"/>
          <w:position w:val="1"/>
          <w:sz w:val="24"/>
        </w:rPr>
        <w:t>Орфография.</w:t>
      </w:r>
    </w:p>
    <w:p w14:paraId="3AD7B948" w14:textId="77777777" w:rsidR="004C4874" w:rsidRDefault="00F01225">
      <w:pPr>
        <w:pStyle w:val="a3"/>
        <w:ind w:right="2462"/>
        <w:jc w:val="left"/>
      </w:pPr>
      <w:r>
        <w:t>Морфология</w:t>
      </w:r>
      <w:r>
        <w:rPr>
          <w:spacing w:val="-6"/>
        </w:rPr>
        <w:t xml:space="preserve"> </w:t>
      </w:r>
      <w:r>
        <w:t>как</w:t>
      </w:r>
      <w:r>
        <w:rPr>
          <w:spacing w:val="-6"/>
        </w:rPr>
        <w:t xml:space="preserve"> </w:t>
      </w:r>
      <w:r>
        <w:t>раздел</w:t>
      </w:r>
      <w:r>
        <w:rPr>
          <w:spacing w:val="-9"/>
        </w:rPr>
        <w:t xml:space="preserve"> </w:t>
      </w:r>
      <w:r>
        <w:t>грамматики.</w:t>
      </w:r>
      <w:r>
        <w:rPr>
          <w:spacing w:val="-6"/>
        </w:rPr>
        <w:t xml:space="preserve"> </w:t>
      </w:r>
      <w:r>
        <w:t>Грамматическое</w:t>
      </w:r>
      <w:r>
        <w:rPr>
          <w:spacing w:val="-7"/>
        </w:rPr>
        <w:t xml:space="preserve"> </w:t>
      </w:r>
      <w:r>
        <w:t>значение</w:t>
      </w:r>
      <w:r>
        <w:rPr>
          <w:spacing w:val="-7"/>
        </w:rPr>
        <w:t xml:space="preserve"> </w:t>
      </w:r>
      <w:r>
        <w:t>слова. Части речи как лексико-грамматические разряды слов.</w:t>
      </w:r>
    </w:p>
    <w:p w14:paraId="00EBD15B" w14:textId="77777777" w:rsidR="004C4874" w:rsidRDefault="00F01225">
      <w:pPr>
        <w:pStyle w:val="a3"/>
        <w:jc w:val="left"/>
      </w:pPr>
      <w:r>
        <w:t>Система</w:t>
      </w:r>
      <w:r>
        <w:rPr>
          <w:spacing w:val="-4"/>
        </w:rPr>
        <w:t xml:space="preserve"> </w:t>
      </w:r>
      <w:r>
        <w:t>частей</w:t>
      </w:r>
      <w:r>
        <w:rPr>
          <w:spacing w:val="-2"/>
        </w:rPr>
        <w:t xml:space="preserve"> </w:t>
      </w:r>
      <w:r>
        <w:t>речи</w:t>
      </w:r>
      <w:r>
        <w:rPr>
          <w:spacing w:val="-3"/>
        </w:rPr>
        <w:t xml:space="preserve"> </w:t>
      </w:r>
      <w:r>
        <w:t>в</w:t>
      </w:r>
      <w:r>
        <w:rPr>
          <w:spacing w:val="-2"/>
        </w:rPr>
        <w:t xml:space="preserve"> </w:t>
      </w:r>
      <w:r>
        <w:t>русском</w:t>
      </w:r>
      <w:r>
        <w:rPr>
          <w:spacing w:val="-3"/>
        </w:rPr>
        <w:t xml:space="preserve"> </w:t>
      </w:r>
      <w:r>
        <w:t>языке.</w:t>
      </w:r>
      <w:r>
        <w:rPr>
          <w:spacing w:val="-2"/>
        </w:rPr>
        <w:t xml:space="preserve"> </w:t>
      </w:r>
      <w:r>
        <w:t>Самостоятельные</w:t>
      </w:r>
      <w:r>
        <w:rPr>
          <w:spacing w:val="-5"/>
        </w:rPr>
        <w:t xml:space="preserve"> </w:t>
      </w:r>
      <w:r>
        <w:t>и</w:t>
      </w:r>
      <w:r>
        <w:rPr>
          <w:spacing w:val="-2"/>
        </w:rPr>
        <w:t xml:space="preserve"> </w:t>
      </w:r>
      <w:r>
        <w:t>служебные</w:t>
      </w:r>
      <w:r>
        <w:rPr>
          <w:spacing w:val="-3"/>
        </w:rPr>
        <w:t xml:space="preserve"> </w:t>
      </w:r>
      <w:r>
        <w:t>части</w:t>
      </w:r>
      <w:r>
        <w:rPr>
          <w:spacing w:val="-1"/>
        </w:rPr>
        <w:t xml:space="preserve"> </w:t>
      </w:r>
      <w:r>
        <w:rPr>
          <w:spacing w:val="-2"/>
        </w:rPr>
        <w:t>речи.</w:t>
      </w:r>
    </w:p>
    <w:p w14:paraId="71CB4D7F" w14:textId="77777777" w:rsidR="004C4874" w:rsidRDefault="00F01225">
      <w:pPr>
        <w:pStyle w:val="a4"/>
        <w:numPr>
          <w:ilvl w:val="3"/>
          <w:numId w:val="126"/>
        </w:numPr>
        <w:tabs>
          <w:tab w:val="left" w:pos="1748"/>
        </w:tabs>
        <w:spacing w:before="1" w:line="285" w:lineRule="exact"/>
        <w:ind w:left="1748" w:hanging="899"/>
        <w:rPr>
          <w:sz w:val="24"/>
        </w:rPr>
      </w:pPr>
      <w:r>
        <w:rPr>
          <w:position w:val="1"/>
          <w:sz w:val="24"/>
        </w:rPr>
        <w:t>Имя</w:t>
      </w:r>
      <w:r>
        <w:rPr>
          <w:spacing w:val="-2"/>
          <w:position w:val="1"/>
          <w:sz w:val="24"/>
        </w:rPr>
        <w:t xml:space="preserve"> существительное.</w:t>
      </w:r>
    </w:p>
    <w:p w14:paraId="1F68FF3F" w14:textId="77777777" w:rsidR="004C4874" w:rsidRDefault="00F01225">
      <w:pPr>
        <w:pStyle w:val="a3"/>
        <w:ind w:right="287"/>
      </w:pPr>
      <w: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14:paraId="1A14C784" w14:textId="77777777" w:rsidR="004C4874" w:rsidRDefault="00F01225">
      <w:pPr>
        <w:pStyle w:val="a3"/>
        <w:ind w:right="282"/>
      </w:pPr>
      <w:r>
        <w:t xml:space="preserve">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w:t>
      </w:r>
      <w:r>
        <w:rPr>
          <w:spacing w:val="-2"/>
        </w:rPr>
        <w:t>неодушевлённые.</w:t>
      </w:r>
    </w:p>
    <w:p w14:paraId="2A36CC33" w14:textId="77777777" w:rsidR="004C4874" w:rsidRDefault="00F01225">
      <w:pPr>
        <w:pStyle w:val="a3"/>
        <w:ind w:right="4775"/>
        <w:jc w:val="left"/>
      </w:pPr>
      <w:r>
        <w:t>Род,</w:t>
      </w:r>
      <w:r>
        <w:rPr>
          <w:spacing w:val="-9"/>
        </w:rPr>
        <w:t xml:space="preserve"> </w:t>
      </w:r>
      <w:r>
        <w:t>число,</w:t>
      </w:r>
      <w:r>
        <w:rPr>
          <w:spacing w:val="-9"/>
        </w:rPr>
        <w:t xml:space="preserve"> </w:t>
      </w:r>
      <w:r>
        <w:t>падеж</w:t>
      </w:r>
      <w:r>
        <w:rPr>
          <w:spacing w:val="-9"/>
        </w:rPr>
        <w:t xml:space="preserve"> </w:t>
      </w:r>
      <w:r>
        <w:t>имени</w:t>
      </w:r>
      <w:r>
        <w:rPr>
          <w:spacing w:val="-9"/>
        </w:rPr>
        <w:t xml:space="preserve"> </w:t>
      </w:r>
      <w:r>
        <w:t>существительного. Имена существительные общего рода.</w:t>
      </w:r>
    </w:p>
    <w:p w14:paraId="134491AE" w14:textId="77777777" w:rsidR="004C4874" w:rsidRDefault="00F01225">
      <w:pPr>
        <w:pStyle w:val="a3"/>
        <w:tabs>
          <w:tab w:val="left" w:pos="1806"/>
          <w:tab w:val="left" w:pos="3962"/>
          <w:tab w:val="left" w:pos="5238"/>
          <w:tab w:val="left" w:pos="6193"/>
          <w:tab w:val="left" w:pos="7176"/>
          <w:tab w:val="left" w:pos="8980"/>
          <w:tab w:val="left" w:pos="9648"/>
        </w:tabs>
        <w:ind w:right="281"/>
        <w:jc w:val="left"/>
      </w:pPr>
      <w:r>
        <w:rPr>
          <w:spacing w:val="-2"/>
        </w:rPr>
        <w:t>Имена</w:t>
      </w:r>
      <w:r>
        <w:tab/>
      </w:r>
      <w:r>
        <w:rPr>
          <w:spacing w:val="-2"/>
        </w:rPr>
        <w:t>существительные,</w:t>
      </w:r>
      <w:r>
        <w:tab/>
      </w:r>
      <w:r>
        <w:rPr>
          <w:spacing w:val="-2"/>
        </w:rPr>
        <w:t>имеющие</w:t>
      </w:r>
      <w:r>
        <w:tab/>
      </w:r>
      <w:r>
        <w:rPr>
          <w:spacing w:val="-2"/>
        </w:rPr>
        <w:t>форму</w:t>
      </w:r>
      <w:r>
        <w:tab/>
      </w:r>
      <w:r>
        <w:rPr>
          <w:spacing w:val="-2"/>
        </w:rPr>
        <w:t>только</w:t>
      </w:r>
      <w:r>
        <w:tab/>
      </w:r>
      <w:r>
        <w:rPr>
          <w:spacing w:val="-2"/>
        </w:rPr>
        <w:t>единственного</w:t>
      </w:r>
      <w:r>
        <w:tab/>
      </w:r>
      <w:r>
        <w:rPr>
          <w:spacing w:val="-4"/>
        </w:rPr>
        <w:t>или</w:t>
      </w:r>
      <w:r>
        <w:tab/>
      </w:r>
      <w:r>
        <w:rPr>
          <w:spacing w:val="-2"/>
        </w:rPr>
        <w:t xml:space="preserve">только </w:t>
      </w:r>
      <w:r>
        <w:t>множественного числа.</w:t>
      </w:r>
    </w:p>
    <w:p w14:paraId="489568D2" w14:textId="77777777" w:rsidR="004C4874" w:rsidRDefault="00F01225">
      <w:pPr>
        <w:pStyle w:val="a3"/>
        <w:jc w:val="left"/>
      </w:pPr>
      <w:r>
        <w:t>Типы</w:t>
      </w:r>
      <w:r>
        <w:rPr>
          <w:spacing w:val="80"/>
        </w:rPr>
        <w:t xml:space="preserve"> </w:t>
      </w:r>
      <w:r>
        <w:t>склонения</w:t>
      </w:r>
      <w:r>
        <w:rPr>
          <w:spacing w:val="80"/>
        </w:rPr>
        <w:t xml:space="preserve"> </w:t>
      </w:r>
      <w:r>
        <w:t>имён</w:t>
      </w:r>
      <w:r>
        <w:rPr>
          <w:spacing w:val="80"/>
        </w:rPr>
        <w:t xml:space="preserve"> </w:t>
      </w:r>
      <w:r>
        <w:t>существительных.</w:t>
      </w:r>
      <w:r>
        <w:rPr>
          <w:spacing w:val="80"/>
        </w:rPr>
        <w:t xml:space="preserve"> </w:t>
      </w:r>
      <w:r>
        <w:t>Разносклоняемые</w:t>
      </w:r>
      <w:r>
        <w:rPr>
          <w:spacing w:val="80"/>
        </w:rPr>
        <w:t xml:space="preserve"> </w:t>
      </w:r>
      <w:r>
        <w:t>имена</w:t>
      </w:r>
      <w:r>
        <w:rPr>
          <w:spacing w:val="80"/>
        </w:rPr>
        <w:t xml:space="preserve"> </w:t>
      </w:r>
      <w:r>
        <w:t>существительные.</w:t>
      </w:r>
      <w:r>
        <w:rPr>
          <w:spacing w:val="80"/>
        </w:rPr>
        <w:t xml:space="preserve"> </w:t>
      </w:r>
      <w:r>
        <w:t>Несклоняемые имена существительные.</w:t>
      </w:r>
    </w:p>
    <w:p w14:paraId="26E32B5D" w14:textId="77777777" w:rsidR="004C4874" w:rsidRDefault="00F01225">
      <w:pPr>
        <w:pStyle w:val="a3"/>
        <w:jc w:val="left"/>
      </w:pPr>
      <w:r>
        <w:t>Морфологический</w:t>
      </w:r>
      <w:r>
        <w:rPr>
          <w:spacing w:val="-12"/>
        </w:rPr>
        <w:t xml:space="preserve"> </w:t>
      </w:r>
      <w:r>
        <w:t>анализ</w:t>
      </w:r>
      <w:r>
        <w:rPr>
          <w:spacing w:val="-12"/>
        </w:rPr>
        <w:t xml:space="preserve"> </w:t>
      </w:r>
      <w:r>
        <w:t>имён</w:t>
      </w:r>
      <w:r>
        <w:rPr>
          <w:spacing w:val="-12"/>
        </w:rPr>
        <w:t xml:space="preserve"> </w:t>
      </w:r>
      <w:r>
        <w:t>существительных.</w:t>
      </w:r>
      <w:r>
        <w:rPr>
          <w:spacing w:val="-13"/>
        </w:rPr>
        <w:t xml:space="preserve"> </w:t>
      </w:r>
      <w:r>
        <w:t>Нормы</w:t>
      </w:r>
      <w:r>
        <w:rPr>
          <w:spacing w:val="-13"/>
        </w:rPr>
        <w:t xml:space="preserve"> </w:t>
      </w:r>
      <w:r>
        <w:t>произношения,</w:t>
      </w:r>
      <w:r>
        <w:rPr>
          <w:spacing w:val="-13"/>
        </w:rPr>
        <w:t xml:space="preserve"> </w:t>
      </w:r>
      <w:r>
        <w:t>нормы</w:t>
      </w:r>
      <w:r>
        <w:rPr>
          <w:spacing w:val="-13"/>
        </w:rPr>
        <w:t xml:space="preserve"> </w:t>
      </w:r>
      <w:r>
        <w:t>постановки ударения, нормы словоизменения имён существительных (в рамках изученного).</w:t>
      </w:r>
    </w:p>
    <w:p w14:paraId="740357EA" w14:textId="77777777" w:rsidR="004C4874" w:rsidRDefault="00F01225">
      <w:pPr>
        <w:pStyle w:val="a3"/>
        <w:jc w:val="left"/>
      </w:pPr>
      <w:r>
        <w:t>Правописание</w:t>
      </w:r>
      <w:r>
        <w:rPr>
          <w:spacing w:val="80"/>
        </w:rPr>
        <w:t xml:space="preserve"> </w:t>
      </w:r>
      <w:r>
        <w:t>собственных</w:t>
      </w:r>
      <w:r>
        <w:rPr>
          <w:spacing w:val="80"/>
        </w:rPr>
        <w:t xml:space="preserve"> </w:t>
      </w:r>
      <w:r>
        <w:t>имён</w:t>
      </w:r>
      <w:r>
        <w:rPr>
          <w:spacing w:val="80"/>
        </w:rPr>
        <w:t xml:space="preserve"> </w:t>
      </w:r>
      <w:r>
        <w:t>существительных.</w:t>
      </w:r>
      <w:r>
        <w:rPr>
          <w:spacing w:val="80"/>
        </w:rPr>
        <w:t xml:space="preserve"> </w:t>
      </w:r>
      <w:r>
        <w:t>Правописание</w:t>
      </w:r>
      <w:r>
        <w:rPr>
          <w:spacing w:val="80"/>
        </w:rPr>
        <w:t xml:space="preserve"> </w:t>
      </w:r>
      <w:r>
        <w:t>ь</w:t>
      </w:r>
      <w:r>
        <w:rPr>
          <w:spacing w:val="80"/>
        </w:rPr>
        <w:t xml:space="preserve"> </w:t>
      </w:r>
      <w:r>
        <w:t>на</w:t>
      </w:r>
      <w:r>
        <w:rPr>
          <w:spacing w:val="80"/>
        </w:rPr>
        <w:t xml:space="preserve"> </w:t>
      </w:r>
      <w:r>
        <w:t>конце</w:t>
      </w:r>
      <w:r>
        <w:rPr>
          <w:spacing w:val="80"/>
        </w:rPr>
        <w:t xml:space="preserve"> </w:t>
      </w:r>
      <w:r>
        <w:t>имён</w:t>
      </w:r>
      <w:r>
        <w:rPr>
          <w:spacing w:val="40"/>
        </w:rPr>
        <w:t xml:space="preserve"> </w:t>
      </w:r>
      <w:r>
        <w:t>существительных после шипящих.</w:t>
      </w:r>
    </w:p>
    <w:p w14:paraId="3F5090A3" w14:textId="77777777" w:rsidR="004C4874" w:rsidRDefault="00F01225">
      <w:pPr>
        <w:pStyle w:val="a3"/>
        <w:jc w:val="left"/>
      </w:pPr>
      <w:r>
        <w:t>Правописание безударных окончаний имён существительных. Правописание о – е (ё) после шипящих и ц в суффиксах и окончаниях имён существительных.</w:t>
      </w:r>
    </w:p>
    <w:p w14:paraId="10C994F6" w14:textId="77777777" w:rsidR="004C4874" w:rsidRDefault="00F01225">
      <w:pPr>
        <w:pStyle w:val="a3"/>
        <w:jc w:val="left"/>
      </w:pPr>
      <w:r>
        <w:t>Правописание</w:t>
      </w:r>
      <w:r>
        <w:rPr>
          <w:spacing w:val="-6"/>
        </w:rPr>
        <w:t xml:space="preserve"> </w:t>
      </w:r>
      <w:r>
        <w:t>суффиксов -чик-</w:t>
      </w:r>
      <w:r>
        <w:rPr>
          <w:spacing w:val="-3"/>
        </w:rPr>
        <w:t xml:space="preserve"> </w:t>
      </w:r>
      <w:r>
        <w:t>–</w:t>
      </w:r>
      <w:r>
        <w:rPr>
          <w:spacing w:val="-2"/>
        </w:rPr>
        <w:t xml:space="preserve"> </w:t>
      </w:r>
      <w:r>
        <w:t>-щик-;</w:t>
      </w:r>
      <w:r>
        <w:rPr>
          <w:spacing w:val="-2"/>
        </w:rPr>
        <w:t xml:space="preserve"> </w:t>
      </w:r>
      <w:r>
        <w:t>-ек-</w:t>
      </w:r>
      <w:r>
        <w:rPr>
          <w:spacing w:val="-3"/>
        </w:rPr>
        <w:t xml:space="preserve"> </w:t>
      </w:r>
      <w:r>
        <w:t>–</w:t>
      </w:r>
      <w:r>
        <w:rPr>
          <w:spacing w:val="-2"/>
        </w:rPr>
        <w:t xml:space="preserve"> </w:t>
      </w:r>
      <w:r>
        <w:t>-ик-</w:t>
      </w:r>
      <w:r>
        <w:rPr>
          <w:spacing w:val="-3"/>
        </w:rPr>
        <w:t xml:space="preserve"> </w:t>
      </w:r>
      <w:r>
        <w:t>(-чик-</w:t>
      </w:r>
      <w:r>
        <w:rPr>
          <w:spacing w:val="-10"/>
        </w:rPr>
        <w:t>)</w:t>
      </w:r>
    </w:p>
    <w:p w14:paraId="20644962" w14:textId="77777777" w:rsidR="004C4874" w:rsidRDefault="004C4874">
      <w:pPr>
        <w:pStyle w:val="a3"/>
        <w:jc w:val="left"/>
        <w:sectPr w:rsidR="004C4874">
          <w:pgSz w:w="11910" w:h="16850"/>
          <w:pgMar w:top="1020" w:right="283" w:bottom="280" w:left="992" w:header="569" w:footer="0" w:gutter="0"/>
          <w:cols w:space="720"/>
        </w:sectPr>
      </w:pPr>
    </w:p>
    <w:p w14:paraId="425FE7ED" w14:textId="77777777" w:rsidR="004C4874" w:rsidRDefault="00F01225">
      <w:pPr>
        <w:pStyle w:val="a3"/>
        <w:spacing w:before="88"/>
        <w:jc w:val="left"/>
      </w:pPr>
      <w:r>
        <w:lastRenderedPageBreak/>
        <w:t>имён</w:t>
      </w:r>
      <w:r>
        <w:rPr>
          <w:spacing w:val="-2"/>
        </w:rPr>
        <w:t xml:space="preserve"> существительных.</w:t>
      </w:r>
    </w:p>
    <w:p w14:paraId="74515931" w14:textId="77777777" w:rsidR="004C4874" w:rsidRDefault="00F01225">
      <w:pPr>
        <w:pStyle w:val="a3"/>
        <w:jc w:val="left"/>
      </w:pPr>
      <w:r>
        <w:t>Правописание</w:t>
      </w:r>
      <w:r>
        <w:rPr>
          <w:spacing w:val="-6"/>
        </w:rPr>
        <w:t xml:space="preserve"> </w:t>
      </w:r>
      <w:r>
        <w:t>корней</w:t>
      </w:r>
      <w:r>
        <w:rPr>
          <w:spacing w:val="-2"/>
        </w:rPr>
        <w:t xml:space="preserve"> </w:t>
      </w:r>
      <w:r>
        <w:t>с</w:t>
      </w:r>
      <w:r>
        <w:rPr>
          <w:spacing w:val="-6"/>
        </w:rPr>
        <w:t xml:space="preserve"> </w:t>
      </w:r>
      <w:r>
        <w:t>чередованием</w:t>
      </w:r>
      <w:r>
        <w:rPr>
          <w:spacing w:val="-1"/>
        </w:rPr>
        <w:t xml:space="preserve"> </w:t>
      </w:r>
      <w:r>
        <w:t>а</w:t>
      </w:r>
      <w:r>
        <w:rPr>
          <w:spacing w:val="-3"/>
        </w:rPr>
        <w:t xml:space="preserve"> </w:t>
      </w:r>
      <w:r>
        <w:t>//</w:t>
      </w:r>
      <w:r>
        <w:rPr>
          <w:spacing w:val="-2"/>
        </w:rPr>
        <w:t xml:space="preserve"> </w:t>
      </w:r>
      <w:r>
        <w:t>о:</w:t>
      </w:r>
      <w:r>
        <w:rPr>
          <w:spacing w:val="-3"/>
        </w:rPr>
        <w:t xml:space="preserve"> </w:t>
      </w:r>
      <w:r>
        <w:t>-лаг-</w:t>
      </w:r>
      <w:r>
        <w:rPr>
          <w:spacing w:val="-3"/>
        </w:rPr>
        <w:t xml:space="preserve"> </w:t>
      </w:r>
      <w:r>
        <w:t>–</w:t>
      </w:r>
      <w:r>
        <w:rPr>
          <w:spacing w:val="-2"/>
        </w:rPr>
        <w:t xml:space="preserve"> </w:t>
      </w:r>
      <w:r>
        <w:t>-лож-</w:t>
      </w:r>
      <w:r>
        <w:rPr>
          <w:spacing w:val="-10"/>
        </w:rPr>
        <w:t>;</w:t>
      </w:r>
    </w:p>
    <w:p w14:paraId="6FD7B4CB" w14:textId="77777777" w:rsidR="004C4874" w:rsidRDefault="00F01225">
      <w:pPr>
        <w:pStyle w:val="a3"/>
        <w:jc w:val="left"/>
      </w:pPr>
      <w:r>
        <w:t>-раст-</w:t>
      </w:r>
      <w:r>
        <w:rPr>
          <w:spacing w:val="-4"/>
        </w:rPr>
        <w:t xml:space="preserve"> </w:t>
      </w:r>
      <w:r>
        <w:t>–</w:t>
      </w:r>
      <w:r>
        <w:rPr>
          <w:spacing w:val="-1"/>
        </w:rPr>
        <w:t xml:space="preserve"> </w:t>
      </w:r>
      <w:r>
        <w:t>-ращ-</w:t>
      </w:r>
      <w:r>
        <w:rPr>
          <w:spacing w:val="-2"/>
        </w:rPr>
        <w:t xml:space="preserve"> </w:t>
      </w:r>
      <w:r>
        <w:t>–</w:t>
      </w:r>
      <w:r>
        <w:rPr>
          <w:spacing w:val="-1"/>
        </w:rPr>
        <w:t xml:space="preserve"> </w:t>
      </w:r>
      <w:r>
        <w:t>-рос-;</w:t>
      </w:r>
      <w:r>
        <w:rPr>
          <w:spacing w:val="-1"/>
        </w:rPr>
        <w:t xml:space="preserve"> </w:t>
      </w:r>
      <w:r>
        <w:t>-гар-</w:t>
      </w:r>
      <w:r>
        <w:rPr>
          <w:spacing w:val="-2"/>
        </w:rPr>
        <w:t xml:space="preserve"> </w:t>
      </w:r>
      <w:r>
        <w:t>–</w:t>
      </w:r>
      <w:r>
        <w:rPr>
          <w:spacing w:val="-1"/>
        </w:rPr>
        <w:t xml:space="preserve"> </w:t>
      </w:r>
      <w:r>
        <w:t>-гор-, -зар-</w:t>
      </w:r>
      <w:r>
        <w:rPr>
          <w:spacing w:val="-1"/>
        </w:rPr>
        <w:t xml:space="preserve"> </w:t>
      </w:r>
      <w:r>
        <w:t>–</w:t>
      </w:r>
      <w:r>
        <w:rPr>
          <w:spacing w:val="-1"/>
        </w:rPr>
        <w:t xml:space="preserve"> </w:t>
      </w:r>
      <w:r>
        <w:t>-зор-</w:t>
      </w:r>
      <w:r>
        <w:rPr>
          <w:spacing w:val="-10"/>
        </w:rPr>
        <w:t>;</w:t>
      </w:r>
    </w:p>
    <w:p w14:paraId="413FC3A9" w14:textId="77777777" w:rsidR="004C4874" w:rsidRDefault="00F01225">
      <w:pPr>
        <w:pStyle w:val="a3"/>
        <w:jc w:val="left"/>
      </w:pPr>
      <w:r>
        <w:t>-клан-</w:t>
      </w:r>
      <w:r>
        <w:rPr>
          <w:spacing w:val="-5"/>
        </w:rPr>
        <w:t xml:space="preserve"> </w:t>
      </w:r>
      <w:r>
        <w:t>–</w:t>
      </w:r>
      <w:r>
        <w:rPr>
          <w:spacing w:val="-2"/>
        </w:rPr>
        <w:t xml:space="preserve"> </w:t>
      </w:r>
      <w:r>
        <w:t>-клон-,</w:t>
      </w:r>
      <w:r>
        <w:rPr>
          <w:spacing w:val="-2"/>
        </w:rPr>
        <w:t xml:space="preserve"> </w:t>
      </w:r>
      <w:r>
        <w:t>-скак-</w:t>
      </w:r>
      <w:r>
        <w:rPr>
          <w:spacing w:val="-3"/>
        </w:rPr>
        <w:t xml:space="preserve"> </w:t>
      </w:r>
      <w:r>
        <w:t>–</w:t>
      </w:r>
      <w:r>
        <w:rPr>
          <w:spacing w:val="-2"/>
        </w:rPr>
        <w:t xml:space="preserve"> </w:t>
      </w:r>
      <w:r>
        <w:t>-скоч-</w:t>
      </w:r>
      <w:r>
        <w:rPr>
          <w:spacing w:val="-10"/>
        </w:rPr>
        <w:t>.</w:t>
      </w:r>
    </w:p>
    <w:p w14:paraId="4642043C" w14:textId="77777777" w:rsidR="004C4874" w:rsidRDefault="00F01225">
      <w:pPr>
        <w:pStyle w:val="a3"/>
        <w:jc w:val="left"/>
      </w:pPr>
      <w:r>
        <w:t>Слитное</w:t>
      </w:r>
      <w:r>
        <w:rPr>
          <w:spacing w:val="-4"/>
        </w:rPr>
        <w:t xml:space="preserve"> </w:t>
      </w:r>
      <w:r>
        <w:t>и</w:t>
      </w:r>
      <w:r>
        <w:rPr>
          <w:spacing w:val="-2"/>
        </w:rPr>
        <w:t xml:space="preserve"> </w:t>
      </w:r>
      <w:r>
        <w:t>раздельное</w:t>
      </w:r>
      <w:r>
        <w:rPr>
          <w:spacing w:val="-3"/>
        </w:rPr>
        <w:t xml:space="preserve"> </w:t>
      </w:r>
      <w:r>
        <w:t>написание</w:t>
      </w:r>
      <w:r>
        <w:rPr>
          <w:spacing w:val="-2"/>
        </w:rPr>
        <w:t xml:space="preserve"> </w:t>
      </w:r>
      <w:r>
        <w:t>не</w:t>
      </w:r>
      <w:r>
        <w:rPr>
          <w:spacing w:val="-3"/>
        </w:rPr>
        <w:t xml:space="preserve"> </w:t>
      </w:r>
      <w:r>
        <w:t>с</w:t>
      </w:r>
      <w:r>
        <w:rPr>
          <w:spacing w:val="-3"/>
        </w:rPr>
        <w:t xml:space="preserve"> </w:t>
      </w:r>
      <w:r>
        <w:t>именами</w:t>
      </w:r>
      <w:r>
        <w:rPr>
          <w:spacing w:val="-2"/>
        </w:rPr>
        <w:t xml:space="preserve"> существительными.</w:t>
      </w:r>
    </w:p>
    <w:p w14:paraId="6DA94377" w14:textId="77777777" w:rsidR="004C4874" w:rsidRDefault="00F01225">
      <w:pPr>
        <w:pStyle w:val="a3"/>
        <w:jc w:val="left"/>
      </w:pPr>
      <w:r>
        <w:t>Орфографический</w:t>
      </w:r>
      <w:r>
        <w:rPr>
          <w:spacing w:val="-7"/>
        </w:rPr>
        <w:t xml:space="preserve"> </w:t>
      </w:r>
      <w:r>
        <w:t>анализ</w:t>
      </w:r>
      <w:r>
        <w:rPr>
          <w:spacing w:val="-4"/>
        </w:rPr>
        <w:t xml:space="preserve"> </w:t>
      </w:r>
      <w:r>
        <w:t>имён</w:t>
      </w:r>
      <w:r>
        <w:rPr>
          <w:spacing w:val="-4"/>
        </w:rPr>
        <w:t xml:space="preserve"> </w:t>
      </w:r>
      <w:r>
        <w:t>существительных</w:t>
      </w:r>
      <w:r>
        <w:rPr>
          <w:spacing w:val="-3"/>
        </w:rPr>
        <w:t xml:space="preserve"> </w:t>
      </w:r>
      <w:r>
        <w:t>(в</w:t>
      </w:r>
      <w:r>
        <w:rPr>
          <w:spacing w:val="-6"/>
        </w:rPr>
        <w:t xml:space="preserve"> </w:t>
      </w:r>
      <w:r>
        <w:t>рамках</w:t>
      </w:r>
      <w:r>
        <w:rPr>
          <w:spacing w:val="-2"/>
        </w:rPr>
        <w:t xml:space="preserve"> изученного).</w:t>
      </w:r>
    </w:p>
    <w:p w14:paraId="118E2BFD" w14:textId="77777777" w:rsidR="004C4874" w:rsidRDefault="00F01225">
      <w:pPr>
        <w:pStyle w:val="a4"/>
        <w:numPr>
          <w:ilvl w:val="3"/>
          <w:numId w:val="126"/>
        </w:numPr>
        <w:tabs>
          <w:tab w:val="left" w:pos="1748"/>
        </w:tabs>
        <w:spacing w:before="2"/>
        <w:ind w:left="1748" w:hanging="899"/>
        <w:rPr>
          <w:sz w:val="24"/>
        </w:rPr>
      </w:pPr>
      <w:r>
        <w:rPr>
          <w:position w:val="1"/>
          <w:sz w:val="24"/>
        </w:rPr>
        <w:t>Имя</w:t>
      </w:r>
      <w:r>
        <w:rPr>
          <w:spacing w:val="-2"/>
          <w:position w:val="1"/>
          <w:sz w:val="24"/>
        </w:rPr>
        <w:t xml:space="preserve"> прилагательное.</w:t>
      </w:r>
    </w:p>
    <w:p w14:paraId="163A30DA" w14:textId="77777777" w:rsidR="004C4874" w:rsidRDefault="00F01225">
      <w:pPr>
        <w:pStyle w:val="a3"/>
        <w:ind w:right="285"/>
      </w:pPr>
      <w:r>
        <w:t>Имя прилагательное как часть речи. Общее грамматическое значение, морфологические признаки</w:t>
      </w:r>
      <w:r>
        <w:rPr>
          <w:spacing w:val="-7"/>
        </w:rPr>
        <w:t xml:space="preserve"> </w:t>
      </w:r>
      <w:r>
        <w:t>и</w:t>
      </w:r>
      <w:r>
        <w:rPr>
          <w:spacing w:val="-6"/>
        </w:rPr>
        <w:t xml:space="preserve"> </w:t>
      </w:r>
      <w:r>
        <w:t>синтаксические</w:t>
      </w:r>
      <w:r>
        <w:rPr>
          <w:spacing w:val="-7"/>
        </w:rPr>
        <w:t xml:space="preserve"> </w:t>
      </w:r>
      <w:r>
        <w:t>функции</w:t>
      </w:r>
      <w:r>
        <w:rPr>
          <w:spacing w:val="-6"/>
        </w:rPr>
        <w:t xml:space="preserve"> </w:t>
      </w:r>
      <w:r>
        <w:t>имени</w:t>
      </w:r>
      <w:r>
        <w:rPr>
          <w:spacing w:val="-6"/>
        </w:rPr>
        <w:t xml:space="preserve"> </w:t>
      </w:r>
      <w:r>
        <w:t>прилагательного.</w:t>
      </w:r>
      <w:r>
        <w:rPr>
          <w:spacing w:val="-7"/>
        </w:rPr>
        <w:t xml:space="preserve"> </w:t>
      </w:r>
      <w:r>
        <w:t>Роль</w:t>
      </w:r>
      <w:r>
        <w:rPr>
          <w:spacing w:val="-6"/>
        </w:rPr>
        <w:t xml:space="preserve"> </w:t>
      </w:r>
      <w:r>
        <w:t>имени</w:t>
      </w:r>
      <w:r>
        <w:rPr>
          <w:spacing w:val="-6"/>
        </w:rPr>
        <w:t xml:space="preserve"> </w:t>
      </w:r>
      <w:r>
        <w:t>прилагательного</w:t>
      </w:r>
      <w:r>
        <w:rPr>
          <w:spacing w:val="-7"/>
        </w:rPr>
        <w:t xml:space="preserve"> </w:t>
      </w:r>
      <w:r>
        <w:t xml:space="preserve">в </w:t>
      </w:r>
      <w:r>
        <w:rPr>
          <w:spacing w:val="-4"/>
        </w:rPr>
        <w:t>речи.</w:t>
      </w:r>
    </w:p>
    <w:p w14:paraId="5170C78D" w14:textId="77777777" w:rsidR="004C4874" w:rsidRDefault="00F01225">
      <w:pPr>
        <w:pStyle w:val="a3"/>
        <w:ind w:right="1721"/>
        <w:jc w:val="left"/>
      </w:pPr>
      <w:r>
        <w:t>Имена</w:t>
      </w:r>
      <w:r>
        <w:rPr>
          <w:spacing w:val="-6"/>
        </w:rPr>
        <w:t xml:space="preserve"> </w:t>
      </w:r>
      <w:r>
        <w:t>прилагательные</w:t>
      </w:r>
      <w:r>
        <w:rPr>
          <w:spacing w:val="-7"/>
        </w:rPr>
        <w:t xml:space="preserve"> </w:t>
      </w:r>
      <w:r>
        <w:t>полные</w:t>
      </w:r>
      <w:r>
        <w:rPr>
          <w:spacing w:val="-7"/>
        </w:rPr>
        <w:t xml:space="preserve"> </w:t>
      </w:r>
      <w:r>
        <w:t>и</w:t>
      </w:r>
      <w:r>
        <w:rPr>
          <w:spacing w:val="-6"/>
        </w:rPr>
        <w:t xml:space="preserve"> </w:t>
      </w:r>
      <w:r>
        <w:t>краткие,</w:t>
      </w:r>
      <w:r>
        <w:rPr>
          <w:spacing w:val="-6"/>
        </w:rPr>
        <w:t xml:space="preserve"> </w:t>
      </w:r>
      <w:r>
        <w:t>их</w:t>
      </w:r>
      <w:r>
        <w:rPr>
          <w:spacing w:val="-4"/>
        </w:rPr>
        <w:t xml:space="preserve"> </w:t>
      </w:r>
      <w:r>
        <w:t>синтаксические</w:t>
      </w:r>
      <w:r>
        <w:rPr>
          <w:spacing w:val="-6"/>
        </w:rPr>
        <w:t xml:space="preserve"> </w:t>
      </w:r>
      <w:r>
        <w:t>функции. Склонение имён прилагательных.</w:t>
      </w:r>
    </w:p>
    <w:p w14:paraId="6EA45A71" w14:textId="77777777" w:rsidR="004C4874" w:rsidRDefault="00F01225">
      <w:pPr>
        <w:pStyle w:val="a3"/>
        <w:spacing w:before="1"/>
        <w:jc w:val="left"/>
      </w:pPr>
      <w:r>
        <w:t>Морфологический</w:t>
      </w:r>
      <w:r>
        <w:rPr>
          <w:spacing w:val="-7"/>
        </w:rPr>
        <w:t xml:space="preserve"> </w:t>
      </w:r>
      <w:r>
        <w:t>анализ</w:t>
      </w:r>
      <w:r>
        <w:rPr>
          <w:spacing w:val="-4"/>
        </w:rPr>
        <w:t xml:space="preserve"> </w:t>
      </w:r>
      <w:r>
        <w:t>имён</w:t>
      </w:r>
      <w:r>
        <w:rPr>
          <w:spacing w:val="-6"/>
        </w:rPr>
        <w:t xml:space="preserve"> </w:t>
      </w:r>
      <w:r>
        <w:t>прилагательных</w:t>
      </w:r>
      <w:r>
        <w:rPr>
          <w:spacing w:val="1"/>
        </w:rPr>
        <w:t xml:space="preserve"> </w:t>
      </w:r>
      <w:r>
        <w:t>(в</w:t>
      </w:r>
      <w:r>
        <w:rPr>
          <w:spacing w:val="-6"/>
        </w:rPr>
        <w:t xml:space="preserve"> </w:t>
      </w:r>
      <w:r>
        <w:t>рамках</w:t>
      </w:r>
      <w:r>
        <w:rPr>
          <w:spacing w:val="-2"/>
        </w:rPr>
        <w:t xml:space="preserve"> изученного).</w:t>
      </w:r>
    </w:p>
    <w:p w14:paraId="322E824F" w14:textId="77777777" w:rsidR="004C4874" w:rsidRDefault="00F01225">
      <w:pPr>
        <w:pStyle w:val="a3"/>
        <w:jc w:val="left"/>
      </w:pPr>
      <w:r>
        <w:t>Нормы</w:t>
      </w:r>
      <w:r>
        <w:rPr>
          <w:spacing w:val="40"/>
        </w:rPr>
        <w:t xml:space="preserve"> </w:t>
      </w:r>
      <w:r>
        <w:t>словоизменения,</w:t>
      </w:r>
      <w:r>
        <w:rPr>
          <w:spacing w:val="40"/>
        </w:rPr>
        <w:t xml:space="preserve"> </w:t>
      </w:r>
      <w:r>
        <w:t>произношения</w:t>
      </w:r>
      <w:r>
        <w:rPr>
          <w:spacing w:val="40"/>
        </w:rPr>
        <w:t xml:space="preserve"> </w:t>
      </w:r>
      <w:r>
        <w:t>имён</w:t>
      </w:r>
      <w:r>
        <w:rPr>
          <w:spacing w:val="40"/>
        </w:rPr>
        <w:t xml:space="preserve"> </w:t>
      </w:r>
      <w:r>
        <w:t>прилагательных,</w:t>
      </w:r>
      <w:r>
        <w:rPr>
          <w:spacing w:val="40"/>
        </w:rPr>
        <w:t xml:space="preserve"> </w:t>
      </w:r>
      <w:r>
        <w:t>постановки</w:t>
      </w:r>
      <w:r>
        <w:rPr>
          <w:spacing w:val="40"/>
        </w:rPr>
        <w:t xml:space="preserve"> </w:t>
      </w:r>
      <w:r>
        <w:t>ударения</w:t>
      </w:r>
      <w:r>
        <w:rPr>
          <w:spacing w:val="40"/>
        </w:rPr>
        <w:t xml:space="preserve"> </w:t>
      </w:r>
      <w:r>
        <w:t>(в</w:t>
      </w:r>
      <w:r>
        <w:rPr>
          <w:spacing w:val="40"/>
        </w:rPr>
        <w:t xml:space="preserve"> </w:t>
      </w:r>
      <w:r>
        <w:t>рамках изученного).</w:t>
      </w:r>
    </w:p>
    <w:p w14:paraId="3D49E1D9" w14:textId="77777777" w:rsidR="004C4874" w:rsidRDefault="00F01225">
      <w:pPr>
        <w:pStyle w:val="a3"/>
        <w:jc w:val="left"/>
      </w:pPr>
      <w:r>
        <w:t>Правописание</w:t>
      </w:r>
      <w:r>
        <w:rPr>
          <w:spacing w:val="40"/>
        </w:rPr>
        <w:t xml:space="preserve"> </w:t>
      </w:r>
      <w:r>
        <w:t>безударных</w:t>
      </w:r>
      <w:r>
        <w:rPr>
          <w:spacing w:val="40"/>
        </w:rPr>
        <w:t xml:space="preserve"> </w:t>
      </w:r>
      <w:r>
        <w:t>окончаний</w:t>
      </w:r>
      <w:r>
        <w:rPr>
          <w:spacing w:val="40"/>
        </w:rPr>
        <w:t xml:space="preserve"> </w:t>
      </w:r>
      <w:r>
        <w:t>имён</w:t>
      </w:r>
      <w:r>
        <w:rPr>
          <w:spacing w:val="40"/>
        </w:rPr>
        <w:t xml:space="preserve"> </w:t>
      </w:r>
      <w:r>
        <w:t>прилагательных.</w:t>
      </w:r>
      <w:r>
        <w:rPr>
          <w:spacing w:val="40"/>
        </w:rPr>
        <w:t xml:space="preserve"> </w:t>
      </w:r>
      <w:r>
        <w:t>Правописание</w:t>
      </w:r>
      <w:r>
        <w:rPr>
          <w:spacing w:val="40"/>
        </w:rPr>
        <w:t xml:space="preserve"> </w:t>
      </w:r>
      <w:r>
        <w:t>о</w:t>
      </w:r>
      <w:r>
        <w:rPr>
          <w:spacing w:val="40"/>
        </w:rPr>
        <w:t xml:space="preserve"> </w:t>
      </w:r>
      <w:r>
        <w:t>–</w:t>
      </w:r>
      <w:r>
        <w:rPr>
          <w:spacing w:val="40"/>
        </w:rPr>
        <w:t xml:space="preserve"> </w:t>
      </w:r>
      <w:r>
        <w:t>е</w:t>
      </w:r>
      <w:r>
        <w:rPr>
          <w:spacing w:val="40"/>
        </w:rPr>
        <w:t xml:space="preserve"> </w:t>
      </w:r>
      <w:r>
        <w:t>после шипящих и ц в суффиксах и окончаниях имён прилагательных.</w:t>
      </w:r>
    </w:p>
    <w:p w14:paraId="566A10CE" w14:textId="77777777" w:rsidR="004C4874" w:rsidRDefault="00F01225">
      <w:pPr>
        <w:pStyle w:val="a3"/>
        <w:spacing w:before="2" w:line="237" w:lineRule="auto"/>
        <w:ind w:right="1721"/>
        <w:jc w:val="left"/>
      </w:pPr>
      <w:r>
        <w:t>Правописание</w:t>
      </w:r>
      <w:r>
        <w:rPr>
          <w:spacing w:val="-5"/>
        </w:rPr>
        <w:t xml:space="preserve"> </w:t>
      </w:r>
      <w:r>
        <w:t>кратких</w:t>
      </w:r>
      <w:r>
        <w:rPr>
          <w:spacing w:val="-5"/>
        </w:rPr>
        <w:t xml:space="preserve"> </w:t>
      </w:r>
      <w:r>
        <w:t>форм</w:t>
      </w:r>
      <w:r>
        <w:rPr>
          <w:spacing w:val="-3"/>
        </w:rPr>
        <w:t xml:space="preserve"> </w:t>
      </w:r>
      <w:r>
        <w:t>имён</w:t>
      </w:r>
      <w:r>
        <w:rPr>
          <w:spacing w:val="-4"/>
        </w:rPr>
        <w:t xml:space="preserve"> </w:t>
      </w:r>
      <w:r>
        <w:t>прилагательных</w:t>
      </w:r>
      <w:r>
        <w:rPr>
          <w:spacing w:val="-3"/>
        </w:rPr>
        <w:t xml:space="preserve"> </w:t>
      </w:r>
      <w:r>
        <w:t>с</w:t>
      </w:r>
      <w:r>
        <w:rPr>
          <w:spacing w:val="-5"/>
        </w:rPr>
        <w:t xml:space="preserve"> </w:t>
      </w:r>
      <w:r>
        <w:t>основой</w:t>
      </w:r>
      <w:r>
        <w:rPr>
          <w:spacing w:val="-6"/>
        </w:rPr>
        <w:t xml:space="preserve"> </w:t>
      </w:r>
      <w:r>
        <w:t>на</w:t>
      </w:r>
      <w:r>
        <w:rPr>
          <w:spacing w:val="-5"/>
        </w:rPr>
        <w:t xml:space="preserve"> </w:t>
      </w:r>
      <w:r>
        <w:t>шипящий. Слитное и раздельное написание не с именами прилагательными.</w:t>
      </w:r>
    </w:p>
    <w:p w14:paraId="3E1399E9" w14:textId="77777777" w:rsidR="004C4874" w:rsidRDefault="00F01225">
      <w:pPr>
        <w:pStyle w:val="a3"/>
        <w:spacing w:before="1"/>
        <w:jc w:val="left"/>
      </w:pPr>
      <w:r>
        <w:t>Орфографический</w:t>
      </w:r>
      <w:r>
        <w:rPr>
          <w:spacing w:val="-6"/>
        </w:rPr>
        <w:t xml:space="preserve"> </w:t>
      </w:r>
      <w:r>
        <w:t>анализ</w:t>
      </w:r>
      <w:r>
        <w:rPr>
          <w:spacing w:val="-3"/>
        </w:rPr>
        <w:t xml:space="preserve"> </w:t>
      </w:r>
      <w:r>
        <w:t>имён</w:t>
      </w:r>
      <w:r>
        <w:rPr>
          <w:spacing w:val="-6"/>
        </w:rPr>
        <w:t xml:space="preserve"> </w:t>
      </w:r>
      <w:r>
        <w:t>прилагательных</w:t>
      </w:r>
      <w:r>
        <w:rPr>
          <w:spacing w:val="-1"/>
        </w:rPr>
        <w:t xml:space="preserve"> </w:t>
      </w:r>
      <w:r>
        <w:t>(в</w:t>
      </w:r>
      <w:r>
        <w:rPr>
          <w:spacing w:val="-6"/>
        </w:rPr>
        <w:t xml:space="preserve"> </w:t>
      </w:r>
      <w:r>
        <w:t>рамках</w:t>
      </w:r>
      <w:r>
        <w:rPr>
          <w:spacing w:val="-1"/>
        </w:rPr>
        <w:t xml:space="preserve"> </w:t>
      </w:r>
      <w:r>
        <w:rPr>
          <w:spacing w:val="-2"/>
        </w:rPr>
        <w:t>изученного).</w:t>
      </w:r>
    </w:p>
    <w:p w14:paraId="110448C7" w14:textId="77777777" w:rsidR="004C4874" w:rsidRDefault="00F01225">
      <w:pPr>
        <w:pStyle w:val="a4"/>
        <w:numPr>
          <w:ilvl w:val="3"/>
          <w:numId w:val="126"/>
        </w:numPr>
        <w:tabs>
          <w:tab w:val="left" w:pos="1748"/>
        </w:tabs>
        <w:spacing w:before="2"/>
        <w:ind w:left="1748" w:hanging="899"/>
        <w:rPr>
          <w:sz w:val="24"/>
        </w:rPr>
      </w:pPr>
      <w:r>
        <w:rPr>
          <w:spacing w:val="-2"/>
          <w:position w:val="1"/>
          <w:sz w:val="24"/>
        </w:rPr>
        <w:t>Глагол.</w:t>
      </w:r>
    </w:p>
    <w:p w14:paraId="6C68B88E" w14:textId="77777777" w:rsidR="004C4874" w:rsidRDefault="00F01225">
      <w:pPr>
        <w:pStyle w:val="a3"/>
        <w:jc w:val="left"/>
      </w:pPr>
      <w:r>
        <w:t>Глагол</w:t>
      </w:r>
      <w:r>
        <w:rPr>
          <w:spacing w:val="40"/>
        </w:rPr>
        <w:t xml:space="preserve"> </w:t>
      </w:r>
      <w:r>
        <w:t>как</w:t>
      </w:r>
      <w:r>
        <w:rPr>
          <w:spacing w:val="40"/>
        </w:rPr>
        <w:t xml:space="preserve"> </w:t>
      </w:r>
      <w:r>
        <w:t>часть</w:t>
      </w:r>
      <w:r>
        <w:rPr>
          <w:spacing w:val="40"/>
        </w:rPr>
        <w:t xml:space="preserve"> </w:t>
      </w:r>
      <w:r>
        <w:t>речи.</w:t>
      </w:r>
      <w:r>
        <w:rPr>
          <w:spacing w:val="40"/>
        </w:rPr>
        <w:t xml:space="preserve"> </w:t>
      </w:r>
      <w:r>
        <w:t>Общее</w:t>
      </w:r>
      <w:r>
        <w:rPr>
          <w:spacing w:val="40"/>
        </w:rPr>
        <w:t xml:space="preserve"> </w:t>
      </w:r>
      <w:r>
        <w:t>грамматическое</w:t>
      </w:r>
      <w:r>
        <w:rPr>
          <w:spacing w:val="40"/>
        </w:rPr>
        <w:t xml:space="preserve"> </w:t>
      </w:r>
      <w:r>
        <w:t>значение,</w:t>
      </w:r>
      <w:r>
        <w:rPr>
          <w:spacing w:val="40"/>
        </w:rPr>
        <w:t xml:space="preserve"> </w:t>
      </w:r>
      <w:r>
        <w:t>морфологические</w:t>
      </w:r>
      <w:r>
        <w:rPr>
          <w:spacing w:val="40"/>
        </w:rPr>
        <w:t xml:space="preserve"> </w:t>
      </w:r>
      <w:r>
        <w:t>признаки</w:t>
      </w:r>
      <w:r>
        <w:rPr>
          <w:spacing w:val="40"/>
        </w:rPr>
        <w:t xml:space="preserve"> </w:t>
      </w:r>
      <w:r>
        <w:t>и</w:t>
      </w:r>
      <w:r>
        <w:rPr>
          <w:spacing w:val="40"/>
        </w:rPr>
        <w:t xml:space="preserve"> </w:t>
      </w:r>
      <w:r>
        <w:t>синтаксические функции глагола.</w:t>
      </w:r>
    </w:p>
    <w:p w14:paraId="087D1D9E" w14:textId="77777777" w:rsidR="004C4874" w:rsidRDefault="00F01225">
      <w:pPr>
        <w:pStyle w:val="a3"/>
        <w:jc w:val="left"/>
      </w:pPr>
      <w:r>
        <w:t>Роль</w:t>
      </w:r>
      <w:r>
        <w:rPr>
          <w:spacing w:val="-3"/>
        </w:rPr>
        <w:t xml:space="preserve"> </w:t>
      </w:r>
      <w:r>
        <w:t>глагола</w:t>
      </w:r>
      <w:r>
        <w:rPr>
          <w:spacing w:val="-3"/>
        </w:rPr>
        <w:t xml:space="preserve"> </w:t>
      </w:r>
      <w:r>
        <w:t>в</w:t>
      </w:r>
      <w:r>
        <w:rPr>
          <w:spacing w:val="-4"/>
        </w:rPr>
        <w:t xml:space="preserve"> </w:t>
      </w:r>
      <w:r>
        <w:t>словосочетании</w:t>
      </w:r>
      <w:r>
        <w:rPr>
          <w:spacing w:val="-2"/>
        </w:rPr>
        <w:t xml:space="preserve"> </w:t>
      </w:r>
      <w:r>
        <w:t>и</w:t>
      </w:r>
      <w:r>
        <w:rPr>
          <w:spacing w:val="-5"/>
        </w:rPr>
        <w:t xml:space="preserve"> </w:t>
      </w:r>
      <w:r>
        <w:t>предложении,</w:t>
      </w:r>
      <w:r>
        <w:rPr>
          <w:spacing w:val="-2"/>
        </w:rPr>
        <w:t xml:space="preserve"> </w:t>
      </w:r>
      <w:r>
        <w:t>в</w:t>
      </w:r>
      <w:r>
        <w:rPr>
          <w:spacing w:val="-3"/>
        </w:rPr>
        <w:t xml:space="preserve"> </w:t>
      </w:r>
      <w:r>
        <w:rPr>
          <w:spacing w:val="-2"/>
        </w:rPr>
        <w:t>речи.</w:t>
      </w:r>
    </w:p>
    <w:p w14:paraId="42E5FDF5" w14:textId="77777777" w:rsidR="004C4874" w:rsidRDefault="00F01225">
      <w:pPr>
        <w:pStyle w:val="a3"/>
        <w:spacing w:before="1"/>
        <w:jc w:val="left"/>
      </w:pPr>
      <w:r>
        <w:t>Глаголы</w:t>
      </w:r>
      <w:r>
        <w:rPr>
          <w:spacing w:val="-4"/>
        </w:rPr>
        <w:t xml:space="preserve"> </w:t>
      </w:r>
      <w:r>
        <w:t>совершенного</w:t>
      </w:r>
      <w:r>
        <w:rPr>
          <w:spacing w:val="-2"/>
        </w:rPr>
        <w:t xml:space="preserve"> </w:t>
      </w:r>
      <w:r>
        <w:t>и</w:t>
      </w:r>
      <w:r>
        <w:rPr>
          <w:spacing w:val="-1"/>
        </w:rPr>
        <w:t xml:space="preserve"> </w:t>
      </w:r>
      <w:r>
        <w:t>несовершенного</w:t>
      </w:r>
      <w:r>
        <w:rPr>
          <w:spacing w:val="-2"/>
        </w:rPr>
        <w:t xml:space="preserve"> </w:t>
      </w:r>
      <w:r>
        <w:t>вида,</w:t>
      </w:r>
      <w:r>
        <w:rPr>
          <w:spacing w:val="-1"/>
        </w:rPr>
        <w:t xml:space="preserve"> </w:t>
      </w:r>
      <w:r>
        <w:t>возвратные</w:t>
      </w:r>
      <w:r>
        <w:rPr>
          <w:spacing w:val="-4"/>
        </w:rPr>
        <w:t xml:space="preserve"> </w:t>
      </w:r>
      <w:r>
        <w:t>и</w:t>
      </w:r>
      <w:r>
        <w:rPr>
          <w:spacing w:val="-1"/>
        </w:rPr>
        <w:t xml:space="preserve"> </w:t>
      </w:r>
      <w:r>
        <w:rPr>
          <w:spacing w:val="-2"/>
        </w:rPr>
        <w:t>невозвратные.</w:t>
      </w:r>
    </w:p>
    <w:p w14:paraId="0C4C6564" w14:textId="77777777" w:rsidR="004C4874" w:rsidRDefault="00F01225">
      <w:pPr>
        <w:pStyle w:val="a3"/>
        <w:jc w:val="left"/>
      </w:pPr>
      <w:r>
        <w:t>Инфинитив</w:t>
      </w:r>
      <w:r>
        <w:rPr>
          <w:spacing w:val="80"/>
        </w:rPr>
        <w:t xml:space="preserve"> </w:t>
      </w:r>
      <w:r>
        <w:t>и</w:t>
      </w:r>
      <w:r>
        <w:rPr>
          <w:spacing w:val="80"/>
        </w:rPr>
        <w:t xml:space="preserve"> </w:t>
      </w:r>
      <w:r>
        <w:t>его</w:t>
      </w:r>
      <w:r>
        <w:rPr>
          <w:spacing w:val="80"/>
        </w:rPr>
        <w:t xml:space="preserve"> </w:t>
      </w:r>
      <w:r>
        <w:t>грамматические</w:t>
      </w:r>
      <w:r>
        <w:rPr>
          <w:spacing w:val="80"/>
        </w:rPr>
        <w:t xml:space="preserve"> </w:t>
      </w:r>
      <w:r>
        <w:t>свойства.</w:t>
      </w:r>
      <w:r>
        <w:rPr>
          <w:spacing w:val="80"/>
        </w:rPr>
        <w:t xml:space="preserve"> </w:t>
      </w:r>
      <w:r>
        <w:t>Основа</w:t>
      </w:r>
      <w:r>
        <w:rPr>
          <w:spacing w:val="80"/>
        </w:rPr>
        <w:t xml:space="preserve"> </w:t>
      </w:r>
      <w:r>
        <w:t>инфинитива,</w:t>
      </w:r>
      <w:r>
        <w:rPr>
          <w:spacing w:val="80"/>
        </w:rPr>
        <w:t xml:space="preserve"> </w:t>
      </w:r>
      <w:r>
        <w:t>основа</w:t>
      </w:r>
      <w:r>
        <w:rPr>
          <w:spacing w:val="80"/>
        </w:rPr>
        <w:t xml:space="preserve"> </w:t>
      </w:r>
      <w:r>
        <w:t>настоящего (будущего простого) времени глагола.</w:t>
      </w:r>
    </w:p>
    <w:p w14:paraId="69DA6872" w14:textId="77777777" w:rsidR="004C4874" w:rsidRDefault="00F01225">
      <w:pPr>
        <w:pStyle w:val="a3"/>
        <w:jc w:val="left"/>
      </w:pPr>
      <w:r>
        <w:t>Спряжение</w:t>
      </w:r>
      <w:r>
        <w:rPr>
          <w:spacing w:val="-3"/>
        </w:rPr>
        <w:t xml:space="preserve"> </w:t>
      </w:r>
      <w:r>
        <w:rPr>
          <w:spacing w:val="-2"/>
        </w:rPr>
        <w:t>глагола.</w:t>
      </w:r>
    </w:p>
    <w:p w14:paraId="7AE5C350" w14:textId="77777777" w:rsidR="004C4874" w:rsidRDefault="00F01225">
      <w:pPr>
        <w:pStyle w:val="a3"/>
        <w:jc w:val="left"/>
      </w:pPr>
      <w:r>
        <w:t>Морфологический</w:t>
      </w:r>
      <w:r>
        <w:rPr>
          <w:spacing w:val="-7"/>
        </w:rPr>
        <w:t xml:space="preserve"> </w:t>
      </w:r>
      <w:r>
        <w:t>анализ</w:t>
      </w:r>
      <w:r>
        <w:rPr>
          <w:spacing w:val="-4"/>
        </w:rPr>
        <w:t xml:space="preserve"> </w:t>
      </w:r>
      <w:r>
        <w:t>глаголов</w:t>
      </w:r>
      <w:r>
        <w:rPr>
          <w:spacing w:val="-5"/>
        </w:rPr>
        <w:t xml:space="preserve"> </w:t>
      </w:r>
      <w:r>
        <w:t>(в</w:t>
      </w:r>
      <w:r>
        <w:rPr>
          <w:spacing w:val="-5"/>
        </w:rPr>
        <w:t xml:space="preserve"> </w:t>
      </w:r>
      <w:r>
        <w:t>рамках</w:t>
      </w:r>
      <w:r>
        <w:rPr>
          <w:spacing w:val="-2"/>
        </w:rPr>
        <w:t xml:space="preserve"> изученного).</w:t>
      </w:r>
    </w:p>
    <w:p w14:paraId="5B82D576" w14:textId="77777777" w:rsidR="004C4874" w:rsidRDefault="00F01225">
      <w:pPr>
        <w:pStyle w:val="a3"/>
        <w:jc w:val="left"/>
      </w:pPr>
      <w:r>
        <w:t>Нормы</w:t>
      </w:r>
      <w:r>
        <w:rPr>
          <w:spacing w:val="40"/>
        </w:rPr>
        <w:t xml:space="preserve"> </w:t>
      </w:r>
      <w:r>
        <w:t>словоизменения</w:t>
      </w:r>
      <w:r>
        <w:rPr>
          <w:spacing w:val="40"/>
        </w:rPr>
        <w:t xml:space="preserve"> </w:t>
      </w:r>
      <w:r>
        <w:t>глаголов,</w:t>
      </w:r>
      <w:r>
        <w:rPr>
          <w:spacing w:val="40"/>
        </w:rPr>
        <w:t xml:space="preserve"> </w:t>
      </w:r>
      <w:r>
        <w:t>постановки</w:t>
      </w:r>
      <w:r>
        <w:rPr>
          <w:spacing w:val="40"/>
        </w:rPr>
        <w:t xml:space="preserve"> </w:t>
      </w:r>
      <w:r>
        <w:t>ударения</w:t>
      </w:r>
      <w:r>
        <w:rPr>
          <w:spacing w:val="40"/>
        </w:rPr>
        <w:t xml:space="preserve"> </w:t>
      </w:r>
      <w:r>
        <w:t>в</w:t>
      </w:r>
      <w:r>
        <w:rPr>
          <w:spacing w:val="40"/>
        </w:rPr>
        <w:t xml:space="preserve"> </w:t>
      </w:r>
      <w:r>
        <w:t>глагольных</w:t>
      </w:r>
      <w:r>
        <w:rPr>
          <w:spacing w:val="40"/>
        </w:rPr>
        <w:t xml:space="preserve"> </w:t>
      </w:r>
      <w:r>
        <w:t>формах</w:t>
      </w:r>
      <w:r>
        <w:rPr>
          <w:spacing w:val="40"/>
        </w:rPr>
        <w:t xml:space="preserve"> </w:t>
      </w:r>
      <w:r>
        <w:t>(в</w:t>
      </w:r>
      <w:r>
        <w:rPr>
          <w:spacing w:val="40"/>
        </w:rPr>
        <w:t xml:space="preserve"> </w:t>
      </w:r>
      <w:r>
        <w:t xml:space="preserve">рамках </w:t>
      </w:r>
      <w:r>
        <w:rPr>
          <w:spacing w:val="-2"/>
        </w:rPr>
        <w:t>изученного).</w:t>
      </w:r>
    </w:p>
    <w:p w14:paraId="45440461" w14:textId="77777777" w:rsidR="004C4874" w:rsidRDefault="00F01225">
      <w:pPr>
        <w:pStyle w:val="a3"/>
        <w:ind w:right="280"/>
        <w:jc w:val="left"/>
      </w:pPr>
      <w:r>
        <w:t>Правописание корней с чередованием е // и: -бер- – -бир-, -блест- – -блист-, -дер- – -дир-, - жег- – -жиг-, -мер- – -мир-, -пер- – -пир-, -стел- – -стил-, -тер- – -тир-.</w:t>
      </w:r>
    </w:p>
    <w:p w14:paraId="5D68E862" w14:textId="77777777" w:rsidR="004C4874" w:rsidRDefault="00F01225">
      <w:pPr>
        <w:pStyle w:val="a3"/>
        <w:jc w:val="left"/>
      </w:pPr>
      <w:r>
        <w:t>Использование ь как показателя грамматической формы в инфинитиве, в форме 2-го лица единственного числа после шипящих.</w:t>
      </w:r>
    </w:p>
    <w:p w14:paraId="1CA7EE11" w14:textId="77777777" w:rsidR="004C4874" w:rsidRDefault="00F01225">
      <w:pPr>
        <w:pStyle w:val="a3"/>
        <w:ind w:right="872"/>
        <w:jc w:val="left"/>
      </w:pPr>
      <w:r>
        <w:t>Правописание</w:t>
      </w:r>
      <w:r>
        <w:rPr>
          <w:spacing w:val="-4"/>
        </w:rPr>
        <w:t xml:space="preserve"> </w:t>
      </w:r>
      <w:r>
        <w:t>-тся</w:t>
      </w:r>
      <w:r>
        <w:rPr>
          <w:spacing w:val="-3"/>
        </w:rPr>
        <w:t xml:space="preserve"> </w:t>
      </w:r>
      <w:r>
        <w:t>и</w:t>
      </w:r>
      <w:r>
        <w:rPr>
          <w:spacing w:val="-2"/>
        </w:rPr>
        <w:t xml:space="preserve"> </w:t>
      </w:r>
      <w:r>
        <w:t>-ться</w:t>
      </w:r>
      <w:r>
        <w:rPr>
          <w:spacing w:val="-3"/>
        </w:rPr>
        <w:t xml:space="preserve"> </w:t>
      </w:r>
      <w:r>
        <w:t>в</w:t>
      </w:r>
      <w:r>
        <w:rPr>
          <w:spacing w:val="-4"/>
        </w:rPr>
        <w:t xml:space="preserve"> </w:t>
      </w:r>
      <w:r>
        <w:t>глаголах,</w:t>
      </w:r>
      <w:r>
        <w:rPr>
          <w:spacing w:val="-3"/>
        </w:rPr>
        <w:t xml:space="preserve"> </w:t>
      </w:r>
      <w:r>
        <w:t>суффиксов</w:t>
      </w:r>
      <w:r>
        <w:rPr>
          <w:spacing w:val="-3"/>
        </w:rPr>
        <w:t xml:space="preserve"> </w:t>
      </w:r>
      <w:r>
        <w:t>-ова-</w:t>
      </w:r>
      <w:r>
        <w:rPr>
          <w:spacing w:val="-4"/>
        </w:rPr>
        <w:t xml:space="preserve"> </w:t>
      </w:r>
      <w:r>
        <w:t>–</w:t>
      </w:r>
      <w:r>
        <w:rPr>
          <w:spacing w:val="-3"/>
        </w:rPr>
        <w:t xml:space="preserve"> </w:t>
      </w:r>
      <w:r>
        <w:t>-ева-,</w:t>
      </w:r>
      <w:r>
        <w:rPr>
          <w:spacing w:val="-1"/>
        </w:rPr>
        <w:t xml:space="preserve"> </w:t>
      </w:r>
      <w:r>
        <w:t>-ыва-</w:t>
      </w:r>
      <w:r>
        <w:rPr>
          <w:spacing w:val="-2"/>
        </w:rPr>
        <w:t xml:space="preserve"> </w:t>
      </w:r>
      <w:r>
        <w:t>–</w:t>
      </w:r>
      <w:r>
        <w:rPr>
          <w:spacing w:val="-3"/>
        </w:rPr>
        <w:t xml:space="preserve"> </w:t>
      </w:r>
      <w:r>
        <w:t>-ива-. Правописание безударных личных окончаний глагола.</w:t>
      </w:r>
    </w:p>
    <w:p w14:paraId="7164BC51" w14:textId="77777777" w:rsidR="004C4874" w:rsidRDefault="00F01225">
      <w:pPr>
        <w:pStyle w:val="a3"/>
        <w:ind w:right="872"/>
        <w:jc w:val="left"/>
      </w:pPr>
      <w:r>
        <w:t>Правописание</w:t>
      </w:r>
      <w:r>
        <w:rPr>
          <w:spacing w:val="-6"/>
        </w:rPr>
        <w:t xml:space="preserve"> </w:t>
      </w:r>
      <w:r>
        <w:t>гласной</w:t>
      </w:r>
      <w:r>
        <w:rPr>
          <w:spacing w:val="-5"/>
        </w:rPr>
        <w:t xml:space="preserve"> </w:t>
      </w:r>
      <w:r>
        <w:t>перед</w:t>
      </w:r>
      <w:r>
        <w:rPr>
          <w:spacing w:val="-5"/>
        </w:rPr>
        <w:t xml:space="preserve"> </w:t>
      </w:r>
      <w:r>
        <w:t>суффиксом</w:t>
      </w:r>
      <w:r>
        <w:rPr>
          <w:spacing w:val="-3"/>
        </w:rPr>
        <w:t xml:space="preserve"> </w:t>
      </w:r>
      <w:r>
        <w:t>-л-</w:t>
      </w:r>
      <w:r>
        <w:rPr>
          <w:spacing w:val="-4"/>
        </w:rPr>
        <w:t xml:space="preserve"> </w:t>
      </w:r>
      <w:r>
        <w:t>в</w:t>
      </w:r>
      <w:r>
        <w:rPr>
          <w:spacing w:val="-4"/>
        </w:rPr>
        <w:t xml:space="preserve"> </w:t>
      </w:r>
      <w:r>
        <w:t>формах</w:t>
      </w:r>
      <w:r>
        <w:rPr>
          <w:spacing w:val="-3"/>
        </w:rPr>
        <w:t xml:space="preserve"> </w:t>
      </w:r>
      <w:r>
        <w:t>прошедшего</w:t>
      </w:r>
      <w:r>
        <w:rPr>
          <w:spacing w:val="-5"/>
        </w:rPr>
        <w:t xml:space="preserve"> </w:t>
      </w:r>
      <w:r>
        <w:t>времени</w:t>
      </w:r>
      <w:r>
        <w:rPr>
          <w:spacing w:val="-5"/>
        </w:rPr>
        <w:t xml:space="preserve"> </w:t>
      </w:r>
      <w:r>
        <w:t>глагола. Слитное и раздельное написание не с глаголами.</w:t>
      </w:r>
    </w:p>
    <w:p w14:paraId="40996DD5" w14:textId="77777777" w:rsidR="004C4874" w:rsidRDefault="00F01225">
      <w:pPr>
        <w:pStyle w:val="a3"/>
        <w:jc w:val="left"/>
      </w:pPr>
      <w:r>
        <w:t>Орфографический</w:t>
      </w:r>
      <w:r>
        <w:rPr>
          <w:spacing w:val="-6"/>
        </w:rPr>
        <w:t xml:space="preserve"> </w:t>
      </w:r>
      <w:r>
        <w:t>анализ</w:t>
      </w:r>
      <w:r>
        <w:rPr>
          <w:spacing w:val="-3"/>
        </w:rPr>
        <w:t xml:space="preserve"> </w:t>
      </w:r>
      <w:r>
        <w:t>глаголов</w:t>
      </w:r>
      <w:r>
        <w:rPr>
          <w:spacing w:val="-4"/>
        </w:rPr>
        <w:t xml:space="preserve"> </w:t>
      </w:r>
      <w:r>
        <w:t>(в</w:t>
      </w:r>
      <w:r>
        <w:rPr>
          <w:spacing w:val="-4"/>
        </w:rPr>
        <w:t xml:space="preserve"> </w:t>
      </w:r>
      <w:r>
        <w:t>рамках</w:t>
      </w:r>
      <w:r>
        <w:rPr>
          <w:spacing w:val="-1"/>
        </w:rPr>
        <w:t xml:space="preserve"> </w:t>
      </w:r>
      <w:r>
        <w:rPr>
          <w:spacing w:val="-2"/>
        </w:rPr>
        <w:t>изученного).</w:t>
      </w:r>
    </w:p>
    <w:p w14:paraId="59174856" w14:textId="77777777" w:rsidR="004C4874" w:rsidRDefault="00F01225">
      <w:pPr>
        <w:pStyle w:val="a4"/>
        <w:numPr>
          <w:ilvl w:val="3"/>
          <w:numId w:val="126"/>
        </w:numPr>
        <w:tabs>
          <w:tab w:val="left" w:pos="1748"/>
        </w:tabs>
        <w:ind w:left="1748" w:hanging="899"/>
        <w:rPr>
          <w:sz w:val="24"/>
        </w:rPr>
      </w:pPr>
      <w:r>
        <w:rPr>
          <w:position w:val="1"/>
          <w:sz w:val="24"/>
        </w:rPr>
        <w:t>Синтаксис.</w:t>
      </w:r>
      <w:r>
        <w:rPr>
          <w:spacing w:val="-6"/>
          <w:position w:val="1"/>
          <w:sz w:val="24"/>
        </w:rPr>
        <w:t xml:space="preserve"> </w:t>
      </w:r>
      <w:r>
        <w:rPr>
          <w:position w:val="1"/>
          <w:sz w:val="24"/>
        </w:rPr>
        <w:t>Культура</w:t>
      </w:r>
      <w:r>
        <w:rPr>
          <w:spacing w:val="-7"/>
          <w:position w:val="1"/>
          <w:sz w:val="24"/>
        </w:rPr>
        <w:t xml:space="preserve"> </w:t>
      </w:r>
      <w:r>
        <w:rPr>
          <w:position w:val="1"/>
          <w:sz w:val="24"/>
        </w:rPr>
        <w:t>речи.</w:t>
      </w:r>
      <w:r>
        <w:rPr>
          <w:spacing w:val="-5"/>
          <w:position w:val="1"/>
          <w:sz w:val="24"/>
        </w:rPr>
        <w:t xml:space="preserve"> </w:t>
      </w:r>
      <w:r>
        <w:rPr>
          <w:spacing w:val="-2"/>
          <w:position w:val="1"/>
          <w:sz w:val="24"/>
        </w:rPr>
        <w:t>Пунктуация.</w:t>
      </w:r>
    </w:p>
    <w:p w14:paraId="6D3F01C7" w14:textId="77777777" w:rsidR="004C4874" w:rsidRDefault="00F01225">
      <w:pPr>
        <w:pStyle w:val="a3"/>
        <w:ind w:right="281"/>
      </w:pPr>
      <w:r>
        <w:t>Синтаксис</w:t>
      </w:r>
      <w:r>
        <w:rPr>
          <w:spacing w:val="-5"/>
        </w:rPr>
        <w:t xml:space="preserve"> </w:t>
      </w:r>
      <w:r>
        <w:t>как</w:t>
      </w:r>
      <w:r>
        <w:rPr>
          <w:spacing w:val="-4"/>
        </w:rPr>
        <w:t xml:space="preserve"> </w:t>
      </w:r>
      <w:r>
        <w:t>раздел</w:t>
      </w:r>
      <w:r>
        <w:rPr>
          <w:spacing w:val="-4"/>
        </w:rPr>
        <w:t xml:space="preserve"> </w:t>
      </w:r>
      <w:r>
        <w:t>грамматики.</w:t>
      </w:r>
      <w:r>
        <w:rPr>
          <w:spacing w:val="-4"/>
        </w:rPr>
        <w:t xml:space="preserve"> </w:t>
      </w:r>
      <w:r>
        <w:t>Словосочетание</w:t>
      </w:r>
      <w:r>
        <w:rPr>
          <w:spacing w:val="-5"/>
        </w:rPr>
        <w:t xml:space="preserve"> </w:t>
      </w:r>
      <w:r>
        <w:t>и</w:t>
      </w:r>
      <w:r>
        <w:rPr>
          <w:spacing w:val="-4"/>
        </w:rPr>
        <w:t xml:space="preserve"> </w:t>
      </w:r>
      <w:r>
        <w:t>предложение как</w:t>
      </w:r>
      <w:r>
        <w:rPr>
          <w:spacing w:val="-4"/>
        </w:rPr>
        <w:t xml:space="preserve"> </w:t>
      </w:r>
      <w:r>
        <w:t>единицы</w:t>
      </w:r>
      <w:r>
        <w:rPr>
          <w:spacing w:val="-4"/>
        </w:rPr>
        <w:t xml:space="preserve"> </w:t>
      </w:r>
      <w:r>
        <w:t xml:space="preserve">синтаксиса. 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w:t>
      </w:r>
      <w:r>
        <w:rPr>
          <w:spacing w:val="-2"/>
        </w:rPr>
        <w:t>словосочетании.</w:t>
      </w:r>
    </w:p>
    <w:p w14:paraId="253416C5" w14:textId="77777777" w:rsidR="004C4874" w:rsidRDefault="00F01225">
      <w:pPr>
        <w:pStyle w:val="a3"/>
        <w:spacing w:before="1"/>
      </w:pPr>
      <w:r>
        <w:t>Синтаксический</w:t>
      </w:r>
      <w:r>
        <w:rPr>
          <w:spacing w:val="-7"/>
        </w:rPr>
        <w:t xml:space="preserve"> </w:t>
      </w:r>
      <w:r>
        <w:t>анализ</w:t>
      </w:r>
      <w:r>
        <w:rPr>
          <w:spacing w:val="-8"/>
        </w:rPr>
        <w:t xml:space="preserve"> </w:t>
      </w:r>
      <w:r>
        <w:rPr>
          <w:spacing w:val="-2"/>
        </w:rPr>
        <w:t>словосочетания.</w:t>
      </w:r>
    </w:p>
    <w:p w14:paraId="5A5A578F" w14:textId="77777777" w:rsidR="004C4874" w:rsidRDefault="00F01225">
      <w:pPr>
        <w:pStyle w:val="a3"/>
        <w:ind w:right="282"/>
      </w:pPr>
      <w: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14:paraId="56DDFA8A" w14:textId="77777777" w:rsidR="004C4874" w:rsidRDefault="00F01225">
      <w:pPr>
        <w:pStyle w:val="a3"/>
        <w:ind w:right="280"/>
      </w:pPr>
      <w:r>
        <w:t>Главные члены предложения (грамматическая основа). Подлежащее и способы его выражения: именем существительным или местоимением в именительном падеже, сочетанием</w:t>
      </w:r>
      <w:r>
        <w:rPr>
          <w:spacing w:val="33"/>
        </w:rPr>
        <w:t xml:space="preserve"> </w:t>
      </w:r>
      <w:r>
        <w:t>имени</w:t>
      </w:r>
      <w:r>
        <w:rPr>
          <w:spacing w:val="35"/>
        </w:rPr>
        <w:t xml:space="preserve"> </w:t>
      </w:r>
      <w:r>
        <w:t>существительного</w:t>
      </w:r>
      <w:r>
        <w:rPr>
          <w:spacing w:val="34"/>
        </w:rPr>
        <w:t xml:space="preserve"> </w:t>
      </w:r>
      <w:r>
        <w:t>в</w:t>
      </w:r>
      <w:r>
        <w:rPr>
          <w:spacing w:val="33"/>
        </w:rPr>
        <w:t xml:space="preserve"> </w:t>
      </w:r>
      <w:r>
        <w:t>форме</w:t>
      </w:r>
      <w:r>
        <w:rPr>
          <w:spacing w:val="30"/>
        </w:rPr>
        <w:t xml:space="preserve"> </w:t>
      </w:r>
      <w:r>
        <w:t>именительного</w:t>
      </w:r>
      <w:r>
        <w:rPr>
          <w:spacing w:val="31"/>
        </w:rPr>
        <w:t xml:space="preserve"> </w:t>
      </w:r>
      <w:r>
        <w:t>падежа</w:t>
      </w:r>
      <w:r>
        <w:rPr>
          <w:spacing w:val="33"/>
        </w:rPr>
        <w:t xml:space="preserve"> </w:t>
      </w:r>
      <w:r>
        <w:t>с</w:t>
      </w:r>
      <w:r>
        <w:rPr>
          <w:spacing w:val="33"/>
        </w:rPr>
        <w:t xml:space="preserve"> </w:t>
      </w:r>
      <w:r>
        <w:t>существительным</w:t>
      </w:r>
    </w:p>
    <w:p w14:paraId="1CE16810" w14:textId="77777777" w:rsidR="004C4874" w:rsidRDefault="004C4874">
      <w:pPr>
        <w:pStyle w:val="a3"/>
        <w:sectPr w:rsidR="004C4874">
          <w:pgSz w:w="11910" w:h="16850"/>
          <w:pgMar w:top="1020" w:right="283" w:bottom="280" w:left="992" w:header="569" w:footer="0" w:gutter="0"/>
          <w:cols w:space="720"/>
        </w:sectPr>
      </w:pPr>
    </w:p>
    <w:p w14:paraId="0E61DED2" w14:textId="77777777" w:rsidR="004C4874" w:rsidRDefault="00F01225">
      <w:pPr>
        <w:pStyle w:val="a3"/>
        <w:spacing w:before="88"/>
        <w:ind w:right="276"/>
      </w:pPr>
      <w:r>
        <w:lastRenderedPageBreak/>
        <w:t xml:space="preserve">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w:t>
      </w:r>
      <w:r>
        <w:rPr>
          <w:spacing w:val="-2"/>
        </w:rPr>
        <w:t>прилагательным.</w:t>
      </w:r>
    </w:p>
    <w:p w14:paraId="5BADC9D2" w14:textId="77777777" w:rsidR="004C4874" w:rsidRDefault="00F01225">
      <w:pPr>
        <w:pStyle w:val="a3"/>
      </w:pPr>
      <w:r>
        <w:t>Тире</w:t>
      </w:r>
      <w:r>
        <w:rPr>
          <w:spacing w:val="-1"/>
        </w:rPr>
        <w:t xml:space="preserve"> </w:t>
      </w:r>
      <w:r>
        <w:t>между</w:t>
      </w:r>
      <w:r>
        <w:rPr>
          <w:spacing w:val="-5"/>
        </w:rPr>
        <w:t xml:space="preserve"> </w:t>
      </w:r>
      <w:r>
        <w:t>подлежащим</w:t>
      </w:r>
      <w:r>
        <w:rPr>
          <w:spacing w:val="-1"/>
        </w:rPr>
        <w:t xml:space="preserve"> </w:t>
      </w:r>
      <w:r>
        <w:t>и</w:t>
      </w:r>
      <w:r>
        <w:rPr>
          <w:spacing w:val="1"/>
        </w:rPr>
        <w:t xml:space="preserve"> </w:t>
      </w:r>
      <w:r>
        <w:rPr>
          <w:spacing w:val="-2"/>
        </w:rPr>
        <w:t>сказуемым.</w:t>
      </w:r>
    </w:p>
    <w:p w14:paraId="35246B96" w14:textId="77777777" w:rsidR="004C4874" w:rsidRDefault="00F01225">
      <w:pPr>
        <w:pStyle w:val="a3"/>
      </w:pPr>
      <w:r>
        <w:t>Предложения</w:t>
      </w:r>
      <w:r>
        <w:rPr>
          <w:spacing w:val="-7"/>
        </w:rPr>
        <w:t xml:space="preserve"> </w:t>
      </w:r>
      <w:r>
        <w:t>распространённые</w:t>
      </w:r>
      <w:r>
        <w:rPr>
          <w:spacing w:val="-7"/>
        </w:rPr>
        <w:t xml:space="preserve"> </w:t>
      </w:r>
      <w:r>
        <w:t>и</w:t>
      </w:r>
      <w:r>
        <w:rPr>
          <w:spacing w:val="-4"/>
        </w:rPr>
        <w:t xml:space="preserve"> </w:t>
      </w:r>
      <w:r>
        <w:rPr>
          <w:spacing w:val="-2"/>
        </w:rPr>
        <w:t>нераспространённые.</w:t>
      </w:r>
    </w:p>
    <w:p w14:paraId="51401B5A" w14:textId="77777777" w:rsidR="004C4874" w:rsidRDefault="00F01225">
      <w:pPr>
        <w:pStyle w:val="a3"/>
        <w:ind w:right="277"/>
      </w:pPr>
      <w:r>
        <w:t xml:space="preserve">Второстепенные члены предложения: определение, дополнение, обстоятельство. </w:t>
      </w:r>
      <w:r>
        <w:rPr>
          <w:position w:val="1"/>
        </w:rPr>
        <w:t>Определение и типичные средства его выраже</w:t>
      </w:r>
      <w:r>
        <w:t>ния. Дополнение (прямое и косвенное) и типичные</w:t>
      </w:r>
      <w:r>
        <w:rPr>
          <w:spacing w:val="-14"/>
        </w:rPr>
        <w:t xml:space="preserve"> </w:t>
      </w:r>
      <w:r>
        <w:t>средства</w:t>
      </w:r>
      <w:r>
        <w:rPr>
          <w:spacing w:val="-14"/>
        </w:rPr>
        <w:t xml:space="preserve"> </w:t>
      </w:r>
      <w:r>
        <w:t>его</w:t>
      </w:r>
      <w:r>
        <w:rPr>
          <w:spacing w:val="-11"/>
        </w:rPr>
        <w:t xml:space="preserve"> </w:t>
      </w:r>
      <w:r>
        <w:t>выражения.</w:t>
      </w:r>
      <w:r>
        <w:rPr>
          <w:spacing w:val="-13"/>
        </w:rPr>
        <w:t xml:space="preserve"> </w:t>
      </w:r>
      <w:r>
        <w:t>Обстоятельство,</w:t>
      </w:r>
      <w:r>
        <w:rPr>
          <w:spacing w:val="-13"/>
        </w:rPr>
        <w:t xml:space="preserve"> </w:t>
      </w:r>
      <w:r>
        <w:t>типичные</w:t>
      </w:r>
      <w:r>
        <w:rPr>
          <w:spacing w:val="-14"/>
        </w:rPr>
        <w:t xml:space="preserve"> </w:t>
      </w:r>
      <w:r>
        <w:t>средства</w:t>
      </w:r>
      <w:r>
        <w:rPr>
          <w:spacing w:val="-14"/>
        </w:rPr>
        <w:t xml:space="preserve"> </w:t>
      </w:r>
      <w:r>
        <w:t>его</w:t>
      </w:r>
      <w:r>
        <w:rPr>
          <w:spacing w:val="-13"/>
        </w:rPr>
        <w:t xml:space="preserve"> </w:t>
      </w:r>
      <w:r>
        <w:t>выражения,</w:t>
      </w:r>
      <w:r>
        <w:rPr>
          <w:spacing w:val="-13"/>
        </w:rPr>
        <w:t xml:space="preserve"> </w:t>
      </w:r>
      <w:r>
        <w:t>виды обстоятельств по значению (времени, места, образа действия, цели, причины, меры и степени, условия, уступки).</w:t>
      </w:r>
    </w:p>
    <w:p w14:paraId="23663EF0" w14:textId="77777777" w:rsidR="004C4874" w:rsidRDefault="00F01225">
      <w:pPr>
        <w:pStyle w:val="a3"/>
        <w:spacing w:before="2"/>
        <w:ind w:right="280"/>
      </w:pPr>
      <w:r>
        <w:t xml:space="preserve">Простое осложнённое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w:t>
      </w:r>
      <w:r>
        <w:rPr>
          <w:spacing w:val="-2"/>
        </w:rPr>
        <w:t>членах.</w:t>
      </w:r>
    </w:p>
    <w:p w14:paraId="24893E9A" w14:textId="77777777" w:rsidR="004C4874" w:rsidRDefault="00F01225">
      <w:pPr>
        <w:pStyle w:val="a3"/>
        <w:spacing w:before="1"/>
        <w:ind w:right="287"/>
      </w:pPr>
      <w:r>
        <w:t>Предложения</w:t>
      </w:r>
      <w:r>
        <w:rPr>
          <w:spacing w:val="-11"/>
        </w:rPr>
        <w:t xml:space="preserve"> </w:t>
      </w:r>
      <w:r>
        <w:t>с</w:t>
      </w:r>
      <w:r>
        <w:rPr>
          <w:spacing w:val="-12"/>
        </w:rPr>
        <w:t xml:space="preserve"> </w:t>
      </w:r>
      <w:r>
        <w:t>обращением,</w:t>
      </w:r>
      <w:r>
        <w:rPr>
          <w:spacing w:val="-11"/>
        </w:rPr>
        <w:t xml:space="preserve"> </w:t>
      </w:r>
      <w:r>
        <w:t>особенности</w:t>
      </w:r>
      <w:r>
        <w:rPr>
          <w:spacing w:val="-10"/>
        </w:rPr>
        <w:t xml:space="preserve"> </w:t>
      </w:r>
      <w:r>
        <w:t>интонации.</w:t>
      </w:r>
      <w:r>
        <w:rPr>
          <w:spacing w:val="-11"/>
        </w:rPr>
        <w:t xml:space="preserve"> </w:t>
      </w:r>
      <w:r>
        <w:t>Обращение</w:t>
      </w:r>
      <w:r>
        <w:rPr>
          <w:spacing w:val="-12"/>
        </w:rPr>
        <w:t xml:space="preserve"> </w:t>
      </w:r>
      <w:r>
        <w:t>и</w:t>
      </w:r>
      <w:r>
        <w:rPr>
          <w:spacing w:val="-10"/>
        </w:rPr>
        <w:t xml:space="preserve"> </w:t>
      </w:r>
      <w:r>
        <w:t>средства</w:t>
      </w:r>
      <w:r>
        <w:rPr>
          <w:spacing w:val="-10"/>
        </w:rPr>
        <w:t xml:space="preserve"> </w:t>
      </w:r>
      <w:r>
        <w:t>его</w:t>
      </w:r>
      <w:r>
        <w:rPr>
          <w:spacing w:val="-11"/>
        </w:rPr>
        <w:t xml:space="preserve"> </w:t>
      </w:r>
      <w:r>
        <w:t>выражения. Синтаксический анализ простого и простого осложнённого предложений.</w:t>
      </w:r>
    </w:p>
    <w:p w14:paraId="40336360" w14:textId="77777777" w:rsidR="004C4874" w:rsidRDefault="00F01225">
      <w:pPr>
        <w:pStyle w:val="a3"/>
        <w:ind w:right="280"/>
      </w:pPr>
      <w:r>
        <w:t>Пунктуационное оформление предложений, осложнённых однородными членами, связанными бессоюзной связью, одиночным союзом и, союзами а, но, однако, зато, да (в значении и), да (в значении но).</w:t>
      </w:r>
    </w:p>
    <w:p w14:paraId="0E783404" w14:textId="77777777" w:rsidR="004C4874" w:rsidRDefault="00F01225">
      <w:pPr>
        <w:pStyle w:val="a3"/>
        <w:ind w:right="281"/>
      </w:pPr>
      <w: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14:paraId="347044A3" w14:textId="77777777" w:rsidR="004C4874" w:rsidRDefault="00F01225">
      <w:pPr>
        <w:pStyle w:val="a3"/>
        <w:ind w:right="287"/>
      </w:pPr>
      <w:r>
        <w:t>Пунктуационное оформление сложных предложений, состоящих из частей, связанных бессоюзной связью и союзами и, но, а, однако, зато, да.</w:t>
      </w:r>
    </w:p>
    <w:p w14:paraId="5205EA1F" w14:textId="77777777" w:rsidR="004C4874" w:rsidRDefault="00F01225">
      <w:pPr>
        <w:pStyle w:val="a3"/>
      </w:pPr>
      <w:r>
        <w:t>Предложения</w:t>
      </w:r>
      <w:r>
        <w:rPr>
          <w:spacing w:val="-4"/>
        </w:rPr>
        <w:t xml:space="preserve"> </w:t>
      </w:r>
      <w:r>
        <w:t>с</w:t>
      </w:r>
      <w:r>
        <w:rPr>
          <w:spacing w:val="-3"/>
        </w:rPr>
        <w:t xml:space="preserve"> </w:t>
      </w:r>
      <w:r>
        <w:t>прямой</w:t>
      </w:r>
      <w:r>
        <w:rPr>
          <w:spacing w:val="-3"/>
        </w:rPr>
        <w:t xml:space="preserve"> </w:t>
      </w:r>
      <w:r>
        <w:rPr>
          <w:spacing w:val="-2"/>
        </w:rPr>
        <w:t>речью.</w:t>
      </w:r>
    </w:p>
    <w:p w14:paraId="47F376FC" w14:textId="77777777" w:rsidR="004C4874" w:rsidRDefault="00F01225">
      <w:pPr>
        <w:pStyle w:val="a3"/>
        <w:ind w:right="2995"/>
        <w:jc w:val="left"/>
      </w:pPr>
      <w:r>
        <w:t>Пунктуационное</w:t>
      </w:r>
      <w:r>
        <w:rPr>
          <w:spacing w:val="-7"/>
        </w:rPr>
        <w:t xml:space="preserve"> </w:t>
      </w:r>
      <w:r>
        <w:t>оформление</w:t>
      </w:r>
      <w:r>
        <w:rPr>
          <w:spacing w:val="-7"/>
        </w:rPr>
        <w:t xml:space="preserve"> </w:t>
      </w:r>
      <w:r>
        <w:t>предложений</w:t>
      </w:r>
      <w:r>
        <w:rPr>
          <w:spacing w:val="-6"/>
        </w:rPr>
        <w:t xml:space="preserve"> </w:t>
      </w:r>
      <w:r>
        <w:t>с</w:t>
      </w:r>
      <w:r>
        <w:rPr>
          <w:spacing w:val="-10"/>
        </w:rPr>
        <w:t xml:space="preserve"> </w:t>
      </w:r>
      <w:r>
        <w:t>прямой</w:t>
      </w:r>
      <w:r>
        <w:rPr>
          <w:spacing w:val="-6"/>
        </w:rPr>
        <w:t xml:space="preserve"> </w:t>
      </w:r>
      <w:r>
        <w:t xml:space="preserve">речью. </w:t>
      </w:r>
      <w:r>
        <w:rPr>
          <w:spacing w:val="-2"/>
        </w:rPr>
        <w:t>Диалог.</w:t>
      </w:r>
    </w:p>
    <w:p w14:paraId="62288593" w14:textId="77777777" w:rsidR="004C4874" w:rsidRDefault="00F01225">
      <w:pPr>
        <w:pStyle w:val="a3"/>
        <w:ind w:right="3980"/>
        <w:jc w:val="left"/>
      </w:pPr>
      <w:r>
        <w:t>Пунктуационное</w:t>
      </w:r>
      <w:r>
        <w:rPr>
          <w:spacing w:val="-10"/>
        </w:rPr>
        <w:t xml:space="preserve"> </w:t>
      </w:r>
      <w:r>
        <w:t>оформление</w:t>
      </w:r>
      <w:r>
        <w:rPr>
          <w:spacing w:val="-10"/>
        </w:rPr>
        <w:t xml:space="preserve"> </w:t>
      </w:r>
      <w:r>
        <w:t>диалога</w:t>
      </w:r>
      <w:r>
        <w:rPr>
          <w:spacing w:val="-8"/>
        </w:rPr>
        <w:t xml:space="preserve"> </w:t>
      </w:r>
      <w:r>
        <w:t>при</w:t>
      </w:r>
      <w:r>
        <w:rPr>
          <w:spacing w:val="-8"/>
        </w:rPr>
        <w:t xml:space="preserve"> </w:t>
      </w:r>
      <w:r>
        <w:t>письме. Пунктуация как раздел лингвистики.</w:t>
      </w:r>
    </w:p>
    <w:p w14:paraId="4799450C" w14:textId="77777777" w:rsidR="004C4874" w:rsidRDefault="00F01225">
      <w:pPr>
        <w:pStyle w:val="a3"/>
        <w:jc w:val="left"/>
      </w:pPr>
      <w:r>
        <w:t>Пунктуационный</w:t>
      </w:r>
      <w:r>
        <w:rPr>
          <w:spacing w:val="-7"/>
        </w:rPr>
        <w:t xml:space="preserve"> </w:t>
      </w:r>
      <w:r>
        <w:t>анализ</w:t>
      </w:r>
      <w:r>
        <w:rPr>
          <w:spacing w:val="-5"/>
        </w:rPr>
        <w:t xml:space="preserve"> </w:t>
      </w:r>
      <w:r>
        <w:t>предложения</w:t>
      </w:r>
      <w:r>
        <w:rPr>
          <w:spacing w:val="-5"/>
        </w:rPr>
        <w:t xml:space="preserve"> </w:t>
      </w:r>
      <w:r>
        <w:t>(в</w:t>
      </w:r>
      <w:r>
        <w:rPr>
          <w:spacing w:val="-7"/>
        </w:rPr>
        <w:t xml:space="preserve"> </w:t>
      </w:r>
      <w:r>
        <w:t>рамках</w:t>
      </w:r>
      <w:r>
        <w:rPr>
          <w:spacing w:val="-2"/>
        </w:rPr>
        <w:t xml:space="preserve"> изученного).</w:t>
      </w:r>
    </w:p>
    <w:p w14:paraId="5DFAC5BC" w14:textId="77777777" w:rsidR="004C4874" w:rsidRDefault="00F01225">
      <w:pPr>
        <w:pStyle w:val="a4"/>
        <w:numPr>
          <w:ilvl w:val="1"/>
          <w:numId w:val="126"/>
        </w:numPr>
        <w:tabs>
          <w:tab w:val="left" w:pos="1328"/>
        </w:tabs>
        <w:ind w:left="1328" w:hanging="479"/>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 6</w:t>
      </w:r>
      <w:r>
        <w:rPr>
          <w:spacing w:val="-1"/>
          <w:sz w:val="24"/>
          <w:u w:val="single"/>
        </w:rPr>
        <w:t xml:space="preserve"> </w:t>
      </w:r>
      <w:r>
        <w:rPr>
          <w:spacing w:val="-2"/>
          <w:sz w:val="24"/>
          <w:u w:val="single"/>
        </w:rPr>
        <w:t>классе.</w:t>
      </w:r>
    </w:p>
    <w:p w14:paraId="7880981B" w14:textId="77777777" w:rsidR="004C4874" w:rsidRDefault="00F01225">
      <w:pPr>
        <w:pStyle w:val="a4"/>
        <w:numPr>
          <w:ilvl w:val="2"/>
          <w:numId w:val="126"/>
        </w:numPr>
        <w:tabs>
          <w:tab w:val="left" w:pos="1568"/>
        </w:tabs>
        <w:ind w:left="1568" w:hanging="719"/>
        <w:rPr>
          <w:sz w:val="24"/>
        </w:rPr>
      </w:pPr>
      <w:r>
        <w:rPr>
          <w:sz w:val="24"/>
        </w:rPr>
        <w:t>Общие</w:t>
      </w:r>
      <w:r>
        <w:rPr>
          <w:spacing w:val="-4"/>
          <w:sz w:val="24"/>
        </w:rPr>
        <w:t xml:space="preserve"> </w:t>
      </w:r>
      <w:r>
        <w:rPr>
          <w:sz w:val="24"/>
        </w:rPr>
        <w:t>сведения</w:t>
      </w:r>
      <w:r>
        <w:rPr>
          <w:spacing w:val="-2"/>
          <w:sz w:val="24"/>
        </w:rPr>
        <w:t xml:space="preserve"> </w:t>
      </w:r>
      <w:r>
        <w:rPr>
          <w:sz w:val="24"/>
        </w:rPr>
        <w:t>о</w:t>
      </w:r>
      <w:r>
        <w:rPr>
          <w:spacing w:val="-2"/>
          <w:sz w:val="24"/>
        </w:rPr>
        <w:t xml:space="preserve"> языке.</w:t>
      </w:r>
    </w:p>
    <w:p w14:paraId="785849B4" w14:textId="77777777" w:rsidR="004C4874" w:rsidRDefault="00F01225">
      <w:pPr>
        <w:pStyle w:val="a3"/>
        <w:jc w:val="left"/>
      </w:pPr>
      <w:r>
        <w:t>Русский</w:t>
      </w:r>
      <w:r>
        <w:rPr>
          <w:spacing w:val="35"/>
        </w:rPr>
        <w:t xml:space="preserve"> </w:t>
      </w:r>
      <w:r>
        <w:t>язык</w:t>
      </w:r>
      <w:r>
        <w:rPr>
          <w:spacing w:val="36"/>
        </w:rPr>
        <w:t xml:space="preserve"> </w:t>
      </w:r>
      <w:r>
        <w:t>–</w:t>
      </w:r>
      <w:r>
        <w:rPr>
          <w:spacing w:val="35"/>
        </w:rPr>
        <w:t xml:space="preserve"> </w:t>
      </w:r>
      <w:r>
        <w:t>государственный</w:t>
      </w:r>
      <w:r>
        <w:rPr>
          <w:spacing w:val="34"/>
        </w:rPr>
        <w:t xml:space="preserve"> </w:t>
      </w:r>
      <w:r>
        <w:t>язык</w:t>
      </w:r>
      <w:r>
        <w:rPr>
          <w:spacing w:val="34"/>
        </w:rPr>
        <w:t xml:space="preserve"> </w:t>
      </w:r>
      <w:r>
        <w:t>Российской</w:t>
      </w:r>
      <w:r>
        <w:rPr>
          <w:spacing w:val="35"/>
        </w:rPr>
        <w:t xml:space="preserve"> </w:t>
      </w:r>
      <w:r>
        <w:t>Федерации</w:t>
      </w:r>
      <w:r>
        <w:rPr>
          <w:spacing w:val="35"/>
        </w:rPr>
        <w:t xml:space="preserve"> </w:t>
      </w:r>
      <w:r>
        <w:t>и</w:t>
      </w:r>
      <w:r>
        <w:rPr>
          <w:spacing w:val="35"/>
        </w:rPr>
        <w:t xml:space="preserve"> </w:t>
      </w:r>
      <w:r>
        <w:t>язык</w:t>
      </w:r>
      <w:r>
        <w:rPr>
          <w:spacing w:val="34"/>
        </w:rPr>
        <w:t xml:space="preserve"> </w:t>
      </w:r>
      <w:r>
        <w:t xml:space="preserve">межнационального </w:t>
      </w:r>
      <w:r>
        <w:rPr>
          <w:spacing w:val="-2"/>
        </w:rPr>
        <w:t>общения.</w:t>
      </w:r>
    </w:p>
    <w:p w14:paraId="6E106F01" w14:textId="77777777" w:rsidR="004C4874" w:rsidRDefault="00F01225">
      <w:pPr>
        <w:pStyle w:val="a3"/>
        <w:jc w:val="left"/>
      </w:pPr>
      <w:r>
        <w:t>Понятие</w:t>
      </w:r>
      <w:r>
        <w:rPr>
          <w:spacing w:val="-4"/>
        </w:rPr>
        <w:t xml:space="preserve"> </w:t>
      </w:r>
      <w:r>
        <w:t>о</w:t>
      </w:r>
      <w:r>
        <w:rPr>
          <w:spacing w:val="-4"/>
        </w:rPr>
        <w:t xml:space="preserve"> </w:t>
      </w:r>
      <w:r>
        <w:t>литературном</w:t>
      </w:r>
      <w:r>
        <w:rPr>
          <w:spacing w:val="-3"/>
        </w:rPr>
        <w:t xml:space="preserve"> </w:t>
      </w:r>
      <w:r>
        <w:rPr>
          <w:spacing w:val="-2"/>
        </w:rPr>
        <w:t>языке.</w:t>
      </w:r>
    </w:p>
    <w:p w14:paraId="077F79DE" w14:textId="77777777" w:rsidR="004C4874" w:rsidRDefault="00F01225">
      <w:pPr>
        <w:pStyle w:val="a4"/>
        <w:numPr>
          <w:ilvl w:val="2"/>
          <w:numId w:val="126"/>
        </w:numPr>
        <w:tabs>
          <w:tab w:val="left" w:pos="1568"/>
        </w:tabs>
        <w:ind w:left="1568" w:hanging="719"/>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407300E8" w14:textId="77777777" w:rsidR="004C4874" w:rsidRDefault="00F01225">
      <w:pPr>
        <w:pStyle w:val="a3"/>
        <w:tabs>
          <w:tab w:val="left" w:pos="3187"/>
          <w:tab w:val="left" w:pos="6012"/>
          <w:tab w:val="left" w:pos="8660"/>
          <w:tab w:val="left" w:pos="10112"/>
        </w:tabs>
        <w:ind w:right="280"/>
        <w:jc w:val="left"/>
      </w:pPr>
      <w:r>
        <w:rPr>
          <w:spacing w:val="-2"/>
        </w:rPr>
        <w:t>Монолог-описание,</w:t>
      </w:r>
      <w:r>
        <w:tab/>
      </w:r>
      <w:r>
        <w:rPr>
          <w:spacing w:val="-2"/>
        </w:rPr>
        <w:t>монолог-повествование,</w:t>
      </w:r>
      <w:r>
        <w:tab/>
      </w:r>
      <w:r>
        <w:rPr>
          <w:spacing w:val="-2"/>
        </w:rPr>
        <w:t>монолог-рассуждение;</w:t>
      </w:r>
      <w:r>
        <w:tab/>
      </w:r>
      <w:r>
        <w:rPr>
          <w:spacing w:val="-2"/>
        </w:rPr>
        <w:t>сообщение</w:t>
      </w:r>
      <w:r>
        <w:tab/>
      </w:r>
      <w:r>
        <w:rPr>
          <w:spacing w:val="-6"/>
        </w:rPr>
        <w:t xml:space="preserve">на </w:t>
      </w:r>
      <w:r>
        <w:t>лингвистическую тему.</w:t>
      </w:r>
    </w:p>
    <w:p w14:paraId="16F69428" w14:textId="77777777" w:rsidR="004C4874" w:rsidRDefault="00F01225">
      <w:pPr>
        <w:pStyle w:val="a3"/>
        <w:jc w:val="left"/>
      </w:pPr>
      <w:r>
        <w:t>Виды</w:t>
      </w:r>
      <w:r>
        <w:rPr>
          <w:spacing w:val="-5"/>
        </w:rPr>
        <w:t xml:space="preserve"> </w:t>
      </w:r>
      <w:r>
        <w:t>диалога:</w:t>
      </w:r>
      <w:r>
        <w:rPr>
          <w:spacing w:val="-2"/>
        </w:rPr>
        <w:t xml:space="preserve"> </w:t>
      </w:r>
      <w:r>
        <w:t>побуждение</w:t>
      </w:r>
      <w:r>
        <w:rPr>
          <w:spacing w:val="-3"/>
        </w:rPr>
        <w:t xml:space="preserve"> </w:t>
      </w:r>
      <w:r>
        <w:t>к</w:t>
      </w:r>
      <w:r>
        <w:rPr>
          <w:spacing w:val="-2"/>
        </w:rPr>
        <w:t xml:space="preserve"> </w:t>
      </w:r>
      <w:r>
        <w:t>действию,</w:t>
      </w:r>
      <w:r>
        <w:rPr>
          <w:spacing w:val="-2"/>
        </w:rPr>
        <w:t xml:space="preserve"> </w:t>
      </w:r>
      <w:r>
        <w:t>обмен</w:t>
      </w:r>
      <w:r>
        <w:rPr>
          <w:spacing w:val="-4"/>
        </w:rPr>
        <w:t xml:space="preserve"> </w:t>
      </w:r>
      <w:r>
        <w:rPr>
          <w:spacing w:val="-2"/>
        </w:rPr>
        <w:t>мнениями.</w:t>
      </w:r>
    </w:p>
    <w:p w14:paraId="0C9E8E23" w14:textId="77777777" w:rsidR="004C4874" w:rsidRDefault="00F01225">
      <w:pPr>
        <w:pStyle w:val="a4"/>
        <w:numPr>
          <w:ilvl w:val="2"/>
          <w:numId w:val="126"/>
        </w:numPr>
        <w:tabs>
          <w:tab w:val="left" w:pos="1568"/>
        </w:tabs>
        <w:ind w:left="1568" w:hanging="719"/>
        <w:rPr>
          <w:sz w:val="24"/>
        </w:rPr>
      </w:pPr>
      <w:r>
        <w:rPr>
          <w:spacing w:val="-2"/>
          <w:sz w:val="24"/>
        </w:rPr>
        <w:t>Текст.</w:t>
      </w:r>
    </w:p>
    <w:p w14:paraId="39BF92C2" w14:textId="77777777" w:rsidR="004C4874" w:rsidRDefault="00F01225">
      <w:pPr>
        <w:pStyle w:val="a3"/>
        <w:ind w:right="281"/>
      </w:pPr>
      <w:r>
        <w:t>Смысловой</w:t>
      </w:r>
      <w:r>
        <w:rPr>
          <w:spacing w:val="-13"/>
        </w:rPr>
        <w:t xml:space="preserve"> </w:t>
      </w:r>
      <w:r>
        <w:t>анализ</w:t>
      </w:r>
      <w:r>
        <w:rPr>
          <w:spacing w:val="-13"/>
        </w:rPr>
        <w:t xml:space="preserve"> </w:t>
      </w:r>
      <w:r>
        <w:t>текста:</w:t>
      </w:r>
      <w:r>
        <w:rPr>
          <w:spacing w:val="-14"/>
        </w:rPr>
        <w:t xml:space="preserve"> </w:t>
      </w:r>
      <w:r>
        <w:t>его</w:t>
      </w:r>
      <w:r>
        <w:rPr>
          <w:spacing w:val="-14"/>
        </w:rPr>
        <w:t xml:space="preserve"> </w:t>
      </w:r>
      <w:r>
        <w:t>композиционных</w:t>
      </w:r>
      <w:r>
        <w:rPr>
          <w:spacing w:val="-12"/>
        </w:rPr>
        <w:t xml:space="preserve"> </w:t>
      </w:r>
      <w:r>
        <w:t>особенностей,</w:t>
      </w:r>
      <w:r>
        <w:rPr>
          <w:spacing w:val="-14"/>
        </w:rPr>
        <w:t xml:space="preserve"> </w:t>
      </w:r>
      <w:r>
        <w:t>микротем</w:t>
      </w:r>
      <w:r>
        <w:rPr>
          <w:spacing w:val="-10"/>
        </w:rPr>
        <w:t xml:space="preserve"> </w:t>
      </w:r>
      <w:r>
        <w:t>и</w:t>
      </w:r>
      <w:r>
        <w:rPr>
          <w:spacing w:val="-13"/>
        </w:rPr>
        <w:t xml:space="preserve"> </w:t>
      </w:r>
      <w:r>
        <w:t>абзацев,</w:t>
      </w:r>
      <w:r>
        <w:rPr>
          <w:spacing w:val="-15"/>
        </w:rPr>
        <w:t xml:space="preserve"> </w:t>
      </w:r>
      <w:r>
        <w:t>способов и</w:t>
      </w:r>
      <w:r>
        <w:rPr>
          <w:spacing w:val="-4"/>
        </w:rPr>
        <w:t xml:space="preserve"> </w:t>
      </w:r>
      <w:r>
        <w:t>средств</w:t>
      </w:r>
      <w:r>
        <w:rPr>
          <w:spacing w:val="-5"/>
        </w:rPr>
        <w:t xml:space="preserve"> </w:t>
      </w:r>
      <w:r>
        <w:t>связи</w:t>
      </w:r>
      <w:r>
        <w:rPr>
          <w:spacing w:val="-4"/>
        </w:rPr>
        <w:t xml:space="preserve"> </w:t>
      </w:r>
      <w:r>
        <w:t>предложений</w:t>
      </w:r>
      <w:r>
        <w:rPr>
          <w:spacing w:val="-4"/>
        </w:rPr>
        <w:t xml:space="preserve"> </w:t>
      </w:r>
      <w:r>
        <w:t>в</w:t>
      </w:r>
      <w:r>
        <w:rPr>
          <w:spacing w:val="-5"/>
        </w:rPr>
        <w:t xml:space="preserve"> </w:t>
      </w:r>
      <w:r>
        <w:t>тексте;</w:t>
      </w:r>
      <w:r>
        <w:rPr>
          <w:spacing w:val="-2"/>
        </w:rPr>
        <w:t xml:space="preserve"> </w:t>
      </w:r>
      <w:r>
        <w:t>использование</w:t>
      </w:r>
      <w:r>
        <w:rPr>
          <w:spacing w:val="-5"/>
        </w:rPr>
        <w:t xml:space="preserve"> </w:t>
      </w:r>
      <w:r>
        <w:t>языковых</w:t>
      </w:r>
      <w:r>
        <w:rPr>
          <w:spacing w:val="-2"/>
        </w:rPr>
        <w:t xml:space="preserve"> </w:t>
      </w:r>
      <w:r>
        <w:t>средств</w:t>
      </w:r>
      <w:r>
        <w:rPr>
          <w:spacing w:val="-5"/>
        </w:rPr>
        <w:t xml:space="preserve"> </w:t>
      </w:r>
      <w:r>
        <w:t>выразительности</w:t>
      </w:r>
      <w:r>
        <w:rPr>
          <w:spacing w:val="-3"/>
        </w:rPr>
        <w:t xml:space="preserve"> </w:t>
      </w:r>
      <w:r>
        <w:t>(в рамках изученного).</w:t>
      </w:r>
    </w:p>
    <w:p w14:paraId="056DDF3E" w14:textId="77777777" w:rsidR="004C4874" w:rsidRDefault="00F01225">
      <w:pPr>
        <w:pStyle w:val="a3"/>
        <w:ind w:right="286"/>
      </w:pPr>
      <w: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14:paraId="6319FAEE" w14:textId="77777777" w:rsidR="004C4874" w:rsidRDefault="00F01225">
      <w:pPr>
        <w:pStyle w:val="a3"/>
        <w:ind w:right="6375"/>
        <w:jc w:val="left"/>
      </w:pPr>
      <w:r>
        <w:t>Описание как тип речи. Описание</w:t>
      </w:r>
      <w:r>
        <w:rPr>
          <w:spacing w:val="-15"/>
        </w:rPr>
        <w:t xml:space="preserve"> </w:t>
      </w:r>
      <w:r>
        <w:t>внешности</w:t>
      </w:r>
      <w:r>
        <w:rPr>
          <w:spacing w:val="-15"/>
        </w:rPr>
        <w:t xml:space="preserve"> </w:t>
      </w:r>
      <w:r>
        <w:t>человека. Описание помещения.</w:t>
      </w:r>
    </w:p>
    <w:p w14:paraId="76BC5925" w14:textId="77777777" w:rsidR="004C4874" w:rsidRDefault="00F01225">
      <w:pPr>
        <w:pStyle w:val="a3"/>
        <w:ind w:right="7595"/>
        <w:jc w:val="left"/>
      </w:pPr>
      <w:r>
        <w:t>Описание</w:t>
      </w:r>
      <w:r>
        <w:rPr>
          <w:spacing w:val="-4"/>
        </w:rPr>
        <w:t xml:space="preserve"> </w:t>
      </w:r>
      <w:r>
        <w:rPr>
          <w:spacing w:val="-2"/>
        </w:rPr>
        <w:t>природы.</w:t>
      </w:r>
    </w:p>
    <w:p w14:paraId="32B4D4BB" w14:textId="77777777" w:rsidR="004C4874" w:rsidRDefault="00F01225">
      <w:pPr>
        <w:pStyle w:val="a3"/>
        <w:ind w:right="7595"/>
        <w:jc w:val="left"/>
      </w:pPr>
      <w:r>
        <w:t>Описание</w:t>
      </w:r>
      <w:r>
        <w:rPr>
          <w:spacing w:val="-4"/>
        </w:rPr>
        <w:t xml:space="preserve"> </w:t>
      </w:r>
      <w:r>
        <w:rPr>
          <w:spacing w:val="-2"/>
        </w:rPr>
        <w:t>местности.</w:t>
      </w:r>
    </w:p>
    <w:p w14:paraId="5E51E02D" w14:textId="77777777" w:rsidR="004C4874" w:rsidRDefault="004C4874">
      <w:pPr>
        <w:pStyle w:val="a3"/>
        <w:jc w:val="left"/>
        <w:sectPr w:rsidR="004C4874">
          <w:pgSz w:w="11910" w:h="16850"/>
          <w:pgMar w:top="1020" w:right="283" w:bottom="280" w:left="992" w:header="569" w:footer="0" w:gutter="0"/>
          <w:cols w:space="720"/>
        </w:sectPr>
      </w:pPr>
    </w:p>
    <w:p w14:paraId="0611FAD0" w14:textId="77777777" w:rsidR="004C4874" w:rsidRDefault="00F01225">
      <w:pPr>
        <w:pStyle w:val="a3"/>
        <w:spacing w:before="88"/>
        <w:jc w:val="left"/>
      </w:pPr>
      <w:r>
        <w:lastRenderedPageBreak/>
        <w:t>Описание</w:t>
      </w:r>
      <w:r>
        <w:rPr>
          <w:spacing w:val="-4"/>
        </w:rPr>
        <w:t xml:space="preserve"> </w:t>
      </w:r>
      <w:r>
        <w:rPr>
          <w:spacing w:val="-2"/>
        </w:rPr>
        <w:t>действий.</w:t>
      </w:r>
    </w:p>
    <w:p w14:paraId="7ACFB694" w14:textId="77777777" w:rsidR="004C4874" w:rsidRDefault="00F01225">
      <w:pPr>
        <w:pStyle w:val="a4"/>
        <w:numPr>
          <w:ilvl w:val="2"/>
          <w:numId w:val="126"/>
        </w:numPr>
        <w:tabs>
          <w:tab w:val="left" w:pos="1568"/>
        </w:tabs>
        <w:ind w:left="1568" w:hanging="719"/>
        <w:rPr>
          <w:sz w:val="24"/>
        </w:rPr>
      </w:pPr>
      <w:r>
        <w:rPr>
          <w:sz w:val="24"/>
        </w:rPr>
        <w:t>Функциональные</w:t>
      </w:r>
      <w:r>
        <w:rPr>
          <w:spacing w:val="-9"/>
          <w:sz w:val="24"/>
        </w:rPr>
        <w:t xml:space="preserve"> </w:t>
      </w:r>
      <w:r>
        <w:rPr>
          <w:sz w:val="24"/>
        </w:rPr>
        <w:t>разновидности</w:t>
      </w:r>
      <w:r>
        <w:rPr>
          <w:spacing w:val="-7"/>
          <w:sz w:val="24"/>
        </w:rPr>
        <w:t xml:space="preserve"> </w:t>
      </w:r>
      <w:r>
        <w:rPr>
          <w:spacing w:val="-2"/>
          <w:sz w:val="24"/>
        </w:rPr>
        <w:t>языка.</w:t>
      </w:r>
    </w:p>
    <w:p w14:paraId="0D9C54BD" w14:textId="77777777" w:rsidR="004C4874" w:rsidRDefault="00F01225">
      <w:pPr>
        <w:pStyle w:val="a3"/>
        <w:jc w:val="left"/>
      </w:pPr>
      <w:r>
        <w:t>Официально-деловой</w:t>
      </w:r>
      <w:r>
        <w:rPr>
          <w:spacing w:val="80"/>
        </w:rPr>
        <w:t xml:space="preserve"> </w:t>
      </w:r>
      <w:r>
        <w:t>стиль.</w:t>
      </w:r>
      <w:r>
        <w:rPr>
          <w:spacing w:val="80"/>
        </w:rPr>
        <w:t xml:space="preserve"> </w:t>
      </w:r>
      <w:r>
        <w:t>Заявление.</w:t>
      </w:r>
      <w:r>
        <w:rPr>
          <w:spacing w:val="80"/>
        </w:rPr>
        <w:t xml:space="preserve"> </w:t>
      </w:r>
      <w:r>
        <w:t>Расписка.</w:t>
      </w:r>
      <w:r>
        <w:rPr>
          <w:spacing w:val="80"/>
        </w:rPr>
        <w:t xml:space="preserve"> </w:t>
      </w:r>
      <w:r>
        <w:t>Научный</w:t>
      </w:r>
      <w:r>
        <w:rPr>
          <w:spacing w:val="80"/>
        </w:rPr>
        <w:t xml:space="preserve"> </w:t>
      </w:r>
      <w:r>
        <w:t>стиль.</w:t>
      </w:r>
      <w:r>
        <w:rPr>
          <w:spacing w:val="80"/>
        </w:rPr>
        <w:t xml:space="preserve"> </w:t>
      </w:r>
      <w:r>
        <w:t>Словарная</w:t>
      </w:r>
      <w:r>
        <w:rPr>
          <w:spacing w:val="80"/>
        </w:rPr>
        <w:t xml:space="preserve"> </w:t>
      </w:r>
      <w:r>
        <w:t>статья. Научное сообщение.</w:t>
      </w:r>
    </w:p>
    <w:p w14:paraId="416B8BA2" w14:textId="77777777" w:rsidR="004C4874" w:rsidRDefault="00F01225">
      <w:pPr>
        <w:pStyle w:val="a4"/>
        <w:numPr>
          <w:ilvl w:val="2"/>
          <w:numId w:val="126"/>
        </w:numPr>
        <w:tabs>
          <w:tab w:val="left" w:pos="1568"/>
        </w:tabs>
        <w:ind w:left="1568" w:hanging="719"/>
        <w:rPr>
          <w:sz w:val="24"/>
        </w:rPr>
      </w:pPr>
      <w:r>
        <w:rPr>
          <w:sz w:val="24"/>
        </w:rPr>
        <w:t>Система</w:t>
      </w:r>
      <w:r>
        <w:rPr>
          <w:spacing w:val="-3"/>
          <w:sz w:val="24"/>
        </w:rPr>
        <w:t xml:space="preserve"> </w:t>
      </w:r>
      <w:r>
        <w:rPr>
          <w:spacing w:val="-2"/>
          <w:sz w:val="24"/>
        </w:rPr>
        <w:t>языка.</w:t>
      </w:r>
    </w:p>
    <w:p w14:paraId="55D8AFCD" w14:textId="77777777" w:rsidR="004C4874" w:rsidRDefault="00F01225">
      <w:pPr>
        <w:pStyle w:val="a4"/>
        <w:numPr>
          <w:ilvl w:val="3"/>
          <w:numId w:val="126"/>
        </w:numPr>
        <w:tabs>
          <w:tab w:val="left" w:pos="1748"/>
        </w:tabs>
        <w:ind w:left="1748" w:hanging="899"/>
        <w:rPr>
          <w:sz w:val="24"/>
        </w:rPr>
      </w:pPr>
      <w:r>
        <w:rPr>
          <w:sz w:val="24"/>
        </w:rPr>
        <w:t>Лексикология.</w:t>
      </w:r>
      <w:r>
        <w:rPr>
          <w:spacing w:val="-8"/>
          <w:sz w:val="24"/>
        </w:rPr>
        <w:t xml:space="preserve"> </w:t>
      </w:r>
      <w:r>
        <w:rPr>
          <w:sz w:val="24"/>
        </w:rPr>
        <w:t>Культура</w:t>
      </w:r>
      <w:r>
        <w:rPr>
          <w:spacing w:val="-5"/>
          <w:sz w:val="24"/>
        </w:rPr>
        <w:t xml:space="preserve"> </w:t>
      </w:r>
      <w:r>
        <w:rPr>
          <w:spacing w:val="-4"/>
          <w:sz w:val="24"/>
        </w:rPr>
        <w:t>речи.</w:t>
      </w:r>
    </w:p>
    <w:p w14:paraId="74DD1F2A" w14:textId="77777777" w:rsidR="004C4874" w:rsidRDefault="00F01225">
      <w:pPr>
        <w:pStyle w:val="a3"/>
        <w:ind w:right="277"/>
      </w:pPr>
      <w:r>
        <w:t>Лексика русского языка с точки зрения её происхождения: исконно русские и заимствованные слова.</w:t>
      </w:r>
    </w:p>
    <w:p w14:paraId="62018A56" w14:textId="77777777" w:rsidR="004C4874" w:rsidRDefault="00F01225">
      <w:pPr>
        <w:pStyle w:val="a3"/>
        <w:ind w:right="284"/>
      </w:pPr>
      <w:r>
        <w:t>Лексика русского языка с точки зрения принадлежности к активному и пассивному запасу: неологизмы, устаревшие слова (историзмы и архаизмы).</w:t>
      </w:r>
    </w:p>
    <w:p w14:paraId="7024FDA6" w14:textId="77777777" w:rsidR="004C4874" w:rsidRDefault="00F01225">
      <w:pPr>
        <w:pStyle w:val="a3"/>
        <w:ind w:right="284"/>
      </w:pPr>
      <w:r>
        <w:t>Лексика</w:t>
      </w:r>
      <w:r>
        <w:rPr>
          <w:spacing w:val="-2"/>
        </w:rPr>
        <w:t xml:space="preserve"> </w:t>
      </w:r>
      <w:r>
        <w:t>русского</w:t>
      </w:r>
      <w:r>
        <w:rPr>
          <w:spacing w:val="-2"/>
        </w:rPr>
        <w:t xml:space="preserve"> </w:t>
      </w:r>
      <w:r>
        <w:t>языка</w:t>
      </w:r>
      <w:r>
        <w:rPr>
          <w:spacing w:val="-2"/>
        </w:rPr>
        <w:t xml:space="preserve"> </w:t>
      </w:r>
      <w:r>
        <w:t>с</w:t>
      </w:r>
      <w:r>
        <w:rPr>
          <w:spacing w:val="-2"/>
        </w:rPr>
        <w:t xml:space="preserve"> </w:t>
      </w:r>
      <w:r>
        <w:t>точки</w:t>
      </w:r>
      <w:r>
        <w:rPr>
          <w:spacing w:val="-1"/>
        </w:rPr>
        <w:t xml:space="preserve"> </w:t>
      </w:r>
      <w:r>
        <w:t>зрения</w:t>
      </w:r>
      <w:r>
        <w:rPr>
          <w:spacing w:val="-2"/>
        </w:rPr>
        <w:t xml:space="preserve"> </w:t>
      </w:r>
      <w:r>
        <w:t>сферы употребления:</w:t>
      </w:r>
      <w:r>
        <w:rPr>
          <w:spacing w:val="-2"/>
        </w:rPr>
        <w:t xml:space="preserve"> </w:t>
      </w:r>
      <w:r>
        <w:t>общеупотребительная</w:t>
      </w:r>
      <w:r>
        <w:rPr>
          <w:spacing w:val="-2"/>
        </w:rPr>
        <w:t xml:space="preserve"> </w:t>
      </w:r>
      <w:r>
        <w:t xml:space="preserve">лексика и лексика ограниченного употребления (диалектизмы, термины, профессионализмы, </w:t>
      </w:r>
      <w:r>
        <w:rPr>
          <w:spacing w:val="-2"/>
        </w:rPr>
        <w:t>жаргонизмы).</w:t>
      </w:r>
    </w:p>
    <w:p w14:paraId="5623C589" w14:textId="77777777" w:rsidR="004C4874" w:rsidRDefault="00F01225">
      <w:pPr>
        <w:pStyle w:val="a3"/>
        <w:spacing w:before="1"/>
        <w:ind w:right="281"/>
      </w:pPr>
      <w:r>
        <w:t>Стилистические</w:t>
      </w:r>
      <w:r>
        <w:rPr>
          <w:spacing w:val="-10"/>
        </w:rPr>
        <w:t xml:space="preserve"> </w:t>
      </w:r>
      <w:r>
        <w:t>пласты</w:t>
      </w:r>
      <w:r>
        <w:rPr>
          <w:spacing w:val="-9"/>
        </w:rPr>
        <w:t xml:space="preserve"> </w:t>
      </w:r>
      <w:r>
        <w:t>лексики:</w:t>
      </w:r>
      <w:r>
        <w:rPr>
          <w:spacing w:val="-9"/>
        </w:rPr>
        <w:t xml:space="preserve"> </w:t>
      </w:r>
      <w:r>
        <w:t>стилистически</w:t>
      </w:r>
      <w:r>
        <w:rPr>
          <w:spacing w:val="-8"/>
        </w:rPr>
        <w:t xml:space="preserve"> </w:t>
      </w:r>
      <w:r>
        <w:t>нейтральная,</w:t>
      </w:r>
      <w:r>
        <w:rPr>
          <w:spacing w:val="-9"/>
        </w:rPr>
        <w:t xml:space="preserve"> </w:t>
      </w:r>
      <w:r>
        <w:t>высокая</w:t>
      </w:r>
      <w:r>
        <w:rPr>
          <w:spacing w:val="-9"/>
        </w:rPr>
        <w:t xml:space="preserve"> </w:t>
      </w:r>
      <w:r>
        <w:t>и</w:t>
      </w:r>
      <w:r>
        <w:rPr>
          <w:spacing w:val="-8"/>
        </w:rPr>
        <w:t xml:space="preserve"> </w:t>
      </w:r>
      <w:r>
        <w:t>сниженная</w:t>
      </w:r>
      <w:r>
        <w:rPr>
          <w:spacing w:val="-9"/>
        </w:rPr>
        <w:t xml:space="preserve"> </w:t>
      </w:r>
      <w:r>
        <w:t>лексика. Лексический анализ слов.</w:t>
      </w:r>
    </w:p>
    <w:p w14:paraId="355DF8E7" w14:textId="77777777" w:rsidR="004C4874" w:rsidRDefault="00F01225">
      <w:pPr>
        <w:pStyle w:val="a3"/>
        <w:ind w:right="280"/>
      </w:pPr>
      <w:r>
        <w:t>Фразеологизмы.</w:t>
      </w:r>
      <w:r>
        <w:rPr>
          <w:spacing w:val="-12"/>
        </w:rPr>
        <w:t xml:space="preserve"> </w:t>
      </w:r>
      <w:r>
        <w:t>Их</w:t>
      </w:r>
      <w:r>
        <w:rPr>
          <w:spacing w:val="-10"/>
        </w:rPr>
        <w:t xml:space="preserve"> </w:t>
      </w:r>
      <w:r>
        <w:t>признаки</w:t>
      </w:r>
      <w:r>
        <w:rPr>
          <w:spacing w:val="-13"/>
        </w:rPr>
        <w:t xml:space="preserve"> </w:t>
      </w:r>
      <w:r>
        <w:t>и</w:t>
      </w:r>
      <w:r>
        <w:rPr>
          <w:spacing w:val="-11"/>
        </w:rPr>
        <w:t xml:space="preserve"> </w:t>
      </w:r>
      <w:r>
        <w:t>значение.</w:t>
      </w:r>
      <w:r>
        <w:rPr>
          <w:spacing w:val="-12"/>
        </w:rPr>
        <w:t xml:space="preserve"> </w:t>
      </w:r>
      <w:r>
        <w:t>Употребление</w:t>
      </w:r>
      <w:r>
        <w:rPr>
          <w:spacing w:val="-13"/>
        </w:rPr>
        <w:t xml:space="preserve"> </w:t>
      </w:r>
      <w:r>
        <w:t>лексических</w:t>
      </w:r>
      <w:r>
        <w:rPr>
          <w:spacing w:val="-10"/>
        </w:rPr>
        <w:t xml:space="preserve"> </w:t>
      </w:r>
      <w:r>
        <w:t>средств</w:t>
      </w:r>
      <w:r>
        <w:rPr>
          <w:spacing w:val="-4"/>
        </w:rPr>
        <w:t xml:space="preserve"> </w:t>
      </w:r>
      <w:r>
        <w:t>в</w:t>
      </w:r>
      <w:r>
        <w:rPr>
          <w:spacing w:val="-10"/>
        </w:rPr>
        <w:t xml:space="preserve"> </w:t>
      </w:r>
      <w:r>
        <w:t>соответствии с ситуацией общения.</w:t>
      </w:r>
    </w:p>
    <w:p w14:paraId="7122917A" w14:textId="77777777" w:rsidR="004C4874" w:rsidRDefault="00F01225">
      <w:pPr>
        <w:pStyle w:val="a3"/>
        <w:ind w:right="280"/>
      </w:pPr>
      <w:r>
        <w:t xml:space="preserve">Оценка своей и чужой речи с точки зрения точного, уместного и выразительного </w:t>
      </w:r>
      <w:r>
        <w:rPr>
          <w:spacing w:val="-2"/>
        </w:rPr>
        <w:t>словоупотребления.</w:t>
      </w:r>
    </w:p>
    <w:p w14:paraId="5633F42C" w14:textId="77777777" w:rsidR="004C4874" w:rsidRDefault="00F01225">
      <w:pPr>
        <w:pStyle w:val="a3"/>
        <w:ind w:right="4775"/>
        <w:jc w:val="left"/>
      </w:pPr>
      <w:r>
        <w:t>Эпитеты,</w:t>
      </w:r>
      <w:r>
        <w:rPr>
          <w:spacing w:val="-15"/>
        </w:rPr>
        <w:t xml:space="preserve"> </w:t>
      </w:r>
      <w:r>
        <w:t>метафоры,</w:t>
      </w:r>
      <w:r>
        <w:rPr>
          <w:spacing w:val="-15"/>
        </w:rPr>
        <w:t xml:space="preserve"> </w:t>
      </w:r>
      <w:r>
        <w:t>олицетворения. Лексические словари.</w:t>
      </w:r>
    </w:p>
    <w:p w14:paraId="222B29C2" w14:textId="77777777" w:rsidR="004C4874" w:rsidRDefault="00F01225">
      <w:pPr>
        <w:pStyle w:val="a4"/>
        <w:numPr>
          <w:ilvl w:val="3"/>
          <w:numId w:val="126"/>
        </w:numPr>
        <w:tabs>
          <w:tab w:val="left" w:pos="1748"/>
        </w:tabs>
        <w:ind w:left="1748" w:hanging="899"/>
        <w:rPr>
          <w:sz w:val="24"/>
        </w:rPr>
      </w:pPr>
      <w:r>
        <w:rPr>
          <w:sz w:val="24"/>
        </w:rPr>
        <w:t>Словообразование.</w:t>
      </w:r>
      <w:r>
        <w:rPr>
          <w:spacing w:val="-5"/>
          <w:sz w:val="24"/>
        </w:rPr>
        <w:t xml:space="preserve"> </w:t>
      </w:r>
      <w:r>
        <w:rPr>
          <w:sz w:val="24"/>
        </w:rPr>
        <w:t>Культура</w:t>
      </w:r>
      <w:r>
        <w:rPr>
          <w:spacing w:val="-6"/>
          <w:sz w:val="24"/>
        </w:rPr>
        <w:t xml:space="preserve"> </w:t>
      </w:r>
      <w:r>
        <w:rPr>
          <w:sz w:val="24"/>
        </w:rPr>
        <w:t>речи.</w:t>
      </w:r>
      <w:r>
        <w:rPr>
          <w:spacing w:val="-4"/>
          <w:sz w:val="24"/>
        </w:rPr>
        <w:t xml:space="preserve"> </w:t>
      </w:r>
      <w:r>
        <w:rPr>
          <w:spacing w:val="-2"/>
          <w:sz w:val="24"/>
        </w:rPr>
        <w:t>Орфография.</w:t>
      </w:r>
    </w:p>
    <w:p w14:paraId="6CEDAEEC" w14:textId="77777777" w:rsidR="004C4874" w:rsidRDefault="00F01225">
      <w:pPr>
        <w:pStyle w:val="a3"/>
      </w:pPr>
      <w:r>
        <w:t>Формообразующие</w:t>
      </w:r>
      <w:r>
        <w:rPr>
          <w:spacing w:val="-6"/>
        </w:rPr>
        <w:t xml:space="preserve"> </w:t>
      </w:r>
      <w:r>
        <w:t>и</w:t>
      </w:r>
      <w:r>
        <w:rPr>
          <w:spacing w:val="-3"/>
        </w:rPr>
        <w:t xml:space="preserve"> </w:t>
      </w:r>
      <w:r>
        <w:t>словообразующие</w:t>
      </w:r>
      <w:r>
        <w:rPr>
          <w:spacing w:val="-4"/>
        </w:rPr>
        <w:t xml:space="preserve"> </w:t>
      </w:r>
      <w:r>
        <w:t>морфемы.</w:t>
      </w:r>
      <w:r>
        <w:rPr>
          <w:spacing w:val="-3"/>
        </w:rPr>
        <w:t xml:space="preserve"> </w:t>
      </w:r>
      <w:r>
        <w:t>Производящая</w:t>
      </w:r>
      <w:r>
        <w:rPr>
          <w:spacing w:val="-2"/>
        </w:rPr>
        <w:t xml:space="preserve"> основа.</w:t>
      </w:r>
    </w:p>
    <w:p w14:paraId="755C7D75" w14:textId="77777777" w:rsidR="004C4874" w:rsidRDefault="00F01225">
      <w:pPr>
        <w:pStyle w:val="a3"/>
        <w:ind w:right="281"/>
      </w:pPr>
      <w:r>
        <w:t xml:space="preserve">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w:t>
      </w:r>
      <w:r>
        <w:rPr>
          <w:spacing w:val="-2"/>
        </w:rPr>
        <w:t>другую).</w:t>
      </w:r>
    </w:p>
    <w:p w14:paraId="7845D6BB" w14:textId="77777777" w:rsidR="004C4874" w:rsidRDefault="00F01225">
      <w:pPr>
        <w:pStyle w:val="a3"/>
        <w:spacing w:before="1"/>
      </w:pPr>
      <w:r>
        <w:t>Понятие</w:t>
      </w:r>
      <w:r>
        <w:rPr>
          <w:spacing w:val="-4"/>
        </w:rPr>
        <w:t xml:space="preserve"> </w:t>
      </w:r>
      <w:r>
        <w:t>об</w:t>
      </w:r>
      <w:r>
        <w:rPr>
          <w:spacing w:val="-3"/>
        </w:rPr>
        <w:t xml:space="preserve"> </w:t>
      </w:r>
      <w:r>
        <w:t>этимологии</w:t>
      </w:r>
      <w:r>
        <w:rPr>
          <w:spacing w:val="-5"/>
        </w:rPr>
        <w:t xml:space="preserve"> </w:t>
      </w:r>
      <w:r>
        <w:t>(общее</w:t>
      </w:r>
      <w:r>
        <w:rPr>
          <w:spacing w:val="-3"/>
        </w:rPr>
        <w:t xml:space="preserve"> </w:t>
      </w:r>
      <w:r>
        <w:rPr>
          <w:spacing w:val="-2"/>
        </w:rPr>
        <w:t>представление).</w:t>
      </w:r>
    </w:p>
    <w:p w14:paraId="2A4BAD0F" w14:textId="77777777" w:rsidR="004C4874" w:rsidRDefault="00F01225">
      <w:pPr>
        <w:pStyle w:val="a3"/>
        <w:ind w:right="282"/>
      </w:pPr>
      <w:r>
        <w:t>Морфемный и словообразовательный анализ слов. Правописание сложных и сложносокращённых слов.</w:t>
      </w:r>
    </w:p>
    <w:p w14:paraId="343AEC4C" w14:textId="77777777" w:rsidR="004C4874" w:rsidRDefault="00F01225">
      <w:pPr>
        <w:pStyle w:val="a3"/>
        <w:spacing w:before="4" w:line="237" w:lineRule="auto"/>
        <w:jc w:val="left"/>
      </w:pPr>
      <w:r>
        <w:t>Правописания</w:t>
      </w:r>
      <w:r>
        <w:rPr>
          <w:spacing w:val="-3"/>
        </w:rPr>
        <w:t xml:space="preserve"> </w:t>
      </w:r>
      <w:r>
        <w:t>корня</w:t>
      </w:r>
      <w:r>
        <w:rPr>
          <w:spacing w:val="-2"/>
        </w:rPr>
        <w:t xml:space="preserve"> </w:t>
      </w:r>
      <w:r>
        <w:t>-кас-</w:t>
      </w:r>
      <w:r>
        <w:rPr>
          <w:spacing w:val="-4"/>
        </w:rPr>
        <w:t xml:space="preserve"> </w:t>
      </w:r>
      <w:r>
        <w:t>–</w:t>
      </w:r>
      <w:r>
        <w:rPr>
          <w:spacing w:val="-3"/>
        </w:rPr>
        <w:t xml:space="preserve"> </w:t>
      </w:r>
      <w:r>
        <w:t>-кос-</w:t>
      </w:r>
      <w:r>
        <w:rPr>
          <w:spacing w:val="-4"/>
        </w:rPr>
        <w:t xml:space="preserve"> </w:t>
      </w:r>
      <w:r>
        <w:t>с</w:t>
      </w:r>
      <w:r>
        <w:rPr>
          <w:spacing w:val="-4"/>
        </w:rPr>
        <w:t xml:space="preserve"> </w:t>
      </w:r>
      <w:r>
        <w:t>чередованием</w:t>
      </w:r>
      <w:r>
        <w:rPr>
          <w:spacing w:val="-3"/>
        </w:rPr>
        <w:t xml:space="preserve"> </w:t>
      </w:r>
      <w:r>
        <w:rPr>
          <w:position w:val="1"/>
        </w:rPr>
        <w:t>а</w:t>
      </w:r>
      <w:r>
        <w:rPr>
          <w:spacing w:val="-4"/>
          <w:position w:val="1"/>
        </w:rPr>
        <w:t xml:space="preserve"> </w:t>
      </w:r>
      <w:r>
        <w:rPr>
          <w:position w:val="1"/>
        </w:rPr>
        <w:t>//</w:t>
      </w:r>
      <w:r>
        <w:rPr>
          <w:spacing w:val="-3"/>
          <w:position w:val="1"/>
        </w:rPr>
        <w:t xml:space="preserve"> </w:t>
      </w:r>
      <w:r>
        <w:rPr>
          <w:position w:val="1"/>
        </w:rPr>
        <w:t>о,</w:t>
      </w:r>
      <w:r>
        <w:rPr>
          <w:spacing w:val="-3"/>
          <w:position w:val="1"/>
        </w:rPr>
        <w:t xml:space="preserve"> </w:t>
      </w:r>
      <w:r>
        <w:rPr>
          <w:position w:val="1"/>
        </w:rPr>
        <w:t>гласных</w:t>
      </w:r>
      <w:r>
        <w:rPr>
          <w:spacing w:val="-2"/>
          <w:position w:val="1"/>
        </w:rPr>
        <w:t xml:space="preserve"> </w:t>
      </w:r>
      <w:r>
        <w:rPr>
          <w:position w:val="1"/>
        </w:rPr>
        <w:t>в</w:t>
      </w:r>
      <w:r>
        <w:rPr>
          <w:spacing w:val="-4"/>
          <w:position w:val="1"/>
        </w:rPr>
        <w:t xml:space="preserve"> </w:t>
      </w:r>
      <w:r>
        <w:rPr>
          <w:position w:val="1"/>
        </w:rPr>
        <w:t>приставках пре-</w:t>
      </w:r>
      <w:r>
        <w:rPr>
          <w:spacing w:val="-4"/>
          <w:position w:val="1"/>
        </w:rPr>
        <w:t xml:space="preserve"> </w:t>
      </w:r>
      <w:r>
        <w:rPr>
          <w:position w:val="1"/>
        </w:rPr>
        <w:t>и</w:t>
      </w:r>
      <w:r>
        <w:rPr>
          <w:spacing w:val="-2"/>
          <w:position w:val="1"/>
        </w:rPr>
        <w:t xml:space="preserve"> </w:t>
      </w:r>
      <w:r>
        <w:rPr>
          <w:position w:val="1"/>
        </w:rPr>
        <w:t xml:space="preserve">при-. </w:t>
      </w:r>
      <w:r>
        <w:t>Орфографический анализ слов (в рамках изученного).</w:t>
      </w:r>
    </w:p>
    <w:p w14:paraId="5387DCE6" w14:textId="77777777" w:rsidR="004C4874" w:rsidRDefault="00F01225">
      <w:pPr>
        <w:pStyle w:val="a4"/>
        <w:numPr>
          <w:ilvl w:val="3"/>
          <w:numId w:val="126"/>
        </w:numPr>
        <w:tabs>
          <w:tab w:val="left" w:pos="1748"/>
        </w:tabs>
        <w:spacing w:before="1"/>
        <w:ind w:right="4487" w:firstLine="0"/>
        <w:rPr>
          <w:sz w:val="24"/>
        </w:rPr>
      </w:pPr>
      <w:r>
        <w:rPr>
          <w:sz w:val="24"/>
        </w:rPr>
        <w:t>Морфология.</w:t>
      </w:r>
      <w:r>
        <w:rPr>
          <w:spacing w:val="-12"/>
          <w:sz w:val="24"/>
        </w:rPr>
        <w:t xml:space="preserve"> </w:t>
      </w:r>
      <w:r>
        <w:rPr>
          <w:sz w:val="24"/>
        </w:rPr>
        <w:t>Культура</w:t>
      </w:r>
      <w:r>
        <w:rPr>
          <w:spacing w:val="-10"/>
          <w:sz w:val="24"/>
        </w:rPr>
        <w:t xml:space="preserve"> </w:t>
      </w:r>
      <w:r>
        <w:rPr>
          <w:sz w:val="24"/>
        </w:rPr>
        <w:t>речи.</w:t>
      </w:r>
      <w:r>
        <w:rPr>
          <w:spacing w:val="-10"/>
          <w:sz w:val="24"/>
        </w:rPr>
        <w:t xml:space="preserve"> </w:t>
      </w:r>
      <w:r>
        <w:rPr>
          <w:sz w:val="24"/>
        </w:rPr>
        <w:t>Орфография. 19.7.5.3.1. Имя существительное.</w:t>
      </w:r>
    </w:p>
    <w:p w14:paraId="1E3253BA" w14:textId="77777777" w:rsidR="004C4874" w:rsidRDefault="00F01225">
      <w:pPr>
        <w:pStyle w:val="a3"/>
        <w:jc w:val="left"/>
      </w:pPr>
      <w:r>
        <w:t>Особенности</w:t>
      </w:r>
      <w:r>
        <w:rPr>
          <w:spacing w:val="-4"/>
        </w:rPr>
        <w:t xml:space="preserve"> </w:t>
      </w:r>
      <w:r>
        <w:rPr>
          <w:spacing w:val="-2"/>
        </w:rPr>
        <w:t>словообразования.</w:t>
      </w:r>
    </w:p>
    <w:p w14:paraId="0BC2B6D4" w14:textId="77777777" w:rsidR="004C4874" w:rsidRDefault="00F01225">
      <w:pPr>
        <w:pStyle w:val="a3"/>
        <w:jc w:val="left"/>
      </w:pPr>
      <w:r>
        <w:t>Нормы</w:t>
      </w:r>
      <w:r>
        <w:rPr>
          <w:spacing w:val="80"/>
        </w:rPr>
        <w:t xml:space="preserve"> </w:t>
      </w:r>
      <w:r>
        <w:t>произношения</w:t>
      </w:r>
      <w:r>
        <w:rPr>
          <w:spacing w:val="40"/>
        </w:rPr>
        <w:t xml:space="preserve"> </w:t>
      </w:r>
      <w:r>
        <w:t>имён</w:t>
      </w:r>
      <w:r>
        <w:rPr>
          <w:spacing w:val="80"/>
        </w:rPr>
        <w:t xml:space="preserve"> </w:t>
      </w:r>
      <w:r>
        <w:t>существительных,</w:t>
      </w:r>
      <w:r>
        <w:rPr>
          <w:spacing w:val="40"/>
        </w:rPr>
        <w:t xml:space="preserve"> </w:t>
      </w:r>
      <w:r>
        <w:t>нормы</w:t>
      </w:r>
      <w:r>
        <w:rPr>
          <w:spacing w:val="80"/>
        </w:rPr>
        <w:t xml:space="preserve"> </w:t>
      </w:r>
      <w:r>
        <w:t>постановки</w:t>
      </w:r>
      <w:r>
        <w:rPr>
          <w:spacing w:val="80"/>
        </w:rPr>
        <w:t xml:space="preserve"> </w:t>
      </w:r>
      <w:r>
        <w:t>ударения</w:t>
      </w:r>
      <w:r>
        <w:rPr>
          <w:spacing w:val="80"/>
        </w:rPr>
        <w:t xml:space="preserve"> </w:t>
      </w:r>
      <w:r>
        <w:t>(в</w:t>
      </w:r>
      <w:r>
        <w:rPr>
          <w:spacing w:val="79"/>
        </w:rPr>
        <w:t xml:space="preserve"> </w:t>
      </w:r>
      <w:r>
        <w:t xml:space="preserve">рамках </w:t>
      </w:r>
      <w:r>
        <w:rPr>
          <w:spacing w:val="-2"/>
        </w:rPr>
        <w:t>изученного).</w:t>
      </w:r>
    </w:p>
    <w:p w14:paraId="47EC9598" w14:textId="77777777" w:rsidR="004C4874" w:rsidRDefault="00F01225">
      <w:pPr>
        <w:pStyle w:val="a3"/>
        <w:spacing w:before="1"/>
        <w:ind w:right="2995"/>
        <w:jc w:val="left"/>
      </w:pPr>
      <w:r>
        <w:t>Нормы словоизменения имён существительных. Морфологический</w:t>
      </w:r>
      <w:r>
        <w:rPr>
          <w:spacing w:val="-13"/>
        </w:rPr>
        <w:t xml:space="preserve"> </w:t>
      </w:r>
      <w:r>
        <w:t>анализ</w:t>
      </w:r>
      <w:r>
        <w:rPr>
          <w:spacing w:val="-13"/>
        </w:rPr>
        <w:t xml:space="preserve"> </w:t>
      </w:r>
      <w:r>
        <w:t>имён</w:t>
      </w:r>
      <w:r>
        <w:rPr>
          <w:spacing w:val="-13"/>
        </w:rPr>
        <w:t xml:space="preserve"> </w:t>
      </w:r>
      <w:r>
        <w:t>существительных.</w:t>
      </w:r>
    </w:p>
    <w:p w14:paraId="5A33B2FF" w14:textId="77777777" w:rsidR="004C4874" w:rsidRDefault="00F01225">
      <w:pPr>
        <w:pStyle w:val="a3"/>
        <w:jc w:val="left"/>
      </w:pPr>
      <w:r>
        <w:t>Правила</w:t>
      </w:r>
      <w:r>
        <w:rPr>
          <w:spacing w:val="-6"/>
        </w:rPr>
        <w:t xml:space="preserve"> </w:t>
      </w:r>
      <w:r>
        <w:t>слитного</w:t>
      </w:r>
      <w:r>
        <w:rPr>
          <w:spacing w:val="-2"/>
        </w:rPr>
        <w:t xml:space="preserve"> </w:t>
      </w:r>
      <w:r>
        <w:t>и</w:t>
      </w:r>
      <w:r>
        <w:rPr>
          <w:spacing w:val="-2"/>
        </w:rPr>
        <w:t xml:space="preserve"> </w:t>
      </w:r>
      <w:r>
        <w:t>дефисного</w:t>
      </w:r>
      <w:r>
        <w:rPr>
          <w:spacing w:val="-2"/>
        </w:rPr>
        <w:t xml:space="preserve"> </w:t>
      </w:r>
      <w:r>
        <w:t>написания пол-</w:t>
      </w:r>
      <w:r>
        <w:rPr>
          <w:spacing w:val="-3"/>
        </w:rPr>
        <w:t xml:space="preserve"> </w:t>
      </w:r>
      <w:r>
        <w:t>и</w:t>
      </w:r>
      <w:r>
        <w:rPr>
          <w:spacing w:val="-1"/>
        </w:rPr>
        <w:t xml:space="preserve"> </w:t>
      </w:r>
      <w:r>
        <w:t>полу-</w:t>
      </w:r>
      <w:r>
        <w:rPr>
          <w:spacing w:val="-3"/>
        </w:rPr>
        <w:t xml:space="preserve"> </w:t>
      </w:r>
      <w:r>
        <w:t>со</w:t>
      </w:r>
      <w:r>
        <w:rPr>
          <w:spacing w:val="-2"/>
        </w:rPr>
        <w:t xml:space="preserve"> словами.</w:t>
      </w:r>
    </w:p>
    <w:p w14:paraId="0C66C51E" w14:textId="77777777" w:rsidR="004C4874" w:rsidRDefault="00F01225">
      <w:pPr>
        <w:pStyle w:val="a3"/>
        <w:spacing w:line="242" w:lineRule="auto"/>
        <w:ind w:right="1721"/>
        <w:jc w:val="left"/>
        <w:rPr>
          <w:position w:val="1"/>
        </w:rPr>
      </w:pPr>
      <w:r>
        <w:t>Орфографический</w:t>
      </w:r>
      <w:r>
        <w:rPr>
          <w:spacing w:val="-5"/>
        </w:rPr>
        <w:t xml:space="preserve"> </w:t>
      </w:r>
      <w:r>
        <w:t>анализ</w:t>
      </w:r>
      <w:r>
        <w:rPr>
          <w:spacing w:val="-7"/>
        </w:rPr>
        <w:t xml:space="preserve"> </w:t>
      </w:r>
      <w:r>
        <w:t>имён</w:t>
      </w:r>
      <w:r>
        <w:rPr>
          <w:spacing w:val="-7"/>
        </w:rPr>
        <w:t xml:space="preserve"> </w:t>
      </w:r>
      <w:r>
        <w:t>существительных</w:t>
      </w:r>
      <w:r>
        <w:rPr>
          <w:spacing w:val="-6"/>
        </w:rPr>
        <w:t xml:space="preserve"> </w:t>
      </w:r>
      <w:r>
        <w:t>(в</w:t>
      </w:r>
      <w:r>
        <w:rPr>
          <w:spacing w:val="-9"/>
        </w:rPr>
        <w:t xml:space="preserve"> </w:t>
      </w:r>
      <w:r>
        <w:t>рамках</w:t>
      </w:r>
      <w:r>
        <w:rPr>
          <w:spacing w:val="-5"/>
        </w:rPr>
        <w:t xml:space="preserve"> </w:t>
      </w:r>
      <w:r>
        <w:t xml:space="preserve">изученного). 19.7.5.3.2. </w:t>
      </w:r>
      <w:r>
        <w:rPr>
          <w:position w:val="1"/>
        </w:rPr>
        <w:t>Имя прилагательное.</w:t>
      </w:r>
    </w:p>
    <w:p w14:paraId="5DA4D9A0" w14:textId="77777777" w:rsidR="004C4874" w:rsidRDefault="00F01225">
      <w:pPr>
        <w:pStyle w:val="a3"/>
        <w:ind w:right="1721"/>
        <w:jc w:val="left"/>
      </w:pPr>
      <w:r>
        <w:t>Качественные,</w:t>
      </w:r>
      <w:r>
        <w:rPr>
          <w:spacing w:val="-7"/>
        </w:rPr>
        <w:t xml:space="preserve"> </w:t>
      </w:r>
      <w:r>
        <w:t>относительные</w:t>
      </w:r>
      <w:r>
        <w:rPr>
          <w:spacing w:val="-9"/>
        </w:rPr>
        <w:t xml:space="preserve"> </w:t>
      </w:r>
      <w:r>
        <w:t>и</w:t>
      </w:r>
      <w:r>
        <w:rPr>
          <w:spacing w:val="-7"/>
        </w:rPr>
        <w:t xml:space="preserve"> </w:t>
      </w:r>
      <w:r>
        <w:t>притяжательные</w:t>
      </w:r>
      <w:r>
        <w:rPr>
          <w:spacing w:val="-9"/>
        </w:rPr>
        <w:t xml:space="preserve"> </w:t>
      </w:r>
      <w:r>
        <w:t>имена</w:t>
      </w:r>
      <w:r>
        <w:rPr>
          <w:spacing w:val="-8"/>
        </w:rPr>
        <w:t xml:space="preserve"> </w:t>
      </w:r>
      <w:r>
        <w:t>прилагательные. Степени сравнения качественных имён прилагательных.</w:t>
      </w:r>
    </w:p>
    <w:p w14:paraId="183DC524" w14:textId="77777777" w:rsidR="004C4874" w:rsidRDefault="00F01225">
      <w:pPr>
        <w:pStyle w:val="a3"/>
        <w:jc w:val="left"/>
      </w:pPr>
      <w:r>
        <w:t>Словообразование</w:t>
      </w:r>
      <w:r>
        <w:rPr>
          <w:spacing w:val="-4"/>
        </w:rPr>
        <w:t xml:space="preserve"> </w:t>
      </w:r>
      <w:r>
        <w:t>имён</w:t>
      </w:r>
      <w:r>
        <w:rPr>
          <w:spacing w:val="-2"/>
        </w:rPr>
        <w:t xml:space="preserve"> прилагательных.</w:t>
      </w:r>
    </w:p>
    <w:p w14:paraId="14C0ACC7" w14:textId="77777777" w:rsidR="004C4874" w:rsidRDefault="00F01225">
      <w:pPr>
        <w:pStyle w:val="a3"/>
        <w:ind w:right="4775"/>
        <w:jc w:val="left"/>
      </w:pPr>
      <w:r>
        <w:t>Морфологический</w:t>
      </w:r>
      <w:r>
        <w:rPr>
          <w:spacing w:val="-10"/>
        </w:rPr>
        <w:t xml:space="preserve"> </w:t>
      </w:r>
      <w:r>
        <w:t>анализ</w:t>
      </w:r>
      <w:r>
        <w:rPr>
          <w:spacing w:val="-11"/>
        </w:rPr>
        <w:t xml:space="preserve"> </w:t>
      </w:r>
      <w:r>
        <w:t>имён</w:t>
      </w:r>
      <w:r>
        <w:rPr>
          <w:spacing w:val="-13"/>
        </w:rPr>
        <w:t xml:space="preserve"> </w:t>
      </w:r>
      <w:r>
        <w:t>прилагательных. Правописание н и нн в именах прилагательных.</w:t>
      </w:r>
    </w:p>
    <w:p w14:paraId="3EB118B2" w14:textId="77777777" w:rsidR="004C4874" w:rsidRDefault="00F01225">
      <w:pPr>
        <w:pStyle w:val="a3"/>
        <w:ind w:right="2995"/>
        <w:jc w:val="left"/>
      </w:pPr>
      <w:r>
        <w:t>Правописание</w:t>
      </w:r>
      <w:r>
        <w:rPr>
          <w:spacing w:val="-6"/>
        </w:rPr>
        <w:t xml:space="preserve"> </w:t>
      </w:r>
      <w:r>
        <w:t>суффиксов</w:t>
      </w:r>
      <w:r>
        <w:rPr>
          <w:spacing w:val="-4"/>
        </w:rPr>
        <w:t xml:space="preserve"> </w:t>
      </w:r>
      <w:r>
        <w:t>-к-</w:t>
      </w:r>
      <w:r>
        <w:rPr>
          <w:spacing w:val="-6"/>
        </w:rPr>
        <w:t xml:space="preserve"> </w:t>
      </w:r>
      <w:r>
        <w:t>и</w:t>
      </w:r>
      <w:r>
        <w:rPr>
          <w:spacing w:val="-5"/>
        </w:rPr>
        <w:t xml:space="preserve"> </w:t>
      </w:r>
      <w:r>
        <w:t>-ск-</w:t>
      </w:r>
      <w:r>
        <w:rPr>
          <w:spacing w:val="-6"/>
        </w:rPr>
        <w:t xml:space="preserve"> </w:t>
      </w:r>
      <w:r>
        <w:t>имён</w:t>
      </w:r>
      <w:r>
        <w:rPr>
          <w:spacing w:val="-5"/>
        </w:rPr>
        <w:t xml:space="preserve"> </w:t>
      </w:r>
      <w:r>
        <w:t>прилагательных. Правописание сложных имён прилагательных.</w:t>
      </w:r>
    </w:p>
    <w:p w14:paraId="2B0D4CAB" w14:textId="77777777" w:rsidR="004C4874" w:rsidRDefault="00F01225">
      <w:pPr>
        <w:pStyle w:val="a3"/>
        <w:jc w:val="left"/>
      </w:pPr>
      <w:r>
        <w:t>Нормы</w:t>
      </w:r>
      <w:r>
        <w:rPr>
          <w:spacing w:val="-5"/>
        </w:rPr>
        <w:t xml:space="preserve"> </w:t>
      </w:r>
      <w:r>
        <w:t>произношения</w:t>
      </w:r>
      <w:r>
        <w:rPr>
          <w:spacing w:val="-8"/>
        </w:rPr>
        <w:t xml:space="preserve"> </w:t>
      </w:r>
      <w:r>
        <w:t>имён</w:t>
      </w:r>
      <w:r>
        <w:rPr>
          <w:spacing w:val="-5"/>
        </w:rPr>
        <w:t xml:space="preserve"> </w:t>
      </w:r>
      <w:r>
        <w:t>прилагательных,</w:t>
      </w:r>
      <w:r>
        <w:rPr>
          <w:spacing w:val="-8"/>
        </w:rPr>
        <w:t xml:space="preserve"> </w:t>
      </w:r>
      <w:r>
        <w:t>нормы</w:t>
      </w:r>
      <w:r>
        <w:rPr>
          <w:spacing w:val="-4"/>
        </w:rPr>
        <w:t xml:space="preserve"> </w:t>
      </w:r>
      <w:r>
        <w:t>ударения</w:t>
      </w:r>
      <w:r>
        <w:rPr>
          <w:spacing w:val="-5"/>
        </w:rPr>
        <w:t xml:space="preserve"> </w:t>
      </w:r>
      <w:r>
        <w:t>(в</w:t>
      </w:r>
      <w:r>
        <w:rPr>
          <w:spacing w:val="-7"/>
        </w:rPr>
        <w:t xml:space="preserve"> </w:t>
      </w:r>
      <w:r>
        <w:t>рамках</w:t>
      </w:r>
      <w:r>
        <w:rPr>
          <w:spacing w:val="-3"/>
        </w:rPr>
        <w:t xml:space="preserve"> </w:t>
      </w:r>
      <w:r>
        <w:t>изученного). Орфографический анализ имени прилагательного (в рамках изученного).</w:t>
      </w:r>
    </w:p>
    <w:p w14:paraId="3842F418" w14:textId="77777777" w:rsidR="004C4874" w:rsidRDefault="00F01225">
      <w:pPr>
        <w:pStyle w:val="a3"/>
        <w:jc w:val="left"/>
        <w:rPr>
          <w:position w:val="1"/>
        </w:rPr>
      </w:pPr>
      <w:r>
        <w:t>19.7.5.3.3.</w:t>
      </w:r>
      <w:r>
        <w:rPr>
          <w:spacing w:val="-2"/>
        </w:rPr>
        <w:t xml:space="preserve"> </w:t>
      </w:r>
      <w:r>
        <w:rPr>
          <w:position w:val="1"/>
        </w:rPr>
        <w:t>Имя</w:t>
      </w:r>
      <w:r>
        <w:rPr>
          <w:spacing w:val="-1"/>
          <w:position w:val="1"/>
        </w:rPr>
        <w:t xml:space="preserve"> </w:t>
      </w:r>
      <w:r>
        <w:rPr>
          <w:spacing w:val="-2"/>
          <w:position w:val="1"/>
        </w:rPr>
        <w:t>числительное.</w:t>
      </w:r>
    </w:p>
    <w:p w14:paraId="7B9B0A7E" w14:textId="77777777" w:rsidR="004C4874" w:rsidRDefault="00F01225">
      <w:pPr>
        <w:pStyle w:val="a3"/>
        <w:jc w:val="left"/>
      </w:pPr>
      <w:r>
        <w:t>Общее</w:t>
      </w:r>
      <w:r>
        <w:rPr>
          <w:spacing w:val="68"/>
        </w:rPr>
        <w:t xml:space="preserve"> </w:t>
      </w:r>
      <w:r>
        <w:t>грамматическое</w:t>
      </w:r>
      <w:r>
        <w:rPr>
          <w:spacing w:val="68"/>
        </w:rPr>
        <w:t xml:space="preserve"> </w:t>
      </w:r>
      <w:r>
        <w:t>значение</w:t>
      </w:r>
      <w:r>
        <w:rPr>
          <w:spacing w:val="68"/>
        </w:rPr>
        <w:t xml:space="preserve"> </w:t>
      </w:r>
      <w:r>
        <w:t>имени</w:t>
      </w:r>
      <w:r>
        <w:rPr>
          <w:spacing w:val="68"/>
        </w:rPr>
        <w:t xml:space="preserve"> </w:t>
      </w:r>
      <w:r>
        <w:t>числительного.</w:t>
      </w:r>
      <w:r>
        <w:rPr>
          <w:spacing w:val="66"/>
        </w:rPr>
        <w:t xml:space="preserve"> </w:t>
      </w:r>
      <w:r>
        <w:t>Синтаксические</w:t>
      </w:r>
      <w:r>
        <w:rPr>
          <w:spacing w:val="68"/>
        </w:rPr>
        <w:t xml:space="preserve"> </w:t>
      </w:r>
      <w:r>
        <w:t>функции</w:t>
      </w:r>
      <w:r>
        <w:rPr>
          <w:spacing w:val="71"/>
        </w:rPr>
        <w:t xml:space="preserve"> </w:t>
      </w:r>
      <w:r>
        <w:rPr>
          <w:spacing w:val="-4"/>
        </w:rPr>
        <w:t>имён</w:t>
      </w:r>
    </w:p>
    <w:p w14:paraId="05EE7272" w14:textId="77777777" w:rsidR="004C4874" w:rsidRDefault="004C4874">
      <w:pPr>
        <w:pStyle w:val="a3"/>
        <w:jc w:val="left"/>
        <w:sectPr w:rsidR="004C4874">
          <w:pgSz w:w="11910" w:h="16850"/>
          <w:pgMar w:top="1020" w:right="283" w:bottom="280" w:left="992" w:header="569" w:footer="0" w:gutter="0"/>
          <w:cols w:space="720"/>
        </w:sectPr>
      </w:pPr>
    </w:p>
    <w:p w14:paraId="27A93DD5" w14:textId="77777777" w:rsidR="004C4874" w:rsidRDefault="00F01225">
      <w:pPr>
        <w:pStyle w:val="a3"/>
        <w:spacing w:before="88"/>
        <w:jc w:val="left"/>
      </w:pPr>
      <w:r>
        <w:rPr>
          <w:spacing w:val="-2"/>
        </w:rPr>
        <w:lastRenderedPageBreak/>
        <w:t>числительных.</w:t>
      </w:r>
    </w:p>
    <w:p w14:paraId="22B5D39F" w14:textId="77777777" w:rsidR="004C4874" w:rsidRDefault="00F01225">
      <w:pPr>
        <w:pStyle w:val="a3"/>
        <w:tabs>
          <w:tab w:val="left" w:pos="1983"/>
          <w:tab w:val="left" w:pos="2784"/>
          <w:tab w:val="left" w:pos="4523"/>
          <w:tab w:val="left" w:pos="5057"/>
          <w:tab w:val="left" w:pos="6402"/>
          <w:tab w:val="left" w:pos="8360"/>
          <w:tab w:val="left" w:pos="9406"/>
        </w:tabs>
        <w:spacing w:before="2"/>
        <w:ind w:right="282"/>
        <w:jc w:val="left"/>
      </w:pPr>
      <w:r>
        <w:rPr>
          <w:spacing w:val="-2"/>
          <w:position w:val="1"/>
        </w:rPr>
        <w:t>Разряды</w:t>
      </w:r>
      <w:r>
        <w:rPr>
          <w:position w:val="1"/>
        </w:rPr>
        <w:tab/>
      </w:r>
      <w:r>
        <w:rPr>
          <w:spacing w:val="-4"/>
          <w:position w:val="1"/>
        </w:rPr>
        <w:t>имён</w:t>
      </w:r>
      <w:r>
        <w:rPr>
          <w:position w:val="1"/>
        </w:rPr>
        <w:tab/>
      </w:r>
      <w:r>
        <w:rPr>
          <w:spacing w:val="-2"/>
          <w:position w:val="1"/>
        </w:rPr>
        <w:t>числительных</w:t>
      </w:r>
      <w:r>
        <w:rPr>
          <w:position w:val="1"/>
        </w:rPr>
        <w:tab/>
      </w:r>
      <w:r>
        <w:rPr>
          <w:spacing w:val="-6"/>
          <w:position w:val="1"/>
        </w:rPr>
        <w:t>по</w:t>
      </w:r>
      <w:r>
        <w:rPr>
          <w:position w:val="1"/>
        </w:rPr>
        <w:tab/>
      </w:r>
      <w:r>
        <w:rPr>
          <w:spacing w:val="-2"/>
          <w:position w:val="1"/>
        </w:rPr>
        <w:t>значению:</w:t>
      </w:r>
      <w:r>
        <w:rPr>
          <w:position w:val="1"/>
        </w:rPr>
        <w:tab/>
      </w:r>
      <w:r>
        <w:rPr>
          <w:spacing w:val="-2"/>
          <w:position w:val="1"/>
        </w:rPr>
        <w:t>количественные</w:t>
      </w:r>
      <w:r>
        <w:rPr>
          <w:position w:val="1"/>
        </w:rPr>
        <w:tab/>
      </w:r>
      <w:r>
        <w:rPr>
          <w:spacing w:val="-2"/>
        </w:rPr>
        <w:t>(</w:t>
      </w:r>
      <w:r>
        <w:rPr>
          <w:spacing w:val="-2"/>
          <w:position w:val="1"/>
        </w:rPr>
        <w:t>целые,</w:t>
      </w:r>
      <w:r>
        <w:rPr>
          <w:position w:val="1"/>
        </w:rPr>
        <w:tab/>
      </w:r>
      <w:r>
        <w:rPr>
          <w:spacing w:val="-2"/>
          <w:position w:val="1"/>
        </w:rPr>
        <w:t xml:space="preserve">дробные, </w:t>
      </w:r>
      <w:r>
        <w:t>собирательные), порядковые числительные.</w:t>
      </w:r>
    </w:p>
    <w:p w14:paraId="348439ED" w14:textId="77777777" w:rsidR="004C4874" w:rsidRDefault="00F01225">
      <w:pPr>
        <w:pStyle w:val="a3"/>
        <w:jc w:val="left"/>
      </w:pPr>
      <w:r>
        <w:t>Разряды</w:t>
      </w:r>
      <w:r>
        <w:rPr>
          <w:spacing w:val="-5"/>
        </w:rPr>
        <w:t xml:space="preserve"> </w:t>
      </w:r>
      <w:r>
        <w:t>имён</w:t>
      </w:r>
      <w:r>
        <w:rPr>
          <w:spacing w:val="-5"/>
        </w:rPr>
        <w:t xml:space="preserve"> </w:t>
      </w:r>
      <w:r>
        <w:t>числительных</w:t>
      </w:r>
      <w:r>
        <w:rPr>
          <w:spacing w:val="-3"/>
        </w:rPr>
        <w:t xml:space="preserve"> </w:t>
      </w:r>
      <w:r>
        <w:t>по</w:t>
      </w:r>
      <w:r>
        <w:rPr>
          <w:spacing w:val="-5"/>
        </w:rPr>
        <w:t xml:space="preserve"> </w:t>
      </w:r>
      <w:r>
        <w:t>строению:</w:t>
      </w:r>
      <w:r>
        <w:rPr>
          <w:spacing w:val="-7"/>
        </w:rPr>
        <w:t xml:space="preserve"> </w:t>
      </w:r>
      <w:r>
        <w:t>простые,</w:t>
      </w:r>
      <w:r>
        <w:rPr>
          <w:spacing w:val="-5"/>
        </w:rPr>
        <w:t xml:space="preserve"> </w:t>
      </w:r>
      <w:r>
        <w:t>сложные,</w:t>
      </w:r>
      <w:r>
        <w:rPr>
          <w:spacing w:val="-3"/>
        </w:rPr>
        <w:t xml:space="preserve"> </w:t>
      </w:r>
      <w:r>
        <w:t>составные</w:t>
      </w:r>
      <w:r>
        <w:rPr>
          <w:spacing w:val="-7"/>
        </w:rPr>
        <w:t xml:space="preserve"> </w:t>
      </w:r>
      <w:r>
        <w:t>числительные. Словообразование имён числительных.</w:t>
      </w:r>
    </w:p>
    <w:p w14:paraId="4FAF17A8" w14:textId="77777777" w:rsidR="004C4874" w:rsidRDefault="00F01225">
      <w:pPr>
        <w:pStyle w:val="a3"/>
        <w:ind w:right="2995"/>
        <w:jc w:val="left"/>
      </w:pPr>
      <w:r>
        <w:t>Склонение</w:t>
      </w:r>
      <w:r>
        <w:rPr>
          <w:spacing w:val="-8"/>
        </w:rPr>
        <w:t xml:space="preserve"> </w:t>
      </w:r>
      <w:r>
        <w:t>количественных</w:t>
      </w:r>
      <w:r>
        <w:rPr>
          <w:spacing w:val="-8"/>
        </w:rPr>
        <w:t xml:space="preserve"> </w:t>
      </w:r>
      <w:r>
        <w:t>и</w:t>
      </w:r>
      <w:r>
        <w:rPr>
          <w:spacing w:val="-7"/>
        </w:rPr>
        <w:t xml:space="preserve"> </w:t>
      </w:r>
      <w:r>
        <w:t>порядковых</w:t>
      </w:r>
      <w:r>
        <w:rPr>
          <w:spacing w:val="-8"/>
        </w:rPr>
        <w:t xml:space="preserve"> </w:t>
      </w:r>
      <w:r>
        <w:t>имён</w:t>
      </w:r>
      <w:r>
        <w:rPr>
          <w:spacing w:val="-7"/>
        </w:rPr>
        <w:t xml:space="preserve"> </w:t>
      </w:r>
      <w:r>
        <w:t>числительных. Правильное образование форм имён числительных.</w:t>
      </w:r>
    </w:p>
    <w:p w14:paraId="0B2B6AB7" w14:textId="77777777" w:rsidR="004C4874" w:rsidRDefault="00F01225">
      <w:pPr>
        <w:pStyle w:val="a3"/>
        <w:ind w:right="2995"/>
        <w:jc w:val="left"/>
      </w:pPr>
      <w:r>
        <w:t>Правильное</w:t>
      </w:r>
      <w:r>
        <w:rPr>
          <w:spacing w:val="-8"/>
        </w:rPr>
        <w:t xml:space="preserve"> </w:t>
      </w:r>
      <w:r>
        <w:t>употребление</w:t>
      </w:r>
      <w:r>
        <w:rPr>
          <w:spacing w:val="-10"/>
        </w:rPr>
        <w:t xml:space="preserve"> </w:t>
      </w:r>
      <w:r>
        <w:t>собирательных</w:t>
      </w:r>
      <w:r>
        <w:rPr>
          <w:spacing w:val="-10"/>
        </w:rPr>
        <w:t xml:space="preserve"> </w:t>
      </w:r>
      <w:r>
        <w:t>имён</w:t>
      </w:r>
      <w:r>
        <w:rPr>
          <w:spacing w:val="-9"/>
        </w:rPr>
        <w:t xml:space="preserve"> </w:t>
      </w:r>
      <w:r>
        <w:t>числительных. Морфологический анализ имён числительных.</w:t>
      </w:r>
    </w:p>
    <w:p w14:paraId="1BA9AA6D" w14:textId="77777777" w:rsidR="004C4874" w:rsidRDefault="00F01225">
      <w:pPr>
        <w:pStyle w:val="a3"/>
        <w:ind w:right="281"/>
      </w:pPr>
      <w:r>
        <w:t>Правила</w:t>
      </w:r>
      <w:r>
        <w:rPr>
          <w:spacing w:val="-4"/>
        </w:rPr>
        <w:t xml:space="preserve"> </w:t>
      </w:r>
      <w:r>
        <w:t>правописания</w:t>
      </w:r>
      <w:r>
        <w:rPr>
          <w:spacing w:val="-3"/>
        </w:rPr>
        <w:t xml:space="preserve"> </w:t>
      </w:r>
      <w:r>
        <w:t>имён</w:t>
      </w:r>
      <w:r>
        <w:rPr>
          <w:spacing w:val="-3"/>
        </w:rPr>
        <w:t xml:space="preserve"> </w:t>
      </w:r>
      <w:r>
        <w:t>числительных:</w:t>
      </w:r>
      <w:r>
        <w:rPr>
          <w:spacing w:val="-5"/>
        </w:rPr>
        <w:t xml:space="preserve"> </w:t>
      </w:r>
      <w:r>
        <w:t>написание ь</w:t>
      </w:r>
      <w:r>
        <w:rPr>
          <w:spacing w:val="-3"/>
        </w:rPr>
        <w:t xml:space="preserve"> </w:t>
      </w:r>
      <w:r>
        <w:t>в</w:t>
      </w:r>
      <w:r>
        <w:rPr>
          <w:spacing w:val="-4"/>
        </w:rPr>
        <w:t xml:space="preserve"> </w:t>
      </w:r>
      <w:r>
        <w:t>именах</w:t>
      </w:r>
      <w:r>
        <w:rPr>
          <w:spacing w:val="-2"/>
        </w:rPr>
        <w:t xml:space="preserve"> </w:t>
      </w:r>
      <w:r>
        <w:t>числительных;</w:t>
      </w:r>
      <w:r>
        <w:rPr>
          <w:spacing w:val="-5"/>
        </w:rPr>
        <w:t xml:space="preserve"> </w:t>
      </w:r>
      <w:r>
        <w:t>написание двойных согласных; слитное, раздельное, дефисное написание числительных; правила правописания окончаний числительных.</w:t>
      </w:r>
    </w:p>
    <w:p w14:paraId="56FBD710" w14:textId="77777777" w:rsidR="004C4874" w:rsidRDefault="00F01225">
      <w:pPr>
        <w:pStyle w:val="a3"/>
        <w:spacing w:before="1" w:line="242" w:lineRule="auto"/>
        <w:ind w:right="1721"/>
        <w:jc w:val="left"/>
        <w:rPr>
          <w:position w:val="1"/>
        </w:rPr>
      </w:pPr>
      <w:r>
        <w:t>Орфографический</w:t>
      </w:r>
      <w:r>
        <w:rPr>
          <w:spacing w:val="-7"/>
        </w:rPr>
        <w:t xml:space="preserve"> </w:t>
      </w:r>
      <w:r>
        <w:t>анализ</w:t>
      </w:r>
      <w:r>
        <w:rPr>
          <w:spacing w:val="-7"/>
        </w:rPr>
        <w:t xml:space="preserve"> </w:t>
      </w:r>
      <w:r>
        <w:t>имён</w:t>
      </w:r>
      <w:r>
        <w:rPr>
          <w:spacing w:val="-7"/>
        </w:rPr>
        <w:t xml:space="preserve"> </w:t>
      </w:r>
      <w:r>
        <w:t>числительных</w:t>
      </w:r>
      <w:r>
        <w:rPr>
          <w:spacing w:val="-5"/>
        </w:rPr>
        <w:t xml:space="preserve"> </w:t>
      </w:r>
      <w:r>
        <w:t>(в</w:t>
      </w:r>
      <w:r>
        <w:rPr>
          <w:spacing w:val="-8"/>
        </w:rPr>
        <w:t xml:space="preserve"> </w:t>
      </w:r>
      <w:r>
        <w:t>рамках</w:t>
      </w:r>
      <w:r>
        <w:rPr>
          <w:spacing w:val="-5"/>
        </w:rPr>
        <w:t xml:space="preserve"> </w:t>
      </w:r>
      <w:r>
        <w:t xml:space="preserve">изученного). 19.7.5.3.4. </w:t>
      </w:r>
      <w:r>
        <w:rPr>
          <w:position w:val="1"/>
        </w:rPr>
        <w:t>Местоимение.</w:t>
      </w:r>
    </w:p>
    <w:p w14:paraId="167654E3" w14:textId="77777777" w:rsidR="004C4874" w:rsidRDefault="00F01225">
      <w:pPr>
        <w:pStyle w:val="a3"/>
        <w:jc w:val="left"/>
      </w:pPr>
      <w:r>
        <w:t>Общее</w:t>
      </w:r>
      <w:r>
        <w:rPr>
          <w:spacing w:val="-15"/>
        </w:rPr>
        <w:t xml:space="preserve"> </w:t>
      </w:r>
      <w:r>
        <w:t>грамматическое</w:t>
      </w:r>
      <w:r>
        <w:rPr>
          <w:spacing w:val="-14"/>
        </w:rPr>
        <w:t xml:space="preserve"> </w:t>
      </w:r>
      <w:r>
        <w:t>значение</w:t>
      </w:r>
      <w:r>
        <w:rPr>
          <w:spacing w:val="-15"/>
        </w:rPr>
        <w:t xml:space="preserve"> </w:t>
      </w:r>
      <w:r>
        <w:t>местоимения.</w:t>
      </w:r>
      <w:r>
        <w:rPr>
          <w:spacing w:val="-15"/>
        </w:rPr>
        <w:t xml:space="preserve"> </w:t>
      </w:r>
      <w:r>
        <w:t>Синтаксические</w:t>
      </w:r>
      <w:r>
        <w:rPr>
          <w:spacing w:val="-15"/>
        </w:rPr>
        <w:t xml:space="preserve"> </w:t>
      </w:r>
      <w:r>
        <w:t>функции</w:t>
      </w:r>
      <w:r>
        <w:rPr>
          <w:spacing w:val="-14"/>
        </w:rPr>
        <w:t xml:space="preserve"> </w:t>
      </w:r>
      <w:r>
        <w:t>местоимений.</w:t>
      </w:r>
      <w:r>
        <w:rPr>
          <w:spacing w:val="-7"/>
        </w:rPr>
        <w:t xml:space="preserve"> </w:t>
      </w:r>
      <w:r>
        <w:t>Роль местоимений в речи.</w:t>
      </w:r>
    </w:p>
    <w:p w14:paraId="54A3344C" w14:textId="77777777" w:rsidR="004C4874" w:rsidRDefault="00F01225">
      <w:pPr>
        <w:pStyle w:val="a3"/>
        <w:ind w:right="289"/>
      </w:pPr>
      <w:r>
        <w:t>Разряды местоимений: личные, возвратное, вопросительные, относительные, указательные, притяжательные, неопределённые, отрицательные, определительные.</w:t>
      </w:r>
    </w:p>
    <w:p w14:paraId="141A2B6B" w14:textId="77777777" w:rsidR="004C4874" w:rsidRDefault="00F01225">
      <w:pPr>
        <w:pStyle w:val="a3"/>
      </w:pPr>
      <w:r>
        <w:t>Склонение</w:t>
      </w:r>
      <w:r>
        <w:rPr>
          <w:spacing w:val="-5"/>
        </w:rPr>
        <w:t xml:space="preserve"> </w:t>
      </w:r>
      <w:r>
        <w:rPr>
          <w:spacing w:val="-2"/>
        </w:rPr>
        <w:t>местоимений.</w:t>
      </w:r>
    </w:p>
    <w:p w14:paraId="4B005940" w14:textId="77777777" w:rsidR="004C4874" w:rsidRDefault="00F01225">
      <w:pPr>
        <w:pStyle w:val="a3"/>
      </w:pPr>
      <w:r>
        <w:t>Словообразование</w:t>
      </w:r>
      <w:r>
        <w:rPr>
          <w:spacing w:val="-4"/>
        </w:rPr>
        <w:t xml:space="preserve"> </w:t>
      </w:r>
      <w:r>
        <w:rPr>
          <w:spacing w:val="-2"/>
        </w:rPr>
        <w:t>местоимений.</w:t>
      </w:r>
    </w:p>
    <w:p w14:paraId="676CBA9F" w14:textId="77777777" w:rsidR="004C4874" w:rsidRDefault="00F01225">
      <w:pPr>
        <w:pStyle w:val="a3"/>
      </w:pPr>
      <w:r>
        <w:t>Морфологический</w:t>
      </w:r>
      <w:r>
        <w:rPr>
          <w:spacing w:val="-6"/>
        </w:rPr>
        <w:t xml:space="preserve"> </w:t>
      </w:r>
      <w:r>
        <w:t>анализ</w:t>
      </w:r>
      <w:r>
        <w:rPr>
          <w:spacing w:val="-5"/>
        </w:rPr>
        <w:t xml:space="preserve"> </w:t>
      </w:r>
      <w:r>
        <w:rPr>
          <w:spacing w:val="-2"/>
        </w:rPr>
        <w:t>местоимений.</w:t>
      </w:r>
    </w:p>
    <w:p w14:paraId="514065D0" w14:textId="77777777" w:rsidR="004C4874" w:rsidRDefault="00F01225">
      <w:pPr>
        <w:pStyle w:val="a3"/>
        <w:ind w:right="282"/>
      </w:pPr>
      <w:r>
        <w:t>Употребление</w:t>
      </w:r>
      <w:r>
        <w:rPr>
          <w:spacing w:val="-13"/>
        </w:rPr>
        <w:t xml:space="preserve"> </w:t>
      </w:r>
      <w:r>
        <w:t>местоимений</w:t>
      </w:r>
      <w:r>
        <w:rPr>
          <w:spacing w:val="-10"/>
        </w:rPr>
        <w:t xml:space="preserve"> </w:t>
      </w:r>
      <w:r>
        <w:t>в</w:t>
      </w:r>
      <w:r>
        <w:rPr>
          <w:spacing w:val="-12"/>
        </w:rPr>
        <w:t xml:space="preserve"> </w:t>
      </w:r>
      <w:r>
        <w:t>соответствии</w:t>
      </w:r>
      <w:r>
        <w:rPr>
          <w:spacing w:val="-11"/>
        </w:rPr>
        <w:t xml:space="preserve"> </w:t>
      </w:r>
      <w:r>
        <w:t>с</w:t>
      </w:r>
      <w:r>
        <w:rPr>
          <w:spacing w:val="-13"/>
        </w:rPr>
        <w:t xml:space="preserve"> </w:t>
      </w:r>
      <w:r>
        <w:t>требованиями</w:t>
      </w:r>
      <w:r>
        <w:rPr>
          <w:spacing w:val="-11"/>
        </w:rPr>
        <w:t xml:space="preserve"> </w:t>
      </w:r>
      <w:r>
        <w:t>русского</w:t>
      </w:r>
      <w:r>
        <w:rPr>
          <w:spacing w:val="-10"/>
        </w:rPr>
        <w:t xml:space="preserve"> </w:t>
      </w:r>
      <w:r>
        <w:t>речевого</w:t>
      </w:r>
      <w:r>
        <w:rPr>
          <w:spacing w:val="-12"/>
        </w:rPr>
        <w:t xml:space="preserve"> </w:t>
      </w:r>
      <w:r>
        <w:t>этикета,</w:t>
      </w:r>
      <w:r>
        <w:rPr>
          <w:spacing w:val="-12"/>
        </w:rPr>
        <w:t xml:space="preserve"> </w:t>
      </w:r>
      <w:r>
        <w:t>в</w:t>
      </w:r>
      <w:r>
        <w:rPr>
          <w:spacing w:val="-12"/>
        </w:rPr>
        <w:t xml:space="preserve"> </w:t>
      </w:r>
      <w:r>
        <w:t>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14:paraId="2E8EC6AA" w14:textId="77777777" w:rsidR="004C4874" w:rsidRDefault="00F01225">
      <w:pPr>
        <w:pStyle w:val="a3"/>
        <w:ind w:right="277"/>
      </w:pPr>
      <w:r>
        <w:t>Правила правописания местоимений: правописание местоимений с не и ни; слитное, раздельное и дефисное написание местоимений.</w:t>
      </w:r>
    </w:p>
    <w:p w14:paraId="36682307" w14:textId="77777777" w:rsidR="004C4874" w:rsidRDefault="00F01225">
      <w:pPr>
        <w:pStyle w:val="a3"/>
        <w:spacing w:line="242" w:lineRule="auto"/>
        <w:ind w:right="2995"/>
        <w:jc w:val="left"/>
        <w:rPr>
          <w:position w:val="1"/>
        </w:rPr>
      </w:pPr>
      <w:r>
        <w:t>Орфографический</w:t>
      </w:r>
      <w:r>
        <w:rPr>
          <w:spacing w:val="-8"/>
        </w:rPr>
        <w:t xml:space="preserve"> </w:t>
      </w:r>
      <w:r>
        <w:t>анализ</w:t>
      </w:r>
      <w:r>
        <w:rPr>
          <w:spacing w:val="-8"/>
        </w:rPr>
        <w:t xml:space="preserve"> </w:t>
      </w:r>
      <w:r>
        <w:t>местоимений</w:t>
      </w:r>
      <w:r>
        <w:rPr>
          <w:spacing w:val="-8"/>
        </w:rPr>
        <w:t xml:space="preserve"> </w:t>
      </w:r>
      <w:r>
        <w:t>(в</w:t>
      </w:r>
      <w:r>
        <w:rPr>
          <w:spacing w:val="-10"/>
        </w:rPr>
        <w:t xml:space="preserve"> </w:t>
      </w:r>
      <w:r>
        <w:t>рамках</w:t>
      </w:r>
      <w:r>
        <w:rPr>
          <w:spacing w:val="-6"/>
        </w:rPr>
        <w:t xml:space="preserve"> </w:t>
      </w:r>
      <w:r>
        <w:t xml:space="preserve">изученного). 19.7.5.3.5. </w:t>
      </w:r>
      <w:r>
        <w:rPr>
          <w:position w:val="1"/>
        </w:rPr>
        <w:t>Глагол.</w:t>
      </w:r>
    </w:p>
    <w:p w14:paraId="54149105" w14:textId="77777777" w:rsidR="004C4874" w:rsidRDefault="00F01225">
      <w:pPr>
        <w:pStyle w:val="a3"/>
        <w:ind w:right="4775"/>
        <w:jc w:val="left"/>
      </w:pPr>
      <w:r>
        <w:t>Переходные</w:t>
      </w:r>
      <w:r>
        <w:rPr>
          <w:spacing w:val="-13"/>
        </w:rPr>
        <w:t xml:space="preserve"> </w:t>
      </w:r>
      <w:r>
        <w:t>и</w:t>
      </w:r>
      <w:r>
        <w:rPr>
          <w:spacing w:val="-11"/>
        </w:rPr>
        <w:t xml:space="preserve"> </w:t>
      </w:r>
      <w:r>
        <w:t>непереходные</w:t>
      </w:r>
      <w:r>
        <w:rPr>
          <w:spacing w:val="-13"/>
        </w:rPr>
        <w:t xml:space="preserve"> </w:t>
      </w:r>
      <w:r>
        <w:t>глаголы. Разноспрягаемые глаголы.</w:t>
      </w:r>
    </w:p>
    <w:p w14:paraId="340C3F9D" w14:textId="77777777" w:rsidR="004C4874" w:rsidRDefault="00F01225">
      <w:pPr>
        <w:pStyle w:val="a3"/>
      </w:pPr>
      <w:r>
        <w:t>Безличные</w:t>
      </w:r>
      <w:r>
        <w:rPr>
          <w:spacing w:val="-8"/>
        </w:rPr>
        <w:t xml:space="preserve"> </w:t>
      </w:r>
      <w:r>
        <w:t>глаголы.</w:t>
      </w:r>
      <w:r>
        <w:rPr>
          <w:spacing w:val="-4"/>
        </w:rPr>
        <w:t xml:space="preserve"> </w:t>
      </w:r>
      <w:r>
        <w:t>Использование</w:t>
      </w:r>
      <w:r>
        <w:rPr>
          <w:spacing w:val="-4"/>
        </w:rPr>
        <w:t xml:space="preserve"> </w:t>
      </w:r>
      <w:r>
        <w:t>личных</w:t>
      </w:r>
      <w:r>
        <w:rPr>
          <w:spacing w:val="-2"/>
        </w:rPr>
        <w:t xml:space="preserve"> </w:t>
      </w:r>
      <w:r>
        <w:t>глаголов</w:t>
      </w:r>
      <w:r>
        <w:rPr>
          <w:spacing w:val="-4"/>
        </w:rPr>
        <w:t xml:space="preserve"> </w:t>
      </w:r>
      <w:r>
        <w:t>в</w:t>
      </w:r>
      <w:r>
        <w:rPr>
          <w:spacing w:val="-5"/>
        </w:rPr>
        <w:t xml:space="preserve"> </w:t>
      </w:r>
      <w:r>
        <w:t>безличном</w:t>
      </w:r>
      <w:r>
        <w:rPr>
          <w:spacing w:val="-4"/>
        </w:rPr>
        <w:t xml:space="preserve"> </w:t>
      </w:r>
      <w:r>
        <w:rPr>
          <w:spacing w:val="-2"/>
        </w:rPr>
        <w:t>значении.</w:t>
      </w:r>
    </w:p>
    <w:p w14:paraId="54F138DC" w14:textId="77777777" w:rsidR="004C4874" w:rsidRDefault="00F01225">
      <w:pPr>
        <w:pStyle w:val="a3"/>
        <w:ind w:right="278"/>
      </w:pPr>
      <w:r>
        <w:t>Изъявительное, условное и повелительное наклонения глагола. Нормы ударения в глагольных формах (в рамках изученного). Нормы словоизменения глаголов. Видо- временная соотнесённость глагольных форм в тексте.</w:t>
      </w:r>
    </w:p>
    <w:p w14:paraId="451F2D0F" w14:textId="77777777" w:rsidR="004C4874" w:rsidRDefault="00F01225">
      <w:pPr>
        <w:pStyle w:val="a3"/>
      </w:pPr>
      <w:r>
        <w:t>Морфологический</w:t>
      </w:r>
      <w:r>
        <w:rPr>
          <w:spacing w:val="-6"/>
        </w:rPr>
        <w:t xml:space="preserve"> </w:t>
      </w:r>
      <w:r>
        <w:t>анализ</w:t>
      </w:r>
      <w:r>
        <w:rPr>
          <w:spacing w:val="-5"/>
        </w:rPr>
        <w:t xml:space="preserve"> </w:t>
      </w:r>
      <w:r>
        <w:rPr>
          <w:spacing w:val="-2"/>
        </w:rPr>
        <w:t>глаголов.</w:t>
      </w:r>
    </w:p>
    <w:p w14:paraId="581069D2" w14:textId="77777777" w:rsidR="004C4874" w:rsidRDefault="00F01225">
      <w:pPr>
        <w:pStyle w:val="a3"/>
        <w:ind w:right="286"/>
      </w:pPr>
      <w:r>
        <w:t xml:space="preserve">Использование ь как показателя грамматической формы в повелительном наклонении </w:t>
      </w:r>
      <w:r>
        <w:rPr>
          <w:spacing w:val="-2"/>
        </w:rPr>
        <w:t>глагола.</w:t>
      </w:r>
    </w:p>
    <w:p w14:paraId="08B8812C" w14:textId="77777777" w:rsidR="004C4874" w:rsidRDefault="00F01225">
      <w:pPr>
        <w:pStyle w:val="a3"/>
      </w:pPr>
      <w:r>
        <w:t>Орфографический</w:t>
      </w:r>
      <w:r>
        <w:rPr>
          <w:spacing w:val="-6"/>
        </w:rPr>
        <w:t xml:space="preserve"> </w:t>
      </w:r>
      <w:r>
        <w:t>анализ</w:t>
      </w:r>
      <w:r>
        <w:rPr>
          <w:spacing w:val="-3"/>
        </w:rPr>
        <w:t xml:space="preserve"> </w:t>
      </w:r>
      <w:r>
        <w:t>глаголов</w:t>
      </w:r>
      <w:r>
        <w:rPr>
          <w:spacing w:val="-4"/>
        </w:rPr>
        <w:t xml:space="preserve"> </w:t>
      </w:r>
      <w:r>
        <w:t>(в</w:t>
      </w:r>
      <w:r>
        <w:rPr>
          <w:spacing w:val="-4"/>
        </w:rPr>
        <w:t xml:space="preserve"> </w:t>
      </w:r>
      <w:r>
        <w:t>рамках</w:t>
      </w:r>
      <w:r>
        <w:rPr>
          <w:spacing w:val="-1"/>
        </w:rPr>
        <w:t xml:space="preserve"> </w:t>
      </w:r>
      <w:r>
        <w:rPr>
          <w:spacing w:val="-2"/>
        </w:rPr>
        <w:t>изученного).</w:t>
      </w:r>
    </w:p>
    <w:p w14:paraId="29402D55" w14:textId="77777777" w:rsidR="004C4874" w:rsidRDefault="00F01225">
      <w:pPr>
        <w:pStyle w:val="a4"/>
        <w:numPr>
          <w:ilvl w:val="1"/>
          <w:numId w:val="126"/>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 xml:space="preserve">7 </w:t>
      </w:r>
      <w:r>
        <w:rPr>
          <w:spacing w:val="-2"/>
          <w:sz w:val="24"/>
          <w:u w:val="single"/>
        </w:rPr>
        <w:t>классе.</w:t>
      </w:r>
    </w:p>
    <w:p w14:paraId="1E17E023" w14:textId="77777777" w:rsidR="004C4874" w:rsidRDefault="00F01225">
      <w:pPr>
        <w:pStyle w:val="a4"/>
        <w:numPr>
          <w:ilvl w:val="2"/>
          <w:numId w:val="126"/>
        </w:numPr>
        <w:tabs>
          <w:tab w:val="left" w:pos="1568"/>
        </w:tabs>
        <w:ind w:left="1568" w:hanging="719"/>
        <w:jc w:val="both"/>
        <w:rPr>
          <w:sz w:val="24"/>
        </w:rPr>
      </w:pPr>
      <w:r>
        <w:rPr>
          <w:sz w:val="24"/>
        </w:rPr>
        <w:t>Общие</w:t>
      </w:r>
      <w:r>
        <w:rPr>
          <w:spacing w:val="-4"/>
          <w:sz w:val="24"/>
        </w:rPr>
        <w:t xml:space="preserve"> </w:t>
      </w:r>
      <w:r>
        <w:rPr>
          <w:sz w:val="24"/>
        </w:rPr>
        <w:t>сведения</w:t>
      </w:r>
      <w:r>
        <w:rPr>
          <w:spacing w:val="-2"/>
          <w:sz w:val="24"/>
        </w:rPr>
        <w:t xml:space="preserve"> </w:t>
      </w:r>
      <w:r>
        <w:rPr>
          <w:sz w:val="24"/>
        </w:rPr>
        <w:t>о</w:t>
      </w:r>
      <w:r>
        <w:rPr>
          <w:spacing w:val="-2"/>
          <w:sz w:val="24"/>
        </w:rPr>
        <w:t xml:space="preserve"> языке.</w:t>
      </w:r>
    </w:p>
    <w:p w14:paraId="14FE526B" w14:textId="77777777" w:rsidR="004C4874" w:rsidRDefault="00F01225">
      <w:pPr>
        <w:pStyle w:val="a3"/>
      </w:pPr>
      <w:r>
        <w:t>Русский</w:t>
      </w:r>
      <w:r>
        <w:rPr>
          <w:spacing w:val="-5"/>
        </w:rPr>
        <w:t xml:space="preserve"> </w:t>
      </w:r>
      <w:r>
        <w:t>язык</w:t>
      </w:r>
      <w:r>
        <w:rPr>
          <w:spacing w:val="-3"/>
        </w:rPr>
        <w:t xml:space="preserve"> </w:t>
      </w:r>
      <w:r>
        <w:t>как</w:t>
      </w:r>
      <w:r>
        <w:rPr>
          <w:spacing w:val="-3"/>
        </w:rPr>
        <w:t xml:space="preserve"> </w:t>
      </w:r>
      <w:r>
        <w:t>развивающееся</w:t>
      </w:r>
      <w:r>
        <w:rPr>
          <w:spacing w:val="-3"/>
        </w:rPr>
        <w:t xml:space="preserve"> </w:t>
      </w:r>
      <w:r>
        <w:t>явление.</w:t>
      </w:r>
      <w:r>
        <w:rPr>
          <w:spacing w:val="-3"/>
        </w:rPr>
        <w:t xml:space="preserve"> </w:t>
      </w:r>
      <w:r>
        <w:t>Взаимосвязь</w:t>
      </w:r>
      <w:r>
        <w:rPr>
          <w:spacing w:val="-3"/>
        </w:rPr>
        <w:t xml:space="preserve"> </w:t>
      </w:r>
      <w:r>
        <w:t>языка,</w:t>
      </w:r>
      <w:r>
        <w:rPr>
          <w:spacing w:val="-3"/>
        </w:rPr>
        <w:t xml:space="preserve"> </w:t>
      </w:r>
      <w:r>
        <w:t>культуры</w:t>
      </w:r>
      <w:r>
        <w:rPr>
          <w:spacing w:val="1"/>
        </w:rPr>
        <w:t xml:space="preserve"> </w:t>
      </w:r>
      <w:r>
        <w:t>и</w:t>
      </w:r>
      <w:r>
        <w:rPr>
          <w:spacing w:val="-3"/>
        </w:rPr>
        <w:t xml:space="preserve"> </w:t>
      </w:r>
      <w:r>
        <w:t>истории</w:t>
      </w:r>
      <w:r>
        <w:rPr>
          <w:spacing w:val="-3"/>
        </w:rPr>
        <w:t xml:space="preserve"> </w:t>
      </w:r>
      <w:r>
        <w:rPr>
          <w:spacing w:val="-2"/>
        </w:rPr>
        <w:t>народа.</w:t>
      </w:r>
    </w:p>
    <w:p w14:paraId="7BAC9315" w14:textId="77777777" w:rsidR="004C4874" w:rsidRDefault="00F01225">
      <w:pPr>
        <w:pStyle w:val="a4"/>
        <w:numPr>
          <w:ilvl w:val="2"/>
          <w:numId w:val="126"/>
        </w:numPr>
        <w:tabs>
          <w:tab w:val="left" w:pos="1568"/>
        </w:tabs>
        <w:ind w:left="1568" w:hanging="719"/>
        <w:jc w:val="both"/>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26938005" w14:textId="77777777" w:rsidR="004C4874" w:rsidRDefault="00F01225">
      <w:pPr>
        <w:pStyle w:val="a3"/>
      </w:pPr>
      <w:r>
        <w:t>Монолог-описание,</w:t>
      </w:r>
      <w:r>
        <w:rPr>
          <w:spacing w:val="-14"/>
        </w:rPr>
        <w:t xml:space="preserve"> </w:t>
      </w:r>
      <w:r>
        <w:t>монолог-рассуждение,</w:t>
      </w:r>
      <w:r>
        <w:rPr>
          <w:spacing w:val="-11"/>
        </w:rPr>
        <w:t xml:space="preserve"> </w:t>
      </w:r>
      <w:r>
        <w:t>монолог-</w:t>
      </w:r>
      <w:r>
        <w:rPr>
          <w:spacing w:val="-2"/>
        </w:rPr>
        <w:t>повествование.</w:t>
      </w:r>
    </w:p>
    <w:p w14:paraId="03A30F2B" w14:textId="77777777" w:rsidR="004C4874" w:rsidRDefault="00F01225">
      <w:pPr>
        <w:pStyle w:val="a3"/>
        <w:ind w:right="284"/>
      </w:pPr>
      <w:r>
        <w:t xml:space="preserve">Виды диалога: побуждение к действию, обмен мнениями, запрос информации, сообщение </w:t>
      </w:r>
      <w:r>
        <w:rPr>
          <w:spacing w:val="-2"/>
        </w:rPr>
        <w:t>информации.</w:t>
      </w:r>
    </w:p>
    <w:p w14:paraId="2189A5D0" w14:textId="77777777" w:rsidR="004C4874" w:rsidRDefault="00F01225">
      <w:pPr>
        <w:pStyle w:val="a4"/>
        <w:numPr>
          <w:ilvl w:val="2"/>
          <w:numId w:val="126"/>
        </w:numPr>
        <w:tabs>
          <w:tab w:val="left" w:pos="1568"/>
        </w:tabs>
        <w:ind w:left="1568" w:hanging="719"/>
        <w:jc w:val="both"/>
        <w:rPr>
          <w:sz w:val="24"/>
        </w:rPr>
      </w:pPr>
      <w:r>
        <w:rPr>
          <w:spacing w:val="-2"/>
          <w:sz w:val="24"/>
        </w:rPr>
        <w:t>Текст.</w:t>
      </w:r>
    </w:p>
    <w:p w14:paraId="38AAD117" w14:textId="77777777" w:rsidR="004C4874" w:rsidRDefault="00F01225">
      <w:pPr>
        <w:pStyle w:val="a3"/>
        <w:spacing w:line="237" w:lineRule="auto"/>
        <w:ind w:right="1721"/>
        <w:jc w:val="left"/>
      </w:pPr>
      <w:r>
        <w:t>Текст</w:t>
      </w:r>
      <w:r>
        <w:rPr>
          <w:spacing w:val="-5"/>
        </w:rPr>
        <w:t xml:space="preserve"> </w:t>
      </w:r>
      <w:r>
        <w:t>как</w:t>
      </w:r>
      <w:r>
        <w:rPr>
          <w:spacing w:val="-5"/>
        </w:rPr>
        <w:t xml:space="preserve"> </w:t>
      </w:r>
      <w:r>
        <w:t>речевое</w:t>
      </w:r>
      <w:r>
        <w:rPr>
          <w:spacing w:val="-7"/>
        </w:rPr>
        <w:t xml:space="preserve"> </w:t>
      </w:r>
      <w:r>
        <w:t>произведение.</w:t>
      </w:r>
      <w:r>
        <w:rPr>
          <w:spacing w:val="-5"/>
        </w:rPr>
        <w:t xml:space="preserve"> </w:t>
      </w:r>
      <w:r>
        <w:t>Основные</w:t>
      </w:r>
      <w:r>
        <w:rPr>
          <w:spacing w:val="-7"/>
        </w:rPr>
        <w:t xml:space="preserve"> </w:t>
      </w:r>
      <w:r>
        <w:t>признаки</w:t>
      </w:r>
      <w:r>
        <w:rPr>
          <w:spacing w:val="-5"/>
        </w:rPr>
        <w:t xml:space="preserve"> </w:t>
      </w:r>
      <w:r>
        <w:t>текста</w:t>
      </w:r>
      <w:r>
        <w:rPr>
          <w:spacing w:val="-5"/>
        </w:rPr>
        <w:t xml:space="preserve"> </w:t>
      </w:r>
      <w:r>
        <w:t>(</w:t>
      </w:r>
      <w:r>
        <w:rPr>
          <w:position w:val="1"/>
        </w:rPr>
        <w:t xml:space="preserve">обобщение). </w:t>
      </w:r>
      <w:r>
        <w:t>Структура текста. Абзац.</w:t>
      </w:r>
    </w:p>
    <w:p w14:paraId="0C241F7F" w14:textId="77777777" w:rsidR="004C4874" w:rsidRDefault="00F01225">
      <w:pPr>
        <w:pStyle w:val="a3"/>
        <w:jc w:val="left"/>
      </w:pPr>
      <w:r>
        <w:t>Информационная</w:t>
      </w:r>
      <w:r>
        <w:rPr>
          <w:spacing w:val="-15"/>
        </w:rPr>
        <w:t xml:space="preserve"> </w:t>
      </w:r>
      <w:r>
        <w:t>переработка</w:t>
      </w:r>
      <w:r>
        <w:rPr>
          <w:spacing w:val="-15"/>
        </w:rPr>
        <w:t xml:space="preserve"> </w:t>
      </w:r>
      <w:r>
        <w:t>текста:</w:t>
      </w:r>
      <w:r>
        <w:rPr>
          <w:spacing w:val="-14"/>
        </w:rPr>
        <w:t xml:space="preserve"> </w:t>
      </w:r>
      <w:r>
        <w:t>план</w:t>
      </w:r>
      <w:r>
        <w:rPr>
          <w:spacing w:val="-15"/>
        </w:rPr>
        <w:t xml:space="preserve"> </w:t>
      </w:r>
      <w:r>
        <w:t>текста</w:t>
      </w:r>
      <w:r>
        <w:rPr>
          <w:spacing w:val="-15"/>
        </w:rPr>
        <w:t xml:space="preserve"> </w:t>
      </w:r>
      <w:r>
        <w:t>(простой,</w:t>
      </w:r>
      <w:r>
        <w:rPr>
          <w:spacing w:val="-14"/>
        </w:rPr>
        <w:t xml:space="preserve"> </w:t>
      </w:r>
      <w:r>
        <w:t>сложный;</w:t>
      </w:r>
      <w:r>
        <w:rPr>
          <w:spacing w:val="-15"/>
        </w:rPr>
        <w:t xml:space="preserve"> </w:t>
      </w:r>
      <w:r>
        <w:t>назывной,</w:t>
      </w:r>
      <w:r>
        <w:rPr>
          <w:spacing w:val="-15"/>
        </w:rPr>
        <w:t xml:space="preserve"> </w:t>
      </w:r>
      <w:r>
        <w:t>вопросный, тезисный); главная и второстепенная информация текста.</w:t>
      </w:r>
    </w:p>
    <w:p w14:paraId="60D91131" w14:textId="77777777" w:rsidR="004C4874" w:rsidRDefault="00F01225">
      <w:pPr>
        <w:pStyle w:val="a3"/>
        <w:jc w:val="left"/>
      </w:pPr>
      <w:r>
        <w:t>Способы</w:t>
      </w:r>
      <w:r>
        <w:rPr>
          <w:spacing w:val="-5"/>
        </w:rPr>
        <w:t xml:space="preserve"> </w:t>
      </w:r>
      <w:r>
        <w:t>и</w:t>
      </w:r>
      <w:r>
        <w:rPr>
          <w:spacing w:val="-2"/>
        </w:rPr>
        <w:t xml:space="preserve"> </w:t>
      </w:r>
      <w:r>
        <w:t>средства</w:t>
      </w:r>
      <w:r>
        <w:rPr>
          <w:spacing w:val="-3"/>
        </w:rPr>
        <w:t xml:space="preserve"> </w:t>
      </w:r>
      <w:r>
        <w:t>связи</w:t>
      </w:r>
      <w:r>
        <w:rPr>
          <w:spacing w:val="-3"/>
        </w:rPr>
        <w:t xml:space="preserve"> </w:t>
      </w:r>
      <w:r>
        <w:t>предложений</w:t>
      </w:r>
      <w:r>
        <w:rPr>
          <w:spacing w:val="-2"/>
        </w:rPr>
        <w:t xml:space="preserve"> </w:t>
      </w:r>
      <w:r>
        <w:t>в</w:t>
      </w:r>
      <w:r>
        <w:rPr>
          <w:spacing w:val="-3"/>
        </w:rPr>
        <w:t xml:space="preserve"> </w:t>
      </w:r>
      <w:r>
        <w:t>тексте</w:t>
      </w:r>
      <w:r>
        <w:rPr>
          <w:spacing w:val="-3"/>
        </w:rPr>
        <w:t xml:space="preserve"> </w:t>
      </w:r>
      <w:r>
        <w:rPr>
          <w:spacing w:val="-2"/>
        </w:rPr>
        <w:t>(обобщение).</w:t>
      </w:r>
    </w:p>
    <w:p w14:paraId="02757EA3" w14:textId="77777777" w:rsidR="004C4874" w:rsidRDefault="004C4874">
      <w:pPr>
        <w:pStyle w:val="a3"/>
        <w:jc w:val="left"/>
        <w:sectPr w:rsidR="004C4874">
          <w:pgSz w:w="11910" w:h="16850"/>
          <w:pgMar w:top="1020" w:right="283" w:bottom="280" w:left="992" w:header="569" w:footer="0" w:gutter="0"/>
          <w:cols w:space="720"/>
        </w:sectPr>
      </w:pPr>
    </w:p>
    <w:p w14:paraId="7087F406" w14:textId="77777777" w:rsidR="004C4874" w:rsidRDefault="00F01225">
      <w:pPr>
        <w:pStyle w:val="a3"/>
        <w:tabs>
          <w:tab w:val="left" w:pos="2269"/>
          <w:tab w:val="left" w:pos="3541"/>
          <w:tab w:val="left" w:pos="5678"/>
          <w:tab w:val="left" w:pos="6177"/>
          <w:tab w:val="left" w:pos="7274"/>
          <w:tab w:val="left" w:pos="9092"/>
        </w:tabs>
        <w:spacing w:before="90"/>
        <w:ind w:right="280"/>
        <w:jc w:val="left"/>
      </w:pPr>
      <w:r>
        <w:rPr>
          <w:spacing w:val="-2"/>
          <w:position w:val="1"/>
        </w:rPr>
        <w:lastRenderedPageBreak/>
        <w:t>Языковые</w:t>
      </w:r>
      <w:r>
        <w:rPr>
          <w:position w:val="1"/>
        </w:rPr>
        <w:tab/>
      </w:r>
      <w:r>
        <w:rPr>
          <w:spacing w:val="-2"/>
          <w:position w:val="1"/>
        </w:rPr>
        <w:t>средства</w:t>
      </w:r>
      <w:r>
        <w:rPr>
          <w:position w:val="1"/>
        </w:rPr>
        <w:tab/>
      </w:r>
      <w:r>
        <w:rPr>
          <w:spacing w:val="-2"/>
          <w:position w:val="1"/>
        </w:rPr>
        <w:t>выразительности</w:t>
      </w:r>
      <w:r>
        <w:rPr>
          <w:position w:val="1"/>
        </w:rPr>
        <w:tab/>
      </w:r>
      <w:r>
        <w:rPr>
          <w:spacing w:val="-10"/>
          <w:position w:val="1"/>
        </w:rPr>
        <w:t>в</w:t>
      </w:r>
      <w:r>
        <w:rPr>
          <w:position w:val="1"/>
        </w:rPr>
        <w:tab/>
      </w:r>
      <w:r>
        <w:rPr>
          <w:spacing w:val="-2"/>
          <w:position w:val="1"/>
        </w:rPr>
        <w:t>тексте:</w:t>
      </w:r>
      <w:r>
        <w:rPr>
          <w:position w:val="1"/>
        </w:rPr>
        <w:tab/>
      </w:r>
      <w:r>
        <w:rPr>
          <w:spacing w:val="-2"/>
          <w:position w:val="1"/>
        </w:rPr>
        <w:t>фонетические</w:t>
      </w:r>
      <w:r>
        <w:rPr>
          <w:position w:val="1"/>
        </w:rPr>
        <w:tab/>
      </w:r>
      <w:r>
        <w:rPr>
          <w:spacing w:val="-2"/>
        </w:rPr>
        <w:t>(</w:t>
      </w:r>
      <w:r>
        <w:rPr>
          <w:spacing w:val="-2"/>
          <w:position w:val="1"/>
        </w:rPr>
        <w:t xml:space="preserve">звукопись), </w:t>
      </w:r>
      <w:r>
        <w:t>словообразовательные, лексические (обобщение).</w:t>
      </w:r>
    </w:p>
    <w:p w14:paraId="2AA98EF5" w14:textId="77777777" w:rsidR="004C4874" w:rsidRDefault="00F01225">
      <w:pPr>
        <w:pStyle w:val="a3"/>
        <w:ind w:right="2995"/>
        <w:jc w:val="left"/>
      </w:pPr>
      <w:r>
        <w:t>Рассуждение</w:t>
      </w:r>
      <w:r>
        <w:rPr>
          <w:spacing w:val="-9"/>
        </w:rPr>
        <w:t xml:space="preserve"> </w:t>
      </w:r>
      <w:r>
        <w:t>как</w:t>
      </w:r>
      <w:r>
        <w:rPr>
          <w:spacing w:val="-8"/>
        </w:rPr>
        <w:t xml:space="preserve"> </w:t>
      </w:r>
      <w:r>
        <w:t>функционально-смысловой</w:t>
      </w:r>
      <w:r>
        <w:rPr>
          <w:spacing w:val="-8"/>
        </w:rPr>
        <w:t xml:space="preserve"> </w:t>
      </w:r>
      <w:r>
        <w:t>тип</w:t>
      </w:r>
      <w:r>
        <w:rPr>
          <w:spacing w:val="-8"/>
        </w:rPr>
        <w:t xml:space="preserve"> </w:t>
      </w:r>
      <w:r>
        <w:t>речи. Структурные особенности текста-рассуждения.</w:t>
      </w:r>
    </w:p>
    <w:p w14:paraId="45DE1276" w14:textId="77777777" w:rsidR="004C4874" w:rsidRDefault="00F01225">
      <w:pPr>
        <w:pStyle w:val="a3"/>
        <w:ind w:right="282"/>
      </w:pPr>
      <w:r>
        <w:t>Смысловой</w:t>
      </w:r>
      <w:r>
        <w:rPr>
          <w:spacing w:val="-13"/>
        </w:rPr>
        <w:t xml:space="preserve"> </w:t>
      </w:r>
      <w:r>
        <w:t>анализ</w:t>
      </w:r>
      <w:r>
        <w:rPr>
          <w:spacing w:val="-13"/>
        </w:rPr>
        <w:t xml:space="preserve"> </w:t>
      </w:r>
      <w:r>
        <w:t>текста:</w:t>
      </w:r>
      <w:r>
        <w:rPr>
          <w:spacing w:val="-14"/>
        </w:rPr>
        <w:t xml:space="preserve"> </w:t>
      </w:r>
      <w:r>
        <w:t>его</w:t>
      </w:r>
      <w:r>
        <w:rPr>
          <w:spacing w:val="-14"/>
        </w:rPr>
        <w:t xml:space="preserve"> </w:t>
      </w:r>
      <w:r>
        <w:t>композиционных</w:t>
      </w:r>
      <w:r>
        <w:rPr>
          <w:spacing w:val="-13"/>
        </w:rPr>
        <w:t xml:space="preserve"> </w:t>
      </w:r>
      <w:r>
        <w:t>особенностей,</w:t>
      </w:r>
      <w:r>
        <w:rPr>
          <w:spacing w:val="-14"/>
        </w:rPr>
        <w:t xml:space="preserve"> </w:t>
      </w:r>
      <w:r>
        <w:t>микротем</w:t>
      </w:r>
      <w:r>
        <w:rPr>
          <w:spacing w:val="-10"/>
        </w:rPr>
        <w:t xml:space="preserve"> </w:t>
      </w:r>
      <w:r>
        <w:t>и</w:t>
      </w:r>
      <w:r>
        <w:rPr>
          <w:spacing w:val="-13"/>
        </w:rPr>
        <w:t xml:space="preserve"> </w:t>
      </w:r>
      <w:r>
        <w:t>абзацев,</w:t>
      </w:r>
      <w:r>
        <w:rPr>
          <w:spacing w:val="-15"/>
        </w:rPr>
        <w:t xml:space="preserve"> </w:t>
      </w:r>
      <w:r>
        <w:t>способов и</w:t>
      </w:r>
      <w:r>
        <w:rPr>
          <w:spacing w:val="-4"/>
        </w:rPr>
        <w:t xml:space="preserve"> </w:t>
      </w:r>
      <w:r>
        <w:t>средств</w:t>
      </w:r>
      <w:r>
        <w:rPr>
          <w:spacing w:val="-5"/>
        </w:rPr>
        <w:t xml:space="preserve"> </w:t>
      </w:r>
      <w:r>
        <w:t>связи</w:t>
      </w:r>
      <w:r>
        <w:rPr>
          <w:spacing w:val="-4"/>
        </w:rPr>
        <w:t xml:space="preserve"> </w:t>
      </w:r>
      <w:r>
        <w:t>предложений</w:t>
      </w:r>
      <w:r>
        <w:rPr>
          <w:spacing w:val="-4"/>
        </w:rPr>
        <w:t xml:space="preserve"> </w:t>
      </w:r>
      <w:r>
        <w:t>в</w:t>
      </w:r>
      <w:r>
        <w:rPr>
          <w:spacing w:val="-5"/>
        </w:rPr>
        <w:t xml:space="preserve"> </w:t>
      </w:r>
      <w:r>
        <w:t>тексте;</w:t>
      </w:r>
      <w:r>
        <w:rPr>
          <w:spacing w:val="-4"/>
        </w:rPr>
        <w:t xml:space="preserve"> </w:t>
      </w:r>
      <w:r>
        <w:t>использование</w:t>
      </w:r>
      <w:r>
        <w:rPr>
          <w:spacing w:val="-5"/>
        </w:rPr>
        <w:t xml:space="preserve"> </w:t>
      </w:r>
      <w:r>
        <w:t>языковых</w:t>
      </w:r>
      <w:r>
        <w:rPr>
          <w:spacing w:val="-2"/>
        </w:rPr>
        <w:t xml:space="preserve"> </w:t>
      </w:r>
      <w:r>
        <w:t>средств</w:t>
      </w:r>
      <w:r>
        <w:rPr>
          <w:spacing w:val="-5"/>
        </w:rPr>
        <w:t xml:space="preserve"> </w:t>
      </w:r>
      <w:r>
        <w:t>выразительности</w:t>
      </w:r>
      <w:r>
        <w:rPr>
          <w:spacing w:val="-3"/>
        </w:rPr>
        <w:t xml:space="preserve"> </w:t>
      </w:r>
      <w:r>
        <w:t>(в рамках изученного).</w:t>
      </w:r>
    </w:p>
    <w:p w14:paraId="73772150" w14:textId="77777777" w:rsidR="004C4874" w:rsidRDefault="00F01225">
      <w:pPr>
        <w:pStyle w:val="a4"/>
        <w:numPr>
          <w:ilvl w:val="2"/>
          <w:numId w:val="126"/>
        </w:numPr>
        <w:tabs>
          <w:tab w:val="left" w:pos="1568"/>
        </w:tabs>
        <w:ind w:left="1568" w:hanging="719"/>
        <w:jc w:val="both"/>
        <w:rPr>
          <w:sz w:val="24"/>
        </w:rPr>
      </w:pPr>
      <w:r>
        <w:rPr>
          <w:sz w:val="24"/>
        </w:rPr>
        <w:t>Функциональные</w:t>
      </w:r>
      <w:r>
        <w:rPr>
          <w:spacing w:val="-9"/>
          <w:sz w:val="24"/>
        </w:rPr>
        <w:t xml:space="preserve"> </w:t>
      </w:r>
      <w:r>
        <w:rPr>
          <w:sz w:val="24"/>
        </w:rPr>
        <w:t>разновидности</w:t>
      </w:r>
      <w:r>
        <w:rPr>
          <w:spacing w:val="-7"/>
          <w:sz w:val="24"/>
        </w:rPr>
        <w:t xml:space="preserve"> </w:t>
      </w:r>
      <w:r>
        <w:rPr>
          <w:spacing w:val="-2"/>
          <w:sz w:val="24"/>
        </w:rPr>
        <w:t>языка.</w:t>
      </w:r>
    </w:p>
    <w:p w14:paraId="3C460235" w14:textId="77777777" w:rsidR="004C4874" w:rsidRDefault="00F01225">
      <w:pPr>
        <w:pStyle w:val="a3"/>
        <w:ind w:right="280"/>
      </w:pPr>
      <w:r>
        <w:t xml:space="preserve">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w:t>
      </w:r>
      <w:r>
        <w:rPr>
          <w:spacing w:val="-2"/>
        </w:rPr>
        <w:t>литературы.</w:t>
      </w:r>
    </w:p>
    <w:p w14:paraId="64CF86BD" w14:textId="77777777" w:rsidR="004C4874" w:rsidRDefault="00F01225">
      <w:pPr>
        <w:pStyle w:val="a3"/>
        <w:ind w:right="872"/>
        <w:jc w:val="left"/>
      </w:pPr>
      <w:r>
        <w:t>Публицистический</w:t>
      </w:r>
      <w:r>
        <w:rPr>
          <w:spacing w:val="-5"/>
        </w:rPr>
        <w:t xml:space="preserve"> </w:t>
      </w:r>
      <w:r>
        <w:t>стиль.</w:t>
      </w:r>
      <w:r>
        <w:rPr>
          <w:spacing w:val="-5"/>
        </w:rPr>
        <w:t xml:space="preserve"> </w:t>
      </w:r>
      <w:r>
        <w:t>Сфера</w:t>
      </w:r>
      <w:r>
        <w:rPr>
          <w:spacing w:val="-5"/>
        </w:rPr>
        <w:t xml:space="preserve"> </w:t>
      </w:r>
      <w:r>
        <w:t>употребления,</w:t>
      </w:r>
      <w:r>
        <w:rPr>
          <w:spacing w:val="-5"/>
        </w:rPr>
        <w:t xml:space="preserve"> </w:t>
      </w:r>
      <w:r>
        <w:t>функции,</w:t>
      </w:r>
      <w:r>
        <w:rPr>
          <w:spacing w:val="-5"/>
        </w:rPr>
        <w:t xml:space="preserve"> </w:t>
      </w:r>
      <w:r>
        <w:t>языковые</w:t>
      </w:r>
      <w:r>
        <w:rPr>
          <w:spacing w:val="-7"/>
        </w:rPr>
        <w:t xml:space="preserve"> </w:t>
      </w:r>
      <w:r>
        <w:t>особенности. Жанры публицистического стиля (репортаж, заметка, интервью).</w:t>
      </w:r>
    </w:p>
    <w:p w14:paraId="0870F88D" w14:textId="77777777" w:rsidR="004C4874" w:rsidRDefault="00F01225">
      <w:pPr>
        <w:pStyle w:val="a3"/>
        <w:tabs>
          <w:tab w:val="left" w:pos="3262"/>
          <w:tab w:val="left" w:pos="4099"/>
          <w:tab w:val="left" w:pos="4953"/>
          <w:tab w:val="left" w:pos="6632"/>
          <w:tab w:val="left" w:pos="7802"/>
          <w:tab w:val="left" w:pos="8990"/>
        </w:tabs>
        <w:spacing w:before="1"/>
        <w:ind w:right="286"/>
        <w:jc w:val="left"/>
      </w:pPr>
      <w:r>
        <w:t xml:space="preserve">Употребление языковых средств выразительности в текстах публицистического стиля. </w:t>
      </w:r>
      <w:r>
        <w:rPr>
          <w:spacing w:val="-2"/>
        </w:rPr>
        <w:t>Официально-деловой</w:t>
      </w:r>
      <w:r>
        <w:tab/>
      </w:r>
      <w:r>
        <w:rPr>
          <w:spacing w:val="-2"/>
        </w:rPr>
        <w:t>стиль.</w:t>
      </w:r>
      <w:r>
        <w:tab/>
      </w:r>
      <w:r>
        <w:rPr>
          <w:spacing w:val="-2"/>
        </w:rPr>
        <w:t>Сфера</w:t>
      </w:r>
      <w:r>
        <w:tab/>
      </w:r>
      <w:r>
        <w:rPr>
          <w:spacing w:val="-2"/>
        </w:rPr>
        <w:t>употребления,</w:t>
      </w:r>
      <w:r>
        <w:tab/>
      </w:r>
      <w:r>
        <w:rPr>
          <w:spacing w:val="-2"/>
        </w:rPr>
        <w:t>функции,</w:t>
      </w:r>
      <w:r>
        <w:tab/>
      </w:r>
      <w:r>
        <w:rPr>
          <w:spacing w:val="-2"/>
        </w:rPr>
        <w:t>языковые</w:t>
      </w:r>
      <w:r>
        <w:tab/>
      </w:r>
      <w:r>
        <w:rPr>
          <w:spacing w:val="-2"/>
        </w:rPr>
        <w:t>особенности. Инструкция.</w:t>
      </w:r>
    </w:p>
    <w:p w14:paraId="70FBDE4F" w14:textId="77777777" w:rsidR="004C4874" w:rsidRDefault="00F01225">
      <w:pPr>
        <w:pStyle w:val="a4"/>
        <w:numPr>
          <w:ilvl w:val="2"/>
          <w:numId w:val="126"/>
        </w:numPr>
        <w:tabs>
          <w:tab w:val="left" w:pos="1568"/>
        </w:tabs>
        <w:ind w:left="1568" w:hanging="719"/>
        <w:rPr>
          <w:sz w:val="24"/>
        </w:rPr>
      </w:pPr>
      <w:r>
        <w:rPr>
          <w:sz w:val="24"/>
        </w:rPr>
        <w:t>Система</w:t>
      </w:r>
      <w:r>
        <w:rPr>
          <w:spacing w:val="-3"/>
          <w:sz w:val="24"/>
        </w:rPr>
        <w:t xml:space="preserve"> </w:t>
      </w:r>
      <w:r>
        <w:rPr>
          <w:spacing w:val="-2"/>
          <w:sz w:val="24"/>
        </w:rPr>
        <w:t>языка.</w:t>
      </w:r>
    </w:p>
    <w:p w14:paraId="098C7989" w14:textId="77777777" w:rsidR="004C4874" w:rsidRDefault="00F01225">
      <w:pPr>
        <w:pStyle w:val="a4"/>
        <w:numPr>
          <w:ilvl w:val="3"/>
          <w:numId w:val="126"/>
        </w:numPr>
        <w:tabs>
          <w:tab w:val="left" w:pos="1748"/>
        </w:tabs>
        <w:spacing w:before="2" w:line="237" w:lineRule="auto"/>
        <w:ind w:right="4437" w:firstLine="0"/>
        <w:rPr>
          <w:sz w:val="24"/>
        </w:rPr>
      </w:pPr>
      <w:r>
        <w:rPr>
          <w:sz w:val="24"/>
        </w:rPr>
        <w:t>Морфология. Культура речи. Орфография. Морфология</w:t>
      </w:r>
      <w:r>
        <w:rPr>
          <w:spacing w:val="-6"/>
          <w:sz w:val="24"/>
        </w:rPr>
        <w:t xml:space="preserve"> </w:t>
      </w:r>
      <w:r>
        <w:rPr>
          <w:sz w:val="24"/>
        </w:rPr>
        <w:t>как</w:t>
      </w:r>
      <w:r>
        <w:rPr>
          <w:spacing w:val="-6"/>
          <w:sz w:val="24"/>
        </w:rPr>
        <w:t xml:space="preserve"> </w:t>
      </w:r>
      <w:r>
        <w:rPr>
          <w:sz w:val="24"/>
        </w:rPr>
        <w:t>раздел</w:t>
      </w:r>
      <w:r>
        <w:rPr>
          <w:spacing w:val="-9"/>
          <w:sz w:val="24"/>
        </w:rPr>
        <w:t xml:space="preserve"> </w:t>
      </w:r>
      <w:r>
        <w:rPr>
          <w:sz w:val="24"/>
        </w:rPr>
        <w:t>науки</w:t>
      </w:r>
      <w:r>
        <w:rPr>
          <w:spacing w:val="-6"/>
          <w:sz w:val="24"/>
        </w:rPr>
        <w:t xml:space="preserve"> </w:t>
      </w:r>
      <w:r>
        <w:rPr>
          <w:sz w:val="24"/>
        </w:rPr>
        <w:t>о</w:t>
      </w:r>
      <w:r>
        <w:rPr>
          <w:spacing w:val="-6"/>
          <w:sz w:val="24"/>
        </w:rPr>
        <w:t xml:space="preserve"> </w:t>
      </w:r>
      <w:r>
        <w:rPr>
          <w:sz w:val="24"/>
        </w:rPr>
        <w:t>языке</w:t>
      </w:r>
      <w:r>
        <w:rPr>
          <w:spacing w:val="-6"/>
          <w:sz w:val="24"/>
        </w:rPr>
        <w:t xml:space="preserve"> </w:t>
      </w:r>
      <w:r>
        <w:rPr>
          <w:sz w:val="24"/>
        </w:rPr>
        <w:t>(обобщение).</w:t>
      </w:r>
    </w:p>
    <w:p w14:paraId="6D1F218F" w14:textId="77777777" w:rsidR="004C4874" w:rsidRDefault="00F01225">
      <w:pPr>
        <w:pStyle w:val="a4"/>
        <w:numPr>
          <w:ilvl w:val="3"/>
          <w:numId w:val="126"/>
        </w:numPr>
        <w:tabs>
          <w:tab w:val="left" w:pos="1748"/>
        </w:tabs>
        <w:spacing w:before="3"/>
        <w:ind w:left="1748" w:hanging="899"/>
        <w:rPr>
          <w:sz w:val="24"/>
        </w:rPr>
      </w:pPr>
      <w:r>
        <w:rPr>
          <w:spacing w:val="-2"/>
          <w:position w:val="1"/>
          <w:sz w:val="24"/>
        </w:rPr>
        <w:t>Причастие.</w:t>
      </w:r>
    </w:p>
    <w:p w14:paraId="5E574BE8" w14:textId="77777777" w:rsidR="004C4874" w:rsidRDefault="00F01225">
      <w:pPr>
        <w:pStyle w:val="a3"/>
        <w:jc w:val="left"/>
      </w:pPr>
      <w:r>
        <w:t>Причастие</w:t>
      </w:r>
      <w:r>
        <w:rPr>
          <w:spacing w:val="80"/>
        </w:rPr>
        <w:t xml:space="preserve"> </w:t>
      </w:r>
      <w:r>
        <w:t>как</w:t>
      </w:r>
      <w:r>
        <w:rPr>
          <w:spacing w:val="80"/>
        </w:rPr>
        <w:t xml:space="preserve"> </w:t>
      </w:r>
      <w:r>
        <w:t>особая</w:t>
      </w:r>
      <w:r>
        <w:rPr>
          <w:spacing w:val="80"/>
        </w:rPr>
        <w:t xml:space="preserve"> </w:t>
      </w:r>
      <w:r>
        <w:t>форма</w:t>
      </w:r>
      <w:r>
        <w:rPr>
          <w:spacing w:val="80"/>
        </w:rPr>
        <w:t xml:space="preserve"> </w:t>
      </w:r>
      <w:r>
        <w:t>глагола.</w:t>
      </w:r>
      <w:r>
        <w:rPr>
          <w:spacing w:val="80"/>
        </w:rPr>
        <w:t xml:space="preserve"> </w:t>
      </w:r>
      <w:r>
        <w:t>Признаки</w:t>
      </w:r>
      <w:r>
        <w:rPr>
          <w:spacing w:val="80"/>
        </w:rPr>
        <w:t xml:space="preserve"> </w:t>
      </w:r>
      <w:r>
        <w:t>глагола</w:t>
      </w:r>
      <w:r>
        <w:rPr>
          <w:spacing w:val="80"/>
        </w:rPr>
        <w:t xml:space="preserve"> </w:t>
      </w:r>
      <w:r>
        <w:t>и</w:t>
      </w:r>
      <w:r>
        <w:rPr>
          <w:spacing w:val="80"/>
        </w:rPr>
        <w:t xml:space="preserve"> </w:t>
      </w:r>
      <w:r>
        <w:t>имени</w:t>
      </w:r>
      <w:r>
        <w:rPr>
          <w:spacing w:val="80"/>
        </w:rPr>
        <w:t xml:space="preserve"> </w:t>
      </w:r>
      <w:r>
        <w:t>прилагательного</w:t>
      </w:r>
      <w:r>
        <w:rPr>
          <w:spacing w:val="80"/>
        </w:rPr>
        <w:t xml:space="preserve"> </w:t>
      </w:r>
      <w:r>
        <w:t>в причастии. Синтаксические функции причастия, роль в речи.</w:t>
      </w:r>
    </w:p>
    <w:p w14:paraId="5607DEEB" w14:textId="77777777" w:rsidR="004C4874" w:rsidRDefault="00F01225">
      <w:pPr>
        <w:pStyle w:val="a3"/>
        <w:jc w:val="left"/>
      </w:pPr>
      <w:r>
        <w:t>Причастный</w:t>
      </w:r>
      <w:r>
        <w:rPr>
          <w:spacing w:val="-5"/>
        </w:rPr>
        <w:t xml:space="preserve"> </w:t>
      </w:r>
      <w:r>
        <w:t>оборот.</w:t>
      </w:r>
      <w:r>
        <w:rPr>
          <w:spacing w:val="-5"/>
        </w:rPr>
        <w:t xml:space="preserve"> </w:t>
      </w:r>
      <w:r>
        <w:t>Знаки</w:t>
      </w:r>
      <w:r>
        <w:rPr>
          <w:spacing w:val="-5"/>
        </w:rPr>
        <w:t xml:space="preserve"> </w:t>
      </w:r>
      <w:r>
        <w:t>препинания</w:t>
      </w:r>
      <w:r>
        <w:rPr>
          <w:spacing w:val="-5"/>
        </w:rPr>
        <w:t xml:space="preserve"> </w:t>
      </w:r>
      <w:r>
        <w:t>в</w:t>
      </w:r>
      <w:r>
        <w:rPr>
          <w:spacing w:val="-5"/>
        </w:rPr>
        <w:t xml:space="preserve"> </w:t>
      </w:r>
      <w:r>
        <w:t>предложениях</w:t>
      </w:r>
      <w:r>
        <w:rPr>
          <w:spacing w:val="-3"/>
        </w:rPr>
        <w:t xml:space="preserve"> </w:t>
      </w:r>
      <w:r>
        <w:t>с</w:t>
      </w:r>
      <w:r>
        <w:rPr>
          <w:spacing w:val="-8"/>
        </w:rPr>
        <w:t xml:space="preserve"> </w:t>
      </w:r>
      <w:r>
        <w:t>причастным</w:t>
      </w:r>
      <w:r>
        <w:rPr>
          <w:spacing w:val="-6"/>
        </w:rPr>
        <w:t xml:space="preserve"> </w:t>
      </w:r>
      <w:r>
        <w:t>оборотом. Действительные и страдательные причастия.</w:t>
      </w:r>
    </w:p>
    <w:p w14:paraId="06FFBCD5" w14:textId="77777777" w:rsidR="004C4874" w:rsidRDefault="00F01225">
      <w:pPr>
        <w:pStyle w:val="a3"/>
        <w:spacing w:before="1"/>
        <w:jc w:val="left"/>
      </w:pPr>
      <w:r>
        <w:t>Полные</w:t>
      </w:r>
      <w:r>
        <w:rPr>
          <w:spacing w:val="-5"/>
        </w:rPr>
        <w:t xml:space="preserve"> </w:t>
      </w:r>
      <w:r>
        <w:t>и</w:t>
      </w:r>
      <w:r>
        <w:rPr>
          <w:spacing w:val="-2"/>
        </w:rPr>
        <w:t xml:space="preserve"> </w:t>
      </w:r>
      <w:r>
        <w:t>краткие</w:t>
      </w:r>
      <w:r>
        <w:rPr>
          <w:spacing w:val="-4"/>
        </w:rPr>
        <w:t xml:space="preserve"> </w:t>
      </w:r>
      <w:r>
        <w:t>формы</w:t>
      </w:r>
      <w:r>
        <w:rPr>
          <w:spacing w:val="-2"/>
        </w:rPr>
        <w:t xml:space="preserve"> </w:t>
      </w:r>
      <w:r>
        <w:t>страдательных</w:t>
      </w:r>
      <w:r>
        <w:rPr>
          <w:spacing w:val="-1"/>
        </w:rPr>
        <w:t xml:space="preserve"> </w:t>
      </w:r>
      <w:r>
        <w:rPr>
          <w:spacing w:val="-2"/>
        </w:rPr>
        <w:t>причастий.</w:t>
      </w:r>
    </w:p>
    <w:p w14:paraId="1BFBFA98" w14:textId="77777777" w:rsidR="004C4874" w:rsidRDefault="00F01225">
      <w:pPr>
        <w:pStyle w:val="a3"/>
        <w:ind w:right="279"/>
      </w:pPr>
      <w:r>
        <w:t>Причастия настоящего и прошедшего времени. Склонение причастий. Правописание падежных</w:t>
      </w:r>
      <w:r>
        <w:rPr>
          <w:spacing w:val="-15"/>
        </w:rPr>
        <w:t xml:space="preserve"> </w:t>
      </w:r>
      <w:r>
        <w:t>окончаний</w:t>
      </w:r>
      <w:r>
        <w:rPr>
          <w:spacing w:val="-15"/>
        </w:rPr>
        <w:t xml:space="preserve"> </w:t>
      </w:r>
      <w:r>
        <w:t>причастий.</w:t>
      </w:r>
      <w:r>
        <w:rPr>
          <w:spacing w:val="-15"/>
        </w:rPr>
        <w:t xml:space="preserve"> </w:t>
      </w:r>
      <w:r>
        <w:t>Созвучные</w:t>
      </w:r>
      <w:r>
        <w:rPr>
          <w:spacing w:val="-15"/>
        </w:rPr>
        <w:t xml:space="preserve"> </w:t>
      </w:r>
      <w:r>
        <w:t>причастия</w:t>
      </w:r>
      <w:r>
        <w:rPr>
          <w:spacing w:val="-15"/>
        </w:rPr>
        <w:t xml:space="preserve"> </w:t>
      </w:r>
      <w:r>
        <w:t>и</w:t>
      </w:r>
      <w:r>
        <w:rPr>
          <w:spacing w:val="-15"/>
        </w:rPr>
        <w:t xml:space="preserve"> </w:t>
      </w:r>
      <w:r>
        <w:t>имена</w:t>
      </w:r>
      <w:r>
        <w:rPr>
          <w:spacing w:val="-15"/>
        </w:rPr>
        <w:t xml:space="preserve"> </w:t>
      </w:r>
      <w:r>
        <w:t>прилагательные</w:t>
      </w:r>
      <w:r>
        <w:rPr>
          <w:spacing w:val="-15"/>
        </w:rPr>
        <w:t xml:space="preserve"> </w:t>
      </w:r>
      <w:r>
        <w:t>(висящий</w:t>
      </w:r>
      <w:r>
        <w:rPr>
          <w:spacing w:val="-15"/>
        </w:rPr>
        <w:t xml:space="preserve"> </w:t>
      </w:r>
      <w:r>
        <w:t>— висячий, горящий — горячий). Ударение в некоторых формах причастий.</w:t>
      </w:r>
    </w:p>
    <w:p w14:paraId="2CC94A13" w14:textId="77777777" w:rsidR="004C4874" w:rsidRDefault="00F01225">
      <w:pPr>
        <w:pStyle w:val="a3"/>
      </w:pPr>
      <w:r>
        <w:t>Морфологический</w:t>
      </w:r>
      <w:r>
        <w:rPr>
          <w:spacing w:val="-6"/>
        </w:rPr>
        <w:t xml:space="preserve"> </w:t>
      </w:r>
      <w:r>
        <w:t>анализ</w:t>
      </w:r>
      <w:r>
        <w:rPr>
          <w:spacing w:val="-5"/>
        </w:rPr>
        <w:t xml:space="preserve"> </w:t>
      </w:r>
      <w:r>
        <w:rPr>
          <w:spacing w:val="-2"/>
        </w:rPr>
        <w:t>причастий.</w:t>
      </w:r>
    </w:p>
    <w:p w14:paraId="412B7EDD" w14:textId="77777777" w:rsidR="004C4874" w:rsidRDefault="00F01225">
      <w:pPr>
        <w:pStyle w:val="a3"/>
        <w:ind w:right="281"/>
      </w:pPr>
      <w:r>
        <w:t>Правописание</w:t>
      </w:r>
      <w:r>
        <w:rPr>
          <w:spacing w:val="-15"/>
        </w:rPr>
        <w:t xml:space="preserve"> </w:t>
      </w:r>
      <w:r>
        <w:t>гласных</w:t>
      </w:r>
      <w:r>
        <w:rPr>
          <w:spacing w:val="-14"/>
        </w:rPr>
        <w:t xml:space="preserve"> </w:t>
      </w:r>
      <w:r>
        <w:t>в</w:t>
      </w:r>
      <w:r>
        <w:rPr>
          <w:spacing w:val="-14"/>
        </w:rPr>
        <w:t xml:space="preserve"> </w:t>
      </w:r>
      <w:r>
        <w:t>суффиксах</w:t>
      </w:r>
      <w:r>
        <w:rPr>
          <w:spacing w:val="-12"/>
        </w:rPr>
        <w:t xml:space="preserve"> </w:t>
      </w:r>
      <w:r>
        <w:t>причастий.</w:t>
      </w:r>
      <w:r>
        <w:rPr>
          <w:spacing w:val="-13"/>
        </w:rPr>
        <w:t xml:space="preserve"> </w:t>
      </w:r>
      <w:r>
        <w:t>Правописание</w:t>
      </w:r>
      <w:r>
        <w:rPr>
          <w:spacing w:val="-13"/>
        </w:rPr>
        <w:t xml:space="preserve"> </w:t>
      </w:r>
      <w:r>
        <w:t>н</w:t>
      </w:r>
      <w:r>
        <w:rPr>
          <w:spacing w:val="-14"/>
        </w:rPr>
        <w:t xml:space="preserve"> </w:t>
      </w:r>
      <w:r>
        <w:t>и</w:t>
      </w:r>
      <w:r>
        <w:rPr>
          <w:spacing w:val="-14"/>
        </w:rPr>
        <w:t xml:space="preserve"> </w:t>
      </w:r>
      <w:r>
        <w:t>нн</w:t>
      </w:r>
      <w:r>
        <w:rPr>
          <w:spacing w:val="-13"/>
        </w:rPr>
        <w:t xml:space="preserve"> </w:t>
      </w:r>
      <w:r>
        <w:t>в</w:t>
      </w:r>
      <w:r>
        <w:rPr>
          <w:spacing w:val="-15"/>
        </w:rPr>
        <w:t xml:space="preserve"> </w:t>
      </w:r>
      <w:r>
        <w:t>суффиксах</w:t>
      </w:r>
      <w:r>
        <w:rPr>
          <w:spacing w:val="-12"/>
        </w:rPr>
        <w:t xml:space="preserve"> </w:t>
      </w:r>
      <w:r>
        <w:t>причастий и отглагольных имён прилагательных.</w:t>
      </w:r>
    </w:p>
    <w:p w14:paraId="3CAEB475" w14:textId="77777777" w:rsidR="004C4874" w:rsidRDefault="00F01225">
      <w:pPr>
        <w:pStyle w:val="a3"/>
      </w:pPr>
      <w:r>
        <w:t>Слитное</w:t>
      </w:r>
      <w:r>
        <w:rPr>
          <w:spacing w:val="-3"/>
        </w:rPr>
        <w:t xml:space="preserve"> </w:t>
      </w:r>
      <w:r>
        <w:t>и</w:t>
      </w:r>
      <w:r>
        <w:rPr>
          <w:spacing w:val="-2"/>
        </w:rPr>
        <w:t xml:space="preserve"> </w:t>
      </w:r>
      <w:r>
        <w:t>раздельное</w:t>
      </w:r>
      <w:r>
        <w:rPr>
          <w:spacing w:val="-3"/>
        </w:rPr>
        <w:t xml:space="preserve"> </w:t>
      </w:r>
      <w:r>
        <w:t>написание</w:t>
      </w:r>
      <w:r>
        <w:rPr>
          <w:spacing w:val="-2"/>
        </w:rPr>
        <w:t xml:space="preserve"> </w:t>
      </w:r>
      <w:r>
        <w:t>не</w:t>
      </w:r>
      <w:r>
        <w:rPr>
          <w:spacing w:val="-3"/>
        </w:rPr>
        <w:t xml:space="preserve"> </w:t>
      </w:r>
      <w:r>
        <w:t>с</w:t>
      </w:r>
      <w:r>
        <w:rPr>
          <w:spacing w:val="-2"/>
        </w:rPr>
        <w:t xml:space="preserve"> причастиями.</w:t>
      </w:r>
    </w:p>
    <w:p w14:paraId="154DD3FC" w14:textId="77777777" w:rsidR="004C4874" w:rsidRDefault="00F01225">
      <w:pPr>
        <w:pStyle w:val="a3"/>
      </w:pPr>
      <w:r>
        <w:t>Орфографический</w:t>
      </w:r>
      <w:r>
        <w:rPr>
          <w:spacing w:val="-6"/>
        </w:rPr>
        <w:t xml:space="preserve"> </w:t>
      </w:r>
      <w:r>
        <w:t>анализ</w:t>
      </w:r>
      <w:r>
        <w:rPr>
          <w:spacing w:val="-3"/>
        </w:rPr>
        <w:t xml:space="preserve"> </w:t>
      </w:r>
      <w:r>
        <w:t>причастий</w:t>
      </w:r>
      <w:r>
        <w:rPr>
          <w:spacing w:val="-3"/>
        </w:rPr>
        <w:t xml:space="preserve"> </w:t>
      </w:r>
      <w:r>
        <w:t>(в</w:t>
      </w:r>
      <w:r>
        <w:rPr>
          <w:spacing w:val="-5"/>
        </w:rPr>
        <w:t xml:space="preserve"> </w:t>
      </w:r>
      <w:r>
        <w:t>рамках</w:t>
      </w:r>
      <w:r>
        <w:rPr>
          <w:spacing w:val="-4"/>
        </w:rPr>
        <w:t xml:space="preserve"> </w:t>
      </w:r>
      <w:r>
        <w:rPr>
          <w:spacing w:val="-2"/>
        </w:rPr>
        <w:t>изученного).</w:t>
      </w:r>
    </w:p>
    <w:p w14:paraId="65CA181A" w14:textId="77777777" w:rsidR="004C4874" w:rsidRDefault="00F01225">
      <w:pPr>
        <w:pStyle w:val="a3"/>
        <w:ind w:right="282"/>
      </w:pPr>
      <w:r>
        <w:t xml:space="preserve">Синтаксический и пунктуационный анализ предложений с причастным оборотом (в рамках </w:t>
      </w:r>
      <w:r>
        <w:rPr>
          <w:spacing w:val="-2"/>
        </w:rPr>
        <w:t>изученного).</w:t>
      </w:r>
    </w:p>
    <w:p w14:paraId="150B8812" w14:textId="77777777" w:rsidR="004C4874" w:rsidRDefault="00F01225">
      <w:pPr>
        <w:pStyle w:val="a4"/>
        <w:numPr>
          <w:ilvl w:val="3"/>
          <w:numId w:val="126"/>
        </w:numPr>
        <w:tabs>
          <w:tab w:val="left" w:pos="1748"/>
        </w:tabs>
        <w:ind w:left="1748" w:hanging="899"/>
        <w:jc w:val="both"/>
        <w:rPr>
          <w:sz w:val="24"/>
        </w:rPr>
      </w:pPr>
      <w:r>
        <w:rPr>
          <w:spacing w:val="-2"/>
          <w:position w:val="1"/>
          <w:sz w:val="24"/>
        </w:rPr>
        <w:t>Деепричастие.</w:t>
      </w:r>
    </w:p>
    <w:p w14:paraId="766FE038" w14:textId="77777777" w:rsidR="004C4874" w:rsidRDefault="00F01225">
      <w:pPr>
        <w:pStyle w:val="a3"/>
        <w:ind w:right="280"/>
      </w:pPr>
      <w:r>
        <w:t>Деепричастие как особая форма глагола. Признаки глагола и наречия в деепричастии. Синтаксическая функция деепричастия, роль в речи.</w:t>
      </w:r>
    </w:p>
    <w:p w14:paraId="3CF9C1B3" w14:textId="77777777" w:rsidR="004C4874" w:rsidRDefault="00F01225">
      <w:pPr>
        <w:pStyle w:val="a3"/>
        <w:ind w:right="281"/>
      </w:pPr>
      <w:r>
        <w:t>Деепричастный оборот. Знаки препинания в предложениях с одиночным деепричастием и деепричастным оборотом. Правильное построение предложений с одиночными деепричастиями и деепричастными оборотами.</w:t>
      </w:r>
    </w:p>
    <w:p w14:paraId="5488C585" w14:textId="77777777" w:rsidR="004C4874" w:rsidRDefault="00F01225">
      <w:pPr>
        <w:pStyle w:val="a3"/>
        <w:ind w:right="280"/>
      </w:pPr>
      <w:r>
        <w:t>Деепричастия</w:t>
      </w:r>
      <w:r>
        <w:rPr>
          <w:spacing w:val="-9"/>
        </w:rPr>
        <w:t xml:space="preserve"> </w:t>
      </w:r>
      <w:r>
        <w:t>совершенного</w:t>
      </w:r>
      <w:r>
        <w:rPr>
          <w:spacing w:val="-9"/>
        </w:rPr>
        <w:t xml:space="preserve"> </w:t>
      </w:r>
      <w:r>
        <w:t>и</w:t>
      </w:r>
      <w:r>
        <w:rPr>
          <w:spacing w:val="-11"/>
        </w:rPr>
        <w:t xml:space="preserve"> </w:t>
      </w:r>
      <w:r>
        <w:t>несовершенного</w:t>
      </w:r>
      <w:r>
        <w:rPr>
          <w:spacing w:val="-9"/>
        </w:rPr>
        <w:t xml:space="preserve"> </w:t>
      </w:r>
      <w:r>
        <w:t>вида.</w:t>
      </w:r>
      <w:r>
        <w:rPr>
          <w:spacing w:val="-7"/>
        </w:rPr>
        <w:t xml:space="preserve"> </w:t>
      </w:r>
      <w:r>
        <w:t>Постановка</w:t>
      </w:r>
      <w:r>
        <w:rPr>
          <w:spacing w:val="-5"/>
        </w:rPr>
        <w:t xml:space="preserve"> </w:t>
      </w:r>
      <w:r>
        <w:t>ударения</w:t>
      </w:r>
      <w:r>
        <w:rPr>
          <w:spacing w:val="-9"/>
        </w:rPr>
        <w:t xml:space="preserve"> </w:t>
      </w:r>
      <w:r>
        <w:t>в</w:t>
      </w:r>
      <w:r>
        <w:rPr>
          <w:spacing w:val="-10"/>
        </w:rPr>
        <w:t xml:space="preserve"> </w:t>
      </w:r>
      <w:r>
        <w:t>деепричастиях. Морфологический анализ деепричастий.</w:t>
      </w:r>
    </w:p>
    <w:p w14:paraId="1E0E62D3" w14:textId="77777777" w:rsidR="004C4874" w:rsidRDefault="00F01225">
      <w:pPr>
        <w:pStyle w:val="a3"/>
        <w:ind w:right="278"/>
      </w:pPr>
      <w:r>
        <w:t xml:space="preserve">Правописание гласных в суффиксах деепричастий. Слитное и раздельное написание не с </w:t>
      </w:r>
      <w:r>
        <w:rPr>
          <w:spacing w:val="-2"/>
        </w:rPr>
        <w:t>деепричастиями.</w:t>
      </w:r>
    </w:p>
    <w:p w14:paraId="28F1F486" w14:textId="77777777" w:rsidR="004C4874" w:rsidRDefault="00F01225">
      <w:pPr>
        <w:pStyle w:val="a3"/>
        <w:spacing w:before="1"/>
      </w:pPr>
      <w:r>
        <w:t>Орфографический</w:t>
      </w:r>
      <w:r>
        <w:rPr>
          <w:spacing w:val="-6"/>
        </w:rPr>
        <w:t xml:space="preserve"> </w:t>
      </w:r>
      <w:r>
        <w:t>анализ</w:t>
      </w:r>
      <w:r>
        <w:rPr>
          <w:spacing w:val="-3"/>
        </w:rPr>
        <w:t xml:space="preserve"> </w:t>
      </w:r>
      <w:r>
        <w:t>деепричастий</w:t>
      </w:r>
      <w:r>
        <w:rPr>
          <w:spacing w:val="-3"/>
        </w:rPr>
        <w:t xml:space="preserve"> </w:t>
      </w:r>
      <w:r>
        <w:t>(в</w:t>
      </w:r>
      <w:r>
        <w:rPr>
          <w:spacing w:val="-5"/>
        </w:rPr>
        <w:t xml:space="preserve"> </w:t>
      </w:r>
      <w:r>
        <w:t>рамках</w:t>
      </w:r>
      <w:r>
        <w:rPr>
          <w:spacing w:val="-1"/>
        </w:rPr>
        <w:t xml:space="preserve"> </w:t>
      </w:r>
      <w:r>
        <w:rPr>
          <w:spacing w:val="-2"/>
        </w:rPr>
        <w:t>изученного).</w:t>
      </w:r>
    </w:p>
    <w:p w14:paraId="653E712C" w14:textId="77777777" w:rsidR="004C4874" w:rsidRDefault="00F01225">
      <w:pPr>
        <w:pStyle w:val="a3"/>
        <w:ind w:right="288"/>
      </w:pPr>
      <w:r>
        <w:t>Синтаксический и пунктуационный анализ предложений с деепричастным оборотом (в рамках изученного).</w:t>
      </w:r>
    </w:p>
    <w:p w14:paraId="2788A38A" w14:textId="77777777" w:rsidR="004C4874" w:rsidRDefault="00F01225">
      <w:pPr>
        <w:pStyle w:val="a4"/>
        <w:numPr>
          <w:ilvl w:val="3"/>
          <w:numId w:val="126"/>
        </w:numPr>
        <w:tabs>
          <w:tab w:val="left" w:pos="1748"/>
        </w:tabs>
        <w:spacing w:before="2" w:line="286" w:lineRule="exact"/>
        <w:ind w:left="1748" w:hanging="899"/>
        <w:jc w:val="both"/>
        <w:rPr>
          <w:sz w:val="24"/>
        </w:rPr>
      </w:pPr>
      <w:r>
        <w:rPr>
          <w:spacing w:val="-2"/>
          <w:position w:val="1"/>
          <w:sz w:val="24"/>
        </w:rPr>
        <w:t>Наречие.</w:t>
      </w:r>
    </w:p>
    <w:p w14:paraId="3FF6B6F4" w14:textId="77777777" w:rsidR="004C4874" w:rsidRDefault="00F01225">
      <w:pPr>
        <w:pStyle w:val="a3"/>
        <w:jc w:val="left"/>
      </w:pPr>
      <w:r>
        <w:rPr>
          <w:position w:val="1"/>
        </w:rPr>
        <w:t xml:space="preserve">Общее грамматическое значение наречий. </w:t>
      </w:r>
      <w:r>
        <w:t xml:space="preserve">Синтаксические свойства наречий. Роль в речи. Разряды наречий по значению. Простая и составная формы сравнительной и превосходной </w:t>
      </w:r>
      <w:r>
        <w:rPr>
          <w:position w:val="1"/>
        </w:rPr>
        <w:t>степеней</w:t>
      </w:r>
      <w:r>
        <w:rPr>
          <w:spacing w:val="-10"/>
          <w:position w:val="1"/>
        </w:rPr>
        <w:t xml:space="preserve"> </w:t>
      </w:r>
      <w:r>
        <w:rPr>
          <w:position w:val="1"/>
        </w:rPr>
        <w:t>сравнения</w:t>
      </w:r>
      <w:r>
        <w:rPr>
          <w:spacing w:val="-8"/>
          <w:position w:val="1"/>
        </w:rPr>
        <w:t xml:space="preserve"> </w:t>
      </w:r>
      <w:r>
        <w:rPr>
          <w:position w:val="1"/>
        </w:rPr>
        <w:t>наречий.</w:t>
      </w:r>
      <w:r>
        <w:rPr>
          <w:spacing w:val="-7"/>
          <w:position w:val="1"/>
        </w:rPr>
        <w:t xml:space="preserve"> </w:t>
      </w:r>
      <w:r>
        <w:t>Нормы</w:t>
      </w:r>
      <w:r>
        <w:rPr>
          <w:spacing w:val="-9"/>
        </w:rPr>
        <w:t xml:space="preserve"> </w:t>
      </w:r>
      <w:r>
        <w:t>постановки</w:t>
      </w:r>
      <w:r>
        <w:rPr>
          <w:spacing w:val="-4"/>
        </w:rPr>
        <w:t xml:space="preserve"> </w:t>
      </w:r>
      <w:r>
        <w:t>ударения</w:t>
      </w:r>
      <w:r>
        <w:rPr>
          <w:spacing w:val="-7"/>
        </w:rPr>
        <w:t xml:space="preserve"> </w:t>
      </w:r>
      <w:r>
        <w:t>в</w:t>
      </w:r>
      <w:r>
        <w:rPr>
          <w:spacing w:val="-9"/>
        </w:rPr>
        <w:t xml:space="preserve"> </w:t>
      </w:r>
      <w:r>
        <w:t>наречиях,</w:t>
      </w:r>
      <w:r>
        <w:rPr>
          <w:spacing w:val="-7"/>
        </w:rPr>
        <w:t xml:space="preserve"> </w:t>
      </w:r>
      <w:r>
        <w:t>нормы</w:t>
      </w:r>
      <w:r>
        <w:rPr>
          <w:spacing w:val="-9"/>
        </w:rPr>
        <w:t xml:space="preserve"> </w:t>
      </w:r>
      <w:r>
        <w:rPr>
          <w:spacing w:val="-2"/>
        </w:rPr>
        <w:t>произношения</w:t>
      </w:r>
    </w:p>
    <w:p w14:paraId="76D595F7" w14:textId="77777777" w:rsidR="004C4874" w:rsidRDefault="004C4874">
      <w:pPr>
        <w:pStyle w:val="a3"/>
        <w:jc w:val="left"/>
        <w:sectPr w:rsidR="004C4874">
          <w:pgSz w:w="11910" w:h="16850"/>
          <w:pgMar w:top="1020" w:right="283" w:bottom="280" w:left="992" w:header="569" w:footer="0" w:gutter="0"/>
          <w:cols w:space="720"/>
        </w:sectPr>
      </w:pPr>
    </w:p>
    <w:p w14:paraId="7AE71113" w14:textId="77777777" w:rsidR="004C4874" w:rsidRDefault="00F01225">
      <w:pPr>
        <w:pStyle w:val="a3"/>
        <w:spacing w:before="88"/>
        <w:ind w:right="3720"/>
      </w:pPr>
      <w:r>
        <w:lastRenderedPageBreak/>
        <w:t>наречий.</w:t>
      </w:r>
      <w:r>
        <w:rPr>
          <w:spacing w:val="-7"/>
        </w:rPr>
        <w:t xml:space="preserve"> </w:t>
      </w:r>
      <w:r>
        <w:t>Нормы</w:t>
      </w:r>
      <w:r>
        <w:rPr>
          <w:spacing w:val="-7"/>
        </w:rPr>
        <w:t xml:space="preserve"> </w:t>
      </w:r>
      <w:r>
        <w:t>образования</w:t>
      </w:r>
      <w:r>
        <w:rPr>
          <w:spacing w:val="-7"/>
        </w:rPr>
        <w:t xml:space="preserve"> </w:t>
      </w:r>
      <w:r>
        <w:t>степеней</w:t>
      </w:r>
      <w:r>
        <w:rPr>
          <w:spacing w:val="-7"/>
        </w:rPr>
        <w:t xml:space="preserve"> </w:t>
      </w:r>
      <w:r>
        <w:t>сравнения</w:t>
      </w:r>
      <w:r>
        <w:rPr>
          <w:spacing w:val="-7"/>
        </w:rPr>
        <w:t xml:space="preserve"> </w:t>
      </w:r>
      <w:r>
        <w:t>наречий. Словообразование наречий.</w:t>
      </w:r>
    </w:p>
    <w:p w14:paraId="0D86F8EC" w14:textId="77777777" w:rsidR="004C4874" w:rsidRDefault="00F01225">
      <w:pPr>
        <w:pStyle w:val="a3"/>
      </w:pPr>
      <w:r>
        <w:t>Морфологический</w:t>
      </w:r>
      <w:r>
        <w:rPr>
          <w:spacing w:val="-6"/>
        </w:rPr>
        <w:t xml:space="preserve"> </w:t>
      </w:r>
      <w:r>
        <w:t>анализ</w:t>
      </w:r>
      <w:r>
        <w:rPr>
          <w:spacing w:val="-5"/>
        </w:rPr>
        <w:t xml:space="preserve"> </w:t>
      </w:r>
      <w:r>
        <w:rPr>
          <w:spacing w:val="-2"/>
        </w:rPr>
        <w:t>наречий.</w:t>
      </w:r>
    </w:p>
    <w:p w14:paraId="0E082252" w14:textId="77777777" w:rsidR="004C4874" w:rsidRDefault="00F01225">
      <w:pPr>
        <w:pStyle w:val="a3"/>
        <w:ind w:right="279"/>
      </w:pPr>
      <w:r>
        <w:t>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наречий с приставками из-, до-, с-, в-, на-, за-; употребление ь после шипящих на конце наречий; правописание суффиксов наречий -о и -е после шипящих.</w:t>
      </w:r>
    </w:p>
    <w:p w14:paraId="69195A2F" w14:textId="77777777" w:rsidR="004C4874" w:rsidRDefault="00F01225">
      <w:pPr>
        <w:pStyle w:val="a3"/>
      </w:pPr>
      <w:r>
        <w:t>Орфографический</w:t>
      </w:r>
      <w:r>
        <w:rPr>
          <w:spacing w:val="-5"/>
        </w:rPr>
        <w:t xml:space="preserve"> </w:t>
      </w:r>
      <w:r>
        <w:t>анализ</w:t>
      </w:r>
      <w:r>
        <w:rPr>
          <w:spacing w:val="-3"/>
        </w:rPr>
        <w:t xml:space="preserve"> </w:t>
      </w:r>
      <w:r>
        <w:t>наречий</w:t>
      </w:r>
      <w:r>
        <w:rPr>
          <w:spacing w:val="-2"/>
        </w:rPr>
        <w:t xml:space="preserve"> </w:t>
      </w:r>
      <w:r>
        <w:t>(в</w:t>
      </w:r>
      <w:r>
        <w:rPr>
          <w:spacing w:val="-5"/>
        </w:rPr>
        <w:t xml:space="preserve"> </w:t>
      </w:r>
      <w:r>
        <w:t>рамках</w:t>
      </w:r>
      <w:r>
        <w:rPr>
          <w:spacing w:val="-3"/>
        </w:rPr>
        <w:t xml:space="preserve"> </w:t>
      </w:r>
      <w:r>
        <w:rPr>
          <w:spacing w:val="-2"/>
        </w:rPr>
        <w:t>изученного).</w:t>
      </w:r>
    </w:p>
    <w:p w14:paraId="0CA5B856" w14:textId="77777777" w:rsidR="004C4874" w:rsidRDefault="00F01225">
      <w:pPr>
        <w:pStyle w:val="a4"/>
        <w:numPr>
          <w:ilvl w:val="3"/>
          <w:numId w:val="126"/>
        </w:numPr>
        <w:tabs>
          <w:tab w:val="left" w:pos="1748"/>
        </w:tabs>
        <w:spacing w:before="2"/>
        <w:ind w:left="1748" w:hanging="899"/>
        <w:jc w:val="both"/>
        <w:rPr>
          <w:sz w:val="24"/>
        </w:rPr>
      </w:pPr>
      <w:r>
        <w:rPr>
          <w:position w:val="1"/>
          <w:sz w:val="24"/>
        </w:rPr>
        <w:t>Слова</w:t>
      </w:r>
      <w:r>
        <w:rPr>
          <w:spacing w:val="-5"/>
          <w:position w:val="1"/>
          <w:sz w:val="24"/>
        </w:rPr>
        <w:t xml:space="preserve"> </w:t>
      </w:r>
      <w:r>
        <w:rPr>
          <w:position w:val="1"/>
          <w:sz w:val="24"/>
        </w:rPr>
        <w:t>категории</w:t>
      </w:r>
      <w:r>
        <w:rPr>
          <w:spacing w:val="-3"/>
          <w:position w:val="1"/>
          <w:sz w:val="24"/>
        </w:rPr>
        <w:t xml:space="preserve"> </w:t>
      </w:r>
      <w:r>
        <w:rPr>
          <w:spacing w:val="-2"/>
          <w:position w:val="1"/>
          <w:sz w:val="24"/>
        </w:rPr>
        <w:t>состояния.</w:t>
      </w:r>
    </w:p>
    <w:p w14:paraId="4C9D6700" w14:textId="77777777" w:rsidR="004C4874" w:rsidRDefault="00F01225">
      <w:pPr>
        <w:pStyle w:val="a3"/>
      </w:pPr>
      <w:r>
        <w:t>Вопрос</w:t>
      </w:r>
      <w:r>
        <w:rPr>
          <w:spacing w:val="-7"/>
        </w:rPr>
        <w:t xml:space="preserve"> </w:t>
      </w:r>
      <w:r>
        <w:t>о</w:t>
      </w:r>
      <w:r>
        <w:rPr>
          <w:spacing w:val="-3"/>
        </w:rPr>
        <w:t xml:space="preserve"> </w:t>
      </w:r>
      <w:r>
        <w:t>словах</w:t>
      </w:r>
      <w:r>
        <w:rPr>
          <w:spacing w:val="-1"/>
        </w:rPr>
        <w:t xml:space="preserve"> </w:t>
      </w:r>
      <w:r>
        <w:t>категории</w:t>
      </w:r>
      <w:r>
        <w:rPr>
          <w:spacing w:val="-3"/>
        </w:rPr>
        <w:t xml:space="preserve"> </w:t>
      </w:r>
      <w:r>
        <w:t>состояния</w:t>
      </w:r>
      <w:r>
        <w:rPr>
          <w:spacing w:val="-3"/>
        </w:rPr>
        <w:t xml:space="preserve"> </w:t>
      </w:r>
      <w:r>
        <w:t>в</w:t>
      </w:r>
      <w:r>
        <w:rPr>
          <w:spacing w:val="-4"/>
        </w:rPr>
        <w:t xml:space="preserve"> </w:t>
      </w:r>
      <w:r>
        <w:t>системе</w:t>
      </w:r>
      <w:r>
        <w:rPr>
          <w:spacing w:val="-4"/>
        </w:rPr>
        <w:t xml:space="preserve"> </w:t>
      </w:r>
      <w:r>
        <w:t>частей</w:t>
      </w:r>
      <w:r>
        <w:rPr>
          <w:spacing w:val="-3"/>
        </w:rPr>
        <w:t xml:space="preserve"> </w:t>
      </w:r>
      <w:r>
        <w:rPr>
          <w:spacing w:val="-2"/>
        </w:rPr>
        <w:t>речи.</w:t>
      </w:r>
    </w:p>
    <w:p w14:paraId="4D8547D6" w14:textId="77777777" w:rsidR="004C4874" w:rsidRDefault="00F01225">
      <w:pPr>
        <w:pStyle w:val="a3"/>
        <w:ind w:right="282"/>
      </w:pPr>
      <w: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14:paraId="0D21B89C" w14:textId="77777777" w:rsidR="004C4874" w:rsidRDefault="00F01225">
      <w:pPr>
        <w:pStyle w:val="a4"/>
        <w:numPr>
          <w:ilvl w:val="3"/>
          <w:numId w:val="126"/>
        </w:numPr>
        <w:tabs>
          <w:tab w:val="left" w:pos="1748"/>
        </w:tabs>
        <w:spacing w:before="3" w:line="285" w:lineRule="exact"/>
        <w:ind w:left="1748" w:hanging="899"/>
        <w:jc w:val="both"/>
        <w:rPr>
          <w:sz w:val="24"/>
        </w:rPr>
      </w:pPr>
      <w:r>
        <w:rPr>
          <w:position w:val="1"/>
          <w:sz w:val="24"/>
        </w:rPr>
        <w:t>Служебные</w:t>
      </w:r>
      <w:r>
        <w:rPr>
          <w:spacing w:val="-7"/>
          <w:position w:val="1"/>
          <w:sz w:val="24"/>
        </w:rPr>
        <w:t xml:space="preserve"> </w:t>
      </w:r>
      <w:r>
        <w:rPr>
          <w:position w:val="1"/>
          <w:sz w:val="24"/>
        </w:rPr>
        <w:t>части</w:t>
      </w:r>
      <w:r>
        <w:rPr>
          <w:spacing w:val="-1"/>
          <w:position w:val="1"/>
          <w:sz w:val="24"/>
        </w:rPr>
        <w:t xml:space="preserve"> </w:t>
      </w:r>
      <w:r>
        <w:rPr>
          <w:spacing w:val="-4"/>
          <w:position w:val="1"/>
          <w:sz w:val="24"/>
        </w:rPr>
        <w:t>речи.</w:t>
      </w:r>
    </w:p>
    <w:p w14:paraId="61B3E04F" w14:textId="77777777" w:rsidR="004C4874" w:rsidRDefault="00F01225">
      <w:pPr>
        <w:pStyle w:val="a3"/>
        <w:ind w:right="285"/>
      </w:pPr>
      <w:r>
        <w:t xml:space="preserve">Общая характеристика служебных частей речи. Отличие самостоятельных частей речи от </w:t>
      </w:r>
      <w:r>
        <w:rPr>
          <w:spacing w:val="-2"/>
        </w:rPr>
        <w:t>служебных.</w:t>
      </w:r>
    </w:p>
    <w:p w14:paraId="4CB113E9" w14:textId="77777777" w:rsidR="004C4874" w:rsidRDefault="00F01225">
      <w:pPr>
        <w:pStyle w:val="a4"/>
        <w:numPr>
          <w:ilvl w:val="3"/>
          <w:numId w:val="126"/>
        </w:numPr>
        <w:tabs>
          <w:tab w:val="left" w:pos="1748"/>
        </w:tabs>
        <w:spacing w:before="1" w:line="285" w:lineRule="exact"/>
        <w:ind w:left="1748" w:hanging="899"/>
        <w:jc w:val="both"/>
        <w:rPr>
          <w:sz w:val="24"/>
        </w:rPr>
      </w:pPr>
      <w:r>
        <w:rPr>
          <w:spacing w:val="-2"/>
          <w:position w:val="1"/>
          <w:sz w:val="24"/>
        </w:rPr>
        <w:t>Предлог.</w:t>
      </w:r>
    </w:p>
    <w:p w14:paraId="4055A9FC" w14:textId="77777777" w:rsidR="004C4874" w:rsidRDefault="00F01225">
      <w:pPr>
        <w:pStyle w:val="a3"/>
        <w:spacing w:line="275" w:lineRule="exact"/>
      </w:pPr>
      <w:r>
        <w:t>Предлог</w:t>
      </w:r>
      <w:r>
        <w:rPr>
          <w:spacing w:val="-5"/>
        </w:rPr>
        <w:t xml:space="preserve"> </w:t>
      </w:r>
      <w:r>
        <w:t>как</w:t>
      </w:r>
      <w:r>
        <w:rPr>
          <w:spacing w:val="-3"/>
        </w:rPr>
        <w:t xml:space="preserve"> </w:t>
      </w:r>
      <w:r>
        <w:t>служебная</w:t>
      </w:r>
      <w:r>
        <w:rPr>
          <w:spacing w:val="-2"/>
        </w:rPr>
        <w:t xml:space="preserve"> </w:t>
      </w:r>
      <w:r>
        <w:t>часть</w:t>
      </w:r>
      <w:r>
        <w:rPr>
          <w:spacing w:val="-2"/>
        </w:rPr>
        <w:t xml:space="preserve"> </w:t>
      </w:r>
      <w:r>
        <w:t>речи.</w:t>
      </w:r>
      <w:r>
        <w:rPr>
          <w:spacing w:val="-4"/>
        </w:rPr>
        <w:t xml:space="preserve"> </w:t>
      </w:r>
      <w:r>
        <w:t>Грамматические</w:t>
      </w:r>
      <w:r>
        <w:rPr>
          <w:spacing w:val="-4"/>
        </w:rPr>
        <w:t xml:space="preserve"> </w:t>
      </w:r>
      <w:r>
        <w:t>функции</w:t>
      </w:r>
      <w:r>
        <w:rPr>
          <w:spacing w:val="-5"/>
        </w:rPr>
        <w:t xml:space="preserve"> </w:t>
      </w:r>
      <w:r>
        <w:rPr>
          <w:spacing w:val="-2"/>
        </w:rPr>
        <w:t>предлогов.</w:t>
      </w:r>
    </w:p>
    <w:p w14:paraId="3167084E" w14:textId="77777777" w:rsidR="004C4874" w:rsidRDefault="00F01225">
      <w:pPr>
        <w:pStyle w:val="a3"/>
        <w:ind w:right="279"/>
      </w:pPr>
      <w:r>
        <w:t>Разряды предлогов по происхождению: предлоги производные и непроизводные. Разряды предлогов по строению: предлоги простые и составные.</w:t>
      </w:r>
    </w:p>
    <w:p w14:paraId="58B6776B" w14:textId="77777777" w:rsidR="004C4874" w:rsidRDefault="00F01225">
      <w:pPr>
        <w:pStyle w:val="a3"/>
      </w:pPr>
      <w:r>
        <w:t>Морфологический</w:t>
      </w:r>
      <w:r>
        <w:rPr>
          <w:spacing w:val="-6"/>
        </w:rPr>
        <w:t xml:space="preserve"> </w:t>
      </w:r>
      <w:r>
        <w:t>анализ</w:t>
      </w:r>
      <w:r>
        <w:rPr>
          <w:spacing w:val="-5"/>
        </w:rPr>
        <w:t xml:space="preserve"> </w:t>
      </w:r>
      <w:r>
        <w:rPr>
          <w:spacing w:val="-2"/>
        </w:rPr>
        <w:t>предлогов.</w:t>
      </w:r>
    </w:p>
    <w:p w14:paraId="6B1030F7" w14:textId="77777777" w:rsidR="004C4874" w:rsidRDefault="00F01225">
      <w:pPr>
        <w:pStyle w:val="a3"/>
        <w:ind w:right="282"/>
      </w:pPr>
      <w:r>
        <w:t>Нормы употребления имён существительных и местоимений с предлогами. Правильное использование</w:t>
      </w:r>
      <w:r>
        <w:rPr>
          <w:spacing w:val="-3"/>
        </w:rPr>
        <w:t xml:space="preserve"> </w:t>
      </w:r>
      <w:r>
        <w:t>предлогов из–с,</w:t>
      </w:r>
      <w:r>
        <w:rPr>
          <w:spacing w:val="-2"/>
        </w:rPr>
        <w:t xml:space="preserve"> </w:t>
      </w:r>
      <w:r>
        <w:t>в–на.</w:t>
      </w:r>
      <w:r>
        <w:rPr>
          <w:spacing w:val="-2"/>
        </w:rPr>
        <w:t xml:space="preserve"> </w:t>
      </w:r>
      <w:r>
        <w:t>Правильное</w:t>
      </w:r>
      <w:r>
        <w:rPr>
          <w:spacing w:val="-3"/>
        </w:rPr>
        <w:t xml:space="preserve"> </w:t>
      </w:r>
      <w:r>
        <w:t>образование</w:t>
      </w:r>
      <w:r>
        <w:rPr>
          <w:spacing w:val="-3"/>
        </w:rPr>
        <w:t xml:space="preserve"> </w:t>
      </w:r>
      <w:r>
        <w:t>предложно-падежных</w:t>
      </w:r>
      <w:r>
        <w:rPr>
          <w:spacing w:val="-1"/>
        </w:rPr>
        <w:t xml:space="preserve"> </w:t>
      </w:r>
      <w:r>
        <w:t>форм</w:t>
      </w:r>
      <w:r>
        <w:rPr>
          <w:spacing w:val="-3"/>
        </w:rPr>
        <w:t xml:space="preserve"> </w:t>
      </w:r>
      <w:r>
        <w:t>с предлогами по, благодаря, согласно, вопреки, наперерез.</w:t>
      </w:r>
    </w:p>
    <w:p w14:paraId="67335F8D" w14:textId="77777777" w:rsidR="004C4874" w:rsidRDefault="00F01225">
      <w:pPr>
        <w:pStyle w:val="a3"/>
      </w:pPr>
      <w:r>
        <w:t>Правописание</w:t>
      </w:r>
      <w:r>
        <w:rPr>
          <w:spacing w:val="-7"/>
        </w:rPr>
        <w:t xml:space="preserve"> </w:t>
      </w:r>
      <w:r>
        <w:t>производных</w:t>
      </w:r>
      <w:r>
        <w:rPr>
          <w:spacing w:val="-6"/>
        </w:rPr>
        <w:t xml:space="preserve"> </w:t>
      </w:r>
      <w:r>
        <w:rPr>
          <w:spacing w:val="-2"/>
        </w:rPr>
        <w:t>предлогов.</w:t>
      </w:r>
    </w:p>
    <w:p w14:paraId="38E58CC0" w14:textId="77777777" w:rsidR="004C4874" w:rsidRDefault="00F01225">
      <w:pPr>
        <w:pStyle w:val="a4"/>
        <w:numPr>
          <w:ilvl w:val="3"/>
          <w:numId w:val="126"/>
        </w:numPr>
        <w:tabs>
          <w:tab w:val="left" w:pos="1748"/>
        </w:tabs>
        <w:spacing w:before="2" w:line="285" w:lineRule="exact"/>
        <w:ind w:left="1748" w:hanging="899"/>
        <w:jc w:val="both"/>
        <w:rPr>
          <w:sz w:val="24"/>
        </w:rPr>
      </w:pPr>
      <w:r>
        <w:rPr>
          <w:spacing w:val="-2"/>
          <w:position w:val="1"/>
          <w:sz w:val="24"/>
        </w:rPr>
        <w:t>Союз.</w:t>
      </w:r>
    </w:p>
    <w:p w14:paraId="59556423" w14:textId="77777777" w:rsidR="004C4874" w:rsidRDefault="00F01225">
      <w:pPr>
        <w:pStyle w:val="a3"/>
        <w:ind w:right="289"/>
      </w:pPr>
      <w:r>
        <w:t>Союз как служебная часть речи. Союз как средство связи однородных членов предложения и частей сложного предложения.</w:t>
      </w:r>
    </w:p>
    <w:p w14:paraId="3BEF6A02" w14:textId="77777777" w:rsidR="004C4874" w:rsidRDefault="00F01225">
      <w:pPr>
        <w:pStyle w:val="a3"/>
        <w:ind w:right="287"/>
      </w:pPr>
      <w:r>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14:paraId="6AC299A7" w14:textId="77777777" w:rsidR="004C4874" w:rsidRDefault="00F01225">
      <w:pPr>
        <w:pStyle w:val="a3"/>
        <w:ind w:right="6278"/>
      </w:pPr>
      <w:r>
        <w:t>Морфологический</w:t>
      </w:r>
      <w:r>
        <w:rPr>
          <w:spacing w:val="-15"/>
        </w:rPr>
        <w:t xml:space="preserve"> </w:t>
      </w:r>
      <w:r>
        <w:t>анализ</w:t>
      </w:r>
      <w:r>
        <w:rPr>
          <w:spacing w:val="-15"/>
        </w:rPr>
        <w:t xml:space="preserve"> </w:t>
      </w:r>
      <w:r>
        <w:t>союзов. Правописание союзов.</w:t>
      </w:r>
    </w:p>
    <w:p w14:paraId="468D8E15" w14:textId="77777777" w:rsidR="004C4874" w:rsidRDefault="00F01225">
      <w:pPr>
        <w:pStyle w:val="a3"/>
        <w:ind w:right="280"/>
      </w:pPr>
      <w:r>
        <w:t>Знаки препинания в сложных союзных предложениях (в рамках изученного). Знаки препинания</w:t>
      </w:r>
      <w:r>
        <w:rPr>
          <w:spacing w:val="-8"/>
        </w:rPr>
        <w:t xml:space="preserve"> </w:t>
      </w:r>
      <w:r>
        <w:t>в</w:t>
      </w:r>
      <w:r>
        <w:rPr>
          <w:spacing w:val="-9"/>
        </w:rPr>
        <w:t xml:space="preserve"> </w:t>
      </w:r>
      <w:r>
        <w:t>предложениях</w:t>
      </w:r>
      <w:r>
        <w:rPr>
          <w:spacing w:val="-6"/>
        </w:rPr>
        <w:t xml:space="preserve"> </w:t>
      </w:r>
      <w:r>
        <w:t>с</w:t>
      </w:r>
      <w:r>
        <w:rPr>
          <w:spacing w:val="-9"/>
        </w:rPr>
        <w:t xml:space="preserve"> </w:t>
      </w:r>
      <w:r>
        <w:t>союзом</w:t>
      </w:r>
      <w:r>
        <w:rPr>
          <w:spacing w:val="-6"/>
        </w:rPr>
        <w:t xml:space="preserve"> </w:t>
      </w:r>
      <w:r>
        <w:t>и,</w:t>
      </w:r>
      <w:r>
        <w:rPr>
          <w:spacing w:val="-8"/>
        </w:rPr>
        <w:t xml:space="preserve"> </w:t>
      </w:r>
      <w:r>
        <w:t>связывающим</w:t>
      </w:r>
      <w:r>
        <w:rPr>
          <w:spacing w:val="-9"/>
        </w:rPr>
        <w:t xml:space="preserve"> </w:t>
      </w:r>
      <w:r>
        <w:t>однородные</w:t>
      </w:r>
      <w:r>
        <w:rPr>
          <w:spacing w:val="-10"/>
        </w:rPr>
        <w:t xml:space="preserve"> </w:t>
      </w:r>
      <w:r>
        <w:t>члены</w:t>
      </w:r>
      <w:r>
        <w:rPr>
          <w:spacing w:val="-6"/>
        </w:rPr>
        <w:t xml:space="preserve"> </w:t>
      </w:r>
      <w:r>
        <w:t>и</w:t>
      </w:r>
      <w:r>
        <w:rPr>
          <w:spacing w:val="-7"/>
        </w:rPr>
        <w:t xml:space="preserve"> </w:t>
      </w:r>
      <w:r>
        <w:t>части</w:t>
      </w:r>
      <w:r>
        <w:rPr>
          <w:spacing w:val="-7"/>
        </w:rPr>
        <w:t xml:space="preserve"> </w:t>
      </w:r>
      <w:r>
        <w:t xml:space="preserve">сложного </w:t>
      </w:r>
      <w:r>
        <w:rPr>
          <w:spacing w:val="-2"/>
        </w:rPr>
        <w:t>предложения.</w:t>
      </w:r>
    </w:p>
    <w:p w14:paraId="3F90A37B" w14:textId="77777777" w:rsidR="004C4874" w:rsidRDefault="00F01225">
      <w:pPr>
        <w:pStyle w:val="a4"/>
        <w:numPr>
          <w:ilvl w:val="3"/>
          <w:numId w:val="126"/>
        </w:numPr>
        <w:tabs>
          <w:tab w:val="left" w:pos="1748"/>
        </w:tabs>
        <w:spacing w:before="2" w:line="285" w:lineRule="exact"/>
        <w:ind w:left="1748" w:hanging="899"/>
        <w:jc w:val="both"/>
        <w:rPr>
          <w:sz w:val="24"/>
        </w:rPr>
      </w:pPr>
      <w:r>
        <w:rPr>
          <w:spacing w:val="-2"/>
          <w:position w:val="1"/>
          <w:sz w:val="24"/>
        </w:rPr>
        <w:t>Частица.</w:t>
      </w:r>
    </w:p>
    <w:p w14:paraId="2ADC7615" w14:textId="77777777" w:rsidR="004C4874" w:rsidRDefault="00F01225">
      <w:pPr>
        <w:pStyle w:val="a3"/>
        <w:ind w:right="281"/>
      </w:pPr>
      <w:r>
        <w:t>Частица как служебная часть речи. Роль частиц в передаче различных оттенков значения в слове</w:t>
      </w:r>
      <w:r>
        <w:rPr>
          <w:spacing w:val="-4"/>
        </w:rPr>
        <w:t xml:space="preserve"> </w:t>
      </w:r>
      <w:r>
        <w:t>и</w:t>
      </w:r>
      <w:r>
        <w:rPr>
          <w:spacing w:val="-2"/>
        </w:rPr>
        <w:t xml:space="preserve"> </w:t>
      </w:r>
      <w:r>
        <w:t>тексте,</w:t>
      </w:r>
      <w:r>
        <w:rPr>
          <w:spacing w:val="-2"/>
        </w:rPr>
        <w:t xml:space="preserve"> </w:t>
      </w:r>
      <w:r>
        <w:t>в</w:t>
      </w:r>
      <w:r>
        <w:rPr>
          <w:spacing w:val="-1"/>
        </w:rPr>
        <w:t xml:space="preserve"> </w:t>
      </w:r>
      <w:r>
        <w:t>образовании</w:t>
      </w:r>
      <w:r>
        <w:rPr>
          <w:spacing w:val="-2"/>
        </w:rPr>
        <w:t xml:space="preserve"> </w:t>
      </w:r>
      <w:r>
        <w:t>форм</w:t>
      </w:r>
      <w:r>
        <w:rPr>
          <w:spacing w:val="-2"/>
        </w:rPr>
        <w:t xml:space="preserve"> </w:t>
      </w:r>
      <w:r>
        <w:t>глагола.</w:t>
      </w:r>
      <w:r>
        <w:rPr>
          <w:spacing w:val="-2"/>
        </w:rPr>
        <w:t xml:space="preserve"> </w:t>
      </w:r>
      <w:r>
        <w:t>Употребление</w:t>
      </w:r>
      <w:r>
        <w:rPr>
          <w:spacing w:val="-3"/>
        </w:rPr>
        <w:t xml:space="preserve"> </w:t>
      </w:r>
      <w:r>
        <w:t>частиц</w:t>
      </w:r>
      <w:r>
        <w:rPr>
          <w:spacing w:val="-2"/>
        </w:rPr>
        <w:t xml:space="preserve"> </w:t>
      </w:r>
      <w:r>
        <w:t>в</w:t>
      </w:r>
      <w:r>
        <w:rPr>
          <w:spacing w:val="-3"/>
        </w:rPr>
        <w:t xml:space="preserve"> </w:t>
      </w:r>
      <w:r>
        <w:t>предложении</w:t>
      </w:r>
      <w:r>
        <w:rPr>
          <w:spacing w:val="-2"/>
        </w:rPr>
        <w:t xml:space="preserve"> </w:t>
      </w:r>
      <w:r>
        <w:t>и</w:t>
      </w:r>
      <w:r>
        <w:rPr>
          <w:spacing w:val="-2"/>
        </w:rPr>
        <w:t xml:space="preserve"> </w:t>
      </w:r>
      <w:r>
        <w:t>тексте</w:t>
      </w:r>
      <w:r>
        <w:rPr>
          <w:spacing w:val="-2"/>
        </w:rPr>
        <w:t xml:space="preserve"> </w:t>
      </w:r>
      <w:r>
        <w:t>в соответствии с их значением и стилистической окраской. Интонационные особенности предложений с частицами.</w:t>
      </w:r>
    </w:p>
    <w:p w14:paraId="66AAD9A5" w14:textId="77777777" w:rsidR="004C4874" w:rsidRDefault="00F01225">
      <w:pPr>
        <w:pStyle w:val="a3"/>
        <w:ind w:right="285"/>
      </w:pPr>
      <w:r>
        <w:t xml:space="preserve">Разряды частиц по значению и употреблению: формообразующие, отрицательные, </w:t>
      </w:r>
      <w:r>
        <w:rPr>
          <w:spacing w:val="-2"/>
        </w:rPr>
        <w:t>модальные.</w:t>
      </w:r>
    </w:p>
    <w:p w14:paraId="436C7CDC" w14:textId="77777777" w:rsidR="004C4874" w:rsidRDefault="00F01225">
      <w:pPr>
        <w:pStyle w:val="a3"/>
      </w:pPr>
      <w:r>
        <w:t>Морфологический</w:t>
      </w:r>
      <w:r>
        <w:rPr>
          <w:spacing w:val="-6"/>
        </w:rPr>
        <w:t xml:space="preserve"> </w:t>
      </w:r>
      <w:r>
        <w:t>анализ</w:t>
      </w:r>
      <w:r>
        <w:rPr>
          <w:spacing w:val="-5"/>
        </w:rPr>
        <w:t xml:space="preserve"> </w:t>
      </w:r>
      <w:r>
        <w:rPr>
          <w:spacing w:val="-2"/>
        </w:rPr>
        <w:t>частиц.</w:t>
      </w:r>
    </w:p>
    <w:p w14:paraId="33FEEFAB" w14:textId="77777777" w:rsidR="004C4874" w:rsidRDefault="00F01225">
      <w:pPr>
        <w:pStyle w:val="a3"/>
        <w:ind w:right="279"/>
      </w:pPr>
      <w: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14:paraId="563D549A" w14:textId="77777777" w:rsidR="004C4874" w:rsidRDefault="00F01225">
      <w:pPr>
        <w:pStyle w:val="a4"/>
        <w:numPr>
          <w:ilvl w:val="3"/>
          <w:numId w:val="126"/>
        </w:numPr>
        <w:tabs>
          <w:tab w:val="left" w:pos="1868"/>
        </w:tabs>
        <w:spacing w:before="4" w:line="237" w:lineRule="auto"/>
        <w:ind w:right="4228" w:firstLine="0"/>
        <w:rPr>
          <w:sz w:val="24"/>
        </w:rPr>
      </w:pPr>
      <w:r>
        <w:rPr>
          <w:position w:val="1"/>
          <w:sz w:val="24"/>
        </w:rPr>
        <w:t>Междометия</w:t>
      </w:r>
      <w:r>
        <w:rPr>
          <w:spacing w:val="-12"/>
          <w:position w:val="1"/>
          <w:sz w:val="24"/>
        </w:rPr>
        <w:t xml:space="preserve"> </w:t>
      </w:r>
      <w:r>
        <w:rPr>
          <w:position w:val="1"/>
          <w:sz w:val="24"/>
        </w:rPr>
        <w:t>и</w:t>
      </w:r>
      <w:r>
        <w:rPr>
          <w:spacing w:val="-12"/>
          <w:position w:val="1"/>
          <w:sz w:val="24"/>
        </w:rPr>
        <w:t xml:space="preserve"> </w:t>
      </w:r>
      <w:r>
        <w:rPr>
          <w:position w:val="1"/>
          <w:sz w:val="24"/>
        </w:rPr>
        <w:t>звукоподражательные</w:t>
      </w:r>
      <w:r>
        <w:rPr>
          <w:spacing w:val="-14"/>
          <w:position w:val="1"/>
          <w:sz w:val="24"/>
        </w:rPr>
        <w:t xml:space="preserve"> </w:t>
      </w:r>
      <w:r>
        <w:rPr>
          <w:position w:val="1"/>
          <w:sz w:val="24"/>
        </w:rPr>
        <w:t xml:space="preserve">слова. </w:t>
      </w:r>
      <w:r>
        <w:rPr>
          <w:sz w:val="24"/>
        </w:rPr>
        <w:t>Междометия как особая группа слов.</w:t>
      </w:r>
    </w:p>
    <w:p w14:paraId="09E37DDA" w14:textId="77777777" w:rsidR="004C4874" w:rsidRDefault="00F01225">
      <w:pPr>
        <w:pStyle w:val="a3"/>
        <w:spacing w:before="1"/>
        <w:jc w:val="left"/>
      </w:pPr>
      <w:r>
        <w:t>Разряды</w:t>
      </w:r>
      <w:r>
        <w:rPr>
          <w:spacing w:val="80"/>
        </w:rPr>
        <w:t xml:space="preserve"> </w:t>
      </w:r>
      <w:r>
        <w:t>междометий</w:t>
      </w:r>
      <w:r>
        <w:rPr>
          <w:spacing w:val="80"/>
        </w:rPr>
        <w:t xml:space="preserve"> </w:t>
      </w:r>
      <w:r>
        <w:t>по</w:t>
      </w:r>
      <w:r>
        <w:rPr>
          <w:spacing w:val="80"/>
        </w:rPr>
        <w:t xml:space="preserve"> </w:t>
      </w:r>
      <w:r>
        <w:t>значению</w:t>
      </w:r>
      <w:r>
        <w:rPr>
          <w:spacing w:val="80"/>
        </w:rPr>
        <w:t xml:space="preserve"> </w:t>
      </w:r>
      <w:r>
        <w:t>(выражающие</w:t>
      </w:r>
      <w:r>
        <w:rPr>
          <w:spacing w:val="80"/>
        </w:rPr>
        <w:t xml:space="preserve"> </w:t>
      </w:r>
      <w:r>
        <w:t>чувства,</w:t>
      </w:r>
      <w:r>
        <w:rPr>
          <w:spacing w:val="80"/>
        </w:rPr>
        <w:t xml:space="preserve"> </w:t>
      </w:r>
      <w:r>
        <w:t>побуждающие</w:t>
      </w:r>
      <w:r>
        <w:rPr>
          <w:spacing w:val="80"/>
        </w:rPr>
        <w:t xml:space="preserve"> </w:t>
      </w:r>
      <w:r>
        <w:t>к</w:t>
      </w:r>
      <w:r>
        <w:rPr>
          <w:spacing w:val="80"/>
        </w:rPr>
        <w:t xml:space="preserve"> </w:t>
      </w:r>
      <w:r>
        <w:t>действию, этикетные междометия); междометия производные и непроизводные.</w:t>
      </w:r>
    </w:p>
    <w:p w14:paraId="775FC8DE" w14:textId="77777777" w:rsidR="004C4874" w:rsidRDefault="00F01225">
      <w:pPr>
        <w:pStyle w:val="a3"/>
        <w:jc w:val="left"/>
      </w:pPr>
      <w:r>
        <w:t>Морфологический</w:t>
      </w:r>
      <w:r>
        <w:rPr>
          <w:spacing w:val="-6"/>
        </w:rPr>
        <w:t xml:space="preserve"> </w:t>
      </w:r>
      <w:r>
        <w:t>анализ</w:t>
      </w:r>
      <w:r>
        <w:rPr>
          <w:spacing w:val="-5"/>
        </w:rPr>
        <w:t xml:space="preserve"> </w:t>
      </w:r>
      <w:r>
        <w:rPr>
          <w:spacing w:val="-2"/>
        </w:rPr>
        <w:t>междометий.</w:t>
      </w:r>
    </w:p>
    <w:p w14:paraId="30A9E117" w14:textId="77777777" w:rsidR="004C4874" w:rsidRDefault="004C4874">
      <w:pPr>
        <w:pStyle w:val="a3"/>
        <w:jc w:val="left"/>
        <w:sectPr w:rsidR="004C4874">
          <w:pgSz w:w="11910" w:h="16850"/>
          <w:pgMar w:top="1020" w:right="283" w:bottom="280" w:left="992" w:header="569" w:footer="0" w:gutter="0"/>
          <w:cols w:space="720"/>
        </w:sectPr>
      </w:pPr>
    </w:p>
    <w:p w14:paraId="002CED53" w14:textId="77777777" w:rsidR="004C4874" w:rsidRDefault="00F01225">
      <w:pPr>
        <w:pStyle w:val="a3"/>
        <w:spacing w:before="88"/>
      </w:pPr>
      <w:r>
        <w:lastRenderedPageBreak/>
        <w:t>Звукоподражательные</w:t>
      </w:r>
      <w:r>
        <w:rPr>
          <w:spacing w:val="-12"/>
        </w:rPr>
        <w:t xml:space="preserve"> </w:t>
      </w:r>
      <w:r>
        <w:rPr>
          <w:spacing w:val="-2"/>
        </w:rPr>
        <w:t>слова.</w:t>
      </w:r>
    </w:p>
    <w:p w14:paraId="569944F2" w14:textId="77777777" w:rsidR="004C4874" w:rsidRDefault="00F01225">
      <w:pPr>
        <w:pStyle w:val="a3"/>
        <w:ind w:right="282"/>
      </w:pPr>
      <w: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14:paraId="50F6CFCE" w14:textId="77777777" w:rsidR="004C4874" w:rsidRDefault="00F01225">
      <w:pPr>
        <w:pStyle w:val="a3"/>
        <w:ind w:right="285"/>
      </w:pPr>
      <w:r>
        <w:t>Омонимия слов разных частей речи. Грамматическая омонимия. Использование грамматических омонимов в речи.</w:t>
      </w:r>
    </w:p>
    <w:p w14:paraId="278EFC89" w14:textId="77777777" w:rsidR="004C4874" w:rsidRDefault="00F01225">
      <w:pPr>
        <w:pStyle w:val="a4"/>
        <w:numPr>
          <w:ilvl w:val="1"/>
          <w:numId w:val="126"/>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 8</w:t>
      </w:r>
      <w:r>
        <w:rPr>
          <w:spacing w:val="-1"/>
          <w:sz w:val="24"/>
          <w:u w:val="single"/>
        </w:rPr>
        <w:t xml:space="preserve"> </w:t>
      </w:r>
      <w:r>
        <w:rPr>
          <w:spacing w:val="-2"/>
          <w:sz w:val="24"/>
          <w:u w:val="single"/>
        </w:rPr>
        <w:t>классе.</w:t>
      </w:r>
    </w:p>
    <w:p w14:paraId="337AE06C" w14:textId="77777777" w:rsidR="004C4874" w:rsidRDefault="00F01225">
      <w:pPr>
        <w:pStyle w:val="a4"/>
        <w:numPr>
          <w:ilvl w:val="2"/>
          <w:numId w:val="126"/>
        </w:numPr>
        <w:tabs>
          <w:tab w:val="left" w:pos="1568"/>
        </w:tabs>
        <w:spacing w:before="2"/>
        <w:ind w:left="1568" w:hanging="719"/>
        <w:jc w:val="both"/>
        <w:rPr>
          <w:position w:val="1"/>
          <w:sz w:val="24"/>
        </w:rPr>
      </w:pPr>
      <w:r>
        <w:rPr>
          <w:sz w:val="24"/>
        </w:rPr>
        <w:t>Общие</w:t>
      </w:r>
      <w:r>
        <w:rPr>
          <w:spacing w:val="-4"/>
          <w:sz w:val="24"/>
        </w:rPr>
        <w:t xml:space="preserve"> </w:t>
      </w:r>
      <w:r>
        <w:rPr>
          <w:sz w:val="24"/>
        </w:rPr>
        <w:t>сведения</w:t>
      </w:r>
      <w:r>
        <w:rPr>
          <w:spacing w:val="-2"/>
          <w:sz w:val="24"/>
        </w:rPr>
        <w:t xml:space="preserve"> </w:t>
      </w:r>
      <w:r>
        <w:rPr>
          <w:sz w:val="24"/>
        </w:rPr>
        <w:t>о</w:t>
      </w:r>
      <w:r>
        <w:rPr>
          <w:spacing w:val="-2"/>
          <w:sz w:val="24"/>
        </w:rPr>
        <w:t xml:space="preserve"> языке.</w:t>
      </w:r>
    </w:p>
    <w:p w14:paraId="0C00621C" w14:textId="77777777" w:rsidR="004C4874" w:rsidRDefault="00F01225">
      <w:pPr>
        <w:pStyle w:val="a3"/>
      </w:pPr>
      <w:r>
        <w:t>Русский</w:t>
      </w:r>
      <w:r>
        <w:rPr>
          <w:spacing w:val="-5"/>
        </w:rPr>
        <w:t xml:space="preserve"> </w:t>
      </w:r>
      <w:r>
        <w:t>язык</w:t>
      </w:r>
      <w:r>
        <w:rPr>
          <w:spacing w:val="-3"/>
        </w:rPr>
        <w:t xml:space="preserve"> </w:t>
      </w:r>
      <w:r>
        <w:t>в</w:t>
      </w:r>
      <w:r>
        <w:rPr>
          <w:spacing w:val="-3"/>
        </w:rPr>
        <w:t xml:space="preserve"> </w:t>
      </w:r>
      <w:r>
        <w:t>кругу</w:t>
      </w:r>
      <w:r>
        <w:rPr>
          <w:spacing w:val="-7"/>
        </w:rPr>
        <w:t xml:space="preserve"> </w:t>
      </w:r>
      <w:r>
        <w:t>других</w:t>
      </w:r>
      <w:r>
        <w:rPr>
          <w:spacing w:val="-1"/>
        </w:rPr>
        <w:t xml:space="preserve"> </w:t>
      </w:r>
      <w:r>
        <w:t xml:space="preserve">славянских </w:t>
      </w:r>
      <w:r>
        <w:rPr>
          <w:spacing w:val="-2"/>
        </w:rPr>
        <w:t>языков.</w:t>
      </w:r>
    </w:p>
    <w:p w14:paraId="05C07B9B" w14:textId="77777777" w:rsidR="004C4874" w:rsidRDefault="00F01225">
      <w:pPr>
        <w:pStyle w:val="a4"/>
        <w:numPr>
          <w:ilvl w:val="2"/>
          <w:numId w:val="126"/>
        </w:numPr>
        <w:tabs>
          <w:tab w:val="left" w:pos="1568"/>
        </w:tabs>
        <w:spacing w:before="2" w:line="285" w:lineRule="exact"/>
        <w:ind w:left="1568" w:hanging="719"/>
        <w:jc w:val="both"/>
        <w:rPr>
          <w:position w:val="1"/>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44529BF6" w14:textId="77777777" w:rsidR="004C4874" w:rsidRDefault="00F01225">
      <w:pPr>
        <w:pStyle w:val="a3"/>
        <w:jc w:val="left"/>
      </w:pPr>
      <w:r>
        <w:t>Монолог-описание,</w:t>
      </w:r>
      <w:r>
        <w:rPr>
          <w:spacing w:val="-5"/>
        </w:rPr>
        <w:t xml:space="preserve"> </w:t>
      </w:r>
      <w:r>
        <w:t>монолог-рассуждение,</w:t>
      </w:r>
      <w:r>
        <w:rPr>
          <w:spacing w:val="-3"/>
        </w:rPr>
        <w:t xml:space="preserve"> </w:t>
      </w:r>
      <w:r>
        <w:t>монолог-повествование;</w:t>
      </w:r>
      <w:r>
        <w:rPr>
          <w:spacing w:val="-2"/>
        </w:rPr>
        <w:t xml:space="preserve"> </w:t>
      </w:r>
      <w:r>
        <w:t>выступление</w:t>
      </w:r>
      <w:r>
        <w:rPr>
          <w:spacing w:val="-4"/>
        </w:rPr>
        <w:t xml:space="preserve"> </w:t>
      </w:r>
      <w:r>
        <w:t>с</w:t>
      </w:r>
      <w:r>
        <w:rPr>
          <w:spacing w:val="-4"/>
        </w:rPr>
        <w:t xml:space="preserve"> </w:t>
      </w:r>
      <w:r>
        <w:t xml:space="preserve">научным </w:t>
      </w:r>
      <w:r>
        <w:rPr>
          <w:spacing w:val="-2"/>
        </w:rPr>
        <w:t>сообщением.</w:t>
      </w:r>
    </w:p>
    <w:p w14:paraId="3035FE1E" w14:textId="77777777" w:rsidR="004C4874" w:rsidRDefault="00F01225">
      <w:pPr>
        <w:pStyle w:val="a3"/>
        <w:jc w:val="left"/>
      </w:pPr>
      <w:r>
        <w:rPr>
          <w:spacing w:val="-2"/>
        </w:rPr>
        <w:t>Диалог.</w:t>
      </w:r>
    </w:p>
    <w:p w14:paraId="22627EE5" w14:textId="77777777" w:rsidR="004C4874" w:rsidRDefault="00F01225">
      <w:pPr>
        <w:pStyle w:val="a4"/>
        <w:numPr>
          <w:ilvl w:val="2"/>
          <w:numId w:val="126"/>
        </w:numPr>
        <w:tabs>
          <w:tab w:val="left" w:pos="1568"/>
        </w:tabs>
        <w:spacing w:before="2" w:line="285" w:lineRule="exact"/>
        <w:ind w:left="1568" w:hanging="719"/>
        <w:rPr>
          <w:position w:val="1"/>
          <w:sz w:val="24"/>
        </w:rPr>
      </w:pPr>
      <w:r>
        <w:rPr>
          <w:spacing w:val="-2"/>
          <w:sz w:val="24"/>
        </w:rPr>
        <w:t>Текст.</w:t>
      </w:r>
    </w:p>
    <w:p w14:paraId="37AAE14C" w14:textId="77777777" w:rsidR="004C4874" w:rsidRDefault="00F01225">
      <w:pPr>
        <w:pStyle w:val="a3"/>
        <w:spacing w:line="275" w:lineRule="exact"/>
        <w:jc w:val="left"/>
      </w:pPr>
      <w:r>
        <w:t>Текст</w:t>
      </w:r>
      <w:r>
        <w:rPr>
          <w:spacing w:val="-2"/>
        </w:rPr>
        <w:t xml:space="preserve"> </w:t>
      </w:r>
      <w:r>
        <w:t>и</w:t>
      </w:r>
      <w:r>
        <w:rPr>
          <w:spacing w:val="-1"/>
        </w:rPr>
        <w:t xml:space="preserve"> </w:t>
      </w:r>
      <w:r>
        <w:t>его</w:t>
      </w:r>
      <w:r>
        <w:rPr>
          <w:spacing w:val="-2"/>
        </w:rPr>
        <w:t xml:space="preserve"> </w:t>
      </w:r>
      <w:r>
        <w:t>основные</w:t>
      </w:r>
      <w:r>
        <w:rPr>
          <w:spacing w:val="-1"/>
        </w:rPr>
        <w:t xml:space="preserve"> </w:t>
      </w:r>
      <w:r>
        <w:rPr>
          <w:spacing w:val="-2"/>
        </w:rPr>
        <w:t>признаки.</w:t>
      </w:r>
    </w:p>
    <w:p w14:paraId="3191ECBD" w14:textId="77777777" w:rsidR="004C4874" w:rsidRDefault="00F01225">
      <w:pPr>
        <w:pStyle w:val="a3"/>
        <w:tabs>
          <w:tab w:val="left" w:pos="2511"/>
          <w:tab w:val="left" w:pos="5678"/>
          <w:tab w:val="left" w:pos="6591"/>
          <w:tab w:val="left" w:pos="7383"/>
          <w:tab w:val="left" w:pos="9334"/>
        </w:tabs>
        <w:ind w:right="280"/>
        <w:jc w:val="left"/>
      </w:pPr>
      <w:r>
        <w:rPr>
          <w:spacing w:val="-2"/>
        </w:rPr>
        <w:t>Особенности</w:t>
      </w:r>
      <w:r>
        <w:tab/>
      </w:r>
      <w:r>
        <w:rPr>
          <w:spacing w:val="-2"/>
        </w:rPr>
        <w:t>функционально-смысловых</w:t>
      </w:r>
      <w:r>
        <w:tab/>
      </w:r>
      <w:r>
        <w:rPr>
          <w:spacing w:val="-2"/>
        </w:rPr>
        <w:t>типов</w:t>
      </w:r>
      <w:r>
        <w:tab/>
      </w:r>
      <w:r>
        <w:rPr>
          <w:spacing w:val="-4"/>
        </w:rPr>
        <w:t>речи</w:t>
      </w:r>
      <w:r>
        <w:tab/>
      </w:r>
      <w:r>
        <w:rPr>
          <w:spacing w:val="-2"/>
        </w:rPr>
        <w:t>(повествование,</w:t>
      </w:r>
      <w:r>
        <w:tab/>
      </w:r>
      <w:r>
        <w:rPr>
          <w:spacing w:val="-2"/>
        </w:rPr>
        <w:t>описание, рассуждение).</w:t>
      </w:r>
    </w:p>
    <w:p w14:paraId="4633D71E" w14:textId="77777777" w:rsidR="004C4874" w:rsidRDefault="00F01225">
      <w:pPr>
        <w:pStyle w:val="a3"/>
        <w:jc w:val="left"/>
      </w:pPr>
      <w:r>
        <w:t>Информационная</w:t>
      </w:r>
      <w:r>
        <w:rPr>
          <w:spacing w:val="33"/>
        </w:rPr>
        <w:t xml:space="preserve"> </w:t>
      </w:r>
      <w:r>
        <w:t>переработка</w:t>
      </w:r>
      <w:r>
        <w:rPr>
          <w:spacing w:val="32"/>
        </w:rPr>
        <w:t xml:space="preserve"> </w:t>
      </w:r>
      <w:r>
        <w:t>текста:</w:t>
      </w:r>
      <w:r>
        <w:rPr>
          <w:spacing w:val="33"/>
        </w:rPr>
        <w:t xml:space="preserve"> </w:t>
      </w:r>
      <w:r>
        <w:t>извлечение</w:t>
      </w:r>
      <w:r>
        <w:rPr>
          <w:spacing w:val="32"/>
        </w:rPr>
        <w:t xml:space="preserve"> </w:t>
      </w:r>
      <w:r>
        <w:t>информации</w:t>
      </w:r>
      <w:r>
        <w:rPr>
          <w:spacing w:val="34"/>
        </w:rPr>
        <w:t xml:space="preserve"> </w:t>
      </w:r>
      <w:r>
        <w:t>из</w:t>
      </w:r>
      <w:r>
        <w:rPr>
          <w:spacing w:val="34"/>
        </w:rPr>
        <w:t xml:space="preserve"> </w:t>
      </w:r>
      <w:r>
        <w:t>различных</w:t>
      </w:r>
      <w:r>
        <w:rPr>
          <w:spacing w:val="35"/>
        </w:rPr>
        <w:t xml:space="preserve"> </w:t>
      </w:r>
      <w:r>
        <w:t>источников; использование лингвистических словарей; тезисы, конспект.</w:t>
      </w:r>
    </w:p>
    <w:p w14:paraId="4DD0662D" w14:textId="77777777" w:rsidR="004C4874" w:rsidRDefault="00F01225">
      <w:pPr>
        <w:pStyle w:val="a4"/>
        <w:numPr>
          <w:ilvl w:val="2"/>
          <w:numId w:val="126"/>
        </w:numPr>
        <w:tabs>
          <w:tab w:val="left" w:pos="1568"/>
        </w:tabs>
        <w:spacing w:before="2" w:line="285" w:lineRule="exact"/>
        <w:ind w:left="1568" w:hanging="719"/>
        <w:rPr>
          <w:position w:val="1"/>
          <w:sz w:val="24"/>
        </w:rPr>
      </w:pPr>
      <w:r>
        <w:rPr>
          <w:sz w:val="24"/>
        </w:rPr>
        <w:t>Функциональные</w:t>
      </w:r>
      <w:r>
        <w:rPr>
          <w:spacing w:val="-9"/>
          <w:sz w:val="24"/>
        </w:rPr>
        <w:t xml:space="preserve"> </w:t>
      </w:r>
      <w:r>
        <w:rPr>
          <w:sz w:val="24"/>
        </w:rPr>
        <w:t>разновидности</w:t>
      </w:r>
      <w:r>
        <w:rPr>
          <w:spacing w:val="-7"/>
          <w:sz w:val="24"/>
        </w:rPr>
        <w:t xml:space="preserve"> </w:t>
      </w:r>
      <w:r>
        <w:rPr>
          <w:spacing w:val="-2"/>
          <w:sz w:val="24"/>
        </w:rPr>
        <w:t>языка.</w:t>
      </w:r>
    </w:p>
    <w:p w14:paraId="4EECA2BD" w14:textId="77777777" w:rsidR="004C4874" w:rsidRDefault="00F01225">
      <w:pPr>
        <w:pStyle w:val="a3"/>
        <w:spacing w:line="275" w:lineRule="exact"/>
        <w:jc w:val="left"/>
      </w:pPr>
      <w:r>
        <w:t>Официально-деловой</w:t>
      </w:r>
      <w:r>
        <w:rPr>
          <w:spacing w:val="-7"/>
        </w:rPr>
        <w:t xml:space="preserve"> </w:t>
      </w:r>
      <w:r>
        <w:t>стиль.</w:t>
      </w:r>
      <w:r>
        <w:rPr>
          <w:spacing w:val="-8"/>
        </w:rPr>
        <w:t xml:space="preserve"> </w:t>
      </w:r>
      <w:r>
        <w:t>Сфера</w:t>
      </w:r>
      <w:r>
        <w:rPr>
          <w:spacing w:val="-5"/>
        </w:rPr>
        <w:t xml:space="preserve"> </w:t>
      </w:r>
      <w:r>
        <w:t>употребления,</w:t>
      </w:r>
      <w:r>
        <w:rPr>
          <w:spacing w:val="-5"/>
        </w:rPr>
        <w:t xml:space="preserve"> </w:t>
      </w:r>
      <w:r>
        <w:t>функции,</w:t>
      </w:r>
      <w:r>
        <w:rPr>
          <w:spacing w:val="-5"/>
        </w:rPr>
        <w:t xml:space="preserve"> </w:t>
      </w:r>
      <w:r>
        <w:t>языковые</w:t>
      </w:r>
      <w:r>
        <w:rPr>
          <w:spacing w:val="-5"/>
        </w:rPr>
        <w:t xml:space="preserve"> </w:t>
      </w:r>
      <w:r>
        <w:rPr>
          <w:spacing w:val="-2"/>
        </w:rPr>
        <w:t>особенности.</w:t>
      </w:r>
    </w:p>
    <w:p w14:paraId="672C170E" w14:textId="77777777" w:rsidR="004C4874" w:rsidRDefault="00F01225">
      <w:pPr>
        <w:pStyle w:val="a3"/>
        <w:jc w:val="left"/>
      </w:pPr>
      <w:r>
        <w:t>Жанры</w:t>
      </w:r>
      <w:r>
        <w:rPr>
          <w:spacing w:val="40"/>
        </w:rPr>
        <w:t xml:space="preserve"> </w:t>
      </w:r>
      <w:r>
        <w:t>официально-делового</w:t>
      </w:r>
      <w:r>
        <w:rPr>
          <w:spacing w:val="40"/>
        </w:rPr>
        <w:t xml:space="preserve"> </w:t>
      </w:r>
      <w:r>
        <w:t>стиля</w:t>
      </w:r>
      <w:r>
        <w:rPr>
          <w:spacing w:val="40"/>
        </w:rPr>
        <w:t xml:space="preserve"> </w:t>
      </w:r>
      <w:r>
        <w:t>(заявление,</w:t>
      </w:r>
      <w:r>
        <w:rPr>
          <w:spacing w:val="40"/>
        </w:rPr>
        <w:t xml:space="preserve"> </w:t>
      </w:r>
      <w:r>
        <w:t>объяснительная</w:t>
      </w:r>
      <w:r>
        <w:rPr>
          <w:spacing w:val="40"/>
        </w:rPr>
        <w:t xml:space="preserve"> </w:t>
      </w:r>
      <w:r>
        <w:t>записка,</w:t>
      </w:r>
      <w:r>
        <w:rPr>
          <w:spacing w:val="40"/>
        </w:rPr>
        <w:t xml:space="preserve"> </w:t>
      </w:r>
      <w:r>
        <w:t xml:space="preserve">автобиография, </w:t>
      </w:r>
      <w:r>
        <w:rPr>
          <w:spacing w:val="-2"/>
        </w:rPr>
        <w:t>характеристика).</w:t>
      </w:r>
    </w:p>
    <w:p w14:paraId="217D7198" w14:textId="77777777" w:rsidR="004C4874" w:rsidRDefault="00F01225">
      <w:pPr>
        <w:pStyle w:val="a3"/>
        <w:jc w:val="left"/>
      </w:pPr>
      <w:r>
        <w:t>Научный</w:t>
      </w:r>
      <w:r>
        <w:rPr>
          <w:spacing w:val="-5"/>
        </w:rPr>
        <w:t xml:space="preserve"> </w:t>
      </w:r>
      <w:r>
        <w:t>стиль.</w:t>
      </w:r>
      <w:r>
        <w:rPr>
          <w:spacing w:val="-3"/>
        </w:rPr>
        <w:t xml:space="preserve"> </w:t>
      </w:r>
      <w:r>
        <w:t>Сфера</w:t>
      </w:r>
      <w:r>
        <w:rPr>
          <w:spacing w:val="-5"/>
        </w:rPr>
        <w:t xml:space="preserve"> </w:t>
      </w:r>
      <w:r>
        <w:t>употребления,</w:t>
      </w:r>
      <w:r>
        <w:rPr>
          <w:spacing w:val="-3"/>
        </w:rPr>
        <w:t xml:space="preserve"> </w:t>
      </w:r>
      <w:r>
        <w:t>функции,</w:t>
      </w:r>
      <w:r>
        <w:rPr>
          <w:spacing w:val="1"/>
        </w:rPr>
        <w:t xml:space="preserve"> </w:t>
      </w:r>
      <w:r>
        <w:t>языковые</w:t>
      </w:r>
      <w:r>
        <w:rPr>
          <w:spacing w:val="-4"/>
        </w:rPr>
        <w:t xml:space="preserve"> </w:t>
      </w:r>
      <w:r>
        <w:rPr>
          <w:spacing w:val="-2"/>
        </w:rPr>
        <w:t>особенности.</w:t>
      </w:r>
    </w:p>
    <w:p w14:paraId="647B9135" w14:textId="77777777" w:rsidR="004C4874" w:rsidRDefault="00F01225">
      <w:pPr>
        <w:pStyle w:val="a3"/>
        <w:jc w:val="left"/>
      </w:pPr>
      <w:r>
        <w:t>Жанры</w:t>
      </w:r>
      <w:r>
        <w:rPr>
          <w:spacing w:val="80"/>
          <w:w w:val="150"/>
        </w:rPr>
        <w:t xml:space="preserve"> </w:t>
      </w:r>
      <w:r>
        <w:t>научного</w:t>
      </w:r>
      <w:r>
        <w:rPr>
          <w:spacing w:val="80"/>
          <w:w w:val="150"/>
        </w:rPr>
        <w:t xml:space="preserve"> </w:t>
      </w:r>
      <w:r>
        <w:t>стиля</w:t>
      </w:r>
      <w:r>
        <w:rPr>
          <w:spacing w:val="80"/>
          <w:w w:val="150"/>
        </w:rPr>
        <w:t xml:space="preserve"> </w:t>
      </w:r>
      <w:r>
        <w:t>(реферат,</w:t>
      </w:r>
      <w:r>
        <w:rPr>
          <w:spacing w:val="80"/>
          <w:w w:val="150"/>
        </w:rPr>
        <w:t xml:space="preserve"> </w:t>
      </w:r>
      <w:r>
        <w:t>доклад</w:t>
      </w:r>
      <w:r>
        <w:rPr>
          <w:spacing w:val="80"/>
          <w:w w:val="150"/>
        </w:rPr>
        <w:t xml:space="preserve"> </w:t>
      </w:r>
      <w:r>
        <w:t>на</w:t>
      </w:r>
      <w:r>
        <w:rPr>
          <w:spacing w:val="80"/>
          <w:w w:val="150"/>
        </w:rPr>
        <w:t xml:space="preserve"> </w:t>
      </w:r>
      <w:r>
        <w:t>научную</w:t>
      </w:r>
      <w:r>
        <w:rPr>
          <w:spacing w:val="80"/>
          <w:w w:val="150"/>
        </w:rPr>
        <w:t xml:space="preserve"> </w:t>
      </w:r>
      <w:r>
        <w:t>тему).</w:t>
      </w:r>
      <w:r>
        <w:rPr>
          <w:spacing w:val="80"/>
          <w:w w:val="150"/>
        </w:rPr>
        <w:t xml:space="preserve"> </w:t>
      </w:r>
      <w:r>
        <w:t>Сочетание</w:t>
      </w:r>
      <w:r>
        <w:rPr>
          <w:spacing w:val="80"/>
          <w:w w:val="150"/>
        </w:rPr>
        <w:t xml:space="preserve"> </w:t>
      </w:r>
      <w:r>
        <w:t>различных функциональных разновидностей языка в тексте, средства связи предложений в тексте.</w:t>
      </w:r>
    </w:p>
    <w:p w14:paraId="737E98E9" w14:textId="77777777" w:rsidR="004C4874" w:rsidRDefault="00F01225">
      <w:pPr>
        <w:pStyle w:val="a4"/>
        <w:numPr>
          <w:ilvl w:val="2"/>
          <w:numId w:val="126"/>
        </w:numPr>
        <w:tabs>
          <w:tab w:val="left" w:pos="1568"/>
        </w:tabs>
        <w:spacing w:before="2" w:line="286" w:lineRule="exact"/>
        <w:ind w:left="1568" w:hanging="719"/>
        <w:rPr>
          <w:position w:val="1"/>
          <w:sz w:val="24"/>
        </w:rPr>
      </w:pPr>
      <w:r>
        <w:rPr>
          <w:sz w:val="24"/>
        </w:rPr>
        <w:t>Система</w:t>
      </w:r>
      <w:r>
        <w:rPr>
          <w:spacing w:val="-3"/>
          <w:sz w:val="24"/>
        </w:rPr>
        <w:t xml:space="preserve"> </w:t>
      </w:r>
      <w:r>
        <w:rPr>
          <w:spacing w:val="-2"/>
          <w:sz w:val="24"/>
        </w:rPr>
        <w:t>языка.</w:t>
      </w:r>
    </w:p>
    <w:p w14:paraId="5ABD09BF" w14:textId="77777777" w:rsidR="004C4874" w:rsidRDefault="00F01225">
      <w:pPr>
        <w:pStyle w:val="a4"/>
        <w:numPr>
          <w:ilvl w:val="3"/>
          <w:numId w:val="126"/>
        </w:numPr>
        <w:tabs>
          <w:tab w:val="left" w:pos="1748"/>
        </w:tabs>
        <w:spacing w:before="3" w:line="237" w:lineRule="auto"/>
        <w:ind w:right="4758" w:firstLine="0"/>
        <w:rPr>
          <w:position w:val="1"/>
          <w:sz w:val="24"/>
        </w:rPr>
      </w:pPr>
      <w:r>
        <w:rPr>
          <w:sz w:val="24"/>
        </w:rPr>
        <w:t>Синтаксис.</w:t>
      </w:r>
      <w:r>
        <w:rPr>
          <w:spacing w:val="-11"/>
          <w:sz w:val="24"/>
        </w:rPr>
        <w:t xml:space="preserve"> </w:t>
      </w:r>
      <w:r>
        <w:rPr>
          <w:sz w:val="24"/>
        </w:rPr>
        <w:t>Культура</w:t>
      </w:r>
      <w:r>
        <w:rPr>
          <w:spacing w:val="-11"/>
          <w:sz w:val="24"/>
        </w:rPr>
        <w:t xml:space="preserve"> </w:t>
      </w:r>
      <w:r>
        <w:rPr>
          <w:sz w:val="24"/>
        </w:rPr>
        <w:t>речи.</w:t>
      </w:r>
      <w:r>
        <w:rPr>
          <w:spacing w:val="-11"/>
          <w:sz w:val="24"/>
        </w:rPr>
        <w:t xml:space="preserve"> </w:t>
      </w:r>
      <w:r>
        <w:rPr>
          <w:sz w:val="24"/>
        </w:rPr>
        <w:t>Пунктуация. Синтаксис как раздел лингвистики.</w:t>
      </w:r>
    </w:p>
    <w:p w14:paraId="212BBBD5" w14:textId="77777777" w:rsidR="004C4874" w:rsidRDefault="00F01225">
      <w:pPr>
        <w:pStyle w:val="a3"/>
        <w:ind w:right="2995"/>
        <w:jc w:val="left"/>
      </w:pPr>
      <w:r>
        <w:t>Словосочетание</w:t>
      </w:r>
      <w:r>
        <w:rPr>
          <w:spacing w:val="-8"/>
        </w:rPr>
        <w:t xml:space="preserve"> </w:t>
      </w:r>
      <w:r>
        <w:t>и</w:t>
      </w:r>
      <w:r>
        <w:rPr>
          <w:spacing w:val="-7"/>
        </w:rPr>
        <w:t xml:space="preserve"> </w:t>
      </w:r>
      <w:r>
        <w:t>предложение</w:t>
      </w:r>
      <w:r>
        <w:rPr>
          <w:spacing w:val="-8"/>
        </w:rPr>
        <w:t xml:space="preserve"> </w:t>
      </w:r>
      <w:r>
        <w:t>как</w:t>
      </w:r>
      <w:r>
        <w:rPr>
          <w:spacing w:val="-7"/>
        </w:rPr>
        <w:t xml:space="preserve"> </w:t>
      </w:r>
      <w:r>
        <w:t>единицы</w:t>
      </w:r>
      <w:r>
        <w:rPr>
          <w:spacing w:val="-7"/>
        </w:rPr>
        <w:t xml:space="preserve"> </w:t>
      </w:r>
      <w:r>
        <w:t>синтаксиса. Пунктуация. Функции знаков препинания.</w:t>
      </w:r>
    </w:p>
    <w:p w14:paraId="25D18CE2" w14:textId="77777777" w:rsidR="004C4874" w:rsidRDefault="00F01225">
      <w:pPr>
        <w:pStyle w:val="a4"/>
        <w:numPr>
          <w:ilvl w:val="3"/>
          <w:numId w:val="126"/>
        </w:numPr>
        <w:tabs>
          <w:tab w:val="left" w:pos="1748"/>
        </w:tabs>
        <w:spacing w:before="3" w:line="285" w:lineRule="exact"/>
        <w:ind w:left="1748" w:hanging="899"/>
        <w:rPr>
          <w:position w:val="1"/>
          <w:sz w:val="24"/>
        </w:rPr>
      </w:pPr>
      <w:r>
        <w:rPr>
          <w:spacing w:val="-2"/>
          <w:sz w:val="24"/>
        </w:rPr>
        <w:t>Словосочетание.</w:t>
      </w:r>
    </w:p>
    <w:p w14:paraId="73167DE9" w14:textId="77777777" w:rsidR="004C4874" w:rsidRDefault="00F01225">
      <w:pPr>
        <w:pStyle w:val="a3"/>
        <w:spacing w:line="275" w:lineRule="exact"/>
        <w:jc w:val="left"/>
      </w:pPr>
      <w:r>
        <w:t>Основные</w:t>
      </w:r>
      <w:r>
        <w:rPr>
          <w:spacing w:val="-6"/>
        </w:rPr>
        <w:t xml:space="preserve"> </w:t>
      </w:r>
      <w:r>
        <w:t>признаки</w:t>
      </w:r>
      <w:r>
        <w:rPr>
          <w:spacing w:val="-4"/>
        </w:rPr>
        <w:t xml:space="preserve"> </w:t>
      </w:r>
      <w:r>
        <w:rPr>
          <w:spacing w:val="-2"/>
        </w:rPr>
        <w:t>словосочетания.</w:t>
      </w:r>
    </w:p>
    <w:p w14:paraId="40E93C3F" w14:textId="77777777" w:rsidR="004C4874" w:rsidRDefault="00F01225">
      <w:pPr>
        <w:pStyle w:val="a3"/>
        <w:jc w:val="left"/>
      </w:pPr>
      <w:r>
        <w:t>Виды</w:t>
      </w:r>
      <w:r>
        <w:rPr>
          <w:spacing w:val="-15"/>
        </w:rPr>
        <w:t xml:space="preserve"> </w:t>
      </w:r>
      <w:r>
        <w:t>словосочетаний</w:t>
      </w:r>
      <w:r>
        <w:rPr>
          <w:spacing w:val="-15"/>
        </w:rPr>
        <w:t xml:space="preserve"> </w:t>
      </w:r>
      <w:r>
        <w:t>по</w:t>
      </w:r>
      <w:r>
        <w:rPr>
          <w:spacing w:val="-15"/>
        </w:rPr>
        <w:t xml:space="preserve"> </w:t>
      </w:r>
      <w:r>
        <w:t>морфологическим</w:t>
      </w:r>
      <w:r>
        <w:rPr>
          <w:spacing w:val="-15"/>
        </w:rPr>
        <w:t xml:space="preserve"> </w:t>
      </w:r>
      <w:r>
        <w:t>свойствам</w:t>
      </w:r>
      <w:r>
        <w:rPr>
          <w:spacing w:val="-15"/>
        </w:rPr>
        <w:t xml:space="preserve"> </w:t>
      </w:r>
      <w:r>
        <w:t>главного</w:t>
      </w:r>
      <w:r>
        <w:rPr>
          <w:spacing w:val="-15"/>
        </w:rPr>
        <w:t xml:space="preserve"> </w:t>
      </w:r>
      <w:r>
        <w:t>слова:</w:t>
      </w:r>
      <w:r>
        <w:rPr>
          <w:spacing w:val="-14"/>
        </w:rPr>
        <w:t xml:space="preserve"> </w:t>
      </w:r>
      <w:r>
        <w:t>глагольные,</w:t>
      </w:r>
      <w:r>
        <w:rPr>
          <w:spacing w:val="-15"/>
        </w:rPr>
        <w:t xml:space="preserve"> </w:t>
      </w:r>
      <w:r>
        <w:t xml:space="preserve">именные, </w:t>
      </w:r>
      <w:r>
        <w:rPr>
          <w:spacing w:val="-2"/>
        </w:rPr>
        <w:t>наречные.</w:t>
      </w:r>
    </w:p>
    <w:p w14:paraId="4EB9063E" w14:textId="77777777" w:rsidR="004C4874" w:rsidRDefault="00F01225">
      <w:pPr>
        <w:pStyle w:val="a3"/>
        <w:jc w:val="left"/>
      </w:pPr>
      <w:r>
        <w:t>Типы</w:t>
      </w:r>
      <w:r>
        <w:rPr>
          <w:spacing w:val="-13"/>
        </w:rPr>
        <w:t xml:space="preserve"> </w:t>
      </w:r>
      <w:r>
        <w:t>подчинительной</w:t>
      </w:r>
      <w:r>
        <w:rPr>
          <w:spacing w:val="-14"/>
        </w:rPr>
        <w:t xml:space="preserve"> </w:t>
      </w:r>
      <w:r>
        <w:t>связи</w:t>
      </w:r>
      <w:r>
        <w:rPr>
          <w:spacing w:val="-12"/>
        </w:rPr>
        <w:t xml:space="preserve"> </w:t>
      </w:r>
      <w:r>
        <w:t>слов</w:t>
      </w:r>
      <w:r>
        <w:rPr>
          <w:spacing w:val="-13"/>
        </w:rPr>
        <w:t xml:space="preserve"> </w:t>
      </w:r>
      <w:r>
        <w:t>в</w:t>
      </w:r>
      <w:r>
        <w:rPr>
          <w:spacing w:val="-13"/>
        </w:rPr>
        <w:t xml:space="preserve"> </w:t>
      </w:r>
      <w:r>
        <w:t>словосочетании:</w:t>
      </w:r>
      <w:r>
        <w:rPr>
          <w:spacing w:val="-12"/>
        </w:rPr>
        <w:t xml:space="preserve"> </w:t>
      </w:r>
      <w:r>
        <w:t>согласование,</w:t>
      </w:r>
      <w:r>
        <w:rPr>
          <w:spacing w:val="-10"/>
        </w:rPr>
        <w:t xml:space="preserve"> </w:t>
      </w:r>
      <w:r>
        <w:t>управление,</w:t>
      </w:r>
      <w:r>
        <w:rPr>
          <w:spacing w:val="-13"/>
        </w:rPr>
        <w:t xml:space="preserve"> </w:t>
      </w:r>
      <w:r>
        <w:t>примыкание. Синтаксический анализ словосочетаний.</w:t>
      </w:r>
    </w:p>
    <w:p w14:paraId="2B314BB2" w14:textId="77777777" w:rsidR="004C4874" w:rsidRDefault="00F01225">
      <w:pPr>
        <w:pStyle w:val="a3"/>
        <w:jc w:val="left"/>
      </w:pPr>
      <w:r>
        <w:t>Грамматическая</w:t>
      </w:r>
      <w:r>
        <w:rPr>
          <w:spacing w:val="-4"/>
        </w:rPr>
        <w:t xml:space="preserve"> </w:t>
      </w:r>
      <w:r>
        <w:t>синонимия</w:t>
      </w:r>
      <w:r>
        <w:rPr>
          <w:spacing w:val="-5"/>
        </w:rPr>
        <w:t xml:space="preserve"> </w:t>
      </w:r>
      <w:r>
        <w:t>словосочетаний.</w:t>
      </w:r>
      <w:r>
        <w:rPr>
          <w:spacing w:val="-6"/>
        </w:rPr>
        <w:t xml:space="preserve"> </w:t>
      </w:r>
      <w:r>
        <w:t>Нормы</w:t>
      </w:r>
      <w:r>
        <w:rPr>
          <w:spacing w:val="-5"/>
        </w:rPr>
        <w:t xml:space="preserve"> </w:t>
      </w:r>
      <w:r>
        <w:t>построения</w:t>
      </w:r>
      <w:r>
        <w:rPr>
          <w:spacing w:val="-5"/>
        </w:rPr>
        <w:t xml:space="preserve"> </w:t>
      </w:r>
      <w:r>
        <w:rPr>
          <w:spacing w:val="-2"/>
        </w:rPr>
        <w:t>словосочетаний.</w:t>
      </w:r>
    </w:p>
    <w:p w14:paraId="1D31B6F8" w14:textId="77777777" w:rsidR="004C4874" w:rsidRDefault="00F01225">
      <w:pPr>
        <w:pStyle w:val="a4"/>
        <w:numPr>
          <w:ilvl w:val="3"/>
          <w:numId w:val="126"/>
        </w:numPr>
        <w:tabs>
          <w:tab w:val="left" w:pos="1748"/>
        </w:tabs>
        <w:spacing w:before="2" w:line="285" w:lineRule="exact"/>
        <w:ind w:left="1748" w:hanging="899"/>
        <w:rPr>
          <w:position w:val="1"/>
          <w:sz w:val="24"/>
        </w:rPr>
      </w:pPr>
      <w:r>
        <w:rPr>
          <w:spacing w:val="-2"/>
          <w:sz w:val="24"/>
        </w:rPr>
        <w:t>Предложение.</w:t>
      </w:r>
    </w:p>
    <w:p w14:paraId="174510A1" w14:textId="77777777" w:rsidR="004C4874" w:rsidRDefault="00F01225">
      <w:pPr>
        <w:pStyle w:val="a3"/>
        <w:ind w:right="289"/>
      </w:pPr>
      <w:r>
        <w:t>Предложение. Основные признаки предложения: смысловая и интонационная законченность, грамматическая оформленность.</w:t>
      </w:r>
    </w:p>
    <w:p w14:paraId="4F9B9D5F" w14:textId="77777777" w:rsidR="004C4874" w:rsidRDefault="00F01225">
      <w:pPr>
        <w:pStyle w:val="a3"/>
        <w:ind w:right="280"/>
      </w:pPr>
      <w: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14:paraId="1FF117C9" w14:textId="77777777" w:rsidR="004C4874" w:rsidRDefault="00F01225">
      <w:pPr>
        <w:pStyle w:val="a3"/>
      </w:pPr>
      <w:r>
        <w:t>Употребление</w:t>
      </w:r>
      <w:r>
        <w:rPr>
          <w:spacing w:val="-7"/>
        </w:rPr>
        <w:t xml:space="preserve"> </w:t>
      </w:r>
      <w:r>
        <w:t>языковых</w:t>
      </w:r>
      <w:r>
        <w:rPr>
          <w:spacing w:val="-1"/>
        </w:rPr>
        <w:t xml:space="preserve"> </w:t>
      </w:r>
      <w:r>
        <w:t>форм</w:t>
      </w:r>
      <w:r>
        <w:rPr>
          <w:spacing w:val="-4"/>
        </w:rPr>
        <w:t xml:space="preserve"> </w:t>
      </w:r>
      <w:r>
        <w:t>выражения</w:t>
      </w:r>
      <w:r>
        <w:rPr>
          <w:spacing w:val="-3"/>
        </w:rPr>
        <w:t xml:space="preserve"> </w:t>
      </w:r>
      <w:r>
        <w:t>побуждения</w:t>
      </w:r>
      <w:r>
        <w:rPr>
          <w:spacing w:val="-4"/>
        </w:rPr>
        <w:t xml:space="preserve"> </w:t>
      </w:r>
      <w:r>
        <w:t>в</w:t>
      </w:r>
      <w:r>
        <w:rPr>
          <w:spacing w:val="-4"/>
        </w:rPr>
        <w:t xml:space="preserve"> </w:t>
      </w:r>
      <w:r>
        <w:t>побудительных</w:t>
      </w:r>
      <w:r>
        <w:rPr>
          <w:spacing w:val="-2"/>
        </w:rPr>
        <w:t xml:space="preserve"> предложениях.</w:t>
      </w:r>
    </w:p>
    <w:p w14:paraId="7F2A3E6D" w14:textId="77777777" w:rsidR="004C4874" w:rsidRDefault="00F01225">
      <w:pPr>
        <w:pStyle w:val="a3"/>
        <w:ind w:right="289"/>
      </w:pPr>
      <w:r>
        <w:t>Средства оформления предложения в устной и письменной речи (интонация, логическое ударение, знаки препинания).</w:t>
      </w:r>
    </w:p>
    <w:p w14:paraId="12A9D596" w14:textId="77777777" w:rsidR="004C4874" w:rsidRDefault="00F01225">
      <w:pPr>
        <w:pStyle w:val="a3"/>
        <w:spacing w:before="2"/>
        <w:rPr>
          <w:position w:val="1"/>
        </w:rPr>
      </w:pPr>
      <w:r>
        <w:t>Виды</w:t>
      </w:r>
      <w:r>
        <w:rPr>
          <w:spacing w:val="-5"/>
        </w:rPr>
        <w:t xml:space="preserve"> </w:t>
      </w:r>
      <w:r>
        <w:t>предложений</w:t>
      </w:r>
      <w:r>
        <w:rPr>
          <w:spacing w:val="-2"/>
        </w:rPr>
        <w:t xml:space="preserve"> </w:t>
      </w:r>
      <w:r>
        <w:t>по</w:t>
      </w:r>
      <w:r>
        <w:rPr>
          <w:spacing w:val="-4"/>
        </w:rPr>
        <w:t xml:space="preserve"> </w:t>
      </w:r>
      <w:r>
        <w:t>количеству</w:t>
      </w:r>
      <w:r>
        <w:rPr>
          <w:spacing w:val="-7"/>
        </w:rPr>
        <w:t xml:space="preserve"> </w:t>
      </w:r>
      <w:r>
        <w:t>грамматических основ</w:t>
      </w:r>
      <w:r>
        <w:rPr>
          <w:spacing w:val="-3"/>
        </w:rPr>
        <w:t xml:space="preserve"> </w:t>
      </w:r>
      <w:r>
        <w:t>(</w:t>
      </w:r>
      <w:r>
        <w:rPr>
          <w:position w:val="1"/>
        </w:rPr>
        <w:t>простые,</w:t>
      </w:r>
      <w:r>
        <w:rPr>
          <w:spacing w:val="-2"/>
          <w:position w:val="1"/>
        </w:rPr>
        <w:t xml:space="preserve"> сложные).</w:t>
      </w:r>
    </w:p>
    <w:p w14:paraId="187383E2" w14:textId="77777777" w:rsidR="004C4874" w:rsidRDefault="00F01225">
      <w:pPr>
        <w:pStyle w:val="a3"/>
        <w:tabs>
          <w:tab w:val="left" w:pos="1748"/>
          <w:tab w:val="left" w:pos="3451"/>
          <w:tab w:val="left" w:pos="4029"/>
          <w:tab w:val="left" w:pos="5271"/>
          <w:tab w:val="left" w:pos="7269"/>
          <w:tab w:val="left" w:pos="8303"/>
        </w:tabs>
        <w:spacing w:before="2"/>
        <w:ind w:right="286"/>
        <w:jc w:val="left"/>
      </w:pPr>
      <w:r>
        <w:rPr>
          <w:position w:val="1"/>
        </w:rPr>
        <w:t xml:space="preserve">Виды простых предложений по наличию главных членов </w:t>
      </w:r>
      <w:r>
        <w:t>(</w:t>
      </w:r>
      <w:r>
        <w:rPr>
          <w:position w:val="1"/>
        </w:rPr>
        <w:t xml:space="preserve">двусоставные, односоставные). </w:t>
      </w:r>
      <w:r>
        <w:rPr>
          <w:spacing w:val="-4"/>
        </w:rPr>
        <w:t>Виды</w:t>
      </w:r>
      <w:r>
        <w:tab/>
      </w:r>
      <w:r>
        <w:rPr>
          <w:spacing w:val="-2"/>
        </w:rPr>
        <w:t>предложений</w:t>
      </w:r>
      <w:r>
        <w:tab/>
      </w:r>
      <w:r>
        <w:rPr>
          <w:spacing w:val="-6"/>
        </w:rPr>
        <w:t>по</w:t>
      </w:r>
      <w:r>
        <w:tab/>
      </w:r>
      <w:r>
        <w:rPr>
          <w:spacing w:val="-2"/>
        </w:rPr>
        <w:t>наличию</w:t>
      </w:r>
      <w:r>
        <w:tab/>
      </w:r>
      <w:r>
        <w:rPr>
          <w:spacing w:val="-2"/>
        </w:rPr>
        <w:t>второстепенных</w:t>
      </w:r>
      <w:r>
        <w:tab/>
      </w:r>
      <w:r>
        <w:rPr>
          <w:spacing w:val="-2"/>
        </w:rPr>
        <w:t>членов</w:t>
      </w:r>
      <w:r>
        <w:tab/>
      </w:r>
      <w:r>
        <w:rPr>
          <w:spacing w:val="-2"/>
        </w:rPr>
        <w:t>(распространённые, нераспространённые).</w:t>
      </w:r>
    </w:p>
    <w:p w14:paraId="229724E8" w14:textId="77777777" w:rsidR="004C4874" w:rsidRDefault="004C4874">
      <w:pPr>
        <w:pStyle w:val="a3"/>
        <w:jc w:val="left"/>
        <w:sectPr w:rsidR="004C4874">
          <w:pgSz w:w="11910" w:h="16850"/>
          <w:pgMar w:top="1020" w:right="283" w:bottom="280" w:left="992" w:header="569" w:footer="0" w:gutter="0"/>
          <w:cols w:space="720"/>
        </w:sectPr>
      </w:pPr>
    </w:p>
    <w:p w14:paraId="1B6FADC7" w14:textId="77777777" w:rsidR="004C4874" w:rsidRDefault="00F01225">
      <w:pPr>
        <w:pStyle w:val="a3"/>
        <w:spacing w:before="88"/>
        <w:jc w:val="left"/>
      </w:pPr>
      <w:r>
        <w:lastRenderedPageBreak/>
        <w:t>Предложения</w:t>
      </w:r>
      <w:r>
        <w:rPr>
          <w:spacing w:val="-3"/>
        </w:rPr>
        <w:t xml:space="preserve"> </w:t>
      </w:r>
      <w:r>
        <w:t>полные</w:t>
      </w:r>
      <w:r>
        <w:rPr>
          <w:spacing w:val="-5"/>
        </w:rPr>
        <w:t xml:space="preserve"> </w:t>
      </w:r>
      <w:r>
        <w:t>и</w:t>
      </w:r>
      <w:r>
        <w:rPr>
          <w:spacing w:val="-4"/>
        </w:rPr>
        <w:t xml:space="preserve"> </w:t>
      </w:r>
      <w:r>
        <w:rPr>
          <w:spacing w:val="-2"/>
        </w:rPr>
        <w:t>неполные.</w:t>
      </w:r>
    </w:p>
    <w:p w14:paraId="266A6870" w14:textId="77777777" w:rsidR="004C4874" w:rsidRDefault="00F01225">
      <w:pPr>
        <w:pStyle w:val="a3"/>
        <w:jc w:val="left"/>
      </w:pPr>
      <w:r>
        <w:t>Употребление</w:t>
      </w:r>
      <w:r>
        <w:rPr>
          <w:spacing w:val="37"/>
        </w:rPr>
        <w:t xml:space="preserve"> </w:t>
      </w:r>
      <w:r>
        <w:t>неполных</w:t>
      </w:r>
      <w:r>
        <w:rPr>
          <w:spacing w:val="39"/>
        </w:rPr>
        <w:t xml:space="preserve"> </w:t>
      </w:r>
      <w:r>
        <w:t>предложений</w:t>
      </w:r>
      <w:r>
        <w:rPr>
          <w:spacing w:val="40"/>
        </w:rPr>
        <w:t xml:space="preserve"> </w:t>
      </w:r>
      <w:r>
        <w:t>в</w:t>
      </w:r>
      <w:r>
        <w:rPr>
          <w:spacing w:val="39"/>
        </w:rPr>
        <w:t xml:space="preserve"> </w:t>
      </w:r>
      <w:r>
        <w:t>диалогической</w:t>
      </w:r>
      <w:r>
        <w:rPr>
          <w:spacing w:val="40"/>
        </w:rPr>
        <w:t xml:space="preserve"> </w:t>
      </w:r>
      <w:r>
        <w:t>речи,</w:t>
      </w:r>
      <w:r>
        <w:rPr>
          <w:spacing w:val="39"/>
        </w:rPr>
        <w:t xml:space="preserve"> </w:t>
      </w:r>
      <w:r>
        <w:t>соблюдение</w:t>
      </w:r>
      <w:r>
        <w:rPr>
          <w:spacing w:val="40"/>
        </w:rPr>
        <w:t xml:space="preserve"> </w:t>
      </w:r>
      <w:r>
        <w:t>в</w:t>
      </w:r>
      <w:r>
        <w:rPr>
          <w:spacing w:val="40"/>
        </w:rPr>
        <w:t xml:space="preserve"> </w:t>
      </w:r>
      <w:r>
        <w:t>устной</w:t>
      </w:r>
      <w:r>
        <w:rPr>
          <w:spacing w:val="40"/>
        </w:rPr>
        <w:t xml:space="preserve"> </w:t>
      </w:r>
      <w:r>
        <w:t>речи интонации неполного предложения.</w:t>
      </w:r>
    </w:p>
    <w:p w14:paraId="5B354C8E" w14:textId="77777777" w:rsidR="004C4874" w:rsidRDefault="00F01225">
      <w:pPr>
        <w:pStyle w:val="a3"/>
        <w:ind w:right="286"/>
        <w:jc w:val="left"/>
      </w:pPr>
      <w:r>
        <w:t>Грамматические, интонационные и пунктуационные особенности предложений со словами да, нет.</w:t>
      </w:r>
    </w:p>
    <w:p w14:paraId="26C6C272" w14:textId="77777777" w:rsidR="004C4874" w:rsidRDefault="00F01225">
      <w:pPr>
        <w:pStyle w:val="a3"/>
        <w:jc w:val="left"/>
      </w:pPr>
      <w:r>
        <w:t>Нормы</w:t>
      </w:r>
      <w:r>
        <w:rPr>
          <w:spacing w:val="-7"/>
        </w:rPr>
        <w:t xml:space="preserve"> </w:t>
      </w:r>
      <w:r>
        <w:t>построения</w:t>
      </w:r>
      <w:r>
        <w:rPr>
          <w:spacing w:val="-5"/>
        </w:rPr>
        <w:t xml:space="preserve"> </w:t>
      </w:r>
      <w:r>
        <w:t>простого</w:t>
      </w:r>
      <w:r>
        <w:rPr>
          <w:spacing w:val="-4"/>
        </w:rPr>
        <w:t xml:space="preserve"> </w:t>
      </w:r>
      <w:r>
        <w:t>предложения,</w:t>
      </w:r>
      <w:r>
        <w:rPr>
          <w:spacing w:val="-3"/>
        </w:rPr>
        <w:t xml:space="preserve"> </w:t>
      </w:r>
      <w:r>
        <w:t>использования</w:t>
      </w:r>
      <w:r>
        <w:rPr>
          <w:spacing w:val="-7"/>
        </w:rPr>
        <w:t xml:space="preserve"> </w:t>
      </w:r>
      <w:r>
        <w:rPr>
          <w:spacing w:val="-2"/>
        </w:rPr>
        <w:t>инверсии.</w:t>
      </w:r>
    </w:p>
    <w:p w14:paraId="321E679B" w14:textId="77777777" w:rsidR="004C4874" w:rsidRDefault="00F01225">
      <w:pPr>
        <w:pStyle w:val="a4"/>
        <w:numPr>
          <w:ilvl w:val="3"/>
          <w:numId w:val="126"/>
        </w:numPr>
        <w:tabs>
          <w:tab w:val="left" w:pos="1748"/>
        </w:tabs>
        <w:ind w:right="5649" w:firstLine="0"/>
        <w:rPr>
          <w:sz w:val="24"/>
        </w:rPr>
      </w:pPr>
      <w:r>
        <w:rPr>
          <w:sz w:val="24"/>
        </w:rPr>
        <w:t>Двусоставное предложение. 19.9.5.4.1.</w:t>
      </w:r>
      <w:r>
        <w:rPr>
          <w:spacing w:val="-10"/>
          <w:sz w:val="24"/>
        </w:rPr>
        <w:t xml:space="preserve"> </w:t>
      </w:r>
      <w:r>
        <w:rPr>
          <w:sz w:val="24"/>
        </w:rPr>
        <w:t>Главные</w:t>
      </w:r>
      <w:r>
        <w:rPr>
          <w:spacing w:val="-12"/>
          <w:sz w:val="24"/>
        </w:rPr>
        <w:t xml:space="preserve"> </w:t>
      </w:r>
      <w:r>
        <w:rPr>
          <w:sz w:val="24"/>
        </w:rPr>
        <w:t>члены</w:t>
      </w:r>
      <w:r>
        <w:rPr>
          <w:spacing w:val="-10"/>
          <w:sz w:val="24"/>
        </w:rPr>
        <w:t xml:space="preserve"> </w:t>
      </w:r>
      <w:r>
        <w:rPr>
          <w:sz w:val="24"/>
        </w:rPr>
        <w:t>предложения.</w:t>
      </w:r>
    </w:p>
    <w:p w14:paraId="53797721" w14:textId="77777777" w:rsidR="004C4874" w:rsidRDefault="00F01225">
      <w:pPr>
        <w:pStyle w:val="a3"/>
        <w:ind w:right="2995"/>
        <w:jc w:val="left"/>
      </w:pPr>
      <w:r>
        <w:t>Подлежащее</w:t>
      </w:r>
      <w:r>
        <w:rPr>
          <w:spacing w:val="-7"/>
        </w:rPr>
        <w:t xml:space="preserve"> </w:t>
      </w:r>
      <w:r>
        <w:t>и</w:t>
      </w:r>
      <w:r>
        <w:rPr>
          <w:spacing w:val="-6"/>
        </w:rPr>
        <w:t xml:space="preserve"> </w:t>
      </w:r>
      <w:r>
        <w:t>сказуемое</w:t>
      </w:r>
      <w:r>
        <w:rPr>
          <w:spacing w:val="-7"/>
        </w:rPr>
        <w:t xml:space="preserve"> </w:t>
      </w:r>
      <w:r>
        <w:t>как</w:t>
      </w:r>
      <w:r>
        <w:rPr>
          <w:spacing w:val="-6"/>
        </w:rPr>
        <w:t xml:space="preserve"> </w:t>
      </w:r>
      <w:r>
        <w:t>главные</w:t>
      </w:r>
      <w:r>
        <w:rPr>
          <w:spacing w:val="-8"/>
        </w:rPr>
        <w:t xml:space="preserve"> </w:t>
      </w:r>
      <w:r>
        <w:t>члены</w:t>
      </w:r>
      <w:r>
        <w:rPr>
          <w:spacing w:val="-6"/>
        </w:rPr>
        <w:t xml:space="preserve"> </w:t>
      </w:r>
      <w:r>
        <w:t>предложения. Способы выражения подлежащего.</w:t>
      </w:r>
    </w:p>
    <w:p w14:paraId="75DC1450" w14:textId="77777777" w:rsidR="004C4874" w:rsidRDefault="00F01225">
      <w:pPr>
        <w:pStyle w:val="a3"/>
        <w:ind w:right="281"/>
        <w:jc w:val="left"/>
      </w:pPr>
      <w:r>
        <w:t>Виды</w:t>
      </w:r>
      <w:r>
        <w:rPr>
          <w:spacing w:val="-3"/>
        </w:rPr>
        <w:t xml:space="preserve"> </w:t>
      </w:r>
      <w:r>
        <w:t>сказуемого</w:t>
      </w:r>
      <w:r>
        <w:rPr>
          <w:spacing w:val="-3"/>
        </w:rPr>
        <w:t xml:space="preserve"> </w:t>
      </w:r>
      <w:r>
        <w:t>(простое</w:t>
      </w:r>
      <w:r>
        <w:rPr>
          <w:spacing w:val="-3"/>
        </w:rPr>
        <w:t xml:space="preserve"> </w:t>
      </w:r>
      <w:r>
        <w:t>глагольное,</w:t>
      </w:r>
      <w:r>
        <w:rPr>
          <w:spacing w:val="-3"/>
        </w:rPr>
        <w:t xml:space="preserve"> </w:t>
      </w:r>
      <w:r>
        <w:t>составное</w:t>
      </w:r>
      <w:r>
        <w:rPr>
          <w:spacing w:val="-3"/>
        </w:rPr>
        <w:t xml:space="preserve"> </w:t>
      </w:r>
      <w:r>
        <w:t>глагольное,</w:t>
      </w:r>
      <w:r>
        <w:rPr>
          <w:spacing w:val="-3"/>
        </w:rPr>
        <w:t xml:space="preserve"> </w:t>
      </w:r>
      <w:r>
        <w:t>составное именное)</w:t>
      </w:r>
      <w:r>
        <w:rPr>
          <w:spacing w:val="-3"/>
        </w:rPr>
        <w:t xml:space="preserve"> </w:t>
      </w:r>
      <w:r>
        <w:t>и</w:t>
      </w:r>
      <w:r>
        <w:rPr>
          <w:spacing w:val="-2"/>
        </w:rPr>
        <w:t xml:space="preserve"> </w:t>
      </w:r>
      <w:r>
        <w:t>способы его выражения.</w:t>
      </w:r>
    </w:p>
    <w:p w14:paraId="17042D69" w14:textId="77777777" w:rsidR="004C4874" w:rsidRDefault="00F01225">
      <w:pPr>
        <w:pStyle w:val="a3"/>
        <w:spacing w:before="1"/>
        <w:jc w:val="left"/>
      </w:pPr>
      <w:r>
        <w:t>Тире</w:t>
      </w:r>
      <w:r>
        <w:rPr>
          <w:spacing w:val="-1"/>
        </w:rPr>
        <w:t xml:space="preserve"> </w:t>
      </w:r>
      <w:r>
        <w:t>между</w:t>
      </w:r>
      <w:r>
        <w:rPr>
          <w:spacing w:val="-5"/>
        </w:rPr>
        <w:t xml:space="preserve"> </w:t>
      </w:r>
      <w:r>
        <w:t>подлежащим</w:t>
      </w:r>
      <w:r>
        <w:rPr>
          <w:spacing w:val="-1"/>
        </w:rPr>
        <w:t xml:space="preserve"> </w:t>
      </w:r>
      <w:r>
        <w:t>и</w:t>
      </w:r>
      <w:r>
        <w:rPr>
          <w:spacing w:val="1"/>
        </w:rPr>
        <w:t xml:space="preserve"> </w:t>
      </w:r>
      <w:r>
        <w:rPr>
          <w:spacing w:val="-2"/>
        </w:rPr>
        <w:t>сказуемым.</w:t>
      </w:r>
    </w:p>
    <w:p w14:paraId="164EE1CD" w14:textId="77777777" w:rsidR="004C4874" w:rsidRDefault="00F01225">
      <w:pPr>
        <w:pStyle w:val="a3"/>
        <w:ind w:right="281"/>
      </w:pPr>
      <w:r>
        <w:t xml:space="preserve">Нормы согласования сказуемого с подлежащим, выраженным словосочетанием, сложносокращёнными словами, словами большинство – меньшинство, количественными </w:t>
      </w:r>
      <w:r>
        <w:rPr>
          <w:spacing w:val="-2"/>
        </w:rPr>
        <w:t>сочетаниями.</w:t>
      </w:r>
    </w:p>
    <w:p w14:paraId="6B3921FA" w14:textId="77777777" w:rsidR="004C4874" w:rsidRDefault="00F01225">
      <w:pPr>
        <w:pStyle w:val="a3"/>
        <w:ind w:right="4775"/>
        <w:jc w:val="left"/>
      </w:pPr>
      <w:r>
        <w:t>19.9.5.4.2.</w:t>
      </w:r>
      <w:r>
        <w:rPr>
          <w:spacing w:val="-11"/>
        </w:rPr>
        <w:t xml:space="preserve"> </w:t>
      </w:r>
      <w:r>
        <w:t>Второстепенные</w:t>
      </w:r>
      <w:r>
        <w:rPr>
          <w:spacing w:val="-13"/>
        </w:rPr>
        <w:t xml:space="preserve"> </w:t>
      </w:r>
      <w:r>
        <w:t>члены</w:t>
      </w:r>
      <w:r>
        <w:rPr>
          <w:spacing w:val="-11"/>
        </w:rPr>
        <w:t xml:space="preserve"> </w:t>
      </w:r>
      <w:r>
        <w:t>предложения. Второстепенные члены предложения, их виды.</w:t>
      </w:r>
    </w:p>
    <w:p w14:paraId="09D96FFB" w14:textId="77777777" w:rsidR="004C4874" w:rsidRDefault="00F01225">
      <w:pPr>
        <w:pStyle w:val="a3"/>
        <w:jc w:val="left"/>
      </w:pPr>
      <w:r>
        <w:t>Определение</w:t>
      </w:r>
      <w:r>
        <w:rPr>
          <w:spacing w:val="80"/>
        </w:rPr>
        <w:t xml:space="preserve"> </w:t>
      </w:r>
      <w:r>
        <w:t>как</w:t>
      </w:r>
      <w:r>
        <w:rPr>
          <w:spacing w:val="80"/>
        </w:rPr>
        <w:t xml:space="preserve"> </w:t>
      </w:r>
      <w:r>
        <w:t>второстепенный</w:t>
      </w:r>
      <w:r>
        <w:rPr>
          <w:spacing w:val="80"/>
        </w:rPr>
        <w:t xml:space="preserve"> </w:t>
      </w:r>
      <w:r>
        <w:t>член</w:t>
      </w:r>
      <w:r>
        <w:rPr>
          <w:spacing w:val="80"/>
        </w:rPr>
        <w:t xml:space="preserve"> </w:t>
      </w:r>
      <w:r>
        <w:t>предложения.</w:t>
      </w:r>
      <w:r>
        <w:rPr>
          <w:spacing w:val="80"/>
        </w:rPr>
        <w:t xml:space="preserve"> </w:t>
      </w:r>
      <w:r>
        <w:t>Определения</w:t>
      </w:r>
      <w:r>
        <w:rPr>
          <w:spacing w:val="80"/>
        </w:rPr>
        <w:t xml:space="preserve"> </w:t>
      </w:r>
      <w:r>
        <w:t>согласованные</w:t>
      </w:r>
      <w:r>
        <w:rPr>
          <w:spacing w:val="80"/>
        </w:rPr>
        <w:t xml:space="preserve"> </w:t>
      </w:r>
      <w:r>
        <w:t>и</w:t>
      </w:r>
      <w:r>
        <w:rPr>
          <w:spacing w:val="40"/>
        </w:rPr>
        <w:t xml:space="preserve"> </w:t>
      </w:r>
      <w:r>
        <w:rPr>
          <w:spacing w:val="-2"/>
        </w:rPr>
        <w:t>несогласованные.</w:t>
      </w:r>
    </w:p>
    <w:p w14:paraId="75A9A2E8" w14:textId="77777777" w:rsidR="004C4874" w:rsidRDefault="00F01225">
      <w:pPr>
        <w:pStyle w:val="a3"/>
        <w:tabs>
          <w:tab w:val="left" w:pos="2350"/>
          <w:tab w:val="left" w:pos="2894"/>
          <w:tab w:val="left" w:pos="3856"/>
          <w:tab w:val="left" w:pos="4424"/>
          <w:tab w:val="left" w:pos="5984"/>
          <w:tab w:val="left" w:pos="7439"/>
          <w:tab w:val="left" w:pos="7981"/>
          <w:tab w:val="left" w:pos="9864"/>
        </w:tabs>
        <w:ind w:right="291"/>
        <w:jc w:val="left"/>
      </w:pPr>
      <w:r>
        <w:rPr>
          <w:spacing w:val="-2"/>
        </w:rPr>
        <w:t>Приложение</w:t>
      </w:r>
      <w:r>
        <w:tab/>
      </w:r>
      <w:r>
        <w:rPr>
          <w:spacing w:val="-4"/>
        </w:rPr>
        <w:t>как</w:t>
      </w:r>
      <w:r>
        <w:tab/>
      </w:r>
      <w:r>
        <w:rPr>
          <w:spacing w:val="-2"/>
        </w:rPr>
        <w:t>особый</w:t>
      </w:r>
      <w:r>
        <w:tab/>
      </w:r>
      <w:r>
        <w:rPr>
          <w:spacing w:val="-4"/>
        </w:rPr>
        <w:t>вид</w:t>
      </w:r>
      <w:r>
        <w:tab/>
      </w:r>
      <w:r>
        <w:rPr>
          <w:spacing w:val="-2"/>
        </w:rPr>
        <w:t>определения.</w:t>
      </w:r>
      <w:r>
        <w:tab/>
      </w:r>
      <w:r>
        <w:rPr>
          <w:spacing w:val="-2"/>
        </w:rPr>
        <w:t>Дополнение</w:t>
      </w:r>
      <w:r>
        <w:tab/>
      </w:r>
      <w:r>
        <w:rPr>
          <w:spacing w:val="-4"/>
        </w:rPr>
        <w:t>как</w:t>
      </w:r>
      <w:r>
        <w:tab/>
      </w:r>
      <w:r>
        <w:rPr>
          <w:spacing w:val="-2"/>
        </w:rPr>
        <w:t>второстепенный</w:t>
      </w:r>
      <w:r>
        <w:tab/>
      </w:r>
      <w:r>
        <w:rPr>
          <w:spacing w:val="-4"/>
        </w:rPr>
        <w:t xml:space="preserve">член </w:t>
      </w:r>
      <w:r>
        <w:t>предложения. Дополнения прямые и косвенные.</w:t>
      </w:r>
    </w:p>
    <w:p w14:paraId="07DB9D5D" w14:textId="77777777" w:rsidR="004C4874" w:rsidRDefault="00F01225">
      <w:pPr>
        <w:pStyle w:val="a3"/>
        <w:jc w:val="left"/>
      </w:pPr>
      <w:r>
        <w:t>Обстоятельство</w:t>
      </w:r>
      <w:r>
        <w:rPr>
          <w:spacing w:val="80"/>
        </w:rPr>
        <w:t xml:space="preserve"> </w:t>
      </w:r>
      <w:r>
        <w:t>как</w:t>
      </w:r>
      <w:r>
        <w:rPr>
          <w:spacing w:val="80"/>
        </w:rPr>
        <w:t xml:space="preserve"> </w:t>
      </w:r>
      <w:r>
        <w:t>второстепенный</w:t>
      </w:r>
      <w:r>
        <w:rPr>
          <w:spacing w:val="80"/>
        </w:rPr>
        <w:t xml:space="preserve"> </w:t>
      </w:r>
      <w:r>
        <w:t>член</w:t>
      </w:r>
      <w:r>
        <w:rPr>
          <w:spacing w:val="80"/>
        </w:rPr>
        <w:t xml:space="preserve"> </w:t>
      </w:r>
      <w:r>
        <w:t>предложения.</w:t>
      </w:r>
      <w:r>
        <w:rPr>
          <w:spacing w:val="80"/>
        </w:rPr>
        <w:t xml:space="preserve"> </w:t>
      </w:r>
      <w:r>
        <w:t>Виды</w:t>
      </w:r>
      <w:r>
        <w:rPr>
          <w:spacing w:val="80"/>
        </w:rPr>
        <w:t xml:space="preserve"> </w:t>
      </w:r>
      <w:r>
        <w:t>обстоятельств</w:t>
      </w:r>
      <w:r>
        <w:rPr>
          <w:spacing w:val="80"/>
        </w:rPr>
        <w:t xml:space="preserve"> </w:t>
      </w:r>
      <w:r>
        <w:t>(места, времени, причины, цели, образа действия, меры и степени, условия, уступки).</w:t>
      </w:r>
    </w:p>
    <w:p w14:paraId="0F30AEA9" w14:textId="77777777" w:rsidR="004C4874" w:rsidRDefault="00F01225">
      <w:pPr>
        <w:pStyle w:val="a4"/>
        <w:numPr>
          <w:ilvl w:val="3"/>
          <w:numId w:val="126"/>
        </w:numPr>
        <w:tabs>
          <w:tab w:val="left" w:pos="1748"/>
        </w:tabs>
        <w:spacing w:before="3" w:line="285" w:lineRule="exact"/>
        <w:ind w:left="1748" w:hanging="899"/>
        <w:rPr>
          <w:position w:val="1"/>
          <w:sz w:val="24"/>
        </w:rPr>
      </w:pPr>
      <w:r>
        <w:rPr>
          <w:sz w:val="24"/>
        </w:rPr>
        <w:t>Односоставные</w:t>
      </w:r>
      <w:r>
        <w:rPr>
          <w:spacing w:val="-9"/>
          <w:sz w:val="24"/>
        </w:rPr>
        <w:t xml:space="preserve"> </w:t>
      </w:r>
      <w:r>
        <w:rPr>
          <w:spacing w:val="-2"/>
          <w:sz w:val="24"/>
        </w:rPr>
        <w:t>предложения.</w:t>
      </w:r>
    </w:p>
    <w:p w14:paraId="59A953DF" w14:textId="77777777" w:rsidR="004C4874" w:rsidRDefault="00F01225">
      <w:pPr>
        <w:pStyle w:val="a3"/>
        <w:spacing w:line="275" w:lineRule="exact"/>
        <w:jc w:val="left"/>
      </w:pPr>
      <w:r>
        <w:t>Односоставные</w:t>
      </w:r>
      <w:r>
        <w:rPr>
          <w:spacing w:val="-6"/>
        </w:rPr>
        <w:t xml:space="preserve"> </w:t>
      </w:r>
      <w:r>
        <w:t>предложения,</w:t>
      </w:r>
      <w:r>
        <w:rPr>
          <w:spacing w:val="-3"/>
        </w:rPr>
        <w:t xml:space="preserve"> </w:t>
      </w:r>
      <w:r>
        <w:t>их</w:t>
      </w:r>
      <w:r>
        <w:rPr>
          <w:spacing w:val="-1"/>
        </w:rPr>
        <w:t xml:space="preserve"> </w:t>
      </w:r>
      <w:r>
        <w:t>грамматические</w:t>
      </w:r>
      <w:r>
        <w:rPr>
          <w:spacing w:val="-4"/>
        </w:rPr>
        <w:t xml:space="preserve"> </w:t>
      </w:r>
      <w:r>
        <w:rPr>
          <w:spacing w:val="-2"/>
        </w:rPr>
        <w:t>признаки.</w:t>
      </w:r>
    </w:p>
    <w:p w14:paraId="500380FB" w14:textId="77777777" w:rsidR="004C4874" w:rsidRDefault="00F01225">
      <w:pPr>
        <w:pStyle w:val="a3"/>
        <w:tabs>
          <w:tab w:val="left" w:pos="2770"/>
          <w:tab w:val="left" w:pos="3931"/>
          <w:tab w:val="left" w:pos="5716"/>
          <w:tab w:val="left" w:pos="7320"/>
          <w:tab w:val="left" w:pos="7678"/>
          <w:tab w:val="left" w:pos="9327"/>
        </w:tabs>
        <w:ind w:right="288"/>
        <w:jc w:val="left"/>
      </w:pPr>
      <w:r>
        <w:rPr>
          <w:spacing w:val="-2"/>
        </w:rPr>
        <w:t>Грамматические</w:t>
      </w:r>
      <w:r>
        <w:tab/>
      </w:r>
      <w:r>
        <w:rPr>
          <w:spacing w:val="-2"/>
        </w:rPr>
        <w:t>различия</w:t>
      </w:r>
      <w:r>
        <w:tab/>
      </w:r>
      <w:r>
        <w:rPr>
          <w:spacing w:val="-2"/>
        </w:rPr>
        <w:t>односоставных</w:t>
      </w:r>
      <w:r>
        <w:tab/>
      </w:r>
      <w:r>
        <w:rPr>
          <w:spacing w:val="-2"/>
        </w:rPr>
        <w:t>предложений</w:t>
      </w:r>
      <w:r>
        <w:tab/>
      </w:r>
      <w:r>
        <w:rPr>
          <w:spacing w:val="-10"/>
        </w:rPr>
        <w:t>и</w:t>
      </w:r>
      <w:r>
        <w:tab/>
      </w:r>
      <w:r>
        <w:rPr>
          <w:spacing w:val="-2"/>
        </w:rPr>
        <w:t>двусоставных</w:t>
      </w:r>
      <w:r>
        <w:tab/>
      </w:r>
      <w:r>
        <w:rPr>
          <w:spacing w:val="-2"/>
        </w:rPr>
        <w:t>неполных предложений.</w:t>
      </w:r>
    </w:p>
    <w:p w14:paraId="3177F766" w14:textId="77777777" w:rsidR="004C4874" w:rsidRDefault="00F01225">
      <w:pPr>
        <w:pStyle w:val="a3"/>
        <w:tabs>
          <w:tab w:val="left" w:pos="1626"/>
          <w:tab w:val="left" w:pos="3391"/>
          <w:tab w:val="left" w:pos="5039"/>
          <w:tab w:val="left" w:pos="6302"/>
          <w:tab w:val="left" w:pos="8726"/>
        </w:tabs>
        <w:ind w:right="278"/>
        <w:jc w:val="left"/>
      </w:pPr>
      <w:r>
        <w:rPr>
          <w:spacing w:val="-4"/>
        </w:rPr>
        <w:t>Виды</w:t>
      </w:r>
      <w:r>
        <w:tab/>
      </w:r>
      <w:r>
        <w:rPr>
          <w:spacing w:val="-2"/>
        </w:rPr>
        <w:t>односоставных</w:t>
      </w:r>
      <w:r>
        <w:tab/>
      </w:r>
      <w:r>
        <w:rPr>
          <w:spacing w:val="-2"/>
        </w:rPr>
        <w:t>предложений:</w:t>
      </w:r>
      <w:r>
        <w:tab/>
      </w:r>
      <w:r>
        <w:rPr>
          <w:spacing w:val="-2"/>
        </w:rPr>
        <w:t>назывные,</w:t>
      </w:r>
      <w:r>
        <w:tab/>
      </w:r>
      <w:r>
        <w:rPr>
          <w:spacing w:val="-2"/>
        </w:rPr>
        <w:t>определённо-личные,</w:t>
      </w:r>
      <w:r>
        <w:tab/>
      </w:r>
      <w:r>
        <w:rPr>
          <w:spacing w:val="-2"/>
        </w:rPr>
        <w:t xml:space="preserve">неопределённо- </w:t>
      </w:r>
      <w:r>
        <w:t>личные, обобщённо-личные, безличные предложения.</w:t>
      </w:r>
    </w:p>
    <w:p w14:paraId="625AD234" w14:textId="77777777" w:rsidR="004C4874" w:rsidRDefault="00F01225">
      <w:pPr>
        <w:pStyle w:val="a3"/>
        <w:ind w:right="872"/>
        <w:jc w:val="left"/>
      </w:pPr>
      <w:r>
        <w:t>Синтаксическая</w:t>
      </w:r>
      <w:r>
        <w:rPr>
          <w:spacing w:val="-7"/>
        </w:rPr>
        <w:t xml:space="preserve"> </w:t>
      </w:r>
      <w:r>
        <w:t>синонимия</w:t>
      </w:r>
      <w:r>
        <w:rPr>
          <w:spacing w:val="-7"/>
        </w:rPr>
        <w:t xml:space="preserve"> </w:t>
      </w:r>
      <w:r>
        <w:t>односоставных</w:t>
      </w:r>
      <w:r>
        <w:rPr>
          <w:spacing w:val="-6"/>
        </w:rPr>
        <w:t xml:space="preserve"> </w:t>
      </w:r>
      <w:r>
        <w:t>и</w:t>
      </w:r>
      <w:r>
        <w:rPr>
          <w:spacing w:val="-9"/>
        </w:rPr>
        <w:t xml:space="preserve"> </w:t>
      </w:r>
      <w:r>
        <w:t>двусоставных</w:t>
      </w:r>
      <w:r>
        <w:rPr>
          <w:spacing w:val="-6"/>
        </w:rPr>
        <w:t xml:space="preserve"> </w:t>
      </w:r>
      <w:r>
        <w:t>предложений. Употребление односоставных предложений в речи.</w:t>
      </w:r>
    </w:p>
    <w:p w14:paraId="513F000A" w14:textId="77777777" w:rsidR="004C4874" w:rsidRDefault="00F01225">
      <w:pPr>
        <w:pStyle w:val="a4"/>
        <w:numPr>
          <w:ilvl w:val="3"/>
          <w:numId w:val="126"/>
        </w:numPr>
        <w:tabs>
          <w:tab w:val="left" w:pos="1748"/>
        </w:tabs>
        <w:ind w:right="4664" w:firstLine="0"/>
        <w:rPr>
          <w:sz w:val="24"/>
        </w:rPr>
      </w:pPr>
      <w:r>
        <w:rPr>
          <w:sz w:val="24"/>
        </w:rPr>
        <w:t>Простое осложнённое предложение. 19.9.5.6.1.</w:t>
      </w:r>
      <w:r>
        <w:rPr>
          <w:spacing w:val="-8"/>
          <w:sz w:val="24"/>
        </w:rPr>
        <w:t xml:space="preserve"> </w:t>
      </w:r>
      <w:r>
        <w:rPr>
          <w:sz w:val="24"/>
        </w:rPr>
        <w:t>Предложения</w:t>
      </w:r>
      <w:r>
        <w:rPr>
          <w:spacing w:val="-8"/>
          <w:sz w:val="24"/>
        </w:rPr>
        <w:t xml:space="preserve"> </w:t>
      </w:r>
      <w:r>
        <w:rPr>
          <w:sz w:val="24"/>
        </w:rPr>
        <w:t>с</w:t>
      </w:r>
      <w:r>
        <w:rPr>
          <w:spacing w:val="-9"/>
          <w:sz w:val="24"/>
        </w:rPr>
        <w:t xml:space="preserve"> </w:t>
      </w:r>
      <w:r>
        <w:rPr>
          <w:sz w:val="24"/>
        </w:rPr>
        <w:t>однородными</w:t>
      </w:r>
      <w:r>
        <w:rPr>
          <w:spacing w:val="-8"/>
          <w:sz w:val="24"/>
        </w:rPr>
        <w:t xml:space="preserve"> </w:t>
      </w:r>
      <w:r>
        <w:rPr>
          <w:sz w:val="24"/>
        </w:rPr>
        <w:t>членами.</w:t>
      </w:r>
    </w:p>
    <w:p w14:paraId="78F14FBA" w14:textId="77777777" w:rsidR="004C4874" w:rsidRDefault="00F01225">
      <w:pPr>
        <w:pStyle w:val="a3"/>
        <w:ind w:right="3288"/>
      </w:pPr>
      <w:r>
        <w:t>Однородные</w:t>
      </w:r>
      <w:r>
        <w:rPr>
          <w:spacing w:val="-5"/>
        </w:rPr>
        <w:t xml:space="preserve"> </w:t>
      </w:r>
      <w:r>
        <w:t>члены</w:t>
      </w:r>
      <w:r>
        <w:rPr>
          <w:spacing w:val="-3"/>
        </w:rPr>
        <w:t xml:space="preserve"> </w:t>
      </w:r>
      <w:r>
        <w:t>предложения,</w:t>
      </w:r>
      <w:r>
        <w:rPr>
          <w:spacing w:val="-3"/>
        </w:rPr>
        <w:t xml:space="preserve"> </w:t>
      </w:r>
      <w:r>
        <w:t>их</w:t>
      </w:r>
      <w:r>
        <w:rPr>
          <w:spacing w:val="-4"/>
        </w:rPr>
        <w:t xml:space="preserve"> </w:t>
      </w:r>
      <w:r>
        <w:t>признаки,</w:t>
      </w:r>
      <w:r>
        <w:rPr>
          <w:spacing w:val="-5"/>
        </w:rPr>
        <w:t xml:space="preserve"> </w:t>
      </w:r>
      <w:r>
        <w:t>средства</w:t>
      </w:r>
      <w:r>
        <w:rPr>
          <w:spacing w:val="-2"/>
        </w:rPr>
        <w:t xml:space="preserve"> </w:t>
      </w:r>
      <w:r>
        <w:t>связи. Союзная</w:t>
      </w:r>
      <w:r>
        <w:rPr>
          <w:spacing w:val="-6"/>
        </w:rPr>
        <w:t xml:space="preserve"> </w:t>
      </w:r>
      <w:r>
        <w:t>и</w:t>
      </w:r>
      <w:r>
        <w:rPr>
          <w:spacing w:val="-5"/>
        </w:rPr>
        <w:t xml:space="preserve"> </w:t>
      </w:r>
      <w:r>
        <w:t>бессоюзная</w:t>
      </w:r>
      <w:r>
        <w:rPr>
          <w:spacing w:val="-6"/>
        </w:rPr>
        <w:t xml:space="preserve"> </w:t>
      </w:r>
      <w:r>
        <w:t>связь</w:t>
      </w:r>
      <w:r>
        <w:rPr>
          <w:spacing w:val="-6"/>
        </w:rPr>
        <w:t xml:space="preserve"> </w:t>
      </w:r>
      <w:r>
        <w:t>однородных</w:t>
      </w:r>
      <w:r>
        <w:rPr>
          <w:spacing w:val="-5"/>
        </w:rPr>
        <w:t xml:space="preserve"> </w:t>
      </w:r>
      <w:r>
        <w:t>членов</w:t>
      </w:r>
      <w:r>
        <w:rPr>
          <w:spacing w:val="-7"/>
        </w:rPr>
        <w:t xml:space="preserve"> </w:t>
      </w:r>
      <w:r>
        <w:t>предложения. Однородные и неоднородные определения.</w:t>
      </w:r>
    </w:p>
    <w:p w14:paraId="5C8C9971" w14:textId="77777777" w:rsidR="004C4874" w:rsidRDefault="00F01225">
      <w:pPr>
        <w:pStyle w:val="a3"/>
        <w:spacing w:before="1"/>
      </w:pPr>
      <w:r>
        <w:t>Предложения</w:t>
      </w:r>
      <w:r>
        <w:rPr>
          <w:spacing w:val="-7"/>
        </w:rPr>
        <w:t xml:space="preserve"> </w:t>
      </w:r>
      <w:r>
        <w:t>с</w:t>
      </w:r>
      <w:r>
        <w:rPr>
          <w:spacing w:val="-6"/>
        </w:rPr>
        <w:t xml:space="preserve"> </w:t>
      </w:r>
      <w:r>
        <w:t>обобщающими</w:t>
      </w:r>
      <w:r>
        <w:rPr>
          <w:spacing w:val="-5"/>
        </w:rPr>
        <w:t xml:space="preserve"> </w:t>
      </w:r>
      <w:r>
        <w:t>словами</w:t>
      </w:r>
      <w:r>
        <w:rPr>
          <w:spacing w:val="-5"/>
        </w:rPr>
        <w:t xml:space="preserve"> </w:t>
      </w:r>
      <w:r>
        <w:t>при</w:t>
      </w:r>
      <w:r>
        <w:rPr>
          <w:spacing w:val="-5"/>
        </w:rPr>
        <w:t xml:space="preserve"> </w:t>
      </w:r>
      <w:r>
        <w:t>однородных</w:t>
      </w:r>
      <w:r>
        <w:rPr>
          <w:spacing w:val="-2"/>
        </w:rPr>
        <w:t xml:space="preserve"> членах.</w:t>
      </w:r>
    </w:p>
    <w:p w14:paraId="18E75C18" w14:textId="77777777" w:rsidR="004C4874" w:rsidRDefault="00F01225">
      <w:pPr>
        <w:pStyle w:val="a3"/>
        <w:ind w:right="287"/>
      </w:pPr>
      <w:r>
        <w:t>Нормы построения предложений с однородными членами, связанными двойными союзами не только… но и, как…так и.</w:t>
      </w:r>
    </w:p>
    <w:p w14:paraId="7EC4C89A" w14:textId="77777777" w:rsidR="004C4874" w:rsidRDefault="00F01225">
      <w:pPr>
        <w:pStyle w:val="a3"/>
        <w:ind w:right="279"/>
      </w:pPr>
      <w:r>
        <w:t>Правила постановки знаков препинания в предложениях с однородными членами, связанными попарно, с помощью повторяющихся союзов (и... и, или... или, либo... либo, ни...ни, тo... тo).</w:t>
      </w:r>
    </w:p>
    <w:p w14:paraId="5E50AB83" w14:textId="77777777" w:rsidR="004C4874" w:rsidRDefault="00F01225">
      <w:pPr>
        <w:pStyle w:val="a3"/>
        <w:ind w:right="280"/>
      </w:pPr>
      <w:r>
        <w:t>Правила постановки знаков препинания в предложениях с обобщающими словами при однородных членах.</w:t>
      </w:r>
    </w:p>
    <w:p w14:paraId="57D0AC43" w14:textId="77777777" w:rsidR="004C4874" w:rsidRDefault="00F01225">
      <w:pPr>
        <w:pStyle w:val="a3"/>
        <w:jc w:val="left"/>
      </w:pPr>
      <w:r>
        <w:t>Правила</w:t>
      </w:r>
      <w:r>
        <w:rPr>
          <w:spacing w:val="-4"/>
        </w:rPr>
        <w:t xml:space="preserve"> </w:t>
      </w:r>
      <w:r>
        <w:t>постановки</w:t>
      </w:r>
      <w:r>
        <w:rPr>
          <w:spacing w:val="-2"/>
        </w:rPr>
        <w:t xml:space="preserve"> </w:t>
      </w:r>
      <w:r>
        <w:t>знаков</w:t>
      </w:r>
      <w:r>
        <w:rPr>
          <w:spacing w:val="-4"/>
        </w:rPr>
        <w:t xml:space="preserve"> </w:t>
      </w:r>
      <w:r>
        <w:t>препинания</w:t>
      </w:r>
      <w:r>
        <w:rPr>
          <w:spacing w:val="-3"/>
        </w:rPr>
        <w:t xml:space="preserve"> </w:t>
      </w:r>
      <w:r>
        <w:t>в</w:t>
      </w:r>
      <w:r>
        <w:rPr>
          <w:spacing w:val="-4"/>
        </w:rPr>
        <w:t xml:space="preserve"> </w:t>
      </w:r>
      <w:r>
        <w:t>простом</w:t>
      </w:r>
      <w:r>
        <w:rPr>
          <w:spacing w:val="-3"/>
        </w:rPr>
        <w:t xml:space="preserve"> </w:t>
      </w:r>
      <w:r>
        <w:t>и</w:t>
      </w:r>
      <w:r>
        <w:rPr>
          <w:spacing w:val="-3"/>
        </w:rPr>
        <w:t xml:space="preserve"> </w:t>
      </w:r>
      <w:r>
        <w:t>сложном</w:t>
      </w:r>
      <w:r>
        <w:rPr>
          <w:spacing w:val="-4"/>
        </w:rPr>
        <w:t xml:space="preserve"> </w:t>
      </w:r>
      <w:r>
        <w:t>предложениях с</w:t>
      </w:r>
      <w:r>
        <w:rPr>
          <w:spacing w:val="-4"/>
        </w:rPr>
        <w:t xml:space="preserve"> </w:t>
      </w:r>
      <w:r>
        <w:t>союзом</w:t>
      </w:r>
      <w:r>
        <w:rPr>
          <w:spacing w:val="-6"/>
        </w:rPr>
        <w:t xml:space="preserve"> </w:t>
      </w:r>
      <w:r>
        <w:t>и. 19.9.5.6.2. Предложения с обособленными членами.</w:t>
      </w:r>
    </w:p>
    <w:p w14:paraId="7B6D60DA" w14:textId="77777777" w:rsidR="004C4874" w:rsidRDefault="00F01225">
      <w:pPr>
        <w:pStyle w:val="a3"/>
        <w:jc w:val="left"/>
      </w:pPr>
      <w:r>
        <w:t>Обособление.</w:t>
      </w:r>
      <w:r>
        <w:rPr>
          <w:spacing w:val="80"/>
        </w:rPr>
        <w:t xml:space="preserve"> </w:t>
      </w:r>
      <w:r>
        <w:t>Виды</w:t>
      </w:r>
      <w:r>
        <w:rPr>
          <w:spacing w:val="80"/>
        </w:rPr>
        <w:t xml:space="preserve"> </w:t>
      </w:r>
      <w:r>
        <w:t>обособленных</w:t>
      </w:r>
      <w:r>
        <w:rPr>
          <w:spacing w:val="80"/>
        </w:rPr>
        <w:t xml:space="preserve"> </w:t>
      </w:r>
      <w:r>
        <w:t>членов</w:t>
      </w:r>
      <w:r>
        <w:rPr>
          <w:spacing w:val="80"/>
        </w:rPr>
        <w:t xml:space="preserve"> </w:t>
      </w:r>
      <w:r>
        <w:t>предложения</w:t>
      </w:r>
      <w:r>
        <w:rPr>
          <w:spacing w:val="80"/>
        </w:rPr>
        <w:t xml:space="preserve"> </w:t>
      </w:r>
      <w:r>
        <w:t>(обособленные</w:t>
      </w:r>
      <w:r>
        <w:rPr>
          <w:spacing w:val="80"/>
        </w:rPr>
        <w:t xml:space="preserve"> </w:t>
      </w:r>
      <w:r>
        <w:t>определения, обособленные приложения, обособленные обстоятельства, обособленные дополнения).</w:t>
      </w:r>
    </w:p>
    <w:p w14:paraId="2E297538" w14:textId="77777777" w:rsidR="004C4874" w:rsidRDefault="00F01225">
      <w:pPr>
        <w:pStyle w:val="a3"/>
        <w:jc w:val="left"/>
      </w:pPr>
      <w:r>
        <w:t>Уточняющие</w:t>
      </w:r>
      <w:r>
        <w:rPr>
          <w:spacing w:val="-9"/>
        </w:rPr>
        <w:t xml:space="preserve"> </w:t>
      </w:r>
      <w:r>
        <w:t>члены</w:t>
      </w:r>
      <w:r>
        <w:rPr>
          <w:spacing w:val="-5"/>
        </w:rPr>
        <w:t xml:space="preserve"> </w:t>
      </w:r>
      <w:r>
        <w:t>предложения,</w:t>
      </w:r>
      <w:r>
        <w:rPr>
          <w:spacing w:val="-6"/>
        </w:rPr>
        <w:t xml:space="preserve"> </w:t>
      </w:r>
      <w:r>
        <w:t>пояснительные</w:t>
      </w:r>
      <w:r>
        <w:rPr>
          <w:spacing w:val="-7"/>
        </w:rPr>
        <w:t xml:space="preserve"> </w:t>
      </w:r>
      <w:r>
        <w:t>и</w:t>
      </w:r>
      <w:r>
        <w:rPr>
          <w:spacing w:val="-5"/>
        </w:rPr>
        <w:t xml:space="preserve"> </w:t>
      </w:r>
      <w:r>
        <w:t>присоединительные</w:t>
      </w:r>
      <w:r>
        <w:rPr>
          <w:spacing w:val="-7"/>
        </w:rPr>
        <w:t xml:space="preserve"> </w:t>
      </w:r>
      <w:r>
        <w:rPr>
          <w:spacing w:val="-2"/>
        </w:rPr>
        <w:t>конструкции.</w:t>
      </w:r>
    </w:p>
    <w:p w14:paraId="0782C016" w14:textId="77777777" w:rsidR="004C4874" w:rsidRDefault="00F01225">
      <w:pPr>
        <w:pStyle w:val="a3"/>
        <w:spacing w:line="242" w:lineRule="auto"/>
        <w:jc w:val="left"/>
      </w:pPr>
      <w:r>
        <w:t>Правила</w:t>
      </w:r>
      <w:r>
        <w:rPr>
          <w:spacing w:val="40"/>
        </w:rPr>
        <w:t xml:space="preserve"> </w:t>
      </w:r>
      <w:r>
        <w:t>постановки</w:t>
      </w:r>
      <w:r>
        <w:rPr>
          <w:spacing w:val="40"/>
        </w:rPr>
        <w:t xml:space="preserve"> </w:t>
      </w:r>
      <w:r>
        <w:t>знаков</w:t>
      </w:r>
      <w:r>
        <w:rPr>
          <w:spacing w:val="40"/>
        </w:rPr>
        <w:t xml:space="preserve"> </w:t>
      </w:r>
      <w:r>
        <w:t>препинания</w:t>
      </w:r>
      <w:r>
        <w:rPr>
          <w:spacing w:val="40"/>
        </w:rPr>
        <w:t xml:space="preserve"> </w:t>
      </w:r>
      <w:r>
        <w:t>в</w:t>
      </w:r>
      <w:r>
        <w:rPr>
          <w:spacing w:val="40"/>
        </w:rPr>
        <w:t xml:space="preserve"> </w:t>
      </w:r>
      <w:r>
        <w:t>предложениях</w:t>
      </w:r>
      <w:r>
        <w:rPr>
          <w:spacing w:val="40"/>
        </w:rPr>
        <w:t xml:space="preserve"> </w:t>
      </w:r>
      <w:r>
        <w:t>со</w:t>
      </w:r>
      <w:r>
        <w:rPr>
          <w:spacing w:val="40"/>
        </w:rPr>
        <w:t xml:space="preserve"> </w:t>
      </w:r>
      <w:r>
        <w:t>сравнительным</w:t>
      </w:r>
      <w:r>
        <w:rPr>
          <w:spacing w:val="40"/>
        </w:rPr>
        <w:t xml:space="preserve"> </w:t>
      </w:r>
      <w:r>
        <w:t>оборотом;</w:t>
      </w:r>
      <w:r>
        <w:rPr>
          <w:spacing w:val="80"/>
        </w:rPr>
        <w:t xml:space="preserve"> </w:t>
      </w:r>
      <w:r>
        <w:rPr>
          <w:position w:val="1"/>
        </w:rPr>
        <w:t>правила</w:t>
      </w:r>
      <w:r>
        <w:rPr>
          <w:spacing w:val="29"/>
          <w:position w:val="1"/>
        </w:rPr>
        <w:t xml:space="preserve">  </w:t>
      </w:r>
      <w:r>
        <w:rPr>
          <w:position w:val="1"/>
        </w:rPr>
        <w:t>обособления</w:t>
      </w:r>
      <w:r>
        <w:rPr>
          <w:spacing w:val="30"/>
          <w:position w:val="1"/>
        </w:rPr>
        <w:t xml:space="preserve">  </w:t>
      </w:r>
      <w:r>
        <w:rPr>
          <w:position w:val="1"/>
        </w:rPr>
        <w:t>согласованных</w:t>
      </w:r>
      <w:r>
        <w:rPr>
          <w:spacing w:val="32"/>
          <w:position w:val="1"/>
        </w:rPr>
        <w:t xml:space="preserve">  </w:t>
      </w:r>
      <w:r>
        <w:t>и</w:t>
      </w:r>
      <w:r>
        <w:rPr>
          <w:spacing w:val="30"/>
        </w:rPr>
        <w:t xml:space="preserve">  </w:t>
      </w:r>
      <w:r>
        <w:t>несогласованных</w:t>
      </w:r>
      <w:r>
        <w:rPr>
          <w:spacing w:val="31"/>
        </w:rPr>
        <w:t xml:space="preserve">  </w:t>
      </w:r>
      <w:r>
        <w:t>определений</w:t>
      </w:r>
      <w:r>
        <w:rPr>
          <w:spacing w:val="31"/>
        </w:rPr>
        <w:t xml:space="preserve">  </w:t>
      </w:r>
      <w:r>
        <w:t>(в</w:t>
      </w:r>
      <w:r>
        <w:rPr>
          <w:spacing w:val="29"/>
        </w:rPr>
        <w:t xml:space="preserve">  </w:t>
      </w:r>
      <w:r>
        <w:t>том</w:t>
      </w:r>
      <w:r>
        <w:rPr>
          <w:spacing w:val="30"/>
        </w:rPr>
        <w:t xml:space="preserve">  </w:t>
      </w:r>
      <w:r>
        <w:rPr>
          <w:spacing w:val="-2"/>
        </w:rPr>
        <w:t>числе</w:t>
      </w:r>
    </w:p>
    <w:p w14:paraId="3E0FBE32" w14:textId="77777777" w:rsidR="004C4874" w:rsidRDefault="004C4874">
      <w:pPr>
        <w:pStyle w:val="a3"/>
        <w:spacing w:line="242" w:lineRule="auto"/>
        <w:jc w:val="left"/>
        <w:sectPr w:rsidR="004C4874">
          <w:pgSz w:w="11910" w:h="16850"/>
          <w:pgMar w:top="1020" w:right="283" w:bottom="280" w:left="992" w:header="569" w:footer="0" w:gutter="0"/>
          <w:cols w:space="720"/>
        </w:sectPr>
      </w:pPr>
    </w:p>
    <w:p w14:paraId="7D005276" w14:textId="77777777" w:rsidR="004C4874" w:rsidRDefault="00F01225">
      <w:pPr>
        <w:pStyle w:val="a3"/>
        <w:spacing w:before="88"/>
        <w:ind w:right="286"/>
      </w:pPr>
      <w:r>
        <w:lastRenderedPageBreak/>
        <w:t>приложений), дополнений, обстоятельств, уточняющих членов, пояснительных и присоединительных конструкций.</w:t>
      </w:r>
    </w:p>
    <w:p w14:paraId="106871F4" w14:textId="77777777" w:rsidR="004C4874" w:rsidRDefault="00F01225">
      <w:pPr>
        <w:pStyle w:val="a3"/>
        <w:spacing w:before="2"/>
      </w:pPr>
      <w:r>
        <w:rPr>
          <w:position w:val="1"/>
        </w:rPr>
        <w:t>19.9.5.6.3.</w:t>
      </w:r>
      <w:r>
        <w:rPr>
          <w:spacing w:val="-6"/>
          <w:position w:val="1"/>
        </w:rPr>
        <w:t xml:space="preserve"> </w:t>
      </w:r>
      <w:r>
        <w:t>Предложения</w:t>
      </w:r>
      <w:r>
        <w:rPr>
          <w:spacing w:val="-3"/>
        </w:rPr>
        <w:t xml:space="preserve"> </w:t>
      </w:r>
      <w:r>
        <w:t>с</w:t>
      </w:r>
      <w:r>
        <w:rPr>
          <w:spacing w:val="-4"/>
        </w:rPr>
        <w:t xml:space="preserve"> </w:t>
      </w:r>
      <w:r>
        <w:t>обращениями,</w:t>
      </w:r>
      <w:r>
        <w:rPr>
          <w:spacing w:val="-4"/>
        </w:rPr>
        <w:t xml:space="preserve"> </w:t>
      </w:r>
      <w:r>
        <w:t>вводными</w:t>
      </w:r>
      <w:r>
        <w:rPr>
          <w:spacing w:val="-3"/>
        </w:rPr>
        <w:t xml:space="preserve"> </w:t>
      </w:r>
      <w:r>
        <w:t>и</w:t>
      </w:r>
      <w:r>
        <w:rPr>
          <w:spacing w:val="-3"/>
        </w:rPr>
        <w:t xml:space="preserve"> </w:t>
      </w:r>
      <w:r>
        <w:t>вставными</w:t>
      </w:r>
      <w:r>
        <w:rPr>
          <w:spacing w:val="-3"/>
        </w:rPr>
        <w:t xml:space="preserve"> </w:t>
      </w:r>
      <w:r>
        <w:rPr>
          <w:spacing w:val="-2"/>
        </w:rPr>
        <w:t>конструкциями.</w:t>
      </w:r>
    </w:p>
    <w:p w14:paraId="11E86580" w14:textId="77777777" w:rsidR="004C4874" w:rsidRDefault="00F01225">
      <w:pPr>
        <w:pStyle w:val="a3"/>
        <w:ind w:right="282"/>
      </w:pPr>
      <w:r>
        <w:t xml:space="preserve">Обращение. Основные функции обращения. Распространённое и нераспространённое </w:t>
      </w:r>
      <w:r>
        <w:rPr>
          <w:spacing w:val="-2"/>
        </w:rPr>
        <w:t>обращение.</w:t>
      </w:r>
    </w:p>
    <w:p w14:paraId="1B8A9A65" w14:textId="77777777" w:rsidR="004C4874" w:rsidRDefault="00F01225">
      <w:pPr>
        <w:pStyle w:val="a3"/>
      </w:pPr>
      <w:r>
        <w:t>Вводные</w:t>
      </w:r>
      <w:r>
        <w:rPr>
          <w:spacing w:val="-7"/>
        </w:rPr>
        <w:t xml:space="preserve"> </w:t>
      </w:r>
      <w:r>
        <w:rPr>
          <w:spacing w:val="-2"/>
        </w:rPr>
        <w:t>конструкции.</w:t>
      </w:r>
    </w:p>
    <w:p w14:paraId="2F51E5B1" w14:textId="77777777" w:rsidR="004C4874" w:rsidRDefault="00F01225">
      <w:pPr>
        <w:pStyle w:val="a3"/>
        <w:ind w:right="288"/>
      </w:pPr>
      <w:r>
        <w:t>Группы</w:t>
      </w:r>
      <w:r>
        <w:rPr>
          <w:spacing w:val="-7"/>
        </w:rPr>
        <w:t xml:space="preserve"> </w:t>
      </w:r>
      <w:r>
        <w:t>вводных</w:t>
      </w:r>
      <w:r>
        <w:rPr>
          <w:spacing w:val="-5"/>
        </w:rPr>
        <w:t xml:space="preserve"> </w:t>
      </w:r>
      <w:r>
        <w:t>конструкций</w:t>
      </w:r>
      <w:r>
        <w:rPr>
          <w:spacing w:val="-6"/>
        </w:rPr>
        <w:t xml:space="preserve"> </w:t>
      </w:r>
      <w:r>
        <w:t>по</w:t>
      </w:r>
      <w:r>
        <w:rPr>
          <w:spacing w:val="-9"/>
        </w:rPr>
        <w:t xml:space="preserve"> </w:t>
      </w:r>
      <w:r>
        <w:t>значению</w:t>
      </w:r>
      <w:r>
        <w:rPr>
          <w:spacing w:val="-6"/>
        </w:rPr>
        <w:t xml:space="preserve"> </w:t>
      </w:r>
      <w:r>
        <w:t>(вводные</w:t>
      </w:r>
      <w:r>
        <w:rPr>
          <w:spacing w:val="-8"/>
        </w:rPr>
        <w:t xml:space="preserve"> </w:t>
      </w:r>
      <w:r>
        <w:t>слова</w:t>
      </w:r>
      <w:r>
        <w:rPr>
          <w:spacing w:val="-8"/>
        </w:rPr>
        <w:t xml:space="preserve"> </w:t>
      </w:r>
      <w:r>
        <w:t>со</w:t>
      </w:r>
      <w:r>
        <w:rPr>
          <w:spacing w:val="-7"/>
        </w:rPr>
        <w:t xml:space="preserve"> </w:t>
      </w:r>
      <w:r>
        <w:t>значением</w:t>
      </w:r>
      <w:r>
        <w:rPr>
          <w:spacing w:val="-8"/>
        </w:rPr>
        <w:t xml:space="preserve"> </w:t>
      </w:r>
      <w:r>
        <w:t>различной</w:t>
      </w:r>
      <w:r>
        <w:rPr>
          <w:spacing w:val="-6"/>
        </w:rPr>
        <w:t xml:space="preserve"> </w:t>
      </w:r>
      <w:r>
        <w:t>степени уверенности, различных чувств, источника сообщения, порядка мыслей и их связи, способа оформления мыслей).</w:t>
      </w:r>
    </w:p>
    <w:p w14:paraId="73E57856" w14:textId="77777777" w:rsidR="004C4874" w:rsidRDefault="00F01225">
      <w:pPr>
        <w:pStyle w:val="a3"/>
      </w:pPr>
      <w:r>
        <w:t>Вставные</w:t>
      </w:r>
      <w:r>
        <w:rPr>
          <w:spacing w:val="-6"/>
        </w:rPr>
        <w:t xml:space="preserve"> </w:t>
      </w:r>
      <w:r>
        <w:rPr>
          <w:spacing w:val="-2"/>
        </w:rPr>
        <w:t>конструкции.</w:t>
      </w:r>
    </w:p>
    <w:p w14:paraId="45466E8F" w14:textId="77777777" w:rsidR="004C4874" w:rsidRDefault="00F01225">
      <w:pPr>
        <w:pStyle w:val="a3"/>
      </w:pPr>
      <w:r>
        <w:t>Омонимия</w:t>
      </w:r>
      <w:r>
        <w:rPr>
          <w:spacing w:val="-6"/>
        </w:rPr>
        <w:t xml:space="preserve"> </w:t>
      </w:r>
      <w:r>
        <w:t>членов</w:t>
      </w:r>
      <w:r>
        <w:rPr>
          <w:spacing w:val="-4"/>
        </w:rPr>
        <w:t xml:space="preserve"> </w:t>
      </w:r>
      <w:r>
        <w:t>предложения</w:t>
      </w:r>
      <w:r>
        <w:rPr>
          <w:spacing w:val="-4"/>
        </w:rPr>
        <w:t xml:space="preserve"> </w:t>
      </w:r>
      <w:r>
        <w:t>и</w:t>
      </w:r>
      <w:r>
        <w:rPr>
          <w:spacing w:val="-3"/>
        </w:rPr>
        <w:t xml:space="preserve"> </w:t>
      </w:r>
      <w:r>
        <w:t>вводных</w:t>
      </w:r>
      <w:r>
        <w:rPr>
          <w:spacing w:val="-2"/>
        </w:rPr>
        <w:t xml:space="preserve"> </w:t>
      </w:r>
      <w:r>
        <w:t>слов,</w:t>
      </w:r>
      <w:r>
        <w:rPr>
          <w:spacing w:val="-3"/>
        </w:rPr>
        <w:t xml:space="preserve"> </w:t>
      </w:r>
      <w:r>
        <w:t>словосочетаний</w:t>
      </w:r>
      <w:r>
        <w:rPr>
          <w:spacing w:val="1"/>
        </w:rPr>
        <w:t xml:space="preserve"> </w:t>
      </w:r>
      <w:r>
        <w:t>и</w:t>
      </w:r>
      <w:r>
        <w:rPr>
          <w:spacing w:val="-3"/>
        </w:rPr>
        <w:t xml:space="preserve"> </w:t>
      </w:r>
      <w:r>
        <w:rPr>
          <w:spacing w:val="-2"/>
        </w:rPr>
        <w:t>предложений.</w:t>
      </w:r>
    </w:p>
    <w:p w14:paraId="3A0C2C68" w14:textId="77777777" w:rsidR="004C4874" w:rsidRDefault="00F01225">
      <w:pPr>
        <w:pStyle w:val="a3"/>
        <w:ind w:right="280"/>
      </w:pPr>
      <w:r>
        <w:t xml:space="preserve">Нормы построения предложений с вводными словами и предложениями, вставными конструкциями, обращениями (распространёнными и нераспространёнными), </w:t>
      </w:r>
      <w:r>
        <w:rPr>
          <w:spacing w:val="-2"/>
        </w:rPr>
        <w:t>междометиями.</w:t>
      </w:r>
    </w:p>
    <w:p w14:paraId="00105E10" w14:textId="77777777" w:rsidR="004C4874" w:rsidRDefault="00F01225">
      <w:pPr>
        <w:pStyle w:val="a3"/>
        <w:spacing w:before="1"/>
        <w:ind w:right="283"/>
      </w:pPr>
      <w:r>
        <w:t>Правила постановки знаков препинания в предложениях с вводными и вставными конструкциями, обращениями и междометиями.</w:t>
      </w:r>
    </w:p>
    <w:p w14:paraId="0EF53BD8" w14:textId="77777777" w:rsidR="004C4874" w:rsidRDefault="00F01225">
      <w:pPr>
        <w:pStyle w:val="a3"/>
      </w:pPr>
      <w:r>
        <w:t>Синтаксический</w:t>
      </w:r>
      <w:r>
        <w:rPr>
          <w:spacing w:val="-8"/>
        </w:rPr>
        <w:t xml:space="preserve"> </w:t>
      </w:r>
      <w:r>
        <w:t>и</w:t>
      </w:r>
      <w:r>
        <w:rPr>
          <w:spacing w:val="-8"/>
        </w:rPr>
        <w:t xml:space="preserve"> </w:t>
      </w:r>
      <w:r>
        <w:t>пунктуационный</w:t>
      </w:r>
      <w:r>
        <w:rPr>
          <w:spacing w:val="-5"/>
        </w:rPr>
        <w:t xml:space="preserve"> </w:t>
      </w:r>
      <w:r>
        <w:t>анализ</w:t>
      </w:r>
      <w:r>
        <w:rPr>
          <w:spacing w:val="-6"/>
        </w:rPr>
        <w:t xml:space="preserve"> </w:t>
      </w:r>
      <w:r>
        <w:t>простых</w:t>
      </w:r>
      <w:r>
        <w:rPr>
          <w:spacing w:val="-3"/>
        </w:rPr>
        <w:t xml:space="preserve"> </w:t>
      </w:r>
      <w:r>
        <w:rPr>
          <w:spacing w:val="-2"/>
        </w:rPr>
        <w:t>предложений.</w:t>
      </w:r>
    </w:p>
    <w:p w14:paraId="71059181" w14:textId="77777777" w:rsidR="004C4874" w:rsidRDefault="00F01225">
      <w:pPr>
        <w:pStyle w:val="a4"/>
        <w:numPr>
          <w:ilvl w:val="1"/>
          <w:numId w:val="126"/>
        </w:numPr>
        <w:tabs>
          <w:tab w:val="left" w:pos="1448"/>
        </w:tabs>
        <w:spacing w:before="2"/>
        <w:ind w:left="1448" w:hanging="599"/>
        <w:jc w:val="both"/>
        <w:rPr>
          <w:sz w:val="24"/>
          <w:u w:val="single"/>
        </w:rPr>
      </w:pPr>
      <w:r>
        <w:rPr>
          <w:spacing w:val="-2"/>
          <w:sz w:val="24"/>
          <w:u w:val="single"/>
        </w:rPr>
        <w:t xml:space="preserve"> </w:t>
      </w:r>
      <w:r>
        <w:rPr>
          <w:sz w:val="24"/>
          <w:u w:val="single"/>
        </w:rPr>
        <w:t>​</w:t>
      </w:r>
      <w:r>
        <w:rPr>
          <w:position w:val="1"/>
          <w:sz w:val="24"/>
          <w:u w:val="single"/>
        </w:rPr>
        <w:t>Содержание</w:t>
      </w:r>
      <w:r>
        <w:rPr>
          <w:spacing w:val="-2"/>
          <w:position w:val="1"/>
          <w:sz w:val="24"/>
          <w:u w:val="single"/>
        </w:rPr>
        <w:t xml:space="preserve"> </w:t>
      </w:r>
      <w:r>
        <w:rPr>
          <w:position w:val="1"/>
          <w:sz w:val="24"/>
          <w:u w:val="single"/>
        </w:rPr>
        <w:t>обучения</w:t>
      </w:r>
      <w:r>
        <w:rPr>
          <w:spacing w:val="-1"/>
          <w:position w:val="1"/>
          <w:sz w:val="24"/>
          <w:u w:val="single"/>
        </w:rPr>
        <w:t xml:space="preserve"> </w:t>
      </w:r>
      <w:r>
        <w:rPr>
          <w:position w:val="1"/>
          <w:sz w:val="24"/>
          <w:u w:val="single"/>
        </w:rPr>
        <w:t>в</w:t>
      </w:r>
      <w:r>
        <w:rPr>
          <w:spacing w:val="-2"/>
          <w:position w:val="1"/>
          <w:sz w:val="24"/>
          <w:u w:val="single"/>
        </w:rPr>
        <w:t xml:space="preserve"> </w:t>
      </w:r>
      <w:r>
        <w:rPr>
          <w:position w:val="1"/>
          <w:sz w:val="24"/>
          <w:u w:val="single"/>
        </w:rPr>
        <w:t>9</w:t>
      </w:r>
      <w:r>
        <w:rPr>
          <w:spacing w:val="-1"/>
          <w:position w:val="1"/>
          <w:sz w:val="24"/>
          <w:u w:val="single"/>
        </w:rPr>
        <w:t xml:space="preserve"> </w:t>
      </w:r>
      <w:r>
        <w:rPr>
          <w:spacing w:val="-2"/>
          <w:position w:val="1"/>
          <w:sz w:val="24"/>
          <w:u w:val="single"/>
        </w:rPr>
        <w:t>классе.</w:t>
      </w:r>
    </w:p>
    <w:p w14:paraId="7DABE6A8" w14:textId="77777777" w:rsidR="004C4874" w:rsidRDefault="00F01225">
      <w:pPr>
        <w:pStyle w:val="a4"/>
        <w:numPr>
          <w:ilvl w:val="2"/>
          <w:numId w:val="126"/>
        </w:numPr>
        <w:tabs>
          <w:tab w:val="left" w:pos="1688"/>
        </w:tabs>
        <w:spacing w:before="10" w:line="275" w:lineRule="exact"/>
        <w:ind w:left="1688" w:hanging="839"/>
        <w:jc w:val="both"/>
        <w:rPr>
          <w:sz w:val="24"/>
        </w:rPr>
      </w:pPr>
      <w:r>
        <w:rPr>
          <w:sz w:val="24"/>
        </w:rPr>
        <w:t>Общие</w:t>
      </w:r>
      <w:r>
        <w:rPr>
          <w:spacing w:val="-4"/>
          <w:sz w:val="24"/>
        </w:rPr>
        <w:t xml:space="preserve"> </w:t>
      </w:r>
      <w:r>
        <w:rPr>
          <w:sz w:val="24"/>
        </w:rPr>
        <w:t>сведения</w:t>
      </w:r>
      <w:r>
        <w:rPr>
          <w:spacing w:val="-2"/>
          <w:sz w:val="24"/>
        </w:rPr>
        <w:t xml:space="preserve"> </w:t>
      </w:r>
      <w:r>
        <w:rPr>
          <w:sz w:val="24"/>
        </w:rPr>
        <w:t>о</w:t>
      </w:r>
      <w:r>
        <w:rPr>
          <w:spacing w:val="-2"/>
          <w:sz w:val="24"/>
        </w:rPr>
        <w:t xml:space="preserve"> языке.</w:t>
      </w:r>
    </w:p>
    <w:p w14:paraId="46BCBF48" w14:textId="77777777" w:rsidR="004C4874" w:rsidRDefault="00F01225">
      <w:pPr>
        <w:pStyle w:val="a3"/>
        <w:spacing w:line="275" w:lineRule="exact"/>
      </w:pPr>
      <w:r>
        <w:t>Роль</w:t>
      </w:r>
      <w:r>
        <w:rPr>
          <w:spacing w:val="-5"/>
        </w:rPr>
        <w:t xml:space="preserve"> </w:t>
      </w:r>
      <w:r>
        <w:t>русского</w:t>
      </w:r>
      <w:r>
        <w:rPr>
          <w:spacing w:val="-2"/>
        </w:rPr>
        <w:t xml:space="preserve"> </w:t>
      </w:r>
      <w:r>
        <w:t>языка</w:t>
      </w:r>
      <w:r>
        <w:rPr>
          <w:spacing w:val="-2"/>
        </w:rPr>
        <w:t xml:space="preserve"> </w:t>
      </w:r>
      <w:r>
        <w:t>в</w:t>
      </w:r>
      <w:r>
        <w:rPr>
          <w:spacing w:val="-3"/>
        </w:rPr>
        <w:t xml:space="preserve"> </w:t>
      </w:r>
      <w:r>
        <w:t>Российской</w:t>
      </w:r>
      <w:r>
        <w:rPr>
          <w:spacing w:val="-2"/>
        </w:rPr>
        <w:t xml:space="preserve"> </w:t>
      </w:r>
      <w:r>
        <w:t>Федерации.</w:t>
      </w:r>
      <w:r>
        <w:rPr>
          <w:spacing w:val="-5"/>
        </w:rPr>
        <w:t xml:space="preserve"> </w:t>
      </w:r>
      <w:r>
        <w:t>Русский</w:t>
      </w:r>
      <w:r>
        <w:rPr>
          <w:spacing w:val="-2"/>
        </w:rPr>
        <w:t xml:space="preserve"> </w:t>
      </w:r>
      <w:r>
        <w:t>язык</w:t>
      </w:r>
      <w:r>
        <w:rPr>
          <w:spacing w:val="-2"/>
        </w:rPr>
        <w:t xml:space="preserve"> </w:t>
      </w:r>
      <w:r>
        <w:t>в</w:t>
      </w:r>
      <w:r>
        <w:rPr>
          <w:spacing w:val="-3"/>
        </w:rPr>
        <w:t xml:space="preserve"> </w:t>
      </w:r>
      <w:r>
        <w:t>современном</w:t>
      </w:r>
      <w:r>
        <w:rPr>
          <w:spacing w:val="-3"/>
        </w:rPr>
        <w:t xml:space="preserve"> </w:t>
      </w:r>
      <w:r>
        <w:rPr>
          <w:spacing w:val="-2"/>
        </w:rPr>
        <w:t>мире.</w:t>
      </w:r>
    </w:p>
    <w:p w14:paraId="5202F78F" w14:textId="77777777" w:rsidR="004C4874" w:rsidRDefault="00F01225">
      <w:pPr>
        <w:pStyle w:val="a4"/>
        <w:numPr>
          <w:ilvl w:val="2"/>
          <w:numId w:val="126"/>
        </w:numPr>
        <w:tabs>
          <w:tab w:val="left" w:pos="1688"/>
        </w:tabs>
        <w:spacing w:before="12" w:line="275" w:lineRule="exact"/>
        <w:ind w:left="1688" w:hanging="839"/>
        <w:jc w:val="both"/>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56E010F3" w14:textId="77777777" w:rsidR="004C4874" w:rsidRDefault="00F01225">
      <w:pPr>
        <w:pStyle w:val="a3"/>
        <w:ind w:right="1175"/>
      </w:pPr>
      <w:r>
        <w:t>Речь устная</w:t>
      </w:r>
      <w:r>
        <w:rPr>
          <w:spacing w:val="-2"/>
        </w:rPr>
        <w:t xml:space="preserve"> </w:t>
      </w:r>
      <w:r>
        <w:t>и</w:t>
      </w:r>
      <w:r>
        <w:rPr>
          <w:spacing w:val="-2"/>
        </w:rPr>
        <w:t xml:space="preserve"> </w:t>
      </w:r>
      <w:r>
        <w:t>письменная,</w:t>
      </w:r>
      <w:r>
        <w:rPr>
          <w:spacing w:val="-2"/>
        </w:rPr>
        <w:t xml:space="preserve"> </w:t>
      </w:r>
      <w:r>
        <w:t>монологическая</w:t>
      </w:r>
      <w:r>
        <w:rPr>
          <w:spacing w:val="-2"/>
        </w:rPr>
        <w:t xml:space="preserve"> </w:t>
      </w:r>
      <w:r>
        <w:t>и</w:t>
      </w:r>
      <w:r>
        <w:rPr>
          <w:spacing w:val="-2"/>
        </w:rPr>
        <w:t xml:space="preserve"> </w:t>
      </w:r>
      <w:r>
        <w:t>диалогическая,</w:t>
      </w:r>
      <w:r>
        <w:rPr>
          <w:spacing w:val="-2"/>
        </w:rPr>
        <w:t xml:space="preserve"> </w:t>
      </w:r>
      <w:r>
        <w:t>полилог</w:t>
      </w:r>
      <w:r>
        <w:rPr>
          <w:spacing w:val="-5"/>
        </w:rPr>
        <w:t xml:space="preserve"> </w:t>
      </w:r>
      <w:r>
        <w:t>(повторение). Виды</w:t>
      </w:r>
      <w:r>
        <w:rPr>
          <w:spacing w:val="-5"/>
        </w:rPr>
        <w:t xml:space="preserve"> </w:t>
      </w:r>
      <w:r>
        <w:t>речевой</w:t>
      </w:r>
      <w:r>
        <w:rPr>
          <w:spacing w:val="-5"/>
        </w:rPr>
        <w:t xml:space="preserve"> </w:t>
      </w:r>
      <w:r>
        <w:t>деятельности:</w:t>
      </w:r>
      <w:r>
        <w:rPr>
          <w:spacing w:val="-5"/>
        </w:rPr>
        <w:t xml:space="preserve"> </w:t>
      </w:r>
      <w:r>
        <w:t>говорение,</w:t>
      </w:r>
      <w:r>
        <w:rPr>
          <w:spacing w:val="-5"/>
        </w:rPr>
        <w:t xml:space="preserve"> </w:t>
      </w:r>
      <w:r>
        <w:t>письмо,</w:t>
      </w:r>
      <w:r>
        <w:rPr>
          <w:spacing w:val="-5"/>
        </w:rPr>
        <w:t xml:space="preserve"> </w:t>
      </w:r>
      <w:r>
        <w:t>аудирование,</w:t>
      </w:r>
      <w:r>
        <w:rPr>
          <w:spacing w:val="-5"/>
        </w:rPr>
        <w:t xml:space="preserve"> </w:t>
      </w:r>
      <w:r>
        <w:t>чтение</w:t>
      </w:r>
      <w:r>
        <w:rPr>
          <w:spacing w:val="-4"/>
        </w:rPr>
        <w:t xml:space="preserve"> </w:t>
      </w:r>
      <w:r>
        <w:t>(повторение). Виды аудирования: выборочное, ознакомительное, детальное.</w:t>
      </w:r>
    </w:p>
    <w:p w14:paraId="6CF7189C" w14:textId="77777777" w:rsidR="004C4874" w:rsidRDefault="00F01225">
      <w:pPr>
        <w:pStyle w:val="a3"/>
      </w:pPr>
      <w:r>
        <w:t>Виды</w:t>
      </w:r>
      <w:r>
        <w:rPr>
          <w:spacing w:val="-7"/>
        </w:rPr>
        <w:t xml:space="preserve"> </w:t>
      </w:r>
      <w:r>
        <w:t>чтения:</w:t>
      </w:r>
      <w:r>
        <w:rPr>
          <w:spacing w:val="-4"/>
        </w:rPr>
        <w:t xml:space="preserve"> </w:t>
      </w:r>
      <w:r>
        <w:t>изучающее,</w:t>
      </w:r>
      <w:r>
        <w:rPr>
          <w:spacing w:val="-5"/>
        </w:rPr>
        <w:t xml:space="preserve"> </w:t>
      </w:r>
      <w:r>
        <w:t>ознакомительное,</w:t>
      </w:r>
      <w:r>
        <w:rPr>
          <w:spacing w:val="-4"/>
        </w:rPr>
        <w:t xml:space="preserve"> </w:t>
      </w:r>
      <w:r>
        <w:t>просмотровое,</w:t>
      </w:r>
      <w:r>
        <w:rPr>
          <w:spacing w:val="-4"/>
        </w:rPr>
        <w:t xml:space="preserve"> </w:t>
      </w:r>
      <w:r>
        <w:rPr>
          <w:spacing w:val="-2"/>
        </w:rPr>
        <w:t>поисковое.</w:t>
      </w:r>
    </w:p>
    <w:p w14:paraId="5E780CCF" w14:textId="77777777" w:rsidR="004C4874" w:rsidRDefault="00F01225">
      <w:pPr>
        <w:pStyle w:val="a3"/>
        <w:ind w:right="284"/>
      </w:pPr>
      <w: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 Подробное, сжатое, выборочное изложение прочитанного или прослушанного текста.</w:t>
      </w:r>
    </w:p>
    <w:p w14:paraId="3E905005" w14:textId="77777777" w:rsidR="004C4874" w:rsidRDefault="00F01225">
      <w:pPr>
        <w:pStyle w:val="a3"/>
        <w:ind w:right="280"/>
      </w:pPr>
      <w:r>
        <w:t>Соблюдение орфоэпических, лексических, грамматических, стилистических норм русского литературного языка; орфографических, пунктуационных правил в речевой практике при создании устных и письменных высказываний.</w:t>
      </w:r>
    </w:p>
    <w:p w14:paraId="415A9C18" w14:textId="77777777" w:rsidR="004C4874" w:rsidRDefault="00F01225">
      <w:pPr>
        <w:pStyle w:val="a3"/>
      </w:pPr>
      <w:r>
        <w:t>Приёмы</w:t>
      </w:r>
      <w:r>
        <w:rPr>
          <w:spacing w:val="-7"/>
        </w:rPr>
        <w:t xml:space="preserve"> </w:t>
      </w:r>
      <w:r>
        <w:t>работы</w:t>
      </w:r>
      <w:r>
        <w:rPr>
          <w:spacing w:val="-4"/>
        </w:rPr>
        <w:t xml:space="preserve"> </w:t>
      </w:r>
      <w:r>
        <w:t>с</w:t>
      </w:r>
      <w:r>
        <w:rPr>
          <w:spacing w:val="-2"/>
        </w:rPr>
        <w:t xml:space="preserve"> </w:t>
      </w:r>
      <w:r>
        <w:t>учебной</w:t>
      </w:r>
      <w:r>
        <w:rPr>
          <w:spacing w:val="-5"/>
        </w:rPr>
        <w:t xml:space="preserve"> </w:t>
      </w:r>
      <w:r>
        <w:t>книгой,</w:t>
      </w:r>
      <w:r>
        <w:rPr>
          <w:spacing w:val="-4"/>
        </w:rPr>
        <w:t xml:space="preserve"> </w:t>
      </w:r>
      <w:r>
        <w:t>лингвистическими</w:t>
      </w:r>
      <w:r>
        <w:rPr>
          <w:spacing w:val="-5"/>
        </w:rPr>
        <w:t xml:space="preserve"> </w:t>
      </w:r>
      <w:r>
        <w:t>словарями,</w:t>
      </w:r>
      <w:r>
        <w:rPr>
          <w:spacing w:val="-4"/>
        </w:rPr>
        <w:t xml:space="preserve"> </w:t>
      </w:r>
      <w:r>
        <w:t>справочной</w:t>
      </w:r>
      <w:r>
        <w:rPr>
          <w:spacing w:val="-4"/>
        </w:rPr>
        <w:t xml:space="preserve"> </w:t>
      </w:r>
      <w:r>
        <w:rPr>
          <w:spacing w:val="-2"/>
        </w:rPr>
        <w:t>литературой.</w:t>
      </w:r>
    </w:p>
    <w:p w14:paraId="4C231B1C" w14:textId="77777777" w:rsidR="004C4874" w:rsidRDefault="00F01225">
      <w:pPr>
        <w:pStyle w:val="a4"/>
        <w:numPr>
          <w:ilvl w:val="2"/>
          <w:numId w:val="126"/>
        </w:numPr>
        <w:tabs>
          <w:tab w:val="left" w:pos="1688"/>
        </w:tabs>
        <w:spacing w:before="11" w:line="275" w:lineRule="exact"/>
        <w:ind w:left="1688" w:hanging="839"/>
        <w:jc w:val="both"/>
        <w:rPr>
          <w:sz w:val="24"/>
        </w:rPr>
      </w:pPr>
      <w:r>
        <w:rPr>
          <w:spacing w:val="-2"/>
          <w:sz w:val="24"/>
        </w:rPr>
        <w:t>Текст.</w:t>
      </w:r>
    </w:p>
    <w:p w14:paraId="79D3EB91" w14:textId="77777777" w:rsidR="004C4874" w:rsidRDefault="00F01225">
      <w:pPr>
        <w:pStyle w:val="a3"/>
        <w:ind w:right="277"/>
      </w:pPr>
      <w:r>
        <w:t>Сочетание разных функционально-смысловых типов речи в тексте, в том числе сочетание элементов</w:t>
      </w:r>
      <w:r>
        <w:rPr>
          <w:spacing w:val="-7"/>
        </w:rPr>
        <w:t xml:space="preserve"> </w:t>
      </w:r>
      <w:r>
        <w:t>разных</w:t>
      </w:r>
      <w:r>
        <w:rPr>
          <w:spacing w:val="-5"/>
        </w:rPr>
        <w:t xml:space="preserve"> </w:t>
      </w:r>
      <w:r>
        <w:t>функциональных</w:t>
      </w:r>
      <w:r>
        <w:rPr>
          <w:spacing w:val="-5"/>
        </w:rPr>
        <w:t xml:space="preserve"> </w:t>
      </w:r>
      <w:r>
        <w:t>разновидностей</w:t>
      </w:r>
      <w:r>
        <w:rPr>
          <w:spacing w:val="-6"/>
        </w:rPr>
        <w:t xml:space="preserve"> </w:t>
      </w:r>
      <w:r>
        <w:t>языка</w:t>
      </w:r>
      <w:r>
        <w:rPr>
          <w:spacing w:val="-3"/>
        </w:rPr>
        <w:t xml:space="preserve"> </w:t>
      </w:r>
      <w:r>
        <w:t>в</w:t>
      </w:r>
      <w:r>
        <w:rPr>
          <w:spacing w:val="-7"/>
        </w:rPr>
        <w:t xml:space="preserve"> </w:t>
      </w:r>
      <w:r>
        <w:t>художественном</w:t>
      </w:r>
      <w:r>
        <w:rPr>
          <w:spacing w:val="-8"/>
        </w:rPr>
        <w:t xml:space="preserve"> </w:t>
      </w:r>
      <w:r>
        <w:t>произведении. Особенности</w:t>
      </w:r>
      <w:r>
        <w:rPr>
          <w:spacing w:val="-1"/>
        </w:rPr>
        <w:t xml:space="preserve"> </w:t>
      </w:r>
      <w:r>
        <w:t>употребления</w:t>
      </w:r>
      <w:r>
        <w:rPr>
          <w:spacing w:val="-4"/>
        </w:rPr>
        <w:t xml:space="preserve"> </w:t>
      </w:r>
      <w:r>
        <w:t>языковых</w:t>
      </w:r>
      <w:r>
        <w:rPr>
          <w:spacing w:val="-2"/>
        </w:rPr>
        <w:t xml:space="preserve"> </w:t>
      </w:r>
      <w:r>
        <w:t>средств</w:t>
      </w:r>
      <w:r>
        <w:rPr>
          <w:spacing w:val="-5"/>
        </w:rPr>
        <w:t xml:space="preserve"> </w:t>
      </w:r>
      <w:r>
        <w:t>выразительности</w:t>
      </w:r>
      <w:r>
        <w:rPr>
          <w:spacing w:val="-4"/>
        </w:rPr>
        <w:t xml:space="preserve"> </w:t>
      </w:r>
      <w:r>
        <w:t>в</w:t>
      </w:r>
      <w:r>
        <w:rPr>
          <w:spacing w:val="-5"/>
        </w:rPr>
        <w:t xml:space="preserve"> </w:t>
      </w:r>
      <w:r>
        <w:t>текстах,</w:t>
      </w:r>
      <w:r>
        <w:rPr>
          <w:spacing w:val="-4"/>
        </w:rPr>
        <w:t xml:space="preserve"> </w:t>
      </w:r>
      <w:r>
        <w:t>принадлежащих</w:t>
      </w:r>
      <w:r>
        <w:rPr>
          <w:spacing w:val="-5"/>
        </w:rPr>
        <w:t xml:space="preserve"> </w:t>
      </w:r>
      <w:r>
        <w:t>к различным функционально-смысловым типам речи.</w:t>
      </w:r>
    </w:p>
    <w:p w14:paraId="5201172E" w14:textId="77777777" w:rsidR="004C4874" w:rsidRDefault="00F01225">
      <w:pPr>
        <w:pStyle w:val="a3"/>
      </w:pPr>
      <w:r>
        <w:t>Информационная</w:t>
      </w:r>
      <w:r>
        <w:rPr>
          <w:spacing w:val="-6"/>
        </w:rPr>
        <w:t xml:space="preserve"> </w:t>
      </w:r>
      <w:r>
        <w:t>переработка</w:t>
      </w:r>
      <w:r>
        <w:rPr>
          <w:spacing w:val="-5"/>
        </w:rPr>
        <w:t xml:space="preserve"> </w:t>
      </w:r>
      <w:r>
        <w:rPr>
          <w:spacing w:val="-2"/>
        </w:rPr>
        <w:t>текста.</w:t>
      </w:r>
    </w:p>
    <w:p w14:paraId="0EE32325" w14:textId="77777777" w:rsidR="004C4874" w:rsidRDefault="00F01225">
      <w:pPr>
        <w:pStyle w:val="a4"/>
        <w:numPr>
          <w:ilvl w:val="2"/>
          <w:numId w:val="126"/>
        </w:numPr>
        <w:tabs>
          <w:tab w:val="left" w:pos="1688"/>
        </w:tabs>
        <w:spacing w:before="12" w:line="275" w:lineRule="exact"/>
        <w:ind w:left="1688" w:hanging="839"/>
        <w:jc w:val="both"/>
        <w:rPr>
          <w:sz w:val="24"/>
        </w:rPr>
      </w:pPr>
      <w:r>
        <w:rPr>
          <w:sz w:val="24"/>
        </w:rPr>
        <w:t>Функциональные</w:t>
      </w:r>
      <w:r>
        <w:rPr>
          <w:spacing w:val="-10"/>
          <w:sz w:val="24"/>
        </w:rPr>
        <w:t xml:space="preserve"> </w:t>
      </w:r>
      <w:r>
        <w:rPr>
          <w:sz w:val="24"/>
        </w:rPr>
        <w:t>разновидности</w:t>
      </w:r>
      <w:r>
        <w:rPr>
          <w:spacing w:val="-6"/>
          <w:sz w:val="24"/>
        </w:rPr>
        <w:t xml:space="preserve"> </w:t>
      </w:r>
      <w:r>
        <w:rPr>
          <w:spacing w:val="-2"/>
          <w:sz w:val="24"/>
        </w:rPr>
        <w:t>языка.</w:t>
      </w:r>
    </w:p>
    <w:p w14:paraId="3AC7F757" w14:textId="77777777" w:rsidR="004C4874" w:rsidRDefault="00F01225">
      <w:pPr>
        <w:pStyle w:val="a3"/>
        <w:ind w:right="275"/>
      </w:pPr>
      <w: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 деловой; язык художественной литературы (повторение, обобщение).</w:t>
      </w:r>
    </w:p>
    <w:p w14:paraId="2468A796" w14:textId="77777777" w:rsidR="004C4874" w:rsidRDefault="00F01225">
      <w:pPr>
        <w:pStyle w:val="a3"/>
        <w:ind w:right="280"/>
      </w:pPr>
      <w:r>
        <w:t>Научный стиль. Сфера употребления, функции, типичные ситуации речевого общения, задачи</w:t>
      </w:r>
      <w:r>
        <w:rPr>
          <w:spacing w:val="-15"/>
        </w:rPr>
        <w:t xml:space="preserve"> </w:t>
      </w:r>
      <w:r>
        <w:t>речи,</w:t>
      </w:r>
      <w:r>
        <w:rPr>
          <w:spacing w:val="-15"/>
        </w:rPr>
        <w:t xml:space="preserve"> </w:t>
      </w:r>
      <w:r>
        <w:t>языковые</w:t>
      </w:r>
      <w:r>
        <w:rPr>
          <w:spacing w:val="-15"/>
        </w:rPr>
        <w:t xml:space="preserve"> </w:t>
      </w:r>
      <w:r>
        <w:t>средства,</w:t>
      </w:r>
      <w:r>
        <w:rPr>
          <w:spacing w:val="-15"/>
        </w:rPr>
        <w:t xml:space="preserve"> </w:t>
      </w:r>
      <w:r>
        <w:t>характерные</w:t>
      </w:r>
      <w:r>
        <w:rPr>
          <w:spacing w:val="-15"/>
        </w:rPr>
        <w:t xml:space="preserve"> </w:t>
      </w:r>
      <w:r>
        <w:t>для</w:t>
      </w:r>
      <w:r>
        <w:rPr>
          <w:spacing w:val="-15"/>
        </w:rPr>
        <w:t xml:space="preserve"> </w:t>
      </w:r>
      <w:r>
        <w:t>научного</w:t>
      </w:r>
      <w:r>
        <w:rPr>
          <w:spacing w:val="-15"/>
        </w:rPr>
        <w:t xml:space="preserve"> </w:t>
      </w:r>
      <w:r>
        <w:t>стиля.</w:t>
      </w:r>
      <w:r>
        <w:rPr>
          <w:spacing w:val="-15"/>
        </w:rPr>
        <w:t xml:space="preserve"> </w:t>
      </w:r>
      <w:r>
        <w:t>Тезисы,</w:t>
      </w:r>
      <w:r>
        <w:rPr>
          <w:spacing w:val="-15"/>
        </w:rPr>
        <w:t xml:space="preserve"> </w:t>
      </w:r>
      <w:r>
        <w:t>конспект,</w:t>
      </w:r>
      <w:r>
        <w:rPr>
          <w:spacing w:val="-15"/>
        </w:rPr>
        <w:t xml:space="preserve"> </w:t>
      </w:r>
      <w:r>
        <w:t xml:space="preserve">реферат, </w:t>
      </w:r>
      <w:r>
        <w:rPr>
          <w:spacing w:val="-2"/>
        </w:rPr>
        <w:t>рецензия.</w:t>
      </w:r>
    </w:p>
    <w:p w14:paraId="5DF1FD4F" w14:textId="77777777" w:rsidR="004C4874" w:rsidRDefault="00F01225">
      <w:pPr>
        <w:pStyle w:val="a3"/>
        <w:ind w:right="279"/>
      </w:pPr>
      <w: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14:paraId="278F950B" w14:textId="77777777" w:rsidR="004C4874" w:rsidRDefault="00F01225">
      <w:pPr>
        <w:pStyle w:val="a3"/>
        <w:ind w:right="284"/>
      </w:pPr>
      <w:r>
        <w:t>Основные</w:t>
      </w:r>
      <w:r>
        <w:rPr>
          <w:spacing w:val="-13"/>
        </w:rPr>
        <w:t xml:space="preserve"> </w:t>
      </w:r>
      <w:r>
        <w:t>изобразительно-выразительные</w:t>
      </w:r>
      <w:r>
        <w:rPr>
          <w:spacing w:val="-13"/>
        </w:rPr>
        <w:t xml:space="preserve"> </w:t>
      </w:r>
      <w:r>
        <w:t>средства</w:t>
      </w:r>
      <w:r>
        <w:rPr>
          <w:spacing w:val="-12"/>
        </w:rPr>
        <w:t xml:space="preserve"> </w:t>
      </w:r>
      <w:r>
        <w:t>русского</w:t>
      </w:r>
      <w:r>
        <w:rPr>
          <w:spacing w:val="-12"/>
        </w:rPr>
        <w:t xml:space="preserve"> </w:t>
      </w:r>
      <w:r>
        <w:t>языка,</w:t>
      </w:r>
      <w:r>
        <w:rPr>
          <w:spacing w:val="-10"/>
        </w:rPr>
        <w:t xml:space="preserve"> </w:t>
      </w:r>
      <w:r>
        <w:t>их</w:t>
      </w:r>
      <w:r>
        <w:rPr>
          <w:spacing w:val="-12"/>
        </w:rPr>
        <w:t xml:space="preserve"> </w:t>
      </w:r>
      <w:r>
        <w:t>использование</w:t>
      </w:r>
      <w:r>
        <w:rPr>
          <w:spacing w:val="-13"/>
        </w:rPr>
        <w:t xml:space="preserve"> </w:t>
      </w:r>
      <w:r>
        <w:t>в</w:t>
      </w:r>
      <w:r>
        <w:rPr>
          <w:spacing w:val="-12"/>
        </w:rPr>
        <w:t xml:space="preserve"> </w:t>
      </w:r>
      <w:r>
        <w:t>речи (метафора, эпитет, сравнение, гипербола, олицетворение и другие).</w:t>
      </w:r>
    </w:p>
    <w:p w14:paraId="4A559C90" w14:textId="77777777" w:rsidR="004C4874" w:rsidRDefault="004C4874">
      <w:pPr>
        <w:pStyle w:val="a3"/>
        <w:sectPr w:rsidR="004C4874">
          <w:pgSz w:w="11910" w:h="16850"/>
          <w:pgMar w:top="1020" w:right="283" w:bottom="280" w:left="992" w:header="569" w:footer="0" w:gutter="0"/>
          <w:cols w:space="720"/>
        </w:sectPr>
      </w:pPr>
    </w:p>
    <w:p w14:paraId="51642AC9" w14:textId="77777777" w:rsidR="004C4874" w:rsidRDefault="00F01225">
      <w:pPr>
        <w:pStyle w:val="a4"/>
        <w:numPr>
          <w:ilvl w:val="2"/>
          <w:numId w:val="126"/>
        </w:numPr>
        <w:tabs>
          <w:tab w:val="left" w:pos="1688"/>
        </w:tabs>
        <w:spacing w:before="100"/>
        <w:ind w:left="1688" w:hanging="839"/>
        <w:rPr>
          <w:sz w:val="24"/>
        </w:rPr>
      </w:pPr>
      <w:r>
        <w:rPr>
          <w:sz w:val="24"/>
        </w:rPr>
        <w:lastRenderedPageBreak/>
        <w:t>Синтаксис.</w:t>
      </w:r>
      <w:r>
        <w:rPr>
          <w:spacing w:val="-6"/>
          <w:sz w:val="24"/>
        </w:rPr>
        <w:t xml:space="preserve"> </w:t>
      </w:r>
      <w:r>
        <w:rPr>
          <w:sz w:val="24"/>
        </w:rPr>
        <w:t>Культура</w:t>
      </w:r>
      <w:r>
        <w:rPr>
          <w:spacing w:val="-7"/>
          <w:sz w:val="24"/>
        </w:rPr>
        <w:t xml:space="preserve"> </w:t>
      </w:r>
      <w:r>
        <w:rPr>
          <w:sz w:val="24"/>
        </w:rPr>
        <w:t>речи.</w:t>
      </w:r>
      <w:r>
        <w:rPr>
          <w:spacing w:val="-5"/>
          <w:sz w:val="24"/>
        </w:rPr>
        <w:t xml:space="preserve"> </w:t>
      </w:r>
      <w:r>
        <w:rPr>
          <w:spacing w:val="-2"/>
          <w:sz w:val="24"/>
        </w:rPr>
        <w:t>Пунктуация.</w:t>
      </w:r>
    </w:p>
    <w:p w14:paraId="0ACA3F22" w14:textId="77777777" w:rsidR="004C4874" w:rsidRDefault="00F01225">
      <w:pPr>
        <w:pStyle w:val="a4"/>
        <w:numPr>
          <w:ilvl w:val="3"/>
          <w:numId w:val="126"/>
        </w:numPr>
        <w:tabs>
          <w:tab w:val="left" w:pos="1868"/>
        </w:tabs>
        <w:spacing w:before="12" w:line="275" w:lineRule="exact"/>
        <w:ind w:left="1868" w:hanging="1019"/>
        <w:rPr>
          <w:sz w:val="24"/>
        </w:rPr>
      </w:pPr>
      <w:r>
        <w:rPr>
          <w:sz w:val="24"/>
        </w:rPr>
        <w:t>Сложное</w:t>
      </w:r>
      <w:r>
        <w:rPr>
          <w:spacing w:val="-4"/>
          <w:sz w:val="24"/>
        </w:rPr>
        <w:t xml:space="preserve"> </w:t>
      </w:r>
      <w:r>
        <w:rPr>
          <w:spacing w:val="-2"/>
          <w:sz w:val="24"/>
        </w:rPr>
        <w:t>предложение.</w:t>
      </w:r>
    </w:p>
    <w:p w14:paraId="0BE4B43A" w14:textId="77777777" w:rsidR="004C4874" w:rsidRDefault="00F01225">
      <w:pPr>
        <w:pStyle w:val="a3"/>
        <w:ind w:right="4775"/>
        <w:jc w:val="left"/>
      </w:pPr>
      <w:r>
        <w:t>Понятие</w:t>
      </w:r>
      <w:r>
        <w:rPr>
          <w:spacing w:val="-10"/>
        </w:rPr>
        <w:t xml:space="preserve"> </w:t>
      </w:r>
      <w:r>
        <w:t>о</w:t>
      </w:r>
      <w:r>
        <w:rPr>
          <w:spacing w:val="-9"/>
        </w:rPr>
        <w:t xml:space="preserve"> </w:t>
      </w:r>
      <w:r>
        <w:t>сложном</w:t>
      </w:r>
      <w:r>
        <w:rPr>
          <w:spacing w:val="-10"/>
        </w:rPr>
        <w:t xml:space="preserve"> </w:t>
      </w:r>
      <w:r>
        <w:t>предложении</w:t>
      </w:r>
      <w:r>
        <w:rPr>
          <w:spacing w:val="-9"/>
        </w:rPr>
        <w:t xml:space="preserve"> </w:t>
      </w:r>
      <w:r>
        <w:t>(повторение). Классификация сложных предложений.</w:t>
      </w:r>
    </w:p>
    <w:p w14:paraId="5FE2C360" w14:textId="77777777" w:rsidR="004C4874" w:rsidRDefault="00F01225">
      <w:pPr>
        <w:pStyle w:val="a3"/>
        <w:jc w:val="left"/>
      </w:pPr>
      <w:r>
        <w:t>Смысловое,</w:t>
      </w:r>
      <w:r>
        <w:rPr>
          <w:spacing w:val="-6"/>
        </w:rPr>
        <w:t xml:space="preserve"> </w:t>
      </w:r>
      <w:r>
        <w:t>структурное</w:t>
      </w:r>
      <w:r>
        <w:rPr>
          <w:spacing w:val="-5"/>
        </w:rPr>
        <w:t xml:space="preserve"> </w:t>
      </w:r>
      <w:r>
        <w:t>и</w:t>
      </w:r>
      <w:r>
        <w:rPr>
          <w:spacing w:val="-4"/>
        </w:rPr>
        <w:t xml:space="preserve"> </w:t>
      </w:r>
      <w:r>
        <w:t>интонационное</w:t>
      </w:r>
      <w:r>
        <w:rPr>
          <w:spacing w:val="-5"/>
        </w:rPr>
        <w:t xml:space="preserve"> </w:t>
      </w:r>
      <w:r>
        <w:t>единство</w:t>
      </w:r>
      <w:r>
        <w:rPr>
          <w:spacing w:val="-4"/>
        </w:rPr>
        <w:t xml:space="preserve"> </w:t>
      </w:r>
      <w:r>
        <w:t>частей</w:t>
      </w:r>
      <w:r>
        <w:rPr>
          <w:spacing w:val="-4"/>
        </w:rPr>
        <w:t xml:space="preserve"> </w:t>
      </w:r>
      <w:r>
        <w:t>сложного</w:t>
      </w:r>
      <w:r>
        <w:rPr>
          <w:spacing w:val="-3"/>
        </w:rPr>
        <w:t xml:space="preserve"> </w:t>
      </w:r>
      <w:r>
        <w:rPr>
          <w:spacing w:val="-2"/>
        </w:rPr>
        <w:t>предложения.</w:t>
      </w:r>
    </w:p>
    <w:p w14:paraId="196E1D75" w14:textId="77777777" w:rsidR="004C4874" w:rsidRDefault="00F01225">
      <w:pPr>
        <w:pStyle w:val="a4"/>
        <w:numPr>
          <w:ilvl w:val="3"/>
          <w:numId w:val="126"/>
        </w:numPr>
        <w:tabs>
          <w:tab w:val="left" w:pos="1868"/>
        </w:tabs>
        <w:spacing w:before="1" w:line="285" w:lineRule="exact"/>
        <w:ind w:left="1868" w:hanging="1019"/>
        <w:rPr>
          <w:sz w:val="24"/>
        </w:rPr>
      </w:pPr>
      <w:r>
        <w:rPr>
          <w:position w:val="1"/>
          <w:sz w:val="24"/>
        </w:rPr>
        <w:t>Сложносочинённое</w:t>
      </w:r>
      <w:r>
        <w:rPr>
          <w:spacing w:val="-9"/>
          <w:position w:val="1"/>
          <w:sz w:val="24"/>
        </w:rPr>
        <w:t xml:space="preserve"> </w:t>
      </w:r>
      <w:r>
        <w:rPr>
          <w:spacing w:val="-2"/>
          <w:position w:val="1"/>
          <w:sz w:val="24"/>
        </w:rPr>
        <w:t>предложение.</w:t>
      </w:r>
    </w:p>
    <w:p w14:paraId="306CD457" w14:textId="77777777" w:rsidR="004C4874" w:rsidRDefault="00F01225">
      <w:pPr>
        <w:pStyle w:val="a3"/>
        <w:spacing w:line="275" w:lineRule="exact"/>
        <w:jc w:val="left"/>
      </w:pPr>
      <w:r>
        <w:t>Понятие</w:t>
      </w:r>
      <w:r>
        <w:rPr>
          <w:spacing w:val="-6"/>
        </w:rPr>
        <w:t xml:space="preserve"> </w:t>
      </w:r>
      <w:r>
        <w:t>о</w:t>
      </w:r>
      <w:r>
        <w:rPr>
          <w:spacing w:val="-5"/>
        </w:rPr>
        <w:t xml:space="preserve"> </w:t>
      </w:r>
      <w:r>
        <w:t>сложносочинённом</w:t>
      </w:r>
      <w:r>
        <w:rPr>
          <w:spacing w:val="-6"/>
        </w:rPr>
        <w:t xml:space="preserve"> </w:t>
      </w:r>
      <w:r>
        <w:t>предложении,</w:t>
      </w:r>
      <w:r>
        <w:rPr>
          <w:spacing w:val="-2"/>
        </w:rPr>
        <w:t xml:space="preserve"> </w:t>
      </w:r>
      <w:r>
        <w:t>его</w:t>
      </w:r>
      <w:r>
        <w:rPr>
          <w:spacing w:val="-4"/>
        </w:rPr>
        <w:t xml:space="preserve"> </w:t>
      </w:r>
      <w:r>
        <w:rPr>
          <w:spacing w:val="-2"/>
        </w:rPr>
        <w:t>строении.</w:t>
      </w:r>
    </w:p>
    <w:p w14:paraId="5A1AE858" w14:textId="77777777" w:rsidR="004C4874" w:rsidRDefault="00F01225">
      <w:pPr>
        <w:pStyle w:val="a3"/>
        <w:tabs>
          <w:tab w:val="left" w:pos="1628"/>
          <w:tab w:val="left" w:pos="3847"/>
          <w:tab w:val="left" w:pos="5487"/>
          <w:tab w:val="left" w:pos="6632"/>
          <w:tab w:val="left" w:pos="7394"/>
          <w:tab w:val="left" w:pos="8277"/>
        </w:tabs>
        <w:ind w:right="285"/>
        <w:jc w:val="left"/>
      </w:pPr>
      <w:r>
        <w:rPr>
          <w:spacing w:val="-4"/>
        </w:rPr>
        <w:t>Виды</w:t>
      </w:r>
      <w:r>
        <w:tab/>
      </w:r>
      <w:r>
        <w:rPr>
          <w:spacing w:val="-2"/>
        </w:rPr>
        <w:t>сложносочинённых</w:t>
      </w:r>
      <w:r>
        <w:tab/>
      </w:r>
      <w:r>
        <w:rPr>
          <w:spacing w:val="-2"/>
        </w:rPr>
        <w:t>предложений.</w:t>
      </w:r>
      <w:r>
        <w:tab/>
      </w:r>
      <w:r>
        <w:rPr>
          <w:spacing w:val="-2"/>
        </w:rPr>
        <w:t>Средства</w:t>
      </w:r>
      <w:r>
        <w:tab/>
      </w:r>
      <w:r>
        <w:rPr>
          <w:spacing w:val="-2"/>
        </w:rPr>
        <w:t>связи</w:t>
      </w:r>
      <w:r>
        <w:tab/>
      </w:r>
      <w:r>
        <w:rPr>
          <w:spacing w:val="-2"/>
        </w:rPr>
        <w:t>частей</w:t>
      </w:r>
      <w:r>
        <w:tab/>
      </w:r>
      <w:r>
        <w:rPr>
          <w:spacing w:val="-2"/>
        </w:rPr>
        <w:t>сложносочинённого предложения.</w:t>
      </w:r>
    </w:p>
    <w:p w14:paraId="55505088" w14:textId="77777777" w:rsidR="004C4874" w:rsidRDefault="00F01225">
      <w:pPr>
        <w:pStyle w:val="a3"/>
        <w:jc w:val="left"/>
      </w:pPr>
      <w:r>
        <w:t>Интонационные</w:t>
      </w:r>
      <w:r>
        <w:rPr>
          <w:spacing w:val="40"/>
        </w:rPr>
        <w:t xml:space="preserve"> </w:t>
      </w:r>
      <w:r>
        <w:t>особенности</w:t>
      </w:r>
      <w:r>
        <w:rPr>
          <w:spacing w:val="40"/>
        </w:rPr>
        <w:t xml:space="preserve"> </w:t>
      </w:r>
      <w:r>
        <w:t>сложносочинённых</w:t>
      </w:r>
      <w:r>
        <w:rPr>
          <w:spacing w:val="40"/>
        </w:rPr>
        <w:t xml:space="preserve"> </w:t>
      </w:r>
      <w:r>
        <w:t>предложений</w:t>
      </w:r>
      <w:r>
        <w:rPr>
          <w:spacing w:val="40"/>
        </w:rPr>
        <w:t xml:space="preserve"> </w:t>
      </w:r>
      <w:r>
        <w:t>с</w:t>
      </w:r>
      <w:r>
        <w:rPr>
          <w:spacing w:val="40"/>
        </w:rPr>
        <w:t xml:space="preserve"> </w:t>
      </w:r>
      <w:r>
        <w:t>разными</w:t>
      </w:r>
      <w:r>
        <w:rPr>
          <w:spacing w:val="40"/>
        </w:rPr>
        <w:t xml:space="preserve"> </w:t>
      </w:r>
      <w:r>
        <w:t>смысловыми отношениями между частями.</w:t>
      </w:r>
    </w:p>
    <w:p w14:paraId="052E6613" w14:textId="77777777" w:rsidR="004C4874" w:rsidRDefault="00F01225">
      <w:pPr>
        <w:pStyle w:val="a3"/>
        <w:tabs>
          <w:tab w:val="left" w:pos="4717"/>
          <w:tab w:val="left" w:pos="7344"/>
        </w:tabs>
        <w:ind w:right="286"/>
        <w:jc w:val="left"/>
      </w:pPr>
      <w:r>
        <w:t>Употребление</w:t>
      </w:r>
      <w:r>
        <w:rPr>
          <w:spacing w:val="80"/>
        </w:rPr>
        <w:t xml:space="preserve"> </w:t>
      </w:r>
      <w:r>
        <w:t>сложносочинённых</w:t>
      </w:r>
      <w:r>
        <w:tab/>
        <w:t>предложений</w:t>
      </w:r>
      <w:r>
        <w:rPr>
          <w:spacing w:val="80"/>
        </w:rPr>
        <w:t xml:space="preserve"> </w:t>
      </w:r>
      <w:r>
        <w:t>в</w:t>
      </w:r>
      <w:r>
        <w:rPr>
          <w:spacing w:val="80"/>
        </w:rPr>
        <w:t xml:space="preserve"> </w:t>
      </w:r>
      <w:r>
        <w:t>речи.</w:t>
      </w:r>
      <w:r>
        <w:tab/>
        <w:t>Грамматическая</w:t>
      </w:r>
      <w:r>
        <w:rPr>
          <w:spacing w:val="80"/>
        </w:rPr>
        <w:t xml:space="preserve"> </w:t>
      </w:r>
      <w:r>
        <w:t>синонимия сложносочинённых предложений и простых предложений с однородными членами.</w:t>
      </w:r>
    </w:p>
    <w:p w14:paraId="600E9342" w14:textId="77777777" w:rsidR="004C4874" w:rsidRDefault="00F01225">
      <w:pPr>
        <w:pStyle w:val="a3"/>
        <w:tabs>
          <w:tab w:val="left" w:pos="1811"/>
          <w:tab w:val="left" w:pos="3226"/>
          <w:tab w:val="left" w:pos="5531"/>
          <w:tab w:val="left" w:pos="7195"/>
          <w:tab w:val="left" w:pos="8257"/>
          <w:tab w:val="left" w:pos="9669"/>
        </w:tabs>
        <w:spacing w:before="1"/>
        <w:ind w:right="278"/>
        <w:jc w:val="left"/>
      </w:pPr>
      <w:r>
        <w:rPr>
          <w:spacing w:val="-2"/>
        </w:rPr>
        <w:t>Нормы</w:t>
      </w:r>
      <w:r>
        <w:tab/>
      </w:r>
      <w:r>
        <w:rPr>
          <w:spacing w:val="-2"/>
        </w:rPr>
        <w:t>построения</w:t>
      </w:r>
      <w:r>
        <w:tab/>
      </w:r>
      <w:r>
        <w:rPr>
          <w:spacing w:val="-2"/>
        </w:rPr>
        <w:t>сложносочинённого</w:t>
      </w:r>
      <w:r>
        <w:tab/>
      </w:r>
      <w:r>
        <w:rPr>
          <w:spacing w:val="-2"/>
        </w:rPr>
        <w:t>предложения;</w:t>
      </w:r>
      <w:r>
        <w:tab/>
      </w:r>
      <w:r>
        <w:rPr>
          <w:spacing w:val="-2"/>
        </w:rPr>
        <w:t>правила</w:t>
      </w:r>
      <w:r>
        <w:tab/>
      </w:r>
      <w:r>
        <w:rPr>
          <w:spacing w:val="-2"/>
        </w:rPr>
        <w:t>постановки</w:t>
      </w:r>
      <w:r>
        <w:tab/>
      </w:r>
      <w:r>
        <w:rPr>
          <w:spacing w:val="-2"/>
        </w:rPr>
        <w:t xml:space="preserve">знаков </w:t>
      </w:r>
      <w:r>
        <w:t>препинания в сложных предложениях.</w:t>
      </w:r>
    </w:p>
    <w:p w14:paraId="2A343933" w14:textId="77777777" w:rsidR="004C4874" w:rsidRDefault="00F01225">
      <w:pPr>
        <w:pStyle w:val="a3"/>
        <w:jc w:val="left"/>
      </w:pPr>
      <w:r>
        <w:t>Синтаксический</w:t>
      </w:r>
      <w:r>
        <w:rPr>
          <w:spacing w:val="-9"/>
        </w:rPr>
        <w:t xml:space="preserve"> </w:t>
      </w:r>
      <w:r>
        <w:t>и</w:t>
      </w:r>
      <w:r>
        <w:rPr>
          <w:spacing w:val="-9"/>
        </w:rPr>
        <w:t xml:space="preserve"> </w:t>
      </w:r>
      <w:r>
        <w:t>пунктуационный</w:t>
      </w:r>
      <w:r>
        <w:rPr>
          <w:spacing w:val="-7"/>
        </w:rPr>
        <w:t xml:space="preserve"> </w:t>
      </w:r>
      <w:r>
        <w:t>анализ</w:t>
      </w:r>
      <w:r>
        <w:rPr>
          <w:spacing w:val="-2"/>
        </w:rPr>
        <w:t xml:space="preserve"> </w:t>
      </w:r>
      <w:r>
        <w:t>сложносочинённых</w:t>
      </w:r>
      <w:r>
        <w:rPr>
          <w:spacing w:val="-7"/>
        </w:rPr>
        <w:t xml:space="preserve"> </w:t>
      </w:r>
      <w:r>
        <w:rPr>
          <w:spacing w:val="-2"/>
        </w:rPr>
        <w:t>предложений.</w:t>
      </w:r>
    </w:p>
    <w:p w14:paraId="3083146C" w14:textId="77777777" w:rsidR="004C4874" w:rsidRDefault="00F01225">
      <w:pPr>
        <w:pStyle w:val="a4"/>
        <w:numPr>
          <w:ilvl w:val="3"/>
          <w:numId w:val="126"/>
        </w:numPr>
        <w:tabs>
          <w:tab w:val="left" w:pos="1868"/>
        </w:tabs>
        <w:spacing w:before="12" w:line="275" w:lineRule="exact"/>
        <w:ind w:left="1868" w:hanging="1019"/>
        <w:rPr>
          <w:sz w:val="24"/>
        </w:rPr>
      </w:pPr>
      <w:r>
        <w:rPr>
          <w:sz w:val="24"/>
        </w:rPr>
        <w:t>Сложноподчинённое</w:t>
      </w:r>
      <w:r>
        <w:rPr>
          <w:spacing w:val="-11"/>
          <w:sz w:val="24"/>
        </w:rPr>
        <w:t xml:space="preserve"> </w:t>
      </w:r>
      <w:r>
        <w:rPr>
          <w:spacing w:val="-2"/>
          <w:sz w:val="24"/>
        </w:rPr>
        <w:t>предложение.</w:t>
      </w:r>
    </w:p>
    <w:p w14:paraId="2FB3443C" w14:textId="77777777" w:rsidR="004C4874" w:rsidRDefault="00F01225">
      <w:pPr>
        <w:pStyle w:val="a3"/>
        <w:jc w:val="left"/>
      </w:pPr>
      <w:r>
        <w:t>Понятие</w:t>
      </w:r>
      <w:r>
        <w:rPr>
          <w:spacing w:val="-5"/>
        </w:rPr>
        <w:t xml:space="preserve"> </w:t>
      </w:r>
      <w:r>
        <w:t>о</w:t>
      </w:r>
      <w:r>
        <w:rPr>
          <w:spacing w:val="-4"/>
        </w:rPr>
        <w:t xml:space="preserve"> </w:t>
      </w:r>
      <w:r>
        <w:t>сложноподчинённом</w:t>
      </w:r>
      <w:r>
        <w:rPr>
          <w:spacing w:val="-5"/>
        </w:rPr>
        <w:t xml:space="preserve"> </w:t>
      </w:r>
      <w:r>
        <w:t>предложении.</w:t>
      </w:r>
      <w:r>
        <w:rPr>
          <w:spacing w:val="-7"/>
        </w:rPr>
        <w:t xml:space="preserve"> </w:t>
      </w:r>
      <w:r>
        <w:t>Главная</w:t>
      </w:r>
      <w:r>
        <w:rPr>
          <w:spacing w:val="-4"/>
        </w:rPr>
        <w:t xml:space="preserve"> </w:t>
      </w:r>
      <w:r>
        <w:t>и</w:t>
      </w:r>
      <w:r>
        <w:rPr>
          <w:spacing w:val="-4"/>
        </w:rPr>
        <w:t xml:space="preserve"> </w:t>
      </w:r>
      <w:r>
        <w:t>придаточная</w:t>
      </w:r>
      <w:r>
        <w:rPr>
          <w:spacing w:val="-7"/>
        </w:rPr>
        <w:t xml:space="preserve"> </w:t>
      </w:r>
      <w:r>
        <w:t>части</w:t>
      </w:r>
      <w:r>
        <w:rPr>
          <w:spacing w:val="-3"/>
        </w:rPr>
        <w:t xml:space="preserve"> </w:t>
      </w:r>
      <w:r>
        <w:t>предложения. Союзы и союзные слова. Различия подчинительных союзов и союзных слов.</w:t>
      </w:r>
    </w:p>
    <w:p w14:paraId="0B4D72D7" w14:textId="77777777" w:rsidR="004C4874" w:rsidRDefault="00F01225">
      <w:pPr>
        <w:pStyle w:val="a3"/>
        <w:jc w:val="left"/>
      </w:pPr>
      <w:r>
        <w:t>Виды</w:t>
      </w:r>
      <w:r>
        <w:rPr>
          <w:spacing w:val="80"/>
        </w:rPr>
        <w:t xml:space="preserve"> </w:t>
      </w:r>
      <w:r>
        <w:t>сложноподчинённых</w:t>
      </w:r>
      <w:r>
        <w:rPr>
          <w:spacing w:val="80"/>
        </w:rPr>
        <w:t xml:space="preserve"> </w:t>
      </w:r>
      <w:r>
        <w:t>предложений</w:t>
      </w:r>
      <w:r>
        <w:rPr>
          <w:spacing w:val="80"/>
        </w:rPr>
        <w:t xml:space="preserve"> </w:t>
      </w:r>
      <w:r>
        <w:t>по</w:t>
      </w:r>
      <w:r>
        <w:rPr>
          <w:spacing w:val="80"/>
        </w:rPr>
        <w:t xml:space="preserve"> </w:t>
      </w:r>
      <w:r>
        <w:t>характеру</w:t>
      </w:r>
      <w:r>
        <w:rPr>
          <w:spacing w:val="80"/>
        </w:rPr>
        <w:t xml:space="preserve"> </w:t>
      </w:r>
      <w:r>
        <w:t>смысловых</w:t>
      </w:r>
      <w:r>
        <w:rPr>
          <w:spacing w:val="80"/>
        </w:rPr>
        <w:t xml:space="preserve"> </w:t>
      </w:r>
      <w:r>
        <w:t>отношений</w:t>
      </w:r>
      <w:r>
        <w:rPr>
          <w:spacing w:val="80"/>
        </w:rPr>
        <w:t xml:space="preserve"> </w:t>
      </w:r>
      <w:r>
        <w:t>между главной и придаточной частями, структуре, синтаксическим средствам связи.</w:t>
      </w:r>
    </w:p>
    <w:p w14:paraId="353B48B2" w14:textId="77777777" w:rsidR="004C4874" w:rsidRDefault="00F01225">
      <w:pPr>
        <w:pStyle w:val="a3"/>
        <w:jc w:val="left"/>
      </w:pPr>
      <w:r>
        <w:t>Грамматическая</w:t>
      </w:r>
      <w:r>
        <w:rPr>
          <w:spacing w:val="34"/>
        </w:rPr>
        <w:t xml:space="preserve"> </w:t>
      </w:r>
      <w:r>
        <w:t>синонимия</w:t>
      </w:r>
      <w:r>
        <w:rPr>
          <w:spacing w:val="32"/>
        </w:rPr>
        <w:t xml:space="preserve"> </w:t>
      </w:r>
      <w:r>
        <w:t>сложноподчинённых</w:t>
      </w:r>
      <w:r>
        <w:rPr>
          <w:spacing w:val="31"/>
        </w:rPr>
        <w:t xml:space="preserve"> </w:t>
      </w:r>
      <w:r>
        <w:t>предложений</w:t>
      </w:r>
      <w:r>
        <w:rPr>
          <w:spacing w:val="31"/>
        </w:rPr>
        <w:t xml:space="preserve"> </w:t>
      </w:r>
      <w:r>
        <w:t>и</w:t>
      </w:r>
      <w:r>
        <w:rPr>
          <w:spacing w:val="33"/>
        </w:rPr>
        <w:t xml:space="preserve"> </w:t>
      </w:r>
      <w:r>
        <w:t>простых</w:t>
      </w:r>
      <w:r>
        <w:rPr>
          <w:spacing w:val="34"/>
        </w:rPr>
        <w:t xml:space="preserve"> </w:t>
      </w:r>
      <w:r>
        <w:t>предложений</w:t>
      </w:r>
      <w:r>
        <w:rPr>
          <w:spacing w:val="33"/>
        </w:rPr>
        <w:t xml:space="preserve"> </w:t>
      </w:r>
      <w:r>
        <w:t>с обособленными членами.</w:t>
      </w:r>
    </w:p>
    <w:p w14:paraId="3E609D0C" w14:textId="77777777" w:rsidR="004C4874" w:rsidRDefault="00F01225">
      <w:pPr>
        <w:pStyle w:val="a3"/>
        <w:ind w:right="278"/>
      </w:pPr>
      <w:r>
        <w:t>Сложноподчинённые предложения с придаточными определительными. Сложноподчинённые</w:t>
      </w:r>
      <w:r>
        <w:rPr>
          <w:spacing w:val="-15"/>
        </w:rPr>
        <w:t xml:space="preserve"> </w:t>
      </w:r>
      <w:r>
        <w:t>предложения</w:t>
      </w:r>
      <w:r>
        <w:rPr>
          <w:spacing w:val="-15"/>
        </w:rPr>
        <w:t xml:space="preserve"> </w:t>
      </w:r>
      <w:r>
        <w:t>с</w:t>
      </w:r>
      <w:r>
        <w:rPr>
          <w:spacing w:val="-15"/>
        </w:rPr>
        <w:t xml:space="preserve"> </w:t>
      </w:r>
      <w:r>
        <w:t>придаточными</w:t>
      </w:r>
      <w:r>
        <w:rPr>
          <w:spacing w:val="-15"/>
        </w:rPr>
        <w:t xml:space="preserve"> </w:t>
      </w:r>
      <w:r>
        <w:t>изъяснительными.</w:t>
      </w:r>
      <w:r>
        <w:rPr>
          <w:spacing w:val="-15"/>
        </w:rPr>
        <w:t xml:space="preserve"> </w:t>
      </w:r>
      <w:r>
        <w:t>Сложноподчинённые предложения с придаточными обстоятельственными. Сложноподчинённые предложения с придаточными места, времени. Сложноподчинённые предложения с придаточными причины, цели и следствия. Сложноподчинённые предложения с придаточными условия, уступки. Сложноподчинённые предложения с придаточными образа действия, меры и степени и сравнительными.</w:t>
      </w:r>
    </w:p>
    <w:p w14:paraId="1B759AAC" w14:textId="77777777" w:rsidR="004C4874" w:rsidRDefault="00F01225">
      <w:pPr>
        <w:pStyle w:val="a3"/>
        <w:ind w:right="279"/>
      </w:pPr>
      <w:r>
        <w:t>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чтобы, союзными словами какой, который.</w:t>
      </w:r>
    </w:p>
    <w:p w14:paraId="09BB6CA3" w14:textId="77777777" w:rsidR="004C4874" w:rsidRDefault="00F01225">
      <w:pPr>
        <w:pStyle w:val="a3"/>
        <w:tabs>
          <w:tab w:val="left" w:pos="3362"/>
          <w:tab w:val="left" w:pos="5041"/>
          <w:tab w:val="left" w:pos="5466"/>
          <w:tab w:val="left" w:pos="7120"/>
          <w:tab w:val="left" w:pos="9020"/>
        </w:tabs>
        <w:ind w:right="291"/>
        <w:jc w:val="left"/>
      </w:pPr>
      <w:r>
        <w:t xml:space="preserve">Типичные грамматические ошибки при построении сложноподчинённых предложений. </w:t>
      </w:r>
      <w:r>
        <w:rPr>
          <w:spacing w:val="-2"/>
        </w:rPr>
        <w:t>Сложноподчинённые</w:t>
      </w:r>
      <w:r>
        <w:tab/>
      </w:r>
      <w:r>
        <w:rPr>
          <w:spacing w:val="-2"/>
        </w:rPr>
        <w:t>предложения</w:t>
      </w:r>
      <w:r>
        <w:tab/>
      </w:r>
      <w:r>
        <w:rPr>
          <w:spacing w:val="-10"/>
        </w:rPr>
        <w:t>с</w:t>
      </w:r>
      <w:r>
        <w:tab/>
      </w:r>
      <w:r>
        <w:rPr>
          <w:spacing w:val="-2"/>
        </w:rPr>
        <w:t>несколькими</w:t>
      </w:r>
      <w:r>
        <w:tab/>
      </w:r>
      <w:r>
        <w:rPr>
          <w:spacing w:val="-2"/>
        </w:rPr>
        <w:t>придаточными.</w:t>
      </w:r>
      <w:r>
        <w:tab/>
      </w:r>
      <w:r>
        <w:rPr>
          <w:spacing w:val="-2"/>
        </w:rPr>
        <w:t xml:space="preserve">Однородное, </w:t>
      </w:r>
      <w:r>
        <w:t>неоднородное и последовательное подчинение придаточных частей.</w:t>
      </w:r>
    </w:p>
    <w:p w14:paraId="76436CDF" w14:textId="77777777" w:rsidR="004C4874" w:rsidRDefault="00F01225">
      <w:pPr>
        <w:pStyle w:val="a3"/>
        <w:ind w:right="872"/>
        <w:jc w:val="left"/>
      </w:pPr>
      <w:r>
        <w:t>Правила</w:t>
      </w:r>
      <w:r>
        <w:rPr>
          <w:spacing w:val="-1"/>
        </w:rPr>
        <w:t xml:space="preserve"> </w:t>
      </w:r>
      <w:r>
        <w:t>постановки знаков</w:t>
      </w:r>
      <w:r>
        <w:rPr>
          <w:spacing w:val="-1"/>
        </w:rPr>
        <w:t xml:space="preserve"> </w:t>
      </w:r>
      <w:r>
        <w:t>препинания в</w:t>
      </w:r>
      <w:r>
        <w:rPr>
          <w:spacing w:val="-1"/>
        </w:rPr>
        <w:t xml:space="preserve"> </w:t>
      </w:r>
      <w:r>
        <w:t>сложноподчинённых предложениях. Синтаксический</w:t>
      </w:r>
      <w:r>
        <w:rPr>
          <w:spacing w:val="-9"/>
        </w:rPr>
        <w:t xml:space="preserve"> </w:t>
      </w:r>
      <w:r>
        <w:t>и</w:t>
      </w:r>
      <w:r>
        <w:rPr>
          <w:spacing w:val="-9"/>
        </w:rPr>
        <w:t xml:space="preserve"> </w:t>
      </w:r>
      <w:r>
        <w:t>пунктуационный</w:t>
      </w:r>
      <w:r>
        <w:rPr>
          <w:spacing w:val="-7"/>
        </w:rPr>
        <w:t xml:space="preserve"> </w:t>
      </w:r>
      <w:r>
        <w:t>анализ</w:t>
      </w:r>
      <w:r>
        <w:rPr>
          <w:spacing w:val="-7"/>
        </w:rPr>
        <w:t xml:space="preserve"> </w:t>
      </w:r>
      <w:r>
        <w:t>сложноподчинённых</w:t>
      </w:r>
      <w:r>
        <w:rPr>
          <w:spacing w:val="-5"/>
        </w:rPr>
        <w:t xml:space="preserve"> </w:t>
      </w:r>
      <w:r>
        <w:rPr>
          <w:spacing w:val="-2"/>
        </w:rPr>
        <w:t>предложений.</w:t>
      </w:r>
    </w:p>
    <w:p w14:paraId="13B4A80B" w14:textId="77777777" w:rsidR="004C4874" w:rsidRDefault="00F01225">
      <w:pPr>
        <w:pStyle w:val="a4"/>
        <w:numPr>
          <w:ilvl w:val="3"/>
          <w:numId w:val="126"/>
        </w:numPr>
        <w:tabs>
          <w:tab w:val="left" w:pos="1868"/>
        </w:tabs>
        <w:spacing w:before="14" w:line="237" w:lineRule="auto"/>
        <w:ind w:right="4965" w:firstLine="0"/>
        <w:rPr>
          <w:sz w:val="24"/>
        </w:rPr>
      </w:pPr>
      <w:r>
        <w:rPr>
          <w:sz w:val="24"/>
        </w:rPr>
        <w:t>Бессоюзное сложное предложение. Понятие</w:t>
      </w:r>
      <w:r>
        <w:rPr>
          <w:spacing w:val="-9"/>
          <w:sz w:val="24"/>
        </w:rPr>
        <w:t xml:space="preserve"> </w:t>
      </w:r>
      <w:r>
        <w:rPr>
          <w:sz w:val="24"/>
        </w:rPr>
        <w:t>о</w:t>
      </w:r>
      <w:r>
        <w:rPr>
          <w:spacing w:val="-8"/>
          <w:sz w:val="24"/>
        </w:rPr>
        <w:t xml:space="preserve"> </w:t>
      </w:r>
      <w:r>
        <w:rPr>
          <w:sz w:val="24"/>
        </w:rPr>
        <w:t>бессоюзном</w:t>
      </w:r>
      <w:r>
        <w:rPr>
          <w:spacing w:val="-11"/>
          <w:sz w:val="24"/>
        </w:rPr>
        <w:t xml:space="preserve"> </w:t>
      </w:r>
      <w:r>
        <w:rPr>
          <w:sz w:val="24"/>
        </w:rPr>
        <w:t>сложном</w:t>
      </w:r>
      <w:r>
        <w:rPr>
          <w:spacing w:val="-9"/>
          <w:sz w:val="24"/>
        </w:rPr>
        <w:t xml:space="preserve"> </w:t>
      </w:r>
      <w:r>
        <w:rPr>
          <w:sz w:val="24"/>
        </w:rPr>
        <w:t>предложении.</w:t>
      </w:r>
    </w:p>
    <w:p w14:paraId="149F5962" w14:textId="77777777" w:rsidR="004C4874" w:rsidRDefault="00F01225">
      <w:pPr>
        <w:pStyle w:val="a3"/>
        <w:spacing w:before="1"/>
        <w:ind w:right="282"/>
      </w:pPr>
      <w:r>
        <w:t xml:space="preserve">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w:t>
      </w:r>
      <w:r>
        <w:rPr>
          <w:spacing w:val="-2"/>
        </w:rPr>
        <w:t>предложений.</w:t>
      </w:r>
    </w:p>
    <w:p w14:paraId="4034BE99" w14:textId="77777777" w:rsidR="004C4874" w:rsidRDefault="00F01225">
      <w:pPr>
        <w:pStyle w:val="a3"/>
        <w:ind w:right="281"/>
      </w:pPr>
      <w:r>
        <w:t>Бессоюзные сложные предложения со значением перечисления. Запятая и точка с запятой в бессоюзном сложном предложении.</w:t>
      </w:r>
    </w:p>
    <w:p w14:paraId="4280BDB0" w14:textId="77777777" w:rsidR="004C4874" w:rsidRDefault="00F01225">
      <w:pPr>
        <w:pStyle w:val="a3"/>
        <w:spacing w:before="1"/>
        <w:ind w:right="284"/>
      </w:pPr>
      <w:r>
        <w:t>Бессоюзные сложные предложения со значением причины, пояснения, дополнения. Двоеточие в бессоюзном сложном предложении.</w:t>
      </w:r>
    </w:p>
    <w:p w14:paraId="5FF9D510" w14:textId="77777777" w:rsidR="004C4874" w:rsidRDefault="00F01225">
      <w:pPr>
        <w:pStyle w:val="a3"/>
        <w:ind w:right="291"/>
      </w:pPr>
      <w:r>
        <w:t>Бессоюзные сложные предложения со значением противопоставления, времени, условия и следствия, сравнения. Тире в бессоюзном сложном предложении.</w:t>
      </w:r>
    </w:p>
    <w:p w14:paraId="0E6FB5A3" w14:textId="77777777" w:rsidR="004C4874" w:rsidRDefault="00F01225">
      <w:pPr>
        <w:pStyle w:val="a3"/>
      </w:pPr>
      <w:r>
        <w:t>Синтаксический</w:t>
      </w:r>
      <w:r>
        <w:rPr>
          <w:spacing w:val="-6"/>
        </w:rPr>
        <w:t xml:space="preserve"> </w:t>
      </w:r>
      <w:r>
        <w:t>и</w:t>
      </w:r>
      <w:r>
        <w:rPr>
          <w:spacing w:val="-8"/>
        </w:rPr>
        <w:t xml:space="preserve"> </w:t>
      </w:r>
      <w:r>
        <w:t>пунктуационный</w:t>
      </w:r>
      <w:r>
        <w:rPr>
          <w:spacing w:val="-6"/>
        </w:rPr>
        <w:t xml:space="preserve"> </w:t>
      </w:r>
      <w:r>
        <w:t>анализ</w:t>
      </w:r>
      <w:r>
        <w:rPr>
          <w:spacing w:val="-6"/>
        </w:rPr>
        <w:t xml:space="preserve"> </w:t>
      </w:r>
      <w:r>
        <w:t>бессоюзных</w:t>
      </w:r>
      <w:r>
        <w:rPr>
          <w:spacing w:val="-3"/>
        </w:rPr>
        <w:t xml:space="preserve"> </w:t>
      </w:r>
      <w:r>
        <w:t>сложных</w:t>
      </w:r>
      <w:r>
        <w:rPr>
          <w:spacing w:val="-4"/>
        </w:rPr>
        <w:t xml:space="preserve"> </w:t>
      </w:r>
      <w:r>
        <w:rPr>
          <w:spacing w:val="-2"/>
        </w:rPr>
        <w:t>предложений.</w:t>
      </w:r>
    </w:p>
    <w:p w14:paraId="6E97D420" w14:textId="77777777" w:rsidR="004C4874" w:rsidRDefault="004C4874">
      <w:pPr>
        <w:pStyle w:val="a3"/>
        <w:sectPr w:rsidR="004C4874">
          <w:pgSz w:w="11910" w:h="16850"/>
          <w:pgMar w:top="1020" w:right="283" w:bottom="280" w:left="992" w:header="569" w:footer="0" w:gutter="0"/>
          <w:cols w:space="720"/>
        </w:sectPr>
      </w:pPr>
    </w:p>
    <w:p w14:paraId="51B1CC61" w14:textId="77777777" w:rsidR="004C4874" w:rsidRDefault="00F01225">
      <w:pPr>
        <w:pStyle w:val="a4"/>
        <w:numPr>
          <w:ilvl w:val="3"/>
          <w:numId w:val="126"/>
        </w:numPr>
        <w:tabs>
          <w:tab w:val="left" w:pos="1868"/>
        </w:tabs>
        <w:spacing w:before="90"/>
        <w:ind w:right="1376" w:firstLine="0"/>
        <w:rPr>
          <w:sz w:val="24"/>
        </w:rPr>
      </w:pPr>
      <w:r>
        <w:rPr>
          <w:position w:val="1"/>
          <w:sz w:val="24"/>
        </w:rPr>
        <w:lastRenderedPageBreak/>
        <w:t>Сложные</w:t>
      </w:r>
      <w:r>
        <w:rPr>
          <w:spacing w:val="-5"/>
          <w:position w:val="1"/>
          <w:sz w:val="24"/>
        </w:rPr>
        <w:t xml:space="preserve"> </w:t>
      </w:r>
      <w:r>
        <w:rPr>
          <w:position w:val="1"/>
          <w:sz w:val="24"/>
        </w:rPr>
        <w:t>предложения</w:t>
      </w:r>
      <w:r>
        <w:rPr>
          <w:spacing w:val="-3"/>
          <w:position w:val="1"/>
          <w:sz w:val="24"/>
        </w:rPr>
        <w:t xml:space="preserve"> </w:t>
      </w:r>
      <w:r>
        <w:rPr>
          <w:position w:val="1"/>
          <w:sz w:val="24"/>
        </w:rPr>
        <w:t>с</w:t>
      </w:r>
      <w:r>
        <w:rPr>
          <w:spacing w:val="-4"/>
          <w:position w:val="1"/>
          <w:sz w:val="24"/>
        </w:rPr>
        <w:t xml:space="preserve"> </w:t>
      </w:r>
      <w:r>
        <w:rPr>
          <w:position w:val="1"/>
          <w:sz w:val="24"/>
        </w:rPr>
        <w:t>разными</w:t>
      </w:r>
      <w:r>
        <w:rPr>
          <w:spacing w:val="-3"/>
          <w:position w:val="1"/>
          <w:sz w:val="24"/>
        </w:rPr>
        <w:t xml:space="preserve"> </w:t>
      </w:r>
      <w:r>
        <w:rPr>
          <w:position w:val="1"/>
          <w:sz w:val="24"/>
        </w:rPr>
        <w:t>видами</w:t>
      </w:r>
      <w:r>
        <w:rPr>
          <w:spacing w:val="-3"/>
          <w:position w:val="1"/>
          <w:sz w:val="24"/>
        </w:rPr>
        <w:t xml:space="preserve"> </w:t>
      </w:r>
      <w:r>
        <w:rPr>
          <w:position w:val="1"/>
          <w:sz w:val="24"/>
        </w:rPr>
        <w:t>союзной</w:t>
      </w:r>
      <w:r>
        <w:rPr>
          <w:spacing w:val="-5"/>
          <w:position w:val="1"/>
          <w:sz w:val="24"/>
        </w:rPr>
        <w:t xml:space="preserve"> </w:t>
      </w:r>
      <w:r>
        <w:rPr>
          <w:position w:val="1"/>
          <w:sz w:val="24"/>
        </w:rPr>
        <w:t>и</w:t>
      </w:r>
      <w:r>
        <w:rPr>
          <w:spacing w:val="-3"/>
          <w:position w:val="1"/>
          <w:sz w:val="24"/>
        </w:rPr>
        <w:t xml:space="preserve"> </w:t>
      </w:r>
      <w:r>
        <w:rPr>
          <w:position w:val="1"/>
          <w:sz w:val="24"/>
        </w:rPr>
        <w:t>бессоюзной</w:t>
      </w:r>
      <w:r>
        <w:rPr>
          <w:spacing w:val="-3"/>
          <w:position w:val="1"/>
          <w:sz w:val="24"/>
        </w:rPr>
        <w:t xml:space="preserve"> </w:t>
      </w:r>
      <w:r>
        <w:rPr>
          <w:position w:val="1"/>
          <w:sz w:val="24"/>
        </w:rPr>
        <w:t xml:space="preserve">связи. </w:t>
      </w:r>
      <w:r>
        <w:rPr>
          <w:sz w:val="24"/>
        </w:rPr>
        <w:t>Типы сложных предложений с разными видами связи.</w:t>
      </w:r>
    </w:p>
    <w:p w14:paraId="2CFA8FB6" w14:textId="77777777" w:rsidR="004C4874" w:rsidRDefault="00F01225">
      <w:pPr>
        <w:pStyle w:val="a3"/>
        <w:jc w:val="left"/>
      </w:pPr>
      <w:r>
        <w:t>Синтаксический</w:t>
      </w:r>
      <w:r>
        <w:rPr>
          <w:spacing w:val="80"/>
        </w:rPr>
        <w:t xml:space="preserve"> </w:t>
      </w:r>
      <w:r>
        <w:t>и</w:t>
      </w:r>
      <w:r>
        <w:rPr>
          <w:spacing w:val="80"/>
        </w:rPr>
        <w:t xml:space="preserve"> </w:t>
      </w:r>
      <w:r>
        <w:t>пунктуационный</w:t>
      </w:r>
      <w:r>
        <w:rPr>
          <w:spacing w:val="80"/>
        </w:rPr>
        <w:t xml:space="preserve"> </w:t>
      </w:r>
      <w:r>
        <w:t>анализ</w:t>
      </w:r>
      <w:r>
        <w:rPr>
          <w:spacing w:val="80"/>
        </w:rPr>
        <w:t xml:space="preserve"> </w:t>
      </w:r>
      <w:r>
        <w:t>сложных</w:t>
      </w:r>
      <w:r>
        <w:rPr>
          <w:spacing w:val="80"/>
        </w:rPr>
        <w:t xml:space="preserve"> </w:t>
      </w:r>
      <w:r>
        <w:t>предложений</w:t>
      </w:r>
      <w:r>
        <w:rPr>
          <w:spacing w:val="80"/>
        </w:rPr>
        <w:t xml:space="preserve"> </w:t>
      </w:r>
      <w:r>
        <w:t>с</w:t>
      </w:r>
      <w:r>
        <w:rPr>
          <w:spacing w:val="80"/>
        </w:rPr>
        <w:t xml:space="preserve"> </w:t>
      </w:r>
      <w:r>
        <w:t>разными</w:t>
      </w:r>
      <w:r>
        <w:rPr>
          <w:spacing w:val="80"/>
        </w:rPr>
        <w:t xml:space="preserve"> </w:t>
      </w:r>
      <w:r>
        <w:t>видами союзной и бессоюзной связи.</w:t>
      </w:r>
    </w:p>
    <w:p w14:paraId="2368173B" w14:textId="77777777" w:rsidR="004C4874" w:rsidRDefault="00F01225">
      <w:pPr>
        <w:pStyle w:val="a4"/>
        <w:numPr>
          <w:ilvl w:val="3"/>
          <w:numId w:val="126"/>
        </w:numPr>
        <w:tabs>
          <w:tab w:val="left" w:pos="1868"/>
        </w:tabs>
        <w:spacing w:before="2" w:line="285" w:lineRule="exact"/>
        <w:ind w:left="1868" w:hanging="1019"/>
        <w:rPr>
          <w:sz w:val="24"/>
        </w:rPr>
      </w:pPr>
      <w:r>
        <w:rPr>
          <w:position w:val="1"/>
          <w:sz w:val="24"/>
        </w:rPr>
        <w:t>Прямая</w:t>
      </w:r>
      <w:r>
        <w:rPr>
          <w:spacing w:val="-3"/>
          <w:position w:val="1"/>
          <w:sz w:val="24"/>
        </w:rPr>
        <w:t xml:space="preserve"> </w:t>
      </w:r>
      <w:r>
        <w:rPr>
          <w:position w:val="1"/>
          <w:sz w:val="24"/>
        </w:rPr>
        <w:t>и</w:t>
      </w:r>
      <w:r>
        <w:rPr>
          <w:spacing w:val="-2"/>
          <w:position w:val="1"/>
          <w:sz w:val="24"/>
        </w:rPr>
        <w:t xml:space="preserve"> </w:t>
      </w:r>
      <w:r>
        <w:rPr>
          <w:position w:val="1"/>
          <w:sz w:val="24"/>
        </w:rPr>
        <w:t>косвенная</w:t>
      </w:r>
      <w:r>
        <w:rPr>
          <w:spacing w:val="-2"/>
          <w:position w:val="1"/>
          <w:sz w:val="24"/>
        </w:rPr>
        <w:t xml:space="preserve"> речь.</w:t>
      </w:r>
    </w:p>
    <w:p w14:paraId="6B4FEB4D" w14:textId="77777777" w:rsidR="004C4874" w:rsidRDefault="00F01225">
      <w:pPr>
        <w:pStyle w:val="a3"/>
        <w:ind w:right="872"/>
        <w:jc w:val="left"/>
      </w:pPr>
      <w:r>
        <w:t>Прямая</w:t>
      </w:r>
      <w:r>
        <w:rPr>
          <w:spacing w:val="-3"/>
        </w:rPr>
        <w:t xml:space="preserve"> </w:t>
      </w:r>
      <w:r>
        <w:t>и</w:t>
      </w:r>
      <w:r>
        <w:rPr>
          <w:spacing w:val="-3"/>
        </w:rPr>
        <w:t xml:space="preserve"> </w:t>
      </w:r>
      <w:r>
        <w:t>косвенная</w:t>
      </w:r>
      <w:r>
        <w:rPr>
          <w:spacing w:val="-3"/>
        </w:rPr>
        <w:t xml:space="preserve"> </w:t>
      </w:r>
      <w:r>
        <w:t>речь.</w:t>
      </w:r>
      <w:r>
        <w:rPr>
          <w:spacing w:val="-3"/>
        </w:rPr>
        <w:t xml:space="preserve"> </w:t>
      </w:r>
      <w:r>
        <w:t>Синонимия</w:t>
      </w:r>
      <w:r>
        <w:rPr>
          <w:spacing w:val="-6"/>
        </w:rPr>
        <w:t xml:space="preserve"> </w:t>
      </w:r>
      <w:r>
        <w:t>предложений</w:t>
      </w:r>
      <w:r>
        <w:rPr>
          <w:spacing w:val="-3"/>
        </w:rPr>
        <w:t xml:space="preserve"> </w:t>
      </w:r>
      <w:r>
        <w:t>с</w:t>
      </w:r>
      <w:r>
        <w:rPr>
          <w:spacing w:val="-4"/>
        </w:rPr>
        <w:t xml:space="preserve"> </w:t>
      </w:r>
      <w:r>
        <w:t>прямой</w:t>
      </w:r>
      <w:r>
        <w:rPr>
          <w:spacing w:val="-5"/>
        </w:rPr>
        <w:t xml:space="preserve"> </w:t>
      </w:r>
      <w:r>
        <w:t>и</w:t>
      </w:r>
      <w:r>
        <w:rPr>
          <w:spacing w:val="-3"/>
        </w:rPr>
        <w:t xml:space="preserve"> </w:t>
      </w:r>
      <w:r>
        <w:t>косвенной</w:t>
      </w:r>
      <w:r>
        <w:rPr>
          <w:spacing w:val="-3"/>
        </w:rPr>
        <w:t xml:space="preserve"> </w:t>
      </w:r>
      <w:r>
        <w:t>речью. Цитирование. Способы включения цитат в высказывание.</w:t>
      </w:r>
    </w:p>
    <w:p w14:paraId="7402E401" w14:textId="77777777" w:rsidR="004C4874" w:rsidRDefault="00F01225">
      <w:pPr>
        <w:pStyle w:val="a3"/>
        <w:jc w:val="left"/>
      </w:pPr>
      <w:r>
        <w:t>Нормы построения предложений с прямой и косвенной речью; правила постановки знаков препинания в предложениях с косвенной речью, с прямой речью, при цитировании.</w:t>
      </w:r>
    </w:p>
    <w:p w14:paraId="2DF1DE18" w14:textId="77777777" w:rsidR="004C4874" w:rsidRDefault="00F01225">
      <w:pPr>
        <w:pStyle w:val="a3"/>
        <w:jc w:val="left"/>
      </w:pPr>
      <w:r>
        <w:t>Применение</w:t>
      </w:r>
      <w:r>
        <w:rPr>
          <w:spacing w:val="-4"/>
        </w:rPr>
        <w:t xml:space="preserve"> </w:t>
      </w:r>
      <w:r>
        <w:t>знаний</w:t>
      </w:r>
      <w:r>
        <w:rPr>
          <w:spacing w:val="-4"/>
        </w:rPr>
        <w:t xml:space="preserve"> </w:t>
      </w:r>
      <w:r>
        <w:t>по</w:t>
      </w:r>
      <w:r>
        <w:rPr>
          <w:spacing w:val="-5"/>
        </w:rPr>
        <w:t xml:space="preserve"> </w:t>
      </w:r>
      <w:r>
        <w:t>синтаксису</w:t>
      </w:r>
      <w:r>
        <w:rPr>
          <w:spacing w:val="-10"/>
        </w:rPr>
        <w:t xml:space="preserve"> </w:t>
      </w:r>
      <w:r>
        <w:t>и</w:t>
      </w:r>
      <w:r>
        <w:rPr>
          <w:spacing w:val="-3"/>
        </w:rPr>
        <w:t xml:space="preserve"> </w:t>
      </w:r>
      <w:r>
        <w:t>пунктуации</w:t>
      </w:r>
      <w:r>
        <w:rPr>
          <w:spacing w:val="-2"/>
        </w:rPr>
        <w:t xml:space="preserve"> </w:t>
      </w:r>
      <w:r>
        <w:t>в</w:t>
      </w:r>
      <w:r>
        <w:rPr>
          <w:spacing w:val="-3"/>
        </w:rPr>
        <w:t xml:space="preserve"> </w:t>
      </w:r>
      <w:r>
        <w:t>практике</w:t>
      </w:r>
      <w:r>
        <w:rPr>
          <w:spacing w:val="-6"/>
        </w:rPr>
        <w:t xml:space="preserve"> </w:t>
      </w:r>
      <w:r>
        <w:rPr>
          <w:spacing w:val="-2"/>
        </w:rPr>
        <w:t>правописания.</w:t>
      </w:r>
    </w:p>
    <w:p w14:paraId="32E20F91" w14:textId="77777777" w:rsidR="004C4874" w:rsidRDefault="00F01225">
      <w:pPr>
        <w:pStyle w:val="a4"/>
        <w:numPr>
          <w:ilvl w:val="1"/>
          <w:numId w:val="126"/>
        </w:numPr>
        <w:tabs>
          <w:tab w:val="left" w:pos="1448"/>
        </w:tabs>
        <w:ind w:right="281" w:firstLine="0"/>
        <w:jc w:val="both"/>
        <w:rPr>
          <w:sz w:val="24"/>
          <w:u w:val="single"/>
        </w:rPr>
      </w:pPr>
      <w:r>
        <w:rPr>
          <w:spacing w:val="-2"/>
          <w:sz w:val="24"/>
          <w:u w:val="single"/>
        </w:rPr>
        <w:t xml:space="preserve"> </w:t>
      </w:r>
      <w:r>
        <w:rPr>
          <w:sz w:val="24"/>
          <w:u w:val="single"/>
        </w:rPr>
        <w:t>​Планируемые результаты освоения программы по русскому языку на уровне</w:t>
      </w:r>
      <w:r>
        <w:rPr>
          <w:sz w:val="24"/>
        </w:rPr>
        <w:t xml:space="preserve"> </w:t>
      </w:r>
      <w:r>
        <w:rPr>
          <w:sz w:val="24"/>
          <w:u w:val="single"/>
        </w:rPr>
        <w:t>основного общего образования.</w:t>
      </w:r>
    </w:p>
    <w:p w14:paraId="257C0724" w14:textId="77777777" w:rsidR="004C4874" w:rsidRDefault="00F01225">
      <w:pPr>
        <w:pStyle w:val="a4"/>
        <w:numPr>
          <w:ilvl w:val="2"/>
          <w:numId w:val="126"/>
        </w:numPr>
        <w:tabs>
          <w:tab w:val="left" w:pos="1688"/>
        </w:tabs>
        <w:ind w:right="277" w:firstLine="0"/>
        <w:jc w:val="both"/>
        <w:rPr>
          <w:sz w:val="24"/>
        </w:rPr>
      </w:pPr>
      <w:r>
        <w:rPr>
          <w:sz w:val="24"/>
        </w:rPr>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w:t>
      </w:r>
      <w:r>
        <w:rPr>
          <w:spacing w:val="-1"/>
          <w:sz w:val="24"/>
        </w:rPr>
        <w:t xml:space="preserve"> </w:t>
      </w:r>
      <w:r>
        <w:rPr>
          <w:sz w:val="24"/>
        </w:rPr>
        <w:t>традиционными российскими социокультурными и духовно- 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w:t>
      </w:r>
    </w:p>
    <w:p w14:paraId="222AC546" w14:textId="77777777" w:rsidR="004C4874" w:rsidRDefault="00F01225">
      <w:pPr>
        <w:pStyle w:val="a4"/>
        <w:numPr>
          <w:ilvl w:val="2"/>
          <w:numId w:val="126"/>
        </w:numPr>
        <w:tabs>
          <w:tab w:val="left" w:pos="1688"/>
        </w:tabs>
        <w:ind w:right="285" w:firstLine="0"/>
        <w:jc w:val="both"/>
        <w:rPr>
          <w:sz w:val="24"/>
          <w:u w:val="single"/>
        </w:rPr>
      </w:pPr>
      <w:r>
        <w:rPr>
          <w:sz w:val="24"/>
        </w:rPr>
        <w:t>В результате изучения русского языка на уровне основного общего образования у обучающегося будут сформированы следующие личностные результаты:</w:t>
      </w:r>
    </w:p>
    <w:p w14:paraId="5DDED60F" w14:textId="77777777" w:rsidR="004C4874" w:rsidRDefault="00F01225">
      <w:pPr>
        <w:pStyle w:val="a4"/>
        <w:numPr>
          <w:ilvl w:val="0"/>
          <w:numId w:val="101"/>
        </w:numPr>
        <w:tabs>
          <w:tab w:val="left" w:pos="1107"/>
        </w:tabs>
        <w:ind w:left="1107" w:hanging="258"/>
        <w:jc w:val="both"/>
        <w:rPr>
          <w:sz w:val="24"/>
        </w:rPr>
      </w:pPr>
      <w:r>
        <w:rPr>
          <w:sz w:val="24"/>
        </w:rPr>
        <w:t>гражданского</w:t>
      </w:r>
      <w:r>
        <w:rPr>
          <w:spacing w:val="-3"/>
          <w:sz w:val="24"/>
        </w:rPr>
        <w:t xml:space="preserve"> </w:t>
      </w:r>
      <w:r>
        <w:rPr>
          <w:spacing w:val="-2"/>
          <w:sz w:val="24"/>
        </w:rPr>
        <w:t>воспитания:</w:t>
      </w:r>
    </w:p>
    <w:p w14:paraId="48C6F02A" w14:textId="77777777" w:rsidR="004C4874" w:rsidRDefault="00F01225">
      <w:pPr>
        <w:pStyle w:val="a3"/>
        <w:ind w:right="278"/>
      </w:pPr>
      <w: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w:t>
      </w:r>
    </w:p>
    <w:p w14:paraId="12F8589F" w14:textId="77777777" w:rsidR="004C4874" w:rsidRDefault="00F01225">
      <w:pPr>
        <w:pStyle w:val="a3"/>
        <w:spacing w:before="1"/>
        <w:ind w:right="290"/>
      </w:pPr>
      <w:r>
        <w:t>неприятие любых форм экстремизма, дискриминации; понимание роли различных социальных институтов в жизни человека;</w:t>
      </w:r>
    </w:p>
    <w:p w14:paraId="5C6C8BAD" w14:textId="77777777" w:rsidR="004C4874" w:rsidRDefault="00F01225">
      <w:pPr>
        <w:pStyle w:val="a3"/>
        <w:ind w:right="277"/>
      </w:pPr>
      <w: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(помощь людям, нуждающимся в ней; волонтёрство);</w:t>
      </w:r>
    </w:p>
    <w:p w14:paraId="4B37435D" w14:textId="77777777" w:rsidR="004C4874" w:rsidRDefault="00F01225">
      <w:pPr>
        <w:pStyle w:val="a4"/>
        <w:numPr>
          <w:ilvl w:val="0"/>
          <w:numId w:val="101"/>
        </w:numPr>
        <w:tabs>
          <w:tab w:val="left" w:pos="1107"/>
        </w:tabs>
        <w:spacing w:line="274" w:lineRule="exact"/>
        <w:ind w:left="1107" w:hanging="258"/>
        <w:jc w:val="both"/>
        <w:rPr>
          <w:sz w:val="24"/>
        </w:rPr>
      </w:pPr>
      <w:r>
        <w:rPr>
          <w:sz w:val="24"/>
        </w:rPr>
        <w:t>патриотического</w:t>
      </w:r>
      <w:r>
        <w:rPr>
          <w:spacing w:val="-6"/>
          <w:sz w:val="24"/>
        </w:rPr>
        <w:t xml:space="preserve"> </w:t>
      </w:r>
      <w:r>
        <w:rPr>
          <w:spacing w:val="-2"/>
          <w:sz w:val="24"/>
        </w:rPr>
        <w:t>воспитания:</w:t>
      </w:r>
    </w:p>
    <w:p w14:paraId="2220269F" w14:textId="77777777" w:rsidR="004C4874" w:rsidRDefault="00F01225">
      <w:pPr>
        <w:pStyle w:val="a3"/>
        <w:ind w:right="277"/>
      </w:pPr>
      <w:r>
        <w:t xml:space="preserve">осознание российской гражданской идентичности в поликультурном и </w:t>
      </w:r>
      <w:r>
        <w:rPr>
          <w:position w:val="1"/>
        </w:rPr>
        <w:t xml:space="preserve">многоконфессиональном обществе, понимание </w:t>
      </w:r>
      <w:r>
        <w:t>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w:t>
      </w:r>
      <w:r>
        <w:rPr>
          <w:spacing w:val="-8"/>
        </w:rPr>
        <w:t xml:space="preserve"> </w:t>
      </w:r>
      <w:r>
        <w:t>культуре</w:t>
      </w:r>
      <w:r>
        <w:rPr>
          <w:spacing w:val="-9"/>
        </w:rPr>
        <w:t xml:space="preserve"> </w:t>
      </w:r>
      <w:r>
        <w:t>своего</w:t>
      </w:r>
      <w:r>
        <w:rPr>
          <w:spacing w:val="-8"/>
        </w:rPr>
        <w:t xml:space="preserve"> </w:t>
      </w:r>
      <w:r>
        <w:t>края,</w:t>
      </w:r>
      <w:r>
        <w:rPr>
          <w:spacing w:val="-8"/>
        </w:rPr>
        <w:t xml:space="preserve"> </w:t>
      </w:r>
      <w:r>
        <w:t>народов</w:t>
      </w:r>
      <w:r>
        <w:rPr>
          <w:spacing w:val="-9"/>
        </w:rPr>
        <w:t xml:space="preserve"> </w:t>
      </w:r>
      <w:r>
        <w:t>России,</w:t>
      </w:r>
      <w:r>
        <w:rPr>
          <w:spacing w:val="-10"/>
        </w:rPr>
        <w:t xml:space="preserve"> </w:t>
      </w:r>
      <w:r>
        <w:t>ценностное</w:t>
      </w:r>
      <w:r>
        <w:rPr>
          <w:spacing w:val="-9"/>
        </w:rPr>
        <w:t xml:space="preserve"> </w:t>
      </w:r>
      <w:r>
        <w:t>отношение</w:t>
      </w:r>
      <w:r>
        <w:rPr>
          <w:spacing w:val="-9"/>
        </w:rPr>
        <w:t xml:space="preserve"> </w:t>
      </w:r>
      <w:r>
        <w:t>к</w:t>
      </w:r>
      <w:r>
        <w:rPr>
          <w:spacing w:val="-10"/>
        </w:rPr>
        <w:t xml:space="preserve"> </w:t>
      </w:r>
      <w:r>
        <w:t>русскому</w:t>
      </w:r>
      <w:r>
        <w:rPr>
          <w:spacing w:val="-12"/>
        </w:rPr>
        <w:t xml:space="preserve"> </w:t>
      </w:r>
      <w:r>
        <w:t>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w:t>
      </w:r>
      <w:r>
        <w:rPr>
          <w:spacing w:val="-12"/>
        </w:rPr>
        <w:t xml:space="preserve"> </w:t>
      </w:r>
      <w:r>
        <w:t>символам</w:t>
      </w:r>
      <w:r>
        <w:rPr>
          <w:spacing w:val="-11"/>
        </w:rPr>
        <w:t xml:space="preserve"> </w:t>
      </w:r>
      <w:r>
        <w:t>России,</w:t>
      </w:r>
      <w:r>
        <w:rPr>
          <w:spacing w:val="-11"/>
        </w:rPr>
        <w:t xml:space="preserve"> </w:t>
      </w:r>
      <w:r>
        <w:t>государственным</w:t>
      </w:r>
      <w:r>
        <w:rPr>
          <w:spacing w:val="-12"/>
        </w:rPr>
        <w:t xml:space="preserve"> </w:t>
      </w:r>
      <w:r>
        <w:t>праздникам,</w:t>
      </w:r>
      <w:r>
        <w:rPr>
          <w:spacing w:val="-11"/>
        </w:rPr>
        <w:t xml:space="preserve"> </w:t>
      </w:r>
      <w:r>
        <w:t>историческому</w:t>
      </w:r>
      <w:r>
        <w:rPr>
          <w:spacing w:val="-14"/>
        </w:rPr>
        <w:t xml:space="preserve"> </w:t>
      </w:r>
      <w:r>
        <w:t>и</w:t>
      </w:r>
      <w:r>
        <w:rPr>
          <w:spacing w:val="-10"/>
        </w:rPr>
        <w:t xml:space="preserve"> </w:t>
      </w:r>
      <w:r>
        <w:t>природному</w:t>
      </w:r>
      <w:r>
        <w:rPr>
          <w:spacing w:val="-15"/>
        </w:rPr>
        <w:t xml:space="preserve"> </w:t>
      </w:r>
      <w:r>
        <w:t>наследию</w:t>
      </w:r>
      <w:r>
        <w:rPr>
          <w:spacing w:val="-2"/>
        </w:rPr>
        <w:t xml:space="preserve"> </w:t>
      </w:r>
      <w:r>
        <w:t>и памятникам, традициям разных народов, проживающих в родной стране;</w:t>
      </w:r>
    </w:p>
    <w:p w14:paraId="46766173" w14:textId="77777777" w:rsidR="004C4874" w:rsidRDefault="00F01225">
      <w:pPr>
        <w:pStyle w:val="a4"/>
        <w:numPr>
          <w:ilvl w:val="0"/>
          <w:numId w:val="101"/>
        </w:numPr>
        <w:tabs>
          <w:tab w:val="left" w:pos="1107"/>
        </w:tabs>
        <w:spacing w:before="2"/>
        <w:ind w:left="1107" w:hanging="258"/>
        <w:jc w:val="both"/>
        <w:rPr>
          <w:sz w:val="24"/>
        </w:rPr>
      </w:pPr>
      <w:r>
        <w:rPr>
          <w:sz w:val="24"/>
        </w:rPr>
        <w:t>духовно-нравственного</w:t>
      </w:r>
      <w:r>
        <w:rPr>
          <w:spacing w:val="-9"/>
          <w:sz w:val="24"/>
        </w:rPr>
        <w:t xml:space="preserve"> </w:t>
      </w:r>
      <w:r>
        <w:rPr>
          <w:spacing w:val="-2"/>
          <w:sz w:val="24"/>
        </w:rPr>
        <w:t>воспитания:</w:t>
      </w:r>
    </w:p>
    <w:p w14:paraId="468561C0" w14:textId="77777777" w:rsidR="004C4874" w:rsidRDefault="00F01225">
      <w:pPr>
        <w:pStyle w:val="a3"/>
        <w:ind w:right="282"/>
      </w:pPr>
      <w:r>
        <w:t>ориентация</w:t>
      </w:r>
      <w:r>
        <w:rPr>
          <w:spacing w:val="-6"/>
        </w:rPr>
        <w:t xml:space="preserve"> </w:t>
      </w:r>
      <w:r>
        <w:t>на</w:t>
      </w:r>
      <w:r>
        <w:rPr>
          <w:spacing w:val="-4"/>
        </w:rPr>
        <w:t xml:space="preserve"> </w:t>
      </w:r>
      <w:r>
        <w:t>моральные</w:t>
      </w:r>
      <w:r>
        <w:rPr>
          <w:spacing w:val="-5"/>
        </w:rPr>
        <w:t xml:space="preserve"> </w:t>
      </w:r>
      <w:r>
        <w:t>ценности</w:t>
      </w:r>
      <w:r>
        <w:rPr>
          <w:spacing w:val="-2"/>
        </w:rPr>
        <w:t xml:space="preserve"> </w:t>
      </w:r>
      <w:r>
        <w:t>и</w:t>
      </w:r>
      <w:r>
        <w:rPr>
          <w:spacing w:val="-3"/>
        </w:rPr>
        <w:t xml:space="preserve"> </w:t>
      </w:r>
      <w:r>
        <w:t>нормы</w:t>
      </w:r>
      <w:r>
        <w:rPr>
          <w:spacing w:val="-3"/>
        </w:rPr>
        <w:t xml:space="preserve"> </w:t>
      </w:r>
      <w:r>
        <w:t>в</w:t>
      </w:r>
      <w:r>
        <w:rPr>
          <w:spacing w:val="-4"/>
        </w:rPr>
        <w:t xml:space="preserve"> </w:t>
      </w:r>
      <w:r>
        <w:t>ситуациях</w:t>
      </w:r>
      <w:r>
        <w:rPr>
          <w:spacing w:val="-1"/>
        </w:rPr>
        <w:t xml:space="preserve"> </w:t>
      </w:r>
      <w:r>
        <w:t>нравственного</w:t>
      </w:r>
      <w:r>
        <w:rPr>
          <w:spacing w:val="-3"/>
        </w:rPr>
        <w:t xml:space="preserve"> </w:t>
      </w:r>
      <w:r>
        <w:t>выбора,</w:t>
      </w:r>
      <w:r>
        <w:rPr>
          <w:spacing w:val="-3"/>
        </w:rPr>
        <w:t xml:space="preserve"> </w:t>
      </w:r>
      <w:r>
        <w:t>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0603EEF3" w14:textId="77777777" w:rsidR="004C4874" w:rsidRDefault="00F01225">
      <w:pPr>
        <w:pStyle w:val="a4"/>
        <w:numPr>
          <w:ilvl w:val="0"/>
          <w:numId w:val="101"/>
        </w:numPr>
        <w:tabs>
          <w:tab w:val="left" w:pos="1107"/>
        </w:tabs>
        <w:ind w:left="1107" w:hanging="258"/>
        <w:jc w:val="both"/>
        <w:rPr>
          <w:sz w:val="24"/>
        </w:rPr>
      </w:pPr>
      <w:r>
        <w:rPr>
          <w:sz w:val="24"/>
        </w:rPr>
        <w:t>эстетического</w:t>
      </w:r>
      <w:r>
        <w:rPr>
          <w:spacing w:val="-6"/>
          <w:sz w:val="24"/>
        </w:rPr>
        <w:t xml:space="preserve"> </w:t>
      </w:r>
      <w:r>
        <w:rPr>
          <w:spacing w:val="-2"/>
          <w:sz w:val="24"/>
        </w:rPr>
        <w:t>воспитания:</w:t>
      </w:r>
    </w:p>
    <w:p w14:paraId="5FF29ED7" w14:textId="77777777" w:rsidR="004C4874" w:rsidRDefault="004C4874">
      <w:pPr>
        <w:pStyle w:val="a4"/>
        <w:rPr>
          <w:sz w:val="24"/>
        </w:rPr>
        <w:sectPr w:rsidR="004C4874">
          <w:pgSz w:w="11910" w:h="16850"/>
          <w:pgMar w:top="1020" w:right="283" w:bottom="280" w:left="992" w:header="569" w:footer="0" w:gutter="0"/>
          <w:cols w:space="720"/>
        </w:sectPr>
      </w:pPr>
    </w:p>
    <w:p w14:paraId="79C491A4" w14:textId="77777777" w:rsidR="004C4874" w:rsidRDefault="00F01225">
      <w:pPr>
        <w:pStyle w:val="a3"/>
        <w:spacing w:before="88"/>
        <w:ind w:right="279"/>
      </w:pPr>
      <w:r>
        <w:lastRenderedPageBreak/>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0514443B" w14:textId="77777777" w:rsidR="004C4874" w:rsidRDefault="00F01225">
      <w:pPr>
        <w:pStyle w:val="a3"/>
        <w:ind w:right="283"/>
      </w:pPr>
      <w: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758A4473" w14:textId="77777777" w:rsidR="004C4874" w:rsidRDefault="00F01225">
      <w:pPr>
        <w:pStyle w:val="a4"/>
        <w:numPr>
          <w:ilvl w:val="0"/>
          <w:numId w:val="101"/>
        </w:numPr>
        <w:tabs>
          <w:tab w:val="left" w:pos="1107"/>
        </w:tabs>
        <w:ind w:left="1107" w:hanging="258"/>
        <w:jc w:val="both"/>
        <w:rPr>
          <w:sz w:val="24"/>
        </w:rPr>
      </w:pPr>
      <w:r>
        <w:rPr>
          <w:sz w:val="24"/>
        </w:rPr>
        <w:t>физического</w:t>
      </w:r>
      <w:r>
        <w:rPr>
          <w:spacing w:val="-7"/>
          <w:sz w:val="24"/>
        </w:rPr>
        <w:t xml:space="preserve"> </w:t>
      </w:r>
      <w:r>
        <w:rPr>
          <w:sz w:val="24"/>
        </w:rPr>
        <w:t>воспитания,</w:t>
      </w:r>
      <w:r>
        <w:rPr>
          <w:spacing w:val="-3"/>
          <w:sz w:val="24"/>
        </w:rPr>
        <w:t xml:space="preserve"> </w:t>
      </w:r>
      <w:r>
        <w:rPr>
          <w:sz w:val="24"/>
        </w:rPr>
        <w:t>развития</w:t>
      </w:r>
      <w:r>
        <w:rPr>
          <w:spacing w:val="-7"/>
          <w:sz w:val="24"/>
        </w:rPr>
        <w:t xml:space="preserve"> </w:t>
      </w:r>
      <w:r>
        <w:rPr>
          <w:sz w:val="24"/>
        </w:rPr>
        <w:t>культуры</w:t>
      </w:r>
      <w:r>
        <w:rPr>
          <w:spacing w:val="-3"/>
          <w:sz w:val="24"/>
        </w:rPr>
        <w:t xml:space="preserve"> </w:t>
      </w:r>
      <w:r>
        <w:rPr>
          <w:sz w:val="24"/>
        </w:rPr>
        <w:t>здоровья</w:t>
      </w:r>
      <w:r>
        <w:rPr>
          <w:spacing w:val="-4"/>
          <w:sz w:val="24"/>
        </w:rPr>
        <w:t xml:space="preserve"> </w:t>
      </w:r>
      <w:r>
        <w:rPr>
          <w:sz w:val="24"/>
        </w:rPr>
        <w:t>и</w:t>
      </w:r>
      <w:r>
        <w:rPr>
          <w:spacing w:val="-5"/>
          <w:sz w:val="24"/>
        </w:rPr>
        <w:t xml:space="preserve"> </w:t>
      </w:r>
      <w:r>
        <w:rPr>
          <w:sz w:val="24"/>
        </w:rPr>
        <w:t>эмоционального</w:t>
      </w:r>
      <w:r>
        <w:rPr>
          <w:spacing w:val="-4"/>
          <w:sz w:val="24"/>
        </w:rPr>
        <w:t xml:space="preserve"> </w:t>
      </w:r>
      <w:r>
        <w:rPr>
          <w:spacing w:val="-2"/>
          <w:sz w:val="24"/>
        </w:rPr>
        <w:t>благополучия:</w:t>
      </w:r>
    </w:p>
    <w:p w14:paraId="5470F8BF" w14:textId="77777777" w:rsidR="004C4874" w:rsidRDefault="00F01225">
      <w:pPr>
        <w:pStyle w:val="a3"/>
        <w:ind w:right="280"/>
      </w:pPr>
      <w:r>
        <w:t>осознание ценности жизни с использованием собственного жизненного и читательского опыта,</w:t>
      </w:r>
      <w:r>
        <w:rPr>
          <w:spacing w:val="-1"/>
        </w:rPr>
        <w:t xml:space="preserve"> </w:t>
      </w:r>
      <w:r>
        <w:t>ответственного</w:t>
      </w:r>
      <w:r>
        <w:rPr>
          <w:spacing w:val="-1"/>
        </w:rPr>
        <w:t xml:space="preserve"> </w:t>
      </w:r>
      <w:r>
        <w:t>отношения</w:t>
      </w:r>
      <w:r>
        <w:rPr>
          <w:spacing w:val="-1"/>
        </w:rPr>
        <w:t xml:space="preserve"> </w:t>
      </w:r>
      <w:r>
        <w:t>к</w:t>
      </w:r>
      <w:r>
        <w:rPr>
          <w:spacing w:val="-1"/>
        </w:rPr>
        <w:t xml:space="preserve"> </w:t>
      </w:r>
      <w:r>
        <w:t>своему</w:t>
      </w:r>
      <w:r>
        <w:rPr>
          <w:spacing w:val="-6"/>
        </w:rPr>
        <w:t xml:space="preserve"> </w:t>
      </w:r>
      <w:r>
        <w:t>здоровью и установки на здоровый</w:t>
      </w:r>
      <w:r>
        <w:rPr>
          <w:spacing w:val="-1"/>
        </w:rPr>
        <w:t xml:space="preserve"> </w:t>
      </w:r>
      <w:r>
        <w:t>образ жизни (здоровое питание, соблюдение гигиенических правил, рациональный режим занятий и отдыха, регулярная физическая активность);</w:t>
      </w:r>
    </w:p>
    <w:p w14:paraId="0D0392BA" w14:textId="77777777" w:rsidR="004C4874" w:rsidRDefault="00F01225">
      <w:pPr>
        <w:pStyle w:val="a3"/>
        <w:ind w:right="278"/>
      </w:pPr>
      <w:r>
        <w:t>осознание</w:t>
      </w:r>
      <w:r>
        <w:rPr>
          <w:spacing w:val="-14"/>
        </w:rPr>
        <w:t xml:space="preserve"> </w:t>
      </w:r>
      <w:r>
        <w:t>последствий</w:t>
      </w:r>
      <w:r>
        <w:rPr>
          <w:spacing w:val="-13"/>
        </w:rPr>
        <w:t xml:space="preserve"> </w:t>
      </w:r>
      <w:r>
        <w:t>и</w:t>
      </w:r>
      <w:r>
        <w:rPr>
          <w:spacing w:val="-11"/>
        </w:rPr>
        <w:t xml:space="preserve"> </w:t>
      </w:r>
      <w:r>
        <w:t>неприятие</w:t>
      </w:r>
      <w:r>
        <w:rPr>
          <w:spacing w:val="-13"/>
        </w:rPr>
        <w:t xml:space="preserve"> </w:t>
      </w:r>
      <w:r>
        <w:t>вредных</w:t>
      </w:r>
      <w:r>
        <w:rPr>
          <w:spacing w:val="-12"/>
        </w:rPr>
        <w:t xml:space="preserve"> </w:t>
      </w:r>
      <w:r>
        <w:t>привычек</w:t>
      </w:r>
      <w:r>
        <w:rPr>
          <w:spacing w:val="-11"/>
        </w:rPr>
        <w:t xml:space="preserve"> </w:t>
      </w:r>
      <w:r>
        <w:t>(употребление</w:t>
      </w:r>
      <w:r>
        <w:rPr>
          <w:spacing w:val="-13"/>
        </w:rPr>
        <w:t xml:space="preserve"> </w:t>
      </w:r>
      <w:r>
        <w:t>алкоголя,</w:t>
      </w:r>
      <w:r>
        <w:rPr>
          <w:spacing w:val="-11"/>
        </w:rPr>
        <w:t xml:space="preserve"> </w:t>
      </w:r>
      <w:r>
        <w:t>наркотиков, курение) и иных форм</w:t>
      </w:r>
      <w:r>
        <w:rPr>
          <w:spacing w:val="-2"/>
        </w:rPr>
        <w:t xml:space="preserve"> </w:t>
      </w:r>
      <w:r>
        <w:t>вреда для физического и психического здоровья, соблюдение</w:t>
      </w:r>
      <w:r>
        <w:rPr>
          <w:spacing w:val="-2"/>
        </w:rPr>
        <w:t xml:space="preserve"> </w:t>
      </w:r>
      <w:r>
        <w:t>правил безопасности, в том числе навыки безопасного поведения в информационно- коммуникационной сети «Интернет» (далее – Интернет) в образовательном процессе;</w:t>
      </w:r>
    </w:p>
    <w:p w14:paraId="5D20AD27" w14:textId="77777777" w:rsidR="004C4874" w:rsidRDefault="00F01225">
      <w:pPr>
        <w:pStyle w:val="a3"/>
        <w:spacing w:before="3"/>
        <w:ind w:right="280"/>
      </w:pPr>
      <w:r>
        <w:rPr>
          <w:position w:val="1"/>
        </w:rPr>
        <w:t>способность адаптироваться к стрессовым ситуациям и меняю</w:t>
      </w:r>
      <w:r>
        <w:t>щимся социальным, информационным и природным условиям, в том числе осмысляя собственный опыт и выстраивая дальнейшие цели;</w:t>
      </w:r>
    </w:p>
    <w:p w14:paraId="499FAB3A" w14:textId="77777777" w:rsidR="004C4874" w:rsidRDefault="00F01225">
      <w:pPr>
        <w:pStyle w:val="a3"/>
        <w:spacing w:line="274" w:lineRule="exact"/>
      </w:pPr>
      <w:r>
        <w:t>умение</w:t>
      </w:r>
      <w:r>
        <w:rPr>
          <w:spacing w:val="-6"/>
        </w:rPr>
        <w:t xml:space="preserve"> </w:t>
      </w:r>
      <w:r>
        <w:t>принимать</w:t>
      </w:r>
      <w:r>
        <w:rPr>
          <w:spacing w:val="-2"/>
        </w:rPr>
        <w:t xml:space="preserve"> </w:t>
      </w:r>
      <w:r>
        <w:t>себя</w:t>
      </w:r>
      <w:r>
        <w:rPr>
          <w:spacing w:val="-2"/>
        </w:rPr>
        <w:t xml:space="preserve"> </w:t>
      </w:r>
      <w:r>
        <w:t>и</w:t>
      </w:r>
      <w:r>
        <w:rPr>
          <w:spacing w:val="-2"/>
        </w:rPr>
        <w:t xml:space="preserve"> </w:t>
      </w:r>
      <w:r>
        <w:t>других,</w:t>
      </w:r>
      <w:r>
        <w:rPr>
          <w:spacing w:val="-3"/>
        </w:rPr>
        <w:t xml:space="preserve"> </w:t>
      </w:r>
      <w:r>
        <w:t>не</w:t>
      </w:r>
      <w:r>
        <w:rPr>
          <w:spacing w:val="-3"/>
        </w:rPr>
        <w:t xml:space="preserve"> </w:t>
      </w:r>
      <w:r>
        <w:rPr>
          <w:spacing w:val="-2"/>
        </w:rPr>
        <w:t>осуждая;</w:t>
      </w:r>
    </w:p>
    <w:p w14:paraId="0D78A5CB" w14:textId="77777777" w:rsidR="004C4874" w:rsidRDefault="00F01225">
      <w:pPr>
        <w:pStyle w:val="a3"/>
        <w:ind w:right="279"/>
      </w:pPr>
      <w:r>
        <w:t>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w:t>
      </w:r>
      <w:r>
        <w:rPr>
          <w:spacing w:val="-2"/>
        </w:rPr>
        <w:t xml:space="preserve"> </w:t>
      </w:r>
      <w:r>
        <w:t>рефлексии,</w:t>
      </w:r>
      <w:r>
        <w:rPr>
          <w:spacing w:val="-1"/>
        </w:rPr>
        <w:t xml:space="preserve"> </w:t>
      </w:r>
      <w:r>
        <w:t>признание</w:t>
      </w:r>
      <w:r>
        <w:rPr>
          <w:spacing w:val="-2"/>
        </w:rPr>
        <w:t xml:space="preserve"> </w:t>
      </w:r>
      <w:r>
        <w:t>своего</w:t>
      </w:r>
      <w:r>
        <w:rPr>
          <w:spacing w:val="-1"/>
        </w:rPr>
        <w:t xml:space="preserve"> </w:t>
      </w:r>
      <w:r>
        <w:t>права</w:t>
      </w:r>
      <w:r>
        <w:rPr>
          <w:spacing w:val="-3"/>
        </w:rPr>
        <w:t xml:space="preserve"> </w:t>
      </w:r>
      <w:r>
        <w:t>на</w:t>
      </w:r>
      <w:r>
        <w:rPr>
          <w:spacing w:val="-2"/>
        </w:rPr>
        <w:t xml:space="preserve"> </w:t>
      </w:r>
      <w:r>
        <w:t>ошибку</w:t>
      </w:r>
      <w:r>
        <w:rPr>
          <w:spacing w:val="-4"/>
        </w:rPr>
        <w:t xml:space="preserve"> </w:t>
      </w:r>
      <w:r>
        <w:t>и</w:t>
      </w:r>
      <w:r>
        <w:rPr>
          <w:spacing w:val="-1"/>
        </w:rPr>
        <w:t xml:space="preserve"> </w:t>
      </w:r>
      <w:r>
        <w:t>такого</w:t>
      </w:r>
      <w:r>
        <w:rPr>
          <w:spacing w:val="-1"/>
        </w:rPr>
        <w:t xml:space="preserve"> </w:t>
      </w:r>
      <w:r>
        <w:t>же</w:t>
      </w:r>
      <w:r>
        <w:rPr>
          <w:spacing w:val="-1"/>
        </w:rPr>
        <w:t xml:space="preserve"> </w:t>
      </w:r>
      <w:r>
        <w:t>права</w:t>
      </w:r>
      <w:r>
        <w:rPr>
          <w:spacing w:val="-3"/>
        </w:rPr>
        <w:t xml:space="preserve"> </w:t>
      </w:r>
      <w:r>
        <w:t>другого</w:t>
      </w:r>
      <w:r>
        <w:rPr>
          <w:spacing w:val="-1"/>
        </w:rPr>
        <w:t xml:space="preserve"> </w:t>
      </w:r>
      <w:r>
        <w:t>человека;</w:t>
      </w:r>
    </w:p>
    <w:p w14:paraId="687D086D" w14:textId="77777777" w:rsidR="004C4874" w:rsidRDefault="00F01225">
      <w:pPr>
        <w:pStyle w:val="a4"/>
        <w:numPr>
          <w:ilvl w:val="0"/>
          <w:numId w:val="101"/>
        </w:numPr>
        <w:tabs>
          <w:tab w:val="left" w:pos="1107"/>
        </w:tabs>
        <w:ind w:left="1107" w:hanging="258"/>
        <w:jc w:val="both"/>
        <w:rPr>
          <w:sz w:val="24"/>
        </w:rPr>
      </w:pPr>
      <w:r>
        <w:rPr>
          <w:sz w:val="24"/>
        </w:rPr>
        <w:t>трудового</w:t>
      </w:r>
      <w:r>
        <w:rPr>
          <w:spacing w:val="-3"/>
          <w:sz w:val="24"/>
        </w:rPr>
        <w:t xml:space="preserve"> </w:t>
      </w:r>
      <w:r>
        <w:rPr>
          <w:spacing w:val="-2"/>
          <w:sz w:val="24"/>
        </w:rPr>
        <w:t>воспитания:</w:t>
      </w:r>
    </w:p>
    <w:p w14:paraId="1FB939D5" w14:textId="2C43D639" w:rsidR="004C4874" w:rsidRDefault="00F01225">
      <w:pPr>
        <w:pStyle w:val="a3"/>
        <w:spacing w:before="1"/>
        <w:ind w:right="279"/>
      </w:pPr>
      <w:r>
        <w:t xml:space="preserve">установка на активное участие в решении практических задач (в рамках семьи, </w:t>
      </w:r>
      <w:r>
        <w:rPr>
          <w:position w:val="1"/>
        </w:rPr>
        <w:t>общеобра</w:t>
      </w:r>
      <w:r w:rsidR="0049156B">
        <w:rPr>
          <w:position w:val="1"/>
        </w:rPr>
        <w:t>зо</w:t>
      </w:r>
      <w:r>
        <w:rPr>
          <w:position w:val="1"/>
        </w:rPr>
        <w:t xml:space="preserve">вательной организации, </w:t>
      </w:r>
      <w:r>
        <w:t xml:space="preserve">населенного пункта, родного края) </w:t>
      </w:r>
      <w:r>
        <w:rPr>
          <w:position w:val="1"/>
        </w:rPr>
        <w:t xml:space="preserve">технологической и </w:t>
      </w:r>
      <w:r>
        <w:t>социальной направленности, способность инициировать, планировать и самостоятельно выполнять такого рода деятельность;</w:t>
      </w:r>
    </w:p>
    <w:p w14:paraId="1FEC5A00" w14:textId="77777777" w:rsidR="004C4874" w:rsidRDefault="00F01225">
      <w:pPr>
        <w:pStyle w:val="a3"/>
        <w:spacing w:before="2"/>
        <w:ind w:right="276"/>
      </w:pPr>
      <w: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w:t>
      </w:r>
      <w:r>
        <w:rPr>
          <w:spacing w:val="-15"/>
        </w:rPr>
        <w:t xml:space="preserve"> </w:t>
      </w:r>
      <w:r>
        <w:t>журналистов,</w:t>
      </w:r>
      <w:r>
        <w:rPr>
          <w:spacing w:val="-15"/>
        </w:rPr>
        <w:t xml:space="preserve"> </w:t>
      </w:r>
      <w:r>
        <w:t>писателей,</w:t>
      </w:r>
      <w:r>
        <w:rPr>
          <w:spacing w:val="-15"/>
        </w:rPr>
        <w:t xml:space="preserve"> </w:t>
      </w:r>
      <w:r>
        <w:t>уважение</w:t>
      </w:r>
      <w:r>
        <w:rPr>
          <w:spacing w:val="-15"/>
        </w:rPr>
        <w:t xml:space="preserve"> </w:t>
      </w:r>
      <w:r>
        <w:t>к</w:t>
      </w:r>
      <w:r>
        <w:rPr>
          <w:spacing w:val="-15"/>
        </w:rPr>
        <w:t xml:space="preserve"> </w:t>
      </w:r>
      <w:r>
        <w:t>труду</w:t>
      </w:r>
      <w:r>
        <w:rPr>
          <w:spacing w:val="-15"/>
        </w:rPr>
        <w:t xml:space="preserve"> </w:t>
      </w:r>
      <w:r>
        <w:t>и</w:t>
      </w:r>
      <w:r>
        <w:rPr>
          <w:spacing w:val="-15"/>
        </w:rPr>
        <w:t xml:space="preserve"> </w:t>
      </w:r>
      <w:r>
        <w:t>результатам</w:t>
      </w:r>
      <w:r>
        <w:rPr>
          <w:spacing w:val="-15"/>
        </w:rPr>
        <w:t xml:space="preserve"> </w:t>
      </w:r>
      <w:r>
        <w:t>трудовой</w:t>
      </w:r>
      <w:r>
        <w:rPr>
          <w:spacing w:val="-15"/>
        </w:rPr>
        <w:t xml:space="preserve"> </w:t>
      </w:r>
      <w:r>
        <w:t>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49457FA0" w14:textId="77777777" w:rsidR="004C4874" w:rsidRDefault="00F01225">
      <w:pPr>
        <w:pStyle w:val="a3"/>
      </w:pPr>
      <w:r>
        <w:t>умение</w:t>
      </w:r>
      <w:r>
        <w:rPr>
          <w:spacing w:val="-4"/>
        </w:rPr>
        <w:t xml:space="preserve"> </w:t>
      </w:r>
      <w:r>
        <w:t>рассказать</w:t>
      </w:r>
      <w:r>
        <w:rPr>
          <w:spacing w:val="-1"/>
        </w:rPr>
        <w:t xml:space="preserve"> </w:t>
      </w:r>
      <w:r>
        <w:t>о</w:t>
      </w:r>
      <w:r>
        <w:rPr>
          <w:spacing w:val="-3"/>
        </w:rPr>
        <w:t xml:space="preserve"> </w:t>
      </w:r>
      <w:r>
        <w:t>своих</w:t>
      </w:r>
      <w:r>
        <w:rPr>
          <w:spacing w:val="-3"/>
        </w:rPr>
        <w:t xml:space="preserve"> </w:t>
      </w:r>
      <w:r>
        <w:t>планах</w:t>
      </w:r>
      <w:r>
        <w:rPr>
          <w:spacing w:val="-1"/>
        </w:rPr>
        <w:t xml:space="preserve"> </w:t>
      </w:r>
      <w:r>
        <w:t>на</w:t>
      </w:r>
      <w:r>
        <w:rPr>
          <w:spacing w:val="-3"/>
        </w:rPr>
        <w:t xml:space="preserve"> </w:t>
      </w:r>
      <w:r>
        <w:rPr>
          <w:spacing w:val="-2"/>
        </w:rPr>
        <w:t>будущее;</w:t>
      </w:r>
    </w:p>
    <w:p w14:paraId="0A3DFDDC" w14:textId="77777777" w:rsidR="004C4874" w:rsidRDefault="00F01225">
      <w:pPr>
        <w:pStyle w:val="a4"/>
        <w:numPr>
          <w:ilvl w:val="0"/>
          <w:numId w:val="101"/>
        </w:numPr>
        <w:tabs>
          <w:tab w:val="left" w:pos="1107"/>
        </w:tabs>
        <w:spacing w:line="275" w:lineRule="exact"/>
        <w:ind w:left="1107" w:hanging="258"/>
        <w:jc w:val="both"/>
        <w:rPr>
          <w:sz w:val="24"/>
        </w:rPr>
      </w:pPr>
      <w:r>
        <w:rPr>
          <w:sz w:val="24"/>
        </w:rPr>
        <w:t>экологического</w:t>
      </w:r>
      <w:r>
        <w:rPr>
          <w:spacing w:val="-5"/>
          <w:sz w:val="24"/>
        </w:rPr>
        <w:t xml:space="preserve"> </w:t>
      </w:r>
      <w:r>
        <w:rPr>
          <w:spacing w:val="-2"/>
          <w:sz w:val="24"/>
        </w:rPr>
        <w:t>воспитания:</w:t>
      </w:r>
    </w:p>
    <w:p w14:paraId="0740A782" w14:textId="77777777" w:rsidR="004C4874" w:rsidRDefault="00F01225">
      <w:pPr>
        <w:pStyle w:val="a3"/>
        <w:ind w:right="279"/>
      </w:pPr>
      <w:r>
        <w:t>ориентация</w:t>
      </w:r>
      <w:r>
        <w:rPr>
          <w:spacing w:val="-7"/>
        </w:rPr>
        <w:t xml:space="preserve"> </w:t>
      </w:r>
      <w:r>
        <w:t>на</w:t>
      </w:r>
      <w:r>
        <w:rPr>
          <w:spacing w:val="-6"/>
        </w:rPr>
        <w:t xml:space="preserve"> </w:t>
      </w:r>
      <w:r>
        <w:t>применение</w:t>
      </w:r>
      <w:r>
        <w:rPr>
          <w:spacing w:val="-6"/>
        </w:rPr>
        <w:t xml:space="preserve"> </w:t>
      </w:r>
      <w:r>
        <w:t>знаний</w:t>
      </w:r>
      <w:r>
        <w:rPr>
          <w:spacing w:val="-6"/>
        </w:rPr>
        <w:t xml:space="preserve"> </w:t>
      </w:r>
      <w:r>
        <w:t>из</w:t>
      </w:r>
      <w:r>
        <w:rPr>
          <w:spacing w:val="-4"/>
        </w:rPr>
        <w:t xml:space="preserve"> </w:t>
      </w:r>
      <w:r>
        <w:t>области</w:t>
      </w:r>
      <w:r>
        <w:rPr>
          <w:spacing w:val="-3"/>
        </w:rPr>
        <w:t xml:space="preserve"> </w:t>
      </w:r>
      <w:r>
        <w:t>социальных</w:t>
      </w:r>
      <w:r>
        <w:rPr>
          <w:spacing w:val="-6"/>
        </w:rPr>
        <w:t xml:space="preserve"> </w:t>
      </w:r>
      <w:r>
        <w:t>и</w:t>
      </w:r>
      <w:r>
        <w:rPr>
          <w:spacing w:val="-4"/>
        </w:rPr>
        <w:t xml:space="preserve"> </w:t>
      </w:r>
      <w:r>
        <w:t>естественных</w:t>
      </w:r>
      <w:r>
        <w:rPr>
          <w:spacing w:val="-6"/>
        </w:rPr>
        <w:t xml:space="preserve"> </w:t>
      </w:r>
      <w:r>
        <w:t>наук</w:t>
      </w:r>
      <w:r>
        <w:rPr>
          <w:spacing w:val="-2"/>
        </w:rPr>
        <w:t xml:space="preserve"> </w:t>
      </w:r>
      <w:r>
        <w:t>для</w:t>
      </w:r>
      <w:r>
        <w:rPr>
          <w:spacing w:val="-4"/>
        </w:rPr>
        <w:t xml:space="preserve"> </w:t>
      </w:r>
      <w:r>
        <w:t>решения задач в области окружающей среды, планирования поступков и оценки их возможных последствий</w:t>
      </w:r>
      <w:r>
        <w:rPr>
          <w:spacing w:val="-9"/>
        </w:rPr>
        <w:t xml:space="preserve"> </w:t>
      </w:r>
      <w:r>
        <w:t>для</w:t>
      </w:r>
      <w:r>
        <w:rPr>
          <w:spacing w:val="-9"/>
        </w:rPr>
        <w:t xml:space="preserve"> </w:t>
      </w:r>
      <w:r>
        <w:t>окружающей</w:t>
      </w:r>
      <w:r>
        <w:rPr>
          <w:spacing w:val="-9"/>
        </w:rPr>
        <w:t xml:space="preserve"> </w:t>
      </w:r>
      <w:r>
        <w:t>среды,</w:t>
      </w:r>
      <w:r>
        <w:rPr>
          <w:spacing w:val="-2"/>
        </w:rPr>
        <w:t xml:space="preserve"> </w:t>
      </w:r>
      <w:r>
        <w:t>умение</w:t>
      </w:r>
      <w:r>
        <w:rPr>
          <w:spacing w:val="-11"/>
        </w:rPr>
        <w:t xml:space="preserve"> </w:t>
      </w:r>
      <w:r>
        <w:t>точно,</w:t>
      </w:r>
      <w:r>
        <w:rPr>
          <w:spacing w:val="-10"/>
        </w:rPr>
        <w:t xml:space="preserve"> </w:t>
      </w:r>
      <w:r>
        <w:t>логично</w:t>
      </w:r>
      <w:r>
        <w:rPr>
          <w:spacing w:val="-10"/>
        </w:rPr>
        <w:t xml:space="preserve"> </w:t>
      </w:r>
      <w:r>
        <w:t>выражать</w:t>
      </w:r>
      <w:r>
        <w:rPr>
          <w:spacing w:val="-9"/>
        </w:rPr>
        <w:t xml:space="preserve"> </w:t>
      </w:r>
      <w:r>
        <w:t>свою</w:t>
      </w:r>
      <w:r>
        <w:rPr>
          <w:spacing w:val="-9"/>
        </w:rPr>
        <w:t xml:space="preserve"> </w:t>
      </w:r>
      <w:r>
        <w:t>точку</w:t>
      </w:r>
      <w:r>
        <w:rPr>
          <w:spacing w:val="-14"/>
        </w:rPr>
        <w:t xml:space="preserve"> </w:t>
      </w:r>
      <w:r>
        <w:t>зрения</w:t>
      </w:r>
      <w:r>
        <w:rPr>
          <w:spacing w:val="-10"/>
        </w:rPr>
        <w:t xml:space="preserve"> </w:t>
      </w:r>
      <w:r>
        <w:t>на экологические проблемы;</w:t>
      </w:r>
    </w:p>
    <w:p w14:paraId="5666DDBF" w14:textId="77777777" w:rsidR="004C4874" w:rsidRDefault="00F01225">
      <w:pPr>
        <w:pStyle w:val="a3"/>
        <w:ind w:right="280"/>
      </w:pPr>
      <w:r>
        <w:t>повышение уровня экологической культуры, осознание глобального характера экологических</w:t>
      </w:r>
      <w:r>
        <w:rPr>
          <w:spacing w:val="-15"/>
        </w:rPr>
        <w:t xml:space="preserve"> </w:t>
      </w:r>
      <w:r>
        <w:t>проблем</w:t>
      </w:r>
      <w:r>
        <w:rPr>
          <w:spacing w:val="-15"/>
        </w:rPr>
        <w:t xml:space="preserve"> </w:t>
      </w:r>
      <w:r>
        <w:t>и</w:t>
      </w:r>
      <w:r>
        <w:rPr>
          <w:spacing w:val="-14"/>
        </w:rPr>
        <w:t xml:space="preserve"> </w:t>
      </w:r>
      <w:r>
        <w:t>путей</w:t>
      </w:r>
      <w:r>
        <w:rPr>
          <w:spacing w:val="-15"/>
        </w:rPr>
        <w:t xml:space="preserve"> </w:t>
      </w:r>
      <w:r>
        <w:t>их</w:t>
      </w:r>
      <w:r>
        <w:rPr>
          <w:spacing w:val="-13"/>
        </w:rPr>
        <w:t xml:space="preserve"> </w:t>
      </w:r>
      <w:r>
        <w:t>решения,</w:t>
      </w:r>
      <w:r>
        <w:rPr>
          <w:spacing w:val="-15"/>
        </w:rPr>
        <w:t xml:space="preserve"> </w:t>
      </w:r>
      <w:r>
        <w:t>активное</w:t>
      </w:r>
      <w:r>
        <w:rPr>
          <w:spacing w:val="-15"/>
        </w:rPr>
        <w:t xml:space="preserve"> </w:t>
      </w:r>
      <w:r>
        <w:t>неприятие</w:t>
      </w:r>
      <w:r>
        <w:rPr>
          <w:spacing w:val="-15"/>
        </w:rPr>
        <w:t xml:space="preserve"> </w:t>
      </w:r>
      <w:r>
        <w:t>действий,</w:t>
      </w:r>
      <w:r>
        <w:rPr>
          <w:spacing w:val="-15"/>
        </w:rPr>
        <w:t xml:space="preserve"> </w:t>
      </w:r>
      <w:r>
        <w:t>приносящих</w:t>
      </w:r>
      <w:r>
        <w:rPr>
          <w:spacing w:val="-13"/>
        </w:rPr>
        <w:t xml:space="preserve"> </w:t>
      </w:r>
      <w:r>
        <w:t xml:space="preserve">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w:t>
      </w:r>
      <w:r>
        <w:rPr>
          <w:spacing w:val="-2"/>
        </w:rPr>
        <w:t>направленности;</w:t>
      </w:r>
    </w:p>
    <w:p w14:paraId="4355D914" w14:textId="77777777" w:rsidR="004C4874" w:rsidRDefault="00F01225">
      <w:pPr>
        <w:pStyle w:val="a4"/>
        <w:numPr>
          <w:ilvl w:val="0"/>
          <w:numId w:val="101"/>
        </w:numPr>
        <w:tabs>
          <w:tab w:val="left" w:pos="1107"/>
        </w:tabs>
        <w:ind w:left="1107" w:hanging="258"/>
        <w:jc w:val="both"/>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4F75B54C" w14:textId="77777777" w:rsidR="004C4874" w:rsidRDefault="00F01225">
      <w:pPr>
        <w:pStyle w:val="a3"/>
        <w:ind w:right="278"/>
      </w:pPr>
      <w:r>
        <w:t xml:space="preserve">ориентация в деятельности на современную систему научных представлений об основных </w:t>
      </w:r>
      <w:r>
        <w:rPr>
          <w:position w:val="1"/>
        </w:rPr>
        <w:t>закономерностях развития чело</w:t>
      </w:r>
      <w:r>
        <w:t>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w:t>
      </w:r>
      <w:r>
        <w:rPr>
          <w:spacing w:val="40"/>
        </w:rPr>
        <w:t xml:space="preserve"> </w:t>
      </w:r>
      <w:r>
        <w:t>навыками</w:t>
      </w:r>
      <w:r>
        <w:rPr>
          <w:spacing w:val="40"/>
        </w:rPr>
        <w:t xml:space="preserve"> </w:t>
      </w:r>
      <w:r>
        <w:t>исследовательской</w:t>
      </w:r>
      <w:r>
        <w:rPr>
          <w:spacing w:val="40"/>
        </w:rPr>
        <w:t xml:space="preserve"> </w:t>
      </w:r>
      <w:r>
        <w:t>деятельности,</w:t>
      </w:r>
      <w:r>
        <w:rPr>
          <w:spacing w:val="40"/>
        </w:rPr>
        <w:t xml:space="preserve"> </w:t>
      </w:r>
      <w:r>
        <w:t>установка</w:t>
      </w:r>
      <w:r>
        <w:rPr>
          <w:spacing w:val="40"/>
        </w:rPr>
        <w:t xml:space="preserve"> </w:t>
      </w:r>
      <w:r>
        <w:t>на</w:t>
      </w:r>
      <w:r>
        <w:rPr>
          <w:spacing w:val="40"/>
        </w:rPr>
        <w:t xml:space="preserve"> </w:t>
      </w:r>
      <w:r>
        <w:t>осмысление</w:t>
      </w:r>
      <w:r>
        <w:rPr>
          <w:spacing w:val="40"/>
        </w:rPr>
        <w:t xml:space="preserve"> </w:t>
      </w:r>
      <w:r>
        <w:t>опыта,</w:t>
      </w:r>
    </w:p>
    <w:p w14:paraId="71B90710" w14:textId="77777777" w:rsidR="004C4874" w:rsidRDefault="004C4874">
      <w:pPr>
        <w:pStyle w:val="a3"/>
        <w:sectPr w:rsidR="004C4874">
          <w:pgSz w:w="11910" w:h="16850"/>
          <w:pgMar w:top="1020" w:right="283" w:bottom="280" w:left="992" w:header="569" w:footer="0" w:gutter="0"/>
          <w:cols w:space="720"/>
        </w:sectPr>
      </w:pPr>
    </w:p>
    <w:p w14:paraId="6250E493" w14:textId="77777777" w:rsidR="004C4874" w:rsidRDefault="00F01225">
      <w:pPr>
        <w:pStyle w:val="a3"/>
        <w:spacing w:before="88"/>
        <w:ind w:right="288"/>
      </w:pPr>
      <w:r>
        <w:lastRenderedPageBreak/>
        <w:t>наблюдений,</w:t>
      </w:r>
      <w:r>
        <w:rPr>
          <w:spacing w:val="-4"/>
        </w:rPr>
        <w:t xml:space="preserve"> </w:t>
      </w:r>
      <w:r>
        <w:t>поступков</w:t>
      </w:r>
      <w:r>
        <w:rPr>
          <w:spacing w:val="-2"/>
        </w:rPr>
        <w:t xml:space="preserve"> </w:t>
      </w:r>
      <w:r>
        <w:t>и</w:t>
      </w:r>
      <w:r>
        <w:rPr>
          <w:spacing w:val="-3"/>
        </w:rPr>
        <w:t xml:space="preserve"> </w:t>
      </w:r>
      <w:r>
        <w:t>стремление</w:t>
      </w:r>
      <w:r>
        <w:rPr>
          <w:spacing w:val="-5"/>
        </w:rPr>
        <w:t xml:space="preserve"> </w:t>
      </w:r>
      <w:r>
        <w:t>совершенствовать</w:t>
      </w:r>
      <w:r>
        <w:rPr>
          <w:spacing w:val="-3"/>
        </w:rPr>
        <w:t xml:space="preserve"> </w:t>
      </w:r>
      <w:r>
        <w:t>пути</w:t>
      </w:r>
      <w:r>
        <w:rPr>
          <w:spacing w:val="-3"/>
        </w:rPr>
        <w:t xml:space="preserve"> </w:t>
      </w:r>
      <w:r>
        <w:t>достижения</w:t>
      </w:r>
      <w:r>
        <w:rPr>
          <w:spacing w:val="-4"/>
        </w:rPr>
        <w:t xml:space="preserve"> </w:t>
      </w:r>
      <w:r>
        <w:t>индивидуального и коллективного благополучия;</w:t>
      </w:r>
    </w:p>
    <w:p w14:paraId="545DCDAB" w14:textId="77777777" w:rsidR="004C4874" w:rsidRDefault="00F01225">
      <w:pPr>
        <w:pStyle w:val="a4"/>
        <w:numPr>
          <w:ilvl w:val="0"/>
          <w:numId w:val="101"/>
        </w:numPr>
        <w:tabs>
          <w:tab w:val="left" w:pos="1107"/>
        </w:tabs>
        <w:ind w:left="1107" w:hanging="258"/>
        <w:jc w:val="both"/>
        <w:rPr>
          <w:sz w:val="24"/>
        </w:rPr>
      </w:pPr>
      <w:r>
        <w:rPr>
          <w:sz w:val="24"/>
        </w:rPr>
        <w:t>адаптации</w:t>
      </w:r>
      <w:r>
        <w:rPr>
          <w:spacing w:val="-7"/>
          <w:sz w:val="24"/>
        </w:rPr>
        <w:t xml:space="preserve"> </w:t>
      </w:r>
      <w:r>
        <w:rPr>
          <w:sz w:val="24"/>
        </w:rPr>
        <w:t>обучающегося</w:t>
      </w:r>
      <w:r>
        <w:rPr>
          <w:spacing w:val="-4"/>
          <w:sz w:val="24"/>
        </w:rPr>
        <w:t xml:space="preserve"> </w:t>
      </w:r>
      <w:r>
        <w:rPr>
          <w:sz w:val="24"/>
        </w:rPr>
        <w:t>к</w:t>
      </w:r>
      <w:r>
        <w:rPr>
          <w:spacing w:val="-5"/>
          <w:sz w:val="24"/>
        </w:rPr>
        <w:t xml:space="preserve"> </w:t>
      </w:r>
      <w:r>
        <w:rPr>
          <w:sz w:val="24"/>
        </w:rPr>
        <w:t>изменяющимся</w:t>
      </w:r>
      <w:r>
        <w:rPr>
          <w:spacing w:val="-2"/>
          <w:sz w:val="24"/>
        </w:rPr>
        <w:t xml:space="preserve"> </w:t>
      </w:r>
      <w:r>
        <w:rPr>
          <w:sz w:val="24"/>
        </w:rPr>
        <w:t>условиям</w:t>
      </w:r>
      <w:r>
        <w:rPr>
          <w:spacing w:val="-5"/>
          <w:sz w:val="24"/>
        </w:rPr>
        <w:t xml:space="preserve"> </w:t>
      </w:r>
      <w:r>
        <w:rPr>
          <w:sz w:val="24"/>
        </w:rPr>
        <w:t>социальной и</w:t>
      </w:r>
      <w:r>
        <w:rPr>
          <w:spacing w:val="-6"/>
          <w:sz w:val="24"/>
        </w:rPr>
        <w:t xml:space="preserve"> </w:t>
      </w:r>
      <w:r>
        <w:rPr>
          <w:sz w:val="24"/>
        </w:rPr>
        <w:t>природной</w:t>
      </w:r>
      <w:r>
        <w:rPr>
          <w:spacing w:val="-4"/>
          <w:sz w:val="24"/>
        </w:rPr>
        <w:t xml:space="preserve"> </w:t>
      </w:r>
      <w:r>
        <w:rPr>
          <w:spacing w:val="-2"/>
          <w:sz w:val="24"/>
        </w:rPr>
        <w:t>среды:</w:t>
      </w:r>
    </w:p>
    <w:p w14:paraId="2DA7F309" w14:textId="77777777" w:rsidR="004C4874" w:rsidRDefault="00F01225">
      <w:pPr>
        <w:pStyle w:val="a3"/>
        <w:ind w:right="280"/>
      </w:pPr>
      <w: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1F2378E9" w14:textId="77777777" w:rsidR="004C4874" w:rsidRDefault="00F01225">
      <w:pPr>
        <w:pStyle w:val="a3"/>
        <w:ind w:right="278"/>
      </w:pPr>
      <w:r>
        <w:t>потребность во</w:t>
      </w:r>
      <w:r>
        <w:rPr>
          <w:spacing w:val="-2"/>
        </w:rPr>
        <w:t xml:space="preserve"> </w:t>
      </w:r>
      <w:r>
        <w:t>взаимодействии в условиях неопределённости,</w:t>
      </w:r>
      <w:r>
        <w:rPr>
          <w:spacing w:val="-1"/>
        </w:rPr>
        <w:t xml:space="preserve"> </w:t>
      </w:r>
      <w:r>
        <w:t>открытость опыту</w:t>
      </w:r>
      <w:r>
        <w:rPr>
          <w:spacing w:val="-9"/>
        </w:rPr>
        <w:t xml:space="preserve"> </w:t>
      </w:r>
      <w:r>
        <w:t>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w:t>
      </w:r>
      <w:r>
        <w:rPr>
          <w:spacing w:val="-7"/>
        </w:rPr>
        <w:t xml:space="preserve"> </w:t>
      </w:r>
      <w:r>
        <w:t>осознание</w:t>
      </w:r>
      <w:r>
        <w:rPr>
          <w:spacing w:val="-11"/>
        </w:rPr>
        <w:t xml:space="preserve"> </w:t>
      </w:r>
      <w:r>
        <w:t>дефицита</w:t>
      </w:r>
      <w:r>
        <w:rPr>
          <w:spacing w:val="-7"/>
        </w:rPr>
        <w:t xml:space="preserve"> </w:t>
      </w:r>
      <w:r>
        <w:t>собственных</w:t>
      </w:r>
      <w:r>
        <w:rPr>
          <w:spacing w:val="-8"/>
        </w:rPr>
        <w:t xml:space="preserve"> </w:t>
      </w:r>
      <w:r>
        <w:t>знаний</w:t>
      </w:r>
      <w:r>
        <w:rPr>
          <w:spacing w:val="-6"/>
        </w:rPr>
        <w:t xml:space="preserve"> </w:t>
      </w:r>
      <w:r>
        <w:t>и</w:t>
      </w:r>
      <w:r>
        <w:rPr>
          <w:spacing w:val="-6"/>
        </w:rPr>
        <w:t xml:space="preserve"> </w:t>
      </w:r>
      <w:r>
        <w:t>компетенций,</w:t>
      </w:r>
      <w:r>
        <w:rPr>
          <w:spacing w:val="-10"/>
        </w:rPr>
        <w:t xml:space="preserve"> </w:t>
      </w:r>
      <w:r>
        <w:t>планирование</w:t>
      </w:r>
      <w:r>
        <w:rPr>
          <w:spacing w:val="-8"/>
        </w:rPr>
        <w:t xml:space="preserve"> </w:t>
      </w:r>
      <w:r>
        <w:t>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2EE257EA" w14:textId="77777777" w:rsidR="004C4874" w:rsidRDefault="00F01225">
      <w:pPr>
        <w:pStyle w:val="a3"/>
        <w:spacing w:before="1"/>
        <w:ind w:right="279"/>
      </w:pPr>
      <w: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14:paraId="3C537A9C" w14:textId="77777777" w:rsidR="004C4874" w:rsidRDefault="00F01225">
      <w:pPr>
        <w:pStyle w:val="a4"/>
        <w:numPr>
          <w:ilvl w:val="2"/>
          <w:numId w:val="126"/>
        </w:numPr>
        <w:tabs>
          <w:tab w:val="left" w:pos="1688"/>
        </w:tabs>
        <w:spacing w:before="1"/>
        <w:ind w:right="277" w:firstLine="0"/>
        <w:jc w:val="both"/>
        <w:rPr>
          <w:sz w:val="24"/>
          <w:u w:val="single"/>
        </w:rPr>
      </w:pPr>
      <w:r>
        <w:rPr>
          <w:noProof/>
          <w:sz w:val="24"/>
        </w:rPr>
        <mc:AlternateContent>
          <mc:Choice Requires="wps">
            <w:drawing>
              <wp:anchor distT="0" distB="0" distL="0" distR="0" simplePos="0" relativeHeight="15728640" behindDoc="0" locked="0" layoutInCell="1" allowOverlap="1" wp14:anchorId="759D290E" wp14:editId="293D05B5">
                <wp:simplePos x="0" y="0"/>
                <wp:positionH relativeFrom="page">
                  <wp:posOffset>1169212</wp:posOffset>
                </wp:positionH>
                <wp:positionV relativeFrom="paragraph">
                  <wp:posOffset>159672</wp:posOffset>
                </wp:positionV>
                <wp:extent cx="6033770" cy="7620"/>
                <wp:effectExtent l="0" t="0" r="0" b="0"/>
                <wp:wrapNone/>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3770" cy="7620"/>
                        </a:xfrm>
                        <a:custGeom>
                          <a:avLst/>
                          <a:gdLst/>
                          <a:ahLst/>
                          <a:cxnLst/>
                          <a:rect l="l" t="t" r="r" b="b"/>
                          <a:pathLst>
                            <a:path w="6033770" h="7620">
                              <a:moveTo>
                                <a:pt x="6033262" y="0"/>
                              </a:moveTo>
                              <a:lnTo>
                                <a:pt x="0" y="0"/>
                              </a:lnTo>
                              <a:lnTo>
                                <a:pt x="0" y="7619"/>
                              </a:lnTo>
                              <a:lnTo>
                                <a:pt x="6033262" y="7619"/>
                              </a:lnTo>
                              <a:lnTo>
                                <a:pt x="60332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7725D7BC" id="Graphic 3" o:spid="_x0000_s1026" style="position:absolute;margin-left:92.05pt;margin-top:12.55pt;width:475.1pt;height:.6pt;z-index:15728640;visibility:visible;mso-wrap-style:square;mso-wrap-distance-left:0;mso-wrap-distance-top:0;mso-wrap-distance-right:0;mso-wrap-distance-bottom:0;mso-position-horizontal:absolute;mso-position-horizontal-relative:page;mso-position-vertical:absolute;mso-position-vertical-relative:text;v-text-anchor:top" coordsize="603377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" path="m6033262,l,,,7619r6033262,l6033262,xe" fillcolor="black" stroked="f">
                <v:path arrowok="t"/>
                <w10:wrap anchorx="page"/>
              </v:shape>
            </w:pict>
          </mc:Fallback>
        </mc:AlternateContent>
      </w:r>
      <w:r>
        <w:rPr>
          <w:noProof/>
          <w:sz w:val="24"/>
        </w:rPr>
        <mc:AlternateContent>
          <mc:Choice Requires="wps">
            <w:drawing>
              <wp:anchor distT="0" distB="0" distL="0" distR="0" simplePos="0" relativeHeight="15729152" behindDoc="0" locked="0" layoutInCell="1" allowOverlap="1" wp14:anchorId="2510C1E7" wp14:editId="0EEB89E5">
                <wp:simplePos x="0" y="0"/>
                <wp:positionH relativeFrom="page">
                  <wp:posOffset>1169212</wp:posOffset>
                </wp:positionH>
                <wp:positionV relativeFrom="paragraph">
                  <wp:posOffset>334931</wp:posOffset>
                </wp:positionV>
                <wp:extent cx="6033770" cy="762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3770" cy="7620"/>
                        </a:xfrm>
                        <a:custGeom>
                          <a:avLst/>
                          <a:gdLst/>
                          <a:ahLst/>
                          <a:cxnLst/>
                          <a:rect l="l" t="t" r="r" b="b"/>
                          <a:pathLst>
                            <a:path w="6033770" h="7620">
                              <a:moveTo>
                                <a:pt x="6033262" y="0"/>
                              </a:moveTo>
                              <a:lnTo>
                                <a:pt x="0" y="0"/>
                              </a:lnTo>
                              <a:lnTo>
                                <a:pt x="0" y="7620"/>
                              </a:lnTo>
                              <a:lnTo>
                                <a:pt x="6033262" y="7620"/>
                              </a:lnTo>
                              <a:lnTo>
                                <a:pt x="60332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633E4E03" id="Graphic 4" o:spid="_x0000_s1026" style="position:absolute;margin-left:92.05pt;margin-top:26.35pt;width:475.1pt;height:.6pt;z-index:15729152;visibility:visible;mso-wrap-style:square;mso-wrap-distance-left:0;mso-wrap-distance-top:0;mso-wrap-distance-right:0;mso-wrap-distance-bottom:0;mso-position-horizontal:absolute;mso-position-horizontal-relative:page;mso-position-vertical:absolute;mso-position-vertical-relative:text;v-text-anchor:top" coordsize="603377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" path="m6033262,l,,,7620r6033262,l6033262,xe" fillcolor="black" stroked="f">
                <v:path arrowok="t"/>
                <w10:wrap anchorx="page"/>
              </v:shape>
            </w:pict>
          </mc:Fallback>
        </mc:AlternateContent>
      </w:r>
      <w:r>
        <w:rPr>
          <w:noProof/>
          <w:sz w:val="24"/>
        </w:rPr>
        <mc:AlternateContent>
          <mc:Choice Requires="wps">
            <w:drawing>
              <wp:anchor distT="0" distB="0" distL="0" distR="0" simplePos="0" relativeHeight="15729664" behindDoc="0" locked="0" layoutInCell="1" allowOverlap="1" wp14:anchorId="7D15DAE6" wp14:editId="4A7B990C">
                <wp:simplePos x="0" y="0"/>
                <wp:positionH relativeFrom="page">
                  <wp:posOffset>1169212</wp:posOffset>
                </wp:positionH>
                <wp:positionV relativeFrom="paragraph">
                  <wp:posOffset>510191</wp:posOffset>
                </wp:positionV>
                <wp:extent cx="6033770" cy="7620"/>
                <wp:effectExtent l="0" t="0" r="0" b="0"/>
                <wp:wrapNone/>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3770" cy="7620"/>
                        </a:xfrm>
                        <a:custGeom>
                          <a:avLst/>
                          <a:gdLst/>
                          <a:ahLst/>
                          <a:cxnLst/>
                          <a:rect l="l" t="t" r="r" b="b"/>
                          <a:pathLst>
                            <a:path w="6033770" h="7620">
                              <a:moveTo>
                                <a:pt x="6033262" y="0"/>
                              </a:moveTo>
                              <a:lnTo>
                                <a:pt x="0" y="0"/>
                              </a:lnTo>
                              <a:lnTo>
                                <a:pt x="0" y="7620"/>
                              </a:lnTo>
                              <a:lnTo>
                                <a:pt x="6033262" y="7620"/>
                              </a:lnTo>
                              <a:lnTo>
                                <a:pt x="60332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147A81C0" id="Graphic 5" o:spid="_x0000_s1026" style="position:absolute;margin-left:92.05pt;margin-top:40.15pt;width:475.1pt;height:.6pt;z-index:15729664;visibility:visible;mso-wrap-style:square;mso-wrap-distance-left:0;mso-wrap-distance-top:0;mso-wrap-distance-right:0;mso-wrap-distance-bottom:0;mso-position-horizontal:absolute;mso-position-horizontal-relative:page;mso-position-vertical:absolute;mso-position-vertical-relative:text;v-text-anchor:top" coordsize="603377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" path="m6033262,l,,,7620r6033262,l6033262,xe" fillcolor="black" stroked="f">
                <v:path arrowok="t"/>
                <w10:wrap anchorx="page"/>
              </v:shape>
            </w:pict>
          </mc:Fallback>
        </mc:AlternateContent>
      </w:r>
      <w:r>
        <w:rPr>
          <w:noProof/>
          <w:sz w:val="24"/>
        </w:rPr>
        <mc:AlternateContent>
          <mc:Choice Requires="wps">
            <w:drawing>
              <wp:anchor distT="0" distB="0" distL="0" distR="0" simplePos="0" relativeHeight="15730176" behindDoc="0" locked="0" layoutInCell="1" allowOverlap="1" wp14:anchorId="02AB45FE" wp14:editId="7FA8D293">
                <wp:simplePos x="0" y="0"/>
                <wp:positionH relativeFrom="page">
                  <wp:posOffset>1169212</wp:posOffset>
                </wp:positionH>
                <wp:positionV relativeFrom="paragraph">
                  <wp:posOffset>685451</wp:posOffset>
                </wp:positionV>
                <wp:extent cx="6033770" cy="7620"/>
                <wp:effectExtent l="0" t="0" r="0" b="0"/>
                <wp:wrapNone/>
                <wp:docPr id="6"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3770" cy="7620"/>
                        </a:xfrm>
                        <a:custGeom>
                          <a:avLst/>
                          <a:gdLst/>
                          <a:ahLst/>
                          <a:cxnLst/>
                          <a:rect l="l" t="t" r="r" b="b"/>
                          <a:pathLst>
                            <a:path w="6033770" h="7620">
                              <a:moveTo>
                                <a:pt x="6033262" y="0"/>
                              </a:moveTo>
                              <a:lnTo>
                                <a:pt x="0" y="0"/>
                              </a:lnTo>
                              <a:lnTo>
                                <a:pt x="0" y="7620"/>
                              </a:lnTo>
                              <a:lnTo>
                                <a:pt x="6033262" y="7620"/>
                              </a:lnTo>
                              <a:lnTo>
                                <a:pt x="60332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18C9E456" id="Graphic 6" o:spid="_x0000_s1026" style="position:absolute;margin-left:92.05pt;margin-top:53.95pt;width:475.1pt;height:.6pt;z-index:15730176;visibility:visible;mso-wrap-style:square;mso-wrap-distance-left:0;mso-wrap-distance-top:0;mso-wrap-distance-right:0;mso-wrap-distance-bottom:0;mso-position-horizontal:absolute;mso-position-horizontal-relative:page;mso-position-vertical:absolute;mso-position-vertical-relative:text;v-text-anchor:top" coordsize="603377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" path="m6033262,l,,,7620r6033262,l6033262,xe" fillcolor="black" stroked="f">
                <v:path arrowok="t"/>
                <w10:wrap anchorx="page"/>
              </v:shape>
            </w:pict>
          </mc:Fallback>
        </mc:AlternateContent>
      </w:r>
      <w:r>
        <w:rPr>
          <w:sz w:val="24"/>
        </w:rPr>
        <w:t xml:space="preserve">В результате изучения русского языка на уровне основного общего образования у обучающегося будут сформированы следующие метапредметные результаты: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w:t>
      </w:r>
      <w:r>
        <w:rPr>
          <w:spacing w:val="-2"/>
          <w:sz w:val="24"/>
          <w:u w:val="single"/>
        </w:rPr>
        <w:t>деятельность.</w:t>
      </w:r>
    </w:p>
    <w:p w14:paraId="69937AE7" w14:textId="77777777" w:rsidR="004C4874" w:rsidRDefault="00F01225">
      <w:pPr>
        <w:pStyle w:val="a4"/>
        <w:numPr>
          <w:ilvl w:val="3"/>
          <w:numId w:val="126"/>
        </w:numPr>
        <w:tabs>
          <w:tab w:val="left" w:pos="1868"/>
        </w:tabs>
        <w:ind w:right="289" w:firstLine="0"/>
        <w:jc w:val="both"/>
        <w:rPr>
          <w:sz w:val="24"/>
        </w:rPr>
      </w:pPr>
      <w:r>
        <w:rPr>
          <w:sz w:val="24"/>
        </w:rPr>
        <w:t>У обучающегося будут сформированы следующие базовые логические действия как часть познавательных универсальных учебных действий:</w:t>
      </w:r>
    </w:p>
    <w:p w14:paraId="59DECDA7" w14:textId="77777777" w:rsidR="004C4874" w:rsidRDefault="00F01225">
      <w:pPr>
        <w:pStyle w:val="a4"/>
        <w:numPr>
          <w:ilvl w:val="4"/>
          <w:numId w:val="126"/>
        </w:numPr>
        <w:tabs>
          <w:tab w:val="left" w:pos="1209"/>
        </w:tabs>
        <w:spacing w:before="14" w:line="228" w:lineRule="auto"/>
        <w:ind w:right="290" w:hanging="360"/>
        <w:rPr>
          <w:rFonts w:ascii="Symbol" w:hAnsi="Symbol"/>
          <w:sz w:val="24"/>
        </w:rPr>
      </w:pPr>
      <w:r>
        <w:rPr>
          <w:position w:val="1"/>
          <w:sz w:val="24"/>
        </w:rPr>
        <w:t xml:space="preserve">выявлять и характеризовать существенные признаки языковых единиц, языковых </w:t>
      </w:r>
      <w:r>
        <w:rPr>
          <w:sz w:val="24"/>
        </w:rPr>
        <w:t>явлений и процессов;</w:t>
      </w:r>
    </w:p>
    <w:p w14:paraId="5384626C" w14:textId="77777777" w:rsidR="004C4874" w:rsidRDefault="00F01225">
      <w:pPr>
        <w:pStyle w:val="a4"/>
        <w:numPr>
          <w:ilvl w:val="4"/>
          <w:numId w:val="126"/>
        </w:numPr>
        <w:tabs>
          <w:tab w:val="left" w:pos="1209"/>
        </w:tabs>
        <w:spacing w:before="10" w:line="235" w:lineRule="auto"/>
        <w:ind w:right="281" w:hanging="360"/>
        <w:rPr>
          <w:rFonts w:ascii="Symbol" w:hAnsi="Symbol"/>
          <w:sz w:val="24"/>
        </w:rPr>
      </w:pPr>
      <w:r>
        <w:rPr>
          <w:position w:val="1"/>
          <w:sz w:val="24"/>
        </w:rPr>
        <w:t xml:space="preserve">устанавливать существенный признак классификации языковых единиц (явлений), </w:t>
      </w:r>
      <w:r>
        <w:rPr>
          <w:sz w:val="24"/>
        </w:rPr>
        <w:t>основания для обобщения и сравнения, критерии проводимого анализа, классифицировать языковые единицы по существенному признаку;</w:t>
      </w:r>
    </w:p>
    <w:p w14:paraId="18C0B283" w14:textId="77777777" w:rsidR="004C4874" w:rsidRDefault="00F01225">
      <w:pPr>
        <w:pStyle w:val="a4"/>
        <w:numPr>
          <w:ilvl w:val="4"/>
          <w:numId w:val="126"/>
        </w:numPr>
        <w:tabs>
          <w:tab w:val="left" w:pos="1209"/>
        </w:tabs>
        <w:spacing w:before="14" w:line="228" w:lineRule="auto"/>
        <w:ind w:right="288" w:hanging="360"/>
        <w:rPr>
          <w:rFonts w:ascii="Symbol" w:hAnsi="Symbol"/>
          <w:sz w:val="24"/>
        </w:rPr>
      </w:pPr>
      <w:r>
        <w:rPr>
          <w:position w:val="1"/>
          <w:sz w:val="24"/>
        </w:rPr>
        <w:t xml:space="preserve">выявлять закономерности и противоречия в рассматриваемых фактах, данных и </w:t>
      </w:r>
      <w:r>
        <w:rPr>
          <w:sz w:val="24"/>
        </w:rPr>
        <w:t>наблюдениях, предлагать критерии для выявления закономерностей и противоречий;</w:t>
      </w:r>
    </w:p>
    <w:p w14:paraId="338D06EF" w14:textId="77777777" w:rsidR="004C4874" w:rsidRDefault="00F01225">
      <w:pPr>
        <w:pStyle w:val="a4"/>
        <w:numPr>
          <w:ilvl w:val="4"/>
          <w:numId w:val="126"/>
        </w:numPr>
        <w:tabs>
          <w:tab w:val="left" w:pos="1209"/>
        </w:tabs>
        <w:spacing w:before="18" w:line="228" w:lineRule="auto"/>
        <w:ind w:right="287" w:hanging="360"/>
        <w:rPr>
          <w:rFonts w:ascii="Symbol" w:hAnsi="Symbol"/>
          <w:sz w:val="24"/>
        </w:rPr>
      </w:pPr>
      <w:r>
        <w:rPr>
          <w:position w:val="1"/>
          <w:sz w:val="24"/>
        </w:rPr>
        <w:t>выявлять</w:t>
      </w:r>
      <w:r>
        <w:rPr>
          <w:spacing w:val="-7"/>
          <w:position w:val="1"/>
          <w:sz w:val="24"/>
        </w:rPr>
        <w:t xml:space="preserve"> </w:t>
      </w:r>
      <w:r>
        <w:rPr>
          <w:position w:val="1"/>
          <w:sz w:val="24"/>
        </w:rPr>
        <w:t>дефицит</w:t>
      </w:r>
      <w:r>
        <w:rPr>
          <w:spacing w:val="-10"/>
          <w:position w:val="1"/>
          <w:sz w:val="24"/>
        </w:rPr>
        <w:t xml:space="preserve"> </w:t>
      </w:r>
      <w:r>
        <w:rPr>
          <w:position w:val="1"/>
          <w:sz w:val="24"/>
        </w:rPr>
        <w:t>информации</w:t>
      </w:r>
      <w:r>
        <w:rPr>
          <w:spacing w:val="-7"/>
          <w:position w:val="1"/>
          <w:sz w:val="24"/>
        </w:rPr>
        <w:t xml:space="preserve"> </w:t>
      </w:r>
      <w:r>
        <w:rPr>
          <w:position w:val="1"/>
          <w:sz w:val="24"/>
        </w:rPr>
        <w:t>текста,</w:t>
      </w:r>
      <w:r>
        <w:rPr>
          <w:spacing w:val="-11"/>
          <w:position w:val="1"/>
          <w:sz w:val="24"/>
        </w:rPr>
        <w:t xml:space="preserve"> </w:t>
      </w:r>
      <w:r>
        <w:rPr>
          <w:position w:val="1"/>
          <w:sz w:val="24"/>
        </w:rPr>
        <w:t>необходимой</w:t>
      </w:r>
      <w:r>
        <w:rPr>
          <w:spacing w:val="-7"/>
          <w:position w:val="1"/>
          <w:sz w:val="24"/>
        </w:rPr>
        <w:t xml:space="preserve"> </w:t>
      </w:r>
      <w:r>
        <w:rPr>
          <w:position w:val="1"/>
          <w:sz w:val="24"/>
        </w:rPr>
        <w:t>для</w:t>
      </w:r>
      <w:r>
        <w:rPr>
          <w:spacing w:val="-10"/>
          <w:position w:val="1"/>
          <w:sz w:val="24"/>
        </w:rPr>
        <w:t xml:space="preserve"> </w:t>
      </w:r>
      <w:r>
        <w:rPr>
          <w:position w:val="1"/>
          <w:sz w:val="24"/>
        </w:rPr>
        <w:t>решения</w:t>
      </w:r>
      <w:r>
        <w:rPr>
          <w:spacing w:val="-10"/>
          <w:position w:val="1"/>
          <w:sz w:val="24"/>
        </w:rPr>
        <w:t xml:space="preserve"> </w:t>
      </w:r>
      <w:r>
        <w:rPr>
          <w:position w:val="1"/>
          <w:sz w:val="24"/>
        </w:rPr>
        <w:t>поставленной</w:t>
      </w:r>
      <w:r>
        <w:rPr>
          <w:spacing w:val="-5"/>
          <w:position w:val="1"/>
          <w:sz w:val="24"/>
        </w:rPr>
        <w:t xml:space="preserve"> </w:t>
      </w:r>
      <w:r>
        <w:rPr>
          <w:position w:val="1"/>
          <w:sz w:val="24"/>
        </w:rPr>
        <w:t xml:space="preserve">учебной </w:t>
      </w:r>
      <w:r>
        <w:rPr>
          <w:spacing w:val="-2"/>
          <w:sz w:val="24"/>
        </w:rPr>
        <w:t>задачи;</w:t>
      </w:r>
    </w:p>
    <w:p w14:paraId="444FD345" w14:textId="77777777" w:rsidR="004C4874" w:rsidRDefault="00F01225">
      <w:pPr>
        <w:pStyle w:val="a4"/>
        <w:numPr>
          <w:ilvl w:val="4"/>
          <w:numId w:val="126"/>
        </w:numPr>
        <w:tabs>
          <w:tab w:val="left" w:pos="1209"/>
        </w:tabs>
        <w:spacing w:before="10" w:line="235" w:lineRule="auto"/>
        <w:ind w:right="281" w:hanging="360"/>
        <w:rPr>
          <w:rFonts w:ascii="Symbol" w:hAnsi="Symbol"/>
          <w:sz w:val="24"/>
        </w:rPr>
      </w:pPr>
      <w:r>
        <w:rPr>
          <w:position w:val="1"/>
          <w:sz w:val="24"/>
        </w:rPr>
        <w:t xml:space="preserve">выявлять причинно-следственные связи при изучении языковых процессов, проводить </w:t>
      </w:r>
      <w:r>
        <w:rPr>
          <w:sz w:val="24"/>
        </w:rPr>
        <w:t>выводы</w:t>
      </w:r>
      <w:r>
        <w:rPr>
          <w:spacing w:val="-4"/>
          <w:sz w:val="24"/>
        </w:rPr>
        <w:t xml:space="preserve"> </w:t>
      </w:r>
      <w:r>
        <w:rPr>
          <w:sz w:val="24"/>
        </w:rPr>
        <w:t>с</w:t>
      </w:r>
      <w:r>
        <w:rPr>
          <w:spacing w:val="-4"/>
          <w:sz w:val="24"/>
        </w:rPr>
        <w:t xml:space="preserve"> </w:t>
      </w:r>
      <w:r>
        <w:rPr>
          <w:sz w:val="24"/>
        </w:rPr>
        <w:t>использованием</w:t>
      </w:r>
      <w:r>
        <w:rPr>
          <w:spacing w:val="-4"/>
          <w:sz w:val="24"/>
        </w:rPr>
        <w:t xml:space="preserve"> </w:t>
      </w:r>
      <w:r>
        <w:rPr>
          <w:sz w:val="24"/>
        </w:rPr>
        <w:t>дедуктивных</w:t>
      </w:r>
      <w:r>
        <w:rPr>
          <w:spacing w:val="-4"/>
          <w:sz w:val="24"/>
        </w:rPr>
        <w:t xml:space="preserve"> </w:t>
      </w:r>
      <w:r>
        <w:rPr>
          <w:sz w:val="24"/>
        </w:rPr>
        <w:t>и</w:t>
      </w:r>
      <w:r>
        <w:rPr>
          <w:spacing w:val="-5"/>
          <w:sz w:val="24"/>
        </w:rPr>
        <w:t xml:space="preserve"> </w:t>
      </w:r>
      <w:r>
        <w:rPr>
          <w:sz w:val="24"/>
        </w:rPr>
        <w:t>индуктивных</w:t>
      </w:r>
      <w:r>
        <w:rPr>
          <w:spacing w:val="-2"/>
          <w:sz w:val="24"/>
        </w:rPr>
        <w:t xml:space="preserve"> </w:t>
      </w:r>
      <w:r>
        <w:rPr>
          <w:sz w:val="24"/>
        </w:rPr>
        <w:t>умозаключений,</w:t>
      </w:r>
      <w:r>
        <w:rPr>
          <w:spacing w:val="-2"/>
          <w:sz w:val="24"/>
        </w:rPr>
        <w:t xml:space="preserve"> </w:t>
      </w:r>
      <w:r>
        <w:rPr>
          <w:sz w:val="24"/>
        </w:rPr>
        <w:t>умозаключений по аналогии, формулировать гипотезы о взаимосвязях;</w:t>
      </w:r>
    </w:p>
    <w:p w14:paraId="4568CCBE" w14:textId="77777777" w:rsidR="004C4874" w:rsidRDefault="00F01225">
      <w:pPr>
        <w:pStyle w:val="a4"/>
        <w:numPr>
          <w:ilvl w:val="4"/>
          <w:numId w:val="126"/>
        </w:numPr>
        <w:tabs>
          <w:tab w:val="left" w:pos="1209"/>
        </w:tabs>
        <w:spacing w:before="7" w:line="235" w:lineRule="auto"/>
        <w:ind w:right="281" w:hanging="360"/>
        <w:rPr>
          <w:rFonts w:ascii="Symbol" w:hAnsi="Symbol"/>
          <w:sz w:val="24"/>
        </w:rPr>
      </w:pPr>
      <w:r>
        <w:rPr>
          <w:position w:val="1"/>
          <w:sz w:val="24"/>
        </w:rPr>
        <w:t>самостоятельно выбирать способ решения учебной</w:t>
      </w:r>
      <w:r>
        <w:rPr>
          <w:spacing w:val="-1"/>
          <w:position w:val="1"/>
          <w:sz w:val="24"/>
        </w:rPr>
        <w:t xml:space="preserve"> </w:t>
      </w:r>
      <w:r>
        <w:rPr>
          <w:position w:val="1"/>
          <w:sz w:val="24"/>
        </w:rPr>
        <w:t>задачи при работе с</w:t>
      </w:r>
      <w:r>
        <w:rPr>
          <w:spacing w:val="-1"/>
          <w:position w:val="1"/>
          <w:sz w:val="24"/>
        </w:rPr>
        <w:t xml:space="preserve"> </w:t>
      </w:r>
      <w:r>
        <w:rPr>
          <w:position w:val="1"/>
          <w:sz w:val="24"/>
        </w:rPr>
        <w:t>разными</w:t>
      </w:r>
      <w:r>
        <w:rPr>
          <w:spacing w:val="-1"/>
          <w:position w:val="1"/>
          <w:sz w:val="24"/>
        </w:rPr>
        <w:t xml:space="preserve"> </w:t>
      </w:r>
      <w:r>
        <w:rPr>
          <w:position w:val="1"/>
          <w:sz w:val="24"/>
        </w:rPr>
        <w:t xml:space="preserve">типами </w:t>
      </w:r>
      <w:r>
        <w:rPr>
          <w:sz w:val="24"/>
        </w:rPr>
        <w:t>текстов, разными единицами языка, сравнивая варианты решения и выбирая оптимальный вариант с учётом самостоятельно выделенных критериев.</w:t>
      </w:r>
    </w:p>
    <w:p w14:paraId="60836439" w14:textId="77777777" w:rsidR="004C4874" w:rsidRDefault="00F01225">
      <w:pPr>
        <w:pStyle w:val="a4"/>
        <w:numPr>
          <w:ilvl w:val="3"/>
          <w:numId w:val="126"/>
        </w:numPr>
        <w:tabs>
          <w:tab w:val="left" w:pos="1868"/>
        </w:tabs>
        <w:ind w:right="288" w:firstLine="0"/>
        <w:jc w:val="both"/>
        <w:rPr>
          <w:sz w:val="24"/>
        </w:rPr>
      </w:pPr>
      <w:r>
        <w:rPr>
          <w:sz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2BA8B853" w14:textId="77777777" w:rsidR="004C4874" w:rsidRDefault="00F01225">
      <w:pPr>
        <w:pStyle w:val="a4"/>
        <w:numPr>
          <w:ilvl w:val="4"/>
          <w:numId w:val="126"/>
        </w:numPr>
        <w:tabs>
          <w:tab w:val="left" w:pos="1209"/>
        </w:tabs>
        <w:spacing w:before="13" w:line="228" w:lineRule="auto"/>
        <w:ind w:right="281" w:hanging="360"/>
        <w:rPr>
          <w:rFonts w:ascii="Symbol" w:hAnsi="Symbol"/>
          <w:sz w:val="24"/>
        </w:rPr>
      </w:pPr>
      <w:r>
        <w:rPr>
          <w:position w:val="1"/>
          <w:sz w:val="24"/>
        </w:rPr>
        <w:t xml:space="preserve">использовать вопросы как исследовательский инструмент познания в языковом </w:t>
      </w:r>
      <w:r>
        <w:rPr>
          <w:spacing w:val="-2"/>
          <w:sz w:val="24"/>
        </w:rPr>
        <w:t>образовании;</w:t>
      </w:r>
    </w:p>
    <w:p w14:paraId="02B404EC" w14:textId="77777777" w:rsidR="004C4874" w:rsidRDefault="00F01225">
      <w:pPr>
        <w:pStyle w:val="a4"/>
        <w:numPr>
          <w:ilvl w:val="4"/>
          <w:numId w:val="126"/>
        </w:numPr>
        <w:tabs>
          <w:tab w:val="left" w:pos="1209"/>
        </w:tabs>
        <w:spacing w:before="18" w:line="228" w:lineRule="auto"/>
        <w:ind w:right="281" w:hanging="360"/>
        <w:rPr>
          <w:rFonts w:ascii="Symbol" w:hAnsi="Symbol"/>
          <w:sz w:val="24"/>
        </w:rPr>
      </w:pPr>
      <w:r>
        <w:rPr>
          <w:position w:val="1"/>
          <w:sz w:val="24"/>
        </w:rPr>
        <w:t>формулировать</w:t>
      </w:r>
      <w:r>
        <w:rPr>
          <w:spacing w:val="-7"/>
          <w:position w:val="1"/>
          <w:sz w:val="24"/>
        </w:rPr>
        <w:t xml:space="preserve"> </w:t>
      </w:r>
      <w:r>
        <w:rPr>
          <w:position w:val="1"/>
          <w:sz w:val="24"/>
        </w:rPr>
        <w:t>вопросы,</w:t>
      </w:r>
      <w:r>
        <w:rPr>
          <w:spacing w:val="-10"/>
          <w:position w:val="1"/>
          <w:sz w:val="24"/>
        </w:rPr>
        <w:t xml:space="preserve"> </w:t>
      </w:r>
      <w:r>
        <w:rPr>
          <w:position w:val="1"/>
          <w:sz w:val="24"/>
        </w:rPr>
        <w:t>фиксирующие</w:t>
      </w:r>
      <w:r>
        <w:rPr>
          <w:spacing w:val="-10"/>
          <w:position w:val="1"/>
          <w:sz w:val="24"/>
        </w:rPr>
        <w:t xml:space="preserve"> </w:t>
      </w:r>
      <w:r>
        <w:rPr>
          <w:position w:val="1"/>
          <w:sz w:val="24"/>
        </w:rPr>
        <w:t>несоответствие</w:t>
      </w:r>
      <w:r>
        <w:rPr>
          <w:spacing w:val="-10"/>
          <w:position w:val="1"/>
          <w:sz w:val="24"/>
        </w:rPr>
        <w:t xml:space="preserve"> </w:t>
      </w:r>
      <w:r>
        <w:rPr>
          <w:position w:val="1"/>
          <w:sz w:val="24"/>
        </w:rPr>
        <w:t>между</w:t>
      </w:r>
      <w:r>
        <w:rPr>
          <w:spacing w:val="-12"/>
          <w:position w:val="1"/>
          <w:sz w:val="24"/>
        </w:rPr>
        <w:t xml:space="preserve"> </w:t>
      </w:r>
      <w:r>
        <w:rPr>
          <w:position w:val="1"/>
          <w:sz w:val="24"/>
        </w:rPr>
        <w:t>реальным</w:t>
      </w:r>
      <w:r>
        <w:rPr>
          <w:spacing w:val="-6"/>
          <w:position w:val="1"/>
          <w:sz w:val="24"/>
        </w:rPr>
        <w:t xml:space="preserve"> </w:t>
      </w:r>
      <w:r>
        <w:rPr>
          <w:position w:val="1"/>
          <w:sz w:val="24"/>
        </w:rPr>
        <w:t>и</w:t>
      </w:r>
      <w:r>
        <w:rPr>
          <w:spacing w:val="-8"/>
          <w:position w:val="1"/>
          <w:sz w:val="24"/>
        </w:rPr>
        <w:t xml:space="preserve"> </w:t>
      </w:r>
      <w:r>
        <w:rPr>
          <w:position w:val="1"/>
          <w:sz w:val="24"/>
        </w:rPr>
        <w:t xml:space="preserve">желательным </w:t>
      </w:r>
      <w:r>
        <w:rPr>
          <w:sz w:val="24"/>
        </w:rPr>
        <w:t>состоянием ситуации, и самостоятельно устанавливать искомое и данное;</w:t>
      </w:r>
    </w:p>
    <w:p w14:paraId="4F2D9120" w14:textId="77777777" w:rsidR="004C4874" w:rsidRDefault="004C4874">
      <w:pPr>
        <w:pStyle w:val="a4"/>
        <w:spacing w:line="228" w:lineRule="auto"/>
        <w:rPr>
          <w:rFonts w:ascii="Symbol" w:hAnsi="Symbol"/>
          <w:sz w:val="24"/>
        </w:rPr>
        <w:sectPr w:rsidR="004C4874">
          <w:pgSz w:w="11910" w:h="16850"/>
          <w:pgMar w:top="1020" w:right="283" w:bottom="280" w:left="992" w:header="569" w:footer="0" w:gutter="0"/>
          <w:cols w:space="720"/>
        </w:sectPr>
      </w:pPr>
    </w:p>
    <w:p w14:paraId="222545BB" w14:textId="77777777" w:rsidR="004C4874" w:rsidRDefault="00F01225">
      <w:pPr>
        <w:pStyle w:val="a4"/>
        <w:numPr>
          <w:ilvl w:val="4"/>
          <w:numId w:val="126"/>
        </w:numPr>
        <w:tabs>
          <w:tab w:val="left" w:pos="1209"/>
        </w:tabs>
        <w:spacing w:before="99" w:line="230" w:lineRule="auto"/>
        <w:ind w:right="291" w:hanging="360"/>
        <w:rPr>
          <w:rFonts w:ascii="Symbol" w:hAnsi="Symbol"/>
          <w:sz w:val="24"/>
        </w:rPr>
      </w:pPr>
      <w:r>
        <w:rPr>
          <w:position w:val="1"/>
          <w:sz w:val="24"/>
        </w:rPr>
        <w:lastRenderedPageBreak/>
        <w:t xml:space="preserve">формировать гипотезу об истинности собственных суждений и суждений других, </w:t>
      </w:r>
      <w:r>
        <w:rPr>
          <w:sz w:val="24"/>
        </w:rPr>
        <w:t>аргументировать свою позицию, мнение;</w:t>
      </w:r>
    </w:p>
    <w:p w14:paraId="0AF0DDE5" w14:textId="77777777" w:rsidR="004C4874" w:rsidRDefault="00F01225">
      <w:pPr>
        <w:pStyle w:val="a4"/>
        <w:numPr>
          <w:ilvl w:val="4"/>
          <w:numId w:val="126"/>
        </w:numPr>
        <w:tabs>
          <w:tab w:val="left" w:pos="1208"/>
        </w:tabs>
        <w:spacing w:before="3" w:line="289" w:lineRule="exact"/>
        <w:ind w:left="1208" w:hanging="359"/>
        <w:rPr>
          <w:rFonts w:ascii="Symbol" w:hAnsi="Symbol"/>
          <w:sz w:val="24"/>
        </w:rPr>
      </w:pPr>
      <w:r>
        <w:rPr>
          <w:position w:val="1"/>
          <w:sz w:val="24"/>
        </w:rPr>
        <w:t>составлять</w:t>
      </w:r>
      <w:r>
        <w:rPr>
          <w:spacing w:val="-5"/>
          <w:position w:val="1"/>
          <w:sz w:val="24"/>
        </w:rPr>
        <w:t xml:space="preserve"> </w:t>
      </w:r>
      <w:r>
        <w:rPr>
          <w:position w:val="1"/>
          <w:sz w:val="24"/>
        </w:rPr>
        <w:t>алгоритм</w:t>
      </w:r>
      <w:r>
        <w:rPr>
          <w:spacing w:val="-3"/>
          <w:position w:val="1"/>
          <w:sz w:val="24"/>
        </w:rPr>
        <w:t xml:space="preserve"> </w:t>
      </w:r>
      <w:r>
        <w:rPr>
          <w:position w:val="1"/>
          <w:sz w:val="24"/>
        </w:rPr>
        <w:t>действий</w:t>
      </w:r>
      <w:r>
        <w:rPr>
          <w:spacing w:val="-5"/>
          <w:position w:val="1"/>
          <w:sz w:val="24"/>
        </w:rPr>
        <w:t xml:space="preserve"> </w:t>
      </w:r>
      <w:r>
        <w:rPr>
          <w:position w:val="1"/>
          <w:sz w:val="24"/>
        </w:rPr>
        <w:t>и</w:t>
      </w:r>
      <w:r>
        <w:rPr>
          <w:spacing w:val="-3"/>
          <w:position w:val="1"/>
          <w:sz w:val="24"/>
        </w:rPr>
        <w:t xml:space="preserve"> </w:t>
      </w:r>
      <w:r>
        <w:rPr>
          <w:position w:val="1"/>
          <w:sz w:val="24"/>
        </w:rPr>
        <w:t>использовать</w:t>
      </w:r>
      <w:r>
        <w:rPr>
          <w:spacing w:val="-4"/>
          <w:position w:val="1"/>
          <w:sz w:val="24"/>
        </w:rPr>
        <w:t xml:space="preserve"> </w:t>
      </w:r>
      <w:r>
        <w:rPr>
          <w:position w:val="1"/>
          <w:sz w:val="24"/>
        </w:rPr>
        <w:t>его</w:t>
      </w:r>
      <w:r>
        <w:rPr>
          <w:spacing w:val="-3"/>
          <w:position w:val="1"/>
          <w:sz w:val="24"/>
        </w:rPr>
        <w:t xml:space="preserve"> </w:t>
      </w:r>
      <w:r>
        <w:rPr>
          <w:position w:val="1"/>
          <w:sz w:val="24"/>
        </w:rPr>
        <w:t>для</w:t>
      </w:r>
      <w:r>
        <w:rPr>
          <w:spacing w:val="-3"/>
          <w:position w:val="1"/>
          <w:sz w:val="24"/>
        </w:rPr>
        <w:t xml:space="preserve"> </w:t>
      </w:r>
      <w:r>
        <w:rPr>
          <w:position w:val="1"/>
          <w:sz w:val="24"/>
        </w:rPr>
        <w:t>решения</w:t>
      </w:r>
      <w:r>
        <w:rPr>
          <w:spacing w:val="-1"/>
          <w:position w:val="1"/>
          <w:sz w:val="24"/>
        </w:rPr>
        <w:t xml:space="preserve"> </w:t>
      </w:r>
      <w:r>
        <w:rPr>
          <w:position w:val="1"/>
          <w:sz w:val="24"/>
        </w:rPr>
        <w:t>учебных</w:t>
      </w:r>
      <w:r>
        <w:rPr>
          <w:spacing w:val="-2"/>
          <w:position w:val="1"/>
          <w:sz w:val="24"/>
        </w:rPr>
        <w:t xml:space="preserve"> задач;</w:t>
      </w:r>
    </w:p>
    <w:p w14:paraId="557D4E31" w14:textId="77777777" w:rsidR="004C4874" w:rsidRDefault="00F01225">
      <w:pPr>
        <w:pStyle w:val="a4"/>
        <w:numPr>
          <w:ilvl w:val="4"/>
          <w:numId w:val="126"/>
        </w:numPr>
        <w:tabs>
          <w:tab w:val="left" w:pos="1209"/>
        </w:tabs>
        <w:spacing w:line="235" w:lineRule="auto"/>
        <w:ind w:right="282" w:hanging="360"/>
        <w:rPr>
          <w:rFonts w:ascii="Symbol" w:hAnsi="Symbol"/>
          <w:sz w:val="24"/>
        </w:rPr>
      </w:pPr>
      <w:r>
        <w:rPr>
          <w:position w:val="1"/>
          <w:sz w:val="24"/>
        </w:rPr>
        <w:t xml:space="preserve">проводить по самостоятельно составленному плану небольшое исследование по </w:t>
      </w:r>
      <w:r>
        <w:rPr>
          <w:sz w:val="24"/>
        </w:rPr>
        <w:t>установлению особенностей языковых единиц, процессов, причинно-следственных связей и зависимостей объектов между собой;</w:t>
      </w:r>
    </w:p>
    <w:p w14:paraId="432D89E3" w14:textId="77777777" w:rsidR="004C4874" w:rsidRDefault="00F01225">
      <w:pPr>
        <w:pStyle w:val="a4"/>
        <w:numPr>
          <w:ilvl w:val="4"/>
          <w:numId w:val="126"/>
        </w:numPr>
        <w:tabs>
          <w:tab w:val="left" w:pos="1209"/>
        </w:tabs>
        <w:spacing w:before="13" w:line="228" w:lineRule="auto"/>
        <w:ind w:right="289" w:hanging="360"/>
        <w:rPr>
          <w:rFonts w:ascii="Symbol" w:hAnsi="Symbol"/>
          <w:sz w:val="24"/>
        </w:rPr>
      </w:pPr>
      <w:r>
        <w:rPr>
          <w:position w:val="1"/>
          <w:sz w:val="24"/>
        </w:rPr>
        <w:t xml:space="preserve">оценивать на применимость и достоверность информацию, полученную в ходе </w:t>
      </w:r>
      <w:r>
        <w:rPr>
          <w:sz w:val="24"/>
        </w:rPr>
        <w:t>лингвистического исследования (эксперимента);</w:t>
      </w:r>
    </w:p>
    <w:p w14:paraId="450FAC5F" w14:textId="77777777" w:rsidR="004C4874" w:rsidRDefault="00F01225">
      <w:pPr>
        <w:pStyle w:val="a4"/>
        <w:numPr>
          <w:ilvl w:val="4"/>
          <w:numId w:val="126"/>
        </w:numPr>
        <w:tabs>
          <w:tab w:val="left" w:pos="1209"/>
        </w:tabs>
        <w:spacing w:before="6"/>
        <w:ind w:right="282" w:hanging="360"/>
        <w:rPr>
          <w:rFonts w:ascii="Symbol" w:hAnsi="Symbol"/>
          <w:sz w:val="24"/>
        </w:rPr>
      </w:pPr>
      <w:r>
        <w:rPr>
          <w:sz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0554895D" w14:textId="77777777" w:rsidR="004C4874" w:rsidRDefault="00F01225">
      <w:pPr>
        <w:pStyle w:val="a4"/>
        <w:numPr>
          <w:ilvl w:val="4"/>
          <w:numId w:val="126"/>
        </w:numPr>
        <w:tabs>
          <w:tab w:val="left" w:pos="1209"/>
        </w:tabs>
        <w:spacing w:before="1"/>
        <w:ind w:right="279" w:hanging="360"/>
        <w:rPr>
          <w:rFonts w:ascii="Symbol" w:hAnsi="Symbol"/>
          <w:sz w:val="24"/>
        </w:rPr>
      </w:pPr>
      <w:r>
        <w:rPr>
          <w:sz w:val="24"/>
        </w:rPr>
        <w:t>прогнозировать</w:t>
      </w:r>
      <w:r>
        <w:rPr>
          <w:spacing w:val="-3"/>
          <w:sz w:val="24"/>
        </w:rPr>
        <w:t xml:space="preserve"> </w:t>
      </w:r>
      <w:r>
        <w:rPr>
          <w:sz w:val="24"/>
        </w:rPr>
        <w:t>возможное</w:t>
      </w:r>
      <w:r>
        <w:rPr>
          <w:spacing w:val="-5"/>
          <w:sz w:val="24"/>
        </w:rPr>
        <w:t xml:space="preserve"> </w:t>
      </w:r>
      <w:r>
        <w:rPr>
          <w:sz w:val="24"/>
        </w:rPr>
        <w:t>дальнейшее</w:t>
      </w:r>
      <w:r>
        <w:rPr>
          <w:spacing w:val="-5"/>
          <w:sz w:val="24"/>
        </w:rPr>
        <w:t xml:space="preserve"> </w:t>
      </w:r>
      <w:r>
        <w:rPr>
          <w:sz w:val="24"/>
        </w:rPr>
        <w:t>развитие</w:t>
      </w:r>
      <w:r>
        <w:rPr>
          <w:spacing w:val="-5"/>
          <w:sz w:val="24"/>
        </w:rPr>
        <w:t xml:space="preserve"> </w:t>
      </w:r>
      <w:r>
        <w:rPr>
          <w:sz w:val="24"/>
        </w:rPr>
        <w:t>процессов,</w:t>
      </w:r>
      <w:r>
        <w:rPr>
          <w:spacing w:val="-4"/>
          <w:sz w:val="24"/>
        </w:rPr>
        <w:t xml:space="preserve"> </w:t>
      </w:r>
      <w:r>
        <w:rPr>
          <w:sz w:val="24"/>
        </w:rPr>
        <w:t>событий и</w:t>
      </w:r>
      <w:r>
        <w:rPr>
          <w:spacing w:val="-4"/>
          <w:sz w:val="24"/>
        </w:rPr>
        <w:t xml:space="preserve"> </w:t>
      </w:r>
      <w:r>
        <w:rPr>
          <w:sz w:val="24"/>
        </w:rPr>
        <w:t>их</w:t>
      </w:r>
      <w:r>
        <w:rPr>
          <w:spacing w:val="-2"/>
          <w:sz w:val="24"/>
        </w:rPr>
        <w:t xml:space="preserve"> </w:t>
      </w:r>
      <w:r>
        <w:rPr>
          <w:sz w:val="24"/>
        </w:rPr>
        <w:t>последствия</w:t>
      </w:r>
      <w:r>
        <w:rPr>
          <w:spacing w:val="-4"/>
          <w:sz w:val="24"/>
        </w:rPr>
        <w:t xml:space="preserve"> </w:t>
      </w:r>
      <w:r>
        <w:rPr>
          <w:sz w:val="24"/>
        </w:rPr>
        <w:t>в аналогичных или сходных ситуациях, а также</w:t>
      </w:r>
      <w:r>
        <w:rPr>
          <w:spacing w:val="-2"/>
          <w:sz w:val="24"/>
        </w:rPr>
        <w:t xml:space="preserve"> </w:t>
      </w:r>
      <w:r>
        <w:rPr>
          <w:sz w:val="24"/>
        </w:rPr>
        <w:t>выдвигать предположения об</w:t>
      </w:r>
      <w:r>
        <w:rPr>
          <w:spacing w:val="-1"/>
          <w:sz w:val="24"/>
        </w:rPr>
        <w:t xml:space="preserve"> </w:t>
      </w:r>
      <w:r>
        <w:rPr>
          <w:sz w:val="24"/>
        </w:rPr>
        <w:t>их развитии в новых условиях и контекстах.</w:t>
      </w:r>
    </w:p>
    <w:p w14:paraId="172667E4" w14:textId="77777777" w:rsidR="004C4874" w:rsidRDefault="00F01225">
      <w:pPr>
        <w:pStyle w:val="a4"/>
        <w:numPr>
          <w:ilvl w:val="3"/>
          <w:numId w:val="126"/>
        </w:numPr>
        <w:tabs>
          <w:tab w:val="left" w:pos="1868"/>
        </w:tabs>
        <w:ind w:right="283" w:firstLine="0"/>
        <w:jc w:val="both"/>
        <w:rPr>
          <w:sz w:val="24"/>
        </w:rPr>
      </w:pPr>
      <w:r>
        <w:rPr>
          <w:sz w:val="24"/>
        </w:rPr>
        <w:t>У обучающегося будут сформированы умения работать с информацией как часть познавательных универсальных учебных действий:</w:t>
      </w:r>
    </w:p>
    <w:p w14:paraId="376C44A9" w14:textId="77777777" w:rsidR="004C4874" w:rsidRDefault="00F01225">
      <w:pPr>
        <w:pStyle w:val="a4"/>
        <w:numPr>
          <w:ilvl w:val="4"/>
          <w:numId w:val="126"/>
        </w:numPr>
        <w:tabs>
          <w:tab w:val="left" w:pos="1209"/>
        </w:tabs>
        <w:spacing w:before="11" w:line="228" w:lineRule="auto"/>
        <w:ind w:right="287" w:hanging="360"/>
        <w:rPr>
          <w:rFonts w:ascii="Symbol" w:hAnsi="Symbol"/>
          <w:sz w:val="24"/>
        </w:rPr>
      </w:pPr>
      <w:r>
        <w:rPr>
          <w:position w:val="1"/>
          <w:sz w:val="24"/>
        </w:rPr>
        <w:t>применять</w:t>
      </w:r>
      <w:r>
        <w:rPr>
          <w:spacing w:val="-2"/>
          <w:position w:val="1"/>
          <w:sz w:val="24"/>
        </w:rPr>
        <w:t xml:space="preserve"> </w:t>
      </w:r>
      <w:r>
        <w:rPr>
          <w:position w:val="1"/>
          <w:sz w:val="24"/>
        </w:rPr>
        <w:t>различные</w:t>
      </w:r>
      <w:r>
        <w:rPr>
          <w:spacing w:val="-5"/>
          <w:position w:val="1"/>
          <w:sz w:val="24"/>
        </w:rPr>
        <w:t xml:space="preserve"> </w:t>
      </w:r>
      <w:r>
        <w:rPr>
          <w:position w:val="1"/>
          <w:sz w:val="24"/>
        </w:rPr>
        <w:t>методы,</w:t>
      </w:r>
      <w:r>
        <w:rPr>
          <w:spacing w:val="-3"/>
          <w:position w:val="1"/>
          <w:sz w:val="24"/>
        </w:rPr>
        <w:t xml:space="preserve"> </w:t>
      </w:r>
      <w:r>
        <w:rPr>
          <w:position w:val="1"/>
          <w:sz w:val="24"/>
        </w:rPr>
        <w:t>инструменты</w:t>
      </w:r>
      <w:r>
        <w:rPr>
          <w:spacing w:val="-3"/>
          <w:position w:val="1"/>
          <w:sz w:val="24"/>
        </w:rPr>
        <w:t xml:space="preserve"> </w:t>
      </w:r>
      <w:r>
        <w:rPr>
          <w:position w:val="1"/>
          <w:sz w:val="24"/>
        </w:rPr>
        <w:t>и</w:t>
      </w:r>
      <w:r>
        <w:rPr>
          <w:spacing w:val="-2"/>
          <w:position w:val="1"/>
          <w:sz w:val="24"/>
        </w:rPr>
        <w:t xml:space="preserve"> </w:t>
      </w:r>
      <w:r>
        <w:rPr>
          <w:position w:val="1"/>
          <w:sz w:val="24"/>
        </w:rPr>
        <w:t>запросы</w:t>
      </w:r>
      <w:r>
        <w:rPr>
          <w:spacing w:val="-3"/>
          <w:position w:val="1"/>
          <w:sz w:val="24"/>
        </w:rPr>
        <w:t xml:space="preserve"> </w:t>
      </w:r>
      <w:r>
        <w:rPr>
          <w:position w:val="1"/>
          <w:sz w:val="24"/>
        </w:rPr>
        <w:t>при</w:t>
      </w:r>
      <w:r>
        <w:rPr>
          <w:spacing w:val="-3"/>
          <w:position w:val="1"/>
          <w:sz w:val="24"/>
        </w:rPr>
        <w:t xml:space="preserve"> </w:t>
      </w:r>
      <w:r>
        <w:rPr>
          <w:position w:val="1"/>
          <w:sz w:val="24"/>
        </w:rPr>
        <w:t>поиске</w:t>
      </w:r>
      <w:r>
        <w:rPr>
          <w:spacing w:val="-4"/>
          <w:position w:val="1"/>
          <w:sz w:val="24"/>
        </w:rPr>
        <w:t xml:space="preserve"> </w:t>
      </w:r>
      <w:r>
        <w:rPr>
          <w:position w:val="1"/>
          <w:sz w:val="24"/>
        </w:rPr>
        <w:t>и</w:t>
      </w:r>
      <w:r>
        <w:rPr>
          <w:spacing w:val="-3"/>
          <w:position w:val="1"/>
          <w:sz w:val="24"/>
        </w:rPr>
        <w:t xml:space="preserve"> </w:t>
      </w:r>
      <w:r>
        <w:rPr>
          <w:position w:val="1"/>
          <w:sz w:val="24"/>
        </w:rPr>
        <w:t>отборе</w:t>
      </w:r>
      <w:r>
        <w:rPr>
          <w:spacing w:val="-4"/>
          <w:position w:val="1"/>
          <w:sz w:val="24"/>
        </w:rPr>
        <w:t xml:space="preserve"> </w:t>
      </w:r>
      <w:r>
        <w:rPr>
          <w:position w:val="1"/>
          <w:sz w:val="24"/>
        </w:rPr>
        <w:t xml:space="preserve">информации </w:t>
      </w:r>
      <w:r>
        <w:rPr>
          <w:sz w:val="24"/>
        </w:rPr>
        <w:t>с учётом предложенной учебной задачи и заданных критериев;</w:t>
      </w:r>
    </w:p>
    <w:p w14:paraId="4F92CF06" w14:textId="77777777" w:rsidR="004C4874" w:rsidRDefault="00F01225">
      <w:pPr>
        <w:pStyle w:val="a4"/>
        <w:numPr>
          <w:ilvl w:val="4"/>
          <w:numId w:val="126"/>
        </w:numPr>
        <w:tabs>
          <w:tab w:val="left" w:pos="1209"/>
        </w:tabs>
        <w:spacing w:before="18" w:line="228" w:lineRule="auto"/>
        <w:ind w:right="285" w:hanging="360"/>
        <w:rPr>
          <w:rFonts w:ascii="Symbol" w:hAnsi="Symbol"/>
          <w:sz w:val="24"/>
        </w:rPr>
      </w:pPr>
      <w:r>
        <w:rPr>
          <w:position w:val="1"/>
          <w:sz w:val="24"/>
        </w:rPr>
        <w:t xml:space="preserve">выбирать, анализировать, интерпретировать, обобщать и систематизировать </w:t>
      </w:r>
      <w:r>
        <w:rPr>
          <w:sz w:val="24"/>
        </w:rPr>
        <w:t>информацию, представленную в текстах, таблицах, схемах;</w:t>
      </w:r>
    </w:p>
    <w:p w14:paraId="4E1D0BE5" w14:textId="77777777" w:rsidR="004C4874" w:rsidRDefault="00F01225">
      <w:pPr>
        <w:pStyle w:val="a4"/>
        <w:numPr>
          <w:ilvl w:val="4"/>
          <w:numId w:val="126"/>
        </w:numPr>
        <w:tabs>
          <w:tab w:val="left" w:pos="1209"/>
        </w:tabs>
        <w:spacing w:before="10" w:line="235" w:lineRule="auto"/>
        <w:ind w:right="285" w:hanging="360"/>
        <w:rPr>
          <w:rFonts w:ascii="Symbol" w:hAnsi="Symbol"/>
          <w:sz w:val="24"/>
        </w:rPr>
      </w:pPr>
      <w:r>
        <w:rPr>
          <w:position w:val="1"/>
          <w:sz w:val="24"/>
        </w:rPr>
        <w:t xml:space="preserve">использовать различные виды аудирования и чтения для оценки текста с точки зрения </w:t>
      </w:r>
      <w:r>
        <w:rPr>
          <w:sz w:val="24"/>
        </w:rPr>
        <w:t>достоверности и применимости содержащейся в нём информации и усвоения необходимой информации с целью решения учебных задач;</w:t>
      </w:r>
    </w:p>
    <w:p w14:paraId="4B5E2D8D" w14:textId="77777777" w:rsidR="004C4874" w:rsidRDefault="00F01225">
      <w:pPr>
        <w:pStyle w:val="a4"/>
        <w:numPr>
          <w:ilvl w:val="4"/>
          <w:numId w:val="126"/>
        </w:numPr>
        <w:tabs>
          <w:tab w:val="left" w:pos="1209"/>
        </w:tabs>
        <w:spacing w:before="14" w:line="228" w:lineRule="auto"/>
        <w:ind w:right="288" w:hanging="360"/>
        <w:rPr>
          <w:rFonts w:ascii="Symbol" w:hAnsi="Symbol"/>
          <w:sz w:val="24"/>
        </w:rPr>
      </w:pPr>
      <w:r>
        <w:rPr>
          <w:position w:val="1"/>
          <w:sz w:val="24"/>
        </w:rPr>
        <w:t xml:space="preserve">использовать смысловое чтение для извлечения, обобщения и систематизации </w:t>
      </w:r>
      <w:r>
        <w:rPr>
          <w:sz w:val="24"/>
        </w:rPr>
        <w:t>информации из одного или нескольких источников с учётом поставленных целей;</w:t>
      </w:r>
    </w:p>
    <w:p w14:paraId="7706607F" w14:textId="77777777" w:rsidR="004C4874" w:rsidRDefault="00F01225">
      <w:pPr>
        <w:pStyle w:val="a4"/>
        <w:numPr>
          <w:ilvl w:val="4"/>
          <w:numId w:val="126"/>
        </w:numPr>
        <w:tabs>
          <w:tab w:val="left" w:pos="1209"/>
        </w:tabs>
        <w:spacing w:before="18" w:line="228" w:lineRule="auto"/>
        <w:ind w:right="283" w:hanging="360"/>
        <w:rPr>
          <w:rFonts w:ascii="Symbol" w:hAnsi="Symbol"/>
          <w:sz w:val="24"/>
        </w:rPr>
      </w:pPr>
      <w:r>
        <w:rPr>
          <w:position w:val="1"/>
          <w:sz w:val="24"/>
        </w:rPr>
        <w:t>находить сходные</w:t>
      </w:r>
      <w:r>
        <w:rPr>
          <w:spacing w:val="-3"/>
          <w:position w:val="1"/>
          <w:sz w:val="24"/>
        </w:rPr>
        <w:t xml:space="preserve"> </w:t>
      </w:r>
      <w:r>
        <w:rPr>
          <w:position w:val="1"/>
          <w:sz w:val="24"/>
        </w:rPr>
        <w:t>аргументы (подтверждающие</w:t>
      </w:r>
      <w:r>
        <w:rPr>
          <w:spacing w:val="-2"/>
          <w:position w:val="1"/>
          <w:sz w:val="24"/>
        </w:rPr>
        <w:t xml:space="preserve"> </w:t>
      </w:r>
      <w:r>
        <w:rPr>
          <w:position w:val="1"/>
          <w:sz w:val="24"/>
        </w:rPr>
        <w:t>или опровергающие</w:t>
      </w:r>
      <w:r>
        <w:rPr>
          <w:spacing w:val="-2"/>
          <w:position w:val="1"/>
          <w:sz w:val="24"/>
        </w:rPr>
        <w:t xml:space="preserve"> </w:t>
      </w:r>
      <w:r>
        <w:rPr>
          <w:position w:val="1"/>
          <w:sz w:val="24"/>
        </w:rPr>
        <w:t>одну</w:t>
      </w:r>
      <w:r>
        <w:rPr>
          <w:spacing w:val="-5"/>
          <w:position w:val="1"/>
          <w:sz w:val="24"/>
        </w:rPr>
        <w:t xml:space="preserve"> </w:t>
      </w:r>
      <w:r>
        <w:rPr>
          <w:position w:val="1"/>
          <w:sz w:val="24"/>
        </w:rPr>
        <w:t>и ту</w:t>
      </w:r>
      <w:r>
        <w:rPr>
          <w:spacing w:val="-6"/>
          <w:position w:val="1"/>
          <w:sz w:val="24"/>
        </w:rPr>
        <w:t xml:space="preserve"> </w:t>
      </w:r>
      <w:r>
        <w:rPr>
          <w:position w:val="1"/>
          <w:sz w:val="24"/>
        </w:rPr>
        <w:t>же</w:t>
      </w:r>
      <w:r>
        <w:rPr>
          <w:spacing w:val="-2"/>
          <w:position w:val="1"/>
          <w:sz w:val="24"/>
        </w:rPr>
        <w:t xml:space="preserve"> </w:t>
      </w:r>
      <w:r>
        <w:rPr>
          <w:position w:val="1"/>
          <w:sz w:val="24"/>
        </w:rPr>
        <w:t xml:space="preserve">идею, </w:t>
      </w:r>
      <w:r>
        <w:rPr>
          <w:sz w:val="24"/>
        </w:rPr>
        <w:t>версию) в различных информационных источниках;</w:t>
      </w:r>
    </w:p>
    <w:p w14:paraId="4AB0E604" w14:textId="77777777" w:rsidR="004C4874" w:rsidRDefault="00F01225">
      <w:pPr>
        <w:pStyle w:val="a4"/>
        <w:numPr>
          <w:ilvl w:val="4"/>
          <w:numId w:val="126"/>
        </w:numPr>
        <w:tabs>
          <w:tab w:val="left" w:pos="1209"/>
        </w:tabs>
        <w:spacing w:before="10" w:line="235" w:lineRule="auto"/>
        <w:ind w:right="279" w:hanging="360"/>
        <w:rPr>
          <w:rFonts w:ascii="Symbol" w:hAnsi="Symbol"/>
          <w:sz w:val="24"/>
        </w:rPr>
      </w:pPr>
      <w:r>
        <w:rPr>
          <w:position w:val="1"/>
          <w:sz w:val="24"/>
        </w:rPr>
        <w:t xml:space="preserve">самостоятельно выбирать оптимальную форму представления информации (текст, </w:t>
      </w:r>
      <w:r>
        <w:rPr>
          <w:sz w:val="24"/>
        </w:rPr>
        <w:t>презентация,</w:t>
      </w:r>
      <w:r>
        <w:rPr>
          <w:spacing w:val="-4"/>
          <w:sz w:val="24"/>
        </w:rPr>
        <w:t xml:space="preserve"> </w:t>
      </w:r>
      <w:r>
        <w:rPr>
          <w:sz w:val="24"/>
        </w:rPr>
        <w:t>таблица,</w:t>
      </w:r>
      <w:r>
        <w:rPr>
          <w:spacing w:val="-4"/>
          <w:sz w:val="24"/>
        </w:rPr>
        <w:t xml:space="preserve"> </w:t>
      </w:r>
      <w:r>
        <w:rPr>
          <w:sz w:val="24"/>
        </w:rPr>
        <w:t>схема)</w:t>
      </w:r>
      <w:r>
        <w:rPr>
          <w:spacing w:val="-4"/>
          <w:sz w:val="24"/>
        </w:rPr>
        <w:t xml:space="preserve"> </w:t>
      </w:r>
      <w:r>
        <w:rPr>
          <w:sz w:val="24"/>
        </w:rPr>
        <w:t>и</w:t>
      </w:r>
      <w:r>
        <w:rPr>
          <w:spacing w:val="-5"/>
          <w:sz w:val="24"/>
        </w:rPr>
        <w:t xml:space="preserve"> </w:t>
      </w:r>
      <w:r>
        <w:rPr>
          <w:sz w:val="24"/>
        </w:rPr>
        <w:t>иллюстрировать</w:t>
      </w:r>
      <w:r>
        <w:rPr>
          <w:spacing w:val="-4"/>
          <w:sz w:val="24"/>
        </w:rPr>
        <w:t xml:space="preserve"> </w:t>
      </w:r>
      <w:r>
        <w:rPr>
          <w:sz w:val="24"/>
        </w:rPr>
        <w:t>решаемые</w:t>
      </w:r>
      <w:r>
        <w:rPr>
          <w:spacing w:val="-5"/>
          <w:sz w:val="24"/>
        </w:rPr>
        <w:t xml:space="preserve"> </w:t>
      </w:r>
      <w:r>
        <w:rPr>
          <w:sz w:val="24"/>
        </w:rPr>
        <w:t>задачи</w:t>
      </w:r>
      <w:r>
        <w:rPr>
          <w:spacing w:val="-4"/>
          <w:sz w:val="24"/>
        </w:rPr>
        <w:t xml:space="preserve"> </w:t>
      </w:r>
      <w:r>
        <w:rPr>
          <w:sz w:val="24"/>
        </w:rPr>
        <w:t xml:space="preserve">несложными схемами, диаграммами, иной графикой и их комбинациями в зависимости от коммуникативной </w:t>
      </w:r>
      <w:r>
        <w:rPr>
          <w:spacing w:val="-2"/>
          <w:sz w:val="24"/>
        </w:rPr>
        <w:t>установки;</w:t>
      </w:r>
    </w:p>
    <w:p w14:paraId="7F750748" w14:textId="77777777" w:rsidR="004C4874" w:rsidRDefault="00F01225">
      <w:pPr>
        <w:pStyle w:val="a4"/>
        <w:numPr>
          <w:ilvl w:val="4"/>
          <w:numId w:val="126"/>
        </w:numPr>
        <w:tabs>
          <w:tab w:val="left" w:pos="1209"/>
        </w:tabs>
        <w:spacing w:before="19" w:line="228" w:lineRule="auto"/>
        <w:ind w:right="283" w:hanging="360"/>
        <w:rPr>
          <w:rFonts w:ascii="Symbol" w:hAnsi="Symbol"/>
          <w:sz w:val="24"/>
        </w:rPr>
      </w:pPr>
      <w:r>
        <w:rPr>
          <w:position w:val="1"/>
          <w:sz w:val="24"/>
        </w:rPr>
        <w:t xml:space="preserve">оценивать надёжность информации по критериям, предложенным учителем или </w:t>
      </w:r>
      <w:r>
        <w:rPr>
          <w:sz w:val="24"/>
        </w:rPr>
        <w:t>сформулированным самостоятельно;</w:t>
      </w:r>
    </w:p>
    <w:p w14:paraId="47A56192" w14:textId="77777777" w:rsidR="004C4874" w:rsidRDefault="00F01225">
      <w:pPr>
        <w:pStyle w:val="a4"/>
        <w:numPr>
          <w:ilvl w:val="4"/>
          <w:numId w:val="126"/>
        </w:numPr>
        <w:tabs>
          <w:tab w:val="left" w:pos="1208"/>
        </w:tabs>
        <w:spacing w:before="6" w:line="288" w:lineRule="exact"/>
        <w:ind w:left="1208" w:hanging="359"/>
        <w:rPr>
          <w:rFonts w:ascii="Symbol" w:hAnsi="Symbol"/>
          <w:sz w:val="24"/>
        </w:rPr>
      </w:pPr>
      <w:r>
        <w:rPr>
          <w:position w:val="1"/>
          <w:sz w:val="24"/>
        </w:rPr>
        <w:t>эффективно</w:t>
      </w:r>
      <w:r>
        <w:rPr>
          <w:spacing w:val="-7"/>
          <w:position w:val="1"/>
          <w:sz w:val="24"/>
        </w:rPr>
        <w:t xml:space="preserve"> </w:t>
      </w:r>
      <w:r>
        <w:rPr>
          <w:position w:val="1"/>
          <w:sz w:val="24"/>
        </w:rPr>
        <w:t>запоминать</w:t>
      </w:r>
      <w:r>
        <w:rPr>
          <w:spacing w:val="-5"/>
          <w:position w:val="1"/>
          <w:sz w:val="24"/>
        </w:rPr>
        <w:t xml:space="preserve"> </w:t>
      </w:r>
      <w:r>
        <w:rPr>
          <w:position w:val="1"/>
          <w:sz w:val="24"/>
        </w:rPr>
        <w:t>и</w:t>
      </w:r>
      <w:r>
        <w:rPr>
          <w:spacing w:val="-5"/>
          <w:position w:val="1"/>
          <w:sz w:val="24"/>
        </w:rPr>
        <w:t xml:space="preserve"> </w:t>
      </w:r>
      <w:r>
        <w:rPr>
          <w:position w:val="1"/>
          <w:sz w:val="24"/>
        </w:rPr>
        <w:t>систематизировать</w:t>
      </w:r>
      <w:r>
        <w:rPr>
          <w:spacing w:val="-5"/>
          <w:position w:val="1"/>
          <w:sz w:val="24"/>
        </w:rPr>
        <w:t xml:space="preserve"> </w:t>
      </w:r>
      <w:r>
        <w:rPr>
          <w:spacing w:val="-2"/>
          <w:position w:val="1"/>
          <w:sz w:val="24"/>
        </w:rPr>
        <w:t>информацию.</w:t>
      </w:r>
    </w:p>
    <w:p w14:paraId="2E9D072A" w14:textId="77777777" w:rsidR="004C4874" w:rsidRDefault="00F01225">
      <w:pPr>
        <w:pStyle w:val="a4"/>
        <w:numPr>
          <w:ilvl w:val="3"/>
          <w:numId w:val="126"/>
        </w:numPr>
        <w:tabs>
          <w:tab w:val="left" w:pos="1868"/>
        </w:tabs>
        <w:ind w:right="288" w:firstLine="0"/>
        <w:jc w:val="both"/>
        <w:rPr>
          <w:sz w:val="24"/>
        </w:rPr>
      </w:pPr>
      <w:r>
        <w:rPr>
          <w:sz w:val="24"/>
        </w:rPr>
        <w:t>У обучающегося будут сформированы умения общения как часть коммуникативных универсальных учебных действий:</w:t>
      </w:r>
    </w:p>
    <w:p w14:paraId="5928AA07" w14:textId="77777777" w:rsidR="004C4874" w:rsidRDefault="00F01225">
      <w:pPr>
        <w:pStyle w:val="a4"/>
        <w:numPr>
          <w:ilvl w:val="4"/>
          <w:numId w:val="126"/>
        </w:numPr>
        <w:tabs>
          <w:tab w:val="left" w:pos="1209"/>
        </w:tabs>
        <w:spacing w:before="1" w:line="235" w:lineRule="auto"/>
        <w:ind w:right="283" w:hanging="360"/>
        <w:rPr>
          <w:rFonts w:ascii="Symbol" w:hAnsi="Symbol"/>
          <w:sz w:val="24"/>
        </w:rPr>
      </w:pPr>
      <w:r>
        <w:rPr>
          <w:position w:val="1"/>
          <w:sz w:val="24"/>
        </w:rPr>
        <w:t>воспринимать</w:t>
      </w:r>
      <w:r>
        <w:rPr>
          <w:spacing w:val="-11"/>
          <w:position w:val="1"/>
          <w:sz w:val="24"/>
        </w:rPr>
        <w:t xml:space="preserve"> </w:t>
      </w:r>
      <w:r>
        <w:rPr>
          <w:position w:val="1"/>
          <w:sz w:val="24"/>
        </w:rPr>
        <w:t>и</w:t>
      </w:r>
      <w:r>
        <w:rPr>
          <w:spacing w:val="-9"/>
          <w:position w:val="1"/>
          <w:sz w:val="24"/>
        </w:rPr>
        <w:t xml:space="preserve"> </w:t>
      </w:r>
      <w:r>
        <w:rPr>
          <w:position w:val="1"/>
          <w:sz w:val="24"/>
        </w:rPr>
        <w:t>формулировать</w:t>
      </w:r>
      <w:r>
        <w:rPr>
          <w:spacing w:val="-9"/>
          <w:position w:val="1"/>
          <w:sz w:val="24"/>
        </w:rPr>
        <w:t xml:space="preserve"> </w:t>
      </w:r>
      <w:r>
        <w:rPr>
          <w:position w:val="1"/>
          <w:sz w:val="24"/>
        </w:rPr>
        <w:t>суждения,</w:t>
      </w:r>
      <w:r>
        <w:rPr>
          <w:spacing w:val="-10"/>
          <w:position w:val="1"/>
          <w:sz w:val="24"/>
        </w:rPr>
        <w:t xml:space="preserve"> </w:t>
      </w:r>
      <w:r>
        <w:rPr>
          <w:position w:val="1"/>
          <w:sz w:val="24"/>
        </w:rPr>
        <w:t>выражать</w:t>
      </w:r>
      <w:r>
        <w:rPr>
          <w:spacing w:val="-9"/>
          <w:position w:val="1"/>
          <w:sz w:val="24"/>
        </w:rPr>
        <w:t xml:space="preserve"> </w:t>
      </w:r>
      <w:r>
        <w:rPr>
          <w:position w:val="1"/>
          <w:sz w:val="24"/>
        </w:rPr>
        <w:t>эмоции</w:t>
      </w:r>
      <w:r>
        <w:rPr>
          <w:spacing w:val="-9"/>
          <w:position w:val="1"/>
          <w:sz w:val="24"/>
        </w:rPr>
        <w:t xml:space="preserve"> </w:t>
      </w:r>
      <w:r>
        <w:rPr>
          <w:position w:val="1"/>
          <w:sz w:val="24"/>
        </w:rPr>
        <w:t>в</w:t>
      </w:r>
      <w:r>
        <w:rPr>
          <w:spacing w:val="-11"/>
          <w:position w:val="1"/>
          <w:sz w:val="24"/>
        </w:rPr>
        <w:t xml:space="preserve"> </w:t>
      </w:r>
      <w:r>
        <w:rPr>
          <w:position w:val="1"/>
          <w:sz w:val="24"/>
        </w:rPr>
        <w:t>соответствии</w:t>
      </w:r>
      <w:r>
        <w:rPr>
          <w:spacing w:val="-4"/>
          <w:position w:val="1"/>
          <w:sz w:val="24"/>
        </w:rPr>
        <w:t xml:space="preserve"> </w:t>
      </w:r>
      <w:r>
        <w:rPr>
          <w:position w:val="1"/>
          <w:sz w:val="24"/>
        </w:rPr>
        <w:t>с</w:t>
      </w:r>
      <w:r>
        <w:rPr>
          <w:spacing w:val="-9"/>
          <w:position w:val="1"/>
          <w:sz w:val="24"/>
        </w:rPr>
        <w:t xml:space="preserve"> </w:t>
      </w:r>
      <w:r>
        <w:rPr>
          <w:position w:val="1"/>
          <w:sz w:val="24"/>
        </w:rPr>
        <w:t>условиями и</w:t>
      </w:r>
      <w:r>
        <w:rPr>
          <w:spacing w:val="-10"/>
          <w:position w:val="1"/>
          <w:sz w:val="24"/>
        </w:rPr>
        <w:t xml:space="preserve"> </w:t>
      </w:r>
      <w:r>
        <w:rPr>
          <w:position w:val="1"/>
          <w:sz w:val="24"/>
        </w:rPr>
        <w:t>целями</w:t>
      </w:r>
      <w:r>
        <w:rPr>
          <w:spacing w:val="-10"/>
          <w:position w:val="1"/>
          <w:sz w:val="24"/>
        </w:rPr>
        <w:t xml:space="preserve"> </w:t>
      </w:r>
      <w:r>
        <w:rPr>
          <w:position w:val="1"/>
          <w:sz w:val="24"/>
        </w:rPr>
        <w:t>общения;</w:t>
      </w:r>
      <w:r>
        <w:rPr>
          <w:spacing w:val="-10"/>
          <w:position w:val="1"/>
          <w:sz w:val="24"/>
        </w:rPr>
        <w:t xml:space="preserve"> </w:t>
      </w:r>
      <w:r>
        <w:rPr>
          <w:position w:val="1"/>
          <w:sz w:val="24"/>
        </w:rPr>
        <w:t>выражать</w:t>
      </w:r>
      <w:r>
        <w:rPr>
          <w:spacing w:val="-9"/>
          <w:position w:val="1"/>
          <w:sz w:val="24"/>
        </w:rPr>
        <w:t xml:space="preserve"> </w:t>
      </w:r>
      <w:r>
        <w:rPr>
          <w:position w:val="1"/>
          <w:sz w:val="24"/>
        </w:rPr>
        <w:t>себя</w:t>
      </w:r>
      <w:r>
        <w:rPr>
          <w:spacing w:val="-6"/>
          <w:position w:val="1"/>
          <w:sz w:val="24"/>
        </w:rPr>
        <w:t xml:space="preserve"> </w:t>
      </w:r>
      <w:r>
        <w:rPr>
          <w:sz w:val="24"/>
        </w:rPr>
        <w:t>(</w:t>
      </w:r>
      <w:r>
        <w:rPr>
          <w:position w:val="1"/>
          <w:sz w:val="24"/>
        </w:rPr>
        <w:t>свою</w:t>
      </w:r>
      <w:r>
        <w:rPr>
          <w:spacing w:val="-10"/>
          <w:position w:val="1"/>
          <w:sz w:val="24"/>
        </w:rPr>
        <w:t xml:space="preserve"> </w:t>
      </w:r>
      <w:r>
        <w:rPr>
          <w:position w:val="1"/>
          <w:sz w:val="24"/>
        </w:rPr>
        <w:t>точку</w:t>
      </w:r>
      <w:r>
        <w:rPr>
          <w:spacing w:val="-12"/>
          <w:position w:val="1"/>
          <w:sz w:val="24"/>
        </w:rPr>
        <w:t xml:space="preserve"> </w:t>
      </w:r>
      <w:r>
        <w:rPr>
          <w:position w:val="1"/>
          <w:sz w:val="24"/>
        </w:rPr>
        <w:t>зрения)</w:t>
      </w:r>
      <w:r>
        <w:rPr>
          <w:spacing w:val="-11"/>
          <w:position w:val="1"/>
          <w:sz w:val="24"/>
        </w:rPr>
        <w:t xml:space="preserve"> </w:t>
      </w:r>
      <w:r>
        <w:rPr>
          <w:position w:val="1"/>
          <w:sz w:val="24"/>
        </w:rPr>
        <w:t>в</w:t>
      </w:r>
      <w:r>
        <w:rPr>
          <w:spacing w:val="-10"/>
          <w:position w:val="1"/>
          <w:sz w:val="24"/>
        </w:rPr>
        <w:t xml:space="preserve"> </w:t>
      </w:r>
      <w:r>
        <w:rPr>
          <w:position w:val="1"/>
          <w:sz w:val="24"/>
        </w:rPr>
        <w:t>диалогах</w:t>
      </w:r>
      <w:r>
        <w:rPr>
          <w:spacing w:val="-8"/>
          <w:position w:val="1"/>
          <w:sz w:val="24"/>
        </w:rPr>
        <w:t xml:space="preserve"> </w:t>
      </w:r>
      <w:r>
        <w:rPr>
          <w:position w:val="1"/>
          <w:sz w:val="24"/>
        </w:rPr>
        <w:t>и</w:t>
      </w:r>
      <w:r>
        <w:rPr>
          <w:spacing w:val="-10"/>
          <w:position w:val="1"/>
          <w:sz w:val="24"/>
        </w:rPr>
        <w:t xml:space="preserve"> </w:t>
      </w:r>
      <w:r>
        <w:rPr>
          <w:position w:val="1"/>
          <w:sz w:val="24"/>
        </w:rPr>
        <w:t>дискуссиях,</w:t>
      </w:r>
      <w:r>
        <w:rPr>
          <w:spacing w:val="-11"/>
          <w:position w:val="1"/>
          <w:sz w:val="24"/>
        </w:rPr>
        <w:t xml:space="preserve"> </w:t>
      </w:r>
      <w:r>
        <w:rPr>
          <w:position w:val="1"/>
          <w:sz w:val="24"/>
        </w:rPr>
        <w:t>в</w:t>
      </w:r>
      <w:r>
        <w:rPr>
          <w:spacing w:val="-6"/>
          <w:position w:val="1"/>
          <w:sz w:val="24"/>
        </w:rPr>
        <w:t xml:space="preserve"> </w:t>
      </w:r>
      <w:r>
        <w:rPr>
          <w:position w:val="1"/>
          <w:sz w:val="24"/>
        </w:rPr>
        <w:t xml:space="preserve">устной </w:t>
      </w:r>
      <w:r>
        <w:rPr>
          <w:sz w:val="24"/>
        </w:rPr>
        <w:t>монологической речи и в письменных текстах;</w:t>
      </w:r>
    </w:p>
    <w:p w14:paraId="080FAB3C" w14:textId="77777777" w:rsidR="004C4874" w:rsidRDefault="00F01225">
      <w:pPr>
        <w:pStyle w:val="a4"/>
        <w:numPr>
          <w:ilvl w:val="4"/>
          <w:numId w:val="126"/>
        </w:numPr>
        <w:tabs>
          <w:tab w:val="left" w:pos="1208"/>
        </w:tabs>
        <w:spacing w:before="1" w:line="289" w:lineRule="exact"/>
        <w:ind w:left="1208" w:hanging="359"/>
        <w:rPr>
          <w:rFonts w:ascii="Symbol" w:hAnsi="Symbol"/>
          <w:sz w:val="24"/>
        </w:rPr>
      </w:pPr>
      <w:r>
        <w:rPr>
          <w:position w:val="1"/>
          <w:sz w:val="24"/>
        </w:rPr>
        <w:t>распознавать</w:t>
      </w:r>
      <w:r>
        <w:rPr>
          <w:spacing w:val="-6"/>
          <w:position w:val="1"/>
          <w:sz w:val="24"/>
        </w:rPr>
        <w:t xml:space="preserve"> </w:t>
      </w:r>
      <w:r>
        <w:rPr>
          <w:position w:val="1"/>
          <w:sz w:val="24"/>
        </w:rPr>
        <w:t>невербальные</w:t>
      </w:r>
      <w:r>
        <w:rPr>
          <w:spacing w:val="-6"/>
          <w:position w:val="1"/>
          <w:sz w:val="24"/>
        </w:rPr>
        <w:t xml:space="preserve"> </w:t>
      </w:r>
      <w:r>
        <w:rPr>
          <w:position w:val="1"/>
          <w:sz w:val="24"/>
        </w:rPr>
        <w:t>средства</w:t>
      </w:r>
      <w:r>
        <w:rPr>
          <w:spacing w:val="-5"/>
          <w:position w:val="1"/>
          <w:sz w:val="24"/>
        </w:rPr>
        <w:t xml:space="preserve"> </w:t>
      </w:r>
      <w:r>
        <w:rPr>
          <w:position w:val="1"/>
          <w:sz w:val="24"/>
        </w:rPr>
        <w:t>общения,</w:t>
      </w:r>
      <w:r>
        <w:rPr>
          <w:spacing w:val="-4"/>
          <w:position w:val="1"/>
          <w:sz w:val="24"/>
        </w:rPr>
        <w:t xml:space="preserve"> </w:t>
      </w:r>
      <w:r>
        <w:rPr>
          <w:position w:val="1"/>
          <w:sz w:val="24"/>
        </w:rPr>
        <w:t>понимать</w:t>
      </w:r>
      <w:r>
        <w:rPr>
          <w:spacing w:val="-5"/>
          <w:position w:val="1"/>
          <w:sz w:val="24"/>
        </w:rPr>
        <w:t xml:space="preserve"> </w:t>
      </w:r>
      <w:r>
        <w:rPr>
          <w:position w:val="1"/>
          <w:sz w:val="24"/>
        </w:rPr>
        <w:t>значение</w:t>
      </w:r>
      <w:r>
        <w:rPr>
          <w:spacing w:val="-5"/>
          <w:position w:val="1"/>
          <w:sz w:val="24"/>
        </w:rPr>
        <w:t xml:space="preserve"> </w:t>
      </w:r>
      <w:r>
        <w:rPr>
          <w:position w:val="1"/>
          <w:sz w:val="24"/>
        </w:rPr>
        <w:t>социальных</w:t>
      </w:r>
      <w:r>
        <w:rPr>
          <w:spacing w:val="-2"/>
          <w:position w:val="1"/>
          <w:sz w:val="24"/>
        </w:rPr>
        <w:t xml:space="preserve"> знаков;</w:t>
      </w:r>
    </w:p>
    <w:p w14:paraId="5C28C45C" w14:textId="77777777" w:rsidR="004C4874" w:rsidRDefault="00F01225">
      <w:pPr>
        <w:pStyle w:val="a4"/>
        <w:numPr>
          <w:ilvl w:val="4"/>
          <w:numId w:val="126"/>
        </w:numPr>
        <w:tabs>
          <w:tab w:val="left" w:pos="1209"/>
        </w:tabs>
        <w:spacing w:before="7" w:line="228" w:lineRule="auto"/>
        <w:ind w:right="292" w:hanging="360"/>
        <w:rPr>
          <w:rFonts w:ascii="Symbol" w:hAnsi="Symbol"/>
          <w:sz w:val="24"/>
        </w:rPr>
      </w:pPr>
      <w:r>
        <w:rPr>
          <w:position w:val="1"/>
          <w:sz w:val="24"/>
        </w:rPr>
        <w:t xml:space="preserve">знать и распознавать предпосылки конфликтных ситуаций и смягчать конфликты, вести </w:t>
      </w:r>
      <w:r>
        <w:rPr>
          <w:spacing w:val="-2"/>
          <w:sz w:val="24"/>
        </w:rPr>
        <w:t>переговоры;</w:t>
      </w:r>
    </w:p>
    <w:p w14:paraId="2301D3AB" w14:textId="77777777" w:rsidR="004C4874" w:rsidRDefault="00F01225">
      <w:pPr>
        <w:pStyle w:val="a4"/>
        <w:numPr>
          <w:ilvl w:val="4"/>
          <w:numId w:val="126"/>
        </w:numPr>
        <w:tabs>
          <w:tab w:val="left" w:pos="1209"/>
        </w:tabs>
        <w:spacing w:before="8" w:line="237" w:lineRule="auto"/>
        <w:ind w:right="283" w:hanging="360"/>
        <w:rPr>
          <w:rFonts w:ascii="Symbol" w:hAnsi="Symbol"/>
          <w:sz w:val="24"/>
        </w:rPr>
      </w:pPr>
      <w:r>
        <w:rPr>
          <w:sz w:val="24"/>
        </w:rPr>
        <w:t>понимать намерения других, проявлять уважительное отношение к собеседнику и в корректной форме формулировать свои возражения;</w:t>
      </w:r>
    </w:p>
    <w:p w14:paraId="1821FD39" w14:textId="77777777" w:rsidR="004C4874" w:rsidRDefault="00F01225">
      <w:pPr>
        <w:pStyle w:val="a4"/>
        <w:numPr>
          <w:ilvl w:val="4"/>
          <w:numId w:val="126"/>
        </w:numPr>
        <w:tabs>
          <w:tab w:val="left" w:pos="1209"/>
        </w:tabs>
        <w:spacing w:before="4" w:line="237" w:lineRule="auto"/>
        <w:ind w:right="282" w:hanging="360"/>
        <w:rPr>
          <w:rFonts w:ascii="Symbol" w:hAnsi="Symbol"/>
          <w:sz w:val="24"/>
        </w:rPr>
      </w:pPr>
      <w:r>
        <w:rPr>
          <w:sz w:val="24"/>
        </w:rPr>
        <w:t xml:space="preserve">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w:t>
      </w:r>
      <w:r>
        <w:rPr>
          <w:spacing w:val="-2"/>
          <w:sz w:val="24"/>
        </w:rPr>
        <w:t>общения;</w:t>
      </w:r>
    </w:p>
    <w:p w14:paraId="6AFC2CBA" w14:textId="77777777" w:rsidR="004C4874" w:rsidRDefault="00F01225">
      <w:pPr>
        <w:pStyle w:val="a4"/>
        <w:numPr>
          <w:ilvl w:val="4"/>
          <w:numId w:val="126"/>
        </w:numPr>
        <w:tabs>
          <w:tab w:val="left" w:pos="1209"/>
        </w:tabs>
        <w:spacing w:before="8" w:line="237" w:lineRule="auto"/>
        <w:ind w:right="293" w:hanging="360"/>
        <w:rPr>
          <w:rFonts w:ascii="Symbol" w:hAnsi="Symbol"/>
          <w:sz w:val="24"/>
        </w:rPr>
      </w:pPr>
      <w:r>
        <w:rPr>
          <w:sz w:val="24"/>
        </w:rPr>
        <w:t>сопоставлять свои суждения с суждениями других участников диалога, обнаруживать различие и сходство позиций;</w:t>
      </w:r>
    </w:p>
    <w:p w14:paraId="674CBE2D" w14:textId="77777777" w:rsidR="004C4874" w:rsidRDefault="00F01225">
      <w:pPr>
        <w:pStyle w:val="a4"/>
        <w:numPr>
          <w:ilvl w:val="4"/>
          <w:numId w:val="126"/>
        </w:numPr>
        <w:tabs>
          <w:tab w:val="left" w:pos="1209"/>
        </w:tabs>
        <w:spacing w:before="4" w:line="237" w:lineRule="auto"/>
        <w:ind w:right="286" w:hanging="360"/>
        <w:rPr>
          <w:rFonts w:ascii="Symbol" w:hAnsi="Symbol"/>
          <w:sz w:val="24"/>
        </w:rPr>
      </w:pPr>
      <w:r>
        <w:rPr>
          <w:sz w:val="24"/>
        </w:rPr>
        <w:t>публично представлять результаты проведённого языкового анализа, выполненного лингвистического эксперимента, исследования, проекта;</w:t>
      </w:r>
    </w:p>
    <w:p w14:paraId="06289FB0" w14:textId="77777777" w:rsidR="004C4874" w:rsidRDefault="004C4874">
      <w:pPr>
        <w:pStyle w:val="a4"/>
        <w:spacing w:line="237" w:lineRule="auto"/>
        <w:rPr>
          <w:rFonts w:ascii="Symbol" w:hAnsi="Symbol"/>
          <w:sz w:val="24"/>
        </w:rPr>
        <w:sectPr w:rsidR="004C4874">
          <w:pgSz w:w="11910" w:h="16850"/>
          <w:pgMar w:top="1020" w:right="283" w:bottom="280" w:left="992" w:header="569" w:footer="0" w:gutter="0"/>
          <w:cols w:space="720"/>
        </w:sectPr>
      </w:pPr>
    </w:p>
    <w:p w14:paraId="5F82E685" w14:textId="77777777" w:rsidR="004C4874" w:rsidRDefault="00F01225">
      <w:pPr>
        <w:pStyle w:val="a4"/>
        <w:numPr>
          <w:ilvl w:val="4"/>
          <w:numId w:val="126"/>
        </w:numPr>
        <w:tabs>
          <w:tab w:val="left" w:pos="1209"/>
        </w:tabs>
        <w:spacing w:before="90"/>
        <w:ind w:right="277" w:hanging="360"/>
        <w:rPr>
          <w:rFonts w:ascii="Symbol" w:hAnsi="Symbol"/>
          <w:sz w:val="24"/>
        </w:rPr>
      </w:pPr>
      <w:r>
        <w:rPr>
          <w:sz w:val="24"/>
        </w:rPr>
        <w:lastRenderedPageBreak/>
        <w:t>самостоятельно выбирать формат выступления с учётом цели презентации и особенностей</w:t>
      </w:r>
      <w:r>
        <w:rPr>
          <w:spacing w:val="-5"/>
          <w:sz w:val="24"/>
        </w:rPr>
        <w:t xml:space="preserve"> </w:t>
      </w:r>
      <w:r>
        <w:rPr>
          <w:sz w:val="24"/>
        </w:rPr>
        <w:t>аудитории</w:t>
      </w:r>
      <w:r>
        <w:rPr>
          <w:spacing w:val="-5"/>
          <w:sz w:val="24"/>
        </w:rPr>
        <w:t xml:space="preserve"> </w:t>
      </w:r>
      <w:r>
        <w:rPr>
          <w:sz w:val="24"/>
        </w:rPr>
        <w:t>и</w:t>
      </w:r>
      <w:r>
        <w:rPr>
          <w:spacing w:val="-5"/>
          <w:sz w:val="24"/>
        </w:rPr>
        <w:t xml:space="preserve"> </w:t>
      </w:r>
      <w:r>
        <w:rPr>
          <w:sz w:val="24"/>
        </w:rPr>
        <w:t>в</w:t>
      </w:r>
      <w:r>
        <w:rPr>
          <w:spacing w:val="-6"/>
          <w:sz w:val="24"/>
        </w:rPr>
        <w:t xml:space="preserve"> </w:t>
      </w:r>
      <w:r>
        <w:rPr>
          <w:sz w:val="24"/>
        </w:rPr>
        <w:t>соответствии</w:t>
      </w:r>
      <w:r>
        <w:rPr>
          <w:spacing w:val="-5"/>
          <w:sz w:val="24"/>
        </w:rPr>
        <w:t xml:space="preserve"> </w:t>
      </w:r>
      <w:r>
        <w:rPr>
          <w:sz w:val="24"/>
        </w:rPr>
        <w:t>с</w:t>
      </w:r>
      <w:r>
        <w:rPr>
          <w:spacing w:val="-9"/>
          <w:sz w:val="24"/>
        </w:rPr>
        <w:t xml:space="preserve"> </w:t>
      </w:r>
      <w:r>
        <w:rPr>
          <w:sz w:val="24"/>
        </w:rPr>
        <w:t>ним</w:t>
      </w:r>
      <w:r>
        <w:rPr>
          <w:spacing w:val="-7"/>
          <w:sz w:val="24"/>
        </w:rPr>
        <w:t xml:space="preserve"> </w:t>
      </w:r>
      <w:r>
        <w:rPr>
          <w:sz w:val="24"/>
        </w:rPr>
        <w:t>составлять</w:t>
      </w:r>
      <w:r>
        <w:rPr>
          <w:spacing w:val="-3"/>
          <w:sz w:val="24"/>
        </w:rPr>
        <w:t xml:space="preserve"> </w:t>
      </w:r>
      <w:r>
        <w:rPr>
          <w:sz w:val="24"/>
        </w:rPr>
        <w:t>устные</w:t>
      </w:r>
      <w:r>
        <w:rPr>
          <w:spacing w:val="-7"/>
          <w:sz w:val="24"/>
        </w:rPr>
        <w:t xml:space="preserve"> </w:t>
      </w:r>
      <w:r>
        <w:rPr>
          <w:sz w:val="24"/>
        </w:rPr>
        <w:t>и</w:t>
      </w:r>
      <w:r>
        <w:rPr>
          <w:spacing w:val="-5"/>
          <w:sz w:val="24"/>
        </w:rPr>
        <w:t xml:space="preserve"> </w:t>
      </w:r>
      <w:r>
        <w:rPr>
          <w:sz w:val="24"/>
        </w:rPr>
        <w:t>письменные</w:t>
      </w:r>
      <w:r>
        <w:rPr>
          <w:spacing w:val="-7"/>
          <w:sz w:val="24"/>
        </w:rPr>
        <w:t xml:space="preserve"> </w:t>
      </w:r>
      <w:r>
        <w:rPr>
          <w:sz w:val="24"/>
        </w:rPr>
        <w:t>тексты с использованием иллюстративного материала.</w:t>
      </w:r>
    </w:p>
    <w:p w14:paraId="3BD27660" w14:textId="77777777" w:rsidR="004C4874" w:rsidRDefault="00F01225">
      <w:pPr>
        <w:pStyle w:val="a4"/>
        <w:numPr>
          <w:ilvl w:val="3"/>
          <w:numId w:val="126"/>
        </w:numPr>
        <w:tabs>
          <w:tab w:val="left" w:pos="1868"/>
        </w:tabs>
        <w:ind w:right="289" w:firstLine="0"/>
        <w:jc w:val="both"/>
        <w:rPr>
          <w:sz w:val="24"/>
        </w:rPr>
      </w:pPr>
      <w:r>
        <w:rPr>
          <w:sz w:val="24"/>
        </w:rPr>
        <w:t>У обучающегося будут сформированы умения самоорганизации как части регулятивных универсальных учебных действий:</w:t>
      </w:r>
    </w:p>
    <w:p w14:paraId="14141699" w14:textId="77777777" w:rsidR="004C4874" w:rsidRDefault="00F01225">
      <w:pPr>
        <w:pStyle w:val="a4"/>
        <w:numPr>
          <w:ilvl w:val="4"/>
          <w:numId w:val="126"/>
        </w:numPr>
        <w:tabs>
          <w:tab w:val="left" w:pos="1208"/>
        </w:tabs>
        <w:spacing w:before="1" w:line="288" w:lineRule="exact"/>
        <w:ind w:left="1208" w:hanging="359"/>
        <w:rPr>
          <w:rFonts w:ascii="Symbol" w:hAnsi="Symbol"/>
          <w:sz w:val="24"/>
        </w:rPr>
      </w:pPr>
      <w:r>
        <w:rPr>
          <w:position w:val="1"/>
          <w:sz w:val="24"/>
        </w:rPr>
        <w:t>выявлять</w:t>
      </w:r>
      <w:r>
        <w:rPr>
          <w:spacing w:val="-4"/>
          <w:position w:val="1"/>
          <w:sz w:val="24"/>
        </w:rPr>
        <w:t xml:space="preserve"> </w:t>
      </w:r>
      <w:r>
        <w:rPr>
          <w:position w:val="1"/>
          <w:sz w:val="24"/>
        </w:rPr>
        <w:t>проблемы</w:t>
      </w:r>
      <w:r>
        <w:rPr>
          <w:spacing w:val="-3"/>
          <w:position w:val="1"/>
          <w:sz w:val="24"/>
        </w:rPr>
        <w:t xml:space="preserve"> </w:t>
      </w:r>
      <w:r>
        <w:rPr>
          <w:position w:val="1"/>
          <w:sz w:val="24"/>
        </w:rPr>
        <w:t>для</w:t>
      </w:r>
      <w:r>
        <w:rPr>
          <w:spacing w:val="-3"/>
          <w:position w:val="1"/>
          <w:sz w:val="24"/>
        </w:rPr>
        <w:t xml:space="preserve"> </w:t>
      </w:r>
      <w:r>
        <w:rPr>
          <w:position w:val="1"/>
          <w:sz w:val="24"/>
        </w:rPr>
        <w:t>решения</w:t>
      </w:r>
      <w:r>
        <w:rPr>
          <w:spacing w:val="-2"/>
          <w:position w:val="1"/>
          <w:sz w:val="24"/>
        </w:rPr>
        <w:t xml:space="preserve"> </w:t>
      </w:r>
      <w:r>
        <w:rPr>
          <w:position w:val="1"/>
          <w:sz w:val="24"/>
        </w:rPr>
        <w:t>в</w:t>
      </w:r>
      <w:r>
        <w:rPr>
          <w:spacing w:val="-2"/>
          <w:position w:val="1"/>
          <w:sz w:val="24"/>
        </w:rPr>
        <w:t xml:space="preserve"> </w:t>
      </w:r>
      <w:r>
        <w:rPr>
          <w:position w:val="1"/>
          <w:sz w:val="24"/>
        </w:rPr>
        <w:t>учебных</w:t>
      </w:r>
      <w:r>
        <w:rPr>
          <w:spacing w:val="-2"/>
          <w:position w:val="1"/>
          <w:sz w:val="24"/>
        </w:rPr>
        <w:t xml:space="preserve"> </w:t>
      </w:r>
      <w:r>
        <w:rPr>
          <w:position w:val="1"/>
          <w:sz w:val="24"/>
        </w:rPr>
        <w:t>и</w:t>
      </w:r>
      <w:r>
        <w:rPr>
          <w:spacing w:val="-5"/>
          <w:position w:val="1"/>
          <w:sz w:val="24"/>
        </w:rPr>
        <w:t xml:space="preserve"> </w:t>
      </w:r>
      <w:r>
        <w:rPr>
          <w:position w:val="1"/>
          <w:sz w:val="24"/>
        </w:rPr>
        <w:t xml:space="preserve">жизненных </w:t>
      </w:r>
      <w:r>
        <w:rPr>
          <w:spacing w:val="-2"/>
          <w:position w:val="1"/>
          <w:sz w:val="24"/>
        </w:rPr>
        <w:t>ситуациях;</w:t>
      </w:r>
    </w:p>
    <w:p w14:paraId="61B39743" w14:textId="77777777" w:rsidR="004C4874" w:rsidRDefault="00F01225">
      <w:pPr>
        <w:pStyle w:val="a4"/>
        <w:numPr>
          <w:ilvl w:val="4"/>
          <w:numId w:val="126"/>
        </w:numPr>
        <w:tabs>
          <w:tab w:val="left" w:pos="1209"/>
        </w:tabs>
        <w:spacing w:line="237" w:lineRule="auto"/>
        <w:ind w:right="278" w:hanging="360"/>
        <w:rPr>
          <w:rFonts w:ascii="Symbol" w:hAnsi="Symbol"/>
          <w:position w:val="1"/>
          <w:sz w:val="24"/>
        </w:rPr>
      </w:pPr>
      <w:r>
        <w:rPr>
          <w:position w:val="1"/>
          <w:sz w:val="24"/>
        </w:rPr>
        <w:t>ориентироваться</w:t>
      </w:r>
      <w:r>
        <w:rPr>
          <w:spacing w:val="-14"/>
          <w:position w:val="1"/>
          <w:sz w:val="24"/>
        </w:rPr>
        <w:t xml:space="preserve"> </w:t>
      </w:r>
      <w:r>
        <w:rPr>
          <w:position w:val="1"/>
          <w:sz w:val="24"/>
        </w:rPr>
        <w:t>в</w:t>
      </w:r>
      <w:r>
        <w:rPr>
          <w:spacing w:val="-15"/>
          <w:position w:val="1"/>
          <w:sz w:val="24"/>
        </w:rPr>
        <w:t xml:space="preserve"> </w:t>
      </w:r>
      <w:r>
        <w:rPr>
          <w:position w:val="1"/>
          <w:sz w:val="24"/>
        </w:rPr>
        <w:t>различных</w:t>
      </w:r>
      <w:r>
        <w:rPr>
          <w:spacing w:val="-15"/>
          <w:position w:val="1"/>
          <w:sz w:val="24"/>
        </w:rPr>
        <w:t xml:space="preserve"> </w:t>
      </w:r>
      <w:r>
        <w:rPr>
          <w:position w:val="1"/>
          <w:sz w:val="24"/>
        </w:rPr>
        <w:t>подходах</w:t>
      </w:r>
      <w:r>
        <w:rPr>
          <w:spacing w:val="-12"/>
          <w:position w:val="1"/>
          <w:sz w:val="24"/>
        </w:rPr>
        <w:t xml:space="preserve"> </w:t>
      </w:r>
      <w:r>
        <w:rPr>
          <w:position w:val="1"/>
          <w:sz w:val="24"/>
        </w:rPr>
        <w:t>к</w:t>
      </w:r>
      <w:r>
        <w:rPr>
          <w:spacing w:val="-13"/>
          <w:position w:val="1"/>
          <w:sz w:val="24"/>
        </w:rPr>
        <w:t xml:space="preserve"> </w:t>
      </w:r>
      <w:r>
        <w:rPr>
          <w:position w:val="1"/>
          <w:sz w:val="24"/>
        </w:rPr>
        <w:t>принятию</w:t>
      </w:r>
      <w:r>
        <w:rPr>
          <w:spacing w:val="-14"/>
          <w:position w:val="1"/>
          <w:sz w:val="24"/>
        </w:rPr>
        <w:t xml:space="preserve"> </w:t>
      </w:r>
      <w:r>
        <w:rPr>
          <w:position w:val="1"/>
          <w:sz w:val="24"/>
        </w:rPr>
        <w:t>решений</w:t>
      </w:r>
      <w:r>
        <w:rPr>
          <w:spacing w:val="-7"/>
          <w:position w:val="1"/>
          <w:sz w:val="24"/>
        </w:rPr>
        <w:t xml:space="preserve"> </w:t>
      </w:r>
      <w:r>
        <w:rPr>
          <w:sz w:val="24"/>
        </w:rPr>
        <w:t>(</w:t>
      </w:r>
      <w:r>
        <w:rPr>
          <w:position w:val="1"/>
          <w:sz w:val="24"/>
        </w:rPr>
        <w:t>индивидуальное,</w:t>
      </w:r>
      <w:r>
        <w:rPr>
          <w:spacing w:val="-14"/>
          <w:position w:val="1"/>
          <w:sz w:val="24"/>
        </w:rPr>
        <w:t xml:space="preserve"> </w:t>
      </w:r>
      <w:r>
        <w:rPr>
          <w:position w:val="1"/>
          <w:sz w:val="24"/>
        </w:rPr>
        <w:t xml:space="preserve">принятие </w:t>
      </w:r>
      <w:r>
        <w:rPr>
          <w:sz w:val="24"/>
        </w:rPr>
        <w:t>решения в группе, принятие решения группой);</w:t>
      </w:r>
    </w:p>
    <w:p w14:paraId="41BEE192" w14:textId="77777777" w:rsidR="004C4874" w:rsidRDefault="00F01225">
      <w:pPr>
        <w:pStyle w:val="a4"/>
        <w:numPr>
          <w:ilvl w:val="4"/>
          <w:numId w:val="126"/>
        </w:numPr>
        <w:tabs>
          <w:tab w:val="left" w:pos="1209"/>
        </w:tabs>
        <w:spacing w:before="2" w:line="237" w:lineRule="auto"/>
        <w:ind w:right="281" w:hanging="360"/>
        <w:rPr>
          <w:rFonts w:ascii="Symbol" w:hAnsi="Symbol"/>
          <w:sz w:val="24"/>
        </w:rPr>
      </w:pPr>
      <w:r>
        <w:rPr>
          <w:sz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52E07E05" w14:textId="77777777" w:rsidR="004C4874" w:rsidRDefault="00F01225">
      <w:pPr>
        <w:pStyle w:val="a4"/>
        <w:numPr>
          <w:ilvl w:val="4"/>
          <w:numId w:val="126"/>
        </w:numPr>
        <w:tabs>
          <w:tab w:val="left" w:pos="1209"/>
        </w:tabs>
        <w:spacing w:before="8" w:line="237" w:lineRule="auto"/>
        <w:ind w:right="280" w:hanging="360"/>
        <w:rPr>
          <w:rFonts w:ascii="Symbol" w:hAnsi="Symbol"/>
          <w:sz w:val="24"/>
        </w:rPr>
      </w:pPr>
      <w:r>
        <w:rPr>
          <w:sz w:val="24"/>
        </w:rPr>
        <w:t xml:space="preserve">самостоятельно составлять план действий, вносить необходимые коррективы в ходе его </w:t>
      </w:r>
      <w:r>
        <w:rPr>
          <w:spacing w:val="-2"/>
          <w:sz w:val="24"/>
        </w:rPr>
        <w:t>реализации;</w:t>
      </w:r>
    </w:p>
    <w:p w14:paraId="094F79CF" w14:textId="77777777" w:rsidR="004C4874" w:rsidRDefault="00F01225">
      <w:pPr>
        <w:pStyle w:val="a4"/>
        <w:numPr>
          <w:ilvl w:val="4"/>
          <w:numId w:val="126"/>
        </w:numPr>
        <w:tabs>
          <w:tab w:val="left" w:pos="1208"/>
        </w:tabs>
        <w:spacing w:before="2" w:line="288" w:lineRule="exact"/>
        <w:ind w:left="1208" w:hanging="359"/>
        <w:rPr>
          <w:rFonts w:ascii="Symbol" w:hAnsi="Symbol"/>
          <w:sz w:val="24"/>
        </w:rPr>
      </w:pPr>
      <w:r>
        <w:rPr>
          <w:position w:val="1"/>
          <w:sz w:val="24"/>
        </w:rPr>
        <w:t>проводить</w:t>
      </w:r>
      <w:r>
        <w:rPr>
          <w:spacing w:val="-4"/>
          <w:position w:val="1"/>
          <w:sz w:val="24"/>
        </w:rPr>
        <w:t xml:space="preserve"> </w:t>
      </w:r>
      <w:r>
        <w:rPr>
          <w:position w:val="1"/>
          <w:sz w:val="24"/>
        </w:rPr>
        <w:t>выбор</w:t>
      </w:r>
      <w:r>
        <w:rPr>
          <w:spacing w:val="-2"/>
          <w:position w:val="1"/>
          <w:sz w:val="24"/>
        </w:rPr>
        <w:t xml:space="preserve"> </w:t>
      </w:r>
      <w:r>
        <w:rPr>
          <w:position w:val="1"/>
          <w:sz w:val="24"/>
        </w:rPr>
        <w:t>и</w:t>
      </w:r>
      <w:r>
        <w:rPr>
          <w:spacing w:val="-2"/>
          <w:position w:val="1"/>
          <w:sz w:val="24"/>
        </w:rPr>
        <w:t xml:space="preserve"> </w:t>
      </w:r>
      <w:r>
        <w:rPr>
          <w:position w:val="1"/>
          <w:sz w:val="24"/>
        </w:rPr>
        <w:t>брать</w:t>
      </w:r>
      <w:r>
        <w:rPr>
          <w:spacing w:val="-1"/>
          <w:position w:val="1"/>
          <w:sz w:val="24"/>
        </w:rPr>
        <w:t xml:space="preserve"> </w:t>
      </w:r>
      <w:r>
        <w:rPr>
          <w:position w:val="1"/>
          <w:sz w:val="24"/>
        </w:rPr>
        <w:t>ответственность</w:t>
      </w:r>
      <w:r>
        <w:rPr>
          <w:spacing w:val="-3"/>
          <w:position w:val="1"/>
          <w:sz w:val="24"/>
        </w:rPr>
        <w:t xml:space="preserve"> </w:t>
      </w:r>
      <w:r>
        <w:rPr>
          <w:position w:val="1"/>
          <w:sz w:val="24"/>
        </w:rPr>
        <w:t>за</w:t>
      </w:r>
      <w:r>
        <w:rPr>
          <w:spacing w:val="-3"/>
          <w:position w:val="1"/>
          <w:sz w:val="24"/>
        </w:rPr>
        <w:t xml:space="preserve"> </w:t>
      </w:r>
      <w:r>
        <w:rPr>
          <w:spacing w:val="-2"/>
          <w:position w:val="1"/>
          <w:sz w:val="24"/>
        </w:rPr>
        <w:t>решение.</w:t>
      </w:r>
    </w:p>
    <w:p w14:paraId="4900B491" w14:textId="77777777" w:rsidR="004C4874" w:rsidRDefault="00F01225">
      <w:pPr>
        <w:pStyle w:val="a4"/>
        <w:numPr>
          <w:ilvl w:val="3"/>
          <w:numId w:val="126"/>
        </w:numPr>
        <w:tabs>
          <w:tab w:val="left" w:pos="1868"/>
        </w:tabs>
        <w:ind w:right="278" w:firstLine="0"/>
        <w:jc w:val="both"/>
        <w:rPr>
          <w:sz w:val="24"/>
        </w:rPr>
      </w:pPr>
      <w:r>
        <w:rPr>
          <w:sz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14:paraId="3B1C0B9F" w14:textId="77777777" w:rsidR="004C4874" w:rsidRDefault="00F01225">
      <w:pPr>
        <w:pStyle w:val="a4"/>
        <w:numPr>
          <w:ilvl w:val="4"/>
          <w:numId w:val="126"/>
        </w:numPr>
        <w:tabs>
          <w:tab w:val="left" w:pos="1209"/>
        </w:tabs>
        <w:spacing w:before="8" w:line="228" w:lineRule="auto"/>
        <w:ind w:right="287" w:hanging="360"/>
        <w:rPr>
          <w:rFonts w:ascii="Symbol" w:hAnsi="Symbol"/>
          <w:sz w:val="24"/>
        </w:rPr>
      </w:pPr>
      <w:r>
        <w:rPr>
          <w:position w:val="1"/>
          <w:sz w:val="24"/>
        </w:rPr>
        <w:t xml:space="preserve">владеть разными способами самоконтроля (в том числе речевого), самомотивации и </w:t>
      </w:r>
      <w:r>
        <w:rPr>
          <w:spacing w:val="-2"/>
          <w:sz w:val="24"/>
        </w:rPr>
        <w:t>рефлексии;</w:t>
      </w:r>
    </w:p>
    <w:p w14:paraId="3DF6B0A6" w14:textId="77777777" w:rsidR="004C4874" w:rsidRDefault="00F01225">
      <w:pPr>
        <w:pStyle w:val="a4"/>
        <w:numPr>
          <w:ilvl w:val="4"/>
          <w:numId w:val="126"/>
        </w:numPr>
        <w:tabs>
          <w:tab w:val="left" w:pos="1208"/>
        </w:tabs>
        <w:spacing w:before="6" w:line="289" w:lineRule="exact"/>
        <w:ind w:left="1208" w:hanging="359"/>
        <w:rPr>
          <w:rFonts w:ascii="Symbol" w:hAnsi="Symbol"/>
          <w:sz w:val="24"/>
        </w:rPr>
      </w:pPr>
      <w:r>
        <w:rPr>
          <w:position w:val="1"/>
          <w:sz w:val="24"/>
        </w:rPr>
        <w:t>давать</w:t>
      </w:r>
      <w:r>
        <w:rPr>
          <w:spacing w:val="-4"/>
          <w:position w:val="1"/>
          <w:sz w:val="24"/>
        </w:rPr>
        <w:t xml:space="preserve"> </w:t>
      </w:r>
      <w:r>
        <w:rPr>
          <w:position w:val="1"/>
          <w:sz w:val="24"/>
        </w:rPr>
        <w:t>оценку</w:t>
      </w:r>
      <w:r>
        <w:rPr>
          <w:spacing w:val="-5"/>
          <w:position w:val="1"/>
          <w:sz w:val="24"/>
        </w:rPr>
        <w:t xml:space="preserve"> </w:t>
      </w:r>
      <w:r>
        <w:rPr>
          <w:position w:val="1"/>
          <w:sz w:val="24"/>
        </w:rPr>
        <w:t>учебной</w:t>
      </w:r>
      <w:r>
        <w:rPr>
          <w:spacing w:val="-3"/>
          <w:position w:val="1"/>
          <w:sz w:val="24"/>
        </w:rPr>
        <w:t xml:space="preserve"> </w:t>
      </w:r>
      <w:r>
        <w:rPr>
          <w:position w:val="1"/>
          <w:sz w:val="24"/>
        </w:rPr>
        <w:t>ситуации</w:t>
      </w:r>
      <w:r>
        <w:rPr>
          <w:spacing w:val="-2"/>
          <w:position w:val="1"/>
          <w:sz w:val="24"/>
        </w:rPr>
        <w:t xml:space="preserve"> </w:t>
      </w:r>
      <w:r>
        <w:rPr>
          <w:position w:val="1"/>
          <w:sz w:val="24"/>
        </w:rPr>
        <w:t>и</w:t>
      </w:r>
      <w:r>
        <w:rPr>
          <w:spacing w:val="-3"/>
          <w:position w:val="1"/>
          <w:sz w:val="24"/>
        </w:rPr>
        <w:t xml:space="preserve"> </w:t>
      </w:r>
      <w:r>
        <w:rPr>
          <w:position w:val="1"/>
          <w:sz w:val="24"/>
        </w:rPr>
        <w:t>предлагать</w:t>
      </w:r>
      <w:r>
        <w:rPr>
          <w:spacing w:val="-3"/>
          <w:position w:val="1"/>
          <w:sz w:val="24"/>
        </w:rPr>
        <w:t xml:space="preserve"> </w:t>
      </w:r>
      <w:r>
        <w:rPr>
          <w:position w:val="1"/>
          <w:sz w:val="24"/>
        </w:rPr>
        <w:t>план</w:t>
      </w:r>
      <w:r>
        <w:rPr>
          <w:spacing w:val="-3"/>
          <w:position w:val="1"/>
          <w:sz w:val="24"/>
        </w:rPr>
        <w:t xml:space="preserve"> </w:t>
      </w:r>
      <w:r>
        <w:rPr>
          <w:position w:val="1"/>
          <w:sz w:val="24"/>
        </w:rPr>
        <w:t>её</w:t>
      </w:r>
      <w:r>
        <w:rPr>
          <w:spacing w:val="-3"/>
          <w:position w:val="1"/>
          <w:sz w:val="24"/>
        </w:rPr>
        <w:t xml:space="preserve"> </w:t>
      </w:r>
      <w:r>
        <w:rPr>
          <w:spacing w:val="-2"/>
          <w:position w:val="1"/>
          <w:sz w:val="24"/>
        </w:rPr>
        <w:t>изменения;</w:t>
      </w:r>
    </w:p>
    <w:p w14:paraId="3BE39AA2" w14:textId="77777777" w:rsidR="004C4874" w:rsidRDefault="00F01225">
      <w:pPr>
        <w:pStyle w:val="a4"/>
        <w:numPr>
          <w:ilvl w:val="4"/>
          <w:numId w:val="126"/>
        </w:numPr>
        <w:tabs>
          <w:tab w:val="left" w:pos="1209"/>
        </w:tabs>
        <w:spacing w:before="6" w:line="228" w:lineRule="auto"/>
        <w:ind w:right="284" w:hanging="360"/>
        <w:rPr>
          <w:rFonts w:ascii="Symbol" w:hAnsi="Symbol"/>
          <w:sz w:val="24"/>
        </w:rPr>
      </w:pPr>
      <w:r>
        <w:rPr>
          <w:position w:val="1"/>
          <w:sz w:val="24"/>
        </w:rPr>
        <w:t xml:space="preserve">предвидеть трудности, которые могут возникнуть при решении учебной задачи, и </w:t>
      </w:r>
      <w:r>
        <w:rPr>
          <w:sz w:val="24"/>
        </w:rPr>
        <w:t>адаптировать решение к меняющимся обстоятельствам;</w:t>
      </w:r>
    </w:p>
    <w:p w14:paraId="25B019E3" w14:textId="77777777" w:rsidR="004C4874" w:rsidRDefault="00F01225">
      <w:pPr>
        <w:pStyle w:val="a4"/>
        <w:numPr>
          <w:ilvl w:val="4"/>
          <w:numId w:val="126"/>
        </w:numPr>
        <w:tabs>
          <w:tab w:val="left" w:pos="1209"/>
        </w:tabs>
        <w:spacing w:before="8" w:line="237" w:lineRule="auto"/>
        <w:ind w:right="285" w:hanging="360"/>
        <w:rPr>
          <w:rFonts w:ascii="Symbol" w:hAnsi="Symbol"/>
          <w:sz w:val="24"/>
        </w:rPr>
      </w:pPr>
      <w:r>
        <w:rPr>
          <w:position w:val="1"/>
          <w:sz w:val="24"/>
        </w:rPr>
        <w:t xml:space="preserve">объяснять причины достижения (недостижения) результата деятельности; понимать </w:t>
      </w:r>
      <w:r>
        <w:rPr>
          <w:sz w:val="24"/>
        </w:rPr>
        <w:t>причины коммуникативных неудач и предупреждать их, давать оценку</w:t>
      </w:r>
      <w:r>
        <w:rPr>
          <w:spacing w:val="-5"/>
          <w:sz w:val="24"/>
        </w:rPr>
        <w:t xml:space="preserve"> </w:t>
      </w:r>
      <w:r>
        <w:rPr>
          <w:sz w:val="24"/>
        </w:rPr>
        <w:t>приобретённому речевому</w:t>
      </w:r>
      <w:r>
        <w:rPr>
          <w:spacing w:val="-8"/>
          <w:sz w:val="24"/>
        </w:rPr>
        <w:t xml:space="preserve"> </w:t>
      </w:r>
      <w:r>
        <w:rPr>
          <w:sz w:val="24"/>
        </w:rPr>
        <w:t>опыту</w:t>
      </w:r>
      <w:r>
        <w:rPr>
          <w:spacing w:val="-8"/>
          <w:sz w:val="24"/>
        </w:rPr>
        <w:t xml:space="preserve"> </w:t>
      </w:r>
      <w:r>
        <w:rPr>
          <w:sz w:val="24"/>
        </w:rPr>
        <w:t>и</w:t>
      </w:r>
      <w:r>
        <w:rPr>
          <w:spacing w:val="-3"/>
          <w:sz w:val="24"/>
        </w:rPr>
        <w:t xml:space="preserve"> </w:t>
      </w:r>
      <w:r>
        <w:rPr>
          <w:sz w:val="24"/>
        </w:rPr>
        <w:t>корректировать</w:t>
      </w:r>
      <w:r>
        <w:rPr>
          <w:spacing w:val="-3"/>
          <w:sz w:val="24"/>
        </w:rPr>
        <w:t xml:space="preserve"> </w:t>
      </w:r>
      <w:r>
        <w:rPr>
          <w:sz w:val="24"/>
        </w:rPr>
        <w:t>собственную</w:t>
      </w:r>
      <w:r>
        <w:rPr>
          <w:spacing w:val="-3"/>
          <w:sz w:val="24"/>
        </w:rPr>
        <w:t xml:space="preserve"> </w:t>
      </w:r>
      <w:r>
        <w:rPr>
          <w:sz w:val="24"/>
        </w:rPr>
        <w:t>речь</w:t>
      </w:r>
      <w:r>
        <w:rPr>
          <w:spacing w:val="-2"/>
          <w:sz w:val="24"/>
        </w:rPr>
        <w:t xml:space="preserve"> </w:t>
      </w:r>
      <w:r>
        <w:rPr>
          <w:sz w:val="24"/>
        </w:rPr>
        <w:t>с</w:t>
      </w:r>
      <w:r>
        <w:rPr>
          <w:spacing w:val="-1"/>
          <w:sz w:val="24"/>
        </w:rPr>
        <w:t xml:space="preserve"> </w:t>
      </w:r>
      <w:r>
        <w:rPr>
          <w:sz w:val="24"/>
        </w:rPr>
        <w:t>учётом</w:t>
      </w:r>
      <w:r>
        <w:rPr>
          <w:spacing w:val="-3"/>
          <w:sz w:val="24"/>
        </w:rPr>
        <w:t xml:space="preserve"> </w:t>
      </w:r>
      <w:r>
        <w:rPr>
          <w:sz w:val="24"/>
        </w:rPr>
        <w:t>целей</w:t>
      </w:r>
      <w:r>
        <w:rPr>
          <w:spacing w:val="-3"/>
          <w:sz w:val="24"/>
        </w:rPr>
        <w:t xml:space="preserve"> </w:t>
      </w:r>
      <w:r>
        <w:rPr>
          <w:sz w:val="24"/>
        </w:rPr>
        <w:t>и</w:t>
      </w:r>
      <w:r>
        <w:rPr>
          <w:spacing w:val="-1"/>
          <w:sz w:val="24"/>
        </w:rPr>
        <w:t xml:space="preserve"> </w:t>
      </w:r>
      <w:r>
        <w:rPr>
          <w:sz w:val="24"/>
        </w:rPr>
        <w:t>условий</w:t>
      </w:r>
      <w:r>
        <w:rPr>
          <w:spacing w:val="-3"/>
          <w:sz w:val="24"/>
        </w:rPr>
        <w:t xml:space="preserve"> </w:t>
      </w:r>
      <w:r>
        <w:rPr>
          <w:sz w:val="24"/>
        </w:rPr>
        <w:t>общения; оценивать соответствие результата цели и условиям общения;</w:t>
      </w:r>
    </w:p>
    <w:p w14:paraId="6FDDD58E" w14:textId="77777777" w:rsidR="004C4874" w:rsidRDefault="00F01225">
      <w:pPr>
        <w:pStyle w:val="a4"/>
        <w:numPr>
          <w:ilvl w:val="4"/>
          <w:numId w:val="126"/>
        </w:numPr>
        <w:tabs>
          <w:tab w:val="left" w:pos="1208"/>
        </w:tabs>
        <w:spacing w:line="287" w:lineRule="exact"/>
        <w:ind w:left="1208" w:hanging="359"/>
        <w:rPr>
          <w:rFonts w:ascii="Symbol" w:hAnsi="Symbol"/>
          <w:sz w:val="24"/>
        </w:rPr>
      </w:pPr>
      <w:r>
        <w:rPr>
          <w:position w:val="1"/>
          <w:sz w:val="24"/>
        </w:rPr>
        <w:t>развивать</w:t>
      </w:r>
      <w:r>
        <w:rPr>
          <w:spacing w:val="-6"/>
          <w:position w:val="1"/>
          <w:sz w:val="24"/>
        </w:rPr>
        <w:t xml:space="preserve"> </w:t>
      </w:r>
      <w:r>
        <w:rPr>
          <w:position w:val="1"/>
          <w:sz w:val="24"/>
        </w:rPr>
        <w:t>способность</w:t>
      </w:r>
      <w:r>
        <w:rPr>
          <w:spacing w:val="-5"/>
          <w:position w:val="1"/>
          <w:sz w:val="24"/>
        </w:rPr>
        <w:t xml:space="preserve"> </w:t>
      </w:r>
      <w:r>
        <w:rPr>
          <w:position w:val="1"/>
          <w:sz w:val="24"/>
        </w:rPr>
        <w:t>управлять</w:t>
      </w:r>
      <w:r>
        <w:rPr>
          <w:spacing w:val="-3"/>
          <w:position w:val="1"/>
          <w:sz w:val="24"/>
        </w:rPr>
        <w:t xml:space="preserve"> </w:t>
      </w:r>
      <w:r>
        <w:rPr>
          <w:position w:val="1"/>
          <w:sz w:val="24"/>
        </w:rPr>
        <w:t>собственными</w:t>
      </w:r>
      <w:r>
        <w:rPr>
          <w:spacing w:val="-4"/>
          <w:position w:val="1"/>
          <w:sz w:val="24"/>
        </w:rPr>
        <w:t xml:space="preserve"> </w:t>
      </w:r>
      <w:r>
        <w:rPr>
          <w:position w:val="1"/>
          <w:sz w:val="24"/>
        </w:rPr>
        <w:t>эмоциями</w:t>
      </w:r>
      <w:r>
        <w:rPr>
          <w:spacing w:val="-6"/>
          <w:position w:val="1"/>
          <w:sz w:val="24"/>
        </w:rPr>
        <w:t xml:space="preserve"> </w:t>
      </w:r>
      <w:r>
        <w:rPr>
          <w:position w:val="1"/>
          <w:sz w:val="24"/>
        </w:rPr>
        <w:t>и</w:t>
      </w:r>
      <w:r>
        <w:rPr>
          <w:spacing w:val="-4"/>
          <w:position w:val="1"/>
          <w:sz w:val="24"/>
        </w:rPr>
        <w:t xml:space="preserve"> </w:t>
      </w:r>
      <w:r>
        <w:rPr>
          <w:position w:val="1"/>
          <w:sz w:val="24"/>
        </w:rPr>
        <w:t>эмоциями</w:t>
      </w:r>
      <w:r>
        <w:rPr>
          <w:spacing w:val="-4"/>
          <w:position w:val="1"/>
          <w:sz w:val="24"/>
        </w:rPr>
        <w:t xml:space="preserve"> </w:t>
      </w:r>
      <w:r>
        <w:rPr>
          <w:spacing w:val="-2"/>
          <w:position w:val="1"/>
          <w:sz w:val="24"/>
        </w:rPr>
        <w:t>других;</w:t>
      </w:r>
    </w:p>
    <w:p w14:paraId="2C569C5A" w14:textId="77777777" w:rsidR="004C4874" w:rsidRDefault="00F01225">
      <w:pPr>
        <w:pStyle w:val="a4"/>
        <w:numPr>
          <w:ilvl w:val="4"/>
          <w:numId w:val="126"/>
        </w:numPr>
        <w:tabs>
          <w:tab w:val="left" w:pos="1209"/>
        </w:tabs>
        <w:spacing w:line="235" w:lineRule="auto"/>
        <w:ind w:right="282" w:hanging="360"/>
        <w:rPr>
          <w:rFonts w:ascii="Symbol" w:hAnsi="Symbol"/>
          <w:sz w:val="24"/>
        </w:rPr>
      </w:pPr>
      <w:r>
        <w:rPr>
          <w:position w:val="1"/>
          <w:sz w:val="24"/>
        </w:rPr>
        <w:t xml:space="preserve">выявлять и анализировать причины эмоций; понимать мотивы и намерения другого </w:t>
      </w:r>
      <w:r>
        <w:rPr>
          <w:sz w:val="24"/>
        </w:rPr>
        <w:t xml:space="preserve">человека, анализируя речевую ситуацию; регулировать способ выражения собственных </w:t>
      </w:r>
      <w:r>
        <w:rPr>
          <w:spacing w:val="-2"/>
          <w:sz w:val="24"/>
        </w:rPr>
        <w:t>эмоций;</w:t>
      </w:r>
    </w:p>
    <w:p w14:paraId="11B8F49A" w14:textId="77777777" w:rsidR="004C4874" w:rsidRDefault="00F01225">
      <w:pPr>
        <w:pStyle w:val="a4"/>
        <w:numPr>
          <w:ilvl w:val="4"/>
          <w:numId w:val="126"/>
        </w:numPr>
        <w:tabs>
          <w:tab w:val="left" w:pos="1209"/>
        </w:tabs>
        <w:spacing w:before="1" w:line="289" w:lineRule="exact"/>
        <w:ind w:hanging="360"/>
        <w:jc w:val="left"/>
        <w:rPr>
          <w:rFonts w:ascii="Symbol" w:hAnsi="Symbol"/>
          <w:sz w:val="24"/>
        </w:rPr>
      </w:pPr>
      <w:r>
        <w:rPr>
          <w:position w:val="1"/>
          <w:sz w:val="24"/>
        </w:rPr>
        <w:t>осознанно</w:t>
      </w:r>
      <w:r>
        <w:rPr>
          <w:spacing w:val="-1"/>
          <w:position w:val="1"/>
          <w:sz w:val="24"/>
        </w:rPr>
        <w:t xml:space="preserve"> </w:t>
      </w:r>
      <w:r>
        <w:rPr>
          <w:position w:val="1"/>
          <w:sz w:val="24"/>
        </w:rPr>
        <w:t>относиться</w:t>
      </w:r>
      <w:r>
        <w:rPr>
          <w:spacing w:val="-1"/>
          <w:position w:val="1"/>
          <w:sz w:val="24"/>
        </w:rPr>
        <w:t xml:space="preserve"> </w:t>
      </w:r>
      <w:r>
        <w:rPr>
          <w:position w:val="1"/>
          <w:sz w:val="24"/>
        </w:rPr>
        <w:t>к</w:t>
      </w:r>
      <w:r>
        <w:rPr>
          <w:spacing w:val="-3"/>
          <w:position w:val="1"/>
          <w:sz w:val="24"/>
        </w:rPr>
        <w:t xml:space="preserve"> </w:t>
      </w:r>
      <w:r>
        <w:rPr>
          <w:position w:val="1"/>
          <w:sz w:val="24"/>
        </w:rPr>
        <w:t>другому</w:t>
      </w:r>
      <w:r>
        <w:rPr>
          <w:spacing w:val="-4"/>
          <w:position w:val="1"/>
          <w:sz w:val="24"/>
        </w:rPr>
        <w:t xml:space="preserve"> </w:t>
      </w:r>
      <w:r>
        <w:rPr>
          <w:position w:val="1"/>
          <w:sz w:val="24"/>
        </w:rPr>
        <w:t>человеку</w:t>
      </w:r>
      <w:r>
        <w:rPr>
          <w:spacing w:val="-6"/>
          <w:position w:val="1"/>
          <w:sz w:val="24"/>
        </w:rPr>
        <w:t xml:space="preserve"> </w:t>
      </w:r>
      <w:r>
        <w:rPr>
          <w:position w:val="1"/>
          <w:sz w:val="24"/>
        </w:rPr>
        <w:t>и</w:t>
      </w:r>
      <w:r>
        <w:rPr>
          <w:spacing w:val="-1"/>
          <w:position w:val="1"/>
          <w:sz w:val="24"/>
        </w:rPr>
        <w:t xml:space="preserve"> </w:t>
      </w:r>
      <w:r>
        <w:rPr>
          <w:position w:val="1"/>
          <w:sz w:val="24"/>
        </w:rPr>
        <w:t xml:space="preserve">его </w:t>
      </w:r>
      <w:r>
        <w:rPr>
          <w:spacing w:val="-2"/>
          <w:position w:val="1"/>
          <w:sz w:val="24"/>
        </w:rPr>
        <w:t>мнению;</w:t>
      </w:r>
    </w:p>
    <w:p w14:paraId="7F8C6B7E" w14:textId="77777777" w:rsidR="004C4874" w:rsidRDefault="00F01225">
      <w:pPr>
        <w:pStyle w:val="a4"/>
        <w:numPr>
          <w:ilvl w:val="4"/>
          <w:numId w:val="126"/>
        </w:numPr>
        <w:tabs>
          <w:tab w:val="left" w:pos="1209"/>
        </w:tabs>
        <w:spacing w:line="283" w:lineRule="exact"/>
        <w:ind w:hanging="360"/>
        <w:jc w:val="left"/>
        <w:rPr>
          <w:rFonts w:ascii="Symbol" w:hAnsi="Symbol"/>
          <w:sz w:val="24"/>
        </w:rPr>
      </w:pPr>
      <w:r>
        <w:rPr>
          <w:position w:val="1"/>
          <w:sz w:val="24"/>
        </w:rPr>
        <w:t>признавать</w:t>
      </w:r>
      <w:r>
        <w:rPr>
          <w:spacing w:val="-2"/>
          <w:position w:val="1"/>
          <w:sz w:val="24"/>
        </w:rPr>
        <w:t xml:space="preserve"> </w:t>
      </w:r>
      <w:r>
        <w:rPr>
          <w:position w:val="1"/>
          <w:sz w:val="24"/>
        </w:rPr>
        <w:t>своё</w:t>
      </w:r>
      <w:r>
        <w:rPr>
          <w:spacing w:val="-3"/>
          <w:position w:val="1"/>
          <w:sz w:val="24"/>
        </w:rPr>
        <w:t xml:space="preserve"> </w:t>
      </w:r>
      <w:r>
        <w:rPr>
          <w:position w:val="1"/>
          <w:sz w:val="24"/>
        </w:rPr>
        <w:t>и</w:t>
      </w:r>
      <w:r>
        <w:rPr>
          <w:spacing w:val="-3"/>
          <w:position w:val="1"/>
          <w:sz w:val="24"/>
        </w:rPr>
        <w:t xml:space="preserve"> </w:t>
      </w:r>
      <w:r>
        <w:rPr>
          <w:position w:val="1"/>
          <w:sz w:val="24"/>
        </w:rPr>
        <w:t>чужое</w:t>
      </w:r>
      <w:r>
        <w:rPr>
          <w:spacing w:val="-2"/>
          <w:position w:val="1"/>
          <w:sz w:val="24"/>
        </w:rPr>
        <w:t xml:space="preserve"> </w:t>
      </w:r>
      <w:r>
        <w:rPr>
          <w:position w:val="1"/>
          <w:sz w:val="24"/>
        </w:rPr>
        <w:t>право</w:t>
      </w:r>
      <w:r>
        <w:rPr>
          <w:spacing w:val="-3"/>
          <w:position w:val="1"/>
          <w:sz w:val="24"/>
        </w:rPr>
        <w:t xml:space="preserve"> </w:t>
      </w:r>
      <w:r>
        <w:rPr>
          <w:position w:val="1"/>
          <w:sz w:val="24"/>
        </w:rPr>
        <w:t>на</w:t>
      </w:r>
      <w:r>
        <w:rPr>
          <w:spacing w:val="-2"/>
          <w:position w:val="1"/>
          <w:sz w:val="24"/>
        </w:rPr>
        <w:t xml:space="preserve"> ошибку;</w:t>
      </w:r>
    </w:p>
    <w:p w14:paraId="4904BFC7" w14:textId="77777777" w:rsidR="004C4874" w:rsidRDefault="00F01225">
      <w:pPr>
        <w:pStyle w:val="a4"/>
        <w:numPr>
          <w:ilvl w:val="4"/>
          <w:numId w:val="126"/>
        </w:numPr>
        <w:tabs>
          <w:tab w:val="left" w:pos="1209"/>
        </w:tabs>
        <w:spacing w:line="283" w:lineRule="exact"/>
        <w:ind w:hanging="360"/>
        <w:jc w:val="left"/>
        <w:rPr>
          <w:rFonts w:ascii="Symbol" w:hAnsi="Symbol"/>
          <w:sz w:val="24"/>
        </w:rPr>
      </w:pPr>
      <w:r>
        <w:rPr>
          <w:position w:val="1"/>
          <w:sz w:val="24"/>
        </w:rPr>
        <w:t>принимать</w:t>
      </w:r>
      <w:r>
        <w:rPr>
          <w:spacing w:val="-2"/>
          <w:position w:val="1"/>
          <w:sz w:val="24"/>
        </w:rPr>
        <w:t xml:space="preserve"> </w:t>
      </w:r>
      <w:r>
        <w:rPr>
          <w:position w:val="1"/>
          <w:sz w:val="24"/>
        </w:rPr>
        <w:t>себя</w:t>
      </w:r>
      <w:r>
        <w:rPr>
          <w:spacing w:val="-2"/>
          <w:position w:val="1"/>
          <w:sz w:val="24"/>
        </w:rPr>
        <w:t xml:space="preserve"> </w:t>
      </w:r>
      <w:r>
        <w:rPr>
          <w:position w:val="1"/>
          <w:sz w:val="24"/>
        </w:rPr>
        <w:t>и</w:t>
      </w:r>
      <w:r>
        <w:rPr>
          <w:spacing w:val="-1"/>
          <w:position w:val="1"/>
          <w:sz w:val="24"/>
        </w:rPr>
        <w:t xml:space="preserve"> </w:t>
      </w:r>
      <w:r>
        <w:rPr>
          <w:position w:val="1"/>
          <w:sz w:val="24"/>
        </w:rPr>
        <w:t>других,</w:t>
      </w:r>
      <w:r>
        <w:rPr>
          <w:spacing w:val="-2"/>
          <w:position w:val="1"/>
          <w:sz w:val="24"/>
        </w:rPr>
        <w:t xml:space="preserve"> </w:t>
      </w:r>
      <w:r>
        <w:rPr>
          <w:position w:val="1"/>
          <w:sz w:val="24"/>
        </w:rPr>
        <w:t>не</w:t>
      </w:r>
      <w:r>
        <w:rPr>
          <w:spacing w:val="-2"/>
          <w:position w:val="1"/>
          <w:sz w:val="24"/>
        </w:rPr>
        <w:t xml:space="preserve"> осуждая;</w:t>
      </w:r>
    </w:p>
    <w:p w14:paraId="563E0AA3" w14:textId="77777777" w:rsidR="004C4874" w:rsidRDefault="00F01225">
      <w:pPr>
        <w:pStyle w:val="a4"/>
        <w:numPr>
          <w:ilvl w:val="4"/>
          <w:numId w:val="126"/>
        </w:numPr>
        <w:tabs>
          <w:tab w:val="left" w:pos="1209"/>
        </w:tabs>
        <w:spacing w:line="283" w:lineRule="exact"/>
        <w:ind w:hanging="360"/>
        <w:jc w:val="left"/>
        <w:rPr>
          <w:rFonts w:ascii="Symbol" w:hAnsi="Symbol"/>
          <w:sz w:val="24"/>
        </w:rPr>
      </w:pPr>
      <w:r>
        <w:rPr>
          <w:position w:val="1"/>
          <w:sz w:val="24"/>
        </w:rPr>
        <w:t>проявлять</w:t>
      </w:r>
      <w:r>
        <w:rPr>
          <w:spacing w:val="-8"/>
          <w:position w:val="1"/>
          <w:sz w:val="24"/>
        </w:rPr>
        <w:t xml:space="preserve"> </w:t>
      </w:r>
      <w:r>
        <w:rPr>
          <w:spacing w:val="-2"/>
          <w:position w:val="1"/>
          <w:sz w:val="24"/>
        </w:rPr>
        <w:t>открытость;</w:t>
      </w:r>
    </w:p>
    <w:p w14:paraId="252AE4C9" w14:textId="77777777" w:rsidR="004C4874" w:rsidRDefault="00F01225">
      <w:pPr>
        <w:pStyle w:val="a4"/>
        <w:numPr>
          <w:ilvl w:val="4"/>
          <w:numId w:val="126"/>
        </w:numPr>
        <w:tabs>
          <w:tab w:val="left" w:pos="1209"/>
        </w:tabs>
        <w:spacing w:line="283" w:lineRule="exact"/>
        <w:ind w:hanging="360"/>
        <w:jc w:val="left"/>
        <w:rPr>
          <w:rFonts w:ascii="Symbol" w:hAnsi="Symbol"/>
          <w:sz w:val="24"/>
        </w:rPr>
      </w:pPr>
      <w:r>
        <w:rPr>
          <w:position w:val="1"/>
          <w:sz w:val="24"/>
        </w:rPr>
        <w:t>осознавать</w:t>
      </w:r>
      <w:r>
        <w:rPr>
          <w:spacing w:val="-7"/>
          <w:position w:val="1"/>
          <w:sz w:val="24"/>
        </w:rPr>
        <w:t xml:space="preserve"> </w:t>
      </w:r>
      <w:r>
        <w:rPr>
          <w:position w:val="1"/>
          <w:sz w:val="24"/>
        </w:rPr>
        <w:t>невозможность</w:t>
      </w:r>
      <w:r>
        <w:rPr>
          <w:spacing w:val="-5"/>
          <w:position w:val="1"/>
          <w:sz w:val="24"/>
        </w:rPr>
        <w:t xml:space="preserve"> </w:t>
      </w:r>
      <w:r>
        <w:rPr>
          <w:position w:val="1"/>
          <w:sz w:val="24"/>
        </w:rPr>
        <w:t>контролировать</w:t>
      </w:r>
      <w:r>
        <w:rPr>
          <w:spacing w:val="-4"/>
          <w:position w:val="1"/>
          <w:sz w:val="24"/>
        </w:rPr>
        <w:t xml:space="preserve"> </w:t>
      </w:r>
      <w:r>
        <w:rPr>
          <w:position w:val="1"/>
          <w:sz w:val="24"/>
        </w:rPr>
        <w:t>всё</w:t>
      </w:r>
      <w:r>
        <w:rPr>
          <w:spacing w:val="-6"/>
          <w:position w:val="1"/>
          <w:sz w:val="24"/>
        </w:rPr>
        <w:t xml:space="preserve"> </w:t>
      </w:r>
      <w:r>
        <w:rPr>
          <w:spacing w:val="-2"/>
          <w:position w:val="1"/>
          <w:sz w:val="24"/>
        </w:rPr>
        <w:t>вокруг.</w:t>
      </w:r>
    </w:p>
    <w:p w14:paraId="7997B720" w14:textId="77777777" w:rsidR="004C4874" w:rsidRDefault="00F01225">
      <w:pPr>
        <w:pStyle w:val="a4"/>
        <w:numPr>
          <w:ilvl w:val="3"/>
          <w:numId w:val="126"/>
        </w:numPr>
        <w:tabs>
          <w:tab w:val="left" w:pos="1868"/>
        </w:tabs>
        <w:spacing w:line="270" w:lineRule="exact"/>
        <w:ind w:left="1868" w:hanging="1019"/>
        <w:rPr>
          <w:sz w:val="24"/>
        </w:rPr>
      </w:pPr>
      <w:r>
        <w:rPr>
          <w:sz w:val="24"/>
        </w:rPr>
        <w:t>У</w:t>
      </w:r>
      <w:r>
        <w:rPr>
          <w:spacing w:val="-5"/>
          <w:sz w:val="24"/>
        </w:rPr>
        <w:t xml:space="preserve"> </w:t>
      </w:r>
      <w:r>
        <w:rPr>
          <w:sz w:val="24"/>
        </w:rPr>
        <w:t>обучающегося</w:t>
      </w:r>
      <w:r>
        <w:rPr>
          <w:spacing w:val="-2"/>
          <w:sz w:val="24"/>
        </w:rPr>
        <w:t xml:space="preserve"> </w:t>
      </w:r>
      <w:r>
        <w:rPr>
          <w:sz w:val="24"/>
        </w:rPr>
        <w:t>будут</w:t>
      </w:r>
      <w:r>
        <w:rPr>
          <w:spacing w:val="-2"/>
          <w:sz w:val="24"/>
        </w:rPr>
        <w:t xml:space="preserve"> </w:t>
      </w:r>
      <w:r>
        <w:rPr>
          <w:sz w:val="24"/>
        </w:rPr>
        <w:t>сформированы</w:t>
      </w:r>
      <w:r>
        <w:rPr>
          <w:spacing w:val="-2"/>
          <w:sz w:val="24"/>
        </w:rPr>
        <w:t xml:space="preserve"> </w:t>
      </w:r>
      <w:r>
        <w:rPr>
          <w:sz w:val="24"/>
        </w:rPr>
        <w:t>умения</w:t>
      </w:r>
      <w:r>
        <w:rPr>
          <w:spacing w:val="-2"/>
          <w:sz w:val="24"/>
        </w:rPr>
        <w:t xml:space="preserve"> </w:t>
      </w:r>
      <w:r>
        <w:rPr>
          <w:sz w:val="24"/>
        </w:rPr>
        <w:t>совместной</w:t>
      </w:r>
      <w:r>
        <w:rPr>
          <w:spacing w:val="-2"/>
          <w:sz w:val="24"/>
        </w:rPr>
        <w:t xml:space="preserve"> деятельности:</w:t>
      </w:r>
    </w:p>
    <w:p w14:paraId="4C594B19" w14:textId="77777777" w:rsidR="004C4874" w:rsidRDefault="00F01225">
      <w:pPr>
        <w:pStyle w:val="a4"/>
        <w:numPr>
          <w:ilvl w:val="4"/>
          <w:numId w:val="126"/>
        </w:numPr>
        <w:tabs>
          <w:tab w:val="left" w:pos="1209"/>
        </w:tabs>
        <w:spacing w:before="7" w:line="235" w:lineRule="auto"/>
        <w:ind w:right="288" w:hanging="360"/>
        <w:rPr>
          <w:rFonts w:ascii="Symbol" w:hAnsi="Symbol"/>
          <w:sz w:val="24"/>
        </w:rPr>
      </w:pPr>
      <w:r>
        <w:rPr>
          <w:position w:val="1"/>
          <w:sz w:val="24"/>
        </w:rPr>
        <w:t xml:space="preserve">понимать и использовать преимущества командной и индивидуальной работы при </w:t>
      </w:r>
      <w:r>
        <w:rPr>
          <w:sz w:val="24"/>
        </w:rPr>
        <w:t>решении конкретной проблемы, обосновывать необходимость применения групповых форм взаимодействия при решении поставленной задачи;</w:t>
      </w:r>
    </w:p>
    <w:p w14:paraId="18A2DD52" w14:textId="77777777" w:rsidR="004C4874" w:rsidRDefault="00F01225">
      <w:pPr>
        <w:pStyle w:val="a4"/>
        <w:numPr>
          <w:ilvl w:val="4"/>
          <w:numId w:val="126"/>
        </w:numPr>
        <w:tabs>
          <w:tab w:val="left" w:pos="1209"/>
        </w:tabs>
        <w:spacing w:before="6" w:line="235" w:lineRule="auto"/>
        <w:ind w:right="278" w:hanging="360"/>
        <w:rPr>
          <w:rFonts w:ascii="Symbol" w:hAnsi="Symbol"/>
          <w:sz w:val="24"/>
        </w:rPr>
      </w:pPr>
      <w:r>
        <w:rPr>
          <w:position w:val="1"/>
          <w:sz w:val="24"/>
        </w:rPr>
        <w:t xml:space="preserve">принимать цель совместной деятельности, коллективно строить действия по её </w:t>
      </w:r>
      <w:r>
        <w:rPr>
          <w:sz w:val="24"/>
        </w:rPr>
        <w:t>достижению: распределять роли, договариваться, обсуждать процесс и результат совместной работы;</w:t>
      </w:r>
    </w:p>
    <w:p w14:paraId="3B114118" w14:textId="77777777" w:rsidR="004C4874" w:rsidRDefault="00F01225">
      <w:pPr>
        <w:pStyle w:val="a4"/>
        <w:numPr>
          <w:ilvl w:val="4"/>
          <w:numId w:val="126"/>
        </w:numPr>
        <w:tabs>
          <w:tab w:val="left" w:pos="1209"/>
        </w:tabs>
        <w:spacing w:before="4" w:line="237" w:lineRule="auto"/>
        <w:ind w:right="285" w:hanging="360"/>
        <w:rPr>
          <w:rFonts w:ascii="Symbol" w:hAnsi="Symbol"/>
          <w:sz w:val="24"/>
        </w:rPr>
      </w:pPr>
      <w:r>
        <w:rPr>
          <w:position w:val="1"/>
          <w:sz w:val="24"/>
        </w:rPr>
        <w:t xml:space="preserve">обобщать мнения нескольких </w:t>
      </w:r>
      <w:r>
        <w:rPr>
          <w:sz w:val="24"/>
        </w:rPr>
        <w:t>человек</w:t>
      </w:r>
      <w:r>
        <w:rPr>
          <w:position w:val="1"/>
          <w:sz w:val="24"/>
        </w:rPr>
        <w:t xml:space="preserve">, проявлять готовность руководить, выполнять </w:t>
      </w:r>
      <w:r>
        <w:rPr>
          <w:sz w:val="24"/>
        </w:rPr>
        <w:t>поручения, подчиняться;</w:t>
      </w:r>
    </w:p>
    <w:p w14:paraId="1FFB194D" w14:textId="77777777" w:rsidR="004C4874" w:rsidRDefault="00F01225">
      <w:pPr>
        <w:pStyle w:val="a4"/>
        <w:numPr>
          <w:ilvl w:val="4"/>
          <w:numId w:val="126"/>
        </w:numPr>
        <w:tabs>
          <w:tab w:val="left" w:pos="1209"/>
        </w:tabs>
        <w:spacing w:before="4" w:line="237" w:lineRule="auto"/>
        <w:ind w:right="282" w:hanging="360"/>
        <w:rPr>
          <w:rFonts w:ascii="Symbol" w:hAnsi="Symbol"/>
          <w:sz w:val="24"/>
        </w:rPr>
      </w:pPr>
      <w:r>
        <w:rPr>
          <w:position w:val="1"/>
          <w:sz w:val="24"/>
        </w:rPr>
        <w:t xml:space="preserve">планировать организацию совместной работы, определять свою роль (с учётом </w:t>
      </w:r>
      <w:r>
        <w:rPr>
          <w:sz w:val="24"/>
        </w:rPr>
        <w:t>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14:paraId="7F0661CE" w14:textId="77777777" w:rsidR="004C4874" w:rsidRDefault="00F01225">
      <w:pPr>
        <w:pStyle w:val="a4"/>
        <w:numPr>
          <w:ilvl w:val="4"/>
          <w:numId w:val="126"/>
        </w:numPr>
        <w:tabs>
          <w:tab w:val="left" w:pos="1209"/>
        </w:tabs>
        <w:spacing w:before="11" w:line="228" w:lineRule="auto"/>
        <w:ind w:right="288" w:hanging="360"/>
        <w:rPr>
          <w:rFonts w:ascii="Symbol" w:hAnsi="Symbol"/>
          <w:sz w:val="24"/>
        </w:rPr>
      </w:pPr>
      <w:r>
        <w:rPr>
          <w:position w:val="1"/>
          <w:sz w:val="24"/>
        </w:rPr>
        <w:t>выполнять</w:t>
      </w:r>
      <w:r>
        <w:rPr>
          <w:spacing w:val="-15"/>
          <w:position w:val="1"/>
          <w:sz w:val="24"/>
        </w:rPr>
        <w:t xml:space="preserve"> </w:t>
      </w:r>
      <w:r>
        <w:rPr>
          <w:position w:val="1"/>
          <w:sz w:val="24"/>
        </w:rPr>
        <w:t>свою</w:t>
      </w:r>
      <w:r>
        <w:rPr>
          <w:spacing w:val="-15"/>
          <w:position w:val="1"/>
          <w:sz w:val="24"/>
        </w:rPr>
        <w:t xml:space="preserve"> </w:t>
      </w:r>
      <w:r>
        <w:rPr>
          <w:position w:val="1"/>
          <w:sz w:val="24"/>
        </w:rPr>
        <w:t>часть</w:t>
      </w:r>
      <w:r>
        <w:rPr>
          <w:spacing w:val="-15"/>
          <w:position w:val="1"/>
          <w:sz w:val="24"/>
        </w:rPr>
        <w:t xml:space="preserve"> </w:t>
      </w:r>
      <w:r>
        <w:rPr>
          <w:position w:val="1"/>
          <w:sz w:val="24"/>
        </w:rPr>
        <w:t>работы,</w:t>
      </w:r>
      <w:r>
        <w:rPr>
          <w:spacing w:val="-15"/>
          <w:position w:val="1"/>
          <w:sz w:val="24"/>
        </w:rPr>
        <w:t xml:space="preserve"> </w:t>
      </w:r>
      <w:r>
        <w:rPr>
          <w:position w:val="1"/>
          <w:sz w:val="24"/>
        </w:rPr>
        <w:t>достигать</w:t>
      </w:r>
      <w:r>
        <w:rPr>
          <w:spacing w:val="-15"/>
          <w:position w:val="1"/>
          <w:sz w:val="24"/>
        </w:rPr>
        <w:t xml:space="preserve"> </w:t>
      </w:r>
      <w:r>
        <w:rPr>
          <w:position w:val="1"/>
          <w:sz w:val="24"/>
        </w:rPr>
        <w:t>качественный</w:t>
      </w:r>
      <w:r>
        <w:rPr>
          <w:spacing w:val="-15"/>
          <w:position w:val="1"/>
          <w:sz w:val="24"/>
        </w:rPr>
        <w:t xml:space="preserve"> </w:t>
      </w:r>
      <w:r>
        <w:rPr>
          <w:position w:val="1"/>
          <w:sz w:val="24"/>
        </w:rPr>
        <w:t>результат</w:t>
      </w:r>
      <w:r>
        <w:rPr>
          <w:spacing w:val="-15"/>
          <w:position w:val="1"/>
          <w:sz w:val="24"/>
        </w:rPr>
        <w:t xml:space="preserve"> </w:t>
      </w:r>
      <w:r>
        <w:rPr>
          <w:position w:val="1"/>
          <w:sz w:val="24"/>
        </w:rPr>
        <w:t>по</w:t>
      </w:r>
      <w:r>
        <w:rPr>
          <w:spacing w:val="-15"/>
          <w:position w:val="1"/>
          <w:sz w:val="24"/>
        </w:rPr>
        <w:t xml:space="preserve"> </w:t>
      </w:r>
      <w:r>
        <w:rPr>
          <w:position w:val="1"/>
          <w:sz w:val="24"/>
        </w:rPr>
        <w:t>своему</w:t>
      </w:r>
      <w:r>
        <w:rPr>
          <w:spacing w:val="-15"/>
          <w:position w:val="1"/>
          <w:sz w:val="24"/>
        </w:rPr>
        <w:t xml:space="preserve"> </w:t>
      </w:r>
      <w:r>
        <w:rPr>
          <w:position w:val="1"/>
          <w:sz w:val="24"/>
        </w:rPr>
        <w:t xml:space="preserve">направлению </w:t>
      </w:r>
      <w:r>
        <w:rPr>
          <w:sz w:val="24"/>
        </w:rPr>
        <w:t>и координировать свои действия с действиями других членов команды;</w:t>
      </w:r>
    </w:p>
    <w:p w14:paraId="32E31CF0" w14:textId="77777777" w:rsidR="004C4874" w:rsidRDefault="00F01225">
      <w:pPr>
        <w:pStyle w:val="a4"/>
        <w:numPr>
          <w:ilvl w:val="4"/>
          <w:numId w:val="126"/>
        </w:numPr>
        <w:tabs>
          <w:tab w:val="left" w:pos="1209"/>
        </w:tabs>
        <w:spacing w:before="18" w:line="228" w:lineRule="auto"/>
        <w:ind w:right="288" w:hanging="360"/>
        <w:rPr>
          <w:rFonts w:ascii="Symbol" w:hAnsi="Symbol"/>
          <w:sz w:val="24"/>
        </w:rPr>
      </w:pPr>
      <w:r>
        <w:rPr>
          <w:position w:val="1"/>
          <w:sz w:val="24"/>
        </w:rPr>
        <w:t xml:space="preserve">оценивать качество своего вклада в общий продукт по критериям, самостоятельно </w:t>
      </w:r>
      <w:r>
        <w:rPr>
          <w:sz w:val="24"/>
        </w:rPr>
        <w:t>сформулированным</w:t>
      </w:r>
      <w:r>
        <w:rPr>
          <w:spacing w:val="40"/>
          <w:sz w:val="24"/>
        </w:rPr>
        <w:t xml:space="preserve"> </w:t>
      </w:r>
      <w:r>
        <w:rPr>
          <w:sz w:val="24"/>
        </w:rPr>
        <w:t>участниками</w:t>
      </w:r>
      <w:r>
        <w:rPr>
          <w:spacing w:val="40"/>
          <w:sz w:val="24"/>
        </w:rPr>
        <w:t xml:space="preserve"> </w:t>
      </w:r>
      <w:r>
        <w:rPr>
          <w:sz w:val="24"/>
        </w:rPr>
        <w:t>взаимодействия,</w:t>
      </w:r>
      <w:r>
        <w:rPr>
          <w:spacing w:val="40"/>
          <w:sz w:val="24"/>
        </w:rPr>
        <w:t xml:space="preserve"> </w:t>
      </w:r>
      <w:r>
        <w:rPr>
          <w:sz w:val="24"/>
        </w:rPr>
        <w:t>сравнивать</w:t>
      </w:r>
      <w:r>
        <w:rPr>
          <w:spacing w:val="40"/>
          <w:sz w:val="24"/>
        </w:rPr>
        <w:t xml:space="preserve"> </w:t>
      </w:r>
      <w:r>
        <w:rPr>
          <w:sz w:val="24"/>
        </w:rPr>
        <w:t>результаты</w:t>
      </w:r>
      <w:r>
        <w:rPr>
          <w:spacing w:val="40"/>
          <w:sz w:val="24"/>
        </w:rPr>
        <w:t xml:space="preserve"> </w:t>
      </w:r>
      <w:r>
        <w:rPr>
          <w:sz w:val="24"/>
        </w:rPr>
        <w:t>с</w:t>
      </w:r>
      <w:r>
        <w:rPr>
          <w:spacing w:val="40"/>
          <w:sz w:val="24"/>
        </w:rPr>
        <w:t xml:space="preserve"> </w:t>
      </w:r>
      <w:r>
        <w:rPr>
          <w:sz w:val="24"/>
        </w:rPr>
        <w:t>исходной</w:t>
      </w:r>
    </w:p>
    <w:p w14:paraId="4DD9FBD4" w14:textId="77777777" w:rsidR="004C4874" w:rsidRDefault="004C4874">
      <w:pPr>
        <w:pStyle w:val="a4"/>
        <w:spacing w:line="228" w:lineRule="auto"/>
        <w:rPr>
          <w:rFonts w:ascii="Symbol" w:hAnsi="Symbol"/>
          <w:sz w:val="24"/>
        </w:rPr>
        <w:sectPr w:rsidR="004C4874">
          <w:pgSz w:w="11910" w:h="16850"/>
          <w:pgMar w:top="1020" w:right="283" w:bottom="280" w:left="992" w:header="569" w:footer="0" w:gutter="0"/>
          <w:cols w:space="720"/>
        </w:sectPr>
      </w:pPr>
    </w:p>
    <w:p w14:paraId="3E9EC949" w14:textId="77777777" w:rsidR="004C4874" w:rsidRDefault="00F01225">
      <w:pPr>
        <w:pStyle w:val="a3"/>
        <w:spacing w:before="88"/>
        <w:ind w:left="1209" w:right="284"/>
      </w:pPr>
      <w:r>
        <w:lastRenderedPageBreak/>
        <w:t>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6C9CC41E" w14:textId="77777777" w:rsidR="004C4874" w:rsidRDefault="00F01225">
      <w:pPr>
        <w:pStyle w:val="a4"/>
        <w:numPr>
          <w:ilvl w:val="2"/>
          <w:numId w:val="126"/>
        </w:numPr>
        <w:tabs>
          <w:tab w:val="left" w:pos="1628"/>
        </w:tabs>
        <w:ind w:right="280" w:firstLine="0"/>
        <w:jc w:val="both"/>
        <w:rPr>
          <w:sz w:val="24"/>
          <w:u w:val="single"/>
        </w:rPr>
      </w:pPr>
      <w:r>
        <w:rPr>
          <w:spacing w:val="-2"/>
          <w:sz w:val="24"/>
          <w:u w:val="single"/>
        </w:rPr>
        <w:t xml:space="preserve"> </w:t>
      </w:r>
      <w:r>
        <w:rPr>
          <w:sz w:val="24"/>
          <w:u w:val="single"/>
        </w:rPr>
        <w:t>​К концу обучения в 5 классе обучающийся получит следующие предметные</w:t>
      </w:r>
      <w:r>
        <w:rPr>
          <w:sz w:val="24"/>
        </w:rPr>
        <w:t xml:space="preserve"> </w:t>
      </w:r>
      <w:r>
        <w:rPr>
          <w:sz w:val="24"/>
          <w:u w:val="single"/>
        </w:rPr>
        <w:t>результаты по отдельным темам программы по русскому языку</w:t>
      </w:r>
      <w:r>
        <w:rPr>
          <w:sz w:val="24"/>
        </w:rPr>
        <w:t>.</w:t>
      </w:r>
    </w:p>
    <w:p w14:paraId="551CA17E" w14:textId="77777777" w:rsidR="004C4874" w:rsidRDefault="00F01225">
      <w:pPr>
        <w:pStyle w:val="a4"/>
        <w:numPr>
          <w:ilvl w:val="3"/>
          <w:numId w:val="126"/>
        </w:numPr>
        <w:tabs>
          <w:tab w:val="left" w:pos="1868"/>
        </w:tabs>
        <w:ind w:left="1868" w:hanging="1019"/>
        <w:jc w:val="both"/>
        <w:rPr>
          <w:sz w:val="24"/>
        </w:rPr>
      </w:pPr>
      <w:r>
        <w:rPr>
          <w:sz w:val="24"/>
        </w:rPr>
        <w:t>Общие</w:t>
      </w:r>
      <w:r>
        <w:rPr>
          <w:spacing w:val="-3"/>
          <w:sz w:val="24"/>
        </w:rPr>
        <w:t xml:space="preserve"> </w:t>
      </w:r>
      <w:r>
        <w:rPr>
          <w:sz w:val="24"/>
        </w:rPr>
        <w:t>сведения</w:t>
      </w:r>
      <w:r>
        <w:rPr>
          <w:spacing w:val="-2"/>
          <w:sz w:val="24"/>
        </w:rPr>
        <w:t xml:space="preserve"> </w:t>
      </w:r>
      <w:r>
        <w:rPr>
          <w:sz w:val="24"/>
        </w:rPr>
        <w:t>о</w:t>
      </w:r>
      <w:r>
        <w:rPr>
          <w:spacing w:val="-1"/>
          <w:sz w:val="24"/>
        </w:rPr>
        <w:t xml:space="preserve"> </w:t>
      </w:r>
      <w:r>
        <w:rPr>
          <w:spacing w:val="-2"/>
          <w:sz w:val="24"/>
        </w:rPr>
        <w:t>языке.</w:t>
      </w:r>
    </w:p>
    <w:p w14:paraId="466C3C82" w14:textId="77777777" w:rsidR="004C4874" w:rsidRDefault="00F01225">
      <w:pPr>
        <w:pStyle w:val="a3"/>
        <w:ind w:right="288"/>
      </w:pPr>
      <w:r>
        <w:t>Осознавать богатство и выразительность русского языка, приводить примеры, свидетельствующие об этом.</w:t>
      </w:r>
    </w:p>
    <w:p w14:paraId="415A29FB" w14:textId="77777777" w:rsidR="004C4874" w:rsidRDefault="00F01225">
      <w:pPr>
        <w:pStyle w:val="a3"/>
        <w:ind w:right="291"/>
      </w:pPr>
      <w:r>
        <w:t>Знать основные разделы лингвистики, основные единицы языка и речи (звук, морфема, слово, словосочетание, предложение).</w:t>
      </w:r>
    </w:p>
    <w:p w14:paraId="3B096B75" w14:textId="77777777" w:rsidR="004C4874" w:rsidRDefault="00F01225">
      <w:pPr>
        <w:pStyle w:val="a4"/>
        <w:numPr>
          <w:ilvl w:val="3"/>
          <w:numId w:val="126"/>
        </w:numPr>
        <w:tabs>
          <w:tab w:val="left" w:pos="1868"/>
        </w:tabs>
        <w:ind w:left="1868" w:hanging="1019"/>
        <w:jc w:val="both"/>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736C4935" w14:textId="77777777" w:rsidR="004C4874" w:rsidRDefault="00F01225">
      <w:pPr>
        <w:pStyle w:val="a3"/>
        <w:ind w:right="277"/>
      </w:pPr>
      <w: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 ориентированных учебных задач и в повседневной жизни.</w:t>
      </w:r>
    </w:p>
    <w:p w14:paraId="1C417110" w14:textId="77777777" w:rsidR="004C4874" w:rsidRDefault="00F01225">
      <w:pPr>
        <w:pStyle w:val="a3"/>
        <w:spacing w:before="1"/>
        <w:ind w:right="279"/>
      </w:pPr>
      <w:r>
        <w:t>Создавать</w:t>
      </w:r>
      <w:r>
        <w:rPr>
          <w:spacing w:val="-15"/>
        </w:rPr>
        <w:t xml:space="preserve"> </w:t>
      </w:r>
      <w:r>
        <w:t>устные</w:t>
      </w:r>
      <w:r>
        <w:rPr>
          <w:spacing w:val="-15"/>
        </w:rPr>
        <w:t xml:space="preserve"> </w:t>
      </w:r>
      <w:r>
        <w:t>монологические</w:t>
      </w:r>
      <w:r>
        <w:rPr>
          <w:spacing w:val="-15"/>
        </w:rPr>
        <w:t xml:space="preserve"> </w:t>
      </w:r>
      <w:r>
        <w:t>высказывания</w:t>
      </w:r>
      <w:r>
        <w:rPr>
          <w:spacing w:val="-15"/>
        </w:rPr>
        <w:t xml:space="preserve"> </w:t>
      </w:r>
      <w:r>
        <w:t>объёмом</w:t>
      </w:r>
      <w:r>
        <w:rPr>
          <w:spacing w:val="-15"/>
        </w:rPr>
        <w:t xml:space="preserve"> </w:t>
      </w:r>
      <w:r>
        <w:t>не</w:t>
      </w:r>
      <w:r>
        <w:rPr>
          <w:spacing w:val="-15"/>
        </w:rPr>
        <w:t xml:space="preserve"> </w:t>
      </w:r>
      <w:r>
        <w:t>менее</w:t>
      </w:r>
      <w:r>
        <w:rPr>
          <w:spacing w:val="-15"/>
        </w:rPr>
        <w:t xml:space="preserve"> </w:t>
      </w:r>
      <w:r>
        <w:t>5</w:t>
      </w:r>
      <w:r>
        <w:rPr>
          <w:spacing w:val="-15"/>
        </w:rPr>
        <w:t xml:space="preserve"> </w:t>
      </w:r>
      <w:r>
        <w:t>предложений</w:t>
      </w:r>
      <w:r>
        <w:rPr>
          <w:spacing w:val="-15"/>
        </w:rPr>
        <w:t xml:space="preserve"> </w:t>
      </w:r>
      <w:r>
        <w:t>на</w:t>
      </w:r>
      <w:r>
        <w:rPr>
          <w:spacing w:val="-15"/>
        </w:rPr>
        <w:t xml:space="preserve"> </w:t>
      </w:r>
      <w:r>
        <w:t xml:space="preserve">основе жизненных наблюдений, чтения научно-учебной, художественной и научно-популярной </w:t>
      </w:r>
      <w:r>
        <w:rPr>
          <w:spacing w:val="-2"/>
        </w:rPr>
        <w:t>литературы.</w:t>
      </w:r>
    </w:p>
    <w:p w14:paraId="159B4191" w14:textId="77777777" w:rsidR="004C4874" w:rsidRDefault="00F01225">
      <w:pPr>
        <w:pStyle w:val="a3"/>
        <w:ind w:right="279"/>
      </w:pPr>
      <w:r>
        <w:t>Участвовать в диалоге на лингвистические темы (в рамках изученного) и в диалоге и (или) полилоге на основе жизненных наблюдений объёмом не менее 3 реплик.</w:t>
      </w:r>
    </w:p>
    <w:p w14:paraId="002F077C" w14:textId="77777777" w:rsidR="004C4874" w:rsidRDefault="00F01225">
      <w:pPr>
        <w:pStyle w:val="a3"/>
        <w:ind w:right="279"/>
      </w:pPr>
      <w:r>
        <w:t xml:space="preserve">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w:t>
      </w:r>
      <w:r>
        <w:rPr>
          <w:spacing w:val="-4"/>
        </w:rPr>
        <w:t>речи.</w:t>
      </w:r>
    </w:p>
    <w:p w14:paraId="273ECF2E" w14:textId="77777777" w:rsidR="004C4874" w:rsidRDefault="00F01225">
      <w:pPr>
        <w:pStyle w:val="a3"/>
        <w:ind w:right="281"/>
      </w:pPr>
      <w:r>
        <w:t xml:space="preserve">Владеть различными видами чтения: просмотровым, ознакомительным, изучающим, </w:t>
      </w:r>
      <w:r>
        <w:rPr>
          <w:spacing w:val="-2"/>
        </w:rPr>
        <w:t>поисковым.</w:t>
      </w:r>
    </w:p>
    <w:p w14:paraId="2F9ED4DB" w14:textId="77777777" w:rsidR="004C4874" w:rsidRDefault="00F01225">
      <w:pPr>
        <w:pStyle w:val="a3"/>
        <w:ind w:right="281"/>
        <w:jc w:val="left"/>
      </w:pPr>
      <w:r>
        <w:t>Устно пересказывать прочитанный или прослушанный текст объёмом не менее 100 слов. Понимать</w:t>
      </w:r>
      <w:r>
        <w:rPr>
          <w:spacing w:val="35"/>
        </w:rPr>
        <w:t xml:space="preserve"> </w:t>
      </w:r>
      <w:r>
        <w:t>содержание</w:t>
      </w:r>
      <w:r>
        <w:rPr>
          <w:spacing w:val="33"/>
        </w:rPr>
        <w:t xml:space="preserve"> </w:t>
      </w:r>
      <w:r>
        <w:t>прослушанных</w:t>
      </w:r>
      <w:r>
        <w:rPr>
          <w:spacing w:val="35"/>
        </w:rPr>
        <w:t xml:space="preserve"> </w:t>
      </w:r>
      <w:r>
        <w:t>и</w:t>
      </w:r>
      <w:r>
        <w:rPr>
          <w:spacing w:val="32"/>
        </w:rPr>
        <w:t xml:space="preserve"> </w:t>
      </w:r>
      <w:r>
        <w:t>прочитанных</w:t>
      </w:r>
      <w:r>
        <w:rPr>
          <w:spacing w:val="33"/>
        </w:rPr>
        <w:t xml:space="preserve"> </w:t>
      </w:r>
      <w:r>
        <w:t>научно-учебных</w:t>
      </w:r>
      <w:r>
        <w:rPr>
          <w:spacing w:val="36"/>
        </w:rPr>
        <w:t xml:space="preserve"> </w:t>
      </w:r>
      <w:r>
        <w:t>и</w:t>
      </w:r>
      <w:r>
        <w:rPr>
          <w:spacing w:val="32"/>
        </w:rPr>
        <w:t xml:space="preserve"> </w:t>
      </w:r>
      <w:r>
        <w:t>художественных текстов</w:t>
      </w:r>
      <w:r>
        <w:rPr>
          <w:spacing w:val="-14"/>
        </w:rPr>
        <w:t xml:space="preserve"> </w:t>
      </w:r>
      <w:r>
        <w:t>различных</w:t>
      </w:r>
      <w:r>
        <w:rPr>
          <w:spacing w:val="-12"/>
        </w:rPr>
        <w:t xml:space="preserve"> </w:t>
      </w:r>
      <w:r>
        <w:t>функционально-смысловых</w:t>
      </w:r>
      <w:r>
        <w:rPr>
          <w:spacing w:val="-14"/>
        </w:rPr>
        <w:t xml:space="preserve"> </w:t>
      </w:r>
      <w:r>
        <w:t>типов</w:t>
      </w:r>
      <w:r>
        <w:rPr>
          <w:spacing w:val="-14"/>
        </w:rPr>
        <w:t xml:space="preserve"> </w:t>
      </w:r>
      <w:r>
        <w:t>речи</w:t>
      </w:r>
      <w:r>
        <w:rPr>
          <w:spacing w:val="-13"/>
        </w:rPr>
        <w:t xml:space="preserve"> </w:t>
      </w:r>
      <w:r>
        <w:t>объёмом</w:t>
      </w:r>
      <w:r>
        <w:rPr>
          <w:spacing w:val="-14"/>
        </w:rPr>
        <w:t xml:space="preserve"> </w:t>
      </w:r>
      <w:r>
        <w:t>не</w:t>
      </w:r>
      <w:r>
        <w:rPr>
          <w:spacing w:val="-14"/>
        </w:rPr>
        <w:t xml:space="preserve"> </w:t>
      </w:r>
      <w:r>
        <w:t>менее</w:t>
      </w:r>
      <w:r>
        <w:rPr>
          <w:spacing w:val="-14"/>
        </w:rPr>
        <w:t xml:space="preserve"> </w:t>
      </w:r>
      <w:r>
        <w:t>150</w:t>
      </w:r>
      <w:r>
        <w:rPr>
          <w:spacing w:val="-12"/>
        </w:rPr>
        <w:t xml:space="preserve"> </w:t>
      </w:r>
      <w:r>
        <w:t>слов:</w:t>
      </w:r>
      <w:r>
        <w:rPr>
          <w:spacing w:val="-9"/>
        </w:rPr>
        <w:t xml:space="preserve"> </w:t>
      </w:r>
      <w:r>
        <w:t>устно и</w:t>
      </w:r>
      <w:r>
        <w:rPr>
          <w:spacing w:val="40"/>
        </w:rPr>
        <w:t xml:space="preserve"> </w:t>
      </w:r>
      <w:r>
        <w:t>письменно</w:t>
      </w:r>
      <w:r>
        <w:rPr>
          <w:spacing w:val="40"/>
        </w:rPr>
        <w:t xml:space="preserve"> </w:t>
      </w:r>
      <w:r>
        <w:t>формулировать</w:t>
      </w:r>
      <w:r>
        <w:rPr>
          <w:spacing w:val="40"/>
        </w:rPr>
        <w:t xml:space="preserve"> </w:t>
      </w:r>
      <w:r>
        <w:t>тему</w:t>
      </w:r>
      <w:r>
        <w:rPr>
          <w:spacing w:val="40"/>
        </w:rPr>
        <w:t xml:space="preserve"> </w:t>
      </w:r>
      <w:r>
        <w:t>и</w:t>
      </w:r>
      <w:r>
        <w:rPr>
          <w:spacing w:val="40"/>
        </w:rPr>
        <w:t xml:space="preserve"> </w:t>
      </w:r>
      <w:r>
        <w:t>главную</w:t>
      </w:r>
      <w:r>
        <w:rPr>
          <w:spacing w:val="40"/>
        </w:rPr>
        <w:t xml:space="preserve"> </w:t>
      </w:r>
      <w:r>
        <w:t>мысль</w:t>
      </w:r>
      <w:r>
        <w:rPr>
          <w:spacing w:val="40"/>
        </w:rPr>
        <w:t xml:space="preserve"> </w:t>
      </w:r>
      <w:r>
        <w:t>текста,</w:t>
      </w:r>
      <w:r>
        <w:rPr>
          <w:spacing w:val="40"/>
        </w:rPr>
        <w:t xml:space="preserve"> </w:t>
      </w:r>
      <w:r>
        <w:t>формулировать</w:t>
      </w:r>
      <w:r>
        <w:rPr>
          <w:spacing w:val="40"/>
        </w:rPr>
        <w:t xml:space="preserve"> </w:t>
      </w:r>
      <w:r>
        <w:t>вопросы</w:t>
      </w:r>
      <w:r>
        <w:rPr>
          <w:spacing w:val="40"/>
        </w:rPr>
        <w:t xml:space="preserve"> </w:t>
      </w:r>
      <w:r>
        <w:t>по содержанию текста и отвечать на них, подробно и сжато передавать в письменной форме</w:t>
      </w:r>
      <w:r>
        <w:rPr>
          <w:spacing w:val="80"/>
        </w:rPr>
        <w:t xml:space="preserve"> </w:t>
      </w:r>
      <w:r>
        <w:t>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14:paraId="7B589FCF" w14:textId="77777777" w:rsidR="004C4874" w:rsidRDefault="00F01225">
      <w:pPr>
        <w:pStyle w:val="a3"/>
        <w:spacing w:before="1"/>
        <w:jc w:val="left"/>
      </w:pPr>
      <w:r>
        <w:t>Осуществлять</w:t>
      </w:r>
      <w:r>
        <w:rPr>
          <w:spacing w:val="-2"/>
        </w:rPr>
        <w:t xml:space="preserve"> </w:t>
      </w:r>
      <w:r>
        <w:t>выбор</w:t>
      </w:r>
      <w:r>
        <w:rPr>
          <w:spacing w:val="-2"/>
        </w:rPr>
        <w:t xml:space="preserve"> </w:t>
      </w:r>
      <w:r>
        <w:t>языковых</w:t>
      </w:r>
      <w:r>
        <w:rPr>
          <w:spacing w:val="-1"/>
        </w:rPr>
        <w:t xml:space="preserve"> </w:t>
      </w:r>
      <w:r>
        <w:t>средств</w:t>
      </w:r>
      <w:r>
        <w:rPr>
          <w:spacing w:val="-2"/>
        </w:rPr>
        <w:t xml:space="preserve"> </w:t>
      </w:r>
      <w:r>
        <w:t>для</w:t>
      </w:r>
      <w:r>
        <w:rPr>
          <w:spacing w:val="-2"/>
        </w:rPr>
        <w:t xml:space="preserve"> </w:t>
      </w:r>
      <w:r>
        <w:t>создания</w:t>
      </w:r>
      <w:r>
        <w:rPr>
          <w:spacing w:val="-2"/>
        </w:rPr>
        <w:t xml:space="preserve"> </w:t>
      </w:r>
      <w:r>
        <w:t>высказывания в</w:t>
      </w:r>
      <w:r>
        <w:rPr>
          <w:spacing w:val="-3"/>
        </w:rPr>
        <w:t xml:space="preserve"> </w:t>
      </w:r>
      <w:r>
        <w:t>соответствии</w:t>
      </w:r>
      <w:r>
        <w:rPr>
          <w:spacing w:val="-1"/>
        </w:rPr>
        <w:t xml:space="preserve"> </w:t>
      </w:r>
      <w:r>
        <w:t>с</w:t>
      </w:r>
      <w:r>
        <w:rPr>
          <w:spacing w:val="-3"/>
        </w:rPr>
        <w:t xml:space="preserve"> </w:t>
      </w:r>
      <w:r>
        <w:t>целью, темой и коммуникативным замыслом.</w:t>
      </w:r>
    </w:p>
    <w:p w14:paraId="11F7C8A1" w14:textId="77777777" w:rsidR="004C4874" w:rsidRDefault="00F01225">
      <w:pPr>
        <w:pStyle w:val="a3"/>
        <w:ind w:right="276"/>
      </w:pPr>
      <w:r>
        <w:t>Соблюдать при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пользоваться</w:t>
      </w:r>
      <w:r>
        <w:rPr>
          <w:spacing w:val="-8"/>
        </w:rPr>
        <w:t xml:space="preserve"> </w:t>
      </w:r>
      <w:r>
        <w:t>разными</w:t>
      </w:r>
      <w:r>
        <w:rPr>
          <w:spacing w:val="-8"/>
        </w:rPr>
        <w:t xml:space="preserve"> </w:t>
      </w:r>
      <w:r>
        <w:t>видами</w:t>
      </w:r>
      <w:r>
        <w:rPr>
          <w:spacing w:val="-7"/>
        </w:rPr>
        <w:t xml:space="preserve"> </w:t>
      </w:r>
      <w:r>
        <w:t>лексических</w:t>
      </w:r>
      <w:r>
        <w:rPr>
          <w:spacing w:val="-6"/>
        </w:rPr>
        <w:t xml:space="preserve"> </w:t>
      </w:r>
      <w:r>
        <w:t>словарей;</w:t>
      </w:r>
      <w:r>
        <w:rPr>
          <w:spacing w:val="-7"/>
        </w:rPr>
        <w:t xml:space="preserve"> </w:t>
      </w:r>
      <w:r>
        <w:t>соблюдать</w:t>
      </w:r>
      <w:r>
        <w:rPr>
          <w:spacing w:val="-1"/>
        </w:rPr>
        <w:t xml:space="preserve"> </w:t>
      </w:r>
      <w:r>
        <w:t>в</w:t>
      </w:r>
      <w:r>
        <w:rPr>
          <w:spacing w:val="-6"/>
        </w:rPr>
        <w:t xml:space="preserve"> </w:t>
      </w:r>
      <w:r>
        <w:t>устной</w:t>
      </w:r>
      <w:r>
        <w:rPr>
          <w:spacing w:val="-8"/>
        </w:rPr>
        <w:t xml:space="preserve"> </w:t>
      </w:r>
      <w:r>
        <w:t>речи</w:t>
      </w:r>
      <w:r>
        <w:rPr>
          <w:spacing w:val="-7"/>
        </w:rPr>
        <w:t xml:space="preserve"> </w:t>
      </w:r>
      <w:r>
        <w:t>и</w:t>
      </w:r>
      <w:r>
        <w:rPr>
          <w:spacing w:val="-8"/>
        </w:rPr>
        <w:t xml:space="preserve"> </w:t>
      </w:r>
      <w:r>
        <w:t>при</w:t>
      </w:r>
      <w:r>
        <w:rPr>
          <w:spacing w:val="-6"/>
        </w:rPr>
        <w:t xml:space="preserve"> </w:t>
      </w:r>
      <w:r>
        <w:t>письме правила речевого этикета.</w:t>
      </w:r>
    </w:p>
    <w:p w14:paraId="69D888D9" w14:textId="77777777" w:rsidR="004C4874" w:rsidRDefault="00F01225">
      <w:pPr>
        <w:pStyle w:val="a4"/>
        <w:numPr>
          <w:ilvl w:val="3"/>
          <w:numId w:val="126"/>
        </w:numPr>
        <w:tabs>
          <w:tab w:val="left" w:pos="1868"/>
        </w:tabs>
        <w:spacing w:before="1"/>
        <w:ind w:left="1868" w:hanging="1019"/>
        <w:jc w:val="both"/>
        <w:rPr>
          <w:sz w:val="24"/>
        </w:rPr>
      </w:pPr>
      <w:r>
        <w:rPr>
          <w:spacing w:val="-2"/>
          <w:sz w:val="24"/>
        </w:rPr>
        <w:t>Текст.</w:t>
      </w:r>
    </w:p>
    <w:p w14:paraId="3306EE29" w14:textId="77777777" w:rsidR="004C4874" w:rsidRDefault="00F01225">
      <w:pPr>
        <w:pStyle w:val="a3"/>
        <w:ind w:right="281"/>
      </w:pPr>
      <w:r>
        <w:t>Распознавать основные признаки текста, делить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14:paraId="2BEB6201" w14:textId="77777777" w:rsidR="004C4874" w:rsidRDefault="00F01225">
      <w:pPr>
        <w:pStyle w:val="a3"/>
        <w:ind w:right="288"/>
      </w:pPr>
      <w:r>
        <w:t>Проводить смысловой анализ текста, его композиционных особенностей, определять количество микротем и абзацев.</w:t>
      </w:r>
    </w:p>
    <w:p w14:paraId="001B824E" w14:textId="77777777" w:rsidR="004C4874" w:rsidRDefault="00F01225">
      <w:pPr>
        <w:pStyle w:val="a3"/>
        <w:ind w:right="277"/>
      </w:pPr>
      <w:r>
        <w:t>Характеризовать</w:t>
      </w:r>
      <w:r>
        <w:rPr>
          <w:spacing w:val="-6"/>
        </w:rPr>
        <w:t xml:space="preserve"> </w:t>
      </w:r>
      <w:r>
        <w:t>текст</w:t>
      </w:r>
      <w:r>
        <w:rPr>
          <w:spacing w:val="-7"/>
        </w:rPr>
        <w:t xml:space="preserve"> </w:t>
      </w:r>
      <w:r>
        <w:t>с</w:t>
      </w:r>
      <w:r>
        <w:rPr>
          <w:spacing w:val="-8"/>
        </w:rPr>
        <w:t xml:space="preserve"> </w:t>
      </w:r>
      <w:r>
        <w:t>точки</w:t>
      </w:r>
      <w:r>
        <w:rPr>
          <w:spacing w:val="-6"/>
        </w:rPr>
        <w:t xml:space="preserve"> </w:t>
      </w:r>
      <w:r>
        <w:t>зрения</w:t>
      </w:r>
      <w:r>
        <w:rPr>
          <w:spacing w:val="-7"/>
        </w:rPr>
        <w:t xml:space="preserve"> </w:t>
      </w:r>
      <w:r>
        <w:t>его</w:t>
      </w:r>
      <w:r>
        <w:rPr>
          <w:spacing w:val="-7"/>
        </w:rPr>
        <w:t xml:space="preserve"> </w:t>
      </w:r>
      <w:r>
        <w:t>соответствия</w:t>
      </w:r>
      <w:r>
        <w:rPr>
          <w:spacing w:val="-7"/>
        </w:rPr>
        <w:t xml:space="preserve"> </w:t>
      </w:r>
      <w:r>
        <w:t>основным</w:t>
      </w:r>
      <w:r>
        <w:rPr>
          <w:spacing w:val="-8"/>
        </w:rPr>
        <w:t xml:space="preserve"> </w:t>
      </w:r>
      <w:r>
        <w:t>признакам</w:t>
      </w:r>
      <w:r>
        <w:rPr>
          <w:spacing w:val="-8"/>
        </w:rPr>
        <w:t xml:space="preserve"> </w:t>
      </w:r>
      <w:r>
        <w:t>(наличие</w:t>
      </w:r>
      <w:r>
        <w:rPr>
          <w:spacing w:val="-8"/>
        </w:rPr>
        <w:t xml:space="preserve"> </w:t>
      </w:r>
      <w:r>
        <w:t xml:space="preserve">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w:t>
      </w:r>
      <w:r>
        <w:rPr>
          <w:spacing w:val="-4"/>
        </w:rPr>
        <w:t>речи.</w:t>
      </w:r>
    </w:p>
    <w:p w14:paraId="3A6297D1" w14:textId="77777777" w:rsidR="004C4874" w:rsidRDefault="00F01225">
      <w:pPr>
        <w:pStyle w:val="a3"/>
        <w:ind w:right="282"/>
      </w:pPr>
      <w:r>
        <w:t>Использовать</w:t>
      </w:r>
      <w:r>
        <w:rPr>
          <w:spacing w:val="-1"/>
        </w:rPr>
        <w:t xml:space="preserve"> </w:t>
      </w:r>
      <w:r>
        <w:t>знание</w:t>
      </w:r>
      <w:r>
        <w:rPr>
          <w:spacing w:val="-3"/>
        </w:rPr>
        <w:t xml:space="preserve"> </w:t>
      </w:r>
      <w:r>
        <w:t>основных признаков</w:t>
      </w:r>
      <w:r>
        <w:rPr>
          <w:spacing w:val="-2"/>
        </w:rPr>
        <w:t xml:space="preserve"> </w:t>
      </w:r>
      <w:r>
        <w:t>текста,</w:t>
      </w:r>
      <w:r>
        <w:rPr>
          <w:spacing w:val="-2"/>
        </w:rPr>
        <w:t xml:space="preserve"> </w:t>
      </w:r>
      <w:r>
        <w:t>особенностей</w:t>
      </w:r>
      <w:r>
        <w:rPr>
          <w:spacing w:val="-1"/>
        </w:rPr>
        <w:t xml:space="preserve"> </w:t>
      </w:r>
      <w:r>
        <w:t>функционально-смысловых типов</w:t>
      </w:r>
      <w:r>
        <w:rPr>
          <w:spacing w:val="21"/>
        </w:rPr>
        <w:t xml:space="preserve"> </w:t>
      </w:r>
      <w:r>
        <w:t>речи,</w:t>
      </w:r>
      <w:r>
        <w:rPr>
          <w:spacing w:val="22"/>
        </w:rPr>
        <w:t xml:space="preserve"> </w:t>
      </w:r>
      <w:r>
        <w:t>функциональных</w:t>
      </w:r>
      <w:r>
        <w:rPr>
          <w:spacing w:val="24"/>
        </w:rPr>
        <w:t xml:space="preserve"> </w:t>
      </w:r>
      <w:r>
        <w:t>разновидностей языка</w:t>
      </w:r>
      <w:r>
        <w:rPr>
          <w:spacing w:val="27"/>
        </w:rPr>
        <w:t xml:space="preserve"> </w:t>
      </w:r>
      <w:r>
        <w:t>в</w:t>
      </w:r>
      <w:r>
        <w:rPr>
          <w:spacing w:val="21"/>
        </w:rPr>
        <w:t xml:space="preserve"> </w:t>
      </w:r>
      <w:r>
        <w:t>практике</w:t>
      </w:r>
      <w:r>
        <w:rPr>
          <w:spacing w:val="21"/>
        </w:rPr>
        <w:t xml:space="preserve"> </w:t>
      </w:r>
      <w:r>
        <w:t>создания</w:t>
      </w:r>
      <w:r>
        <w:rPr>
          <w:spacing w:val="22"/>
        </w:rPr>
        <w:t xml:space="preserve"> </w:t>
      </w:r>
      <w:r>
        <w:t>текста</w:t>
      </w:r>
      <w:r>
        <w:rPr>
          <w:spacing w:val="21"/>
        </w:rPr>
        <w:t xml:space="preserve"> </w:t>
      </w:r>
      <w:r>
        <w:t>(в</w:t>
      </w:r>
      <w:r>
        <w:rPr>
          <w:spacing w:val="20"/>
        </w:rPr>
        <w:t xml:space="preserve"> </w:t>
      </w:r>
      <w:r>
        <w:t>рамках</w:t>
      </w:r>
    </w:p>
    <w:p w14:paraId="73671094" w14:textId="77777777" w:rsidR="004C4874" w:rsidRDefault="004C4874">
      <w:pPr>
        <w:pStyle w:val="a3"/>
        <w:sectPr w:rsidR="004C4874">
          <w:pgSz w:w="11910" w:h="16850"/>
          <w:pgMar w:top="1020" w:right="283" w:bottom="280" w:left="992" w:header="569" w:footer="0" w:gutter="0"/>
          <w:cols w:space="720"/>
        </w:sectPr>
      </w:pPr>
    </w:p>
    <w:p w14:paraId="53F3FC52" w14:textId="77777777" w:rsidR="004C4874" w:rsidRDefault="00F01225">
      <w:pPr>
        <w:pStyle w:val="a3"/>
        <w:spacing w:before="88"/>
        <w:jc w:val="left"/>
      </w:pPr>
      <w:r>
        <w:rPr>
          <w:spacing w:val="-2"/>
        </w:rPr>
        <w:lastRenderedPageBreak/>
        <w:t>изученного).</w:t>
      </w:r>
    </w:p>
    <w:p w14:paraId="5223A7AF" w14:textId="77777777" w:rsidR="004C4874" w:rsidRDefault="00F01225">
      <w:pPr>
        <w:pStyle w:val="a3"/>
        <w:ind w:right="281"/>
        <w:jc w:val="left"/>
      </w:pPr>
      <w:r>
        <w:t>Применять знание основных признаков текста (повествование) в практике его создания. Создавать</w:t>
      </w:r>
      <w:r>
        <w:rPr>
          <w:spacing w:val="40"/>
        </w:rPr>
        <w:t xml:space="preserve"> </w:t>
      </w:r>
      <w:r>
        <w:t>тексты-повествования</w:t>
      </w:r>
      <w:r>
        <w:rPr>
          <w:spacing w:val="40"/>
        </w:rPr>
        <w:t xml:space="preserve"> </w:t>
      </w:r>
      <w:r>
        <w:t>с</w:t>
      </w:r>
      <w:r>
        <w:rPr>
          <w:spacing w:val="40"/>
        </w:rPr>
        <w:t xml:space="preserve"> </w:t>
      </w:r>
      <w:r>
        <w:t>использованием</w:t>
      </w:r>
      <w:r>
        <w:rPr>
          <w:spacing w:val="40"/>
        </w:rPr>
        <w:t xml:space="preserve"> </w:t>
      </w:r>
      <w:r>
        <w:t>жизненного</w:t>
      </w:r>
      <w:r>
        <w:rPr>
          <w:spacing w:val="40"/>
        </w:rPr>
        <w:t xml:space="preserve"> </w:t>
      </w:r>
      <w:r>
        <w:t>и</w:t>
      </w:r>
      <w:r>
        <w:rPr>
          <w:spacing w:val="40"/>
        </w:rPr>
        <w:t xml:space="preserve"> </w:t>
      </w:r>
      <w:r>
        <w:t>читательского</w:t>
      </w:r>
      <w:r>
        <w:rPr>
          <w:spacing w:val="40"/>
        </w:rPr>
        <w:t xml:space="preserve"> </w:t>
      </w:r>
      <w:r>
        <w:t>опыта; тексты</w:t>
      </w:r>
      <w:r>
        <w:rPr>
          <w:spacing w:val="-5"/>
        </w:rPr>
        <w:t xml:space="preserve"> </w:t>
      </w:r>
      <w:r>
        <w:t>с</w:t>
      </w:r>
      <w:r>
        <w:rPr>
          <w:spacing w:val="-6"/>
        </w:rPr>
        <w:t xml:space="preserve"> </w:t>
      </w:r>
      <w:r>
        <w:t>использованием</w:t>
      </w:r>
      <w:r>
        <w:rPr>
          <w:spacing w:val="-6"/>
        </w:rPr>
        <w:t xml:space="preserve"> </w:t>
      </w:r>
      <w:r>
        <w:t>сюжетной</w:t>
      </w:r>
      <w:r>
        <w:rPr>
          <w:spacing w:val="-4"/>
        </w:rPr>
        <w:t xml:space="preserve"> </w:t>
      </w:r>
      <w:r>
        <w:t>картины</w:t>
      </w:r>
      <w:r>
        <w:rPr>
          <w:spacing w:val="-2"/>
        </w:rPr>
        <w:t xml:space="preserve"> </w:t>
      </w:r>
      <w:r>
        <w:t>(в</w:t>
      </w:r>
      <w:r>
        <w:rPr>
          <w:spacing w:val="-6"/>
        </w:rPr>
        <w:t xml:space="preserve"> </w:t>
      </w:r>
      <w:r>
        <w:t>том</w:t>
      </w:r>
      <w:r>
        <w:rPr>
          <w:spacing w:val="-5"/>
        </w:rPr>
        <w:t xml:space="preserve"> </w:t>
      </w:r>
      <w:r>
        <w:t>числе</w:t>
      </w:r>
      <w:r>
        <w:rPr>
          <w:spacing w:val="-3"/>
        </w:rPr>
        <w:t xml:space="preserve"> </w:t>
      </w:r>
      <w:r>
        <w:t>сочинения-миниатюры</w:t>
      </w:r>
      <w:r>
        <w:rPr>
          <w:spacing w:val="-5"/>
        </w:rPr>
        <w:t xml:space="preserve"> </w:t>
      </w:r>
      <w:r>
        <w:t>объёмом</w:t>
      </w:r>
      <w:r>
        <w:rPr>
          <w:spacing w:val="-6"/>
        </w:rPr>
        <w:t xml:space="preserve"> </w:t>
      </w:r>
      <w:r>
        <w:t>3 и более предложений, сочинения объёмом не менее 70 слов).</w:t>
      </w:r>
    </w:p>
    <w:p w14:paraId="3CE4D2DF" w14:textId="77777777" w:rsidR="004C4874" w:rsidRDefault="00F01225">
      <w:pPr>
        <w:pStyle w:val="a3"/>
        <w:jc w:val="left"/>
      </w:pPr>
      <w:r>
        <w:t>Восстанавливать</w:t>
      </w:r>
      <w:r>
        <w:rPr>
          <w:spacing w:val="30"/>
        </w:rPr>
        <w:t xml:space="preserve"> </w:t>
      </w:r>
      <w:r>
        <w:t>деформированный</w:t>
      </w:r>
      <w:r>
        <w:rPr>
          <w:spacing w:val="29"/>
        </w:rPr>
        <w:t xml:space="preserve"> </w:t>
      </w:r>
      <w:r>
        <w:t>текст,</w:t>
      </w:r>
      <w:r>
        <w:rPr>
          <w:spacing w:val="29"/>
        </w:rPr>
        <w:t xml:space="preserve"> </w:t>
      </w:r>
      <w:r>
        <w:t>осуществлять</w:t>
      </w:r>
      <w:r>
        <w:rPr>
          <w:spacing w:val="29"/>
        </w:rPr>
        <w:t xml:space="preserve"> </w:t>
      </w:r>
      <w:r>
        <w:t>корректировку восстановленного текста с использованием образца.</w:t>
      </w:r>
    </w:p>
    <w:p w14:paraId="317A76E0" w14:textId="77777777" w:rsidR="004C4874" w:rsidRDefault="00F01225">
      <w:pPr>
        <w:pStyle w:val="a3"/>
        <w:ind w:right="280"/>
      </w:pPr>
      <w:r>
        <w:t>Владеть умениями информационной переработки прослушанного и прочитанного научно- учебного, художественного и научно-популярного текстов: составлять план (простой, сложный)</w:t>
      </w:r>
      <w:r>
        <w:rPr>
          <w:spacing w:val="-3"/>
        </w:rPr>
        <w:t xml:space="preserve"> </w:t>
      </w:r>
      <w:r>
        <w:t>с</w:t>
      </w:r>
      <w:r>
        <w:rPr>
          <w:spacing w:val="-3"/>
        </w:rPr>
        <w:t xml:space="preserve"> </w:t>
      </w:r>
      <w:r>
        <w:t>целью</w:t>
      </w:r>
      <w:r>
        <w:rPr>
          <w:spacing w:val="-2"/>
        </w:rPr>
        <w:t xml:space="preserve"> </w:t>
      </w:r>
      <w:r>
        <w:t>дальнейшего</w:t>
      </w:r>
      <w:r>
        <w:rPr>
          <w:spacing w:val="-2"/>
        </w:rPr>
        <w:t xml:space="preserve"> </w:t>
      </w:r>
      <w:r>
        <w:t>воспроизведения</w:t>
      </w:r>
      <w:r>
        <w:rPr>
          <w:spacing w:val="-2"/>
        </w:rPr>
        <w:t xml:space="preserve"> </w:t>
      </w:r>
      <w:r>
        <w:t>содержания</w:t>
      </w:r>
      <w:r>
        <w:rPr>
          <w:spacing w:val="-4"/>
        </w:rPr>
        <w:t xml:space="preserve"> </w:t>
      </w:r>
      <w:r>
        <w:t>текста</w:t>
      </w:r>
      <w:r>
        <w:rPr>
          <w:spacing w:val="-3"/>
        </w:rPr>
        <w:t xml:space="preserve"> </w:t>
      </w:r>
      <w:r>
        <w:t>в устной</w:t>
      </w:r>
      <w:r>
        <w:rPr>
          <w:spacing w:val="-1"/>
        </w:rPr>
        <w:t xml:space="preserve"> </w:t>
      </w:r>
      <w:r>
        <w:t>и</w:t>
      </w:r>
      <w:r>
        <w:rPr>
          <w:spacing w:val="-4"/>
        </w:rPr>
        <w:t xml:space="preserve"> </w:t>
      </w:r>
      <w:r>
        <w:t>письменной форме,</w:t>
      </w:r>
      <w:r>
        <w:rPr>
          <w:spacing w:val="-12"/>
        </w:rPr>
        <w:t xml:space="preserve"> </w:t>
      </w:r>
      <w:r>
        <w:t>передавать</w:t>
      </w:r>
      <w:r>
        <w:rPr>
          <w:spacing w:val="-11"/>
        </w:rPr>
        <w:t xml:space="preserve"> </w:t>
      </w:r>
      <w:r>
        <w:t>содержание</w:t>
      </w:r>
      <w:r>
        <w:rPr>
          <w:spacing w:val="-13"/>
        </w:rPr>
        <w:t xml:space="preserve"> </w:t>
      </w:r>
      <w:r>
        <w:t>текста,</w:t>
      </w:r>
      <w:r>
        <w:rPr>
          <w:spacing w:val="-10"/>
        </w:rPr>
        <w:t xml:space="preserve"> </w:t>
      </w:r>
      <w:r>
        <w:t>в</w:t>
      </w:r>
      <w:r>
        <w:rPr>
          <w:spacing w:val="-13"/>
        </w:rPr>
        <w:t xml:space="preserve"> </w:t>
      </w:r>
      <w:r>
        <w:t>том</w:t>
      </w:r>
      <w:r>
        <w:rPr>
          <w:spacing w:val="-12"/>
        </w:rPr>
        <w:t xml:space="preserve"> </w:t>
      </w:r>
      <w:r>
        <w:t>числе</w:t>
      </w:r>
      <w:r>
        <w:rPr>
          <w:spacing w:val="-12"/>
        </w:rPr>
        <w:t xml:space="preserve"> </w:t>
      </w:r>
      <w:r>
        <w:t>с</w:t>
      </w:r>
      <w:r>
        <w:rPr>
          <w:spacing w:val="-13"/>
        </w:rPr>
        <w:t xml:space="preserve"> </w:t>
      </w:r>
      <w:r>
        <w:t>изменением</w:t>
      </w:r>
      <w:r>
        <w:rPr>
          <w:spacing w:val="-13"/>
        </w:rPr>
        <w:t xml:space="preserve"> </w:t>
      </w:r>
      <w:r>
        <w:t>лица</w:t>
      </w:r>
      <w:r>
        <w:rPr>
          <w:spacing w:val="-13"/>
        </w:rPr>
        <w:t xml:space="preserve"> </w:t>
      </w:r>
      <w:r>
        <w:t>рассказчика,</w:t>
      </w:r>
      <w:r>
        <w:rPr>
          <w:spacing w:val="-12"/>
        </w:rPr>
        <w:t xml:space="preserve"> </w:t>
      </w:r>
      <w:r>
        <w:t>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422F3C40" w14:textId="77777777" w:rsidR="004C4874" w:rsidRDefault="00F01225">
      <w:pPr>
        <w:pStyle w:val="a3"/>
        <w:spacing w:before="1"/>
        <w:ind w:right="280"/>
      </w:pPr>
      <w:r>
        <w:t>Представлять</w:t>
      </w:r>
      <w:r>
        <w:rPr>
          <w:spacing w:val="-3"/>
        </w:rPr>
        <w:t xml:space="preserve"> </w:t>
      </w:r>
      <w:r>
        <w:t>сообщение</w:t>
      </w:r>
      <w:r>
        <w:rPr>
          <w:spacing w:val="-3"/>
        </w:rPr>
        <w:t xml:space="preserve"> </w:t>
      </w:r>
      <w:r>
        <w:t>на</w:t>
      </w:r>
      <w:r>
        <w:rPr>
          <w:spacing w:val="-3"/>
        </w:rPr>
        <w:t xml:space="preserve"> </w:t>
      </w:r>
      <w:r>
        <w:t>заданную</w:t>
      </w:r>
      <w:r>
        <w:rPr>
          <w:spacing w:val="-3"/>
        </w:rPr>
        <w:t xml:space="preserve"> </w:t>
      </w:r>
      <w:r>
        <w:t>тему</w:t>
      </w:r>
      <w:r>
        <w:rPr>
          <w:spacing w:val="-5"/>
        </w:rPr>
        <w:t xml:space="preserve"> </w:t>
      </w:r>
      <w:r>
        <w:t>в</w:t>
      </w:r>
      <w:r>
        <w:rPr>
          <w:spacing w:val="-2"/>
        </w:rPr>
        <w:t xml:space="preserve"> </w:t>
      </w:r>
      <w:r>
        <w:t>виде</w:t>
      </w:r>
      <w:r>
        <w:rPr>
          <w:spacing w:val="-3"/>
        </w:rPr>
        <w:t xml:space="preserve"> </w:t>
      </w:r>
      <w:r>
        <w:t>презентации.</w:t>
      </w:r>
      <w:r>
        <w:rPr>
          <w:spacing w:val="-3"/>
        </w:rPr>
        <w:t xml:space="preserve"> </w:t>
      </w:r>
      <w:r>
        <w:t>Редактировать</w:t>
      </w:r>
      <w:r>
        <w:rPr>
          <w:spacing w:val="-2"/>
        </w:rPr>
        <w:t xml:space="preserve"> </w:t>
      </w:r>
      <w:r>
        <w:t xml:space="preserve">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w:t>
      </w:r>
      <w:r>
        <w:rPr>
          <w:position w:val="1"/>
        </w:rPr>
        <w:t xml:space="preserve">текста – целостность, </w:t>
      </w:r>
      <w:r>
        <w:t>связность, информативность).</w:t>
      </w:r>
    </w:p>
    <w:p w14:paraId="29274B07" w14:textId="77777777" w:rsidR="004C4874" w:rsidRDefault="00F01225">
      <w:pPr>
        <w:pStyle w:val="a4"/>
        <w:numPr>
          <w:ilvl w:val="3"/>
          <w:numId w:val="126"/>
        </w:numPr>
        <w:tabs>
          <w:tab w:val="left" w:pos="1868"/>
        </w:tabs>
        <w:spacing w:before="2" w:line="275" w:lineRule="exact"/>
        <w:ind w:left="1868" w:hanging="1019"/>
        <w:jc w:val="both"/>
        <w:rPr>
          <w:sz w:val="24"/>
        </w:rPr>
      </w:pPr>
      <w:r>
        <w:rPr>
          <w:sz w:val="24"/>
        </w:rPr>
        <w:t>Функциональные</w:t>
      </w:r>
      <w:r>
        <w:rPr>
          <w:spacing w:val="-9"/>
          <w:sz w:val="24"/>
        </w:rPr>
        <w:t xml:space="preserve"> </w:t>
      </w:r>
      <w:r>
        <w:rPr>
          <w:sz w:val="24"/>
        </w:rPr>
        <w:t>разновидности</w:t>
      </w:r>
      <w:r>
        <w:rPr>
          <w:spacing w:val="-7"/>
          <w:sz w:val="24"/>
        </w:rPr>
        <w:t xml:space="preserve"> </w:t>
      </w:r>
      <w:r>
        <w:rPr>
          <w:spacing w:val="-2"/>
          <w:sz w:val="24"/>
        </w:rPr>
        <w:t>языка.</w:t>
      </w:r>
    </w:p>
    <w:p w14:paraId="637614F9" w14:textId="77777777" w:rsidR="004C4874" w:rsidRDefault="00F01225">
      <w:pPr>
        <w:pStyle w:val="a3"/>
        <w:ind w:right="285"/>
      </w:pPr>
      <w:r>
        <w:t>Иметь общее представление об особенностях разговорной речи, функциональных стилей, языка художественной литературы.</w:t>
      </w:r>
    </w:p>
    <w:p w14:paraId="440F6E99" w14:textId="77777777" w:rsidR="004C4874" w:rsidRDefault="00F01225">
      <w:pPr>
        <w:pStyle w:val="a4"/>
        <w:numPr>
          <w:ilvl w:val="3"/>
          <w:numId w:val="126"/>
        </w:numPr>
        <w:tabs>
          <w:tab w:val="left" w:pos="1869"/>
        </w:tabs>
        <w:ind w:left="1869"/>
        <w:jc w:val="both"/>
        <w:rPr>
          <w:sz w:val="24"/>
        </w:rPr>
      </w:pPr>
      <w:r>
        <w:rPr>
          <w:sz w:val="24"/>
        </w:rPr>
        <w:t>Система</w:t>
      </w:r>
      <w:r>
        <w:rPr>
          <w:spacing w:val="-3"/>
          <w:sz w:val="24"/>
        </w:rPr>
        <w:t xml:space="preserve"> </w:t>
      </w:r>
      <w:r>
        <w:rPr>
          <w:spacing w:val="-2"/>
          <w:sz w:val="24"/>
        </w:rPr>
        <w:t>языка.</w:t>
      </w:r>
    </w:p>
    <w:p w14:paraId="1F12AAC4" w14:textId="77777777" w:rsidR="004C4874" w:rsidRDefault="00F01225">
      <w:pPr>
        <w:pStyle w:val="a4"/>
        <w:numPr>
          <w:ilvl w:val="3"/>
          <w:numId w:val="126"/>
        </w:numPr>
        <w:tabs>
          <w:tab w:val="left" w:pos="1868"/>
        </w:tabs>
        <w:ind w:left="1868" w:hanging="1019"/>
        <w:jc w:val="both"/>
        <w:rPr>
          <w:sz w:val="24"/>
        </w:rPr>
      </w:pPr>
      <w:r>
        <w:rPr>
          <w:sz w:val="24"/>
        </w:rPr>
        <w:t>Фонетика.</w:t>
      </w:r>
      <w:r>
        <w:rPr>
          <w:spacing w:val="-4"/>
          <w:sz w:val="24"/>
        </w:rPr>
        <w:t xml:space="preserve"> </w:t>
      </w:r>
      <w:r>
        <w:rPr>
          <w:sz w:val="24"/>
        </w:rPr>
        <w:t>Графика.</w:t>
      </w:r>
      <w:r>
        <w:rPr>
          <w:spacing w:val="-4"/>
          <w:sz w:val="24"/>
        </w:rPr>
        <w:t xml:space="preserve"> </w:t>
      </w:r>
      <w:r>
        <w:rPr>
          <w:spacing w:val="-2"/>
          <w:sz w:val="24"/>
        </w:rPr>
        <w:t>Орфоэпия.</w:t>
      </w:r>
    </w:p>
    <w:p w14:paraId="2A2DEA1C" w14:textId="77777777" w:rsidR="004C4874" w:rsidRDefault="00F01225">
      <w:pPr>
        <w:pStyle w:val="a3"/>
        <w:jc w:val="left"/>
      </w:pPr>
      <w:r>
        <w:t>Характеризовать</w:t>
      </w:r>
      <w:r>
        <w:rPr>
          <w:spacing w:val="-15"/>
        </w:rPr>
        <w:t xml:space="preserve"> </w:t>
      </w:r>
      <w:r>
        <w:t>звуки;</w:t>
      </w:r>
      <w:r>
        <w:rPr>
          <w:spacing w:val="-15"/>
        </w:rPr>
        <w:t xml:space="preserve"> </w:t>
      </w:r>
      <w:r>
        <w:t>понимать</w:t>
      </w:r>
      <w:r>
        <w:rPr>
          <w:spacing w:val="-15"/>
        </w:rPr>
        <w:t xml:space="preserve"> </w:t>
      </w:r>
      <w:r>
        <w:t>различие</w:t>
      </w:r>
      <w:r>
        <w:rPr>
          <w:spacing w:val="-15"/>
        </w:rPr>
        <w:t xml:space="preserve"> </w:t>
      </w:r>
      <w:r>
        <w:t>между</w:t>
      </w:r>
      <w:r>
        <w:rPr>
          <w:spacing w:val="-17"/>
        </w:rPr>
        <w:t xml:space="preserve"> </w:t>
      </w:r>
      <w:r>
        <w:t>звуком</w:t>
      </w:r>
      <w:r>
        <w:rPr>
          <w:spacing w:val="-15"/>
        </w:rPr>
        <w:t xml:space="preserve"> </w:t>
      </w:r>
      <w:r>
        <w:t>и</w:t>
      </w:r>
      <w:r>
        <w:rPr>
          <w:spacing w:val="-15"/>
        </w:rPr>
        <w:t xml:space="preserve"> </w:t>
      </w:r>
      <w:r>
        <w:t>буквой,</w:t>
      </w:r>
      <w:r>
        <w:rPr>
          <w:spacing w:val="-15"/>
        </w:rPr>
        <w:t xml:space="preserve"> </w:t>
      </w:r>
      <w:r>
        <w:t>характеризовать</w:t>
      </w:r>
      <w:r>
        <w:rPr>
          <w:spacing w:val="-15"/>
        </w:rPr>
        <w:t xml:space="preserve"> </w:t>
      </w:r>
      <w:r>
        <w:t xml:space="preserve">систему </w:t>
      </w:r>
      <w:r>
        <w:rPr>
          <w:spacing w:val="-2"/>
        </w:rPr>
        <w:t>звуков.</w:t>
      </w:r>
    </w:p>
    <w:p w14:paraId="3E7B03E5" w14:textId="77777777" w:rsidR="004C4874" w:rsidRDefault="00F01225">
      <w:pPr>
        <w:pStyle w:val="a3"/>
        <w:jc w:val="left"/>
      </w:pPr>
      <w:r>
        <w:t>Проводить</w:t>
      </w:r>
      <w:r>
        <w:rPr>
          <w:spacing w:val="-5"/>
        </w:rPr>
        <w:t xml:space="preserve"> </w:t>
      </w:r>
      <w:r>
        <w:t>фонетический</w:t>
      </w:r>
      <w:r>
        <w:rPr>
          <w:spacing w:val="-5"/>
        </w:rPr>
        <w:t xml:space="preserve"> </w:t>
      </w:r>
      <w:r>
        <w:t>анализ</w:t>
      </w:r>
      <w:r>
        <w:rPr>
          <w:spacing w:val="-5"/>
        </w:rPr>
        <w:t xml:space="preserve"> </w:t>
      </w:r>
      <w:r>
        <w:rPr>
          <w:spacing w:val="-2"/>
        </w:rPr>
        <w:t>слов.</w:t>
      </w:r>
    </w:p>
    <w:p w14:paraId="10514C39" w14:textId="77777777" w:rsidR="004C4874" w:rsidRDefault="00F01225">
      <w:pPr>
        <w:pStyle w:val="a3"/>
        <w:jc w:val="left"/>
      </w:pPr>
      <w:r>
        <w:t>Использовать</w:t>
      </w:r>
      <w:r>
        <w:rPr>
          <w:spacing w:val="80"/>
        </w:rPr>
        <w:t xml:space="preserve"> </w:t>
      </w:r>
      <w:r>
        <w:t>знания</w:t>
      </w:r>
      <w:r>
        <w:rPr>
          <w:spacing w:val="80"/>
        </w:rPr>
        <w:t xml:space="preserve"> </w:t>
      </w:r>
      <w:r>
        <w:t>по</w:t>
      </w:r>
      <w:r>
        <w:rPr>
          <w:spacing w:val="80"/>
        </w:rPr>
        <w:t xml:space="preserve"> </w:t>
      </w:r>
      <w:r>
        <w:t>фонетике,</w:t>
      </w:r>
      <w:r>
        <w:rPr>
          <w:spacing w:val="80"/>
        </w:rPr>
        <w:t xml:space="preserve"> </w:t>
      </w:r>
      <w:r>
        <w:t>графике</w:t>
      </w:r>
      <w:r>
        <w:rPr>
          <w:spacing w:val="80"/>
        </w:rPr>
        <w:t xml:space="preserve"> </w:t>
      </w:r>
      <w:r>
        <w:t>и</w:t>
      </w:r>
      <w:r>
        <w:rPr>
          <w:spacing w:val="80"/>
        </w:rPr>
        <w:t xml:space="preserve"> </w:t>
      </w:r>
      <w:r>
        <w:t>орфоэпии</w:t>
      </w:r>
      <w:r>
        <w:rPr>
          <w:spacing w:val="80"/>
        </w:rPr>
        <w:t xml:space="preserve"> </w:t>
      </w:r>
      <w:r>
        <w:t>в</w:t>
      </w:r>
      <w:r>
        <w:rPr>
          <w:spacing w:val="80"/>
        </w:rPr>
        <w:t xml:space="preserve"> </w:t>
      </w:r>
      <w:r>
        <w:t>практике</w:t>
      </w:r>
      <w:r>
        <w:rPr>
          <w:spacing w:val="80"/>
        </w:rPr>
        <w:t xml:space="preserve"> </w:t>
      </w:r>
      <w:r>
        <w:t>произношения</w:t>
      </w:r>
      <w:r>
        <w:rPr>
          <w:spacing w:val="80"/>
        </w:rPr>
        <w:t xml:space="preserve"> </w:t>
      </w:r>
      <w:r>
        <w:t>и правописания слов.</w:t>
      </w:r>
    </w:p>
    <w:p w14:paraId="19E5ECFE" w14:textId="77777777" w:rsidR="004C4874" w:rsidRDefault="00F01225">
      <w:pPr>
        <w:pStyle w:val="a4"/>
        <w:numPr>
          <w:ilvl w:val="3"/>
          <w:numId w:val="126"/>
        </w:numPr>
        <w:tabs>
          <w:tab w:val="left" w:pos="1868"/>
        </w:tabs>
        <w:spacing w:before="2"/>
        <w:ind w:left="1868" w:hanging="1019"/>
        <w:rPr>
          <w:sz w:val="24"/>
        </w:rPr>
      </w:pPr>
      <w:r>
        <w:rPr>
          <w:spacing w:val="-2"/>
          <w:position w:val="1"/>
          <w:sz w:val="24"/>
        </w:rPr>
        <w:t>Орфография.</w:t>
      </w:r>
    </w:p>
    <w:p w14:paraId="24C18E4A" w14:textId="77777777" w:rsidR="004C4874" w:rsidRDefault="00F01225">
      <w:pPr>
        <w:pStyle w:val="a3"/>
        <w:ind w:right="286"/>
        <w:jc w:val="left"/>
      </w:pPr>
      <w:r>
        <w:t>Оперировать понятием «орфограмма» и различать буквенные и небуквенные</w:t>
      </w:r>
      <w:r>
        <w:rPr>
          <w:spacing w:val="29"/>
        </w:rPr>
        <w:t xml:space="preserve"> </w:t>
      </w:r>
      <w:r>
        <w:t>орфограммы при проведении орфографического анализа слова.</w:t>
      </w:r>
    </w:p>
    <w:p w14:paraId="307C6155" w14:textId="77777777" w:rsidR="004C4874" w:rsidRDefault="00F01225">
      <w:pPr>
        <w:pStyle w:val="a3"/>
        <w:jc w:val="left"/>
      </w:pPr>
      <w:r>
        <w:t>Распознавать</w:t>
      </w:r>
      <w:r>
        <w:rPr>
          <w:spacing w:val="-6"/>
        </w:rPr>
        <w:t xml:space="preserve"> </w:t>
      </w:r>
      <w:r>
        <w:t>изученные</w:t>
      </w:r>
      <w:r>
        <w:rPr>
          <w:spacing w:val="-7"/>
        </w:rPr>
        <w:t xml:space="preserve"> </w:t>
      </w:r>
      <w:r>
        <w:rPr>
          <w:spacing w:val="-2"/>
        </w:rPr>
        <w:t>орфограммы.</w:t>
      </w:r>
    </w:p>
    <w:p w14:paraId="2EAED96A" w14:textId="77777777" w:rsidR="004C4874" w:rsidRDefault="00F01225">
      <w:pPr>
        <w:pStyle w:val="a3"/>
        <w:spacing w:before="4" w:line="237" w:lineRule="auto"/>
        <w:ind w:right="286"/>
        <w:jc w:val="left"/>
      </w:pPr>
      <w:r>
        <w:rPr>
          <w:position w:val="1"/>
        </w:rPr>
        <w:t xml:space="preserve">Применять знания по орфографии в практике правописания </w:t>
      </w:r>
      <w:r>
        <w:t>(</w:t>
      </w:r>
      <w:r>
        <w:rPr>
          <w:position w:val="1"/>
        </w:rPr>
        <w:t xml:space="preserve">в том числе применять знание </w:t>
      </w:r>
      <w:r>
        <w:t>о правописании разделительных ъ и ь).</w:t>
      </w:r>
    </w:p>
    <w:p w14:paraId="04D781B1" w14:textId="77777777" w:rsidR="004C4874" w:rsidRDefault="00F01225">
      <w:pPr>
        <w:pStyle w:val="a4"/>
        <w:numPr>
          <w:ilvl w:val="3"/>
          <w:numId w:val="126"/>
        </w:numPr>
        <w:tabs>
          <w:tab w:val="left" w:pos="1868"/>
        </w:tabs>
        <w:spacing w:before="3" w:line="286" w:lineRule="exact"/>
        <w:ind w:left="1868" w:hanging="1019"/>
        <w:rPr>
          <w:sz w:val="24"/>
        </w:rPr>
      </w:pPr>
      <w:r>
        <w:rPr>
          <w:spacing w:val="-2"/>
          <w:position w:val="1"/>
          <w:sz w:val="24"/>
        </w:rPr>
        <w:t>Лексикология.</w:t>
      </w:r>
    </w:p>
    <w:p w14:paraId="5A971008" w14:textId="77777777" w:rsidR="004C4874" w:rsidRDefault="00F01225">
      <w:pPr>
        <w:pStyle w:val="a3"/>
        <w:ind w:right="284"/>
      </w:pPr>
      <w:r>
        <w:rPr>
          <w:position w:val="1"/>
        </w:rPr>
        <w:t xml:space="preserve">Объяснять лексическое значение слова разными способами </w:t>
      </w:r>
      <w:r>
        <w:t>(</w:t>
      </w:r>
      <w:r>
        <w:rPr>
          <w:position w:val="1"/>
        </w:rPr>
        <w:t xml:space="preserve">подбор однокоренных слов; </w:t>
      </w:r>
      <w:r>
        <w:t>подбор синонимов и антонимов, определение значения слова по контексту, с помощью толкового словаря).</w:t>
      </w:r>
    </w:p>
    <w:p w14:paraId="704EED9A" w14:textId="77777777" w:rsidR="004C4874" w:rsidRDefault="00F01225">
      <w:pPr>
        <w:pStyle w:val="a3"/>
        <w:ind w:right="276"/>
      </w:pPr>
      <w:r>
        <w:t xml:space="preserve">Распознавать однозначные и многозначные слова, различать прямое и переносное значения </w:t>
      </w:r>
      <w:r>
        <w:rPr>
          <w:spacing w:val="-2"/>
        </w:rPr>
        <w:t>слова.</w:t>
      </w:r>
    </w:p>
    <w:p w14:paraId="1EFE1FF6" w14:textId="77777777" w:rsidR="004C4874" w:rsidRDefault="00F01225">
      <w:pPr>
        <w:pStyle w:val="a3"/>
        <w:ind w:right="281"/>
      </w:pPr>
      <w:r>
        <w:t>Распознавать синонимы, антонимы, омонимы; различать многозначные слова и омонимы, правильно употреблять слова-паронимы.</w:t>
      </w:r>
    </w:p>
    <w:p w14:paraId="161CF351" w14:textId="77777777" w:rsidR="004C4874" w:rsidRDefault="00F01225">
      <w:pPr>
        <w:pStyle w:val="a3"/>
        <w:ind w:right="1721"/>
        <w:jc w:val="left"/>
      </w:pPr>
      <w:r>
        <w:t>Характеризовать</w:t>
      </w:r>
      <w:r>
        <w:rPr>
          <w:spacing w:val="-4"/>
        </w:rPr>
        <w:t xml:space="preserve"> </w:t>
      </w:r>
      <w:r>
        <w:t>тематические</w:t>
      </w:r>
      <w:r>
        <w:rPr>
          <w:spacing w:val="-6"/>
        </w:rPr>
        <w:t xml:space="preserve"> </w:t>
      </w:r>
      <w:r>
        <w:t>группы</w:t>
      </w:r>
      <w:r>
        <w:rPr>
          <w:spacing w:val="-5"/>
        </w:rPr>
        <w:t xml:space="preserve"> </w:t>
      </w:r>
      <w:r>
        <w:t>слов,</w:t>
      </w:r>
      <w:r>
        <w:rPr>
          <w:spacing w:val="-5"/>
        </w:rPr>
        <w:t xml:space="preserve"> </w:t>
      </w:r>
      <w:r>
        <w:t>родовые</w:t>
      </w:r>
      <w:r>
        <w:rPr>
          <w:spacing w:val="-6"/>
        </w:rPr>
        <w:t xml:space="preserve"> </w:t>
      </w:r>
      <w:r>
        <w:t>и</w:t>
      </w:r>
      <w:r>
        <w:rPr>
          <w:spacing w:val="-5"/>
        </w:rPr>
        <w:t xml:space="preserve"> </w:t>
      </w:r>
      <w:r>
        <w:t>видовые</w:t>
      </w:r>
      <w:r>
        <w:rPr>
          <w:spacing w:val="-6"/>
        </w:rPr>
        <w:t xml:space="preserve"> </w:t>
      </w:r>
      <w:r>
        <w:t>понятия. Проводить лексический анализ слов (в рамках изученного).</w:t>
      </w:r>
    </w:p>
    <w:p w14:paraId="6FAF20D2" w14:textId="77777777" w:rsidR="004C4874" w:rsidRDefault="00F01225">
      <w:pPr>
        <w:pStyle w:val="a3"/>
        <w:tabs>
          <w:tab w:val="left" w:pos="2444"/>
          <w:tab w:val="left" w:pos="4086"/>
          <w:tab w:val="left" w:pos="5368"/>
          <w:tab w:val="left" w:pos="6661"/>
          <w:tab w:val="left" w:pos="7870"/>
          <w:tab w:val="left" w:pos="9154"/>
        </w:tabs>
        <w:ind w:right="287"/>
        <w:jc w:val="left"/>
      </w:pPr>
      <w:r>
        <w:rPr>
          <w:spacing w:val="-2"/>
        </w:rPr>
        <w:t>Пользоваться</w:t>
      </w:r>
      <w:r>
        <w:tab/>
      </w:r>
      <w:r>
        <w:rPr>
          <w:spacing w:val="-2"/>
        </w:rPr>
        <w:t>лексическими</w:t>
      </w:r>
      <w:r>
        <w:tab/>
      </w:r>
      <w:r>
        <w:rPr>
          <w:spacing w:val="-2"/>
        </w:rPr>
        <w:t>словарями</w:t>
      </w:r>
      <w:r>
        <w:tab/>
      </w:r>
      <w:r>
        <w:rPr>
          <w:spacing w:val="-2"/>
        </w:rPr>
        <w:t>(толковым</w:t>
      </w:r>
      <w:r>
        <w:tab/>
      </w:r>
      <w:r>
        <w:rPr>
          <w:spacing w:val="-2"/>
        </w:rPr>
        <w:t>словарём,</w:t>
      </w:r>
      <w:r>
        <w:tab/>
      </w:r>
      <w:r>
        <w:rPr>
          <w:spacing w:val="-2"/>
        </w:rPr>
        <w:t>словарями</w:t>
      </w:r>
      <w:r>
        <w:tab/>
      </w:r>
      <w:r>
        <w:rPr>
          <w:spacing w:val="-2"/>
        </w:rPr>
        <w:t xml:space="preserve">синонимов, </w:t>
      </w:r>
      <w:r>
        <w:t>антонимов, омонимов, паронимов).</w:t>
      </w:r>
    </w:p>
    <w:p w14:paraId="2C8B138C" w14:textId="77777777" w:rsidR="004C4874" w:rsidRDefault="00F01225">
      <w:pPr>
        <w:pStyle w:val="a4"/>
        <w:numPr>
          <w:ilvl w:val="3"/>
          <w:numId w:val="126"/>
        </w:numPr>
        <w:tabs>
          <w:tab w:val="left" w:pos="1868"/>
        </w:tabs>
        <w:spacing w:line="285" w:lineRule="exact"/>
        <w:ind w:left="1868" w:hanging="1019"/>
        <w:rPr>
          <w:sz w:val="24"/>
        </w:rPr>
      </w:pPr>
      <w:r>
        <w:rPr>
          <w:position w:val="1"/>
          <w:sz w:val="24"/>
        </w:rPr>
        <w:t>Морфемика.</w:t>
      </w:r>
      <w:r>
        <w:rPr>
          <w:spacing w:val="-3"/>
          <w:position w:val="1"/>
          <w:sz w:val="24"/>
        </w:rPr>
        <w:t xml:space="preserve"> </w:t>
      </w:r>
      <w:r>
        <w:rPr>
          <w:spacing w:val="-2"/>
          <w:position w:val="1"/>
          <w:sz w:val="24"/>
        </w:rPr>
        <w:t>Орфография.</w:t>
      </w:r>
    </w:p>
    <w:p w14:paraId="6E79B40E" w14:textId="77777777" w:rsidR="004C4874" w:rsidRDefault="00F01225">
      <w:pPr>
        <w:pStyle w:val="a3"/>
        <w:spacing w:line="275" w:lineRule="exact"/>
        <w:jc w:val="left"/>
      </w:pPr>
      <w:r>
        <w:t>Характеризовать</w:t>
      </w:r>
      <w:r>
        <w:rPr>
          <w:spacing w:val="-5"/>
        </w:rPr>
        <w:t xml:space="preserve"> </w:t>
      </w:r>
      <w:r>
        <w:t>морфему</w:t>
      </w:r>
      <w:r>
        <w:rPr>
          <w:spacing w:val="-8"/>
        </w:rPr>
        <w:t xml:space="preserve"> </w:t>
      </w:r>
      <w:r>
        <w:t>как</w:t>
      </w:r>
      <w:r>
        <w:rPr>
          <w:spacing w:val="-4"/>
        </w:rPr>
        <w:t xml:space="preserve"> </w:t>
      </w:r>
      <w:r>
        <w:t>минимальную</w:t>
      </w:r>
      <w:r>
        <w:rPr>
          <w:spacing w:val="-3"/>
        </w:rPr>
        <w:t xml:space="preserve"> </w:t>
      </w:r>
      <w:r>
        <w:t>значимую</w:t>
      </w:r>
      <w:r>
        <w:rPr>
          <w:spacing w:val="-4"/>
        </w:rPr>
        <w:t xml:space="preserve"> </w:t>
      </w:r>
      <w:r>
        <w:t>единицу</w:t>
      </w:r>
      <w:r>
        <w:rPr>
          <w:spacing w:val="-10"/>
        </w:rPr>
        <w:t xml:space="preserve"> </w:t>
      </w:r>
      <w:r>
        <w:rPr>
          <w:spacing w:val="-2"/>
        </w:rPr>
        <w:t>языка.</w:t>
      </w:r>
    </w:p>
    <w:p w14:paraId="4DFD60E4" w14:textId="77777777" w:rsidR="004C4874" w:rsidRDefault="00F01225">
      <w:pPr>
        <w:pStyle w:val="a3"/>
        <w:jc w:val="left"/>
      </w:pPr>
      <w:r>
        <w:t xml:space="preserve">Распознавать морфемы в слове (корень, приставку, суффикс, окончание), выделять основу </w:t>
      </w:r>
      <w:r>
        <w:rPr>
          <w:spacing w:val="-2"/>
        </w:rPr>
        <w:t>слова.</w:t>
      </w:r>
    </w:p>
    <w:p w14:paraId="0C7AE293" w14:textId="77777777" w:rsidR="004C4874" w:rsidRDefault="00F01225">
      <w:pPr>
        <w:pStyle w:val="a3"/>
        <w:jc w:val="left"/>
      </w:pPr>
      <w:r>
        <w:t>Находить</w:t>
      </w:r>
      <w:r>
        <w:rPr>
          <w:spacing w:val="-4"/>
        </w:rPr>
        <w:t xml:space="preserve"> </w:t>
      </w:r>
      <w:r>
        <w:t>чередование</w:t>
      </w:r>
      <w:r>
        <w:rPr>
          <w:spacing w:val="-5"/>
        </w:rPr>
        <w:t xml:space="preserve"> </w:t>
      </w:r>
      <w:r>
        <w:t>звуков</w:t>
      </w:r>
      <w:r>
        <w:rPr>
          <w:spacing w:val="-5"/>
        </w:rPr>
        <w:t xml:space="preserve"> </w:t>
      </w:r>
      <w:r>
        <w:t>в</w:t>
      </w:r>
      <w:r>
        <w:rPr>
          <w:spacing w:val="-5"/>
        </w:rPr>
        <w:t xml:space="preserve"> </w:t>
      </w:r>
      <w:r>
        <w:t>морфемах</w:t>
      </w:r>
      <w:r>
        <w:rPr>
          <w:spacing w:val="-2"/>
        </w:rPr>
        <w:t xml:space="preserve"> </w:t>
      </w:r>
      <w:r>
        <w:t>(в</w:t>
      </w:r>
      <w:r>
        <w:rPr>
          <w:spacing w:val="-6"/>
        </w:rPr>
        <w:t xml:space="preserve"> </w:t>
      </w:r>
      <w:r>
        <w:t>том</w:t>
      </w:r>
      <w:r>
        <w:rPr>
          <w:spacing w:val="-4"/>
        </w:rPr>
        <w:t xml:space="preserve"> </w:t>
      </w:r>
      <w:r>
        <w:t>числе</w:t>
      </w:r>
      <w:r>
        <w:rPr>
          <w:spacing w:val="-5"/>
        </w:rPr>
        <w:t xml:space="preserve"> </w:t>
      </w:r>
      <w:r>
        <w:t>чередование</w:t>
      </w:r>
      <w:r>
        <w:rPr>
          <w:spacing w:val="-5"/>
        </w:rPr>
        <w:t xml:space="preserve"> </w:t>
      </w:r>
      <w:r>
        <w:t>гласных с</w:t>
      </w:r>
      <w:r>
        <w:rPr>
          <w:spacing w:val="-5"/>
        </w:rPr>
        <w:t xml:space="preserve"> </w:t>
      </w:r>
      <w:r>
        <w:t>нулём</w:t>
      </w:r>
      <w:r>
        <w:rPr>
          <w:spacing w:val="-5"/>
        </w:rPr>
        <w:t xml:space="preserve"> </w:t>
      </w:r>
      <w:r>
        <w:t>звука). Проводить морфемный анализ слов.</w:t>
      </w:r>
    </w:p>
    <w:p w14:paraId="6152C96A" w14:textId="77777777" w:rsidR="004C4874" w:rsidRDefault="00F01225">
      <w:pPr>
        <w:pStyle w:val="a3"/>
        <w:jc w:val="left"/>
      </w:pPr>
      <w:r>
        <w:t>Применять</w:t>
      </w:r>
      <w:r>
        <w:rPr>
          <w:spacing w:val="11"/>
        </w:rPr>
        <w:t xml:space="preserve"> </w:t>
      </w:r>
      <w:r>
        <w:t>знания</w:t>
      </w:r>
      <w:r>
        <w:rPr>
          <w:spacing w:val="13"/>
        </w:rPr>
        <w:t xml:space="preserve"> </w:t>
      </w:r>
      <w:r>
        <w:t>по</w:t>
      </w:r>
      <w:r>
        <w:rPr>
          <w:spacing w:val="8"/>
        </w:rPr>
        <w:t xml:space="preserve"> </w:t>
      </w:r>
      <w:r>
        <w:t>морфемике</w:t>
      </w:r>
      <w:r>
        <w:rPr>
          <w:spacing w:val="11"/>
        </w:rPr>
        <w:t xml:space="preserve"> </w:t>
      </w:r>
      <w:r>
        <w:t>при</w:t>
      </w:r>
      <w:r>
        <w:rPr>
          <w:spacing w:val="14"/>
        </w:rPr>
        <w:t xml:space="preserve"> </w:t>
      </w:r>
      <w:r>
        <w:t>выполнении</w:t>
      </w:r>
      <w:r>
        <w:rPr>
          <w:spacing w:val="13"/>
        </w:rPr>
        <w:t xml:space="preserve"> </w:t>
      </w:r>
      <w:r>
        <w:t>языкового</w:t>
      </w:r>
      <w:r>
        <w:rPr>
          <w:spacing w:val="13"/>
        </w:rPr>
        <w:t xml:space="preserve"> </w:t>
      </w:r>
      <w:r>
        <w:t>анализа</w:t>
      </w:r>
      <w:r>
        <w:rPr>
          <w:spacing w:val="12"/>
        </w:rPr>
        <w:t xml:space="preserve"> </w:t>
      </w:r>
      <w:r>
        <w:t>различных</w:t>
      </w:r>
      <w:r>
        <w:rPr>
          <w:spacing w:val="14"/>
        </w:rPr>
        <w:t xml:space="preserve"> </w:t>
      </w:r>
      <w:r>
        <w:t>видов</w:t>
      </w:r>
      <w:r>
        <w:rPr>
          <w:spacing w:val="13"/>
        </w:rPr>
        <w:t xml:space="preserve"> </w:t>
      </w:r>
      <w:r>
        <w:t>и</w:t>
      </w:r>
      <w:r>
        <w:rPr>
          <w:spacing w:val="12"/>
        </w:rPr>
        <w:t xml:space="preserve"> </w:t>
      </w:r>
      <w:r>
        <w:rPr>
          <w:spacing w:val="-10"/>
        </w:rPr>
        <w:t>в</w:t>
      </w:r>
    </w:p>
    <w:p w14:paraId="4005C133" w14:textId="77777777" w:rsidR="004C4874" w:rsidRDefault="004C4874">
      <w:pPr>
        <w:pStyle w:val="a3"/>
        <w:jc w:val="left"/>
        <w:sectPr w:rsidR="004C4874">
          <w:pgSz w:w="11910" w:h="16850"/>
          <w:pgMar w:top="1020" w:right="283" w:bottom="280" w:left="992" w:header="569" w:footer="0" w:gutter="0"/>
          <w:cols w:space="720"/>
        </w:sectPr>
      </w:pPr>
    </w:p>
    <w:p w14:paraId="37D18543" w14:textId="77777777" w:rsidR="004C4874" w:rsidRDefault="00F01225">
      <w:pPr>
        <w:pStyle w:val="a3"/>
        <w:spacing w:before="88"/>
        <w:ind w:right="280"/>
      </w:pPr>
      <w:r>
        <w:lastRenderedPageBreak/>
        <w:t xml:space="preserve">практике правописания неизменяемых приставок и приставок на -з (-с); ы – и после </w:t>
      </w:r>
      <w:r>
        <w:rPr>
          <w:position w:val="1"/>
        </w:rPr>
        <w:t xml:space="preserve">приставок, корней с безударными проверяемыми, непроверяемыми, </w:t>
      </w:r>
      <w:r>
        <w:t>чередующимися гласными (в рамках изученного), корней с проверяемыми, непроверяемыми, непроизносимыми</w:t>
      </w:r>
      <w:r>
        <w:rPr>
          <w:spacing w:val="-5"/>
        </w:rPr>
        <w:t xml:space="preserve"> </w:t>
      </w:r>
      <w:r>
        <w:t>согласными</w:t>
      </w:r>
      <w:r>
        <w:rPr>
          <w:spacing w:val="-5"/>
        </w:rPr>
        <w:t xml:space="preserve"> </w:t>
      </w:r>
      <w:r>
        <w:t>(в</w:t>
      </w:r>
      <w:r>
        <w:rPr>
          <w:spacing w:val="-7"/>
        </w:rPr>
        <w:t xml:space="preserve"> </w:t>
      </w:r>
      <w:r>
        <w:t>рамках</w:t>
      </w:r>
      <w:r>
        <w:rPr>
          <w:spacing w:val="-4"/>
        </w:rPr>
        <w:t xml:space="preserve"> </w:t>
      </w:r>
      <w:r>
        <w:t>изученного),</w:t>
      </w:r>
      <w:r>
        <w:rPr>
          <w:spacing w:val="-6"/>
        </w:rPr>
        <w:t xml:space="preserve"> </w:t>
      </w:r>
      <w:r>
        <w:t>ё</w:t>
      </w:r>
      <w:r>
        <w:rPr>
          <w:spacing w:val="-7"/>
        </w:rPr>
        <w:t xml:space="preserve"> </w:t>
      </w:r>
      <w:r>
        <w:t>–</w:t>
      </w:r>
      <w:r>
        <w:rPr>
          <w:spacing w:val="-6"/>
        </w:rPr>
        <w:t xml:space="preserve"> </w:t>
      </w:r>
      <w:r>
        <w:t>о</w:t>
      </w:r>
      <w:r>
        <w:rPr>
          <w:spacing w:val="-8"/>
        </w:rPr>
        <w:t xml:space="preserve"> </w:t>
      </w:r>
      <w:r>
        <w:t>после</w:t>
      </w:r>
      <w:r>
        <w:rPr>
          <w:spacing w:val="-7"/>
        </w:rPr>
        <w:t xml:space="preserve"> </w:t>
      </w:r>
      <w:r>
        <w:t>шипящих</w:t>
      </w:r>
      <w:r>
        <w:rPr>
          <w:spacing w:val="-6"/>
        </w:rPr>
        <w:t xml:space="preserve"> </w:t>
      </w:r>
      <w:r>
        <w:t>в</w:t>
      </w:r>
      <w:r>
        <w:rPr>
          <w:spacing w:val="-6"/>
        </w:rPr>
        <w:t xml:space="preserve"> </w:t>
      </w:r>
      <w:r>
        <w:t>корне</w:t>
      </w:r>
      <w:r>
        <w:rPr>
          <w:spacing w:val="-7"/>
        </w:rPr>
        <w:t xml:space="preserve"> </w:t>
      </w:r>
      <w:r>
        <w:t>слова,</w:t>
      </w:r>
      <w:r>
        <w:rPr>
          <w:spacing w:val="-6"/>
        </w:rPr>
        <w:t xml:space="preserve"> </w:t>
      </w:r>
      <w:r>
        <w:t>ы – и после ц.</w:t>
      </w:r>
    </w:p>
    <w:p w14:paraId="7BF23CF8" w14:textId="77777777" w:rsidR="004C4874" w:rsidRDefault="00F01225">
      <w:pPr>
        <w:pStyle w:val="a3"/>
        <w:spacing w:before="2"/>
      </w:pPr>
      <w:r>
        <w:t>Проводить</w:t>
      </w:r>
      <w:r>
        <w:rPr>
          <w:spacing w:val="-7"/>
        </w:rPr>
        <w:t xml:space="preserve"> </w:t>
      </w:r>
      <w:r>
        <w:t>орфографический</w:t>
      </w:r>
      <w:r>
        <w:rPr>
          <w:spacing w:val="-5"/>
        </w:rPr>
        <w:t xml:space="preserve"> </w:t>
      </w:r>
      <w:r>
        <w:t>анализ</w:t>
      </w:r>
      <w:r>
        <w:rPr>
          <w:spacing w:val="-5"/>
        </w:rPr>
        <w:t xml:space="preserve"> </w:t>
      </w:r>
      <w:r>
        <w:t>слов</w:t>
      </w:r>
      <w:r>
        <w:rPr>
          <w:spacing w:val="-5"/>
        </w:rPr>
        <w:t xml:space="preserve"> </w:t>
      </w:r>
      <w:r>
        <w:t>(в</w:t>
      </w:r>
      <w:r>
        <w:rPr>
          <w:spacing w:val="-6"/>
        </w:rPr>
        <w:t xml:space="preserve"> </w:t>
      </w:r>
      <w:r>
        <w:t>рамках</w:t>
      </w:r>
      <w:r>
        <w:rPr>
          <w:spacing w:val="-3"/>
        </w:rPr>
        <w:t xml:space="preserve"> </w:t>
      </w:r>
      <w:r>
        <w:rPr>
          <w:spacing w:val="-2"/>
        </w:rPr>
        <w:t>изученного).</w:t>
      </w:r>
    </w:p>
    <w:p w14:paraId="1719E9F0" w14:textId="77777777" w:rsidR="004C4874" w:rsidRDefault="00F01225">
      <w:pPr>
        <w:pStyle w:val="a3"/>
        <w:ind w:right="2442"/>
      </w:pPr>
      <w:r>
        <w:t>Уместно</w:t>
      </w:r>
      <w:r>
        <w:rPr>
          <w:spacing w:val="-5"/>
        </w:rPr>
        <w:t xml:space="preserve"> </w:t>
      </w:r>
      <w:r>
        <w:t>использовать</w:t>
      </w:r>
      <w:r>
        <w:rPr>
          <w:spacing w:val="-7"/>
        </w:rPr>
        <w:t xml:space="preserve"> </w:t>
      </w:r>
      <w:r>
        <w:t>слова</w:t>
      </w:r>
      <w:r>
        <w:rPr>
          <w:spacing w:val="-7"/>
        </w:rPr>
        <w:t xml:space="preserve"> </w:t>
      </w:r>
      <w:r>
        <w:t>с</w:t>
      </w:r>
      <w:r>
        <w:rPr>
          <w:spacing w:val="-4"/>
        </w:rPr>
        <w:t xml:space="preserve"> </w:t>
      </w:r>
      <w:r>
        <w:t>суффиксами</w:t>
      </w:r>
      <w:r>
        <w:rPr>
          <w:spacing w:val="-5"/>
        </w:rPr>
        <w:t xml:space="preserve"> </w:t>
      </w:r>
      <w:r>
        <w:t>оценки</w:t>
      </w:r>
      <w:r>
        <w:rPr>
          <w:spacing w:val="-5"/>
        </w:rPr>
        <w:t xml:space="preserve"> </w:t>
      </w:r>
      <w:r>
        <w:t>в</w:t>
      </w:r>
      <w:r>
        <w:rPr>
          <w:spacing w:val="-6"/>
        </w:rPr>
        <w:t xml:space="preserve"> </w:t>
      </w:r>
      <w:r>
        <w:t>собственной</w:t>
      </w:r>
      <w:r>
        <w:rPr>
          <w:spacing w:val="-5"/>
        </w:rPr>
        <w:t xml:space="preserve"> </w:t>
      </w:r>
      <w:r>
        <w:t>речи. 19.11.4.10. Морфология. Культура речи. Орфография.</w:t>
      </w:r>
    </w:p>
    <w:p w14:paraId="583048C5" w14:textId="77777777" w:rsidR="004C4874" w:rsidRDefault="00F01225">
      <w:pPr>
        <w:pStyle w:val="a3"/>
        <w:ind w:right="279"/>
      </w:pPr>
      <w: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14:paraId="4F648A54" w14:textId="77777777" w:rsidR="004C4874" w:rsidRDefault="00F01225">
      <w:pPr>
        <w:pStyle w:val="a3"/>
      </w:pPr>
      <w:r>
        <w:t>Распознавать</w:t>
      </w:r>
      <w:r>
        <w:rPr>
          <w:spacing w:val="-7"/>
        </w:rPr>
        <w:t xml:space="preserve"> </w:t>
      </w:r>
      <w:r>
        <w:t>имена</w:t>
      </w:r>
      <w:r>
        <w:rPr>
          <w:spacing w:val="-7"/>
        </w:rPr>
        <w:t xml:space="preserve"> </w:t>
      </w:r>
      <w:r>
        <w:t>существительные,</w:t>
      </w:r>
      <w:r>
        <w:rPr>
          <w:spacing w:val="-5"/>
        </w:rPr>
        <w:t xml:space="preserve"> </w:t>
      </w:r>
      <w:r>
        <w:t>имена</w:t>
      </w:r>
      <w:r>
        <w:rPr>
          <w:spacing w:val="-7"/>
        </w:rPr>
        <w:t xml:space="preserve"> </w:t>
      </w:r>
      <w:r>
        <w:t>прилагательные,</w:t>
      </w:r>
      <w:r>
        <w:rPr>
          <w:spacing w:val="-5"/>
        </w:rPr>
        <w:t xml:space="preserve"> </w:t>
      </w:r>
      <w:r>
        <w:rPr>
          <w:spacing w:val="-2"/>
        </w:rPr>
        <w:t>глаголы.</w:t>
      </w:r>
    </w:p>
    <w:p w14:paraId="5F1B8D68" w14:textId="77777777" w:rsidR="004C4874" w:rsidRDefault="00F01225">
      <w:pPr>
        <w:pStyle w:val="a3"/>
        <w:spacing w:before="1"/>
        <w:ind w:right="289"/>
      </w:pPr>
      <w:r>
        <w:t>Проводить морфологический анализ имён существительных, частичный морфологический анализ имён прилагательных, глаголов.</w:t>
      </w:r>
    </w:p>
    <w:p w14:paraId="3F0CC744" w14:textId="77777777" w:rsidR="004C4874" w:rsidRDefault="00F01225">
      <w:pPr>
        <w:pStyle w:val="a3"/>
        <w:ind w:right="289"/>
      </w:pPr>
      <w:r>
        <w:t>Проводить</w:t>
      </w:r>
      <w:r>
        <w:rPr>
          <w:spacing w:val="-15"/>
        </w:rPr>
        <w:t xml:space="preserve"> </w:t>
      </w:r>
      <w:r>
        <w:t>орфографический</w:t>
      </w:r>
      <w:r>
        <w:rPr>
          <w:spacing w:val="-15"/>
        </w:rPr>
        <w:t xml:space="preserve"> </w:t>
      </w:r>
      <w:r>
        <w:t>анализ</w:t>
      </w:r>
      <w:r>
        <w:rPr>
          <w:spacing w:val="-15"/>
        </w:rPr>
        <w:t xml:space="preserve"> </w:t>
      </w:r>
      <w:r>
        <w:t>имён</w:t>
      </w:r>
      <w:r>
        <w:rPr>
          <w:spacing w:val="-15"/>
        </w:rPr>
        <w:t xml:space="preserve"> </w:t>
      </w:r>
      <w:r>
        <w:t>существительных,</w:t>
      </w:r>
      <w:r>
        <w:rPr>
          <w:spacing w:val="-15"/>
        </w:rPr>
        <w:t xml:space="preserve"> </w:t>
      </w:r>
      <w:r>
        <w:t>имён</w:t>
      </w:r>
      <w:r>
        <w:rPr>
          <w:spacing w:val="-15"/>
        </w:rPr>
        <w:t xml:space="preserve"> </w:t>
      </w:r>
      <w:r>
        <w:t>прилагательных,</w:t>
      </w:r>
      <w:r>
        <w:rPr>
          <w:spacing w:val="-15"/>
        </w:rPr>
        <w:t xml:space="preserve"> </w:t>
      </w:r>
      <w:r>
        <w:t>глаголов (в рамках изученного).</w:t>
      </w:r>
    </w:p>
    <w:p w14:paraId="6845588A" w14:textId="77777777" w:rsidR="004C4874" w:rsidRDefault="00F01225">
      <w:pPr>
        <w:pStyle w:val="a3"/>
        <w:ind w:right="282"/>
      </w:pPr>
      <w:r>
        <w:t>Применять знания по морфологии при выполнении языкового анализа различных видов и в речевой практике.</w:t>
      </w:r>
    </w:p>
    <w:p w14:paraId="476281FF" w14:textId="77777777" w:rsidR="004C4874" w:rsidRDefault="00F01225">
      <w:pPr>
        <w:pStyle w:val="a4"/>
        <w:numPr>
          <w:ilvl w:val="3"/>
          <w:numId w:val="100"/>
        </w:numPr>
        <w:tabs>
          <w:tab w:val="left" w:pos="1988"/>
        </w:tabs>
        <w:spacing w:line="286" w:lineRule="exact"/>
        <w:ind w:left="1988" w:hanging="1139"/>
        <w:jc w:val="both"/>
        <w:rPr>
          <w:position w:val="1"/>
          <w:sz w:val="24"/>
        </w:rPr>
      </w:pPr>
      <w:r>
        <w:rPr>
          <w:position w:val="1"/>
          <w:sz w:val="24"/>
        </w:rPr>
        <w:t>Имя</w:t>
      </w:r>
      <w:r>
        <w:rPr>
          <w:spacing w:val="-2"/>
          <w:position w:val="1"/>
          <w:sz w:val="24"/>
        </w:rPr>
        <w:t xml:space="preserve"> существительное.</w:t>
      </w:r>
    </w:p>
    <w:p w14:paraId="2921E1A4" w14:textId="77777777" w:rsidR="004C4874" w:rsidRDefault="00F01225">
      <w:pPr>
        <w:pStyle w:val="a3"/>
        <w:ind w:right="280"/>
      </w:pPr>
      <w: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14:paraId="13DA076E" w14:textId="77777777" w:rsidR="004C4874" w:rsidRDefault="00F01225">
      <w:pPr>
        <w:pStyle w:val="a3"/>
      </w:pPr>
      <w:r>
        <w:t>Определять</w:t>
      </w:r>
      <w:r>
        <w:rPr>
          <w:spacing w:val="-6"/>
        </w:rPr>
        <w:t xml:space="preserve"> </w:t>
      </w:r>
      <w:r>
        <w:t>лексико-грамматические</w:t>
      </w:r>
      <w:r>
        <w:rPr>
          <w:spacing w:val="-4"/>
        </w:rPr>
        <w:t xml:space="preserve"> </w:t>
      </w:r>
      <w:r>
        <w:t>разряды</w:t>
      </w:r>
      <w:r>
        <w:rPr>
          <w:spacing w:val="-4"/>
        </w:rPr>
        <w:t xml:space="preserve"> </w:t>
      </w:r>
      <w:r>
        <w:t>имён</w:t>
      </w:r>
      <w:r>
        <w:rPr>
          <w:spacing w:val="-4"/>
        </w:rPr>
        <w:t xml:space="preserve"> </w:t>
      </w:r>
      <w:r>
        <w:rPr>
          <w:spacing w:val="-2"/>
        </w:rPr>
        <w:t>существительных.</w:t>
      </w:r>
    </w:p>
    <w:p w14:paraId="2E5BB8F1" w14:textId="77777777" w:rsidR="004C4874" w:rsidRDefault="00F01225">
      <w:pPr>
        <w:pStyle w:val="a3"/>
        <w:ind w:right="282"/>
      </w:pPr>
      <w:r>
        <w:t>Различать типы склонения имён существительных, выявлять разносклоняемые и несклоняемые имена существительные.</w:t>
      </w:r>
    </w:p>
    <w:p w14:paraId="0FD2AEF3" w14:textId="77777777" w:rsidR="004C4874" w:rsidRDefault="00F01225">
      <w:pPr>
        <w:pStyle w:val="a3"/>
        <w:spacing w:before="1"/>
      </w:pPr>
      <w:r>
        <w:t>Проводить</w:t>
      </w:r>
      <w:r>
        <w:rPr>
          <w:spacing w:val="-6"/>
        </w:rPr>
        <w:t xml:space="preserve"> </w:t>
      </w:r>
      <w:r>
        <w:t>морфологический</w:t>
      </w:r>
      <w:r>
        <w:rPr>
          <w:spacing w:val="-5"/>
        </w:rPr>
        <w:t xml:space="preserve"> </w:t>
      </w:r>
      <w:r>
        <w:t>анализ</w:t>
      </w:r>
      <w:r>
        <w:rPr>
          <w:spacing w:val="-7"/>
        </w:rPr>
        <w:t xml:space="preserve"> </w:t>
      </w:r>
      <w:r>
        <w:t>имён</w:t>
      </w:r>
      <w:r>
        <w:rPr>
          <w:spacing w:val="-4"/>
        </w:rPr>
        <w:t xml:space="preserve"> </w:t>
      </w:r>
      <w:r>
        <w:rPr>
          <w:spacing w:val="-2"/>
        </w:rPr>
        <w:t>существительных.</w:t>
      </w:r>
    </w:p>
    <w:p w14:paraId="208E5900" w14:textId="77777777" w:rsidR="004C4874" w:rsidRDefault="00F01225">
      <w:pPr>
        <w:pStyle w:val="a3"/>
        <w:ind w:right="283"/>
      </w:pPr>
      <w:r>
        <w:t>Соблюдать</w:t>
      </w:r>
      <w:r>
        <w:rPr>
          <w:spacing w:val="-15"/>
        </w:rPr>
        <w:t xml:space="preserve"> </w:t>
      </w:r>
      <w:r>
        <w:t>нормы</w:t>
      </w:r>
      <w:r>
        <w:rPr>
          <w:spacing w:val="-15"/>
        </w:rPr>
        <w:t xml:space="preserve"> </w:t>
      </w:r>
      <w:r>
        <w:t>словоизменения,</w:t>
      </w:r>
      <w:r>
        <w:rPr>
          <w:spacing w:val="-15"/>
        </w:rPr>
        <w:t xml:space="preserve"> </w:t>
      </w:r>
      <w:r>
        <w:t>произношения</w:t>
      </w:r>
      <w:r>
        <w:rPr>
          <w:spacing w:val="-15"/>
        </w:rPr>
        <w:t xml:space="preserve"> </w:t>
      </w:r>
      <w:r>
        <w:t>имён</w:t>
      </w:r>
      <w:r>
        <w:rPr>
          <w:spacing w:val="-15"/>
        </w:rPr>
        <w:t xml:space="preserve"> </w:t>
      </w:r>
      <w:r>
        <w:t>существительных,</w:t>
      </w:r>
      <w:r>
        <w:rPr>
          <w:spacing w:val="-15"/>
        </w:rPr>
        <w:t xml:space="preserve"> </w:t>
      </w:r>
      <w:r>
        <w:t>постановки</w:t>
      </w:r>
      <w:r>
        <w:rPr>
          <w:spacing w:val="-15"/>
        </w:rPr>
        <w:t xml:space="preserve"> </w:t>
      </w:r>
      <w:r>
        <w:t>в</w:t>
      </w:r>
      <w:r>
        <w:rPr>
          <w:spacing w:val="-15"/>
        </w:rPr>
        <w:t xml:space="preserve"> </w:t>
      </w:r>
      <w:r>
        <w:t>них ударения (в рамках изученного), употребления несклоняемых имён существительных.</w:t>
      </w:r>
    </w:p>
    <w:p w14:paraId="0FF91BBC" w14:textId="77777777" w:rsidR="004C4874" w:rsidRDefault="00F01225">
      <w:pPr>
        <w:pStyle w:val="a3"/>
        <w:ind w:right="278"/>
      </w:pPr>
      <w:r>
        <w:t>Соблюдать правила правописания имён существительных: безударных окончаний, о – е (ё) после шипящих и ц в суффиксах и окончаниях, суффиксов -чик- – -щик-, -ек- – -ик- (-чик-), корней с чередованием а (о): -лаг- – -лож-; -раст- – -ращ- – рос-, -гар- – -гор-, -зар- – -зор-, - клан- – -клон-, -скак- – -скоч-, употребления (неупотребления) ь на конце имён существительных после шипящих; слитное и раздельное написание не с именами существительными; правописание собственных имён существительных.</w:t>
      </w:r>
    </w:p>
    <w:p w14:paraId="62A9C0C1" w14:textId="77777777" w:rsidR="004C4874" w:rsidRDefault="00F01225">
      <w:pPr>
        <w:pStyle w:val="a4"/>
        <w:numPr>
          <w:ilvl w:val="3"/>
          <w:numId w:val="100"/>
        </w:numPr>
        <w:tabs>
          <w:tab w:val="left" w:pos="1988"/>
        </w:tabs>
        <w:spacing w:before="2" w:line="285" w:lineRule="exact"/>
        <w:ind w:left="1988" w:hanging="1139"/>
        <w:jc w:val="both"/>
        <w:rPr>
          <w:position w:val="1"/>
          <w:sz w:val="24"/>
        </w:rPr>
      </w:pPr>
      <w:r>
        <w:rPr>
          <w:position w:val="1"/>
          <w:sz w:val="24"/>
        </w:rPr>
        <w:t>Имя</w:t>
      </w:r>
      <w:r>
        <w:rPr>
          <w:spacing w:val="-2"/>
          <w:position w:val="1"/>
          <w:sz w:val="24"/>
        </w:rPr>
        <w:t xml:space="preserve"> прилагательное.</w:t>
      </w:r>
    </w:p>
    <w:p w14:paraId="25549491" w14:textId="77777777" w:rsidR="004C4874" w:rsidRDefault="00F01225">
      <w:pPr>
        <w:pStyle w:val="a3"/>
        <w:ind w:right="280"/>
      </w:pPr>
      <w:r>
        <w:t xml:space="preserve">Определять общее грамматическое значение, морфологические признаки и синтаксические </w:t>
      </w:r>
      <w:r>
        <w:rPr>
          <w:position w:val="1"/>
        </w:rPr>
        <w:t xml:space="preserve">функции имени прилагательного, </w:t>
      </w:r>
      <w:r>
        <w:t>объяснять его роль в речи; различать полную и краткую формы имён прилагательных.</w:t>
      </w:r>
    </w:p>
    <w:p w14:paraId="38D43A18" w14:textId="77777777" w:rsidR="004C4874" w:rsidRDefault="00F01225">
      <w:pPr>
        <w:pStyle w:val="a3"/>
        <w:ind w:right="282"/>
      </w:pPr>
      <w:r>
        <w:t xml:space="preserve">Проводить частичный морфологический анализ имён прилагательных (в рамках </w:t>
      </w:r>
      <w:r>
        <w:rPr>
          <w:spacing w:val="-2"/>
        </w:rPr>
        <w:t>изученного).</w:t>
      </w:r>
    </w:p>
    <w:p w14:paraId="40C58622" w14:textId="77777777" w:rsidR="004C4874" w:rsidRDefault="00F01225">
      <w:pPr>
        <w:pStyle w:val="a3"/>
        <w:ind w:right="290"/>
      </w:pPr>
      <w:r>
        <w:t>Соблюдать нормы словоизменения, произношения имён прилагательных, постановки в них ударения (в рамках изученного).</w:t>
      </w:r>
    </w:p>
    <w:p w14:paraId="74B790E7" w14:textId="77777777" w:rsidR="004C4874" w:rsidRDefault="00F01225">
      <w:pPr>
        <w:pStyle w:val="a3"/>
        <w:spacing w:before="1"/>
        <w:ind w:right="281"/>
      </w:pPr>
      <w:r>
        <w:t>Соблюдать</w:t>
      </w:r>
      <w:r>
        <w:rPr>
          <w:spacing w:val="-6"/>
        </w:rPr>
        <w:t xml:space="preserve"> </w:t>
      </w:r>
      <w:r>
        <w:rPr>
          <w:position w:val="1"/>
        </w:rPr>
        <w:t>правила</w:t>
      </w:r>
      <w:r>
        <w:rPr>
          <w:spacing w:val="-6"/>
          <w:position w:val="1"/>
        </w:rPr>
        <w:t xml:space="preserve"> </w:t>
      </w:r>
      <w:r>
        <w:t>правописания</w:t>
      </w:r>
      <w:r>
        <w:rPr>
          <w:spacing w:val="-6"/>
        </w:rPr>
        <w:t xml:space="preserve"> </w:t>
      </w:r>
      <w:r>
        <w:t>имён</w:t>
      </w:r>
      <w:r>
        <w:rPr>
          <w:spacing w:val="-7"/>
        </w:rPr>
        <w:t xml:space="preserve"> </w:t>
      </w:r>
      <w:r>
        <w:t>прилагательных:</w:t>
      </w:r>
      <w:r>
        <w:rPr>
          <w:spacing w:val="-6"/>
        </w:rPr>
        <w:t xml:space="preserve"> </w:t>
      </w:r>
      <w:r>
        <w:t>безударных</w:t>
      </w:r>
      <w:r>
        <w:rPr>
          <w:spacing w:val="-7"/>
        </w:rPr>
        <w:t xml:space="preserve"> </w:t>
      </w:r>
      <w:r>
        <w:t>окончаний,</w:t>
      </w:r>
      <w:r>
        <w:rPr>
          <w:spacing w:val="-6"/>
        </w:rPr>
        <w:t xml:space="preserve"> </w:t>
      </w:r>
      <w:r>
        <w:t>о</w:t>
      </w:r>
      <w:r>
        <w:rPr>
          <w:spacing w:val="-6"/>
        </w:rPr>
        <w:t xml:space="preserve"> </w:t>
      </w:r>
      <w:r>
        <w:t>–</w:t>
      </w:r>
      <w:r>
        <w:rPr>
          <w:spacing w:val="-6"/>
        </w:rPr>
        <w:t xml:space="preserve"> </w:t>
      </w:r>
      <w:r>
        <w:t>е</w:t>
      </w:r>
      <w:r>
        <w:rPr>
          <w:spacing w:val="-7"/>
        </w:rPr>
        <w:t xml:space="preserve"> </w:t>
      </w:r>
      <w:r>
        <w:t xml:space="preserve">после шипящих и ц в суффиксах и окончаниях; кратких форм имён прилагательных с основой на шипящие; </w:t>
      </w:r>
      <w:r>
        <w:rPr>
          <w:position w:val="1"/>
        </w:rPr>
        <w:t xml:space="preserve">правила </w:t>
      </w:r>
      <w:r>
        <w:t>слитного и раздельного написания не с именами прилагательными.</w:t>
      </w:r>
    </w:p>
    <w:p w14:paraId="413EE3DB" w14:textId="77777777" w:rsidR="004C4874" w:rsidRDefault="00F01225">
      <w:pPr>
        <w:pStyle w:val="a4"/>
        <w:numPr>
          <w:ilvl w:val="3"/>
          <w:numId w:val="100"/>
        </w:numPr>
        <w:tabs>
          <w:tab w:val="left" w:pos="1988"/>
        </w:tabs>
        <w:spacing w:line="284" w:lineRule="exact"/>
        <w:ind w:left="1988" w:hanging="1139"/>
        <w:jc w:val="both"/>
        <w:rPr>
          <w:position w:val="1"/>
          <w:sz w:val="24"/>
        </w:rPr>
      </w:pPr>
      <w:r>
        <w:rPr>
          <w:spacing w:val="-2"/>
          <w:position w:val="1"/>
          <w:sz w:val="24"/>
        </w:rPr>
        <w:t>Глагол.</w:t>
      </w:r>
    </w:p>
    <w:p w14:paraId="24B81ECE" w14:textId="77777777" w:rsidR="004C4874" w:rsidRDefault="00F01225">
      <w:pPr>
        <w:pStyle w:val="a3"/>
        <w:jc w:val="left"/>
      </w:pPr>
      <w: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14:paraId="46827AEF" w14:textId="77777777" w:rsidR="004C4874" w:rsidRDefault="00F01225">
      <w:pPr>
        <w:pStyle w:val="a3"/>
        <w:jc w:val="left"/>
      </w:pPr>
      <w:r>
        <w:t>Различать</w:t>
      </w:r>
      <w:r>
        <w:rPr>
          <w:spacing w:val="-4"/>
        </w:rPr>
        <w:t xml:space="preserve"> </w:t>
      </w:r>
      <w:r>
        <w:t>глаголы</w:t>
      </w:r>
      <w:r>
        <w:rPr>
          <w:spacing w:val="-2"/>
        </w:rPr>
        <w:t xml:space="preserve"> </w:t>
      </w:r>
      <w:r>
        <w:t>совершенного</w:t>
      </w:r>
      <w:r>
        <w:rPr>
          <w:spacing w:val="-2"/>
        </w:rPr>
        <w:t xml:space="preserve"> </w:t>
      </w:r>
      <w:r>
        <w:t>и</w:t>
      </w:r>
      <w:r>
        <w:rPr>
          <w:spacing w:val="-1"/>
        </w:rPr>
        <w:t xml:space="preserve"> </w:t>
      </w:r>
      <w:r>
        <w:t>несовершенного</w:t>
      </w:r>
      <w:r>
        <w:rPr>
          <w:spacing w:val="-2"/>
        </w:rPr>
        <w:t xml:space="preserve"> </w:t>
      </w:r>
      <w:r>
        <w:t>вида,</w:t>
      </w:r>
      <w:r>
        <w:rPr>
          <w:spacing w:val="-2"/>
        </w:rPr>
        <w:t xml:space="preserve"> </w:t>
      </w:r>
      <w:r>
        <w:t>возвратные</w:t>
      </w:r>
      <w:r>
        <w:rPr>
          <w:spacing w:val="-4"/>
        </w:rPr>
        <w:t xml:space="preserve"> </w:t>
      </w:r>
      <w:r>
        <w:t>и</w:t>
      </w:r>
      <w:r>
        <w:rPr>
          <w:spacing w:val="-2"/>
        </w:rPr>
        <w:t xml:space="preserve"> невозвратные.</w:t>
      </w:r>
    </w:p>
    <w:p w14:paraId="16B30236" w14:textId="77777777" w:rsidR="004C4874" w:rsidRDefault="00F01225">
      <w:pPr>
        <w:pStyle w:val="a3"/>
        <w:ind w:right="281"/>
        <w:jc w:val="left"/>
      </w:pPr>
      <w:r>
        <w:t>Называть</w:t>
      </w:r>
      <w:r>
        <w:rPr>
          <w:spacing w:val="-13"/>
        </w:rPr>
        <w:t xml:space="preserve"> </w:t>
      </w:r>
      <w:r>
        <w:t>грамматические</w:t>
      </w:r>
      <w:r>
        <w:rPr>
          <w:spacing w:val="-15"/>
        </w:rPr>
        <w:t xml:space="preserve"> </w:t>
      </w:r>
      <w:r>
        <w:t>свойства</w:t>
      </w:r>
      <w:r>
        <w:rPr>
          <w:spacing w:val="-15"/>
        </w:rPr>
        <w:t xml:space="preserve"> </w:t>
      </w:r>
      <w:r>
        <w:t>инфинитива</w:t>
      </w:r>
      <w:r>
        <w:rPr>
          <w:spacing w:val="-15"/>
        </w:rPr>
        <w:t xml:space="preserve"> </w:t>
      </w:r>
      <w:r>
        <w:t>(неопределённой</w:t>
      </w:r>
      <w:r>
        <w:rPr>
          <w:spacing w:val="-13"/>
        </w:rPr>
        <w:t xml:space="preserve"> </w:t>
      </w:r>
      <w:r>
        <w:t>формы)</w:t>
      </w:r>
      <w:r>
        <w:rPr>
          <w:spacing w:val="-15"/>
        </w:rPr>
        <w:t xml:space="preserve"> </w:t>
      </w:r>
      <w:r>
        <w:t>глагола,</w:t>
      </w:r>
      <w:r>
        <w:rPr>
          <w:spacing w:val="38"/>
        </w:rPr>
        <w:t xml:space="preserve"> </w:t>
      </w:r>
      <w:r>
        <w:t>выделять его основу, выделять основу настоящего (будущего простого) времени глагола.</w:t>
      </w:r>
    </w:p>
    <w:p w14:paraId="6C688DDB" w14:textId="77777777" w:rsidR="004C4874" w:rsidRDefault="00F01225">
      <w:pPr>
        <w:pStyle w:val="a3"/>
        <w:jc w:val="left"/>
      </w:pPr>
      <w:r>
        <w:t>Определять</w:t>
      </w:r>
      <w:r>
        <w:rPr>
          <w:spacing w:val="-5"/>
        </w:rPr>
        <w:t xml:space="preserve"> </w:t>
      </w:r>
      <w:r>
        <w:t>спряжение</w:t>
      </w:r>
      <w:r>
        <w:rPr>
          <w:spacing w:val="-7"/>
        </w:rPr>
        <w:t xml:space="preserve"> </w:t>
      </w:r>
      <w:r>
        <w:t>глагола,</w:t>
      </w:r>
      <w:r>
        <w:rPr>
          <w:spacing w:val="-3"/>
        </w:rPr>
        <w:t xml:space="preserve"> </w:t>
      </w:r>
      <w:r>
        <w:t>спрягать</w:t>
      </w:r>
      <w:r>
        <w:rPr>
          <w:spacing w:val="1"/>
        </w:rPr>
        <w:t xml:space="preserve"> </w:t>
      </w:r>
      <w:r>
        <w:rPr>
          <w:spacing w:val="-2"/>
        </w:rPr>
        <w:t>глаголы.</w:t>
      </w:r>
    </w:p>
    <w:p w14:paraId="02170C43" w14:textId="77777777" w:rsidR="004C4874" w:rsidRDefault="004C4874">
      <w:pPr>
        <w:pStyle w:val="a3"/>
        <w:jc w:val="left"/>
        <w:sectPr w:rsidR="004C4874">
          <w:pgSz w:w="11910" w:h="16850"/>
          <w:pgMar w:top="1020" w:right="283" w:bottom="280" w:left="992" w:header="569" w:footer="0" w:gutter="0"/>
          <w:cols w:space="720"/>
        </w:sectPr>
      </w:pPr>
    </w:p>
    <w:p w14:paraId="493E2A00" w14:textId="77777777" w:rsidR="004C4874" w:rsidRDefault="00F01225">
      <w:pPr>
        <w:pStyle w:val="a3"/>
        <w:spacing w:before="90"/>
        <w:rPr>
          <w:position w:val="1"/>
        </w:rPr>
      </w:pPr>
      <w:r>
        <w:rPr>
          <w:position w:val="1"/>
        </w:rPr>
        <w:lastRenderedPageBreak/>
        <w:t>Проводить</w:t>
      </w:r>
      <w:r>
        <w:rPr>
          <w:spacing w:val="-6"/>
          <w:position w:val="1"/>
        </w:rPr>
        <w:t xml:space="preserve"> </w:t>
      </w:r>
      <w:r>
        <w:rPr>
          <w:position w:val="1"/>
        </w:rPr>
        <w:t>частичный</w:t>
      </w:r>
      <w:r>
        <w:rPr>
          <w:spacing w:val="-6"/>
          <w:position w:val="1"/>
        </w:rPr>
        <w:t xml:space="preserve"> </w:t>
      </w:r>
      <w:r>
        <w:rPr>
          <w:position w:val="1"/>
        </w:rPr>
        <w:t>морфологический</w:t>
      </w:r>
      <w:r>
        <w:rPr>
          <w:spacing w:val="-5"/>
          <w:position w:val="1"/>
        </w:rPr>
        <w:t xml:space="preserve"> </w:t>
      </w:r>
      <w:r>
        <w:rPr>
          <w:position w:val="1"/>
        </w:rPr>
        <w:t>анализ</w:t>
      </w:r>
      <w:r>
        <w:rPr>
          <w:spacing w:val="-5"/>
          <w:position w:val="1"/>
        </w:rPr>
        <w:t xml:space="preserve"> </w:t>
      </w:r>
      <w:r>
        <w:rPr>
          <w:position w:val="1"/>
        </w:rPr>
        <w:t xml:space="preserve">глаголов </w:t>
      </w:r>
      <w:r>
        <w:t>(</w:t>
      </w:r>
      <w:r>
        <w:rPr>
          <w:position w:val="1"/>
        </w:rPr>
        <w:t>в</w:t>
      </w:r>
      <w:r>
        <w:rPr>
          <w:spacing w:val="-6"/>
          <w:position w:val="1"/>
        </w:rPr>
        <w:t xml:space="preserve"> </w:t>
      </w:r>
      <w:r>
        <w:rPr>
          <w:position w:val="1"/>
        </w:rPr>
        <w:t>рамках</w:t>
      </w:r>
      <w:r>
        <w:rPr>
          <w:spacing w:val="-2"/>
          <w:position w:val="1"/>
        </w:rPr>
        <w:t xml:space="preserve"> изученного).</w:t>
      </w:r>
    </w:p>
    <w:p w14:paraId="70DE1CAA" w14:textId="77777777" w:rsidR="004C4874" w:rsidRDefault="00F01225">
      <w:pPr>
        <w:pStyle w:val="a3"/>
        <w:ind w:right="280"/>
      </w:pPr>
      <w:r>
        <w:t>Соблюдать нормы словоизменения глаголов, постановки ударения в глагольных формах (в рамках изученного).</w:t>
      </w:r>
    </w:p>
    <w:p w14:paraId="13FE8E5C" w14:textId="77777777" w:rsidR="004C4874" w:rsidRDefault="00F01225">
      <w:pPr>
        <w:pStyle w:val="a3"/>
        <w:ind w:right="279"/>
      </w:pPr>
      <w:r>
        <w:t>Соблюдать правила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 суффиксов -ова- – -ева-, -ыва- – -ива-, личных окончаний глагола, гласной перед суффиксом -л- в формах прошедшего времени глагола, слитного и раздельного написания не с глаголами.</w:t>
      </w:r>
    </w:p>
    <w:p w14:paraId="27A828C7" w14:textId="77777777" w:rsidR="004C4874" w:rsidRDefault="00F01225">
      <w:pPr>
        <w:pStyle w:val="a4"/>
        <w:numPr>
          <w:ilvl w:val="3"/>
          <w:numId w:val="100"/>
        </w:numPr>
        <w:tabs>
          <w:tab w:val="left" w:pos="1988"/>
        </w:tabs>
        <w:ind w:left="1988" w:hanging="1139"/>
        <w:jc w:val="both"/>
        <w:rPr>
          <w:sz w:val="24"/>
        </w:rPr>
      </w:pPr>
      <w:r>
        <w:rPr>
          <w:sz w:val="24"/>
        </w:rPr>
        <w:t>Синтаксис.</w:t>
      </w:r>
      <w:r>
        <w:rPr>
          <w:spacing w:val="-5"/>
          <w:sz w:val="24"/>
        </w:rPr>
        <w:t xml:space="preserve"> </w:t>
      </w:r>
      <w:r>
        <w:rPr>
          <w:sz w:val="24"/>
        </w:rPr>
        <w:t>Культура</w:t>
      </w:r>
      <w:r>
        <w:rPr>
          <w:spacing w:val="-6"/>
          <w:sz w:val="24"/>
        </w:rPr>
        <w:t xml:space="preserve"> </w:t>
      </w:r>
      <w:r>
        <w:rPr>
          <w:sz w:val="24"/>
        </w:rPr>
        <w:t>речи.</w:t>
      </w:r>
      <w:r>
        <w:rPr>
          <w:spacing w:val="-4"/>
          <w:sz w:val="24"/>
        </w:rPr>
        <w:t xml:space="preserve"> </w:t>
      </w:r>
      <w:r>
        <w:rPr>
          <w:spacing w:val="-2"/>
          <w:sz w:val="24"/>
        </w:rPr>
        <w:t>Пунктуация.</w:t>
      </w:r>
    </w:p>
    <w:p w14:paraId="79312D76" w14:textId="77777777" w:rsidR="004C4874" w:rsidRDefault="00F01225">
      <w:pPr>
        <w:pStyle w:val="a3"/>
        <w:ind w:right="281"/>
      </w:pPr>
      <w: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6EA9F988" w14:textId="77777777" w:rsidR="004C4874" w:rsidRDefault="00F01225">
      <w:pPr>
        <w:pStyle w:val="a3"/>
        <w:spacing w:before="1"/>
        <w:ind w:right="277"/>
      </w:pPr>
      <w:r>
        <w:t>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способы выражения подлежащего (именем существительным или местоимением в именительном</w:t>
      </w:r>
      <w:r>
        <w:rPr>
          <w:spacing w:val="-7"/>
        </w:rPr>
        <w:t xml:space="preserve"> </w:t>
      </w:r>
      <w:r>
        <w:t>падеже,</w:t>
      </w:r>
      <w:r>
        <w:rPr>
          <w:spacing w:val="-6"/>
        </w:rPr>
        <w:t xml:space="preserve"> </w:t>
      </w:r>
      <w:r>
        <w:t>сочетанием</w:t>
      </w:r>
      <w:r>
        <w:rPr>
          <w:spacing w:val="-7"/>
        </w:rPr>
        <w:t xml:space="preserve"> </w:t>
      </w:r>
      <w:r>
        <w:t>имени</w:t>
      </w:r>
      <w:r>
        <w:rPr>
          <w:spacing w:val="-5"/>
        </w:rPr>
        <w:t xml:space="preserve"> </w:t>
      </w:r>
      <w:r>
        <w:t>существительного</w:t>
      </w:r>
      <w:r>
        <w:rPr>
          <w:spacing w:val="-6"/>
        </w:rPr>
        <w:t xml:space="preserve"> </w:t>
      </w:r>
      <w:r>
        <w:t>в</w:t>
      </w:r>
      <w:r>
        <w:rPr>
          <w:spacing w:val="-6"/>
        </w:rPr>
        <w:t xml:space="preserve"> </w:t>
      </w:r>
      <w:r>
        <w:t>форме</w:t>
      </w:r>
      <w:r>
        <w:rPr>
          <w:spacing w:val="-7"/>
        </w:rPr>
        <w:t xml:space="preserve"> </w:t>
      </w:r>
      <w:r>
        <w:t>именительного</w:t>
      </w:r>
      <w:r>
        <w:rPr>
          <w:spacing w:val="-6"/>
        </w:rPr>
        <w:t xml:space="preserve"> </w:t>
      </w:r>
      <w:r>
        <w:t>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типичные средства выражения второстепенных членов предложения (в рамках изученного).</w:t>
      </w:r>
    </w:p>
    <w:p w14:paraId="09D6C561" w14:textId="77777777" w:rsidR="004C4874" w:rsidRDefault="00F01225">
      <w:pPr>
        <w:pStyle w:val="a3"/>
        <w:ind w:right="280"/>
      </w:pPr>
      <w:r>
        <w:t>Соблюдать</w:t>
      </w:r>
      <w:r>
        <w:rPr>
          <w:spacing w:val="-5"/>
        </w:rPr>
        <w:t xml:space="preserve"> </w:t>
      </w:r>
      <w:r>
        <w:t>при</w:t>
      </w:r>
      <w:r>
        <w:rPr>
          <w:spacing w:val="-3"/>
        </w:rPr>
        <w:t xml:space="preserve"> </w:t>
      </w:r>
      <w:r>
        <w:t>письме</w:t>
      </w:r>
      <w:r>
        <w:rPr>
          <w:spacing w:val="-6"/>
        </w:rPr>
        <w:t xml:space="preserve"> </w:t>
      </w:r>
      <w:r>
        <w:t>пунктуационные</w:t>
      </w:r>
      <w:r>
        <w:rPr>
          <w:spacing w:val="-3"/>
        </w:rPr>
        <w:t xml:space="preserve"> </w:t>
      </w:r>
      <w:r>
        <w:t>правила</w:t>
      </w:r>
      <w:r>
        <w:rPr>
          <w:spacing w:val="-5"/>
        </w:rPr>
        <w:t xml:space="preserve"> </w:t>
      </w:r>
      <w:r>
        <w:t>при</w:t>
      </w:r>
      <w:r>
        <w:rPr>
          <w:spacing w:val="-4"/>
        </w:rPr>
        <w:t xml:space="preserve"> </w:t>
      </w:r>
      <w:r>
        <w:t>постановке</w:t>
      </w:r>
      <w:r>
        <w:rPr>
          <w:spacing w:val="-5"/>
        </w:rPr>
        <w:t xml:space="preserve"> </w:t>
      </w:r>
      <w:r>
        <w:t>тире</w:t>
      </w:r>
      <w:r>
        <w:rPr>
          <w:spacing w:val="-8"/>
        </w:rPr>
        <w:t xml:space="preserve"> </w:t>
      </w:r>
      <w:r>
        <w:t>между</w:t>
      </w:r>
      <w:r>
        <w:rPr>
          <w:spacing w:val="-10"/>
        </w:rPr>
        <w:t xml:space="preserve"> </w:t>
      </w:r>
      <w:r>
        <w:t>подлежащим</w:t>
      </w:r>
      <w:r>
        <w:rPr>
          <w:spacing w:val="-6"/>
        </w:rPr>
        <w:t xml:space="preserve"> </w:t>
      </w:r>
      <w:r>
        <w:t>и сказуемым,</w:t>
      </w:r>
      <w:r>
        <w:rPr>
          <w:spacing w:val="-15"/>
        </w:rPr>
        <w:t xml:space="preserve"> </w:t>
      </w:r>
      <w:r>
        <w:t>выборе</w:t>
      </w:r>
      <w:r>
        <w:rPr>
          <w:spacing w:val="-15"/>
        </w:rPr>
        <w:t xml:space="preserve"> </w:t>
      </w:r>
      <w:r>
        <w:t>знаков</w:t>
      </w:r>
      <w:r>
        <w:rPr>
          <w:spacing w:val="-15"/>
        </w:rPr>
        <w:t xml:space="preserve"> </w:t>
      </w:r>
      <w:r>
        <w:t>препинания</w:t>
      </w:r>
      <w:r>
        <w:rPr>
          <w:spacing w:val="-15"/>
        </w:rPr>
        <w:t xml:space="preserve"> </w:t>
      </w:r>
      <w:r>
        <w:t>в</w:t>
      </w:r>
      <w:r>
        <w:rPr>
          <w:spacing w:val="-15"/>
        </w:rPr>
        <w:t xml:space="preserve"> </w:t>
      </w:r>
      <w:r>
        <w:t>предложениях</w:t>
      </w:r>
      <w:r>
        <w:rPr>
          <w:spacing w:val="-15"/>
        </w:rPr>
        <w:t xml:space="preserve"> </w:t>
      </w:r>
      <w:r>
        <w:t>с</w:t>
      </w:r>
      <w:r>
        <w:rPr>
          <w:spacing w:val="-15"/>
        </w:rPr>
        <w:t xml:space="preserve"> </w:t>
      </w:r>
      <w:r>
        <w:t>однородными</w:t>
      </w:r>
      <w:r>
        <w:rPr>
          <w:spacing w:val="-15"/>
        </w:rPr>
        <w:t xml:space="preserve"> </w:t>
      </w:r>
      <w:r>
        <w:t>членами,</w:t>
      </w:r>
      <w:r>
        <w:rPr>
          <w:spacing w:val="-15"/>
        </w:rPr>
        <w:t xml:space="preserve"> </w:t>
      </w:r>
      <w:r>
        <w:t>связанными бессоюзной связью, одиночным</w:t>
      </w:r>
      <w:r>
        <w:rPr>
          <w:spacing w:val="-1"/>
        </w:rPr>
        <w:t xml:space="preserve"> </w:t>
      </w:r>
      <w:r>
        <w:t>союзом и, союзами а, но, однако, зато, да</w:t>
      </w:r>
      <w:r>
        <w:rPr>
          <w:spacing w:val="-1"/>
        </w:rPr>
        <w:t xml:space="preserve"> </w:t>
      </w:r>
      <w:r>
        <w:t>(в значении и),</w:t>
      </w:r>
      <w:r>
        <w:rPr>
          <w:spacing w:val="-1"/>
        </w:rPr>
        <w:t xml:space="preserve"> </w:t>
      </w:r>
      <w:r>
        <w:t>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при письме диалог.</w:t>
      </w:r>
    </w:p>
    <w:p w14:paraId="0F5ECE2B" w14:textId="77777777" w:rsidR="004C4874" w:rsidRDefault="00F01225">
      <w:pPr>
        <w:pStyle w:val="a3"/>
      </w:pPr>
      <w:r>
        <w:t>Проводить</w:t>
      </w:r>
      <w:r>
        <w:rPr>
          <w:spacing w:val="-7"/>
        </w:rPr>
        <w:t xml:space="preserve"> </w:t>
      </w:r>
      <w:r>
        <w:t>пунктуационный</w:t>
      </w:r>
      <w:r>
        <w:rPr>
          <w:spacing w:val="-5"/>
        </w:rPr>
        <w:t xml:space="preserve"> </w:t>
      </w:r>
      <w:r>
        <w:t>анализ</w:t>
      </w:r>
      <w:r>
        <w:rPr>
          <w:spacing w:val="-5"/>
        </w:rPr>
        <w:t xml:space="preserve"> </w:t>
      </w:r>
      <w:r>
        <w:t>предложения</w:t>
      </w:r>
      <w:r>
        <w:rPr>
          <w:spacing w:val="-5"/>
        </w:rPr>
        <w:t xml:space="preserve"> </w:t>
      </w:r>
      <w:r>
        <w:t>(в</w:t>
      </w:r>
      <w:r>
        <w:rPr>
          <w:spacing w:val="-7"/>
        </w:rPr>
        <w:t xml:space="preserve"> </w:t>
      </w:r>
      <w:r>
        <w:t>рамках</w:t>
      </w:r>
      <w:r>
        <w:rPr>
          <w:spacing w:val="-3"/>
        </w:rPr>
        <w:t xml:space="preserve"> </w:t>
      </w:r>
      <w:r>
        <w:rPr>
          <w:spacing w:val="-2"/>
        </w:rPr>
        <w:t>изученного).</w:t>
      </w:r>
    </w:p>
    <w:p w14:paraId="4317F660" w14:textId="77777777" w:rsidR="004C4874" w:rsidRDefault="00F01225">
      <w:pPr>
        <w:pStyle w:val="a4"/>
        <w:numPr>
          <w:ilvl w:val="2"/>
          <w:numId w:val="126"/>
        </w:numPr>
        <w:tabs>
          <w:tab w:val="left" w:pos="1628"/>
        </w:tabs>
        <w:ind w:right="280" w:firstLine="0"/>
        <w:jc w:val="both"/>
        <w:rPr>
          <w:sz w:val="24"/>
          <w:u w:val="single"/>
        </w:rPr>
      </w:pPr>
      <w:r>
        <w:rPr>
          <w:spacing w:val="-2"/>
          <w:sz w:val="24"/>
          <w:u w:val="single"/>
        </w:rPr>
        <w:t xml:space="preserve"> </w:t>
      </w:r>
      <w:r>
        <w:rPr>
          <w:sz w:val="24"/>
          <w:u w:val="single"/>
        </w:rPr>
        <w:t>​К концу обучения в 6 классе обучающийся получит следующие предметные</w:t>
      </w:r>
      <w:r>
        <w:rPr>
          <w:sz w:val="24"/>
        </w:rPr>
        <w:t xml:space="preserve"> </w:t>
      </w:r>
      <w:r>
        <w:rPr>
          <w:sz w:val="24"/>
          <w:u w:val="single"/>
        </w:rPr>
        <w:t>результаты по отдельным темам программы по русскому языку:</w:t>
      </w:r>
    </w:p>
    <w:p w14:paraId="0953A7E8" w14:textId="77777777" w:rsidR="004C4874" w:rsidRDefault="00F01225">
      <w:pPr>
        <w:pStyle w:val="a4"/>
        <w:numPr>
          <w:ilvl w:val="3"/>
          <w:numId w:val="126"/>
        </w:numPr>
        <w:tabs>
          <w:tab w:val="left" w:pos="1868"/>
        </w:tabs>
        <w:ind w:left="1868" w:hanging="1019"/>
        <w:jc w:val="both"/>
        <w:rPr>
          <w:sz w:val="24"/>
        </w:rPr>
      </w:pPr>
      <w:r>
        <w:rPr>
          <w:sz w:val="24"/>
        </w:rPr>
        <w:t>Общие</w:t>
      </w:r>
      <w:r>
        <w:rPr>
          <w:spacing w:val="-3"/>
          <w:sz w:val="24"/>
        </w:rPr>
        <w:t xml:space="preserve"> </w:t>
      </w:r>
      <w:r>
        <w:rPr>
          <w:sz w:val="24"/>
        </w:rPr>
        <w:t>сведения</w:t>
      </w:r>
      <w:r>
        <w:rPr>
          <w:spacing w:val="-2"/>
          <w:sz w:val="24"/>
        </w:rPr>
        <w:t xml:space="preserve"> </w:t>
      </w:r>
      <w:r>
        <w:rPr>
          <w:sz w:val="24"/>
        </w:rPr>
        <w:t>о</w:t>
      </w:r>
      <w:r>
        <w:rPr>
          <w:spacing w:val="-1"/>
          <w:sz w:val="24"/>
        </w:rPr>
        <w:t xml:space="preserve"> </w:t>
      </w:r>
      <w:r>
        <w:rPr>
          <w:spacing w:val="-2"/>
          <w:sz w:val="24"/>
        </w:rPr>
        <w:t>языке.</w:t>
      </w:r>
    </w:p>
    <w:p w14:paraId="695D1964" w14:textId="77777777" w:rsidR="004C4874" w:rsidRDefault="00F01225">
      <w:pPr>
        <w:pStyle w:val="a3"/>
        <w:ind w:right="280"/>
      </w:pPr>
      <w: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14:paraId="33A3EE51" w14:textId="77777777" w:rsidR="004C4874" w:rsidRDefault="00F01225">
      <w:pPr>
        <w:pStyle w:val="a3"/>
      </w:pPr>
      <w:r>
        <w:t>Иметь</w:t>
      </w:r>
      <w:r>
        <w:rPr>
          <w:spacing w:val="-5"/>
        </w:rPr>
        <w:t xml:space="preserve"> </w:t>
      </w:r>
      <w:r>
        <w:t>представление</w:t>
      </w:r>
      <w:r>
        <w:rPr>
          <w:spacing w:val="-5"/>
        </w:rPr>
        <w:t xml:space="preserve"> </w:t>
      </w:r>
      <w:r>
        <w:t>о</w:t>
      </w:r>
      <w:r>
        <w:rPr>
          <w:spacing w:val="-4"/>
        </w:rPr>
        <w:t xml:space="preserve"> </w:t>
      </w:r>
      <w:r>
        <w:t>русском</w:t>
      </w:r>
      <w:r>
        <w:rPr>
          <w:spacing w:val="-5"/>
        </w:rPr>
        <w:t xml:space="preserve"> </w:t>
      </w:r>
      <w:r>
        <w:t>литературном</w:t>
      </w:r>
      <w:r>
        <w:rPr>
          <w:spacing w:val="-2"/>
        </w:rPr>
        <w:t xml:space="preserve"> языке.</w:t>
      </w:r>
    </w:p>
    <w:p w14:paraId="32FA5CDD" w14:textId="77777777" w:rsidR="004C4874" w:rsidRDefault="00F01225">
      <w:pPr>
        <w:pStyle w:val="a4"/>
        <w:numPr>
          <w:ilvl w:val="3"/>
          <w:numId w:val="126"/>
        </w:numPr>
        <w:tabs>
          <w:tab w:val="left" w:pos="1868"/>
        </w:tabs>
        <w:ind w:left="1868" w:hanging="1019"/>
        <w:jc w:val="both"/>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49C9500B" w14:textId="77777777" w:rsidR="004C4874" w:rsidRDefault="00F01225">
      <w:pPr>
        <w:pStyle w:val="a3"/>
        <w:ind w:right="279"/>
      </w:pPr>
      <w:r>
        <w:t>Создавать</w:t>
      </w:r>
      <w:r>
        <w:rPr>
          <w:spacing w:val="-15"/>
        </w:rPr>
        <w:t xml:space="preserve"> </w:t>
      </w:r>
      <w:r>
        <w:t>устные</w:t>
      </w:r>
      <w:r>
        <w:rPr>
          <w:spacing w:val="-15"/>
        </w:rPr>
        <w:t xml:space="preserve"> </w:t>
      </w:r>
      <w:r>
        <w:t>монологические</w:t>
      </w:r>
      <w:r>
        <w:rPr>
          <w:spacing w:val="-15"/>
        </w:rPr>
        <w:t xml:space="preserve"> </w:t>
      </w:r>
      <w:r>
        <w:t>высказывания</w:t>
      </w:r>
      <w:r>
        <w:rPr>
          <w:spacing w:val="-15"/>
        </w:rPr>
        <w:t xml:space="preserve"> </w:t>
      </w:r>
      <w:r>
        <w:t>объёмом</w:t>
      </w:r>
      <w:r>
        <w:rPr>
          <w:spacing w:val="-15"/>
        </w:rPr>
        <w:t xml:space="preserve"> </w:t>
      </w:r>
      <w:r>
        <w:t>не</w:t>
      </w:r>
      <w:r>
        <w:rPr>
          <w:spacing w:val="-15"/>
        </w:rPr>
        <w:t xml:space="preserve"> </w:t>
      </w:r>
      <w:r>
        <w:t>менее</w:t>
      </w:r>
      <w:r>
        <w:rPr>
          <w:spacing w:val="-15"/>
        </w:rPr>
        <w:t xml:space="preserve"> </w:t>
      </w:r>
      <w:r>
        <w:t>6</w:t>
      </w:r>
      <w:r>
        <w:rPr>
          <w:spacing w:val="-15"/>
        </w:rPr>
        <w:t xml:space="preserve"> </w:t>
      </w:r>
      <w:r>
        <w:t>предложений</w:t>
      </w:r>
      <w:r>
        <w:rPr>
          <w:spacing w:val="-15"/>
        </w:rPr>
        <w:t xml:space="preserve"> </w:t>
      </w:r>
      <w:r>
        <w:t>на</w:t>
      </w:r>
      <w:r>
        <w:rPr>
          <w:spacing w:val="-15"/>
        </w:rPr>
        <w:t xml:space="preserve"> </w:t>
      </w:r>
      <w:r>
        <w:t>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14:paraId="4B1093F5" w14:textId="77777777" w:rsidR="004C4874" w:rsidRDefault="00F01225">
      <w:pPr>
        <w:pStyle w:val="a3"/>
        <w:ind w:right="282"/>
      </w:pPr>
      <w:r>
        <w:t xml:space="preserve">Участвовать в диалоге (побуждение к действию, обмен мнениями) объёмом не менее 4 </w:t>
      </w:r>
      <w:r>
        <w:rPr>
          <w:spacing w:val="-2"/>
        </w:rPr>
        <w:t>реплик.</w:t>
      </w:r>
    </w:p>
    <w:p w14:paraId="5608EF4D" w14:textId="77777777" w:rsidR="004C4874" w:rsidRDefault="00F01225">
      <w:pPr>
        <w:pStyle w:val="a3"/>
      </w:pPr>
      <w:r>
        <w:t>Владеть</w:t>
      </w:r>
      <w:r>
        <w:rPr>
          <w:spacing w:val="52"/>
          <w:w w:val="150"/>
        </w:rPr>
        <w:t xml:space="preserve"> </w:t>
      </w:r>
      <w:r>
        <w:t>различными</w:t>
      </w:r>
      <w:r>
        <w:rPr>
          <w:spacing w:val="53"/>
          <w:w w:val="150"/>
        </w:rPr>
        <w:t xml:space="preserve"> </w:t>
      </w:r>
      <w:r>
        <w:t>видами</w:t>
      </w:r>
      <w:r>
        <w:rPr>
          <w:spacing w:val="54"/>
          <w:w w:val="150"/>
        </w:rPr>
        <w:t xml:space="preserve"> </w:t>
      </w:r>
      <w:r>
        <w:t>аудирования:</w:t>
      </w:r>
      <w:r>
        <w:rPr>
          <w:spacing w:val="52"/>
          <w:w w:val="150"/>
        </w:rPr>
        <w:t xml:space="preserve"> </w:t>
      </w:r>
      <w:r>
        <w:t>выборочным,</w:t>
      </w:r>
      <w:r>
        <w:rPr>
          <w:spacing w:val="54"/>
          <w:w w:val="150"/>
        </w:rPr>
        <w:t xml:space="preserve"> </w:t>
      </w:r>
      <w:r>
        <w:t>ознакомительным,</w:t>
      </w:r>
      <w:r>
        <w:rPr>
          <w:spacing w:val="54"/>
          <w:w w:val="150"/>
        </w:rPr>
        <w:t xml:space="preserve"> </w:t>
      </w:r>
      <w:r>
        <w:rPr>
          <w:spacing w:val="-2"/>
        </w:rPr>
        <w:t>детальным</w:t>
      </w:r>
    </w:p>
    <w:p w14:paraId="2FD139E3" w14:textId="77777777" w:rsidR="004C4874" w:rsidRDefault="004C4874">
      <w:pPr>
        <w:pStyle w:val="a3"/>
        <w:sectPr w:rsidR="004C4874">
          <w:pgSz w:w="11910" w:h="16850"/>
          <w:pgMar w:top="1020" w:right="283" w:bottom="280" w:left="992" w:header="569" w:footer="0" w:gutter="0"/>
          <w:cols w:space="720"/>
        </w:sectPr>
      </w:pPr>
    </w:p>
    <w:p w14:paraId="08A675F0" w14:textId="77777777" w:rsidR="004C4874" w:rsidRDefault="00F01225">
      <w:pPr>
        <w:pStyle w:val="a3"/>
        <w:spacing w:before="88"/>
        <w:jc w:val="left"/>
      </w:pPr>
      <w:r>
        <w:lastRenderedPageBreak/>
        <w:t>научно-учебных</w:t>
      </w:r>
      <w:r>
        <w:rPr>
          <w:spacing w:val="40"/>
        </w:rPr>
        <w:t xml:space="preserve"> </w:t>
      </w:r>
      <w:r>
        <w:t>и</w:t>
      </w:r>
      <w:r>
        <w:rPr>
          <w:spacing w:val="38"/>
        </w:rPr>
        <w:t xml:space="preserve"> </w:t>
      </w:r>
      <w:r>
        <w:t>художественных</w:t>
      </w:r>
      <w:r>
        <w:rPr>
          <w:spacing w:val="40"/>
        </w:rPr>
        <w:t xml:space="preserve"> </w:t>
      </w:r>
      <w:r>
        <w:t>текстов</w:t>
      </w:r>
      <w:r>
        <w:rPr>
          <w:spacing w:val="39"/>
        </w:rPr>
        <w:t xml:space="preserve"> </w:t>
      </w:r>
      <w:r>
        <w:t>различных</w:t>
      </w:r>
      <w:r>
        <w:rPr>
          <w:spacing w:val="40"/>
        </w:rPr>
        <w:t xml:space="preserve"> </w:t>
      </w:r>
      <w:r>
        <w:t>функционально-смысловых</w:t>
      </w:r>
      <w:r>
        <w:rPr>
          <w:spacing w:val="40"/>
        </w:rPr>
        <w:t xml:space="preserve"> </w:t>
      </w:r>
      <w:r>
        <w:t xml:space="preserve">типов </w:t>
      </w:r>
      <w:r>
        <w:rPr>
          <w:spacing w:val="-4"/>
        </w:rPr>
        <w:t>речи.</w:t>
      </w:r>
    </w:p>
    <w:p w14:paraId="75071BB3" w14:textId="77777777" w:rsidR="004C4874" w:rsidRDefault="00F01225">
      <w:pPr>
        <w:pStyle w:val="a3"/>
        <w:jc w:val="left"/>
      </w:pPr>
      <w:r>
        <w:t>Владеть</w:t>
      </w:r>
      <w:r>
        <w:rPr>
          <w:spacing w:val="80"/>
        </w:rPr>
        <w:t xml:space="preserve"> </w:t>
      </w:r>
      <w:r>
        <w:t>различными</w:t>
      </w:r>
      <w:r>
        <w:rPr>
          <w:spacing w:val="80"/>
        </w:rPr>
        <w:t xml:space="preserve"> </w:t>
      </w:r>
      <w:r>
        <w:t>видами</w:t>
      </w:r>
      <w:r>
        <w:rPr>
          <w:spacing w:val="80"/>
        </w:rPr>
        <w:t xml:space="preserve"> </w:t>
      </w:r>
      <w:r>
        <w:t>чтения:</w:t>
      </w:r>
      <w:r>
        <w:rPr>
          <w:spacing w:val="80"/>
        </w:rPr>
        <w:t xml:space="preserve"> </w:t>
      </w:r>
      <w:r>
        <w:t>просмотровым,</w:t>
      </w:r>
      <w:r>
        <w:rPr>
          <w:spacing w:val="80"/>
        </w:rPr>
        <w:t xml:space="preserve"> </w:t>
      </w:r>
      <w:r>
        <w:t>ознакомительным,</w:t>
      </w:r>
      <w:r>
        <w:rPr>
          <w:spacing w:val="80"/>
        </w:rPr>
        <w:t xml:space="preserve"> </w:t>
      </w:r>
      <w:r>
        <w:t>изучающим,</w:t>
      </w:r>
      <w:r>
        <w:rPr>
          <w:spacing w:val="40"/>
        </w:rPr>
        <w:t xml:space="preserve"> </w:t>
      </w:r>
      <w:r>
        <w:rPr>
          <w:spacing w:val="-2"/>
        </w:rPr>
        <w:t>поисковым.</w:t>
      </w:r>
    </w:p>
    <w:p w14:paraId="2CBEA5FA" w14:textId="77777777" w:rsidR="004C4874" w:rsidRDefault="00F01225">
      <w:pPr>
        <w:pStyle w:val="a3"/>
        <w:ind w:right="278"/>
        <w:jc w:val="left"/>
        <w:rPr>
          <w:position w:val="1"/>
        </w:rPr>
      </w:pPr>
      <w:r>
        <w:t>Устно пересказывать прочитанный или прослушанный текст объёмом не менее 110 слов. Понимать</w:t>
      </w:r>
      <w:r>
        <w:rPr>
          <w:spacing w:val="35"/>
        </w:rPr>
        <w:t xml:space="preserve"> </w:t>
      </w:r>
      <w:r>
        <w:t>содержание</w:t>
      </w:r>
      <w:r>
        <w:rPr>
          <w:spacing w:val="33"/>
        </w:rPr>
        <w:t xml:space="preserve"> </w:t>
      </w:r>
      <w:r>
        <w:t>прослушанных</w:t>
      </w:r>
      <w:r>
        <w:rPr>
          <w:spacing w:val="35"/>
        </w:rPr>
        <w:t xml:space="preserve"> </w:t>
      </w:r>
      <w:r>
        <w:t>и</w:t>
      </w:r>
      <w:r>
        <w:rPr>
          <w:spacing w:val="32"/>
        </w:rPr>
        <w:t xml:space="preserve"> </w:t>
      </w:r>
      <w:r>
        <w:t>прочитанных</w:t>
      </w:r>
      <w:r>
        <w:rPr>
          <w:spacing w:val="33"/>
        </w:rPr>
        <w:t xml:space="preserve"> </w:t>
      </w:r>
      <w:r>
        <w:t>научно-учебных</w:t>
      </w:r>
      <w:r>
        <w:rPr>
          <w:spacing w:val="36"/>
        </w:rPr>
        <w:t xml:space="preserve"> </w:t>
      </w:r>
      <w:r>
        <w:t>и</w:t>
      </w:r>
      <w:r>
        <w:rPr>
          <w:spacing w:val="32"/>
        </w:rPr>
        <w:t xml:space="preserve"> </w:t>
      </w:r>
      <w:r>
        <w:t>художественных текстов</w:t>
      </w:r>
      <w:r>
        <w:rPr>
          <w:spacing w:val="-13"/>
        </w:rPr>
        <w:t xml:space="preserve"> </w:t>
      </w:r>
      <w:r>
        <w:t>различных</w:t>
      </w:r>
      <w:r>
        <w:rPr>
          <w:spacing w:val="-11"/>
        </w:rPr>
        <w:t xml:space="preserve"> </w:t>
      </w:r>
      <w:r>
        <w:t>функционально-смысловых</w:t>
      </w:r>
      <w:r>
        <w:rPr>
          <w:spacing w:val="-14"/>
        </w:rPr>
        <w:t xml:space="preserve"> </w:t>
      </w:r>
      <w:r>
        <w:t>типов</w:t>
      </w:r>
      <w:r>
        <w:rPr>
          <w:spacing w:val="-14"/>
        </w:rPr>
        <w:t xml:space="preserve"> </w:t>
      </w:r>
      <w:r>
        <w:t>речи</w:t>
      </w:r>
      <w:r>
        <w:rPr>
          <w:spacing w:val="-12"/>
        </w:rPr>
        <w:t xml:space="preserve"> </w:t>
      </w:r>
      <w:r>
        <w:t>объёмом</w:t>
      </w:r>
      <w:r>
        <w:rPr>
          <w:spacing w:val="-14"/>
        </w:rPr>
        <w:t xml:space="preserve"> </w:t>
      </w:r>
      <w:r>
        <w:t>не</w:t>
      </w:r>
      <w:r>
        <w:rPr>
          <w:spacing w:val="-14"/>
        </w:rPr>
        <w:t xml:space="preserve"> </w:t>
      </w:r>
      <w:r>
        <w:t>менее</w:t>
      </w:r>
      <w:r>
        <w:rPr>
          <w:spacing w:val="-14"/>
        </w:rPr>
        <w:t xml:space="preserve"> </w:t>
      </w:r>
      <w:r>
        <w:t>180</w:t>
      </w:r>
      <w:r>
        <w:rPr>
          <w:spacing w:val="-11"/>
        </w:rPr>
        <w:t xml:space="preserve"> </w:t>
      </w:r>
      <w:r>
        <w:t>слов:</w:t>
      </w:r>
      <w:r>
        <w:rPr>
          <w:spacing w:val="-9"/>
        </w:rPr>
        <w:t xml:space="preserve"> </w:t>
      </w:r>
      <w:r>
        <w:t>устно и</w:t>
      </w:r>
      <w:r>
        <w:rPr>
          <w:spacing w:val="-6"/>
        </w:rPr>
        <w:t xml:space="preserve"> </w:t>
      </w:r>
      <w:r>
        <w:t>письменно</w:t>
      </w:r>
      <w:r>
        <w:rPr>
          <w:spacing w:val="-7"/>
        </w:rPr>
        <w:t xml:space="preserve"> </w:t>
      </w:r>
      <w:r>
        <w:t>формулировать</w:t>
      </w:r>
      <w:r>
        <w:rPr>
          <w:spacing w:val="-6"/>
        </w:rPr>
        <w:t xml:space="preserve"> </w:t>
      </w:r>
      <w:r>
        <w:t>тему</w:t>
      </w:r>
      <w:r>
        <w:rPr>
          <w:spacing w:val="-12"/>
        </w:rPr>
        <w:t xml:space="preserve"> </w:t>
      </w:r>
      <w:r>
        <w:t>и</w:t>
      </w:r>
      <w:r>
        <w:rPr>
          <w:spacing w:val="-6"/>
        </w:rPr>
        <w:t xml:space="preserve"> </w:t>
      </w:r>
      <w:r>
        <w:t>главную</w:t>
      </w:r>
      <w:r>
        <w:rPr>
          <w:spacing w:val="-7"/>
        </w:rPr>
        <w:t xml:space="preserve"> </w:t>
      </w:r>
      <w:r>
        <w:t>мысль</w:t>
      </w:r>
      <w:r>
        <w:rPr>
          <w:spacing w:val="-6"/>
        </w:rPr>
        <w:t xml:space="preserve"> </w:t>
      </w:r>
      <w:r>
        <w:t>текста,</w:t>
      </w:r>
      <w:r>
        <w:rPr>
          <w:spacing w:val="-8"/>
        </w:rPr>
        <w:t xml:space="preserve"> </w:t>
      </w:r>
      <w:r>
        <w:t>вопросы</w:t>
      </w:r>
      <w:r>
        <w:rPr>
          <w:spacing w:val="-8"/>
        </w:rPr>
        <w:t xml:space="preserve"> </w:t>
      </w:r>
      <w:r>
        <w:t>по</w:t>
      </w:r>
      <w:r>
        <w:rPr>
          <w:spacing w:val="-7"/>
        </w:rPr>
        <w:t xml:space="preserve"> </w:t>
      </w:r>
      <w:r>
        <w:t>содержанию</w:t>
      </w:r>
      <w:r>
        <w:rPr>
          <w:spacing w:val="-7"/>
        </w:rPr>
        <w:t xml:space="preserve"> </w:t>
      </w:r>
      <w:r>
        <w:t>текста</w:t>
      </w:r>
      <w:r>
        <w:rPr>
          <w:spacing w:val="-8"/>
        </w:rPr>
        <w:t xml:space="preserve"> </w:t>
      </w:r>
      <w:r>
        <w:t>и отвечать на них, подробно и сжато передавать в</w:t>
      </w:r>
      <w:r>
        <w:rPr>
          <w:spacing w:val="28"/>
        </w:rPr>
        <w:t xml:space="preserve"> </w:t>
      </w:r>
      <w:r>
        <w:t>устной и письменной форме содержание</w:t>
      </w:r>
      <w:r>
        <w:rPr>
          <w:spacing w:val="80"/>
        </w:rPr>
        <w:t xml:space="preserve"> </w:t>
      </w:r>
      <w:r>
        <w:t>прочитанных</w:t>
      </w:r>
      <w:r>
        <w:rPr>
          <w:spacing w:val="80"/>
        </w:rPr>
        <w:t xml:space="preserve"> </w:t>
      </w:r>
      <w:r>
        <w:t>научно-учебных</w:t>
      </w:r>
      <w:r>
        <w:rPr>
          <w:spacing w:val="80"/>
        </w:rPr>
        <w:t xml:space="preserve"> </w:t>
      </w:r>
      <w:r>
        <w:t>и</w:t>
      </w:r>
      <w:r>
        <w:rPr>
          <w:spacing w:val="80"/>
        </w:rPr>
        <w:t xml:space="preserve"> </w:t>
      </w:r>
      <w:r>
        <w:t>художественных</w:t>
      </w:r>
      <w:r>
        <w:rPr>
          <w:spacing w:val="80"/>
        </w:rPr>
        <w:t xml:space="preserve"> </w:t>
      </w:r>
      <w:r>
        <w:t>текстов</w:t>
      </w:r>
      <w:r>
        <w:rPr>
          <w:spacing w:val="80"/>
        </w:rPr>
        <w:t xml:space="preserve"> </w:t>
      </w:r>
      <w:r>
        <w:t>различных</w:t>
      </w:r>
      <w:r>
        <w:rPr>
          <w:spacing w:val="80"/>
        </w:rPr>
        <w:t xml:space="preserve"> </w:t>
      </w:r>
      <w:r>
        <w:t>функционально- смысловых</w:t>
      </w:r>
      <w:r>
        <w:rPr>
          <w:spacing w:val="80"/>
        </w:rPr>
        <w:t xml:space="preserve"> </w:t>
      </w:r>
      <w:r>
        <w:t>типов</w:t>
      </w:r>
      <w:r>
        <w:rPr>
          <w:spacing w:val="80"/>
        </w:rPr>
        <w:t xml:space="preserve"> </w:t>
      </w:r>
      <w:r>
        <w:t>речи</w:t>
      </w:r>
      <w:r>
        <w:rPr>
          <w:spacing w:val="80"/>
        </w:rPr>
        <w:t xml:space="preserve"> </w:t>
      </w:r>
      <w:r>
        <w:t>(для</w:t>
      </w:r>
      <w:r>
        <w:rPr>
          <w:spacing w:val="80"/>
        </w:rPr>
        <w:t xml:space="preserve"> </w:t>
      </w:r>
      <w:r>
        <w:t>подробного</w:t>
      </w:r>
      <w:r>
        <w:rPr>
          <w:spacing w:val="80"/>
        </w:rPr>
        <w:t xml:space="preserve"> </w:t>
      </w:r>
      <w:r>
        <w:t>изложения</w:t>
      </w:r>
      <w:r>
        <w:rPr>
          <w:spacing w:val="80"/>
        </w:rPr>
        <w:t xml:space="preserve"> </w:t>
      </w:r>
      <w:r>
        <w:t>объём</w:t>
      </w:r>
      <w:r>
        <w:rPr>
          <w:spacing w:val="80"/>
        </w:rPr>
        <w:t xml:space="preserve"> </w:t>
      </w:r>
      <w:r>
        <w:t>исходного</w:t>
      </w:r>
      <w:r>
        <w:rPr>
          <w:spacing w:val="80"/>
        </w:rPr>
        <w:t xml:space="preserve"> </w:t>
      </w:r>
      <w:r>
        <w:t>текста</w:t>
      </w:r>
      <w:r>
        <w:rPr>
          <w:spacing w:val="80"/>
        </w:rPr>
        <w:t xml:space="preserve"> </w:t>
      </w:r>
      <w:r>
        <w:t xml:space="preserve">должен составлять не менее </w:t>
      </w:r>
      <w:r>
        <w:rPr>
          <w:position w:val="1"/>
        </w:rPr>
        <w:t>160 слов; для сжатого изложения – не менее 46 слов).</w:t>
      </w:r>
    </w:p>
    <w:p w14:paraId="28F23CB7" w14:textId="77777777" w:rsidR="004C4874" w:rsidRDefault="00F01225">
      <w:pPr>
        <w:pStyle w:val="a3"/>
        <w:spacing w:before="3"/>
        <w:ind w:right="278"/>
        <w:jc w:val="left"/>
      </w:pPr>
      <w:r>
        <w:t>Осуществлять</w:t>
      </w:r>
      <w:r>
        <w:rPr>
          <w:spacing w:val="-10"/>
        </w:rPr>
        <w:t xml:space="preserve"> </w:t>
      </w:r>
      <w:r>
        <w:t>выбор</w:t>
      </w:r>
      <w:r>
        <w:rPr>
          <w:spacing w:val="-10"/>
        </w:rPr>
        <w:t xml:space="preserve"> </w:t>
      </w:r>
      <w:r>
        <w:t>лексических</w:t>
      </w:r>
      <w:r>
        <w:rPr>
          <w:spacing w:val="-9"/>
        </w:rPr>
        <w:t xml:space="preserve"> </w:t>
      </w:r>
      <w:r>
        <w:t>средств</w:t>
      </w:r>
      <w:r>
        <w:rPr>
          <w:spacing w:val="-10"/>
        </w:rPr>
        <w:t xml:space="preserve"> </w:t>
      </w:r>
      <w:r>
        <w:t>в</w:t>
      </w:r>
      <w:r>
        <w:rPr>
          <w:spacing w:val="-11"/>
        </w:rPr>
        <w:t xml:space="preserve"> </w:t>
      </w:r>
      <w:r>
        <w:t>соответствии</w:t>
      </w:r>
      <w:r>
        <w:rPr>
          <w:spacing w:val="-10"/>
        </w:rPr>
        <w:t xml:space="preserve"> </w:t>
      </w:r>
      <w:r>
        <w:t>с</w:t>
      </w:r>
      <w:r>
        <w:rPr>
          <w:spacing w:val="-12"/>
        </w:rPr>
        <w:t xml:space="preserve"> </w:t>
      </w:r>
      <w:r>
        <w:t>речевой</w:t>
      </w:r>
      <w:r>
        <w:rPr>
          <w:spacing w:val="-10"/>
        </w:rPr>
        <w:t xml:space="preserve"> </w:t>
      </w:r>
      <w:r>
        <w:t>ситуацией;</w:t>
      </w:r>
      <w:r>
        <w:rPr>
          <w:spacing w:val="-10"/>
        </w:rPr>
        <w:t xml:space="preserve"> </w:t>
      </w:r>
      <w:r>
        <w:t>пользоваться словарями</w:t>
      </w:r>
      <w:r>
        <w:rPr>
          <w:spacing w:val="-15"/>
        </w:rPr>
        <w:t xml:space="preserve"> </w:t>
      </w:r>
      <w:r>
        <w:t>иностранных</w:t>
      </w:r>
      <w:r>
        <w:rPr>
          <w:spacing w:val="-15"/>
        </w:rPr>
        <w:t xml:space="preserve"> </w:t>
      </w:r>
      <w:r>
        <w:t>слов,</w:t>
      </w:r>
      <w:r>
        <w:rPr>
          <w:spacing w:val="-14"/>
        </w:rPr>
        <w:t xml:space="preserve"> </w:t>
      </w:r>
      <w:r>
        <w:t>устаревших</w:t>
      </w:r>
      <w:r>
        <w:rPr>
          <w:spacing w:val="-14"/>
        </w:rPr>
        <w:t xml:space="preserve"> </w:t>
      </w:r>
      <w:r>
        <w:t>слов,</w:t>
      </w:r>
      <w:r>
        <w:rPr>
          <w:spacing w:val="-15"/>
        </w:rPr>
        <w:t xml:space="preserve"> </w:t>
      </w:r>
      <w:r>
        <w:t>оценивать</w:t>
      </w:r>
      <w:r>
        <w:rPr>
          <w:spacing w:val="-14"/>
        </w:rPr>
        <w:t xml:space="preserve"> </w:t>
      </w:r>
      <w:r>
        <w:t>свою</w:t>
      </w:r>
      <w:r>
        <w:rPr>
          <w:spacing w:val="-15"/>
        </w:rPr>
        <w:t xml:space="preserve"> </w:t>
      </w:r>
      <w:r>
        <w:t>и</w:t>
      </w:r>
      <w:r>
        <w:rPr>
          <w:spacing w:val="-15"/>
        </w:rPr>
        <w:t xml:space="preserve"> </w:t>
      </w:r>
      <w:r>
        <w:t>чужую</w:t>
      </w:r>
      <w:r>
        <w:rPr>
          <w:spacing w:val="-14"/>
        </w:rPr>
        <w:t xml:space="preserve"> </w:t>
      </w:r>
      <w:r>
        <w:t>речь</w:t>
      </w:r>
      <w:r>
        <w:rPr>
          <w:spacing w:val="-15"/>
        </w:rPr>
        <w:t xml:space="preserve"> </w:t>
      </w:r>
      <w:r>
        <w:t>с</w:t>
      </w:r>
      <w:r>
        <w:rPr>
          <w:spacing w:val="-15"/>
        </w:rPr>
        <w:t xml:space="preserve"> </w:t>
      </w:r>
      <w:r>
        <w:t>точки</w:t>
      </w:r>
      <w:r>
        <w:rPr>
          <w:spacing w:val="-15"/>
        </w:rPr>
        <w:t xml:space="preserve"> </w:t>
      </w:r>
      <w:r>
        <w:t>зрения точного, уместного и выразительного словоупотребления; использовать толковые словари. Соблюдать</w:t>
      </w:r>
      <w:r>
        <w:rPr>
          <w:spacing w:val="-2"/>
        </w:rPr>
        <w:t xml:space="preserve"> </w:t>
      </w:r>
      <w:r>
        <w:t>в</w:t>
      </w:r>
      <w:r>
        <w:rPr>
          <w:spacing w:val="-2"/>
        </w:rPr>
        <w:t xml:space="preserve"> </w:t>
      </w:r>
      <w:r>
        <w:t>устной</w:t>
      </w:r>
      <w:r>
        <w:rPr>
          <w:spacing w:val="-3"/>
        </w:rPr>
        <w:t xml:space="preserve"> </w:t>
      </w:r>
      <w:r>
        <w:t>речи</w:t>
      </w:r>
      <w:r>
        <w:rPr>
          <w:spacing w:val="-3"/>
        </w:rPr>
        <w:t xml:space="preserve"> </w:t>
      </w:r>
      <w:r>
        <w:t>и при</w:t>
      </w:r>
      <w:r>
        <w:rPr>
          <w:spacing w:val="-4"/>
        </w:rPr>
        <w:t xml:space="preserve"> </w:t>
      </w:r>
      <w:r>
        <w:t>письме</w:t>
      </w:r>
      <w:r>
        <w:rPr>
          <w:spacing w:val="-4"/>
        </w:rPr>
        <w:t xml:space="preserve"> </w:t>
      </w:r>
      <w:r>
        <w:t>нормы</w:t>
      </w:r>
      <w:r>
        <w:rPr>
          <w:spacing w:val="-6"/>
        </w:rPr>
        <w:t xml:space="preserve"> </w:t>
      </w:r>
      <w:r>
        <w:t>современного</w:t>
      </w:r>
      <w:r>
        <w:rPr>
          <w:spacing w:val="-3"/>
        </w:rPr>
        <w:t xml:space="preserve"> </w:t>
      </w:r>
      <w:r>
        <w:t>русского</w:t>
      </w:r>
      <w:r>
        <w:rPr>
          <w:spacing w:val="-3"/>
        </w:rPr>
        <w:t xml:space="preserve"> </w:t>
      </w:r>
      <w:r>
        <w:t>литературного</w:t>
      </w:r>
      <w:r>
        <w:rPr>
          <w:spacing w:val="-3"/>
        </w:rPr>
        <w:t xml:space="preserve"> </w:t>
      </w:r>
      <w:r>
        <w:t>языка, в</w:t>
      </w:r>
      <w:r>
        <w:rPr>
          <w:spacing w:val="-15"/>
        </w:rPr>
        <w:t xml:space="preserve"> </w:t>
      </w:r>
      <w:r>
        <w:t>том</w:t>
      </w:r>
      <w:r>
        <w:rPr>
          <w:spacing w:val="-15"/>
        </w:rPr>
        <w:t xml:space="preserve"> </w:t>
      </w:r>
      <w:r>
        <w:t>числе</w:t>
      </w:r>
      <w:r>
        <w:rPr>
          <w:spacing w:val="-16"/>
        </w:rPr>
        <w:t xml:space="preserve"> </w:t>
      </w:r>
      <w:r>
        <w:t>во</w:t>
      </w:r>
      <w:r>
        <w:rPr>
          <w:spacing w:val="-15"/>
        </w:rPr>
        <w:t xml:space="preserve"> </w:t>
      </w:r>
      <w:r>
        <w:t>время</w:t>
      </w:r>
      <w:r>
        <w:rPr>
          <w:spacing w:val="-15"/>
        </w:rPr>
        <w:t xml:space="preserve"> </w:t>
      </w:r>
      <w:r>
        <w:t>списывания</w:t>
      </w:r>
      <w:r>
        <w:rPr>
          <w:spacing w:val="-15"/>
        </w:rPr>
        <w:t xml:space="preserve"> </w:t>
      </w:r>
      <w:r>
        <w:t>текста</w:t>
      </w:r>
      <w:r>
        <w:rPr>
          <w:spacing w:val="-15"/>
        </w:rPr>
        <w:t xml:space="preserve"> </w:t>
      </w:r>
      <w:r>
        <w:t>объёмом</w:t>
      </w:r>
      <w:r>
        <w:rPr>
          <w:spacing w:val="-15"/>
        </w:rPr>
        <w:t xml:space="preserve"> </w:t>
      </w:r>
      <w:r>
        <w:t>100-110</w:t>
      </w:r>
      <w:r>
        <w:rPr>
          <w:spacing w:val="-15"/>
        </w:rPr>
        <w:t xml:space="preserve"> </w:t>
      </w:r>
      <w:r>
        <w:t>слов,</w:t>
      </w:r>
      <w:r>
        <w:rPr>
          <w:spacing w:val="-15"/>
        </w:rPr>
        <w:t xml:space="preserve"> </w:t>
      </w:r>
      <w:r>
        <w:t>словарного</w:t>
      </w:r>
      <w:r>
        <w:rPr>
          <w:spacing w:val="-15"/>
        </w:rPr>
        <w:t xml:space="preserve"> </w:t>
      </w:r>
      <w:r>
        <w:t>диктанта</w:t>
      </w:r>
      <w:r>
        <w:rPr>
          <w:spacing w:val="-15"/>
        </w:rPr>
        <w:t xml:space="preserve"> </w:t>
      </w:r>
      <w:r>
        <w:t>объёмом 20-25</w:t>
      </w:r>
      <w:r>
        <w:rPr>
          <w:spacing w:val="40"/>
        </w:rPr>
        <w:t xml:space="preserve"> </w:t>
      </w:r>
      <w:r>
        <w:t>слов,</w:t>
      </w:r>
      <w:r>
        <w:rPr>
          <w:spacing w:val="40"/>
        </w:rPr>
        <w:t xml:space="preserve"> </w:t>
      </w:r>
      <w:r>
        <w:t>диктанта</w:t>
      </w:r>
      <w:r>
        <w:rPr>
          <w:spacing w:val="40"/>
        </w:rPr>
        <w:t xml:space="preserve"> </w:t>
      </w:r>
      <w:r>
        <w:t>на</w:t>
      </w:r>
      <w:r>
        <w:rPr>
          <w:spacing w:val="40"/>
        </w:rPr>
        <w:t xml:space="preserve"> </w:t>
      </w:r>
      <w:r>
        <w:t>основе</w:t>
      </w:r>
      <w:r>
        <w:rPr>
          <w:spacing w:val="40"/>
        </w:rPr>
        <w:t xml:space="preserve"> </w:t>
      </w:r>
      <w:r>
        <w:t>связного</w:t>
      </w:r>
      <w:r>
        <w:rPr>
          <w:spacing w:val="40"/>
        </w:rPr>
        <w:t xml:space="preserve"> </w:t>
      </w:r>
      <w:r>
        <w:t>текста</w:t>
      </w:r>
      <w:r>
        <w:rPr>
          <w:spacing w:val="40"/>
        </w:rPr>
        <w:t xml:space="preserve"> </w:t>
      </w:r>
      <w:r>
        <w:t>объёмом</w:t>
      </w:r>
      <w:r>
        <w:rPr>
          <w:spacing w:val="40"/>
        </w:rPr>
        <w:t xml:space="preserve"> </w:t>
      </w:r>
      <w:r>
        <w:t>100-110</w:t>
      </w:r>
      <w:r>
        <w:rPr>
          <w:spacing w:val="40"/>
        </w:rPr>
        <w:t xml:space="preserve"> </w:t>
      </w:r>
      <w:r>
        <w:t>слов,</w:t>
      </w:r>
      <w:r>
        <w:rPr>
          <w:spacing w:val="40"/>
        </w:rPr>
        <w:t xml:space="preserve"> </w:t>
      </w:r>
      <w:r>
        <w:t>составленного</w:t>
      </w:r>
      <w:r>
        <w:rPr>
          <w:spacing w:val="40"/>
        </w:rPr>
        <w:t xml:space="preserve"> </w:t>
      </w:r>
      <w:r>
        <w:t>с учётом</w:t>
      </w:r>
      <w:r>
        <w:rPr>
          <w:spacing w:val="40"/>
        </w:rPr>
        <w:t xml:space="preserve"> </w:t>
      </w:r>
      <w:r>
        <w:t>ранее</w:t>
      </w:r>
      <w:r>
        <w:rPr>
          <w:spacing w:val="40"/>
        </w:rPr>
        <w:t xml:space="preserve"> </w:t>
      </w:r>
      <w:r>
        <w:t>изученных</w:t>
      </w:r>
      <w:r>
        <w:rPr>
          <w:spacing w:val="40"/>
        </w:rPr>
        <w:t xml:space="preserve"> </w:t>
      </w:r>
      <w:r>
        <w:t>правил</w:t>
      </w:r>
      <w:r>
        <w:rPr>
          <w:spacing w:val="40"/>
        </w:rPr>
        <w:t xml:space="preserve"> </w:t>
      </w:r>
      <w:r>
        <w:t>правописания</w:t>
      </w:r>
      <w:r>
        <w:rPr>
          <w:spacing w:val="40"/>
        </w:rPr>
        <w:t xml:space="preserve"> </w:t>
      </w:r>
      <w:r>
        <w:t>(в</w:t>
      </w:r>
      <w:r>
        <w:rPr>
          <w:spacing w:val="40"/>
        </w:rPr>
        <w:t xml:space="preserve"> </w:t>
      </w:r>
      <w:r>
        <w:t>том</w:t>
      </w:r>
      <w:r>
        <w:rPr>
          <w:spacing w:val="40"/>
        </w:rPr>
        <w:t xml:space="preserve"> </w:t>
      </w:r>
      <w:r>
        <w:t>числе</w:t>
      </w:r>
      <w:r>
        <w:rPr>
          <w:spacing w:val="40"/>
        </w:rPr>
        <w:t xml:space="preserve"> </w:t>
      </w:r>
      <w:r>
        <w:t>содержащего</w:t>
      </w:r>
      <w:r>
        <w:rPr>
          <w:spacing w:val="40"/>
        </w:rPr>
        <w:t xml:space="preserve"> </w:t>
      </w:r>
      <w:r>
        <w:t>изученные</w:t>
      </w:r>
      <w:r>
        <w:rPr>
          <w:spacing w:val="40"/>
        </w:rPr>
        <w:t xml:space="preserve"> </w:t>
      </w:r>
      <w:r>
        <w:t>в течение</w:t>
      </w:r>
      <w:r>
        <w:rPr>
          <w:spacing w:val="40"/>
        </w:rPr>
        <w:t xml:space="preserve"> </w:t>
      </w:r>
      <w:r>
        <w:t>второго</w:t>
      </w:r>
      <w:r>
        <w:rPr>
          <w:spacing w:val="40"/>
        </w:rPr>
        <w:t xml:space="preserve"> </w:t>
      </w:r>
      <w:r>
        <w:t>года</w:t>
      </w:r>
      <w:r>
        <w:rPr>
          <w:spacing w:val="40"/>
        </w:rPr>
        <w:t xml:space="preserve"> </w:t>
      </w:r>
      <w:r>
        <w:t>обучения</w:t>
      </w:r>
      <w:r>
        <w:rPr>
          <w:spacing w:val="40"/>
        </w:rPr>
        <w:t xml:space="preserve"> </w:t>
      </w:r>
      <w:r>
        <w:t>орфограммы,</w:t>
      </w:r>
      <w:r>
        <w:rPr>
          <w:spacing w:val="40"/>
        </w:rPr>
        <w:t xml:space="preserve"> </w:t>
      </w:r>
      <w:r>
        <w:t>пунктограммы</w:t>
      </w:r>
      <w:r>
        <w:rPr>
          <w:spacing w:val="40"/>
        </w:rPr>
        <w:t xml:space="preserve"> </w:t>
      </w:r>
      <w:r>
        <w:t>и</w:t>
      </w:r>
      <w:r>
        <w:rPr>
          <w:spacing w:val="40"/>
        </w:rPr>
        <w:t xml:space="preserve"> </w:t>
      </w:r>
      <w:r>
        <w:t>слова</w:t>
      </w:r>
      <w:r>
        <w:rPr>
          <w:spacing w:val="40"/>
        </w:rPr>
        <w:t xml:space="preserve"> </w:t>
      </w:r>
      <w:r>
        <w:t>с</w:t>
      </w:r>
      <w:r>
        <w:rPr>
          <w:spacing w:val="40"/>
        </w:rPr>
        <w:t xml:space="preserve"> </w:t>
      </w:r>
      <w:r>
        <w:t>непроверяемыми написаниями), соблюдать в устной речи и при письме правила речевого этикета.</w:t>
      </w:r>
    </w:p>
    <w:p w14:paraId="70100A99" w14:textId="77777777" w:rsidR="004C4874" w:rsidRDefault="00F01225">
      <w:pPr>
        <w:pStyle w:val="a4"/>
        <w:numPr>
          <w:ilvl w:val="3"/>
          <w:numId w:val="126"/>
        </w:numPr>
        <w:tabs>
          <w:tab w:val="left" w:pos="1868"/>
        </w:tabs>
        <w:spacing w:line="274" w:lineRule="exact"/>
        <w:ind w:left="1868" w:hanging="1019"/>
        <w:rPr>
          <w:sz w:val="24"/>
        </w:rPr>
      </w:pPr>
      <w:r>
        <w:rPr>
          <w:spacing w:val="-2"/>
          <w:sz w:val="24"/>
        </w:rPr>
        <w:t>Текст.</w:t>
      </w:r>
    </w:p>
    <w:p w14:paraId="327392C8" w14:textId="77777777" w:rsidR="004C4874" w:rsidRDefault="00F01225">
      <w:pPr>
        <w:pStyle w:val="a3"/>
        <w:ind w:right="280"/>
      </w:pPr>
      <w: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14:paraId="16D2DE99" w14:textId="77777777" w:rsidR="004C4874" w:rsidRDefault="00F01225">
      <w:pPr>
        <w:pStyle w:val="a3"/>
        <w:ind w:right="280"/>
      </w:pPr>
      <w:r>
        <w:t>Характеризовать</w:t>
      </w:r>
      <w:r>
        <w:rPr>
          <w:spacing w:val="-15"/>
        </w:rPr>
        <w:t xml:space="preserve"> </w:t>
      </w:r>
      <w:r>
        <w:t>тексты</w:t>
      </w:r>
      <w:r>
        <w:rPr>
          <w:spacing w:val="-15"/>
        </w:rPr>
        <w:t xml:space="preserve"> </w:t>
      </w:r>
      <w:r>
        <w:t>различных</w:t>
      </w:r>
      <w:r>
        <w:rPr>
          <w:spacing w:val="-15"/>
        </w:rPr>
        <w:t xml:space="preserve"> </w:t>
      </w:r>
      <w:r>
        <w:t>функционально-смысловых</w:t>
      </w:r>
      <w:r>
        <w:rPr>
          <w:spacing w:val="-15"/>
        </w:rPr>
        <w:t xml:space="preserve"> </w:t>
      </w:r>
      <w:r>
        <w:t>типов</w:t>
      </w:r>
      <w:r>
        <w:rPr>
          <w:spacing w:val="-15"/>
        </w:rPr>
        <w:t xml:space="preserve"> </w:t>
      </w:r>
      <w:r>
        <w:t>речи;</w:t>
      </w:r>
      <w:r>
        <w:rPr>
          <w:spacing w:val="-15"/>
        </w:rPr>
        <w:t xml:space="preserve"> </w:t>
      </w:r>
      <w:r>
        <w:t>характеризовать особенности описания как типа речи (описание внешности человека, помещения, природы, местности, действий).</w:t>
      </w:r>
    </w:p>
    <w:p w14:paraId="32B24230" w14:textId="77777777" w:rsidR="004C4874" w:rsidRDefault="00F01225">
      <w:pPr>
        <w:pStyle w:val="a3"/>
        <w:spacing w:before="1"/>
        <w:ind w:right="279"/>
      </w:pPr>
      <w:r>
        <w:t>Выявлять</w:t>
      </w:r>
      <w:r>
        <w:rPr>
          <w:spacing w:val="-10"/>
        </w:rPr>
        <w:t xml:space="preserve"> </w:t>
      </w:r>
      <w:r>
        <w:t>средства</w:t>
      </w:r>
      <w:r>
        <w:rPr>
          <w:spacing w:val="-9"/>
        </w:rPr>
        <w:t xml:space="preserve"> </w:t>
      </w:r>
      <w:r>
        <w:t>связи</w:t>
      </w:r>
      <w:r>
        <w:rPr>
          <w:spacing w:val="-10"/>
        </w:rPr>
        <w:t xml:space="preserve"> </w:t>
      </w:r>
      <w:r>
        <w:t>предложений</w:t>
      </w:r>
      <w:r>
        <w:rPr>
          <w:spacing w:val="-10"/>
        </w:rPr>
        <w:t xml:space="preserve"> </w:t>
      </w:r>
      <w:r>
        <w:t>в</w:t>
      </w:r>
      <w:r>
        <w:rPr>
          <w:spacing w:val="-11"/>
        </w:rPr>
        <w:t xml:space="preserve"> </w:t>
      </w:r>
      <w:r>
        <w:t>тексте,</w:t>
      </w:r>
      <w:r>
        <w:rPr>
          <w:spacing w:val="-11"/>
        </w:rPr>
        <w:t xml:space="preserve"> </w:t>
      </w:r>
      <w:r>
        <w:t>в</w:t>
      </w:r>
      <w:r>
        <w:rPr>
          <w:spacing w:val="-11"/>
        </w:rPr>
        <w:t xml:space="preserve"> </w:t>
      </w:r>
      <w:r>
        <w:t>том</w:t>
      </w:r>
      <w:r>
        <w:rPr>
          <w:spacing w:val="-8"/>
        </w:rPr>
        <w:t xml:space="preserve"> </w:t>
      </w:r>
      <w:r>
        <w:t>числе</w:t>
      </w:r>
      <w:r>
        <w:rPr>
          <w:spacing w:val="-11"/>
        </w:rPr>
        <w:t xml:space="preserve"> </w:t>
      </w:r>
      <w:r>
        <w:t>притяжательные</w:t>
      </w:r>
      <w:r>
        <w:rPr>
          <w:spacing w:val="-7"/>
        </w:rPr>
        <w:t xml:space="preserve"> </w:t>
      </w:r>
      <w:r>
        <w:t>и</w:t>
      </w:r>
      <w:r>
        <w:rPr>
          <w:spacing w:val="-7"/>
        </w:rPr>
        <w:t xml:space="preserve"> </w:t>
      </w:r>
      <w:r>
        <w:t>указательные местоимения, видо-временную соотнесённость глагольных форм.</w:t>
      </w:r>
    </w:p>
    <w:p w14:paraId="7BA20486" w14:textId="77777777" w:rsidR="004C4874" w:rsidRDefault="00F01225">
      <w:pPr>
        <w:pStyle w:val="a3"/>
        <w:ind w:right="283"/>
      </w:pPr>
      <w: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14:paraId="119487C3" w14:textId="77777777" w:rsidR="004C4874" w:rsidRDefault="00F01225">
      <w:pPr>
        <w:pStyle w:val="a3"/>
        <w:ind w:right="288"/>
      </w:pPr>
      <w:r>
        <w:t>Проводить смысловой анализ текста, его композиционных особенностей, определять количество микротем и абзацев.</w:t>
      </w:r>
    </w:p>
    <w:p w14:paraId="0A28F9B8" w14:textId="77777777" w:rsidR="004C4874" w:rsidRDefault="00F01225">
      <w:pPr>
        <w:pStyle w:val="a3"/>
        <w:ind w:right="280"/>
      </w:pPr>
      <w:r>
        <w:t xml:space="preserve">Создавать тексты различных функционально-смысловых типов речи (повествование, </w:t>
      </w:r>
      <w:r>
        <w:rPr>
          <w:spacing w:val="-2"/>
        </w:rPr>
        <w:t xml:space="preserve">описание внешности человека, помещения, природы, местности, действий) с использованием </w:t>
      </w:r>
      <w:r>
        <w:t>жизненного и читательского опыта, произведений искусства (в том числе сочинения- миниатюры</w:t>
      </w:r>
      <w:r>
        <w:rPr>
          <w:spacing w:val="-13"/>
        </w:rPr>
        <w:t xml:space="preserve"> </w:t>
      </w:r>
      <w:r>
        <w:t>объёмом</w:t>
      </w:r>
      <w:r>
        <w:rPr>
          <w:spacing w:val="-13"/>
        </w:rPr>
        <w:t xml:space="preserve"> </w:t>
      </w:r>
      <w:r>
        <w:t>5</w:t>
      </w:r>
      <w:r>
        <w:rPr>
          <w:spacing w:val="-10"/>
        </w:rPr>
        <w:t xml:space="preserve"> </w:t>
      </w:r>
      <w:r>
        <w:t>и</w:t>
      </w:r>
      <w:r>
        <w:rPr>
          <w:spacing w:val="-11"/>
        </w:rPr>
        <w:t xml:space="preserve"> </w:t>
      </w:r>
      <w:r>
        <w:t>более</w:t>
      </w:r>
      <w:r>
        <w:rPr>
          <w:spacing w:val="-13"/>
        </w:rPr>
        <w:t xml:space="preserve"> </w:t>
      </w:r>
      <w:r>
        <w:t>предложений;</w:t>
      </w:r>
      <w:r>
        <w:rPr>
          <w:spacing w:val="-12"/>
        </w:rPr>
        <w:t xml:space="preserve"> </w:t>
      </w:r>
      <w:r>
        <w:t>сочинения</w:t>
      </w:r>
      <w:r>
        <w:rPr>
          <w:spacing w:val="-12"/>
        </w:rPr>
        <w:t xml:space="preserve"> </w:t>
      </w:r>
      <w:r>
        <w:t>объёмом</w:t>
      </w:r>
      <w:r>
        <w:rPr>
          <w:spacing w:val="-13"/>
        </w:rPr>
        <w:t xml:space="preserve"> </w:t>
      </w:r>
      <w:r>
        <w:t>не</w:t>
      </w:r>
      <w:r>
        <w:rPr>
          <w:spacing w:val="-13"/>
        </w:rPr>
        <w:t xml:space="preserve"> </w:t>
      </w:r>
      <w:r>
        <w:t>менее</w:t>
      </w:r>
      <w:r>
        <w:rPr>
          <w:spacing w:val="-13"/>
        </w:rPr>
        <w:t xml:space="preserve"> </w:t>
      </w:r>
      <w:r>
        <w:t>100</w:t>
      </w:r>
      <w:r>
        <w:rPr>
          <w:spacing w:val="-10"/>
        </w:rPr>
        <w:t xml:space="preserve"> </w:t>
      </w:r>
      <w:r>
        <w:t>слов</w:t>
      </w:r>
      <w:r>
        <w:rPr>
          <w:spacing w:val="-10"/>
        </w:rPr>
        <w:t xml:space="preserve"> </w:t>
      </w:r>
      <w:r>
        <w:t>с</w:t>
      </w:r>
      <w:r>
        <w:rPr>
          <w:spacing w:val="-8"/>
        </w:rPr>
        <w:t xml:space="preserve"> </w:t>
      </w:r>
      <w:r>
        <w:t>учётом функциональной разновидности и жанра сочинения, характера темы).</w:t>
      </w:r>
    </w:p>
    <w:p w14:paraId="6100ABF5" w14:textId="77777777" w:rsidR="004C4874" w:rsidRDefault="00F01225">
      <w:pPr>
        <w:pStyle w:val="a3"/>
        <w:ind w:right="279"/>
      </w:pPr>
      <w:r>
        <w:t xml:space="preserve">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w:t>
      </w:r>
      <w:r>
        <w:rPr>
          <w:spacing w:val="-2"/>
        </w:rPr>
        <w:t>деятельности.</w:t>
      </w:r>
    </w:p>
    <w:p w14:paraId="71D1C4F8" w14:textId="77777777" w:rsidR="004C4874" w:rsidRDefault="00F01225">
      <w:pPr>
        <w:pStyle w:val="a3"/>
        <w:spacing w:before="1"/>
        <w:ind w:right="280"/>
        <w:rPr>
          <w:position w:val="1"/>
        </w:rPr>
      </w:pPr>
      <w:r>
        <w:t xml:space="preserve">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w:t>
      </w:r>
      <w:r>
        <w:rPr>
          <w:position w:val="1"/>
        </w:rPr>
        <w:t>содержание таблицы, схемы в виде текста.</w:t>
      </w:r>
    </w:p>
    <w:p w14:paraId="177E5EAC" w14:textId="77777777" w:rsidR="004C4874" w:rsidRDefault="00F01225">
      <w:pPr>
        <w:pStyle w:val="a3"/>
        <w:ind w:right="287"/>
      </w:pPr>
      <w:r>
        <w:t>Редактировать собственные тексты с использованием знаний норм современного русского литературного языка.</w:t>
      </w:r>
    </w:p>
    <w:p w14:paraId="6602BAA2" w14:textId="77777777" w:rsidR="004C4874" w:rsidRDefault="00F01225">
      <w:pPr>
        <w:pStyle w:val="a4"/>
        <w:numPr>
          <w:ilvl w:val="3"/>
          <w:numId w:val="126"/>
        </w:numPr>
        <w:tabs>
          <w:tab w:val="left" w:pos="1868"/>
        </w:tabs>
        <w:ind w:left="1868" w:hanging="1019"/>
        <w:jc w:val="both"/>
        <w:rPr>
          <w:sz w:val="24"/>
        </w:rPr>
      </w:pPr>
      <w:r>
        <w:rPr>
          <w:sz w:val="24"/>
        </w:rPr>
        <w:t>Функциональные</w:t>
      </w:r>
      <w:r>
        <w:rPr>
          <w:spacing w:val="-9"/>
          <w:sz w:val="24"/>
        </w:rPr>
        <w:t xml:space="preserve"> </w:t>
      </w:r>
      <w:r>
        <w:rPr>
          <w:sz w:val="24"/>
        </w:rPr>
        <w:t>разновидности</w:t>
      </w:r>
      <w:r>
        <w:rPr>
          <w:spacing w:val="-7"/>
          <w:sz w:val="24"/>
        </w:rPr>
        <w:t xml:space="preserve"> </w:t>
      </w:r>
      <w:r>
        <w:rPr>
          <w:spacing w:val="-2"/>
          <w:sz w:val="24"/>
        </w:rPr>
        <w:t>языка.</w:t>
      </w:r>
    </w:p>
    <w:p w14:paraId="11BEC401" w14:textId="77777777" w:rsidR="004C4874" w:rsidRDefault="00F01225">
      <w:pPr>
        <w:pStyle w:val="a3"/>
      </w:pPr>
      <w:r>
        <w:t>Характеризовать</w:t>
      </w:r>
      <w:r>
        <w:rPr>
          <w:spacing w:val="57"/>
          <w:w w:val="150"/>
        </w:rPr>
        <w:t xml:space="preserve"> </w:t>
      </w:r>
      <w:r>
        <w:t>особенности</w:t>
      </w:r>
      <w:r>
        <w:rPr>
          <w:spacing w:val="61"/>
          <w:w w:val="150"/>
        </w:rPr>
        <w:t xml:space="preserve"> </w:t>
      </w:r>
      <w:r>
        <w:t>официально-делового</w:t>
      </w:r>
      <w:r>
        <w:rPr>
          <w:spacing w:val="59"/>
          <w:w w:val="150"/>
        </w:rPr>
        <w:t xml:space="preserve"> </w:t>
      </w:r>
      <w:r>
        <w:t>стиля</w:t>
      </w:r>
      <w:r>
        <w:rPr>
          <w:spacing w:val="58"/>
          <w:w w:val="150"/>
        </w:rPr>
        <w:t xml:space="preserve"> </w:t>
      </w:r>
      <w:r>
        <w:t>речи,</w:t>
      </w:r>
      <w:r>
        <w:rPr>
          <w:spacing w:val="59"/>
          <w:w w:val="150"/>
        </w:rPr>
        <w:t xml:space="preserve"> </w:t>
      </w:r>
      <w:r>
        <w:t>научного</w:t>
      </w:r>
      <w:r>
        <w:rPr>
          <w:spacing w:val="59"/>
          <w:w w:val="150"/>
        </w:rPr>
        <w:t xml:space="preserve"> </w:t>
      </w:r>
      <w:r>
        <w:t>стиля</w:t>
      </w:r>
      <w:r>
        <w:rPr>
          <w:spacing w:val="59"/>
          <w:w w:val="150"/>
        </w:rPr>
        <w:t xml:space="preserve"> </w:t>
      </w:r>
      <w:r>
        <w:rPr>
          <w:spacing w:val="-2"/>
        </w:rPr>
        <w:t>речи,</w:t>
      </w:r>
    </w:p>
    <w:p w14:paraId="5E720419" w14:textId="77777777" w:rsidR="004C4874" w:rsidRDefault="004C4874">
      <w:pPr>
        <w:pStyle w:val="a3"/>
        <w:sectPr w:rsidR="004C4874">
          <w:pgSz w:w="11910" w:h="16850"/>
          <w:pgMar w:top="1020" w:right="283" w:bottom="280" w:left="992" w:header="569" w:footer="0" w:gutter="0"/>
          <w:cols w:space="720"/>
        </w:sectPr>
      </w:pPr>
    </w:p>
    <w:p w14:paraId="57141397" w14:textId="77777777" w:rsidR="004C4874" w:rsidRDefault="00F01225">
      <w:pPr>
        <w:pStyle w:val="a3"/>
        <w:spacing w:before="88"/>
        <w:ind w:right="279"/>
      </w:pPr>
      <w:r>
        <w:lastRenderedPageBreak/>
        <w:t>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14:paraId="38405FE6" w14:textId="77777777" w:rsidR="004C4874" w:rsidRDefault="00F01225">
      <w:pPr>
        <w:pStyle w:val="a3"/>
        <w:ind w:right="282"/>
      </w:pPr>
      <w:r>
        <w:t>Применять знания об официально-деловом и научном стиле при выполнении языкового анализа различных видов и в речевой практике.</w:t>
      </w:r>
    </w:p>
    <w:p w14:paraId="18ABBE71" w14:textId="77777777" w:rsidR="004C4874" w:rsidRDefault="00F01225">
      <w:pPr>
        <w:pStyle w:val="a4"/>
        <w:numPr>
          <w:ilvl w:val="3"/>
          <w:numId w:val="126"/>
        </w:numPr>
        <w:tabs>
          <w:tab w:val="left" w:pos="1868"/>
        </w:tabs>
        <w:ind w:left="1868" w:hanging="1019"/>
        <w:jc w:val="both"/>
        <w:rPr>
          <w:sz w:val="24"/>
        </w:rPr>
      </w:pPr>
      <w:r>
        <w:rPr>
          <w:sz w:val="24"/>
        </w:rPr>
        <w:t>Система</w:t>
      </w:r>
      <w:r>
        <w:rPr>
          <w:spacing w:val="-3"/>
          <w:sz w:val="24"/>
        </w:rPr>
        <w:t xml:space="preserve"> </w:t>
      </w:r>
      <w:r>
        <w:rPr>
          <w:spacing w:val="-2"/>
          <w:sz w:val="24"/>
        </w:rPr>
        <w:t>языка.</w:t>
      </w:r>
    </w:p>
    <w:p w14:paraId="0FB5BE42" w14:textId="77777777" w:rsidR="004C4874" w:rsidRDefault="00F01225">
      <w:pPr>
        <w:pStyle w:val="a4"/>
        <w:numPr>
          <w:ilvl w:val="3"/>
          <w:numId w:val="126"/>
        </w:numPr>
        <w:tabs>
          <w:tab w:val="left" w:pos="1868"/>
        </w:tabs>
        <w:ind w:left="1868" w:hanging="1019"/>
        <w:jc w:val="both"/>
        <w:rPr>
          <w:sz w:val="24"/>
        </w:rPr>
      </w:pPr>
      <w:r>
        <w:rPr>
          <w:sz w:val="24"/>
        </w:rPr>
        <w:t>Лексикология.</w:t>
      </w:r>
      <w:r>
        <w:rPr>
          <w:spacing w:val="-7"/>
          <w:sz w:val="24"/>
        </w:rPr>
        <w:t xml:space="preserve"> </w:t>
      </w:r>
      <w:r>
        <w:rPr>
          <w:sz w:val="24"/>
        </w:rPr>
        <w:t>Культура</w:t>
      </w:r>
      <w:r>
        <w:rPr>
          <w:spacing w:val="-6"/>
          <w:sz w:val="24"/>
        </w:rPr>
        <w:t xml:space="preserve"> </w:t>
      </w:r>
      <w:r>
        <w:rPr>
          <w:spacing w:val="-4"/>
          <w:sz w:val="24"/>
        </w:rPr>
        <w:t>речи.</w:t>
      </w:r>
    </w:p>
    <w:p w14:paraId="4A50AF36" w14:textId="77777777" w:rsidR="004C4874" w:rsidRDefault="00F01225">
      <w:pPr>
        <w:pStyle w:val="a3"/>
        <w:ind w:right="278"/>
      </w:pPr>
      <w:r>
        <w:t>Различать</w:t>
      </w:r>
      <w:r>
        <w:rPr>
          <w:spacing w:val="-15"/>
        </w:rPr>
        <w:t xml:space="preserve"> </w:t>
      </w:r>
      <w:r>
        <w:t>слова</w:t>
      </w:r>
      <w:r>
        <w:rPr>
          <w:spacing w:val="-15"/>
        </w:rPr>
        <w:t xml:space="preserve"> </w:t>
      </w:r>
      <w:r>
        <w:t>с</w:t>
      </w:r>
      <w:r>
        <w:rPr>
          <w:spacing w:val="-15"/>
        </w:rPr>
        <w:t xml:space="preserve"> </w:t>
      </w:r>
      <w:r>
        <w:t>точки</w:t>
      </w:r>
      <w:r>
        <w:rPr>
          <w:spacing w:val="-15"/>
        </w:rPr>
        <w:t xml:space="preserve"> </w:t>
      </w:r>
      <w:r>
        <w:t>зрения</w:t>
      </w:r>
      <w:r>
        <w:rPr>
          <w:spacing w:val="-15"/>
        </w:rPr>
        <w:t xml:space="preserve"> </w:t>
      </w:r>
      <w:r>
        <w:t>их</w:t>
      </w:r>
      <w:r>
        <w:rPr>
          <w:spacing w:val="-15"/>
        </w:rPr>
        <w:t xml:space="preserve"> </w:t>
      </w:r>
      <w:r>
        <w:t>происхождения:</w:t>
      </w:r>
      <w:r>
        <w:rPr>
          <w:spacing w:val="-15"/>
        </w:rPr>
        <w:t xml:space="preserve"> </w:t>
      </w:r>
      <w:r>
        <w:t>исконно</w:t>
      </w:r>
      <w:r>
        <w:rPr>
          <w:spacing w:val="-15"/>
        </w:rPr>
        <w:t xml:space="preserve"> </w:t>
      </w:r>
      <w:r>
        <w:t>русские</w:t>
      </w:r>
      <w:r>
        <w:rPr>
          <w:spacing w:val="-15"/>
        </w:rPr>
        <w:t xml:space="preserve"> </w:t>
      </w:r>
      <w:r>
        <w:t>и</w:t>
      </w:r>
      <w:r>
        <w:rPr>
          <w:spacing w:val="-15"/>
        </w:rPr>
        <w:t xml:space="preserve"> </w:t>
      </w:r>
      <w:r>
        <w:t>заимствованные</w:t>
      </w:r>
      <w:r>
        <w:rPr>
          <w:spacing w:val="-15"/>
        </w:rPr>
        <w:t xml:space="preserve"> </w:t>
      </w:r>
      <w:r>
        <w:t>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 Проводить лексический анализ слов.</w:t>
      </w:r>
    </w:p>
    <w:p w14:paraId="145E7E2A" w14:textId="77777777" w:rsidR="004C4874" w:rsidRDefault="00F01225">
      <w:pPr>
        <w:pStyle w:val="a3"/>
        <w:spacing w:before="1"/>
        <w:ind w:right="282"/>
      </w:pPr>
      <w:r>
        <w:t>Распознавать эпитеты, метафоры, олицетворения, понимать их основное коммуникативное назначение</w:t>
      </w:r>
      <w:r>
        <w:rPr>
          <w:spacing w:val="-9"/>
        </w:rPr>
        <w:t xml:space="preserve"> </w:t>
      </w:r>
      <w:r>
        <w:t>в</w:t>
      </w:r>
      <w:r>
        <w:rPr>
          <w:spacing w:val="-9"/>
        </w:rPr>
        <w:t xml:space="preserve"> </w:t>
      </w:r>
      <w:r>
        <w:t>художественном</w:t>
      </w:r>
      <w:r>
        <w:rPr>
          <w:spacing w:val="-9"/>
        </w:rPr>
        <w:t xml:space="preserve"> </w:t>
      </w:r>
      <w:r>
        <w:t>тексте</w:t>
      </w:r>
      <w:r>
        <w:rPr>
          <w:spacing w:val="-9"/>
        </w:rPr>
        <w:t xml:space="preserve"> </w:t>
      </w:r>
      <w:r>
        <w:t>и</w:t>
      </w:r>
      <w:r>
        <w:rPr>
          <w:spacing w:val="-7"/>
        </w:rPr>
        <w:t xml:space="preserve"> </w:t>
      </w:r>
      <w:r>
        <w:t>использовать</w:t>
      </w:r>
      <w:r>
        <w:rPr>
          <w:spacing w:val="-7"/>
        </w:rPr>
        <w:t xml:space="preserve"> </w:t>
      </w:r>
      <w:r>
        <w:t>в</w:t>
      </w:r>
      <w:r>
        <w:rPr>
          <w:spacing w:val="-9"/>
        </w:rPr>
        <w:t xml:space="preserve"> </w:t>
      </w:r>
      <w:r>
        <w:t>речи</w:t>
      </w:r>
      <w:r>
        <w:rPr>
          <w:spacing w:val="-3"/>
        </w:rPr>
        <w:t xml:space="preserve"> </w:t>
      </w:r>
      <w:r>
        <w:t>с</w:t>
      </w:r>
      <w:r>
        <w:rPr>
          <w:spacing w:val="-9"/>
        </w:rPr>
        <w:t xml:space="preserve"> </w:t>
      </w:r>
      <w:r>
        <w:t>целью</w:t>
      </w:r>
      <w:r>
        <w:rPr>
          <w:spacing w:val="-8"/>
        </w:rPr>
        <w:t xml:space="preserve"> </w:t>
      </w:r>
      <w:r>
        <w:t>повышения</w:t>
      </w:r>
      <w:r>
        <w:rPr>
          <w:spacing w:val="-8"/>
        </w:rPr>
        <w:t xml:space="preserve"> </w:t>
      </w:r>
      <w:r>
        <w:t>её</w:t>
      </w:r>
      <w:r>
        <w:rPr>
          <w:spacing w:val="-9"/>
        </w:rPr>
        <w:t xml:space="preserve"> </w:t>
      </w:r>
      <w:r>
        <w:t>богатства и выразительности.</w:t>
      </w:r>
    </w:p>
    <w:p w14:paraId="081AD90B" w14:textId="77777777" w:rsidR="004C4874" w:rsidRDefault="00F01225">
      <w:pPr>
        <w:pStyle w:val="a3"/>
        <w:ind w:right="286"/>
      </w:pPr>
      <w:r>
        <w:t>Распознавать в тексте фразеологизмы, определять их значения; характеризовать ситуацию употребления фразеологизма.</w:t>
      </w:r>
    </w:p>
    <w:p w14:paraId="09052EED" w14:textId="77777777" w:rsidR="004C4874" w:rsidRDefault="00F01225">
      <w:pPr>
        <w:pStyle w:val="a3"/>
        <w:ind w:right="282"/>
      </w:pPr>
      <w:r>
        <w:t>Осуществлять</w:t>
      </w:r>
      <w:r>
        <w:rPr>
          <w:spacing w:val="-10"/>
        </w:rPr>
        <w:t xml:space="preserve"> </w:t>
      </w:r>
      <w:r>
        <w:t>выбор</w:t>
      </w:r>
      <w:r>
        <w:rPr>
          <w:spacing w:val="-10"/>
        </w:rPr>
        <w:t xml:space="preserve"> </w:t>
      </w:r>
      <w:r>
        <w:t>лексических</w:t>
      </w:r>
      <w:r>
        <w:rPr>
          <w:spacing w:val="-10"/>
        </w:rPr>
        <w:t xml:space="preserve"> </w:t>
      </w:r>
      <w:r>
        <w:t>средств</w:t>
      </w:r>
      <w:r>
        <w:rPr>
          <w:spacing w:val="-10"/>
        </w:rPr>
        <w:t xml:space="preserve"> </w:t>
      </w:r>
      <w:r>
        <w:t>в</w:t>
      </w:r>
      <w:r>
        <w:rPr>
          <w:spacing w:val="-11"/>
        </w:rPr>
        <w:t xml:space="preserve"> </w:t>
      </w:r>
      <w:r>
        <w:t>соответствии</w:t>
      </w:r>
      <w:r>
        <w:rPr>
          <w:spacing w:val="-9"/>
        </w:rPr>
        <w:t xml:space="preserve"> </w:t>
      </w:r>
      <w:r>
        <w:t>с</w:t>
      </w:r>
      <w:r>
        <w:rPr>
          <w:spacing w:val="-11"/>
        </w:rPr>
        <w:t xml:space="preserve"> </w:t>
      </w:r>
      <w:r>
        <w:t>речевой</w:t>
      </w:r>
      <w:r>
        <w:rPr>
          <w:spacing w:val="-10"/>
        </w:rPr>
        <w:t xml:space="preserve"> </w:t>
      </w:r>
      <w:r>
        <w:t>ситуацией,</w:t>
      </w:r>
      <w:r>
        <w:rPr>
          <w:spacing w:val="-10"/>
        </w:rPr>
        <w:t xml:space="preserve"> </w:t>
      </w:r>
      <w:r>
        <w:t>пользоваться словарями</w:t>
      </w:r>
      <w:r>
        <w:rPr>
          <w:spacing w:val="-15"/>
        </w:rPr>
        <w:t xml:space="preserve"> </w:t>
      </w:r>
      <w:r>
        <w:t>иностранных</w:t>
      </w:r>
      <w:r>
        <w:rPr>
          <w:spacing w:val="-15"/>
        </w:rPr>
        <w:t xml:space="preserve"> </w:t>
      </w:r>
      <w:r>
        <w:t>слов,</w:t>
      </w:r>
      <w:r>
        <w:rPr>
          <w:spacing w:val="-15"/>
        </w:rPr>
        <w:t xml:space="preserve"> </w:t>
      </w:r>
      <w:r>
        <w:t>устаревших</w:t>
      </w:r>
      <w:r>
        <w:rPr>
          <w:spacing w:val="-15"/>
        </w:rPr>
        <w:t xml:space="preserve"> </w:t>
      </w:r>
      <w:r>
        <w:t>слов,</w:t>
      </w:r>
      <w:r>
        <w:rPr>
          <w:spacing w:val="-15"/>
        </w:rPr>
        <w:t xml:space="preserve"> </w:t>
      </w:r>
      <w:r>
        <w:t>оценивать</w:t>
      </w:r>
      <w:r>
        <w:rPr>
          <w:spacing w:val="-15"/>
        </w:rPr>
        <w:t xml:space="preserve"> </w:t>
      </w:r>
      <w:r>
        <w:t>свою</w:t>
      </w:r>
      <w:r>
        <w:rPr>
          <w:spacing w:val="-15"/>
        </w:rPr>
        <w:t xml:space="preserve"> </w:t>
      </w:r>
      <w:r>
        <w:t>и</w:t>
      </w:r>
      <w:r>
        <w:rPr>
          <w:spacing w:val="-15"/>
        </w:rPr>
        <w:t xml:space="preserve"> </w:t>
      </w:r>
      <w:r>
        <w:t>чужую</w:t>
      </w:r>
      <w:r>
        <w:rPr>
          <w:spacing w:val="-14"/>
        </w:rPr>
        <w:t xml:space="preserve"> </w:t>
      </w:r>
      <w:r>
        <w:t>речь</w:t>
      </w:r>
      <w:r>
        <w:rPr>
          <w:spacing w:val="-15"/>
        </w:rPr>
        <w:t xml:space="preserve"> </w:t>
      </w:r>
      <w:r>
        <w:t>с</w:t>
      </w:r>
      <w:r>
        <w:rPr>
          <w:spacing w:val="-15"/>
        </w:rPr>
        <w:t xml:space="preserve"> </w:t>
      </w:r>
      <w:r>
        <w:t>точки</w:t>
      </w:r>
      <w:r>
        <w:rPr>
          <w:spacing w:val="-15"/>
        </w:rPr>
        <w:t xml:space="preserve"> </w:t>
      </w:r>
      <w:r>
        <w:t>зрения точного, уместного и выразительного словоупотребления; использовать толковые словари.</w:t>
      </w:r>
    </w:p>
    <w:p w14:paraId="26E5E8DB" w14:textId="77777777" w:rsidR="004C4874" w:rsidRDefault="00F01225">
      <w:pPr>
        <w:pStyle w:val="a4"/>
        <w:numPr>
          <w:ilvl w:val="3"/>
          <w:numId w:val="126"/>
        </w:numPr>
        <w:tabs>
          <w:tab w:val="left" w:pos="1868"/>
        </w:tabs>
        <w:ind w:left="1868" w:hanging="1019"/>
        <w:jc w:val="both"/>
        <w:rPr>
          <w:sz w:val="24"/>
        </w:rPr>
      </w:pPr>
      <w:r>
        <w:rPr>
          <w:sz w:val="24"/>
        </w:rPr>
        <w:t>Словообразование.</w:t>
      </w:r>
      <w:r>
        <w:rPr>
          <w:spacing w:val="-6"/>
          <w:sz w:val="24"/>
        </w:rPr>
        <w:t xml:space="preserve"> </w:t>
      </w:r>
      <w:r>
        <w:rPr>
          <w:sz w:val="24"/>
        </w:rPr>
        <w:t>Культура</w:t>
      </w:r>
      <w:r>
        <w:rPr>
          <w:spacing w:val="-5"/>
          <w:sz w:val="24"/>
        </w:rPr>
        <w:t xml:space="preserve"> </w:t>
      </w:r>
      <w:r>
        <w:rPr>
          <w:sz w:val="24"/>
        </w:rPr>
        <w:t>речи.</w:t>
      </w:r>
      <w:r>
        <w:rPr>
          <w:spacing w:val="-3"/>
          <w:sz w:val="24"/>
        </w:rPr>
        <w:t xml:space="preserve"> </w:t>
      </w:r>
      <w:r>
        <w:rPr>
          <w:spacing w:val="-2"/>
          <w:sz w:val="24"/>
        </w:rPr>
        <w:t>Орфография.</w:t>
      </w:r>
    </w:p>
    <w:p w14:paraId="5D22DA38" w14:textId="77777777" w:rsidR="004C4874" w:rsidRDefault="00F01225">
      <w:pPr>
        <w:pStyle w:val="a3"/>
        <w:ind w:right="289"/>
      </w:pPr>
      <w:r>
        <w:t>Распознавать формообразующие и словообразующие морфемы в слове; выделять производящую основу.</w:t>
      </w:r>
    </w:p>
    <w:p w14:paraId="1D1A8D2F" w14:textId="77777777" w:rsidR="004C4874" w:rsidRDefault="00F01225">
      <w:pPr>
        <w:pStyle w:val="a3"/>
        <w:spacing w:before="1"/>
        <w:ind w:right="280"/>
      </w:pPr>
      <w:r>
        <w:t>Определять способы словообразования (приставочный, суффиксальный, приставочно- 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14:paraId="1EA6FAB3" w14:textId="77777777" w:rsidR="004C4874" w:rsidRDefault="00F01225">
      <w:pPr>
        <w:pStyle w:val="a3"/>
        <w:ind w:right="280"/>
      </w:pPr>
      <w:r>
        <w:t>Соблюдать нормы словообразования имён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14:paraId="06EC6877" w14:textId="77777777" w:rsidR="004C4874" w:rsidRDefault="00F01225">
      <w:pPr>
        <w:pStyle w:val="a3"/>
        <w:ind w:right="281"/>
      </w:pPr>
      <w:r>
        <w:t>Соблюдать правила правописания сложных и сложносокращённых слов, правила правописания корня -кас- – -кос- с чередованием а (о), гласных в приставках пре- и при-.</w:t>
      </w:r>
    </w:p>
    <w:p w14:paraId="367062FD" w14:textId="77777777" w:rsidR="004C4874" w:rsidRDefault="00F01225">
      <w:pPr>
        <w:pStyle w:val="a4"/>
        <w:numPr>
          <w:ilvl w:val="3"/>
          <w:numId w:val="126"/>
        </w:numPr>
        <w:tabs>
          <w:tab w:val="left" w:pos="1868"/>
        </w:tabs>
        <w:ind w:left="1868" w:hanging="1019"/>
        <w:jc w:val="both"/>
        <w:rPr>
          <w:sz w:val="24"/>
        </w:rPr>
      </w:pPr>
      <w:r>
        <w:rPr>
          <w:sz w:val="24"/>
        </w:rPr>
        <w:t>Морфология.</w:t>
      </w:r>
      <w:r>
        <w:rPr>
          <w:spacing w:val="-7"/>
          <w:sz w:val="24"/>
        </w:rPr>
        <w:t xml:space="preserve"> </w:t>
      </w:r>
      <w:r>
        <w:rPr>
          <w:sz w:val="24"/>
        </w:rPr>
        <w:t>Культура</w:t>
      </w:r>
      <w:r>
        <w:rPr>
          <w:spacing w:val="-4"/>
          <w:sz w:val="24"/>
        </w:rPr>
        <w:t xml:space="preserve"> </w:t>
      </w:r>
      <w:r>
        <w:rPr>
          <w:sz w:val="24"/>
        </w:rPr>
        <w:t>речи.</w:t>
      </w:r>
      <w:r>
        <w:rPr>
          <w:spacing w:val="-3"/>
          <w:sz w:val="24"/>
        </w:rPr>
        <w:t xml:space="preserve"> </w:t>
      </w:r>
      <w:r>
        <w:rPr>
          <w:spacing w:val="-2"/>
          <w:sz w:val="24"/>
        </w:rPr>
        <w:t>Орфография.</w:t>
      </w:r>
    </w:p>
    <w:p w14:paraId="109261E0" w14:textId="77777777" w:rsidR="004C4874" w:rsidRDefault="00F01225">
      <w:pPr>
        <w:pStyle w:val="a3"/>
        <w:spacing w:line="242" w:lineRule="auto"/>
        <w:ind w:right="1721"/>
        <w:jc w:val="left"/>
        <w:rPr>
          <w:position w:val="1"/>
        </w:rPr>
      </w:pPr>
      <w:r>
        <w:t>Характеризовать особенности словообразования имён существительных. Соблюдать</w:t>
      </w:r>
      <w:r>
        <w:rPr>
          <w:spacing w:val="-5"/>
        </w:rPr>
        <w:t xml:space="preserve"> </w:t>
      </w:r>
      <w:r>
        <w:t>правила</w:t>
      </w:r>
      <w:r>
        <w:rPr>
          <w:spacing w:val="-4"/>
        </w:rPr>
        <w:t xml:space="preserve"> </w:t>
      </w:r>
      <w:r>
        <w:t>слитного</w:t>
      </w:r>
      <w:r>
        <w:rPr>
          <w:spacing w:val="-4"/>
        </w:rPr>
        <w:t xml:space="preserve"> </w:t>
      </w:r>
      <w:r>
        <w:t>и</w:t>
      </w:r>
      <w:r>
        <w:rPr>
          <w:spacing w:val="-4"/>
        </w:rPr>
        <w:t xml:space="preserve"> </w:t>
      </w:r>
      <w:r>
        <w:t>дефисного</w:t>
      </w:r>
      <w:r>
        <w:rPr>
          <w:spacing w:val="-4"/>
        </w:rPr>
        <w:t xml:space="preserve"> </w:t>
      </w:r>
      <w:r>
        <w:t>написания</w:t>
      </w:r>
      <w:r>
        <w:rPr>
          <w:spacing w:val="-2"/>
        </w:rPr>
        <w:t xml:space="preserve"> </w:t>
      </w:r>
      <w:r>
        <w:t>пол-</w:t>
      </w:r>
      <w:r>
        <w:rPr>
          <w:spacing w:val="-5"/>
        </w:rPr>
        <w:t xml:space="preserve"> </w:t>
      </w:r>
      <w:r>
        <w:t>и</w:t>
      </w:r>
      <w:r>
        <w:rPr>
          <w:spacing w:val="-6"/>
        </w:rPr>
        <w:t xml:space="preserve"> </w:t>
      </w:r>
      <w:r>
        <w:rPr>
          <w:position w:val="1"/>
        </w:rPr>
        <w:t>полу-</w:t>
      </w:r>
      <w:r>
        <w:rPr>
          <w:spacing w:val="-3"/>
          <w:position w:val="1"/>
        </w:rPr>
        <w:t xml:space="preserve"> </w:t>
      </w:r>
      <w:r>
        <w:rPr>
          <w:position w:val="1"/>
        </w:rPr>
        <w:t>со</w:t>
      </w:r>
      <w:r>
        <w:rPr>
          <w:spacing w:val="-2"/>
          <w:position w:val="1"/>
        </w:rPr>
        <w:t xml:space="preserve"> </w:t>
      </w:r>
      <w:r>
        <w:rPr>
          <w:position w:val="1"/>
        </w:rPr>
        <w:t>словами.</w:t>
      </w:r>
    </w:p>
    <w:p w14:paraId="5AC1794F" w14:textId="77777777" w:rsidR="004C4874" w:rsidRDefault="00F01225">
      <w:pPr>
        <w:pStyle w:val="a3"/>
        <w:tabs>
          <w:tab w:val="left" w:pos="2248"/>
          <w:tab w:val="left" w:pos="3181"/>
          <w:tab w:val="left" w:pos="4994"/>
          <w:tab w:val="left" w:pos="6423"/>
          <w:tab w:val="left" w:pos="7613"/>
          <w:tab w:val="left" w:pos="8061"/>
          <w:tab w:val="left" w:pos="9037"/>
        </w:tabs>
        <w:ind w:right="288"/>
        <w:jc w:val="left"/>
      </w:pPr>
      <w:r>
        <w:rPr>
          <w:spacing w:val="-2"/>
        </w:rPr>
        <w:t>Соблюдать</w:t>
      </w:r>
      <w:r>
        <w:tab/>
      </w:r>
      <w:r>
        <w:rPr>
          <w:spacing w:val="-4"/>
        </w:rPr>
        <w:t>нормы</w:t>
      </w:r>
      <w:r>
        <w:tab/>
      </w:r>
      <w:r>
        <w:rPr>
          <w:spacing w:val="-2"/>
        </w:rPr>
        <w:t>произношения,</w:t>
      </w:r>
      <w:r>
        <w:tab/>
      </w:r>
      <w:r>
        <w:rPr>
          <w:spacing w:val="-2"/>
        </w:rPr>
        <w:t>постановки</w:t>
      </w:r>
      <w:r>
        <w:tab/>
      </w:r>
      <w:r>
        <w:rPr>
          <w:spacing w:val="-2"/>
        </w:rPr>
        <w:t>ударения</w:t>
      </w:r>
      <w:r>
        <w:tab/>
      </w:r>
      <w:r>
        <w:rPr>
          <w:spacing w:val="-6"/>
        </w:rPr>
        <w:t>(в</w:t>
      </w:r>
      <w:r>
        <w:tab/>
      </w:r>
      <w:r>
        <w:rPr>
          <w:spacing w:val="-2"/>
        </w:rPr>
        <w:t>рамках</w:t>
      </w:r>
      <w:r>
        <w:tab/>
      </w:r>
      <w:r>
        <w:rPr>
          <w:spacing w:val="-2"/>
        </w:rPr>
        <w:t xml:space="preserve">изученного), </w:t>
      </w:r>
      <w:r>
        <w:t>словоизменения имён существительных.</w:t>
      </w:r>
    </w:p>
    <w:p w14:paraId="4B57A89C" w14:textId="77777777" w:rsidR="004C4874" w:rsidRDefault="00F01225">
      <w:pPr>
        <w:pStyle w:val="a3"/>
        <w:jc w:val="left"/>
      </w:pPr>
      <w:r>
        <w:t>Различать качественные, относительные и притяжательные имена прилагательные, степени сравнения качественных имён прилагательных.</w:t>
      </w:r>
    </w:p>
    <w:p w14:paraId="7CEC4B80" w14:textId="77777777" w:rsidR="004C4874" w:rsidRDefault="00F01225">
      <w:pPr>
        <w:pStyle w:val="a3"/>
        <w:ind w:right="278"/>
      </w:pPr>
      <w:r>
        <w:t xml:space="preserve">Соблюдать нормы словообразования имён прилагательных, нормы произношения имён </w:t>
      </w:r>
      <w:r>
        <w:rPr>
          <w:position w:val="1"/>
        </w:rPr>
        <w:t xml:space="preserve">прилагательных, нормы ударения </w:t>
      </w:r>
      <w:r>
        <w:t>(</w:t>
      </w:r>
      <w:r>
        <w:rPr>
          <w:position w:val="1"/>
        </w:rPr>
        <w:t xml:space="preserve">в рамках изученного); соблюдать </w:t>
      </w:r>
      <w:r>
        <w:t xml:space="preserve">правила </w:t>
      </w:r>
      <w:r>
        <w:rPr>
          <w:position w:val="1"/>
        </w:rPr>
        <w:t xml:space="preserve">правописания </w:t>
      </w:r>
      <w:r>
        <w:t>н и нн в</w:t>
      </w:r>
      <w:r>
        <w:rPr>
          <w:spacing w:val="-2"/>
        </w:rPr>
        <w:t xml:space="preserve"> </w:t>
      </w:r>
      <w:r>
        <w:t>именах прилагательных, суффиксов -к- и -ск-</w:t>
      </w:r>
      <w:r>
        <w:rPr>
          <w:spacing w:val="-2"/>
        </w:rPr>
        <w:t xml:space="preserve"> </w:t>
      </w:r>
      <w:r>
        <w:t>имён прилагательных,</w:t>
      </w:r>
      <w:r>
        <w:rPr>
          <w:spacing w:val="-1"/>
        </w:rPr>
        <w:t xml:space="preserve"> </w:t>
      </w:r>
      <w:r>
        <w:t xml:space="preserve">сложных имён </w:t>
      </w:r>
      <w:r>
        <w:rPr>
          <w:spacing w:val="-2"/>
        </w:rPr>
        <w:t>прилагательных.</w:t>
      </w:r>
    </w:p>
    <w:p w14:paraId="10195DBF" w14:textId="77777777" w:rsidR="004C4874" w:rsidRDefault="00F01225">
      <w:pPr>
        <w:pStyle w:val="a3"/>
        <w:tabs>
          <w:tab w:val="left" w:pos="2479"/>
          <w:tab w:val="left" w:pos="4259"/>
          <w:tab w:val="left" w:pos="5679"/>
          <w:tab w:val="left" w:pos="6588"/>
          <w:tab w:val="left" w:pos="8504"/>
          <w:tab w:val="left" w:pos="9696"/>
        </w:tabs>
        <w:ind w:right="288"/>
        <w:jc w:val="left"/>
      </w:pPr>
      <w:r>
        <w:rPr>
          <w:spacing w:val="-2"/>
        </w:rPr>
        <w:t>Распознавать</w:t>
      </w:r>
      <w:r>
        <w:tab/>
      </w:r>
      <w:r>
        <w:rPr>
          <w:spacing w:val="-2"/>
        </w:rPr>
        <w:t>числительные;</w:t>
      </w:r>
      <w:r>
        <w:tab/>
      </w:r>
      <w:r>
        <w:rPr>
          <w:spacing w:val="-2"/>
        </w:rPr>
        <w:t>определять</w:t>
      </w:r>
      <w:r>
        <w:tab/>
      </w:r>
      <w:r>
        <w:rPr>
          <w:spacing w:val="-2"/>
        </w:rPr>
        <w:t>общее</w:t>
      </w:r>
      <w:r>
        <w:tab/>
      </w:r>
      <w:r>
        <w:rPr>
          <w:spacing w:val="-2"/>
        </w:rPr>
        <w:t>грамматическое</w:t>
      </w:r>
      <w:r>
        <w:tab/>
      </w:r>
      <w:r>
        <w:rPr>
          <w:spacing w:val="-2"/>
        </w:rPr>
        <w:t>значение</w:t>
      </w:r>
      <w:r>
        <w:tab/>
      </w:r>
      <w:r>
        <w:rPr>
          <w:spacing w:val="-2"/>
        </w:rPr>
        <w:t xml:space="preserve">имени </w:t>
      </w:r>
      <w:r>
        <w:t>числительного; различать разряды имён числительных по значению, по строению.</w:t>
      </w:r>
    </w:p>
    <w:p w14:paraId="382E1FC2" w14:textId="77777777" w:rsidR="004C4874" w:rsidRDefault="00F01225">
      <w:pPr>
        <w:pStyle w:val="a3"/>
        <w:tabs>
          <w:tab w:val="left" w:pos="2228"/>
          <w:tab w:val="left" w:pos="3746"/>
          <w:tab w:val="left" w:pos="5540"/>
          <w:tab w:val="left" w:pos="6416"/>
          <w:tab w:val="left" w:pos="8180"/>
          <w:tab w:val="left" w:pos="9526"/>
        </w:tabs>
        <w:ind w:right="276"/>
        <w:jc w:val="left"/>
        <w:rPr>
          <w:position w:val="1"/>
        </w:rPr>
      </w:pPr>
      <w:r>
        <w:t>Склонять</w:t>
      </w:r>
      <w:r>
        <w:rPr>
          <w:spacing w:val="40"/>
        </w:rPr>
        <w:t xml:space="preserve"> </w:t>
      </w:r>
      <w:r>
        <w:t>числительные</w:t>
      </w:r>
      <w:r>
        <w:rPr>
          <w:spacing w:val="40"/>
        </w:rPr>
        <w:t xml:space="preserve"> </w:t>
      </w:r>
      <w:r>
        <w:t>и</w:t>
      </w:r>
      <w:r>
        <w:rPr>
          <w:spacing w:val="40"/>
        </w:rPr>
        <w:t xml:space="preserve"> </w:t>
      </w:r>
      <w:r>
        <w:t>характеризовать</w:t>
      </w:r>
      <w:r>
        <w:rPr>
          <w:spacing w:val="40"/>
        </w:rPr>
        <w:t xml:space="preserve"> </w:t>
      </w:r>
      <w:r>
        <w:t>особенности</w:t>
      </w:r>
      <w:r>
        <w:rPr>
          <w:spacing w:val="40"/>
        </w:rPr>
        <w:t xml:space="preserve"> </w:t>
      </w:r>
      <w:r>
        <w:t>склонения,</w:t>
      </w:r>
      <w:r>
        <w:rPr>
          <w:spacing w:val="40"/>
        </w:rPr>
        <w:t xml:space="preserve"> </w:t>
      </w:r>
      <w:r>
        <w:t>словообразования</w:t>
      </w:r>
      <w:r>
        <w:rPr>
          <w:spacing w:val="40"/>
        </w:rPr>
        <w:t xml:space="preserve"> </w:t>
      </w:r>
      <w:r>
        <w:t xml:space="preserve">и синтаксических функций числительных; характеризовать роль имён числительных в речи. </w:t>
      </w:r>
      <w:r>
        <w:rPr>
          <w:spacing w:val="-2"/>
          <w:position w:val="1"/>
        </w:rPr>
        <w:t>Правильно</w:t>
      </w:r>
      <w:r>
        <w:rPr>
          <w:position w:val="1"/>
        </w:rPr>
        <w:tab/>
      </w:r>
      <w:r>
        <w:rPr>
          <w:spacing w:val="-2"/>
          <w:position w:val="1"/>
        </w:rPr>
        <w:t>употреблять</w:t>
      </w:r>
      <w:r>
        <w:rPr>
          <w:position w:val="1"/>
        </w:rPr>
        <w:tab/>
      </w:r>
      <w:r>
        <w:rPr>
          <w:spacing w:val="-2"/>
          <w:position w:val="1"/>
        </w:rPr>
        <w:t>собирательные</w:t>
      </w:r>
      <w:r>
        <w:rPr>
          <w:position w:val="1"/>
        </w:rPr>
        <w:tab/>
      </w:r>
      <w:r>
        <w:rPr>
          <w:spacing w:val="-2"/>
          <w:position w:val="1"/>
        </w:rPr>
        <w:t>имена</w:t>
      </w:r>
      <w:r>
        <w:rPr>
          <w:position w:val="1"/>
        </w:rPr>
        <w:tab/>
      </w:r>
      <w:r>
        <w:rPr>
          <w:spacing w:val="-2"/>
          <w:position w:val="1"/>
        </w:rPr>
        <w:t>числительные,</w:t>
      </w:r>
      <w:r>
        <w:rPr>
          <w:position w:val="1"/>
        </w:rPr>
        <w:tab/>
      </w:r>
      <w:r>
        <w:rPr>
          <w:spacing w:val="-2"/>
          <w:position w:val="1"/>
        </w:rPr>
        <w:t>соблюдать</w:t>
      </w:r>
      <w:r>
        <w:rPr>
          <w:position w:val="1"/>
        </w:rPr>
        <w:tab/>
      </w:r>
      <w:r>
        <w:rPr>
          <w:spacing w:val="-2"/>
        </w:rPr>
        <w:t xml:space="preserve">правила </w:t>
      </w:r>
      <w:r>
        <w:t>правописания</w:t>
      </w:r>
      <w:r>
        <w:rPr>
          <w:spacing w:val="78"/>
        </w:rPr>
        <w:t xml:space="preserve"> </w:t>
      </w:r>
      <w:r>
        <w:t>имён</w:t>
      </w:r>
      <w:r>
        <w:rPr>
          <w:spacing w:val="79"/>
        </w:rPr>
        <w:t xml:space="preserve"> </w:t>
      </w:r>
      <w:r>
        <w:t>числительных,</w:t>
      </w:r>
      <w:r>
        <w:rPr>
          <w:spacing w:val="78"/>
        </w:rPr>
        <w:t xml:space="preserve"> </w:t>
      </w:r>
      <w:r>
        <w:t>в</w:t>
      </w:r>
      <w:r>
        <w:rPr>
          <w:spacing w:val="77"/>
        </w:rPr>
        <w:t xml:space="preserve"> </w:t>
      </w:r>
      <w:r>
        <w:t>том</w:t>
      </w:r>
      <w:r>
        <w:rPr>
          <w:spacing w:val="78"/>
        </w:rPr>
        <w:t xml:space="preserve"> </w:t>
      </w:r>
      <w:r>
        <w:t>числе</w:t>
      </w:r>
      <w:r>
        <w:rPr>
          <w:spacing w:val="77"/>
        </w:rPr>
        <w:t xml:space="preserve"> </w:t>
      </w:r>
      <w:r>
        <w:t>написание</w:t>
      </w:r>
      <w:r>
        <w:rPr>
          <w:spacing w:val="80"/>
        </w:rPr>
        <w:t xml:space="preserve"> </w:t>
      </w:r>
      <w:r>
        <w:t>ь</w:t>
      </w:r>
      <w:r>
        <w:rPr>
          <w:spacing w:val="79"/>
        </w:rPr>
        <w:t xml:space="preserve"> </w:t>
      </w:r>
      <w:r>
        <w:t>в</w:t>
      </w:r>
      <w:r>
        <w:rPr>
          <w:spacing w:val="77"/>
        </w:rPr>
        <w:t xml:space="preserve"> </w:t>
      </w:r>
      <w:r>
        <w:t>именах</w:t>
      </w:r>
      <w:r>
        <w:rPr>
          <w:spacing w:val="80"/>
        </w:rPr>
        <w:t xml:space="preserve"> </w:t>
      </w:r>
      <w:r>
        <w:t>числительных, написание</w:t>
      </w:r>
      <w:r>
        <w:rPr>
          <w:spacing w:val="40"/>
        </w:rPr>
        <w:t xml:space="preserve"> </w:t>
      </w:r>
      <w:r>
        <w:t>двойных</w:t>
      </w:r>
      <w:r>
        <w:rPr>
          <w:spacing w:val="40"/>
        </w:rPr>
        <w:t xml:space="preserve"> </w:t>
      </w:r>
      <w:r>
        <w:t>согласных;</w:t>
      </w:r>
      <w:r>
        <w:rPr>
          <w:spacing w:val="40"/>
        </w:rPr>
        <w:t xml:space="preserve"> </w:t>
      </w:r>
      <w:r>
        <w:t>слитное,</w:t>
      </w:r>
      <w:r>
        <w:rPr>
          <w:spacing w:val="40"/>
        </w:rPr>
        <w:t xml:space="preserve"> </w:t>
      </w:r>
      <w:r>
        <w:t>раздельное,</w:t>
      </w:r>
      <w:r>
        <w:rPr>
          <w:spacing w:val="40"/>
        </w:rPr>
        <w:t xml:space="preserve"> </w:t>
      </w:r>
      <w:r>
        <w:t>дефисное</w:t>
      </w:r>
      <w:r>
        <w:rPr>
          <w:spacing w:val="40"/>
        </w:rPr>
        <w:t xml:space="preserve"> </w:t>
      </w:r>
      <w:r>
        <w:t>написание</w:t>
      </w:r>
      <w:r>
        <w:rPr>
          <w:spacing w:val="40"/>
        </w:rPr>
        <w:t xml:space="preserve"> </w:t>
      </w:r>
      <w:r>
        <w:t xml:space="preserve">числительных, правила </w:t>
      </w:r>
      <w:r>
        <w:rPr>
          <w:position w:val="1"/>
        </w:rPr>
        <w:t>правописания окончаний числительных.</w:t>
      </w:r>
    </w:p>
    <w:p w14:paraId="5C85383B" w14:textId="77777777" w:rsidR="004C4874" w:rsidRDefault="004C4874">
      <w:pPr>
        <w:pStyle w:val="a3"/>
        <w:jc w:val="left"/>
        <w:rPr>
          <w:position w:val="1"/>
        </w:rPr>
        <w:sectPr w:rsidR="004C4874">
          <w:pgSz w:w="11910" w:h="16850"/>
          <w:pgMar w:top="1020" w:right="283" w:bottom="280" w:left="992" w:header="569" w:footer="0" w:gutter="0"/>
          <w:cols w:space="720"/>
        </w:sectPr>
      </w:pPr>
    </w:p>
    <w:p w14:paraId="7DCB18B4" w14:textId="77777777" w:rsidR="004C4874" w:rsidRDefault="00F01225">
      <w:pPr>
        <w:pStyle w:val="a3"/>
        <w:spacing w:before="88"/>
        <w:ind w:right="279"/>
      </w:pPr>
      <w:r>
        <w:lastRenderedPageBreak/>
        <w:t>Распознавать местоимения; определять общее грамматическое значение; различать разряды местоимений, склонять местоимения; характеризовать особенности их склонения, словообразования, синтаксических функций, роли в речи.</w:t>
      </w:r>
    </w:p>
    <w:p w14:paraId="737FB975" w14:textId="77777777" w:rsidR="004C4874" w:rsidRDefault="00F01225">
      <w:pPr>
        <w:pStyle w:val="a3"/>
        <w:ind w:right="278"/>
      </w:pPr>
      <w:r>
        <w:t xml:space="preserve">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w:t>
      </w:r>
      <w:r>
        <w:rPr>
          <w:position w:val="1"/>
        </w:rPr>
        <w:t xml:space="preserve">текста (устранение двусмысленности, неточности); соблюдать </w:t>
      </w:r>
      <w:r>
        <w:t xml:space="preserve">правила </w:t>
      </w:r>
      <w:r>
        <w:rPr>
          <w:position w:val="1"/>
        </w:rPr>
        <w:t xml:space="preserve">правописания </w:t>
      </w:r>
      <w:r>
        <w:t>местоимений с не и ни, слитного, раздельного и дефисного написания местоимений.</w:t>
      </w:r>
    </w:p>
    <w:p w14:paraId="05FAB851" w14:textId="77777777" w:rsidR="004C4874" w:rsidRDefault="00F01225">
      <w:pPr>
        <w:pStyle w:val="a3"/>
        <w:spacing w:before="2"/>
        <w:ind w:right="277"/>
      </w:pPr>
      <w: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14:paraId="7E7DA3CF" w14:textId="77777777" w:rsidR="004C4874" w:rsidRDefault="00F01225">
      <w:pPr>
        <w:pStyle w:val="a3"/>
        <w:tabs>
          <w:tab w:val="left" w:pos="2228"/>
          <w:tab w:val="left" w:pos="4333"/>
          <w:tab w:val="left" w:pos="5283"/>
          <w:tab w:val="left" w:pos="6062"/>
          <w:tab w:val="left" w:pos="8043"/>
          <w:tab w:val="left" w:pos="8825"/>
        </w:tabs>
        <w:spacing w:before="2"/>
        <w:ind w:right="281"/>
        <w:jc w:val="left"/>
      </w:pPr>
      <w:r>
        <w:rPr>
          <w:position w:val="1"/>
        </w:rPr>
        <w:t xml:space="preserve">Соблюдать </w:t>
      </w:r>
      <w:r>
        <w:t xml:space="preserve">правила </w:t>
      </w:r>
      <w:r>
        <w:rPr>
          <w:position w:val="1"/>
        </w:rPr>
        <w:t xml:space="preserve">правописания ь в формах глагола повелительного наклонения. </w:t>
      </w:r>
      <w:r>
        <w:rPr>
          <w:spacing w:val="-2"/>
        </w:rPr>
        <w:t>Проводить</w:t>
      </w:r>
      <w:r>
        <w:tab/>
      </w:r>
      <w:r>
        <w:rPr>
          <w:spacing w:val="-2"/>
        </w:rPr>
        <w:t>морфологический</w:t>
      </w:r>
      <w:r>
        <w:tab/>
      </w:r>
      <w:r>
        <w:rPr>
          <w:spacing w:val="-2"/>
        </w:rPr>
        <w:t>анализ</w:t>
      </w:r>
      <w:r>
        <w:tab/>
      </w:r>
      <w:r>
        <w:rPr>
          <w:spacing w:val="-4"/>
        </w:rPr>
        <w:t>имён</w:t>
      </w:r>
      <w:r>
        <w:tab/>
      </w:r>
      <w:r>
        <w:rPr>
          <w:spacing w:val="-2"/>
        </w:rPr>
        <w:t>прилагательных,</w:t>
      </w:r>
      <w:r>
        <w:tab/>
      </w:r>
      <w:r>
        <w:rPr>
          <w:spacing w:val="-4"/>
        </w:rPr>
        <w:t>имён</w:t>
      </w:r>
      <w:r>
        <w:tab/>
      </w:r>
      <w:r>
        <w:rPr>
          <w:spacing w:val="-2"/>
        </w:rPr>
        <w:t xml:space="preserve">числительных, </w:t>
      </w:r>
      <w:r>
        <w:rPr>
          <w:position w:val="1"/>
        </w:rPr>
        <w:t>местоимений,</w:t>
      </w:r>
      <w:r>
        <w:rPr>
          <w:spacing w:val="40"/>
          <w:position w:val="1"/>
        </w:rPr>
        <w:t xml:space="preserve"> </w:t>
      </w:r>
      <w:r>
        <w:rPr>
          <w:position w:val="1"/>
        </w:rPr>
        <w:t>глаголов;</w:t>
      </w:r>
      <w:r>
        <w:rPr>
          <w:spacing w:val="40"/>
          <w:position w:val="1"/>
        </w:rPr>
        <w:t xml:space="preserve"> </w:t>
      </w:r>
      <w:r>
        <w:rPr>
          <w:position w:val="1"/>
        </w:rPr>
        <w:t>применять</w:t>
      </w:r>
      <w:r>
        <w:rPr>
          <w:spacing w:val="40"/>
          <w:position w:val="1"/>
        </w:rPr>
        <w:t xml:space="preserve"> </w:t>
      </w:r>
      <w:r>
        <w:rPr>
          <w:position w:val="1"/>
        </w:rPr>
        <w:t>знания</w:t>
      </w:r>
      <w:r>
        <w:rPr>
          <w:spacing w:val="40"/>
          <w:position w:val="1"/>
        </w:rPr>
        <w:t xml:space="preserve"> </w:t>
      </w:r>
      <w:r>
        <w:t>по</w:t>
      </w:r>
      <w:r>
        <w:rPr>
          <w:spacing w:val="40"/>
        </w:rPr>
        <w:t xml:space="preserve"> </w:t>
      </w:r>
      <w:r>
        <w:t>морфологии</w:t>
      </w:r>
      <w:r>
        <w:rPr>
          <w:spacing w:val="40"/>
        </w:rPr>
        <w:t xml:space="preserve"> </w:t>
      </w:r>
      <w:r>
        <w:t>при</w:t>
      </w:r>
      <w:r>
        <w:rPr>
          <w:spacing w:val="40"/>
        </w:rPr>
        <w:t xml:space="preserve"> </w:t>
      </w:r>
      <w:r>
        <w:t>выполнении</w:t>
      </w:r>
      <w:r>
        <w:rPr>
          <w:spacing w:val="40"/>
        </w:rPr>
        <w:t xml:space="preserve"> </w:t>
      </w:r>
      <w:r>
        <w:t>языкового</w:t>
      </w:r>
      <w:r>
        <w:rPr>
          <w:spacing w:val="80"/>
        </w:rPr>
        <w:t xml:space="preserve"> </w:t>
      </w:r>
      <w:r>
        <w:t>анализа различных видов и в речевой практике.</w:t>
      </w:r>
    </w:p>
    <w:p w14:paraId="350238BB" w14:textId="77777777" w:rsidR="004C4874" w:rsidRDefault="00F01225">
      <w:pPr>
        <w:pStyle w:val="a3"/>
        <w:jc w:val="left"/>
      </w:pPr>
      <w:r>
        <w:t>Проводить</w:t>
      </w:r>
      <w:r>
        <w:rPr>
          <w:spacing w:val="74"/>
        </w:rPr>
        <w:t xml:space="preserve"> </w:t>
      </w:r>
      <w:r>
        <w:t>фонетический</w:t>
      </w:r>
      <w:r>
        <w:rPr>
          <w:spacing w:val="74"/>
        </w:rPr>
        <w:t xml:space="preserve"> </w:t>
      </w:r>
      <w:r>
        <w:t>анализ</w:t>
      </w:r>
      <w:r>
        <w:rPr>
          <w:spacing w:val="74"/>
        </w:rPr>
        <w:t xml:space="preserve"> </w:t>
      </w:r>
      <w:r>
        <w:t>слов;</w:t>
      </w:r>
      <w:r>
        <w:rPr>
          <w:spacing w:val="73"/>
        </w:rPr>
        <w:t xml:space="preserve"> </w:t>
      </w:r>
      <w:r>
        <w:t>использовать</w:t>
      </w:r>
      <w:r>
        <w:rPr>
          <w:spacing w:val="74"/>
        </w:rPr>
        <w:t xml:space="preserve"> </w:t>
      </w:r>
      <w:r>
        <w:t>знания</w:t>
      </w:r>
      <w:r>
        <w:rPr>
          <w:spacing w:val="73"/>
        </w:rPr>
        <w:t xml:space="preserve"> </w:t>
      </w:r>
      <w:r>
        <w:t>по</w:t>
      </w:r>
      <w:r>
        <w:rPr>
          <w:spacing w:val="73"/>
        </w:rPr>
        <w:t xml:space="preserve"> </w:t>
      </w:r>
      <w:r>
        <w:t>фонетике</w:t>
      </w:r>
      <w:r>
        <w:rPr>
          <w:spacing w:val="79"/>
        </w:rPr>
        <w:t xml:space="preserve"> </w:t>
      </w:r>
      <w:r>
        <w:t>и</w:t>
      </w:r>
      <w:r>
        <w:rPr>
          <w:spacing w:val="74"/>
        </w:rPr>
        <w:t xml:space="preserve"> </w:t>
      </w:r>
      <w:r>
        <w:t>графике</w:t>
      </w:r>
      <w:r>
        <w:rPr>
          <w:spacing w:val="72"/>
        </w:rPr>
        <w:t xml:space="preserve"> </w:t>
      </w:r>
      <w:r>
        <w:t>в практике произношения и правописания слов.</w:t>
      </w:r>
    </w:p>
    <w:p w14:paraId="31473394" w14:textId="77777777" w:rsidR="004C4874" w:rsidRDefault="00F01225">
      <w:pPr>
        <w:pStyle w:val="a3"/>
        <w:ind w:right="281"/>
      </w:pPr>
      <w:r>
        <w:t>Распознавать изученные орфограммы, проводить орфографический анализ слов, применять знания по орфографии в практике правописания.</w:t>
      </w:r>
    </w:p>
    <w:p w14:paraId="13927FD9" w14:textId="77777777" w:rsidR="004C4874" w:rsidRDefault="00F01225">
      <w:pPr>
        <w:pStyle w:val="a3"/>
        <w:ind w:right="282"/>
      </w:pPr>
      <w:r>
        <w:t>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w:t>
      </w:r>
      <w:r>
        <w:rPr>
          <w:spacing w:val="-1"/>
        </w:rPr>
        <w:t xml:space="preserve"> </w:t>
      </w:r>
      <w:r>
        <w:t>и пунктуации при выполнении языкового анализа различных видов и в речевой практике.</w:t>
      </w:r>
    </w:p>
    <w:p w14:paraId="763F5B74" w14:textId="77777777" w:rsidR="004C4874" w:rsidRDefault="00F01225">
      <w:pPr>
        <w:pStyle w:val="a4"/>
        <w:numPr>
          <w:ilvl w:val="2"/>
          <w:numId w:val="126"/>
        </w:numPr>
        <w:tabs>
          <w:tab w:val="left" w:pos="1628"/>
        </w:tabs>
        <w:ind w:right="280" w:firstLine="0"/>
        <w:jc w:val="both"/>
        <w:rPr>
          <w:sz w:val="24"/>
          <w:u w:val="single"/>
        </w:rPr>
      </w:pPr>
      <w:r>
        <w:rPr>
          <w:spacing w:val="-2"/>
          <w:sz w:val="24"/>
          <w:u w:val="single"/>
        </w:rPr>
        <w:t xml:space="preserve"> </w:t>
      </w:r>
      <w:r>
        <w:rPr>
          <w:sz w:val="24"/>
          <w:u w:val="single"/>
        </w:rPr>
        <w:t>​К концу обучения в 7 классе обучающийся получит следующие предметные</w:t>
      </w:r>
      <w:r>
        <w:rPr>
          <w:sz w:val="24"/>
        </w:rPr>
        <w:t xml:space="preserve"> </w:t>
      </w:r>
      <w:r>
        <w:rPr>
          <w:sz w:val="24"/>
          <w:u w:val="single"/>
        </w:rPr>
        <w:t>результаты по отдельным темам программы по русскому языку:</w:t>
      </w:r>
    </w:p>
    <w:p w14:paraId="77A4771C" w14:textId="77777777" w:rsidR="004C4874" w:rsidRDefault="00F01225">
      <w:pPr>
        <w:pStyle w:val="a4"/>
        <w:numPr>
          <w:ilvl w:val="3"/>
          <w:numId w:val="126"/>
        </w:numPr>
        <w:tabs>
          <w:tab w:val="left" w:pos="1868"/>
        </w:tabs>
        <w:ind w:left="1868" w:hanging="1019"/>
        <w:jc w:val="both"/>
        <w:rPr>
          <w:sz w:val="24"/>
        </w:rPr>
      </w:pPr>
      <w:r>
        <w:rPr>
          <w:sz w:val="24"/>
        </w:rPr>
        <w:t>Общие</w:t>
      </w:r>
      <w:r>
        <w:rPr>
          <w:spacing w:val="-3"/>
          <w:sz w:val="24"/>
        </w:rPr>
        <w:t xml:space="preserve"> </w:t>
      </w:r>
      <w:r>
        <w:rPr>
          <w:sz w:val="24"/>
        </w:rPr>
        <w:t>сведения</w:t>
      </w:r>
      <w:r>
        <w:rPr>
          <w:spacing w:val="-2"/>
          <w:sz w:val="24"/>
        </w:rPr>
        <w:t xml:space="preserve"> </w:t>
      </w:r>
      <w:r>
        <w:rPr>
          <w:sz w:val="24"/>
        </w:rPr>
        <w:t>о</w:t>
      </w:r>
      <w:r>
        <w:rPr>
          <w:spacing w:val="-1"/>
          <w:sz w:val="24"/>
        </w:rPr>
        <w:t xml:space="preserve"> </w:t>
      </w:r>
      <w:r>
        <w:rPr>
          <w:spacing w:val="-2"/>
          <w:sz w:val="24"/>
        </w:rPr>
        <w:t>языке.</w:t>
      </w:r>
    </w:p>
    <w:p w14:paraId="7B7A64AE" w14:textId="77777777" w:rsidR="004C4874" w:rsidRDefault="00F01225">
      <w:pPr>
        <w:pStyle w:val="a3"/>
        <w:spacing w:line="242" w:lineRule="auto"/>
        <w:ind w:right="290"/>
        <w:rPr>
          <w:position w:val="1"/>
        </w:rPr>
      </w:pPr>
      <w:r>
        <w:t>Иметь представление о языке как развивающемся явлении. Осознавать взаимосвязь языка, культуры и истории народа (</w:t>
      </w:r>
      <w:r>
        <w:rPr>
          <w:position w:val="1"/>
        </w:rPr>
        <w:t>приводить примеры).</w:t>
      </w:r>
    </w:p>
    <w:p w14:paraId="21755CA0" w14:textId="77777777" w:rsidR="004C4874" w:rsidRDefault="00F01225">
      <w:pPr>
        <w:pStyle w:val="a4"/>
        <w:numPr>
          <w:ilvl w:val="3"/>
          <w:numId w:val="126"/>
        </w:numPr>
        <w:tabs>
          <w:tab w:val="left" w:pos="1868"/>
        </w:tabs>
        <w:spacing w:line="270" w:lineRule="exact"/>
        <w:ind w:left="1868" w:hanging="1019"/>
        <w:jc w:val="both"/>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2E6F31E1" w14:textId="77777777" w:rsidR="004C4874" w:rsidRDefault="00F01225">
      <w:pPr>
        <w:pStyle w:val="a3"/>
        <w:ind w:right="279"/>
      </w:pPr>
      <w:r>
        <w:t>Создавать</w:t>
      </w:r>
      <w:r>
        <w:rPr>
          <w:spacing w:val="-15"/>
        </w:rPr>
        <w:t xml:space="preserve"> </w:t>
      </w:r>
      <w:r>
        <w:t>устные</w:t>
      </w:r>
      <w:r>
        <w:rPr>
          <w:spacing w:val="-15"/>
        </w:rPr>
        <w:t xml:space="preserve"> </w:t>
      </w:r>
      <w:r>
        <w:t>монологические</w:t>
      </w:r>
      <w:r>
        <w:rPr>
          <w:spacing w:val="-15"/>
        </w:rPr>
        <w:t xml:space="preserve"> </w:t>
      </w:r>
      <w:r>
        <w:t>высказывания</w:t>
      </w:r>
      <w:r>
        <w:rPr>
          <w:spacing w:val="-15"/>
        </w:rPr>
        <w:t xml:space="preserve"> </w:t>
      </w:r>
      <w:r>
        <w:t>объёмом</w:t>
      </w:r>
      <w:r>
        <w:rPr>
          <w:spacing w:val="-15"/>
        </w:rPr>
        <w:t xml:space="preserve"> </w:t>
      </w:r>
      <w:r>
        <w:t>не</w:t>
      </w:r>
      <w:r>
        <w:rPr>
          <w:spacing w:val="-15"/>
        </w:rPr>
        <w:t xml:space="preserve"> </w:t>
      </w:r>
      <w:r>
        <w:t>менее</w:t>
      </w:r>
      <w:r>
        <w:rPr>
          <w:spacing w:val="-15"/>
        </w:rPr>
        <w:t xml:space="preserve"> </w:t>
      </w:r>
      <w:r>
        <w:t>7</w:t>
      </w:r>
      <w:r>
        <w:rPr>
          <w:spacing w:val="-15"/>
        </w:rPr>
        <w:t xml:space="preserve"> </w:t>
      </w:r>
      <w:r>
        <w:t>предложений</w:t>
      </w:r>
      <w:r>
        <w:rPr>
          <w:spacing w:val="-15"/>
        </w:rPr>
        <w:t xml:space="preserve"> </w:t>
      </w:r>
      <w:r>
        <w:t>на</w:t>
      </w:r>
      <w:r>
        <w:rPr>
          <w:spacing w:val="-15"/>
        </w:rPr>
        <w:t xml:space="preserve"> </w:t>
      </w:r>
      <w:r>
        <w:t>основе наблюдений, личных впечатлений, чтения научно-учебной, художественной и научно- популярной литературы (монолог-описание, монолог-рассуждение, монолог- повествование), выступать с научным сообщением.</w:t>
      </w:r>
    </w:p>
    <w:p w14:paraId="7AD950B6" w14:textId="77777777" w:rsidR="004C4874" w:rsidRDefault="00F01225">
      <w:pPr>
        <w:pStyle w:val="a3"/>
        <w:ind w:right="288"/>
      </w:pPr>
      <w:r>
        <w:t>Участвовать в диалоге на лингвистические темы (в рамках изученного) и темы на основе жизненных наблюдений объёмом не менее 5 реплик.</w:t>
      </w:r>
    </w:p>
    <w:p w14:paraId="7DFA5D5C" w14:textId="77777777" w:rsidR="004C4874" w:rsidRDefault="00F01225">
      <w:pPr>
        <w:pStyle w:val="a3"/>
        <w:ind w:right="278"/>
      </w:pPr>
      <w:r>
        <w:t xml:space="preserve">Владеть различными видами диалога: диалог – запрос информации, диалог – сообщение </w:t>
      </w:r>
      <w:r>
        <w:rPr>
          <w:spacing w:val="-2"/>
        </w:rPr>
        <w:t>информации.</w:t>
      </w:r>
    </w:p>
    <w:p w14:paraId="08DC8D62" w14:textId="77777777" w:rsidR="004C4874" w:rsidRDefault="00F01225">
      <w:pPr>
        <w:pStyle w:val="a3"/>
        <w:ind w:right="286"/>
      </w:pPr>
      <w: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14:paraId="10289EEE" w14:textId="77777777" w:rsidR="004C4874" w:rsidRDefault="00F01225">
      <w:pPr>
        <w:pStyle w:val="a3"/>
        <w:ind w:right="283"/>
      </w:pPr>
      <w:r>
        <w:t xml:space="preserve">Владеть различными видами чтения: просмотровым, ознакомительным, изучающим, </w:t>
      </w:r>
      <w:r>
        <w:rPr>
          <w:spacing w:val="-2"/>
        </w:rPr>
        <w:t>поисковым.</w:t>
      </w:r>
    </w:p>
    <w:p w14:paraId="0165B807" w14:textId="77777777" w:rsidR="004C4874" w:rsidRDefault="00F01225">
      <w:pPr>
        <w:pStyle w:val="a3"/>
        <w:tabs>
          <w:tab w:val="left" w:pos="2129"/>
          <w:tab w:val="left" w:pos="2180"/>
          <w:tab w:val="left" w:pos="3512"/>
          <w:tab w:val="left" w:pos="3593"/>
          <w:tab w:val="left" w:pos="3833"/>
          <w:tab w:val="left" w:pos="4378"/>
          <w:tab w:val="left" w:pos="4744"/>
          <w:tab w:val="left" w:pos="5080"/>
          <w:tab w:val="left" w:pos="5394"/>
          <w:tab w:val="left" w:pos="5778"/>
          <w:tab w:val="left" w:pos="6523"/>
          <w:tab w:val="left" w:pos="7382"/>
          <w:tab w:val="left" w:pos="7460"/>
          <w:tab w:val="left" w:pos="8800"/>
          <w:tab w:val="left" w:pos="9569"/>
        </w:tabs>
        <w:ind w:right="279"/>
        <w:jc w:val="left"/>
      </w:pPr>
      <w:r>
        <w:t xml:space="preserve">Устно пересказывать прослушанный или прочитанный текст объёмом не менее 120 слов. </w:t>
      </w:r>
      <w:r>
        <w:rPr>
          <w:spacing w:val="-2"/>
        </w:rPr>
        <w:t>Понимать</w:t>
      </w:r>
      <w:r>
        <w:tab/>
      </w:r>
      <w:r>
        <w:rPr>
          <w:spacing w:val="-2"/>
        </w:rPr>
        <w:t>содержание</w:t>
      </w:r>
      <w:r>
        <w:tab/>
      </w:r>
      <w:r>
        <w:tab/>
      </w:r>
      <w:r>
        <w:rPr>
          <w:spacing w:val="-2"/>
        </w:rPr>
        <w:t>прослушанных</w:t>
      </w:r>
      <w:r>
        <w:tab/>
      </w:r>
      <w:r>
        <w:rPr>
          <w:spacing w:val="-10"/>
        </w:rPr>
        <w:t>и</w:t>
      </w:r>
      <w:r>
        <w:tab/>
      </w:r>
      <w:r>
        <w:rPr>
          <w:spacing w:val="-2"/>
        </w:rPr>
        <w:t>прочитанных</w:t>
      </w:r>
      <w:r>
        <w:tab/>
      </w:r>
      <w:r>
        <w:rPr>
          <w:spacing w:val="-42"/>
        </w:rPr>
        <w:t xml:space="preserve"> </w:t>
      </w:r>
      <w:r>
        <w:t>публицистических</w:t>
      </w:r>
      <w:r>
        <w:tab/>
      </w:r>
      <w:r>
        <w:rPr>
          <w:spacing w:val="-2"/>
        </w:rPr>
        <w:t>текстов (рассуждение-доказательство,</w:t>
      </w:r>
      <w:r>
        <w:tab/>
      </w:r>
      <w:r>
        <w:rPr>
          <w:spacing w:val="-2"/>
        </w:rPr>
        <w:t>рассуждение-объяснение,</w:t>
      </w:r>
      <w:r>
        <w:tab/>
      </w:r>
      <w:r>
        <w:tab/>
      </w:r>
      <w:r>
        <w:rPr>
          <w:spacing w:val="-2"/>
        </w:rPr>
        <w:t xml:space="preserve">рассуждение-размышление) </w:t>
      </w:r>
      <w:r>
        <w:t>объёмом</w:t>
      </w:r>
      <w:r>
        <w:rPr>
          <w:spacing w:val="-15"/>
        </w:rPr>
        <w:t xml:space="preserve"> </w:t>
      </w:r>
      <w:r>
        <w:t>не</w:t>
      </w:r>
      <w:r>
        <w:rPr>
          <w:spacing w:val="-15"/>
        </w:rPr>
        <w:t xml:space="preserve"> </w:t>
      </w:r>
      <w:r>
        <w:t>менее</w:t>
      </w:r>
      <w:r>
        <w:rPr>
          <w:spacing w:val="-14"/>
        </w:rPr>
        <w:t xml:space="preserve"> </w:t>
      </w:r>
      <w:r>
        <w:rPr>
          <w:position w:val="1"/>
        </w:rPr>
        <w:t>230</w:t>
      </w:r>
      <w:r>
        <w:rPr>
          <w:spacing w:val="-13"/>
          <w:position w:val="1"/>
        </w:rPr>
        <w:t xml:space="preserve"> </w:t>
      </w:r>
      <w:r>
        <w:rPr>
          <w:position w:val="1"/>
        </w:rPr>
        <w:t>слов:</w:t>
      </w:r>
      <w:r>
        <w:rPr>
          <w:spacing w:val="-10"/>
          <w:position w:val="1"/>
        </w:rPr>
        <w:t xml:space="preserve"> </w:t>
      </w:r>
      <w:r>
        <w:rPr>
          <w:position w:val="1"/>
        </w:rPr>
        <w:t>устно</w:t>
      </w:r>
      <w:r>
        <w:rPr>
          <w:spacing w:val="-13"/>
          <w:position w:val="1"/>
        </w:rPr>
        <w:t xml:space="preserve"> </w:t>
      </w:r>
      <w:r>
        <w:rPr>
          <w:position w:val="1"/>
        </w:rPr>
        <w:t>и</w:t>
      </w:r>
      <w:r>
        <w:rPr>
          <w:spacing w:val="-15"/>
          <w:position w:val="1"/>
        </w:rPr>
        <w:t xml:space="preserve"> </w:t>
      </w:r>
      <w:r>
        <w:rPr>
          <w:position w:val="1"/>
        </w:rPr>
        <w:t>письменно</w:t>
      </w:r>
      <w:r>
        <w:rPr>
          <w:spacing w:val="-15"/>
          <w:position w:val="1"/>
        </w:rPr>
        <w:t xml:space="preserve"> </w:t>
      </w:r>
      <w:r>
        <w:rPr>
          <w:position w:val="1"/>
        </w:rPr>
        <w:t>формулировать</w:t>
      </w:r>
      <w:r>
        <w:rPr>
          <w:spacing w:val="-12"/>
          <w:position w:val="1"/>
        </w:rPr>
        <w:t xml:space="preserve"> </w:t>
      </w:r>
      <w:r>
        <w:rPr>
          <w:position w:val="1"/>
        </w:rPr>
        <w:t>тему</w:t>
      </w:r>
      <w:r>
        <w:rPr>
          <w:spacing w:val="-15"/>
          <w:position w:val="1"/>
        </w:rPr>
        <w:t xml:space="preserve"> </w:t>
      </w:r>
      <w:r>
        <w:rPr>
          <w:position w:val="1"/>
        </w:rPr>
        <w:t>и</w:t>
      </w:r>
      <w:r>
        <w:rPr>
          <w:spacing w:val="-12"/>
          <w:position w:val="1"/>
        </w:rPr>
        <w:t xml:space="preserve"> </w:t>
      </w:r>
      <w:r>
        <w:rPr>
          <w:position w:val="1"/>
        </w:rPr>
        <w:t>главную</w:t>
      </w:r>
      <w:r>
        <w:rPr>
          <w:spacing w:val="-13"/>
          <w:position w:val="1"/>
        </w:rPr>
        <w:t xml:space="preserve"> </w:t>
      </w:r>
      <w:r>
        <w:rPr>
          <w:position w:val="1"/>
        </w:rPr>
        <w:t>мысль</w:t>
      </w:r>
      <w:r>
        <w:rPr>
          <w:spacing w:val="-12"/>
          <w:position w:val="1"/>
        </w:rPr>
        <w:t xml:space="preserve"> </w:t>
      </w:r>
      <w:r>
        <w:rPr>
          <w:position w:val="1"/>
        </w:rPr>
        <w:t xml:space="preserve">текста, </w:t>
      </w:r>
      <w:r>
        <w:t>формулировать</w:t>
      </w:r>
      <w:r>
        <w:rPr>
          <w:spacing w:val="40"/>
        </w:rPr>
        <w:t xml:space="preserve"> </w:t>
      </w:r>
      <w:r>
        <w:t>вопросы</w:t>
      </w:r>
      <w:r>
        <w:rPr>
          <w:spacing w:val="40"/>
        </w:rPr>
        <w:t xml:space="preserve"> </w:t>
      </w:r>
      <w:r>
        <w:t>по</w:t>
      </w:r>
      <w:r>
        <w:rPr>
          <w:spacing w:val="40"/>
        </w:rPr>
        <w:t xml:space="preserve"> </w:t>
      </w:r>
      <w:r>
        <w:t>содержанию</w:t>
      </w:r>
      <w:r>
        <w:rPr>
          <w:spacing w:val="40"/>
        </w:rPr>
        <w:t xml:space="preserve"> </w:t>
      </w:r>
      <w:r>
        <w:t>текста</w:t>
      </w:r>
      <w:r>
        <w:rPr>
          <w:spacing w:val="40"/>
        </w:rPr>
        <w:t xml:space="preserve"> </w:t>
      </w:r>
      <w:r>
        <w:t>и</w:t>
      </w:r>
      <w:r>
        <w:rPr>
          <w:spacing w:val="40"/>
        </w:rPr>
        <w:t xml:space="preserve"> </w:t>
      </w:r>
      <w:r>
        <w:t>отвечать</w:t>
      </w:r>
      <w:r>
        <w:rPr>
          <w:spacing w:val="40"/>
        </w:rPr>
        <w:t xml:space="preserve"> </w:t>
      </w:r>
      <w:r>
        <w:t>на</w:t>
      </w:r>
      <w:r>
        <w:rPr>
          <w:spacing w:val="40"/>
        </w:rPr>
        <w:t xml:space="preserve"> </w:t>
      </w:r>
      <w:r>
        <w:t>них,</w:t>
      </w:r>
      <w:r>
        <w:rPr>
          <w:spacing w:val="40"/>
        </w:rPr>
        <w:t xml:space="preserve"> </w:t>
      </w:r>
      <w:r>
        <w:t>подробно,</w:t>
      </w:r>
      <w:r>
        <w:rPr>
          <w:spacing w:val="40"/>
        </w:rPr>
        <w:t xml:space="preserve"> </w:t>
      </w:r>
      <w:r>
        <w:t>сжато</w:t>
      </w:r>
      <w:r>
        <w:rPr>
          <w:spacing w:val="40"/>
        </w:rPr>
        <w:t xml:space="preserve"> </w:t>
      </w:r>
      <w:r>
        <w:t>и</w:t>
      </w:r>
      <w:r>
        <w:rPr>
          <w:spacing w:val="80"/>
        </w:rPr>
        <w:t xml:space="preserve"> </w:t>
      </w:r>
      <w:r>
        <w:rPr>
          <w:spacing w:val="-2"/>
        </w:rPr>
        <w:t>выборочно</w:t>
      </w:r>
      <w:r>
        <w:tab/>
      </w:r>
      <w:r>
        <w:tab/>
      </w:r>
      <w:r>
        <w:rPr>
          <w:spacing w:val="-2"/>
        </w:rPr>
        <w:t>передавать</w:t>
      </w:r>
      <w:r>
        <w:tab/>
      </w:r>
      <w:r>
        <w:rPr>
          <w:spacing w:val="-10"/>
        </w:rPr>
        <w:t>в</w:t>
      </w:r>
      <w:r>
        <w:tab/>
      </w:r>
      <w:r>
        <w:rPr>
          <w:spacing w:val="-2"/>
        </w:rPr>
        <w:t>устной</w:t>
      </w:r>
      <w:r>
        <w:tab/>
      </w:r>
      <w:r>
        <w:rPr>
          <w:spacing w:val="-10"/>
        </w:rPr>
        <w:t>и</w:t>
      </w:r>
      <w:r>
        <w:tab/>
      </w:r>
      <w:r>
        <w:rPr>
          <w:spacing w:val="-2"/>
        </w:rPr>
        <w:t>письменной</w:t>
      </w:r>
      <w:r>
        <w:tab/>
      </w:r>
      <w:r>
        <w:rPr>
          <w:spacing w:val="-2"/>
        </w:rPr>
        <w:t>форме</w:t>
      </w:r>
      <w:r>
        <w:tab/>
      </w:r>
      <w:r>
        <w:rPr>
          <w:spacing w:val="-2"/>
        </w:rPr>
        <w:t>содержание</w:t>
      </w:r>
      <w:r>
        <w:tab/>
      </w:r>
      <w:r>
        <w:rPr>
          <w:spacing w:val="-2"/>
        </w:rPr>
        <w:t xml:space="preserve">прослушанных </w:t>
      </w:r>
      <w:r>
        <w:t>публицистических</w:t>
      </w:r>
      <w:r>
        <w:rPr>
          <w:spacing w:val="40"/>
        </w:rPr>
        <w:t xml:space="preserve"> </w:t>
      </w:r>
      <w:r>
        <w:t>текстов</w:t>
      </w:r>
      <w:r>
        <w:rPr>
          <w:spacing w:val="40"/>
        </w:rPr>
        <w:t xml:space="preserve"> </w:t>
      </w:r>
      <w:r>
        <w:t>(для</w:t>
      </w:r>
      <w:r>
        <w:rPr>
          <w:spacing w:val="40"/>
        </w:rPr>
        <w:t xml:space="preserve"> </w:t>
      </w:r>
      <w:r>
        <w:t>подробного</w:t>
      </w:r>
      <w:r>
        <w:rPr>
          <w:spacing w:val="40"/>
        </w:rPr>
        <w:t xml:space="preserve"> </w:t>
      </w:r>
      <w:r>
        <w:t>изложения</w:t>
      </w:r>
      <w:r>
        <w:rPr>
          <w:spacing w:val="40"/>
        </w:rPr>
        <w:t xml:space="preserve"> </w:t>
      </w:r>
      <w:r>
        <w:t>объём</w:t>
      </w:r>
      <w:r>
        <w:rPr>
          <w:spacing w:val="40"/>
        </w:rPr>
        <w:t xml:space="preserve"> </w:t>
      </w:r>
      <w:r>
        <w:t>исходного</w:t>
      </w:r>
      <w:r>
        <w:rPr>
          <w:spacing w:val="40"/>
        </w:rPr>
        <w:t xml:space="preserve"> </w:t>
      </w:r>
      <w:r>
        <w:t>текста</w:t>
      </w:r>
      <w:r>
        <w:rPr>
          <w:spacing w:val="40"/>
        </w:rPr>
        <w:t xml:space="preserve"> </w:t>
      </w:r>
      <w:r>
        <w:t>должен составлять не менее 180 слов, для сжатого и выборочного изложения – не менее 200 слов). Осуществлять</w:t>
      </w:r>
      <w:r>
        <w:rPr>
          <w:spacing w:val="-2"/>
        </w:rPr>
        <w:t xml:space="preserve"> </w:t>
      </w:r>
      <w:r>
        <w:t>выбор</w:t>
      </w:r>
      <w:r>
        <w:rPr>
          <w:spacing w:val="-1"/>
        </w:rPr>
        <w:t xml:space="preserve"> </w:t>
      </w:r>
      <w:r>
        <w:t>языковых</w:t>
      </w:r>
      <w:r>
        <w:rPr>
          <w:spacing w:val="-1"/>
        </w:rPr>
        <w:t xml:space="preserve"> </w:t>
      </w:r>
      <w:r>
        <w:t>средств</w:t>
      </w:r>
      <w:r>
        <w:rPr>
          <w:spacing w:val="-2"/>
        </w:rPr>
        <w:t xml:space="preserve"> </w:t>
      </w:r>
      <w:r>
        <w:t>для</w:t>
      </w:r>
      <w:r>
        <w:rPr>
          <w:spacing w:val="-2"/>
        </w:rPr>
        <w:t xml:space="preserve"> </w:t>
      </w:r>
      <w:r>
        <w:t>создания</w:t>
      </w:r>
      <w:r>
        <w:rPr>
          <w:spacing w:val="-2"/>
        </w:rPr>
        <w:t xml:space="preserve"> </w:t>
      </w:r>
      <w:r>
        <w:t>высказывания в</w:t>
      </w:r>
      <w:r>
        <w:rPr>
          <w:spacing w:val="-2"/>
        </w:rPr>
        <w:t xml:space="preserve"> </w:t>
      </w:r>
      <w:r>
        <w:t>соответствии</w:t>
      </w:r>
      <w:r>
        <w:rPr>
          <w:spacing w:val="-1"/>
        </w:rPr>
        <w:t xml:space="preserve"> </w:t>
      </w:r>
      <w:r>
        <w:t>с</w:t>
      </w:r>
      <w:r>
        <w:rPr>
          <w:spacing w:val="-2"/>
        </w:rPr>
        <w:t xml:space="preserve"> </w:t>
      </w:r>
      <w:r>
        <w:t>целью, темой и коммуникативным замыслом.</w:t>
      </w:r>
    </w:p>
    <w:p w14:paraId="3651946C" w14:textId="77777777" w:rsidR="004C4874" w:rsidRDefault="00F01225">
      <w:pPr>
        <w:pStyle w:val="a3"/>
        <w:ind w:right="281"/>
        <w:jc w:val="left"/>
      </w:pPr>
      <w:r>
        <w:t>Соблюдать</w:t>
      </w:r>
      <w:r>
        <w:rPr>
          <w:spacing w:val="-2"/>
        </w:rPr>
        <w:t xml:space="preserve"> </w:t>
      </w:r>
      <w:r>
        <w:t>в</w:t>
      </w:r>
      <w:r>
        <w:rPr>
          <w:spacing w:val="-2"/>
        </w:rPr>
        <w:t xml:space="preserve"> </w:t>
      </w:r>
      <w:r>
        <w:t>устной</w:t>
      </w:r>
      <w:r>
        <w:rPr>
          <w:spacing w:val="-3"/>
        </w:rPr>
        <w:t xml:space="preserve"> </w:t>
      </w:r>
      <w:r>
        <w:t>речи</w:t>
      </w:r>
      <w:r>
        <w:rPr>
          <w:spacing w:val="-3"/>
        </w:rPr>
        <w:t xml:space="preserve"> </w:t>
      </w:r>
      <w:r>
        <w:t>и при</w:t>
      </w:r>
      <w:r>
        <w:rPr>
          <w:spacing w:val="-4"/>
        </w:rPr>
        <w:t xml:space="preserve"> </w:t>
      </w:r>
      <w:r>
        <w:t>письме</w:t>
      </w:r>
      <w:r>
        <w:rPr>
          <w:spacing w:val="-4"/>
        </w:rPr>
        <w:t xml:space="preserve"> </w:t>
      </w:r>
      <w:r>
        <w:t>нормы</w:t>
      </w:r>
      <w:r>
        <w:rPr>
          <w:spacing w:val="-6"/>
        </w:rPr>
        <w:t xml:space="preserve"> </w:t>
      </w:r>
      <w:r>
        <w:t>современного</w:t>
      </w:r>
      <w:r>
        <w:rPr>
          <w:spacing w:val="-3"/>
        </w:rPr>
        <w:t xml:space="preserve"> </w:t>
      </w:r>
      <w:r>
        <w:t>русского</w:t>
      </w:r>
      <w:r>
        <w:rPr>
          <w:spacing w:val="-3"/>
        </w:rPr>
        <w:t xml:space="preserve"> </w:t>
      </w:r>
      <w:r>
        <w:t>литературного</w:t>
      </w:r>
      <w:r>
        <w:rPr>
          <w:spacing w:val="-3"/>
        </w:rPr>
        <w:t xml:space="preserve"> </w:t>
      </w:r>
      <w:r>
        <w:t>языка, в</w:t>
      </w:r>
      <w:r>
        <w:rPr>
          <w:spacing w:val="64"/>
        </w:rPr>
        <w:t xml:space="preserve"> </w:t>
      </w:r>
      <w:r>
        <w:t>том</w:t>
      </w:r>
      <w:r>
        <w:rPr>
          <w:spacing w:val="65"/>
        </w:rPr>
        <w:t xml:space="preserve"> </w:t>
      </w:r>
      <w:r>
        <w:t>числе</w:t>
      </w:r>
      <w:r>
        <w:rPr>
          <w:spacing w:val="64"/>
        </w:rPr>
        <w:t xml:space="preserve"> </w:t>
      </w:r>
      <w:r>
        <w:t>во</w:t>
      </w:r>
      <w:r>
        <w:rPr>
          <w:spacing w:val="65"/>
        </w:rPr>
        <w:t xml:space="preserve"> </w:t>
      </w:r>
      <w:r>
        <w:t>время</w:t>
      </w:r>
      <w:r>
        <w:rPr>
          <w:spacing w:val="67"/>
        </w:rPr>
        <w:t xml:space="preserve"> </w:t>
      </w:r>
      <w:r>
        <w:t>списывания</w:t>
      </w:r>
      <w:r>
        <w:rPr>
          <w:spacing w:val="64"/>
        </w:rPr>
        <w:t xml:space="preserve"> </w:t>
      </w:r>
      <w:r>
        <w:t>текста</w:t>
      </w:r>
      <w:r>
        <w:rPr>
          <w:spacing w:val="64"/>
        </w:rPr>
        <w:t xml:space="preserve"> </w:t>
      </w:r>
      <w:r>
        <w:t>объёмом</w:t>
      </w:r>
      <w:r>
        <w:rPr>
          <w:spacing w:val="69"/>
        </w:rPr>
        <w:t xml:space="preserve"> </w:t>
      </w:r>
      <w:r>
        <w:t>110–120</w:t>
      </w:r>
      <w:r>
        <w:rPr>
          <w:spacing w:val="64"/>
        </w:rPr>
        <w:t xml:space="preserve"> </w:t>
      </w:r>
      <w:r>
        <w:t>слов,</w:t>
      </w:r>
      <w:r>
        <w:rPr>
          <w:spacing w:val="67"/>
        </w:rPr>
        <w:t xml:space="preserve"> </w:t>
      </w:r>
      <w:r>
        <w:t>словарного</w:t>
      </w:r>
      <w:r>
        <w:rPr>
          <w:spacing w:val="65"/>
        </w:rPr>
        <w:t xml:space="preserve"> </w:t>
      </w:r>
      <w:r>
        <w:rPr>
          <w:spacing w:val="-2"/>
        </w:rPr>
        <w:t>диктанта</w:t>
      </w:r>
    </w:p>
    <w:p w14:paraId="72B7CFB2" w14:textId="77777777" w:rsidR="004C4874" w:rsidRDefault="004C4874">
      <w:pPr>
        <w:pStyle w:val="a3"/>
        <w:jc w:val="left"/>
        <w:sectPr w:rsidR="004C4874">
          <w:pgSz w:w="11910" w:h="16850"/>
          <w:pgMar w:top="1020" w:right="283" w:bottom="280" w:left="992" w:header="569" w:footer="0" w:gutter="0"/>
          <w:cols w:space="720"/>
        </w:sectPr>
      </w:pPr>
    </w:p>
    <w:p w14:paraId="10A7CA84" w14:textId="77777777" w:rsidR="004C4874" w:rsidRDefault="00F01225">
      <w:pPr>
        <w:pStyle w:val="a3"/>
        <w:spacing w:before="88"/>
        <w:ind w:right="281"/>
      </w:pPr>
      <w:r>
        <w:lastRenderedPageBreak/>
        <w:t>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при письме правила речевого этикета.</w:t>
      </w:r>
    </w:p>
    <w:p w14:paraId="1010DE55" w14:textId="77777777" w:rsidR="004C4874" w:rsidRDefault="00F01225">
      <w:pPr>
        <w:pStyle w:val="a4"/>
        <w:numPr>
          <w:ilvl w:val="3"/>
          <w:numId w:val="126"/>
        </w:numPr>
        <w:tabs>
          <w:tab w:val="left" w:pos="1868"/>
        </w:tabs>
        <w:ind w:left="1868" w:hanging="1019"/>
        <w:jc w:val="both"/>
        <w:rPr>
          <w:sz w:val="24"/>
        </w:rPr>
      </w:pPr>
      <w:r>
        <w:rPr>
          <w:spacing w:val="-2"/>
          <w:sz w:val="24"/>
        </w:rPr>
        <w:t>Текст.</w:t>
      </w:r>
    </w:p>
    <w:p w14:paraId="722E1514" w14:textId="77777777" w:rsidR="004C4874" w:rsidRDefault="00F01225">
      <w:pPr>
        <w:pStyle w:val="a3"/>
        <w:ind w:right="284"/>
      </w:pPr>
      <w: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14:paraId="6CEB94ED" w14:textId="77777777" w:rsidR="004C4874" w:rsidRDefault="00F01225">
      <w:pPr>
        <w:pStyle w:val="a3"/>
        <w:ind w:right="287"/>
      </w:pPr>
      <w:r>
        <w:t>Проводить смысловой анализ текста, его композиционных особенностей, определять количество микротем и абзацев.</w:t>
      </w:r>
    </w:p>
    <w:p w14:paraId="24BD4142" w14:textId="77777777" w:rsidR="004C4874" w:rsidRDefault="00F01225">
      <w:pPr>
        <w:pStyle w:val="a3"/>
      </w:pPr>
      <w:r>
        <w:t>Выявлять</w:t>
      </w:r>
      <w:r>
        <w:rPr>
          <w:spacing w:val="-6"/>
        </w:rPr>
        <w:t xml:space="preserve"> </w:t>
      </w:r>
      <w:r>
        <w:t>лексические</w:t>
      </w:r>
      <w:r>
        <w:rPr>
          <w:spacing w:val="-2"/>
        </w:rPr>
        <w:t xml:space="preserve"> </w:t>
      </w:r>
      <w:r>
        <w:t>и</w:t>
      </w:r>
      <w:r>
        <w:rPr>
          <w:spacing w:val="-4"/>
        </w:rPr>
        <w:t xml:space="preserve"> </w:t>
      </w:r>
      <w:r>
        <w:t>грамматические</w:t>
      </w:r>
      <w:r>
        <w:rPr>
          <w:spacing w:val="-4"/>
        </w:rPr>
        <w:t xml:space="preserve"> </w:t>
      </w:r>
      <w:r>
        <w:t>средства</w:t>
      </w:r>
      <w:r>
        <w:rPr>
          <w:spacing w:val="-4"/>
        </w:rPr>
        <w:t xml:space="preserve"> </w:t>
      </w:r>
      <w:r>
        <w:t>связи</w:t>
      </w:r>
      <w:r>
        <w:rPr>
          <w:spacing w:val="-3"/>
        </w:rPr>
        <w:t xml:space="preserve"> </w:t>
      </w:r>
      <w:r>
        <w:t>предложений</w:t>
      </w:r>
      <w:r>
        <w:rPr>
          <w:spacing w:val="-4"/>
        </w:rPr>
        <w:t xml:space="preserve"> </w:t>
      </w:r>
      <w:r>
        <w:t>и</w:t>
      </w:r>
      <w:r>
        <w:rPr>
          <w:spacing w:val="-3"/>
        </w:rPr>
        <w:t xml:space="preserve"> </w:t>
      </w:r>
      <w:r>
        <w:t>частей</w:t>
      </w:r>
      <w:r>
        <w:rPr>
          <w:spacing w:val="-3"/>
        </w:rPr>
        <w:t xml:space="preserve"> </w:t>
      </w:r>
      <w:r>
        <w:rPr>
          <w:spacing w:val="-2"/>
        </w:rPr>
        <w:t>текста.</w:t>
      </w:r>
    </w:p>
    <w:p w14:paraId="0B7D4FE1" w14:textId="77777777" w:rsidR="004C4874" w:rsidRDefault="00F01225">
      <w:pPr>
        <w:pStyle w:val="a3"/>
        <w:ind w:right="279"/>
      </w:pPr>
      <w: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 миниатюры</w:t>
      </w:r>
      <w:r>
        <w:rPr>
          <w:spacing w:val="-13"/>
        </w:rPr>
        <w:t xml:space="preserve"> </w:t>
      </w:r>
      <w:r>
        <w:t>объёмом</w:t>
      </w:r>
      <w:r>
        <w:rPr>
          <w:spacing w:val="-10"/>
        </w:rPr>
        <w:t xml:space="preserve"> </w:t>
      </w:r>
      <w:r>
        <w:t>6</w:t>
      </w:r>
      <w:r>
        <w:rPr>
          <w:spacing w:val="-12"/>
        </w:rPr>
        <w:t xml:space="preserve"> </w:t>
      </w:r>
      <w:r>
        <w:t>и</w:t>
      </w:r>
      <w:r>
        <w:rPr>
          <w:spacing w:val="-9"/>
        </w:rPr>
        <w:t xml:space="preserve"> </w:t>
      </w:r>
      <w:r>
        <w:t>более</w:t>
      </w:r>
      <w:r>
        <w:rPr>
          <w:spacing w:val="-11"/>
        </w:rPr>
        <w:t xml:space="preserve"> </w:t>
      </w:r>
      <w:r>
        <w:t>предложений,</w:t>
      </w:r>
      <w:r>
        <w:rPr>
          <w:spacing w:val="-10"/>
        </w:rPr>
        <w:t xml:space="preserve"> </w:t>
      </w:r>
      <w:r>
        <w:t>сочинения</w:t>
      </w:r>
      <w:r>
        <w:rPr>
          <w:spacing w:val="-12"/>
        </w:rPr>
        <w:t xml:space="preserve"> </w:t>
      </w:r>
      <w:r>
        <w:t>объёмом</w:t>
      </w:r>
      <w:r>
        <w:rPr>
          <w:spacing w:val="-10"/>
        </w:rPr>
        <w:t xml:space="preserve"> </w:t>
      </w:r>
      <w:r>
        <w:t>не</w:t>
      </w:r>
      <w:r>
        <w:rPr>
          <w:spacing w:val="-11"/>
        </w:rPr>
        <w:t xml:space="preserve"> </w:t>
      </w:r>
      <w:r>
        <w:t>менее</w:t>
      </w:r>
      <w:r>
        <w:rPr>
          <w:spacing w:val="-11"/>
        </w:rPr>
        <w:t xml:space="preserve"> </w:t>
      </w:r>
      <w:r>
        <w:t>150</w:t>
      </w:r>
      <w:r>
        <w:rPr>
          <w:spacing w:val="-10"/>
        </w:rPr>
        <w:t xml:space="preserve"> </w:t>
      </w:r>
      <w:r>
        <w:t>слов</w:t>
      </w:r>
      <w:r>
        <w:rPr>
          <w:spacing w:val="-10"/>
        </w:rPr>
        <w:t xml:space="preserve"> </w:t>
      </w:r>
      <w:r>
        <w:t>с</w:t>
      </w:r>
      <w:r>
        <w:rPr>
          <w:spacing w:val="-9"/>
        </w:rPr>
        <w:t xml:space="preserve"> </w:t>
      </w:r>
      <w:r>
        <w:t>учётом стиля и жанра сочинения, характера темы).</w:t>
      </w:r>
    </w:p>
    <w:p w14:paraId="616E287A" w14:textId="77777777" w:rsidR="004C4874" w:rsidRDefault="00F01225">
      <w:pPr>
        <w:pStyle w:val="a3"/>
        <w:spacing w:before="1"/>
        <w:ind w:right="281"/>
      </w:pPr>
      <w:r>
        <w:t>Работать с текстом: составлять план прочитанного текста (простой, сложный; назывной, вопросный, тезисный)</w:t>
      </w:r>
      <w:r>
        <w:rPr>
          <w:spacing w:val="-2"/>
        </w:rPr>
        <w:t xml:space="preserve"> </w:t>
      </w:r>
      <w:r>
        <w:t>с</w:t>
      </w:r>
      <w:r>
        <w:rPr>
          <w:spacing w:val="-2"/>
        </w:rPr>
        <w:t xml:space="preserve"> </w:t>
      </w:r>
      <w:r>
        <w:t>целью дальнейшего воспроизведения содержания текста</w:t>
      </w:r>
      <w:r>
        <w:rPr>
          <w:spacing w:val="-1"/>
        </w:rPr>
        <w:t xml:space="preserve"> </w:t>
      </w:r>
      <w:r>
        <w:t>в устной и письменной форме, выделять главную и второстепенную информацию в тексте, передавать содержание</w:t>
      </w:r>
      <w:r>
        <w:rPr>
          <w:spacing w:val="-1"/>
        </w:rPr>
        <w:t xml:space="preserve"> </w:t>
      </w:r>
      <w:r>
        <w:t>текста с</w:t>
      </w:r>
      <w:r>
        <w:rPr>
          <w:spacing w:val="-1"/>
        </w:rPr>
        <w:t xml:space="preserve"> </w:t>
      </w:r>
      <w:r>
        <w:t>изменением</w:t>
      </w:r>
      <w:r>
        <w:rPr>
          <w:spacing w:val="-1"/>
        </w:rPr>
        <w:t xml:space="preserve"> </w:t>
      </w:r>
      <w:r>
        <w:t>лица</w:t>
      </w:r>
      <w:r>
        <w:rPr>
          <w:spacing w:val="-1"/>
        </w:rPr>
        <w:t xml:space="preserve"> </w:t>
      </w:r>
      <w:r>
        <w:t>рассказчика, использовать</w:t>
      </w:r>
      <w:r>
        <w:rPr>
          <w:spacing w:val="-1"/>
        </w:rPr>
        <w:t xml:space="preserve"> </w:t>
      </w:r>
      <w:r>
        <w:t xml:space="preserve">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её в учебной </w:t>
      </w:r>
      <w:r>
        <w:rPr>
          <w:spacing w:val="-2"/>
        </w:rPr>
        <w:t>деятельности.</w:t>
      </w:r>
    </w:p>
    <w:p w14:paraId="5A13C3EF" w14:textId="77777777" w:rsidR="004C4874" w:rsidRDefault="00F01225">
      <w:pPr>
        <w:pStyle w:val="a3"/>
      </w:pPr>
      <w:r>
        <w:t>Представлять</w:t>
      </w:r>
      <w:r>
        <w:rPr>
          <w:spacing w:val="-4"/>
        </w:rPr>
        <w:t xml:space="preserve"> </w:t>
      </w:r>
      <w:r>
        <w:t>сообщение</w:t>
      </w:r>
      <w:r>
        <w:rPr>
          <w:spacing w:val="-2"/>
        </w:rPr>
        <w:t xml:space="preserve"> </w:t>
      </w:r>
      <w:r>
        <w:t>на</w:t>
      </w:r>
      <w:r>
        <w:rPr>
          <w:spacing w:val="-3"/>
        </w:rPr>
        <w:t xml:space="preserve"> </w:t>
      </w:r>
      <w:r>
        <w:t>заданную</w:t>
      </w:r>
      <w:r>
        <w:rPr>
          <w:spacing w:val="-1"/>
        </w:rPr>
        <w:t xml:space="preserve"> </w:t>
      </w:r>
      <w:r>
        <w:t>тему</w:t>
      </w:r>
      <w:r>
        <w:rPr>
          <w:spacing w:val="-7"/>
        </w:rPr>
        <w:t xml:space="preserve"> </w:t>
      </w:r>
      <w:r>
        <w:t>в</w:t>
      </w:r>
      <w:r>
        <w:rPr>
          <w:spacing w:val="4"/>
        </w:rPr>
        <w:t xml:space="preserve"> </w:t>
      </w:r>
      <w:r>
        <w:t>виде</w:t>
      </w:r>
      <w:r>
        <w:rPr>
          <w:spacing w:val="-2"/>
        </w:rPr>
        <w:t xml:space="preserve"> презентации.</w:t>
      </w:r>
    </w:p>
    <w:p w14:paraId="43508C14" w14:textId="77777777" w:rsidR="004C4874" w:rsidRDefault="00F01225">
      <w:pPr>
        <w:pStyle w:val="a3"/>
        <w:ind w:right="285"/>
      </w:pPr>
      <w:r>
        <w:t>Представлять содержание научно-учебного текста в виде таблицы, схемы; представлять содержание таблицы, схемы в виде текста.</w:t>
      </w:r>
    </w:p>
    <w:p w14:paraId="041AB675" w14:textId="77777777" w:rsidR="004C4874" w:rsidRDefault="00F01225">
      <w:pPr>
        <w:pStyle w:val="a3"/>
        <w:spacing w:before="1"/>
        <w:ind w:right="281"/>
      </w:pPr>
      <w:r>
        <w:t>Редактировать тексты: сопоставлять исходный и отредактированный</w:t>
      </w:r>
      <w:r>
        <w:rPr>
          <w:spacing w:val="-2"/>
        </w:rPr>
        <w:t xml:space="preserve"> </w:t>
      </w:r>
      <w:r>
        <w:t>тексты, редактировать собственные тексты с целью совершенствования их содержания и формы с использованием знаний норм современного русского литературного языка.</w:t>
      </w:r>
    </w:p>
    <w:p w14:paraId="0FD65C28" w14:textId="77777777" w:rsidR="004C4874" w:rsidRDefault="00F01225">
      <w:pPr>
        <w:pStyle w:val="a4"/>
        <w:numPr>
          <w:ilvl w:val="3"/>
          <w:numId w:val="126"/>
        </w:numPr>
        <w:tabs>
          <w:tab w:val="left" w:pos="1868"/>
        </w:tabs>
        <w:ind w:left="1868" w:hanging="1019"/>
        <w:jc w:val="both"/>
        <w:rPr>
          <w:sz w:val="24"/>
        </w:rPr>
      </w:pPr>
      <w:r>
        <w:rPr>
          <w:sz w:val="24"/>
        </w:rPr>
        <w:t>Функциональные</w:t>
      </w:r>
      <w:r>
        <w:rPr>
          <w:spacing w:val="-9"/>
          <w:sz w:val="24"/>
        </w:rPr>
        <w:t xml:space="preserve"> </w:t>
      </w:r>
      <w:r>
        <w:rPr>
          <w:sz w:val="24"/>
        </w:rPr>
        <w:t>разновидности</w:t>
      </w:r>
      <w:r>
        <w:rPr>
          <w:spacing w:val="-7"/>
          <w:sz w:val="24"/>
        </w:rPr>
        <w:t xml:space="preserve"> </w:t>
      </w:r>
      <w:r>
        <w:rPr>
          <w:spacing w:val="-2"/>
          <w:sz w:val="24"/>
        </w:rPr>
        <w:t>языка.</w:t>
      </w:r>
    </w:p>
    <w:p w14:paraId="2D9A201B" w14:textId="77777777" w:rsidR="004C4874" w:rsidRDefault="00F01225">
      <w:pPr>
        <w:pStyle w:val="a3"/>
        <w:ind w:right="280"/>
      </w:pPr>
      <w: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14:paraId="0CCE80C8" w14:textId="77777777" w:rsidR="004C4874" w:rsidRDefault="00F01225">
      <w:pPr>
        <w:pStyle w:val="a3"/>
        <w:ind w:right="280"/>
      </w:pPr>
      <w: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w:t>
      </w:r>
      <w:r>
        <w:rPr>
          <w:spacing w:val="-10"/>
        </w:rPr>
        <w:t xml:space="preserve"> </w:t>
      </w:r>
      <w:r>
        <w:t>нормы</w:t>
      </w:r>
      <w:r>
        <w:rPr>
          <w:spacing w:val="-11"/>
        </w:rPr>
        <w:t xml:space="preserve"> </w:t>
      </w:r>
      <w:r>
        <w:t>построения</w:t>
      </w:r>
      <w:r>
        <w:rPr>
          <w:spacing w:val="-11"/>
        </w:rPr>
        <w:t xml:space="preserve"> </w:t>
      </w:r>
      <w:r>
        <w:t>текстов</w:t>
      </w:r>
      <w:r>
        <w:rPr>
          <w:spacing w:val="-11"/>
        </w:rPr>
        <w:t xml:space="preserve"> </w:t>
      </w:r>
      <w:r>
        <w:t>публицистического</w:t>
      </w:r>
      <w:r>
        <w:rPr>
          <w:spacing w:val="-11"/>
        </w:rPr>
        <w:t xml:space="preserve"> </w:t>
      </w:r>
      <w:r>
        <w:t>стиля,</w:t>
      </w:r>
      <w:r>
        <w:rPr>
          <w:spacing w:val="-10"/>
        </w:rPr>
        <w:t xml:space="preserve"> </w:t>
      </w:r>
      <w:r>
        <w:t>особенности</w:t>
      </w:r>
      <w:r>
        <w:rPr>
          <w:spacing w:val="-9"/>
        </w:rPr>
        <w:t xml:space="preserve"> </w:t>
      </w:r>
      <w:r>
        <w:t>жанров</w:t>
      </w:r>
      <w:r>
        <w:rPr>
          <w:spacing w:val="-11"/>
        </w:rPr>
        <w:t xml:space="preserve"> </w:t>
      </w:r>
      <w:r>
        <w:t>(интервью, репортаж, заметка).</w:t>
      </w:r>
    </w:p>
    <w:p w14:paraId="692F2B61" w14:textId="77777777" w:rsidR="004C4874" w:rsidRDefault="00F01225">
      <w:pPr>
        <w:pStyle w:val="a3"/>
        <w:spacing w:before="1"/>
        <w:ind w:right="287"/>
      </w:pPr>
      <w:r>
        <w:t>Создавать тексты публицистического стиля в жанре репортажа, заметки, интервью; оформлять деловые бумаги (инструкция).</w:t>
      </w:r>
    </w:p>
    <w:p w14:paraId="51A02751" w14:textId="77777777" w:rsidR="004C4874" w:rsidRDefault="00F01225">
      <w:pPr>
        <w:pStyle w:val="a3"/>
      </w:pPr>
      <w:r>
        <w:t>Владеть</w:t>
      </w:r>
      <w:r>
        <w:rPr>
          <w:spacing w:val="-5"/>
        </w:rPr>
        <w:t xml:space="preserve"> </w:t>
      </w:r>
      <w:r>
        <w:t>нормами</w:t>
      </w:r>
      <w:r>
        <w:rPr>
          <w:spacing w:val="-6"/>
        </w:rPr>
        <w:t xml:space="preserve"> </w:t>
      </w:r>
      <w:r>
        <w:t>построения</w:t>
      </w:r>
      <w:r>
        <w:rPr>
          <w:spacing w:val="-5"/>
        </w:rPr>
        <w:t xml:space="preserve"> </w:t>
      </w:r>
      <w:r>
        <w:t>текстов</w:t>
      </w:r>
      <w:r>
        <w:rPr>
          <w:spacing w:val="-7"/>
        </w:rPr>
        <w:t xml:space="preserve"> </w:t>
      </w:r>
      <w:r>
        <w:t>публицистического</w:t>
      </w:r>
      <w:r>
        <w:rPr>
          <w:spacing w:val="-5"/>
        </w:rPr>
        <w:t xml:space="preserve"> </w:t>
      </w:r>
      <w:r>
        <w:rPr>
          <w:spacing w:val="-2"/>
        </w:rPr>
        <w:t>стиля.</w:t>
      </w:r>
    </w:p>
    <w:p w14:paraId="08112AAB" w14:textId="77777777" w:rsidR="004C4874" w:rsidRDefault="00F01225">
      <w:pPr>
        <w:pStyle w:val="a3"/>
        <w:ind w:right="284"/>
      </w:pPr>
      <w:r>
        <w:t>Характеризовать</w:t>
      </w:r>
      <w:r>
        <w:rPr>
          <w:spacing w:val="-11"/>
        </w:rPr>
        <w:t xml:space="preserve"> </w:t>
      </w:r>
      <w:r>
        <w:t>особенности</w:t>
      </w:r>
      <w:r>
        <w:rPr>
          <w:spacing w:val="-11"/>
        </w:rPr>
        <w:t xml:space="preserve"> </w:t>
      </w:r>
      <w:r>
        <w:t>официально-делового</w:t>
      </w:r>
      <w:r>
        <w:rPr>
          <w:spacing w:val="-13"/>
        </w:rPr>
        <w:t xml:space="preserve"> </w:t>
      </w:r>
      <w:r>
        <w:t>стиля</w:t>
      </w:r>
      <w:r>
        <w:rPr>
          <w:spacing w:val="-12"/>
        </w:rPr>
        <w:t xml:space="preserve"> </w:t>
      </w:r>
      <w:r>
        <w:t>(в</w:t>
      </w:r>
      <w:r>
        <w:rPr>
          <w:spacing w:val="-13"/>
        </w:rPr>
        <w:t xml:space="preserve"> </w:t>
      </w:r>
      <w:r>
        <w:t>том</w:t>
      </w:r>
      <w:r>
        <w:rPr>
          <w:spacing w:val="-13"/>
        </w:rPr>
        <w:t xml:space="preserve"> </w:t>
      </w:r>
      <w:r>
        <w:t>числе</w:t>
      </w:r>
      <w:r>
        <w:rPr>
          <w:spacing w:val="-13"/>
        </w:rPr>
        <w:t xml:space="preserve"> </w:t>
      </w:r>
      <w:r>
        <w:t>сферу</w:t>
      </w:r>
      <w:r>
        <w:rPr>
          <w:spacing w:val="-13"/>
        </w:rPr>
        <w:t xml:space="preserve"> </w:t>
      </w:r>
      <w:r>
        <w:t>употребления, функции, языковые особенности), особенности жанра инструкции.</w:t>
      </w:r>
    </w:p>
    <w:p w14:paraId="159E863D" w14:textId="77777777" w:rsidR="004C4874" w:rsidRDefault="00F01225">
      <w:pPr>
        <w:pStyle w:val="a3"/>
        <w:ind w:right="289"/>
      </w:pPr>
      <w:r>
        <w:t>Применять знания о функциональных разновидностях языка при выполнении языкового анализа различных видов и в речевой практике.</w:t>
      </w:r>
    </w:p>
    <w:p w14:paraId="7D909AC3" w14:textId="77777777" w:rsidR="004C4874" w:rsidRDefault="00F01225">
      <w:pPr>
        <w:pStyle w:val="a4"/>
        <w:numPr>
          <w:ilvl w:val="3"/>
          <w:numId w:val="126"/>
        </w:numPr>
        <w:tabs>
          <w:tab w:val="left" w:pos="1868"/>
        </w:tabs>
        <w:ind w:left="1868" w:hanging="1019"/>
        <w:jc w:val="both"/>
        <w:rPr>
          <w:sz w:val="24"/>
        </w:rPr>
      </w:pPr>
      <w:r>
        <w:rPr>
          <w:sz w:val="24"/>
        </w:rPr>
        <w:t>Система</w:t>
      </w:r>
      <w:r>
        <w:rPr>
          <w:spacing w:val="-3"/>
          <w:sz w:val="24"/>
        </w:rPr>
        <w:t xml:space="preserve"> </w:t>
      </w:r>
      <w:r>
        <w:rPr>
          <w:spacing w:val="-2"/>
          <w:sz w:val="24"/>
        </w:rPr>
        <w:t>языка.</w:t>
      </w:r>
    </w:p>
    <w:p w14:paraId="2F8E2B6B" w14:textId="77777777" w:rsidR="004C4874" w:rsidRDefault="00F01225">
      <w:pPr>
        <w:pStyle w:val="a3"/>
        <w:ind w:right="279"/>
      </w:pPr>
      <w:r>
        <w:t>Распознавать изученные орфограммы; проводить орфографический анализ слов, применять знания по орфографии в практике правописания.</w:t>
      </w:r>
    </w:p>
    <w:p w14:paraId="7C247605" w14:textId="77777777" w:rsidR="004C4874" w:rsidRDefault="00F01225">
      <w:pPr>
        <w:pStyle w:val="a3"/>
        <w:ind w:right="283"/>
      </w:pPr>
      <w:r>
        <w:t>Использовать</w:t>
      </w:r>
      <w:r>
        <w:rPr>
          <w:spacing w:val="-14"/>
        </w:rPr>
        <w:t xml:space="preserve"> </w:t>
      </w:r>
      <w:r>
        <w:t>знания</w:t>
      </w:r>
      <w:r>
        <w:rPr>
          <w:spacing w:val="-15"/>
        </w:rPr>
        <w:t xml:space="preserve"> </w:t>
      </w:r>
      <w:r>
        <w:t>по</w:t>
      </w:r>
      <w:r>
        <w:rPr>
          <w:spacing w:val="-15"/>
        </w:rPr>
        <w:t xml:space="preserve"> </w:t>
      </w:r>
      <w:r>
        <w:t>морфемике</w:t>
      </w:r>
      <w:r>
        <w:rPr>
          <w:spacing w:val="-15"/>
        </w:rPr>
        <w:t xml:space="preserve"> </w:t>
      </w:r>
      <w:r>
        <w:t>и</w:t>
      </w:r>
      <w:r>
        <w:rPr>
          <w:spacing w:val="-13"/>
        </w:rPr>
        <w:t xml:space="preserve"> </w:t>
      </w:r>
      <w:r>
        <w:t>словообразованию</w:t>
      </w:r>
      <w:r>
        <w:rPr>
          <w:spacing w:val="-14"/>
        </w:rPr>
        <w:t xml:space="preserve"> </w:t>
      </w:r>
      <w:r>
        <w:t>при</w:t>
      </w:r>
      <w:r>
        <w:rPr>
          <w:spacing w:val="-9"/>
        </w:rPr>
        <w:t xml:space="preserve"> </w:t>
      </w:r>
      <w:r>
        <w:t>выполнении</w:t>
      </w:r>
      <w:r>
        <w:rPr>
          <w:spacing w:val="-13"/>
        </w:rPr>
        <w:t xml:space="preserve"> </w:t>
      </w:r>
      <w:r>
        <w:t>языкового</w:t>
      </w:r>
      <w:r>
        <w:rPr>
          <w:spacing w:val="-14"/>
        </w:rPr>
        <w:t xml:space="preserve"> </w:t>
      </w:r>
      <w:r>
        <w:t>анализа различных видов и в практике правописания.</w:t>
      </w:r>
    </w:p>
    <w:p w14:paraId="1DD088F7" w14:textId="77777777" w:rsidR="004C4874" w:rsidRDefault="00F01225">
      <w:pPr>
        <w:pStyle w:val="a3"/>
        <w:ind w:right="287"/>
      </w:pPr>
      <w:r>
        <w:t xml:space="preserve">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w:t>
      </w:r>
      <w:r>
        <w:rPr>
          <w:spacing w:val="-2"/>
        </w:rPr>
        <w:t>языка.</w:t>
      </w:r>
    </w:p>
    <w:p w14:paraId="64233BFA" w14:textId="77777777" w:rsidR="004C4874" w:rsidRDefault="00F01225">
      <w:pPr>
        <w:pStyle w:val="a3"/>
      </w:pPr>
      <w:r>
        <w:t>Распознавать</w:t>
      </w:r>
      <w:r>
        <w:rPr>
          <w:spacing w:val="55"/>
        </w:rPr>
        <w:t xml:space="preserve">  </w:t>
      </w:r>
      <w:r>
        <w:t>метафору,</w:t>
      </w:r>
      <w:r>
        <w:rPr>
          <w:spacing w:val="55"/>
        </w:rPr>
        <w:t xml:space="preserve">  </w:t>
      </w:r>
      <w:r>
        <w:t>олицетворение,</w:t>
      </w:r>
      <w:r>
        <w:rPr>
          <w:spacing w:val="56"/>
        </w:rPr>
        <w:t xml:space="preserve">  </w:t>
      </w:r>
      <w:r>
        <w:t>эпитет,</w:t>
      </w:r>
      <w:r>
        <w:rPr>
          <w:spacing w:val="55"/>
        </w:rPr>
        <w:t xml:space="preserve">  </w:t>
      </w:r>
      <w:r>
        <w:t>гиперболу,</w:t>
      </w:r>
      <w:r>
        <w:rPr>
          <w:spacing w:val="56"/>
        </w:rPr>
        <w:t xml:space="preserve">  </w:t>
      </w:r>
      <w:r>
        <w:t>литоту;</w:t>
      </w:r>
      <w:r>
        <w:rPr>
          <w:spacing w:val="55"/>
        </w:rPr>
        <w:t xml:space="preserve">  </w:t>
      </w:r>
      <w:r>
        <w:t>понимать</w:t>
      </w:r>
      <w:r>
        <w:rPr>
          <w:spacing w:val="60"/>
        </w:rPr>
        <w:t xml:space="preserve">  </w:t>
      </w:r>
      <w:r>
        <w:rPr>
          <w:spacing w:val="-5"/>
        </w:rPr>
        <w:t>их</w:t>
      </w:r>
    </w:p>
    <w:p w14:paraId="36C0D444" w14:textId="77777777" w:rsidR="004C4874" w:rsidRDefault="004C4874">
      <w:pPr>
        <w:pStyle w:val="a3"/>
        <w:sectPr w:rsidR="004C4874">
          <w:pgSz w:w="11910" w:h="16850"/>
          <w:pgMar w:top="1020" w:right="283" w:bottom="280" w:left="992" w:header="569" w:footer="0" w:gutter="0"/>
          <w:cols w:space="720"/>
        </w:sectPr>
      </w:pPr>
    </w:p>
    <w:p w14:paraId="1E9C0481" w14:textId="77777777" w:rsidR="004C4874" w:rsidRDefault="00F01225">
      <w:pPr>
        <w:pStyle w:val="a3"/>
        <w:spacing w:before="88"/>
        <w:ind w:right="288"/>
      </w:pPr>
      <w:r>
        <w:lastRenderedPageBreak/>
        <w:t xml:space="preserve">коммуникативное назначение в художественном тексте и использовать в речи как средство </w:t>
      </w:r>
      <w:r>
        <w:rPr>
          <w:spacing w:val="-2"/>
        </w:rPr>
        <w:t>выразительности.</w:t>
      </w:r>
    </w:p>
    <w:p w14:paraId="62658D7F" w14:textId="77777777" w:rsidR="004C4874" w:rsidRDefault="00F01225">
      <w:pPr>
        <w:pStyle w:val="a3"/>
        <w:ind w:right="278"/>
      </w:pPr>
      <w: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14:paraId="6CF229A9" w14:textId="77777777" w:rsidR="004C4874" w:rsidRDefault="00F01225">
      <w:pPr>
        <w:pStyle w:val="a3"/>
        <w:ind w:right="283"/>
      </w:pPr>
      <w:r>
        <w:t>Распознавать</w:t>
      </w:r>
      <w:r>
        <w:rPr>
          <w:spacing w:val="-15"/>
        </w:rPr>
        <w:t xml:space="preserve"> </w:t>
      </w:r>
      <w:r>
        <w:t>омонимию</w:t>
      </w:r>
      <w:r>
        <w:rPr>
          <w:spacing w:val="-15"/>
        </w:rPr>
        <w:t xml:space="preserve"> </w:t>
      </w:r>
      <w:r>
        <w:t>слов</w:t>
      </w:r>
      <w:r>
        <w:rPr>
          <w:spacing w:val="-15"/>
        </w:rPr>
        <w:t xml:space="preserve"> </w:t>
      </w:r>
      <w:r>
        <w:t>разных</w:t>
      </w:r>
      <w:r>
        <w:rPr>
          <w:spacing w:val="-15"/>
        </w:rPr>
        <w:t xml:space="preserve"> </w:t>
      </w:r>
      <w:r>
        <w:t>частей</w:t>
      </w:r>
      <w:r>
        <w:rPr>
          <w:spacing w:val="-15"/>
        </w:rPr>
        <w:t xml:space="preserve"> </w:t>
      </w:r>
      <w:r>
        <w:t>речи;</w:t>
      </w:r>
      <w:r>
        <w:rPr>
          <w:spacing w:val="-15"/>
        </w:rPr>
        <w:t xml:space="preserve"> </w:t>
      </w:r>
      <w:r>
        <w:t>различать</w:t>
      </w:r>
      <w:r>
        <w:rPr>
          <w:spacing w:val="-15"/>
        </w:rPr>
        <w:t xml:space="preserve"> </w:t>
      </w:r>
      <w:r>
        <w:t>лексическую</w:t>
      </w:r>
      <w:r>
        <w:rPr>
          <w:spacing w:val="-15"/>
        </w:rPr>
        <w:t xml:space="preserve"> </w:t>
      </w:r>
      <w:r>
        <w:t>и</w:t>
      </w:r>
      <w:r>
        <w:rPr>
          <w:spacing w:val="-15"/>
        </w:rPr>
        <w:t xml:space="preserve"> </w:t>
      </w:r>
      <w:r>
        <w:t>грамматическую омонимию, понимать особенности употребления омонимов в речи.</w:t>
      </w:r>
    </w:p>
    <w:p w14:paraId="21352126" w14:textId="77777777" w:rsidR="004C4874" w:rsidRDefault="00F01225">
      <w:pPr>
        <w:pStyle w:val="a3"/>
      </w:pPr>
      <w:r>
        <w:t>Использовать</w:t>
      </w:r>
      <w:r>
        <w:rPr>
          <w:spacing w:val="-6"/>
        </w:rPr>
        <w:t xml:space="preserve"> </w:t>
      </w:r>
      <w:r>
        <w:t>грамматические</w:t>
      </w:r>
      <w:r>
        <w:rPr>
          <w:spacing w:val="-5"/>
        </w:rPr>
        <w:t xml:space="preserve"> </w:t>
      </w:r>
      <w:r>
        <w:t>словари</w:t>
      </w:r>
      <w:r>
        <w:rPr>
          <w:spacing w:val="-4"/>
        </w:rPr>
        <w:t xml:space="preserve"> </w:t>
      </w:r>
      <w:r>
        <w:t>и</w:t>
      </w:r>
      <w:r>
        <w:rPr>
          <w:spacing w:val="-4"/>
        </w:rPr>
        <w:t xml:space="preserve"> </w:t>
      </w:r>
      <w:r>
        <w:t>справочники</w:t>
      </w:r>
      <w:r>
        <w:rPr>
          <w:spacing w:val="-4"/>
        </w:rPr>
        <w:t xml:space="preserve"> </w:t>
      </w:r>
      <w:r>
        <w:t>в</w:t>
      </w:r>
      <w:r>
        <w:rPr>
          <w:spacing w:val="-4"/>
        </w:rPr>
        <w:t xml:space="preserve"> </w:t>
      </w:r>
      <w:r>
        <w:t>речевой</w:t>
      </w:r>
      <w:r>
        <w:rPr>
          <w:spacing w:val="-4"/>
        </w:rPr>
        <w:t xml:space="preserve"> </w:t>
      </w:r>
      <w:r>
        <w:rPr>
          <w:spacing w:val="-2"/>
        </w:rPr>
        <w:t>практике.</w:t>
      </w:r>
    </w:p>
    <w:p w14:paraId="0E455FE3" w14:textId="77777777" w:rsidR="004C4874" w:rsidRDefault="00F01225">
      <w:pPr>
        <w:pStyle w:val="a4"/>
        <w:numPr>
          <w:ilvl w:val="3"/>
          <w:numId w:val="126"/>
        </w:numPr>
        <w:tabs>
          <w:tab w:val="left" w:pos="1868"/>
        </w:tabs>
        <w:ind w:left="1868" w:hanging="1019"/>
        <w:jc w:val="both"/>
        <w:rPr>
          <w:sz w:val="24"/>
        </w:rPr>
      </w:pPr>
      <w:r>
        <w:rPr>
          <w:sz w:val="24"/>
        </w:rPr>
        <w:t>Морфология.</w:t>
      </w:r>
      <w:r>
        <w:rPr>
          <w:spacing w:val="-6"/>
          <w:sz w:val="24"/>
        </w:rPr>
        <w:t xml:space="preserve"> </w:t>
      </w:r>
      <w:r>
        <w:rPr>
          <w:sz w:val="24"/>
        </w:rPr>
        <w:t>Культура</w:t>
      </w:r>
      <w:r>
        <w:rPr>
          <w:spacing w:val="-3"/>
          <w:sz w:val="24"/>
        </w:rPr>
        <w:t xml:space="preserve"> </w:t>
      </w:r>
      <w:r>
        <w:rPr>
          <w:sz w:val="24"/>
        </w:rPr>
        <w:t>речи.</w:t>
      </w:r>
      <w:r>
        <w:rPr>
          <w:spacing w:val="-2"/>
          <w:sz w:val="24"/>
        </w:rPr>
        <w:t xml:space="preserve"> Орфография.</w:t>
      </w:r>
    </w:p>
    <w:p w14:paraId="167C39F8" w14:textId="77777777" w:rsidR="004C4874" w:rsidRDefault="00F01225">
      <w:pPr>
        <w:pStyle w:val="a3"/>
        <w:ind w:right="282"/>
      </w:pPr>
      <w: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14:paraId="36C8A2E8" w14:textId="77777777" w:rsidR="004C4874" w:rsidRDefault="00F01225">
      <w:pPr>
        <w:pStyle w:val="a4"/>
        <w:numPr>
          <w:ilvl w:val="3"/>
          <w:numId w:val="126"/>
        </w:numPr>
        <w:tabs>
          <w:tab w:val="left" w:pos="1868"/>
        </w:tabs>
        <w:spacing w:before="3"/>
        <w:ind w:left="1868" w:hanging="1019"/>
        <w:jc w:val="both"/>
        <w:rPr>
          <w:sz w:val="24"/>
        </w:rPr>
      </w:pPr>
      <w:r>
        <w:rPr>
          <w:spacing w:val="-2"/>
          <w:position w:val="1"/>
          <w:sz w:val="24"/>
        </w:rPr>
        <w:t>Причастие.</w:t>
      </w:r>
    </w:p>
    <w:p w14:paraId="4A1E6084" w14:textId="77777777" w:rsidR="004C4874" w:rsidRDefault="00F01225">
      <w:pPr>
        <w:pStyle w:val="a3"/>
        <w:ind w:right="280"/>
      </w:pPr>
      <w:r>
        <w:t>Характеризовать</w:t>
      </w:r>
      <w:r>
        <w:rPr>
          <w:spacing w:val="-15"/>
        </w:rPr>
        <w:t xml:space="preserve"> </w:t>
      </w:r>
      <w:r>
        <w:t>причастие</w:t>
      </w:r>
      <w:r>
        <w:rPr>
          <w:spacing w:val="-15"/>
        </w:rPr>
        <w:t xml:space="preserve"> </w:t>
      </w:r>
      <w:r>
        <w:t>как</w:t>
      </w:r>
      <w:r>
        <w:rPr>
          <w:spacing w:val="-15"/>
        </w:rPr>
        <w:t xml:space="preserve"> </w:t>
      </w:r>
      <w:r>
        <w:t>особую</w:t>
      </w:r>
      <w:r>
        <w:rPr>
          <w:spacing w:val="-15"/>
        </w:rPr>
        <w:t xml:space="preserve"> </w:t>
      </w:r>
      <w:r>
        <w:t>форму</w:t>
      </w:r>
      <w:r>
        <w:rPr>
          <w:spacing w:val="-15"/>
        </w:rPr>
        <w:t xml:space="preserve"> </w:t>
      </w:r>
      <w:r>
        <w:t>глагола,</w:t>
      </w:r>
      <w:r>
        <w:rPr>
          <w:spacing w:val="-15"/>
        </w:rPr>
        <w:t xml:space="preserve"> </w:t>
      </w:r>
      <w:r>
        <w:t>определять</w:t>
      </w:r>
      <w:r>
        <w:rPr>
          <w:spacing w:val="-15"/>
        </w:rPr>
        <w:t xml:space="preserve"> </w:t>
      </w:r>
      <w:r>
        <w:t>признаки</w:t>
      </w:r>
      <w:r>
        <w:rPr>
          <w:spacing w:val="-15"/>
        </w:rPr>
        <w:t xml:space="preserve"> </w:t>
      </w:r>
      <w:r>
        <w:t>глагола</w:t>
      </w:r>
      <w:r>
        <w:rPr>
          <w:spacing w:val="-15"/>
        </w:rPr>
        <w:t xml:space="preserve"> </w:t>
      </w:r>
      <w:r>
        <w:t>и</w:t>
      </w:r>
      <w:r>
        <w:rPr>
          <w:spacing w:val="-15"/>
        </w:rPr>
        <w:t xml:space="preserve"> </w:t>
      </w:r>
      <w:r>
        <w:t>имени прилагательного в причастии; определять синтаксические функции причастия.</w:t>
      </w:r>
    </w:p>
    <w:p w14:paraId="0A6997AD" w14:textId="77777777" w:rsidR="004C4874" w:rsidRDefault="00F01225">
      <w:pPr>
        <w:pStyle w:val="a3"/>
        <w:ind w:right="282"/>
      </w:pPr>
      <w: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14:paraId="0FEC74A8" w14:textId="77777777" w:rsidR="004C4874" w:rsidRDefault="00F01225">
      <w:pPr>
        <w:pStyle w:val="a3"/>
        <w:ind w:right="286"/>
      </w:pPr>
      <w:r>
        <w:t>Проводить морфологический, орфографический анализ причастий, применять это умение в речевой практике.</w:t>
      </w:r>
    </w:p>
    <w:p w14:paraId="7D441C55" w14:textId="77777777" w:rsidR="004C4874" w:rsidRDefault="00F01225">
      <w:pPr>
        <w:pStyle w:val="a3"/>
        <w:ind w:right="283"/>
      </w:pPr>
      <w:r>
        <w:t>Составлять словосочетания с причастием в роли зависимого слова, конструировать причастные обороты.</w:t>
      </w:r>
    </w:p>
    <w:p w14:paraId="38FFD7C6" w14:textId="77777777" w:rsidR="004C4874" w:rsidRDefault="00F01225">
      <w:pPr>
        <w:pStyle w:val="a3"/>
        <w:ind w:right="276"/>
      </w:pPr>
      <w:r>
        <w:t xml:space="preserve">Уместно использовать причастия в речи, различать созвучные причастия и имена </w:t>
      </w:r>
      <w:r>
        <w:rPr>
          <w:position w:val="1"/>
        </w:rPr>
        <w:t xml:space="preserve">прилагательные (висящий ‒ висячий, горящий ‒ горячий). </w:t>
      </w:r>
      <w:r>
        <w:t>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w:t>
      </w:r>
      <w:r>
        <w:rPr>
          <w:spacing w:val="-4"/>
        </w:rPr>
        <w:t xml:space="preserve"> </w:t>
      </w:r>
      <w:r>
        <w:t>гласной</w:t>
      </w:r>
      <w:r>
        <w:rPr>
          <w:spacing w:val="-4"/>
        </w:rPr>
        <w:t xml:space="preserve"> </w:t>
      </w:r>
      <w:r>
        <w:t>перед</w:t>
      </w:r>
      <w:r>
        <w:rPr>
          <w:spacing w:val="-4"/>
        </w:rPr>
        <w:t xml:space="preserve"> </w:t>
      </w:r>
      <w:r>
        <w:t>суффиксом</w:t>
      </w:r>
      <w:r>
        <w:rPr>
          <w:spacing w:val="-2"/>
        </w:rPr>
        <w:t xml:space="preserve"> </w:t>
      </w:r>
      <w:r>
        <w:t>-вш-</w:t>
      </w:r>
      <w:r>
        <w:rPr>
          <w:spacing w:val="-5"/>
        </w:rPr>
        <w:t xml:space="preserve"> </w:t>
      </w:r>
      <w:r>
        <w:t>действительных</w:t>
      </w:r>
      <w:r>
        <w:rPr>
          <w:spacing w:val="-5"/>
        </w:rPr>
        <w:t xml:space="preserve"> </w:t>
      </w:r>
      <w:r>
        <w:t>причастий</w:t>
      </w:r>
      <w:r>
        <w:rPr>
          <w:spacing w:val="-6"/>
        </w:rPr>
        <w:t xml:space="preserve"> </w:t>
      </w:r>
      <w:r>
        <w:t>прошедшего</w:t>
      </w:r>
      <w:r>
        <w:rPr>
          <w:spacing w:val="-4"/>
        </w:rPr>
        <w:t xml:space="preserve"> </w:t>
      </w:r>
      <w:r>
        <w:t xml:space="preserve">времени, перед суффиксом -нн- страдательных причастий прошедшего времени, написания не с </w:t>
      </w:r>
      <w:r>
        <w:rPr>
          <w:spacing w:val="-2"/>
        </w:rPr>
        <w:t>причастиями.</w:t>
      </w:r>
    </w:p>
    <w:p w14:paraId="4A059A2D" w14:textId="77777777" w:rsidR="004C4874" w:rsidRDefault="00F01225">
      <w:pPr>
        <w:pStyle w:val="a3"/>
        <w:ind w:right="281"/>
        <w:jc w:val="left"/>
      </w:pPr>
      <w:r>
        <w:t>Правильно расставлять знаки препинания в предложениях с причастным оборотом. Проводить</w:t>
      </w:r>
      <w:r>
        <w:rPr>
          <w:spacing w:val="-2"/>
        </w:rPr>
        <w:t xml:space="preserve"> </w:t>
      </w:r>
      <w:r>
        <w:t>синтаксический</w:t>
      </w:r>
      <w:r>
        <w:rPr>
          <w:spacing w:val="-6"/>
        </w:rPr>
        <w:t xml:space="preserve"> </w:t>
      </w:r>
      <w:r>
        <w:t>и</w:t>
      </w:r>
      <w:r>
        <w:rPr>
          <w:spacing w:val="-4"/>
        </w:rPr>
        <w:t xml:space="preserve"> </w:t>
      </w:r>
      <w:r>
        <w:t>пунктуационный</w:t>
      </w:r>
      <w:r>
        <w:rPr>
          <w:spacing w:val="-6"/>
        </w:rPr>
        <w:t xml:space="preserve"> </w:t>
      </w:r>
      <w:r>
        <w:t>анализ</w:t>
      </w:r>
      <w:r>
        <w:rPr>
          <w:spacing w:val="-6"/>
        </w:rPr>
        <w:t xml:space="preserve"> </w:t>
      </w:r>
      <w:r>
        <w:t>предложений</w:t>
      </w:r>
      <w:r>
        <w:rPr>
          <w:spacing w:val="-1"/>
        </w:rPr>
        <w:t xml:space="preserve"> </w:t>
      </w:r>
      <w:r>
        <w:t>с</w:t>
      </w:r>
      <w:r>
        <w:rPr>
          <w:spacing w:val="-8"/>
        </w:rPr>
        <w:t xml:space="preserve"> </w:t>
      </w:r>
      <w:r>
        <w:t>причастным</w:t>
      </w:r>
      <w:r>
        <w:rPr>
          <w:spacing w:val="-6"/>
        </w:rPr>
        <w:t xml:space="preserve"> </w:t>
      </w:r>
      <w:r>
        <w:t>оборотом (в рамках изученного).</w:t>
      </w:r>
    </w:p>
    <w:p w14:paraId="53F8829E" w14:textId="77777777" w:rsidR="004C4874" w:rsidRDefault="00F01225">
      <w:pPr>
        <w:pStyle w:val="a4"/>
        <w:numPr>
          <w:ilvl w:val="3"/>
          <w:numId w:val="126"/>
        </w:numPr>
        <w:tabs>
          <w:tab w:val="left" w:pos="1868"/>
        </w:tabs>
        <w:spacing w:before="3" w:line="285" w:lineRule="exact"/>
        <w:ind w:left="1868" w:hanging="1019"/>
        <w:rPr>
          <w:sz w:val="24"/>
        </w:rPr>
      </w:pPr>
      <w:r>
        <w:rPr>
          <w:spacing w:val="-2"/>
          <w:position w:val="1"/>
          <w:sz w:val="24"/>
        </w:rPr>
        <w:t>Деепричастие.</w:t>
      </w:r>
    </w:p>
    <w:p w14:paraId="7FB7D22B" w14:textId="77777777" w:rsidR="004C4874" w:rsidRDefault="00F01225">
      <w:pPr>
        <w:pStyle w:val="a3"/>
        <w:spacing w:line="275" w:lineRule="exact"/>
        <w:jc w:val="left"/>
      </w:pPr>
      <w:r>
        <w:t>Характеризовать</w:t>
      </w:r>
      <w:r>
        <w:rPr>
          <w:spacing w:val="-5"/>
        </w:rPr>
        <w:t xml:space="preserve"> </w:t>
      </w:r>
      <w:r>
        <w:t>деепричастие</w:t>
      </w:r>
      <w:r>
        <w:rPr>
          <w:spacing w:val="-4"/>
        </w:rPr>
        <w:t xml:space="preserve"> </w:t>
      </w:r>
      <w:r>
        <w:t>как</w:t>
      </w:r>
      <w:r>
        <w:rPr>
          <w:spacing w:val="-3"/>
        </w:rPr>
        <w:t xml:space="preserve"> </w:t>
      </w:r>
      <w:r>
        <w:t>особую</w:t>
      </w:r>
      <w:r>
        <w:rPr>
          <w:spacing w:val="-2"/>
        </w:rPr>
        <w:t xml:space="preserve"> </w:t>
      </w:r>
      <w:r>
        <w:t>форму</w:t>
      </w:r>
      <w:r>
        <w:rPr>
          <w:spacing w:val="-7"/>
        </w:rPr>
        <w:t xml:space="preserve"> </w:t>
      </w:r>
      <w:r>
        <w:rPr>
          <w:spacing w:val="-2"/>
        </w:rPr>
        <w:t>глагола.</w:t>
      </w:r>
    </w:p>
    <w:p w14:paraId="4A06B59B" w14:textId="77777777" w:rsidR="004C4874" w:rsidRDefault="00F01225">
      <w:pPr>
        <w:pStyle w:val="a3"/>
        <w:jc w:val="left"/>
      </w:pPr>
      <w:r>
        <w:t>Определять</w:t>
      </w:r>
      <w:r>
        <w:rPr>
          <w:spacing w:val="80"/>
        </w:rPr>
        <w:t xml:space="preserve"> </w:t>
      </w:r>
      <w:r>
        <w:t>признаки</w:t>
      </w:r>
      <w:r>
        <w:rPr>
          <w:spacing w:val="80"/>
        </w:rPr>
        <w:t xml:space="preserve"> </w:t>
      </w:r>
      <w:r>
        <w:t>глагола</w:t>
      </w:r>
      <w:r>
        <w:rPr>
          <w:spacing w:val="80"/>
        </w:rPr>
        <w:t xml:space="preserve"> </w:t>
      </w:r>
      <w:r>
        <w:t>и</w:t>
      </w:r>
      <w:r>
        <w:rPr>
          <w:spacing w:val="80"/>
        </w:rPr>
        <w:t xml:space="preserve"> </w:t>
      </w:r>
      <w:r>
        <w:t>наречия</w:t>
      </w:r>
      <w:r>
        <w:rPr>
          <w:spacing w:val="80"/>
        </w:rPr>
        <w:t xml:space="preserve"> </w:t>
      </w:r>
      <w:r>
        <w:t>в</w:t>
      </w:r>
      <w:r>
        <w:rPr>
          <w:spacing w:val="80"/>
        </w:rPr>
        <w:t xml:space="preserve"> </w:t>
      </w:r>
      <w:r>
        <w:t>деепричастии,</w:t>
      </w:r>
      <w:r>
        <w:rPr>
          <w:spacing w:val="80"/>
        </w:rPr>
        <w:t xml:space="preserve"> </w:t>
      </w:r>
      <w:r>
        <w:t>синтаксическую</w:t>
      </w:r>
      <w:r>
        <w:rPr>
          <w:spacing w:val="80"/>
        </w:rPr>
        <w:t xml:space="preserve"> </w:t>
      </w:r>
      <w:r>
        <w:t>функцию</w:t>
      </w:r>
      <w:r>
        <w:rPr>
          <w:spacing w:val="80"/>
        </w:rPr>
        <w:t xml:space="preserve"> </w:t>
      </w:r>
      <w:r>
        <w:rPr>
          <w:spacing w:val="-2"/>
        </w:rPr>
        <w:t>деепричастия.</w:t>
      </w:r>
    </w:p>
    <w:p w14:paraId="7E71CA0E" w14:textId="77777777" w:rsidR="004C4874" w:rsidRDefault="00F01225">
      <w:pPr>
        <w:pStyle w:val="a3"/>
        <w:jc w:val="left"/>
      </w:pPr>
      <w:r>
        <w:t>Распознавать</w:t>
      </w:r>
      <w:r>
        <w:rPr>
          <w:spacing w:val="-6"/>
        </w:rPr>
        <w:t xml:space="preserve"> </w:t>
      </w:r>
      <w:r>
        <w:t>деепричастия</w:t>
      </w:r>
      <w:r>
        <w:rPr>
          <w:spacing w:val="-4"/>
        </w:rPr>
        <w:t xml:space="preserve"> </w:t>
      </w:r>
      <w:r>
        <w:t>совершенного</w:t>
      </w:r>
      <w:r>
        <w:rPr>
          <w:spacing w:val="-4"/>
        </w:rPr>
        <w:t xml:space="preserve"> </w:t>
      </w:r>
      <w:r>
        <w:t>и</w:t>
      </w:r>
      <w:r>
        <w:rPr>
          <w:spacing w:val="-4"/>
        </w:rPr>
        <w:t xml:space="preserve"> </w:t>
      </w:r>
      <w:r>
        <w:t>несовершенного</w:t>
      </w:r>
      <w:r>
        <w:rPr>
          <w:spacing w:val="-4"/>
        </w:rPr>
        <w:t xml:space="preserve"> </w:t>
      </w:r>
      <w:r>
        <w:rPr>
          <w:spacing w:val="-2"/>
        </w:rPr>
        <w:t>вида.</w:t>
      </w:r>
    </w:p>
    <w:p w14:paraId="6E61779D" w14:textId="77777777" w:rsidR="004C4874" w:rsidRDefault="00F01225">
      <w:pPr>
        <w:pStyle w:val="a3"/>
        <w:ind w:right="281"/>
        <w:jc w:val="left"/>
      </w:pPr>
      <w:r>
        <w:t>Проводить</w:t>
      </w:r>
      <w:r>
        <w:rPr>
          <w:spacing w:val="-15"/>
        </w:rPr>
        <w:t xml:space="preserve"> </w:t>
      </w:r>
      <w:r>
        <w:t>морфологический,</w:t>
      </w:r>
      <w:r>
        <w:rPr>
          <w:spacing w:val="-15"/>
        </w:rPr>
        <w:t xml:space="preserve"> </w:t>
      </w:r>
      <w:r>
        <w:t>орфографический</w:t>
      </w:r>
      <w:r>
        <w:rPr>
          <w:spacing w:val="-15"/>
        </w:rPr>
        <w:t xml:space="preserve"> </w:t>
      </w:r>
      <w:r>
        <w:t>анализ</w:t>
      </w:r>
      <w:r>
        <w:rPr>
          <w:spacing w:val="-15"/>
        </w:rPr>
        <w:t xml:space="preserve"> </w:t>
      </w:r>
      <w:r>
        <w:t>деепричастий,</w:t>
      </w:r>
      <w:r>
        <w:rPr>
          <w:spacing w:val="-15"/>
        </w:rPr>
        <w:t xml:space="preserve"> </w:t>
      </w:r>
      <w:r>
        <w:t>применять</w:t>
      </w:r>
      <w:r>
        <w:rPr>
          <w:spacing w:val="-15"/>
        </w:rPr>
        <w:t xml:space="preserve"> </w:t>
      </w:r>
      <w:r>
        <w:t>это</w:t>
      </w:r>
      <w:r>
        <w:rPr>
          <w:spacing w:val="-15"/>
        </w:rPr>
        <w:t xml:space="preserve"> </w:t>
      </w:r>
      <w:r>
        <w:t>умение в речевой практике.</w:t>
      </w:r>
    </w:p>
    <w:p w14:paraId="2C36BE0B" w14:textId="77777777" w:rsidR="004C4874" w:rsidRDefault="00F01225">
      <w:pPr>
        <w:pStyle w:val="a3"/>
        <w:jc w:val="left"/>
      </w:pPr>
      <w:r>
        <w:t>Конструировать</w:t>
      </w:r>
      <w:r>
        <w:rPr>
          <w:spacing w:val="-4"/>
        </w:rPr>
        <w:t xml:space="preserve"> </w:t>
      </w:r>
      <w:r>
        <w:t>деепричастный</w:t>
      </w:r>
      <w:r>
        <w:rPr>
          <w:spacing w:val="-5"/>
        </w:rPr>
        <w:t xml:space="preserve"> </w:t>
      </w:r>
      <w:r>
        <w:t>оборот,</w:t>
      </w:r>
      <w:r>
        <w:rPr>
          <w:spacing w:val="-5"/>
        </w:rPr>
        <w:t xml:space="preserve"> </w:t>
      </w:r>
      <w:r>
        <w:t>определять</w:t>
      </w:r>
      <w:r>
        <w:rPr>
          <w:spacing w:val="-5"/>
        </w:rPr>
        <w:t xml:space="preserve"> </w:t>
      </w:r>
      <w:r>
        <w:t>роль</w:t>
      </w:r>
      <w:r>
        <w:rPr>
          <w:spacing w:val="-5"/>
        </w:rPr>
        <w:t xml:space="preserve"> </w:t>
      </w:r>
      <w:r>
        <w:t>деепричастия</w:t>
      </w:r>
      <w:r>
        <w:rPr>
          <w:spacing w:val="-3"/>
        </w:rPr>
        <w:t xml:space="preserve"> </w:t>
      </w:r>
      <w:r>
        <w:t>в</w:t>
      </w:r>
      <w:r>
        <w:rPr>
          <w:spacing w:val="-6"/>
        </w:rPr>
        <w:t xml:space="preserve"> </w:t>
      </w:r>
      <w:r>
        <w:t>предложении. Уместно использовать деепричастия в речи.</w:t>
      </w:r>
    </w:p>
    <w:p w14:paraId="4B257726" w14:textId="77777777" w:rsidR="004C4874" w:rsidRDefault="00F01225">
      <w:pPr>
        <w:pStyle w:val="a3"/>
        <w:jc w:val="left"/>
      </w:pPr>
      <w:r>
        <w:t>Правильно</w:t>
      </w:r>
      <w:r>
        <w:rPr>
          <w:spacing w:val="-5"/>
        </w:rPr>
        <w:t xml:space="preserve"> </w:t>
      </w:r>
      <w:r>
        <w:t>ставить</w:t>
      </w:r>
      <w:r>
        <w:rPr>
          <w:spacing w:val="-1"/>
        </w:rPr>
        <w:t xml:space="preserve"> </w:t>
      </w:r>
      <w:r>
        <w:t>ударение</w:t>
      </w:r>
      <w:r>
        <w:rPr>
          <w:spacing w:val="-5"/>
        </w:rPr>
        <w:t xml:space="preserve"> </w:t>
      </w:r>
      <w:r>
        <w:t>в</w:t>
      </w:r>
      <w:r>
        <w:rPr>
          <w:spacing w:val="-5"/>
        </w:rPr>
        <w:t xml:space="preserve"> </w:t>
      </w:r>
      <w:r>
        <w:rPr>
          <w:spacing w:val="-2"/>
        </w:rPr>
        <w:t>деепричастиях.</w:t>
      </w:r>
    </w:p>
    <w:p w14:paraId="7758CDC2" w14:textId="77777777" w:rsidR="004C4874" w:rsidRDefault="00F01225">
      <w:pPr>
        <w:pStyle w:val="a3"/>
        <w:jc w:val="left"/>
      </w:pPr>
      <w:r>
        <w:t>Применять</w:t>
      </w:r>
      <w:r>
        <w:rPr>
          <w:spacing w:val="40"/>
        </w:rPr>
        <w:t xml:space="preserve"> </w:t>
      </w:r>
      <w:r>
        <w:t>правила</w:t>
      </w:r>
      <w:r>
        <w:rPr>
          <w:spacing w:val="40"/>
        </w:rPr>
        <w:t xml:space="preserve"> </w:t>
      </w:r>
      <w:r>
        <w:t>написания</w:t>
      </w:r>
      <w:r>
        <w:rPr>
          <w:spacing w:val="40"/>
        </w:rPr>
        <w:t xml:space="preserve"> </w:t>
      </w:r>
      <w:r>
        <w:t>гласных</w:t>
      </w:r>
      <w:r>
        <w:rPr>
          <w:spacing w:val="40"/>
        </w:rPr>
        <w:t xml:space="preserve"> </w:t>
      </w:r>
      <w:r>
        <w:t>в</w:t>
      </w:r>
      <w:r>
        <w:rPr>
          <w:spacing w:val="40"/>
        </w:rPr>
        <w:t xml:space="preserve"> </w:t>
      </w:r>
      <w:r>
        <w:t>суффиксах</w:t>
      </w:r>
      <w:r>
        <w:rPr>
          <w:spacing w:val="40"/>
        </w:rPr>
        <w:t xml:space="preserve"> </w:t>
      </w:r>
      <w:r>
        <w:t>деепричастий,</w:t>
      </w:r>
      <w:r>
        <w:rPr>
          <w:spacing w:val="40"/>
        </w:rPr>
        <w:t xml:space="preserve"> </w:t>
      </w:r>
      <w:r>
        <w:t>правила</w:t>
      </w:r>
      <w:r>
        <w:rPr>
          <w:spacing w:val="40"/>
        </w:rPr>
        <w:t xml:space="preserve"> </w:t>
      </w:r>
      <w:r>
        <w:t>слитного</w:t>
      </w:r>
      <w:r>
        <w:rPr>
          <w:spacing w:val="40"/>
        </w:rPr>
        <w:t xml:space="preserve"> </w:t>
      </w:r>
      <w:r>
        <w:t>и раздельного написания не с деепричастиями.</w:t>
      </w:r>
    </w:p>
    <w:p w14:paraId="24DA8D54" w14:textId="77777777" w:rsidR="004C4874" w:rsidRDefault="00F01225">
      <w:pPr>
        <w:pStyle w:val="a3"/>
        <w:jc w:val="left"/>
      </w:pPr>
      <w:r>
        <w:t>Правильно</w:t>
      </w:r>
      <w:r>
        <w:rPr>
          <w:spacing w:val="80"/>
        </w:rPr>
        <w:t xml:space="preserve"> </w:t>
      </w:r>
      <w:r>
        <w:t>строить</w:t>
      </w:r>
      <w:r>
        <w:rPr>
          <w:spacing w:val="80"/>
        </w:rPr>
        <w:t xml:space="preserve"> </w:t>
      </w:r>
      <w:r>
        <w:t>предложения</w:t>
      </w:r>
      <w:r>
        <w:rPr>
          <w:spacing w:val="80"/>
        </w:rPr>
        <w:t xml:space="preserve"> </w:t>
      </w:r>
      <w:r>
        <w:t>с</w:t>
      </w:r>
      <w:r>
        <w:rPr>
          <w:spacing w:val="80"/>
        </w:rPr>
        <w:t xml:space="preserve"> </w:t>
      </w:r>
      <w:r>
        <w:t>одиночными</w:t>
      </w:r>
      <w:r>
        <w:rPr>
          <w:spacing w:val="80"/>
        </w:rPr>
        <w:t xml:space="preserve"> </w:t>
      </w:r>
      <w:r>
        <w:t>деепричастиями</w:t>
      </w:r>
      <w:r>
        <w:rPr>
          <w:spacing w:val="80"/>
        </w:rPr>
        <w:t xml:space="preserve"> </w:t>
      </w:r>
      <w:r>
        <w:t>и</w:t>
      </w:r>
      <w:r>
        <w:rPr>
          <w:spacing w:val="80"/>
        </w:rPr>
        <w:t xml:space="preserve"> </w:t>
      </w:r>
      <w:r>
        <w:t>деепричастными</w:t>
      </w:r>
      <w:r>
        <w:rPr>
          <w:spacing w:val="80"/>
        </w:rPr>
        <w:t xml:space="preserve"> </w:t>
      </w:r>
      <w:r>
        <w:rPr>
          <w:spacing w:val="-2"/>
        </w:rPr>
        <w:t>оборотами.</w:t>
      </w:r>
    </w:p>
    <w:p w14:paraId="6F6CA11C" w14:textId="77777777" w:rsidR="004C4874" w:rsidRDefault="00F01225">
      <w:pPr>
        <w:pStyle w:val="a3"/>
        <w:jc w:val="left"/>
      </w:pPr>
      <w:r>
        <w:t>Правильно</w:t>
      </w:r>
      <w:r>
        <w:rPr>
          <w:spacing w:val="28"/>
        </w:rPr>
        <w:t xml:space="preserve"> </w:t>
      </w:r>
      <w:r>
        <w:t>расставлять</w:t>
      </w:r>
      <w:r>
        <w:rPr>
          <w:spacing w:val="29"/>
        </w:rPr>
        <w:t xml:space="preserve"> </w:t>
      </w:r>
      <w:r>
        <w:t>знаки</w:t>
      </w:r>
      <w:r>
        <w:rPr>
          <w:spacing w:val="29"/>
        </w:rPr>
        <w:t xml:space="preserve"> </w:t>
      </w:r>
      <w:r>
        <w:t>препинания</w:t>
      </w:r>
      <w:r>
        <w:rPr>
          <w:spacing w:val="28"/>
        </w:rPr>
        <w:t xml:space="preserve"> </w:t>
      </w:r>
      <w:r>
        <w:t>в предложениях</w:t>
      </w:r>
      <w:r>
        <w:rPr>
          <w:spacing w:val="28"/>
        </w:rPr>
        <w:t xml:space="preserve"> </w:t>
      </w:r>
      <w:r>
        <w:t>с</w:t>
      </w:r>
      <w:r>
        <w:rPr>
          <w:spacing w:val="33"/>
        </w:rPr>
        <w:t xml:space="preserve"> </w:t>
      </w:r>
      <w:r>
        <w:t>одиночным деепричастием и деепричастным оборотом.</w:t>
      </w:r>
    </w:p>
    <w:p w14:paraId="356DA7F5" w14:textId="77777777" w:rsidR="004C4874" w:rsidRDefault="00F01225">
      <w:pPr>
        <w:pStyle w:val="a3"/>
        <w:tabs>
          <w:tab w:val="left" w:pos="2180"/>
          <w:tab w:val="left" w:pos="4028"/>
          <w:tab w:val="left" w:pos="4374"/>
          <w:tab w:val="left" w:pos="6341"/>
          <w:tab w:val="left" w:pos="7240"/>
          <w:tab w:val="left" w:pos="8845"/>
          <w:tab w:val="left" w:pos="9168"/>
        </w:tabs>
        <w:ind w:right="279"/>
        <w:jc w:val="left"/>
      </w:pPr>
      <w:r>
        <w:rPr>
          <w:spacing w:val="-2"/>
        </w:rPr>
        <w:t>Проводить</w:t>
      </w:r>
      <w:r>
        <w:tab/>
      </w:r>
      <w:r>
        <w:rPr>
          <w:spacing w:val="-2"/>
        </w:rPr>
        <w:t>синтаксический</w:t>
      </w:r>
      <w:r>
        <w:tab/>
      </w:r>
      <w:r>
        <w:rPr>
          <w:spacing w:val="-10"/>
        </w:rPr>
        <w:t>и</w:t>
      </w:r>
      <w:r>
        <w:tab/>
      </w:r>
      <w:r>
        <w:rPr>
          <w:spacing w:val="-2"/>
        </w:rPr>
        <w:t>пунктуационный</w:t>
      </w:r>
      <w:r>
        <w:tab/>
      </w:r>
      <w:r>
        <w:rPr>
          <w:spacing w:val="-2"/>
        </w:rPr>
        <w:t>анализ</w:t>
      </w:r>
      <w:r>
        <w:tab/>
      </w:r>
      <w:r>
        <w:rPr>
          <w:spacing w:val="-2"/>
        </w:rPr>
        <w:t>предложений</w:t>
      </w:r>
      <w:r>
        <w:tab/>
      </w:r>
      <w:r>
        <w:rPr>
          <w:spacing w:val="-10"/>
        </w:rPr>
        <w:t>с</w:t>
      </w:r>
      <w:r>
        <w:tab/>
      </w:r>
      <w:r>
        <w:rPr>
          <w:spacing w:val="-2"/>
        </w:rPr>
        <w:t xml:space="preserve">одиночным </w:t>
      </w:r>
      <w:r>
        <w:t>деепричастием и деепричастным оборотом (в рамках изученного).</w:t>
      </w:r>
    </w:p>
    <w:p w14:paraId="4AD1345A" w14:textId="77777777" w:rsidR="004C4874" w:rsidRDefault="004C4874">
      <w:pPr>
        <w:pStyle w:val="a3"/>
        <w:jc w:val="left"/>
        <w:sectPr w:rsidR="004C4874">
          <w:pgSz w:w="11910" w:h="16850"/>
          <w:pgMar w:top="1020" w:right="283" w:bottom="280" w:left="992" w:header="569" w:footer="0" w:gutter="0"/>
          <w:cols w:space="720"/>
        </w:sectPr>
      </w:pPr>
    </w:p>
    <w:p w14:paraId="56D22C12" w14:textId="77777777" w:rsidR="004C4874" w:rsidRDefault="00F01225">
      <w:pPr>
        <w:pStyle w:val="a4"/>
        <w:numPr>
          <w:ilvl w:val="3"/>
          <w:numId w:val="126"/>
        </w:numPr>
        <w:tabs>
          <w:tab w:val="left" w:pos="1868"/>
        </w:tabs>
        <w:spacing w:before="90"/>
        <w:ind w:left="1868" w:hanging="1019"/>
        <w:jc w:val="both"/>
        <w:rPr>
          <w:sz w:val="24"/>
        </w:rPr>
      </w:pPr>
      <w:r>
        <w:rPr>
          <w:spacing w:val="-2"/>
          <w:position w:val="1"/>
          <w:sz w:val="24"/>
        </w:rPr>
        <w:lastRenderedPageBreak/>
        <w:t>Наречие.</w:t>
      </w:r>
    </w:p>
    <w:p w14:paraId="57F1A466" w14:textId="77777777" w:rsidR="004C4874" w:rsidRDefault="00F01225">
      <w:pPr>
        <w:pStyle w:val="a3"/>
        <w:ind w:right="279"/>
      </w:pPr>
      <w: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14:paraId="6C3CD28A" w14:textId="77777777" w:rsidR="004C4874" w:rsidRDefault="00F01225">
      <w:pPr>
        <w:pStyle w:val="a3"/>
        <w:ind w:right="288"/>
      </w:pPr>
      <w:r>
        <w:t>Проводить морфологический, орфографический анализ наречий (в рамках изученного), применять это умение в речевой практике.</w:t>
      </w:r>
    </w:p>
    <w:p w14:paraId="7465F124" w14:textId="77777777" w:rsidR="004C4874" w:rsidRDefault="00F01225">
      <w:pPr>
        <w:pStyle w:val="a3"/>
        <w:ind w:right="290"/>
      </w:pPr>
      <w:r>
        <w:t>Соблюдать нормы образования степеней сравнения наречий, произношения наречий, постановки в них ударения.</w:t>
      </w:r>
    </w:p>
    <w:p w14:paraId="05E0D968" w14:textId="77777777" w:rsidR="004C4874" w:rsidRDefault="00F01225">
      <w:pPr>
        <w:pStyle w:val="a3"/>
        <w:ind w:right="277"/>
      </w:pPr>
      <w:r>
        <w:t>Применять правила слитного, раздельного и дефисного написания наречий, написания н и нн в</w:t>
      </w:r>
      <w:r>
        <w:rPr>
          <w:spacing w:val="-1"/>
        </w:rPr>
        <w:t xml:space="preserve"> </w:t>
      </w:r>
      <w:r>
        <w:t>наречиях на -о и -е; написания суффиксов -а и -о наречий с приставками из-, до-, с-, в-, на-,</w:t>
      </w:r>
      <w:r>
        <w:rPr>
          <w:spacing w:val="-3"/>
        </w:rPr>
        <w:t xml:space="preserve"> </w:t>
      </w:r>
      <w:r>
        <w:t>за-, употребления</w:t>
      </w:r>
      <w:r>
        <w:rPr>
          <w:spacing w:val="-2"/>
        </w:rPr>
        <w:t xml:space="preserve"> </w:t>
      </w:r>
      <w:r>
        <w:t>ь</w:t>
      </w:r>
      <w:r>
        <w:rPr>
          <w:spacing w:val="-3"/>
        </w:rPr>
        <w:t xml:space="preserve"> </w:t>
      </w:r>
      <w:r>
        <w:t>на</w:t>
      </w:r>
      <w:r>
        <w:rPr>
          <w:spacing w:val="-4"/>
        </w:rPr>
        <w:t xml:space="preserve"> </w:t>
      </w:r>
      <w:r>
        <w:t>конце</w:t>
      </w:r>
      <w:r>
        <w:rPr>
          <w:spacing w:val="-4"/>
        </w:rPr>
        <w:t xml:space="preserve"> </w:t>
      </w:r>
      <w:r>
        <w:t>наречий</w:t>
      </w:r>
      <w:r>
        <w:rPr>
          <w:spacing w:val="-5"/>
        </w:rPr>
        <w:t xml:space="preserve"> </w:t>
      </w:r>
      <w:r>
        <w:t>после</w:t>
      </w:r>
      <w:r>
        <w:rPr>
          <w:spacing w:val="-4"/>
        </w:rPr>
        <w:t xml:space="preserve"> </w:t>
      </w:r>
      <w:r>
        <w:t>шипящих,</w:t>
      </w:r>
      <w:r>
        <w:rPr>
          <w:spacing w:val="-3"/>
        </w:rPr>
        <w:t xml:space="preserve"> </w:t>
      </w:r>
      <w:r>
        <w:t>написания</w:t>
      </w:r>
      <w:r>
        <w:rPr>
          <w:spacing w:val="-6"/>
        </w:rPr>
        <w:t xml:space="preserve"> </w:t>
      </w:r>
      <w:r>
        <w:t>суффиксов</w:t>
      </w:r>
      <w:r>
        <w:rPr>
          <w:spacing w:val="-4"/>
        </w:rPr>
        <w:t xml:space="preserve"> </w:t>
      </w:r>
      <w:r>
        <w:t>наречий -о и</w:t>
      </w:r>
      <w:r>
        <w:rPr>
          <w:spacing w:val="-8"/>
        </w:rPr>
        <w:t xml:space="preserve"> </w:t>
      </w:r>
      <w:r>
        <w:t>-е</w:t>
      </w:r>
      <w:r>
        <w:rPr>
          <w:spacing w:val="-10"/>
        </w:rPr>
        <w:t xml:space="preserve"> </w:t>
      </w:r>
      <w:r>
        <w:t>после</w:t>
      </w:r>
      <w:r>
        <w:rPr>
          <w:spacing w:val="-7"/>
        </w:rPr>
        <w:t xml:space="preserve"> </w:t>
      </w:r>
      <w:r>
        <w:t>шипящих;</w:t>
      </w:r>
      <w:r>
        <w:rPr>
          <w:spacing w:val="-8"/>
        </w:rPr>
        <w:t xml:space="preserve"> </w:t>
      </w:r>
      <w:r>
        <w:t>написания</w:t>
      </w:r>
      <w:r>
        <w:rPr>
          <w:spacing w:val="-6"/>
        </w:rPr>
        <w:t xml:space="preserve"> </w:t>
      </w:r>
      <w:r>
        <w:t>е</w:t>
      </w:r>
      <w:r>
        <w:rPr>
          <w:spacing w:val="-10"/>
        </w:rPr>
        <w:t xml:space="preserve"> </w:t>
      </w:r>
      <w:r>
        <w:t>и</w:t>
      </w:r>
      <w:r>
        <w:rPr>
          <w:spacing w:val="-8"/>
        </w:rPr>
        <w:t xml:space="preserve"> </w:t>
      </w:r>
      <w:r>
        <w:t>и</w:t>
      </w:r>
      <w:r>
        <w:rPr>
          <w:spacing w:val="-8"/>
        </w:rPr>
        <w:t xml:space="preserve"> </w:t>
      </w:r>
      <w:r>
        <w:t>в</w:t>
      </w:r>
      <w:r>
        <w:rPr>
          <w:spacing w:val="-9"/>
        </w:rPr>
        <w:t xml:space="preserve"> </w:t>
      </w:r>
      <w:r>
        <w:t>приставках</w:t>
      </w:r>
      <w:r>
        <w:rPr>
          <w:spacing w:val="-5"/>
        </w:rPr>
        <w:t xml:space="preserve"> </w:t>
      </w:r>
      <w:r>
        <w:t>не-</w:t>
      </w:r>
      <w:r>
        <w:rPr>
          <w:spacing w:val="-9"/>
        </w:rPr>
        <w:t xml:space="preserve"> </w:t>
      </w:r>
      <w:r>
        <w:t>и</w:t>
      </w:r>
      <w:r>
        <w:rPr>
          <w:spacing w:val="-8"/>
        </w:rPr>
        <w:t xml:space="preserve"> </w:t>
      </w:r>
      <w:r>
        <w:t>ни-</w:t>
      </w:r>
      <w:r>
        <w:rPr>
          <w:spacing w:val="-9"/>
        </w:rPr>
        <w:t xml:space="preserve"> </w:t>
      </w:r>
      <w:r>
        <w:t>наречий;</w:t>
      </w:r>
      <w:r>
        <w:rPr>
          <w:spacing w:val="-8"/>
        </w:rPr>
        <w:t xml:space="preserve"> </w:t>
      </w:r>
      <w:r>
        <w:t>слитного</w:t>
      </w:r>
      <w:r>
        <w:rPr>
          <w:spacing w:val="-9"/>
        </w:rPr>
        <w:t xml:space="preserve"> </w:t>
      </w:r>
      <w:r>
        <w:t>и</w:t>
      </w:r>
      <w:r>
        <w:rPr>
          <w:spacing w:val="-8"/>
        </w:rPr>
        <w:t xml:space="preserve"> </w:t>
      </w:r>
      <w:r>
        <w:t>раздельного написания не с наречиями.</w:t>
      </w:r>
    </w:p>
    <w:p w14:paraId="1E0130D7" w14:textId="77777777" w:rsidR="004C4874" w:rsidRDefault="00F01225">
      <w:pPr>
        <w:pStyle w:val="a4"/>
        <w:numPr>
          <w:ilvl w:val="3"/>
          <w:numId w:val="126"/>
        </w:numPr>
        <w:tabs>
          <w:tab w:val="left" w:pos="1988"/>
        </w:tabs>
        <w:spacing w:before="1"/>
        <w:ind w:left="1988" w:hanging="1139"/>
        <w:jc w:val="both"/>
        <w:rPr>
          <w:sz w:val="24"/>
        </w:rPr>
      </w:pPr>
      <w:r>
        <w:rPr>
          <w:sz w:val="24"/>
        </w:rPr>
        <w:t>Слова</w:t>
      </w:r>
      <w:r>
        <w:rPr>
          <w:spacing w:val="-5"/>
          <w:sz w:val="24"/>
        </w:rPr>
        <w:t xml:space="preserve"> </w:t>
      </w:r>
      <w:r>
        <w:rPr>
          <w:sz w:val="24"/>
        </w:rPr>
        <w:t>категории</w:t>
      </w:r>
      <w:r>
        <w:rPr>
          <w:spacing w:val="-3"/>
          <w:sz w:val="24"/>
        </w:rPr>
        <w:t xml:space="preserve"> </w:t>
      </w:r>
      <w:r>
        <w:rPr>
          <w:spacing w:val="-2"/>
          <w:sz w:val="24"/>
        </w:rPr>
        <w:t>состояния.</w:t>
      </w:r>
    </w:p>
    <w:p w14:paraId="2EBB7B94" w14:textId="77777777" w:rsidR="004C4874" w:rsidRDefault="00F01225">
      <w:pPr>
        <w:pStyle w:val="a3"/>
        <w:ind w:right="286"/>
      </w:pPr>
      <w: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14:paraId="69809D94" w14:textId="77777777" w:rsidR="004C4874" w:rsidRDefault="00F01225">
      <w:pPr>
        <w:pStyle w:val="a4"/>
        <w:numPr>
          <w:ilvl w:val="3"/>
          <w:numId w:val="126"/>
        </w:numPr>
        <w:tabs>
          <w:tab w:val="left" w:pos="1988"/>
        </w:tabs>
        <w:spacing w:before="2" w:line="285" w:lineRule="exact"/>
        <w:ind w:left="1988" w:hanging="1139"/>
        <w:jc w:val="both"/>
        <w:rPr>
          <w:sz w:val="24"/>
        </w:rPr>
      </w:pPr>
      <w:r>
        <w:rPr>
          <w:position w:val="1"/>
          <w:sz w:val="24"/>
        </w:rPr>
        <w:t>Служебные</w:t>
      </w:r>
      <w:r>
        <w:rPr>
          <w:spacing w:val="-7"/>
          <w:position w:val="1"/>
          <w:sz w:val="24"/>
        </w:rPr>
        <w:t xml:space="preserve"> </w:t>
      </w:r>
      <w:r>
        <w:rPr>
          <w:position w:val="1"/>
          <w:sz w:val="24"/>
        </w:rPr>
        <w:t>части</w:t>
      </w:r>
      <w:r>
        <w:rPr>
          <w:spacing w:val="-3"/>
          <w:position w:val="1"/>
          <w:sz w:val="24"/>
        </w:rPr>
        <w:t xml:space="preserve"> </w:t>
      </w:r>
      <w:r>
        <w:rPr>
          <w:spacing w:val="-4"/>
          <w:position w:val="1"/>
          <w:sz w:val="24"/>
        </w:rPr>
        <w:t>речи.</w:t>
      </w:r>
    </w:p>
    <w:p w14:paraId="062A152E" w14:textId="77777777" w:rsidR="004C4874" w:rsidRDefault="00F01225">
      <w:pPr>
        <w:pStyle w:val="a3"/>
        <w:ind w:right="279"/>
      </w:pPr>
      <w:r>
        <w:t>Давать общую характеристику служебных частей речи, объяснять их отличия от самостоятельных частей речи.</w:t>
      </w:r>
    </w:p>
    <w:p w14:paraId="177B3418" w14:textId="77777777" w:rsidR="004C4874" w:rsidRDefault="00F01225">
      <w:pPr>
        <w:pStyle w:val="a4"/>
        <w:numPr>
          <w:ilvl w:val="3"/>
          <w:numId w:val="126"/>
        </w:numPr>
        <w:tabs>
          <w:tab w:val="left" w:pos="1988"/>
        </w:tabs>
        <w:spacing w:before="1" w:line="285" w:lineRule="exact"/>
        <w:ind w:left="1988" w:hanging="1139"/>
        <w:jc w:val="both"/>
        <w:rPr>
          <w:sz w:val="24"/>
        </w:rPr>
      </w:pPr>
      <w:r>
        <w:rPr>
          <w:spacing w:val="-2"/>
          <w:position w:val="1"/>
          <w:sz w:val="24"/>
        </w:rPr>
        <w:t>Предлог.</w:t>
      </w:r>
    </w:p>
    <w:p w14:paraId="6C8A40E7" w14:textId="77777777" w:rsidR="004C4874" w:rsidRDefault="00F01225">
      <w:pPr>
        <w:pStyle w:val="a3"/>
        <w:ind w:right="277"/>
      </w:pPr>
      <w:r>
        <w:t>Характеризовать предлог как служебную часть речи, различать производные и непроизводные предлоги, простые и составные предлоги.</w:t>
      </w:r>
    </w:p>
    <w:p w14:paraId="0EE8C300" w14:textId="77777777" w:rsidR="004C4874" w:rsidRDefault="00F01225">
      <w:pPr>
        <w:pStyle w:val="a3"/>
        <w:ind w:right="282"/>
      </w:pPr>
      <w:r>
        <w:t>Употреблять предлоги в речи в соответствии с их значением и стилистическими особенностями, соблюдать правила правописания производных предлогов.</w:t>
      </w:r>
    </w:p>
    <w:p w14:paraId="128D8BD4" w14:textId="77777777" w:rsidR="004C4874" w:rsidRDefault="00F01225">
      <w:pPr>
        <w:pStyle w:val="a3"/>
        <w:ind w:right="279"/>
      </w:pPr>
      <w:r>
        <w:t xml:space="preserve">Соблюдать нормы употребления имён существительных и местоимений с предлогами, предлогов из – с, в – на в составе словосочетаний, правила правописания производных </w:t>
      </w:r>
      <w:r>
        <w:rPr>
          <w:spacing w:val="-2"/>
        </w:rPr>
        <w:t>предлогов.</w:t>
      </w:r>
    </w:p>
    <w:p w14:paraId="5B39F9AA" w14:textId="77777777" w:rsidR="004C4874" w:rsidRDefault="00F01225">
      <w:pPr>
        <w:pStyle w:val="a3"/>
        <w:ind w:right="281"/>
      </w:pPr>
      <w:r>
        <w:t>Проводить морфологический анализ предлогов, применять это умение при выполнении языкового анализа различных видов и в речевой практике.</w:t>
      </w:r>
    </w:p>
    <w:p w14:paraId="5A2BCAB2" w14:textId="77777777" w:rsidR="004C4874" w:rsidRDefault="00F01225">
      <w:pPr>
        <w:pStyle w:val="a4"/>
        <w:numPr>
          <w:ilvl w:val="3"/>
          <w:numId w:val="126"/>
        </w:numPr>
        <w:tabs>
          <w:tab w:val="left" w:pos="1988"/>
        </w:tabs>
        <w:spacing w:before="1" w:line="285" w:lineRule="exact"/>
        <w:ind w:left="1988" w:hanging="1139"/>
        <w:jc w:val="both"/>
        <w:rPr>
          <w:sz w:val="24"/>
        </w:rPr>
      </w:pPr>
      <w:r>
        <w:rPr>
          <w:spacing w:val="-2"/>
          <w:position w:val="1"/>
          <w:sz w:val="24"/>
        </w:rPr>
        <w:t>Союз.</w:t>
      </w:r>
    </w:p>
    <w:p w14:paraId="5D0BE3A2" w14:textId="77777777" w:rsidR="004C4874" w:rsidRDefault="00F01225">
      <w:pPr>
        <w:pStyle w:val="a3"/>
        <w:ind w:right="283"/>
      </w:pPr>
      <w: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14:paraId="2C2896F1" w14:textId="77777777" w:rsidR="004C4874" w:rsidRDefault="00F01225">
      <w:pPr>
        <w:pStyle w:val="a3"/>
        <w:ind w:right="279"/>
      </w:pPr>
      <w:r>
        <w:t>Употреблять</w:t>
      </w:r>
      <w:r>
        <w:rPr>
          <w:spacing w:val="-15"/>
        </w:rPr>
        <w:t xml:space="preserve"> </w:t>
      </w:r>
      <w:r>
        <w:t>союзы</w:t>
      </w:r>
      <w:r>
        <w:rPr>
          <w:spacing w:val="-15"/>
        </w:rPr>
        <w:t xml:space="preserve"> </w:t>
      </w:r>
      <w:r>
        <w:t>в</w:t>
      </w:r>
      <w:r>
        <w:rPr>
          <w:spacing w:val="-15"/>
        </w:rPr>
        <w:t xml:space="preserve"> </w:t>
      </w:r>
      <w:r>
        <w:t>речи</w:t>
      </w:r>
      <w:r>
        <w:rPr>
          <w:spacing w:val="-15"/>
        </w:rPr>
        <w:t xml:space="preserve"> </w:t>
      </w:r>
      <w:r>
        <w:t>в</w:t>
      </w:r>
      <w:r>
        <w:rPr>
          <w:spacing w:val="-15"/>
        </w:rPr>
        <w:t xml:space="preserve"> </w:t>
      </w:r>
      <w:r>
        <w:t>соответствии</w:t>
      </w:r>
      <w:r>
        <w:rPr>
          <w:spacing w:val="-15"/>
        </w:rPr>
        <w:t xml:space="preserve"> </w:t>
      </w:r>
      <w:r>
        <w:t>с</w:t>
      </w:r>
      <w:r>
        <w:rPr>
          <w:spacing w:val="-15"/>
        </w:rPr>
        <w:t xml:space="preserve"> </w:t>
      </w:r>
      <w:r>
        <w:t>их</w:t>
      </w:r>
      <w:r>
        <w:rPr>
          <w:spacing w:val="-15"/>
        </w:rPr>
        <w:t xml:space="preserve"> </w:t>
      </w:r>
      <w:r>
        <w:t>значением</w:t>
      </w:r>
      <w:r>
        <w:rPr>
          <w:spacing w:val="-15"/>
        </w:rPr>
        <w:t xml:space="preserve"> </w:t>
      </w:r>
      <w:r>
        <w:t>и</w:t>
      </w:r>
      <w:r>
        <w:rPr>
          <w:spacing w:val="-15"/>
        </w:rPr>
        <w:t xml:space="preserve"> </w:t>
      </w:r>
      <w:r>
        <w:t>стилистическими</w:t>
      </w:r>
      <w:r>
        <w:rPr>
          <w:spacing w:val="-15"/>
        </w:rPr>
        <w:t xml:space="preserve"> </w:t>
      </w:r>
      <w:r>
        <w:t>особенностями, соблюдать правила правописания союзов, постановки знаков препинания в сложных союзных предложениях, постановки знаков препинания в предложениях с союзом и.</w:t>
      </w:r>
    </w:p>
    <w:p w14:paraId="2C337444" w14:textId="77777777" w:rsidR="004C4874" w:rsidRDefault="00F01225">
      <w:pPr>
        <w:pStyle w:val="a3"/>
        <w:spacing w:line="242" w:lineRule="auto"/>
        <w:ind w:right="738"/>
        <w:rPr>
          <w:position w:val="1"/>
        </w:rPr>
      </w:pPr>
      <w:r>
        <w:t>Проводить</w:t>
      </w:r>
      <w:r>
        <w:rPr>
          <w:spacing w:val="-4"/>
        </w:rPr>
        <w:t xml:space="preserve"> </w:t>
      </w:r>
      <w:r>
        <w:t>морфологический</w:t>
      </w:r>
      <w:r>
        <w:rPr>
          <w:spacing w:val="-5"/>
        </w:rPr>
        <w:t xml:space="preserve"> </w:t>
      </w:r>
      <w:r>
        <w:t>анализ</w:t>
      </w:r>
      <w:r>
        <w:rPr>
          <w:spacing w:val="-5"/>
        </w:rPr>
        <w:t xml:space="preserve"> </w:t>
      </w:r>
      <w:r>
        <w:t>союзов,</w:t>
      </w:r>
      <w:r>
        <w:rPr>
          <w:spacing w:val="-5"/>
        </w:rPr>
        <w:t xml:space="preserve"> </w:t>
      </w:r>
      <w:r>
        <w:t>применять</w:t>
      </w:r>
      <w:r>
        <w:rPr>
          <w:spacing w:val="-4"/>
        </w:rPr>
        <w:t xml:space="preserve"> </w:t>
      </w:r>
      <w:r>
        <w:t>это</w:t>
      </w:r>
      <w:r>
        <w:rPr>
          <w:spacing w:val="-3"/>
        </w:rPr>
        <w:t xml:space="preserve"> </w:t>
      </w:r>
      <w:r>
        <w:t>умение</w:t>
      </w:r>
      <w:r>
        <w:rPr>
          <w:spacing w:val="-6"/>
        </w:rPr>
        <w:t xml:space="preserve"> </w:t>
      </w:r>
      <w:r>
        <w:t>в</w:t>
      </w:r>
      <w:r>
        <w:rPr>
          <w:spacing w:val="-4"/>
        </w:rPr>
        <w:t xml:space="preserve"> </w:t>
      </w:r>
      <w:r>
        <w:t>речевой</w:t>
      </w:r>
      <w:r>
        <w:rPr>
          <w:spacing w:val="-5"/>
        </w:rPr>
        <w:t xml:space="preserve"> </w:t>
      </w:r>
      <w:r>
        <w:t xml:space="preserve">практике. 19.11.6.14. </w:t>
      </w:r>
      <w:r>
        <w:rPr>
          <w:position w:val="1"/>
        </w:rPr>
        <w:t>Частица.</w:t>
      </w:r>
    </w:p>
    <w:p w14:paraId="4D0030F0" w14:textId="77777777" w:rsidR="004C4874" w:rsidRDefault="00F01225">
      <w:pPr>
        <w:pStyle w:val="a3"/>
        <w:ind w:right="279"/>
      </w:pPr>
      <w:r>
        <w:t>Характеризовать</w:t>
      </w:r>
      <w:r>
        <w:rPr>
          <w:spacing w:val="-13"/>
        </w:rPr>
        <w:t xml:space="preserve"> </w:t>
      </w:r>
      <w:r>
        <w:t>частицу</w:t>
      </w:r>
      <w:r>
        <w:rPr>
          <w:spacing w:val="-15"/>
        </w:rPr>
        <w:t xml:space="preserve"> </w:t>
      </w:r>
      <w:r>
        <w:t>как</w:t>
      </w:r>
      <w:r>
        <w:rPr>
          <w:spacing w:val="-11"/>
        </w:rPr>
        <w:t xml:space="preserve"> </w:t>
      </w:r>
      <w:r>
        <w:t>служебную</w:t>
      </w:r>
      <w:r>
        <w:rPr>
          <w:spacing w:val="-9"/>
        </w:rPr>
        <w:t xml:space="preserve"> </w:t>
      </w:r>
      <w:r>
        <w:t>часть</w:t>
      </w:r>
      <w:r>
        <w:rPr>
          <w:spacing w:val="-11"/>
        </w:rPr>
        <w:t xml:space="preserve"> </w:t>
      </w:r>
      <w:r>
        <w:t>речи,</w:t>
      </w:r>
      <w:r>
        <w:rPr>
          <w:spacing w:val="-12"/>
        </w:rPr>
        <w:t xml:space="preserve"> </w:t>
      </w:r>
      <w:r>
        <w:t>различать</w:t>
      </w:r>
      <w:r>
        <w:rPr>
          <w:spacing w:val="-11"/>
        </w:rPr>
        <w:t xml:space="preserve"> </w:t>
      </w:r>
      <w:r>
        <w:t>разряды</w:t>
      </w:r>
      <w:r>
        <w:rPr>
          <w:spacing w:val="-12"/>
        </w:rPr>
        <w:t xml:space="preserve"> </w:t>
      </w:r>
      <w:r>
        <w:t>частиц</w:t>
      </w:r>
      <w:r>
        <w:rPr>
          <w:spacing w:val="-11"/>
        </w:rPr>
        <w:t xml:space="preserve"> </w:t>
      </w:r>
      <w:r>
        <w:t>по</w:t>
      </w:r>
      <w:r>
        <w:rPr>
          <w:spacing w:val="-12"/>
        </w:rPr>
        <w:t xml:space="preserve"> </w:t>
      </w:r>
      <w:r>
        <w:t>значению, по</w:t>
      </w:r>
      <w:r>
        <w:rPr>
          <w:spacing w:val="-7"/>
        </w:rPr>
        <w:t xml:space="preserve"> </w:t>
      </w:r>
      <w:r>
        <w:t>составу,</w:t>
      </w:r>
      <w:r>
        <w:rPr>
          <w:spacing w:val="-7"/>
        </w:rPr>
        <w:t xml:space="preserve"> </w:t>
      </w:r>
      <w:r>
        <w:t>объяснять</w:t>
      </w:r>
      <w:r>
        <w:rPr>
          <w:spacing w:val="-6"/>
        </w:rPr>
        <w:t xml:space="preserve"> </w:t>
      </w:r>
      <w:r>
        <w:t>роль</w:t>
      </w:r>
      <w:r>
        <w:rPr>
          <w:spacing w:val="-6"/>
        </w:rPr>
        <w:t xml:space="preserve"> </w:t>
      </w:r>
      <w:r>
        <w:t>частиц</w:t>
      </w:r>
      <w:r>
        <w:rPr>
          <w:spacing w:val="-6"/>
        </w:rPr>
        <w:t xml:space="preserve"> </w:t>
      </w:r>
      <w:r>
        <w:t>в</w:t>
      </w:r>
      <w:r>
        <w:rPr>
          <w:spacing w:val="-8"/>
        </w:rPr>
        <w:t xml:space="preserve"> </w:t>
      </w:r>
      <w:r>
        <w:t>передаче</w:t>
      </w:r>
      <w:r>
        <w:rPr>
          <w:spacing w:val="-8"/>
        </w:rPr>
        <w:t xml:space="preserve"> </w:t>
      </w:r>
      <w:r>
        <w:t>различных</w:t>
      </w:r>
      <w:r>
        <w:rPr>
          <w:spacing w:val="-5"/>
        </w:rPr>
        <w:t xml:space="preserve"> </w:t>
      </w:r>
      <w:r>
        <w:t>оттенков</w:t>
      </w:r>
      <w:r>
        <w:rPr>
          <w:spacing w:val="-8"/>
        </w:rPr>
        <w:t xml:space="preserve"> </w:t>
      </w:r>
      <w:r>
        <w:t>значения</w:t>
      </w:r>
      <w:r>
        <w:rPr>
          <w:spacing w:val="-7"/>
        </w:rPr>
        <w:t xml:space="preserve"> </w:t>
      </w:r>
      <w:r>
        <w:t>в</w:t>
      </w:r>
      <w:r>
        <w:rPr>
          <w:spacing w:val="-8"/>
        </w:rPr>
        <w:t xml:space="preserve"> </w:t>
      </w:r>
      <w:r>
        <w:t>слове</w:t>
      </w:r>
      <w:r>
        <w:rPr>
          <w:spacing w:val="-6"/>
        </w:rPr>
        <w:t xml:space="preserve"> </w:t>
      </w:r>
      <w:r>
        <w:t>и</w:t>
      </w:r>
      <w:r>
        <w:rPr>
          <w:spacing w:val="-6"/>
        </w:rPr>
        <w:t xml:space="preserve"> </w:t>
      </w:r>
      <w:r>
        <w:t xml:space="preserve">тексте, в образовании форм глагола, понимать интонационные особенности предложений с </w:t>
      </w:r>
      <w:r>
        <w:rPr>
          <w:spacing w:val="-2"/>
        </w:rPr>
        <w:t>частицами.</w:t>
      </w:r>
    </w:p>
    <w:p w14:paraId="1B625808" w14:textId="77777777" w:rsidR="004C4874" w:rsidRDefault="00F01225">
      <w:pPr>
        <w:pStyle w:val="a3"/>
        <w:jc w:val="left"/>
      </w:pPr>
      <w:r>
        <w:t>Употреблять</w:t>
      </w:r>
      <w:r>
        <w:rPr>
          <w:spacing w:val="33"/>
        </w:rPr>
        <w:t xml:space="preserve"> </w:t>
      </w:r>
      <w:r>
        <w:t>частицы</w:t>
      </w:r>
      <w:r>
        <w:rPr>
          <w:spacing w:val="32"/>
        </w:rPr>
        <w:t xml:space="preserve"> </w:t>
      </w:r>
      <w:r>
        <w:t>в</w:t>
      </w:r>
      <w:r>
        <w:rPr>
          <w:spacing w:val="34"/>
        </w:rPr>
        <w:t xml:space="preserve"> </w:t>
      </w:r>
      <w:r>
        <w:t>речи</w:t>
      </w:r>
      <w:r>
        <w:rPr>
          <w:spacing w:val="36"/>
        </w:rPr>
        <w:t xml:space="preserve"> </w:t>
      </w:r>
      <w:r>
        <w:t>в</w:t>
      </w:r>
      <w:r>
        <w:rPr>
          <w:spacing w:val="34"/>
        </w:rPr>
        <w:t xml:space="preserve"> </w:t>
      </w:r>
      <w:r>
        <w:t>соответствии</w:t>
      </w:r>
      <w:r>
        <w:rPr>
          <w:spacing w:val="36"/>
        </w:rPr>
        <w:t xml:space="preserve"> </w:t>
      </w:r>
      <w:r>
        <w:t>с</w:t>
      </w:r>
      <w:r>
        <w:rPr>
          <w:spacing w:val="34"/>
        </w:rPr>
        <w:t xml:space="preserve"> </w:t>
      </w:r>
      <w:r>
        <w:t>их</w:t>
      </w:r>
      <w:r>
        <w:rPr>
          <w:spacing w:val="34"/>
        </w:rPr>
        <w:t xml:space="preserve"> </w:t>
      </w:r>
      <w:r>
        <w:t>значением</w:t>
      </w:r>
      <w:r>
        <w:rPr>
          <w:spacing w:val="34"/>
        </w:rPr>
        <w:t xml:space="preserve"> </w:t>
      </w:r>
      <w:r>
        <w:t>и</w:t>
      </w:r>
      <w:r>
        <w:rPr>
          <w:spacing w:val="36"/>
        </w:rPr>
        <w:t xml:space="preserve"> </w:t>
      </w:r>
      <w:r>
        <w:t>стилистической</w:t>
      </w:r>
      <w:r>
        <w:rPr>
          <w:spacing w:val="36"/>
        </w:rPr>
        <w:t xml:space="preserve"> </w:t>
      </w:r>
      <w:r>
        <w:t>окраской; соблюдать правила правописания частиц.</w:t>
      </w:r>
    </w:p>
    <w:p w14:paraId="26D7F383" w14:textId="77777777" w:rsidR="004C4874" w:rsidRDefault="00F01225">
      <w:pPr>
        <w:pStyle w:val="a3"/>
        <w:jc w:val="left"/>
      </w:pPr>
      <w:r>
        <w:t>Проводить</w:t>
      </w:r>
      <w:r>
        <w:rPr>
          <w:spacing w:val="-4"/>
        </w:rPr>
        <w:t xml:space="preserve"> </w:t>
      </w:r>
      <w:r>
        <w:t>морфологический</w:t>
      </w:r>
      <w:r>
        <w:rPr>
          <w:spacing w:val="-5"/>
        </w:rPr>
        <w:t xml:space="preserve"> </w:t>
      </w:r>
      <w:r>
        <w:t>анализ</w:t>
      </w:r>
      <w:r>
        <w:rPr>
          <w:spacing w:val="-5"/>
        </w:rPr>
        <w:t xml:space="preserve"> </w:t>
      </w:r>
      <w:r>
        <w:t>частиц,</w:t>
      </w:r>
      <w:r>
        <w:rPr>
          <w:spacing w:val="-5"/>
        </w:rPr>
        <w:t xml:space="preserve"> </w:t>
      </w:r>
      <w:r>
        <w:t>применять</w:t>
      </w:r>
      <w:r>
        <w:rPr>
          <w:spacing w:val="-4"/>
        </w:rPr>
        <w:t xml:space="preserve"> </w:t>
      </w:r>
      <w:r>
        <w:t>это</w:t>
      </w:r>
      <w:r>
        <w:rPr>
          <w:spacing w:val="-3"/>
        </w:rPr>
        <w:t xml:space="preserve"> </w:t>
      </w:r>
      <w:r>
        <w:t>умение</w:t>
      </w:r>
      <w:r>
        <w:rPr>
          <w:spacing w:val="-6"/>
        </w:rPr>
        <w:t xml:space="preserve"> </w:t>
      </w:r>
      <w:r>
        <w:t>в</w:t>
      </w:r>
      <w:r>
        <w:rPr>
          <w:spacing w:val="-6"/>
        </w:rPr>
        <w:t xml:space="preserve"> </w:t>
      </w:r>
      <w:r>
        <w:t>речевой</w:t>
      </w:r>
      <w:r>
        <w:rPr>
          <w:spacing w:val="-5"/>
        </w:rPr>
        <w:t xml:space="preserve"> </w:t>
      </w:r>
      <w:r>
        <w:t>практике. 19.11.6.15. Междометия и звукоподражательные слова.</w:t>
      </w:r>
    </w:p>
    <w:p w14:paraId="45A5C2CE" w14:textId="77777777" w:rsidR="004C4874" w:rsidRDefault="00F01225">
      <w:pPr>
        <w:pStyle w:val="a3"/>
        <w:ind w:right="280"/>
      </w:pPr>
      <w:r>
        <w:t xml:space="preserve">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w:t>
      </w:r>
      <w:r>
        <w:rPr>
          <w:spacing w:val="-2"/>
        </w:rPr>
        <w:t>литературе.</w:t>
      </w:r>
    </w:p>
    <w:p w14:paraId="032F26FD" w14:textId="77777777" w:rsidR="004C4874" w:rsidRDefault="00F01225">
      <w:pPr>
        <w:pStyle w:val="a3"/>
        <w:ind w:right="283"/>
      </w:pPr>
      <w:r>
        <w:t>Проводить</w:t>
      </w:r>
      <w:r>
        <w:rPr>
          <w:spacing w:val="-15"/>
        </w:rPr>
        <w:t xml:space="preserve"> </w:t>
      </w:r>
      <w:r>
        <w:t>морфологический</w:t>
      </w:r>
      <w:r>
        <w:rPr>
          <w:spacing w:val="-15"/>
        </w:rPr>
        <w:t xml:space="preserve"> </w:t>
      </w:r>
      <w:r>
        <w:t>анализ</w:t>
      </w:r>
      <w:r>
        <w:rPr>
          <w:spacing w:val="-15"/>
        </w:rPr>
        <w:t xml:space="preserve"> </w:t>
      </w:r>
      <w:r>
        <w:t>междометий,</w:t>
      </w:r>
      <w:r>
        <w:rPr>
          <w:spacing w:val="-15"/>
        </w:rPr>
        <w:t xml:space="preserve"> </w:t>
      </w:r>
      <w:r>
        <w:t>применять</w:t>
      </w:r>
      <w:r>
        <w:rPr>
          <w:spacing w:val="-15"/>
        </w:rPr>
        <w:t xml:space="preserve"> </w:t>
      </w:r>
      <w:r>
        <w:t>это</w:t>
      </w:r>
      <w:r>
        <w:rPr>
          <w:spacing w:val="-15"/>
        </w:rPr>
        <w:t xml:space="preserve"> </w:t>
      </w:r>
      <w:r>
        <w:t>умение</w:t>
      </w:r>
      <w:r>
        <w:rPr>
          <w:spacing w:val="-15"/>
        </w:rPr>
        <w:t xml:space="preserve"> </w:t>
      </w:r>
      <w:r>
        <w:t>в</w:t>
      </w:r>
      <w:r>
        <w:rPr>
          <w:spacing w:val="-15"/>
        </w:rPr>
        <w:t xml:space="preserve"> </w:t>
      </w:r>
      <w:r>
        <w:t>речевой</w:t>
      </w:r>
      <w:r>
        <w:rPr>
          <w:spacing w:val="-15"/>
        </w:rPr>
        <w:t xml:space="preserve"> </w:t>
      </w:r>
      <w:r>
        <w:t>практике. Соблюдать пунктуационные правила оформления предложений с междометиями.</w:t>
      </w:r>
    </w:p>
    <w:p w14:paraId="42F77CB2" w14:textId="77777777" w:rsidR="004C4874" w:rsidRDefault="004C4874">
      <w:pPr>
        <w:pStyle w:val="a3"/>
        <w:sectPr w:rsidR="004C4874">
          <w:pgSz w:w="11910" w:h="16850"/>
          <w:pgMar w:top="1020" w:right="283" w:bottom="280" w:left="992" w:header="569" w:footer="0" w:gutter="0"/>
          <w:cols w:space="720"/>
        </w:sectPr>
      </w:pPr>
    </w:p>
    <w:p w14:paraId="2B7788C4" w14:textId="77777777" w:rsidR="004C4874" w:rsidRDefault="00F01225">
      <w:pPr>
        <w:pStyle w:val="a3"/>
        <w:spacing w:before="88"/>
      </w:pPr>
      <w:r>
        <w:lastRenderedPageBreak/>
        <w:t>Различать</w:t>
      </w:r>
      <w:r>
        <w:rPr>
          <w:spacing w:val="-4"/>
        </w:rPr>
        <w:t xml:space="preserve"> </w:t>
      </w:r>
      <w:r>
        <w:t>грамматические</w:t>
      </w:r>
      <w:r>
        <w:rPr>
          <w:spacing w:val="-5"/>
        </w:rPr>
        <w:t xml:space="preserve"> </w:t>
      </w:r>
      <w:r>
        <w:rPr>
          <w:spacing w:val="-2"/>
        </w:rPr>
        <w:t>омонимы.</w:t>
      </w:r>
    </w:p>
    <w:p w14:paraId="23C6985A" w14:textId="77777777" w:rsidR="004C4874" w:rsidRDefault="00F01225">
      <w:pPr>
        <w:pStyle w:val="a4"/>
        <w:numPr>
          <w:ilvl w:val="2"/>
          <w:numId w:val="126"/>
        </w:numPr>
        <w:tabs>
          <w:tab w:val="left" w:pos="1628"/>
        </w:tabs>
        <w:ind w:right="280" w:firstLine="0"/>
        <w:jc w:val="both"/>
        <w:rPr>
          <w:sz w:val="24"/>
          <w:u w:val="single"/>
        </w:rPr>
      </w:pPr>
      <w:r>
        <w:rPr>
          <w:spacing w:val="-2"/>
          <w:sz w:val="24"/>
          <w:u w:val="single"/>
        </w:rPr>
        <w:t xml:space="preserve"> </w:t>
      </w:r>
      <w:r>
        <w:rPr>
          <w:sz w:val="24"/>
          <w:u w:val="single"/>
        </w:rPr>
        <w:t>​К концу обучения в 8 классе обучающийся получит следующие предметные</w:t>
      </w:r>
      <w:r>
        <w:rPr>
          <w:sz w:val="24"/>
        </w:rPr>
        <w:t xml:space="preserve"> </w:t>
      </w:r>
      <w:r>
        <w:rPr>
          <w:sz w:val="24"/>
          <w:u w:val="single"/>
        </w:rPr>
        <w:t>результаты по отдельным темам программы по русскому языку:</w:t>
      </w:r>
    </w:p>
    <w:p w14:paraId="14CF83AC" w14:textId="77777777" w:rsidR="004C4874" w:rsidRDefault="00F01225">
      <w:pPr>
        <w:pStyle w:val="a4"/>
        <w:numPr>
          <w:ilvl w:val="3"/>
          <w:numId w:val="126"/>
        </w:numPr>
        <w:tabs>
          <w:tab w:val="left" w:pos="1868"/>
        </w:tabs>
        <w:ind w:left="1868" w:hanging="1019"/>
        <w:jc w:val="both"/>
        <w:rPr>
          <w:sz w:val="24"/>
        </w:rPr>
      </w:pPr>
      <w:r>
        <w:rPr>
          <w:sz w:val="24"/>
        </w:rPr>
        <w:t>Общие</w:t>
      </w:r>
      <w:r>
        <w:rPr>
          <w:spacing w:val="-3"/>
          <w:sz w:val="24"/>
        </w:rPr>
        <w:t xml:space="preserve"> </w:t>
      </w:r>
      <w:r>
        <w:rPr>
          <w:sz w:val="24"/>
        </w:rPr>
        <w:t>сведения</w:t>
      </w:r>
      <w:r>
        <w:rPr>
          <w:spacing w:val="-2"/>
          <w:sz w:val="24"/>
        </w:rPr>
        <w:t xml:space="preserve"> </w:t>
      </w:r>
      <w:r>
        <w:rPr>
          <w:sz w:val="24"/>
        </w:rPr>
        <w:t>о</w:t>
      </w:r>
      <w:r>
        <w:rPr>
          <w:spacing w:val="-1"/>
          <w:sz w:val="24"/>
        </w:rPr>
        <w:t xml:space="preserve"> </w:t>
      </w:r>
      <w:r>
        <w:rPr>
          <w:spacing w:val="-2"/>
          <w:sz w:val="24"/>
        </w:rPr>
        <w:t>языке.</w:t>
      </w:r>
    </w:p>
    <w:p w14:paraId="77FB2231" w14:textId="77777777" w:rsidR="004C4874" w:rsidRDefault="00F01225">
      <w:pPr>
        <w:pStyle w:val="a3"/>
      </w:pPr>
      <w:r>
        <w:t>Иметь</w:t>
      </w:r>
      <w:r>
        <w:rPr>
          <w:spacing w:val="-4"/>
        </w:rPr>
        <w:t xml:space="preserve"> </w:t>
      </w:r>
      <w:r>
        <w:t>представление</w:t>
      </w:r>
      <w:r>
        <w:rPr>
          <w:spacing w:val="-4"/>
        </w:rPr>
        <w:t xml:space="preserve"> </w:t>
      </w:r>
      <w:r>
        <w:t>о</w:t>
      </w:r>
      <w:r>
        <w:rPr>
          <w:spacing w:val="-2"/>
        </w:rPr>
        <w:t xml:space="preserve"> </w:t>
      </w:r>
      <w:r>
        <w:t>русском</w:t>
      </w:r>
      <w:r>
        <w:rPr>
          <w:spacing w:val="-4"/>
        </w:rPr>
        <w:t xml:space="preserve"> </w:t>
      </w:r>
      <w:r>
        <w:t>языке</w:t>
      </w:r>
      <w:r>
        <w:rPr>
          <w:spacing w:val="-3"/>
        </w:rPr>
        <w:t xml:space="preserve"> </w:t>
      </w:r>
      <w:r>
        <w:t>как</w:t>
      </w:r>
      <w:r>
        <w:rPr>
          <w:spacing w:val="-2"/>
        </w:rPr>
        <w:t xml:space="preserve"> </w:t>
      </w:r>
      <w:r>
        <w:t>одном</w:t>
      </w:r>
      <w:r>
        <w:rPr>
          <w:spacing w:val="-4"/>
        </w:rPr>
        <w:t xml:space="preserve"> </w:t>
      </w:r>
      <w:r>
        <w:t>из</w:t>
      </w:r>
      <w:r>
        <w:rPr>
          <w:spacing w:val="-3"/>
        </w:rPr>
        <w:t xml:space="preserve"> </w:t>
      </w:r>
      <w:r>
        <w:t xml:space="preserve">славянских </w:t>
      </w:r>
      <w:r>
        <w:rPr>
          <w:spacing w:val="-2"/>
        </w:rPr>
        <w:t>языков.</w:t>
      </w:r>
    </w:p>
    <w:p w14:paraId="785BA14A" w14:textId="77777777" w:rsidR="004C4874" w:rsidRDefault="00F01225">
      <w:pPr>
        <w:pStyle w:val="a4"/>
        <w:numPr>
          <w:ilvl w:val="3"/>
          <w:numId w:val="126"/>
        </w:numPr>
        <w:tabs>
          <w:tab w:val="left" w:pos="1868"/>
        </w:tabs>
        <w:ind w:left="1868" w:hanging="1019"/>
        <w:jc w:val="both"/>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6E479EDF" w14:textId="77777777" w:rsidR="004C4874" w:rsidRDefault="00F01225">
      <w:pPr>
        <w:pStyle w:val="a3"/>
        <w:ind w:right="278"/>
      </w:pPr>
      <w:r>
        <w:t>Создавать</w:t>
      </w:r>
      <w:r>
        <w:rPr>
          <w:spacing w:val="-15"/>
        </w:rPr>
        <w:t xml:space="preserve"> </w:t>
      </w:r>
      <w:r>
        <w:t>устные</w:t>
      </w:r>
      <w:r>
        <w:rPr>
          <w:spacing w:val="-15"/>
        </w:rPr>
        <w:t xml:space="preserve"> </w:t>
      </w:r>
      <w:r>
        <w:t>монологические</w:t>
      </w:r>
      <w:r>
        <w:rPr>
          <w:spacing w:val="-15"/>
        </w:rPr>
        <w:t xml:space="preserve"> </w:t>
      </w:r>
      <w:r>
        <w:t>высказывания</w:t>
      </w:r>
      <w:r>
        <w:rPr>
          <w:spacing w:val="-15"/>
        </w:rPr>
        <w:t xml:space="preserve"> </w:t>
      </w:r>
      <w:r>
        <w:t>объёмом</w:t>
      </w:r>
      <w:r>
        <w:rPr>
          <w:spacing w:val="-15"/>
        </w:rPr>
        <w:t xml:space="preserve"> </w:t>
      </w:r>
      <w:r>
        <w:t>не</w:t>
      </w:r>
      <w:r>
        <w:rPr>
          <w:spacing w:val="-15"/>
        </w:rPr>
        <w:t xml:space="preserve"> </w:t>
      </w:r>
      <w:r>
        <w:t>менее</w:t>
      </w:r>
      <w:r>
        <w:rPr>
          <w:spacing w:val="-15"/>
        </w:rPr>
        <w:t xml:space="preserve"> </w:t>
      </w:r>
      <w:r>
        <w:t>8</w:t>
      </w:r>
      <w:r>
        <w:rPr>
          <w:spacing w:val="-15"/>
        </w:rPr>
        <w:t xml:space="preserve"> </w:t>
      </w:r>
      <w:r>
        <w:t>предложений</w:t>
      </w:r>
      <w:r>
        <w:rPr>
          <w:spacing w:val="-15"/>
        </w:rPr>
        <w:t xml:space="preserve"> </w:t>
      </w:r>
      <w:r>
        <w:t>на</w:t>
      </w:r>
      <w:r>
        <w:rPr>
          <w:spacing w:val="-15"/>
        </w:rPr>
        <w:t xml:space="preserve"> </w:t>
      </w:r>
      <w:r>
        <w:t>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 рассуждение, монолог-повествование); выступать с научным сообщением.</w:t>
      </w:r>
    </w:p>
    <w:p w14:paraId="4CA6CF1E" w14:textId="77777777" w:rsidR="004C4874" w:rsidRDefault="00F01225">
      <w:pPr>
        <w:pStyle w:val="a3"/>
        <w:ind w:right="288"/>
      </w:pPr>
      <w:r>
        <w:t>Участвовать в диалоге на лингвистические темы (в рамках изученного) и темы на основе жизненных наблюдений (объём не менее 6 реплик).</w:t>
      </w:r>
    </w:p>
    <w:p w14:paraId="36648059" w14:textId="77777777" w:rsidR="004C4874" w:rsidRDefault="00F01225">
      <w:pPr>
        <w:pStyle w:val="a3"/>
        <w:spacing w:before="1"/>
        <w:ind w:right="275"/>
      </w:pPr>
      <w: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 смысловых типов речи.</w:t>
      </w:r>
    </w:p>
    <w:p w14:paraId="489CB6FD" w14:textId="77777777" w:rsidR="004C4874" w:rsidRDefault="00F01225">
      <w:pPr>
        <w:pStyle w:val="a3"/>
        <w:ind w:right="289"/>
      </w:pPr>
      <w:r>
        <w:t xml:space="preserve">Владеть различными видами чтения: просмотровым, ознакомительным, изучающим, </w:t>
      </w:r>
      <w:r>
        <w:rPr>
          <w:spacing w:val="-2"/>
        </w:rPr>
        <w:t>поисковым.</w:t>
      </w:r>
    </w:p>
    <w:p w14:paraId="3F24EDE3" w14:textId="77777777" w:rsidR="004C4874" w:rsidRDefault="00F01225">
      <w:pPr>
        <w:pStyle w:val="a3"/>
        <w:tabs>
          <w:tab w:val="left" w:pos="2401"/>
          <w:tab w:val="left" w:pos="2990"/>
          <w:tab w:val="left" w:pos="3985"/>
          <w:tab w:val="left" w:pos="4293"/>
          <w:tab w:val="left" w:pos="4763"/>
          <w:tab w:val="left" w:pos="5313"/>
          <w:tab w:val="left" w:pos="6475"/>
          <w:tab w:val="left" w:pos="8395"/>
          <w:tab w:val="left" w:pos="8562"/>
          <w:tab w:val="left" w:pos="9215"/>
          <w:tab w:val="left" w:pos="9915"/>
        </w:tabs>
        <w:ind w:right="281"/>
        <w:jc w:val="left"/>
      </w:pPr>
      <w:r>
        <w:t>Устно пересказывать прочитанный или прослушанный текст объёмом не менее 140 слов. Понимать</w:t>
      </w:r>
      <w:r>
        <w:rPr>
          <w:spacing w:val="40"/>
        </w:rPr>
        <w:t xml:space="preserve"> </w:t>
      </w:r>
      <w:r>
        <w:t>содержание</w:t>
      </w:r>
      <w:r>
        <w:rPr>
          <w:spacing w:val="40"/>
        </w:rPr>
        <w:t xml:space="preserve"> </w:t>
      </w:r>
      <w:r>
        <w:t>прослушанных</w:t>
      </w:r>
      <w:r>
        <w:rPr>
          <w:spacing w:val="40"/>
        </w:rPr>
        <w:t xml:space="preserve"> </w:t>
      </w:r>
      <w:r>
        <w:t>и</w:t>
      </w:r>
      <w:r>
        <w:rPr>
          <w:spacing w:val="40"/>
        </w:rPr>
        <w:t xml:space="preserve"> </w:t>
      </w:r>
      <w:r>
        <w:t>прочитанных</w:t>
      </w:r>
      <w:r>
        <w:rPr>
          <w:spacing w:val="40"/>
        </w:rPr>
        <w:t xml:space="preserve"> </w:t>
      </w:r>
      <w:r>
        <w:t>научно-учебных,</w:t>
      </w:r>
      <w:r>
        <w:rPr>
          <w:spacing w:val="40"/>
        </w:rPr>
        <w:t xml:space="preserve"> </w:t>
      </w:r>
      <w:r>
        <w:t>художественных, публицистических</w:t>
      </w:r>
      <w:r>
        <w:rPr>
          <w:spacing w:val="30"/>
        </w:rPr>
        <w:t xml:space="preserve"> </w:t>
      </w:r>
      <w:r>
        <w:t>текстов</w:t>
      </w:r>
      <w:r>
        <w:rPr>
          <w:spacing w:val="28"/>
        </w:rPr>
        <w:t xml:space="preserve"> </w:t>
      </w:r>
      <w:r>
        <w:t>различных</w:t>
      </w:r>
      <w:r>
        <w:rPr>
          <w:spacing w:val="30"/>
        </w:rPr>
        <w:t xml:space="preserve"> </w:t>
      </w:r>
      <w:r>
        <w:t>функционально-смысловых</w:t>
      </w:r>
      <w:r>
        <w:rPr>
          <w:spacing w:val="29"/>
        </w:rPr>
        <w:t xml:space="preserve"> </w:t>
      </w:r>
      <w:r>
        <w:t>типов речи</w:t>
      </w:r>
      <w:r>
        <w:rPr>
          <w:spacing w:val="29"/>
        </w:rPr>
        <w:t xml:space="preserve"> </w:t>
      </w:r>
      <w:r>
        <w:t>объёмом не менее</w:t>
      </w:r>
      <w:r>
        <w:rPr>
          <w:spacing w:val="31"/>
        </w:rPr>
        <w:t xml:space="preserve"> </w:t>
      </w:r>
      <w:r>
        <w:t>280</w:t>
      </w:r>
      <w:r>
        <w:rPr>
          <w:spacing w:val="32"/>
        </w:rPr>
        <w:t xml:space="preserve"> </w:t>
      </w:r>
      <w:r>
        <w:t>слов:</w:t>
      </w:r>
      <w:r>
        <w:rPr>
          <w:spacing w:val="32"/>
        </w:rPr>
        <w:t xml:space="preserve"> </w:t>
      </w:r>
      <w:r>
        <w:t>подробно,</w:t>
      </w:r>
      <w:r>
        <w:rPr>
          <w:spacing w:val="32"/>
        </w:rPr>
        <w:t xml:space="preserve"> </w:t>
      </w:r>
      <w:r>
        <w:t>сжато</w:t>
      </w:r>
      <w:r>
        <w:rPr>
          <w:spacing w:val="32"/>
        </w:rPr>
        <w:t xml:space="preserve"> </w:t>
      </w:r>
      <w:r>
        <w:t>и</w:t>
      </w:r>
      <w:r>
        <w:rPr>
          <w:spacing w:val="32"/>
        </w:rPr>
        <w:t xml:space="preserve"> </w:t>
      </w:r>
      <w:r>
        <w:t>выборочно</w:t>
      </w:r>
      <w:r>
        <w:rPr>
          <w:spacing w:val="32"/>
        </w:rPr>
        <w:t xml:space="preserve"> </w:t>
      </w:r>
      <w:r>
        <w:t>передавать</w:t>
      </w:r>
      <w:r>
        <w:rPr>
          <w:spacing w:val="37"/>
        </w:rPr>
        <w:t xml:space="preserve"> </w:t>
      </w:r>
      <w:r>
        <w:t>в</w:t>
      </w:r>
      <w:r>
        <w:rPr>
          <w:spacing w:val="33"/>
        </w:rPr>
        <w:t xml:space="preserve"> </w:t>
      </w:r>
      <w:r>
        <w:t>устной</w:t>
      </w:r>
      <w:r>
        <w:rPr>
          <w:spacing w:val="32"/>
        </w:rPr>
        <w:t xml:space="preserve"> </w:t>
      </w:r>
      <w:r>
        <w:t>и</w:t>
      </w:r>
      <w:r>
        <w:rPr>
          <w:spacing w:val="32"/>
        </w:rPr>
        <w:t xml:space="preserve"> </w:t>
      </w:r>
      <w:r>
        <w:t>письменной</w:t>
      </w:r>
      <w:r>
        <w:rPr>
          <w:spacing w:val="31"/>
        </w:rPr>
        <w:t xml:space="preserve"> </w:t>
      </w:r>
      <w:r>
        <w:t xml:space="preserve">форме </w:t>
      </w:r>
      <w:r>
        <w:rPr>
          <w:spacing w:val="-2"/>
        </w:rPr>
        <w:t>содержание</w:t>
      </w:r>
      <w:r>
        <w:tab/>
      </w:r>
      <w:r>
        <w:rPr>
          <w:spacing w:val="-2"/>
        </w:rPr>
        <w:t>прослушанных</w:t>
      </w:r>
      <w:r>
        <w:tab/>
      </w:r>
      <w:r>
        <w:tab/>
      </w:r>
      <w:r>
        <w:rPr>
          <w:spacing w:val="-10"/>
        </w:rPr>
        <w:t>и</w:t>
      </w:r>
      <w:r>
        <w:tab/>
      </w:r>
      <w:r>
        <w:rPr>
          <w:spacing w:val="-2"/>
        </w:rPr>
        <w:t>прочитанных</w:t>
      </w:r>
      <w:r>
        <w:tab/>
      </w:r>
      <w:r>
        <w:rPr>
          <w:spacing w:val="-2"/>
        </w:rPr>
        <w:t>научно-учебных,</w:t>
      </w:r>
      <w:r>
        <w:tab/>
      </w:r>
      <w:r>
        <w:tab/>
      </w:r>
      <w:r>
        <w:rPr>
          <w:spacing w:val="-2"/>
        </w:rPr>
        <w:t>художественных, публицистических</w:t>
      </w:r>
      <w:r>
        <w:tab/>
      </w:r>
      <w:r>
        <w:rPr>
          <w:spacing w:val="-2"/>
        </w:rPr>
        <w:t>текстов</w:t>
      </w:r>
      <w:r>
        <w:tab/>
      </w:r>
      <w:r>
        <w:rPr>
          <w:spacing w:val="-2"/>
        </w:rPr>
        <w:t>различных</w:t>
      </w:r>
      <w:r>
        <w:tab/>
      </w:r>
      <w:r>
        <w:rPr>
          <w:spacing w:val="-2"/>
        </w:rPr>
        <w:t>функционально-смысловых</w:t>
      </w:r>
      <w:r>
        <w:tab/>
      </w:r>
      <w:r>
        <w:rPr>
          <w:spacing w:val="-2"/>
        </w:rPr>
        <w:t>типов</w:t>
      </w:r>
      <w:r>
        <w:tab/>
      </w:r>
      <w:r>
        <w:rPr>
          <w:spacing w:val="-4"/>
        </w:rPr>
        <w:t>речи</w:t>
      </w:r>
      <w:r>
        <w:tab/>
      </w:r>
      <w:r>
        <w:rPr>
          <w:spacing w:val="-4"/>
        </w:rPr>
        <w:t xml:space="preserve">(для </w:t>
      </w:r>
      <w:r>
        <w:t>подробного изложения объём исходного текста должен составлять не менее 230 слов, для</w:t>
      </w:r>
      <w:r>
        <w:rPr>
          <w:spacing w:val="40"/>
        </w:rPr>
        <w:t xml:space="preserve"> </w:t>
      </w:r>
      <w:r>
        <w:t>сжатого и выборочного изложения – не менее 260 слов).</w:t>
      </w:r>
    </w:p>
    <w:p w14:paraId="06C6FF7A" w14:textId="77777777" w:rsidR="004C4874" w:rsidRDefault="00F01225">
      <w:pPr>
        <w:pStyle w:val="a3"/>
        <w:spacing w:before="1"/>
        <w:jc w:val="left"/>
      </w:pPr>
      <w:r>
        <w:t>Осуществлять</w:t>
      </w:r>
      <w:r>
        <w:rPr>
          <w:spacing w:val="-2"/>
        </w:rPr>
        <w:t xml:space="preserve"> </w:t>
      </w:r>
      <w:r>
        <w:t>выбор</w:t>
      </w:r>
      <w:r>
        <w:rPr>
          <w:spacing w:val="-2"/>
        </w:rPr>
        <w:t xml:space="preserve"> </w:t>
      </w:r>
      <w:r>
        <w:t>языковых</w:t>
      </w:r>
      <w:r>
        <w:rPr>
          <w:spacing w:val="-1"/>
        </w:rPr>
        <w:t xml:space="preserve"> </w:t>
      </w:r>
      <w:r>
        <w:t>средств</w:t>
      </w:r>
      <w:r>
        <w:rPr>
          <w:spacing w:val="-2"/>
        </w:rPr>
        <w:t xml:space="preserve"> </w:t>
      </w:r>
      <w:r>
        <w:t>для</w:t>
      </w:r>
      <w:r>
        <w:rPr>
          <w:spacing w:val="-2"/>
        </w:rPr>
        <w:t xml:space="preserve"> </w:t>
      </w:r>
      <w:r>
        <w:t>создания</w:t>
      </w:r>
      <w:r>
        <w:rPr>
          <w:spacing w:val="-2"/>
        </w:rPr>
        <w:t xml:space="preserve"> </w:t>
      </w:r>
      <w:r>
        <w:t>высказывания в</w:t>
      </w:r>
      <w:r>
        <w:rPr>
          <w:spacing w:val="-3"/>
        </w:rPr>
        <w:t xml:space="preserve"> </w:t>
      </w:r>
      <w:r>
        <w:t>соответствии</w:t>
      </w:r>
      <w:r>
        <w:rPr>
          <w:spacing w:val="-1"/>
        </w:rPr>
        <w:t xml:space="preserve"> </w:t>
      </w:r>
      <w:r>
        <w:t>с</w:t>
      </w:r>
      <w:r>
        <w:rPr>
          <w:spacing w:val="-3"/>
        </w:rPr>
        <w:t xml:space="preserve"> </w:t>
      </w:r>
      <w:r>
        <w:t>целью, темой и коммуникативным замыслом.</w:t>
      </w:r>
    </w:p>
    <w:p w14:paraId="1B438EEA" w14:textId="77777777" w:rsidR="004C4874" w:rsidRDefault="00F01225">
      <w:pPr>
        <w:pStyle w:val="a3"/>
        <w:ind w:right="278"/>
      </w:pPr>
      <w:r>
        <w:t>Соблюдать</w:t>
      </w:r>
      <w:r>
        <w:rPr>
          <w:spacing w:val="-2"/>
        </w:rPr>
        <w:t xml:space="preserve"> </w:t>
      </w:r>
      <w:r>
        <w:t>в</w:t>
      </w:r>
      <w:r>
        <w:rPr>
          <w:spacing w:val="-2"/>
        </w:rPr>
        <w:t xml:space="preserve"> </w:t>
      </w:r>
      <w:r>
        <w:t>устной</w:t>
      </w:r>
      <w:r>
        <w:rPr>
          <w:spacing w:val="-3"/>
        </w:rPr>
        <w:t xml:space="preserve"> </w:t>
      </w:r>
      <w:r>
        <w:t>речи</w:t>
      </w:r>
      <w:r>
        <w:rPr>
          <w:spacing w:val="-3"/>
        </w:rPr>
        <w:t xml:space="preserve"> </w:t>
      </w:r>
      <w:r>
        <w:t>и при</w:t>
      </w:r>
      <w:r>
        <w:rPr>
          <w:spacing w:val="-4"/>
        </w:rPr>
        <w:t xml:space="preserve"> </w:t>
      </w:r>
      <w:r>
        <w:t>письме</w:t>
      </w:r>
      <w:r>
        <w:rPr>
          <w:spacing w:val="-4"/>
        </w:rPr>
        <w:t xml:space="preserve"> </w:t>
      </w:r>
      <w:r>
        <w:t>нормы</w:t>
      </w:r>
      <w:r>
        <w:rPr>
          <w:spacing w:val="-6"/>
        </w:rPr>
        <w:t xml:space="preserve"> </w:t>
      </w:r>
      <w:r>
        <w:t>современного</w:t>
      </w:r>
      <w:r>
        <w:rPr>
          <w:spacing w:val="-3"/>
        </w:rPr>
        <w:t xml:space="preserve"> </w:t>
      </w:r>
      <w:r>
        <w:t>русского</w:t>
      </w:r>
      <w:r>
        <w:rPr>
          <w:spacing w:val="-3"/>
        </w:rPr>
        <w:t xml:space="preserve"> </w:t>
      </w:r>
      <w:r>
        <w:t>литературного</w:t>
      </w:r>
      <w:r>
        <w:rPr>
          <w:spacing w:val="-3"/>
        </w:rPr>
        <w:t xml:space="preserve"> </w:t>
      </w:r>
      <w:r>
        <w:t>языка, в</w:t>
      </w:r>
      <w:r>
        <w:rPr>
          <w:spacing w:val="-15"/>
        </w:rPr>
        <w:t xml:space="preserve"> </w:t>
      </w:r>
      <w:r>
        <w:t>том</w:t>
      </w:r>
      <w:r>
        <w:rPr>
          <w:spacing w:val="-15"/>
        </w:rPr>
        <w:t xml:space="preserve"> </w:t>
      </w:r>
      <w:r>
        <w:t>числе</w:t>
      </w:r>
      <w:r>
        <w:rPr>
          <w:spacing w:val="-15"/>
        </w:rPr>
        <w:t xml:space="preserve"> </w:t>
      </w:r>
      <w:r>
        <w:t>во</w:t>
      </w:r>
      <w:r>
        <w:rPr>
          <w:spacing w:val="-15"/>
        </w:rPr>
        <w:t xml:space="preserve"> </w:t>
      </w:r>
      <w:r>
        <w:t>время</w:t>
      </w:r>
      <w:r>
        <w:rPr>
          <w:spacing w:val="-15"/>
        </w:rPr>
        <w:t xml:space="preserve"> </w:t>
      </w:r>
      <w:r>
        <w:t>списывания</w:t>
      </w:r>
      <w:r>
        <w:rPr>
          <w:spacing w:val="-15"/>
        </w:rPr>
        <w:t xml:space="preserve"> </w:t>
      </w:r>
      <w:r>
        <w:t>текста</w:t>
      </w:r>
      <w:r>
        <w:rPr>
          <w:spacing w:val="-15"/>
        </w:rPr>
        <w:t xml:space="preserve"> </w:t>
      </w:r>
      <w:r>
        <w:t>объёмом</w:t>
      </w:r>
      <w:r>
        <w:rPr>
          <w:spacing w:val="-15"/>
        </w:rPr>
        <w:t xml:space="preserve"> </w:t>
      </w:r>
      <w:r>
        <w:t>120-140</w:t>
      </w:r>
      <w:r>
        <w:rPr>
          <w:spacing w:val="-15"/>
        </w:rPr>
        <w:t xml:space="preserve"> </w:t>
      </w:r>
      <w:r>
        <w:t>слов,</w:t>
      </w:r>
      <w:r>
        <w:rPr>
          <w:spacing w:val="-15"/>
        </w:rPr>
        <w:t xml:space="preserve"> </w:t>
      </w:r>
      <w:r>
        <w:t>словарного</w:t>
      </w:r>
      <w:r>
        <w:rPr>
          <w:spacing w:val="-15"/>
        </w:rPr>
        <w:t xml:space="preserve"> </w:t>
      </w:r>
      <w:r>
        <w:t>диктанта</w:t>
      </w:r>
      <w:r>
        <w:rPr>
          <w:spacing w:val="-15"/>
        </w:rPr>
        <w:t xml:space="preserve"> </w:t>
      </w:r>
      <w:r>
        <w:t>объёмом 30-34 слов, диктанта на основе связного текста объёмом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w:t>
      </w:r>
      <w:r>
        <w:rPr>
          <w:spacing w:val="-1"/>
        </w:rPr>
        <w:t xml:space="preserve"> </w:t>
      </w:r>
      <w:r>
        <w:t>обусловленность норм</w:t>
      </w:r>
      <w:r>
        <w:rPr>
          <w:spacing w:val="-2"/>
        </w:rPr>
        <w:t xml:space="preserve"> </w:t>
      </w:r>
      <w:r>
        <w:t>речевого</w:t>
      </w:r>
      <w:r>
        <w:rPr>
          <w:spacing w:val="-2"/>
        </w:rPr>
        <w:t xml:space="preserve"> </w:t>
      </w:r>
      <w:r>
        <w:t>этикета,</w:t>
      </w:r>
      <w:r>
        <w:rPr>
          <w:spacing w:val="-1"/>
        </w:rPr>
        <w:t xml:space="preserve"> </w:t>
      </w:r>
      <w:r>
        <w:t>соблюдать в устной речи и при письме правила русского речевого этикета.</w:t>
      </w:r>
    </w:p>
    <w:p w14:paraId="09CE6534" w14:textId="77777777" w:rsidR="004C4874" w:rsidRDefault="00F01225">
      <w:pPr>
        <w:pStyle w:val="a4"/>
        <w:numPr>
          <w:ilvl w:val="3"/>
          <w:numId w:val="126"/>
        </w:numPr>
        <w:tabs>
          <w:tab w:val="left" w:pos="1868"/>
        </w:tabs>
        <w:spacing w:before="1"/>
        <w:ind w:left="1868" w:hanging="1019"/>
        <w:jc w:val="both"/>
        <w:rPr>
          <w:sz w:val="24"/>
        </w:rPr>
      </w:pPr>
      <w:r>
        <w:rPr>
          <w:spacing w:val="-2"/>
          <w:sz w:val="24"/>
        </w:rPr>
        <w:t>Текст.</w:t>
      </w:r>
    </w:p>
    <w:p w14:paraId="4E0D2639" w14:textId="77777777" w:rsidR="004C4874" w:rsidRDefault="00F01225">
      <w:pPr>
        <w:pStyle w:val="a3"/>
        <w:ind w:right="277"/>
      </w:pPr>
      <w: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14:paraId="69804A99" w14:textId="77777777" w:rsidR="004C4874" w:rsidRDefault="00F01225">
      <w:pPr>
        <w:pStyle w:val="a3"/>
        <w:ind w:right="282"/>
      </w:pPr>
      <w: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14:paraId="79BAAD04" w14:textId="77777777" w:rsidR="004C4874" w:rsidRDefault="00F01225">
      <w:pPr>
        <w:pStyle w:val="a3"/>
        <w:ind w:right="280"/>
      </w:pPr>
      <w:r>
        <w:t>Создавать тексты различных функционально-смысловых типов речи с использованием жизненного</w:t>
      </w:r>
      <w:r>
        <w:rPr>
          <w:spacing w:val="-10"/>
        </w:rPr>
        <w:t xml:space="preserve"> </w:t>
      </w:r>
      <w:r>
        <w:t>и</w:t>
      </w:r>
      <w:r>
        <w:rPr>
          <w:spacing w:val="-9"/>
        </w:rPr>
        <w:t xml:space="preserve"> </w:t>
      </w:r>
      <w:r>
        <w:t>читательского</w:t>
      </w:r>
      <w:r>
        <w:rPr>
          <w:spacing w:val="-10"/>
        </w:rPr>
        <w:t xml:space="preserve"> </w:t>
      </w:r>
      <w:r>
        <w:t>опыта,</w:t>
      </w:r>
      <w:r>
        <w:rPr>
          <w:spacing w:val="-10"/>
        </w:rPr>
        <w:t xml:space="preserve"> </w:t>
      </w:r>
      <w:r>
        <w:t>тексты</w:t>
      </w:r>
      <w:r>
        <w:rPr>
          <w:spacing w:val="-10"/>
        </w:rPr>
        <w:t xml:space="preserve"> </w:t>
      </w:r>
      <w:r>
        <w:t>с</w:t>
      </w:r>
      <w:r>
        <w:rPr>
          <w:spacing w:val="-11"/>
        </w:rPr>
        <w:t xml:space="preserve"> </w:t>
      </w:r>
      <w:r>
        <w:t>использованием</w:t>
      </w:r>
      <w:r>
        <w:rPr>
          <w:spacing w:val="-10"/>
        </w:rPr>
        <w:t xml:space="preserve"> </w:t>
      </w:r>
      <w:r>
        <w:t>произведений</w:t>
      </w:r>
      <w:r>
        <w:rPr>
          <w:spacing w:val="-9"/>
        </w:rPr>
        <w:t xml:space="preserve"> </w:t>
      </w:r>
      <w:r>
        <w:t>искусства</w:t>
      </w:r>
      <w:r>
        <w:rPr>
          <w:spacing w:val="-11"/>
        </w:rPr>
        <w:t xml:space="preserve"> </w:t>
      </w:r>
      <w:r>
        <w:t>(в</w:t>
      </w:r>
      <w:r>
        <w:rPr>
          <w:spacing w:val="-11"/>
        </w:rPr>
        <w:t xml:space="preserve"> </w:t>
      </w:r>
      <w:r>
        <w:t>том числе</w:t>
      </w:r>
      <w:r>
        <w:rPr>
          <w:spacing w:val="-6"/>
        </w:rPr>
        <w:t xml:space="preserve"> </w:t>
      </w:r>
      <w:r>
        <w:t>сочинения-миниатюры</w:t>
      </w:r>
      <w:r>
        <w:rPr>
          <w:spacing w:val="-5"/>
        </w:rPr>
        <w:t xml:space="preserve"> </w:t>
      </w:r>
      <w:r>
        <w:t>объёмом</w:t>
      </w:r>
      <w:r>
        <w:rPr>
          <w:spacing w:val="-6"/>
        </w:rPr>
        <w:t xml:space="preserve"> </w:t>
      </w:r>
      <w:r>
        <w:t>7</w:t>
      </w:r>
      <w:r>
        <w:rPr>
          <w:spacing w:val="-5"/>
        </w:rPr>
        <w:t xml:space="preserve"> </w:t>
      </w:r>
      <w:r>
        <w:t>и</w:t>
      </w:r>
      <w:r>
        <w:rPr>
          <w:spacing w:val="-4"/>
        </w:rPr>
        <w:t xml:space="preserve"> </w:t>
      </w:r>
      <w:r>
        <w:t>более</w:t>
      </w:r>
      <w:r>
        <w:rPr>
          <w:spacing w:val="-6"/>
        </w:rPr>
        <w:t xml:space="preserve"> </w:t>
      </w:r>
      <w:r>
        <w:t>предложений,</w:t>
      </w:r>
      <w:r>
        <w:rPr>
          <w:spacing w:val="-5"/>
        </w:rPr>
        <w:t xml:space="preserve"> </w:t>
      </w:r>
      <w:r>
        <w:t>сочинения</w:t>
      </w:r>
      <w:r>
        <w:rPr>
          <w:spacing w:val="-5"/>
        </w:rPr>
        <w:t xml:space="preserve"> </w:t>
      </w:r>
      <w:r>
        <w:t>объёмом</w:t>
      </w:r>
      <w:r>
        <w:rPr>
          <w:spacing w:val="-6"/>
        </w:rPr>
        <w:t xml:space="preserve"> </w:t>
      </w:r>
      <w:r>
        <w:t>не</w:t>
      </w:r>
      <w:r>
        <w:rPr>
          <w:spacing w:val="-6"/>
        </w:rPr>
        <w:t xml:space="preserve"> </w:t>
      </w:r>
      <w:r>
        <w:t>менее 200 слов с учётом стиля и жанра сочинения, характера темы).</w:t>
      </w:r>
    </w:p>
    <w:p w14:paraId="098C5FB4" w14:textId="77777777" w:rsidR="004C4874" w:rsidRDefault="00F01225">
      <w:pPr>
        <w:pStyle w:val="a3"/>
        <w:ind w:right="280"/>
      </w:pPr>
      <w:r>
        <w:t>Работать с текстом: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69402992" w14:textId="77777777" w:rsidR="004C4874" w:rsidRDefault="004C4874">
      <w:pPr>
        <w:pStyle w:val="a3"/>
        <w:sectPr w:rsidR="004C4874">
          <w:pgSz w:w="11910" w:h="16850"/>
          <w:pgMar w:top="1020" w:right="283" w:bottom="280" w:left="992" w:header="569" w:footer="0" w:gutter="0"/>
          <w:cols w:space="720"/>
        </w:sectPr>
      </w:pPr>
    </w:p>
    <w:p w14:paraId="5D87B42F" w14:textId="77777777" w:rsidR="004C4874" w:rsidRDefault="00F01225">
      <w:pPr>
        <w:pStyle w:val="a3"/>
        <w:spacing w:before="88"/>
      </w:pPr>
      <w:r>
        <w:lastRenderedPageBreak/>
        <w:t>Представлять</w:t>
      </w:r>
      <w:r>
        <w:rPr>
          <w:spacing w:val="-4"/>
        </w:rPr>
        <w:t xml:space="preserve"> </w:t>
      </w:r>
      <w:r>
        <w:t>сообщение</w:t>
      </w:r>
      <w:r>
        <w:rPr>
          <w:spacing w:val="-2"/>
        </w:rPr>
        <w:t xml:space="preserve"> </w:t>
      </w:r>
      <w:r>
        <w:t>на</w:t>
      </w:r>
      <w:r>
        <w:rPr>
          <w:spacing w:val="-2"/>
        </w:rPr>
        <w:t xml:space="preserve"> </w:t>
      </w:r>
      <w:r>
        <w:t>заданную</w:t>
      </w:r>
      <w:r>
        <w:rPr>
          <w:spacing w:val="-1"/>
        </w:rPr>
        <w:t xml:space="preserve"> </w:t>
      </w:r>
      <w:r>
        <w:t>тему</w:t>
      </w:r>
      <w:r>
        <w:rPr>
          <w:spacing w:val="-6"/>
        </w:rPr>
        <w:t xml:space="preserve"> </w:t>
      </w:r>
      <w:r>
        <w:t>в виде</w:t>
      </w:r>
      <w:r>
        <w:rPr>
          <w:spacing w:val="-2"/>
        </w:rPr>
        <w:t xml:space="preserve"> презентации.</w:t>
      </w:r>
    </w:p>
    <w:p w14:paraId="3A18495D" w14:textId="77777777" w:rsidR="004C4874" w:rsidRDefault="00F01225">
      <w:pPr>
        <w:pStyle w:val="a3"/>
        <w:ind w:right="282"/>
      </w:pPr>
      <w:r>
        <w:t>Представлять содержание</w:t>
      </w:r>
      <w:r>
        <w:rPr>
          <w:spacing w:val="-1"/>
        </w:rPr>
        <w:t xml:space="preserve"> </w:t>
      </w:r>
      <w:r>
        <w:t>прослушанного или</w:t>
      </w:r>
      <w:r>
        <w:rPr>
          <w:spacing w:val="-1"/>
        </w:rPr>
        <w:t xml:space="preserve"> </w:t>
      </w:r>
      <w:r>
        <w:t>прочитанного научно-учебного текста в виде таблицы, схемы, представлять содержание таблицы, схемы в виде текста.</w:t>
      </w:r>
    </w:p>
    <w:p w14:paraId="50C349E7" w14:textId="77777777" w:rsidR="004C4874" w:rsidRDefault="00F01225">
      <w:pPr>
        <w:pStyle w:val="a3"/>
        <w:ind w:right="281"/>
      </w:pPr>
      <w:r>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14:paraId="6EF709F1" w14:textId="77777777" w:rsidR="004C4874" w:rsidRDefault="00F01225">
      <w:pPr>
        <w:pStyle w:val="a4"/>
        <w:numPr>
          <w:ilvl w:val="3"/>
          <w:numId w:val="126"/>
        </w:numPr>
        <w:tabs>
          <w:tab w:val="left" w:pos="1868"/>
        </w:tabs>
        <w:ind w:left="1868" w:hanging="1019"/>
        <w:jc w:val="both"/>
        <w:rPr>
          <w:sz w:val="24"/>
        </w:rPr>
      </w:pPr>
      <w:r>
        <w:rPr>
          <w:sz w:val="24"/>
        </w:rPr>
        <w:t>Функциональные</w:t>
      </w:r>
      <w:r>
        <w:rPr>
          <w:spacing w:val="-9"/>
          <w:sz w:val="24"/>
        </w:rPr>
        <w:t xml:space="preserve"> </w:t>
      </w:r>
      <w:r>
        <w:rPr>
          <w:sz w:val="24"/>
        </w:rPr>
        <w:t>разновидности</w:t>
      </w:r>
      <w:r>
        <w:rPr>
          <w:spacing w:val="-7"/>
          <w:sz w:val="24"/>
        </w:rPr>
        <w:t xml:space="preserve"> </w:t>
      </w:r>
      <w:r>
        <w:rPr>
          <w:spacing w:val="-2"/>
          <w:sz w:val="24"/>
        </w:rPr>
        <w:t>языка.</w:t>
      </w:r>
    </w:p>
    <w:p w14:paraId="16455964" w14:textId="77777777" w:rsidR="004C4874" w:rsidRDefault="00F01225">
      <w:pPr>
        <w:pStyle w:val="a3"/>
        <w:ind w:right="282"/>
      </w:pPr>
      <w:r>
        <w:t>Характеризовать особенности официально-делового стиля (заявление, объяснительная записка,</w:t>
      </w:r>
      <w:r>
        <w:rPr>
          <w:spacing w:val="-15"/>
        </w:rPr>
        <w:t xml:space="preserve"> </w:t>
      </w:r>
      <w:r>
        <w:t>автобиография,</w:t>
      </w:r>
      <w:r>
        <w:rPr>
          <w:spacing w:val="-15"/>
        </w:rPr>
        <w:t xml:space="preserve"> </w:t>
      </w:r>
      <w:r>
        <w:t>характеристика)</w:t>
      </w:r>
      <w:r>
        <w:rPr>
          <w:spacing w:val="-15"/>
        </w:rPr>
        <w:t xml:space="preserve"> </w:t>
      </w:r>
      <w:r>
        <w:t>и</w:t>
      </w:r>
      <w:r>
        <w:rPr>
          <w:spacing w:val="-15"/>
        </w:rPr>
        <w:t xml:space="preserve"> </w:t>
      </w:r>
      <w:r>
        <w:t>научного</w:t>
      </w:r>
      <w:r>
        <w:rPr>
          <w:spacing w:val="-15"/>
        </w:rPr>
        <w:t xml:space="preserve"> </w:t>
      </w:r>
      <w:r>
        <w:t>стиля,</w:t>
      </w:r>
      <w:r>
        <w:rPr>
          <w:spacing w:val="-15"/>
        </w:rPr>
        <w:t xml:space="preserve"> </w:t>
      </w:r>
      <w:r>
        <w:t>основных</w:t>
      </w:r>
      <w:r>
        <w:rPr>
          <w:spacing w:val="-15"/>
        </w:rPr>
        <w:t xml:space="preserve"> </w:t>
      </w:r>
      <w:r>
        <w:t>жанров</w:t>
      </w:r>
      <w:r>
        <w:rPr>
          <w:spacing w:val="-15"/>
        </w:rPr>
        <w:t xml:space="preserve"> </w:t>
      </w:r>
      <w:r>
        <w:t>научного</w:t>
      </w:r>
      <w:r>
        <w:rPr>
          <w:spacing w:val="-15"/>
        </w:rPr>
        <w:t xml:space="preserve"> </w:t>
      </w:r>
      <w:r>
        <w:t>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14:paraId="7D830819" w14:textId="77777777" w:rsidR="004C4874" w:rsidRDefault="00F01225">
      <w:pPr>
        <w:pStyle w:val="a3"/>
        <w:ind w:right="284"/>
      </w:pPr>
      <w: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14:paraId="26DA9ED2" w14:textId="77777777" w:rsidR="004C4874" w:rsidRDefault="00F01225">
      <w:pPr>
        <w:pStyle w:val="a3"/>
        <w:spacing w:before="1"/>
        <w:ind w:right="281"/>
      </w:pPr>
      <w:r>
        <w:t>Осуществлять</w:t>
      </w:r>
      <w:r>
        <w:rPr>
          <w:spacing w:val="-2"/>
        </w:rPr>
        <w:t xml:space="preserve"> </w:t>
      </w:r>
      <w:r>
        <w:t>выбор</w:t>
      </w:r>
      <w:r>
        <w:rPr>
          <w:spacing w:val="-2"/>
        </w:rPr>
        <w:t xml:space="preserve"> </w:t>
      </w:r>
      <w:r>
        <w:t>языковых</w:t>
      </w:r>
      <w:r>
        <w:rPr>
          <w:spacing w:val="-1"/>
        </w:rPr>
        <w:t xml:space="preserve"> </w:t>
      </w:r>
      <w:r>
        <w:t>средств</w:t>
      </w:r>
      <w:r>
        <w:rPr>
          <w:spacing w:val="-2"/>
        </w:rPr>
        <w:t xml:space="preserve"> </w:t>
      </w:r>
      <w:r>
        <w:t>для</w:t>
      </w:r>
      <w:r>
        <w:rPr>
          <w:spacing w:val="-2"/>
        </w:rPr>
        <w:t xml:space="preserve"> </w:t>
      </w:r>
      <w:r>
        <w:t>создания</w:t>
      </w:r>
      <w:r>
        <w:rPr>
          <w:spacing w:val="-2"/>
        </w:rPr>
        <w:t xml:space="preserve"> </w:t>
      </w:r>
      <w:r>
        <w:t>высказывания в</w:t>
      </w:r>
      <w:r>
        <w:rPr>
          <w:spacing w:val="-3"/>
        </w:rPr>
        <w:t xml:space="preserve"> </w:t>
      </w:r>
      <w:r>
        <w:t>соответствии</w:t>
      </w:r>
      <w:r>
        <w:rPr>
          <w:spacing w:val="-1"/>
        </w:rPr>
        <w:t xml:space="preserve"> </w:t>
      </w:r>
      <w:r>
        <w:t>с</w:t>
      </w:r>
      <w:r>
        <w:rPr>
          <w:spacing w:val="-3"/>
        </w:rPr>
        <w:t xml:space="preserve"> </w:t>
      </w:r>
      <w:r>
        <w:t>целью, темой и коммуникативным замыслом.</w:t>
      </w:r>
    </w:p>
    <w:p w14:paraId="2C0B9BF5" w14:textId="77777777" w:rsidR="004C4874" w:rsidRDefault="00F01225">
      <w:pPr>
        <w:pStyle w:val="a4"/>
        <w:numPr>
          <w:ilvl w:val="3"/>
          <w:numId w:val="126"/>
        </w:numPr>
        <w:tabs>
          <w:tab w:val="left" w:pos="1868"/>
        </w:tabs>
        <w:ind w:left="1868" w:hanging="1019"/>
        <w:jc w:val="both"/>
        <w:rPr>
          <w:sz w:val="24"/>
        </w:rPr>
      </w:pPr>
      <w:r>
        <w:rPr>
          <w:sz w:val="24"/>
        </w:rPr>
        <w:t>Система</w:t>
      </w:r>
      <w:r>
        <w:rPr>
          <w:spacing w:val="-3"/>
          <w:sz w:val="24"/>
        </w:rPr>
        <w:t xml:space="preserve"> </w:t>
      </w:r>
      <w:r>
        <w:rPr>
          <w:spacing w:val="-2"/>
          <w:sz w:val="24"/>
        </w:rPr>
        <w:t>языка.</w:t>
      </w:r>
    </w:p>
    <w:p w14:paraId="546ACC49" w14:textId="77777777" w:rsidR="004C4874" w:rsidRDefault="00F01225">
      <w:pPr>
        <w:pStyle w:val="a4"/>
        <w:numPr>
          <w:ilvl w:val="3"/>
          <w:numId w:val="126"/>
        </w:numPr>
        <w:tabs>
          <w:tab w:val="left" w:pos="1868"/>
        </w:tabs>
        <w:ind w:left="1868" w:hanging="1019"/>
        <w:jc w:val="both"/>
        <w:rPr>
          <w:sz w:val="24"/>
        </w:rPr>
      </w:pPr>
      <w:r>
        <w:rPr>
          <w:sz w:val="24"/>
        </w:rPr>
        <w:t>Cинтаксис.</w:t>
      </w:r>
      <w:r>
        <w:rPr>
          <w:spacing w:val="-6"/>
          <w:sz w:val="24"/>
        </w:rPr>
        <w:t xml:space="preserve"> </w:t>
      </w:r>
      <w:r>
        <w:rPr>
          <w:sz w:val="24"/>
        </w:rPr>
        <w:t>Культура</w:t>
      </w:r>
      <w:r>
        <w:rPr>
          <w:spacing w:val="-5"/>
          <w:sz w:val="24"/>
        </w:rPr>
        <w:t xml:space="preserve"> </w:t>
      </w:r>
      <w:r>
        <w:rPr>
          <w:sz w:val="24"/>
        </w:rPr>
        <w:t>речи.</w:t>
      </w:r>
      <w:r>
        <w:rPr>
          <w:spacing w:val="-5"/>
          <w:sz w:val="24"/>
        </w:rPr>
        <w:t xml:space="preserve"> </w:t>
      </w:r>
      <w:r>
        <w:rPr>
          <w:spacing w:val="-2"/>
          <w:sz w:val="24"/>
        </w:rPr>
        <w:t>Пунктуация.</w:t>
      </w:r>
    </w:p>
    <w:p w14:paraId="202BF4E6" w14:textId="77777777" w:rsidR="004C4874" w:rsidRDefault="00F01225">
      <w:pPr>
        <w:pStyle w:val="a3"/>
        <w:spacing w:line="242" w:lineRule="auto"/>
        <w:ind w:right="282"/>
        <w:rPr>
          <w:position w:val="1"/>
        </w:rPr>
      </w:pPr>
      <w:r>
        <w:t>Иметь</w:t>
      </w:r>
      <w:r>
        <w:rPr>
          <w:spacing w:val="-3"/>
        </w:rPr>
        <w:t xml:space="preserve"> </w:t>
      </w:r>
      <w:r>
        <w:t>представление</w:t>
      </w:r>
      <w:r>
        <w:rPr>
          <w:spacing w:val="-5"/>
        </w:rPr>
        <w:t xml:space="preserve"> </w:t>
      </w:r>
      <w:r>
        <w:t>о</w:t>
      </w:r>
      <w:r>
        <w:rPr>
          <w:spacing w:val="-4"/>
        </w:rPr>
        <w:t xml:space="preserve"> </w:t>
      </w:r>
      <w:r>
        <w:t>синтаксисе</w:t>
      </w:r>
      <w:r>
        <w:rPr>
          <w:spacing w:val="-5"/>
        </w:rPr>
        <w:t xml:space="preserve"> </w:t>
      </w:r>
      <w:r>
        <w:t>как</w:t>
      </w:r>
      <w:r>
        <w:rPr>
          <w:spacing w:val="-4"/>
        </w:rPr>
        <w:t xml:space="preserve"> </w:t>
      </w:r>
      <w:r>
        <w:t>разделе</w:t>
      </w:r>
      <w:r>
        <w:rPr>
          <w:spacing w:val="-8"/>
        </w:rPr>
        <w:t xml:space="preserve"> </w:t>
      </w:r>
      <w:r>
        <w:t>лингвистики,</w:t>
      </w:r>
      <w:r>
        <w:rPr>
          <w:spacing w:val="-4"/>
        </w:rPr>
        <w:t xml:space="preserve"> </w:t>
      </w:r>
      <w:r>
        <w:t>распознавать</w:t>
      </w:r>
      <w:r>
        <w:rPr>
          <w:spacing w:val="-3"/>
        </w:rPr>
        <w:t xml:space="preserve"> </w:t>
      </w:r>
      <w:r>
        <w:t>словосочетание</w:t>
      </w:r>
      <w:r>
        <w:rPr>
          <w:spacing w:val="-5"/>
        </w:rPr>
        <w:t xml:space="preserve"> </w:t>
      </w:r>
      <w:r>
        <w:t xml:space="preserve">и предложение как единицы </w:t>
      </w:r>
      <w:r>
        <w:rPr>
          <w:position w:val="1"/>
        </w:rPr>
        <w:t>синтаксиса.</w:t>
      </w:r>
    </w:p>
    <w:p w14:paraId="515ED001" w14:textId="77777777" w:rsidR="004C4874" w:rsidRDefault="00F01225">
      <w:pPr>
        <w:pStyle w:val="a3"/>
        <w:spacing w:line="270" w:lineRule="exact"/>
      </w:pPr>
      <w:r>
        <w:t>Различать</w:t>
      </w:r>
      <w:r>
        <w:rPr>
          <w:spacing w:val="-5"/>
        </w:rPr>
        <w:t xml:space="preserve"> </w:t>
      </w:r>
      <w:r>
        <w:t>функции</w:t>
      </w:r>
      <w:r>
        <w:rPr>
          <w:spacing w:val="-5"/>
        </w:rPr>
        <w:t xml:space="preserve"> </w:t>
      </w:r>
      <w:r>
        <w:t>знаков</w:t>
      </w:r>
      <w:r>
        <w:rPr>
          <w:spacing w:val="-6"/>
        </w:rPr>
        <w:t xml:space="preserve"> </w:t>
      </w:r>
      <w:r>
        <w:rPr>
          <w:spacing w:val="-2"/>
        </w:rPr>
        <w:t>препинания.</w:t>
      </w:r>
    </w:p>
    <w:p w14:paraId="3D5E95E6" w14:textId="77777777" w:rsidR="004C4874" w:rsidRDefault="00F01225">
      <w:pPr>
        <w:pStyle w:val="a4"/>
        <w:numPr>
          <w:ilvl w:val="3"/>
          <w:numId w:val="126"/>
        </w:numPr>
        <w:tabs>
          <w:tab w:val="left" w:pos="1868"/>
        </w:tabs>
        <w:ind w:left="1868" w:hanging="1019"/>
        <w:jc w:val="both"/>
        <w:rPr>
          <w:sz w:val="24"/>
        </w:rPr>
      </w:pPr>
      <w:r>
        <w:rPr>
          <w:spacing w:val="-2"/>
          <w:sz w:val="24"/>
        </w:rPr>
        <w:t>Словосочетание.</w:t>
      </w:r>
    </w:p>
    <w:p w14:paraId="70A962BB" w14:textId="77777777" w:rsidR="004C4874" w:rsidRDefault="00F01225">
      <w:pPr>
        <w:pStyle w:val="a3"/>
        <w:ind w:right="281"/>
      </w:pPr>
      <w:r>
        <w:t xml:space="preserve">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w:t>
      </w:r>
      <w:r>
        <w:rPr>
          <w:spacing w:val="-2"/>
        </w:rPr>
        <w:t>словосочетаний.</w:t>
      </w:r>
    </w:p>
    <w:p w14:paraId="2D3D9965" w14:textId="77777777" w:rsidR="004C4874" w:rsidRDefault="00F01225">
      <w:pPr>
        <w:pStyle w:val="a3"/>
        <w:spacing w:before="1"/>
      </w:pPr>
      <w:r>
        <w:t>Применять</w:t>
      </w:r>
      <w:r>
        <w:rPr>
          <w:spacing w:val="-3"/>
        </w:rPr>
        <w:t xml:space="preserve"> </w:t>
      </w:r>
      <w:r>
        <w:t>нормы</w:t>
      </w:r>
      <w:r>
        <w:rPr>
          <w:spacing w:val="-4"/>
        </w:rPr>
        <w:t xml:space="preserve"> </w:t>
      </w:r>
      <w:r>
        <w:t>построения</w:t>
      </w:r>
      <w:r>
        <w:rPr>
          <w:spacing w:val="-3"/>
        </w:rPr>
        <w:t xml:space="preserve"> </w:t>
      </w:r>
      <w:r>
        <w:rPr>
          <w:spacing w:val="-2"/>
        </w:rPr>
        <w:t>словосочетаний.</w:t>
      </w:r>
    </w:p>
    <w:p w14:paraId="2F327C1A" w14:textId="77777777" w:rsidR="004C4874" w:rsidRDefault="00F01225">
      <w:pPr>
        <w:pStyle w:val="a4"/>
        <w:numPr>
          <w:ilvl w:val="3"/>
          <w:numId w:val="126"/>
        </w:numPr>
        <w:tabs>
          <w:tab w:val="left" w:pos="1868"/>
        </w:tabs>
        <w:ind w:left="1868" w:hanging="1019"/>
        <w:jc w:val="both"/>
        <w:rPr>
          <w:sz w:val="24"/>
        </w:rPr>
      </w:pPr>
      <w:r>
        <w:rPr>
          <w:spacing w:val="-2"/>
          <w:sz w:val="24"/>
        </w:rPr>
        <w:t>Предложение.</w:t>
      </w:r>
    </w:p>
    <w:p w14:paraId="3ECFC511" w14:textId="77777777" w:rsidR="004C4874" w:rsidRDefault="00F01225">
      <w:pPr>
        <w:pStyle w:val="a3"/>
        <w:ind w:right="289"/>
      </w:pPr>
      <w: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14:paraId="43C7EBED" w14:textId="77777777" w:rsidR="004C4874" w:rsidRDefault="00F01225">
      <w:pPr>
        <w:pStyle w:val="a3"/>
        <w:ind w:right="282"/>
      </w:pPr>
      <w:r>
        <w:t>Распознавать</w:t>
      </w:r>
      <w:r>
        <w:rPr>
          <w:spacing w:val="-4"/>
        </w:rPr>
        <w:t xml:space="preserve"> </w:t>
      </w:r>
      <w:r>
        <w:t>предложения</w:t>
      </w:r>
      <w:r>
        <w:rPr>
          <w:spacing w:val="-8"/>
        </w:rPr>
        <w:t xml:space="preserve"> </w:t>
      </w:r>
      <w:r>
        <w:t>по</w:t>
      </w:r>
      <w:r>
        <w:rPr>
          <w:spacing w:val="-5"/>
        </w:rPr>
        <w:t xml:space="preserve"> </w:t>
      </w:r>
      <w:r>
        <w:t>цели</w:t>
      </w:r>
      <w:r>
        <w:rPr>
          <w:spacing w:val="-4"/>
        </w:rPr>
        <w:t xml:space="preserve"> </w:t>
      </w:r>
      <w:r>
        <w:t>высказывания,</w:t>
      </w:r>
      <w:r>
        <w:rPr>
          <w:spacing w:val="-5"/>
        </w:rPr>
        <w:t xml:space="preserve"> </w:t>
      </w:r>
      <w:r>
        <w:t>эмоциональной</w:t>
      </w:r>
      <w:r>
        <w:rPr>
          <w:spacing w:val="-5"/>
        </w:rPr>
        <w:t xml:space="preserve"> </w:t>
      </w:r>
      <w:r>
        <w:t>окраске,</w:t>
      </w:r>
      <w:r>
        <w:rPr>
          <w:spacing w:val="-5"/>
        </w:rPr>
        <w:t xml:space="preserve"> </w:t>
      </w:r>
      <w:r>
        <w:t>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14:paraId="67B2B943" w14:textId="77777777" w:rsidR="004C4874" w:rsidRDefault="00F01225">
      <w:pPr>
        <w:pStyle w:val="a3"/>
        <w:ind w:right="279"/>
      </w:pPr>
      <w:r>
        <w:t>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большинство – меньшинство, количественными сочетаниями, применять правила постановки тире между подлежащим и сказуемым.</w:t>
      </w:r>
    </w:p>
    <w:p w14:paraId="4E7A3B32" w14:textId="77777777" w:rsidR="004C4874" w:rsidRDefault="00F01225">
      <w:pPr>
        <w:pStyle w:val="a3"/>
        <w:spacing w:before="1"/>
        <w:ind w:right="287"/>
      </w:pPr>
      <w: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14:paraId="423DD0AB" w14:textId="77777777" w:rsidR="004C4874" w:rsidRDefault="00F01225">
      <w:pPr>
        <w:pStyle w:val="a3"/>
        <w:ind w:right="280"/>
      </w:pPr>
      <w: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14:paraId="587B125A" w14:textId="77777777" w:rsidR="004C4874" w:rsidRDefault="00F01225">
      <w:pPr>
        <w:pStyle w:val="a3"/>
        <w:ind w:right="278"/>
      </w:pPr>
      <w:r>
        <w:t>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w:t>
      </w:r>
      <w:r>
        <w:rPr>
          <w:spacing w:val="40"/>
        </w:rPr>
        <w:t xml:space="preserve"> </w:t>
      </w:r>
      <w:r>
        <w:t>понимать</w:t>
      </w:r>
      <w:r>
        <w:rPr>
          <w:spacing w:val="40"/>
        </w:rPr>
        <w:t xml:space="preserve"> </w:t>
      </w:r>
      <w:r>
        <w:t>особенности</w:t>
      </w:r>
      <w:r>
        <w:rPr>
          <w:spacing w:val="40"/>
        </w:rPr>
        <w:t xml:space="preserve"> </w:t>
      </w:r>
      <w:r>
        <w:t>употребления</w:t>
      </w:r>
      <w:r>
        <w:rPr>
          <w:spacing w:val="40"/>
        </w:rPr>
        <w:t xml:space="preserve"> </w:t>
      </w:r>
      <w:r>
        <w:t>односоставных</w:t>
      </w:r>
      <w:r>
        <w:rPr>
          <w:spacing w:val="40"/>
        </w:rPr>
        <w:t xml:space="preserve"> </w:t>
      </w:r>
      <w:r>
        <w:t>предложений</w:t>
      </w:r>
      <w:r>
        <w:rPr>
          <w:spacing w:val="40"/>
        </w:rPr>
        <w:t xml:space="preserve"> </w:t>
      </w:r>
      <w:r>
        <w:t>в</w:t>
      </w:r>
      <w:r>
        <w:rPr>
          <w:spacing w:val="40"/>
        </w:rPr>
        <w:t xml:space="preserve"> </w:t>
      </w:r>
      <w:r>
        <w:t>речи;</w:t>
      </w:r>
    </w:p>
    <w:p w14:paraId="047BE58F" w14:textId="77777777" w:rsidR="004C4874" w:rsidRDefault="004C4874">
      <w:pPr>
        <w:pStyle w:val="a3"/>
        <w:sectPr w:rsidR="004C4874">
          <w:pgSz w:w="11910" w:h="16850"/>
          <w:pgMar w:top="1020" w:right="283" w:bottom="280" w:left="992" w:header="569" w:footer="0" w:gutter="0"/>
          <w:cols w:space="720"/>
        </w:sectPr>
      </w:pPr>
    </w:p>
    <w:p w14:paraId="202250C7" w14:textId="77777777" w:rsidR="004C4874" w:rsidRDefault="00F01225">
      <w:pPr>
        <w:pStyle w:val="a3"/>
        <w:spacing w:before="88"/>
        <w:ind w:right="288"/>
      </w:pPr>
      <w:r>
        <w:lastRenderedPageBreak/>
        <w:t>характеризовать грамматические, интонационные и пунктуационные особенности предложений со словами да, нет.</w:t>
      </w:r>
    </w:p>
    <w:p w14:paraId="5F81B41D" w14:textId="77777777" w:rsidR="004C4874" w:rsidRDefault="00F01225">
      <w:pPr>
        <w:pStyle w:val="a3"/>
        <w:ind w:right="280"/>
      </w:pPr>
      <w: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14:paraId="0DE7A3DD" w14:textId="77777777" w:rsidR="004C4874" w:rsidRDefault="00F01225">
      <w:pPr>
        <w:pStyle w:val="a3"/>
        <w:ind w:right="287"/>
      </w:pPr>
      <w:r>
        <w:t>Применять</w:t>
      </w:r>
      <w:r>
        <w:rPr>
          <w:spacing w:val="-15"/>
        </w:rPr>
        <w:t xml:space="preserve"> </w:t>
      </w:r>
      <w:r>
        <w:t>нормы</w:t>
      </w:r>
      <w:r>
        <w:rPr>
          <w:spacing w:val="-15"/>
        </w:rPr>
        <w:t xml:space="preserve"> </w:t>
      </w:r>
      <w:r>
        <w:t>построения</w:t>
      </w:r>
      <w:r>
        <w:rPr>
          <w:spacing w:val="-15"/>
        </w:rPr>
        <w:t xml:space="preserve"> </w:t>
      </w:r>
      <w:r>
        <w:t>предложений</w:t>
      </w:r>
      <w:r>
        <w:rPr>
          <w:spacing w:val="-15"/>
        </w:rPr>
        <w:t xml:space="preserve"> </w:t>
      </w:r>
      <w:r>
        <w:t>с</w:t>
      </w:r>
      <w:r>
        <w:rPr>
          <w:spacing w:val="-15"/>
        </w:rPr>
        <w:t xml:space="preserve"> </w:t>
      </w:r>
      <w:r>
        <w:t>однородными</w:t>
      </w:r>
      <w:r>
        <w:rPr>
          <w:spacing w:val="-15"/>
        </w:rPr>
        <w:t xml:space="preserve"> </w:t>
      </w:r>
      <w:r>
        <w:t>членами,</w:t>
      </w:r>
      <w:r>
        <w:rPr>
          <w:spacing w:val="-15"/>
        </w:rPr>
        <w:t xml:space="preserve"> </w:t>
      </w:r>
      <w:r>
        <w:t>связанными</w:t>
      </w:r>
      <w:r>
        <w:rPr>
          <w:spacing w:val="-15"/>
        </w:rPr>
        <w:t xml:space="preserve"> </w:t>
      </w:r>
      <w:r>
        <w:t>двойными союзами не только… но и, как… так и.</w:t>
      </w:r>
    </w:p>
    <w:p w14:paraId="0A861B46" w14:textId="77777777" w:rsidR="004C4874" w:rsidRDefault="00F01225">
      <w:pPr>
        <w:pStyle w:val="a3"/>
        <w:ind w:right="277"/>
      </w:pPr>
      <w:r>
        <w:t>Применять</w:t>
      </w:r>
      <w:r>
        <w:rPr>
          <w:spacing w:val="-15"/>
        </w:rPr>
        <w:t xml:space="preserve"> </w:t>
      </w:r>
      <w:r>
        <w:t>правила</w:t>
      </w:r>
      <w:r>
        <w:rPr>
          <w:spacing w:val="-15"/>
        </w:rPr>
        <w:t xml:space="preserve"> </w:t>
      </w:r>
      <w:r>
        <w:t>постановки</w:t>
      </w:r>
      <w:r>
        <w:rPr>
          <w:spacing w:val="-15"/>
        </w:rPr>
        <w:t xml:space="preserve"> </w:t>
      </w:r>
      <w:r>
        <w:t>знаков</w:t>
      </w:r>
      <w:r>
        <w:rPr>
          <w:spacing w:val="-15"/>
        </w:rPr>
        <w:t xml:space="preserve"> </w:t>
      </w:r>
      <w:r>
        <w:t>препинания</w:t>
      </w:r>
      <w:r>
        <w:rPr>
          <w:spacing w:val="-15"/>
        </w:rPr>
        <w:t xml:space="preserve"> </w:t>
      </w:r>
      <w:r>
        <w:t>в</w:t>
      </w:r>
      <w:r>
        <w:rPr>
          <w:spacing w:val="-15"/>
        </w:rPr>
        <w:t xml:space="preserve"> </w:t>
      </w:r>
      <w:r>
        <w:t>предложениях</w:t>
      </w:r>
      <w:r>
        <w:rPr>
          <w:spacing w:val="-15"/>
        </w:rPr>
        <w:t xml:space="preserve"> </w:t>
      </w:r>
      <w:r>
        <w:t>с</w:t>
      </w:r>
      <w:r>
        <w:rPr>
          <w:spacing w:val="-15"/>
        </w:rPr>
        <w:t xml:space="preserve"> </w:t>
      </w:r>
      <w:r>
        <w:t>однородными</w:t>
      </w:r>
      <w:r>
        <w:rPr>
          <w:spacing w:val="-15"/>
        </w:rPr>
        <w:t xml:space="preserve"> </w:t>
      </w:r>
      <w:r>
        <w:t>членами, связанными</w:t>
      </w:r>
      <w:r>
        <w:rPr>
          <w:spacing w:val="-8"/>
        </w:rPr>
        <w:t xml:space="preserve"> </w:t>
      </w:r>
      <w:r>
        <w:t>попарно,</w:t>
      </w:r>
      <w:r>
        <w:rPr>
          <w:spacing w:val="-9"/>
        </w:rPr>
        <w:t xml:space="preserve"> </w:t>
      </w:r>
      <w:r>
        <w:t>с</w:t>
      </w:r>
      <w:r>
        <w:rPr>
          <w:spacing w:val="-10"/>
        </w:rPr>
        <w:t xml:space="preserve"> </w:t>
      </w:r>
      <w:r>
        <w:t>помощью</w:t>
      </w:r>
      <w:r>
        <w:rPr>
          <w:spacing w:val="-8"/>
        </w:rPr>
        <w:t xml:space="preserve"> </w:t>
      </w:r>
      <w:r>
        <w:t>повторяющихся</w:t>
      </w:r>
      <w:r>
        <w:rPr>
          <w:spacing w:val="-9"/>
        </w:rPr>
        <w:t xml:space="preserve"> </w:t>
      </w:r>
      <w:r>
        <w:t>союзов</w:t>
      </w:r>
      <w:r>
        <w:rPr>
          <w:spacing w:val="-9"/>
        </w:rPr>
        <w:t xml:space="preserve"> </w:t>
      </w:r>
      <w:r>
        <w:t>(и...</w:t>
      </w:r>
      <w:r>
        <w:rPr>
          <w:spacing w:val="-9"/>
        </w:rPr>
        <w:t xml:space="preserve"> </w:t>
      </w:r>
      <w:r>
        <w:t>и,</w:t>
      </w:r>
      <w:r>
        <w:rPr>
          <w:spacing w:val="-9"/>
        </w:rPr>
        <w:t xml:space="preserve"> </w:t>
      </w:r>
      <w:r>
        <w:t>или...</w:t>
      </w:r>
      <w:r>
        <w:rPr>
          <w:spacing w:val="-9"/>
        </w:rPr>
        <w:t xml:space="preserve"> </w:t>
      </w:r>
      <w:r>
        <w:t>или,</w:t>
      </w:r>
      <w:r>
        <w:rPr>
          <w:spacing w:val="-9"/>
        </w:rPr>
        <w:t xml:space="preserve"> </w:t>
      </w:r>
      <w:r>
        <w:t>либo...</w:t>
      </w:r>
      <w:r>
        <w:rPr>
          <w:spacing w:val="-9"/>
        </w:rPr>
        <w:t xml:space="preserve"> </w:t>
      </w:r>
      <w:r>
        <w:t>либo,</w:t>
      </w:r>
      <w:r>
        <w:rPr>
          <w:spacing w:val="-9"/>
        </w:rPr>
        <w:t xml:space="preserve"> </w:t>
      </w:r>
      <w:r>
        <w:t>ни... ни,</w:t>
      </w:r>
      <w:r>
        <w:rPr>
          <w:spacing w:val="-2"/>
        </w:rPr>
        <w:t xml:space="preserve"> </w:t>
      </w:r>
      <w:r>
        <w:t>тo...</w:t>
      </w:r>
      <w:r>
        <w:rPr>
          <w:spacing w:val="-3"/>
        </w:rPr>
        <w:t xml:space="preserve"> </w:t>
      </w:r>
      <w:r>
        <w:t>тo);</w:t>
      </w:r>
      <w:r>
        <w:rPr>
          <w:spacing w:val="-3"/>
        </w:rPr>
        <w:t xml:space="preserve"> </w:t>
      </w:r>
      <w:r>
        <w:t>правила</w:t>
      </w:r>
      <w:r>
        <w:rPr>
          <w:spacing w:val="-2"/>
        </w:rPr>
        <w:t xml:space="preserve"> </w:t>
      </w:r>
      <w:r>
        <w:t>постановки</w:t>
      </w:r>
      <w:r>
        <w:rPr>
          <w:spacing w:val="-2"/>
        </w:rPr>
        <w:t xml:space="preserve"> </w:t>
      </w:r>
      <w:r>
        <w:t>знаков</w:t>
      </w:r>
      <w:r>
        <w:rPr>
          <w:spacing w:val="-3"/>
        </w:rPr>
        <w:t xml:space="preserve"> </w:t>
      </w:r>
      <w:r>
        <w:t>препинания</w:t>
      </w:r>
      <w:r>
        <w:rPr>
          <w:spacing w:val="-2"/>
        </w:rPr>
        <w:t xml:space="preserve"> </w:t>
      </w:r>
      <w:r>
        <w:t>в</w:t>
      </w:r>
      <w:r>
        <w:rPr>
          <w:spacing w:val="-3"/>
        </w:rPr>
        <w:t xml:space="preserve"> </w:t>
      </w:r>
      <w:r>
        <w:t>предложениях с</w:t>
      </w:r>
      <w:r>
        <w:rPr>
          <w:spacing w:val="-3"/>
        </w:rPr>
        <w:t xml:space="preserve"> </w:t>
      </w:r>
      <w:r>
        <w:t>обобщающим</w:t>
      </w:r>
      <w:r>
        <w:rPr>
          <w:spacing w:val="-3"/>
        </w:rPr>
        <w:t xml:space="preserve"> </w:t>
      </w:r>
      <w:r>
        <w:t>словом при однородных членах.</w:t>
      </w:r>
    </w:p>
    <w:p w14:paraId="55D0F291" w14:textId="77777777" w:rsidR="004C4874" w:rsidRDefault="00F01225">
      <w:pPr>
        <w:pStyle w:val="a3"/>
        <w:spacing w:before="1"/>
        <w:ind w:right="279"/>
      </w:pPr>
      <w: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14:paraId="4BF68FF9" w14:textId="77777777" w:rsidR="004C4874" w:rsidRDefault="00F01225">
      <w:pPr>
        <w:pStyle w:val="a3"/>
        <w:ind w:right="276"/>
      </w:pPr>
      <w:r>
        <w:t>Различать виды обособленных членов предложения, применять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оборотом,</w:t>
      </w:r>
      <w:r>
        <w:rPr>
          <w:spacing w:val="-15"/>
        </w:rPr>
        <w:t xml:space="preserve"> </w:t>
      </w:r>
      <w:r>
        <w:t>правила</w:t>
      </w:r>
      <w:r>
        <w:rPr>
          <w:spacing w:val="-15"/>
        </w:rPr>
        <w:t xml:space="preserve"> </w:t>
      </w:r>
      <w:r>
        <w:t>обособления</w:t>
      </w:r>
      <w:r>
        <w:rPr>
          <w:spacing w:val="-15"/>
        </w:rPr>
        <w:t xml:space="preserve"> </w:t>
      </w:r>
      <w:r>
        <w:t>согласованных</w:t>
      </w:r>
      <w:r>
        <w:rPr>
          <w:spacing w:val="-15"/>
        </w:rPr>
        <w:t xml:space="preserve"> </w:t>
      </w:r>
      <w:r>
        <w:t>и</w:t>
      </w:r>
      <w:r>
        <w:rPr>
          <w:spacing w:val="-15"/>
        </w:rPr>
        <w:t xml:space="preserve"> </w:t>
      </w:r>
      <w:r>
        <w:t>несогласованных</w:t>
      </w:r>
      <w:r>
        <w:rPr>
          <w:spacing w:val="-15"/>
        </w:rPr>
        <w:t xml:space="preserve"> </w:t>
      </w:r>
      <w:r>
        <w:t>определений</w:t>
      </w:r>
      <w:r>
        <w:rPr>
          <w:spacing w:val="-15"/>
        </w:rPr>
        <w:t xml:space="preserve"> </w:t>
      </w:r>
      <w:r>
        <w:t>(в</w:t>
      </w:r>
      <w:r>
        <w:rPr>
          <w:spacing w:val="-15"/>
        </w:rPr>
        <w:t xml:space="preserve"> </w:t>
      </w:r>
      <w:r>
        <w:t>том</w:t>
      </w:r>
      <w:r>
        <w:rPr>
          <w:spacing w:val="-15"/>
        </w:rPr>
        <w:t xml:space="preserve"> </w:t>
      </w:r>
      <w:r>
        <w:t>числе приложений), дополнений, обстоятельств, уточняющих членов, пояснительных и присоединительных</w:t>
      </w:r>
      <w:r>
        <w:rPr>
          <w:spacing w:val="-8"/>
        </w:rPr>
        <w:t xml:space="preserve"> </w:t>
      </w:r>
      <w:r>
        <w:t>конструкций;</w:t>
      </w:r>
      <w:r>
        <w:rPr>
          <w:spacing w:val="-4"/>
        </w:rPr>
        <w:t xml:space="preserve"> </w:t>
      </w:r>
      <w:r>
        <w:t>правила</w:t>
      </w:r>
      <w:r>
        <w:rPr>
          <w:spacing w:val="-7"/>
        </w:rPr>
        <w:t xml:space="preserve"> </w:t>
      </w:r>
      <w:r>
        <w:t>постановки</w:t>
      </w:r>
      <w:r>
        <w:rPr>
          <w:spacing w:val="-8"/>
        </w:rPr>
        <w:t xml:space="preserve"> </w:t>
      </w:r>
      <w:r>
        <w:t>знаков</w:t>
      </w:r>
      <w:r>
        <w:rPr>
          <w:spacing w:val="-7"/>
        </w:rPr>
        <w:t xml:space="preserve"> </w:t>
      </w:r>
      <w:r>
        <w:t>препинания</w:t>
      </w:r>
      <w:r>
        <w:rPr>
          <w:spacing w:val="-5"/>
        </w:rPr>
        <w:t xml:space="preserve"> </w:t>
      </w:r>
      <w:r>
        <w:t>в</w:t>
      </w:r>
      <w:r>
        <w:rPr>
          <w:spacing w:val="-7"/>
        </w:rPr>
        <w:t xml:space="preserve"> </w:t>
      </w:r>
      <w:r>
        <w:t>предложениях</w:t>
      </w:r>
      <w:r>
        <w:rPr>
          <w:spacing w:val="-6"/>
        </w:rPr>
        <w:t xml:space="preserve"> </w:t>
      </w:r>
      <w:r>
        <w:t>с вводными и вставными конструкциями, обращениями и междометиями.</w:t>
      </w:r>
    </w:p>
    <w:p w14:paraId="4CFE217E" w14:textId="77777777" w:rsidR="004C4874" w:rsidRDefault="00F01225">
      <w:pPr>
        <w:pStyle w:val="a3"/>
        <w:spacing w:before="1"/>
        <w:ind w:right="282"/>
      </w:pPr>
      <w: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14:paraId="4C57B70A" w14:textId="77777777" w:rsidR="004C4874" w:rsidRDefault="00F01225">
      <w:pPr>
        <w:pStyle w:val="a3"/>
        <w:ind w:right="280"/>
      </w:pPr>
      <w:r>
        <w:t xml:space="preserve">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w:t>
      </w:r>
      <w:r>
        <w:rPr>
          <w:spacing w:val="-2"/>
        </w:rPr>
        <w:t>междометиями.</w:t>
      </w:r>
    </w:p>
    <w:p w14:paraId="5C15D36C" w14:textId="77777777" w:rsidR="004C4874" w:rsidRDefault="00F01225">
      <w:pPr>
        <w:pStyle w:val="a3"/>
        <w:jc w:val="left"/>
      </w:pPr>
      <w:r>
        <w:t>Распознавать сложные предложения, конструкции с чужой речью (в рамках изученного). Проводить</w:t>
      </w:r>
      <w:r>
        <w:rPr>
          <w:spacing w:val="40"/>
        </w:rPr>
        <w:t xml:space="preserve"> </w:t>
      </w:r>
      <w:r>
        <w:t>синтаксический</w:t>
      </w:r>
      <w:r>
        <w:rPr>
          <w:spacing w:val="40"/>
        </w:rPr>
        <w:t xml:space="preserve"> </w:t>
      </w:r>
      <w:r>
        <w:t>анализ</w:t>
      </w:r>
      <w:r>
        <w:rPr>
          <w:spacing w:val="40"/>
        </w:rPr>
        <w:t xml:space="preserve"> </w:t>
      </w:r>
      <w:r>
        <w:t>словосочетаний,</w:t>
      </w:r>
      <w:r>
        <w:rPr>
          <w:spacing w:val="40"/>
        </w:rPr>
        <w:t xml:space="preserve"> </w:t>
      </w:r>
      <w:r>
        <w:t>синтаксический</w:t>
      </w:r>
      <w:r>
        <w:rPr>
          <w:spacing w:val="40"/>
        </w:rPr>
        <w:t xml:space="preserve"> </w:t>
      </w:r>
      <w:r>
        <w:t>и</w:t>
      </w:r>
      <w:r>
        <w:rPr>
          <w:spacing w:val="40"/>
        </w:rPr>
        <w:t xml:space="preserve"> </w:t>
      </w:r>
      <w:r>
        <w:t>пунктуационный</w:t>
      </w:r>
      <w:r>
        <w:rPr>
          <w:spacing w:val="40"/>
        </w:rPr>
        <w:t xml:space="preserve"> </w:t>
      </w:r>
      <w:r>
        <w:t>анализ</w:t>
      </w:r>
      <w:r>
        <w:rPr>
          <w:spacing w:val="40"/>
        </w:rPr>
        <w:t xml:space="preserve"> </w:t>
      </w:r>
      <w:r>
        <w:t>предложений,</w:t>
      </w:r>
      <w:r>
        <w:rPr>
          <w:spacing w:val="40"/>
        </w:rPr>
        <w:t xml:space="preserve"> </w:t>
      </w:r>
      <w:r>
        <w:t>применять</w:t>
      </w:r>
      <w:r>
        <w:rPr>
          <w:spacing w:val="40"/>
        </w:rPr>
        <w:t xml:space="preserve"> </w:t>
      </w:r>
      <w:r>
        <w:t>знания</w:t>
      </w:r>
      <w:r>
        <w:rPr>
          <w:spacing w:val="40"/>
        </w:rPr>
        <w:t xml:space="preserve"> </w:t>
      </w:r>
      <w:r>
        <w:t>по</w:t>
      </w:r>
      <w:r>
        <w:rPr>
          <w:spacing w:val="40"/>
        </w:rPr>
        <w:t xml:space="preserve"> </w:t>
      </w:r>
      <w:r>
        <w:t>синтаксису</w:t>
      </w:r>
      <w:r>
        <w:rPr>
          <w:spacing w:val="40"/>
        </w:rPr>
        <w:t xml:space="preserve"> </w:t>
      </w:r>
      <w:r>
        <w:t>и</w:t>
      </w:r>
      <w:r>
        <w:rPr>
          <w:spacing w:val="40"/>
        </w:rPr>
        <w:t xml:space="preserve"> </w:t>
      </w:r>
      <w:r>
        <w:t>пунктуации</w:t>
      </w:r>
      <w:r>
        <w:rPr>
          <w:spacing w:val="40"/>
        </w:rPr>
        <w:t xml:space="preserve"> </w:t>
      </w:r>
      <w:r>
        <w:t>при</w:t>
      </w:r>
      <w:r>
        <w:rPr>
          <w:spacing w:val="40"/>
        </w:rPr>
        <w:t xml:space="preserve"> </w:t>
      </w:r>
      <w:r>
        <w:t>выполнении</w:t>
      </w:r>
      <w:r>
        <w:rPr>
          <w:spacing w:val="80"/>
        </w:rPr>
        <w:t xml:space="preserve"> </w:t>
      </w:r>
      <w:r>
        <w:t>языкового анализа различных видов и в речевой практике.</w:t>
      </w:r>
    </w:p>
    <w:p w14:paraId="4C5CB970" w14:textId="77777777" w:rsidR="004C4874" w:rsidRDefault="00F01225">
      <w:pPr>
        <w:pStyle w:val="a4"/>
        <w:numPr>
          <w:ilvl w:val="2"/>
          <w:numId w:val="126"/>
        </w:numPr>
        <w:tabs>
          <w:tab w:val="left" w:pos="1628"/>
        </w:tabs>
        <w:spacing w:before="1"/>
        <w:ind w:right="280" w:firstLine="0"/>
        <w:rPr>
          <w:sz w:val="24"/>
          <w:u w:val="single"/>
        </w:rPr>
      </w:pPr>
      <w:r>
        <w:rPr>
          <w:spacing w:val="-2"/>
          <w:sz w:val="24"/>
          <w:u w:val="single"/>
        </w:rPr>
        <w:t xml:space="preserve"> </w:t>
      </w:r>
      <w:r>
        <w:rPr>
          <w:sz w:val="24"/>
          <w:u w:val="single"/>
        </w:rPr>
        <w:t>​К</w:t>
      </w:r>
      <w:r>
        <w:rPr>
          <w:spacing w:val="80"/>
          <w:sz w:val="24"/>
          <w:u w:val="single"/>
        </w:rPr>
        <w:t xml:space="preserve"> </w:t>
      </w:r>
      <w:r>
        <w:rPr>
          <w:sz w:val="24"/>
          <w:u w:val="single"/>
        </w:rPr>
        <w:t>концу</w:t>
      </w:r>
      <w:r>
        <w:rPr>
          <w:spacing w:val="80"/>
          <w:sz w:val="24"/>
          <w:u w:val="single"/>
        </w:rPr>
        <w:t xml:space="preserve"> </w:t>
      </w:r>
      <w:r>
        <w:rPr>
          <w:sz w:val="24"/>
          <w:u w:val="single"/>
        </w:rPr>
        <w:t>обучения</w:t>
      </w:r>
      <w:r>
        <w:rPr>
          <w:spacing w:val="80"/>
          <w:sz w:val="24"/>
          <w:u w:val="single"/>
        </w:rPr>
        <w:t xml:space="preserve"> </w:t>
      </w:r>
      <w:r>
        <w:rPr>
          <w:sz w:val="24"/>
          <w:u w:val="single"/>
        </w:rPr>
        <w:t>в</w:t>
      </w:r>
      <w:r>
        <w:rPr>
          <w:spacing w:val="80"/>
          <w:sz w:val="24"/>
          <w:u w:val="single"/>
        </w:rPr>
        <w:t xml:space="preserve"> </w:t>
      </w:r>
      <w:r>
        <w:rPr>
          <w:sz w:val="24"/>
          <w:u w:val="single"/>
        </w:rPr>
        <w:t>9</w:t>
      </w:r>
      <w:r>
        <w:rPr>
          <w:spacing w:val="80"/>
          <w:sz w:val="24"/>
          <w:u w:val="single"/>
        </w:rPr>
        <w:t xml:space="preserve"> </w:t>
      </w:r>
      <w:r>
        <w:rPr>
          <w:sz w:val="24"/>
          <w:u w:val="single"/>
        </w:rPr>
        <w:t>классе</w:t>
      </w:r>
      <w:r>
        <w:rPr>
          <w:spacing w:val="80"/>
          <w:sz w:val="24"/>
          <w:u w:val="single"/>
        </w:rPr>
        <w:t xml:space="preserve"> </w:t>
      </w:r>
      <w:r>
        <w:rPr>
          <w:sz w:val="24"/>
          <w:u w:val="single"/>
        </w:rPr>
        <w:t>обучающийся</w:t>
      </w:r>
      <w:r>
        <w:rPr>
          <w:spacing w:val="80"/>
          <w:sz w:val="24"/>
          <w:u w:val="single"/>
        </w:rPr>
        <w:t xml:space="preserve"> </w:t>
      </w:r>
      <w:r>
        <w:rPr>
          <w:sz w:val="24"/>
          <w:u w:val="single"/>
        </w:rPr>
        <w:t>получит</w:t>
      </w:r>
      <w:r>
        <w:rPr>
          <w:spacing w:val="80"/>
          <w:sz w:val="24"/>
          <w:u w:val="single"/>
        </w:rPr>
        <w:t xml:space="preserve"> </w:t>
      </w:r>
      <w:r>
        <w:rPr>
          <w:sz w:val="24"/>
          <w:u w:val="single"/>
        </w:rPr>
        <w:t>следующие</w:t>
      </w:r>
      <w:r>
        <w:rPr>
          <w:spacing w:val="80"/>
          <w:sz w:val="24"/>
          <w:u w:val="single"/>
        </w:rPr>
        <w:t xml:space="preserve"> </w:t>
      </w:r>
      <w:r>
        <w:rPr>
          <w:sz w:val="24"/>
          <w:u w:val="single"/>
        </w:rPr>
        <w:t>предметные</w:t>
      </w:r>
      <w:r>
        <w:rPr>
          <w:sz w:val="24"/>
        </w:rPr>
        <w:t xml:space="preserve"> </w:t>
      </w:r>
      <w:r>
        <w:rPr>
          <w:sz w:val="24"/>
          <w:u w:val="single"/>
        </w:rPr>
        <w:t>результаты по отдельным темам программы по русскому языку:</w:t>
      </w:r>
    </w:p>
    <w:p w14:paraId="1C42EA69" w14:textId="77777777" w:rsidR="004C4874" w:rsidRDefault="00F01225">
      <w:pPr>
        <w:pStyle w:val="a4"/>
        <w:numPr>
          <w:ilvl w:val="3"/>
          <w:numId w:val="126"/>
        </w:numPr>
        <w:tabs>
          <w:tab w:val="left" w:pos="1868"/>
        </w:tabs>
        <w:ind w:left="1868" w:hanging="1019"/>
        <w:rPr>
          <w:sz w:val="24"/>
        </w:rPr>
      </w:pPr>
      <w:r>
        <w:rPr>
          <w:sz w:val="24"/>
        </w:rPr>
        <w:t>Общие</w:t>
      </w:r>
      <w:r>
        <w:rPr>
          <w:spacing w:val="-3"/>
          <w:sz w:val="24"/>
        </w:rPr>
        <w:t xml:space="preserve"> </w:t>
      </w:r>
      <w:r>
        <w:rPr>
          <w:sz w:val="24"/>
        </w:rPr>
        <w:t>сведения</w:t>
      </w:r>
      <w:r>
        <w:rPr>
          <w:spacing w:val="-2"/>
          <w:sz w:val="24"/>
        </w:rPr>
        <w:t xml:space="preserve"> </w:t>
      </w:r>
      <w:r>
        <w:rPr>
          <w:sz w:val="24"/>
        </w:rPr>
        <w:t>о</w:t>
      </w:r>
      <w:r>
        <w:rPr>
          <w:spacing w:val="-1"/>
          <w:sz w:val="24"/>
        </w:rPr>
        <w:t xml:space="preserve"> </w:t>
      </w:r>
      <w:r>
        <w:rPr>
          <w:spacing w:val="-2"/>
          <w:sz w:val="24"/>
        </w:rPr>
        <w:t>языке.</w:t>
      </w:r>
    </w:p>
    <w:p w14:paraId="4E278720" w14:textId="77777777" w:rsidR="004C4874" w:rsidRDefault="00F01225">
      <w:pPr>
        <w:pStyle w:val="a3"/>
        <w:jc w:val="left"/>
      </w:pPr>
      <w:r>
        <w:t>Осознавать</w:t>
      </w:r>
      <w:r>
        <w:rPr>
          <w:spacing w:val="80"/>
        </w:rPr>
        <w:t xml:space="preserve"> </w:t>
      </w:r>
      <w:r>
        <w:t>роль</w:t>
      </w:r>
      <w:r>
        <w:rPr>
          <w:spacing w:val="80"/>
        </w:rPr>
        <w:t xml:space="preserve"> </w:t>
      </w:r>
      <w:r>
        <w:t>русского</w:t>
      </w:r>
      <w:r>
        <w:rPr>
          <w:spacing w:val="80"/>
        </w:rPr>
        <w:t xml:space="preserve"> </w:t>
      </w:r>
      <w:r>
        <w:t>языка</w:t>
      </w:r>
      <w:r>
        <w:rPr>
          <w:spacing w:val="80"/>
        </w:rPr>
        <w:t xml:space="preserve"> </w:t>
      </w:r>
      <w:r>
        <w:t>в</w:t>
      </w:r>
      <w:r>
        <w:rPr>
          <w:spacing w:val="80"/>
        </w:rPr>
        <w:t xml:space="preserve"> </w:t>
      </w:r>
      <w:r>
        <w:t>жизни</w:t>
      </w:r>
      <w:r>
        <w:rPr>
          <w:spacing w:val="80"/>
        </w:rPr>
        <w:t xml:space="preserve"> </w:t>
      </w:r>
      <w:r>
        <w:t>человека,</w:t>
      </w:r>
      <w:r>
        <w:rPr>
          <w:spacing w:val="80"/>
        </w:rPr>
        <w:t xml:space="preserve"> </w:t>
      </w:r>
      <w:r>
        <w:t>государства,</w:t>
      </w:r>
      <w:r>
        <w:rPr>
          <w:spacing w:val="80"/>
        </w:rPr>
        <w:t xml:space="preserve"> </w:t>
      </w:r>
      <w:r>
        <w:t>общества;</w:t>
      </w:r>
      <w:r>
        <w:rPr>
          <w:spacing w:val="80"/>
        </w:rPr>
        <w:t xml:space="preserve"> </w:t>
      </w:r>
      <w:r>
        <w:t>понимать внутренние и внешние функции русского языка и рассказать о них.</w:t>
      </w:r>
    </w:p>
    <w:p w14:paraId="5D77AD51" w14:textId="77777777" w:rsidR="004C4874" w:rsidRDefault="00F01225">
      <w:pPr>
        <w:pStyle w:val="a4"/>
        <w:numPr>
          <w:ilvl w:val="3"/>
          <w:numId w:val="126"/>
        </w:numPr>
        <w:tabs>
          <w:tab w:val="left" w:pos="1868"/>
        </w:tabs>
        <w:ind w:left="1868" w:hanging="1019"/>
        <w:rPr>
          <w:sz w:val="24"/>
        </w:rPr>
      </w:pPr>
      <w:r>
        <w:rPr>
          <w:sz w:val="24"/>
        </w:rPr>
        <w:t>Язык</w:t>
      </w:r>
      <w:r>
        <w:rPr>
          <w:spacing w:val="-2"/>
          <w:sz w:val="24"/>
        </w:rPr>
        <w:t xml:space="preserve"> </w:t>
      </w:r>
      <w:r>
        <w:rPr>
          <w:sz w:val="24"/>
        </w:rPr>
        <w:t>и</w:t>
      </w:r>
      <w:r>
        <w:rPr>
          <w:spacing w:val="1"/>
          <w:sz w:val="24"/>
        </w:rPr>
        <w:t xml:space="preserve"> </w:t>
      </w:r>
      <w:r>
        <w:rPr>
          <w:spacing w:val="-4"/>
          <w:sz w:val="24"/>
        </w:rPr>
        <w:t>речь.</w:t>
      </w:r>
    </w:p>
    <w:p w14:paraId="5340DC55" w14:textId="77777777" w:rsidR="004C4874" w:rsidRDefault="00F01225">
      <w:pPr>
        <w:pStyle w:val="a3"/>
        <w:ind w:right="280"/>
      </w:pPr>
      <w: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 популярной литературы: монолог-сообщение, монолог-описание, монолог-рассуждение, монолог-повествование; выступать с научным сообщением.</w:t>
      </w:r>
    </w:p>
    <w:p w14:paraId="7A5195E5" w14:textId="77777777" w:rsidR="004C4874" w:rsidRDefault="00F01225">
      <w:pPr>
        <w:pStyle w:val="a3"/>
        <w:ind w:right="277"/>
      </w:pPr>
      <w:r>
        <w:t>Участвовать в диалогическом и полилогическом общении (побуждение к действию, обмен мнениями,</w:t>
      </w:r>
      <w:r>
        <w:rPr>
          <w:spacing w:val="-15"/>
        </w:rPr>
        <w:t xml:space="preserve"> </w:t>
      </w:r>
      <w:r>
        <w:t>запрос</w:t>
      </w:r>
      <w:r>
        <w:rPr>
          <w:spacing w:val="-14"/>
        </w:rPr>
        <w:t xml:space="preserve"> </w:t>
      </w:r>
      <w:r>
        <w:t>информации,</w:t>
      </w:r>
      <w:r>
        <w:rPr>
          <w:spacing w:val="-13"/>
        </w:rPr>
        <w:t xml:space="preserve"> </w:t>
      </w:r>
      <w:r>
        <w:t>сообщение</w:t>
      </w:r>
      <w:r>
        <w:rPr>
          <w:spacing w:val="-15"/>
        </w:rPr>
        <w:t xml:space="preserve"> </w:t>
      </w:r>
      <w:r>
        <w:t>информации)</w:t>
      </w:r>
      <w:r>
        <w:rPr>
          <w:spacing w:val="-9"/>
        </w:rPr>
        <w:t xml:space="preserve"> </w:t>
      </w:r>
      <w:r>
        <w:t>на</w:t>
      </w:r>
      <w:r>
        <w:rPr>
          <w:spacing w:val="-14"/>
        </w:rPr>
        <w:t xml:space="preserve"> </w:t>
      </w:r>
      <w:r>
        <w:t>бытовые,</w:t>
      </w:r>
      <w:r>
        <w:rPr>
          <w:spacing w:val="-15"/>
        </w:rPr>
        <w:t xml:space="preserve"> </w:t>
      </w:r>
      <w:r>
        <w:t>научно-учебные</w:t>
      </w:r>
      <w:r>
        <w:rPr>
          <w:spacing w:val="-14"/>
        </w:rPr>
        <w:t xml:space="preserve"> </w:t>
      </w:r>
      <w:r>
        <w:t>(в</w:t>
      </w:r>
      <w:r>
        <w:rPr>
          <w:spacing w:val="-14"/>
        </w:rPr>
        <w:t xml:space="preserve"> </w:t>
      </w:r>
      <w:r>
        <w:t>том числе лингвистические) темы (объём не менее 6 реплик).</w:t>
      </w:r>
    </w:p>
    <w:p w14:paraId="26F07D69" w14:textId="77777777" w:rsidR="004C4874" w:rsidRDefault="00F01225">
      <w:pPr>
        <w:pStyle w:val="a3"/>
        <w:ind w:right="275"/>
      </w:pPr>
      <w:r>
        <w:t>Владеть различными видами аудирования: выборочным, ознакомительным, детальным – научно-учебных,</w:t>
      </w:r>
      <w:r>
        <w:rPr>
          <w:spacing w:val="32"/>
        </w:rPr>
        <w:t xml:space="preserve"> </w:t>
      </w:r>
      <w:r>
        <w:t>художественных,</w:t>
      </w:r>
      <w:r>
        <w:rPr>
          <w:spacing w:val="32"/>
        </w:rPr>
        <w:t xml:space="preserve"> </w:t>
      </w:r>
      <w:r>
        <w:t>публицистических</w:t>
      </w:r>
      <w:r>
        <w:rPr>
          <w:spacing w:val="34"/>
        </w:rPr>
        <w:t xml:space="preserve"> </w:t>
      </w:r>
      <w:r>
        <w:t>текстов</w:t>
      </w:r>
      <w:r>
        <w:rPr>
          <w:spacing w:val="32"/>
        </w:rPr>
        <w:t xml:space="preserve"> </w:t>
      </w:r>
      <w:r>
        <w:t>различных</w:t>
      </w:r>
      <w:r>
        <w:rPr>
          <w:spacing w:val="33"/>
        </w:rPr>
        <w:t xml:space="preserve"> </w:t>
      </w:r>
      <w:r>
        <w:t>функционально-</w:t>
      </w:r>
    </w:p>
    <w:p w14:paraId="7307EB80" w14:textId="77777777" w:rsidR="004C4874" w:rsidRDefault="004C4874">
      <w:pPr>
        <w:pStyle w:val="a3"/>
        <w:sectPr w:rsidR="004C4874">
          <w:pgSz w:w="11910" w:h="16850"/>
          <w:pgMar w:top="1020" w:right="283" w:bottom="280" w:left="992" w:header="569" w:footer="0" w:gutter="0"/>
          <w:cols w:space="720"/>
        </w:sectPr>
      </w:pPr>
    </w:p>
    <w:p w14:paraId="11E27CD9" w14:textId="77777777" w:rsidR="004C4874" w:rsidRDefault="00F01225">
      <w:pPr>
        <w:pStyle w:val="a3"/>
        <w:spacing w:before="88"/>
      </w:pPr>
      <w:r>
        <w:lastRenderedPageBreak/>
        <w:t>смысловых</w:t>
      </w:r>
      <w:r>
        <w:rPr>
          <w:spacing w:val="-4"/>
        </w:rPr>
        <w:t xml:space="preserve"> </w:t>
      </w:r>
      <w:r>
        <w:t>типов</w:t>
      </w:r>
      <w:r>
        <w:rPr>
          <w:spacing w:val="-5"/>
        </w:rPr>
        <w:t xml:space="preserve"> </w:t>
      </w:r>
      <w:r>
        <w:rPr>
          <w:spacing w:val="-2"/>
        </w:rPr>
        <w:t>речи.</w:t>
      </w:r>
    </w:p>
    <w:p w14:paraId="38DC4150" w14:textId="77777777" w:rsidR="004C4874" w:rsidRDefault="00F01225">
      <w:pPr>
        <w:pStyle w:val="a3"/>
        <w:ind w:right="289"/>
      </w:pPr>
      <w:r>
        <w:t xml:space="preserve">Владеть различными видами чтения: просмотровым, ознакомительным, изучающим, </w:t>
      </w:r>
      <w:r>
        <w:rPr>
          <w:spacing w:val="-2"/>
        </w:rPr>
        <w:t>поисковым.</w:t>
      </w:r>
    </w:p>
    <w:p w14:paraId="74C2618B" w14:textId="77777777" w:rsidR="004C4874" w:rsidRDefault="00F01225">
      <w:pPr>
        <w:pStyle w:val="a3"/>
      </w:pPr>
      <w:r>
        <w:t>Устно</w:t>
      </w:r>
      <w:r>
        <w:rPr>
          <w:spacing w:val="-6"/>
        </w:rPr>
        <w:t xml:space="preserve"> </w:t>
      </w:r>
      <w:r>
        <w:t>пересказывать</w:t>
      </w:r>
      <w:r>
        <w:rPr>
          <w:spacing w:val="-2"/>
        </w:rPr>
        <w:t xml:space="preserve"> </w:t>
      </w:r>
      <w:r>
        <w:t>прочитанный</w:t>
      </w:r>
      <w:r>
        <w:rPr>
          <w:spacing w:val="-5"/>
        </w:rPr>
        <w:t xml:space="preserve"> </w:t>
      </w:r>
      <w:r>
        <w:t>или</w:t>
      </w:r>
      <w:r>
        <w:rPr>
          <w:spacing w:val="-5"/>
        </w:rPr>
        <w:t xml:space="preserve"> </w:t>
      </w:r>
      <w:r>
        <w:t>прослушанный</w:t>
      </w:r>
      <w:r>
        <w:rPr>
          <w:spacing w:val="-3"/>
        </w:rPr>
        <w:t xml:space="preserve"> </w:t>
      </w:r>
      <w:r>
        <w:t>текст</w:t>
      </w:r>
      <w:r>
        <w:rPr>
          <w:spacing w:val="-3"/>
        </w:rPr>
        <w:t xml:space="preserve"> </w:t>
      </w:r>
      <w:r>
        <w:t>объёмом</w:t>
      </w:r>
      <w:r>
        <w:rPr>
          <w:spacing w:val="1"/>
        </w:rPr>
        <w:t xml:space="preserve"> </w:t>
      </w:r>
      <w:r>
        <w:t>не</w:t>
      </w:r>
      <w:r>
        <w:rPr>
          <w:spacing w:val="-4"/>
        </w:rPr>
        <w:t xml:space="preserve"> </w:t>
      </w:r>
      <w:r>
        <w:t>менее</w:t>
      </w:r>
      <w:r>
        <w:rPr>
          <w:spacing w:val="-4"/>
        </w:rPr>
        <w:t xml:space="preserve"> </w:t>
      </w:r>
      <w:r>
        <w:t>150</w:t>
      </w:r>
      <w:r>
        <w:rPr>
          <w:spacing w:val="-1"/>
        </w:rPr>
        <w:t xml:space="preserve"> </w:t>
      </w:r>
      <w:r>
        <w:rPr>
          <w:spacing w:val="-2"/>
        </w:rPr>
        <w:t>слов.</w:t>
      </w:r>
    </w:p>
    <w:p w14:paraId="6024F646" w14:textId="77777777" w:rsidR="004C4874" w:rsidRDefault="00F01225">
      <w:pPr>
        <w:pStyle w:val="a3"/>
        <w:ind w:right="281"/>
      </w:pPr>
      <w:r>
        <w:t>Осуществлять</w:t>
      </w:r>
      <w:r>
        <w:rPr>
          <w:spacing w:val="-1"/>
        </w:rPr>
        <w:t xml:space="preserve"> </w:t>
      </w:r>
      <w:r>
        <w:t>выбор</w:t>
      </w:r>
      <w:r>
        <w:rPr>
          <w:spacing w:val="-2"/>
        </w:rPr>
        <w:t xml:space="preserve"> </w:t>
      </w:r>
      <w:r>
        <w:t>языковых</w:t>
      </w:r>
      <w:r>
        <w:rPr>
          <w:spacing w:val="-1"/>
        </w:rPr>
        <w:t xml:space="preserve"> </w:t>
      </w:r>
      <w:r>
        <w:t>средств</w:t>
      </w:r>
      <w:r>
        <w:rPr>
          <w:spacing w:val="-2"/>
        </w:rPr>
        <w:t xml:space="preserve"> </w:t>
      </w:r>
      <w:r>
        <w:t>для</w:t>
      </w:r>
      <w:r>
        <w:rPr>
          <w:spacing w:val="-2"/>
        </w:rPr>
        <w:t xml:space="preserve"> </w:t>
      </w:r>
      <w:r>
        <w:t>создания</w:t>
      </w:r>
      <w:r>
        <w:rPr>
          <w:spacing w:val="-2"/>
        </w:rPr>
        <w:t xml:space="preserve"> </w:t>
      </w:r>
      <w:r>
        <w:t>высказывания в</w:t>
      </w:r>
      <w:r>
        <w:rPr>
          <w:spacing w:val="-3"/>
        </w:rPr>
        <w:t xml:space="preserve"> </w:t>
      </w:r>
      <w:r>
        <w:t>соответствии</w:t>
      </w:r>
      <w:r>
        <w:rPr>
          <w:spacing w:val="-1"/>
        </w:rPr>
        <w:t xml:space="preserve"> </w:t>
      </w:r>
      <w:r>
        <w:t>с</w:t>
      </w:r>
      <w:r>
        <w:rPr>
          <w:spacing w:val="-3"/>
        </w:rPr>
        <w:t xml:space="preserve"> </w:t>
      </w:r>
      <w:r>
        <w:t>целью, темой и коммуникативным замыслом.</w:t>
      </w:r>
    </w:p>
    <w:p w14:paraId="0508C11C" w14:textId="77777777" w:rsidR="004C4874" w:rsidRDefault="00F01225">
      <w:pPr>
        <w:pStyle w:val="a3"/>
        <w:ind w:right="277"/>
      </w:pPr>
      <w:r>
        <w:t>Соблюдать</w:t>
      </w:r>
      <w:r>
        <w:rPr>
          <w:spacing w:val="-2"/>
        </w:rPr>
        <w:t xml:space="preserve"> </w:t>
      </w:r>
      <w:r>
        <w:t>в</w:t>
      </w:r>
      <w:r>
        <w:rPr>
          <w:spacing w:val="-2"/>
        </w:rPr>
        <w:t xml:space="preserve"> </w:t>
      </w:r>
      <w:r>
        <w:t>устной</w:t>
      </w:r>
      <w:r>
        <w:rPr>
          <w:spacing w:val="-3"/>
        </w:rPr>
        <w:t xml:space="preserve"> </w:t>
      </w:r>
      <w:r>
        <w:t>речи</w:t>
      </w:r>
      <w:r>
        <w:rPr>
          <w:spacing w:val="-3"/>
        </w:rPr>
        <w:t xml:space="preserve"> </w:t>
      </w:r>
      <w:r>
        <w:t>и при</w:t>
      </w:r>
      <w:r>
        <w:rPr>
          <w:spacing w:val="-4"/>
        </w:rPr>
        <w:t xml:space="preserve"> </w:t>
      </w:r>
      <w:r>
        <w:t>письме</w:t>
      </w:r>
      <w:r>
        <w:rPr>
          <w:spacing w:val="-4"/>
        </w:rPr>
        <w:t xml:space="preserve"> </w:t>
      </w:r>
      <w:r>
        <w:t>нормы</w:t>
      </w:r>
      <w:r>
        <w:rPr>
          <w:spacing w:val="-6"/>
        </w:rPr>
        <w:t xml:space="preserve"> </w:t>
      </w:r>
      <w:r>
        <w:t>современного</w:t>
      </w:r>
      <w:r>
        <w:rPr>
          <w:spacing w:val="-3"/>
        </w:rPr>
        <w:t xml:space="preserve"> </w:t>
      </w:r>
      <w:r>
        <w:t>русского</w:t>
      </w:r>
      <w:r>
        <w:rPr>
          <w:spacing w:val="-3"/>
        </w:rPr>
        <w:t xml:space="preserve"> </w:t>
      </w:r>
      <w:r>
        <w:t>литературного</w:t>
      </w:r>
      <w:r>
        <w:rPr>
          <w:spacing w:val="-3"/>
        </w:rPr>
        <w:t xml:space="preserve"> </w:t>
      </w:r>
      <w:r>
        <w:t>языка, в</w:t>
      </w:r>
      <w:r>
        <w:rPr>
          <w:spacing w:val="-15"/>
        </w:rPr>
        <w:t xml:space="preserve"> </w:t>
      </w:r>
      <w:r>
        <w:t>том</w:t>
      </w:r>
      <w:r>
        <w:rPr>
          <w:spacing w:val="-15"/>
        </w:rPr>
        <w:t xml:space="preserve"> </w:t>
      </w:r>
      <w:r>
        <w:t>числе</w:t>
      </w:r>
      <w:r>
        <w:rPr>
          <w:spacing w:val="-15"/>
        </w:rPr>
        <w:t xml:space="preserve"> </w:t>
      </w:r>
      <w:r>
        <w:t>во</w:t>
      </w:r>
      <w:r>
        <w:rPr>
          <w:spacing w:val="-15"/>
        </w:rPr>
        <w:t xml:space="preserve"> </w:t>
      </w:r>
      <w:r>
        <w:t>время</w:t>
      </w:r>
      <w:r>
        <w:rPr>
          <w:spacing w:val="-15"/>
        </w:rPr>
        <w:t xml:space="preserve"> </w:t>
      </w:r>
      <w:r>
        <w:t>списывания</w:t>
      </w:r>
      <w:r>
        <w:rPr>
          <w:spacing w:val="-15"/>
        </w:rPr>
        <w:t xml:space="preserve"> </w:t>
      </w:r>
      <w:r>
        <w:t>текста</w:t>
      </w:r>
      <w:r>
        <w:rPr>
          <w:spacing w:val="-15"/>
        </w:rPr>
        <w:t xml:space="preserve"> </w:t>
      </w:r>
      <w:r>
        <w:t>объёмом</w:t>
      </w:r>
      <w:r>
        <w:rPr>
          <w:spacing w:val="-15"/>
        </w:rPr>
        <w:t xml:space="preserve"> </w:t>
      </w:r>
      <w:r>
        <w:t>140-160</w:t>
      </w:r>
      <w:r>
        <w:rPr>
          <w:spacing w:val="-15"/>
        </w:rPr>
        <w:t xml:space="preserve"> </w:t>
      </w:r>
      <w:r>
        <w:t>слов,</w:t>
      </w:r>
      <w:r>
        <w:rPr>
          <w:spacing w:val="-15"/>
        </w:rPr>
        <w:t xml:space="preserve"> </w:t>
      </w:r>
      <w:r>
        <w:t>словарного</w:t>
      </w:r>
      <w:r>
        <w:rPr>
          <w:spacing w:val="-15"/>
        </w:rPr>
        <w:t xml:space="preserve"> </w:t>
      </w:r>
      <w:r>
        <w:t>диктанта</w:t>
      </w:r>
      <w:r>
        <w:rPr>
          <w:spacing w:val="-15"/>
        </w:rPr>
        <w:t xml:space="preserve"> </w:t>
      </w:r>
      <w:r>
        <w:t xml:space="preserve">объёмом 34-40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w:t>
      </w:r>
      <w:r>
        <w:rPr>
          <w:spacing w:val="-2"/>
        </w:rPr>
        <w:t>написаниями).</w:t>
      </w:r>
    </w:p>
    <w:p w14:paraId="3BE5154E" w14:textId="77777777" w:rsidR="004C4874" w:rsidRDefault="00F01225">
      <w:pPr>
        <w:pStyle w:val="a4"/>
        <w:numPr>
          <w:ilvl w:val="3"/>
          <w:numId w:val="126"/>
        </w:numPr>
        <w:tabs>
          <w:tab w:val="left" w:pos="1868"/>
        </w:tabs>
        <w:spacing w:before="1"/>
        <w:ind w:left="1868" w:hanging="1019"/>
        <w:jc w:val="both"/>
        <w:rPr>
          <w:sz w:val="24"/>
        </w:rPr>
      </w:pPr>
      <w:r>
        <w:rPr>
          <w:spacing w:val="-2"/>
          <w:sz w:val="24"/>
        </w:rPr>
        <w:t>Текст.</w:t>
      </w:r>
    </w:p>
    <w:p w14:paraId="5E6F2BC6" w14:textId="77777777" w:rsidR="004C4874" w:rsidRDefault="00F01225">
      <w:pPr>
        <w:pStyle w:val="a3"/>
        <w:jc w:val="left"/>
      </w:pPr>
      <w:r>
        <w:t>Анализировать</w:t>
      </w:r>
      <w:r>
        <w:rPr>
          <w:spacing w:val="40"/>
        </w:rPr>
        <w:t xml:space="preserve"> </w:t>
      </w:r>
      <w:r>
        <w:t>текст:</w:t>
      </w:r>
      <w:r>
        <w:rPr>
          <w:spacing w:val="40"/>
        </w:rPr>
        <w:t xml:space="preserve"> </w:t>
      </w:r>
      <w:r>
        <w:t>определять</w:t>
      </w:r>
      <w:r>
        <w:rPr>
          <w:spacing w:val="40"/>
        </w:rPr>
        <w:t xml:space="preserve"> </w:t>
      </w:r>
      <w:r>
        <w:t>тему</w:t>
      </w:r>
      <w:r>
        <w:rPr>
          <w:spacing w:val="40"/>
        </w:rPr>
        <w:t xml:space="preserve"> </w:t>
      </w:r>
      <w:r>
        <w:t>и</w:t>
      </w:r>
      <w:r>
        <w:rPr>
          <w:spacing w:val="40"/>
        </w:rPr>
        <w:t xml:space="preserve"> </w:t>
      </w:r>
      <w:r>
        <w:t>главную</w:t>
      </w:r>
      <w:r>
        <w:rPr>
          <w:spacing w:val="40"/>
        </w:rPr>
        <w:t xml:space="preserve"> </w:t>
      </w:r>
      <w:r>
        <w:t>мысль</w:t>
      </w:r>
      <w:r>
        <w:rPr>
          <w:spacing w:val="40"/>
        </w:rPr>
        <w:t xml:space="preserve"> </w:t>
      </w:r>
      <w:r>
        <w:t>текста,</w:t>
      </w:r>
      <w:r>
        <w:rPr>
          <w:spacing w:val="76"/>
        </w:rPr>
        <w:t xml:space="preserve"> </w:t>
      </w:r>
      <w:r>
        <w:t>подбирать</w:t>
      </w:r>
      <w:r>
        <w:rPr>
          <w:spacing w:val="40"/>
        </w:rPr>
        <w:t xml:space="preserve"> </w:t>
      </w:r>
      <w:r>
        <w:t>заголовок,</w:t>
      </w:r>
      <w:r>
        <w:rPr>
          <w:spacing w:val="80"/>
        </w:rPr>
        <w:t xml:space="preserve"> </w:t>
      </w:r>
      <w:r>
        <w:t>отражающий тему или главную мысль текста.</w:t>
      </w:r>
    </w:p>
    <w:p w14:paraId="69EF2DFC" w14:textId="77777777" w:rsidR="004C4874" w:rsidRDefault="00F01225">
      <w:pPr>
        <w:pStyle w:val="a3"/>
        <w:jc w:val="left"/>
      </w:pPr>
      <w:r>
        <w:t>Устанавливать</w:t>
      </w:r>
      <w:r>
        <w:rPr>
          <w:spacing w:val="-5"/>
        </w:rPr>
        <w:t xml:space="preserve"> </w:t>
      </w:r>
      <w:r>
        <w:t>принадлежность</w:t>
      </w:r>
      <w:r>
        <w:rPr>
          <w:spacing w:val="-2"/>
        </w:rPr>
        <w:t xml:space="preserve"> </w:t>
      </w:r>
      <w:r>
        <w:t>текста</w:t>
      </w:r>
      <w:r>
        <w:rPr>
          <w:spacing w:val="-3"/>
        </w:rPr>
        <w:t xml:space="preserve"> </w:t>
      </w:r>
      <w:r>
        <w:t>к</w:t>
      </w:r>
      <w:r>
        <w:rPr>
          <w:spacing w:val="-4"/>
        </w:rPr>
        <w:t xml:space="preserve"> </w:t>
      </w:r>
      <w:r>
        <w:t>функционально-смысловому</w:t>
      </w:r>
      <w:r>
        <w:rPr>
          <w:spacing w:val="-6"/>
        </w:rPr>
        <w:t xml:space="preserve"> </w:t>
      </w:r>
      <w:r>
        <w:t>типу</w:t>
      </w:r>
      <w:r>
        <w:rPr>
          <w:spacing w:val="-10"/>
        </w:rPr>
        <w:t xml:space="preserve"> </w:t>
      </w:r>
      <w:r>
        <w:rPr>
          <w:spacing w:val="-2"/>
        </w:rPr>
        <w:t>речи.</w:t>
      </w:r>
    </w:p>
    <w:p w14:paraId="17C3FB55" w14:textId="77777777" w:rsidR="004C4874" w:rsidRDefault="00F01225">
      <w:pPr>
        <w:pStyle w:val="a3"/>
        <w:tabs>
          <w:tab w:val="left" w:pos="2043"/>
          <w:tab w:val="left" w:pos="2365"/>
          <w:tab w:val="left" w:pos="3220"/>
          <w:tab w:val="left" w:pos="4292"/>
          <w:tab w:val="left" w:pos="5635"/>
          <w:tab w:val="left" w:pos="5964"/>
          <w:tab w:val="left" w:pos="7187"/>
          <w:tab w:val="left" w:pos="8950"/>
        </w:tabs>
        <w:ind w:right="278"/>
        <w:jc w:val="left"/>
      </w:pPr>
      <w:r>
        <w:rPr>
          <w:spacing w:val="-2"/>
        </w:rPr>
        <w:t>Находить</w:t>
      </w:r>
      <w:r>
        <w:tab/>
      </w:r>
      <w:r>
        <w:rPr>
          <w:spacing w:val="-10"/>
        </w:rPr>
        <w:t>в</w:t>
      </w:r>
      <w:r>
        <w:tab/>
      </w:r>
      <w:r>
        <w:rPr>
          <w:spacing w:val="-2"/>
        </w:rPr>
        <w:t>тексте</w:t>
      </w:r>
      <w:r>
        <w:tab/>
      </w:r>
      <w:r>
        <w:rPr>
          <w:spacing w:val="-2"/>
        </w:rPr>
        <w:t>типовые</w:t>
      </w:r>
      <w:r>
        <w:tab/>
      </w:r>
      <w:r>
        <w:rPr>
          <w:spacing w:val="-2"/>
        </w:rPr>
        <w:t>фрагменты</w:t>
      </w:r>
      <w:r>
        <w:tab/>
      </w:r>
      <w:r>
        <w:rPr>
          <w:spacing w:val="-10"/>
        </w:rPr>
        <w:t>–</w:t>
      </w:r>
      <w:r>
        <w:tab/>
      </w:r>
      <w:r>
        <w:rPr>
          <w:spacing w:val="-2"/>
        </w:rPr>
        <w:t>описание,</w:t>
      </w:r>
      <w:r>
        <w:tab/>
      </w:r>
      <w:r>
        <w:rPr>
          <w:spacing w:val="-2"/>
        </w:rPr>
        <w:t>повествование,</w:t>
      </w:r>
      <w:r>
        <w:tab/>
      </w:r>
      <w:r>
        <w:rPr>
          <w:spacing w:val="-2"/>
        </w:rPr>
        <w:t xml:space="preserve">рассуждение- </w:t>
      </w:r>
      <w:r>
        <w:t>доказательство, оценочные высказывания.</w:t>
      </w:r>
    </w:p>
    <w:p w14:paraId="548DBD1A" w14:textId="77777777" w:rsidR="004C4874" w:rsidRDefault="00F01225">
      <w:pPr>
        <w:pStyle w:val="a3"/>
        <w:jc w:val="left"/>
      </w:pPr>
      <w:r>
        <w:t>Прогнозировать</w:t>
      </w:r>
      <w:r>
        <w:rPr>
          <w:spacing w:val="-3"/>
        </w:rPr>
        <w:t xml:space="preserve"> </w:t>
      </w:r>
      <w:r>
        <w:t>содержание</w:t>
      </w:r>
      <w:r>
        <w:rPr>
          <w:spacing w:val="-5"/>
        </w:rPr>
        <w:t xml:space="preserve"> </w:t>
      </w:r>
      <w:r>
        <w:t>текста</w:t>
      </w:r>
      <w:r>
        <w:rPr>
          <w:spacing w:val="-4"/>
        </w:rPr>
        <w:t xml:space="preserve"> </w:t>
      </w:r>
      <w:r>
        <w:t>по</w:t>
      </w:r>
      <w:r>
        <w:rPr>
          <w:spacing w:val="-4"/>
        </w:rPr>
        <w:t xml:space="preserve"> </w:t>
      </w:r>
      <w:r>
        <w:t>заголовку,</w:t>
      </w:r>
      <w:r>
        <w:rPr>
          <w:spacing w:val="-4"/>
        </w:rPr>
        <w:t xml:space="preserve"> </w:t>
      </w:r>
      <w:r>
        <w:t>ключевым</w:t>
      </w:r>
      <w:r>
        <w:rPr>
          <w:spacing w:val="-3"/>
        </w:rPr>
        <w:t xml:space="preserve"> </w:t>
      </w:r>
      <w:r>
        <w:t>словам,</w:t>
      </w:r>
      <w:r>
        <w:rPr>
          <w:spacing w:val="-2"/>
        </w:rPr>
        <w:t xml:space="preserve"> </w:t>
      </w:r>
      <w:r>
        <w:t>зачину</w:t>
      </w:r>
      <w:r>
        <w:rPr>
          <w:spacing w:val="-12"/>
        </w:rPr>
        <w:t xml:space="preserve"> </w:t>
      </w:r>
      <w:r>
        <w:t>или</w:t>
      </w:r>
      <w:r>
        <w:rPr>
          <w:spacing w:val="-3"/>
        </w:rPr>
        <w:t xml:space="preserve"> </w:t>
      </w:r>
      <w:r>
        <w:t>концовке. Выявлять отличительные признаки текстов разных жанров.</w:t>
      </w:r>
    </w:p>
    <w:p w14:paraId="5C9C6463" w14:textId="77777777" w:rsidR="004C4874" w:rsidRDefault="00F01225">
      <w:pPr>
        <w:pStyle w:val="a3"/>
        <w:jc w:val="left"/>
      </w:pPr>
      <w:r>
        <w:t>Создавать высказывание на основе текста: выражать своё отношение к прочитанному или прослушанному в устной и письменной форме.</w:t>
      </w:r>
    </w:p>
    <w:p w14:paraId="76C410EA" w14:textId="77777777" w:rsidR="004C4874" w:rsidRDefault="00F01225">
      <w:pPr>
        <w:pStyle w:val="a3"/>
        <w:ind w:right="279"/>
      </w:pPr>
      <w:r>
        <w:t>Создавать тексты с использованием жизненного и читательского опыта, произведений искусства</w:t>
      </w:r>
      <w:r>
        <w:rPr>
          <w:spacing w:val="-9"/>
        </w:rPr>
        <w:t xml:space="preserve"> </w:t>
      </w:r>
      <w:r>
        <w:t>(в</w:t>
      </w:r>
      <w:r>
        <w:rPr>
          <w:spacing w:val="-10"/>
        </w:rPr>
        <w:t xml:space="preserve"> </w:t>
      </w:r>
      <w:r>
        <w:t>том</w:t>
      </w:r>
      <w:r>
        <w:rPr>
          <w:spacing w:val="-8"/>
        </w:rPr>
        <w:t xml:space="preserve"> </w:t>
      </w:r>
      <w:r>
        <w:t>числе</w:t>
      </w:r>
      <w:r>
        <w:rPr>
          <w:spacing w:val="-7"/>
        </w:rPr>
        <w:t xml:space="preserve"> </w:t>
      </w:r>
      <w:r>
        <w:t>сочинения-миниатюры</w:t>
      </w:r>
      <w:r>
        <w:rPr>
          <w:spacing w:val="-11"/>
        </w:rPr>
        <w:t xml:space="preserve"> </w:t>
      </w:r>
      <w:r>
        <w:t>объёмом</w:t>
      </w:r>
      <w:r>
        <w:rPr>
          <w:spacing w:val="-9"/>
        </w:rPr>
        <w:t xml:space="preserve"> </w:t>
      </w:r>
      <w:r>
        <w:t>8</w:t>
      </w:r>
      <w:r>
        <w:rPr>
          <w:spacing w:val="-8"/>
        </w:rPr>
        <w:t xml:space="preserve"> </w:t>
      </w:r>
      <w:r>
        <w:t>и</w:t>
      </w:r>
      <w:r>
        <w:rPr>
          <w:spacing w:val="-7"/>
        </w:rPr>
        <w:t xml:space="preserve"> </w:t>
      </w:r>
      <w:r>
        <w:t>более</w:t>
      </w:r>
      <w:r>
        <w:rPr>
          <w:spacing w:val="-8"/>
        </w:rPr>
        <w:t xml:space="preserve"> </w:t>
      </w:r>
      <w:r>
        <w:t>предложений</w:t>
      </w:r>
      <w:r>
        <w:rPr>
          <w:spacing w:val="-10"/>
        </w:rPr>
        <w:t xml:space="preserve"> </w:t>
      </w:r>
      <w:r>
        <w:t>или</w:t>
      </w:r>
      <w:r>
        <w:rPr>
          <w:spacing w:val="-7"/>
        </w:rPr>
        <w:t xml:space="preserve"> </w:t>
      </w:r>
      <w:r>
        <w:t>объёмом не менее 6-7 предложений сложной структуры, если этот объём позволяет раскрыть тему, выразить главную мысль), сочинения объёмом не менее 250 слов с учётом стиля и жанра сочинения, характера темы.</w:t>
      </w:r>
    </w:p>
    <w:p w14:paraId="5AC9D0E0" w14:textId="77777777" w:rsidR="004C4874" w:rsidRDefault="00F01225">
      <w:pPr>
        <w:pStyle w:val="a3"/>
        <w:spacing w:before="1"/>
        <w:ind w:right="279"/>
      </w:pPr>
      <w: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0B5F028F" w14:textId="77777777" w:rsidR="004C4874" w:rsidRDefault="00F01225">
      <w:pPr>
        <w:pStyle w:val="a3"/>
        <w:ind w:right="281"/>
        <w:rPr>
          <w:position w:val="1"/>
        </w:rPr>
      </w:pPr>
      <w:r>
        <w:t xml:space="preserve">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w:t>
      </w:r>
      <w:r>
        <w:rPr>
          <w:position w:val="1"/>
        </w:rPr>
        <w:t>содержание таблицы, схемы в виде текста.</w:t>
      </w:r>
    </w:p>
    <w:p w14:paraId="56F1F1FA" w14:textId="77777777" w:rsidR="004C4874" w:rsidRDefault="00F01225">
      <w:pPr>
        <w:pStyle w:val="a3"/>
        <w:ind w:right="278"/>
      </w:pPr>
      <w: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14:paraId="1ADCEF58" w14:textId="77777777" w:rsidR="004C4874" w:rsidRDefault="00F01225">
      <w:pPr>
        <w:pStyle w:val="a3"/>
        <w:spacing w:before="2"/>
        <w:ind w:right="283"/>
      </w:pPr>
      <w:r>
        <w:rPr>
          <w:position w:val="1"/>
        </w:rPr>
        <w:t xml:space="preserve">Редактировать собственные </w:t>
      </w:r>
      <w:r>
        <w:t xml:space="preserve">и (или) </w:t>
      </w:r>
      <w:r>
        <w:rPr>
          <w:position w:val="1"/>
        </w:rPr>
        <w:t xml:space="preserve">созданные другими обучающимися тексты с целью </w:t>
      </w:r>
      <w:r>
        <w:t>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28D6CF8C" w14:textId="77777777" w:rsidR="004C4874" w:rsidRDefault="00F01225">
      <w:pPr>
        <w:pStyle w:val="a4"/>
        <w:numPr>
          <w:ilvl w:val="3"/>
          <w:numId w:val="126"/>
        </w:numPr>
        <w:tabs>
          <w:tab w:val="left" w:pos="1868"/>
        </w:tabs>
        <w:spacing w:line="274" w:lineRule="exact"/>
        <w:ind w:left="1868" w:hanging="1019"/>
        <w:jc w:val="both"/>
        <w:rPr>
          <w:sz w:val="24"/>
        </w:rPr>
      </w:pPr>
      <w:r>
        <w:rPr>
          <w:sz w:val="24"/>
        </w:rPr>
        <w:t>Функциональные</w:t>
      </w:r>
      <w:r>
        <w:rPr>
          <w:spacing w:val="-9"/>
          <w:sz w:val="24"/>
        </w:rPr>
        <w:t xml:space="preserve"> </w:t>
      </w:r>
      <w:r>
        <w:rPr>
          <w:sz w:val="24"/>
        </w:rPr>
        <w:t>разновидности</w:t>
      </w:r>
      <w:r>
        <w:rPr>
          <w:spacing w:val="-7"/>
          <w:sz w:val="24"/>
        </w:rPr>
        <w:t xml:space="preserve"> </w:t>
      </w:r>
      <w:r>
        <w:rPr>
          <w:spacing w:val="-2"/>
          <w:sz w:val="24"/>
        </w:rPr>
        <w:t>языка.</w:t>
      </w:r>
    </w:p>
    <w:p w14:paraId="53E4F9C3" w14:textId="77777777" w:rsidR="004C4874" w:rsidRDefault="00F01225">
      <w:pPr>
        <w:pStyle w:val="a3"/>
        <w:ind w:right="282"/>
      </w:pPr>
      <w: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14:paraId="124E87C2" w14:textId="77777777" w:rsidR="004C4874" w:rsidRDefault="00F01225">
      <w:pPr>
        <w:pStyle w:val="a3"/>
        <w:ind w:right="281"/>
      </w:pPr>
      <w:r>
        <w:t>Характеризовать разные функционально-смысловые типы речи, понимать особенности их сочетания</w:t>
      </w:r>
      <w:r>
        <w:rPr>
          <w:spacing w:val="-4"/>
        </w:rPr>
        <w:t xml:space="preserve"> </w:t>
      </w:r>
      <w:r>
        <w:t>в</w:t>
      </w:r>
      <w:r>
        <w:rPr>
          <w:spacing w:val="-5"/>
        </w:rPr>
        <w:t xml:space="preserve"> </w:t>
      </w:r>
      <w:r>
        <w:t>пределах</w:t>
      </w:r>
      <w:r>
        <w:rPr>
          <w:spacing w:val="-2"/>
        </w:rPr>
        <w:t xml:space="preserve"> </w:t>
      </w:r>
      <w:r>
        <w:t>одного</w:t>
      </w:r>
      <w:r>
        <w:rPr>
          <w:spacing w:val="-4"/>
        </w:rPr>
        <w:t xml:space="preserve"> </w:t>
      </w:r>
      <w:r>
        <w:t>текста,</w:t>
      </w:r>
      <w:r>
        <w:rPr>
          <w:spacing w:val="-4"/>
        </w:rPr>
        <w:t xml:space="preserve"> </w:t>
      </w:r>
      <w:r>
        <w:t>понимать</w:t>
      </w:r>
      <w:r>
        <w:rPr>
          <w:spacing w:val="-5"/>
        </w:rPr>
        <w:t xml:space="preserve"> </w:t>
      </w:r>
      <w:r>
        <w:t>особенности</w:t>
      </w:r>
      <w:r>
        <w:rPr>
          <w:spacing w:val="-1"/>
        </w:rPr>
        <w:t xml:space="preserve"> </w:t>
      </w:r>
      <w:r>
        <w:t>употребления</w:t>
      </w:r>
      <w:r>
        <w:rPr>
          <w:spacing w:val="-4"/>
        </w:rPr>
        <w:t xml:space="preserve"> </w:t>
      </w:r>
      <w:r>
        <w:t>языковых</w:t>
      </w:r>
      <w:r>
        <w:rPr>
          <w:spacing w:val="-2"/>
        </w:rPr>
        <w:t xml:space="preserve"> </w:t>
      </w:r>
      <w:r>
        <w:t>средств выразительности</w:t>
      </w:r>
      <w:r>
        <w:rPr>
          <w:spacing w:val="-9"/>
        </w:rPr>
        <w:t xml:space="preserve"> </w:t>
      </w:r>
      <w:r>
        <w:t>в</w:t>
      </w:r>
      <w:r>
        <w:rPr>
          <w:spacing w:val="-11"/>
        </w:rPr>
        <w:t xml:space="preserve"> </w:t>
      </w:r>
      <w:r>
        <w:t>текстах,</w:t>
      </w:r>
      <w:r>
        <w:rPr>
          <w:spacing w:val="-10"/>
        </w:rPr>
        <w:t xml:space="preserve"> </w:t>
      </w:r>
      <w:r>
        <w:t>принадлежащих</w:t>
      </w:r>
      <w:r>
        <w:rPr>
          <w:spacing w:val="-5"/>
        </w:rPr>
        <w:t xml:space="preserve"> </w:t>
      </w:r>
      <w:r>
        <w:t>к</w:t>
      </w:r>
      <w:r>
        <w:rPr>
          <w:spacing w:val="-12"/>
        </w:rPr>
        <w:t xml:space="preserve"> </w:t>
      </w:r>
      <w:r>
        <w:t>различным</w:t>
      </w:r>
      <w:r>
        <w:rPr>
          <w:spacing w:val="-11"/>
        </w:rPr>
        <w:t xml:space="preserve"> </w:t>
      </w:r>
      <w:r>
        <w:t>функционально-смысловым</w:t>
      </w:r>
      <w:r>
        <w:rPr>
          <w:spacing w:val="-12"/>
        </w:rPr>
        <w:t xml:space="preserve"> </w:t>
      </w:r>
      <w:r>
        <w:t>типам речи, функциональным разновидностям языка.</w:t>
      </w:r>
    </w:p>
    <w:p w14:paraId="69BACFC0" w14:textId="77777777" w:rsidR="004C4874" w:rsidRDefault="00F01225">
      <w:pPr>
        <w:pStyle w:val="a3"/>
        <w:spacing w:before="1"/>
        <w:ind w:right="282"/>
      </w:pPr>
      <w:r>
        <w:t>Использовать</w:t>
      </w:r>
      <w:r>
        <w:rPr>
          <w:spacing w:val="-14"/>
        </w:rPr>
        <w:t xml:space="preserve"> </w:t>
      </w:r>
      <w:r>
        <w:t>при</w:t>
      </w:r>
      <w:r>
        <w:rPr>
          <w:spacing w:val="-13"/>
        </w:rPr>
        <w:t xml:space="preserve"> </w:t>
      </w:r>
      <w:r>
        <w:t>создании</w:t>
      </w:r>
      <w:r>
        <w:rPr>
          <w:spacing w:val="-13"/>
        </w:rPr>
        <w:t xml:space="preserve"> </w:t>
      </w:r>
      <w:r>
        <w:t>собственного</w:t>
      </w:r>
      <w:r>
        <w:rPr>
          <w:spacing w:val="-15"/>
        </w:rPr>
        <w:t xml:space="preserve"> </w:t>
      </w:r>
      <w:r>
        <w:t>текста</w:t>
      </w:r>
      <w:r>
        <w:rPr>
          <w:spacing w:val="-15"/>
        </w:rPr>
        <w:t xml:space="preserve"> </w:t>
      </w:r>
      <w:r>
        <w:t>нормы</w:t>
      </w:r>
      <w:r>
        <w:rPr>
          <w:spacing w:val="-15"/>
        </w:rPr>
        <w:t xml:space="preserve"> </w:t>
      </w:r>
      <w:r>
        <w:t>построения</w:t>
      </w:r>
      <w:r>
        <w:rPr>
          <w:spacing w:val="-14"/>
        </w:rPr>
        <w:t xml:space="preserve"> </w:t>
      </w:r>
      <w:r>
        <w:t>текстов,</w:t>
      </w:r>
      <w:r>
        <w:rPr>
          <w:spacing w:val="-14"/>
        </w:rPr>
        <w:t xml:space="preserve"> </w:t>
      </w:r>
      <w:r>
        <w:t>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14:paraId="3EC0F462" w14:textId="77777777" w:rsidR="004C4874" w:rsidRDefault="004C4874">
      <w:pPr>
        <w:pStyle w:val="a3"/>
        <w:sectPr w:rsidR="004C4874">
          <w:pgSz w:w="11910" w:h="16850"/>
          <w:pgMar w:top="1020" w:right="283" w:bottom="280" w:left="992" w:header="569" w:footer="0" w:gutter="0"/>
          <w:cols w:space="720"/>
        </w:sectPr>
      </w:pPr>
    </w:p>
    <w:p w14:paraId="0B6C2234" w14:textId="77777777" w:rsidR="004C4874" w:rsidRDefault="00F01225">
      <w:pPr>
        <w:pStyle w:val="a3"/>
        <w:spacing w:before="88"/>
        <w:ind w:right="280"/>
      </w:pPr>
      <w:r>
        <w:lastRenderedPageBreak/>
        <w:t>Составлять тезисы, конспект, писать рецензию, реферат, оценивать чужие и собственные речевые</w:t>
      </w:r>
      <w:r>
        <w:rPr>
          <w:spacing w:val="-15"/>
        </w:rPr>
        <w:t xml:space="preserve"> </w:t>
      </w:r>
      <w:r>
        <w:t>высказывания</w:t>
      </w:r>
      <w:r>
        <w:rPr>
          <w:spacing w:val="-15"/>
        </w:rPr>
        <w:t xml:space="preserve"> </w:t>
      </w:r>
      <w:r>
        <w:t>разной</w:t>
      </w:r>
      <w:r>
        <w:rPr>
          <w:spacing w:val="-14"/>
        </w:rPr>
        <w:t xml:space="preserve"> </w:t>
      </w:r>
      <w:r>
        <w:t>функциональной</w:t>
      </w:r>
      <w:r>
        <w:rPr>
          <w:spacing w:val="-14"/>
        </w:rPr>
        <w:t xml:space="preserve"> </w:t>
      </w:r>
      <w:r>
        <w:t>направленности</w:t>
      </w:r>
      <w:r>
        <w:rPr>
          <w:spacing w:val="-7"/>
        </w:rPr>
        <w:t xml:space="preserve"> </w:t>
      </w:r>
      <w:r>
        <w:t>с</w:t>
      </w:r>
      <w:r>
        <w:rPr>
          <w:spacing w:val="-15"/>
        </w:rPr>
        <w:t xml:space="preserve"> </w:t>
      </w:r>
      <w:r>
        <w:t>точки</w:t>
      </w:r>
      <w:r>
        <w:rPr>
          <w:spacing w:val="-14"/>
        </w:rPr>
        <w:t xml:space="preserve"> </w:t>
      </w:r>
      <w:r>
        <w:t>зрения</w:t>
      </w:r>
      <w:r>
        <w:rPr>
          <w:spacing w:val="-15"/>
        </w:rPr>
        <w:t xml:space="preserve"> </w:t>
      </w:r>
      <w:r>
        <w:t>соответствия их коммуникативным требованиям и языковой правильности, исправлять речевые недостатки, редактировать текст.</w:t>
      </w:r>
    </w:p>
    <w:p w14:paraId="4E68ED1F" w14:textId="77777777" w:rsidR="004C4874" w:rsidRDefault="00F01225">
      <w:pPr>
        <w:pStyle w:val="a3"/>
        <w:ind w:right="279"/>
      </w:pPr>
      <w:r>
        <w:t>Выявлять отличительные особенности языка художественной литературы в сравнении с другими</w:t>
      </w:r>
      <w:r>
        <w:rPr>
          <w:spacing w:val="-15"/>
        </w:rPr>
        <w:t xml:space="preserve"> </w:t>
      </w:r>
      <w:r>
        <w:t>функциональными</w:t>
      </w:r>
      <w:r>
        <w:rPr>
          <w:spacing w:val="-15"/>
        </w:rPr>
        <w:t xml:space="preserve"> </w:t>
      </w:r>
      <w:r>
        <w:t>разновидностями</w:t>
      </w:r>
      <w:r>
        <w:rPr>
          <w:spacing w:val="-15"/>
        </w:rPr>
        <w:t xml:space="preserve"> </w:t>
      </w:r>
      <w:r>
        <w:t>языка,</w:t>
      </w:r>
      <w:r>
        <w:rPr>
          <w:spacing w:val="-15"/>
        </w:rPr>
        <w:t xml:space="preserve"> </w:t>
      </w:r>
      <w:r>
        <w:t>распознавать</w:t>
      </w:r>
      <w:r>
        <w:rPr>
          <w:spacing w:val="-15"/>
        </w:rPr>
        <w:t xml:space="preserve"> </w:t>
      </w:r>
      <w:r>
        <w:t>метафору,</w:t>
      </w:r>
      <w:r>
        <w:rPr>
          <w:spacing w:val="-15"/>
        </w:rPr>
        <w:t xml:space="preserve"> </w:t>
      </w:r>
      <w:r>
        <w:t>олицетворение, эпитет, гиперболу, сравнение.</w:t>
      </w:r>
    </w:p>
    <w:p w14:paraId="2A5D9C00" w14:textId="77777777" w:rsidR="004C4874" w:rsidRDefault="00F01225">
      <w:pPr>
        <w:pStyle w:val="a4"/>
        <w:numPr>
          <w:ilvl w:val="3"/>
          <w:numId w:val="126"/>
        </w:numPr>
        <w:tabs>
          <w:tab w:val="left" w:pos="1869"/>
        </w:tabs>
        <w:ind w:left="1869"/>
        <w:jc w:val="both"/>
        <w:rPr>
          <w:sz w:val="24"/>
        </w:rPr>
      </w:pPr>
      <w:r>
        <w:rPr>
          <w:sz w:val="24"/>
        </w:rPr>
        <w:t>Система</w:t>
      </w:r>
      <w:r>
        <w:rPr>
          <w:spacing w:val="-5"/>
          <w:sz w:val="24"/>
        </w:rPr>
        <w:t xml:space="preserve"> </w:t>
      </w:r>
      <w:r>
        <w:rPr>
          <w:sz w:val="24"/>
        </w:rPr>
        <w:t>языка.</w:t>
      </w:r>
      <w:r>
        <w:rPr>
          <w:spacing w:val="-4"/>
          <w:sz w:val="24"/>
        </w:rPr>
        <w:t xml:space="preserve"> </w:t>
      </w:r>
      <w:r>
        <w:rPr>
          <w:sz w:val="24"/>
        </w:rPr>
        <w:t>Синтаксис.</w:t>
      </w:r>
      <w:r>
        <w:rPr>
          <w:spacing w:val="-4"/>
          <w:sz w:val="24"/>
        </w:rPr>
        <w:t xml:space="preserve"> </w:t>
      </w:r>
      <w:r>
        <w:rPr>
          <w:sz w:val="24"/>
        </w:rPr>
        <w:t>Культура</w:t>
      </w:r>
      <w:r>
        <w:rPr>
          <w:spacing w:val="-3"/>
          <w:sz w:val="24"/>
        </w:rPr>
        <w:t xml:space="preserve"> </w:t>
      </w:r>
      <w:r>
        <w:rPr>
          <w:sz w:val="24"/>
        </w:rPr>
        <w:t>речи.</w:t>
      </w:r>
      <w:r>
        <w:rPr>
          <w:spacing w:val="-3"/>
          <w:sz w:val="24"/>
        </w:rPr>
        <w:t xml:space="preserve"> </w:t>
      </w:r>
      <w:r>
        <w:rPr>
          <w:spacing w:val="-2"/>
          <w:sz w:val="24"/>
        </w:rPr>
        <w:t>Пунктуация.</w:t>
      </w:r>
    </w:p>
    <w:p w14:paraId="64366864" w14:textId="77777777" w:rsidR="004C4874" w:rsidRDefault="00F01225">
      <w:pPr>
        <w:pStyle w:val="a4"/>
        <w:numPr>
          <w:ilvl w:val="3"/>
          <w:numId w:val="126"/>
        </w:numPr>
        <w:tabs>
          <w:tab w:val="left" w:pos="1868"/>
        </w:tabs>
        <w:ind w:left="1868" w:hanging="1019"/>
        <w:jc w:val="both"/>
        <w:rPr>
          <w:sz w:val="24"/>
        </w:rPr>
      </w:pPr>
      <w:r>
        <w:rPr>
          <w:sz w:val="24"/>
        </w:rPr>
        <w:t>Сложносочинённое</w:t>
      </w:r>
      <w:r>
        <w:rPr>
          <w:spacing w:val="-9"/>
          <w:sz w:val="24"/>
        </w:rPr>
        <w:t xml:space="preserve"> </w:t>
      </w:r>
      <w:r>
        <w:rPr>
          <w:spacing w:val="-2"/>
          <w:sz w:val="24"/>
        </w:rPr>
        <w:t>предложение.</w:t>
      </w:r>
    </w:p>
    <w:p w14:paraId="164FAD9B" w14:textId="77777777" w:rsidR="004C4874" w:rsidRDefault="00F01225">
      <w:pPr>
        <w:pStyle w:val="a3"/>
        <w:jc w:val="left"/>
      </w:pPr>
      <w:r>
        <w:t>Выявлять основные средства синтаксической связи между частями сложного предложения. Распознавать</w:t>
      </w:r>
      <w:r>
        <w:rPr>
          <w:spacing w:val="76"/>
        </w:rPr>
        <w:t xml:space="preserve"> </w:t>
      </w:r>
      <w:r>
        <w:t>сложные</w:t>
      </w:r>
      <w:r>
        <w:rPr>
          <w:spacing w:val="40"/>
        </w:rPr>
        <w:t xml:space="preserve"> </w:t>
      </w:r>
      <w:r>
        <w:t>предложения</w:t>
      </w:r>
      <w:r>
        <w:rPr>
          <w:spacing w:val="40"/>
        </w:rPr>
        <w:t xml:space="preserve"> </w:t>
      </w:r>
      <w:r>
        <w:t>с</w:t>
      </w:r>
      <w:r>
        <w:rPr>
          <w:spacing w:val="40"/>
        </w:rPr>
        <w:t xml:space="preserve"> </w:t>
      </w:r>
      <w:r>
        <w:t>разными</w:t>
      </w:r>
      <w:r>
        <w:rPr>
          <w:spacing w:val="75"/>
        </w:rPr>
        <w:t xml:space="preserve"> </w:t>
      </w:r>
      <w:r>
        <w:t>видами</w:t>
      </w:r>
      <w:r>
        <w:rPr>
          <w:spacing w:val="75"/>
        </w:rPr>
        <w:t xml:space="preserve"> </w:t>
      </w:r>
      <w:r>
        <w:t>связи,</w:t>
      </w:r>
      <w:r>
        <w:rPr>
          <w:spacing w:val="40"/>
        </w:rPr>
        <w:t xml:space="preserve"> </w:t>
      </w:r>
      <w:r>
        <w:t>бессоюзные</w:t>
      </w:r>
      <w:r>
        <w:rPr>
          <w:spacing w:val="80"/>
        </w:rPr>
        <w:t xml:space="preserve"> </w:t>
      </w:r>
      <w:r>
        <w:t>и</w:t>
      </w:r>
      <w:r>
        <w:rPr>
          <w:spacing w:val="75"/>
        </w:rPr>
        <w:t xml:space="preserve"> </w:t>
      </w:r>
      <w:r>
        <w:t>союзные предложения (сложносочинённые и сложноподчинённые).</w:t>
      </w:r>
    </w:p>
    <w:p w14:paraId="09C3CEA8" w14:textId="77777777" w:rsidR="004C4874" w:rsidRDefault="00F01225">
      <w:pPr>
        <w:pStyle w:val="a3"/>
        <w:spacing w:before="1"/>
        <w:jc w:val="left"/>
      </w:pPr>
      <w:r>
        <w:t>Характеризовать сложносочинённое предложение, его строение, смысловое, структурное и интонационное единство частей сложного предложения.</w:t>
      </w:r>
    </w:p>
    <w:p w14:paraId="37DBB11D" w14:textId="77777777" w:rsidR="004C4874" w:rsidRDefault="00F01225">
      <w:pPr>
        <w:pStyle w:val="a3"/>
        <w:ind w:right="279"/>
      </w:pPr>
      <w: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14:paraId="02267437" w14:textId="77777777" w:rsidR="004C4874" w:rsidRDefault="00F01225">
      <w:pPr>
        <w:pStyle w:val="a3"/>
        <w:ind w:right="1660"/>
      </w:pPr>
      <w:r>
        <w:t>Понимать</w:t>
      </w:r>
      <w:r>
        <w:rPr>
          <w:spacing w:val="-6"/>
        </w:rPr>
        <w:t xml:space="preserve"> </w:t>
      </w:r>
      <w:r>
        <w:t>особенности</w:t>
      </w:r>
      <w:r>
        <w:rPr>
          <w:spacing w:val="-7"/>
        </w:rPr>
        <w:t xml:space="preserve"> </w:t>
      </w:r>
      <w:r>
        <w:t>употребления</w:t>
      </w:r>
      <w:r>
        <w:rPr>
          <w:spacing w:val="-6"/>
        </w:rPr>
        <w:t xml:space="preserve"> </w:t>
      </w:r>
      <w:r>
        <w:t>сложносочинённых</w:t>
      </w:r>
      <w:r>
        <w:rPr>
          <w:spacing w:val="-7"/>
        </w:rPr>
        <w:t xml:space="preserve"> </w:t>
      </w:r>
      <w:r>
        <w:t>предложений</w:t>
      </w:r>
      <w:r>
        <w:rPr>
          <w:spacing w:val="-6"/>
        </w:rPr>
        <w:t xml:space="preserve"> </w:t>
      </w:r>
      <w:r>
        <w:t>в</w:t>
      </w:r>
      <w:r>
        <w:rPr>
          <w:spacing w:val="-7"/>
        </w:rPr>
        <w:t xml:space="preserve"> </w:t>
      </w:r>
      <w:r>
        <w:t>речи. Соблюдать основные нормы построения сложносочинённого предложения.</w:t>
      </w:r>
    </w:p>
    <w:p w14:paraId="18450AD2" w14:textId="77777777" w:rsidR="004C4874" w:rsidRDefault="00F01225">
      <w:pPr>
        <w:pStyle w:val="a3"/>
        <w:ind w:right="290"/>
      </w:pPr>
      <w:r>
        <w:t>Понимать явления</w:t>
      </w:r>
      <w:r>
        <w:rPr>
          <w:spacing w:val="-1"/>
        </w:rPr>
        <w:t xml:space="preserve"> </w:t>
      </w:r>
      <w:r>
        <w:t>грамматической синонимии</w:t>
      </w:r>
      <w:r>
        <w:rPr>
          <w:spacing w:val="-1"/>
        </w:rPr>
        <w:t xml:space="preserve"> </w:t>
      </w:r>
      <w:r>
        <w:t>сложносочинённых предложений и</w:t>
      </w:r>
      <w:r>
        <w:rPr>
          <w:spacing w:val="-1"/>
        </w:rPr>
        <w:t xml:space="preserve"> </w:t>
      </w:r>
      <w:r>
        <w:t>простых предложений с</w:t>
      </w:r>
      <w:r>
        <w:rPr>
          <w:spacing w:val="-1"/>
        </w:rPr>
        <w:t xml:space="preserve"> </w:t>
      </w:r>
      <w:r>
        <w:t>однородными членами, использовать соответствующие конструкции в</w:t>
      </w:r>
      <w:r>
        <w:rPr>
          <w:spacing w:val="-1"/>
        </w:rPr>
        <w:t xml:space="preserve"> </w:t>
      </w:r>
      <w:r>
        <w:t>речи. Проводить синтаксический и пунктуационный анализ сложносочинённых предложений.</w:t>
      </w:r>
    </w:p>
    <w:p w14:paraId="2BBCCD8B" w14:textId="77777777" w:rsidR="004C4874" w:rsidRDefault="00F01225">
      <w:pPr>
        <w:pStyle w:val="a3"/>
      </w:pPr>
      <w:r>
        <w:t>Применять</w:t>
      </w:r>
      <w:r>
        <w:rPr>
          <w:spacing w:val="-6"/>
        </w:rPr>
        <w:t xml:space="preserve"> </w:t>
      </w:r>
      <w:r>
        <w:t>правила</w:t>
      </w:r>
      <w:r>
        <w:rPr>
          <w:spacing w:val="-5"/>
        </w:rPr>
        <w:t xml:space="preserve"> </w:t>
      </w:r>
      <w:r>
        <w:t>постановки</w:t>
      </w:r>
      <w:r>
        <w:rPr>
          <w:spacing w:val="-6"/>
        </w:rPr>
        <w:t xml:space="preserve"> </w:t>
      </w:r>
      <w:r>
        <w:t>знаков</w:t>
      </w:r>
      <w:r>
        <w:rPr>
          <w:spacing w:val="-5"/>
        </w:rPr>
        <w:t xml:space="preserve"> </w:t>
      </w:r>
      <w:r>
        <w:t>препинания</w:t>
      </w:r>
      <w:r>
        <w:rPr>
          <w:spacing w:val="-5"/>
        </w:rPr>
        <w:t xml:space="preserve"> </w:t>
      </w:r>
      <w:r>
        <w:t>в</w:t>
      </w:r>
      <w:r>
        <w:rPr>
          <w:spacing w:val="-6"/>
        </w:rPr>
        <w:t xml:space="preserve"> </w:t>
      </w:r>
      <w:r>
        <w:t>сложносочинённых</w:t>
      </w:r>
      <w:r>
        <w:rPr>
          <w:spacing w:val="-4"/>
        </w:rPr>
        <w:t xml:space="preserve"> </w:t>
      </w:r>
      <w:r>
        <w:rPr>
          <w:spacing w:val="-2"/>
        </w:rPr>
        <w:t>предложениях.</w:t>
      </w:r>
    </w:p>
    <w:p w14:paraId="05262145" w14:textId="77777777" w:rsidR="004C4874" w:rsidRDefault="00F01225">
      <w:pPr>
        <w:pStyle w:val="a4"/>
        <w:numPr>
          <w:ilvl w:val="3"/>
          <w:numId w:val="126"/>
        </w:numPr>
        <w:tabs>
          <w:tab w:val="left" w:pos="1868"/>
        </w:tabs>
        <w:spacing w:before="2" w:line="285" w:lineRule="exact"/>
        <w:ind w:left="1868" w:hanging="1019"/>
        <w:jc w:val="both"/>
        <w:rPr>
          <w:sz w:val="24"/>
        </w:rPr>
      </w:pPr>
      <w:r>
        <w:rPr>
          <w:position w:val="1"/>
          <w:sz w:val="24"/>
        </w:rPr>
        <w:t>Сложноподчинённое</w:t>
      </w:r>
      <w:r>
        <w:rPr>
          <w:spacing w:val="-11"/>
          <w:position w:val="1"/>
          <w:sz w:val="24"/>
        </w:rPr>
        <w:t xml:space="preserve"> </w:t>
      </w:r>
      <w:r>
        <w:rPr>
          <w:spacing w:val="-2"/>
          <w:position w:val="1"/>
          <w:sz w:val="24"/>
        </w:rPr>
        <w:t>предложение.</w:t>
      </w:r>
    </w:p>
    <w:p w14:paraId="22D70A64" w14:textId="77777777" w:rsidR="004C4874" w:rsidRDefault="00F01225">
      <w:pPr>
        <w:pStyle w:val="a3"/>
        <w:ind w:right="285"/>
      </w:pPr>
      <w: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14:paraId="2EB66C41" w14:textId="77777777" w:rsidR="004C4874" w:rsidRDefault="00F01225">
      <w:pPr>
        <w:pStyle w:val="a3"/>
      </w:pPr>
      <w:r>
        <w:t>Различать</w:t>
      </w:r>
      <w:r>
        <w:rPr>
          <w:spacing w:val="-4"/>
        </w:rPr>
        <w:t xml:space="preserve"> </w:t>
      </w:r>
      <w:r>
        <w:t>подчинительные</w:t>
      </w:r>
      <w:r>
        <w:rPr>
          <w:spacing w:val="-4"/>
        </w:rPr>
        <w:t xml:space="preserve"> </w:t>
      </w:r>
      <w:r>
        <w:t>союзы</w:t>
      </w:r>
      <w:r>
        <w:rPr>
          <w:spacing w:val="-2"/>
        </w:rPr>
        <w:t xml:space="preserve"> </w:t>
      </w:r>
      <w:r>
        <w:t>и</w:t>
      </w:r>
      <w:r>
        <w:rPr>
          <w:spacing w:val="-2"/>
        </w:rPr>
        <w:t xml:space="preserve"> </w:t>
      </w:r>
      <w:r>
        <w:t>союзные</w:t>
      </w:r>
      <w:r>
        <w:rPr>
          <w:spacing w:val="-4"/>
        </w:rPr>
        <w:t xml:space="preserve"> </w:t>
      </w:r>
      <w:r>
        <w:rPr>
          <w:spacing w:val="-2"/>
        </w:rPr>
        <w:t>слова.</w:t>
      </w:r>
    </w:p>
    <w:p w14:paraId="2763CFDC" w14:textId="77777777" w:rsidR="004C4874" w:rsidRDefault="00F01225">
      <w:pPr>
        <w:pStyle w:val="a3"/>
        <w:ind w:right="289"/>
      </w:pPr>
      <w: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14:paraId="3B29E105" w14:textId="77777777" w:rsidR="004C4874" w:rsidRDefault="00F01225">
      <w:pPr>
        <w:pStyle w:val="a3"/>
        <w:ind w:right="284"/>
      </w:pPr>
      <w:r>
        <w:t>Выявлять сложноподчинённые предложения с несколькими придаточными, сложноподчинённые</w:t>
      </w:r>
      <w:r>
        <w:rPr>
          <w:spacing w:val="-6"/>
        </w:rPr>
        <w:t xml:space="preserve"> </w:t>
      </w:r>
      <w:r>
        <w:t>предложения</w:t>
      </w:r>
      <w:r>
        <w:rPr>
          <w:spacing w:val="-4"/>
        </w:rPr>
        <w:t xml:space="preserve"> </w:t>
      </w:r>
      <w:r>
        <w:t>с</w:t>
      </w:r>
      <w:r>
        <w:rPr>
          <w:spacing w:val="-5"/>
        </w:rPr>
        <w:t xml:space="preserve"> </w:t>
      </w:r>
      <w:r>
        <w:t>придаточной</w:t>
      </w:r>
      <w:r>
        <w:rPr>
          <w:spacing w:val="-3"/>
        </w:rPr>
        <w:t xml:space="preserve"> </w:t>
      </w:r>
      <w:r>
        <w:t>частью</w:t>
      </w:r>
      <w:r>
        <w:rPr>
          <w:spacing w:val="-4"/>
        </w:rPr>
        <w:t xml:space="preserve"> </w:t>
      </w:r>
      <w:r>
        <w:t>определительной,</w:t>
      </w:r>
      <w:r>
        <w:rPr>
          <w:spacing w:val="-7"/>
        </w:rPr>
        <w:t xml:space="preserve"> </w:t>
      </w:r>
      <w:r>
        <w:t>изъяснительной и обстоятельственной (места, времени, причины, образа действия, меры и степени, сравнения, условия, уступки, следствия, цели).</w:t>
      </w:r>
    </w:p>
    <w:p w14:paraId="50AA5C33" w14:textId="77777777" w:rsidR="004C4874" w:rsidRDefault="00F01225">
      <w:pPr>
        <w:pStyle w:val="a3"/>
        <w:ind w:right="278"/>
        <w:jc w:val="left"/>
      </w:pPr>
      <w:r>
        <w:t>Выявлять однородное, неоднородное и последовательное подчинение придаточных частей. Понимать</w:t>
      </w:r>
      <w:r>
        <w:rPr>
          <w:spacing w:val="-15"/>
        </w:rPr>
        <w:t xml:space="preserve"> </w:t>
      </w:r>
      <w:r>
        <w:t>явления</w:t>
      </w:r>
      <w:r>
        <w:rPr>
          <w:spacing w:val="-15"/>
        </w:rPr>
        <w:t xml:space="preserve"> </w:t>
      </w:r>
      <w:r>
        <w:t>грамматической</w:t>
      </w:r>
      <w:r>
        <w:rPr>
          <w:spacing w:val="-15"/>
        </w:rPr>
        <w:t xml:space="preserve"> </w:t>
      </w:r>
      <w:r>
        <w:t>синонимии</w:t>
      </w:r>
      <w:r>
        <w:rPr>
          <w:spacing w:val="-16"/>
        </w:rPr>
        <w:t xml:space="preserve"> </w:t>
      </w:r>
      <w:r>
        <w:t>сложноподчинённых</w:t>
      </w:r>
      <w:r>
        <w:rPr>
          <w:spacing w:val="-15"/>
        </w:rPr>
        <w:t xml:space="preserve"> </w:t>
      </w:r>
      <w:r>
        <w:t>предложений</w:t>
      </w:r>
      <w:r>
        <w:rPr>
          <w:spacing w:val="-15"/>
        </w:rPr>
        <w:t xml:space="preserve"> </w:t>
      </w:r>
      <w:r>
        <w:t>и</w:t>
      </w:r>
      <w:r>
        <w:rPr>
          <w:spacing w:val="-15"/>
        </w:rPr>
        <w:t xml:space="preserve"> </w:t>
      </w:r>
      <w:r>
        <w:t>простых предложений</w:t>
      </w:r>
      <w:r>
        <w:rPr>
          <w:spacing w:val="40"/>
        </w:rPr>
        <w:t xml:space="preserve"> </w:t>
      </w:r>
      <w:r>
        <w:t>с</w:t>
      </w:r>
      <w:r>
        <w:rPr>
          <w:spacing w:val="40"/>
        </w:rPr>
        <w:t xml:space="preserve"> </w:t>
      </w:r>
      <w:r>
        <w:t>обособленными</w:t>
      </w:r>
      <w:r>
        <w:rPr>
          <w:spacing w:val="40"/>
        </w:rPr>
        <w:t xml:space="preserve"> </w:t>
      </w:r>
      <w:r>
        <w:t>членами,</w:t>
      </w:r>
      <w:r>
        <w:rPr>
          <w:spacing w:val="40"/>
        </w:rPr>
        <w:t xml:space="preserve"> </w:t>
      </w:r>
      <w:r>
        <w:t>использовать</w:t>
      </w:r>
      <w:r>
        <w:rPr>
          <w:spacing w:val="40"/>
        </w:rPr>
        <w:t xml:space="preserve"> </w:t>
      </w:r>
      <w:r>
        <w:t>соответствующие</w:t>
      </w:r>
      <w:r>
        <w:rPr>
          <w:spacing w:val="40"/>
        </w:rPr>
        <w:t xml:space="preserve"> </w:t>
      </w:r>
      <w:r>
        <w:t>конструкции</w:t>
      </w:r>
      <w:r>
        <w:rPr>
          <w:spacing w:val="40"/>
        </w:rPr>
        <w:t xml:space="preserve"> </w:t>
      </w:r>
      <w:r>
        <w:t xml:space="preserve">в </w:t>
      </w:r>
      <w:r>
        <w:rPr>
          <w:spacing w:val="-4"/>
        </w:rPr>
        <w:t>речи.</w:t>
      </w:r>
    </w:p>
    <w:p w14:paraId="329FF322" w14:textId="77777777" w:rsidR="004C4874" w:rsidRDefault="00F01225">
      <w:pPr>
        <w:pStyle w:val="a3"/>
        <w:ind w:right="872"/>
        <w:jc w:val="left"/>
      </w:pPr>
      <w:r>
        <w:t>Соблюдать основные нормы построения сложноподчинённого предложения. Понимать</w:t>
      </w:r>
      <w:r>
        <w:rPr>
          <w:spacing w:val="-4"/>
        </w:rPr>
        <w:t xml:space="preserve"> </w:t>
      </w:r>
      <w:r>
        <w:t>особенности</w:t>
      </w:r>
      <w:r>
        <w:rPr>
          <w:spacing w:val="-7"/>
        </w:rPr>
        <w:t xml:space="preserve"> </w:t>
      </w:r>
      <w:r>
        <w:t>употребления</w:t>
      </w:r>
      <w:r>
        <w:rPr>
          <w:spacing w:val="-6"/>
        </w:rPr>
        <w:t xml:space="preserve"> </w:t>
      </w:r>
      <w:r>
        <w:t>сложноподчинённых</w:t>
      </w:r>
      <w:r>
        <w:rPr>
          <w:spacing w:val="-7"/>
        </w:rPr>
        <w:t xml:space="preserve"> </w:t>
      </w:r>
      <w:r>
        <w:t>предложений</w:t>
      </w:r>
      <w:r>
        <w:rPr>
          <w:spacing w:val="-1"/>
        </w:rPr>
        <w:t xml:space="preserve"> </w:t>
      </w:r>
      <w:r>
        <w:t>в</w:t>
      </w:r>
      <w:r>
        <w:rPr>
          <w:spacing w:val="-7"/>
        </w:rPr>
        <w:t xml:space="preserve"> </w:t>
      </w:r>
      <w:r>
        <w:t>речи.</w:t>
      </w:r>
    </w:p>
    <w:p w14:paraId="3D3F3AB1" w14:textId="77777777" w:rsidR="004C4874" w:rsidRDefault="00F01225">
      <w:pPr>
        <w:pStyle w:val="a3"/>
        <w:jc w:val="left"/>
      </w:pPr>
      <w:r>
        <w:t>Проводить синтаксический и пунктуационный анализ сложноподчинённых предложений. Применять</w:t>
      </w:r>
      <w:r>
        <w:rPr>
          <w:spacing w:val="40"/>
        </w:rPr>
        <w:t xml:space="preserve"> </w:t>
      </w:r>
      <w:r>
        <w:t>нормы</w:t>
      </w:r>
      <w:r>
        <w:rPr>
          <w:spacing w:val="40"/>
        </w:rPr>
        <w:t xml:space="preserve"> </w:t>
      </w:r>
      <w:r>
        <w:t>построения</w:t>
      </w:r>
      <w:r>
        <w:rPr>
          <w:spacing w:val="40"/>
        </w:rPr>
        <w:t xml:space="preserve"> </w:t>
      </w:r>
      <w:r>
        <w:t>сложноподчинённых</w:t>
      </w:r>
      <w:r>
        <w:rPr>
          <w:spacing w:val="40"/>
        </w:rPr>
        <w:t xml:space="preserve"> </w:t>
      </w:r>
      <w:r>
        <w:t>предложений</w:t>
      </w:r>
      <w:r>
        <w:rPr>
          <w:spacing w:val="40"/>
        </w:rPr>
        <w:t xml:space="preserve"> </w:t>
      </w:r>
      <w:r>
        <w:t>и</w:t>
      </w:r>
      <w:r>
        <w:rPr>
          <w:spacing w:val="40"/>
        </w:rPr>
        <w:t xml:space="preserve"> </w:t>
      </w:r>
      <w:r>
        <w:t>правила</w:t>
      </w:r>
      <w:r>
        <w:rPr>
          <w:spacing w:val="40"/>
        </w:rPr>
        <w:t xml:space="preserve"> </w:t>
      </w:r>
      <w:r>
        <w:t>постановки знаков препинания в них.</w:t>
      </w:r>
    </w:p>
    <w:p w14:paraId="3DBB5BE3" w14:textId="77777777" w:rsidR="004C4874" w:rsidRDefault="00F01225">
      <w:pPr>
        <w:pStyle w:val="a4"/>
        <w:numPr>
          <w:ilvl w:val="3"/>
          <w:numId w:val="126"/>
        </w:numPr>
        <w:tabs>
          <w:tab w:val="left" w:pos="1868"/>
        </w:tabs>
        <w:spacing w:before="2" w:line="285" w:lineRule="exact"/>
        <w:ind w:left="1868" w:hanging="1019"/>
        <w:rPr>
          <w:sz w:val="24"/>
        </w:rPr>
      </w:pPr>
      <w:r>
        <w:rPr>
          <w:position w:val="1"/>
          <w:sz w:val="24"/>
        </w:rPr>
        <w:t>Бессоюзное</w:t>
      </w:r>
      <w:r>
        <w:rPr>
          <w:spacing w:val="-5"/>
          <w:position w:val="1"/>
          <w:sz w:val="24"/>
        </w:rPr>
        <w:t xml:space="preserve"> </w:t>
      </w:r>
      <w:r>
        <w:rPr>
          <w:position w:val="1"/>
          <w:sz w:val="24"/>
        </w:rPr>
        <w:t>сложное</w:t>
      </w:r>
      <w:r>
        <w:rPr>
          <w:spacing w:val="-5"/>
          <w:position w:val="1"/>
          <w:sz w:val="24"/>
        </w:rPr>
        <w:t xml:space="preserve"> </w:t>
      </w:r>
      <w:r>
        <w:rPr>
          <w:spacing w:val="-2"/>
          <w:position w:val="1"/>
          <w:sz w:val="24"/>
        </w:rPr>
        <w:t>предложение.</w:t>
      </w:r>
    </w:p>
    <w:p w14:paraId="57C0E729" w14:textId="77777777" w:rsidR="004C4874" w:rsidRDefault="00F01225">
      <w:pPr>
        <w:pStyle w:val="a3"/>
        <w:tabs>
          <w:tab w:val="left" w:pos="2866"/>
          <w:tab w:val="left" w:pos="4294"/>
          <w:tab w:val="left" w:pos="5711"/>
          <w:tab w:val="left" w:pos="6661"/>
          <w:tab w:val="left" w:pos="7774"/>
          <w:tab w:val="left" w:pos="9364"/>
        </w:tabs>
        <w:ind w:right="285"/>
        <w:jc w:val="left"/>
      </w:pPr>
      <w:r>
        <w:rPr>
          <w:spacing w:val="-2"/>
        </w:rPr>
        <w:t>Характеризовать</w:t>
      </w:r>
      <w:r>
        <w:tab/>
      </w:r>
      <w:r>
        <w:rPr>
          <w:spacing w:val="-2"/>
        </w:rPr>
        <w:t>смысловые</w:t>
      </w:r>
      <w:r>
        <w:tab/>
      </w:r>
      <w:r>
        <w:rPr>
          <w:spacing w:val="-2"/>
        </w:rPr>
        <w:t>отношения</w:t>
      </w:r>
      <w:r>
        <w:tab/>
      </w:r>
      <w:r>
        <w:rPr>
          <w:spacing w:val="-2"/>
        </w:rPr>
        <w:t>между</w:t>
      </w:r>
      <w:r>
        <w:tab/>
      </w:r>
      <w:r>
        <w:rPr>
          <w:spacing w:val="-2"/>
        </w:rPr>
        <w:t>частями</w:t>
      </w:r>
      <w:r>
        <w:tab/>
      </w:r>
      <w:r>
        <w:rPr>
          <w:spacing w:val="-2"/>
        </w:rPr>
        <w:t>бессоюзного</w:t>
      </w:r>
      <w:r>
        <w:tab/>
      </w:r>
      <w:r>
        <w:rPr>
          <w:spacing w:val="-2"/>
        </w:rPr>
        <w:t xml:space="preserve">сложного </w:t>
      </w:r>
      <w:r>
        <w:t>предложения, интонационное и пунктуационное выражение этих отношений.</w:t>
      </w:r>
    </w:p>
    <w:p w14:paraId="1E70E59D" w14:textId="77777777" w:rsidR="004C4874" w:rsidRDefault="00F01225">
      <w:pPr>
        <w:pStyle w:val="a3"/>
        <w:tabs>
          <w:tab w:val="left" w:pos="2257"/>
          <w:tab w:val="left" w:pos="3505"/>
          <w:tab w:val="left" w:pos="5419"/>
          <w:tab w:val="left" w:pos="6364"/>
          <w:tab w:val="left" w:pos="7803"/>
          <w:tab w:val="left" w:pos="9367"/>
        </w:tabs>
        <w:ind w:right="282"/>
        <w:jc w:val="left"/>
      </w:pPr>
      <w:r>
        <w:rPr>
          <w:spacing w:val="-2"/>
        </w:rPr>
        <w:t>Соблюдать</w:t>
      </w:r>
      <w:r>
        <w:tab/>
      </w:r>
      <w:r>
        <w:rPr>
          <w:spacing w:val="-2"/>
        </w:rPr>
        <w:t>основные</w:t>
      </w:r>
      <w:r>
        <w:tab/>
      </w:r>
      <w:r>
        <w:rPr>
          <w:spacing w:val="-2"/>
        </w:rPr>
        <w:t>грамматические</w:t>
      </w:r>
      <w:r>
        <w:tab/>
      </w:r>
      <w:r>
        <w:rPr>
          <w:spacing w:val="-2"/>
        </w:rPr>
        <w:t>нормы</w:t>
      </w:r>
      <w:r>
        <w:tab/>
      </w:r>
      <w:r>
        <w:rPr>
          <w:spacing w:val="-2"/>
        </w:rPr>
        <w:t>построения</w:t>
      </w:r>
      <w:r>
        <w:tab/>
      </w:r>
      <w:r>
        <w:rPr>
          <w:spacing w:val="-2"/>
        </w:rPr>
        <w:t>бессоюзного</w:t>
      </w:r>
      <w:r>
        <w:tab/>
      </w:r>
      <w:r>
        <w:rPr>
          <w:spacing w:val="-2"/>
        </w:rPr>
        <w:t>сложного предложения.</w:t>
      </w:r>
    </w:p>
    <w:p w14:paraId="6C258A14" w14:textId="77777777" w:rsidR="004C4874" w:rsidRDefault="00F01225">
      <w:pPr>
        <w:pStyle w:val="a3"/>
        <w:ind w:right="313"/>
        <w:jc w:val="left"/>
      </w:pPr>
      <w:r>
        <w:t>Понимать особенности употребления бессоюзных сложных предложений в речи.</w:t>
      </w:r>
      <w:r>
        <w:rPr>
          <w:spacing w:val="40"/>
        </w:rPr>
        <w:t xml:space="preserve"> </w:t>
      </w:r>
      <w:r>
        <w:t>Проводить синтаксический и пунктуационный анализ бессоюзных сложных предложений. Выявлять</w:t>
      </w:r>
      <w:r>
        <w:rPr>
          <w:spacing w:val="40"/>
        </w:rPr>
        <w:t xml:space="preserve"> </w:t>
      </w:r>
      <w:r>
        <w:t>грамматическую</w:t>
      </w:r>
      <w:r>
        <w:rPr>
          <w:spacing w:val="40"/>
        </w:rPr>
        <w:t xml:space="preserve"> </w:t>
      </w:r>
      <w:r>
        <w:t>синонимию</w:t>
      </w:r>
      <w:r>
        <w:rPr>
          <w:spacing w:val="40"/>
        </w:rPr>
        <w:t xml:space="preserve"> </w:t>
      </w:r>
      <w:r>
        <w:t>бессоюзных</w:t>
      </w:r>
      <w:r>
        <w:rPr>
          <w:spacing w:val="40"/>
        </w:rPr>
        <w:t xml:space="preserve"> </w:t>
      </w:r>
      <w:r>
        <w:t>сложных</w:t>
      </w:r>
      <w:r>
        <w:rPr>
          <w:spacing w:val="40"/>
        </w:rPr>
        <w:t xml:space="preserve"> </w:t>
      </w:r>
      <w:r>
        <w:t>предложений</w:t>
      </w:r>
      <w:r>
        <w:rPr>
          <w:spacing w:val="40"/>
        </w:rPr>
        <w:t xml:space="preserve"> </w:t>
      </w:r>
      <w:r>
        <w:t>и</w:t>
      </w:r>
      <w:r>
        <w:rPr>
          <w:spacing w:val="40"/>
        </w:rPr>
        <w:t xml:space="preserve"> </w:t>
      </w:r>
      <w:r>
        <w:t>союзных</w:t>
      </w:r>
      <w:r>
        <w:rPr>
          <w:spacing w:val="80"/>
        </w:rPr>
        <w:t xml:space="preserve"> </w:t>
      </w:r>
      <w:r>
        <w:t>сложных</w:t>
      </w:r>
      <w:r>
        <w:rPr>
          <w:spacing w:val="60"/>
        </w:rPr>
        <w:t xml:space="preserve"> </w:t>
      </w:r>
      <w:r>
        <w:t>предложений,</w:t>
      </w:r>
      <w:r>
        <w:rPr>
          <w:spacing w:val="64"/>
        </w:rPr>
        <w:t xml:space="preserve"> </w:t>
      </w:r>
      <w:r>
        <w:t>использовать</w:t>
      </w:r>
      <w:r>
        <w:rPr>
          <w:spacing w:val="65"/>
        </w:rPr>
        <w:t xml:space="preserve"> </w:t>
      </w:r>
      <w:r>
        <w:t>соответствующие</w:t>
      </w:r>
      <w:r>
        <w:rPr>
          <w:spacing w:val="63"/>
        </w:rPr>
        <w:t xml:space="preserve"> </w:t>
      </w:r>
      <w:r>
        <w:t>конструкции</w:t>
      </w:r>
      <w:r>
        <w:rPr>
          <w:spacing w:val="72"/>
        </w:rPr>
        <w:t xml:space="preserve"> </w:t>
      </w:r>
      <w:r>
        <w:t>в</w:t>
      </w:r>
      <w:r>
        <w:rPr>
          <w:spacing w:val="63"/>
        </w:rPr>
        <w:t xml:space="preserve"> </w:t>
      </w:r>
      <w:r>
        <w:t>речи,</w:t>
      </w:r>
      <w:r>
        <w:rPr>
          <w:spacing w:val="64"/>
        </w:rPr>
        <w:t xml:space="preserve"> </w:t>
      </w:r>
      <w:r>
        <w:rPr>
          <w:spacing w:val="-2"/>
        </w:rPr>
        <w:t>применять</w:t>
      </w:r>
    </w:p>
    <w:p w14:paraId="772F1D7E" w14:textId="77777777" w:rsidR="004C4874" w:rsidRDefault="004C4874">
      <w:pPr>
        <w:pStyle w:val="a3"/>
        <w:jc w:val="left"/>
        <w:sectPr w:rsidR="004C4874">
          <w:pgSz w:w="11910" w:h="16850"/>
          <w:pgMar w:top="1020" w:right="283" w:bottom="280" w:left="992" w:header="569" w:footer="0" w:gutter="0"/>
          <w:cols w:space="720"/>
        </w:sectPr>
      </w:pPr>
    </w:p>
    <w:p w14:paraId="658B7145" w14:textId="77777777" w:rsidR="004C4874" w:rsidRDefault="00F01225">
      <w:pPr>
        <w:pStyle w:val="a3"/>
        <w:spacing w:before="88"/>
        <w:jc w:val="left"/>
      </w:pPr>
      <w:r>
        <w:lastRenderedPageBreak/>
        <w:t>правила</w:t>
      </w:r>
      <w:r>
        <w:rPr>
          <w:spacing w:val="-8"/>
        </w:rPr>
        <w:t xml:space="preserve"> </w:t>
      </w:r>
      <w:r>
        <w:t>постановки</w:t>
      </w:r>
      <w:r>
        <w:rPr>
          <w:spacing w:val="-5"/>
        </w:rPr>
        <w:t xml:space="preserve"> </w:t>
      </w:r>
      <w:r>
        <w:t>знаков</w:t>
      </w:r>
      <w:r>
        <w:rPr>
          <w:spacing w:val="-6"/>
        </w:rPr>
        <w:t xml:space="preserve"> </w:t>
      </w:r>
      <w:r>
        <w:t>препинания</w:t>
      </w:r>
      <w:r>
        <w:rPr>
          <w:spacing w:val="-5"/>
        </w:rPr>
        <w:t xml:space="preserve"> </w:t>
      </w:r>
      <w:r>
        <w:t>в</w:t>
      </w:r>
      <w:r>
        <w:rPr>
          <w:spacing w:val="-5"/>
        </w:rPr>
        <w:t xml:space="preserve"> </w:t>
      </w:r>
      <w:r>
        <w:t>бессоюзных</w:t>
      </w:r>
      <w:r>
        <w:rPr>
          <w:spacing w:val="-3"/>
        </w:rPr>
        <w:t xml:space="preserve"> </w:t>
      </w:r>
      <w:r>
        <w:t>сложных</w:t>
      </w:r>
      <w:r>
        <w:rPr>
          <w:spacing w:val="-2"/>
        </w:rPr>
        <w:t xml:space="preserve"> предложениях.</w:t>
      </w:r>
    </w:p>
    <w:p w14:paraId="31853FB4" w14:textId="77777777" w:rsidR="004C4874" w:rsidRDefault="00F01225">
      <w:pPr>
        <w:pStyle w:val="a4"/>
        <w:numPr>
          <w:ilvl w:val="3"/>
          <w:numId w:val="126"/>
        </w:numPr>
        <w:tabs>
          <w:tab w:val="left" w:pos="1868"/>
        </w:tabs>
        <w:ind w:right="1376" w:firstLine="0"/>
        <w:rPr>
          <w:sz w:val="24"/>
        </w:rPr>
      </w:pPr>
      <w:r>
        <w:rPr>
          <w:sz w:val="24"/>
        </w:rPr>
        <w:t>Сложные</w:t>
      </w:r>
      <w:r>
        <w:rPr>
          <w:spacing w:val="-4"/>
          <w:sz w:val="24"/>
        </w:rPr>
        <w:t xml:space="preserve"> </w:t>
      </w:r>
      <w:r>
        <w:rPr>
          <w:sz w:val="24"/>
        </w:rPr>
        <w:t>предложения</w:t>
      </w:r>
      <w:r>
        <w:rPr>
          <w:spacing w:val="-4"/>
          <w:sz w:val="24"/>
        </w:rPr>
        <w:t xml:space="preserve"> </w:t>
      </w:r>
      <w:r>
        <w:rPr>
          <w:sz w:val="24"/>
        </w:rPr>
        <w:t>с</w:t>
      </w:r>
      <w:r>
        <w:rPr>
          <w:spacing w:val="-4"/>
          <w:sz w:val="24"/>
        </w:rPr>
        <w:t xml:space="preserve"> </w:t>
      </w:r>
      <w:r>
        <w:rPr>
          <w:sz w:val="24"/>
        </w:rPr>
        <w:t>разными</w:t>
      </w:r>
      <w:r>
        <w:rPr>
          <w:spacing w:val="-4"/>
          <w:sz w:val="24"/>
        </w:rPr>
        <w:t xml:space="preserve"> </w:t>
      </w:r>
      <w:r>
        <w:rPr>
          <w:sz w:val="24"/>
        </w:rPr>
        <w:t>видами</w:t>
      </w:r>
      <w:r>
        <w:rPr>
          <w:spacing w:val="-4"/>
          <w:sz w:val="24"/>
        </w:rPr>
        <w:t xml:space="preserve"> </w:t>
      </w:r>
      <w:r>
        <w:rPr>
          <w:sz w:val="24"/>
        </w:rPr>
        <w:t>союзной</w:t>
      </w:r>
      <w:r>
        <w:rPr>
          <w:spacing w:val="-5"/>
          <w:sz w:val="24"/>
        </w:rPr>
        <w:t xml:space="preserve"> </w:t>
      </w:r>
      <w:r>
        <w:rPr>
          <w:sz w:val="24"/>
        </w:rPr>
        <w:t>и</w:t>
      </w:r>
      <w:r>
        <w:rPr>
          <w:spacing w:val="-4"/>
          <w:sz w:val="24"/>
        </w:rPr>
        <w:t xml:space="preserve"> </w:t>
      </w:r>
      <w:r>
        <w:rPr>
          <w:sz w:val="24"/>
        </w:rPr>
        <w:t>бессоюзной</w:t>
      </w:r>
      <w:r>
        <w:rPr>
          <w:spacing w:val="-4"/>
          <w:sz w:val="24"/>
        </w:rPr>
        <w:t xml:space="preserve"> </w:t>
      </w:r>
      <w:r>
        <w:rPr>
          <w:sz w:val="24"/>
        </w:rPr>
        <w:t>связи. Распознавать типы сложных предложений с разными видами связи.</w:t>
      </w:r>
    </w:p>
    <w:p w14:paraId="5FE9BBD9" w14:textId="77777777" w:rsidR="004C4874" w:rsidRDefault="00F01225">
      <w:pPr>
        <w:pStyle w:val="a3"/>
        <w:jc w:val="left"/>
      </w:pPr>
      <w:r>
        <w:t>Соблюдать</w:t>
      </w:r>
      <w:r>
        <w:rPr>
          <w:spacing w:val="-2"/>
        </w:rPr>
        <w:t xml:space="preserve"> </w:t>
      </w:r>
      <w:r>
        <w:t>основные</w:t>
      </w:r>
      <w:r>
        <w:rPr>
          <w:spacing w:val="-6"/>
        </w:rPr>
        <w:t xml:space="preserve"> </w:t>
      </w:r>
      <w:r>
        <w:t>нормы</w:t>
      </w:r>
      <w:r>
        <w:rPr>
          <w:spacing w:val="-4"/>
        </w:rPr>
        <w:t xml:space="preserve"> </w:t>
      </w:r>
      <w:r>
        <w:t>построения</w:t>
      </w:r>
      <w:r>
        <w:rPr>
          <w:spacing w:val="-4"/>
        </w:rPr>
        <w:t xml:space="preserve"> </w:t>
      </w:r>
      <w:r>
        <w:t>сложных</w:t>
      </w:r>
      <w:r>
        <w:rPr>
          <w:spacing w:val="-5"/>
        </w:rPr>
        <w:t xml:space="preserve"> </w:t>
      </w:r>
      <w:r>
        <w:t>предложений</w:t>
      </w:r>
      <w:r>
        <w:rPr>
          <w:spacing w:val="-4"/>
        </w:rPr>
        <w:t xml:space="preserve"> </w:t>
      </w:r>
      <w:r>
        <w:t>с</w:t>
      </w:r>
      <w:r>
        <w:rPr>
          <w:spacing w:val="-5"/>
        </w:rPr>
        <w:t xml:space="preserve"> </w:t>
      </w:r>
      <w:r>
        <w:t>разными</w:t>
      </w:r>
      <w:r>
        <w:rPr>
          <w:spacing w:val="-4"/>
        </w:rPr>
        <w:t xml:space="preserve"> </w:t>
      </w:r>
      <w:r>
        <w:t>видами</w:t>
      </w:r>
      <w:r>
        <w:rPr>
          <w:spacing w:val="-4"/>
        </w:rPr>
        <w:t xml:space="preserve"> </w:t>
      </w:r>
      <w:r>
        <w:t>связи. Употреблять сложные предложения с разными видами связи в речи.</w:t>
      </w:r>
    </w:p>
    <w:p w14:paraId="24D85D68" w14:textId="77777777" w:rsidR="004C4874" w:rsidRDefault="00F01225">
      <w:pPr>
        <w:pStyle w:val="a3"/>
        <w:jc w:val="left"/>
      </w:pPr>
      <w:r>
        <w:t>Проводить</w:t>
      </w:r>
      <w:r>
        <w:rPr>
          <w:spacing w:val="40"/>
        </w:rPr>
        <w:t xml:space="preserve"> </w:t>
      </w:r>
      <w:r>
        <w:t>синтаксический</w:t>
      </w:r>
      <w:r>
        <w:rPr>
          <w:spacing w:val="40"/>
        </w:rPr>
        <w:t xml:space="preserve"> </w:t>
      </w:r>
      <w:r>
        <w:t>и</w:t>
      </w:r>
      <w:r>
        <w:rPr>
          <w:spacing w:val="40"/>
        </w:rPr>
        <w:t xml:space="preserve"> </w:t>
      </w:r>
      <w:r>
        <w:t>пунктуационный</w:t>
      </w:r>
      <w:r>
        <w:rPr>
          <w:spacing w:val="40"/>
        </w:rPr>
        <w:t xml:space="preserve"> </w:t>
      </w:r>
      <w:r>
        <w:t>анализ</w:t>
      </w:r>
      <w:r>
        <w:rPr>
          <w:spacing w:val="40"/>
        </w:rPr>
        <w:t xml:space="preserve"> </w:t>
      </w:r>
      <w:r>
        <w:t>сложных</w:t>
      </w:r>
      <w:r>
        <w:rPr>
          <w:spacing w:val="40"/>
        </w:rPr>
        <w:t xml:space="preserve"> </w:t>
      </w:r>
      <w:r>
        <w:t>предложений</w:t>
      </w:r>
      <w:r>
        <w:rPr>
          <w:spacing w:val="40"/>
        </w:rPr>
        <w:t xml:space="preserve"> </w:t>
      </w:r>
      <w:r>
        <w:t>с</w:t>
      </w:r>
      <w:r>
        <w:rPr>
          <w:spacing w:val="40"/>
        </w:rPr>
        <w:t xml:space="preserve"> </w:t>
      </w:r>
      <w:r>
        <w:t>разными видами связи.</w:t>
      </w:r>
    </w:p>
    <w:p w14:paraId="1B843600" w14:textId="77777777" w:rsidR="004C4874" w:rsidRDefault="00F01225">
      <w:pPr>
        <w:pStyle w:val="a3"/>
        <w:jc w:val="left"/>
      </w:pPr>
      <w:r>
        <w:t>Применять</w:t>
      </w:r>
      <w:r>
        <w:rPr>
          <w:spacing w:val="40"/>
        </w:rPr>
        <w:t xml:space="preserve"> </w:t>
      </w:r>
      <w:r>
        <w:t>правила</w:t>
      </w:r>
      <w:r>
        <w:rPr>
          <w:spacing w:val="40"/>
        </w:rPr>
        <w:t xml:space="preserve"> </w:t>
      </w:r>
      <w:r>
        <w:t>постановки</w:t>
      </w:r>
      <w:r>
        <w:rPr>
          <w:spacing w:val="40"/>
        </w:rPr>
        <w:t xml:space="preserve"> </w:t>
      </w:r>
      <w:r>
        <w:t>знаков</w:t>
      </w:r>
      <w:r>
        <w:rPr>
          <w:spacing w:val="40"/>
        </w:rPr>
        <w:t xml:space="preserve"> </w:t>
      </w:r>
      <w:r>
        <w:t>препинания</w:t>
      </w:r>
      <w:r>
        <w:rPr>
          <w:spacing w:val="40"/>
        </w:rPr>
        <w:t xml:space="preserve"> </w:t>
      </w:r>
      <w:r>
        <w:t>в</w:t>
      </w:r>
      <w:r>
        <w:rPr>
          <w:spacing w:val="40"/>
        </w:rPr>
        <w:t xml:space="preserve"> </w:t>
      </w:r>
      <w:r>
        <w:t>сложных</w:t>
      </w:r>
      <w:r>
        <w:rPr>
          <w:spacing w:val="40"/>
        </w:rPr>
        <w:t xml:space="preserve"> </w:t>
      </w:r>
      <w:r>
        <w:t>предложениях</w:t>
      </w:r>
      <w:r>
        <w:rPr>
          <w:spacing w:val="40"/>
        </w:rPr>
        <w:t xml:space="preserve"> </w:t>
      </w:r>
      <w:r>
        <w:t>с</w:t>
      </w:r>
      <w:r>
        <w:rPr>
          <w:spacing w:val="40"/>
        </w:rPr>
        <w:t xml:space="preserve"> </w:t>
      </w:r>
      <w:r>
        <w:t>разными видами связи.</w:t>
      </w:r>
    </w:p>
    <w:p w14:paraId="3A1861F6" w14:textId="77777777" w:rsidR="004C4874" w:rsidRDefault="00F01225">
      <w:pPr>
        <w:pStyle w:val="a4"/>
        <w:numPr>
          <w:ilvl w:val="3"/>
          <w:numId w:val="126"/>
        </w:numPr>
        <w:tabs>
          <w:tab w:val="left" w:pos="1988"/>
        </w:tabs>
        <w:spacing w:before="2"/>
        <w:ind w:left="1988" w:hanging="1139"/>
        <w:rPr>
          <w:sz w:val="24"/>
        </w:rPr>
      </w:pPr>
      <w:r>
        <w:rPr>
          <w:position w:val="1"/>
          <w:sz w:val="24"/>
        </w:rPr>
        <w:t>Прямая</w:t>
      </w:r>
      <w:r>
        <w:rPr>
          <w:spacing w:val="-3"/>
          <w:position w:val="1"/>
          <w:sz w:val="24"/>
        </w:rPr>
        <w:t xml:space="preserve"> </w:t>
      </w:r>
      <w:r>
        <w:rPr>
          <w:position w:val="1"/>
          <w:sz w:val="24"/>
        </w:rPr>
        <w:t>и</w:t>
      </w:r>
      <w:r>
        <w:rPr>
          <w:spacing w:val="-2"/>
          <w:position w:val="1"/>
          <w:sz w:val="24"/>
        </w:rPr>
        <w:t xml:space="preserve"> </w:t>
      </w:r>
      <w:r>
        <w:rPr>
          <w:position w:val="1"/>
          <w:sz w:val="24"/>
        </w:rPr>
        <w:t>косвенная</w:t>
      </w:r>
      <w:r>
        <w:rPr>
          <w:spacing w:val="-2"/>
          <w:position w:val="1"/>
          <w:sz w:val="24"/>
        </w:rPr>
        <w:t xml:space="preserve"> речь.</w:t>
      </w:r>
    </w:p>
    <w:p w14:paraId="5472EA8A" w14:textId="77777777" w:rsidR="004C4874" w:rsidRDefault="00F01225">
      <w:pPr>
        <w:pStyle w:val="a3"/>
        <w:jc w:val="left"/>
      </w:pPr>
      <w:r>
        <w:t>Распознавать</w:t>
      </w:r>
      <w:r>
        <w:rPr>
          <w:spacing w:val="40"/>
        </w:rPr>
        <w:t xml:space="preserve"> </w:t>
      </w:r>
      <w:r>
        <w:t>прямую</w:t>
      </w:r>
      <w:r>
        <w:rPr>
          <w:spacing w:val="40"/>
        </w:rPr>
        <w:t xml:space="preserve"> </w:t>
      </w:r>
      <w:r>
        <w:t>и</w:t>
      </w:r>
      <w:r>
        <w:rPr>
          <w:spacing w:val="40"/>
        </w:rPr>
        <w:t xml:space="preserve"> </w:t>
      </w:r>
      <w:r>
        <w:t>косвенную</w:t>
      </w:r>
      <w:r>
        <w:rPr>
          <w:spacing w:val="40"/>
        </w:rPr>
        <w:t xml:space="preserve"> </w:t>
      </w:r>
      <w:r>
        <w:t>речь;</w:t>
      </w:r>
      <w:r>
        <w:rPr>
          <w:spacing w:val="40"/>
        </w:rPr>
        <w:t xml:space="preserve"> </w:t>
      </w:r>
      <w:r>
        <w:t>выявлять</w:t>
      </w:r>
      <w:r>
        <w:rPr>
          <w:spacing w:val="40"/>
        </w:rPr>
        <w:t xml:space="preserve"> </w:t>
      </w:r>
      <w:r>
        <w:t>синонимию</w:t>
      </w:r>
      <w:r>
        <w:rPr>
          <w:spacing w:val="39"/>
        </w:rPr>
        <w:t xml:space="preserve"> </w:t>
      </w:r>
      <w:r>
        <w:t>предложений</w:t>
      </w:r>
      <w:r>
        <w:rPr>
          <w:spacing w:val="40"/>
        </w:rPr>
        <w:t xml:space="preserve"> </w:t>
      </w:r>
      <w:r>
        <w:t>с</w:t>
      </w:r>
      <w:r>
        <w:rPr>
          <w:spacing w:val="40"/>
        </w:rPr>
        <w:t xml:space="preserve"> </w:t>
      </w:r>
      <w:r>
        <w:t>прямой</w:t>
      </w:r>
      <w:r>
        <w:rPr>
          <w:spacing w:val="40"/>
        </w:rPr>
        <w:t xml:space="preserve"> </w:t>
      </w:r>
      <w:r>
        <w:t>и косвенной речью.</w:t>
      </w:r>
    </w:p>
    <w:p w14:paraId="579C979C" w14:textId="77777777" w:rsidR="004C4874" w:rsidRDefault="00F01225">
      <w:pPr>
        <w:pStyle w:val="a3"/>
        <w:spacing w:before="1"/>
        <w:jc w:val="left"/>
      </w:pPr>
      <w:r>
        <w:t>Цитировать</w:t>
      </w:r>
      <w:r>
        <w:rPr>
          <w:spacing w:val="-6"/>
        </w:rPr>
        <w:t xml:space="preserve"> </w:t>
      </w:r>
      <w:r>
        <w:t>и</w:t>
      </w:r>
      <w:r>
        <w:rPr>
          <w:spacing w:val="-3"/>
        </w:rPr>
        <w:t xml:space="preserve"> </w:t>
      </w:r>
      <w:r>
        <w:t>применять</w:t>
      </w:r>
      <w:r>
        <w:rPr>
          <w:spacing w:val="-3"/>
        </w:rPr>
        <w:t xml:space="preserve"> </w:t>
      </w:r>
      <w:r>
        <w:t>разные</w:t>
      </w:r>
      <w:r>
        <w:rPr>
          <w:spacing w:val="-5"/>
        </w:rPr>
        <w:t xml:space="preserve"> </w:t>
      </w:r>
      <w:r>
        <w:t>способы</w:t>
      </w:r>
      <w:r>
        <w:rPr>
          <w:spacing w:val="-3"/>
        </w:rPr>
        <w:t xml:space="preserve"> </w:t>
      </w:r>
      <w:r>
        <w:t>включения</w:t>
      </w:r>
      <w:r>
        <w:rPr>
          <w:spacing w:val="-3"/>
        </w:rPr>
        <w:t xml:space="preserve"> </w:t>
      </w:r>
      <w:r>
        <w:t>цитат</w:t>
      </w:r>
      <w:r>
        <w:rPr>
          <w:spacing w:val="1"/>
        </w:rPr>
        <w:t xml:space="preserve"> </w:t>
      </w:r>
      <w:r>
        <w:t>в</w:t>
      </w:r>
      <w:r>
        <w:rPr>
          <w:spacing w:val="-3"/>
        </w:rPr>
        <w:t xml:space="preserve"> </w:t>
      </w:r>
      <w:r>
        <w:rPr>
          <w:spacing w:val="-2"/>
        </w:rPr>
        <w:t>высказывание.</w:t>
      </w:r>
    </w:p>
    <w:p w14:paraId="2D710F98" w14:textId="77777777" w:rsidR="004C4874" w:rsidRDefault="00F01225">
      <w:pPr>
        <w:pStyle w:val="a3"/>
        <w:jc w:val="left"/>
      </w:pPr>
      <w:r>
        <w:t>Соблюдать</w:t>
      </w:r>
      <w:r>
        <w:rPr>
          <w:spacing w:val="38"/>
        </w:rPr>
        <w:t xml:space="preserve"> </w:t>
      </w:r>
      <w:r>
        <w:t>основные</w:t>
      </w:r>
      <w:r>
        <w:rPr>
          <w:spacing w:val="36"/>
        </w:rPr>
        <w:t xml:space="preserve"> </w:t>
      </w:r>
      <w:r>
        <w:t>нормы</w:t>
      </w:r>
      <w:r>
        <w:rPr>
          <w:spacing w:val="39"/>
        </w:rPr>
        <w:t xml:space="preserve"> </w:t>
      </w:r>
      <w:r>
        <w:t>построения</w:t>
      </w:r>
      <w:r>
        <w:rPr>
          <w:spacing w:val="35"/>
        </w:rPr>
        <w:t xml:space="preserve"> </w:t>
      </w:r>
      <w:r>
        <w:t>предложений</w:t>
      </w:r>
      <w:r>
        <w:rPr>
          <w:spacing w:val="38"/>
        </w:rPr>
        <w:t xml:space="preserve"> </w:t>
      </w:r>
      <w:r>
        <w:t>с</w:t>
      </w:r>
      <w:r>
        <w:rPr>
          <w:spacing w:val="34"/>
        </w:rPr>
        <w:t xml:space="preserve"> </w:t>
      </w:r>
      <w:r>
        <w:t>прямой</w:t>
      </w:r>
      <w:r>
        <w:rPr>
          <w:spacing w:val="38"/>
        </w:rPr>
        <w:t xml:space="preserve"> </w:t>
      </w:r>
      <w:r>
        <w:t>и</w:t>
      </w:r>
      <w:r>
        <w:rPr>
          <w:spacing w:val="33"/>
        </w:rPr>
        <w:t xml:space="preserve"> </w:t>
      </w:r>
      <w:r>
        <w:t>косвенной</w:t>
      </w:r>
      <w:r>
        <w:rPr>
          <w:spacing w:val="38"/>
        </w:rPr>
        <w:t xml:space="preserve"> </w:t>
      </w:r>
      <w:r>
        <w:t>речью,</w:t>
      </w:r>
      <w:r>
        <w:rPr>
          <w:spacing w:val="35"/>
        </w:rPr>
        <w:t xml:space="preserve"> </w:t>
      </w:r>
      <w:r>
        <w:t xml:space="preserve">при </w:t>
      </w:r>
      <w:r>
        <w:rPr>
          <w:spacing w:val="-2"/>
        </w:rPr>
        <w:t>цитировании.</w:t>
      </w:r>
    </w:p>
    <w:p w14:paraId="656FFE7A" w14:textId="77777777" w:rsidR="004C4874" w:rsidRDefault="00F01225">
      <w:pPr>
        <w:pStyle w:val="a3"/>
        <w:jc w:val="left"/>
      </w:pPr>
      <w:r>
        <w:t>Применять правила постановки знаков препинания в предложениях с прямой и косвенной речью, при цитировании.</w:t>
      </w:r>
    </w:p>
    <w:p w14:paraId="14827A5F" w14:textId="77777777" w:rsidR="004C4874" w:rsidRDefault="004C4874">
      <w:pPr>
        <w:pStyle w:val="a3"/>
        <w:spacing w:before="5"/>
        <w:ind w:left="0"/>
        <w:jc w:val="left"/>
      </w:pPr>
    </w:p>
    <w:p w14:paraId="6C9D3F23" w14:textId="77777777" w:rsidR="004C4874" w:rsidRDefault="00F01225">
      <w:pPr>
        <w:pStyle w:val="1"/>
        <w:numPr>
          <w:ilvl w:val="0"/>
          <w:numId w:val="126"/>
        </w:numPr>
        <w:tabs>
          <w:tab w:val="left" w:pos="1040"/>
        </w:tabs>
        <w:ind w:left="1040" w:hanging="359"/>
        <w:jc w:val="both"/>
      </w:pPr>
      <w:r>
        <w:t>Рабочая</w:t>
      </w:r>
      <w:r>
        <w:rPr>
          <w:spacing w:val="-4"/>
        </w:rPr>
        <w:t xml:space="preserve"> </w:t>
      </w:r>
      <w:r>
        <w:t>программа</w:t>
      </w:r>
      <w:r>
        <w:rPr>
          <w:spacing w:val="-2"/>
        </w:rPr>
        <w:t xml:space="preserve"> </w:t>
      </w:r>
      <w:r>
        <w:t>по</w:t>
      </w:r>
      <w:r>
        <w:rPr>
          <w:spacing w:val="-3"/>
        </w:rPr>
        <w:t xml:space="preserve"> </w:t>
      </w:r>
      <w:r>
        <w:t>учебному</w:t>
      </w:r>
      <w:r>
        <w:rPr>
          <w:spacing w:val="-2"/>
        </w:rPr>
        <w:t xml:space="preserve"> </w:t>
      </w:r>
      <w:r>
        <w:t xml:space="preserve">предмету </w:t>
      </w:r>
      <w:r>
        <w:rPr>
          <w:spacing w:val="-2"/>
        </w:rPr>
        <w:t>«Литература».</w:t>
      </w:r>
    </w:p>
    <w:p w14:paraId="678C1D7F" w14:textId="77777777" w:rsidR="004C4874" w:rsidRDefault="00F01225">
      <w:pPr>
        <w:pStyle w:val="a4"/>
        <w:numPr>
          <w:ilvl w:val="1"/>
          <w:numId w:val="126"/>
        </w:numPr>
        <w:tabs>
          <w:tab w:val="left" w:pos="1300"/>
        </w:tabs>
        <w:spacing w:before="216"/>
        <w:ind w:left="681" w:right="279" w:firstLine="0"/>
        <w:jc w:val="both"/>
        <w:rPr>
          <w:sz w:val="24"/>
        </w:rPr>
      </w:pPr>
      <w:r>
        <w:rPr>
          <w:sz w:val="24"/>
        </w:rPr>
        <w:t>Федеральная 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14:paraId="05546DAD" w14:textId="77777777" w:rsidR="004C4874" w:rsidRDefault="004C4874">
      <w:pPr>
        <w:pStyle w:val="a3"/>
        <w:ind w:left="0"/>
        <w:jc w:val="left"/>
      </w:pPr>
    </w:p>
    <w:p w14:paraId="130045D7" w14:textId="77777777" w:rsidR="004C4874" w:rsidRDefault="004C4874">
      <w:pPr>
        <w:pStyle w:val="a3"/>
        <w:spacing w:before="123"/>
        <w:ind w:left="0"/>
        <w:jc w:val="left"/>
      </w:pPr>
    </w:p>
    <w:p w14:paraId="0C84013B" w14:textId="77777777" w:rsidR="004C4874" w:rsidRDefault="00F01225">
      <w:pPr>
        <w:pStyle w:val="a4"/>
        <w:numPr>
          <w:ilvl w:val="1"/>
          <w:numId w:val="126"/>
        </w:numPr>
        <w:tabs>
          <w:tab w:val="left" w:pos="1220"/>
        </w:tabs>
        <w:ind w:left="1220" w:hanging="539"/>
        <w:jc w:val="both"/>
        <w:rPr>
          <w:sz w:val="24"/>
          <w:u w:val="single"/>
        </w:rPr>
      </w:pPr>
      <w:r>
        <w:rPr>
          <w:sz w:val="24"/>
        </w:rPr>
        <w:t>Пояснительная</w:t>
      </w:r>
      <w:r>
        <w:rPr>
          <w:spacing w:val="-5"/>
          <w:sz w:val="24"/>
        </w:rPr>
        <w:t xml:space="preserve"> </w:t>
      </w:r>
      <w:r>
        <w:rPr>
          <w:spacing w:val="-2"/>
          <w:sz w:val="24"/>
        </w:rPr>
        <w:t>записка.</w:t>
      </w:r>
    </w:p>
    <w:p w14:paraId="3F2FE9C8" w14:textId="77777777" w:rsidR="004C4874" w:rsidRDefault="00F01225">
      <w:pPr>
        <w:pStyle w:val="a4"/>
        <w:numPr>
          <w:ilvl w:val="2"/>
          <w:numId w:val="126"/>
        </w:numPr>
        <w:tabs>
          <w:tab w:val="left" w:pos="1487"/>
        </w:tabs>
        <w:ind w:left="681" w:right="280" w:firstLine="0"/>
        <w:jc w:val="both"/>
        <w:rPr>
          <w:sz w:val="24"/>
        </w:rPr>
      </w:pPr>
      <w:r>
        <w:rPr>
          <w:sz w:val="24"/>
        </w:rPr>
        <w:t>Программа по литературе разработана с целью оказания методической помощи учителю литературы в создании рабочей программы по учебному предмету "Литература", ориентированной на современные тенденции в образовании и активные методики обучения.</w:t>
      </w:r>
    </w:p>
    <w:p w14:paraId="2C288416" w14:textId="77777777" w:rsidR="004C4874" w:rsidRDefault="00F01225">
      <w:pPr>
        <w:pStyle w:val="a4"/>
        <w:numPr>
          <w:ilvl w:val="2"/>
          <w:numId w:val="126"/>
        </w:numPr>
        <w:tabs>
          <w:tab w:val="left" w:pos="1400"/>
        </w:tabs>
        <w:ind w:left="1400" w:hanging="719"/>
        <w:jc w:val="both"/>
        <w:rPr>
          <w:sz w:val="24"/>
        </w:rPr>
      </w:pPr>
      <w:r>
        <w:rPr>
          <w:sz w:val="24"/>
        </w:rPr>
        <w:t>Программа</w:t>
      </w:r>
      <w:r>
        <w:rPr>
          <w:spacing w:val="-4"/>
          <w:sz w:val="24"/>
        </w:rPr>
        <w:t xml:space="preserve"> </w:t>
      </w:r>
      <w:r>
        <w:rPr>
          <w:sz w:val="24"/>
        </w:rPr>
        <w:t>по</w:t>
      </w:r>
      <w:r>
        <w:rPr>
          <w:spacing w:val="-3"/>
          <w:sz w:val="24"/>
        </w:rPr>
        <w:t xml:space="preserve"> </w:t>
      </w:r>
      <w:r>
        <w:rPr>
          <w:sz w:val="24"/>
        </w:rPr>
        <w:t>литературе</w:t>
      </w:r>
      <w:r>
        <w:rPr>
          <w:spacing w:val="-3"/>
          <w:sz w:val="24"/>
        </w:rPr>
        <w:t xml:space="preserve"> </w:t>
      </w:r>
      <w:r>
        <w:rPr>
          <w:sz w:val="24"/>
        </w:rPr>
        <w:t>позволит</w:t>
      </w:r>
      <w:r>
        <w:rPr>
          <w:spacing w:val="2"/>
          <w:sz w:val="24"/>
        </w:rPr>
        <w:t xml:space="preserve"> </w:t>
      </w:r>
      <w:r>
        <w:rPr>
          <w:spacing w:val="-2"/>
          <w:sz w:val="24"/>
        </w:rPr>
        <w:t>учителю:</w:t>
      </w:r>
    </w:p>
    <w:p w14:paraId="295FFF15" w14:textId="77777777" w:rsidR="004C4874" w:rsidRDefault="00F01225">
      <w:pPr>
        <w:pStyle w:val="a4"/>
        <w:numPr>
          <w:ilvl w:val="0"/>
          <w:numId w:val="99"/>
        </w:numPr>
        <w:tabs>
          <w:tab w:val="left" w:pos="1041"/>
        </w:tabs>
        <w:spacing w:before="4" w:line="237" w:lineRule="auto"/>
        <w:ind w:right="278"/>
        <w:rPr>
          <w:sz w:val="24"/>
        </w:rPr>
      </w:pPr>
      <w:r>
        <w:rPr>
          <w:sz w:val="24"/>
        </w:rPr>
        <w:t>реализовать</w:t>
      </w:r>
      <w:r>
        <w:rPr>
          <w:spacing w:val="-1"/>
          <w:sz w:val="24"/>
        </w:rPr>
        <w:t xml:space="preserve"> </w:t>
      </w:r>
      <w:r>
        <w:rPr>
          <w:sz w:val="24"/>
        </w:rPr>
        <w:t>в</w:t>
      </w:r>
      <w:r>
        <w:rPr>
          <w:spacing w:val="-4"/>
          <w:sz w:val="24"/>
        </w:rPr>
        <w:t xml:space="preserve"> </w:t>
      </w:r>
      <w:r>
        <w:rPr>
          <w:sz w:val="24"/>
        </w:rPr>
        <w:t>процессе</w:t>
      </w:r>
      <w:r>
        <w:rPr>
          <w:spacing w:val="-3"/>
          <w:sz w:val="24"/>
        </w:rPr>
        <w:t xml:space="preserve"> </w:t>
      </w:r>
      <w:r>
        <w:rPr>
          <w:sz w:val="24"/>
        </w:rPr>
        <w:t>преподавания</w:t>
      </w:r>
      <w:r>
        <w:rPr>
          <w:spacing w:val="-2"/>
          <w:sz w:val="24"/>
        </w:rPr>
        <w:t xml:space="preserve"> </w:t>
      </w:r>
      <w:r>
        <w:rPr>
          <w:sz w:val="24"/>
        </w:rPr>
        <w:t>литературы</w:t>
      </w:r>
      <w:r>
        <w:rPr>
          <w:spacing w:val="-3"/>
          <w:sz w:val="24"/>
        </w:rPr>
        <w:t xml:space="preserve"> </w:t>
      </w:r>
      <w:r>
        <w:rPr>
          <w:sz w:val="24"/>
        </w:rPr>
        <w:t>современные</w:t>
      </w:r>
      <w:r>
        <w:rPr>
          <w:spacing w:val="-3"/>
          <w:sz w:val="24"/>
        </w:rPr>
        <w:t xml:space="preserve"> </w:t>
      </w:r>
      <w:r>
        <w:rPr>
          <w:sz w:val="24"/>
        </w:rPr>
        <w:t>подходы</w:t>
      </w:r>
      <w:r>
        <w:rPr>
          <w:spacing w:val="-3"/>
          <w:sz w:val="24"/>
        </w:rPr>
        <w:t xml:space="preserve"> </w:t>
      </w:r>
      <w:r>
        <w:rPr>
          <w:sz w:val="24"/>
        </w:rPr>
        <w:t>к</w:t>
      </w:r>
      <w:r>
        <w:rPr>
          <w:spacing w:val="-2"/>
          <w:sz w:val="24"/>
        </w:rPr>
        <w:t xml:space="preserve"> </w:t>
      </w:r>
      <w:r>
        <w:rPr>
          <w:sz w:val="24"/>
        </w:rPr>
        <w:t>формированию личностных,</w:t>
      </w:r>
      <w:r>
        <w:rPr>
          <w:spacing w:val="-6"/>
          <w:sz w:val="24"/>
        </w:rPr>
        <w:t xml:space="preserve"> </w:t>
      </w:r>
      <w:r>
        <w:rPr>
          <w:sz w:val="24"/>
        </w:rPr>
        <w:t>метапредметных</w:t>
      </w:r>
      <w:r>
        <w:rPr>
          <w:spacing w:val="-3"/>
          <w:sz w:val="24"/>
        </w:rPr>
        <w:t xml:space="preserve"> </w:t>
      </w:r>
      <w:r>
        <w:rPr>
          <w:sz w:val="24"/>
        </w:rPr>
        <w:t>и</w:t>
      </w:r>
      <w:r>
        <w:rPr>
          <w:spacing w:val="-8"/>
          <w:sz w:val="24"/>
        </w:rPr>
        <w:t xml:space="preserve"> </w:t>
      </w:r>
      <w:r>
        <w:rPr>
          <w:sz w:val="24"/>
        </w:rPr>
        <w:t>предметных</w:t>
      </w:r>
      <w:r>
        <w:rPr>
          <w:spacing w:val="-3"/>
          <w:sz w:val="24"/>
        </w:rPr>
        <w:t xml:space="preserve"> </w:t>
      </w:r>
      <w:r>
        <w:rPr>
          <w:sz w:val="24"/>
        </w:rPr>
        <w:t>результатов</w:t>
      </w:r>
      <w:r>
        <w:rPr>
          <w:spacing w:val="-6"/>
          <w:sz w:val="24"/>
        </w:rPr>
        <w:t xml:space="preserve"> </w:t>
      </w:r>
      <w:r>
        <w:rPr>
          <w:sz w:val="24"/>
        </w:rPr>
        <w:t>обучения,</w:t>
      </w:r>
      <w:r>
        <w:rPr>
          <w:spacing w:val="-6"/>
          <w:sz w:val="24"/>
        </w:rPr>
        <w:t xml:space="preserve"> </w:t>
      </w:r>
      <w:r>
        <w:rPr>
          <w:sz w:val="24"/>
        </w:rPr>
        <w:t>сформулированных</w:t>
      </w:r>
      <w:r>
        <w:rPr>
          <w:spacing w:val="-3"/>
          <w:sz w:val="24"/>
        </w:rPr>
        <w:t xml:space="preserve"> </w:t>
      </w:r>
      <w:r>
        <w:rPr>
          <w:sz w:val="24"/>
        </w:rPr>
        <w:t>во ФГОС ООО;</w:t>
      </w:r>
    </w:p>
    <w:p w14:paraId="62C9A038" w14:textId="77777777" w:rsidR="004C4874" w:rsidRDefault="00F01225">
      <w:pPr>
        <w:pStyle w:val="a4"/>
        <w:numPr>
          <w:ilvl w:val="0"/>
          <w:numId w:val="99"/>
        </w:numPr>
        <w:tabs>
          <w:tab w:val="left" w:pos="1041"/>
        </w:tabs>
        <w:spacing w:before="5"/>
        <w:ind w:right="277"/>
        <w:rPr>
          <w:sz w:val="24"/>
        </w:rPr>
      </w:pPr>
      <w:r>
        <w:rPr>
          <w:sz w:val="24"/>
        </w:rPr>
        <w:t xml:space="preserve">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ООО, федеральной рабочей программой </w:t>
      </w:r>
      <w:r>
        <w:rPr>
          <w:spacing w:val="-2"/>
          <w:sz w:val="24"/>
        </w:rPr>
        <w:t>воспитания.</w:t>
      </w:r>
    </w:p>
    <w:p w14:paraId="6C146B25" w14:textId="77777777" w:rsidR="004C4874" w:rsidRDefault="00F01225">
      <w:pPr>
        <w:pStyle w:val="a4"/>
        <w:numPr>
          <w:ilvl w:val="2"/>
          <w:numId w:val="126"/>
        </w:numPr>
        <w:tabs>
          <w:tab w:val="left" w:pos="1403"/>
        </w:tabs>
        <w:ind w:left="681" w:right="278" w:firstLine="0"/>
        <w:jc w:val="both"/>
        <w:rPr>
          <w:sz w:val="24"/>
        </w:rPr>
      </w:pPr>
      <w:r>
        <w:rPr>
          <w:sz w:val="24"/>
        </w:rPr>
        <w:t>Личностные</w:t>
      </w:r>
      <w:r>
        <w:rPr>
          <w:spacing w:val="-2"/>
          <w:sz w:val="24"/>
        </w:rPr>
        <w:t xml:space="preserve"> </w:t>
      </w:r>
      <w:r>
        <w:rPr>
          <w:sz w:val="24"/>
        </w:rPr>
        <w:t>и</w:t>
      </w:r>
      <w:r>
        <w:rPr>
          <w:spacing w:val="-1"/>
          <w:sz w:val="24"/>
        </w:rPr>
        <w:t xml:space="preserve"> </w:t>
      </w:r>
      <w:r>
        <w:rPr>
          <w:sz w:val="24"/>
        </w:rPr>
        <w:t>метапредметные</w:t>
      </w:r>
      <w:r>
        <w:rPr>
          <w:spacing w:val="-3"/>
          <w:sz w:val="24"/>
        </w:rPr>
        <w:t xml:space="preserve"> </w:t>
      </w:r>
      <w:r>
        <w:rPr>
          <w:sz w:val="24"/>
        </w:rPr>
        <w:t>результаты</w:t>
      </w:r>
      <w:r>
        <w:rPr>
          <w:spacing w:val="-1"/>
          <w:sz w:val="24"/>
        </w:rPr>
        <w:t xml:space="preserve"> </w:t>
      </w:r>
      <w:r>
        <w:rPr>
          <w:sz w:val="24"/>
        </w:rPr>
        <w:t>в</w:t>
      </w:r>
      <w:r>
        <w:rPr>
          <w:spacing w:val="-3"/>
          <w:sz w:val="24"/>
        </w:rPr>
        <w:t xml:space="preserve"> </w:t>
      </w:r>
      <w:r>
        <w:rPr>
          <w:sz w:val="24"/>
        </w:rPr>
        <w:t>программе</w:t>
      </w:r>
      <w:r>
        <w:rPr>
          <w:spacing w:val="-3"/>
          <w:sz w:val="24"/>
        </w:rPr>
        <w:t xml:space="preserve"> </w:t>
      </w:r>
      <w:r>
        <w:rPr>
          <w:sz w:val="24"/>
        </w:rPr>
        <w:t>по</w:t>
      </w:r>
      <w:r>
        <w:rPr>
          <w:spacing w:val="-2"/>
          <w:sz w:val="24"/>
        </w:rPr>
        <w:t xml:space="preserve"> </w:t>
      </w:r>
      <w:r>
        <w:rPr>
          <w:sz w:val="24"/>
        </w:rPr>
        <w:t>литературе</w:t>
      </w:r>
      <w:r>
        <w:rPr>
          <w:spacing w:val="-2"/>
          <w:sz w:val="24"/>
        </w:rPr>
        <w:t xml:space="preserve"> </w:t>
      </w:r>
      <w:r>
        <w:rPr>
          <w:sz w:val="24"/>
        </w:rPr>
        <w:t>представлены</w:t>
      </w:r>
      <w:r>
        <w:rPr>
          <w:spacing w:val="-1"/>
          <w:sz w:val="24"/>
        </w:rPr>
        <w:t xml:space="preserve"> </w:t>
      </w:r>
      <w:r>
        <w:rPr>
          <w:sz w:val="24"/>
        </w:rPr>
        <w:t>с учетом особенностей преподавания учебного предмета на уровне основного общего образования, планируемые предметные результаты распределены по годам обучения.</w:t>
      </w:r>
    </w:p>
    <w:p w14:paraId="665F4C5F" w14:textId="77777777" w:rsidR="004C4874" w:rsidRDefault="00F01225">
      <w:pPr>
        <w:pStyle w:val="a4"/>
        <w:numPr>
          <w:ilvl w:val="2"/>
          <w:numId w:val="126"/>
        </w:numPr>
        <w:tabs>
          <w:tab w:val="left" w:pos="1432"/>
        </w:tabs>
        <w:ind w:left="681" w:right="277" w:firstLine="0"/>
        <w:jc w:val="both"/>
        <w:rPr>
          <w:sz w:val="24"/>
        </w:rPr>
      </w:pPr>
      <w:r>
        <w:rPr>
          <w:sz w:val="24"/>
        </w:rPr>
        <w:t>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w:t>
      </w:r>
      <w:r>
        <w:rPr>
          <w:spacing w:val="-6"/>
          <w:sz w:val="24"/>
        </w:rPr>
        <w:t xml:space="preserve"> </w:t>
      </w:r>
      <w:r>
        <w:rPr>
          <w:sz w:val="24"/>
        </w:rPr>
        <w:t>воздействия</w:t>
      </w:r>
      <w:r>
        <w:rPr>
          <w:spacing w:val="-8"/>
          <w:sz w:val="24"/>
        </w:rPr>
        <w:t xml:space="preserve"> </w:t>
      </w:r>
      <w:r>
        <w:rPr>
          <w:sz w:val="24"/>
        </w:rPr>
        <w:t>на</w:t>
      </w:r>
      <w:r>
        <w:rPr>
          <w:spacing w:val="-8"/>
          <w:sz w:val="24"/>
        </w:rPr>
        <w:t xml:space="preserve"> </w:t>
      </w:r>
      <w:r>
        <w:rPr>
          <w:sz w:val="24"/>
        </w:rPr>
        <w:t>читателей</w:t>
      </w:r>
      <w:r>
        <w:rPr>
          <w:spacing w:val="-8"/>
          <w:sz w:val="24"/>
        </w:rPr>
        <w:t xml:space="preserve"> </w:t>
      </w:r>
      <w:r>
        <w:rPr>
          <w:sz w:val="24"/>
        </w:rPr>
        <w:t>и</w:t>
      </w:r>
      <w:r>
        <w:rPr>
          <w:spacing w:val="-6"/>
          <w:sz w:val="24"/>
        </w:rPr>
        <w:t xml:space="preserve"> </w:t>
      </w:r>
      <w:r>
        <w:rPr>
          <w:sz w:val="24"/>
        </w:rPr>
        <w:t>приобщают</w:t>
      </w:r>
      <w:r>
        <w:rPr>
          <w:spacing w:val="-6"/>
          <w:sz w:val="24"/>
        </w:rPr>
        <w:t xml:space="preserve"> </w:t>
      </w:r>
      <w:r>
        <w:rPr>
          <w:sz w:val="24"/>
        </w:rPr>
        <w:t>их</w:t>
      </w:r>
      <w:r>
        <w:rPr>
          <w:spacing w:val="-7"/>
          <w:sz w:val="24"/>
        </w:rPr>
        <w:t xml:space="preserve"> </w:t>
      </w:r>
      <w:r>
        <w:rPr>
          <w:sz w:val="24"/>
        </w:rPr>
        <w:t>к</w:t>
      </w:r>
      <w:r>
        <w:rPr>
          <w:spacing w:val="-8"/>
          <w:sz w:val="24"/>
        </w:rPr>
        <w:t xml:space="preserve"> </w:t>
      </w:r>
      <w:r>
        <w:rPr>
          <w:sz w:val="24"/>
        </w:rPr>
        <w:t>нравственно-эстетическим</w:t>
      </w:r>
      <w:r>
        <w:rPr>
          <w:spacing w:val="-7"/>
          <w:sz w:val="24"/>
        </w:rPr>
        <w:t xml:space="preserve"> </w:t>
      </w:r>
      <w:r>
        <w:rPr>
          <w:sz w:val="24"/>
        </w:rPr>
        <w:t>ценностям, как национальным, так и общечеловеческим.</w:t>
      </w:r>
    </w:p>
    <w:p w14:paraId="7101C1EF" w14:textId="77777777" w:rsidR="004C4874" w:rsidRDefault="00F01225">
      <w:pPr>
        <w:pStyle w:val="a4"/>
        <w:numPr>
          <w:ilvl w:val="2"/>
          <w:numId w:val="126"/>
        </w:numPr>
        <w:tabs>
          <w:tab w:val="left" w:pos="1506"/>
        </w:tabs>
        <w:ind w:left="1506" w:hanging="825"/>
        <w:jc w:val="both"/>
        <w:rPr>
          <w:sz w:val="24"/>
        </w:rPr>
      </w:pPr>
      <w:r>
        <w:rPr>
          <w:sz w:val="24"/>
        </w:rPr>
        <w:t>Основу</w:t>
      </w:r>
      <w:r>
        <w:rPr>
          <w:spacing w:val="66"/>
          <w:w w:val="150"/>
          <w:sz w:val="24"/>
        </w:rPr>
        <w:t xml:space="preserve"> </w:t>
      </w:r>
      <w:r>
        <w:rPr>
          <w:sz w:val="24"/>
        </w:rPr>
        <w:t>содержания</w:t>
      </w:r>
      <w:r>
        <w:rPr>
          <w:spacing w:val="74"/>
          <w:w w:val="150"/>
          <w:sz w:val="24"/>
        </w:rPr>
        <w:t xml:space="preserve"> </w:t>
      </w:r>
      <w:r>
        <w:rPr>
          <w:sz w:val="24"/>
        </w:rPr>
        <w:t>литературного</w:t>
      </w:r>
      <w:r>
        <w:rPr>
          <w:spacing w:val="77"/>
          <w:w w:val="150"/>
          <w:sz w:val="24"/>
        </w:rPr>
        <w:t xml:space="preserve"> </w:t>
      </w:r>
      <w:r>
        <w:rPr>
          <w:sz w:val="24"/>
        </w:rPr>
        <w:t>образования</w:t>
      </w:r>
      <w:r>
        <w:rPr>
          <w:spacing w:val="73"/>
          <w:w w:val="150"/>
          <w:sz w:val="24"/>
        </w:rPr>
        <w:t xml:space="preserve"> </w:t>
      </w:r>
      <w:r>
        <w:rPr>
          <w:sz w:val="24"/>
        </w:rPr>
        <w:t>составляют</w:t>
      </w:r>
      <w:r>
        <w:rPr>
          <w:spacing w:val="75"/>
          <w:w w:val="150"/>
          <w:sz w:val="24"/>
        </w:rPr>
        <w:t xml:space="preserve"> </w:t>
      </w:r>
      <w:r>
        <w:rPr>
          <w:sz w:val="24"/>
        </w:rPr>
        <w:t>чтение</w:t>
      </w:r>
      <w:r>
        <w:rPr>
          <w:spacing w:val="72"/>
          <w:w w:val="150"/>
          <w:sz w:val="24"/>
        </w:rPr>
        <w:t xml:space="preserve"> </w:t>
      </w:r>
      <w:r>
        <w:rPr>
          <w:sz w:val="24"/>
        </w:rPr>
        <w:t>и</w:t>
      </w:r>
      <w:r>
        <w:rPr>
          <w:spacing w:val="74"/>
          <w:w w:val="150"/>
          <w:sz w:val="24"/>
        </w:rPr>
        <w:t xml:space="preserve"> </w:t>
      </w:r>
      <w:r>
        <w:rPr>
          <w:spacing w:val="-2"/>
          <w:sz w:val="24"/>
        </w:rPr>
        <w:t>изучение</w:t>
      </w:r>
    </w:p>
    <w:p w14:paraId="6B79DD77" w14:textId="77777777" w:rsidR="004C4874" w:rsidRDefault="004C4874">
      <w:pPr>
        <w:pStyle w:val="a4"/>
        <w:rPr>
          <w:sz w:val="24"/>
        </w:rPr>
        <w:sectPr w:rsidR="004C4874">
          <w:pgSz w:w="11910" w:h="16850"/>
          <w:pgMar w:top="1020" w:right="283" w:bottom="280" w:left="992" w:header="569" w:footer="0" w:gutter="0"/>
          <w:cols w:space="720"/>
        </w:sectPr>
      </w:pPr>
    </w:p>
    <w:p w14:paraId="3D3210F2" w14:textId="77777777" w:rsidR="004C4874" w:rsidRDefault="00F01225">
      <w:pPr>
        <w:pStyle w:val="a3"/>
        <w:spacing w:before="88"/>
        <w:ind w:left="681" w:right="278"/>
      </w:pPr>
      <w:r>
        <w:lastRenderedPageBreak/>
        <w:t>выдающихся</w:t>
      </w:r>
      <w:r>
        <w:rPr>
          <w:spacing w:val="-15"/>
        </w:rPr>
        <w:t xml:space="preserve"> </w:t>
      </w:r>
      <w:r>
        <w:t>художественных</w:t>
      </w:r>
      <w:r>
        <w:rPr>
          <w:spacing w:val="-15"/>
        </w:rPr>
        <w:t xml:space="preserve"> </w:t>
      </w:r>
      <w:r>
        <w:t>произведений</w:t>
      </w:r>
      <w:r>
        <w:rPr>
          <w:spacing w:val="-15"/>
        </w:rPr>
        <w:t xml:space="preserve"> </w:t>
      </w:r>
      <w:r>
        <w:t>русской</w:t>
      </w:r>
      <w:r>
        <w:rPr>
          <w:spacing w:val="-13"/>
        </w:rPr>
        <w:t xml:space="preserve"> </w:t>
      </w:r>
      <w:r>
        <w:t>и</w:t>
      </w:r>
      <w:r>
        <w:rPr>
          <w:spacing w:val="-14"/>
        </w:rPr>
        <w:t xml:space="preserve"> </w:t>
      </w:r>
      <w:r>
        <w:t>мировой</w:t>
      </w:r>
      <w:r>
        <w:rPr>
          <w:spacing w:val="-14"/>
        </w:rPr>
        <w:t xml:space="preserve"> </w:t>
      </w:r>
      <w:r>
        <w:t>литературы,</w:t>
      </w:r>
      <w:r>
        <w:rPr>
          <w:spacing w:val="-15"/>
        </w:rPr>
        <w:t xml:space="preserve"> </w:t>
      </w:r>
      <w:r>
        <w:t>что</w:t>
      </w:r>
      <w:r>
        <w:rPr>
          <w:spacing w:val="-14"/>
        </w:rPr>
        <w:t xml:space="preserve"> </w:t>
      </w:r>
      <w:r>
        <w:t>способствует постижению таких нравственных категорий, как добро, справедливость, честь, патриотизм, гуманизм,</w:t>
      </w:r>
      <w:r>
        <w:rPr>
          <w:spacing w:val="-14"/>
        </w:rPr>
        <w:t xml:space="preserve"> </w:t>
      </w:r>
      <w:r>
        <w:t>дом,</w:t>
      </w:r>
      <w:r>
        <w:rPr>
          <w:spacing w:val="-14"/>
        </w:rPr>
        <w:t xml:space="preserve"> </w:t>
      </w:r>
      <w:r>
        <w:t>семья.</w:t>
      </w:r>
      <w:r>
        <w:rPr>
          <w:spacing w:val="-15"/>
        </w:rPr>
        <w:t xml:space="preserve"> </w:t>
      </w:r>
      <w:r>
        <w:t>Целостное</w:t>
      </w:r>
      <w:r>
        <w:rPr>
          <w:spacing w:val="-15"/>
        </w:rPr>
        <w:t xml:space="preserve"> </w:t>
      </w:r>
      <w:r>
        <w:t>восприятие</w:t>
      </w:r>
      <w:r>
        <w:rPr>
          <w:spacing w:val="-15"/>
        </w:rPr>
        <w:t xml:space="preserve"> </w:t>
      </w:r>
      <w:r>
        <w:t>и</w:t>
      </w:r>
      <w:r>
        <w:rPr>
          <w:spacing w:val="-13"/>
        </w:rPr>
        <w:t xml:space="preserve"> </w:t>
      </w:r>
      <w:r>
        <w:t>понимание</w:t>
      </w:r>
      <w:r>
        <w:rPr>
          <w:spacing w:val="-15"/>
        </w:rPr>
        <w:t xml:space="preserve"> </w:t>
      </w:r>
      <w:r>
        <w:t>художественного</w:t>
      </w:r>
      <w:r>
        <w:rPr>
          <w:spacing w:val="-12"/>
        </w:rPr>
        <w:t xml:space="preserve"> </w:t>
      </w:r>
      <w:r>
        <w:t>произведения,</w:t>
      </w:r>
      <w:r>
        <w:rPr>
          <w:spacing w:val="-15"/>
        </w:rPr>
        <w:t xml:space="preserve"> </w:t>
      </w:r>
      <w:r>
        <w:t>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14:paraId="44C0F15A" w14:textId="77777777" w:rsidR="004C4874" w:rsidRDefault="00F01225">
      <w:pPr>
        <w:pStyle w:val="a4"/>
        <w:numPr>
          <w:ilvl w:val="2"/>
          <w:numId w:val="126"/>
        </w:numPr>
        <w:tabs>
          <w:tab w:val="left" w:pos="1460"/>
        </w:tabs>
        <w:ind w:left="681" w:right="274" w:firstLine="0"/>
        <w:jc w:val="both"/>
        <w:rPr>
          <w:sz w:val="24"/>
        </w:rPr>
      </w:pPr>
      <w:r>
        <w:rPr>
          <w:sz w:val="24"/>
        </w:rPr>
        <w:t>Полноценное литературное образование на уровне основного общего образования невозможно без учета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
    <w:p w14:paraId="38F7D094" w14:textId="77777777" w:rsidR="004C4874" w:rsidRDefault="00F01225">
      <w:pPr>
        <w:pStyle w:val="a4"/>
        <w:numPr>
          <w:ilvl w:val="2"/>
          <w:numId w:val="126"/>
        </w:numPr>
        <w:tabs>
          <w:tab w:val="left" w:pos="1398"/>
        </w:tabs>
        <w:spacing w:before="1"/>
        <w:ind w:left="681" w:right="281" w:firstLine="0"/>
        <w:jc w:val="both"/>
        <w:rPr>
          <w:sz w:val="24"/>
        </w:rPr>
      </w:pPr>
      <w:r>
        <w:rPr>
          <w:sz w:val="24"/>
        </w:rPr>
        <w:t>В</w:t>
      </w:r>
      <w:r>
        <w:rPr>
          <w:spacing w:val="-7"/>
          <w:sz w:val="24"/>
        </w:rPr>
        <w:t xml:space="preserve"> </w:t>
      </w:r>
      <w:r>
        <w:rPr>
          <w:sz w:val="24"/>
        </w:rPr>
        <w:t>рабочей</w:t>
      </w:r>
      <w:r>
        <w:rPr>
          <w:spacing w:val="-7"/>
          <w:sz w:val="24"/>
        </w:rPr>
        <w:t xml:space="preserve"> </w:t>
      </w:r>
      <w:r>
        <w:rPr>
          <w:sz w:val="24"/>
        </w:rPr>
        <w:t>программе</w:t>
      </w:r>
      <w:r>
        <w:rPr>
          <w:spacing w:val="-1"/>
          <w:sz w:val="24"/>
        </w:rPr>
        <w:t xml:space="preserve"> </w:t>
      </w:r>
      <w:r>
        <w:rPr>
          <w:sz w:val="24"/>
        </w:rPr>
        <w:t>учтены</w:t>
      </w:r>
      <w:r>
        <w:rPr>
          <w:spacing w:val="-6"/>
          <w:sz w:val="24"/>
        </w:rPr>
        <w:t xml:space="preserve"> </w:t>
      </w:r>
      <w:r>
        <w:rPr>
          <w:sz w:val="24"/>
        </w:rPr>
        <w:t>все</w:t>
      </w:r>
      <w:r>
        <w:rPr>
          <w:spacing w:val="-6"/>
          <w:sz w:val="24"/>
        </w:rPr>
        <w:t xml:space="preserve"> </w:t>
      </w:r>
      <w:r>
        <w:rPr>
          <w:sz w:val="24"/>
        </w:rPr>
        <w:t>этапы</w:t>
      </w:r>
      <w:r>
        <w:rPr>
          <w:spacing w:val="-5"/>
          <w:sz w:val="24"/>
        </w:rPr>
        <w:t xml:space="preserve"> </w:t>
      </w:r>
      <w:r>
        <w:rPr>
          <w:sz w:val="24"/>
        </w:rPr>
        <w:t>российского</w:t>
      </w:r>
      <w:r>
        <w:rPr>
          <w:spacing w:val="-7"/>
          <w:sz w:val="24"/>
        </w:rPr>
        <w:t xml:space="preserve"> </w:t>
      </w:r>
      <w:r>
        <w:rPr>
          <w:sz w:val="24"/>
        </w:rPr>
        <w:t>историко-литературного</w:t>
      </w:r>
      <w:r>
        <w:rPr>
          <w:spacing w:val="-7"/>
          <w:sz w:val="24"/>
        </w:rPr>
        <w:t xml:space="preserve"> </w:t>
      </w:r>
      <w:r>
        <w:rPr>
          <w:sz w:val="24"/>
        </w:rPr>
        <w:t>процесса (от фольклора до новейшей русской литературы) и представлены разделы, касающиеся отечественной и зарубежной литературы.</w:t>
      </w:r>
    </w:p>
    <w:p w14:paraId="1609912A" w14:textId="77777777" w:rsidR="004C4874" w:rsidRDefault="00F01225">
      <w:pPr>
        <w:pStyle w:val="a4"/>
        <w:numPr>
          <w:ilvl w:val="2"/>
          <w:numId w:val="126"/>
        </w:numPr>
        <w:tabs>
          <w:tab w:val="left" w:pos="1494"/>
        </w:tabs>
        <w:ind w:left="681" w:right="280" w:firstLine="0"/>
        <w:jc w:val="both"/>
        <w:rPr>
          <w:sz w:val="24"/>
        </w:rPr>
      </w:pPr>
      <w:r>
        <w:rPr>
          <w:sz w:val="24"/>
        </w:rPr>
        <w:t>Основные виды деятельности обучающихся перечислены при изучении каждой монографической или обзорной темы</w:t>
      </w:r>
      <w:r>
        <w:rPr>
          <w:spacing w:val="-2"/>
          <w:sz w:val="24"/>
        </w:rPr>
        <w:t xml:space="preserve"> </w:t>
      </w:r>
      <w:r>
        <w:rPr>
          <w:sz w:val="24"/>
        </w:rPr>
        <w:t>и</w:t>
      </w:r>
      <w:r>
        <w:rPr>
          <w:spacing w:val="-1"/>
          <w:sz w:val="24"/>
        </w:rPr>
        <w:t xml:space="preserve"> </w:t>
      </w:r>
      <w:r>
        <w:rPr>
          <w:sz w:val="24"/>
        </w:rPr>
        <w:t>направлены</w:t>
      </w:r>
      <w:r>
        <w:rPr>
          <w:spacing w:val="-1"/>
          <w:sz w:val="24"/>
        </w:rPr>
        <w:t xml:space="preserve"> </w:t>
      </w:r>
      <w:r>
        <w:rPr>
          <w:sz w:val="24"/>
        </w:rPr>
        <w:t>на</w:t>
      </w:r>
      <w:r>
        <w:rPr>
          <w:spacing w:val="-2"/>
          <w:sz w:val="24"/>
        </w:rPr>
        <w:t xml:space="preserve"> </w:t>
      </w:r>
      <w:r>
        <w:rPr>
          <w:sz w:val="24"/>
        </w:rPr>
        <w:t>достижение</w:t>
      </w:r>
      <w:r>
        <w:rPr>
          <w:spacing w:val="-2"/>
          <w:sz w:val="24"/>
        </w:rPr>
        <w:t xml:space="preserve"> </w:t>
      </w:r>
      <w:r>
        <w:rPr>
          <w:sz w:val="24"/>
        </w:rPr>
        <w:t>планируемых результатов обучения литературе.</w:t>
      </w:r>
    </w:p>
    <w:p w14:paraId="0812B21B" w14:textId="77777777" w:rsidR="004C4874" w:rsidRDefault="00F01225">
      <w:pPr>
        <w:pStyle w:val="a4"/>
        <w:numPr>
          <w:ilvl w:val="2"/>
          <w:numId w:val="126"/>
        </w:numPr>
        <w:tabs>
          <w:tab w:val="left" w:pos="1484"/>
        </w:tabs>
        <w:ind w:left="681" w:right="278" w:firstLine="0"/>
        <w:jc w:val="both"/>
        <w:rPr>
          <w:sz w:val="24"/>
        </w:rPr>
      </w:pPr>
      <w:r>
        <w:rPr>
          <w:sz w:val="24"/>
        </w:rPr>
        <w:t>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w:t>
      </w:r>
      <w:r>
        <w:rPr>
          <w:spacing w:val="-1"/>
          <w:sz w:val="24"/>
        </w:rPr>
        <w:t xml:space="preserve"> </w:t>
      </w:r>
      <w:r>
        <w:rPr>
          <w:sz w:val="24"/>
        </w:rPr>
        <w:t>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 нравственных идеалов, воплощенных в отечественной и зарубежной литературе.</w:t>
      </w:r>
    </w:p>
    <w:p w14:paraId="504771FA" w14:textId="77777777" w:rsidR="004C4874" w:rsidRDefault="00F01225">
      <w:pPr>
        <w:pStyle w:val="a4"/>
        <w:numPr>
          <w:ilvl w:val="2"/>
          <w:numId w:val="126"/>
        </w:numPr>
        <w:tabs>
          <w:tab w:val="left" w:pos="1585"/>
        </w:tabs>
        <w:spacing w:before="222"/>
        <w:ind w:left="681" w:right="279" w:firstLine="0"/>
        <w:jc w:val="both"/>
        <w:rPr>
          <w:sz w:val="24"/>
        </w:rPr>
      </w:pPr>
      <w:r>
        <w:rPr>
          <w:sz w:val="24"/>
        </w:rPr>
        <w:t>Достижение целей изучения литературы возможно при решении учебных задач, которые постепенно усложняются от 5 к 9 классу.</w:t>
      </w:r>
    </w:p>
    <w:p w14:paraId="5FEC5830" w14:textId="77777777" w:rsidR="004C4874" w:rsidRDefault="00F01225">
      <w:pPr>
        <w:pStyle w:val="a4"/>
        <w:numPr>
          <w:ilvl w:val="3"/>
          <w:numId w:val="126"/>
        </w:numPr>
        <w:tabs>
          <w:tab w:val="left" w:pos="1712"/>
        </w:tabs>
        <w:ind w:left="681" w:right="277" w:firstLine="0"/>
        <w:jc w:val="both"/>
        <w:rPr>
          <w:sz w:val="24"/>
        </w:rPr>
      </w:pPr>
      <w:r>
        <w:rPr>
          <w:sz w:val="24"/>
        </w:rPr>
        <w:t>Задачи, связанные с пониманием литературы как одной из основных национально- 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w:t>
      </w:r>
      <w:r>
        <w:rPr>
          <w:spacing w:val="-1"/>
          <w:sz w:val="24"/>
        </w:rPr>
        <w:t xml:space="preserve"> </w:t>
      </w:r>
      <w:r>
        <w:rPr>
          <w:sz w:val="24"/>
        </w:rPr>
        <w:t>к</w:t>
      </w:r>
      <w:r>
        <w:rPr>
          <w:spacing w:val="-1"/>
          <w:sz w:val="24"/>
        </w:rPr>
        <w:t xml:space="preserve"> </w:t>
      </w:r>
      <w:r>
        <w:rPr>
          <w:sz w:val="24"/>
        </w:rPr>
        <w:t>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14:paraId="09001783" w14:textId="77777777" w:rsidR="004C4874" w:rsidRDefault="00F01225">
      <w:pPr>
        <w:pStyle w:val="a4"/>
        <w:numPr>
          <w:ilvl w:val="3"/>
          <w:numId w:val="126"/>
        </w:numPr>
        <w:tabs>
          <w:tab w:val="left" w:pos="1748"/>
        </w:tabs>
        <w:spacing w:before="221"/>
        <w:ind w:left="681" w:right="277" w:firstLine="0"/>
        <w:jc w:val="both"/>
        <w:rPr>
          <w:sz w:val="24"/>
        </w:rPr>
      </w:pPr>
      <w:r>
        <w:rPr>
          <w:sz w:val="24"/>
        </w:rPr>
        <w:t>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w:t>
      </w:r>
      <w:r>
        <w:rPr>
          <w:spacing w:val="-1"/>
          <w:sz w:val="24"/>
        </w:rPr>
        <w:t xml:space="preserve"> </w:t>
      </w:r>
      <w:r>
        <w:rPr>
          <w:sz w:val="24"/>
        </w:rPr>
        <w:t>и себя в</w:t>
      </w:r>
      <w:r>
        <w:rPr>
          <w:spacing w:val="-1"/>
          <w:sz w:val="24"/>
        </w:rPr>
        <w:t xml:space="preserve"> </w:t>
      </w:r>
      <w:r>
        <w:rPr>
          <w:sz w:val="24"/>
        </w:rPr>
        <w:t>этом</w:t>
      </w:r>
      <w:r>
        <w:rPr>
          <w:spacing w:val="-1"/>
          <w:sz w:val="24"/>
        </w:rPr>
        <w:t xml:space="preserve"> </w:t>
      </w:r>
      <w:r>
        <w:rPr>
          <w:sz w:val="24"/>
        </w:rPr>
        <w:t>мире, с</w:t>
      </w:r>
      <w:r>
        <w:rPr>
          <w:spacing w:val="-1"/>
          <w:sz w:val="24"/>
        </w:rPr>
        <w:t xml:space="preserve"> </w:t>
      </w:r>
      <w:r>
        <w:rPr>
          <w:sz w:val="24"/>
        </w:rPr>
        <w:t>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посвященных литературе, чтению, книжной культуре.</w:t>
      </w:r>
    </w:p>
    <w:p w14:paraId="6392A98C" w14:textId="77777777" w:rsidR="004C4874" w:rsidRDefault="00F01225">
      <w:pPr>
        <w:pStyle w:val="a4"/>
        <w:numPr>
          <w:ilvl w:val="3"/>
          <w:numId w:val="126"/>
        </w:numPr>
        <w:tabs>
          <w:tab w:val="left" w:pos="1801"/>
        </w:tabs>
        <w:ind w:left="681" w:right="279" w:firstLine="0"/>
        <w:jc w:val="both"/>
        <w:rPr>
          <w:sz w:val="24"/>
        </w:rPr>
      </w:pPr>
      <w:r>
        <w:rPr>
          <w:sz w:val="24"/>
        </w:rPr>
        <w:t>Задачи, связанные с воспитанием обучающегося, обладающего эстетическим вкусом, с формированием умений воспринимать, анализировать, критически оценивать и интерпретировать</w:t>
      </w:r>
      <w:r>
        <w:rPr>
          <w:spacing w:val="-15"/>
          <w:sz w:val="24"/>
        </w:rPr>
        <w:t xml:space="preserve"> </w:t>
      </w:r>
      <w:r>
        <w:rPr>
          <w:sz w:val="24"/>
        </w:rPr>
        <w:t>прочитанное,</w:t>
      </w:r>
      <w:r>
        <w:rPr>
          <w:spacing w:val="-15"/>
          <w:sz w:val="24"/>
        </w:rPr>
        <w:t xml:space="preserve"> </w:t>
      </w:r>
      <w:r>
        <w:rPr>
          <w:sz w:val="24"/>
        </w:rPr>
        <w:t>направлены</w:t>
      </w:r>
      <w:r>
        <w:rPr>
          <w:spacing w:val="-15"/>
          <w:sz w:val="24"/>
        </w:rPr>
        <w:t xml:space="preserve"> </w:t>
      </w:r>
      <w:r>
        <w:rPr>
          <w:sz w:val="24"/>
        </w:rPr>
        <w:t>на</w:t>
      </w:r>
      <w:r>
        <w:rPr>
          <w:spacing w:val="-15"/>
          <w:sz w:val="24"/>
        </w:rPr>
        <w:t xml:space="preserve"> </w:t>
      </w:r>
      <w:r>
        <w:rPr>
          <w:sz w:val="24"/>
        </w:rPr>
        <w:t>формирование</w:t>
      </w:r>
      <w:r>
        <w:rPr>
          <w:spacing w:val="-15"/>
          <w:sz w:val="24"/>
        </w:rPr>
        <w:t xml:space="preserve"> </w:t>
      </w:r>
      <w:r>
        <w:rPr>
          <w:sz w:val="24"/>
        </w:rPr>
        <w:t>у</w:t>
      </w:r>
      <w:r>
        <w:rPr>
          <w:spacing w:val="-15"/>
          <w:sz w:val="24"/>
        </w:rPr>
        <w:t xml:space="preserve"> </w:t>
      </w:r>
      <w:r>
        <w:rPr>
          <w:sz w:val="24"/>
        </w:rPr>
        <w:t>обучающихся</w:t>
      </w:r>
      <w:r>
        <w:rPr>
          <w:spacing w:val="-15"/>
          <w:sz w:val="24"/>
        </w:rPr>
        <w:t xml:space="preserve"> </w:t>
      </w:r>
      <w:r>
        <w:rPr>
          <w:sz w:val="24"/>
        </w:rPr>
        <w:t>системы</w:t>
      </w:r>
      <w:r>
        <w:rPr>
          <w:spacing w:val="-15"/>
          <w:sz w:val="24"/>
        </w:rPr>
        <w:t xml:space="preserve"> </w:t>
      </w:r>
      <w:r>
        <w:rPr>
          <w:sz w:val="24"/>
        </w:rPr>
        <w:t>знаний о</w:t>
      </w:r>
      <w:r>
        <w:rPr>
          <w:spacing w:val="-4"/>
          <w:sz w:val="24"/>
        </w:rPr>
        <w:t xml:space="preserve"> </w:t>
      </w:r>
      <w:r>
        <w:rPr>
          <w:sz w:val="24"/>
        </w:rPr>
        <w:t>литературе</w:t>
      </w:r>
      <w:r>
        <w:rPr>
          <w:spacing w:val="-3"/>
          <w:sz w:val="24"/>
        </w:rPr>
        <w:t xml:space="preserve"> </w:t>
      </w:r>
      <w:r>
        <w:rPr>
          <w:sz w:val="24"/>
        </w:rPr>
        <w:t>как</w:t>
      </w:r>
      <w:r>
        <w:rPr>
          <w:spacing w:val="-1"/>
          <w:sz w:val="24"/>
        </w:rPr>
        <w:t xml:space="preserve"> </w:t>
      </w:r>
      <w:r>
        <w:rPr>
          <w:sz w:val="24"/>
        </w:rPr>
        <w:t>искусстве</w:t>
      </w:r>
      <w:r>
        <w:rPr>
          <w:spacing w:val="-1"/>
          <w:sz w:val="24"/>
        </w:rPr>
        <w:t xml:space="preserve"> </w:t>
      </w:r>
      <w:r>
        <w:rPr>
          <w:sz w:val="24"/>
        </w:rPr>
        <w:t>слова,</w:t>
      </w:r>
      <w:r>
        <w:rPr>
          <w:spacing w:val="-2"/>
          <w:sz w:val="24"/>
        </w:rPr>
        <w:t xml:space="preserve"> </w:t>
      </w:r>
      <w:r>
        <w:rPr>
          <w:sz w:val="24"/>
        </w:rPr>
        <w:t>в</w:t>
      </w:r>
      <w:r>
        <w:rPr>
          <w:spacing w:val="-3"/>
          <w:sz w:val="24"/>
        </w:rPr>
        <w:t xml:space="preserve"> </w:t>
      </w:r>
      <w:r>
        <w:rPr>
          <w:sz w:val="24"/>
        </w:rPr>
        <w:t>том</w:t>
      </w:r>
      <w:r>
        <w:rPr>
          <w:spacing w:val="-3"/>
          <w:sz w:val="24"/>
        </w:rPr>
        <w:t xml:space="preserve"> </w:t>
      </w:r>
      <w:r>
        <w:rPr>
          <w:sz w:val="24"/>
        </w:rPr>
        <w:t>числе</w:t>
      </w:r>
      <w:r>
        <w:rPr>
          <w:spacing w:val="1"/>
          <w:sz w:val="24"/>
        </w:rPr>
        <w:t xml:space="preserve"> </w:t>
      </w:r>
      <w:r>
        <w:rPr>
          <w:sz w:val="24"/>
        </w:rPr>
        <w:t>основных теоретико-</w:t>
      </w:r>
      <w:r>
        <w:rPr>
          <w:spacing w:val="-3"/>
          <w:sz w:val="24"/>
        </w:rPr>
        <w:t xml:space="preserve"> </w:t>
      </w:r>
      <w:r>
        <w:rPr>
          <w:sz w:val="24"/>
        </w:rPr>
        <w:t>и</w:t>
      </w:r>
      <w:r>
        <w:rPr>
          <w:spacing w:val="-3"/>
          <w:sz w:val="24"/>
        </w:rPr>
        <w:t xml:space="preserve"> </w:t>
      </w:r>
      <w:r>
        <w:rPr>
          <w:sz w:val="24"/>
        </w:rPr>
        <w:t>историко-</w:t>
      </w:r>
      <w:r>
        <w:rPr>
          <w:spacing w:val="-2"/>
          <w:sz w:val="24"/>
        </w:rPr>
        <w:t>литературных</w:t>
      </w:r>
    </w:p>
    <w:p w14:paraId="0C7F391A" w14:textId="77777777" w:rsidR="004C4874" w:rsidRDefault="004C4874">
      <w:pPr>
        <w:pStyle w:val="a4"/>
        <w:rPr>
          <w:sz w:val="24"/>
        </w:rPr>
        <w:sectPr w:rsidR="004C4874">
          <w:pgSz w:w="11910" w:h="16850"/>
          <w:pgMar w:top="1020" w:right="283" w:bottom="280" w:left="992" w:header="569" w:footer="0" w:gutter="0"/>
          <w:cols w:space="720"/>
        </w:sectPr>
      </w:pPr>
    </w:p>
    <w:p w14:paraId="07BE5ABD" w14:textId="77777777" w:rsidR="004C4874" w:rsidRDefault="00F01225">
      <w:pPr>
        <w:pStyle w:val="a3"/>
        <w:spacing w:before="88"/>
        <w:ind w:left="681" w:right="275"/>
      </w:pPr>
      <w:r>
        <w:lastRenderedPageBreak/>
        <w:t>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w:t>
      </w:r>
      <w:r>
        <w:rPr>
          <w:spacing w:val="-15"/>
        </w:rPr>
        <w:t xml:space="preserve"> </w:t>
      </w:r>
      <w:r>
        <w:t>произведений</w:t>
      </w:r>
      <w:r>
        <w:rPr>
          <w:spacing w:val="-14"/>
        </w:rPr>
        <w:t xml:space="preserve"> </w:t>
      </w:r>
      <w:r>
        <w:t>и</w:t>
      </w:r>
      <w:r>
        <w:rPr>
          <w:spacing w:val="-13"/>
        </w:rPr>
        <w:t xml:space="preserve"> </w:t>
      </w:r>
      <w:r>
        <w:t>их</w:t>
      </w:r>
      <w:r>
        <w:rPr>
          <w:spacing w:val="-12"/>
        </w:rPr>
        <w:t xml:space="preserve"> </w:t>
      </w:r>
      <w:r>
        <w:t>художественные</w:t>
      </w:r>
      <w:r>
        <w:rPr>
          <w:spacing w:val="-12"/>
        </w:rPr>
        <w:t xml:space="preserve"> </w:t>
      </w:r>
      <w:r>
        <w:t>особенности,</w:t>
      </w:r>
      <w:r>
        <w:rPr>
          <w:spacing w:val="-11"/>
        </w:rPr>
        <w:t xml:space="preserve"> </w:t>
      </w:r>
      <w:r>
        <w:t>выделять</w:t>
      </w:r>
      <w:r>
        <w:rPr>
          <w:spacing w:val="-10"/>
        </w:rPr>
        <w:t xml:space="preserve"> </w:t>
      </w:r>
      <w:r>
        <w:t>авторскую</w:t>
      </w:r>
      <w:r>
        <w:rPr>
          <w:spacing w:val="-11"/>
        </w:rPr>
        <w:t xml:space="preserve"> </w:t>
      </w:r>
      <w:r>
        <w:t>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w:t>
      </w:r>
      <w:r>
        <w:rPr>
          <w:spacing w:val="-13"/>
        </w:rPr>
        <w:t xml:space="preserve"> </w:t>
      </w:r>
      <w:r>
        <w:t>в</w:t>
      </w:r>
      <w:r>
        <w:rPr>
          <w:spacing w:val="-12"/>
        </w:rPr>
        <w:t xml:space="preserve"> </w:t>
      </w:r>
      <w:r>
        <w:t>рамках</w:t>
      </w:r>
      <w:r>
        <w:rPr>
          <w:spacing w:val="-11"/>
        </w:rPr>
        <w:t xml:space="preserve"> </w:t>
      </w:r>
      <w:r>
        <w:t>достоверных</w:t>
      </w:r>
      <w:r>
        <w:rPr>
          <w:spacing w:val="-12"/>
        </w:rPr>
        <w:t xml:space="preserve"> </w:t>
      </w:r>
      <w:r>
        <w:t>интерпретаций,</w:t>
      </w:r>
      <w:r>
        <w:rPr>
          <w:spacing w:val="-11"/>
        </w:rPr>
        <w:t xml:space="preserve"> </w:t>
      </w:r>
      <w:r>
        <w:t>сопоставлять</w:t>
      </w:r>
      <w:r>
        <w:rPr>
          <w:spacing w:val="-13"/>
        </w:rPr>
        <w:t xml:space="preserve"> </w:t>
      </w:r>
      <w:r>
        <w:t>и</w:t>
      </w:r>
      <w:r>
        <w:rPr>
          <w:spacing w:val="-11"/>
        </w:rPr>
        <w:t xml:space="preserve"> </w:t>
      </w:r>
      <w:r>
        <w:t>сравнивать</w:t>
      </w:r>
      <w:r>
        <w:rPr>
          <w:spacing w:val="-14"/>
        </w:rPr>
        <w:t xml:space="preserve"> </w:t>
      </w:r>
      <w:r>
        <w:t>художественные произведения, их фрагменты, образы и проблемы как между собой, так и с произведениями других</w:t>
      </w:r>
      <w:r>
        <w:rPr>
          <w:spacing w:val="-9"/>
        </w:rPr>
        <w:t xml:space="preserve"> </w:t>
      </w:r>
      <w:r>
        <w:t>искусств,</w:t>
      </w:r>
      <w:r>
        <w:rPr>
          <w:spacing w:val="-11"/>
        </w:rPr>
        <w:t xml:space="preserve"> </w:t>
      </w:r>
      <w:r>
        <w:t>формировать</w:t>
      </w:r>
      <w:r>
        <w:rPr>
          <w:spacing w:val="-9"/>
        </w:rPr>
        <w:t xml:space="preserve"> </w:t>
      </w:r>
      <w:r>
        <w:t>представления</w:t>
      </w:r>
      <w:r>
        <w:rPr>
          <w:spacing w:val="-11"/>
        </w:rPr>
        <w:t xml:space="preserve"> </w:t>
      </w:r>
      <w:r>
        <w:t>о</w:t>
      </w:r>
      <w:r>
        <w:rPr>
          <w:spacing w:val="-11"/>
        </w:rPr>
        <w:t xml:space="preserve"> </w:t>
      </w:r>
      <w:r>
        <w:t>специфике</w:t>
      </w:r>
      <w:r>
        <w:rPr>
          <w:spacing w:val="-11"/>
        </w:rPr>
        <w:t xml:space="preserve"> </w:t>
      </w:r>
      <w:r>
        <w:t>литературы</w:t>
      </w:r>
      <w:r>
        <w:rPr>
          <w:spacing w:val="-9"/>
        </w:rPr>
        <w:t xml:space="preserve"> </w:t>
      </w:r>
      <w:r>
        <w:t>в</w:t>
      </w:r>
      <w:r>
        <w:rPr>
          <w:spacing w:val="-11"/>
        </w:rPr>
        <w:t xml:space="preserve"> </w:t>
      </w:r>
      <w:r>
        <w:t>ряду</w:t>
      </w:r>
      <w:r>
        <w:rPr>
          <w:spacing w:val="-15"/>
        </w:rPr>
        <w:t xml:space="preserve"> </w:t>
      </w:r>
      <w:r>
        <w:t>других</w:t>
      </w:r>
      <w:r>
        <w:rPr>
          <w:spacing w:val="-9"/>
        </w:rPr>
        <w:t xml:space="preserve"> </w:t>
      </w:r>
      <w:r>
        <w:t>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14:paraId="2CABB24B" w14:textId="77777777" w:rsidR="004C4874" w:rsidRDefault="00F01225">
      <w:pPr>
        <w:pStyle w:val="a4"/>
        <w:numPr>
          <w:ilvl w:val="3"/>
          <w:numId w:val="126"/>
        </w:numPr>
        <w:tabs>
          <w:tab w:val="left" w:pos="1780"/>
        </w:tabs>
        <w:spacing w:before="1"/>
        <w:ind w:left="681" w:right="278" w:firstLine="0"/>
        <w:jc w:val="both"/>
        <w:rPr>
          <w:sz w:val="24"/>
        </w:rPr>
      </w:pPr>
      <w:r>
        <w:rPr>
          <w:sz w:val="24"/>
        </w:rPr>
        <w:t>Задачи, связанные с осознанием обучающимися коммуникативно-эстетических возможностей</w:t>
      </w:r>
      <w:r>
        <w:rPr>
          <w:spacing w:val="-5"/>
          <w:sz w:val="24"/>
        </w:rPr>
        <w:t xml:space="preserve"> </w:t>
      </w:r>
      <w:r>
        <w:rPr>
          <w:sz w:val="24"/>
        </w:rPr>
        <w:t>языка</w:t>
      </w:r>
      <w:r>
        <w:rPr>
          <w:spacing w:val="-7"/>
          <w:sz w:val="24"/>
        </w:rPr>
        <w:t xml:space="preserve"> </w:t>
      </w:r>
      <w:r>
        <w:rPr>
          <w:sz w:val="24"/>
        </w:rPr>
        <w:t>на</w:t>
      </w:r>
      <w:r>
        <w:rPr>
          <w:spacing w:val="-9"/>
          <w:sz w:val="24"/>
        </w:rPr>
        <w:t xml:space="preserve"> </w:t>
      </w:r>
      <w:r>
        <w:rPr>
          <w:sz w:val="24"/>
        </w:rPr>
        <w:t>основе</w:t>
      </w:r>
      <w:r>
        <w:rPr>
          <w:spacing w:val="-7"/>
          <w:sz w:val="24"/>
        </w:rPr>
        <w:t xml:space="preserve"> </w:t>
      </w:r>
      <w:r>
        <w:rPr>
          <w:sz w:val="24"/>
        </w:rPr>
        <w:t>изучения</w:t>
      </w:r>
      <w:r>
        <w:rPr>
          <w:spacing w:val="-6"/>
          <w:sz w:val="24"/>
        </w:rPr>
        <w:t xml:space="preserve"> </w:t>
      </w:r>
      <w:r>
        <w:rPr>
          <w:sz w:val="24"/>
        </w:rPr>
        <w:t>выдающихся</w:t>
      </w:r>
      <w:r>
        <w:rPr>
          <w:spacing w:val="-6"/>
          <w:sz w:val="24"/>
        </w:rPr>
        <w:t xml:space="preserve"> </w:t>
      </w:r>
      <w:r>
        <w:rPr>
          <w:sz w:val="24"/>
        </w:rPr>
        <w:t>произведений</w:t>
      </w:r>
      <w:r>
        <w:rPr>
          <w:spacing w:val="-7"/>
          <w:sz w:val="24"/>
        </w:rPr>
        <w:t xml:space="preserve"> </w:t>
      </w:r>
      <w:r>
        <w:rPr>
          <w:sz w:val="24"/>
        </w:rPr>
        <w:t>отечественной</w:t>
      </w:r>
      <w:r>
        <w:rPr>
          <w:spacing w:val="-5"/>
          <w:sz w:val="24"/>
        </w:rPr>
        <w:t xml:space="preserve"> </w:t>
      </w:r>
      <w:r>
        <w:rPr>
          <w:sz w:val="24"/>
        </w:rPr>
        <w:t>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воспринимая чужую точку зрения и аргументированно отстаивая свою.</w:t>
      </w:r>
    </w:p>
    <w:p w14:paraId="51E3B279" w14:textId="77777777" w:rsidR="004C4874" w:rsidRDefault="00F01225">
      <w:pPr>
        <w:pStyle w:val="a4"/>
        <w:numPr>
          <w:ilvl w:val="2"/>
          <w:numId w:val="126"/>
        </w:numPr>
        <w:tabs>
          <w:tab w:val="left" w:pos="1535"/>
        </w:tabs>
        <w:ind w:left="681" w:right="279" w:firstLine="0"/>
        <w:jc w:val="both"/>
        <w:rPr>
          <w:sz w:val="24"/>
        </w:rPr>
      </w:pPr>
      <w:r>
        <w:rPr>
          <w:sz w:val="24"/>
        </w:rPr>
        <w:t>Общее число часов, рекомендованных для изучения литературы, - 442 часа: в 5, 6, 9 классах на изучение литературы рекомендуется отводить 3 часа в неделю, в 7 и 8 классах - 2 часа в неделю.</w:t>
      </w:r>
    </w:p>
    <w:p w14:paraId="2742B3E2" w14:textId="77777777" w:rsidR="004C4874" w:rsidRDefault="00F01225">
      <w:pPr>
        <w:pStyle w:val="a4"/>
        <w:numPr>
          <w:ilvl w:val="1"/>
          <w:numId w:val="126"/>
        </w:numPr>
        <w:tabs>
          <w:tab w:val="left" w:pos="1161"/>
        </w:tabs>
        <w:ind w:left="1161" w:hanging="480"/>
        <w:jc w:val="both"/>
        <w:rPr>
          <w:sz w:val="24"/>
          <w:u w:val="single"/>
        </w:rPr>
      </w:pPr>
      <w:r>
        <w:rPr>
          <w:spacing w:val="-3"/>
          <w:sz w:val="24"/>
          <w:u w:val="single"/>
        </w:rPr>
        <w:t xml:space="preserve"> </w:t>
      </w:r>
      <w:r>
        <w:rPr>
          <w:sz w:val="24"/>
          <w:u w:val="single"/>
        </w:rPr>
        <w:t>Содержание</w:t>
      </w:r>
      <w:r>
        <w:rPr>
          <w:spacing w:val="-2"/>
          <w:sz w:val="24"/>
          <w:u w:val="single"/>
        </w:rPr>
        <w:t xml:space="preserve"> </w:t>
      </w:r>
      <w:r>
        <w:rPr>
          <w:sz w:val="24"/>
          <w:u w:val="single"/>
        </w:rPr>
        <w:t>обучения в</w:t>
      </w:r>
      <w:r>
        <w:rPr>
          <w:spacing w:val="-2"/>
          <w:sz w:val="24"/>
          <w:u w:val="single"/>
        </w:rPr>
        <w:t xml:space="preserve"> </w:t>
      </w:r>
      <w:r>
        <w:rPr>
          <w:sz w:val="24"/>
          <w:u w:val="single"/>
        </w:rPr>
        <w:t>5</w:t>
      </w:r>
      <w:r>
        <w:rPr>
          <w:spacing w:val="-1"/>
          <w:sz w:val="24"/>
          <w:u w:val="single"/>
        </w:rPr>
        <w:t xml:space="preserve"> </w:t>
      </w:r>
      <w:r>
        <w:rPr>
          <w:spacing w:val="-2"/>
          <w:sz w:val="24"/>
          <w:u w:val="single"/>
        </w:rPr>
        <w:t>классе.</w:t>
      </w:r>
    </w:p>
    <w:p w14:paraId="44FBBC78" w14:textId="77777777" w:rsidR="004C4874" w:rsidRDefault="00F01225">
      <w:pPr>
        <w:pStyle w:val="a4"/>
        <w:numPr>
          <w:ilvl w:val="2"/>
          <w:numId w:val="126"/>
        </w:numPr>
        <w:tabs>
          <w:tab w:val="left" w:pos="1400"/>
        </w:tabs>
        <w:spacing w:before="1"/>
        <w:ind w:left="1400" w:hanging="719"/>
        <w:jc w:val="both"/>
        <w:rPr>
          <w:sz w:val="24"/>
        </w:rPr>
      </w:pPr>
      <w:r>
        <w:rPr>
          <w:spacing w:val="-2"/>
          <w:sz w:val="24"/>
        </w:rPr>
        <w:t>Мифология.</w:t>
      </w:r>
    </w:p>
    <w:p w14:paraId="087A197E" w14:textId="77777777" w:rsidR="004C4874" w:rsidRDefault="00F01225">
      <w:pPr>
        <w:pStyle w:val="a3"/>
        <w:ind w:left="681"/>
      </w:pPr>
      <w:r>
        <w:t>Мифы</w:t>
      </w:r>
      <w:r>
        <w:rPr>
          <w:spacing w:val="-2"/>
        </w:rPr>
        <w:t xml:space="preserve"> </w:t>
      </w:r>
      <w:r>
        <w:t>народов</w:t>
      </w:r>
      <w:r>
        <w:rPr>
          <w:spacing w:val="-2"/>
        </w:rPr>
        <w:t xml:space="preserve"> </w:t>
      </w:r>
      <w:r>
        <w:t>России</w:t>
      </w:r>
      <w:r>
        <w:rPr>
          <w:spacing w:val="-3"/>
        </w:rPr>
        <w:t xml:space="preserve"> </w:t>
      </w:r>
      <w:r>
        <w:t xml:space="preserve">и </w:t>
      </w:r>
      <w:r>
        <w:rPr>
          <w:spacing w:val="-4"/>
        </w:rPr>
        <w:t>мира.</w:t>
      </w:r>
    </w:p>
    <w:p w14:paraId="4F30BEB4" w14:textId="77777777" w:rsidR="004C4874" w:rsidRDefault="00F01225">
      <w:pPr>
        <w:pStyle w:val="a4"/>
        <w:numPr>
          <w:ilvl w:val="2"/>
          <w:numId w:val="126"/>
        </w:numPr>
        <w:tabs>
          <w:tab w:val="left" w:pos="1400"/>
        </w:tabs>
        <w:ind w:left="1400" w:hanging="719"/>
        <w:jc w:val="both"/>
        <w:rPr>
          <w:sz w:val="24"/>
        </w:rPr>
      </w:pPr>
      <w:r>
        <w:rPr>
          <w:spacing w:val="-2"/>
          <w:sz w:val="24"/>
        </w:rPr>
        <w:t>Фольклор.</w:t>
      </w:r>
    </w:p>
    <w:p w14:paraId="1C10E79E" w14:textId="77777777" w:rsidR="004C4874" w:rsidRDefault="00F01225">
      <w:pPr>
        <w:pStyle w:val="a3"/>
        <w:ind w:left="681" w:right="280"/>
      </w:pPr>
      <w:r>
        <w:t>Малые жанры: пословицы, поговорки, загадки. Сказки народов России и народов мира (не менее трех).</w:t>
      </w:r>
    </w:p>
    <w:p w14:paraId="4F926546" w14:textId="77777777" w:rsidR="004C4874" w:rsidRDefault="00F01225">
      <w:pPr>
        <w:pStyle w:val="a4"/>
        <w:numPr>
          <w:ilvl w:val="2"/>
          <w:numId w:val="126"/>
        </w:numPr>
        <w:tabs>
          <w:tab w:val="left" w:pos="1400"/>
        </w:tabs>
        <w:ind w:left="1400" w:hanging="719"/>
        <w:jc w:val="both"/>
        <w:rPr>
          <w:sz w:val="24"/>
        </w:rPr>
      </w:pPr>
      <w:r>
        <w:rPr>
          <w:sz w:val="24"/>
        </w:rPr>
        <w:t>Литература</w:t>
      </w:r>
      <w:r>
        <w:rPr>
          <w:spacing w:val="-7"/>
          <w:sz w:val="24"/>
        </w:rPr>
        <w:t xml:space="preserve"> </w:t>
      </w:r>
      <w:r>
        <w:rPr>
          <w:sz w:val="24"/>
        </w:rPr>
        <w:t>первой</w:t>
      </w:r>
      <w:r>
        <w:rPr>
          <w:spacing w:val="-4"/>
          <w:sz w:val="24"/>
        </w:rPr>
        <w:t xml:space="preserve"> </w:t>
      </w:r>
      <w:r>
        <w:rPr>
          <w:sz w:val="24"/>
        </w:rPr>
        <w:t>половины</w:t>
      </w:r>
      <w:r>
        <w:rPr>
          <w:spacing w:val="-4"/>
          <w:sz w:val="24"/>
        </w:rPr>
        <w:t xml:space="preserve"> </w:t>
      </w:r>
      <w:r>
        <w:rPr>
          <w:sz w:val="24"/>
        </w:rPr>
        <w:t>XIX</w:t>
      </w:r>
      <w:r>
        <w:rPr>
          <w:spacing w:val="-4"/>
          <w:sz w:val="24"/>
        </w:rPr>
        <w:t xml:space="preserve"> </w:t>
      </w:r>
      <w:r>
        <w:rPr>
          <w:spacing w:val="-5"/>
          <w:sz w:val="24"/>
        </w:rPr>
        <w:t>в.</w:t>
      </w:r>
    </w:p>
    <w:p w14:paraId="3E441635" w14:textId="77777777" w:rsidR="004C4874" w:rsidRDefault="00F01225">
      <w:pPr>
        <w:pStyle w:val="a3"/>
        <w:ind w:left="681"/>
        <w:jc w:val="left"/>
      </w:pPr>
      <w:r>
        <w:t>И.А.</w:t>
      </w:r>
      <w:r>
        <w:rPr>
          <w:spacing w:val="-1"/>
        </w:rPr>
        <w:t xml:space="preserve"> </w:t>
      </w:r>
      <w:r>
        <w:t>Крылов.</w:t>
      </w:r>
      <w:r>
        <w:rPr>
          <w:spacing w:val="-1"/>
        </w:rPr>
        <w:t xml:space="preserve"> </w:t>
      </w:r>
      <w:r>
        <w:t>Басни (три по</w:t>
      </w:r>
      <w:r>
        <w:rPr>
          <w:spacing w:val="-1"/>
        </w:rPr>
        <w:t xml:space="preserve"> </w:t>
      </w:r>
      <w:r>
        <w:t>выбору).</w:t>
      </w:r>
      <w:r>
        <w:rPr>
          <w:spacing w:val="-2"/>
        </w:rPr>
        <w:t xml:space="preserve"> </w:t>
      </w:r>
      <w:r>
        <w:t>Например, "Волк на</w:t>
      </w:r>
      <w:r>
        <w:rPr>
          <w:spacing w:val="-2"/>
        </w:rPr>
        <w:t xml:space="preserve"> </w:t>
      </w:r>
      <w:r>
        <w:t>псарне", "Листы и Корни", "Свинья под Дубом", "Квартет", "Осел и Соловей", "Ворона и Лисица" и другие.</w:t>
      </w:r>
    </w:p>
    <w:p w14:paraId="5514B8AF" w14:textId="77777777" w:rsidR="004C4874" w:rsidRDefault="00F01225">
      <w:pPr>
        <w:pStyle w:val="a3"/>
        <w:ind w:left="681"/>
        <w:jc w:val="left"/>
      </w:pPr>
      <w:r>
        <w:t>А.С.</w:t>
      </w:r>
      <w:r>
        <w:rPr>
          <w:spacing w:val="32"/>
        </w:rPr>
        <w:t xml:space="preserve"> </w:t>
      </w:r>
      <w:r>
        <w:t>Пушкин.</w:t>
      </w:r>
      <w:r>
        <w:rPr>
          <w:spacing w:val="32"/>
        </w:rPr>
        <w:t xml:space="preserve"> </w:t>
      </w:r>
      <w:r>
        <w:t>Стихотворения</w:t>
      </w:r>
      <w:r>
        <w:rPr>
          <w:spacing w:val="33"/>
        </w:rPr>
        <w:t xml:space="preserve"> </w:t>
      </w:r>
      <w:r>
        <w:t>"Зимнее</w:t>
      </w:r>
      <w:r>
        <w:rPr>
          <w:spacing w:val="36"/>
        </w:rPr>
        <w:t xml:space="preserve"> </w:t>
      </w:r>
      <w:r>
        <w:t>утро",</w:t>
      </w:r>
      <w:r>
        <w:rPr>
          <w:spacing w:val="35"/>
        </w:rPr>
        <w:t xml:space="preserve"> </w:t>
      </w:r>
      <w:r>
        <w:t>"Зимний</w:t>
      </w:r>
      <w:r>
        <w:rPr>
          <w:spacing w:val="33"/>
        </w:rPr>
        <w:t xml:space="preserve"> </w:t>
      </w:r>
      <w:r>
        <w:t>вечер",</w:t>
      </w:r>
      <w:r>
        <w:rPr>
          <w:spacing w:val="34"/>
        </w:rPr>
        <w:t xml:space="preserve"> </w:t>
      </w:r>
      <w:r>
        <w:t>"Няне"</w:t>
      </w:r>
      <w:r>
        <w:rPr>
          <w:spacing w:val="30"/>
        </w:rPr>
        <w:t xml:space="preserve"> </w:t>
      </w:r>
      <w:r>
        <w:t>и</w:t>
      </w:r>
      <w:r>
        <w:rPr>
          <w:spacing w:val="33"/>
        </w:rPr>
        <w:t xml:space="preserve"> </w:t>
      </w:r>
      <w:r>
        <w:t>другие</w:t>
      </w:r>
      <w:r>
        <w:rPr>
          <w:spacing w:val="31"/>
        </w:rPr>
        <w:t xml:space="preserve"> </w:t>
      </w:r>
      <w:r>
        <w:t>по</w:t>
      </w:r>
      <w:r>
        <w:rPr>
          <w:spacing w:val="31"/>
        </w:rPr>
        <w:t xml:space="preserve"> </w:t>
      </w:r>
      <w:r>
        <w:t>выбору. "Сказка о мертвой царевне и о семи богатырях".</w:t>
      </w:r>
    </w:p>
    <w:p w14:paraId="16FDEBB7" w14:textId="77777777" w:rsidR="004C4874" w:rsidRDefault="00F01225">
      <w:pPr>
        <w:pStyle w:val="a3"/>
        <w:ind w:left="681"/>
        <w:jc w:val="left"/>
      </w:pPr>
      <w:r>
        <w:t>М.Ю.</w:t>
      </w:r>
      <w:r>
        <w:rPr>
          <w:spacing w:val="-2"/>
        </w:rPr>
        <w:t xml:space="preserve"> </w:t>
      </w:r>
      <w:r>
        <w:t>Лермонтов.</w:t>
      </w:r>
      <w:r>
        <w:rPr>
          <w:spacing w:val="-2"/>
        </w:rPr>
        <w:t xml:space="preserve"> </w:t>
      </w:r>
      <w:r>
        <w:t>Стихотворение</w:t>
      </w:r>
      <w:r>
        <w:rPr>
          <w:spacing w:val="-2"/>
        </w:rPr>
        <w:t xml:space="preserve"> "Бородино".</w:t>
      </w:r>
    </w:p>
    <w:p w14:paraId="264892AA" w14:textId="77777777" w:rsidR="004C4874" w:rsidRDefault="00F01225">
      <w:pPr>
        <w:pStyle w:val="a3"/>
        <w:spacing w:before="1"/>
        <w:ind w:left="681"/>
        <w:jc w:val="left"/>
      </w:pPr>
      <w:r>
        <w:t>Н.В.</w:t>
      </w:r>
      <w:r>
        <w:rPr>
          <w:spacing w:val="80"/>
        </w:rPr>
        <w:t xml:space="preserve"> </w:t>
      </w:r>
      <w:r>
        <w:t>Гоголь.</w:t>
      </w:r>
      <w:r>
        <w:rPr>
          <w:spacing w:val="80"/>
        </w:rPr>
        <w:t xml:space="preserve"> </w:t>
      </w:r>
      <w:r>
        <w:t>Повесть</w:t>
      </w:r>
      <w:r>
        <w:rPr>
          <w:spacing w:val="80"/>
        </w:rPr>
        <w:t xml:space="preserve"> </w:t>
      </w:r>
      <w:r>
        <w:t>"Ночь</w:t>
      </w:r>
      <w:r>
        <w:rPr>
          <w:spacing w:val="80"/>
        </w:rPr>
        <w:t xml:space="preserve"> </w:t>
      </w:r>
      <w:r>
        <w:t>перед</w:t>
      </w:r>
      <w:r>
        <w:rPr>
          <w:spacing w:val="80"/>
        </w:rPr>
        <w:t xml:space="preserve"> </w:t>
      </w:r>
      <w:r>
        <w:t>Рождеством"</w:t>
      </w:r>
      <w:r>
        <w:rPr>
          <w:spacing w:val="80"/>
        </w:rPr>
        <w:t xml:space="preserve"> </w:t>
      </w:r>
      <w:r>
        <w:t>из</w:t>
      </w:r>
      <w:r>
        <w:rPr>
          <w:spacing w:val="80"/>
        </w:rPr>
        <w:t xml:space="preserve"> </w:t>
      </w:r>
      <w:r>
        <w:t>сборника</w:t>
      </w:r>
      <w:r>
        <w:rPr>
          <w:spacing w:val="80"/>
        </w:rPr>
        <w:t xml:space="preserve"> </w:t>
      </w:r>
      <w:r>
        <w:t>"Вечера</w:t>
      </w:r>
      <w:r>
        <w:rPr>
          <w:spacing w:val="80"/>
        </w:rPr>
        <w:t xml:space="preserve"> </w:t>
      </w:r>
      <w:r>
        <w:t>на</w:t>
      </w:r>
      <w:r>
        <w:rPr>
          <w:spacing w:val="80"/>
        </w:rPr>
        <w:t xml:space="preserve"> </w:t>
      </w:r>
      <w:r>
        <w:t>хуторе</w:t>
      </w:r>
      <w:r>
        <w:rPr>
          <w:spacing w:val="80"/>
        </w:rPr>
        <w:t xml:space="preserve"> </w:t>
      </w:r>
      <w:r>
        <w:t xml:space="preserve">близ </w:t>
      </w:r>
      <w:r>
        <w:rPr>
          <w:spacing w:val="-2"/>
        </w:rPr>
        <w:t>Диканьки".</w:t>
      </w:r>
    </w:p>
    <w:p w14:paraId="492F4CAA" w14:textId="77777777" w:rsidR="004C4874" w:rsidRDefault="00F01225">
      <w:pPr>
        <w:pStyle w:val="a4"/>
        <w:numPr>
          <w:ilvl w:val="2"/>
          <w:numId w:val="126"/>
        </w:numPr>
        <w:tabs>
          <w:tab w:val="left" w:pos="1400"/>
        </w:tabs>
        <w:ind w:left="681" w:right="5483" w:firstLine="0"/>
        <w:rPr>
          <w:sz w:val="24"/>
        </w:rPr>
      </w:pPr>
      <w:r>
        <w:rPr>
          <w:sz w:val="24"/>
        </w:rPr>
        <w:t>Литература</w:t>
      </w:r>
      <w:r>
        <w:rPr>
          <w:spacing w:val="-9"/>
          <w:sz w:val="24"/>
        </w:rPr>
        <w:t xml:space="preserve"> </w:t>
      </w:r>
      <w:r>
        <w:rPr>
          <w:sz w:val="24"/>
        </w:rPr>
        <w:t>второй</w:t>
      </w:r>
      <w:r>
        <w:rPr>
          <w:spacing w:val="-9"/>
          <w:sz w:val="24"/>
        </w:rPr>
        <w:t xml:space="preserve"> </w:t>
      </w:r>
      <w:r>
        <w:rPr>
          <w:sz w:val="24"/>
        </w:rPr>
        <w:t>половины</w:t>
      </w:r>
      <w:r>
        <w:rPr>
          <w:spacing w:val="-9"/>
          <w:sz w:val="24"/>
        </w:rPr>
        <w:t xml:space="preserve"> </w:t>
      </w:r>
      <w:r>
        <w:rPr>
          <w:sz w:val="24"/>
        </w:rPr>
        <w:t>XIX</w:t>
      </w:r>
      <w:r>
        <w:rPr>
          <w:spacing w:val="-9"/>
          <w:sz w:val="24"/>
        </w:rPr>
        <w:t xml:space="preserve"> </w:t>
      </w:r>
      <w:r>
        <w:rPr>
          <w:sz w:val="24"/>
        </w:rPr>
        <w:t>в. И.С. Тургенев. Рассказ "Муму".</w:t>
      </w:r>
    </w:p>
    <w:p w14:paraId="369CE57B" w14:textId="77777777" w:rsidR="004C4874" w:rsidRDefault="00F01225">
      <w:pPr>
        <w:pStyle w:val="a3"/>
        <w:ind w:left="681"/>
        <w:jc w:val="left"/>
      </w:pPr>
      <w:r>
        <w:t>Н.А.</w:t>
      </w:r>
      <w:r>
        <w:rPr>
          <w:spacing w:val="30"/>
        </w:rPr>
        <w:t xml:space="preserve"> </w:t>
      </w:r>
      <w:r>
        <w:t>Некрасов.</w:t>
      </w:r>
      <w:r>
        <w:rPr>
          <w:spacing w:val="30"/>
        </w:rPr>
        <w:t xml:space="preserve"> </w:t>
      </w:r>
      <w:r>
        <w:t>Стихотворения</w:t>
      </w:r>
      <w:r>
        <w:rPr>
          <w:spacing w:val="31"/>
        </w:rPr>
        <w:t xml:space="preserve"> </w:t>
      </w:r>
      <w:r>
        <w:t>"Крестьянские</w:t>
      </w:r>
      <w:r>
        <w:rPr>
          <w:spacing w:val="29"/>
        </w:rPr>
        <w:t xml:space="preserve"> </w:t>
      </w:r>
      <w:r>
        <w:t>дети",</w:t>
      </w:r>
      <w:r>
        <w:rPr>
          <w:spacing w:val="31"/>
        </w:rPr>
        <w:t xml:space="preserve"> </w:t>
      </w:r>
      <w:r>
        <w:t>"Школьник".</w:t>
      </w:r>
      <w:r>
        <w:rPr>
          <w:spacing w:val="31"/>
        </w:rPr>
        <w:t xml:space="preserve"> </w:t>
      </w:r>
      <w:r>
        <w:t>Поэма</w:t>
      </w:r>
      <w:r>
        <w:rPr>
          <w:spacing w:val="29"/>
        </w:rPr>
        <w:t xml:space="preserve"> </w:t>
      </w:r>
      <w:r>
        <w:t>"Мороз,</w:t>
      </w:r>
      <w:r>
        <w:rPr>
          <w:spacing w:val="31"/>
        </w:rPr>
        <w:t xml:space="preserve"> </w:t>
      </w:r>
      <w:r>
        <w:t>Красный нос" (фрагмент).</w:t>
      </w:r>
    </w:p>
    <w:p w14:paraId="3C1C83B7" w14:textId="77777777" w:rsidR="004C4874" w:rsidRDefault="00F01225">
      <w:pPr>
        <w:pStyle w:val="a3"/>
        <w:ind w:left="681"/>
        <w:jc w:val="left"/>
      </w:pPr>
      <w:r>
        <w:t>Л.Н.</w:t>
      </w:r>
      <w:r>
        <w:rPr>
          <w:spacing w:val="-3"/>
        </w:rPr>
        <w:t xml:space="preserve"> </w:t>
      </w:r>
      <w:r>
        <w:t>Толстой.</w:t>
      </w:r>
      <w:r>
        <w:rPr>
          <w:spacing w:val="-3"/>
        </w:rPr>
        <w:t xml:space="preserve"> </w:t>
      </w:r>
      <w:r>
        <w:t>Рассказ</w:t>
      </w:r>
      <w:r>
        <w:rPr>
          <w:spacing w:val="-1"/>
        </w:rPr>
        <w:t xml:space="preserve"> </w:t>
      </w:r>
      <w:r>
        <w:t>"Кавказский</w:t>
      </w:r>
      <w:r>
        <w:rPr>
          <w:spacing w:val="-3"/>
        </w:rPr>
        <w:t xml:space="preserve"> </w:t>
      </w:r>
      <w:r>
        <w:rPr>
          <w:spacing w:val="-2"/>
        </w:rPr>
        <w:t>пленник".</w:t>
      </w:r>
    </w:p>
    <w:p w14:paraId="2CF5C9C4" w14:textId="77777777" w:rsidR="004C4874" w:rsidRDefault="00F01225">
      <w:pPr>
        <w:pStyle w:val="a4"/>
        <w:numPr>
          <w:ilvl w:val="2"/>
          <w:numId w:val="126"/>
        </w:numPr>
        <w:tabs>
          <w:tab w:val="left" w:pos="1400"/>
        </w:tabs>
        <w:ind w:left="1400" w:hanging="719"/>
        <w:rPr>
          <w:sz w:val="24"/>
        </w:rPr>
      </w:pPr>
      <w:r>
        <w:rPr>
          <w:sz w:val="24"/>
        </w:rPr>
        <w:t>Литература</w:t>
      </w:r>
      <w:r>
        <w:rPr>
          <w:spacing w:val="-3"/>
          <w:sz w:val="24"/>
        </w:rPr>
        <w:t xml:space="preserve"> </w:t>
      </w:r>
      <w:r>
        <w:rPr>
          <w:sz w:val="24"/>
        </w:rPr>
        <w:t>XIX</w:t>
      </w:r>
      <w:r>
        <w:rPr>
          <w:spacing w:val="2"/>
          <w:sz w:val="24"/>
        </w:rPr>
        <w:t xml:space="preserve"> </w:t>
      </w:r>
      <w:r>
        <w:rPr>
          <w:sz w:val="24"/>
        </w:rPr>
        <w:t>-</w:t>
      </w:r>
      <w:r>
        <w:rPr>
          <w:spacing w:val="-3"/>
          <w:sz w:val="24"/>
        </w:rPr>
        <w:t xml:space="preserve"> </w:t>
      </w:r>
      <w:r>
        <w:rPr>
          <w:sz w:val="24"/>
        </w:rPr>
        <w:t>XX</w:t>
      </w:r>
      <w:r>
        <w:rPr>
          <w:spacing w:val="-3"/>
          <w:sz w:val="24"/>
        </w:rPr>
        <w:t xml:space="preserve"> </w:t>
      </w:r>
      <w:r>
        <w:rPr>
          <w:spacing w:val="-5"/>
          <w:sz w:val="24"/>
        </w:rPr>
        <w:t>вв.</w:t>
      </w:r>
    </w:p>
    <w:p w14:paraId="6C4A2636" w14:textId="77777777" w:rsidR="004C4874" w:rsidRDefault="00F01225">
      <w:pPr>
        <w:pStyle w:val="a3"/>
        <w:ind w:left="681"/>
        <w:jc w:val="left"/>
      </w:pPr>
      <w:r>
        <w:t>Стихотворения</w:t>
      </w:r>
      <w:r>
        <w:rPr>
          <w:spacing w:val="23"/>
        </w:rPr>
        <w:t xml:space="preserve"> </w:t>
      </w:r>
      <w:r>
        <w:t>отечественных</w:t>
      </w:r>
      <w:r>
        <w:rPr>
          <w:spacing w:val="26"/>
        </w:rPr>
        <w:t xml:space="preserve"> </w:t>
      </w:r>
      <w:r>
        <w:t>поэтов</w:t>
      </w:r>
      <w:r>
        <w:rPr>
          <w:spacing w:val="23"/>
        </w:rPr>
        <w:t xml:space="preserve"> </w:t>
      </w:r>
      <w:r>
        <w:t>XIX</w:t>
      </w:r>
      <w:r>
        <w:rPr>
          <w:spacing w:val="23"/>
        </w:rPr>
        <w:t xml:space="preserve"> </w:t>
      </w:r>
      <w:r>
        <w:t>-</w:t>
      </w:r>
      <w:r>
        <w:rPr>
          <w:spacing w:val="27"/>
        </w:rPr>
        <w:t xml:space="preserve"> </w:t>
      </w:r>
      <w:r>
        <w:t>XX</w:t>
      </w:r>
      <w:r>
        <w:rPr>
          <w:spacing w:val="22"/>
        </w:rPr>
        <w:t xml:space="preserve"> </w:t>
      </w:r>
      <w:r>
        <w:t>вв.</w:t>
      </w:r>
      <w:r>
        <w:rPr>
          <w:spacing w:val="25"/>
        </w:rPr>
        <w:t xml:space="preserve"> </w:t>
      </w:r>
      <w:r>
        <w:t>о</w:t>
      </w:r>
      <w:r>
        <w:rPr>
          <w:spacing w:val="23"/>
        </w:rPr>
        <w:t xml:space="preserve"> </w:t>
      </w:r>
      <w:r>
        <w:t>родной</w:t>
      </w:r>
      <w:r>
        <w:rPr>
          <w:spacing w:val="25"/>
        </w:rPr>
        <w:t xml:space="preserve"> </w:t>
      </w:r>
      <w:r>
        <w:t>природе</w:t>
      </w:r>
      <w:r>
        <w:rPr>
          <w:spacing w:val="23"/>
        </w:rPr>
        <w:t xml:space="preserve"> </w:t>
      </w:r>
      <w:r>
        <w:t>и</w:t>
      </w:r>
      <w:r>
        <w:rPr>
          <w:spacing w:val="24"/>
        </w:rPr>
        <w:t xml:space="preserve"> </w:t>
      </w:r>
      <w:r>
        <w:t>о</w:t>
      </w:r>
      <w:r>
        <w:rPr>
          <w:spacing w:val="23"/>
        </w:rPr>
        <w:t xml:space="preserve"> </w:t>
      </w:r>
      <w:r>
        <w:t>связи</w:t>
      </w:r>
      <w:r>
        <w:rPr>
          <w:spacing w:val="24"/>
        </w:rPr>
        <w:t xml:space="preserve"> </w:t>
      </w:r>
      <w:r>
        <w:t>человека</w:t>
      </w:r>
      <w:r>
        <w:rPr>
          <w:spacing w:val="25"/>
        </w:rPr>
        <w:t xml:space="preserve"> </w:t>
      </w:r>
      <w:r>
        <w:t>с Родиной</w:t>
      </w:r>
      <w:r>
        <w:rPr>
          <w:spacing w:val="40"/>
        </w:rPr>
        <w:t xml:space="preserve"> </w:t>
      </w:r>
      <w:r>
        <w:t>(не</w:t>
      </w:r>
      <w:r>
        <w:rPr>
          <w:spacing w:val="40"/>
        </w:rPr>
        <w:t xml:space="preserve"> </w:t>
      </w:r>
      <w:r>
        <w:t>менее</w:t>
      </w:r>
      <w:r>
        <w:rPr>
          <w:spacing w:val="40"/>
        </w:rPr>
        <w:t xml:space="preserve"> </w:t>
      </w:r>
      <w:r>
        <w:t>пяти</w:t>
      </w:r>
      <w:r>
        <w:rPr>
          <w:spacing w:val="40"/>
        </w:rPr>
        <w:t xml:space="preserve"> </w:t>
      </w:r>
      <w:r>
        <w:t>стихотворений</w:t>
      </w:r>
      <w:r>
        <w:rPr>
          <w:spacing w:val="40"/>
        </w:rPr>
        <w:t xml:space="preserve"> </w:t>
      </w:r>
      <w:r>
        <w:t>трех</w:t>
      </w:r>
      <w:r>
        <w:rPr>
          <w:spacing w:val="40"/>
        </w:rPr>
        <w:t xml:space="preserve"> </w:t>
      </w:r>
      <w:r>
        <w:t>поэтов).</w:t>
      </w:r>
      <w:r>
        <w:rPr>
          <w:spacing w:val="40"/>
        </w:rPr>
        <w:t xml:space="preserve"> </w:t>
      </w:r>
      <w:r>
        <w:t>Стихотворения</w:t>
      </w:r>
      <w:r>
        <w:rPr>
          <w:spacing w:val="40"/>
        </w:rPr>
        <w:t xml:space="preserve"> </w:t>
      </w:r>
      <w:r>
        <w:t>А.К.</w:t>
      </w:r>
      <w:r>
        <w:rPr>
          <w:spacing w:val="40"/>
        </w:rPr>
        <w:t xml:space="preserve"> </w:t>
      </w:r>
      <w:r>
        <w:t>Толстого,</w:t>
      </w:r>
      <w:r>
        <w:rPr>
          <w:spacing w:val="40"/>
        </w:rPr>
        <w:t xml:space="preserve"> </w:t>
      </w:r>
      <w:r>
        <w:t>Ф.И. Тютчева, А.А. Фета, И.А. Бунина, А.А. Блока, С.А. Есенина, Н.М. Рубцова, Ю.П. Кузнецова. Юмористические рассказы отечественных писателей XIX - XX вв.</w:t>
      </w:r>
    </w:p>
    <w:p w14:paraId="73A8E6CA" w14:textId="77777777" w:rsidR="004C4874" w:rsidRDefault="00F01225">
      <w:pPr>
        <w:pStyle w:val="a3"/>
        <w:ind w:left="681"/>
        <w:jc w:val="left"/>
      </w:pPr>
      <w:r>
        <w:t>А.П.</w:t>
      </w:r>
      <w:r>
        <w:rPr>
          <w:spacing w:val="80"/>
        </w:rPr>
        <w:t xml:space="preserve"> </w:t>
      </w:r>
      <w:r>
        <w:t>Чехов</w:t>
      </w:r>
      <w:r>
        <w:rPr>
          <w:spacing w:val="80"/>
        </w:rPr>
        <w:t xml:space="preserve"> </w:t>
      </w:r>
      <w:r>
        <w:t>(два</w:t>
      </w:r>
      <w:r>
        <w:rPr>
          <w:spacing w:val="80"/>
        </w:rPr>
        <w:t xml:space="preserve"> </w:t>
      </w:r>
      <w:r>
        <w:t>рассказа</w:t>
      </w:r>
      <w:r>
        <w:rPr>
          <w:spacing w:val="80"/>
        </w:rPr>
        <w:t xml:space="preserve"> </w:t>
      </w:r>
      <w:r>
        <w:t>по</w:t>
      </w:r>
      <w:r>
        <w:rPr>
          <w:spacing w:val="80"/>
        </w:rPr>
        <w:t xml:space="preserve"> </w:t>
      </w:r>
      <w:r>
        <w:t>выбору).</w:t>
      </w:r>
      <w:r>
        <w:rPr>
          <w:spacing w:val="80"/>
        </w:rPr>
        <w:t xml:space="preserve"> </w:t>
      </w:r>
      <w:r>
        <w:t>Например,</w:t>
      </w:r>
      <w:r>
        <w:rPr>
          <w:spacing w:val="80"/>
        </w:rPr>
        <w:t xml:space="preserve"> </w:t>
      </w:r>
      <w:r>
        <w:t>"Лошадиная</w:t>
      </w:r>
      <w:r>
        <w:rPr>
          <w:spacing w:val="80"/>
        </w:rPr>
        <w:t xml:space="preserve"> </w:t>
      </w:r>
      <w:r>
        <w:t>фамилия",</w:t>
      </w:r>
      <w:r>
        <w:rPr>
          <w:spacing w:val="80"/>
        </w:rPr>
        <w:t xml:space="preserve"> </w:t>
      </w:r>
      <w:r>
        <w:t>"Мальчики", "Хирургия" и другие.</w:t>
      </w:r>
    </w:p>
    <w:p w14:paraId="31AAD948" w14:textId="77777777" w:rsidR="004C4874" w:rsidRDefault="00F01225">
      <w:pPr>
        <w:pStyle w:val="a3"/>
        <w:ind w:left="681"/>
        <w:jc w:val="left"/>
      </w:pPr>
      <w:r>
        <w:t>М.М.</w:t>
      </w:r>
      <w:r>
        <w:rPr>
          <w:spacing w:val="40"/>
        </w:rPr>
        <w:t xml:space="preserve"> </w:t>
      </w:r>
      <w:r>
        <w:t>Зощенко</w:t>
      </w:r>
      <w:r>
        <w:rPr>
          <w:spacing w:val="40"/>
        </w:rPr>
        <w:t xml:space="preserve"> </w:t>
      </w:r>
      <w:r>
        <w:t>(два</w:t>
      </w:r>
      <w:r>
        <w:rPr>
          <w:spacing w:val="40"/>
        </w:rPr>
        <w:t xml:space="preserve"> </w:t>
      </w:r>
      <w:r>
        <w:t>рассказа</w:t>
      </w:r>
      <w:r>
        <w:rPr>
          <w:spacing w:val="40"/>
        </w:rPr>
        <w:t xml:space="preserve"> </w:t>
      </w:r>
      <w:r>
        <w:t>по</w:t>
      </w:r>
      <w:r>
        <w:rPr>
          <w:spacing w:val="40"/>
        </w:rPr>
        <w:t xml:space="preserve"> </w:t>
      </w:r>
      <w:r>
        <w:t>выбору).</w:t>
      </w:r>
      <w:r>
        <w:rPr>
          <w:spacing w:val="40"/>
        </w:rPr>
        <w:t xml:space="preserve"> </w:t>
      </w:r>
      <w:r>
        <w:t>Например,</w:t>
      </w:r>
      <w:r>
        <w:rPr>
          <w:spacing w:val="40"/>
        </w:rPr>
        <w:t xml:space="preserve"> </w:t>
      </w:r>
      <w:r>
        <w:t>"Галоша",</w:t>
      </w:r>
      <w:r>
        <w:rPr>
          <w:spacing w:val="40"/>
        </w:rPr>
        <w:t xml:space="preserve"> </w:t>
      </w:r>
      <w:r>
        <w:t>"Леля</w:t>
      </w:r>
      <w:r>
        <w:rPr>
          <w:spacing w:val="40"/>
        </w:rPr>
        <w:t xml:space="preserve"> </w:t>
      </w:r>
      <w:r>
        <w:t>и</w:t>
      </w:r>
      <w:r>
        <w:rPr>
          <w:spacing w:val="40"/>
        </w:rPr>
        <w:t xml:space="preserve"> </w:t>
      </w:r>
      <w:r>
        <w:t>Минька",</w:t>
      </w:r>
      <w:r>
        <w:rPr>
          <w:spacing w:val="40"/>
        </w:rPr>
        <w:t xml:space="preserve"> </w:t>
      </w:r>
      <w:r>
        <w:t>"Елка", "Золотые слова", "Встреча" и другие.</w:t>
      </w:r>
    </w:p>
    <w:p w14:paraId="025E696A" w14:textId="77777777" w:rsidR="004C4874" w:rsidRDefault="00F01225">
      <w:pPr>
        <w:pStyle w:val="a3"/>
        <w:ind w:left="681"/>
        <w:jc w:val="left"/>
      </w:pPr>
      <w:r>
        <w:t>Произведения</w:t>
      </w:r>
      <w:r>
        <w:rPr>
          <w:spacing w:val="-15"/>
        </w:rPr>
        <w:t xml:space="preserve"> </w:t>
      </w:r>
      <w:r>
        <w:t>отечественной</w:t>
      </w:r>
      <w:r>
        <w:rPr>
          <w:spacing w:val="-11"/>
        </w:rPr>
        <w:t xml:space="preserve"> </w:t>
      </w:r>
      <w:r>
        <w:t>литературы</w:t>
      </w:r>
      <w:r>
        <w:rPr>
          <w:spacing w:val="-12"/>
        </w:rPr>
        <w:t xml:space="preserve"> </w:t>
      </w:r>
      <w:r>
        <w:t>о</w:t>
      </w:r>
      <w:r>
        <w:rPr>
          <w:spacing w:val="-13"/>
        </w:rPr>
        <w:t xml:space="preserve"> </w:t>
      </w:r>
      <w:r>
        <w:t>природе</w:t>
      </w:r>
      <w:r>
        <w:rPr>
          <w:spacing w:val="-15"/>
        </w:rPr>
        <w:t xml:space="preserve"> </w:t>
      </w:r>
      <w:r>
        <w:t>и</w:t>
      </w:r>
      <w:r>
        <w:rPr>
          <w:spacing w:val="-12"/>
        </w:rPr>
        <w:t xml:space="preserve"> </w:t>
      </w:r>
      <w:r>
        <w:t>животных</w:t>
      </w:r>
      <w:r>
        <w:rPr>
          <w:spacing w:val="-13"/>
        </w:rPr>
        <w:t xml:space="preserve"> </w:t>
      </w:r>
      <w:r>
        <w:t>(не</w:t>
      </w:r>
      <w:r>
        <w:rPr>
          <w:spacing w:val="-13"/>
        </w:rPr>
        <w:t xml:space="preserve"> </w:t>
      </w:r>
      <w:r>
        <w:t>менее</w:t>
      </w:r>
      <w:r>
        <w:rPr>
          <w:spacing w:val="-14"/>
        </w:rPr>
        <w:t xml:space="preserve"> </w:t>
      </w:r>
      <w:r>
        <w:t>двух).</w:t>
      </w:r>
      <w:r>
        <w:rPr>
          <w:spacing w:val="-13"/>
        </w:rPr>
        <w:t xml:space="preserve"> </w:t>
      </w:r>
      <w:r>
        <w:t>А.И.</w:t>
      </w:r>
      <w:r>
        <w:rPr>
          <w:spacing w:val="-13"/>
        </w:rPr>
        <w:t xml:space="preserve"> </w:t>
      </w:r>
      <w:r>
        <w:rPr>
          <w:spacing w:val="-2"/>
        </w:rPr>
        <w:t>Куприн,</w:t>
      </w:r>
    </w:p>
    <w:p w14:paraId="7AFEBB34" w14:textId="77777777" w:rsidR="004C4874" w:rsidRDefault="004C4874">
      <w:pPr>
        <w:pStyle w:val="a3"/>
        <w:jc w:val="left"/>
        <w:sectPr w:rsidR="004C4874">
          <w:pgSz w:w="11910" w:h="16850"/>
          <w:pgMar w:top="1020" w:right="283" w:bottom="280" w:left="992" w:header="569" w:footer="0" w:gutter="0"/>
          <w:cols w:space="720"/>
        </w:sectPr>
      </w:pPr>
    </w:p>
    <w:p w14:paraId="1960C6D6" w14:textId="77777777" w:rsidR="004C4874" w:rsidRDefault="00F01225">
      <w:pPr>
        <w:pStyle w:val="a3"/>
        <w:spacing w:before="88"/>
        <w:ind w:left="681"/>
        <w:jc w:val="left"/>
      </w:pPr>
      <w:r>
        <w:lastRenderedPageBreak/>
        <w:t>М.М.</w:t>
      </w:r>
      <w:r>
        <w:rPr>
          <w:spacing w:val="-3"/>
        </w:rPr>
        <w:t xml:space="preserve"> </w:t>
      </w:r>
      <w:r>
        <w:t>Пришвин,</w:t>
      </w:r>
      <w:r>
        <w:rPr>
          <w:spacing w:val="-3"/>
        </w:rPr>
        <w:t xml:space="preserve"> </w:t>
      </w:r>
      <w:r>
        <w:t>К.Г.</w:t>
      </w:r>
      <w:r>
        <w:rPr>
          <w:spacing w:val="-1"/>
        </w:rPr>
        <w:t xml:space="preserve"> </w:t>
      </w:r>
      <w:r>
        <w:t>Паустовский</w:t>
      </w:r>
      <w:r>
        <w:rPr>
          <w:spacing w:val="-2"/>
        </w:rPr>
        <w:t xml:space="preserve"> </w:t>
      </w:r>
      <w:r>
        <w:t>и</w:t>
      </w:r>
      <w:r>
        <w:rPr>
          <w:spacing w:val="-1"/>
        </w:rPr>
        <w:t xml:space="preserve"> </w:t>
      </w:r>
      <w:r>
        <w:rPr>
          <w:spacing w:val="-2"/>
        </w:rPr>
        <w:t>другие.</w:t>
      </w:r>
    </w:p>
    <w:p w14:paraId="30B8BD69" w14:textId="77777777" w:rsidR="004C4874" w:rsidRDefault="00F01225">
      <w:pPr>
        <w:pStyle w:val="a3"/>
        <w:ind w:left="681" w:right="872"/>
        <w:jc w:val="left"/>
      </w:pPr>
      <w:r>
        <w:t>А.П.</w:t>
      </w:r>
      <w:r>
        <w:rPr>
          <w:spacing w:val="-5"/>
        </w:rPr>
        <w:t xml:space="preserve"> </w:t>
      </w:r>
      <w:r>
        <w:t>Платонов.</w:t>
      </w:r>
      <w:r>
        <w:rPr>
          <w:spacing w:val="-5"/>
        </w:rPr>
        <w:t xml:space="preserve"> </w:t>
      </w:r>
      <w:r>
        <w:t>Рассказы</w:t>
      </w:r>
      <w:r>
        <w:rPr>
          <w:spacing w:val="-5"/>
        </w:rPr>
        <w:t xml:space="preserve"> </w:t>
      </w:r>
      <w:r>
        <w:t>(один</w:t>
      </w:r>
      <w:r>
        <w:rPr>
          <w:spacing w:val="-3"/>
        </w:rPr>
        <w:t xml:space="preserve"> </w:t>
      </w:r>
      <w:r>
        <w:t>по</w:t>
      </w:r>
      <w:r>
        <w:rPr>
          <w:spacing w:val="-5"/>
        </w:rPr>
        <w:t xml:space="preserve"> </w:t>
      </w:r>
      <w:r>
        <w:t>выбору).</w:t>
      </w:r>
      <w:r>
        <w:rPr>
          <w:spacing w:val="-5"/>
        </w:rPr>
        <w:t xml:space="preserve"> </w:t>
      </w:r>
      <w:r>
        <w:t>Например,</w:t>
      </w:r>
      <w:r>
        <w:rPr>
          <w:spacing w:val="-4"/>
        </w:rPr>
        <w:t xml:space="preserve"> </w:t>
      </w:r>
      <w:r>
        <w:t>"Корова",</w:t>
      </w:r>
      <w:r>
        <w:rPr>
          <w:spacing w:val="-1"/>
        </w:rPr>
        <w:t xml:space="preserve"> </w:t>
      </w:r>
      <w:r>
        <w:t>"Никита"</w:t>
      </w:r>
      <w:r>
        <w:rPr>
          <w:spacing w:val="-6"/>
        </w:rPr>
        <w:t xml:space="preserve"> </w:t>
      </w:r>
      <w:r>
        <w:t>и</w:t>
      </w:r>
      <w:r>
        <w:rPr>
          <w:spacing w:val="-3"/>
        </w:rPr>
        <w:t xml:space="preserve"> </w:t>
      </w:r>
      <w:r>
        <w:t>другие. В.П. Астафьев. Рассказ "Васюткино озеро".</w:t>
      </w:r>
    </w:p>
    <w:p w14:paraId="3A472B6E" w14:textId="77777777" w:rsidR="004C4874" w:rsidRDefault="00F01225">
      <w:pPr>
        <w:pStyle w:val="a4"/>
        <w:numPr>
          <w:ilvl w:val="2"/>
          <w:numId w:val="126"/>
        </w:numPr>
        <w:tabs>
          <w:tab w:val="left" w:pos="1400"/>
        </w:tabs>
        <w:ind w:left="1400" w:hanging="719"/>
        <w:rPr>
          <w:sz w:val="24"/>
        </w:rPr>
      </w:pPr>
      <w:r>
        <w:rPr>
          <w:sz w:val="24"/>
        </w:rPr>
        <w:t>Литература</w:t>
      </w:r>
      <w:r>
        <w:rPr>
          <w:spacing w:val="-2"/>
          <w:sz w:val="24"/>
        </w:rPr>
        <w:t xml:space="preserve"> </w:t>
      </w:r>
      <w:r>
        <w:rPr>
          <w:sz w:val="24"/>
        </w:rPr>
        <w:t>XX - начала</w:t>
      </w:r>
      <w:r>
        <w:rPr>
          <w:spacing w:val="-2"/>
          <w:sz w:val="24"/>
        </w:rPr>
        <w:t xml:space="preserve"> </w:t>
      </w:r>
      <w:r>
        <w:rPr>
          <w:sz w:val="24"/>
        </w:rPr>
        <w:t>XXI</w:t>
      </w:r>
      <w:r>
        <w:rPr>
          <w:spacing w:val="-4"/>
          <w:sz w:val="24"/>
        </w:rPr>
        <w:t xml:space="preserve"> </w:t>
      </w:r>
      <w:r>
        <w:rPr>
          <w:spacing w:val="-5"/>
          <w:sz w:val="24"/>
        </w:rPr>
        <w:t>вв.</w:t>
      </w:r>
    </w:p>
    <w:p w14:paraId="5759DCF9" w14:textId="77777777" w:rsidR="004C4874" w:rsidRDefault="00F01225">
      <w:pPr>
        <w:pStyle w:val="a3"/>
        <w:ind w:left="681" w:right="280"/>
      </w:pPr>
      <w:r>
        <w:t>Произведения отечественной литературы на тему "Человек на войне" (не менее двух). Например,</w:t>
      </w:r>
      <w:r>
        <w:rPr>
          <w:spacing w:val="-1"/>
        </w:rPr>
        <w:t xml:space="preserve"> </w:t>
      </w:r>
      <w:r>
        <w:t>Л.А.</w:t>
      </w:r>
      <w:r>
        <w:rPr>
          <w:spacing w:val="-1"/>
        </w:rPr>
        <w:t xml:space="preserve"> </w:t>
      </w:r>
      <w:r>
        <w:t>Кассиль "Дорогие мои мальчишки", Ю.Я.</w:t>
      </w:r>
      <w:r>
        <w:rPr>
          <w:spacing w:val="-1"/>
        </w:rPr>
        <w:t xml:space="preserve"> </w:t>
      </w:r>
      <w:r>
        <w:t>Яковлев "Девочки с Васильевского острова", В.П. Катаев "Сын полка", К.М. Симонов "Сын артиллериста" и другие.</w:t>
      </w:r>
    </w:p>
    <w:p w14:paraId="2D7F1746" w14:textId="77777777" w:rsidR="004C4874" w:rsidRDefault="00F01225">
      <w:pPr>
        <w:pStyle w:val="a3"/>
        <w:ind w:left="681" w:right="279"/>
      </w:pPr>
      <w:r>
        <w:t>Произведения отечественных писателей XX -</w:t>
      </w:r>
      <w:r>
        <w:rPr>
          <w:spacing w:val="-1"/>
        </w:rPr>
        <w:t xml:space="preserve"> </w:t>
      </w:r>
      <w:r>
        <w:t>начала</w:t>
      </w:r>
      <w:r>
        <w:rPr>
          <w:spacing w:val="-1"/>
        </w:rPr>
        <w:t xml:space="preserve"> </w:t>
      </w:r>
      <w:r>
        <w:t>XXI</w:t>
      </w:r>
      <w:r>
        <w:rPr>
          <w:spacing w:val="-3"/>
        </w:rPr>
        <w:t xml:space="preserve"> </w:t>
      </w:r>
      <w:r>
        <w:t>вв. на</w:t>
      </w:r>
      <w:r>
        <w:rPr>
          <w:spacing w:val="-1"/>
        </w:rPr>
        <w:t xml:space="preserve"> </w:t>
      </w:r>
      <w:r>
        <w:t>тему</w:t>
      </w:r>
      <w:r>
        <w:rPr>
          <w:spacing w:val="-2"/>
        </w:rPr>
        <w:t xml:space="preserve"> </w:t>
      </w:r>
      <w:r>
        <w:t>детства</w:t>
      </w:r>
      <w:r>
        <w:rPr>
          <w:spacing w:val="-1"/>
        </w:rPr>
        <w:t xml:space="preserve"> </w:t>
      </w:r>
      <w:r>
        <w:t>(не</w:t>
      </w:r>
      <w:r>
        <w:rPr>
          <w:spacing w:val="-1"/>
        </w:rPr>
        <w:t xml:space="preserve"> </w:t>
      </w:r>
      <w:r>
        <w:t>менее</w:t>
      </w:r>
      <w:r>
        <w:rPr>
          <w:spacing w:val="-1"/>
        </w:rPr>
        <w:t xml:space="preserve"> </w:t>
      </w:r>
      <w:r>
        <w:t>двух). Например, произведения В.П. Катаева, В.П. Крапивина, Ю.П. Казакова, А.Г. Алексина, В.К. Железникова, Ю.Я. Яковлева, Ю.И. Коваля, А.А. Лиханова и другие.</w:t>
      </w:r>
    </w:p>
    <w:p w14:paraId="7FAC9199" w14:textId="77777777" w:rsidR="004C4874" w:rsidRDefault="00F01225">
      <w:pPr>
        <w:pStyle w:val="a3"/>
        <w:ind w:left="681" w:right="281"/>
      </w:pPr>
      <w:r>
        <w:t>Произведения приключенческого жанра отечественных писателей (одно по выбору). Например, К. Булычев "Девочка, с которой ничего не случится", "Миллион приключений" (главы по выбору) и другие.</w:t>
      </w:r>
    </w:p>
    <w:p w14:paraId="1A5A8B21" w14:textId="77777777" w:rsidR="004C4874" w:rsidRDefault="00F01225">
      <w:pPr>
        <w:pStyle w:val="a4"/>
        <w:numPr>
          <w:ilvl w:val="2"/>
          <w:numId w:val="126"/>
        </w:numPr>
        <w:tabs>
          <w:tab w:val="left" w:pos="1400"/>
        </w:tabs>
        <w:spacing w:before="1"/>
        <w:ind w:left="1400" w:hanging="719"/>
        <w:jc w:val="both"/>
        <w:rPr>
          <w:sz w:val="24"/>
        </w:rPr>
      </w:pPr>
      <w:r>
        <w:rPr>
          <w:sz w:val="24"/>
        </w:rPr>
        <w:t>Литература</w:t>
      </w:r>
      <w:r>
        <w:rPr>
          <w:spacing w:val="-4"/>
          <w:sz w:val="24"/>
        </w:rPr>
        <w:t xml:space="preserve"> </w:t>
      </w:r>
      <w:r>
        <w:rPr>
          <w:sz w:val="24"/>
        </w:rPr>
        <w:t>народов</w:t>
      </w:r>
      <w:r>
        <w:rPr>
          <w:spacing w:val="-3"/>
          <w:sz w:val="24"/>
        </w:rPr>
        <w:t xml:space="preserve"> </w:t>
      </w:r>
      <w:r>
        <w:rPr>
          <w:sz w:val="24"/>
        </w:rPr>
        <w:t>Российской</w:t>
      </w:r>
      <w:r>
        <w:rPr>
          <w:spacing w:val="-1"/>
          <w:sz w:val="24"/>
        </w:rPr>
        <w:t xml:space="preserve"> </w:t>
      </w:r>
      <w:r>
        <w:rPr>
          <w:spacing w:val="-2"/>
          <w:sz w:val="24"/>
        </w:rPr>
        <w:t>Федерации.</w:t>
      </w:r>
    </w:p>
    <w:p w14:paraId="1E981DDF" w14:textId="77777777" w:rsidR="004C4874" w:rsidRDefault="00F01225">
      <w:pPr>
        <w:pStyle w:val="a3"/>
        <w:ind w:left="681" w:right="280"/>
      </w:pPr>
      <w:r>
        <w:t>Стихотворения (одно по выбору). Р.Г. Гамзатов "Песня соловья"; М. Карим "Эту песню мать мне пела".</w:t>
      </w:r>
    </w:p>
    <w:p w14:paraId="4CBEC648" w14:textId="77777777" w:rsidR="004C4874" w:rsidRDefault="00F01225">
      <w:pPr>
        <w:pStyle w:val="a4"/>
        <w:numPr>
          <w:ilvl w:val="2"/>
          <w:numId w:val="126"/>
        </w:numPr>
        <w:tabs>
          <w:tab w:val="left" w:pos="1400"/>
        </w:tabs>
        <w:ind w:left="1400" w:hanging="719"/>
        <w:jc w:val="both"/>
        <w:rPr>
          <w:sz w:val="24"/>
        </w:rPr>
      </w:pPr>
      <w:r>
        <w:rPr>
          <w:sz w:val="24"/>
        </w:rPr>
        <w:t>Зарубежная</w:t>
      </w:r>
      <w:r>
        <w:rPr>
          <w:spacing w:val="-6"/>
          <w:sz w:val="24"/>
        </w:rPr>
        <w:t xml:space="preserve"> </w:t>
      </w:r>
      <w:r>
        <w:rPr>
          <w:spacing w:val="-2"/>
          <w:sz w:val="24"/>
        </w:rPr>
        <w:t>литература.</w:t>
      </w:r>
    </w:p>
    <w:p w14:paraId="4DC9A2EE" w14:textId="77777777" w:rsidR="004C4874" w:rsidRDefault="00F01225">
      <w:pPr>
        <w:pStyle w:val="a3"/>
        <w:ind w:left="681" w:right="278"/>
      </w:pPr>
      <w:r>
        <w:t>Г.Х.</w:t>
      </w:r>
      <w:r>
        <w:rPr>
          <w:spacing w:val="-6"/>
        </w:rPr>
        <w:t xml:space="preserve"> </w:t>
      </w:r>
      <w:r>
        <w:t>Андерсен.</w:t>
      </w:r>
      <w:r>
        <w:rPr>
          <w:spacing w:val="-6"/>
        </w:rPr>
        <w:t xml:space="preserve"> </w:t>
      </w:r>
      <w:r>
        <w:t>Сказки</w:t>
      </w:r>
      <w:r>
        <w:rPr>
          <w:spacing w:val="-6"/>
        </w:rPr>
        <w:t xml:space="preserve"> </w:t>
      </w:r>
      <w:r>
        <w:t>(одна</w:t>
      </w:r>
      <w:r>
        <w:rPr>
          <w:spacing w:val="-6"/>
        </w:rPr>
        <w:t xml:space="preserve"> </w:t>
      </w:r>
      <w:r>
        <w:t>по</w:t>
      </w:r>
      <w:r>
        <w:rPr>
          <w:spacing w:val="-6"/>
        </w:rPr>
        <w:t xml:space="preserve"> </w:t>
      </w:r>
      <w:r>
        <w:t>выбору).</w:t>
      </w:r>
      <w:r>
        <w:rPr>
          <w:spacing w:val="-6"/>
        </w:rPr>
        <w:t xml:space="preserve"> </w:t>
      </w:r>
      <w:r>
        <w:t>Например,</w:t>
      </w:r>
      <w:r>
        <w:rPr>
          <w:spacing w:val="-6"/>
        </w:rPr>
        <w:t xml:space="preserve"> </w:t>
      </w:r>
      <w:r>
        <w:t>"Снежная</w:t>
      </w:r>
      <w:r>
        <w:rPr>
          <w:spacing w:val="-6"/>
        </w:rPr>
        <w:t xml:space="preserve"> </w:t>
      </w:r>
      <w:r>
        <w:t>королева",</w:t>
      </w:r>
      <w:r>
        <w:rPr>
          <w:spacing w:val="-4"/>
        </w:rPr>
        <w:t xml:space="preserve"> </w:t>
      </w:r>
      <w:r>
        <w:t>"Соловей"</w:t>
      </w:r>
      <w:r>
        <w:rPr>
          <w:spacing w:val="-8"/>
        </w:rPr>
        <w:t xml:space="preserve"> </w:t>
      </w:r>
      <w:r>
        <w:t>и</w:t>
      </w:r>
      <w:r>
        <w:rPr>
          <w:spacing w:val="-6"/>
        </w:rPr>
        <w:t xml:space="preserve"> </w:t>
      </w:r>
      <w:r>
        <w:t>другие. Зарубежная сказочная проза (одно произведение по выбору). Например, Л. Кэрролл "Алиса в Стране</w:t>
      </w:r>
      <w:r>
        <w:rPr>
          <w:spacing w:val="-5"/>
        </w:rPr>
        <w:t xml:space="preserve"> </w:t>
      </w:r>
      <w:r>
        <w:t>Чудес"</w:t>
      </w:r>
      <w:r>
        <w:rPr>
          <w:spacing w:val="-4"/>
        </w:rPr>
        <w:t xml:space="preserve"> </w:t>
      </w:r>
      <w:r>
        <w:t>(главы</w:t>
      </w:r>
      <w:r>
        <w:rPr>
          <w:spacing w:val="-5"/>
        </w:rPr>
        <w:t xml:space="preserve"> </w:t>
      </w:r>
      <w:r>
        <w:t>по</w:t>
      </w:r>
      <w:r>
        <w:rPr>
          <w:spacing w:val="-5"/>
        </w:rPr>
        <w:t xml:space="preserve"> </w:t>
      </w:r>
      <w:r>
        <w:t>выбору),</w:t>
      </w:r>
      <w:r>
        <w:rPr>
          <w:spacing w:val="-4"/>
        </w:rPr>
        <w:t xml:space="preserve"> </w:t>
      </w:r>
      <w:r>
        <w:t>Д.</w:t>
      </w:r>
      <w:r>
        <w:rPr>
          <w:spacing w:val="-5"/>
        </w:rPr>
        <w:t xml:space="preserve"> </w:t>
      </w:r>
      <w:r>
        <w:t>Толкин</w:t>
      </w:r>
      <w:r>
        <w:rPr>
          <w:spacing w:val="-3"/>
        </w:rPr>
        <w:t xml:space="preserve"> </w:t>
      </w:r>
      <w:r>
        <w:t>"Хоббит,</w:t>
      </w:r>
      <w:r>
        <w:rPr>
          <w:spacing w:val="-4"/>
        </w:rPr>
        <w:t xml:space="preserve"> </w:t>
      </w:r>
      <w:r>
        <w:t>или</w:t>
      </w:r>
      <w:r>
        <w:rPr>
          <w:spacing w:val="-3"/>
        </w:rPr>
        <w:t xml:space="preserve"> </w:t>
      </w:r>
      <w:r>
        <w:t>Туда</w:t>
      </w:r>
      <w:r>
        <w:rPr>
          <w:spacing w:val="-5"/>
        </w:rPr>
        <w:t xml:space="preserve"> </w:t>
      </w:r>
      <w:r>
        <w:t>и</w:t>
      </w:r>
      <w:r>
        <w:rPr>
          <w:spacing w:val="-3"/>
        </w:rPr>
        <w:t xml:space="preserve"> </w:t>
      </w:r>
      <w:r>
        <w:t>обратно"</w:t>
      </w:r>
      <w:r>
        <w:rPr>
          <w:spacing w:val="-7"/>
        </w:rPr>
        <w:t xml:space="preserve"> </w:t>
      </w:r>
      <w:r>
        <w:t>(главы</w:t>
      </w:r>
      <w:r>
        <w:rPr>
          <w:spacing w:val="-5"/>
        </w:rPr>
        <w:t xml:space="preserve"> </w:t>
      </w:r>
      <w:r>
        <w:t>по</w:t>
      </w:r>
      <w:r>
        <w:rPr>
          <w:spacing w:val="-5"/>
        </w:rPr>
        <w:t xml:space="preserve"> </w:t>
      </w:r>
      <w:r>
        <w:t>выбору) и другие.</w:t>
      </w:r>
    </w:p>
    <w:p w14:paraId="4B7C5815" w14:textId="77777777" w:rsidR="004C4874" w:rsidRDefault="00F01225">
      <w:pPr>
        <w:pStyle w:val="a3"/>
        <w:ind w:left="681" w:right="277"/>
      </w:pPr>
      <w:r>
        <w:t>Зарубежная проза о детях и подростках (два произведения по выбору). Например, М. Твен "Приключения Тома Сойера" (главы по выбору), Д. Лондон "Сказание о Кише", Р. Брэдбери. Рассказы. Например, "Каникулы", "Звук бегущих ног", "Зеленое утро" и другие.</w:t>
      </w:r>
    </w:p>
    <w:p w14:paraId="7C4BEC60" w14:textId="77777777" w:rsidR="004C4874" w:rsidRDefault="00F01225">
      <w:pPr>
        <w:pStyle w:val="a3"/>
        <w:spacing w:before="1"/>
        <w:ind w:left="681" w:right="278"/>
      </w:pPr>
      <w:r>
        <w:t>Зарубежная приключенческая проза (два произведения по выбору). Например, Р. Стивенсон "Остров сокровищ", "Черная стрела" и другие.</w:t>
      </w:r>
    </w:p>
    <w:p w14:paraId="07B81B69" w14:textId="77777777" w:rsidR="004C4874" w:rsidRDefault="00F01225">
      <w:pPr>
        <w:pStyle w:val="a3"/>
        <w:ind w:left="681" w:right="280"/>
      </w:pPr>
      <w:r>
        <w:t>Зарубежная проза о животных (одно-два произведения по выбору). Например, Э. Сетон- Томпсон "Королевская аналостанка", Д. Даррелл "Говорящий сверток", Д. Лондон "Белый клык", Д. Киплинг "Маугли", "Рикки-Тикки-Тави" и другие.</w:t>
      </w:r>
    </w:p>
    <w:p w14:paraId="3D003A6D" w14:textId="77777777" w:rsidR="004C4874" w:rsidRDefault="004C4874">
      <w:pPr>
        <w:pStyle w:val="a3"/>
        <w:ind w:left="0"/>
        <w:jc w:val="left"/>
      </w:pPr>
    </w:p>
    <w:p w14:paraId="4CCE32AD" w14:textId="77777777" w:rsidR="004C4874" w:rsidRDefault="00F01225">
      <w:pPr>
        <w:pStyle w:val="a4"/>
        <w:numPr>
          <w:ilvl w:val="1"/>
          <w:numId w:val="126"/>
        </w:numPr>
        <w:tabs>
          <w:tab w:val="left" w:pos="1161"/>
        </w:tabs>
        <w:ind w:left="1161" w:hanging="480"/>
        <w:rPr>
          <w:sz w:val="24"/>
          <w:u w:val="single"/>
        </w:rPr>
      </w:pPr>
      <w:r>
        <w:rPr>
          <w:spacing w:val="-3"/>
          <w:sz w:val="24"/>
          <w:u w:val="single"/>
        </w:rPr>
        <w:t xml:space="preserve"> </w:t>
      </w:r>
      <w:r>
        <w:rPr>
          <w:sz w:val="24"/>
          <w:u w:val="single"/>
        </w:rPr>
        <w:t>Содержание</w:t>
      </w:r>
      <w:r>
        <w:rPr>
          <w:spacing w:val="-2"/>
          <w:sz w:val="24"/>
          <w:u w:val="single"/>
        </w:rPr>
        <w:t xml:space="preserve"> </w:t>
      </w:r>
      <w:r>
        <w:rPr>
          <w:sz w:val="24"/>
          <w:u w:val="single"/>
        </w:rPr>
        <w:t>обучения в</w:t>
      </w:r>
      <w:r>
        <w:rPr>
          <w:spacing w:val="-2"/>
          <w:sz w:val="24"/>
          <w:u w:val="single"/>
        </w:rPr>
        <w:t xml:space="preserve"> </w:t>
      </w:r>
      <w:r>
        <w:rPr>
          <w:sz w:val="24"/>
          <w:u w:val="single"/>
        </w:rPr>
        <w:t>6</w:t>
      </w:r>
      <w:r>
        <w:rPr>
          <w:spacing w:val="-1"/>
          <w:sz w:val="24"/>
          <w:u w:val="single"/>
        </w:rPr>
        <w:t xml:space="preserve"> </w:t>
      </w:r>
      <w:r>
        <w:rPr>
          <w:spacing w:val="-2"/>
          <w:sz w:val="24"/>
          <w:u w:val="single"/>
        </w:rPr>
        <w:t>классе.</w:t>
      </w:r>
    </w:p>
    <w:p w14:paraId="1D7AF0D7" w14:textId="77777777" w:rsidR="004C4874" w:rsidRDefault="00F01225">
      <w:pPr>
        <w:pStyle w:val="a4"/>
        <w:numPr>
          <w:ilvl w:val="2"/>
          <w:numId w:val="126"/>
        </w:numPr>
        <w:tabs>
          <w:tab w:val="left" w:pos="1400"/>
        </w:tabs>
        <w:ind w:left="1400" w:hanging="719"/>
        <w:rPr>
          <w:sz w:val="24"/>
        </w:rPr>
      </w:pPr>
      <w:r>
        <w:rPr>
          <w:sz w:val="24"/>
        </w:rPr>
        <w:t>Античная</w:t>
      </w:r>
      <w:r>
        <w:rPr>
          <w:spacing w:val="-3"/>
          <w:sz w:val="24"/>
        </w:rPr>
        <w:t xml:space="preserve"> </w:t>
      </w:r>
      <w:r>
        <w:rPr>
          <w:spacing w:val="-2"/>
          <w:sz w:val="24"/>
        </w:rPr>
        <w:t>литература.</w:t>
      </w:r>
    </w:p>
    <w:p w14:paraId="1076215B" w14:textId="77777777" w:rsidR="004C4874" w:rsidRDefault="00F01225">
      <w:pPr>
        <w:pStyle w:val="a3"/>
        <w:ind w:left="681"/>
        <w:jc w:val="left"/>
      </w:pPr>
      <w:r>
        <w:t>Гомер.</w:t>
      </w:r>
      <w:r>
        <w:rPr>
          <w:spacing w:val="-5"/>
        </w:rPr>
        <w:t xml:space="preserve"> </w:t>
      </w:r>
      <w:r>
        <w:t>Поэмы.</w:t>
      </w:r>
      <w:r>
        <w:rPr>
          <w:spacing w:val="-2"/>
        </w:rPr>
        <w:t xml:space="preserve"> </w:t>
      </w:r>
      <w:r>
        <w:t>"Илиада",</w:t>
      </w:r>
      <w:r>
        <w:rPr>
          <w:spacing w:val="-1"/>
        </w:rPr>
        <w:t xml:space="preserve"> </w:t>
      </w:r>
      <w:r>
        <w:t>"Одиссея"</w:t>
      </w:r>
      <w:r>
        <w:rPr>
          <w:spacing w:val="-2"/>
        </w:rPr>
        <w:t xml:space="preserve"> (фрагменты).</w:t>
      </w:r>
    </w:p>
    <w:p w14:paraId="1EEA4AD8" w14:textId="77777777" w:rsidR="004C4874" w:rsidRDefault="00F01225">
      <w:pPr>
        <w:pStyle w:val="a4"/>
        <w:numPr>
          <w:ilvl w:val="2"/>
          <w:numId w:val="126"/>
        </w:numPr>
        <w:tabs>
          <w:tab w:val="left" w:pos="1400"/>
        </w:tabs>
        <w:ind w:left="1400" w:hanging="719"/>
        <w:rPr>
          <w:sz w:val="24"/>
        </w:rPr>
      </w:pPr>
      <w:r>
        <w:rPr>
          <w:spacing w:val="-2"/>
          <w:sz w:val="24"/>
        </w:rPr>
        <w:t>Фольклор.</w:t>
      </w:r>
    </w:p>
    <w:p w14:paraId="1D460F72" w14:textId="77777777" w:rsidR="004C4874" w:rsidRDefault="00F01225">
      <w:pPr>
        <w:pStyle w:val="a3"/>
        <w:ind w:left="681" w:right="278"/>
      </w:pPr>
      <w:r>
        <w:t>Русские былины (не менее двух). Например, "Илья Муромец и Соловей-разбойник", "Садко" и другие.</w:t>
      </w:r>
    </w:p>
    <w:p w14:paraId="23CB4D20" w14:textId="77777777" w:rsidR="004C4874" w:rsidRDefault="00F01225">
      <w:pPr>
        <w:pStyle w:val="a3"/>
        <w:spacing w:before="1"/>
        <w:ind w:left="681" w:right="281"/>
      </w:pPr>
      <w:r>
        <w:t>Народные</w:t>
      </w:r>
      <w:r>
        <w:rPr>
          <w:spacing w:val="-13"/>
        </w:rPr>
        <w:t xml:space="preserve"> </w:t>
      </w:r>
      <w:r>
        <w:t>песни</w:t>
      </w:r>
      <w:r>
        <w:rPr>
          <w:spacing w:val="-11"/>
        </w:rPr>
        <w:t xml:space="preserve"> </w:t>
      </w:r>
      <w:r>
        <w:t>и</w:t>
      </w:r>
      <w:r>
        <w:rPr>
          <w:spacing w:val="-11"/>
        </w:rPr>
        <w:t xml:space="preserve"> </w:t>
      </w:r>
      <w:r>
        <w:t>поэмы</w:t>
      </w:r>
      <w:r>
        <w:rPr>
          <w:spacing w:val="-13"/>
        </w:rPr>
        <w:t xml:space="preserve"> </w:t>
      </w:r>
      <w:r>
        <w:t>народов</w:t>
      </w:r>
      <w:r>
        <w:rPr>
          <w:spacing w:val="-13"/>
        </w:rPr>
        <w:t xml:space="preserve"> </w:t>
      </w:r>
      <w:r>
        <w:t>России</w:t>
      </w:r>
      <w:r>
        <w:rPr>
          <w:spacing w:val="-11"/>
        </w:rPr>
        <w:t xml:space="preserve"> </w:t>
      </w:r>
      <w:r>
        <w:t>и</w:t>
      </w:r>
      <w:r>
        <w:rPr>
          <w:spacing w:val="-12"/>
        </w:rPr>
        <w:t xml:space="preserve"> </w:t>
      </w:r>
      <w:r>
        <w:t>мира</w:t>
      </w:r>
      <w:r>
        <w:rPr>
          <w:spacing w:val="-13"/>
        </w:rPr>
        <w:t xml:space="preserve"> </w:t>
      </w:r>
      <w:r>
        <w:t>(не</w:t>
      </w:r>
      <w:r>
        <w:rPr>
          <w:spacing w:val="-13"/>
        </w:rPr>
        <w:t xml:space="preserve"> </w:t>
      </w:r>
      <w:r>
        <w:t>менее</w:t>
      </w:r>
      <w:r>
        <w:rPr>
          <w:spacing w:val="-13"/>
        </w:rPr>
        <w:t xml:space="preserve"> </w:t>
      </w:r>
      <w:r>
        <w:t>трех</w:t>
      </w:r>
      <w:r>
        <w:rPr>
          <w:spacing w:val="-11"/>
        </w:rPr>
        <w:t xml:space="preserve"> </w:t>
      </w:r>
      <w:r>
        <w:t>песен</w:t>
      </w:r>
      <w:r>
        <w:rPr>
          <w:spacing w:val="-11"/>
        </w:rPr>
        <w:t xml:space="preserve"> </w:t>
      </w:r>
      <w:r>
        <w:t>и</w:t>
      </w:r>
      <w:r>
        <w:rPr>
          <w:spacing w:val="-12"/>
        </w:rPr>
        <w:t xml:space="preserve"> </w:t>
      </w:r>
      <w:r>
        <w:t>двух</w:t>
      </w:r>
      <w:r>
        <w:rPr>
          <w:spacing w:val="-10"/>
        </w:rPr>
        <w:t xml:space="preserve"> </w:t>
      </w:r>
      <w:r>
        <w:t>поэм).</w:t>
      </w:r>
      <w:r>
        <w:rPr>
          <w:spacing w:val="-13"/>
        </w:rPr>
        <w:t xml:space="preserve"> </w:t>
      </w:r>
      <w:r>
        <w:t>Например, "Ах, кабы на цветы да не морозы...", "Ах вы ветры, ветры буйные...", "Черный ворон", "Не шуми, мати зеленая дубровушка..." и другие. "Песнь о Роланде" (фрагменты), "Песнь о Нибелунгах" (фрагменты).</w:t>
      </w:r>
    </w:p>
    <w:p w14:paraId="495A8DC1" w14:textId="77777777" w:rsidR="004C4874" w:rsidRDefault="00F01225">
      <w:pPr>
        <w:pStyle w:val="a4"/>
        <w:numPr>
          <w:ilvl w:val="2"/>
          <w:numId w:val="126"/>
        </w:numPr>
        <w:tabs>
          <w:tab w:val="left" w:pos="1400"/>
        </w:tabs>
        <w:ind w:left="1400" w:hanging="719"/>
        <w:jc w:val="both"/>
        <w:rPr>
          <w:sz w:val="24"/>
        </w:rPr>
      </w:pPr>
      <w:r>
        <w:rPr>
          <w:sz w:val="24"/>
        </w:rPr>
        <w:t>Древнерусская</w:t>
      </w:r>
      <w:r>
        <w:rPr>
          <w:spacing w:val="-5"/>
          <w:sz w:val="24"/>
        </w:rPr>
        <w:t xml:space="preserve"> </w:t>
      </w:r>
      <w:r>
        <w:rPr>
          <w:spacing w:val="-2"/>
          <w:sz w:val="24"/>
        </w:rPr>
        <w:t>литература.</w:t>
      </w:r>
    </w:p>
    <w:p w14:paraId="31FD09BE" w14:textId="77777777" w:rsidR="004C4874" w:rsidRDefault="00F01225">
      <w:pPr>
        <w:pStyle w:val="a3"/>
        <w:ind w:left="681" w:right="280"/>
      </w:pPr>
      <w:r>
        <w:t>"Повесть временных лет" (один фрагмент). Например, "Сказание о белгородском киселе", "Сказание о походе князя Олега на Царьград", "Предание о смерти князя Олега".</w:t>
      </w:r>
    </w:p>
    <w:p w14:paraId="536B95B0" w14:textId="77777777" w:rsidR="004C4874" w:rsidRDefault="00F01225">
      <w:pPr>
        <w:pStyle w:val="a4"/>
        <w:numPr>
          <w:ilvl w:val="2"/>
          <w:numId w:val="126"/>
        </w:numPr>
        <w:tabs>
          <w:tab w:val="left" w:pos="1400"/>
        </w:tabs>
        <w:ind w:left="1400" w:hanging="719"/>
        <w:jc w:val="both"/>
        <w:rPr>
          <w:sz w:val="24"/>
        </w:rPr>
      </w:pPr>
      <w:r>
        <w:rPr>
          <w:sz w:val="24"/>
        </w:rPr>
        <w:t>Литература</w:t>
      </w:r>
      <w:r>
        <w:rPr>
          <w:spacing w:val="-7"/>
          <w:sz w:val="24"/>
        </w:rPr>
        <w:t xml:space="preserve"> </w:t>
      </w:r>
      <w:r>
        <w:rPr>
          <w:sz w:val="24"/>
        </w:rPr>
        <w:t>первой</w:t>
      </w:r>
      <w:r>
        <w:rPr>
          <w:spacing w:val="-4"/>
          <w:sz w:val="24"/>
        </w:rPr>
        <w:t xml:space="preserve"> </w:t>
      </w:r>
      <w:r>
        <w:rPr>
          <w:sz w:val="24"/>
        </w:rPr>
        <w:t>половины</w:t>
      </w:r>
      <w:r>
        <w:rPr>
          <w:spacing w:val="-4"/>
          <w:sz w:val="24"/>
        </w:rPr>
        <w:t xml:space="preserve"> </w:t>
      </w:r>
      <w:r>
        <w:rPr>
          <w:sz w:val="24"/>
        </w:rPr>
        <w:t>XIX</w:t>
      </w:r>
      <w:r>
        <w:rPr>
          <w:spacing w:val="-4"/>
          <w:sz w:val="24"/>
        </w:rPr>
        <w:t xml:space="preserve"> </w:t>
      </w:r>
      <w:r>
        <w:rPr>
          <w:spacing w:val="-5"/>
          <w:sz w:val="24"/>
        </w:rPr>
        <w:t>в.</w:t>
      </w:r>
    </w:p>
    <w:p w14:paraId="615A6EB5" w14:textId="77777777" w:rsidR="004C4874" w:rsidRDefault="00F01225">
      <w:pPr>
        <w:pStyle w:val="a3"/>
        <w:ind w:left="681"/>
        <w:jc w:val="left"/>
      </w:pPr>
      <w:r>
        <w:t>А.С.</w:t>
      </w:r>
      <w:r>
        <w:rPr>
          <w:spacing w:val="29"/>
        </w:rPr>
        <w:t xml:space="preserve"> </w:t>
      </w:r>
      <w:r>
        <w:t>Пушкин.</w:t>
      </w:r>
      <w:r>
        <w:rPr>
          <w:spacing w:val="30"/>
        </w:rPr>
        <w:t xml:space="preserve"> </w:t>
      </w:r>
      <w:r>
        <w:t>Стихотворения</w:t>
      </w:r>
      <w:r>
        <w:rPr>
          <w:spacing w:val="30"/>
        </w:rPr>
        <w:t xml:space="preserve"> </w:t>
      </w:r>
      <w:r>
        <w:t>(не</w:t>
      </w:r>
      <w:r>
        <w:rPr>
          <w:spacing w:val="29"/>
        </w:rPr>
        <w:t xml:space="preserve"> </w:t>
      </w:r>
      <w:r>
        <w:t>менее</w:t>
      </w:r>
      <w:r>
        <w:rPr>
          <w:spacing w:val="29"/>
        </w:rPr>
        <w:t xml:space="preserve"> </w:t>
      </w:r>
      <w:r>
        <w:t>трех).</w:t>
      </w:r>
      <w:r>
        <w:rPr>
          <w:spacing w:val="29"/>
        </w:rPr>
        <w:t xml:space="preserve"> </w:t>
      </w:r>
      <w:r>
        <w:t>Например,</w:t>
      </w:r>
      <w:r>
        <w:rPr>
          <w:spacing w:val="30"/>
        </w:rPr>
        <w:t xml:space="preserve"> </w:t>
      </w:r>
      <w:r>
        <w:t>"Песнь</w:t>
      </w:r>
      <w:r>
        <w:rPr>
          <w:spacing w:val="31"/>
        </w:rPr>
        <w:t xml:space="preserve"> </w:t>
      </w:r>
      <w:r>
        <w:t>о</w:t>
      </w:r>
      <w:r>
        <w:rPr>
          <w:spacing w:val="29"/>
        </w:rPr>
        <w:t xml:space="preserve"> </w:t>
      </w:r>
      <w:r>
        <w:t>вещем</w:t>
      </w:r>
      <w:r>
        <w:rPr>
          <w:spacing w:val="28"/>
        </w:rPr>
        <w:t xml:space="preserve"> </w:t>
      </w:r>
      <w:r>
        <w:t>Олеге",</w:t>
      </w:r>
      <w:r>
        <w:rPr>
          <w:spacing w:val="29"/>
        </w:rPr>
        <w:t xml:space="preserve"> </w:t>
      </w:r>
      <w:r>
        <w:t>"Зимняя дорога", "Узник", "Туча" и другие. Роман "Дубровский".</w:t>
      </w:r>
    </w:p>
    <w:p w14:paraId="6555F390" w14:textId="77777777" w:rsidR="004C4874" w:rsidRDefault="00F01225">
      <w:pPr>
        <w:pStyle w:val="a3"/>
        <w:ind w:left="681" w:right="286"/>
        <w:jc w:val="left"/>
      </w:pPr>
      <w:r>
        <w:t>М.Ю.</w:t>
      </w:r>
      <w:r>
        <w:rPr>
          <w:spacing w:val="-2"/>
        </w:rPr>
        <w:t xml:space="preserve"> </w:t>
      </w:r>
      <w:r>
        <w:t>Лермонтов.</w:t>
      </w:r>
      <w:r>
        <w:rPr>
          <w:spacing w:val="-1"/>
        </w:rPr>
        <w:t xml:space="preserve"> </w:t>
      </w:r>
      <w:r>
        <w:t>Стихотворения</w:t>
      </w:r>
      <w:r>
        <w:rPr>
          <w:spacing w:val="-2"/>
        </w:rPr>
        <w:t xml:space="preserve"> </w:t>
      </w:r>
      <w:r>
        <w:t>(не</w:t>
      </w:r>
      <w:r>
        <w:rPr>
          <w:spacing w:val="-3"/>
        </w:rPr>
        <w:t xml:space="preserve"> </w:t>
      </w:r>
      <w:r>
        <w:t>менее</w:t>
      </w:r>
      <w:r>
        <w:rPr>
          <w:spacing w:val="-2"/>
        </w:rPr>
        <w:t xml:space="preserve"> </w:t>
      </w:r>
      <w:r>
        <w:t>трех).</w:t>
      </w:r>
      <w:r>
        <w:rPr>
          <w:spacing w:val="-3"/>
        </w:rPr>
        <w:t xml:space="preserve"> </w:t>
      </w:r>
      <w:r>
        <w:t>Например,</w:t>
      </w:r>
      <w:r>
        <w:rPr>
          <w:spacing w:val="-2"/>
        </w:rPr>
        <w:t xml:space="preserve"> </w:t>
      </w:r>
      <w:r>
        <w:t>"Три пальмы", "Листок",</w:t>
      </w:r>
      <w:r>
        <w:rPr>
          <w:spacing w:val="-2"/>
        </w:rPr>
        <w:t xml:space="preserve"> </w:t>
      </w:r>
      <w:r>
        <w:t>"Утес" и другие.</w:t>
      </w:r>
    </w:p>
    <w:p w14:paraId="2D6DC50A" w14:textId="77777777" w:rsidR="004C4874" w:rsidRDefault="00F01225">
      <w:pPr>
        <w:pStyle w:val="a3"/>
        <w:ind w:left="681"/>
        <w:jc w:val="left"/>
      </w:pPr>
      <w:r>
        <w:t>А.В.</w:t>
      </w:r>
      <w:r>
        <w:rPr>
          <w:spacing w:val="-6"/>
        </w:rPr>
        <w:t xml:space="preserve"> </w:t>
      </w:r>
      <w:r>
        <w:t>Кольцов.</w:t>
      </w:r>
      <w:r>
        <w:rPr>
          <w:spacing w:val="-3"/>
        </w:rPr>
        <w:t xml:space="preserve"> </w:t>
      </w:r>
      <w:r>
        <w:t>Стихотворения</w:t>
      </w:r>
      <w:r>
        <w:rPr>
          <w:spacing w:val="-2"/>
        </w:rPr>
        <w:t xml:space="preserve"> </w:t>
      </w:r>
      <w:r>
        <w:t>(не</w:t>
      </w:r>
      <w:r>
        <w:rPr>
          <w:spacing w:val="-4"/>
        </w:rPr>
        <w:t xml:space="preserve"> </w:t>
      </w:r>
      <w:r>
        <w:t>менее</w:t>
      </w:r>
      <w:r>
        <w:rPr>
          <w:spacing w:val="-3"/>
        </w:rPr>
        <w:t xml:space="preserve"> </w:t>
      </w:r>
      <w:r>
        <w:t>двух).</w:t>
      </w:r>
      <w:r>
        <w:rPr>
          <w:spacing w:val="-1"/>
        </w:rPr>
        <w:t xml:space="preserve"> </w:t>
      </w:r>
      <w:r>
        <w:t>Например,</w:t>
      </w:r>
      <w:r>
        <w:rPr>
          <w:spacing w:val="-3"/>
        </w:rPr>
        <w:t xml:space="preserve"> </w:t>
      </w:r>
      <w:r>
        <w:t>"Косарь", "Соловей"</w:t>
      </w:r>
      <w:r>
        <w:rPr>
          <w:spacing w:val="-5"/>
        </w:rPr>
        <w:t xml:space="preserve"> </w:t>
      </w:r>
      <w:r>
        <w:t>и</w:t>
      </w:r>
      <w:r>
        <w:rPr>
          <w:spacing w:val="-1"/>
        </w:rPr>
        <w:t xml:space="preserve"> </w:t>
      </w:r>
      <w:r>
        <w:rPr>
          <w:spacing w:val="-2"/>
        </w:rPr>
        <w:t>другие.</w:t>
      </w:r>
    </w:p>
    <w:p w14:paraId="672CCF6C" w14:textId="77777777" w:rsidR="004C4874" w:rsidRDefault="00F01225">
      <w:pPr>
        <w:pStyle w:val="a4"/>
        <w:numPr>
          <w:ilvl w:val="2"/>
          <w:numId w:val="126"/>
        </w:numPr>
        <w:tabs>
          <w:tab w:val="left" w:pos="1400"/>
        </w:tabs>
        <w:ind w:left="1400" w:hanging="719"/>
        <w:rPr>
          <w:sz w:val="24"/>
        </w:rPr>
      </w:pPr>
      <w:r>
        <w:rPr>
          <w:sz w:val="24"/>
        </w:rPr>
        <w:t>Литература</w:t>
      </w:r>
      <w:r>
        <w:rPr>
          <w:spacing w:val="-4"/>
          <w:sz w:val="24"/>
        </w:rPr>
        <w:t xml:space="preserve"> </w:t>
      </w:r>
      <w:r>
        <w:rPr>
          <w:sz w:val="24"/>
        </w:rPr>
        <w:t>второй</w:t>
      </w:r>
      <w:r>
        <w:rPr>
          <w:spacing w:val="-3"/>
          <w:sz w:val="24"/>
        </w:rPr>
        <w:t xml:space="preserve"> </w:t>
      </w:r>
      <w:r>
        <w:rPr>
          <w:sz w:val="24"/>
        </w:rPr>
        <w:t>половины</w:t>
      </w:r>
      <w:r>
        <w:rPr>
          <w:spacing w:val="-4"/>
          <w:sz w:val="24"/>
        </w:rPr>
        <w:t xml:space="preserve"> </w:t>
      </w:r>
      <w:r>
        <w:rPr>
          <w:sz w:val="24"/>
        </w:rPr>
        <w:t>XIX</w:t>
      </w:r>
      <w:r>
        <w:rPr>
          <w:spacing w:val="-3"/>
          <w:sz w:val="24"/>
        </w:rPr>
        <w:t xml:space="preserve"> </w:t>
      </w:r>
      <w:r>
        <w:rPr>
          <w:spacing w:val="-5"/>
          <w:sz w:val="24"/>
        </w:rPr>
        <w:t>в.</w:t>
      </w:r>
    </w:p>
    <w:p w14:paraId="3D1E4451" w14:textId="77777777" w:rsidR="004C4874" w:rsidRDefault="00F01225">
      <w:pPr>
        <w:pStyle w:val="a3"/>
        <w:ind w:left="681"/>
        <w:jc w:val="left"/>
      </w:pPr>
      <w:r>
        <w:t>Ф.И.</w:t>
      </w:r>
      <w:r>
        <w:rPr>
          <w:spacing w:val="-6"/>
        </w:rPr>
        <w:t xml:space="preserve"> </w:t>
      </w:r>
      <w:r>
        <w:t>Тютчев.</w:t>
      </w:r>
      <w:r>
        <w:rPr>
          <w:spacing w:val="-6"/>
        </w:rPr>
        <w:t xml:space="preserve"> </w:t>
      </w:r>
      <w:r>
        <w:t>Стихотворения</w:t>
      </w:r>
      <w:r>
        <w:rPr>
          <w:spacing w:val="-4"/>
        </w:rPr>
        <w:t xml:space="preserve"> </w:t>
      </w:r>
      <w:r>
        <w:t>(не</w:t>
      </w:r>
      <w:r>
        <w:rPr>
          <w:spacing w:val="-6"/>
        </w:rPr>
        <w:t xml:space="preserve"> </w:t>
      </w:r>
      <w:r>
        <w:t>менее</w:t>
      </w:r>
      <w:r>
        <w:rPr>
          <w:spacing w:val="-7"/>
        </w:rPr>
        <w:t xml:space="preserve"> </w:t>
      </w:r>
      <w:r>
        <w:t>двух).</w:t>
      </w:r>
      <w:r>
        <w:rPr>
          <w:spacing w:val="-3"/>
        </w:rPr>
        <w:t xml:space="preserve"> </w:t>
      </w:r>
      <w:r>
        <w:t>Например,</w:t>
      </w:r>
      <w:r>
        <w:rPr>
          <w:spacing w:val="-5"/>
        </w:rPr>
        <w:t xml:space="preserve"> </w:t>
      </w:r>
      <w:r>
        <w:t>"Есть</w:t>
      </w:r>
      <w:r>
        <w:rPr>
          <w:spacing w:val="-4"/>
        </w:rPr>
        <w:t xml:space="preserve"> </w:t>
      </w:r>
      <w:r>
        <w:t>в</w:t>
      </w:r>
      <w:r>
        <w:rPr>
          <w:spacing w:val="-6"/>
        </w:rPr>
        <w:t xml:space="preserve"> </w:t>
      </w:r>
      <w:r>
        <w:t>осени</w:t>
      </w:r>
      <w:r>
        <w:rPr>
          <w:spacing w:val="-4"/>
        </w:rPr>
        <w:t xml:space="preserve"> </w:t>
      </w:r>
      <w:r>
        <w:t>первоначальной...",</w:t>
      </w:r>
      <w:r>
        <w:rPr>
          <w:spacing w:val="-4"/>
        </w:rPr>
        <w:t xml:space="preserve"> </w:t>
      </w:r>
      <w:r>
        <w:t>"С поляны коршун поднялся..." и другие.</w:t>
      </w:r>
    </w:p>
    <w:p w14:paraId="4D2FA859" w14:textId="77777777" w:rsidR="004C4874" w:rsidRDefault="004C4874">
      <w:pPr>
        <w:pStyle w:val="a3"/>
        <w:jc w:val="left"/>
        <w:sectPr w:rsidR="004C4874">
          <w:pgSz w:w="11910" w:h="16850"/>
          <w:pgMar w:top="1020" w:right="283" w:bottom="280" w:left="992" w:header="569" w:footer="0" w:gutter="0"/>
          <w:cols w:space="720"/>
        </w:sectPr>
      </w:pPr>
    </w:p>
    <w:p w14:paraId="385A3EC4" w14:textId="77777777" w:rsidR="004C4874" w:rsidRDefault="00F01225">
      <w:pPr>
        <w:pStyle w:val="a3"/>
        <w:spacing w:before="88"/>
        <w:ind w:left="681"/>
        <w:jc w:val="left"/>
      </w:pPr>
      <w:r>
        <w:lastRenderedPageBreak/>
        <w:t>А.А. Фет. Стихотворения (не менее двух). Например, "Учись у них - у дуба, у березы...", "Я</w:t>
      </w:r>
      <w:r>
        <w:rPr>
          <w:spacing w:val="40"/>
        </w:rPr>
        <w:t xml:space="preserve"> </w:t>
      </w:r>
      <w:r>
        <w:t>пришел к тебе с приветом..." и другие.</w:t>
      </w:r>
    </w:p>
    <w:p w14:paraId="7926B646" w14:textId="77777777" w:rsidR="004C4874" w:rsidRDefault="00F01225">
      <w:pPr>
        <w:pStyle w:val="a3"/>
        <w:ind w:left="681" w:right="5843"/>
        <w:jc w:val="left"/>
      </w:pPr>
      <w:r>
        <w:t>И.С.</w:t>
      </w:r>
      <w:r>
        <w:rPr>
          <w:spacing w:val="-10"/>
        </w:rPr>
        <w:t xml:space="preserve"> </w:t>
      </w:r>
      <w:r>
        <w:t>Тургенев.</w:t>
      </w:r>
      <w:r>
        <w:rPr>
          <w:spacing w:val="-10"/>
        </w:rPr>
        <w:t xml:space="preserve"> </w:t>
      </w:r>
      <w:r>
        <w:t>Рассказ</w:t>
      </w:r>
      <w:r>
        <w:rPr>
          <w:spacing w:val="-7"/>
        </w:rPr>
        <w:t xml:space="preserve"> </w:t>
      </w:r>
      <w:r>
        <w:t>"Бежин</w:t>
      </w:r>
      <w:r>
        <w:rPr>
          <w:spacing w:val="-9"/>
        </w:rPr>
        <w:t xml:space="preserve"> </w:t>
      </w:r>
      <w:r>
        <w:t>луг". Н.С. Лесков. Сказ "Левша".</w:t>
      </w:r>
    </w:p>
    <w:p w14:paraId="5D2B89CC" w14:textId="77777777" w:rsidR="004C4874" w:rsidRDefault="00F01225">
      <w:pPr>
        <w:pStyle w:val="a3"/>
        <w:ind w:left="681"/>
        <w:jc w:val="left"/>
      </w:pPr>
      <w:r>
        <w:t>Л.Н.</w:t>
      </w:r>
      <w:r>
        <w:rPr>
          <w:spacing w:val="-5"/>
        </w:rPr>
        <w:t xml:space="preserve"> </w:t>
      </w:r>
      <w:r>
        <w:t>Толстой.</w:t>
      </w:r>
      <w:r>
        <w:rPr>
          <w:spacing w:val="-4"/>
        </w:rPr>
        <w:t xml:space="preserve"> </w:t>
      </w:r>
      <w:r>
        <w:t>Повесть</w:t>
      </w:r>
      <w:r>
        <w:rPr>
          <w:spacing w:val="-3"/>
        </w:rPr>
        <w:t xml:space="preserve"> </w:t>
      </w:r>
      <w:r>
        <w:t>"Детство"</w:t>
      </w:r>
      <w:r>
        <w:rPr>
          <w:spacing w:val="-3"/>
        </w:rPr>
        <w:t xml:space="preserve"> </w:t>
      </w:r>
      <w:r>
        <w:rPr>
          <w:spacing w:val="-2"/>
        </w:rPr>
        <w:t>(главы).</w:t>
      </w:r>
    </w:p>
    <w:p w14:paraId="6A524660" w14:textId="77777777" w:rsidR="004C4874" w:rsidRDefault="00F01225">
      <w:pPr>
        <w:pStyle w:val="a3"/>
        <w:ind w:left="681"/>
        <w:jc w:val="left"/>
      </w:pPr>
      <w:r>
        <w:t>А.П. Чехов. Рассказы (три по выбору). Например, "Толстый и тонкий", "Хамелеон", "Смерть чиновника" и другие.</w:t>
      </w:r>
    </w:p>
    <w:p w14:paraId="7162C6F6" w14:textId="77777777" w:rsidR="004C4874" w:rsidRDefault="00F01225">
      <w:pPr>
        <w:pStyle w:val="a3"/>
        <w:ind w:left="681"/>
        <w:jc w:val="left"/>
      </w:pPr>
      <w:r>
        <w:t>А.И.</w:t>
      </w:r>
      <w:r>
        <w:rPr>
          <w:spacing w:val="-5"/>
        </w:rPr>
        <w:t xml:space="preserve"> </w:t>
      </w:r>
      <w:r>
        <w:t>Куприн.</w:t>
      </w:r>
      <w:r>
        <w:rPr>
          <w:spacing w:val="-3"/>
        </w:rPr>
        <w:t xml:space="preserve"> </w:t>
      </w:r>
      <w:r>
        <w:t>Рассказ</w:t>
      </w:r>
      <w:r>
        <w:rPr>
          <w:spacing w:val="-2"/>
        </w:rPr>
        <w:t xml:space="preserve"> </w:t>
      </w:r>
      <w:r>
        <w:t>"Чудесный</w:t>
      </w:r>
      <w:r>
        <w:rPr>
          <w:spacing w:val="-2"/>
        </w:rPr>
        <w:t xml:space="preserve"> доктор".</w:t>
      </w:r>
    </w:p>
    <w:p w14:paraId="7577AF65" w14:textId="77777777" w:rsidR="004C4874" w:rsidRDefault="00F01225">
      <w:pPr>
        <w:pStyle w:val="a4"/>
        <w:numPr>
          <w:ilvl w:val="2"/>
          <w:numId w:val="126"/>
        </w:numPr>
        <w:tabs>
          <w:tab w:val="left" w:pos="1400"/>
        </w:tabs>
        <w:ind w:left="1400" w:hanging="719"/>
        <w:rPr>
          <w:sz w:val="24"/>
        </w:rPr>
      </w:pPr>
      <w:r>
        <w:rPr>
          <w:sz w:val="24"/>
        </w:rPr>
        <w:t>Литература</w:t>
      </w:r>
      <w:r>
        <w:rPr>
          <w:spacing w:val="-2"/>
          <w:sz w:val="24"/>
        </w:rPr>
        <w:t xml:space="preserve"> </w:t>
      </w:r>
      <w:r>
        <w:rPr>
          <w:sz w:val="24"/>
        </w:rPr>
        <w:t>XX - начала</w:t>
      </w:r>
      <w:r>
        <w:rPr>
          <w:spacing w:val="-2"/>
          <w:sz w:val="24"/>
        </w:rPr>
        <w:t xml:space="preserve"> </w:t>
      </w:r>
      <w:r>
        <w:rPr>
          <w:sz w:val="24"/>
        </w:rPr>
        <w:t>XXI</w:t>
      </w:r>
      <w:r>
        <w:rPr>
          <w:spacing w:val="-4"/>
          <w:sz w:val="24"/>
        </w:rPr>
        <w:t xml:space="preserve"> </w:t>
      </w:r>
      <w:r>
        <w:rPr>
          <w:spacing w:val="-5"/>
          <w:sz w:val="24"/>
        </w:rPr>
        <w:t>вв.</w:t>
      </w:r>
    </w:p>
    <w:p w14:paraId="0B90A26A" w14:textId="77777777" w:rsidR="004C4874" w:rsidRDefault="00F01225">
      <w:pPr>
        <w:pStyle w:val="a3"/>
        <w:ind w:left="681" w:right="282"/>
      </w:pPr>
      <w:r>
        <w:t>Стихотворения отечественных поэтов начала XX века (не менее двух). Например, стихотворения С.А. Есенина, В.В. Маяковского, А.А. Блока и других.</w:t>
      </w:r>
    </w:p>
    <w:p w14:paraId="46B38590" w14:textId="77777777" w:rsidR="004C4874" w:rsidRDefault="00F01225">
      <w:pPr>
        <w:pStyle w:val="a3"/>
        <w:ind w:left="681" w:right="277"/>
      </w:pPr>
      <w:r>
        <w:t>Стихотворения</w:t>
      </w:r>
      <w:r>
        <w:rPr>
          <w:spacing w:val="-13"/>
        </w:rPr>
        <w:t xml:space="preserve"> </w:t>
      </w:r>
      <w:r>
        <w:t>отечественных</w:t>
      </w:r>
      <w:r>
        <w:rPr>
          <w:spacing w:val="-14"/>
        </w:rPr>
        <w:t xml:space="preserve"> </w:t>
      </w:r>
      <w:r>
        <w:t>поэтов</w:t>
      </w:r>
      <w:r>
        <w:rPr>
          <w:spacing w:val="-13"/>
        </w:rPr>
        <w:t xml:space="preserve"> </w:t>
      </w:r>
      <w:r>
        <w:t>XX</w:t>
      </w:r>
      <w:r>
        <w:rPr>
          <w:spacing w:val="-14"/>
        </w:rPr>
        <w:t xml:space="preserve"> </w:t>
      </w:r>
      <w:r>
        <w:t>века</w:t>
      </w:r>
      <w:r>
        <w:rPr>
          <w:spacing w:val="-14"/>
        </w:rPr>
        <w:t xml:space="preserve"> </w:t>
      </w:r>
      <w:r>
        <w:t>(не</w:t>
      </w:r>
      <w:r>
        <w:rPr>
          <w:spacing w:val="-14"/>
        </w:rPr>
        <w:t xml:space="preserve"> </w:t>
      </w:r>
      <w:r>
        <w:t>менее</w:t>
      </w:r>
      <w:r>
        <w:rPr>
          <w:spacing w:val="-14"/>
        </w:rPr>
        <w:t xml:space="preserve"> </w:t>
      </w:r>
      <w:r>
        <w:t>четырех</w:t>
      </w:r>
      <w:r>
        <w:rPr>
          <w:spacing w:val="-11"/>
        </w:rPr>
        <w:t xml:space="preserve"> </w:t>
      </w:r>
      <w:r>
        <w:t>стихотворений</w:t>
      </w:r>
      <w:r>
        <w:rPr>
          <w:spacing w:val="-12"/>
        </w:rPr>
        <w:t xml:space="preserve"> </w:t>
      </w:r>
      <w:r>
        <w:t>двух</w:t>
      </w:r>
      <w:r>
        <w:rPr>
          <w:spacing w:val="-11"/>
        </w:rPr>
        <w:t xml:space="preserve"> </w:t>
      </w:r>
      <w:r>
        <w:t xml:space="preserve">поэтов). Например, стихотворения О.Ф. Берггольц, В.С. Высоцкого, Ю.П. Мориц, Д.С. Самойлова и </w:t>
      </w:r>
      <w:r>
        <w:rPr>
          <w:spacing w:val="-2"/>
        </w:rPr>
        <w:t>других.</w:t>
      </w:r>
    </w:p>
    <w:p w14:paraId="7017C2F8" w14:textId="77777777" w:rsidR="004C4874" w:rsidRDefault="00F01225">
      <w:pPr>
        <w:pStyle w:val="a3"/>
        <w:spacing w:before="1"/>
        <w:ind w:left="681" w:right="278"/>
      </w:pPr>
      <w:r>
        <w:t>Проза отечественных писателей конца XX - начала XXI вв., в том числе о Великой Отечественной</w:t>
      </w:r>
      <w:r>
        <w:rPr>
          <w:spacing w:val="-12"/>
        </w:rPr>
        <w:t xml:space="preserve"> </w:t>
      </w:r>
      <w:r>
        <w:t>войне</w:t>
      </w:r>
      <w:r>
        <w:rPr>
          <w:spacing w:val="-14"/>
        </w:rPr>
        <w:t xml:space="preserve"> </w:t>
      </w:r>
      <w:r>
        <w:t>(два</w:t>
      </w:r>
      <w:r>
        <w:rPr>
          <w:spacing w:val="-15"/>
        </w:rPr>
        <w:t xml:space="preserve"> </w:t>
      </w:r>
      <w:r>
        <w:t>произведения</w:t>
      </w:r>
      <w:r>
        <w:rPr>
          <w:spacing w:val="-15"/>
        </w:rPr>
        <w:t xml:space="preserve"> </w:t>
      </w:r>
      <w:r>
        <w:t>по</w:t>
      </w:r>
      <w:r>
        <w:rPr>
          <w:spacing w:val="-14"/>
        </w:rPr>
        <w:t xml:space="preserve"> </w:t>
      </w:r>
      <w:r>
        <w:t>выбору).</w:t>
      </w:r>
      <w:r>
        <w:rPr>
          <w:spacing w:val="-15"/>
        </w:rPr>
        <w:t xml:space="preserve"> </w:t>
      </w:r>
      <w:r>
        <w:t>Например,</w:t>
      </w:r>
      <w:r>
        <w:rPr>
          <w:spacing w:val="-13"/>
        </w:rPr>
        <w:t xml:space="preserve"> </w:t>
      </w:r>
      <w:r>
        <w:t>Б.Л.</w:t>
      </w:r>
      <w:r>
        <w:rPr>
          <w:spacing w:val="-13"/>
        </w:rPr>
        <w:t xml:space="preserve"> </w:t>
      </w:r>
      <w:r>
        <w:t>Васильев</w:t>
      </w:r>
      <w:r>
        <w:rPr>
          <w:spacing w:val="-14"/>
        </w:rPr>
        <w:t xml:space="preserve"> </w:t>
      </w:r>
      <w:r>
        <w:t>"Экспонат</w:t>
      </w:r>
      <w:r>
        <w:rPr>
          <w:spacing w:val="-12"/>
        </w:rPr>
        <w:t xml:space="preserve"> </w:t>
      </w:r>
      <w:r>
        <w:t>N...", Б.П. Екимов "Ночь исцеления", Э.Н. Веркин "Облачный полк" (главы) и другие.</w:t>
      </w:r>
    </w:p>
    <w:p w14:paraId="5A9FA63E" w14:textId="77777777" w:rsidR="004C4874" w:rsidRDefault="00F01225">
      <w:pPr>
        <w:pStyle w:val="a3"/>
        <w:ind w:left="681"/>
      </w:pPr>
      <w:r>
        <w:t>В.Г.</w:t>
      </w:r>
      <w:r>
        <w:rPr>
          <w:spacing w:val="-3"/>
        </w:rPr>
        <w:t xml:space="preserve"> </w:t>
      </w:r>
      <w:r>
        <w:t>Распутин.</w:t>
      </w:r>
      <w:r>
        <w:rPr>
          <w:spacing w:val="-2"/>
        </w:rPr>
        <w:t xml:space="preserve"> </w:t>
      </w:r>
      <w:r>
        <w:t>Рассказ</w:t>
      </w:r>
      <w:r>
        <w:rPr>
          <w:spacing w:val="-1"/>
        </w:rPr>
        <w:t xml:space="preserve"> </w:t>
      </w:r>
      <w:r>
        <w:t>"Уроки</w:t>
      </w:r>
      <w:r>
        <w:rPr>
          <w:spacing w:val="-1"/>
        </w:rPr>
        <w:t xml:space="preserve"> </w:t>
      </w:r>
      <w:r>
        <w:rPr>
          <w:spacing w:val="-2"/>
        </w:rPr>
        <w:t>французского".</w:t>
      </w:r>
    </w:p>
    <w:p w14:paraId="39B985FF" w14:textId="77777777" w:rsidR="004C4874" w:rsidRDefault="00F01225">
      <w:pPr>
        <w:pStyle w:val="a3"/>
        <w:ind w:left="681" w:right="278"/>
      </w:pPr>
      <w:r>
        <w:t>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легкая лодка в мире" и другие.</w:t>
      </w:r>
    </w:p>
    <w:p w14:paraId="1D564993" w14:textId="77777777" w:rsidR="004C4874" w:rsidRDefault="00F01225">
      <w:pPr>
        <w:pStyle w:val="a3"/>
        <w:ind w:left="681" w:right="282"/>
      </w:pPr>
      <w:r>
        <w:t>Произведения</w:t>
      </w:r>
      <w:r>
        <w:rPr>
          <w:spacing w:val="-6"/>
        </w:rPr>
        <w:t xml:space="preserve"> </w:t>
      </w:r>
      <w:r>
        <w:t>современных</w:t>
      </w:r>
      <w:r>
        <w:rPr>
          <w:spacing w:val="-3"/>
        </w:rPr>
        <w:t xml:space="preserve"> </w:t>
      </w:r>
      <w:r>
        <w:t>отечественных</w:t>
      </w:r>
      <w:r>
        <w:rPr>
          <w:spacing w:val="-4"/>
        </w:rPr>
        <w:t xml:space="preserve"> </w:t>
      </w:r>
      <w:r>
        <w:t>писателей-фантастов.</w:t>
      </w:r>
      <w:r>
        <w:rPr>
          <w:spacing w:val="-5"/>
        </w:rPr>
        <w:t xml:space="preserve"> </w:t>
      </w:r>
      <w:r>
        <w:t>Например,</w:t>
      </w:r>
      <w:r>
        <w:rPr>
          <w:spacing w:val="-6"/>
        </w:rPr>
        <w:t xml:space="preserve"> </w:t>
      </w:r>
      <w:r>
        <w:t>К.</w:t>
      </w:r>
      <w:r>
        <w:rPr>
          <w:spacing w:val="-6"/>
        </w:rPr>
        <w:t xml:space="preserve"> </w:t>
      </w:r>
      <w:r>
        <w:t>Булычев</w:t>
      </w:r>
      <w:r>
        <w:rPr>
          <w:spacing w:val="-4"/>
        </w:rPr>
        <w:t xml:space="preserve"> </w:t>
      </w:r>
      <w:r>
        <w:t>"Сто лет тому вперед" и другие.</w:t>
      </w:r>
    </w:p>
    <w:p w14:paraId="12516040" w14:textId="77777777" w:rsidR="004C4874" w:rsidRDefault="00F01225">
      <w:pPr>
        <w:pStyle w:val="a4"/>
        <w:numPr>
          <w:ilvl w:val="2"/>
          <w:numId w:val="126"/>
        </w:numPr>
        <w:tabs>
          <w:tab w:val="left" w:pos="1400"/>
        </w:tabs>
        <w:ind w:left="1400" w:hanging="719"/>
        <w:jc w:val="both"/>
        <w:rPr>
          <w:sz w:val="24"/>
        </w:rPr>
      </w:pPr>
      <w:r>
        <w:rPr>
          <w:sz w:val="24"/>
        </w:rPr>
        <w:t>Литература</w:t>
      </w:r>
      <w:r>
        <w:rPr>
          <w:spacing w:val="-4"/>
          <w:sz w:val="24"/>
        </w:rPr>
        <w:t xml:space="preserve"> </w:t>
      </w:r>
      <w:r>
        <w:rPr>
          <w:sz w:val="24"/>
        </w:rPr>
        <w:t>народов</w:t>
      </w:r>
      <w:r>
        <w:rPr>
          <w:spacing w:val="-3"/>
          <w:sz w:val="24"/>
        </w:rPr>
        <w:t xml:space="preserve"> </w:t>
      </w:r>
      <w:r>
        <w:rPr>
          <w:sz w:val="24"/>
        </w:rPr>
        <w:t>Российской</w:t>
      </w:r>
      <w:r>
        <w:rPr>
          <w:spacing w:val="-1"/>
          <w:sz w:val="24"/>
        </w:rPr>
        <w:t xml:space="preserve"> </w:t>
      </w:r>
      <w:r>
        <w:rPr>
          <w:spacing w:val="-2"/>
          <w:sz w:val="24"/>
        </w:rPr>
        <w:t>Федерации.</w:t>
      </w:r>
    </w:p>
    <w:p w14:paraId="56E6348A" w14:textId="77777777" w:rsidR="004C4874" w:rsidRDefault="00F01225">
      <w:pPr>
        <w:pStyle w:val="a3"/>
        <w:spacing w:before="1"/>
        <w:ind w:left="681" w:right="278"/>
      </w:pPr>
      <w:r>
        <w:t>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и другие.</w:t>
      </w:r>
    </w:p>
    <w:p w14:paraId="587A824D" w14:textId="77777777" w:rsidR="004C4874" w:rsidRDefault="00F01225">
      <w:pPr>
        <w:pStyle w:val="a4"/>
        <w:numPr>
          <w:ilvl w:val="2"/>
          <w:numId w:val="126"/>
        </w:numPr>
        <w:tabs>
          <w:tab w:val="left" w:pos="1400"/>
        </w:tabs>
        <w:ind w:left="1400" w:hanging="719"/>
        <w:jc w:val="both"/>
        <w:rPr>
          <w:sz w:val="24"/>
        </w:rPr>
      </w:pPr>
      <w:r>
        <w:rPr>
          <w:sz w:val="24"/>
        </w:rPr>
        <w:t>Зарубежная</w:t>
      </w:r>
      <w:r>
        <w:rPr>
          <w:spacing w:val="-5"/>
          <w:sz w:val="24"/>
        </w:rPr>
        <w:t xml:space="preserve"> </w:t>
      </w:r>
      <w:r>
        <w:rPr>
          <w:spacing w:val="-2"/>
          <w:sz w:val="24"/>
        </w:rPr>
        <w:t>литература.</w:t>
      </w:r>
    </w:p>
    <w:p w14:paraId="6EE59A96" w14:textId="77777777" w:rsidR="004C4874" w:rsidRDefault="00F01225">
      <w:pPr>
        <w:pStyle w:val="a3"/>
        <w:ind w:left="681"/>
      </w:pPr>
      <w:r>
        <w:t>Д.</w:t>
      </w:r>
      <w:r>
        <w:rPr>
          <w:spacing w:val="-4"/>
        </w:rPr>
        <w:t xml:space="preserve"> </w:t>
      </w:r>
      <w:r>
        <w:t>Дефо</w:t>
      </w:r>
      <w:r>
        <w:rPr>
          <w:spacing w:val="-2"/>
        </w:rPr>
        <w:t xml:space="preserve"> </w:t>
      </w:r>
      <w:r>
        <w:t>"Робинзон Крузо"</w:t>
      </w:r>
      <w:r>
        <w:rPr>
          <w:spacing w:val="-4"/>
        </w:rPr>
        <w:t xml:space="preserve"> </w:t>
      </w:r>
      <w:r>
        <w:t>(главы</w:t>
      </w:r>
      <w:r>
        <w:rPr>
          <w:spacing w:val="-3"/>
        </w:rPr>
        <w:t xml:space="preserve"> </w:t>
      </w:r>
      <w:r>
        <w:t>по</w:t>
      </w:r>
      <w:r>
        <w:rPr>
          <w:spacing w:val="-3"/>
        </w:rPr>
        <w:t xml:space="preserve"> </w:t>
      </w:r>
      <w:r>
        <w:rPr>
          <w:spacing w:val="-2"/>
        </w:rPr>
        <w:t>выбору).</w:t>
      </w:r>
    </w:p>
    <w:p w14:paraId="79686BCB" w14:textId="77777777" w:rsidR="004C4874" w:rsidRDefault="00F01225">
      <w:pPr>
        <w:pStyle w:val="a3"/>
        <w:ind w:left="681"/>
      </w:pPr>
      <w:r>
        <w:t>Д.</w:t>
      </w:r>
      <w:r>
        <w:rPr>
          <w:spacing w:val="-6"/>
        </w:rPr>
        <w:t xml:space="preserve"> </w:t>
      </w:r>
      <w:r>
        <w:t>Свифт</w:t>
      </w:r>
      <w:r>
        <w:rPr>
          <w:spacing w:val="-1"/>
        </w:rPr>
        <w:t xml:space="preserve"> </w:t>
      </w:r>
      <w:r>
        <w:t>"Путешествия</w:t>
      </w:r>
      <w:r>
        <w:rPr>
          <w:spacing w:val="-1"/>
        </w:rPr>
        <w:t xml:space="preserve"> </w:t>
      </w:r>
      <w:r>
        <w:t>Гулливера"</w:t>
      </w:r>
      <w:r>
        <w:rPr>
          <w:spacing w:val="-4"/>
        </w:rPr>
        <w:t xml:space="preserve"> </w:t>
      </w:r>
      <w:r>
        <w:t>(главы</w:t>
      </w:r>
      <w:r>
        <w:rPr>
          <w:spacing w:val="-3"/>
        </w:rPr>
        <w:t xml:space="preserve"> </w:t>
      </w:r>
      <w:r>
        <w:t xml:space="preserve">по </w:t>
      </w:r>
      <w:r>
        <w:rPr>
          <w:spacing w:val="-2"/>
        </w:rPr>
        <w:t>выбору).</w:t>
      </w:r>
    </w:p>
    <w:p w14:paraId="35FC3BF7" w14:textId="77777777" w:rsidR="004C4874" w:rsidRDefault="00F01225">
      <w:pPr>
        <w:pStyle w:val="a3"/>
        <w:ind w:left="681" w:right="280"/>
      </w:pPr>
      <w:r>
        <w:t>Произведения</w:t>
      </w:r>
      <w:r>
        <w:rPr>
          <w:spacing w:val="-10"/>
        </w:rPr>
        <w:t xml:space="preserve"> </w:t>
      </w:r>
      <w:r>
        <w:t>зарубежных</w:t>
      </w:r>
      <w:r>
        <w:rPr>
          <w:spacing w:val="-9"/>
        </w:rPr>
        <w:t xml:space="preserve"> </w:t>
      </w:r>
      <w:r>
        <w:t>писателей</w:t>
      </w:r>
      <w:r>
        <w:rPr>
          <w:spacing w:val="-9"/>
        </w:rPr>
        <w:t xml:space="preserve"> </w:t>
      </w:r>
      <w:r>
        <w:t>на</w:t>
      </w:r>
      <w:r>
        <w:rPr>
          <w:spacing w:val="-12"/>
        </w:rPr>
        <w:t xml:space="preserve"> </w:t>
      </w:r>
      <w:r>
        <w:t>тему</w:t>
      </w:r>
      <w:r>
        <w:rPr>
          <w:spacing w:val="-13"/>
        </w:rPr>
        <w:t xml:space="preserve"> </w:t>
      </w:r>
      <w:r>
        <w:t>взросления</w:t>
      </w:r>
      <w:r>
        <w:rPr>
          <w:spacing w:val="-10"/>
        </w:rPr>
        <w:t xml:space="preserve"> </w:t>
      </w:r>
      <w:r>
        <w:t>человека</w:t>
      </w:r>
      <w:r>
        <w:rPr>
          <w:spacing w:val="-11"/>
        </w:rPr>
        <w:t xml:space="preserve"> </w:t>
      </w:r>
      <w:r>
        <w:t>(не</w:t>
      </w:r>
      <w:r>
        <w:rPr>
          <w:spacing w:val="-11"/>
        </w:rPr>
        <w:t xml:space="preserve"> </w:t>
      </w:r>
      <w:r>
        <w:t>менее</w:t>
      </w:r>
      <w:r>
        <w:rPr>
          <w:spacing w:val="-9"/>
        </w:rPr>
        <w:t xml:space="preserve"> </w:t>
      </w:r>
      <w:r>
        <w:t>двух).</w:t>
      </w:r>
      <w:r>
        <w:rPr>
          <w:spacing w:val="-11"/>
        </w:rPr>
        <w:t xml:space="preserve"> </w:t>
      </w:r>
      <w:r>
        <w:t>Например, Ж. Верн "Дети капитана Гранта" (главы по выбору), Х. Ли "Убить пересмешника" (главы по выбору) и другие.</w:t>
      </w:r>
    </w:p>
    <w:p w14:paraId="289537E4" w14:textId="77777777" w:rsidR="004C4874" w:rsidRDefault="004C4874">
      <w:pPr>
        <w:pStyle w:val="a3"/>
        <w:ind w:left="0"/>
        <w:jc w:val="left"/>
      </w:pPr>
    </w:p>
    <w:p w14:paraId="7F8DF267" w14:textId="77777777" w:rsidR="004C4874" w:rsidRDefault="00F01225">
      <w:pPr>
        <w:pStyle w:val="a4"/>
        <w:numPr>
          <w:ilvl w:val="1"/>
          <w:numId w:val="126"/>
        </w:numPr>
        <w:tabs>
          <w:tab w:val="left" w:pos="1161"/>
        </w:tabs>
        <w:spacing w:before="1"/>
        <w:ind w:left="1161" w:hanging="480"/>
        <w:rPr>
          <w:sz w:val="24"/>
          <w:u w:val="single"/>
        </w:rPr>
      </w:pPr>
      <w:r>
        <w:rPr>
          <w:spacing w:val="-3"/>
          <w:sz w:val="24"/>
          <w:u w:val="single"/>
        </w:rPr>
        <w:t xml:space="preserve"> </w:t>
      </w:r>
      <w:r>
        <w:rPr>
          <w:sz w:val="24"/>
          <w:u w:val="single"/>
        </w:rPr>
        <w:t>Содержание</w:t>
      </w:r>
      <w:r>
        <w:rPr>
          <w:spacing w:val="-2"/>
          <w:sz w:val="24"/>
          <w:u w:val="single"/>
        </w:rPr>
        <w:t xml:space="preserve"> </w:t>
      </w:r>
      <w:r>
        <w:rPr>
          <w:sz w:val="24"/>
          <w:u w:val="single"/>
        </w:rPr>
        <w:t>обучения в</w:t>
      </w:r>
      <w:r>
        <w:rPr>
          <w:spacing w:val="-2"/>
          <w:sz w:val="24"/>
          <w:u w:val="single"/>
        </w:rPr>
        <w:t xml:space="preserve"> </w:t>
      </w:r>
      <w:r>
        <w:rPr>
          <w:sz w:val="24"/>
          <w:u w:val="single"/>
        </w:rPr>
        <w:t>7</w:t>
      </w:r>
      <w:r>
        <w:rPr>
          <w:spacing w:val="-1"/>
          <w:sz w:val="24"/>
          <w:u w:val="single"/>
        </w:rPr>
        <w:t xml:space="preserve"> </w:t>
      </w:r>
      <w:r>
        <w:rPr>
          <w:spacing w:val="-2"/>
          <w:sz w:val="24"/>
          <w:u w:val="single"/>
        </w:rPr>
        <w:t>классе.</w:t>
      </w:r>
    </w:p>
    <w:p w14:paraId="03994BB0" w14:textId="77777777" w:rsidR="004C4874" w:rsidRDefault="00F01225">
      <w:pPr>
        <w:pStyle w:val="a4"/>
        <w:numPr>
          <w:ilvl w:val="2"/>
          <w:numId w:val="126"/>
        </w:numPr>
        <w:tabs>
          <w:tab w:val="left" w:pos="1400"/>
        </w:tabs>
        <w:ind w:left="1400" w:hanging="719"/>
        <w:rPr>
          <w:sz w:val="24"/>
        </w:rPr>
      </w:pPr>
      <w:r>
        <w:rPr>
          <w:sz w:val="24"/>
        </w:rPr>
        <w:t>Древнерусская</w:t>
      </w:r>
      <w:r>
        <w:rPr>
          <w:spacing w:val="-5"/>
          <w:sz w:val="24"/>
        </w:rPr>
        <w:t xml:space="preserve"> </w:t>
      </w:r>
      <w:r>
        <w:rPr>
          <w:spacing w:val="-2"/>
          <w:sz w:val="24"/>
        </w:rPr>
        <w:t>литература.</w:t>
      </w:r>
    </w:p>
    <w:p w14:paraId="2AF95291" w14:textId="77777777" w:rsidR="004C4874" w:rsidRDefault="00F01225">
      <w:pPr>
        <w:pStyle w:val="a3"/>
        <w:ind w:left="681" w:right="872"/>
        <w:jc w:val="left"/>
      </w:pPr>
      <w:r>
        <w:t>Древнерусские</w:t>
      </w:r>
      <w:r>
        <w:rPr>
          <w:spacing w:val="-5"/>
        </w:rPr>
        <w:t xml:space="preserve"> </w:t>
      </w:r>
      <w:r>
        <w:t>повести</w:t>
      </w:r>
      <w:r>
        <w:rPr>
          <w:spacing w:val="-3"/>
        </w:rPr>
        <w:t xml:space="preserve"> </w:t>
      </w:r>
      <w:r>
        <w:t>(одна</w:t>
      </w:r>
      <w:r>
        <w:rPr>
          <w:spacing w:val="-6"/>
        </w:rPr>
        <w:t xml:space="preserve"> </w:t>
      </w:r>
      <w:r>
        <w:t>повесть</w:t>
      </w:r>
      <w:r>
        <w:rPr>
          <w:spacing w:val="-4"/>
        </w:rPr>
        <w:t xml:space="preserve"> </w:t>
      </w:r>
      <w:r>
        <w:t>по</w:t>
      </w:r>
      <w:r>
        <w:rPr>
          <w:spacing w:val="-6"/>
        </w:rPr>
        <w:t xml:space="preserve"> </w:t>
      </w:r>
      <w:r>
        <w:t>выбору).</w:t>
      </w:r>
      <w:r>
        <w:rPr>
          <w:spacing w:val="-3"/>
        </w:rPr>
        <w:t xml:space="preserve"> </w:t>
      </w:r>
      <w:r>
        <w:t>Например,</w:t>
      </w:r>
      <w:r>
        <w:rPr>
          <w:spacing w:val="-5"/>
        </w:rPr>
        <w:t xml:space="preserve"> </w:t>
      </w:r>
      <w:r>
        <w:t>"Поучение"</w:t>
      </w:r>
      <w:r>
        <w:rPr>
          <w:spacing w:val="-6"/>
        </w:rPr>
        <w:t xml:space="preserve"> </w:t>
      </w:r>
      <w:r>
        <w:t>Владимира Мономаха (в сокращении) и другие.</w:t>
      </w:r>
    </w:p>
    <w:p w14:paraId="39E13DEC" w14:textId="77777777" w:rsidR="004C4874" w:rsidRDefault="00F01225">
      <w:pPr>
        <w:pStyle w:val="a4"/>
        <w:numPr>
          <w:ilvl w:val="2"/>
          <w:numId w:val="126"/>
        </w:numPr>
        <w:tabs>
          <w:tab w:val="left" w:pos="1400"/>
        </w:tabs>
        <w:ind w:left="1400" w:hanging="719"/>
        <w:rPr>
          <w:sz w:val="24"/>
        </w:rPr>
      </w:pPr>
      <w:r>
        <w:rPr>
          <w:sz w:val="24"/>
        </w:rPr>
        <w:t>Литература</w:t>
      </w:r>
      <w:r>
        <w:rPr>
          <w:spacing w:val="-6"/>
          <w:sz w:val="24"/>
        </w:rPr>
        <w:t xml:space="preserve"> </w:t>
      </w:r>
      <w:r>
        <w:rPr>
          <w:sz w:val="24"/>
        </w:rPr>
        <w:t>первой</w:t>
      </w:r>
      <w:r>
        <w:rPr>
          <w:spacing w:val="-3"/>
          <w:sz w:val="24"/>
        </w:rPr>
        <w:t xml:space="preserve"> </w:t>
      </w:r>
      <w:r>
        <w:rPr>
          <w:sz w:val="24"/>
        </w:rPr>
        <w:t>половины</w:t>
      </w:r>
      <w:r>
        <w:rPr>
          <w:spacing w:val="-5"/>
          <w:sz w:val="24"/>
        </w:rPr>
        <w:t xml:space="preserve"> </w:t>
      </w:r>
      <w:r>
        <w:rPr>
          <w:sz w:val="24"/>
        </w:rPr>
        <w:t>XIX</w:t>
      </w:r>
      <w:r>
        <w:rPr>
          <w:spacing w:val="-4"/>
          <w:sz w:val="24"/>
        </w:rPr>
        <w:t xml:space="preserve"> века.</w:t>
      </w:r>
    </w:p>
    <w:p w14:paraId="111157E3" w14:textId="77777777" w:rsidR="004C4874" w:rsidRDefault="00F01225">
      <w:pPr>
        <w:pStyle w:val="a3"/>
        <w:ind w:left="681" w:right="286"/>
        <w:jc w:val="left"/>
      </w:pPr>
      <w:r>
        <w:t>А.С. Пушкин. Стихотворения (не менее четырех). Например, "Во глубине сибирских руд...", "19</w:t>
      </w:r>
      <w:r>
        <w:rPr>
          <w:spacing w:val="-5"/>
        </w:rPr>
        <w:t xml:space="preserve"> </w:t>
      </w:r>
      <w:r>
        <w:t>октября"</w:t>
      </w:r>
      <w:r>
        <w:rPr>
          <w:spacing w:val="-6"/>
        </w:rPr>
        <w:t xml:space="preserve"> </w:t>
      </w:r>
      <w:r>
        <w:t>("Роняет</w:t>
      </w:r>
      <w:r>
        <w:rPr>
          <w:spacing w:val="-2"/>
        </w:rPr>
        <w:t xml:space="preserve"> </w:t>
      </w:r>
      <w:r>
        <w:t>лес</w:t>
      </w:r>
      <w:r>
        <w:rPr>
          <w:spacing w:val="-5"/>
        </w:rPr>
        <w:t xml:space="preserve"> </w:t>
      </w:r>
      <w:r>
        <w:t>багряный</w:t>
      </w:r>
      <w:r>
        <w:rPr>
          <w:spacing w:val="-3"/>
        </w:rPr>
        <w:t xml:space="preserve"> </w:t>
      </w:r>
      <w:r>
        <w:t>свой</w:t>
      </w:r>
      <w:r>
        <w:rPr>
          <w:spacing w:val="-1"/>
        </w:rPr>
        <w:t xml:space="preserve"> </w:t>
      </w:r>
      <w:r>
        <w:t>убор..."),</w:t>
      </w:r>
      <w:r>
        <w:rPr>
          <w:spacing w:val="-2"/>
        </w:rPr>
        <w:t xml:space="preserve"> </w:t>
      </w:r>
      <w:r>
        <w:t>"И.И.</w:t>
      </w:r>
      <w:r>
        <w:rPr>
          <w:spacing w:val="-2"/>
        </w:rPr>
        <w:t xml:space="preserve"> </w:t>
      </w:r>
      <w:r>
        <w:t>Пущину",</w:t>
      </w:r>
      <w:r>
        <w:rPr>
          <w:spacing w:val="-3"/>
        </w:rPr>
        <w:t xml:space="preserve"> </w:t>
      </w:r>
      <w:r>
        <w:t>"На</w:t>
      </w:r>
      <w:r>
        <w:rPr>
          <w:spacing w:val="-3"/>
        </w:rPr>
        <w:t xml:space="preserve"> </w:t>
      </w:r>
      <w:r>
        <w:t>холмах</w:t>
      </w:r>
      <w:r>
        <w:rPr>
          <w:spacing w:val="-4"/>
        </w:rPr>
        <w:t xml:space="preserve"> </w:t>
      </w:r>
      <w:r>
        <w:t>Грузии</w:t>
      </w:r>
      <w:r>
        <w:rPr>
          <w:spacing w:val="-3"/>
        </w:rPr>
        <w:t xml:space="preserve"> </w:t>
      </w:r>
      <w:r>
        <w:t xml:space="preserve">лежит ночная мгла..." и другие. "Повести Белкина" ("Станционный смотритель"). Поэма "Полтава" </w:t>
      </w:r>
      <w:r>
        <w:rPr>
          <w:spacing w:val="-2"/>
        </w:rPr>
        <w:t>(фрагмент).</w:t>
      </w:r>
    </w:p>
    <w:p w14:paraId="61654813" w14:textId="77777777" w:rsidR="004C4874" w:rsidRDefault="00F01225">
      <w:pPr>
        <w:pStyle w:val="a3"/>
        <w:ind w:left="681"/>
        <w:jc w:val="left"/>
      </w:pPr>
      <w:r>
        <w:t>М.Ю.</w:t>
      </w:r>
      <w:r>
        <w:rPr>
          <w:spacing w:val="-4"/>
        </w:rPr>
        <w:t xml:space="preserve"> </w:t>
      </w:r>
      <w:r>
        <w:t>Лермонтов.</w:t>
      </w:r>
      <w:r>
        <w:rPr>
          <w:spacing w:val="-4"/>
        </w:rPr>
        <w:t xml:space="preserve"> </w:t>
      </w:r>
      <w:r>
        <w:t>Стихотворения</w:t>
      </w:r>
      <w:r>
        <w:rPr>
          <w:spacing w:val="-4"/>
        </w:rPr>
        <w:t xml:space="preserve"> </w:t>
      </w:r>
      <w:r>
        <w:t>(не</w:t>
      </w:r>
      <w:r>
        <w:rPr>
          <w:spacing w:val="-5"/>
        </w:rPr>
        <w:t xml:space="preserve"> </w:t>
      </w:r>
      <w:r>
        <w:t>менее</w:t>
      </w:r>
      <w:r>
        <w:rPr>
          <w:spacing w:val="-5"/>
        </w:rPr>
        <w:t xml:space="preserve"> </w:t>
      </w:r>
      <w:r>
        <w:t>четырех).</w:t>
      </w:r>
      <w:r>
        <w:rPr>
          <w:spacing w:val="-5"/>
        </w:rPr>
        <w:t xml:space="preserve"> </w:t>
      </w:r>
      <w:r>
        <w:t>Например,</w:t>
      </w:r>
      <w:r>
        <w:rPr>
          <w:spacing w:val="-3"/>
        </w:rPr>
        <w:t xml:space="preserve"> </w:t>
      </w:r>
      <w:r>
        <w:t>"Узник",</w:t>
      </w:r>
      <w:r>
        <w:rPr>
          <w:spacing w:val="-4"/>
        </w:rPr>
        <w:t xml:space="preserve"> </w:t>
      </w:r>
      <w:r>
        <w:t>"Парус",</w:t>
      </w:r>
      <w:r>
        <w:rPr>
          <w:spacing w:val="-2"/>
        </w:rPr>
        <w:t xml:space="preserve"> </w:t>
      </w:r>
      <w:r>
        <w:t>"Тучи", "Желанье" ("Отворите мне темницу..."), "Когда волнуется желтеющая нива...", "Ангел", "Молитва" ("В минуту жизни трудную...") и другие. "Песня про царя Ивана Васильевича, молодого опричника и удалого купца Калашникова".</w:t>
      </w:r>
    </w:p>
    <w:p w14:paraId="058AEBFB" w14:textId="77777777" w:rsidR="004C4874" w:rsidRDefault="00F01225">
      <w:pPr>
        <w:pStyle w:val="a3"/>
        <w:ind w:left="681"/>
        <w:jc w:val="left"/>
      </w:pPr>
      <w:r>
        <w:t>Н.В.</w:t>
      </w:r>
      <w:r>
        <w:rPr>
          <w:spacing w:val="-5"/>
        </w:rPr>
        <w:t xml:space="preserve"> </w:t>
      </w:r>
      <w:r>
        <w:t>Гоголь.</w:t>
      </w:r>
      <w:r>
        <w:rPr>
          <w:spacing w:val="-3"/>
        </w:rPr>
        <w:t xml:space="preserve"> </w:t>
      </w:r>
      <w:r>
        <w:t>Повесть</w:t>
      </w:r>
      <w:r>
        <w:rPr>
          <w:spacing w:val="-1"/>
        </w:rPr>
        <w:t xml:space="preserve"> </w:t>
      </w:r>
      <w:r>
        <w:t>"Тарас</w:t>
      </w:r>
      <w:r>
        <w:rPr>
          <w:spacing w:val="-2"/>
        </w:rPr>
        <w:t xml:space="preserve"> Бульба".</w:t>
      </w:r>
    </w:p>
    <w:p w14:paraId="3D8B9EF3" w14:textId="77777777" w:rsidR="004C4874" w:rsidRDefault="00F01225">
      <w:pPr>
        <w:pStyle w:val="a4"/>
        <w:numPr>
          <w:ilvl w:val="2"/>
          <w:numId w:val="126"/>
        </w:numPr>
        <w:tabs>
          <w:tab w:val="left" w:pos="1400"/>
        </w:tabs>
        <w:ind w:left="1400" w:hanging="719"/>
        <w:rPr>
          <w:sz w:val="24"/>
        </w:rPr>
      </w:pPr>
      <w:r>
        <w:rPr>
          <w:sz w:val="24"/>
        </w:rPr>
        <w:t>Литература</w:t>
      </w:r>
      <w:r>
        <w:rPr>
          <w:spacing w:val="-4"/>
          <w:sz w:val="24"/>
        </w:rPr>
        <w:t xml:space="preserve"> </w:t>
      </w:r>
      <w:r>
        <w:rPr>
          <w:sz w:val="24"/>
        </w:rPr>
        <w:t>второй</w:t>
      </w:r>
      <w:r>
        <w:rPr>
          <w:spacing w:val="-3"/>
          <w:sz w:val="24"/>
        </w:rPr>
        <w:t xml:space="preserve"> </w:t>
      </w:r>
      <w:r>
        <w:rPr>
          <w:sz w:val="24"/>
        </w:rPr>
        <w:t>половины</w:t>
      </w:r>
      <w:r>
        <w:rPr>
          <w:spacing w:val="-4"/>
          <w:sz w:val="24"/>
        </w:rPr>
        <w:t xml:space="preserve"> </w:t>
      </w:r>
      <w:r>
        <w:rPr>
          <w:sz w:val="24"/>
        </w:rPr>
        <w:t>XIX</w:t>
      </w:r>
      <w:r>
        <w:rPr>
          <w:spacing w:val="-3"/>
          <w:sz w:val="24"/>
        </w:rPr>
        <w:t xml:space="preserve"> </w:t>
      </w:r>
      <w:r>
        <w:rPr>
          <w:spacing w:val="-4"/>
          <w:sz w:val="24"/>
        </w:rPr>
        <w:t>века.</w:t>
      </w:r>
    </w:p>
    <w:p w14:paraId="305DB4E8" w14:textId="77777777" w:rsidR="004C4874" w:rsidRDefault="00F01225">
      <w:pPr>
        <w:pStyle w:val="a3"/>
        <w:ind w:left="681"/>
        <w:jc w:val="left"/>
      </w:pPr>
      <w:r>
        <w:t>И.С. Тургенев. Рассказы из цикла "Записки охотника" (два по выбору). Например, "Бирюк", "Хорь</w:t>
      </w:r>
      <w:r>
        <w:rPr>
          <w:spacing w:val="-3"/>
        </w:rPr>
        <w:t xml:space="preserve"> </w:t>
      </w:r>
      <w:r>
        <w:t>и</w:t>
      </w:r>
      <w:r>
        <w:rPr>
          <w:spacing w:val="-2"/>
        </w:rPr>
        <w:t xml:space="preserve"> </w:t>
      </w:r>
      <w:r>
        <w:t>Калиныч"</w:t>
      </w:r>
      <w:r>
        <w:rPr>
          <w:spacing w:val="-4"/>
        </w:rPr>
        <w:t xml:space="preserve"> </w:t>
      </w:r>
      <w:r>
        <w:t>и</w:t>
      </w:r>
      <w:r>
        <w:rPr>
          <w:spacing w:val="-2"/>
        </w:rPr>
        <w:t xml:space="preserve"> </w:t>
      </w:r>
      <w:r>
        <w:t>другие.</w:t>
      </w:r>
      <w:r>
        <w:rPr>
          <w:spacing w:val="-3"/>
        </w:rPr>
        <w:t xml:space="preserve"> </w:t>
      </w:r>
      <w:r>
        <w:t>Стихотворения</w:t>
      </w:r>
      <w:r>
        <w:rPr>
          <w:spacing w:val="-2"/>
        </w:rPr>
        <w:t xml:space="preserve"> </w:t>
      </w:r>
      <w:r>
        <w:t>в</w:t>
      </w:r>
      <w:r>
        <w:rPr>
          <w:spacing w:val="-6"/>
        </w:rPr>
        <w:t xml:space="preserve"> </w:t>
      </w:r>
      <w:r>
        <w:t>прозе.</w:t>
      </w:r>
      <w:r>
        <w:rPr>
          <w:spacing w:val="-3"/>
        </w:rPr>
        <w:t xml:space="preserve"> </w:t>
      </w:r>
      <w:r>
        <w:t>Например,</w:t>
      </w:r>
      <w:r>
        <w:rPr>
          <w:spacing w:val="-3"/>
        </w:rPr>
        <w:t xml:space="preserve"> </w:t>
      </w:r>
      <w:r>
        <w:t>"Русский</w:t>
      </w:r>
      <w:r>
        <w:rPr>
          <w:spacing w:val="-1"/>
        </w:rPr>
        <w:t xml:space="preserve"> </w:t>
      </w:r>
      <w:r>
        <w:t>язык",</w:t>
      </w:r>
      <w:r>
        <w:rPr>
          <w:spacing w:val="-3"/>
        </w:rPr>
        <w:t xml:space="preserve"> </w:t>
      </w:r>
      <w:r>
        <w:t>"Воробей"</w:t>
      </w:r>
      <w:r>
        <w:rPr>
          <w:spacing w:val="-5"/>
        </w:rPr>
        <w:t xml:space="preserve"> </w:t>
      </w:r>
      <w:r>
        <w:t>и</w:t>
      </w:r>
    </w:p>
    <w:p w14:paraId="15F1FFF3" w14:textId="77777777" w:rsidR="004C4874" w:rsidRDefault="004C4874">
      <w:pPr>
        <w:pStyle w:val="a3"/>
        <w:jc w:val="left"/>
        <w:sectPr w:rsidR="004C4874">
          <w:pgSz w:w="11910" w:h="16850"/>
          <w:pgMar w:top="1020" w:right="283" w:bottom="280" w:left="992" w:header="569" w:footer="0" w:gutter="0"/>
          <w:cols w:space="720"/>
        </w:sectPr>
      </w:pPr>
    </w:p>
    <w:p w14:paraId="7FF4D4AE" w14:textId="77777777" w:rsidR="004C4874" w:rsidRDefault="00F01225">
      <w:pPr>
        <w:pStyle w:val="a3"/>
        <w:spacing w:before="88"/>
        <w:ind w:left="681"/>
        <w:jc w:val="left"/>
      </w:pPr>
      <w:r>
        <w:rPr>
          <w:spacing w:val="-2"/>
        </w:rPr>
        <w:lastRenderedPageBreak/>
        <w:t>другие.</w:t>
      </w:r>
    </w:p>
    <w:p w14:paraId="6E901B62" w14:textId="77777777" w:rsidR="004C4874" w:rsidRDefault="00F01225">
      <w:pPr>
        <w:pStyle w:val="a3"/>
        <w:ind w:left="681"/>
        <w:jc w:val="left"/>
      </w:pPr>
      <w:r>
        <w:t>Л.Н.</w:t>
      </w:r>
      <w:r>
        <w:rPr>
          <w:spacing w:val="-3"/>
        </w:rPr>
        <w:t xml:space="preserve"> </w:t>
      </w:r>
      <w:r>
        <w:t>Толстой.</w:t>
      </w:r>
      <w:r>
        <w:rPr>
          <w:spacing w:val="-2"/>
        </w:rPr>
        <w:t xml:space="preserve"> </w:t>
      </w:r>
      <w:r>
        <w:t>Рассказ "После</w:t>
      </w:r>
      <w:r>
        <w:rPr>
          <w:spacing w:val="-2"/>
        </w:rPr>
        <w:t xml:space="preserve"> бала".</w:t>
      </w:r>
    </w:p>
    <w:p w14:paraId="29776854" w14:textId="77777777" w:rsidR="004C4874" w:rsidRDefault="00F01225">
      <w:pPr>
        <w:pStyle w:val="a3"/>
        <w:ind w:left="681" w:right="872"/>
        <w:jc w:val="left"/>
      </w:pPr>
      <w:r>
        <w:t>Н.А.</w:t>
      </w:r>
      <w:r>
        <w:rPr>
          <w:spacing w:val="-4"/>
        </w:rPr>
        <w:t xml:space="preserve"> </w:t>
      </w:r>
      <w:r>
        <w:t>Некрасов.</w:t>
      </w:r>
      <w:r>
        <w:rPr>
          <w:spacing w:val="-4"/>
        </w:rPr>
        <w:t xml:space="preserve"> </w:t>
      </w:r>
      <w:r>
        <w:t>Стихотворения</w:t>
      </w:r>
      <w:r>
        <w:rPr>
          <w:spacing w:val="-3"/>
        </w:rPr>
        <w:t xml:space="preserve"> </w:t>
      </w:r>
      <w:r>
        <w:t>(не</w:t>
      </w:r>
      <w:r>
        <w:rPr>
          <w:spacing w:val="-4"/>
        </w:rPr>
        <w:t xml:space="preserve"> </w:t>
      </w:r>
      <w:r>
        <w:t>менее</w:t>
      </w:r>
      <w:r>
        <w:rPr>
          <w:spacing w:val="-4"/>
        </w:rPr>
        <w:t xml:space="preserve"> </w:t>
      </w:r>
      <w:r>
        <w:t>двух).</w:t>
      </w:r>
      <w:r>
        <w:rPr>
          <w:spacing w:val="-4"/>
        </w:rPr>
        <w:t xml:space="preserve"> </w:t>
      </w:r>
      <w:r>
        <w:t>Например,</w:t>
      </w:r>
      <w:r>
        <w:rPr>
          <w:spacing w:val="-4"/>
        </w:rPr>
        <w:t xml:space="preserve"> </w:t>
      </w:r>
      <w:r>
        <w:t>"Размышления у</w:t>
      </w:r>
      <w:r>
        <w:rPr>
          <w:spacing w:val="-11"/>
        </w:rPr>
        <w:t xml:space="preserve"> </w:t>
      </w:r>
      <w:r>
        <w:t>парадного подъезда", "Железная дорога" и другие.</w:t>
      </w:r>
    </w:p>
    <w:p w14:paraId="64EA1D61" w14:textId="77777777" w:rsidR="004C4874" w:rsidRDefault="00F01225">
      <w:pPr>
        <w:pStyle w:val="a3"/>
        <w:ind w:left="681"/>
        <w:jc w:val="left"/>
      </w:pPr>
      <w:r>
        <w:t>Поэзия второй половины XIX века. Ф.И. Тютчев, А.А. Фет, А.К. Толстой и другие (не менее двух стихотворений по выбору).</w:t>
      </w:r>
    </w:p>
    <w:p w14:paraId="0475FB4B" w14:textId="77777777" w:rsidR="004C4874" w:rsidRDefault="00F01225">
      <w:pPr>
        <w:pStyle w:val="a3"/>
        <w:ind w:left="681"/>
        <w:jc w:val="left"/>
      </w:pPr>
      <w:r>
        <w:t>М.Е.</w:t>
      </w:r>
      <w:r>
        <w:rPr>
          <w:spacing w:val="-8"/>
        </w:rPr>
        <w:t xml:space="preserve"> </w:t>
      </w:r>
      <w:r>
        <w:t>Салтыков-Щедрин.</w:t>
      </w:r>
      <w:r>
        <w:rPr>
          <w:spacing w:val="-7"/>
        </w:rPr>
        <w:t xml:space="preserve"> </w:t>
      </w:r>
      <w:r>
        <w:t>Сказки</w:t>
      </w:r>
      <w:r>
        <w:rPr>
          <w:spacing w:val="-7"/>
        </w:rPr>
        <w:t xml:space="preserve"> </w:t>
      </w:r>
      <w:r>
        <w:t>(одна</w:t>
      </w:r>
      <w:r>
        <w:rPr>
          <w:spacing w:val="-9"/>
        </w:rPr>
        <w:t xml:space="preserve"> </w:t>
      </w:r>
      <w:r>
        <w:t>по</w:t>
      </w:r>
      <w:r>
        <w:rPr>
          <w:spacing w:val="-8"/>
        </w:rPr>
        <w:t xml:space="preserve"> </w:t>
      </w:r>
      <w:r>
        <w:t>выбору).</w:t>
      </w:r>
      <w:r>
        <w:rPr>
          <w:spacing w:val="-7"/>
        </w:rPr>
        <w:t xml:space="preserve"> </w:t>
      </w:r>
      <w:r>
        <w:t>Например,</w:t>
      </w:r>
      <w:r>
        <w:rPr>
          <w:spacing w:val="-6"/>
        </w:rPr>
        <w:t xml:space="preserve"> </w:t>
      </w:r>
      <w:r>
        <w:t>"Повесть</w:t>
      </w:r>
      <w:r>
        <w:rPr>
          <w:spacing w:val="-7"/>
        </w:rPr>
        <w:t xml:space="preserve"> </w:t>
      </w:r>
      <w:r>
        <w:t>о</w:t>
      </w:r>
      <w:r>
        <w:rPr>
          <w:spacing w:val="-8"/>
        </w:rPr>
        <w:t xml:space="preserve"> </w:t>
      </w:r>
      <w:r>
        <w:t>том,</w:t>
      </w:r>
      <w:r>
        <w:rPr>
          <w:spacing w:val="-8"/>
        </w:rPr>
        <w:t xml:space="preserve"> </w:t>
      </w:r>
      <w:r>
        <w:t>как</w:t>
      </w:r>
      <w:r>
        <w:rPr>
          <w:spacing w:val="-7"/>
        </w:rPr>
        <w:t xml:space="preserve"> </w:t>
      </w:r>
      <w:r>
        <w:t>один</w:t>
      </w:r>
      <w:r>
        <w:rPr>
          <w:spacing w:val="-7"/>
        </w:rPr>
        <w:t xml:space="preserve"> </w:t>
      </w:r>
      <w:r>
        <w:t>мужик двух генералов прокормил", "Дикий помещик", "Премудрый пискарь" и другие.</w:t>
      </w:r>
    </w:p>
    <w:p w14:paraId="3D3612AF" w14:textId="77777777" w:rsidR="004C4874" w:rsidRDefault="00F01225">
      <w:pPr>
        <w:pStyle w:val="a3"/>
        <w:ind w:left="681"/>
        <w:jc w:val="left"/>
      </w:pPr>
      <w:r>
        <w:t>Произведения</w:t>
      </w:r>
      <w:r>
        <w:rPr>
          <w:spacing w:val="-6"/>
        </w:rPr>
        <w:t xml:space="preserve"> </w:t>
      </w:r>
      <w:r>
        <w:t>отечественных</w:t>
      </w:r>
      <w:r>
        <w:rPr>
          <w:spacing w:val="-6"/>
        </w:rPr>
        <w:t xml:space="preserve"> </w:t>
      </w:r>
      <w:r>
        <w:t>и</w:t>
      </w:r>
      <w:r>
        <w:rPr>
          <w:spacing w:val="-8"/>
        </w:rPr>
        <w:t xml:space="preserve"> </w:t>
      </w:r>
      <w:r>
        <w:t>зарубежных</w:t>
      </w:r>
      <w:r>
        <w:rPr>
          <w:spacing w:val="-4"/>
        </w:rPr>
        <w:t xml:space="preserve"> </w:t>
      </w:r>
      <w:r>
        <w:t>писателей</w:t>
      </w:r>
      <w:r>
        <w:rPr>
          <w:spacing w:val="-6"/>
        </w:rPr>
        <w:t xml:space="preserve"> </w:t>
      </w:r>
      <w:r>
        <w:t>на</w:t>
      </w:r>
      <w:r>
        <w:rPr>
          <w:spacing w:val="-8"/>
        </w:rPr>
        <w:t xml:space="preserve"> </w:t>
      </w:r>
      <w:r>
        <w:t>историческую</w:t>
      </w:r>
      <w:r>
        <w:rPr>
          <w:spacing w:val="-5"/>
        </w:rPr>
        <w:t xml:space="preserve"> </w:t>
      </w:r>
      <w:r>
        <w:t>тему</w:t>
      </w:r>
      <w:r>
        <w:rPr>
          <w:spacing w:val="-12"/>
        </w:rPr>
        <w:t xml:space="preserve"> </w:t>
      </w:r>
      <w:r>
        <w:t>(не</w:t>
      </w:r>
      <w:r>
        <w:rPr>
          <w:spacing w:val="-7"/>
        </w:rPr>
        <w:t xml:space="preserve"> </w:t>
      </w:r>
      <w:r>
        <w:t>менее</w:t>
      </w:r>
      <w:r>
        <w:rPr>
          <w:spacing w:val="-8"/>
        </w:rPr>
        <w:t xml:space="preserve"> </w:t>
      </w:r>
      <w:r>
        <w:t>двух). Например, А.К. Толстой, Р. Сабатини, Ф. Купер и другие.</w:t>
      </w:r>
    </w:p>
    <w:p w14:paraId="5E77A461" w14:textId="77777777" w:rsidR="004C4874" w:rsidRDefault="00F01225">
      <w:pPr>
        <w:pStyle w:val="a4"/>
        <w:numPr>
          <w:ilvl w:val="2"/>
          <w:numId w:val="126"/>
        </w:numPr>
        <w:tabs>
          <w:tab w:val="left" w:pos="1400"/>
        </w:tabs>
        <w:ind w:left="1400" w:hanging="719"/>
        <w:rPr>
          <w:sz w:val="24"/>
        </w:rPr>
      </w:pPr>
      <w:r>
        <w:rPr>
          <w:sz w:val="24"/>
        </w:rPr>
        <w:t>Литература</w:t>
      </w:r>
      <w:r>
        <w:rPr>
          <w:spacing w:val="-2"/>
          <w:sz w:val="24"/>
        </w:rPr>
        <w:t xml:space="preserve"> </w:t>
      </w:r>
      <w:r>
        <w:rPr>
          <w:sz w:val="24"/>
        </w:rPr>
        <w:t>конца</w:t>
      </w:r>
      <w:r>
        <w:rPr>
          <w:spacing w:val="-3"/>
          <w:sz w:val="24"/>
        </w:rPr>
        <w:t xml:space="preserve"> </w:t>
      </w:r>
      <w:r>
        <w:rPr>
          <w:sz w:val="24"/>
        </w:rPr>
        <w:t>XIX</w:t>
      </w:r>
      <w:r>
        <w:rPr>
          <w:spacing w:val="-3"/>
          <w:sz w:val="24"/>
        </w:rPr>
        <w:t xml:space="preserve"> </w:t>
      </w:r>
      <w:r>
        <w:rPr>
          <w:sz w:val="24"/>
        </w:rPr>
        <w:t>-</w:t>
      </w:r>
      <w:r>
        <w:rPr>
          <w:spacing w:val="-3"/>
          <w:sz w:val="24"/>
        </w:rPr>
        <w:t xml:space="preserve"> </w:t>
      </w:r>
      <w:r>
        <w:rPr>
          <w:sz w:val="24"/>
        </w:rPr>
        <w:t>начала XX</w:t>
      </w:r>
      <w:r>
        <w:rPr>
          <w:spacing w:val="-2"/>
          <w:sz w:val="24"/>
        </w:rPr>
        <w:t xml:space="preserve"> </w:t>
      </w:r>
      <w:r>
        <w:rPr>
          <w:spacing w:val="-5"/>
          <w:sz w:val="24"/>
        </w:rPr>
        <w:t>вв.</w:t>
      </w:r>
    </w:p>
    <w:p w14:paraId="2EEA1127" w14:textId="77777777" w:rsidR="004C4874" w:rsidRDefault="00F01225">
      <w:pPr>
        <w:pStyle w:val="a3"/>
        <w:ind w:left="681"/>
        <w:jc w:val="left"/>
      </w:pPr>
      <w:r>
        <w:t>А.П.</w:t>
      </w:r>
      <w:r>
        <w:rPr>
          <w:spacing w:val="-6"/>
        </w:rPr>
        <w:t xml:space="preserve"> </w:t>
      </w:r>
      <w:r>
        <w:t>Чехов.</w:t>
      </w:r>
      <w:r>
        <w:rPr>
          <w:spacing w:val="-3"/>
        </w:rPr>
        <w:t xml:space="preserve"> </w:t>
      </w:r>
      <w:r>
        <w:t>Рассказы</w:t>
      </w:r>
      <w:r>
        <w:rPr>
          <w:spacing w:val="-2"/>
        </w:rPr>
        <w:t xml:space="preserve"> </w:t>
      </w:r>
      <w:r>
        <w:t>(один</w:t>
      </w:r>
      <w:r>
        <w:rPr>
          <w:spacing w:val="-3"/>
        </w:rPr>
        <w:t xml:space="preserve"> </w:t>
      </w:r>
      <w:r>
        <w:t>по</w:t>
      </w:r>
      <w:r>
        <w:rPr>
          <w:spacing w:val="-3"/>
        </w:rPr>
        <w:t xml:space="preserve"> </w:t>
      </w:r>
      <w:r>
        <w:t>выбору).</w:t>
      </w:r>
      <w:r>
        <w:rPr>
          <w:spacing w:val="-4"/>
        </w:rPr>
        <w:t xml:space="preserve"> </w:t>
      </w:r>
      <w:r>
        <w:t>Например,</w:t>
      </w:r>
      <w:r>
        <w:rPr>
          <w:spacing w:val="1"/>
        </w:rPr>
        <w:t xml:space="preserve"> </w:t>
      </w:r>
      <w:r>
        <w:t>"Тоска", "Злоумышленник"</w:t>
      </w:r>
      <w:r>
        <w:rPr>
          <w:spacing w:val="-3"/>
        </w:rPr>
        <w:t xml:space="preserve"> </w:t>
      </w:r>
      <w:r>
        <w:t>и</w:t>
      </w:r>
      <w:r>
        <w:rPr>
          <w:spacing w:val="-1"/>
        </w:rPr>
        <w:t xml:space="preserve"> </w:t>
      </w:r>
      <w:r>
        <w:rPr>
          <w:spacing w:val="-2"/>
        </w:rPr>
        <w:t>другие.</w:t>
      </w:r>
    </w:p>
    <w:p w14:paraId="64A0DEEE" w14:textId="77777777" w:rsidR="004C4874" w:rsidRDefault="00F01225">
      <w:pPr>
        <w:pStyle w:val="a3"/>
        <w:spacing w:before="1"/>
        <w:ind w:left="681"/>
        <w:jc w:val="left"/>
      </w:pPr>
      <w:r>
        <w:t>М.</w:t>
      </w:r>
      <w:r>
        <w:rPr>
          <w:spacing w:val="-1"/>
        </w:rPr>
        <w:t xml:space="preserve"> </w:t>
      </w:r>
      <w:r>
        <w:t>Горький.</w:t>
      </w:r>
      <w:r>
        <w:rPr>
          <w:spacing w:val="-3"/>
        </w:rPr>
        <w:t xml:space="preserve"> </w:t>
      </w:r>
      <w:r>
        <w:t>Ранние</w:t>
      </w:r>
      <w:r>
        <w:rPr>
          <w:spacing w:val="-1"/>
        </w:rPr>
        <w:t xml:space="preserve"> </w:t>
      </w:r>
      <w:r>
        <w:t>рассказы</w:t>
      </w:r>
      <w:r>
        <w:rPr>
          <w:spacing w:val="-1"/>
        </w:rPr>
        <w:t xml:space="preserve"> </w:t>
      </w:r>
      <w:r>
        <w:t>(одно</w:t>
      </w:r>
      <w:r>
        <w:rPr>
          <w:spacing w:val="-1"/>
        </w:rPr>
        <w:t xml:space="preserve"> </w:t>
      </w:r>
      <w:r>
        <w:t>произведение</w:t>
      </w:r>
      <w:r>
        <w:rPr>
          <w:spacing w:val="-1"/>
        </w:rPr>
        <w:t xml:space="preserve"> </w:t>
      </w:r>
      <w:r>
        <w:t>по</w:t>
      </w:r>
      <w:r>
        <w:rPr>
          <w:spacing w:val="-1"/>
        </w:rPr>
        <w:t xml:space="preserve"> </w:t>
      </w:r>
      <w:r>
        <w:t>выбору).</w:t>
      </w:r>
      <w:r>
        <w:rPr>
          <w:spacing w:val="-2"/>
        </w:rPr>
        <w:t xml:space="preserve"> </w:t>
      </w:r>
      <w:r>
        <w:t>Например, "Старуха</w:t>
      </w:r>
      <w:r>
        <w:rPr>
          <w:spacing w:val="-1"/>
        </w:rPr>
        <w:t xml:space="preserve"> </w:t>
      </w:r>
      <w:r>
        <w:t>Изергиль" (легенда о Данко), "Челкаш" и другие.</w:t>
      </w:r>
    </w:p>
    <w:p w14:paraId="0A954188" w14:textId="77777777" w:rsidR="004C4874" w:rsidRDefault="00F01225">
      <w:pPr>
        <w:pStyle w:val="a3"/>
        <w:ind w:left="681"/>
        <w:jc w:val="left"/>
      </w:pPr>
      <w:r>
        <w:t>Сатирические</w:t>
      </w:r>
      <w:r>
        <w:rPr>
          <w:spacing w:val="80"/>
        </w:rPr>
        <w:t xml:space="preserve"> </w:t>
      </w:r>
      <w:r>
        <w:t>произведения</w:t>
      </w:r>
      <w:r>
        <w:rPr>
          <w:spacing w:val="80"/>
        </w:rPr>
        <w:t xml:space="preserve"> </w:t>
      </w:r>
      <w:r>
        <w:t>отечественных</w:t>
      </w:r>
      <w:r>
        <w:rPr>
          <w:spacing w:val="80"/>
        </w:rPr>
        <w:t xml:space="preserve"> </w:t>
      </w:r>
      <w:r>
        <w:t>и</w:t>
      </w:r>
      <w:r>
        <w:rPr>
          <w:spacing w:val="80"/>
        </w:rPr>
        <w:t xml:space="preserve"> </w:t>
      </w:r>
      <w:r>
        <w:t>зарубежных</w:t>
      </w:r>
      <w:r>
        <w:rPr>
          <w:spacing w:val="80"/>
        </w:rPr>
        <w:t xml:space="preserve"> </w:t>
      </w:r>
      <w:r>
        <w:t>писателей</w:t>
      </w:r>
      <w:r>
        <w:rPr>
          <w:spacing w:val="80"/>
        </w:rPr>
        <w:t xml:space="preserve"> </w:t>
      </w:r>
      <w:r>
        <w:t>(не</w:t>
      </w:r>
      <w:r>
        <w:rPr>
          <w:spacing w:val="80"/>
        </w:rPr>
        <w:t xml:space="preserve"> </w:t>
      </w:r>
      <w:r>
        <w:t>менее</w:t>
      </w:r>
      <w:r>
        <w:rPr>
          <w:spacing w:val="80"/>
        </w:rPr>
        <w:t xml:space="preserve"> </w:t>
      </w:r>
      <w:r>
        <w:t>двух). Например, М.М. Зощенко, А.Т. Аверченко, Н. Тэффи, О. Генри, Я. Гашека и других.</w:t>
      </w:r>
    </w:p>
    <w:p w14:paraId="1AFFB58E" w14:textId="77777777" w:rsidR="004C4874" w:rsidRDefault="00F01225">
      <w:pPr>
        <w:pStyle w:val="a4"/>
        <w:numPr>
          <w:ilvl w:val="2"/>
          <w:numId w:val="126"/>
        </w:numPr>
        <w:tabs>
          <w:tab w:val="left" w:pos="1400"/>
        </w:tabs>
        <w:ind w:left="1400" w:hanging="719"/>
        <w:rPr>
          <w:sz w:val="24"/>
        </w:rPr>
      </w:pPr>
      <w:r>
        <w:rPr>
          <w:sz w:val="24"/>
        </w:rPr>
        <w:t>Литература</w:t>
      </w:r>
      <w:r>
        <w:rPr>
          <w:spacing w:val="-4"/>
          <w:sz w:val="24"/>
        </w:rPr>
        <w:t xml:space="preserve"> </w:t>
      </w:r>
      <w:r>
        <w:rPr>
          <w:sz w:val="24"/>
        </w:rPr>
        <w:t>первой</w:t>
      </w:r>
      <w:r>
        <w:rPr>
          <w:spacing w:val="-3"/>
          <w:sz w:val="24"/>
        </w:rPr>
        <w:t xml:space="preserve"> </w:t>
      </w:r>
      <w:r>
        <w:rPr>
          <w:sz w:val="24"/>
        </w:rPr>
        <w:t>половины</w:t>
      </w:r>
      <w:r>
        <w:rPr>
          <w:spacing w:val="-3"/>
          <w:sz w:val="24"/>
        </w:rPr>
        <w:t xml:space="preserve"> </w:t>
      </w:r>
      <w:r>
        <w:rPr>
          <w:sz w:val="24"/>
        </w:rPr>
        <w:t>XX</w:t>
      </w:r>
      <w:r>
        <w:rPr>
          <w:spacing w:val="-4"/>
          <w:sz w:val="24"/>
        </w:rPr>
        <w:t xml:space="preserve"> века.</w:t>
      </w:r>
    </w:p>
    <w:p w14:paraId="5EE4D66F" w14:textId="77777777" w:rsidR="004C4874" w:rsidRDefault="00F01225">
      <w:pPr>
        <w:pStyle w:val="a3"/>
        <w:ind w:left="681" w:right="280"/>
      </w:pPr>
      <w:r>
        <w:t>А.С. Грин. Повести и рассказы (одно произведение по выбору). Например, "Алые паруса", "Зеленая лампа" и другие.</w:t>
      </w:r>
    </w:p>
    <w:p w14:paraId="0C0355F7" w14:textId="77777777" w:rsidR="004C4874" w:rsidRDefault="00F01225">
      <w:pPr>
        <w:pStyle w:val="a3"/>
        <w:ind w:left="681" w:right="277"/>
      </w:pPr>
      <w:r>
        <w:t>Отечественная</w:t>
      </w:r>
      <w:r>
        <w:rPr>
          <w:spacing w:val="-2"/>
        </w:rPr>
        <w:t xml:space="preserve"> </w:t>
      </w:r>
      <w:r>
        <w:t>поэзия</w:t>
      </w:r>
      <w:r>
        <w:rPr>
          <w:spacing w:val="-1"/>
        </w:rPr>
        <w:t xml:space="preserve"> </w:t>
      </w:r>
      <w:r>
        <w:t>первой</w:t>
      </w:r>
      <w:r>
        <w:rPr>
          <w:spacing w:val="-2"/>
        </w:rPr>
        <w:t xml:space="preserve"> </w:t>
      </w:r>
      <w:r>
        <w:t>половины</w:t>
      </w:r>
      <w:r>
        <w:rPr>
          <w:spacing w:val="-2"/>
        </w:rPr>
        <w:t xml:space="preserve"> </w:t>
      </w:r>
      <w:r>
        <w:t>XX</w:t>
      </w:r>
      <w:r>
        <w:rPr>
          <w:spacing w:val="-3"/>
        </w:rPr>
        <w:t xml:space="preserve"> </w:t>
      </w:r>
      <w:r>
        <w:t>века.</w:t>
      </w:r>
      <w:r>
        <w:rPr>
          <w:spacing w:val="-2"/>
        </w:rPr>
        <w:t xml:space="preserve"> </w:t>
      </w:r>
      <w:r>
        <w:t>Стихотворения</w:t>
      </w:r>
      <w:r>
        <w:rPr>
          <w:spacing w:val="-1"/>
        </w:rPr>
        <w:t xml:space="preserve"> </w:t>
      </w:r>
      <w:r>
        <w:t>на</w:t>
      </w:r>
      <w:r>
        <w:rPr>
          <w:spacing w:val="-3"/>
        </w:rPr>
        <w:t xml:space="preserve"> </w:t>
      </w:r>
      <w:r>
        <w:t>тему</w:t>
      </w:r>
      <w:r>
        <w:rPr>
          <w:spacing w:val="-7"/>
        </w:rPr>
        <w:t xml:space="preserve"> </w:t>
      </w:r>
      <w:r>
        <w:t>мечты</w:t>
      </w:r>
      <w:r>
        <w:rPr>
          <w:spacing w:val="-2"/>
        </w:rPr>
        <w:t xml:space="preserve"> </w:t>
      </w:r>
      <w:r>
        <w:t>и</w:t>
      </w:r>
      <w:r>
        <w:rPr>
          <w:spacing w:val="-1"/>
        </w:rPr>
        <w:t xml:space="preserve"> </w:t>
      </w:r>
      <w:r>
        <w:t xml:space="preserve">реальности (два-три по выбору). Например, стихотворения А.А. Блока, Н.С. Гумилева, М.И. Цветаевой и </w:t>
      </w:r>
      <w:r>
        <w:rPr>
          <w:spacing w:val="-2"/>
        </w:rPr>
        <w:t>других.</w:t>
      </w:r>
    </w:p>
    <w:p w14:paraId="77059EF2" w14:textId="77777777" w:rsidR="004C4874" w:rsidRDefault="00F01225">
      <w:pPr>
        <w:pStyle w:val="a3"/>
        <w:ind w:left="681" w:right="279"/>
      </w:pPr>
      <w:r>
        <w:t>В.В. Маяковский. Стихотворения (одно по выбору). Например, "Необычайное приключение, бывшее</w:t>
      </w:r>
      <w:r>
        <w:rPr>
          <w:spacing w:val="-15"/>
        </w:rPr>
        <w:t xml:space="preserve"> </w:t>
      </w:r>
      <w:r>
        <w:t>с</w:t>
      </w:r>
      <w:r>
        <w:rPr>
          <w:spacing w:val="-15"/>
        </w:rPr>
        <w:t xml:space="preserve"> </w:t>
      </w:r>
      <w:r>
        <w:t>Владимиром</w:t>
      </w:r>
      <w:r>
        <w:rPr>
          <w:spacing w:val="-15"/>
        </w:rPr>
        <w:t xml:space="preserve"> </w:t>
      </w:r>
      <w:r>
        <w:t>Маяковским</w:t>
      </w:r>
      <w:r>
        <w:rPr>
          <w:spacing w:val="-15"/>
        </w:rPr>
        <w:t xml:space="preserve"> </w:t>
      </w:r>
      <w:r>
        <w:t>летом</w:t>
      </w:r>
      <w:r>
        <w:rPr>
          <w:spacing w:val="-15"/>
        </w:rPr>
        <w:t xml:space="preserve"> </w:t>
      </w:r>
      <w:r>
        <w:t>на</w:t>
      </w:r>
      <w:r>
        <w:rPr>
          <w:spacing w:val="-15"/>
        </w:rPr>
        <w:t xml:space="preserve"> </w:t>
      </w:r>
      <w:r>
        <w:t>даче",</w:t>
      </w:r>
      <w:r>
        <w:rPr>
          <w:spacing w:val="-15"/>
        </w:rPr>
        <w:t xml:space="preserve"> </w:t>
      </w:r>
      <w:r>
        <w:t>"Хорошее</w:t>
      </w:r>
      <w:r>
        <w:rPr>
          <w:spacing w:val="-15"/>
        </w:rPr>
        <w:t xml:space="preserve"> </w:t>
      </w:r>
      <w:r>
        <w:t>отношение</w:t>
      </w:r>
      <w:r>
        <w:rPr>
          <w:spacing w:val="-15"/>
        </w:rPr>
        <w:t xml:space="preserve"> </w:t>
      </w:r>
      <w:r>
        <w:t>к</w:t>
      </w:r>
      <w:r>
        <w:rPr>
          <w:spacing w:val="-15"/>
        </w:rPr>
        <w:t xml:space="preserve"> </w:t>
      </w:r>
      <w:r>
        <w:t>лошадям"</w:t>
      </w:r>
      <w:r>
        <w:rPr>
          <w:spacing w:val="-15"/>
        </w:rPr>
        <w:t xml:space="preserve"> </w:t>
      </w:r>
      <w:r>
        <w:t>и</w:t>
      </w:r>
      <w:r>
        <w:rPr>
          <w:spacing w:val="-15"/>
        </w:rPr>
        <w:t xml:space="preserve"> </w:t>
      </w:r>
      <w:r>
        <w:t xml:space="preserve">другие. М.А. Шолохов "Донские рассказы" (один по выбору). Например, "Родинка", "Чужая кровь" и </w:t>
      </w:r>
      <w:r>
        <w:rPr>
          <w:spacing w:val="-2"/>
        </w:rPr>
        <w:t>другие.</w:t>
      </w:r>
    </w:p>
    <w:p w14:paraId="2DAFAF4A" w14:textId="77777777" w:rsidR="004C4874" w:rsidRDefault="00F01225">
      <w:pPr>
        <w:pStyle w:val="a3"/>
        <w:spacing w:before="1"/>
        <w:ind w:left="681" w:right="277"/>
      </w:pPr>
      <w:r>
        <w:t xml:space="preserve">А.П. Платонов. Рассказы (один по выбору). Например, "Юшка", "Неизвестный цветок" и </w:t>
      </w:r>
      <w:r>
        <w:rPr>
          <w:spacing w:val="-2"/>
        </w:rPr>
        <w:t>другие.</w:t>
      </w:r>
    </w:p>
    <w:p w14:paraId="47E469A6" w14:textId="77777777" w:rsidR="004C4874" w:rsidRDefault="00F01225">
      <w:pPr>
        <w:pStyle w:val="a4"/>
        <w:numPr>
          <w:ilvl w:val="2"/>
          <w:numId w:val="126"/>
        </w:numPr>
        <w:tabs>
          <w:tab w:val="left" w:pos="1400"/>
        </w:tabs>
        <w:ind w:left="1400" w:hanging="719"/>
        <w:jc w:val="both"/>
        <w:rPr>
          <w:sz w:val="24"/>
        </w:rPr>
      </w:pPr>
      <w:r>
        <w:rPr>
          <w:sz w:val="24"/>
        </w:rPr>
        <w:t>Литература</w:t>
      </w:r>
      <w:r>
        <w:rPr>
          <w:spacing w:val="-4"/>
          <w:sz w:val="24"/>
        </w:rPr>
        <w:t xml:space="preserve"> </w:t>
      </w:r>
      <w:r>
        <w:rPr>
          <w:sz w:val="24"/>
        </w:rPr>
        <w:t>второй</w:t>
      </w:r>
      <w:r>
        <w:rPr>
          <w:spacing w:val="-1"/>
          <w:sz w:val="24"/>
        </w:rPr>
        <w:t xml:space="preserve"> </w:t>
      </w:r>
      <w:r>
        <w:rPr>
          <w:sz w:val="24"/>
        </w:rPr>
        <w:t>половины</w:t>
      </w:r>
      <w:r>
        <w:rPr>
          <w:spacing w:val="-1"/>
          <w:sz w:val="24"/>
        </w:rPr>
        <w:t xml:space="preserve"> </w:t>
      </w:r>
      <w:r>
        <w:rPr>
          <w:sz w:val="24"/>
        </w:rPr>
        <w:t>XX</w:t>
      </w:r>
      <w:r>
        <w:rPr>
          <w:spacing w:val="-3"/>
          <w:sz w:val="24"/>
        </w:rPr>
        <w:t xml:space="preserve"> </w:t>
      </w:r>
      <w:r>
        <w:rPr>
          <w:sz w:val="24"/>
        </w:rPr>
        <w:t>-</w:t>
      </w:r>
      <w:r>
        <w:rPr>
          <w:spacing w:val="-2"/>
          <w:sz w:val="24"/>
        </w:rPr>
        <w:t xml:space="preserve"> </w:t>
      </w:r>
      <w:r>
        <w:rPr>
          <w:sz w:val="24"/>
        </w:rPr>
        <w:t>начала</w:t>
      </w:r>
      <w:r>
        <w:rPr>
          <w:spacing w:val="-3"/>
          <w:sz w:val="24"/>
        </w:rPr>
        <w:t xml:space="preserve"> </w:t>
      </w:r>
      <w:r>
        <w:rPr>
          <w:sz w:val="24"/>
        </w:rPr>
        <w:t>XXI</w:t>
      </w:r>
      <w:r>
        <w:rPr>
          <w:spacing w:val="-4"/>
          <w:sz w:val="24"/>
        </w:rPr>
        <w:t xml:space="preserve"> </w:t>
      </w:r>
      <w:r>
        <w:rPr>
          <w:spacing w:val="-5"/>
          <w:sz w:val="24"/>
        </w:rPr>
        <w:t>вв.</w:t>
      </w:r>
    </w:p>
    <w:p w14:paraId="20B5CEE3" w14:textId="77777777" w:rsidR="004C4874" w:rsidRDefault="00F01225">
      <w:pPr>
        <w:pStyle w:val="a3"/>
        <w:ind w:left="681" w:right="277"/>
      </w:pPr>
      <w:r>
        <w:t>В.М.</w:t>
      </w:r>
      <w:r>
        <w:rPr>
          <w:spacing w:val="-4"/>
        </w:rPr>
        <w:t xml:space="preserve"> </w:t>
      </w:r>
      <w:r>
        <w:t>Шукшин.</w:t>
      </w:r>
      <w:r>
        <w:rPr>
          <w:spacing w:val="-3"/>
        </w:rPr>
        <w:t xml:space="preserve"> </w:t>
      </w:r>
      <w:r>
        <w:t>Рассказы</w:t>
      </w:r>
      <w:r>
        <w:rPr>
          <w:spacing w:val="-4"/>
        </w:rPr>
        <w:t xml:space="preserve"> </w:t>
      </w:r>
      <w:r>
        <w:t>(один</w:t>
      </w:r>
      <w:r>
        <w:rPr>
          <w:spacing w:val="-5"/>
        </w:rPr>
        <w:t xml:space="preserve"> </w:t>
      </w:r>
      <w:r>
        <w:t>по</w:t>
      </w:r>
      <w:r>
        <w:rPr>
          <w:spacing w:val="-5"/>
        </w:rPr>
        <w:t xml:space="preserve"> </w:t>
      </w:r>
      <w:r>
        <w:t>выбору).</w:t>
      </w:r>
      <w:r>
        <w:rPr>
          <w:spacing w:val="-5"/>
        </w:rPr>
        <w:t xml:space="preserve"> </w:t>
      </w:r>
      <w:r>
        <w:t>Например,</w:t>
      </w:r>
      <w:r>
        <w:rPr>
          <w:spacing w:val="-3"/>
        </w:rPr>
        <w:t xml:space="preserve"> </w:t>
      </w:r>
      <w:r>
        <w:t>"Чудик",</w:t>
      </w:r>
      <w:r>
        <w:rPr>
          <w:spacing w:val="-4"/>
        </w:rPr>
        <w:t xml:space="preserve"> </w:t>
      </w:r>
      <w:r>
        <w:t>"Стенька</w:t>
      </w:r>
      <w:r>
        <w:rPr>
          <w:spacing w:val="-4"/>
        </w:rPr>
        <w:t xml:space="preserve"> </w:t>
      </w:r>
      <w:r>
        <w:t>Разин",</w:t>
      </w:r>
      <w:r>
        <w:rPr>
          <w:spacing w:val="-4"/>
        </w:rPr>
        <w:t xml:space="preserve"> </w:t>
      </w:r>
      <w:r>
        <w:t>"Критики"</w:t>
      </w:r>
      <w:r>
        <w:rPr>
          <w:spacing w:val="-7"/>
        </w:rPr>
        <w:t xml:space="preserve"> </w:t>
      </w:r>
      <w:r>
        <w:t xml:space="preserve">и </w:t>
      </w:r>
      <w:r>
        <w:rPr>
          <w:spacing w:val="-2"/>
        </w:rPr>
        <w:t>другие.</w:t>
      </w:r>
    </w:p>
    <w:p w14:paraId="79CE9C2C" w14:textId="77777777" w:rsidR="004C4874" w:rsidRDefault="00F01225">
      <w:pPr>
        <w:pStyle w:val="a3"/>
        <w:ind w:left="681" w:right="278"/>
      </w:pPr>
      <w:r>
        <w:t>Стихотворения</w:t>
      </w:r>
      <w:r>
        <w:rPr>
          <w:spacing w:val="-15"/>
        </w:rPr>
        <w:t xml:space="preserve"> </w:t>
      </w:r>
      <w:r>
        <w:t>отечественных</w:t>
      </w:r>
      <w:r>
        <w:rPr>
          <w:spacing w:val="-15"/>
        </w:rPr>
        <w:t xml:space="preserve"> </w:t>
      </w:r>
      <w:r>
        <w:t>поэтов</w:t>
      </w:r>
      <w:r>
        <w:rPr>
          <w:spacing w:val="-15"/>
        </w:rPr>
        <w:t xml:space="preserve"> </w:t>
      </w:r>
      <w:r>
        <w:t>второй</w:t>
      </w:r>
      <w:r>
        <w:rPr>
          <w:spacing w:val="-15"/>
        </w:rPr>
        <w:t xml:space="preserve"> </w:t>
      </w:r>
      <w:r>
        <w:t>половины</w:t>
      </w:r>
      <w:r>
        <w:rPr>
          <w:spacing w:val="-14"/>
        </w:rPr>
        <w:t xml:space="preserve"> </w:t>
      </w:r>
      <w:r>
        <w:t>XX</w:t>
      </w:r>
      <w:r>
        <w:rPr>
          <w:spacing w:val="-15"/>
        </w:rPr>
        <w:t xml:space="preserve"> </w:t>
      </w:r>
      <w:r>
        <w:t>-</w:t>
      </w:r>
      <w:r>
        <w:rPr>
          <w:spacing w:val="-15"/>
        </w:rPr>
        <w:t xml:space="preserve"> </w:t>
      </w:r>
      <w:r>
        <w:t>начала</w:t>
      </w:r>
      <w:r>
        <w:rPr>
          <w:spacing w:val="-14"/>
        </w:rPr>
        <w:t xml:space="preserve"> </w:t>
      </w:r>
      <w:r>
        <w:t>XXI</w:t>
      </w:r>
      <w:r>
        <w:rPr>
          <w:spacing w:val="-15"/>
        </w:rPr>
        <w:t xml:space="preserve"> </w:t>
      </w:r>
      <w:r>
        <w:t>вв.</w:t>
      </w:r>
      <w:r>
        <w:rPr>
          <w:spacing w:val="-15"/>
        </w:rPr>
        <w:t xml:space="preserve"> </w:t>
      </w:r>
      <w:r>
        <w:t>(не</w:t>
      </w:r>
      <w:r>
        <w:rPr>
          <w:spacing w:val="-15"/>
        </w:rPr>
        <w:t xml:space="preserve"> </w:t>
      </w:r>
      <w:r>
        <w:t>менее</w:t>
      </w:r>
      <w:r>
        <w:rPr>
          <w:spacing w:val="-15"/>
        </w:rPr>
        <w:t xml:space="preserve"> </w:t>
      </w:r>
      <w:r>
        <w:t>четырех стихотворений</w:t>
      </w:r>
      <w:r>
        <w:rPr>
          <w:spacing w:val="-8"/>
        </w:rPr>
        <w:t xml:space="preserve"> </w:t>
      </w:r>
      <w:r>
        <w:t>двух</w:t>
      </w:r>
      <w:r>
        <w:rPr>
          <w:spacing w:val="-5"/>
        </w:rPr>
        <w:t xml:space="preserve"> </w:t>
      </w:r>
      <w:r>
        <w:t>поэтов).</w:t>
      </w:r>
      <w:r>
        <w:rPr>
          <w:spacing w:val="-7"/>
        </w:rPr>
        <w:t xml:space="preserve"> </w:t>
      </w:r>
      <w:r>
        <w:t>Например,</w:t>
      </w:r>
      <w:r>
        <w:rPr>
          <w:spacing w:val="-7"/>
        </w:rPr>
        <w:t xml:space="preserve"> </w:t>
      </w:r>
      <w:r>
        <w:t>стихотворения</w:t>
      </w:r>
      <w:r>
        <w:rPr>
          <w:spacing w:val="-7"/>
        </w:rPr>
        <w:t xml:space="preserve"> </w:t>
      </w:r>
      <w:r>
        <w:t>М.И.</w:t>
      </w:r>
      <w:r>
        <w:rPr>
          <w:spacing w:val="-8"/>
        </w:rPr>
        <w:t xml:space="preserve"> </w:t>
      </w:r>
      <w:r>
        <w:t>Цветаевой,</w:t>
      </w:r>
      <w:r>
        <w:rPr>
          <w:spacing w:val="-7"/>
        </w:rPr>
        <w:t xml:space="preserve"> </w:t>
      </w:r>
      <w:r>
        <w:t>Е.А.</w:t>
      </w:r>
      <w:r>
        <w:rPr>
          <w:spacing w:val="-8"/>
        </w:rPr>
        <w:t xml:space="preserve"> </w:t>
      </w:r>
      <w:r>
        <w:t>Евтушенко,</w:t>
      </w:r>
      <w:r>
        <w:rPr>
          <w:spacing w:val="-7"/>
        </w:rPr>
        <w:t xml:space="preserve"> </w:t>
      </w:r>
      <w:r>
        <w:t>Б.А. Ахмадулиной, Б.Ш. Окуджавы, Ю.Д. Левитанского и других.</w:t>
      </w:r>
    </w:p>
    <w:p w14:paraId="064A4FA8" w14:textId="77777777" w:rsidR="004C4874" w:rsidRDefault="00F01225">
      <w:pPr>
        <w:pStyle w:val="a3"/>
        <w:ind w:left="681" w:right="280"/>
      </w:pPr>
      <w:r>
        <w:t>Произведения</w:t>
      </w:r>
      <w:r>
        <w:rPr>
          <w:spacing w:val="-15"/>
        </w:rPr>
        <w:t xml:space="preserve"> </w:t>
      </w:r>
      <w:r>
        <w:t>отечественных</w:t>
      </w:r>
      <w:r>
        <w:rPr>
          <w:spacing w:val="-15"/>
        </w:rPr>
        <w:t xml:space="preserve"> </w:t>
      </w:r>
      <w:r>
        <w:t>прозаиков</w:t>
      </w:r>
      <w:r>
        <w:rPr>
          <w:spacing w:val="-15"/>
        </w:rPr>
        <w:t xml:space="preserve"> </w:t>
      </w:r>
      <w:r>
        <w:t>второй</w:t>
      </w:r>
      <w:r>
        <w:rPr>
          <w:spacing w:val="-15"/>
        </w:rPr>
        <w:t xml:space="preserve"> </w:t>
      </w:r>
      <w:r>
        <w:t>половины</w:t>
      </w:r>
      <w:r>
        <w:rPr>
          <w:spacing w:val="-15"/>
        </w:rPr>
        <w:t xml:space="preserve"> </w:t>
      </w:r>
      <w:r>
        <w:t>XX</w:t>
      </w:r>
      <w:r>
        <w:rPr>
          <w:spacing w:val="-15"/>
        </w:rPr>
        <w:t xml:space="preserve"> </w:t>
      </w:r>
      <w:r>
        <w:t>-</w:t>
      </w:r>
      <w:r>
        <w:rPr>
          <w:spacing w:val="-15"/>
        </w:rPr>
        <w:t xml:space="preserve"> </w:t>
      </w:r>
      <w:r>
        <w:t>начала</w:t>
      </w:r>
      <w:r>
        <w:rPr>
          <w:spacing w:val="-15"/>
        </w:rPr>
        <w:t xml:space="preserve"> </w:t>
      </w:r>
      <w:r>
        <w:t>XXI</w:t>
      </w:r>
      <w:r>
        <w:rPr>
          <w:spacing w:val="-15"/>
        </w:rPr>
        <w:t xml:space="preserve"> </w:t>
      </w:r>
      <w:r>
        <w:t>вв.</w:t>
      </w:r>
      <w:r>
        <w:rPr>
          <w:spacing w:val="-15"/>
        </w:rPr>
        <w:t xml:space="preserve"> </w:t>
      </w:r>
      <w:r>
        <w:t>(не</w:t>
      </w:r>
      <w:r>
        <w:rPr>
          <w:spacing w:val="-15"/>
        </w:rPr>
        <w:t xml:space="preserve"> </w:t>
      </w:r>
      <w:r>
        <w:t>менее</w:t>
      </w:r>
      <w:r>
        <w:rPr>
          <w:spacing w:val="-15"/>
        </w:rPr>
        <w:t xml:space="preserve"> </w:t>
      </w:r>
      <w:r>
        <w:t xml:space="preserve">двух). Например, произведения Ф.А. Абрамова, В.П. Астафьева, В.И. Белова, Ф.А. Искандера и </w:t>
      </w:r>
      <w:r>
        <w:rPr>
          <w:spacing w:val="-2"/>
        </w:rPr>
        <w:t>других.</w:t>
      </w:r>
    </w:p>
    <w:p w14:paraId="6BDE8352" w14:textId="77777777" w:rsidR="004C4874" w:rsidRDefault="00F01225">
      <w:pPr>
        <w:pStyle w:val="a4"/>
        <w:numPr>
          <w:ilvl w:val="2"/>
          <w:numId w:val="126"/>
        </w:numPr>
        <w:tabs>
          <w:tab w:val="left" w:pos="1400"/>
        </w:tabs>
        <w:spacing w:before="1"/>
        <w:ind w:left="1400" w:hanging="719"/>
        <w:jc w:val="both"/>
        <w:rPr>
          <w:sz w:val="24"/>
        </w:rPr>
      </w:pPr>
      <w:r>
        <w:rPr>
          <w:sz w:val="24"/>
        </w:rPr>
        <w:t>Зарубежная</w:t>
      </w:r>
      <w:r>
        <w:rPr>
          <w:spacing w:val="-6"/>
          <w:sz w:val="24"/>
        </w:rPr>
        <w:t xml:space="preserve"> </w:t>
      </w:r>
      <w:r>
        <w:rPr>
          <w:spacing w:val="-2"/>
          <w:sz w:val="24"/>
        </w:rPr>
        <w:t>литература.</w:t>
      </w:r>
    </w:p>
    <w:p w14:paraId="5260CFD5" w14:textId="77777777" w:rsidR="004C4874" w:rsidRDefault="00F01225">
      <w:pPr>
        <w:pStyle w:val="a3"/>
        <w:ind w:left="681"/>
        <w:jc w:val="left"/>
      </w:pPr>
      <w:r>
        <w:t>М.</w:t>
      </w:r>
      <w:r>
        <w:rPr>
          <w:spacing w:val="-7"/>
        </w:rPr>
        <w:t xml:space="preserve"> </w:t>
      </w:r>
      <w:r>
        <w:t>Сервантес.</w:t>
      </w:r>
      <w:r>
        <w:rPr>
          <w:spacing w:val="-3"/>
        </w:rPr>
        <w:t xml:space="preserve"> </w:t>
      </w:r>
      <w:r>
        <w:t>Роман</w:t>
      </w:r>
      <w:r>
        <w:rPr>
          <w:spacing w:val="-2"/>
        </w:rPr>
        <w:t xml:space="preserve"> </w:t>
      </w:r>
      <w:r>
        <w:t>"Хитроумный</w:t>
      </w:r>
      <w:r>
        <w:rPr>
          <w:spacing w:val="-3"/>
        </w:rPr>
        <w:t xml:space="preserve"> </w:t>
      </w:r>
      <w:r>
        <w:t>идальго</w:t>
      </w:r>
      <w:r>
        <w:rPr>
          <w:spacing w:val="-3"/>
        </w:rPr>
        <w:t xml:space="preserve"> </w:t>
      </w:r>
      <w:r>
        <w:t>Дон</w:t>
      </w:r>
      <w:r>
        <w:rPr>
          <w:spacing w:val="-3"/>
        </w:rPr>
        <w:t xml:space="preserve"> </w:t>
      </w:r>
      <w:r>
        <w:t>Кихот</w:t>
      </w:r>
      <w:r>
        <w:rPr>
          <w:spacing w:val="-2"/>
        </w:rPr>
        <w:t xml:space="preserve"> </w:t>
      </w:r>
      <w:r>
        <w:t>Ламанчский"</w:t>
      </w:r>
      <w:r>
        <w:rPr>
          <w:spacing w:val="-4"/>
        </w:rPr>
        <w:t xml:space="preserve"> </w:t>
      </w:r>
      <w:r>
        <w:rPr>
          <w:spacing w:val="-2"/>
        </w:rPr>
        <w:t>(главы).</w:t>
      </w:r>
    </w:p>
    <w:p w14:paraId="6711FFB5" w14:textId="77777777" w:rsidR="004C4874" w:rsidRDefault="00F01225">
      <w:pPr>
        <w:pStyle w:val="a3"/>
        <w:ind w:left="681"/>
        <w:jc w:val="left"/>
      </w:pPr>
      <w:r>
        <w:t>Зарубежная</w:t>
      </w:r>
      <w:r>
        <w:rPr>
          <w:spacing w:val="-9"/>
        </w:rPr>
        <w:t xml:space="preserve"> </w:t>
      </w:r>
      <w:r>
        <w:t>новеллистика</w:t>
      </w:r>
      <w:r>
        <w:rPr>
          <w:spacing w:val="-9"/>
        </w:rPr>
        <w:t xml:space="preserve"> </w:t>
      </w:r>
      <w:r>
        <w:t>(одно-два</w:t>
      </w:r>
      <w:r>
        <w:rPr>
          <w:spacing w:val="-11"/>
        </w:rPr>
        <w:t xml:space="preserve"> </w:t>
      </w:r>
      <w:r>
        <w:t>произведения</w:t>
      </w:r>
      <w:r>
        <w:rPr>
          <w:spacing w:val="-7"/>
        </w:rPr>
        <w:t xml:space="preserve"> </w:t>
      </w:r>
      <w:r>
        <w:t>по</w:t>
      </w:r>
      <w:r>
        <w:rPr>
          <w:spacing w:val="-9"/>
        </w:rPr>
        <w:t xml:space="preserve"> </w:t>
      </w:r>
      <w:r>
        <w:t>выбору).</w:t>
      </w:r>
      <w:r>
        <w:rPr>
          <w:spacing w:val="-7"/>
        </w:rPr>
        <w:t xml:space="preserve"> </w:t>
      </w:r>
      <w:r>
        <w:t>Например,</w:t>
      </w:r>
      <w:r>
        <w:rPr>
          <w:spacing w:val="-8"/>
        </w:rPr>
        <w:t xml:space="preserve"> </w:t>
      </w:r>
      <w:r>
        <w:t>П.</w:t>
      </w:r>
      <w:r>
        <w:rPr>
          <w:spacing w:val="-7"/>
        </w:rPr>
        <w:t xml:space="preserve"> </w:t>
      </w:r>
      <w:r>
        <w:t>Мериме</w:t>
      </w:r>
      <w:r>
        <w:rPr>
          <w:spacing w:val="-5"/>
        </w:rPr>
        <w:t xml:space="preserve"> </w:t>
      </w:r>
      <w:r>
        <w:t>"Маттео Фальконе", О. Генри "Дары волхвов", "Последний лист" и другие.</w:t>
      </w:r>
    </w:p>
    <w:p w14:paraId="388BC115" w14:textId="77777777" w:rsidR="004C4874" w:rsidRDefault="00F01225">
      <w:pPr>
        <w:pStyle w:val="a3"/>
        <w:ind w:left="681"/>
        <w:jc w:val="left"/>
      </w:pPr>
      <w:r>
        <w:t>А.</w:t>
      </w:r>
      <w:r>
        <w:rPr>
          <w:spacing w:val="-7"/>
        </w:rPr>
        <w:t xml:space="preserve"> </w:t>
      </w:r>
      <w:r>
        <w:t>Экзюпери.</w:t>
      </w:r>
      <w:r>
        <w:rPr>
          <w:spacing w:val="-3"/>
        </w:rPr>
        <w:t xml:space="preserve"> </w:t>
      </w:r>
      <w:r>
        <w:t>Повесть-сказка</w:t>
      </w:r>
      <w:r>
        <w:rPr>
          <w:spacing w:val="-5"/>
        </w:rPr>
        <w:t xml:space="preserve"> </w:t>
      </w:r>
      <w:r>
        <w:t>"Маленький</w:t>
      </w:r>
      <w:r>
        <w:rPr>
          <w:spacing w:val="-2"/>
        </w:rPr>
        <w:t xml:space="preserve"> принц".</w:t>
      </w:r>
    </w:p>
    <w:p w14:paraId="647B25E8" w14:textId="77777777" w:rsidR="004C4874" w:rsidRDefault="004C4874">
      <w:pPr>
        <w:pStyle w:val="a3"/>
        <w:ind w:left="0"/>
        <w:jc w:val="left"/>
      </w:pPr>
    </w:p>
    <w:p w14:paraId="636A28F8" w14:textId="77777777" w:rsidR="004C4874" w:rsidRDefault="00F01225">
      <w:pPr>
        <w:pStyle w:val="a4"/>
        <w:numPr>
          <w:ilvl w:val="1"/>
          <w:numId w:val="126"/>
        </w:numPr>
        <w:tabs>
          <w:tab w:val="left" w:pos="1161"/>
        </w:tabs>
        <w:ind w:left="1161" w:hanging="480"/>
        <w:rPr>
          <w:sz w:val="24"/>
          <w:u w:val="single"/>
        </w:rPr>
      </w:pPr>
      <w:r>
        <w:rPr>
          <w:spacing w:val="-3"/>
          <w:sz w:val="24"/>
          <w:u w:val="single"/>
        </w:rPr>
        <w:t xml:space="preserve"> </w:t>
      </w:r>
      <w:r>
        <w:rPr>
          <w:sz w:val="24"/>
          <w:u w:val="single"/>
        </w:rPr>
        <w:t>Содержание</w:t>
      </w:r>
      <w:r>
        <w:rPr>
          <w:spacing w:val="-2"/>
          <w:sz w:val="24"/>
          <w:u w:val="single"/>
        </w:rPr>
        <w:t xml:space="preserve"> </w:t>
      </w:r>
      <w:r>
        <w:rPr>
          <w:sz w:val="24"/>
          <w:u w:val="single"/>
        </w:rPr>
        <w:t>обучения в</w:t>
      </w:r>
      <w:r>
        <w:rPr>
          <w:spacing w:val="-2"/>
          <w:sz w:val="24"/>
          <w:u w:val="single"/>
        </w:rPr>
        <w:t xml:space="preserve"> </w:t>
      </w:r>
      <w:r>
        <w:rPr>
          <w:sz w:val="24"/>
          <w:u w:val="single"/>
        </w:rPr>
        <w:t>8</w:t>
      </w:r>
      <w:r>
        <w:rPr>
          <w:spacing w:val="-1"/>
          <w:sz w:val="24"/>
          <w:u w:val="single"/>
        </w:rPr>
        <w:t xml:space="preserve"> </w:t>
      </w:r>
      <w:r>
        <w:rPr>
          <w:spacing w:val="-2"/>
          <w:sz w:val="24"/>
          <w:u w:val="single"/>
        </w:rPr>
        <w:t>классе.</w:t>
      </w:r>
    </w:p>
    <w:p w14:paraId="7AB29D50" w14:textId="77777777" w:rsidR="004C4874" w:rsidRDefault="00F01225">
      <w:pPr>
        <w:pStyle w:val="a4"/>
        <w:numPr>
          <w:ilvl w:val="2"/>
          <w:numId w:val="126"/>
        </w:numPr>
        <w:tabs>
          <w:tab w:val="left" w:pos="1400"/>
        </w:tabs>
        <w:ind w:left="1400" w:hanging="719"/>
        <w:rPr>
          <w:sz w:val="24"/>
        </w:rPr>
      </w:pPr>
      <w:r>
        <w:rPr>
          <w:sz w:val="24"/>
        </w:rPr>
        <w:t>Древнерусская</w:t>
      </w:r>
      <w:r>
        <w:rPr>
          <w:spacing w:val="-5"/>
          <w:sz w:val="24"/>
        </w:rPr>
        <w:t xml:space="preserve"> </w:t>
      </w:r>
      <w:r>
        <w:rPr>
          <w:spacing w:val="-2"/>
          <w:sz w:val="24"/>
        </w:rPr>
        <w:t>литература.</w:t>
      </w:r>
    </w:p>
    <w:p w14:paraId="314A037E" w14:textId="77777777" w:rsidR="004C4874" w:rsidRDefault="00F01225">
      <w:pPr>
        <w:pStyle w:val="a3"/>
        <w:ind w:left="681"/>
        <w:jc w:val="left"/>
      </w:pPr>
      <w:r>
        <w:t>Житийная</w:t>
      </w:r>
      <w:r>
        <w:rPr>
          <w:spacing w:val="-11"/>
        </w:rPr>
        <w:t xml:space="preserve"> </w:t>
      </w:r>
      <w:r>
        <w:t>литература</w:t>
      </w:r>
      <w:r>
        <w:rPr>
          <w:spacing w:val="-11"/>
        </w:rPr>
        <w:t xml:space="preserve"> </w:t>
      </w:r>
      <w:r>
        <w:t>(одно</w:t>
      </w:r>
      <w:r>
        <w:rPr>
          <w:spacing w:val="-11"/>
        </w:rPr>
        <w:t xml:space="preserve"> </w:t>
      </w:r>
      <w:r>
        <w:t>произведение</w:t>
      </w:r>
      <w:r>
        <w:rPr>
          <w:spacing w:val="-13"/>
        </w:rPr>
        <w:t xml:space="preserve"> </w:t>
      </w:r>
      <w:r>
        <w:t>по</w:t>
      </w:r>
      <w:r>
        <w:rPr>
          <w:spacing w:val="-12"/>
        </w:rPr>
        <w:t xml:space="preserve"> </w:t>
      </w:r>
      <w:r>
        <w:t>выбору).</w:t>
      </w:r>
      <w:r>
        <w:rPr>
          <w:spacing w:val="-10"/>
        </w:rPr>
        <w:t xml:space="preserve"> </w:t>
      </w:r>
      <w:r>
        <w:t>"Житие</w:t>
      </w:r>
      <w:r>
        <w:rPr>
          <w:spacing w:val="-12"/>
        </w:rPr>
        <w:t xml:space="preserve"> </w:t>
      </w:r>
      <w:r>
        <w:t>Сергия</w:t>
      </w:r>
      <w:r>
        <w:rPr>
          <w:spacing w:val="-13"/>
        </w:rPr>
        <w:t xml:space="preserve"> </w:t>
      </w:r>
      <w:r>
        <w:t>Радонежского",</w:t>
      </w:r>
      <w:r>
        <w:rPr>
          <w:spacing w:val="-11"/>
        </w:rPr>
        <w:t xml:space="preserve"> </w:t>
      </w:r>
      <w:r>
        <w:t>"Житие протопопа Аввакума, им самим написанное".</w:t>
      </w:r>
    </w:p>
    <w:p w14:paraId="7F74D54E" w14:textId="77777777" w:rsidR="004C4874" w:rsidRDefault="00F01225">
      <w:pPr>
        <w:pStyle w:val="a4"/>
        <w:numPr>
          <w:ilvl w:val="2"/>
          <w:numId w:val="126"/>
        </w:numPr>
        <w:tabs>
          <w:tab w:val="left" w:pos="1400"/>
        </w:tabs>
        <w:ind w:left="1400" w:hanging="719"/>
        <w:rPr>
          <w:sz w:val="24"/>
        </w:rPr>
      </w:pPr>
      <w:r>
        <w:rPr>
          <w:sz w:val="24"/>
        </w:rPr>
        <w:t>Литература</w:t>
      </w:r>
      <w:r>
        <w:rPr>
          <w:spacing w:val="-3"/>
          <w:sz w:val="24"/>
        </w:rPr>
        <w:t xml:space="preserve"> </w:t>
      </w:r>
      <w:r>
        <w:rPr>
          <w:sz w:val="24"/>
        </w:rPr>
        <w:t>XVIII</w:t>
      </w:r>
      <w:r>
        <w:rPr>
          <w:spacing w:val="-2"/>
          <w:sz w:val="24"/>
        </w:rPr>
        <w:t xml:space="preserve"> </w:t>
      </w:r>
      <w:r>
        <w:rPr>
          <w:spacing w:val="-4"/>
          <w:sz w:val="24"/>
        </w:rPr>
        <w:t>века.</w:t>
      </w:r>
    </w:p>
    <w:p w14:paraId="40281E0D" w14:textId="77777777" w:rsidR="004C4874" w:rsidRDefault="00F01225">
      <w:pPr>
        <w:pStyle w:val="a3"/>
        <w:ind w:left="681"/>
        <w:jc w:val="left"/>
      </w:pPr>
      <w:r>
        <w:t>Д.И.</w:t>
      </w:r>
      <w:r>
        <w:rPr>
          <w:spacing w:val="-5"/>
        </w:rPr>
        <w:t xml:space="preserve"> </w:t>
      </w:r>
      <w:r>
        <w:t>Фонвизин.</w:t>
      </w:r>
      <w:r>
        <w:rPr>
          <w:spacing w:val="-2"/>
        </w:rPr>
        <w:t xml:space="preserve"> </w:t>
      </w:r>
      <w:r>
        <w:t>Комедия</w:t>
      </w:r>
      <w:r>
        <w:rPr>
          <w:spacing w:val="-2"/>
        </w:rPr>
        <w:t xml:space="preserve"> "Недоросль".</w:t>
      </w:r>
    </w:p>
    <w:p w14:paraId="5E15B75B" w14:textId="77777777" w:rsidR="004C4874" w:rsidRDefault="00F01225">
      <w:pPr>
        <w:pStyle w:val="a4"/>
        <w:numPr>
          <w:ilvl w:val="2"/>
          <w:numId w:val="126"/>
        </w:numPr>
        <w:tabs>
          <w:tab w:val="left" w:pos="1400"/>
        </w:tabs>
        <w:ind w:left="1400" w:hanging="719"/>
        <w:rPr>
          <w:sz w:val="24"/>
        </w:rPr>
      </w:pPr>
      <w:r>
        <w:rPr>
          <w:sz w:val="24"/>
        </w:rPr>
        <w:t>Литература</w:t>
      </w:r>
      <w:r>
        <w:rPr>
          <w:spacing w:val="-5"/>
          <w:sz w:val="24"/>
        </w:rPr>
        <w:t xml:space="preserve"> </w:t>
      </w:r>
      <w:r>
        <w:rPr>
          <w:sz w:val="24"/>
        </w:rPr>
        <w:t>первой</w:t>
      </w:r>
      <w:r>
        <w:rPr>
          <w:spacing w:val="-4"/>
          <w:sz w:val="24"/>
        </w:rPr>
        <w:t xml:space="preserve"> </w:t>
      </w:r>
      <w:r>
        <w:rPr>
          <w:sz w:val="24"/>
        </w:rPr>
        <w:t>половины</w:t>
      </w:r>
      <w:r>
        <w:rPr>
          <w:spacing w:val="-4"/>
          <w:sz w:val="24"/>
        </w:rPr>
        <w:t xml:space="preserve"> </w:t>
      </w:r>
      <w:r>
        <w:rPr>
          <w:sz w:val="24"/>
        </w:rPr>
        <w:t>XIX</w:t>
      </w:r>
      <w:r>
        <w:rPr>
          <w:spacing w:val="-4"/>
          <w:sz w:val="24"/>
        </w:rPr>
        <w:t xml:space="preserve"> века.</w:t>
      </w:r>
    </w:p>
    <w:p w14:paraId="022807B6" w14:textId="77777777" w:rsidR="004C4874" w:rsidRDefault="00F01225">
      <w:pPr>
        <w:pStyle w:val="a3"/>
        <w:ind w:left="681"/>
        <w:jc w:val="left"/>
      </w:pPr>
      <w:r>
        <w:t>А.С.</w:t>
      </w:r>
      <w:r>
        <w:rPr>
          <w:spacing w:val="30"/>
        </w:rPr>
        <w:t xml:space="preserve"> </w:t>
      </w:r>
      <w:r>
        <w:t>Пушкин.</w:t>
      </w:r>
      <w:r>
        <w:rPr>
          <w:spacing w:val="31"/>
        </w:rPr>
        <w:t xml:space="preserve"> </w:t>
      </w:r>
      <w:r>
        <w:t>Стихотворения</w:t>
      </w:r>
      <w:r>
        <w:rPr>
          <w:spacing w:val="31"/>
        </w:rPr>
        <w:t xml:space="preserve"> </w:t>
      </w:r>
      <w:r>
        <w:t>(не</w:t>
      </w:r>
      <w:r>
        <w:rPr>
          <w:spacing w:val="30"/>
        </w:rPr>
        <w:t xml:space="preserve"> </w:t>
      </w:r>
      <w:r>
        <w:t>менее</w:t>
      </w:r>
      <w:r>
        <w:rPr>
          <w:spacing w:val="30"/>
        </w:rPr>
        <w:t xml:space="preserve"> </w:t>
      </w:r>
      <w:r>
        <w:t>двух).</w:t>
      </w:r>
      <w:r>
        <w:rPr>
          <w:spacing w:val="30"/>
        </w:rPr>
        <w:t xml:space="preserve"> </w:t>
      </w:r>
      <w:r>
        <w:t>Например,</w:t>
      </w:r>
      <w:r>
        <w:rPr>
          <w:spacing w:val="31"/>
        </w:rPr>
        <w:t xml:space="preserve"> </w:t>
      </w:r>
      <w:r>
        <w:t>"К</w:t>
      </w:r>
      <w:r>
        <w:rPr>
          <w:spacing w:val="31"/>
        </w:rPr>
        <w:t xml:space="preserve"> </w:t>
      </w:r>
      <w:r>
        <w:t>Чаадаеву",</w:t>
      </w:r>
      <w:r>
        <w:rPr>
          <w:spacing w:val="33"/>
        </w:rPr>
        <w:t xml:space="preserve"> </w:t>
      </w:r>
      <w:r>
        <w:t>"Анчар"</w:t>
      </w:r>
      <w:r>
        <w:rPr>
          <w:spacing w:val="29"/>
        </w:rPr>
        <w:t xml:space="preserve"> </w:t>
      </w:r>
      <w:r>
        <w:t>и</w:t>
      </w:r>
      <w:r>
        <w:rPr>
          <w:spacing w:val="31"/>
        </w:rPr>
        <w:t xml:space="preserve"> </w:t>
      </w:r>
      <w:r>
        <w:t>другие. "Маленькие</w:t>
      </w:r>
      <w:r>
        <w:rPr>
          <w:spacing w:val="21"/>
        </w:rPr>
        <w:t xml:space="preserve"> </w:t>
      </w:r>
      <w:r>
        <w:t>трагедии"</w:t>
      </w:r>
      <w:r>
        <w:rPr>
          <w:spacing w:val="25"/>
        </w:rPr>
        <w:t xml:space="preserve"> </w:t>
      </w:r>
      <w:r>
        <w:t>(одна</w:t>
      </w:r>
      <w:r>
        <w:rPr>
          <w:spacing w:val="22"/>
        </w:rPr>
        <w:t xml:space="preserve"> </w:t>
      </w:r>
      <w:r>
        <w:t>пьеса</w:t>
      </w:r>
      <w:r>
        <w:rPr>
          <w:spacing w:val="23"/>
        </w:rPr>
        <w:t xml:space="preserve"> </w:t>
      </w:r>
      <w:r>
        <w:t>по</w:t>
      </w:r>
      <w:r>
        <w:rPr>
          <w:spacing w:val="23"/>
        </w:rPr>
        <w:t xml:space="preserve"> </w:t>
      </w:r>
      <w:r>
        <w:t>выбору).</w:t>
      </w:r>
      <w:r>
        <w:rPr>
          <w:spacing w:val="24"/>
        </w:rPr>
        <w:t xml:space="preserve"> </w:t>
      </w:r>
      <w:r>
        <w:t>Например,</w:t>
      </w:r>
      <w:r>
        <w:rPr>
          <w:spacing w:val="26"/>
        </w:rPr>
        <w:t xml:space="preserve"> </w:t>
      </w:r>
      <w:r>
        <w:t>"Моцарт</w:t>
      </w:r>
      <w:r>
        <w:rPr>
          <w:spacing w:val="26"/>
        </w:rPr>
        <w:t xml:space="preserve"> </w:t>
      </w:r>
      <w:r>
        <w:t>и</w:t>
      </w:r>
      <w:r>
        <w:rPr>
          <w:spacing w:val="24"/>
        </w:rPr>
        <w:t xml:space="preserve"> </w:t>
      </w:r>
      <w:r>
        <w:t>Сальери",</w:t>
      </w:r>
      <w:r>
        <w:rPr>
          <w:spacing w:val="25"/>
        </w:rPr>
        <w:t xml:space="preserve"> </w:t>
      </w:r>
      <w:r>
        <w:rPr>
          <w:spacing w:val="-2"/>
        </w:rPr>
        <w:t>"Каменный</w:t>
      </w:r>
    </w:p>
    <w:p w14:paraId="54BC88F0" w14:textId="77777777" w:rsidR="004C4874" w:rsidRDefault="004C4874">
      <w:pPr>
        <w:pStyle w:val="a3"/>
        <w:jc w:val="left"/>
        <w:sectPr w:rsidR="004C4874">
          <w:pgSz w:w="11910" w:h="16850"/>
          <w:pgMar w:top="1020" w:right="283" w:bottom="280" w:left="992" w:header="569" w:footer="0" w:gutter="0"/>
          <w:cols w:space="720"/>
        </w:sectPr>
      </w:pPr>
    </w:p>
    <w:p w14:paraId="5FDE4564" w14:textId="77777777" w:rsidR="004C4874" w:rsidRDefault="00F01225">
      <w:pPr>
        <w:pStyle w:val="a3"/>
        <w:spacing w:before="88"/>
        <w:ind w:left="681"/>
        <w:jc w:val="left"/>
      </w:pPr>
      <w:r>
        <w:lastRenderedPageBreak/>
        <w:t>гость"</w:t>
      </w:r>
      <w:r>
        <w:rPr>
          <w:spacing w:val="-5"/>
        </w:rPr>
        <w:t xml:space="preserve"> </w:t>
      </w:r>
      <w:r>
        <w:t>и</w:t>
      </w:r>
      <w:r>
        <w:rPr>
          <w:spacing w:val="-2"/>
        </w:rPr>
        <w:t xml:space="preserve"> </w:t>
      </w:r>
      <w:r>
        <w:t>другие.</w:t>
      </w:r>
      <w:r>
        <w:rPr>
          <w:spacing w:val="-3"/>
        </w:rPr>
        <w:t xml:space="preserve"> </w:t>
      </w:r>
      <w:r>
        <w:t>Роман</w:t>
      </w:r>
      <w:r>
        <w:rPr>
          <w:spacing w:val="1"/>
        </w:rPr>
        <w:t xml:space="preserve"> </w:t>
      </w:r>
      <w:r>
        <w:t>"Капитанская</w:t>
      </w:r>
      <w:r>
        <w:rPr>
          <w:spacing w:val="-2"/>
        </w:rPr>
        <w:t xml:space="preserve"> дочка".</w:t>
      </w:r>
    </w:p>
    <w:p w14:paraId="6D18F4E0" w14:textId="77777777" w:rsidR="004C4874" w:rsidRDefault="00F01225">
      <w:pPr>
        <w:pStyle w:val="a3"/>
        <w:ind w:left="681" w:right="282"/>
        <w:jc w:val="left"/>
      </w:pPr>
      <w:r>
        <w:t>М.Ю. Лермонтов. Стихотворения (не менее двух). Например, "Я не хочу, чтоб свет узнал...", "Из-под таинственной, холодной полумаски...", "Нищий" и другие. Поэма "Мцыри".</w:t>
      </w:r>
    </w:p>
    <w:p w14:paraId="717736A0" w14:textId="77777777" w:rsidR="004C4874" w:rsidRDefault="00F01225">
      <w:pPr>
        <w:pStyle w:val="a3"/>
        <w:ind w:left="681"/>
        <w:jc w:val="left"/>
      </w:pPr>
      <w:r>
        <w:t>Н.В.</w:t>
      </w:r>
      <w:r>
        <w:rPr>
          <w:spacing w:val="-5"/>
        </w:rPr>
        <w:t xml:space="preserve"> </w:t>
      </w:r>
      <w:r>
        <w:t>Гоголь.</w:t>
      </w:r>
      <w:r>
        <w:rPr>
          <w:spacing w:val="-3"/>
        </w:rPr>
        <w:t xml:space="preserve"> </w:t>
      </w:r>
      <w:r>
        <w:t>Повесть</w:t>
      </w:r>
      <w:r>
        <w:rPr>
          <w:spacing w:val="-2"/>
        </w:rPr>
        <w:t xml:space="preserve"> </w:t>
      </w:r>
      <w:r>
        <w:t>"Шинель".</w:t>
      </w:r>
      <w:r>
        <w:rPr>
          <w:spacing w:val="-3"/>
        </w:rPr>
        <w:t xml:space="preserve"> </w:t>
      </w:r>
      <w:r>
        <w:t>Комедия</w:t>
      </w:r>
      <w:r>
        <w:rPr>
          <w:spacing w:val="-3"/>
        </w:rPr>
        <w:t xml:space="preserve"> </w:t>
      </w:r>
      <w:r>
        <w:rPr>
          <w:spacing w:val="-2"/>
        </w:rPr>
        <w:t>"Ревизор".</w:t>
      </w:r>
    </w:p>
    <w:p w14:paraId="05777EB5" w14:textId="77777777" w:rsidR="004C4874" w:rsidRDefault="00F01225">
      <w:pPr>
        <w:pStyle w:val="a4"/>
        <w:numPr>
          <w:ilvl w:val="2"/>
          <w:numId w:val="126"/>
        </w:numPr>
        <w:tabs>
          <w:tab w:val="left" w:pos="1400"/>
        </w:tabs>
        <w:ind w:left="1400" w:hanging="719"/>
        <w:rPr>
          <w:sz w:val="24"/>
        </w:rPr>
      </w:pPr>
      <w:r>
        <w:rPr>
          <w:sz w:val="24"/>
        </w:rPr>
        <w:t>Литература</w:t>
      </w:r>
      <w:r>
        <w:rPr>
          <w:spacing w:val="-4"/>
          <w:sz w:val="24"/>
        </w:rPr>
        <w:t xml:space="preserve"> </w:t>
      </w:r>
      <w:r>
        <w:rPr>
          <w:sz w:val="24"/>
        </w:rPr>
        <w:t>второй</w:t>
      </w:r>
      <w:r>
        <w:rPr>
          <w:spacing w:val="-3"/>
          <w:sz w:val="24"/>
        </w:rPr>
        <w:t xml:space="preserve"> </w:t>
      </w:r>
      <w:r>
        <w:rPr>
          <w:sz w:val="24"/>
        </w:rPr>
        <w:t>половины</w:t>
      </w:r>
      <w:r>
        <w:rPr>
          <w:spacing w:val="-4"/>
          <w:sz w:val="24"/>
        </w:rPr>
        <w:t xml:space="preserve"> </w:t>
      </w:r>
      <w:r>
        <w:rPr>
          <w:sz w:val="24"/>
        </w:rPr>
        <w:t>XIX</w:t>
      </w:r>
      <w:r>
        <w:rPr>
          <w:spacing w:val="-3"/>
          <w:sz w:val="24"/>
        </w:rPr>
        <w:t xml:space="preserve"> </w:t>
      </w:r>
      <w:r>
        <w:rPr>
          <w:spacing w:val="-4"/>
          <w:sz w:val="24"/>
        </w:rPr>
        <w:t>века.</w:t>
      </w:r>
    </w:p>
    <w:p w14:paraId="54448C7E" w14:textId="77777777" w:rsidR="004C4874" w:rsidRDefault="00F01225">
      <w:pPr>
        <w:pStyle w:val="a3"/>
        <w:ind w:left="681" w:right="872"/>
        <w:jc w:val="left"/>
      </w:pPr>
      <w:r>
        <w:t>И.С.</w:t>
      </w:r>
      <w:r>
        <w:rPr>
          <w:spacing w:val="-4"/>
        </w:rPr>
        <w:t xml:space="preserve"> </w:t>
      </w:r>
      <w:r>
        <w:t>Тургенев.</w:t>
      </w:r>
      <w:r>
        <w:rPr>
          <w:spacing w:val="-4"/>
        </w:rPr>
        <w:t xml:space="preserve"> </w:t>
      </w:r>
      <w:r>
        <w:t>Повести</w:t>
      </w:r>
      <w:r>
        <w:rPr>
          <w:spacing w:val="-2"/>
        </w:rPr>
        <w:t xml:space="preserve"> </w:t>
      </w:r>
      <w:r>
        <w:t>(одна</w:t>
      </w:r>
      <w:r>
        <w:rPr>
          <w:spacing w:val="-5"/>
        </w:rPr>
        <w:t xml:space="preserve"> </w:t>
      </w:r>
      <w:r>
        <w:t>по</w:t>
      </w:r>
      <w:r>
        <w:rPr>
          <w:spacing w:val="-5"/>
        </w:rPr>
        <w:t xml:space="preserve"> </w:t>
      </w:r>
      <w:r>
        <w:t>выбору).</w:t>
      </w:r>
      <w:r>
        <w:rPr>
          <w:spacing w:val="-5"/>
        </w:rPr>
        <w:t xml:space="preserve"> </w:t>
      </w:r>
      <w:r>
        <w:t>Например,</w:t>
      </w:r>
      <w:r>
        <w:rPr>
          <w:spacing w:val="-4"/>
        </w:rPr>
        <w:t xml:space="preserve"> </w:t>
      </w:r>
      <w:r>
        <w:t>"Ася",</w:t>
      </w:r>
      <w:r>
        <w:rPr>
          <w:spacing w:val="-2"/>
        </w:rPr>
        <w:t xml:space="preserve"> </w:t>
      </w:r>
      <w:r>
        <w:t>"Первая</w:t>
      </w:r>
      <w:r>
        <w:rPr>
          <w:spacing w:val="-1"/>
        </w:rPr>
        <w:t xml:space="preserve"> </w:t>
      </w:r>
      <w:r>
        <w:t>любовь"</w:t>
      </w:r>
      <w:r>
        <w:rPr>
          <w:spacing w:val="-6"/>
        </w:rPr>
        <w:t xml:space="preserve"> </w:t>
      </w:r>
      <w:r>
        <w:t>и</w:t>
      </w:r>
      <w:r>
        <w:rPr>
          <w:spacing w:val="-3"/>
        </w:rPr>
        <w:t xml:space="preserve"> </w:t>
      </w:r>
      <w:r>
        <w:t>другие. Ф.М. Достоевский "Бедные люди", "Белые ночи" (одно произведение по выбору).</w:t>
      </w:r>
    </w:p>
    <w:p w14:paraId="64CE9417" w14:textId="77777777" w:rsidR="004C4874" w:rsidRDefault="00F01225">
      <w:pPr>
        <w:pStyle w:val="a3"/>
        <w:ind w:left="681"/>
        <w:jc w:val="left"/>
      </w:pPr>
      <w:r>
        <w:t>Л.Н.</w:t>
      </w:r>
      <w:r>
        <w:rPr>
          <w:spacing w:val="-5"/>
        </w:rPr>
        <w:t xml:space="preserve"> </w:t>
      </w:r>
      <w:r>
        <w:t>Толстой.</w:t>
      </w:r>
      <w:r>
        <w:rPr>
          <w:spacing w:val="-4"/>
        </w:rPr>
        <w:t xml:space="preserve"> </w:t>
      </w:r>
      <w:r>
        <w:t>Повести</w:t>
      </w:r>
      <w:r>
        <w:rPr>
          <w:spacing w:val="-2"/>
        </w:rPr>
        <w:t xml:space="preserve"> </w:t>
      </w:r>
      <w:r>
        <w:t>и</w:t>
      </w:r>
      <w:r>
        <w:rPr>
          <w:spacing w:val="-3"/>
        </w:rPr>
        <w:t xml:space="preserve"> </w:t>
      </w:r>
      <w:r>
        <w:t>рассказы</w:t>
      </w:r>
      <w:r>
        <w:rPr>
          <w:spacing w:val="-4"/>
        </w:rPr>
        <w:t xml:space="preserve"> </w:t>
      </w:r>
      <w:r>
        <w:t>(одно</w:t>
      </w:r>
      <w:r>
        <w:rPr>
          <w:spacing w:val="-4"/>
        </w:rPr>
        <w:t xml:space="preserve"> </w:t>
      </w:r>
      <w:r>
        <w:t>произведение</w:t>
      </w:r>
      <w:r>
        <w:rPr>
          <w:spacing w:val="-4"/>
        </w:rPr>
        <w:t xml:space="preserve"> </w:t>
      </w:r>
      <w:r>
        <w:t>по</w:t>
      </w:r>
      <w:r>
        <w:rPr>
          <w:spacing w:val="-5"/>
        </w:rPr>
        <w:t xml:space="preserve"> </w:t>
      </w:r>
      <w:r>
        <w:t>выбору).</w:t>
      </w:r>
      <w:r>
        <w:rPr>
          <w:spacing w:val="-2"/>
        </w:rPr>
        <w:t xml:space="preserve"> </w:t>
      </w:r>
      <w:r>
        <w:t>Например,</w:t>
      </w:r>
      <w:r>
        <w:rPr>
          <w:spacing w:val="-4"/>
        </w:rPr>
        <w:t xml:space="preserve"> </w:t>
      </w:r>
      <w:r>
        <w:t>"Отрочество" (главы) и другие.</w:t>
      </w:r>
    </w:p>
    <w:p w14:paraId="641419C9" w14:textId="77777777" w:rsidR="004C4874" w:rsidRDefault="00F01225">
      <w:pPr>
        <w:pStyle w:val="a4"/>
        <w:numPr>
          <w:ilvl w:val="2"/>
          <w:numId w:val="126"/>
        </w:numPr>
        <w:tabs>
          <w:tab w:val="left" w:pos="1400"/>
        </w:tabs>
        <w:ind w:left="1400" w:hanging="719"/>
        <w:rPr>
          <w:sz w:val="24"/>
        </w:rPr>
      </w:pPr>
      <w:r>
        <w:rPr>
          <w:sz w:val="24"/>
        </w:rPr>
        <w:t>Литература</w:t>
      </w:r>
      <w:r>
        <w:rPr>
          <w:spacing w:val="-4"/>
          <w:sz w:val="24"/>
        </w:rPr>
        <w:t xml:space="preserve"> </w:t>
      </w:r>
      <w:r>
        <w:rPr>
          <w:sz w:val="24"/>
        </w:rPr>
        <w:t>первой</w:t>
      </w:r>
      <w:r>
        <w:rPr>
          <w:spacing w:val="-3"/>
          <w:sz w:val="24"/>
        </w:rPr>
        <w:t xml:space="preserve"> </w:t>
      </w:r>
      <w:r>
        <w:rPr>
          <w:sz w:val="24"/>
        </w:rPr>
        <w:t>половины</w:t>
      </w:r>
      <w:r>
        <w:rPr>
          <w:spacing w:val="-3"/>
          <w:sz w:val="24"/>
        </w:rPr>
        <w:t xml:space="preserve"> </w:t>
      </w:r>
      <w:r>
        <w:rPr>
          <w:sz w:val="24"/>
        </w:rPr>
        <w:t>XX</w:t>
      </w:r>
      <w:r>
        <w:rPr>
          <w:spacing w:val="-4"/>
          <w:sz w:val="24"/>
        </w:rPr>
        <w:t xml:space="preserve"> века.</w:t>
      </w:r>
    </w:p>
    <w:p w14:paraId="722E0F48" w14:textId="77777777" w:rsidR="004C4874" w:rsidRDefault="00F01225">
      <w:pPr>
        <w:pStyle w:val="a3"/>
        <w:ind w:left="681" w:right="286"/>
        <w:jc w:val="left"/>
      </w:pPr>
      <w:r>
        <w:t>Произведения писателей русского зарубежья (не менее двух по выбору). Например, произведения</w:t>
      </w:r>
      <w:r>
        <w:rPr>
          <w:spacing w:val="-4"/>
        </w:rPr>
        <w:t xml:space="preserve"> </w:t>
      </w:r>
      <w:r>
        <w:t>И.С.</w:t>
      </w:r>
      <w:r>
        <w:rPr>
          <w:spacing w:val="-4"/>
        </w:rPr>
        <w:t xml:space="preserve"> </w:t>
      </w:r>
      <w:r>
        <w:t>Шмелева,</w:t>
      </w:r>
      <w:r>
        <w:rPr>
          <w:spacing w:val="-5"/>
        </w:rPr>
        <w:t xml:space="preserve"> </w:t>
      </w:r>
      <w:r>
        <w:t>М.А.</w:t>
      </w:r>
      <w:r>
        <w:rPr>
          <w:spacing w:val="-2"/>
        </w:rPr>
        <w:t xml:space="preserve"> </w:t>
      </w:r>
      <w:r>
        <w:t>Осоргина,</w:t>
      </w:r>
      <w:r>
        <w:rPr>
          <w:spacing w:val="-1"/>
        </w:rPr>
        <w:t xml:space="preserve"> </w:t>
      </w:r>
      <w:r>
        <w:t>В.В.</w:t>
      </w:r>
      <w:r>
        <w:rPr>
          <w:spacing w:val="-2"/>
        </w:rPr>
        <w:t xml:space="preserve"> </w:t>
      </w:r>
      <w:r>
        <w:t>Набокова,</w:t>
      </w:r>
      <w:r>
        <w:rPr>
          <w:spacing w:val="-4"/>
        </w:rPr>
        <w:t xml:space="preserve"> </w:t>
      </w:r>
      <w:r>
        <w:t>Н.</w:t>
      </w:r>
      <w:r>
        <w:rPr>
          <w:spacing w:val="-5"/>
        </w:rPr>
        <w:t xml:space="preserve"> </w:t>
      </w:r>
      <w:r>
        <w:t>Тэффи,</w:t>
      </w:r>
      <w:r>
        <w:rPr>
          <w:spacing w:val="-3"/>
        </w:rPr>
        <w:t xml:space="preserve"> </w:t>
      </w:r>
      <w:r>
        <w:t>А.Т.</w:t>
      </w:r>
      <w:r>
        <w:rPr>
          <w:spacing w:val="-5"/>
        </w:rPr>
        <w:t xml:space="preserve"> </w:t>
      </w:r>
      <w:r>
        <w:t>Аверченко</w:t>
      </w:r>
      <w:r>
        <w:rPr>
          <w:spacing w:val="-4"/>
        </w:rPr>
        <w:t xml:space="preserve"> </w:t>
      </w:r>
      <w:r>
        <w:t xml:space="preserve">и </w:t>
      </w:r>
      <w:r>
        <w:rPr>
          <w:spacing w:val="-2"/>
        </w:rPr>
        <w:t>других.</w:t>
      </w:r>
    </w:p>
    <w:p w14:paraId="6C0D2022" w14:textId="77777777" w:rsidR="004C4874" w:rsidRDefault="00F01225">
      <w:pPr>
        <w:pStyle w:val="a3"/>
        <w:spacing w:before="1"/>
        <w:ind w:left="681" w:right="510"/>
      </w:pPr>
      <w:r>
        <w:t>Поэзия первой</w:t>
      </w:r>
      <w:r>
        <w:rPr>
          <w:spacing w:val="-1"/>
        </w:rPr>
        <w:t xml:space="preserve"> </w:t>
      </w:r>
      <w:r>
        <w:t>половины XX века (не менее трех стихотворений на тему</w:t>
      </w:r>
      <w:r>
        <w:rPr>
          <w:spacing w:val="-2"/>
        </w:rPr>
        <w:t xml:space="preserve"> </w:t>
      </w:r>
      <w:r>
        <w:t>"Человек и эпоха" по</w:t>
      </w:r>
      <w:r>
        <w:rPr>
          <w:spacing w:val="-5"/>
        </w:rPr>
        <w:t xml:space="preserve"> </w:t>
      </w:r>
      <w:r>
        <w:t>выбору).</w:t>
      </w:r>
      <w:r>
        <w:rPr>
          <w:spacing w:val="-5"/>
        </w:rPr>
        <w:t xml:space="preserve"> </w:t>
      </w:r>
      <w:r>
        <w:t>Например,</w:t>
      </w:r>
      <w:r>
        <w:rPr>
          <w:spacing w:val="-3"/>
        </w:rPr>
        <w:t xml:space="preserve"> </w:t>
      </w:r>
      <w:r>
        <w:t>стихотворения</w:t>
      </w:r>
      <w:r>
        <w:rPr>
          <w:spacing w:val="-4"/>
        </w:rPr>
        <w:t xml:space="preserve"> </w:t>
      </w:r>
      <w:r>
        <w:t>В.В.</w:t>
      </w:r>
      <w:r>
        <w:rPr>
          <w:spacing w:val="-4"/>
        </w:rPr>
        <w:t xml:space="preserve"> </w:t>
      </w:r>
      <w:r>
        <w:t>Маяковского,</w:t>
      </w:r>
      <w:r>
        <w:rPr>
          <w:spacing w:val="-4"/>
        </w:rPr>
        <w:t xml:space="preserve"> </w:t>
      </w:r>
      <w:r>
        <w:t>А.А.</w:t>
      </w:r>
      <w:r>
        <w:rPr>
          <w:spacing w:val="-4"/>
        </w:rPr>
        <w:t xml:space="preserve"> </w:t>
      </w:r>
      <w:r>
        <w:t>Ахматовой,</w:t>
      </w:r>
      <w:r>
        <w:rPr>
          <w:spacing w:val="-3"/>
        </w:rPr>
        <w:t xml:space="preserve"> </w:t>
      </w:r>
      <w:r>
        <w:t>М.И.</w:t>
      </w:r>
      <w:r>
        <w:rPr>
          <w:spacing w:val="-5"/>
        </w:rPr>
        <w:t xml:space="preserve"> </w:t>
      </w:r>
      <w:r>
        <w:t>Цветаевой, О.Э. Мандельштама, Б.Л. Пастернака и других.</w:t>
      </w:r>
    </w:p>
    <w:p w14:paraId="4E96B69B" w14:textId="77777777" w:rsidR="004C4874" w:rsidRDefault="00F01225">
      <w:pPr>
        <w:pStyle w:val="a3"/>
        <w:ind w:left="681"/>
      </w:pPr>
      <w:r>
        <w:t>М.А.</w:t>
      </w:r>
      <w:r>
        <w:rPr>
          <w:spacing w:val="-6"/>
        </w:rPr>
        <w:t xml:space="preserve"> </w:t>
      </w:r>
      <w:r>
        <w:t>Булгаков</w:t>
      </w:r>
      <w:r>
        <w:rPr>
          <w:spacing w:val="-2"/>
        </w:rPr>
        <w:t xml:space="preserve"> </w:t>
      </w:r>
      <w:r>
        <w:t>(одна</w:t>
      </w:r>
      <w:r>
        <w:rPr>
          <w:spacing w:val="-2"/>
        </w:rPr>
        <w:t xml:space="preserve"> </w:t>
      </w:r>
      <w:r>
        <w:t>повесть</w:t>
      </w:r>
      <w:r>
        <w:rPr>
          <w:spacing w:val="-2"/>
        </w:rPr>
        <w:t xml:space="preserve"> </w:t>
      </w:r>
      <w:r>
        <w:t>по</w:t>
      </w:r>
      <w:r>
        <w:rPr>
          <w:spacing w:val="-3"/>
        </w:rPr>
        <w:t xml:space="preserve"> </w:t>
      </w:r>
      <w:r>
        <w:t>выбору). Например,</w:t>
      </w:r>
      <w:r>
        <w:rPr>
          <w:spacing w:val="-3"/>
        </w:rPr>
        <w:t xml:space="preserve"> </w:t>
      </w:r>
      <w:r>
        <w:t>"Собачье</w:t>
      </w:r>
      <w:r>
        <w:rPr>
          <w:spacing w:val="-1"/>
        </w:rPr>
        <w:t xml:space="preserve"> </w:t>
      </w:r>
      <w:r>
        <w:t>сердце"</w:t>
      </w:r>
      <w:r>
        <w:rPr>
          <w:spacing w:val="-1"/>
        </w:rPr>
        <w:t xml:space="preserve"> </w:t>
      </w:r>
      <w:r>
        <w:t>и</w:t>
      </w:r>
      <w:r>
        <w:rPr>
          <w:spacing w:val="-1"/>
        </w:rPr>
        <w:t xml:space="preserve"> </w:t>
      </w:r>
      <w:r>
        <w:rPr>
          <w:spacing w:val="-2"/>
        </w:rPr>
        <w:t>другие.</w:t>
      </w:r>
    </w:p>
    <w:p w14:paraId="06E834B3" w14:textId="77777777" w:rsidR="004C4874" w:rsidRDefault="00F01225">
      <w:pPr>
        <w:pStyle w:val="a4"/>
        <w:numPr>
          <w:ilvl w:val="2"/>
          <w:numId w:val="126"/>
        </w:numPr>
        <w:tabs>
          <w:tab w:val="left" w:pos="1400"/>
        </w:tabs>
        <w:ind w:left="1400" w:hanging="719"/>
        <w:jc w:val="both"/>
        <w:rPr>
          <w:sz w:val="24"/>
        </w:rPr>
      </w:pPr>
      <w:r>
        <w:rPr>
          <w:sz w:val="24"/>
        </w:rPr>
        <w:t>Литература</w:t>
      </w:r>
      <w:r>
        <w:rPr>
          <w:spacing w:val="-4"/>
          <w:sz w:val="24"/>
        </w:rPr>
        <w:t xml:space="preserve"> </w:t>
      </w:r>
      <w:r>
        <w:rPr>
          <w:sz w:val="24"/>
        </w:rPr>
        <w:t>второй</w:t>
      </w:r>
      <w:r>
        <w:rPr>
          <w:spacing w:val="-1"/>
          <w:sz w:val="24"/>
        </w:rPr>
        <w:t xml:space="preserve"> </w:t>
      </w:r>
      <w:r>
        <w:rPr>
          <w:sz w:val="24"/>
        </w:rPr>
        <w:t>половины</w:t>
      </w:r>
      <w:r>
        <w:rPr>
          <w:spacing w:val="-1"/>
          <w:sz w:val="24"/>
        </w:rPr>
        <w:t xml:space="preserve"> </w:t>
      </w:r>
      <w:r>
        <w:rPr>
          <w:sz w:val="24"/>
        </w:rPr>
        <w:t>XX</w:t>
      </w:r>
      <w:r>
        <w:rPr>
          <w:spacing w:val="-3"/>
          <w:sz w:val="24"/>
        </w:rPr>
        <w:t xml:space="preserve"> </w:t>
      </w:r>
      <w:r>
        <w:rPr>
          <w:sz w:val="24"/>
        </w:rPr>
        <w:t>-</w:t>
      </w:r>
      <w:r>
        <w:rPr>
          <w:spacing w:val="-2"/>
          <w:sz w:val="24"/>
        </w:rPr>
        <w:t xml:space="preserve"> </w:t>
      </w:r>
      <w:r>
        <w:rPr>
          <w:sz w:val="24"/>
        </w:rPr>
        <w:t>начала</w:t>
      </w:r>
      <w:r>
        <w:rPr>
          <w:spacing w:val="-3"/>
          <w:sz w:val="24"/>
        </w:rPr>
        <w:t xml:space="preserve"> </w:t>
      </w:r>
      <w:r>
        <w:rPr>
          <w:sz w:val="24"/>
        </w:rPr>
        <w:t>XXI</w:t>
      </w:r>
      <w:r>
        <w:rPr>
          <w:spacing w:val="-4"/>
          <w:sz w:val="24"/>
        </w:rPr>
        <w:t xml:space="preserve"> </w:t>
      </w:r>
      <w:r>
        <w:rPr>
          <w:spacing w:val="-5"/>
          <w:sz w:val="24"/>
        </w:rPr>
        <w:t>вв.</w:t>
      </w:r>
    </w:p>
    <w:p w14:paraId="153A6915" w14:textId="77777777" w:rsidR="004C4874" w:rsidRDefault="00F01225">
      <w:pPr>
        <w:pStyle w:val="a3"/>
        <w:ind w:left="681"/>
        <w:jc w:val="left"/>
      </w:pPr>
      <w:r>
        <w:t>А.Т.</w:t>
      </w:r>
      <w:r>
        <w:rPr>
          <w:spacing w:val="-5"/>
        </w:rPr>
        <w:t xml:space="preserve"> </w:t>
      </w:r>
      <w:r>
        <w:t>Твардовский.</w:t>
      </w:r>
      <w:r>
        <w:rPr>
          <w:spacing w:val="-4"/>
        </w:rPr>
        <w:t xml:space="preserve"> </w:t>
      </w:r>
      <w:r>
        <w:t>Поэма</w:t>
      </w:r>
      <w:r>
        <w:rPr>
          <w:spacing w:val="-5"/>
        </w:rPr>
        <w:t xml:space="preserve"> </w:t>
      </w:r>
      <w:r>
        <w:t>"Василий</w:t>
      </w:r>
      <w:r>
        <w:rPr>
          <w:spacing w:val="-4"/>
        </w:rPr>
        <w:t xml:space="preserve"> </w:t>
      </w:r>
      <w:r>
        <w:t>Теркин"</w:t>
      </w:r>
      <w:r>
        <w:rPr>
          <w:spacing w:val="-5"/>
        </w:rPr>
        <w:t xml:space="preserve"> </w:t>
      </w:r>
      <w:r>
        <w:t>(главы</w:t>
      </w:r>
      <w:r>
        <w:rPr>
          <w:spacing w:val="-4"/>
        </w:rPr>
        <w:t xml:space="preserve"> </w:t>
      </w:r>
      <w:r>
        <w:t>"Переправа",</w:t>
      </w:r>
      <w:r>
        <w:rPr>
          <w:spacing w:val="-2"/>
        </w:rPr>
        <w:t xml:space="preserve"> </w:t>
      </w:r>
      <w:r>
        <w:t>"Гармонь",</w:t>
      </w:r>
      <w:r>
        <w:rPr>
          <w:spacing w:val="-4"/>
        </w:rPr>
        <w:t xml:space="preserve"> </w:t>
      </w:r>
      <w:r>
        <w:t>"Два</w:t>
      </w:r>
      <w:r>
        <w:rPr>
          <w:spacing w:val="-6"/>
        </w:rPr>
        <w:t xml:space="preserve"> </w:t>
      </w:r>
      <w:r>
        <w:t>солдата", "Поединок" и другие).</w:t>
      </w:r>
    </w:p>
    <w:p w14:paraId="7CDE0AFD" w14:textId="77777777" w:rsidR="004C4874" w:rsidRDefault="00F01225">
      <w:pPr>
        <w:pStyle w:val="a3"/>
        <w:ind w:left="681" w:right="5246"/>
        <w:jc w:val="left"/>
      </w:pPr>
      <w:r>
        <w:t>А.Н. Толстой. Рассказ "Русский характер". М.А. Шолохов. Рассказ "Судьба человека". А.И.</w:t>
      </w:r>
      <w:r>
        <w:rPr>
          <w:spacing w:val="-10"/>
        </w:rPr>
        <w:t xml:space="preserve"> </w:t>
      </w:r>
      <w:r>
        <w:t>Солженицын.</w:t>
      </w:r>
      <w:r>
        <w:rPr>
          <w:spacing w:val="-10"/>
        </w:rPr>
        <w:t xml:space="preserve"> </w:t>
      </w:r>
      <w:r>
        <w:t>Рассказ</w:t>
      </w:r>
      <w:r>
        <w:rPr>
          <w:spacing w:val="-8"/>
        </w:rPr>
        <w:t xml:space="preserve"> </w:t>
      </w:r>
      <w:r>
        <w:t>"Матренин</w:t>
      </w:r>
      <w:r>
        <w:rPr>
          <w:spacing w:val="-8"/>
        </w:rPr>
        <w:t xml:space="preserve"> </w:t>
      </w:r>
      <w:r>
        <w:t>двор".</w:t>
      </w:r>
    </w:p>
    <w:p w14:paraId="6D588D3C" w14:textId="77777777" w:rsidR="004C4874" w:rsidRDefault="00F01225">
      <w:pPr>
        <w:pStyle w:val="a3"/>
        <w:ind w:left="681" w:right="379"/>
        <w:jc w:val="left"/>
      </w:pPr>
      <w:r>
        <w:t>Произведения</w:t>
      </w:r>
      <w:r>
        <w:rPr>
          <w:spacing w:val="-3"/>
        </w:rPr>
        <w:t xml:space="preserve"> </w:t>
      </w:r>
      <w:r>
        <w:t>отечественных</w:t>
      </w:r>
      <w:r>
        <w:rPr>
          <w:spacing w:val="-3"/>
        </w:rPr>
        <w:t xml:space="preserve"> </w:t>
      </w:r>
      <w:r>
        <w:t>прозаиков</w:t>
      </w:r>
      <w:r>
        <w:rPr>
          <w:spacing w:val="-3"/>
        </w:rPr>
        <w:t xml:space="preserve"> </w:t>
      </w:r>
      <w:r>
        <w:t>второй</w:t>
      </w:r>
      <w:r>
        <w:rPr>
          <w:spacing w:val="-2"/>
        </w:rPr>
        <w:t xml:space="preserve"> </w:t>
      </w:r>
      <w:r>
        <w:t>половины</w:t>
      </w:r>
      <w:r>
        <w:rPr>
          <w:spacing w:val="-3"/>
        </w:rPr>
        <w:t xml:space="preserve"> </w:t>
      </w:r>
      <w:r>
        <w:t>XX</w:t>
      </w:r>
      <w:r>
        <w:rPr>
          <w:spacing w:val="-4"/>
        </w:rPr>
        <w:t xml:space="preserve"> </w:t>
      </w:r>
      <w:r>
        <w:t>-</w:t>
      </w:r>
      <w:r>
        <w:rPr>
          <w:spacing w:val="-4"/>
        </w:rPr>
        <w:t xml:space="preserve"> </w:t>
      </w:r>
      <w:r>
        <w:t>начала</w:t>
      </w:r>
      <w:r>
        <w:rPr>
          <w:spacing w:val="-3"/>
        </w:rPr>
        <w:t xml:space="preserve"> </w:t>
      </w:r>
      <w:r>
        <w:t>XXI</w:t>
      </w:r>
      <w:r>
        <w:rPr>
          <w:spacing w:val="-6"/>
        </w:rPr>
        <w:t xml:space="preserve"> </w:t>
      </w:r>
      <w:r>
        <w:t>вв.</w:t>
      </w:r>
      <w:r>
        <w:rPr>
          <w:spacing w:val="-4"/>
        </w:rPr>
        <w:t xml:space="preserve"> </w:t>
      </w:r>
      <w:r>
        <w:t>(не</w:t>
      </w:r>
      <w:r>
        <w:rPr>
          <w:spacing w:val="-4"/>
        </w:rPr>
        <w:t xml:space="preserve"> </w:t>
      </w:r>
      <w:r>
        <w:t>менее двух произведений). Например, произведения В.П. Астафьева, Ю.В. Бондарева, Б.П.</w:t>
      </w:r>
    </w:p>
    <w:p w14:paraId="792F246A" w14:textId="77777777" w:rsidR="004C4874" w:rsidRDefault="00F01225">
      <w:pPr>
        <w:pStyle w:val="a3"/>
        <w:spacing w:before="1"/>
        <w:ind w:left="681"/>
        <w:jc w:val="left"/>
      </w:pPr>
      <w:r>
        <w:t>Екимова,</w:t>
      </w:r>
      <w:r>
        <w:rPr>
          <w:spacing w:val="-5"/>
        </w:rPr>
        <w:t xml:space="preserve"> </w:t>
      </w:r>
      <w:r>
        <w:t>Е.И.</w:t>
      </w:r>
      <w:r>
        <w:rPr>
          <w:spacing w:val="-2"/>
        </w:rPr>
        <w:t xml:space="preserve"> </w:t>
      </w:r>
      <w:r>
        <w:t>Носова,</w:t>
      </w:r>
      <w:r>
        <w:rPr>
          <w:spacing w:val="1"/>
        </w:rPr>
        <w:t xml:space="preserve"> </w:t>
      </w:r>
      <w:r>
        <w:t>А.Н.</w:t>
      </w:r>
      <w:r>
        <w:rPr>
          <w:spacing w:val="-2"/>
        </w:rPr>
        <w:t xml:space="preserve"> </w:t>
      </w:r>
      <w:r>
        <w:t>и</w:t>
      </w:r>
      <w:r>
        <w:rPr>
          <w:spacing w:val="-1"/>
        </w:rPr>
        <w:t xml:space="preserve"> </w:t>
      </w:r>
      <w:r>
        <w:t>Б.Н.</w:t>
      </w:r>
      <w:r>
        <w:rPr>
          <w:spacing w:val="-3"/>
        </w:rPr>
        <w:t xml:space="preserve"> </w:t>
      </w:r>
      <w:r>
        <w:t>Стругацких,</w:t>
      </w:r>
      <w:r>
        <w:rPr>
          <w:spacing w:val="-1"/>
        </w:rPr>
        <w:t xml:space="preserve"> </w:t>
      </w:r>
      <w:r>
        <w:t>В.Ф.</w:t>
      </w:r>
      <w:r>
        <w:rPr>
          <w:spacing w:val="-2"/>
        </w:rPr>
        <w:t xml:space="preserve"> </w:t>
      </w:r>
      <w:r>
        <w:t>Тендрякова</w:t>
      </w:r>
      <w:r>
        <w:rPr>
          <w:spacing w:val="-4"/>
        </w:rPr>
        <w:t xml:space="preserve"> </w:t>
      </w:r>
      <w:r>
        <w:t>и</w:t>
      </w:r>
      <w:r>
        <w:rPr>
          <w:spacing w:val="-1"/>
        </w:rPr>
        <w:t xml:space="preserve"> </w:t>
      </w:r>
      <w:r>
        <w:rPr>
          <w:spacing w:val="-2"/>
        </w:rPr>
        <w:t>других.</w:t>
      </w:r>
    </w:p>
    <w:p w14:paraId="2094ECD2" w14:textId="77777777" w:rsidR="004C4874" w:rsidRDefault="00F01225">
      <w:pPr>
        <w:pStyle w:val="a3"/>
        <w:ind w:left="681"/>
        <w:jc w:val="left"/>
      </w:pPr>
      <w:r>
        <w:t>Поэзия</w:t>
      </w:r>
      <w:r>
        <w:rPr>
          <w:spacing w:val="-3"/>
        </w:rPr>
        <w:t xml:space="preserve"> </w:t>
      </w:r>
      <w:r>
        <w:t>второй</w:t>
      </w:r>
      <w:r>
        <w:rPr>
          <w:spacing w:val="-4"/>
        </w:rPr>
        <w:t xml:space="preserve"> </w:t>
      </w:r>
      <w:r>
        <w:t>половины</w:t>
      </w:r>
      <w:r>
        <w:rPr>
          <w:spacing w:val="-3"/>
        </w:rPr>
        <w:t xml:space="preserve"> </w:t>
      </w:r>
      <w:r>
        <w:t>XX</w:t>
      </w:r>
      <w:r>
        <w:rPr>
          <w:spacing w:val="-4"/>
        </w:rPr>
        <w:t xml:space="preserve"> </w:t>
      </w:r>
      <w:r>
        <w:t>-</w:t>
      </w:r>
      <w:r>
        <w:rPr>
          <w:spacing w:val="-4"/>
        </w:rPr>
        <w:t xml:space="preserve"> </w:t>
      </w:r>
      <w:r>
        <w:t>начала</w:t>
      </w:r>
      <w:r>
        <w:rPr>
          <w:spacing w:val="-4"/>
        </w:rPr>
        <w:t xml:space="preserve"> </w:t>
      </w:r>
      <w:r>
        <w:t>XXI</w:t>
      </w:r>
      <w:r>
        <w:rPr>
          <w:spacing w:val="-6"/>
        </w:rPr>
        <w:t xml:space="preserve"> </w:t>
      </w:r>
      <w:r>
        <w:t>вв.</w:t>
      </w:r>
      <w:r>
        <w:rPr>
          <w:spacing w:val="-4"/>
        </w:rPr>
        <w:t xml:space="preserve"> </w:t>
      </w:r>
      <w:r>
        <w:t>(не</w:t>
      </w:r>
      <w:r>
        <w:rPr>
          <w:spacing w:val="-4"/>
        </w:rPr>
        <w:t xml:space="preserve"> </w:t>
      </w:r>
      <w:r>
        <w:t>менее</w:t>
      </w:r>
      <w:r>
        <w:rPr>
          <w:spacing w:val="-4"/>
        </w:rPr>
        <w:t xml:space="preserve"> </w:t>
      </w:r>
      <w:r>
        <w:t>трех</w:t>
      </w:r>
      <w:r>
        <w:rPr>
          <w:spacing w:val="-1"/>
        </w:rPr>
        <w:t xml:space="preserve"> </w:t>
      </w:r>
      <w:r>
        <w:t>стихотворений</w:t>
      </w:r>
      <w:r>
        <w:rPr>
          <w:spacing w:val="-1"/>
        </w:rPr>
        <w:t xml:space="preserve"> </w:t>
      </w:r>
      <w:r>
        <w:t>двух</w:t>
      </w:r>
      <w:r>
        <w:rPr>
          <w:spacing w:val="-1"/>
        </w:rPr>
        <w:t xml:space="preserve"> </w:t>
      </w:r>
      <w:r>
        <w:t>поэтов). Например, стихотворения Н.А. Заболоцкого, М.А. Светлова, М.В. Исаковского, К.М.</w:t>
      </w:r>
    </w:p>
    <w:p w14:paraId="0C4E06F0" w14:textId="77777777" w:rsidR="004C4874" w:rsidRDefault="00F01225">
      <w:pPr>
        <w:pStyle w:val="a3"/>
        <w:ind w:left="681"/>
        <w:jc w:val="left"/>
      </w:pPr>
      <w:r>
        <w:t>Симонова,</w:t>
      </w:r>
      <w:r>
        <w:rPr>
          <w:spacing w:val="-4"/>
        </w:rPr>
        <w:t xml:space="preserve"> </w:t>
      </w:r>
      <w:r>
        <w:t>А.А.</w:t>
      </w:r>
      <w:r>
        <w:rPr>
          <w:spacing w:val="-4"/>
        </w:rPr>
        <w:t xml:space="preserve"> </w:t>
      </w:r>
      <w:r>
        <w:t>Вознесенского,</w:t>
      </w:r>
      <w:r>
        <w:rPr>
          <w:spacing w:val="-3"/>
        </w:rPr>
        <w:t xml:space="preserve"> </w:t>
      </w:r>
      <w:r>
        <w:t>Е.А.</w:t>
      </w:r>
      <w:r>
        <w:rPr>
          <w:spacing w:val="-4"/>
        </w:rPr>
        <w:t xml:space="preserve"> </w:t>
      </w:r>
      <w:r>
        <w:t>Евтушенко,</w:t>
      </w:r>
      <w:r>
        <w:rPr>
          <w:spacing w:val="-3"/>
        </w:rPr>
        <w:t xml:space="preserve"> </w:t>
      </w:r>
      <w:r>
        <w:t>Р.И.</w:t>
      </w:r>
      <w:r>
        <w:rPr>
          <w:spacing w:val="-5"/>
        </w:rPr>
        <w:t xml:space="preserve"> </w:t>
      </w:r>
      <w:r>
        <w:t>Рождественского,</w:t>
      </w:r>
      <w:r>
        <w:rPr>
          <w:spacing w:val="-3"/>
        </w:rPr>
        <w:t xml:space="preserve"> </w:t>
      </w:r>
      <w:r>
        <w:t>И.А.</w:t>
      </w:r>
      <w:r>
        <w:rPr>
          <w:spacing w:val="-4"/>
        </w:rPr>
        <w:t xml:space="preserve"> </w:t>
      </w:r>
      <w:r>
        <w:t>Бродского,</w:t>
      </w:r>
      <w:r>
        <w:rPr>
          <w:spacing w:val="-4"/>
        </w:rPr>
        <w:t xml:space="preserve"> </w:t>
      </w:r>
      <w:r>
        <w:t>А.С. Кушнера и других.</w:t>
      </w:r>
    </w:p>
    <w:p w14:paraId="286CE614" w14:textId="77777777" w:rsidR="004C4874" w:rsidRDefault="00F01225">
      <w:pPr>
        <w:pStyle w:val="a4"/>
        <w:numPr>
          <w:ilvl w:val="2"/>
          <w:numId w:val="126"/>
        </w:numPr>
        <w:tabs>
          <w:tab w:val="left" w:pos="1400"/>
        </w:tabs>
        <w:ind w:left="1400" w:hanging="719"/>
        <w:rPr>
          <w:sz w:val="24"/>
        </w:rPr>
      </w:pPr>
      <w:r>
        <w:rPr>
          <w:noProof/>
          <w:sz w:val="24"/>
        </w:rPr>
        <mc:AlternateContent>
          <mc:Choice Requires="wps">
            <w:drawing>
              <wp:anchor distT="0" distB="0" distL="0" distR="0" simplePos="0" relativeHeight="15730688" behindDoc="0" locked="0" layoutInCell="1" allowOverlap="1" wp14:anchorId="0AA33F2E" wp14:editId="33BB6FCC">
                <wp:simplePos x="0" y="0"/>
                <wp:positionH relativeFrom="page">
                  <wp:posOffset>3044063</wp:posOffset>
                </wp:positionH>
                <wp:positionV relativeFrom="paragraph">
                  <wp:posOffset>159125</wp:posOffset>
                </wp:positionV>
                <wp:extent cx="40005" cy="7620"/>
                <wp:effectExtent l="0" t="0" r="0" b="0"/>
                <wp:wrapNone/>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 cy="7620"/>
                        </a:xfrm>
                        <a:custGeom>
                          <a:avLst/>
                          <a:gdLst/>
                          <a:ahLst/>
                          <a:cxnLst/>
                          <a:rect l="l" t="t" r="r" b="b"/>
                          <a:pathLst>
                            <a:path w="40005" h="7620">
                              <a:moveTo>
                                <a:pt x="39624" y="0"/>
                              </a:moveTo>
                              <a:lnTo>
                                <a:pt x="0" y="0"/>
                              </a:lnTo>
                              <a:lnTo>
                                <a:pt x="0" y="7620"/>
                              </a:lnTo>
                              <a:lnTo>
                                <a:pt x="39624" y="7620"/>
                              </a:lnTo>
                              <a:lnTo>
                                <a:pt x="3962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6A7EF8AE" id="Graphic 7" o:spid="_x0000_s1026" style="position:absolute;margin-left:239.7pt;margin-top:12.55pt;width:3.15pt;height:.6pt;z-index:15730688;visibility:visible;mso-wrap-style:square;mso-wrap-distance-left:0;mso-wrap-distance-top:0;mso-wrap-distance-right:0;mso-wrap-distance-bottom:0;mso-position-horizontal:absolute;mso-position-horizontal-relative:page;mso-position-vertical:absolute;mso-position-vertical-relative:text;v-text-anchor:top" coordsize="4000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" path="m39624,l,,,7620r39624,l39624,xe" fillcolor="black" stroked="f">
                <v:path arrowok="t"/>
                <w10:wrap anchorx="page"/>
              </v:shape>
            </w:pict>
          </mc:Fallback>
        </mc:AlternateContent>
      </w:r>
      <w:r>
        <w:rPr>
          <w:sz w:val="24"/>
        </w:rPr>
        <w:t>Зарубежная</w:t>
      </w:r>
      <w:r>
        <w:rPr>
          <w:spacing w:val="-6"/>
          <w:sz w:val="24"/>
        </w:rPr>
        <w:t xml:space="preserve"> </w:t>
      </w:r>
      <w:r>
        <w:rPr>
          <w:spacing w:val="-2"/>
          <w:sz w:val="24"/>
        </w:rPr>
        <w:t>литература.</w:t>
      </w:r>
    </w:p>
    <w:p w14:paraId="74C34C47" w14:textId="77777777" w:rsidR="004C4874" w:rsidRDefault="00F01225">
      <w:pPr>
        <w:pStyle w:val="a3"/>
        <w:ind w:left="681" w:right="277"/>
      </w:pPr>
      <w:r>
        <w:t>У.</w:t>
      </w:r>
      <w:r>
        <w:rPr>
          <w:spacing w:val="-15"/>
        </w:rPr>
        <w:t xml:space="preserve"> </w:t>
      </w:r>
      <w:r>
        <w:t>Шекспир.</w:t>
      </w:r>
      <w:r>
        <w:rPr>
          <w:spacing w:val="-15"/>
        </w:rPr>
        <w:t xml:space="preserve"> </w:t>
      </w:r>
      <w:r>
        <w:t>Сонеты</w:t>
      </w:r>
      <w:r>
        <w:rPr>
          <w:spacing w:val="-15"/>
        </w:rPr>
        <w:t xml:space="preserve"> </w:t>
      </w:r>
      <w:r>
        <w:t>(один-два</w:t>
      </w:r>
      <w:r>
        <w:rPr>
          <w:spacing w:val="-15"/>
        </w:rPr>
        <w:t xml:space="preserve"> </w:t>
      </w:r>
      <w:r>
        <w:t>по</w:t>
      </w:r>
      <w:r>
        <w:rPr>
          <w:spacing w:val="-15"/>
        </w:rPr>
        <w:t xml:space="preserve"> </w:t>
      </w:r>
      <w:r>
        <w:t>выбору).</w:t>
      </w:r>
      <w:r>
        <w:rPr>
          <w:spacing w:val="-15"/>
        </w:rPr>
        <w:t xml:space="preserve"> </w:t>
      </w:r>
      <w:r>
        <w:t>Например,</w:t>
      </w:r>
      <w:r>
        <w:rPr>
          <w:spacing w:val="-15"/>
        </w:rPr>
        <w:t xml:space="preserve"> </w:t>
      </w:r>
      <w:r>
        <w:t>N</w:t>
      </w:r>
      <w:r>
        <w:rPr>
          <w:spacing w:val="-15"/>
        </w:rPr>
        <w:t xml:space="preserve"> </w:t>
      </w:r>
      <w:r>
        <w:t>66</w:t>
      </w:r>
      <w:r>
        <w:rPr>
          <w:spacing w:val="-15"/>
        </w:rPr>
        <w:t xml:space="preserve"> </w:t>
      </w:r>
      <w:r>
        <w:t>"Измучась</w:t>
      </w:r>
      <w:r>
        <w:rPr>
          <w:spacing w:val="-11"/>
        </w:rPr>
        <w:t xml:space="preserve"> </w:t>
      </w:r>
      <w:r>
        <w:t>всем,</w:t>
      </w:r>
      <w:r>
        <w:rPr>
          <w:spacing w:val="-15"/>
        </w:rPr>
        <w:t xml:space="preserve"> </w:t>
      </w:r>
      <w:r>
        <w:t>я</w:t>
      </w:r>
      <w:r>
        <w:rPr>
          <w:spacing w:val="-11"/>
        </w:rPr>
        <w:t xml:space="preserve"> </w:t>
      </w:r>
      <w:r>
        <w:t>умереть</w:t>
      </w:r>
      <w:r>
        <w:rPr>
          <w:spacing w:val="-14"/>
        </w:rPr>
        <w:t xml:space="preserve"> </w:t>
      </w:r>
      <w:r>
        <w:t xml:space="preserve">хочу...", "Ее глаза на звезды не похожи..." и другие. Трагедия "Ромео и Джульетта" (фрагменты по </w:t>
      </w:r>
      <w:r>
        <w:rPr>
          <w:spacing w:val="-2"/>
        </w:rPr>
        <w:t>выбору).</w:t>
      </w:r>
    </w:p>
    <w:p w14:paraId="035236C8" w14:textId="77777777" w:rsidR="004C4874" w:rsidRDefault="00F01225">
      <w:pPr>
        <w:pStyle w:val="a3"/>
        <w:ind w:left="681"/>
      </w:pPr>
      <w:r>
        <w:t>Ж.-Б.</w:t>
      </w:r>
      <w:r>
        <w:rPr>
          <w:spacing w:val="-6"/>
        </w:rPr>
        <w:t xml:space="preserve"> </w:t>
      </w:r>
      <w:r>
        <w:t>Мольер.</w:t>
      </w:r>
      <w:r>
        <w:rPr>
          <w:spacing w:val="-3"/>
        </w:rPr>
        <w:t xml:space="preserve"> </w:t>
      </w:r>
      <w:r>
        <w:t>Комедия</w:t>
      </w:r>
      <w:r>
        <w:rPr>
          <w:spacing w:val="-1"/>
        </w:rPr>
        <w:t xml:space="preserve"> </w:t>
      </w:r>
      <w:r>
        <w:t>"Мещанин</w:t>
      </w:r>
      <w:r>
        <w:rPr>
          <w:spacing w:val="-2"/>
        </w:rPr>
        <w:t xml:space="preserve"> </w:t>
      </w:r>
      <w:r>
        <w:t>во</w:t>
      </w:r>
      <w:r>
        <w:rPr>
          <w:spacing w:val="-4"/>
        </w:rPr>
        <w:t xml:space="preserve"> </w:t>
      </w:r>
      <w:r>
        <w:t>дворянстве"</w:t>
      </w:r>
      <w:r>
        <w:rPr>
          <w:spacing w:val="-1"/>
        </w:rPr>
        <w:t xml:space="preserve"> </w:t>
      </w:r>
      <w:r>
        <w:t>(фрагменты</w:t>
      </w:r>
      <w:r>
        <w:rPr>
          <w:spacing w:val="-3"/>
        </w:rPr>
        <w:t xml:space="preserve"> </w:t>
      </w:r>
      <w:r>
        <w:t>по</w:t>
      </w:r>
      <w:r>
        <w:rPr>
          <w:spacing w:val="-2"/>
        </w:rPr>
        <w:t xml:space="preserve"> выбору).</w:t>
      </w:r>
    </w:p>
    <w:p w14:paraId="040C5B38" w14:textId="77777777" w:rsidR="004C4874" w:rsidRDefault="004C4874">
      <w:pPr>
        <w:pStyle w:val="a3"/>
        <w:ind w:left="0"/>
        <w:jc w:val="left"/>
      </w:pPr>
    </w:p>
    <w:p w14:paraId="69142E8A" w14:textId="77777777" w:rsidR="004C4874" w:rsidRDefault="00F01225">
      <w:pPr>
        <w:pStyle w:val="a4"/>
        <w:numPr>
          <w:ilvl w:val="1"/>
          <w:numId w:val="126"/>
        </w:numPr>
        <w:tabs>
          <w:tab w:val="left" w:pos="1161"/>
        </w:tabs>
        <w:spacing w:before="1"/>
        <w:ind w:left="1161" w:hanging="480"/>
        <w:rPr>
          <w:sz w:val="24"/>
          <w:u w:val="single"/>
        </w:rPr>
      </w:pPr>
      <w:r>
        <w:rPr>
          <w:spacing w:val="-3"/>
          <w:sz w:val="24"/>
          <w:u w:val="single"/>
        </w:rPr>
        <w:t xml:space="preserve"> </w:t>
      </w:r>
      <w:r>
        <w:rPr>
          <w:sz w:val="24"/>
          <w:u w:val="single"/>
        </w:rPr>
        <w:t>Содержание</w:t>
      </w:r>
      <w:r>
        <w:rPr>
          <w:spacing w:val="-2"/>
          <w:sz w:val="24"/>
          <w:u w:val="single"/>
        </w:rPr>
        <w:t xml:space="preserve"> </w:t>
      </w:r>
      <w:r>
        <w:rPr>
          <w:sz w:val="24"/>
          <w:u w:val="single"/>
        </w:rPr>
        <w:t>обучения в</w:t>
      </w:r>
      <w:r>
        <w:rPr>
          <w:spacing w:val="-2"/>
          <w:sz w:val="24"/>
          <w:u w:val="single"/>
        </w:rPr>
        <w:t xml:space="preserve"> </w:t>
      </w:r>
      <w:r>
        <w:rPr>
          <w:sz w:val="24"/>
          <w:u w:val="single"/>
        </w:rPr>
        <w:t>9</w:t>
      </w:r>
      <w:r>
        <w:rPr>
          <w:spacing w:val="-1"/>
          <w:sz w:val="24"/>
          <w:u w:val="single"/>
        </w:rPr>
        <w:t xml:space="preserve"> </w:t>
      </w:r>
      <w:r>
        <w:rPr>
          <w:spacing w:val="-2"/>
          <w:sz w:val="24"/>
          <w:u w:val="single"/>
        </w:rPr>
        <w:t>классе.</w:t>
      </w:r>
    </w:p>
    <w:p w14:paraId="464A41A2" w14:textId="77777777" w:rsidR="004C4874" w:rsidRDefault="00F01225">
      <w:pPr>
        <w:pStyle w:val="a4"/>
        <w:numPr>
          <w:ilvl w:val="2"/>
          <w:numId w:val="126"/>
        </w:numPr>
        <w:tabs>
          <w:tab w:val="left" w:pos="1400"/>
        </w:tabs>
        <w:ind w:left="681" w:right="6448" w:firstLine="0"/>
        <w:rPr>
          <w:sz w:val="24"/>
        </w:rPr>
      </w:pPr>
      <w:r>
        <w:rPr>
          <w:sz w:val="24"/>
        </w:rPr>
        <w:t>Древнерусская</w:t>
      </w:r>
      <w:r>
        <w:rPr>
          <w:spacing w:val="-15"/>
          <w:sz w:val="24"/>
        </w:rPr>
        <w:t xml:space="preserve"> </w:t>
      </w:r>
      <w:r>
        <w:rPr>
          <w:sz w:val="24"/>
        </w:rPr>
        <w:t>литература. "Слово о полку Игореве".</w:t>
      </w:r>
    </w:p>
    <w:p w14:paraId="29C4C8C8" w14:textId="77777777" w:rsidR="004C4874" w:rsidRDefault="00F01225">
      <w:pPr>
        <w:pStyle w:val="a4"/>
        <w:numPr>
          <w:ilvl w:val="2"/>
          <w:numId w:val="126"/>
        </w:numPr>
        <w:tabs>
          <w:tab w:val="left" w:pos="1400"/>
        </w:tabs>
        <w:ind w:left="1400" w:hanging="719"/>
        <w:rPr>
          <w:sz w:val="24"/>
        </w:rPr>
      </w:pPr>
      <w:r>
        <w:rPr>
          <w:sz w:val="24"/>
        </w:rPr>
        <w:t>Литература</w:t>
      </w:r>
      <w:r>
        <w:rPr>
          <w:spacing w:val="-3"/>
          <w:sz w:val="24"/>
        </w:rPr>
        <w:t xml:space="preserve"> </w:t>
      </w:r>
      <w:r>
        <w:rPr>
          <w:sz w:val="24"/>
        </w:rPr>
        <w:t>XVIII</w:t>
      </w:r>
      <w:r>
        <w:rPr>
          <w:spacing w:val="-2"/>
          <w:sz w:val="24"/>
        </w:rPr>
        <w:t xml:space="preserve"> </w:t>
      </w:r>
      <w:r>
        <w:rPr>
          <w:spacing w:val="-4"/>
          <w:sz w:val="24"/>
        </w:rPr>
        <w:t>века.</w:t>
      </w:r>
    </w:p>
    <w:p w14:paraId="7D576DD4" w14:textId="77777777" w:rsidR="004C4874" w:rsidRDefault="00F01225">
      <w:pPr>
        <w:pStyle w:val="a3"/>
        <w:ind w:left="681"/>
        <w:jc w:val="left"/>
      </w:pPr>
      <w:r>
        <w:t>М.В.</w:t>
      </w:r>
      <w:r>
        <w:rPr>
          <w:spacing w:val="-6"/>
        </w:rPr>
        <w:t xml:space="preserve"> </w:t>
      </w:r>
      <w:r>
        <w:t>Ломоносов. "Ода</w:t>
      </w:r>
      <w:r>
        <w:rPr>
          <w:spacing w:val="-1"/>
        </w:rPr>
        <w:t xml:space="preserve"> </w:t>
      </w:r>
      <w:r>
        <w:t>на</w:t>
      </w:r>
      <w:r>
        <w:rPr>
          <w:spacing w:val="-3"/>
        </w:rPr>
        <w:t xml:space="preserve"> </w:t>
      </w:r>
      <w:r>
        <w:t>день</w:t>
      </w:r>
      <w:r>
        <w:rPr>
          <w:spacing w:val="-1"/>
        </w:rPr>
        <w:t xml:space="preserve"> </w:t>
      </w:r>
      <w:r>
        <w:t>восшествия</w:t>
      </w:r>
      <w:r>
        <w:rPr>
          <w:spacing w:val="-2"/>
        </w:rPr>
        <w:t xml:space="preserve"> </w:t>
      </w:r>
      <w:r>
        <w:t>на</w:t>
      </w:r>
      <w:r>
        <w:rPr>
          <w:spacing w:val="-3"/>
        </w:rPr>
        <w:t xml:space="preserve"> </w:t>
      </w:r>
      <w:r>
        <w:t>Всероссийский престол</w:t>
      </w:r>
      <w:r>
        <w:rPr>
          <w:spacing w:val="-3"/>
        </w:rPr>
        <w:t xml:space="preserve"> </w:t>
      </w:r>
      <w:r>
        <w:t>Ея</w:t>
      </w:r>
      <w:r>
        <w:rPr>
          <w:spacing w:val="-2"/>
        </w:rPr>
        <w:t xml:space="preserve"> Величества</w:t>
      </w:r>
    </w:p>
    <w:p w14:paraId="1E1D61AB" w14:textId="77777777" w:rsidR="004C4874" w:rsidRDefault="00F01225">
      <w:pPr>
        <w:pStyle w:val="a3"/>
        <w:ind w:left="681" w:right="872"/>
        <w:jc w:val="left"/>
      </w:pPr>
      <w:r>
        <w:t>Государыни</w:t>
      </w:r>
      <w:r>
        <w:rPr>
          <w:spacing w:val="-3"/>
        </w:rPr>
        <w:t xml:space="preserve"> </w:t>
      </w:r>
      <w:r>
        <w:t>Императрицы</w:t>
      </w:r>
      <w:r>
        <w:rPr>
          <w:spacing w:val="-4"/>
        </w:rPr>
        <w:t xml:space="preserve"> </w:t>
      </w:r>
      <w:r>
        <w:t>Елисаветы</w:t>
      </w:r>
      <w:r>
        <w:rPr>
          <w:spacing w:val="-4"/>
        </w:rPr>
        <w:t xml:space="preserve"> </w:t>
      </w:r>
      <w:r>
        <w:t>Петровны</w:t>
      </w:r>
      <w:r>
        <w:rPr>
          <w:spacing w:val="-4"/>
        </w:rPr>
        <w:t xml:space="preserve"> </w:t>
      </w:r>
      <w:r>
        <w:t>1747</w:t>
      </w:r>
      <w:r>
        <w:rPr>
          <w:spacing w:val="-4"/>
        </w:rPr>
        <w:t xml:space="preserve"> </w:t>
      </w:r>
      <w:r>
        <w:t>года"</w:t>
      </w:r>
      <w:r>
        <w:rPr>
          <w:spacing w:val="-6"/>
        </w:rPr>
        <w:t xml:space="preserve"> </w:t>
      </w:r>
      <w:r>
        <w:t>и</w:t>
      </w:r>
      <w:r>
        <w:rPr>
          <w:spacing w:val="-3"/>
        </w:rPr>
        <w:t xml:space="preserve"> </w:t>
      </w:r>
      <w:r>
        <w:t>другие</w:t>
      </w:r>
      <w:r>
        <w:rPr>
          <w:spacing w:val="-4"/>
        </w:rPr>
        <w:t xml:space="preserve"> </w:t>
      </w:r>
      <w:r>
        <w:t>стихотворения</w:t>
      </w:r>
      <w:r>
        <w:rPr>
          <w:spacing w:val="-4"/>
        </w:rPr>
        <w:t xml:space="preserve"> </w:t>
      </w:r>
      <w:r>
        <w:t xml:space="preserve">(по </w:t>
      </w:r>
      <w:r>
        <w:rPr>
          <w:spacing w:val="-2"/>
        </w:rPr>
        <w:t>выбору).</w:t>
      </w:r>
    </w:p>
    <w:p w14:paraId="68389624" w14:textId="77777777" w:rsidR="004C4874" w:rsidRDefault="00F01225">
      <w:pPr>
        <w:pStyle w:val="a3"/>
        <w:ind w:left="681" w:right="872"/>
        <w:jc w:val="left"/>
      </w:pPr>
      <w:r>
        <w:t>Г.Р.</w:t>
      </w:r>
      <w:r>
        <w:rPr>
          <w:spacing w:val="-4"/>
        </w:rPr>
        <w:t xml:space="preserve"> </w:t>
      </w:r>
      <w:r>
        <w:t>Державин.</w:t>
      </w:r>
      <w:r>
        <w:rPr>
          <w:spacing w:val="-4"/>
        </w:rPr>
        <w:t xml:space="preserve"> </w:t>
      </w:r>
      <w:r>
        <w:t>Стихотворения</w:t>
      </w:r>
      <w:r>
        <w:rPr>
          <w:spacing w:val="-3"/>
        </w:rPr>
        <w:t xml:space="preserve"> </w:t>
      </w:r>
      <w:r>
        <w:t>(два</w:t>
      </w:r>
      <w:r>
        <w:rPr>
          <w:spacing w:val="-5"/>
        </w:rPr>
        <w:t xml:space="preserve"> </w:t>
      </w:r>
      <w:r>
        <w:t>по</w:t>
      </w:r>
      <w:r>
        <w:rPr>
          <w:spacing w:val="-5"/>
        </w:rPr>
        <w:t xml:space="preserve"> </w:t>
      </w:r>
      <w:r>
        <w:t>выбору).</w:t>
      </w:r>
      <w:r>
        <w:rPr>
          <w:spacing w:val="-5"/>
        </w:rPr>
        <w:t xml:space="preserve"> </w:t>
      </w:r>
      <w:r>
        <w:t>Например,</w:t>
      </w:r>
      <w:r>
        <w:rPr>
          <w:spacing w:val="-4"/>
        </w:rPr>
        <w:t xml:space="preserve"> </w:t>
      </w:r>
      <w:r>
        <w:t>"Властителям</w:t>
      </w:r>
      <w:r>
        <w:rPr>
          <w:spacing w:val="-4"/>
        </w:rPr>
        <w:t xml:space="preserve"> </w:t>
      </w:r>
      <w:r>
        <w:t>и</w:t>
      </w:r>
      <w:r>
        <w:rPr>
          <w:spacing w:val="-3"/>
        </w:rPr>
        <w:t xml:space="preserve"> </w:t>
      </w:r>
      <w:r>
        <w:t>судиям", "Памятник" и другие.</w:t>
      </w:r>
    </w:p>
    <w:p w14:paraId="5DE4C5AF" w14:textId="77777777" w:rsidR="004C4874" w:rsidRDefault="00F01225">
      <w:pPr>
        <w:pStyle w:val="a3"/>
        <w:ind w:left="681"/>
        <w:jc w:val="left"/>
      </w:pPr>
      <w:r>
        <w:t>Н.М.</w:t>
      </w:r>
      <w:r>
        <w:rPr>
          <w:spacing w:val="-5"/>
        </w:rPr>
        <w:t xml:space="preserve"> </w:t>
      </w:r>
      <w:r>
        <w:t>Карамзин.</w:t>
      </w:r>
      <w:r>
        <w:rPr>
          <w:spacing w:val="-4"/>
        </w:rPr>
        <w:t xml:space="preserve"> </w:t>
      </w:r>
      <w:r>
        <w:t>Повесть</w:t>
      </w:r>
      <w:r>
        <w:rPr>
          <w:spacing w:val="-2"/>
        </w:rPr>
        <w:t xml:space="preserve"> </w:t>
      </w:r>
      <w:r>
        <w:t>"Бедная</w:t>
      </w:r>
      <w:r>
        <w:rPr>
          <w:spacing w:val="-3"/>
        </w:rPr>
        <w:t xml:space="preserve"> </w:t>
      </w:r>
      <w:r>
        <w:rPr>
          <w:spacing w:val="-2"/>
        </w:rPr>
        <w:t>Лиза".</w:t>
      </w:r>
    </w:p>
    <w:p w14:paraId="2C80A5EA" w14:textId="77777777" w:rsidR="004C4874" w:rsidRDefault="00F01225">
      <w:pPr>
        <w:pStyle w:val="a4"/>
        <w:numPr>
          <w:ilvl w:val="2"/>
          <w:numId w:val="126"/>
        </w:numPr>
        <w:tabs>
          <w:tab w:val="left" w:pos="1400"/>
        </w:tabs>
        <w:ind w:left="1400" w:hanging="719"/>
        <w:rPr>
          <w:sz w:val="24"/>
        </w:rPr>
      </w:pPr>
      <w:r>
        <w:rPr>
          <w:sz w:val="24"/>
        </w:rPr>
        <w:t>Литература</w:t>
      </w:r>
      <w:r>
        <w:rPr>
          <w:spacing w:val="-5"/>
          <w:sz w:val="24"/>
        </w:rPr>
        <w:t xml:space="preserve"> </w:t>
      </w:r>
      <w:r>
        <w:rPr>
          <w:sz w:val="24"/>
        </w:rPr>
        <w:t>первой</w:t>
      </w:r>
      <w:r>
        <w:rPr>
          <w:spacing w:val="-4"/>
          <w:sz w:val="24"/>
        </w:rPr>
        <w:t xml:space="preserve"> </w:t>
      </w:r>
      <w:r>
        <w:rPr>
          <w:sz w:val="24"/>
        </w:rPr>
        <w:t>половины</w:t>
      </w:r>
      <w:r>
        <w:rPr>
          <w:spacing w:val="-4"/>
          <w:sz w:val="24"/>
        </w:rPr>
        <w:t xml:space="preserve"> </w:t>
      </w:r>
      <w:r>
        <w:rPr>
          <w:sz w:val="24"/>
        </w:rPr>
        <w:t>XIX</w:t>
      </w:r>
      <w:r>
        <w:rPr>
          <w:spacing w:val="-4"/>
          <w:sz w:val="24"/>
        </w:rPr>
        <w:t xml:space="preserve"> века.</w:t>
      </w:r>
    </w:p>
    <w:p w14:paraId="5E69C597" w14:textId="77777777" w:rsidR="004C4874" w:rsidRDefault="00F01225">
      <w:pPr>
        <w:pStyle w:val="a3"/>
        <w:ind w:left="681"/>
        <w:jc w:val="left"/>
      </w:pPr>
      <w:r>
        <w:t>В.А.</w:t>
      </w:r>
      <w:r>
        <w:rPr>
          <w:spacing w:val="-6"/>
        </w:rPr>
        <w:t xml:space="preserve"> </w:t>
      </w:r>
      <w:r>
        <w:t>Жуковский.</w:t>
      </w:r>
      <w:r>
        <w:rPr>
          <w:spacing w:val="-4"/>
        </w:rPr>
        <w:t xml:space="preserve"> </w:t>
      </w:r>
      <w:r>
        <w:t>Баллады,</w:t>
      </w:r>
      <w:r>
        <w:rPr>
          <w:spacing w:val="-5"/>
        </w:rPr>
        <w:t xml:space="preserve"> </w:t>
      </w:r>
      <w:r>
        <w:t>элегии</w:t>
      </w:r>
      <w:r>
        <w:rPr>
          <w:spacing w:val="-4"/>
        </w:rPr>
        <w:t xml:space="preserve"> </w:t>
      </w:r>
      <w:r>
        <w:t>(две</w:t>
      </w:r>
      <w:r>
        <w:rPr>
          <w:spacing w:val="-6"/>
        </w:rPr>
        <w:t xml:space="preserve"> </w:t>
      </w:r>
      <w:r>
        <w:t>по</w:t>
      </w:r>
      <w:r>
        <w:rPr>
          <w:spacing w:val="-5"/>
        </w:rPr>
        <w:t xml:space="preserve"> </w:t>
      </w:r>
      <w:r>
        <w:t>выбору).</w:t>
      </w:r>
      <w:r>
        <w:rPr>
          <w:spacing w:val="-4"/>
        </w:rPr>
        <w:t xml:space="preserve"> </w:t>
      </w:r>
      <w:r>
        <w:t>Например,</w:t>
      </w:r>
      <w:r>
        <w:rPr>
          <w:spacing w:val="-5"/>
        </w:rPr>
        <w:t xml:space="preserve"> </w:t>
      </w:r>
      <w:r>
        <w:t>"Светлана",</w:t>
      </w:r>
      <w:r>
        <w:rPr>
          <w:spacing w:val="-1"/>
        </w:rPr>
        <w:t xml:space="preserve"> </w:t>
      </w:r>
      <w:r>
        <w:t>"Невыразимое", "Море" и другие.</w:t>
      </w:r>
    </w:p>
    <w:p w14:paraId="1ACE2BEB" w14:textId="77777777" w:rsidR="004C4874" w:rsidRDefault="00F01225">
      <w:pPr>
        <w:pStyle w:val="a3"/>
        <w:ind w:left="681"/>
        <w:jc w:val="left"/>
      </w:pPr>
      <w:r>
        <w:t>А.С.</w:t>
      </w:r>
      <w:r>
        <w:rPr>
          <w:spacing w:val="-2"/>
        </w:rPr>
        <w:t xml:space="preserve"> </w:t>
      </w:r>
      <w:r>
        <w:t>Грибоедов.</w:t>
      </w:r>
      <w:r>
        <w:rPr>
          <w:spacing w:val="-1"/>
        </w:rPr>
        <w:t xml:space="preserve"> </w:t>
      </w:r>
      <w:r>
        <w:t>Комедия "Горе</w:t>
      </w:r>
      <w:r>
        <w:rPr>
          <w:spacing w:val="-2"/>
        </w:rPr>
        <w:t xml:space="preserve"> </w:t>
      </w:r>
      <w:r>
        <w:t>от</w:t>
      </w:r>
      <w:r>
        <w:rPr>
          <w:spacing w:val="2"/>
        </w:rPr>
        <w:t xml:space="preserve"> </w:t>
      </w:r>
      <w:r>
        <w:rPr>
          <w:spacing w:val="-4"/>
        </w:rPr>
        <w:t>ума".</w:t>
      </w:r>
    </w:p>
    <w:p w14:paraId="727785B9" w14:textId="77777777" w:rsidR="004C4874" w:rsidRDefault="00F01225">
      <w:pPr>
        <w:pStyle w:val="a3"/>
        <w:ind w:left="681" w:right="872"/>
        <w:jc w:val="left"/>
      </w:pPr>
      <w:r>
        <w:t>Поэзия</w:t>
      </w:r>
      <w:r>
        <w:rPr>
          <w:spacing w:val="-4"/>
        </w:rPr>
        <w:t xml:space="preserve"> </w:t>
      </w:r>
      <w:r>
        <w:t>пушкинской</w:t>
      </w:r>
      <w:r>
        <w:rPr>
          <w:spacing w:val="-2"/>
        </w:rPr>
        <w:t xml:space="preserve"> </w:t>
      </w:r>
      <w:r>
        <w:t>эпохи</w:t>
      </w:r>
      <w:r>
        <w:rPr>
          <w:spacing w:val="-3"/>
        </w:rPr>
        <w:t xml:space="preserve"> </w:t>
      </w:r>
      <w:r>
        <w:t>(не</w:t>
      </w:r>
      <w:r>
        <w:rPr>
          <w:spacing w:val="-5"/>
        </w:rPr>
        <w:t xml:space="preserve"> </w:t>
      </w:r>
      <w:r>
        <w:t>менее</w:t>
      </w:r>
      <w:r>
        <w:rPr>
          <w:spacing w:val="-5"/>
        </w:rPr>
        <w:t xml:space="preserve"> </w:t>
      </w:r>
      <w:r>
        <w:t>трех</w:t>
      </w:r>
      <w:r>
        <w:rPr>
          <w:spacing w:val="-2"/>
        </w:rPr>
        <w:t xml:space="preserve"> </w:t>
      </w:r>
      <w:r>
        <w:t>стихотворений</w:t>
      </w:r>
      <w:r>
        <w:rPr>
          <w:spacing w:val="-6"/>
        </w:rPr>
        <w:t xml:space="preserve"> </w:t>
      </w:r>
      <w:r>
        <w:t>по</w:t>
      </w:r>
      <w:r>
        <w:rPr>
          <w:spacing w:val="-5"/>
        </w:rPr>
        <w:t xml:space="preserve"> </w:t>
      </w:r>
      <w:r>
        <w:t>выбору).</w:t>
      </w:r>
      <w:r>
        <w:rPr>
          <w:spacing w:val="-2"/>
        </w:rPr>
        <w:t xml:space="preserve"> </w:t>
      </w:r>
      <w:r>
        <w:t>Например,</w:t>
      </w:r>
      <w:r>
        <w:rPr>
          <w:spacing w:val="-4"/>
        </w:rPr>
        <w:t xml:space="preserve"> </w:t>
      </w:r>
      <w:r>
        <w:t>К.Н. Батюшков, А.А. Дельвиг, Н.М. Языков, Е.А. Баратынский и другие.</w:t>
      </w:r>
    </w:p>
    <w:p w14:paraId="6E52029D" w14:textId="77777777" w:rsidR="004C4874" w:rsidRDefault="004C4874">
      <w:pPr>
        <w:pStyle w:val="a3"/>
        <w:jc w:val="left"/>
        <w:sectPr w:rsidR="004C4874">
          <w:pgSz w:w="11910" w:h="16850"/>
          <w:pgMar w:top="1020" w:right="283" w:bottom="280" w:left="992" w:header="569" w:footer="0" w:gutter="0"/>
          <w:cols w:space="720"/>
        </w:sectPr>
      </w:pPr>
    </w:p>
    <w:p w14:paraId="5B3B3D57" w14:textId="77777777" w:rsidR="004C4874" w:rsidRDefault="00F01225">
      <w:pPr>
        <w:pStyle w:val="a3"/>
        <w:spacing w:before="88"/>
        <w:ind w:left="681" w:right="291"/>
        <w:jc w:val="left"/>
      </w:pPr>
      <w:r>
        <w:lastRenderedPageBreak/>
        <w:t>А.С.</w:t>
      </w:r>
      <w:r>
        <w:rPr>
          <w:spacing w:val="-3"/>
        </w:rPr>
        <w:t xml:space="preserve"> </w:t>
      </w:r>
      <w:r>
        <w:t>Пушкин.</w:t>
      </w:r>
      <w:r>
        <w:rPr>
          <w:spacing w:val="-3"/>
        </w:rPr>
        <w:t xml:space="preserve"> </w:t>
      </w:r>
      <w:r>
        <w:t>Стихотворения</w:t>
      </w:r>
      <w:r>
        <w:rPr>
          <w:spacing w:val="-2"/>
        </w:rPr>
        <w:t xml:space="preserve"> </w:t>
      </w:r>
      <w:r>
        <w:t>(не</w:t>
      </w:r>
      <w:r>
        <w:rPr>
          <w:spacing w:val="-4"/>
        </w:rPr>
        <w:t xml:space="preserve"> </w:t>
      </w:r>
      <w:r>
        <w:t>менее</w:t>
      </w:r>
      <w:r>
        <w:rPr>
          <w:spacing w:val="-4"/>
        </w:rPr>
        <w:t xml:space="preserve"> </w:t>
      </w:r>
      <w:r>
        <w:t>пяти</w:t>
      </w:r>
      <w:r>
        <w:rPr>
          <w:spacing w:val="-3"/>
        </w:rPr>
        <w:t xml:space="preserve"> </w:t>
      </w:r>
      <w:r>
        <w:t>по</w:t>
      </w:r>
      <w:r>
        <w:rPr>
          <w:spacing w:val="-4"/>
        </w:rPr>
        <w:t xml:space="preserve"> </w:t>
      </w:r>
      <w:r>
        <w:t>выбору).</w:t>
      </w:r>
      <w:r>
        <w:rPr>
          <w:spacing w:val="-4"/>
        </w:rPr>
        <w:t xml:space="preserve"> </w:t>
      </w:r>
      <w:r>
        <w:t>Например,</w:t>
      </w:r>
      <w:r>
        <w:rPr>
          <w:spacing w:val="-2"/>
        </w:rPr>
        <w:t xml:space="preserve"> </w:t>
      </w:r>
      <w:r>
        <w:t>"Бесы",</w:t>
      </w:r>
      <w:r>
        <w:rPr>
          <w:spacing w:val="-1"/>
        </w:rPr>
        <w:t xml:space="preserve"> </w:t>
      </w:r>
      <w:r>
        <w:t>"Брожу</w:t>
      </w:r>
      <w:r>
        <w:rPr>
          <w:spacing w:val="-8"/>
        </w:rPr>
        <w:t xml:space="preserve"> </w:t>
      </w:r>
      <w:r>
        <w:t>ли</w:t>
      </w:r>
      <w:r>
        <w:rPr>
          <w:spacing w:val="-2"/>
        </w:rPr>
        <w:t xml:space="preserve"> </w:t>
      </w:r>
      <w:r>
        <w:t>я вдоль улиц шумных...", "...Вновь я посетил...", "Из Пиндемонти", "К морю", "К***" ("Я помню</w:t>
      </w:r>
      <w:r>
        <w:rPr>
          <w:spacing w:val="-3"/>
        </w:rPr>
        <w:t xml:space="preserve"> </w:t>
      </w:r>
      <w:r>
        <w:t>чудное</w:t>
      </w:r>
      <w:r>
        <w:rPr>
          <w:spacing w:val="-5"/>
        </w:rPr>
        <w:t xml:space="preserve"> </w:t>
      </w:r>
      <w:r>
        <w:t>мгновенье..."),</w:t>
      </w:r>
      <w:r>
        <w:rPr>
          <w:spacing w:val="-1"/>
        </w:rPr>
        <w:t xml:space="preserve"> </w:t>
      </w:r>
      <w:r>
        <w:t>"Мадонна",</w:t>
      </w:r>
      <w:r>
        <w:rPr>
          <w:spacing w:val="-1"/>
        </w:rPr>
        <w:t xml:space="preserve"> </w:t>
      </w:r>
      <w:r>
        <w:t>"Осень"</w:t>
      </w:r>
      <w:r>
        <w:rPr>
          <w:spacing w:val="-5"/>
        </w:rPr>
        <w:t xml:space="preserve"> </w:t>
      </w:r>
      <w:r>
        <w:t>(отрывок),</w:t>
      </w:r>
      <w:r>
        <w:rPr>
          <w:spacing w:val="-5"/>
        </w:rPr>
        <w:t xml:space="preserve"> </w:t>
      </w:r>
      <w:r>
        <w:t>"Отцы-пустынники</w:t>
      </w:r>
      <w:r>
        <w:rPr>
          <w:spacing w:val="-4"/>
        </w:rPr>
        <w:t xml:space="preserve"> </w:t>
      </w:r>
      <w:r>
        <w:t>и</w:t>
      </w:r>
      <w:r>
        <w:rPr>
          <w:spacing w:val="-3"/>
        </w:rPr>
        <w:t xml:space="preserve"> </w:t>
      </w:r>
      <w:r>
        <w:t>жены</w:t>
      </w:r>
    </w:p>
    <w:p w14:paraId="0AAD19A3" w14:textId="77777777" w:rsidR="004C4874" w:rsidRDefault="00F01225">
      <w:pPr>
        <w:pStyle w:val="a3"/>
        <w:ind w:left="681" w:right="515"/>
      </w:pPr>
      <w:r>
        <w:t>непорочны...",</w:t>
      </w:r>
      <w:r>
        <w:rPr>
          <w:spacing w:val="-1"/>
        </w:rPr>
        <w:t xml:space="preserve"> </w:t>
      </w:r>
      <w:r>
        <w:t>"Пора,</w:t>
      </w:r>
      <w:r>
        <w:rPr>
          <w:spacing w:val="-1"/>
        </w:rPr>
        <w:t xml:space="preserve"> </w:t>
      </w:r>
      <w:r>
        <w:t>мой друг,</w:t>
      </w:r>
      <w:r>
        <w:rPr>
          <w:spacing w:val="-1"/>
        </w:rPr>
        <w:t xml:space="preserve"> </w:t>
      </w:r>
      <w:r>
        <w:t>пора!</w:t>
      </w:r>
      <w:r>
        <w:rPr>
          <w:spacing w:val="-2"/>
        </w:rPr>
        <w:t xml:space="preserve"> </w:t>
      </w:r>
      <w:r>
        <w:t>Покоя</w:t>
      </w:r>
      <w:r>
        <w:rPr>
          <w:spacing w:val="-1"/>
        </w:rPr>
        <w:t xml:space="preserve"> </w:t>
      </w:r>
      <w:r>
        <w:t>сердце</w:t>
      </w:r>
      <w:r>
        <w:rPr>
          <w:spacing w:val="-2"/>
        </w:rPr>
        <w:t xml:space="preserve"> </w:t>
      </w:r>
      <w:r>
        <w:t>просит...",</w:t>
      </w:r>
      <w:r>
        <w:rPr>
          <w:spacing w:val="-1"/>
        </w:rPr>
        <w:t xml:space="preserve"> </w:t>
      </w:r>
      <w:r>
        <w:t>"Поэт", "Пророк", "Свободы сеятель</w:t>
      </w:r>
      <w:r>
        <w:rPr>
          <w:spacing w:val="-3"/>
        </w:rPr>
        <w:t xml:space="preserve"> </w:t>
      </w:r>
      <w:r>
        <w:t>пустынный...", "Элегия"</w:t>
      </w:r>
      <w:r>
        <w:rPr>
          <w:spacing w:val="-5"/>
        </w:rPr>
        <w:t xml:space="preserve"> </w:t>
      </w:r>
      <w:r>
        <w:t>("Безумных лет угасшее</w:t>
      </w:r>
      <w:r>
        <w:rPr>
          <w:spacing w:val="-4"/>
        </w:rPr>
        <w:t xml:space="preserve"> </w:t>
      </w:r>
      <w:r>
        <w:t>веселье..."),</w:t>
      </w:r>
      <w:r>
        <w:rPr>
          <w:spacing w:val="-1"/>
        </w:rPr>
        <w:t xml:space="preserve"> </w:t>
      </w:r>
      <w:r>
        <w:t>"Я</w:t>
      </w:r>
      <w:r>
        <w:rPr>
          <w:spacing w:val="-3"/>
        </w:rPr>
        <w:t xml:space="preserve"> </w:t>
      </w:r>
      <w:r>
        <w:t>вас</w:t>
      </w:r>
      <w:r>
        <w:rPr>
          <w:spacing w:val="-4"/>
        </w:rPr>
        <w:t xml:space="preserve"> </w:t>
      </w:r>
      <w:r>
        <w:t>любил:</w:t>
      </w:r>
      <w:r>
        <w:rPr>
          <w:spacing w:val="-2"/>
        </w:rPr>
        <w:t xml:space="preserve"> </w:t>
      </w:r>
      <w:r>
        <w:t>любовь еще,</w:t>
      </w:r>
      <w:r>
        <w:rPr>
          <w:spacing w:val="-5"/>
        </w:rPr>
        <w:t xml:space="preserve"> </w:t>
      </w:r>
      <w:r>
        <w:t>быть</w:t>
      </w:r>
      <w:r>
        <w:rPr>
          <w:spacing w:val="-3"/>
        </w:rPr>
        <w:t xml:space="preserve"> </w:t>
      </w:r>
      <w:r>
        <w:t>может...",</w:t>
      </w:r>
      <w:r>
        <w:rPr>
          <w:spacing w:val="-1"/>
        </w:rPr>
        <w:t xml:space="preserve"> </w:t>
      </w:r>
      <w:r>
        <w:t>"Я</w:t>
      </w:r>
      <w:r>
        <w:rPr>
          <w:spacing w:val="-1"/>
        </w:rPr>
        <w:t xml:space="preserve"> </w:t>
      </w:r>
      <w:r>
        <w:t>памятник</w:t>
      </w:r>
      <w:r>
        <w:rPr>
          <w:spacing w:val="-3"/>
        </w:rPr>
        <w:t xml:space="preserve"> </w:t>
      </w:r>
      <w:r>
        <w:t>себе</w:t>
      </w:r>
      <w:r>
        <w:rPr>
          <w:spacing w:val="-5"/>
        </w:rPr>
        <w:t xml:space="preserve"> </w:t>
      </w:r>
      <w:r>
        <w:t>воздвиг</w:t>
      </w:r>
      <w:r>
        <w:rPr>
          <w:spacing w:val="-6"/>
        </w:rPr>
        <w:t xml:space="preserve"> </w:t>
      </w:r>
      <w:r>
        <w:t>нерукотворный..."</w:t>
      </w:r>
      <w:r>
        <w:rPr>
          <w:spacing w:val="-4"/>
        </w:rPr>
        <w:t xml:space="preserve"> </w:t>
      </w:r>
      <w:r>
        <w:t>и</w:t>
      </w:r>
      <w:r>
        <w:rPr>
          <w:spacing w:val="-3"/>
        </w:rPr>
        <w:t xml:space="preserve"> </w:t>
      </w:r>
      <w:r>
        <w:t>другие.</w:t>
      </w:r>
      <w:r>
        <w:rPr>
          <w:spacing w:val="-4"/>
        </w:rPr>
        <w:t xml:space="preserve"> </w:t>
      </w:r>
      <w:r>
        <w:t>Поэма</w:t>
      </w:r>
      <w:r>
        <w:rPr>
          <w:spacing w:val="-3"/>
        </w:rPr>
        <w:t xml:space="preserve"> </w:t>
      </w:r>
      <w:r>
        <w:t>"Медный всадник". Роман в стихах "Евгений Онегин".</w:t>
      </w:r>
    </w:p>
    <w:p w14:paraId="2DBD2C53" w14:textId="77777777" w:rsidR="004C4874" w:rsidRDefault="00F01225">
      <w:pPr>
        <w:pStyle w:val="a3"/>
        <w:ind w:left="681" w:right="328"/>
        <w:jc w:val="left"/>
      </w:pPr>
      <w:r>
        <w:t>М.Ю. Лермонтов. Стихотворения (не менее пяти по выбору). Например, "Выхожу один я на дорогу...",</w:t>
      </w:r>
      <w:r>
        <w:rPr>
          <w:spacing w:val="-2"/>
        </w:rPr>
        <w:t xml:space="preserve"> </w:t>
      </w:r>
      <w:r>
        <w:t>"Дума",</w:t>
      </w:r>
      <w:r>
        <w:rPr>
          <w:spacing w:val="-2"/>
        </w:rPr>
        <w:t xml:space="preserve"> </w:t>
      </w:r>
      <w:r>
        <w:t>"И</w:t>
      </w:r>
      <w:r>
        <w:rPr>
          <w:spacing w:val="-4"/>
        </w:rPr>
        <w:t xml:space="preserve"> </w:t>
      </w:r>
      <w:r>
        <w:t>скучно</w:t>
      </w:r>
      <w:r>
        <w:rPr>
          <w:spacing w:val="-5"/>
        </w:rPr>
        <w:t xml:space="preserve"> </w:t>
      </w:r>
      <w:r>
        <w:t>и</w:t>
      </w:r>
      <w:r>
        <w:rPr>
          <w:spacing w:val="-4"/>
        </w:rPr>
        <w:t xml:space="preserve"> </w:t>
      </w:r>
      <w:r>
        <w:t>грустно",</w:t>
      </w:r>
      <w:r>
        <w:rPr>
          <w:spacing w:val="-3"/>
        </w:rPr>
        <w:t xml:space="preserve"> </w:t>
      </w:r>
      <w:r>
        <w:t>"Как</w:t>
      </w:r>
      <w:r>
        <w:rPr>
          <w:spacing w:val="-1"/>
        </w:rPr>
        <w:t xml:space="preserve"> </w:t>
      </w:r>
      <w:r>
        <w:t>часто,</w:t>
      </w:r>
      <w:r>
        <w:rPr>
          <w:spacing w:val="-5"/>
        </w:rPr>
        <w:t xml:space="preserve"> </w:t>
      </w:r>
      <w:r>
        <w:t>пестрою</w:t>
      </w:r>
      <w:r>
        <w:rPr>
          <w:spacing w:val="-4"/>
        </w:rPr>
        <w:t xml:space="preserve"> </w:t>
      </w:r>
      <w:r>
        <w:t>толпою</w:t>
      </w:r>
      <w:r>
        <w:rPr>
          <w:spacing w:val="-6"/>
        </w:rPr>
        <w:t xml:space="preserve"> </w:t>
      </w:r>
      <w:r>
        <w:t>окружен...",</w:t>
      </w:r>
      <w:r>
        <w:rPr>
          <w:spacing w:val="-2"/>
        </w:rPr>
        <w:t xml:space="preserve"> </w:t>
      </w:r>
      <w:r>
        <w:t>"Молитва"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w:t>
      </w:r>
    </w:p>
    <w:p w14:paraId="4D5A4923" w14:textId="77777777" w:rsidR="004C4874" w:rsidRDefault="00F01225">
      <w:pPr>
        <w:pStyle w:val="a3"/>
        <w:spacing w:before="1"/>
        <w:ind w:left="681"/>
        <w:jc w:val="left"/>
      </w:pPr>
      <w:r>
        <w:t>Н.В.</w:t>
      </w:r>
      <w:r>
        <w:rPr>
          <w:spacing w:val="-4"/>
        </w:rPr>
        <w:t xml:space="preserve"> </w:t>
      </w:r>
      <w:r>
        <w:t>Гоголь.</w:t>
      </w:r>
      <w:r>
        <w:rPr>
          <w:spacing w:val="-2"/>
        </w:rPr>
        <w:t xml:space="preserve"> </w:t>
      </w:r>
      <w:r>
        <w:t>Поэма</w:t>
      </w:r>
      <w:r>
        <w:rPr>
          <w:spacing w:val="-1"/>
        </w:rPr>
        <w:t xml:space="preserve"> </w:t>
      </w:r>
      <w:r>
        <w:t>"Мертвые</w:t>
      </w:r>
      <w:r>
        <w:rPr>
          <w:spacing w:val="-4"/>
        </w:rPr>
        <w:t xml:space="preserve"> </w:t>
      </w:r>
      <w:r>
        <w:rPr>
          <w:spacing w:val="-2"/>
        </w:rPr>
        <w:t>души".</w:t>
      </w:r>
    </w:p>
    <w:p w14:paraId="1BB4AD84" w14:textId="77777777" w:rsidR="004C4874" w:rsidRDefault="00F01225">
      <w:pPr>
        <w:pStyle w:val="a4"/>
        <w:numPr>
          <w:ilvl w:val="2"/>
          <w:numId w:val="126"/>
        </w:numPr>
        <w:tabs>
          <w:tab w:val="left" w:pos="1400"/>
        </w:tabs>
        <w:ind w:left="1400" w:hanging="719"/>
        <w:rPr>
          <w:sz w:val="24"/>
        </w:rPr>
      </w:pPr>
      <w:r>
        <w:rPr>
          <w:sz w:val="24"/>
        </w:rPr>
        <w:t>Зарубежная</w:t>
      </w:r>
      <w:r>
        <w:rPr>
          <w:spacing w:val="-6"/>
          <w:sz w:val="24"/>
        </w:rPr>
        <w:t xml:space="preserve"> </w:t>
      </w:r>
      <w:r>
        <w:rPr>
          <w:spacing w:val="-2"/>
          <w:sz w:val="24"/>
        </w:rPr>
        <w:t>литература.</w:t>
      </w:r>
    </w:p>
    <w:p w14:paraId="7D7166B5" w14:textId="77777777" w:rsidR="004C4874" w:rsidRDefault="00F01225">
      <w:pPr>
        <w:pStyle w:val="a3"/>
        <w:ind w:left="681" w:right="2564"/>
      </w:pPr>
      <w:r>
        <w:t>Данте.</w:t>
      </w:r>
      <w:r>
        <w:rPr>
          <w:spacing w:val="-5"/>
        </w:rPr>
        <w:t xml:space="preserve"> </w:t>
      </w:r>
      <w:r>
        <w:t>"Божественная</w:t>
      </w:r>
      <w:r>
        <w:rPr>
          <w:spacing w:val="-3"/>
        </w:rPr>
        <w:t xml:space="preserve"> </w:t>
      </w:r>
      <w:r>
        <w:t>комедия"</w:t>
      </w:r>
      <w:r>
        <w:rPr>
          <w:spacing w:val="-6"/>
        </w:rPr>
        <w:t xml:space="preserve"> </w:t>
      </w:r>
      <w:r>
        <w:t>(не</w:t>
      </w:r>
      <w:r>
        <w:rPr>
          <w:spacing w:val="-5"/>
        </w:rPr>
        <w:t xml:space="preserve"> </w:t>
      </w:r>
      <w:r>
        <w:t>менее</w:t>
      </w:r>
      <w:r>
        <w:rPr>
          <w:spacing w:val="-5"/>
        </w:rPr>
        <w:t xml:space="preserve"> </w:t>
      </w:r>
      <w:r>
        <w:t>двух фрагментов</w:t>
      </w:r>
      <w:r>
        <w:rPr>
          <w:spacing w:val="-4"/>
        </w:rPr>
        <w:t xml:space="preserve"> </w:t>
      </w:r>
      <w:r>
        <w:t>по</w:t>
      </w:r>
      <w:r>
        <w:rPr>
          <w:spacing w:val="-5"/>
        </w:rPr>
        <w:t xml:space="preserve"> </w:t>
      </w:r>
      <w:r>
        <w:t>выбору). У.</w:t>
      </w:r>
      <w:r>
        <w:rPr>
          <w:spacing w:val="-4"/>
        </w:rPr>
        <w:t xml:space="preserve"> </w:t>
      </w:r>
      <w:r>
        <w:t>Шекспир.</w:t>
      </w:r>
      <w:r>
        <w:rPr>
          <w:spacing w:val="-4"/>
        </w:rPr>
        <w:t xml:space="preserve"> </w:t>
      </w:r>
      <w:r>
        <w:t>Трагедия</w:t>
      </w:r>
      <w:r>
        <w:rPr>
          <w:spacing w:val="-4"/>
        </w:rPr>
        <w:t xml:space="preserve"> </w:t>
      </w:r>
      <w:r>
        <w:t>"Гамлет"</w:t>
      </w:r>
      <w:r>
        <w:rPr>
          <w:spacing w:val="-4"/>
        </w:rPr>
        <w:t xml:space="preserve"> </w:t>
      </w:r>
      <w:r>
        <w:t>(не</w:t>
      </w:r>
      <w:r>
        <w:rPr>
          <w:spacing w:val="-5"/>
        </w:rPr>
        <w:t xml:space="preserve"> </w:t>
      </w:r>
      <w:r>
        <w:t>менее</w:t>
      </w:r>
      <w:r>
        <w:rPr>
          <w:spacing w:val="-5"/>
        </w:rPr>
        <w:t xml:space="preserve"> </w:t>
      </w:r>
      <w:r>
        <w:t>двух фрагментов</w:t>
      </w:r>
      <w:r>
        <w:rPr>
          <w:spacing w:val="-4"/>
        </w:rPr>
        <w:t xml:space="preserve"> </w:t>
      </w:r>
      <w:r>
        <w:t>по</w:t>
      </w:r>
      <w:r>
        <w:rPr>
          <w:spacing w:val="-5"/>
        </w:rPr>
        <w:t xml:space="preserve"> </w:t>
      </w:r>
      <w:r>
        <w:t>выбору). И. Гете. Трагедия "Фауст" (не менее двух фрагментов по выбору).</w:t>
      </w:r>
    </w:p>
    <w:p w14:paraId="027E3215" w14:textId="77777777" w:rsidR="004C4874" w:rsidRDefault="00F01225">
      <w:pPr>
        <w:pStyle w:val="a3"/>
        <w:ind w:left="681"/>
        <w:jc w:val="left"/>
      </w:pPr>
      <w:r>
        <w:t>Д. Байрон. Стихотворения (одно по выбору). Например, "Душа моя мрачна. Скорей, певец, скорей!..",</w:t>
      </w:r>
      <w:r>
        <w:rPr>
          <w:spacing w:val="-2"/>
        </w:rPr>
        <w:t xml:space="preserve"> </w:t>
      </w:r>
      <w:r>
        <w:t>"Прощание</w:t>
      </w:r>
      <w:r>
        <w:rPr>
          <w:spacing w:val="-2"/>
        </w:rPr>
        <w:t xml:space="preserve"> </w:t>
      </w:r>
      <w:r>
        <w:t>Наполеона"</w:t>
      </w:r>
      <w:r>
        <w:rPr>
          <w:spacing w:val="-6"/>
        </w:rPr>
        <w:t xml:space="preserve"> </w:t>
      </w:r>
      <w:r>
        <w:t>и</w:t>
      </w:r>
      <w:r>
        <w:rPr>
          <w:spacing w:val="-3"/>
        </w:rPr>
        <w:t xml:space="preserve"> </w:t>
      </w:r>
      <w:r>
        <w:t>другие.</w:t>
      </w:r>
      <w:r>
        <w:rPr>
          <w:spacing w:val="-4"/>
        </w:rPr>
        <w:t xml:space="preserve"> </w:t>
      </w:r>
      <w:r>
        <w:t>Поэма</w:t>
      </w:r>
      <w:r>
        <w:rPr>
          <w:spacing w:val="-6"/>
        </w:rPr>
        <w:t xml:space="preserve"> </w:t>
      </w:r>
      <w:r>
        <w:t>"Паломничество</w:t>
      </w:r>
      <w:r>
        <w:rPr>
          <w:spacing w:val="-3"/>
        </w:rPr>
        <w:t xml:space="preserve"> </w:t>
      </w:r>
      <w:r>
        <w:t>Чайльд-Гарольда"</w:t>
      </w:r>
      <w:r>
        <w:rPr>
          <w:spacing w:val="-7"/>
        </w:rPr>
        <w:t xml:space="preserve"> </w:t>
      </w:r>
      <w:r>
        <w:t>(один фрагмент по выбору).</w:t>
      </w:r>
    </w:p>
    <w:p w14:paraId="3E53FAB7" w14:textId="77777777" w:rsidR="004C4874" w:rsidRDefault="00F01225">
      <w:pPr>
        <w:pStyle w:val="a3"/>
        <w:ind w:left="681"/>
        <w:jc w:val="left"/>
      </w:pPr>
      <w:r>
        <w:t>Зарубежная</w:t>
      </w:r>
      <w:r>
        <w:rPr>
          <w:spacing w:val="-4"/>
        </w:rPr>
        <w:t xml:space="preserve"> </w:t>
      </w:r>
      <w:r>
        <w:t>проза</w:t>
      </w:r>
      <w:r>
        <w:rPr>
          <w:spacing w:val="-4"/>
        </w:rPr>
        <w:t xml:space="preserve"> </w:t>
      </w:r>
      <w:r>
        <w:t>первой</w:t>
      </w:r>
      <w:r>
        <w:rPr>
          <w:spacing w:val="-3"/>
        </w:rPr>
        <w:t xml:space="preserve"> </w:t>
      </w:r>
      <w:r>
        <w:t>половины</w:t>
      </w:r>
      <w:r>
        <w:rPr>
          <w:spacing w:val="-4"/>
        </w:rPr>
        <w:t xml:space="preserve"> </w:t>
      </w:r>
      <w:r>
        <w:t>XIX</w:t>
      </w:r>
      <w:r>
        <w:rPr>
          <w:spacing w:val="-5"/>
        </w:rPr>
        <w:t xml:space="preserve"> </w:t>
      </w:r>
      <w:r>
        <w:t>в.</w:t>
      </w:r>
      <w:r>
        <w:rPr>
          <w:spacing w:val="-2"/>
        </w:rPr>
        <w:t xml:space="preserve"> </w:t>
      </w:r>
      <w:r>
        <w:t>(одно</w:t>
      </w:r>
      <w:r>
        <w:rPr>
          <w:spacing w:val="-4"/>
        </w:rPr>
        <w:t xml:space="preserve"> </w:t>
      </w:r>
      <w:r>
        <w:t>произведение</w:t>
      </w:r>
      <w:r>
        <w:rPr>
          <w:spacing w:val="-5"/>
        </w:rPr>
        <w:t xml:space="preserve"> </w:t>
      </w:r>
      <w:r>
        <w:t>по</w:t>
      </w:r>
      <w:r>
        <w:rPr>
          <w:spacing w:val="-4"/>
        </w:rPr>
        <w:t xml:space="preserve"> </w:t>
      </w:r>
      <w:r>
        <w:t>выбору).</w:t>
      </w:r>
      <w:r>
        <w:rPr>
          <w:spacing w:val="-5"/>
        </w:rPr>
        <w:t xml:space="preserve"> </w:t>
      </w:r>
      <w:r>
        <w:t>Например, произведения Э. Гофмана, В. Гюго, В. Скотта и других.</w:t>
      </w:r>
    </w:p>
    <w:p w14:paraId="36C602F8" w14:textId="77777777" w:rsidR="004C4874" w:rsidRDefault="00F01225">
      <w:pPr>
        <w:pStyle w:val="a4"/>
        <w:numPr>
          <w:ilvl w:val="1"/>
          <w:numId w:val="126"/>
        </w:numPr>
        <w:tabs>
          <w:tab w:val="left" w:pos="1161"/>
        </w:tabs>
        <w:ind w:left="681" w:right="879" w:firstLine="0"/>
        <w:rPr>
          <w:sz w:val="24"/>
          <w:u w:val="single"/>
        </w:rPr>
      </w:pPr>
      <w:r>
        <w:rPr>
          <w:spacing w:val="-5"/>
          <w:sz w:val="24"/>
          <w:u w:val="single"/>
        </w:rPr>
        <w:t xml:space="preserve"> </w:t>
      </w:r>
      <w:r>
        <w:rPr>
          <w:sz w:val="24"/>
          <w:u w:val="single"/>
        </w:rPr>
        <w:t>Планируемые</w:t>
      </w:r>
      <w:r>
        <w:rPr>
          <w:spacing w:val="-4"/>
          <w:sz w:val="24"/>
          <w:u w:val="single"/>
        </w:rPr>
        <w:t xml:space="preserve"> </w:t>
      </w:r>
      <w:r>
        <w:rPr>
          <w:sz w:val="24"/>
          <w:u w:val="single"/>
        </w:rPr>
        <w:t>результаты</w:t>
      </w:r>
      <w:r>
        <w:rPr>
          <w:spacing w:val="-4"/>
          <w:sz w:val="24"/>
          <w:u w:val="single"/>
        </w:rPr>
        <w:t xml:space="preserve"> </w:t>
      </w:r>
      <w:r>
        <w:rPr>
          <w:sz w:val="24"/>
          <w:u w:val="single"/>
        </w:rPr>
        <w:t>освоения</w:t>
      </w:r>
      <w:r>
        <w:rPr>
          <w:spacing w:val="-4"/>
          <w:sz w:val="24"/>
          <w:u w:val="single"/>
        </w:rPr>
        <w:t xml:space="preserve"> </w:t>
      </w:r>
      <w:r>
        <w:rPr>
          <w:sz w:val="24"/>
          <w:u w:val="single"/>
        </w:rPr>
        <w:t>программы</w:t>
      </w:r>
      <w:r>
        <w:rPr>
          <w:spacing w:val="-4"/>
          <w:sz w:val="24"/>
          <w:u w:val="single"/>
        </w:rPr>
        <w:t xml:space="preserve"> </w:t>
      </w:r>
      <w:r>
        <w:rPr>
          <w:sz w:val="24"/>
          <w:u w:val="single"/>
        </w:rPr>
        <w:t>по</w:t>
      </w:r>
      <w:r>
        <w:rPr>
          <w:spacing w:val="-5"/>
          <w:sz w:val="24"/>
          <w:u w:val="single"/>
        </w:rPr>
        <w:t xml:space="preserve"> </w:t>
      </w:r>
      <w:r>
        <w:rPr>
          <w:sz w:val="24"/>
          <w:u w:val="single"/>
        </w:rPr>
        <w:t>литературе</w:t>
      </w:r>
      <w:r>
        <w:rPr>
          <w:spacing w:val="-4"/>
          <w:sz w:val="24"/>
          <w:u w:val="single"/>
        </w:rPr>
        <w:t xml:space="preserve"> </w:t>
      </w:r>
      <w:r>
        <w:rPr>
          <w:sz w:val="24"/>
          <w:u w:val="single"/>
        </w:rPr>
        <w:t>на</w:t>
      </w:r>
      <w:r>
        <w:rPr>
          <w:spacing w:val="-3"/>
          <w:sz w:val="24"/>
          <w:u w:val="single"/>
        </w:rPr>
        <w:t xml:space="preserve"> </w:t>
      </w:r>
      <w:r>
        <w:rPr>
          <w:sz w:val="24"/>
          <w:u w:val="single"/>
        </w:rPr>
        <w:t>уровне</w:t>
      </w:r>
      <w:r>
        <w:rPr>
          <w:spacing w:val="-5"/>
          <w:sz w:val="24"/>
          <w:u w:val="single"/>
        </w:rPr>
        <w:t xml:space="preserve"> </w:t>
      </w:r>
      <w:r>
        <w:rPr>
          <w:sz w:val="24"/>
          <w:u w:val="single"/>
        </w:rPr>
        <w:t>основного</w:t>
      </w:r>
      <w:r>
        <w:rPr>
          <w:sz w:val="24"/>
        </w:rPr>
        <w:t xml:space="preserve"> </w:t>
      </w:r>
      <w:r>
        <w:rPr>
          <w:sz w:val="24"/>
          <w:u w:val="single"/>
        </w:rPr>
        <w:t>общего образования.</w:t>
      </w:r>
    </w:p>
    <w:p w14:paraId="656CAF52" w14:textId="77777777" w:rsidR="004C4874" w:rsidRDefault="00F01225">
      <w:pPr>
        <w:pStyle w:val="a4"/>
        <w:numPr>
          <w:ilvl w:val="2"/>
          <w:numId w:val="126"/>
        </w:numPr>
        <w:tabs>
          <w:tab w:val="left" w:pos="1400"/>
        </w:tabs>
        <w:spacing w:before="1"/>
        <w:ind w:left="681" w:right="855" w:firstLine="0"/>
        <w:rPr>
          <w:sz w:val="24"/>
        </w:rPr>
      </w:pPr>
      <w:r>
        <w:rPr>
          <w:sz w:val="24"/>
        </w:rPr>
        <w:t>Личностные</w:t>
      </w:r>
      <w:r>
        <w:rPr>
          <w:spacing w:val="-5"/>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5"/>
          <w:sz w:val="24"/>
        </w:rPr>
        <w:t xml:space="preserve"> </w:t>
      </w:r>
      <w:r>
        <w:rPr>
          <w:sz w:val="24"/>
        </w:rPr>
        <w:t>литературе</w:t>
      </w:r>
      <w:r>
        <w:rPr>
          <w:spacing w:val="-4"/>
          <w:sz w:val="24"/>
        </w:rPr>
        <w:t xml:space="preserve"> </w:t>
      </w:r>
      <w:r>
        <w:rPr>
          <w:sz w:val="24"/>
        </w:rPr>
        <w:t>на</w:t>
      </w:r>
      <w:r>
        <w:rPr>
          <w:spacing w:val="-3"/>
          <w:sz w:val="24"/>
        </w:rPr>
        <w:t xml:space="preserve"> </w:t>
      </w:r>
      <w:r>
        <w:rPr>
          <w:sz w:val="24"/>
        </w:rPr>
        <w:t>уровне</w:t>
      </w:r>
      <w:r>
        <w:rPr>
          <w:spacing w:val="-5"/>
          <w:sz w:val="24"/>
        </w:rPr>
        <w:t xml:space="preserve"> </w:t>
      </w:r>
      <w:r>
        <w:rPr>
          <w:sz w:val="24"/>
        </w:rPr>
        <w:t>основного общего образования достигаются в единстве учебной и воспитательной деятельности в</w:t>
      </w:r>
    </w:p>
    <w:p w14:paraId="158EC4B8" w14:textId="77777777" w:rsidR="004C4874" w:rsidRDefault="00F01225">
      <w:pPr>
        <w:pStyle w:val="a3"/>
        <w:ind w:left="681" w:right="286"/>
        <w:jc w:val="left"/>
      </w:pPr>
      <w:r>
        <w:t>соответствии</w:t>
      </w:r>
      <w:r>
        <w:rPr>
          <w:spacing w:val="-6"/>
        </w:rPr>
        <w:t xml:space="preserve"> </w:t>
      </w:r>
      <w:r>
        <w:t>с</w:t>
      </w:r>
      <w:r>
        <w:rPr>
          <w:spacing w:val="-7"/>
        </w:rPr>
        <w:t xml:space="preserve"> </w:t>
      </w:r>
      <w:r>
        <w:t>традиционными</w:t>
      </w:r>
      <w:r>
        <w:rPr>
          <w:spacing w:val="-5"/>
        </w:rPr>
        <w:t xml:space="preserve"> </w:t>
      </w:r>
      <w:r>
        <w:t>российскими</w:t>
      </w:r>
      <w:r>
        <w:rPr>
          <w:spacing w:val="-5"/>
        </w:rPr>
        <w:t xml:space="preserve"> </w:t>
      </w:r>
      <w:r>
        <w:t>социокультурными</w:t>
      </w:r>
      <w:r>
        <w:rPr>
          <w:spacing w:val="-4"/>
        </w:rPr>
        <w:t xml:space="preserve"> </w:t>
      </w:r>
      <w:r>
        <w:t>и</w:t>
      </w:r>
      <w:r>
        <w:rPr>
          <w:spacing w:val="-6"/>
        </w:rPr>
        <w:t xml:space="preserve"> </w:t>
      </w:r>
      <w:r>
        <w:t>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211D77D9" w14:textId="77777777" w:rsidR="004C4874" w:rsidRDefault="00F01225">
      <w:pPr>
        <w:pStyle w:val="a4"/>
        <w:numPr>
          <w:ilvl w:val="2"/>
          <w:numId w:val="126"/>
        </w:numPr>
        <w:tabs>
          <w:tab w:val="left" w:pos="1400"/>
        </w:tabs>
        <w:ind w:left="681" w:right="1160" w:firstLine="0"/>
        <w:rPr>
          <w:sz w:val="24"/>
          <w:u w:val="single"/>
        </w:rPr>
      </w:pPr>
      <w:r>
        <w:rPr>
          <w:sz w:val="24"/>
        </w:rPr>
        <w:t>В</w:t>
      </w:r>
      <w:r>
        <w:rPr>
          <w:spacing w:val="-6"/>
          <w:sz w:val="24"/>
        </w:rPr>
        <w:t xml:space="preserve"> </w:t>
      </w:r>
      <w:r>
        <w:rPr>
          <w:sz w:val="24"/>
        </w:rPr>
        <w:t>результате</w:t>
      </w:r>
      <w:r>
        <w:rPr>
          <w:spacing w:val="-4"/>
          <w:sz w:val="24"/>
        </w:rPr>
        <w:t xml:space="preserve"> </w:t>
      </w:r>
      <w:r>
        <w:rPr>
          <w:sz w:val="24"/>
        </w:rPr>
        <w:t>изучения</w:t>
      </w:r>
      <w:r>
        <w:rPr>
          <w:spacing w:val="-4"/>
          <w:sz w:val="24"/>
        </w:rPr>
        <w:t xml:space="preserve"> </w:t>
      </w:r>
      <w:r>
        <w:rPr>
          <w:sz w:val="24"/>
        </w:rPr>
        <w:t>литературы</w:t>
      </w:r>
      <w:r>
        <w:rPr>
          <w:spacing w:val="-4"/>
          <w:sz w:val="24"/>
        </w:rPr>
        <w:t xml:space="preserve"> </w:t>
      </w:r>
      <w:r>
        <w:rPr>
          <w:sz w:val="24"/>
        </w:rPr>
        <w:t>на</w:t>
      </w:r>
      <w:r>
        <w:rPr>
          <w:spacing w:val="-3"/>
          <w:sz w:val="24"/>
        </w:rPr>
        <w:t xml:space="preserve"> </w:t>
      </w:r>
      <w:r>
        <w:rPr>
          <w:sz w:val="24"/>
        </w:rPr>
        <w:t>уровне</w:t>
      </w:r>
      <w:r>
        <w:rPr>
          <w:spacing w:val="-5"/>
          <w:sz w:val="24"/>
        </w:rPr>
        <w:t xml:space="preserve"> </w:t>
      </w:r>
      <w:r>
        <w:rPr>
          <w:sz w:val="24"/>
        </w:rPr>
        <w:t>основного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обучающегося будут сформированы следующие личностные результаты:</w:t>
      </w:r>
    </w:p>
    <w:p w14:paraId="028B91BC" w14:textId="77777777" w:rsidR="004C4874" w:rsidRDefault="00F01225">
      <w:pPr>
        <w:pStyle w:val="a4"/>
        <w:numPr>
          <w:ilvl w:val="0"/>
          <w:numId w:val="98"/>
        </w:numPr>
        <w:tabs>
          <w:tab w:val="left" w:pos="939"/>
        </w:tabs>
        <w:ind w:left="939" w:hanging="258"/>
        <w:rPr>
          <w:sz w:val="24"/>
        </w:rPr>
      </w:pPr>
      <w:r>
        <w:rPr>
          <w:sz w:val="24"/>
        </w:rPr>
        <w:t>гражданского</w:t>
      </w:r>
      <w:r>
        <w:rPr>
          <w:spacing w:val="-3"/>
          <w:sz w:val="24"/>
        </w:rPr>
        <w:t xml:space="preserve"> </w:t>
      </w:r>
      <w:r>
        <w:rPr>
          <w:spacing w:val="-2"/>
          <w:sz w:val="24"/>
        </w:rPr>
        <w:t>воспитания:</w:t>
      </w:r>
    </w:p>
    <w:p w14:paraId="3F627ADD" w14:textId="77777777" w:rsidR="004C4874" w:rsidRDefault="00F01225">
      <w:pPr>
        <w:pStyle w:val="a3"/>
        <w:ind w:left="681"/>
        <w:jc w:val="left"/>
      </w:pPr>
      <w:r>
        <w:t>готовность</w:t>
      </w:r>
      <w:r>
        <w:rPr>
          <w:spacing w:val="-3"/>
        </w:rPr>
        <w:t xml:space="preserve"> </w:t>
      </w:r>
      <w:r>
        <w:t>к</w:t>
      </w:r>
      <w:r>
        <w:rPr>
          <w:spacing w:val="-3"/>
        </w:rPr>
        <w:t xml:space="preserve"> </w:t>
      </w:r>
      <w:r>
        <w:t>выполнению</w:t>
      </w:r>
      <w:r>
        <w:rPr>
          <w:spacing w:val="-3"/>
        </w:rPr>
        <w:t xml:space="preserve"> </w:t>
      </w:r>
      <w:r>
        <w:t>обязанностей</w:t>
      </w:r>
      <w:r>
        <w:rPr>
          <w:spacing w:val="-3"/>
        </w:rPr>
        <w:t xml:space="preserve"> </w:t>
      </w:r>
      <w:r>
        <w:t>гражданина</w:t>
      </w:r>
      <w:r>
        <w:rPr>
          <w:spacing w:val="-4"/>
        </w:rPr>
        <w:t xml:space="preserve"> </w:t>
      </w:r>
      <w:r>
        <w:t>и</w:t>
      </w:r>
      <w:r>
        <w:rPr>
          <w:spacing w:val="-3"/>
        </w:rPr>
        <w:t xml:space="preserve"> </w:t>
      </w:r>
      <w:r>
        <w:t>реализации</w:t>
      </w:r>
      <w:r>
        <w:rPr>
          <w:spacing w:val="-3"/>
        </w:rPr>
        <w:t xml:space="preserve"> </w:t>
      </w:r>
      <w:r>
        <w:t>его</w:t>
      </w:r>
      <w:r>
        <w:rPr>
          <w:spacing w:val="-7"/>
        </w:rPr>
        <w:t xml:space="preserve"> </w:t>
      </w:r>
      <w:r>
        <w:t>прав,</w:t>
      </w:r>
      <w:r>
        <w:rPr>
          <w:spacing w:val="-3"/>
        </w:rPr>
        <w:t xml:space="preserve"> </w:t>
      </w:r>
      <w:r>
        <w:t>уважение</w:t>
      </w:r>
      <w:r>
        <w:rPr>
          <w:spacing w:val="-5"/>
        </w:rPr>
        <w:t xml:space="preserve"> </w:t>
      </w:r>
      <w:r>
        <w:t>прав, свобод и законных интересов других людей; активное участие в жизни семьи,</w:t>
      </w:r>
    </w:p>
    <w:p w14:paraId="40105883" w14:textId="77777777" w:rsidR="004C4874" w:rsidRDefault="00F01225">
      <w:pPr>
        <w:pStyle w:val="a3"/>
        <w:spacing w:before="1"/>
        <w:ind w:left="681"/>
        <w:jc w:val="left"/>
      </w:pPr>
      <w:r>
        <w:t>образовательной</w:t>
      </w:r>
      <w:r>
        <w:rPr>
          <w:spacing w:val="-3"/>
        </w:rPr>
        <w:t xml:space="preserve"> </w:t>
      </w:r>
      <w:r>
        <w:t>организации,</w:t>
      </w:r>
      <w:r>
        <w:rPr>
          <w:spacing w:val="-3"/>
        </w:rPr>
        <w:t xml:space="preserve"> </w:t>
      </w:r>
      <w:r>
        <w:t>местного</w:t>
      </w:r>
      <w:r>
        <w:rPr>
          <w:spacing w:val="-4"/>
        </w:rPr>
        <w:t xml:space="preserve"> </w:t>
      </w:r>
      <w:r>
        <w:t>сообщества,</w:t>
      </w:r>
      <w:r>
        <w:rPr>
          <w:spacing w:val="-4"/>
        </w:rPr>
        <w:t xml:space="preserve"> </w:t>
      </w:r>
      <w:r>
        <w:t>родного</w:t>
      </w:r>
      <w:r>
        <w:rPr>
          <w:spacing w:val="-4"/>
        </w:rPr>
        <w:t xml:space="preserve"> </w:t>
      </w:r>
      <w:r>
        <w:t>края,</w:t>
      </w:r>
      <w:r>
        <w:rPr>
          <w:spacing w:val="-4"/>
        </w:rPr>
        <w:t xml:space="preserve"> </w:t>
      </w:r>
      <w:r>
        <w:t>страны,</w:t>
      </w:r>
      <w:r>
        <w:rPr>
          <w:spacing w:val="-4"/>
        </w:rPr>
        <w:t xml:space="preserve"> </w:t>
      </w:r>
      <w:r>
        <w:t>в</w:t>
      </w:r>
      <w:r>
        <w:rPr>
          <w:spacing w:val="-5"/>
        </w:rPr>
        <w:t xml:space="preserve"> </w:t>
      </w:r>
      <w:r>
        <w:t>том</w:t>
      </w:r>
      <w:r>
        <w:rPr>
          <w:spacing w:val="-5"/>
        </w:rPr>
        <w:t xml:space="preserve"> </w:t>
      </w:r>
      <w:r>
        <w:t>числе</w:t>
      </w:r>
      <w:r>
        <w:rPr>
          <w:spacing w:val="-5"/>
        </w:rPr>
        <w:t xml:space="preserve"> </w:t>
      </w:r>
      <w:r>
        <w:t>в сопоставлении с ситуациями, отраженными в литературных произведениях;</w:t>
      </w:r>
    </w:p>
    <w:p w14:paraId="4E207D78" w14:textId="77777777" w:rsidR="004C4874" w:rsidRDefault="00F01225">
      <w:pPr>
        <w:pStyle w:val="a3"/>
        <w:ind w:left="681" w:right="286"/>
        <w:jc w:val="left"/>
      </w:pPr>
      <w:r>
        <w:t>неприятие любых форм экстремизма, дискриминации; понимание роли различных социальных</w:t>
      </w:r>
      <w:r>
        <w:rPr>
          <w:spacing w:val="-1"/>
        </w:rPr>
        <w:t xml:space="preserve"> </w:t>
      </w:r>
      <w:r>
        <w:t>институтов</w:t>
      </w:r>
      <w:r>
        <w:rPr>
          <w:spacing w:val="-1"/>
        </w:rPr>
        <w:t xml:space="preserve"> </w:t>
      </w:r>
      <w:r>
        <w:t>в</w:t>
      </w:r>
      <w:r>
        <w:rPr>
          <w:spacing w:val="-5"/>
        </w:rPr>
        <w:t xml:space="preserve"> </w:t>
      </w:r>
      <w:r>
        <w:t>жизни</w:t>
      </w:r>
      <w:r>
        <w:rPr>
          <w:spacing w:val="-3"/>
        </w:rPr>
        <w:t xml:space="preserve"> </w:t>
      </w:r>
      <w:r>
        <w:t>человека;</w:t>
      </w:r>
      <w:r>
        <w:rPr>
          <w:spacing w:val="-3"/>
        </w:rPr>
        <w:t xml:space="preserve"> </w:t>
      </w:r>
      <w:r>
        <w:t>представление</w:t>
      </w:r>
      <w:r>
        <w:rPr>
          <w:spacing w:val="-5"/>
        </w:rPr>
        <w:t xml:space="preserve"> </w:t>
      </w:r>
      <w:r>
        <w:t>об</w:t>
      </w:r>
      <w:r>
        <w:rPr>
          <w:spacing w:val="-4"/>
        </w:rPr>
        <w:t xml:space="preserve"> </w:t>
      </w:r>
      <w:r>
        <w:t>основных</w:t>
      </w:r>
      <w:r>
        <w:rPr>
          <w:spacing w:val="-4"/>
        </w:rPr>
        <w:t xml:space="preserve"> </w:t>
      </w:r>
      <w:r>
        <w:t>правах,</w:t>
      </w:r>
      <w:r>
        <w:rPr>
          <w:spacing w:val="-4"/>
        </w:rPr>
        <w:t xml:space="preserve"> </w:t>
      </w:r>
      <w:r>
        <w:t>свободах</w:t>
      </w:r>
      <w:r>
        <w:rPr>
          <w:spacing w:val="-2"/>
        </w:rPr>
        <w:t xml:space="preserve"> </w:t>
      </w:r>
      <w:r>
        <w:t>и обязанностях гражданина, социальных нормах и правилах межличностных отношений в поликультурном и многоконфессиональном обществе, в том числе с использованием примеров из литературы;</w:t>
      </w:r>
    </w:p>
    <w:p w14:paraId="4F7A434D" w14:textId="77777777" w:rsidR="004C4874" w:rsidRDefault="00F01225">
      <w:pPr>
        <w:pStyle w:val="a3"/>
        <w:ind w:left="681"/>
        <w:jc w:val="left"/>
      </w:pPr>
      <w:r>
        <w:t>представление</w:t>
      </w:r>
      <w:r>
        <w:rPr>
          <w:spacing w:val="-7"/>
        </w:rPr>
        <w:t xml:space="preserve"> </w:t>
      </w:r>
      <w:r>
        <w:t>о</w:t>
      </w:r>
      <w:r>
        <w:rPr>
          <w:spacing w:val="-4"/>
        </w:rPr>
        <w:t xml:space="preserve"> </w:t>
      </w:r>
      <w:r>
        <w:t>способах</w:t>
      </w:r>
      <w:r>
        <w:rPr>
          <w:spacing w:val="-2"/>
        </w:rPr>
        <w:t xml:space="preserve"> </w:t>
      </w:r>
      <w:r>
        <w:t>противодействия</w:t>
      </w:r>
      <w:r>
        <w:rPr>
          <w:spacing w:val="-3"/>
        </w:rPr>
        <w:t xml:space="preserve"> </w:t>
      </w:r>
      <w:r>
        <w:t>коррупции,</w:t>
      </w:r>
      <w:r>
        <w:rPr>
          <w:spacing w:val="-3"/>
        </w:rPr>
        <w:t xml:space="preserve"> </w:t>
      </w:r>
      <w:r>
        <w:t>готовность</w:t>
      </w:r>
      <w:r>
        <w:rPr>
          <w:spacing w:val="-3"/>
        </w:rPr>
        <w:t xml:space="preserve"> </w:t>
      </w:r>
      <w:r>
        <w:t>к</w:t>
      </w:r>
      <w:r>
        <w:rPr>
          <w:spacing w:val="-5"/>
        </w:rPr>
        <w:t xml:space="preserve"> </w:t>
      </w:r>
      <w:r>
        <w:rPr>
          <w:spacing w:val="-2"/>
        </w:rPr>
        <w:t>разнообразной</w:t>
      </w:r>
    </w:p>
    <w:p w14:paraId="2074D198" w14:textId="77777777" w:rsidR="004C4874" w:rsidRDefault="00F01225">
      <w:pPr>
        <w:pStyle w:val="a3"/>
        <w:ind w:left="681"/>
        <w:jc w:val="left"/>
      </w:pPr>
      <w:r>
        <w:t>совместной</w:t>
      </w:r>
      <w:r>
        <w:rPr>
          <w:spacing w:val="-3"/>
        </w:rPr>
        <w:t xml:space="preserve"> </w:t>
      </w:r>
      <w:r>
        <w:t>деятельности,</w:t>
      </w:r>
      <w:r>
        <w:rPr>
          <w:spacing w:val="-4"/>
        </w:rPr>
        <w:t xml:space="preserve"> </w:t>
      </w:r>
      <w:r>
        <w:t>стремление</w:t>
      </w:r>
      <w:r>
        <w:rPr>
          <w:spacing w:val="-5"/>
        </w:rPr>
        <w:t xml:space="preserve"> </w:t>
      </w:r>
      <w:r>
        <w:t>к</w:t>
      </w:r>
      <w:r>
        <w:rPr>
          <w:spacing w:val="-3"/>
        </w:rPr>
        <w:t xml:space="preserve"> </w:t>
      </w:r>
      <w:r>
        <w:t>взаимопониманию</w:t>
      </w:r>
      <w:r>
        <w:rPr>
          <w:spacing w:val="-2"/>
        </w:rPr>
        <w:t xml:space="preserve"> </w:t>
      </w:r>
      <w:r>
        <w:t>и</w:t>
      </w:r>
      <w:r>
        <w:rPr>
          <w:spacing w:val="-3"/>
        </w:rPr>
        <w:t xml:space="preserve"> </w:t>
      </w:r>
      <w:r>
        <w:t>взаимопомощи,</w:t>
      </w:r>
      <w:r>
        <w:rPr>
          <w:spacing w:val="-3"/>
        </w:rPr>
        <w:t xml:space="preserve"> </w:t>
      </w:r>
      <w:r>
        <w:t>в</w:t>
      </w:r>
      <w:r>
        <w:rPr>
          <w:spacing w:val="-5"/>
        </w:rPr>
        <w:t xml:space="preserve"> </w:t>
      </w:r>
      <w:r>
        <w:t>том</w:t>
      </w:r>
      <w:r>
        <w:rPr>
          <w:spacing w:val="-5"/>
        </w:rPr>
        <w:t xml:space="preserve"> </w:t>
      </w:r>
      <w:r>
        <w:t>числе</w:t>
      </w:r>
      <w:r>
        <w:rPr>
          <w:spacing w:val="-5"/>
        </w:rPr>
        <w:t xml:space="preserve"> </w:t>
      </w:r>
      <w:r>
        <w:t>с использованием примеров из литературы; активное участие в самоуправлении в</w:t>
      </w:r>
    </w:p>
    <w:p w14:paraId="3C9967EB" w14:textId="77777777" w:rsidR="004C4874" w:rsidRDefault="00F01225">
      <w:pPr>
        <w:pStyle w:val="a3"/>
        <w:ind w:left="681"/>
        <w:jc w:val="left"/>
      </w:pPr>
      <w:r>
        <w:t>образовательной</w:t>
      </w:r>
      <w:r>
        <w:rPr>
          <w:spacing w:val="-5"/>
        </w:rPr>
        <w:t xml:space="preserve"> </w:t>
      </w:r>
      <w:r>
        <w:t>организации;</w:t>
      </w:r>
      <w:r>
        <w:rPr>
          <w:spacing w:val="-4"/>
        </w:rPr>
        <w:t xml:space="preserve"> </w:t>
      </w:r>
      <w:r>
        <w:t>готовность</w:t>
      </w:r>
      <w:r>
        <w:rPr>
          <w:spacing w:val="-3"/>
        </w:rPr>
        <w:t xml:space="preserve"> </w:t>
      </w:r>
      <w:r>
        <w:t>к</w:t>
      </w:r>
      <w:r>
        <w:rPr>
          <w:spacing w:val="-2"/>
        </w:rPr>
        <w:t xml:space="preserve"> </w:t>
      </w:r>
      <w:r>
        <w:t>участию</w:t>
      </w:r>
      <w:r>
        <w:rPr>
          <w:spacing w:val="-4"/>
        </w:rPr>
        <w:t xml:space="preserve"> </w:t>
      </w:r>
      <w:r>
        <w:t>в</w:t>
      </w:r>
      <w:r>
        <w:rPr>
          <w:spacing w:val="-6"/>
        </w:rPr>
        <w:t xml:space="preserve"> </w:t>
      </w:r>
      <w:r>
        <w:t>гуманитарной</w:t>
      </w:r>
      <w:r>
        <w:rPr>
          <w:spacing w:val="-5"/>
        </w:rPr>
        <w:t xml:space="preserve"> </w:t>
      </w:r>
      <w:r>
        <w:rPr>
          <w:spacing w:val="-2"/>
        </w:rPr>
        <w:t>деятельности;</w:t>
      </w:r>
    </w:p>
    <w:p w14:paraId="643488F2" w14:textId="77777777" w:rsidR="004C4874" w:rsidRDefault="00F01225">
      <w:pPr>
        <w:pStyle w:val="a4"/>
        <w:numPr>
          <w:ilvl w:val="0"/>
          <w:numId w:val="98"/>
        </w:numPr>
        <w:tabs>
          <w:tab w:val="left" w:pos="939"/>
        </w:tabs>
        <w:ind w:left="939" w:hanging="258"/>
        <w:rPr>
          <w:sz w:val="24"/>
        </w:rPr>
      </w:pPr>
      <w:r>
        <w:rPr>
          <w:sz w:val="24"/>
        </w:rPr>
        <w:t>патриотического</w:t>
      </w:r>
      <w:r>
        <w:rPr>
          <w:spacing w:val="-5"/>
          <w:sz w:val="24"/>
        </w:rPr>
        <w:t xml:space="preserve"> </w:t>
      </w:r>
      <w:r>
        <w:rPr>
          <w:spacing w:val="-2"/>
          <w:sz w:val="24"/>
        </w:rPr>
        <w:t>воспитания:</w:t>
      </w:r>
    </w:p>
    <w:p w14:paraId="4E769F4E" w14:textId="77777777" w:rsidR="004C4874" w:rsidRDefault="00F01225">
      <w:pPr>
        <w:pStyle w:val="a3"/>
        <w:ind w:left="681"/>
        <w:jc w:val="left"/>
      </w:pPr>
      <w:r>
        <w:t>осознание</w:t>
      </w:r>
      <w:r>
        <w:rPr>
          <w:spacing w:val="-9"/>
        </w:rPr>
        <w:t xml:space="preserve"> </w:t>
      </w:r>
      <w:r>
        <w:t>российской</w:t>
      </w:r>
      <w:r>
        <w:rPr>
          <w:spacing w:val="-3"/>
        </w:rPr>
        <w:t xml:space="preserve"> </w:t>
      </w:r>
      <w:r>
        <w:t>гражданской</w:t>
      </w:r>
      <w:r>
        <w:rPr>
          <w:spacing w:val="-4"/>
        </w:rPr>
        <w:t xml:space="preserve"> </w:t>
      </w:r>
      <w:r>
        <w:t>идентичности</w:t>
      </w:r>
      <w:r>
        <w:rPr>
          <w:spacing w:val="-3"/>
        </w:rPr>
        <w:t xml:space="preserve"> </w:t>
      </w:r>
      <w:r>
        <w:t>в</w:t>
      </w:r>
      <w:r>
        <w:rPr>
          <w:spacing w:val="-5"/>
        </w:rPr>
        <w:t xml:space="preserve"> </w:t>
      </w:r>
      <w:r>
        <w:t>поликультурном</w:t>
      </w:r>
      <w:r>
        <w:rPr>
          <w:spacing w:val="-4"/>
        </w:rPr>
        <w:t xml:space="preserve"> </w:t>
      </w:r>
      <w:r>
        <w:rPr>
          <w:spacing w:val="-10"/>
        </w:rPr>
        <w:t>и</w:t>
      </w:r>
    </w:p>
    <w:p w14:paraId="37CA42B0" w14:textId="77777777" w:rsidR="004C4874" w:rsidRDefault="00F01225">
      <w:pPr>
        <w:pStyle w:val="a3"/>
        <w:ind w:left="681" w:right="292"/>
        <w:jc w:val="left"/>
      </w:pPr>
      <w:r>
        <w:t>многоконфессиональном обществе, проявление интереса к познанию родного языка,</w:t>
      </w:r>
      <w:r>
        <w:rPr>
          <w:spacing w:val="40"/>
        </w:rPr>
        <w:t xml:space="preserve"> </w:t>
      </w:r>
      <w:r>
        <w:t>истории,</w:t>
      </w:r>
      <w:r>
        <w:rPr>
          <w:spacing w:val="-6"/>
        </w:rPr>
        <w:t xml:space="preserve"> </w:t>
      </w:r>
      <w:r>
        <w:t>культуры</w:t>
      </w:r>
      <w:r>
        <w:rPr>
          <w:spacing w:val="-3"/>
        </w:rPr>
        <w:t xml:space="preserve"> </w:t>
      </w:r>
      <w:r>
        <w:t>Российской</w:t>
      </w:r>
      <w:r>
        <w:rPr>
          <w:spacing w:val="-2"/>
        </w:rPr>
        <w:t xml:space="preserve"> </w:t>
      </w:r>
      <w:r>
        <w:t>Федерации,</w:t>
      </w:r>
      <w:r>
        <w:rPr>
          <w:spacing w:val="-4"/>
        </w:rPr>
        <w:t xml:space="preserve"> </w:t>
      </w:r>
      <w:r>
        <w:t>своего</w:t>
      </w:r>
      <w:r>
        <w:rPr>
          <w:spacing w:val="-5"/>
        </w:rPr>
        <w:t xml:space="preserve"> </w:t>
      </w:r>
      <w:r>
        <w:t>края,</w:t>
      </w:r>
      <w:r>
        <w:rPr>
          <w:spacing w:val="-4"/>
        </w:rPr>
        <w:t xml:space="preserve"> </w:t>
      </w:r>
      <w:r>
        <w:t>народов</w:t>
      </w:r>
      <w:r>
        <w:rPr>
          <w:spacing w:val="-4"/>
        </w:rPr>
        <w:t xml:space="preserve"> </w:t>
      </w:r>
      <w:r>
        <w:t>России</w:t>
      </w:r>
      <w:r>
        <w:rPr>
          <w:spacing w:val="-3"/>
        </w:rPr>
        <w:t xml:space="preserve"> </w:t>
      </w:r>
      <w:r>
        <w:t>в</w:t>
      </w:r>
      <w:r>
        <w:rPr>
          <w:spacing w:val="-5"/>
        </w:rPr>
        <w:t xml:space="preserve"> </w:t>
      </w:r>
      <w:r>
        <w:t>контексте</w:t>
      </w:r>
      <w:r>
        <w:rPr>
          <w:spacing w:val="-4"/>
        </w:rPr>
        <w:t xml:space="preserve"> </w:t>
      </w:r>
      <w:r>
        <w:t>изучения произведений русской и зарубежной литературы, а также литературы народов России;</w:t>
      </w:r>
    </w:p>
    <w:p w14:paraId="656D1B20" w14:textId="77777777" w:rsidR="004C4874" w:rsidRDefault="004C4874">
      <w:pPr>
        <w:pStyle w:val="a3"/>
        <w:jc w:val="left"/>
        <w:sectPr w:rsidR="004C4874">
          <w:pgSz w:w="11910" w:h="16850"/>
          <w:pgMar w:top="1020" w:right="283" w:bottom="280" w:left="992" w:header="569" w:footer="0" w:gutter="0"/>
          <w:cols w:space="720"/>
        </w:sectPr>
      </w:pPr>
    </w:p>
    <w:p w14:paraId="25B67584" w14:textId="77777777" w:rsidR="004C4874" w:rsidRDefault="00F01225">
      <w:pPr>
        <w:pStyle w:val="a3"/>
        <w:spacing w:before="88"/>
        <w:ind w:left="681"/>
        <w:jc w:val="left"/>
      </w:pPr>
      <w:r>
        <w:lastRenderedPageBreak/>
        <w:t>ценностное отношение к достижениям своей Родины - России, к науке, искусству, спорту, технологиям,</w:t>
      </w:r>
      <w:r>
        <w:rPr>
          <w:spacing w:val="-3"/>
        </w:rPr>
        <w:t xml:space="preserve"> </w:t>
      </w:r>
      <w:r>
        <w:t>боевым</w:t>
      </w:r>
      <w:r>
        <w:rPr>
          <w:spacing w:val="-4"/>
        </w:rPr>
        <w:t xml:space="preserve"> </w:t>
      </w:r>
      <w:r>
        <w:t>подвигам</w:t>
      </w:r>
      <w:r>
        <w:rPr>
          <w:spacing w:val="-4"/>
        </w:rPr>
        <w:t xml:space="preserve"> </w:t>
      </w:r>
      <w:r>
        <w:t>и</w:t>
      </w:r>
      <w:r>
        <w:rPr>
          <w:spacing w:val="-2"/>
        </w:rPr>
        <w:t xml:space="preserve"> </w:t>
      </w:r>
      <w:r>
        <w:t>трудовым</w:t>
      </w:r>
      <w:r>
        <w:rPr>
          <w:spacing w:val="-3"/>
        </w:rPr>
        <w:t xml:space="preserve"> </w:t>
      </w:r>
      <w:r>
        <w:t>достижениям</w:t>
      </w:r>
      <w:r>
        <w:rPr>
          <w:spacing w:val="-3"/>
        </w:rPr>
        <w:t xml:space="preserve"> </w:t>
      </w:r>
      <w:r>
        <w:t>народа,</w:t>
      </w:r>
      <w:r>
        <w:rPr>
          <w:spacing w:val="-3"/>
        </w:rPr>
        <w:t xml:space="preserve"> </w:t>
      </w:r>
      <w:r>
        <w:t>в</w:t>
      </w:r>
      <w:r>
        <w:rPr>
          <w:spacing w:val="-4"/>
        </w:rPr>
        <w:t xml:space="preserve"> </w:t>
      </w:r>
      <w:r>
        <w:t>том</w:t>
      </w:r>
      <w:r>
        <w:rPr>
          <w:spacing w:val="-4"/>
        </w:rPr>
        <w:t xml:space="preserve"> </w:t>
      </w:r>
      <w:r>
        <w:t>числе</w:t>
      </w:r>
      <w:r>
        <w:rPr>
          <w:spacing w:val="-4"/>
        </w:rPr>
        <w:t xml:space="preserve"> </w:t>
      </w:r>
      <w:r>
        <w:t>отраженным</w:t>
      </w:r>
      <w:r>
        <w:rPr>
          <w:spacing w:val="-4"/>
        </w:rPr>
        <w:t xml:space="preserve"> </w:t>
      </w:r>
      <w:r>
        <w:t>в художественных произведениях; уважение к символам России, государственным</w:t>
      </w:r>
    </w:p>
    <w:p w14:paraId="63C70917" w14:textId="77777777" w:rsidR="004C4874" w:rsidRDefault="00F01225">
      <w:pPr>
        <w:pStyle w:val="a3"/>
        <w:ind w:left="681" w:right="286"/>
        <w:jc w:val="left"/>
      </w:pPr>
      <w:r>
        <w:t>праздникам, историческому и природному наследию и памятникам, традициям разных народов,</w:t>
      </w:r>
      <w:r>
        <w:rPr>
          <w:spacing w:val="-4"/>
        </w:rPr>
        <w:t xml:space="preserve"> </w:t>
      </w:r>
      <w:r>
        <w:t>проживающих</w:t>
      </w:r>
      <w:r>
        <w:rPr>
          <w:spacing w:val="-3"/>
        </w:rPr>
        <w:t xml:space="preserve"> </w:t>
      </w:r>
      <w:r>
        <w:t>в</w:t>
      </w:r>
      <w:r>
        <w:rPr>
          <w:spacing w:val="-4"/>
        </w:rPr>
        <w:t xml:space="preserve"> </w:t>
      </w:r>
      <w:r>
        <w:t>родной</w:t>
      </w:r>
      <w:r>
        <w:rPr>
          <w:spacing w:val="-3"/>
        </w:rPr>
        <w:t xml:space="preserve"> </w:t>
      </w:r>
      <w:r>
        <w:t>стране,</w:t>
      </w:r>
      <w:r>
        <w:rPr>
          <w:spacing w:val="-4"/>
        </w:rPr>
        <w:t xml:space="preserve"> </w:t>
      </w:r>
      <w:r>
        <w:t>обращая</w:t>
      </w:r>
      <w:r>
        <w:rPr>
          <w:spacing w:val="-4"/>
        </w:rPr>
        <w:t xml:space="preserve"> </w:t>
      </w:r>
      <w:r>
        <w:t>внимание</w:t>
      </w:r>
      <w:r>
        <w:rPr>
          <w:spacing w:val="-4"/>
        </w:rPr>
        <w:t xml:space="preserve"> </w:t>
      </w:r>
      <w:r>
        <w:t>на</w:t>
      </w:r>
      <w:r>
        <w:rPr>
          <w:spacing w:val="-4"/>
        </w:rPr>
        <w:t xml:space="preserve"> </w:t>
      </w:r>
      <w:r>
        <w:t>их</w:t>
      </w:r>
      <w:r>
        <w:rPr>
          <w:spacing w:val="-2"/>
        </w:rPr>
        <w:t xml:space="preserve"> </w:t>
      </w:r>
      <w:r>
        <w:t>воплощение</w:t>
      </w:r>
      <w:r>
        <w:rPr>
          <w:spacing w:val="-4"/>
        </w:rPr>
        <w:t xml:space="preserve"> </w:t>
      </w:r>
      <w:r>
        <w:t>в</w:t>
      </w:r>
      <w:r>
        <w:rPr>
          <w:spacing w:val="-4"/>
        </w:rPr>
        <w:t xml:space="preserve"> </w:t>
      </w:r>
      <w:r>
        <w:t>литературе;</w:t>
      </w:r>
    </w:p>
    <w:p w14:paraId="65B4A3C6" w14:textId="77777777" w:rsidR="004C4874" w:rsidRDefault="00F01225">
      <w:pPr>
        <w:pStyle w:val="a4"/>
        <w:numPr>
          <w:ilvl w:val="0"/>
          <w:numId w:val="98"/>
        </w:numPr>
        <w:tabs>
          <w:tab w:val="left" w:pos="939"/>
        </w:tabs>
        <w:ind w:left="939" w:hanging="258"/>
        <w:rPr>
          <w:sz w:val="24"/>
        </w:rPr>
      </w:pPr>
      <w:r>
        <w:rPr>
          <w:sz w:val="24"/>
        </w:rPr>
        <w:t>духовно-нравственного</w:t>
      </w:r>
      <w:r>
        <w:rPr>
          <w:spacing w:val="-8"/>
          <w:sz w:val="24"/>
        </w:rPr>
        <w:t xml:space="preserve"> </w:t>
      </w:r>
      <w:r>
        <w:rPr>
          <w:spacing w:val="-2"/>
          <w:sz w:val="24"/>
        </w:rPr>
        <w:t>воспитания:</w:t>
      </w:r>
    </w:p>
    <w:p w14:paraId="5DFBDCC3" w14:textId="77777777" w:rsidR="004C4874" w:rsidRDefault="00F01225">
      <w:pPr>
        <w:pStyle w:val="a3"/>
        <w:ind w:left="681" w:right="379"/>
        <w:jc w:val="left"/>
      </w:pPr>
      <w:r>
        <w:t>ориентация на моральные ценности и нормы в ситуациях нравственного выбора с оценкой поведения</w:t>
      </w:r>
      <w:r>
        <w:rPr>
          <w:spacing w:val="-1"/>
        </w:rPr>
        <w:t xml:space="preserve"> </w:t>
      </w:r>
      <w:r>
        <w:t>и</w:t>
      </w:r>
      <w:r>
        <w:rPr>
          <w:spacing w:val="-3"/>
        </w:rPr>
        <w:t xml:space="preserve"> </w:t>
      </w:r>
      <w:r>
        <w:t>поступков персонажей литературных произведений; готовность оценивать свое поведение</w:t>
      </w:r>
      <w:r>
        <w:rPr>
          <w:spacing w:val="-4"/>
        </w:rPr>
        <w:t xml:space="preserve"> </w:t>
      </w:r>
      <w:r>
        <w:t>и</w:t>
      </w:r>
      <w:r>
        <w:rPr>
          <w:spacing w:val="-2"/>
        </w:rPr>
        <w:t xml:space="preserve"> </w:t>
      </w:r>
      <w:r>
        <w:t>поступки,</w:t>
      </w:r>
      <w:r>
        <w:rPr>
          <w:spacing w:val="-2"/>
        </w:rPr>
        <w:t xml:space="preserve"> </w:t>
      </w:r>
      <w:r>
        <w:t>а</w:t>
      </w:r>
      <w:r>
        <w:rPr>
          <w:spacing w:val="-4"/>
        </w:rPr>
        <w:t xml:space="preserve"> </w:t>
      </w:r>
      <w:r>
        <w:t>также</w:t>
      </w:r>
      <w:r>
        <w:rPr>
          <w:spacing w:val="-4"/>
        </w:rPr>
        <w:t xml:space="preserve"> </w:t>
      </w:r>
      <w:r>
        <w:t>поведение</w:t>
      </w:r>
      <w:r>
        <w:rPr>
          <w:spacing w:val="-3"/>
        </w:rPr>
        <w:t xml:space="preserve"> </w:t>
      </w:r>
      <w:r>
        <w:t>и</w:t>
      </w:r>
      <w:r>
        <w:rPr>
          <w:spacing w:val="-2"/>
        </w:rPr>
        <w:t xml:space="preserve"> </w:t>
      </w:r>
      <w:r>
        <w:t>поступки</w:t>
      </w:r>
      <w:r>
        <w:rPr>
          <w:spacing w:val="-2"/>
        </w:rPr>
        <w:t xml:space="preserve"> </w:t>
      </w:r>
      <w:r>
        <w:t>других</w:t>
      </w:r>
      <w:r>
        <w:rPr>
          <w:spacing w:val="-2"/>
        </w:rPr>
        <w:t xml:space="preserve"> </w:t>
      </w:r>
      <w:r>
        <w:t>людей</w:t>
      </w:r>
      <w:r>
        <w:rPr>
          <w:spacing w:val="-2"/>
        </w:rPr>
        <w:t xml:space="preserve"> </w:t>
      </w:r>
      <w:r>
        <w:t>с</w:t>
      </w:r>
      <w:r>
        <w:rPr>
          <w:spacing w:val="-7"/>
        </w:rPr>
        <w:t xml:space="preserve"> </w:t>
      </w:r>
      <w:r>
        <w:t>позиции</w:t>
      </w:r>
      <w:r>
        <w:rPr>
          <w:spacing w:val="-2"/>
        </w:rPr>
        <w:t xml:space="preserve"> </w:t>
      </w:r>
      <w:r>
        <w:t>нравственных и правовых норм с учетом осознания последствий поступков;</w:t>
      </w:r>
    </w:p>
    <w:p w14:paraId="22510C05" w14:textId="77777777" w:rsidR="004C4874" w:rsidRDefault="00F01225">
      <w:pPr>
        <w:pStyle w:val="a3"/>
        <w:ind w:left="681"/>
        <w:jc w:val="left"/>
      </w:pPr>
      <w:r>
        <w:t>активное</w:t>
      </w:r>
      <w:r>
        <w:rPr>
          <w:spacing w:val="-5"/>
        </w:rPr>
        <w:t xml:space="preserve"> </w:t>
      </w:r>
      <w:r>
        <w:t>неприятие</w:t>
      </w:r>
      <w:r>
        <w:rPr>
          <w:spacing w:val="-4"/>
        </w:rPr>
        <w:t xml:space="preserve"> </w:t>
      </w:r>
      <w:r>
        <w:t>асоциальных</w:t>
      </w:r>
      <w:r>
        <w:rPr>
          <w:spacing w:val="-4"/>
        </w:rPr>
        <w:t xml:space="preserve"> </w:t>
      </w:r>
      <w:r>
        <w:t>поступков,</w:t>
      </w:r>
      <w:r>
        <w:rPr>
          <w:spacing w:val="-4"/>
        </w:rPr>
        <w:t xml:space="preserve"> </w:t>
      </w:r>
      <w:r>
        <w:t>свобода</w:t>
      </w:r>
      <w:r>
        <w:rPr>
          <w:spacing w:val="-5"/>
        </w:rPr>
        <w:t xml:space="preserve"> </w:t>
      </w:r>
      <w:r>
        <w:t>и</w:t>
      </w:r>
      <w:r>
        <w:rPr>
          <w:spacing w:val="-3"/>
        </w:rPr>
        <w:t xml:space="preserve"> </w:t>
      </w:r>
      <w:r>
        <w:t>ответственность</w:t>
      </w:r>
      <w:r>
        <w:rPr>
          <w:spacing w:val="-2"/>
        </w:rPr>
        <w:t xml:space="preserve"> </w:t>
      </w:r>
      <w:r>
        <w:t>личности</w:t>
      </w:r>
      <w:r>
        <w:rPr>
          <w:spacing w:val="-3"/>
        </w:rPr>
        <w:t xml:space="preserve"> </w:t>
      </w:r>
      <w:r>
        <w:t>в</w:t>
      </w:r>
      <w:r>
        <w:rPr>
          <w:spacing w:val="-3"/>
        </w:rPr>
        <w:t xml:space="preserve"> </w:t>
      </w:r>
      <w:r>
        <w:t>условиях индивидуального и общественного пространства;</w:t>
      </w:r>
    </w:p>
    <w:p w14:paraId="1A46D3DE" w14:textId="77777777" w:rsidR="004C4874" w:rsidRDefault="00F01225">
      <w:pPr>
        <w:pStyle w:val="a4"/>
        <w:numPr>
          <w:ilvl w:val="0"/>
          <w:numId w:val="98"/>
        </w:numPr>
        <w:tabs>
          <w:tab w:val="left" w:pos="939"/>
        </w:tabs>
        <w:spacing w:before="1"/>
        <w:ind w:left="939" w:hanging="258"/>
        <w:rPr>
          <w:sz w:val="24"/>
        </w:rPr>
      </w:pPr>
      <w:r>
        <w:rPr>
          <w:sz w:val="24"/>
        </w:rPr>
        <w:t>эстетического</w:t>
      </w:r>
      <w:r>
        <w:rPr>
          <w:spacing w:val="-6"/>
          <w:sz w:val="24"/>
        </w:rPr>
        <w:t xml:space="preserve"> </w:t>
      </w:r>
      <w:r>
        <w:rPr>
          <w:spacing w:val="-2"/>
          <w:sz w:val="24"/>
        </w:rPr>
        <w:t>воспитания:</w:t>
      </w:r>
    </w:p>
    <w:p w14:paraId="2A3A9A08" w14:textId="77777777" w:rsidR="004C4874" w:rsidRDefault="00F01225">
      <w:pPr>
        <w:pStyle w:val="a3"/>
        <w:ind w:left="681" w:right="872"/>
        <w:jc w:val="left"/>
      </w:pPr>
      <w:r>
        <w:t>восприимчивость</w:t>
      </w:r>
      <w:r>
        <w:rPr>
          <w:spacing w:val="-1"/>
        </w:rPr>
        <w:t xml:space="preserve"> </w:t>
      </w:r>
      <w:r>
        <w:t>к</w:t>
      </w:r>
      <w:r>
        <w:rPr>
          <w:spacing w:val="-2"/>
        </w:rPr>
        <w:t xml:space="preserve"> </w:t>
      </w:r>
      <w:r>
        <w:t>разным</w:t>
      </w:r>
      <w:r>
        <w:rPr>
          <w:spacing w:val="-4"/>
        </w:rPr>
        <w:t xml:space="preserve"> </w:t>
      </w:r>
      <w:r>
        <w:t>видам</w:t>
      </w:r>
      <w:r>
        <w:rPr>
          <w:spacing w:val="-4"/>
        </w:rPr>
        <w:t xml:space="preserve"> </w:t>
      </w:r>
      <w:r>
        <w:t>искусства,</w:t>
      </w:r>
      <w:r>
        <w:rPr>
          <w:spacing w:val="-2"/>
        </w:rPr>
        <w:t xml:space="preserve"> </w:t>
      </w:r>
      <w:r>
        <w:t>традициям</w:t>
      </w:r>
      <w:r>
        <w:rPr>
          <w:spacing w:val="-4"/>
        </w:rPr>
        <w:t xml:space="preserve"> </w:t>
      </w:r>
      <w:r>
        <w:t>и</w:t>
      </w:r>
      <w:r>
        <w:rPr>
          <w:spacing w:val="-5"/>
        </w:rPr>
        <w:t xml:space="preserve"> </w:t>
      </w:r>
      <w:r>
        <w:t>творчеству</w:t>
      </w:r>
      <w:r>
        <w:rPr>
          <w:spacing w:val="-5"/>
        </w:rPr>
        <w:t xml:space="preserve"> </w:t>
      </w:r>
      <w:r>
        <w:t>своего</w:t>
      </w:r>
      <w:r>
        <w:rPr>
          <w:spacing w:val="-4"/>
        </w:rPr>
        <w:t xml:space="preserve"> </w:t>
      </w:r>
      <w:r>
        <w:t>и</w:t>
      </w:r>
      <w:r>
        <w:rPr>
          <w:spacing w:val="-2"/>
        </w:rPr>
        <w:t xml:space="preserve"> </w:t>
      </w:r>
      <w:r>
        <w:t>других народов, понимание эмоционального воздействия искусства, в том числе изучаемых литературных произведений;</w:t>
      </w:r>
    </w:p>
    <w:p w14:paraId="2533E918" w14:textId="77777777" w:rsidR="004C4874" w:rsidRDefault="00F01225">
      <w:pPr>
        <w:pStyle w:val="a3"/>
        <w:ind w:left="681"/>
        <w:jc w:val="left"/>
      </w:pPr>
      <w:r>
        <w:t>осознание</w:t>
      </w:r>
      <w:r>
        <w:rPr>
          <w:spacing w:val="-5"/>
        </w:rPr>
        <w:t xml:space="preserve"> </w:t>
      </w:r>
      <w:r>
        <w:t>важности</w:t>
      </w:r>
      <w:r>
        <w:rPr>
          <w:spacing w:val="-4"/>
        </w:rPr>
        <w:t xml:space="preserve"> </w:t>
      </w:r>
      <w:r>
        <w:t>художественной</w:t>
      </w:r>
      <w:r>
        <w:rPr>
          <w:spacing w:val="-3"/>
        </w:rPr>
        <w:t xml:space="preserve"> </w:t>
      </w:r>
      <w:r>
        <w:t>литературы</w:t>
      </w:r>
      <w:r>
        <w:rPr>
          <w:spacing w:val="-4"/>
        </w:rPr>
        <w:t xml:space="preserve"> </w:t>
      </w:r>
      <w:r>
        <w:t>и</w:t>
      </w:r>
      <w:r>
        <w:rPr>
          <w:spacing w:val="-3"/>
        </w:rPr>
        <w:t xml:space="preserve"> </w:t>
      </w:r>
      <w:r>
        <w:t>культуры</w:t>
      </w:r>
      <w:r>
        <w:rPr>
          <w:spacing w:val="-4"/>
        </w:rPr>
        <w:t xml:space="preserve"> </w:t>
      </w:r>
      <w:r>
        <w:t>как</w:t>
      </w:r>
      <w:r>
        <w:rPr>
          <w:spacing w:val="-3"/>
        </w:rPr>
        <w:t xml:space="preserve"> </w:t>
      </w:r>
      <w:r>
        <w:t>средства</w:t>
      </w:r>
      <w:r>
        <w:rPr>
          <w:spacing w:val="-5"/>
        </w:rPr>
        <w:t xml:space="preserve"> </w:t>
      </w:r>
      <w:r>
        <w:t>коммуникации</w:t>
      </w:r>
      <w:r>
        <w:rPr>
          <w:spacing w:val="-2"/>
        </w:rPr>
        <w:t xml:space="preserve"> </w:t>
      </w:r>
      <w:r>
        <w:t xml:space="preserve">и </w:t>
      </w:r>
      <w:r>
        <w:rPr>
          <w:spacing w:val="-2"/>
        </w:rPr>
        <w:t>самовыражения;</w:t>
      </w:r>
    </w:p>
    <w:p w14:paraId="5381FC6F" w14:textId="77777777" w:rsidR="004C4874" w:rsidRDefault="00F01225">
      <w:pPr>
        <w:pStyle w:val="a3"/>
        <w:ind w:left="681"/>
        <w:jc w:val="left"/>
      </w:pPr>
      <w:r>
        <w:t>понимание ценности отечественного и мирового искусства, роли этнических культурных традиций</w:t>
      </w:r>
      <w:r>
        <w:rPr>
          <w:spacing w:val="-3"/>
        </w:rPr>
        <w:t xml:space="preserve"> </w:t>
      </w:r>
      <w:r>
        <w:t>и</w:t>
      </w:r>
      <w:r>
        <w:rPr>
          <w:spacing w:val="-6"/>
        </w:rPr>
        <w:t xml:space="preserve"> </w:t>
      </w:r>
      <w:r>
        <w:t>народного</w:t>
      </w:r>
      <w:r>
        <w:rPr>
          <w:spacing w:val="-3"/>
        </w:rPr>
        <w:t xml:space="preserve"> </w:t>
      </w:r>
      <w:r>
        <w:t>творчества;</w:t>
      </w:r>
      <w:r>
        <w:rPr>
          <w:spacing w:val="-4"/>
        </w:rPr>
        <w:t xml:space="preserve"> </w:t>
      </w:r>
      <w:r>
        <w:t>стремление</w:t>
      </w:r>
      <w:r>
        <w:rPr>
          <w:spacing w:val="-2"/>
        </w:rPr>
        <w:t xml:space="preserve"> </w:t>
      </w:r>
      <w:r>
        <w:t>к</w:t>
      </w:r>
      <w:r>
        <w:rPr>
          <w:spacing w:val="-3"/>
        </w:rPr>
        <w:t xml:space="preserve"> </w:t>
      </w:r>
      <w:r>
        <w:t>самовыражению</w:t>
      </w:r>
      <w:r>
        <w:rPr>
          <w:spacing w:val="-3"/>
        </w:rPr>
        <w:t xml:space="preserve"> </w:t>
      </w:r>
      <w:r>
        <w:t>в</w:t>
      </w:r>
      <w:r>
        <w:rPr>
          <w:spacing w:val="-5"/>
        </w:rPr>
        <w:t xml:space="preserve"> </w:t>
      </w:r>
      <w:r>
        <w:t>разных</w:t>
      </w:r>
      <w:r>
        <w:rPr>
          <w:spacing w:val="-2"/>
        </w:rPr>
        <w:t xml:space="preserve"> </w:t>
      </w:r>
      <w:r>
        <w:t>видах</w:t>
      </w:r>
      <w:r>
        <w:rPr>
          <w:spacing w:val="-4"/>
        </w:rPr>
        <w:t xml:space="preserve"> </w:t>
      </w:r>
      <w:r>
        <w:t>искусства;</w:t>
      </w:r>
    </w:p>
    <w:p w14:paraId="3CBE0970" w14:textId="77777777" w:rsidR="004C4874" w:rsidRDefault="00F01225">
      <w:pPr>
        <w:pStyle w:val="a4"/>
        <w:numPr>
          <w:ilvl w:val="0"/>
          <w:numId w:val="98"/>
        </w:numPr>
        <w:tabs>
          <w:tab w:val="left" w:pos="939"/>
        </w:tabs>
        <w:ind w:left="681" w:right="1598" w:firstLine="0"/>
        <w:rPr>
          <w:sz w:val="24"/>
        </w:rPr>
      </w:pPr>
      <w:r>
        <w:rPr>
          <w:sz w:val="24"/>
        </w:rPr>
        <w:t>физического</w:t>
      </w:r>
      <w:r>
        <w:rPr>
          <w:spacing w:val="-6"/>
          <w:sz w:val="24"/>
        </w:rPr>
        <w:t xml:space="preserve"> </w:t>
      </w:r>
      <w:r>
        <w:rPr>
          <w:sz w:val="24"/>
        </w:rPr>
        <w:t>воспитания,</w:t>
      </w:r>
      <w:r>
        <w:rPr>
          <w:spacing w:val="-5"/>
          <w:sz w:val="24"/>
        </w:rPr>
        <w:t xml:space="preserve"> </w:t>
      </w:r>
      <w:r>
        <w:rPr>
          <w:sz w:val="24"/>
        </w:rPr>
        <w:t>формирования</w:t>
      </w:r>
      <w:r>
        <w:rPr>
          <w:spacing w:val="-6"/>
          <w:sz w:val="24"/>
        </w:rPr>
        <w:t xml:space="preserve"> </w:t>
      </w:r>
      <w:r>
        <w:rPr>
          <w:sz w:val="24"/>
        </w:rPr>
        <w:t>культуры</w:t>
      </w:r>
      <w:r>
        <w:rPr>
          <w:spacing w:val="-6"/>
          <w:sz w:val="24"/>
        </w:rPr>
        <w:t xml:space="preserve"> </w:t>
      </w:r>
      <w:r>
        <w:rPr>
          <w:sz w:val="24"/>
        </w:rPr>
        <w:t>здоровья</w:t>
      </w:r>
      <w:r>
        <w:rPr>
          <w:spacing w:val="-6"/>
          <w:sz w:val="24"/>
        </w:rPr>
        <w:t xml:space="preserve"> </w:t>
      </w:r>
      <w:r>
        <w:rPr>
          <w:sz w:val="24"/>
        </w:rPr>
        <w:t>и</w:t>
      </w:r>
      <w:r>
        <w:rPr>
          <w:spacing w:val="-5"/>
          <w:sz w:val="24"/>
        </w:rPr>
        <w:t xml:space="preserve"> </w:t>
      </w:r>
      <w:r>
        <w:rPr>
          <w:sz w:val="24"/>
        </w:rPr>
        <w:t xml:space="preserve">эмоционального </w:t>
      </w:r>
      <w:r>
        <w:rPr>
          <w:spacing w:val="-2"/>
          <w:sz w:val="24"/>
        </w:rPr>
        <w:t>благополучия:</w:t>
      </w:r>
    </w:p>
    <w:p w14:paraId="617CE2BB" w14:textId="77777777" w:rsidR="004C4874" w:rsidRDefault="00F01225">
      <w:pPr>
        <w:pStyle w:val="a3"/>
        <w:ind w:left="681" w:right="286"/>
        <w:jc w:val="left"/>
      </w:pPr>
      <w:r>
        <w:t>осознание ценности жизни с использованием собственного жизненного и читательского опыта,</w:t>
      </w:r>
      <w:r>
        <w:rPr>
          <w:spacing w:val="-3"/>
        </w:rPr>
        <w:t xml:space="preserve"> </w:t>
      </w:r>
      <w:r>
        <w:t>ответственного</w:t>
      </w:r>
      <w:r>
        <w:rPr>
          <w:spacing w:val="-3"/>
        </w:rPr>
        <w:t xml:space="preserve"> </w:t>
      </w:r>
      <w:r>
        <w:t>отношения</w:t>
      </w:r>
      <w:r>
        <w:rPr>
          <w:spacing w:val="-5"/>
        </w:rPr>
        <w:t xml:space="preserve"> </w:t>
      </w:r>
      <w:r>
        <w:t>к</w:t>
      </w:r>
      <w:r>
        <w:rPr>
          <w:spacing w:val="-2"/>
        </w:rPr>
        <w:t xml:space="preserve"> </w:t>
      </w:r>
      <w:r>
        <w:t>своему</w:t>
      </w:r>
      <w:r>
        <w:rPr>
          <w:spacing w:val="-8"/>
        </w:rPr>
        <w:t xml:space="preserve"> </w:t>
      </w:r>
      <w:r>
        <w:t>здоровью</w:t>
      </w:r>
      <w:r>
        <w:rPr>
          <w:spacing w:val="-2"/>
        </w:rPr>
        <w:t xml:space="preserve"> </w:t>
      </w:r>
      <w:r>
        <w:t>и установка</w:t>
      </w:r>
      <w:r>
        <w:rPr>
          <w:spacing w:val="-3"/>
        </w:rPr>
        <w:t xml:space="preserve"> </w:t>
      </w:r>
      <w:r>
        <w:t>на</w:t>
      </w:r>
      <w:r>
        <w:rPr>
          <w:spacing w:val="-4"/>
        </w:rPr>
        <w:t xml:space="preserve"> </w:t>
      </w:r>
      <w:r>
        <w:t>здоровый</w:t>
      </w:r>
      <w:r>
        <w:rPr>
          <w:spacing w:val="-3"/>
        </w:rPr>
        <w:t xml:space="preserve"> </w:t>
      </w:r>
      <w:r>
        <w:t>образ</w:t>
      </w:r>
      <w:r>
        <w:rPr>
          <w:spacing w:val="-2"/>
        </w:rPr>
        <w:t xml:space="preserve"> </w:t>
      </w:r>
      <w:r>
        <w:t>жизни (здоровое</w:t>
      </w:r>
      <w:r>
        <w:rPr>
          <w:spacing w:val="-6"/>
        </w:rPr>
        <w:t xml:space="preserve"> </w:t>
      </w:r>
      <w:r>
        <w:t>питание,</w:t>
      </w:r>
      <w:r>
        <w:rPr>
          <w:spacing w:val="-3"/>
        </w:rPr>
        <w:t xml:space="preserve"> </w:t>
      </w:r>
      <w:r>
        <w:t>соблюдение</w:t>
      </w:r>
      <w:r>
        <w:rPr>
          <w:spacing w:val="-5"/>
        </w:rPr>
        <w:t xml:space="preserve"> </w:t>
      </w:r>
      <w:r>
        <w:t>гигиенических</w:t>
      </w:r>
      <w:r>
        <w:rPr>
          <w:spacing w:val="-1"/>
        </w:rPr>
        <w:t xml:space="preserve"> </w:t>
      </w:r>
      <w:r>
        <w:t>правил,</w:t>
      </w:r>
      <w:r>
        <w:rPr>
          <w:spacing w:val="-4"/>
        </w:rPr>
        <w:t xml:space="preserve"> </w:t>
      </w:r>
      <w:r>
        <w:t>сбалансированный</w:t>
      </w:r>
      <w:r>
        <w:rPr>
          <w:spacing w:val="-2"/>
        </w:rPr>
        <w:t xml:space="preserve"> </w:t>
      </w:r>
      <w:r>
        <w:t>режим</w:t>
      </w:r>
      <w:r>
        <w:rPr>
          <w:spacing w:val="-5"/>
        </w:rPr>
        <w:t xml:space="preserve"> </w:t>
      </w:r>
      <w:r>
        <w:t>занятий</w:t>
      </w:r>
      <w:r>
        <w:rPr>
          <w:spacing w:val="-3"/>
        </w:rPr>
        <w:t xml:space="preserve"> </w:t>
      </w:r>
      <w:r>
        <w:t>и отдыха, регулярная физическая активность);</w:t>
      </w:r>
    </w:p>
    <w:p w14:paraId="0F12FFFF" w14:textId="77777777" w:rsidR="004C4874" w:rsidRDefault="00F01225">
      <w:pPr>
        <w:pStyle w:val="a3"/>
        <w:spacing w:before="1"/>
        <w:ind w:left="681"/>
        <w:jc w:val="left"/>
      </w:pPr>
      <w:r>
        <w:t>осознание</w:t>
      </w:r>
      <w:r>
        <w:rPr>
          <w:spacing w:val="-6"/>
        </w:rPr>
        <w:t xml:space="preserve"> </w:t>
      </w:r>
      <w:r>
        <w:t>последствий</w:t>
      </w:r>
      <w:r>
        <w:rPr>
          <w:spacing w:val="-6"/>
        </w:rPr>
        <w:t xml:space="preserve"> </w:t>
      </w:r>
      <w:r>
        <w:t>и</w:t>
      </w:r>
      <w:r>
        <w:rPr>
          <w:spacing w:val="-4"/>
        </w:rPr>
        <w:t xml:space="preserve"> </w:t>
      </w:r>
      <w:r>
        <w:t>неприятие</w:t>
      </w:r>
      <w:r>
        <w:rPr>
          <w:spacing w:val="-5"/>
        </w:rPr>
        <w:t xml:space="preserve"> </w:t>
      </w:r>
      <w:r>
        <w:t>вредных</w:t>
      </w:r>
      <w:r>
        <w:rPr>
          <w:spacing w:val="-2"/>
        </w:rPr>
        <w:t xml:space="preserve"> </w:t>
      </w:r>
      <w:r>
        <w:t>привычек</w:t>
      </w:r>
      <w:r>
        <w:rPr>
          <w:spacing w:val="-4"/>
        </w:rPr>
        <w:t xml:space="preserve"> </w:t>
      </w:r>
      <w:r>
        <w:t>(употребление</w:t>
      </w:r>
      <w:r>
        <w:rPr>
          <w:spacing w:val="-3"/>
        </w:rPr>
        <w:t xml:space="preserve"> </w:t>
      </w:r>
      <w:r>
        <w:t>алкоголя,</w:t>
      </w:r>
      <w:r>
        <w:rPr>
          <w:spacing w:val="-5"/>
        </w:rPr>
        <w:t xml:space="preserve"> </w:t>
      </w:r>
      <w:r>
        <w:t>наркотиков, курение) и иных форм вреда для физического, психического здоровья, соблюдение правил</w:t>
      </w:r>
    </w:p>
    <w:p w14:paraId="66F387DE" w14:textId="77777777" w:rsidR="004C4874" w:rsidRDefault="00F01225">
      <w:pPr>
        <w:pStyle w:val="a3"/>
        <w:ind w:left="681"/>
        <w:jc w:val="left"/>
      </w:pPr>
      <w:r>
        <w:t>безопасности,</w:t>
      </w:r>
      <w:r>
        <w:rPr>
          <w:spacing w:val="-5"/>
        </w:rPr>
        <w:t xml:space="preserve"> </w:t>
      </w:r>
      <w:r>
        <w:t>в</w:t>
      </w:r>
      <w:r>
        <w:rPr>
          <w:spacing w:val="-3"/>
        </w:rPr>
        <w:t xml:space="preserve"> </w:t>
      </w:r>
      <w:r>
        <w:t>том</w:t>
      </w:r>
      <w:r>
        <w:rPr>
          <w:spacing w:val="-2"/>
        </w:rPr>
        <w:t xml:space="preserve"> </w:t>
      </w:r>
      <w:r>
        <w:t>числе</w:t>
      </w:r>
      <w:r>
        <w:rPr>
          <w:spacing w:val="-3"/>
        </w:rPr>
        <w:t xml:space="preserve"> </w:t>
      </w:r>
      <w:r>
        <w:t>навыки</w:t>
      </w:r>
      <w:r>
        <w:rPr>
          <w:spacing w:val="-2"/>
        </w:rPr>
        <w:t xml:space="preserve"> </w:t>
      </w:r>
      <w:r>
        <w:t>безопасного</w:t>
      </w:r>
      <w:r>
        <w:rPr>
          <w:spacing w:val="-1"/>
        </w:rPr>
        <w:t xml:space="preserve"> </w:t>
      </w:r>
      <w:r>
        <w:t>поведения</w:t>
      </w:r>
      <w:r>
        <w:rPr>
          <w:spacing w:val="-2"/>
        </w:rPr>
        <w:t xml:space="preserve"> </w:t>
      </w:r>
      <w:r>
        <w:t>в</w:t>
      </w:r>
      <w:r>
        <w:rPr>
          <w:spacing w:val="-3"/>
        </w:rPr>
        <w:t xml:space="preserve"> </w:t>
      </w:r>
      <w:r>
        <w:rPr>
          <w:spacing w:val="-2"/>
        </w:rPr>
        <w:t>Интернете;</w:t>
      </w:r>
    </w:p>
    <w:p w14:paraId="27B02C43" w14:textId="77777777" w:rsidR="004C4874" w:rsidRDefault="00F01225">
      <w:pPr>
        <w:pStyle w:val="a3"/>
        <w:ind w:left="681"/>
        <w:jc w:val="left"/>
      </w:pPr>
      <w:r>
        <w:t>способность адаптироваться к стрессовым ситуациям и меняющимся социальным, информационным</w:t>
      </w:r>
      <w:r>
        <w:rPr>
          <w:spacing w:val="-3"/>
        </w:rPr>
        <w:t xml:space="preserve"> </w:t>
      </w:r>
      <w:r>
        <w:t>и</w:t>
      </w:r>
      <w:r>
        <w:rPr>
          <w:spacing w:val="-5"/>
        </w:rPr>
        <w:t xml:space="preserve"> </w:t>
      </w:r>
      <w:r>
        <w:t>природным</w:t>
      </w:r>
      <w:r>
        <w:rPr>
          <w:spacing w:val="-1"/>
        </w:rPr>
        <w:t xml:space="preserve"> </w:t>
      </w:r>
      <w:r>
        <w:t>условиям,</w:t>
      </w:r>
      <w:r>
        <w:rPr>
          <w:spacing w:val="-3"/>
        </w:rPr>
        <w:t xml:space="preserve"> </w:t>
      </w:r>
      <w:r>
        <w:t>в</w:t>
      </w:r>
      <w:r>
        <w:rPr>
          <w:spacing w:val="-4"/>
        </w:rPr>
        <w:t xml:space="preserve"> </w:t>
      </w:r>
      <w:r>
        <w:t>том</w:t>
      </w:r>
      <w:r>
        <w:rPr>
          <w:spacing w:val="-4"/>
        </w:rPr>
        <w:t xml:space="preserve"> </w:t>
      </w:r>
      <w:r>
        <w:t>числе</w:t>
      </w:r>
      <w:r>
        <w:rPr>
          <w:spacing w:val="-4"/>
        </w:rPr>
        <w:t xml:space="preserve"> </w:t>
      </w:r>
      <w:r>
        <w:t>осмысляя</w:t>
      </w:r>
      <w:r>
        <w:rPr>
          <w:spacing w:val="-2"/>
        </w:rPr>
        <w:t xml:space="preserve"> </w:t>
      </w:r>
      <w:r>
        <w:t>собственный</w:t>
      </w:r>
      <w:r>
        <w:rPr>
          <w:spacing w:val="-2"/>
        </w:rPr>
        <w:t xml:space="preserve"> </w:t>
      </w:r>
      <w:r>
        <w:t>опыт</w:t>
      </w:r>
      <w:r>
        <w:rPr>
          <w:spacing w:val="-5"/>
        </w:rPr>
        <w:t xml:space="preserve"> </w:t>
      </w:r>
      <w:r>
        <w:t>и</w:t>
      </w:r>
    </w:p>
    <w:p w14:paraId="2C9ECD4C" w14:textId="77777777" w:rsidR="004C4874" w:rsidRDefault="00F01225">
      <w:pPr>
        <w:pStyle w:val="a3"/>
        <w:ind w:left="681"/>
        <w:jc w:val="left"/>
      </w:pPr>
      <w:r>
        <w:t>выстраивая</w:t>
      </w:r>
      <w:r>
        <w:rPr>
          <w:spacing w:val="-4"/>
        </w:rPr>
        <w:t xml:space="preserve"> </w:t>
      </w:r>
      <w:r>
        <w:t>дальнейшие</w:t>
      </w:r>
      <w:r>
        <w:rPr>
          <w:spacing w:val="-4"/>
        </w:rPr>
        <w:t xml:space="preserve"> </w:t>
      </w:r>
      <w:r>
        <w:t>цели,</w:t>
      </w:r>
      <w:r>
        <w:rPr>
          <w:spacing w:val="-3"/>
        </w:rPr>
        <w:t xml:space="preserve"> </w:t>
      </w:r>
      <w:r>
        <w:t>умение</w:t>
      </w:r>
      <w:r>
        <w:rPr>
          <w:spacing w:val="-5"/>
        </w:rPr>
        <w:t xml:space="preserve"> </w:t>
      </w:r>
      <w:r>
        <w:t>принимать</w:t>
      </w:r>
      <w:r>
        <w:rPr>
          <w:spacing w:val="-2"/>
        </w:rPr>
        <w:t xml:space="preserve"> </w:t>
      </w:r>
      <w:r>
        <w:t>себя</w:t>
      </w:r>
      <w:r>
        <w:rPr>
          <w:spacing w:val="-4"/>
        </w:rPr>
        <w:t xml:space="preserve"> </w:t>
      </w:r>
      <w:r>
        <w:t>и</w:t>
      </w:r>
      <w:r>
        <w:rPr>
          <w:spacing w:val="-3"/>
        </w:rPr>
        <w:t xml:space="preserve"> </w:t>
      </w:r>
      <w:r>
        <w:t>других</w:t>
      </w:r>
      <w:r>
        <w:rPr>
          <w:spacing w:val="-3"/>
        </w:rPr>
        <w:t xml:space="preserve"> </w:t>
      </w:r>
      <w:r>
        <w:t>людей,</w:t>
      </w:r>
      <w:r>
        <w:rPr>
          <w:spacing w:val="-3"/>
        </w:rPr>
        <w:t xml:space="preserve"> </w:t>
      </w:r>
      <w:r>
        <w:t>не</w:t>
      </w:r>
      <w:r>
        <w:rPr>
          <w:spacing w:val="-5"/>
        </w:rPr>
        <w:t xml:space="preserve"> </w:t>
      </w:r>
      <w:r>
        <w:t>осуждая; умение осознавать эмоциональное состояние себя и других людей, опираясь на примеры из</w:t>
      </w:r>
    </w:p>
    <w:p w14:paraId="6336B6F9" w14:textId="77777777" w:rsidR="004C4874" w:rsidRDefault="00F01225">
      <w:pPr>
        <w:pStyle w:val="a3"/>
        <w:ind w:left="681"/>
        <w:jc w:val="left"/>
      </w:pPr>
      <w:r>
        <w:t>литературных произведений, управлять собственным эмоциональным состоянием, сформированность</w:t>
      </w:r>
      <w:r>
        <w:rPr>
          <w:spacing w:val="-1"/>
        </w:rPr>
        <w:t xml:space="preserve"> </w:t>
      </w:r>
      <w:r>
        <w:t>навыка</w:t>
      </w:r>
      <w:r>
        <w:rPr>
          <w:spacing w:val="-4"/>
        </w:rPr>
        <w:t xml:space="preserve"> </w:t>
      </w:r>
      <w:r>
        <w:t>рефлексии,</w:t>
      </w:r>
      <w:r>
        <w:rPr>
          <w:spacing w:val="-3"/>
        </w:rPr>
        <w:t xml:space="preserve"> </w:t>
      </w:r>
      <w:r>
        <w:t>признание</w:t>
      </w:r>
      <w:r>
        <w:rPr>
          <w:spacing w:val="-3"/>
        </w:rPr>
        <w:t xml:space="preserve"> </w:t>
      </w:r>
      <w:r>
        <w:t>своего</w:t>
      </w:r>
      <w:r>
        <w:rPr>
          <w:spacing w:val="-4"/>
        </w:rPr>
        <w:t xml:space="preserve"> </w:t>
      </w:r>
      <w:r>
        <w:t>права</w:t>
      </w:r>
      <w:r>
        <w:rPr>
          <w:spacing w:val="-5"/>
        </w:rPr>
        <w:t xml:space="preserve"> </w:t>
      </w:r>
      <w:r>
        <w:t>на</w:t>
      </w:r>
      <w:r>
        <w:rPr>
          <w:spacing w:val="-4"/>
        </w:rPr>
        <w:t xml:space="preserve"> </w:t>
      </w:r>
      <w:r>
        <w:t>ошибку</w:t>
      </w:r>
      <w:r>
        <w:rPr>
          <w:spacing w:val="-10"/>
        </w:rPr>
        <w:t xml:space="preserve"> </w:t>
      </w:r>
      <w:r>
        <w:t>и</w:t>
      </w:r>
      <w:r>
        <w:rPr>
          <w:spacing w:val="-2"/>
        </w:rPr>
        <w:t xml:space="preserve"> </w:t>
      </w:r>
      <w:r>
        <w:t>такого</w:t>
      </w:r>
      <w:r>
        <w:rPr>
          <w:spacing w:val="-3"/>
        </w:rPr>
        <w:t xml:space="preserve"> </w:t>
      </w:r>
      <w:r>
        <w:t>же</w:t>
      </w:r>
      <w:r>
        <w:rPr>
          <w:spacing w:val="-4"/>
        </w:rPr>
        <w:t xml:space="preserve"> </w:t>
      </w:r>
      <w:r>
        <w:t>права другого человека с оценкой поступков литературных героев;</w:t>
      </w:r>
    </w:p>
    <w:p w14:paraId="45164A8B" w14:textId="77777777" w:rsidR="004C4874" w:rsidRDefault="00F01225">
      <w:pPr>
        <w:pStyle w:val="a4"/>
        <w:numPr>
          <w:ilvl w:val="0"/>
          <w:numId w:val="98"/>
        </w:numPr>
        <w:tabs>
          <w:tab w:val="left" w:pos="939"/>
        </w:tabs>
        <w:spacing w:before="1"/>
        <w:ind w:left="939" w:hanging="258"/>
        <w:rPr>
          <w:sz w:val="24"/>
        </w:rPr>
      </w:pPr>
      <w:r>
        <w:rPr>
          <w:sz w:val="24"/>
        </w:rPr>
        <w:t>трудового</w:t>
      </w:r>
      <w:r>
        <w:rPr>
          <w:spacing w:val="-4"/>
          <w:sz w:val="24"/>
        </w:rPr>
        <w:t xml:space="preserve"> </w:t>
      </w:r>
      <w:r>
        <w:rPr>
          <w:spacing w:val="-2"/>
          <w:sz w:val="24"/>
        </w:rPr>
        <w:t>воспитания:</w:t>
      </w:r>
    </w:p>
    <w:p w14:paraId="03369968" w14:textId="77777777" w:rsidR="004C4874" w:rsidRDefault="00F01225">
      <w:pPr>
        <w:pStyle w:val="a3"/>
        <w:ind w:left="681"/>
        <w:jc w:val="left"/>
      </w:pPr>
      <w:r>
        <w:t>установка</w:t>
      </w:r>
      <w:r>
        <w:rPr>
          <w:spacing w:val="-6"/>
        </w:rPr>
        <w:t xml:space="preserve"> </w:t>
      </w:r>
      <w:r>
        <w:t>на</w:t>
      </w:r>
      <w:r>
        <w:rPr>
          <w:spacing w:val="-1"/>
        </w:rPr>
        <w:t xml:space="preserve"> </w:t>
      </w:r>
      <w:r>
        <w:t>активное</w:t>
      </w:r>
      <w:r>
        <w:rPr>
          <w:spacing w:val="-5"/>
        </w:rPr>
        <w:t xml:space="preserve"> </w:t>
      </w:r>
      <w:r>
        <w:t>участие</w:t>
      </w:r>
      <w:r>
        <w:rPr>
          <w:spacing w:val="-3"/>
        </w:rPr>
        <w:t xml:space="preserve"> </w:t>
      </w:r>
      <w:r>
        <w:t>в</w:t>
      </w:r>
      <w:r>
        <w:rPr>
          <w:spacing w:val="-3"/>
        </w:rPr>
        <w:t xml:space="preserve"> </w:t>
      </w:r>
      <w:r>
        <w:t>решении</w:t>
      </w:r>
      <w:r>
        <w:rPr>
          <w:spacing w:val="-1"/>
        </w:rPr>
        <w:t xml:space="preserve"> </w:t>
      </w:r>
      <w:r>
        <w:t>практических</w:t>
      </w:r>
      <w:r>
        <w:rPr>
          <w:spacing w:val="1"/>
        </w:rPr>
        <w:t xml:space="preserve"> </w:t>
      </w:r>
      <w:r>
        <w:t>задач</w:t>
      </w:r>
      <w:r>
        <w:rPr>
          <w:spacing w:val="-4"/>
        </w:rPr>
        <w:t xml:space="preserve"> </w:t>
      </w:r>
      <w:r>
        <w:t>(в</w:t>
      </w:r>
      <w:r>
        <w:rPr>
          <w:spacing w:val="-3"/>
        </w:rPr>
        <w:t xml:space="preserve"> </w:t>
      </w:r>
      <w:r>
        <w:t>рамках</w:t>
      </w:r>
      <w:r>
        <w:rPr>
          <w:spacing w:val="1"/>
        </w:rPr>
        <w:t xml:space="preserve"> </w:t>
      </w:r>
      <w:r>
        <w:rPr>
          <w:spacing w:val="-2"/>
        </w:rPr>
        <w:t>семьи,</w:t>
      </w:r>
    </w:p>
    <w:p w14:paraId="60A7D544" w14:textId="77777777" w:rsidR="004C4874" w:rsidRDefault="00F01225">
      <w:pPr>
        <w:pStyle w:val="a3"/>
        <w:ind w:left="681" w:right="872"/>
        <w:jc w:val="left"/>
      </w:pPr>
      <w:r>
        <w:t>образовательной организации, населенного пункта, родного края) технологической и социальной</w:t>
      </w:r>
      <w:r>
        <w:rPr>
          <w:spacing w:val="-4"/>
        </w:rPr>
        <w:t xml:space="preserve"> </w:t>
      </w:r>
      <w:r>
        <w:t>направленности,</w:t>
      </w:r>
      <w:r>
        <w:rPr>
          <w:spacing w:val="-5"/>
        </w:rPr>
        <w:t xml:space="preserve"> </w:t>
      </w:r>
      <w:r>
        <w:t>способность</w:t>
      </w:r>
      <w:r>
        <w:rPr>
          <w:spacing w:val="-4"/>
        </w:rPr>
        <w:t xml:space="preserve"> </w:t>
      </w:r>
      <w:r>
        <w:t>инициировать,</w:t>
      </w:r>
      <w:r>
        <w:rPr>
          <w:spacing w:val="-8"/>
        </w:rPr>
        <w:t xml:space="preserve"> </w:t>
      </w:r>
      <w:r>
        <w:t>планировать</w:t>
      </w:r>
      <w:r>
        <w:rPr>
          <w:spacing w:val="-6"/>
        </w:rPr>
        <w:t xml:space="preserve"> </w:t>
      </w:r>
      <w:r>
        <w:t>и</w:t>
      </w:r>
      <w:r>
        <w:rPr>
          <w:spacing w:val="-5"/>
        </w:rPr>
        <w:t xml:space="preserve"> </w:t>
      </w:r>
      <w:r>
        <w:t>самостоятельно выполнять такого рода деятельность;</w:t>
      </w:r>
    </w:p>
    <w:p w14:paraId="21AD6B2C" w14:textId="77777777" w:rsidR="004C4874" w:rsidRDefault="00F01225">
      <w:pPr>
        <w:pStyle w:val="a3"/>
        <w:ind w:left="681"/>
        <w:jc w:val="left"/>
      </w:pPr>
      <w:r>
        <w:t>интерес</w:t>
      </w:r>
      <w:r>
        <w:rPr>
          <w:spacing w:val="-3"/>
        </w:rPr>
        <w:t xml:space="preserve"> </w:t>
      </w:r>
      <w:r>
        <w:t>к</w:t>
      </w:r>
      <w:r>
        <w:rPr>
          <w:spacing w:val="-1"/>
        </w:rPr>
        <w:t xml:space="preserve"> </w:t>
      </w:r>
      <w:r>
        <w:t>практическому</w:t>
      </w:r>
      <w:r>
        <w:rPr>
          <w:spacing w:val="-6"/>
        </w:rPr>
        <w:t xml:space="preserve"> </w:t>
      </w:r>
      <w:r>
        <w:t>изучению</w:t>
      </w:r>
      <w:r>
        <w:rPr>
          <w:spacing w:val="-1"/>
        </w:rPr>
        <w:t xml:space="preserve"> </w:t>
      </w:r>
      <w:r>
        <w:t>профессий</w:t>
      </w:r>
      <w:r>
        <w:rPr>
          <w:spacing w:val="-1"/>
        </w:rPr>
        <w:t xml:space="preserve"> </w:t>
      </w:r>
      <w:r>
        <w:t>и</w:t>
      </w:r>
      <w:r>
        <w:rPr>
          <w:spacing w:val="-1"/>
        </w:rPr>
        <w:t xml:space="preserve"> </w:t>
      </w:r>
      <w:r>
        <w:t>труда</w:t>
      </w:r>
      <w:r>
        <w:rPr>
          <w:spacing w:val="-3"/>
        </w:rPr>
        <w:t xml:space="preserve"> </w:t>
      </w:r>
      <w:r>
        <w:t>различного</w:t>
      </w:r>
      <w:r>
        <w:rPr>
          <w:spacing w:val="-1"/>
        </w:rPr>
        <w:t xml:space="preserve"> </w:t>
      </w:r>
      <w:r>
        <w:t>рода,</w:t>
      </w:r>
      <w:r>
        <w:rPr>
          <w:spacing w:val="-3"/>
        </w:rPr>
        <w:t xml:space="preserve"> </w:t>
      </w:r>
      <w:r>
        <w:t>в</w:t>
      </w:r>
      <w:r>
        <w:rPr>
          <w:spacing w:val="-3"/>
        </w:rPr>
        <w:t xml:space="preserve"> </w:t>
      </w:r>
      <w:r>
        <w:t>том</w:t>
      </w:r>
      <w:r>
        <w:rPr>
          <w:spacing w:val="-3"/>
        </w:rPr>
        <w:t xml:space="preserve"> </w:t>
      </w:r>
      <w:r>
        <w:t>числе</w:t>
      </w:r>
      <w:r>
        <w:rPr>
          <w:spacing w:val="-2"/>
        </w:rPr>
        <w:t xml:space="preserve"> </w:t>
      </w:r>
      <w:r>
        <w:rPr>
          <w:spacing w:val="-5"/>
        </w:rPr>
        <w:t>на</w:t>
      </w:r>
    </w:p>
    <w:p w14:paraId="14F53CD2" w14:textId="77777777" w:rsidR="004C4874" w:rsidRDefault="00F01225">
      <w:pPr>
        <w:pStyle w:val="a3"/>
        <w:ind w:left="681"/>
        <w:jc w:val="left"/>
      </w:pPr>
      <w:r>
        <w:t>основе</w:t>
      </w:r>
      <w:r>
        <w:rPr>
          <w:spacing w:val="-5"/>
        </w:rPr>
        <w:t xml:space="preserve"> </w:t>
      </w:r>
      <w:r>
        <w:t>применения</w:t>
      </w:r>
      <w:r>
        <w:rPr>
          <w:spacing w:val="-2"/>
        </w:rPr>
        <w:t xml:space="preserve"> </w:t>
      </w:r>
      <w:r>
        <w:t>изучаемого</w:t>
      </w:r>
      <w:r>
        <w:rPr>
          <w:spacing w:val="-3"/>
        </w:rPr>
        <w:t xml:space="preserve"> </w:t>
      </w:r>
      <w:r>
        <w:t>предметного</w:t>
      </w:r>
      <w:r>
        <w:rPr>
          <w:spacing w:val="-2"/>
        </w:rPr>
        <w:t xml:space="preserve"> </w:t>
      </w:r>
      <w:r>
        <w:t>знания</w:t>
      </w:r>
      <w:r>
        <w:rPr>
          <w:spacing w:val="-5"/>
        </w:rPr>
        <w:t xml:space="preserve"> </w:t>
      </w:r>
      <w:r>
        <w:t>и</w:t>
      </w:r>
      <w:r>
        <w:rPr>
          <w:spacing w:val="-2"/>
        </w:rPr>
        <w:t xml:space="preserve"> </w:t>
      </w:r>
      <w:r>
        <w:t>знакомства</w:t>
      </w:r>
      <w:r>
        <w:rPr>
          <w:spacing w:val="-3"/>
        </w:rPr>
        <w:t xml:space="preserve"> </w:t>
      </w:r>
      <w:r>
        <w:t>с</w:t>
      </w:r>
      <w:r>
        <w:rPr>
          <w:spacing w:val="-4"/>
        </w:rPr>
        <w:t xml:space="preserve"> </w:t>
      </w:r>
      <w:r>
        <w:t>деятельностью</w:t>
      </w:r>
      <w:r>
        <w:rPr>
          <w:spacing w:val="-2"/>
        </w:rPr>
        <w:t xml:space="preserve"> </w:t>
      </w:r>
      <w:r>
        <w:t>героев</w:t>
      </w:r>
      <w:r>
        <w:rPr>
          <w:spacing w:val="-4"/>
        </w:rPr>
        <w:t xml:space="preserve"> </w:t>
      </w:r>
      <w:r>
        <w:t>на страницах литературных произведений;</w:t>
      </w:r>
    </w:p>
    <w:p w14:paraId="1F2B02DB" w14:textId="77777777" w:rsidR="004C4874" w:rsidRDefault="00F01225">
      <w:pPr>
        <w:pStyle w:val="a3"/>
        <w:ind w:left="681"/>
        <w:jc w:val="left"/>
      </w:pPr>
      <w:r>
        <w:t>осознание</w:t>
      </w:r>
      <w:r>
        <w:rPr>
          <w:spacing w:val="-5"/>
        </w:rPr>
        <w:t xml:space="preserve"> </w:t>
      </w:r>
      <w:r>
        <w:t>важности</w:t>
      </w:r>
      <w:r>
        <w:rPr>
          <w:spacing w:val="-3"/>
        </w:rPr>
        <w:t xml:space="preserve"> </w:t>
      </w:r>
      <w:r>
        <w:t>обучения</w:t>
      </w:r>
      <w:r>
        <w:rPr>
          <w:spacing w:val="-5"/>
        </w:rPr>
        <w:t xml:space="preserve"> </w:t>
      </w:r>
      <w:r>
        <w:t>на</w:t>
      </w:r>
      <w:r>
        <w:rPr>
          <w:spacing w:val="-5"/>
        </w:rPr>
        <w:t xml:space="preserve"> </w:t>
      </w:r>
      <w:r>
        <w:t>протяжении</w:t>
      </w:r>
      <w:r>
        <w:rPr>
          <w:spacing w:val="-5"/>
        </w:rPr>
        <w:t xml:space="preserve"> </w:t>
      </w:r>
      <w:r>
        <w:t>всей</w:t>
      </w:r>
      <w:r>
        <w:rPr>
          <w:spacing w:val="-4"/>
        </w:rPr>
        <w:t xml:space="preserve"> </w:t>
      </w:r>
      <w:r>
        <w:t>жизни</w:t>
      </w:r>
      <w:r>
        <w:rPr>
          <w:spacing w:val="-4"/>
        </w:rPr>
        <w:t xml:space="preserve"> </w:t>
      </w:r>
      <w:r>
        <w:t>для</w:t>
      </w:r>
      <w:r>
        <w:rPr>
          <w:spacing w:val="-3"/>
        </w:rPr>
        <w:t xml:space="preserve"> </w:t>
      </w:r>
      <w:r>
        <w:t>успешной</w:t>
      </w:r>
      <w:r>
        <w:rPr>
          <w:spacing w:val="-3"/>
        </w:rPr>
        <w:t xml:space="preserve"> </w:t>
      </w:r>
      <w:r>
        <w:t>профессиональной деятельности и развитие необходимых умений для этого; готовность адаптироваться в</w:t>
      </w:r>
    </w:p>
    <w:p w14:paraId="501958BC" w14:textId="77777777" w:rsidR="004C4874" w:rsidRDefault="00F01225">
      <w:pPr>
        <w:pStyle w:val="a3"/>
        <w:ind w:left="681" w:right="379"/>
        <w:jc w:val="left"/>
      </w:pPr>
      <w:r>
        <w:t>профессиональной среде; уважение к труду и результатам трудовой деятельности, в том числе</w:t>
      </w:r>
      <w:r>
        <w:rPr>
          <w:spacing w:val="-5"/>
        </w:rPr>
        <w:t xml:space="preserve"> </w:t>
      </w:r>
      <w:r>
        <w:t>при</w:t>
      </w:r>
      <w:r>
        <w:rPr>
          <w:spacing w:val="-3"/>
        </w:rPr>
        <w:t xml:space="preserve"> </w:t>
      </w:r>
      <w:r>
        <w:t>изучении</w:t>
      </w:r>
      <w:r>
        <w:rPr>
          <w:spacing w:val="-2"/>
        </w:rPr>
        <w:t xml:space="preserve"> </w:t>
      </w:r>
      <w:r>
        <w:t>произведений</w:t>
      </w:r>
      <w:r>
        <w:rPr>
          <w:spacing w:val="-2"/>
        </w:rPr>
        <w:t xml:space="preserve"> </w:t>
      </w:r>
      <w:r>
        <w:t>русского</w:t>
      </w:r>
      <w:r>
        <w:rPr>
          <w:spacing w:val="-4"/>
        </w:rPr>
        <w:t xml:space="preserve"> </w:t>
      </w:r>
      <w:r>
        <w:t>фольклора</w:t>
      </w:r>
      <w:r>
        <w:rPr>
          <w:spacing w:val="-5"/>
        </w:rPr>
        <w:t xml:space="preserve"> </w:t>
      </w:r>
      <w:r>
        <w:t>и</w:t>
      </w:r>
      <w:r>
        <w:rPr>
          <w:spacing w:val="-3"/>
        </w:rPr>
        <w:t xml:space="preserve"> </w:t>
      </w:r>
      <w:r>
        <w:t>литературы,</w:t>
      </w:r>
      <w:r>
        <w:rPr>
          <w:spacing w:val="-2"/>
        </w:rPr>
        <w:t xml:space="preserve"> </w:t>
      </w:r>
      <w:r>
        <w:t>осознанный</w:t>
      </w:r>
      <w:r>
        <w:rPr>
          <w:spacing w:val="-3"/>
        </w:rPr>
        <w:t xml:space="preserve"> </w:t>
      </w:r>
      <w:r>
        <w:t>выбор</w:t>
      </w:r>
      <w:r>
        <w:rPr>
          <w:spacing w:val="-6"/>
        </w:rPr>
        <w:t xml:space="preserve"> </w:t>
      </w:r>
      <w:r>
        <w:t>и</w:t>
      </w:r>
    </w:p>
    <w:p w14:paraId="776E0194" w14:textId="77777777" w:rsidR="004C4874" w:rsidRDefault="00F01225">
      <w:pPr>
        <w:pStyle w:val="a3"/>
        <w:ind w:left="681"/>
        <w:jc w:val="left"/>
      </w:pPr>
      <w:r>
        <w:t>построение</w:t>
      </w:r>
      <w:r>
        <w:rPr>
          <w:spacing w:val="-5"/>
        </w:rPr>
        <w:t xml:space="preserve"> </w:t>
      </w:r>
      <w:r>
        <w:t>индивидуальной</w:t>
      </w:r>
      <w:r>
        <w:rPr>
          <w:spacing w:val="-3"/>
        </w:rPr>
        <w:t xml:space="preserve"> </w:t>
      </w:r>
      <w:r>
        <w:t>траектории</w:t>
      </w:r>
      <w:r>
        <w:rPr>
          <w:spacing w:val="-4"/>
        </w:rPr>
        <w:t xml:space="preserve"> </w:t>
      </w:r>
      <w:r>
        <w:t>образования</w:t>
      </w:r>
      <w:r>
        <w:rPr>
          <w:spacing w:val="-3"/>
        </w:rPr>
        <w:t xml:space="preserve"> </w:t>
      </w:r>
      <w:r>
        <w:t>и</w:t>
      </w:r>
      <w:r>
        <w:rPr>
          <w:spacing w:val="-3"/>
        </w:rPr>
        <w:t xml:space="preserve"> </w:t>
      </w:r>
      <w:r>
        <w:t>жизненных</w:t>
      </w:r>
      <w:r>
        <w:rPr>
          <w:spacing w:val="-1"/>
        </w:rPr>
        <w:t xml:space="preserve"> </w:t>
      </w:r>
      <w:r>
        <w:t>планов</w:t>
      </w:r>
      <w:r>
        <w:rPr>
          <w:spacing w:val="-5"/>
        </w:rPr>
        <w:t xml:space="preserve"> </w:t>
      </w:r>
      <w:r>
        <w:t>с</w:t>
      </w:r>
      <w:r>
        <w:rPr>
          <w:spacing w:val="-3"/>
        </w:rPr>
        <w:t xml:space="preserve"> </w:t>
      </w:r>
      <w:r>
        <w:t>учетом</w:t>
      </w:r>
      <w:r>
        <w:rPr>
          <w:spacing w:val="-4"/>
        </w:rPr>
        <w:t xml:space="preserve"> </w:t>
      </w:r>
      <w:r>
        <w:t>личных</w:t>
      </w:r>
      <w:r>
        <w:rPr>
          <w:spacing w:val="-2"/>
        </w:rPr>
        <w:t xml:space="preserve"> </w:t>
      </w:r>
      <w:r>
        <w:t>и общественных интересов и потребностей;</w:t>
      </w:r>
    </w:p>
    <w:p w14:paraId="523F9070" w14:textId="77777777" w:rsidR="004C4874" w:rsidRDefault="00F01225">
      <w:pPr>
        <w:pStyle w:val="a4"/>
        <w:numPr>
          <w:ilvl w:val="0"/>
          <w:numId w:val="98"/>
        </w:numPr>
        <w:tabs>
          <w:tab w:val="left" w:pos="939"/>
        </w:tabs>
        <w:ind w:left="939" w:hanging="258"/>
        <w:rPr>
          <w:sz w:val="24"/>
        </w:rPr>
      </w:pPr>
      <w:r>
        <w:rPr>
          <w:sz w:val="24"/>
        </w:rPr>
        <w:t>экологического</w:t>
      </w:r>
      <w:r>
        <w:rPr>
          <w:spacing w:val="-4"/>
          <w:sz w:val="24"/>
        </w:rPr>
        <w:t xml:space="preserve"> </w:t>
      </w:r>
      <w:r>
        <w:rPr>
          <w:spacing w:val="-2"/>
          <w:sz w:val="24"/>
        </w:rPr>
        <w:t>воспитания:</w:t>
      </w:r>
    </w:p>
    <w:p w14:paraId="6B94F453" w14:textId="77777777" w:rsidR="004C4874" w:rsidRDefault="00F01225">
      <w:pPr>
        <w:pStyle w:val="a3"/>
        <w:ind w:left="681"/>
        <w:jc w:val="left"/>
      </w:pPr>
      <w:r>
        <w:t>ориентация</w:t>
      </w:r>
      <w:r>
        <w:rPr>
          <w:spacing w:val="-8"/>
        </w:rPr>
        <w:t xml:space="preserve"> </w:t>
      </w:r>
      <w:r>
        <w:t>на</w:t>
      </w:r>
      <w:r>
        <w:rPr>
          <w:spacing w:val="-4"/>
        </w:rPr>
        <w:t xml:space="preserve"> </w:t>
      </w:r>
      <w:r>
        <w:t>применение</w:t>
      </w:r>
      <w:r>
        <w:rPr>
          <w:spacing w:val="-4"/>
        </w:rPr>
        <w:t xml:space="preserve"> </w:t>
      </w:r>
      <w:r>
        <w:t>знаний</w:t>
      </w:r>
      <w:r>
        <w:rPr>
          <w:spacing w:val="-2"/>
        </w:rPr>
        <w:t xml:space="preserve"> </w:t>
      </w:r>
      <w:r>
        <w:t>из</w:t>
      </w:r>
      <w:r>
        <w:rPr>
          <w:spacing w:val="-3"/>
        </w:rPr>
        <w:t xml:space="preserve"> </w:t>
      </w:r>
      <w:r>
        <w:t>социальных</w:t>
      </w:r>
      <w:r>
        <w:rPr>
          <w:spacing w:val="-1"/>
        </w:rPr>
        <w:t xml:space="preserve"> </w:t>
      </w:r>
      <w:r>
        <w:t>и</w:t>
      </w:r>
      <w:r>
        <w:rPr>
          <w:spacing w:val="-3"/>
        </w:rPr>
        <w:t xml:space="preserve"> </w:t>
      </w:r>
      <w:r>
        <w:t>естественных</w:t>
      </w:r>
      <w:r>
        <w:rPr>
          <w:spacing w:val="-3"/>
        </w:rPr>
        <w:t xml:space="preserve"> </w:t>
      </w:r>
      <w:r>
        <w:t>наук</w:t>
      </w:r>
      <w:r>
        <w:rPr>
          <w:spacing w:val="-1"/>
        </w:rPr>
        <w:t xml:space="preserve"> </w:t>
      </w:r>
      <w:r>
        <w:t>для</w:t>
      </w:r>
      <w:r>
        <w:rPr>
          <w:spacing w:val="-4"/>
        </w:rPr>
        <w:t xml:space="preserve"> </w:t>
      </w:r>
      <w:r>
        <w:t>решения</w:t>
      </w:r>
      <w:r>
        <w:rPr>
          <w:spacing w:val="-3"/>
        </w:rPr>
        <w:t xml:space="preserve"> </w:t>
      </w:r>
      <w:r>
        <w:t>задач</w:t>
      </w:r>
      <w:r>
        <w:rPr>
          <w:spacing w:val="-4"/>
        </w:rPr>
        <w:t xml:space="preserve"> </w:t>
      </w:r>
      <w:r>
        <w:rPr>
          <w:spacing w:val="-10"/>
        </w:rPr>
        <w:t>в</w:t>
      </w:r>
    </w:p>
    <w:p w14:paraId="4C6DF39C" w14:textId="77777777" w:rsidR="004C4874" w:rsidRDefault="004C4874">
      <w:pPr>
        <w:pStyle w:val="a3"/>
        <w:jc w:val="left"/>
        <w:sectPr w:rsidR="004C4874">
          <w:pgSz w:w="11910" w:h="16850"/>
          <w:pgMar w:top="1020" w:right="283" w:bottom="280" w:left="992" w:header="569" w:footer="0" w:gutter="0"/>
          <w:cols w:space="720"/>
        </w:sectPr>
      </w:pPr>
    </w:p>
    <w:p w14:paraId="31279166" w14:textId="77777777" w:rsidR="004C4874" w:rsidRDefault="00F01225">
      <w:pPr>
        <w:pStyle w:val="a3"/>
        <w:spacing w:before="88"/>
        <w:ind w:left="681" w:right="286"/>
        <w:jc w:val="left"/>
      </w:pPr>
      <w:r>
        <w:lastRenderedPageBreak/>
        <w:t>области</w:t>
      </w:r>
      <w:r>
        <w:rPr>
          <w:spacing w:val="-4"/>
        </w:rPr>
        <w:t xml:space="preserve"> </w:t>
      </w:r>
      <w:r>
        <w:t>окружающей</w:t>
      </w:r>
      <w:r>
        <w:rPr>
          <w:spacing w:val="-3"/>
        </w:rPr>
        <w:t xml:space="preserve"> </w:t>
      </w:r>
      <w:r>
        <w:t>среды,</w:t>
      </w:r>
      <w:r>
        <w:rPr>
          <w:spacing w:val="-5"/>
        </w:rPr>
        <w:t xml:space="preserve"> </w:t>
      </w:r>
      <w:r>
        <w:t>планирования</w:t>
      </w:r>
      <w:r>
        <w:rPr>
          <w:spacing w:val="-4"/>
        </w:rPr>
        <w:t xml:space="preserve"> </w:t>
      </w:r>
      <w:r>
        <w:t>поступков</w:t>
      </w:r>
      <w:r>
        <w:rPr>
          <w:spacing w:val="-5"/>
        </w:rPr>
        <w:t xml:space="preserve"> </w:t>
      </w:r>
      <w:r>
        <w:t>и</w:t>
      </w:r>
      <w:r>
        <w:rPr>
          <w:spacing w:val="-4"/>
        </w:rPr>
        <w:t xml:space="preserve"> </w:t>
      </w:r>
      <w:r>
        <w:t>оценки</w:t>
      </w:r>
      <w:r>
        <w:rPr>
          <w:spacing w:val="-4"/>
        </w:rPr>
        <w:t xml:space="preserve"> </w:t>
      </w:r>
      <w:r>
        <w:t>их</w:t>
      </w:r>
      <w:r>
        <w:rPr>
          <w:spacing w:val="-3"/>
        </w:rPr>
        <w:t xml:space="preserve"> </w:t>
      </w:r>
      <w:r>
        <w:t>возможных</w:t>
      </w:r>
      <w:r>
        <w:rPr>
          <w:spacing w:val="-5"/>
        </w:rPr>
        <w:t xml:space="preserve"> </w:t>
      </w:r>
      <w:r>
        <w:t>последствий для окружающей среды;</w:t>
      </w:r>
    </w:p>
    <w:p w14:paraId="5601B4D8" w14:textId="77777777" w:rsidR="004C4874" w:rsidRDefault="00F01225">
      <w:pPr>
        <w:pStyle w:val="a3"/>
        <w:ind w:left="681"/>
        <w:jc w:val="left"/>
      </w:pPr>
      <w:r>
        <w:t>повышение</w:t>
      </w:r>
      <w:r>
        <w:rPr>
          <w:spacing w:val="-4"/>
        </w:rPr>
        <w:t xml:space="preserve"> </w:t>
      </w:r>
      <w:r>
        <w:t>уровня</w:t>
      </w:r>
      <w:r>
        <w:rPr>
          <w:spacing w:val="-5"/>
        </w:rPr>
        <w:t xml:space="preserve"> </w:t>
      </w:r>
      <w:r>
        <w:t>экологической</w:t>
      </w:r>
      <w:r>
        <w:rPr>
          <w:spacing w:val="-4"/>
        </w:rPr>
        <w:t xml:space="preserve"> </w:t>
      </w:r>
      <w:r>
        <w:t>культуры,</w:t>
      </w:r>
      <w:r>
        <w:rPr>
          <w:spacing w:val="-5"/>
        </w:rPr>
        <w:t xml:space="preserve"> </w:t>
      </w:r>
      <w:r>
        <w:t>осознание</w:t>
      </w:r>
      <w:r>
        <w:rPr>
          <w:spacing w:val="-5"/>
        </w:rPr>
        <w:t xml:space="preserve"> </w:t>
      </w:r>
      <w:r>
        <w:t>глобального</w:t>
      </w:r>
      <w:r>
        <w:rPr>
          <w:spacing w:val="-5"/>
        </w:rPr>
        <w:t xml:space="preserve"> </w:t>
      </w:r>
      <w:r>
        <w:t>характера</w:t>
      </w:r>
      <w:r>
        <w:rPr>
          <w:spacing w:val="-7"/>
        </w:rPr>
        <w:t xml:space="preserve"> </w:t>
      </w:r>
      <w:r>
        <w:t>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w:t>
      </w:r>
    </w:p>
    <w:p w14:paraId="1A83A48D" w14:textId="77777777" w:rsidR="004C4874" w:rsidRDefault="00F01225">
      <w:pPr>
        <w:pStyle w:val="a3"/>
        <w:ind w:left="681"/>
        <w:jc w:val="left"/>
      </w:pPr>
      <w:r>
        <w:t>потребителя</w:t>
      </w:r>
      <w:r>
        <w:rPr>
          <w:spacing w:val="-5"/>
        </w:rPr>
        <w:t xml:space="preserve"> </w:t>
      </w:r>
      <w:r>
        <w:t>в</w:t>
      </w:r>
      <w:r>
        <w:rPr>
          <w:spacing w:val="-4"/>
        </w:rPr>
        <w:t xml:space="preserve"> </w:t>
      </w:r>
      <w:r>
        <w:t>условиях</w:t>
      </w:r>
      <w:r>
        <w:rPr>
          <w:spacing w:val="-5"/>
        </w:rPr>
        <w:t xml:space="preserve"> </w:t>
      </w:r>
      <w:r>
        <w:t>взаимосвязи</w:t>
      </w:r>
      <w:r>
        <w:rPr>
          <w:spacing w:val="-4"/>
        </w:rPr>
        <w:t xml:space="preserve"> </w:t>
      </w:r>
      <w:r>
        <w:t>природной,</w:t>
      </w:r>
      <w:r>
        <w:rPr>
          <w:spacing w:val="-4"/>
        </w:rPr>
        <w:t xml:space="preserve"> </w:t>
      </w:r>
      <w:r>
        <w:t>технологической</w:t>
      </w:r>
      <w:r>
        <w:rPr>
          <w:spacing w:val="-5"/>
        </w:rPr>
        <w:t xml:space="preserve"> </w:t>
      </w:r>
      <w:r>
        <w:t>и</w:t>
      </w:r>
      <w:r>
        <w:rPr>
          <w:spacing w:val="-4"/>
        </w:rPr>
        <w:t xml:space="preserve"> </w:t>
      </w:r>
      <w:r>
        <w:t>социальной</w:t>
      </w:r>
      <w:r>
        <w:rPr>
          <w:spacing w:val="-4"/>
        </w:rPr>
        <w:t xml:space="preserve"> </w:t>
      </w:r>
      <w:r>
        <w:t>среды, готовность к участию в практической деятельности экологической направленности;</w:t>
      </w:r>
    </w:p>
    <w:p w14:paraId="474C8625" w14:textId="77777777" w:rsidR="004C4874" w:rsidRDefault="00F01225">
      <w:pPr>
        <w:pStyle w:val="a4"/>
        <w:numPr>
          <w:ilvl w:val="0"/>
          <w:numId w:val="98"/>
        </w:numPr>
        <w:tabs>
          <w:tab w:val="left" w:pos="939"/>
        </w:tabs>
        <w:ind w:left="939" w:hanging="258"/>
        <w:rPr>
          <w:sz w:val="24"/>
        </w:rPr>
      </w:pPr>
      <w:r>
        <w:rPr>
          <w:sz w:val="24"/>
        </w:rPr>
        <w:t>ценности</w:t>
      </w:r>
      <w:r>
        <w:rPr>
          <w:spacing w:val="-4"/>
          <w:sz w:val="24"/>
        </w:rPr>
        <w:t xml:space="preserve"> </w:t>
      </w:r>
      <w:r>
        <w:rPr>
          <w:sz w:val="24"/>
        </w:rPr>
        <w:t>научного</w:t>
      </w:r>
      <w:r>
        <w:rPr>
          <w:spacing w:val="-3"/>
          <w:sz w:val="24"/>
        </w:rPr>
        <w:t xml:space="preserve"> </w:t>
      </w:r>
      <w:r>
        <w:rPr>
          <w:spacing w:val="-2"/>
          <w:sz w:val="24"/>
        </w:rPr>
        <w:t>познания:</w:t>
      </w:r>
    </w:p>
    <w:p w14:paraId="5DC319DF" w14:textId="77777777" w:rsidR="004C4874" w:rsidRDefault="00F01225">
      <w:pPr>
        <w:pStyle w:val="a3"/>
        <w:ind w:left="681"/>
        <w:jc w:val="left"/>
      </w:pPr>
      <w:r>
        <w:t>ориентация</w:t>
      </w:r>
      <w:r>
        <w:rPr>
          <w:spacing w:val="-3"/>
        </w:rPr>
        <w:t xml:space="preserve"> </w:t>
      </w:r>
      <w:r>
        <w:t>в</w:t>
      </w:r>
      <w:r>
        <w:rPr>
          <w:spacing w:val="-5"/>
        </w:rPr>
        <w:t xml:space="preserve"> </w:t>
      </w:r>
      <w:r>
        <w:t>деятельности</w:t>
      </w:r>
      <w:r>
        <w:rPr>
          <w:spacing w:val="-2"/>
        </w:rPr>
        <w:t xml:space="preserve"> </w:t>
      </w:r>
      <w:r>
        <w:t>на</w:t>
      </w:r>
      <w:r>
        <w:rPr>
          <w:spacing w:val="-5"/>
        </w:rPr>
        <w:t xml:space="preserve"> </w:t>
      </w:r>
      <w:r>
        <w:t>современную</w:t>
      </w:r>
      <w:r>
        <w:rPr>
          <w:spacing w:val="-3"/>
        </w:rPr>
        <w:t xml:space="preserve"> </w:t>
      </w:r>
      <w:r>
        <w:t>систему</w:t>
      </w:r>
      <w:r>
        <w:rPr>
          <w:spacing w:val="-9"/>
        </w:rPr>
        <w:t xml:space="preserve"> </w:t>
      </w:r>
      <w:r>
        <w:t>научных</w:t>
      </w:r>
      <w:r>
        <w:rPr>
          <w:spacing w:val="-2"/>
        </w:rPr>
        <w:t xml:space="preserve"> </w:t>
      </w:r>
      <w:r>
        <w:t>представлений</w:t>
      </w:r>
      <w:r>
        <w:rPr>
          <w:spacing w:val="-2"/>
        </w:rPr>
        <w:t xml:space="preserve"> </w:t>
      </w:r>
      <w:r>
        <w:t>об</w:t>
      </w:r>
      <w:r>
        <w:rPr>
          <w:spacing w:val="-4"/>
        </w:rPr>
        <w:t xml:space="preserve"> </w:t>
      </w:r>
      <w:r>
        <w:t>основных закономерностях развития человека, природы и общества, взаимосвязях человека с</w:t>
      </w:r>
    </w:p>
    <w:p w14:paraId="20C47773" w14:textId="77777777" w:rsidR="004C4874" w:rsidRDefault="00F01225">
      <w:pPr>
        <w:pStyle w:val="a3"/>
        <w:ind w:left="681" w:right="872"/>
        <w:jc w:val="left"/>
      </w:pPr>
      <w:r>
        <w:t>природной</w:t>
      </w:r>
      <w:r>
        <w:rPr>
          <w:spacing w:val="-6"/>
        </w:rPr>
        <w:t xml:space="preserve"> </w:t>
      </w:r>
      <w:r>
        <w:t>и</w:t>
      </w:r>
      <w:r>
        <w:rPr>
          <w:spacing w:val="-4"/>
        </w:rPr>
        <w:t xml:space="preserve"> </w:t>
      </w:r>
      <w:r>
        <w:t>социальной</w:t>
      </w:r>
      <w:r>
        <w:rPr>
          <w:spacing w:val="-3"/>
        </w:rPr>
        <w:t xml:space="preserve"> </w:t>
      </w:r>
      <w:r>
        <w:t>средой</w:t>
      </w:r>
      <w:r>
        <w:rPr>
          <w:spacing w:val="-4"/>
        </w:rPr>
        <w:t xml:space="preserve"> </w:t>
      </w:r>
      <w:r>
        <w:t>с</w:t>
      </w:r>
      <w:r>
        <w:rPr>
          <w:spacing w:val="-6"/>
        </w:rPr>
        <w:t xml:space="preserve"> </w:t>
      </w:r>
      <w:r>
        <w:t>использованием</w:t>
      </w:r>
      <w:r>
        <w:rPr>
          <w:spacing w:val="-5"/>
        </w:rPr>
        <w:t xml:space="preserve"> </w:t>
      </w:r>
      <w:r>
        <w:t>изученных</w:t>
      </w:r>
      <w:r>
        <w:rPr>
          <w:spacing w:val="-3"/>
        </w:rPr>
        <w:t xml:space="preserve"> </w:t>
      </w:r>
      <w:r>
        <w:t>и</w:t>
      </w:r>
      <w:r>
        <w:rPr>
          <w:spacing w:val="-4"/>
        </w:rPr>
        <w:t xml:space="preserve"> </w:t>
      </w:r>
      <w:r>
        <w:t>самостоятельно прочитанных литературных произведений;</w:t>
      </w:r>
    </w:p>
    <w:p w14:paraId="2C273EC9" w14:textId="77777777" w:rsidR="004C4874" w:rsidRDefault="00F01225">
      <w:pPr>
        <w:pStyle w:val="a3"/>
        <w:spacing w:before="1"/>
        <w:ind w:left="681"/>
        <w:jc w:val="left"/>
      </w:pPr>
      <w:r>
        <w:t>овладение</w:t>
      </w:r>
      <w:r>
        <w:rPr>
          <w:spacing w:val="-7"/>
        </w:rPr>
        <w:t xml:space="preserve"> </w:t>
      </w:r>
      <w:r>
        <w:t>языковой</w:t>
      </w:r>
      <w:r>
        <w:rPr>
          <w:spacing w:val="-3"/>
        </w:rPr>
        <w:t xml:space="preserve"> </w:t>
      </w:r>
      <w:r>
        <w:t>и</w:t>
      </w:r>
      <w:r>
        <w:rPr>
          <w:spacing w:val="-3"/>
        </w:rPr>
        <w:t xml:space="preserve"> </w:t>
      </w:r>
      <w:r>
        <w:t>читательской</w:t>
      </w:r>
      <w:r>
        <w:rPr>
          <w:spacing w:val="-4"/>
        </w:rPr>
        <w:t xml:space="preserve"> </w:t>
      </w:r>
      <w:r>
        <w:t>культурой</w:t>
      </w:r>
      <w:r>
        <w:rPr>
          <w:spacing w:val="-2"/>
        </w:rPr>
        <w:t xml:space="preserve"> </w:t>
      </w:r>
      <w:r>
        <w:t>как</w:t>
      </w:r>
      <w:r>
        <w:rPr>
          <w:spacing w:val="-3"/>
        </w:rPr>
        <w:t xml:space="preserve"> </w:t>
      </w:r>
      <w:r>
        <w:t>средством</w:t>
      </w:r>
      <w:r>
        <w:rPr>
          <w:spacing w:val="-5"/>
        </w:rPr>
        <w:t xml:space="preserve"> </w:t>
      </w:r>
      <w:r>
        <w:t>познания</w:t>
      </w:r>
      <w:r>
        <w:rPr>
          <w:spacing w:val="-3"/>
        </w:rPr>
        <w:t xml:space="preserve"> </w:t>
      </w:r>
      <w:r>
        <w:t>мира,</w:t>
      </w:r>
      <w:r>
        <w:rPr>
          <w:spacing w:val="-4"/>
        </w:rPr>
        <w:t xml:space="preserve"> </w:t>
      </w:r>
      <w:r>
        <w:rPr>
          <w:spacing w:val="-2"/>
        </w:rPr>
        <w:t>овладение</w:t>
      </w:r>
    </w:p>
    <w:p w14:paraId="78A06DD9" w14:textId="77777777" w:rsidR="004C4874" w:rsidRDefault="00F01225">
      <w:pPr>
        <w:pStyle w:val="a3"/>
        <w:ind w:left="681"/>
        <w:jc w:val="left"/>
      </w:pPr>
      <w:r>
        <w:t>основными</w:t>
      </w:r>
      <w:r>
        <w:rPr>
          <w:spacing w:val="-6"/>
        </w:rPr>
        <w:t xml:space="preserve"> </w:t>
      </w:r>
      <w:r>
        <w:t>навыками</w:t>
      </w:r>
      <w:r>
        <w:rPr>
          <w:spacing w:val="-5"/>
        </w:rPr>
        <w:t xml:space="preserve"> </w:t>
      </w:r>
      <w:r>
        <w:t>исследовательской</w:t>
      </w:r>
      <w:r>
        <w:rPr>
          <w:spacing w:val="-5"/>
        </w:rPr>
        <w:t xml:space="preserve"> </w:t>
      </w:r>
      <w:r>
        <w:t>деятельности</w:t>
      </w:r>
      <w:r>
        <w:rPr>
          <w:spacing w:val="-5"/>
        </w:rPr>
        <w:t xml:space="preserve"> </w:t>
      </w:r>
      <w:r>
        <w:t>с</w:t>
      </w:r>
      <w:r>
        <w:rPr>
          <w:spacing w:val="-6"/>
        </w:rPr>
        <w:t xml:space="preserve"> </w:t>
      </w:r>
      <w:r>
        <w:t>учетом</w:t>
      </w:r>
      <w:r>
        <w:rPr>
          <w:spacing w:val="-7"/>
        </w:rPr>
        <w:t xml:space="preserve"> </w:t>
      </w:r>
      <w:r>
        <w:t>специфики</w:t>
      </w:r>
      <w:r>
        <w:rPr>
          <w:spacing w:val="-5"/>
        </w:rPr>
        <w:t xml:space="preserve"> </w:t>
      </w:r>
      <w:r>
        <w:t>литературного образования, установка на осмысление опыта, наблюдений, поступков и стремление</w:t>
      </w:r>
    </w:p>
    <w:p w14:paraId="3DA30CF3" w14:textId="77777777" w:rsidR="004C4874" w:rsidRDefault="00F01225">
      <w:pPr>
        <w:pStyle w:val="a3"/>
        <w:ind w:left="681"/>
        <w:jc w:val="left"/>
      </w:pPr>
      <w:r>
        <w:t>совершенствовать</w:t>
      </w:r>
      <w:r>
        <w:rPr>
          <w:spacing w:val="-7"/>
        </w:rPr>
        <w:t xml:space="preserve"> </w:t>
      </w:r>
      <w:r>
        <w:t>пути</w:t>
      </w:r>
      <w:r>
        <w:rPr>
          <w:spacing w:val="-2"/>
        </w:rPr>
        <w:t xml:space="preserve"> </w:t>
      </w:r>
      <w:r>
        <w:t>достижения</w:t>
      </w:r>
      <w:r>
        <w:rPr>
          <w:spacing w:val="-6"/>
        </w:rPr>
        <w:t xml:space="preserve"> </w:t>
      </w:r>
      <w:r>
        <w:t>индивидуального</w:t>
      </w:r>
      <w:r>
        <w:rPr>
          <w:spacing w:val="-4"/>
        </w:rPr>
        <w:t xml:space="preserve"> </w:t>
      </w:r>
      <w:r>
        <w:t>и</w:t>
      </w:r>
      <w:r>
        <w:rPr>
          <w:spacing w:val="-8"/>
        </w:rPr>
        <w:t xml:space="preserve"> </w:t>
      </w:r>
      <w:r>
        <w:t>коллективного</w:t>
      </w:r>
      <w:r>
        <w:rPr>
          <w:spacing w:val="-5"/>
        </w:rPr>
        <w:t xml:space="preserve"> </w:t>
      </w:r>
      <w:r>
        <w:rPr>
          <w:spacing w:val="-2"/>
        </w:rPr>
        <w:t>благополучия;</w:t>
      </w:r>
    </w:p>
    <w:p w14:paraId="3334AE81" w14:textId="77777777" w:rsidR="004C4874" w:rsidRDefault="00F01225">
      <w:pPr>
        <w:pStyle w:val="a4"/>
        <w:numPr>
          <w:ilvl w:val="0"/>
          <w:numId w:val="98"/>
        </w:numPr>
        <w:tabs>
          <w:tab w:val="left" w:pos="939"/>
        </w:tabs>
        <w:ind w:left="681" w:right="1432" w:firstLine="0"/>
        <w:rPr>
          <w:sz w:val="24"/>
        </w:rPr>
      </w:pPr>
      <w:r>
        <w:rPr>
          <w:sz w:val="24"/>
        </w:rPr>
        <w:t>обеспечение</w:t>
      </w:r>
      <w:r>
        <w:rPr>
          <w:spacing w:val="-6"/>
          <w:sz w:val="24"/>
        </w:rPr>
        <w:t xml:space="preserve"> </w:t>
      </w:r>
      <w:r>
        <w:rPr>
          <w:sz w:val="24"/>
        </w:rPr>
        <w:t>адаптации</w:t>
      </w:r>
      <w:r>
        <w:rPr>
          <w:spacing w:val="-4"/>
          <w:sz w:val="24"/>
        </w:rPr>
        <w:t xml:space="preserve"> </w:t>
      </w:r>
      <w:r>
        <w:rPr>
          <w:sz w:val="24"/>
        </w:rPr>
        <w:t>обучающегося</w:t>
      </w:r>
      <w:r>
        <w:rPr>
          <w:spacing w:val="-5"/>
          <w:sz w:val="24"/>
        </w:rPr>
        <w:t xml:space="preserve"> </w:t>
      </w:r>
      <w:r>
        <w:rPr>
          <w:sz w:val="24"/>
        </w:rPr>
        <w:t>к</w:t>
      </w:r>
      <w:r>
        <w:rPr>
          <w:spacing w:val="-4"/>
          <w:sz w:val="24"/>
        </w:rPr>
        <w:t xml:space="preserve"> </w:t>
      </w:r>
      <w:r>
        <w:rPr>
          <w:sz w:val="24"/>
        </w:rPr>
        <w:t>изменяющимся</w:t>
      </w:r>
      <w:r>
        <w:rPr>
          <w:spacing w:val="-3"/>
          <w:sz w:val="24"/>
        </w:rPr>
        <w:t xml:space="preserve"> </w:t>
      </w:r>
      <w:r>
        <w:rPr>
          <w:sz w:val="24"/>
        </w:rPr>
        <w:t>условиям</w:t>
      </w:r>
      <w:r>
        <w:rPr>
          <w:spacing w:val="-4"/>
          <w:sz w:val="24"/>
        </w:rPr>
        <w:t xml:space="preserve"> </w:t>
      </w:r>
      <w:r>
        <w:rPr>
          <w:sz w:val="24"/>
        </w:rPr>
        <w:t>социальной</w:t>
      </w:r>
      <w:r>
        <w:rPr>
          <w:spacing w:val="-4"/>
          <w:sz w:val="24"/>
        </w:rPr>
        <w:t xml:space="preserve"> </w:t>
      </w:r>
      <w:r>
        <w:rPr>
          <w:sz w:val="24"/>
        </w:rPr>
        <w:t>и природной среды:</w:t>
      </w:r>
    </w:p>
    <w:p w14:paraId="071757BE" w14:textId="77777777" w:rsidR="004C4874" w:rsidRDefault="00F01225">
      <w:pPr>
        <w:pStyle w:val="a3"/>
        <w:ind w:left="681"/>
        <w:jc w:val="left"/>
      </w:pPr>
      <w:r>
        <w:t>освоение</w:t>
      </w:r>
      <w:r>
        <w:rPr>
          <w:spacing w:val="-6"/>
        </w:rPr>
        <w:t xml:space="preserve"> </w:t>
      </w:r>
      <w:r>
        <w:t>обучающимися</w:t>
      </w:r>
      <w:r>
        <w:rPr>
          <w:spacing w:val="-4"/>
        </w:rPr>
        <w:t xml:space="preserve"> </w:t>
      </w:r>
      <w:r>
        <w:t>социального</w:t>
      </w:r>
      <w:r>
        <w:rPr>
          <w:spacing w:val="-5"/>
        </w:rPr>
        <w:t xml:space="preserve"> </w:t>
      </w:r>
      <w:r>
        <w:t>опыта,</w:t>
      </w:r>
      <w:r>
        <w:rPr>
          <w:spacing w:val="-7"/>
        </w:rPr>
        <w:t xml:space="preserve"> </w:t>
      </w:r>
      <w:r>
        <w:t>основных</w:t>
      </w:r>
      <w:r>
        <w:rPr>
          <w:spacing w:val="-3"/>
        </w:rPr>
        <w:t xml:space="preserve"> </w:t>
      </w:r>
      <w:r>
        <w:t>социальных</w:t>
      </w:r>
      <w:r>
        <w:rPr>
          <w:spacing w:val="-4"/>
        </w:rPr>
        <w:t xml:space="preserve"> </w:t>
      </w:r>
      <w:r>
        <w:t>ролей,</w:t>
      </w:r>
      <w:r>
        <w:rPr>
          <w:spacing w:val="-5"/>
        </w:rPr>
        <w:t xml:space="preserve"> </w:t>
      </w:r>
      <w:r>
        <w:t>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w:t>
      </w:r>
    </w:p>
    <w:p w14:paraId="258DD570" w14:textId="77777777" w:rsidR="004C4874" w:rsidRDefault="00F01225">
      <w:pPr>
        <w:pStyle w:val="a3"/>
        <w:ind w:left="681"/>
        <w:jc w:val="left"/>
      </w:pPr>
      <w:r>
        <w:t>профессиональной</w:t>
      </w:r>
      <w:r>
        <w:rPr>
          <w:spacing w:val="-1"/>
        </w:rPr>
        <w:t xml:space="preserve"> </w:t>
      </w:r>
      <w:r>
        <w:t>деятельности,</w:t>
      </w:r>
      <w:r>
        <w:rPr>
          <w:spacing w:val="-3"/>
        </w:rPr>
        <w:t xml:space="preserve"> </w:t>
      </w:r>
      <w:r>
        <w:t>а</w:t>
      </w:r>
      <w:r>
        <w:rPr>
          <w:spacing w:val="-4"/>
        </w:rPr>
        <w:t xml:space="preserve"> </w:t>
      </w:r>
      <w:r>
        <w:t>также</w:t>
      </w:r>
      <w:r>
        <w:rPr>
          <w:spacing w:val="-4"/>
        </w:rPr>
        <w:t xml:space="preserve"> </w:t>
      </w:r>
      <w:r>
        <w:t>в</w:t>
      </w:r>
      <w:r>
        <w:rPr>
          <w:spacing w:val="-4"/>
        </w:rPr>
        <w:t xml:space="preserve"> </w:t>
      </w:r>
      <w:r>
        <w:t>рамках</w:t>
      </w:r>
      <w:r>
        <w:rPr>
          <w:spacing w:val="-1"/>
        </w:rPr>
        <w:t xml:space="preserve"> </w:t>
      </w:r>
      <w:r>
        <w:t>социального</w:t>
      </w:r>
      <w:r>
        <w:rPr>
          <w:spacing w:val="-3"/>
        </w:rPr>
        <w:t xml:space="preserve"> </w:t>
      </w:r>
      <w:r>
        <w:t>взаимодействия</w:t>
      </w:r>
      <w:r>
        <w:rPr>
          <w:spacing w:val="-2"/>
        </w:rPr>
        <w:t xml:space="preserve"> </w:t>
      </w:r>
      <w:r>
        <w:t>с</w:t>
      </w:r>
      <w:r>
        <w:rPr>
          <w:spacing w:val="-4"/>
        </w:rPr>
        <w:t xml:space="preserve"> </w:t>
      </w:r>
      <w:r>
        <w:t>людьми</w:t>
      </w:r>
      <w:r>
        <w:rPr>
          <w:spacing w:val="-4"/>
        </w:rPr>
        <w:t xml:space="preserve"> </w:t>
      </w:r>
      <w:r>
        <w:t xml:space="preserve">из другой культурной среды; изучение и оценка социальных ролей персонажей литературных </w:t>
      </w:r>
      <w:r>
        <w:rPr>
          <w:spacing w:val="-2"/>
        </w:rPr>
        <w:t>произведений;</w:t>
      </w:r>
    </w:p>
    <w:p w14:paraId="4D41F31E" w14:textId="77777777" w:rsidR="004C4874" w:rsidRDefault="00F01225">
      <w:pPr>
        <w:pStyle w:val="a3"/>
        <w:spacing w:before="1"/>
        <w:ind w:left="681" w:right="427"/>
      </w:pPr>
      <w:r>
        <w:t>потребность во взаимодействии в условиях неопределенности, открытость опыту</w:t>
      </w:r>
      <w:r>
        <w:rPr>
          <w:spacing w:val="-6"/>
        </w:rPr>
        <w:t xml:space="preserve"> </w:t>
      </w:r>
      <w:r>
        <w:t>и знаниям других, в</w:t>
      </w:r>
      <w:r>
        <w:rPr>
          <w:spacing w:val="-1"/>
        </w:rPr>
        <w:t xml:space="preserve"> </w:t>
      </w:r>
      <w:r>
        <w:t>действии в условиях неопределенности, повышение уровня своей компетентности через</w:t>
      </w:r>
      <w:r>
        <w:rPr>
          <w:spacing w:val="-3"/>
        </w:rPr>
        <w:t xml:space="preserve"> </w:t>
      </w:r>
      <w:r>
        <w:t>практическую</w:t>
      </w:r>
      <w:r>
        <w:rPr>
          <w:spacing w:val="-2"/>
        </w:rPr>
        <w:t xml:space="preserve"> </w:t>
      </w:r>
      <w:r>
        <w:t>деятельность,</w:t>
      </w:r>
      <w:r>
        <w:rPr>
          <w:spacing w:val="-3"/>
        </w:rPr>
        <w:t xml:space="preserve"> </w:t>
      </w:r>
      <w:r>
        <w:t>в</w:t>
      </w:r>
      <w:r>
        <w:rPr>
          <w:spacing w:val="-4"/>
        </w:rPr>
        <w:t xml:space="preserve"> </w:t>
      </w:r>
      <w:r>
        <w:t>том</w:t>
      </w:r>
      <w:r>
        <w:rPr>
          <w:spacing w:val="-4"/>
        </w:rPr>
        <w:t xml:space="preserve"> </w:t>
      </w:r>
      <w:r>
        <w:t>числе</w:t>
      </w:r>
      <w:r>
        <w:rPr>
          <w:spacing w:val="-2"/>
        </w:rPr>
        <w:t xml:space="preserve"> </w:t>
      </w:r>
      <w:r>
        <w:t>умение</w:t>
      </w:r>
      <w:r>
        <w:rPr>
          <w:spacing w:val="-2"/>
        </w:rPr>
        <w:t xml:space="preserve"> </w:t>
      </w:r>
      <w:r>
        <w:t>учиться у</w:t>
      </w:r>
      <w:r>
        <w:rPr>
          <w:spacing w:val="-8"/>
        </w:rPr>
        <w:t xml:space="preserve"> </w:t>
      </w:r>
      <w:r>
        <w:t>других</w:t>
      </w:r>
      <w:r>
        <w:rPr>
          <w:spacing w:val="-3"/>
        </w:rPr>
        <w:t xml:space="preserve"> </w:t>
      </w:r>
      <w:r>
        <w:t>людей,</w:t>
      </w:r>
      <w:r>
        <w:rPr>
          <w:spacing w:val="-3"/>
        </w:rPr>
        <w:t xml:space="preserve"> </w:t>
      </w:r>
      <w:r>
        <w:t>осознавать</w:t>
      </w:r>
      <w:r>
        <w:rPr>
          <w:spacing w:val="-2"/>
        </w:rPr>
        <w:t xml:space="preserve"> </w:t>
      </w:r>
      <w:r>
        <w:t>в совместной деятельности новые знания, навыки и компетенции из опыта других, в</w:t>
      </w:r>
    </w:p>
    <w:p w14:paraId="7618A009" w14:textId="77777777" w:rsidR="004C4874" w:rsidRDefault="00F01225">
      <w:pPr>
        <w:pStyle w:val="a3"/>
        <w:ind w:left="681" w:right="314"/>
      </w:pPr>
      <w:r>
        <w:t>выявлении</w:t>
      </w:r>
      <w:r>
        <w:rPr>
          <w:spacing w:val="-3"/>
        </w:rPr>
        <w:t xml:space="preserve"> </w:t>
      </w:r>
      <w:r>
        <w:t>и</w:t>
      </w:r>
      <w:r>
        <w:rPr>
          <w:spacing w:val="-3"/>
        </w:rPr>
        <w:t xml:space="preserve"> </w:t>
      </w:r>
      <w:r>
        <w:t>связывании</w:t>
      </w:r>
      <w:r>
        <w:rPr>
          <w:spacing w:val="-2"/>
        </w:rPr>
        <w:t xml:space="preserve"> </w:t>
      </w:r>
      <w:r>
        <w:t>образов,</w:t>
      </w:r>
      <w:r>
        <w:rPr>
          <w:spacing w:val="-5"/>
        </w:rPr>
        <w:t xml:space="preserve"> </w:t>
      </w:r>
      <w:r>
        <w:t>необходимость</w:t>
      </w:r>
      <w:r>
        <w:rPr>
          <w:spacing w:val="-2"/>
        </w:rPr>
        <w:t xml:space="preserve"> </w:t>
      </w:r>
      <w:r>
        <w:t>в</w:t>
      </w:r>
      <w:r>
        <w:rPr>
          <w:spacing w:val="-5"/>
        </w:rPr>
        <w:t xml:space="preserve"> </w:t>
      </w:r>
      <w:r>
        <w:t>формировании</w:t>
      </w:r>
      <w:r>
        <w:rPr>
          <w:spacing w:val="-2"/>
        </w:rPr>
        <w:t xml:space="preserve"> </w:t>
      </w:r>
      <w:r>
        <w:t>новых</w:t>
      </w:r>
      <w:r>
        <w:rPr>
          <w:spacing w:val="-2"/>
        </w:rPr>
        <w:t xml:space="preserve"> </w:t>
      </w:r>
      <w:r>
        <w:t>знаний,</w:t>
      </w:r>
      <w:r>
        <w:rPr>
          <w:spacing w:val="-4"/>
        </w:rPr>
        <w:t xml:space="preserve"> </w:t>
      </w:r>
      <w:r>
        <w:t>в</w:t>
      </w:r>
      <w:r>
        <w:rPr>
          <w:spacing w:val="-5"/>
        </w:rPr>
        <w:t xml:space="preserve"> </w:t>
      </w:r>
      <w:r>
        <w:t>том</w:t>
      </w:r>
      <w:r>
        <w:rPr>
          <w:spacing w:val="-5"/>
        </w:rPr>
        <w:t xml:space="preserve"> </w:t>
      </w:r>
      <w:r>
        <w:t>числе формулировать идеи, понятия, гипотезы об объектах и явлениях, в том числе ранее</w:t>
      </w:r>
    </w:p>
    <w:p w14:paraId="29C066D1" w14:textId="77777777" w:rsidR="004C4874" w:rsidRDefault="00F01225">
      <w:pPr>
        <w:pStyle w:val="a3"/>
        <w:ind w:left="681" w:right="379"/>
        <w:jc w:val="left"/>
      </w:pPr>
      <w:r>
        <w:t>неизвестных, осознавать дефициты собственных знаний и компетентностей, планировать свое</w:t>
      </w:r>
      <w:r>
        <w:rPr>
          <w:spacing w:val="-6"/>
        </w:rPr>
        <w:t xml:space="preserve"> </w:t>
      </w:r>
      <w:r>
        <w:t>развитие,</w:t>
      </w:r>
      <w:r>
        <w:rPr>
          <w:spacing w:val="-2"/>
        </w:rPr>
        <w:t xml:space="preserve"> </w:t>
      </w:r>
      <w:r>
        <w:t>умение</w:t>
      </w:r>
      <w:r>
        <w:rPr>
          <w:spacing w:val="-4"/>
        </w:rPr>
        <w:t xml:space="preserve"> </w:t>
      </w:r>
      <w:r>
        <w:t>оперировать</w:t>
      </w:r>
      <w:r>
        <w:rPr>
          <w:spacing w:val="-3"/>
        </w:rPr>
        <w:t xml:space="preserve"> </w:t>
      </w:r>
      <w:r>
        <w:t>основными</w:t>
      </w:r>
      <w:r>
        <w:rPr>
          <w:spacing w:val="-5"/>
        </w:rPr>
        <w:t xml:space="preserve"> </w:t>
      </w:r>
      <w:r>
        <w:t>понятиями,</w:t>
      </w:r>
      <w:r>
        <w:rPr>
          <w:spacing w:val="-4"/>
        </w:rPr>
        <w:t xml:space="preserve"> </w:t>
      </w:r>
      <w:r>
        <w:t>терминами</w:t>
      </w:r>
      <w:r>
        <w:rPr>
          <w:spacing w:val="-3"/>
        </w:rPr>
        <w:t xml:space="preserve"> </w:t>
      </w:r>
      <w:r>
        <w:t>и</w:t>
      </w:r>
      <w:r>
        <w:rPr>
          <w:spacing w:val="-3"/>
        </w:rPr>
        <w:t xml:space="preserve"> </w:t>
      </w:r>
      <w:r>
        <w:t>представлениями</w:t>
      </w:r>
      <w:r>
        <w:rPr>
          <w:spacing w:val="-3"/>
        </w:rPr>
        <w:t xml:space="preserve"> </w:t>
      </w:r>
      <w:r>
        <w:t>в области</w:t>
      </w:r>
      <w:r>
        <w:rPr>
          <w:spacing w:val="-4"/>
        </w:rPr>
        <w:t xml:space="preserve"> </w:t>
      </w:r>
      <w:r>
        <w:t>концепции устойчивого</w:t>
      </w:r>
      <w:r>
        <w:rPr>
          <w:spacing w:val="-5"/>
        </w:rPr>
        <w:t xml:space="preserve"> </w:t>
      </w:r>
      <w:r>
        <w:t>развития;</w:t>
      </w:r>
      <w:r>
        <w:rPr>
          <w:spacing w:val="-4"/>
        </w:rPr>
        <w:t xml:space="preserve"> </w:t>
      </w:r>
      <w:r>
        <w:t>анализировать</w:t>
      </w:r>
      <w:r>
        <w:rPr>
          <w:spacing w:val="-3"/>
        </w:rPr>
        <w:t xml:space="preserve"> </w:t>
      </w:r>
      <w:r>
        <w:t>и</w:t>
      </w:r>
      <w:r>
        <w:rPr>
          <w:spacing w:val="-4"/>
        </w:rPr>
        <w:t xml:space="preserve"> </w:t>
      </w:r>
      <w:r>
        <w:t>выявлять</w:t>
      </w:r>
      <w:r>
        <w:rPr>
          <w:spacing w:val="-6"/>
        </w:rPr>
        <w:t xml:space="preserve"> </w:t>
      </w:r>
      <w:r>
        <w:t>взаимосвязи</w:t>
      </w:r>
      <w:r>
        <w:rPr>
          <w:spacing w:val="-4"/>
        </w:rPr>
        <w:t xml:space="preserve"> </w:t>
      </w:r>
      <w:r>
        <w:t>природы, общества и экономики; оценивать свои действия с учетом влияния на окружающую среду, достижений целей и преодоления вызовов, возможных глобальных последствий;</w:t>
      </w:r>
    </w:p>
    <w:p w14:paraId="553528FB" w14:textId="77777777" w:rsidR="004C4874" w:rsidRDefault="00F01225">
      <w:pPr>
        <w:pStyle w:val="a3"/>
        <w:spacing w:before="1"/>
        <w:ind w:left="681" w:right="286"/>
        <w:jc w:val="left"/>
      </w:pPr>
      <w:r>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w:t>
      </w:r>
      <w:r>
        <w:rPr>
          <w:spacing w:val="-5"/>
        </w:rPr>
        <w:t xml:space="preserve"> </w:t>
      </w:r>
      <w:r>
        <w:t>как</w:t>
      </w:r>
      <w:r>
        <w:rPr>
          <w:spacing w:val="-5"/>
        </w:rPr>
        <w:t xml:space="preserve"> </w:t>
      </w:r>
      <w:r>
        <w:t>вызов,</w:t>
      </w:r>
      <w:r>
        <w:rPr>
          <w:spacing w:val="-5"/>
        </w:rPr>
        <w:t xml:space="preserve"> </w:t>
      </w:r>
      <w:r>
        <w:t>требующий</w:t>
      </w:r>
      <w:r>
        <w:rPr>
          <w:spacing w:val="-5"/>
        </w:rPr>
        <w:t xml:space="preserve"> </w:t>
      </w:r>
      <w:r>
        <w:t>контрмер,</w:t>
      </w:r>
      <w:r>
        <w:rPr>
          <w:spacing w:val="-5"/>
        </w:rPr>
        <w:t xml:space="preserve"> </w:t>
      </w:r>
      <w:r>
        <w:t>оценивать</w:t>
      </w:r>
      <w:r>
        <w:rPr>
          <w:spacing w:val="-4"/>
        </w:rPr>
        <w:t xml:space="preserve"> </w:t>
      </w:r>
      <w:r>
        <w:t>ситуацию</w:t>
      </w:r>
      <w:r>
        <w:rPr>
          <w:spacing w:val="-4"/>
        </w:rPr>
        <w:t xml:space="preserve"> </w:t>
      </w:r>
      <w:r>
        <w:t>стресса,</w:t>
      </w:r>
      <w:r>
        <w:rPr>
          <w:spacing w:val="-5"/>
        </w:rPr>
        <w:t xml:space="preserve"> </w:t>
      </w:r>
      <w:r>
        <w:t>корректировать принимаемые решения и действия; формулировать и оценивать риски и последствия, формировать опыт, находить позитивное в произошедшей ситуации; быть готовым</w:t>
      </w:r>
    </w:p>
    <w:p w14:paraId="737202D7" w14:textId="77777777" w:rsidR="004C4874" w:rsidRDefault="00F01225">
      <w:pPr>
        <w:pStyle w:val="a3"/>
        <w:ind w:left="681"/>
        <w:jc w:val="left"/>
      </w:pPr>
      <w:r>
        <w:t>действовать</w:t>
      </w:r>
      <w:r>
        <w:rPr>
          <w:spacing w:val="-3"/>
        </w:rPr>
        <w:t xml:space="preserve"> </w:t>
      </w:r>
      <w:r>
        <w:t>в</w:t>
      </w:r>
      <w:r>
        <w:rPr>
          <w:spacing w:val="-4"/>
        </w:rPr>
        <w:t xml:space="preserve"> </w:t>
      </w:r>
      <w:r>
        <w:t>отсутствии</w:t>
      </w:r>
      <w:r>
        <w:rPr>
          <w:spacing w:val="-2"/>
        </w:rPr>
        <w:t xml:space="preserve"> </w:t>
      </w:r>
      <w:r>
        <w:t xml:space="preserve">гарантий </w:t>
      </w:r>
      <w:r>
        <w:rPr>
          <w:spacing w:val="-2"/>
        </w:rPr>
        <w:t>успеха.</w:t>
      </w:r>
    </w:p>
    <w:p w14:paraId="77E3F441" w14:textId="77777777" w:rsidR="004C4874" w:rsidRDefault="00F01225">
      <w:pPr>
        <w:pStyle w:val="a4"/>
        <w:numPr>
          <w:ilvl w:val="2"/>
          <w:numId w:val="126"/>
        </w:numPr>
        <w:tabs>
          <w:tab w:val="left" w:pos="1400"/>
        </w:tabs>
        <w:ind w:left="1400" w:hanging="719"/>
        <w:rPr>
          <w:sz w:val="24"/>
          <w:u w:val="single"/>
        </w:rPr>
      </w:pPr>
      <w:r>
        <w:rPr>
          <w:sz w:val="24"/>
        </w:rPr>
        <w:t>В</w:t>
      </w:r>
      <w:r>
        <w:rPr>
          <w:spacing w:val="-7"/>
          <w:sz w:val="24"/>
        </w:rPr>
        <w:t xml:space="preserve"> </w:t>
      </w:r>
      <w:r>
        <w:rPr>
          <w:sz w:val="24"/>
        </w:rPr>
        <w:t>результате</w:t>
      </w:r>
      <w:r>
        <w:rPr>
          <w:spacing w:val="-3"/>
          <w:sz w:val="24"/>
        </w:rPr>
        <w:t xml:space="preserve"> </w:t>
      </w:r>
      <w:r>
        <w:rPr>
          <w:sz w:val="24"/>
        </w:rPr>
        <w:t>изучения</w:t>
      </w:r>
      <w:r>
        <w:rPr>
          <w:spacing w:val="-2"/>
          <w:sz w:val="24"/>
        </w:rPr>
        <w:t xml:space="preserve"> </w:t>
      </w:r>
      <w:r>
        <w:rPr>
          <w:sz w:val="24"/>
        </w:rPr>
        <w:t>литературы</w:t>
      </w:r>
      <w:r>
        <w:rPr>
          <w:spacing w:val="-3"/>
          <w:sz w:val="24"/>
        </w:rPr>
        <w:t xml:space="preserve"> </w:t>
      </w:r>
      <w:r>
        <w:rPr>
          <w:sz w:val="24"/>
        </w:rPr>
        <w:t>на</w:t>
      </w:r>
      <w:r>
        <w:rPr>
          <w:spacing w:val="-1"/>
          <w:sz w:val="24"/>
        </w:rPr>
        <w:t xml:space="preserve"> </w:t>
      </w:r>
      <w:r>
        <w:rPr>
          <w:sz w:val="24"/>
        </w:rPr>
        <w:t>уровне</w:t>
      </w:r>
      <w:r>
        <w:rPr>
          <w:spacing w:val="-4"/>
          <w:sz w:val="24"/>
        </w:rPr>
        <w:t xml:space="preserve"> </w:t>
      </w:r>
      <w:r>
        <w:rPr>
          <w:sz w:val="24"/>
        </w:rPr>
        <w:t>основного</w:t>
      </w:r>
      <w:r>
        <w:rPr>
          <w:spacing w:val="-2"/>
          <w:sz w:val="24"/>
        </w:rPr>
        <w:t xml:space="preserve"> </w:t>
      </w:r>
      <w:r>
        <w:rPr>
          <w:sz w:val="24"/>
        </w:rPr>
        <w:t>общего</w:t>
      </w:r>
      <w:r>
        <w:rPr>
          <w:spacing w:val="-3"/>
          <w:sz w:val="24"/>
        </w:rPr>
        <w:t xml:space="preserve"> </w:t>
      </w:r>
      <w:r>
        <w:rPr>
          <w:sz w:val="24"/>
        </w:rPr>
        <w:t xml:space="preserve">образования </w:t>
      </w:r>
      <w:r>
        <w:rPr>
          <w:spacing w:val="-10"/>
          <w:sz w:val="24"/>
        </w:rPr>
        <w:t>у</w:t>
      </w:r>
    </w:p>
    <w:p w14:paraId="7F1E4F14" w14:textId="77777777" w:rsidR="004C4874" w:rsidRDefault="00F01225">
      <w:pPr>
        <w:pStyle w:val="a3"/>
        <w:ind w:left="681"/>
        <w:jc w:val="left"/>
      </w:pPr>
      <w:r>
        <w:t>обучающегося</w:t>
      </w:r>
      <w:r>
        <w:rPr>
          <w:spacing w:val="-8"/>
        </w:rPr>
        <w:t xml:space="preserve"> </w:t>
      </w:r>
      <w:r>
        <w:t>будут</w:t>
      </w:r>
      <w:r>
        <w:rPr>
          <w:spacing w:val="-4"/>
        </w:rPr>
        <w:t xml:space="preserve"> </w:t>
      </w:r>
      <w:r>
        <w:t>сформированы</w:t>
      </w:r>
      <w:r>
        <w:rPr>
          <w:spacing w:val="-5"/>
        </w:rPr>
        <w:t xml:space="preserve"> </w:t>
      </w:r>
      <w:r>
        <w:t>познавательные</w:t>
      </w:r>
      <w:r>
        <w:rPr>
          <w:spacing w:val="-4"/>
        </w:rPr>
        <w:t xml:space="preserve"> </w:t>
      </w:r>
      <w:r>
        <w:t>универсальные</w:t>
      </w:r>
      <w:r>
        <w:rPr>
          <w:spacing w:val="-3"/>
        </w:rPr>
        <w:t xml:space="preserve"> </w:t>
      </w:r>
      <w:r>
        <w:t>учебные</w:t>
      </w:r>
      <w:r>
        <w:rPr>
          <w:spacing w:val="-6"/>
        </w:rPr>
        <w:t xml:space="preserve"> </w:t>
      </w:r>
      <w:r>
        <w:rPr>
          <w:spacing w:val="-2"/>
        </w:rPr>
        <w:t>действия,</w:t>
      </w:r>
    </w:p>
    <w:p w14:paraId="48CCC101" w14:textId="77777777" w:rsidR="004C4874" w:rsidRDefault="00F01225">
      <w:pPr>
        <w:pStyle w:val="a3"/>
        <w:ind w:left="681"/>
        <w:jc w:val="left"/>
      </w:pPr>
      <w:r>
        <w:t>коммуникативные</w:t>
      </w:r>
      <w:r>
        <w:rPr>
          <w:spacing w:val="-6"/>
        </w:rPr>
        <w:t xml:space="preserve"> </w:t>
      </w:r>
      <w:r>
        <w:t>универсальные</w:t>
      </w:r>
      <w:r>
        <w:rPr>
          <w:spacing w:val="-5"/>
        </w:rPr>
        <w:t xml:space="preserve"> </w:t>
      </w:r>
      <w:r>
        <w:t>учебные</w:t>
      </w:r>
      <w:r>
        <w:rPr>
          <w:spacing w:val="-9"/>
        </w:rPr>
        <w:t xml:space="preserve"> </w:t>
      </w:r>
      <w:r>
        <w:t>действия,</w:t>
      </w:r>
      <w:r>
        <w:rPr>
          <w:spacing w:val="-8"/>
        </w:rPr>
        <w:t xml:space="preserve"> </w:t>
      </w:r>
      <w:r>
        <w:t>регулятивные</w:t>
      </w:r>
      <w:r>
        <w:rPr>
          <w:spacing w:val="-5"/>
        </w:rPr>
        <w:t xml:space="preserve"> </w:t>
      </w:r>
      <w:r>
        <w:t>универсальные</w:t>
      </w:r>
      <w:r>
        <w:rPr>
          <w:spacing w:val="-5"/>
        </w:rPr>
        <w:t xml:space="preserve"> </w:t>
      </w:r>
      <w:r>
        <w:t>учебные действия, совместная деятельность.</w:t>
      </w:r>
    </w:p>
    <w:p w14:paraId="72151E40" w14:textId="77777777" w:rsidR="004C4874" w:rsidRDefault="00F01225">
      <w:pPr>
        <w:pStyle w:val="a4"/>
        <w:numPr>
          <w:ilvl w:val="3"/>
          <w:numId w:val="126"/>
        </w:numPr>
        <w:tabs>
          <w:tab w:val="left" w:pos="1580"/>
        </w:tabs>
        <w:ind w:left="681" w:right="366" w:firstLine="0"/>
        <w:rPr>
          <w:sz w:val="24"/>
        </w:rPr>
      </w:pPr>
      <w:r>
        <w:rPr>
          <w:sz w:val="24"/>
        </w:rPr>
        <w:t>У</w:t>
      </w:r>
      <w:r>
        <w:rPr>
          <w:spacing w:val="-4"/>
          <w:sz w:val="24"/>
        </w:rPr>
        <w:t xml:space="preserve"> </w:t>
      </w:r>
      <w:r>
        <w:rPr>
          <w:sz w:val="24"/>
        </w:rPr>
        <w:t>обучающегося</w:t>
      </w:r>
      <w:r>
        <w:rPr>
          <w:spacing w:val="-3"/>
          <w:sz w:val="24"/>
        </w:rPr>
        <w:t xml:space="preserve"> </w:t>
      </w:r>
      <w:r>
        <w:rPr>
          <w:sz w:val="24"/>
        </w:rPr>
        <w:t>будут</w:t>
      </w:r>
      <w:r>
        <w:rPr>
          <w:spacing w:val="-3"/>
          <w:sz w:val="24"/>
        </w:rPr>
        <w:t xml:space="preserve"> </w:t>
      </w:r>
      <w:r>
        <w:rPr>
          <w:sz w:val="24"/>
        </w:rPr>
        <w:t>сформированы</w:t>
      </w:r>
      <w:r>
        <w:rPr>
          <w:spacing w:val="-4"/>
          <w:sz w:val="24"/>
        </w:rPr>
        <w:t xml:space="preserve"> </w:t>
      </w:r>
      <w:r>
        <w:rPr>
          <w:sz w:val="24"/>
        </w:rPr>
        <w:t>следующие</w:t>
      </w:r>
      <w:r>
        <w:rPr>
          <w:spacing w:val="-5"/>
          <w:sz w:val="24"/>
        </w:rPr>
        <w:t xml:space="preserve"> </w:t>
      </w:r>
      <w:r>
        <w:rPr>
          <w:sz w:val="24"/>
        </w:rPr>
        <w:t>базовые</w:t>
      </w:r>
      <w:r>
        <w:rPr>
          <w:spacing w:val="-2"/>
          <w:sz w:val="24"/>
        </w:rPr>
        <w:t xml:space="preserve"> </w:t>
      </w:r>
      <w:r>
        <w:rPr>
          <w:sz w:val="24"/>
        </w:rPr>
        <w:t>логические</w:t>
      </w:r>
      <w:r>
        <w:rPr>
          <w:spacing w:val="-5"/>
          <w:sz w:val="24"/>
        </w:rPr>
        <w:t xml:space="preserve"> </w:t>
      </w:r>
      <w:r>
        <w:rPr>
          <w:sz w:val="24"/>
        </w:rPr>
        <w:t>действия</w:t>
      </w:r>
      <w:r>
        <w:rPr>
          <w:spacing w:val="-4"/>
          <w:sz w:val="24"/>
        </w:rPr>
        <w:t xml:space="preserve"> </w:t>
      </w:r>
      <w:r>
        <w:rPr>
          <w:sz w:val="24"/>
        </w:rPr>
        <w:t>как часть познавательных универсальных учебных действий:</w:t>
      </w:r>
    </w:p>
    <w:p w14:paraId="2F3663C1" w14:textId="77777777" w:rsidR="004C4874" w:rsidRDefault="00F01225">
      <w:pPr>
        <w:pStyle w:val="a3"/>
        <w:ind w:left="681" w:right="553"/>
        <w:jc w:val="left"/>
      </w:pPr>
      <w:r>
        <w:t>выявлять</w:t>
      </w:r>
      <w:r>
        <w:rPr>
          <w:spacing w:val="-5"/>
        </w:rPr>
        <w:t xml:space="preserve"> </w:t>
      </w:r>
      <w:r>
        <w:t>и</w:t>
      </w:r>
      <w:r>
        <w:rPr>
          <w:spacing w:val="-7"/>
        </w:rPr>
        <w:t xml:space="preserve"> </w:t>
      </w:r>
      <w:r>
        <w:t>характеризовать</w:t>
      </w:r>
      <w:r>
        <w:rPr>
          <w:spacing w:val="-3"/>
        </w:rPr>
        <w:t xml:space="preserve"> </w:t>
      </w:r>
      <w:r>
        <w:t>существенные</w:t>
      </w:r>
      <w:r>
        <w:rPr>
          <w:spacing w:val="-7"/>
        </w:rPr>
        <w:t xml:space="preserve"> </w:t>
      </w:r>
      <w:r>
        <w:t>признаки</w:t>
      </w:r>
      <w:r>
        <w:rPr>
          <w:spacing w:val="-4"/>
        </w:rPr>
        <w:t xml:space="preserve"> </w:t>
      </w:r>
      <w:r>
        <w:t>объектов</w:t>
      </w:r>
      <w:r>
        <w:rPr>
          <w:spacing w:val="-6"/>
        </w:rPr>
        <w:t xml:space="preserve"> </w:t>
      </w:r>
      <w:r>
        <w:t>(художественных</w:t>
      </w:r>
      <w:r>
        <w:rPr>
          <w:spacing w:val="-3"/>
        </w:rPr>
        <w:t xml:space="preserve"> </w:t>
      </w:r>
      <w:r>
        <w:t>и</w:t>
      </w:r>
      <w:r>
        <w:rPr>
          <w:spacing w:val="-3"/>
        </w:rPr>
        <w:t xml:space="preserve"> </w:t>
      </w:r>
      <w:r>
        <w:t>учебных текстов, литературных героев и других) и явлений (литературных направлений, этапов историко-литературного процесса);</w:t>
      </w:r>
    </w:p>
    <w:p w14:paraId="549DA92C" w14:textId="77777777" w:rsidR="004C4874" w:rsidRDefault="00F01225">
      <w:pPr>
        <w:pStyle w:val="a3"/>
        <w:ind w:left="681"/>
        <w:jc w:val="left"/>
      </w:pPr>
      <w:r>
        <w:t>устанавливать</w:t>
      </w:r>
      <w:r>
        <w:rPr>
          <w:spacing w:val="-7"/>
        </w:rPr>
        <w:t xml:space="preserve"> </w:t>
      </w:r>
      <w:r>
        <w:t>существенный</w:t>
      </w:r>
      <w:r>
        <w:rPr>
          <w:spacing w:val="-5"/>
        </w:rPr>
        <w:t xml:space="preserve"> </w:t>
      </w:r>
      <w:r>
        <w:t>признак</w:t>
      </w:r>
      <w:r>
        <w:rPr>
          <w:spacing w:val="-5"/>
        </w:rPr>
        <w:t xml:space="preserve"> </w:t>
      </w:r>
      <w:r>
        <w:t>классификации</w:t>
      </w:r>
      <w:r>
        <w:rPr>
          <w:spacing w:val="-5"/>
        </w:rPr>
        <w:t xml:space="preserve"> </w:t>
      </w:r>
      <w:r>
        <w:t>и</w:t>
      </w:r>
      <w:r>
        <w:rPr>
          <w:spacing w:val="-8"/>
        </w:rPr>
        <w:t xml:space="preserve"> </w:t>
      </w:r>
      <w:r>
        <w:t>классифицировать</w:t>
      </w:r>
      <w:r>
        <w:rPr>
          <w:spacing w:val="-3"/>
        </w:rPr>
        <w:t xml:space="preserve"> </w:t>
      </w:r>
      <w:r>
        <w:rPr>
          <w:spacing w:val="-2"/>
        </w:rPr>
        <w:t>литературные</w:t>
      </w:r>
    </w:p>
    <w:p w14:paraId="3F6FD074" w14:textId="77777777" w:rsidR="004C4874" w:rsidRDefault="004C4874">
      <w:pPr>
        <w:pStyle w:val="a3"/>
        <w:jc w:val="left"/>
        <w:sectPr w:rsidR="004C4874">
          <w:pgSz w:w="11910" w:h="16850"/>
          <w:pgMar w:top="1020" w:right="283" w:bottom="280" w:left="992" w:header="569" w:footer="0" w:gutter="0"/>
          <w:cols w:space="720"/>
        </w:sectPr>
      </w:pPr>
    </w:p>
    <w:p w14:paraId="3F9CD951" w14:textId="77777777" w:rsidR="004C4874" w:rsidRDefault="00F01225">
      <w:pPr>
        <w:pStyle w:val="a3"/>
        <w:spacing w:before="88"/>
        <w:ind w:left="681" w:right="872"/>
        <w:jc w:val="left"/>
      </w:pPr>
      <w:r>
        <w:lastRenderedPageBreak/>
        <w:t>объекты</w:t>
      </w:r>
      <w:r>
        <w:rPr>
          <w:spacing w:val="-4"/>
        </w:rPr>
        <w:t xml:space="preserve"> </w:t>
      </w:r>
      <w:r>
        <w:t>по</w:t>
      </w:r>
      <w:r>
        <w:rPr>
          <w:spacing w:val="-5"/>
        </w:rPr>
        <w:t xml:space="preserve"> </w:t>
      </w:r>
      <w:r>
        <w:t>существенному</w:t>
      </w:r>
      <w:r>
        <w:rPr>
          <w:spacing w:val="-7"/>
        </w:rPr>
        <w:t xml:space="preserve"> </w:t>
      </w:r>
      <w:r>
        <w:t>признаку, устанавливать</w:t>
      </w:r>
      <w:r>
        <w:rPr>
          <w:spacing w:val="-2"/>
        </w:rPr>
        <w:t xml:space="preserve"> </w:t>
      </w:r>
      <w:r>
        <w:t>основания</w:t>
      </w:r>
      <w:r>
        <w:rPr>
          <w:spacing w:val="-4"/>
        </w:rPr>
        <w:t xml:space="preserve"> </w:t>
      </w:r>
      <w:r>
        <w:t>для</w:t>
      </w:r>
      <w:r>
        <w:rPr>
          <w:spacing w:val="-6"/>
        </w:rPr>
        <w:t xml:space="preserve"> </w:t>
      </w:r>
      <w:r>
        <w:t>их</w:t>
      </w:r>
      <w:r>
        <w:rPr>
          <w:spacing w:val="-5"/>
        </w:rPr>
        <w:t xml:space="preserve"> </w:t>
      </w:r>
      <w:r>
        <w:t>обобщения</w:t>
      </w:r>
      <w:r>
        <w:rPr>
          <w:spacing w:val="-4"/>
        </w:rPr>
        <w:t xml:space="preserve"> </w:t>
      </w:r>
      <w:r>
        <w:t>и сравнения, определять критерии проводимого анализа;</w:t>
      </w:r>
    </w:p>
    <w:p w14:paraId="7F49D6D5" w14:textId="77777777" w:rsidR="004C4874" w:rsidRDefault="00F01225">
      <w:pPr>
        <w:pStyle w:val="a3"/>
        <w:ind w:left="681"/>
        <w:jc w:val="left"/>
      </w:pPr>
      <w:r>
        <w:t>с</w:t>
      </w:r>
      <w:r>
        <w:rPr>
          <w:spacing w:val="-4"/>
        </w:rPr>
        <w:t xml:space="preserve"> </w:t>
      </w:r>
      <w:r>
        <w:t>учетом</w:t>
      </w:r>
      <w:r>
        <w:rPr>
          <w:spacing w:val="-5"/>
        </w:rPr>
        <w:t xml:space="preserve"> </w:t>
      </w:r>
      <w:r>
        <w:t>предложенной</w:t>
      </w:r>
      <w:r>
        <w:rPr>
          <w:spacing w:val="-3"/>
        </w:rPr>
        <w:t xml:space="preserve"> </w:t>
      </w:r>
      <w:r>
        <w:t>задачи</w:t>
      </w:r>
      <w:r>
        <w:rPr>
          <w:spacing w:val="-4"/>
        </w:rPr>
        <w:t xml:space="preserve"> </w:t>
      </w:r>
      <w:r>
        <w:t>выявлять</w:t>
      </w:r>
      <w:r>
        <w:rPr>
          <w:spacing w:val="-4"/>
        </w:rPr>
        <w:t xml:space="preserve"> </w:t>
      </w:r>
      <w:r>
        <w:t>закономерности</w:t>
      </w:r>
      <w:r>
        <w:rPr>
          <w:spacing w:val="-2"/>
        </w:rPr>
        <w:t xml:space="preserve"> </w:t>
      </w:r>
      <w:r>
        <w:t>и</w:t>
      </w:r>
      <w:r>
        <w:rPr>
          <w:spacing w:val="-4"/>
        </w:rPr>
        <w:t xml:space="preserve"> </w:t>
      </w:r>
      <w:r>
        <w:t>противоречия</w:t>
      </w:r>
      <w:r>
        <w:rPr>
          <w:spacing w:val="-4"/>
        </w:rPr>
        <w:t xml:space="preserve"> </w:t>
      </w:r>
      <w:r>
        <w:t>в</w:t>
      </w:r>
      <w:r>
        <w:rPr>
          <w:spacing w:val="-6"/>
        </w:rPr>
        <w:t xml:space="preserve"> </w:t>
      </w:r>
      <w:r>
        <w:t>рассматриваемых литературных фактах и наблюдениях над текстом; предлагать критерии для выявления закономерностей и противоречий с учетом учебной задачи;</w:t>
      </w:r>
    </w:p>
    <w:p w14:paraId="4EC3A47C" w14:textId="77777777" w:rsidR="004C4874" w:rsidRDefault="00F01225">
      <w:pPr>
        <w:pStyle w:val="a3"/>
        <w:ind w:left="681"/>
        <w:jc w:val="left"/>
      </w:pPr>
      <w:r>
        <w:t>выявлять</w:t>
      </w:r>
      <w:r>
        <w:rPr>
          <w:spacing w:val="-4"/>
        </w:rPr>
        <w:t xml:space="preserve"> </w:t>
      </w:r>
      <w:r>
        <w:t>дефицит</w:t>
      </w:r>
      <w:r>
        <w:rPr>
          <w:spacing w:val="-4"/>
        </w:rPr>
        <w:t xml:space="preserve"> </w:t>
      </w:r>
      <w:r>
        <w:t>информации,</w:t>
      </w:r>
      <w:r>
        <w:rPr>
          <w:spacing w:val="-5"/>
        </w:rPr>
        <w:t xml:space="preserve"> </w:t>
      </w:r>
      <w:r>
        <w:t>данных,</w:t>
      </w:r>
      <w:r>
        <w:rPr>
          <w:spacing w:val="-7"/>
        </w:rPr>
        <w:t xml:space="preserve"> </w:t>
      </w:r>
      <w:r>
        <w:t>необходимых</w:t>
      </w:r>
      <w:r>
        <w:rPr>
          <w:spacing w:val="-2"/>
        </w:rPr>
        <w:t xml:space="preserve"> </w:t>
      </w:r>
      <w:r>
        <w:t>для</w:t>
      </w:r>
      <w:r>
        <w:rPr>
          <w:spacing w:val="-5"/>
        </w:rPr>
        <w:t xml:space="preserve"> </w:t>
      </w:r>
      <w:r>
        <w:t>решения</w:t>
      </w:r>
      <w:r>
        <w:rPr>
          <w:spacing w:val="-7"/>
        </w:rPr>
        <w:t xml:space="preserve"> </w:t>
      </w:r>
      <w:r>
        <w:t>поставленной</w:t>
      </w:r>
      <w:r>
        <w:rPr>
          <w:spacing w:val="-1"/>
        </w:rPr>
        <w:t xml:space="preserve"> </w:t>
      </w:r>
      <w:r>
        <w:t xml:space="preserve">учебной </w:t>
      </w:r>
      <w:r>
        <w:rPr>
          <w:spacing w:val="-2"/>
        </w:rPr>
        <w:t>задачи;</w:t>
      </w:r>
    </w:p>
    <w:p w14:paraId="428A13AC" w14:textId="77777777" w:rsidR="004C4874" w:rsidRDefault="00F01225">
      <w:pPr>
        <w:pStyle w:val="a3"/>
        <w:ind w:left="681"/>
        <w:jc w:val="left"/>
      </w:pPr>
      <w:r>
        <w:t>выявлять</w:t>
      </w:r>
      <w:r>
        <w:rPr>
          <w:spacing w:val="-4"/>
        </w:rPr>
        <w:t xml:space="preserve"> </w:t>
      </w:r>
      <w:r>
        <w:t>причинно-следственные</w:t>
      </w:r>
      <w:r>
        <w:rPr>
          <w:spacing w:val="-6"/>
        </w:rPr>
        <w:t xml:space="preserve"> </w:t>
      </w:r>
      <w:r>
        <w:t>связи</w:t>
      </w:r>
      <w:r>
        <w:rPr>
          <w:spacing w:val="-4"/>
        </w:rPr>
        <w:t xml:space="preserve"> </w:t>
      </w:r>
      <w:r>
        <w:t>при</w:t>
      </w:r>
      <w:r>
        <w:rPr>
          <w:spacing w:val="-5"/>
        </w:rPr>
        <w:t xml:space="preserve"> </w:t>
      </w:r>
      <w:r>
        <w:t>изучении</w:t>
      </w:r>
      <w:r>
        <w:rPr>
          <w:spacing w:val="-3"/>
        </w:rPr>
        <w:t xml:space="preserve"> </w:t>
      </w:r>
      <w:r>
        <w:t>литературных</w:t>
      </w:r>
      <w:r>
        <w:rPr>
          <w:spacing w:val="-2"/>
        </w:rPr>
        <w:t xml:space="preserve"> </w:t>
      </w:r>
      <w:r>
        <w:t>явлений</w:t>
      </w:r>
      <w:r>
        <w:rPr>
          <w:spacing w:val="-4"/>
        </w:rPr>
        <w:t xml:space="preserve"> </w:t>
      </w:r>
      <w:r>
        <w:t>и</w:t>
      </w:r>
      <w:r>
        <w:rPr>
          <w:spacing w:val="-6"/>
        </w:rPr>
        <w:t xml:space="preserve"> </w:t>
      </w:r>
      <w:r>
        <w:t>процессов; формулировать выводы с использованием дедуктивных и индуктивных умозаключений, умозаключений по аналогии; формулировать гипотезы об их взаимосвязях;</w:t>
      </w:r>
    </w:p>
    <w:p w14:paraId="4621732B" w14:textId="77777777" w:rsidR="004C4874" w:rsidRDefault="00F01225">
      <w:pPr>
        <w:pStyle w:val="a3"/>
        <w:ind w:left="681" w:right="286"/>
        <w:jc w:val="left"/>
      </w:pPr>
      <w:r>
        <w:t>самостоятельно выбирать способ решения учебной задачи при работе с разными типами текстов</w:t>
      </w:r>
      <w:r>
        <w:rPr>
          <w:spacing w:val="-5"/>
        </w:rPr>
        <w:t xml:space="preserve"> </w:t>
      </w:r>
      <w:r>
        <w:t>(сравнивать</w:t>
      </w:r>
      <w:r>
        <w:rPr>
          <w:spacing w:val="-3"/>
        </w:rPr>
        <w:t xml:space="preserve"> </w:t>
      </w:r>
      <w:r>
        <w:t>несколько</w:t>
      </w:r>
      <w:r>
        <w:rPr>
          <w:spacing w:val="-4"/>
        </w:rPr>
        <w:t xml:space="preserve"> </w:t>
      </w:r>
      <w:r>
        <w:t>вариантов</w:t>
      </w:r>
      <w:r>
        <w:rPr>
          <w:spacing w:val="-5"/>
        </w:rPr>
        <w:t xml:space="preserve"> </w:t>
      </w:r>
      <w:r>
        <w:t>решения,</w:t>
      </w:r>
      <w:r>
        <w:rPr>
          <w:spacing w:val="-5"/>
        </w:rPr>
        <w:t xml:space="preserve"> </w:t>
      </w:r>
      <w:r>
        <w:t>выбирать</w:t>
      </w:r>
      <w:r>
        <w:rPr>
          <w:spacing w:val="-6"/>
        </w:rPr>
        <w:t xml:space="preserve"> </w:t>
      </w:r>
      <w:r>
        <w:t>наиболее</w:t>
      </w:r>
      <w:r>
        <w:rPr>
          <w:spacing w:val="-6"/>
        </w:rPr>
        <w:t xml:space="preserve"> </w:t>
      </w:r>
      <w:r>
        <w:t>подходящий</w:t>
      </w:r>
      <w:r>
        <w:rPr>
          <w:spacing w:val="-4"/>
        </w:rPr>
        <w:t xml:space="preserve"> </w:t>
      </w:r>
      <w:r>
        <w:t>с</w:t>
      </w:r>
      <w:r>
        <w:rPr>
          <w:spacing w:val="-4"/>
        </w:rPr>
        <w:t xml:space="preserve"> </w:t>
      </w:r>
      <w:r>
        <w:t>учетом самостоятельно выделенных критериев).</w:t>
      </w:r>
    </w:p>
    <w:p w14:paraId="0C4C0F9E" w14:textId="77777777" w:rsidR="004C4874" w:rsidRDefault="00F01225">
      <w:pPr>
        <w:pStyle w:val="a4"/>
        <w:numPr>
          <w:ilvl w:val="3"/>
          <w:numId w:val="126"/>
        </w:numPr>
        <w:tabs>
          <w:tab w:val="left" w:pos="1580"/>
        </w:tabs>
        <w:spacing w:before="1"/>
        <w:ind w:left="681" w:right="972" w:firstLine="0"/>
        <w:rPr>
          <w:sz w:val="24"/>
        </w:rPr>
      </w:pPr>
      <w:r>
        <w:rPr>
          <w:sz w:val="24"/>
        </w:rPr>
        <w:t>У</w:t>
      </w:r>
      <w:r>
        <w:rPr>
          <w:spacing w:val="-6"/>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6"/>
          <w:sz w:val="24"/>
        </w:rPr>
        <w:t xml:space="preserve"> </w:t>
      </w:r>
      <w:r>
        <w:rPr>
          <w:sz w:val="24"/>
        </w:rPr>
        <w:t>следующие</w:t>
      </w:r>
      <w:r>
        <w:rPr>
          <w:spacing w:val="-7"/>
          <w:sz w:val="24"/>
        </w:rPr>
        <w:t xml:space="preserve"> </w:t>
      </w:r>
      <w:r>
        <w:rPr>
          <w:sz w:val="24"/>
        </w:rPr>
        <w:t>базовые</w:t>
      </w:r>
      <w:r>
        <w:rPr>
          <w:spacing w:val="-4"/>
          <w:sz w:val="24"/>
        </w:rPr>
        <w:t xml:space="preserve"> </w:t>
      </w:r>
      <w:r>
        <w:rPr>
          <w:sz w:val="24"/>
        </w:rPr>
        <w:t>исследовательские действия как часть познавательных универсальных учебных действий:</w:t>
      </w:r>
    </w:p>
    <w:p w14:paraId="5CFFCF74" w14:textId="77777777" w:rsidR="004C4874" w:rsidRDefault="00F01225">
      <w:pPr>
        <w:pStyle w:val="a3"/>
        <w:ind w:left="681" w:right="872"/>
        <w:jc w:val="left"/>
      </w:pPr>
      <w:r>
        <w:t>использовать</w:t>
      </w:r>
      <w:r>
        <w:rPr>
          <w:spacing w:val="-4"/>
        </w:rPr>
        <w:t xml:space="preserve"> </w:t>
      </w:r>
      <w:r>
        <w:t>вопросы</w:t>
      </w:r>
      <w:r>
        <w:rPr>
          <w:spacing w:val="-6"/>
        </w:rPr>
        <w:t xml:space="preserve"> </w:t>
      </w:r>
      <w:r>
        <w:t>как</w:t>
      </w:r>
      <w:r>
        <w:rPr>
          <w:spacing w:val="-5"/>
        </w:rPr>
        <w:t xml:space="preserve"> </w:t>
      </w:r>
      <w:r>
        <w:t>исследовательский</w:t>
      </w:r>
      <w:r>
        <w:rPr>
          <w:spacing w:val="-6"/>
        </w:rPr>
        <w:t xml:space="preserve"> </w:t>
      </w:r>
      <w:r>
        <w:t>инструмент</w:t>
      </w:r>
      <w:r>
        <w:rPr>
          <w:spacing w:val="-5"/>
        </w:rPr>
        <w:t xml:space="preserve"> </w:t>
      </w:r>
      <w:r>
        <w:t>познания</w:t>
      </w:r>
      <w:r>
        <w:rPr>
          <w:spacing w:val="-5"/>
        </w:rPr>
        <w:t xml:space="preserve"> </w:t>
      </w:r>
      <w:r>
        <w:t>в</w:t>
      </w:r>
      <w:r>
        <w:rPr>
          <w:spacing w:val="-8"/>
        </w:rPr>
        <w:t xml:space="preserve"> </w:t>
      </w:r>
      <w:r>
        <w:t xml:space="preserve">литературном </w:t>
      </w:r>
      <w:r>
        <w:rPr>
          <w:spacing w:val="-2"/>
        </w:rPr>
        <w:t>образовании;</w:t>
      </w:r>
    </w:p>
    <w:p w14:paraId="5CC671AD" w14:textId="77777777" w:rsidR="004C4874" w:rsidRDefault="00F01225">
      <w:pPr>
        <w:pStyle w:val="a3"/>
        <w:ind w:left="681"/>
        <w:jc w:val="left"/>
      </w:pPr>
      <w:r>
        <w:t>формулировать</w:t>
      </w:r>
      <w:r>
        <w:rPr>
          <w:spacing w:val="-3"/>
        </w:rPr>
        <w:t xml:space="preserve"> </w:t>
      </w:r>
      <w:r>
        <w:t>вопросы,</w:t>
      </w:r>
      <w:r>
        <w:rPr>
          <w:spacing w:val="-4"/>
        </w:rPr>
        <w:t xml:space="preserve"> </w:t>
      </w:r>
      <w:r>
        <w:t>фиксирующие</w:t>
      </w:r>
      <w:r>
        <w:rPr>
          <w:spacing w:val="-4"/>
        </w:rPr>
        <w:t xml:space="preserve"> </w:t>
      </w:r>
      <w:r>
        <w:t>разрыв</w:t>
      </w:r>
      <w:r>
        <w:rPr>
          <w:spacing w:val="-4"/>
        </w:rPr>
        <w:t xml:space="preserve"> </w:t>
      </w:r>
      <w:r>
        <w:t>между</w:t>
      </w:r>
      <w:r>
        <w:rPr>
          <w:spacing w:val="-9"/>
        </w:rPr>
        <w:t xml:space="preserve"> </w:t>
      </w:r>
      <w:r>
        <w:t>реальным</w:t>
      </w:r>
      <w:r>
        <w:rPr>
          <w:spacing w:val="-4"/>
        </w:rPr>
        <w:t xml:space="preserve"> </w:t>
      </w:r>
      <w:r>
        <w:t>и</w:t>
      </w:r>
      <w:r>
        <w:rPr>
          <w:spacing w:val="-3"/>
        </w:rPr>
        <w:t xml:space="preserve"> </w:t>
      </w:r>
      <w:r>
        <w:t>желательным</w:t>
      </w:r>
      <w:r>
        <w:rPr>
          <w:spacing w:val="-5"/>
        </w:rPr>
        <w:t xml:space="preserve"> </w:t>
      </w:r>
      <w:r>
        <w:t>состоянием ситуации, объекта, и самостоятельно устанавливать искомое и данное;</w:t>
      </w:r>
    </w:p>
    <w:p w14:paraId="4403E033" w14:textId="77777777" w:rsidR="004C4874" w:rsidRDefault="00F01225">
      <w:pPr>
        <w:pStyle w:val="a3"/>
        <w:ind w:left="681"/>
        <w:jc w:val="left"/>
      </w:pPr>
      <w:r>
        <w:t>формировать</w:t>
      </w:r>
      <w:r>
        <w:rPr>
          <w:spacing w:val="-4"/>
        </w:rPr>
        <w:t xml:space="preserve"> </w:t>
      </w:r>
      <w:r>
        <w:t>гипотезу</w:t>
      </w:r>
      <w:r>
        <w:rPr>
          <w:spacing w:val="-8"/>
        </w:rPr>
        <w:t xml:space="preserve"> </w:t>
      </w:r>
      <w:r>
        <w:t>об</w:t>
      </w:r>
      <w:r>
        <w:rPr>
          <w:spacing w:val="-5"/>
        </w:rPr>
        <w:t xml:space="preserve"> </w:t>
      </w:r>
      <w:r>
        <w:t>истинности</w:t>
      </w:r>
      <w:r>
        <w:rPr>
          <w:spacing w:val="-3"/>
        </w:rPr>
        <w:t xml:space="preserve"> </w:t>
      </w:r>
      <w:r>
        <w:t>собственных</w:t>
      </w:r>
      <w:r>
        <w:rPr>
          <w:spacing w:val="-3"/>
        </w:rPr>
        <w:t xml:space="preserve"> </w:t>
      </w:r>
      <w:r>
        <w:t>суждений</w:t>
      </w:r>
      <w:r>
        <w:rPr>
          <w:spacing w:val="-4"/>
        </w:rPr>
        <w:t xml:space="preserve"> </w:t>
      </w:r>
      <w:r>
        <w:t>и</w:t>
      </w:r>
      <w:r>
        <w:rPr>
          <w:spacing w:val="-4"/>
        </w:rPr>
        <w:t xml:space="preserve"> </w:t>
      </w:r>
      <w:r>
        <w:t>суждений</w:t>
      </w:r>
      <w:r>
        <w:rPr>
          <w:spacing w:val="-5"/>
        </w:rPr>
        <w:t xml:space="preserve"> </w:t>
      </w:r>
      <w:r>
        <w:t>других</w:t>
      </w:r>
      <w:r>
        <w:rPr>
          <w:spacing w:val="-3"/>
        </w:rPr>
        <w:t xml:space="preserve"> </w:t>
      </w:r>
      <w:r>
        <w:t>людей, аргументировать свою позицию, мнение;</w:t>
      </w:r>
    </w:p>
    <w:p w14:paraId="63BCE303" w14:textId="77777777" w:rsidR="004C4874" w:rsidRDefault="00F01225">
      <w:pPr>
        <w:pStyle w:val="a3"/>
        <w:ind w:left="681" w:right="872"/>
        <w:jc w:val="left"/>
      </w:pPr>
      <w:r>
        <w:t>проводить по самостоятельно составленному плану небольшое исследование по установлению</w:t>
      </w:r>
      <w:r>
        <w:rPr>
          <w:spacing w:val="-7"/>
        </w:rPr>
        <w:t xml:space="preserve"> </w:t>
      </w:r>
      <w:r>
        <w:t>особенностей</w:t>
      </w:r>
      <w:r>
        <w:rPr>
          <w:spacing w:val="-7"/>
        </w:rPr>
        <w:t xml:space="preserve"> </w:t>
      </w:r>
      <w:r>
        <w:t>литературного</w:t>
      </w:r>
      <w:r>
        <w:rPr>
          <w:spacing w:val="-7"/>
        </w:rPr>
        <w:t xml:space="preserve"> </w:t>
      </w:r>
      <w:r>
        <w:t>объекта</w:t>
      </w:r>
      <w:r>
        <w:rPr>
          <w:spacing w:val="-7"/>
        </w:rPr>
        <w:t xml:space="preserve"> </w:t>
      </w:r>
      <w:r>
        <w:t>изучения,</w:t>
      </w:r>
      <w:r>
        <w:rPr>
          <w:spacing w:val="-7"/>
        </w:rPr>
        <w:t xml:space="preserve"> </w:t>
      </w:r>
      <w:r>
        <w:t>причинно-следственных связей и зависимостей объектов между собой;</w:t>
      </w:r>
    </w:p>
    <w:p w14:paraId="605DC5CD" w14:textId="77777777" w:rsidR="004C4874" w:rsidRDefault="00F01225">
      <w:pPr>
        <w:pStyle w:val="a3"/>
        <w:spacing w:before="1"/>
        <w:ind w:left="681"/>
        <w:jc w:val="left"/>
      </w:pPr>
      <w:r>
        <w:t>оценивать</w:t>
      </w:r>
      <w:r>
        <w:rPr>
          <w:spacing w:val="-5"/>
        </w:rPr>
        <w:t xml:space="preserve"> </w:t>
      </w:r>
      <w:r>
        <w:t>на</w:t>
      </w:r>
      <w:r>
        <w:rPr>
          <w:spacing w:val="-5"/>
        </w:rPr>
        <w:t xml:space="preserve"> </w:t>
      </w:r>
      <w:r>
        <w:t>применимость</w:t>
      </w:r>
      <w:r>
        <w:rPr>
          <w:spacing w:val="-1"/>
        </w:rPr>
        <w:t xml:space="preserve"> </w:t>
      </w:r>
      <w:r>
        <w:t>и</w:t>
      </w:r>
      <w:r>
        <w:rPr>
          <w:spacing w:val="-3"/>
        </w:rPr>
        <w:t xml:space="preserve"> </w:t>
      </w:r>
      <w:r>
        <w:t>достоверность</w:t>
      </w:r>
      <w:r>
        <w:rPr>
          <w:spacing w:val="-2"/>
        </w:rPr>
        <w:t xml:space="preserve"> </w:t>
      </w:r>
      <w:r>
        <w:t>информацию,</w:t>
      </w:r>
      <w:r>
        <w:rPr>
          <w:spacing w:val="-6"/>
        </w:rPr>
        <w:t xml:space="preserve"> </w:t>
      </w:r>
      <w:r>
        <w:t>полученную</w:t>
      </w:r>
      <w:r>
        <w:rPr>
          <w:spacing w:val="-2"/>
        </w:rPr>
        <w:t xml:space="preserve"> </w:t>
      </w:r>
      <w:r>
        <w:t>в</w:t>
      </w:r>
      <w:r>
        <w:rPr>
          <w:spacing w:val="-5"/>
        </w:rPr>
        <w:t xml:space="preserve"> </w:t>
      </w:r>
      <w:r>
        <w:t>ходе</w:t>
      </w:r>
      <w:r>
        <w:rPr>
          <w:spacing w:val="-5"/>
        </w:rPr>
        <w:t xml:space="preserve"> </w:t>
      </w:r>
      <w:r>
        <w:t xml:space="preserve">исследования </w:t>
      </w:r>
      <w:r>
        <w:rPr>
          <w:spacing w:val="-2"/>
        </w:rPr>
        <w:t>(эксперимента);</w:t>
      </w:r>
    </w:p>
    <w:p w14:paraId="087A2FE7" w14:textId="77777777" w:rsidR="004C4874" w:rsidRDefault="00F01225">
      <w:pPr>
        <w:pStyle w:val="a3"/>
        <w:ind w:left="681" w:right="872"/>
        <w:jc w:val="left"/>
      </w:pPr>
      <w:r>
        <w:t>самостоятельно</w:t>
      </w:r>
      <w:r>
        <w:rPr>
          <w:spacing w:val="-5"/>
        </w:rPr>
        <w:t xml:space="preserve"> </w:t>
      </w:r>
      <w:r>
        <w:t>формулировать</w:t>
      </w:r>
      <w:r>
        <w:rPr>
          <w:spacing w:val="-3"/>
        </w:rPr>
        <w:t xml:space="preserve"> </w:t>
      </w:r>
      <w:r>
        <w:t>обобщения</w:t>
      </w:r>
      <w:r>
        <w:rPr>
          <w:spacing w:val="-7"/>
        </w:rPr>
        <w:t xml:space="preserve"> </w:t>
      </w:r>
      <w:r>
        <w:t>и</w:t>
      </w:r>
      <w:r>
        <w:rPr>
          <w:spacing w:val="-7"/>
        </w:rPr>
        <w:t xml:space="preserve"> </w:t>
      </w:r>
      <w:r>
        <w:t>выводы</w:t>
      </w:r>
      <w:r>
        <w:rPr>
          <w:spacing w:val="-6"/>
        </w:rPr>
        <w:t xml:space="preserve"> </w:t>
      </w:r>
      <w:r>
        <w:t>по</w:t>
      </w:r>
      <w:r>
        <w:rPr>
          <w:spacing w:val="-6"/>
        </w:rPr>
        <w:t xml:space="preserve"> </w:t>
      </w:r>
      <w:r>
        <w:t>результатам</w:t>
      </w:r>
      <w:r>
        <w:rPr>
          <w:spacing w:val="-3"/>
        </w:rPr>
        <w:t xml:space="preserve"> </w:t>
      </w:r>
      <w:r>
        <w:t>проведенного наблюдения, опыта, исследования; владеть инструментами оценки достоверности полученных выводов и обобщений;</w:t>
      </w:r>
    </w:p>
    <w:p w14:paraId="528C7002" w14:textId="77777777" w:rsidR="004C4874" w:rsidRDefault="00F01225">
      <w:pPr>
        <w:pStyle w:val="a3"/>
        <w:ind w:left="681" w:right="379"/>
        <w:jc w:val="left"/>
      </w:pPr>
      <w:r>
        <w:t>прогнозировать возможное дальнейшее развитие событий и их последствия в аналогичных или</w:t>
      </w:r>
      <w:r>
        <w:rPr>
          <w:spacing w:val="-3"/>
        </w:rPr>
        <w:t xml:space="preserve"> </w:t>
      </w:r>
      <w:r>
        <w:t>сходных</w:t>
      </w:r>
      <w:r>
        <w:rPr>
          <w:spacing w:val="-1"/>
        </w:rPr>
        <w:t xml:space="preserve"> </w:t>
      </w:r>
      <w:r>
        <w:t>ситуациях,</w:t>
      </w:r>
      <w:r>
        <w:rPr>
          <w:spacing w:val="-3"/>
        </w:rPr>
        <w:t xml:space="preserve"> </w:t>
      </w:r>
      <w:r>
        <w:t>а</w:t>
      </w:r>
      <w:r>
        <w:rPr>
          <w:spacing w:val="-5"/>
        </w:rPr>
        <w:t xml:space="preserve"> </w:t>
      </w:r>
      <w:r>
        <w:t>также</w:t>
      </w:r>
      <w:r>
        <w:rPr>
          <w:spacing w:val="-5"/>
        </w:rPr>
        <w:t xml:space="preserve"> </w:t>
      </w:r>
      <w:r>
        <w:t>выдвигать</w:t>
      </w:r>
      <w:r>
        <w:rPr>
          <w:spacing w:val="-3"/>
        </w:rPr>
        <w:t xml:space="preserve"> </w:t>
      </w:r>
      <w:r>
        <w:t>предположения</w:t>
      </w:r>
      <w:r>
        <w:rPr>
          <w:spacing w:val="-4"/>
        </w:rPr>
        <w:t xml:space="preserve"> </w:t>
      </w:r>
      <w:r>
        <w:t>об</w:t>
      </w:r>
      <w:r>
        <w:rPr>
          <w:spacing w:val="-7"/>
        </w:rPr>
        <w:t xml:space="preserve"> </w:t>
      </w:r>
      <w:r>
        <w:t>их</w:t>
      </w:r>
      <w:r>
        <w:rPr>
          <w:spacing w:val="-2"/>
        </w:rPr>
        <w:t xml:space="preserve"> </w:t>
      </w:r>
      <w:r>
        <w:t>развитии</w:t>
      </w:r>
      <w:r>
        <w:rPr>
          <w:spacing w:val="-3"/>
        </w:rPr>
        <w:t xml:space="preserve"> </w:t>
      </w:r>
      <w:r>
        <w:t>в</w:t>
      </w:r>
      <w:r>
        <w:rPr>
          <w:spacing w:val="-5"/>
        </w:rPr>
        <w:t xml:space="preserve"> </w:t>
      </w:r>
      <w:r>
        <w:t>новых условиях и контекстах, в том числе в литературных произведениях.</w:t>
      </w:r>
    </w:p>
    <w:p w14:paraId="70B1D451" w14:textId="77777777" w:rsidR="004C4874" w:rsidRDefault="00F01225">
      <w:pPr>
        <w:pStyle w:val="a4"/>
        <w:numPr>
          <w:ilvl w:val="3"/>
          <w:numId w:val="126"/>
        </w:numPr>
        <w:tabs>
          <w:tab w:val="left" w:pos="1580"/>
        </w:tabs>
        <w:ind w:left="681" w:right="681" w:firstLine="0"/>
        <w:rPr>
          <w:sz w:val="24"/>
        </w:rPr>
      </w:pPr>
      <w:r>
        <w:rPr>
          <w:sz w:val="24"/>
        </w:rPr>
        <w:t>У</w:t>
      </w:r>
      <w:r>
        <w:rPr>
          <w:spacing w:val="-4"/>
          <w:sz w:val="24"/>
        </w:rPr>
        <w:t xml:space="preserve"> </w:t>
      </w:r>
      <w:r>
        <w:rPr>
          <w:sz w:val="24"/>
        </w:rPr>
        <w:t>обучающегося</w:t>
      </w:r>
      <w:r>
        <w:rPr>
          <w:spacing w:val="-4"/>
          <w:sz w:val="24"/>
        </w:rPr>
        <w:t xml:space="preserve"> </w:t>
      </w:r>
      <w:r>
        <w:rPr>
          <w:sz w:val="24"/>
        </w:rPr>
        <w:t>будут</w:t>
      </w:r>
      <w:r>
        <w:rPr>
          <w:spacing w:val="-4"/>
          <w:sz w:val="24"/>
        </w:rPr>
        <w:t xml:space="preserve"> </w:t>
      </w:r>
      <w:r>
        <w:rPr>
          <w:sz w:val="24"/>
        </w:rPr>
        <w:t>сформированы</w:t>
      </w:r>
      <w:r>
        <w:rPr>
          <w:spacing w:val="-3"/>
          <w:sz w:val="24"/>
        </w:rPr>
        <w:t xml:space="preserve"> </w:t>
      </w:r>
      <w:r>
        <w:rPr>
          <w:sz w:val="24"/>
        </w:rPr>
        <w:t>умения</w:t>
      </w:r>
      <w:r>
        <w:rPr>
          <w:spacing w:val="-4"/>
          <w:sz w:val="24"/>
        </w:rPr>
        <w:t xml:space="preserve"> </w:t>
      </w:r>
      <w:r>
        <w:rPr>
          <w:sz w:val="24"/>
        </w:rPr>
        <w:t>работать</w:t>
      </w:r>
      <w:r>
        <w:rPr>
          <w:spacing w:val="-3"/>
          <w:sz w:val="24"/>
        </w:rPr>
        <w:t xml:space="preserve"> </w:t>
      </w:r>
      <w:r>
        <w:rPr>
          <w:sz w:val="24"/>
        </w:rPr>
        <w:t>с</w:t>
      </w:r>
      <w:r>
        <w:rPr>
          <w:spacing w:val="-5"/>
          <w:sz w:val="24"/>
        </w:rPr>
        <w:t xml:space="preserve"> </w:t>
      </w:r>
      <w:r>
        <w:rPr>
          <w:sz w:val="24"/>
        </w:rPr>
        <w:t>информацией</w:t>
      </w:r>
      <w:r>
        <w:rPr>
          <w:spacing w:val="-4"/>
          <w:sz w:val="24"/>
        </w:rPr>
        <w:t xml:space="preserve"> </w:t>
      </w:r>
      <w:r>
        <w:rPr>
          <w:sz w:val="24"/>
        </w:rPr>
        <w:t>как</w:t>
      </w:r>
      <w:r>
        <w:rPr>
          <w:spacing w:val="-4"/>
          <w:sz w:val="24"/>
        </w:rPr>
        <w:t xml:space="preserve"> </w:t>
      </w:r>
      <w:r>
        <w:rPr>
          <w:sz w:val="24"/>
        </w:rPr>
        <w:t>часть познавательных универсальных учебных действий:</w:t>
      </w:r>
    </w:p>
    <w:p w14:paraId="712B0E3A" w14:textId="77777777" w:rsidR="004C4874" w:rsidRDefault="00F01225">
      <w:pPr>
        <w:pStyle w:val="a3"/>
        <w:ind w:left="681"/>
        <w:jc w:val="left"/>
      </w:pPr>
      <w:r>
        <w:t>применять</w:t>
      </w:r>
      <w:r>
        <w:rPr>
          <w:spacing w:val="-2"/>
        </w:rPr>
        <w:t xml:space="preserve"> </w:t>
      </w:r>
      <w:r>
        <w:t>различные</w:t>
      </w:r>
      <w:r>
        <w:rPr>
          <w:spacing w:val="-4"/>
        </w:rPr>
        <w:t xml:space="preserve"> </w:t>
      </w:r>
      <w:r>
        <w:t>методы,</w:t>
      </w:r>
      <w:r>
        <w:rPr>
          <w:spacing w:val="-4"/>
        </w:rPr>
        <w:t xml:space="preserve"> </w:t>
      </w:r>
      <w:r>
        <w:t>инструменты</w:t>
      </w:r>
      <w:r>
        <w:rPr>
          <w:spacing w:val="-3"/>
        </w:rPr>
        <w:t xml:space="preserve"> </w:t>
      </w:r>
      <w:r>
        <w:t>и</w:t>
      </w:r>
      <w:r>
        <w:rPr>
          <w:spacing w:val="-3"/>
        </w:rPr>
        <w:t xml:space="preserve"> </w:t>
      </w:r>
      <w:r>
        <w:t>запросы</w:t>
      </w:r>
      <w:r>
        <w:rPr>
          <w:spacing w:val="-4"/>
        </w:rPr>
        <w:t xml:space="preserve"> </w:t>
      </w:r>
      <w:r>
        <w:t>при</w:t>
      </w:r>
      <w:r>
        <w:rPr>
          <w:spacing w:val="-3"/>
        </w:rPr>
        <w:t xml:space="preserve"> </w:t>
      </w:r>
      <w:r>
        <w:t>поиске</w:t>
      </w:r>
      <w:r>
        <w:rPr>
          <w:spacing w:val="-5"/>
        </w:rPr>
        <w:t xml:space="preserve"> </w:t>
      </w:r>
      <w:r>
        <w:t>и</w:t>
      </w:r>
      <w:r>
        <w:rPr>
          <w:spacing w:val="-3"/>
        </w:rPr>
        <w:t xml:space="preserve"> </w:t>
      </w:r>
      <w:r>
        <w:t>отборе</w:t>
      </w:r>
      <w:r>
        <w:rPr>
          <w:spacing w:val="-4"/>
        </w:rPr>
        <w:t xml:space="preserve"> </w:t>
      </w:r>
      <w:r>
        <w:t>литературной</w:t>
      </w:r>
      <w:r>
        <w:rPr>
          <w:spacing w:val="-2"/>
        </w:rPr>
        <w:t xml:space="preserve"> </w:t>
      </w:r>
      <w:r>
        <w:t>и другой информации или данных из источников с учетом предложенной учебной задачи и заданных критериев;</w:t>
      </w:r>
    </w:p>
    <w:p w14:paraId="1BCDA901" w14:textId="77777777" w:rsidR="004C4874" w:rsidRDefault="00F01225">
      <w:pPr>
        <w:pStyle w:val="a3"/>
        <w:spacing w:before="1"/>
        <w:ind w:left="681"/>
        <w:jc w:val="left"/>
      </w:pPr>
      <w:r>
        <w:t>выбирать,</w:t>
      </w:r>
      <w:r>
        <w:rPr>
          <w:spacing w:val="-6"/>
        </w:rPr>
        <w:t xml:space="preserve"> </w:t>
      </w:r>
      <w:r>
        <w:t>анализировать,</w:t>
      </w:r>
      <w:r>
        <w:rPr>
          <w:spacing w:val="-5"/>
        </w:rPr>
        <w:t xml:space="preserve"> </w:t>
      </w:r>
      <w:r>
        <w:t>систематизировать</w:t>
      </w:r>
      <w:r>
        <w:rPr>
          <w:spacing w:val="-6"/>
        </w:rPr>
        <w:t xml:space="preserve"> </w:t>
      </w:r>
      <w:r>
        <w:t>и</w:t>
      </w:r>
      <w:r>
        <w:rPr>
          <w:spacing w:val="-5"/>
        </w:rPr>
        <w:t xml:space="preserve"> </w:t>
      </w:r>
      <w:r>
        <w:t>интерпретировать</w:t>
      </w:r>
      <w:r>
        <w:rPr>
          <w:spacing w:val="-3"/>
        </w:rPr>
        <w:t xml:space="preserve"> </w:t>
      </w:r>
      <w:r>
        <w:t>литературную</w:t>
      </w:r>
      <w:r>
        <w:rPr>
          <w:spacing w:val="-5"/>
        </w:rPr>
        <w:t xml:space="preserve"> </w:t>
      </w:r>
      <w:r>
        <w:t>и</w:t>
      </w:r>
      <w:r>
        <w:rPr>
          <w:spacing w:val="-5"/>
        </w:rPr>
        <w:t xml:space="preserve"> </w:t>
      </w:r>
      <w:r>
        <w:t>другую информацию различных видов и форм представления;</w:t>
      </w:r>
    </w:p>
    <w:p w14:paraId="3BD94E6D" w14:textId="77777777" w:rsidR="004C4874" w:rsidRDefault="00F01225">
      <w:pPr>
        <w:pStyle w:val="a3"/>
        <w:ind w:left="681" w:right="286"/>
        <w:jc w:val="left"/>
      </w:pPr>
      <w:r>
        <w:t>находить</w:t>
      </w:r>
      <w:r>
        <w:rPr>
          <w:spacing w:val="-1"/>
        </w:rPr>
        <w:t xml:space="preserve"> </w:t>
      </w:r>
      <w:r>
        <w:t>сходные</w:t>
      </w:r>
      <w:r>
        <w:rPr>
          <w:spacing w:val="-4"/>
        </w:rPr>
        <w:t xml:space="preserve"> </w:t>
      </w:r>
      <w:r>
        <w:t>аргументы</w:t>
      </w:r>
      <w:r>
        <w:rPr>
          <w:spacing w:val="-3"/>
        </w:rPr>
        <w:t xml:space="preserve"> </w:t>
      </w:r>
      <w:r>
        <w:t>(подтверждающие</w:t>
      </w:r>
      <w:r>
        <w:rPr>
          <w:spacing w:val="-3"/>
        </w:rPr>
        <w:t xml:space="preserve"> </w:t>
      </w:r>
      <w:r>
        <w:t>или</w:t>
      </w:r>
      <w:r>
        <w:rPr>
          <w:spacing w:val="-2"/>
        </w:rPr>
        <w:t xml:space="preserve"> </w:t>
      </w:r>
      <w:r>
        <w:t>опровергающие</w:t>
      </w:r>
      <w:r>
        <w:rPr>
          <w:spacing w:val="-3"/>
        </w:rPr>
        <w:t xml:space="preserve"> </w:t>
      </w:r>
      <w:r>
        <w:t>одну</w:t>
      </w:r>
      <w:r>
        <w:rPr>
          <w:spacing w:val="-10"/>
        </w:rPr>
        <w:t xml:space="preserve"> </w:t>
      </w:r>
      <w:r>
        <w:t>и</w:t>
      </w:r>
      <w:r>
        <w:rPr>
          <w:spacing w:val="-2"/>
        </w:rPr>
        <w:t xml:space="preserve"> </w:t>
      </w:r>
      <w:r>
        <w:t>ту</w:t>
      </w:r>
      <w:r>
        <w:rPr>
          <w:spacing w:val="-8"/>
        </w:rPr>
        <w:t xml:space="preserve"> </w:t>
      </w:r>
      <w:r>
        <w:t>же</w:t>
      </w:r>
      <w:r>
        <w:rPr>
          <w:spacing w:val="-4"/>
        </w:rPr>
        <w:t xml:space="preserve"> </w:t>
      </w:r>
      <w:r>
        <w:t>идею, версию) в различных информационных источниках;</w:t>
      </w:r>
    </w:p>
    <w:p w14:paraId="1AA274E1" w14:textId="77777777" w:rsidR="004C4874" w:rsidRDefault="00F01225">
      <w:pPr>
        <w:pStyle w:val="a3"/>
        <w:ind w:left="681" w:right="872"/>
        <w:jc w:val="left"/>
      </w:pPr>
      <w:r>
        <w:t>самостоятельно</w:t>
      </w:r>
      <w:r>
        <w:rPr>
          <w:spacing w:val="-6"/>
        </w:rPr>
        <w:t xml:space="preserve"> </w:t>
      </w:r>
      <w:r>
        <w:t>выбирать</w:t>
      </w:r>
      <w:r>
        <w:rPr>
          <w:spacing w:val="-4"/>
        </w:rPr>
        <w:t xml:space="preserve"> </w:t>
      </w:r>
      <w:r>
        <w:t>оптимальную</w:t>
      </w:r>
      <w:r>
        <w:rPr>
          <w:spacing w:val="-5"/>
        </w:rPr>
        <w:t xml:space="preserve"> </w:t>
      </w:r>
      <w:r>
        <w:t>форму</w:t>
      </w:r>
      <w:r>
        <w:rPr>
          <w:spacing w:val="-8"/>
        </w:rPr>
        <w:t xml:space="preserve"> </w:t>
      </w:r>
      <w:r>
        <w:t>представления</w:t>
      </w:r>
      <w:r>
        <w:rPr>
          <w:spacing w:val="-6"/>
        </w:rPr>
        <w:t xml:space="preserve"> </w:t>
      </w:r>
      <w:r>
        <w:t>литературной</w:t>
      </w:r>
      <w:r>
        <w:rPr>
          <w:spacing w:val="-4"/>
        </w:rPr>
        <w:t xml:space="preserve"> </w:t>
      </w:r>
      <w:r>
        <w:t>и</w:t>
      </w:r>
      <w:r>
        <w:rPr>
          <w:spacing w:val="-5"/>
        </w:rPr>
        <w:t xml:space="preserve"> </w:t>
      </w:r>
      <w:r>
        <w:t>другой информации и иллюстрировать решаемые учебные задачи несложными схемами, диаграммами, иной графикой и их комбинациями;</w:t>
      </w:r>
    </w:p>
    <w:p w14:paraId="656AA7F0" w14:textId="77777777" w:rsidR="004C4874" w:rsidRDefault="00F01225">
      <w:pPr>
        <w:pStyle w:val="a3"/>
        <w:ind w:left="681"/>
        <w:jc w:val="left"/>
      </w:pPr>
      <w:r>
        <w:t>оценивать</w:t>
      </w:r>
      <w:r>
        <w:rPr>
          <w:spacing w:val="-6"/>
        </w:rPr>
        <w:t xml:space="preserve"> </w:t>
      </w:r>
      <w:r>
        <w:t>надежность</w:t>
      </w:r>
      <w:r>
        <w:rPr>
          <w:spacing w:val="-5"/>
        </w:rPr>
        <w:t xml:space="preserve"> </w:t>
      </w:r>
      <w:r>
        <w:t>литературной</w:t>
      </w:r>
      <w:r>
        <w:rPr>
          <w:spacing w:val="-4"/>
        </w:rPr>
        <w:t xml:space="preserve"> </w:t>
      </w:r>
      <w:r>
        <w:t>и</w:t>
      </w:r>
      <w:r>
        <w:rPr>
          <w:spacing w:val="-4"/>
        </w:rPr>
        <w:t xml:space="preserve"> </w:t>
      </w:r>
      <w:r>
        <w:t>другой</w:t>
      </w:r>
      <w:r>
        <w:rPr>
          <w:spacing w:val="-1"/>
        </w:rPr>
        <w:t xml:space="preserve"> </w:t>
      </w:r>
      <w:r>
        <w:t>информации</w:t>
      </w:r>
      <w:r>
        <w:rPr>
          <w:spacing w:val="-4"/>
        </w:rPr>
        <w:t xml:space="preserve"> </w:t>
      </w:r>
      <w:r>
        <w:t>по</w:t>
      </w:r>
      <w:r>
        <w:rPr>
          <w:spacing w:val="-7"/>
        </w:rPr>
        <w:t xml:space="preserve"> </w:t>
      </w:r>
      <w:r>
        <w:t>критериям,</w:t>
      </w:r>
      <w:r>
        <w:rPr>
          <w:spacing w:val="-4"/>
        </w:rPr>
        <w:t xml:space="preserve"> </w:t>
      </w:r>
      <w:r>
        <w:t>предложенным учителем или сформулированным самостоятельно;</w:t>
      </w:r>
    </w:p>
    <w:p w14:paraId="47B997FA" w14:textId="77777777" w:rsidR="004C4874" w:rsidRDefault="00F01225">
      <w:pPr>
        <w:pStyle w:val="a3"/>
        <w:ind w:left="681"/>
        <w:jc w:val="left"/>
      </w:pPr>
      <w:r>
        <w:t>эффективно</w:t>
      </w:r>
      <w:r>
        <w:rPr>
          <w:spacing w:val="-4"/>
        </w:rPr>
        <w:t xml:space="preserve"> </w:t>
      </w:r>
      <w:r>
        <w:t>запоминать</w:t>
      </w:r>
      <w:r>
        <w:rPr>
          <w:spacing w:val="-2"/>
        </w:rPr>
        <w:t xml:space="preserve"> </w:t>
      </w:r>
      <w:r>
        <w:t>и</w:t>
      </w:r>
      <w:r>
        <w:rPr>
          <w:spacing w:val="-2"/>
        </w:rPr>
        <w:t xml:space="preserve"> </w:t>
      </w:r>
      <w:r>
        <w:t>систематизировать</w:t>
      </w:r>
      <w:r>
        <w:rPr>
          <w:spacing w:val="-3"/>
        </w:rPr>
        <w:t xml:space="preserve"> </w:t>
      </w:r>
      <w:r>
        <w:t>эту</w:t>
      </w:r>
      <w:r>
        <w:rPr>
          <w:spacing w:val="-7"/>
        </w:rPr>
        <w:t xml:space="preserve"> </w:t>
      </w:r>
      <w:r>
        <w:rPr>
          <w:spacing w:val="-2"/>
        </w:rPr>
        <w:t>информацию.</w:t>
      </w:r>
    </w:p>
    <w:p w14:paraId="360819FA" w14:textId="77777777" w:rsidR="004C4874" w:rsidRDefault="00F01225">
      <w:pPr>
        <w:pStyle w:val="a4"/>
        <w:numPr>
          <w:ilvl w:val="3"/>
          <w:numId w:val="126"/>
        </w:numPr>
        <w:tabs>
          <w:tab w:val="left" w:pos="1580"/>
        </w:tabs>
        <w:ind w:left="681" w:right="347" w:firstLine="0"/>
        <w:rPr>
          <w:sz w:val="24"/>
        </w:rPr>
      </w:pPr>
      <w:r>
        <w:rPr>
          <w:sz w:val="24"/>
        </w:rPr>
        <w:t>У</w:t>
      </w:r>
      <w:r>
        <w:rPr>
          <w:spacing w:val="-5"/>
          <w:sz w:val="24"/>
        </w:rPr>
        <w:t xml:space="preserve"> </w:t>
      </w:r>
      <w:r>
        <w:rPr>
          <w:sz w:val="24"/>
        </w:rPr>
        <w:t>обучающегося</w:t>
      </w:r>
      <w:r>
        <w:rPr>
          <w:spacing w:val="-4"/>
          <w:sz w:val="24"/>
        </w:rPr>
        <w:t xml:space="preserve"> </w:t>
      </w:r>
      <w:r>
        <w:rPr>
          <w:sz w:val="24"/>
        </w:rPr>
        <w:t>будут</w:t>
      </w:r>
      <w:r>
        <w:rPr>
          <w:spacing w:val="-4"/>
          <w:sz w:val="24"/>
        </w:rPr>
        <w:t xml:space="preserve"> </w:t>
      </w:r>
      <w:r>
        <w:rPr>
          <w:sz w:val="24"/>
        </w:rPr>
        <w:t>сформированы</w:t>
      </w:r>
      <w:r>
        <w:rPr>
          <w:spacing w:val="-3"/>
          <w:sz w:val="24"/>
        </w:rPr>
        <w:t xml:space="preserve"> </w:t>
      </w:r>
      <w:r>
        <w:rPr>
          <w:sz w:val="24"/>
        </w:rPr>
        <w:t>умения</w:t>
      </w:r>
      <w:r>
        <w:rPr>
          <w:spacing w:val="-5"/>
          <w:sz w:val="24"/>
        </w:rPr>
        <w:t xml:space="preserve"> </w:t>
      </w:r>
      <w:r>
        <w:rPr>
          <w:sz w:val="24"/>
        </w:rPr>
        <w:t>общения</w:t>
      </w:r>
      <w:r>
        <w:rPr>
          <w:spacing w:val="-4"/>
          <w:sz w:val="24"/>
        </w:rPr>
        <w:t xml:space="preserve"> </w:t>
      </w:r>
      <w:r>
        <w:rPr>
          <w:sz w:val="24"/>
        </w:rPr>
        <w:t>как</w:t>
      </w:r>
      <w:r>
        <w:rPr>
          <w:spacing w:val="-6"/>
          <w:sz w:val="24"/>
        </w:rPr>
        <w:t xml:space="preserve"> </w:t>
      </w:r>
      <w:r>
        <w:rPr>
          <w:sz w:val="24"/>
        </w:rPr>
        <w:t>часть</w:t>
      </w:r>
      <w:r>
        <w:rPr>
          <w:spacing w:val="-4"/>
          <w:sz w:val="24"/>
        </w:rPr>
        <w:t xml:space="preserve"> </w:t>
      </w:r>
      <w:r>
        <w:rPr>
          <w:sz w:val="24"/>
        </w:rPr>
        <w:t>коммуникативных универсальных учебных действий:</w:t>
      </w:r>
    </w:p>
    <w:p w14:paraId="6FD96296" w14:textId="77777777" w:rsidR="004C4874" w:rsidRDefault="00F01225">
      <w:pPr>
        <w:pStyle w:val="a3"/>
        <w:ind w:left="681"/>
        <w:jc w:val="left"/>
      </w:pPr>
      <w:r>
        <w:t>воспринимать</w:t>
      </w:r>
      <w:r>
        <w:rPr>
          <w:spacing w:val="-4"/>
        </w:rPr>
        <w:t xml:space="preserve"> </w:t>
      </w:r>
      <w:r>
        <w:t>и</w:t>
      </w:r>
      <w:r>
        <w:rPr>
          <w:spacing w:val="-3"/>
        </w:rPr>
        <w:t xml:space="preserve"> </w:t>
      </w:r>
      <w:r>
        <w:t>формулировать</w:t>
      </w:r>
      <w:r>
        <w:rPr>
          <w:spacing w:val="-3"/>
        </w:rPr>
        <w:t xml:space="preserve"> </w:t>
      </w:r>
      <w:r>
        <w:t>суждения,</w:t>
      </w:r>
      <w:r>
        <w:rPr>
          <w:spacing w:val="-3"/>
        </w:rPr>
        <w:t xml:space="preserve"> </w:t>
      </w:r>
      <w:r>
        <w:t>выражать</w:t>
      </w:r>
      <w:r>
        <w:rPr>
          <w:spacing w:val="-3"/>
        </w:rPr>
        <w:t xml:space="preserve"> </w:t>
      </w:r>
      <w:r>
        <w:t>эмоции</w:t>
      </w:r>
      <w:r>
        <w:rPr>
          <w:spacing w:val="-3"/>
        </w:rPr>
        <w:t xml:space="preserve"> </w:t>
      </w:r>
      <w:r>
        <w:t>в</w:t>
      </w:r>
      <w:r>
        <w:rPr>
          <w:spacing w:val="-5"/>
        </w:rPr>
        <w:t xml:space="preserve"> </w:t>
      </w:r>
      <w:r>
        <w:t>соответствии</w:t>
      </w:r>
      <w:r>
        <w:rPr>
          <w:spacing w:val="-3"/>
        </w:rPr>
        <w:t xml:space="preserve"> </w:t>
      </w:r>
      <w:r>
        <w:t>с</w:t>
      </w:r>
      <w:r>
        <w:rPr>
          <w:spacing w:val="-3"/>
        </w:rPr>
        <w:t xml:space="preserve"> </w:t>
      </w:r>
      <w:r>
        <w:t>условиями</w:t>
      </w:r>
      <w:r>
        <w:rPr>
          <w:spacing w:val="-3"/>
        </w:rPr>
        <w:t xml:space="preserve"> </w:t>
      </w:r>
      <w:r>
        <w:t>и целями общения; выражать себя (свою точку зрения) в устных и письменных текстах;</w:t>
      </w:r>
    </w:p>
    <w:p w14:paraId="01A7FB5F" w14:textId="77777777" w:rsidR="004C4874" w:rsidRDefault="00F01225">
      <w:pPr>
        <w:pStyle w:val="a3"/>
        <w:ind w:left="681"/>
        <w:jc w:val="left"/>
      </w:pPr>
      <w:r>
        <w:t>распознавать</w:t>
      </w:r>
      <w:r>
        <w:rPr>
          <w:spacing w:val="-5"/>
        </w:rPr>
        <w:t xml:space="preserve"> </w:t>
      </w:r>
      <w:r>
        <w:t>невербальные</w:t>
      </w:r>
      <w:r>
        <w:rPr>
          <w:spacing w:val="-5"/>
        </w:rPr>
        <w:t xml:space="preserve"> </w:t>
      </w:r>
      <w:r>
        <w:t>средства</w:t>
      </w:r>
      <w:r>
        <w:rPr>
          <w:spacing w:val="-4"/>
        </w:rPr>
        <w:t xml:space="preserve"> </w:t>
      </w:r>
      <w:r>
        <w:t>общения,</w:t>
      </w:r>
      <w:r>
        <w:rPr>
          <w:spacing w:val="-3"/>
        </w:rPr>
        <w:t xml:space="preserve"> </w:t>
      </w:r>
      <w:r>
        <w:t>понимать</w:t>
      </w:r>
      <w:r>
        <w:rPr>
          <w:spacing w:val="-4"/>
        </w:rPr>
        <w:t xml:space="preserve"> </w:t>
      </w:r>
      <w:r>
        <w:t>значение</w:t>
      </w:r>
      <w:r>
        <w:rPr>
          <w:spacing w:val="-4"/>
        </w:rPr>
        <w:t xml:space="preserve"> </w:t>
      </w:r>
      <w:r>
        <w:t>социальных</w:t>
      </w:r>
      <w:r>
        <w:rPr>
          <w:spacing w:val="-2"/>
        </w:rPr>
        <w:t xml:space="preserve"> </w:t>
      </w:r>
      <w:r>
        <w:t>знаков,</w:t>
      </w:r>
      <w:r>
        <w:rPr>
          <w:spacing w:val="-4"/>
        </w:rPr>
        <w:t xml:space="preserve"> </w:t>
      </w:r>
      <w:r>
        <w:rPr>
          <w:spacing w:val="-2"/>
        </w:rPr>
        <w:t>знать</w:t>
      </w:r>
    </w:p>
    <w:p w14:paraId="24632E20" w14:textId="77777777" w:rsidR="004C4874" w:rsidRDefault="004C4874">
      <w:pPr>
        <w:pStyle w:val="a3"/>
        <w:jc w:val="left"/>
        <w:sectPr w:rsidR="004C4874">
          <w:pgSz w:w="11910" w:h="16850"/>
          <w:pgMar w:top="1020" w:right="283" w:bottom="280" w:left="992" w:header="569" w:footer="0" w:gutter="0"/>
          <w:cols w:space="720"/>
        </w:sectPr>
      </w:pPr>
    </w:p>
    <w:p w14:paraId="0BED4776" w14:textId="77777777" w:rsidR="004C4874" w:rsidRDefault="00F01225">
      <w:pPr>
        <w:pStyle w:val="a3"/>
        <w:spacing w:before="88"/>
        <w:ind w:left="681"/>
        <w:jc w:val="left"/>
      </w:pPr>
      <w:r>
        <w:lastRenderedPageBreak/>
        <w:t>и</w:t>
      </w:r>
      <w:r>
        <w:rPr>
          <w:spacing w:val="-5"/>
        </w:rPr>
        <w:t xml:space="preserve"> </w:t>
      </w:r>
      <w:r>
        <w:t>распознавать</w:t>
      </w:r>
      <w:r>
        <w:rPr>
          <w:spacing w:val="-4"/>
        </w:rPr>
        <w:t xml:space="preserve"> </w:t>
      </w:r>
      <w:r>
        <w:t>предпосылки</w:t>
      </w:r>
      <w:r>
        <w:rPr>
          <w:spacing w:val="-4"/>
        </w:rPr>
        <w:t xml:space="preserve"> </w:t>
      </w:r>
      <w:r>
        <w:t>конфликтных</w:t>
      </w:r>
      <w:r>
        <w:rPr>
          <w:spacing w:val="-3"/>
        </w:rPr>
        <w:t xml:space="preserve"> </w:t>
      </w:r>
      <w:r>
        <w:t>ситуаций,</w:t>
      </w:r>
      <w:r>
        <w:rPr>
          <w:spacing w:val="-5"/>
        </w:rPr>
        <w:t xml:space="preserve"> </w:t>
      </w:r>
      <w:r>
        <w:t>находя</w:t>
      </w:r>
      <w:r>
        <w:rPr>
          <w:spacing w:val="-6"/>
        </w:rPr>
        <w:t xml:space="preserve"> </w:t>
      </w:r>
      <w:r>
        <w:t>аналогии</w:t>
      </w:r>
      <w:r>
        <w:rPr>
          <w:spacing w:val="-6"/>
        </w:rPr>
        <w:t xml:space="preserve"> </w:t>
      </w:r>
      <w:r>
        <w:t>в</w:t>
      </w:r>
      <w:r>
        <w:rPr>
          <w:spacing w:val="-6"/>
        </w:rPr>
        <w:t xml:space="preserve"> </w:t>
      </w:r>
      <w:r>
        <w:t>литературных произведениях, и смягчать конфликты, вести переговоры;</w:t>
      </w:r>
    </w:p>
    <w:p w14:paraId="28DB43EF" w14:textId="77777777" w:rsidR="004C4874" w:rsidRDefault="00F01225">
      <w:pPr>
        <w:pStyle w:val="a3"/>
        <w:ind w:left="681" w:right="286"/>
        <w:jc w:val="left"/>
      </w:pPr>
      <w:r>
        <w:t>понимать</w:t>
      </w:r>
      <w:r>
        <w:rPr>
          <w:spacing w:val="-5"/>
        </w:rPr>
        <w:t xml:space="preserve"> </w:t>
      </w:r>
      <w:r>
        <w:t>намерения</w:t>
      </w:r>
      <w:r>
        <w:rPr>
          <w:spacing w:val="-3"/>
        </w:rPr>
        <w:t xml:space="preserve"> </w:t>
      </w:r>
      <w:r>
        <w:t>других</w:t>
      </w:r>
      <w:r>
        <w:rPr>
          <w:spacing w:val="-2"/>
        </w:rPr>
        <w:t xml:space="preserve"> </w:t>
      </w:r>
      <w:r>
        <w:t>людей,</w:t>
      </w:r>
      <w:r>
        <w:rPr>
          <w:spacing w:val="-6"/>
        </w:rPr>
        <w:t xml:space="preserve"> </w:t>
      </w:r>
      <w:r>
        <w:t>проявлять</w:t>
      </w:r>
      <w:r>
        <w:rPr>
          <w:spacing w:val="-5"/>
        </w:rPr>
        <w:t xml:space="preserve"> </w:t>
      </w:r>
      <w:r>
        <w:t>уважительное</w:t>
      </w:r>
      <w:r>
        <w:rPr>
          <w:spacing w:val="-4"/>
        </w:rPr>
        <w:t xml:space="preserve"> </w:t>
      </w:r>
      <w:r>
        <w:t>отношение</w:t>
      </w:r>
      <w:r>
        <w:rPr>
          <w:spacing w:val="-4"/>
        </w:rPr>
        <w:t xml:space="preserve"> </w:t>
      </w:r>
      <w:r>
        <w:t>к</w:t>
      </w:r>
      <w:r>
        <w:rPr>
          <w:spacing w:val="-3"/>
        </w:rPr>
        <w:t xml:space="preserve"> </w:t>
      </w:r>
      <w:r>
        <w:t>собеседнику</w:t>
      </w:r>
      <w:r>
        <w:rPr>
          <w:spacing w:val="-10"/>
        </w:rPr>
        <w:t xml:space="preserve"> </w:t>
      </w:r>
      <w:r>
        <w:t>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w:t>
      </w:r>
    </w:p>
    <w:p w14:paraId="7ECA03A5" w14:textId="77777777" w:rsidR="004C4874" w:rsidRDefault="00F01225">
      <w:pPr>
        <w:pStyle w:val="a3"/>
        <w:ind w:left="681" w:right="286"/>
        <w:jc w:val="left"/>
      </w:pPr>
      <w:r>
        <w:t>решение</w:t>
      </w:r>
      <w:r>
        <w:rPr>
          <w:spacing w:val="-4"/>
        </w:rPr>
        <w:t xml:space="preserve"> </w:t>
      </w:r>
      <w:r>
        <w:t>учебной</w:t>
      </w:r>
      <w:r>
        <w:rPr>
          <w:spacing w:val="-4"/>
        </w:rPr>
        <w:t xml:space="preserve"> </w:t>
      </w:r>
      <w:r>
        <w:t>задачи</w:t>
      </w:r>
      <w:r>
        <w:rPr>
          <w:spacing w:val="-4"/>
        </w:rPr>
        <w:t xml:space="preserve"> </w:t>
      </w:r>
      <w:r>
        <w:t>и</w:t>
      </w:r>
      <w:r>
        <w:rPr>
          <w:spacing w:val="-4"/>
        </w:rPr>
        <w:t xml:space="preserve"> </w:t>
      </w:r>
      <w:r>
        <w:t>поддержание</w:t>
      </w:r>
      <w:r>
        <w:rPr>
          <w:spacing w:val="-6"/>
        </w:rPr>
        <w:t xml:space="preserve"> </w:t>
      </w:r>
      <w:r>
        <w:t>благожелательности</w:t>
      </w:r>
      <w:r>
        <w:rPr>
          <w:spacing w:val="-4"/>
        </w:rPr>
        <w:t xml:space="preserve"> </w:t>
      </w:r>
      <w:r>
        <w:t>общения;</w:t>
      </w:r>
      <w:r>
        <w:rPr>
          <w:spacing w:val="-4"/>
        </w:rPr>
        <w:t xml:space="preserve"> </w:t>
      </w:r>
      <w:r>
        <w:t>сопоставлять</w:t>
      </w:r>
      <w:r>
        <w:rPr>
          <w:spacing w:val="-4"/>
        </w:rPr>
        <w:t xml:space="preserve"> </w:t>
      </w:r>
      <w:r>
        <w:t xml:space="preserve">свои суждения с суждениями других участников диалога, обнаруживать различие и сходство </w:t>
      </w:r>
      <w:r>
        <w:rPr>
          <w:spacing w:val="-2"/>
        </w:rPr>
        <w:t>позиций;</w:t>
      </w:r>
    </w:p>
    <w:p w14:paraId="26FAD501" w14:textId="77777777" w:rsidR="004C4874" w:rsidRDefault="00F01225">
      <w:pPr>
        <w:pStyle w:val="a3"/>
        <w:ind w:left="681" w:right="872"/>
        <w:jc w:val="left"/>
      </w:pPr>
      <w:r>
        <w:t>публично</w:t>
      </w:r>
      <w:r>
        <w:rPr>
          <w:spacing w:val="-8"/>
        </w:rPr>
        <w:t xml:space="preserve"> </w:t>
      </w:r>
      <w:r>
        <w:t>представлять</w:t>
      </w:r>
      <w:r>
        <w:rPr>
          <w:spacing w:val="-6"/>
        </w:rPr>
        <w:t xml:space="preserve"> </w:t>
      </w:r>
      <w:r>
        <w:t>результаты</w:t>
      </w:r>
      <w:r>
        <w:rPr>
          <w:spacing w:val="-8"/>
        </w:rPr>
        <w:t xml:space="preserve"> </w:t>
      </w:r>
      <w:r>
        <w:t>выполненного</w:t>
      </w:r>
      <w:r>
        <w:rPr>
          <w:spacing w:val="-7"/>
        </w:rPr>
        <w:t xml:space="preserve"> </w:t>
      </w:r>
      <w:r>
        <w:t>опыта</w:t>
      </w:r>
      <w:r>
        <w:rPr>
          <w:spacing w:val="-9"/>
        </w:rPr>
        <w:t xml:space="preserve"> </w:t>
      </w:r>
      <w:r>
        <w:t>(литературоведческого эксперимента, исследования, проекта);</w:t>
      </w:r>
    </w:p>
    <w:p w14:paraId="7FCA5390" w14:textId="77777777" w:rsidR="004C4874" w:rsidRDefault="00F01225">
      <w:pPr>
        <w:pStyle w:val="a3"/>
        <w:ind w:left="681"/>
        <w:jc w:val="left"/>
      </w:pPr>
      <w:r>
        <w:t>самостоятельно выбирать формат выступления с учетом задач презентации и особенностей аудитории</w:t>
      </w:r>
      <w:r>
        <w:rPr>
          <w:spacing w:val="-1"/>
        </w:rPr>
        <w:t xml:space="preserve"> </w:t>
      </w:r>
      <w:r>
        <w:t>и</w:t>
      </w:r>
      <w:r>
        <w:rPr>
          <w:spacing w:val="-2"/>
        </w:rPr>
        <w:t xml:space="preserve"> </w:t>
      </w:r>
      <w:r>
        <w:t>в</w:t>
      </w:r>
      <w:r>
        <w:rPr>
          <w:spacing w:val="-4"/>
        </w:rPr>
        <w:t xml:space="preserve"> </w:t>
      </w:r>
      <w:r>
        <w:t>соответствии</w:t>
      </w:r>
      <w:r>
        <w:rPr>
          <w:spacing w:val="-2"/>
        </w:rPr>
        <w:t xml:space="preserve"> </w:t>
      </w:r>
      <w:r>
        <w:t>с</w:t>
      </w:r>
      <w:r>
        <w:rPr>
          <w:spacing w:val="-4"/>
        </w:rPr>
        <w:t xml:space="preserve"> </w:t>
      </w:r>
      <w:r>
        <w:t>ним</w:t>
      </w:r>
      <w:r>
        <w:rPr>
          <w:spacing w:val="-4"/>
        </w:rPr>
        <w:t xml:space="preserve"> </w:t>
      </w:r>
      <w:r>
        <w:t>составлять устные</w:t>
      </w:r>
      <w:r>
        <w:rPr>
          <w:spacing w:val="-5"/>
        </w:rPr>
        <w:t xml:space="preserve"> </w:t>
      </w:r>
      <w:r>
        <w:t>и</w:t>
      </w:r>
      <w:r>
        <w:rPr>
          <w:spacing w:val="-2"/>
        </w:rPr>
        <w:t xml:space="preserve"> </w:t>
      </w:r>
      <w:r>
        <w:t>письменные</w:t>
      </w:r>
      <w:r>
        <w:rPr>
          <w:spacing w:val="-3"/>
        </w:rPr>
        <w:t xml:space="preserve"> </w:t>
      </w:r>
      <w:r>
        <w:t>тексты</w:t>
      </w:r>
      <w:r>
        <w:rPr>
          <w:spacing w:val="-4"/>
        </w:rPr>
        <w:t xml:space="preserve"> </w:t>
      </w:r>
      <w:r>
        <w:t>с</w:t>
      </w:r>
      <w:r>
        <w:rPr>
          <w:spacing w:val="-4"/>
        </w:rPr>
        <w:t xml:space="preserve"> </w:t>
      </w:r>
      <w:r>
        <w:t>использованием иллюстративных материалов.</w:t>
      </w:r>
    </w:p>
    <w:p w14:paraId="0FF4B11A" w14:textId="77777777" w:rsidR="004C4874" w:rsidRDefault="00F01225">
      <w:pPr>
        <w:pStyle w:val="a4"/>
        <w:numPr>
          <w:ilvl w:val="3"/>
          <w:numId w:val="126"/>
        </w:numPr>
        <w:tabs>
          <w:tab w:val="left" w:pos="1580"/>
        </w:tabs>
        <w:spacing w:before="1"/>
        <w:ind w:left="681" w:right="1414" w:firstLine="0"/>
        <w:rPr>
          <w:sz w:val="24"/>
        </w:rPr>
      </w:pPr>
      <w:r>
        <w:rPr>
          <w:sz w:val="24"/>
        </w:rPr>
        <w:t>У</w:t>
      </w:r>
      <w:r>
        <w:rPr>
          <w:spacing w:val="-6"/>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4"/>
          <w:sz w:val="24"/>
        </w:rPr>
        <w:t xml:space="preserve"> </w:t>
      </w:r>
      <w:r>
        <w:rPr>
          <w:sz w:val="24"/>
        </w:rPr>
        <w:t>умения</w:t>
      </w:r>
      <w:r>
        <w:rPr>
          <w:spacing w:val="-6"/>
          <w:sz w:val="24"/>
        </w:rPr>
        <w:t xml:space="preserve"> </w:t>
      </w:r>
      <w:r>
        <w:rPr>
          <w:sz w:val="24"/>
        </w:rPr>
        <w:t>самоорганизации</w:t>
      </w:r>
      <w:r>
        <w:rPr>
          <w:spacing w:val="-6"/>
          <w:sz w:val="24"/>
        </w:rPr>
        <w:t xml:space="preserve"> </w:t>
      </w:r>
      <w:r>
        <w:rPr>
          <w:sz w:val="24"/>
        </w:rPr>
        <w:t>как</w:t>
      </w:r>
      <w:r>
        <w:rPr>
          <w:spacing w:val="-5"/>
          <w:sz w:val="24"/>
        </w:rPr>
        <w:t xml:space="preserve"> </w:t>
      </w:r>
      <w:r>
        <w:rPr>
          <w:sz w:val="24"/>
        </w:rPr>
        <w:t>части регулятивных универсальных учебных действий:</w:t>
      </w:r>
    </w:p>
    <w:p w14:paraId="393AFA9A" w14:textId="77777777" w:rsidR="004C4874" w:rsidRDefault="00F01225">
      <w:pPr>
        <w:pStyle w:val="a3"/>
        <w:ind w:left="681"/>
        <w:jc w:val="left"/>
      </w:pPr>
      <w:r>
        <w:t>выявлять</w:t>
      </w:r>
      <w:r>
        <w:rPr>
          <w:spacing w:val="-3"/>
        </w:rPr>
        <w:t xml:space="preserve"> </w:t>
      </w:r>
      <w:r>
        <w:t>проблемы</w:t>
      </w:r>
      <w:r>
        <w:rPr>
          <w:spacing w:val="-4"/>
        </w:rPr>
        <w:t xml:space="preserve"> </w:t>
      </w:r>
      <w:r>
        <w:t>для</w:t>
      </w:r>
      <w:r>
        <w:rPr>
          <w:spacing w:val="-4"/>
        </w:rPr>
        <w:t xml:space="preserve"> </w:t>
      </w:r>
      <w:r>
        <w:t>решения</w:t>
      </w:r>
      <w:r>
        <w:rPr>
          <w:spacing w:val="-4"/>
        </w:rPr>
        <w:t xml:space="preserve"> </w:t>
      </w:r>
      <w:r>
        <w:t>в</w:t>
      </w:r>
      <w:r>
        <w:rPr>
          <w:spacing w:val="-3"/>
        </w:rPr>
        <w:t xml:space="preserve"> </w:t>
      </w:r>
      <w:r>
        <w:t>учебных</w:t>
      </w:r>
      <w:r>
        <w:rPr>
          <w:spacing w:val="-2"/>
        </w:rPr>
        <w:t xml:space="preserve"> </w:t>
      </w:r>
      <w:r>
        <w:t>и</w:t>
      </w:r>
      <w:r>
        <w:rPr>
          <w:spacing w:val="-6"/>
        </w:rPr>
        <w:t xml:space="preserve"> </w:t>
      </w:r>
      <w:r>
        <w:t>жизненных</w:t>
      </w:r>
      <w:r>
        <w:rPr>
          <w:spacing w:val="-2"/>
        </w:rPr>
        <w:t xml:space="preserve"> </w:t>
      </w:r>
      <w:r>
        <w:t>ситуациях,</w:t>
      </w:r>
      <w:r>
        <w:rPr>
          <w:spacing w:val="-5"/>
        </w:rPr>
        <w:t xml:space="preserve"> </w:t>
      </w:r>
      <w:r>
        <w:t>анализируя</w:t>
      </w:r>
      <w:r>
        <w:rPr>
          <w:spacing w:val="-3"/>
        </w:rPr>
        <w:t xml:space="preserve"> </w:t>
      </w:r>
      <w:r>
        <w:t>ситуации, изображенные в художественной литературе;</w:t>
      </w:r>
    </w:p>
    <w:p w14:paraId="26ACBCB7" w14:textId="77777777" w:rsidR="004C4874" w:rsidRDefault="00F01225">
      <w:pPr>
        <w:pStyle w:val="a3"/>
        <w:ind w:left="681" w:right="872"/>
        <w:jc w:val="left"/>
      </w:pPr>
      <w:r>
        <w:t>ориентироваться</w:t>
      </w:r>
      <w:r>
        <w:rPr>
          <w:spacing w:val="-5"/>
        </w:rPr>
        <w:t xml:space="preserve"> </w:t>
      </w:r>
      <w:r>
        <w:t>в</w:t>
      </w:r>
      <w:r>
        <w:rPr>
          <w:spacing w:val="-5"/>
        </w:rPr>
        <w:t xml:space="preserve"> </w:t>
      </w:r>
      <w:r>
        <w:t>различных</w:t>
      </w:r>
      <w:r>
        <w:rPr>
          <w:spacing w:val="-5"/>
        </w:rPr>
        <w:t xml:space="preserve"> </w:t>
      </w:r>
      <w:r>
        <w:t>подходах</w:t>
      </w:r>
      <w:r>
        <w:rPr>
          <w:spacing w:val="-4"/>
        </w:rPr>
        <w:t xml:space="preserve"> </w:t>
      </w:r>
      <w:r>
        <w:t>принятия</w:t>
      </w:r>
      <w:r>
        <w:rPr>
          <w:spacing w:val="-4"/>
        </w:rPr>
        <w:t xml:space="preserve"> </w:t>
      </w:r>
      <w:r>
        <w:t>решений</w:t>
      </w:r>
      <w:r>
        <w:rPr>
          <w:spacing w:val="-4"/>
        </w:rPr>
        <w:t xml:space="preserve"> </w:t>
      </w:r>
      <w:r>
        <w:t>(индивидуальное,</w:t>
      </w:r>
      <w:r>
        <w:rPr>
          <w:spacing w:val="-4"/>
        </w:rPr>
        <w:t xml:space="preserve"> </w:t>
      </w:r>
      <w:r>
        <w:t>принятие решения в группе, принятие решений группой);</w:t>
      </w:r>
    </w:p>
    <w:p w14:paraId="4BD078FE" w14:textId="77777777" w:rsidR="004C4874" w:rsidRDefault="00F01225">
      <w:pPr>
        <w:pStyle w:val="a3"/>
        <w:ind w:left="681"/>
        <w:jc w:val="left"/>
      </w:pPr>
      <w:r>
        <w:t>самостоятельно</w:t>
      </w:r>
      <w:r>
        <w:rPr>
          <w:spacing w:val="-4"/>
        </w:rPr>
        <w:t xml:space="preserve"> </w:t>
      </w:r>
      <w:r>
        <w:t>составлять</w:t>
      </w:r>
      <w:r>
        <w:rPr>
          <w:spacing w:val="-2"/>
        </w:rPr>
        <w:t xml:space="preserve"> </w:t>
      </w:r>
      <w:r>
        <w:t>алгоритм</w:t>
      </w:r>
      <w:r>
        <w:rPr>
          <w:spacing w:val="-4"/>
        </w:rPr>
        <w:t xml:space="preserve"> </w:t>
      </w:r>
      <w:r>
        <w:t>решения</w:t>
      </w:r>
      <w:r>
        <w:rPr>
          <w:spacing w:val="-5"/>
        </w:rPr>
        <w:t xml:space="preserve"> </w:t>
      </w:r>
      <w:r>
        <w:t>учебной</w:t>
      </w:r>
      <w:r>
        <w:rPr>
          <w:spacing w:val="-2"/>
        </w:rPr>
        <w:t xml:space="preserve"> </w:t>
      </w:r>
      <w:r>
        <w:t>задачи</w:t>
      </w:r>
      <w:r>
        <w:rPr>
          <w:spacing w:val="-3"/>
        </w:rPr>
        <w:t xml:space="preserve"> </w:t>
      </w:r>
      <w:r>
        <w:t>(или</w:t>
      </w:r>
      <w:r>
        <w:rPr>
          <w:spacing w:val="-1"/>
        </w:rPr>
        <w:t xml:space="preserve"> </w:t>
      </w:r>
      <w:r>
        <w:t>его</w:t>
      </w:r>
      <w:r>
        <w:rPr>
          <w:spacing w:val="-4"/>
        </w:rPr>
        <w:t xml:space="preserve"> </w:t>
      </w:r>
      <w:r>
        <w:t>часть),</w:t>
      </w:r>
      <w:r>
        <w:rPr>
          <w:spacing w:val="-4"/>
        </w:rPr>
        <w:t xml:space="preserve"> </w:t>
      </w:r>
      <w:r>
        <w:rPr>
          <w:spacing w:val="-2"/>
        </w:rPr>
        <w:t>выбирать</w:t>
      </w:r>
    </w:p>
    <w:p w14:paraId="17BE912D" w14:textId="77777777" w:rsidR="004C4874" w:rsidRDefault="00F01225">
      <w:pPr>
        <w:pStyle w:val="a3"/>
        <w:ind w:left="681"/>
        <w:jc w:val="left"/>
      </w:pPr>
      <w:r>
        <w:t>способ</w:t>
      </w:r>
      <w:r>
        <w:rPr>
          <w:spacing w:val="-5"/>
        </w:rPr>
        <w:t xml:space="preserve"> </w:t>
      </w:r>
      <w:r>
        <w:t>решения</w:t>
      </w:r>
      <w:r>
        <w:rPr>
          <w:spacing w:val="-3"/>
        </w:rPr>
        <w:t xml:space="preserve"> </w:t>
      </w:r>
      <w:r>
        <w:t>учебной</w:t>
      </w:r>
      <w:r>
        <w:rPr>
          <w:spacing w:val="-3"/>
        </w:rPr>
        <w:t xml:space="preserve"> </w:t>
      </w:r>
      <w:r>
        <w:t>задачи</w:t>
      </w:r>
      <w:r>
        <w:rPr>
          <w:spacing w:val="-4"/>
        </w:rPr>
        <w:t xml:space="preserve"> </w:t>
      </w:r>
      <w:r>
        <w:t>с</w:t>
      </w:r>
      <w:r>
        <w:rPr>
          <w:spacing w:val="-4"/>
        </w:rPr>
        <w:t xml:space="preserve"> </w:t>
      </w:r>
      <w:r>
        <w:t>учетом</w:t>
      </w:r>
      <w:r>
        <w:rPr>
          <w:spacing w:val="-5"/>
        </w:rPr>
        <w:t xml:space="preserve"> </w:t>
      </w:r>
      <w:r>
        <w:t>имеющихся</w:t>
      </w:r>
      <w:r>
        <w:rPr>
          <w:spacing w:val="-4"/>
        </w:rPr>
        <w:t xml:space="preserve"> </w:t>
      </w:r>
      <w:r>
        <w:t>ресурсов</w:t>
      </w:r>
      <w:r>
        <w:rPr>
          <w:spacing w:val="-6"/>
        </w:rPr>
        <w:t xml:space="preserve"> </w:t>
      </w:r>
      <w:r>
        <w:t>и</w:t>
      </w:r>
      <w:r>
        <w:rPr>
          <w:spacing w:val="-4"/>
        </w:rPr>
        <w:t xml:space="preserve"> </w:t>
      </w:r>
      <w:r>
        <w:t>собственных</w:t>
      </w:r>
      <w:r>
        <w:rPr>
          <w:spacing w:val="-3"/>
        </w:rPr>
        <w:t xml:space="preserve"> </w:t>
      </w:r>
      <w:r>
        <w:t>возможностей, аргументировать предлагаемые варианты решений;</w:t>
      </w:r>
    </w:p>
    <w:p w14:paraId="04D42A37" w14:textId="77777777" w:rsidR="004C4874" w:rsidRDefault="00F01225">
      <w:pPr>
        <w:pStyle w:val="a3"/>
        <w:ind w:left="681"/>
        <w:jc w:val="left"/>
      </w:pPr>
      <w:r>
        <w:t>составлять</w:t>
      </w:r>
      <w:r>
        <w:rPr>
          <w:spacing w:val="-4"/>
        </w:rPr>
        <w:t xml:space="preserve"> </w:t>
      </w:r>
      <w:r>
        <w:t>план</w:t>
      </w:r>
      <w:r>
        <w:rPr>
          <w:spacing w:val="-3"/>
        </w:rPr>
        <w:t xml:space="preserve"> </w:t>
      </w:r>
      <w:r>
        <w:t>действий</w:t>
      </w:r>
      <w:r>
        <w:rPr>
          <w:spacing w:val="-2"/>
        </w:rPr>
        <w:t xml:space="preserve"> </w:t>
      </w:r>
      <w:r>
        <w:t>(план</w:t>
      </w:r>
      <w:r>
        <w:rPr>
          <w:spacing w:val="-3"/>
        </w:rPr>
        <w:t xml:space="preserve"> </w:t>
      </w:r>
      <w:r>
        <w:t>реализации</w:t>
      </w:r>
      <w:r>
        <w:rPr>
          <w:spacing w:val="-2"/>
        </w:rPr>
        <w:t xml:space="preserve"> </w:t>
      </w:r>
      <w:r>
        <w:t>намеченного</w:t>
      </w:r>
      <w:r>
        <w:rPr>
          <w:spacing w:val="-4"/>
        </w:rPr>
        <w:t xml:space="preserve"> </w:t>
      </w:r>
      <w:r>
        <w:t>алгоритма</w:t>
      </w:r>
      <w:r>
        <w:rPr>
          <w:spacing w:val="-4"/>
        </w:rPr>
        <w:t xml:space="preserve"> </w:t>
      </w:r>
      <w:r>
        <w:t>решения)</w:t>
      </w:r>
      <w:r>
        <w:rPr>
          <w:spacing w:val="-4"/>
        </w:rPr>
        <w:t xml:space="preserve"> </w:t>
      </w:r>
      <w:r>
        <w:rPr>
          <w:spacing w:val="-10"/>
        </w:rPr>
        <w:t>и</w:t>
      </w:r>
    </w:p>
    <w:p w14:paraId="5A6442AA" w14:textId="77777777" w:rsidR="004C4874" w:rsidRDefault="00F01225">
      <w:pPr>
        <w:pStyle w:val="a3"/>
        <w:ind w:left="681"/>
        <w:jc w:val="left"/>
      </w:pPr>
      <w:r>
        <w:t>корректировать</w:t>
      </w:r>
      <w:r>
        <w:rPr>
          <w:spacing w:val="-6"/>
        </w:rPr>
        <w:t xml:space="preserve"> </w:t>
      </w:r>
      <w:r>
        <w:t>предложенный</w:t>
      </w:r>
      <w:r>
        <w:rPr>
          <w:spacing w:val="-3"/>
        </w:rPr>
        <w:t xml:space="preserve"> </w:t>
      </w:r>
      <w:r>
        <w:t>алгоритм</w:t>
      </w:r>
      <w:r>
        <w:rPr>
          <w:spacing w:val="-5"/>
        </w:rPr>
        <w:t xml:space="preserve"> </w:t>
      </w:r>
      <w:r>
        <w:t>с</w:t>
      </w:r>
      <w:r>
        <w:rPr>
          <w:spacing w:val="-4"/>
        </w:rPr>
        <w:t xml:space="preserve"> </w:t>
      </w:r>
      <w:r>
        <w:t>учетом</w:t>
      </w:r>
      <w:r>
        <w:rPr>
          <w:spacing w:val="-5"/>
        </w:rPr>
        <w:t xml:space="preserve"> </w:t>
      </w:r>
      <w:r>
        <w:t>получения</w:t>
      </w:r>
      <w:r>
        <w:rPr>
          <w:spacing w:val="-5"/>
        </w:rPr>
        <w:t xml:space="preserve"> </w:t>
      </w:r>
      <w:r>
        <w:t>новых</w:t>
      </w:r>
      <w:r>
        <w:rPr>
          <w:spacing w:val="-2"/>
        </w:rPr>
        <w:t xml:space="preserve"> </w:t>
      </w:r>
      <w:r>
        <w:t>знаний</w:t>
      </w:r>
      <w:r>
        <w:rPr>
          <w:spacing w:val="-4"/>
        </w:rPr>
        <w:t xml:space="preserve"> </w:t>
      </w:r>
      <w:r>
        <w:t>об</w:t>
      </w:r>
      <w:r>
        <w:rPr>
          <w:spacing w:val="-5"/>
        </w:rPr>
        <w:t xml:space="preserve"> </w:t>
      </w:r>
      <w:r>
        <w:t>изучаемом литературном объекте; осуществлять выбор и брать ответственность за решение.</w:t>
      </w:r>
    </w:p>
    <w:p w14:paraId="535E66EC" w14:textId="77777777" w:rsidR="004C4874" w:rsidRDefault="00F01225">
      <w:pPr>
        <w:pStyle w:val="a4"/>
        <w:numPr>
          <w:ilvl w:val="3"/>
          <w:numId w:val="126"/>
        </w:numPr>
        <w:tabs>
          <w:tab w:val="left" w:pos="1580"/>
        </w:tabs>
        <w:spacing w:before="1"/>
        <w:ind w:left="681" w:right="983" w:firstLine="0"/>
        <w:rPr>
          <w:sz w:val="24"/>
        </w:rPr>
      </w:pPr>
      <w:r>
        <w:rPr>
          <w:sz w:val="24"/>
        </w:rPr>
        <w:t>У</w:t>
      </w:r>
      <w:r>
        <w:rPr>
          <w:spacing w:val="-6"/>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4"/>
          <w:sz w:val="24"/>
        </w:rPr>
        <w:t xml:space="preserve"> </w:t>
      </w:r>
      <w:r>
        <w:rPr>
          <w:sz w:val="24"/>
        </w:rPr>
        <w:t>умения</w:t>
      </w:r>
      <w:r>
        <w:rPr>
          <w:spacing w:val="-6"/>
          <w:sz w:val="24"/>
        </w:rPr>
        <w:t xml:space="preserve"> </w:t>
      </w:r>
      <w:r>
        <w:rPr>
          <w:sz w:val="24"/>
        </w:rPr>
        <w:t>самоконтроля,</w:t>
      </w:r>
      <w:r>
        <w:rPr>
          <w:spacing w:val="-5"/>
          <w:sz w:val="24"/>
        </w:rPr>
        <w:t xml:space="preserve"> </w:t>
      </w:r>
      <w:r>
        <w:rPr>
          <w:sz w:val="24"/>
        </w:rPr>
        <w:t>эмоционального интеллекта как части регулятивных универсальных учебных действий:</w:t>
      </w:r>
    </w:p>
    <w:p w14:paraId="679F4C8A" w14:textId="77777777" w:rsidR="004C4874" w:rsidRDefault="00F01225">
      <w:pPr>
        <w:pStyle w:val="a3"/>
        <w:ind w:left="681"/>
        <w:jc w:val="left"/>
      </w:pPr>
      <w:r>
        <w:t>владеть</w:t>
      </w:r>
      <w:r>
        <w:rPr>
          <w:spacing w:val="-4"/>
        </w:rPr>
        <w:t xml:space="preserve"> </w:t>
      </w:r>
      <w:r>
        <w:t>способами</w:t>
      </w:r>
      <w:r>
        <w:rPr>
          <w:spacing w:val="-4"/>
        </w:rPr>
        <w:t xml:space="preserve"> </w:t>
      </w:r>
      <w:r>
        <w:t>самоконтроля,</w:t>
      </w:r>
      <w:r>
        <w:rPr>
          <w:spacing w:val="-4"/>
        </w:rPr>
        <w:t xml:space="preserve"> </w:t>
      </w:r>
      <w:r>
        <w:t>самомотивации</w:t>
      </w:r>
      <w:r>
        <w:rPr>
          <w:spacing w:val="-6"/>
        </w:rPr>
        <w:t xml:space="preserve"> </w:t>
      </w:r>
      <w:r>
        <w:t>и</w:t>
      </w:r>
      <w:r>
        <w:rPr>
          <w:spacing w:val="-4"/>
        </w:rPr>
        <w:t xml:space="preserve"> </w:t>
      </w:r>
      <w:r>
        <w:t>рефлексии</w:t>
      </w:r>
      <w:r>
        <w:rPr>
          <w:spacing w:val="-4"/>
        </w:rPr>
        <w:t xml:space="preserve"> </w:t>
      </w:r>
      <w:r>
        <w:t>в</w:t>
      </w:r>
      <w:r>
        <w:rPr>
          <w:spacing w:val="-5"/>
        </w:rPr>
        <w:t xml:space="preserve"> </w:t>
      </w:r>
      <w:r>
        <w:t>литературном</w:t>
      </w:r>
      <w:r>
        <w:rPr>
          <w:spacing w:val="-6"/>
        </w:rPr>
        <w:t xml:space="preserve"> </w:t>
      </w:r>
      <w:r>
        <w:t>образовании; давать оценку учебной ситуации и предлагать план ее изменения; учитывать контекст и</w:t>
      </w:r>
    </w:p>
    <w:p w14:paraId="65483E0C" w14:textId="77777777" w:rsidR="004C4874" w:rsidRDefault="00F01225">
      <w:pPr>
        <w:pStyle w:val="a3"/>
        <w:ind w:left="681"/>
        <w:jc w:val="left"/>
      </w:pPr>
      <w:r>
        <w:t>предвидеть</w:t>
      </w:r>
      <w:r>
        <w:rPr>
          <w:spacing w:val="-3"/>
        </w:rPr>
        <w:t xml:space="preserve"> </w:t>
      </w:r>
      <w:r>
        <w:t>трудности,</w:t>
      </w:r>
      <w:r>
        <w:rPr>
          <w:spacing w:val="-4"/>
        </w:rPr>
        <w:t xml:space="preserve"> </w:t>
      </w:r>
      <w:r>
        <w:t>которые</w:t>
      </w:r>
      <w:r>
        <w:rPr>
          <w:spacing w:val="-6"/>
        </w:rPr>
        <w:t xml:space="preserve"> </w:t>
      </w:r>
      <w:r>
        <w:t>могут</w:t>
      </w:r>
      <w:r>
        <w:rPr>
          <w:spacing w:val="-4"/>
        </w:rPr>
        <w:t xml:space="preserve"> </w:t>
      </w:r>
      <w:r>
        <w:t>возникнуть</w:t>
      </w:r>
      <w:r>
        <w:rPr>
          <w:spacing w:val="-2"/>
        </w:rPr>
        <w:t xml:space="preserve"> </w:t>
      </w:r>
      <w:r>
        <w:t>при</w:t>
      </w:r>
      <w:r>
        <w:rPr>
          <w:spacing w:val="-4"/>
        </w:rPr>
        <w:t xml:space="preserve"> </w:t>
      </w:r>
      <w:r>
        <w:t>решении</w:t>
      </w:r>
      <w:r>
        <w:rPr>
          <w:spacing w:val="-2"/>
        </w:rPr>
        <w:t xml:space="preserve"> </w:t>
      </w:r>
      <w:r>
        <w:t>учебной</w:t>
      </w:r>
      <w:r>
        <w:rPr>
          <w:spacing w:val="-3"/>
        </w:rPr>
        <w:t xml:space="preserve"> </w:t>
      </w:r>
      <w:r>
        <w:t>задачи,</w:t>
      </w:r>
      <w:r>
        <w:rPr>
          <w:spacing w:val="-5"/>
        </w:rPr>
        <w:t xml:space="preserve"> </w:t>
      </w:r>
      <w:r>
        <w:t>адаптировать решение к меняющимся обстоятельствам;</w:t>
      </w:r>
    </w:p>
    <w:p w14:paraId="1F812C20" w14:textId="77777777" w:rsidR="004C4874" w:rsidRDefault="00F01225">
      <w:pPr>
        <w:pStyle w:val="a3"/>
        <w:ind w:left="681"/>
        <w:jc w:val="left"/>
      </w:pPr>
      <w:r>
        <w:t>объяснять</w:t>
      </w:r>
      <w:r>
        <w:rPr>
          <w:spacing w:val="-6"/>
        </w:rPr>
        <w:t xml:space="preserve"> </w:t>
      </w:r>
      <w:r>
        <w:t>причины</w:t>
      </w:r>
      <w:r>
        <w:rPr>
          <w:spacing w:val="-4"/>
        </w:rPr>
        <w:t xml:space="preserve"> </w:t>
      </w:r>
      <w:r>
        <w:t>достижения</w:t>
      </w:r>
      <w:r>
        <w:rPr>
          <w:spacing w:val="-4"/>
        </w:rPr>
        <w:t xml:space="preserve"> </w:t>
      </w:r>
      <w:r>
        <w:t>(недостижения)</w:t>
      </w:r>
      <w:r>
        <w:rPr>
          <w:spacing w:val="-4"/>
        </w:rPr>
        <w:t xml:space="preserve"> </w:t>
      </w:r>
      <w:r>
        <w:t>результатов</w:t>
      </w:r>
      <w:r>
        <w:rPr>
          <w:spacing w:val="-4"/>
        </w:rPr>
        <w:t xml:space="preserve"> </w:t>
      </w:r>
      <w:r>
        <w:t>деятельности,</w:t>
      </w:r>
      <w:r>
        <w:rPr>
          <w:spacing w:val="-3"/>
        </w:rPr>
        <w:t xml:space="preserve"> </w:t>
      </w:r>
      <w:r>
        <w:t>давать</w:t>
      </w:r>
      <w:r>
        <w:rPr>
          <w:spacing w:val="-3"/>
        </w:rPr>
        <w:t xml:space="preserve"> </w:t>
      </w:r>
      <w:r>
        <w:t>оценку приобретенному опыту, находить позитивное в произошедшей ситуации; вносить</w:t>
      </w:r>
    </w:p>
    <w:p w14:paraId="39869254" w14:textId="77777777" w:rsidR="004C4874" w:rsidRDefault="00F01225">
      <w:pPr>
        <w:pStyle w:val="a3"/>
        <w:ind w:left="681"/>
        <w:jc w:val="left"/>
      </w:pPr>
      <w:r>
        <w:t>коррективы в деятельность на основе новых обстоятельств и изменившихся ситуаций, установленных</w:t>
      </w:r>
      <w:r>
        <w:rPr>
          <w:spacing w:val="-3"/>
        </w:rPr>
        <w:t xml:space="preserve"> </w:t>
      </w:r>
      <w:r>
        <w:t>ошибок,</w:t>
      </w:r>
      <w:r>
        <w:rPr>
          <w:spacing w:val="-5"/>
        </w:rPr>
        <w:t xml:space="preserve"> </w:t>
      </w:r>
      <w:r>
        <w:t>возникших</w:t>
      </w:r>
      <w:r>
        <w:rPr>
          <w:spacing w:val="-3"/>
        </w:rPr>
        <w:t xml:space="preserve"> </w:t>
      </w:r>
      <w:r>
        <w:t>трудностей,</w:t>
      </w:r>
      <w:r>
        <w:rPr>
          <w:spacing w:val="-5"/>
        </w:rPr>
        <w:t xml:space="preserve"> </w:t>
      </w:r>
      <w:r>
        <w:t>оценивать</w:t>
      </w:r>
      <w:r>
        <w:rPr>
          <w:spacing w:val="-4"/>
        </w:rPr>
        <w:t xml:space="preserve"> </w:t>
      </w:r>
      <w:r>
        <w:t>соответствие</w:t>
      </w:r>
      <w:r>
        <w:rPr>
          <w:spacing w:val="-6"/>
        </w:rPr>
        <w:t xml:space="preserve"> </w:t>
      </w:r>
      <w:r>
        <w:t>результата</w:t>
      </w:r>
      <w:r>
        <w:rPr>
          <w:spacing w:val="-6"/>
        </w:rPr>
        <w:t xml:space="preserve"> </w:t>
      </w:r>
      <w:r>
        <w:t>цели</w:t>
      </w:r>
      <w:r>
        <w:rPr>
          <w:spacing w:val="-4"/>
        </w:rPr>
        <w:t xml:space="preserve"> </w:t>
      </w:r>
      <w:r>
        <w:t xml:space="preserve">и </w:t>
      </w:r>
      <w:r>
        <w:rPr>
          <w:spacing w:val="-2"/>
        </w:rPr>
        <w:t>условиям;</w:t>
      </w:r>
    </w:p>
    <w:p w14:paraId="7AA87E06" w14:textId="77777777" w:rsidR="004C4874" w:rsidRDefault="00F01225">
      <w:pPr>
        <w:pStyle w:val="a3"/>
        <w:spacing w:before="1"/>
        <w:ind w:left="681"/>
        <w:jc w:val="left"/>
      </w:pPr>
      <w:r>
        <w:t>развивать</w:t>
      </w:r>
      <w:r>
        <w:rPr>
          <w:spacing w:val="-3"/>
        </w:rPr>
        <w:t xml:space="preserve"> </w:t>
      </w:r>
      <w:r>
        <w:t>способность</w:t>
      </w:r>
      <w:r>
        <w:rPr>
          <w:spacing w:val="-4"/>
        </w:rPr>
        <w:t xml:space="preserve"> </w:t>
      </w:r>
      <w:r>
        <w:t>различать</w:t>
      </w:r>
      <w:r>
        <w:rPr>
          <w:spacing w:val="-2"/>
        </w:rPr>
        <w:t xml:space="preserve"> </w:t>
      </w:r>
      <w:r>
        <w:t>и</w:t>
      </w:r>
      <w:r>
        <w:rPr>
          <w:spacing w:val="-6"/>
        </w:rPr>
        <w:t xml:space="preserve"> </w:t>
      </w:r>
      <w:r>
        <w:t>называть</w:t>
      </w:r>
      <w:r>
        <w:rPr>
          <w:spacing w:val="-2"/>
        </w:rPr>
        <w:t xml:space="preserve"> </w:t>
      </w:r>
      <w:r>
        <w:t>собственные</w:t>
      </w:r>
      <w:r>
        <w:rPr>
          <w:spacing w:val="-6"/>
        </w:rPr>
        <w:t xml:space="preserve"> </w:t>
      </w:r>
      <w:r>
        <w:t>эмоции,</w:t>
      </w:r>
      <w:r>
        <w:rPr>
          <w:spacing w:val="-1"/>
        </w:rPr>
        <w:t xml:space="preserve"> </w:t>
      </w:r>
      <w:r>
        <w:t>управлять</w:t>
      </w:r>
      <w:r>
        <w:rPr>
          <w:spacing w:val="-3"/>
        </w:rPr>
        <w:t xml:space="preserve"> </w:t>
      </w:r>
      <w:r>
        <w:t>ими</w:t>
      </w:r>
      <w:r>
        <w:rPr>
          <w:spacing w:val="-3"/>
        </w:rPr>
        <w:t xml:space="preserve"> </w:t>
      </w:r>
      <w:r>
        <w:t>и</w:t>
      </w:r>
      <w:r>
        <w:rPr>
          <w:spacing w:val="-3"/>
        </w:rPr>
        <w:t xml:space="preserve"> </w:t>
      </w:r>
      <w:r>
        <w:t xml:space="preserve">эмоциями </w:t>
      </w:r>
      <w:r>
        <w:rPr>
          <w:spacing w:val="-2"/>
        </w:rPr>
        <w:t>других;</w:t>
      </w:r>
    </w:p>
    <w:p w14:paraId="2CF7A065" w14:textId="77777777" w:rsidR="004C4874" w:rsidRDefault="00F01225">
      <w:pPr>
        <w:pStyle w:val="a3"/>
        <w:ind w:left="681" w:right="286"/>
        <w:jc w:val="left"/>
      </w:pPr>
      <w:r>
        <w:t>выявлять и анализировать причины эмоций; ставить себя на место другого человека, понимать</w:t>
      </w:r>
      <w:r>
        <w:rPr>
          <w:spacing w:val="-3"/>
        </w:rPr>
        <w:t xml:space="preserve"> </w:t>
      </w:r>
      <w:r>
        <w:t>мотивы</w:t>
      </w:r>
      <w:r>
        <w:rPr>
          <w:spacing w:val="-5"/>
        </w:rPr>
        <w:t xml:space="preserve"> </w:t>
      </w:r>
      <w:r>
        <w:t>и</w:t>
      </w:r>
      <w:r>
        <w:rPr>
          <w:spacing w:val="-4"/>
        </w:rPr>
        <w:t xml:space="preserve"> </w:t>
      </w:r>
      <w:r>
        <w:t>намерения</w:t>
      </w:r>
      <w:r>
        <w:rPr>
          <w:spacing w:val="-5"/>
        </w:rPr>
        <w:t xml:space="preserve"> </w:t>
      </w:r>
      <w:r>
        <w:t>другого</w:t>
      </w:r>
      <w:r>
        <w:rPr>
          <w:spacing w:val="-5"/>
        </w:rPr>
        <w:t xml:space="preserve"> </w:t>
      </w:r>
      <w:r>
        <w:t>человека,</w:t>
      </w:r>
      <w:r>
        <w:rPr>
          <w:spacing w:val="-5"/>
        </w:rPr>
        <w:t xml:space="preserve"> </w:t>
      </w:r>
      <w:r>
        <w:t>анализируя</w:t>
      </w:r>
      <w:r>
        <w:rPr>
          <w:spacing w:val="-4"/>
        </w:rPr>
        <w:t xml:space="preserve"> </w:t>
      </w:r>
      <w:r>
        <w:t>примеры</w:t>
      </w:r>
      <w:r>
        <w:rPr>
          <w:spacing w:val="-2"/>
        </w:rPr>
        <w:t xml:space="preserve"> </w:t>
      </w:r>
      <w:r>
        <w:t>из</w:t>
      </w:r>
      <w:r>
        <w:rPr>
          <w:spacing w:val="-6"/>
        </w:rPr>
        <w:t xml:space="preserve"> </w:t>
      </w:r>
      <w:r>
        <w:t>художественной литературы; регулировать способ выражения своих эмоций;</w:t>
      </w:r>
    </w:p>
    <w:p w14:paraId="32D1120B" w14:textId="77777777" w:rsidR="004C4874" w:rsidRDefault="00F01225">
      <w:pPr>
        <w:pStyle w:val="a3"/>
        <w:ind w:left="681"/>
        <w:jc w:val="left"/>
      </w:pPr>
      <w:r>
        <w:t>осознанно</w:t>
      </w:r>
      <w:r>
        <w:rPr>
          <w:spacing w:val="-4"/>
        </w:rPr>
        <w:t xml:space="preserve"> </w:t>
      </w:r>
      <w:r>
        <w:t>относиться</w:t>
      </w:r>
      <w:r>
        <w:rPr>
          <w:spacing w:val="-3"/>
        </w:rPr>
        <w:t xml:space="preserve"> </w:t>
      </w:r>
      <w:r>
        <w:t>к</w:t>
      </w:r>
      <w:r>
        <w:rPr>
          <w:spacing w:val="-6"/>
        </w:rPr>
        <w:t xml:space="preserve"> </w:t>
      </w:r>
      <w:r>
        <w:t>другому</w:t>
      </w:r>
      <w:r>
        <w:rPr>
          <w:spacing w:val="-6"/>
        </w:rPr>
        <w:t xml:space="preserve"> </w:t>
      </w:r>
      <w:r>
        <w:t>человеку,</w:t>
      </w:r>
      <w:r>
        <w:rPr>
          <w:spacing w:val="-4"/>
        </w:rPr>
        <w:t xml:space="preserve"> </w:t>
      </w:r>
      <w:r>
        <w:t>его</w:t>
      </w:r>
      <w:r>
        <w:rPr>
          <w:spacing w:val="-2"/>
        </w:rPr>
        <w:t xml:space="preserve"> </w:t>
      </w:r>
      <w:r>
        <w:t>мнению,</w:t>
      </w:r>
      <w:r>
        <w:rPr>
          <w:spacing w:val="-4"/>
        </w:rPr>
        <w:t xml:space="preserve"> </w:t>
      </w:r>
      <w:r>
        <w:t>размышляя</w:t>
      </w:r>
      <w:r>
        <w:rPr>
          <w:spacing w:val="-4"/>
        </w:rPr>
        <w:t xml:space="preserve"> </w:t>
      </w:r>
      <w:r>
        <w:t>над</w:t>
      </w:r>
      <w:r>
        <w:rPr>
          <w:spacing w:val="-4"/>
        </w:rPr>
        <w:t xml:space="preserve"> </w:t>
      </w:r>
      <w:r>
        <w:t>взаимоотношениями литературных героев; признавать свое право на ошибку и такое же право другого человека; принимать себя и других людей, не осуждая; проявлять открытость себе и другим людям;</w:t>
      </w:r>
    </w:p>
    <w:p w14:paraId="19ADF130" w14:textId="77777777" w:rsidR="004C4874" w:rsidRDefault="00F01225">
      <w:pPr>
        <w:pStyle w:val="a3"/>
        <w:ind w:left="681"/>
        <w:jc w:val="left"/>
      </w:pPr>
      <w:r>
        <w:t>осознавать</w:t>
      </w:r>
      <w:r>
        <w:rPr>
          <w:spacing w:val="-7"/>
        </w:rPr>
        <w:t xml:space="preserve"> </w:t>
      </w:r>
      <w:r>
        <w:t>невозможность</w:t>
      </w:r>
      <w:r>
        <w:rPr>
          <w:spacing w:val="-3"/>
        </w:rPr>
        <w:t xml:space="preserve"> </w:t>
      </w:r>
      <w:r>
        <w:t>контролировать</w:t>
      </w:r>
      <w:r>
        <w:rPr>
          <w:spacing w:val="-3"/>
        </w:rPr>
        <w:t xml:space="preserve"> </w:t>
      </w:r>
      <w:r>
        <w:t>все</w:t>
      </w:r>
      <w:r>
        <w:rPr>
          <w:spacing w:val="-6"/>
        </w:rPr>
        <w:t xml:space="preserve"> </w:t>
      </w:r>
      <w:r>
        <w:rPr>
          <w:spacing w:val="-2"/>
        </w:rPr>
        <w:t>вокруг.</w:t>
      </w:r>
    </w:p>
    <w:p w14:paraId="410A72F6" w14:textId="77777777" w:rsidR="004C4874" w:rsidRDefault="00F01225">
      <w:pPr>
        <w:pStyle w:val="a4"/>
        <w:numPr>
          <w:ilvl w:val="3"/>
          <w:numId w:val="126"/>
        </w:numPr>
        <w:tabs>
          <w:tab w:val="left" w:pos="1580"/>
        </w:tabs>
        <w:ind w:left="681" w:right="1340" w:firstLine="0"/>
        <w:rPr>
          <w:sz w:val="24"/>
        </w:rPr>
      </w:pPr>
      <w:r>
        <w:rPr>
          <w:sz w:val="24"/>
        </w:rPr>
        <w:t>У обучающегося будут сформированы умения совместной деятельности: использовать преимущества командной (парной, групповой, коллективной) и индивидуальной</w:t>
      </w:r>
      <w:r>
        <w:rPr>
          <w:spacing w:val="-4"/>
          <w:sz w:val="24"/>
        </w:rPr>
        <w:t xml:space="preserve"> </w:t>
      </w:r>
      <w:r>
        <w:rPr>
          <w:sz w:val="24"/>
        </w:rPr>
        <w:t>работы</w:t>
      </w:r>
      <w:r>
        <w:rPr>
          <w:spacing w:val="-6"/>
          <w:sz w:val="24"/>
        </w:rPr>
        <w:t xml:space="preserve"> </w:t>
      </w:r>
      <w:r>
        <w:rPr>
          <w:sz w:val="24"/>
        </w:rPr>
        <w:t>при</w:t>
      </w:r>
      <w:r>
        <w:rPr>
          <w:spacing w:val="-5"/>
          <w:sz w:val="24"/>
        </w:rPr>
        <w:t xml:space="preserve"> </w:t>
      </w:r>
      <w:r>
        <w:rPr>
          <w:sz w:val="24"/>
        </w:rPr>
        <w:t>решении</w:t>
      </w:r>
      <w:r>
        <w:rPr>
          <w:spacing w:val="-7"/>
          <w:sz w:val="24"/>
        </w:rPr>
        <w:t xml:space="preserve"> </w:t>
      </w:r>
      <w:r>
        <w:rPr>
          <w:sz w:val="24"/>
        </w:rPr>
        <w:t>конкретной</w:t>
      </w:r>
      <w:r>
        <w:rPr>
          <w:spacing w:val="-4"/>
          <w:sz w:val="24"/>
        </w:rPr>
        <w:t xml:space="preserve"> </w:t>
      </w:r>
      <w:r>
        <w:rPr>
          <w:sz w:val="24"/>
        </w:rPr>
        <w:t>проблемы</w:t>
      </w:r>
      <w:r>
        <w:rPr>
          <w:spacing w:val="-7"/>
          <w:sz w:val="24"/>
        </w:rPr>
        <w:t xml:space="preserve"> </w:t>
      </w:r>
      <w:r>
        <w:rPr>
          <w:sz w:val="24"/>
        </w:rPr>
        <w:t>на</w:t>
      </w:r>
      <w:r>
        <w:rPr>
          <w:spacing w:val="-5"/>
          <w:sz w:val="24"/>
        </w:rPr>
        <w:t xml:space="preserve"> </w:t>
      </w:r>
      <w:r>
        <w:rPr>
          <w:sz w:val="24"/>
        </w:rPr>
        <w:t>уроках</w:t>
      </w:r>
      <w:r>
        <w:rPr>
          <w:spacing w:val="-3"/>
          <w:sz w:val="24"/>
        </w:rPr>
        <w:t xml:space="preserve"> </w:t>
      </w:r>
      <w:r>
        <w:rPr>
          <w:sz w:val="24"/>
        </w:rPr>
        <w:t>литературы,</w:t>
      </w:r>
    </w:p>
    <w:p w14:paraId="48E92DDE" w14:textId="77777777" w:rsidR="004C4874" w:rsidRDefault="00F01225">
      <w:pPr>
        <w:pStyle w:val="a3"/>
        <w:ind w:left="681"/>
        <w:jc w:val="left"/>
      </w:pPr>
      <w:r>
        <w:t>обосновывать</w:t>
      </w:r>
      <w:r>
        <w:rPr>
          <w:spacing w:val="-5"/>
        </w:rPr>
        <w:t xml:space="preserve"> </w:t>
      </w:r>
      <w:r>
        <w:t>необходимость</w:t>
      </w:r>
      <w:r>
        <w:rPr>
          <w:spacing w:val="-4"/>
        </w:rPr>
        <w:t xml:space="preserve"> </w:t>
      </w:r>
      <w:r>
        <w:t>применения</w:t>
      </w:r>
      <w:r>
        <w:rPr>
          <w:spacing w:val="-5"/>
        </w:rPr>
        <w:t xml:space="preserve"> </w:t>
      </w:r>
      <w:r>
        <w:t>групповых</w:t>
      </w:r>
      <w:r>
        <w:rPr>
          <w:spacing w:val="-4"/>
        </w:rPr>
        <w:t xml:space="preserve"> </w:t>
      </w:r>
      <w:r>
        <w:t>форм</w:t>
      </w:r>
      <w:r>
        <w:rPr>
          <w:spacing w:val="-7"/>
        </w:rPr>
        <w:t xml:space="preserve"> </w:t>
      </w:r>
      <w:r>
        <w:t>взаимодействия</w:t>
      </w:r>
      <w:r>
        <w:rPr>
          <w:spacing w:val="-5"/>
        </w:rPr>
        <w:t xml:space="preserve"> </w:t>
      </w:r>
      <w:r>
        <w:t>при</w:t>
      </w:r>
      <w:r>
        <w:rPr>
          <w:spacing w:val="-5"/>
        </w:rPr>
        <w:t xml:space="preserve"> </w:t>
      </w:r>
      <w:r>
        <w:t>решении поставленной задачи;</w:t>
      </w:r>
    </w:p>
    <w:p w14:paraId="34918A12" w14:textId="77777777" w:rsidR="004C4874" w:rsidRDefault="00F01225">
      <w:pPr>
        <w:pStyle w:val="a3"/>
        <w:ind w:left="681"/>
        <w:jc w:val="left"/>
      </w:pPr>
      <w:r>
        <w:t>принимать</w:t>
      </w:r>
      <w:r>
        <w:rPr>
          <w:spacing w:val="-5"/>
        </w:rPr>
        <w:t xml:space="preserve"> </w:t>
      </w:r>
      <w:r>
        <w:t>цель</w:t>
      </w:r>
      <w:r>
        <w:rPr>
          <w:spacing w:val="-4"/>
        </w:rPr>
        <w:t xml:space="preserve"> </w:t>
      </w:r>
      <w:r>
        <w:t>совместной</w:t>
      </w:r>
      <w:r>
        <w:rPr>
          <w:spacing w:val="-1"/>
        </w:rPr>
        <w:t xml:space="preserve"> </w:t>
      </w:r>
      <w:r>
        <w:t>учебной</w:t>
      </w:r>
      <w:r>
        <w:rPr>
          <w:spacing w:val="-3"/>
        </w:rPr>
        <w:t xml:space="preserve"> </w:t>
      </w:r>
      <w:r>
        <w:t>деятельности,</w:t>
      </w:r>
      <w:r>
        <w:rPr>
          <w:spacing w:val="-4"/>
        </w:rPr>
        <w:t xml:space="preserve"> </w:t>
      </w:r>
      <w:r>
        <w:t>коллективно</w:t>
      </w:r>
      <w:r>
        <w:rPr>
          <w:spacing w:val="-4"/>
        </w:rPr>
        <w:t xml:space="preserve"> </w:t>
      </w:r>
      <w:r>
        <w:t>строить</w:t>
      </w:r>
      <w:r>
        <w:rPr>
          <w:spacing w:val="-3"/>
        </w:rPr>
        <w:t xml:space="preserve"> </w:t>
      </w:r>
      <w:r>
        <w:t>действия</w:t>
      </w:r>
      <w:r>
        <w:rPr>
          <w:spacing w:val="-5"/>
        </w:rPr>
        <w:t xml:space="preserve"> </w:t>
      </w:r>
      <w:r>
        <w:t>по</w:t>
      </w:r>
      <w:r>
        <w:rPr>
          <w:spacing w:val="-5"/>
        </w:rPr>
        <w:t xml:space="preserve"> ее</w:t>
      </w:r>
    </w:p>
    <w:p w14:paraId="4E6AA802" w14:textId="77777777" w:rsidR="004C4874" w:rsidRDefault="00F01225">
      <w:pPr>
        <w:pStyle w:val="a3"/>
        <w:ind w:left="681"/>
        <w:jc w:val="left"/>
      </w:pPr>
      <w:r>
        <w:t>достижению:</w:t>
      </w:r>
      <w:r>
        <w:rPr>
          <w:spacing w:val="-6"/>
        </w:rPr>
        <w:t xml:space="preserve"> </w:t>
      </w:r>
      <w:r>
        <w:t>распределять</w:t>
      </w:r>
      <w:r>
        <w:rPr>
          <w:spacing w:val="-3"/>
        </w:rPr>
        <w:t xml:space="preserve"> </w:t>
      </w:r>
      <w:r>
        <w:t>роли,</w:t>
      </w:r>
      <w:r>
        <w:rPr>
          <w:spacing w:val="-4"/>
        </w:rPr>
        <w:t xml:space="preserve"> </w:t>
      </w:r>
      <w:r>
        <w:t>договариваться,</w:t>
      </w:r>
      <w:r>
        <w:rPr>
          <w:spacing w:val="-5"/>
        </w:rPr>
        <w:t xml:space="preserve"> </w:t>
      </w:r>
      <w:r>
        <w:t>обсуждать</w:t>
      </w:r>
      <w:r>
        <w:rPr>
          <w:spacing w:val="-4"/>
        </w:rPr>
        <w:t xml:space="preserve"> </w:t>
      </w:r>
      <w:r>
        <w:t>процесс</w:t>
      </w:r>
      <w:r>
        <w:rPr>
          <w:spacing w:val="-2"/>
        </w:rPr>
        <w:t xml:space="preserve"> </w:t>
      </w:r>
      <w:r>
        <w:t>и</w:t>
      </w:r>
      <w:r>
        <w:rPr>
          <w:spacing w:val="-4"/>
        </w:rPr>
        <w:t xml:space="preserve"> </w:t>
      </w:r>
      <w:r>
        <w:t>результат</w:t>
      </w:r>
      <w:r>
        <w:rPr>
          <w:spacing w:val="-4"/>
        </w:rPr>
        <w:t xml:space="preserve"> </w:t>
      </w:r>
      <w:r>
        <w:rPr>
          <w:spacing w:val="-2"/>
        </w:rPr>
        <w:t>совместной</w:t>
      </w:r>
    </w:p>
    <w:p w14:paraId="6CBC3BE7" w14:textId="77777777" w:rsidR="004C4874" w:rsidRDefault="004C4874">
      <w:pPr>
        <w:pStyle w:val="a3"/>
        <w:jc w:val="left"/>
        <w:sectPr w:rsidR="004C4874">
          <w:pgSz w:w="11910" w:h="16850"/>
          <w:pgMar w:top="1020" w:right="283" w:bottom="280" w:left="992" w:header="569" w:footer="0" w:gutter="0"/>
          <w:cols w:space="720"/>
        </w:sectPr>
      </w:pPr>
    </w:p>
    <w:p w14:paraId="0C52EB55" w14:textId="77777777" w:rsidR="004C4874" w:rsidRDefault="00F01225">
      <w:pPr>
        <w:pStyle w:val="a3"/>
        <w:spacing w:before="88"/>
        <w:ind w:left="681"/>
        <w:jc w:val="left"/>
      </w:pPr>
      <w:r>
        <w:rPr>
          <w:spacing w:val="-2"/>
        </w:rPr>
        <w:lastRenderedPageBreak/>
        <w:t>работы;</w:t>
      </w:r>
    </w:p>
    <w:p w14:paraId="641ACA42" w14:textId="77777777" w:rsidR="004C4874" w:rsidRDefault="00F01225">
      <w:pPr>
        <w:pStyle w:val="a3"/>
        <w:ind w:left="681" w:right="379"/>
        <w:jc w:val="left"/>
      </w:pPr>
      <w:r>
        <w:t>обобщать мнения нескольких человек; проявлять готовность руководить, выполнять поручения,</w:t>
      </w:r>
      <w:r>
        <w:rPr>
          <w:spacing w:val="-5"/>
        </w:rPr>
        <w:t xml:space="preserve"> </w:t>
      </w:r>
      <w:r>
        <w:t>подчиняться;</w:t>
      </w:r>
      <w:r>
        <w:rPr>
          <w:spacing w:val="-3"/>
        </w:rPr>
        <w:t xml:space="preserve"> </w:t>
      </w:r>
      <w:r>
        <w:t>планировать</w:t>
      </w:r>
      <w:r>
        <w:rPr>
          <w:spacing w:val="-3"/>
        </w:rPr>
        <w:t xml:space="preserve"> </w:t>
      </w:r>
      <w:r>
        <w:t>организацию</w:t>
      </w:r>
      <w:r>
        <w:rPr>
          <w:spacing w:val="-4"/>
        </w:rPr>
        <w:t xml:space="preserve"> </w:t>
      </w:r>
      <w:r>
        <w:t>совместной</w:t>
      </w:r>
      <w:r>
        <w:rPr>
          <w:spacing w:val="-4"/>
        </w:rPr>
        <w:t xml:space="preserve"> </w:t>
      </w:r>
      <w:r>
        <w:t>работы</w:t>
      </w:r>
      <w:r>
        <w:rPr>
          <w:spacing w:val="-5"/>
        </w:rPr>
        <w:t xml:space="preserve"> </w:t>
      </w:r>
      <w:r>
        <w:t>на</w:t>
      </w:r>
      <w:r>
        <w:rPr>
          <w:spacing w:val="-4"/>
        </w:rPr>
        <w:t xml:space="preserve"> </w:t>
      </w:r>
      <w:r>
        <w:t>уроке</w:t>
      </w:r>
      <w:r>
        <w:rPr>
          <w:spacing w:val="-6"/>
        </w:rPr>
        <w:t xml:space="preserve"> </w:t>
      </w:r>
      <w:r>
        <w:t>литературы и во внеурочной учебной деятельности, определять свою роль (с учетом предпочтений и возможностей всех участников взаимодействия), распределять задачи между членами</w:t>
      </w:r>
    </w:p>
    <w:p w14:paraId="72CE3086" w14:textId="77777777" w:rsidR="004C4874" w:rsidRDefault="00F01225">
      <w:pPr>
        <w:pStyle w:val="a3"/>
        <w:ind w:left="681"/>
        <w:jc w:val="left"/>
      </w:pPr>
      <w:r>
        <w:t>команды,</w:t>
      </w:r>
      <w:r>
        <w:rPr>
          <w:spacing w:val="-4"/>
        </w:rPr>
        <w:t xml:space="preserve"> </w:t>
      </w:r>
      <w:r>
        <w:t>участвовать</w:t>
      </w:r>
      <w:r>
        <w:rPr>
          <w:spacing w:val="-4"/>
        </w:rPr>
        <w:t xml:space="preserve"> </w:t>
      </w:r>
      <w:r>
        <w:t>в</w:t>
      </w:r>
      <w:r>
        <w:rPr>
          <w:spacing w:val="-5"/>
        </w:rPr>
        <w:t xml:space="preserve"> </w:t>
      </w:r>
      <w:r>
        <w:t>групповых</w:t>
      </w:r>
      <w:r>
        <w:rPr>
          <w:spacing w:val="-4"/>
        </w:rPr>
        <w:t xml:space="preserve"> </w:t>
      </w:r>
      <w:r>
        <w:t>формах</w:t>
      </w:r>
      <w:r>
        <w:rPr>
          <w:spacing w:val="-4"/>
        </w:rPr>
        <w:t xml:space="preserve"> </w:t>
      </w:r>
      <w:r>
        <w:t>работы</w:t>
      </w:r>
      <w:r>
        <w:rPr>
          <w:spacing w:val="-5"/>
        </w:rPr>
        <w:t xml:space="preserve"> </w:t>
      </w:r>
      <w:r>
        <w:t>(обсуждения,</w:t>
      </w:r>
      <w:r>
        <w:rPr>
          <w:spacing w:val="-5"/>
        </w:rPr>
        <w:t xml:space="preserve"> </w:t>
      </w:r>
      <w:r>
        <w:t>обмен</w:t>
      </w:r>
      <w:r>
        <w:rPr>
          <w:spacing w:val="-5"/>
        </w:rPr>
        <w:t xml:space="preserve"> </w:t>
      </w:r>
      <w:r>
        <w:t>мнений,</w:t>
      </w:r>
      <w:r>
        <w:rPr>
          <w:spacing w:val="-5"/>
        </w:rPr>
        <w:t xml:space="preserve"> </w:t>
      </w:r>
      <w:r>
        <w:t>"мозговые штурмы" и иные);</w:t>
      </w:r>
    </w:p>
    <w:p w14:paraId="6B2869C1" w14:textId="77777777" w:rsidR="004C4874" w:rsidRDefault="00F01225">
      <w:pPr>
        <w:pStyle w:val="a3"/>
        <w:ind w:left="681"/>
        <w:jc w:val="left"/>
      </w:pPr>
      <w:r>
        <w:t>выполнять</w:t>
      </w:r>
      <w:r>
        <w:rPr>
          <w:spacing w:val="-1"/>
        </w:rPr>
        <w:t xml:space="preserve"> </w:t>
      </w:r>
      <w:r>
        <w:t>свою</w:t>
      </w:r>
      <w:r>
        <w:rPr>
          <w:spacing w:val="-3"/>
        </w:rPr>
        <w:t xml:space="preserve"> </w:t>
      </w:r>
      <w:r>
        <w:t>часть</w:t>
      </w:r>
      <w:r>
        <w:rPr>
          <w:spacing w:val="-4"/>
        </w:rPr>
        <w:t xml:space="preserve"> </w:t>
      </w:r>
      <w:r>
        <w:t>работы,</w:t>
      </w:r>
      <w:r>
        <w:rPr>
          <w:spacing w:val="-4"/>
        </w:rPr>
        <w:t xml:space="preserve"> </w:t>
      </w:r>
      <w:r>
        <w:t>достигать</w:t>
      </w:r>
      <w:r>
        <w:rPr>
          <w:spacing w:val="-2"/>
        </w:rPr>
        <w:t xml:space="preserve"> </w:t>
      </w:r>
      <w:r>
        <w:t>качественного</w:t>
      </w:r>
      <w:r>
        <w:rPr>
          <w:spacing w:val="-3"/>
        </w:rPr>
        <w:t xml:space="preserve"> </w:t>
      </w:r>
      <w:r>
        <w:t>результата</w:t>
      </w:r>
      <w:r>
        <w:rPr>
          <w:spacing w:val="-3"/>
        </w:rPr>
        <w:t xml:space="preserve"> </w:t>
      </w:r>
      <w:r>
        <w:t>по</w:t>
      </w:r>
      <w:r>
        <w:rPr>
          <w:spacing w:val="-4"/>
        </w:rPr>
        <w:t xml:space="preserve"> </w:t>
      </w:r>
      <w:r>
        <w:t>своему</w:t>
      </w:r>
      <w:r>
        <w:rPr>
          <w:spacing w:val="-8"/>
        </w:rPr>
        <w:t xml:space="preserve"> </w:t>
      </w:r>
      <w:r>
        <w:t>направлению</w:t>
      </w:r>
      <w:r>
        <w:rPr>
          <w:spacing w:val="-4"/>
        </w:rPr>
        <w:t xml:space="preserve"> </w:t>
      </w:r>
      <w:r>
        <w:t>и координировать свои действия с другими членами команды; оценивать качество своего</w:t>
      </w:r>
    </w:p>
    <w:p w14:paraId="086E12AB" w14:textId="77777777" w:rsidR="004C4874" w:rsidRDefault="00F01225">
      <w:pPr>
        <w:pStyle w:val="a3"/>
        <w:ind w:left="681"/>
        <w:jc w:val="left"/>
      </w:pPr>
      <w:r>
        <w:t>вклада</w:t>
      </w:r>
      <w:r>
        <w:rPr>
          <w:spacing w:val="-5"/>
        </w:rPr>
        <w:t xml:space="preserve"> </w:t>
      </w:r>
      <w:r>
        <w:t>в</w:t>
      </w:r>
      <w:r>
        <w:rPr>
          <w:spacing w:val="-5"/>
        </w:rPr>
        <w:t xml:space="preserve"> </w:t>
      </w:r>
      <w:r>
        <w:t>общий</w:t>
      </w:r>
      <w:r>
        <w:rPr>
          <w:spacing w:val="-3"/>
        </w:rPr>
        <w:t xml:space="preserve"> </w:t>
      </w:r>
      <w:r>
        <w:t>результат</w:t>
      </w:r>
      <w:r>
        <w:rPr>
          <w:spacing w:val="-2"/>
        </w:rPr>
        <w:t xml:space="preserve"> </w:t>
      </w:r>
      <w:r>
        <w:t>по</w:t>
      </w:r>
      <w:r>
        <w:rPr>
          <w:spacing w:val="-5"/>
        </w:rPr>
        <w:t xml:space="preserve"> </w:t>
      </w:r>
      <w:r>
        <w:t>критериям,</w:t>
      </w:r>
      <w:r>
        <w:rPr>
          <w:spacing w:val="-4"/>
        </w:rPr>
        <w:t xml:space="preserve"> </w:t>
      </w:r>
      <w:r>
        <w:t>сформулированным участниками</w:t>
      </w:r>
      <w:r>
        <w:rPr>
          <w:spacing w:val="-2"/>
        </w:rPr>
        <w:t xml:space="preserve"> </w:t>
      </w:r>
      <w:r>
        <w:t>взаимодействия</w:t>
      </w:r>
      <w:r>
        <w:rPr>
          <w:spacing w:val="-3"/>
        </w:rPr>
        <w:t xml:space="preserve"> </w:t>
      </w:r>
      <w:r>
        <w:t>на литературных занятиях; сравнивать результаты с исходной задачей и вклад каждого члена</w:t>
      </w:r>
    </w:p>
    <w:p w14:paraId="01CEDFD9" w14:textId="77777777" w:rsidR="004C4874" w:rsidRDefault="00F01225">
      <w:pPr>
        <w:pStyle w:val="a3"/>
        <w:ind w:left="681" w:right="286"/>
        <w:jc w:val="left"/>
      </w:pPr>
      <w:r>
        <w:t>команды</w:t>
      </w:r>
      <w:r>
        <w:rPr>
          <w:spacing w:val="-3"/>
        </w:rPr>
        <w:t xml:space="preserve"> </w:t>
      </w:r>
      <w:r>
        <w:t>в</w:t>
      </w:r>
      <w:r>
        <w:rPr>
          <w:spacing w:val="-4"/>
        </w:rPr>
        <w:t xml:space="preserve"> </w:t>
      </w:r>
      <w:r>
        <w:t>достижение</w:t>
      </w:r>
      <w:r>
        <w:rPr>
          <w:spacing w:val="-3"/>
        </w:rPr>
        <w:t xml:space="preserve"> </w:t>
      </w:r>
      <w:r>
        <w:t>результатов,</w:t>
      </w:r>
      <w:r>
        <w:rPr>
          <w:spacing w:val="-3"/>
        </w:rPr>
        <w:t xml:space="preserve"> </w:t>
      </w:r>
      <w:r>
        <w:t>разделять</w:t>
      </w:r>
      <w:r>
        <w:rPr>
          <w:spacing w:val="-3"/>
        </w:rPr>
        <w:t xml:space="preserve"> </w:t>
      </w:r>
      <w:r>
        <w:t>сферу</w:t>
      </w:r>
      <w:r>
        <w:rPr>
          <w:spacing w:val="-8"/>
        </w:rPr>
        <w:t xml:space="preserve"> </w:t>
      </w:r>
      <w:r>
        <w:t>ответственности</w:t>
      </w:r>
      <w:r>
        <w:rPr>
          <w:spacing w:val="-2"/>
        </w:rPr>
        <w:t xml:space="preserve"> </w:t>
      </w:r>
      <w:r>
        <w:t>и</w:t>
      </w:r>
      <w:r>
        <w:rPr>
          <w:spacing w:val="-3"/>
        </w:rPr>
        <w:t xml:space="preserve"> </w:t>
      </w:r>
      <w:r>
        <w:t>проявлять</w:t>
      </w:r>
      <w:r>
        <w:rPr>
          <w:spacing w:val="-3"/>
        </w:rPr>
        <w:t xml:space="preserve"> </w:t>
      </w:r>
      <w:r>
        <w:t>готовность к предоставлению отчета перед группой.</w:t>
      </w:r>
    </w:p>
    <w:p w14:paraId="786E445F" w14:textId="77777777" w:rsidR="004C4874" w:rsidRDefault="00F01225">
      <w:pPr>
        <w:pStyle w:val="a4"/>
        <w:numPr>
          <w:ilvl w:val="2"/>
          <w:numId w:val="126"/>
        </w:numPr>
        <w:tabs>
          <w:tab w:val="left" w:pos="1400"/>
        </w:tabs>
        <w:spacing w:before="1"/>
        <w:ind w:left="681" w:right="841" w:firstLine="0"/>
        <w:rPr>
          <w:sz w:val="24"/>
          <w:u w:val="single"/>
        </w:rPr>
      </w:pPr>
      <w:r>
        <w:rPr>
          <w:sz w:val="24"/>
        </w:rPr>
        <w:t>Предметные</w:t>
      </w:r>
      <w:r>
        <w:rPr>
          <w:spacing w:val="-5"/>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5"/>
          <w:sz w:val="24"/>
        </w:rPr>
        <w:t xml:space="preserve"> </w:t>
      </w:r>
      <w:r>
        <w:rPr>
          <w:sz w:val="24"/>
        </w:rPr>
        <w:t>литературе</w:t>
      </w:r>
      <w:r>
        <w:rPr>
          <w:spacing w:val="-4"/>
          <w:sz w:val="24"/>
        </w:rPr>
        <w:t xml:space="preserve"> </w:t>
      </w:r>
      <w:r>
        <w:rPr>
          <w:sz w:val="24"/>
        </w:rPr>
        <w:t>на</w:t>
      </w:r>
      <w:r>
        <w:rPr>
          <w:spacing w:val="-3"/>
          <w:sz w:val="24"/>
        </w:rPr>
        <w:t xml:space="preserve"> </w:t>
      </w:r>
      <w:r>
        <w:rPr>
          <w:sz w:val="24"/>
        </w:rPr>
        <w:t>уровне</w:t>
      </w:r>
      <w:r>
        <w:rPr>
          <w:spacing w:val="-5"/>
          <w:sz w:val="24"/>
        </w:rPr>
        <w:t xml:space="preserve"> </w:t>
      </w:r>
      <w:r>
        <w:rPr>
          <w:sz w:val="24"/>
        </w:rPr>
        <w:t>основного общего образования должны обеспечивать:</w:t>
      </w:r>
    </w:p>
    <w:p w14:paraId="3941E7BA" w14:textId="77777777" w:rsidR="004C4874" w:rsidRDefault="00F01225">
      <w:pPr>
        <w:pStyle w:val="a4"/>
        <w:numPr>
          <w:ilvl w:val="0"/>
          <w:numId w:val="97"/>
        </w:numPr>
        <w:tabs>
          <w:tab w:val="left" w:pos="939"/>
        </w:tabs>
        <w:ind w:left="939" w:hanging="258"/>
        <w:rPr>
          <w:sz w:val="24"/>
        </w:rPr>
      </w:pPr>
      <w:r>
        <w:rPr>
          <w:sz w:val="24"/>
        </w:rPr>
        <w:t>понимание</w:t>
      </w:r>
      <w:r>
        <w:rPr>
          <w:spacing w:val="-5"/>
          <w:sz w:val="24"/>
        </w:rPr>
        <w:t xml:space="preserve"> </w:t>
      </w:r>
      <w:r>
        <w:rPr>
          <w:sz w:val="24"/>
        </w:rPr>
        <w:t>духовно-нравственной</w:t>
      </w:r>
      <w:r>
        <w:rPr>
          <w:spacing w:val="-4"/>
          <w:sz w:val="24"/>
        </w:rPr>
        <w:t xml:space="preserve"> </w:t>
      </w:r>
      <w:r>
        <w:rPr>
          <w:sz w:val="24"/>
        </w:rPr>
        <w:t>и</w:t>
      </w:r>
      <w:r>
        <w:rPr>
          <w:spacing w:val="-3"/>
          <w:sz w:val="24"/>
        </w:rPr>
        <w:t xml:space="preserve"> </w:t>
      </w:r>
      <w:r>
        <w:rPr>
          <w:sz w:val="24"/>
        </w:rPr>
        <w:t>культурной</w:t>
      </w:r>
      <w:r>
        <w:rPr>
          <w:spacing w:val="-3"/>
          <w:sz w:val="24"/>
        </w:rPr>
        <w:t xml:space="preserve"> </w:t>
      </w:r>
      <w:r>
        <w:rPr>
          <w:sz w:val="24"/>
        </w:rPr>
        <w:t>ценности</w:t>
      </w:r>
      <w:r>
        <w:rPr>
          <w:spacing w:val="-2"/>
          <w:sz w:val="24"/>
        </w:rPr>
        <w:t xml:space="preserve"> </w:t>
      </w:r>
      <w:r>
        <w:rPr>
          <w:sz w:val="24"/>
        </w:rPr>
        <w:t>литературы</w:t>
      </w:r>
      <w:r>
        <w:rPr>
          <w:spacing w:val="-5"/>
          <w:sz w:val="24"/>
        </w:rPr>
        <w:t xml:space="preserve"> </w:t>
      </w:r>
      <w:r>
        <w:rPr>
          <w:sz w:val="24"/>
        </w:rPr>
        <w:t>и</w:t>
      </w:r>
      <w:r>
        <w:rPr>
          <w:spacing w:val="-3"/>
          <w:sz w:val="24"/>
        </w:rPr>
        <w:t xml:space="preserve"> </w:t>
      </w:r>
      <w:r>
        <w:rPr>
          <w:sz w:val="24"/>
        </w:rPr>
        <w:t>ее</w:t>
      </w:r>
      <w:r>
        <w:rPr>
          <w:spacing w:val="-6"/>
          <w:sz w:val="24"/>
        </w:rPr>
        <w:t xml:space="preserve"> </w:t>
      </w:r>
      <w:r>
        <w:rPr>
          <w:sz w:val="24"/>
        </w:rPr>
        <w:t>роли</w:t>
      </w:r>
      <w:r>
        <w:rPr>
          <w:spacing w:val="-3"/>
          <w:sz w:val="24"/>
        </w:rPr>
        <w:t xml:space="preserve"> </w:t>
      </w:r>
      <w:r>
        <w:rPr>
          <w:spacing w:val="-10"/>
          <w:sz w:val="24"/>
        </w:rPr>
        <w:t>в</w:t>
      </w:r>
    </w:p>
    <w:p w14:paraId="306394AD" w14:textId="77777777" w:rsidR="004C4874" w:rsidRDefault="00F01225">
      <w:pPr>
        <w:pStyle w:val="a3"/>
        <w:ind w:left="681"/>
        <w:jc w:val="left"/>
      </w:pPr>
      <w:r>
        <w:t>формировании</w:t>
      </w:r>
      <w:r>
        <w:rPr>
          <w:spacing w:val="-6"/>
        </w:rPr>
        <w:t xml:space="preserve"> </w:t>
      </w:r>
      <w:r>
        <w:t>гражданственности</w:t>
      </w:r>
      <w:r>
        <w:rPr>
          <w:spacing w:val="-5"/>
        </w:rPr>
        <w:t xml:space="preserve"> </w:t>
      </w:r>
      <w:r>
        <w:t>и</w:t>
      </w:r>
      <w:r>
        <w:rPr>
          <w:spacing w:val="-9"/>
        </w:rPr>
        <w:t xml:space="preserve"> </w:t>
      </w:r>
      <w:r>
        <w:t>патриотизма,</w:t>
      </w:r>
      <w:r>
        <w:rPr>
          <w:spacing w:val="-1"/>
        </w:rPr>
        <w:t xml:space="preserve"> </w:t>
      </w:r>
      <w:r>
        <w:t>укреплении</w:t>
      </w:r>
      <w:r>
        <w:rPr>
          <w:spacing w:val="-5"/>
        </w:rPr>
        <w:t xml:space="preserve"> </w:t>
      </w:r>
      <w:r>
        <w:t>единства</w:t>
      </w:r>
      <w:r>
        <w:rPr>
          <w:spacing w:val="-7"/>
        </w:rPr>
        <w:t xml:space="preserve"> </w:t>
      </w:r>
      <w:r>
        <w:t>многонационального народа Российской Федерации;</w:t>
      </w:r>
    </w:p>
    <w:p w14:paraId="774B7CF9" w14:textId="77777777" w:rsidR="004C4874" w:rsidRDefault="00F01225">
      <w:pPr>
        <w:pStyle w:val="a4"/>
        <w:numPr>
          <w:ilvl w:val="0"/>
          <w:numId w:val="97"/>
        </w:numPr>
        <w:tabs>
          <w:tab w:val="left" w:pos="939"/>
        </w:tabs>
        <w:ind w:left="681" w:right="1322" w:firstLine="0"/>
        <w:rPr>
          <w:sz w:val="24"/>
        </w:rPr>
      </w:pPr>
      <w:r>
        <w:rPr>
          <w:sz w:val="24"/>
        </w:rPr>
        <w:t>понимание</w:t>
      </w:r>
      <w:r>
        <w:rPr>
          <w:spacing w:val="-5"/>
          <w:sz w:val="24"/>
        </w:rPr>
        <w:t xml:space="preserve"> </w:t>
      </w:r>
      <w:r>
        <w:rPr>
          <w:sz w:val="24"/>
        </w:rPr>
        <w:t>специфики</w:t>
      </w:r>
      <w:r>
        <w:rPr>
          <w:spacing w:val="-4"/>
          <w:sz w:val="24"/>
        </w:rPr>
        <w:t xml:space="preserve"> </w:t>
      </w:r>
      <w:r>
        <w:rPr>
          <w:sz w:val="24"/>
        </w:rPr>
        <w:t>литературы</w:t>
      </w:r>
      <w:r>
        <w:rPr>
          <w:spacing w:val="-6"/>
          <w:sz w:val="24"/>
        </w:rPr>
        <w:t xml:space="preserve"> </w:t>
      </w:r>
      <w:r>
        <w:rPr>
          <w:sz w:val="24"/>
        </w:rPr>
        <w:t>как</w:t>
      </w:r>
      <w:r>
        <w:rPr>
          <w:spacing w:val="-4"/>
          <w:sz w:val="24"/>
        </w:rPr>
        <w:t xml:space="preserve"> </w:t>
      </w:r>
      <w:r>
        <w:rPr>
          <w:sz w:val="24"/>
        </w:rPr>
        <w:t>вида</w:t>
      </w:r>
      <w:r>
        <w:rPr>
          <w:spacing w:val="-4"/>
          <w:sz w:val="24"/>
        </w:rPr>
        <w:t xml:space="preserve"> </w:t>
      </w:r>
      <w:r>
        <w:rPr>
          <w:sz w:val="24"/>
        </w:rPr>
        <w:t>искусства,</w:t>
      </w:r>
      <w:r>
        <w:rPr>
          <w:spacing w:val="-5"/>
          <w:sz w:val="24"/>
        </w:rPr>
        <w:t xml:space="preserve"> </w:t>
      </w:r>
      <w:r>
        <w:rPr>
          <w:sz w:val="24"/>
        </w:rPr>
        <w:t>принципиальных</w:t>
      </w:r>
      <w:r>
        <w:rPr>
          <w:spacing w:val="-2"/>
          <w:sz w:val="24"/>
        </w:rPr>
        <w:t xml:space="preserve"> </w:t>
      </w:r>
      <w:r>
        <w:rPr>
          <w:sz w:val="24"/>
        </w:rPr>
        <w:t>отличий художественного текста от текста научного, делового, публицистического;</w:t>
      </w:r>
    </w:p>
    <w:p w14:paraId="26064B47" w14:textId="77777777" w:rsidR="004C4874" w:rsidRDefault="00F01225">
      <w:pPr>
        <w:pStyle w:val="a4"/>
        <w:numPr>
          <w:ilvl w:val="0"/>
          <w:numId w:val="97"/>
        </w:numPr>
        <w:tabs>
          <w:tab w:val="left" w:pos="939"/>
        </w:tabs>
        <w:ind w:left="681" w:right="926" w:firstLine="0"/>
        <w:rPr>
          <w:sz w:val="24"/>
        </w:rPr>
      </w:pPr>
      <w:r>
        <w:rPr>
          <w:sz w:val="24"/>
        </w:rPr>
        <w:t>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w:t>
      </w:r>
      <w:r>
        <w:rPr>
          <w:spacing w:val="-9"/>
          <w:sz w:val="24"/>
        </w:rPr>
        <w:t xml:space="preserve"> </w:t>
      </w:r>
      <w:r>
        <w:rPr>
          <w:sz w:val="24"/>
        </w:rPr>
        <w:t>интерпретировать</w:t>
      </w:r>
      <w:r>
        <w:rPr>
          <w:spacing w:val="-4"/>
          <w:sz w:val="24"/>
        </w:rPr>
        <w:t xml:space="preserve"> </w:t>
      </w:r>
      <w:r>
        <w:rPr>
          <w:sz w:val="24"/>
        </w:rPr>
        <w:t>и</w:t>
      </w:r>
      <w:r>
        <w:rPr>
          <w:spacing w:val="-6"/>
          <w:sz w:val="24"/>
        </w:rPr>
        <w:t xml:space="preserve"> </w:t>
      </w:r>
      <w:r>
        <w:rPr>
          <w:sz w:val="24"/>
        </w:rPr>
        <w:t>оценивать</w:t>
      </w:r>
      <w:r>
        <w:rPr>
          <w:spacing w:val="-7"/>
          <w:sz w:val="24"/>
        </w:rPr>
        <w:t xml:space="preserve"> </w:t>
      </w:r>
      <w:r>
        <w:rPr>
          <w:sz w:val="24"/>
        </w:rPr>
        <w:t>прочитанное,</w:t>
      </w:r>
      <w:r>
        <w:rPr>
          <w:spacing w:val="-7"/>
          <w:sz w:val="24"/>
        </w:rPr>
        <w:t xml:space="preserve"> </w:t>
      </w:r>
      <w:r>
        <w:rPr>
          <w:sz w:val="24"/>
        </w:rPr>
        <w:t>понимать</w:t>
      </w:r>
      <w:r>
        <w:rPr>
          <w:spacing w:val="-7"/>
          <w:sz w:val="24"/>
        </w:rPr>
        <w:t xml:space="preserve"> </w:t>
      </w:r>
      <w:r>
        <w:rPr>
          <w:sz w:val="24"/>
        </w:rPr>
        <w:t>художественную картину мира, отраженную в литературных произведениях, с учетом неоднозначности заложенных в них художественных смыслов:</w:t>
      </w:r>
    </w:p>
    <w:p w14:paraId="5A82AF25" w14:textId="77777777" w:rsidR="004C4874" w:rsidRDefault="00F01225">
      <w:pPr>
        <w:pStyle w:val="a3"/>
        <w:spacing w:before="1"/>
        <w:ind w:left="681"/>
        <w:jc w:val="left"/>
      </w:pPr>
      <w:r>
        <w:t>овладение</w:t>
      </w:r>
      <w:r>
        <w:rPr>
          <w:spacing w:val="-3"/>
        </w:rPr>
        <w:t xml:space="preserve"> </w:t>
      </w:r>
      <w:r>
        <w:t>умением</w:t>
      </w:r>
      <w:r>
        <w:rPr>
          <w:spacing w:val="-4"/>
        </w:rPr>
        <w:t xml:space="preserve"> </w:t>
      </w:r>
      <w:r>
        <w:t>анализировать</w:t>
      </w:r>
      <w:r>
        <w:rPr>
          <w:spacing w:val="-2"/>
        </w:rPr>
        <w:t xml:space="preserve"> </w:t>
      </w:r>
      <w:r>
        <w:t>произведение</w:t>
      </w:r>
      <w:r>
        <w:rPr>
          <w:spacing w:val="-4"/>
        </w:rPr>
        <w:t xml:space="preserve"> </w:t>
      </w:r>
      <w:r>
        <w:t>в</w:t>
      </w:r>
      <w:r>
        <w:rPr>
          <w:spacing w:val="-5"/>
        </w:rPr>
        <w:t xml:space="preserve"> </w:t>
      </w:r>
      <w:r>
        <w:t>единстве</w:t>
      </w:r>
      <w:r>
        <w:rPr>
          <w:spacing w:val="-5"/>
        </w:rPr>
        <w:t xml:space="preserve"> </w:t>
      </w:r>
      <w:r>
        <w:t>формы</w:t>
      </w:r>
      <w:r>
        <w:rPr>
          <w:spacing w:val="-5"/>
        </w:rPr>
        <w:t xml:space="preserve"> </w:t>
      </w:r>
      <w:r>
        <w:t>и</w:t>
      </w:r>
      <w:r>
        <w:rPr>
          <w:spacing w:val="-3"/>
        </w:rPr>
        <w:t xml:space="preserve"> </w:t>
      </w:r>
      <w:r>
        <w:t>содержания,</w:t>
      </w:r>
      <w:r>
        <w:rPr>
          <w:spacing w:val="-4"/>
        </w:rPr>
        <w:t xml:space="preserve"> </w:t>
      </w:r>
      <w:r>
        <w:t>определять тематику и проблематику произведения, родовую и жанровую принадлежность</w:t>
      </w:r>
    </w:p>
    <w:p w14:paraId="6285FBCD" w14:textId="77777777" w:rsidR="004C4874" w:rsidRDefault="00F01225">
      <w:pPr>
        <w:pStyle w:val="a3"/>
        <w:ind w:left="681"/>
        <w:jc w:val="left"/>
      </w:pPr>
      <w:r>
        <w:t>произведения;</w:t>
      </w:r>
      <w:r>
        <w:rPr>
          <w:spacing w:val="-4"/>
        </w:rPr>
        <w:t xml:space="preserve"> </w:t>
      </w:r>
      <w:r>
        <w:t>выявлять</w:t>
      </w:r>
      <w:r>
        <w:rPr>
          <w:spacing w:val="-3"/>
        </w:rPr>
        <w:t xml:space="preserve"> </w:t>
      </w:r>
      <w:r>
        <w:t>позицию</w:t>
      </w:r>
      <w:r>
        <w:rPr>
          <w:spacing w:val="-4"/>
        </w:rPr>
        <w:t xml:space="preserve"> </w:t>
      </w:r>
      <w:r>
        <w:t>героя,</w:t>
      </w:r>
      <w:r>
        <w:rPr>
          <w:spacing w:val="-6"/>
        </w:rPr>
        <w:t xml:space="preserve"> </w:t>
      </w:r>
      <w:r>
        <w:t>повествователя,</w:t>
      </w:r>
      <w:r>
        <w:rPr>
          <w:spacing w:val="-5"/>
        </w:rPr>
        <w:t xml:space="preserve"> </w:t>
      </w:r>
      <w:r>
        <w:t>рассказчика,</w:t>
      </w:r>
      <w:r>
        <w:rPr>
          <w:spacing w:val="-4"/>
        </w:rPr>
        <w:t xml:space="preserve"> </w:t>
      </w:r>
      <w:r>
        <w:t>авторскую</w:t>
      </w:r>
      <w:r>
        <w:rPr>
          <w:spacing w:val="-5"/>
        </w:rPr>
        <w:t xml:space="preserve"> </w:t>
      </w:r>
      <w:r>
        <w:t>позицию, учитывая художественные особенности произведения и воплощенные в нем реалии;</w:t>
      </w:r>
    </w:p>
    <w:p w14:paraId="4919CDC0" w14:textId="77777777" w:rsidR="004C4874" w:rsidRDefault="00F01225">
      <w:pPr>
        <w:pStyle w:val="a3"/>
        <w:ind w:left="681" w:right="872"/>
        <w:jc w:val="left"/>
      </w:pPr>
      <w:r>
        <w:t>характеризовать</w:t>
      </w:r>
      <w:r>
        <w:rPr>
          <w:spacing w:val="-5"/>
        </w:rPr>
        <w:t xml:space="preserve"> </w:t>
      </w:r>
      <w:r>
        <w:t>авторский</w:t>
      </w:r>
      <w:r>
        <w:rPr>
          <w:spacing w:val="-7"/>
        </w:rPr>
        <w:t xml:space="preserve"> </w:t>
      </w:r>
      <w:r>
        <w:t>пафос;</w:t>
      </w:r>
      <w:r>
        <w:rPr>
          <w:spacing w:val="-6"/>
        </w:rPr>
        <w:t xml:space="preserve"> </w:t>
      </w:r>
      <w:r>
        <w:t>выявлять</w:t>
      </w:r>
      <w:r>
        <w:rPr>
          <w:spacing w:val="-5"/>
        </w:rPr>
        <w:t xml:space="preserve"> </w:t>
      </w:r>
      <w:r>
        <w:t>особенности</w:t>
      </w:r>
      <w:r>
        <w:rPr>
          <w:spacing w:val="-5"/>
        </w:rPr>
        <w:t xml:space="preserve"> </w:t>
      </w:r>
      <w:r>
        <w:t>языка</w:t>
      </w:r>
      <w:r>
        <w:rPr>
          <w:spacing w:val="-7"/>
        </w:rPr>
        <w:t xml:space="preserve"> </w:t>
      </w:r>
      <w:r>
        <w:t>художественного произведения, поэтической и прозаической речи;</w:t>
      </w:r>
    </w:p>
    <w:p w14:paraId="7DF71643" w14:textId="77777777" w:rsidR="004C4874" w:rsidRDefault="00F01225">
      <w:pPr>
        <w:pStyle w:val="a3"/>
        <w:ind w:left="681"/>
        <w:jc w:val="left"/>
      </w:pPr>
      <w:r>
        <w:t>овладение</w:t>
      </w:r>
      <w:r>
        <w:rPr>
          <w:spacing w:val="-6"/>
        </w:rPr>
        <w:t xml:space="preserve"> </w:t>
      </w:r>
      <w:r>
        <w:t>теоретико-литературными</w:t>
      </w:r>
      <w:r>
        <w:rPr>
          <w:spacing w:val="-4"/>
        </w:rPr>
        <w:t xml:space="preserve"> </w:t>
      </w:r>
      <w:r>
        <w:t>понятиями</w:t>
      </w:r>
      <w:r>
        <w:rPr>
          <w:spacing w:val="-3"/>
        </w:rPr>
        <w:t xml:space="preserve"> </w:t>
      </w:r>
      <w:r>
        <w:t>и</w:t>
      </w:r>
      <w:r>
        <w:rPr>
          <w:spacing w:val="-4"/>
        </w:rPr>
        <w:t xml:space="preserve"> </w:t>
      </w:r>
      <w:r>
        <w:t>использование</w:t>
      </w:r>
      <w:r>
        <w:rPr>
          <w:spacing w:val="-5"/>
        </w:rPr>
        <w:t xml:space="preserve"> </w:t>
      </w:r>
      <w:r>
        <w:t>их</w:t>
      </w:r>
      <w:r>
        <w:rPr>
          <w:spacing w:val="-6"/>
        </w:rPr>
        <w:t xml:space="preserve"> </w:t>
      </w:r>
      <w:r>
        <w:t>в</w:t>
      </w:r>
      <w:r>
        <w:rPr>
          <w:spacing w:val="-6"/>
        </w:rPr>
        <w:t xml:space="preserve"> </w:t>
      </w:r>
      <w:r>
        <w:t>процессе</w:t>
      </w:r>
      <w:r>
        <w:rPr>
          <w:spacing w:val="-6"/>
        </w:rPr>
        <w:t xml:space="preserve"> </w:t>
      </w:r>
      <w:r>
        <w:t>анализа, интерпретации произведений и оформления собственных оценок и наблюдений</w:t>
      </w:r>
    </w:p>
    <w:p w14:paraId="0B1E0E8A" w14:textId="77777777" w:rsidR="004C4874" w:rsidRDefault="00F01225">
      <w:pPr>
        <w:pStyle w:val="a3"/>
        <w:ind w:left="681"/>
        <w:jc w:val="left"/>
      </w:pPr>
      <w:r>
        <w:t>(художественная литература и устное народное творчество; проза и поэзия; художественный образ;</w:t>
      </w:r>
      <w:r>
        <w:rPr>
          <w:spacing w:val="-5"/>
        </w:rPr>
        <w:t xml:space="preserve"> </w:t>
      </w:r>
      <w:r>
        <w:t>факт</w:t>
      </w:r>
      <w:r>
        <w:rPr>
          <w:spacing w:val="-4"/>
        </w:rPr>
        <w:t xml:space="preserve"> </w:t>
      </w:r>
      <w:r>
        <w:t>и</w:t>
      </w:r>
      <w:r>
        <w:rPr>
          <w:spacing w:val="-4"/>
        </w:rPr>
        <w:t xml:space="preserve"> </w:t>
      </w:r>
      <w:r>
        <w:t>вымысел;</w:t>
      </w:r>
      <w:r>
        <w:rPr>
          <w:spacing w:val="-4"/>
        </w:rPr>
        <w:t xml:space="preserve"> </w:t>
      </w:r>
      <w:r>
        <w:t>литературные</w:t>
      </w:r>
      <w:r>
        <w:rPr>
          <w:spacing w:val="-6"/>
        </w:rPr>
        <w:t xml:space="preserve"> </w:t>
      </w:r>
      <w:r>
        <w:t>направления</w:t>
      </w:r>
      <w:r>
        <w:rPr>
          <w:spacing w:val="-4"/>
        </w:rPr>
        <w:t xml:space="preserve"> </w:t>
      </w:r>
      <w:r>
        <w:t>(классицизм,</w:t>
      </w:r>
      <w:r>
        <w:rPr>
          <w:spacing w:val="-4"/>
        </w:rPr>
        <w:t xml:space="preserve"> </w:t>
      </w:r>
      <w:r>
        <w:t>сентиментализм,</w:t>
      </w:r>
      <w:r>
        <w:rPr>
          <w:spacing w:val="-4"/>
        </w:rPr>
        <w:t xml:space="preserve"> </w:t>
      </w:r>
      <w:r>
        <w:t>романтизм, реализм), роды (лирика, эпос, драма), жанры (рассказ, притча, повесть, роман, комедия,</w:t>
      </w:r>
    </w:p>
    <w:p w14:paraId="1B2083E6" w14:textId="77777777" w:rsidR="004C4874" w:rsidRDefault="00F01225">
      <w:pPr>
        <w:pStyle w:val="a3"/>
        <w:spacing w:before="1"/>
        <w:ind w:left="681" w:right="872"/>
        <w:jc w:val="left"/>
      </w:pPr>
      <w:r>
        <w:t>драма,</w:t>
      </w:r>
      <w:r>
        <w:rPr>
          <w:spacing w:val="-5"/>
        </w:rPr>
        <w:t xml:space="preserve"> </w:t>
      </w:r>
      <w:r>
        <w:t>трагедия,</w:t>
      </w:r>
      <w:r>
        <w:rPr>
          <w:spacing w:val="-4"/>
        </w:rPr>
        <w:t xml:space="preserve"> </w:t>
      </w:r>
      <w:r>
        <w:t>поэма,</w:t>
      </w:r>
      <w:r>
        <w:rPr>
          <w:spacing w:val="-1"/>
        </w:rPr>
        <w:t xml:space="preserve"> </w:t>
      </w:r>
      <w:r>
        <w:t>басня,</w:t>
      </w:r>
      <w:r>
        <w:rPr>
          <w:spacing w:val="-4"/>
        </w:rPr>
        <w:t xml:space="preserve"> </w:t>
      </w:r>
      <w:r>
        <w:t>баллада,</w:t>
      </w:r>
      <w:r>
        <w:rPr>
          <w:spacing w:val="-5"/>
        </w:rPr>
        <w:t xml:space="preserve"> </w:t>
      </w:r>
      <w:r>
        <w:t>песня,</w:t>
      </w:r>
      <w:r>
        <w:rPr>
          <w:spacing w:val="-1"/>
        </w:rPr>
        <w:t xml:space="preserve"> </w:t>
      </w:r>
      <w:r>
        <w:t>ода,</w:t>
      </w:r>
      <w:r>
        <w:rPr>
          <w:spacing w:val="-5"/>
        </w:rPr>
        <w:t xml:space="preserve"> </w:t>
      </w:r>
      <w:r>
        <w:t>элегия,</w:t>
      </w:r>
      <w:r>
        <w:rPr>
          <w:spacing w:val="-4"/>
        </w:rPr>
        <w:t xml:space="preserve"> </w:t>
      </w:r>
      <w:r>
        <w:t>послание,</w:t>
      </w:r>
      <w:r>
        <w:rPr>
          <w:spacing w:val="-3"/>
        </w:rPr>
        <w:t xml:space="preserve"> </w:t>
      </w:r>
      <w:r>
        <w:t>отрывок,</w:t>
      </w:r>
      <w:r>
        <w:rPr>
          <w:spacing w:val="-4"/>
        </w:rPr>
        <w:t xml:space="preserve"> </w:t>
      </w:r>
      <w:r>
        <w:t>сонет, эпиграмма, лироэпические (поэма, баллада); форма и содержание литературного</w:t>
      </w:r>
    </w:p>
    <w:p w14:paraId="4970D822" w14:textId="77777777" w:rsidR="004C4874" w:rsidRDefault="00F01225">
      <w:pPr>
        <w:pStyle w:val="a3"/>
        <w:ind w:left="681" w:right="286"/>
        <w:jc w:val="left"/>
      </w:pPr>
      <w:r>
        <w:t>произведения;</w:t>
      </w:r>
      <w:r>
        <w:rPr>
          <w:spacing w:val="-4"/>
        </w:rPr>
        <w:t xml:space="preserve"> </w:t>
      </w:r>
      <w:r>
        <w:t>тема,</w:t>
      </w:r>
      <w:r>
        <w:rPr>
          <w:spacing w:val="-5"/>
        </w:rPr>
        <w:t xml:space="preserve"> </w:t>
      </w:r>
      <w:r>
        <w:t>идея,</w:t>
      </w:r>
      <w:r>
        <w:rPr>
          <w:spacing w:val="-5"/>
        </w:rPr>
        <w:t xml:space="preserve"> </w:t>
      </w:r>
      <w:r>
        <w:t>проблематика,</w:t>
      </w:r>
      <w:r>
        <w:rPr>
          <w:spacing w:val="-5"/>
        </w:rPr>
        <w:t xml:space="preserve"> </w:t>
      </w:r>
      <w:r>
        <w:t>пафос</w:t>
      </w:r>
      <w:r>
        <w:rPr>
          <w:spacing w:val="-5"/>
        </w:rPr>
        <w:t xml:space="preserve"> </w:t>
      </w:r>
      <w:r>
        <w:t>(героический,</w:t>
      </w:r>
      <w:r>
        <w:rPr>
          <w:spacing w:val="-4"/>
        </w:rPr>
        <w:t xml:space="preserve"> </w:t>
      </w:r>
      <w:r>
        <w:t>трагический,</w:t>
      </w:r>
      <w:r>
        <w:rPr>
          <w:spacing w:val="-4"/>
        </w:rPr>
        <w:t xml:space="preserve"> </w:t>
      </w:r>
      <w:r>
        <w:t>комический); сюжет, композиция, эпиграф; стадии развития действия (экспозиция, завязка, развитие</w:t>
      </w:r>
    </w:p>
    <w:p w14:paraId="0920786E" w14:textId="77777777" w:rsidR="004C4874" w:rsidRDefault="00F01225">
      <w:pPr>
        <w:pStyle w:val="a3"/>
        <w:ind w:left="681" w:right="872"/>
        <w:jc w:val="left"/>
      </w:pPr>
      <w:r>
        <w:t>действия,</w:t>
      </w:r>
      <w:r>
        <w:rPr>
          <w:spacing w:val="-5"/>
        </w:rPr>
        <w:t xml:space="preserve"> </w:t>
      </w:r>
      <w:r>
        <w:t>кульминация,</w:t>
      </w:r>
      <w:r>
        <w:rPr>
          <w:spacing w:val="-6"/>
        </w:rPr>
        <w:t xml:space="preserve"> </w:t>
      </w:r>
      <w:r>
        <w:t>развязка,</w:t>
      </w:r>
      <w:r>
        <w:rPr>
          <w:spacing w:val="-5"/>
        </w:rPr>
        <w:t xml:space="preserve"> </w:t>
      </w:r>
      <w:r>
        <w:t>эпилог);</w:t>
      </w:r>
      <w:r>
        <w:rPr>
          <w:spacing w:val="-5"/>
        </w:rPr>
        <w:t xml:space="preserve"> </w:t>
      </w:r>
      <w:r>
        <w:t>авторское</w:t>
      </w:r>
      <w:r>
        <w:rPr>
          <w:spacing w:val="-6"/>
        </w:rPr>
        <w:t xml:space="preserve"> </w:t>
      </w:r>
      <w:r>
        <w:t>отступление,</w:t>
      </w:r>
      <w:r>
        <w:rPr>
          <w:spacing w:val="-4"/>
        </w:rPr>
        <w:t xml:space="preserve"> </w:t>
      </w:r>
      <w:r>
        <w:t>конфликт);</w:t>
      </w:r>
      <w:r>
        <w:rPr>
          <w:spacing w:val="-4"/>
        </w:rPr>
        <w:t xml:space="preserve"> </w:t>
      </w:r>
      <w:r>
        <w:t>система образов; образ автора, повествователь, рассказчик, литературный герой (персонаж),</w:t>
      </w:r>
    </w:p>
    <w:p w14:paraId="3DB8D2E7" w14:textId="77777777" w:rsidR="004C4874" w:rsidRDefault="00F01225">
      <w:pPr>
        <w:pStyle w:val="a3"/>
        <w:ind w:left="681"/>
        <w:jc w:val="left"/>
      </w:pPr>
      <w:r>
        <w:t>лирический</w:t>
      </w:r>
      <w:r>
        <w:rPr>
          <w:spacing w:val="-3"/>
        </w:rPr>
        <w:t xml:space="preserve"> </w:t>
      </w:r>
      <w:r>
        <w:t>герой,</w:t>
      </w:r>
      <w:r>
        <w:rPr>
          <w:spacing w:val="-6"/>
        </w:rPr>
        <w:t xml:space="preserve"> </w:t>
      </w:r>
      <w:r>
        <w:t>лирический</w:t>
      </w:r>
      <w:r>
        <w:rPr>
          <w:spacing w:val="-4"/>
        </w:rPr>
        <w:t xml:space="preserve"> </w:t>
      </w:r>
      <w:r>
        <w:t>персонаж;</w:t>
      </w:r>
      <w:r>
        <w:rPr>
          <w:spacing w:val="-4"/>
        </w:rPr>
        <w:t xml:space="preserve"> </w:t>
      </w:r>
      <w:r>
        <w:t>речевая</w:t>
      </w:r>
      <w:r>
        <w:rPr>
          <w:spacing w:val="-5"/>
        </w:rPr>
        <w:t xml:space="preserve"> </w:t>
      </w:r>
      <w:r>
        <w:t>характеристика</w:t>
      </w:r>
      <w:r>
        <w:rPr>
          <w:spacing w:val="-4"/>
        </w:rPr>
        <w:t xml:space="preserve"> </w:t>
      </w:r>
      <w:r>
        <w:t>героя;</w:t>
      </w:r>
      <w:r>
        <w:rPr>
          <w:spacing w:val="-5"/>
        </w:rPr>
        <w:t xml:space="preserve"> </w:t>
      </w:r>
      <w:r>
        <w:t>реплика,</w:t>
      </w:r>
      <w:r>
        <w:rPr>
          <w:spacing w:val="-5"/>
        </w:rPr>
        <w:t xml:space="preserve"> </w:t>
      </w:r>
      <w:r>
        <w:t>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w:t>
      </w:r>
    </w:p>
    <w:p w14:paraId="767FB192" w14:textId="77777777" w:rsidR="004C4874" w:rsidRDefault="00F01225">
      <w:pPr>
        <w:pStyle w:val="a3"/>
        <w:ind w:left="681" w:right="286"/>
        <w:jc w:val="left"/>
      </w:pPr>
      <w:r>
        <w:t>восклицание,</w:t>
      </w:r>
      <w:r>
        <w:rPr>
          <w:spacing w:val="-7"/>
        </w:rPr>
        <w:t xml:space="preserve"> </w:t>
      </w:r>
      <w:r>
        <w:t>инверсия;</w:t>
      </w:r>
      <w:r>
        <w:rPr>
          <w:spacing w:val="-6"/>
        </w:rPr>
        <w:t xml:space="preserve"> </w:t>
      </w:r>
      <w:r>
        <w:t>повтор,</w:t>
      </w:r>
      <w:r>
        <w:rPr>
          <w:spacing w:val="-5"/>
        </w:rPr>
        <w:t xml:space="preserve"> </w:t>
      </w:r>
      <w:r>
        <w:t>анафора;</w:t>
      </w:r>
      <w:r>
        <w:rPr>
          <w:spacing w:val="-3"/>
        </w:rPr>
        <w:t xml:space="preserve"> </w:t>
      </w:r>
      <w:r>
        <w:t>умолчание,</w:t>
      </w:r>
      <w:r>
        <w:rPr>
          <w:spacing w:val="-5"/>
        </w:rPr>
        <w:t xml:space="preserve"> </w:t>
      </w:r>
      <w:r>
        <w:t>параллелизм,</w:t>
      </w:r>
      <w:r>
        <w:rPr>
          <w:spacing w:val="-4"/>
        </w:rPr>
        <w:t xml:space="preserve"> </w:t>
      </w:r>
      <w:r>
        <w:t>звукопись</w:t>
      </w:r>
      <w:r>
        <w:rPr>
          <w:spacing w:val="-4"/>
        </w:rPr>
        <w:t xml:space="preserve"> </w:t>
      </w:r>
      <w:r>
        <w:t>(аллитерация, ассонанс), стиль; стих и проза; стихотворный метр (хорей, ямб, дактиль, амфибрахий, анапест), ритм, рифма, строфа; афоризм;</w:t>
      </w:r>
    </w:p>
    <w:p w14:paraId="1BCC1D16" w14:textId="77777777" w:rsidR="004C4874" w:rsidRDefault="00F01225">
      <w:pPr>
        <w:pStyle w:val="a3"/>
        <w:ind w:left="681"/>
        <w:jc w:val="left"/>
      </w:pPr>
      <w:r>
        <w:t>овладение</w:t>
      </w:r>
      <w:r>
        <w:rPr>
          <w:spacing w:val="-6"/>
        </w:rPr>
        <w:t xml:space="preserve"> </w:t>
      </w:r>
      <w:r>
        <w:t>умением</w:t>
      </w:r>
      <w:r>
        <w:rPr>
          <w:spacing w:val="-4"/>
        </w:rPr>
        <w:t xml:space="preserve"> </w:t>
      </w:r>
      <w:r>
        <w:t>рассматривать</w:t>
      </w:r>
      <w:r>
        <w:rPr>
          <w:spacing w:val="-2"/>
        </w:rPr>
        <w:t xml:space="preserve"> </w:t>
      </w:r>
      <w:r>
        <w:t>изученные</w:t>
      </w:r>
      <w:r>
        <w:rPr>
          <w:spacing w:val="-4"/>
        </w:rPr>
        <w:t xml:space="preserve"> </w:t>
      </w:r>
      <w:r>
        <w:t>произведения</w:t>
      </w:r>
      <w:r>
        <w:rPr>
          <w:spacing w:val="-4"/>
        </w:rPr>
        <w:t xml:space="preserve"> </w:t>
      </w:r>
      <w:r>
        <w:t>в</w:t>
      </w:r>
      <w:r>
        <w:rPr>
          <w:spacing w:val="-5"/>
        </w:rPr>
        <w:t xml:space="preserve"> </w:t>
      </w:r>
      <w:r>
        <w:t>рамках</w:t>
      </w:r>
      <w:r>
        <w:rPr>
          <w:spacing w:val="-4"/>
        </w:rPr>
        <w:t xml:space="preserve"> </w:t>
      </w:r>
      <w:r>
        <w:rPr>
          <w:spacing w:val="-2"/>
        </w:rPr>
        <w:t>историко-</w:t>
      </w:r>
    </w:p>
    <w:p w14:paraId="00848FF7" w14:textId="77777777" w:rsidR="004C4874" w:rsidRDefault="00F01225">
      <w:pPr>
        <w:pStyle w:val="a3"/>
        <w:ind w:left="681" w:right="328"/>
        <w:jc w:val="left"/>
      </w:pPr>
      <w:r>
        <w:t>литературного</w:t>
      </w:r>
      <w:r>
        <w:rPr>
          <w:spacing w:val="-5"/>
        </w:rPr>
        <w:t xml:space="preserve"> </w:t>
      </w:r>
      <w:r>
        <w:t>процесса</w:t>
      </w:r>
      <w:r>
        <w:rPr>
          <w:spacing w:val="-5"/>
        </w:rPr>
        <w:t xml:space="preserve"> </w:t>
      </w:r>
      <w:r>
        <w:t>(определять</w:t>
      </w:r>
      <w:r>
        <w:rPr>
          <w:spacing w:val="-4"/>
        </w:rPr>
        <w:t xml:space="preserve"> </w:t>
      </w:r>
      <w:r>
        <w:t>и</w:t>
      </w:r>
      <w:r>
        <w:rPr>
          <w:spacing w:val="-3"/>
        </w:rPr>
        <w:t xml:space="preserve"> </w:t>
      </w:r>
      <w:r>
        <w:t>учитывать</w:t>
      </w:r>
      <w:r>
        <w:rPr>
          <w:spacing w:val="-4"/>
        </w:rPr>
        <w:t xml:space="preserve"> </w:t>
      </w:r>
      <w:r>
        <w:t>при</w:t>
      </w:r>
      <w:r>
        <w:rPr>
          <w:spacing w:val="-4"/>
        </w:rPr>
        <w:t xml:space="preserve"> </w:t>
      </w:r>
      <w:r>
        <w:t>анализе</w:t>
      </w:r>
      <w:r>
        <w:rPr>
          <w:spacing w:val="-6"/>
        </w:rPr>
        <w:t xml:space="preserve"> </w:t>
      </w:r>
      <w:r>
        <w:t>принадлежность</w:t>
      </w:r>
      <w:r>
        <w:rPr>
          <w:spacing w:val="-3"/>
        </w:rPr>
        <w:t xml:space="preserve"> </w:t>
      </w:r>
      <w:r>
        <w:t>произведения к историческому времени, определенному литературному направлению);</w:t>
      </w:r>
    </w:p>
    <w:p w14:paraId="7893A854" w14:textId="77777777" w:rsidR="004C4874" w:rsidRDefault="004C4874">
      <w:pPr>
        <w:pStyle w:val="a3"/>
        <w:jc w:val="left"/>
        <w:sectPr w:rsidR="004C4874">
          <w:pgSz w:w="11910" w:h="16850"/>
          <w:pgMar w:top="1020" w:right="283" w:bottom="280" w:left="992" w:header="569" w:footer="0" w:gutter="0"/>
          <w:cols w:space="720"/>
        </w:sectPr>
      </w:pPr>
    </w:p>
    <w:p w14:paraId="53ADA829" w14:textId="77777777" w:rsidR="004C4874" w:rsidRDefault="00F01225">
      <w:pPr>
        <w:pStyle w:val="a3"/>
        <w:spacing w:before="88"/>
        <w:ind w:left="681"/>
        <w:jc w:val="left"/>
      </w:pPr>
      <w:r>
        <w:lastRenderedPageBreak/>
        <w:t>овладение</w:t>
      </w:r>
      <w:r>
        <w:rPr>
          <w:spacing w:val="-3"/>
        </w:rPr>
        <w:t xml:space="preserve"> </w:t>
      </w:r>
      <w:r>
        <w:t>умением</w:t>
      </w:r>
      <w:r>
        <w:rPr>
          <w:spacing w:val="-4"/>
        </w:rPr>
        <w:t xml:space="preserve"> </w:t>
      </w:r>
      <w:r>
        <w:t>выявлять</w:t>
      </w:r>
      <w:r>
        <w:rPr>
          <w:spacing w:val="-3"/>
        </w:rPr>
        <w:t xml:space="preserve"> </w:t>
      </w:r>
      <w:r>
        <w:t>связь</w:t>
      </w:r>
      <w:r>
        <w:rPr>
          <w:spacing w:val="-3"/>
        </w:rPr>
        <w:t xml:space="preserve"> </w:t>
      </w:r>
      <w:r>
        <w:t>между</w:t>
      </w:r>
      <w:r>
        <w:rPr>
          <w:spacing w:val="-9"/>
        </w:rPr>
        <w:t xml:space="preserve"> </w:t>
      </w:r>
      <w:r>
        <w:t>важнейшими</w:t>
      </w:r>
      <w:r>
        <w:rPr>
          <w:spacing w:val="-2"/>
        </w:rPr>
        <w:t xml:space="preserve"> </w:t>
      </w:r>
      <w:r>
        <w:t>фактами</w:t>
      </w:r>
      <w:r>
        <w:rPr>
          <w:spacing w:val="-2"/>
        </w:rPr>
        <w:t xml:space="preserve"> </w:t>
      </w:r>
      <w:r>
        <w:t>биографии</w:t>
      </w:r>
      <w:r>
        <w:rPr>
          <w:spacing w:val="-3"/>
        </w:rPr>
        <w:t xml:space="preserve"> </w:t>
      </w:r>
      <w:r>
        <w:t>писателей</w:t>
      </w:r>
      <w:r>
        <w:rPr>
          <w:spacing w:val="-3"/>
        </w:rPr>
        <w:t xml:space="preserve"> </w:t>
      </w:r>
      <w:r>
        <w:t>(в</w:t>
      </w:r>
      <w:r>
        <w:rPr>
          <w:spacing w:val="-5"/>
        </w:rPr>
        <w:t xml:space="preserve"> </w:t>
      </w:r>
      <w:r>
        <w:t>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481905D6" w14:textId="77777777" w:rsidR="004C4874" w:rsidRDefault="00F01225">
      <w:pPr>
        <w:pStyle w:val="a3"/>
        <w:ind w:left="681" w:right="450"/>
      </w:pPr>
      <w:r>
        <w:t>овладение</w:t>
      </w:r>
      <w:r>
        <w:rPr>
          <w:spacing w:val="-4"/>
        </w:rPr>
        <w:t xml:space="preserve"> </w:t>
      </w:r>
      <w:r>
        <w:t>умением</w:t>
      </w:r>
      <w:r>
        <w:rPr>
          <w:spacing w:val="-4"/>
        </w:rPr>
        <w:t xml:space="preserve"> </w:t>
      </w:r>
      <w:r>
        <w:t>сопоставлять</w:t>
      </w:r>
      <w:r>
        <w:rPr>
          <w:spacing w:val="-4"/>
        </w:rPr>
        <w:t xml:space="preserve"> </w:t>
      </w:r>
      <w:r>
        <w:t>произведения,</w:t>
      </w:r>
      <w:r>
        <w:rPr>
          <w:spacing w:val="-4"/>
        </w:rPr>
        <w:t xml:space="preserve"> </w:t>
      </w:r>
      <w:r>
        <w:t>их</w:t>
      </w:r>
      <w:r>
        <w:rPr>
          <w:spacing w:val="-5"/>
        </w:rPr>
        <w:t xml:space="preserve"> </w:t>
      </w:r>
      <w:r>
        <w:t>фрагменты</w:t>
      </w:r>
      <w:r>
        <w:rPr>
          <w:spacing w:val="-4"/>
        </w:rPr>
        <w:t xml:space="preserve"> </w:t>
      </w:r>
      <w:r>
        <w:t>(с</w:t>
      </w:r>
      <w:r>
        <w:rPr>
          <w:spacing w:val="-1"/>
        </w:rPr>
        <w:t xml:space="preserve"> </w:t>
      </w:r>
      <w:r>
        <w:t>учетом</w:t>
      </w:r>
      <w:r>
        <w:rPr>
          <w:spacing w:val="-5"/>
        </w:rPr>
        <w:t xml:space="preserve"> </w:t>
      </w:r>
      <w:r>
        <w:t>внутритекстовых</w:t>
      </w:r>
      <w:r>
        <w:rPr>
          <w:spacing w:val="-3"/>
        </w:rPr>
        <w:t xml:space="preserve"> </w:t>
      </w:r>
      <w:r>
        <w:t>и межтекстовых связей), образы персонажей, литературные явления и</w:t>
      </w:r>
      <w:r>
        <w:rPr>
          <w:spacing w:val="-1"/>
        </w:rPr>
        <w:t xml:space="preserve"> </w:t>
      </w:r>
      <w:r>
        <w:t>факты, сюжеты разных литературных произведений, темы, проблемы, жанры, приемы, эпизоды текста;</w:t>
      </w:r>
    </w:p>
    <w:p w14:paraId="0301AD86" w14:textId="77777777" w:rsidR="004C4874" w:rsidRDefault="00F01225">
      <w:pPr>
        <w:pStyle w:val="a3"/>
        <w:ind w:left="681"/>
        <w:jc w:val="left"/>
      </w:pPr>
      <w:r>
        <w:t>овладение умением сопоставлять изученные и самостоятельно прочитанные произведения художественной</w:t>
      </w:r>
      <w:r>
        <w:rPr>
          <w:spacing w:val="-4"/>
        </w:rPr>
        <w:t xml:space="preserve"> </w:t>
      </w:r>
      <w:r>
        <w:t>литературы</w:t>
      </w:r>
      <w:r>
        <w:rPr>
          <w:spacing w:val="-5"/>
        </w:rPr>
        <w:t xml:space="preserve"> </w:t>
      </w:r>
      <w:r>
        <w:t>с</w:t>
      </w:r>
      <w:r>
        <w:rPr>
          <w:spacing w:val="-6"/>
        </w:rPr>
        <w:t xml:space="preserve"> </w:t>
      </w:r>
      <w:r>
        <w:t>произведениями</w:t>
      </w:r>
      <w:r>
        <w:rPr>
          <w:spacing w:val="-3"/>
        </w:rPr>
        <w:t xml:space="preserve"> </w:t>
      </w:r>
      <w:r>
        <w:t>других</w:t>
      </w:r>
      <w:r>
        <w:rPr>
          <w:spacing w:val="-3"/>
        </w:rPr>
        <w:t xml:space="preserve"> </w:t>
      </w:r>
      <w:r>
        <w:t>видов</w:t>
      </w:r>
      <w:r>
        <w:rPr>
          <w:spacing w:val="-5"/>
        </w:rPr>
        <w:t xml:space="preserve"> </w:t>
      </w:r>
      <w:r>
        <w:t>искусства</w:t>
      </w:r>
      <w:r>
        <w:rPr>
          <w:spacing w:val="-5"/>
        </w:rPr>
        <w:t xml:space="preserve"> </w:t>
      </w:r>
      <w:r>
        <w:t>(живопись,</w:t>
      </w:r>
      <w:r>
        <w:rPr>
          <w:spacing w:val="-5"/>
        </w:rPr>
        <w:t xml:space="preserve"> </w:t>
      </w:r>
      <w:r>
        <w:t>музыка, театр, кино);</w:t>
      </w:r>
    </w:p>
    <w:p w14:paraId="726AABCB" w14:textId="77777777" w:rsidR="004C4874" w:rsidRDefault="00F01225">
      <w:pPr>
        <w:pStyle w:val="a4"/>
        <w:numPr>
          <w:ilvl w:val="0"/>
          <w:numId w:val="97"/>
        </w:numPr>
        <w:tabs>
          <w:tab w:val="left" w:pos="939"/>
        </w:tabs>
        <w:ind w:left="939" w:hanging="258"/>
        <w:rPr>
          <w:sz w:val="24"/>
        </w:rPr>
      </w:pPr>
      <w:r>
        <w:rPr>
          <w:sz w:val="24"/>
        </w:rPr>
        <w:t>совершенствование</w:t>
      </w:r>
      <w:r>
        <w:rPr>
          <w:spacing w:val="-2"/>
          <w:sz w:val="24"/>
        </w:rPr>
        <w:t xml:space="preserve"> </w:t>
      </w:r>
      <w:r>
        <w:rPr>
          <w:sz w:val="24"/>
        </w:rPr>
        <w:t>умения</w:t>
      </w:r>
      <w:r>
        <w:rPr>
          <w:spacing w:val="-5"/>
          <w:sz w:val="24"/>
        </w:rPr>
        <w:t xml:space="preserve"> </w:t>
      </w:r>
      <w:r>
        <w:rPr>
          <w:sz w:val="24"/>
        </w:rPr>
        <w:t>выразительно</w:t>
      </w:r>
      <w:r>
        <w:rPr>
          <w:spacing w:val="-4"/>
          <w:sz w:val="24"/>
        </w:rPr>
        <w:t xml:space="preserve"> </w:t>
      </w:r>
      <w:r>
        <w:rPr>
          <w:sz w:val="24"/>
        </w:rPr>
        <w:t>(с</w:t>
      </w:r>
      <w:r>
        <w:rPr>
          <w:spacing w:val="-8"/>
          <w:sz w:val="24"/>
        </w:rPr>
        <w:t xml:space="preserve"> </w:t>
      </w:r>
      <w:r>
        <w:rPr>
          <w:sz w:val="24"/>
        </w:rPr>
        <w:t>учетом</w:t>
      </w:r>
      <w:r>
        <w:rPr>
          <w:spacing w:val="-6"/>
          <w:sz w:val="24"/>
        </w:rPr>
        <w:t xml:space="preserve"> </w:t>
      </w:r>
      <w:r>
        <w:rPr>
          <w:sz w:val="24"/>
        </w:rPr>
        <w:t xml:space="preserve">индивидуальных </w:t>
      </w:r>
      <w:r>
        <w:rPr>
          <w:spacing w:val="-2"/>
          <w:sz w:val="24"/>
        </w:rPr>
        <w:t>особенностей</w:t>
      </w:r>
    </w:p>
    <w:p w14:paraId="014D7AD8" w14:textId="77777777" w:rsidR="004C4874" w:rsidRDefault="00F01225">
      <w:pPr>
        <w:pStyle w:val="a3"/>
        <w:ind w:left="681"/>
        <w:jc w:val="left"/>
      </w:pPr>
      <w:r>
        <w:t>обучающихся)</w:t>
      </w:r>
      <w:r>
        <w:rPr>
          <w:spacing w:val="-4"/>
        </w:rPr>
        <w:t xml:space="preserve"> </w:t>
      </w:r>
      <w:r>
        <w:t>читать,</w:t>
      </w:r>
      <w:r>
        <w:rPr>
          <w:spacing w:val="-4"/>
        </w:rPr>
        <w:t xml:space="preserve"> </w:t>
      </w:r>
      <w:r>
        <w:t>в</w:t>
      </w:r>
      <w:r>
        <w:rPr>
          <w:spacing w:val="-3"/>
        </w:rPr>
        <w:t xml:space="preserve"> </w:t>
      </w:r>
      <w:r>
        <w:t>том</w:t>
      </w:r>
      <w:r>
        <w:rPr>
          <w:spacing w:val="-2"/>
        </w:rPr>
        <w:t xml:space="preserve"> </w:t>
      </w:r>
      <w:r>
        <w:t>числе</w:t>
      </w:r>
      <w:r>
        <w:rPr>
          <w:spacing w:val="-3"/>
        </w:rPr>
        <w:t xml:space="preserve"> </w:t>
      </w:r>
      <w:r>
        <w:t>наизусть,</w:t>
      </w:r>
      <w:r>
        <w:rPr>
          <w:spacing w:val="-1"/>
        </w:rPr>
        <w:t xml:space="preserve"> </w:t>
      </w:r>
      <w:r>
        <w:t>не</w:t>
      </w:r>
      <w:r>
        <w:rPr>
          <w:spacing w:val="-3"/>
        </w:rPr>
        <w:t xml:space="preserve"> </w:t>
      </w:r>
      <w:r>
        <w:t>менее</w:t>
      </w:r>
      <w:r>
        <w:rPr>
          <w:spacing w:val="-2"/>
        </w:rPr>
        <w:t xml:space="preserve"> </w:t>
      </w:r>
      <w:r>
        <w:t>12</w:t>
      </w:r>
      <w:r>
        <w:rPr>
          <w:spacing w:val="-2"/>
        </w:rPr>
        <w:t xml:space="preserve"> </w:t>
      </w:r>
      <w:r>
        <w:t>произведений и</w:t>
      </w:r>
      <w:r>
        <w:rPr>
          <w:spacing w:val="-1"/>
        </w:rPr>
        <w:t xml:space="preserve"> </w:t>
      </w:r>
      <w:r>
        <w:t>(или)</w:t>
      </w:r>
      <w:r>
        <w:rPr>
          <w:spacing w:val="-2"/>
        </w:rPr>
        <w:t xml:space="preserve"> фрагментов;</w:t>
      </w:r>
    </w:p>
    <w:p w14:paraId="146E70D6" w14:textId="77777777" w:rsidR="004C4874" w:rsidRDefault="00F01225">
      <w:pPr>
        <w:pStyle w:val="a4"/>
        <w:numPr>
          <w:ilvl w:val="0"/>
          <w:numId w:val="97"/>
        </w:numPr>
        <w:tabs>
          <w:tab w:val="left" w:pos="939"/>
        </w:tabs>
        <w:ind w:left="681" w:right="875" w:firstLine="0"/>
        <w:rPr>
          <w:sz w:val="24"/>
        </w:rPr>
      </w:pPr>
      <w:r>
        <w:rPr>
          <w:sz w:val="24"/>
        </w:rPr>
        <w:t>овладение</w:t>
      </w:r>
      <w:r>
        <w:rPr>
          <w:spacing w:val="-3"/>
          <w:sz w:val="24"/>
        </w:rPr>
        <w:t xml:space="preserve"> </w:t>
      </w:r>
      <w:r>
        <w:rPr>
          <w:sz w:val="24"/>
        </w:rPr>
        <w:t>умением</w:t>
      </w:r>
      <w:r>
        <w:rPr>
          <w:spacing w:val="-7"/>
          <w:sz w:val="24"/>
        </w:rPr>
        <w:t xml:space="preserve"> </w:t>
      </w:r>
      <w:r>
        <w:rPr>
          <w:sz w:val="24"/>
        </w:rPr>
        <w:t>пересказывать</w:t>
      </w:r>
      <w:r>
        <w:rPr>
          <w:spacing w:val="-5"/>
          <w:sz w:val="24"/>
        </w:rPr>
        <w:t xml:space="preserve"> </w:t>
      </w:r>
      <w:r>
        <w:rPr>
          <w:sz w:val="24"/>
        </w:rPr>
        <w:t>прочитанное</w:t>
      </w:r>
      <w:r>
        <w:rPr>
          <w:spacing w:val="-7"/>
          <w:sz w:val="24"/>
        </w:rPr>
        <w:t xml:space="preserve"> </w:t>
      </w:r>
      <w:r>
        <w:rPr>
          <w:sz w:val="24"/>
        </w:rPr>
        <w:t>произведение,</w:t>
      </w:r>
      <w:r>
        <w:rPr>
          <w:spacing w:val="-6"/>
          <w:sz w:val="24"/>
        </w:rPr>
        <w:t xml:space="preserve"> </w:t>
      </w:r>
      <w:r>
        <w:rPr>
          <w:sz w:val="24"/>
        </w:rPr>
        <w:t>используя</w:t>
      </w:r>
      <w:r>
        <w:rPr>
          <w:spacing w:val="-7"/>
          <w:sz w:val="24"/>
        </w:rPr>
        <w:t xml:space="preserve"> </w:t>
      </w:r>
      <w:r>
        <w:rPr>
          <w:sz w:val="24"/>
        </w:rPr>
        <w:t>подробный, сжатый, выборочный, творческий пересказ, отвечать на вопросы по прочитанному произведению и формулировать вопросы к тексту;</w:t>
      </w:r>
    </w:p>
    <w:p w14:paraId="6BEB7657" w14:textId="77777777" w:rsidR="004C4874" w:rsidRDefault="00F01225">
      <w:pPr>
        <w:pStyle w:val="a4"/>
        <w:numPr>
          <w:ilvl w:val="0"/>
          <w:numId w:val="97"/>
        </w:numPr>
        <w:tabs>
          <w:tab w:val="left" w:pos="939"/>
        </w:tabs>
        <w:spacing w:before="1"/>
        <w:ind w:left="681" w:right="920" w:firstLine="0"/>
        <w:rPr>
          <w:sz w:val="24"/>
        </w:rPr>
      </w:pPr>
      <w:r>
        <w:rPr>
          <w:sz w:val="24"/>
        </w:rPr>
        <w:t>развитие</w:t>
      </w:r>
      <w:r>
        <w:rPr>
          <w:spacing w:val="-2"/>
          <w:sz w:val="24"/>
        </w:rPr>
        <w:t xml:space="preserve"> </w:t>
      </w:r>
      <w:r>
        <w:rPr>
          <w:sz w:val="24"/>
        </w:rPr>
        <w:t>умения</w:t>
      </w:r>
      <w:r>
        <w:rPr>
          <w:spacing w:val="-1"/>
          <w:sz w:val="24"/>
        </w:rPr>
        <w:t xml:space="preserve"> </w:t>
      </w:r>
      <w:r>
        <w:rPr>
          <w:sz w:val="24"/>
        </w:rPr>
        <w:t>участвовать</w:t>
      </w:r>
      <w:r>
        <w:rPr>
          <w:spacing w:val="-3"/>
          <w:sz w:val="24"/>
        </w:rPr>
        <w:t xml:space="preserve"> </w:t>
      </w:r>
      <w:r>
        <w:rPr>
          <w:sz w:val="24"/>
        </w:rPr>
        <w:t>в</w:t>
      </w:r>
      <w:r>
        <w:rPr>
          <w:spacing w:val="-5"/>
          <w:sz w:val="24"/>
        </w:rPr>
        <w:t xml:space="preserve"> </w:t>
      </w:r>
      <w:r>
        <w:rPr>
          <w:sz w:val="24"/>
        </w:rPr>
        <w:t>диалоге</w:t>
      </w:r>
      <w:r>
        <w:rPr>
          <w:spacing w:val="-5"/>
          <w:sz w:val="24"/>
        </w:rPr>
        <w:t xml:space="preserve"> </w:t>
      </w:r>
      <w:r>
        <w:rPr>
          <w:sz w:val="24"/>
        </w:rPr>
        <w:t>о</w:t>
      </w:r>
      <w:r>
        <w:rPr>
          <w:spacing w:val="-4"/>
          <w:sz w:val="24"/>
        </w:rPr>
        <w:t xml:space="preserve"> </w:t>
      </w:r>
      <w:r>
        <w:rPr>
          <w:sz w:val="24"/>
        </w:rPr>
        <w:t>прочитанном</w:t>
      </w:r>
      <w:r>
        <w:rPr>
          <w:spacing w:val="-4"/>
          <w:sz w:val="24"/>
        </w:rPr>
        <w:t xml:space="preserve"> </w:t>
      </w:r>
      <w:r>
        <w:rPr>
          <w:sz w:val="24"/>
        </w:rPr>
        <w:t>произведении,</w:t>
      </w:r>
      <w:r>
        <w:rPr>
          <w:spacing w:val="-3"/>
          <w:sz w:val="24"/>
        </w:rPr>
        <w:t xml:space="preserve"> </w:t>
      </w:r>
      <w:r>
        <w:rPr>
          <w:sz w:val="24"/>
        </w:rPr>
        <w:t>в</w:t>
      </w:r>
      <w:r>
        <w:rPr>
          <w:spacing w:val="-5"/>
          <w:sz w:val="24"/>
        </w:rPr>
        <w:t xml:space="preserve"> </w:t>
      </w:r>
      <w:r>
        <w:rPr>
          <w:sz w:val="24"/>
        </w:rPr>
        <w:t>дискуссии</w:t>
      </w:r>
      <w:r>
        <w:rPr>
          <w:spacing w:val="-3"/>
          <w:sz w:val="24"/>
        </w:rPr>
        <w:t xml:space="preserve"> </w:t>
      </w:r>
      <w:r>
        <w:rPr>
          <w:sz w:val="24"/>
        </w:rPr>
        <w:t>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14:paraId="4327E094" w14:textId="77777777" w:rsidR="004C4874" w:rsidRDefault="00F01225">
      <w:pPr>
        <w:pStyle w:val="a4"/>
        <w:numPr>
          <w:ilvl w:val="0"/>
          <w:numId w:val="97"/>
        </w:numPr>
        <w:tabs>
          <w:tab w:val="left" w:pos="939"/>
        </w:tabs>
        <w:ind w:left="681" w:right="353" w:firstLine="0"/>
        <w:rPr>
          <w:sz w:val="24"/>
        </w:rPr>
      </w:pPr>
      <w:r>
        <w:rPr>
          <w:sz w:val="24"/>
        </w:rPr>
        <w:t>совершенствование умения</w:t>
      </w:r>
      <w:r>
        <w:rPr>
          <w:spacing w:val="-5"/>
          <w:sz w:val="24"/>
        </w:rPr>
        <w:t xml:space="preserve"> </w:t>
      </w:r>
      <w:r>
        <w:rPr>
          <w:sz w:val="24"/>
        </w:rPr>
        <w:t>создавать</w:t>
      </w:r>
      <w:r>
        <w:rPr>
          <w:spacing w:val="-1"/>
          <w:sz w:val="24"/>
        </w:rPr>
        <w:t xml:space="preserve"> </w:t>
      </w:r>
      <w:r>
        <w:rPr>
          <w:sz w:val="24"/>
        </w:rPr>
        <w:t>устные</w:t>
      </w:r>
      <w:r>
        <w:rPr>
          <w:spacing w:val="-5"/>
          <w:sz w:val="24"/>
        </w:rPr>
        <w:t xml:space="preserve"> </w:t>
      </w:r>
      <w:r>
        <w:rPr>
          <w:sz w:val="24"/>
        </w:rPr>
        <w:t>и</w:t>
      </w:r>
      <w:r>
        <w:rPr>
          <w:spacing w:val="-4"/>
          <w:sz w:val="24"/>
        </w:rPr>
        <w:t xml:space="preserve"> </w:t>
      </w:r>
      <w:r>
        <w:rPr>
          <w:sz w:val="24"/>
        </w:rPr>
        <w:t>письменные</w:t>
      </w:r>
      <w:r>
        <w:rPr>
          <w:spacing w:val="-6"/>
          <w:sz w:val="24"/>
        </w:rPr>
        <w:t xml:space="preserve"> </w:t>
      </w:r>
      <w:r>
        <w:rPr>
          <w:sz w:val="24"/>
        </w:rPr>
        <w:t>высказывания</w:t>
      </w:r>
      <w:r>
        <w:rPr>
          <w:spacing w:val="-6"/>
          <w:sz w:val="24"/>
        </w:rPr>
        <w:t xml:space="preserve"> </w:t>
      </w:r>
      <w:r>
        <w:rPr>
          <w:sz w:val="24"/>
        </w:rPr>
        <w:t>разных</w:t>
      </w:r>
      <w:r>
        <w:rPr>
          <w:spacing w:val="-3"/>
          <w:sz w:val="24"/>
        </w:rPr>
        <w:t xml:space="preserve"> </w:t>
      </w:r>
      <w:r>
        <w:rPr>
          <w:sz w:val="24"/>
        </w:rPr>
        <w:t>жанров, писать сочинение-рассуждение по заданной теме с использованием прочитанных</w:t>
      </w:r>
    </w:p>
    <w:p w14:paraId="6BDF5E76" w14:textId="77777777" w:rsidR="004C4874" w:rsidRDefault="00F01225">
      <w:pPr>
        <w:pStyle w:val="a3"/>
        <w:ind w:left="681" w:right="286"/>
        <w:jc w:val="left"/>
      </w:pPr>
      <w:r>
        <w:t>произведений</w:t>
      </w:r>
      <w:r>
        <w:rPr>
          <w:spacing w:val="-2"/>
        </w:rPr>
        <w:t xml:space="preserve"> </w:t>
      </w:r>
      <w:r>
        <w:t>(не</w:t>
      </w:r>
      <w:r>
        <w:rPr>
          <w:spacing w:val="-5"/>
        </w:rPr>
        <w:t xml:space="preserve"> </w:t>
      </w:r>
      <w:r>
        <w:t>менее</w:t>
      </w:r>
      <w:r>
        <w:rPr>
          <w:spacing w:val="-5"/>
        </w:rPr>
        <w:t xml:space="preserve"> </w:t>
      </w:r>
      <w:r>
        <w:t>250</w:t>
      </w:r>
      <w:r>
        <w:rPr>
          <w:spacing w:val="-4"/>
        </w:rPr>
        <w:t xml:space="preserve"> </w:t>
      </w:r>
      <w:r>
        <w:t>слов),</w:t>
      </w:r>
      <w:r>
        <w:rPr>
          <w:spacing w:val="-2"/>
        </w:rPr>
        <w:t xml:space="preserve"> </w:t>
      </w:r>
      <w:r>
        <w:t>аннотаций,</w:t>
      </w:r>
      <w:r>
        <w:rPr>
          <w:spacing w:val="-5"/>
        </w:rPr>
        <w:t xml:space="preserve"> </w:t>
      </w:r>
      <w:r>
        <w:t>отзывов,</w:t>
      </w:r>
      <w:r>
        <w:rPr>
          <w:spacing w:val="-5"/>
        </w:rPr>
        <w:t xml:space="preserve"> </w:t>
      </w:r>
      <w:r>
        <w:t>рецензий;</w:t>
      </w:r>
      <w:r>
        <w:rPr>
          <w:spacing w:val="-2"/>
        </w:rPr>
        <w:t xml:space="preserve"> </w:t>
      </w:r>
      <w:r>
        <w:t>применять</w:t>
      </w:r>
      <w:r>
        <w:rPr>
          <w:spacing w:val="-2"/>
        </w:rPr>
        <w:t xml:space="preserve"> </w:t>
      </w:r>
      <w:r>
        <w:t>различные</w:t>
      </w:r>
      <w:r>
        <w:rPr>
          <w:spacing w:val="-5"/>
        </w:rPr>
        <w:t xml:space="preserve"> </w:t>
      </w:r>
      <w:r>
        <w:t>виды цитирования; приводить ссылки на источник информации; редактировать собственные и чужие письменные тексты;</w:t>
      </w:r>
    </w:p>
    <w:p w14:paraId="7337C6C1" w14:textId="77777777" w:rsidR="004C4874" w:rsidRDefault="00F01225">
      <w:pPr>
        <w:pStyle w:val="a4"/>
        <w:numPr>
          <w:ilvl w:val="0"/>
          <w:numId w:val="97"/>
        </w:numPr>
        <w:tabs>
          <w:tab w:val="left" w:pos="939"/>
        </w:tabs>
        <w:ind w:left="681" w:right="695" w:firstLine="0"/>
        <w:rPr>
          <w:sz w:val="24"/>
        </w:rPr>
      </w:pPr>
      <w:r>
        <w:rPr>
          <w:sz w:val="24"/>
        </w:rPr>
        <w:t>овладение</w:t>
      </w:r>
      <w:r>
        <w:rPr>
          <w:spacing w:val="-2"/>
          <w:sz w:val="24"/>
        </w:rPr>
        <w:t xml:space="preserve"> </w:t>
      </w:r>
      <w:r>
        <w:rPr>
          <w:sz w:val="24"/>
        </w:rPr>
        <w:t>умениями</w:t>
      </w:r>
      <w:r>
        <w:rPr>
          <w:spacing w:val="-4"/>
          <w:sz w:val="24"/>
        </w:rPr>
        <w:t xml:space="preserve"> </w:t>
      </w:r>
      <w:r>
        <w:rPr>
          <w:sz w:val="24"/>
        </w:rPr>
        <w:t>самостоятельной</w:t>
      </w:r>
      <w:r>
        <w:rPr>
          <w:spacing w:val="-5"/>
          <w:sz w:val="24"/>
        </w:rPr>
        <w:t xml:space="preserve"> </w:t>
      </w:r>
      <w:r>
        <w:rPr>
          <w:sz w:val="24"/>
        </w:rPr>
        <w:t>интерпретации</w:t>
      </w:r>
      <w:r>
        <w:rPr>
          <w:spacing w:val="-6"/>
          <w:sz w:val="24"/>
        </w:rPr>
        <w:t xml:space="preserve"> </w:t>
      </w:r>
      <w:r>
        <w:rPr>
          <w:sz w:val="24"/>
        </w:rPr>
        <w:t>и</w:t>
      </w:r>
      <w:r>
        <w:rPr>
          <w:spacing w:val="-5"/>
          <w:sz w:val="24"/>
        </w:rPr>
        <w:t xml:space="preserve"> </w:t>
      </w:r>
      <w:r>
        <w:rPr>
          <w:sz w:val="24"/>
        </w:rPr>
        <w:t>оценки</w:t>
      </w:r>
      <w:r>
        <w:rPr>
          <w:spacing w:val="-7"/>
          <w:sz w:val="24"/>
        </w:rPr>
        <w:t xml:space="preserve"> </w:t>
      </w:r>
      <w:r>
        <w:rPr>
          <w:sz w:val="24"/>
        </w:rPr>
        <w:t>текстуально</w:t>
      </w:r>
      <w:r>
        <w:rPr>
          <w:spacing w:val="-6"/>
          <w:sz w:val="24"/>
        </w:rPr>
        <w:t xml:space="preserve"> </w:t>
      </w:r>
      <w:r>
        <w:rPr>
          <w:sz w:val="24"/>
        </w:rPr>
        <w:t>изученных художественных произведений древнерусской, классической русской и зарубежной</w:t>
      </w:r>
    </w:p>
    <w:p w14:paraId="3DD0DDEA" w14:textId="77777777" w:rsidR="004C4874" w:rsidRDefault="00F01225">
      <w:pPr>
        <w:pStyle w:val="a3"/>
        <w:spacing w:before="1"/>
        <w:ind w:left="681" w:right="286"/>
        <w:jc w:val="left"/>
      </w:pPr>
      <w:r>
        <w:t>литературы и современных авторов (в том числе с использованием методов смыслового чтения</w:t>
      </w:r>
      <w:r>
        <w:rPr>
          <w:spacing w:val="-3"/>
        </w:rPr>
        <w:t xml:space="preserve"> </w:t>
      </w:r>
      <w:r>
        <w:t>и</w:t>
      </w:r>
      <w:r>
        <w:rPr>
          <w:spacing w:val="-2"/>
        </w:rPr>
        <w:t xml:space="preserve"> </w:t>
      </w:r>
      <w:r>
        <w:t>эстетического</w:t>
      </w:r>
      <w:r>
        <w:rPr>
          <w:spacing w:val="-5"/>
        </w:rPr>
        <w:t xml:space="preserve"> </w:t>
      </w:r>
      <w:r>
        <w:t>анализа):</w:t>
      </w:r>
      <w:r>
        <w:rPr>
          <w:spacing w:val="-3"/>
        </w:rPr>
        <w:t xml:space="preserve"> </w:t>
      </w:r>
      <w:r>
        <w:t>"Слово</w:t>
      </w:r>
      <w:r>
        <w:rPr>
          <w:spacing w:val="-4"/>
        </w:rPr>
        <w:t xml:space="preserve"> </w:t>
      </w:r>
      <w:r>
        <w:t>о</w:t>
      </w:r>
      <w:r>
        <w:rPr>
          <w:spacing w:val="-3"/>
        </w:rPr>
        <w:t xml:space="preserve"> </w:t>
      </w:r>
      <w:r>
        <w:t>полку</w:t>
      </w:r>
      <w:r>
        <w:rPr>
          <w:spacing w:val="-6"/>
        </w:rPr>
        <w:t xml:space="preserve"> </w:t>
      </w:r>
      <w:r>
        <w:t>Игореве";</w:t>
      </w:r>
      <w:r>
        <w:rPr>
          <w:spacing w:val="-3"/>
        </w:rPr>
        <w:t xml:space="preserve"> </w:t>
      </w:r>
      <w:r>
        <w:t>стихотворения</w:t>
      </w:r>
      <w:r>
        <w:rPr>
          <w:spacing w:val="-2"/>
        </w:rPr>
        <w:t xml:space="preserve"> </w:t>
      </w:r>
      <w:r>
        <w:t>М.В.</w:t>
      </w:r>
      <w:r>
        <w:rPr>
          <w:spacing w:val="-4"/>
        </w:rPr>
        <w:t xml:space="preserve"> </w:t>
      </w:r>
      <w:r>
        <w:t>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w:t>
      </w:r>
    </w:p>
    <w:p w14:paraId="10DE20F8" w14:textId="77777777" w:rsidR="004C4874" w:rsidRDefault="00F01225">
      <w:pPr>
        <w:pStyle w:val="a3"/>
        <w:ind w:left="681" w:right="286"/>
        <w:jc w:val="left"/>
      </w:pPr>
      <w:r>
        <w:t>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w:t>
      </w:r>
      <w:r>
        <w:rPr>
          <w:spacing w:val="-1"/>
        </w:rPr>
        <w:t xml:space="preserve"> </w:t>
      </w:r>
      <w:r>
        <w:t>Лермонтова:</w:t>
      </w:r>
      <w:r>
        <w:rPr>
          <w:spacing w:val="-1"/>
        </w:rPr>
        <w:t xml:space="preserve"> </w:t>
      </w:r>
      <w:r>
        <w:t>стихотворения, "Песня</w:t>
      </w:r>
      <w:r>
        <w:rPr>
          <w:spacing w:val="-1"/>
        </w:rPr>
        <w:t xml:space="preserve"> </w:t>
      </w:r>
      <w:r>
        <w:t>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w:t>
      </w:r>
      <w:r>
        <w:rPr>
          <w:spacing w:val="-3"/>
        </w:rPr>
        <w:t xml:space="preserve"> </w:t>
      </w:r>
      <w:r>
        <w:t>"Шинель",</w:t>
      </w:r>
      <w:r>
        <w:rPr>
          <w:spacing w:val="-3"/>
        </w:rPr>
        <w:t xml:space="preserve"> </w:t>
      </w:r>
      <w:r>
        <w:t>поэма</w:t>
      </w:r>
      <w:r>
        <w:rPr>
          <w:spacing w:val="-6"/>
        </w:rPr>
        <w:t xml:space="preserve"> </w:t>
      </w:r>
      <w:r>
        <w:t>"Мертвые</w:t>
      </w:r>
      <w:r>
        <w:rPr>
          <w:spacing w:val="-6"/>
        </w:rPr>
        <w:t xml:space="preserve"> </w:t>
      </w:r>
      <w:r>
        <w:t>души";</w:t>
      </w:r>
      <w:r>
        <w:rPr>
          <w:spacing w:val="-3"/>
        </w:rPr>
        <w:t xml:space="preserve"> </w:t>
      </w:r>
      <w:r>
        <w:t>стихотворения</w:t>
      </w:r>
      <w:r>
        <w:rPr>
          <w:spacing w:val="-4"/>
        </w:rPr>
        <w:t xml:space="preserve"> </w:t>
      </w:r>
      <w:r>
        <w:t>Ф.И.</w:t>
      </w:r>
      <w:r>
        <w:rPr>
          <w:spacing w:val="-5"/>
        </w:rPr>
        <w:t xml:space="preserve"> </w:t>
      </w:r>
      <w:r>
        <w:t>Тютчева,</w:t>
      </w:r>
      <w:r>
        <w:rPr>
          <w:spacing w:val="-4"/>
        </w:rPr>
        <w:t xml:space="preserve"> </w:t>
      </w:r>
      <w:r>
        <w:t>А.А.</w:t>
      </w:r>
      <w:r>
        <w:rPr>
          <w:spacing w:val="-4"/>
        </w:rPr>
        <w:t xml:space="preserve"> </w:t>
      </w:r>
      <w:r>
        <w:t>Фета,</w:t>
      </w:r>
      <w:r>
        <w:rPr>
          <w:spacing w:val="-4"/>
        </w:rPr>
        <w:t xml:space="preserve"> </w:t>
      </w:r>
      <w:r>
        <w:t>Н.А.</w:t>
      </w:r>
    </w:p>
    <w:p w14:paraId="34A37E18" w14:textId="77777777" w:rsidR="004C4874" w:rsidRDefault="00F01225">
      <w:pPr>
        <w:pStyle w:val="a3"/>
        <w:ind w:left="681"/>
        <w:jc w:val="left"/>
      </w:pPr>
      <w:r>
        <w:t>Некрасова; М.Е. Салтыкова-Щедрина "Повесть о том, как один мужик двух генералов прокормил";</w:t>
      </w:r>
      <w:r>
        <w:rPr>
          <w:spacing w:val="-3"/>
        </w:rPr>
        <w:t xml:space="preserve"> </w:t>
      </w:r>
      <w:r>
        <w:t>по</w:t>
      </w:r>
      <w:r>
        <w:rPr>
          <w:spacing w:val="-5"/>
        </w:rPr>
        <w:t xml:space="preserve"> </w:t>
      </w:r>
      <w:r>
        <w:t>одному</w:t>
      </w:r>
      <w:r>
        <w:rPr>
          <w:spacing w:val="-6"/>
        </w:rPr>
        <w:t xml:space="preserve"> </w:t>
      </w:r>
      <w:r>
        <w:t>произведению</w:t>
      </w:r>
      <w:r>
        <w:rPr>
          <w:spacing w:val="-3"/>
        </w:rPr>
        <w:t xml:space="preserve"> </w:t>
      </w:r>
      <w:r>
        <w:t>(по</w:t>
      </w:r>
      <w:r>
        <w:rPr>
          <w:spacing w:val="-4"/>
        </w:rPr>
        <w:t xml:space="preserve"> </w:t>
      </w:r>
      <w:r>
        <w:t>выбору)</w:t>
      </w:r>
      <w:r>
        <w:rPr>
          <w:spacing w:val="-5"/>
        </w:rPr>
        <w:t xml:space="preserve"> </w:t>
      </w:r>
      <w:r>
        <w:t>писателей:</w:t>
      </w:r>
      <w:r>
        <w:rPr>
          <w:spacing w:val="-3"/>
        </w:rPr>
        <w:t xml:space="preserve"> </w:t>
      </w:r>
      <w:r>
        <w:t>Ф.М.</w:t>
      </w:r>
      <w:r>
        <w:rPr>
          <w:spacing w:val="-4"/>
        </w:rPr>
        <w:t xml:space="preserve"> </w:t>
      </w:r>
      <w:r>
        <w:t>Достоевского,</w:t>
      </w:r>
      <w:r>
        <w:rPr>
          <w:spacing w:val="-4"/>
        </w:rPr>
        <w:t xml:space="preserve"> </w:t>
      </w:r>
      <w:r>
        <w:t>И.С.</w:t>
      </w:r>
    </w:p>
    <w:p w14:paraId="7F293ACD" w14:textId="77777777" w:rsidR="004C4874" w:rsidRDefault="00F01225">
      <w:pPr>
        <w:pStyle w:val="a3"/>
        <w:spacing w:before="1"/>
        <w:ind w:left="681" w:right="286"/>
        <w:jc w:val="left"/>
      </w:pPr>
      <w:r>
        <w:t>Тургенева,</w:t>
      </w:r>
      <w:r>
        <w:rPr>
          <w:spacing w:val="-4"/>
        </w:rPr>
        <w:t xml:space="preserve"> </w:t>
      </w:r>
      <w:r>
        <w:t>Л.Н.</w:t>
      </w:r>
      <w:r>
        <w:rPr>
          <w:spacing w:val="-5"/>
        </w:rPr>
        <w:t xml:space="preserve"> </w:t>
      </w:r>
      <w:r>
        <w:t>Толстого,</w:t>
      </w:r>
      <w:r>
        <w:rPr>
          <w:spacing w:val="-4"/>
        </w:rPr>
        <w:t xml:space="preserve"> </w:t>
      </w:r>
      <w:r>
        <w:t>Н.С.</w:t>
      </w:r>
      <w:r>
        <w:rPr>
          <w:spacing w:val="-4"/>
        </w:rPr>
        <w:t xml:space="preserve"> </w:t>
      </w:r>
      <w:r>
        <w:t>Лескова;</w:t>
      </w:r>
      <w:r>
        <w:rPr>
          <w:spacing w:val="-4"/>
        </w:rPr>
        <w:t xml:space="preserve"> </w:t>
      </w:r>
      <w:r>
        <w:t>рассказы</w:t>
      </w:r>
      <w:r>
        <w:rPr>
          <w:spacing w:val="-4"/>
        </w:rPr>
        <w:t xml:space="preserve"> </w:t>
      </w:r>
      <w:r>
        <w:t>А.П.</w:t>
      </w:r>
      <w:r>
        <w:rPr>
          <w:spacing w:val="-4"/>
        </w:rPr>
        <w:t xml:space="preserve"> </w:t>
      </w:r>
      <w:r>
        <w:t>Чехова;</w:t>
      </w:r>
      <w:r>
        <w:rPr>
          <w:spacing w:val="-4"/>
        </w:rPr>
        <w:t xml:space="preserve"> </w:t>
      </w:r>
      <w:r>
        <w:t>стихотворения</w:t>
      </w:r>
      <w:r>
        <w:rPr>
          <w:spacing w:val="-3"/>
        </w:rPr>
        <w:t xml:space="preserve"> </w:t>
      </w:r>
      <w:r>
        <w:t>И.А.</w:t>
      </w:r>
      <w:r>
        <w:rPr>
          <w:spacing w:val="-4"/>
        </w:rPr>
        <w:t xml:space="preserve"> </w:t>
      </w:r>
      <w:r>
        <w:t>Бунина, А.А. Блока, В.В. Маяковского, С.А. Есенина, А.А. Ахматовой, М.И. Цветаевой, О.Э.</w:t>
      </w:r>
    </w:p>
    <w:p w14:paraId="6BC1D3BD" w14:textId="77777777" w:rsidR="004C4874" w:rsidRDefault="00F01225">
      <w:pPr>
        <w:pStyle w:val="a3"/>
        <w:ind w:left="681" w:right="872"/>
        <w:jc w:val="left"/>
      </w:pPr>
      <w:r>
        <w:t>Мандельштама, Б.Л. Пастернака, рассказы А.Н. Толстого "Русский характер", М.А. Шолохова</w:t>
      </w:r>
      <w:r>
        <w:rPr>
          <w:spacing w:val="-6"/>
        </w:rPr>
        <w:t xml:space="preserve"> </w:t>
      </w:r>
      <w:r>
        <w:t>"Судьба</w:t>
      </w:r>
      <w:r>
        <w:rPr>
          <w:spacing w:val="-4"/>
        </w:rPr>
        <w:t xml:space="preserve"> </w:t>
      </w:r>
      <w:r>
        <w:t>человека",</w:t>
      </w:r>
      <w:r>
        <w:rPr>
          <w:spacing w:val="-2"/>
        </w:rPr>
        <w:t xml:space="preserve"> </w:t>
      </w:r>
      <w:r>
        <w:t>"Донские</w:t>
      </w:r>
      <w:r>
        <w:rPr>
          <w:spacing w:val="-5"/>
        </w:rPr>
        <w:t xml:space="preserve"> </w:t>
      </w:r>
      <w:r>
        <w:t>рассказы",</w:t>
      </w:r>
      <w:r>
        <w:rPr>
          <w:spacing w:val="-3"/>
        </w:rPr>
        <w:t xml:space="preserve"> </w:t>
      </w:r>
      <w:r>
        <w:t>поэма</w:t>
      </w:r>
      <w:r>
        <w:rPr>
          <w:spacing w:val="-6"/>
        </w:rPr>
        <w:t xml:space="preserve"> </w:t>
      </w:r>
      <w:r>
        <w:t>А.Т.</w:t>
      </w:r>
      <w:r>
        <w:rPr>
          <w:spacing w:val="-5"/>
        </w:rPr>
        <w:t xml:space="preserve"> </w:t>
      </w:r>
      <w:r>
        <w:t>Твардовского</w:t>
      </w:r>
      <w:r>
        <w:rPr>
          <w:spacing w:val="-3"/>
        </w:rPr>
        <w:t xml:space="preserve"> </w:t>
      </w:r>
      <w:r>
        <w:t>"Василий</w:t>
      </w:r>
    </w:p>
    <w:p w14:paraId="05E4F0E0" w14:textId="77777777" w:rsidR="004C4874" w:rsidRDefault="00F01225">
      <w:pPr>
        <w:pStyle w:val="a3"/>
        <w:ind w:left="681" w:right="553"/>
        <w:jc w:val="left"/>
      </w:pPr>
      <w:r>
        <w:t>Теркин"</w:t>
      </w:r>
      <w:r>
        <w:rPr>
          <w:spacing w:val="-6"/>
        </w:rPr>
        <w:t xml:space="preserve"> </w:t>
      </w:r>
      <w:r>
        <w:t>(избранные</w:t>
      </w:r>
      <w:r>
        <w:rPr>
          <w:spacing w:val="-5"/>
        </w:rPr>
        <w:t xml:space="preserve"> </w:t>
      </w:r>
      <w:r>
        <w:t>главы);</w:t>
      </w:r>
      <w:r>
        <w:rPr>
          <w:spacing w:val="-5"/>
        </w:rPr>
        <w:t xml:space="preserve"> </w:t>
      </w:r>
      <w:r>
        <w:t>рассказы</w:t>
      </w:r>
      <w:r>
        <w:rPr>
          <w:spacing w:val="-4"/>
        </w:rPr>
        <w:t xml:space="preserve"> </w:t>
      </w:r>
      <w:r>
        <w:t>В.М.</w:t>
      </w:r>
      <w:r>
        <w:rPr>
          <w:spacing w:val="-4"/>
        </w:rPr>
        <w:t xml:space="preserve"> </w:t>
      </w:r>
      <w:r>
        <w:t>Шукшина:</w:t>
      </w:r>
      <w:r>
        <w:rPr>
          <w:spacing w:val="-3"/>
        </w:rPr>
        <w:t xml:space="preserve"> </w:t>
      </w:r>
      <w:r>
        <w:t>"Чудик",</w:t>
      </w:r>
      <w:r>
        <w:rPr>
          <w:spacing w:val="-4"/>
        </w:rPr>
        <w:t xml:space="preserve"> </w:t>
      </w:r>
      <w:r>
        <w:t>"Стенька</w:t>
      </w:r>
      <w:r>
        <w:rPr>
          <w:spacing w:val="-4"/>
        </w:rPr>
        <w:t xml:space="preserve"> </w:t>
      </w:r>
      <w:r>
        <w:t>Разин";</w:t>
      </w:r>
      <w:r>
        <w:rPr>
          <w:spacing w:val="-3"/>
        </w:rPr>
        <w:t xml:space="preserve"> </w:t>
      </w:r>
      <w:r>
        <w:t>рассказ А.И. Солженицына "Матренин двор", рассказ В.Г. Распутина "Уроки французского"; по одному произведению (по выбору) А.П. Платонова, М.А. Булгакова; произведения</w:t>
      </w:r>
    </w:p>
    <w:p w14:paraId="3AF9748D" w14:textId="77777777" w:rsidR="004C4874" w:rsidRDefault="00F01225">
      <w:pPr>
        <w:pStyle w:val="a3"/>
        <w:ind w:left="681" w:right="286"/>
        <w:jc w:val="left"/>
      </w:pPr>
      <w:r>
        <w:t>литературы второй половины XX - XXI в.: не менее трех прозаиков по выбору (в том числе Ф.А.</w:t>
      </w:r>
      <w:r>
        <w:rPr>
          <w:spacing w:val="-4"/>
        </w:rPr>
        <w:t xml:space="preserve"> </w:t>
      </w:r>
      <w:r>
        <w:t>Абрамов,</w:t>
      </w:r>
      <w:r>
        <w:rPr>
          <w:spacing w:val="-2"/>
        </w:rPr>
        <w:t xml:space="preserve"> </w:t>
      </w:r>
      <w:r>
        <w:t>В.П.</w:t>
      </w:r>
      <w:r>
        <w:rPr>
          <w:spacing w:val="-3"/>
        </w:rPr>
        <w:t xml:space="preserve"> </w:t>
      </w:r>
      <w:r>
        <w:t>Астафьев,</w:t>
      </w:r>
      <w:r>
        <w:rPr>
          <w:spacing w:val="-3"/>
        </w:rPr>
        <w:t xml:space="preserve"> </w:t>
      </w:r>
      <w:r>
        <w:t>В.И.</w:t>
      </w:r>
      <w:r>
        <w:rPr>
          <w:spacing w:val="-4"/>
        </w:rPr>
        <w:t xml:space="preserve"> </w:t>
      </w:r>
      <w:r>
        <w:t>Белов,</w:t>
      </w:r>
      <w:r>
        <w:rPr>
          <w:spacing w:val="-3"/>
        </w:rPr>
        <w:t xml:space="preserve"> </w:t>
      </w:r>
      <w:r>
        <w:t>Ф.А.</w:t>
      </w:r>
      <w:r>
        <w:rPr>
          <w:spacing w:val="-4"/>
        </w:rPr>
        <w:t xml:space="preserve"> </w:t>
      </w:r>
      <w:r>
        <w:t>Искандер,</w:t>
      </w:r>
      <w:r>
        <w:rPr>
          <w:spacing w:val="-3"/>
        </w:rPr>
        <w:t xml:space="preserve"> </w:t>
      </w:r>
      <w:r>
        <w:t>Ю.П.</w:t>
      </w:r>
      <w:r>
        <w:rPr>
          <w:spacing w:val="-3"/>
        </w:rPr>
        <w:t xml:space="preserve"> </w:t>
      </w:r>
      <w:r>
        <w:t>Казаков,</w:t>
      </w:r>
      <w:r>
        <w:rPr>
          <w:spacing w:val="-3"/>
        </w:rPr>
        <w:t xml:space="preserve"> </w:t>
      </w:r>
      <w:r>
        <w:t>Е.И.</w:t>
      </w:r>
      <w:r>
        <w:rPr>
          <w:spacing w:val="-3"/>
        </w:rPr>
        <w:t xml:space="preserve"> </w:t>
      </w:r>
      <w:r>
        <w:t>Носов,</w:t>
      </w:r>
      <w:r>
        <w:rPr>
          <w:spacing w:val="-2"/>
        </w:rPr>
        <w:t xml:space="preserve"> </w:t>
      </w:r>
      <w:r>
        <w:t>А.Н.</w:t>
      </w:r>
      <w:r>
        <w:rPr>
          <w:spacing w:val="-1"/>
        </w:rPr>
        <w:t xml:space="preserve"> </w:t>
      </w:r>
      <w:r>
        <w:t>и Б.Н. Стругацкие, В.Ф. Тендряков); не менее трех поэтов по выбору (в том числе О.Ф. Берггольц, И.А. Бродский, Р.Г. Гамзатов, А.А. Вознесенский, В.С. Высоцкий, Е.А.</w:t>
      </w:r>
    </w:p>
    <w:p w14:paraId="0EF92163" w14:textId="77777777" w:rsidR="004C4874" w:rsidRDefault="00F01225">
      <w:pPr>
        <w:pStyle w:val="a3"/>
        <w:ind w:left="681"/>
        <w:jc w:val="left"/>
      </w:pPr>
      <w:r>
        <w:t>Евтушенко, Н.А. Заболоцкий, Ю.П. Кузнецов, А.С. Кушнер, Б.Ш. Окуджава, Р.И. Рождественский,</w:t>
      </w:r>
      <w:r>
        <w:rPr>
          <w:spacing w:val="-4"/>
        </w:rPr>
        <w:t xml:space="preserve"> </w:t>
      </w:r>
      <w:r>
        <w:t>Н.М.</w:t>
      </w:r>
      <w:r>
        <w:rPr>
          <w:spacing w:val="-7"/>
        </w:rPr>
        <w:t xml:space="preserve"> </w:t>
      </w:r>
      <w:r>
        <w:t>Рубцов);</w:t>
      </w:r>
      <w:r>
        <w:rPr>
          <w:spacing w:val="-3"/>
        </w:rPr>
        <w:t xml:space="preserve"> </w:t>
      </w:r>
      <w:r>
        <w:t>произведения</w:t>
      </w:r>
      <w:r>
        <w:rPr>
          <w:spacing w:val="-5"/>
        </w:rPr>
        <w:t xml:space="preserve"> </w:t>
      </w:r>
      <w:r>
        <w:t>Гомера,</w:t>
      </w:r>
      <w:r>
        <w:rPr>
          <w:spacing w:val="-5"/>
        </w:rPr>
        <w:t xml:space="preserve"> </w:t>
      </w:r>
      <w:r>
        <w:t>М.</w:t>
      </w:r>
      <w:r>
        <w:rPr>
          <w:spacing w:val="-5"/>
        </w:rPr>
        <w:t xml:space="preserve"> </w:t>
      </w:r>
      <w:r>
        <w:t>Сервантеса,</w:t>
      </w:r>
      <w:r>
        <w:rPr>
          <w:spacing w:val="-1"/>
        </w:rPr>
        <w:t xml:space="preserve"> </w:t>
      </w:r>
      <w:r>
        <w:t>У.</w:t>
      </w:r>
      <w:r>
        <w:rPr>
          <w:spacing w:val="-4"/>
        </w:rPr>
        <w:t xml:space="preserve"> </w:t>
      </w:r>
      <w:r>
        <w:t>Шекспира;</w:t>
      </w:r>
    </w:p>
    <w:p w14:paraId="0682967B" w14:textId="77777777" w:rsidR="004C4874" w:rsidRDefault="00F01225">
      <w:pPr>
        <w:pStyle w:val="a4"/>
        <w:numPr>
          <w:ilvl w:val="0"/>
          <w:numId w:val="97"/>
        </w:numPr>
        <w:tabs>
          <w:tab w:val="left" w:pos="939"/>
        </w:tabs>
        <w:ind w:left="681" w:right="748" w:firstLine="0"/>
        <w:rPr>
          <w:sz w:val="24"/>
        </w:rPr>
      </w:pPr>
      <w:r>
        <w:rPr>
          <w:sz w:val="24"/>
        </w:rPr>
        <w:t>понимание</w:t>
      </w:r>
      <w:r>
        <w:rPr>
          <w:spacing w:val="-4"/>
          <w:sz w:val="24"/>
        </w:rPr>
        <w:t xml:space="preserve"> </w:t>
      </w:r>
      <w:r>
        <w:rPr>
          <w:sz w:val="24"/>
        </w:rPr>
        <w:t>важности</w:t>
      </w:r>
      <w:r>
        <w:rPr>
          <w:spacing w:val="-4"/>
          <w:sz w:val="24"/>
        </w:rPr>
        <w:t xml:space="preserve"> </w:t>
      </w:r>
      <w:r>
        <w:rPr>
          <w:sz w:val="24"/>
        </w:rPr>
        <w:t>чтения</w:t>
      </w:r>
      <w:r>
        <w:rPr>
          <w:spacing w:val="-4"/>
          <w:sz w:val="24"/>
        </w:rPr>
        <w:t xml:space="preserve"> </w:t>
      </w:r>
      <w:r>
        <w:rPr>
          <w:sz w:val="24"/>
        </w:rPr>
        <w:t>и</w:t>
      </w:r>
      <w:r>
        <w:rPr>
          <w:spacing w:val="-6"/>
          <w:sz w:val="24"/>
        </w:rPr>
        <w:t xml:space="preserve"> </w:t>
      </w:r>
      <w:r>
        <w:rPr>
          <w:sz w:val="24"/>
        </w:rPr>
        <w:t>изучения</w:t>
      </w:r>
      <w:r>
        <w:rPr>
          <w:spacing w:val="-3"/>
          <w:sz w:val="24"/>
        </w:rPr>
        <w:t xml:space="preserve"> </w:t>
      </w:r>
      <w:r>
        <w:rPr>
          <w:sz w:val="24"/>
        </w:rPr>
        <w:t>произведений устного</w:t>
      </w:r>
      <w:r>
        <w:rPr>
          <w:spacing w:val="-4"/>
          <w:sz w:val="24"/>
        </w:rPr>
        <w:t xml:space="preserve"> </w:t>
      </w:r>
      <w:r>
        <w:rPr>
          <w:sz w:val="24"/>
        </w:rPr>
        <w:t>народного</w:t>
      </w:r>
      <w:r>
        <w:rPr>
          <w:spacing w:val="-4"/>
          <w:sz w:val="24"/>
        </w:rPr>
        <w:t xml:space="preserve"> </w:t>
      </w:r>
      <w:r>
        <w:rPr>
          <w:sz w:val="24"/>
        </w:rPr>
        <w:t>творчества</w:t>
      </w:r>
      <w:r>
        <w:rPr>
          <w:spacing w:val="-5"/>
          <w:sz w:val="24"/>
        </w:rPr>
        <w:t xml:space="preserve"> </w:t>
      </w:r>
      <w:r>
        <w:rPr>
          <w:sz w:val="24"/>
        </w:rPr>
        <w:t>и художественной литературы как способа познания мира, источника эмоциональных и</w:t>
      </w:r>
    </w:p>
    <w:p w14:paraId="5AD3930C" w14:textId="77777777" w:rsidR="004C4874" w:rsidRDefault="00F01225">
      <w:pPr>
        <w:pStyle w:val="a3"/>
        <w:ind w:left="681"/>
        <w:jc w:val="left"/>
      </w:pPr>
      <w:r>
        <w:t>эстетических</w:t>
      </w:r>
      <w:r>
        <w:rPr>
          <w:spacing w:val="-2"/>
        </w:rPr>
        <w:t xml:space="preserve"> </w:t>
      </w:r>
      <w:r>
        <w:t>впечатлений,</w:t>
      </w:r>
      <w:r>
        <w:rPr>
          <w:spacing w:val="-2"/>
        </w:rPr>
        <w:t xml:space="preserve"> </w:t>
      </w:r>
      <w:r>
        <w:t>а</w:t>
      </w:r>
      <w:r>
        <w:rPr>
          <w:spacing w:val="-4"/>
        </w:rPr>
        <w:t xml:space="preserve"> </w:t>
      </w:r>
      <w:r>
        <w:t>также</w:t>
      </w:r>
      <w:r>
        <w:rPr>
          <w:spacing w:val="-4"/>
        </w:rPr>
        <w:t xml:space="preserve"> </w:t>
      </w:r>
      <w:r>
        <w:t>средства</w:t>
      </w:r>
      <w:r>
        <w:rPr>
          <w:spacing w:val="-4"/>
        </w:rPr>
        <w:t xml:space="preserve"> </w:t>
      </w:r>
      <w:r>
        <w:t>собственного</w:t>
      </w:r>
      <w:r>
        <w:rPr>
          <w:spacing w:val="-2"/>
        </w:rPr>
        <w:t xml:space="preserve"> развития;</w:t>
      </w:r>
    </w:p>
    <w:p w14:paraId="01BD0D34" w14:textId="77777777" w:rsidR="004C4874" w:rsidRDefault="004C4874">
      <w:pPr>
        <w:pStyle w:val="a3"/>
        <w:jc w:val="left"/>
        <w:sectPr w:rsidR="004C4874">
          <w:pgSz w:w="11910" w:h="16850"/>
          <w:pgMar w:top="1020" w:right="283" w:bottom="280" w:left="992" w:header="569" w:footer="0" w:gutter="0"/>
          <w:cols w:space="720"/>
        </w:sectPr>
      </w:pPr>
    </w:p>
    <w:p w14:paraId="4CB02F33" w14:textId="77777777" w:rsidR="004C4874" w:rsidRDefault="00F01225">
      <w:pPr>
        <w:pStyle w:val="a4"/>
        <w:numPr>
          <w:ilvl w:val="0"/>
          <w:numId w:val="97"/>
        </w:numPr>
        <w:tabs>
          <w:tab w:val="left" w:pos="1090"/>
        </w:tabs>
        <w:spacing w:before="88"/>
        <w:ind w:left="681" w:right="279" w:firstLine="0"/>
        <w:jc w:val="both"/>
        <w:rPr>
          <w:sz w:val="24"/>
        </w:rPr>
      </w:pPr>
      <w:r>
        <w:rPr>
          <w:sz w:val="24"/>
        </w:rPr>
        <w:lastRenderedPageBreak/>
        <w:t>развитие умения планировать собственное чтение, формировать и обогащать свой круг чтения, в том числе за счет произведений современной литературы;</w:t>
      </w:r>
    </w:p>
    <w:p w14:paraId="1E0F90EC" w14:textId="77777777" w:rsidR="004C4874" w:rsidRDefault="00F01225">
      <w:pPr>
        <w:pStyle w:val="a4"/>
        <w:numPr>
          <w:ilvl w:val="0"/>
          <w:numId w:val="97"/>
        </w:numPr>
        <w:tabs>
          <w:tab w:val="left" w:pos="1090"/>
        </w:tabs>
        <w:ind w:left="681" w:right="278" w:firstLine="0"/>
        <w:jc w:val="both"/>
        <w:rPr>
          <w:sz w:val="24"/>
        </w:rPr>
      </w:pPr>
      <w:r>
        <w:rPr>
          <w:sz w:val="24"/>
        </w:rPr>
        <w:t>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14:paraId="56376C99" w14:textId="77777777" w:rsidR="004C4874" w:rsidRDefault="00F01225">
      <w:pPr>
        <w:pStyle w:val="a4"/>
        <w:numPr>
          <w:ilvl w:val="0"/>
          <w:numId w:val="97"/>
        </w:numPr>
        <w:tabs>
          <w:tab w:val="left" w:pos="1090"/>
        </w:tabs>
        <w:ind w:left="681" w:right="275" w:firstLine="0"/>
        <w:jc w:val="both"/>
        <w:rPr>
          <w:sz w:val="24"/>
        </w:rPr>
      </w:pPr>
      <w:r>
        <w:rPr>
          <w:sz w:val="24"/>
        </w:rPr>
        <w:t>овладение умением использовать словари и справочники, в том числе информационно- 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включенных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w:t>
      </w:r>
    </w:p>
    <w:p w14:paraId="274E12A2" w14:textId="77777777" w:rsidR="004C4874" w:rsidRDefault="00F01225">
      <w:pPr>
        <w:pStyle w:val="a4"/>
        <w:numPr>
          <w:ilvl w:val="2"/>
          <w:numId w:val="126"/>
        </w:numPr>
        <w:tabs>
          <w:tab w:val="left" w:pos="1341"/>
        </w:tabs>
        <w:ind w:left="681" w:right="281" w:firstLine="0"/>
        <w:jc w:val="both"/>
        <w:rPr>
          <w:sz w:val="24"/>
          <w:u w:val="single"/>
        </w:rPr>
      </w:pPr>
      <w:r>
        <w:rPr>
          <w:sz w:val="24"/>
          <w:u w:val="single"/>
        </w:rPr>
        <w:t xml:space="preserve"> ​</w:t>
      </w:r>
      <w:r>
        <w:rPr>
          <w:spacing w:val="-6"/>
          <w:sz w:val="24"/>
          <w:u w:val="single"/>
        </w:rPr>
        <w:t xml:space="preserve"> </w:t>
      </w:r>
      <w:r>
        <w:rPr>
          <w:sz w:val="24"/>
          <w:u w:val="single"/>
        </w:rPr>
        <w:t>Предметные результаты изучения литературы. К концу обучения в 5 классе</w:t>
      </w:r>
      <w:r>
        <w:rPr>
          <w:sz w:val="24"/>
        </w:rPr>
        <w:t xml:space="preserve"> </w:t>
      </w:r>
      <w:r>
        <w:rPr>
          <w:sz w:val="24"/>
          <w:u w:val="single"/>
        </w:rPr>
        <w:t>обучающийся научится:</w:t>
      </w:r>
    </w:p>
    <w:p w14:paraId="792D9DA6" w14:textId="77777777" w:rsidR="004C4874" w:rsidRDefault="00F01225">
      <w:pPr>
        <w:pStyle w:val="a4"/>
        <w:numPr>
          <w:ilvl w:val="0"/>
          <w:numId w:val="96"/>
        </w:numPr>
        <w:tabs>
          <w:tab w:val="left" w:pos="1023"/>
        </w:tabs>
        <w:spacing w:before="1"/>
        <w:ind w:right="278" w:firstLine="0"/>
        <w:jc w:val="both"/>
        <w:rPr>
          <w:sz w:val="24"/>
        </w:rPr>
      </w:pPr>
      <w:r>
        <w:rPr>
          <w:sz w:val="24"/>
        </w:rPr>
        <w:t>начальным представлениям об общечеловеческой ценности литературы и ее роли в воспитании любви к Родине и дружбы между народами Российской Федерации;</w:t>
      </w:r>
    </w:p>
    <w:p w14:paraId="6605F079" w14:textId="77777777" w:rsidR="004C4874" w:rsidRDefault="00F01225">
      <w:pPr>
        <w:pStyle w:val="a4"/>
        <w:numPr>
          <w:ilvl w:val="0"/>
          <w:numId w:val="96"/>
        </w:numPr>
        <w:tabs>
          <w:tab w:val="left" w:pos="960"/>
        </w:tabs>
        <w:ind w:right="277" w:firstLine="0"/>
        <w:jc w:val="both"/>
        <w:rPr>
          <w:sz w:val="24"/>
        </w:rPr>
      </w:pPr>
      <w:r>
        <w:rPr>
          <w:sz w:val="24"/>
        </w:rPr>
        <w:t>понимать, что литература - это вид искусства и что художественный текст отличается от текста научного, делового, публицистического;</w:t>
      </w:r>
    </w:p>
    <w:p w14:paraId="0CE745E0" w14:textId="77777777" w:rsidR="004C4874" w:rsidRDefault="00F01225">
      <w:pPr>
        <w:pStyle w:val="a4"/>
        <w:numPr>
          <w:ilvl w:val="0"/>
          <w:numId w:val="96"/>
        </w:numPr>
        <w:tabs>
          <w:tab w:val="left" w:pos="1023"/>
        </w:tabs>
        <w:ind w:right="277" w:firstLine="0"/>
        <w:jc w:val="both"/>
        <w:rPr>
          <w:sz w:val="24"/>
        </w:rPr>
      </w:pPr>
      <w:r>
        <w:rPr>
          <w:sz w:val="24"/>
        </w:rPr>
        <w:t>владеть элементарными умениями воспринимать, анализировать, интерпретировать и оценивать прочитанные произведения:</w:t>
      </w:r>
    </w:p>
    <w:p w14:paraId="1F7055C7" w14:textId="77777777" w:rsidR="004C4874" w:rsidRDefault="00F01225">
      <w:pPr>
        <w:pStyle w:val="a3"/>
        <w:ind w:left="681" w:right="277"/>
      </w:pPr>
      <w: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14:paraId="33977DFF" w14:textId="77777777" w:rsidR="004C4874" w:rsidRDefault="00F01225">
      <w:pPr>
        <w:pStyle w:val="a3"/>
        <w:ind w:left="681" w:right="278"/>
      </w:pPr>
      <w:r>
        <w:t>понимать</w:t>
      </w:r>
      <w:r>
        <w:rPr>
          <w:spacing w:val="-8"/>
        </w:rPr>
        <w:t xml:space="preserve"> </w:t>
      </w:r>
      <w:r>
        <w:t>смысловое</w:t>
      </w:r>
      <w:r>
        <w:rPr>
          <w:spacing w:val="-9"/>
        </w:rPr>
        <w:t xml:space="preserve"> </w:t>
      </w:r>
      <w:r>
        <w:t>наполнение</w:t>
      </w:r>
      <w:r>
        <w:rPr>
          <w:spacing w:val="-8"/>
        </w:rPr>
        <w:t xml:space="preserve"> </w:t>
      </w:r>
      <w:r>
        <w:t>теоретико-литературных</w:t>
      </w:r>
      <w:r>
        <w:rPr>
          <w:spacing w:val="-5"/>
        </w:rPr>
        <w:t xml:space="preserve"> </w:t>
      </w:r>
      <w:r>
        <w:t>понятий</w:t>
      </w:r>
      <w:r>
        <w:rPr>
          <w:spacing w:val="-6"/>
        </w:rPr>
        <w:t xml:space="preserve"> </w:t>
      </w:r>
      <w:r>
        <w:t>и</w:t>
      </w:r>
      <w:r>
        <w:rPr>
          <w:spacing w:val="-9"/>
        </w:rPr>
        <w:t xml:space="preserve"> </w:t>
      </w:r>
      <w:r>
        <w:t>использовать</w:t>
      </w:r>
      <w:r>
        <w:rPr>
          <w:spacing w:val="-6"/>
        </w:rPr>
        <w:t xml:space="preserve"> </w:t>
      </w:r>
      <w:r>
        <w:t>в</w:t>
      </w:r>
      <w:r>
        <w:rPr>
          <w:spacing w:val="-8"/>
        </w:rPr>
        <w:t xml:space="preserve"> </w:t>
      </w:r>
      <w:r>
        <w:t>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14:paraId="55C97D25" w14:textId="77777777" w:rsidR="004C4874" w:rsidRDefault="00F01225">
      <w:pPr>
        <w:pStyle w:val="a3"/>
        <w:spacing w:before="1"/>
        <w:ind w:left="681"/>
      </w:pPr>
      <w:r>
        <w:t>сопоставлять</w:t>
      </w:r>
      <w:r>
        <w:rPr>
          <w:spacing w:val="-5"/>
        </w:rPr>
        <w:t xml:space="preserve"> </w:t>
      </w:r>
      <w:r>
        <w:t>темы</w:t>
      </w:r>
      <w:r>
        <w:rPr>
          <w:spacing w:val="-4"/>
        </w:rPr>
        <w:t xml:space="preserve"> </w:t>
      </w:r>
      <w:r>
        <w:t>и</w:t>
      </w:r>
      <w:r>
        <w:rPr>
          <w:spacing w:val="-2"/>
        </w:rPr>
        <w:t xml:space="preserve"> </w:t>
      </w:r>
      <w:r>
        <w:t>сюжеты</w:t>
      </w:r>
      <w:r>
        <w:rPr>
          <w:spacing w:val="-4"/>
        </w:rPr>
        <w:t xml:space="preserve"> </w:t>
      </w:r>
      <w:r>
        <w:t>произведений,</w:t>
      </w:r>
      <w:r>
        <w:rPr>
          <w:spacing w:val="-2"/>
        </w:rPr>
        <w:t xml:space="preserve"> </w:t>
      </w:r>
      <w:r>
        <w:t>образы</w:t>
      </w:r>
      <w:r>
        <w:rPr>
          <w:spacing w:val="-4"/>
        </w:rPr>
        <w:t xml:space="preserve"> </w:t>
      </w:r>
      <w:r>
        <w:rPr>
          <w:spacing w:val="-2"/>
        </w:rPr>
        <w:t>персонажей;</w:t>
      </w:r>
    </w:p>
    <w:p w14:paraId="2DD2E8A8" w14:textId="77777777" w:rsidR="004C4874" w:rsidRDefault="00F01225">
      <w:pPr>
        <w:pStyle w:val="a3"/>
        <w:ind w:left="681" w:right="280"/>
      </w:pPr>
      <w:r>
        <w:t>сопоставлять с помощью учителя изученные и самостоятельно прочитанные произведения фольклора</w:t>
      </w:r>
      <w:r>
        <w:rPr>
          <w:spacing w:val="-10"/>
        </w:rPr>
        <w:t xml:space="preserve"> </w:t>
      </w:r>
      <w:r>
        <w:t>и</w:t>
      </w:r>
      <w:r>
        <w:rPr>
          <w:spacing w:val="-13"/>
        </w:rPr>
        <w:t xml:space="preserve"> </w:t>
      </w:r>
      <w:r>
        <w:t>художественной</w:t>
      </w:r>
      <w:r>
        <w:rPr>
          <w:spacing w:val="-7"/>
        </w:rPr>
        <w:t xml:space="preserve"> </w:t>
      </w:r>
      <w:r>
        <w:t>литературы</w:t>
      </w:r>
      <w:r>
        <w:rPr>
          <w:spacing w:val="-10"/>
        </w:rPr>
        <w:t xml:space="preserve"> </w:t>
      </w:r>
      <w:r>
        <w:t>с</w:t>
      </w:r>
      <w:r>
        <w:rPr>
          <w:spacing w:val="-11"/>
        </w:rPr>
        <w:t xml:space="preserve"> </w:t>
      </w:r>
      <w:r>
        <w:t>произведениями</w:t>
      </w:r>
      <w:r>
        <w:rPr>
          <w:spacing w:val="-10"/>
        </w:rPr>
        <w:t xml:space="preserve"> </w:t>
      </w:r>
      <w:r>
        <w:t>других</w:t>
      </w:r>
      <w:r>
        <w:rPr>
          <w:spacing w:val="-7"/>
        </w:rPr>
        <w:t xml:space="preserve"> </w:t>
      </w:r>
      <w:r>
        <w:t>видов</w:t>
      </w:r>
      <w:r>
        <w:rPr>
          <w:spacing w:val="-10"/>
        </w:rPr>
        <w:t xml:space="preserve"> </w:t>
      </w:r>
      <w:r>
        <w:t>искусства</w:t>
      </w:r>
      <w:r>
        <w:rPr>
          <w:spacing w:val="-8"/>
        </w:rPr>
        <w:t xml:space="preserve"> </w:t>
      </w:r>
      <w:r>
        <w:t>(с</w:t>
      </w:r>
      <w:r>
        <w:rPr>
          <w:spacing w:val="-6"/>
        </w:rPr>
        <w:t xml:space="preserve"> </w:t>
      </w:r>
      <w:r>
        <w:t>учетом возраста, литературного развития обучающихся);</w:t>
      </w:r>
    </w:p>
    <w:p w14:paraId="0F34444F" w14:textId="77777777" w:rsidR="004C4874" w:rsidRDefault="00F01225">
      <w:pPr>
        <w:pStyle w:val="a4"/>
        <w:numPr>
          <w:ilvl w:val="0"/>
          <w:numId w:val="96"/>
        </w:numPr>
        <w:tabs>
          <w:tab w:val="left" w:pos="987"/>
        </w:tabs>
        <w:ind w:right="281" w:firstLine="0"/>
        <w:jc w:val="both"/>
        <w:rPr>
          <w:sz w:val="24"/>
        </w:rPr>
      </w:pPr>
      <w:r>
        <w:rPr>
          <w:sz w:val="24"/>
        </w:rPr>
        <w:t>выразительно читать, в том числе наизусть (не менее 5 поэтических произведений, не выученных ранее), передавая личное отношение к произведению (с учетом литературного развития и индивидуальных особенностей обучающихся);</w:t>
      </w:r>
    </w:p>
    <w:p w14:paraId="632D44EB" w14:textId="77777777" w:rsidR="004C4874" w:rsidRDefault="00F01225">
      <w:pPr>
        <w:pStyle w:val="a4"/>
        <w:numPr>
          <w:ilvl w:val="0"/>
          <w:numId w:val="96"/>
        </w:numPr>
        <w:tabs>
          <w:tab w:val="left" w:pos="996"/>
        </w:tabs>
        <w:spacing w:before="1"/>
        <w:ind w:right="282" w:firstLine="0"/>
        <w:jc w:val="both"/>
        <w:rPr>
          <w:sz w:val="24"/>
        </w:rPr>
      </w:pPr>
      <w:r>
        <w:rPr>
          <w:sz w:val="24"/>
        </w:rPr>
        <w:t>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14:paraId="5AB9CA61" w14:textId="77777777" w:rsidR="004C4874" w:rsidRDefault="00F01225">
      <w:pPr>
        <w:pStyle w:val="a4"/>
        <w:numPr>
          <w:ilvl w:val="0"/>
          <w:numId w:val="96"/>
        </w:numPr>
        <w:tabs>
          <w:tab w:val="left" w:pos="977"/>
        </w:tabs>
        <w:ind w:right="278" w:firstLine="0"/>
        <w:jc w:val="both"/>
        <w:rPr>
          <w:sz w:val="24"/>
        </w:rPr>
      </w:pPr>
      <w:r>
        <w:rPr>
          <w:sz w:val="24"/>
        </w:rPr>
        <w:t>участвовать в беседе и диалоге о прочитанном произведении, подбирать аргументы для оценки прочитанного (с учетом литературного развития обучающихся);</w:t>
      </w:r>
    </w:p>
    <w:p w14:paraId="2495D15E" w14:textId="77777777" w:rsidR="004C4874" w:rsidRDefault="00F01225">
      <w:pPr>
        <w:pStyle w:val="a4"/>
        <w:numPr>
          <w:ilvl w:val="0"/>
          <w:numId w:val="96"/>
        </w:numPr>
        <w:tabs>
          <w:tab w:val="left" w:pos="941"/>
        </w:tabs>
        <w:ind w:right="276" w:firstLine="0"/>
        <w:jc w:val="both"/>
        <w:rPr>
          <w:sz w:val="24"/>
        </w:rPr>
      </w:pPr>
      <w:r>
        <w:rPr>
          <w:sz w:val="24"/>
        </w:rPr>
        <w:t>создавать устные</w:t>
      </w:r>
      <w:r>
        <w:rPr>
          <w:spacing w:val="-2"/>
          <w:sz w:val="24"/>
        </w:rPr>
        <w:t xml:space="preserve"> </w:t>
      </w:r>
      <w:r>
        <w:rPr>
          <w:sz w:val="24"/>
        </w:rPr>
        <w:t>и письменные</w:t>
      </w:r>
      <w:r>
        <w:rPr>
          <w:spacing w:val="-1"/>
          <w:sz w:val="24"/>
        </w:rPr>
        <w:t xml:space="preserve"> </w:t>
      </w:r>
      <w:r>
        <w:rPr>
          <w:sz w:val="24"/>
        </w:rPr>
        <w:t>высказывания разных жанров</w:t>
      </w:r>
      <w:r>
        <w:rPr>
          <w:spacing w:val="-1"/>
          <w:sz w:val="24"/>
        </w:rPr>
        <w:t xml:space="preserve"> </w:t>
      </w:r>
      <w:r>
        <w:rPr>
          <w:sz w:val="24"/>
        </w:rPr>
        <w:t>объемом</w:t>
      </w:r>
      <w:r>
        <w:rPr>
          <w:spacing w:val="-1"/>
          <w:sz w:val="24"/>
        </w:rPr>
        <w:t xml:space="preserve"> </w:t>
      </w:r>
      <w:r>
        <w:rPr>
          <w:sz w:val="24"/>
        </w:rPr>
        <w:t>не</w:t>
      </w:r>
      <w:r>
        <w:rPr>
          <w:spacing w:val="-2"/>
          <w:sz w:val="24"/>
        </w:rPr>
        <w:t xml:space="preserve"> </w:t>
      </w:r>
      <w:r>
        <w:rPr>
          <w:sz w:val="24"/>
        </w:rPr>
        <w:t>менее</w:t>
      </w:r>
      <w:r>
        <w:rPr>
          <w:spacing w:val="-2"/>
          <w:sz w:val="24"/>
        </w:rPr>
        <w:t xml:space="preserve"> </w:t>
      </w:r>
      <w:r>
        <w:rPr>
          <w:sz w:val="24"/>
        </w:rPr>
        <w:t>70 слов (с учетом литературного развития обучающихся);</w:t>
      </w:r>
    </w:p>
    <w:p w14:paraId="228DCCBB" w14:textId="77777777" w:rsidR="004C4874" w:rsidRDefault="00F01225">
      <w:pPr>
        <w:pStyle w:val="a4"/>
        <w:numPr>
          <w:ilvl w:val="0"/>
          <w:numId w:val="96"/>
        </w:numPr>
        <w:tabs>
          <w:tab w:val="left" w:pos="1085"/>
        </w:tabs>
        <w:ind w:right="279" w:firstLine="0"/>
        <w:jc w:val="both"/>
        <w:rPr>
          <w:sz w:val="24"/>
        </w:rPr>
      </w:pPr>
      <w:r>
        <w:rPr>
          <w:sz w:val="24"/>
        </w:rPr>
        <w:t>владеть начальными умениями интерпретации и оценки текстуально изученных произведений фольклора и литературы;</w:t>
      </w:r>
    </w:p>
    <w:p w14:paraId="34F3E3A6" w14:textId="77777777" w:rsidR="004C4874" w:rsidRDefault="00F01225">
      <w:pPr>
        <w:pStyle w:val="a4"/>
        <w:numPr>
          <w:ilvl w:val="0"/>
          <w:numId w:val="96"/>
        </w:numPr>
        <w:tabs>
          <w:tab w:val="left" w:pos="989"/>
        </w:tabs>
        <w:ind w:right="277" w:firstLine="0"/>
        <w:jc w:val="both"/>
        <w:rPr>
          <w:sz w:val="24"/>
        </w:rPr>
      </w:pPr>
      <w:r>
        <w:rPr>
          <w:sz w:val="24"/>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0B71163F" w14:textId="77777777" w:rsidR="004C4874" w:rsidRDefault="00F01225">
      <w:pPr>
        <w:pStyle w:val="a4"/>
        <w:numPr>
          <w:ilvl w:val="0"/>
          <w:numId w:val="96"/>
        </w:numPr>
        <w:tabs>
          <w:tab w:val="left" w:pos="1071"/>
        </w:tabs>
        <w:ind w:right="278" w:firstLine="0"/>
        <w:jc w:val="both"/>
        <w:rPr>
          <w:sz w:val="24"/>
        </w:rPr>
      </w:pPr>
      <w:r>
        <w:rPr>
          <w:sz w:val="24"/>
        </w:rPr>
        <w:t>планировать с помощью учителя собственное чтение, расширять свой круг чтения, в том числе за счет произведений современной литературы для детей и подростков;</w:t>
      </w:r>
    </w:p>
    <w:p w14:paraId="0C6F388B" w14:textId="77777777" w:rsidR="004C4874" w:rsidRDefault="00F01225">
      <w:pPr>
        <w:pStyle w:val="a4"/>
        <w:numPr>
          <w:ilvl w:val="0"/>
          <w:numId w:val="96"/>
        </w:numPr>
        <w:tabs>
          <w:tab w:val="left" w:pos="1109"/>
        </w:tabs>
        <w:ind w:right="277" w:firstLine="0"/>
        <w:jc w:val="both"/>
        <w:rPr>
          <w:sz w:val="24"/>
        </w:rPr>
      </w:pPr>
      <w:r>
        <w:rPr>
          <w:sz w:val="24"/>
        </w:rPr>
        <w:t>участвовать в создании элементарных учебных проектов под руководством учителя и учиться</w:t>
      </w:r>
      <w:r>
        <w:rPr>
          <w:spacing w:val="51"/>
          <w:sz w:val="24"/>
        </w:rPr>
        <w:t xml:space="preserve">  </w:t>
      </w:r>
      <w:r>
        <w:rPr>
          <w:sz w:val="24"/>
        </w:rPr>
        <w:t>публично</w:t>
      </w:r>
      <w:r>
        <w:rPr>
          <w:spacing w:val="52"/>
          <w:sz w:val="24"/>
        </w:rPr>
        <w:t xml:space="preserve">  </w:t>
      </w:r>
      <w:r>
        <w:rPr>
          <w:sz w:val="24"/>
        </w:rPr>
        <w:t>представлять</w:t>
      </w:r>
      <w:r>
        <w:rPr>
          <w:spacing w:val="52"/>
          <w:sz w:val="24"/>
        </w:rPr>
        <w:t xml:space="preserve">  </w:t>
      </w:r>
      <w:r>
        <w:rPr>
          <w:sz w:val="24"/>
        </w:rPr>
        <w:t>их</w:t>
      </w:r>
      <w:r>
        <w:rPr>
          <w:spacing w:val="53"/>
          <w:sz w:val="24"/>
        </w:rPr>
        <w:t xml:space="preserve">  </w:t>
      </w:r>
      <w:r>
        <w:rPr>
          <w:sz w:val="24"/>
        </w:rPr>
        <w:t>результаты</w:t>
      </w:r>
      <w:r>
        <w:rPr>
          <w:spacing w:val="52"/>
          <w:sz w:val="24"/>
        </w:rPr>
        <w:t xml:space="preserve">  </w:t>
      </w:r>
      <w:r>
        <w:rPr>
          <w:sz w:val="24"/>
        </w:rPr>
        <w:t>(с</w:t>
      </w:r>
      <w:r>
        <w:rPr>
          <w:spacing w:val="53"/>
          <w:sz w:val="24"/>
        </w:rPr>
        <w:t xml:space="preserve">  </w:t>
      </w:r>
      <w:r>
        <w:rPr>
          <w:sz w:val="24"/>
        </w:rPr>
        <w:t>учетом</w:t>
      </w:r>
      <w:r>
        <w:rPr>
          <w:spacing w:val="51"/>
          <w:sz w:val="24"/>
        </w:rPr>
        <w:t xml:space="preserve">  </w:t>
      </w:r>
      <w:r>
        <w:rPr>
          <w:sz w:val="24"/>
        </w:rPr>
        <w:t>литературного</w:t>
      </w:r>
      <w:r>
        <w:rPr>
          <w:spacing w:val="52"/>
          <w:sz w:val="24"/>
        </w:rPr>
        <w:t xml:space="preserve">  </w:t>
      </w:r>
      <w:r>
        <w:rPr>
          <w:spacing w:val="-2"/>
          <w:sz w:val="24"/>
        </w:rPr>
        <w:t>развития</w:t>
      </w:r>
    </w:p>
    <w:p w14:paraId="21D8F52E" w14:textId="77777777" w:rsidR="004C4874" w:rsidRDefault="004C4874">
      <w:pPr>
        <w:pStyle w:val="a4"/>
        <w:rPr>
          <w:sz w:val="24"/>
        </w:rPr>
        <w:sectPr w:rsidR="004C4874">
          <w:pgSz w:w="11910" w:h="16850"/>
          <w:pgMar w:top="1020" w:right="283" w:bottom="280" w:left="992" w:header="569" w:footer="0" w:gutter="0"/>
          <w:cols w:space="720"/>
        </w:sectPr>
      </w:pPr>
    </w:p>
    <w:p w14:paraId="1B42A088" w14:textId="77777777" w:rsidR="004C4874" w:rsidRDefault="00F01225">
      <w:pPr>
        <w:pStyle w:val="a3"/>
        <w:spacing w:before="88"/>
        <w:ind w:left="681"/>
        <w:jc w:val="left"/>
      </w:pPr>
      <w:r>
        <w:rPr>
          <w:spacing w:val="-2"/>
        </w:rPr>
        <w:lastRenderedPageBreak/>
        <w:t>обучающихся);</w:t>
      </w:r>
    </w:p>
    <w:p w14:paraId="66154B6F" w14:textId="77777777" w:rsidR="004C4874" w:rsidRDefault="00F01225">
      <w:pPr>
        <w:pStyle w:val="a4"/>
        <w:numPr>
          <w:ilvl w:val="0"/>
          <w:numId w:val="96"/>
        </w:numPr>
        <w:tabs>
          <w:tab w:val="left" w:pos="1126"/>
        </w:tabs>
        <w:ind w:right="276" w:firstLine="0"/>
        <w:jc w:val="both"/>
        <w:rPr>
          <w:sz w:val="24"/>
        </w:rPr>
      </w:pPr>
      <w:r>
        <w:rPr>
          <w:sz w:val="24"/>
        </w:rPr>
        <w:t>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w:t>
      </w:r>
      <w:r>
        <w:rPr>
          <w:spacing w:val="-1"/>
          <w:sz w:val="24"/>
        </w:rPr>
        <w:t xml:space="preserve"> </w:t>
      </w:r>
      <w:r>
        <w:rPr>
          <w:sz w:val="24"/>
        </w:rPr>
        <w:t>включенных</w:t>
      </w:r>
      <w:r>
        <w:rPr>
          <w:spacing w:val="-2"/>
          <w:sz w:val="24"/>
        </w:rPr>
        <w:t xml:space="preserve"> </w:t>
      </w:r>
      <w:r>
        <w:rPr>
          <w:sz w:val="24"/>
        </w:rPr>
        <w:t>в</w:t>
      </w:r>
      <w:r>
        <w:rPr>
          <w:spacing w:val="-4"/>
          <w:sz w:val="24"/>
        </w:rPr>
        <w:t xml:space="preserve"> </w:t>
      </w:r>
      <w:r>
        <w:rPr>
          <w:sz w:val="24"/>
        </w:rPr>
        <w:t>федеральный</w:t>
      </w:r>
      <w:r>
        <w:rPr>
          <w:spacing w:val="-2"/>
          <w:sz w:val="24"/>
        </w:rPr>
        <w:t xml:space="preserve"> </w:t>
      </w:r>
      <w:r>
        <w:rPr>
          <w:sz w:val="24"/>
        </w:rPr>
        <w:t>перечень, утверждаемый</w:t>
      </w:r>
      <w:r>
        <w:rPr>
          <w:spacing w:val="-2"/>
          <w:sz w:val="24"/>
        </w:rPr>
        <w:t xml:space="preserve"> </w:t>
      </w:r>
      <w:r>
        <w:rPr>
          <w:sz w:val="24"/>
        </w:rPr>
        <w:t>Министерством</w:t>
      </w:r>
      <w:r>
        <w:rPr>
          <w:spacing w:val="-2"/>
          <w:sz w:val="24"/>
        </w:rPr>
        <w:t xml:space="preserve"> </w:t>
      </w:r>
      <w:r>
        <w:rPr>
          <w:sz w:val="24"/>
        </w:rPr>
        <w:t xml:space="preserve">просвещения Российской Федерации в соответствии с </w:t>
      </w:r>
      <w:hyperlink r:id="rId9">
        <w:r>
          <w:rPr>
            <w:sz w:val="24"/>
          </w:rPr>
          <w:t>частью 8.1 статьи 18</w:t>
        </w:r>
      </w:hyperlink>
      <w:r>
        <w:rPr>
          <w:sz w:val="24"/>
        </w:rPr>
        <w:t xml:space="preserve"> Федерального закона от 29 декабря 2012 г. N 273-ФЗ "Об образовании в Российской Федерации" (далее - федеральный </w:t>
      </w:r>
      <w:r>
        <w:rPr>
          <w:spacing w:val="-2"/>
          <w:sz w:val="24"/>
        </w:rPr>
        <w:t>перечень).</w:t>
      </w:r>
    </w:p>
    <w:p w14:paraId="59FBCCD8" w14:textId="77777777" w:rsidR="004C4874" w:rsidRDefault="00F01225">
      <w:pPr>
        <w:pStyle w:val="a4"/>
        <w:numPr>
          <w:ilvl w:val="2"/>
          <w:numId w:val="126"/>
        </w:numPr>
        <w:tabs>
          <w:tab w:val="left" w:pos="1341"/>
        </w:tabs>
        <w:ind w:left="681" w:right="1440" w:firstLine="0"/>
        <w:rPr>
          <w:sz w:val="24"/>
          <w:u w:val="single"/>
        </w:rPr>
      </w:pPr>
      <w:r>
        <w:rPr>
          <w:spacing w:val="-4"/>
          <w:sz w:val="24"/>
          <w:u w:val="single"/>
        </w:rPr>
        <w:t xml:space="preserve"> </w:t>
      </w:r>
      <w:r>
        <w:rPr>
          <w:sz w:val="24"/>
          <w:u w:val="single"/>
        </w:rPr>
        <w:t>Предметные</w:t>
      </w:r>
      <w:r>
        <w:rPr>
          <w:spacing w:val="-4"/>
          <w:sz w:val="24"/>
          <w:u w:val="single"/>
        </w:rPr>
        <w:t xml:space="preserve"> </w:t>
      </w:r>
      <w:r>
        <w:rPr>
          <w:sz w:val="24"/>
          <w:u w:val="single"/>
        </w:rPr>
        <w:t>результаты</w:t>
      </w:r>
      <w:r>
        <w:rPr>
          <w:spacing w:val="-3"/>
          <w:sz w:val="24"/>
          <w:u w:val="single"/>
        </w:rPr>
        <w:t xml:space="preserve"> </w:t>
      </w:r>
      <w:r>
        <w:rPr>
          <w:sz w:val="24"/>
          <w:u w:val="single"/>
        </w:rPr>
        <w:t>изучения</w:t>
      </w:r>
      <w:r>
        <w:rPr>
          <w:spacing w:val="-3"/>
          <w:sz w:val="24"/>
          <w:u w:val="single"/>
        </w:rPr>
        <w:t xml:space="preserve"> </w:t>
      </w:r>
      <w:r>
        <w:rPr>
          <w:sz w:val="24"/>
          <w:u w:val="single"/>
        </w:rPr>
        <w:t>литературы.</w:t>
      </w:r>
      <w:r>
        <w:rPr>
          <w:spacing w:val="-3"/>
          <w:sz w:val="24"/>
          <w:u w:val="single"/>
        </w:rPr>
        <w:t xml:space="preserve"> </w:t>
      </w:r>
      <w:r>
        <w:rPr>
          <w:sz w:val="24"/>
          <w:u w:val="single"/>
        </w:rPr>
        <w:t>К</w:t>
      </w:r>
      <w:r>
        <w:rPr>
          <w:spacing w:val="-3"/>
          <w:sz w:val="24"/>
          <w:u w:val="single"/>
        </w:rPr>
        <w:t xml:space="preserve"> </w:t>
      </w:r>
      <w:r>
        <w:rPr>
          <w:sz w:val="24"/>
          <w:u w:val="single"/>
        </w:rPr>
        <w:t>концу</w:t>
      </w:r>
      <w:r>
        <w:rPr>
          <w:spacing w:val="-8"/>
          <w:sz w:val="24"/>
          <w:u w:val="single"/>
        </w:rPr>
        <w:t xml:space="preserve"> </w:t>
      </w:r>
      <w:r>
        <w:rPr>
          <w:sz w:val="24"/>
          <w:u w:val="single"/>
        </w:rPr>
        <w:t>обучения</w:t>
      </w:r>
      <w:r>
        <w:rPr>
          <w:spacing w:val="-2"/>
          <w:sz w:val="24"/>
          <w:u w:val="single"/>
        </w:rPr>
        <w:t xml:space="preserve"> </w:t>
      </w:r>
      <w:r>
        <w:rPr>
          <w:sz w:val="24"/>
          <w:u w:val="single"/>
        </w:rPr>
        <w:t>в</w:t>
      </w:r>
      <w:r>
        <w:rPr>
          <w:spacing w:val="-4"/>
          <w:sz w:val="24"/>
          <w:u w:val="single"/>
        </w:rPr>
        <w:t xml:space="preserve"> </w:t>
      </w:r>
      <w:r>
        <w:rPr>
          <w:sz w:val="24"/>
          <w:u w:val="single"/>
        </w:rPr>
        <w:t>6</w:t>
      </w:r>
      <w:r>
        <w:rPr>
          <w:spacing w:val="-3"/>
          <w:sz w:val="24"/>
          <w:u w:val="single"/>
        </w:rPr>
        <w:t xml:space="preserve"> </w:t>
      </w:r>
      <w:r>
        <w:rPr>
          <w:sz w:val="24"/>
          <w:u w:val="single"/>
        </w:rPr>
        <w:t>классе</w:t>
      </w:r>
      <w:r>
        <w:rPr>
          <w:sz w:val="24"/>
        </w:rPr>
        <w:t xml:space="preserve"> </w:t>
      </w:r>
      <w:r>
        <w:rPr>
          <w:sz w:val="24"/>
          <w:u w:val="single"/>
        </w:rPr>
        <w:t>обучающийся научится:</w:t>
      </w:r>
    </w:p>
    <w:p w14:paraId="2BEE6D69" w14:textId="77777777" w:rsidR="004C4874" w:rsidRDefault="00F01225">
      <w:pPr>
        <w:pStyle w:val="a4"/>
        <w:numPr>
          <w:ilvl w:val="0"/>
          <w:numId w:val="95"/>
        </w:numPr>
        <w:tabs>
          <w:tab w:val="left" w:pos="939"/>
        </w:tabs>
        <w:ind w:right="303" w:firstLine="0"/>
        <w:rPr>
          <w:sz w:val="24"/>
        </w:rPr>
      </w:pPr>
      <w:r>
        <w:rPr>
          <w:sz w:val="24"/>
        </w:rPr>
        <w:t>понимать</w:t>
      </w:r>
      <w:r>
        <w:rPr>
          <w:spacing w:val="-4"/>
          <w:sz w:val="24"/>
        </w:rPr>
        <w:t xml:space="preserve"> </w:t>
      </w:r>
      <w:r>
        <w:rPr>
          <w:sz w:val="24"/>
        </w:rPr>
        <w:t>общечеловеческую</w:t>
      </w:r>
      <w:r>
        <w:rPr>
          <w:spacing w:val="-5"/>
          <w:sz w:val="24"/>
        </w:rPr>
        <w:t xml:space="preserve"> </w:t>
      </w:r>
      <w:r>
        <w:rPr>
          <w:sz w:val="24"/>
        </w:rPr>
        <w:t>и</w:t>
      </w:r>
      <w:r>
        <w:rPr>
          <w:spacing w:val="-5"/>
          <w:sz w:val="24"/>
        </w:rPr>
        <w:t xml:space="preserve"> </w:t>
      </w:r>
      <w:r>
        <w:rPr>
          <w:sz w:val="24"/>
        </w:rPr>
        <w:t>духовно-нравственную</w:t>
      </w:r>
      <w:r>
        <w:rPr>
          <w:spacing w:val="-5"/>
          <w:sz w:val="24"/>
        </w:rPr>
        <w:t xml:space="preserve"> </w:t>
      </w:r>
      <w:r>
        <w:rPr>
          <w:sz w:val="24"/>
        </w:rPr>
        <w:t>ценность</w:t>
      </w:r>
      <w:r>
        <w:rPr>
          <w:spacing w:val="-4"/>
          <w:sz w:val="24"/>
        </w:rPr>
        <w:t xml:space="preserve"> </w:t>
      </w:r>
      <w:r>
        <w:rPr>
          <w:sz w:val="24"/>
        </w:rPr>
        <w:t>литературы,</w:t>
      </w:r>
      <w:r>
        <w:rPr>
          <w:spacing w:val="-7"/>
          <w:sz w:val="24"/>
        </w:rPr>
        <w:t xml:space="preserve"> </w:t>
      </w:r>
      <w:r>
        <w:rPr>
          <w:sz w:val="24"/>
        </w:rPr>
        <w:t>осознавать</w:t>
      </w:r>
      <w:r>
        <w:rPr>
          <w:spacing w:val="-4"/>
          <w:sz w:val="24"/>
        </w:rPr>
        <w:t xml:space="preserve"> </w:t>
      </w:r>
      <w:r>
        <w:rPr>
          <w:sz w:val="24"/>
        </w:rPr>
        <w:t>ее роль в воспитании любви к Родине и укреплении единства многонационального народа</w:t>
      </w:r>
    </w:p>
    <w:p w14:paraId="74E8210B" w14:textId="77777777" w:rsidR="004C4874" w:rsidRDefault="00F01225">
      <w:pPr>
        <w:pStyle w:val="a3"/>
        <w:spacing w:before="1"/>
        <w:ind w:left="681"/>
        <w:jc w:val="left"/>
      </w:pPr>
      <w:r>
        <w:t>Российской</w:t>
      </w:r>
      <w:r>
        <w:rPr>
          <w:spacing w:val="-2"/>
        </w:rPr>
        <w:t xml:space="preserve"> Федерации;</w:t>
      </w:r>
    </w:p>
    <w:p w14:paraId="0848A347" w14:textId="77777777" w:rsidR="004C4874" w:rsidRDefault="00F01225">
      <w:pPr>
        <w:pStyle w:val="a4"/>
        <w:numPr>
          <w:ilvl w:val="0"/>
          <w:numId w:val="95"/>
        </w:numPr>
        <w:tabs>
          <w:tab w:val="left" w:pos="939"/>
        </w:tabs>
        <w:ind w:right="1870" w:firstLine="0"/>
        <w:rPr>
          <w:sz w:val="24"/>
        </w:rPr>
      </w:pPr>
      <w:r>
        <w:rPr>
          <w:sz w:val="24"/>
        </w:rPr>
        <w:t>понимать</w:t>
      </w:r>
      <w:r>
        <w:rPr>
          <w:spacing w:val="-4"/>
          <w:sz w:val="24"/>
        </w:rPr>
        <w:t xml:space="preserve"> </w:t>
      </w:r>
      <w:r>
        <w:rPr>
          <w:sz w:val="24"/>
        </w:rPr>
        <w:t>особенности</w:t>
      </w:r>
      <w:r>
        <w:rPr>
          <w:spacing w:val="-4"/>
          <w:sz w:val="24"/>
        </w:rPr>
        <w:t xml:space="preserve"> </w:t>
      </w:r>
      <w:r>
        <w:rPr>
          <w:sz w:val="24"/>
        </w:rPr>
        <w:t>литературы</w:t>
      </w:r>
      <w:r>
        <w:rPr>
          <w:spacing w:val="-7"/>
          <w:sz w:val="24"/>
        </w:rPr>
        <w:t xml:space="preserve"> </w:t>
      </w:r>
      <w:r>
        <w:rPr>
          <w:sz w:val="24"/>
        </w:rPr>
        <w:t>как</w:t>
      </w:r>
      <w:r>
        <w:rPr>
          <w:spacing w:val="-5"/>
          <w:sz w:val="24"/>
        </w:rPr>
        <w:t xml:space="preserve"> </w:t>
      </w:r>
      <w:r>
        <w:rPr>
          <w:sz w:val="24"/>
        </w:rPr>
        <w:t>вида</w:t>
      </w:r>
      <w:r>
        <w:rPr>
          <w:spacing w:val="-5"/>
          <w:sz w:val="24"/>
        </w:rPr>
        <w:t xml:space="preserve"> </w:t>
      </w:r>
      <w:r>
        <w:rPr>
          <w:sz w:val="24"/>
        </w:rPr>
        <w:t>словесного</w:t>
      </w:r>
      <w:r>
        <w:rPr>
          <w:spacing w:val="-6"/>
          <w:sz w:val="24"/>
        </w:rPr>
        <w:t xml:space="preserve"> </w:t>
      </w:r>
      <w:r>
        <w:rPr>
          <w:sz w:val="24"/>
        </w:rPr>
        <w:t>искусства,</w:t>
      </w:r>
      <w:r>
        <w:rPr>
          <w:spacing w:val="-3"/>
          <w:sz w:val="24"/>
        </w:rPr>
        <w:t xml:space="preserve"> </w:t>
      </w:r>
      <w:r>
        <w:rPr>
          <w:sz w:val="24"/>
        </w:rPr>
        <w:t>отличать художественный текст от текста научного, делового, публицистического;</w:t>
      </w:r>
    </w:p>
    <w:p w14:paraId="65AC8D11" w14:textId="77777777" w:rsidR="004C4874" w:rsidRDefault="00F01225">
      <w:pPr>
        <w:pStyle w:val="a4"/>
        <w:numPr>
          <w:ilvl w:val="0"/>
          <w:numId w:val="95"/>
        </w:numPr>
        <w:tabs>
          <w:tab w:val="left" w:pos="939"/>
        </w:tabs>
        <w:ind w:right="368" w:firstLine="0"/>
        <w:rPr>
          <w:sz w:val="24"/>
        </w:rPr>
      </w:pPr>
      <w:r>
        <w:rPr>
          <w:sz w:val="24"/>
        </w:rPr>
        <w:t>осуществлять элементарный смысловой и эстетический анализы произведений фольклора и</w:t>
      </w:r>
      <w:r>
        <w:rPr>
          <w:spacing w:val="-5"/>
          <w:sz w:val="24"/>
        </w:rPr>
        <w:t xml:space="preserve"> </w:t>
      </w:r>
      <w:r>
        <w:rPr>
          <w:sz w:val="24"/>
        </w:rPr>
        <w:t>художественной</w:t>
      </w:r>
      <w:r>
        <w:rPr>
          <w:spacing w:val="-4"/>
          <w:sz w:val="24"/>
        </w:rPr>
        <w:t xml:space="preserve"> </w:t>
      </w:r>
      <w:r>
        <w:rPr>
          <w:sz w:val="24"/>
        </w:rPr>
        <w:t>литературы;</w:t>
      </w:r>
      <w:r>
        <w:rPr>
          <w:spacing w:val="-5"/>
          <w:sz w:val="24"/>
        </w:rPr>
        <w:t xml:space="preserve"> </w:t>
      </w:r>
      <w:r>
        <w:rPr>
          <w:sz w:val="24"/>
        </w:rPr>
        <w:t>воспринимать,</w:t>
      </w:r>
      <w:r>
        <w:rPr>
          <w:spacing w:val="-6"/>
          <w:sz w:val="24"/>
        </w:rPr>
        <w:t xml:space="preserve"> </w:t>
      </w:r>
      <w:r>
        <w:rPr>
          <w:sz w:val="24"/>
        </w:rPr>
        <w:t>анализировать,</w:t>
      </w:r>
      <w:r>
        <w:rPr>
          <w:spacing w:val="-7"/>
          <w:sz w:val="24"/>
        </w:rPr>
        <w:t xml:space="preserve"> </w:t>
      </w:r>
      <w:r>
        <w:rPr>
          <w:sz w:val="24"/>
        </w:rPr>
        <w:t>интерпретировать</w:t>
      </w:r>
      <w:r>
        <w:rPr>
          <w:spacing w:val="-3"/>
          <w:sz w:val="24"/>
        </w:rPr>
        <w:t xml:space="preserve"> </w:t>
      </w:r>
      <w:r>
        <w:rPr>
          <w:sz w:val="24"/>
        </w:rPr>
        <w:t>и</w:t>
      </w:r>
      <w:r>
        <w:rPr>
          <w:spacing w:val="-5"/>
          <w:sz w:val="24"/>
        </w:rPr>
        <w:t xml:space="preserve"> </w:t>
      </w:r>
      <w:r>
        <w:rPr>
          <w:sz w:val="24"/>
        </w:rPr>
        <w:t>оценивать прочитанное (с учетом литературного развития обучающихся): определять тему и главную мысль</w:t>
      </w:r>
      <w:r>
        <w:rPr>
          <w:spacing w:val="-3"/>
          <w:sz w:val="24"/>
        </w:rPr>
        <w:t xml:space="preserve"> </w:t>
      </w:r>
      <w:r>
        <w:rPr>
          <w:sz w:val="24"/>
        </w:rPr>
        <w:t>произведения,</w:t>
      </w:r>
      <w:r>
        <w:rPr>
          <w:spacing w:val="-3"/>
          <w:sz w:val="24"/>
        </w:rPr>
        <w:t xml:space="preserve"> </w:t>
      </w:r>
      <w:r>
        <w:rPr>
          <w:sz w:val="24"/>
        </w:rPr>
        <w:t>основные</w:t>
      </w:r>
      <w:r>
        <w:rPr>
          <w:spacing w:val="-4"/>
          <w:sz w:val="24"/>
        </w:rPr>
        <w:t xml:space="preserve"> </w:t>
      </w:r>
      <w:r>
        <w:rPr>
          <w:sz w:val="24"/>
        </w:rPr>
        <w:t>вопросы,</w:t>
      </w:r>
      <w:r>
        <w:rPr>
          <w:spacing w:val="-4"/>
          <w:sz w:val="24"/>
        </w:rPr>
        <w:t xml:space="preserve"> </w:t>
      </w:r>
      <w:r>
        <w:rPr>
          <w:sz w:val="24"/>
        </w:rPr>
        <w:t>поднятые</w:t>
      </w:r>
      <w:r>
        <w:rPr>
          <w:spacing w:val="-4"/>
          <w:sz w:val="24"/>
        </w:rPr>
        <w:t xml:space="preserve"> </w:t>
      </w:r>
      <w:r>
        <w:rPr>
          <w:sz w:val="24"/>
        </w:rPr>
        <w:t>автором; указывать</w:t>
      </w:r>
      <w:r>
        <w:rPr>
          <w:spacing w:val="-2"/>
          <w:sz w:val="24"/>
        </w:rPr>
        <w:t xml:space="preserve"> </w:t>
      </w:r>
      <w:r>
        <w:rPr>
          <w:sz w:val="24"/>
        </w:rPr>
        <w:t>родовую</w:t>
      </w:r>
      <w:r>
        <w:rPr>
          <w:spacing w:val="-3"/>
          <w:sz w:val="24"/>
        </w:rPr>
        <w:t xml:space="preserve"> </w:t>
      </w:r>
      <w:r>
        <w:rPr>
          <w:sz w:val="24"/>
        </w:rPr>
        <w:t>и</w:t>
      </w:r>
      <w:r>
        <w:rPr>
          <w:spacing w:val="-3"/>
          <w:sz w:val="24"/>
        </w:rPr>
        <w:t xml:space="preserve"> </w:t>
      </w:r>
      <w:r>
        <w:rPr>
          <w:sz w:val="24"/>
        </w:rPr>
        <w:t>жанровую принадлежность произведения, выявлять позицию героя и авторскую позицию,</w:t>
      </w:r>
    </w:p>
    <w:p w14:paraId="27ACC0CF" w14:textId="77777777" w:rsidR="004C4874" w:rsidRDefault="00F01225">
      <w:pPr>
        <w:pStyle w:val="a3"/>
        <w:ind w:left="681"/>
        <w:jc w:val="left"/>
      </w:pPr>
      <w:r>
        <w:t>характеризовать</w:t>
      </w:r>
      <w:r>
        <w:rPr>
          <w:spacing w:val="-6"/>
        </w:rPr>
        <w:t xml:space="preserve"> </w:t>
      </w:r>
      <w:r>
        <w:t>героев-персонажей,</w:t>
      </w:r>
      <w:r>
        <w:rPr>
          <w:spacing w:val="-6"/>
        </w:rPr>
        <w:t xml:space="preserve"> </w:t>
      </w:r>
      <w:r>
        <w:t>давать</w:t>
      </w:r>
      <w:r>
        <w:rPr>
          <w:spacing w:val="-4"/>
        </w:rPr>
        <w:t xml:space="preserve"> </w:t>
      </w:r>
      <w:r>
        <w:t>их</w:t>
      </w:r>
      <w:r>
        <w:rPr>
          <w:spacing w:val="-6"/>
        </w:rPr>
        <w:t xml:space="preserve"> </w:t>
      </w:r>
      <w:r>
        <w:t>сравнительные</w:t>
      </w:r>
      <w:r>
        <w:rPr>
          <w:spacing w:val="-7"/>
        </w:rPr>
        <w:t xml:space="preserve"> </w:t>
      </w:r>
      <w:r>
        <w:t>характеристики,</w:t>
      </w:r>
      <w:r>
        <w:rPr>
          <w:spacing w:val="-4"/>
        </w:rPr>
        <w:t xml:space="preserve"> </w:t>
      </w:r>
      <w:r>
        <w:rPr>
          <w:spacing w:val="-2"/>
        </w:rPr>
        <w:t>выявлять</w:t>
      </w:r>
    </w:p>
    <w:p w14:paraId="296D93CD" w14:textId="77777777" w:rsidR="004C4874" w:rsidRDefault="00F01225">
      <w:pPr>
        <w:pStyle w:val="a3"/>
        <w:ind w:left="681" w:right="286"/>
        <w:jc w:val="left"/>
      </w:pPr>
      <w:r>
        <w:t>основные</w:t>
      </w:r>
      <w:r>
        <w:rPr>
          <w:spacing w:val="-7"/>
        </w:rPr>
        <w:t xml:space="preserve"> </w:t>
      </w:r>
      <w:r>
        <w:t>особенности</w:t>
      </w:r>
      <w:r>
        <w:rPr>
          <w:spacing w:val="-3"/>
        </w:rPr>
        <w:t xml:space="preserve"> </w:t>
      </w:r>
      <w:r>
        <w:t>языка</w:t>
      </w:r>
      <w:r>
        <w:rPr>
          <w:spacing w:val="-6"/>
        </w:rPr>
        <w:t xml:space="preserve"> </w:t>
      </w:r>
      <w:r>
        <w:t>художественного</w:t>
      </w:r>
      <w:r>
        <w:rPr>
          <w:spacing w:val="-4"/>
        </w:rPr>
        <w:t xml:space="preserve"> </w:t>
      </w:r>
      <w:r>
        <w:t>произведения,</w:t>
      </w:r>
      <w:r>
        <w:rPr>
          <w:spacing w:val="-5"/>
        </w:rPr>
        <w:t xml:space="preserve"> </w:t>
      </w:r>
      <w:r>
        <w:t>поэтической</w:t>
      </w:r>
      <w:r>
        <w:rPr>
          <w:spacing w:val="-3"/>
        </w:rPr>
        <w:t xml:space="preserve"> </w:t>
      </w:r>
      <w:r>
        <w:t>и</w:t>
      </w:r>
      <w:r>
        <w:rPr>
          <w:spacing w:val="-4"/>
        </w:rPr>
        <w:t xml:space="preserve"> </w:t>
      </w:r>
      <w:r>
        <w:t xml:space="preserve">прозаической </w:t>
      </w:r>
      <w:r>
        <w:rPr>
          <w:spacing w:val="-4"/>
        </w:rPr>
        <w:t>речи;</w:t>
      </w:r>
    </w:p>
    <w:p w14:paraId="6BCBE7B4" w14:textId="77777777" w:rsidR="004C4874" w:rsidRDefault="00F01225">
      <w:pPr>
        <w:pStyle w:val="a4"/>
        <w:numPr>
          <w:ilvl w:val="0"/>
          <w:numId w:val="95"/>
        </w:numPr>
        <w:tabs>
          <w:tab w:val="left" w:pos="939"/>
        </w:tabs>
        <w:ind w:right="480" w:firstLine="0"/>
        <w:rPr>
          <w:sz w:val="24"/>
        </w:rPr>
      </w:pPr>
      <w:r>
        <w:rPr>
          <w:sz w:val="24"/>
        </w:rPr>
        <w:t>понимать сущность теоретико-литературных понятий и использовать их в процессе анализа и интерпретации произведений, оформления собственных оценок и наблюдений: художественная</w:t>
      </w:r>
      <w:r>
        <w:rPr>
          <w:spacing w:val="-5"/>
          <w:sz w:val="24"/>
        </w:rPr>
        <w:t xml:space="preserve"> </w:t>
      </w:r>
      <w:r>
        <w:rPr>
          <w:sz w:val="24"/>
        </w:rPr>
        <w:t>литература</w:t>
      </w:r>
      <w:r>
        <w:rPr>
          <w:spacing w:val="-5"/>
          <w:sz w:val="24"/>
        </w:rPr>
        <w:t xml:space="preserve"> </w:t>
      </w:r>
      <w:r>
        <w:rPr>
          <w:sz w:val="24"/>
        </w:rPr>
        <w:t>и устное</w:t>
      </w:r>
      <w:r>
        <w:rPr>
          <w:spacing w:val="-6"/>
          <w:sz w:val="24"/>
        </w:rPr>
        <w:t xml:space="preserve"> </w:t>
      </w:r>
      <w:r>
        <w:rPr>
          <w:sz w:val="24"/>
        </w:rPr>
        <w:t>народное</w:t>
      </w:r>
      <w:r>
        <w:rPr>
          <w:spacing w:val="-5"/>
          <w:sz w:val="24"/>
        </w:rPr>
        <w:t xml:space="preserve"> </w:t>
      </w:r>
      <w:r>
        <w:rPr>
          <w:sz w:val="24"/>
        </w:rPr>
        <w:t>творчество,</w:t>
      </w:r>
      <w:r>
        <w:rPr>
          <w:spacing w:val="-6"/>
          <w:sz w:val="24"/>
        </w:rPr>
        <w:t xml:space="preserve"> </w:t>
      </w:r>
      <w:r>
        <w:rPr>
          <w:sz w:val="24"/>
        </w:rPr>
        <w:t>проза</w:t>
      </w:r>
      <w:r>
        <w:rPr>
          <w:spacing w:val="-5"/>
          <w:sz w:val="24"/>
        </w:rPr>
        <w:t xml:space="preserve"> </w:t>
      </w:r>
      <w:r>
        <w:rPr>
          <w:sz w:val="24"/>
        </w:rPr>
        <w:t>и</w:t>
      </w:r>
      <w:r>
        <w:rPr>
          <w:spacing w:val="-4"/>
          <w:sz w:val="24"/>
        </w:rPr>
        <w:t xml:space="preserve"> </w:t>
      </w:r>
      <w:r>
        <w:rPr>
          <w:sz w:val="24"/>
        </w:rPr>
        <w:t>поэзия,</w:t>
      </w:r>
      <w:r>
        <w:rPr>
          <w:spacing w:val="-7"/>
          <w:sz w:val="24"/>
        </w:rPr>
        <w:t xml:space="preserve"> </w:t>
      </w:r>
      <w:r>
        <w:rPr>
          <w:sz w:val="24"/>
        </w:rPr>
        <w:t>художественный образ, роды (лирика, эпос), жанры (рассказ, повесть, роман, басня, послание), форма и</w:t>
      </w:r>
    </w:p>
    <w:p w14:paraId="0884C221" w14:textId="77777777" w:rsidR="004C4874" w:rsidRDefault="00F01225">
      <w:pPr>
        <w:pStyle w:val="a3"/>
        <w:spacing w:before="1"/>
        <w:ind w:left="681" w:right="286"/>
        <w:jc w:val="left"/>
      </w:pPr>
      <w:r>
        <w:t>содержание литературного произведения; тема, идея, проблематика, сюжет, композиция; стадии</w:t>
      </w:r>
      <w:r>
        <w:rPr>
          <w:spacing w:val="-3"/>
        </w:rPr>
        <w:t xml:space="preserve"> </w:t>
      </w:r>
      <w:r>
        <w:t>развития</w:t>
      </w:r>
      <w:r>
        <w:rPr>
          <w:spacing w:val="-4"/>
        </w:rPr>
        <w:t xml:space="preserve"> </w:t>
      </w:r>
      <w:r>
        <w:t>действия:</w:t>
      </w:r>
      <w:r>
        <w:rPr>
          <w:spacing w:val="-3"/>
        </w:rPr>
        <w:t xml:space="preserve"> </w:t>
      </w:r>
      <w:r>
        <w:t>экспозиция,</w:t>
      </w:r>
      <w:r>
        <w:rPr>
          <w:spacing w:val="-6"/>
        </w:rPr>
        <w:t xml:space="preserve"> </w:t>
      </w:r>
      <w:r>
        <w:t>завязка,</w:t>
      </w:r>
      <w:r>
        <w:rPr>
          <w:spacing w:val="-6"/>
        </w:rPr>
        <w:t xml:space="preserve"> </w:t>
      </w:r>
      <w:r>
        <w:t>развитие</w:t>
      </w:r>
      <w:r>
        <w:rPr>
          <w:spacing w:val="-5"/>
        </w:rPr>
        <w:t xml:space="preserve"> </w:t>
      </w:r>
      <w:r>
        <w:t>действия,</w:t>
      </w:r>
      <w:r>
        <w:rPr>
          <w:spacing w:val="-6"/>
        </w:rPr>
        <w:t xml:space="preserve"> </w:t>
      </w:r>
      <w:r>
        <w:t>кульминация,</w:t>
      </w:r>
      <w:r>
        <w:rPr>
          <w:spacing w:val="-3"/>
        </w:rPr>
        <w:t xml:space="preserve"> </w:t>
      </w:r>
      <w:r>
        <w:t>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w:t>
      </w:r>
    </w:p>
    <w:p w14:paraId="68182874" w14:textId="77777777" w:rsidR="004C4874" w:rsidRDefault="00F01225">
      <w:pPr>
        <w:pStyle w:val="a3"/>
        <w:ind w:left="681" w:right="286"/>
        <w:jc w:val="left"/>
      </w:pPr>
      <w:r>
        <w:t>метафора,</w:t>
      </w:r>
      <w:r>
        <w:rPr>
          <w:spacing w:val="-6"/>
        </w:rPr>
        <w:t xml:space="preserve"> </w:t>
      </w:r>
      <w:r>
        <w:t>сравнение,</w:t>
      </w:r>
      <w:r>
        <w:rPr>
          <w:spacing w:val="-4"/>
        </w:rPr>
        <w:t xml:space="preserve"> </w:t>
      </w:r>
      <w:r>
        <w:t>олицетворение,</w:t>
      </w:r>
      <w:r>
        <w:rPr>
          <w:spacing w:val="-5"/>
        </w:rPr>
        <w:t xml:space="preserve"> </w:t>
      </w:r>
      <w:r>
        <w:t>гипербола;</w:t>
      </w:r>
      <w:r>
        <w:rPr>
          <w:spacing w:val="-4"/>
        </w:rPr>
        <w:t xml:space="preserve"> </w:t>
      </w:r>
      <w:r>
        <w:t>антитеза,</w:t>
      </w:r>
      <w:r>
        <w:rPr>
          <w:spacing w:val="-5"/>
        </w:rPr>
        <w:t xml:space="preserve"> </w:t>
      </w:r>
      <w:r>
        <w:t>аллегория,</w:t>
      </w:r>
      <w:r>
        <w:rPr>
          <w:spacing w:val="-7"/>
        </w:rPr>
        <w:t xml:space="preserve"> </w:t>
      </w:r>
      <w:r>
        <w:t>стихотворный</w:t>
      </w:r>
      <w:r>
        <w:rPr>
          <w:spacing w:val="-4"/>
        </w:rPr>
        <w:t xml:space="preserve"> </w:t>
      </w:r>
      <w:r>
        <w:t>метр (хорей, ямб), ритм, рифма, строфа;</w:t>
      </w:r>
    </w:p>
    <w:p w14:paraId="01D4DA63" w14:textId="77777777" w:rsidR="004C4874" w:rsidRDefault="00F01225">
      <w:pPr>
        <w:pStyle w:val="a4"/>
        <w:numPr>
          <w:ilvl w:val="0"/>
          <w:numId w:val="95"/>
        </w:numPr>
        <w:tabs>
          <w:tab w:val="left" w:pos="939"/>
        </w:tabs>
        <w:ind w:right="380" w:firstLine="0"/>
        <w:rPr>
          <w:sz w:val="24"/>
        </w:rPr>
      </w:pPr>
      <w:r>
        <w:rPr>
          <w:sz w:val="24"/>
        </w:rPr>
        <w:t>выделять</w:t>
      </w:r>
      <w:r>
        <w:rPr>
          <w:spacing w:val="-4"/>
          <w:sz w:val="24"/>
        </w:rPr>
        <w:t xml:space="preserve"> </w:t>
      </w:r>
      <w:r>
        <w:rPr>
          <w:sz w:val="24"/>
        </w:rPr>
        <w:t>в</w:t>
      </w:r>
      <w:r>
        <w:rPr>
          <w:spacing w:val="-5"/>
          <w:sz w:val="24"/>
        </w:rPr>
        <w:t xml:space="preserve"> </w:t>
      </w:r>
      <w:r>
        <w:rPr>
          <w:sz w:val="24"/>
        </w:rPr>
        <w:t>произведениях</w:t>
      </w:r>
      <w:r>
        <w:rPr>
          <w:spacing w:val="-1"/>
          <w:sz w:val="24"/>
        </w:rPr>
        <w:t xml:space="preserve"> </w:t>
      </w:r>
      <w:r>
        <w:rPr>
          <w:sz w:val="24"/>
        </w:rPr>
        <w:t>элементы</w:t>
      </w:r>
      <w:r>
        <w:rPr>
          <w:spacing w:val="-5"/>
          <w:sz w:val="24"/>
        </w:rPr>
        <w:t xml:space="preserve"> </w:t>
      </w:r>
      <w:r>
        <w:rPr>
          <w:sz w:val="24"/>
        </w:rPr>
        <w:t>художественной</w:t>
      </w:r>
      <w:r>
        <w:rPr>
          <w:spacing w:val="-3"/>
          <w:sz w:val="24"/>
        </w:rPr>
        <w:t xml:space="preserve"> </w:t>
      </w:r>
      <w:r>
        <w:rPr>
          <w:sz w:val="24"/>
        </w:rPr>
        <w:t>формы</w:t>
      </w:r>
      <w:r>
        <w:rPr>
          <w:spacing w:val="-5"/>
          <w:sz w:val="24"/>
        </w:rPr>
        <w:t xml:space="preserve"> </w:t>
      </w:r>
      <w:r>
        <w:rPr>
          <w:sz w:val="24"/>
        </w:rPr>
        <w:t>и</w:t>
      </w:r>
      <w:r>
        <w:rPr>
          <w:spacing w:val="-4"/>
          <w:sz w:val="24"/>
        </w:rPr>
        <w:t xml:space="preserve"> </w:t>
      </w:r>
      <w:r>
        <w:rPr>
          <w:sz w:val="24"/>
        </w:rPr>
        <w:t>обнаруживать</w:t>
      </w:r>
      <w:r>
        <w:rPr>
          <w:spacing w:val="-3"/>
          <w:sz w:val="24"/>
        </w:rPr>
        <w:t xml:space="preserve"> </w:t>
      </w:r>
      <w:r>
        <w:rPr>
          <w:sz w:val="24"/>
        </w:rPr>
        <w:t>связи</w:t>
      </w:r>
      <w:r>
        <w:rPr>
          <w:spacing w:val="-4"/>
          <w:sz w:val="24"/>
        </w:rPr>
        <w:t xml:space="preserve"> </w:t>
      </w:r>
      <w:r>
        <w:rPr>
          <w:sz w:val="24"/>
        </w:rPr>
        <w:t xml:space="preserve">между </w:t>
      </w:r>
      <w:r>
        <w:rPr>
          <w:spacing w:val="-4"/>
          <w:sz w:val="24"/>
        </w:rPr>
        <w:t>ними;</w:t>
      </w:r>
    </w:p>
    <w:p w14:paraId="5DCABF2F" w14:textId="77777777" w:rsidR="004C4874" w:rsidRDefault="00F01225">
      <w:pPr>
        <w:pStyle w:val="a4"/>
        <w:numPr>
          <w:ilvl w:val="0"/>
          <w:numId w:val="95"/>
        </w:numPr>
        <w:tabs>
          <w:tab w:val="left" w:pos="939"/>
        </w:tabs>
        <w:spacing w:before="1"/>
        <w:ind w:left="939" w:hanging="258"/>
        <w:rPr>
          <w:sz w:val="24"/>
        </w:rPr>
      </w:pPr>
      <w:r>
        <w:rPr>
          <w:sz w:val="24"/>
        </w:rPr>
        <w:t>сопоставлять</w:t>
      </w:r>
      <w:r>
        <w:rPr>
          <w:spacing w:val="-6"/>
          <w:sz w:val="24"/>
        </w:rPr>
        <w:t xml:space="preserve"> </w:t>
      </w:r>
      <w:r>
        <w:rPr>
          <w:sz w:val="24"/>
        </w:rPr>
        <w:t>произведения,</w:t>
      </w:r>
      <w:r>
        <w:rPr>
          <w:spacing w:val="-3"/>
          <w:sz w:val="24"/>
        </w:rPr>
        <w:t xml:space="preserve"> </w:t>
      </w:r>
      <w:r>
        <w:rPr>
          <w:sz w:val="24"/>
        </w:rPr>
        <w:t>их</w:t>
      </w:r>
      <w:r>
        <w:rPr>
          <w:spacing w:val="-2"/>
          <w:sz w:val="24"/>
        </w:rPr>
        <w:t xml:space="preserve"> </w:t>
      </w:r>
      <w:r>
        <w:rPr>
          <w:sz w:val="24"/>
        </w:rPr>
        <w:t>фрагменты,</w:t>
      </w:r>
      <w:r>
        <w:rPr>
          <w:spacing w:val="-4"/>
          <w:sz w:val="24"/>
        </w:rPr>
        <w:t xml:space="preserve"> </w:t>
      </w:r>
      <w:r>
        <w:rPr>
          <w:sz w:val="24"/>
        </w:rPr>
        <w:t>образы</w:t>
      </w:r>
      <w:r>
        <w:rPr>
          <w:spacing w:val="-4"/>
          <w:sz w:val="24"/>
        </w:rPr>
        <w:t xml:space="preserve"> </w:t>
      </w:r>
      <w:r>
        <w:rPr>
          <w:sz w:val="24"/>
        </w:rPr>
        <w:t>персонажей,</w:t>
      </w:r>
      <w:r>
        <w:rPr>
          <w:spacing w:val="-4"/>
          <w:sz w:val="24"/>
        </w:rPr>
        <w:t xml:space="preserve"> </w:t>
      </w:r>
      <w:r>
        <w:rPr>
          <w:sz w:val="24"/>
        </w:rPr>
        <w:t>сюжеты</w:t>
      </w:r>
      <w:r>
        <w:rPr>
          <w:spacing w:val="-3"/>
          <w:sz w:val="24"/>
        </w:rPr>
        <w:t xml:space="preserve"> </w:t>
      </w:r>
      <w:r>
        <w:rPr>
          <w:spacing w:val="-2"/>
          <w:sz w:val="24"/>
        </w:rPr>
        <w:t>разных</w:t>
      </w:r>
    </w:p>
    <w:p w14:paraId="46156942" w14:textId="77777777" w:rsidR="004C4874" w:rsidRDefault="00F01225">
      <w:pPr>
        <w:pStyle w:val="a3"/>
        <w:ind w:left="681"/>
        <w:jc w:val="left"/>
      </w:pPr>
      <w:r>
        <w:t>литературных</w:t>
      </w:r>
      <w:r>
        <w:rPr>
          <w:spacing w:val="-3"/>
        </w:rPr>
        <w:t xml:space="preserve"> </w:t>
      </w:r>
      <w:r>
        <w:t>произведений,</w:t>
      </w:r>
      <w:r>
        <w:rPr>
          <w:spacing w:val="-4"/>
        </w:rPr>
        <w:t xml:space="preserve"> </w:t>
      </w:r>
      <w:r>
        <w:t>темы,</w:t>
      </w:r>
      <w:r>
        <w:rPr>
          <w:spacing w:val="-6"/>
        </w:rPr>
        <w:t xml:space="preserve"> </w:t>
      </w:r>
      <w:r>
        <w:t>проблемы,</w:t>
      </w:r>
      <w:r>
        <w:rPr>
          <w:spacing w:val="-5"/>
        </w:rPr>
        <w:t xml:space="preserve"> </w:t>
      </w:r>
      <w:r>
        <w:t>жанры</w:t>
      </w:r>
      <w:r>
        <w:rPr>
          <w:spacing w:val="-6"/>
        </w:rPr>
        <w:t xml:space="preserve"> </w:t>
      </w:r>
      <w:r>
        <w:t>(с</w:t>
      </w:r>
      <w:r>
        <w:rPr>
          <w:spacing w:val="-2"/>
        </w:rPr>
        <w:t xml:space="preserve"> </w:t>
      </w:r>
      <w:r>
        <w:t>учетом</w:t>
      </w:r>
      <w:r>
        <w:rPr>
          <w:spacing w:val="-5"/>
        </w:rPr>
        <w:t xml:space="preserve"> </w:t>
      </w:r>
      <w:r>
        <w:t>возраста</w:t>
      </w:r>
      <w:r>
        <w:rPr>
          <w:spacing w:val="-5"/>
        </w:rPr>
        <w:t xml:space="preserve"> </w:t>
      </w:r>
      <w:r>
        <w:t>и</w:t>
      </w:r>
      <w:r>
        <w:rPr>
          <w:spacing w:val="-4"/>
        </w:rPr>
        <w:t xml:space="preserve"> </w:t>
      </w:r>
      <w:r>
        <w:t>литературного развития обучающихся);</w:t>
      </w:r>
    </w:p>
    <w:p w14:paraId="3E73EB22" w14:textId="77777777" w:rsidR="004C4874" w:rsidRDefault="00F01225">
      <w:pPr>
        <w:pStyle w:val="a4"/>
        <w:numPr>
          <w:ilvl w:val="0"/>
          <w:numId w:val="95"/>
        </w:numPr>
        <w:tabs>
          <w:tab w:val="left" w:pos="939"/>
        </w:tabs>
        <w:ind w:right="342" w:firstLine="0"/>
        <w:rPr>
          <w:sz w:val="24"/>
        </w:rPr>
      </w:pPr>
      <w:r>
        <w:rPr>
          <w:sz w:val="24"/>
        </w:rPr>
        <w:t>сопоставлять</w:t>
      </w:r>
      <w:r>
        <w:rPr>
          <w:spacing w:val="-4"/>
          <w:sz w:val="24"/>
        </w:rPr>
        <w:t xml:space="preserve"> </w:t>
      </w:r>
      <w:r>
        <w:rPr>
          <w:sz w:val="24"/>
        </w:rPr>
        <w:t>с</w:t>
      </w:r>
      <w:r>
        <w:rPr>
          <w:spacing w:val="-6"/>
          <w:sz w:val="24"/>
        </w:rPr>
        <w:t xml:space="preserve"> </w:t>
      </w:r>
      <w:r>
        <w:rPr>
          <w:sz w:val="24"/>
        </w:rPr>
        <w:t>помощью</w:t>
      </w:r>
      <w:r>
        <w:rPr>
          <w:spacing w:val="-1"/>
          <w:sz w:val="24"/>
        </w:rPr>
        <w:t xml:space="preserve"> </w:t>
      </w:r>
      <w:r>
        <w:rPr>
          <w:sz w:val="24"/>
        </w:rPr>
        <w:t>учителя</w:t>
      </w:r>
      <w:r>
        <w:rPr>
          <w:spacing w:val="-5"/>
          <w:sz w:val="24"/>
        </w:rPr>
        <w:t xml:space="preserve"> </w:t>
      </w:r>
      <w:r>
        <w:rPr>
          <w:sz w:val="24"/>
        </w:rPr>
        <w:t>изученные</w:t>
      </w:r>
      <w:r>
        <w:rPr>
          <w:spacing w:val="-5"/>
          <w:sz w:val="24"/>
        </w:rPr>
        <w:t xml:space="preserve"> </w:t>
      </w:r>
      <w:r>
        <w:rPr>
          <w:sz w:val="24"/>
        </w:rPr>
        <w:t>и</w:t>
      </w:r>
      <w:r>
        <w:rPr>
          <w:spacing w:val="-4"/>
          <w:sz w:val="24"/>
        </w:rPr>
        <w:t xml:space="preserve"> </w:t>
      </w:r>
      <w:r>
        <w:rPr>
          <w:sz w:val="24"/>
        </w:rPr>
        <w:t>самостоятельно</w:t>
      </w:r>
      <w:r>
        <w:rPr>
          <w:spacing w:val="-4"/>
          <w:sz w:val="24"/>
        </w:rPr>
        <w:t xml:space="preserve"> </w:t>
      </w:r>
      <w:r>
        <w:rPr>
          <w:sz w:val="24"/>
        </w:rPr>
        <w:t>прочитанные</w:t>
      </w:r>
      <w:r>
        <w:rPr>
          <w:spacing w:val="-6"/>
          <w:sz w:val="24"/>
        </w:rPr>
        <w:t xml:space="preserve"> </w:t>
      </w:r>
      <w:r>
        <w:rPr>
          <w:sz w:val="24"/>
        </w:rPr>
        <w:t>произведения художественной литературы с произведениями других видов искусства (живопись, музыка,</w:t>
      </w:r>
    </w:p>
    <w:p w14:paraId="00104F3F" w14:textId="77777777" w:rsidR="004C4874" w:rsidRDefault="00F01225">
      <w:pPr>
        <w:pStyle w:val="a3"/>
        <w:ind w:left="681"/>
        <w:jc w:val="left"/>
      </w:pPr>
      <w:r>
        <w:t>театр,</w:t>
      </w:r>
      <w:r>
        <w:rPr>
          <w:spacing w:val="-2"/>
        </w:rPr>
        <w:t xml:space="preserve"> кино);</w:t>
      </w:r>
    </w:p>
    <w:p w14:paraId="0CBCD9D7" w14:textId="77777777" w:rsidR="004C4874" w:rsidRDefault="00F01225">
      <w:pPr>
        <w:pStyle w:val="a4"/>
        <w:numPr>
          <w:ilvl w:val="0"/>
          <w:numId w:val="95"/>
        </w:numPr>
        <w:tabs>
          <w:tab w:val="left" w:pos="939"/>
        </w:tabs>
        <w:ind w:left="939" w:hanging="258"/>
        <w:rPr>
          <w:sz w:val="24"/>
        </w:rPr>
      </w:pPr>
      <w:r>
        <w:rPr>
          <w:sz w:val="24"/>
        </w:rPr>
        <w:t>выразительно</w:t>
      </w:r>
      <w:r>
        <w:rPr>
          <w:spacing w:val="-4"/>
          <w:sz w:val="24"/>
        </w:rPr>
        <w:t xml:space="preserve"> </w:t>
      </w:r>
      <w:r>
        <w:rPr>
          <w:sz w:val="24"/>
        </w:rPr>
        <w:t>читать</w:t>
      </w:r>
      <w:r>
        <w:rPr>
          <w:spacing w:val="-3"/>
          <w:sz w:val="24"/>
        </w:rPr>
        <w:t xml:space="preserve"> </w:t>
      </w:r>
      <w:r>
        <w:rPr>
          <w:sz w:val="24"/>
        </w:rPr>
        <w:t>стихи</w:t>
      </w:r>
      <w:r>
        <w:rPr>
          <w:spacing w:val="-1"/>
          <w:sz w:val="24"/>
        </w:rPr>
        <w:t xml:space="preserve"> </w:t>
      </w:r>
      <w:r>
        <w:rPr>
          <w:sz w:val="24"/>
        </w:rPr>
        <w:t>и</w:t>
      </w:r>
      <w:r>
        <w:rPr>
          <w:spacing w:val="-4"/>
          <w:sz w:val="24"/>
        </w:rPr>
        <w:t xml:space="preserve"> </w:t>
      </w:r>
      <w:r>
        <w:rPr>
          <w:sz w:val="24"/>
        </w:rPr>
        <w:t>прозу,</w:t>
      </w:r>
      <w:r>
        <w:rPr>
          <w:spacing w:val="-2"/>
          <w:sz w:val="24"/>
        </w:rPr>
        <w:t xml:space="preserve"> </w:t>
      </w:r>
      <w:r>
        <w:rPr>
          <w:sz w:val="24"/>
        </w:rPr>
        <w:t>в</w:t>
      </w:r>
      <w:r>
        <w:rPr>
          <w:spacing w:val="-3"/>
          <w:sz w:val="24"/>
        </w:rPr>
        <w:t xml:space="preserve"> </w:t>
      </w:r>
      <w:r>
        <w:rPr>
          <w:sz w:val="24"/>
        </w:rPr>
        <w:t>том</w:t>
      </w:r>
      <w:r>
        <w:rPr>
          <w:spacing w:val="-2"/>
          <w:sz w:val="24"/>
        </w:rPr>
        <w:t xml:space="preserve"> </w:t>
      </w:r>
      <w:r>
        <w:rPr>
          <w:sz w:val="24"/>
        </w:rPr>
        <w:t>числе</w:t>
      </w:r>
      <w:r>
        <w:rPr>
          <w:spacing w:val="-3"/>
          <w:sz w:val="24"/>
        </w:rPr>
        <w:t xml:space="preserve"> </w:t>
      </w:r>
      <w:r>
        <w:rPr>
          <w:sz w:val="24"/>
        </w:rPr>
        <w:t>наизусть (не</w:t>
      </w:r>
      <w:r>
        <w:rPr>
          <w:spacing w:val="-3"/>
          <w:sz w:val="24"/>
        </w:rPr>
        <w:t xml:space="preserve"> </w:t>
      </w:r>
      <w:r>
        <w:rPr>
          <w:sz w:val="24"/>
        </w:rPr>
        <w:t>менее 7</w:t>
      </w:r>
      <w:r>
        <w:rPr>
          <w:spacing w:val="-1"/>
          <w:sz w:val="24"/>
        </w:rPr>
        <w:t xml:space="preserve"> </w:t>
      </w:r>
      <w:r>
        <w:rPr>
          <w:spacing w:val="-2"/>
          <w:sz w:val="24"/>
        </w:rPr>
        <w:t>поэтических</w:t>
      </w:r>
    </w:p>
    <w:p w14:paraId="43FDB831" w14:textId="77777777" w:rsidR="004C4874" w:rsidRDefault="00F01225">
      <w:pPr>
        <w:pStyle w:val="a3"/>
        <w:ind w:left="681"/>
        <w:jc w:val="left"/>
      </w:pPr>
      <w:r>
        <w:t>произведений,</w:t>
      </w:r>
      <w:r>
        <w:rPr>
          <w:spacing w:val="-3"/>
        </w:rPr>
        <w:t xml:space="preserve"> </w:t>
      </w:r>
      <w:r>
        <w:t>не</w:t>
      </w:r>
      <w:r>
        <w:rPr>
          <w:spacing w:val="-5"/>
        </w:rPr>
        <w:t xml:space="preserve"> </w:t>
      </w:r>
      <w:r>
        <w:t>выученных</w:t>
      </w:r>
      <w:r>
        <w:rPr>
          <w:spacing w:val="-1"/>
        </w:rPr>
        <w:t xml:space="preserve"> </w:t>
      </w:r>
      <w:r>
        <w:t>ранее),</w:t>
      </w:r>
      <w:r>
        <w:rPr>
          <w:spacing w:val="-5"/>
        </w:rPr>
        <w:t xml:space="preserve"> </w:t>
      </w:r>
      <w:r>
        <w:t>передавая</w:t>
      </w:r>
      <w:r>
        <w:rPr>
          <w:spacing w:val="-4"/>
        </w:rPr>
        <w:t xml:space="preserve"> </w:t>
      </w:r>
      <w:r>
        <w:t>личное</w:t>
      </w:r>
      <w:r>
        <w:rPr>
          <w:spacing w:val="-5"/>
        </w:rPr>
        <w:t xml:space="preserve"> </w:t>
      </w:r>
      <w:r>
        <w:t>отношение</w:t>
      </w:r>
      <w:r>
        <w:rPr>
          <w:spacing w:val="-4"/>
        </w:rPr>
        <w:t xml:space="preserve"> </w:t>
      </w:r>
      <w:r>
        <w:t>к</w:t>
      </w:r>
      <w:r>
        <w:rPr>
          <w:spacing w:val="-3"/>
        </w:rPr>
        <w:t xml:space="preserve"> </w:t>
      </w:r>
      <w:r>
        <w:t>произведению</w:t>
      </w:r>
      <w:r>
        <w:rPr>
          <w:spacing w:val="-3"/>
        </w:rPr>
        <w:t xml:space="preserve"> </w:t>
      </w:r>
      <w:r>
        <w:t>(с</w:t>
      </w:r>
      <w:r>
        <w:rPr>
          <w:spacing w:val="-3"/>
        </w:rPr>
        <w:t xml:space="preserve"> </w:t>
      </w:r>
      <w:r>
        <w:t>учетом литературного развития, индивидуальных особенностей обучающихся);</w:t>
      </w:r>
    </w:p>
    <w:p w14:paraId="779001F0" w14:textId="77777777" w:rsidR="004C4874" w:rsidRDefault="00F01225">
      <w:pPr>
        <w:pStyle w:val="a4"/>
        <w:numPr>
          <w:ilvl w:val="0"/>
          <w:numId w:val="95"/>
        </w:numPr>
        <w:tabs>
          <w:tab w:val="left" w:pos="939"/>
        </w:tabs>
        <w:ind w:right="630" w:firstLine="0"/>
        <w:rPr>
          <w:sz w:val="24"/>
        </w:rPr>
      </w:pPr>
      <w:r>
        <w:rPr>
          <w:sz w:val="24"/>
        </w:rPr>
        <w:t>пересказывать</w:t>
      </w:r>
      <w:r>
        <w:rPr>
          <w:spacing w:val="-4"/>
          <w:sz w:val="24"/>
        </w:rPr>
        <w:t xml:space="preserve"> </w:t>
      </w:r>
      <w:r>
        <w:rPr>
          <w:sz w:val="24"/>
        </w:rPr>
        <w:t>прочитанное</w:t>
      </w:r>
      <w:r>
        <w:rPr>
          <w:spacing w:val="-6"/>
          <w:sz w:val="24"/>
        </w:rPr>
        <w:t xml:space="preserve"> </w:t>
      </w:r>
      <w:r>
        <w:rPr>
          <w:sz w:val="24"/>
        </w:rPr>
        <w:t>произведение,</w:t>
      </w:r>
      <w:r>
        <w:rPr>
          <w:spacing w:val="-5"/>
          <w:sz w:val="24"/>
        </w:rPr>
        <w:t xml:space="preserve"> </w:t>
      </w:r>
      <w:r>
        <w:rPr>
          <w:sz w:val="24"/>
        </w:rPr>
        <w:t>используя</w:t>
      </w:r>
      <w:r>
        <w:rPr>
          <w:spacing w:val="-6"/>
          <w:sz w:val="24"/>
        </w:rPr>
        <w:t xml:space="preserve"> </w:t>
      </w:r>
      <w:r>
        <w:rPr>
          <w:sz w:val="24"/>
        </w:rPr>
        <w:t>подробный,</w:t>
      </w:r>
      <w:r>
        <w:rPr>
          <w:spacing w:val="-5"/>
          <w:sz w:val="24"/>
        </w:rPr>
        <w:t xml:space="preserve"> </w:t>
      </w:r>
      <w:r>
        <w:rPr>
          <w:sz w:val="24"/>
        </w:rPr>
        <w:t>сжатый,</w:t>
      </w:r>
      <w:r>
        <w:rPr>
          <w:spacing w:val="-6"/>
          <w:sz w:val="24"/>
        </w:rPr>
        <w:t xml:space="preserve"> </w:t>
      </w:r>
      <w:r>
        <w:rPr>
          <w:sz w:val="24"/>
        </w:rPr>
        <w:t>выборочный, творческий пересказ, отвечать на вопросы по прочитанному произведению и с помощью учителя формулировать вопросы к тексту;</w:t>
      </w:r>
    </w:p>
    <w:p w14:paraId="6AA74F84" w14:textId="77777777" w:rsidR="004C4874" w:rsidRDefault="00F01225">
      <w:pPr>
        <w:pStyle w:val="a4"/>
        <w:numPr>
          <w:ilvl w:val="0"/>
          <w:numId w:val="95"/>
        </w:numPr>
        <w:tabs>
          <w:tab w:val="left" w:pos="1061"/>
        </w:tabs>
        <w:ind w:right="382" w:firstLine="0"/>
        <w:rPr>
          <w:sz w:val="24"/>
        </w:rPr>
      </w:pPr>
      <w:r>
        <w:rPr>
          <w:sz w:val="24"/>
        </w:rPr>
        <w:t>участвовать</w:t>
      </w:r>
      <w:r>
        <w:rPr>
          <w:spacing w:val="-3"/>
          <w:sz w:val="24"/>
        </w:rPr>
        <w:t xml:space="preserve"> </w:t>
      </w:r>
      <w:r>
        <w:rPr>
          <w:sz w:val="24"/>
        </w:rPr>
        <w:t>в</w:t>
      </w:r>
      <w:r>
        <w:rPr>
          <w:spacing w:val="-6"/>
          <w:sz w:val="24"/>
        </w:rPr>
        <w:t xml:space="preserve"> </w:t>
      </w:r>
      <w:r>
        <w:rPr>
          <w:sz w:val="24"/>
        </w:rPr>
        <w:t>беседе</w:t>
      </w:r>
      <w:r>
        <w:rPr>
          <w:spacing w:val="-5"/>
          <w:sz w:val="24"/>
        </w:rPr>
        <w:t xml:space="preserve"> </w:t>
      </w:r>
      <w:r>
        <w:rPr>
          <w:sz w:val="24"/>
        </w:rPr>
        <w:t>и</w:t>
      </w:r>
      <w:r>
        <w:rPr>
          <w:spacing w:val="-4"/>
          <w:sz w:val="24"/>
        </w:rPr>
        <w:t xml:space="preserve"> </w:t>
      </w:r>
      <w:r>
        <w:rPr>
          <w:sz w:val="24"/>
        </w:rPr>
        <w:t>диалоге</w:t>
      </w:r>
      <w:r>
        <w:rPr>
          <w:spacing w:val="-6"/>
          <w:sz w:val="24"/>
        </w:rPr>
        <w:t xml:space="preserve"> </w:t>
      </w:r>
      <w:r>
        <w:rPr>
          <w:sz w:val="24"/>
        </w:rPr>
        <w:t>о</w:t>
      </w:r>
      <w:r>
        <w:rPr>
          <w:spacing w:val="-5"/>
          <w:sz w:val="24"/>
        </w:rPr>
        <w:t xml:space="preserve"> </w:t>
      </w:r>
      <w:r>
        <w:rPr>
          <w:sz w:val="24"/>
        </w:rPr>
        <w:t>прочитанном</w:t>
      </w:r>
      <w:r>
        <w:rPr>
          <w:spacing w:val="-5"/>
          <w:sz w:val="24"/>
        </w:rPr>
        <w:t xml:space="preserve"> </w:t>
      </w:r>
      <w:r>
        <w:rPr>
          <w:sz w:val="24"/>
        </w:rPr>
        <w:t>произведении,</w:t>
      </w:r>
      <w:r>
        <w:rPr>
          <w:spacing w:val="-4"/>
          <w:sz w:val="24"/>
        </w:rPr>
        <w:t xml:space="preserve"> </w:t>
      </w:r>
      <w:r>
        <w:rPr>
          <w:sz w:val="24"/>
        </w:rPr>
        <w:t>давать</w:t>
      </w:r>
      <w:r>
        <w:rPr>
          <w:spacing w:val="-4"/>
          <w:sz w:val="24"/>
        </w:rPr>
        <w:t xml:space="preserve"> </w:t>
      </w:r>
      <w:r>
        <w:rPr>
          <w:sz w:val="24"/>
        </w:rPr>
        <w:t>аргументированную оценку прочитанному;</w:t>
      </w:r>
    </w:p>
    <w:p w14:paraId="2FA27A8F" w14:textId="77777777" w:rsidR="004C4874" w:rsidRDefault="00F01225">
      <w:pPr>
        <w:pStyle w:val="a4"/>
        <w:numPr>
          <w:ilvl w:val="0"/>
          <w:numId w:val="95"/>
        </w:numPr>
        <w:tabs>
          <w:tab w:val="left" w:pos="1059"/>
        </w:tabs>
        <w:ind w:right="769" w:firstLine="0"/>
        <w:rPr>
          <w:sz w:val="24"/>
        </w:rPr>
      </w:pPr>
      <w:r>
        <w:rPr>
          <w:sz w:val="24"/>
        </w:rPr>
        <w:t>создавать устные</w:t>
      </w:r>
      <w:r>
        <w:rPr>
          <w:spacing w:val="-5"/>
          <w:sz w:val="24"/>
        </w:rPr>
        <w:t xml:space="preserve"> </w:t>
      </w:r>
      <w:r>
        <w:rPr>
          <w:sz w:val="24"/>
        </w:rPr>
        <w:t>и</w:t>
      </w:r>
      <w:r>
        <w:rPr>
          <w:spacing w:val="-3"/>
          <w:sz w:val="24"/>
        </w:rPr>
        <w:t xml:space="preserve"> </w:t>
      </w:r>
      <w:r>
        <w:rPr>
          <w:sz w:val="24"/>
        </w:rPr>
        <w:t>письменные</w:t>
      </w:r>
      <w:r>
        <w:rPr>
          <w:spacing w:val="-5"/>
          <w:sz w:val="24"/>
        </w:rPr>
        <w:t xml:space="preserve"> </w:t>
      </w:r>
      <w:r>
        <w:rPr>
          <w:sz w:val="24"/>
        </w:rPr>
        <w:t>высказывания</w:t>
      </w:r>
      <w:r>
        <w:rPr>
          <w:spacing w:val="-3"/>
          <w:sz w:val="24"/>
        </w:rPr>
        <w:t xml:space="preserve"> </w:t>
      </w:r>
      <w:r>
        <w:rPr>
          <w:sz w:val="24"/>
        </w:rPr>
        <w:t>разных</w:t>
      </w:r>
      <w:r>
        <w:rPr>
          <w:spacing w:val="-2"/>
          <w:sz w:val="24"/>
        </w:rPr>
        <w:t xml:space="preserve"> </w:t>
      </w:r>
      <w:r>
        <w:rPr>
          <w:sz w:val="24"/>
        </w:rPr>
        <w:t>жанров</w:t>
      </w:r>
      <w:r>
        <w:rPr>
          <w:spacing w:val="-4"/>
          <w:sz w:val="24"/>
        </w:rPr>
        <w:t xml:space="preserve"> </w:t>
      </w:r>
      <w:r>
        <w:rPr>
          <w:sz w:val="24"/>
        </w:rPr>
        <w:t>(объемом</w:t>
      </w:r>
      <w:r>
        <w:rPr>
          <w:spacing w:val="-5"/>
          <w:sz w:val="24"/>
        </w:rPr>
        <w:t xml:space="preserve"> </w:t>
      </w:r>
      <w:r>
        <w:rPr>
          <w:sz w:val="24"/>
        </w:rPr>
        <w:t>не</w:t>
      </w:r>
      <w:r>
        <w:rPr>
          <w:spacing w:val="-5"/>
          <w:sz w:val="24"/>
        </w:rPr>
        <w:t xml:space="preserve"> </w:t>
      </w:r>
      <w:r>
        <w:rPr>
          <w:sz w:val="24"/>
        </w:rPr>
        <w:t>менее</w:t>
      </w:r>
      <w:r>
        <w:rPr>
          <w:spacing w:val="-5"/>
          <w:sz w:val="24"/>
        </w:rPr>
        <w:t xml:space="preserve"> </w:t>
      </w:r>
      <w:r>
        <w:rPr>
          <w:sz w:val="24"/>
        </w:rPr>
        <w:t>100 слов), писать сочинение-рассуждение по заданной теме с использованием прочитанных произведений, аннотаций, отзывов;</w:t>
      </w:r>
    </w:p>
    <w:p w14:paraId="0744803E" w14:textId="77777777" w:rsidR="004C4874" w:rsidRDefault="004C4874">
      <w:pPr>
        <w:pStyle w:val="a4"/>
        <w:jc w:val="left"/>
        <w:rPr>
          <w:sz w:val="24"/>
        </w:rPr>
        <w:sectPr w:rsidR="004C4874">
          <w:pgSz w:w="11910" w:h="16850"/>
          <w:pgMar w:top="1020" w:right="283" w:bottom="280" w:left="992" w:header="569" w:footer="0" w:gutter="0"/>
          <w:cols w:space="720"/>
        </w:sectPr>
      </w:pPr>
    </w:p>
    <w:p w14:paraId="69F87827" w14:textId="77777777" w:rsidR="004C4874" w:rsidRDefault="00F01225">
      <w:pPr>
        <w:pStyle w:val="a4"/>
        <w:numPr>
          <w:ilvl w:val="0"/>
          <w:numId w:val="95"/>
        </w:numPr>
        <w:tabs>
          <w:tab w:val="left" w:pos="1059"/>
        </w:tabs>
        <w:spacing w:before="88"/>
        <w:ind w:right="936" w:firstLine="0"/>
        <w:rPr>
          <w:sz w:val="24"/>
        </w:rPr>
      </w:pPr>
      <w:r>
        <w:rPr>
          <w:sz w:val="24"/>
        </w:rPr>
        <w:lastRenderedPageBreak/>
        <w:t>владеть умениями интерпретации и оценки текстуально изученных произведений фольклора,</w:t>
      </w:r>
      <w:r>
        <w:rPr>
          <w:spacing w:val="-5"/>
          <w:sz w:val="24"/>
        </w:rPr>
        <w:t xml:space="preserve"> </w:t>
      </w:r>
      <w:r>
        <w:rPr>
          <w:sz w:val="24"/>
        </w:rPr>
        <w:t>древнерусской,</w:t>
      </w:r>
      <w:r>
        <w:rPr>
          <w:spacing w:val="-4"/>
          <w:sz w:val="24"/>
        </w:rPr>
        <w:t xml:space="preserve"> </w:t>
      </w:r>
      <w:r>
        <w:rPr>
          <w:sz w:val="24"/>
        </w:rPr>
        <w:t>русской</w:t>
      </w:r>
      <w:r>
        <w:rPr>
          <w:spacing w:val="-4"/>
          <w:sz w:val="24"/>
        </w:rPr>
        <w:t xml:space="preserve"> </w:t>
      </w:r>
      <w:r>
        <w:rPr>
          <w:sz w:val="24"/>
        </w:rPr>
        <w:t>и</w:t>
      </w:r>
      <w:r>
        <w:rPr>
          <w:spacing w:val="-4"/>
          <w:sz w:val="24"/>
        </w:rPr>
        <w:t xml:space="preserve"> </w:t>
      </w:r>
      <w:r>
        <w:rPr>
          <w:sz w:val="24"/>
        </w:rPr>
        <w:t>зарубежной</w:t>
      </w:r>
      <w:r>
        <w:rPr>
          <w:spacing w:val="-3"/>
          <w:sz w:val="24"/>
        </w:rPr>
        <w:t xml:space="preserve"> </w:t>
      </w:r>
      <w:r>
        <w:rPr>
          <w:sz w:val="24"/>
        </w:rPr>
        <w:t>литературы</w:t>
      </w:r>
      <w:r>
        <w:rPr>
          <w:spacing w:val="-6"/>
          <w:sz w:val="24"/>
        </w:rPr>
        <w:t xml:space="preserve"> </w:t>
      </w:r>
      <w:r>
        <w:rPr>
          <w:sz w:val="24"/>
        </w:rPr>
        <w:t>и</w:t>
      </w:r>
      <w:r>
        <w:rPr>
          <w:spacing w:val="-4"/>
          <w:sz w:val="24"/>
        </w:rPr>
        <w:t xml:space="preserve"> </w:t>
      </w:r>
      <w:r>
        <w:rPr>
          <w:sz w:val="24"/>
        </w:rPr>
        <w:t>современных</w:t>
      </w:r>
      <w:r>
        <w:rPr>
          <w:spacing w:val="-2"/>
          <w:sz w:val="24"/>
        </w:rPr>
        <w:t xml:space="preserve"> </w:t>
      </w:r>
      <w:r>
        <w:rPr>
          <w:sz w:val="24"/>
        </w:rPr>
        <w:t>авторов</w:t>
      </w:r>
      <w:r>
        <w:rPr>
          <w:spacing w:val="-6"/>
          <w:sz w:val="24"/>
        </w:rPr>
        <w:t xml:space="preserve"> </w:t>
      </w:r>
      <w:r>
        <w:rPr>
          <w:sz w:val="24"/>
        </w:rPr>
        <w:t>с использованием методов смыслового чтения и эстетического анализа;</w:t>
      </w:r>
    </w:p>
    <w:p w14:paraId="7C2661C2" w14:textId="77777777" w:rsidR="004C4874" w:rsidRDefault="00F01225">
      <w:pPr>
        <w:pStyle w:val="a4"/>
        <w:numPr>
          <w:ilvl w:val="0"/>
          <w:numId w:val="95"/>
        </w:numPr>
        <w:tabs>
          <w:tab w:val="left" w:pos="1059"/>
        </w:tabs>
        <w:ind w:right="664" w:firstLine="0"/>
        <w:rPr>
          <w:sz w:val="24"/>
        </w:rPr>
      </w:pPr>
      <w:r>
        <w:rPr>
          <w:sz w:val="24"/>
        </w:rPr>
        <w:t>осознавать</w:t>
      </w:r>
      <w:r>
        <w:rPr>
          <w:spacing w:val="-3"/>
          <w:sz w:val="24"/>
        </w:rPr>
        <w:t xml:space="preserve"> </w:t>
      </w:r>
      <w:r>
        <w:rPr>
          <w:sz w:val="24"/>
        </w:rPr>
        <w:t>важность</w:t>
      </w:r>
      <w:r>
        <w:rPr>
          <w:spacing w:val="-3"/>
          <w:sz w:val="24"/>
        </w:rPr>
        <w:t xml:space="preserve"> </w:t>
      </w:r>
      <w:r>
        <w:rPr>
          <w:sz w:val="24"/>
        </w:rPr>
        <w:t>чтения</w:t>
      </w:r>
      <w:r>
        <w:rPr>
          <w:spacing w:val="-5"/>
          <w:sz w:val="24"/>
        </w:rPr>
        <w:t xml:space="preserve"> </w:t>
      </w:r>
      <w:r>
        <w:rPr>
          <w:sz w:val="24"/>
        </w:rPr>
        <w:t>и</w:t>
      </w:r>
      <w:r>
        <w:rPr>
          <w:spacing w:val="-7"/>
          <w:sz w:val="24"/>
        </w:rPr>
        <w:t xml:space="preserve"> </w:t>
      </w:r>
      <w:r>
        <w:rPr>
          <w:sz w:val="24"/>
        </w:rPr>
        <w:t>изучения</w:t>
      </w:r>
      <w:r>
        <w:rPr>
          <w:spacing w:val="-4"/>
          <w:sz w:val="24"/>
        </w:rPr>
        <w:t xml:space="preserve"> </w:t>
      </w:r>
      <w:r>
        <w:rPr>
          <w:sz w:val="24"/>
        </w:rPr>
        <w:t>произведений</w:t>
      </w:r>
      <w:r>
        <w:rPr>
          <w:spacing w:val="-1"/>
          <w:sz w:val="24"/>
        </w:rPr>
        <w:t xml:space="preserve"> </w:t>
      </w:r>
      <w:r>
        <w:rPr>
          <w:sz w:val="24"/>
        </w:rPr>
        <w:t>устного</w:t>
      </w:r>
      <w:r>
        <w:rPr>
          <w:spacing w:val="-5"/>
          <w:sz w:val="24"/>
        </w:rPr>
        <w:t xml:space="preserve"> </w:t>
      </w:r>
      <w:r>
        <w:rPr>
          <w:sz w:val="24"/>
        </w:rPr>
        <w:t>народного</w:t>
      </w:r>
      <w:r>
        <w:rPr>
          <w:spacing w:val="-5"/>
          <w:sz w:val="24"/>
        </w:rPr>
        <w:t xml:space="preserve"> </w:t>
      </w:r>
      <w:r>
        <w:rPr>
          <w:sz w:val="24"/>
        </w:rPr>
        <w:t>творчества</w:t>
      </w:r>
      <w:r>
        <w:rPr>
          <w:spacing w:val="-6"/>
          <w:sz w:val="24"/>
        </w:rPr>
        <w:t xml:space="preserve"> </w:t>
      </w:r>
      <w:r>
        <w:rPr>
          <w:sz w:val="24"/>
        </w:rPr>
        <w:t>и художественной литературы для познания мира, формирования эмоциональных и</w:t>
      </w:r>
    </w:p>
    <w:p w14:paraId="67813766" w14:textId="77777777" w:rsidR="004C4874" w:rsidRDefault="00F01225">
      <w:pPr>
        <w:pStyle w:val="a3"/>
        <w:ind w:left="681"/>
        <w:jc w:val="left"/>
      </w:pPr>
      <w:r>
        <w:t>эстетических</w:t>
      </w:r>
      <w:r>
        <w:rPr>
          <w:spacing w:val="-2"/>
        </w:rPr>
        <w:t xml:space="preserve"> </w:t>
      </w:r>
      <w:r>
        <w:t>впечатлений,</w:t>
      </w:r>
      <w:r>
        <w:rPr>
          <w:spacing w:val="-2"/>
        </w:rPr>
        <w:t xml:space="preserve"> </w:t>
      </w:r>
      <w:r>
        <w:t>а</w:t>
      </w:r>
      <w:r>
        <w:rPr>
          <w:spacing w:val="-4"/>
        </w:rPr>
        <w:t xml:space="preserve"> </w:t>
      </w:r>
      <w:r>
        <w:t>также</w:t>
      </w:r>
      <w:r>
        <w:rPr>
          <w:spacing w:val="-3"/>
        </w:rPr>
        <w:t xml:space="preserve"> </w:t>
      </w:r>
      <w:r>
        <w:t>для</w:t>
      </w:r>
      <w:r>
        <w:rPr>
          <w:spacing w:val="-3"/>
        </w:rPr>
        <w:t xml:space="preserve"> </w:t>
      </w:r>
      <w:r>
        <w:t>собственного</w:t>
      </w:r>
      <w:r>
        <w:rPr>
          <w:spacing w:val="-2"/>
        </w:rPr>
        <w:t xml:space="preserve"> развития;</w:t>
      </w:r>
    </w:p>
    <w:p w14:paraId="633741DC" w14:textId="77777777" w:rsidR="004C4874" w:rsidRDefault="00F01225">
      <w:pPr>
        <w:pStyle w:val="a4"/>
        <w:numPr>
          <w:ilvl w:val="0"/>
          <w:numId w:val="95"/>
        </w:numPr>
        <w:tabs>
          <w:tab w:val="left" w:pos="1059"/>
        </w:tabs>
        <w:ind w:right="310" w:firstLine="0"/>
        <w:rPr>
          <w:sz w:val="24"/>
        </w:rPr>
      </w:pPr>
      <w:r>
        <w:rPr>
          <w:sz w:val="24"/>
        </w:rPr>
        <w:t>планировать</w:t>
      </w:r>
      <w:r>
        <w:rPr>
          <w:spacing w:val="-4"/>
          <w:sz w:val="24"/>
        </w:rPr>
        <w:t xml:space="preserve"> </w:t>
      </w:r>
      <w:r>
        <w:rPr>
          <w:sz w:val="24"/>
        </w:rPr>
        <w:t>собственное</w:t>
      </w:r>
      <w:r>
        <w:rPr>
          <w:spacing w:val="-5"/>
          <w:sz w:val="24"/>
        </w:rPr>
        <w:t xml:space="preserve"> </w:t>
      </w:r>
      <w:r>
        <w:rPr>
          <w:sz w:val="24"/>
        </w:rPr>
        <w:t>чтение,</w:t>
      </w:r>
      <w:r>
        <w:rPr>
          <w:spacing w:val="-4"/>
          <w:sz w:val="24"/>
        </w:rPr>
        <w:t xml:space="preserve"> </w:t>
      </w:r>
      <w:r>
        <w:rPr>
          <w:sz w:val="24"/>
        </w:rPr>
        <w:t>обогащать</w:t>
      </w:r>
      <w:r>
        <w:rPr>
          <w:spacing w:val="-4"/>
          <w:sz w:val="24"/>
        </w:rPr>
        <w:t xml:space="preserve"> </w:t>
      </w:r>
      <w:r>
        <w:rPr>
          <w:sz w:val="24"/>
        </w:rPr>
        <w:t>свой</w:t>
      </w:r>
      <w:r>
        <w:rPr>
          <w:spacing w:val="-4"/>
          <w:sz w:val="24"/>
        </w:rPr>
        <w:t xml:space="preserve"> </w:t>
      </w:r>
      <w:r>
        <w:rPr>
          <w:sz w:val="24"/>
        </w:rPr>
        <w:t>круг</w:t>
      </w:r>
      <w:r>
        <w:rPr>
          <w:spacing w:val="-3"/>
          <w:sz w:val="24"/>
        </w:rPr>
        <w:t xml:space="preserve"> </w:t>
      </w:r>
      <w:r>
        <w:rPr>
          <w:sz w:val="24"/>
        </w:rPr>
        <w:t>чтения</w:t>
      </w:r>
      <w:r>
        <w:rPr>
          <w:spacing w:val="-4"/>
          <w:sz w:val="24"/>
        </w:rPr>
        <w:t xml:space="preserve"> </w:t>
      </w:r>
      <w:r>
        <w:rPr>
          <w:sz w:val="24"/>
        </w:rPr>
        <w:t>по</w:t>
      </w:r>
      <w:r>
        <w:rPr>
          <w:spacing w:val="-5"/>
          <w:sz w:val="24"/>
        </w:rPr>
        <w:t xml:space="preserve"> </w:t>
      </w:r>
      <w:r>
        <w:rPr>
          <w:sz w:val="24"/>
        </w:rPr>
        <w:t>рекомендациям</w:t>
      </w:r>
      <w:r>
        <w:rPr>
          <w:spacing w:val="-3"/>
          <w:sz w:val="24"/>
        </w:rPr>
        <w:t xml:space="preserve"> </w:t>
      </w:r>
      <w:r>
        <w:rPr>
          <w:sz w:val="24"/>
        </w:rPr>
        <w:t>учителя, в том числе за счет произведений современной литературы для детей и подростков;</w:t>
      </w:r>
    </w:p>
    <w:p w14:paraId="59E66DC9" w14:textId="77777777" w:rsidR="004C4874" w:rsidRDefault="00F01225">
      <w:pPr>
        <w:pStyle w:val="a4"/>
        <w:numPr>
          <w:ilvl w:val="0"/>
          <w:numId w:val="95"/>
        </w:numPr>
        <w:tabs>
          <w:tab w:val="left" w:pos="1059"/>
        </w:tabs>
        <w:ind w:right="848" w:firstLine="0"/>
        <w:rPr>
          <w:sz w:val="24"/>
        </w:rPr>
      </w:pPr>
      <w:r>
        <w:rPr>
          <w:sz w:val="24"/>
        </w:rPr>
        <w:t>развивать</w:t>
      </w:r>
      <w:r>
        <w:rPr>
          <w:spacing w:val="-2"/>
          <w:sz w:val="24"/>
        </w:rPr>
        <w:t xml:space="preserve"> </w:t>
      </w:r>
      <w:r>
        <w:rPr>
          <w:sz w:val="24"/>
        </w:rPr>
        <w:t>умения</w:t>
      </w:r>
      <w:r>
        <w:rPr>
          <w:spacing w:val="-5"/>
          <w:sz w:val="24"/>
        </w:rPr>
        <w:t xml:space="preserve"> </w:t>
      </w:r>
      <w:r>
        <w:rPr>
          <w:sz w:val="24"/>
        </w:rPr>
        <w:t>коллективной</w:t>
      </w:r>
      <w:r>
        <w:rPr>
          <w:spacing w:val="-5"/>
          <w:sz w:val="24"/>
        </w:rPr>
        <w:t xml:space="preserve"> </w:t>
      </w:r>
      <w:r>
        <w:rPr>
          <w:sz w:val="24"/>
        </w:rPr>
        <w:t>проектной</w:t>
      </w:r>
      <w:r>
        <w:rPr>
          <w:spacing w:val="-6"/>
          <w:sz w:val="24"/>
        </w:rPr>
        <w:t xml:space="preserve"> </w:t>
      </w:r>
      <w:r>
        <w:rPr>
          <w:sz w:val="24"/>
        </w:rPr>
        <w:t>или</w:t>
      </w:r>
      <w:r>
        <w:rPr>
          <w:spacing w:val="-6"/>
          <w:sz w:val="24"/>
        </w:rPr>
        <w:t xml:space="preserve"> </w:t>
      </w:r>
      <w:r>
        <w:rPr>
          <w:sz w:val="24"/>
        </w:rPr>
        <w:t>исследовательской</w:t>
      </w:r>
      <w:r>
        <w:rPr>
          <w:spacing w:val="-4"/>
          <w:sz w:val="24"/>
        </w:rPr>
        <w:t xml:space="preserve"> </w:t>
      </w:r>
      <w:r>
        <w:rPr>
          <w:sz w:val="24"/>
        </w:rPr>
        <w:t>деятельности</w:t>
      </w:r>
      <w:r>
        <w:rPr>
          <w:spacing w:val="-4"/>
          <w:sz w:val="24"/>
        </w:rPr>
        <w:t xml:space="preserve"> </w:t>
      </w:r>
      <w:r>
        <w:rPr>
          <w:sz w:val="24"/>
        </w:rPr>
        <w:t>под руководством учителя и учиться публично представлять полученные результаты;</w:t>
      </w:r>
    </w:p>
    <w:p w14:paraId="780EA231" w14:textId="77777777" w:rsidR="004C4874" w:rsidRDefault="00F01225">
      <w:pPr>
        <w:pStyle w:val="a4"/>
        <w:numPr>
          <w:ilvl w:val="0"/>
          <w:numId w:val="95"/>
        </w:numPr>
        <w:tabs>
          <w:tab w:val="left" w:pos="1059"/>
        </w:tabs>
        <w:ind w:right="282" w:firstLine="0"/>
        <w:rPr>
          <w:sz w:val="24"/>
        </w:rPr>
      </w:pPr>
      <w:r>
        <w:rPr>
          <w:sz w:val="24"/>
        </w:rPr>
        <w:t>развивать умение</w:t>
      </w:r>
      <w:r>
        <w:rPr>
          <w:spacing w:val="-3"/>
          <w:sz w:val="24"/>
        </w:rPr>
        <w:t xml:space="preserve"> </w:t>
      </w:r>
      <w:r>
        <w:rPr>
          <w:sz w:val="24"/>
        </w:rPr>
        <w:t>использовать</w:t>
      </w:r>
      <w:r>
        <w:rPr>
          <w:spacing w:val="-1"/>
          <w:sz w:val="24"/>
        </w:rPr>
        <w:t xml:space="preserve"> </w:t>
      </w:r>
      <w:r>
        <w:rPr>
          <w:sz w:val="24"/>
        </w:rPr>
        <w:t>словари</w:t>
      </w:r>
      <w:r>
        <w:rPr>
          <w:spacing w:val="-2"/>
          <w:sz w:val="24"/>
        </w:rPr>
        <w:t xml:space="preserve"> </w:t>
      </w:r>
      <w:r>
        <w:rPr>
          <w:sz w:val="24"/>
        </w:rPr>
        <w:t>и</w:t>
      </w:r>
      <w:r>
        <w:rPr>
          <w:spacing w:val="-5"/>
          <w:sz w:val="24"/>
        </w:rPr>
        <w:t xml:space="preserve"> </w:t>
      </w:r>
      <w:r>
        <w:rPr>
          <w:sz w:val="24"/>
        </w:rPr>
        <w:t>справочники,</w:t>
      </w:r>
      <w:r>
        <w:rPr>
          <w:spacing w:val="-2"/>
          <w:sz w:val="24"/>
        </w:rPr>
        <w:t xml:space="preserve"> </w:t>
      </w:r>
      <w:r>
        <w:rPr>
          <w:sz w:val="24"/>
        </w:rPr>
        <w:t>в</w:t>
      </w:r>
      <w:r>
        <w:rPr>
          <w:spacing w:val="-4"/>
          <w:sz w:val="24"/>
        </w:rPr>
        <w:t xml:space="preserve"> </w:t>
      </w:r>
      <w:r>
        <w:rPr>
          <w:sz w:val="24"/>
        </w:rPr>
        <w:t>том</w:t>
      </w:r>
      <w:r>
        <w:rPr>
          <w:spacing w:val="-3"/>
          <w:sz w:val="24"/>
        </w:rPr>
        <w:t xml:space="preserve"> </w:t>
      </w:r>
      <w:r>
        <w:rPr>
          <w:sz w:val="24"/>
        </w:rPr>
        <w:t>числе</w:t>
      </w:r>
      <w:r>
        <w:rPr>
          <w:spacing w:val="-4"/>
          <w:sz w:val="24"/>
        </w:rPr>
        <w:t xml:space="preserve"> </w:t>
      </w:r>
      <w:r>
        <w:rPr>
          <w:sz w:val="24"/>
        </w:rPr>
        <w:t>в</w:t>
      </w:r>
      <w:r>
        <w:rPr>
          <w:spacing w:val="-4"/>
          <w:sz w:val="24"/>
        </w:rPr>
        <w:t xml:space="preserve"> </w:t>
      </w:r>
      <w:r>
        <w:rPr>
          <w:sz w:val="24"/>
        </w:rPr>
        <w:t>электронной</w:t>
      </w:r>
      <w:r>
        <w:rPr>
          <w:spacing w:val="-4"/>
          <w:sz w:val="24"/>
        </w:rPr>
        <w:t xml:space="preserve"> </w:t>
      </w:r>
      <w:r>
        <w:rPr>
          <w:sz w:val="24"/>
        </w:rPr>
        <w:t>форме; пользоваться под руководством учителя электронными библиотеками и другими</w:t>
      </w:r>
    </w:p>
    <w:p w14:paraId="64711A66" w14:textId="77777777" w:rsidR="004C4874" w:rsidRDefault="00F01225">
      <w:pPr>
        <w:pStyle w:val="a3"/>
        <w:spacing w:before="1"/>
        <w:ind w:left="681"/>
        <w:jc w:val="left"/>
      </w:pPr>
      <w:r>
        <w:t>справочными</w:t>
      </w:r>
      <w:r>
        <w:rPr>
          <w:spacing w:val="-4"/>
        </w:rPr>
        <w:t xml:space="preserve"> </w:t>
      </w:r>
      <w:r>
        <w:t>материалами,</w:t>
      </w:r>
      <w:r>
        <w:rPr>
          <w:spacing w:val="-4"/>
        </w:rPr>
        <w:t xml:space="preserve"> </w:t>
      </w:r>
      <w:r>
        <w:t>в</w:t>
      </w:r>
      <w:r>
        <w:rPr>
          <w:spacing w:val="-5"/>
        </w:rPr>
        <w:t xml:space="preserve"> </w:t>
      </w:r>
      <w:r>
        <w:t>том</w:t>
      </w:r>
      <w:r>
        <w:rPr>
          <w:spacing w:val="-5"/>
        </w:rPr>
        <w:t xml:space="preserve"> </w:t>
      </w:r>
      <w:r>
        <w:t>числе</w:t>
      </w:r>
      <w:r>
        <w:rPr>
          <w:spacing w:val="-5"/>
        </w:rPr>
        <w:t xml:space="preserve"> </w:t>
      </w:r>
      <w:r>
        <w:t>из</w:t>
      </w:r>
      <w:r>
        <w:rPr>
          <w:spacing w:val="-4"/>
        </w:rPr>
        <w:t xml:space="preserve"> </w:t>
      </w:r>
      <w:r>
        <w:t>числа</w:t>
      </w:r>
      <w:r>
        <w:rPr>
          <w:spacing w:val="-5"/>
        </w:rPr>
        <w:t xml:space="preserve"> </w:t>
      </w:r>
      <w:r>
        <w:t>верифицированных</w:t>
      </w:r>
      <w:r>
        <w:rPr>
          <w:spacing w:val="-4"/>
        </w:rPr>
        <w:t xml:space="preserve"> </w:t>
      </w:r>
      <w:r>
        <w:t>электронных</w:t>
      </w:r>
      <w:r>
        <w:rPr>
          <w:spacing w:val="-2"/>
        </w:rPr>
        <w:t xml:space="preserve"> </w:t>
      </w:r>
      <w:r>
        <w:t>ресурсов, включенных в федеральный перечень.</w:t>
      </w:r>
    </w:p>
    <w:p w14:paraId="620EAAC5" w14:textId="77777777" w:rsidR="004C4874" w:rsidRDefault="00F01225">
      <w:pPr>
        <w:pStyle w:val="a4"/>
        <w:numPr>
          <w:ilvl w:val="2"/>
          <w:numId w:val="126"/>
        </w:numPr>
        <w:tabs>
          <w:tab w:val="left" w:pos="1341"/>
        </w:tabs>
        <w:ind w:left="681" w:right="1440" w:firstLine="0"/>
        <w:rPr>
          <w:sz w:val="24"/>
          <w:u w:val="single"/>
        </w:rPr>
      </w:pPr>
      <w:r>
        <w:rPr>
          <w:spacing w:val="-4"/>
          <w:sz w:val="24"/>
          <w:u w:val="single"/>
        </w:rPr>
        <w:t xml:space="preserve"> </w:t>
      </w:r>
      <w:r>
        <w:rPr>
          <w:sz w:val="24"/>
          <w:u w:val="single"/>
        </w:rPr>
        <w:t>Предметные</w:t>
      </w:r>
      <w:r>
        <w:rPr>
          <w:spacing w:val="-4"/>
          <w:sz w:val="24"/>
          <w:u w:val="single"/>
        </w:rPr>
        <w:t xml:space="preserve"> </w:t>
      </w:r>
      <w:r>
        <w:rPr>
          <w:sz w:val="24"/>
          <w:u w:val="single"/>
        </w:rPr>
        <w:t>результаты</w:t>
      </w:r>
      <w:r>
        <w:rPr>
          <w:spacing w:val="-3"/>
          <w:sz w:val="24"/>
          <w:u w:val="single"/>
        </w:rPr>
        <w:t xml:space="preserve"> </w:t>
      </w:r>
      <w:r>
        <w:rPr>
          <w:sz w:val="24"/>
          <w:u w:val="single"/>
        </w:rPr>
        <w:t>изучения</w:t>
      </w:r>
      <w:r>
        <w:rPr>
          <w:spacing w:val="-3"/>
          <w:sz w:val="24"/>
          <w:u w:val="single"/>
        </w:rPr>
        <w:t xml:space="preserve"> </w:t>
      </w:r>
      <w:r>
        <w:rPr>
          <w:sz w:val="24"/>
          <w:u w:val="single"/>
        </w:rPr>
        <w:t>литературы.</w:t>
      </w:r>
      <w:r>
        <w:rPr>
          <w:spacing w:val="-3"/>
          <w:sz w:val="24"/>
          <w:u w:val="single"/>
        </w:rPr>
        <w:t xml:space="preserve"> </w:t>
      </w:r>
      <w:r>
        <w:rPr>
          <w:sz w:val="24"/>
          <w:u w:val="single"/>
        </w:rPr>
        <w:t>К</w:t>
      </w:r>
      <w:r>
        <w:rPr>
          <w:spacing w:val="-3"/>
          <w:sz w:val="24"/>
          <w:u w:val="single"/>
        </w:rPr>
        <w:t xml:space="preserve"> </w:t>
      </w:r>
      <w:r>
        <w:rPr>
          <w:sz w:val="24"/>
          <w:u w:val="single"/>
        </w:rPr>
        <w:t>концу</w:t>
      </w:r>
      <w:r>
        <w:rPr>
          <w:spacing w:val="-8"/>
          <w:sz w:val="24"/>
          <w:u w:val="single"/>
        </w:rPr>
        <w:t xml:space="preserve"> </w:t>
      </w:r>
      <w:r>
        <w:rPr>
          <w:sz w:val="24"/>
          <w:u w:val="single"/>
        </w:rPr>
        <w:t>обучения</w:t>
      </w:r>
      <w:r>
        <w:rPr>
          <w:spacing w:val="-2"/>
          <w:sz w:val="24"/>
          <w:u w:val="single"/>
        </w:rPr>
        <w:t xml:space="preserve"> </w:t>
      </w:r>
      <w:r>
        <w:rPr>
          <w:sz w:val="24"/>
          <w:u w:val="single"/>
        </w:rPr>
        <w:t>в</w:t>
      </w:r>
      <w:r>
        <w:rPr>
          <w:spacing w:val="-4"/>
          <w:sz w:val="24"/>
          <w:u w:val="single"/>
        </w:rPr>
        <w:t xml:space="preserve"> </w:t>
      </w:r>
      <w:r>
        <w:rPr>
          <w:sz w:val="24"/>
          <w:u w:val="single"/>
        </w:rPr>
        <w:t>7</w:t>
      </w:r>
      <w:r>
        <w:rPr>
          <w:spacing w:val="-3"/>
          <w:sz w:val="24"/>
          <w:u w:val="single"/>
        </w:rPr>
        <w:t xml:space="preserve"> </w:t>
      </w:r>
      <w:r>
        <w:rPr>
          <w:sz w:val="24"/>
          <w:u w:val="single"/>
        </w:rPr>
        <w:t>классе</w:t>
      </w:r>
      <w:r>
        <w:rPr>
          <w:sz w:val="24"/>
        </w:rPr>
        <w:t xml:space="preserve"> </w:t>
      </w:r>
      <w:r>
        <w:rPr>
          <w:sz w:val="24"/>
          <w:u w:val="single"/>
        </w:rPr>
        <w:t>обучающийся научится:</w:t>
      </w:r>
    </w:p>
    <w:p w14:paraId="67BA4119" w14:textId="77777777" w:rsidR="004C4874" w:rsidRDefault="00F01225">
      <w:pPr>
        <w:pStyle w:val="a4"/>
        <w:numPr>
          <w:ilvl w:val="0"/>
          <w:numId w:val="94"/>
        </w:numPr>
        <w:tabs>
          <w:tab w:val="left" w:pos="939"/>
        </w:tabs>
        <w:ind w:right="303" w:firstLine="0"/>
        <w:rPr>
          <w:sz w:val="24"/>
        </w:rPr>
      </w:pPr>
      <w:r>
        <w:rPr>
          <w:sz w:val="24"/>
        </w:rPr>
        <w:t>понимать</w:t>
      </w:r>
      <w:r>
        <w:rPr>
          <w:spacing w:val="-4"/>
          <w:sz w:val="24"/>
        </w:rPr>
        <w:t xml:space="preserve"> </w:t>
      </w:r>
      <w:r>
        <w:rPr>
          <w:sz w:val="24"/>
        </w:rPr>
        <w:t>общечеловеческую</w:t>
      </w:r>
      <w:r>
        <w:rPr>
          <w:spacing w:val="-5"/>
          <w:sz w:val="24"/>
        </w:rPr>
        <w:t xml:space="preserve"> </w:t>
      </w:r>
      <w:r>
        <w:rPr>
          <w:sz w:val="24"/>
        </w:rPr>
        <w:t>и</w:t>
      </w:r>
      <w:r>
        <w:rPr>
          <w:spacing w:val="-5"/>
          <w:sz w:val="24"/>
        </w:rPr>
        <w:t xml:space="preserve"> </w:t>
      </w:r>
      <w:r>
        <w:rPr>
          <w:sz w:val="24"/>
        </w:rPr>
        <w:t>духовно-нравственную</w:t>
      </w:r>
      <w:r>
        <w:rPr>
          <w:spacing w:val="-5"/>
          <w:sz w:val="24"/>
        </w:rPr>
        <w:t xml:space="preserve"> </w:t>
      </w:r>
      <w:r>
        <w:rPr>
          <w:sz w:val="24"/>
        </w:rPr>
        <w:t>ценность</w:t>
      </w:r>
      <w:r>
        <w:rPr>
          <w:spacing w:val="-4"/>
          <w:sz w:val="24"/>
        </w:rPr>
        <w:t xml:space="preserve"> </w:t>
      </w:r>
      <w:r>
        <w:rPr>
          <w:sz w:val="24"/>
        </w:rPr>
        <w:t>литературы,</w:t>
      </w:r>
      <w:r>
        <w:rPr>
          <w:spacing w:val="-7"/>
          <w:sz w:val="24"/>
        </w:rPr>
        <w:t xml:space="preserve"> </w:t>
      </w:r>
      <w:r>
        <w:rPr>
          <w:sz w:val="24"/>
        </w:rPr>
        <w:t>осознавать</w:t>
      </w:r>
      <w:r>
        <w:rPr>
          <w:spacing w:val="-4"/>
          <w:sz w:val="24"/>
        </w:rPr>
        <w:t xml:space="preserve"> </w:t>
      </w:r>
      <w:r>
        <w:rPr>
          <w:sz w:val="24"/>
        </w:rPr>
        <w:t>ее роль в воспитании любви к Родине и укреплении единства многонационального народа</w:t>
      </w:r>
    </w:p>
    <w:p w14:paraId="6F604DBF" w14:textId="77777777" w:rsidR="004C4874" w:rsidRDefault="00F01225">
      <w:pPr>
        <w:pStyle w:val="a3"/>
        <w:ind w:left="681"/>
        <w:jc w:val="left"/>
      </w:pPr>
      <w:r>
        <w:t>Российской</w:t>
      </w:r>
      <w:r>
        <w:rPr>
          <w:spacing w:val="-2"/>
        </w:rPr>
        <w:t xml:space="preserve"> Федерации;</w:t>
      </w:r>
    </w:p>
    <w:p w14:paraId="5C938747" w14:textId="77777777" w:rsidR="004C4874" w:rsidRDefault="00F01225">
      <w:pPr>
        <w:pStyle w:val="a4"/>
        <w:numPr>
          <w:ilvl w:val="0"/>
          <w:numId w:val="94"/>
        </w:numPr>
        <w:tabs>
          <w:tab w:val="left" w:pos="939"/>
        </w:tabs>
        <w:ind w:right="1120" w:firstLine="0"/>
        <w:rPr>
          <w:sz w:val="24"/>
        </w:rPr>
      </w:pPr>
      <w:r>
        <w:rPr>
          <w:sz w:val="24"/>
        </w:rPr>
        <w:t>понимать</w:t>
      </w:r>
      <w:r>
        <w:rPr>
          <w:spacing w:val="-2"/>
          <w:sz w:val="24"/>
        </w:rPr>
        <w:t xml:space="preserve"> </w:t>
      </w:r>
      <w:r>
        <w:rPr>
          <w:sz w:val="24"/>
        </w:rPr>
        <w:t>специфику</w:t>
      </w:r>
      <w:r>
        <w:rPr>
          <w:spacing w:val="-8"/>
          <w:sz w:val="24"/>
        </w:rPr>
        <w:t xml:space="preserve"> </w:t>
      </w:r>
      <w:r>
        <w:rPr>
          <w:sz w:val="24"/>
        </w:rPr>
        <w:t>литературы</w:t>
      </w:r>
      <w:r>
        <w:rPr>
          <w:spacing w:val="-5"/>
          <w:sz w:val="24"/>
        </w:rPr>
        <w:t xml:space="preserve"> </w:t>
      </w:r>
      <w:r>
        <w:rPr>
          <w:sz w:val="24"/>
        </w:rPr>
        <w:t>как</w:t>
      </w:r>
      <w:r>
        <w:rPr>
          <w:spacing w:val="-3"/>
          <w:sz w:val="24"/>
        </w:rPr>
        <w:t xml:space="preserve"> </w:t>
      </w:r>
      <w:r>
        <w:rPr>
          <w:sz w:val="24"/>
        </w:rPr>
        <w:t>вида</w:t>
      </w:r>
      <w:r>
        <w:rPr>
          <w:spacing w:val="-5"/>
          <w:sz w:val="24"/>
        </w:rPr>
        <w:t xml:space="preserve"> </w:t>
      </w:r>
      <w:r>
        <w:rPr>
          <w:sz w:val="24"/>
        </w:rPr>
        <w:t>словесного</w:t>
      </w:r>
      <w:r>
        <w:rPr>
          <w:spacing w:val="-4"/>
          <w:sz w:val="24"/>
        </w:rPr>
        <w:t xml:space="preserve"> </w:t>
      </w:r>
      <w:r>
        <w:rPr>
          <w:sz w:val="24"/>
        </w:rPr>
        <w:t>искусства,</w:t>
      </w:r>
      <w:r>
        <w:rPr>
          <w:spacing w:val="-3"/>
          <w:sz w:val="24"/>
        </w:rPr>
        <w:t xml:space="preserve"> </w:t>
      </w:r>
      <w:r>
        <w:rPr>
          <w:sz w:val="24"/>
        </w:rPr>
        <w:t>выявлять</w:t>
      </w:r>
      <w:r>
        <w:rPr>
          <w:spacing w:val="-3"/>
          <w:sz w:val="24"/>
        </w:rPr>
        <w:t xml:space="preserve"> </w:t>
      </w:r>
      <w:r>
        <w:rPr>
          <w:sz w:val="24"/>
        </w:rPr>
        <w:t>отличия художественного текста от текста научного, делового, публицистического;</w:t>
      </w:r>
    </w:p>
    <w:p w14:paraId="22B9A867" w14:textId="77777777" w:rsidR="004C4874" w:rsidRDefault="00F01225">
      <w:pPr>
        <w:pStyle w:val="a4"/>
        <w:numPr>
          <w:ilvl w:val="0"/>
          <w:numId w:val="94"/>
        </w:numPr>
        <w:tabs>
          <w:tab w:val="left" w:pos="939"/>
        </w:tabs>
        <w:ind w:right="313" w:firstLine="0"/>
        <w:rPr>
          <w:sz w:val="24"/>
        </w:rPr>
      </w:pPr>
      <w:r>
        <w:rPr>
          <w:sz w:val="24"/>
        </w:rPr>
        <w:t>проводить смысловой и эстетический анализы</w:t>
      </w:r>
      <w:r>
        <w:rPr>
          <w:spacing w:val="-1"/>
          <w:sz w:val="24"/>
        </w:rPr>
        <w:t xml:space="preserve"> </w:t>
      </w:r>
      <w:r>
        <w:rPr>
          <w:sz w:val="24"/>
        </w:rPr>
        <w:t>произведений</w:t>
      </w:r>
      <w:r>
        <w:rPr>
          <w:spacing w:val="-2"/>
          <w:sz w:val="24"/>
        </w:rPr>
        <w:t xml:space="preserve"> </w:t>
      </w:r>
      <w:r>
        <w:rPr>
          <w:sz w:val="24"/>
        </w:rPr>
        <w:t>фольклора</w:t>
      </w:r>
      <w:r>
        <w:rPr>
          <w:spacing w:val="-1"/>
          <w:sz w:val="24"/>
        </w:rPr>
        <w:t xml:space="preserve"> </w:t>
      </w:r>
      <w:r>
        <w:rPr>
          <w:sz w:val="24"/>
        </w:rPr>
        <w:t>и художественной литературы, воспринимать, анализировать, интерпретировать и оценивать прочитанное (с учетом</w:t>
      </w:r>
      <w:r>
        <w:rPr>
          <w:spacing w:val="-6"/>
          <w:sz w:val="24"/>
        </w:rPr>
        <w:t xml:space="preserve"> </w:t>
      </w:r>
      <w:r>
        <w:rPr>
          <w:sz w:val="24"/>
        </w:rPr>
        <w:t>литературного</w:t>
      </w:r>
      <w:r>
        <w:rPr>
          <w:spacing w:val="-2"/>
          <w:sz w:val="24"/>
        </w:rPr>
        <w:t xml:space="preserve"> </w:t>
      </w:r>
      <w:r>
        <w:rPr>
          <w:sz w:val="24"/>
        </w:rPr>
        <w:t>развития</w:t>
      </w:r>
      <w:r>
        <w:rPr>
          <w:spacing w:val="-5"/>
          <w:sz w:val="24"/>
        </w:rPr>
        <w:t xml:space="preserve"> </w:t>
      </w:r>
      <w:r>
        <w:rPr>
          <w:sz w:val="24"/>
        </w:rPr>
        <w:t>обучающихся),</w:t>
      </w:r>
      <w:r>
        <w:rPr>
          <w:spacing w:val="-5"/>
          <w:sz w:val="24"/>
        </w:rPr>
        <w:t xml:space="preserve"> </w:t>
      </w:r>
      <w:r>
        <w:rPr>
          <w:sz w:val="24"/>
        </w:rPr>
        <w:t>понимать,</w:t>
      </w:r>
      <w:r>
        <w:rPr>
          <w:spacing w:val="-4"/>
          <w:sz w:val="24"/>
        </w:rPr>
        <w:t xml:space="preserve"> </w:t>
      </w:r>
      <w:r>
        <w:rPr>
          <w:sz w:val="24"/>
        </w:rPr>
        <w:t>что</w:t>
      </w:r>
      <w:r>
        <w:rPr>
          <w:spacing w:val="-5"/>
          <w:sz w:val="24"/>
        </w:rPr>
        <w:t xml:space="preserve"> </w:t>
      </w:r>
      <w:r>
        <w:rPr>
          <w:sz w:val="24"/>
        </w:rPr>
        <w:t>в</w:t>
      </w:r>
      <w:r>
        <w:rPr>
          <w:spacing w:val="-6"/>
          <w:sz w:val="24"/>
        </w:rPr>
        <w:t xml:space="preserve"> </w:t>
      </w:r>
      <w:r>
        <w:rPr>
          <w:sz w:val="24"/>
        </w:rPr>
        <w:t>литературных</w:t>
      </w:r>
      <w:r>
        <w:rPr>
          <w:spacing w:val="-3"/>
          <w:sz w:val="24"/>
        </w:rPr>
        <w:t xml:space="preserve"> </w:t>
      </w:r>
      <w:r>
        <w:rPr>
          <w:sz w:val="24"/>
        </w:rPr>
        <w:t>произведениях отражена художественная картина мира:</w:t>
      </w:r>
    </w:p>
    <w:p w14:paraId="477E49B0" w14:textId="77777777" w:rsidR="004C4874" w:rsidRDefault="00F01225">
      <w:pPr>
        <w:pStyle w:val="a3"/>
        <w:spacing w:before="1"/>
        <w:ind w:left="681" w:right="286"/>
        <w:jc w:val="left"/>
      </w:pPr>
      <w:r>
        <w:t>анализировать произведение в единстве формы и содержания; определять тему, главную мысль и проблематику</w:t>
      </w:r>
      <w:r>
        <w:rPr>
          <w:spacing w:val="-3"/>
        </w:rPr>
        <w:t xml:space="preserve"> </w:t>
      </w:r>
      <w:r>
        <w:t>произведения, его родовую и жанровую принадлежность; выявлять позицию</w:t>
      </w:r>
      <w:r>
        <w:rPr>
          <w:spacing w:val="-4"/>
        </w:rPr>
        <w:t xml:space="preserve"> </w:t>
      </w:r>
      <w:r>
        <w:t>героя,</w:t>
      </w:r>
      <w:r>
        <w:rPr>
          <w:spacing w:val="-6"/>
        </w:rPr>
        <w:t xml:space="preserve"> </w:t>
      </w:r>
      <w:r>
        <w:t>рассказчика</w:t>
      </w:r>
      <w:r>
        <w:rPr>
          <w:spacing w:val="-5"/>
        </w:rPr>
        <w:t xml:space="preserve"> </w:t>
      </w:r>
      <w:r>
        <w:t>и</w:t>
      </w:r>
      <w:r>
        <w:rPr>
          <w:spacing w:val="-4"/>
        </w:rPr>
        <w:t xml:space="preserve"> </w:t>
      </w:r>
      <w:r>
        <w:t>авторскую</w:t>
      </w:r>
      <w:r>
        <w:rPr>
          <w:spacing w:val="-5"/>
        </w:rPr>
        <w:t xml:space="preserve"> </w:t>
      </w:r>
      <w:r>
        <w:t>позицию,</w:t>
      </w:r>
      <w:r>
        <w:rPr>
          <w:spacing w:val="-1"/>
        </w:rPr>
        <w:t xml:space="preserve"> </w:t>
      </w:r>
      <w:r>
        <w:t>учитывая</w:t>
      </w:r>
      <w:r>
        <w:rPr>
          <w:spacing w:val="-5"/>
        </w:rPr>
        <w:t xml:space="preserve"> </w:t>
      </w:r>
      <w:r>
        <w:t>художественные</w:t>
      </w:r>
      <w:r>
        <w:rPr>
          <w:spacing w:val="-5"/>
        </w:rPr>
        <w:t xml:space="preserve"> </w:t>
      </w:r>
      <w:r>
        <w:t>особенности</w:t>
      </w:r>
    </w:p>
    <w:p w14:paraId="52DDCFB6" w14:textId="77777777" w:rsidR="004C4874" w:rsidRDefault="00F01225">
      <w:pPr>
        <w:pStyle w:val="a3"/>
        <w:ind w:left="681" w:right="286"/>
        <w:jc w:val="left"/>
      </w:pPr>
      <w:r>
        <w:t>произведения;</w:t>
      </w:r>
      <w:r>
        <w:rPr>
          <w:spacing w:val="-8"/>
        </w:rPr>
        <w:t xml:space="preserve"> </w:t>
      </w:r>
      <w:r>
        <w:t>характеризовать</w:t>
      </w:r>
      <w:r>
        <w:rPr>
          <w:spacing w:val="-4"/>
        </w:rPr>
        <w:t xml:space="preserve"> </w:t>
      </w:r>
      <w:r>
        <w:t>героев-персонажей,</w:t>
      </w:r>
      <w:r>
        <w:rPr>
          <w:spacing w:val="-6"/>
        </w:rPr>
        <w:t xml:space="preserve"> </w:t>
      </w:r>
      <w:r>
        <w:t>давать</w:t>
      </w:r>
      <w:r>
        <w:rPr>
          <w:spacing w:val="-6"/>
        </w:rPr>
        <w:t xml:space="preserve"> </w:t>
      </w:r>
      <w:r>
        <w:t>их</w:t>
      </w:r>
      <w:r>
        <w:rPr>
          <w:spacing w:val="-5"/>
        </w:rPr>
        <w:t xml:space="preserve"> </w:t>
      </w:r>
      <w:r>
        <w:t>сравнительные</w:t>
      </w:r>
      <w:r>
        <w:rPr>
          <w:spacing w:val="-8"/>
        </w:rPr>
        <w:t xml:space="preserve"> </w:t>
      </w:r>
      <w:r>
        <w:t>характеристики, оценивать систему персонажей; определять особенности композиции и основной конфликт произведения; объяснять свое понимание нравственно-философской, социально- исторической и эстетической проблематики произведений (с учетом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w:t>
      </w:r>
    </w:p>
    <w:p w14:paraId="22764CBD" w14:textId="77777777" w:rsidR="004C4874" w:rsidRDefault="00F01225">
      <w:pPr>
        <w:pStyle w:val="a3"/>
        <w:ind w:left="681"/>
        <w:jc w:val="left"/>
      </w:pPr>
      <w:r>
        <w:t>средства,</w:t>
      </w:r>
      <w:r>
        <w:rPr>
          <w:spacing w:val="-6"/>
        </w:rPr>
        <w:t xml:space="preserve"> </w:t>
      </w:r>
      <w:r>
        <w:t>характерные</w:t>
      </w:r>
      <w:r>
        <w:rPr>
          <w:spacing w:val="-3"/>
        </w:rPr>
        <w:t xml:space="preserve"> </w:t>
      </w:r>
      <w:r>
        <w:t>для</w:t>
      </w:r>
      <w:r>
        <w:rPr>
          <w:spacing w:val="-5"/>
        </w:rPr>
        <w:t xml:space="preserve"> </w:t>
      </w:r>
      <w:r>
        <w:t>творческой</w:t>
      </w:r>
      <w:r>
        <w:rPr>
          <w:spacing w:val="-4"/>
        </w:rPr>
        <w:t xml:space="preserve"> </w:t>
      </w:r>
      <w:r>
        <w:t>манеры</w:t>
      </w:r>
      <w:r>
        <w:rPr>
          <w:spacing w:val="-3"/>
        </w:rPr>
        <w:t xml:space="preserve"> </w:t>
      </w:r>
      <w:r>
        <w:t>писателя,</w:t>
      </w:r>
      <w:r>
        <w:rPr>
          <w:spacing w:val="-5"/>
        </w:rPr>
        <w:t xml:space="preserve"> </w:t>
      </w:r>
      <w:r>
        <w:t>определять</w:t>
      </w:r>
      <w:r>
        <w:rPr>
          <w:spacing w:val="-3"/>
        </w:rPr>
        <w:t xml:space="preserve"> </w:t>
      </w:r>
      <w:r>
        <w:t>их</w:t>
      </w:r>
      <w:r>
        <w:rPr>
          <w:spacing w:val="-6"/>
        </w:rPr>
        <w:t xml:space="preserve"> </w:t>
      </w:r>
      <w:r>
        <w:t xml:space="preserve">художественные </w:t>
      </w:r>
      <w:r>
        <w:rPr>
          <w:spacing w:val="-2"/>
        </w:rPr>
        <w:t>функции;</w:t>
      </w:r>
    </w:p>
    <w:p w14:paraId="2F6ABD69" w14:textId="77777777" w:rsidR="004C4874" w:rsidRDefault="00F01225">
      <w:pPr>
        <w:pStyle w:val="a3"/>
        <w:spacing w:before="1"/>
        <w:ind w:left="681" w:right="286"/>
        <w:jc w:val="left"/>
      </w:pPr>
      <w:r>
        <w:t>понимать</w:t>
      </w:r>
      <w:r>
        <w:rPr>
          <w:spacing w:val="-3"/>
        </w:rPr>
        <w:t xml:space="preserve"> </w:t>
      </w:r>
      <w:r>
        <w:t>сущность</w:t>
      </w:r>
      <w:r>
        <w:rPr>
          <w:spacing w:val="-3"/>
        </w:rPr>
        <w:t xml:space="preserve"> </w:t>
      </w:r>
      <w:r>
        <w:t>и</w:t>
      </w:r>
      <w:r>
        <w:rPr>
          <w:spacing w:val="-4"/>
        </w:rPr>
        <w:t xml:space="preserve"> </w:t>
      </w:r>
      <w:r>
        <w:t>элементарные</w:t>
      </w:r>
      <w:r>
        <w:rPr>
          <w:spacing w:val="-6"/>
        </w:rPr>
        <w:t xml:space="preserve"> </w:t>
      </w:r>
      <w:r>
        <w:t>смысловые</w:t>
      </w:r>
      <w:r>
        <w:rPr>
          <w:spacing w:val="-6"/>
        </w:rPr>
        <w:t xml:space="preserve"> </w:t>
      </w:r>
      <w:r>
        <w:t>функции</w:t>
      </w:r>
      <w:r>
        <w:rPr>
          <w:spacing w:val="-3"/>
        </w:rPr>
        <w:t xml:space="preserve"> </w:t>
      </w:r>
      <w:r>
        <w:t>теоретико-литературных</w:t>
      </w:r>
      <w:r>
        <w:rPr>
          <w:spacing w:val="-3"/>
        </w:rPr>
        <w:t xml:space="preserve"> </w:t>
      </w:r>
      <w:r>
        <w:t>понятий</w:t>
      </w:r>
      <w:r>
        <w:rPr>
          <w:spacing w:val="-4"/>
        </w:rPr>
        <w:t xml:space="preserve"> </w:t>
      </w:r>
      <w:r>
        <w:t>и учиться самостоятельно использовать их в</w:t>
      </w:r>
      <w:r>
        <w:rPr>
          <w:spacing w:val="-1"/>
        </w:rPr>
        <w:t xml:space="preserve"> </w:t>
      </w:r>
      <w:r>
        <w:t>процессе</w:t>
      </w:r>
      <w:r>
        <w:rPr>
          <w:spacing w:val="-1"/>
        </w:rPr>
        <w:t xml:space="preserve"> </w:t>
      </w:r>
      <w:r>
        <w:t>анализа</w:t>
      </w:r>
      <w:r>
        <w:rPr>
          <w:spacing w:val="-1"/>
        </w:rPr>
        <w:t xml:space="preserve"> </w:t>
      </w:r>
      <w:r>
        <w:t>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w:t>
      </w:r>
    </w:p>
    <w:p w14:paraId="2CF13B50" w14:textId="77777777" w:rsidR="004C4874" w:rsidRDefault="00F01225">
      <w:pPr>
        <w:pStyle w:val="a3"/>
        <w:ind w:left="681" w:right="379"/>
        <w:jc w:val="left"/>
      </w:pPr>
      <w:r>
        <w:t>(рассказ, повесть, роман, послание, поэма, песня); форма и содержание литературного произведения;</w:t>
      </w:r>
      <w:r>
        <w:rPr>
          <w:spacing w:val="-5"/>
        </w:rPr>
        <w:t xml:space="preserve"> </w:t>
      </w:r>
      <w:r>
        <w:t>тема,</w:t>
      </w:r>
      <w:r>
        <w:rPr>
          <w:spacing w:val="-6"/>
        </w:rPr>
        <w:t xml:space="preserve"> </w:t>
      </w:r>
      <w:r>
        <w:t>идея,</w:t>
      </w:r>
      <w:r>
        <w:rPr>
          <w:spacing w:val="-6"/>
        </w:rPr>
        <w:t xml:space="preserve"> </w:t>
      </w:r>
      <w:r>
        <w:t>проблематика;</w:t>
      </w:r>
      <w:r>
        <w:rPr>
          <w:spacing w:val="-5"/>
        </w:rPr>
        <w:t xml:space="preserve"> </w:t>
      </w:r>
      <w:r>
        <w:t>пафос</w:t>
      </w:r>
      <w:r>
        <w:rPr>
          <w:spacing w:val="-7"/>
        </w:rPr>
        <w:t xml:space="preserve"> </w:t>
      </w:r>
      <w:r>
        <w:t>(героический,</w:t>
      </w:r>
      <w:r>
        <w:rPr>
          <w:spacing w:val="-5"/>
        </w:rPr>
        <w:t xml:space="preserve"> </w:t>
      </w:r>
      <w:r>
        <w:t>патриотический,</w:t>
      </w:r>
      <w:r>
        <w:rPr>
          <w:spacing w:val="-4"/>
        </w:rPr>
        <w:t xml:space="preserve"> </w:t>
      </w:r>
      <w:r>
        <w:t>гражданский и другие); сюжет, композиция, эпиграф; стадии развития действия (экспозиция, завязка,</w:t>
      </w:r>
    </w:p>
    <w:p w14:paraId="3D7D418E" w14:textId="77777777" w:rsidR="004C4874" w:rsidRDefault="00F01225">
      <w:pPr>
        <w:pStyle w:val="a3"/>
        <w:ind w:left="681" w:right="286"/>
        <w:jc w:val="left"/>
      </w:pPr>
      <w:r>
        <w:t>развитие</w:t>
      </w:r>
      <w:r>
        <w:rPr>
          <w:spacing w:val="-6"/>
        </w:rPr>
        <w:t xml:space="preserve"> </w:t>
      </w:r>
      <w:r>
        <w:t>действия,</w:t>
      </w:r>
      <w:r>
        <w:rPr>
          <w:spacing w:val="-7"/>
        </w:rPr>
        <w:t xml:space="preserve"> </w:t>
      </w:r>
      <w:r>
        <w:t>кульминация,</w:t>
      </w:r>
      <w:r>
        <w:rPr>
          <w:spacing w:val="-4"/>
        </w:rPr>
        <w:t xml:space="preserve"> </w:t>
      </w:r>
      <w:r>
        <w:t>развязка);</w:t>
      </w:r>
      <w:r>
        <w:rPr>
          <w:spacing w:val="-5"/>
        </w:rPr>
        <w:t xml:space="preserve"> </w:t>
      </w:r>
      <w:r>
        <w:t>автор,</w:t>
      </w:r>
      <w:r>
        <w:rPr>
          <w:spacing w:val="-5"/>
        </w:rPr>
        <w:t xml:space="preserve"> </w:t>
      </w:r>
      <w:r>
        <w:t>повествователь,</w:t>
      </w:r>
      <w:r>
        <w:rPr>
          <w:spacing w:val="-5"/>
        </w:rPr>
        <w:t xml:space="preserve"> </w:t>
      </w:r>
      <w:r>
        <w:t>рассказчик,</w:t>
      </w:r>
      <w:r>
        <w:rPr>
          <w:spacing w:val="-4"/>
        </w:rPr>
        <w:t xml:space="preserve"> </w:t>
      </w:r>
      <w:r>
        <w:t>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w:t>
      </w:r>
    </w:p>
    <w:p w14:paraId="0948C818" w14:textId="77777777" w:rsidR="004C4874" w:rsidRDefault="00F01225">
      <w:pPr>
        <w:pStyle w:val="a3"/>
        <w:ind w:left="681"/>
        <w:jc w:val="left"/>
      </w:pPr>
      <w:r>
        <w:t>дактиль,</w:t>
      </w:r>
      <w:r>
        <w:rPr>
          <w:spacing w:val="-6"/>
        </w:rPr>
        <w:t xml:space="preserve"> </w:t>
      </w:r>
      <w:r>
        <w:t>амфибрахий,</w:t>
      </w:r>
      <w:r>
        <w:rPr>
          <w:spacing w:val="-3"/>
        </w:rPr>
        <w:t xml:space="preserve"> </w:t>
      </w:r>
      <w:r>
        <w:t>анапест),</w:t>
      </w:r>
      <w:r>
        <w:rPr>
          <w:spacing w:val="-4"/>
        </w:rPr>
        <w:t xml:space="preserve"> </w:t>
      </w:r>
      <w:r>
        <w:t>ритм,</w:t>
      </w:r>
      <w:r>
        <w:rPr>
          <w:spacing w:val="-4"/>
        </w:rPr>
        <w:t xml:space="preserve"> </w:t>
      </w:r>
      <w:r>
        <w:t>рифма,</w:t>
      </w:r>
      <w:r>
        <w:rPr>
          <w:spacing w:val="-3"/>
        </w:rPr>
        <w:t xml:space="preserve"> </w:t>
      </w:r>
      <w:r>
        <w:rPr>
          <w:spacing w:val="-2"/>
        </w:rPr>
        <w:t>строфа);</w:t>
      </w:r>
    </w:p>
    <w:p w14:paraId="4830FC96" w14:textId="77777777" w:rsidR="004C4874" w:rsidRDefault="00F01225">
      <w:pPr>
        <w:pStyle w:val="a3"/>
        <w:ind w:left="681" w:right="286"/>
        <w:jc w:val="left"/>
      </w:pPr>
      <w:r>
        <w:t>выделять</w:t>
      </w:r>
      <w:r>
        <w:rPr>
          <w:spacing w:val="-3"/>
        </w:rPr>
        <w:t xml:space="preserve"> </w:t>
      </w:r>
      <w:r>
        <w:t>в</w:t>
      </w:r>
      <w:r>
        <w:rPr>
          <w:spacing w:val="-5"/>
        </w:rPr>
        <w:t xml:space="preserve"> </w:t>
      </w:r>
      <w:r>
        <w:t>произведениях</w:t>
      </w:r>
      <w:r>
        <w:rPr>
          <w:spacing w:val="-3"/>
        </w:rPr>
        <w:t xml:space="preserve"> </w:t>
      </w:r>
      <w:r>
        <w:t>элементы</w:t>
      </w:r>
      <w:r>
        <w:rPr>
          <w:spacing w:val="-4"/>
        </w:rPr>
        <w:t xml:space="preserve"> </w:t>
      </w:r>
      <w:r>
        <w:t>художественной</w:t>
      </w:r>
      <w:r>
        <w:rPr>
          <w:spacing w:val="-2"/>
        </w:rPr>
        <w:t xml:space="preserve"> </w:t>
      </w:r>
      <w:r>
        <w:t>формы</w:t>
      </w:r>
      <w:r>
        <w:rPr>
          <w:spacing w:val="-5"/>
        </w:rPr>
        <w:t xml:space="preserve"> </w:t>
      </w:r>
      <w:r>
        <w:t>и</w:t>
      </w:r>
      <w:r>
        <w:rPr>
          <w:spacing w:val="-3"/>
        </w:rPr>
        <w:t xml:space="preserve"> </w:t>
      </w:r>
      <w:r>
        <w:t>обнаруживать</w:t>
      </w:r>
      <w:r>
        <w:rPr>
          <w:spacing w:val="-2"/>
        </w:rPr>
        <w:t xml:space="preserve"> </w:t>
      </w:r>
      <w:r>
        <w:t>связи</w:t>
      </w:r>
      <w:r>
        <w:rPr>
          <w:spacing w:val="-3"/>
        </w:rPr>
        <w:t xml:space="preserve"> </w:t>
      </w:r>
      <w:r>
        <w:t xml:space="preserve">между </w:t>
      </w:r>
      <w:r>
        <w:rPr>
          <w:spacing w:val="-4"/>
        </w:rPr>
        <w:t>ними;</w:t>
      </w:r>
    </w:p>
    <w:p w14:paraId="1A56E55B" w14:textId="77777777" w:rsidR="004C4874" w:rsidRDefault="00F01225">
      <w:pPr>
        <w:pStyle w:val="a3"/>
        <w:ind w:left="681"/>
        <w:jc w:val="left"/>
      </w:pPr>
      <w:r>
        <w:t>сопоставлять</w:t>
      </w:r>
      <w:r>
        <w:rPr>
          <w:spacing w:val="-5"/>
        </w:rPr>
        <w:t xml:space="preserve"> </w:t>
      </w:r>
      <w:r>
        <w:t>произведения,</w:t>
      </w:r>
      <w:r>
        <w:rPr>
          <w:spacing w:val="-3"/>
        </w:rPr>
        <w:t xml:space="preserve"> </w:t>
      </w:r>
      <w:r>
        <w:t>их</w:t>
      </w:r>
      <w:r>
        <w:rPr>
          <w:spacing w:val="-5"/>
        </w:rPr>
        <w:t xml:space="preserve"> </w:t>
      </w:r>
      <w:r>
        <w:t>фрагменты,</w:t>
      </w:r>
      <w:r>
        <w:rPr>
          <w:spacing w:val="-3"/>
        </w:rPr>
        <w:t xml:space="preserve"> </w:t>
      </w:r>
      <w:r>
        <w:t>образы</w:t>
      </w:r>
      <w:r>
        <w:rPr>
          <w:spacing w:val="-5"/>
        </w:rPr>
        <w:t xml:space="preserve"> </w:t>
      </w:r>
      <w:r>
        <w:t>персонажей,</w:t>
      </w:r>
      <w:r>
        <w:rPr>
          <w:spacing w:val="-4"/>
        </w:rPr>
        <w:t xml:space="preserve"> </w:t>
      </w:r>
      <w:r>
        <w:t>сюжеты</w:t>
      </w:r>
      <w:r>
        <w:rPr>
          <w:spacing w:val="-3"/>
        </w:rPr>
        <w:t xml:space="preserve"> </w:t>
      </w:r>
      <w:r>
        <w:rPr>
          <w:spacing w:val="-2"/>
        </w:rPr>
        <w:t>разных</w:t>
      </w:r>
    </w:p>
    <w:p w14:paraId="12A985E4" w14:textId="77777777" w:rsidR="004C4874" w:rsidRDefault="00F01225">
      <w:pPr>
        <w:pStyle w:val="a3"/>
        <w:ind w:left="681"/>
        <w:jc w:val="left"/>
      </w:pPr>
      <w:r>
        <w:t>литературных</w:t>
      </w:r>
      <w:r>
        <w:rPr>
          <w:spacing w:val="-4"/>
        </w:rPr>
        <w:t xml:space="preserve"> </w:t>
      </w:r>
      <w:r>
        <w:t>произведений,</w:t>
      </w:r>
      <w:r>
        <w:rPr>
          <w:spacing w:val="-3"/>
        </w:rPr>
        <w:t xml:space="preserve"> </w:t>
      </w:r>
      <w:r>
        <w:t>темы,</w:t>
      </w:r>
      <w:r>
        <w:rPr>
          <w:spacing w:val="-5"/>
        </w:rPr>
        <w:t xml:space="preserve"> </w:t>
      </w:r>
      <w:r>
        <w:t>проблемы,</w:t>
      </w:r>
      <w:r>
        <w:rPr>
          <w:spacing w:val="-4"/>
        </w:rPr>
        <w:t xml:space="preserve"> </w:t>
      </w:r>
      <w:r>
        <w:t>жанры,</w:t>
      </w:r>
      <w:r>
        <w:rPr>
          <w:spacing w:val="-5"/>
        </w:rPr>
        <w:t xml:space="preserve"> </w:t>
      </w:r>
      <w:r>
        <w:t>художественные</w:t>
      </w:r>
      <w:r>
        <w:rPr>
          <w:spacing w:val="-4"/>
        </w:rPr>
        <w:t xml:space="preserve"> </w:t>
      </w:r>
      <w:r>
        <w:t>приемы,</w:t>
      </w:r>
      <w:r>
        <w:rPr>
          <w:spacing w:val="-3"/>
        </w:rPr>
        <w:t xml:space="preserve"> </w:t>
      </w:r>
      <w:r>
        <w:rPr>
          <w:spacing w:val="-2"/>
        </w:rPr>
        <w:t>особенности</w:t>
      </w:r>
    </w:p>
    <w:p w14:paraId="0C82274A" w14:textId="77777777" w:rsidR="004C4874" w:rsidRDefault="004C4874">
      <w:pPr>
        <w:pStyle w:val="a3"/>
        <w:jc w:val="left"/>
        <w:sectPr w:rsidR="004C4874">
          <w:pgSz w:w="11910" w:h="16850"/>
          <w:pgMar w:top="1020" w:right="283" w:bottom="280" w:left="992" w:header="569" w:footer="0" w:gutter="0"/>
          <w:cols w:space="720"/>
        </w:sectPr>
      </w:pPr>
    </w:p>
    <w:p w14:paraId="782A02D8" w14:textId="77777777" w:rsidR="004C4874" w:rsidRDefault="00F01225">
      <w:pPr>
        <w:pStyle w:val="a3"/>
        <w:spacing w:before="88"/>
        <w:ind w:left="681"/>
        <w:jc w:val="left"/>
      </w:pPr>
      <w:r>
        <w:rPr>
          <w:spacing w:val="-2"/>
        </w:rPr>
        <w:lastRenderedPageBreak/>
        <w:t>языка;</w:t>
      </w:r>
    </w:p>
    <w:p w14:paraId="7EBC04D0" w14:textId="77777777" w:rsidR="004C4874" w:rsidRDefault="00F01225">
      <w:pPr>
        <w:pStyle w:val="a3"/>
        <w:ind w:left="681"/>
        <w:jc w:val="left"/>
      </w:pPr>
      <w:r>
        <w:t>сопоставлять изученные и самостоятельно прочитанные</w:t>
      </w:r>
      <w:r>
        <w:rPr>
          <w:spacing w:val="-1"/>
        </w:rPr>
        <w:t xml:space="preserve"> </w:t>
      </w:r>
      <w:r>
        <w:t>произведения</w:t>
      </w:r>
      <w:r>
        <w:rPr>
          <w:spacing w:val="-1"/>
        </w:rPr>
        <w:t xml:space="preserve"> </w:t>
      </w:r>
      <w:r>
        <w:t>художественной литературы</w:t>
      </w:r>
      <w:r>
        <w:rPr>
          <w:spacing w:val="-7"/>
        </w:rPr>
        <w:t xml:space="preserve"> </w:t>
      </w:r>
      <w:r>
        <w:t>с</w:t>
      </w:r>
      <w:r>
        <w:rPr>
          <w:spacing w:val="-4"/>
        </w:rPr>
        <w:t xml:space="preserve"> </w:t>
      </w:r>
      <w:r>
        <w:t>произведениями</w:t>
      </w:r>
      <w:r>
        <w:rPr>
          <w:spacing w:val="-2"/>
        </w:rPr>
        <w:t xml:space="preserve"> </w:t>
      </w:r>
      <w:r>
        <w:t>других</w:t>
      </w:r>
      <w:r>
        <w:rPr>
          <w:spacing w:val="-2"/>
        </w:rPr>
        <w:t xml:space="preserve"> </w:t>
      </w:r>
      <w:r>
        <w:t>видов</w:t>
      </w:r>
      <w:r>
        <w:rPr>
          <w:spacing w:val="-3"/>
        </w:rPr>
        <w:t xml:space="preserve"> </w:t>
      </w:r>
      <w:r>
        <w:t>искусства</w:t>
      </w:r>
      <w:r>
        <w:rPr>
          <w:spacing w:val="-5"/>
        </w:rPr>
        <w:t xml:space="preserve"> </w:t>
      </w:r>
      <w:r>
        <w:t>(живопись,</w:t>
      </w:r>
      <w:r>
        <w:rPr>
          <w:spacing w:val="-2"/>
        </w:rPr>
        <w:t xml:space="preserve"> </w:t>
      </w:r>
      <w:r>
        <w:t>музыка,</w:t>
      </w:r>
      <w:r>
        <w:rPr>
          <w:spacing w:val="-4"/>
        </w:rPr>
        <w:t xml:space="preserve"> </w:t>
      </w:r>
      <w:r>
        <w:t>театр,</w:t>
      </w:r>
      <w:r>
        <w:rPr>
          <w:spacing w:val="-3"/>
        </w:rPr>
        <w:t xml:space="preserve"> </w:t>
      </w:r>
      <w:r>
        <w:rPr>
          <w:spacing w:val="-2"/>
        </w:rPr>
        <w:t>кино);</w:t>
      </w:r>
    </w:p>
    <w:p w14:paraId="0E119295" w14:textId="77777777" w:rsidR="004C4874" w:rsidRDefault="00F01225">
      <w:pPr>
        <w:pStyle w:val="a4"/>
        <w:numPr>
          <w:ilvl w:val="0"/>
          <w:numId w:val="94"/>
        </w:numPr>
        <w:tabs>
          <w:tab w:val="left" w:pos="939"/>
        </w:tabs>
        <w:ind w:left="939" w:hanging="258"/>
        <w:rPr>
          <w:sz w:val="24"/>
        </w:rPr>
      </w:pPr>
      <w:r>
        <w:rPr>
          <w:sz w:val="24"/>
        </w:rPr>
        <w:t>выразительно</w:t>
      </w:r>
      <w:r>
        <w:rPr>
          <w:spacing w:val="-4"/>
          <w:sz w:val="24"/>
        </w:rPr>
        <w:t xml:space="preserve"> </w:t>
      </w:r>
      <w:r>
        <w:rPr>
          <w:sz w:val="24"/>
        </w:rPr>
        <w:t>читать</w:t>
      </w:r>
      <w:r>
        <w:rPr>
          <w:spacing w:val="-3"/>
          <w:sz w:val="24"/>
        </w:rPr>
        <w:t xml:space="preserve"> </w:t>
      </w:r>
      <w:r>
        <w:rPr>
          <w:sz w:val="24"/>
        </w:rPr>
        <w:t>стихи</w:t>
      </w:r>
      <w:r>
        <w:rPr>
          <w:spacing w:val="-1"/>
          <w:sz w:val="24"/>
        </w:rPr>
        <w:t xml:space="preserve"> </w:t>
      </w:r>
      <w:r>
        <w:rPr>
          <w:sz w:val="24"/>
        </w:rPr>
        <w:t>и</w:t>
      </w:r>
      <w:r>
        <w:rPr>
          <w:spacing w:val="-4"/>
          <w:sz w:val="24"/>
        </w:rPr>
        <w:t xml:space="preserve"> </w:t>
      </w:r>
      <w:r>
        <w:rPr>
          <w:sz w:val="24"/>
        </w:rPr>
        <w:t>прозу,</w:t>
      </w:r>
      <w:r>
        <w:rPr>
          <w:spacing w:val="-2"/>
          <w:sz w:val="24"/>
        </w:rPr>
        <w:t xml:space="preserve"> </w:t>
      </w:r>
      <w:r>
        <w:rPr>
          <w:sz w:val="24"/>
        </w:rPr>
        <w:t>в</w:t>
      </w:r>
      <w:r>
        <w:rPr>
          <w:spacing w:val="-3"/>
          <w:sz w:val="24"/>
        </w:rPr>
        <w:t xml:space="preserve"> </w:t>
      </w:r>
      <w:r>
        <w:rPr>
          <w:sz w:val="24"/>
        </w:rPr>
        <w:t>том</w:t>
      </w:r>
      <w:r>
        <w:rPr>
          <w:spacing w:val="-2"/>
          <w:sz w:val="24"/>
        </w:rPr>
        <w:t xml:space="preserve"> </w:t>
      </w:r>
      <w:r>
        <w:rPr>
          <w:sz w:val="24"/>
        </w:rPr>
        <w:t>числе</w:t>
      </w:r>
      <w:r>
        <w:rPr>
          <w:spacing w:val="-3"/>
          <w:sz w:val="24"/>
        </w:rPr>
        <w:t xml:space="preserve"> </w:t>
      </w:r>
      <w:r>
        <w:rPr>
          <w:sz w:val="24"/>
        </w:rPr>
        <w:t>наизусть (не</w:t>
      </w:r>
      <w:r>
        <w:rPr>
          <w:spacing w:val="-3"/>
          <w:sz w:val="24"/>
        </w:rPr>
        <w:t xml:space="preserve"> </w:t>
      </w:r>
      <w:r>
        <w:rPr>
          <w:sz w:val="24"/>
        </w:rPr>
        <w:t>менее 9</w:t>
      </w:r>
      <w:r>
        <w:rPr>
          <w:spacing w:val="-1"/>
          <w:sz w:val="24"/>
        </w:rPr>
        <w:t xml:space="preserve"> </w:t>
      </w:r>
      <w:r>
        <w:rPr>
          <w:spacing w:val="-2"/>
          <w:sz w:val="24"/>
        </w:rPr>
        <w:t>поэтических</w:t>
      </w:r>
    </w:p>
    <w:p w14:paraId="53310AB6" w14:textId="77777777" w:rsidR="004C4874" w:rsidRDefault="00F01225">
      <w:pPr>
        <w:pStyle w:val="a3"/>
        <w:ind w:left="681"/>
        <w:jc w:val="left"/>
      </w:pPr>
      <w:r>
        <w:t>произведений,</w:t>
      </w:r>
      <w:r>
        <w:rPr>
          <w:spacing w:val="-3"/>
        </w:rPr>
        <w:t xml:space="preserve"> </w:t>
      </w:r>
      <w:r>
        <w:t>не</w:t>
      </w:r>
      <w:r>
        <w:rPr>
          <w:spacing w:val="-5"/>
        </w:rPr>
        <w:t xml:space="preserve"> </w:t>
      </w:r>
      <w:r>
        <w:t>выученных</w:t>
      </w:r>
      <w:r>
        <w:rPr>
          <w:spacing w:val="-1"/>
        </w:rPr>
        <w:t xml:space="preserve"> </w:t>
      </w:r>
      <w:r>
        <w:t>ранее),</w:t>
      </w:r>
      <w:r>
        <w:rPr>
          <w:spacing w:val="-5"/>
        </w:rPr>
        <w:t xml:space="preserve"> </w:t>
      </w:r>
      <w:r>
        <w:t>передавая</w:t>
      </w:r>
      <w:r>
        <w:rPr>
          <w:spacing w:val="-4"/>
        </w:rPr>
        <w:t xml:space="preserve"> </w:t>
      </w:r>
      <w:r>
        <w:t>личное</w:t>
      </w:r>
      <w:r>
        <w:rPr>
          <w:spacing w:val="-5"/>
        </w:rPr>
        <w:t xml:space="preserve"> </w:t>
      </w:r>
      <w:r>
        <w:t>отношение</w:t>
      </w:r>
      <w:r>
        <w:rPr>
          <w:spacing w:val="-4"/>
        </w:rPr>
        <w:t xml:space="preserve"> </w:t>
      </w:r>
      <w:r>
        <w:t>к</w:t>
      </w:r>
      <w:r>
        <w:rPr>
          <w:spacing w:val="-3"/>
        </w:rPr>
        <w:t xml:space="preserve"> </w:t>
      </w:r>
      <w:r>
        <w:t>произведению</w:t>
      </w:r>
      <w:r>
        <w:rPr>
          <w:spacing w:val="-3"/>
        </w:rPr>
        <w:t xml:space="preserve"> </w:t>
      </w:r>
      <w:r>
        <w:t>(с</w:t>
      </w:r>
      <w:r>
        <w:rPr>
          <w:spacing w:val="-3"/>
        </w:rPr>
        <w:t xml:space="preserve"> </w:t>
      </w:r>
      <w:r>
        <w:t>учетом литературного развития, индивидуальных особенностей обучающихся);</w:t>
      </w:r>
    </w:p>
    <w:p w14:paraId="1B74C4E2" w14:textId="77777777" w:rsidR="004C4874" w:rsidRDefault="00F01225">
      <w:pPr>
        <w:pStyle w:val="a4"/>
        <w:numPr>
          <w:ilvl w:val="0"/>
          <w:numId w:val="94"/>
        </w:numPr>
        <w:tabs>
          <w:tab w:val="left" w:pos="939"/>
        </w:tabs>
        <w:ind w:right="294" w:firstLine="0"/>
        <w:rPr>
          <w:sz w:val="24"/>
        </w:rPr>
      </w:pPr>
      <w:r>
        <w:rPr>
          <w:sz w:val="24"/>
        </w:rPr>
        <w:t>пересказывать</w:t>
      </w:r>
      <w:r>
        <w:rPr>
          <w:spacing w:val="-4"/>
          <w:sz w:val="24"/>
        </w:rPr>
        <w:t xml:space="preserve"> </w:t>
      </w:r>
      <w:r>
        <w:rPr>
          <w:sz w:val="24"/>
        </w:rPr>
        <w:t>прочитанное</w:t>
      </w:r>
      <w:r>
        <w:rPr>
          <w:spacing w:val="-5"/>
          <w:sz w:val="24"/>
        </w:rPr>
        <w:t xml:space="preserve"> </w:t>
      </w:r>
      <w:r>
        <w:rPr>
          <w:sz w:val="24"/>
        </w:rPr>
        <w:t>произведение,</w:t>
      </w:r>
      <w:r>
        <w:rPr>
          <w:spacing w:val="-4"/>
          <w:sz w:val="24"/>
        </w:rPr>
        <w:t xml:space="preserve"> </w:t>
      </w:r>
      <w:r>
        <w:rPr>
          <w:sz w:val="24"/>
        </w:rPr>
        <w:t>используя</w:t>
      </w:r>
      <w:r>
        <w:rPr>
          <w:spacing w:val="-5"/>
          <w:sz w:val="24"/>
        </w:rPr>
        <w:t xml:space="preserve"> </w:t>
      </w:r>
      <w:r>
        <w:rPr>
          <w:sz w:val="24"/>
        </w:rPr>
        <w:t>различные</w:t>
      </w:r>
      <w:r>
        <w:rPr>
          <w:spacing w:val="-6"/>
          <w:sz w:val="24"/>
        </w:rPr>
        <w:t xml:space="preserve"> </w:t>
      </w:r>
      <w:r>
        <w:rPr>
          <w:sz w:val="24"/>
        </w:rPr>
        <w:t>виды</w:t>
      </w:r>
      <w:r>
        <w:rPr>
          <w:spacing w:val="-5"/>
          <w:sz w:val="24"/>
        </w:rPr>
        <w:t xml:space="preserve"> </w:t>
      </w:r>
      <w:r>
        <w:rPr>
          <w:sz w:val="24"/>
        </w:rPr>
        <w:t>пересказов,</w:t>
      </w:r>
      <w:r>
        <w:rPr>
          <w:spacing w:val="-5"/>
          <w:sz w:val="24"/>
        </w:rPr>
        <w:t xml:space="preserve"> </w:t>
      </w:r>
      <w:r>
        <w:rPr>
          <w:sz w:val="24"/>
        </w:rPr>
        <w:t>отвечать на вопросы по прочитанному произведению и самостоятельно формулировать вопросы к тексту; пересказывать сюжет;</w:t>
      </w:r>
    </w:p>
    <w:p w14:paraId="69B1C0A1" w14:textId="77777777" w:rsidR="004C4874" w:rsidRDefault="00F01225">
      <w:pPr>
        <w:pStyle w:val="a4"/>
        <w:numPr>
          <w:ilvl w:val="0"/>
          <w:numId w:val="94"/>
        </w:numPr>
        <w:tabs>
          <w:tab w:val="left" w:pos="941"/>
        </w:tabs>
        <w:ind w:right="760" w:firstLine="0"/>
        <w:rPr>
          <w:sz w:val="24"/>
        </w:rPr>
      </w:pPr>
      <w:r>
        <w:rPr>
          <w:sz w:val="24"/>
        </w:rPr>
        <w:t>участвовать</w:t>
      </w:r>
      <w:r>
        <w:rPr>
          <w:spacing w:val="-4"/>
          <w:sz w:val="24"/>
        </w:rPr>
        <w:t xml:space="preserve"> </w:t>
      </w:r>
      <w:r>
        <w:rPr>
          <w:sz w:val="24"/>
        </w:rPr>
        <w:t>в</w:t>
      </w:r>
      <w:r>
        <w:rPr>
          <w:spacing w:val="-6"/>
          <w:sz w:val="24"/>
        </w:rPr>
        <w:t xml:space="preserve"> </w:t>
      </w:r>
      <w:r>
        <w:rPr>
          <w:sz w:val="24"/>
        </w:rPr>
        <w:t>беседе</w:t>
      </w:r>
      <w:r>
        <w:rPr>
          <w:spacing w:val="-3"/>
          <w:sz w:val="24"/>
        </w:rPr>
        <w:t xml:space="preserve"> </w:t>
      </w:r>
      <w:r>
        <w:rPr>
          <w:sz w:val="24"/>
        </w:rPr>
        <w:t>и</w:t>
      </w:r>
      <w:r>
        <w:rPr>
          <w:spacing w:val="-4"/>
          <w:sz w:val="24"/>
        </w:rPr>
        <w:t xml:space="preserve"> </w:t>
      </w:r>
      <w:r>
        <w:rPr>
          <w:sz w:val="24"/>
        </w:rPr>
        <w:t>диалоге</w:t>
      </w:r>
      <w:r>
        <w:rPr>
          <w:spacing w:val="-6"/>
          <w:sz w:val="24"/>
        </w:rPr>
        <w:t xml:space="preserve"> </w:t>
      </w:r>
      <w:r>
        <w:rPr>
          <w:sz w:val="24"/>
        </w:rPr>
        <w:t>о</w:t>
      </w:r>
      <w:r>
        <w:rPr>
          <w:spacing w:val="-5"/>
          <w:sz w:val="24"/>
        </w:rPr>
        <w:t xml:space="preserve"> </w:t>
      </w:r>
      <w:r>
        <w:rPr>
          <w:sz w:val="24"/>
        </w:rPr>
        <w:t>прочитанном</w:t>
      </w:r>
      <w:r>
        <w:rPr>
          <w:spacing w:val="-5"/>
          <w:sz w:val="24"/>
        </w:rPr>
        <w:t xml:space="preserve"> </w:t>
      </w:r>
      <w:r>
        <w:rPr>
          <w:sz w:val="24"/>
        </w:rPr>
        <w:t>произведении,</w:t>
      </w:r>
      <w:r>
        <w:rPr>
          <w:spacing w:val="-4"/>
          <w:sz w:val="24"/>
        </w:rPr>
        <w:t xml:space="preserve"> </w:t>
      </w:r>
      <w:r>
        <w:rPr>
          <w:sz w:val="24"/>
        </w:rPr>
        <w:t>соотносить</w:t>
      </w:r>
      <w:r>
        <w:rPr>
          <w:spacing w:val="-5"/>
          <w:sz w:val="24"/>
        </w:rPr>
        <w:t xml:space="preserve"> </w:t>
      </w:r>
      <w:r>
        <w:rPr>
          <w:sz w:val="24"/>
        </w:rPr>
        <w:t>собственную позицию с позицией автора, давать аргументированную оценку прочитанному;</w:t>
      </w:r>
    </w:p>
    <w:p w14:paraId="6337D8F9" w14:textId="77777777" w:rsidR="004C4874" w:rsidRDefault="00F01225">
      <w:pPr>
        <w:pStyle w:val="a4"/>
        <w:numPr>
          <w:ilvl w:val="0"/>
          <w:numId w:val="94"/>
        </w:numPr>
        <w:tabs>
          <w:tab w:val="left" w:pos="939"/>
        </w:tabs>
        <w:ind w:right="881" w:firstLine="0"/>
        <w:rPr>
          <w:sz w:val="24"/>
        </w:rPr>
      </w:pPr>
      <w:r>
        <w:rPr>
          <w:sz w:val="24"/>
        </w:rPr>
        <w:t>создавать устные</w:t>
      </w:r>
      <w:r>
        <w:rPr>
          <w:spacing w:val="-3"/>
          <w:sz w:val="24"/>
        </w:rPr>
        <w:t xml:space="preserve"> </w:t>
      </w:r>
      <w:r>
        <w:rPr>
          <w:sz w:val="24"/>
        </w:rPr>
        <w:t>и</w:t>
      </w:r>
      <w:r>
        <w:rPr>
          <w:spacing w:val="-2"/>
          <w:sz w:val="24"/>
        </w:rPr>
        <w:t xml:space="preserve"> </w:t>
      </w:r>
      <w:r>
        <w:rPr>
          <w:sz w:val="24"/>
        </w:rPr>
        <w:t>письменные</w:t>
      </w:r>
      <w:r>
        <w:rPr>
          <w:spacing w:val="-4"/>
          <w:sz w:val="24"/>
        </w:rPr>
        <w:t xml:space="preserve"> </w:t>
      </w:r>
      <w:r>
        <w:rPr>
          <w:sz w:val="24"/>
        </w:rPr>
        <w:t>высказывания</w:t>
      </w:r>
      <w:r>
        <w:rPr>
          <w:spacing w:val="-2"/>
          <w:sz w:val="24"/>
        </w:rPr>
        <w:t xml:space="preserve"> </w:t>
      </w:r>
      <w:r>
        <w:rPr>
          <w:sz w:val="24"/>
        </w:rPr>
        <w:t>разных</w:t>
      </w:r>
      <w:r>
        <w:rPr>
          <w:spacing w:val="-1"/>
          <w:sz w:val="24"/>
        </w:rPr>
        <w:t xml:space="preserve"> </w:t>
      </w:r>
      <w:r>
        <w:rPr>
          <w:sz w:val="24"/>
        </w:rPr>
        <w:t>жанров</w:t>
      </w:r>
      <w:r>
        <w:rPr>
          <w:spacing w:val="-3"/>
          <w:sz w:val="24"/>
        </w:rPr>
        <w:t xml:space="preserve"> </w:t>
      </w:r>
      <w:r>
        <w:rPr>
          <w:sz w:val="24"/>
        </w:rPr>
        <w:t>(объемом</w:t>
      </w:r>
      <w:r>
        <w:rPr>
          <w:spacing w:val="-4"/>
          <w:sz w:val="24"/>
        </w:rPr>
        <w:t xml:space="preserve"> </w:t>
      </w:r>
      <w:r>
        <w:rPr>
          <w:sz w:val="24"/>
        </w:rPr>
        <w:t>не</w:t>
      </w:r>
      <w:r>
        <w:rPr>
          <w:spacing w:val="-4"/>
          <w:sz w:val="24"/>
        </w:rPr>
        <w:t xml:space="preserve"> </w:t>
      </w:r>
      <w:r>
        <w:rPr>
          <w:sz w:val="24"/>
        </w:rPr>
        <w:t>менее</w:t>
      </w:r>
      <w:r>
        <w:rPr>
          <w:spacing w:val="-4"/>
          <w:sz w:val="24"/>
        </w:rPr>
        <w:t xml:space="preserve"> </w:t>
      </w:r>
      <w:r>
        <w:rPr>
          <w:sz w:val="24"/>
        </w:rPr>
        <w:t>150 слов),</w:t>
      </w:r>
      <w:r>
        <w:rPr>
          <w:spacing w:val="-1"/>
          <w:sz w:val="24"/>
        </w:rPr>
        <w:t xml:space="preserve"> </w:t>
      </w:r>
      <w:r>
        <w:rPr>
          <w:sz w:val="24"/>
        </w:rPr>
        <w:t>писать сочинение-рассуждение по</w:t>
      </w:r>
      <w:r>
        <w:rPr>
          <w:spacing w:val="-1"/>
          <w:sz w:val="24"/>
        </w:rPr>
        <w:t xml:space="preserve"> </w:t>
      </w:r>
      <w:r>
        <w:rPr>
          <w:sz w:val="24"/>
        </w:rPr>
        <w:t>заданной теме</w:t>
      </w:r>
      <w:r>
        <w:rPr>
          <w:spacing w:val="-1"/>
          <w:sz w:val="24"/>
        </w:rPr>
        <w:t xml:space="preserve"> </w:t>
      </w:r>
      <w:r>
        <w:rPr>
          <w:sz w:val="24"/>
        </w:rPr>
        <w:t>с</w:t>
      </w:r>
      <w:r>
        <w:rPr>
          <w:spacing w:val="-1"/>
          <w:sz w:val="24"/>
        </w:rPr>
        <w:t xml:space="preserve"> </w:t>
      </w:r>
      <w:r>
        <w:rPr>
          <w:sz w:val="24"/>
        </w:rPr>
        <w:t>использованием прочитанных произведений, под руководством учителя исправлять и редактировать собственные письменные</w:t>
      </w:r>
      <w:r>
        <w:rPr>
          <w:spacing w:val="-6"/>
          <w:sz w:val="24"/>
        </w:rPr>
        <w:t xml:space="preserve"> </w:t>
      </w:r>
      <w:r>
        <w:rPr>
          <w:sz w:val="24"/>
        </w:rPr>
        <w:t>тексты;</w:t>
      </w:r>
      <w:r>
        <w:rPr>
          <w:spacing w:val="-5"/>
          <w:sz w:val="24"/>
        </w:rPr>
        <w:t xml:space="preserve"> </w:t>
      </w:r>
      <w:r>
        <w:rPr>
          <w:sz w:val="24"/>
        </w:rPr>
        <w:t>собирать</w:t>
      </w:r>
      <w:r>
        <w:rPr>
          <w:spacing w:val="-5"/>
          <w:sz w:val="24"/>
        </w:rPr>
        <w:t xml:space="preserve"> </w:t>
      </w:r>
      <w:r>
        <w:rPr>
          <w:sz w:val="24"/>
        </w:rPr>
        <w:t>материал</w:t>
      </w:r>
      <w:r>
        <w:rPr>
          <w:spacing w:val="-5"/>
          <w:sz w:val="24"/>
        </w:rPr>
        <w:t xml:space="preserve"> </w:t>
      </w:r>
      <w:r>
        <w:rPr>
          <w:sz w:val="24"/>
        </w:rPr>
        <w:t>и</w:t>
      </w:r>
      <w:r>
        <w:rPr>
          <w:spacing w:val="-5"/>
          <w:sz w:val="24"/>
        </w:rPr>
        <w:t xml:space="preserve"> </w:t>
      </w:r>
      <w:r>
        <w:rPr>
          <w:sz w:val="24"/>
        </w:rPr>
        <w:t>обрабатывать</w:t>
      </w:r>
      <w:r>
        <w:rPr>
          <w:spacing w:val="-5"/>
          <w:sz w:val="24"/>
        </w:rPr>
        <w:t xml:space="preserve"> </w:t>
      </w:r>
      <w:r>
        <w:rPr>
          <w:sz w:val="24"/>
        </w:rPr>
        <w:t>информацию,</w:t>
      </w:r>
      <w:r>
        <w:rPr>
          <w:spacing w:val="-6"/>
          <w:sz w:val="24"/>
        </w:rPr>
        <w:t xml:space="preserve"> </w:t>
      </w:r>
      <w:r>
        <w:rPr>
          <w:sz w:val="24"/>
        </w:rPr>
        <w:t>необходимую</w:t>
      </w:r>
      <w:r>
        <w:rPr>
          <w:spacing w:val="-5"/>
          <w:sz w:val="24"/>
        </w:rPr>
        <w:t xml:space="preserve"> </w:t>
      </w:r>
      <w:r>
        <w:rPr>
          <w:sz w:val="24"/>
        </w:rPr>
        <w:t>для составления плана, таблицы, схемы, доклада, конспекта, аннотации, эссе, литературно- творческой работы на самостоятельно или под руководством учителя выбранную</w:t>
      </w:r>
    </w:p>
    <w:p w14:paraId="708BA54A" w14:textId="77777777" w:rsidR="004C4874" w:rsidRDefault="00F01225">
      <w:pPr>
        <w:pStyle w:val="a3"/>
        <w:spacing w:before="1"/>
        <w:ind w:left="681"/>
        <w:jc w:val="left"/>
      </w:pPr>
      <w:r>
        <w:t>литературную</w:t>
      </w:r>
      <w:r>
        <w:rPr>
          <w:spacing w:val="-6"/>
        </w:rPr>
        <w:t xml:space="preserve"> </w:t>
      </w:r>
      <w:r>
        <w:t>или</w:t>
      </w:r>
      <w:r>
        <w:rPr>
          <w:spacing w:val="-5"/>
        </w:rPr>
        <w:t xml:space="preserve"> </w:t>
      </w:r>
      <w:r>
        <w:t>публицистическую</w:t>
      </w:r>
      <w:r>
        <w:rPr>
          <w:spacing w:val="-4"/>
        </w:rPr>
        <w:t xml:space="preserve"> тему;</w:t>
      </w:r>
    </w:p>
    <w:p w14:paraId="38510A1C" w14:textId="77777777" w:rsidR="004C4874" w:rsidRDefault="00F01225">
      <w:pPr>
        <w:pStyle w:val="a4"/>
        <w:numPr>
          <w:ilvl w:val="0"/>
          <w:numId w:val="94"/>
        </w:numPr>
        <w:tabs>
          <w:tab w:val="left" w:pos="939"/>
        </w:tabs>
        <w:ind w:right="636" w:firstLine="0"/>
        <w:jc w:val="both"/>
        <w:rPr>
          <w:sz w:val="24"/>
        </w:rPr>
      </w:pPr>
      <w:r>
        <w:rPr>
          <w:sz w:val="24"/>
        </w:rPr>
        <w:t>самостоятельно</w:t>
      </w:r>
      <w:r>
        <w:rPr>
          <w:spacing w:val="-6"/>
          <w:sz w:val="24"/>
        </w:rPr>
        <w:t xml:space="preserve"> </w:t>
      </w:r>
      <w:r>
        <w:rPr>
          <w:sz w:val="24"/>
        </w:rPr>
        <w:t>интерпретировать</w:t>
      </w:r>
      <w:r>
        <w:rPr>
          <w:spacing w:val="-5"/>
          <w:sz w:val="24"/>
        </w:rPr>
        <w:t xml:space="preserve"> </w:t>
      </w:r>
      <w:r>
        <w:rPr>
          <w:sz w:val="24"/>
        </w:rPr>
        <w:t>и</w:t>
      </w:r>
      <w:r>
        <w:rPr>
          <w:spacing w:val="-6"/>
          <w:sz w:val="24"/>
        </w:rPr>
        <w:t xml:space="preserve"> </w:t>
      </w:r>
      <w:r>
        <w:rPr>
          <w:sz w:val="24"/>
        </w:rPr>
        <w:t>оценивать</w:t>
      </w:r>
      <w:r>
        <w:rPr>
          <w:spacing w:val="-5"/>
          <w:sz w:val="24"/>
        </w:rPr>
        <w:t xml:space="preserve"> </w:t>
      </w:r>
      <w:r>
        <w:rPr>
          <w:sz w:val="24"/>
        </w:rPr>
        <w:t>текстуально</w:t>
      </w:r>
      <w:r>
        <w:rPr>
          <w:spacing w:val="-6"/>
          <w:sz w:val="24"/>
        </w:rPr>
        <w:t xml:space="preserve"> </w:t>
      </w:r>
      <w:r>
        <w:rPr>
          <w:sz w:val="24"/>
        </w:rPr>
        <w:t>изученные</w:t>
      </w:r>
      <w:r>
        <w:rPr>
          <w:spacing w:val="-6"/>
          <w:sz w:val="24"/>
        </w:rPr>
        <w:t xml:space="preserve"> </w:t>
      </w:r>
      <w:r>
        <w:rPr>
          <w:sz w:val="24"/>
        </w:rPr>
        <w:t>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14:paraId="17FDA253" w14:textId="77777777" w:rsidR="004C4874" w:rsidRDefault="00F01225">
      <w:pPr>
        <w:pStyle w:val="a4"/>
        <w:numPr>
          <w:ilvl w:val="0"/>
          <w:numId w:val="94"/>
        </w:numPr>
        <w:tabs>
          <w:tab w:val="left" w:pos="939"/>
        </w:tabs>
        <w:ind w:left="939" w:hanging="258"/>
        <w:jc w:val="both"/>
        <w:rPr>
          <w:sz w:val="24"/>
        </w:rPr>
      </w:pPr>
      <w:r>
        <w:rPr>
          <w:sz w:val="24"/>
        </w:rPr>
        <w:t>понимать</w:t>
      </w:r>
      <w:r>
        <w:rPr>
          <w:spacing w:val="-4"/>
          <w:sz w:val="24"/>
        </w:rPr>
        <w:t xml:space="preserve"> </w:t>
      </w:r>
      <w:r>
        <w:rPr>
          <w:sz w:val="24"/>
        </w:rPr>
        <w:t>важность</w:t>
      </w:r>
      <w:r>
        <w:rPr>
          <w:spacing w:val="-2"/>
          <w:sz w:val="24"/>
        </w:rPr>
        <w:t xml:space="preserve"> </w:t>
      </w:r>
      <w:r>
        <w:rPr>
          <w:sz w:val="24"/>
        </w:rPr>
        <w:t>чтения</w:t>
      </w:r>
      <w:r>
        <w:rPr>
          <w:spacing w:val="-4"/>
          <w:sz w:val="24"/>
        </w:rPr>
        <w:t xml:space="preserve"> </w:t>
      </w:r>
      <w:r>
        <w:rPr>
          <w:sz w:val="24"/>
        </w:rPr>
        <w:t>и</w:t>
      </w:r>
      <w:r>
        <w:rPr>
          <w:spacing w:val="-6"/>
          <w:sz w:val="24"/>
        </w:rPr>
        <w:t xml:space="preserve"> </w:t>
      </w:r>
      <w:r>
        <w:rPr>
          <w:sz w:val="24"/>
        </w:rPr>
        <w:t>изучения</w:t>
      </w:r>
      <w:r>
        <w:rPr>
          <w:spacing w:val="-4"/>
          <w:sz w:val="24"/>
        </w:rPr>
        <w:t xml:space="preserve"> </w:t>
      </w:r>
      <w:r>
        <w:rPr>
          <w:sz w:val="24"/>
        </w:rPr>
        <w:t>произведений</w:t>
      </w:r>
      <w:r>
        <w:rPr>
          <w:spacing w:val="-2"/>
          <w:sz w:val="24"/>
        </w:rPr>
        <w:t xml:space="preserve"> </w:t>
      </w:r>
      <w:r>
        <w:rPr>
          <w:sz w:val="24"/>
        </w:rPr>
        <w:t>фольклора</w:t>
      </w:r>
      <w:r>
        <w:rPr>
          <w:spacing w:val="-4"/>
          <w:sz w:val="24"/>
        </w:rPr>
        <w:t xml:space="preserve"> </w:t>
      </w:r>
      <w:r>
        <w:rPr>
          <w:sz w:val="24"/>
        </w:rPr>
        <w:t>и</w:t>
      </w:r>
      <w:r>
        <w:rPr>
          <w:spacing w:val="-5"/>
          <w:sz w:val="24"/>
        </w:rPr>
        <w:t xml:space="preserve"> </w:t>
      </w:r>
      <w:r>
        <w:rPr>
          <w:spacing w:val="-2"/>
          <w:sz w:val="24"/>
        </w:rPr>
        <w:t>художественной</w:t>
      </w:r>
    </w:p>
    <w:p w14:paraId="78490EEF" w14:textId="77777777" w:rsidR="004C4874" w:rsidRDefault="00F01225">
      <w:pPr>
        <w:pStyle w:val="a3"/>
        <w:ind w:left="681" w:right="594"/>
      </w:pPr>
      <w:r>
        <w:t>литературы</w:t>
      </w:r>
      <w:r>
        <w:rPr>
          <w:spacing w:val="-6"/>
        </w:rPr>
        <w:t xml:space="preserve"> </w:t>
      </w:r>
      <w:r>
        <w:t>для</w:t>
      </w:r>
      <w:r>
        <w:rPr>
          <w:spacing w:val="-5"/>
        </w:rPr>
        <w:t xml:space="preserve"> </w:t>
      </w:r>
      <w:r>
        <w:t>самостоятельного</w:t>
      </w:r>
      <w:r>
        <w:rPr>
          <w:spacing w:val="-4"/>
        </w:rPr>
        <w:t xml:space="preserve"> </w:t>
      </w:r>
      <w:r>
        <w:t>познания</w:t>
      </w:r>
      <w:r>
        <w:rPr>
          <w:spacing w:val="-4"/>
        </w:rPr>
        <w:t xml:space="preserve"> </w:t>
      </w:r>
      <w:r>
        <w:t>мира,</w:t>
      </w:r>
      <w:r>
        <w:rPr>
          <w:spacing w:val="-5"/>
        </w:rPr>
        <w:t xml:space="preserve"> </w:t>
      </w:r>
      <w:r>
        <w:t>развития</w:t>
      </w:r>
      <w:r>
        <w:rPr>
          <w:spacing w:val="-5"/>
        </w:rPr>
        <w:t xml:space="preserve"> </w:t>
      </w:r>
      <w:r>
        <w:t>собственных</w:t>
      </w:r>
      <w:r>
        <w:rPr>
          <w:spacing w:val="-3"/>
        </w:rPr>
        <w:t xml:space="preserve"> </w:t>
      </w:r>
      <w:r>
        <w:t>эмоциональных</w:t>
      </w:r>
      <w:r>
        <w:rPr>
          <w:spacing w:val="-1"/>
        </w:rPr>
        <w:t xml:space="preserve"> </w:t>
      </w:r>
      <w:r>
        <w:t>и эстетических впечатлений;</w:t>
      </w:r>
    </w:p>
    <w:p w14:paraId="25CEDD4A" w14:textId="77777777" w:rsidR="004C4874" w:rsidRDefault="00F01225">
      <w:pPr>
        <w:pStyle w:val="a4"/>
        <w:numPr>
          <w:ilvl w:val="0"/>
          <w:numId w:val="94"/>
        </w:numPr>
        <w:tabs>
          <w:tab w:val="left" w:pos="1059"/>
        </w:tabs>
        <w:spacing w:before="1"/>
        <w:ind w:right="998" w:firstLine="0"/>
        <w:rPr>
          <w:sz w:val="24"/>
        </w:rPr>
      </w:pPr>
      <w:r>
        <w:rPr>
          <w:sz w:val="24"/>
        </w:rPr>
        <w:t>планировать</w:t>
      </w:r>
      <w:r>
        <w:rPr>
          <w:spacing w:val="-2"/>
          <w:sz w:val="24"/>
        </w:rPr>
        <w:t xml:space="preserve"> </w:t>
      </w:r>
      <w:r>
        <w:rPr>
          <w:sz w:val="24"/>
        </w:rPr>
        <w:t>свое</w:t>
      </w:r>
      <w:r>
        <w:rPr>
          <w:spacing w:val="-5"/>
          <w:sz w:val="24"/>
        </w:rPr>
        <w:t xml:space="preserve"> </w:t>
      </w:r>
      <w:r>
        <w:rPr>
          <w:sz w:val="24"/>
        </w:rPr>
        <w:t>чтение,</w:t>
      </w:r>
      <w:r>
        <w:rPr>
          <w:spacing w:val="-4"/>
          <w:sz w:val="24"/>
        </w:rPr>
        <w:t xml:space="preserve"> </w:t>
      </w:r>
      <w:r>
        <w:rPr>
          <w:sz w:val="24"/>
        </w:rPr>
        <w:t>обогащать</w:t>
      </w:r>
      <w:r>
        <w:rPr>
          <w:spacing w:val="-3"/>
          <w:sz w:val="24"/>
        </w:rPr>
        <w:t xml:space="preserve"> </w:t>
      </w:r>
      <w:r>
        <w:rPr>
          <w:sz w:val="24"/>
        </w:rPr>
        <w:t>свой</w:t>
      </w:r>
      <w:r>
        <w:rPr>
          <w:spacing w:val="-3"/>
          <w:sz w:val="24"/>
        </w:rPr>
        <w:t xml:space="preserve"> </w:t>
      </w:r>
      <w:r>
        <w:rPr>
          <w:sz w:val="24"/>
        </w:rPr>
        <w:t>круг</w:t>
      </w:r>
      <w:r>
        <w:rPr>
          <w:spacing w:val="-4"/>
          <w:sz w:val="24"/>
        </w:rPr>
        <w:t xml:space="preserve"> </w:t>
      </w:r>
      <w:r>
        <w:rPr>
          <w:sz w:val="24"/>
        </w:rPr>
        <w:t>чтения</w:t>
      </w:r>
      <w:r>
        <w:rPr>
          <w:spacing w:val="-4"/>
          <w:sz w:val="24"/>
        </w:rPr>
        <w:t xml:space="preserve"> </w:t>
      </w:r>
      <w:r>
        <w:rPr>
          <w:sz w:val="24"/>
        </w:rPr>
        <w:t>по</w:t>
      </w:r>
      <w:r>
        <w:rPr>
          <w:spacing w:val="-5"/>
          <w:sz w:val="24"/>
        </w:rPr>
        <w:t xml:space="preserve"> </w:t>
      </w:r>
      <w:r>
        <w:rPr>
          <w:sz w:val="24"/>
        </w:rPr>
        <w:t>рекомендациям</w:t>
      </w:r>
      <w:r>
        <w:rPr>
          <w:spacing w:val="-1"/>
          <w:sz w:val="24"/>
        </w:rPr>
        <w:t xml:space="preserve"> </w:t>
      </w:r>
      <w:r>
        <w:rPr>
          <w:sz w:val="24"/>
        </w:rPr>
        <w:t>учителя</w:t>
      </w:r>
      <w:r>
        <w:rPr>
          <w:spacing w:val="-4"/>
          <w:sz w:val="24"/>
        </w:rPr>
        <w:t xml:space="preserve"> </w:t>
      </w:r>
      <w:r>
        <w:rPr>
          <w:sz w:val="24"/>
        </w:rPr>
        <w:t xml:space="preserve">и обучающихся, в том числе за счет произведений современной литературы для детей и </w:t>
      </w:r>
      <w:r>
        <w:rPr>
          <w:spacing w:val="-2"/>
          <w:sz w:val="24"/>
        </w:rPr>
        <w:t>подростков;</w:t>
      </w:r>
    </w:p>
    <w:p w14:paraId="0C0C1A1B" w14:textId="77777777" w:rsidR="004C4874" w:rsidRDefault="00F01225">
      <w:pPr>
        <w:pStyle w:val="a4"/>
        <w:numPr>
          <w:ilvl w:val="0"/>
          <w:numId w:val="94"/>
        </w:numPr>
        <w:tabs>
          <w:tab w:val="left" w:pos="1061"/>
        </w:tabs>
        <w:ind w:right="610" w:firstLine="0"/>
        <w:rPr>
          <w:sz w:val="24"/>
        </w:rPr>
      </w:pPr>
      <w:r>
        <w:rPr>
          <w:sz w:val="24"/>
        </w:rPr>
        <w:t>участвовать</w:t>
      </w:r>
      <w:r>
        <w:rPr>
          <w:spacing w:val="-4"/>
          <w:sz w:val="24"/>
        </w:rPr>
        <w:t xml:space="preserve"> </w:t>
      </w:r>
      <w:r>
        <w:rPr>
          <w:sz w:val="24"/>
        </w:rPr>
        <w:t>в</w:t>
      </w:r>
      <w:r>
        <w:rPr>
          <w:spacing w:val="-7"/>
          <w:sz w:val="24"/>
        </w:rPr>
        <w:t xml:space="preserve"> </w:t>
      </w:r>
      <w:r>
        <w:rPr>
          <w:sz w:val="24"/>
        </w:rPr>
        <w:t>коллективной</w:t>
      </w:r>
      <w:r>
        <w:rPr>
          <w:spacing w:val="-4"/>
          <w:sz w:val="24"/>
        </w:rPr>
        <w:t xml:space="preserve"> </w:t>
      </w:r>
      <w:r>
        <w:rPr>
          <w:sz w:val="24"/>
        </w:rPr>
        <w:t>и</w:t>
      </w:r>
      <w:r>
        <w:rPr>
          <w:spacing w:val="-8"/>
          <w:sz w:val="24"/>
        </w:rPr>
        <w:t xml:space="preserve"> </w:t>
      </w:r>
      <w:r>
        <w:rPr>
          <w:sz w:val="24"/>
        </w:rPr>
        <w:t>индивидуальной</w:t>
      </w:r>
      <w:r>
        <w:rPr>
          <w:spacing w:val="-1"/>
          <w:sz w:val="24"/>
        </w:rPr>
        <w:t xml:space="preserve"> </w:t>
      </w:r>
      <w:r>
        <w:rPr>
          <w:sz w:val="24"/>
        </w:rPr>
        <w:t>учебно-исследовательской</w:t>
      </w:r>
      <w:r>
        <w:rPr>
          <w:spacing w:val="-4"/>
          <w:sz w:val="24"/>
        </w:rPr>
        <w:t xml:space="preserve"> </w:t>
      </w:r>
      <w:r>
        <w:rPr>
          <w:sz w:val="24"/>
        </w:rPr>
        <w:t>и</w:t>
      </w:r>
      <w:r>
        <w:rPr>
          <w:spacing w:val="-8"/>
          <w:sz w:val="24"/>
        </w:rPr>
        <w:t xml:space="preserve"> </w:t>
      </w:r>
      <w:r>
        <w:rPr>
          <w:sz w:val="24"/>
        </w:rPr>
        <w:t>проектной деятельности и публично представлять полученные результаты;</w:t>
      </w:r>
    </w:p>
    <w:p w14:paraId="47523674" w14:textId="77777777" w:rsidR="004C4874" w:rsidRDefault="00F01225">
      <w:pPr>
        <w:pStyle w:val="a4"/>
        <w:numPr>
          <w:ilvl w:val="0"/>
          <w:numId w:val="94"/>
        </w:numPr>
        <w:tabs>
          <w:tab w:val="left" w:pos="1059"/>
        </w:tabs>
        <w:ind w:right="444" w:firstLine="0"/>
        <w:rPr>
          <w:sz w:val="24"/>
        </w:rPr>
      </w:pPr>
      <w:r>
        <w:rPr>
          <w:sz w:val="24"/>
        </w:rPr>
        <w:t>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w:t>
      </w:r>
      <w:r>
        <w:rPr>
          <w:spacing w:val="-4"/>
          <w:sz w:val="24"/>
        </w:rPr>
        <w:t xml:space="preserve"> </w:t>
      </w:r>
      <w:r>
        <w:rPr>
          <w:sz w:val="24"/>
        </w:rPr>
        <w:t>материалами,</w:t>
      </w:r>
      <w:r>
        <w:rPr>
          <w:spacing w:val="-4"/>
          <w:sz w:val="24"/>
        </w:rPr>
        <w:t xml:space="preserve"> </w:t>
      </w:r>
      <w:r>
        <w:rPr>
          <w:sz w:val="24"/>
        </w:rPr>
        <w:t>в</w:t>
      </w:r>
      <w:r>
        <w:rPr>
          <w:spacing w:val="-5"/>
          <w:sz w:val="24"/>
        </w:rPr>
        <w:t xml:space="preserve"> </w:t>
      </w:r>
      <w:r>
        <w:rPr>
          <w:sz w:val="24"/>
        </w:rPr>
        <w:t>том</w:t>
      </w:r>
      <w:r>
        <w:rPr>
          <w:spacing w:val="-5"/>
          <w:sz w:val="24"/>
        </w:rPr>
        <w:t xml:space="preserve"> </w:t>
      </w:r>
      <w:r>
        <w:rPr>
          <w:sz w:val="24"/>
        </w:rPr>
        <w:t>числе</w:t>
      </w:r>
      <w:r>
        <w:rPr>
          <w:spacing w:val="-5"/>
          <w:sz w:val="24"/>
        </w:rPr>
        <w:t xml:space="preserve"> </w:t>
      </w:r>
      <w:r>
        <w:rPr>
          <w:sz w:val="24"/>
        </w:rPr>
        <w:t>из</w:t>
      </w:r>
      <w:r>
        <w:rPr>
          <w:spacing w:val="-4"/>
          <w:sz w:val="24"/>
        </w:rPr>
        <w:t xml:space="preserve"> </w:t>
      </w:r>
      <w:r>
        <w:rPr>
          <w:sz w:val="24"/>
        </w:rPr>
        <w:t>числа</w:t>
      </w:r>
      <w:r>
        <w:rPr>
          <w:spacing w:val="-5"/>
          <w:sz w:val="24"/>
        </w:rPr>
        <w:t xml:space="preserve"> </w:t>
      </w:r>
      <w:r>
        <w:rPr>
          <w:sz w:val="24"/>
        </w:rPr>
        <w:t>верифицированных</w:t>
      </w:r>
      <w:r>
        <w:rPr>
          <w:spacing w:val="-4"/>
          <w:sz w:val="24"/>
        </w:rPr>
        <w:t xml:space="preserve"> </w:t>
      </w:r>
      <w:r>
        <w:rPr>
          <w:sz w:val="24"/>
        </w:rPr>
        <w:t>электронных</w:t>
      </w:r>
      <w:r>
        <w:rPr>
          <w:spacing w:val="-2"/>
          <w:sz w:val="24"/>
        </w:rPr>
        <w:t xml:space="preserve"> </w:t>
      </w:r>
      <w:r>
        <w:rPr>
          <w:sz w:val="24"/>
        </w:rPr>
        <w:t>ресурсов, включенных в федеральный перечень.</w:t>
      </w:r>
    </w:p>
    <w:p w14:paraId="37FFE645" w14:textId="77777777" w:rsidR="004C4874" w:rsidRDefault="00F01225">
      <w:pPr>
        <w:pStyle w:val="a4"/>
        <w:numPr>
          <w:ilvl w:val="2"/>
          <w:numId w:val="126"/>
        </w:numPr>
        <w:tabs>
          <w:tab w:val="left" w:pos="1341"/>
        </w:tabs>
        <w:ind w:left="681" w:right="1440" w:firstLine="0"/>
        <w:rPr>
          <w:sz w:val="24"/>
          <w:u w:val="single"/>
        </w:rPr>
      </w:pPr>
      <w:r>
        <w:rPr>
          <w:spacing w:val="-4"/>
          <w:sz w:val="24"/>
          <w:u w:val="single"/>
        </w:rPr>
        <w:t xml:space="preserve"> </w:t>
      </w:r>
      <w:r>
        <w:rPr>
          <w:sz w:val="24"/>
          <w:u w:val="single"/>
        </w:rPr>
        <w:t>Предметные</w:t>
      </w:r>
      <w:r>
        <w:rPr>
          <w:spacing w:val="-4"/>
          <w:sz w:val="24"/>
          <w:u w:val="single"/>
        </w:rPr>
        <w:t xml:space="preserve"> </w:t>
      </w:r>
      <w:r>
        <w:rPr>
          <w:sz w:val="24"/>
          <w:u w:val="single"/>
        </w:rPr>
        <w:t>результаты</w:t>
      </w:r>
      <w:r>
        <w:rPr>
          <w:spacing w:val="-3"/>
          <w:sz w:val="24"/>
          <w:u w:val="single"/>
        </w:rPr>
        <w:t xml:space="preserve"> </w:t>
      </w:r>
      <w:r>
        <w:rPr>
          <w:sz w:val="24"/>
          <w:u w:val="single"/>
        </w:rPr>
        <w:t>изучения</w:t>
      </w:r>
      <w:r>
        <w:rPr>
          <w:spacing w:val="-3"/>
          <w:sz w:val="24"/>
          <w:u w:val="single"/>
        </w:rPr>
        <w:t xml:space="preserve"> </w:t>
      </w:r>
      <w:r>
        <w:rPr>
          <w:sz w:val="24"/>
          <w:u w:val="single"/>
        </w:rPr>
        <w:t>литературы.</w:t>
      </w:r>
      <w:r>
        <w:rPr>
          <w:spacing w:val="-3"/>
          <w:sz w:val="24"/>
          <w:u w:val="single"/>
        </w:rPr>
        <w:t xml:space="preserve"> </w:t>
      </w:r>
      <w:r>
        <w:rPr>
          <w:sz w:val="24"/>
          <w:u w:val="single"/>
        </w:rPr>
        <w:t>К</w:t>
      </w:r>
      <w:r>
        <w:rPr>
          <w:spacing w:val="-3"/>
          <w:sz w:val="24"/>
          <w:u w:val="single"/>
        </w:rPr>
        <w:t xml:space="preserve"> </w:t>
      </w:r>
      <w:r>
        <w:rPr>
          <w:sz w:val="24"/>
          <w:u w:val="single"/>
        </w:rPr>
        <w:t>концу</w:t>
      </w:r>
      <w:r>
        <w:rPr>
          <w:spacing w:val="-8"/>
          <w:sz w:val="24"/>
          <w:u w:val="single"/>
        </w:rPr>
        <w:t xml:space="preserve"> </w:t>
      </w:r>
      <w:r>
        <w:rPr>
          <w:sz w:val="24"/>
          <w:u w:val="single"/>
        </w:rPr>
        <w:t>обучения</w:t>
      </w:r>
      <w:r>
        <w:rPr>
          <w:spacing w:val="-2"/>
          <w:sz w:val="24"/>
          <w:u w:val="single"/>
        </w:rPr>
        <w:t xml:space="preserve"> </w:t>
      </w:r>
      <w:r>
        <w:rPr>
          <w:sz w:val="24"/>
          <w:u w:val="single"/>
        </w:rPr>
        <w:t>в</w:t>
      </w:r>
      <w:r>
        <w:rPr>
          <w:spacing w:val="-4"/>
          <w:sz w:val="24"/>
          <w:u w:val="single"/>
        </w:rPr>
        <w:t xml:space="preserve"> </w:t>
      </w:r>
      <w:r>
        <w:rPr>
          <w:sz w:val="24"/>
          <w:u w:val="single"/>
        </w:rPr>
        <w:t>8</w:t>
      </w:r>
      <w:r>
        <w:rPr>
          <w:spacing w:val="-3"/>
          <w:sz w:val="24"/>
          <w:u w:val="single"/>
        </w:rPr>
        <w:t xml:space="preserve"> </w:t>
      </w:r>
      <w:r>
        <w:rPr>
          <w:sz w:val="24"/>
          <w:u w:val="single"/>
        </w:rPr>
        <w:t>классе</w:t>
      </w:r>
      <w:r>
        <w:rPr>
          <w:sz w:val="24"/>
        </w:rPr>
        <w:t xml:space="preserve"> </w:t>
      </w:r>
      <w:r>
        <w:rPr>
          <w:sz w:val="24"/>
          <w:u w:val="single"/>
        </w:rPr>
        <w:t>обучающийся научится:</w:t>
      </w:r>
    </w:p>
    <w:p w14:paraId="6F31AEA5" w14:textId="77777777" w:rsidR="004C4874" w:rsidRDefault="00F01225">
      <w:pPr>
        <w:pStyle w:val="a4"/>
        <w:numPr>
          <w:ilvl w:val="0"/>
          <w:numId w:val="93"/>
        </w:numPr>
        <w:tabs>
          <w:tab w:val="left" w:pos="939"/>
        </w:tabs>
        <w:spacing w:before="1"/>
        <w:ind w:right="562" w:firstLine="0"/>
        <w:rPr>
          <w:sz w:val="24"/>
        </w:rPr>
      </w:pPr>
      <w:r>
        <w:rPr>
          <w:sz w:val="24"/>
        </w:rPr>
        <w:t>понимать</w:t>
      </w:r>
      <w:r>
        <w:rPr>
          <w:spacing w:val="-3"/>
          <w:sz w:val="24"/>
        </w:rPr>
        <w:t xml:space="preserve"> </w:t>
      </w:r>
      <w:r>
        <w:rPr>
          <w:sz w:val="24"/>
        </w:rPr>
        <w:t>духовно-нравственную</w:t>
      </w:r>
      <w:r>
        <w:rPr>
          <w:spacing w:val="-5"/>
          <w:sz w:val="24"/>
        </w:rPr>
        <w:t xml:space="preserve"> </w:t>
      </w:r>
      <w:r>
        <w:rPr>
          <w:sz w:val="24"/>
        </w:rPr>
        <w:t>ценность</w:t>
      </w:r>
      <w:r>
        <w:rPr>
          <w:spacing w:val="-3"/>
          <w:sz w:val="24"/>
        </w:rPr>
        <w:t xml:space="preserve"> </w:t>
      </w:r>
      <w:r>
        <w:rPr>
          <w:sz w:val="24"/>
        </w:rPr>
        <w:t>литературы,</w:t>
      </w:r>
      <w:r>
        <w:rPr>
          <w:spacing w:val="-6"/>
          <w:sz w:val="24"/>
        </w:rPr>
        <w:t xml:space="preserve"> </w:t>
      </w:r>
      <w:r>
        <w:rPr>
          <w:sz w:val="24"/>
        </w:rPr>
        <w:t>осознавать ее</w:t>
      </w:r>
      <w:r>
        <w:rPr>
          <w:spacing w:val="-6"/>
          <w:sz w:val="24"/>
        </w:rPr>
        <w:t xml:space="preserve"> </w:t>
      </w:r>
      <w:r>
        <w:rPr>
          <w:sz w:val="24"/>
        </w:rPr>
        <w:t>роль</w:t>
      </w:r>
      <w:r>
        <w:rPr>
          <w:spacing w:val="-4"/>
          <w:sz w:val="24"/>
        </w:rPr>
        <w:t xml:space="preserve"> </w:t>
      </w:r>
      <w:r>
        <w:rPr>
          <w:sz w:val="24"/>
        </w:rPr>
        <w:t>в</w:t>
      </w:r>
      <w:r>
        <w:rPr>
          <w:spacing w:val="-6"/>
          <w:sz w:val="24"/>
        </w:rPr>
        <w:t xml:space="preserve"> </w:t>
      </w:r>
      <w:r>
        <w:rPr>
          <w:sz w:val="24"/>
        </w:rPr>
        <w:t>воспитании патриотизма и укреплении единства многонационального народа Российской Федерации;</w:t>
      </w:r>
    </w:p>
    <w:p w14:paraId="6005D804" w14:textId="77777777" w:rsidR="004C4874" w:rsidRDefault="00F01225">
      <w:pPr>
        <w:pStyle w:val="a4"/>
        <w:numPr>
          <w:ilvl w:val="0"/>
          <w:numId w:val="93"/>
        </w:numPr>
        <w:tabs>
          <w:tab w:val="left" w:pos="939"/>
        </w:tabs>
        <w:ind w:right="1120" w:firstLine="0"/>
        <w:rPr>
          <w:sz w:val="24"/>
        </w:rPr>
      </w:pPr>
      <w:r>
        <w:rPr>
          <w:sz w:val="24"/>
        </w:rPr>
        <w:t>понимать</w:t>
      </w:r>
      <w:r>
        <w:rPr>
          <w:spacing w:val="-2"/>
          <w:sz w:val="24"/>
        </w:rPr>
        <w:t xml:space="preserve"> </w:t>
      </w:r>
      <w:r>
        <w:rPr>
          <w:sz w:val="24"/>
        </w:rPr>
        <w:t>специфику</w:t>
      </w:r>
      <w:r>
        <w:rPr>
          <w:spacing w:val="-8"/>
          <w:sz w:val="24"/>
        </w:rPr>
        <w:t xml:space="preserve"> </w:t>
      </w:r>
      <w:r>
        <w:rPr>
          <w:sz w:val="24"/>
        </w:rPr>
        <w:t>литературы</w:t>
      </w:r>
      <w:r>
        <w:rPr>
          <w:spacing w:val="-5"/>
          <w:sz w:val="24"/>
        </w:rPr>
        <w:t xml:space="preserve"> </w:t>
      </w:r>
      <w:r>
        <w:rPr>
          <w:sz w:val="24"/>
        </w:rPr>
        <w:t>как</w:t>
      </w:r>
      <w:r>
        <w:rPr>
          <w:spacing w:val="-3"/>
          <w:sz w:val="24"/>
        </w:rPr>
        <w:t xml:space="preserve"> </w:t>
      </w:r>
      <w:r>
        <w:rPr>
          <w:sz w:val="24"/>
        </w:rPr>
        <w:t>вида</w:t>
      </w:r>
      <w:r>
        <w:rPr>
          <w:spacing w:val="-5"/>
          <w:sz w:val="24"/>
        </w:rPr>
        <w:t xml:space="preserve"> </w:t>
      </w:r>
      <w:r>
        <w:rPr>
          <w:sz w:val="24"/>
        </w:rPr>
        <w:t>словесного</w:t>
      </w:r>
      <w:r>
        <w:rPr>
          <w:spacing w:val="-4"/>
          <w:sz w:val="24"/>
        </w:rPr>
        <w:t xml:space="preserve"> </w:t>
      </w:r>
      <w:r>
        <w:rPr>
          <w:sz w:val="24"/>
        </w:rPr>
        <w:t>искусства,</w:t>
      </w:r>
      <w:r>
        <w:rPr>
          <w:spacing w:val="-3"/>
          <w:sz w:val="24"/>
        </w:rPr>
        <w:t xml:space="preserve"> </w:t>
      </w:r>
      <w:r>
        <w:rPr>
          <w:sz w:val="24"/>
        </w:rPr>
        <w:t>выявлять</w:t>
      </w:r>
      <w:r>
        <w:rPr>
          <w:spacing w:val="-3"/>
          <w:sz w:val="24"/>
        </w:rPr>
        <w:t xml:space="preserve"> </w:t>
      </w:r>
      <w:r>
        <w:rPr>
          <w:sz w:val="24"/>
        </w:rPr>
        <w:t>отличия художественного текста от текста научного, делового, публицистического;</w:t>
      </w:r>
    </w:p>
    <w:p w14:paraId="5B3CF6D4" w14:textId="77777777" w:rsidR="004C4874" w:rsidRDefault="00F01225">
      <w:pPr>
        <w:pStyle w:val="a4"/>
        <w:numPr>
          <w:ilvl w:val="0"/>
          <w:numId w:val="93"/>
        </w:numPr>
        <w:tabs>
          <w:tab w:val="left" w:pos="939"/>
        </w:tabs>
        <w:ind w:left="939" w:hanging="258"/>
        <w:rPr>
          <w:sz w:val="24"/>
        </w:rPr>
      </w:pPr>
      <w:r>
        <w:rPr>
          <w:sz w:val="24"/>
        </w:rPr>
        <w:t>проводить</w:t>
      </w:r>
      <w:r>
        <w:rPr>
          <w:spacing w:val="-6"/>
          <w:sz w:val="24"/>
        </w:rPr>
        <w:t xml:space="preserve"> </w:t>
      </w:r>
      <w:r>
        <w:rPr>
          <w:sz w:val="24"/>
        </w:rPr>
        <w:t>самостоятельный</w:t>
      </w:r>
      <w:r>
        <w:rPr>
          <w:spacing w:val="-3"/>
          <w:sz w:val="24"/>
        </w:rPr>
        <w:t xml:space="preserve"> </w:t>
      </w:r>
      <w:r>
        <w:rPr>
          <w:sz w:val="24"/>
        </w:rPr>
        <w:t>смысловой</w:t>
      </w:r>
      <w:r>
        <w:rPr>
          <w:spacing w:val="-4"/>
          <w:sz w:val="24"/>
        </w:rPr>
        <w:t xml:space="preserve"> </w:t>
      </w:r>
      <w:r>
        <w:rPr>
          <w:sz w:val="24"/>
        </w:rPr>
        <w:t>и</w:t>
      </w:r>
      <w:r>
        <w:rPr>
          <w:spacing w:val="-3"/>
          <w:sz w:val="24"/>
        </w:rPr>
        <w:t xml:space="preserve"> </w:t>
      </w:r>
      <w:r>
        <w:rPr>
          <w:sz w:val="24"/>
        </w:rPr>
        <w:t>эстетический</w:t>
      </w:r>
      <w:r>
        <w:rPr>
          <w:spacing w:val="-4"/>
          <w:sz w:val="24"/>
        </w:rPr>
        <w:t xml:space="preserve"> </w:t>
      </w:r>
      <w:r>
        <w:rPr>
          <w:sz w:val="24"/>
        </w:rPr>
        <w:t>анализ</w:t>
      </w:r>
      <w:r>
        <w:rPr>
          <w:spacing w:val="-3"/>
          <w:sz w:val="24"/>
        </w:rPr>
        <w:t xml:space="preserve"> </w:t>
      </w:r>
      <w:r>
        <w:rPr>
          <w:spacing w:val="-2"/>
          <w:sz w:val="24"/>
        </w:rPr>
        <w:t>произведений</w:t>
      </w:r>
    </w:p>
    <w:p w14:paraId="4CD61A00" w14:textId="77777777" w:rsidR="004C4874" w:rsidRDefault="00F01225">
      <w:pPr>
        <w:pStyle w:val="a3"/>
        <w:ind w:left="681" w:right="560"/>
      </w:pPr>
      <w:r>
        <w:t>художественной</w:t>
      </w:r>
      <w:r>
        <w:rPr>
          <w:spacing w:val="-5"/>
        </w:rPr>
        <w:t xml:space="preserve"> </w:t>
      </w:r>
      <w:r>
        <w:t>литературы,</w:t>
      </w:r>
      <w:r>
        <w:rPr>
          <w:spacing w:val="-6"/>
        </w:rPr>
        <w:t xml:space="preserve"> </w:t>
      </w:r>
      <w:r>
        <w:t>воспринимать,</w:t>
      </w:r>
      <w:r>
        <w:rPr>
          <w:spacing w:val="-5"/>
        </w:rPr>
        <w:t xml:space="preserve"> </w:t>
      </w:r>
      <w:r>
        <w:t>анализировать,</w:t>
      </w:r>
      <w:r>
        <w:rPr>
          <w:spacing w:val="-8"/>
        </w:rPr>
        <w:t xml:space="preserve"> </w:t>
      </w:r>
      <w:r>
        <w:t>интерпретировать</w:t>
      </w:r>
      <w:r>
        <w:rPr>
          <w:spacing w:val="-3"/>
        </w:rPr>
        <w:t xml:space="preserve"> </w:t>
      </w:r>
      <w:r>
        <w:t>и</w:t>
      </w:r>
      <w:r>
        <w:rPr>
          <w:spacing w:val="-5"/>
        </w:rPr>
        <w:t xml:space="preserve"> </w:t>
      </w:r>
      <w:r>
        <w:t>оценивать прочитанное (с учетом литературного развития обучающихся), понимать неоднозначность художественных смыслов, заложенных в литературных произведениях:</w:t>
      </w:r>
    </w:p>
    <w:p w14:paraId="4CB05CEC" w14:textId="77777777" w:rsidR="004C4874" w:rsidRDefault="00F01225">
      <w:pPr>
        <w:pStyle w:val="a3"/>
        <w:ind w:left="681"/>
      </w:pPr>
      <w:r>
        <w:t>анализировать</w:t>
      </w:r>
      <w:r>
        <w:rPr>
          <w:spacing w:val="-5"/>
        </w:rPr>
        <w:t xml:space="preserve"> </w:t>
      </w:r>
      <w:r>
        <w:t>произведение</w:t>
      </w:r>
      <w:r>
        <w:rPr>
          <w:spacing w:val="-2"/>
        </w:rPr>
        <w:t xml:space="preserve"> </w:t>
      </w:r>
      <w:r>
        <w:t>в</w:t>
      </w:r>
      <w:r>
        <w:rPr>
          <w:spacing w:val="-3"/>
        </w:rPr>
        <w:t xml:space="preserve"> </w:t>
      </w:r>
      <w:r>
        <w:t>единстве</w:t>
      </w:r>
      <w:r>
        <w:rPr>
          <w:spacing w:val="-3"/>
        </w:rPr>
        <w:t xml:space="preserve"> </w:t>
      </w:r>
      <w:r>
        <w:t>формы</w:t>
      </w:r>
      <w:r>
        <w:rPr>
          <w:spacing w:val="-4"/>
        </w:rPr>
        <w:t xml:space="preserve"> </w:t>
      </w:r>
      <w:r>
        <w:t>и</w:t>
      </w:r>
      <w:r>
        <w:rPr>
          <w:spacing w:val="-1"/>
        </w:rPr>
        <w:t xml:space="preserve"> </w:t>
      </w:r>
      <w:r>
        <w:t>содержания,</w:t>
      </w:r>
      <w:r>
        <w:rPr>
          <w:spacing w:val="-2"/>
        </w:rPr>
        <w:t xml:space="preserve"> </w:t>
      </w:r>
      <w:r>
        <w:t>определять</w:t>
      </w:r>
      <w:r>
        <w:rPr>
          <w:spacing w:val="-1"/>
        </w:rPr>
        <w:t xml:space="preserve"> </w:t>
      </w:r>
      <w:r>
        <w:t>тематику</w:t>
      </w:r>
      <w:r>
        <w:rPr>
          <w:spacing w:val="-8"/>
        </w:rPr>
        <w:t xml:space="preserve"> </w:t>
      </w:r>
      <w:r>
        <w:rPr>
          <w:spacing w:val="-10"/>
        </w:rPr>
        <w:t>и</w:t>
      </w:r>
    </w:p>
    <w:p w14:paraId="24E9AB4B" w14:textId="77777777" w:rsidR="004C4874" w:rsidRDefault="00F01225">
      <w:pPr>
        <w:pStyle w:val="a3"/>
        <w:ind w:left="681" w:right="545"/>
      </w:pPr>
      <w:r>
        <w:t>проблематику</w:t>
      </w:r>
      <w:r>
        <w:rPr>
          <w:spacing w:val="-11"/>
        </w:rPr>
        <w:t xml:space="preserve"> </w:t>
      </w:r>
      <w:r>
        <w:t>произведения,</w:t>
      </w:r>
      <w:r>
        <w:rPr>
          <w:spacing w:val="-3"/>
        </w:rPr>
        <w:t xml:space="preserve"> </w:t>
      </w:r>
      <w:r>
        <w:t>его</w:t>
      </w:r>
      <w:r>
        <w:rPr>
          <w:spacing w:val="-5"/>
        </w:rPr>
        <w:t xml:space="preserve"> </w:t>
      </w:r>
      <w:r>
        <w:t>родовую</w:t>
      </w:r>
      <w:r>
        <w:rPr>
          <w:spacing w:val="-3"/>
        </w:rPr>
        <w:t xml:space="preserve"> </w:t>
      </w:r>
      <w:r>
        <w:t>и</w:t>
      </w:r>
      <w:r>
        <w:rPr>
          <w:spacing w:val="-3"/>
        </w:rPr>
        <w:t xml:space="preserve"> </w:t>
      </w:r>
      <w:r>
        <w:t>жанровую</w:t>
      </w:r>
      <w:r>
        <w:rPr>
          <w:spacing w:val="-3"/>
        </w:rPr>
        <w:t xml:space="preserve"> </w:t>
      </w:r>
      <w:r>
        <w:t>принадлежность,</w:t>
      </w:r>
      <w:r>
        <w:rPr>
          <w:spacing w:val="-3"/>
        </w:rPr>
        <w:t xml:space="preserve"> </w:t>
      </w:r>
      <w:r>
        <w:t>выявлять</w:t>
      </w:r>
      <w:r>
        <w:rPr>
          <w:spacing w:val="-3"/>
        </w:rPr>
        <w:t xml:space="preserve"> </w:t>
      </w:r>
      <w:r>
        <w:t>позицию героя, повествователя, рассказчика и авторскую позицию, учитывая художественные</w:t>
      </w:r>
    </w:p>
    <w:p w14:paraId="335D22C1" w14:textId="77777777" w:rsidR="004C4874" w:rsidRDefault="00F01225">
      <w:pPr>
        <w:pStyle w:val="a3"/>
        <w:ind w:left="681" w:right="313"/>
      </w:pPr>
      <w:r>
        <w:t>особенности произведения и отраженные в нем реалии; характеризовать героев-персонажей, давать их сравнительные характеристики, оценивать систему</w:t>
      </w:r>
      <w:r>
        <w:rPr>
          <w:spacing w:val="-3"/>
        </w:rPr>
        <w:t xml:space="preserve"> </w:t>
      </w:r>
      <w:r>
        <w:t>образов; выявлять особенности композиции</w:t>
      </w:r>
      <w:r>
        <w:rPr>
          <w:spacing w:val="-4"/>
        </w:rPr>
        <w:t xml:space="preserve"> </w:t>
      </w:r>
      <w:r>
        <w:t>и</w:t>
      </w:r>
      <w:r>
        <w:rPr>
          <w:spacing w:val="-5"/>
        </w:rPr>
        <w:t xml:space="preserve"> </w:t>
      </w:r>
      <w:r>
        <w:t>основной</w:t>
      </w:r>
      <w:r>
        <w:rPr>
          <w:spacing w:val="-4"/>
        </w:rPr>
        <w:t xml:space="preserve"> </w:t>
      </w:r>
      <w:r>
        <w:t>конфликт</w:t>
      </w:r>
      <w:r>
        <w:rPr>
          <w:spacing w:val="-5"/>
        </w:rPr>
        <w:t xml:space="preserve"> </w:t>
      </w:r>
      <w:r>
        <w:t>произведения;</w:t>
      </w:r>
      <w:r>
        <w:rPr>
          <w:spacing w:val="-6"/>
        </w:rPr>
        <w:t xml:space="preserve"> </w:t>
      </w:r>
      <w:r>
        <w:t>характеризовать</w:t>
      </w:r>
      <w:r>
        <w:rPr>
          <w:spacing w:val="-3"/>
        </w:rPr>
        <w:t xml:space="preserve"> </w:t>
      </w:r>
      <w:r>
        <w:t>авторский</w:t>
      </w:r>
      <w:r>
        <w:rPr>
          <w:spacing w:val="-5"/>
        </w:rPr>
        <w:t xml:space="preserve"> </w:t>
      </w:r>
      <w:r>
        <w:t>пафос;</w:t>
      </w:r>
      <w:r>
        <w:rPr>
          <w:spacing w:val="-5"/>
        </w:rPr>
        <w:t xml:space="preserve"> </w:t>
      </w:r>
      <w:r>
        <w:t>выявлять и осмыслять формы авторской оценки героев, событий, характер авторских</w:t>
      </w:r>
    </w:p>
    <w:p w14:paraId="170B1D08" w14:textId="77777777" w:rsidR="004C4874" w:rsidRDefault="00F01225">
      <w:pPr>
        <w:pStyle w:val="a3"/>
        <w:ind w:left="681" w:right="973"/>
      </w:pPr>
      <w:r>
        <w:t>взаимоотношений</w:t>
      </w:r>
      <w:r>
        <w:rPr>
          <w:spacing w:val="-2"/>
        </w:rPr>
        <w:t xml:space="preserve"> </w:t>
      </w:r>
      <w:r>
        <w:t>с</w:t>
      </w:r>
      <w:r>
        <w:rPr>
          <w:spacing w:val="-5"/>
        </w:rPr>
        <w:t xml:space="preserve"> </w:t>
      </w:r>
      <w:r>
        <w:t>читателем</w:t>
      </w:r>
      <w:r>
        <w:rPr>
          <w:spacing w:val="-5"/>
        </w:rPr>
        <w:t xml:space="preserve"> </w:t>
      </w:r>
      <w:r>
        <w:t>как</w:t>
      </w:r>
      <w:r>
        <w:rPr>
          <w:spacing w:val="-3"/>
        </w:rPr>
        <w:t xml:space="preserve"> </w:t>
      </w:r>
      <w:r>
        <w:t>адресатом</w:t>
      </w:r>
      <w:r>
        <w:rPr>
          <w:spacing w:val="-4"/>
        </w:rPr>
        <w:t xml:space="preserve"> </w:t>
      </w:r>
      <w:r>
        <w:t>произведения;</w:t>
      </w:r>
      <w:r>
        <w:rPr>
          <w:spacing w:val="-3"/>
        </w:rPr>
        <w:t xml:space="preserve"> </w:t>
      </w:r>
      <w:r>
        <w:t>объяснять</w:t>
      </w:r>
      <w:r>
        <w:rPr>
          <w:spacing w:val="-4"/>
        </w:rPr>
        <w:t xml:space="preserve"> </w:t>
      </w:r>
      <w:r>
        <w:t>свое</w:t>
      </w:r>
      <w:r>
        <w:rPr>
          <w:spacing w:val="-6"/>
        </w:rPr>
        <w:t xml:space="preserve"> </w:t>
      </w:r>
      <w:r>
        <w:t>понимание нравственно-философской, социально-исторической и эстетической проблематики</w:t>
      </w:r>
    </w:p>
    <w:p w14:paraId="20658A5C" w14:textId="77777777" w:rsidR="004C4874" w:rsidRDefault="004C4874">
      <w:pPr>
        <w:pStyle w:val="a3"/>
        <w:sectPr w:rsidR="004C4874">
          <w:pgSz w:w="11910" w:h="16850"/>
          <w:pgMar w:top="1020" w:right="283" w:bottom="280" w:left="992" w:header="569" w:footer="0" w:gutter="0"/>
          <w:cols w:space="720"/>
        </w:sectPr>
      </w:pPr>
    </w:p>
    <w:p w14:paraId="7279A5B7" w14:textId="77777777" w:rsidR="004C4874" w:rsidRDefault="00F01225">
      <w:pPr>
        <w:pStyle w:val="a3"/>
        <w:spacing w:before="88"/>
        <w:ind w:left="681"/>
      </w:pPr>
      <w:r>
        <w:lastRenderedPageBreak/>
        <w:t>произведений</w:t>
      </w:r>
      <w:r>
        <w:rPr>
          <w:spacing w:val="-4"/>
        </w:rPr>
        <w:t xml:space="preserve"> </w:t>
      </w:r>
      <w:r>
        <w:t>(с</w:t>
      </w:r>
      <w:r>
        <w:rPr>
          <w:spacing w:val="-3"/>
        </w:rPr>
        <w:t xml:space="preserve"> </w:t>
      </w:r>
      <w:r>
        <w:t>учетом</w:t>
      </w:r>
      <w:r>
        <w:rPr>
          <w:spacing w:val="-2"/>
        </w:rPr>
        <w:t xml:space="preserve"> </w:t>
      </w:r>
      <w:r>
        <w:t>возраста</w:t>
      </w:r>
      <w:r>
        <w:rPr>
          <w:spacing w:val="-5"/>
        </w:rPr>
        <w:t xml:space="preserve"> </w:t>
      </w:r>
      <w:r>
        <w:t>и</w:t>
      </w:r>
      <w:r>
        <w:rPr>
          <w:spacing w:val="-2"/>
        </w:rPr>
        <w:t xml:space="preserve"> </w:t>
      </w:r>
      <w:r>
        <w:t>литературного</w:t>
      </w:r>
      <w:r>
        <w:rPr>
          <w:spacing w:val="-3"/>
        </w:rPr>
        <w:t xml:space="preserve"> </w:t>
      </w:r>
      <w:r>
        <w:t>развития</w:t>
      </w:r>
      <w:r>
        <w:rPr>
          <w:spacing w:val="-4"/>
        </w:rPr>
        <w:t xml:space="preserve"> </w:t>
      </w:r>
      <w:r>
        <w:t>обучающихся);</w:t>
      </w:r>
      <w:r>
        <w:rPr>
          <w:spacing w:val="-2"/>
        </w:rPr>
        <w:t xml:space="preserve"> выявлять</w:t>
      </w:r>
    </w:p>
    <w:p w14:paraId="3FD74375" w14:textId="77777777" w:rsidR="004C4874" w:rsidRDefault="00F01225">
      <w:pPr>
        <w:pStyle w:val="a3"/>
        <w:ind w:left="681" w:right="656"/>
      </w:pPr>
      <w:r>
        <w:t>языковые</w:t>
      </w:r>
      <w:r>
        <w:rPr>
          <w:spacing w:val="-7"/>
        </w:rPr>
        <w:t xml:space="preserve"> </w:t>
      </w:r>
      <w:r>
        <w:t>особенности</w:t>
      </w:r>
      <w:r>
        <w:rPr>
          <w:spacing w:val="-5"/>
        </w:rPr>
        <w:t xml:space="preserve"> </w:t>
      </w:r>
      <w:r>
        <w:t>художественного</w:t>
      </w:r>
      <w:r>
        <w:rPr>
          <w:spacing w:val="-5"/>
        </w:rPr>
        <w:t xml:space="preserve"> </w:t>
      </w:r>
      <w:r>
        <w:t>произведения,</w:t>
      </w:r>
      <w:r>
        <w:rPr>
          <w:spacing w:val="-4"/>
        </w:rPr>
        <w:t xml:space="preserve"> </w:t>
      </w:r>
      <w:r>
        <w:t>поэтической</w:t>
      </w:r>
      <w:r>
        <w:rPr>
          <w:spacing w:val="-5"/>
        </w:rPr>
        <w:t xml:space="preserve"> </w:t>
      </w:r>
      <w:r>
        <w:t>и</w:t>
      </w:r>
      <w:r>
        <w:rPr>
          <w:spacing w:val="-7"/>
        </w:rPr>
        <w:t xml:space="preserve"> </w:t>
      </w:r>
      <w:r>
        <w:t>прозаической</w:t>
      </w:r>
      <w:r>
        <w:rPr>
          <w:spacing w:val="-3"/>
        </w:rPr>
        <w:t xml:space="preserve"> </w:t>
      </w:r>
      <w:r>
        <w:t>речи, находить</w:t>
      </w:r>
      <w:r>
        <w:rPr>
          <w:spacing w:val="-2"/>
        </w:rPr>
        <w:t xml:space="preserve"> </w:t>
      </w:r>
      <w:r>
        <w:t>основные</w:t>
      </w:r>
      <w:r>
        <w:rPr>
          <w:spacing w:val="-5"/>
        </w:rPr>
        <w:t xml:space="preserve"> </w:t>
      </w:r>
      <w:r>
        <w:t>изобразительно-выразительные</w:t>
      </w:r>
      <w:r>
        <w:rPr>
          <w:spacing w:val="-5"/>
        </w:rPr>
        <w:t xml:space="preserve"> </w:t>
      </w:r>
      <w:r>
        <w:t>средства,</w:t>
      </w:r>
      <w:r>
        <w:rPr>
          <w:spacing w:val="-5"/>
        </w:rPr>
        <w:t xml:space="preserve"> </w:t>
      </w:r>
      <w:r>
        <w:t>характерные</w:t>
      </w:r>
      <w:r>
        <w:rPr>
          <w:spacing w:val="-5"/>
        </w:rPr>
        <w:t xml:space="preserve"> </w:t>
      </w:r>
      <w:r>
        <w:t>для</w:t>
      </w:r>
      <w:r>
        <w:rPr>
          <w:spacing w:val="-4"/>
        </w:rPr>
        <w:t xml:space="preserve"> </w:t>
      </w:r>
      <w:r>
        <w:t>творческой манеры и стиля писателя, определять их художественные функции;</w:t>
      </w:r>
    </w:p>
    <w:p w14:paraId="4043C196" w14:textId="77777777" w:rsidR="004C4874" w:rsidRDefault="00F01225">
      <w:pPr>
        <w:pStyle w:val="a3"/>
        <w:ind w:left="681"/>
        <w:jc w:val="left"/>
      </w:pPr>
      <w:r>
        <w:t>владеть</w:t>
      </w:r>
      <w:r>
        <w:rPr>
          <w:spacing w:val="-5"/>
        </w:rPr>
        <w:t xml:space="preserve"> </w:t>
      </w:r>
      <w:r>
        <w:t>сущностью</w:t>
      </w:r>
      <w:r>
        <w:rPr>
          <w:spacing w:val="-4"/>
        </w:rPr>
        <w:t xml:space="preserve"> </w:t>
      </w:r>
      <w:r>
        <w:t>и</w:t>
      </w:r>
      <w:r>
        <w:rPr>
          <w:spacing w:val="-5"/>
        </w:rPr>
        <w:t xml:space="preserve"> </w:t>
      </w:r>
      <w:r>
        <w:t>пониманием</w:t>
      </w:r>
      <w:r>
        <w:rPr>
          <w:spacing w:val="-6"/>
        </w:rPr>
        <w:t xml:space="preserve"> </w:t>
      </w:r>
      <w:r>
        <w:t>смысловых</w:t>
      </w:r>
      <w:r>
        <w:rPr>
          <w:spacing w:val="-4"/>
        </w:rPr>
        <w:t xml:space="preserve"> </w:t>
      </w:r>
      <w:r>
        <w:t>функций</w:t>
      </w:r>
      <w:r>
        <w:rPr>
          <w:spacing w:val="-4"/>
        </w:rPr>
        <w:t xml:space="preserve"> </w:t>
      </w:r>
      <w:r>
        <w:t>теоретико-литературных</w:t>
      </w:r>
      <w:r>
        <w:rPr>
          <w:spacing w:val="-4"/>
        </w:rPr>
        <w:t xml:space="preserve"> </w:t>
      </w:r>
      <w:r>
        <w:t>понятий</w:t>
      </w:r>
      <w:r>
        <w:rPr>
          <w:spacing w:val="-4"/>
        </w:rPr>
        <w:t xml:space="preserve"> </w:t>
      </w:r>
      <w:r>
        <w:t>и самостоятельно использовать их в процессе анализа и интерпретации произведений,</w:t>
      </w:r>
    </w:p>
    <w:p w14:paraId="0266686B" w14:textId="77777777" w:rsidR="004C4874" w:rsidRDefault="00F01225">
      <w:pPr>
        <w:pStyle w:val="a3"/>
        <w:ind w:left="681" w:right="286"/>
        <w:jc w:val="left"/>
      </w:pPr>
      <w:r>
        <w:t>оформления собственных оценок и наблюдений (художественная литература и устное народное</w:t>
      </w:r>
      <w:r>
        <w:rPr>
          <w:spacing w:val="-5"/>
        </w:rPr>
        <w:t xml:space="preserve"> </w:t>
      </w:r>
      <w:r>
        <w:t>творчество;</w:t>
      </w:r>
      <w:r>
        <w:rPr>
          <w:spacing w:val="-4"/>
        </w:rPr>
        <w:t xml:space="preserve"> </w:t>
      </w:r>
      <w:r>
        <w:t>проза</w:t>
      </w:r>
      <w:r>
        <w:rPr>
          <w:spacing w:val="-5"/>
        </w:rPr>
        <w:t xml:space="preserve"> </w:t>
      </w:r>
      <w:r>
        <w:t>и</w:t>
      </w:r>
      <w:r>
        <w:rPr>
          <w:spacing w:val="-3"/>
        </w:rPr>
        <w:t xml:space="preserve"> </w:t>
      </w:r>
      <w:r>
        <w:t>поэзия;</w:t>
      </w:r>
      <w:r>
        <w:rPr>
          <w:spacing w:val="-6"/>
        </w:rPr>
        <w:t xml:space="preserve"> </w:t>
      </w:r>
      <w:r>
        <w:t>художественный</w:t>
      </w:r>
      <w:r>
        <w:rPr>
          <w:spacing w:val="-3"/>
        </w:rPr>
        <w:t xml:space="preserve"> </w:t>
      </w:r>
      <w:r>
        <w:t>образ,</w:t>
      </w:r>
      <w:r>
        <w:rPr>
          <w:spacing w:val="-4"/>
        </w:rPr>
        <w:t xml:space="preserve"> </w:t>
      </w:r>
      <w:r>
        <w:t>факт,</w:t>
      </w:r>
      <w:r>
        <w:rPr>
          <w:spacing w:val="-3"/>
        </w:rPr>
        <w:t xml:space="preserve"> </w:t>
      </w:r>
      <w:r>
        <w:t>вымысел;</w:t>
      </w:r>
      <w:r>
        <w:rPr>
          <w:spacing w:val="-4"/>
        </w:rPr>
        <w:t xml:space="preserve"> </w:t>
      </w:r>
      <w:r>
        <w:t>роды</w:t>
      </w:r>
      <w:r>
        <w:rPr>
          <w:spacing w:val="-2"/>
        </w:rPr>
        <w:t xml:space="preserve"> </w:t>
      </w:r>
      <w:r>
        <w:t>(лирика,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w:t>
      </w:r>
    </w:p>
    <w:p w14:paraId="2DC08AF1" w14:textId="77777777" w:rsidR="004C4874" w:rsidRDefault="00F01225">
      <w:pPr>
        <w:pStyle w:val="a3"/>
        <w:spacing w:before="1"/>
        <w:ind w:left="681"/>
        <w:jc w:val="left"/>
      </w:pPr>
      <w:r>
        <w:t>литературный</w:t>
      </w:r>
      <w:r>
        <w:rPr>
          <w:spacing w:val="-4"/>
        </w:rPr>
        <w:t xml:space="preserve"> </w:t>
      </w:r>
      <w:r>
        <w:t>герой</w:t>
      </w:r>
      <w:r>
        <w:rPr>
          <w:spacing w:val="-4"/>
        </w:rPr>
        <w:t xml:space="preserve"> </w:t>
      </w:r>
      <w:r>
        <w:t>(персонаж),</w:t>
      </w:r>
      <w:r>
        <w:rPr>
          <w:spacing w:val="-4"/>
        </w:rPr>
        <w:t xml:space="preserve"> </w:t>
      </w:r>
      <w:r>
        <w:t>лирический</w:t>
      </w:r>
      <w:r>
        <w:rPr>
          <w:spacing w:val="-3"/>
        </w:rPr>
        <w:t xml:space="preserve"> </w:t>
      </w:r>
      <w:r>
        <w:t>герой,</w:t>
      </w:r>
      <w:r>
        <w:rPr>
          <w:spacing w:val="-4"/>
        </w:rPr>
        <w:t xml:space="preserve"> </w:t>
      </w:r>
      <w:r>
        <w:t>речевая</w:t>
      </w:r>
      <w:r>
        <w:rPr>
          <w:spacing w:val="-4"/>
        </w:rPr>
        <w:t xml:space="preserve"> </w:t>
      </w:r>
      <w:r>
        <w:t>характеристика</w:t>
      </w:r>
      <w:r>
        <w:rPr>
          <w:spacing w:val="-4"/>
        </w:rPr>
        <w:t xml:space="preserve"> </w:t>
      </w:r>
      <w:r>
        <w:t>героя;</w:t>
      </w:r>
      <w:r>
        <w:rPr>
          <w:spacing w:val="-4"/>
        </w:rPr>
        <w:t xml:space="preserve"> </w:t>
      </w:r>
      <w:r>
        <w:t>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14:paraId="4E9F10A0" w14:textId="77777777" w:rsidR="004C4874" w:rsidRDefault="00F01225">
      <w:pPr>
        <w:pStyle w:val="a3"/>
        <w:ind w:left="681" w:right="872"/>
        <w:jc w:val="left"/>
      </w:pPr>
      <w:r>
        <w:t>рассматривать</w:t>
      </w:r>
      <w:r>
        <w:rPr>
          <w:spacing w:val="-4"/>
        </w:rPr>
        <w:t xml:space="preserve"> </w:t>
      </w:r>
      <w:r>
        <w:t>отдельные</w:t>
      </w:r>
      <w:r>
        <w:rPr>
          <w:spacing w:val="-7"/>
        </w:rPr>
        <w:t xml:space="preserve"> </w:t>
      </w:r>
      <w:r>
        <w:t>изученные</w:t>
      </w:r>
      <w:r>
        <w:rPr>
          <w:spacing w:val="-7"/>
        </w:rPr>
        <w:t xml:space="preserve"> </w:t>
      </w:r>
      <w:r>
        <w:t>произведения</w:t>
      </w:r>
      <w:r>
        <w:rPr>
          <w:spacing w:val="-7"/>
        </w:rPr>
        <w:t xml:space="preserve"> </w:t>
      </w:r>
      <w:r>
        <w:t>в</w:t>
      </w:r>
      <w:r>
        <w:rPr>
          <w:spacing w:val="-7"/>
        </w:rPr>
        <w:t xml:space="preserve"> </w:t>
      </w:r>
      <w:r>
        <w:t>рамках</w:t>
      </w:r>
      <w:r>
        <w:rPr>
          <w:spacing w:val="-4"/>
        </w:rPr>
        <w:t xml:space="preserve"> </w:t>
      </w:r>
      <w:r>
        <w:t>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p w14:paraId="474DA922" w14:textId="77777777" w:rsidR="004C4874" w:rsidRDefault="00F01225">
      <w:pPr>
        <w:pStyle w:val="a3"/>
        <w:ind w:left="681" w:right="286"/>
        <w:jc w:val="left"/>
      </w:pPr>
      <w:r>
        <w:t>выделять</w:t>
      </w:r>
      <w:r>
        <w:rPr>
          <w:spacing w:val="-3"/>
        </w:rPr>
        <w:t xml:space="preserve"> </w:t>
      </w:r>
      <w:r>
        <w:t>в</w:t>
      </w:r>
      <w:r>
        <w:rPr>
          <w:spacing w:val="-5"/>
        </w:rPr>
        <w:t xml:space="preserve"> </w:t>
      </w:r>
      <w:r>
        <w:t>произведениях</w:t>
      </w:r>
      <w:r>
        <w:rPr>
          <w:spacing w:val="-3"/>
        </w:rPr>
        <w:t xml:space="preserve"> </w:t>
      </w:r>
      <w:r>
        <w:t>элементы</w:t>
      </w:r>
      <w:r>
        <w:rPr>
          <w:spacing w:val="-4"/>
        </w:rPr>
        <w:t xml:space="preserve"> </w:t>
      </w:r>
      <w:r>
        <w:t>художественной</w:t>
      </w:r>
      <w:r>
        <w:rPr>
          <w:spacing w:val="-2"/>
        </w:rPr>
        <w:t xml:space="preserve"> </w:t>
      </w:r>
      <w:r>
        <w:t>формы</w:t>
      </w:r>
      <w:r>
        <w:rPr>
          <w:spacing w:val="-5"/>
        </w:rPr>
        <w:t xml:space="preserve"> </w:t>
      </w:r>
      <w:r>
        <w:t>и</w:t>
      </w:r>
      <w:r>
        <w:rPr>
          <w:spacing w:val="-3"/>
        </w:rPr>
        <w:t xml:space="preserve"> </w:t>
      </w:r>
      <w:r>
        <w:t>обнаруживать</w:t>
      </w:r>
      <w:r>
        <w:rPr>
          <w:spacing w:val="-2"/>
        </w:rPr>
        <w:t xml:space="preserve"> </w:t>
      </w:r>
      <w:r>
        <w:t>связи</w:t>
      </w:r>
      <w:r>
        <w:rPr>
          <w:spacing w:val="-3"/>
        </w:rPr>
        <w:t xml:space="preserve"> </w:t>
      </w:r>
      <w:r>
        <w:t>между ними, определять родо-жанровую специфику</w:t>
      </w:r>
      <w:r>
        <w:rPr>
          <w:spacing w:val="-4"/>
        </w:rPr>
        <w:t xml:space="preserve"> </w:t>
      </w:r>
      <w:r>
        <w:t>изученного художественного произведения; сопоставлять произведения, их фрагменты, образы персонажей, литературные явления и факты, сюжеты разных литературных произведений, темы, проблемы, жанры,</w:t>
      </w:r>
    </w:p>
    <w:p w14:paraId="095E637C" w14:textId="77777777" w:rsidR="004C4874" w:rsidRDefault="00F01225">
      <w:pPr>
        <w:pStyle w:val="a3"/>
        <w:spacing w:before="1"/>
        <w:ind w:left="681"/>
        <w:jc w:val="left"/>
      </w:pPr>
      <w:r>
        <w:t>художественные</w:t>
      </w:r>
      <w:r>
        <w:rPr>
          <w:spacing w:val="-6"/>
        </w:rPr>
        <w:t xml:space="preserve"> </w:t>
      </w:r>
      <w:r>
        <w:t>приемы,</w:t>
      </w:r>
      <w:r>
        <w:rPr>
          <w:spacing w:val="-3"/>
        </w:rPr>
        <w:t xml:space="preserve"> </w:t>
      </w:r>
      <w:r>
        <w:t>эпизоды</w:t>
      </w:r>
      <w:r>
        <w:rPr>
          <w:spacing w:val="-4"/>
        </w:rPr>
        <w:t xml:space="preserve"> </w:t>
      </w:r>
      <w:r>
        <w:t>текста,</w:t>
      </w:r>
      <w:r>
        <w:rPr>
          <w:spacing w:val="-2"/>
        </w:rPr>
        <w:t xml:space="preserve"> </w:t>
      </w:r>
      <w:r>
        <w:t xml:space="preserve">особенности </w:t>
      </w:r>
      <w:r>
        <w:rPr>
          <w:spacing w:val="-2"/>
        </w:rPr>
        <w:t>языка;</w:t>
      </w:r>
    </w:p>
    <w:p w14:paraId="051B2F44" w14:textId="77777777" w:rsidR="004C4874" w:rsidRDefault="00F01225">
      <w:pPr>
        <w:pStyle w:val="a4"/>
        <w:numPr>
          <w:ilvl w:val="0"/>
          <w:numId w:val="93"/>
        </w:numPr>
        <w:tabs>
          <w:tab w:val="left" w:pos="939"/>
        </w:tabs>
        <w:ind w:right="483" w:firstLine="0"/>
        <w:rPr>
          <w:sz w:val="24"/>
        </w:rPr>
      </w:pPr>
      <w:r>
        <w:rPr>
          <w:sz w:val="24"/>
        </w:rPr>
        <w:t>сопоставлять изученные и самостоятельно прочитанные произведения художественной литературы</w:t>
      </w:r>
      <w:r>
        <w:rPr>
          <w:spacing w:val="-6"/>
          <w:sz w:val="24"/>
        </w:rPr>
        <w:t xml:space="preserve"> </w:t>
      </w:r>
      <w:r>
        <w:rPr>
          <w:sz w:val="24"/>
        </w:rPr>
        <w:t>с</w:t>
      </w:r>
      <w:r>
        <w:rPr>
          <w:spacing w:val="-6"/>
          <w:sz w:val="24"/>
        </w:rPr>
        <w:t xml:space="preserve"> </w:t>
      </w:r>
      <w:r>
        <w:rPr>
          <w:sz w:val="24"/>
        </w:rPr>
        <w:t>произведениями</w:t>
      </w:r>
      <w:r>
        <w:rPr>
          <w:spacing w:val="-3"/>
          <w:sz w:val="24"/>
        </w:rPr>
        <w:t xml:space="preserve"> </w:t>
      </w:r>
      <w:r>
        <w:rPr>
          <w:sz w:val="24"/>
        </w:rPr>
        <w:t>других</w:t>
      </w:r>
      <w:r>
        <w:rPr>
          <w:spacing w:val="-3"/>
          <w:sz w:val="24"/>
        </w:rPr>
        <w:t xml:space="preserve"> </w:t>
      </w:r>
      <w:r>
        <w:rPr>
          <w:sz w:val="24"/>
        </w:rPr>
        <w:t>видов</w:t>
      </w:r>
      <w:r>
        <w:rPr>
          <w:spacing w:val="-5"/>
          <w:sz w:val="24"/>
        </w:rPr>
        <w:t xml:space="preserve"> </w:t>
      </w:r>
      <w:r>
        <w:rPr>
          <w:sz w:val="24"/>
        </w:rPr>
        <w:t>искусства</w:t>
      </w:r>
      <w:r>
        <w:rPr>
          <w:spacing w:val="-6"/>
          <w:sz w:val="24"/>
        </w:rPr>
        <w:t xml:space="preserve"> </w:t>
      </w:r>
      <w:r>
        <w:rPr>
          <w:sz w:val="24"/>
        </w:rPr>
        <w:t>(изобразительное</w:t>
      </w:r>
      <w:r>
        <w:rPr>
          <w:spacing w:val="-5"/>
          <w:sz w:val="24"/>
        </w:rPr>
        <w:t xml:space="preserve"> </w:t>
      </w:r>
      <w:r>
        <w:rPr>
          <w:sz w:val="24"/>
        </w:rPr>
        <w:t>искусство,</w:t>
      </w:r>
      <w:r>
        <w:rPr>
          <w:spacing w:val="-5"/>
          <w:sz w:val="24"/>
        </w:rPr>
        <w:t xml:space="preserve"> </w:t>
      </w:r>
      <w:r>
        <w:rPr>
          <w:sz w:val="24"/>
        </w:rPr>
        <w:t>музыка, театр, балет, кино, фотоискусство и другие);</w:t>
      </w:r>
    </w:p>
    <w:p w14:paraId="7EF10569" w14:textId="77777777" w:rsidR="004C4874" w:rsidRDefault="00F01225">
      <w:pPr>
        <w:pStyle w:val="a4"/>
        <w:numPr>
          <w:ilvl w:val="0"/>
          <w:numId w:val="93"/>
        </w:numPr>
        <w:tabs>
          <w:tab w:val="left" w:pos="939"/>
        </w:tabs>
        <w:ind w:right="382" w:firstLine="0"/>
        <w:rPr>
          <w:sz w:val="24"/>
        </w:rPr>
      </w:pPr>
      <w:r>
        <w:rPr>
          <w:sz w:val="24"/>
        </w:rPr>
        <w:t>выразительно читать стихи и прозу, в том числе наизусть (не менее 11 поэтических произведений,</w:t>
      </w:r>
      <w:r>
        <w:rPr>
          <w:spacing w:val="-3"/>
          <w:sz w:val="24"/>
        </w:rPr>
        <w:t xml:space="preserve"> </w:t>
      </w:r>
      <w:r>
        <w:rPr>
          <w:sz w:val="24"/>
        </w:rPr>
        <w:t>не</w:t>
      </w:r>
      <w:r>
        <w:rPr>
          <w:spacing w:val="-5"/>
          <w:sz w:val="24"/>
        </w:rPr>
        <w:t xml:space="preserve"> </w:t>
      </w:r>
      <w:r>
        <w:rPr>
          <w:sz w:val="24"/>
        </w:rPr>
        <w:t>выученных</w:t>
      </w:r>
      <w:r>
        <w:rPr>
          <w:spacing w:val="-1"/>
          <w:sz w:val="24"/>
        </w:rPr>
        <w:t xml:space="preserve"> </w:t>
      </w:r>
      <w:r>
        <w:rPr>
          <w:sz w:val="24"/>
        </w:rPr>
        <w:t>ранее),</w:t>
      </w:r>
      <w:r>
        <w:rPr>
          <w:spacing w:val="-5"/>
          <w:sz w:val="24"/>
        </w:rPr>
        <w:t xml:space="preserve"> </w:t>
      </w:r>
      <w:r>
        <w:rPr>
          <w:sz w:val="24"/>
        </w:rPr>
        <w:t>передавая</w:t>
      </w:r>
      <w:r>
        <w:rPr>
          <w:spacing w:val="-4"/>
          <w:sz w:val="24"/>
        </w:rPr>
        <w:t xml:space="preserve"> </w:t>
      </w:r>
      <w:r>
        <w:rPr>
          <w:sz w:val="24"/>
        </w:rPr>
        <w:t>личное</w:t>
      </w:r>
      <w:r>
        <w:rPr>
          <w:spacing w:val="-5"/>
          <w:sz w:val="24"/>
        </w:rPr>
        <w:t xml:space="preserve"> </w:t>
      </w:r>
      <w:r>
        <w:rPr>
          <w:sz w:val="24"/>
        </w:rPr>
        <w:t>отношение</w:t>
      </w:r>
      <w:r>
        <w:rPr>
          <w:spacing w:val="-4"/>
          <w:sz w:val="24"/>
        </w:rPr>
        <w:t xml:space="preserve"> </w:t>
      </w:r>
      <w:r>
        <w:rPr>
          <w:sz w:val="24"/>
        </w:rPr>
        <w:t>к</w:t>
      </w:r>
      <w:r>
        <w:rPr>
          <w:spacing w:val="-3"/>
          <w:sz w:val="24"/>
        </w:rPr>
        <w:t xml:space="preserve"> </w:t>
      </w:r>
      <w:r>
        <w:rPr>
          <w:sz w:val="24"/>
        </w:rPr>
        <w:t>произведению</w:t>
      </w:r>
      <w:r>
        <w:rPr>
          <w:spacing w:val="-3"/>
          <w:sz w:val="24"/>
        </w:rPr>
        <w:t xml:space="preserve"> </w:t>
      </w:r>
      <w:r>
        <w:rPr>
          <w:sz w:val="24"/>
        </w:rPr>
        <w:t>(с</w:t>
      </w:r>
      <w:r>
        <w:rPr>
          <w:spacing w:val="-3"/>
          <w:sz w:val="24"/>
        </w:rPr>
        <w:t xml:space="preserve"> </w:t>
      </w:r>
      <w:r>
        <w:rPr>
          <w:sz w:val="24"/>
        </w:rPr>
        <w:t>учетом литературного развития, индивидуальных особенностей обучающихся);</w:t>
      </w:r>
    </w:p>
    <w:p w14:paraId="7F6998CF" w14:textId="77777777" w:rsidR="004C4874" w:rsidRDefault="00F01225">
      <w:pPr>
        <w:pStyle w:val="a4"/>
        <w:numPr>
          <w:ilvl w:val="0"/>
          <w:numId w:val="93"/>
        </w:numPr>
        <w:tabs>
          <w:tab w:val="left" w:pos="939"/>
        </w:tabs>
        <w:ind w:right="1237" w:firstLine="0"/>
        <w:rPr>
          <w:sz w:val="24"/>
        </w:rPr>
      </w:pPr>
      <w:r>
        <w:rPr>
          <w:sz w:val="24"/>
        </w:rPr>
        <w:t>пересказывать</w:t>
      </w:r>
      <w:r>
        <w:rPr>
          <w:spacing w:val="-4"/>
          <w:sz w:val="24"/>
        </w:rPr>
        <w:t xml:space="preserve"> </w:t>
      </w:r>
      <w:r>
        <w:rPr>
          <w:sz w:val="24"/>
        </w:rPr>
        <w:t>изученное</w:t>
      </w:r>
      <w:r>
        <w:rPr>
          <w:spacing w:val="-7"/>
          <w:sz w:val="24"/>
        </w:rPr>
        <w:t xml:space="preserve"> </w:t>
      </w:r>
      <w:r>
        <w:rPr>
          <w:sz w:val="24"/>
        </w:rPr>
        <w:t>и</w:t>
      </w:r>
      <w:r>
        <w:rPr>
          <w:spacing w:val="-5"/>
          <w:sz w:val="24"/>
        </w:rPr>
        <w:t xml:space="preserve"> </w:t>
      </w:r>
      <w:r>
        <w:rPr>
          <w:sz w:val="24"/>
        </w:rPr>
        <w:t>самостоятельно</w:t>
      </w:r>
      <w:r>
        <w:rPr>
          <w:spacing w:val="-8"/>
          <w:sz w:val="24"/>
        </w:rPr>
        <w:t xml:space="preserve"> </w:t>
      </w:r>
      <w:r>
        <w:rPr>
          <w:sz w:val="24"/>
        </w:rPr>
        <w:t>прочитанное</w:t>
      </w:r>
      <w:r>
        <w:rPr>
          <w:spacing w:val="-7"/>
          <w:sz w:val="24"/>
        </w:rPr>
        <w:t xml:space="preserve"> </w:t>
      </w:r>
      <w:r>
        <w:rPr>
          <w:sz w:val="24"/>
        </w:rPr>
        <w:t>произведение,</w:t>
      </w:r>
      <w:r>
        <w:rPr>
          <w:spacing w:val="-5"/>
          <w:sz w:val="24"/>
        </w:rPr>
        <w:t xml:space="preserve"> </w:t>
      </w:r>
      <w:r>
        <w:rPr>
          <w:sz w:val="24"/>
        </w:rPr>
        <w:t>используя различные виды пересказов, обстоятельно отвечать на вопросы и самостоятельно</w:t>
      </w:r>
    </w:p>
    <w:p w14:paraId="11182D38" w14:textId="77777777" w:rsidR="004C4874" w:rsidRDefault="00F01225">
      <w:pPr>
        <w:pStyle w:val="a3"/>
        <w:ind w:left="681"/>
        <w:jc w:val="left"/>
      </w:pPr>
      <w:r>
        <w:t>формулировать</w:t>
      </w:r>
      <w:r>
        <w:rPr>
          <w:spacing w:val="-3"/>
        </w:rPr>
        <w:t xml:space="preserve"> </w:t>
      </w:r>
      <w:r>
        <w:t>вопросы</w:t>
      </w:r>
      <w:r>
        <w:rPr>
          <w:spacing w:val="-4"/>
        </w:rPr>
        <w:t xml:space="preserve"> </w:t>
      </w:r>
      <w:r>
        <w:t>к</w:t>
      </w:r>
      <w:r>
        <w:rPr>
          <w:spacing w:val="-2"/>
        </w:rPr>
        <w:t xml:space="preserve"> </w:t>
      </w:r>
      <w:r>
        <w:t>тексту;</w:t>
      </w:r>
      <w:r>
        <w:rPr>
          <w:spacing w:val="-4"/>
        </w:rPr>
        <w:t xml:space="preserve"> </w:t>
      </w:r>
      <w:r>
        <w:t xml:space="preserve">пересказывать </w:t>
      </w:r>
      <w:r>
        <w:rPr>
          <w:spacing w:val="-2"/>
        </w:rPr>
        <w:t>сюжет;</w:t>
      </w:r>
    </w:p>
    <w:p w14:paraId="678B8619" w14:textId="77777777" w:rsidR="004C4874" w:rsidRDefault="00F01225">
      <w:pPr>
        <w:pStyle w:val="a4"/>
        <w:numPr>
          <w:ilvl w:val="0"/>
          <w:numId w:val="93"/>
        </w:numPr>
        <w:tabs>
          <w:tab w:val="left" w:pos="941"/>
        </w:tabs>
        <w:spacing w:before="1"/>
        <w:ind w:right="740" w:firstLine="0"/>
        <w:jc w:val="both"/>
        <w:rPr>
          <w:sz w:val="24"/>
        </w:rPr>
      </w:pPr>
      <w:r>
        <w:rPr>
          <w:sz w:val="24"/>
        </w:rPr>
        <w:t>участвовать</w:t>
      </w:r>
      <w:r>
        <w:rPr>
          <w:spacing w:val="-2"/>
          <w:sz w:val="24"/>
        </w:rPr>
        <w:t xml:space="preserve"> </w:t>
      </w:r>
      <w:r>
        <w:rPr>
          <w:sz w:val="24"/>
        </w:rPr>
        <w:t>в</w:t>
      </w:r>
      <w:r>
        <w:rPr>
          <w:spacing w:val="-4"/>
          <w:sz w:val="24"/>
        </w:rPr>
        <w:t xml:space="preserve"> </w:t>
      </w:r>
      <w:r>
        <w:rPr>
          <w:sz w:val="24"/>
        </w:rPr>
        <w:t>беседе</w:t>
      </w:r>
      <w:r>
        <w:rPr>
          <w:spacing w:val="-1"/>
          <w:sz w:val="24"/>
        </w:rPr>
        <w:t xml:space="preserve"> </w:t>
      </w:r>
      <w:r>
        <w:rPr>
          <w:sz w:val="24"/>
        </w:rPr>
        <w:t>и</w:t>
      </w:r>
      <w:r>
        <w:rPr>
          <w:spacing w:val="-2"/>
          <w:sz w:val="24"/>
        </w:rPr>
        <w:t xml:space="preserve"> </w:t>
      </w:r>
      <w:r>
        <w:rPr>
          <w:sz w:val="24"/>
        </w:rPr>
        <w:t>диалоге</w:t>
      </w:r>
      <w:r>
        <w:rPr>
          <w:spacing w:val="-4"/>
          <w:sz w:val="24"/>
        </w:rPr>
        <w:t xml:space="preserve"> </w:t>
      </w:r>
      <w:r>
        <w:rPr>
          <w:sz w:val="24"/>
        </w:rPr>
        <w:t>о</w:t>
      </w:r>
      <w:r>
        <w:rPr>
          <w:spacing w:val="-3"/>
          <w:sz w:val="24"/>
        </w:rPr>
        <w:t xml:space="preserve"> </w:t>
      </w:r>
      <w:r>
        <w:rPr>
          <w:sz w:val="24"/>
        </w:rPr>
        <w:t>прочитанном</w:t>
      </w:r>
      <w:r>
        <w:rPr>
          <w:spacing w:val="-3"/>
          <w:sz w:val="24"/>
        </w:rPr>
        <w:t xml:space="preserve"> </w:t>
      </w:r>
      <w:r>
        <w:rPr>
          <w:sz w:val="24"/>
        </w:rPr>
        <w:t>произведении,</w:t>
      </w:r>
      <w:r>
        <w:rPr>
          <w:spacing w:val="-2"/>
          <w:sz w:val="24"/>
        </w:rPr>
        <w:t xml:space="preserve"> </w:t>
      </w:r>
      <w:r>
        <w:rPr>
          <w:sz w:val="24"/>
        </w:rPr>
        <w:t>соотносить</w:t>
      </w:r>
      <w:r>
        <w:rPr>
          <w:spacing w:val="-2"/>
          <w:sz w:val="24"/>
        </w:rPr>
        <w:t xml:space="preserve"> </w:t>
      </w:r>
      <w:r>
        <w:rPr>
          <w:sz w:val="24"/>
        </w:rPr>
        <w:t>собственную позицию</w:t>
      </w:r>
      <w:r>
        <w:rPr>
          <w:spacing w:val="-4"/>
          <w:sz w:val="24"/>
        </w:rPr>
        <w:t xml:space="preserve"> </w:t>
      </w:r>
      <w:r>
        <w:rPr>
          <w:sz w:val="24"/>
        </w:rPr>
        <w:t>с</w:t>
      </w:r>
      <w:r>
        <w:rPr>
          <w:spacing w:val="-6"/>
          <w:sz w:val="24"/>
        </w:rPr>
        <w:t xml:space="preserve"> </w:t>
      </w:r>
      <w:r>
        <w:rPr>
          <w:sz w:val="24"/>
        </w:rPr>
        <w:t>позицией</w:t>
      </w:r>
      <w:r>
        <w:rPr>
          <w:spacing w:val="-3"/>
          <w:sz w:val="24"/>
        </w:rPr>
        <w:t xml:space="preserve"> </w:t>
      </w:r>
      <w:r>
        <w:rPr>
          <w:sz w:val="24"/>
        </w:rPr>
        <w:t>автора</w:t>
      </w:r>
      <w:r>
        <w:rPr>
          <w:spacing w:val="-6"/>
          <w:sz w:val="24"/>
        </w:rPr>
        <w:t xml:space="preserve"> </w:t>
      </w:r>
      <w:r>
        <w:rPr>
          <w:sz w:val="24"/>
        </w:rPr>
        <w:t>и</w:t>
      </w:r>
      <w:r>
        <w:rPr>
          <w:spacing w:val="-4"/>
          <w:sz w:val="24"/>
        </w:rPr>
        <w:t xml:space="preserve"> </w:t>
      </w:r>
      <w:r>
        <w:rPr>
          <w:sz w:val="24"/>
        </w:rPr>
        <w:t>позициями</w:t>
      </w:r>
      <w:r>
        <w:rPr>
          <w:spacing w:val="-2"/>
          <w:sz w:val="24"/>
        </w:rPr>
        <w:t xml:space="preserve"> </w:t>
      </w:r>
      <w:r>
        <w:rPr>
          <w:sz w:val="24"/>
        </w:rPr>
        <w:t>участников</w:t>
      </w:r>
      <w:r>
        <w:rPr>
          <w:spacing w:val="-4"/>
          <w:sz w:val="24"/>
        </w:rPr>
        <w:t xml:space="preserve"> </w:t>
      </w:r>
      <w:r>
        <w:rPr>
          <w:sz w:val="24"/>
        </w:rPr>
        <w:t>диалога,</w:t>
      </w:r>
      <w:r>
        <w:rPr>
          <w:spacing w:val="-5"/>
          <w:sz w:val="24"/>
        </w:rPr>
        <w:t xml:space="preserve"> </w:t>
      </w:r>
      <w:r>
        <w:rPr>
          <w:sz w:val="24"/>
        </w:rPr>
        <w:t>давать</w:t>
      </w:r>
      <w:r>
        <w:rPr>
          <w:spacing w:val="-3"/>
          <w:sz w:val="24"/>
        </w:rPr>
        <w:t xml:space="preserve"> </w:t>
      </w:r>
      <w:r>
        <w:rPr>
          <w:sz w:val="24"/>
        </w:rPr>
        <w:t>аргументированную оценку прочитанному;</w:t>
      </w:r>
    </w:p>
    <w:p w14:paraId="6EA4553B" w14:textId="77777777" w:rsidR="004C4874" w:rsidRDefault="00F01225">
      <w:pPr>
        <w:pStyle w:val="a4"/>
        <w:numPr>
          <w:ilvl w:val="0"/>
          <w:numId w:val="93"/>
        </w:numPr>
        <w:tabs>
          <w:tab w:val="left" w:pos="939"/>
        </w:tabs>
        <w:ind w:right="889" w:firstLine="0"/>
        <w:rPr>
          <w:sz w:val="24"/>
        </w:rPr>
      </w:pPr>
      <w:r>
        <w:rPr>
          <w:sz w:val="24"/>
        </w:rPr>
        <w:t>создавать устные</w:t>
      </w:r>
      <w:r>
        <w:rPr>
          <w:spacing w:val="-4"/>
          <w:sz w:val="24"/>
        </w:rPr>
        <w:t xml:space="preserve"> </w:t>
      </w:r>
      <w:r>
        <w:rPr>
          <w:sz w:val="24"/>
        </w:rPr>
        <w:t>и</w:t>
      </w:r>
      <w:r>
        <w:rPr>
          <w:spacing w:val="-3"/>
          <w:sz w:val="24"/>
        </w:rPr>
        <w:t xml:space="preserve"> </w:t>
      </w:r>
      <w:r>
        <w:rPr>
          <w:sz w:val="24"/>
        </w:rPr>
        <w:t>письменные</w:t>
      </w:r>
      <w:r>
        <w:rPr>
          <w:spacing w:val="-5"/>
          <w:sz w:val="24"/>
        </w:rPr>
        <w:t xml:space="preserve"> </w:t>
      </w:r>
      <w:r>
        <w:rPr>
          <w:sz w:val="24"/>
        </w:rPr>
        <w:t>высказывания</w:t>
      </w:r>
      <w:r>
        <w:rPr>
          <w:spacing w:val="-3"/>
          <w:sz w:val="24"/>
        </w:rPr>
        <w:t xml:space="preserve"> </w:t>
      </w:r>
      <w:r>
        <w:rPr>
          <w:sz w:val="24"/>
        </w:rPr>
        <w:t>разных</w:t>
      </w:r>
      <w:r>
        <w:rPr>
          <w:spacing w:val="-2"/>
          <w:sz w:val="24"/>
        </w:rPr>
        <w:t xml:space="preserve"> </w:t>
      </w:r>
      <w:r>
        <w:rPr>
          <w:sz w:val="24"/>
        </w:rPr>
        <w:t>жанров</w:t>
      </w:r>
      <w:r>
        <w:rPr>
          <w:spacing w:val="-4"/>
          <w:sz w:val="24"/>
        </w:rPr>
        <w:t xml:space="preserve"> </w:t>
      </w:r>
      <w:r>
        <w:rPr>
          <w:sz w:val="24"/>
        </w:rPr>
        <w:t>(объемом</w:t>
      </w:r>
      <w:r>
        <w:rPr>
          <w:spacing w:val="-5"/>
          <w:sz w:val="24"/>
        </w:rPr>
        <w:t xml:space="preserve"> </w:t>
      </w:r>
      <w:r>
        <w:rPr>
          <w:sz w:val="24"/>
        </w:rPr>
        <w:t>не</w:t>
      </w:r>
      <w:r>
        <w:rPr>
          <w:spacing w:val="-5"/>
          <w:sz w:val="24"/>
        </w:rPr>
        <w:t xml:space="preserve"> </w:t>
      </w:r>
      <w:r>
        <w:rPr>
          <w:sz w:val="24"/>
        </w:rPr>
        <w:t>менее</w:t>
      </w:r>
      <w:r>
        <w:rPr>
          <w:spacing w:val="-5"/>
          <w:sz w:val="24"/>
        </w:rPr>
        <w:t xml:space="preserve"> </w:t>
      </w:r>
      <w:r>
        <w:rPr>
          <w:sz w:val="24"/>
        </w:rPr>
        <w:t>200 слов),</w:t>
      </w:r>
      <w:r>
        <w:rPr>
          <w:spacing w:val="-2"/>
          <w:sz w:val="24"/>
        </w:rPr>
        <w:t xml:space="preserve"> </w:t>
      </w:r>
      <w:r>
        <w:rPr>
          <w:sz w:val="24"/>
        </w:rPr>
        <w:t>писать сочинение-рассуждение</w:t>
      </w:r>
      <w:r>
        <w:rPr>
          <w:spacing w:val="-1"/>
          <w:sz w:val="24"/>
        </w:rPr>
        <w:t xml:space="preserve"> </w:t>
      </w:r>
      <w:r>
        <w:rPr>
          <w:sz w:val="24"/>
        </w:rPr>
        <w:t>по</w:t>
      </w:r>
      <w:r>
        <w:rPr>
          <w:spacing w:val="-2"/>
          <w:sz w:val="24"/>
        </w:rPr>
        <w:t xml:space="preserve"> </w:t>
      </w:r>
      <w:r>
        <w:rPr>
          <w:sz w:val="24"/>
        </w:rPr>
        <w:t>заданной теме</w:t>
      </w:r>
      <w:r>
        <w:rPr>
          <w:spacing w:val="-2"/>
          <w:sz w:val="24"/>
        </w:rPr>
        <w:t xml:space="preserve"> </w:t>
      </w:r>
      <w:r>
        <w:rPr>
          <w:sz w:val="24"/>
        </w:rPr>
        <w:t>с</w:t>
      </w:r>
      <w:r>
        <w:rPr>
          <w:spacing w:val="-2"/>
          <w:sz w:val="24"/>
        </w:rPr>
        <w:t xml:space="preserve"> </w:t>
      </w:r>
      <w:r>
        <w:rPr>
          <w:sz w:val="24"/>
        </w:rPr>
        <w:t>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w:t>
      </w:r>
      <w:r>
        <w:rPr>
          <w:spacing w:val="-2"/>
          <w:sz w:val="24"/>
        </w:rPr>
        <w:t xml:space="preserve"> </w:t>
      </w:r>
      <w:r>
        <w:rPr>
          <w:sz w:val="24"/>
        </w:rPr>
        <w:t>доклада,</w:t>
      </w:r>
      <w:r>
        <w:rPr>
          <w:spacing w:val="-1"/>
          <w:sz w:val="24"/>
        </w:rPr>
        <w:t xml:space="preserve"> </w:t>
      </w:r>
      <w:r>
        <w:rPr>
          <w:sz w:val="24"/>
        </w:rPr>
        <w:t>конспекта, аннотации, эссе,</w:t>
      </w:r>
      <w:r>
        <w:rPr>
          <w:spacing w:val="-1"/>
          <w:sz w:val="24"/>
        </w:rPr>
        <w:t xml:space="preserve"> </w:t>
      </w:r>
      <w:r>
        <w:rPr>
          <w:sz w:val="24"/>
        </w:rPr>
        <w:t>отзыва,</w:t>
      </w:r>
      <w:r>
        <w:rPr>
          <w:spacing w:val="-1"/>
          <w:sz w:val="24"/>
        </w:rPr>
        <w:t xml:space="preserve"> </w:t>
      </w:r>
      <w:r>
        <w:rPr>
          <w:sz w:val="24"/>
        </w:rPr>
        <w:t>литературно-творческой работы</w:t>
      </w:r>
      <w:r>
        <w:rPr>
          <w:spacing w:val="-2"/>
          <w:sz w:val="24"/>
        </w:rPr>
        <w:t xml:space="preserve"> </w:t>
      </w:r>
      <w:r>
        <w:rPr>
          <w:sz w:val="24"/>
        </w:rPr>
        <w:t>на</w:t>
      </w:r>
    </w:p>
    <w:p w14:paraId="3166A4B5" w14:textId="77777777" w:rsidR="004C4874" w:rsidRDefault="00F01225">
      <w:pPr>
        <w:pStyle w:val="a3"/>
        <w:ind w:left="681"/>
        <w:jc w:val="left"/>
      </w:pPr>
      <w:r>
        <w:t>самостоятельно</w:t>
      </w:r>
      <w:r>
        <w:rPr>
          <w:spacing w:val="-6"/>
        </w:rPr>
        <w:t xml:space="preserve"> </w:t>
      </w:r>
      <w:r>
        <w:t>выбранную</w:t>
      </w:r>
      <w:r>
        <w:rPr>
          <w:spacing w:val="-5"/>
        </w:rPr>
        <w:t xml:space="preserve"> </w:t>
      </w:r>
      <w:r>
        <w:t>литературную</w:t>
      </w:r>
      <w:r>
        <w:rPr>
          <w:spacing w:val="-5"/>
        </w:rPr>
        <w:t xml:space="preserve"> </w:t>
      </w:r>
      <w:r>
        <w:t>или</w:t>
      </w:r>
      <w:r>
        <w:rPr>
          <w:spacing w:val="-5"/>
        </w:rPr>
        <w:t xml:space="preserve"> </w:t>
      </w:r>
      <w:r>
        <w:t>публицистическую</w:t>
      </w:r>
      <w:r>
        <w:rPr>
          <w:spacing w:val="-4"/>
        </w:rPr>
        <w:t xml:space="preserve"> </w:t>
      </w:r>
      <w:r>
        <w:t>тему,</w:t>
      </w:r>
      <w:r>
        <w:rPr>
          <w:spacing w:val="-4"/>
        </w:rPr>
        <w:t xml:space="preserve"> </w:t>
      </w:r>
      <w:r>
        <w:t>применяя</w:t>
      </w:r>
      <w:r>
        <w:rPr>
          <w:spacing w:val="-6"/>
        </w:rPr>
        <w:t xml:space="preserve"> </w:t>
      </w:r>
      <w:r>
        <w:t>различные виды цитирования;</w:t>
      </w:r>
    </w:p>
    <w:p w14:paraId="49C9795D" w14:textId="77777777" w:rsidR="004C4874" w:rsidRDefault="00F01225">
      <w:pPr>
        <w:pStyle w:val="a4"/>
        <w:numPr>
          <w:ilvl w:val="0"/>
          <w:numId w:val="93"/>
        </w:numPr>
        <w:tabs>
          <w:tab w:val="left" w:pos="939"/>
        </w:tabs>
        <w:ind w:right="801" w:firstLine="0"/>
        <w:rPr>
          <w:sz w:val="24"/>
        </w:rPr>
      </w:pPr>
      <w:r>
        <w:rPr>
          <w:sz w:val="24"/>
        </w:rPr>
        <w:t>интерпретировать</w:t>
      </w:r>
      <w:r>
        <w:rPr>
          <w:spacing w:val="-5"/>
          <w:sz w:val="24"/>
        </w:rPr>
        <w:t xml:space="preserve"> </w:t>
      </w:r>
      <w:r>
        <w:rPr>
          <w:sz w:val="24"/>
        </w:rPr>
        <w:t>и</w:t>
      </w:r>
      <w:r>
        <w:rPr>
          <w:spacing w:val="-6"/>
          <w:sz w:val="24"/>
        </w:rPr>
        <w:t xml:space="preserve"> </w:t>
      </w:r>
      <w:r>
        <w:rPr>
          <w:sz w:val="24"/>
        </w:rPr>
        <w:t>оценивать</w:t>
      </w:r>
      <w:r>
        <w:rPr>
          <w:spacing w:val="-3"/>
          <w:sz w:val="24"/>
        </w:rPr>
        <w:t xml:space="preserve"> </w:t>
      </w:r>
      <w:r>
        <w:rPr>
          <w:sz w:val="24"/>
        </w:rPr>
        <w:t>текстуально</w:t>
      </w:r>
      <w:r>
        <w:rPr>
          <w:spacing w:val="-4"/>
          <w:sz w:val="24"/>
        </w:rPr>
        <w:t xml:space="preserve"> </w:t>
      </w:r>
      <w:r>
        <w:rPr>
          <w:sz w:val="24"/>
        </w:rPr>
        <w:t>изученные</w:t>
      </w:r>
      <w:r>
        <w:rPr>
          <w:spacing w:val="-6"/>
          <w:sz w:val="24"/>
        </w:rPr>
        <w:t xml:space="preserve"> </w:t>
      </w:r>
      <w:r>
        <w:rPr>
          <w:sz w:val="24"/>
        </w:rPr>
        <w:t>и</w:t>
      </w:r>
      <w:r>
        <w:rPr>
          <w:spacing w:val="-4"/>
          <w:sz w:val="24"/>
        </w:rPr>
        <w:t xml:space="preserve"> </w:t>
      </w:r>
      <w:r>
        <w:rPr>
          <w:sz w:val="24"/>
        </w:rPr>
        <w:t>самостоятельно</w:t>
      </w:r>
      <w:r>
        <w:rPr>
          <w:spacing w:val="-4"/>
          <w:sz w:val="24"/>
        </w:rPr>
        <w:t xml:space="preserve"> </w:t>
      </w:r>
      <w:r>
        <w:rPr>
          <w:sz w:val="24"/>
        </w:rPr>
        <w:t>прочитанные художественные произведения древнерусской, классической русской и зарубежной</w:t>
      </w:r>
    </w:p>
    <w:p w14:paraId="5141B4CF" w14:textId="77777777" w:rsidR="004C4874" w:rsidRDefault="00F01225">
      <w:pPr>
        <w:pStyle w:val="a3"/>
        <w:ind w:left="681"/>
        <w:jc w:val="left"/>
      </w:pPr>
      <w:r>
        <w:t>литературы</w:t>
      </w:r>
      <w:r>
        <w:rPr>
          <w:spacing w:val="-5"/>
        </w:rPr>
        <w:t xml:space="preserve"> </w:t>
      </w:r>
      <w:r>
        <w:t>и</w:t>
      </w:r>
      <w:r>
        <w:rPr>
          <w:spacing w:val="-3"/>
        </w:rPr>
        <w:t xml:space="preserve"> </w:t>
      </w:r>
      <w:r>
        <w:t>современных</w:t>
      </w:r>
      <w:r>
        <w:rPr>
          <w:spacing w:val="-1"/>
        </w:rPr>
        <w:t xml:space="preserve"> </w:t>
      </w:r>
      <w:r>
        <w:t>авторов</w:t>
      </w:r>
      <w:r>
        <w:rPr>
          <w:spacing w:val="-5"/>
        </w:rPr>
        <w:t xml:space="preserve"> </w:t>
      </w:r>
      <w:r>
        <w:t>с</w:t>
      </w:r>
      <w:r>
        <w:rPr>
          <w:spacing w:val="-5"/>
        </w:rPr>
        <w:t xml:space="preserve"> </w:t>
      </w:r>
      <w:r>
        <w:t>использованием</w:t>
      </w:r>
      <w:r>
        <w:rPr>
          <w:spacing w:val="-4"/>
        </w:rPr>
        <w:t xml:space="preserve"> </w:t>
      </w:r>
      <w:r>
        <w:t>методов</w:t>
      </w:r>
      <w:r>
        <w:rPr>
          <w:spacing w:val="-5"/>
        </w:rPr>
        <w:t xml:space="preserve"> </w:t>
      </w:r>
      <w:r>
        <w:t>смыслового</w:t>
      </w:r>
      <w:r>
        <w:rPr>
          <w:spacing w:val="-4"/>
        </w:rPr>
        <w:t xml:space="preserve"> </w:t>
      </w:r>
      <w:r>
        <w:t>чтения</w:t>
      </w:r>
      <w:r>
        <w:rPr>
          <w:spacing w:val="-4"/>
        </w:rPr>
        <w:t xml:space="preserve"> </w:t>
      </w:r>
      <w:r>
        <w:t>и эстетического анализа;</w:t>
      </w:r>
    </w:p>
    <w:p w14:paraId="60C242BD" w14:textId="77777777" w:rsidR="004C4874" w:rsidRDefault="00F01225">
      <w:pPr>
        <w:pStyle w:val="a4"/>
        <w:numPr>
          <w:ilvl w:val="0"/>
          <w:numId w:val="93"/>
        </w:numPr>
        <w:tabs>
          <w:tab w:val="left" w:pos="1059"/>
        </w:tabs>
        <w:ind w:right="1054" w:firstLine="0"/>
        <w:rPr>
          <w:sz w:val="24"/>
        </w:rPr>
      </w:pPr>
      <w:r>
        <w:rPr>
          <w:sz w:val="24"/>
        </w:rPr>
        <w:t>понимать</w:t>
      </w:r>
      <w:r>
        <w:rPr>
          <w:spacing w:val="-2"/>
          <w:sz w:val="24"/>
        </w:rPr>
        <w:t xml:space="preserve"> </w:t>
      </w:r>
      <w:r>
        <w:rPr>
          <w:sz w:val="24"/>
        </w:rPr>
        <w:t>важность</w:t>
      </w:r>
      <w:r>
        <w:rPr>
          <w:spacing w:val="-4"/>
          <w:sz w:val="24"/>
        </w:rPr>
        <w:t xml:space="preserve"> </w:t>
      </w:r>
      <w:r>
        <w:rPr>
          <w:sz w:val="24"/>
        </w:rPr>
        <w:t>чтения</w:t>
      </w:r>
      <w:r>
        <w:rPr>
          <w:spacing w:val="-4"/>
          <w:sz w:val="24"/>
        </w:rPr>
        <w:t xml:space="preserve"> </w:t>
      </w:r>
      <w:r>
        <w:rPr>
          <w:sz w:val="24"/>
        </w:rPr>
        <w:t>и</w:t>
      </w:r>
      <w:r>
        <w:rPr>
          <w:spacing w:val="-6"/>
          <w:sz w:val="24"/>
        </w:rPr>
        <w:t xml:space="preserve"> </w:t>
      </w:r>
      <w:r>
        <w:rPr>
          <w:sz w:val="24"/>
        </w:rPr>
        <w:t>изучения</w:t>
      </w:r>
      <w:r>
        <w:rPr>
          <w:spacing w:val="-3"/>
          <w:sz w:val="24"/>
        </w:rPr>
        <w:t xml:space="preserve"> </w:t>
      </w:r>
      <w:r>
        <w:rPr>
          <w:sz w:val="24"/>
        </w:rPr>
        <w:t>произведений</w:t>
      </w:r>
      <w:r>
        <w:rPr>
          <w:spacing w:val="-2"/>
          <w:sz w:val="24"/>
        </w:rPr>
        <w:t xml:space="preserve"> </w:t>
      </w:r>
      <w:r>
        <w:rPr>
          <w:sz w:val="24"/>
        </w:rPr>
        <w:t>фольклора</w:t>
      </w:r>
      <w:r>
        <w:rPr>
          <w:spacing w:val="-4"/>
          <w:sz w:val="24"/>
        </w:rPr>
        <w:t xml:space="preserve"> </w:t>
      </w:r>
      <w:r>
        <w:rPr>
          <w:sz w:val="24"/>
        </w:rPr>
        <w:t>и</w:t>
      </w:r>
      <w:r>
        <w:rPr>
          <w:spacing w:val="-6"/>
          <w:sz w:val="24"/>
        </w:rPr>
        <w:t xml:space="preserve"> </w:t>
      </w:r>
      <w:r>
        <w:rPr>
          <w:sz w:val="24"/>
        </w:rPr>
        <w:t>художественной литературы как способа познания мира и окружающей действительности, источника эмоциональных</w:t>
      </w:r>
      <w:r>
        <w:rPr>
          <w:spacing w:val="-1"/>
          <w:sz w:val="24"/>
        </w:rPr>
        <w:t xml:space="preserve"> </w:t>
      </w:r>
      <w:r>
        <w:rPr>
          <w:sz w:val="24"/>
        </w:rPr>
        <w:t>и</w:t>
      </w:r>
      <w:r>
        <w:rPr>
          <w:spacing w:val="-3"/>
          <w:sz w:val="24"/>
        </w:rPr>
        <w:t xml:space="preserve"> </w:t>
      </w:r>
      <w:r>
        <w:rPr>
          <w:sz w:val="24"/>
        </w:rPr>
        <w:t>эстетических</w:t>
      </w:r>
      <w:r>
        <w:rPr>
          <w:spacing w:val="-1"/>
          <w:sz w:val="24"/>
        </w:rPr>
        <w:t xml:space="preserve"> </w:t>
      </w:r>
      <w:r>
        <w:rPr>
          <w:sz w:val="24"/>
        </w:rPr>
        <w:t>впечатлений,</w:t>
      </w:r>
      <w:r>
        <w:rPr>
          <w:spacing w:val="-3"/>
          <w:sz w:val="24"/>
        </w:rPr>
        <w:t xml:space="preserve"> </w:t>
      </w:r>
      <w:r>
        <w:rPr>
          <w:sz w:val="24"/>
        </w:rPr>
        <w:t>а</w:t>
      </w:r>
      <w:r>
        <w:rPr>
          <w:spacing w:val="-7"/>
          <w:sz w:val="24"/>
        </w:rPr>
        <w:t xml:space="preserve"> </w:t>
      </w:r>
      <w:r>
        <w:rPr>
          <w:sz w:val="24"/>
        </w:rPr>
        <w:t>также</w:t>
      </w:r>
      <w:r>
        <w:rPr>
          <w:spacing w:val="-4"/>
          <w:sz w:val="24"/>
        </w:rPr>
        <w:t xml:space="preserve"> </w:t>
      </w:r>
      <w:r>
        <w:rPr>
          <w:sz w:val="24"/>
        </w:rPr>
        <w:t>средства</w:t>
      </w:r>
      <w:r>
        <w:rPr>
          <w:spacing w:val="-4"/>
          <w:sz w:val="24"/>
        </w:rPr>
        <w:t xml:space="preserve"> </w:t>
      </w:r>
      <w:r>
        <w:rPr>
          <w:sz w:val="24"/>
        </w:rPr>
        <w:t>собственного</w:t>
      </w:r>
      <w:r>
        <w:rPr>
          <w:spacing w:val="-3"/>
          <w:sz w:val="24"/>
        </w:rPr>
        <w:t xml:space="preserve"> </w:t>
      </w:r>
      <w:r>
        <w:rPr>
          <w:sz w:val="24"/>
        </w:rPr>
        <w:t>развития;</w:t>
      </w:r>
    </w:p>
    <w:p w14:paraId="178728D3" w14:textId="77777777" w:rsidR="004C4874" w:rsidRDefault="004C4874">
      <w:pPr>
        <w:pStyle w:val="a4"/>
        <w:jc w:val="left"/>
        <w:rPr>
          <w:sz w:val="24"/>
        </w:rPr>
        <w:sectPr w:rsidR="004C4874">
          <w:pgSz w:w="11910" w:h="16850"/>
          <w:pgMar w:top="1020" w:right="283" w:bottom="280" w:left="992" w:header="569" w:footer="0" w:gutter="0"/>
          <w:cols w:space="720"/>
        </w:sectPr>
      </w:pPr>
    </w:p>
    <w:p w14:paraId="3735EA2A" w14:textId="77777777" w:rsidR="004C4874" w:rsidRDefault="00F01225">
      <w:pPr>
        <w:pStyle w:val="a4"/>
        <w:numPr>
          <w:ilvl w:val="0"/>
          <w:numId w:val="93"/>
        </w:numPr>
        <w:tabs>
          <w:tab w:val="left" w:pos="1121"/>
        </w:tabs>
        <w:spacing w:before="88"/>
        <w:ind w:right="277" w:firstLine="0"/>
        <w:jc w:val="both"/>
        <w:rPr>
          <w:sz w:val="24"/>
        </w:rPr>
      </w:pPr>
      <w:r>
        <w:rPr>
          <w:sz w:val="24"/>
        </w:rPr>
        <w:lastRenderedPageBreak/>
        <w:t>самостоятельно планировать свое чтение, обогащать свой литературный кругозор по рекомендациям</w:t>
      </w:r>
      <w:r>
        <w:rPr>
          <w:spacing w:val="-12"/>
          <w:sz w:val="24"/>
        </w:rPr>
        <w:t xml:space="preserve"> </w:t>
      </w:r>
      <w:r>
        <w:rPr>
          <w:sz w:val="24"/>
        </w:rPr>
        <w:t>учителя</w:t>
      </w:r>
      <w:r>
        <w:rPr>
          <w:spacing w:val="-13"/>
          <w:sz w:val="24"/>
        </w:rPr>
        <w:t xml:space="preserve"> </w:t>
      </w:r>
      <w:r>
        <w:rPr>
          <w:sz w:val="24"/>
        </w:rPr>
        <w:t>и</w:t>
      </w:r>
      <w:r>
        <w:rPr>
          <w:spacing w:val="-13"/>
          <w:sz w:val="24"/>
        </w:rPr>
        <w:t xml:space="preserve"> </w:t>
      </w:r>
      <w:r>
        <w:rPr>
          <w:sz w:val="24"/>
        </w:rPr>
        <w:t>обучающихся,</w:t>
      </w:r>
      <w:r>
        <w:rPr>
          <w:spacing w:val="-13"/>
          <w:sz w:val="24"/>
        </w:rPr>
        <w:t xml:space="preserve"> </w:t>
      </w:r>
      <w:r>
        <w:rPr>
          <w:sz w:val="24"/>
        </w:rPr>
        <w:t>а</w:t>
      </w:r>
      <w:r>
        <w:rPr>
          <w:spacing w:val="-15"/>
          <w:sz w:val="24"/>
        </w:rPr>
        <w:t xml:space="preserve"> </w:t>
      </w:r>
      <w:r>
        <w:rPr>
          <w:sz w:val="24"/>
        </w:rPr>
        <w:t>также</w:t>
      </w:r>
      <w:r>
        <w:rPr>
          <w:spacing w:val="-15"/>
          <w:sz w:val="24"/>
        </w:rPr>
        <w:t xml:space="preserve"> </w:t>
      </w:r>
      <w:r>
        <w:rPr>
          <w:sz w:val="24"/>
        </w:rPr>
        <w:t>проверенных</w:t>
      </w:r>
      <w:r>
        <w:rPr>
          <w:spacing w:val="-14"/>
          <w:sz w:val="24"/>
        </w:rPr>
        <w:t xml:space="preserve"> </w:t>
      </w:r>
      <w:r>
        <w:rPr>
          <w:sz w:val="24"/>
        </w:rPr>
        <w:t>Интернет-ресурсов,</w:t>
      </w:r>
      <w:r>
        <w:rPr>
          <w:spacing w:val="-14"/>
          <w:sz w:val="24"/>
        </w:rPr>
        <w:t xml:space="preserve"> </w:t>
      </w:r>
      <w:r>
        <w:rPr>
          <w:sz w:val="24"/>
        </w:rPr>
        <w:t>в</w:t>
      </w:r>
      <w:r>
        <w:rPr>
          <w:spacing w:val="-15"/>
          <w:sz w:val="24"/>
        </w:rPr>
        <w:t xml:space="preserve"> </w:t>
      </w:r>
      <w:r>
        <w:rPr>
          <w:sz w:val="24"/>
        </w:rPr>
        <w:t>том</w:t>
      </w:r>
      <w:r>
        <w:rPr>
          <w:spacing w:val="-14"/>
          <w:sz w:val="24"/>
        </w:rPr>
        <w:t xml:space="preserve"> </w:t>
      </w:r>
      <w:r>
        <w:rPr>
          <w:sz w:val="24"/>
        </w:rPr>
        <w:t>числе за счет произведений современной литературы;</w:t>
      </w:r>
    </w:p>
    <w:p w14:paraId="2A6519FC" w14:textId="77777777" w:rsidR="004C4874" w:rsidRDefault="00F01225">
      <w:pPr>
        <w:pStyle w:val="a4"/>
        <w:numPr>
          <w:ilvl w:val="0"/>
          <w:numId w:val="93"/>
        </w:numPr>
        <w:tabs>
          <w:tab w:val="left" w:pos="1104"/>
        </w:tabs>
        <w:ind w:right="278" w:firstLine="0"/>
        <w:jc w:val="both"/>
        <w:rPr>
          <w:sz w:val="24"/>
        </w:rPr>
      </w:pPr>
      <w:r>
        <w:rPr>
          <w:sz w:val="24"/>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p w14:paraId="03A2B264" w14:textId="77777777" w:rsidR="004C4874" w:rsidRDefault="00F01225">
      <w:pPr>
        <w:pStyle w:val="a4"/>
        <w:numPr>
          <w:ilvl w:val="0"/>
          <w:numId w:val="93"/>
        </w:numPr>
        <w:tabs>
          <w:tab w:val="left" w:pos="1133"/>
        </w:tabs>
        <w:ind w:right="280" w:firstLine="0"/>
        <w:jc w:val="both"/>
        <w:rPr>
          <w:sz w:val="24"/>
        </w:rPr>
      </w:pPr>
      <w:r>
        <w:rPr>
          <w:sz w:val="24"/>
        </w:rPr>
        <w:t>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p w14:paraId="13A251A4" w14:textId="77777777" w:rsidR="004C4874" w:rsidRDefault="00F01225">
      <w:pPr>
        <w:pStyle w:val="a4"/>
        <w:numPr>
          <w:ilvl w:val="2"/>
          <w:numId w:val="126"/>
        </w:numPr>
        <w:tabs>
          <w:tab w:val="left" w:pos="1341"/>
        </w:tabs>
        <w:ind w:left="681" w:right="281" w:firstLine="0"/>
        <w:jc w:val="both"/>
        <w:rPr>
          <w:sz w:val="24"/>
          <w:u w:val="single"/>
        </w:rPr>
      </w:pPr>
      <w:r>
        <w:rPr>
          <w:sz w:val="24"/>
          <w:u w:val="single"/>
        </w:rPr>
        <w:t xml:space="preserve"> ​</w:t>
      </w:r>
      <w:r>
        <w:rPr>
          <w:spacing w:val="-6"/>
          <w:sz w:val="24"/>
          <w:u w:val="single"/>
        </w:rPr>
        <w:t xml:space="preserve"> </w:t>
      </w:r>
      <w:r>
        <w:rPr>
          <w:sz w:val="24"/>
          <w:u w:val="single"/>
        </w:rPr>
        <w:t>Предметные результаты изучения литературы. К концу обучения в 9 классе</w:t>
      </w:r>
      <w:r>
        <w:rPr>
          <w:sz w:val="24"/>
        </w:rPr>
        <w:t xml:space="preserve"> </w:t>
      </w:r>
      <w:r>
        <w:rPr>
          <w:sz w:val="24"/>
          <w:u w:val="single"/>
        </w:rPr>
        <w:t>обучающийся научится:</w:t>
      </w:r>
    </w:p>
    <w:p w14:paraId="5522B39A" w14:textId="77777777" w:rsidR="004C4874" w:rsidRDefault="00F01225">
      <w:pPr>
        <w:pStyle w:val="a4"/>
        <w:numPr>
          <w:ilvl w:val="0"/>
          <w:numId w:val="92"/>
        </w:numPr>
        <w:tabs>
          <w:tab w:val="left" w:pos="1088"/>
        </w:tabs>
        <w:ind w:right="276" w:firstLine="0"/>
        <w:jc w:val="both"/>
        <w:rPr>
          <w:sz w:val="24"/>
        </w:rPr>
      </w:pPr>
      <w:r>
        <w:rPr>
          <w:sz w:val="24"/>
        </w:rPr>
        <w:t>понимать духовно-нравственную и культурно-эстетическую ценность литературы, осознавать ее роль в формировании гражданственности и патриотизма, уважения к своей Родине и ее героической истории, укреплении единства многонационального народа Российской Федерации;</w:t>
      </w:r>
    </w:p>
    <w:p w14:paraId="2F510F89" w14:textId="77777777" w:rsidR="004C4874" w:rsidRDefault="00F01225">
      <w:pPr>
        <w:pStyle w:val="a4"/>
        <w:numPr>
          <w:ilvl w:val="0"/>
          <w:numId w:val="92"/>
        </w:numPr>
        <w:tabs>
          <w:tab w:val="left" w:pos="1006"/>
        </w:tabs>
        <w:spacing w:before="1"/>
        <w:ind w:right="278" w:firstLine="0"/>
        <w:jc w:val="both"/>
        <w:rPr>
          <w:sz w:val="24"/>
        </w:rPr>
      </w:pPr>
      <w:r>
        <w:rPr>
          <w:sz w:val="24"/>
        </w:rPr>
        <w:t>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53CDC685" w14:textId="77777777" w:rsidR="004C4874" w:rsidRDefault="00F01225">
      <w:pPr>
        <w:pStyle w:val="a4"/>
        <w:numPr>
          <w:ilvl w:val="0"/>
          <w:numId w:val="92"/>
        </w:numPr>
        <w:tabs>
          <w:tab w:val="left" w:pos="996"/>
        </w:tabs>
        <w:ind w:right="277" w:firstLine="0"/>
        <w:jc w:val="both"/>
        <w:rPr>
          <w:sz w:val="24"/>
        </w:rPr>
      </w:pPr>
      <w:r>
        <w:rPr>
          <w:sz w:val="24"/>
        </w:rPr>
        <w:t>владеть умением самостоятельного смыслового и эстетического анализа произведений художественной</w:t>
      </w:r>
      <w:r>
        <w:rPr>
          <w:spacing w:val="-15"/>
          <w:sz w:val="24"/>
        </w:rPr>
        <w:t xml:space="preserve"> </w:t>
      </w:r>
      <w:r>
        <w:rPr>
          <w:sz w:val="24"/>
        </w:rPr>
        <w:t>литературы</w:t>
      </w:r>
      <w:r>
        <w:rPr>
          <w:spacing w:val="-15"/>
          <w:sz w:val="24"/>
        </w:rPr>
        <w:t xml:space="preserve"> </w:t>
      </w:r>
      <w:r>
        <w:rPr>
          <w:sz w:val="24"/>
        </w:rPr>
        <w:t>(от</w:t>
      </w:r>
      <w:r>
        <w:rPr>
          <w:spacing w:val="-15"/>
          <w:sz w:val="24"/>
        </w:rPr>
        <w:t xml:space="preserve"> </w:t>
      </w:r>
      <w:r>
        <w:rPr>
          <w:sz w:val="24"/>
        </w:rPr>
        <w:t>древнерусской</w:t>
      </w:r>
      <w:r>
        <w:rPr>
          <w:spacing w:val="-15"/>
          <w:sz w:val="24"/>
        </w:rPr>
        <w:t xml:space="preserve"> </w:t>
      </w:r>
      <w:r>
        <w:rPr>
          <w:sz w:val="24"/>
        </w:rPr>
        <w:t>до</w:t>
      </w:r>
      <w:r>
        <w:rPr>
          <w:spacing w:val="-15"/>
          <w:sz w:val="24"/>
        </w:rPr>
        <w:t xml:space="preserve"> </w:t>
      </w:r>
      <w:r>
        <w:rPr>
          <w:sz w:val="24"/>
        </w:rPr>
        <w:t>современной),</w:t>
      </w:r>
      <w:r>
        <w:rPr>
          <w:spacing w:val="-15"/>
          <w:sz w:val="24"/>
        </w:rPr>
        <w:t xml:space="preserve"> </w:t>
      </w:r>
      <w:r>
        <w:rPr>
          <w:sz w:val="24"/>
        </w:rPr>
        <w:t>анализировать</w:t>
      </w:r>
      <w:r>
        <w:rPr>
          <w:spacing w:val="-15"/>
          <w:sz w:val="24"/>
        </w:rPr>
        <w:t xml:space="preserve"> </w:t>
      </w:r>
      <w:r>
        <w:rPr>
          <w:sz w:val="24"/>
        </w:rPr>
        <w:t>литературные произведения разных жанров, воспринимать, анализировать, интерпретировать и оценивать прочитанное (с учетом литературного развития обучающихся), понимать условность художественной картины мира, отраженной в литературных произведениях с учетом неоднозначности заложенных в них художественных смыслов;</w:t>
      </w:r>
    </w:p>
    <w:p w14:paraId="1845CEA9" w14:textId="77777777" w:rsidR="004C4874" w:rsidRDefault="00F01225">
      <w:pPr>
        <w:pStyle w:val="a4"/>
        <w:numPr>
          <w:ilvl w:val="0"/>
          <w:numId w:val="92"/>
        </w:numPr>
        <w:tabs>
          <w:tab w:val="left" w:pos="1001"/>
        </w:tabs>
        <w:ind w:right="278" w:firstLine="0"/>
        <w:jc w:val="both"/>
        <w:rPr>
          <w:sz w:val="24"/>
        </w:rPr>
      </w:pPr>
      <w:r>
        <w:rPr>
          <w:sz w:val="24"/>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нем реалии, характеризовать героев-персонажей, давать их сравнительные характеристики, оценивать систему образов; выявлять особенности композиции</w:t>
      </w:r>
      <w:r>
        <w:rPr>
          <w:spacing w:val="-1"/>
          <w:sz w:val="24"/>
        </w:rPr>
        <w:t xml:space="preserve"> </w:t>
      </w:r>
      <w:r>
        <w:rPr>
          <w:sz w:val="24"/>
        </w:rPr>
        <w:t>и основной конфликт</w:t>
      </w:r>
      <w:r>
        <w:rPr>
          <w:spacing w:val="-1"/>
          <w:sz w:val="24"/>
        </w:rPr>
        <w:t xml:space="preserve"> </w:t>
      </w:r>
      <w:r>
        <w:rPr>
          <w:sz w:val="24"/>
        </w:rPr>
        <w:t>произведения;</w:t>
      </w:r>
      <w:r>
        <w:rPr>
          <w:spacing w:val="-1"/>
          <w:sz w:val="24"/>
        </w:rPr>
        <w:t xml:space="preserve"> </w:t>
      </w:r>
      <w:r>
        <w:rPr>
          <w:sz w:val="24"/>
        </w:rPr>
        <w:t>характеризовать авторский</w:t>
      </w:r>
      <w:r>
        <w:rPr>
          <w:spacing w:val="-2"/>
          <w:sz w:val="24"/>
        </w:rPr>
        <w:t xml:space="preserve"> </w:t>
      </w:r>
      <w:r>
        <w:rPr>
          <w:sz w:val="24"/>
        </w:rPr>
        <w:t xml:space="preserve">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w:t>
      </w:r>
      <w:r>
        <w:rPr>
          <w:spacing w:val="-2"/>
          <w:sz w:val="24"/>
        </w:rPr>
        <w:t>стиля;</w:t>
      </w:r>
    </w:p>
    <w:p w14:paraId="4915E3EA" w14:textId="77777777" w:rsidR="004C4874" w:rsidRDefault="00F01225">
      <w:pPr>
        <w:pStyle w:val="a4"/>
        <w:numPr>
          <w:ilvl w:val="0"/>
          <w:numId w:val="92"/>
        </w:numPr>
        <w:tabs>
          <w:tab w:val="left" w:pos="936"/>
        </w:tabs>
        <w:spacing w:before="2"/>
        <w:ind w:right="277" w:firstLine="0"/>
        <w:jc w:val="both"/>
        <w:rPr>
          <w:sz w:val="24"/>
        </w:rPr>
      </w:pPr>
      <w:r>
        <w:rPr>
          <w:sz w:val="24"/>
        </w:rPr>
        <w:t>владеть</w:t>
      </w:r>
      <w:r>
        <w:rPr>
          <w:spacing w:val="-6"/>
          <w:sz w:val="24"/>
        </w:rPr>
        <w:t xml:space="preserve"> </w:t>
      </w:r>
      <w:r>
        <w:rPr>
          <w:sz w:val="24"/>
        </w:rPr>
        <w:t>сущностью</w:t>
      </w:r>
      <w:r>
        <w:rPr>
          <w:spacing w:val="-6"/>
          <w:sz w:val="24"/>
        </w:rPr>
        <w:t xml:space="preserve"> </w:t>
      </w:r>
      <w:r>
        <w:rPr>
          <w:sz w:val="24"/>
        </w:rPr>
        <w:t>и</w:t>
      </w:r>
      <w:r>
        <w:rPr>
          <w:spacing w:val="-6"/>
          <w:sz w:val="24"/>
        </w:rPr>
        <w:t xml:space="preserve"> </w:t>
      </w:r>
      <w:r>
        <w:rPr>
          <w:sz w:val="24"/>
        </w:rPr>
        <w:t>пониманием</w:t>
      </w:r>
      <w:r>
        <w:rPr>
          <w:spacing w:val="-6"/>
          <w:sz w:val="24"/>
        </w:rPr>
        <w:t xml:space="preserve"> </w:t>
      </w:r>
      <w:r>
        <w:rPr>
          <w:sz w:val="24"/>
        </w:rPr>
        <w:t>смысловых</w:t>
      </w:r>
      <w:r>
        <w:rPr>
          <w:spacing w:val="-5"/>
          <w:sz w:val="24"/>
        </w:rPr>
        <w:t xml:space="preserve"> </w:t>
      </w:r>
      <w:r>
        <w:rPr>
          <w:sz w:val="24"/>
        </w:rPr>
        <w:t>функций</w:t>
      </w:r>
      <w:r>
        <w:rPr>
          <w:spacing w:val="-6"/>
          <w:sz w:val="24"/>
        </w:rPr>
        <w:t xml:space="preserve"> </w:t>
      </w:r>
      <w:r>
        <w:rPr>
          <w:sz w:val="24"/>
        </w:rPr>
        <w:t>теоретико-литературных</w:t>
      </w:r>
      <w:r>
        <w:rPr>
          <w:spacing w:val="-5"/>
          <w:sz w:val="24"/>
        </w:rPr>
        <w:t xml:space="preserve"> </w:t>
      </w:r>
      <w:r>
        <w:rPr>
          <w:sz w:val="24"/>
        </w:rPr>
        <w:t>понятий</w:t>
      </w:r>
      <w:r>
        <w:rPr>
          <w:spacing w:val="-6"/>
          <w:sz w:val="24"/>
        </w:rPr>
        <w:t xml:space="preserve"> </w:t>
      </w:r>
      <w:r>
        <w:rPr>
          <w:sz w:val="24"/>
        </w:rPr>
        <w:t>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w:t>
      </w:r>
      <w:r>
        <w:rPr>
          <w:spacing w:val="-7"/>
          <w:sz w:val="24"/>
        </w:rPr>
        <w:t xml:space="preserve"> </w:t>
      </w:r>
      <w:r>
        <w:rPr>
          <w:sz w:val="24"/>
        </w:rPr>
        <w:t>произведения;</w:t>
      </w:r>
      <w:r>
        <w:rPr>
          <w:spacing w:val="-6"/>
          <w:sz w:val="24"/>
        </w:rPr>
        <w:t xml:space="preserve"> </w:t>
      </w:r>
      <w:r>
        <w:rPr>
          <w:sz w:val="24"/>
        </w:rPr>
        <w:t>тема,</w:t>
      </w:r>
      <w:r>
        <w:rPr>
          <w:spacing w:val="-8"/>
          <w:sz w:val="24"/>
        </w:rPr>
        <w:t xml:space="preserve"> </w:t>
      </w:r>
      <w:r>
        <w:rPr>
          <w:sz w:val="24"/>
        </w:rPr>
        <w:t>идея,</w:t>
      </w:r>
      <w:r>
        <w:rPr>
          <w:spacing w:val="-10"/>
          <w:sz w:val="24"/>
        </w:rPr>
        <w:t xml:space="preserve"> </w:t>
      </w:r>
      <w:r>
        <w:rPr>
          <w:sz w:val="24"/>
        </w:rPr>
        <w:t>проблематика,</w:t>
      </w:r>
      <w:r>
        <w:rPr>
          <w:spacing w:val="-7"/>
          <w:sz w:val="24"/>
        </w:rPr>
        <w:t xml:space="preserve"> </w:t>
      </w:r>
      <w:r>
        <w:rPr>
          <w:sz w:val="24"/>
        </w:rPr>
        <w:t>пафос</w:t>
      </w:r>
      <w:r>
        <w:rPr>
          <w:spacing w:val="-8"/>
          <w:sz w:val="24"/>
        </w:rPr>
        <w:t xml:space="preserve"> </w:t>
      </w:r>
      <w:r>
        <w:rPr>
          <w:sz w:val="24"/>
        </w:rPr>
        <w:t>(героический,</w:t>
      </w:r>
      <w:r>
        <w:rPr>
          <w:spacing w:val="-6"/>
          <w:sz w:val="24"/>
        </w:rPr>
        <w:t xml:space="preserve"> </w:t>
      </w:r>
      <w:r>
        <w:rPr>
          <w:sz w:val="24"/>
        </w:rPr>
        <w:t>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w:t>
      </w:r>
      <w:r>
        <w:rPr>
          <w:spacing w:val="-12"/>
          <w:sz w:val="24"/>
        </w:rPr>
        <w:t xml:space="preserve"> </w:t>
      </w:r>
      <w:r>
        <w:rPr>
          <w:sz w:val="24"/>
        </w:rPr>
        <w:t>метафора,</w:t>
      </w:r>
      <w:r>
        <w:rPr>
          <w:spacing w:val="-12"/>
          <w:sz w:val="24"/>
        </w:rPr>
        <w:t xml:space="preserve"> </w:t>
      </w:r>
      <w:r>
        <w:rPr>
          <w:sz w:val="24"/>
        </w:rPr>
        <w:t>метонимия,</w:t>
      </w:r>
      <w:r>
        <w:rPr>
          <w:spacing w:val="-12"/>
          <w:sz w:val="24"/>
        </w:rPr>
        <w:t xml:space="preserve"> </w:t>
      </w:r>
      <w:r>
        <w:rPr>
          <w:sz w:val="24"/>
        </w:rPr>
        <w:t>сравнение,</w:t>
      </w:r>
      <w:r>
        <w:rPr>
          <w:spacing w:val="-12"/>
          <w:sz w:val="24"/>
        </w:rPr>
        <w:t xml:space="preserve"> </w:t>
      </w:r>
      <w:r>
        <w:rPr>
          <w:sz w:val="24"/>
        </w:rPr>
        <w:t>олицетворение,</w:t>
      </w:r>
      <w:r>
        <w:rPr>
          <w:spacing w:val="-12"/>
          <w:sz w:val="24"/>
        </w:rPr>
        <w:t xml:space="preserve"> </w:t>
      </w:r>
      <w:r>
        <w:rPr>
          <w:sz w:val="24"/>
        </w:rPr>
        <w:t>гипербола,</w:t>
      </w:r>
      <w:r>
        <w:rPr>
          <w:spacing w:val="-10"/>
          <w:sz w:val="24"/>
        </w:rPr>
        <w:t xml:space="preserve"> </w:t>
      </w:r>
      <w:r>
        <w:rPr>
          <w:sz w:val="24"/>
        </w:rPr>
        <w:t>умолчание,</w:t>
      </w:r>
      <w:r>
        <w:rPr>
          <w:spacing w:val="-12"/>
          <w:sz w:val="24"/>
        </w:rPr>
        <w:t xml:space="preserve"> </w:t>
      </w:r>
      <w:r>
        <w:rPr>
          <w:sz w:val="24"/>
        </w:rPr>
        <w:t>параллелизм;</w:t>
      </w:r>
    </w:p>
    <w:p w14:paraId="67D55C86" w14:textId="77777777" w:rsidR="004C4874" w:rsidRDefault="004C4874">
      <w:pPr>
        <w:pStyle w:val="a4"/>
        <w:rPr>
          <w:sz w:val="24"/>
        </w:rPr>
        <w:sectPr w:rsidR="004C4874">
          <w:pgSz w:w="11910" w:h="16850"/>
          <w:pgMar w:top="1020" w:right="283" w:bottom="280" w:left="992" w:header="569" w:footer="0" w:gutter="0"/>
          <w:cols w:space="720"/>
        </w:sectPr>
      </w:pPr>
    </w:p>
    <w:p w14:paraId="7F4B7CAF" w14:textId="77777777" w:rsidR="004C4874" w:rsidRDefault="00F01225">
      <w:pPr>
        <w:pStyle w:val="a3"/>
        <w:spacing w:before="88"/>
        <w:ind w:left="681" w:right="278"/>
      </w:pPr>
      <w:r>
        <w:lastRenderedPageBreak/>
        <w:t xml:space="preserve">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w:t>
      </w:r>
      <w:r>
        <w:rPr>
          <w:spacing w:val="-2"/>
        </w:rPr>
        <w:t>афоризм;</w:t>
      </w:r>
    </w:p>
    <w:p w14:paraId="0DFB3705" w14:textId="77777777" w:rsidR="004C4874" w:rsidRDefault="00F01225">
      <w:pPr>
        <w:pStyle w:val="a4"/>
        <w:numPr>
          <w:ilvl w:val="0"/>
          <w:numId w:val="92"/>
        </w:numPr>
        <w:tabs>
          <w:tab w:val="left" w:pos="936"/>
        </w:tabs>
        <w:ind w:right="275" w:firstLine="0"/>
        <w:jc w:val="both"/>
        <w:rPr>
          <w:sz w:val="24"/>
        </w:rPr>
      </w:pPr>
      <w:r>
        <w:rPr>
          <w:sz w:val="24"/>
        </w:rPr>
        <w:t>рассматривать</w:t>
      </w:r>
      <w:r>
        <w:rPr>
          <w:spacing w:val="-5"/>
          <w:sz w:val="24"/>
        </w:rPr>
        <w:t xml:space="preserve"> </w:t>
      </w:r>
      <w:r>
        <w:rPr>
          <w:sz w:val="24"/>
        </w:rPr>
        <w:t>изученные</w:t>
      </w:r>
      <w:r>
        <w:rPr>
          <w:spacing w:val="-7"/>
          <w:sz w:val="24"/>
        </w:rPr>
        <w:t xml:space="preserve"> </w:t>
      </w:r>
      <w:r>
        <w:rPr>
          <w:sz w:val="24"/>
        </w:rPr>
        <w:t>и</w:t>
      </w:r>
      <w:r>
        <w:rPr>
          <w:spacing w:val="-6"/>
          <w:sz w:val="24"/>
        </w:rPr>
        <w:t xml:space="preserve"> </w:t>
      </w:r>
      <w:r>
        <w:rPr>
          <w:sz w:val="24"/>
        </w:rPr>
        <w:t>самостоятельно</w:t>
      </w:r>
      <w:r>
        <w:rPr>
          <w:spacing w:val="-6"/>
          <w:sz w:val="24"/>
        </w:rPr>
        <w:t xml:space="preserve"> </w:t>
      </w:r>
      <w:r>
        <w:rPr>
          <w:sz w:val="24"/>
        </w:rPr>
        <w:t>прочитанные</w:t>
      </w:r>
      <w:r>
        <w:rPr>
          <w:spacing w:val="-8"/>
          <w:sz w:val="24"/>
        </w:rPr>
        <w:t xml:space="preserve"> </w:t>
      </w:r>
      <w:r>
        <w:rPr>
          <w:sz w:val="24"/>
        </w:rPr>
        <w:t>произведения</w:t>
      </w:r>
      <w:r>
        <w:rPr>
          <w:spacing w:val="-5"/>
          <w:sz w:val="24"/>
        </w:rPr>
        <w:t xml:space="preserve"> </w:t>
      </w:r>
      <w:r>
        <w:rPr>
          <w:sz w:val="24"/>
        </w:rPr>
        <w:t>в</w:t>
      </w:r>
      <w:r>
        <w:rPr>
          <w:spacing w:val="-7"/>
          <w:sz w:val="24"/>
        </w:rPr>
        <w:t xml:space="preserve"> </w:t>
      </w:r>
      <w:r>
        <w:rPr>
          <w:sz w:val="24"/>
        </w:rPr>
        <w:t>рамках</w:t>
      </w:r>
      <w:r>
        <w:rPr>
          <w:spacing w:val="-4"/>
          <w:sz w:val="24"/>
        </w:rPr>
        <w:t xml:space="preserve"> </w:t>
      </w:r>
      <w:r>
        <w:rPr>
          <w:sz w:val="24"/>
        </w:rPr>
        <w:t>историко- 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p w14:paraId="797A6E97" w14:textId="77777777" w:rsidR="004C4874" w:rsidRDefault="00F01225">
      <w:pPr>
        <w:pStyle w:val="a4"/>
        <w:numPr>
          <w:ilvl w:val="0"/>
          <w:numId w:val="92"/>
        </w:numPr>
        <w:tabs>
          <w:tab w:val="left" w:pos="1004"/>
        </w:tabs>
        <w:ind w:right="279" w:firstLine="0"/>
        <w:jc w:val="both"/>
        <w:rPr>
          <w:sz w:val="24"/>
        </w:rPr>
      </w:pPr>
      <w:r>
        <w:rPr>
          <w:sz w:val="24"/>
        </w:rPr>
        <w:t>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68F18466" w14:textId="77777777" w:rsidR="004C4874" w:rsidRDefault="00F01225">
      <w:pPr>
        <w:pStyle w:val="a4"/>
        <w:numPr>
          <w:ilvl w:val="0"/>
          <w:numId w:val="92"/>
        </w:numPr>
        <w:tabs>
          <w:tab w:val="left" w:pos="948"/>
        </w:tabs>
        <w:ind w:right="277" w:firstLine="0"/>
        <w:jc w:val="both"/>
        <w:rPr>
          <w:sz w:val="24"/>
        </w:rPr>
      </w:pPr>
      <w:r>
        <w:rPr>
          <w:sz w:val="24"/>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14:paraId="14712C7A" w14:textId="77777777" w:rsidR="004C4874" w:rsidRDefault="00F01225">
      <w:pPr>
        <w:pStyle w:val="a4"/>
        <w:numPr>
          <w:ilvl w:val="0"/>
          <w:numId w:val="92"/>
        </w:numPr>
        <w:tabs>
          <w:tab w:val="left" w:pos="987"/>
        </w:tabs>
        <w:spacing w:before="1"/>
        <w:ind w:right="279" w:firstLine="0"/>
        <w:jc w:val="both"/>
        <w:rPr>
          <w:sz w:val="24"/>
        </w:rPr>
      </w:pPr>
      <w:r>
        <w:rPr>
          <w:sz w:val="24"/>
        </w:rPr>
        <w:t>сопоставлять произведения, их фрагменты (с учетом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приемы, эпизоды текста, особенности языка;</w:t>
      </w:r>
    </w:p>
    <w:p w14:paraId="54C3FB9E" w14:textId="77777777" w:rsidR="004C4874" w:rsidRDefault="00F01225">
      <w:pPr>
        <w:pStyle w:val="a4"/>
        <w:numPr>
          <w:ilvl w:val="0"/>
          <w:numId w:val="92"/>
        </w:numPr>
        <w:tabs>
          <w:tab w:val="left" w:pos="1100"/>
        </w:tabs>
        <w:ind w:right="279" w:firstLine="0"/>
        <w:jc w:val="both"/>
        <w:rPr>
          <w:sz w:val="24"/>
        </w:rPr>
      </w:pPr>
      <w:r>
        <w:rPr>
          <w:sz w:val="24"/>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7D98B82F" w14:textId="77777777" w:rsidR="004C4874" w:rsidRDefault="00F01225">
      <w:pPr>
        <w:pStyle w:val="a4"/>
        <w:numPr>
          <w:ilvl w:val="0"/>
          <w:numId w:val="92"/>
        </w:numPr>
        <w:tabs>
          <w:tab w:val="left" w:pos="1114"/>
        </w:tabs>
        <w:ind w:right="280" w:firstLine="0"/>
        <w:jc w:val="both"/>
        <w:rPr>
          <w:sz w:val="24"/>
        </w:rPr>
      </w:pPr>
      <w:r>
        <w:rPr>
          <w:sz w:val="24"/>
        </w:rPr>
        <w:t>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p w14:paraId="66DED078" w14:textId="77777777" w:rsidR="004C4874" w:rsidRDefault="00F01225">
      <w:pPr>
        <w:pStyle w:val="a4"/>
        <w:numPr>
          <w:ilvl w:val="0"/>
          <w:numId w:val="92"/>
        </w:numPr>
        <w:tabs>
          <w:tab w:val="left" w:pos="1179"/>
        </w:tabs>
        <w:ind w:right="277" w:firstLine="0"/>
        <w:jc w:val="both"/>
        <w:rPr>
          <w:sz w:val="24"/>
        </w:rPr>
      </w:pPr>
      <w:r>
        <w:rPr>
          <w:sz w:val="24"/>
        </w:rPr>
        <w:t>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w:t>
      </w:r>
    </w:p>
    <w:p w14:paraId="0CF06CEE" w14:textId="77777777" w:rsidR="004C4874" w:rsidRDefault="00F01225">
      <w:pPr>
        <w:pStyle w:val="a4"/>
        <w:numPr>
          <w:ilvl w:val="0"/>
          <w:numId w:val="92"/>
        </w:numPr>
        <w:tabs>
          <w:tab w:val="left" w:pos="1100"/>
        </w:tabs>
        <w:spacing w:before="1"/>
        <w:ind w:right="276" w:firstLine="0"/>
        <w:jc w:val="both"/>
        <w:rPr>
          <w:sz w:val="24"/>
        </w:rPr>
      </w:pPr>
      <w:r>
        <w:rPr>
          <w:sz w:val="24"/>
        </w:rPr>
        <w:t>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14:paraId="7E8F980F" w14:textId="77777777" w:rsidR="004C4874" w:rsidRDefault="00F01225">
      <w:pPr>
        <w:pStyle w:val="a4"/>
        <w:numPr>
          <w:ilvl w:val="0"/>
          <w:numId w:val="92"/>
        </w:numPr>
        <w:tabs>
          <w:tab w:val="left" w:pos="1044"/>
        </w:tabs>
        <w:ind w:right="276" w:firstLine="0"/>
        <w:jc w:val="both"/>
        <w:rPr>
          <w:sz w:val="24"/>
        </w:rPr>
      </w:pPr>
      <w:r>
        <w:rPr>
          <w:sz w:val="24"/>
        </w:rPr>
        <w:t>создавать</w:t>
      </w:r>
      <w:r>
        <w:rPr>
          <w:spacing w:val="-15"/>
          <w:sz w:val="24"/>
        </w:rPr>
        <w:t xml:space="preserve"> </w:t>
      </w:r>
      <w:r>
        <w:rPr>
          <w:sz w:val="24"/>
        </w:rPr>
        <w:t>устные</w:t>
      </w:r>
      <w:r>
        <w:rPr>
          <w:spacing w:val="-15"/>
          <w:sz w:val="24"/>
        </w:rPr>
        <w:t xml:space="preserve"> </w:t>
      </w:r>
      <w:r>
        <w:rPr>
          <w:sz w:val="24"/>
        </w:rPr>
        <w:t>и</w:t>
      </w:r>
      <w:r>
        <w:rPr>
          <w:spacing w:val="-15"/>
          <w:sz w:val="24"/>
        </w:rPr>
        <w:t xml:space="preserve"> </w:t>
      </w:r>
      <w:r>
        <w:rPr>
          <w:sz w:val="24"/>
        </w:rPr>
        <w:t>письменные</w:t>
      </w:r>
      <w:r>
        <w:rPr>
          <w:spacing w:val="-15"/>
          <w:sz w:val="24"/>
        </w:rPr>
        <w:t xml:space="preserve"> </w:t>
      </w:r>
      <w:r>
        <w:rPr>
          <w:sz w:val="24"/>
        </w:rPr>
        <w:t>высказывания</w:t>
      </w:r>
      <w:r>
        <w:rPr>
          <w:spacing w:val="-15"/>
          <w:sz w:val="24"/>
        </w:rPr>
        <w:t xml:space="preserve"> </w:t>
      </w:r>
      <w:r>
        <w:rPr>
          <w:sz w:val="24"/>
        </w:rPr>
        <w:t>разных</w:t>
      </w:r>
      <w:r>
        <w:rPr>
          <w:spacing w:val="-15"/>
          <w:sz w:val="24"/>
        </w:rPr>
        <w:t xml:space="preserve"> </w:t>
      </w:r>
      <w:r>
        <w:rPr>
          <w:sz w:val="24"/>
        </w:rPr>
        <w:t>жанров</w:t>
      </w:r>
      <w:r>
        <w:rPr>
          <w:spacing w:val="-15"/>
          <w:sz w:val="24"/>
        </w:rPr>
        <w:t xml:space="preserve"> </w:t>
      </w:r>
      <w:r>
        <w:rPr>
          <w:sz w:val="24"/>
        </w:rPr>
        <w:t>(объемом</w:t>
      </w:r>
      <w:r>
        <w:rPr>
          <w:spacing w:val="-15"/>
          <w:sz w:val="24"/>
        </w:rPr>
        <w:t xml:space="preserve"> </w:t>
      </w:r>
      <w:r>
        <w:rPr>
          <w:sz w:val="24"/>
        </w:rPr>
        <w:t>не</w:t>
      </w:r>
      <w:r>
        <w:rPr>
          <w:spacing w:val="-15"/>
          <w:sz w:val="24"/>
        </w:rPr>
        <w:t xml:space="preserve"> </w:t>
      </w:r>
      <w:r>
        <w:rPr>
          <w:sz w:val="24"/>
        </w:rPr>
        <w:t>менее</w:t>
      </w:r>
      <w:r>
        <w:rPr>
          <w:spacing w:val="-15"/>
          <w:sz w:val="24"/>
        </w:rPr>
        <w:t xml:space="preserve"> </w:t>
      </w:r>
      <w:r>
        <w:rPr>
          <w:sz w:val="24"/>
        </w:rPr>
        <w:t>250</w:t>
      </w:r>
      <w:r>
        <w:rPr>
          <w:spacing w:val="-15"/>
          <w:sz w:val="24"/>
        </w:rPr>
        <w:t xml:space="preserve"> </w:t>
      </w:r>
      <w:r>
        <w:rPr>
          <w:sz w:val="24"/>
        </w:rPr>
        <w:t>слов), писать сочинение-рассуждение по заданной теме с использованием прочитанных произведений, представлять развернутый устный или письменный ответ на проблемный вопрос, исправлять и редактировать собственные и чужие письменные тексты, собирать материал</w:t>
      </w:r>
      <w:r>
        <w:rPr>
          <w:spacing w:val="-11"/>
          <w:sz w:val="24"/>
        </w:rPr>
        <w:t xml:space="preserve"> </w:t>
      </w:r>
      <w:r>
        <w:rPr>
          <w:sz w:val="24"/>
        </w:rPr>
        <w:t>и</w:t>
      </w:r>
      <w:r>
        <w:rPr>
          <w:spacing w:val="-11"/>
          <w:sz w:val="24"/>
        </w:rPr>
        <w:t xml:space="preserve"> </w:t>
      </w:r>
      <w:r>
        <w:rPr>
          <w:sz w:val="24"/>
        </w:rPr>
        <w:t>обрабатывать</w:t>
      </w:r>
      <w:r>
        <w:rPr>
          <w:spacing w:val="-9"/>
          <w:sz w:val="24"/>
        </w:rPr>
        <w:t xml:space="preserve"> </w:t>
      </w:r>
      <w:r>
        <w:rPr>
          <w:sz w:val="24"/>
        </w:rPr>
        <w:t>информацию,</w:t>
      </w:r>
      <w:r>
        <w:rPr>
          <w:spacing w:val="-13"/>
          <w:sz w:val="24"/>
        </w:rPr>
        <w:t xml:space="preserve"> </w:t>
      </w:r>
      <w:r>
        <w:rPr>
          <w:sz w:val="24"/>
        </w:rPr>
        <w:t>необходимую</w:t>
      </w:r>
      <w:r>
        <w:rPr>
          <w:spacing w:val="-7"/>
          <w:sz w:val="24"/>
        </w:rPr>
        <w:t xml:space="preserve"> </w:t>
      </w:r>
      <w:r>
        <w:rPr>
          <w:sz w:val="24"/>
        </w:rPr>
        <w:t>для</w:t>
      </w:r>
      <w:r>
        <w:rPr>
          <w:spacing w:val="-12"/>
          <w:sz w:val="24"/>
        </w:rPr>
        <w:t xml:space="preserve"> </w:t>
      </w:r>
      <w:r>
        <w:rPr>
          <w:sz w:val="24"/>
        </w:rPr>
        <w:t>составления</w:t>
      </w:r>
      <w:r>
        <w:rPr>
          <w:spacing w:val="-11"/>
          <w:sz w:val="24"/>
        </w:rPr>
        <w:t xml:space="preserve"> </w:t>
      </w:r>
      <w:r>
        <w:rPr>
          <w:sz w:val="24"/>
        </w:rPr>
        <w:t>плана,</w:t>
      </w:r>
      <w:r>
        <w:rPr>
          <w:spacing w:val="-11"/>
          <w:sz w:val="24"/>
        </w:rPr>
        <w:t xml:space="preserve"> </w:t>
      </w:r>
      <w:r>
        <w:rPr>
          <w:sz w:val="24"/>
        </w:rPr>
        <w:t>таблицы,</w:t>
      </w:r>
      <w:r>
        <w:rPr>
          <w:spacing w:val="-11"/>
          <w:sz w:val="24"/>
        </w:rPr>
        <w:t xml:space="preserve"> </w:t>
      </w:r>
      <w:r>
        <w:rPr>
          <w:sz w:val="24"/>
        </w:rPr>
        <w:t>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14:paraId="65C98117" w14:textId="77777777" w:rsidR="004C4874" w:rsidRDefault="00F01225">
      <w:pPr>
        <w:pStyle w:val="a4"/>
        <w:numPr>
          <w:ilvl w:val="0"/>
          <w:numId w:val="92"/>
        </w:numPr>
        <w:tabs>
          <w:tab w:val="left" w:pos="1076"/>
        </w:tabs>
        <w:spacing w:before="1"/>
        <w:ind w:right="281" w:firstLine="0"/>
        <w:jc w:val="both"/>
        <w:rPr>
          <w:sz w:val="24"/>
        </w:rPr>
      </w:pPr>
      <w:r>
        <w:rPr>
          <w:sz w:val="24"/>
        </w:rPr>
        <w:t>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w:t>
      </w:r>
      <w:r>
        <w:rPr>
          <w:spacing w:val="-15"/>
          <w:sz w:val="24"/>
        </w:rPr>
        <w:t xml:space="preserve"> </w:t>
      </w:r>
      <w:r>
        <w:rPr>
          <w:sz w:val="24"/>
        </w:rPr>
        <w:t>литературы</w:t>
      </w:r>
      <w:r>
        <w:rPr>
          <w:spacing w:val="-12"/>
          <w:sz w:val="24"/>
        </w:rPr>
        <w:t xml:space="preserve"> </w:t>
      </w:r>
      <w:r>
        <w:rPr>
          <w:sz w:val="24"/>
        </w:rPr>
        <w:t>и</w:t>
      </w:r>
      <w:r>
        <w:rPr>
          <w:spacing w:val="-14"/>
          <w:sz w:val="24"/>
        </w:rPr>
        <w:t xml:space="preserve"> </w:t>
      </w:r>
      <w:r>
        <w:rPr>
          <w:sz w:val="24"/>
        </w:rPr>
        <w:t>современных</w:t>
      </w:r>
      <w:r>
        <w:rPr>
          <w:spacing w:val="-13"/>
          <w:sz w:val="24"/>
        </w:rPr>
        <w:t xml:space="preserve"> </w:t>
      </w:r>
      <w:r>
        <w:rPr>
          <w:sz w:val="24"/>
        </w:rPr>
        <w:t>авторов</w:t>
      </w:r>
      <w:r>
        <w:rPr>
          <w:spacing w:val="-15"/>
          <w:sz w:val="24"/>
        </w:rPr>
        <w:t xml:space="preserve"> </w:t>
      </w:r>
      <w:r>
        <w:rPr>
          <w:sz w:val="24"/>
        </w:rPr>
        <w:t>с</w:t>
      </w:r>
      <w:r>
        <w:rPr>
          <w:spacing w:val="-15"/>
          <w:sz w:val="24"/>
        </w:rPr>
        <w:t xml:space="preserve"> </w:t>
      </w:r>
      <w:r>
        <w:rPr>
          <w:sz w:val="24"/>
        </w:rPr>
        <w:t>использованием</w:t>
      </w:r>
      <w:r>
        <w:rPr>
          <w:spacing w:val="-15"/>
          <w:sz w:val="24"/>
        </w:rPr>
        <w:t xml:space="preserve"> </w:t>
      </w:r>
      <w:r>
        <w:rPr>
          <w:sz w:val="24"/>
        </w:rPr>
        <w:t>методов</w:t>
      </w:r>
      <w:r>
        <w:rPr>
          <w:spacing w:val="-15"/>
          <w:sz w:val="24"/>
        </w:rPr>
        <w:t xml:space="preserve"> </w:t>
      </w:r>
      <w:r>
        <w:rPr>
          <w:sz w:val="24"/>
        </w:rPr>
        <w:t>смыслового</w:t>
      </w:r>
      <w:r>
        <w:rPr>
          <w:spacing w:val="-15"/>
          <w:sz w:val="24"/>
        </w:rPr>
        <w:t xml:space="preserve"> </w:t>
      </w:r>
      <w:r>
        <w:rPr>
          <w:sz w:val="24"/>
        </w:rPr>
        <w:t>чтения и эстетического анализа;</w:t>
      </w:r>
    </w:p>
    <w:p w14:paraId="7E6A431E" w14:textId="77777777" w:rsidR="004C4874" w:rsidRDefault="00F01225">
      <w:pPr>
        <w:pStyle w:val="a4"/>
        <w:numPr>
          <w:ilvl w:val="0"/>
          <w:numId w:val="92"/>
        </w:numPr>
        <w:tabs>
          <w:tab w:val="left" w:pos="1198"/>
        </w:tabs>
        <w:ind w:right="277" w:firstLine="0"/>
        <w:jc w:val="both"/>
        <w:rPr>
          <w:sz w:val="24"/>
        </w:rPr>
      </w:pPr>
      <w:r>
        <w:rPr>
          <w:sz w:val="24"/>
        </w:rPr>
        <w:t xml:space="preserve">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w:t>
      </w:r>
      <w:r>
        <w:rPr>
          <w:spacing w:val="-2"/>
          <w:sz w:val="24"/>
        </w:rPr>
        <w:t>развития;</w:t>
      </w:r>
    </w:p>
    <w:p w14:paraId="4D9DC817" w14:textId="77777777" w:rsidR="004C4874" w:rsidRDefault="00F01225">
      <w:pPr>
        <w:pStyle w:val="a4"/>
        <w:numPr>
          <w:ilvl w:val="0"/>
          <w:numId w:val="92"/>
        </w:numPr>
        <w:tabs>
          <w:tab w:val="left" w:pos="1121"/>
        </w:tabs>
        <w:ind w:right="277" w:firstLine="0"/>
        <w:jc w:val="both"/>
        <w:rPr>
          <w:sz w:val="24"/>
        </w:rPr>
      </w:pPr>
      <w:r>
        <w:rPr>
          <w:sz w:val="24"/>
        </w:rPr>
        <w:t>самостоятельно планировать свое чтение, обогащать свой литературный кругозор по рекомендациям</w:t>
      </w:r>
      <w:r>
        <w:rPr>
          <w:spacing w:val="-12"/>
          <w:sz w:val="24"/>
        </w:rPr>
        <w:t xml:space="preserve"> </w:t>
      </w:r>
      <w:r>
        <w:rPr>
          <w:sz w:val="24"/>
        </w:rPr>
        <w:t>учителя</w:t>
      </w:r>
      <w:r>
        <w:rPr>
          <w:spacing w:val="-13"/>
          <w:sz w:val="24"/>
        </w:rPr>
        <w:t xml:space="preserve"> </w:t>
      </w:r>
      <w:r>
        <w:rPr>
          <w:sz w:val="24"/>
        </w:rPr>
        <w:t>и</w:t>
      </w:r>
      <w:r>
        <w:rPr>
          <w:spacing w:val="-13"/>
          <w:sz w:val="24"/>
        </w:rPr>
        <w:t xml:space="preserve"> </w:t>
      </w:r>
      <w:r>
        <w:rPr>
          <w:sz w:val="24"/>
        </w:rPr>
        <w:t>обучающихся,</w:t>
      </w:r>
      <w:r>
        <w:rPr>
          <w:spacing w:val="-13"/>
          <w:sz w:val="24"/>
        </w:rPr>
        <w:t xml:space="preserve"> </w:t>
      </w:r>
      <w:r>
        <w:rPr>
          <w:sz w:val="24"/>
        </w:rPr>
        <w:t>а</w:t>
      </w:r>
      <w:r>
        <w:rPr>
          <w:spacing w:val="-15"/>
          <w:sz w:val="24"/>
        </w:rPr>
        <w:t xml:space="preserve"> </w:t>
      </w:r>
      <w:r>
        <w:rPr>
          <w:sz w:val="24"/>
        </w:rPr>
        <w:t>также</w:t>
      </w:r>
      <w:r>
        <w:rPr>
          <w:spacing w:val="-15"/>
          <w:sz w:val="24"/>
        </w:rPr>
        <w:t xml:space="preserve"> </w:t>
      </w:r>
      <w:r>
        <w:rPr>
          <w:sz w:val="24"/>
        </w:rPr>
        <w:t>проверенных</w:t>
      </w:r>
      <w:r>
        <w:rPr>
          <w:spacing w:val="-14"/>
          <w:sz w:val="24"/>
        </w:rPr>
        <w:t xml:space="preserve"> </w:t>
      </w:r>
      <w:r>
        <w:rPr>
          <w:sz w:val="24"/>
        </w:rPr>
        <w:t>Интернет-ресурсов,</w:t>
      </w:r>
      <w:r>
        <w:rPr>
          <w:spacing w:val="-14"/>
          <w:sz w:val="24"/>
        </w:rPr>
        <w:t xml:space="preserve"> </w:t>
      </w:r>
      <w:r>
        <w:rPr>
          <w:sz w:val="24"/>
        </w:rPr>
        <w:t>в</w:t>
      </w:r>
      <w:r>
        <w:rPr>
          <w:spacing w:val="-15"/>
          <w:sz w:val="24"/>
        </w:rPr>
        <w:t xml:space="preserve"> </w:t>
      </w:r>
      <w:r>
        <w:rPr>
          <w:sz w:val="24"/>
        </w:rPr>
        <w:t>том</w:t>
      </w:r>
      <w:r>
        <w:rPr>
          <w:spacing w:val="-14"/>
          <w:sz w:val="24"/>
        </w:rPr>
        <w:t xml:space="preserve"> </w:t>
      </w:r>
      <w:r>
        <w:rPr>
          <w:sz w:val="24"/>
        </w:rPr>
        <w:t>числе за счет произведений современной литературы;</w:t>
      </w:r>
    </w:p>
    <w:p w14:paraId="3911ED4D" w14:textId="77777777" w:rsidR="004C4874" w:rsidRDefault="00F01225">
      <w:pPr>
        <w:pStyle w:val="a4"/>
        <w:numPr>
          <w:ilvl w:val="0"/>
          <w:numId w:val="92"/>
        </w:numPr>
        <w:tabs>
          <w:tab w:val="left" w:pos="1104"/>
        </w:tabs>
        <w:ind w:right="278" w:firstLine="0"/>
        <w:jc w:val="both"/>
        <w:rPr>
          <w:sz w:val="24"/>
        </w:rPr>
      </w:pPr>
      <w:r>
        <w:rPr>
          <w:sz w:val="24"/>
        </w:rPr>
        <w:t>участвовать в коллективной и индивидуальной учебно-исследовательской и проектной деятельности и публично презентовать полученные результаты;</w:t>
      </w:r>
    </w:p>
    <w:p w14:paraId="7FC97FBB" w14:textId="77777777" w:rsidR="004C4874" w:rsidRDefault="004C4874">
      <w:pPr>
        <w:pStyle w:val="a4"/>
        <w:rPr>
          <w:sz w:val="24"/>
        </w:rPr>
        <w:sectPr w:rsidR="004C4874">
          <w:pgSz w:w="11910" w:h="16850"/>
          <w:pgMar w:top="1020" w:right="283" w:bottom="280" w:left="992" w:header="569" w:footer="0" w:gutter="0"/>
          <w:cols w:space="720"/>
        </w:sectPr>
      </w:pPr>
    </w:p>
    <w:p w14:paraId="23ECBF6F" w14:textId="0C2B463E" w:rsidR="004C4874" w:rsidRPr="0049156B" w:rsidRDefault="00F01225">
      <w:pPr>
        <w:pStyle w:val="a4"/>
        <w:numPr>
          <w:ilvl w:val="0"/>
          <w:numId w:val="92"/>
        </w:numPr>
        <w:tabs>
          <w:tab w:val="left" w:pos="1124"/>
        </w:tabs>
        <w:spacing w:before="88"/>
        <w:ind w:right="276" w:firstLine="0"/>
        <w:jc w:val="both"/>
        <w:rPr>
          <w:sz w:val="24"/>
        </w:rPr>
        <w:sectPr w:rsidR="004C4874" w:rsidRPr="0049156B">
          <w:pgSz w:w="11910" w:h="16850"/>
          <w:pgMar w:top="1020" w:right="283" w:bottom="280" w:left="992" w:header="569" w:footer="0" w:gutter="0"/>
          <w:cols w:space="720"/>
        </w:sectPr>
      </w:pPr>
      <w:r>
        <w:rPr>
          <w:sz w:val="24"/>
        </w:rPr>
        <w:lastRenderedPageBreak/>
        <w:t>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w:t>
      </w:r>
      <w:r>
        <w:rPr>
          <w:spacing w:val="-3"/>
          <w:sz w:val="24"/>
        </w:rPr>
        <w:t xml:space="preserve"> </w:t>
      </w:r>
      <w:r>
        <w:rPr>
          <w:sz w:val="24"/>
        </w:rPr>
        <w:t>с</w:t>
      </w:r>
      <w:r>
        <w:rPr>
          <w:spacing w:val="-5"/>
          <w:sz w:val="24"/>
        </w:rPr>
        <w:t xml:space="preserve"> </w:t>
      </w:r>
      <w:r>
        <w:rPr>
          <w:sz w:val="24"/>
        </w:rPr>
        <w:t>электронными</w:t>
      </w:r>
      <w:r>
        <w:rPr>
          <w:spacing w:val="-2"/>
          <w:sz w:val="24"/>
        </w:rPr>
        <w:t xml:space="preserve"> </w:t>
      </w:r>
      <w:r>
        <w:rPr>
          <w:sz w:val="24"/>
        </w:rPr>
        <w:t>библиотеками</w:t>
      </w:r>
      <w:r>
        <w:rPr>
          <w:spacing w:val="-5"/>
          <w:sz w:val="24"/>
        </w:rPr>
        <w:t xml:space="preserve"> </w:t>
      </w:r>
      <w:r>
        <w:rPr>
          <w:sz w:val="24"/>
        </w:rPr>
        <w:t>и</w:t>
      </w:r>
      <w:r>
        <w:rPr>
          <w:spacing w:val="-3"/>
          <w:sz w:val="24"/>
        </w:rPr>
        <w:t xml:space="preserve"> </w:t>
      </w:r>
      <w:r>
        <w:rPr>
          <w:sz w:val="24"/>
        </w:rPr>
        <w:t>другими</w:t>
      </w:r>
      <w:r>
        <w:rPr>
          <w:spacing w:val="-3"/>
          <w:sz w:val="24"/>
        </w:rPr>
        <w:t xml:space="preserve"> </w:t>
      </w:r>
      <w:r>
        <w:rPr>
          <w:sz w:val="24"/>
        </w:rPr>
        <w:t>справочными</w:t>
      </w:r>
      <w:r>
        <w:rPr>
          <w:spacing w:val="-2"/>
          <w:sz w:val="24"/>
        </w:rPr>
        <w:t xml:space="preserve"> </w:t>
      </w:r>
      <w:r>
        <w:rPr>
          <w:sz w:val="24"/>
        </w:rPr>
        <w:t>материалами,</w:t>
      </w:r>
      <w:r>
        <w:rPr>
          <w:spacing w:val="-4"/>
          <w:sz w:val="24"/>
        </w:rPr>
        <w:t xml:space="preserve"> </w:t>
      </w:r>
      <w:r>
        <w:rPr>
          <w:sz w:val="24"/>
        </w:rPr>
        <w:t>в</w:t>
      </w:r>
      <w:r>
        <w:rPr>
          <w:spacing w:val="-5"/>
          <w:sz w:val="24"/>
        </w:rPr>
        <w:t xml:space="preserve"> </w:t>
      </w:r>
      <w:r>
        <w:rPr>
          <w:sz w:val="24"/>
        </w:rPr>
        <w:t>том</w:t>
      </w:r>
      <w:r>
        <w:rPr>
          <w:spacing w:val="-5"/>
          <w:sz w:val="24"/>
        </w:rPr>
        <w:t xml:space="preserve"> </w:t>
      </w:r>
      <w:r>
        <w:rPr>
          <w:sz w:val="24"/>
        </w:rPr>
        <w:t>числе</w:t>
      </w:r>
      <w:r>
        <w:rPr>
          <w:spacing w:val="-5"/>
          <w:sz w:val="24"/>
        </w:rPr>
        <w:t xml:space="preserve"> </w:t>
      </w:r>
      <w:r>
        <w:rPr>
          <w:sz w:val="24"/>
        </w:rPr>
        <w:t>из числа верифицированных электронных ресурсов, включенных в федеральный перече</w:t>
      </w:r>
      <w:r w:rsidR="004A0972">
        <w:rPr>
          <w:sz w:val="24"/>
        </w:rPr>
        <w:t>нь</w:t>
      </w:r>
    </w:p>
    <w:p w14:paraId="169D06A5" w14:textId="77777777" w:rsidR="004A0972" w:rsidRDefault="004A0972">
      <w:pPr>
        <w:pStyle w:val="a3"/>
        <w:spacing w:before="5"/>
        <w:ind w:left="0"/>
        <w:jc w:val="left"/>
      </w:pPr>
    </w:p>
    <w:p w14:paraId="31138D18" w14:textId="77777777" w:rsidR="004A0972" w:rsidRDefault="004A0972">
      <w:pPr>
        <w:pStyle w:val="a3"/>
        <w:spacing w:before="5"/>
        <w:ind w:left="0"/>
        <w:jc w:val="left"/>
      </w:pPr>
    </w:p>
    <w:p w14:paraId="07C5C94D" w14:textId="77777777" w:rsidR="004A0972" w:rsidRDefault="004A0972">
      <w:pPr>
        <w:pStyle w:val="a3"/>
        <w:spacing w:before="5"/>
        <w:ind w:left="0"/>
        <w:jc w:val="left"/>
      </w:pPr>
    </w:p>
    <w:p w14:paraId="019D74C3" w14:textId="77777777" w:rsidR="004C4874" w:rsidRDefault="00F01225">
      <w:pPr>
        <w:pStyle w:val="1"/>
        <w:numPr>
          <w:ilvl w:val="0"/>
          <w:numId w:val="91"/>
        </w:numPr>
        <w:tabs>
          <w:tab w:val="left" w:pos="1208"/>
        </w:tabs>
        <w:ind w:left="1208" w:hanging="359"/>
        <w:jc w:val="both"/>
      </w:pPr>
      <w:r>
        <w:t>Рабочая</w:t>
      </w:r>
      <w:r>
        <w:rPr>
          <w:spacing w:val="-6"/>
        </w:rPr>
        <w:t xml:space="preserve"> </w:t>
      </w:r>
      <w:r>
        <w:t>программа</w:t>
      </w:r>
      <w:r>
        <w:rPr>
          <w:spacing w:val="-4"/>
        </w:rPr>
        <w:t xml:space="preserve"> </w:t>
      </w:r>
      <w:r>
        <w:t>по</w:t>
      </w:r>
      <w:r>
        <w:rPr>
          <w:spacing w:val="-3"/>
        </w:rPr>
        <w:t xml:space="preserve"> </w:t>
      </w:r>
      <w:r>
        <w:t>учебному</w:t>
      </w:r>
      <w:r>
        <w:rPr>
          <w:spacing w:val="-4"/>
        </w:rPr>
        <w:t xml:space="preserve"> </w:t>
      </w:r>
      <w:r>
        <w:t>предмету</w:t>
      </w:r>
      <w:r>
        <w:rPr>
          <w:spacing w:val="-3"/>
        </w:rPr>
        <w:t xml:space="preserve"> </w:t>
      </w:r>
      <w:r>
        <w:t>«Иностранный</w:t>
      </w:r>
      <w:r>
        <w:rPr>
          <w:spacing w:val="-5"/>
        </w:rPr>
        <w:t xml:space="preserve"> </w:t>
      </w:r>
      <w:r>
        <w:t>(английский)</w:t>
      </w:r>
      <w:r>
        <w:rPr>
          <w:spacing w:val="-3"/>
        </w:rPr>
        <w:t xml:space="preserve"> </w:t>
      </w:r>
      <w:r>
        <w:rPr>
          <w:spacing w:val="-2"/>
        </w:rPr>
        <w:t>язык».</w:t>
      </w:r>
    </w:p>
    <w:p w14:paraId="10950455" w14:textId="77777777" w:rsidR="004C4874" w:rsidRDefault="00F01225">
      <w:pPr>
        <w:pStyle w:val="a4"/>
        <w:numPr>
          <w:ilvl w:val="1"/>
          <w:numId w:val="91"/>
        </w:numPr>
        <w:tabs>
          <w:tab w:val="left" w:pos="1388"/>
        </w:tabs>
        <w:spacing w:before="236"/>
        <w:ind w:left="849" w:right="278" w:firstLine="0"/>
        <w:jc w:val="both"/>
        <w:rPr>
          <w:sz w:val="24"/>
        </w:rPr>
      </w:pPr>
      <w:r>
        <w:rPr>
          <w:sz w:val="24"/>
        </w:rPr>
        <w:t>Рабочая программа по учебному предмету «Иностранный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иностранному (английскому) языку.</w:t>
      </w:r>
    </w:p>
    <w:p w14:paraId="3FD3D9CB" w14:textId="77777777" w:rsidR="004C4874" w:rsidRDefault="00F01225">
      <w:pPr>
        <w:pStyle w:val="a4"/>
        <w:numPr>
          <w:ilvl w:val="1"/>
          <w:numId w:val="91"/>
        </w:numPr>
        <w:tabs>
          <w:tab w:val="left" w:pos="1388"/>
        </w:tabs>
        <w:ind w:left="1388" w:hanging="539"/>
        <w:jc w:val="both"/>
        <w:rPr>
          <w:sz w:val="24"/>
          <w:u w:val="single"/>
        </w:rPr>
      </w:pPr>
      <w:r>
        <w:rPr>
          <w:sz w:val="24"/>
        </w:rPr>
        <w:t>Пояснительная</w:t>
      </w:r>
      <w:r>
        <w:rPr>
          <w:spacing w:val="-6"/>
          <w:sz w:val="24"/>
        </w:rPr>
        <w:t xml:space="preserve"> </w:t>
      </w:r>
      <w:r>
        <w:rPr>
          <w:spacing w:val="-2"/>
          <w:sz w:val="24"/>
        </w:rPr>
        <w:t>записка.</w:t>
      </w:r>
    </w:p>
    <w:p w14:paraId="3D570678" w14:textId="77777777" w:rsidR="004C4874" w:rsidRDefault="00F01225">
      <w:pPr>
        <w:pStyle w:val="a4"/>
        <w:numPr>
          <w:ilvl w:val="2"/>
          <w:numId w:val="91"/>
        </w:numPr>
        <w:tabs>
          <w:tab w:val="left" w:pos="1568"/>
        </w:tabs>
        <w:ind w:left="849" w:right="278" w:firstLine="0"/>
        <w:jc w:val="both"/>
        <w:rPr>
          <w:sz w:val="24"/>
        </w:rPr>
      </w:pPr>
      <w:r>
        <w:rPr>
          <w:sz w:val="24"/>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w:t>
      </w:r>
      <w:r>
        <w:rPr>
          <w:spacing w:val="-15"/>
          <w:sz w:val="24"/>
        </w:rPr>
        <w:t xml:space="preserve"> </w:t>
      </w:r>
      <w:r>
        <w:rPr>
          <w:sz w:val="24"/>
        </w:rPr>
        <w:t>обучающихся,</w:t>
      </w:r>
      <w:r>
        <w:rPr>
          <w:spacing w:val="-15"/>
          <w:sz w:val="24"/>
        </w:rPr>
        <w:t xml:space="preserve"> </w:t>
      </w:r>
      <w:r>
        <w:rPr>
          <w:sz w:val="24"/>
        </w:rPr>
        <w:t>представленной</w:t>
      </w:r>
      <w:r>
        <w:rPr>
          <w:spacing w:val="-15"/>
          <w:sz w:val="24"/>
        </w:rPr>
        <w:t xml:space="preserve"> </w:t>
      </w:r>
      <w:r>
        <w:rPr>
          <w:sz w:val="24"/>
        </w:rPr>
        <w:t>в</w:t>
      </w:r>
      <w:r>
        <w:rPr>
          <w:spacing w:val="-12"/>
          <w:sz w:val="24"/>
        </w:rPr>
        <w:t xml:space="preserve"> </w:t>
      </w:r>
      <w:r>
        <w:rPr>
          <w:sz w:val="24"/>
        </w:rPr>
        <w:t>федеральной</w:t>
      </w:r>
      <w:r>
        <w:rPr>
          <w:spacing w:val="-14"/>
          <w:sz w:val="24"/>
        </w:rPr>
        <w:t xml:space="preserve"> </w:t>
      </w:r>
      <w:r>
        <w:rPr>
          <w:sz w:val="24"/>
        </w:rPr>
        <w:t>рабочей</w:t>
      </w:r>
      <w:r>
        <w:rPr>
          <w:spacing w:val="-14"/>
          <w:sz w:val="24"/>
        </w:rPr>
        <w:t xml:space="preserve"> </w:t>
      </w:r>
      <w:r>
        <w:rPr>
          <w:sz w:val="24"/>
        </w:rPr>
        <w:t>программе</w:t>
      </w:r>
      <w:r>
        <w:rPr>
          <w:spacing w:val="-15"/>
          <w:sz w:val="24"/>
        </w:rPr>
        <w:t xml:space="preserve"> </w:t>
      </w:r>
      <w:r>
        <w:rPr>
          <w:sz w:val="24"/>
        </w:rPr>
        <w:t>воспитания.</w:t>
      </w:r>
    </w:p>
    <w:p w14:paraId="4E9FF0ED" w14:textId="77777777" w:rsidR="004C4874" w:rsidRDefault="00F01225">
      <w:pPr>
        <w:pStyle w:val="a4"/>
        <w:numPr>
          <w:ilvl w:val="2"/>
          <w:numId w:val="91"/>
        </w:numPr>
        <w:tabs>
          <w:tab w:val="left" w:pos="1568"/>
        </w:tabs>
        <w:ind w:left="849" w:right="279" w:firstLine="0"/>
        <w:jc w:val="both"/>
        <w:rPr>
          <w:sz w:val="24"/>
        </w:rPr>
      </w:pPr>
      <w:r>
        <w:rPr>
          <w:sz w:val="24"/>
        </w:rPr>
        <w:t>Программа по иностранному (английскому) языку разработана с целью оказания методической</w:t>
      </w:r>
      <w:r>
        <w:rPr>
          <w:spacing w:val="-1"/>
          <w:sz w:val="24"/>
        </w:rPr>
        <w:t xml:space="preserve"> </w:t>
      </w:r>
      <w:r>
        <w:rPr>
          <w:sz w:val="24"/>
        </w:rPr>
        <w:t>помощи</w:t>
      </w:r>
      <w:r>
        <w:rPr>
          <w:spacing w:val="-3"/>
          <w:sz w:val="24"/>
        </w:rPr>
        <w:t xml:space="preserve"> </w:t>
      </w:r>
      <w:r>
        <w:rPr>
          <w:sz w:val="24"/>
        </w:rPr>
        <w:t>учителю</w:t>
      </w:r>
      <w:r>
        <w:rPr>
          <w:spacing w:val="-2"/>
          <w:sz w:val="24"/>
        </w:rPr>
        <w:t xml:space="preserve"> </w:t>
      </w:r>
      <w:r>
        <w:rPr>
          <w:sz w:val="24"/>
        </w:rPr>
        <w:t>в</w:t>
      </w:r>
      <w:r>
        <w:rPr>
          <w:spacing w:val="-3"/>
          <w:sz w:val="24"/>
        </w:rPr>
        <w:t xml:space="preserve"> </w:t>
      </w:r>
      <w:r>
        <w:rPr>
          <w:sz w:val="24"/>
        </w:rPr>
        <w:t>создании</w:t>
      </w:r>
      <w:r>
        <w:rPr>
          <w:spacing w:val="-1"/>
          <w:sz w:val="24"/>
        </w:rPr>
        <w:t xml:space="preserve"> </w:t>
      </w:r>
      <w:r>
        <w:rPr>
          <w:sz w:val="24"/>
        </w:rPr>
        <w:t>рабочей</w:t>
      </w:r>
      <w:r>
        <w:rPr>
          <w:spacing w:val="-1"/>
          <w:sz w:val="24"/>
        </w:rPr>
        <w:t xml:space="preserve"> </w:t>
      </w:r>
      <w:r>
        <w:rPr>
          <w:sz w:val="24"/>
        </w:rPr>
        <w:t>программы по учебному</w:t>
      </w:r>
      <w:r>
        <w:rPr>
          <w:spacing w:val="-6"/>
          <w:sz w:val="24"/>
        </w:rPr>
        <w:t xml:space="preserve"> </w:t>
      </w:r>
      <w:r>
        <w:rPr>
          <w:sz w:val="24"/>
        </w:rPr>
        <w:t>предмету,</w:t>
      </w:r>
      <w:r>
        <w:rPr>
          <w:spacing w:val="-2"/>
          <w:sz w:val="24"/>
        </w:rPr>
        <w:t xml:space="preserve"> </w:t>
      </w:r>
      <w:r>
        <w:rPr>
          <w:sz w:val="24"/>
        </w:rPr>
        <w:t>даёт представление</w:t>
      </w:r>
      <w:r>
        <w:rPr>
          <w:spacing w:val="80"/>
          <w:sz w:val="24"/>
        </w:rPr>
        <w:t xml:space="preserve"> </w:t>
      </w:r>
      <w:r>
        <w:rPr>
          <w:sz w:val="24"/>
        </w:rPr>
        <w:t>о</w:t>
      </w:r>
      <w:r>
        <w:rPr>
          <w:spacing w:val="80"/>
          <w:sz w:val="24"/>
        </w:rPr>
        <w:t xml:space="preserve"> </w:t>
      </w:r>
      <w:r>
        <w:rPr>
          <w:sz w:val="24"/>
        </w:rPr>
        <w:t>целях</w:t>
      </w:r>
      <w:r>
        <w:rPr>
          <w:spacing w:val="80"/>
          <w:sz w:val="24"/>
        </w:rPr>
        <w:t xml:space="preserve"> </w:t>
      </w:r>
      <w:r>
        <w:rPr>
          <w:sz w:val="24"/>
        </w:rPr>
        <w:t>образования,</w:t>
      </w:r>
      <w:r>
        <w:rPr>
          <w:spacing w:val="80"/>
          <w:sz w:val="24"/>
        </w:rPr>
        <w:t xml:space="preserve"> </w:t>
      </w:r>
      <w:r>
        <w:rPr>
          <w:sz w:val="24"/>
        </w:rPr>
        <w:t>развития</w:t>
      </w:r>
      <w:r>
        <w:rPr>
          <w:spacing w:val="80"/>
          <w:sz w:val="24"/>
        </w:rPr>
        <w:t xml:space="preserve"> </w:t>
      </w:r>
      <w:r>
        <w:rPr>
          <w:sz w:val="24"/>
        </w:rPr>
        <w:t>и</w:t>
      </w:r>
      <w:r>
        <w:rPr>
          <w:spacing w:val="80"/>
          <w:sz w:val="24"/>
        </w:rPr>
        <w:t xml:space="preserve"> </w:t>
      </w:r>
      <w:r>
        <w:rPr>
          <w:sz w:val="24"/>
        </w:rPr>
        <w:t>воспитания</w:t>
      </w:r>
      <w:r>
        <w:rPr>
          <w:spacing w:val="80"/>
          <w:sz w:val="24"/>
        </w:rPr>
        <w:t xml:space="preserve"> </w:t>
      </w:r>
      <w:r>
        <w:rPr>
          <w:sz w:val="24"/>
        </w:rPr>
        <w:t>обучающихся</w:t>
      </w:r>
      <w:r>
        <w:rPr>
          <w:spacing w:val="80"/>
          <w:sz w:val="24"/>
        </w:rPr>
        <w:t xml:space="preserve"> </w:t>
      </w:r>
      <w:r>
        <w:rPr>
          <w:sz w:val="24"/>
        </w:rPr>
        <w:t>на</w:t>
      </w:r>
      <w:r>
        <w:rPr>
          <w:spacing w:val="80"/>
          <w:sz w:val="24"/>
        </w:rPr>
        <w:t xml:space="preserve"> </w:t>
      </w:r>
      <w:r>
        <w:rPr>
          <w:sz w:val="24"/>
        </w:rPr>
        <w:t>уровне</w:t>
      </w:r>
    </w:p>
    <w:p w14:paraId="68EA8AF0" w14:textId="77777777" w:rsidR="004C4874" w:rsidRDefault="004C4874">
      <w:pPr>
        <w:pStyle w:val="a4"/>
        <w:rPr>
          <w:sz w:val="24"/>
        </w:rPr>
        <w:sectPr w:rsidR="004C4874">
          <w:pgSz w:w="11910" w:h="16850"/>
          <w:pgMar w:top="1020" w:right="283" w:bottom="280" w:left="992" w:header="569" w:footer="0" w:gutter="0"/>
          <w:cols w:space="720"/>
        </w:sectPr>
      </w:pPr>
    </w:p>
    <w:p w14:paraId="08E10709" w14:textId="77777777" w:rsidR="004C4874" w:rsidRDefault="00F01225">
      <w:pPr>
        <w:pStyle w:val="a3"/>
        <w:spacing w:before="88"/>
        <w:ind w:right="276"/>
      </w:pPr>
      <w:r>
        <w:lastRenderedPageBreak/>
        <w:t>основного общего образования средствами учебного предмета, определяет обязательную (инвариантную) часть содержания программы по иностранному (английскому) языку. Программа по иностранному (английскому) языку устанавливает распределение обязательного</w:t>
      </w:r>
      <w:r>
        <w:rPr>
          <w:spacing w:val="-13"/>
        </w:rPr>
        <w:t xml:space="preserve"> </w:t>
      </w:r>
      <w:r>
        <w:t>предметного</w:t>
      </w:r>
      <w:r>
        <w:rPr>
          <w:spacing w:val="-13"/>
        </w:rPr>
        <w:t xml:space="preserve"> </w:t>
      </w:r>
      <w:r>
        <w:t>содержания</w:t>
      </w:r>
      <w:r>
        <w:rPr>
          <w:spacing w:val="-13"/>
        </w:rPr>
        <w:t xml:space="preserve"> </w:t>
      </w:r>
      <w:r>
        <w:t>по</w:t>
      </w:r>
      <w:r>
        <w:rPr>
          <w:spacing w:val="-13"/>
        </w:rPr>
        <w:t xml:space="preserve"> </w:t>
      </w:r>
      <w:r>
        <w:t>годам</w:t>
      </w:r>
      <w:r>
        <w:rPr>
          <w:spacing w:val="-14"/>
        </w:rPr>
        <w:t xml:space="preserve"> </w:t>
      </w:r>
      <w:r>
        <w:t>обучения,</w:t>
      </w:r>
      <w:r>
        <w:rPr>
          <w:spacing w:val="-13"/>
        </w:rPr>
        <w:t xml:space="preserve"> </w:t>
      </w:r>
      <w:r>
        <w:t>последовательность</w:t>
      </w:r>
      <w:r>
        <w:rPr>
          <w:spacing w:val="-12"/>
        </w:rPr>
        <w:t xml:space="preserve"> </w:t>
      </w:r>
      <w:r>
        <w:t>их</w:t>
      </w:r>
      <w:r>
        <w:rPr>
          <w:spacing w:val="-11"/>
        </w:rPr>
        <w:t xml:space="preserve"> </w:t>
      </w:r>
      <w:r>
        <w:t>изучения с</w:t>
      </w:r>
      <w:r>
        <w:rPr>
          <w:spacing w:val="-15"/>
        </w:rPr>
        <w:t xml:space="preserve"> </w:t>
      </w:r>
      <w:r>
        <w:t>учётом</w:t>
      </w:r>
      <w:r>
        <w:rPr>
          <w:spacing w:val="-15"/>
        </w:rPr>
        <w:t xml:space="preserve"> </w:t>
      </w:r>
      <w:r>
        <w:t>особенностей</w:t>
      </w:r>
      <w:r>
        <w:rPr>
          <w:spacing w:val="-15"/>
        </w:rPr>
        <w:t xml:space="preserve"> </w:t>
      </w:r>
      <w:r>
        <w:t>структуры</w:t>
      </w:r>
      <w:r>
        <w:rPr>
          <w:spacing w:val="-15"/>
        </w:rPr>
        <w:t xml:space="preserve"> </w:t>
      </w:r>
      <w:r>
        <w:t>иностранного</w:t>
      </w:r>
      <w:r>
        <w:rPr>
          <w:spacing w:val="-15"/>
        </w:rPr>
        <w:t xml:space="preserve"> </w:t>
      </w:r>
      <w:r>
        <w:t>(английского)</w:t>
      </w:r>
      <w:r>
        <w:rPr>
          <w:spacing w:val="-15"/>
        </w:rPr>
        <w:t xml:space="preserve"> </w:t>
      </w:r>
      <w:r>
        <w:t>языка,</w:t>
      </w:r>
      <w:r>
        <w:rPr>
          <w:spacing w:val="-15"/>
        </w:rPr>
        <w:t xml:space="preserve"> </w:t>
      </w:r>
      <w:r>
        <w:t>межпредметных</w:t>
      </w:r>
      <w:r>
        <w:rPr>
          <w:spacing w:val="-15"/>
        </w:rPr>
        <w:t xml:space="preserve"> </w:t>
      </w:r>
      <w:r>
        <w:t>связей иностранного</w:t>
      </w:r>
      <w:r>
        <w:rPr>
          <w:spacing w:val="-8"/>
        </w:rPr>
        <w:t xml:space="preserve"> </w:t>
      </w:r>
      <w:r>
        <w:t>(английского)</w:t>
      </w:r>
      <w:r>
        <w:rPr>
          <w:spacing w:val="-6"/>
        </w:rPr>
        <w:t xml:space="preserve"> </w:t>
      </w:r>
      <w:r>
        <w:t>языка</w:t>
      </w:r>
      <w:r>
        <w:rPr>
          <w:spacing w:val="-5"/>
        </w:rPr>
        <w:t xml:space="preserve"> </w:t>
      </w:r>
      <w:r>
        <w:t>с</w:t>
      </w:r>
      <w:r>
        <w:rPr>
          <w:spacing w:val="-7"/>
        </w:rPr>
        <w:t xml:space="preserve"> </w:t>
      </w:r>
      <w:r>
        <w:t>содержанием</w:t>
      </w:r>
      <w:r>
        <w:rPr>
          <w:spacing w:val="-3"/>
        </w:rPr>
        <w:t xml:space="preserve"> </w:t>
      </w:r>
      <w:r>
        <w:t>учебных</w:t>
      </w:r>
      <w:r>
        <w:rPr>
          <w:spacing w:val="-3"/>
        </w:rPr>
        <w:t xml:space="preserve"> </w:t>
      </w:r>
      <w:r>
        <w:t>предметов,</w:t>
      </w:r>
      <w:r>
        <w:rPr>
          <w:spacing w:val="-5"/>
        </w:rPr>
        <w:t xml:space="preserve"> </w:t>
      </w:r>
      <w:r>
        <w:t>изучаемых</w:t>
      </w:r>
      <w:r>
        <w:rPr>
          <w:spacing w:val="-2"/>
        </w:rPr>
        <w:t xml:space="preserve"> </w:t>
      </w:r>
      <w:r>
        <w:t>на</w:t>
      </w:r>
      <w:r>
        <w:rPr>
          <w:spacing w:val="-4"/>
        </w:rPr>
        <w:t xml:space="preserve"> </w:t>
      </w:r>
      <w:r>
        <w:t>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14:paraId="3BD7A2AF" w14:textId="77777777" w:rsidR="004C4874" w:rsidRDefault="00F01225">
      <w:pPr>
        <w:pStyle w:val="a4"/>
        <w:numPr>
          <w:ilvl w:val="2"/>
          <w:numId w:val="91"/>
        </w:numPr>
        <w:tabs>
          <w:tab w:val="left" w:pos="1568"/>
        </w:tabs>
        <w:ind w:left="849" w:right="277" w:firstLine="0"/>
        <w:jc w:val="both"/>
        <w:rPr>
          <w:sz w:val="24"/>
        </w:rPr>
      </w:pPr>
      <w:r>
        <w:rPr>
          <w:sz w:val="24"/>
        </w:rPr>
        <w:t>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w:t>
      </w:r>
    </w:p>
    <w:p w14:paraId="5A88F92D" w14:textId="77777777" w:rsidR="004C4874" w:rsidRDefault="00F01225">
      <w:pPr>
        <w:pStyle w:val="a4"/>
        <w:numPr>
          <w:ilvl w:val="2"/>
          <w:numId w:val="91"/>
        </w:numPr>
        <w:tabs>
          <w:tab w:val="left" w:pos="1568"/>
        </w:tabs>
        <w:spacing w:before="1"/>
        <w:ind w:left="849" w:right="278" w:firstLine="0"/>
        <w:jc w:val="both"/>
        <w:rPr>
          <w:sz w:val="24"/>
        </w:rPr>
      </w:pPr>
      <w:r>
        <w:rPr>
          <w:sz w:val="24"/>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w:t>
      </w:r>
      <w:r>
        <w:rPr>
          <w:spacing w:val="-10"/>
          <w:sz w:val="24"/>
        </w:rPr>
        <w:t xml:space="preserve"> </w:t>
      </w:r>
      <w:r>
        <w:rPr>
          <w:sz w:val="24"/>
        </w:rPr>
        <w:t>содержания</w:t>
      </w:r>
      <w:r>
        <w:rPr>
          <w:spacing w:val="-11"/>
          <w:sz w:val="24"/>
        </w:rPr>
        <w:t xml:space="preserve"> </w:t>
      </w:r>
      <w:r>
        <w:rPr>
          <w:sz w:val="24"/>
        </w:rPr>
        <w:t>и</w:t>
      </w:r>
      <w:r>
        <w:rPr>
          <w:spacing w:val="-9"/>
          <w:sz w:val="24"/>
        </w:rPr>
        <w:t xml:space="preserve"> </w:t>
      </w:r>
      <w:r>
        <w:rPr>
          <w:sz w:val="24"/>
        </w:rPr>
        <w:t>определяются</w:t>
      </w:r>
      <w:r>
        <w:rPr>
          <w:spacing w:val="-10"/>
          <w:sz w:val="24"/>
        </w:rPr>
        <w:t xml:space="preserve"> </w:t>
      </w:r>
      <w:r>
        <w:rPr>
          <w:sz w:val="24"/>
        </w:rPr>
        <w:t>новые</w:t>
      </w:r>
      <w:r>
        <w:rPr>
          <w:spacing w:val="-12"/>
          <w:sz w:val="24"/>
        </w:rPr>
        <w:t xml:space="preserve"> </w:t>
      </w:r>
      <w:r>
        <w:rPr>
          <w:sz w:val="24"/>
        </w:rPr>
        <w:t>требования.</w:t>
      </w:r>
      <w:r>
        <w:rPr>
          <w:spacing w:val="-11"/>
          <w:sz w:val="24"/>
        </w:rPr>
        <w:t xml:space="preserve"> </w:t>
      </w:r>
      <w:r>
        <w:rPr>
          <w:sz w:val="24"/>
        </w:rPr>
        <w:t>В</w:t>
      </w:r>
      <w:r>
        <w:rPr>
          <w:spacing w:val="-12"/>
          <w:sz w:val="24"/>
        </w:rPr>
        <w:t xml:space="preserve"> </w:t>
      </w:r>
      <w:r>
        <w:rPr>
          <w:sz w:val="24"/>
        </w:rPr>
        <w:t>процессе</w:t>
      </w:r>
      <w:r>
        <w:rPr>
          <w:spacing w:val="-12"/>
          <w:sz w:val="24"/>
        </w:rPr>
        <w:t xml:space="preserve"> </w:t>
      </w:r>
      <w:r>
        <w:rPr>
          <w:sz w:val="24"/>
        </w:rPr>
        <w:t>обучения</w:t>
      </w:r>
      <w:r>
        <w:rPr>
          <w:spacing w:val="-11"/>
          <w:sz w:val="24"/>
        </w:rPr>
        <w:t xml:space="preserve"> </w:t>
      </w:r>
      <w:r>
        <w:rPr>
          <w:sz w:val="24"/>
        </w:rPr>
        <w:t>освоенные</w:t>
      </w:r>
      <w:r>
        <w:rPr>
          <w:spacing w:val="-12"/>
          <w:sz w:val="24"/>
        </w:rPr>
        <w:t xml:space="preserve"> </w:t>
      </w:r>
      <w:r>
        <w:rPr>
          <w:sz w:val="24"/>
        </w:rPr>
        <w:t>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53CC18E0" w14:textId="77777777" w:rsidR="004C4874" w:rsidRDefault="00F01225">
      <w:pPr>
        <w:pStyle w:val="a4"/>
        <w:numPr>
          <w:ilvl w:val="2"/>
          <w:numId w:val="91"/>
        </w:numPr>
        <w:tabs>
          <w:tab w:val="left" w:pos="1568"/>
        </w:tabs>
        <w:ind w:left="849" w:right="281" w:firstLine="0"/>
        <w:jc w:val="both"/>
        <w:rPr>
          <w:sz w:val="24"/>
        </w:rPr>
      </w:pPr>
      <w:r>
        <w:rPr>
          <w:sz w:val="24"/>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14:paraId="57E327EF" w14:textId="77777777" w:rsidR="004C4874" w:rsidRDefault="00F01225">
      <w:pPr>
        <w:pStyle w:val="a3"/>
        <w:ind w:right="279"/>
      </w:pPr>
      <w:r>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14:paraId="407FDE81" w14:textId="77777777" w:rsidR="004C4874" w:rsidRDefault="00F01225">
      <w:pPr>
        <w:pStyle w:val="a4"/>
        <w:numPr>
          <w:ilvl w:val="2"/>
          <w:numId w:val="91"/>
        </w:numPr>
        <w:tabs>
          <w:tab w:val="left" w:pos="1568"/>
        </w:tabs>
        <w:spacing w:before="1"/>
        <w:ind w:left="849" w:right="283" w:firstLine="0"/>
        <w:jc w:val="both"/>
        <w:rPr>
          <w:sz w:val="24"/>
        </w:rPr>
      </w:pPr>
      <w:r>
        <w:rPr>
          <w:sz w:val="24"/>
        </w:rPr>
        <w:t>Целью иноязычного образования является формирование коммуникативной компетенции обучающихся в единстве таких её составляющих, как:</w:t>
      </w:r>
    </w:p>
    <w:p w14:paraId="0487DD2C" w14:textId="77777777" w:rsidR="004C4874" w:rsidRDefault="00F01225">
      <w:pPr>
        <w:pStyle w:val="a3"/>
        <w:ind w:right="286"/>
      </w:pPr>
      <w:r>
        <w:t>речевая компетенция – развитие коммуникативных умений в четырёх основных видах речевой деятельности (говорении, аудировании, чтении, письме);</w:t>
      </w:r>
    </w:p>
    <w:p w14:paraId="6B3CA072" w14:textId="77777777" w:rsidR="004C4874" w:rsidRDefault="00F01225">
      <w:pPr>
        <w:pStyle w:val="a3"/>
        <w:ind w:right="281"/>
      </w:pPr>
      <w:r>
        <w:t>языковая компетенция – овладение новыми языковыми средствами (фонетическими, орфографическими,</w:t>
      </w:r>
      <w:r>
        <w:rPr>
          <w:spacing w:val="-15"/>
        </w:rPr>
        <w:t xml:space="preserve"> </w:t>
      </w:r>
      <w:r>
        <w:t>лексическими,</w:t>
      </w:r>
      <w:r>
        <w:rPr>
          <w:spacing w:val="-15"/>
        </w:rPr>
        <w:t xml:space="preserve"> </w:t>
      </w:r>
      <w:r>
        <w:t>грамматическими)</w:t>
      </w:r>
      <w:r>
        <w:rPr>
          <w:spacing w:val="-15"/>
        </w:rPr>
        <w:t xml:space="preserve"> </w:t>
      </w:r>
      <w:r>
        <w:t>в</w:t>
      </w:r>
      <w:r>
        <w:rPr>
          <w:spacing w:val="-15"/>
        </w:rPr>
        <w:t xml:space="preserve"> </w:t>
      </w:r>
      <w:r>
        <w:t>соответствии</w:t>
      </w:r>
      <w:r>
        <w:rPr>
          <w:spacing w:val="-15"/>
        </w:rPr>
        <w:t xml:space="preserve"> </w:t>
      </w:r>
      <w:r>
        <w:t>c</w:t>
      </w:r>
      <w:r>
        <w:rPr>
          <w:spacing w:val="-15"/>
        </w:rPr>
        <w:t xml:space="preserve"> </w:t>
      </w:r>
      <w:r>
        <w:t>отобранными</w:t>
      </w:r>
      <w:r>
        <w:rPr>
          <w:spacing w:val="-15"/>
        </w:rPr>
        <w:t xml:space="preserve"> </w:t>
      </w:r>
      <w:r>
        <w:t>темами общения; освоение знаний о языковых явлениях изучаемого языка, разных способах выражения мысли в родном и иностранном языках;</w:t>
      </w:r>
    </w:p>
    <w:p w14:paraId="0FE42FDA" w14:textId="77777777" w:rsidR="004C4874" w:rsidRDefault="00F01225">
      <w:pPr>
        <w:pStyle w:val="a3"/>
        <w:spacing w:before="1"/>
        <w:ind w:right="279"/>
      </w:pPr>
      <w:r>
        <w:t>социокультурная</w:t>
      </w:r>
      <w:r>
        <w:rPr>
          <w:spacing w:val="-1"/>
        </w:rPr>
        <w:t xml:space="preserve"> </w:t>
      </w:r>
      <w:r>
        <w:t>(межкультурная)</w:t>
      </w:r>
      <w:r>
        <w:rPr>
          <w:spacing w:val="-1"/>
        </w:rPr>
        <w:t xml:space="preserve"> </w:t>
      </w:r>
      <w:r>
        <w:t>компетенция –</w:t>
      </w:r>
      <w:r>
        <w:rPr>
          <w:spacing w:val="-1"/>
        </w:rPr>
        <w:t xml:space="preserve"> </w:t>
      </w:r>
      <w:r>
        <w:t>приобщение</w:t>
      </w:r>
      <w:r>
        <w:rPr>
          <w:spacing w:val="-4"/>
        </w:rPr>
        <w:t xml:space="preserve"> </w:t>
      </w:r>
      <w:r>
        <w:t>к культуре,</w:t>
      </w:r>
      <w:r>
        <w:rPr>
          <w:spacing w:val="-1"/>
        </w:rPr>
        <w:t xml:space="preserve"> </w:t>
      </w:r>
      <w:r>
        <w:t>традициям стран (страны)</w:t>
      </w:r>
      <w:r>
        <w:rPr>
          <w:spacing w:val="-15"/>
        </w:rPr>
        <w:t xml:space="preserve"> </w:t>
      </w:r>
      <w:r>
        <w:t>изучаемого</w:t>
      </w:r>
      <w:r>
        <w:rPr>
          <w:spacing w:val="-15"/>
        </w:rPr>
        <w:t xml:space="preserve"> </w:t>
      </w:r>
      <w:r>
        <w:t>языка</w:t>
      </w:r>
      <w:r>
        <w:rPr>
          <w:spacing w:val="-15"/>
        </w:rPr>
        <w:t xml:space="preserve"> </w:t>
      </w:r>
      <w:r>
        <w:t>в</w:t>
      </w:r>
      <w:r>
        <w:rPr>
          <w:spacing w:val="-15"/>
        </w:rPr>
        <w:t xml:space="preserve"> </w:t>
      </w:r>
      <w:r>
        <w:t>рамках</w:t>
      </w:r>
      <w:r>
        <w:rPr>
          <w:spacing w:val="-15"/>
        </w:rPr>
        <w:t xml:space="preserve"> </w:t>
      </w:r>
      <w:r>
        <w:t>тем</w:t>
      </w:r>
      <w:r>
        <w:rPr>
          <w:spacing w:val="-15"/>
        </w:rPr>
        <w:t xml:space="preserve"> </w:t>
      </w:r>
      <w:r>
        <w:t>и</w:t>
      </w:r>
      <w:r>
        <w:rPr>
          <w:spacing w:val="-15"/>
        </w:rPr>
        <w:t xml:space="preserve"> </w:t>
      </w:r>
      <w:r>
        <w:t>ситуаций</w:t>
      </w:r>
      <w:r>
        <w:rPr>
          <w:spacing w:val="-15"/>
        </w:rPr>
        <w:t xml:space="preserve"> </w:t>
      </w:r>
      <w:r>
        <w:t>общения,</w:t>
      </w:r>
      <w:r>
        <w:rPr>
          <w:spacing w:val="-15"/>
        </w:rPr>
        <w:t xml:space="preserve"> </w:t>
      </w:r>
      <w:r>
        <w:t>отвечающих</w:t>
      </w:r>
      <w:r>
        <w:rPr>
          <w:spacing w:val="-15"/>
        </w:rPr>
        <w:t xml:space="preserve"> </w:t>
      </w:r>
      <w:r>
        <w:t>опыту,</w:t>
      </w:r>
      <w:r>
        <w:rPr>
          <w:spacing w:val="-15"/>
        </w:rPr>
        <w:t xml:space="preserve"> </w:t>
      </w:r>
      <w:r>
        <w:t>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14:paraId="400C6A2E" w14:textId="77777777" w:rsidR="004C4874" w:rsidRDefault="00F01225">
      <w:pPr>
        <w:pStyle w:val="a3"/>
      </w:pPr>
      <w:r>
        <w:t>свою</w:t>
      </w:r>
      <w:r>
        <w:rPr>
          <w:spacing w:val="-7"/>
        </w:rPr>
        <w:t xml:space="preserve"> </w:t>
      </w:r>
      <w:r>
        <w:t>страну,</w:t>
      </w:r>
      <w:r>
        <w:rPr>
          <w:spacing w:val="-2"/>
        </w:rPr>
        <w:t xml:space="preserve"> </w:t>
      </w:r>
      <w:r>
        <w:t>её</w:t>
      </w:r>
      <w:r>
        <w:rPr>
          <w:spacing w:val="-5"/>
        </w:rPr>
        <w:t xml:space="preserve"> </w:t>
      </w:r>
      <w:r>
        <w:t>культуру</w:t>
      </w:r>
      <w:r>
        <w:rPr>
          <w:spacing w:val="-9"/>
        </w:rPr>
        <w:t xml:space="preserve"> </w:t>
      </w:r>
      <w:r>
        <w:t>в условиях</w:t>
      </w:r>
      <w:r>
        <w:rPr>
          <w:spacing w:val="-2"/>
        </w:rPr>
        <w:t xml:space="preserve"> </w:t>
      </w:r>
      <w:r>
        <w:t>межкультурного</w:t>
      </w:r>
      <w:r>
        <w:rPr>
          <w:spacing w:val="-3"/>
        </w:rPr>
        <w:t xml:space="preserve"> </w:t>
      </w:r>
      <w:r>
        <w:rPr>
          <w:spacing w:val="-2"/>
        </w:rPr>
        <w:t>общения;</w:t>
      </w:r>
    </w:p>
    <w:p w14:paraId="37523217" w14:textId="77777777" w:rsidR="004C4874" w:rsidRDefault="00F01225">
      <w:pPr>
        <w:pStyle w:val="a3"/>
        <w:ind w:right="282"/>
      </w:pPr>
      <w:r>
        <w:t>компенсаторная компетенция – развитие умений выходить из положения в условиях дефицита языковых средств при получении и передаче информации.</w:t>
      </w:r>
    </w:p>
    <w:p w14:paraId="67586BDA" w14:textId="77777777" w:rsidR="004C4874" w:rsidRDefault="00F01225">
      <w:pPr>
        <w:pStyle w:val="a4"/>
        <w:numPr>
          <w:ilvl w:val="2"/>
          <w:numId w:val="91"/>
        </w:numPr>
        <w:tabs>
          <w:tab w:val="left" w:pos="1568"/>
        </w:tabs>
        <w:ind w:left="849" w:right="278" w:firstLine="0"/>
        <w:jc w:val="both"/>
        <w:rPr>
          <w:sz w:val="24"/>
        </w:rPr>
      </w:pPr>
      <w:r>
        <w:rPr>
          <w:sz w:val="24"/>
        </w:rPr>
        <w:t>Наряду с иноязычной коммуникативной компетенцией средствами иностранного (английского) языка формируются компетенции: образовательная, ценностно- ориентационная, общекультурная, учебно-познавательная, информационная, социально- трудовая и компетенция личностного самосовершенствования.</w:t>
      </w:r>
    </w:p>
    <w:p w14:paraId="462E7FAF" w14:textId="77777777" w:rsidR="004C4874" w:rsidRDefault="00F01225">
      <w:pPr>
        <w:pStyle w:val="a4"/>
        <w:numPr>
          <w:ilvl w:val="2"/>
          <w:numId w:val="91"/>
        </w:numPr>
        <w:tabs>
          <w:tab w:val="left" w:pos="1568"/>
        </w:tabs>
        <w:ind w:left="849" w:right="278" w:firstLine="0"/>
        <w:jc w:val="both"/>
        <w:rPr>
          <w:sz w:val="24"/>
        </w:rPr>
      </w:pPr>
      <w:r>
        <w:rPr>
          <w:sz w:val="24"/>
        </w:rPr>
        <w:t>Основными подходами к обучению иностранному (английскому) языку признаются компетентностный, системно-деятельностный, межкультурный и коммуникативно- когнитивный,</w:t>
      </w:r>
      <w:r>
        <w:rPr>
          <w:spacing w:val="40"/>
          <w:sz w:val="24"/>
        </w:rPr>
        <w:t xml:space="preserve"> </w:t>
      </w:r>
      <w:r>
        <w:rPr>
          <w:sz w:val="24"/>
        </w:rPr>
        <w:t>что</w:t>
      </w:r>
      <w:r>
        <w:rPr>
          <w:spacing w:val="40"/>
          <w:sz w:val="24"/>
        </w:rPr>
        <w:t xml:space="preserve"> </w:t>
      </w:r>
      <w:r>
        <w:rPr>
          <w:sz w:val="24"/>
        </w:rPr>
        <w:t>предполагает</w:t>
      </w:r>
      <w:r>
        <w:rPr>
          <w:spacing w:val="40"/>
          <w:sz w:val="24"/>
        </w:rPr>
        <w:t xml:space="preserve"> </w:t>
      </w:r>
      <w:r>
        <w:rPr>
          <w:sz w:val="24"/>
        </w:rPr>
        <w:t>возможность</w:t>
      </w:r>
      <w:r>
        <w:rPr>
          <w:spacing w:val="40"/>
          <w:sz w:val="24"/>
        </w:rPr>
        <w:t xml:space="preserve"> </w:t>
      </w:r>
      <w:r>
        <w:rPr>
          <w:sz w:val="24"/>
        </w:rPr>
        <w:t>реализовать</w:t>
      </w:r>
      <w:r>
        <w:rPr>
          <w:spacing w:val="40"/>
          <w:sz w:val="24"/>
        </w:rPr>
        <w:t xml:space="preserve"> </w:t>
      </w:r>
      <w:r>
        <w:rPr>
          <w:sz w:val="24"/>
        </w:rPr>
        <w:t>поставленные</w:t>
      </w:r>
      <w:r>
        <w:rPr>
          <w:spacing w:val="40"/>
          <w:sz w:val="24"/>
        </w:rPr>
        <w:t xml:space="preserve"> </w:t>
      </w:r>
      <w:r>
        <w:rPr>
          <w:sz w:val="24"/>
        </w:rPr>
        <w:t>цели,</w:t>
      </w:r>
      <w:r>
        <w:rPr>
          <w:spacing w:val="40"/>
          <w:sz w:val="24"/>
        </w:rPr>
        <w:t xml:space="preserve"> </w:t>
      </w:r>
      <w:r>
        <w:rPr>
          <w:sz w:val="24"/>
        </w:rPr>
        <w:t>добиться</w:t>
      </w:r>
    </w:p>
    <w:p w14:paraId="00E52F39" w14:textId="77777777" w:rsidR="004C4874" w:rsidRDefault="004C4874">
      <w:pPr>
        <w:pStyle w:val="a4"/>
        <w:rPr>
          <w:sz w:val="24"/>
        </w:rPr>
        <w:sectPr w:rsidR="004C4874">
          <w:pgSz w:w="11910" w:h="16850"/>
          <w:pgMar w:top="1020" w:right="283" w:bottom="280" w:left="992" w:header="569" w:footer="0" w:gutter="0"/>
          <w:cols w:space="720"/>
        </w:sectPr>
      </w:pPr>
    </w:p>
    <w:p w14:paraId="73515E98" w14:textId="77777777" w:rsidR="004C4874" w:rsidRDefault="00F01225">
      <w:pPr>
        <w:pStyle w:val="a3"/>
        <w:spacing w:before="88"/>
        <w:ind w:right="279"/>
      </w:pPr>
      <w:r>
        <w:lastRenderedPageBreak/>
        <w:t>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w:t>
      </w:r>
      <w:r>
        <w:rPr>
          <w:spacing w:val="-9"/>
        </w:rPr>
        <w:t xml:space="preserve"> </w:t>
      </w:r>
      <w:r>
        <w:t>проектная</w:t>
      </w:r>
      <w:r>
        <w:rPr>
          <w:spacing w:val="-9"/>
        </w:rPr>
        <w:t xml:space="preserve"> </w:t>
      </w:r>
      <w:r>
        <w:t>деятельность</w:t>
      </w:r>
      <w:r>
        <w:rPr>
          <w:spacing w:val="-6"/>
        </w:rPr>
        <w:t xml:space="preserve"> </w:t>
      </w:r>
      <w:r>
        <w:t>и</w:t>
      </w:r>
      <w:r>
        <w:rPr>
          <w:spacing w:val="-8"/>
        </w:rPr>
        <w:t xml:space="preserve"> </w:t>
      </w:r>
      <w:r>
        <w:t>другие)</w:t>
      </w:r>
      <w:r>
        <w:rPr>
          <w:spacing w:val="-10"/>
        </w:rPr>
        <w:t xml:space="preserve"> </w:t>
      </w:r>
      <w:r>
        <w:t>и</w:t>
      </w:r>
      <w:r>
        <w:rPr>
          <w:spacing w:val="-8"/>
        </w:rPr>
        <w:t xml:space="preserve"> </w:t>
      </w:r>
      <w:r>
        <w:t>использования</w:t>
      </w:r>
      <w:r>
        <w:rPr>
          <w:spacing w:val="-12"/>
        </w:rPr>
        <w:t xml:space="preserve"> </w:t>
      </w:r>
      <w:r>
        <w:t>современных</w:t>
      </w:r>
      <w:r>
        <w:rPr>
          <w:spacing w:val="-8"/>
        </w:rPr>
        <w:t xml:space="preserve"> </w:t>
      </w:r>
      <w:r>
        <w:t xml:space="preserve">средств </w:t>
      </w:r>
      <w:r>
        <w:rPr>
          <w:spacing w:val="-2"/>
        </w:rPr>
        <w:t>обучения.</w:t>
      </w:r>
    </w:p>
    <w:p w14:paraId="13A6D29A" w14:textId="77777777" w:rsidR="004C4874" w:rsidRDefault="00F01225">
      <w:pPr>
        <w:pStyle w:val="a4"/>
        <w:numPr>
          <w:ilvl w:val="2"/>
          <w:numId w:val="91"/>
        </w:numPr>
        <w:tabs>
          <w:tab w:val="left" w:pos="1568"/>
        </w:tabs>
        <w:ind w:left="849" w:right="279" w:firstLine="0"/>
        <w:jc w:val="both"/>
        <w:rPr>
          <w:sz w:val="24"/>
        </w:rPr>
      </w:pPr>
      <w:r>
        <w:rPr>
          <w:sz w:val="24"/>
        </w:rPr>
        <w:t>Общее число часов, отведенных для изучения иностранного (английского) языка, – 510 часов: в 5 классе – 102 час (3 часа в неделю), в 6 классе – 102 часа (3 часа в неделю), в 7</w:t>
      </w:r>
    </w:p>
    <w:p w14:paraId="01EA13D3" w14:textId="77777777" w:rsidR="004C4874" w:rsidRDefault="00F01225">
      <w:pPr>
        <w:pStyle w:val="a3"/>
        <w:ind w:right="281"/>
      </w:pPr>
      <w:r>
        <w:t>классе – 102 часа (3 часа в неделю), в 8 классе –102 часа (3 часа в неделю), в 9 классе – 102 часа (3 часа в неделю).</w:t>
      </w:r>
    </w:p>
    <w:p w14:paraId="0C0729C5" w14:textId="77777777" w:rsidR="004C4874" w:rsidRDefault="00F01225">
      <w:pPr>
        <w:pStyle w:val="a4"/>
        <w:numPr>
          <w:ilvl w:val="2"/>
          <w:numId w:val="91"/>
        </w:numPr>
        <w:tabs>
          <w:tab w:val="left" w:pos="1688"/>
        </w:tabs>
        <w:ind w:left="849" w:right="279" w:firstLine="0"/>
        <w:jc w:val="both"/>
        <w:rPr>
          <w:sz w:val="24"/>
        </w:rPr>
      </w:pPr>
      <w:r>
        <w:rPr>
          <w:sz w:val="24"/>
        </w:rPr>
        <w:t xml:space="preserve">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допороговом уровне (уровне А2 в соответствии с Общеевропейскими компетенциями владения иностранным языком), что позволит выпускникам 9 классов использовать иностранный (английский) язык для продолжения образования на уровне среднего общего образования и для дальнейшего </w:t>
      </w:r>
      <w:r>
        <w:rPr>
          <w:spacing w:val="-2"/>
          <w:sz w:val="24"/>
        </w:rPr>
        <w:t>самообразования.</w:t>
      </w:r>
    </w:p>
    <w:p w14:paraId="09DA332E" w14:textId="77777777" w:rsidR="004C4874" w:rsidRDefault="00F01225">
      <w:pPr>
        <w:pStyle w:val="a4"/>
        <w:numPr>
          <w:ilvl w:val="1"/>
          <w:numId w:val="91"/>
        </w:numPr>
        <w:tabs>
          <w:tab w:val="left" w:pos="1328"/>
        </w:tabs>
        <w:spacing w:before="1"/>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5</w:t>
      </w:r>
      <w:r>
        <w:rPr>
          <w:spacing w:val="-1"/>
          <w:sz w:val="24"/>
          <w:u w:val="single"/>
        </w:rPr>
        <w:t xml:space="preserve"> </w:t>
      </w:r>
      <w:r>
        <w:rPr>
          <w:spacing w:val="-2"/>
          <w:sz w:val="24"/>
          <w:u w:val="single"/>
        </w:rPr>
        <w:t>классе.</w:t>
      </w:r>
    </w:p>
    <w:p w14:paraId="12EA1032" w14:textId="77777777" w:rsidR="004C4874" w:rsidRDefault="00F01225">
      <w:pPr>
        <w:pStyle w:val="a4"/>
        <w:numPr>
          <w:ilvl w:val="2"/>
          <w:numId w:val="91"/>
        </w:numPr>
        <w:tabs>
          <w:tab w:val="left" w:pos="1568"/>
        </w:tabs>
        <w:ind w:left="1568" w:hanging="719"/>
        <w:jc w:val="both"/>
        <w:rPr>
          <w:sz w:val="24"/>
        </w:rPr>
      </w:pPr>
      <w:r>
        <w:rPr>
          <w:sz w:val="24"/>
        </w:rPr>
        <w:t>Коммуникативные</w:t>
      </w:r>
      <w:r>
        <w:rPr>
          <w:spacing w:val="-6"/>
          <w:sz w:val="24"/>
        </w:rPr>
        <w:t xml:space="preserve"> </w:t>
      </w:r>
      <w:r>
        <w:rPr>
          <w:spacing w:val="-2"/>
          <w:sz w:val="24"/>
        </w:rPr>
        <w:t>умения.</w:t>
      </w:r>
    </w:p>
    <w:p w14:paraId="387C03FE" w14:textId="77777777" w:rsidR="004C4874" w:rsidRDefault="00F01225">
      <w:pPr>
        <w:pStyle w:val="a3"/>
        <w:jc w:val="left"/>
      </w:pPr>
      <w:r>
        <w:t>Формирование умения общаться в устной и письменной форме, используя рецептивные и</w:t>
      </w:r>
      <w:r>
        <w:rPr>
          <w:spacing w:val="40"/>
        </w:rPr>
        <w:t xml:space="preserve"> </w:t>
      </w:r>
      <w:r>
        <w:t>продуктивные виды речевой деятельности в рамках тематического содержания речи.</w:t>
      </w:r>
    </w:p>
    <w:p w14:paraId="08B1F235" w14:textId="77777777" w:rsidR="004C4874" w:rsidRDefault="00F01225">
      <w:pPr>
        <w:pStyle w:val="a3"/>
        <w:ind w:right="1721"/>
        <w:jc w:val="left"/>
      </w:pPr>
      <w:r>
        <w:t>Моя</w:t>
      </w:r>
      <w:r>
        <w:rPr>
          <w:spacing w:val="-4"/>
        </w:rPr>
        <w:t xml:space="preserve"> </w:t>
      </w:r>
      <w:r>
        <w:t>семья.</w:t>
      </w:r>
      <w:r>
        <w:rPr>
          <w:spacing w:val="-4"/>
        </w:rPr>
        <w:t xml:space="preserve"> </w:t>
      </w:r>
      <w:r>
        <w:t>Мои</w:t>
      </w:r>
      <w:r>
        <w:rPr>
          <w:spacing w:val="-3"/>
        </w:rPr>
        <w:t xml:space="preserve"> </w:t>
      </w:r>
      <w:r>
        <w:t>друзья.</w:t>
      </w:r>
      <w:r>
        <w:rPr>
          <w:spacing w:val="-4"/>
        </w:rPr>
        <w:t xml:space="preserve"> </w:t>
      </w:r>
      <w:r>
        <w:t>Семейные</w:t>
      </w:r>
      <w:r>
        <w:rPr>
          <w:spacing w:val="-6"/>
        </w:rPr>
        <w:t xml:space="preserve"> </w:t>
      </w:r>
      <w:r>
        <w:t>праздники:</w:t>
      </w:r>
      <w:r>
        <w:rPr>
          <w:spacing w:val="-6"/>
        </w:rPr>
        <w:t xml:space="preserve"> </w:t>
      </w:r>
      <w:r>
        <w:t>день</w:t>
      </w:r>
      <w:r>
        <w:rPr>
          <w:spacing w:val="-4"/>
        </w:rPr>
        <w:t xml:space="preserve"> </w:t>
      </w:r>
      <w:r>
        <w:t>рождения,</w:t>
      </w:r>
      <w:r>
        <w:rPr>
          <w:spacing w:val="-4"/>
        </w:rPr>
        <w:t xml:space="preserve"> </w:t>
      </w:r>
      <w:r>
        <w:t>Новый</w:t>
      </w:r>
      <w:r>
        <w:rPr>
          <w:spacing w:val="-6"/>
        </w:rPr>
        <w:t xml:space="preserve"> </w:t>
      </w:r>
      <w:r>
        <w:t>год. Внешность и характер человека (литературного персонажа).</w:t>
      </w:r>
    </w:p>
    <w:p w14:paraId="2DA580F2" w14:textId="77777777" w:rsidR="004C4874" w:rsidRDefault="00F01225">
      <w:pPr>
        <w:pStyle w:val="a3"/>
        <w:ind w:right="1721"/>
        <w:jc w:val="left"/>
      </w:pPr>
      <w:r>
        <w:t>Досуг</w:t>
      </w:r>
      <w:r>
        <w:rPr>
          <w:spacing w:val="-6"/>
        </w:rPr>
        <w:t xml:space="preserve"> </w:t>
      </w:r>
      <w:r>
        <w:t>и</w:t>
      </w:r>
      <w:r>
        <w:rPr>
          <w:spacing w:val="-2"/>
        </w:rPr>
        <w:t xml:space="preserve"> </w:t>
      </w:r>
      <w:r>
        <w:t>увлечения</w:t>
      </w:r>
      <w:r>
        <w:rPr>
          <w:spacing w:val="-5"/>
        </w:rPr>
        <w:t xml:space="preserve"> </w:t>
      </w:r>
      <w:r>
        <w:t>(хобби)</w:t>
      </w:r>
      <w:r>
        <w:rPr>
          <w:spacing w:val="-5"/>
        </w:rPr>
        <w:t xml:space="preserve"> </w:t>
      </w:r>
      <w:r>
        <w:t>современного</w:t>
      </w:r>
      <w:r>
        <w:rPr>
          <w:spacing w:val="-5"/>
        </w:rPr>
        <w:t xml:space="preserve"> </w:t>
      </w:r>
      <w:r>
        <w:t>подростка</w:t>
      </w:r>
      <w:r>
        <w:rPr>
          <w:spacing w:val="-6"/>
        </w:rPr>
        <w:t xml:space="preserve"> </w:t>
      </w:r>
      <w:r>
        <w:t>(чтение,</w:t>
      </w:r>
      <w:r>
        <w:rPr>
          <w:spacing w:val="-1"/>
        </w:rPr>
        <w:t xml:space="preserve"> </w:t>
      </w:r>
      <w:r>
        <w:t>кино,</w:t>
      </w:r>
      <w:r>
        <w:rPr>
          <w:spacing w:val="-5"/>
        </w:rPr>
        <w:t xml:space="preserve"> </w:t>
      </w:r>
      <w:r>
        <w:t>спорт). Здоровый образ жизни: режим труда и отдыха, здоровое питание.</w:t>
      </w:r>
    </w:p>
    <w:p w14:paraId="41508567" w14:textId="77777777" w:rsidR="004C4874" w:rsidRDefault="00F01225">
      <w:pPr>
        <w:pStyle w:val="a3"/>
        <w:spacing w:before="1"/>
        <w:jc w:val="left"/>
      </w:pPr>
      <w:r>
        <w:t>Покупки:</w:t>
      </w:r>
      <w:r>
        <w:rPr>
          <w:spacing w:val="-3"/>
        </w:rPr>
        <w:t xml:space="preserve"> </w:t>
      </w:r>
      <w:r>
        <w:t>одежда,</w:t>
      </w:r>
      <w:r>
        <w:rPr>
          <w:spacing w:val="-3"/>
        </w:rPr>
        <w:t xml:space="preserve"> </w:t>
      </w:r>
      <w:r>
        <w:t>обувь</w:t>
      </w:r>
      <w:r>
        <w:rPr>
          <w:spacing w:val="-3"/>
        </w:rPr>
        <w:t xml:space="preserve"> </w:t>
      </w:r>
      <w:r>
        <w:t>и</w:t>
      </w:r>
      <w:r>
        <w:rPr>
          <w:spacing w:val="-3"/>
        </w:rPr>
        <w:t xml:space="preserve"> </w:t>
      </w:r>
      <w:r>
        <w:t>продукты</w:t>
      </w:r>
      <w:r>
        <w:rPr>
          <w:spacing w:val="-2"/>
        </w:rPr>
        <w:t xml:space="preserve"> питания.</w:t>
      </w:r>
    </w:p>
    <w:p w14:paraId="491A90D1" w14:textId="77777777" w:rsidR="004C4874" w:rsidRDefault="00F01225">
      <w:pPr>
        <w:pStyle w:val="a3"/>
        <w:jc w:val="left"/>
      </w:pPr>
      <w:r>
        <w:t>Школа,</w:t>
      </w:r>
      <w:r>
        <w:rPr>
          <w:spacing w:val="-12"/>
        </w:rPr>
        <w:t xml:space="preserve"> </w:t>
      </w:r>
      <w:r>
        <w:t>школьная</w:t>
      </w:r>
      <w:r>
        <w:rPr>
          <w:spacing w:val="-12"/>
        </w:rPr>
        <w:t xml:space="preserve"> </w:t>
      </w:r>
      <w:r>
        <w:t>жизнь,</w:t>
      </w:r>
      <w:r>
        <w:rPr>
          <w:spacing w:val="-12"/>
        </w:rPr>
        <w:t xml:space="preserve"> </w:t>
      </w:r>
      <w:r>
        <w:t>школьная</w:t>
      </w:r>
      <w:r>
        <w:rPr>
          <w:spacing w:val="-12"/>
        </w:rPr>
        <w:t xml:space="preserve"> </w:t>
      </w:r>
      <w:r>
        <w:t>форма,</w:t>
      </w:r>
      <w:r>
        <w:rPr>
          <w:spacing w:val="-12"/>
        </w:rPr>
        <w:t xml:space="preserve"> </w:t>
      </w:r>
      <w:r>
        <w:t>изучаемые</w:t>
      </w:r>
      <w:r>
        <w:rPr>
          <w:spacing w:val="-13"/>
        </w:rPr>
        <w:t xml:space="preserve"> </w:t>
      </w:r>
      <w:r>
        <w:t>предметы.</w:t>
      </w:r>
      <w:r>
        <w:rPr>
          <w:spacing w:val="-11"/>
        </w:rPr>
        <w:t xml:space="preserve"> </w:t>
      </w:r>
      <w:r>
        <w:t>Переписка</w:t>
      </w:r>
      <w:r>
        <w:rPr>
          <w:spacing w:val="-7"/>
        </w:rPr>
        <w:t xml:space="preserve"> </w:t>
      </w:r>
      <w:r>
        <w:t>с</w:t>
      </w:r>
      <w:r>
        <w:rPr>
          <w:spacing w:val="-13"/>
        </w:rPr>
        <w:t xml:space="preserve"> </w:t>
      </w:r>
      <w:r>
        <w:t xml:space="preserve">иностранными </w:t>
      </w:r>
      <w:r>
        <w:rPr>
          <w:spacing w:val="-2"/>
        </w:rPr>
        <w:t>сверстниками.</w:t>
      </w:r>
    </w:p>
    <w:p w14:paraId="1B3277F2" w14:textId="77777777" w:rsidR="004C4874" w:rsidRDefault="00F01225">
      <w:pPr>
        <w:pStyle w:val="a3"/>
        <w:ind w:right="4467"/>
        <w:jc w:val="left"/>
      </w:pPr>
      <w:r>
        <w:t>Каникулы</w:t>
      </w:r>
      <w:r>
        <w:rPr>
          <w:spacing w:val="-6"/>
        </w:rPr>
        <w:t xml:space="preserve"> </w:t>
      </w:r>
      <w:r>
        <w:t>в</w:t>
      </w:r>
      <w:r>
        <w:rPr>
          <w:spacing w:val="-7"/>
        </w:rPr>
        <w:t xml:space="preserve"> </w:t>
      </w:r>
      <w:r>
        <w:t>различное</w:t>
      </w:r>
      <w:r>
        <w:rPr>
          <w:spacing w:val="-6"/>
        </w:rPr>
        <w:t xml:space="preserve"> </w:t>
      </w:r>
      <w:r>
        <w:t>время</w:t>
      </w:r>
      <w:r>
        <w:rPr>
          <w:spacing w:val="-6"/>
        </w:rPr>
        <w:t xml:space="preserve"> </w:t>
      </w:r>
      <w:r>
        <w:t>года.</w:t>
      </w:r>
      <w:r>
        <w:rPr>
          <w:spacing w:val="-6"/>
        </w:rPr>
        <w:t xml:space="preserve"> </w:t>
      </w:r>
      <w:r>
        <w:t>Виды</w:t>
      </w:r>
      <w:r>
        <w:rPr>
          <w:spacing w:val="-6"/>
        </w:rPr>
        <w:t xml:space="preserve"> </w:t>
      </w:r>
      <w:r>
        <w:t>отдыха. Природа: дикие и домашние животные. Погода. Родной город (село). Транспорт.</w:t>
      </w:r>
    </w:p>
    <w:p w14:paraId="7A304678" w14:textId="77777777" w:rsidR="004C4874" w:rsidRDefault="00F01225">
      <w:pPr>
        <w:pStyle w:val="a3"/>
        <w:ind w:right="284"/>
      </w:pPr>
      <w:r>
        <w:t>Родная</w:t>
      </w:r>
      <w:r>
        <w:rPr>
          <w:spacing w:val="-6"/>
        </w:rPr>
        <w:t xml:space="preserve"> </w:t>
      </w:r>
      <w:r>
        <w:t>страна</w:t>
      </w:r>
      <w:r>
        <w:rPr>
          <w:spacing w:val="-7"/>
        </w:rPr>
        <w:t xml:space="preserve"> </w:t>
      </w:r>
      <w:r>
        <w:t>и</w:t>
      </w:r>
      <w:r>
        <w:rPr>
          <w:spacing w:val="-5"/>
        </w:rPr>
        <w:t xml:space="preserve"> </w:t>
      </w:r>
      <w:r>
        <w:t>страна</w:t>
      </w:r>
      <w:r>
        <w:rPr>
          <w:spacing w:val="-7"/>
        </w:rPr>
        <w:t xml:space="preserve"> </w:t>
      </w:r>
      <w:r>
        <w:t>(страны)</w:t>
      </w:r>
      <w:r>
        <w:rPr>
          <w:spacing w:val="-7"/>
        </w:rPr>
        <w:t xml:space="preserve"> </w:t>
      </w:r>
      <w:r>
        <w:t>изучаемого</w:t>
      </w:r>
      <w:r>
        <w:rPr>
          <w:spacing w:val="-4"/>
        </w:rPr>
        <w:t xml:space="preserve"> </w:t>
      </w:r>
      <w:r>
        <w:t>языка.</w:t>
      </w:r>
      <w:r>
        <w:rPr>
          <w:spacing w:val="-6"/>
        </w:rPr>
        <w:t xml:space="preserve"> </w:t>
      </w:r>
      <w:r>
        <w:t>Их</w:t>
      </w:r>
      <w:r>
        <w:rPr>
          <w:spacing w:val="-4"/>
        </w:rPr>
        <w:t xml:space="preserve"> </w:t>
      </w:r>
      <w:r>
        <w:t>географическое</w:t>
      </w:r>
      <w:r>
        <w:rPr>
          <w:spacing w:val="-7"/>
        </w:rPr>
        <w:t xml:space="preserve"> </w:t>
      </w:r>
      <w:r>
        <w:t>положение,</w:t>
      </w:r>
      <w:r>
        <w:rPr>
          <w:spacing w:val="-6"/>
        </w:rPr>
        <w:t xml:space="preserve"> </w:t>
      </w:r>
      <w:r>
        <w:t xml:space="preserve">столицы, достопримечательности, культурные особенности (национальные праздники, традиции, </w:t>
      </w:r>
      <w:r>
        <w:rPr>
          <w:spacing w:val="-2"/>
        </w:rPr>
        <w:t>обычаи).</w:t>
      </w:r>
    </w:p>
    <w:p w14:paraId="290C5558" w14:textId="77777777" w:rsidR="004C4874" w:rsidRDefault="00F01225">
      <w:pPr>
        <w:pStyle w:val="a3"/>
      </w:pPr>
      <w:r>
        <w:t>Выдающиеся</w:t>
      </w:r>
      <w:r>
        <w:rPr>
          <w:spacing w:val="-6"/>
        </w:rPr>
        <w:t xml:space="preserve"> </w:t>
      </w:r>
      <w:r>
        <w:t>люди</w:t>
      </w:r>
      <w:r>
        <w:rPr>
          <w:spacing w:val="-3"/>
        </w:rPr>
        <w:t xml:space="preserve"> </w:t>
      </w:r>
      <w:r>
        <w:t>родной</w:t>
      </w:r>
      <w:r>
        <w:rPr>
          <w:spacing w:val="-3"/>
        </w:rPr>
        <w:t xml:space="preserve"> </w:t>
      </w:r>
      <w:r>
        <w:t>страны</w:t>
      </w:r>
      <w:r>
        <w:rPr>
          <w:spacing w:val="-4"/>
        </w:rPr>
        <w:t xml:space="preserve"> </w:t>
      </w:r>
      <w:r>
        <w:t>и</w:t>
      </w:r>
      <w:r>
        <w:rPr>
          <w:spacing w:val="-4"/>
        </w:rPr>
        <w:t xml:space="preserve"> </w:t>
      </w:r>
      <w:r>
        <w:t>страны</w:t>
      </w:r>
      <w:r>
        <w:rPr>
          <w:spacing w:val="-3"/>
        </w:rPr>
        <w:t xml:space="preserve"> </w:t>
      </w:r>
      <w:r>
        <w:t>(стран)</w:t>
      </w:r>
      <w:r>
        <w:rPr>
          <w:spacing w:val="-4"/>
        </w:rPr>
        <w:t xml:space="preserve"> </w:t>
      </w:r>
      <w:r>
        <w:t>изучаемого</w:t>
      </w:r>
      <w:r>
        <w:rPr>
          <w:spacing w:val="-3"/>
        </w:rPr>
        <w:t xml:space="preserve"> </w:t>
      </w:r>
      <w:r>
        <w:t>языка:</w:t>
      </w:r>
      <w:r>
        <w:rPr>
          <w:spacing w:val="-4"/>
        </w:rPr>
        <w:t xml:space="preserve"> </w:t>
      </w:r>
      <w:r>
        <w:t>писатели,</w:t>
      </w:r>
      <w:r>
        <w:rPr>
          <w:spacing w:val="-3"/>
        </w:rPr>
        <w:t xml:space="preserve"> </w:t>
      </w:r>
      <w:r>
        <w:rPr>
          <w:spacing w:val="-2"/>
        </w:rPr>
        <w:t>поэты.</w:t>
      </w:r>
    </w:p>
    <w:p w14:paraId="5932CC3C" w14:textId="77777777" w:rsidR="004C4874" w:rsidRDefault="00F01225">
      <w:pPr>
        <w:pStyle w:val="a4"/>
        <w:numPr>
          <w:ilvl w:val="3"/>
          <w:numId w:val="91"/>
        </w:numPr>
        <w:tabs>
          <w:tab w:val="left" w:pos="1748"/>
        </w:tabs>
        <w:ind w:left="1748" w:hanging="899"/>
        <w:jc w:val="both"/>
        <w:rPr>
          <w:sz w:val="24"/>
        </w:rPr>
      </w:pPr>
      <w:r>
        <w:rPr>
          <w:spacing w:val="-2"/>
          <w:sz w:val="24"/>
        </w:rPr>
        <w:t>Говорение.</w:t>
      </w:r>
    </w:p>
    <w:p w14:paraId="0CD20DA4" w14:textId="77777777" w:rsidR="004C4874" w:rsidRDefault="00F01225">
      <w:pPr>
        <w:pStyle w:val="a4"/>
        <w:numPr>
          <w:ilvl w:val="4"/>
          <w:numId w:val="91"/>
        </w:numPr>
        <w:tabs>
          <w:tab w:val="left" w:pos="1928"/>
        </w:tabs>
        <w:spacing w:before="1"/>
        <w:ind w:right="288" w:firstLine="0"/>
        <w:jc w:val="both"/>
        <w:rPr>
          <w:sz w:val="24"/>
        </w:rPr>
      </w:pPr>
      <w:r>
        <w:rPr>
          <w:sz w:val="24"/>
        </w:rPr>
        <w:t>Развитие коммуникативных умений диалогической речи на базе умений, сформированных на уровне начального общего образования:</w:t>
      </w:r>
    </w:p>
    <w:p w14:paraId="7161F902" w14:textId="77777777" w:rsidR="004C4874" w:rsidRDefault="00F01225">
      <w:pPr>
        <w:pStyle w:val="a3"/>
        <w:ind w:right="281"/>
      </w:pPr>
      <w: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569AB6EA" w14:textId="77777777" w:rsidR="004C4874" w:rsidRDefault="00F01225">
      <w:pPr>
        <w:pStyle w:val="a3"/>
        <w:ind w:right="279"/>
      </w:pPr>
      <w: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14:paraId="08680C26" w14:textId="77777777" w:rsidR="004C4874" w:rsidRDefault="00F01225">
      <w:pPr>
        <w:pStyle w:val="a3"/>
        <w:ind w:right="286"/>
      </w:pPr>
      <w:r>
        <w:t>диалог-расспрос: сообщать фактическую информацию, отвечая на вопросы разных видов; запрашивать интересующую информацию.</w:t>
      </w:r>
    </w:p>
    <w:p w14:paraId="1AA6B8D1" w14:textId="77777777" w:rsidR="004C4874" w:rsidRDefault="00F01225">
      <w:pPr>
        <w:pStyle w:val="a3"/>
        <w:ind w:right="279"/>
      </w:pPr>
      <w:r>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14:paraId="090CE772" w14:textId="77777777" w:rsidR="004C4874" w:rsidRDefault="00F01225">
      <w:pPr>
        <w:pStyle w:val="a3"/>
      </w:pPr>
      <w:r>
        <w:t>Объём</w:t>
      </w:r>
      <w:r>
        <w:rPr>
          <w:spacing w:val="-5"/>
        </w:rPr>
        <w:t xml:space="preserve"> </w:t>
      </w:r>
      <w:r>
        <w:t>диалога</w:t>
      </w:r>
      <w:r>
        <w:rPr>
          <w:spacing w:val="-2"/>
        </w:rPr>
        <w:t xml:space="preserve"> </w:t>
      </w:r>
      <w:r>
        <w:t>–</w:t>
      </w:r>
      <w:r>
        <w:rPr>
          <w:spacing w:val="-1"/>
        </w:rPr>
        <w:t xml:space="preserve"> </w:t>
      </w:r>
      <w:r>
        <w:t>до</w:t>
      </w:r>
      <w:r>
        <w:rPr>
          <w:spacing w:val="-1"/>
        </w:rPr>
        <w:t xml:space="preserve"> </w:t>
      </w:r>
      <w:r>
        <w:t>5</w:t>
      </w:r>
      <w:r>
        <w:rPr>
          <w:spacing w:val="-1"/>
        </w:rPr>
        <w:t xml:space="preserve"> </w:t>
      </w:r>
      <w:r>
        <w:t>реплик</w:t>
      </w:r>
      <w:r>
        <w:rPr>
          <w:spacing w:val="-1"/>
        </w:rPr>
        <w:t xml:space="preserve"> </w:t>
      </w:r>
      <w:r>
        <w:t>со</w:t>
      </w:r>
      <w:r>
        <w:rPr>
          <w:spacing w:val="-1"/>
        </w:rPr>
        <w:t xml:space="preserve"> </w:t>
      </w:r>
      <w:r>
        <w:t>стороны</w:t>
      </w:r>
      <w:r>
        <w:rPr>
          <w:spacing w:val="-1"/>
        </w:rPr>
        <w:t xml:space="preserve"> </w:t>
      </w:r>
      <w:r>
        <w:t>каждого</w:t>
      </w:r>
      <w:r>
        <w:rPr>
          <w:spacing w:val="-1"/>
        </w:rPr>
        <w:t xml:space="preserve"> </w:t>
      </w:r>
      <w:r>
        <w:rPr>
          <w:spacing w:val="-2"/>
        </w:rPr>
        <w:t>собеседника.</w:t>
      </w:r>
    </w:p>
    <w:p w14:paraId="4F17B8C2" w14:textId="77777777" w:rsidR="004C4874" w:rsidRDefault="004C4874">
      <w:pPr>
        <w:pStyle w:val="a3"/>
        <w:sectPr w:rsidR="004C4874">
          <w:pgSz w:w="11910" w:h="16850"/>
          <w:pgMar w:top="1020" w:right="283" w:bottom="280" w:left="992" w:header="569" w:footer="0" w:gutter="0"/>
          <w:cols w:space="720"/>
        </w:sectPr>
      </w:pPr>
    </w:p>
    <w:p w14:paraId="5C17DB18" w14:textId="77777777" w:rsidR="004C4874" w:rsidRDefault="00F01225">
      <w:pPr>
        <w:pStyle w:val="a4"/>
        <w:numPr>
          <w:ilvl w:val="4"/>
          <w:numId w:val="91"/>
        </w:numPr>
        <w:tabs>
          <w:tab w:val="left" w:pos="1928"/>
        </w:tabs>
        <w:spacing w:before="88"/>
        <w:ind w:right="287" w:firstLine="0"/>
        <w:rPr>
          <w:sz w:val="24"/>
        </w:rPr>
      </w:pPr>
      <w:r>
        <w:rPr>
          <w:sz w:val="24"/>
        </w:rPr>
        <w:lastRenderedPageBreak/>
        <w:t>Развитие</w:t>
      </w:r>
      <w:r>
        <w:rPr>
          <w:spacing w:val="80"/>
          <w:sz w:val="24"/>
        </w:rPr>
        <w:t xml:space="preserve"> </w:t>
      </w:r>
      <w:r>
        <w:rPr>
          <w:sz w:val="24"/>
        </w:rPr>
        <w:t>коммуникативных</w:t>
      </w:r>
      <w:r>
        <w:rPr>
          <w:spacing w:val="80"/>
          <w:sz w:val="24"/>
        </w:rPr>
        <w:t xml:space="preserve"> </w:t>
      </w:r>
      <w:r>
        <w:rPr>
          <w:sz w:val="24"/>
        </w:rPr>
        <w:t>умений</w:t>
      </w:r>
      <w:r>
        <w:rPr>
          <w:spacing w:val="80"/>
          <w:sz w:val="24"/>
        </w:rPr>
        <w:t xml:space="preserve"> </w:t>
      </w:r>
      <w:r>
        <w:rPr>
          <w:sz w:val="24"/>
        </w:rPr>
        <w:t>монологической</w:t>
      </w:r>
      <w:r>
        <w:rPr>
          <w:spacing w:val="80"/>
          <w:sz w:val="24"/>
        </w:rPr>
        <w:t xml:space="preserve"> </w:t>
      </w:r>
      <w:r>
        <w:rPr>
          <w:sz w:val="24"/>
        </w:rPr>
        <w:t>речи</w:t>
      </w:r>
      <w:r>
        <w:rPr>
          <w:spacing w:val="80"/>
          <w:sz w:val="24"/>
        </w:rPr>
        <w:t xml:space="preserve"> </w:t>
      </w:r>
      <w:r>
        <w:rPr>
          <w:sz w:val="24"/>
        </w:rPr>
        <w:t>на</w:t>
      </w:r>
      <w:r>
        <w:rPr>
          <w:spacing w:val="80"/>
          <w:sz w:val="24"/>
        </w:rPr>
        <w:t xml:space="preserve"> </w:t>
      </w:r>
      <w:r>
        <w:rPr>
          <w:sz w:val="24"/>
        </w:rPr>
        <w:t>базе</w:t>
      </w:r>
      <w:r>
        <w:rPr>
          <w:spacing w:val="80"/>
          <w:sz w:val="24"/>
        </w:rPr>
        <w:t xml:space="preserve"> </w:t>
      </w:r>
      <w:r>
        <w:rPr>
          <w:sz w:val="24"/>
        </w:rPr>
        <w:t>умений, сформированных на уровне начального общего образования:</w:t>
      </w:r>
    </w:p>
    <w:p w14:paraId="1A3D01C9" w14:textId="77777777" w:rsidR="004C4874" w:rsidRDefault="00F01225">
      <w:pPr>
        <w:pStyle w:val="a3"/>
        <w:jc w:val="left"/>
      </w:pPr>
      <w:r>
        <w:t>создание</w:t>
      </w:r>
      <w:r>
        <w:rPr>
          <w:spacing w:val="80"/>
        </w:rPr>
        <w:t xml:space="preserve"> </w:t>
      </w:r>
      <w:r>
        <w:t>устных</w:t>
      </w:r>
      <w:r>
        <w:rPr>
          <w:spacing w:val="80"/>
        </w:rPr>
        <w:t xml:space="preserve"> </w:t>
      </w:r>
      <w:r>
        <w:t>связных</w:t>
      </w:r>
      <w:r>
        <w:rPr>
          <w:spacing w:val="80"/>
        </w:rPr>
        <w:t xml:space="preserve"> </w:t>
      </w:r>
      <w:r>
        <w:t>монологических</w:t>
      </w:r>
      <w:r>
        <w:rPr>
          <w:spacing w:val="80"/>
        </w:rPr>
        <w:t xml:space="preserve"> </w:t>
      </w:r>
      <w:r>
        <w:t>высказываний</w:t>
      </w:r>
      <w:r>
        <w:rPr>
          <w:spacing w:val="80"/>
        </w:rPr>
        <w:t xml:space="preserve"> </w:t>
      </w:r>
      <w:r>
        <w:t>с</w:t>
      </w:r>
      <w:r>
        <w:rPr>
          <w:spacing w:val="80"/>
        </w:rPr>
        <w:t xml:space="preserve"> </w:t>
      </w:r>
      <w:r>
        <w:t>использованием</w:t>
      </w:r>
      <w:r>
        <w:rPr>
          <w:spacing w:val="80"/>
        </w:rPr>
        <w:t xml:space="preserve"> </w:t>
      </w:r>
      <w:r>
        <w:t>основных коммуникативных типов речи:</w:t>
      </w:r>
    </w:p>
    <w:p w14:paraId="317A3C3C" w14:textId="77777777" w:rsidR="004C4874" w:rsidRDefault="00F01225">
      <w:pPr>
        <w:pStyle w:val="a3"/>
        <w:jc w:val="left"/>
      </w:pPr>
      <w:r>
        <w:t>описание</w:t>
      </w:r>
      <w:r>
        <w:rPr>
          <w:spacing w:val="35"/>
        </w:rPr>
        <w:t xml:space="preserve"> </w:t>
      </w:r>
      <w:r>
        <w:t>(предмета,</w:t>
      </w:r>
      <w:r>
        <w:rPr>
          <w:spacing w:val="36"/>
        </w:rPr>
        <w:t xml:space="preserve"> </w:t>
      </w:r>
      <w:r>
        <w:t>внешности</w:t>
      </w:r>
      <w:r>
        <w:rPr>
          <w:spacing w:val="35"/>
        </w:rPr>
        <w:t xml:space="preserve"> </w:t>
      </w:r>
      <w:r>
        <w:t>и</w:t>
      </w:r>
      <w:r>
        <w:rPr>
          <w:spacing w:val="37"/>
        </w:rPr>
        <w:t xml:space="preserve"> </w:t>
      </w:r>
      <w:r>
        <w:t>одежды</w:t>
      </w:r>
      <w:r>
        <w:rPr>
          <w:spacing w:val="36"/>
        </w:rPr>
        <w:t xml:space="preserve"> </w:t>
      </w:r>
      <w:r>
        <w:t>человека),</w:t>
      </w:r>
      <w:r>
        <w:rPr>
          <w:spacing w:val="36"/>
        </w:rPr>
        <w:t xml:space="preserve"> </w:t>
      </w:r>
      <w:r>
        <w:t>в</w:t>
      </w:r>
      <w:r>
        <w:rPr>
          <w:spacing w:val="36"/>
        </w:rPr>
        <w:t xml:space="preserve"> </w:t>
      </w:r>
      <w:r>
        <w:t>том</w:t>
      </w:r>
      <w:r>
        <w:rPr>
          <w:spacing w:val="36"/>
        </w:rPr>
        <w:t xml:space="preserve"> </w:t>
      </w:r>
      <w:r>
        <w:t>числе</w:t>
      </w:r>
      <w:r>
        <w:rPr>
          <w:spacing w:val="38"/>
        </w:rPr>
        <w:t xml:space="preserve"> </w:t>
      </w:r>
      <w:r>
        <w:t>характеристика</w:t>
      </w:r>
      <w:r>
        <w:rPr>
          <w:spacing w:val="36"/>
        </w:rPr>
        <w:t xml:space="preserve"> </w:t>
      </w:r>
      <w:r>
        <w:t>(черты характера реального человека или литературного персонажа);</w:t>
      </w:r>
    </w:p>
    <w:p w14:paraId="396596D3" w14:textId="77777777" w:rsidR="004C4874" w:rsidRDefault="00F01225">
      <w:pPr>
        <w:pStyle w:val="a3"/>
        <w:jc w:val="left"/>
      </w:pPr>
      <w:r>
        <w:t>повествование</w:t>
      </w:r>
      <w:r>
        <w:rPr>
          <w:spacing w:val="-6"/>
        </w:rPr>
        <w:t xml:space="preserve"> </w:t>
      </w:r>
      <w:r>
        <w:rPr>
          <w:spacing w:val="-2"/>
        </w:rPr>
        <w:t>(сообщение);</w:t>
      </w:r>
    </w:p>
    <w:p w14:paraId="0957EC01" w14:textId="77777777" w:rsidR="004C4874" w:rsidRDefault="00F01225">
      <w:pPr>
        <w:pStyle w:val="a3"/>
        <w:ind w:right="2462"/>
        <w:jc w:val="left"/>
      </w:pPr>
      <w:r>
        <w:t>изложение</w:t>
      </w:r>
      <w:r>
        <w:rPr>
          <w:spacing w:val="-8"/>
        </w:rPr>
        <w:t xml:space="preserve"> </w:t>
      </w:r>
      <w:r>
        <w:t>(пересказ)</w:t>
      </w:r>
      <w:r>
        <w:rPr>
          <w:spacing w:val="-7"/>
        </w:rPr>
        <w:t xml:space="preserve"> </w:t>
      </w:r>
      <w:r>
        <w:t>основного</w:t>
      </w:r>
      <w:r>
        <w:rPr>
          <w:spacing w:val="-7"/>
        </w:rPr>
        <w:t xml:space="preserve"> </w:t>
      </w:r>
      <w:r>
        <w:t>содержания</w:t>
      </w:r>
      <w:r>
        <w:rPr>
          <w:spacing w:val="-7"/>
        </w:rPr>
        <w:t xml:space="preserve"> </w:t>
      </w:r>
      <w:r>
        <w:t>прочитанного</w:t>
      </w:r>
      <w:r>
        <w:rPr>
          <w:spacing w:val="-7"/>
        </w:rPr>
        <w:t xml:space="preserve"> </w:t>
      </w:r>
      <w:r>
        <w:t>текста; краткое изложение результатов выполненной проектной работы.</w:t>
      </w:r>
    </w:p>
    <w:p w14:paraId="0D05A38E" w14:textId="77777777" w:rsidR="004C4874" w:rsidRDefault="00F01225">
      <w:pPr>
        <w:pStyle w:val="a3"/>
        <w:ind w:right="279"/>
      </w:pPr>
      <w: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14:paraId="2C60331D" w14:textId="77777777" w:rsidR="004C4874" w:rsidRDefault="00F01225">
      <w:pPr>
        <w:pStyle w:val="a3"/>
        <w:spacing w:before="1"/>
      </w:pPr>
      <w:r>
        <w:t>Объём</w:t>
      </w:r>
      <w:r>
        <w:rPr>
          <w:spacing w:val="-5"/>
        </w:rPr>
        <w:t xml:space="preserve"> </w:t>
      </w:r>
      <w:r>
        <w:t>монологического</w:t>
      </w:r>
      <w:r>
        <w:rPr>
          <w:spacing w:val="-3"/>
        </w:rPr>
        <w:t xml:space="preserve"> </w:t>
      </w:r>
      <w:r>
        <w:t>высказывания</w:t>
      </w:r>
      <w:r>
        <w:rPr>
          <w:spacing w:val="-1"/>
        </w:rPr>
        <w:t xml:space="preserve"> </w:t>
      </w:r>
      <w:r>
        <w:t>–</w:t>
      </w:r>
      <w:r>
        <w:rPr>
          <w:spacing w:val="-3"/>
        </w:rPr>
        <w:t xml:space="preserve"> </w:t>
      </w:r>
      <w:r>
        <w:t>5–6</w:t>
      </w:r>
      <w:r>
        <w:rPr>
          <w:spacing w:val="-2"/>
        </w:rPr>
        <w:t xml:space="preserve"> фраз.</w:t>
      </w:r>
    </w:p>
    <w:p w14:paraId="01959FAE" w14:textId="77777777" w:rsidR="004C4874" w:rsidRDefault="00F01225">
      <w:pPr>
        <w:pStyle w:val="a4"/>
        <w:numPr>
          <w:ilvl w:val="3"/>
          <w:numId w:val="91"/>
        </w:numPr>
        <w:tabs>
          <w:tab w:val="left" w:pos="1748"/>
        </w:tabs>
        <w:ind w:left="1748" w:hanging="899"/>
        <w:jc w:val="both"/>
        <w:rPr>
          <w:sz w:val="24"/>
        </w:rPr>
      </w:pPr>
      <w:r>
        <w:rPr>
          <w:spacing w:val="-2"/>
          <w:sz w:val="24"/>
        </w:rPr>
        <w:t>Аудирование.</w:t>
      </w:r>
    </w:p>
    <w:p w14:paraId="641B75E7" w14:textId="77777777" w:rsidR="004C4874" w:rsidRDefault="00F01225">
      <w:pPr>
        <w:pStyle w:val="a3"/>
        <w:ind w:right="278"/>
      </w:pPr>
      <w:r>
        <w:t>Развитие коммуникативных умений аудирования на базе умений, сформированных на уровне начального общего образования:</w:t>
      </w:r>
    </w:p>
    <w:p w14:paraId="0C8718C2" w14:textId="77777777" w:rsidR="004C4874" w:rsidRDefault="00F01225">
      <w:pPr>
        <w:pStyle w:val="a3"/>
        <w:ind w:right="282"/>
      </w:pPr>
      <w:r>
        <w:t>при непосредственном общении: понимание на слух речи учителя и одноклассников и вербальная (невербальная) реакция на услышанное;</w:t>
      </w:r>
    </w:p>
    <w:p w14:paraId="35CD7064" w14:textId="77777777" w:rsidR="004C4874" w:rsidRDefault="00F01225">
      <w:pPr>
        <w:pStyle w:val="a3"/>
        <w:ind w:right="280"/>
      </w:pPr>
      <w:r>
        <w:t>при опосредованном общении: дальнейшее развитие умений восприятия и понимания на слух</w:t>
      </w:r>
      <w:r>
        <w:rPr>
          <w:spacing w:val="-1"/>
        </w:rPr>
        <w:t xml:space="preserve"> </w:t>
      </w:r>
      <w:r>
        <w:t>несложных</w:t>
      </w:r>
      <w:r>
        <w:rPr>
          <w:spacing w:val="-2"/>
        </w:rPr>
        <w:t xml:space="preserve"> </w:t>
      </w:r>
      <w:r>
        <w:t>адаптированных</w:t>
      </w:r>
      <w:r>
        <w:rPr>
          <w:spacing w:val="-2"/>
        </w:rPr>
        <w:t xml:space="preserve"> </w:t>
      </w:r>
      <w:r>
        <w:t>аутентичных</w:t>
      </w:r>
      <w:r>
        <w:rPr>
          <w:spacing w:val="-4"/>
        </w:rPr>
        <w:t xml:space="preserve"> </w:t>
      </w:r>
      <w:r>
        <w:t>текстов,</w:t>
      </w:r>
      <w:r>
        <w:rPr>
          <w:spacing w:val="-3"/>
        </w:rPr>
        <w:t xml:space="preserve"> </w:t>
      </w:r>
      <w:r>
        <w:t>содержащих</w:t>
      </w:r>
      <w:r>
        <w:rPr>
          <w:spacing w:val="-1"/>
        </w:rPr>
        <w:t xml:space="preserve"> </w:t>
      </w:r>
      <w:r>
        <w:t>отдельные</w:t>
      </w:r>
      <w:r>
        <w:rPr>
          <w:spacing w:val="-5"/>
        </w:rPr>
        <w:t xml:space="preserve"> </w:t>
      </w:r>
      <w:r>
        <w:t>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14:paraId="255D82B9" w14:textId="77777777" w:rsidR="004C4874" w:rsidRDefault="00F01225">
      <w:pPr>
        <w:pStyle w:val="a3"/>
        <w:ind w:right="280"/>
      </w:pPr>
      <w:r>
        <w:t>Аудирование с пониманием основного содержания текста предполагает умение определять основную тему</w:t>
      </w:r>
      <w:r>
        <w:rPr>
          <w:spacing w:val="-5"/>
        </w:rPr>
        <w:t xml:space="preserve"> </w:t>
      </w:r>
      <w:r>
        <w:t>и главные</w:t>
      </w:r>
      <w:r>
        <w:rPr>
          <w:spacing w:val="-2"/>
        </w:rPr>
        <w:t xml:space="preserve"> </w:t>
      </w:r>
      <w:r>
        <w:t>факты</w:t>
      </w:r>
      <w:r>
        <w:rPr>
          <w:spacing w:val="-1"/>
        </w:rPr>
        <w:t xml:space="preserve"> </w:t>
      </w:r>
      <w:r>
        <w:t>(события)</w:t>
      </w:r>
      <w:r>
        <w:rPr>
          <w:spacing w:val="-1"/>
        </w:rPr>
        <w:t xml:space="preserve"> </w:t>
      </w:r>
      <w:r>
        <w:t>в воспринимаемом на</w:t>
      </w:r>
      <w:r>
        <w:rPr>
          <w:spacing w:val="-1"/>
        </w:rPr>
        <w:t xml:space="preserve"> </w:t>
      </w:r>
      <w:r>
        <w:t>слух тексте,</w:t>
      </w:r>
      <w:r>
        <w:rPr>
          <w:spacing w:val="-1"/>
        </w:rPr>
        <w:t xml:space="preserve"> </w:t>
      </w:r>
      <w:r>
        <w:t>игнорировать незнакомые слова, несущественные для понимания основного содержания.</w:t>
      </w:r>
    </w:p>
    <w:p w14:paraId="0F6CB73F" w14:textId="77777777" w:rsidR="004C4874" w:rsidRDefault="00F01225">
      <w:pPr>
        <w:pStyle w:val="a3"/>
        <w:spacing w:before="1"/>
        <w:ind w:right="279"/>
      </w:pPr>
      <w: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58BE9CAA" w14:textId="77777777" w:rsidR="004C4874" w:rsidRDefault="00F01225">
      <w:pPr>
        <w:pStyle w:val="a3"/>
        <w:ind w:right="280"/>
      </w:pPr>
      <w: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238D091D" w14:textId="77777777" w:rsidR="004C4874" w:rsidRDefault="00F01225">
      <w:pPr>
        <w:pStyle w:val="a3"/>
      </w:pPr>
      <w:r>
        <w:t>Время</w:t>
      </w:r>
      <w:r>
        <w:rPr>
          <w:spacing w:val="-3"/>
        </w:rPr>
        <w:t xml:space="preserve"> </w:t>
      </w:r>
      <w:r>
        <w:t>звучания</w:t>
      </w:r>
      <w:r>
        <w:rPr>
          <w:spacing w:val="-1"/>
        </w:rPr>
        <w:t xml:space="preserve"> </w:t>
      </w:r>
      <w:r>
        <w:t>текста</w:t>
      </w:r>
      <w:r>
        <w:rPr>
          <w:spacing w:val="-1"/>
        </w:rPr>
        <w:t xml:space="preserve"> </w:t>
      </w:r>
      <w:r>
        <w:t>(текстов)</w:t>
      </w:r>
      <w:r>
        <w:rPr>
          <w:spacing w:val="-2"/>
        </w:rPr>
        <w:t xml:space="preserve"> </w:t>
      </w:r>
      <w:r>
        <w:t>для</w:t>
      </w:r>
      <w:r>
        <w:rPr>
          <w:spacing w:val="-1"/>
        </w:rPr>
        <w:t xml:space="preserve"> </w:t>
      </w:r>
      <w:r>
        <w:t>аудирования</w:t>
      </w:r>
      <w:r>
        <w:rPr>
          <w:spacing w:val="2"/>
        </w:rPr>
        <w:t xml:space="preserve"> </w:t>
      </w:r>
      <w:r>
        <w:t>–</w:t>
      </w:r>
      <w:r>
        <w:rPr>
          <w:spacing w:val="-1"/>
        </w:rPr>
        <w:t xml:space="preserve"> </w:t>
      </w:r>
      <w:r>
        <w:t>до</w:t>
      </w:r>
      <w:r>
        <w:rPr>
          <w:spacing w:val="-1"/>
        </w:rPr>
        <w:t xml:space="preserve"> </w:t>
      </w:r>
      <w:r>
        <w:t xml:space="preserve">1 </w:t>
      </w:r>
      <w:r>
        <w:rPr>
          <w:spacing w:val="-2"/>
        </w:rPr>
        <w:t>минуты.</w:t>
      </w:r>
    </w:p>
    <w:p w14:paraId="74A371D4" w14:textId="77777777" w:rsidR="004C4874" w:rsidRDefault="00F01225">
      <w:pPr>
        <w:pStyle w:val="a4"/>
        <w:numPr>
          <w:ilvl w:val="3"/>
          <w:numId w:val="91"/>
        </w:numPr>
        <w:tabs>
          <w:tab w:val="left" w:pos="1748"/>
        </w:tabs>
        <w:ind w:left="1748" w:hanging="899"/>
        <w:jc w:val="both"/>
        <w:rPr>
          <w:sz w:val="24"/>
        </w:rPr>
      </w:pPr>
      <w:r>
        <w:rPr>
          <w:sz w:val="24"/>
        </w:rPr>
        <w:t>Смысловое</w:t>
      </w:r>
      <w:r>
        <w:rPr>
          <w:spacing w:val="-5"/>
          <w:sz w:val="24"/>
        </w:rPr>
        <w:t xml:space="preserve"> </w:t>
      </w:r>
      <w:r>
        <w:rPr>
          <w:spacing w:val="-2"/>
          <w:sz w:val="24"/>
        </w:rPr>
        <w:t>чтение.</w:t>
      </w:r>
    </w:p>
    <w:p w14:paraId="3D52B91E" w14:textId="77777777" w:rsidR="004C4874" w:rsidRDefault="00F01225">
      <w:pPr>
        <w:pStyle w:val="a3"/>
        <w:ind w:right="281"/>
      </w:pPr>
      <w:r>
        <w:t>Развитие сформированных на уровне начального общего образования умений читать про себя</w:t>
      </w:r>
      <w:r>
        <w:rPr>
          <w:spacing w:val="-1"/>
        </w:rPr>
        <w:t xml:space="preserve"> </w:t>
      </w:r>
      <w:r>
        <w:t>и понимать учебные</w:t>
      </w:r>
      <w:r>
        <w:rPr>
          <w:spacing w:val="-3"/>
        </w:rPr>
        <w:t xml:space="preserve"> </w:t>
      </w:r>
      <w:r>
        <w:t>и несложные</w:t>
      </w:r>
      <w:r>
        <w:rPr>
          <w:spacing w:val="-3"/>
        </w:rPr>
        <w:t xml:space="preserve"> </w:t>
      </w:r>
      <w:r>
        <w:t>адаптированные</w:t>
      </w:r>
      <w:r>
        <w:rPr>
          <w:spacing w:val="-3"/>
        </w:rPr>
        <w:t xml:space="preserve"> </w:t>
      </w:r>
      <w:r>
        <w:t>аутентичные</w:t>
      </w:r>
      <w:r>
        <w:rPr>
          <w:spacing w:val="-3"/>
        </w:rPr>
        <w:t xml:space="preserve"> </w:t>
      </w:r>
      <w:r>
        <w:t>тексты</w:t>
      </w:r>
      <w:r>
        <w:rPr>
          <w:spacing w:val="-1"/>
        </w:rPr>
        <w:t xml:space="preserve"> </w:t>
      </w:r>
      <w:r>
        <w:t>разных жанров и</w:t>
      </w:r>
      <w:r>
        <w:rPr>
          <w:spacing w:val="-4"/>
        </w:rPr>
        <w:t xml:space="preserve"> </w:t>
      </w:r>
      <w:r>
        <w:t>стилей,</w:t>
      </w:r>
      <w:r>
        <w:rPr>
          <w:spacing w:val="-7"/>
        </w:rPr>
        <w:t xml:space="preserve"> </w:t>
      </w:r>
      <w:r>
        <w:t>содержащие</w:t>
      </w:r>
      <w:r>
        <w:rPr>
          <w:spacing w:val="-5"/>
        </w:rPr>
        <w:t xml:space="preserve"> </w:t>
      </w:r>
      <w:r>
        <w:t>отдельные</w:t>
      </w:r>
      <w:r>
        <w:rPr>
          <w:spacing w:val="-6"/>
        </w:rPr>
        <w:t xml:space="preserve"> </w:t>
      </w:r>
      <w:r>
        <w:t>незнакомые</w:t>
      </w:r>
      <w:r>
        <w:rPr>
          <w:spacing w:val="-6"/>
        </w:rPr>
        <w:t xml:space="preserve"> </w:t>
      </w:r>
      <w:r>
        <w:t>слова,</w:t>
      </w:r>
      <w:r>
        <w:rPr>
          <w:spacing w:val="-2"/>
        </w:rPr>
        <w:t xml:space="preserve"> </w:t>
      </w:r>
      <w:r>
        <w:t>с</w:t>
      </w:r>
      <w:r>
        <w:rPr>
          <w:spacing w:val="-5"/>
        </w:rPr>
        <w:t xml:space="preserve"> </w:t>
      </w:r>
      <w:r>
        <w:t>различной</w:t>
      </w:r>
      <w:r>
        <w:rPr>
          <w:spacing w:val="-2"/>
        </w:rPr>
        <w:t xml:space="preserve"> </w:t>
      </w:r>
      <w:r>
        <w:t>глубиной</w:t>
      </w:r>
      <w:r>
        <w:rPr>
          <w:spacing w:val="-6"/>
        </w:rPr>
        <w:t xml:space="preserve"> </w:t>
      </w:r>
      <w:r>
        <w:t>проникновения</w:t>
      </w:r>
      <w:r>
        <w:rPr>
          <w:spacing w:val="-7"/>
        </w:rPr>
        <w:t xml:space="preserve"> </w:t>
      </w:r>
      <w:r>
        <w:t>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29948B57" w14:textId="77777777" w:rsidR="004C4874" w:rsidRDefault="00F01225">
      <w:pPr>
        <w:pStyle w:val="a3"/>
        <w:spacing w:before="1"/>
        <w:ind w:right="283"/>
      </w:pPr>
      <w:r>
        <w:t>Чтение с пониманием основного содержания текста предполагает умение определять основную</w:t>
      </w:r>
      <w:r>
        <w:rPr>
          <w:spacing w:val="-3"/>
        </w:rPr>
        <w:t xml:space="preserve"> </w:t>
      </w:r>
      <w:r>
        <w:t>тему</w:t>
      </w:r>
      <w:r>
        <w:rPr>
          <w:spacing w:val="-10"/>
        </w:rPr>
        <w:t xml:space="preserve"> </w:t>
      </w:r>
      <w:r>
        <w:t>и</w:t>
      </w:r>
      <w:r>
        <w:rPr>
          <w:spacing w:val="-5"/>
        </w:rPr>
        <w:t xml:space="preserve"> </w:t>
      </w:r>
      <w:r>
        <w:t>главные</w:t>
      </w:r>
      <w:r>
        <w:rPr>
          <w:spacing w:val="-7"/>
        </w:rPr>
        <w:t xml:space="preserve"> </w:t>
      </w:r>
      <w:r>
        <w:t>факты</w:t>
      </w:r>
      <w:r>
        <w:rPr>
          <w:spacing w:val="-6"/>
        </w:rPr>
        <w:t xml:space="preserve"> </w:t>
      </w:r>
      <w:r>
        <w:t>(события)</w:t>
      </w:r>
      <w:r>
        <w:rPr>
          <w:spacing w:val="-7"/>
        </w:rPr>
        <w:t xml:space="preserve"> </w:t>
      </w:r>
      <w:r>
        <w:t>в</w:t>
      </w:r>
      <w:r>
        <w:rPr>
          <w:spacing w:val="-6"/>
        </w:rPr>
        <w:t xml:space="preserve"> </w:t>
      </w:r>
      <w:r>
        <w:t>прочитанном</w:t>
      </w:r>
      <w:r>
        <w:rPr>
          <w:spacing w:val="-7"/>
        </w:rPr>
        <w:t xml:space="preserve"> </w:t>
      </w:r>
      <w:r>
        <w:t>тексте,</w:t>
      </w:r>
      <w:r>
        <w:rPr>
          <w:spacing w:val="-6"/>
        </w:rPr>
        <w:t xml:space="preserve"> </w:t>
      </w:r>
      <w:r>
        <w:t>игнорировать</w:t>
      </w:r>
      <w:r>
        <w:rPr>
          <w:spacing w:val="-4"/>
        </w:rPr>
        <w:t xml:space="preserve"> </w:t>
      </w:r>
      <w:r>
        <w:t>незнакомые слова, несущественные для понимания основного содержания.</w:t>
      </w:r>
    </w:p>
    <w:p w14:paraId="42B26178" w14:textId="77777777" w:rsidR="004C4874" w:rsidRDefault="00F01225">
      <w:pPr>
        <w:pStyle w:val="a3"/>
        <w:ind w:right="284"/>
      </w:pPr>
      <w: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505222C4" w14:textId="77777777" w:rsidR="004C4874" w:rsidRDefault="00F01225">
      <w:pPr>
        <w:pStyle w:val="a3"/>
      </w:pPr>
      <w:r>
        <w:t>Чтение</w:t>
      </w:r>
      <w:r>
        <w:rPr>
          <w:spacing w:val="-7"/>
        </w:rPr>
        <w:t xml:space="preserve"> </w:t>
      </w:r>
      <w:r>
        <w:t>несплошных</w:t>
      </w:r>
      <w:r>
        <w:rPr>
          <w:spacing w:val="-1"/>
        </w:rPr>
        <w:t xml:space="preserve"> </w:t>
      </w:r>
      <w:r>
        <w:t>текстов</w:t>
      </w:r>
      <w:r>
        <w:rPr>
          <w:spacing w:val="-5"/>
        </w:rPr>
        <w:t xml:space="preserve"> </w:t>
      </w:r>
      <w:r>
        <w:t>(таблиц)</w:t>
      </w:r>
      <w:r>
        <w:rPr>
          <w:spacing w:val="-3"/>
        </w:rPr>
        <w:t xml:space="preserve"> </w:t>
      </w:r>
      <w:r>
        <w:t>и</w:t>
      </w:r>
      <w:r>
        <w:rPr>
          <w:spacing w:val="-6"/>
        </w:rPr>
        <w:t xml:space="preserve"> </w:t>
      </w:r>
      <w:r>
        <w:t>понимание</w:t>
      </w:r>
      <w:r>
        <w:rPr>
          <w:spacing w:val="-4"/>
        </w:rPr>
        <w:t xml:space="preserve"> </w:t>
      </w:r>
      <w:r>
        <w:t>представленной</w:t>
      </w:r>
      <w:r>
        <w:rPr>
          <w:spacing w:val="3"/>
        </w:rPr>
        <w:t xml:space="preserve"> </w:t>
      </w:r>
      <w:r>
        <w:t>в</w:t>
      </w:r>
      <w:r>
        <w:rPr>
          <w:spacing w:val="-6"/>
        </w:rPr>
        <w:t xml:space="preserve"> </w:t>
      </w:r>
      <w:r>
        <w:t>них</w:t>
      </w:r>
      <w:r>
        <w:rPr>
          <w:spacing w:val="-1"/>
        </w:rPr>
        <w:t xml:space="preserve"> </w:t>
      </w:r>
      <w:r>
        <w:rPr>
          <w:spacing w:val="-2"/>
        </w:rPr>
        <w:t>информации.</w:t>
      </w:r>
    </w:p>
    <w:p w14:paraId="7A0CA1CD" w14:textId="77777777" w:rsidR="004C4874" w:rsidRDefault="00F01225">
      <w:pPr>
        <w:pStyle w:val="a3"/>
        <w:ind w:right="283"/>
      </w:pPr>
      <w:r>
        <w:t>Тексты для чтения: беседа</w:t>
      </w:r>
      <w:r>
        <w:rPr>
          <w:spacing w:val="-1"/>
        </w:rPr>
        <w:t xml:space="preserve"> </w:t>
      </w:r>
      <w:r>
        <w:t>(диалог), рассказ, сказка, сообщение</w:t>
      </w:r>
      <w:r>
        <w:rPr>
          <w:spacing w:val="-1"/>
        </w:rPr>
        <w:t xml:space="preserve"> </w:t>
      </w:r>
      <w:r>
        <w:t>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51A82531" w14:textId="77777777" w:rsidR="004C4874" w:rsidRDefault="00F01225">
      <w:pPr>
        <w:pStyle w:val="a3"/>
      </w:pPr>
      <w:r>
        <w:t>Объём</w:t>
      </w:r>
      <w:r>
        <w:rPr>
          <w:spacing w:val="-3"/>
        </w:rPr>
        <w:t xml:space="preserve"> </w:t>
      </w:r>
      <w:r>
        <w:t>текста</w:t>
      </w:r>
      <w:r>
        <w:rPr>
          <w:spacing w:val="-1"/>
        </w:rPr>
        <w:t xml:space="preserve"> </w:t>
      </w:r>
      <w:r>
        <w:t>(текстов) для чтения –</w:t>
      </w:r>
      <w:r>
        <w:rPr>
          <w:spacing w:val="-1"/>
        </w:rPr>
        <w:t xml:space="preserve"> </w:t>
      </w:r>
      <w:r>
        <w:t xml:space="preserve">180–200 </w:t>
      </w:r>
      <w:r>
        <w:rPr>
          <w:spacing w:val="-2"/>
        </w:rPr>
        <w:t>слов.</w:t>
      </w:r>
    </w:p>
    <w:p w14:paraId="3AA79C0C" w14:textId="77777777" w:rsidR="004C4874" w:rsidRDefault="00F01225">
      <w:pPr>
        <w:pStyle w:val="a4"/>
        <w:numPr>
          <w:ilvl w:val="3"/>
          <w:numId w:val="91"/>
        </w:numPr>
        <w:tabs>
          <w:tab w:val="left" w:pos="1748"/>
        </w:tabs>
        <w:ind w:left="1748" w:hanging="899"/>
        <w:jc w:val="both"/>
        <w:rPr>
          <w:sz w:val="24"/>
        </w:rPr>
      </w:pPr>
      <w:r>
        <w:rPr>
          <w:sz w:val="24"/>
        </w:rPr>
        <w:t>Письменная</w:t>
      </w:r>
      <w:r>
        <w:rPr>
          <w:spacing w:val="-5"/>
          <w:sz w:val="24"/>
        </w:rPr>
        <w:t xml:space="preserve"> </w:t>
      </w:r>
      <w:r>
        <w:rPr>
          <w:spacing w:val="-2"/>
          <w:sz w:val="24"/>
        </w:rPr>
        <w:t>речь.</w:t>
      </w:r>
    </w:p>
    <w:p w14:paraId="4B1A4AA1" w14:textId="77777777" w:rsidR="004C4874" w:rsidRDefault="00F01225">
      <w:pPr>
        <w:pStyle w:val="a3"/>
        <w:ind w:right="281"/>
      </w:pPr>
      <w:r>
        <w:t>Развитие умений письменной речи на базе умений, сформированных на уровне начального общего образования:</w:t>
      </w:r>
    </w:p>
    <w:p w14:paraId="4AADED43" w14:textId="77777777" w:rsidR="004C4874" w:rsidRDefault="004C4874">
      <w:pPr>
        <w:pStyle w:val="a3"/>
        <w:sectPr w:rsidR="004C4874">
          <w:pgSz w:w="11910" w:h="16850"/>
          <w:pgMar w:top="1020" w:right="283" w:bottom="280" w:left="992" w:header="569" w:footer="0" w:gutter="0"/>
          <w:cols w:space="720"/>
        </w:sectPr>
      </w:pPr>
    </w:p>
    <w:p w14:paraId="0D73F6F7" w14:textId="77777777" w:rsidR="004C4874" w:rsidRDefault="00F01225">
      <w:pPr>
        <w:pStyle w:val="a3"/>
        <w:spacing w:before="88"/>
        <w:ind w:right="289"/>
      </w:pPr>
      <w:r>
        <w:lastRenderedPageBreak/>
        <w:t>списывание текста и выписывание из него слов, словосочетаний, предложений в соответствии с решаемой коммуникативной задачей;</w:t>
      </w:r>
    </w:p>
    <w:p w14:paraId="34D60A1E" w14:textId="77777777" w:rsidR="004C4874" w:rsidRDefault="00F01225">
      <w:pPr>
        <w:pStyle w:val="a3"/>
        <w:ind w:right="281"/>
      </w:pPr>
      <w:r>
        <w:t xml:space="preserve">написание коротких поздравлений с праздниками (с Новым годом, Рождеством, днём </w:t>
      </w:r>
      <w:r>
        <w:rPr>
          <w:spacing w:val="-2"/>
        </w:rPr>
        <w:t>рождения);</w:t>
      </w:r>
    </w:p>
    <w:p w14:paraId="124EF712" w14:textId="77777777" w:rsidR="004C4874" w:rsidRDefault="00F01225">
      <w:pPr>
        <w:pStyle w:val="a3"/>
        <w:ind w:right="281"/>
      </w:pPr>
      <w:r>
        <w:t>заполнение анкет и формуляров: сообщение о себе основных сведений в соответствии с нормами, принятыми в стране (странах) изучаемого языка;</w:t>
      </w:r>
    </w:p>
    <w:p w14:paraId="7A691CAA" w14:textId="77777777" w:rsidR="004C4874" w:rsidRDefault="00F01225">
      <w:pPr>
        <w:pStyle w:val="a3"/>
        <w:ind w:right="281"/>
      </w:pPr>
      <w: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14:paraId="2D7DAFA1" w14:textId="77777777" w:rsidR="004C4874" w:rsidRDefault="00F01225">
      <w:pPr>
        <w:pStyle w:val="a4"/>
        <w:numPr>
          <w:ilvl w:val="2"/>
          <w:numId w:val="91"/>
        </w:numPr>
        <w:tabs>
          <w:tab w:val="left" w:pos="1568"/>
        </w:tabs>
        <w:ind w:left="1568" w:hanging="719"/>
        <w:jc w:val="both"/>
        <w:rPr>
          <w:sz w:val="24"/>
        </w:rPr>
      </w:pPr>
      <w:r>
        <w:rPr>
          <w:sz w:val="24"/>
        </w:rPr>
        <w:t>Языковые</w:t>
      </w:r>
      <w:r>
        <w:rPr>
          <w:spacing w:val="-4"/>
          <w:sz w:val="24"/>
        </w:rPr>
        <w:t xml:space="preserve"> </w:t>
      </w:r>
      <w:r>
        <w:rPr>
          <w:sz w:val="24"/>
        </w:rPr>
        <w:t>знания</w:t>
      </w:r>
      <w:r>
        <w:rPr>
          <w:spacing w:val="-2"/>
          <w:sz w:val="24"/>
        </w:rPr>
        <w:t xml:space="preserve"> </w:t>
      </w:r>
      <w:r>
        <w:rPr>
          <w:sz w:val="24"/>
        </w:rPr>
        <w:t>и</w:t>
      </w:r>
      <w:r>
        <w:rPr>
          <w:spacing w:val="2"/>
          <w:sz w:val="24"/>
        </w:rPr>
        <w:t xml:space="preserve"> </w:t>
      </w:r>
      <w:r>
        <w:rPr>
          <w:spacing w:val="-2"/>
          <w:sz w:val="24"/>
        </w:rPr>
        <w:t>умения.</w:t>
      </w:r>
    </w:p>
    <w:p w14:paraId="49C76F5B" w14:textId="77777777" w:rsidR="004C4874" w:rsidRDefault="00F01225">
      <w:pPr>
        <w:pStyle w:val="a4"/>
        <w:numPr>
          <w:ilvl w:val="3"/>
          <w:numId w:val="91"/>
        </w:numPr>
        <w:tabs>
          <w:tab w:val="left" w:pos="1748"/>
        </w:tabs>
        <w:ind w:left="1748" w:hanging="899"/>
        <w:jc w:val="both"/>
        <w:rPr>
          <w:sz w:val="24"/>
        </w:rPr>
      </w:pPr>
      <w:r>
        <w:rPr>
          <w:sz w:val="24"/>
        </w:rPr>
        <w:t>Фонетическая</w:t>
      </w:r>
      <w:r>
        <w:rPr>
          <w:spacing w:val="-8"/>
          <w:sz w:val="24"/>
        </w:rPr>
        <w:t xml:space="preserve"> </w:t>
      </w:r>
      <w:r>
        <w:rPr>
          <w:sz w:val="24"/>
        </w:rPr>
        <w:t>сторона</w:t>
      </w:r>
      <w:r>
        <w:rPr>
          <w:spacing w:val="-6"/>
          <w:sz w:val="24"/>
        </w:rPr>
        <w:t xml:space="preserve"> </w:t>
      </w:r>
      <w:r>
        <w:rPr>
          <w:spacing w:val="-4"/>
          <w:sz w:val="24"/>
        </w:rPr>
        <w:t>речи.</w:t>
      </w:r>
    </w:p>
    <w:p w14:paraId="0307D4EC" w14:textId="77777777" w:rsidR="004C4874" w:rsidRDefault="00F01225">
      <w:pPr>
        <w:pStyle w:val="a3"/>
        <w:ind w:right="281"/>
      </w:pPr>
      <w: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5E80138F" w14:textId="77777777" w:rsidR="004C4874" w:rsidRDefault="00F01225">
      <w:pPr>
        <w:pStyle w:val="a3"/>
        <w:spacing w:before="1"/>
        <w:ind w:right="280"/>
      </w:pPr>
      <w:r>
        <w:t>Чтение</w:t>
      </w:r>
      <w:r>
        <w:rPr>
          <w:spacing w:val="-1"/>
        </w:rPr>
        <w:t xml:space="preserve"> </w:t>
      </w:r>
      <w:r>
        <w:t>вслух небольших</w:t>
      </w:r>
      <w:r>
        <w:rPr>
          <w:spacing w:val="-1"/>
        </w:rPr>
        <w:t xml:space="preserve"> </w:t>
      </w:r>
      <w:r>
        <w:t>адаптированных аутентичных</w:t>
      </w:r>
      <w:r>
        <w:rPr>
          <w:spacing w:val="-1"/>
        </w:rPr>
        <w:t xml:space="preserve"> </w:t>
      </w:r>
      <w:r>
        <w:t>текстов,</w:t>
      </w:r>
      <w:r>
        <w:rPr>
          <w:spacing w:val="-1"/>
        </w:rPr>
        <w:t xml:space="preserve"> </w:t>
      </w:r>
      <w:r>
        <w:t>построенных</w:t>
      </w:r>
      <w:r>
        <w:rPr>
          <w:spacing w:val="-1"/>
        </w:rPr>
        <w:t xml:space="preserve"> </w:t>
      </w:r>
      <w:r>
        <w:t>на</w:t>
      </w:r>
      <w:r>
        <w:rPr>
          <w:spacing w:val="-3"/>
        </w:rPr>
        <w:t xml:space="preserve"> </w:t>
      </w:r>
      <w:r>
        <w:t>изученном языковом материале, с соблюдением правил чтения и соответствующей интонации, демонстрирующее понимание текста.</w:t>
      </w:r>
    </w:p>
    <w:p w14:paraId="727B4D22" w14:textId="77777777" w:rsidR="004C4874" w:rsidRDefault="00F01225">
      <w:pPr>
        <w:pStyle w:val="a3"/>
        <w:ind w:right="282"/>
      </w:pPr>
      <w:r>
        <w:t>Тексты для чтения вслух: беседа (диалог), рассказ, отрывок из статьи научно-популярного характера, сообщение информационного характера.</w:t>
      </w:r>
    </w:p>
    <w:p w14:paraId="7F4B0FAD" w14:textId="77777777" w:rsidR="004C4874" w:rsidRDefault="00F01225">
      <w:pPr>
        <w:pStyle w:val="a3"/>
      </w:pPr>
      <w:r>
        <w:t>Объём</w:t>
      </w:r>
      <w:r>
        <w:rPr>
          <w:spacing w:val="-4"/>
        </w:rPr>
        <w:t xml:space="preserve"> </w:t>
      </w:r>
      <w:r>
        <w:t>текста</w:t>
      </w:r>
      <w:r>
        <w:rPr>
          <w:spacing w:val="-1"/>
        </w:rPr>
        <w:t xml:space="preserve"> </w:t>
      </w:r>
      <w:r>
        <w:t>для</w:t>
      </w:r>
      <w:r>
        <w:rPr>
          <w:spacing w:val="-1"/>
        </w:rPr>
        <w:t xml:space="preserve"> </w:t>
      </w:r>
      <w:r>
        <w:t>чтения</w:t>
      </w:r>
      <w:r>
        <w:rPr>
          <w:spacing w:val="-1"/>
        </w:rPr>
        <w:t xml:space="preserve"> </w:t>
      </w:r>
      <w:r>
        <w:t>вслух</w:t>
      </w:r>
      <w:r>
        <w:rPr>
          <w:spacing w:val="2"/>
        </w:rPr>
        <w:t xml:space="preserve"> </w:t>
      </w:r>
      <w:r>
        <w:t>–</w:t>
      </w:r>
      <w:r>
        <w:rPr>
          <w:spacing w:val="-1"/>
        </w:rPr>
        <w:t xml:space="preserve"> </w:t>
      </w:r>
      <w:r>
        <w:t>до</w:t>
      </w:r>
      <w:r>
        <w:rPr>
          <w:spacing w:val="-1"/>
        </w:rPr>
        <w:t xml:space="preserve"> </w:t>
      </w:r>
      <w:r>
        <w:t>90</w:t>
      </w:r>
      <w:r>
        <w:rPr>
          <w:spacing w:val="-1"/>
        </w:rPr>
        <w:t xml:space="preserve"> </w:t>
      </w:r>
      <w:r>
        <w:rPr>
          <w:spacing w:val="-2"/>
        </w:rPr>
        <w:t>слов.</w:t>
      </w:r>
    </w:p>
    <w:p w14:paraId="7DA569A3" w14:textId="77777777" w:rsidR="004C4874" w:rsidRDefault="00F01225">
      <w:pPr>
        <w:pStyle w:val="a4"/>
        <w:numPr>
          <w:ilvl w:val="3"/>
          <w:numId w:val="91"/>
        </w:numPr>
        <w:tabs>
          <w:tab w:val="left" w:pos="1748"/>
        </w:tabs>
        <w:ind w:right="5155" w:firstLine="0"/>
        <w:rPr>
          <w:sz w:val="24"/>
        </w:rPr>
      </w:pPr>
      <w:r>
        <w:rPr>
          <w:sz w:val="24"/>
        </w:rPr>
        <w:t>Графика,</w:t>
      </w:r>
      <w:r>
        <w:rPr>
          <w:spacing w:val="-12"/>
          <w:sz w:val="24"/>
        </w:rPr>
        <w:t xml:space="preserve"> </w:t>
      </w:r>
      <w:r>
        <w:rPr>
          <w:sz w:val="24"/>
        </w:rPr>
        <w:t>орфография</w:t>
      </w:r>
      <w:r>
        <w:rPr>
          <w:spacing w:val="-12"/>
          <w:sz w:val="24"/>
        </w:rPr>
        <w:t xml:space="preserve"> </w:t>
      </w:r>
      <w:r>
        <w:rPr>
          <w:sz w:val="24"/>
        </w:rPr>
        <w:t>и</w:t>
      </w:r>
      <w:r>
        <w:rPr>
          <w:spacing w:val="-12"/>
          <w:sz w:val="24"/>
        </w:rPr>
        <w:t xml:space="preserve"> </w:t>
      </w:r>
      <w:r>
        <w:rPr>
          <w:sz w:val="24"/>
        </w:rPr>
        <w:t>пунктуация. Правильное написание изученных слов.</w:t>
      </w:r>
    </w:p>
    <w:p w14:paraId="4DD293EA" w14:textId="77777777" w:rsidR="004C4874" w:rsidRDefault="00F01225">
      <w:pPr>
        <w:pStyle w:val="a3"/>
        <w:jc w:val="left"/>
      </w:pPr>
      <w:r>
        <w:t>Правильное</w:t>
      </w:r>
      <w:r>
        <w:rPr>
          <w:spacing w:val="-4"/>
        </w:rPr>
        <w:t xml:space="preserve"> </w:t>
      </w:r>
      <w:r>
        <w:t>использование</w:t>
      </w:r>
      <w:r>
        <w:rPr>
          <w:spacing w:val="-4"/>
        </w:rPr>
        <w:t xml:space="preserve"> </w:t>
      </w:r>
      <w:r>
        <w:t>знаков</w:t>
      </w:r>
      <w:r>
        <w:rPr>
          <w:spacing w:val="-6"/>
        </w:rPr>
        <w:t xml:space="preserve"> </w:t>
      </w:r>
      <w:r>
        <w:t>препинания:</w:t>
      </w:r>
      <w:r>
        <w:rPr>
          <w:spacing w:val="-5"/>
        </w:rPr>
        <w:t xml:space="preserve"> </w:t>
      </w:r>
      <w:r>
        <w:t>точки,</w:t>
      </w:r>
      <w:r>
        <w:rPr>
          <w:spacing w:val="-6"/>
        </w:rPr>
        <w:t xml:space="preserve"> </w:t>
      </w:r>
      <w:r>
        <w:t>вопросительного и</w:t>
      </w:r>
      <w:r>
        <w:rPr>
          <w:spacing w:val="-2"/>
        </w:rPr>
        <w:t xml:space="preserve"> </w:t>
      </w:r>
      <w:r>
        <w:t>восклицательного знаков в конце предложения, запятой при перечислении и обращении, апострофа.</w:t>
      </w:r>
    </w:p>
    <w:p w14:paraId="22816209" w14:textId="77777777" w:rsidR="004C4874" w:rsidRDefault="00F01225">
      <w:pPr>
        <w:pStyle w:val="a3"/>
        <w:spacing w:before="1"/>
        <w:ind w:right="283"/>
        <w:jc w:val="left"/>
      </w:pPr>
      <w:r>
        <w:t>Пунктуационно</w:t>
      </w:r>
      <w:r>
        <w:rPr>
          <w:spacing w:val="-15"/>
        </w:rPr>
        <w:t xml:space="preserve"> </w:t>
      </w:r>
      <w:r>
        <w:t>правильное,</w:t>
      </w:r>
      <w:r>
        <w:rPr>
          <w:spacing w:val="-15"/>
        </w:rPr>
        <w:t xml:space="preserve"> </w:t>
      </w:r>
      <w:r>
        <w:t>в</w:t>
      </w:r>
      <w:r>
        <w:rPr>
          <w:spacing w:val="-15"/>
        </w:rPr>
        <w:t xml:space="preserve"> </w:t>
      </w:r>
      <w:r>
        <w:t>соответствии</w:t>
      </w:r>
      <w:r>
        <w:rPr>
          <w:spacing w:val="-15"/>
        </w:rPr>
        <w:t xml:space="preserve"> </w:t>
      </w:r>
      <w:r>
        <w:t>с</w:t>
      </w:r>
      <w:r>
        <w:rPr>
          <w:spacing w:val="-16"/>
        </w:rPr>
        <w:t xml:space="preserve"> </w:t>
      </w:r>
      <w:r>
        <w:t>нормами</w:t>
      </w:r>
      <w:r>
        <w:rPr>
          <w:spacing w:val="-15"/>
        </w:rPr>
        <w:t xml:space="preserve"> </w:t>
      </w:r>
      <w:r>
        <w:t>речевого</w:t>
      </w:r>
      <w:r>
        <w:rPr>
          <w:spacing w:val="-15"/>
        </w:rPr>
        <w:t xml:space="preserve"> </w:t>
      </w:r>
      <w:r>
        <w:t>этикета,</w:t>
      </w:r>
      <w:r>
        <w:rPr>
          <w:spacing w:val="-15"/>
        </w:rPr>
        <w:t xml:space="preserve"> </w:t>
      </w:r>
      <w:r>
        <w:t>принятыми</w:t>
      </w:r>
      <w:r>
        <w:rPr>
          <w:spacing w:val="-15"/>
        </w:rPr>
        <w:t xml:space="preserve"> </w:t>
      </w:r>
      <w:r>
        <w:t>в</w:t>
      </w:r>
      <w:r>
        <w:rPr>
          <w:spacing w:val="-15"/>
        </w:rPr>
        <w:t xml:space="preserve"> </w:t>
      </w:r>
      <w:r>
        <w:t>стране (странах) изучаемого языка, оформление электронного сообщения личного характера.</w:t>
      </w:r>
    </w:p>
    <w:p w14:paraId="589AA791" w14:textId="77777777" w:rsidR="004C4874" w:rsidRDefault="00F01225">
      <w:pPr>
        <w:pStyle w:val="a4"/>
        <w:numPr>
          <w:ilvl w:val="3"/>
          <w:numId w:val="91"/>
        </w:numPr>
        <w:tabs>
          <w:tab w:val="left" w:pos="1748"/>
        </w:tabs>
        <w:ind w:left="1748" w:hanging="899"/>
        <w:rPr>
          <w:sz w:val="24"/>
        </w:rPr>
      </w:pPr>
      <w:r>
        <w:rPr>
          <w:sz w:val="24"/>
        </w:rPr>
        <w:t>Лексическая</w:t>
      </w:r>
      <w:r>
        <w:rPr>
          <w:spacing w:val="-3"/>
          <w:sz w:val="24"/>
        </w:rPr>
        <w:t xml:space="preserve"> </w:t>
      </w:r>
      <w:r>
        <w:rPr>
          <w:sz w:val="24"/>
        </w:rPr>
        <w:t>сторона</w:t>
      </w:r>
      <w:r>
        <w:rPr>
          <w:spacing w:val="-3"/>
          <w:sz w:val="24"/>
        </w:rPr>
        <w:t xml:space="preserve"> </w:t>
      </w:r>
      <w:r>
        <w:rPr>
          <w:spacing w:val="-2"/>
          <w:sz w:val="24"/>
        </w:rPr>
        <w:t>речи.</w:t>
      </w:r>
    </w:p>
    <w:p w14:paraId="401B5DA3" w14:textId="77777777" w:rsidR="004C4874" w:rsidRDefault="00F01225">
      <w:pPr>
        <w:pStyle w:val="a3"/>
        <w:ind w:right="281"/>
      </w:pPr>
      <w: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74E408A2" w14:textId="77777777" w:rsidR="004C4874" w:rsidRDefault="00F01225">
      <w:pPr>
        <w:pStyle w:val="a3"/>
        <w:ind w:right="281"/>
      </w:pPr>
      <w: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14:paraId="6B2C278F" w14:textId="77777777" w:rsidR="004C4874" w:rsidRDefault="00F01225">
      <w:pPr>
        <w:pStyle w:val="a3"/>
        <w:spacing w:before="1"/>
      </w:pPr>
      <w:r>
        <w:t>Основные</w:t>
      </w:r>
      <w:r>
        <w:rPr>
          <w:spacing w:val="-5"/>
        </w:rPr>
        <w:t xml:space="preserve"> </w:t>
      </w:r>
      <w:r>
        <w:t>способы</w:t>
      </w:r>
      <w:r>
        <w:rPr>
          <w:spacing w:val="-3"/>
        </w:rPr>
        <w:t xml:space="preserve"> </w:t>
      </w:r>
      <w:r>
        <w:rPr>
          <w:spacing w:val="-2"/>
        </w:rPr>
        <w:t>словообразования:</w:t>
      </w:r>
    </w:p>
    <w:p w14:paraId="17F68AC5" w14:textId="77777777" w:rsidR="004C4874" w:rsidRDefault="00F01225">
      <w:pPr>
        <w:pStyle w:val="a3"/>
        <w:jc w:val="left"/>
      </w:pPr>
      <w:r>
        <w:rPr>
          <w:spacing w:val="-2"/>
        </w:rPr>
        <w:t>аффиксация:</w:t>
      </w:r>
    </w:p>
    <w:p w14:paraId="683657BE" w14:textId="77777777" w:rsidR="004C4874" w:rsidRDefault="00F01225">
      <w:pPr>
        <w:pStyle w:val="a3"/>
        <w:jc w:val="left"/>
      </w:pPr>
      <w:r>
        <w:t>образование</w:t>
      </w:r>
      <w:r>
        <w:rPr>
          <w:spacing w:val="40"/>
        </w:rPr>
        <w:t xml:space="preserve"> </w:t>
      </w:r>
      <w:r>
        <w:t>имён</w:t>
      </w:r>
      <w:r>
        <w:rPr>
          <w:spacing w:val="40"/>
        </w:rPr>
        <w:t xml:space="preserve"> </w:t>
      </w:r>
      <w:r>
        <w:t>существительных</w:t>
      </w:r>
      <w:r>
        <w:rPr>
          <w:spacing w:val="40"/>
        </w:rPr>
        <w:t xml:space="preserve"> </w:t>
      </w:r>
      <w:r>
        <w:t>при</w:t>
      </w:r>
      <w:r>
        <w:rPr>
          <w:spacing w:val="40"/>
        </w:rPr>
        <w:t xml:space="preserve"> </w:t>
      </w:r>
      <w:r>
        <w:t>помощи</w:t>
      </w:r>
      <w:r>
        <w:rPr>
          <w:spacing w:val="40"/>
        </w:rPr>
        <w:t xml:space="preserve"> </w:t>
      </w:r>
      <w:r>
        <w:t>суффиксов</w:t>
      </w:r>
      <w:r>
        <w:rPr>
          <w:spacing w:val="40"/>
        </w:rPr>
        <w:t xml:space="preserve"> </w:t>
      </w:r>
      <w:r>
        <w:t>-er/-or</w:t>
      </w:r>
      <w:r>
        <w:rPr>
          <w:spacing w:val="40"/>
        </w:rPr>
        <w:t xml:space="preserve"> </w:t>
      </w:r>
      <w:r>
        <w:t>(teacher/visitor),</w:t>
      </w:r>
      <w:r>
        <w:rPr>
          <w:spacing w:val="40"/>
        </w:rPr>
        <w:t xml:space="preserve"> </w:t>
      </w:r>
      <w:r>
        <w:t>-ist</w:t>
      </w:r>
      <w:r>
        <w:rPr>
          <w:spacing w:val="40"/>
        </w:rPr>
        <w:t xml:space="preserve"> </w:t>
      </w:r>
      <w:r>
        <w:t>(scientist, tourist), -sion/-tion (discussion/invitation);</w:t>
      </w:r>
    </w:p>
    <w:p w14:paraId="07D10C5D" w14:textId="77777777" w:rsidR="004C4874" w:rsidRDefault="00F01225">
      <w:pPr>
        <w:pStyle w:val="a3"/>
        <w:jc w:val="left"/>
      </w:pPr>
      <w:r>
        <w:t>образование</w:t>
      </w:r>
      <w:r>
        <w:rPr>
          <w:spacing w:val="80"/>
        </w:rPr>
        <w:t xml:space="preserve"> </w:t>
      </w:r>
      <w:r>
        <w:t>имён</w:t>
      </w:r>
      <w:r>
        <w:rPr>
          <w:spacing w:val="80"/>
        </w:rPr>
        <w:t xml:space="preserve"> </w:t>
      </w:r>
      <w:r>
        <w:t>прилагательных</w:t>
      </w:r>
      <w:r>
        <w:rPr>
          <w:spacing w:val="80"/>
        </w:rPr>
        <w:t xml:space="preserve"> </w:t>
      </w:r>
      <w:r>
        <w:t>при</w:t>
      </w:r>
      <w:r>
        <w:rPr>
          <w:spacing w:val="80"/>
        </w:rPr>
        <w:t xml:space="preserve"> </w:t>
      </w:r>
      <w:r>
        <w:t>помощи</w:t>
      </w:r>
      <w:r>
        <w:rPr>
          <w:spacing w:val="80"/>
        </w:rPr>
        <w:t xml:space="preserve"> </w:t>
      </w:r>
      <w:r>
        <w:t>суффиксов</w:t>
      </w:r>
      <w:r>
        <w:rPr>
          <w:spacing w:val="80"/>
        </w:rPr>
        <w:t xml:space="preserve"> </w:t>
      </w:r>
      <w:r>
        <w:t>-ful</w:t>
      </w:r>
      <w:r>
        <w:rPr>
          <w:spacing w:val="80"/>
        </w:rPr>
        <w:t xml:space="preserve"> </w:t>
      </w:r>
      <w:r>
        <w:t>(wonderful),</w:t>
      </w:r>
      <w:r>
        <w:rPr>
          <w:spacing w:val="80"/>
        </w:rPr>
        <w:t xml:space="preserve"> </w:t>
      </w:r>
      <w:r>
        <w:t>-ian/-an</w:t>
      </w:r>
      <w:r>
        <w:rPr>
          <w:spacing w:val="80"/>
        </w:rPr>
        <w:t xml:space="preserve"> </w:t>
      </w:r>
      <w:r>
        <w:rPr>
          <w:spacing w:val="-2"/>
        </w:rPr>
        <w:t>(Russian/American);</w:t>
      </w:r>
    </w:p>
    <w:p w14:paraId="79D3F451" w14:textId="77777777" w:rsidR="004C4874" w:rsidRDefault="00F01225">
      <w:pPr>
        <w:pStyle w:val="a3"/>
        <w:jc w:val="left"/>
      </w:pPr>
      <w:r>
        <w:t>образование</w:t>
      </w:r>
      <w:r>
        <w:rPr>
          <w:spacing w:val="-4"/>
        </w:rPr>
        <w:t xml:space="preserve"> </w:t>
      </w:r>
      <w:r>
        <w:t>наречий</w:t>
      </w:r>
      <w:r>
        <w:rPr>
          <w:spacing w:val="-3"/>
        </w:rPr>
        <w:t xml:space="preserve"> </w:t>
      </w:r>
      <w:r>
        <w:t>при</w:t>
      </w:r>
      <w:r>
        <w:rPr>
          <w:spacing w:val="-3"/>
        </w:rPr>
        <w:t xml:space="preserve"> </w:t>
      </w:r>
      <w:r>
        <w:t>помощи</w:t>
      </w:r>
      <w:r>
        <w:rPr>
          <w:spacing w:val="-3"/>
        </w:rPr>
        <w:t xml:space="preserve"> </w:t>
      </w:r>
      <w:r>
        <w:t>суффикса</w:t>
      </w:r>
      <w:r>
        <w:rPr>
          <w:spacing w:val="-2"/>
        </w:rPr>
        <w:t xml:space="preserve"> </w:t>
      </w:r>
      <w:r>
        <w:t>-ly</w:t>
      </w:r>
      <w:r>
        <w:rPr>
          <w:spacing w:val="-5"/>
        </w:rPr>
        <w:t xml:space="preserve"> </w:t>
      </w:r>
      <w:r>
        <w:rPr>
          <w:spacing w:val="-2"/>
        </w:rPr>
        <w:t>(recently);</w:t>
      </w:r>
    </w:p>
    <w:p w14:paraId="5350D1E4" w14:textId="77777777" w:rsidR="004C4874" w:rsidRDefault="00F01225">
      <w:pPr>
        <w:pStyle w:val="a3"/>
        <w:jc w:val="left"/>
      </w:pPr>
      <w:r>
        <w:t>образование</w:t>
      </w:r>
      <w:r>
        <w:rPr>
          <w:spacing w:val="80"/>
        </w:rPr>
        <w:t xml:space="preserve"> </w:t>
      </w:r>
      <w:r>
        <w:t>имён</w:t>
      </w:r>
      <w:r>
        <w:rPr>
          <w:spacing w:val="80"/>
          <w:w w:val="150"/>
        </w:rPr>
        <w:t xml:space="preserve"> </w:t>
      </w:r>
      <w:r>
        <w:t>прилагательных,</w:t>
      </w:r>
      <w:r>
        <w:rPr>
          <w:spacing w:val="80"/>
        </w:rPr>
        <w:t xml:space="preserve"> </w:t>
      </w:r>
      <w:r>
        <w:t>имён</w:t>
      </w:r>
      <w:r>
        <w:rPr>
          <w:spacing w:val="80"/>
          <w:w w:val="150"/>
        </w:rPr>
        <w:t xml:space="preserve"> </w:t>
      </w:r>
      <w:r>
        <w:t>существительных</w:t>
      </w:r>
      <w:r>
        <w:rPr>
          <w:spacing w:val="80"/>
          <w:w w:val="150"/>
        </w:rPr>
        <w:t xml:space="preserve"> </w:t>
      </w:r>
      <w:r>
        <w:t>и</w:t>
      </w:r>
      <w:r>
        <w:rPr>
          <w:spacing w:val="80"/>
        </w:rPr>
        <w:t xml:space="preserve"> </w:t>
      </w:r>
      <w:r>
        <w:t>наречий</w:t>
      </w:r>
      <w:r>
        <w:rPr>
          <w:spacing w:val="80"/>
          <w:w w:val="150"/>
        </w:rPr>
        <w:t xml:space="preserve"> </w:t>
      </w:r>
      <w:r>
        <w:t>при</w:t>
      </w:r>
      <w:r>
        <w:rPr>
          <w:spacing w:val="80"/>
          <w:w w:val="150"/>
        </w:rPr>
        <w:t xml:space="preserve"> </w:t>
      </w:r>
      <w:r>
        <w:t>помощи отрицательного префикса un (unhappy, unreality, unusually).</w:t>
      </w:r>
    </w:p>
    <w:p w14:paraId="5E910B71" w14:textId="77777777" w:rsidR="004C4874" w:rsidRDefault="00F01225">
      <w:pPr>
        <w:pStyle w:val="a4"/>
        <w:numPr>
          <w:ilvl w:val="3"/>
          <w:numId w:val="91"/>
        </w:numPr>
        <w:tabs>
          <w:tab w:val="left" w:pos="1748"/>
        </w:tabs>
        <w:ind w:left="1748" w:hanging="899"/>
        <w:rPr>
          <w:sz w:val="24"/>
        </w:rPr>
      </w:pPr>
      <w:r>
        <w:rPr>
          <w:sz w:val="24"/>
        </w:rPr>
        <w:t>Грамматическая</w:t>
      </w:r>
      <w:r>
        <w:rPr>
          <w:spacing w:val="-5"/>
          <w:sz w:val="24"/>
        </w:rPr>
        <w:t xml:space="preserve"> </w:t>
      </w:r>
      <w:r>
        <w:rPr>
          <w:sz w:val="24"/>
        </w:rPr>
        <w:t>сторона</w:t>
      </w:r>
      <w:r>
        <w:rPr>
          <w:spacing w:val="-5"/>
          <w:sz w:val="24"/>
        </w:rPr>
        <w:t xml:space="preserve"> </w:t>
      </w:r>
      <w:r>
        <w:rPr>
          <w:spacing w:val="-4"/>
          <w:sz w:val="24"/>
        </w:rPr>
        <w:t>речи.</w:t>
      </w:r>
    </w:p>
    <w:p w14:paraId="7D70D24D" w14:textId="77777777" w:rsidR="004C4874" w:rsidRDefault="00F01225">
      <w:pPr>
        <w:pStyle w:val="a3"/>
        <w:jc w:val="left"/>
      </w:pPr>
      <w:r>
        <w:t>Распознавание и</w:t>
      </w:r>
      <w:r>
        <w:rPr>
          <w:spacing w:val="31"/>
        </w:rPr>
        <w:t xml:space="preserve"> </w:t>
      </w:r>
      <w:r>
        <w:t>употребление в</w:t>
      </w:r>
      <w:r>
        <w:rPr>
          <w:spacing w:val="30"/>
        </w:rPr>
        <w:t xml:space="preserve"> </w:t>
      </w:r>
      <w:r>
        <w:t>устной</w:t>
      </w:r>
      <w:r>
        <w:rPr>
          <w:spacing w:val="29"/>
        </w:rPr>
        <w:t xml:space="preserve"> </w:t>
      </w:r>
      <w:r>
        <w:t>и</w:t>
      </w:r>
      <w:r>
        <w:rPr>
          <w:spacing w:val="34"/>
        </w:rPr>
        <w:t xml:space="preserve"> </w:t>
      </w:r>
      <w:r>
        <w:t>письменной</w:t>
      </w:r>
      <w:r>
        <w:rPr>
          <w:spacing w:val="29"/>
        </w:rPr>
        <w:t xml:space="preserve"> </w:t>
      </w:r>
      <w:r>
        <w:t>речи</w:t>
      </w:r>
      <w:r>
        <w:rPr>
          <w:spacing w:val="29"/>
        </w:rPr>
        <w:t xml:space="preserve"> </w:t>
      </w:r>
      <w:r>
        <w:t>изученных</w:t>
      </w:r>
      <w:r>
        <w:rPr>
          <w:spacing w:val="30"/>
        </w:rPr>
        <w:t xml:space="preserve"> </w:t>
      </w:r>
      <w:r>
        <w:t>морфологических форм и синтаксических конструкций английского языка.</w:t>
      </w:r>
    </w:p>
    <w:p w14:paraId="6C40D585" w14:textId="77777777" w:rsidR="004C4874" w:rsidRDefault="00F01225">
      <w:pPr>
        <w:pStyle w:val="a3"/>
        <w:tabs>
          <w:tab w:val="left" w:pos="2885"/>
          <w:tab w:val="left" w:pos="4559"/>
          <w:tab w:val="left" w:pos="6624"/>
          <w:tab w:val="left" w:pos="7070"/>
          <w:tab w:val="left" w:pos="9044"/>
          <w:tab w:val="left" w:pos="10237"/>
        </w:tabs>
        <w:ind w:right="278"/>
        <w:jc w:val="left"/>
      </w:pPr>
      <w:r>
        <w:t xml:space="preserve">Предложения с несколькими обстоятельствами, следующими в определённом порядке. </w:t>
      </w:r>
      <w:r>
        <w:rPr>
          <w:spacing w:val="-2"/>
        </w:rPr>
        <w:t>Вопросительные</w:t>
      </w:r>
      <w:r>
        <w:tab/>
      </w:r>
      <w:r>
        <w:rPr>
          <w:spacing w:val="-2"/>
        </w:rPr>
        <w:t>предложения</w:t>
      </w:r>
      <w:r>
        <w:tab/>
      </w:r>
      <w:r>
        <w:rPr>
          <w:spacing w:val="-2"/>
        </w:rPr>
        <w:t>(альтернативный</w:t>
      </w:r>
      <w:r>
        <w:tab/>
      </w:r>
      <w:r>
        <w:rPr>
          <w:spacing w:val="-10"/>
        </w:rPr>
        <w:t>и</w:t>
      </w:r>
      <w:r>
        <w:tab/>
      </w:r>
      <w:r>
        <w:rPr>
          <w:spacing w:val="-2"/>
        </w:rPr>
        <w:t>разделительный</w:t>
      </w:r>
      <w:r>
        <w:tab/>
      </w:r>
      <w:r>
        <w:rPr>
          <w:spacing w:val="-2"/>
        </w:rPr>
        <w:t>вопросы</w:t>
      </w:r>
      <w:r>
        <w:tab/>
      </w:r>
      <w:r>
        <w:rPr>
          <w:spacing w:val="-10"/>
        </w:rPr>
        <w:t xml:space="preserve">в </w:t>
      </w:r>
      <w:r>
        <w:t>Present/Past/Future Simple Tense).</w:t>
      </w:r>
    </w:p>
    <w:p w14:paraId="0E4C51C5" w14:textId="77777777" w:rsidR="004C4874" w:rsidRDefault="004C4874">
      <w:pPr>
        <w:pStyle w:val="a3"/>
        <w:jc w:val="left"/>
        <w:sectPr w:rsidR="004C4874">
          <w:pgSz w:w="11910" w:h="16850"/>
          <w:pgMar w:top="1020" w:right="283" w:bottom="280" w:left="992" w:header="569" w:footer="0" w:gutter="0"/>
          <w:cols w:space="720"/>
        </w:sectPr>
      </w:pPr>
    </w:p>
    <w:p w14:paraId="20E9AF30" w14:textId="77777777" w:rsidR="004C4874" w:rsidRDefault="00F01225">
      <w:pPr>
        <w:pStyle w:val="a3"/>
        <w:spacing w:before="88"/>
        <w:ind w:right="279"/>
      </w:pPr>
      <w:r>
        <w:lastRenderedPageBreak/>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3FF275E4" w14:textId="77777777" w:rsidR="004C4874" w:rsidRDefault="00F01225">
      <w:pPr>
        <w:pStyle w:val="a3"/>
        <w:ind w:right="285"/>
      </w:pPr>
      <w:r>
        <w:t>Имена существительные во множественном числе, в том числе имена существительные, имеющие форму только множественного числа.</w:t>
      </w:r>
    </w:p>
    <w:p w14:paraId="53A1812C" w14:textId="77777777" w:rsidR="004C4874" w:rsidRDefault="00F01225">
      <w:pPr>
        <w:pStyle w:val="a3"/>
      </w:pPr>
      <w:r>
        <w:t>Имена</w:t>
      </w:r>
      <w:r>
        <w:rPr>
          <w:spacing w:val="-6"/>
        </w:rPr>
        <w:t xml:space="preserve"> </w:t>
      </w:r>
      <w:r>
        <w:t>существительные</w:t>
      </w:r>
      <w:r>
        <w:rPr>
          <w:spacing w:val="-5"/>
        </w:rPr>
        <w:t xml:space="preserve"> </w:t>
      </w:r>
      <w:r>
        <w:t>с</w:t>
      </w:r>
      <w:r>
        <w:rPr>
          <w:spacing w:val="-4"/>
        </w:rPr>
        <w:t xml:space="preserve"> </w:t>
      </w:r>
      <w:r>
        <w:t>причастиями</w:t>
      </w:r>
      <w:r>
        <w:rPr>
          <w:spacing w:val="-2"/>
        </w:rPr>
        <w:t xml:space="preserve"> </w:t>
      </w:r>
      <w:r>
        <w:t>настоящего</w:t>
      </w:r>
      <w:r>
        <w:rPr>
          <w:spacing w:val="-3"/>
        </w:rPr>
        <w:t xml:space="preserve"> </w:t>
      </w:r>
      <w:r>
        <w:t>и</w:t>
      </w:r>
      <w:r>
        <w:rPr>
          <w:spacing w:val="-3"/>
        </w:rPr>
        <w:t xml:space="preserve"> </w:t>
      </w:r>
      <w:r>
        <w:t>прошедшего</w:t>
      </w:r>
      <w:r>
        <w:rPr>
          <w:spacing w:val="-2"/>
        </w:rPr>
        <w:t xml:space="preserve"> времени.</w:t>
      </w:r>
    </w:p>
    <w:p w14:paraId="75E54A8D" w14:textId="77777777" w:rsidR="004C4874" w:rsidRDefault="00F01225">
      <w:pPr>
        <w:pStyle w:val="a3"/>
        <w:ind w:right="288"/>
      </w:pPr>
      <w:r>
        <w:t>Наречия в положительной, сравнительной и превосходной степенях, образованные по правилу, и исключения.</w:t>
      </w:r>
    </w:p>
    <w:p w14:paraId="7869EDB1" w14:textId="77777777" w:rsidR="004C4874" w:rsidRDefault="00F01225">
      <w:pPr>
        <w:pStyle w:val="a4"/>
        <w:numPr>
          <w:ilvl w:val="2"/>
          <w:numId w:val="91"/>
        </w:numPr>
        <w:tabs>
          <w:tab w:val="left" w:pos="1568"/>
        </w:tabs>
        <w:ind w:left="1568" w:hanging="719"/>
        <w:jc w:val="both"/>
        <w:rPr>
          <w:sz w:val="24"/>
        </w:rPr>
      </w:pPr>
      <w:r>
        <w:rPr>
          <w:sz w:val="24"/>
        </w:rPr>
        <w:t>Социокультурные</w:t>
      </w:r>
      <w:r>
        <w:rPr>
          <w:spacing w:val="-6"/>
          <w:sz w:val="24"/>
        </w:rPr>
        <w:t xml:space="preserve"> </w:t>
      </w:r>
      <w:r>
        <w:rPr>
          <w:sz w:val="24"/>
        </w:rPr>
        <w:t>знания</w:t>
      </w:r>
      <w:r>
        <w:rPr>
          <w:spacing w:val="-4"/>
          <w:sz w:val="24"/>
        </w:rPr>
        <w:t xml:space="preserve"> </w:t>
      </w:r>
      <w:r>
        <w:rPr>
          <w:sz w:val="24"/>
        </w:rPr>
        <w:t>и</w:t>
      </w:r>
      <w:r>
        <w:rPr>
          <w:spacing w:val="-1"/>
          <w:sz w:val="24"/>
        </w:rPr>
        <w:t xml:space="preserve"> </w:t>
      </w:r>
      <w:r>
        <w:rPr>
          <w:spacing w:val="-2"/>
          <w:sz w:val="24"/>
        </w:rPr>
        <w:t>умения.</w:t>
      </w:r>
    </w:p>
    <w:p w14:paraId="12D0A3DA" w14:textId="77777777" w:rsidR="004C4874" w:rsidRDefault="00F01225">
      <w:pPr>
        <w:pStyle w:val="a3"/>
        <w:ind w:right="280"/>
      </w:pPr>
      <w: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14:paraId="692AA21B" w14:textId="77777777" w:rsidR="004C4874" w:rsidRDefault="00F01225">
      <w:pPr>
        <w:pStyle w:val="a3"/>
        <w:spacing w:before="1"/>
        <w:ind w:right="286"/>
      </w:pPr>
      <w:r>
        <w:t>Знание и использование в устной и письменной речи наиболее употребительной тематической</w:t>
      </w:r>
      <w:r>
        <w:rPr>
          <w:spacing w:val="-15"/>
        </w:rPr>
        <w:t xml:space="preserve"> </w:t>
      </w:r>
      <w:r>
        <w:t>фоновой</w:t>
      </w:r>
      <w:r>
        <w:rPr>
          <w:spacing w:val="-15"/>
        </w:rPr>
        <w:t xml:space="preserve"> </w:t>
      </w:r>
      <w:r>
        <w:t>лексики</w:t>
      </w:r>
      <w:r>
        <w:rPr>
          <w:spacing w:val="-15"/>
        </w:rPr>
        <w:t xml:space="preserve"> </w:t>
      </w:r>
      <w:r>
        <w:t>в</w:t>
      </w:r>
      <w:r>
        <w:rPr>
          <w:spacing w:val="-15"/>
        </w:rPr>
        <w:t xml:space="preserve"> </w:t>
      </w:r>
      <w:r>
        <w:t>рамках</w:t>
      </w:r>
      <w:r>
        <w:rPr>
          <w:spacing w:val="-15"/>
        </w:rPr>
        <w:t xml:space="preserve"> </w:t>
      </w:r>
      <w:r>
        <w:t>отобранного</w:t>
      </w:r>
      <w:r>
        <w:rPr>
          <w:spacing w:val="-15"/>
        </w:rPr>
        <w:t xml:space="preserve"> </w:t>
      </w:r>
      <w:r>
        <w:t>тематического</w:t>
      </w:r>
      <w:r>
        <w:rPr>
          <w:spacing w:val="-15"/>
        </w:rPr>
        <w:t xml:space="preserve"> </w:t>
      </w:r>
      <w:r>
        <w:t>содержания</w:t>
      </w:r>
      <w:r>
        <w:rPr>
          <w:spacing w:val="-15"/>
        </w:rPr>
        <w:t xml:space="preserve"> </w:t>
      </w:r>
      <w:r>
        <w:t>(некоторые национальные праздники, традиции в проведении досуга и питании).</w:t>
      </w:r>
    </w:p>
    <w:p w14:paraId="2399E3B1" w14:textId="77777777" w:rsidR="004C4874" w:rsidRDefault="00F01225">
      <w:pPr>
        <w:pStyle w:val="a3"/>
        <w:ind w:right="280"/>
      </w:pPr>
      <w: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w:t>
      </w:r>
      <w:r>
        <w:rPr>
          <w:spacing w:val="-12"/>
        </w:rPr>
        <w:t xml:space="preserve"> </w:t>
      </w:r>
      <w:r>
        <w:t>года</w:t>
      </w:r>
      <w:r>
        <w:rPr>
          <w:spacing w:val="-11"/>
        </w:rPr>
        <w:t xml:space="preserve"> </w:t>
      </w:r>
      <w:r>
        <w:t>и</w:t>
      </w:r>
      <w:r>
        <w:rPr>
          <w:spacing w:val="-11"/>
        </w:rPr>
        <w:t xml:space="preserve"> </w:t>
      </w:r>
      <w:r>
        <w:t>других</w:t>
      </w:r>
      <w:r>
        <w:rPr>
          <w:spacing w:val="-10"/>
        </w:rPr>
        <w:t xml:space="preserve"> </w:t>
      </w:r>
      <w:r>
        <w:t>праздников),</w:t>
      </w:r>
      <w:r>
        <w:rPr>
          <w:spacing w:val="-13"/>
        </w:rPr>
        <w:t xml:space="preserve"> </w:t>
      </w:r>
      <w:r>
        <w:t>с</w:t>
      </w:r>
      <w:r>
        <w:rPr>
          <w:spacing w:val="-13"/>
        </w:rPr>
        <w:t xml:space="preserve"> </w:t>
      </w:r>
      <w:r>
        <w:t>особенностями</w:t>
      </w:r>
      <w:r>
        <w:rPr>
          <w:spacing w:val="-11"/>
        </w:rPr>
        <w:t xml:space="preserve"> </w:t>
      </w:r>
      <w:r>
        <w:t>образа</w:t>
      </w:r>
      <w:r>
        <w:rPr>
          <w:spacing w:val="-13"/>
        </w:rPr>
        <w:t xml:space="preserve"> </w:t>
      </w:r>
      <w:r>
        <w:t>жизни</w:t>
      </w:r>
      <w:r>
        <w:rPr>
          <w:spacing w:val="-11"/>
        </w:rPr>
        <w:t xml:space="preserve"> </w:t>
      </w:r>
      <w:r>
        <w:t>и</w:t>
      </w:r>
      <w:r>
        <w:rPr>
          <w:spacing w:val="-11"/>
        </w:rPr>
        <w:t xml:space="preserve"> </w:t>
      </w:r>
      <w:r>
        <w:t>культуры</w:t>
      </w:r>
      <w:r>
        <w:rPr>
          <w:spacing w:val="-10"/>
        </w:rPr>
        <w:t xml:space="preserve"> </w:t>
      </w:r>
      <w:r>
        <w:t>страны</w:t>
      </w:r>
      <w:r>
        <w:rPr>
          <w:spacing w:val="-10"/>
        </w:rPr>
        <w:t xml:space="preserve"> </w:t>
      </w:r>
      <w:r>
        <w:t>(стран) изучаемого языка (достопримечательностями, выдающимися людьми и другое), с доступными</w:t>
      </w:r>
      <w:r>
        <w:rPr>
          <w:spacing w:val="-13"/>
        </w:rPr>
        <w:t xml:space="preserve"> </w:t>
      </w:r>
      <w:r>
        <w:t>в</w:t>
      </w:r>
      <w:r>
        <w:rPr>
          <w:spacing w:val="-14"/>
        </w:rPr>
        <w:t xml:space="preserve"> </w:t>
      </w:r>
      <w:r>
        <w:t>языковом</w:t>
      </w:r>
      <w:r>
        <w:rPr>
          <w:spacing w:val="-14"/>
        </w:rPr>
        <w:t xml:space="preserve"> </w:t>
      </w:r>
      <w:r>
        <w:t>отношении</w:t>
      </w:r>
      <w:r>
        <w:rPr>
          <w:spacing w:val="-13"/>
        </w:rPr>
        <w:t xml:space="preserve"> </w:t>
      </w:r>
      <w:r>
        <w:t>образцами</w:t>
      </w:r>
      <w:r>
        <w:rPr>
          <w:spacing w:val="-13"/>
        </w:rPr>
        <w:t xml:space="preserve"> </w:t>
      </w:r>
      <w:r>
        <w:t>детской</w:t>
      </w:r>
      <w:r>
        <w:rPr>
          <w:spacing w:val="-14"/>
        </w:rPr>
        <w:t xml:space="preserve"> </w:t>
      </w:r>
      <w:r>
        <w:t>поэзии</w:t>
      </w:r>
      <w:r>
        <w:rPr>
          <w:spacing w:val="-15"/>
        </w:rPr>
        <w:t xml:space="preserve"> </w:t>
      </w:r>
      <w:r>
        <w:t>и</w:t>
      </w:r>
      <w:r>
        <w:rPr>
          <w:spacing w:val="-13"/>
        </w:rPr>
        <w:t xml:space="preserve"> </w:t>
      </w:r>
      <w:r>
        <w:t>прозы</w:t>
      </w:r>
      <w:r>
        <w:rPr>
          <w:spacing w:val="-14"/>
        </w:rPr>
        <w:t xml:space="preserve"> </w:t>
      </w:r>
      <w:r>
        <w:t>на</w:t>
      </w:r>
      <w:r>
        <w:rPr>
          <w:spacing w:val="-14"/>
        </w:rPr>
        <w:t xml:space="preserve"> </w:t>
      </w:r>
      <w:r>
        <w:t>английском</w:t>
      </w:r>
      <w:r>
        <w:rPr>
          <w:spacing w:val="-14"/>
        </w:rPr>
        <w:t xml:space="preserve"> </w:t>
      </w:r>
      <w:r>
        <w:t>языке. Формирование умений:</w:t>
      </w:r>
    </w:p>
    <w:p w14:paraId="61C0B6C5" w14:textId="77777777" w:rsidR="004C4874" w:rsidRDefault="00F01225">
      <w:pPr>
        <w:pStyle w:val="a3"/>
        <w:ind w:right="282"/>
      </w:pPr>
      <w:r>
        <w:t>писать свои имя и фамилию, а также имена и фамилии своих родственников и друзей на английском языке;</w:t>
      </w:r>
    </w:p>
    <w:p w14:paraId="3930899F" w14:textId="77777777" w:rsidR="004C4874" w:rsidRDefault="00F01225">
      <w:pPr>
        <w:pStyle w:val="a3"/>
        <w:ind w:right="1803"/>
      </w:pPr>
      <w:r>
        <w:t>правильно</w:t>
      </w:r>
      <w:r>
        <w:rPr>
          <w:spacing w:val="-4"/>
        </w:rPr>
        <w:t xml:space="preserve"> </w:t>
      </w:r>
      <w:r>
        <w:t>оформлять</w:t>
      </w:r>
      <w:r>
        <w:rPr>
          <w:spacing w:val="-4"/>
        </w:rPr>
        <w:t xml:space="preserve"> </w:t>
      </w:r>
      <w:r>
        <w:t>свой</w:t>
      </w:r>
      <w:r>
        <w:rPr>
          <w:spacing w:val="-4"/>
        </w:rPr>
        <w:t xml:space="preserve"> </w:t>
      </w:r>
      <w:r>
        <w:t>адрес</w:t>
      </w:r>
      <w:r>
        <w:rPr>
          <w:spacing w:val="-5"/>
        </w:rPr>
        <w:t xml:space="preserve"> </w:t>
      </w:r>
      <w:r>
        <w:t>на</w:t>
      </w:r>
      <w:r>
        <w:rPr>
          <w:spacing w:val="-5"/>
        </w:rPr>
        <w:t xml:space="preserve"> </w:t>
      </w:r>
      <w:r>
        <w:t>английском</w:t>
      </w:r>
      <w:r>
        <w:rPr>
          <w:spacing w:val="-5"/>
        </w:rPr>
        <w:t xml:space="preserve"> </w:t>
      </w:r>
      <w:r>
        <w:t>языке</w:t>
      </w:r>
      <w:r>
        <w:rPr>
          <w:spacing w:val="-4"/>
        </w:rPr>
        <w:t xml:space="preserve"> </w:t>
      </w:r>
      <w:r>
        <w:t>(в</w:t>
      </w:r>
      <w:r>
        <w:rPr>
          <w:spacing w:val="-5"/>
        </w:rPr>
        <w:t xml:space="preserve"> </w:t>
      </w:r>
      <w:r>
        <w:t>анкете,</w:t>
      </w:r>
      <w:r>
        <w:rPr>
          <w:spacing w:val="-4"/>
        </w:rPr>
        <w:t xml:space="preserve"> </w:t>
      </w:r>
      <w:r>
        <w:t>формуляре); кратко представлять Россию и страну (страны) изучаемого языка;</w:t>
      </w:r>
    </w:p>
    <w:p w14:paraId="161C5B60" w14:textId="77777777" w:rsidR="004C4874" w:rsidRDefault="00F01225">
      <w:pPr>
        <w:pStyle w:val="a3"/>
        <w:spacing w:before="1"/>
        <w:ind w:right="282"/>
      </w:pPr>
      <w:r>
        <w:t xml:space="preserve">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w:t>
      </w:r>
      <w:r>
        <w:rPr>
          <w:spacing w:val="-2"/>
        </w:rPr>
        <w:t>питании).</w:t>
      </w:r>
    </w:p>
    <w:p w14:paraId="58EA37B5" w14:textId="77777777" w:rsidR="004C4874" w:rsidRDefault="00F01225">
      <w:pPr>
        <w:pStyle w:val="a4"/>
        <w:numPr>
          <w:ilvl w:val="2"/>
          <w:numId w:val="91"/>
        </w:numPr>
        <w:tabs>
          <w:tab w:val="left" w:pos="1568"/>
        </w:tabs>
        <w:ind w:left="1568" w:hanging="719"/>
        <w:jc w:val="both"/>
        <w:rPr>
          <w:sz w:val="24"/>
        </w:rPr>
      </w:pPr>
      <w:r>
        <w:rPr>
          <w:sz w:val="24"/>
        </w:rPr>
        <w:t>Компенсаторные</w:t>
      </w:r>
      <w:r>
        <w:rPr>
          <w:spacing w:val="-6"/>
          <w:sz w:val="24"/>
        </w:rPr>
        <w:t xml:space="preserve"> </w:t>
      </w:r>
      <w:r>
        <w:rPr>
          <w:spacing w:val="-2"/>
          <w:sz w:val="24"/>
        </w:rPr>
        <w:t>умения.</w:t>
      </w:r>
    </w:p>
    <w:p w14:paraId="2C67FFAF" w14:textId="77777777" w:rsidR="004C4874" w:rsidRDefault="00F01225">
      <w:pPr>
        <w:pStyle w:val="a3"/>
        <w:ind w:right="308"/>
      </w:pPr>
      <w:r>
        <w:t>Использование</w:t>
      </w:r>
      <w:r>
        <w:rPr>
          <w:spacing w:val="-5"/>
        </w:rPr>
        <w:t xml:space="preserve"> </w:t>
      </w:r>
      <w:r>
        <w:t>при</w:t>
      </w:r>
      <w:r>
        <w:rPr>
          <w:spacing w:val="-4"/>
        </w:rPr>
        <w:t xml:space="preserve"> </w:t>
      </w:r>
      <w:r>
        <w:t>чтении</w:t>
      </w:r>
      <w:r>
        <w:rPr>
          <w:spacing w:val="-5"/>
        </w:rPr>
        <w:t xml:space="preserve"> </w:t>
      </w:r>
      <w:r>
        <w:t>и</w:t>
      </w:r>
      <w:r>
        <w:rPr>
          <w:spacing w:val="-4"/>
        </w:rPr>
        <w:t xml:space="preserve"> </w:t>
      </w:r>
      <w:r>
        <w:t>аудировании</w:t>
      </w:r>
      <w:r>
        <w:rPr>
          <w:spacing w:val="-4"/>
        </w:rPr>
        <w:t xml:space="preserve"> </w:t>
      </w:r>
      <w:r>
        <w:t>языковой, в</w:t>
      </w:r>
      <w:r>
        <w:rPr>
          <w:spacing w:val="-5"/>
        </w:rPr>
        <w:t xml:space="preserve"> </w:t>
      </w:r>
      <w:r>
        <w:t>том</w:t>
      </w:r>
      <w:r>
        <w:rPr>
          <w:spacing w:val="-4"/>
        </w:rPr>
        <w:t xml:space="preserve"> </w:t>
      </w:r>
      <w:r>
        <w:t>числе</w:t>
      </w:r>
      <w:r>
        <w:rPr>
          <w:spacing w:val="-5"/>
        </w:rPr>
        <w:t xml:space="preserve"> </w:t>
      </w:r>
      <w:r>
        <w:t>контекстуальной,</w:t>
      </w:r>
      <w:r>
        <w:rPr>
          <w:spacing w:val="-4"/>
        </w:rPr>
        <w:t xml:space="preserve"> </w:t>
      </w:r>
      <w:r>
        <w:t>догадки. Использование при формулировании собственных высказываний, ключевых слов, плана.</w:t>
      </w:r>
    </w:p>
    <w:p w14:paraId="2CC8A9C0" w14:textId="77777777" w:rsidR="004C4874" w:rsidRDefault="00F01225">
      <w:pPr>
        <w:pStyle w:val="a3"/>
        <w:ind w:right="279"/>
      </w:pPr>
      <w: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2925080A"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6</w:t>
      </w:r>
      <w:r>
        <w:rPr>
          <w:spacing w:val="-1"/>
          <w:sz w:val="24"/>
          <w:u w:val="single"/>
        </w:rPr>
        <w:t xml:space="preserve"> </w:t>
      </w:r>
      <w:r>
        <w:rPr>
          <w:spacing w:val="-2"/>
          <w:sz w:val="24"/>
          <w:u w:val="single"/>
        </w:rPr>
        <w:t>классе.</w:t>
      </w:r>
    </w:p>
    <w:p w14:paraId="0CB22095" w14:textId="77777777" w:rsidR="004C4874" w:rsidRDefault="00F01225">
      <w:pPr>
        <w:pStyle w:val="a4"/>
        <w:numPr>
          <w:ilvl w:val="2"/>
          <w:numId w:val="91"/>
        </w:numPr>
        <w:tabs>
          <w:tab w:val="left" w:pos="1568"/>
        </w:tabs>
        <w:spacing w:before="1"/>
        <w:ind w:left="1568" w:hanging="719"/>
        <w:jc w:val="both"/>
        <w:rPr>
          <w:sz w:val="24"/>
        </w:rPr>
      </w:pPr>
      <w:r>
        <w:rPr>
          <w:sz w:val="24"/>
        </w:rPr>
        <w:t>Коммуникативные</w:t>
      </w:r>
      <w:r>
        <w:rPr>
          <w:spacing w:val="-6"/>
          <w:sz w:val="24"/>
        </w:rPr>
        <w:t xml:space="preserve"> </w:t>
      </w:r>
      <w:r>
        <w:rPr>
          <w:spacing w:val="-2"/>
          <w:sz w:val="24"/>
        </w:rPr>
        <w:t>умения.</w:t>
      </w:r>
    </w:p>
    <w:p w14:paraId="2898A968" w14:textId="77777777" w:rsidR="004C4874" w:rsidRDefault="00F01225">
      <w:pPr>
        <w:pStyle w:val="a3"/>
        <w:jc w:val="left"/>
      </w:pPr>
      <w:r>
        <w:t>Формирование умения общаться в устной и письменной форме, используя рецептивные и</w:t>
      </w:r>
      <w:r>
        <w:rPr>
          <w:spacing w:val="40"/>
        </w:rPr>
        <w:t xml:space="preserve"> </w:t>
      </w:r>
      <w:r>
        <w:t>продуктивные виды речевой деятельности в рамках тематического содержания речи.</w:t>
      </w:r>
    </w:p>
    <w:p w14:paraId="03A7B3E1" w14:textId="77777777" w:rsidR="004C4874" w:rsidRDefault="00F01225">
      <w:pPr>
        <w:pStyle w:val="a3"/>
        <w:ind w:right="2995"/>
        <w:jc w:val="left"/>
      </w:pPr>
      <w:r>
        <w:t>Взаимоотношения</w:t>
      </w:r>
      <w:r>
        <w:rPr>
          <w:spacing w:val="-5"/>
        </w:rPr>
        <w:t xml:space="preserve"> </w:t>
      </w:r>
      <w:r>
        <w:t>в</w:t>
      </w:r>
      <w:r>
        <w:rPr>
          <w:spacing w:val="-6"/>
        </w:rPr>
        <w:t xml:space="preserve"> </w:t>
      </w:r>
      <w:r>
        <w:t>семье</w:t>
      </w:r>
      <w:r>
        <w:rPr>
          <w:spacing w:val="-6"/>
        </w:rPr>
        <w:t xml:space="preserve"> </w:t>
      </w:r>
      <w:r>
        <w:t>и</w:t>
      </w:r>
      <w:r>
        <w:rPr>
          <w:spacing w:val="-5"/>
        </w:rPr>
        <w:t xml:space="preserve"> </w:t>
      </w:r>
      <w:r>
        <w:t>с</w:t>
      </w:r>
      <w:r>
        <w:rPr>
          <w:spacing w:val="-6"/>
        </w:rPr>
        <w:t xml:space="preserve"> </w:t>
      </w:r>
      <w:r>
        <w:t>друзьями.</w:t>
      </w:r>
      <w:r>
        <w:rPr>
          <w:spacing w:val="-5"/>
        </w:rPr>
        <w:t xml:space="preserve"> </w:t>
      </w:r>
      <w:r>
        <w:t>Семейные</w:t>
      </w:r>
      <w:r>
        <w:rPr>
          <w:spacing w:val="-7"/>
        </w:rPr>
        <w:t xml:space="preserve"> </w:t>
      </w:r>
      <w:r>
        <w:t>праздники. Внешность и характер человека (литературного персонажа).</w:t>
      </w:r>
    </w:p>
    <w:p w14:paraId="53AC81F3" w14:textId="77777777" w:rsidR="004C4874" w:rsidRDefault="00F01225">
      <w:pPr>
        <w:pStyle w:val="a3"/>
        <w:jc w:val="left"/>
      </w:pPr>
      <w:r>
        <w:t>Досуг</w:t>
      </w:r>
      <w:r>
        <w:rPr>
          <w:spacing w:val="-6"/>
        </w:rPr>
        <w:t xml:space="preserve"> </w:t>
      </w:r>
      <w:r>
        <w:t>и увлечения</w:t>
      </w:r>
      <w:r>
        <w:rPr>
          <w:spacing w:val="-3"/>
        </w:rPr>
        <w:t xml:space="preserve"> </w:t>
      </w:r>
      <w:r>
        <w:t>(хобби)</w:t>
      </w:r>
      <w:r>
        <w:rPr>
          <w:spacing w:val="-3"/>
        </w:rPr>
        <w:t xml:space="preserve"> </w:t>
      </w:r>
      <w:r>
        <w:t>современного</w:t>
      </w:r>
      <w:r>
        <w:rPr>
          <w:spacing w:val="-2"/>
        </w:rPr>
        <w:t xml:space="preserve"> </w:t>
      </w:r>
      <w:r>
        <w:t>подростка</w:t>
      </w:r>
      <w:r>
        <w:rPr>
          <w:spacing w:val="-4"/>
        </w:rPr>
        <w:t xml:space="preserve"> </w:t>
      </w:r>
      <w:r>
        <w:t>(чтение,</w:t>
      </w:r>
      <w:r>
        <w:rPr>
          <w:spacing w:val="1"/>
        </w:rPr>
        <w:t xml:space="preserve"> </w:t>
      </w:r>
      <w:r>
        <w:t>кино,</w:t>
      </w:r>
      <w:r>
        <w:rPr>
          <w:spacing w:val="-3"/>
        </w:rPr>
        <w:t xml:space="preserve"> </w:t>
      </w:r>
      <w:r>
        <w:t>театр,</w:t>
      </w:r>
      <w:r>
        <w:rPr>
          <w:spacing w:val="-2"/>
        </w:rPr>
        <w:t xml:space="preserve"> спорт).</w:t>
      </w:r>
    </w:p>
    <w:p w14:paraId="1C021E7F" w14:textId="77777777" w:rsidR="004C4874" w:rsidRDefault="00F01225">
      <w:pPr>
        <w:pStyle w:val="a3"/>
        <w:ind w:right="872"/>
        <w:jc w:val="left"/>
      </w:pPr>
      <w:r>
        <w:t>Здоровый</w:t>
      </w:r>
      <w:r>
        <w:rPr>
          <w:spacing w:val="-4"/>
        </w:rPr>
        <w:t xml:space="preserve"> </w:t>
      </w:r>
      <w:r>
        <w:t>образ</w:t>
      </w:r>
      <w:r>
        <w:rPr>
          <w:spacing w:val="-4"/>
        </w:rPr>
        <w:t xml:space="preserve"> </w:t>
      </w:r>
      <w:r>
        <w:t>жизни:</w:t>
      </w:r>
      <w:r>
        <w:rPr>
          <w:spacing w:val="-6"/>
        </w:rPr>
        <w:t xml:space="preserve"> </w:t>
      </w:r>
      <w:r>
        <w:t>режим</w:t>
      </w:r>
      <w:r>
        <w:rPr>
          <w:spacing w:val="-5"/>
        </w:rPr>
        <w:t xml:space="preserve"> </w:t>
      </w:r>
      <w:r>
        <w:t>труда</w:t>
      </w:r>
      <w:r>
        <w:rPr>
          <w:spacing w:val="-5"/>
        </w:rPr>
        <w:t xml:space="preserve"> </w:t>
      </w:r>
      <w:r>
        <w:t>и</w:t>
      </w:r>
      <w:r>
        <w:rPr>
          <w:spacing w:val="-4"/>
        </w:rPr>
        <w:t xml:space="preserve"> </w:t>
      </w:r>
      <w:r>
        <w:t>отдыха,</w:t>
      </w:r>
      <w:r>
        <w:rPr>
          <w:spacing w:val="-4"/>
        </w:rPr>
        <w:t xml:space="preserve"> </w:t>
      </w:r>
      <w:r>
        <w:t>фитнес,</w:t>
      </w:r>
      <w:r>
        <w:rPr>
          <w:spacing w:val="-4"/>
        </w:rPr>
        <w:t xml:space="preserve"> </w:t>
      </w:r>
      <w:r>
        <w:t>сбалансированное</w:t>
      </w:r>
      <w:r>
        <w:rPr>
          <w:spacing w:val="-5"/>
        </w:rPr>
        <w:t xml:space="preserve"> </w:t>
      </w:r>
      <w:r>
        <w:t>питание. Покупки: одежда, обувь и продукты питания.</w:t>
      </w:r>
    </w:p>
    <w:p w14:paraId="1858B219" w14:textId="77777777" w:rsidR="004C4874" w:rsidRDefault="00F01225">
      <w:pPr>
        <w:pStyle w:val="a3"/>
        <w:jc w:val="left"/>
      </w:pPr>
      <w:r>
        <w:t>Школа,</w:t>
      </w:r>
      <w:r>
        <w:rPr>
          <w:spacing w:val="-12"/>
        </w:rPr>
        <w:t xml:space="preserve"> </w:t>
      </w:r>
      <w:r>
        <w:t>школьная</w:t>
      </w:r>
      <w:r>
        <w:rPr>
          <w:spacing w:val="-12"/>
        </w:rPr>
        <w:t xml:space="preserve"> </w:t>
      </w:r>
      <w:r>
        <w:t>жизнь,</w:t>
      </w:r>
      <w:r>
        <w:rPr>
          <w:spacing w:val="-12"/>
        </w:rPr>
        <w:t xml:space="preserve"> </w:t>
      </w:r>
      <w:r>
        <w:t>школьная</w:t>
      </w:r>
      <w:r>
        <w:rPr>
          <w:spacing w:val="-12"/>
        </w:rPr>
        <w:t xml:space="preserve"> </w:t>
      </w:r>
      <w:r>
        <w:t>форма,</w:t>
      </w:r>
      <w:r>
        <w:rPr>
          <w:spacing w:val="-14"/>
        </w:rPr>
        <w:t xml:space="preserve"> </w:t>
      </w:r>
      <w:r>
        <w:t>изучаемые</w:t>
      </w:r>
      <w:r>
        <w:rPr>
          <w:spacing w:val="-13"/>
        </w:rPr>
        <w:t xml:space="preserve"> </w:t>
      </w:r>
      <w:r>
        <w:t>предметы,</w:t>
      </w:r>
      <w:r>
        <w:rPr>
          <w:spacing w:val="-11"/>
        </w:rPr>
        <w:t xml:space="preserve"> </w:t>
      </w:r>
      <w:r>
        <w:t>любимый</w:t>
      </w:r>
      <w:r>
        <w:rPr>
          <w:spacing w:val="-11"/>
        </w:rPr>
        <w:t xml:space="preserve"> </w:t>
      </w:r>
      <w:r>
        <w:t>предмет,</w:t>
      </w:r>
      <w:r>
        <w:rPr>
          <w:spacing w:val="-13"/>
        </w:rPr>
        <w:t xml:space="preserve"> </w:t>
      </w:r>
      <w:r>
        <w:t>правила поведения в школе. Переписка с иностранными сверстниками.</w:t>
      </w:r>
    </w:p>
    <w:p w14:paraId="1DB53942" w14:textId="77777777" w:rsidR="004C4874" w:rsidRDefault="00F01225">
      <w:pPr>
        <w:pStyle w:val="a3"/>
        <w:ind w:right="4467"/>
        <w:jc w:val="left"/>
      </w:pPr>
      <w:r>
        <w:t>Переписка с иностранными сверстниками. Каникулы</w:t>
      </w:r>
      <w:r>
        <w:rPr>
          <w:spacing w:val="-6"/>
        </w:rPr>
        <w:t xml:space="preserve"> </w:t>
      </w:r>
      <w:r>
        <w:t>в</w:t>
      </w:r>
      <w:r>
        <w:rPr>
          <w:spacing w:val="-7"/>
        </w:rPr>
        <w:t xml:space="preserve"> </w:t>
      </w:r>
      <w:r>
        <w:t>различное</w:t>
      </w:r>
      <w:r>
        <w:rPr>
          <w:spacing w:val="-6"/>
        </w:rPr>
        <w:t xml:space="preserve"> </w:t>
      </w:r>
      <w:r>
        <w:t>время</w:t>
      </w:r>
      <w:r>
        <w:rPr>
          <w:spacing w:val="-6"/>
        </w:rPr>
        <w:t xml:space="preserve"> </w:t>
      </w:r>
      <w:r>
        <w:t>года.</w:t>
      </w:r>
      <w:r>
        <w:rPr>
          <w:spacing w:val="-6"/>
        </w:rPr>
        <w:t xml:space="preserve"> </w:t>
      </w:r>
      <w:r>
        <w:t>Виды</w:t>
      </w:r>
      <w:r>
        <w:rPr>
          <w:spacing w:val="-6"/>
        </w:rPr>
        <w:t xml:space="preserve"> </w:t>
      </w:r>
      <w:r>
        <w:t>отдыха. Путешествия</w:t>
      </w:r>
      <w:r>
        <w:rPr>
          <w:spacing w:val="-3"/>
        </w:rPr>
        <w:t xml:space="preserve"> </w:t>
      </w:r>
      <w:r>
        <w:t>по</w:t>
      </w:r>
      <w:r>
        <w:rPr>
          <w:spacing w:val="-2"/>
        </w:rPr>
        <w:t xml:space="preserve"> </w:t>
      </w:r>
      <w:r>
        <w:t>России</w:t>
      </w:r>
      <w:r>
        <w:rPr>
          <w:spacing w:val="-2"/>
        </w:rPr>
        <w:t xml:space="preserve"> </w:t>
      </w:r>
      <w:r>
        <w:t>и</w:t>
      </w:r>
      <w:r>
        <w:rPr>
          <w:spacing w:val="1"/>
        </w:rPr>
        <w:t xml:space="preserve"> </w:t>
      </w:r>
      <w:r>
        <w:t>иностранным</w:t>
      </w:r>
      <w:r>
        <w:rPr>
          <w:spacing w:val="-3"/>
        </w:rPr>
        <w:t xml:space="preserve"> </w:t>
      </w:r>
      <w:r>
        <w:rPr>
          <w:spacing w:val="-2"/>
        </w:rPr>
        <w:t>странам.</w:t>
      </w:r>
    </w:p>
    <w:p w14:paraId="4C625A17" w14:textId="77777777" w:rsidR="004C4874" w:rsidRDefault="00F01225">
      <w:pPr>
        <w:pStyle w:val="a3"/>
        <w:jc w:val="left"/>
      </w:pPr>
      <w:r>
        <w:t>Природа:</w:t>
      </w:r>
      <w:r>
        <w:rPr>
          <w:spacing w:val="-6"/>
        </w:rPr>
        <w:t xml:space="preserve"> </w:t>
      </w:r>
      <w:r>
        <w:t>дикие</w:t>
      </w:r>
      <w:r>
        <w:rPr>
          <w:spacing w:val="-3"/>
        </w:rPr>
        <w:t xml:space="preserve"> </w:t>
      </w:r>
      <w:r>
        <w:t>и</w:t>
      </w:r>
      <w:r>
        <w:rPr>
          <w:spacing w:val="-3"/>
        </w:rPr>
        <w:t xml:space="preserve"> </w:t>
      </w:r>
      <w:r>
        <w:t>домашние</w:t>
      </w:r>
      <w:r>
        <w:rPr>
          <w:spacing w:val="-4"/>
        </w:rPr>
        <w:t xml:space="preserve"> </w:t>
      </w:r>
      <w:r>
        <w:t>животные.</w:t>
      </w:r>
      <w:r>
        <w:rPr>
          <w:spacing w:val="-3"/>
        </w:rPr>
        <w:t xml:space="preserve"> </w:t>
      </w:r>
      <w:r>
        <w:t>Климат,</w:t>
      </w:r>
      <w:r>
        <w:rPr>
          <w:spacing w:val="-3"/>
        </w:rPr>
        <w:t xml:space="preserve"> </w:t>
      </w:r>
      <w:r>
        <w:rPr>
          <w:spacing w:val="-2"/>
        </w:rPr>
        <w:t>погода.</w:t>
      </w:r>
    </w:p>
    <w:p w14:paraId="7426F846" w14:textId="77777777" w:rsidR="004C4874" w:rsidRDefault="00F01225">
      <w:pPr>
        <w:pStyle w:val="a3"/>
        <w:jc w:val="left"/>
      </w:pPr>
      <w:r>
        <w:t>Жизнь</w:t>
      </w:r>
      <w:r>
        <w:rPr>
          <w:spacing w:val="-3"/>
        </w:rPr>
        <w:t xml:space="preserve"> </w:t>
      </w:r>
      <w:r>
        <w:t>в</w:t>
      </w:r>
      <w:r>
        <w:rPr>
          <w:spacing w:val="-2"/>
        </w:rPr>
        <w:t xml:space="preserve"> </w:t>
      </w:r>
      <w:r>
        <w:t>городе</w:t>
      </w:r>
      <w:r>
        <w:rPr>
          <w:spacing w:val="-4"/>
        </w:rPr>
        <w:t xml:space="preserve"> </w:t>
      </w:r>
      <w:r>
        <w:t>и</w:t>
      </w:r>
      <w:r>
        <w:rPr>
          <w:spacing w:val="-2"/>
        </w:rPr>
        <w:t xml:space="preserve"> </w:t>
      </w:r>
      <w:r>
        <w:t>сельской</w:t>
      </w:r>
      <w:r>
        <w:rPr>
          <w:spacing w:val="-2"/>
        </w:rPr>
        <w:t xml:space="preserve"> </w:t>
      </w:r>
      <w:r>
        <w:t>местности.</w:t>
      </w:r>
      <w:r>
        <w:rPr>
          <w:spacing w:val="-2"/>
        </w:rPr>
        <w:t xml:space="preserve"> </w:t>
      </w:r>
      <w:r>
        <w:t>Описание</w:t>
      </w:r>
      <w:r>
        <w:rPr>
          <w:spacing w:val="-3"/>
        </w:rPr>
        <w:t xml:space="preserve"> </w:t>
      </w:r>
      <w:r>
        <w:t>родного</w:t>
      </w:r>
      <w:r>
        <w:rPr>
          <w:spacing w:val="-2"/>
        </w:rPr>
        <w:t xml:space="preserve"> </w:t>
      </w:r>
      <w:r>
        <w:t>города</w:t>
      </w:r>
      <w:r>
        <w:rPr>
          <w:spacing w:val="-2"/>
        </w:rPr>
        <w:t xml:space="preserve"> </w:t>
      </w:r>
      <w:r>
        <w:t>(села).</w:t>
      </w:r>
      <w:r>
        <w:rPr>
          <w:spacing w:val="-2"/>
        </w:rPr>
        <w:t xml:space="preserve"> Транспорт.</w:t>
      </w:r>
    </w:p>
    <w:p w14:paraId="160F800E" w14:textId="77777777" w:rsidR="004C4874" w:rsidRDefault="004C4874">
      <w:pPr>
        <w:pStyle w:val="a3"/>
        <w:jc w:val="left"/>
        <w:sectPr w:rsidR="004C4874">
          <w:pgSz w:w="11910" w:h="16850"/>
          <w:pgMar w:top="1020" w:right="283" w:bottom="280" w:left="992" w:header="569" w:footer="0" w:gutter="0"/>
          <w:cols w:space="720"/>
        </w:sectPr>
      </w:pPr>
    </w:p>
    <w:p w14:paraId="6BB05ED8" w14:textId="77777777" w:rsidR="004C4874" w:rsidRDefault="00F01225">
      <w:pPr>
        <w:pStyle w:val="a3"/>
        <w:spacing w:before="88"/>
        <w:ind w:right="285"/>
      </w:pPr>
      <w:r>
        <w:lastRenderedPageBreak/>
        <w:t>Родная</w:t>
      </w:r>
      <w:r>
        <w:rPr>
          <w:spacing w:val="-6"/>
        </w:rPr>
        <w:t xml:space="preserve"> </w:t>
      </w:r>
      <w:r>
        <w:t>страна</w:t>
      </w:r>
      <w:r>
        <w:rPr>
          <w:spacing w:val="-7"/>
        </w:rPr>
        <w:t xml:space="preserve"> </w:t>
      </w:r>
      <w:r>
        <w:t>и</w:t>
      </w:r>
      <w:r>
        <w:rPr>
          <w:spacing w:val="-5"/>
        </w:rPr>
        <w:t xml:space="preserve"> </w:t>
      </w:r>
      <w:r>
        <w:t>страна</w:t>
      </w:r>
      <w:r>
        <w:rPr>
          <w:spacing w:val="-7"/>
        </w:rPr>
        <w:t xml:space="preserve"> </w:t>
      </w:r>
      <w:r>
        <w:t>(страны)</w:t>
      </w:r>
      <w:r>
        <w:rPr>
          <w:spacing w:val="-7"/>
        </w:rPr>
        <w:t xml:space="preserve"> </w:t>
      </w:r>
      <w:r>
        <w:t>изучаемого</w:t>
      </w:r>
      <w:r>
        <w:rPr>
          <w:spacing w:val="-4"/>
        </w:rPr>
        <w:t xml:space="preserve"> </w:t>
      </w:r>
      <w:r>
        <w:t>языка.</w:t>
      </w:r>
      <w:r>
        <w:rPr>
          <w:spacing w:val="-6"/>
        </w:rPr>
        <w:t xml:space="preserve"> </w:t>
      </w:r>
      <w:r>
        <w:t>Их</w:t>
      </w:r>
      <w:r>
        <w:rPr>
          <w:spacing w:val="-4"/>
        </w:rPr>
        <w:t xml:space="preserve"> </w:t>
      </w:r>
      <w:r>
        <w:t>географическое</w:t>
      </w:r>
      <w:r>
        <w:rPr>
          <w:spacing w:val="-7"/>
        </w:rPr>
        <w:t xml:space="preserve"> </w:t>
      </w:r>
      <w:r>
        <w:t>положение,</w:t>
      </w:r>
      <w:r>
        <w:rPr>
          <w:spacing w:val="-6"/>
        </w:rPr>
        <w:t xml:space="preserve"> </w:t>
      </w:r>
      <w:r>
        <w:t>столицы, население, официальные языки, достопримечательности, культурные особенности (национальные праздники, традиции, обычаи).</w:t>
      </w:r>
    </w:p>
    <w:p w14:paraId="6833626D" w14:textId="77777777" w:rsidR="004C4874" w:rsidRDefault="00F01225">
      <w:pPr>
        <w:pStyle w:val="a3"/>
        <w:ind w:right="288"/>
      </w:pPr>
      <w:r>
        <w:t xml:space="preserve">Выдающиеся люди родной страны и страны (стран) изучаемого языка: писатели, поэты, </w:t>
      </w:r>
      <w:r>
        <w:rPr>
          <w:spacing w:val="-2"/>
        </w:rPr>
        <w:t>учёные.</w:t>
      </w:r>
    </w:p>
    <w:p w14:paraId="1653E769" w14:textId="77777777" w:rsidR="004C4874" w:rsidRDefault="00F01225">
      <w:pPr>
        <w:pStyle w:val="a4"/>
        <w:numPr>
          <w:ilvl w:val="3"/>
          <w:numId w:val="91"/>
        </w:numPr>
        <w:tabs>
          <w:tab w:val="left" w:pos="1748"/>
        </w:tabs>
        <w:ind w:left="1748" w:hanging="899"/>
        <w:jc w:val="both"/>
        <w:rPr>
          <w:sz w:val="24"/>
        </w:rPr>
      </w:pPr>
      <w:r>
        <w:rPr>
          <w:spacing w:val="-2"/>
          <w:sz w:val="24"/>
        </w:rPr>
        <w:t>Говорение.</w:t>
      </w:r>
    </w:p>
    <w:p w14:paraId="2BE16BA1" w14:textId="77777777" w:rsidR="004C4874" w:rsidRDefault="00F01225">
      <w:pPr>
        <w:pStyle w:val="a4"/>
        <w:numPr>
          <w:ilvl w:val="4"/>
          <w:numId w:val="91"/>
        </w:numPr>
        <w:tabs>
          <w:tab w:val="left" w:pos="1928"/>
        </w:tabs>
        <w:ind w:right="282" w:firstLine="0"/>
        <w:jc w:val="both"/>
        <w:rPr>
          <w:sz w:val="24"/>
        </w:rPr>
      </w:pPr>
      <w:r>
        <w:rPr>
          <w:sz w:val="24"/>
        </w:rPr>
        <w:t>Развитие</w:t>
      </w:r>
      <w:r>
        <w:rPr>
          <w:spacing w:val="-4"/>
          <w:sz w:val="24"/>
        </w:rPr>
        <w:t xml:space="preserve"> </w:t>
      </w:r>
      <w:r>
        <w:rPr>
          <w:sz w:val="24"/>
        </w:rPr>
        <w:t>коммуникативных умений диалогической речи, а</w:t>
      </w:r>
      <w:r>
        <w:rPr>
          <w:spacing w:val="-1"/>
          <w:sz w:val="24"/>
        </w:rPr>
        <w:t xml:space="preserve"> </w:t>
      </w:r>
      <w:r>
        <w:rPr>
          <w:sz w:val="24"/>
        </w:rPr>
        <w:t>именно умений вести: диалог этикетного характера: начинать, поддерживать и заканчивать разговор, вежливо переспрашивать,</w:t>
      </w:r>
      <w:r>
        <w:rPr>
          <w:spacing w:val="-2"/>
          <w:sz w:val="24"/>
        </w:rPr>
        <w:t xml:space="preserve"> </w:t>
      </w:r>
      <w:r>
        <w:rPr>
          <w:sz w:val="24"/>
        </w:rPr>
        <w:t>поздравлять</w:t>
      </w:r>
      <w:r>
        <w:rPr>
          <w:spacing w:val="-1"/>
          <w:sz w:val="24"/>
        </w:rPr>
        <w:t xml:space="preserve"> </w:t>
      </w:r>
      <w:r>
        <w:rPr>
          <w:sz w:val="24"/>
        </w:rPr>
        <w:t>с</w:t>
      </w:r>
      <w:r>
        <w:rPr>
          <w:spacing w:val="-3"/>
          <w:sz w:val="24"/>
        </w:rPr>
        <w:t xml:space="preserve"> </w:t>
      </w:r>
      <w:r>
        <w:rPr>
          <w:sz w:val="24"/>
        </w:rPr>
        <w:t>праздником,</w:t>
      </w:r>
      <w:r>
        <w:rPr>
          <w:spacing w:val="-2"/>
          <w:sz w:val="24"/>
        </w:rPr>
        <w:t xml:space="preserve"> </w:t>
      </w:r>
      <w:r>
        <w:rPr>
          <w:sz w:val="24"/>
        </w:rPr>
        <w:t>выражать</w:t>
      </w:r>
      <w:r>
        <w:rPr>
          <w:spacing w:val="-1"/>
          <w:sz w:val="24"/>
        </w:rPr>
        <w:t xml:space="preserve"> </w:t>
      </w:r>
      <w:r>
        <w:rPr>
          <w:sz w:val="24"/>
        </w:rPr>
        <w:t>пожелания и</w:t>
      </w:r>
      <w:r>
        <w:rPr>
          <w:spacing w:val="-1"/>
          <w:sz w:val="24"/>
        </w:rPr>
        <w:t xml:space="preserve"> </w:t>
      </w:r>
      <w:r>
        <w:rPr>
          <w:sz w:val="24"/>
        </w:rPr>
        <w:t>вежливо</w:t>
      </w:r>
      <w:r>
        <w:rPr>
          <w:spacing w:val="-3"/>
          <w:sz w:val="24"/>
        </w:rPr>
        <w:t xml:space="preserve"> </w:t>
      </w:r>
      <w:r>
        <w:rPr>
          <w:sz w:val="24"/>
        </w:rPr>
        <w:t>реагировать</w:t>
      </w:r>
      <w:r>
        <w:rPr>
          <w:spacing w:val="-1"/>
          <w:sz w:val="24"/>
        </w:rPr>
        <w:t xml:space="preserve"> </w:t>
      </w:r>
      <w:r>
        <w:rPr>
          <w:sz w:val="24"/>
        </w:rPr>
        <w:t>на поздравление, выражать благодарность, вежливо соглашаться на предложение и отказываться от предложения собеседника;</w:t>
      </w:r>
    </w:p>
    <w:p w14:paraId="01EADA15" w14:textId="77777777" w:rsidR="004C4874" w:rsidRDefault="00F01225">
      <w:pPr>
        <w:pStyle w:val="a3"/>
        <w:ind w:right="280"/>
      </w:pPr>
      <w: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29BCFBE5" w14:textId="77777777" w:rsidR="004C4874" w:rsidRDefault="00F01225">
      <w:pPr>
        <w:pStyle w:val="a3"/>
        <w:spacing w:before="1"/>
        <w:jc w:val="left"/>
      </w:pPr>
      <w:r>
        <w:t>диалог-расспрос: сообщать фактическую информацию, отвечая на вопросы разных видов, выражать</w:t>
      </w:r>
      <w:r>
        <w:rPr>
          <w:spacing w:val="-1"/>
        </w:rPr>
        <w:t xml:space="preserve"> </w:t>
      </w:r>
      <w:r>
        <w:t>своё</w:t>
      </w:r>
      <w:r>
        <w:rPr>
          <w:spacing w:val="-3"/>
        </w:rPr>
        <w:t xml:space="preserve"> </w:t>
      </w:r>
      <w:r>
        <w:t>отношение</w:t>
      </w:r>
      <w:r>
        <w:rPr>
          <w:spacing w:val="-3"/>
        </w:rPr>
        <w:t xml:space="preserve"> </w:t>
      </w:r>
      <w:r>
        <w:t>к</w:t>
      </w:r>
      <w:r>
        <w:rPr>
          <w:spacing w:val="-2"/>
        </w:rPr>
        <w:t xml:space="preserve"> </w:t>
      </w:r>
      <w:r>
        <w:t>обсуждаемым</w:t>
      </w:r>
      <w:r>
        <w:rPr>
          <w:spacing w:val="-3"/>
        </w:rPr>
        <w:t xml:space="preserve"> </w:t>
      </w:r>
      <w:r>
        <w:t>фактам</w:t>
      </w:r>
      <w:r>
        <w:rPr>
          <w:spacing w:val="-3"/>
        </w:rPr>
        <w:t xml:space="preserve"> </w:t>
      </w:r>
      <w:r>
        <w:t>и</w:t>
      </w:r>
      <w:r>
        <w:rPr>
          <w:spacing w:val="-1"/>
        </w:rPr>
        <w:t xml:space="preserve"> </w:t>
      </w:r>
      <w:r>
        <w:t>событиям,</w:t>
      </w:r>
      <w:r>
        <w:rPr>
          <w:spacing w:val="-2"/>
        </w:rPr>
        <w:t xml:space="preserve"> </w:t>
      </w:r>
      <w:r>
        <w:t>запрашивать</w:t>
      </w:r>
      <w:r>
        <w:rPr>
          <w:spacing w:val="-1"/>
        </w:rPr>
        <w:t xml:space="preserve"> </w:t>
      </w:r>
      <w:r>
        <w:t>интересующую информацию, переходить с позиции спрашивающего на позицию отвечающего и наоборот. Вышеперечисленные</w:t>
      </w:r>
      <w:r>
        <w:rPr>
          <w:spacing w:val="40"/>
        </w:rPr>
        <w:t xml:space="preserve"> </w:t>
      </w:r>
      <w:r>
        <w:t>умения</w:t>
      </w:r>
      <w:r>
        <w:rPr>
          <w:spacing w:val="40"/>
        </w:rPr>
        <w:t xml:space="preserve"> </w:t>
      </w:r>
      <w:r>
        <w:t>диалогической</w:t>
      </w:r>
      <w:r>
        <w:rPr>
          <w:spacing w:val="40"/>
        </w:rPr>
        <w:t xml:space="preserve"> </w:t>
      </w:r>
      <w:r>
        <w:t>речи</w:t>
      </w:r>
      <w:r>
        <w:rPr>
          <w:spacing w:val="40"/>
        </w:rPr>
        <w:t xml:space="preserve"> </w:t>
      </w:r>
      <w:r>
        <w:t>развиваются</w:t>
      </w:r>
      <w:r>
        <w:rPr>
          <w:spacing w:val="40"/>
        </w:rPr>
        <w:t xml:space="preserve"> </w:t>
      </w:r>
      <w:r>
        <w:t>в</w:t>
      </w:r>
      <w:r>
        <w:rPr>
          <w:spacing w:val="40"/>
        </w:rPr>
        <w:t xml:space="preserve"> </w:t>
      </w:r>
      <w:r>
        <w:t>стандартных</w:t>
      </w:r>
      <w:r>
        <w:rPr>
          <w:spacing w:val="40"/>
        </w:rPr>
        <w:t xml:space="preserve"> </w:t>
      </w:r>
      <w:r>
        <w:t>ситуациях неофициального</w:t>
      </w:r>
      <w:r>
        <w:rPr>
          <w:spacing w:val="40"/>
        </w:rPr>
        <w:t xml:space="preserve"> </w:t>
      </w:r>
      <w:r>
        <w:t>общения</w:t>
      </w:r>
      <w:r>
        <w:rPr>
          <w:spacing w:val="40"/>
        </w:rPr>
        <w:t xml:space="preserve"> </w:t>
      </w:r>
      <w:r>
        <w:t>в</w:t>
      </w:r>
      <w:r>
        <w:rPr>
          <w:spacing w:val="40"/>
        </w:rPr>
        <w:t xml:space="preserve"> </w:t>
      </w:r>
      <w:r>
        <w:t>рамках</w:t>
      </w:r>
      <w:r>
        <w:rPr>
          <w:spacing w:val="40"/>
        </w:rPr>
        <w:t xml:space="preserve"> </w:t>
      </w:r>
      <w:r>
        <w:t>тематического</w:t>
      </w:r>
      <w:r>
        <w:rPr>
          <w:spacing w:val="40"/>
        </w:rPr>
        <w:t xml:space="preserve"> </w:t>
      </w:r>
      <w:r>
        <w:t>содержания</w:t>
      </w:r>
      <w:r>
        <w:rPr>
          <w:spacing w:val="40"/>
        </w:rPr>
        <w:t xml:space="preserve"> </w:t>
      </w:r>
      <w:r>
        <w:t>речи</w:t>
      </w:r>
      <w:r>
        <w:rPr>
          <w:spacing w:val="80"/>
        </w:rPr>
        <w:t xml:space="preserve"> </w:t>
      </w:r>
      <w:r>
        <w:t>с</w:t>
      </w:r>
      <w:r>
        <w:rPr>
          <w:spacing w:val="40"/>
        </w:rPr>
        <w:t xml:space="preserve"> </w:t>
      </w:r>
      <w:r>
        <w:t>использованием</w:t>
      </w:r>
      <w:r>
        <w:rPr>
          <w:spacing w:val="40"/>
        </w:rPr>
        <w:t xml:space="preserve"> </w:t>
      </w:r>
      <w:r>
        <w:t>речевых ситуаций, ключевых слов и (или) иллюстраций, фотографий с соблюдением норм речевого этикета, принятых в стране (странах) изучаемого языка.</w:t>
      </w:r>
    </w:p>
    <w:p w14:paraId="521856BC" w14:textId="77777777" w:rsidR="004C4874" w:rsidRDefault="00F01225">
      <w:pPr>
        <w:pStyle w:val="a3"/>
        <w:ind w:right="2462"/>
        <w:jc w:val="left"/>
      </w:pPr>
      <w:r>
        <w:t>Объём диалога – до 5 реплик со стороны каждого собеседника. 30.4.1.1.2.</w:t>
      </w:r>
      <w:r>
        <w:rPr>
          <w:spacing w:val="-8"/>
        </w:rPr>
        <w:t xml:space="preserve"> </w:t>
      </w:r>
      <w:r>
        <w:t>Развитие</w:t>
      </w:r>
      <w:r>
        <w:rPr>
          <w:spacing w:val="-11"/>
        </w:rPr>
        <w:t xml:space="preserve"> </w:t>
      </w:r>
      <w:r>
        <w:t>коммуникативных</w:t>
      </w:r>
      <w:r>
        <w:rPr>
          <w:spacing w:val="-4"/>
        </w:rPr>
        <w:t xml:space="preserve"> </w:t>
      </w:r>
      <w:r>
        <w:t>умений</w:t>
      </w:r>
      <w:r>
        <w:rPr>
          <w:spacing w:val="-8"/>
        </w:rPr>
        <w:t xml:space="preserve"> </w:t>
      </w:r>
      <w:r>
        <w:t>монологической</w:t>
      </w:r>
      <w:r>
        <w:rPr>
          <w:spacing w:val="-8"/>
        </w:rPr>
        <w:t xml:space="preserve"> </w:t>
      </w:r>
      <w:r>
        <w:t>речи:</w:t>
      </w:r>
    </w:p>
    <w:p w14:paraId="0AC45346" w14:textId="77777777" w:rsidR="004C4874" w:rsidRDefault="00F01225">
      <w:pPr>
        <w:pStyle w:val="a3"/>
        <w:spacing w:before="1"/>
        <w:jc w:val="left"/>
      </w:pPr>
      <w:r>
        <w:t>создание</w:t>
      </w:r>
      <w:r>
        <w:rPr>
          <w:spacing w:val="80"/>
        </w:rPr>
        <w:t xml:space="preserve"> </w:t>
      </w:r>
      <w:r>
        <w:t>устных</w:t>
      </w:r>
      <w:r>
        <w:rPr>
          <w:spacing w:val="80"/>
        </w:rPr>
        <w:t xml:space="preserve"> </w:t>
      </w:r>
      <w:r>
        <w:t>связных</w:t>
      </w:r>
      <w:r>
        <w:rPr>
          <w:spacing w:val="80"/>
        </w:rPr>
        <w:t xml:space="preserve"> </w:t>
      </w:r>
      <w:r>
        <w:t>монологических</w:t>
      </w:r>
      <w:r>
        <w:rPr>
          <w:spacing w:val="80"/>
        </w:rPr>
        <w:t xml:space="preserve"> </w:t>
      </w:r>
      <w:r>
        <w:t>высказываний</w:t>
      </w:r>
      <w:r>
        <w:rPr>
          <w:spacing w:val="80"/>
        </w:rPr>
        <w:t xml:space="preserve"> </w:t>
      </w:r>
      <w:r>
        <w:t>с</w:t>
      </w:r>
      <w:r>
        <w:rPr>
          <w:spacing w:val="80"/>
        </w:rPr>
        <w:t xml:space="preserve"> </w:t>
      </w:r>
      <w:r>
        <w:t>использованием</w:t>
      </w:r>
      <w:r>
        <w:rPr>
          <w:spacing w:val="80"/>
        </w:rPr>
        <w:t xml:space="preserve"> </w:t>
      </w:r>
      <w:r>
        <w:t>основных коммуникативных типов речи:</w:t>
      </w:r>
    </w:p>
    <w:p w14:paraId="28BB6A44" w14:textId="77777777" w:rsidR="004C4874" w:rsidRDefault="00F01225">
      <w:pPr>
        <w:pStyle w:val="a3"/>
        <w:jc w:val="left"/>
      </w:pPr>
      <w:r>
        <w:t>описание</w:t>
      </w:r>
      <w:r>
        <w:rPr>
          <w:spacing w:val="35"/>
        </w:rPr>
        <w:t xml:space="preserve"> </w:t>
      </w:r>
      <w:r>
        <w:t>(предмета,</w:t>
      </w:r>
      <w:r>
        <w:rPr>
          <w:spacing w:val="36"/>
        </w:rPr>
        <w:t xml:space="preserve"> </w:t>
      </w:r>
      <w:r>
        <w:t>внешности</w:t>
      </w:r>
      <w:r>
        <w:rPr>
          <w:spacing w:val="35"/>
        </w:rPr>
        <w:t xml:space="preserve"> </w:t>
      </w:r>
      <w:r>
        <w:t>и</w:t>
      </w:r>
      <w:r>
        <w:rPr>
          <w:spacing w:val="37"/>
        </w:rPr>
        <w:t xml:space="preserve"> </w:t>
      </w:r>
      <w:r>
        <w:t>одежды</w:t>
      </w:r>
      <w:r>
        <w:rPr>
          <w:spacing w:val="36"/>
        </w:rPr>
        <w:t xml:space="preserve"> </w:t>
      </w:r>
      <w:r>
        <w:t>человека),</w:t>
      </w:r>
      <w:r>
        <w:rPr>
          <w:spacing w:val="35"/>
        </w:rPr>
        <w:t xml:space="preserve"> </w:t>
      </w:r>
      <w:r>
        <w:t>в</w:t>
      </w:r>
      <w:r>
        <w:rPr>
          <w:spacing w:val="36"/>
        </w:rPr>
        <w:t xml:space="preserve"> </w:t>
      </w:r>
      <w:r>
        <w:t>том</w:t>
      </w:r>
      <w:r>
        <w:rPr>
          <w:spacing w:val="36"/>
        </w:rPr>
        <w:t xml:space="preserve"> </w:t>
      </w:r>
      <w:r>
        <w:t>числе</w:t>
      </w:r>
      <w:r>
        <w:rPr>
          <w:spacing w:val="38"/>
        </w:rPr>
        <w:t xml:space="preserve"> </w:t>
      </w:r>
      <w:r>
        <w:t>характеристика</w:t>
      </w:r>
      <w:r>
        <w:rPr>
          <w:spacing w:val="36"/>
        </w:rPr>
        <w:t xml:space="preserve"> </w:t>
      </w:r>
      <w:r>
        <w:t>(черты характера реального человека или литературного персонажа);</w:t>
      </w:r>
    </w:p>
    <w:p w14:paraId="38E87145" w14:textId="77777777" w:rsidR="004C4874" w:rsidRDefault="00F01225">
      <w:pPr>
        <w:pStyle w:val="a3"/>
        <w:jc w:val="left"/>
      </w:pPr>
      <w:r>
        <w:t>повествование</w:t>
      </w:r>
      <w:r>
        <w:rPr>
          <w:spacing w:val="-6"/>
        </w:rPr>
        <w:t xml:space="preserve"> </w:t>
      </w:r>
      <w:r>
        <w:rPr>
          <w:spacing w:val="-2"/>
        </w:rPr>
        <w:t>(сообщение);</w:t>
      </w:r>
    </w:p>
    <w:p w14:paraId="484E313E" w14:textId="77777777" w:rsidR="004C4874" w:rsidRDefault="00F01225">
      <w:pPr>
        <w:pStyle w:val="a3"/>
        <w:ind w:right="2462"/>
        <w:jc w:val="left"/>
      </w:pPr>
      <w:r>
        <w:t>изложение</w:t>
      </w:r>
      <w:r>
        <w:rPr>
          <w:spacing w:val="-8"/>
        </w:rPr>
        <w:t xml:space="preserve"> </w:t>
      </w:r>
      <w:r>
        <w:t>(пересказ)</w:t>
      </w:r>
      <w:r>
        <w:rPr>
          <w:spacing w:val="-7"/>
        </w:rPr>
        <w:t xml:space="preserve"> </w:t>
      </w:r>
      <w:r>
        <w:t>основного</w:t>
      </w:r>
      <w:r>
        <w:rPr>
          <w:spacing w:val="-7"/>
        </w:rPr>
        <w:t xml:space="preserve"> </w:t>
      </w:r>
      <w:r>
        <w:t>содержания</w:t>
      </w:r>
      <w:r>
        <w:rPr>
          <w:spacing w:val="-7"/>
        </w:rPr>
        <w:t xml:space="preserve"> </w:t>
      </w:r>
      <w:r>
        <w:t>прочитанного</w:t>
      </w:r>
      <w:r>
        <w:rPr>
          <w:spacing w:val="-7"/>
        </w:rPr>
        <w:t xml:space="preserve"> </w:t>
      </w:r>
      <w:r>
        <w:t>текста; краткое изложение результатов выполненной проектной работы.</w:t>
      </w:r>
    </w:p>
    <w:p w14:paraId="7AC3F4CE" w14:textId="77777777" w:rsidR="004C4874" w:rsidRDefault="00F01225">
      <w:pPr>
        <w:pStyle w:val="a3"/>
        <w:ind w:right="279"/>
      </w:pPr>
      <w: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14:paraId="4A938882" w14:textId="77777777" w:rsidR="004C4874" w:rsidRDefault="00F01225">
      <w:pPr>
        <w:pStyle w:val="a3"/>
      </w:pPr>
      <w:r>
        <w:t>Объём</w:t>
      </w:r>
      <w:r>
        <w:rPr>
          <w:spacing w:val="-5"/>
        </w:rPr>
        <w:t xml:space="preserve"> </w:t>
      </w:r>
      <w:r>
        <w:t>монологического</w:t>
      </w:r>
      <w:r>
        <w:rPr>
          <w:spacing w:val="-3"/>
        </w:rPr>
        <w:t xml:space="preserve"> </w:t>
      </w:r>
      <w:r>
        <w:t>высказывания</w:t>
      </w:r>
      <w:r>
        <w:rPr>
          <w:spacing w:val="-1"/>
        </w:rPr>
        <w:t xml:space="preserve"> </w:t>
      </w:r>
      <w:r>
        <w:t>–</w:t>
      </w:r>
      <w:r>
        <w:rPr>
          <w:spacing w:val="-3"/>
        </w:rPr>
        <w:t xml:space="preserve"> </w:t>
      </w:r>
      <w:r>
        <w:t>7–8</w:t>
      </w:r>
      <w:r>
        <w:rPr>
          <w:spacing w:val="-2"/>
        </w:rPr>
        <w:t xml:space="preserve"> фраз.</w:t>
      </w:r>
    </w:p>
    <w:p w14:paraId="18E8BEDE" w14:textId="77777777" w:rsidR="004C4874" w:rsidRDefault="00F01225">
      <w:pPr>
        <w:pStyle w:val="a4"/>
        <w:numPr>
          <w:ilvl w:val="3"/>
          <w:numId w:val="91"/>
        </w:numPr>
        <w:tabs>
          <w:tab w:val="left" w:pos="1748"/>
        </w:tabs>
        <w:spacing w:before="1"/>
        <w:ind w:left="1748" w:hanging="899"/>
        <w:jc w:val="both"/>
        <w:rPr>
          <w:sz w:val="24"/>
        </w:rPr>
      </w:pPr>
      <w:r>
        <w:rPr>
          <w:spacing w:val="-2"/>
          <w:sz w:val="24"/>
        </w:rPr>
        <w:t>Аудирование.</w:t>
      </w:r>
    </w:p>
    <w:p w14:paraId="33EF03BF" w14:textId="77777777" w:rsidR="004C4874" w:rsidRDefault="00F01225">
      <w:pPr>
        <w:pStyle w:val="a3"/>
        <w:ind w:right="282"/>
      </w:pPr>
      <w:r>
        <w:t>При непосредственном общении: понимание на слух речи учителя и одноклассников и вербальная (невербальная) реакция на услышанное.</w:t>
      </w:r>
    </w:p>
    <w:p w14:paraId="736F7998" w14:textId="77777777" w:rsidR="004C4874" w:rsidRDefault="00F01225">
      <w:pPr>
        <w:pStyle w:val="a3"/>
        <w:ind w:right="281"/>
      </w:pPr>
      <w:r>
        <w:t>При опосредованном общении: дальнейшее развитие восприятия и понимания на слух несложных</w:t>
      </w:r>
      <w:r>
        <w:rPr>
          <w:spacing w:val="-15"/>
        </w:rPr>
        <w:t xml:space="preserve"> </w:t>
      </w:r>
      <w:r>
        <w:t>адаптированных</w:t>
      </w:r>
      <w:r>
        <w:rPr>
          <w:spacing w:val="-15"/>
        </w:rPr>
        <w:t xml:space="preserve"> </w:t>
      </w:r>
      <w:r>
        <w:t>аутентичных</w:t>
      </w:r>
      <w:r>
        <w:rPr>
          <w:spacing w:val="-14"/>
        </w:rPr>
        <w:t xml:space="preserve"> </w:t>
      </w:r>
      <w:r>
        <w:t>аудиотекстов,</w:t>
      </w:r>
      <w:r>
        <w:rPr>
          <w:spacing w:val="-15"/>
        </w:rPr>
        <w:t xml:space="preserve"> </w:t>
      </w:r>
      <w:r>
        <w:t>содержащих</w:t>
      </w:r>
      <w:r>
        <w:rPr>
          <w:spacing w:val="-14"/>
        </w:rPr>
        <w:t xml:space="preserve"> </w:t>
      </w:r>
      <w:r>
        <w:t>отдельные</w:t>
      </w:r>
      <w:r>
        <w:rPr>
          <w:spacing w:val="-15"/>
        </w:rPr>
        <w:t xml:space="preserve"> </w:t>
      </w:r>
      <w:r>
        <w:t>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1698B9CD" w14:textId="77777777" w:rsidR="004C4874" w:rsidRDefault="00F01225">
      <w:pPr>
        <w:pStyle w:val="a3"/>
        <w:ind w:right="280"/>
      </w:pPr>
      <w:r>
        <w:t>Аудирование с пониманием основного содержания текста предполагает умение определять основную тему</w:t>
      </w:r>
      <w:r>
        <w:rPr>
          <w:spacing w:val="-6"/>
        </w:rPr>
        <w:t xml:space="preserve"> </w:t>
      </w:r>
      <w:r>
        <w:t>и главные</w:t>
      </w:r>
      <w:r>
        <w:rPr>
          <w:spacing w:val="-3"/>
        </w:rPr>
        <w:t xml:space="preserve"> </w:t>
      </w:r>
      <w:r>
        <w:t>факты</w:t>
      </w:r>
      <w:r>
        <w:rPr>
          <w:spacing w:val="-2"/>
        </w:rPr>
        <w:t xml:space="preserve"> </w:t>
      </w:r>
      <w:r>
        <w:t>(события)</w:t>
      </w:r>
      <w:r>
        <w:rPr>
          <w:spacing w:val="-2"/>
        </w:rPr>
        <w:t xml:space="preserve"> </w:t>
      </w:r>
      <w:r>
        <w:t>в воспринимаемом на слух тексте;</w:t>
      </w:r>
      <w:r>
        <w:rPr>
          <w:spacing w:val="-1"/>
        </w:rPr>
        <w:t xml:space="preserve"> </w:t>
      </w:r>
      <w:r>
        <w:t>игнорировать незнакомые слова, несущественные для понимания основного содержания.</w:t>
      </w:r>
    </w:p>
    <w:p w14:paraId="7C1CB16E" w14:textId="77777777" w:rsidR="004C4874" w:rsidRDefault="00F01225">
      <w:pPr>
        <w:pStyle w:val="a3"/>
        <w:ind w:right="279"/>
      </w:pPr>
      <w: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73CFBF7F" w14:textId="77777777" w:rsidR="004C4874" w:rsidRDefault="00F01225">
      <w:pPr>
        <w:pStyle w:val="a3"/>
        <w:ind w:right="288"/>
      </w:pPr>
      <w: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03F252C4" w14:textId="77777777" w:rsidR="004C4874" w:rsidRDefault="00F01225">
      <w:pPr>
        <w:pStyle w:val="a3"/>
      </w:pPr>
      <w:r>
        <w:t>Время</w:t>
      </w:r>
      <w:r>
        <w:rPr>
          <w:spacing w:val="-3"/>
        </w:rPr>
        <w:t xml:space="preserve"> </w:t>
      </w:r>
      <w:r>
        <w:t>звучания</w:t>
      </w:r>
      <w:r>
        <w:rPr>
          <w:spacing w:val="-1"/>
        </w:rPr>
        <w:t xml:space="preserve"> </w:t>
      </w:r>
      <w:r>
        <w:t>текста</w:t>
      </w:r>
      <w:r>
        <w:rPr>
          <w:spacing w:val="-1"/>
        </w:rPr>
        <w:t xml:space="preserve"> </w:t>
      </w:r>
      <w:r>
        <w:t>(текстов)</w:t>
      </w:r>
      <w:r>
        <w:rPr>
          <w:spacing w:val="-2"/>
        </w:rPr>
        <w:t xml:space="preserve"> </w:t>
      </w:r>
      <w:r>
        <w:t>для</w:t>
      </w:r>
      <w:r>
        <w:rPr>
          <w:spacing w:val="-1"/>
        </w:rPr>
        <w:t xml:space="preserve"> </w:t>
      </w:r>
      <w:r>
        <w:t>аудирования</w:t>
      </w:r>
      <w:r>
        <w:rPr>
          <w:spacing w:val="2"/>
        </w:rPr>
        <w:t xml:space="preserve"> </w:t>
      </w:r>
      <w:r>
        <w:t>–</w:t>
      </w:r>
      <w:r>
        <w:rPr>
          <w:spacing w:val="-1"/>
        </w:rPr>
        <w:t xml:space="preserve"> </w:t>
      </w:r>
      <w:r>
        <w:t>до</w:t>
      </w:r>
      <w:r>
        <w:rPr>
          <w:spacing w:val="-1"/>
        </w:rPr>
        <w:t xml:space="preserve"> </w:t>
      </w:r>
      <w:r>
        <w:t xml:space="preserve">1,5 </w:t>
      </w:r>
      <w:r>
        <w:rPr>
          <w:spacing w:val="-2"/>
        </w:rPr>
        <w:t>минуты.</w:t>
      </w:r>
    </w:p>
    <w:p w14:paraId="025DE4C6" w14:textId="77777777" w:rsidR="004C4874" w:rsidRDefault="004C4874">
      <w:pPr>
        <w:pStyle w:val="a3"/>
        <w:sectPr w:rsidR="004C4874">
          <w:pgSz w:w="11910" w:h="16850"/>
          <w:pgMar w:top="1020" w:right="283" w:bottom="280" w:left="992" w:header="569" w:footer="0" w:gutter="0"/>
          <w:cols w:space="720"/>
        </w:sectPr>
      </w:pPr>
    </w:p>
    <w:p w14:paraId="671E42EA" w14:textId="77777777" w:rsidR="004C4874" w:rsidRDefault="00F01225">
      <w:pPr>
        <w:pStyle w:val="a4"/>
        <w:numPr>
          <w:ilvl w:val="3"/>
          <w:numId w:val="91"/>
        </w:numPr>
        <w:tabs>
          <w:tab w:val="left" w:pos="1748"/>
        </w:tabs>
        <w:spacing w:before="88"/>
        <w:ind w:left="1748" w:hanging="899"/>
        <w:jc w:val="both"/>
        <w:rPr>
          <w:sz w:val="24"/>
        </w:rPr>
      </w:pPr>
      <w:r>
        <w:rPr>
          <w:sz w:val="24"/>
        </w:rPr>
        <w:lastRenderedPageBreak/>
        <w:t>Смысловое</w:t>
      </w:r>
      <w:r>
        <w:rPr>
          <w:spacing w:val="-5"/>
          <w:sz w:val="24"/>
        </w:rPr>
        <w:t xml:space="preserve"> </w:t>
      </w:r>
      <w:r>
        <w:rPr>
          <w:spacing w:val="-2"/>
          <w:sz w:val="24"/>
        </w:rPr>
        <w:t>чтение.</w:t>
      </w:r>
    </w:p>
    <w:p w14:paraId="0EF9F3B0" w14:textId="77777777" w:rsidR="004C4874" w:rsidRDefault="00F01225">
      <w:pPr>
        <w:pStyle w:val="a3"/>
        <w:ind w:right="278"/>
      </w:pPr>
      <w: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w:t>
      </w:r>
      <w:r>
        <w:rPr>
          <w:spacing w:val="-4"/>
        </w:rPr>
        <w:t xml:space="preserve"> </w:t>
      </w:r>
      <w:r>
        <w:t>в</w:t>
      </w:r>
      <w:r>
        <w:rPr>
          <w:spacing w:val="-7"/>
        </w:rPr>
        <w:t xml:space="preserve"> </w:t>
      </w:r>
      <w:r>
        <w:t>их</w:t>
      </w:r>
      <w:r>
        <w:rPr>
          <w:spacing w:val="-2"/>
        </w:rPr>
        <w:t xml:space="preserve"> </w:t>
      </w:r>
      <w:r>
        <w:t>содержание</w:t>
      </w:r>
      <w:r>
        <w:rPr>
          <w:spacing w:val="-5"/>
        </w:rPr>
        <w:t xml:space="preserve"> </w:t>
      </w:r>
      <w:r>
        <w:t>в</w:t>
      </w:r>
      <w:r>
        <w:rPr>
          <w:spacing w:val="-5"/>
        </w:rPr>
        <w:t xml:space="preserve"> </w:t>
      </w:r>
      <w:r>
        <w:t>зависимости от</w:t>
      </w:r>
      <w:r>
        <w:rPr>
          <w:spacing w:val="-6"/>
        </w:rPr>
        <w:t xml:space="preserve"> </w:t>
      </w:r>
      <w:r>
        <w:t>поставленной</w:t>
      </w:r>
      <w:r>
        <w:rPr>
          <w:spacing w:val="-4"/>
        </w:rPr>
        <w:t xml:space="preserve"> </w:t>
      </w:r>
      <w:r>
        <w:t>коммуникативной</w:t>
      </w:r>
      <w:r>
        <w:rPr>
          <w:spacing w:val="-6"/>
        </w:rPr>
        <w:t xml:space="preserve"> </w:t>
      </w:r>
      <w:r>
        <w:t>задачи:</w:t>
      </w:r>
      <w:r>
        <w:rPr>
          <w:spacing w:val="-4"/>
        </w:rPr>
        <w:t xml:space="preserve"> </w:t>
      </w:r>
      <w:r>
        <w:t>с пониманием основного содержания, с пониманием запрашиваемой информации.</w:t>
      </w:r>
    </w:p>
    <w:p w14:paraId="260667E7" w14:textId="77777777" w:rsidR="004C4874" w:rsidRDefault="00F01225">
      <w:pPr>
        <w:pStyle w:val="a3"/>
        <w:ind w:right="279"/>
      </w:pPr>
      <w: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w:t>
      </w:r>
      <w:r>
        <w:rPr>
          <w:spacing w:val="-7"/>
        </w:rPr>
        <w:t xml:space="preserve"> </w:t>
      </w:r>
      <w:r>
        <w:t>(началу</w:t>
      </w:r>
      <w:r>
        <w:rPr>
          <w:spacing w:val="-7"/>
        </w:rPr>
        <w:t xml:space="preserve"> </w:t>
      </w:r>
      <w:r>
        <w:t>текста),</w:t>
      </w:r>
      <w:r>
        <w:rPr>
          <w:spacing w:val="-2"/>
        </w:rPr>
        <w:t xml:space="preserve"> </w:t>
      </w:r>
      <w:r>
        <w:t>игнорировать</w:t>
      </w:r>
      <w:r>
        <w:rPr>
          <w:spacing w:val="-1"/>
        </w:rPr>
        <w:t xml:space="preserve"> </w:t>
      </w:r>
      <w:r>
        <w:t>незнакомые</w:t>
      </w:r>
      <w:r>
        <w:rPr>
          <w:spacing w:val="-4"/>
        </w:rPr>
        <w:t xml:space="preserve"> </w:t>
      </w:r>
      <w:r>
        <w:t>слова,</w:t>
      </w:r>
      <w:r>
        <w:rPr>
          <w:spacing w:val="-2"/>
        </w:rPr>
        <w:t xml:space="preserve"> </w:t>
      </w:r>
      <w:r>
        <w:t>несущественные</w:t>
      </w:r>
      <w:r>
        <w:rPr>
          <w:spacing w:val="-4"/>
        </w:rPr>
        <w:t xml:space="preserve"> </w:t>
      </w:r>
      <w:r>
        <w:t>для</w:t>
      </w:r>
      <w:r>
        <w:rPr>
          <w:spacing w:val="-2"/>
        </w:rPr>
        <w:t xml:space="preserve"> </w:t>
      </w:r>
      <w:r>
        <w:t>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14:paraId="5ECCCEE6" w14:textId="77777777" w:rsidR="004C4874" w:rsidRDefault="00F01225">
      <w:pPr>
        <w:pStyle w:val="a3"/>
      </w:pPr>
      <w:r>
        <w:t>Чтение</w:t>
      </w:r>
      <w:r>
        <w:rPr>
          <w:spacing w:val="-7"/>
        </w:rPr>
        <w:t xml:space="preserve"> </w:t>
      </w:r>
      <w:r>
        <w:t>несплошных</w:t>
      </w:r>
      <w:r>
        <w:rPr>
          <w:spacing w:val="-1"/>
        </w:rPr>
        <w:t xml:space="preserve"> </w:t>
      </w:r>
      <w:r>
        <w:t>текстов</w:t>
      </w:r>
      <w:r>
        <w:rPr>
          <w:spacing w:val="-5"/>
        </w:rPr>
        <w:t xml:space="preserve"> </w:t>
      </w:r>
      <w:r>
        <w:t>(таблиц)</w:t>
      </w:r>
      <w:r>
        <w:rPr>
          <w:spacing w:val="-3"/>
        </w:rPr>
        <w:t xml:space="preserve"> </w:t>
      </w:r>
      <w:r>
        <w:t>и</w:t>
      </w:r>
      <w:r>
        <w:rPr>
          <w:spacing w:val="-6"/>
        </w:rPr>
        <w:t xml:space="preserve"> </w:t>
      </w:r>
      <w:r>
        <w:t>понимание</w:t>
      </w:r>
      <w:r>
        <w:rPr>
          <w:spacing w:val="-4"/>
        </w:rPr>
        <w:t xml:space="preserve"> </w:t>
      </w:r>
      <w:r>
        <w:t>представленной</w:t>
      </w:r>
      <w:r>
        <w:rPr>
          <w:spacing w:val="3"/>
        </w:rPr>
        <w:t xml:space="preserve"> </w:t>
      </w:r>
      <w:r>
        <w:t>в</w:t>
      </w:r>
      <w:r>
        <w:rPr>
          <w:spacing w:val="-6"/>
        </w:rPr>
        <w:t xml:space="preserve"> </w:t>
      </w:r>
      <w:r>
        <w:t>них</w:t>
      </w:r>
      <w:r>
        <w:rPr>
          <w:spacing w:val="-1"/>
        </w:rPr>
        <w:t xml:space="preserve"> </w:t>
      </w:r>
      <w:r>
        <w:rPr>
          <w:spacing w:val="-2"/>
        </w:rPr>
        <w:t>информации.</w:t>
      </w:r>
    </w:p>
    <w:p w14:paraId="722A406B" w14:textId="77777777" w:rsidR="004C4874" w:rsidRDefault="00F01225">
      <w:pPr>
        <w:pStyle w:val="a3"/>
        <w:spacing w:before="1"/>
        <w:ind w:right="279"/>
      </w:pPr>
      <w:r>
        <w:t>Тексты</w:t>
      </w:r>
      <w:r>
        <w:rPr>
          <w:spacing w:val="-1"/>
        </w:rPr>
        <w:t xml:space="preserve"> </w:t>
      </w:r>
      <w:r>
        <w:t>для</w:t>
      </w:r>
      <w:r>
        <w:rPr>
          <w:spacing w:val="-1"/>
        </w:rPr>
        <w:t xml:space="preserve"> </w:t>
      </w:r>
      <w:r>
        <w:t>чтения:</w:t>
      </w:r>
      <w:r>
        <w:rPr>
          <w:spacing w:val="-1"/>
        </w:rPr>
        <w:t xml:space="preserve"> </w:t>
      </w:r>
      <w:r>
        <w:t>беседа;</w:t>
      </w:r>
      <w:r>
        <w:rPr>
          <w:spacing w:val="-1"/>
        </w:rPr>
        <w:t xml:space="preserve"> </w:t>
      </w:r>
      <w:r>
        <w:t>отрывок</w:t>
      </w:r>
      <w:r>
        <w:rPr>
          <w:spacing w:val="-1"/>
        </w:rPr>
        <w:t xml:space="preserve"> </w:t>
      </w:r>
      <w:r>
        <w:t>из</w:t>
      </w:r>
      <w:r>
        <w:rPr>
          <w:spacing w:val="-3"/>
        </w:rPr>
        <w:t xml:space="preserve"> </w:t>
      </w:r>
      <w:r>
        <w:t>художественного</w:t>
      </w:r>
      <w:r>
        <w:rPr>
          <w:spacing w:val="-1"/>
        </w:rPr>
        <w:t xml:space="preserve"> </w:t>
      </w:r>
      <w:r>
        <w:t>произведения, в</w:t>
      </w:r>
      <w:r>
        <w:rPr>
          <w:spacing w:val="-2"/>
        </w:rPr>
        <w:t xml:space="preserve"> </w:t>
      </w:r>
      <w:r>
        <w:t>том</w:t>
      </w:r>
      <w:r>
        <w:rPr>
          <w:spacing w:val="-1"/>
        </w:rPr>
        <w:t xml:space="preserve"> </w:t>
      </w:r>
      <w:r>
        <w:t>числе</w:t>
      </w:r>
      <w:r>
        <w:rPr>
          <w:spacing w:val="-2"/>
        </w:rPr>
        <w:t xml:space="preserve"> </w:t>
      </w:r>
      <w:r>
        <w:t>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59F6342B" w14:textId="77777777" w:rsidR="004C4874" w:rsidRDefault="00F01225">
      <w:pPr>
        <w:pStyle w:val="a3"/>
      </w:pPr>
      <w:r>
        <w:t>Объём</w:t>
      </w:r>
      <w:r>
        <w:rPr>
          <w:spacing w:val="-3"/>
        </w:rPr>
        <w:t xml:space="preserve"> </w:t>
      </w:r>
      <w:r>
        <w:t>текста</w:t>
      </w:r>
      <w:r>
        <w:rPr>
          <w:spacing w:val="-1"/>
        </w:rPr>
        <w:t xml:space="preserve"> </w:t>
      </w:r>
      <w:r>
        <w:t>(текстов) для чтения –</w:t>
      </w:r>
      <w:r>
        <w:rPr>
          <w:spacing w:val="-1"/>
        </w:rPr>
        <w:t xml:space="preserve"> </w:t>
      </w:r>
      <w:r>
        <w:t xml:space="preserve">250–300 </w:t>
      </w:r>
      <w:r>
        <w:rPr>
          <w:spacing w:val="-2"/>
        </w:rPr>
        <w:t>слов.</w:t>
      </w:r>
    </w:p>
    <w:p w14:paraId="553C33A8" w14:textId="77777777" w:rsidR="004C4874" w:rsidRDefault="00F01225">
      <w:pPr>
        <w:pStyle w:val="a4"/>
        <w:numPr>
          <w:ilvl w:val="3"/>
          <w:numId w:val="91"/>
        </w:numPr>
        <w:tabs>
          <w:tab w:val="left" w:pos="1748"/>
        </w:tabs>
        <w:ind w:right="6143" w:firstLine="0"/>
        <w:jc w:val="both"/>
        <w:rPr>
          <w:sz w:val="24"/>
        </w:rPr>
      </w:pPr>
      <w:r>
        <w:rPr>
          <w:sz w:val="24"/>
        </w:rPr>
        <w:t>Письменная речь. Развитие</w:t>
      </w:r>
      <w:r>
        <w:rPr>
          <w:spacing w:val="-12"/>
          <w:sz w:val="24"/>
        </w:rPr>
        <w:t xml:space="preserve"> </w:t>
      </w:r>
      <w:r>
        <w:rPr>
          <w:sz w:val="24"/>
        </w:rPr>
        <w:t>умений</w:t>
      </w:r>
      <w:r>
        <w:rPr>
          <w:spacing w:val="-13"/>
          <w:sz w:val="24"/>
        </w:rPr>
        <w:t xml:space="preserve"> </w:t>
      </w:r>
      <w:r>
        <w:rPr>
          <w:sz w:val="24"/>
        </w:rPr>
        <w:t>письменной</w:t>
      </w:r>
      <w:r>
        <w:rPr>
          <w:spacing w:val="-13"/>
          <w:sz w:val="24"/>
        </w:rPr>
        <w:t xml:space="preserve"> </w:t>
      </w:r>
      <w:r>
        <w:rPr>
          <w:sz w:val="24"/>
        </w:rPr>
        <w:t>речи:</w:t>
      </w:r>
    </w:p>
    <w:p w14:paraId="01968C4D" w14:textId="77777777" w:rsidR="004C4874" w:rsidRDefault="00F01225">
      <w:pPr>
        <w:pStyle w:val="a3"/>
        <w:ind w:right="289"/>
      </w:pPr>
      <w:r>
        <w:t>списывание текста и выписывание из него слов, словосочетаний, предложений в соответствии с решаемой коммуникативной задачей;</w:t>
      </w:r>
    </w:p>
    <w:p w14:paraId="07911867" w14:textId="77777777" w:rsidR="004C4874" w:rsidRDefault="00F01225">
      <w:pPr>
        <w:pStyle w:val="a3"/>
        <w:ind w:right="281"/>
      </w:pPr>
      <w:r>
        <w:t>заполнение анкет и формуляров: сообщение о себе основных сведений в соответствии с нормами, принятыми в англоговорящих странах;</w:t>
      </w:r>
    </w:p>
    <w:p w14:paraId="6461E442" w14:textId="77777777" w:rsidR="004C4874" w:rsidRDefault="00F01225">
      <w:pPr>
        <w:pStyle w:val="a3"/>
        <w:ind w:right="279"/>
      </w:pPr>
      <w:r>
        <w:t>написание электронного сообщения личного характера в соответствии с нормами неофициального</w:t>
      </w:r>
      <w:r>
        <w:rPr>
          <w:spacing w:val="-7"/>
        </w:rPr>
        <w:t xml:space="preserve"> </w:t>
      </w:r>
      <w:r>
        <w:t>общения,</w:t>
      </w:r>
      <w:r>
        <w:rPr>
          <w:spacing w:val="-4"/>
        </w:rPr>
        <w:t xml:space="preserve"> </w:t>
      </w:r>
      <w:r>
        <w:t>принятыми</w:t>
      </w:r>
      <w:r>
        <w:rPr>
          <w:spacing w:val="-4"/>
        </w:rPr>
        <w:t xml:space="preserve"> </w:t>
      </w:r>
      <w:r>
        <w:t>в</w:t>
      </w:r>
      <w:r>
        <w:rPr>
          <w:spacing w:val="-5"/>
        </w:rPr>
        <w:t xml:space="preserve"> </w:t>
      </w:r>
      <w:r>
        <w:t>стране</w:t>
      </w:r>
      <w:r>
        <w:rPr>
          <w:spacing w:val="-8"/>
        </w:rPr>
        <w:t xml:space="preserve"> </w:t>
      </w:r>
      <w:r>
        <w:t>(странах)</w:t>
      </w:r>
      <w:r>
        <w:rPr>
          <w:spacing w:val="-4"/>
        </w:rPr>
        <w:t xml:space="preserve"> </w:t>
      </w:r>
      <w:r>
        <w:t>изучаемого</w:t>
      </w:r>
      <w:r>
        <w:rPr>
          <w:spacing w:val="-4"/>
        </w:rPr>
        <w:t xml:space="preserve"> </w:t>
      </w:r>
      <w:r>
        <w:t>языка.</w:t>
      </w:r>
      <w:r>
        <w:rPr>
          <w:spacing w:val="-4"/>
        </w:rPr>
        <w:t xml:space="preserve"> </w:t>
      </w:r>
      <w:r>
        <w:t>Объём</w:t>
      </w:r>
      <w:r>
        <w:rPr>
          <w:spacing w:val="-5"/>
        </w:rPr>
        <w:t xml:space="preserve"> </w:t>
      </w:r>
      <w:r>
        <w:t>письма – до 70 слов;</w:t>
      </w:r>
    </w:p>
    <w:p w14:paraId="1A7EB034" w14:textId="77777777" w:rsidR="004C4874" w:rsidRDefault="00F01225">
      <w:pPr>
        <w:pStyle w:val="a3"/>
        <w:spacing w:before="1"/>
        <w:ind w:right="279"/>
      </w:pPr>
      <w:r>
        <w:t>создание небольшого письменного высказывания с использованием образца, плана, иллюстраций. Объём письменного высказывания – до 70 слов.</w:t>
      </w:r>
    </w:p>
    <w:p w14:paraId="093A6C32" w14:textId="77777777" w:rsidR="004C4874" w:rsidRDefault="00F01225">
      <w:pPr>
        <w:pStyle w:val="a4"/>
        <w:numPr>
          <w:ilvl w:val="2"/>
          <w:numId w:val="91"/>
        </w:numPr>
        <w:tabs>
          <w:tab w:val="left" w:pos="1568"/>
        </w:tabs>
        <w:ind w:left="1568" w:hanging="719"/>
        <w:jc w:val="both"/>
        <w:rPr>
          <w:sz w:val="24"/>
        </w:rPr>
      </w:pPr>
      <w:r>
        <w:rPr>
          <w:sz w:val="24"/>
        </w:rPr>
        <w:t>Языковые</w:t>
      </w:r>
      <w:r>
        <w:rPr>
          <w:spacing w:val="-4"/>
          <w:sz w:val="24"/>
        </w:rPr>
        <w:t xml:space="preserve"> </w:t>
      </w:r>
      <w:r>
        <w:rPr>
          <w:sz w:val="24"/>
        </w:rPr>
        <w:t>знания</w:t>
      </w:r>
      <w:r>
        <w:rPr>
          <w:spacing w:val="-2"/>
          <w:sz w:val="24"/>
        </w:rPr>
        <w:t xml:space="preserve"> </w:t>
      </w:r>
      <w:r>
        <w:rPr>
          <w:sz w:val="24"/>
        </w:rPr>
        <w:t>и</w:t>
      </w:r>
      <w:r>
        <w:rPr>
          <w:spacing w:val="2"/>
          <w:sz w:val="24"/>
        </w:rPr>
        <w:t xml:space="preserve"> </w:t>
      </w:r>
      <w:r>
        <w:rPr>
          <w:spacing w:val="-2"/>
          <w:sz w:val="24"/>
        </w:rPr>
        <w:t>умения.</w:t>
      </w:r>
    </w:p>
    <w:p w14:paraId="21558193" w14:textId="77777777" w:rsidR="004C4874" w:rsidRDefault="00F01225">
      <w:pPr>
        <w:pStyle w:val="a4"/>
        <w:numPr>
          <w:ilvl w:val="3"/>
          <w:numId w:val="91"/>
        </w:numPr>
        <w:tabs>
          <w:tab w:val="left" w:pos="1748"/>
        </w:tabs>
        <w:ind w:left="1748" w:hanging="899"/>
        <w:jc w:val="both"/>
        <w:rPr>
          <w:sz w:val="24"/>
        </w:rPr>
      </w:pPr>
      <w:r>
        <w:rPr>
          <w:sz w:val="24"/>
        </w:rPr>
        <w:t>Фонетическая</w:t>
      </w:r>
      <w:r>
        <w:rPr>
          <w:spacing w:val="-8"/>
          <w:sz w:val="24"/>
        </w:rPr>
        <w:t xml:space="preserve"> </w:t>
      </w:r>
      <w:r>
        <w:rPr>
          <w:sz w:val="24"/>
        </w:rPr>
        <w:t>сторона</w:t>
      </w:r>
      <w:r>
        <w:rPr>
          <w:spacing w:val="-6"/>
          <w:sz w:val="24"/>
        </w:rPr>
        <w:t xml:space="preserve"> </w:t>
      </w:r>
      <w:r>
        <w:rPr>
          <w:spacing w:val="-4"/>
          <w:sz w:val="24"/>
        </w:rPr>
        <w:t>речи.</w:t>
      </w:r>
    </w:p>
    <w:p w14:paraId="68589BD9" w14:textId="77777777" w:rsidR="004C4874" w:rsidRDefault="00F01225">
      <w:pPr>
        <w:pStyle w:val="a3"/>
        <w:ind w:right="278"/>
      </w:pPr>
      <w:r>
        <w:t>Различение на слух, без фонематических ошибок, ведущих к сбою в коммуникации, произнесение</w:t>
      </w:r>
      <w:r>
        <w:rPr>
          <w:spacing w:val="-10"/>
        </w:rPr>
        <w:t xml:space="preserve"> </w:t>
      </w:r>
      <w:r>
        <w:t>слов</w:t>
      </w:r>
      <w:r>
        <w:rPr>
          <w:spacing w:val="-10"/>
        </w:rPr>
        <w:t xml:space="preserve"> </w:t>
      </w:r>
      <w:r>
        <w:t>с</w:t>
      </w:r>
      <w:r>
        <w:rPr>
          <w:spacing w:val="-10"/>
        </w:rPr>
        <w:t xml:space="preserve"> </w:t>
      </w:r>
      <w:r>
        <w:t>соблюдением</w:t>
      </w:r>
      <w:r>
        <w:rPr>
          <w:spacing w:val="-10"/>
        </w:rPr>
        <w:t xml:space="preserve"> </w:t>
      </w:r>
      <w:r>
        <w:t>правильного</w:t>
      </w:r>
      <w:r>
        <w:rPr>
          <w:spacing w:val="-3"/>
        </w:rPr>
        <w:t xml:space="preserve"> </w:t>
      </w:r>
      <w:r>
        <w:t>ударения</w:t>
      </w:r>
      <w:r>
        <w:rPr>
          <w:spacing w:val="-9"/>
        </w:rPr>
        <w:t xml:space="preserve"> </w:t>
      </w:r>
      <w:r>
        <w:t>и</w:t>
      </w:r>
      <w:r>
        <w:rPr>
          <w:spacing w:val="-8"/>
        </w:rPr>
        <w:t xml:space="preserve"> </w:t>
      </w:r>
      <w:r>
        <w:t>фраз</w:t>
      </w:r>
      <w:r>
        <w:rPr>
          <w:spacing w:val="-9"/>
        </w:rPr>
        <w:t xml:space="preserve"> </w:t>
      </w:r>
      <w:r>
        <w:t>с</w:t>
      </w:r>
      <w:r>
        <w:rPr>
          <w:spacing w:val="-10"/>
        </w:rPr>
        <w:t xml:space="preserve"> </w:t>
      </w:r>
      <w:r>
        <w:t>соблюдением</w:t>
      </w:r>
      <w:r>
        <w:rPr>
          <w:spacing w:val="-10"/>
        </w:rPr>
        <w:t xml:space="preserve"> </w:t>
      </w:r>
      <w:r>
        <w:t>их</w:t>
      </w:r>
      <w:r>
        <w:rPr>
          <w:spacing w:val="-7"/>
        </w:rPr>
        <w:t xml:space="preserve"> </w:t>
      </w:r>
      <w:r>
        <w:t>ритмико- 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2A5FBD8F" w14:textId="77777777" w:rsidR="004C4874" w:rsidRDefault="00F01225">
      <w:pPr>
        <w:pStyle w:val="a3"/>
        <w:ind w:right="280"/>
      </w:pPr>
      <w:r>
        <w:t>Чтение</w:t>
      </w:r>
      <w:r>
        <w:rPr>
          <w:spacing w:val="-1"/>
        </w:rPr>
        <w:t xml:space="preserve"> </w:t>
      </w:r>
      <w:r>
        <w:t>вслух небольших</w:t>
      </w:r>
      <w:r>
        <w:rPr>
          <w:spacing w:val="-1"/>
        </w:rPr>
        <w:t xml:space="preserve"> </w:t>
      </w:r>
      <w:r>
        <w:t>адаптированных аутентичных</w:t>
      </w:r>
      <w:r>
        <w:rPr>
          <w:spacing w:val="-1"/>
        </w:rPr>
        <w:t xml:space="preserve"> </w:t>
      </w:r>
      <w:r>
        <w:t>текстов,</w:t>
      </w:r>
      <w:r>
        <w:rPr>
          <w:spacing w:val="-1"/>
        </w:rPr>
        <w:t xml:space="preserve"> </w:t>
      </w:r>
      <w:r>
        <w:t>построенных</w:t>
      </w:r>
      <w:r>
        <w:rPr>
          <w:spacing w:val="-1"/>
        </w:rPr>
        <w:t xml:space="preserve"> </w:t>
      </w:r>
      <w:r>
        <w:t>на</w:t>
      </w:r>
      <w:r>
        <w:rPr>
          <w:spacing w:val="-3"/>
        </w:rPr>
        <w:t xml:space="preserve"> </w:t>
      </w:r>
      <w:r>
        <w:t>изученном языковом материале, с соблюдением правил чтения и соответствующей интонации, демонстрирующее понимание текста.</w:t>
      </w:r>
    </w:p>
    <w:p w14:paraId="35F7D5BD" w14:textId="77777777" w:rsidR="004C4874" w:rsidRDefault="00F01225">
      <w:pPr>
        <w:pStyle w:val="a3"/>
        <w:spacing w:before="1"/>
        <w:ind w:right="278"/>
      </w:pPr>
      <w:r>
        <w:t>Тексты для чтения вслух: сообщение информационного характера, отрывок из статьи научно-популярного характера, рассказ, диалог (беседа).</w:t>
      </w:r>
    </w:p>
    <w:p w14:paraId="7FCF95BD" w14:textId="77777777" w:rsidR="004C4874" w:rsidRDefault="00F01225">
      <w:pPr>
        <w:pStyle w:val="a3"/>
      </w:pPr>
      <w:r>
        <w:t>Объём</w:t>
      </w:r>
      <w:r>
        <w:rPr>
          <w:spacing w:val="-4"/>
        </w:rPr>
        <w:t xml:space="preserve"> </w:t>
      </w:r>
      <w:r>
        <w:t>текста</w:t>
      </w:r>
      <w:r>
        <w:rPr>
          <w:spacing w:val="-1"/>
        </w:rPr>
        <w:t xml:space="preserve"> </w:t>
      </w:r>
      <w:r>
        <w:t>для</w:t>
      </w:r>
      <w:r>
        <w:rPr>
          <w:spacing w:val="-1"/>
        </w:rPr>
        <w:t xml:space="preserve"> </w:t>
      </w:r>
      <w:r>
        <w:t>чтения</w:t>
      </w:r>
      <w:r>
        <w:rPr>
          <w:spacing w:val="-1"/>
        </w:rPr>
        <w:t xml:space="preserve"> </w:t>
      </w:r>
      <w:r>
        <w:t>вслух</w:t>
      </w:r>
      <w:r>
        <w:rPr>
          <w:spacing w:val="2"/>
        </w:rPr>
        <w:t xml:space="preserve"> </w:t>
      </w:r>
      <w:r>
        <w:t>–</w:t>
      </w:r>
      <w:r>
        <w:rPr>
          <w:spacing w:val="-1"/>
        </w:rPr>
        <w:t xml:space="preserve"> </w:t>
      </w:r>
      <w:r>
        <w:t>до</w:t>
      </w:r>
      <w:r>
        <w:rPr>
          <w:spacing w:val="-1"/>
        </w:rPr>
        <w:t xml:space="preserve"> </w:t>
      </w:r>
      <w:r>
        <w:t>95</w:t>
      </w:r>
      <w:r>
        <w:rPr>
          <w:spacing w:val="-1"/>
        </w:rPr>
        <w:t xml:space="preserve"> </w:t>
      </w:r>
      <w:r>
        <w:rPr>
          <w:spacing w:val="-2"/>
        </w:rPr>
        <w:t>слов.</w:t>
      </w:r>
    </w:p>
    <w:p w14:paraId="59B06AF2" w14:textId="77777777" w:rsidR="004C4874" w:rsidRDefault="00F01225">
      <w:pPr>
        <w:pStyle w:val="a4"/>
        <w:numPr>
          <w:ilvl w:val="3"/>
          <w:numId w:val="91"/>
        </w:numPr>
        <w:tabs>
          <w:tab w:val="left" w:pos="1748"/>
        </w:tabs>
        <w:ind w:right="5155" w:firstLine="0"/>
        <w:rPr>
          <w:sz w:val="24"/>
        </w:rPr>
      </w:pPr>
      <w:r>
        <w:rPr>
          <w:sz w:val="24"/>
        </w:rPr>
        <w:t>Графика,</w:t>
      </w:r>
      <w:r>
        <w:rPr>
          <w:spacing w:val="-12"/>
          <w:sz w:val="24"/>
        </w:rPr>
        <w:t xml:space="preserve"> </w:t>
      </w:r>
      <w:r>
        <w:rPr>
          <w:sz w:val="24"/>
        </w:rPr>
        <w:t>орфография</w:t>
      </w:r>
      <w:r>
        <w:rPr>
          <w:spacing w:val="-12"/>
          <w:sz w:val="24"/>
        </w:rPr>
        <w:t xml:space="preserve"> </w:t>
      </w:r>
      <w:r>
        <w:rPr>
          <w:sz w:val="24"/>
        </w:rPr>
        <w:t>и</w:t>
      </w:r>
      <w:r>
        <w:rPr>
          <w:spacing w:val="-12"/>
          <w:sz w:val="24"/>
        </w:rPr>
        <w:t xml:space="preserve"> </w:t>
      </w:r>
      <w:r>
        <w:rPr>
          <w:sz w:val="24"/>
        </w:rPr>
        <w:t>пунктуация. Правильное написание изученных слов.</w:t>
      </w:r>
    </w:p>
    <w:p w14:paraId="6003A658" w14:textId="77777777" w:rsidR="004C4874" w:rsidRDefault="00F01225">
      <w:pPr>
        <w:pStyle w:val="a3"/>
        <w:jc w:val="left"/>
      </w:pPr>
      <w:r>
        <w:t>Правильное</w:t>
      </w:r>
      <w:r>
        <w:rPr>
          <w:spacing w:val="-4"/>
        </w:rPr>
        <w:t xml:space="preserve"> </w:t>
      </w:r>
      <w:r>
        <w:t>использование</w:t>
      </w:r>
      <w:r>
        <w:rPr>
          <w:spacing w:val="-4"/>
        </w:rPr>
        <w:t xml:space="preserve"> </w:t>
      </w:r>
      <w:r>
        <w:t>знаков</w:t>
      </w:r>
      <w:r>
        <w:rPr>
          <w:spacing w:val="-6"/>
        </w:rPr>
        <w:t xml:space="preserve"> </w:t>
      </w:r>
      <w:r>
        <w:t>препинания:</w:t>
      </w:r>
      <w:r>
        <w:rPr>
          <w:spacing w:val="-5"/>
        </w:rPr>
        <w:t xml:space="preserve"> </w:t>
      </w:r>
      <w:r>
        <w:t>точки,</w:t>
      </w:r>
      <w:r>
        <w:rPr>
          <w:spacing w:val="-6"/>
        </w:rPr>
        <w:t xml:space="preserve"> </w:t>
      </w:r>
      <w:r>
        <w:t>вопросительного и</w:t>
      </w:r>
      <w:r>
        <w:rPr>
          <w:spacing w:val="-2"/>
        </w:rPr>
        <w:t xml:space="preserve"> </w:t>
      </w:r>
      <w:r>
        <w:t>восклицательного знаков в конце предложения; запятой при перечислении и обращении; апострофа.</w:t>
      </w:r>
    </w:p>
    <w:p w14:paraId="07117569" w14:textId="77777777" w:rsidR="004C4874" w:rsidRDefault="00F01225">
      <w:pPr>
        <w:pStyle w:val="a3"/>
        <w:ind w:right="283"/>
        <w:jc w:val="left"/>
      </w:pPr>
      <w:r>
        <w:t>Пунктуационно</w:t>
      </w:r>
      <w:r>
        <w:rPr>
          <w:spacing w:val="-15"/>
        </w:rPr>
        <w:t xml:space="preserve"> </w:t>
      </w:r>
      <w:r>
        <w:t>правильное,</w:t>
      </w:r>
      <w:r>
        <w:rPr>
          <w:spacing w:val="-15"/>
        </w:rPr>
        <w:t xml:space="preserve"> </w:t>
      </w:r>
      <w:r>
        <w:t>в</w:t>
      </w:r>
      <w:r>
        <w:rPr>
          <w:spacing w:val="-15"/>
        </w:rPr>
        <w:t xml:space="preserve"> </w:t>
      </w:r>
      <w:r>
        <w:t>соответствии</w:t>
      </w:r>
      <w:r>
        <w:rPr>
          <w:spacing w:val="-15"/>
        </w:rPr>
        <w:t xml:space="preserve"> </w:t>
      </w:r>
      <w:r>
        <w:t>с</w:t>
      </w:r>
      <w:r>
        <w:rPr>
          <w:spacing w:val="-16"/>
        </w:rPr>
        <w:t xml:space="preserve"> </w:t>
      </w:r>
      <w:r>
        <w:t>нормами</w:t>
      </w:r>
      <w:r>
        <w:rPr>
          <w:spacing w:val="-15"/>
        </w:rPr>
        <w:t xml:space="preserve"> </w:t>
      </w:r>
      <w:r>
        <w:t>речевого</w:t>
      </w:r>
      <w:r>
        <w:rPr>
          <w:spacing w:val="-15"/>
        </w:rPr>
        <w:t xml:space="preserve"> </w:t>
      </w:r>
      <w:r>
        <w:t>этикета,</w:t>
      </w:r>
      <w:r>
        <w:rPr>
          <w:spacing w:val="-15"/>
        </w:rPr>
        <w:t xml:space="preserve"> </w:t>
      </w:r>
      <w:r>
        <w:t>принятыми</w:t>
      </w:r>
      <w:r>
        <w:rPr>
          <w:spacing w:val="-15"/>
        </w:rPr>
        <w:t xml:space="preserve"> </w:t>
      </w:r>
      <w:r>
        <w:t>в</w:t>
      </w:r>
      <w:r>
        <w:rPr>
          <w:spacing w:val="-15"/>
        </w:rPr>
        <w:t xml:space="preserve"> </w:t>
      </w:r>
      <w:r>
        <w:t>стране (странах) изучаемого языка, оформление электронного сообщения личного характера.</w:t>
      </w:r>
    </w:p>
    <w:p w14:paraId="43D1DECA" w14:textId="77777777" w:rsidR="004C4874" w:rsidRDefault="00F01225">
      <w:pPr>
        <w:pStyle w:val="a4"/>
        <w:numPr>
          <w:ilvl w:val="3"/>
          <w:numId w:val="91"/>
        </w:numPr>
        <w:tabs>
          <w:tab w:val="left" w:pos="1748"/>
        </w:tabs>
        <w:ind w:left="1748" w:hanging="899"/>
        <w:rPr>
          <w:sz w:val="24"/>
        </w:rPr>
      </w:pPr>
      <w:r>
        <w:rPr>
          <w:sz w:val="24"/>
        </w:rPr>
        <w:t>Лексическая</w:t>
      </w:r>
      <w:r>
        <w:rPr>
          <w:spacing w:val="-3"/>
          <w:sz w:val="24"/>
        </w:rPr>
        <w:t xml:space="preserve"> </w:t>
      </w:r>
      <w:r>
        <w:rPr>
          <w:sz w:val="24"/>
        </w:rPr>
        <w:t>сторона</w:t>
      </w:r>
      <w:r>
        <w:rPr>
          <w:spacing w:val="-3"/>
          <w:sz w:val="24"/>
        </w:rPr>
        <w:t xml:space="preserve"> </w:t>
      </w:r>
      <w:r>
        <w:rPr>
          <w:spacing w:val="-2"/>
          <w:sz w:val="24"/>
        </w:rPr>
        <w:t>речи.</w:t>
      </w:r>
    </w:p>
    <w:p w14:paraId="655CB436" w14:textId="77777777" w:rsidR="004C4874" w:rsidRDefault="00F01225">
      <w:pPr>
        <w:pStyle w:val="a3"/>
        <w:ind w:right="281"/>
      </w:pPr>
      <w: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307A6ABD" w14:textId="77777777" w:rsidR="004C4874" w:rsidRDefault="004C4874">
      <w:pPr>
        <w:pStyle w:val="a3"/>
        <w:sectPr w:rsidR="004C4874">
          <w:pgSz w:w="11910" w:h="16850"/>
          <w:pgMar w:top="1020" w:right="283" w:bottom="280" w:left="992" w:header="569" w:footer="0" w:gutter="0"/>
          <w:cols w:space="720"/>
        </w:sectPr>
      </w:pPr>
    </w:p>
    <w:p w14:paraId="635D9672" w14:textId="77777777" w:rsidR="004C4874" w:rsidRDefault="00F01225">
      <w:pPr>
        <w:pStyle w:val="a3"/>
        <w:spacing w:before="88"/>
        <w:ind w:right="286"/>
      </w:pPr>
      <w:r>
        <w:lastRenderedPageBreak/>
        <w:t>Распознавание и употребление в устной и письменной речи различных средств связи для обеспечения логичности и целостности высказывания.</w:t>
      </w:r>
    </w:p>
    <w:p w14:paraId="18617FB0" w14:textId="77777777" w:rsidR="004C4874" w:rsidRDefault="00F01225">
      <w:pPr>
        <w:pStyle w:val="a3"/>
        <w:ind w:right="277"/>
      </w:pPr>
      <w: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6F6C4878" w14:textId="77777777" w:rsidR="004C4874" w:rsidRDefault="00F01225">
      <w:pPr>
        <w:pStyle w:val="a3"/>
      </w:pPr>
      <w:r>
        <w:t>Основные</w:t>
      </w:r>
      <w:r>
        <w:rPr>
          <w:spacing w:val="-5"/>
        </w:rPr>
        <w:t xml:space="preserve"> </w:t>
      </w:r>
      <w:r>
        <w:t>способы</w:t>
      </w:r>
      <w:r>
        <w:rPr>
          <w:spacing w:val="-3"/>
        </w:rPr>
        <w:t xml:space="preserve"> </w:t>
      </w:r>
      <w:r>
        <w:rPr>
          <w:spacing w:val="-2"/>
        </w:rPr>
        <w:t>словообразования:</w:t>
      </w:r>
    </w:p>
    <w:p w14:paraId="28251304" w14:textId="77777777" w:rsidR="004C4874" w:rsidRDefault="00F01225">
      <w:pPr>
        <w:pStyle w:val="a3"/>
        <w:jc w:val="left"/>
      </w:pPr>
      <w:r>
        <w:rPr>
          <w:spacing w:val="-2"/>
        </w:rPr>
        <w:t>аффиксация:</w:t>
      </w:r>
    </w:p>
    <w:p w14:paraId="315737D4" w14:textId="77777777" w:rsidR="004C4874" w:rsidRDefault="00F01225">
      <w:pPr>
        <w:pStyle w:val="a3"/>
        <w:jc w:val="left"/>
      </w:pPr>
      <w:r>
        <w:t>образование</w:t>
      </w:r>
      <w:r>
        <w:rPr>
          <w:spacing w:val="-7"/>
        </w:rPr>
        <w:t xml:space="preserve"> </w:t>
      </w:r>
      <w:r>
        <w:t>имён</w:t>
      </w:r>
      <w:r>
        <w:rPr>
          <w:spacing w:val="-4"/>
        </w:rPr>
        <w:t xml:space="preserve"> </w:t>
      </w:r>
      <w:r>
        <w:t>существительных</w:t>
      </w:r>
      <w:r>
        <w:rPr>
          <w:spacing w:val="-2"/>
        </w:rPr>
        <w:t xml:space="preserve"> </w:t>
      </w:r>
      <w:r>
        <w:t>при</w:t>
      </w:r>
      <w:r>
        <w:rPr>
          <w:spacing w:val="-4"/>
        </w:rPr>
        <w:t xml:space="preserve"> </w:t>
      </w:r>
      <w:r>
        <w:t>помощи</w:t>
      </w:r>
      <w:r>
        <w:rPr>
          <w:spacing w:val="-4"/>
        </w:rPr>
        <w:t xml:space="preserve"> </w:t>
      </w:r>
      <w:r>
        <w:t>суффикса</w:t>
      </w:r>
      <w:r>
        <w:rPr>
          <w:spacing w:val="-1"/>
        </w:rPr>
        <w:t xml:space="preserve"> </w:t>
      </w:r>
      <w:r>
        <w:t>-ing</w:t>
      </w:r>
      <w:r>
        <w:rPr>
          <w:spacing w:val="-6"/>
        </w:rPr>
        <w:t xml:space="preserve"> </w:t>
      </w:r>
      <w:r>
        <w:rPr>
          <w:spacing w:val="-2"/>
        </w:rPr>
        <w:t>(reading);</w:t>
      </w:r>
    </w:p>
    <w:p w14:paraId="7A057C68" w14:textId="77777777" w:rsidR="004C4874" w:rsidRDefault="00F01225">
      <w:pPr>
        <w:pStyle w:val="a3"/>
        <w:jc w:val="left"/>
      </w:pPr>
      <w:r>
        <w:t>образование имён прилагательных при помощи суффиксов -al (typical), -ing (amazing), -less (useless), -ive (impressive).</w:t>
      </w:r>
    </w:p>
    <w:p w14:paraId="3F828B0E" w14:textId="77777777" w:rsidR="004C4874" w:rsidRDefault="00F01225">
      <w:pPr>
        <w:pStyle w:val="a3"/>
        <w:jc w:val="left"/>
      </w:pPr>
      <w:r>
        <w:t>Синонимы.</w:t>
      </w:r>
      <w:r>
        <w:rPr>
          <w:spacing w:val="-7"/>
        </w:rPr>
        <w:t xml:space="preserve"> </w:t>
      </w:r>
      <w:r>
        <w:t>Антонимы.</w:t>
      </w:r>
      <w:r>
        <w:rPr>
          <w:spacing w:val="-9"/>
        </w:rPr>
        <w:t xml:space="preserve"> </w:t>
      </w:r>
      <w:r>
        <w:t>Интернациональные</w:t>
      </w:r>
      <w:r>
        <w:rPr>
          <w:spacing w:val="-7"/>
        </w:rPr>
        <w:t xml:space="preserve"> </w:t>
      </w:r>
      <w:r>
        <w:rPr>
          <w:spacing w:val="-2"/>
        </w:rPr>
        <w:t>слова.</w:t>
      </w:r>
    </w:p>
    <w:p w14:paraId="0E1D79DF" w14:textId="77777777" w:rsidR="004C4874" w:rsidRDefault="00F01225">
      <w:pPr>
        <w:pStyle w:val="a4"/>
        <w:numPr>
          <w:ilvl w:val="3"/>
          <w:numId w:val="91"/>
        </w:numPr>
        <w:tabs>
          <w:tab w:val="left" w:pos="1748"/>
        </w:tabs>
        <w:ind w:left="1748" w:hanging="899"/>
        <w:rPr>
          <w:sz w:val="24"/>
        </w:rPr>
      </w:pPr>
      <w:r>
        <w:rPr>
          <w:sz w:val="24"/>
        </w:rPr>
        <w:t>Грамматическая</w:t>
      </w:r>
      <w:r>
        <w:rPr>
          <w:spacing w:val="-5"/>
          <w:sz w:val="24"/>
        </w:rPr>
        <w:t xml:space="preserve"> </w:t>
      </w:r>
      <w:r>
        <w:rPr>
          <w:sz w:val="24"/>
        </w:rPr>
        <w:t>сторона</w:t>
      </w:r>
      <w:r>
        <w:rPr>
          <w:spacing w:val="-5"/>
          <w:sz w:val="24"/>
        </w:rPr>
        <w:t xml:space="preserve"> </w:t>
      </w:r>
      <w:r>
        <w:rPr>
          <w:spacing w:val="-4"/>
          <w:sz w:val="24"/>
        </w:rPr>
        <w:t>речи.</w:t>
      </w:r>
    </w:p>
    <w:p w14:paraId="1BD91510" w14:textId="77777777" w:rsidR="004C4874" w:rsidRDefault="00F01225">
      <w:pPr>
        <w:pStyle w:val="a3"/>
        <w:spacing w:before="1"/>
        <w:jc w:val="left"/>
      </w:pPr>
      <w:r>
        <w:t>Распознавание и</w:t>
      </w:r>
      <w:r>
        <w:rPr>
          <w:spacing w:val="31"/>
        </w:rPr>
        <w:t xml:space="preserve"> </w:t>
      </w:r>
      <w:r>
        <w:t>употребление в</w:t>
      </w:r>
      <w:r>
        <w:rPr>
          <w:spacing w:val="30"/>
        </w:rPr>
        <w:t xml:space="preserve"> </w:t>
      </w:r>
      <w:r>
        <w:t>устной</w:t>
      </w:r>
      <w:r>
        <w:rPr>
          <w:spacing w:val="29"/>
        </w:rPr>
        <w:t xml:space="preserve"> </w:t>
      </w:r>
      <w:r>
        <w:t>и</w:t>
      </w:r>
      <w:r>
        <w:rPr>
          <w:spacing w:val="29"/>
        </w:rPr>
        <w:t xml:space="preserve"> </w:t>
      </w:r>
      <w:r>
        <w:t>письменной</w:t>
      </w:r>
      <w:r>
        <w:rPr>
          <w:spacing w:val="29"/>
        </w:rPr>
        <w:t xml:space="preserve"> </w:t>
      </w:r>
      <w:r>
        <w:t>речи</w:t>
      </w:r>
      <w:r>
        <w:rPr>
          <w:spacing w:val="29"/>
        </w:rPr>
        <w:t xml:space="preserve"> </w:t>
      </w:r>
      <w:r>
        <w:t>изученных</w:t>
      </w:r>
      <w:r>
        <w:rPr>
          <w:spacing w:val="30"/>
        </w:rPr>
        <w:t xml:space="preserve"> </w:t>
      </w:r>
      <w:r>
        <w:t>морфологических форм и синтаксических конструкций английского языка.</w:t>
      </w:r>
    </w:p>
    <w:p w14:paraId="7209D15D" w14:textId="77777777" w:rsidR="004C4874" w:rsidRDefault="00F01225">
      <w:pPr>
        <w:pStyle w:val="a3"/>
        <w:jc w:val="left"/>
      </w:pPr>
      <w:r>
        <w:t>Сложноподчинённые</w:t>
      </w:r>
      <w:r>
        <w:rPr>
          <w:spacing w:val="-15"/>
        </w:rPr>
        <w:t xml:space="preserve"> </w:t>
      </w:r>
      <w:r>
        <w:t>предложения</w:t>
      </w:r>
      <w:r>
        <w:rPr>
          <w:spacing w:val="-15"/>
        </w:rPr>
        <w:t xml:space="preserve"> </w:t>
      </w:r>
      <w:r>
        <w:t>с</w:t>
      </w:r>
      <w:r>
        <w:rPr>
          <w:spacing w:val="-15"/>
        </w:rPr>
        <w:t xml:space="preserve"> </w:t>
      </w:r>
      <w:r>
        <w:t>придаточными</w:t>
      </w:r>
      <w:r>
        <w:rPr>
          <w:spacing w:val="-15"/>
        </w:rPr>
        <w:t xml:space="preserve"> </w:t>
      </w:r>
      <w:r>
        <w:t>определительными</w:t>
      </w:r>
      <w:r>
        <w:rPr>
          <w:spacing w:val="-15"/>
        </w:rPr>
        <w:t xml:space="preserve"> </w:t>
      </w:r>
      <w:r>
        <w:t>с</w:t>
      </w:r>
      <w:r>
        <w:rPr>
          <w:spacing w:val="-15"/>
        </w:rPr>
        <w:t xml:space="preserve"> </w:t>
      </w:r>
      <w:r>
        <w:t>союзными</w:t>
      </w:r>
      <w:r>
        <w:rPr>
          <w:spacing w:val="-15"/>
        </w:rPr>
        <w:t xml:space="preserve"> </w:t>
      </w:r>
      <w:r>
        <w:t>словами who, which, that.</w:t>
      </w:r>
    </w:p>
    <w:p w14:paraId="7DB1D2B8" w14:textId="77777777" w:rsidR="004C4874" w:rsidRDefault="00F01225">
      <w:pPr>
        <w:pStyle w:val="a3"/>
        <w:ind w:right="872"/>
        <w:jc w:val="left"/>
      </w:pPr>
      <w:r>
        <w:t>Сложноподчинённые</w:t>
      </w:r>
      <w:r>
        <w:rPr>
          <w:spacing w:val="-7"/>
        </w:rPr>
        <w:t xml:space="preserve"> </w:t>
      </w:r>
      <w:r>
        <w:t>предложения</w:t>
      </w:r>
      <w:r>
        <w:rPr>
          <w:spacing w:val="-5"/>
        </w:rPr>
        <w:t xml:space="preserve"> </w:t>
      </w:r>
      <w:r>
        <w:t>с</w:t>
      </w:r>
      <w:r>
        <w:rPr>
          <w:spacing w:val="-6"/>
        </w:rPr>
        <w:t xml:space="preserve"> </w:t>
      </w:r>
      <w:r>
        <w:t>придаточными</w:t>
      </w:r>
      <w:r>
        <w:rPr>
          <w:spacing w:val="-5"/>
        </w:rPr>
        <w:t xml:space="preserve"> </w:t>
      </w:r>
      <w:r>
        <w:t>времени</w:t>
      </w:r>
      <w:r>
        <w:rPr>
          <w:spacing w:val="-5"/>
        </w:rPr>
        <w:t xml:space="preserve"> </w:t>
      </w:r>
      <w:r>
        <w:t>с</w:t>
      </w:r>
      <w:r>
        <w:rPr>
          <w:spacing w:val="-6"/>
        </w:rPr>
        <w:t xml:space="preserve"> </w:t>
      </w:r>
      <w:r>
        <w:t>союзами for,</w:t>
      </w:r>
      <w:r>
        <w:rPr>
          <w:spacing w:val="-5"/>
        </w:rPr>
        <w:t xml:space="preserve"> </w:t>
      </w:r>
      <w:r>
        <w:t>since. Предложения с конструкциями as … as, not so … as.</w:t>
      </w:r>
    </w:p>
    <w:p w14:paraId="29EDD974" w14:textId="77777777" w:rsidR="004C4874" w:rsidRDefault="00F01225">
      <w:pPr>
        <w:pStyle w:val="a3"/>
        <w:tabs>
          <w:tab w:val="left" w:pos="1482"/>
          <w:tab w:val="left" w:pos="2268"/>
          <w:tab w:val="left" w:pos="4220"/>
          <w:tab w:val="left" w:pos="5854"/>
          <w:tab w:val="left" w:pos="6940"/>
          <w:tab w:val="left" w:pos="8614"/>
        </w:tabs>
        <w:ind w:right="286"/>
        <w:jc w:val="left"/>
      </w:pPr>
      <w:r>
        <w:rPr>
          <w:spacing w:val="-4"/>
        </w:rPr>
        <w:t>Все</w:t>
      </w:r>
      <w:r>
        <w:tab/>
      </w:r>
      <w:r>
        <w:rPr>
          <w:spacing w:val="-4"/>
        </w:rPr>
        <w:t>типы</w:t>
      </w:r>
      <w:r>
        <w:tab/>
      </w:r>
      <w:r>
        <w:rPr>
          <w:spacing w:val="-2"/>
        </w:rPr>
        <w:t>вопросительных</w:t>
      </w:r>
      <w:r>
        <w:tab/>
      </w:r>
      <w:r>
        <w:rPr>
          <w:spacing w:val="-2"/>
        </w:rPr>
        <w:t>предложений</w:t>
      </w:r>
      <w:r>
        <w:tab/>
      </w:r>
      <w:r>
        <w:rPr>
          <w:spacing w:val="-2"/>
        </w:rPr>
        <w:t>(общий,</w:t>
      </w:r>
      <w:r>
        <w:tab/>
      </w:r>
      <w:r>
        <w:rPr>
          <w:spacing w:val="-2"/>
        </w:rPr>
        <w:t>специальный,</w:t>
      </w:r>
      <w:r>
        <w:tab/>
      </w:r>
      <w:r>
        <w:rPr>
          <w:spacing w:val="-2"/>
        </w:rPr>
        <w:t xml:space="preserve">альтернативный, </w:t>
      </w:r>
      <w:r>
        <w:t>разделительный вопросы) в Present/Past Continuous Tense.</w:t>
      </w:r>
    </w:p>
    <w:p w14:paraId="24BBED51" w14:textId="77777777" w:rsidR="004C4874" w:rsidRDefault="00F01225">
      <w:pPr>
        <w:pStyle w:val="a3"/>
        <w:jc w:val="left"/>
      </w:pPr>
      <w:r>
        <w:t>Глаголы в видо-временных формах действительного залога в изъявительном наклонении в Present/Past Continuous Tense.</w:t>
      </w:r>
    </w:p>
    <w:p w14:paraId="588BFC6A" w14:textId="77777777" w:rsidR="004C4874" w:rsidRDefault="00F01225">
      <w:pPr>
        <w:pStyle w:val="a3"/>
        <w:ind w:right="872"/>
        <w:jc w:val="left"/>
      </w:pPr>
      <w:r>
        <w:t>Модальные</w:t>
      </w:r>
      <w:r w:rsidRPr="005572FA">
        <w:rPr>
          <w:spacing w:val="-5"/>
          <w:lang w:val="en-US"/>
        </w:rPr>
        <w:t xml:space="preserve"> </w:t>
      </w:r>
      <w:r>
        <w:t>глаголы</w:t>
      </w:r>
      <w:r w:rsidRPr="005572FA">
        <w:rPr>
          <w:spacing w:val="-4"/>
          <w:lang w:val="en-US"/>
        </w:rPr>
        <w:t xml:space="preserve"> </w:t>
      </w:r>
      <w:r>
        <w:t>и</w:t>
      </w:r>
      <w:r w:rsidRPr="005572FA">
        <w:rPr>
          <w:spacing w:val="-3"/>
          <w:lang w:val="en-US"/>
        </w:rPr>
        <w:t xml:space="preserve"> </w:t>
      </w:r>
      <w:r>
        <w:t>их</w:t>
      </w:r>
      <w:r w:rsidRPr="005572FA">
        <w:rPr>
          <w:spacing w:val="-2"/>
          <w:lang w:val="en-US"/>
        </w:rPr>
        <w:t xml:space="preserve"> </w:t>
      </w:r>
      <w:r>
        <w:t>эквиваленты</w:t>
      </w:r>
      <w:r w:rsidRPr="005572FA">
        <w:rPr>
          <w:spacing w:val="-4"/>
          <w:lang w:val="en-US"/>
        </w:rPr>
        <w:t xml:space="preserve"> </w:t>
      </w:r>
      <w:r w:rsidRPr="005572FA">
        <w:rPr>
          <w:lang w:val="en-US"/>
        </w:rPr>
        <w:t>(can/be</w:t>
      </w:r>
      <w:r w:rsidRPr="005572FA">
        <w:rPr>
          <w:spacing w:val="-4"/>
          <w:lang w:val="en-US"/>
        </w:rPr>
        <w:t xml:space="preserve"> </w:t>
      </w:r>
      <w:r w:rsidRPr="005572FA">
        <w:rPr>
          <w:lang w:val="en-US"/>
        </w:rPr>
        <w:t>able</w:t>
      </w:r>
      <w:r w:rsidRPr="005572FA">
        <w:rPr>
          <w:spacing w:val="-4"/>
          <w:lang w:val="en-US"/>
        </w:rPr>
        <w:t xml:space="preserve"> </w:t>
      </w:r>
      <w:r w:rsidRPr="005572FA">
        <w:rPr>
          <w:lang w:val="en-US"/>
        </w:rPr>
        <w:t>to,</w:t>
      </w:r>
      <w:r w:rsidRPr="005572FA">
        <w:rPr>
          <w:spacing w:val="-4"/>
          <w:lang w:val="en-US"/>
        </w:rPr>
        <w:t xml:space="preserve"> </w:t>
      </w:r>
      <w:r w:rsidRPr="005572FA">
        <w:rPr>
          <w:lang w:val="en-US"/>
        </w:rPr>
        <w:t>must/have</w:t>
      </w:r>
      <w:r w:rsidRPr="005572FA">
        <w:rPr>
          <w:spacing w:val="-5"/>
          <w:lang w:val="en-US"/>
        </w:rPr>
        <w:t xml:space="preserve"> </w:t>
      </w:r>
      <w:r w:rsidRPr="005572FA">
        <w:rPr>
          <w:lang w:val="en-US"/>
        </w:rPr>
        <w:t>to,</w:t>
      </w:r>
      <w:r w:rsidRPr="005572FA">
        <w:rPr>
          <w:spacing w:val="-4"/>
          <w:lang w:val="en-US"/>
        </w:rPr>
        <w:t xml:space="preserve"> </w:t>
      </w:r>
      <w:r w:rsidRPr="005572FA">
        <w:rPr>
          <w:lang w:val="en-US"/>
        </w:rPr>
        <w:t>may,</w:t>
      </w:r>
      <w:r w:rsidRPr="005572FA">
        <w:rPr>
          <w:spacing w:val="-4"/>
          <w:lang w:val="en-US"/>
        </w:rPr>
        <w:t xml:space="preserve"> </w:t>
      </w:r>
      <w:r w:rsidRPr="005572FA">
        <w:rPr>
          <w:lang w:val="en-US"/>
        </w:rPr>
        <w:t>should,</w:t>
      </w:r>
      <w:r w:rsidRPr="005572FA">
        <w:rPr>
          <w:spacing w:val="-4"/>
          <w:lang w:val="en-US"/>
        </w:rPr>
        <w:t xml:space="preserve"> </w:t>
      </w:r>
      <w:r w:rsidRPr="005572FA">
        <w:rPr>
          <w:lang w:val="en-US"/>
        </w:rPr>
        <w:t xml:space="preserve">need). </w:t>
      </w:r>
      <w:r>
        <w:t>Слова, выражающие количество (little/a little, few/a few).</w:t>
      </w:r>
    </w:p>
    <w:p w14:paraId="0D5F4CFF" w14:textId="77777777" w:rsidR="004C4874" w:rsidRDefault="00F01225">
      <w:pPr>
        <w:pStyle w:val="a3"/>
        <w:spacing w:before="1"/>
        <w:ind w:right="286"/>
        <w:jc w:val="left"/>
      </w:pPr>
      <w:r>
        <w:t>Возвратные,</w:t>
      </w:r>
      <w:r>
        <w:rPr>
          <w:spacing w:val="80"/>
        </w:rPr>
        <w:t xml:space="preserve"> </w:t>
      </w:r>
      <w:r>
        <w:t>неопределённые</w:t>
      </w:r>
      <w:r>
        <w:rPr>
          <w:spacing w:val="80"/>
        </w:rPr>
        <w:t xml:space="preserve"> </w:t>
      </w:r>
      <w:r>
        <w:t>местоимения</w:t>
      </w:r>
      <w:r>
        <w:rPr>
          <w:spacing w:val="80"/>
        </w:rPr>
        <w:t xml:space="preserve"> </w:t>
      </w:r>
      <w:r>
        <w:t>(some,</w:t>
      </w:r>
      <w:r>
        <w:rPr>
          <w:spacing w:val="80"/>
        </w:rPr>
        <w:t xml:space="preserve"> </w:t>
      </w:r>
      <w:r>
        <w:t>any)</w:t>
      </w:r>
      <w:r>
        <w:rPr>
          <w:spacing w:val="80"/>
        </w:rPr>
        <w:t xml:space="preserve"> </w:t>
      </w:r>
      <w:r>
        <w:t>и</w:t>
      </w:r>
      <w:r>
        <w:rPr>
          <w:spacing w:val="80"/>
        </w:rPr>
        <w:t xml:space="preserve"> </w:t>
      </w:r>
      <w:r>
        <w:t>их</w:t>
      </w:r>
      <w:r>
        <w:rPr>
          <w:spacing w:val="80"/>
        </w:rPr>
        <w:t xml:space="preserve"> </w:t>
      </w:r>
      <w:r>
        <w:t>производные</w:t>
      </w:r>
      <w:r>
        <w:rPr>
          <w:spacing w:val="80"/>
        </w:rPr>
        <w:t xml:space="preserve"> </w:t>
      </w:r>
      <w:r>
        <w:t>(somebody, anybody; something, anything и другие) every</w:t>
      </w:r>
      <w:r>
        <w:rPr>
          <w:spacing w:val="-4"/>
        </w:rPr>
        <w:t xml:space="preserve"> </w:t>
      </w:r>
      <w:r>
        <w:t>и производные (everybody, everything и другие) в повествовательных (утвердительных и отрицательных) и вопросительных предложениях. Числительные для обозначения дат и больших чисел (100–1000).</w:t>
      </w:r>
    </w:p>
    <w:p w14:paraId="1C1987FD" w14:textId="77777777" w:rsidR="004C4874" w:rsidRDefault="00F01225">
      <w:pPr>
        <w:pStyle w:val="a4"/>
        <w:numPr>
          <w:ilvl w:val="2"/>
          <w:numId w:val="91"/>
        </w:numPr>
        <w:tabs>
          <w:tab w:val="left" w:pos="1568"/>
        </w:tabs>
        <w:ind w:left="1568" w:hanging="719"/>
        <w:rPr>
          <w:sz w:val="24"/>
        </w:rPr>
      </w:pPr>
      <w:r>
        <w:rPr>
          <w:sz w:val="24"/>
        </w:rPr>
        <w:t>Социокультурные</w:t>
      </w:r>
      <w:r>
        <w:rPr>
          <w:spacing w:val="-6"/>
          <w:sz w:val="24"/>
        </w:rPr>
        <w:t xml:space="preserve"> </w:t>
      </w:r>
      <w:r>
        <w:rPr>
          <w:sz w:val="24"/>
        </w:rPr>
        <w:t>знания</w:t>
      </w:r>
      <w:r>
        <w:rPr>
          <w:spacing w:val="-4"/>
          <w:sz w:val="24"/>
        </w:rPr>
        <w:t xml:space="preserve"> </w:t>
      </w:r>
      <w:r>
        <w:rPr>
          <w:sz w:val="24"/>
        </w:rPr>
        <w:t>и</w:t>
      </w:r>
      <w:r>
        <w:rPr>
          <w:spacing w:val="-1"/>
          <w:sz w:val="24"/>
        </w:rPr>
        <w:t xml:space="preserve"> </w:t>
      </w:r>
      <w:r>
        <w:rPr>
          <w:spacing w:val="-2"/>
          <w:sz w:val="24"/>
        </w:rPr>
        <w:t>умения.</w:t>
      </w:r>
    </w:p>
    <w:p w14:paraId="1A82B4FA" w14:textId="77777777" w:rsidR="004C4874" w:rsidRDefault="00F01225">
      <w:pPr>
        <w:pStyle w:val="a3"/>
        <w:ind w:right="284"/>
      </w:pPr>
      <w: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236599E9" w14:textId="77777777" w:rsidR="004C4874" w:rsidRDefault="00F01225">
      <w:pPr>
        <w:pStyle w:val="a3"/>
        <w:ind w:right="284"/>
      </w:pPr>
      <w: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w:t>
      </w:r>
      <w:r>
        <w:rPr>
          <w:spacing w:val="-6"/>
        </w:rPr>
        <w:t xml:space="preserve"> </w:t>
      </w:r>
      <w:r>
        <w:t>праздники,</w:t>
      </w:r>
      <w:r>
        <w:rPr>
          <w:spacing w:val="-4"/>
        </w:rPr>
        <w:t xml:space="preserve"> </w:t>
      </w:r>
      <w:r>
        <w:t>традиции</w:t>
      </w:r>
      <w:r>
        <w:rPr>
          <w:spacing w:val="-4"/>
        </w:rPr>
        <w:t xml:space="preserve"> </w:t>
      </w:r>
      <w:r>
        <w:t>в</w:t>
      </w:r>
      <w:r>
        <w:rPr>
          <w:spacing w:val="-5"/>
        </w:rPr>
        <w:t xml:space="preserve"> </w:t>
      </w:r>
      <w:r>
        <w:t>питании</w:t>
      </w:r>
      <w:r>
        <w:rPr>
          <w:spacing w:val="-6"/>
        </w:rPr>
        <w:t xml:space="preserve"> </w:t>
      </w:r>
      <w:r>
        <w:t>и</w:t>
      </w:r>
      <w:r>
        <w:rPr>
          <w:spacing w:val="-4"/>
        </w:rPr>
        <w:t xml:space="preserve"> </w:t>
      </w:r>
      <w:r>
        <w:t>проведении</w:t>
      </w:r>
      <w:r>
        <w:rPr>
          <w:spacing w:val="-4"/>
        </w:rPr>
        <w:t xml:space="preserve"> </w:t>
      </w:r>
      <w:r>
        <w:t>досуга,</w:t>
      </w:r>
      <w:r>
        <w:rPr>
          <w:spacing w:val="-4"/>
        </w:rPr>
        <w:t xml:space="preserve"> </w:t>
      </w:r>
      <w:r>
        <w:t>этикетные</w:t>
      </w:r>
      <w:r>
        <w:rPr>
          <w:spacing w:val="-6"/>
        </w:rPr>
        <w:t xml:space="preserve"> </w:t>
      </w:r>
      <w:r>
        <w:t>особенности посещения гостей).</w:t>
      </w:r>
    </w:p>
    <w:p w14:paraId="0BCE573D" w14:textId="77777777" w:rsidR="004C4874" w:rsidRDefault="00F01225">
      <w:pPr>
        <w:pStyle w:val="a3"/>
        <w:spacing w:before="1"/>
        <w:ind w:right="284"/>
      </w:pPr>
      <w: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14:paraId="05F57F9A" w14:textId="77777777" w:rsidR="004C4874" w:rsidRDefault="00F01225">
      <w:pPr>
        <w:pStyle w:val="a3"/>
      </w:pPr>
      <w:r>
        <w:t>Развитие</w:t>
      </w:r>
      <w:r>
        <w:rPr>
          <w:spacing w:val="-3"/>
        </w:rPr>
        <w:t xml:space="preserve"> </w:t>
      </w:r>
      <w:r>
        <w:rPr>
          <w:spacing w:val="-2"/>
        </w:rPr>
        <w:t>умений:</w:t>
      </w:r>
    </w:p>
    <w:p w14:paraId="362CF284" w14:textId="77777777" w:rsidR="004C4874" w:rsidRDefault="00F01225">
      <w:pPr>
        <w:pStyle w:val="a3"/>
        <w:ind w:right="282"/>
      </w:pPr>
      <w:r>
        <w:t>писать свои имя и фамилию, а также имена и фамилии своих родственников и друзей на английском языке;</w:t>
      </w:r>
    </w:p>
    <w:p w14:paraId="756074F0" w14:textId="77777777" w:rsidR="004C4874" w:rsidRDefault="00F01225">
      <w:pPr>
        <w:pStyle w:val="a3"/>
        <w:ind w:right="1804"/>
      </w:pPr>
      <w:r>
        <w:t>правильно</w:t>
      </w:r>
      <w:r>
        <w:rPr>
          <w:spacing w:val="-4"/>
        </w:rPr>
        <w:t xml:space="preserve"> </w:t>
      </w:r>
      <w:r>
        <w:t>оформлять</w:t>
      </w:r>
      <w:r>
        <w:rPr>
          <w:spacing w:val="-4"/>
        </w:rPr>
        <w:t xml:space="preserve"> </w:t>
      </w:r>
      <w:r>
        <w:t>свой</w:t>
      </w:r>
      <w:r>
        <w:rPr>
          <w:spacing w:val="-4"/>
        </w:rPr>
        <w:t xml:space="preserve"> </w:t>
      </w:r>
      <w:r>
        <w:t>адрес</w:t>
      </w:r>
      <w:r>
        <w:rPr>
          <w:spacing w:val="-5"/>
        </w:rPr>
        <w:t xml:space="preserve"> </w:t>
      </w:r>
      <w:r>
        <w:t>на</w:t>
      </w:r>
      <w:r>
        <w:rPr>
          <w:spacing w:val="-5"/>
        </w:rPr>
        <w:t xml:space="preserve"> </w:t>
      </w:r>
      <w:r>
        <w:t>английском</w:t>
      </w:r>
      <w:r>
        <w:rPr>
          <w:spacing w:val="-5"/>
        </w:rPr>
        <w:t xml:space="preserve"> </w:t>
      </w:r>
      <w:r>
        <w:t>языке</w:t>
      </w:r>
      <w:r>
        <w:rPr>
          <w:spacing w:val="-4"/>
        </w:rPr>
        <w:t xml:space="preserve"> </w:t>
      </w:r>
      <w:r>
        <w:t>(в</w:t>
      </w:r>
      <w:r>
        <w:rPr>
          <w:spacing w:val="-5"/>
        </w:rPr>
        <w:t xml:space="preserve"> </w:t>
      </w:r>
      <w:r>
        <w:t>анкете,</w:t>
      </w:r>
      <w:r>
        <w:rPr>
          <w:spacing w:val="-4"/>
        </w:rPr>
        <w:t xml:space="preserve"> </w:t>
      </w:r>
      <w:r>
        <w:t>формуляре); кратко представлять Россию и страну (страны) изучаемого языка;</w:t>
      </w:r>
    </w:p>
    <w:p w14:paraId="107303DE" w14:textId="77777777" w:rsidR="004C4874" w:rsidRDefault="00F01225">
      <w:pPr>
        <w:pStyle w:val="a3"/>
        <w:ind w:right="282"/>
      </w:pPr>
      <w: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276805AF" w14:textId="77777777" w:rsidR="004C4874" w:rsidRDefault="004C4874">
      <w:pPr>
        <w:pStyle w:val="a3"/>
        <w:sectPr w:rsidR="004C4874">
          <w:pgSz w:w="11910" w:h="16850"/>
          <w:pgMar w:top="1020" w:right="283" w:bottom="280" w:left="992" w:header="569" w:footer="0" w:gutter="0"/>
          <w:cols w:space="720"/>
        </w:sectPr>
      </w:pPr>
    </w:p>
    <w:p w14:paraId="5CAEE097" w14:textId="77777777" w:rsidR="004C4874" w:rsidRDefault="00F01225">
      <w:pPr>
        <w:pStyle w:val="a3"/>
        <w:spacing w:before="88"/>
        <w:ind w:right="287"/>
      </w:pPr>
      <w:r>
        <w:lastRenderedPageBreak/>
        <w:t>кратко</w:t>
      </w:r>
      <w:r>
        <w:rPr>
          <w:spacing w:val="-15"/>
        </w:rPr>
        <w:t xml:space="preserve"> </w:t>
      </w:r>
      <w:r>
        <w:t>рассказывать</w:t>
      </w:r>
      <w:r>
        <w:rPr>
          <w:spacing w:val="-13"/>
        </w:rPr>
        <w:t xml:space="preserve"> </w:t>
      </w:r>
      <w:r>
        <w:t>о</w:t>
      </w:r>
      <w:r>
        <w:rPr>
          <w:spacing w:val="-14"/>
        </w:rPr>
        <w:t xml:space="preserve"> </w:t>
      </w:r>
      <w:r>
        <w:t>выдающихся</w:t>
      </w:r>
      <w:r>
        <w:rPr>
          <w:spacing w:val="-14"/>
        </w:rPr>
        <w:t xml:space="preserve"> </w:t>
      </w:r>
      <w:r>
        <w:t>людях</w:t>
      </w:r>
      <w:r>
        <w:rPr>
          <w:spacing w:val="-12"/>
        </w:rPr>
        <w:t xml:space="preserve"> </w:t>
      </w:r>
      <w:r>
        <w:t>родной</w:t>
      </w:r>
      <w:r>
        <w:rPr>
          <w:spacing w:val="-13"/>
        </w:rPr>
        <w:t xml:space="preserve"> </w:t>
      </w:r>
      <w:r>
        <w:t>страны</w:t>
      </w:r>
      <w:r>
        <w:rPr>
          <w:spacing w:val="-15"/>
        </w:rPr>
        <w:t xml:space="preserve"> </w:t>
      </w:r>
      <w:r>
        <w:t>и</w:t>
      </w:r>
      <w:r>
        <w:rPr>
          <w:spacing w:val="-13"/>
        </w:rPr>
        <w:t xml:space="preserve"> </w:t>
      </w:r>
      <w:r>
        <w:t>страны</w:t>
      </w:r>
      <w:r>
        <w:rPr>
          <w:spacing w:val="-15"/>
        </w:rPr>
        <w:t xml:space="preserve"> </w:t>
      </w:r>
      <w:r>
        <w:t>(стран)</w:t>
      </w:r>
      <w:r>
        <w:rPr>
          <w:spacing w:val="-15"/>
        </w:rPr>
        <w:t xml:space="preserve"> </w:t>
      </w:r>
      <w:r>
        <w:t>изучаемого</w:t>
      </w:r>
      <w:r>
        <w:rPr>
          <w:spacing w:val="-14"/>
        </w:rPr>
        <w:t xml:space="preserve"> </w:t>
      </w:r>
      <w:r>
        <w:t>языка (учёных, писателях, поэтах).</w:t>
      </w:r>
    </w:p>
    <w:p w14:paraId="3BEAEEC7" w14:textId="77777777" w:rsidR="004C4874" w:rsidRDefault="00F01225">
      <w:pPr>
        <w:pStyle w:val="a4"/>
        <w:numPr>
          <w:ilvl w:val="2"/>
          <w:numId w:val="91"/>
        </w:numPr>
        <w:tabs>
          <w:tab w:val="left" w:pos="1568"/>
        </w:tabs>
        <w:ind w:left="1568" w:hanging="719"/>
        <w:jc w:val="both"/>
        <w:rPr>
          <w:sz w:val="24"/>
        </w:rPr>
      </w:pPr>
      <w:r>
        <w:rPr>
          <w:sz w:val="24"/>
        </w:rPr>
        <w:t>Компенсаторные</w:t>
      </w:r>
      <w:r>
        <w:rPr>
          <w:spacing w:val="-6"/>
          <w:sz w:val="24"/>
        </w:rPr>
        <w:t xml:space="preserve"> </w:t>
      </w:r>
      <w:r>
        <w:rPr>
          <w:spacing w:val="-2"/>
          <w:sz w:val="24"/>
        </w:rPr>
        <w:t>умения.</w:t>
      </w:r>
    </w:p>
    <w:p w14:paraId="3ED70DAD" w14:textId="77777777" w:rsidR="004C4874" w:rsidRDefault="00F01225">
      <w:pPr>
        <w:pStyle w:val="a3"/>
        <w:ind w:right="367"/>
      </w:pPr>
      <w:r>
        <w:t>Использование</w:t>
      </w:r>
      <w:r>
        <w:rPr>
          <w:spacing w:val="-4"/>
        </w:rPr>
        <w:t xml:space="preserve"> </w:t>
      </w:r>
      <w:r>
        <w:t>при</w:t>
      </w:r>
      <w:r>
        <w:rPr>
          <w:spacing w:val="-3"/>
        </w:rPr>
        <w:t xml:space="preserve"> </w:t>
      </w:r>
      <w:r>
        <w:t>чтении</w:t>
      </w:r>
      <w:r>
        <w:rPr>
          <w:spacing w:val="-5"/>
        </w:rPr>
        <w:t xml:space="preserve"> </w:t>
      </w:r>
      <w:r>
        <w:t>и</w:t>
      </w:r>
      <w:r>
        <w:rPr>
          <w:spacing w:val="-3"/>
        </w:rPr>
        <w:t xml:space="preserve"> </w:t>
      </w:r>
      <w:r>
        <w:t>аудировании</w:t>
      </w:r>
      <w:r>
        <w:rPr>
          <w:spacing w:val="-3"/>
        </w:rPr>
        <w:t xml:space="preserve"> </w:t>
      </w:r>
      <w:r>
        <w:t>языковой</w:t>
      </w:r>
      <w:r>
        <w:rPr>
          <w:spacing w:val="-3"/>
        </w:rPr>
        <w:t xml:space="preserve"> </w:t>
      </w:r>
      <w:r>
        <w:t>догадки, в</w:t>
      </w:r>
      <w:r>
        <w:rPr>
          <w:spacing w:val="-4"/>
        </w:rPr>
        <w:t xml:space="preserve"> </w:t>
      </w:r>
      <w:r>
        <w:t>том</w:t>
      </w:r>
      <w:r>
        <w:rPr>
          <w:spacing w:val="-3"/>
        </w:rPr>
        <w:t xml:space="preserve"> </w:t>
      </w:r>
      <w:r>
        <w:t>числе</w:t>
      </w:r>
      <w:r>
        <w:rPr>
          <w:spacing w:val="-4"/>
        </w:rPr>
        <w:t xml:space="preserve"> </w:t>
      </w:r>
      <w:r>
        <w:t>контекстуальной. Использование при формулировании собственных высказываний, ключевых слов, плана.</w:t>
      </w:r>
    </w:p>
    <w:p w14:paraId="5B348754" w14:textId="77777777" w:rsidR="004C4874" w:rsidRDefault="00F01225">
      <w:pPr>
        <w:pStyle w:val="a3"/>
        <w:ind w:right="279"/>
      </w:pPr>
      <w: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0938876C" w14:textId="77777777" w:rsidR="004C4874" w:rsidRDefault="00F01225">
      <w:pPr>
        <w:pStyle w:val="a3"/>
        <w:ind w:right="287"/>
      </w:pPr>
      <w: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58AFEEE8"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7</w:t>
      </w:r>
      <w:r>
        <w:rPr>
          <w:spacing w:val="-1"/>
          <w:sz w:val="24"/>
          <w:u w:val="single"/>
        </w:rPr>
        <w:t xml:space="preserve"> </w:t>
      </w:r>
      <w:r>
        <w:rPr>
          <w:spacing w:val="-2"/>
          <w:sz w:val="24"/>
          <w:u w:val="single"/>
        </w:rPr>
        <w:t>классе.</w:t>
      </w:r>
    </w:p>
    <w:p w14:paraId="706D2EB8" w14:textId="77777777" w:rsidR="004C4874" w:rsidRDefault="00F01225">
      <w:pPr>
        <w:pStyle w:val="a4"/>
        <w:numPr>
          <w:ilvl w:val="2"/>
          <w:numId w:val="91"/>
        </w:numPr>
        <w:tabs>
          <w:tab w:val="left" w:pos="1568"/>
        </w:tabs>
        <w:ind w:left="1568" w:hanging="719"/>
        <w:jc w:val="both"/>
        <w:rPr>
          <w:sz w:val="24"/>
        </w:rPr>
      </w:pPr>
      <w:r>
        <w:rPr>
          <w:sz w:val="24"/>
        </w:rPr>
        <w:t>Коммуникативные</w:t>
      </w:r>
      <w:r>
        <w:rPr>
          <w:spacing w:val="-6"/>
          <w:sz w:val="24"/>
        </w:rPr>
        <w:t xml:space="preserve"> </w:t>
      </w:r>
      <w:r>
        <w:rPr>
          <w:spacing w:val="-2"/>
          <w:sz w:val="24"/>
        </w:rPr>
        <w:t>умения.</w:t>
      </w:r>
    </w:p>
    <w:p w14:paraId="27A62D06" w14:textId="77777777" w:rsidR="004C4874" w:rsidRDefault="00F01225">
      <w:pPr>
        <w:pStyle w:val="a3"/>
        <w:spacing w:before="1"/>
        <w:jc w:val="left"/>
      </w:pPr>
      <w:r>
        <w:t>Формирование умения общаться в устной и письменной форме, используя рецептивные и</w:t>
      </w:r>
      <w:r>
        <w:rPr>
          <w:spacing w:val="40"/>
        </w:rPr>
        <w:t xml:space="preserve"> </w:t>
      </w:r>
      <w:r>
        <w:t>продуктивные виды речевой деятельности в рамках тематического содержания речи.</w:t>
      </w:r>
    </w:p>
    <w:p w14:paraId="2D1A137A" w14:textId="77777777" w:rsidR="004C4874" w:rsidRDefault="00F01225">
      <w:pPr>
        <w:pStyle w:val="a3"/>
        <w:jc w:val="left"/>
      </w:pPr>
      <w:r>
        <w:t>Взаимоотношения</w:t>
      </w:r>
      <w:r>
        <w:rPr>
          <w:spacing w:val="-4"/>
        </w:rPr>
        <w:t xml:space="preserve"> </w:t>
      </w:r>
      <w:r>
        <w:t>в</w:t>
      </w:r>
      <w:r>
        <w:rPr>
          <w:spacing w:val="-5"/>
        </w:rPr>
        <w:t xml:space="preserve"> </w:t>
      </w:r>
      <w:r>
        <w:t>семье</w:t>
      </w:r>
      <w:r>
        <w:rPr>
          <w:spacing w:val="-5"/>
        </w:rPr>
        <w:t xml:space="preserve"> </w:t>
      </w:r>
      <w:r>
        <w:t>и</w:t>
      </w:r>
      <w:r>
        <w:rPr>
          <w:spacing w:val="-4"/>
        </w:rPr>
        <w:t xml:space="preserve"> </w:t>
      </w:r>
      <w:r>
        <w:t>с</w:t>
      </w:r>
      <w:r>
        <w:rPr>
          <w:spacing w:val="-5"/>
        </w:rPr>
        <w:t xml:space="preserve"> </w:t>
      </w:r>
      <w:r>
        <w:t>друзьями.</w:t>
      </w:r>
      <w:r>
        <w:rPr>
          <w:spacing w:val="-4"/>
        </w:rPr>
        <w:t xml:space="preserve"> </w:t>
      </w:r>
      <w:r>
        <w:t>Семейные</w:t>
      </w:r>
      <w:r>
        <w:rPr>
          <w:spacing w:val="-6"/>
        </w:rPr>
        <w:t xml:space="preserve"> </w:t>
      </w:r>
      <w:r>
        <w:t>праздники.</w:t>
      </w:r>
      <w:r>
        <w:rPr>
          <w:spacing w:val="-4"/>
        </w:rPr>
        <w:t xml:space="preserve"> </w:t>
      </w:r>
      <w:r>
        <w:t>Обязанности по</w:t>
      </w:r>
      <w:r>
        <w:rPr>
          <w:spacing w:val="-4"/>
        </w:rPr>
        <w:t xml:space="preserve"> </w:t>
      </w:r>
      <w:r>
        <w:t>дому. Внешность и характер человека (литературного персонажа).</w:t>
      </w:r>
    </w:p>
    <w:p w14:paraId="5C69F00F" w14:textId="77777777" w:rsidR="004C4874" w:rsidRDefault="00F01225">
      <w:pPr>
        <w:pStyle w:val="a3"/>
        <w:jc w:val="left"/>
      </w:pPr>
      <w:r>
        <w:t>Досуг</w:t>
      </w:r>
      <w:r>
        <w:rPr>
          <w:spacing w:val="40"/>
        </w:rPr>
        <w:t xml:space="preserve"> </w:t>
      </w:r>
      <w:r>
        <w:t>и</w:t>
      </w:r>
      <w:r>
        <w:rPr>
          <w:spacing w:val="40"/>
        </w:rPr>
        <w:t xml:space="preserve"> </w:t>
      </w:r>
      <w:r>
        <w:t>увлечения</w:t>
      </w:r>
      <w:r>
        <w:rPr>
          <w:spacing w:val="40"/>
        </w:rPr>
        <w:t xml:space="preserve"> </w:t>
      </w:r>
      <w:r>
        <w:t>(хобби)</w:t>
      </w:r>
      <w:r>
        <w:rPr>
          <w:spacing w:val="40"/>
        </w:rPr>
        <w:t xml:space="preserve"> </w:t>
      </w:r>
      <w:r>
        <w:t>современного</w:t>
      </w:r>
      <w:r>
        <w:rPr>
          <w:spacing w:val="40"/>
        </w:rPr>
        <w:t xml:space="preserve"> </w:t>
      </w:r>
      <w:r>
        <w:t>подростка</w:t>
      </w:r>
      <w:r>
        <w:rPr>
          <w:spacing w:val="40"/>
        </w:rPr>
        <w:t xml:space="preserve"> </w:t>
      </w:r>
      <w:r>
        <w:t>(чтение,</w:t>
      </w:r>
      <w:r>
        <w:rPr>
          <w:spacing w:val="40"/>
        </w:rPr>
        <w:t xml:space="preserve"> </w:t>
      </w:r>
      <w:r>
        <w:t>кино,</w:t>
      </w:r>
      <w:r>
        <w:rPr>
          <w:spacing w:val="40"/>
        </w:rPr>
        <w:t xml:space="preserve"> </w:t>
      </w:r>
      <w:r>
        <w:t>театр,</w:t>
      </w:r>
      <w:r>
        <w:rPr>
          <w:spacing w:val="40"/>
        </w:rPr>
        <w:t xml:space="preserve"> </w:t>
      </w:r>
      <w:r>
        <w:t>музей,</w:t>
      </w:r>
      <w:r>
        <w:rPr>
          <w:spacing w:val="40"/>
        </w:rPr>
        <w:t xml:space="preserve"> </w:t>
      </w:r>
      <w:r>
        <w:t xml:space="preserve">спорт, </w:t>
      </w:r>
      <w:r>
        <w:rPr>
          <w:spacing w:val="-2"/>
        </w:rPr>
        <w:t>музыка).</w:t>
      </w:r>
    </w:p>
    <w:p w14:paraId="672B46E3" w14:textId="77777777" w:rsidR="004C4874" w:rsidRDefault="00F01225">
      <w:pPr>
        <w:pStyle w:val="a3"/>
        <w:ind w:right="872"/>
        <w:jc w:val="left"/>
      </w:pPr>
      <w:r>
        <w:t>Здоровый</w:t>
      </w:r>
      <w:r>
        <w:rPr>
          <w:spacing w:val="-4"/>
        </w:rPr>
        <w:t xml:space="preserve"> </w:t>
      </w:r>
      <w:r>
        <w:t>образ</w:t>
      </w:r>
      <w:r>
        <w:rPr>
          <w:spacing w:val="-4"/>
        </w:rPr>
        <w:t xml:space="preserve"> </w:t>
      </w:r>
      <w:r>
        <w:t>жизни:</w:t>
      </w:r>
      <w:r>
        <w:rPr>
          <w:spacing w:val="-6"/>
        </w:rPr>
        <w:t xml:space="preserve"> </w:t>
      </w:r>
      <w:r>
        <w:t>режим</w:t>
      </w:r>
      <w:r>
        <w:rPr>
          <w:spacing w:val="-5"/>
        </w:rPr>
        <w:t xml:space="preserve"> </w:t>
      </w:r>
      <w:r>
        <w:t>труда</w:t>
      </w:r>
      <w:r>
        <w:rPr>
          <w:spacing w:val="-5"/>
        </w:rPr>
        <w:t xml:space="preserve"> </w:t>
      </w:r>
      <w:r>
        <w:t>и</w:t>
      </w:r>
      <w:r>
        <w:rPr>
          <w:spacing w:val="-4"/>
        </w:rPr>
        <w:t xml:space="preserve"> </w:t>
      </w:r>
      <w:r>
        <w:t>отдыха,</w:t>
      </w:r>
      <w:r>
        <w:rPr>
          <w:spacing w:val="-4"/>
        </w:rPr>
        <w:t xml:space="preserve"> </w:t>
      </w:r>
      <w:r>
        <w:t>фитнес,</w:t>
      </w:r>
      <w:r>
        <w:rPr>
          <w:spacing w:val="-4"/>
        </w:rPr>
        <w:t xml:space="preserve"> </w:t>
      </w:r>
      <w:r>
        <w:t>сбалансированное</w:t>
      </w:r>
      <w:r>
        <w:rPr>
          <w:spacing w:val="-5"/>
        </w:rPr>
        <w:t xml:space="preserve"> </w:t>
      </w:r>
      <w:r>
        <w:t>питание. Покупки: одежда, обувь и продукты питания.</w:t>
      </w:r>
    </w:p>
    <w:p w14:paraId="024B71B2" w14:textId="77777777" w:rsidR="004C4874" w:rsidRDefault="00F01225">
      <w:pPr>
        <w:pStyle w:val="a3"/>
        <w:ind w:right="279"/>
      </w:pPr>
      <w:r>
        <w:t>Школа,</w:t>
      </w:r>
      <w:r>
        <w:rPr>
          <w:spacing w:val="-12"/>
        </w:rPr>
        <w:t xml:space="preserve"> </w:t>
      </w:r>
      <w:r>
        <w:t>школьная</w:t>
      </w:r>
      <w:r>
        <w:rPr>
          <w:spacing w:val="-12"/>
        </w:rPr>
        <w:t xml:space="preserve"> </w:t>
      </w:r>
      <w:r>
        <w:t>жизнь,</w:t>
      </w:r>
      <w:r>
        <w:rPr>
          <w:spacing w:val="-12"/>
        </w:rPr>
        <w:t xml:space="preserve"> </w:t>
      </w:r>
      <w:r>
        <w:t>школьная</w:t>
      </w:r>
      <w:r>
        <w:rPr>
          <w:spacing w:val="-12"/>
        </w:rPr>
        <w:t xml:space="preserve"> </w:t>
      </w:r>
      <w:r>
        <w:t>форма,</w:t>
      </w:r>
      <w:r>
        <w:rPr>
          <w:spacing w:val="-14"/>
        </w:rPr>
        <w:t xml:space="preserve"> </w:t>
      </w:r>
      <w:r>
        <w:t>изучаемые</w:t>
      </w:r>
      <w:r>
        <w:rPr>
          <w:spacing w:val="-13"/>
        </w:rPr>
        <w:t xml:space="preserve"> </w:t>
      </w:r>
      <w:r>
        <w:t>предметы,</w:t>
      </w:r>
      <w:r>
        <w:rPr>
          <w:spacing w:val="-11"/>
        </w:rPr>
        <w:t xml:space="preserve"> </w:t>
      </w:r>
      <w:r>
        <w:t>любимый</w:t>
      </w:r>
      <w:r>
        <w:rPr>
          <w:spacing w:val="-11"/>
        </w:rPr>
        <w:t xml:space="preserve"> </w:t>
      </w:r>
      <w:r>
        <w:t>предмет,</w:t>
      </w:r>
      <w:r>
        <w:rPr>
          <w:spacing w:val="-13"/>
        </w:rPr>
        <w:t xml:space="preserve"> </w:t>
      </w:r>
      <w:r>
        <w:t>правила поведения в школе, посещение школьной библиотеки (ресурсного центра). Переписка с иностранными сверстниками.</w:t>
      </w:r>
    </w:p>
    <w:p w14:paraId="23557D7A" w14:textId="77777777" w:rsidR="004C4874" w:rsidRDefault="00F01225">
      <w:pPr>
        <w:pStyle w:val="a3"/>
        <w:ind w:right="279"/>
      </w:pPr>
      <w:r>
        <w:t xml:space="preserve">Каникулы в различное время года. Виды отдыха. Путешествия по России и иностранным </w:t>
      </w:r>
      <w:r>
        <w:rPr>
          <w:spacing w:val="-2"/>
        </w:rPr>
        <w:t>странам.</w:t>
      </w:r>
    </w:p>
    <w:p w14:paraId="21BB7390" w14:textId="77777777" w:rsidR="004C4874" w:rsidRDefault="00F01225">
      <w:pPr>
        <w:pStyle w:val="a3"/>
        <w:spacing w:before="1"/>
      </w:pPr>
      <w:r>
        <w:t>Природа:</w:t>
      </w:r>
      <w:r>
        <w:rPr>
          <w:spacing w:val="-6"/>
        </w:rPr>
        <w:t xml:space="preserve"> </w:t>
      </w:r>
      <w:r>
        <w:t>дикие</w:t>
      </w:r>
      <w:r>
        <w:rPr>
          <w:spacing w:val="-3"/>
        </w:rPr>
        <w:t xml:space="preserve"> </w:t>
      </w:r>
      <w:r>
        <w:t>и</w:t>
      </w:r>
      <w:r>
        <w:rPr>
          <w:spacing w:val="-3"/>
        </w:rPr>
        <w:t xml:space="preserve"> </w:t>
      </w:r>
      <w:r>
        <w:t>домашние</w:t>
      </w:r>
      <w:r>
        <w:rPr>
          <w:spacing w:val="-4"/>
        </w:rPr>
        <w:t xml:space="preserve"> </w:t>
      </w:r>
      <w:r>
        <w:t>животные.</w:t>
      </w:r>
      <w:r>
        <w:rPr>
          <w:spacing w:val="-3"/>
        </w:rPr>
        <w:t xml:space="preserve"> </w:t>
      </w:r>
      <w:r>
        <w:t>Климат,</w:t>
      </w:r>
      <w:r>
        <w:rPr>
          <w:spacing w:val="-3"/>
        </w:rPr>
        <w:t xml:space="preserve"> </w:t>
      </w:r>
      <w:r>
        <w:rPr>
          <w:spacing w:val="-2"/>
        </w:rPr>
        <w:t>погода.</w:t>
      </w:r>
    </w:p>
    <w:p w14:paraId="2F4D154F" w14:textId="77777777" w:rsidR="004C4874" w:rsidRDefault="00F01225">
      <w:pPr>
        <w:pStyle w:val="a3"/>
        <w:ind w:right="1220"/>
      </w:pPr>
      <w:r>
        <w:t>Жизнь</w:t>
      </w:r>
      <w:r>
        <w:rPr>
          <w:spacing w:val="-4"/>
        </w:rPr>
        <w:t xml:space="preserve"> </w:t>
      </w:r>
      <w:r>
        <w:t>в</w:t>
      </w:r>
      <w:r>
        <w:rPr>
          <w:spacing w:val="-4"/>
        </w:rPr>
        <w:t xml:space="preserve"> </w:t>
      </w:r>
      <w:r>
        <w:t>городе</w:t>
      </w:r>
      <w:r>
        <w:rPr>
          <w:spacing w:val="-5"/>
        </w:rPr>
        <w:t xml:space="preserve"> </w:t>
      </w:r>
      <w:r>
        <w:t>и</w:t>
      </w:r>
      <w:r>
        <w:rPr>
          <w:spacing w:val="-4"/>
        </w:rPr>
        <w:t xml:space="preserve"> </w:t>
      </w:r>
      <w:r>
        <w:t>сельской</w:t>
      </w:r>
      <w:r>
        <w:rPr>
          <w:spacing w:val="-4"/>
        </w:rPr>
        <w:t xml:space="preserve"> </w:t>
      </w:r>
      <w:r>
        <w:t>местности.</w:t>
      </w:r>
      <w:r>
        <w:rPr>
          <w:spacing w:val="-4"/>
        </w:rPr>
        <w:t xml:space="preserve"> </w:t>
      </w:r>
      <w:r>
        <w:t>Описание</w:t>
      </w:r>
      <w:r>
        <w:rPr>
          <w:spacing w:val="-4"/>
        </w:rPr>
        <w:t xml:space="preserve"> </w:t>
      </w:r>
      <w:r>
        <w:t>родного</w:t>
      </w:r>
      <w:r>
        <w:rPr>
          <w:spacing w:val="-4"/>
        </w:rPr>
        <w:t xml:space="preserve"> </w:t>
      </w:r>
      <w:r>
        <w:t>города</w:t>
      </w:r>
      <w:r>
        <w:rPr>
          <w:spacing w:val="-4"/>
        </w:rPr>
        <w:t xml:space="preserve"> </w:t>
      </w:r>
      <w:r>
        <w:t>(села).</w:t>
      </w:r>
      <w:r>
        <w:rPr>
          <w:spacing w:val="-4"/>
        </w:rPr>
        <w:t xml:space="preserve"> </w:t>
      </w:r>
      <w:r>
        <w:t>Транспорт. Средства массовой информации (телевидение, журналы, Интернет).</w:t>
      </w:r>
    </w:p>
    <w:p w14:paraId="3B3741CE" w14:textId="77777777" w:rsidR="004C4874" w:rsidRDefault="00F01225">
      <w:pPr>
        <w:pStyle w:val="a3"/>
        <w:ind w:right="281"/>
      </w:pPr>
      <w:r>
        <w:t>Родная</w:t>
      </w:r>
      <w:r>
        <w:rPr>
          <w:spacing w:val="-6"/>
        </w:rPr>
        <w:t xml:space="preserve"> </w:t>
      </w:r>
      <w:r>
        <w:t>страна</w:t>
      </w:r>
      <w:r>
        <w:rPr>
          <w:spacing w:val="-7"/>
        </w:rPr>
        <w:t xml:space="preserve"> </w:t>
      </w:r>
      <w:r>
        <w:t>и</w:t>
      </w:r>
      <w:r>
        <w:rPr>
          <w:spacing w:val="-5"/>
        </w:rPr>
        <w:t xml:space="preserve"> </w:t>
      </w:r>
      <w:r>
        <w:t>страна</w:t>
      </w:r>
      <w:r>
        <w:rPr>
          <w:spacing w:val="-7"/>
        </w:rPr>
        <w:t xml:space="preserve"> </w:t>
      </w:r>
      <w:r>
        <w:t>(страны)</w:t>
      </w:r>
      <w:r>
        <w:rPr>
          <w:spacing w:val="-7"/>
        </w:rPr>
        <w:t xml:space="preserve"> </w:t>
      </w:r>
      <w:r>
        <w:t>изучаемого</w:t>
      </w:r>
      <w:r>
        <w:rPr>
          <w:spacing w:val="-4"/>
        </w:rPr>
        <w:t xml:space="preserve"> </w:t>
      </w:r>
      <w:r>
        <w:t>языка.</w:t>
      </w:r>
      <w:r>
        <w:rPr>
          <w:spacing w:val="-6"/>
        </w:rPr>
        <w:t xml:space="preserve"> </w:t>
      </w:r>
      <w:r>
        <w:t>Их</w:t>
      </w:r>
      <w:r>
        <w:rPr>
          <w:spacing w:val="-4"/>
        </w:rPr>
        <w:t xml:space="preserve"> </w:t>
      </w:r>
      <w:r>
        <w:t>географическое</w:t>
      </w:r>
      <w:r>
        <w:rPr>
          <w:spacing w:val="-7"/>
        </w:rPr>
        <w:t xml:space="preserve"> </w:t>
      </w:r>
      <w:r>
        <w:t>положение,</w:t>
      </w:r>
      <w:r>
        <w:rPr>
          <w:spacing w:val="-6"/>
        </w:rPr>
        <w:t xml:space="preserve"> </w:t>
      </w:r>
      <w:r>
        <w:t>столицы, население, официальные языки, достопримечательности, культурные особенности (национальные праздники, традиции, обычаи).</w:t>
      </w:r>
    </w:p>
    <w:p w14:paraId="51E447F6" w14:textId="77777777" w:rsidR="004C4874" w:rsidRDefault="00F01225">
      <w:pPr>
        <w:pStyle w:val="a3"/>
        <w:ind w:right="289"/>
      </w:pPr>
      <w:r>
        <w:t>Выдающиеся люди родной страны и страны (стран) изучаемого языка: учёные, писатели, поэты, спортсмены.</w:t>
      </w:r>
    </w:p>
    <w:p w14:paraId="3DA99730" w14:textId="77777777" w:rsidR="004C4874" w:rsidRDefault="00F01225">
      <w:pPr>
        <w:pStyle w:val="a4"/>
        <w:numPr>
          <w:ilvl w:val="3"/>
          <w:numId w:val="91"/>
        </w:numPr>
        <w:tabs>
          <w:tab w:val="left" w:pos="1748"/>
        </w:tabs>
        <w:ind w:left="1748" w:hanging="899"/>
        <w:jc w:val="both"/>
        <w:rPr>
          <w:sz w:val="24"/>
        </w:rPr>
      </w:pPr>
      <w:r>
        <w:rPr>
          <w:spacing w:val="-2"/>
          <w:sz w:val="24"/>
        </w:rPr>
        <w:t>Говорение.</w:t>
      </w:r>
    </w:p>
    <w:p w14:paraId="2E19D8B7" w14:textId="77777777" w:rsidR="004C4874" w:rsidRDefault="00F01225">
      <w:pPr>
        <w:pStyle w:val="a4"/>
        <w:numPr>
          <w:ilvl w:val="4"/>
          <w:numId w:val="91"/>
        </w:numPr>
        <w:tabs>
          <w:tab w:val="left" w:pos="1928"/>
        </w:tabs>
        <w:ind w:right="280" w:firstLine="0"/>
        <w:jc w:val="both"/>
        <w:rPr>
          <w:sz w:val="24"/>
        </w:rPr>
      </w:pPr>
      <w:r>
        <w:rPr>
          <w:sz w:val="24"/>
        </w:rPr>
        <w:t>Развитие</w:t>
      </w:r>
      <w:r>
        <w:rPr>
          <w:spacing w:val="-2"/>
          <w:sz w:val="24"/>
        </w:rPr>
        <w:t xml:space="preserve"> </w:t>
      </w:r>
      <w:r>
        <w:rPr>
          <w:sz w:val="24"/>
        </w:rPr>
        <w:t>коммуникативных умений</w:t>
      </w:r>
      <w:r>
        <w:rPr>
          <w:spacing w:val="-1"/>
          <w:sz w:val="24"/>
        </w:rPr>
        <w:t xml:space="preserve"> </w:t>
      </w:r>
      <w:r>
        <w:rPr>
          <w:sz w:val="24"/>
        </w:rPr>
        <w:t>диалогической</w:t>
      </w:r>
      <w:r>
        <w:rPr>
          <w:spacing w:val="-1"/>
          <w:sz w:val="24"/>
        </w:rPr>
        <w:t xml:space="preserve"> </w:t>
      </w:r>
      <w:r>
        <w:rPr>
          <w:sz w:val="24"/>
        </w:rPr>
        <w:t>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14:paraId="309BBAE0" w14:textId="77777777" w:rsidR="004C4874" w:rsidRDefault="00F01225">
      <w:pPr>
        <w:pStyle w:val="a3"/>
        <w:spacing w:before="1"/>
        <w:ind w:right="282"/>
      </w:pPr>
      <w:r>
        <w:t>диалог этикетного характера: начинать, поддерживать и заканчивать разговор, вежливо переспрашивать,</w:t>
      </w:r>
      <w:r>
        <w:rPr>
          <w:spacing w:val="-2"/>
        </w:rPr>
        <w:t xml:space="preserve"> </w:t>
      </w:r>
      <w:r>
        <w:t>поздравлять</w:t>
      </w:r>
      <w:r>
        <w:rPr>
          <w:spacing w:val="-1"/>
        </w:rPr>
        <w:t xml:space="preserve"> </w:t>
      </w:r>
      <w:r>
        <w:t>с праздником,</w:t>
      </w:r>
      <w:r>
        <w:rPr>
          <w:spacing w:val="-2"/>
        </w:rPr>
        <w:t xml:space="preserve"> </w:t>
      </w:r>
      <w:r>
        <w:t>выражать</w:t>
      </w:r>
      <w:r>
        <w:rPr>
          <w:spacing w:val="-1"/>
        </w:rPr>
        <w:t xml:space="preserve"> </w:t>
      </w:r>
      <w:r>
        <w:t>пожелания и</w:t>
      </w:r>
      <w:r>
        <w:rPr>
          <w:spacing w:val="-1"/>
        </w:rPr>
        <w:t xml:space="preserve"> </w:t>
      </w:r>
      <w:r>
        <w:t>вежливо</w:t>
      </w:r>
      <w:r>
        <w:rPr>
          <w:spacing w:val="-3"/>
        </w:rPr>
        <w:t xml:space="preserve"> </w:t>
      </w:r>
      <w:r>
        <w:t>реагировать</w:t>
      </w:r>
      <w:r>
        <w:rPr>
          <w:spacing w:val="-1"/>
        </w:rPr>
        <w:t xml:space="preserve"> </w:t>
      </w:r>
      <w:r>
        <w:t>на поздравление, выражать благодарность, вежливо соглашаться на предложение и отказываться от предложения собеседника;</w:t>
      </w:r>
    </w:p>
    <w:p w14:paraId="615CE768" w14:textId="77777777" w:rsidR="004C4874" w:rsidRDefault="00F01225">
      <w:pPr>
        <w:pStyle w:val="a3"/>
        <w:ind w:right="282"/>
      </w:pPr>
      <w: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44267E49" w14:textId="77777777" w:rsidR="004C4874" w:rsidRDefault="00F01225">
      <w:pPr>
        <w:pStyle w:val="a3"/>
        <w:jc w:val="left"/>
      </w:pPr>
      <w:r>
        <w:t>диалог-расспрос: сообщать фактическую информацию, отвечая на вопросы разных видов; выражать</w:t>
      </w:r>
      <w:r>
        <w:rPr>
          <w:spacing w:val="-1"/>
        </w:rPr>
        <w:t xml:space="preserve"> </w:t>
      </w:r>
      <w:r>
        <w:t>своё</w:t>
      </w:r>
      <w:r>
        <w:rPr>
          <w:spacing w:val="-3"/>
        </w:rPr>
        <w:t xml:space="preserve"> </w:t>
      </w:r>
      <w:r>
        <w:t>отношение</w:t>
      </w:r>
      <w:r>
        <w:rPr>
          <w:spacing w:val="-3"/>
        </w:rPr>
        <w:t xml:space="preserve"> </w:t>
      </w:r>
      <w:r>
        <w:t>к</w:t>
      </w:r>
      <w:r>
        <w:rPr>
          <w:spacing w:val="-2"/>
        </w:rPr>
        <w:t xml:space="preserve"> </w:t>
      </w:r>
      <w:r>
        <w:t>обсуждаемым</w:t>
      </w:r>
      <w:r>
        <w:rPr>
          <w:spacing w:val="-3"/>
        </w:rPr>
        <w:t xml:space="preserve"> </w:t>
      </w:r>
      <w:r>
        <w:t>фактам</w:t>
      </w:r>
      <w:r>
        <w:rPr>
          <w:spacing w:val="-3"/>
        </w:rPr>
        <w:t xml:space="preserve"> </w:t>
      </w:r>
      <w:r>
        <w:t>и</w:t>
      </w:r>
      <w:r>
        <w:rPr>
          <w:spacing w:val="-1"/>
        </w:rPr>
        <w:t xml:space="preserve"> </w:t>
      </w:r>
      <w:r>
        <w:t>событиям,</w:t>
      </w:r>
      <w:r>
        <w:rPr>
          <w:spacing w:val="-2"/>
        </w:rPr>
        <w:t xml:space="preserve"> </w:t>
      </w:r>
      <w:r>
        <w:t>запрашивать</w:t>
      </w:r>
      <w:r>
        <w:rPr>
          <w:spacing w:val="-1"/>
        </w:rPr>
        <w:t xml:space="preserve"> </w:t>
      </w:r>
      <w:r>
        <w:t>интересующую информацию, переходить с позиции спрашивающего на позицию отвечающего и наоборот. Данные</w:t>
      </w:r>
      <w:r>
        <w:rPr>
          <w:spacing w:val="-2"/>
        </w:rPr>
        <w:t xml:space="preserve"> </w:t>
      </w:r>
      <w:r>
        <w:t>умения</w:t>
      </w:r>
      <w:r>
        <w:rPr>
          <w:spacing w:val="-3"/>
        </w:rPr>
        <w:t xml:space="preserve"> </w:t>
      </w:r>
      <w:r>
        <w:t>диалогической</w:t>
      </w:r>
      <w:r>
        <w:rPr>
          <w:spacing w:val="-2"/>
        </w:rPr>
        <w:t xml:space="preserve"> </w:t>
      </w:r>
      <w:r>
        <w:t>речи</w:t>
      </w:r>
      <w:r>
        <w:rPr>
          <w:spacing w:val="-2"/>
        </w:rPr>
        <w:t xml:space="preserve"> </w:t>
      </w:r>
      <w:r>
        <w:t>развиваются</w:t>
      </w:r>
      <w:r>
        <w:rPr>
          <w:spacing w:val="-4"/>
        </w:rPr>
        <w:t xml:space="preserve"> </w:t>
      </w:r>
      <w:r>
        <w:t>в</w:t>
      </w:r>
      <w:r>
        <w:rPr>
          <w:spacing w:val="-4"/>
        </w:rPr>
        <w:t xml:space="preserve"> </w:t>
      </w:r>
      <w:r>
        <w:t>стандартных</w:t>
      </w:r>
      <w:r>
        <w:rPr>
          <w:spacing w:val="-2"/>
        </w:rPr>
        <w:t xml:space="preserve"> </w:t>
      </w:r>
      <w:r>
        <w:t>ситуациях</w:t>
      </w:r>
      <w:r>
        <w:rPr>
          <w:spacing w:val="-1"/>
        </w:rPr>
        <w:t xml:space="preserve"> </w:t>
      </w:r>
      <w:r>
        <w:t>неофициального общения</w:t>
      </w:r>
      <w:r>
        <w:rPr>
          <w:spacing w:val="40"/>
        </w:rPr>
        <w:t xml:space="preserve"> </w:t>
      </w:r>
      <w:r>
        <w:t>в</w:t>
      </w:r>
      <w:r>
        <w:rPr>
          <w:spacing w:val="40"/>
        </w:rPr>
        <w:t xml:space="preserve"> </w:t>
      </w:r>
      <w:r>
        <w:t>рамках</w:t>
      </w:r>
      <w:r>
        <w:rPr>
          <w:spacing w:val="76"/>
        </w:rPr>
        <w:t xml:space="preserve"> </w:t>
      </w:r>
      <w:r>
        <w:t>тематического</w:t>
      </w:r>
      <w:r>
        <w:rPr>
          <w:spacing w:val="40"/>
        </w:rPr>
        <w:t xml:space="preserve"> </w:t>
      </w:r>
      <w:r>
        <w:t>содержания</w:t>
      </w:r>
      <w:r>
        <w:rPr>
          <w:spacing w:val="40"/>
        </w:rPr>
        <w:t xml:space="preserve"> </w:t>
      </w:r>
      <w:r>
        <w:t>речи</w:t>
      </w:r>
      <w:r>
        <w:rPr>
          <w:spacing w:val="79"/>
        </w:rPr>
        <w:t xml:space="preserve"> </w:t>
      </w:r>
      <w:r>
        <w:t>с</w:t>
      </w:r>
      <w:r>
        <w:rPr>
          <w:spacing w:val="40"/>
        </w:rPr>
        <w:t xml:space="preserve"> </w:t>
      </w:r>
      <w:r>
        <w:t>использованием</w:t>
      </w:r>
      <w:r>
        <w:rPr>
          <w:spacing w:val="40"/>
        </w:rPr>
        <w:t xml:space="preserve"> </w:t>
      </w:r>
      <w:r>
        <w:t>ключевых</w:t>
      </w:r>
      <w:r>
        <w:rPr>
          <w:spacing w:val="76"/>
        </w:rPr>
        <w:t xml:space="preserve"> </w:t>
      </w:r>
      <w:r>
        <w:t>слов, речевых</w:t>
      </w:r>
      <w:r>
        <w:rPr>
          <w:spacing w:val="-1"/>
        </w:rPr>
        <w:t xml:space="preserve"> </w:t>
      </w:r>
      <w:r>
        <w:t>ситуаций</w:t>
      </w:r>
      <w:r>
        <w:rPr>
          <w:spacing w:val="-3"/>
        </w:rPr>
        <w:t xml:space="preserve"> </w:t>
      </w:r>
      <w:r>
        <w:t>и</w:t>
      </w:r>
      <w:r>
        <w:rPr>
          <w:spacing w:val="-3"/>
        </w:rPr>
        <w:t xml:space="preserve"> </w:t>
      </w:r>
      <w:r>
        <w:t>(или)</w:t>
      </w:r>
      <w:r>
        <w:rPr>
          <w:spacing w:val="-3"/>
        </w:rPr>
        <w:t xml:space="preserve"> </w:t>
      </w:r>
      <w:r>
        <w:t>иллюстраций,</w:t>
      </w:r>
      <w:r>
        <w:rPr>
          <w:spacing w:val="-3"/>
        </w:rPr>
        <w:t xml:space="preserve"> </w:t>
      </w:r>
      <w:r>
        <w:t>фотографий</w:t>
      </w:r>
      <w:r>
        <w:rPr>
          <w:spacing w:val="-3"/>
        </w:rPr>
        <w:t xml:space="preserve"> </w:t>
      </w:r>
      <w:r>
        <w:t>с</w:t>
      </w:r>
      <w:r>
        <w:rPr>
          <w:spacing w:val="-4"/>
        </w:rPr>
        <w:t xml:space="preserve"> </w:t>
      </w:r>
      <w:r>
        <w:t>соблюдением</w:t>
      </w:r>
      <w:r>
        <w:rPr>
          <w:spacing w:val="-4"/>
        </w:rPr>
        <w:t xml:space="preserve"> </w:t>
      </w:r>
      <w:r>
        <w:t>норм</w:t>
      </w:r>
      <w:r>
        <w:rPr>
          <w:spacing w:val="-4"/>
        </w:rPr>
        <w:t xml:space="preserve"> </w:t>
      </w:r>
      <w:r>
        <w:t>речевого</w:t>
      </w:r>
      <w:r>
        <w:rPr>
          <w:spacing w:val="-3"/>
        </w:rPr>
        <w:t xml:space="preserve"> </w:t>
      </w:r>
      <w:r>
        <w:t>этикета, принятых в стране (странах) изучаемого языка.</w:t>
      </w:r>
    </w:p>
    <w:p w14:paraId="13C799E1" w14:textId="77777777" w:rsidR="004C4874" w:rsidRDefault="004C4874">
      <w:pPr>
        <w:pStyle w:val="a3"/>
        <w:jc w:val="left"/>
        <w:sectPr w:rsidR="004C4874">
          <w:pgSz w:w="11910" w:h="16850"/>
          <w:pgMar w:top="1020" w:right="283" w:bottom="280" w:left="992" w:header="569" w:footer="0" w:gutter="0"/>
          <w:cols w:space="720"/>
        </w:sectPr>
      </w:pPr>
    </w:p>
    <w:p w14:paraId="6B66FAAB" w14:textId="77777777" w:rsidR="004C4874" w:rsidRDefault="00F01225">
      <w:pPr>
        <w:pStyle w:val="a3"/>
        <w:spacing w:before="88"/>
        <w:ind w:right="2462"/>
        <w:jc w:val="left"/>
      </w:pPr>
      <w:r>
        <w:lastRenderedPageBreak/>
        <w:t>Объём диалога – до 6 реплик со стороны каждого собеседника. 30.5.1.1.2.</w:t>
      </w:r>
      <w:r>
        <w:rPr>
          <w:spacing w:val="-8"/>
        </w:rPr>
        <w:t xml:space="preserve"> </w:t>
      </w:r>
      <w:r>
        <w:t>Развитие</w:t>
      </w:r>
      <w:r>
        <w:rPr>
          <w:spacing w:val="-11"/>
        </w:rPr>
        <w:t xml:space="preserve"> </w:t>
      </w:r>
      <w:r>
        <w:t>коммуникативных</w:t>
      </w:r>
      <w:r>
        <w:rPr>
          <w:spacing w:val="-4"/>
        </w:rPr>
        <w:t xml:space="preserve"> </w:t>
      </w:r>
      <w:r>
        <w:t>умений</w:t>
      </w:r>
      <w:r>
        <w:rPr>
          <w:spacing w:val="-8"/>
        </w:rPr>
        <w:t xml:space="preserve"> </w:t>
      </w:r>
      <w:r>
        <w:t>монологической</w:t>
      </w:r>
      <w:r>
        <w:rPr>
          <w:spacing w:val="-8"/>
        </w:rPr>
        <w:t xml:space="preserve"> </w:t>
      </w:r>
      <w:r>
        <w:t>речи:</w:t>
      </w:r>
    </w:p>
    <w:p w14:paraId="68AB5938" w14:textId="77777777" w:rsidR="004C4874" w:rsidRDefault="00F01225">
      <w:pPr>
        <w:pStyle w:val="a3"/>
        <w:jc w:val="left"/>
      </w:pPr>
      <w:r>
        <w:t>создание</w:t>
      </w:r>
      <w:r>
        <w:rPr>
          <w:spacing w:val="80"/>
        </w:rPr>
        <w:t xml:space="preserve"> </w:t>
      </w:r>
      <w:r>
        <w:t>устных</w:t>
      </w:r>
      <w:r>
        <w:rPr>
          <w:spacing w:val="80"/>
        </w:rPr>
        <w:t xml:space="preserve"> </w:t>
      </w:r>
      <w:r>
        <w:t>связных</w:t>
      </w:r>
      <w:r>
        <w:rPr>
          <w:spacing w:val="80"/>
        </w:rPr>
        <w:t xml:space="preserve"> </w:t>
      </w:r>
      <w:r>
        <w:t>монологических</w:t>
      </w:r>
      <w:r>
        <w:rPr>
          <w:spacing w:val="80"/>
        </w:rPr>
        <w:t xml:space="preserve"> </w:t>
      </w:r>
      <w:r>
        <w:t>высказываний</w:t>
      </w:r>
      <w:r>
        <w:rPr>
          <w:spacing w:val="80"/>
        </w:rPr>
        <w:t xml:space="preserve"> </w:t>
      </w:r>
      <w:r>
        <w:t>с</w:t>
      </w:r>
      <w:r>
        <w:rPr>
          <w:spacing w:val="80"/>
        </w:rPr>
        <w:t xml:space="preserve"> </w:t>
      </w:r>
      <w:r>
        <w:t>использованием</w:t>
      </w:r>
      <w:r>
        <w:rPr>
          <w:spacing w:val="80"/>
        </w:rPr>
        <w:t xml:space="preserve"> </w:t>
      </w:r>
      <w:r>
        <w:t>основных коммуникативных типов речи:</w:t>
      </w:r>
    </w:p>
    <w:p w14:paraId="108AB727" w14:textId="77777777" w:rsidR="004C4874" w:rsidRDefault="00F01225">
      <w:pPr>
        <w:pStyle w:val="a3"/>
        <w:jc w:val="left"/>
      </w:pPr>
      <w:r>
        <w:t>описание</w:t>
      </w:r>
      <w:r>
        <w:rPr>
          <w:spacing w:val="-7"/>
        </w:rPr>
        <w:t xml:space="preserve"> </w:t>
      </w:r>
      <w:r>
        <w:t>(предмета,</w:t>
      </w:r>
      <w:r>
        <w:rPr>
          <w:spacing w:val="-6"/>
        </w:rPr>
        <w:t xml:space="preserve"> </w:t>
      </w:r>
      <w:r>
        <w:t>местности,</w:t>
      </w:r>
      <w:r>
        <w:rPr>
          <w:spacing w:val="-6"/>
        </w:rPr>
        <w:t xml:space="preserve"> </w:t>
      </w:r>
      <w:r>
        <w:t>внешности</w:t>
      </w:r>
      <w:r>
        <w:rPr>
          <w:spacing w:val="-7"/>
        </w:rPr>
        <w:t xml:space="preserve"> </w:t>
      </w:r>
      <w:r>
        <w:t>и</w:t>
      </w:r>
      <w:r>
        <w:rPr>
          <w:spacing w:val="-5"/>
        </w:rPr>
        <w:t xml:space="preserve"> </w:t>
      </w:r>
      <w:r>
        <w:t>одежды</w:t>
      </w:r>
      <w:r>
        <w:rPr>
          <w:spacing w:val="-6"/>
        </w:rPr>
        <w:t xml:space="preserve"> </w:t>
      </w:r>
      <w:r>
        <w:t>человека),</w:t>
      </w:r>
      <w:r>
        <w:rPr>
          <w:spacing w:val="-3"/>
        </w:rPr>
        <w:t xml:space="preserve"> </w:t>
      </w:r>
      <w:r>
        <w:t>в</w:t>
      </w:r>
      <w:r>
        <w:rPr>
          <w:spacing w:val="-6"/>
        </w:rPr>
        <w:t xml:space="preserve"> </w:t>
      </w:r>
      <w:r>
        <w:t>том</w:t>
      </w:r>
      <w:r>
        <w:rPr>
          <w:spacing w:val="-3"/>
        </w:rPr>
        <w:t xml:space="preserve"> </w:t>
      </w:r>
      <w:r>
        <w:t>числе</w:t>
      </w:r>
      <w:r>
        <w:rPr>
          <w:spacing w:val="-7"/>
        </w:rPr>
        <w:t xml:space="preserve"> </w:t>
      </w:r>
      <w:r>
        <w:t>характеристика (черты характера реального человека или литературного персонажа);</w:t>
      </w:r>
    </w:p>
    <w:p w14:paraId="34A105AC" w14:textId="77777777" w:rsidR="004C4874" w:rsidRDefault="00F01225">
      <w:pPr>
        <w:pStyle w:val="a3"/>
        <w:jc w:val="left"/>
      </w:pPr>
      <w:r>
        <w:t>повествование</w:t>
      </w:r>
      <w:r>
        <w:rPr>
          <w:spacing w:val="-6"/>
        </w:rPr>
        <w:t xml:space="preserve"> </w:t>
      </w:r>
      <w:r>
        <w:rPr>
          <w:spacing w:val="-2"/>
        </w:rPr>
        <w:t>(сообщение);</w:t>
      </w:r>
    </w:p>
    <w:p w14:paraId="20635B4C" w14:textId="77777777" w:rsidR="004C4874" w:rsidRDefault="00F01225">
      <w:pPr>
        <w:pStyle w:val="a3"/>
        <w:ind w:right="872"/>
        <w:jc w:val="left"/>
      </w:pPr>
      <w:r>
        <w:t>изложение</w:t>
      </w:r>
      <w:r>
        <w:rPr>
          <w:spacing w:val="-6"/>
        </w:rPr>
        <w:t xml:space="preserve"> </w:t>
      </w:r>
      <w:r>
        <w:t>(пересказ)</w:t>
      </w:r>
      <w:r>
        <w:rPr>
          <w:spacing w:val="-5"/>
        </w:rPr>
        <w:t xml:space="preserve"> </w:t>
      </w:r>
      <w:r>
        <w:t>основного</w:t>
      </w:r>
      <w:r>
        <w:rPr>
          <w:spacing w:val="-5"/>
        </w:rPr>
        <w:t xml:space="preserve"> </w:t>
      </w:r>
      <w:r>
        <w:t>содержания,</w:t>
      </w:r>
      <w:r>
        <w:rPr>
          <w:spacing w:val="-5"/>
        </w:rPr>
        <w:t xml:space="preserve"> </w:t>
      </w:r>
      <w:r>
        <w:t>прочитанного</w:t>
      </w:r>
      <w:r>
        <w:rPr>
          <w:spacing w:val="-5"/>
        </w:rPr>
        <w:t xml:space="preserve"> </w:t>
      </w:r>
      <w:r>
        <w:t>(прослушанного)</w:t>
      </w:r>
      <w:r>
        <w:rPr>
          <w:spacing w:val="-6"/>
        </w:rPr>
        <w:t xml:space="preserve"> </w:t>
      </w:r>
      <w:r>
        <w:t>текста; краткое изложение результатов выполненной проектной работы.</w:t>
      </w:r>
    </w:p>
    <w:p w14:paraId="1EB234D9" w14:textId="77777777" w:rsidR="004C4874" w:rsidRDefault="00F01225">
      <w:pPr>
        <w:pStyle w:val="a3"/>
        <w:ind w:right="279"/>
      </w:pPr>
      <w: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p>
    <w:p w14:paraId="35A23230" w14:textId="77777777" w:rsidR="004C4874" w:rsidRDefault="00F01225">
      <w:pPr>
        <w:pStyle w:val="a3"/>
        <w:spacing w:before="1"/>
      </w:pPr>
      <w:r>
        <w:t>Объём</w:t>
      </w:r>
      <w:r>
        <w:rPr>
          <w:spacing w:val="-5"/>
        </w:rPr>
        <w:t xml:space="preserve"> </w:t>
      </w:r>
      <w:r>
        <w:t>монологического</w:t>
      </w:r>
      <w:r>
        <w:rPr>
          <w:spacing w:val="-3"/>
        </w:rPr>
        <w:t xml:space="preserve"> </w:t>
      </w:r>
      <w:r>
        <w:t>высказывания</w:t>
      </w:r>
      <w:r>
        <w:rPr>
          <w:spacing w:val="-1"/>
        </w:rPr>
        <w:t xml:space="preserve"> </w:t>
      </w:r>
      <w:r>
        <w:t>–</w:t>
      </w:r>
      <w:r>
        <w:rPr>
          <w:spacing w:val="-3"/>
        </w:rPr>
        <w:t xml:space="preserve"> </w:t>
      </w:r>
      <w:r>
        <w:t>8–9</w:t>
      </w:r>
      <w:r>
        <w:rPr>
          <w:spacing w:val="-2"/>
        </w:rPr>
        <w:t xml:space="preserve"> фраз.</w:t>
      </w:r>
    </w:p>
    <w:p w14:paraId="2A6C2E9C" w14:textId="77777777" w:rsidR="004C4874" w:rsidRDefault="00F01225">
      <w:pPr>
        <w:pStyle w:val="a4"/>
        <w:numPr>
          <w:ilvl w:val="3"/>
          <w:numId w:val="91"/>
        </w:numPr>
        <w:tabs>
          <w:tab w:val="left" w:pos="1748"/>
        </w:tabs>
        <w:ind w:left="1748" w:hanging="899"/>
        <w:jc w:val="both"/>
        <w:rPr>
          <w:sz w:val="24"/>
        </w:rPr>
      </w:pPr>
      <w:r>
        <w:rPr>
          <w:spacing w:val="-2"/>
          <w:sz w:val="24"/>
        </w:rPr>
        <w:t>Аудирование.</w:t>
      </w:r>
    </w:p>
    <w:p w14:paraId="1344E1FA" w14:textId="77777777" w:rsidR="004C4874" w:rsidRDefault="00F01225">
      <w:pPr>
        <w:pStyle w:val="a3"/>
        <w:ind w:right="282"/>
      </w:pPr>
      <w:r>
        <w:t>При непосредственном общении: понимание на слух речи учителя и одноклассников и вербальная (невербальная) реакция на услышанное.</w:t>
      </w:r>
    </w:p>
    <w:p w14:paraId="549DFC5A" w14:textId="77777777" w:rsidR="004C4874" w:rsidRDefault="00F01225">
      <w:pPr>
        <w:pStyle w:val="a3"/>
        <w:ind w:right="286"/>
      </w:pPr>
      <w: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w:t>
      </w:r>
      <w:r>
        <w:rPr>
          <w:spacing w:val="-11"/>
        </w:rPr>
        <w:t xml:space="preserve"> </w:t>
      </w:r>
      <w:r>
        <w:t>проникновения</w:t>
      </w:r>
      <w:r>
        <w:rPr>
          <w:spacing w:val="-12"/>
        </w:rPr>
        <w:t xml:space="preserve"> </w:t>
      </w:r>
      <w:r>
        <w:t>в</w:t>
      </w:r>
      <w:r>
        <w:rPr>
          <w:spacing w:val="-12"/>
        </w:rPr>
        <w:t xml:space="preserve"> </w:t>
      </w:r>
      <w:r>
        <w:t>их</w:t>
      </w:r>
      <w:r>
        <w:rPr>
          <w:spacing w:val="-10"/>
        </w:rPr>
        <w:t xml:space="preserve"> </w:t>
      </w:r>
      <w:r>
        <w:t>содержание</w:t>
      </w:r>
      <w:r>
        <w:rPr>
          <w:spacing w:val="-13"/>
        </w:rPr>
        <w:t xml:space="preserve"> </w:t>
      </w:r>
      <w:r>
        <w:t>в</w:t>
      </w:r>
      <w:r>
        <w:rPr>
          <w:spacing w:val="-12"/>
        </w:rPr>
        <w:t xml:space="preserve"> </w:t>
      </w:r>
      <w:r>
        <w:t>зависимости</w:t>
      </w:r>
      <w:r>
        <w:rPr>
          <w:spacing w:val="-10"/>
        </w:rPr>
        <w:t xml:space="preserve"> </w:t>
      </w:r>
      <w:r>
        <w:t>от</w:t>
      </w:r>
      <w:r>
        <w:rPr>
          <w:spacing w:val="-11"/>
        </w:rPr>
        <w:t xml:space="preserve"> </w:t>
      </w:r>
      <w:r>
        <w:t>поставленной</w:t>
      </w:r>
      <w:r>
        <w:rPr>
          <w:spacing w:val="-11"/>
        </w:rPr>
        <w:t xml:space="preserve"> </w:t>
      </w:r>
      <w:r>
        <w:t>коммуникативной задачи: с пониманием основного содержания, с пониманием запрашиваемой информации.</w:t>
      </w:r>
    </w:p>
    <w:p w14:paraId="4BE6DBF1" w14:textId="77777777" w:rsidR="004C4874" w:rsidRDefault="00F01225">
      <w:pPr>
        <w:pStyle w:val="a3"/>
        <w:ind w:right="284"/>
      </w:pPr>
      <w: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14:paraId="72907ED2" w14:textId="77777777" w:rsidR="004C4874" w:rsidRDefault="00F01225">
      <w:pPr>
        <w:pStyle w:val="a3"/>
        <w:ind w:right="287"/>
      </w:pPr>
      <w: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2C5E2910" w14:textId="77777777" w:rsidR="004C4874" w:rsidRDefault="00F01225">
      <w:pPr>
        <w:pStyle w:val="a3"/>
        <w:spacing w:before="1"/>
        <w:ind w:right="280"/>
      </w:pPr>
      <w: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335A1E82" w14:textId="77777777" w:rsidR="004C4874" w:rsidRDefault="00F01225">
      <w:pPr>
        <w:pStyle w:val="a3"/>
      </w:pPr>
      <w:r>
        <w:t>Время</w:t>
      </w:r>
      <w:r>
        <w:rPr>
          <w:spacing w:val="-3"/>
        </w:rPr>
        <w:t xml:space="preserve"> </w:t>
      </w:r>
      <w:r>
        <w:t>звучания</w:t>
      </w:r>
      <w:r>
        <w:rPr>
          <w:spacing w:val="-1"/>
        </w:rPr>
        <w:t xml:space="preserve"> </w:t>
      </w:r>
      <w:r>
        <w:t>текста</w:t>
      </w:r>
      <w:r>
        <w:rPr>
          <w:spacing w:val="-1"/>
        </w:rPr>
        <w:t xml:space="preserve"> </w:t>
      </w:r>
      <w:r>
        <w:t>(текстов)</w:t>
      </w:r>
      <w:r>
        <w:rPr>
          <w:spacing w:val="-2"/>
        </w:rPr>
        <w:t xml:space="preserve"> </w:t>
      </w:r>
      <w:r>
        <w:t>для</w:t>
      </w:r>
      <w:r>
        <w:rPr>
          <w:spacing w:val="-1"/>
        </w:rPr>
        <w:t xml:space="preserve"> </w:t>
      </w:r>
      <w:r>
        <w:t>аудирования</w:t>
      </w:r>
      <w:r>
        <w:rPr>
          <w:spacing w:val="2"/>
        </w:rPr>
        <w:t xml:space="preserve"> </w:t>
      </w:r>
      <w:r>
        <w:t>–</w:t>
      </w:r>
      <w:r>
        <w:rPr>
          <w:spacing w:val="-1"/>
        </w:rPr>
        <w:t xml:space="preserve"> </w:t>
      </w:r>
      <w:r>
        <w:t>до</w:t>
      </w:r>
      <w:r>
        <w:rPr>
          <w:spacing w:val="-1"/>
        </w:rPr>
        <w:t xml:space="preserve"> </w:t>
      </w:r>
      <w:r>
        <w:t xml:space="preserve">1,5 </w:t>
      </w:r>
      <w:r>
        <w:rPr>
          <w:spacing w:val="-2"/>
        </w:rPr>
        <w:t>минуты.</w:t>
      </w:r>
    </w:p>
    <w:p w14:paraId="235136F2" w14:textId="77777777" w:rsidR="004C4874" w:rsidRDefault="00F01225">
      <w:pPr>
        <w:pStyle w:val="a4"/>
        <w:numPr>
          <w:ilvl w:val="3"/>
          <w:numId w:val="91"/>
        </w:numPr>
        <w:tabs>
          <w:tab w:val="left" w:pos="1748"/>
        </w:tabs>
        <w:ind w:left="1748" w:hanging="899"/>
        <w:jc w:val="both"/>
        <w:rPr>
          <w:sz w:val="24"/>
        </w:rPr>
      </w:pPr>
      <w:r>
        <w:rPr>
          <w:sz w:val="24"/>
        </w:rPr>
        <w:t>Смысловое</w:t>
      </w:r>
      <w:r>
        <w:rPr>
          <w:spacing w:val="-5"/>
          <w:sz w:val="24"/>
        </w:rPr>
        <w:t xml:space="preserve"> </w:t>
      </w:r>
      <w:r>
        <w:rPr>
          <w:spacing w:val="-2"/>
          <w:sz w:val="24"/>
        </w:rPr>
        <w:t>чтение.</w:t>
      </w:r>
    </w:p>
    <w:p w14:paraId="7DB5B3F5" w14:textId="77777777" w:rsidR="004C4874" w:rsidRDefault="00F01225">
      <w:pPr>
        <w:pStyle w:val="a3"/>
        <w:ind w:right="280"/>
      </w:pPr>
      <w:r>
        <w:t>Развитие</w:t>
      </w:r>
      <w:r>
        <w:rPr>
          <w:spacing w:val="-9"/>
        </w:rPr>
        <w:t xml:space="preserve"> </w:t>
      </w:r>
      <w:r>
        <w:t>умения</w:t>
      </w:r>
      <w:r>
        <w:rPr>
          <w:spacing w:val="-10"/>
        </w:rPr>
        <w:t xml:space="preserve"> </w:t>
      </w:r>
      <w:r>
        <w:t>читать</w:t>
      </w:r>
      <w:r>
        <w:rPr>
          <w:spacing w:val="-10"/>
        </w:rPr>
        <w:t xml:space="preserve"> </w:t>
      </w:r>
      <w:r>
        <w:t>про</w:t>
      </w:r>
      <w:r>
        <w:rPr>
          <w:spacing w:val="-10"/>
        </w:rPr>
        <w:t xml:space="preserve"> </w:t>
      </w:r>
      <w:r>
        <w:t>себя</w:t>
      </w:r>
      <w:r>
        <w:rPr>
          <w:spacing w:val="-5"/>
        </w:rPr>
        <w:t xml:space="preserve"> </w:t>
      </w:r>
      <w:r>
        <w:t>и</w:t>
      </w:r>
      <w:r>
        <w:rPr>
          <w:spacing w:val="-10"/>
        </w:rPr>
        <w:t xml:space="preserve"> </w:t>
      </w:r>
      <w:r>
        <w:t>понимать</w:t>
      </w:r>
      <w:r>
        <w:rPr>
          <w:spacing w:val="-9"/>
        </w:rPr>
        <w:t xml:space="preserve"> </w:t>
      </w:r>
      <w:r>
        <w:t>несложные</w:t>
      </w:r>
      <w:r>
        <w:rPr>
          <w:spacing w:val="-11"/>
        </w:rPr>
        <w:t xml:space="preserve"> </w:t>
      </w:r>
      <w:r>
        <w:t>аутентичные</w:t>
      </w:r>
      <w:r>
        <w:rPr>
          <w:spacing w:val="-11"/>
        </w:rPr>
        <w:t xml:space="preserve"> </w:t>
      </w:r>
      <w:r>
        <w:t>тексты</w:t>
      </w:r>
      <w:r>
        <w:rPr>
          <w:spacing w:val="-10"/>
        </w:rPr>
        <w:t xml:space="preserve"> </w:t>
      </w:r>
      <w:r>
        <w:t>разных</w:t>
      </w:r>
      <w:r>
        <w:rPr>
          <w:spacing w:val="-9"/>
        </w:rPr>
        <w:t xml:space="preserve"> </w:t>
      </w:r>
      <w:r>
        <w:t>жанров и</w:t>
      </w:r>
      <w:r>
        <w:rPr>
          <w:spacing w:val="-3"/>
        </w:rPr>
        <w:t xml:space="preserve"> </w:t>
      </w:r>
      <w:r>
        <w:t>стилей,</w:t>
      </w:r>
      <w:r>
        <w:rPr>
          <w:spacing w:val="-6"/>
        </w:rPr>
        <w:t xml:space="preserve"> </w:t>
      </w:r>
      <w:r>
        <w:t>содержащие</w:t>
      </w:r>
      <w:r>
        <w:rPr>
          <w:spacing w:val="-4"/>
        </w:rPr>
        <w:t xml:space="preserve"> </w:t>
      </w:r>
      <w:r>
        <w:t>отдельные</w:t>
      </w:r>
      <w:r>
        <w:rPr>
          <w:spacing w:val="-5"/>
        </w:rPr>
        <w:t xml:space="preserve"> </w:t>
      </w:r>
      <w:r>
        <w:t>незнакомые</w:t>
      </w:r>
      <w:r>
        <w:rPr>
          <w:spacing w:val="-5"/>
        </w:rPr>
        <w:t xml:space="preserve"> </w:t>
      </w:r>
      <w:r>
        <w:t>слова,</w:t>
      </w:r>
      <w:r>
        <w:rPr>
          <w:spacing w:val="-3"/>
        </w:rPr>
        <w:t xml:space="preserve"> </w:t>
      </w:r>
      <w:r>
        <w:t>с</w:t>
      </w:r>
      <w:r>
        <w:rPr>
          <w:spacing w:val="-4"/>
        </w:rPr>
        <w:t xml:space="preserve"> </w:t>
      </w:r>
      <w:r>
        <w:t>различной</w:t>
      </w:r>
      <w:r>
        <w:rPr>
          <w:spacing w:val="-3"/>
        </w:rPr>
        <w:t xml:space="preserve"> </w:t>
      </w:r>
      <w:r>
        <w:t>глубиной</w:t>
      </w:r>
      <w:r>
        <w:rPr>
          <w:spacing w:val="-5"/>
        </w:rPr>
        <w:t xml:space="preserve"> </w:t>
      </w:r>
      <w:r>
        <w:t>проникновения</w:t>
      </w:r>
      <w:r>
        <w:rPr>
          <w:spacing w:val="-6"/>
        </w:rPr>
        <w:t xml:space="preserve"> </w:t>
      </w:r>
      <w:r>
        <w:t>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14:paraId="3EC5BA3C" w14:textId="77777777" w:rsidR="004C4874" w:rsidRDefault="00F01225">
      <w:pPr>
        <w:pStyle w:val="a3"/>
        <w:spacing w:before="1"/>
        <w:ind w:right="282"/>
      </w:pPr>
      <w: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14:paraId="42866FEE" w14:textId="77777777" w:rsidR="004C4874" w:rsidRDefault="00F01225">
      <w:pPr>
        <w:pStyle w:val="a3"/>
        <w:ind w:right="278"/>
      </w:pPr>
      <w:r>
        <w:t>Чтение</w:t>
      </w:r>
      <w:r>
        <w:rPr>
          <w:spacing w:val="-4"/>
        </w:rPr>
        <w:t xml:space="preserve"> </w:t>
      </w:r>
      <w:r>
        <w:t>с</w:t>
      </w:r>
      <w:r>
        <w:rPr>
          <w:spacing w:val="-4"/>
        </w:rPr>
        <w:t xml:space="preserve"> </w:t>
      </w:r>
      <w:r>
        <w:t>пониманием</w:t>
      </w:r>
      <w:r>
        <w:rPr>
          <w:spacing w:val="-4"/>
        </w:rPr>
        <w:t xml:space="preserve"> </w:t>
      </w:r>
      <w:r>
        <w:t>нужной</w:t>
      </w:r>
      <w:r>
        <w:rPr>
          <w:spacing w:val="-3"/>
        </w:rPr>
        <w:t xml:space="preserve"> </w:t>
      </w:r>
      <w:r>
        <w:t>(запрашиваемой)</w:t>
      </w:r>
      <w:r>
        <w:rPr>
          <w:spacing w:val="-3"/>
        </w:rPr>
        <w:t xml:space="preserve"> </w:t>
      </w:r>
      <w:r>
        <w:t>информации</w:t>
      </w:r>
      <w:r>
        <w:rPr>
          <w:spacing w:val="-3"/>
        </w:rPr>
        <w:t xml:space="preserve"> </w:t>
      </w:r>
      <w:r>
        <w:t>предполагает умение</w:t>
      </w:r>
      <w:r>
        <w:rPr>
          <w:spacing w:val="-4"/>
        </w:rPr>
        <w:t xml:space="preserve"> </w:t>
      </w:r>
      <w:r>
        <w:t>находить в прочитанном тексте и понимать запрашиваемую информацию.</w:t>
      </w:r>
    </w:p>
    <w:p w14:paraId="3A80D906" w14:textId="77777777" w:rsidR="004C4874" w:rsidRDefault="00F01225">
      <w:pPr>
        <w:pStyle w:val="a3"/>
        <w:ind w:right="286"/>
      </w:pPr>
      <w:r>
        <w:t>Чтение с полным пониманием предполагает полное и точное понимание информации, представленной в тексте, в эксплицитной (явной) форме.</w:t>
      </w:r>
    </w:p>
    <w:p w14:paraId="7C1293AB" w14:textId="77777777" w:rsidR="004C4874" w:rsidRDefault="00F01225">
      <w:pPr>
        <w:pStyle w:val="a3"/>
        <w:ind w:right="281"/>
      </w:pPr>
      <w:r>
        <w:t xml:space="preserve">Чтение несплошных текстов (таблиц, диаграмм) и понимание представленной в них </w:t>
      </w:r>
      <w:r>
        <w:rPr>
          <w:spacing w:val="-2"/>
        </w:rPr>
        <w:t>информации.</w:t>
      </w:r>
    </w:p>
    <w:p w14:paraId="6FB7F4D0" w14:textId="77777777" w:rsidR="004C4874" w:rsidRDefault="00F01225">
      <w:pPr>
        <w:pStyle w:val="a3"/>
        <w:ind w:right="278"/>
      </w:pPr>
      <w:r>
        <w:t>Тексты</w:t>
      </w:r>
      <w:r>
        <w:rPr>
          <w:spacing w:val="-8"/>
        </w:rPr>
        <w:t xml:space="preserve"> </w:t>
      </w:r>
      <w:r>
        <w:t>для</w:t>
      </w:r>
      <w:r>
        <w:rPr>
          <w:spacing w:val="-8"/>
        </w:rPr>
        <w:t xml:space="preserve"> </w:t>
      </w:r>
      <w:r>
        <w:t>чтения:</w:t>
      </w:r>
      <w:r>
        <w:rPr>
          <w:spacing w:val="-8"/>
        </w:rPr>
        <w:t xml:space="preserve"> </w:t>
      </w:r>
      <w:r>
        <w:t>интервью,</w:t>
      </w:r>
      <w:r>
        <w:rPr>
          <w:spacing w:val="-8"/>
        </w:rPr>
        <w:t xml:space="preserve"> </w:t>
      </w:r>
      <w:r>
        <w:t>диалог</w:t>
      </w:r>
      <w:r>
        <w:rPr>
          <w:spacing w:val="-8"/>
        </w:rPr>
        <w:t xml:space="preserve"> </w:t>
      </w:r>
      <w:r>
        <w:t>(беседа),</w:t>
      </w:r>
      <w:r>
        <w:rPr>
          <w:spacing w:val="-4"/>
        </w:rPr>
        <w:t xml:space="preserve"> </w:t>
      </w:r>
      <w:r>
        <w:t>отрывок</w:t>
      </w:r>
      <w:r>
        <w:rPr>
          <w:spacing w:val="-8"/>
        </w:rPr>
        <w:t xml:space="preserve"> </w:t>
      </w:r>
      <w:r>
        <w:t>из</w:t>
      </w:r>
      <w:r>
        <w:rPr>
          <w:spacing w:val="-10"/>
        </w:rPr>
        <w:t xml:space="preserve"> </w:t>
      </w:r>
      <w:r>
        <w:t>художественного</w:t>
      </w:r>
      <w:r>
        <w:rPr>
          <w:spacing w:val="-8"/>
        </w:rPr>
        <w:t xml:space="preserve"> </w:t>
      </w:r>
      <w:r>
        <w:t>произведения,</w:t>
      </w:r>
      <w:r>
        <w:rPr>
          <w:spacing w:val="-8"/>
        </w:rPr>
        <w:t xml:space="preserve"> </w:t>
      </w:r>
      <w:r>
        <w:t>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7F37CCC4" w14:textId="77777777" w:rsidR="004C4874" w:rsidRDefault="00F01225">
      <w:pPr>
        <w:pStyle w:val="a3"/>
      </w:pPr>
      <w:r>
        <w:t>Объём</w:t>
      </w:r>
      <w:r>
        <w:rPr>
          <w:spacing w:val="-3"/>
        </w:rPr>
        <w:t xml:space="preserve"> </w:t>
      </w:r>
      <w:r>
        <w:t>текста</w:t>
      </w:r>
      <w:r>
        <w:rPr>
          <w:spacing w:val="-1"/>
        </w:rPr>
        <w:t xml:space="preserve"> </w:t>
      </w:r>
      <w:r>
        <w:t>(текстов)</w:t>
      </w:r>
      <w:r>
        <w:rPr>
          <w:spacing w:val="1"/>
        </w:rPr>
        <w:t xml:space="preserve"> </w:t>
      </w:r>
      <w:r>
        <w:t>для</w:t>
      </w:r>
      <w:r>
        <w:rPr>
          <w:spacing w:val="-1"/>
        </w:rPr>
        <w:t xml:space="preserve"> </w:t>
      </w:r>
      <w:r>
        <w:t>чтения – до</w:t>
      </w:r>
      <w:r>
        <w:rPr>
          <w:spacing w:val="-1"/>
        </w:rPr>
        <w:t xml:space="preserve"> </w:t>
      </w:r>
      <w:r>
        <w:t xml:space="preserve">340 </w:t>
      </w:r>
      <w:r>
        <w:rPr>
          <w:spacing w:val="-4"/>
        </w:rPr>
        <w:t>слов.</w:t>
      </w:r>
    </w:p>
    <w:p w14:paraId="1AB76920" w14:textId="77777777" w:rsidR="004C4874" w:rsidRDefault="00F01225">
      <w:pPr>
        <w:pStyle w:val="a4"/>
        <w:numPr>
          <w:ilvl w:val="3"/>
          <w:numId w:val="91"/>
        </w:numPr>
        <w:tabs>
          <w:tab w:val="left" w:pos="1748"/>
        </w:tabs>
        <w:ind w:left="1748" w:hanging="899"/>
        <w:jc w:val="both"/>
        <w:rPr>
          <w:sz w:val="24"/>
        </w:rPr>
      </w:pPr>
      <w:r>
        <w:rPr>
          <w:sz w:val="24"/>
        </w:rPr>
        <w:t>Письменная</w:t>
      </w:r>
      <w:r>
        <w:rPr>
          <w:spacing w:val="-5"/>
          <w:sz w:val="24"/>
        </w:rPr>
        <w:t xml:space="preserve"> </w:t>
      </w:r>
      <w:r>
        <w:rPr>
          <w:spacing w:val="-2"/>
          <w:sz w:val="24"/>
        </w:rPr>
        <w:t>речь.</w:t>
      </w:r>
    </w:p>
    <w:p w14:paraId="0948B616" w14:textId="77777777" w:rsidR="004C4874" w:rsidRDefault="004C4874">
      <w:pPr>
        <w:pStyle w:val="a4"/>
        <w:rPr>
          <w:sz w:val="24"/>
        </w:rPr>
        <w:sectPr w:rsidR="004C4874">
          <w:pgSz w:w="11910" w:h="16850"/>
          <w:pgMar w:top="1020" w:right="283" w:bottom="280" w:left="992" w:header="569" w:footer="0" w:gutter="0"/>
          <w:cols w:space="720"/>
        </w:sectPr>
      </w:pPr>
    </w:p>
    <w:p w14:paraId="457E2C14" w14:textId="77777777" w:rsidR="004C4874" w:rsidRDefault="00F01225">
      <w:pPr>
        <w:pStyle w:val="a3"/>
        <w:spacing w:before="88"/>
      </w:pPr>
      <w:r>
        <w:lastRenderedPageBreak/>
        <w:t>Развитие</w:t>
      </w:r>
      <w:r>
        <w:rPr>
          <w:spacing w:val="-8"/>
        </w:rPr>
        <w:t xml:space="preserve"> </w:t>
      </w:r>
      <w:r>
        <w:t>умений</w:t>
      </w:r>
      <w:r>
        <w:rPr>
          <w:spacing w:val="-6"/>
        </w:rPr>
        <w:t xml:space="preserve"> </w:t>
      </w:r>
      <w:r>
        <w:t>письменной</w:t>
      </w:r>
      <w:r>
        <w:rPr>
          <w:spacing w:val="-5"/>
        </w:rPr>
        <w:t xml:space="preserve"> </w:t>
      </w:r>
      <w:r>
        <w:rPr>
          <w:spacing w:val="-4"/>
        </w:rPr>
        <w:t>речи:</w:t>
      </w:r>
    </w:p>
    <w:p w14:paraId="146DDD0D" w14:textId="77777777" w:rsidR="004C4874" w:rsidRDefault="00F01225">
      <w:pPr>
        <w:pStyle w:val="a3"/>
        <w:ind w:right="282"/>
      </w:pPr>
      <w:r>
        <w:t xml:space="preserve">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w:t>
      </w:r>
      <w:r>
        <w:rPr>
          <w:spacing w:val="-2"/>
        </w:rPr>
        <w:t>текста;</w:t>
      </w:r>
    </w:p>
    <w:p w14:paraId="55C5F0C5" w14:textId="77777777" w:rsidR="004C4874" w:rsidRDefault="00F01225">
      <w:pPr>
        <w:pStyle w:val="a3"/>
        <w:ind w:right="281"/>
      </w:pPr>
      <w:r>
        <w:t>заполнение анкет и формуляров: сообщение о себе основных сведений в соответствии с нормами, принятыми в стране (странах) изучаемого языка;</w:t>
      </w:r>
    </w:p>
    <w:p w14:paraId="25B2A67C" w14:textId="77777777" w:rsidR="004C4874" w:rsidRDefault="00F01225">
      <w:pPr>
        <w:pStyle w:val="a3"/>
        <w:ind w:right="279"/>
      </w:pPr>
      <w:r>
        <w:t>написание электронного сообщения личного характера в соответствии с нормами неофициального</w:t>
      </w:r>
      <w:r>
        <w:rPr>
          <w:spacing w:val="-7"/>
        </w:rPr>
        <w:t xml:space="preserve"> </w:t>
      </w:r>
      <w:r>
        <w:t>общения,</w:t>
      </w:r>
      <w:r>
        <w:rPr>
          <w:spacing w:val="-4"/>
        </w:rPr>
        <w:t xml:space="preserve"> </w:t>
      </w:r>
      <w:r>
        <w:t>принятыми</w:t>
      </w:r>
      <w:r>
        <w:rPr>
          <w:spacing w:val="-4"/>
        </w:rPr>
        <w:t xml:space="preserve"> </w:t>
      </w:r>
      <w:r>
        <w:t>в</w:t>
      </w:r>
      <w:r>
        <w:rPr>
          <w:spacing w:val="-5"/>
        </w:rPr>
        <w:t xml:space="preserve"> </w:t>
      </w:r>
      <w:r>
        <w:t>стране</w:t>
      </w:r>
      <w:r>
        <w:rPr>
          <w:spacing w:val="-8"/>
        </w:rPr>
        <w:t xml:space="preserve"> </w:t>
      </w:r>
      <w:r>
        <w:t>(странах)</w:t>
      </w:r>
      <w:r>
        <w:rPr>
          <w:spacing w:val="-4"/>
        </w:rPr>
        <w:t xml:space="preserve"> </w:t>
      </w:r>
      <w:r>
        <w:t>изучаемого</w:t>
      </w:r>
      <w:r>
        <w:rPr>
          <w:spacing w:val="-4"/>
        </w:rPr>
        <w:t xml:space="preserve"> </w:t>
      </w:r>
      <w:r>
        <w:t>языка.</w:t>
      </w:r>
      <w:r>
        <w:rPr>
          <w:spacing w:val="-4"/>
        </w:rPr>
        <w:t xml:space="preserve"> </w:t>
      </w:r>
      <w:r>
        <w:t>Объём</w:t>
      </w:r>
      <w:r>
        <w:rPr>
          <w:spacing w:val="-5"/>
        </w:rPr>
        <w:t xml:space="preserve"> </w:t>
      </w:r>
      <w:r>
        <w:t>письма – до 90 слов;</w:t>
      </w:r>
    </w:p>
    <w:p w14:paraId="51A9B29F" w14:textId="77777777" w:rsidR="004C4874" w:rsidRDefault="00F01225">
      <w:pPr>
        <w:pStyle w:val="a3"/>
        <w:ind w:right="279"/>
      </w:pPr>
      <w:r>
        <w:t>создание</w:t>
      </w:r>
      <w:r>
        <w:rPr>
          <w:spacing w:val="-15"/>
        </w:rPr>
        <w:t xml:space="preserve"> </w:t>
      </w:r>
      <w:r>
        <w:t>небольшого</w:t>
      </w:r>
      <w:r>
        <w:rPr>
          <w:spacing w:val="-15"/>
        </w:rPr>
        <w:t xml:space="preserve"> </w:t>
      </w:r>
      <w:r>
        <w:t>письменного</w:t>
      </w:r>
      <w:r>
        <w:rPr>
          <w:spacing w:val="-15"/>
        </w:rPr>
        <w:t xml:space="preserve"> </w:t>
      </w:r>
      <w:r>
        <w:t>высказывания</w:t>
      </w:r>
      <w:r>
        <w:rPr>
          <w:spacing w:val="-15"/>
        </w:rPr>
        <w:t xml:space="preserve"> </w:t>
      </w:r>
      <w:r>
        <w:t>с</w:t>
      </w:r>
      <w:r>
        <w:rPr>
          <w:spacing w:val="-15"/>
        </w:rPr>
        <w:t xml:space="preserve"> </w:t>
      </w:r>
      <w:r>
        <w:t>использованием</w:t>
      </w:r>
      <w:r>
        <w:rPr>
          <w:spacing w:val="-15"/>
        </w:rPr>
        <w:t xml:space="preserve"> </w:t>
      </w:r>
      <w:r>
        <w:t>образца,</w:t>
      </w:r>
      <w:r>
        <w:rPr>
          <w:spacing w:val="-15"/>
        </w:rPr>
        <w:t xml:space="preserve"> </w:t>
      </w:r>
      <w:r>
        <w:t>плана,</w:t>
      </w:r>
      <w:r>
        <w:rPr>
          <w:spacing w:val="-15"/>
        </w:rPr>
        <w:t xml:space="preserve"> </w:t>
      </w:r>
      <w:r>
        <w:t>таблицы. Объём письменного высказывания – до 90 слов.</w:t>
      </w:r>
    </w:p>
    <w:p w14:paraId="763653DA" w14:textId="77777777" w:rsidR="004C4874" w:rsidRDefault="00F01225">
      <w:pPr>
        <w:pStyle w:val="a4"/>
        <w:numPr>
          <w:ilvl w:val="2"/>
          <w:numId w:val="91"/>
        </w:numPr>
        <w:tabs>
          <w:tab w:val="left" w:pos="1568"/>
        </w:tabs>
        <w:ind w:left="1568" w:hanging="719"/>
        <w:jc w:val="both"/>
        <w:rPr>
          <w:sz w:val="24"/>
        </w:rPr>
      </w:pPr>
      <w:r>
        <w:rPr>
          <w:sz w:val="24"/>
        </w:rPr>
        <w:t>Языковые</w:t>
      </w:r>
      <w:r>
        <w:rPr>
          <w:spacing w:val="-4"/>
          <w:sz w:val="24"/>
        </w:rPr>
        <w:t xml:space="preserve"> </w:t>
      </w:r>
      <w:r>
        <w:rPr>
          <w:sz w:val="24"/>
        </w:rPr>
        <w:t>знания</w:t>
      </w:r>
      <w:r>
        <w:rPr>
          <w:spacing w:val="-2"/>
          <w:sz w:val="24"/>
        </w:rPr>
        <w:t xml:space="preserve"> </w:t>
      </w:r>
      <w:r>
        <w:rPr>
          <w:sz w:val="24"/>
        </w:rPr>
        <w:t>и</w:t>
      </w:r>
      <w:r>
        <w:rPr>
          <w:spacing w:val="2"/>
          <w:sz w:val="24"/>
        </w:rPr>
        <w:t xml:space="preserve"> </w:t>
      </w:r>
      <w:r>
        <w:rPr>
          <w:spacing w:val="-2"/>
          <w:sz w:val="24"/>
        </w:rPr>
        <w:t>умения.</w:t>
      </w:r>
    </w:p>
    <w:p w14:paraId="1D3BC716" w14:textId="77777777" w:rsidR="004C4874" w:rsidRDefault="00F01225">
      <w:pPr>
        <w:pStyle w:val="a4"/>
        <w:numPr>
          <w:ilvl w:val="3"/>
          <w:numId w:val="91"/>
        </w:numPr>
        <w:tabs>
          <w:tab w:val="left" w:pos="1748"/>
        </w:tabs>
        <w:spacing w:before="1"/>
        <w:ind w:left="1748" w:hanging="899"/>
        <w:jc w:val="both"/>
        <w:rPr>
          <w:sz w:val="24"/>
        </w:rPr>
      </w:pPr>
      <w:r>
        <w:rPr>
          <w:sz w:val="24"/>
        </w:rPr>
        <w:t>Фонетическая</w:t>
      </w:r>
      <w:r>
        <w:rPr>
          <w:spacing w:val="-8"/>
          <w:sz w:val="24"/>
        </w:rPr>
        <w:t xml:space="preserve"> </w:t>
      </w:r>
      <w:r>
        <w:rPr>
          <w:sz w:val="24"/>
        </w:rPr>
        <w:t>сторона</w:t>
      </w:r>
      <w:r>
        <w:rPr>
          <w:spacing w:val="-6"/>
          <w:sz w:val="24"/>
        </w:rPr>
        <w:t xml:space="preserve"> </w:t>
      </w:r>
      <w:r>
        <w:rPr>
          <w:spacing w:val="-4"/>
          <w:sz w:val="24"/>
        </w:rPr>
        <w:t>речи.</w:t>
      </w:r>
    </w:p>
    <w:p w14:paraId="19515842" w14:textId="77777777" w:rsidR="004C4874" w:rsidRDefault="00F01225">
      <w:pPr>
        <w:pStyle w:val="a3"/>
        <w:ind w:right="278"/>
      </w:pPr>
      <w:r>
        <w:t>Различение на слух, без фонематических ошибок, ведущих к сбою в коммуникации, произнесение</w:t>
      </w:r>
      <w:r>
        <w:rPr>
          <w:spacing w:val="-10"/>
        </w:rPr>
        <w:t xml:space="preserve"> </w:t>
      </w:r>
      <w:r>
        <w:t>слов</w:t>
      </w:r>
      <w:r>
        <w:rPr>
          <w:spacing w:val="-10"/>
        </w:rPr>
        <w:t xml:space="preserve"> </w:t>
      </w:r>
      <w:r>
        <w:t>с</w:t>
      </w:r>
      <w:r>
        <w:rPr>
          <w:spacing w:val="-10"/>
        </w:rPr>
        <w:t xml:space="preserve"> </w:t>
      </w:r>
      <w:r>
        <w:t>соблюдением</w:t>
      </w:r>
      <w:r>
        <w:rPr>
          <w:spacing w:val="-10"/>
        </w:rPr>
        <w:t xml:space="preserve"> </w:t>
      </w:r>
      <w:r>
        <w:t>правильного</w:t>
      </w:r>
      <w:r>
        <w:rPr>
          <w:spacing w:val="-7"/>
        </w:rPr>
        <w:t xml:space="preserve"> </w:t>
      </w:r>
      <w:r>
        <w:t>ударения</w:t>
      </w:r>
      <w:r>
        <w:rPr>
          <w:spacing w:val="-5"/>
        </w:rPr>
        <w:t xml:space="preserve"> </w:t>
      </w:r>
      <w:r>
        <w:t>и</w:t>
      </w:r>
      <w:r>
        <w:rPr>
          <w:spacing w:val="-8"/>
        </w:rPr>
        <w:t xml:space="preserve"> </w:t>
      </w:r>
      <w:r>
        <w:t>фраз</w:t>
      </w:r>
      <w:r>
        <w:rPr>
          <w:spacing w:val="-9"/>
        </w:rPr>
        <w:t xml:space="preserve"> </w:t>
      </w:r>
      <w:r>
        <w:t>с</w:t>
      </w:r>
      <w:r>
        <w:rPr>
          <w:spacing w:val="-10"/>
        </w:rPr>
        <w:t xml:space="preserve"> </w:t>
      </w:r>
      <w:r>
        <w:t>соблюдением</w:t>
      </w:r>
      <w:r>
        <w:rPr>
          <w:spacing w:val="-10"/>
        </w:rPr>
        <w:t xml:space="preserve"> </w:t>
      </w:r>
      <w:r>
        <w:t>их</w:t>
      </w:r>
      <w:r>
        <w:rPr>
          <w:spacing w:val="-7"/>
        </w:rPr>
        <w:t xml:space="preserve"> </w:t>
      </w:r>
      <w:r>
        <w:t>ритмико- 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60B39778" w14:textId="77777777" w:rsidR="004C4874" w:rsidRDefault="00F01225">
      <w:pPr>
        <w:pStyle w:val="a3"/>
        <w:ind w:right="286"/>
      </w:pPr>
      <w:r>
        <w:t>Чтение вслух небольших аутентичных текстов, построенных на изученном языковом материале,</w:t>
      </w:r>
      <w:r>
        <w:rPr>
          <w:spacing w:val="-8"/>
        </w:rPr>
        <w:t xml:space="preserve"> </w:t>
      </w:r>
      <w:r>
        <w:t>с</w:t>
      </w:r>
      <w:r>
        <w:rPr>
          <w:spacing w:val="-9"/>
        </w:rPr>
        <w:t xml:space="preserve"> </w:t>
      </w:r>
      <w:r>
        <w:t>соблюдением</w:t>
      </w:r>
      <w:r>
        <w:rPr>
          <w:spacing w:val="-9"/>
        </w:rPr>
        <w:t xml:space="preserve"> </w:t>
      </w:r>
      <w:r>
        <w:t>правил</w:t>
      </w:r>
      <w:r>
        <w:rPr>
          <w:spacing w:val="-8"/>
        </w:rPr>
        <w:t xml:space="preserve"> </w:t>
      </w:r>
      <w:r>
        <w:t>чтения</w:t>
      </w:r>
      <w:r>
        <w:rPr>
          <w:spacing w:val="-10"/>
        </w:rPr>
        <w:t xml:space="preserve"> </w:t>
      </w:r>
      <w:r>
        <w:t>и</w:t>
      </w:r>
      <w:r>
        <w:rPr>
          <w:spacing w:val="-7"/>
        </w:rPr>
        <w:t xml:space="preserve"> </w:t>
      </w:r>
      <w:r>
        <w:t>соответствующей</w:t>
      </w:r>
      <w:r>
        <w:rPr>
          <w:spacing w:val="-7"/>
        </w:rPr>
        <w:t xml:space="preserve"> </w:t>
      </w:r>
      <w:r>
        <w:t>интонации,</w:t>
      </w:r>
      <w:r>
        <w:rPr>
          <w:spacing w:val="-10"/>
        </w:rPr>
        <w:t xml:space="preserve"> </w:t>
      </w:r>
      <w:r>
        <w:t>демонстрирующее понимание текста.</w:t>
      </w:r>
    </w:p>
    <w:p w14:paraId="64C6B8F9" w14:textId="77777777" w:rsidR="004C4874" w:rsidRDefault="00F01225">
      <w:pPr>
        <w:pStyle w:val="a3"/>
        <w:ind w:right="289"/>
      </w:pPr>
      <w:r>
        <w:t>Тексты для чтения вслух: диалог (беседа),</w:t>
      </w:r>
      <w:r>
        <w:rPr>
          <w:spacing w:val="-1"/>
        </w:rPr>
        <w:t xml:space="preserve"> </w:t>
      </w:r>
      <w:r>
        <w:t>рассказ, сообщение</w:t>
      </w:r>
      <w:r>
        <w:rPr>
          <w:spacing w:val="-1"/>
        </w:rPr>
        <w:t xml:space="preserve"> </w:t>
      </w:r>
      <w:r>
        <w:t>информационного</w:t>
      </w:r>
      <w:r>
        <w:rPr>
          <w:spacing w:val="-2"/>
        </w:rPr>
        <w:t xml:space="preserve"> </w:t>
      </w:r>
      <w:r>
        <w:t>характера, отрывок из статьи научно-популярного характера.</w:t>
      </w:r>
    </w:p>
    <w:p w14:paraId="36B31541" w14:textId="77777777" w:rsidR="004C4874" w:rsidRDefault="00F01225">
      <w:pPr>
        <w:pStyle w:val="a3"/>
      </w:pPr>
      <w:r>
        <w:t>Объём</w:t>
      </w:r>
      <w:r>
        <w:rPr>
          <w:spacing w:val="-4"/>
        </w:rPr>
        <w:t xml:space="preserve"> </w:t>
      </w:r>
      <w:r>
        <w:t>текста</w:t>
      </w:r>
      <w:r>
        <w:rPr>
          <w:spacing w:val="-1"/>
        </w:rPr>
        <w:t xml:space="preserve"> </w:t>
      </w:r>
      <w:r>
        <w:t>для</w:t>
      </w:r>
      <w:r>
        <w:rPr>
          <w:spacing w:val="-1"/>
        </w:rPr>
        <w:t xml:space="preserve"> </w:t>
      </w:r>
      <w:r>
        <w:t>чтения</w:t>
      </w:r>
      <w:r>
        <w:rPr>
          <w:spacing w:val="-1"/>
        </w:rPr>
        <w:t xml:space="preserve"> </w:t>
      </w:r>
      <w:r>
        <w:t>вслух</w:t>
      </w:r>
      <w:r>
        <w:rPr>
          <w:spacing w:val="2"/>
        </w:rPr>
        <w:t xml:space="preserve"> </w:t>
      </w:r>
      <w:r>
        <w:t>–</w:t>
      </w:r>
      <w:r>
        <w:rPr>
          <w:spacing w:val="-1"/>
        </w:rPr>
        <w:t xml:space="preserve"> </w:t>
      </w:r>
      <w:r>
        <w:t>до</w:t>
      </w:r>
      <w:r>
        <w:rPr>
          <w:spacing w:val="-1"/>
        </w:rPr>
        <w:t xml:space="preserve"> </w:t>
      </w:r>
      <w:r>
        <w:t>100</w:t>
      </w:r>
      <w:r>
        <w:rPr>
          <w:spacing w:val="-1"/>
        </w:rPr>
        <w:t xml:space="preserve"> </w:t>
      </w:r>
      <w:r>
        <w:rPr>
          <w:spacing w:val="-2"/>
        </w:rPr>
        <w:t>слов.</w:t>
      </w:r>
    </w:p>
    <w:p w14:paraId="0F432E91" w14:textId="77777777" w:rsidR="004C4874" w:rsidRDefault="00F01225">
      <w:pPr>
        <w:pStyle w:val="a4"/>
        <w:numPr>
          <w:ilvl w:val="3"/>
          <w:numId w:val="91"/>
        </w:numPr>
        <w:tabs>
          <w:tab w:val="left" w:pos="1748"/>
        </w:tabs>
        <w:ind w:right="5155" w:firstLine="0"/>
        <w:rPr>
          <w:sz w:val="24"/>
        </w:rPr>
      </w:pPr>
      <w:r>
        <w:rPr>
          <w:sz w:val="24"/>
        </w:rPr>
        <w:t>Графика,</w:t>
      </w:r>
      <w:r>
        <w:rPr>
          <w:spacing w:val="-12"/>
          <w:sz w:val="24"/>
        </w:rPr>
        <w:t xml:space="preserve"> </w:t>
      </w:r>
      <w:r>
        <w:rPr>
          <w:sz w:val="24"/>
        </w:rPr>
        <w:t>орфография</w:t>
      </w:r>
      <w:r>
        <w:rPr>
          <w:spacing w:val="-12"/>
          <w:sz w:val="24"/>
        </w:rPr>
        <w:t xml:space="preserve"> </w:t>
      </w:r>
      <w:r>
        <w:rPr>
          <w:sz w:val="24"/>
        </w:rPr>
        <w:t>и</w:t>
      </w:r>
      <w:r>
        <w:rPr>
          <w:spacing w:val="-12"/>
          <w:sz w:val="24"/>
        </w:rPr>
        <w:t xml:space="preserve"> </w:t>
      </w:r>
      <w:r>
        <w:rPr>
          <w:sz w:val="24"/>
        </w:rPr>
        <w:t>пунктуация. Правильное написание изученных слов.</w:t>
      </w:r>
    </w:p>
    <w:p w14:paraId="1F5E1CE3" w14:textId="77777777" w:rsidR="004C4874" w:rsidRDefault="00F01225">
      <w:pPr>
        <w:pStyle w:val="a3"/>
        <w:spacing w:before="1"/>
        <w:jc w:val="left"/>
      </w:pPr>
      <w:r>
        <w:t>Правильное</w:t>
      </w:r>
      <w:r>
        <w:rPr>
          <w:spacing w:val="-4"/>
        </w:rPr>
        <w:t xml:space="preserve"> </w:t>
      </w:r>
      <w:r>
        <w:t>использование</w:t>
      </w:r>
      <w:r>
        <w:rPr>
          <w:spacing w:val="-4"/>
        </w:rPr>
        <w:t xml:space="preserve"> </w:t>
      </w:r>
      <w:r>
        <w:t>знаков</w:t>
      </w:r>
      <w:r>
        <w:rPr>
          <w:spacing w:val="-6"/>
        </w:rPr>
        <w:t xml:space="preserve"> </w:t>
      </w:r>
      <w:r>
        <w:t>препинания:</w:t>
      </w:r>
      <w:r>
        <w:rPr>
          <w:spacing w:val="-5"/>
        </w:rPr>
        <w:t xml:space="preserve"> </w:t>
      </w:r>
      <w:r>
        <w:t>точки,</w:t>
      </w:r>
      <w:r>
        <w:rPr>
          <w:spacing w:val="-6"/>
        </w:rPr>
        <w:t xml:space="preserve"> </w:t>
      </w:r>
      <w:r>
        <w:t>вопросительного и</w:t>
      </w:r>
      <w:r>
        <w:rPr>
          <w:spacing w:val="-2"/>
        </w:rPr>
        <w:t xml:space="preserve"> </w:t>
      </w:r>
      <w:r>
        <w:t>восклицательного знаков в конце предложения, запятой при перечислении и обращении; апострофа.</w:t>
      </w:r>
    </w:p>
    <w:p w14:paraId="7886EA62" w14:textId="77777777" w:rsidR="004C4874" w:rsidRDefault="00F01225">
      <w:pPr>
        <w:pStyle w:val="a3"/>
        <w:ind w:right="283"/>
        <w:jc w:val="left"/>
      </w:pPr>
      <w:r>
        <w:t>Пунктуационно</w:t>
      </w:r>
      <w:r>
        <w:rPr>
          <w:spacing w:val="-15"/>
        </w:rPr>
        <w:t xml:space="preserve"> </w:t>
      </w:r>
      <w:r>
        <w:t>правильное,</w:t>
      </w:r>
      <w:r>
        <w:rPr>
          <w:spacing w:val="-15"/>
        </w:rPr>
        <w:t xml:space="preserve"> </w:t>
      </w:r>
      <w:r>
        <w:t>в</w:t>
      </w:r>
      <w:r>
        <w:rPr>
          <w:spacing w:val="-15"/>
        </w:rPr>
        <w:t xml:space="preserve"> </w:t>
      </w:r>
      <w:r>
        <w:t>соответствии</w:t>
      </w:r>
      <w:r>
        <w:rPr>
          <w:spacing w:val="-15"/>
        </w:rPr>
        <w:t xml:space="preserve"> </w:t>
      </w:r>
      <w:r>
        <w:t>с</w:t>
      </w:r>
      <w:r>
        <w:rPr>
          <w:spacing w:val="-16"/>
        </w:rPr>
        <w:t xml:space="preserve"> </w:t>
      </w:r>
      <w:r>
        <w:t>нормами</w:t>
      </w:r>
      <w:r>
        <w:rPr>
          <w:spacing w:val="-15"/>
        </w:rPr>
        <w:t xml:space="preserve"> </w:t>
      </w:r>
      <w:r>
        <w:t>речевого</w:t>
      </w:r>
      <w:r>
        <w:rPr>
          <w:spacing w:val="-15"/>
        </w:rPr>
        <w:t xml:space="preserve"> </w:t>
      </w:r>
      <w:r>
        <w:t>этикета,</w:t>
      </w:r>
      <w:r>
        <w:rPr>
          <w:spacing w:val="-15"/>
        </w:rPr>
        <w:t xml:space="preserve"> </w:t>
      </w:r>
      <w:r>
        <w:t>принятыми</w:t>
      </w:r>
      <w:r>
        <w:rPr>
          <w:spacing w:val="-15"/>
        </w:rPr>
        <w:t xml:space="preserve"> </w:t>
      </w:r>
      <w:r>
        <w:t>в</w:t>
      </w:r>
      <w:r>
        <w:rPr>
          <w:spacing w:val="-15"/>
        </w:rPr>
        <w:t xml:space="preserve"> </w:t>
      </w:r>
      <w:r>
        <w:t>стране (странах) изучаемого языка, оформление электронного сообщения личного характера.</w:t>
      </w:r>
    </w:p>
    <w:p w14:paraId="6ADA9B19" w14:textId="77777777" w:rsidR="004C4874" w:rsidRDefault="00F01225">
      <w:pPr>
        <w:pStyle w:val="a4"/>
        <w:numPr>
          <w:ilvl w:val="3"/>
          <w:numId w:val="91"/>
        </w:numPr>
        <w:tabs>
          <w:tab w:val="left" w:pos="1748"/>
        </w:tabs>
        <w:ind w:left="1748" w:hanging="899"/>
        <w:rPr>
          <w:sz w:val="24"/>
        </w:rPr>
      </w:pPr>
      <w:r>
        <w:rPr>
          <w:sz w:val="24"/>
        </w:rPr>
        <w:t>Лексическая</w:t>
      </w:r>
      <w:r>
        <w:rPr>
          <w:spacing w:val="-3"/>
          <w:sz w:val="24"/>
        </w:rPr>
        <w:t xml:space="preserve"> </w:t>
      </w:r>
      <w:r>
        <w:rPr>
          <w:sz w:val="24"/>
        </w:rPr>
        <w:t>сторона</w:t>
      </w:r>
      <w:r>
        <w:rPr>
          <w:spacing w:val="-3"/>
          <w:sz w:val="24"/>
        </w:rPr>
        <w:t xml:space="preserve"> </w:t>
      </w:r>
      <w:r>
        <w:rPr>
          <w:spacing w:val="-2"/>
          <w:sz w:val="24"/>
        </w:rPr>
        <w:t>речи.</w:t>
      </w:r>
    </w:p>
    <w:p w14:paraId="5F7D04B1" w14:textId="77777777" w:rsidR="004C4874" w:rsidRDefault="00F01225">
      <w:pPr>
        <w:pStyle w:val="a3"/>
        <w:ind w:right="281"/>
      </w:pPr>
      <w: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5A29E8D2" w14:textId="77777777" w:rsidR="004C4874" w:rsidRDefault="00F01225">
      <w:pPr>
        <w:pStyle w:val="a3"/>
        <w:ind w:right="282"/>
      </w:pPr>
      <w: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14D5970F" w14:textId="77777777" w:rsidR="004C4874" w:rsidRDefault="00F01225">
      <w:pPr>
        <w:pStyle w:val="a3"/>
        <w:spacing w:before="1"/>
        <w:ind w:right="278"/>
      </w:pPr>
      <w: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6110DAF6" w14:textId="77777777" w:rsidR="004C4874" w:rsidRDefault="00F01225">
      <w:pPr>
        <w:pStyle w:val="a3"/>
      </w:pPr>
      <w:r>
        <w:t>Основные</w:t>
      </w:r>
      <w:r>
        <w:rPr>
          <w:spacing w:val="-5"/>
        </w:rPr>
        <w:t xml:space="preserve"> </w:t>
      </w:r>
      <w:r>
        <w:t>способы</w:t>
      </w:r>
      <w:r>
        <w:rPr>
          <w:spacing w:val="-3"/>
        </w:rPr>
        <w:t xml:space="preserve"> </w:t>
      </w:r>
      <w:r>
        <w:rPr>
          <w:spacing w:val="-2"/>
        </w:rPr>
        <w:t>словообразования:</w:t>
      </w:r>
    </w:p>
    <w:p w14:paraId="5EACF844" w14:textId="77777777" w:rsidR="004C4874" w:rsidRDefault="00F01225">
      <w:pPr>
        <w:pStyle w:val="a3"/>
        <w:jc w:val="left"/>
      </w:pPr>
      <w:r>
        <w:rPr>
          <w:spacing w:val="-2"/>
        </w:rPr>
        <w:t>аффиксация:</w:t>
      </w:r>
    </w:p>
    <w:p w14:paraId="2CBD2DEF" w14:textId="77777777" w:rsidR="004C4874" w:rsidRDefault="00F01225">
      <w:pPr>
        <w:pStyle w:val="a3"/>
        <w:jc w:val="left"/>
      </w:pPr>
      <w:r>
        <w:t>образование</w:t>
      </w:r>
      <w:r>
        <w:rPr>
          <w:spacing w:val="40"/>
        </w:rPr>
        <w:t xml:space="preserve"> </w:t>
      </w:r>
      <w:r>
        <w:t>имён</w:t>
      </w:r>
      <w:r>
        <w:rPr>
          <w:spacing w:val="40"/>
        </w:rPr>
        <w:t xml:space="preserve"> </w:t>
      </w:r>
      <w:r>
        <w:t>существительных</w:t>
      </w:r>
      <w:r>
        <w:rPr>
          <w:spacing w:val="40"/>
        </w:rPr>
        <w:t xml:space="preserve"> </w:t>
      </w:r>
      <w:r>
        <w:t>при</w:t>
      </w:r>
      <w:r>
        <w:rPr>
          <w:spacing w:val="40"/>
        </w:rPr>
        <w:t xml:space="preserve"> </w:t>
      </w:r>
      <w:r>
        <w:t>помощи</w:t>
      </w:r>
      <w:r>
        <w:rPr>
          <w:spacing w:val="40"/>
        </w:rPr>
        <w:t xml:space="preserve"> </w:t>
      </w:r>
      <w:r>
        <w:t>префикса</w:t>
      </w:r>
      <w:r>
        <w:rPr>
          <w:spacing w:val="40"/>
        </w:rPr>
        <w:t xml:space="preserve"> </w:t>
      </w:r>
      <w:r>
        <w:t>un</w:t>
      </w:r>
      <w:r>
        <w:rPr>
          <w:spacing w:val="40"/>
        </w:rPr>
        <w:t xml:space="preserve"> </w:t>
      </w:r>
      <w:r>
        <w:t>(unreality)</w:t>
      </w:r>
      <w:r>
        <w:rPr>
          <w:spacing w:val="40"/>
        </w:rPr>
        <w:t xml:space="preserve"> </w:t>
      </w:r>
      <w:r>
        <w:t>и</w:t>
      </w:r>
      <w:r>
        <w:rPr>
          <w:spacing w:val="40"/>
        </w:rPr>
        <w:t xml:space="preserve"> </w:t>
      </w:r>
      <w:r>
        <w:t>при</w:t>
      </w:r>
      <w:r>
        <w:rPr>
          <w:spacing w:val="40"/>
        </w:rPr>
        <w:t xml:space="preserve"> </w:t>
      </w:r>
      <w:r>
        <w:t>помощи суффиксов: -ment (development), -ness (darkness);</w:t>
      </w:r>
    </w:p>
    <w:p w14:paraId="7097EC82" w14:textId="77777777" w:rsidR="004C4874" w:rsidRDefault="00F01225">
      <w:pPr>
        <w:pStyle w:val="a3"/>
        <w:jc w:val="left"/>
      </w:pPr>
      <w:r>
        <w:t>образование имён</w:t>
      </w:r>
      <w:r>
        <w:rPr>
          <w:spacing w:val="31"/>
        </w:rPr>
        <w:t xml:space="preserve"> </w:t>
      </w:r>
      <w:r>
        <w:t>прилагательных</w:t>
      </w:r>
      <w:r>
        <w:rPr>
          <w:spacing w:val="32"/>
        </w:rPr>
        <w:t xml:space="preserve"> </w:t>
      </w:r>
      <w:r>
        <w:t>при</w:t>
      </w:r>
      <w:r>
        <w:rPr>
          <w:spacing w:val="31"/>
        </w:rPr>
        <w:t xml:space="preserve"> </w:t>
      </w:r>
      <w:r>
        <w:t>помощи</w:t>
      </w:r>
      <w:r>
        <w:rPr>
          <w:spacing w:val="31"/>
        </w:rPr>
        <w:t xml:space="preserve"> </w:t>
      </w:r>
      <w:r>
        <w:t>суффиксов</w:t>
      </w:r>
      <w:r>
        <w:rPr>
          <w:spacing w:val="36"/>
        </w:rPr>
        <w:t xml:space="preserve"> </w:t>
      </w:r>
      <w:r>
        <w:t>-ly (friendly),</w:t>
      </w:r>
      <w:r>
        <w:rPr>
          <w:spacing w:val="30"/>
        </w:rPr>
        <w:t xml:space="preserve"> </w:t>
      </w:r>
      <w:r>
        <w:t>-ous</w:t>
      </w:r>
      <w:r>
        <w:rPr>
          <w:spacing w:val="33"/>
        </w:rPr>
        <w:t xml:space="preserve"> </w:t>
      </w:r>
      <w:r>
        <w:t xml:space="preserve">(famous), -y </w:t>
      </w:r>
      <w:r>
        <w:rPr>
          <w:spacing w:val="-2"/>
        </w:rPr>
        <w:t>(busy);</w:t>
      </w:r>
    </w:p>
    <w:p w14:paraId="0F592A65" w14:textId="77777777" w:rsidR="004C4874" w:rsidRDefault="00F01225">
      <w:pPr>
        <w:pStyle w:val="a3"/>
        <w:jc w:val="left"/>
      </w:pPr>
      <w:r>
        <w:t>образование</w:t>
      </w:r>
      <w:r>
        <w:rPr>
          <w:spacing w:val="40"/>
        </w:rPr>
        <w:t xml:space="preserve"> </w:t>
      </w:r>
      <w:r>
        <w:t>имён</w:t>
      </w:r>
      <w:r>
        <w:rPr>
          <w:spacing w:val="40"/>
        </w:rPr>
        <w:t xml:space="preserve"> </w:t>
      </w:r>
      <w:r>
        <w:t>прилагательных</w:t>
      </w:r>
      <w:r>
        <w:rPr>
          <w:spacing w:val="40"/>
        </w:rPr>
        <w:t xml:space="preserve"> </w:t>
      </w:r>
      <w:r>
        <w:t>и</w:t>
      </w:r>
      <w:r>
        <w:rPr>
          <w:spacing w:val="40"/>
        </w:rPr>
        <w:t xml:space="preserve"> </w:t>
      </w:r>
      <w:r>
        <w:t>наречий</w:t>
      </w:r>
      <w:r>
        <w:rPr>
          <w:spacing w:val="40"/>
        </w:rPr>
        <w:t xml:space="preserve"> </w:t>
      </w:r>
      <w:r>
        <w:t>при</w:t>
      </w:r>
      <w:r>
        <w:rPr>
          <w:spacing w:val="40"/>
        </w:rPr>
        <w:t xml:space="preserve"> </w:t>
      </w:r>
      <w:r>
        <w:t>помощи</w:t>
      </w:r>
      <w:r>
        <w:rPr>
          <w:spacing w:val="40"/>
        </w:rPr>
        <w:t xml:space="preserve"> </w:t>
      </w:r>
      <w:r>
        <w:t>префиксов</w:t>
      </w:r>
      <w:r>
        <w:rPr>
          <w:spacing w:val="40"/>
        </w:rPr>
        <w:t xml:space="preserve"> </w:t>
      </w:r>
      <w:r>
        <w:t>in-/im-</w:t>
      </w:r>
      <w:r>
        <w:rPr>
          <w:spacing w:val="40"/>
        </w:rPr>
        <w:t xml:space="preserve"> </w:t>
      </w:r>
      <w:r>
        <w:t>(informal,</w:t>
      </w:r>
      <w:r>
        <w:rPr>
          <w:spacing w:val="40"/>
        </w:rPr>
        <w:t xml:space="preserve"> </w:t>
      </w:r>
      <w:r>
        <w:t>independently, impossible);</w:t>
      </w:r>
    </w:p>
    <w:p w14:paraId="6ABC1F35" w14:textId="77777777" w:rsidR="004C4874" w:rsidRDefault="00F01225">
      <w:pPr>
        <w:pStyle w:val="a3"/>
        <w:jc w:val="left"/>
      </w:pPr>
      <w:r>
        <w:rPr>
          <w:spacing w:val="-2"/>
        </w:rPr>
        <w:t>словосложение:</w:t>
      </w:r>
    </w:p>
    <w:p w14:paraId="4E062F23" w14:textId="77777777" w:rsidR="004C4874" w:rsidRDefault="00F01225">
      <w:pPr>
        <w:pStyle w:val="a3"/>
        <w:jc w:val="left"/>
      </w:pPr>
      <w:r>
        <w:t>образование</w:t>
      </w:r>
      <w:r>
        <w:rPr>
          <w:spacing w:val="-10"/>
        </w:rPr>
        <w:t xml:space="preserve"> </w:t>
      </w:r>
      <w:r>
        <w:t>сложных</w:t>
      </w:r>
      <w:r>
        <w:rPr>
          <w:spacing w:val="-7"/>
        </w:rPr>
        <w:t xml:space="preserve"> </w:t>
      </w:r>
      <w:r>
        <w:t>прилагательных</w:t>
      </w:r>
      <w:r>
        <w:rPr>
          <w:spacing w:val="-10"/>
        </w:rPr>
        <w:t xml:space="preserve"> </w:t>
      </w:r>
      <w:r>
        <w:t>путём</w:t>
      </w:r>
      <w:r>
        <w:rPr>
          <w:spacing w:val="-10"/>
        </w:rPr>
        <w:t xml:space="preserve"> </w:t>
      </w:r>
      <w:r>
        <w:t>соединения</w:t>
      </w:r>
      <w:r>
        <w:rPr>
          <w:spacing w:val="-10"/>
        </w:rPr>
        <w:t xml:space="preserve"> </w:t>
      </w:r>
      <w:r>
        <w:t>основы</w:t>
      </w:r>
      <w:r>
        <w:rPr>
          <w:spacing w:val="-10"/>
        </w:rPr>
        <w:t xml:space="preserve"> </w:t>
      </w:r>
      <w:r>
        <w:t>прилагательного</w:t>
      </w:r>
      <w:r>
        <w:rPr>
          <w:spacing w:val="-10"/>
        </w:rPr>
        <w:t xml:space="preserve"> </w:t>
      </w:r>
      <w:r>
        <w:t>с</w:t>
      </w:r>
      <w:r>
        <w:rPr>
          <w:spacing w:val="-10"/>
        </w:rPr>
        <w:t xml:space="preserve"> </w:t>
      </w:r>
      <w:r>
        <w:t>основой существительного с добавлением суффикса -ed (blue-eyed).</w:t>
      </w:r>
    </w:p>
    <w:p w14:paraId="5E4B275B" w14:textId="77777777" w:rsidR="004C4874" w:rsidRDefault="00F01225">
      <w:pPr>
        <w:pStyle w:val="a3"/>
        <w:jc w:val="left"/>
      </w:pPr>
      <w:r>
        <w:t>Многозначные</w:t>
      </w:r>
      <w:r>
        <w:rPr>
          <w:spacing w:val="40"/>
        </w:rPr>
        <w:t xml:space="preserve"> </w:t>
      </w:r>
      <w:r>
        <w:t>лексические</w:t>
      </w:r>
      <w:r>
        <w:rPr>
          <w:spacing w:val="40"/>
        </w:rPr>
        <w:t xml:space="preserve"> </w:t>
      </w:r>
      <w:r>
        <w:t>единицы.</w:t>
      </w:r>
      <w:r>
        <w:rPr>
          <w:spacing w:val="40"/>
        </w:rPr>
        <w:t xml:space="preserve"> </w:t>
      </w:r>
      <w:r>
        <w:t>Синонимы.</w:t>
      </w:r>
      <w:r>
        <w:rPr>
          <w:spacing w:val="40"/>
        </w:rPr>
        <w:t xml:space="preserve"> </w:t>
      </w:r>
      <w:r>
        <w:t>Антонимы.</w:t>
      </w:r>
      <w:r>
        <w:rPr>
          <w:spacing w:val="40"/>
        </w:rPr>
        <w:t xml:space="preserve"> </w:t>
      </w:r>
      <w:r>
        <w:t>Интернациональные</w:t>
      </w:r>
      <w:r>
        <w:rPr>
          <w:spacing w:val="40"/>
        </w:rPr>
        <w:t xml:space="preserve"> </w:t>
      </w:r>
      <w:r>
        <w:t>слова. Наиболее частотные фразовые глаголы.</w:t>
      </w:r>
    </w:p>
    <w:p w14:paraId="0431BF81" w14:textId="77777777" w:rsidR="004C4874" w:rsidRDefault="004C4874">
      <w:pPr>
        <w:pStyle w:val="a3"/>
        <w:jc w:val="left"/>
        <w:sectPr w:rsidR="004C4874">
          <w:pgSz w:w="11910" w:h="16850"/>
          <w:pgMar w:top="1020" w:right="283" w:bottom="280" w:left="992" w:header="569" w:footer="0" w:gutter="0"/>
          <w:cols w:space="720"/>
        </w:sectPr>
      </w:pPr>
    </w:p>
    <w:p w14:paraId="038C6B7E" w14:textId="77777777" w:rsidR="004C4874" w:rsidRDefault="00F01225">
      <w:pPr>
        <w:pStyle w:val="a4"/>
        <w:numPr>
          <w:ilvl w:val="3"/>
          <w:numId w:val="91"/>
        </w:numPr>
        <w:tabs>
          <w:tab w:val="left" w:pos="1748"/>
        </w:tabs>
        <w:spacing w:before="88"/>
        <w:ind w:left="1748" w:hanging="899"/>
        <w:rPr>
          <w:sz w:val="24"/>
        </w:rPr>
      </w:pPr>
      <w:r>
        <w:rPr>
          <w:sz w:val="24"/>
        </w:rPr>
        <w:lastRenderedPageBreak/>
        <w:t>Грамматическая</w:t>
      </w:r>
      <w:r>
        <w:rPr>
          <w:spacing w:val="-5"/>
          <w:sz w:val="24"/>
        </w:rPr>
        <w:t xml:space="preserve"> </w:t>
      </w:r>
      <w:r>
        <w:rPr>
          <w:sz w:val="24"/>
        </w:rPr>
        <w:t>сторона</w:t>
      </w:r>
      <w:r>
        <w:rPr>
          <w:spacing w:val="-4"/>
          <w:sz w:val="24"/>
        </w:rPr>
        <w:t xml:space="preserve"> речи.</w:t>
      </w:r>
    </w:p>
    <w:p w14:paraId="3D047A05" w14:textId="77777777" w:rsidR="004C4874" w:rsidRDefault="00F01225">
      <w:pPr>
        <w:pStyle w:val="a3"/>
        <w:jc w:val="left"/>
      </w:pPr>
      <w:r>
        <w:t>Распознавание и</w:t>
      </w:r>
      <w:r>
        <w:rPr>
          <w:spacing w:val="31"/>
        </w:rPr>
        <w:t xml:space="preserve"> </w:t>
      </w:r>
      <w:r>
        <w:t>употребление в</w:t>
      </w:r>
      <w:r>
        <w:rPr>
          <w:spacing w:val="30"/>
        </w:rPr>
        <w:t xml:space="preserve"> </w:t>
      </w:r>
      <w:r>
        <w:t>устной</w:t>
      </w:r>
      <w:r>
        <w:rPr>
          <w:spacing w:val="29"/>
        </w:rPr>
        <w:t xml:space="preserve"> </w:t>
      </w:r>
      <w:r>
        <w:t>и</w:t>
      </w:r>
      <w:r>
        <w:rPr>
          <w:spacing w:val="29"/>
        </w:rPr>
        <w:t xml:space="preserve"> </w:t>
      </w:r>
      <w:r>
        <w:t>письменной</w:t>
      </w:r>
      <w:r>
        <w:rPr>
          <w:spacing w:val="29"/>
        </w:rPr>
        <w:t xml:space="preserve"> </w:t>
      </w:r>
      <w:r>
        <w:t>речи</w:t>
      </w:r>
      <w:r>
        <w:rPr>
          <w:spacing w:val="29"/>
        </w:rPr>
        <w:t xml:space="preserve"> </w:t>
      </w:r>
      <w:r>
        <w:t>изученных</w:t>
      </w:r>
      <w:r>
        <w:rPr>
          <w:spacing w:val="30"/>
        </w:rPr>
        <w:t xml:space="preserve"> </w:t>
      </w:r>
      <w:r>
        <w:t>морфологических форм и синтаксических конструкций английского языка.</w:t>
      </w:r>
    </w:p>
    <w:p w14:paraId="6FC9E2F6" w14:textId="77777777" w:rsidR="004C4874" w:rsidRDefault="00F01225">
      <w:pPr>
        <w:pStyle w:val="a3"/>
        <w:jc w:val="left"/>
      </w:pPr>
      <w:r>
        <w:t>Предложения</w:t>
      </w:r>
      <w:r>
        <w:rPr>
          <w:spacing w:val="-15"/>
        </w:rPr>
        <w:t xml:space="preserve"> </w:t>
      </w:r>
      <w:r>
        <w:t>со</w:t>
      </w:r>
      <w:r>
        <w:rPr>
          <w:spacing w:val="-15"/>
        </w:rPr>
        <w:t xml:space="preserve"> </w:t>
      </w:r>
      <w:r>
        <w:t>сложным</w:t>
      </w:r>
      <w:r>
        <w:rPr>
          <w:spacing w:val="-15"/>
        </w:rPr>
        <w:t xml:space="preserve"> </w:t>
      </w:r>
      <w:r>
        <w:t>дополнением</w:t>
      </w:r>
      <w:r>
        <w:rPr>
          <w:spacing w:val="-15"/>
        </w:rPr>
        <w:t xml:space="preserve"> </w:t>
      </w:r>
      <w:r>
        <w:t>(Complex</w:t>
      </w:r>
      <w:r>
        <w:rPr>
          <w:spacing w:val="-13"/>
        </w:rPr>
        <w:t xml:space="preserve"> </w:t>
      </w:r>
      <w:r>
        <w:t>Object).</w:t>
      </w:r>
      <w:r>
        <w:rPr>
          <w:spacing w:val="-14"/>
        </w:rPr>
        <w:t xml:space="preserve"> </w:t>
      </w:r>
      <w:r>
        <w:t>Условные</w:t>
      </w:r>
      <w:r>
        <w:rPr>
          <w:spacing w:val="-15"/>
        </w:rPr>
        <w:t xml:space="preserve"> </w:t>
      </w:r>
      <w:r>
        <w:t>предложения</w:t>
      </w:r>
      <w:r>
        <w:rPr>
          <w:spacing w:val="-15"/>
        </w:rPr>
        <w:t xml:space="preserve"> </w:t>
      </w:r>
      <w:r>
        <w:t>реального (Conditional 0, Conditional I) характера.</w:t>
      </w:r>
    </w:p>
    <w:p w14:paraId="2F14ECB5" w14:textId="77777777" w:rsidR="004C4874" w:rsidRDefault="00F01225">
      <w:pPr>
        <w:pStyle w:val="a3"/>
        <w:jc w:val="left"/>
      </w:pPr>
      <w:r>
        <w:t>Предложения</w:t>
      </w:r>
      <w:r>
        <w:rPr>
          <w:spacing w:val="28"/>
        </w:rPr>
        <w:t xml:space="preserve"> </w:t>
      </w:r>
      <w:r>
        <w:t>с</w:t>
      </w:r>
      <w:r>
        <w:rPr>
          <w:spacing w:val="28"/>
        </w:rPr>
        <w:t xml:space="preserve"> </w:t>
      </w:r>
      <w:r>
        <w:t>конструкцией</w:t>
      </w:r>
      <w:r>
        <w:rPr>
          <w:spacing w:val="29"/>
        </w:rPr>
        <w:t xml:space="preserve"> </w:t>
      </w:r>
      <w:r>
        <w:t>to</w:t>
      </w:r>
      <w:r>
        <w:rPr>
          <w:spacing w:val="29"/>
        </w:rPr>
        <w:t xml:space="preserve"> </w:t>
      </w:r>
      <w:r>
        <w:t>be</w:t>
      </w:r>
      <w:r>
        <w:rPr>
          <w:spacing w:val="30"/>
        </w:rPr>
        <w:t xml:space="preserve"> </w:t>
      </w:r>
      <w:r>
        <w:t>going</w:t>
      </w:r>
      <w:r>
        <w:rPr>
          <w:spacing w:val="26"/>
        </w:rPr>
        <w:t xml:space="preserve"> </w:t>
      </w:r>
      <w:r>
        <w:t>to</w:t>
      </w:r>
      <w:r>
        <w:rPr>
          <w:spacing w:val="34"/>
        </w:rPr>
        <w:t xml:space="preserve"> </w:t>
      </w:r>
      <w:r>
        <w:t>+</w:t>
      </w:r>
      <w:r>
        <w:rPr>
          <w:spacing w:val="28"/>
        </w:rPr>
        <w:t xml:space="preserve"> </w:t>
      </w:r>
      <w:r>
        <w:t>инфинитив</w:t>
      </w:r>
      <w:r>
        <w:rPr>
          <w:spacing w:val="28"/>
        </w:rPr>
        <w:t xml:space="preserve"> </w:t>
      </w:r>
      <w:r>
        <w:t>и</w:t>
      </w:r>
      <w:r>
        <w:rPr>
          <w:spacing w:val="29"/>
        </w:rPr>
        <w:t xml:space="preserve"> </w:t>
      </w:r>
      <w:r>
        <w:t>формы</w:t>
      </w:r>
      <w:r>
        <w:rPr>
          <w:spacing w:val="25"/>
        </w:rPr>
        <w:t xml:space="preserve"> </w:t>
      </w:r>
      <w:r>
        <w:t>Future</w:t>
      </w:r>
      <w:r>
        <w:rPr>
          <w:spacing w:val="28"/>
        </w:rPr>
        <w:t xml:space="preserve"> </w:t>
      </w:r>
      <w:r>
        <w:t>Simple</w:t>
      </w:r>
      <w:r>
        <w:rPr>
          <w:spacing w:val="28"/>
        </w:rPr>
        <w:t xml:space="preserve"> </w:t>
      </w:r>
      <w:r>
        <w:t>Tense</w:t>
      </w:r>
      <w:r>
        <w:rPr>
          <w:spacing w:val="30"/>
        </w:rPr>
        <w:t xml:space="preserve"> </w:t>
      </w:r>
      <w:r>
        <w:t>и Present Continuous Tense для выражения будущего действия.</w:t>
      </w:r>
    </w:p>
    <w:p w14:paraId="50C9A09D" w14:textId="77777777" w:rsidR="004C4874" w:rsidRDefault="00F01225">
      <w:pPr>
        <w:pStyle w:val="a3"/>
        <w:jc w:val="left"/>
      </w:pPr>
      <w:r>
        <w:t>Конструкция</w:t>
      </w:r>
      <w:r>
        <w:rPr>
          <w:spacing w:val="-3"/>
        </w:rPr>
        <w:t xml:space="preserve"> </w:t>
      </w:r>
      <w:r>
        <w:t>used</w:t>
      </w:r>
      <w:r>
        <w:rPr>
          <w:spacing w:val="-3"/>
        </w:rPr>
        <w:t xml:space="preserve"> </w:t>
      </w:r>
      <w:r>
        <w:t>to</w:t>
      </w:r>
      <w:r>
        <w:rPr>
          <w:spacing w:val="-2"/>
        </w:rPr>
        <w:t xml:space="preserve"> </w:t>
      </w:r>
      <w:r>
        <w:t>+</w:t>
      </w:r>
      <w:r>
        <w:rPr>
          <w:spacing w:val="-3"/>
        </w:rPr>
        <w:t xml:space="preserve"> </w:t>
      </w:r>
      <w:r>
        <w:t>инфинитив</w:t>
      </w:r>
      <w:r>
        <w:rPr>
          <w:spacing w:val="-3"/>
        </w:rPr>
        <w:t xml:space="preserve"> </w:t>
      </w:r>
      <w:r>
        <w:rPr>
          <w:spacing w:val="-2"/>
        </w:rPr>
        <w:t>глагола.</w:t>
      </w:r>
    </w:p>
    <w:p w14:paraId="62237E1A" w14:textId="77777777" w:rsidR="004C4874" w:rsidRDefault="00F01225">
      <w:pPr>
        <w:pStyle w:val="a3"/>
        <w:jc w:val="left"/>
      </w:pPr>
      <w:r>
        <w:t>Глаголы</w:t>
      </w:r>
      <w:r>
        <w:rPr>
          <w:spacing w:val="40"/>
        </w:rPr>
        <w:t xml:space="preserve"> </w:t>
      </w:r>
      <w:r>
        <w:t>в</w:t>
      </w:r>
      <w:r>
        <w:rPr>
          <w:spacing w:val="40"/>
        </w:rPr>
        <w:t xml:space="preserve"> </w:t>
      </w:r>
      <w:r>
        <w:t>наиболее</w:t>
      </w:r>
      <w:r>
        <w:rPr>
          <w:spacing w:val="40"/>
        </w:rPr>
        <w:t xml:space="preserve"> </w:t>
      </w:r>
      <w:r>
        <w:t>употребительных</w:t>
      </w:r>
      <w:r>
        <w:rPr>
          <w:spacing w:val="40"/>
        </w:rPr>
        <w:t xml:space="preserve"> </w:t>
      </w:r>
      <w:r>
        <w:t>формах</w:t>
      </w:r>
      <w:r>
        <w:rPr>
          <w:spacing w:val="40"/>
        </w:rPr>
        <w:t xml:space="preserve"> </w:t>
      </w:r>
      <w:r>
        <w:t>страдательного</w:t>
      </w:r>
      <w:r>
        <w:rPr>
          <w:spacing w:val="40"/>
        </w:rPr>
        <w:t xml:space="preserve"> </w:t>
      </w:r>
      <w:r>
        <w:t>залога</w:t>
      </w:r>
      <w:r>
        <w:rPr>
          <w:spacing w:val="40"/>
        </w:rPr>
        <w:t xml:space="preserve"> </w:t>
      </w:r>
      <w:r>
        <w:t>(Present/Past</w:t>
      </w:r>
      <w:r>
        <w:rPr>
          <w:spacing w:val="40"/>
        </w:rPr>
        <w:t xml:space="preserve"> </w:t>
      </w:r>
      <w:r>
        <w:t xml:space="preserve">Simple </w:t>
      </w:r>
      <w:r>
        <w:rPr>
          <w:spacing w:val="-2"/>
        </w:rPr>
        <w:t>Passive).</w:t>
      </w:r>
    </w:p>
    <w:p w14:paraId="06A987D6" w14:textId="77777777" w:rsidR="004C4874" w:rsidRDefault="00F01225">
      <w:pPr>
        <w:pStyle w:val="a3"/>
        <w:ind w:right="2995"/>
        <w:jc w:val="left"/>
      </w:pPr>
      <w:r>
        <w:t>Предлоги,</w:t>
      </w:r>
      <w:r>
        <w:rPr>
          <w:spacing w:val="-4"/>
        </w:rPr>
        <w:t xml:space="preserve"> </w:t>
      </w:r>
      <w:r>
        <w:t>употребляемые</w:t>
      </w:r>
      <w:r>
        <w:rPr>
          <w:spacing w:val="-8"/>
        </w:rPr>
        <w:t xml:space="preserve"> </w:t>
      </w:r>
      <w:r>
        <w:t>с</w:t>
      </w:r>
      <w:r>
        <w:rPr>
          <w:spacing w:val="-7"/>
        </w:rPr>
        <w:t xml:space="preserve"> </w:t>
      </w:r>
      <w:r>
        <w:t>глаголами</w:t>
      </w:r>
      <w:r>
        <w:rPr>
          <w:spacing w:val="-6"/>
        </w:rPr>
        <w:t xml:space="preserve"> </w:t>
      </w:r>
      <w:r>
        <w:t>в</w:t>
      </w:r>
      <w:r>
        <w:rPr>
          <w:spacing w:val="-7"/>
        </w:rPr>
        <w:t xml:space="preserve"> </w:t>
      </w:r>
      <w:r>
        <w:t>страдательном</w:t>
      </w:r>
      <w:r>
        <w:rPr>
          <w:spacing w:val="-7"/>
        </w:rPr>
        <w:t xml:space="preserve"> </w:t>
      </w:r>
      <w:r>
        <w:t>залоге. Модальный глагол might.</w:t>
      </w:r>
    </w:p>
    <w:p w14:paraId="30CCCECC" w14:textId="77777777" w:rsidR="004C4874" w:rsidRDefault="00F01225">
      <w:pPr>
        <w:pStyle w:val="a3"/>
        <w:spacing w:before="1"/>
        <w:ind w:right="1721"/>
        <w:jc w:val="left"/>
      </w:pPr>
      <w:r>
        <w:t>Наречия,</w:t>
      </w:r>
      <w:r>
        <w:rPr>
          <w:spacing w:val="-5"/>
        </w:rPr>
        <w:t xml:space="preserve"> </w:t>
      </w:r>
      <w:r>
        <w:t>совпадающие</w:t>
      </w:r>
      <w:r>
        <w:rPr>
          <w:spacing w:val="-6"/>
        </w:rPr>
        <w:t xml:space="preserve"> </w:t>
      </w:r>
      <w:r>
        <w:t>по</w:t>
      </w:r>
      <w:r>
        <w:rPr>
          <w:spacing w:val="-5"/>
        </w:rPr>
        <w:t xml:space="preserve"> </w:t>
      </w:r>
      <w:r>
        <w:t>форме</w:t>
      </w:r>
      <w:r>
        <w:rPr>
          <w:spacing w:val="-7"/>
        </w:rPr>
        <w:t xml:space="preserve"> </w:t>
      </w:r>
      <w:r>
        <w:t>с</w:t>
      </w:r>
      <w:r>
        <w:rPr>
          <w:spacing w:val="-6"/>
        </w:rPr>
        <w:t xml:space="preserve"> </w:t>
      </w:r>
      <w:r>
        <w:t>прилагательными</w:t>
      </w:r>
      <w:r>
        <w:rPr>
          <w:spacing w:val="-5"/>
        </w:rPr>
        <w:t xml:space="preserve"> </w:t>
      </w:r>
      <w:r>
        <w:t>(fast,</w:t>
      </w:r>
      <w:r>
        <w:rPr>
          <w:spacing w:val="-5"/>
        </w:rPr>
        <w:t xml:space="preserve"> </w:t>
      </w:r>
      <w:r>
        <w:t>high;</w:t>
      </w:r>
      <w:r>
        <w:rPr>
          <w:spacing w:val="-5"/>
        </w:rPr>
        <w:t xml:space="preserve"> </w:t>
      </w:r>
      <w:r>
        <w:t>early). Местоимения other/another, both, all, one.</w:t>
      </w:r>
    </w:p>
    <w:p w14:paraId="3C262879" w14:textId="77777777" w:rsidR="004C4874" w:rsidRDefault="00F01225">
      <w:pPr>
        <w:pStyle w:val="a3"/>
        <w:jc w:val="left"/>
      </w:pPr>
      <w:r>
        <w:t>Количественные</w:t>
      </w:r>
      <w:r>
        <w:rPr>
          <w:spacing w:val="-7"/>
        </w:rPr>
        <w:t xml:space="preserve"> </w:t>
      </w:r>
      <w:r>
        <w:t>числительные</w:t>
      </w:r>
      <w:r>
        <w:rPr>
          <w:spacing w:val="-5"/>
        </w:rPr>
        <w:t xml:space="preserve"> </w:t>
      </w:r>
      <w:r>
        <w:t>для</w:t>
      </w:r>
      <w:r>
        <w:rPr>
          <w:spacing w:val="-3"/>
        </w:rPr>
        <w:t xml:space="preserve"> </w:t>
      </w:r>
      <w:r>
        <w:t>обозначения</w:t>
      </w:r>
      <w:r>
        <w:rPr>
          <w:spacing w:val="-2"/>
        </w:rPr>
        <w:t xml:space="preserve"> </w:t>
      </w:r>
      <w:r>
        <w:t>больших</w:t>
      </w:r>
      <w:r>
        <w:rPr>
          <w:spacing w:val="-1"/>
        </w:rPr>
        <w:t xml:space="preserve"> </w:t>
      </w:r>
      <w:r>
        <w:t>чисел</w:t>
      </w:r>
      <w:r>
        <w:rPr>
          <w:spacing w:val="-3"/>
        </w:rPr>
        <w:t xml:space="preserve"> </w:t>
      </w:r>
      <w:r>
        <w:t>(до</w:t>
      </w:r>
      <w:r>
        <w:rPr>
          <w:spacing w:val="-3"/>
        </w:rPr>
        <w:t xml:space="preserve"> </w:t>
      </w:r>
      <w:r>
        <w:t>1</w:t>
      </w:r>
      <w:r>
        <w:rPr>
          <w:spacing w:val="-3"/>
        </w:rPr>
        <w:t xml:space="preserve"> </w:t>
      </w:r>
      <w:r>
        <w:t>000</w:t>
      </w:r>
      <w:r>
        <w:rPr>
          <w:spacing w:val="-2"/>
        </w:rPr>
        <w:t xml:space="preserve"> 000).</w:t>
      </w:r>
    </w:p>
    <w:p w14:paraId="1EEB84EC" w14:textId="77777777" w:rsidR="004C4874" w:rsidRDefault="00F01225">
      <w:pPr>
        <w:pStyle w:val="a4"/>
        <w:numPr>
          <w:ilvl w:val="2"/>
          <w:numId w:val="91"/>
        </w:numPr>
        <w:tabs>
          <w:tab w:val="left" w:pos="1568"/>
        </w:tabs>
        <w:ind w:left="1568" w:hanging="719"/>
        <w:rPr>
          <w:sz w:val="24"/>
        </w:rPr>
      </w:pPr>
      <w:r>
        <w:rPr>
          <w:sz w:val="24"/>
        </w:rPr>
        <w:t>Социокультурные</w:t>
      </w:r>
      <w:r>
        <w:rPr>
          <w:spacing w:val="-6"/>
          <w:sz w:val="24"/>
        </w:rPr>
        <w:t xml:space="preserve"> </w:t>
      </w:r>
      <w:r>
        <w:rPr>
          <w:sz w:val="24"/>
        </w:rPr>
        <w:t>знания</w:t>
      </w:r>
      <w:r>
        <w:rPr>
          <w:spacing w:val="-4"/>
          <w:sz w:val="24"/>
        </w:rPr>
        <w:t xml:space="preserve"> </w:t>
      </w:r>
      <w:r>
        <w:rPr>
          <w:sz w:val="24"/>
        </w:rPr>
        <w:t>и</w:t>
      </w:r>
      <w:r>
        <w:rPr>
          <w:spacing w:val="-1"/>
          <w:sz w:val="24"/>
        </w:rPr>
        <w:t xml:space="preserve"> </w:t>
      </w:r>
      <w:r>
        <w:rPr>
          <w:spacing w:val="-2"/>
          <w:sz w:val="24"/>
        </w:rPr>
        <w:t>умения.</w:t>
      </w:r>
    </w:p>
    <w:p w14:paraId="4C5718D7" w14:textId="77777777" w:rsidR="004C4874" w:rsidRDefault="00F01225">
      <w:pPr>
        <w:pStyle w:val="a3"/>
        <w:ind w:right="282"/>
      </w:pPr>
      <w:r>
        <w:t xml:space="preserve">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w:t>
      </w:r>
      <w:r>
        <w:rPr>
          <w:spacing w:val="-2"/>
        </w:rPr>
        <w:t>путешествия»).</w:t>
      </w:r>
    </w:p>
    <w:p w14:paraId="4460D868" w14:textId="77777777" w:rsidR="004C4874" w:rsidRDefault="00F01225">
      <w:pPr>
        <w:pStyle w:val="a3"/>
        <w:tabs>
          <w:tab w:val="left" w:pos="8575"/>
        </w:tabs>
        <w:ind w:right="281"/>
        <w:jc w:val="left"/>
      </w:pPr>
      <w:r>
        <w:t>Знание</w:t>
      </w:r>
      <w:r>
        <w:rPr>
          <w:spacing w:val="80"/>
        </w:rPr>
        <w:t xml:space="preserve"> </w:t>
      </w:r>
      <w:r>
        <w:t>и</w:t>
      </w:r>
      <w:r>
        <w:rPr>
          <w:spacing w:val="80"/>
        </w:rPr>
        <w:t xml:space="preserve"> </w:t>
      </w:r>
      <w:r>
        <w:t>использование</w:t>
      </w:r>
      <w:r>
        <w:rPr>
          <w:spacing w:val="80"/>
        </w:rPr>
        <w:t xml:space="preserve"> </w:t>
      </w:r>
      <w:r>
        <w:t>в</w:t>
      </w:r>
      <w:r>
        <w:rPr>
          <w:spacing w:val="80"/>
        </w:rPr>
        <w:t xml:space="preserve"> </w:t>
      </w:r>
      <w:r>
        <w:t>устной</w:t>
      </w:r>
      <w:r>
        <w:rPr>
          <w:spacing w:val="80"/>
        </w:rPr>
        <w:t xml:space="preserve"> </w:t>
      </w:r>
      <w:r>
        <w:t>и</w:t>
      </w:r>
      <w:r>
        <w:rPr>
          <w:spacing w:val="80"/>
        </w:rPr>
        <w:t xml:space="preserve"> </w:t>
      </w:r>
      <w:r>
        <w:t>письменной</w:t>
      </w:r>
      <w:r>
        <w:rPr>
          <w:spacing w:val="80"/>
        </w:rPr>
        <w:t xml:space="preserve"> </w:t>
      </w:r>
      <w:r>
        <w:t>речи</w:t>
      </w:r>
      <w:r>
        <w:rPr>
          <w:spacing w:val="80"/>
        </w:rPr>
        <w:t xml:space="preserve"> </w:t>
      </w:r>
      <w:r>
        <w:t>наиболее</w:t>
      </w:r>
      <w:r>
        <w:tab/>
      </w:r>
      <w:r>
        <w:rPr>
          <w:spacing w:val="-2"/>
        </w:rPr>
        <w:t xml:space="preserve">употребительной </w:t>
      </w:r>
      <w:r>
        <w:t>тематической</w:t>
      </w:r>
      <w:r>
        <w:rPr>
          <w:spacing w:val="-2"/>
        </w:rPr>
        <w:t xml:space="preserve"> </w:t>
      </w:r>
      <w:r>
        <w:t>фоновой</w:t>
      </w:r>
      <w:r>
        <w:rPr>
          <w:spacing w:val="-5"/>
        </w:rPr>
        <w:t xml:space="preserve"> </w:t>
      </w:r>
      <w:r>
        <w:t>лексики</w:t>
      </w:r>
      <w:r>
        <w:rPr>
          <w:spacing w:val="-2"/>
        </w:rPr>
        <w:t xml:space="preserve"> </w:t>
      </w:r>
      <w:r>
        <w:t>в</w:t>
      </w:r>
      <w:r>
        <w:rPr>
          <w:spacing w:val="-6"/>
        </w:rPr>
        <w:t xml:space="preserve"> </w:t>
      </w:r>
      <w:r>
        <w:t>рамках</w:t>
      </w:r>
      <w:r>
        <w:rPr>
          <w:spacing w:val="-1"/>
        </w:rPr>
        <w:t xml:space="preserve"> </w:t>
      </w:r>
      <w:r>
        <w:t>отобранного</w:t>
      </w:r>
      <w:r>
        <w:rPr>
          <w:spacing w:val="-3"/>
        </w:rPr>
        <w:t xml:space="preserve"> </w:t>
      </w:r>
      <w:r>
        <w:t>тематического</w:t>
      </w:r>
      <w:r>
        <w:rPr>
          <w:spacing w:val="-3"/>
        </w:rPr>
        <w:t xml:space="preserve"> </w:t>
      </w:r>
      <w:r>
        <w:t>содержания</w:t>
      </w:r>
      <w:r>
        <w:rPr>
          <w:spacing w:val="-3"/>
        </w:rPr>
        <w:t xml:space="preserve"> </w:t>
      </w:r>
      <w:r>
        <w:t>(основные национальные праздники, традиции в питании и проведении досуга, система образования). 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w:t>
      </w:r>
      <w:r>
        <w:rPr>
          <w:spacing w:val="35"/>
        </w:rPr>
        <w:t xml:space="preserve"> </w:t>
      </w:r>
      <w:r>
        <w:t>и</w:t>
      </w:r>
      <w:r>
        <w:rPr>
          <w:spacing w:val="37"/>
        </w:rPr>
        <w:t xml:space="preserve"> </w:t>
      </w:r>
      <w:r>
        <w:t>других</w:t>
      </w:r>
      <w:r>
        <w:rPr>
          <w:spacing w:val="37"/>
        </w:rPr>
        <w:t xml:space="preserve"> </w:t>
      </w:r>
      <w:r>
        <w:t>праздников),</w:t>
      </w:r>
      <w:r>
        <w:rPr>
          <w:spacing w:val="34"/>
        </w:rPr>
        <w:t xml:space="preserve"> </w:t>
      </w:r>
      <w:r>
        <w:t>с</w:t>
      </w:r>
      <w:r>
        <w:rPr>
          <w:spacing w:val="34"/>
        </w:rPr>
        <w:t xml:space="preserve"> </w:t>
      </w:r>
      <w:r>
        <w:t>особенностями</w:t>
      </w:r>
      <w:r>
        <w:rPr>
          <w:spacing w:val="36"/>
        </w:rPr>
        <w:t xml:space="preserve"> </w:t>
      </w:r>
      <w:r>
        <w:t>образа</w:t>
      </w:r>
      <w:r>
        <w:rPr>
          <w:spacing w:val="34"/>
        </w:rPr>
        <w:t xml:space="preserve"> </w:t>
      </w:r>
      <w:r>
        <w:t>жизни</w:t>
      </w:r>
      <w:r>
        <w:rPr>
          <w:spacing w:val="36"/>
        </w:rPr>
        <w:t xml:space="preserve"> </w:t>
      </w:r>
      <w:r>
        <w:t>и</w:t>
      </w:r>
      <w:r>
        <w:rPr>
          <w:spacing w:val="36"/>
        </w:rPr>
        <w:t xml:space="preserve"> </w:t>
      </w:r>
      <w:r>
        <w:t>культуры</w:t>
      </w:r>
      <w:r>
        <w:rPr>
          <w:spacing w:val="36"/>
        </w:rPr>
        <w:t xml:space="preserve"> </w:t>
      </w:r>
      <w:r>
        <w:t>страны</w:t>
      </w:r>
      <w:r>
        <w:rPr>
          <w:spacing w:val="37"/>
        </w:rPr>
        <w:t xml:space="preserve"> </w:t>
      </w:r>
      <w:r>
        <w:t>(стран) изучаемого</w:t>
      </w:r>
      <w:r>
        <w:rPr>
          <w:spacing w:val="80"/>
        </w:rPr>
        <w:t xml:space="preserve"> </w:t>
      </w:r>
      <w:r>
        <w:t>языка</w:t>
      </w:r>
      <w:r>
        <w:rPr>
          <w:spacing w:val="80"/>
        </w:rPr>
        <w:t xml:space="preserve"> </w:t>
      </w:r>
      <w:r>
        <w:t>(известными</w:t>
      </w:r>
      <w:r>
        <w:rPr>
          <w:spacing w:val="80"/>
        </w:rPr>
        <w:t xml:space="preserve"> </w:t>
      </w:r>
      <w:r>
        <w:t>достопримечательностями;</w:t>
      </w:r>
      <w:r>
        <w:rPr>
          <w:spacing w:val="80"/>
        </w:rPr>
        <w:t xml:space="preserve"> </w:t>
      </w:r>
      <w:r>
        <w:t>некоторыми</w:t>
      </w:r>
      <w:r>
        <w:rPr>
          <w:spacing w:val="80"/>
        </w:rPr>
        <w:t xml:space="preserve"> </w:t>
      </w:r>
      <w:r>
        <w:t>выдающимися людьми),</w:t>
      </w:r>
      <w:r>
        <w:rPr>
          <w:spacing w:val="-11"/>
        </w:rPr>
        <w:t xml:space="preserve"> </w:t>
      </w:r>
      <w:r>
        <w:t>с</w:t>
      </w:r>
      <w:r>
        <w:rPr>
          <w:spacing w:val="-12"/>
        </w:rPr>
        <w:t xml:space="preserve"> </w:t>
      </w:r>
      <w:r>
        <w:t>доступными</w:t>
      </w:r>
      <w:r>
        <w:rPr>
          <w:spacing w:val="-8"/>
        </w:rPr>
        <w:t xml:space="preserve"> </w:t>
      </w:r>
      <w:r>
        <w:t>в</w:t>
      </w:r>
      <w:r>
        <w:rPr>
          <w:spacing w:val="-11"/>
        </w:rPr>
        <w:t xml:space="preserve"> </w:t>
      </w:r>
      <w:r>
        <w:t>языковом</w:t>
      </w:r>
      <w:r>
        <w:rPr>
          <w:spacing w:val="-11"/>
        </w:rPr>
        <w:t xml:space="preserve"> </w:t>
      </w:r>
      <w:r>
        <w:t>отношении</w:t>
      </w:r>
      <w:r>
        <w:rPr>
          <w:spacing w:val="-12"/>
        </w:rPr>
        <w:t xml:space="preserve"> </w:t>
      </w:r>
      <w:r>
        <w:t>образцами</w:t>
      </w:r>
      <w:r>
        <w:rPr>
          <w:spacing w:val="-12"/>
        </w:rPr>
        <w:t xml:space="preserve"> </w:t>
      </w:r>
      <w:r>
        <w:t>поэзии</w:t>
      </w:r>
      <w:r>
        <w:rPr>
          <w:spacing w:val="-12"/>
        </w:rPr>
        <w:t xml:space="preserve"> </w:t>
      </w:r>
      <w:r>
        <w:t>и</w:t>
      </w:r>
      <w:r>
        <w:rPr>
          <w:spacing w:val="-12"/>
        </w:rPr>
        <w:t xml:space="preserve"> </w:t>
      </w:r>
      <w:r>
        <w:t>прозы</w:t>
      </w:r>
      <w:r>
        <w:rPr>
          <w:spacing w:val="-11"/>
        </w:rPr>
        <w:t xml:space="preserve"> </w:t>
      </w:r>
      <w:r>
        <w:t>для</w:t>
      </w:r>
      <w:r>
        <w:rPr>
          <w:spacing w:val="-13"/>
        </w:rPr>
        <w:t xml:space="preserve"> </w:t>
      </w:r>
      <w:r>
        <w:t>подростков</w:t>
      </w:r>
      <w:r>
        <w:rPr>
          <w:spacing w:val="-14"/>
        </w:rPr>
        <w:t xml:space="preserve"> </w:t>
      </w:r>
      <w:r>
        <w:t>на английском языке.</w:t>
      </w:r>
    </w:p>
    <w:p w14:paraId="525AE1A0" w14:textId="77777777" w:rsidR="004C4874" w:rsidRDefault="00F01225">
      <w:pPr>
        <w:pStyle w:val="a3"/>
        <w:spacing w:before="1"/>
        <w:jc w:val="left"/>
      </w:pPr>
      <w:r>
        <w:t>Развитие</w:t>
      </w:r>
      <w:r>
        <w:rPr>
          <w:spacing w:val="-3"/>
        </w:rPr>
        <w:t xml:space="preserve"> </w:t>
      </w:r>
      <w:r>
        <w:rPr>
          <w:spacing w:val="-2"/>
        </w:rPr>
        <w:t>умений:</w:t>
      </w:r>
    </w:p>
    <w:p w14:paraId="038E9AC9" w14:textId="77777777" w:rsidR="004C4874" w:rsidRDefault="00F01225">
      <w:pPr>
        <w:pStyle w:val="a3"/>
        <w:jc w:val="left"/>
      </w:pPr>
      <w:r>
        <w:t>писать</w:t>
      </w:r>
      <w:r>
        <w:rPr>
          <w:spacing w:val="26"/>
        </w:rPr>
        <w:t xml:space="preserve"> </w:t>
      </w:r>
      <w:r>
        <w:t>свои</w:t>
      </w:r>
      <w:r>
        <w:rPr>
          <w:spacing w:val="26"/>
        </w:rPr>
        <w:t xml:space="preserve"> </w:t>
      </w:r>
      <w:r>
        <w:t>имя</w:t>
      </w:r>
      <w:r>
        <w:rPr>
          <w:spacing w:val="25"/>
        </w:rPr>
        <w:t xml:space="preserve"> </w:t>
      </w:r>
      <w:r>
        <w:t>и</w:t>
      </w:r>
      <w:r>
        <w:rPr>
          <w:spacing w:val="26"/>
        </w:rPr>
        <w:t xml:space="preserve"> </w:t>
      </w:r>
      <w:r>
        <w:t>фамилию,</w:t>
      </w:r>
      <w:r>
        <w:rPr>
          <w:spacing w:val="25"/>
        </w:rPr>
        <w:t xml:space="preserve"> </w:t>
      </w:r>
      <w:r>
        <w:t>а</w:t>
      </w:r>
      <w:r>
        <w:rPr>
          <w:spacing w:val="24"/>
        </w:rPr>
        <w:t xml:space="preserve"> </w:t>
      </w:r>
      <w:r>
        <w:t>также</w:t>
      </w:r>
      <w:r>
        <w:rPr>
          <w:spacing w:val="25"/>
        </w:rPr>
        <w:t xml:space="preserve"> </w:t>
      </w:r>
      <w:r>
        <w:t>имена</w:t>
      </w:r>
      <w:r>
        <w:rPr>
          <w:spacing w:val="24"/>
        </w:rPr>
        <w:t xml:space="preserve"> </w:t>
      </w:r>
      <w:r>
        <w:t>и</w:t>
      </w:r>
      <w:r>
        <w:rPr>
          <w:spacing w:val="24"/>
        </w:rPr>
        <w:t xml:space="preserve"> </w:t>
      </w:r>
      <w:r>
        <w:t>фамилии</w:t>
      </w:r>
      <w:r>
        <w:rPr>
          <w:spacing w:val="26"/>
        </w:rPr>
        <w:t xml:space="preserve"> </w:t>
      </w:r>
      <w:r>
        <w:t>своих</w:t>
      </w:r>
      <w:r>
        <w:rPr>
          <w:spacing w:val="27"/>
        </w:rPr>
        <w:t xml:space="preserve"> </w:t>
      </w:r>
      <w:r>
        <w:t>родственников</w:t>
      </w:r>
      <w:r>
        <w:rPr>
          <w:spacing w:val="33"/>
        </w:rPr>
        <w:t xml:space="preserve"> </w:t>
      </w:r>
      <w:r>
        <w:t>и</w:t>
      </w:r>
      <w:r>
        <w:rPr>
          <w:spacing w:val="26"/>
        </w:rPr>
        <w:t xml:space="preserve"> </w:t>
      </w:r>
      <w:r>
        <w:t>друзей</w:t>
      </w:r>
      <w:r>
        <w:rPr>
          <w:spacing w:val="26"/>
        </w:rPr>
        <w:t xml:space="preserve"> </w:t>
      </w:r>
      <w:r>
        <w:t>на английском языке;</w:t>
      </w:r>
    </w:p>
    <w:p w14:paraId="10D4B477" w14:textId="77777777" w:rsidR="004C4874" w:rsidRDefault="00F01225">
      <w:pPr>
        <w:pStyle w:val="a3"/>
        <w:jc w:val="left"/>
      </w:pPr>
      <w:r>
        <w:t>правильно</w:t>
      </w:r>
      <w:r>
        <w:rPr>
          <w:spacing w:val="-5"/>
        </w:rPr>
        <w:t xml:space="preserve"> </w:t>
      </w:r>
      <w:r>
        <w:t>оформлять</w:t>
      </w:r>
      <w:r>
        <w:rPr>
          <w:spacing w:val="-2"/>
        </w:rPr>
        <w:t xml:space="preserve"> </w:t>
      </w:r>
      <w:r>
        <w:t>свой</w:t>
      </w:r>
      <w:r>
        <w:rPr>
          <w:spacing w:val="-3"/>
        </w:rPr>
        <w:t xml:space="preserve"> </w:t>
      </w:r>
      <w:r>
        <w:t>адрес</w:t>
      </w:r>
      <w:r>
        <w:rPr>
          <w:spacing w:val="-3"/>
        </w:rPr>
        <w:t xml:space="preserve"> </w:t>
      </w:r>
      <w:r>
        <w:t>на</w:t>
      </w:r>
      <w:r>
        <w:rPr>
          <w:spacing w:val="-3"/>
        </w:rPr>
        <w:t xml:space="preserve"> </w:t>
      </w:r>
      <w:r>
        <w:t>английском</w:t>
      </w:r>
      <w:r>
        <w:rPr>
          <w:spacing w:val="-4"/>
        </w:rPr>
        <w:t xml:space="preserve"> </w:t>
      </w:r>
      <w:r>
        <w:t>языке</w:t>
      </w:r>
      <w:r>
        <w:rPr>
          <w:spacing w:val="-2"/>
        </w:rPr>
        <w:t xml:space="preserve"> </w:t>
      </w:r>
      <w:r>
        <w:t>(в</w:t>
      </w:r>
      <w:r>
        <w:rPr>
          <w:spacing w:val="-3"/>
        </w:rPr>
        <w:t xml:space="preserve"> </w:t>
      </w:r>
      <w:r>
        <w:rPr>
          <w:spacing w:val="-2"/>
        </w:rPr>
        <w:t>анкете);</w:t>
      </w:r>
    </w:p>
    <w:p w14:paraId="4B1BE97C" w14:textId="77777777" w:rsidR="004C4874" w:rsidRDefault="00F01225">
      <w:pPr>
        <w:pStyle w:val="a3"/>
        <w:jc w:val="left"/>
      </w:pPr>
      <w:r>
        <w:t>правильно оформлять электронное сообщение</w:t>
      </w:r>
      <w:r>
        <w:rPr>
          <w:spacing w:val="-2"/>
        </w:rPr>
        <w:t xml:space="preserve"> </w:t>
      </w:r>
      <w:r>
        <w:t>личного характера в соответствии с нормами неофициального общения, принятыми в стране (странах) изучаемого языка;</w:t>
      </w:r>
    </w:p>
    <w:p w14:paraId="08D912FE" w14:textId="77777777" w:rsidR="004C4874" w:rsidRDefault="00F01225">
      <w:pPr>
        <w:pStyle w:val="a3"/>
        <w:spacing w:before="1"/>
        <w:jc w:val="left"/>
      </w:pPr>
      <w:r>
        <w:t>кратко</w:t>
      </w:r>
      <w:r>
        <w:rPr>
          <w:spacing w:val="-4"/>
        </w:rPr>
        <w:t xml:space="preserve"> </w:t>
      </w:r>
      <w:r>
        <w:t>представлять</w:t>
      </w:r>
      <w:r>
        <w:rPr>
          <w:spacing w:val="-3"/>
        </w:rPr>
        <w:t xml:space="preserve"> </w:t>
      </w:r>
      <w:r>
        <w:t>Россию</w:t>
      </w:r>
      <w:r>
        <w:rPr>
          <w:spacing w:val="-3"/>
        </w:rPr>
        <w:t xml:space="preserve"> </w:t>
      </w:r>
      <w:r>
        <w:t>и</w:t>
      </w:r>
      <w:r>
        <w:rPr>
          <w:spacing w:val="-4"/>
        </w:rPr>
        <w:t xml:space="preserve"> </w:t>
      </w:r>
      <w:r>
        <w:t>страну</w:t>
      </w:r>
      <w:r>
        <w:rPr>
          <w:spacing w:val="-8"/>
        </w:rPr>
        <w:t xml:space="preserve"> </w:t>
      </w:r>
      <w:r>
        <w:t>(страны)</w:t>
      </w:r>
      <w:r>
        <w:rPr>
          <w:spacing w:val="-3"/>
        </w:rPr>
        <w:t xml:space="preserve"> </w:t>
      </w:r>
      <w:r>
        <w:t>изучаемого</w:t>
      </w:r>
      <w:r>
        <w:rPr>
          <w:spacing w:val="-3"/>
        </w:rPr>
        <w:t xml:space="preserve"> </w:t>
      </w:r>
      <w:r>
        <w:rPr>
          <w:spacing w:val="-2"/>
        </w:rPr>
        <w:t>языка;</w:t>
      </w:r>
    </w:p>
    <w:p w14:paraId="0ABA3EB1" w14:textId="77777777" w:rsidR="004C4874" w:rsidRDefault="00F01225">
      <w:pPr>
        <w:pStyle w:val="a3"/>
        <w:ind w:right="282"/>
      </w:pPr>
      <w: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2603CA6B" w14:textId="77777777" w:rsidR="004C4874" w:rsidRDefault="00F01225">
      <w:pPr>
        <w:pStyle w:val="a3"/>
        <w:ind w:right="287"/>
      </w:pPr>
      <w:r>
        <w:t>кратко</w:t>
      </w:r>
      <w:r>
        <w:rPr>
          <w:spacing w:val="-15"/>
        </w:rPr>
        <w:t xml:space="preserve"> </w:t>
      </w:r>
      <w:r>
        <w:t>рассказывать</w:t>
      </w:r>
      <w:r>
        <w:rPr>
          <w:spacing w:val="-13"/>
        </w:rPr>
        <w:t xml:space="preserve"> </w:t>
      </w:r>
      <w:r>
        <w:t>о</w:t>
      </w:r>
      <w:r>
        <w:rPr>
          <w:spacing w:val="-14"/>
        </w:rPr>
        <w:t xml:space="preserve"> </w:t>
      </w:r>
      <w:r>
        <w:t>выдающихся</w:t>
      </w:r>
      <w:r>
        <w:rPr>
          <w:spacing w:val="-14"/>
        </w:rPr>
        <w:t xml:space="preserve"> </w:t>
      </w:r>
      <w:r>
        <w:t>людях</w:t>
      </w:r>
      <w:r>
        <w:rPr>
          <w:spacing w:val="-12"/>
        </w:rPr>
        <w:t xml:space="preserve"> </w:t>
      </w:r>
      <w:r>
        <w:t>родной</w:t>
      </w:r>
      <w:r>
        <w:rPr>
          <w:spacing w:val="-13"/>
        </w:rPr>
        <w:t xml:space="preserve"> </w:t>
      </w:r>
      <w:r>
        <w:t>страны</w:t>
      </w:r>
      <w:r>
        <w:rPr>
          <w:spacing w:val="-15"/>
        </w:rPr>
        <w:t xml:space="preserve"> </w:t>
      </w:r>
      <w:r>
        <w:t>и</w:t>
      </w:r>
      <w:r>
        <w:rPr>
          <w:spacing w:val="-13"/>
        </w:rPr>
        <w:t xml:space="preserve"> </w:t>
      </w:r>
      <w:r>
        <w:t>страны</w:t>
      </w:r>
      <w:r>
        <w:rPr>
          <w:spacing w:val="-15"/>
        </w:rPr>
        <w:t xml:space="preserve"> </w:t>
      </w:r>
      <w:r>
        <w:t>(стран)</w:t>
      </w:r>
      <w:r>
        <w:rPr>
          <w:spacing w:val="-15"/>
        </w:rPr>
        <w:t xml:space="preserve"> </w:t>
      </w:r>
      <w:r>
        <w:t>изучаемого</w:t>
      </w:r>
      <w:r>
        <w:rPr>
          <w:spacing w:val="-14"/>
        </w:rPr>
        <w:t xml:space="preserve"> </w:t>
      </w:r>
      <w:r>
        <w:t>языка (учёных, писателях, поэтах, спортсменах).</w:t>
      </w:r>
    </w:p>
    <w:p w14:paraId="7A793499" w14:textId="77777777" w:rsidR="004C4874" w:rsidRDefault="00F01225">
      <w:pPr>
        <w:pStyle w:val="a4"/>
        <w:numPr>
          <w:ilvl w:val="2"/>
          <w:numId w:val="91"/>
        </w:numPr>
        <w:tabs>
          <w:tab w:val="left" w:pos="1568"/>
        </w:tabs>
        <w:ind w:left="1568" w:hanging="719"/>
        <w:jc w:val="both"/>
        <w:rPr>
          <w:sz w:val="24"/>
        </w:rPr>
      </w:pPr>
      <w:r>
        <w:rPr>
          <w:sz w:val="24"/>
        </w:rPr>
        <w:t>Компенсаторные</w:t>
      </w:r>
      <w:r>
        <w:rPr>
          <w:spacing w:val="-6"/>
          <w:sz w:val="24"/>
        </w:rPr>
        <w:t xml:space="preserve"> </w:t>
      </w:r>
      <w:r>
        <w:rPr>
          <w:spacing w:val="-2"/>
          <w:sz w:val="24"/>
        </w:rPr>
        <w:t>умения.</w:t>
      </w:r>
    </w:p>
    <w:p w14:paraId="16E3C799" w14:textId="77777777" w:rsidR="004C4874" w:rsidRDefault="00F01225">
      <w:pPr>
        <w:pStyle w:val="a3"/>
        <w:ind w:right="288"/>
      </w:pPr>
      <w:r>
        <w:t>Использование</w:t>
      </w:r>
      <w:r>
        <w:rPr>
          <w:spacing w:val="-2"/>
        </w:rPr>
        <w:t xml:space="preserve"> </w:t>
      </w:r>
      <w:r>
        <w:t>при чтении</w:t>
      </w:r>
      <w:r>
        <w:rPr>
          <w:spacing w:val="-3"/>
        </w:rPr>
        <w:t xml:space="preserve"> </w:t>
      </w:r>
      <w:r>
        <w:t>и аудировании языковой,</w:t>
      </w:r>
      <w:r>
        <w:rPr>
          <w:spacing w:val="-1"/>
        </w:rPr>
        <w:t xml:space="preserve"> </w:t>
      </w:r>
      <w:r>
        <w:t>в</w:t>
      </w:r>
      <w:r>
        <w:rPr>
          <w:spacing w:val="-2"/>
        </w:rPr>
        <w:t xml:space="preserve"> </w:t>
      </w:r>
      <w:r>
        <w:t>том</w:t>
      </w:r>
      <w:r>
        <w:rPr>
          <w:spacing w:val="-1"/>
        </w:rPr>
        <w:t xml:space="preserve"> </w:t>
      </w:r>
      <w:r>
        <w:t>числе</w:t>
      </w:r>
      <w:r>
        <w:rPr>
          <w:spacing w:val="-2"/>
        </w:rPr>
        <w:t xml:space="preserve"> </w:t>
      </w:r>
      <w:r>
        <w:t>контекстуальной,</w:t>
      </w:r>
      <w:r>
        <w:rPr>
          <w:spacing w:val="-1"/>
        </w:rPr>
        <w:t xml:space="preserve"> </w:t>
      </w:r>
      <w:r>
        <w:t>догадки, при непосредственном общении догадываться о значении незнакомых слов с помощью используемых собеседником жестов и мимики.</w:t>
      </w:r>
    </w:p>
    <w:p w14:paraId="3B6CEF5B" w14:textId="77777777" w:rsidR="004C4874" w:rsidRDefault="00F01225">
      <w:pPr>
        <w:pStyle w:val="a3"/>
      </w:pPr>
      <w:r>
        <w:t>Переспрашивать,</w:t>
      </w:r>
      <w:r>
        <w:rPr>
          <w:spacing w:val="-5"/>
        </w:rPr>
        <w:t xml:space="preserve"> </w:t>
      </w:r>
      <w:r>
        <w:t>просить</w:t>
      </w:r>
      <w:r>
        <w:rPr>
          <w:spacing w:val="-5"/>
        </w:rPr>
        <w:t xml:space="preserve"> </w:t>
      </w:r>
      <w:r>
        <w:t>повторить,</w:t>
      </w:r>
      <w:r>
        <w:rPr>
          <w:spacing w:val="-3"/>
        </w:rPr>
        <w:t xml:space="preserve"> </w:t>
      </w:r>
      <w:r>
        <w:t>уточняя</w:t>
      </w:r>
      <w:r>
        <w:rPr>
          <w:spacing w:val="-6"/>
        </w:rPr>
        <w:t xml:space="preserve"> </w:t>
      </w:r>
      <w:r>
        <w:t>значение</w:t>
      </w:r>
      <w:r>
        <w:rPr>
          <w:spacing w:val="-6"/>
        </w:rPr>
        <w:t xml:space="preserve"> </w:t>
      </w:r>
      <w:r>
        <w:t>незнакомых</w:t>
      </w:r>
      <w:r>
        <w:rPr>
          <w:spacing w:val="-3"/>
        </w:rPr>
        <w:t xml:space="preserve"> </w:t>
      </w:r>
      <w:r>
        <w:rPr>
          <w:spacing w:val="-2"/>
        </w:rPr>
        <w:t>слов.</w:t>
      </w:r>
    </w:p>
    <w:p w14:paraId="5D27476E" w14:textId="77777777" w:rsidR="004C4874" w:rsidRDefault="00F01225">
      <w:pPr>
        <w:pStyle w:val="a3"/>
        <w:tabs>
          <w:tab w:val="left" w:pos="2331"/>
          <w:tab w:val="left" w:pos="3965"/>
          <w:tab w:val="left" w:pos="5932"/>
          <w:tab w:val="left" w:pos="6789"/>
          <w:tab w:val="left" w:pos="7374"/>
          <w:tab w:val="left" w:pos="7936"/>
          <w:tab w:val="left" w:pos="9382"/>
          <w:tab w:val="left" w:pos="9704"/>
        </w:tabs>
        <w:ind w:right="279"/>
        <w:jc w:val="left"/>
      </w:pPr>
      <w:r>
        <w:t>Использование при формулировании собственных высказываний, ключевых слов, плана. Игнорирование</w:t>
      </w:r>
      <w:r>
        <w:rPr>
          <w:spacing w:val="80"/>
        </w:rPr>
        <w:t xml:space="preserve"> </w:t>
      </w:r>
      <w:r>
        <w:t>информации,</w:t>
      </w:r>
      <w:r>
        <w:rPr>
          <w:spacing w:val="80"/>
        </w:rPr>
        <w:t xml:space="preserve"> </w:t>
      </w:r>
      <w:r>
        <w:t>не</w:t>
      </w:r>
      <w:r>
        <w:rPr>
          <w:spacing w:val="80"/>
        </w:rPr>
        <w:t xml:space="preserve"> </w:t>
      </w:r>
      <w:r>
        <w:t>являющейся</w:t>
      </w:r>
      <w:r>
        <w:rPr>
          <w:spacing w:val="80"/>
        </w:rPr>
        <w:t xml:space="preserve"> </w:t>
      </w:r>
      <w:r>
        <w:t>необходимой</w:t>
      </w:r>
      <w:r>
        <w:rPr>
          <w:spacing w:val="80"/>
        </w:rPr>
        <w:t xml:space="preserve"> </w:t>
      </w:r>
      <w:r>
        <w:t>для</w:t>
      </w:r>
      <w:r>
        <w:rPr>
          <w:spacing w:val="80"/>
        </w:rPr>
        <w:t xml:space="preserve"> </w:t>
      </w:r>
      <w:r>
        <w:t>понимания</w:t>
      </w:r>
      <w:r>
        <w:rPr>
          <w:spacing w:val="80"/>
        </w:rPr>
        <w:t xml:space="preserve"> </w:t>
      </w:r>
      <w:r>
        <w:t xml:space="preserve">основного </w:t>
      </w:r>
      <w:r>
        <w:rPr>
          <w:spacing w:val="-2"/>
        </w:rPr>
        <w:t>содержания,</w:t>
      </w:r>
      <w:r>
        <w:tab/>
      </w:r>
      <w:r>
        <w:rPr>
          <w:spacing w:val="-2"/>
        </w:rPr>
        <w:t>прочитанного</w:t>
      </w:r>
      <w:r>
        <w:tab/>
      </w:r>
      <w:r>
        <w:rPr>
          <w:spacing w:val="-2"/>
        </w:rPr>
        <w:t>(прослушанного)</w:t>
      </w:r>
      <w:r>
        <w:tab/>
      </w:r>
      <w:r>
        <w:rPr>
          <w:spacing w:val="-2"/>
        </w:rPr>
        <w:t>текста</w:t>
      </w:r>
      <w:r>
        <w:tab/>
      </w:r>
      <w:r>
        <w:rPr>
          <w:spacing w:val="-4"/>
        </w:rPr>
        <w:t>или</w:t>
      </w:r>
      <w:r>
        <w:tab/>
      </w:r>
      <w:r>
        <w:rPr>
          <w:spacing w:val="-4"/>
        </w:rPr>
        <w:t>для</w:t>
      </w:r>
      <w:r>
        <w:tab/>
      </w:r>
      <w:r>
        <w:rPr>
          <w:spacing w:val="-2"/>
        </w:rPr>
        <w:t>нахождения</w:t>
      </w:r>
      <w:r>
        <w:tab/>
      </w:r>
      <w:r>
        <w:rPr>
          <w:spacing w:val="-10"/>
        </w:rPr>
        <w:t>в</w:t>
      </w:r>
      <w:r>
        <w:tab/>
      </w:r>
      <w:r>
        <w:rPr>
          <w:spacing w:val="-2"/>
        </w:rPr>
        <w:t xml:space="preserve">тексте </w:t>
      </w:r>
      <w:r>
        <w:t>запрашиваемой информации.</w:t>
      </w:r>
    </w:p>
    <w:p w14:paraId="46EC2AD7" w14:textId="77777777" w:rsidR="004C4874" w:rsidRDefault="00F01225">
      <w:pPr>
        <w:pStyle w:val="a3"/>
        <w:jc w:val="left"/>
      </w:pPr>
      <w:r>
        <w:t>Сравнение</w:t>
      </w:r>
      <w:r>
        <w:rPr>
          <w:spacing w:val="80"/>
        </w:rPr>
        <w:t xml:space="preserve"> </w:t>
      </w:r>
      <w:r>
        <w:t>(в</w:t>
      </w:r>
      <w:r>
        <w:rPr>
          <w:spacing w:val="80"/>
        </w:rPr>
        <w:t xml:space="preserve"> </w:t>
      </w:r>
      <w:r>
        <w:t>том</w:t>
      </w:r>
      <w:r>
        <w:rPr>
          <w:spacing w:val="80"/>
        </w:rPr>
        <w:t xml:space="preserve"> </w:t>
      </w:r>
      <w:r>
        <w:t>числе</w:t>
      </w:r>
      <w:r>
        <w:rPr>
          <w:spacing w:val="80"/>
        </w:rPr>
        <w:t xml:space="preserve"> </w:t>
      </w:r>
      <w:r>
        <w:t>установление</w:t>
      </w:r>
      <w:r>
        <w:rPr>
          <w:spacing w:val="80"/>
        </w:rPr>
        <w:t xml:space="preserve"> </w:t>
      </w:r>
      <w:r>
        <w:t>основания</w:t>
      </w:r>
      <w:r>
        <w:rPr>
          <w:spacing w:val="80"/>
        </w:rPr>
        <w:t xml:space="preserve"> </w:t>
      </w:r>
      <w:r>
        <w:t>для</w:t>
      </w:r>
      <w:r>
        <w:rPr>
          <w:spacing w:val="80"/>
        </w:rPr>
        <w:t xml:space="preserve"> </w:t>
      </w:r>
      <w:r>
        <w:t>сравнения)</w:t>
      </w:r>
      <w:r>
        <w:rPr>
          <w:spacing w:val="80"/>
        </w:rPr>
        <w:t xml:space="preserve"> </w:t>
      </w:r>
      <w:r>
        <w:t>объектов,</w:t>
      </w:r>
      <w:r>
        <w:rPr>
          <w:spacing w:val="80"/>
        </w:rPr>
        <w:t xml:space="preserve"> </w:t>
      </w:r>
      <w:r>
        <w:t>явлений, процессов, их элементов и основных функций в рамках изученной тематики.</w:t>
      </w:r>
    </w:p>
    <w:p w14:paraId="6D3458D0" w14:textId="77777777" w:rsidR="004C4874" w:rsidRDefault="004C4874">
      <w:pPr>
        <w:pStyle w:val="a3"/>
        <w:jc w:val="left"/>
        <w:sectPr w:rsidR="004C4874">
          <w:pgSz w:w="11910" w:h="16850"/>
          <w:pgMar w:top="1020" w:right="283" w:bottom="280" w:left="992" w:header="569" w:footer="0" w:gutter="0"/>
          <w:cols w:space="720"/>
        </w:sectPr>
      </w:pPr>
    </w:p>
    <w:p w14:paraId="0C40142F" w14:textId="77777777" w:rsidR="004C4874" w:rsidRDefault="00F01225">
      <w:pPr>
        <w:pStyle w:val="a4"/>
        <w:numPr>
          <w:ilvl w:val="1"/>
          <w:numId w:val="91"/>
        </w:numPr>
        <w:tabs>
          <w:tab w:val="left" w:pos="1328"/>
        </w:tabs>
        <w:spacing w:before="88"/>
        <w:ind w:left="1328" w:hanging="479"/>
        <w:jc w:val="both"/>
        <w:rPr>
          <w:sz w:val="24"/>
          <w:u w:val="single"/>
        </w:rPr>
      </w:pPr>
      <w:r>
        <w:rPr>
          <w:spacing w:val="-2"/>
          <w:sz w:val="24"/>
          <w:u w:val="single"/>
        </w:rPr>
        <w:lastRenderedPageBreak/>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8</w:t>
      </w:r>
      <w:r>
        <w:rPr>
          <w:spacing w:val="-1"/>
          <w:sz w:val="24"/>
          <w:u w:val="single"/>
        </w:rPr>
        <w:t xml:space="preserve"> </w:t>
      </w:r>
      <w:r>
        <w:rPr>
          <w:spacing w:val="-2"/>
          <w:sz w:val="24"/>
          <w:u w:val="single"/>
        </w:rPr>
        <w:t>классе.</w:t>
      </w:r>
    </w:p>
    <w:p w14:paraId="115302DA" w14:textId="77777777" w:rsidR="004C4874" w:rsidRDefault="00F01225">
      <w:pPr>
        <w:pStyle w:val="a4"/>
        <w:numPr>
          <w:ilvl w:val="2"/>
          <w:numId w:val="91"/>
        </w:numPr>
        <w:tabs>
          <w:tab w:val="left" w:pos="1568"/>
        </w:tabs>
        <w:ind w:left="1568" w:hanging="719"/>
        <w:jc w:val="both"/>
        <w:rPr>
          <w:sz w:val="24"/>
        </w:rPr>
      </w:pPr>
      <w:r>
        <w:rPr>
          <w:sz w:val="24"/>
        </w:rPr>
        <w:t>Коммуникативные</w:t>
      </w:r>
      <w:r>
        <w:rPr>
          <w:spacing w:val="-6"/>
          <w:sz w:val="24"/>
        </w:rPr>
        <w:t xml:space="preserve"> </w:t>
      </w:r>
      <w:r>
        <w:rPr>
          <w:spacing w:val="-2"/>
          <w:sz w:val="24"/>
        </w:rPr>
        <w:t>умения.</w:t>
      </w:r>
    </w:p>
    <w:p w14:paraId="38A12C61" w14:textId="77777777" w:rsidR="004C4874" w:rsidRDefault="00F01225">
      <w:pPr>
        <w:pStyle w:val="a3"/>
        <w:ind w:right="286"/>
      </w:pPr>
      <w: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1A304E25" w14:textId="77777777" w:rsidR="004C4874" w:rsidRDefault="00F01225">
      <w:pPr>
        <w:pStyle w:val="a3"/>
      </w:pPr>
      <w:r>
        <w:t>Взаимоотношения</w:t>
      </w:r>
      <w:r>
        <w:rPr>
          <w:spacing w:val="-3"/>
        </w:rPr>
        <w:t xml:space="preserve"> </w:t>
      </w:r>
      <w:r>
        <w:t>в</w:t>
      </w:r>
      <w:r>
        <w:rPr>
          <w:spacing w:val="-3"/>
        </w:rPr>
        <w:t xml:space="preserve"> </w:t>
      </w:r>
      <w:r>
        <w:t>семье</w:t>
      </w:r>
      <w:r>
        <w:rPr>
          <w:spacing w:val="-3"/>
        </w:rPr>
        <w:t xml:space="preserve"> </w:t>
      </w:r>
      <w:r>
        <w:t>и</w:t>
      </w:r>
      <w:r>
        <w:rPr>
          <w:spacing w:val="-2"/>
        </w:rPr>
        <w:t xml:space="preserve"> </w:t>
      </w:r>
      <w:r>
        <w:t>с</w:t>
      </w:r>
      <w:r>
        <w:rPr>
          <w:spacing w:val="-3"/>
        </w:rPr>
        <w:t xml:space="preserve"> </w:t>
      </w:r>
      <w:r>
        <w:rPr>
          <w:spacing w:val="-2"/>
        </w:rPr>
        <w:t>друзьями.</w:t>
      </w:r>
    </w:p>
    <w:p w14:paraId="4A32B12A" w14:textId="77777777" w:rsidR="004C4874" w:rsidRDefault="00F01225">
      <w:pPr>
        <w:pStyle w:val="a3"/>
      </w:pPr>
      <w:r>
        <w:t>Внешность</w:t>
      </w:r>
      <w:r>
        <w:rPr>
          <w:spacing w:val="-4"/>
        </w:rPr>
        <w:t xml:space="preserve"> </w:t>
      </w:r>
      <w:r>
        <w:t>и</w:t>
      </w:r>
      <w:r>
        <w:rPr>
          <w:spacing w:val="-4"/>
        </w:rPr>
        <w:t xml:space="preserve"> </w:t>
      </w:r>
      <w:r>
        <w:t>характер</w:t>
      </w:r>
      <w:r>
        <w:rPr>
          <w:spacing w:val="-3"/>
        </w:rPr>
        <w:t xml:space="preserve"> </w:t>
      </w:r>
      <w:r>
        <w:t>человека</w:t>
      </w:r>
      <w:r>
        <w:rPr>
          <w:spacing w:val="-3"/>
        </w:rPr>
        <w:t xml:space="preserve"> </w:t>
      </w:r>
      <w:r>
        <w:t>(литературного</w:t>
      </w:r>
      <w:r>
        <w:rPr>
          <w:spacing w:val="-2"/>
        </w:rPr>
        <w:t xml:space="preserve"> персонажа).</w:t>
      </w:r>
    </w:p>
    <w:p w14:paraId="15C37C4A" w14:textId="77777777" w:rsidR="004C4874" w:rsidRDefault="00F01225">
      <w:pPr>
        <w:pStyle w:val="a3"/>
        <w:ind w:right="282"/>
      </w:pPr>
      <w:r>
        <w:t xml:space="preserve">Досуг и увлечения (хобби) современного подростка (чтение, кино, театр, музей, спорт, </w:t>
      </w:r>
      <w:r>
        <w:rPr>
          <w:spacing w:val="-2"/>
        </w:rPr>
        <w:t>музыка).</w:t>
      </w:r>
    </w:p>
    <w:p w14:paraId="0783E92B" w14:textId="77777777" w:rsidR="004C4874" w:rsidRDefault="00F01225">
      <w:pPr>
        <w:pStyle w:val="a3"/>
        <w:ind w:right="287"/>
      </w:pPr>
      <w:r>
        <w:t>Здоровый образ жизни: режим труда и отдыха, фитнес, сбалансированное питание. Посещение врача.</w:t>
      </w:r>
    </w:p>
    <w:p w14:paraId="6A94D8A1" w14:textId="77777777" w:rsidR="004C4874" w:rsidRDefault="00F01225">
      <w:pPr>
        <w:pStyle w:val="a3"/>
      </w:pPr>
      <w:r>
        <w:t>Покупки:</w:t>
      </w:r>
      <w:r>
        <w:rPr>
          <w:spacing w:val="-5"/>
        </w:rPr>
        <w:t xml:space="preserve"> </w:t>
      </w:r>
      <w:r>
        <w:t>одежда,</w:t>
      </w:r>
      <w:r>
        <w:rPr>
          <w:spacing w:val="-3"/>
        </w:rPr>
        <w:t xml:space="preserve"> </w:t>
      </w:r>
      <w:r>
        <w:t>обувь</w:t>
      </w:r>
      <w:r>
        <w:rPr>
          <w:spacing w:val="-3"/>
        </w:rPr>
        <w:t xml:space="preserve"> </w:t>
      </w:r>
      <w:r>
        <w:t>и</w:t>
      </w:r>
      <w:r>
        <w:rPr>
          <w:spacing w:val="-3"/>
        </w:rPr>
        <w:t xml:space="preserve"> </w:t>
      </w:r>
      <w:r>
        <w:t>продукты</w:t>
      </w:r>
      <w:r>
        <w:rPr>
          <w:spacing w:val="-3"/>
        </w:rPr>
        <w:t xml:space="preserve"> </w:t>
      </w:r>
      <w:r>
        <w:t>питания.</w:t>
      </w:r>
      <w:r>
        <w:rPr>
          <w:spacing w:val="-2"/>
        </w:rPr>
        <w:t xml:space="preserve"> </w:t>
      </w:r>
      <w:r>
        <w:t>Карманные</w:t>
      </w:r>
      <w:r>
        <w:rPr>
          <w:spacing w:val="-4"/>
        </w:rPr>
        <w:t xml:space="preserve"> </w:t>
      </w:r>
      <w:r>
        <w:rPr>
          <w:spacing w:val="-2"/>
        </w:rPr>
        <w:t>деньги.</w:t>
      </w:r>
    </w:p>
    <w:p w14:paraId="6B4799AA" w14:textId="77777777" w:rsidR="004C4874" w:rsidRDefault="00F01225">
      <w:pPr>
        <w:pStyle w:val="a3"/>
        <w:ind w:right="277"/>
      </w:pPr>
      <w:r>
        <w:t xml:space="preserve">Школа, школьная жизнь, школьная форма, изучаемые предметы и отношение к ним. Посещение школьной библиотеки (ресурсного центра). Переписка с иностранными </w:t>
      </w:r>
      <w:r>
        <w:rPr>
          <w:spacing w:val="-2"/>
        </w:rPr>
        <w:t>сверстниками.</w:t>
      </w:r>
    </w:p>
    <w:p w14:paraId="34DEEE4B" w14:textId="77777777" w:rsidR="004C4874" w:rsidRDefault="00F01225">
      <w:pPr>
        <w:pStyle w:val="a3"/>
        <w:spacing w:before="1"/>
        <w:ind w:right="814"/>
      </w:pPr>
      <w:r>
        <w:t>Виды</w:t>
      </w:r>
      <w:r>
        <w:rPr>
          <w:spacing w:val="-3"/>
        </w:rPr>
        <w:t xml:space="preserve"> </w:t>
      </w:r>
      <w:r>
        <w:t>отдыха</w:t>
      </w:r>
      <w:r>
        <w:rPr>
          <w:spacing w:val="-4"/>
        </w:rPr>
        <w:t xml:space="preserve"> </w:t>
      </w:r>
      <w:r>
        <w:t>в</w:t>
      </w:r>
      <w:r>
        <w:rPr>
          <w:spacing w:val="-4"/>
        </w:rPr>
        <w:t xml:space="preserve"> </w:t>
      </w:r>
      <w:r>
        <w:t>различное</w:t>
      </w:r>
      <w:r>
        <w:rPr>
          <w:spacing w:val="-4"/>
        </w:rPr>
        <w:t xml:space="preserve"> </w:t>
      </w:r>
      <w:r>
        <w:t>время</w:t>
      </w:r>
      <w:r>
        <w:rPr>
          <w:spacing w:val="-3"/>
        </w:rPr>
        <w:t xml:space="preserve"> </w:t>
      </w:r>
      <w:r>
        <w:t>года.</w:t>
      </w:r>
      <w:r>
        <w:rPr>
          <w:spacing w:val="-3"/>
        </w:rPr>
        <w:t xml:space="preserve"> </w:t>
      </w:r>
      <w:r>
        <w:t>Путешествия</w:t>
      </w:r>
      <w:r>
        <w:rPr>
          <w:spacing w:val="-3"/>
        </w:rPr>
        <w:t xml:space="preserve"> </w:t>
      </w:r>
      <w:r>
        <w:t>по</w:t>
      </w:r>
      <w:r>
        <w:rPr>
          <w:spacing w:val="-3"/>
        </w:rPr>
        <w:t xml:space="preserve"> </w:t>
      </w:r>
      <w:r>
        <w:t>России</w:t>
      </w:r>
      <w:r>
        <w:rPr>
          <w:spacing w:val="-3"/>
        </w:rPr>
        <w:t xml:space="preserve"> </w:t>
      </w:r>
      <w:r>
        <w:t>и</w:t>
      </w:r>
      <w:r>
        <w:rPr>
          <w:spacing w:val="-1"/>
        </w:rPr>
        <w:t xml:space="preserve"> </w:t>
      </w:r>
      <w:r>
        <w:t>иностранным</w:t>
      </w:r>
      <w:r>
        <w:rPr>
          <w:spacing w:val="-4"/>
        </w:rPr>
        <w:t xml:space="preserve"> </w:t>
      </w:r>
      <w:r>
        <w:t>странам. Природа: флора и фауна. Проблемы экологии. Климат, погода. Стихийные бедствия.</w:t>
      </w:r>
    </w:p>
    <w:p w14:paraId="67687D7F" w14:textId="77777777" w:rsidR="004C4874" w:rsidRDefault="00F01225">
      <w:pPr>
        <w:pStyle w:val="a3"/>
      </w:pPr>
      <w:r>
        <w:t>Условия</w:t>
      </w:r>
      <w:r>
        <w:rPr>
          <w:spacing w:val="-7"/>
        </w:rPr>
        <w:t xml:space="preserve"> </w:t>
      </w:r>
      <w:r>
        <w:t>проживания</w:t>
      </w:r>
      <w:r>
        <w:rPr>
          <w:spacing w:val="-5"/>
        </w:rPr>
        <w:t xml:space="preserve"> </w:t>
      </w:r>
      <w:r>
        <w:t>в</w:t>
      </w:r>
      <w:r>
        <w:rPr>
          <w:spacing w:val="-8"/>
        </w:rPr>
        <w:t xml:space="preserve"> </w:t>
      </w:r>
      <w:r>
        <w:t>городской</w:t>
      </w:r>
      <w:r>
        <w:rPr>
          <w:spacing w:val="-4"/>
        </w:rPr>
        <w:t xml:space="preserve"> </w:t>
      </w:r>
      <w:r>
        <w:t>(сельской)</w:t>
      </w:r>
      <w:r>
        <w:rPr>
          <w:spacing w:val="-4"/>
        </w:rPr>
        <w:t xml:space="preserve"> </w:t>
      </w:r>
      <w:r>
        <w:t>местности.</w:t>
      </w:r>
      <w:r>
        <w:rPr>
          <w:spacing w:val="-1"/>
        </w:rPr>
        <w:t xml:space="preserve"> </w:t>
      </w:r>
      <w:r>
        <w:rPr>
          <w:spacing w:val="-2"/>
        </w:rPr>
        <w:t>Транспорт.</w:t>
      </w:r>
    </w:p>
    <w:p w14:paraId="2EA37191" w14:textId="77777777" w:rsidR="004C4874" w:rsidRDefault="00F01225">
      <w:pPr>
        <w:pStyle w:val="a3"/>
        <w:ind w:right="284"/>
      </w:pPr>
      <w: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4F4887E4" w14:textId="77777777" w:rsidR="004C4874" w:rsidRDefault="00F01225">
      <w:pPr>
        <w:pStyle w:val="a3"/>
        <w:ind w:right="279"/>
      </w:pPr>
      <w:r>
        <w:t>Выдающиеся люди родной страны и страны (стран) изучаемого языка: учёные, писатели, поэты, художники, музыканты, спортсмены.</w:t>
      </w:r>
    </w:p>
    <w:p w14:paraId="2C9202DB" w14:textId="77777777" w:rsidR="004C4874" w:rsidRDefault="00F01225">
      <w:pPr>
        <w:pStyle w:val="a4"/>
        <w:numPr>
          <w:ilvl w:val="3"/>
          <w:numId w:val="91"/>
        </w:numPr>
        <w:tabs>
          <w:tab w:val="left" w:pos="1748"/>
        </w:tabs>
        <w:ind w:left="1748" w:hanging="899"/>
        <w:jc w:val="both"/>
        <w:rPr>
          <w:sz w:val="24"/>
        </w:rPr>
      </w:pPr>
      <w:r>
        <w:rPr>
          <w:spacing w:val="-2"/>
          <w:sz w:val="24"/>
        </w:rPr>
        <w:t>Говорение.</w:t>
      </w:r>
    </w:p>
    <w:p w14:paraId="78845AE8" w14:textId="77777777" w:rsidR="004C4874" w:rsidRDefault="00F01225">
      <w:pPr>
        <w:pStyle w:val="a4"/>
        <w:numPr>
          <w:ilvl w:val="4"/>
          <w:numId w:val="91"/>
        </w:numPr>
        <w:tabs>
          <w:tab w:val="left" w:pos="1928"/>
          <w:tab w:val="left" w:pos="2540"/>
          <w:tab w:val="left" w:pos="3763"/>
          <w:tab w:val="left" w:pos="5546"/>
          <w:tab w:val="left" w:pos="6647"/>
          <w:tab w:val="left" w:pos="8156"/>
          <w:tab w:val="left" w:pos="8626"/>
          <w:tab w:val="left" w:pos="10213"/>
        </w:tabs>
        <w:spacing w:before="1"/>
        <w:ind w:right="279" w:firstLine="0"/>
        <w:rPr>
          <w:sz w:val="24"/>
        </w:rPr>
      </w:pPr>
      <w:r>
        <w:rPr>
          <w:sz w:val="24"/>
        </w:rPr>
        <w:t>Развитие коммуникативных умений диалогической речи, а именно умений вести разные</w:t>
      </w:r>
      <w:r>
        <w:rPr>
          <w:spacing w:val="80"/>
          <w:sz w:val="24"/>
        </w:rPr>
        <w:t xml:space="preserve"> </w:t>
      </w:r>
      <w:r>
        <w:rPr>
          <w:sz w:val="24"/>
        </w:rPr>
        <w:t>виды</w:t>
      </w:r>
      <w:r>
        <w:rPr>
          <w:spacing w:val="80"/>
          <w:sz w:val="24"/>
        </w:rPr>
        <w:t xml:space="preserve"> </w:t>
      </w:r>
      <w:r>
        <w:rPr>
          <w:sz w:val="24"/>
        </w:rPr>
        <w:t>диалогов</w:t>
      </w:r>
      <w:r>
        <w:rPr>
          <w:spacing w:val="80"/>
          <w:sz w:val="24"/>
        </w:rPr>
        <w:t xml:space="preserve"> </w:t>
      </w:r>
      <w:r>
        <w:rPr>
          <w:sz w:val="24"/>
        </w:rPr>
        <w:t>(диалог</w:t>
      </w:r>
      <w:r>
        <w:rPr>
          <w:spacing w:val="80"/>
          <w:sz w:val="24"/>
        </w:rPr>
        <w:t xml:space="preserve"> </w:t>
      </w:r>
      <w:r>
        <w:rPr>
          <w:sz w:val="24"/>
        </w:rPr>
        <w:t>этикетного</w:t>
      </w:r>
      <w:r>
        <w:rPr>
          <w:spacing w:val="40"/>
          <w:sz w:val="24"/>
        </w:rPr>
        <w:t xml:space="preserve"> </w:t>
      </w:r>
      <w:r>
        <w:rPr>
          <w:sz w:val="24"/>
        </w:rPr>
        <w:t>характера,</w:t>
      </w:r>
      <w:r>
        <w:rPr>
          <w:spacing w:val="80"/>
          <w:sz w:val="24"/>
        </w:rPr>
        <w:t xml:space="preserve"> </w:t>
      </w:r>
      <w:r>
        <w:rPr>
          <w:sz w:val="24"/>
        </w:rPr>
        <w:t>диалог-побуждение</w:t>
      </w:r>
      <w:r>
        <w:rPr>
          <w:spacing w:val="80"/>
          <w:sz w:val="24"/>
        </w:rPr>
        <w:t xml:space="preserve"> </w:t>
      </w:r>
      <w:r>
        <w:rPr>
          <w:sz w:val="24"/>
        </w:rPr>
        <w:t>к</w:t>
      </w:r>
      <w:r>
        <w:rPr>
          <w:spacing w:val="80"/>
          <w:sz w:val="24"/>
        </w:rPr>
        <w:t xml:space="preserve"> </w:t>
      </w:r>
      <w:r>
        <w:rPr>
          <w:sz w:val="24"/>
        </w:rPr>
        <w:t>действию, диалог-расспрос, комбинированный диалог, включающий различные виды диалогов): диалог</w:t>
      </w:r>
      <w:r>
        <w:rPr>
          <w:spacing w:val="40"/>
          <w:sz w:val="24"/>
        </w:rPr>
        <w:t xml:space="preserve"> </w:t>
      </w:r>
      <w:r>
        <w:rPr>
          <w:sz w:val="24"/>
        </w:rPr>
        <w:t>этикетного</w:t>
      </w:r>
      <w:r>
        <w:rPr>
          <w:spacing w:val="40"/>
          <w:sz w:val="24"/>
        </w:rPr>
        <w:t xml:space="preserve"> </w:t>
      </w:r>
      <w:r>
        <w:rPr>
          <w:sz w:val="24"/>
        </w:rPr>
        <w:t>характера:</w:t>
      </w:r>
      <w:r>
        <w:rPr>
          <w:spacing w:val="40"/>
          <w:sz w:val="24"/>
        </w:rPr>
        <w:t xml:space="preserve"> </w:t>
      </w:r>
      <w:r>
        <w:rPr>
          <w:sz w:val="24"/>
        </w:rPr>
        <w:t>начинать,</w:t>
      </w:r>
      <w:r>
        <w:rPr>
          <w:spacing w:val="40"/>
          <w:sz w:val="24"/>
        </w:rPr>
        <w:t xml:space="preserve"> </w:t>
      </w:r>
      <w:r>
        <w:rPr>
          <w:sz w:val="24"/>
        </w:rPr>
        <w:t>поддерживать</w:t>
      </w:r>
      <w:r>
        <w:rPr>
          <w:spacing w:val="40"/>
          <w:sz w:val="24"/>
        </w:rPr>
        <w:t xml:space="preserve"> </w:t>
      </w:r>
      <w:r>
        <w:rPr>
          <w:sz w:val="24"/>
        </w:rPr>
        <w:t>и</w:t>
      </w:r>
      <w:r>
        <w:rPr>
          <w:spacing w:val="40"/>
          <w:sz w:val="24"/>
        </w:rPr>
        <w:t xml:space="preserve"> </w:t>
      </w:r>
      <w:r>
        <w:rPr>
          <w:sz w:val="24"/>
        </w:rPr>
        <w:t>заканчивать</w:t>
      </w:r>
      <w:r>
        <w:rPr>
          <w:spacing w:val="40"/>
          <w:sz w:val="24"/>
        </w:rPr>
        <w:t xml:space="preserve"> </w:t>
      </w:r>
      <w:r>
        <w:rPr>
          <w:sz w:val="24"/>
        </w:rPr>
        <w:t>разговор,</w:t>
      </w:r>
      <w:r>
        <w:rPr>
          <w:spacing w:val="40"/>
          <w:sz w:val="24"/>
        </w:rPr>
        <w:t xml:space="preserve"> </w:t>
      </w:r>
      <w:r>
        <w:rPr>
          <w:sz w:val="24"/>
        </w:rPr>
        <w:t>вежливо переспрашивать,</w:t>
      </w:r>
      <w:r>
        <w:rPr>
          <w:spacing w:val="-2"/>
          <w:sz w:val="24"/>
        </w:rPr>
        <w:t xml:space="preserve"> </w:t>
      </w:r>
      <w:r>
        <w:rPr>
          <w:sz w:val="24"/>
        </w:rPr>
        <w:t>поздравлять</w:t>
      </w:r>
      <w:r>
        <w:rPr>
          <w:spacing w:val="-1"/>
          <w:sz w:val="24"/>
        </w:rPr>
        <w:t xml:space="preserve"> </w:t>
      </w:r>
      <w:r>
        <w:rPr>
          <w:sz w:val="24"/>
        </w:rPr>
        <w:t>с</w:t>
      </w:r>
      <w:r>
        <w:rPr>
          <w:spacing w:val="-3"/>
          <w:sz w:val="24"/>
        </w:rPr>
        <w:t xml:space="preserve"> </w:t>
      </w:r>
      <w:r>
        <w:rPr>
          <w:sz w:val="24"/>
        </w:rPr>
        <w:t>праздником,</w:t>
      </w:r>
      <w:r>
        <w:rPr>
          <w:spacing w:val="-2"/>
          <w:sz w:val="24"/>
        </w:rPr>
        <w:t xml:space="preserve"> </w:t>
      </w:r>
      <w:r>
        <w:rPr>
          <w:sz w:val="24"/>
        </w:rPr>
        <w:t>выражать</w:t>
      </w:r>
      <w:r>
        <w:rPr>
          <w:spacing w:val="-1"/>
          <w:sz w:val="24"/>
        </w:rPr>
        <w:t xml:space="preserve"> </w:t>
      </w:r>
      <w:r>
        <w:rPr>
          <w:sz w:val="24"/>
        </w:rPr>
        <w:t>пожелания и</w:t>
      </w:r>
      <w:r>
        <w:rPr>
          <w:spacing w:val="-1"/>
          <w:sz w:val="24"/>
        </w:rPr>
        <w:t xml:space="preserve"> </w:t>
      </w:r>
      <w:r>
        <w:rPr>
          <w:sz w:val="24"/>
        </w:rPr>
        <w:t>вежливо</w:t>
      </w:r>
      <w:r>
        <w:rPr>
          <w:spacing w:val="-3"/>
          <w:sz w:val="24"/>
        </w:rPr>
        <w:t xml:space="preserve"> </w:t>
      </w:r>
      <w:r>
        <w:rPr>
          <w:sz w:val="24"/>
        </w:rPr>
        <w:t>реагировать</w:t>
      </w:r>
      <w:r>
        <w:rPr>
          <w:spacing w:val="-1"/>
          <w:sz w:val="24"/>
        </w:rPr>
        <w:t xml:space="preserve"> </w:t>
      </w:r>
      <w:r>
        <w:rPr>
          <w:sz w:val="24"/>
        </w:rPr>
        <w:t xml:space="preserve">на </w:t>
      </w:r>
      <w:r>
        <w:rPr>
          <w:spacing w:val="-2"/>
          <w:sz w:val="24"/>
        </w:rPr>
        <w:t>поздравление,</w:t>
      </w:r>
      <w:r>
        <w:rPr>
          <w:sz w:val="24"/>
        </w:rPr>
        <w:tab/>
      </w:r>
      <w:r>
        <w:rPr>
          <w:spacing w:val="-2"/>
          <w:sz w:val="24"/>
        </w:rPr>
        <w:t>выражать</w:t>
      </w:r>
      <w:r>
        <w:rPr>
          <w:sz w:val="24"/>
        </w:rPr>
        <w:tab/>
      </w:r>
      <w:r>
        <w:rPr>
          <w:spacing w:val="-2"/>
          <w:sz w:val="24"/>
        </w:rPr>
        <w:t>благодарность,</w:t>
      </w:r>
      <w:r>
        <w:rPr>
          <w:sz w:val="24"/>
        </w:rPr>
        <w:tab/>
      </w:r>
      <w:r>
        <w:rPr>
          <w:spacing w:val="-2"/>
          <w:sz w:val="24"/>
        </w:rPr>
        <w:t>вежливо</w:t>
      </w:r>
      <w:r>
        <w:rPr>
          <w:sz w:val="24"/>
        </w:rPr>
        <w:tab/>
      </w:r>
      <w:r>
        <w:rPr>
          <w:spacing w:val="-2"/>
          <w:sz w:val="24"/>
        </w:rPr>
        <w:t>соглашаться</w:t>
      </w:r>
      <w:r>
        <w:rPr>
          <w:sz w:val="24"/>
        </w:rPr>
        <w:tab/>
      </w:r>
      <w:r>
        <w:rPr>
          <w:spacing w:val="-6"/>
          <w:sz w:val="24"/>
        </w:rPr>
        <w:t>на</w:t>
      </w:r>
      <w:r>
        <w:rPr>
          <w:sz w:val="24"/>
        </w:rPr>
        <w:tab/>
      </w:r>
      <w:r>
        <w:rPr>
          <w:spacing w:val="-2"/>
          <w:sz w:val="24"/>
        </w:rPr>
        <w:t>предложение</w:t>
      </w:r>
      <w:r>
        <w:rPr>
          <w:sz w:val="24"/>
        </w:rPr>
        <w:tab/>
      </w:r>
      <w:r>
        <w:rPr>
          <w:spacing w:val="-10"/>
          <w:sz w:val="24"/>
        </w:rPr>
        <w:t xml:space="preserve">и </w:t>
      </w:r>
      <w:r>
        <w:rPr>
          <w:sz w:val="24"/>
        </w:rPr>
        <w:t>отказываться от предложения собеседника;</w:t>
      </w:r>
    </w:p>
    <w:p w14:paraId="08A05DD6" w14:textId="77777777" w:rsidR="004C4874" w:rsidRDefault="00F01225">
      <w:pPr>
        <w:pStyle w:val="a3"/>
        <w:ind w:right="281"/>
      </w:pPr>
      <w: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0B3C8F6C" w14:textId="77777777" w:rsidR="004C4874" w:rsidRDefault="00F01225">
      <w:pPr>
        <w:pStyle w:val="a3"/>
        <w:spacing w:before="1"/>
        <w:jc w:val="left"/>
      </w:pPr>
      <w:r>
        <w:t>диалог-расспрос: сообщать фактическую информацию, отвечая на вопросы разных видов, выражать</w:t>
      </w:r>
      <w:r>
        <w:rPr>
          <w:spacing w:val="-1"/>
        </w:rPr>
        <w:t xml:space="preserve"> </w:t>
      </w:r>
      <w:r>
        <w:t>своё</w:t>
      </w:r>
      <w:r>
        <w:rPr>
          <w:spacing w:val="-3"/>
        </w:rPr>
        <w:t xml:space="preserve"> </w:t>
      </w:r>
      <w:r>
        <w:t>отношение</w:t>
      </w:r>
      <w:r>
        <w:rPr>
          <w:spacing w:val="-3"/>
        </w:rPr>
        <w:t xml:space="preserve"> </w:t>
      </w:r>
      <w:r>
        <w:t>к</w:t>
      </w:r>
      <w:r>
        <w:rPr>
          <w:spacing w:val="-2"/>
        </w:rPr>
        <w:t xml:space="preserve"> </w:t>
      </w:r>
      <w:r>
        <w:t>обсуждаемым</w:t>
      </w:r>
      <w:r>
        <w:rPr>
          <w:spacing w:val="-3"/>
        </w:rPr>
        <w:t xml:space="preserve"> </w:t>
      </w:r>
      <w:r>
        <w:t>фактам</w:t>
      </w:r>
      <w:r>
        <w:rPr>
          <w:spacing w:val="-3"/>
        </w:rPr>
        <w:t xml:space="preserve"> </w:t>
      </w:r>
      <w:r>
        <w:t>и</w:t>
      </w:r>
      <w:r>
        <w:rPr>
          <w:spacing w:val="-1"/>
        </w:rPr>
        <w:t xml:space="preserve"> </w:t>
      </w:r>
      <w:r>
        <w:t>событиям,</w:t>
      </w:r>
      <w:r>
        <w:rPr>
          <w:spacing w:val="-2"/>
        </w:rPr>
        <w:t xml:space="preserve"> </w:t>
      </w:r>
      <w:r>
        <w:t>запрашивать</w:t>
      </w:r>
      <w:r>
        <w:rPr>
          <w:spacing w:val="-1"/>
        </w:rPr>
        <w:t xml:space="preserve"> </w:t>
      </w:r>
      <w:r>
        <w:t>интересующую информацию, переходить с позиции спрашивающего на позицию отвечающего и наоборот. Данные</w:t>
      </w:r>
      <w:r>
        <w:rPr>
          <w:spacing w:val="-2"/>
        </w:rPr>
        <w:t xml:space="preserve"> </w:t>
      </w:r>
      <w:r>
        <w:t>умения</w:t>
      </w:r>
      <w:r>
        <w:rPr>
          <w:spacing w:val="-3"/>
        </w:rPr>
        <w:t xml:space="preserve"> </w:t>
      </w:r>
      <w:r>
        <w:t>диалогической</w:t>
      </w:r>
      <w:r>
        <w:rPr>
          <w:spacing w:val="-2"/>
        </w:rPr>
        <w:t xml:space="preserve"> </w:t>
      </w:r>
      <w:r>
        <w:t>речи</w:t>
      </w:r>
      <w:r>
        <w:rPr>
          <w:spacing w:val="-2"/>
        </w:rPr>
        <w:t xml:space="preserve"> </w:t>
      </w:r>
      <w:r>
        <w:t>развиваются</w:t>
      </w:r>
      <w:r>
        <w:rPr>
          <w:spacing w:val="-4"/>
        </w:rPr>
        <w:t xml:space="preserve"> </w:t>
      </w:r>
      <w:r>
        <w:t>в</w:t>
      </w:r>
      <w:r>
        <w:rPr>
          <w:spacing w:val="-4"/>
        </w:rPr>
        <w:t xml:space="preserve"> </w:t>
      </w:r>
      <w:r>
        <w:t>стандартных</w:t>
      </w:r>
      <w:r>
        <w:rPr>
          <w:spacing w:val="-2"/>
        </w:rPr>
        <w:t xml:space="preserve"> </w:t>
      </w:r>
      <w:r>
        <w:t>ситуациях</w:t>
      </w:r>
      <w:r>
        <w:rPr>
          <w:spacing w:val="-1"/>
        </w:rPr>
        <w:t xml:space="preserve"> </w:t>
      </w:r>
      <w:r>
        <w:t>неофициального общения</w:t>
      </w:r>
      <w:r>
        <w:rPr>
          <w:spacing w:val="40"/>
        </w:rPr>
        <w:t xml:space="preserve"> </w:t>
      </w:r>
      <w:r>
        <w:t>в</w:t>
      </w:r>
      <w:r>
        <w:rPr>
          <w:spacing w:val="40"/>
        </w:rPr>
        <w:t xml:space="preserve"> </w:t>
      </w:r>
      <w:r>
        <w:t>рамках</w:t>
      </w:r>
      <w:r>
        <w:rPr>
          <w:spacing w:val="76"/>
        </w:rPr>
        <w:t xml:space="preserve"> </w:t>
      </w:r>
      <w:r>
        <w:t>тематического</w:t>
      </w:r>
      <w:r>
        <w:rPr>
          <w:spacing w:val="40"/>
        </w:rPr>
        <w:t xml:space="preserve"> </w:t>
      </w:r>
      <w:r>
        <w:t>содержания</w:t>
      </w:r>
      <w:r>
        <w:rPr>
          <w:spacing w:val="40"/>
        </w:rPr>
        <w:t xml:space="preserve"> </w:t>
      </w:r>
      <w:r>
        <w:t>речи</w:t>
      </w:r>
      <w:r>
        <w:rPr>
          <w:spacing w:val="79"/>
        </w:rPr>
        <w:t xml:space="preserve"> </w:t>
      </w:r>
      <w:r>
        <w:t>с</w:t>
      </w:r>
      <w:r>
        <w:rPr>
          <w:spacing w:val="40"/>
        </w:rPr>
        <w:t xml:space="preserve"> </w:t>
      </w:r>
      <w:r>
        <w:t>использованием</w:t>
      </w:r>
      <w:r>
        <w:rPr>
          <w:spacing w:val="40"/>
        </w:rPr>
        <w:t xml:space="preserve"> </w:t>
      </w:r>
      <w:r>
        <w:t>ключевых</w:t>
      </w:r>
      <w:r>
        <w:rPr>
          <w:spacing w:val="76"/>
        </w:rPr>
        <w:t xml:space="preserve"> </w:t>
      </w:r>
      <w:r>
        <w:t>слов, речевых</w:t>
      </w:r>
      <w:r>
        <w:rPr>
          <w:spacing w:val="79"/>
        </w:rPr>
        <w:t xml:space="preserve"> </w:t>
      </w:r>
      <w:r>
        <w:t>ситуаций</w:t>
      </w:r>
      <w:r>
        <w:rPr>
          <w:spacing w:val="80"/>
        </w:rPr>
        <w:t xml:space="preserve"> </w:t>
      </w:r>
      <w:r>
        <w:t>и</w:t>
      </w:r>
      <w:r>
        <w:rPr>
          <w:spacing w:val="78"/>
        </w:rPr>
        <w:t xml:space="preserve"> </w:t>
      </w:r>
      <w:r>
        <w:t>(или)</w:t>
      </w:r>
      <w:r>
        <w:rPr>
          <w:spacing w:val="76"/>
        </w:rPr>
        <w:t xml:space="preserve"> </w:t>
      </w:r>
      <w:r>
        <w:t>иллюстраций,</w:t>
      </w:r>
      <w:r>
        <w:rPr>
          <w:spacing w:val="77"/>
        </w:rPr>
        <w:t xml:space="preserve"> </w:t>
      </w:r>
      <w:r>
        <w:t>фотографий</w:t>
      </w:r>
      <w:r>
        <w:rPr>
          <w:spacing w:val="78"/>
        </w:rPr>
        <w:t xml:space="preserve"> </w:t>
      </w:r>
      <w:r>
        <w:t>с</w:t>
      </w:r>
      <w:r>
        <w:rPr>
          <w:spacing w:val="76"/>
        </w:rPr>
        <w:t xml:space="preserve"> </w:t>
      </w:r>
      <w:r>
        <w:t>соблюдением</w:t>
      </w:r>
      <w:r>
        <w:rPr>
          <w:spacing w:val="76"/>
        </w:rPr>
        <w:t xml:space="preserve"> </w:t>
      </w:r>
      <w:r>
        <w:t>нормы</w:t>
      </w:r>
      <w:r>
        <w:rPr>
          <w:spacing w:val="76"/>
        </w:rPr>
        <w:t xml:space="preserve"> </w:t>
      </w:r>
      <w:r>
        <w:t>речевого этикета, принятых в стране (странах) изучаемого языка.</w:t>
      </w:r>
    </w:p>
    <w:p w14:paraId="2D56C9F3" w14:textId="77777777" w:rsidR="004C4874" w:rsidRDefault="00F01225">
      <w:pPr>
        <w:pStyle w:val="a3"/>
        <w:ind w:right="2462"/>
        <w:jc w:val="left"/>
      </w:pPr>
      <w:r>
        <w:t>Объём диалога – до 7 реплик со стороны каждого собеседника. 30.6.1.1.2.</w:t>
      </w:r>
      <w:r>
        <w:rPr>
          <w:spacing w:val="-8"/>
        </w:rPr>
        <w:t xml:space="preserve"> </w:t>
      </w:r>
      <w:r>
        <w:t>Развитие</w:t>
      </w:r>
      <w:r>
        <w:rPr>
          <w:spacing w:val="-11"/>
        </w:rPr>
        <w:t xml:space="preserve"> </w:t>
      </w:r>
      <w:r>
        <w:t>коммуникативных</w:t>
      </w:r>
      <w:r>
        <w:rPr>
          <w:spacing w:val="-4"/>
        </w:rPr>
        <w:t xml:space="preserve"> </w:t>
      </w:r>
      <w:r>
        <w:t>умений</w:t>
      </w:r>
      <w:r>
        <w:rPr>
          <w:spacing w:val="-8"/>
        </w:rPr>
        <w:t xml:space="preserve"> </w:t>
      </w:r>
      <w:r>
        <w:t>монологической</w:t>
      </w:r>
      <w:r>
        <w:rPr>
          <w:spacing w:val="-8"/>
        </w:rPr>
        <w:t xml:space="preserve"> </w:t>
      </w:r>
      <w:r>
        <w:t>речи:</w:t>
      </w:r>
    </w:p>
    <w:p w14:paraId="758E2D17" w14:textId="77777777" w:rsidR="004C4874" w:rsidRDefault="00F01225">
      <w:pPr>
        <w:pStyle w:val="a3"/>
        <w:jc w:val="left"/>
      </w:pPr>
      <w:r>
        <w:t>создание</w:t>
      </w:r>
      <w:r>
        <w:rPr>
          <w:spacing w:val="80"/>
        </w:rPr>
        <w:t xml:space="preserve"> </w:t>
      </w:r>
      <w:r>
        <w:t>устных</w:t>
      </w:r>
      <w:r>
        <w:rPr>
          <w:spacing w:val="80"/>
        </w:rPr>
        <w:t xml:space="preserve"> </w:t>
      </w:r>
      <w:r>
        <w:t>связных</w:t>
      </w:r>
      <w:r>
        <w:rPr>
          <w:spacing w:val="80"/>
        </w:rPr>
        <w:t xml:space="preserve"> </w:t>
      </w:r>
      <w:r>
        <w:t>монологических</w:t>
      </w:r>
      <w:r>
        <w:rPr>
          <w:spacing w:val="80"/>
        </w:rPr>
        <w:t xml:space="preserve"> </w:t>
      </w:r>
      <w:r>
        <w:t>высказываний</w:t>
      </w:r>
      <w:r>
        <w:rPr>
          <w:spacing w:val="80"/>
        </w:rPr>
        <w:t xml:space="preserve"> </w:t>
      </w:r>
      <w:r>
        <w:t>с</w:t>
      </w:r>
      <w:r>
        <w:rPr>
          <w:spacing w:val="80"/>
        </w:rPr>
        <w:t xml:space="preserve"> </w:t>
      </w:r>
      <w:r>
        <w:t>использованием</w:t>
      </w:r>
      <w:r>
        <w:rPr>
          <w:spacing w:val="80"/>
        </w:rPr>
        <w:t xml:space="preserve"> </w:t>
      </w:r>
      <w:r>
        <w:t>основных коммуникативных типов речи:</w:t>
      </w:r>
    </w:p>
    <w:p w14:paraId="6A64C5F0" w14:textId="77777777" w:rsidR="004C4874" w:rsidRDefault="00F01225">
      <w:pPr>
        <w:pStyle w:val="a3"/>
        <w:jc w:val="left"/>
      </w:pPr>
      <w:r>
        <w:t>описание</w:t>
      </w:r>
      <w:r>
        <w:rPr>
          <w:spacing w:val="-7"/>
        </w:rPr>
        <w:t xml:space="preserve"> </w:t>
      </w:r>
      <w:r>
        <w:t>(предмета,</w:t>
      </w:r>
      <w:r>
        <w:rPr>
          <w:spacing w:val="-6"/>
        </w:rPr>
        <w:t xml:space="preserve"> </w:t>
      </w:r>
      <w:r>
        <w:t>местности,</w:t>
      </w:r>
      <w:r>
        <w:rPr>
          <w:spacing w:val="-6"/>
        </w:rPr>
        <w:t xml:space="preserve"> </w:t>
      </w:r>
      <w:r>
        <w:t>внешности</w:t>
      </w:r>
      <w:r>
        <w:rPr>
          <w:spacing w:val="-7"/>
        </w:rPr>
        <w:t xml:space="preserve"> </w:t>
      </w:r>
      <w:r>
        <w:t>и</w:t>
      </w:r>
      <w:r>
        <w:rPr>
          <w:spacing w:val="-5"/>
        </w:rPr>
        <w:t xml:space="preserve"> </w:t>
      </w:r>
      <w:r>
        <w:t>одежды</w:t>
      </w:r>
      <w:r>
        <w:rPr>
          <w:spacing w:val="-6"/>
        </w:rPr>
        <w:t xml:space="preserve"> </w:t>
      </w:r>
      <w:r>
        <w:t>человека),</w:t>
      </w:r>
      <w:r>
        <w:rPr>
          <w:spacing w:val="-3"/>
        </w:rPr>
        <w:t xml:space="preserve"> </w:t>
      </w:r>
      <w:r>
        <w:t>в</w:t>
      </w:r>
      <w:r>
        <w:rPr>
          <w:spacing w:val="-6"/>
        </w:rPr>
        <w:t xml:space="preserve"> </w:t>
      </w:r>
      <w:r>
        <w:t>том</w:t>
      </w:r>
      <w:r>
        <w:rPr>
          <w:spacing w:val="-3"/>
        </w:rPr>
        <w:t xml:space="preserve"> </w:t>
      </w:r>
      <w:r>
        <w:t>числе</w:t>
      </w:r>
      <w:r>
        <w:rPr>
          <w:spacing w:val="-7"/>
        </w:rPr>
        <w:t xml:space="preserve"> </w:t>
      </w:r>
      <w:r>
        <w:t>характеристика (черты характера реального человека или литературного персонажа);</w:t>
      </w:r>
    </w:p>
    <w:p w14:paraId="370A6852" w14:textId="77777777" w:rsidR="004C4874" w:rsidRDefault="00F01225">
      <w:pPr>
        <w:pStyle w:val="a3"/>
        <w:jc w:val="left"/>
      </w:pPr>
      <w:r>
        <w:t>повествование</w:t>
      </w:r>
      <w:r>
        <w:rPr>
          <w:spacing w:val="-6"/>
        </w:rPr>
        <w:t xml:space="preserve"> </w:t>
      </w:r>
      <w:r>
        <w:rPr>
          <w:spacing w:val="-2"/>
        </w:rPr>
        <w:t>(сообщение);</w:t>
      </w:r>
    </w:p>
    <w:p w14:paraId="2550ED5A" w14:textId="77777777" w:rsidR="004C4874" w:rsidRDefault="00F01225">
      <w:pPr>
        <w:pStyle w:val="a3"/>
        <w:tabs>
          <w:tab w:val="left" w:pos="2223"/>
          <w:tab w:val="left" w:pos="2592"/>
          <w:tab w:val="left" w:pos="4717"/>
          <w:tab w:val="left" w:pos="5620"/>
          <w:tab w:val="left" w:pos="6612"/>
          <w:tab w:val="left" w:pos="7102"/>
          <w:tab w:val="left" w:pos="8545"/>
          <w:tab w:val="left" w:pos="8904"/>
        </w:tabs>
        <w:ind w:right="278"/>
        <w:jc w:val="left"/>
      </w:pPr>
      <w:r>
        <w:rPr>
          <w:spacing w:val="-2"/>
        </w:rPr>
        <w:t>выражение</w:t>
      </w:r>
      <w:r>
        <w:tab/>
      </w:r>
      <w:r>
        <w:rPr>
          <w:spacing w:val="-10"/>
        </w:rPr>
        <w:t>и</w:t>
      </w:r>
      <w:r>
        <w:tab/>
      </w:r>
      <w:r>
        <w:rPr>
          <w:spacing w:val="-2"/>
        </w:rPr>
        <w:t>аргументирование</w:t>
      </w:r>
      <w:r>
        <w:tab/>
      </w:r>
      <w:r>
        <w:rPr>
          <w:spacing w:val="-2"/>
        </w:rPr>
        <w:t>своего</w:t>
      </w:r>
      <w:r>
        <w:tab/>
      </w:r>
      <w:r>
        <w:rPr>
          <w:spacing w:val="-2"/>
        </w:rPr>
        <w:t>мнения</w:t>
      </w:r>
      <w:r>
        <w:tab/>
      </w:r>
      <w:r>
        <w:rPr>
          <w:spacing w:val="-6"/>
        </w:rPr>
        <w:t>по</w:t>
      </w:r>
      <w:r>
        <w:tab/>
      </w:r>
      <w:r>
        <w:rPr>
          <w:spacing w:val="-2"/>
        </w:rPr>
        <w:t>отношению</w:t>
      </w:r>
      <w:r>
        <w:tab/>
      </w:r>
      <w:r>
        <w:rPr>
          <w:spacing w:val="-10"/>
        </w:rPr>
        <w:t>к</w:t>
      </w:r>
      <w:r>
        <w:tab/>
      </w:r>
      <w:r>
        <w:rPr>
          <w:spacing w:val="-2"/>
        </w:rPr>
        <w:t>услышанному (прочитанному);</w:t>
      </w:r>
    </w:p>
    <w:p w14:paraId="2CAE6E30" w14:textId="77777777" w:rsidR="004C4874" w:rsidRDefault="00F01225">
      <w:pPr>
        <w:pStyle w:val="a3"/>
        <w:jc w:val="left"/>
      </w:pPr>
      <w:r>
        <w:t>изложение</w:t>
      </w:r>
      <w:r>
        <w:rPr>
          <w:spacing w:val="-7"/>
        </w:rPr>
        <w:t xml:space="preserve"> </w:t>
      </w:r>
      <w:r>
        <w:t>(пересказ)</w:t>
      </w:r>
      <w:r>
        <w:rPr>
          <w:spacing w:val="-4"/>
        </w:rPr>
        <w:t xml:space="preserve"> </w:t>
      </w:r>
      <w:r>
        <w:t>основного</w:t>
      </w:r>
      <w:r>
        <w:rPr>
          <w:spacing w:val="-3"/>
        </w:rPr>
        <w:t xml:space="preserve"> </w:t>
      </w:r>
      <w:r>
        <w:t>содержания,</w:t>
      </w:r>
      <w:r>
        <w:rPr>
          <w:spacing w:val="-4"/>
        </w:rPr>
        <w:t xml:space="preserve"> </w:t>
      </w:r>
      <w:r>
        <w:t>прочитанного</w:t>
      </w:r>
      <w:r>
        <w:rPr>
          <w:spacing w:val="-4"/>
        </w:rPr>
        <w:t xml:space="preserve"> </w:t>
      </w:r>
      <w:r>
        <w:t>(прослушанного)</w:t>
      </w:r>
      <w:r>
        <w:rPr>
          <w:spacing w:val="-4"/>
        </w:rPr>
        <w:t xml:space="preserve"> </w:t>
      </w:r>
      <w:r>
        <w:rPr>
          <w:spacing w:val="-2"/>
        </w:rPr>
        <w:t>текста;</w:t>
      </w:r>
    </w:p>
    <w:p w14:paraId="3AC5EEC5" w14:textId="77777777" w:rsidR="004C4874" w:rsidRDefault="004C4874">
      <w:pPr>
        <w:pStyle w:val="a3"/>
        <w:jc w:val="left"/>
        <w:sectPr w:rsidR="004C4874">
          <w:pgSz w:w="11910" w:h="16850"/>
          <w:pgMar w:top="1020" w:right="283" w:bottom="280" w:left="992" w:header="569" w:footer="0" w:gutter="0"/>
          <w:cols w:space="720"/>
        </w:sectPr>
      </w:pPr>
    </w:p>
    <w:p w14:paraId="5665D268" w14:textId="77777777" w:rsidR="004C4874" w:rsidRDefault="00F01225">
      <w:pPr>
        <w:pStyle w:val="a3"/>
        <w:spacing w:before="88"/>
      </w:pPr>
      <w:r>
        <w:lastRenderedPageBreak/>
        <w:t>составление</w:t>
      </w:r>
      <w:r>
        <w:rPr>
          <w:spacing w:val="-4"/>
        </w:rPr>
        <w:t xml:space="preserve"> </w:t>
      </w:r>
      <w:r>
        <w:t>рассказа</w:t>
      </w:r>
      <w:r>
        <w:rPr>
          <w:spacing w:val="-4"/>
        </w:rPr>
        <w:t xml:space="preserve"> </w:t>
      </w:r>
      <w:r>
        <w:t>по</w:t>
      </w:r>
      <w:r>
        <w:rPr>
          <w:spacing w:val="-2"/>
        </w:rPr>
        <w:t xml:space="preserve"> картинкам;</w:t>
      </w:r>
    </w:p>
    <w:p w14:paraId="1B45CDA1" w14:textId="77777777" w:rsidR="004C4874" w:rsidRDefault="00F01225">
      <w:pPr>
        <w:pStyle w:val="a3"/>
      </w:pPr>
      <w:r>
        <w:t>изложение</w:t>
      </w:r>
      <w:r>
        <w:rPr>
          <w:spacing w:val="-6"/>
        </w:rPr>
        <w:t xml:space="preserve"> </w:t>
      </w:r>
      <w:r>
        <w:t>результатов</w:t>
      </w:r>
      <w:r>
        <w:rPr>
          <w:spacing w:val="-6"/>
        </w:rPr>
        <w:t xml:space="preserve"> </w:t>
      </w:r>
      <w:r>
        <w:t>выполненной</w:t>
      </w:r>
      <w:r>
        <w:rPr>
          <w:spacing w:val="-5"/>
        </w:rPr>
        <w:t xml:space="preserve"> </w:t>
      </w:r>
      <w:r>
        <w:t>проектной</w:t>
      </w:r>
      <w:r>
        <w:rPr>
          <w:spacing w:val="-4"/>
        </w:rPr>
        <w:t xml:space="preserve"> </w:t>
      </w:r>
      <w:r>
        <w:rPr>
          <w:spacing w:val="-2"/>
        </w:rPr>
        <w:t>работы.</w:t>
      </w:r>
    </w:p>
    <w:p w14:paraId="5FEE57E7" w14:textId="77777777" w:rsidR="004C4874" w:rsidRDefault="00F01225">
      <w:pPr>
        <w:pStyle w:val="a3"/>
        <w:ind w:right="279"/>
      </w:pPr>
      <w: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14:paraId="55AF1E85" w14:textId="77777777" w:rsidR="004C4874" w:rsidRDefault="00F01225">
      <w:pPr>
        <w:pStyle w:val="a3"/>
      </w:pPr>
      <w:r>
        <w:t>Объём</w:t>
      </w:r>
      <w:r>
        <w:rPr>
          <w:spacing w:val="-5"/>
        </w:rPr>
        <w:t xml:space="preserve"> </w:t>
      </w:r>
      <w:r>
        <w:t>монологического</w:t>
      </w:r>
      <w:r>
        <w:rPr>
          <w:spacing w:val="-3"/>
        </w:rPr>
        <w:t xml:space="preserve"> </w:t>
      </w:r>
      <w:r>
        <w:t>высказывания</w:t>
      </w:r>
      <w:r>
        <w:rPr>
          <w:spacing w:val="-1"/>
        </w:rPr>
        <w:t xml:space="preserve"> </w:t>
      </w:r>
      <w:r>
        <w:t>–</w:t>
      </w:r>
      <w:r>
        <w:rPr>
          <w:spacing w:val="-3"/>
        </w:rPr>
        <w:t xml:space="preserve"> </w:t>
      </w:r>
      <w:r>
        <w:t>9–10</w:t>
      </w:r>
      <w:r>
        <w:rPr>
          <w:spacing w:val="-2"/>
        </w:rPr>
        <w:t xml:space="preserve"> фраз.</w:t>
      </w:r>
    </w:p>
    <w:p w14:paraId="3A32B9D8" w14:textId="77777777" w:rsidR="004C4874" w:rsidRDefault="00F01225">
      <w:pPr>
        <w:pStyle w:val="a4"/>
        <w:numPr>
          <w:ilvl w:val="3"/>
          <w:numId w:val="91"/>
        </w:numPr>
        <w:tabs>
          <w:tab w:val="left" w:pos="1748"/>
        </w:tabs>
        <w:ind w:left="1748" w:hanging="899"/>
        <w:jc w:val="both"/>
        <w:rPr>
          <w:sz w:val="24"/>
        </w:rPr>
      </w:pPr>
      <w:r>
        <w:rPr>
          <w:spacing w:val="-2"/>
          <w:sz w:val="24"/>
        </w:rPr>
        <w:t>Аудирование.</w:t>
      </w:r>
    </w:p>
    <w:p w14:paraId="47107207" w14:textId="77777777" w:rsidR="004C4874" w:rsidRDefault="00F01225">
      <w:pPr>
        <w:pStyle w:val="a3"/>
        <w:ind w:right="282"/>
      </w:pPr>
      <w: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5CF35939" w14:textId="77777777" w:rsidR="004C4874" w:rsidRDefault="00F01225">
      <w:pPr>
        <w:pStyle w:val="a3"/>
        <w:ind w:right="277"/>
      </w:pPr>
      <w: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7EB2C202" w14:textId="77777777" w:rsidR="004C4874" w:rsidRDefault="00F01225">
      <w:pPr>
        <w:pStyle w:val="a3"/>
        <w:spacing w:before="1"/>
        <w:ind w:right="283"/>
      </w:pPr>
      <w: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14:paraId="2AC9D2EB" w14:textId="77777777" w:rsidR="004C4874" w:rsidRDefault="00F01225">
      <w:pPr>
        <w:pStyle w:val="a3"/>
        <w:ind w:right="278"/>
      </w:pPr>
      <w: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1BAD5585" w14:textId="77777777" w:rsidR="004C4874" w:rsidRDefault="00F01225">
      <w:pPr>
        <w:pStyle w:val="a3"/>
        <w:ind w:right="280"/>
      </w:pPr>
      <w: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63B6821E" w14:textId="77777777" w:rsidR="004C4874" w:rsidRDefault="00F01225">
      <w:pPr>
        <w:pStyle w:val="a3"/>
        <w:spacing w:before="1"/>
      </w:pPr>
      <w:r>
        <w:t>Время</w:t>
      </w:r>
      <w:r>
        <w:rPr>
          <w:spacing w:val="-3"/>
        </w:rPr>
        <w:t xml:space="preserve"> </w:t>
      </w:r>
      <w:r>
        <w:t>звучания</w:t>
      </w:r>
      <w:r>
        <w:rPr>
          <w:spacing w:val="-1"/>
        </w:rPr>
        <w:t xml:space="preserve"> </w:t>
      </w:r>
      <w:r>
        <w:t>текста</w:t>
      </w:r>
      <w:r>
        <w:rPr>
          <w:spacing w:val="-1"/>
        </w:rPr>
        <w:t xml:space="preserve"> </w:t>
      </w:r>
      <w:r>
        <w:t>(текстов)</w:t>
      </w:r>
      <w:r>
        <w:rPr>
          <w:spacing w:val="-2"/>
        </w:rPr>
        <w:t xml:space="preserve"> </w:t>
      </w:r>
      <w:r>
        <w:t>для</w:t>
      </w:r>
      <w:r>
        <w:rPr>
          <w:spacing w:val="-1"/>
        </w:rPr>
        <w:t xml:space="preserve"> </w:t>
      </w:r>
      <w:r>
        <w:t>аудирования</w:t>
      </w:r>
      <w:r>
        <w:rPr>
          <w:spacing w:val="2"/>
        </w:rPr>
        <w:t xml:space="preserve"> </w:t>
      </w:r>
      <w:r>
        <w:t>–</w:t>
      </w:r>
      <w:r>
        <w:rPr>
          <w:spacing w:val="-1"/>
        </w:rPr>
        <w:t xml:space="preserve"> </w:t>
      </w:r>
      <w:r>
        <w:t>до</w:t>
      </w:r>
      <w:r>
        <w:rPr>
          <w:spacing w:val="-1"/>
        </w:rPr>
        <w:t xml:space="preserve"> </w:t>
      </w:r>
      <w:r>
        <w:t xml:space="preserve">2 </w:t>
      </w:r>
      <w:r>
        <w:rPr>
          <w:spacing w:val="-2"/>
        </w:rPr>
        <w:t>минут.</w:t>
      </w:r>
    </w:p>
    <w:p w14:paraId="6BAA9894" w14:textId="77777777" w:rsidR="004C4874" w:rsidRDefault="00F01225">
      <w:pPr>
        <w:pStyle w:val="a4"/>
        <w:numPr>
          <w:ilvl w:val="3"/>
          <w:numId w:val="91"/>
        </w:numPr>
        <w:tabs>
          <w:tab w:val="left" w:pos="1748"/>
        </w:tabs>
        <w:ind w:left="1748" w:hanging="899"/>
        <w:jc w:val="both"/>
        <w:rPr>
          <w:sz w:val="24"/>
        </w:rPr>
      </w:pPr>
      <w:r>
        <w:rPr>
          <w:sz w:val="24"/>
        </w:rPr>
        <w:t>Смысловое</w:t>
      </w:r>
      <w:r>
        <w:rPr>
          <w:spacing w:val="-5"/>
          <w:sz w:val="24"/>
        </w:rPr>
        <w:t xml:space="preserve"> </w:t>
      </w:r>
      <w:r>
        <w:rPr>
          <w:spacing w:val="-2"/>
          <w:sz w:val="24"/>
        </w:rPr>
        <w:t>чтение.</w:t>
      </w:r>
    </w:p>
    <w:p w14:paraId="0AAC6440" w14:textId="77777777" w:rsidR="004C4874" w:rsidRDefault="00F01225">
      <w:pPr>
        <w:pStyle w:val="a3"/>
        <w:ind w:right="278"/>
      </w:pPr>
      <w:r>
        <w:t>Развитие</w:t>
      </w:r>
      <w:r>
        <w:rPr>
          <w:spacing w:val="-8"/>
        </w:rPr>
        <w:t xml:space="preserve"> </w:t>
      </w:r>
      <w:r>
        <w:t>умения</w:t>
      </w:r>
      <w:r>
        <w:rPr>
          <w:spacing w:val="-10"/>
        </w:rPr>
        <w:t xml:space="preserve"> </w:t>
      </w:r>
      <w:r>
        <w:t>читать</w:t>
      </w:r>
      <w:r>
        <w:rPr>
          <w:spacing w:val="-9"/>
        </w:rPr>
        <w:t xml:space="preserve"> </w:t>
      </w:r>
      <w:r>
        <w:t>про</w:t>
      </w:r>
      <w:r>
        <w:rPr>
          <w:spacing w:val="-10"/>
        </w:rPr>
        <w:t xml:space="preserve"> </w:t>
      </w:r>
      <w:r>
        <w:t>себя</w:t>
      </w:r>
      <w:r>
        <w:rPr>
          <w:spacing w:val="-7"/>
        </w:rPr>
        <w:t xml:space="preserve"> </w:t>
      </w:r>
      <w:r>
        <w:t>и</w:t>
      </w:r>
      <w:r>
        <w:rPr>
          <w:spacing w:val="-9"/>
        </w:rPr>
        <w:t xml:space="preserve"> </w:t>
      </w:r>
      <w:r>
        <w:t>понимать</w:t>
      </w:r>
      <w:r>
        <w:rPr>
          <w:spacing w:val="-8"/>
        </w:rPr>
        <w:t xml:space="preserve"> </w:t>
      </w:r>
      <w:r>
        <w:t>несложные</w:t>
      </w:r>
      <w:r>
        <w:rPr>
          <w:spacing w:val="-11"/>
        </w:rPr>
        <w:t xml:space="preserve"> </w:t>
      </w:r>
      <w:r>
        <w:t>аутентичные</w:t>
      </w:r>
      <w:r>
        <w:rPr>
          <w:spacing w:val="-11"/>
        </w:rPr>
        <w:t xml:space="preserve"> </w:t>
      </w:r>
      <w:r>
        <w:t>тексты</w:t>
      </w:r>
      <w:r>
        <w:rPr>
          <w:spacing w:val="-9"/>
        </w:rPr>
        <w:t xml:space="preserve"> </w:t>
      </w:r>
      <w:r>
        <w:t>разных</w:t>
      </w:r>
      <w:r>
        <w:rPr>
          <w:spacing w:val="-8"/>
        </w:rPr>
        <w:t xml:space="preserve"> </w:t>
      </w:r>
      <w:r>
        <w:t>жанров и стилей, содержащие отдельные неизученные языковые явления, с различной глубиной проникновения</w:t>
      </w:r>
      <w:r>
        <w:rPr>
          <w:spacing w:val="-4"/>
        </w:rPr>
        <w:t xml:space="preserve"> </w:t>
      </w:r>
      <w:r>
        <w:t>в</w:t>
      </w:r>
      <w:r>
        <w:rPr>
          <w:spacing w:val="-7"/>
        </w:rPr>
        <w:t xml:space="preserve"> </w:t>
      </w:r>
      <w:r>
        <w:t>их</w:t>
      </w:r>
      <w:r>
        <w:rPr>
          <w:spacing w:val="-2"/>
        </w:rPr>
        <w:t xml:space="preserve"> </w:t>
      </w:r>
      <w:r>
        <w:t>содержание</w:t>
      </w:r>
      <w:r>
        <w:rPr>
          <w:spacing w:val="-5"/>
        </w:rPr>
        <w:t xml:space="preserve"> </w:t>
      </w:r>
      <w:r>
        <w:t>в</w:t>
      </w:r>
      <w:r>
        <w:rPr>
          <w:spacing w:val="-5"/>
        </w:rPr>
        <w:t xml:space="preserve"> </w:t>
      </w:r>
      <w:r>
        <w:t>зависимости от</w:t>
      </w:r>
      <w:r>
        <w:rPr>
          <w:spacing w:val="-6"/>
        </w:rPr>
        <w:t xml:space="preserve"> </w:t>
      </w:r>
      <w:r>
        <w:t>поставленной</w:t>
      </w:r>
      <w:r>
        <w:rPr>
          <w:spacing w:val="-6"/>
        </w:rPr>
        <w:t xml:space="preserve"> </w:t>
      </w:r>
      <w:r>
        <w:t>коммуникативной</w:t>
      </w:r>
      <w:r>
        <w:rPr>
          <w:spacing w:val="-6"/>
        </w:rPr>
        <w:t xml:space="preserve"> </w:t>
      </w:r>
      <w:r>
        <w:t>задачи:</w:t>
      </w:r>
      <w:r>
        <w:rPr>
          <w:spacing w:val="-4"/>
        </w:rPr>
        <w:t xml:space="preserve"> </w:t>
      </w:r>
      <w:r>
        <w:t>с пониманием</w:t>
      </w:r>
      <w:r>
        <w:rPr>
          <w:spacing w:val="-11"/>
        </w:rPr>
        <w:t xml:space="preserve"> </w:t>
      </w:r>
      <w:r>
        <w:t>основного</w:t>
      </w:r>
      <w:r>
        <w:rPr>
          <w:spacing w:val="-11"/>
        </w:rPr>
        <w:t xml:space="preserve"> </w:t>
      </w:r>
      <w:r>
        <w:t>содержания,</w:t>
      </w:r>
      <w:r>
        <w:rPr>
          <w:spacing w:val="-9"/>
        </w:rPr>
        <w:t xml:space="preserve"> </w:t>
      </w:r>
      <w:r>
        <w:t>с</w:t>
      </w:r>
      <w:r>
        <w:rPr>
          <w:spacing w:val="-12"/>
        </w:rPr>
        <w:t xml:space="preserve"> </w:t>
      </w:r>
      <w:r>
        <w:t>пониманием</w:t>
      </w:r>
      <w:r>
        <w:rPr>
          <w:spacing w:val="-11"/>
        </w:rPr>
        <w:t xml:space="preserve"> </w:t>
      </w:r>
      <w:r>
        <w:t>нужной</w:t>
      </w:r>
      <w:r>
        <w:rPr>
          <w:spacing w:val="-11"/>
        </w:rPr>
        <w:t xml:space="preserve"> </w:t>
      </w:r>
      <w:r>
        <w:t>(интересующей,</w:t>
      </w:r>
      <w:r>
        <w:rPr>
          <w:spacing w:val="-11"/>
        </w:rPr>
        <w:t xml:space="preserve"> </w:t>
      </w:r>
      <w:r>
        <w:t>запрашиваемой) информации, с полным пониманием содержания.</w:t>
      </w:r>
    </w:p>
    <w:p w14:paraId="128E8FBE" w14:textId="77777777" w:rsidR="004C4874" w:rsidRDefault="00F01225">
      <w:pPr>
        <w:pStyle w:val="a3"/>
        <w:ind w:right="285"/>
      </w:pPr>
      <w:r>
        <w:t xml:space="preserve">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w:t>
      </w:r>
      <w:r>
        <w:rPr>
          <w:spacing w:val="-2"/>
        </w:rPr>
        <w:t>слова.</w:t>
      </w:r>
    </w:p>
    <w:p w14:paraId="022D311D" w14:textId="77777777" w:rsidR="004C4874" w:rsidRDefault="00F01225">
      <w:pPr>
        <w:pStyle w:val="a3"/>
        <w:spacing w:before="1"/>
        <w:ind w:right="281"/>
      </w:pPr>
      <w: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w:t>
      </w:r>
      <w:r>
        <w:rPr>
          <w:spacing w:val="-4"/>
        </w:rPr>
        <w:t xml:space="preserve"> </w:t>
      </w:r>
      <w:r>
        <w:t>в</w:t>
      </w:r>
      <w:r>
        <w:rPr>
          <w:spacing w:val="-5"/>
        </w:rPr>
        <w:t xml:space="preserve"> </w:t>
      </w:r>
      <w:r>
        <w:t>эксплицитной</w:t>
      </w:r>
      <w:r>
        <w:rPr>
          <w:spacing w:val="-4"/>
        </w:rPr>
        <w:t xml:space="preserve"> </w:t>
      </w:r>
      <w:r>
        <w:t>(явной)</w:t>
      </w:r>
      <w:r>
        <w:rPr>
          <w:spacing w:val="-4"/>
        </w:rPr>
        <w:t xml:space="preserve"> </w:t>
      </w:r>
      <w:r>
        <w:t>форме,</w:t>
      </w:r>
      <w:r>
        <w:rPr>
          <w:spacing w:val="-4"/>
        </w:rPr>
        <w:t xml:space="preserve"> </w:t>
      </w:r>
      <w:r>
        <w:t>оценивать</w:t>
      </w:r>
      <w:r>
        <w:rPr>
          <w:spacing w:val="-3"/>
        </w:rPr>
        <w:t xml:space="preserve"> </w:t>
      </w:r>
      <w:r>
        <w:t>найденную</w:t>
      </w:r>
      <w:r>
        <w:rPr>
          <w:spacing w:val="-4"/>
        </w:rPr>
        <w:t xml:space="preserve"> </w:t>
      </w:r>
      <w:r>
        <w:t>информацию</w:t>
      </w:r>
      <w:r>
        <w:rPr>
          <w:spacing w:val="-4"/>
        </w:rPr>
        <w:t xml:space="preserve"> </w:t>
      </w:r>
      <w:r>
        <w:t>с</w:t>
      </w:r>
      <w:r>
        <w:rPr>
          <w:spacing w:val="-5"/>
        </w:rPr>
        <w:t xml:space="preserve"> </w:t>
      </w:r>
      <w:r>
        <w:t>точки зрения её значимости для решения коммуникативной задачи.</w:t>
      </w:r>
    </w:p>
    <w:p w14:paraId="1AC1C4C8" w14:textId="77777777" w:rsidR="004C4874" w:rsidRDefault="00F01225">
      <w:pPr>
        <w:pStyle w:val="a3"/>
        <w:ind w:right="288"/>
      </w:pPr>
      <w:r>
        <w:t xml:space="preserve">Чтение несплошных текстов (таблиц, диаграмм, схем) и понимание представленной в них </w:t>
      </w:r>
      <w:r>
        <w:rPr>
          <w:spacing w:val="-2"/>
        </w:rPr>
        <w:t>информации.</w:t>
      </w:r>
    </w:p>
    <w:p w14:paraId="16A6FCAF" w14:textId="77777777" w:rsidR="004C4874" w:rsidRDefault="00F01225">
      <w:pPr>
        <w:pStyle w:val="a3"/>
        <w:ind w:right="280"/>
      </w:pPr>
      <w: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14:paraId="1F388FC1" w14:textId="77777777" w:rsidR="004C4874" w:rsidRDefault="00F01225">
      <w:pPr>
        <w:pStyle w:val="a3"/>
        <w:ind w:right="281"/>
      </w:pPr>
      <w:r>
        <w:t>Тексты для чтения: интервью, диалог (беседа), рассказ, отрывок из художественного произведения,</w:t>
      </w:r>
      <w:r>
        <w:rPr>
          <w:spacing w:val="72"/>
          <w:w w:val="150"/>
        </w:rPr>
        <w:t xml:space="preserve">  </w:t>
      </w:r>
      <w:r>
        <w:t>отрывок</w:t>
      </w:r>
      <w:r>
        <w:rPr>
          <w:spacing w:val="73"/>
          <w:w w:val="150"/>
        </w:rPr>
        <w:t xml:space="preserve">  </w:t>
      </w:r>
      <w:r>
        <w:t>из</w:t>
      </w:r>
      <w:r>
        <w:rPr>
          <w:spacing w:val="73"/>
          <w:w w:val="150"/>
        </w:rPr>
        <w:t xml:space="preserve">  </w:t>
      </w:r>
      <w:r>
        <w:t>статьи</w:t>
      </w:r>
      <w:r>
        <w:rPr>
          <w:spacing w:val="72"/>
          <w:w w:val="150"/>
        </w:rPr>
        <w:t xml:space="preserve">  </w:t>
      </w:r>
      <w:r>
        <w:t>научно-популярного</w:t>
      </w:r>
      <w:r>
        <w:rPr>
          <w:spacing w:val="73"/>
          <w:w w:val="150"/>
        </w:rPr>
        <w:t xml:space="preserve">  </w:t>
      </w:r>
      <w:r>
        <w:t>характера,</w:t>
      </w:r>
      <w:r>
        <w:rPr>
          <w:spacing w:val="72"/>
          <w:w w:val="150"/>
        </w:rPr>
        <w:t xml:space="preserve">  </w:t>
      </w:r>
      <w:r>
        <w:rPr>
          <w:spacing w:val="-2"/>
        </w:rPr>
        <w:t>сообщение</w:t>
      </w:r>
    </w:p>
    <w:p w14:paraId="57EFB235" w14:textId="77777777" w:rsidR="004C4874" w:rsidRDefault="004C4874">
      <w:pPr>
        <w:pStyle w:val="a3"/>
        <w:sectPr w:rsidR="004C4874">
          <w:pgSz w:w="11910" w:h="16850"/>
          <w:pgMar w:top="1020" w:right="283" w:bottom="280" w:left="992" w:header="569" w:footer="0" w:gutter="0"/>
          <w:cols w:space="720"/>
        </w:sectPr>
      </w:pPr>
    </w:p>
    <w:p w14:paraId="219485F4" w14:textId="77777777" w:rsidR="004C4874" w:rsidRDefault="00F01225">
      <w:pPr>
        <w:pStyle w:val="a3"/>
        <w:tabs>
          <w:tab w:val="left" w:pos="2964"/>
          <w:tab w:val="left" w:pos="4262"/>
          <w:tab w:val="left" w:pos="5734"/>
          <w:tab w:val="left" w:pos="7223"/>
          <w:tab w:val="left" w:pos="8209"/>
          <w:tab w:val="left" w:pos="9067"/>
        </w:tabs>
        <w:spacing w:before="88"/>
        <w:ind w:right="278"/>
        <w:jc w:val="left"/>
      </w:pPr>
      <w:r>
        <w:rPr>
          <w:spacing w:val="-2"/>
        </w:rPr>
        <w:lastRenderedPageBreak/>
        <w:t>информационного</w:t>
      </w:r>
      <w:r>
        <w:tab/>
      </w:r>
      <w:r>
        <w:rPr>
          <w:spacing w:val="-2"/>
        </w:rPr>
        <w:t>характера,</w:t>
      </w:r>
      <w:r>
        <w:tab/>
      </w:r>
      <w:r>
        <w:rPr>
          <w:spacing w:val="-2"/>
        </w:rPr>
        <w:t>объявление,</w:t>
      </w:r>
      <w:r>
        <w:tab/>
      </w:r>
      <w:r>
        <w:rPr>
          <w:spacing w:val="-2"/>
        </w:rPr>
        <w:t>кулинарный</w:t>
      </w:r>
      <w:r>
        <w:tab/>
      </w:r>
      <w:r>
        <w:rPr>
          <w:spacing w:val="-2"/>
        </w:rPr>
        <w:t>рецепт,</w:t>
      </w:r>
      <w:r>
        <w:tab/>
      </w:r>
      <w:r>
        <w:rPr>
          <w:spacing w:val="-2"/>
        </w:rPr>
        <w:t>меню,</w:t>
      </w:r>
      <w:r>
        <w:tab/>
      </w:r>
      <w:r>
        <w:rPr>
          <w:spacing w:val="-2"/>
        </w:rPr>
        <w:t xml:space="preserve">электронное </w:t>
      </w:r>
      <w:r>
        <w:t>сообщение личного характера, стихотворение.</w:t>
      </w:r>
    </w:p>
    <w:p w14:paraId="59E3AE4A" w14:textId="77777777" w:rsidR="004C4874" w:rsidRDefault="00F01225">
      <w:pPr>
        <w:pStyle w:val="a3"/>
        <w:jc w:val="left"/>
      </w:pPr>
      <w:r>
        <w:t>Объём</w:t>
      </w:r>
      <w:r>
        <w:rPr>
          <w:spacing w:val="-3"/>
        </w:rPr>
        <w:t xml:space="preserve"> </w:t>
      </w:r>
      <w:r>
        <w:t>текста</w:t>
      </w:r>
      <w:r>
        <w:rPr>
          <w:spacing w:val="-1"/>
        </w:rPr>
        <w:t xml:space="preserve"> </w:t>
      </w:r>
      <w:r>
        <w:t>(текстов) для чтения –</w:t>
      </w:r>
      <w:r>
        <w:rPr>
          <w:spacing w:val="-1"/>
        </w:rPr>
        <w:t xml:space="preserve"> </w:t>
      </w:r>
      <w:r>
        <w:t xml:space="preserve">340–500 </w:t>
      </w:r>
      <w:r>
        <w:rPr>
          <w:spacing w:val="-2"/>
        </w:rPr>
        <w:t>слов.</w:t>
      </w:r>
    </w:p>
    <w:p w14:paraId="0EA2461F" w14:textId="77777777" w:rsidR="004C4874" w:rsidRDefault="00F01225">
      <w:pPr>
        <w:pStyle w:val="a4"/>
        <w:numPr>
          <w:ilvl w:val="3"/>
          <w:numId w:val="91"/>
        </w:numPr>
        <w:tabs>
          <w:tab w:val="left" w:pos="1748"/>
        </w:tabs>
        <w:ind w:right="6143" w:firstLine="0"/>
        <w:rPr>
          <w:sz w:val="24"/>
        </w:rPr>
      </w:pPr>
      <w:r>
        <w:rPr>
          <w:sz w:val="24"/>
        </w:rPr>
        <w:t>Письменная речь. Развитие</w:t>
      </w:r>
      <w:r>
        <w:rPr>
          <w:spacing w:val="-12"/>
          <w:sz w:val="24"/>
        </w:rPr>
        <w:t xml:space="preserve"> </w:t>
      </w:r>
      <w:r>
        <w:rPr>
          <w:sz w:val="24"/>
        </w:rPr>
        <w:t>умений</w:t>
      </w:r>
      <w:r>
        <w:rPr>
          <w:spacing w:val="-13"/>
          <w:sz w:val="24"/>
        </w:rPr>
        <w:t xml:space="preserve"> </w:t>
      </w:r>
      <w:r>
        <w:rPr>
          <w:sz w:val="24"/>
        </w:rPr>
        <w:t>письменной</w:t>
      </w:r>
      <w:r>
        <w:rPr>
          <w:spacing w:val="-13"/>
          <w:sz w:val="24"/>
        </w:rPr>
        <w:t xml:space="preserve"> </w:t>
      </w:r>
      <w:r>
        <w:rPr>
          <w:sz w:val="24"/>
        </w:rPr>
        <w:t>речи:</w:t>
      </w:r>
    </w:p>
    <w:p w14:paraId="0268C2B2" w14:textId="77777777" w:rsidR="004C4874" w:rsidRDefault="00F01225">
      <w:pPr>
        <w:pStyle w:val="a3"/>
      </w:pPr>
      <w:r>
        <w:t>составление</w:t>
      </w:r>
      <w:r>
        <w:rPr>
          <w:spacing w:val="-5"/>
        </w:rPr>
        <w:t xml:space="preserve"> </w:t>
      </w:r>
      <w:r>
        <w:t>плана</w:t>
      </w:r>
      <w:r>
        <w:rPr>
          <w:spacing w:val="-4"/>
        </w:rPr>
        <w:t xml:space="preserve"> </w:t>
      </w:r>
      <w:r>
        <w:t>(тезисов)</w:t>
      </w:r>
      <w:r>
        <w:rPr>
          <w:spacing w:val="-4"/>
        </w:rPr>
        <w:t xml:space="preserve"> </w:t>
      </w:r>
      <w:r>
        <w:t>устного</w:t>
      </w:r>
      <w:r>
        <w:rPr>
          <w:spacing w:val="-3"/>
        </w:rPr>
        <w:t xml:space="preserve"> </w:t>
      </w:r>
      <w:r>
        <w:t>или</w:t>
      </w:r>
      <w:r>
        <w:rPr>
          <w:spacing w:val="-3"/>
        </w:rPr>
        <w:t xml:space="preserve"> </w:t>
      </w:r>
      <w:r>
        <w:t>письменного</w:t>
      </w:r>
      <w:r>
        <w:rPr>
          <w:spacing w:val="-3"/>
        </w:rPr>
        <w:t xml:space="preserve"> </w:t>
      </w:r>
      <w:r>
        <w:rPr>
          <w:spacing w:val="-2"/>
        </w:rPr>
        <w:t>сообщения;</w:t>
      </w:r>
    </w:p>
    <w:p w14:paraId="0801D952" w14:textId="77777777" w:rsidR="004C4874" w:rsidRDefault="00F01225">
      <w:pPr>
        <w:pStyle w:val="a3"/>
        <w:ind w:right="281"/>
      </w:pPr>
      <w:r>
        <w:t>заполнение анкет и формуляров: сообщение о себе основных сведений в соответствии с нормами, принятыми в стране (странах) изучаемого языка;</w:t>
      </w:r>
    </w:p>
    <w:p w14:paraId="49FACA2D" w14:textId="77777777" w:rsidR="004C4874" w:rsidRDefault="00F01225">
      <w:pPr>
        <w:pStyle w:val="a3"/>
        <w:ind w:right="279"/>
      </w:pPr>
      <w:r>
        <w:t>написание электронного сообщения личного характера в соответствии с нормами неофициального</w:t>
      </w:r>
      <w:r>
        <w:rPr>
          <w:spacing w:val="-6"/>
        </w:rPr>
        <w:t xml:space="preserve"> </w:t>
      </w:r>
      <w:r>
        <w:t>общения,</w:t>
      </w:r>
      <w:r>
        <w:rPr>
          <w:spacing w:val="-4"/>
        </w:rPr>
        <w:t xml:space="preserve"> </w:t>
      </w:r>
      <w:r>
        <w:t>принятыми</w:t>
      </w:r>
      <w:r>
        <w:rPr>
          <w:spacing w:val="-4"/>
        </w:rPr>
        <w:t xml:space="preserve"> </w:t>
      </w:r>
      <w:r>
        <w:t>в</w:t>
      </w:r>
      <w:r>
        <w:rPr>
          <w:spacing w:val="-5"/>
        </w:rPr>
        <w:t xml:space="preserve"> </w:t>
      </w:r>
      <w:r>
        <w:t>стране</w:t>
      </w:r>
      <w:r>
        <w:rPr>
          <w:spacing w:val="-7"/>
        </w:rPr>
        <w:t xml:space="preserve"> </w:t>
      </w:r>
      <w:r>
        <w:t>(странах)</w:t>
      </w:r>
      <w:r>
        <w:rPr>
          <w:spacing w:val="-4"/>
        </w:rPr>
        <w:t xml:space="preserve"> </w:t>
      </w:r>
      <w:r>
        <w:t>изучаемого</w:t>
      </w:r>
      <w:r>
        <w:rPr>
          <w:spacing w:val="-4"/>
        </w:rPr>
        <w:t xml:space="preserve"> </w:t>
      </w:r>
      <w:r>
        <w:t>языка.</w:t>
      </w:r>
      <w:r>
        <w:rPr>
          <w:spacing w:val="-4"/>
        </w:rPr>
        <w:t xml:space="preserve"> </w:t>
      </w:r>
      <w:r>
        <w:t>Объём</w:t>
      </w:r>
      <w:r>
        <w:rPr>
          <w:spacing w:val="-5"/>
        </w:rPr>
        <w:t xml:space="preserve"> </w:t>
      </w:r>
      <w:r>
        <w:t>письма</w:t>
      </w:r>
      <w:r>
        <w:rPr>
          <w:spacing w:val="-4"/>
        </w:rPr>
        <w:t xml:space="preserve"> </w:t>
      </w:r>
      <w:r>
        <w:t>– до 110 слов;</w:t>
      </w:r>
    </w:p>
    <w:p w14:paraId="352AF156" w14:textId="77777777" w:rsidR="004C4874" w:rsidRDefault="00F01225">
      <w:pPr>
        <w:pStyle w:val="a3"/>
        <w:ind w:right="278"/>
      </w:pPr>
      <w:r>
        <w:t>создание</w:t>
      </w:r>
      <w:r>
        <w:rPr>
          <w:spacing w:val="-12"/>
        </w:rPr>
        <w:t xml:space="preserve"> </w:t>
      </w:r>
      <w:r>
        <w:t>небольшого</w:t>
      </w:r>
      <w:r>
        <w:rPr>
          <w:spacing w:val="-11"/>
        </w:rPr>
        <w:t xml:space="preserve"> </w:t>
      </w:r>
      <w:r>
        <w:t>письменного</w:t>
      </w:r>
      <w:r>
        <w:rPr>
          <w:spacing w:val="-11"/>
        </w:rPr>
        <w:t xml:space="preserve"> </w:t>
      </w:r>
      <w:r>
        <w:t>высказывания</w:t>
      </w:r>
      <w:r>
        <w:rPr>
          <w:spacing w:val="-11"/>
        </w:rPr>
        <w:t xml:space="preserve"> </w:t>
      </w:r>
      <w:r>
        <w:t>с</w:t>
      </w:r>
      <w:r>
        <w:rPr>
          <w:spacing w:val="-7"/>
        </w:rPr>
        <w:t xml:space="preserve"> </w:t>
      </w:r>
      <w:r>
        <w:t>использованием</w:t>
      </w:r>
      <w:r>
        <w:rPr>
          <w:spacing w:val="-10"/>
        </w:rPr>
        <w:t xml:space="preserve"> </w:t>
      </w:r>
      <w:r>
        <w:t>образца,</w:t>
      </w:r>
      <w:r>
        <w:rPr>
          <w:spacing w:val="-11"/>
        </w:rPr>
        <w:t xml:space="preserve"> </w:t>
      </w:r>
      <w:r>
        <w:t>плана,</w:t>
      </w:r>
      <w:r>
        <w:rPr>
          <w:spacing w:val="-11"/>
        </w:rPr>
        <w:t xml:space="preserve"> </w:t>
      </w:r>
      <w:r>
        <w:t xml:space="preserve">таблицы и (или) прочитанного (прослушанного) текста. Объём письменного высказывания – до 110 </w:t>
      </w:r>
      <w:r>
        <w:rPr>
          <w:spacing w:val="-2"/>
        </w:rPr>
        <w:t>слов.</w:t>
      </w:r>
    </w:p>
    <w:p w14:paraId="4B79485C" w14:textId="77777777" w:rsidR="004C4874" w:rsidRDefault="00F01225">
      <w:pPr>
        <w:pStyle w:val="a4"/>
        <w:numPr>
          <w:ilvl w:val="2"/>
          <w:numId w:val="91"/>
        </w:numPr>
        <w:tabs>
          <w:tab w:val="left" w:pos="1568"/>
        </w:tabs>
        <w:spacing w:before="1"/>
        <w:ind w:left="1568" w:hanging="719"/>
        <w:jc w:val="both"/>
        <w:rPr>
          <w:sz w:val="24"/>
        </w:rPr>
      </w:pPr>
      <w:r>
        <w:rPr>
          <w:sz w:val="24"/>
        </w:rPr>
        <w:t>Языковые</w:t>
      </w:r>
      <w:r>
        <w:rPr>
          <w:spacing w:val="-4"/>
          <w:sz w:val="24"/>
        </w:rPr>
        <w:t xml:space="preserve"> </w:t>
      </w:r>
      <w:r>
        <w:rPr>
          <w:sz w:val="24"/>
        </w:rPr>
        <w:t>знания</w:t>
      </w:r>
      <w:r>
        <w:rPr>
          <w:spacing w:val="-2"/>
          <w:sz w:val="24"/>
        </w:rPr>
        <w:t xml:space="preserve"> </w:t>
      </w:r>
      <w:r>
        <w:rPr>
          <w:sz w:val="24"/>
        </w:rPr>
        <w:t>и</w:t>
      </w:r>
      <w:r>
        <w:rPr>
          <w:spacing w:val="2"/>
          <w:sz w:val="24"/>
        </w:rPr>
        <w:t xml:space="preserve"> </w:t>
      </w:r>
      <w:r>
        <w:rPr>
          <w:spacing w:val="-2"/>
          <w:sz w:val="24"/>
        </w:rPr>
        <w:t>умения.</w:t>
      </w:r>
    </w:p>
    <w:p w14:paraId="06D9BC47" w14:textId="77777777" w:rsidR="004C4874" w:rsidRDefault="00F01225">
      <w:pPr>
        <w:pStyle w:val="a4"/>
        <w:numPr>
          <w:ilvl w:val="3"/>
          <w:numId w:val="91"/>
        </w:numPr>
        <w:tabs>
          <w:tab w:val="left" w:pos="1748"/>
        </w:tabs>
        <w:ind w:left="1748" w:hanging="899"/>
        <w:jc w:val="both"/>
        <w:rPr>
          <w:sz w:val="24"/>
        </w:rPr>
      </w:pPr>
      <w:r>
        <w:rPr>
          <w:sz w:val="24"/>
        </w:rPr>
        <w:t>Фонетическая</w:t>
      </w:r>
      <w:r>
        <w:rPr>
          <w:spacing w:val="-8"/>
          <w:sz w:val="24"/>
        </w:rPr>
        <w:t xml:space="preserve"> </w:t>
      </w:r>
      <w:r>
        <w:rPr>
          <w:sz w:val="24"/>
        </w:rPr>
        <w:t>сторона</w:t>
      </w:r>
      <w:r>
        <w:rPr>
          <w:spacing w:val="-6"/>
          <w:sz w:val="24"/>
        </w:rPr>
        <w:t xml:space="preserve"> </w:t>
      </w:r>
      <w:r>
        <w:rPr>
          <w:spacing w:val="-4"/>
          <w:sz w:val="24"/>
        </w:rPr>
        <w:t>речи.</w:t>
      </w:r>
    </w:p>
    <w:p w14:paraId="6A18B4E0" w14:textId="77777777" w:rsidR="004C4874" w:rsidRDefault="00F01225">
      <w:pPr>
        <w:pStyle w:val="a3"/>
        <w:ind w:right="278"/>
      </w:pPr>
      <w:r>
        <w:t>Различение на слух, без фонематических ошибок, ведущих к сбою в коммуникации, произнесение</w:t>
      </w:r>
      <w:r>
        <w:rPr>
          <w:spacing w:val="-10"/>
        </w:rPr>
        <w:t xml:space="preserve"> </w:t>
      </w:r>
      <w:r>
        <w:t>слов</w:t>
      </w:r>
      <w:r>
        <w:rPr>
          <w:spacing w:val="-10"/>
        </w:rPr>
        <w:t xml:space="preserve"> </w:t>
      </w:r>
      <w:r>
        <w:t>с</w:t>
      </w:r>
      <w:r>
        <w:rPr>
          <w:spacing w:val="-10"/>
        </w:rPr>
        <w:t xml:space="preserve"> </w:t>
      </w:r>
      <w:r>
        <w:t>соблюдением</w:t>
      </w:r>
      <w:r>
        <w:rPr>
          <w:spacing w:val="-10"/>
        </w:rPr>
        <w:t xml:space="preserve"> </w:t>
      </w:r>
      <w:r>
        <w:t>правильного</w:t>
      </w:r>
      <w:r>
        <w:rPr>
          <w:spacing w:val="-7"/>
        </w:rPr>
        <w:t xml:space="preserve"> </w:t>
      </w:r>
      <w:r>
        <w:t>ударения</w:t>
      </w:r>
      <w:r>
        <w:rPr>
          <w:spacing w:val="-5"/>
        </w:rPr>
        <w:t xml:space="preserve"> </w:t>
      </w:r>
      <w:r>
        <w:t>и</w:t>
      </w:r>
      <w:r>
        <w:rPr>
          <w:spacing w:val="-8"/>
        </w:rPr>
        <w:t xml:space="preserve"> </w:t>
      </w:r>
      <w:r>
        <w:t>фраз</w:t>
      </w:r>
      <w:r>
        <w:rPr>
          <w:spacing w:val="-9"/>
        </w:rPr>
        <w:t xml:space="preserve"> </w:t>
      </w:r>
      <w:r>
        <w:t>с</w:t>
      </w:r>
      <w:r>
        <w:rPr>
          <w:spacing w:val="-10"/>
        </w:rPr>
        <w:t xml:space="preserve"> </w:t>
      </w:r>
      <w:r>
        <w:t>соблюдением</w:t>
      </w:r>
      <w:r>
        <w:rPr>
          <w:spacing w:val="-10"/>
        </w:rPr>
        <w:t xml:space="preserve"> </w:t>
      </w:r>
      <w:r>
        <w:t>их</w:t>
      </w:r>
      <w:r>
        <w:rPr>
          <w:spacing w:val="-7"/>
        </w:rPr>
        <w:t xml:space="preserve"> </w:t>
      </w:r>
      <w:r>
        <w:t>ритмико- 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50DFE159" w14:textId="77777777" w:rsidR="004C4874" w:rsidRDefault="00F01225">
      <w:pPr>
        <w:pStyle w:val="a3"/>
        <w:ind w:right="288"/>
      </w:pPr>
      <w:r>
        <w:t>Чтение вслух небольших аутентичных текстов, построенных на изученном языковом материале,</w:t>
      </w:r>
      <w:r>
        <w:rPr>
          <w:spacing w:val="-8"/>
        </w:rPr>
        <w:t xml:space="preserve"> </w:t>
      </w:r>
      <w:r>
        <w:t>с</w:t>
      </w:r>
      <w:r>
        <w:rPr>
          <w:spacing w:val="-9"/>
        </w:rPr>
        <w:t xml:space="preserve"> </w:t>
      </w:r>
      <w:r>
        <w:t>соблюдением</w:t>
      </w:r>
      <w:r>
        <w:rPr>
          <w:spacing w:val="-9"/>
        </w:rPr>
        <w:t xml:space="preserve"> </w:t>
      </w:r>
      <w:r>
        <w:t>правил</w:t>
      </w:r>
      <w:r>
        <w:rPr>
          <w:spacing w:val="-8"/>
        </w:rPr>
        <w:t xml:space="preserve"> </w:t>
      </w:r>
      <w:r>
        <w:t>чтения</w:t>
      </w:r>
      <w:r>
        <w:rPr>
          <w:spacing w:val="-10"/>
        </w:rPr>
        <w:t xml:space="preserve"> </w:t>
      </w:r>
      <w:r>
        <w:t>и</w:t>
      </w:r>
      <w:r>
        <w:rPr>
          <w:spacing w:val="-7"/>
        </w:rPr>
        <w:t xml:space="preserve"> </w:t>
      </w:r>
      <w:r>
        <w:t>соответствующей</w:t>
      </w:r>
      <w:r>
        <w:rPr>
          <w:spacing w:val="-7"/>
        </w:rPr>
        <w:t xml:space="preserve"> </w:t>
      </w:r>
      <w:r>
        <w:t>интонации,</w:t>
      </w:r>
      <w:r>
        <w:rPr>
          <w:spacing w:val="-10"/>
        </w:rPr>
        <w:t xml:space="preserve"> </w:t>
      </w:r>
      <w:r>
        <w:t>демонстрирующее понимание текста.</w:t>
      </w:r>
    </w:p>
    <w:p w14:paraId="37D4E35B" w14:textId="77777777" w:rsidR="004C4874" w:rsidRDefault="00F01225">
      <w:pPr>
        <w:pStyle w:val="a3"/>
        <w:ind w:right="278"/>
      </w:pPr>
      <w:r>
        <w:t>Тексты для чтения вслух: сообщение информационного характера, отрывок из статьи научно-популярного характера, рассказ, диалог (беседа).</w:t>
      </w:r>
    </w:p>
    <w:p w14:paraId="7D22F398" w14:textId="77777777" w:rsidR="004C4874" w:rsidRDefault="00F01225">
      <w:pPr>
        <w:pStyle w:val="a3"/>
        <w:spacing w:before="1"/>
      </w:pPr>
      <w:r>
        <w:t>Объём</w:t>
      </w:r>
      <w:r>
        <w:rPr>
          <w:spacing w:val="-4"/>
        </w:rPr>
        <w:t xml:space="preserve"> </w:t>
      </w:r>
      <w:r>
        <w:t>текста</w:t>
      </w:r>
      <w:r>
        <w:rPr>
          <w:spacing w:val="-1"/>
        </w:rPr>
        <w:t xml:space="preserve"> </w:t>
      </w:r>
      <w:r>
        <w:t>для</w:t>
      </w:r>
      <w:r>
        <w:rPr>
          <w:spacing w:val="-1"/>
        </w:rPr>
        <w:t xml:space="preserve"> </w:t>
      </w:r>
      <w:r>
        <w:t>чтения</w:t>
      </w:r>
      <w:r>
        <w:rPr>
          <w:spacing w:val="-1"/>
        </w:rPr>
        <w:t xml:space="preserve"> </w:t>
      </w:r>
      <w:r>
        <w:t>вслух</w:t>
      </w:r>
      <w:r>
        <w:rPr>
          <w:spacing w:val="2"/>
        </w:rPr>
        <w:t xml:space="preserve"> </w:t>
      </w:r>
      <w:r>
        <w:t>–</w:t>
      </w:r>
      <w:r>
        <w:rPr>
          <w:spacing w:val="-1"/>
        </w:rPr>
        <w:t xml:space="preserve"> </w:t>
      </w:r>
      <w:r>
        <w:t>до</w:t>
      </w:r>
      <w:r>
        <w:rPr>
          <w:spacing w:val="-1"/>
        </w:rPr>
        <w:t xml:space="preserve"> </w:t>
      </w:r>
      <w:r>
        <w:t>110</w:t>
      </w:r>
      <w:r>
        <w:rPr>
          <w:spacing w:val="-1"/>
        </w:rPr>
        <w:t xml:space="preserve"> </w:t>
      </w:r>
      <w:r>
        <w:rPr>
          <w:spacing w:val="-2"/>
        </w:rPr>
        <w:t>слов.</w:t>
      </w:r>
    </w:p>
    <w:p w14:paraId="40E810BE" w14:textId="77777777" w:rsidR="004C4874" w:rsidRDefault="00F01225">
      <w:pPr>
        <w:pStyle w:val="a4"/>
        <w:numPr>
          <w:ilvl w:val="3"/>
          <w:numId w:val="91"/>
        </w:numPr>
        <w:tabs>
          <w:tab w:val="left" w:pos="1748"/>
        </w:tabs>
        <w:ind w:right="5155" w:firstLine="0"/>
        <w:jc w:val="both"/>
        <w:rPr>
          <w:sz w:val="24"/>
        </w:rPr>
      </w:pPr>
      <w:r>
        <w:rPr>
          <w:sz w:val="24"/>
        </w:rPr>
        <w:t>Графика,</w:t>
      </w:r>
      <w:r>
        <w:rPr>
          <w:spacing w:val="-12"/>
          <w:sz w:val="24"/>
        </w:rPr>
        <w:t xml:space="preserve"> </w:t>
      </w:r>
      <w:r>
        <w:rPr>
          <w:sz w:val="24"/>
        </w:rPr>
        <w:t>орфография</w:t>
      </w:r>
      <w:r>
        <w:rPr>
          <w:spacing w:val="-12"/>
          <w:sz w:val="24"/>
        </w:rPr>
        <w:t xml:space="preserve"> </w:t>
      </w:r>
      <w:r>
        <w:rPr>
          <w:sz w:val="24"/>
        </w:rPr>
        <w:t>и</w:t>
      </w:r>
      <w:r>
        <w:rPr>
          <w:spacing w:val="-12"/>
          <w:sz w:val="24"/>
        </w:rPr>
        <w:t xml:space="preserve"> </w:t>
      </w:r>
      <w:r>
        <w:rPr>
          <w:sz w:val="24"/>
        </w:rPr>
        <w:t>пунктуация. Правильное написание изученных слов.</w:t>
      </w:r>
    </w:p>
    <w:p w14:paraId="21D7330D" w14:textId="77777777" w:rsidR="004C4874" w:rsidRDefault="00F01225">
      <w:pPr>
        <w:pStyle w:val="a3"/>
        <w:ind w:right="279"/>
      </w:pPr>
      <w:r>
        <w:t>Правильное</w:t>
      </w:r>
      <w:r>
        <w:rPr>
          <w:spacing w:val="-4"/>
        </w:rPr>
        <w:t xml:space="preserve"> </w:t>
      </w:r>
      <w:r>
        <w:t>использование</w:t>
      </w:r>
      <w:r>
        <w:rPr>
          <w:spacing w:val="-4"/>
        </w:rPr>
        <w:t xml:space="preserve"> </w:t>
      </w:r>
      <w:r>
        <w:t>знаков</w:t>
      </w:r>
      <w:r>
        <w:rPr>
          <w:spacing w:val="-6"/>
        </w:rPr>
        <w:t xml:space="preserve"> </w:t>
      </w:r>
      <w:r>
        <w:t>препинания:</w:t>
      </w:r>
      <w:r>
        <w:rPr>
          <w:spacing w:val="-5"/>
        </w:rPr>
        <w:t xml:space="preserve"> </w:t>
      </w:r>
      <w:r>
        <w:t>точки,</w:t>
      </w:r>
      <w:r>
        <w:rPr>
          <w:spacing w:val="-6"/>
        </w:rPr>
        <w:t xml:space="preserve"> </w:t>
      </w:r>
      <w:r>
        <w:t>вопросительного и</w:t>
      </w:r>
      <w:r>
        <w:rPr>
          <w:spacing w:val="-2"/>
        </w:rPr>
        <w:t xml:space="preserve"> </w:t>
      </w:r>
      <w:r>
        <w:t>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57CE2E05" w14:textId="77777777" w:rsidR="004C4874" w:rsidRDefault="00F01225">
      <w:pPr>
        <w:pStyle w:val="a3"/>
        <w:ind w:right="290"/>
      </w:pPr>
      <w:r>
        <w:t>Пунктуационно</w:t>
      </w:r>
      <w:r>
        <w:rPr>
          <w:spacing w:val="-1"/>
        </w:rPr>
        <w:t xml:space="preserve"> </w:t>
      </w:r>
      <w:r>
        <w:t>правильно</w:t>
      </w:r>
      <w:r>
        <w:rPr>
          <w:spacing w:val="-1"/>
        </w:rPr>
        <w:t xml:space="preserve"> </w:t>
      </w:r>
      <w:r>
        <w:t>в</w:t>
      </w:r>
      <w:r>
        <w:rPr>
          <w:spacing w:val="-2"/>
        </w:rPr>
        <w:t xml:space="preserve"> </w:t>
      </w:r>
      <w:r>
        <w:t>соответствии с</w:t>
      </w:r>
      <w:r>
        <w:rPr>
          <w:spacing w:val="-2"/>
        </w:rPr>
        <w:t xml:space="preserve"> </w:t>
      </w:r>
      <w:r>
        <w:t>нормами речевого</w:t>
      </w:r>
      <w:r>
        <w:rPr>
          <w:spacing w:val="-2"/>
        </w:rPr>
        <w:t xml:space="preserve"> </w:t>
      </w:r>
      <w:r>
        <w:t>этикета,</w:t>
      </w:r>
      <w:r>
        <w:rPr>
          <w:spacing w:val="-2"/>
        </w:rPr>
        <w:t xml:space="preserve"> </w:t>
      </w:r>
      <w:r>
        <w:t>принятыми</w:t>
      </w:r>
      <w:r>
        <w:rPr>
          <w:spacing w:val="-1"/>
        </w:rPr>
        <w:t xml:space="preserve"> </w:t>
      </w:r>
      <w:r>
        <w:t>в</w:t>
      </w:r>
      <w:r>
        <w:rPr>
          <w:spacing w:val="-2"/>
        </w:rPr>
        <w:t xml:space="preserve"> </w:t>
      </w:r>
      <w:r>
        <w:t>стране (странах) изучаемого языка, оформлять электронное сообщение личного характера.</w:t>
      </w:r>
    </w:p>
    <w:p w14:paraId="1BC86DC7" w14:textId="77777777" w:rsidR="004C4874" w:rsidRDefault="00F01225">
      <w:pPr>
        <w:pStyle w:val="a4"/>
        <w:numPr>
          <w:ilvl w:val="3"/>
          <w:numId w:val="91"/>
        </w:numPr>
        <w:tabs>
          <w:tab w:val="left" w:pos="1748"/>
        </w:tabs>
        <w:ind w:left="1748" w:hanging="899"/>
        <w:jc w:val="both"/>
        <w:rPr>
          <w:sz w:val="24"/>
        </w:rPr>
      </w:pPr>
      <w:r>
        <w:rPr>
          <w:sz w:val="24"/>
        </w:rPr>
        <w:t>Лексическая</w:t>
      </w:r>
      <w:r>
        <w:rPr>
          <w:spacing w:val="-3"/>
          <w:sz w:val="24"/>
        </w:rPr>
        <w:t xml:space="preserve"> </w:t>
      </w:r>
      <w:r>
        <w:rPr>
          <w:sz w:val="24"/>
        </w:rPr>
        <w:t>сторона</w:t>
      </w:r>
      <w:r>
        <w:rPr>
          <w:spacing w:val="-3"/>
          <w:sz w:val="24"/>
        </w:rPr>
        <w:t xml:space="preserve"> </w:t>
      </w:r>
      <w:r>
        <w:rPr>
          <w:spacing w:val="-2"/>
          <w:sz w:val="24"/>
        </w:rPr>
        <w:t>речи.</w:t>
      </w:r>
    </w:p>
    <w:p w14:paraId="73283DB6" w14:textId="77777777" w:rsidR="004C4874" w:rsidRDefault="00F01225">
      <w:pPr>
        <w:pStyle w:val="a3"/>
        <w:spacing w:before="1"/>
        <w:ind w:right="280"/>
      </w:pPr>
      <w: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69D467D3" w14:textId="77777777" w:rsidR="004C4874" w:rsidRDefault="00F01225">
      <w:pPr>
        <w:pStyle w:val="a3"/>
        <w:ind w:right="284"/>
      </w:pPr>
      <w:r>
        <w:t>Объём – 1050 лексических единиц для продуктивного</w:t>
      </w:r>
      <w:r>
        <w:rPr>
          <w:spacing w:val="-1"/>
        </w:rPr>
        <w:t xml:space="preserve"> </w:t>
      </w:r>
      <w:r>
        <w:t>использования</w:t>
      </w:r>
      <w:r>
        <w:rPr>
          <w:spacing w:val="-1"/>
        </w:rPr>
        <w:t xml:space="preserve"> </w:t>
      </w:r>
      <w:r>
        <w:t>(включая лексические единицы,</w:t>
      </w:r>
      <w:r>
        <w:rPr>
          <w:spacing w:val="-12"/>
        </w:rPr>
        <w:t xml:space="preserve"> </w:t>
      </w:r>
      <w:r>
        <w:t>изученные</w:t>
      </w:r>
      <w:r>
        <w:rPr>
          <w:spacing w:val="-13"/>
        </w:rPr>
        <w:t xml:space="preserve"> </w:t>
      </w:r>
      <w:r>
        <w:t>ранее)</w:t>
      </w:r>
      <w:r>
        <w:rPr>
          <w:spacing w:val="-12"/>
        </w:rPr>
        <w:t xml:space="preserve"> </w:t>
      </w:r>
      <w:r>
        <w:t>и</w:t>
      </w:r>
      <w:r>
        <w:rPr>
          <w:spacing w:val="-11"/>
        </w:rPr>
        <w:t xml:space="preserve"> </w:t>
      </w:r>
      <w:r>
        <w:t>1250</w:t>
      </w:r>
      <w:r>
        <w:rPr>
          <w:spacing w:val="-12"/>
        </w:rPr>
        <w:t xml:space="preserve"> </w:t>
      </w:r>
      <w:r>
        <w:t>лексических</w:t>
      </w:r>
      <w:r>
        <w:rPr>
          <w:spacing w:val="-11"/>
        </w:rPr>
        <w:t xml:space="preserve"> </w:t>
      </w:r>
      <w:r>
        <w:t>единиц</w:t>
      </w:r>
      <w:r>
        <w:rPr>
          <w:spacing w:val="-7"/>
        </w:rPr>
        <w:t xml:space="preserve"> </w:t>
      </w:r>
      <w:r>
        <w:t>для</w:t>
      </w:r>
      <w:r>
        <w:rPr>
          <w:spacing w:val="-11"/>
        </w:rPr>
        <w:t xml:space="preserve"> </w:t>
      </w:r>
      <w:r>
        <w:t>рецептивного</w:t>
      </w:r>
      <w:r>
        <w:rPr>
          <w:spacing w:val="-10"/>
        </w:rPr>
        <w:t xml:space="preserve"> </w:t>
      </w:r>
      <w:r>
        <w:t>усвоения</w:t>
      </w:r>
      <w:r>
        <w:rPr>
          <w:spacing w:val="-12"/>
        </w:rPr>
        <w:t xml:space="preserve"> </w:t>
      </w:r>
      <w:r>
        <w:t>(включая 1050 лексических единиц продуктивного минимума).</w:t>
      </w:r>
    </w:p>
    <w:p w14:paraId="149FFB79" w14:textId="77777777" w:rsidR="004C4874" w:rsidRDefault="00F01225">
      <w:pPr>
        <w:pStyle w:val="a3"/>
      </w:pPr>
      <w:r>
        <w:t>Основные</w:t>
      </w:r>
      <w:r>
        <w:rPr>
          <w:spacing w:val="-5"/>
        </w:rPr>
        <w:t xml:space="preserve"> </w:t>
      </w:r>
      <w:r>
        <w:t>способы</w:t>
      </w:r>
      <w:r>
        <w:rPr>
          <w:spacing w:val="-3"/>
        </w:rPr>
        <w:t xml:space="preserve"> </w:t>
      </w:r>
      <w:r>
        <w:rPr>
          <w:spacing w:val="-2"/>
        </w:rPr>
        <w:t>словообразования:</w:t>
      </w:r>
    </w:p>
    <w:p w14:paraId="587F010F" w14:textId="77777777" w:rsidR="004C4874" w:rsidRDefault="00F01225">
      <w:pPr>
        <w:pStyle w:val="a3"/>
        <w:jc w:val="left"/>
      </w:pPr>
      <w:r>
        <w:rPr>
          <w:spacing w:val="-2"/>
        </w:rPr>
        <w:t>аффиксация:</w:t>
      </w:r>
    </w:p>
    <w:p w14:paraId="1B588DD1" w14:textId="77777777" w:rsidR="004C4874" w:rsidRDefault="00F01225">
      <w:pPr>
        <w:pStyle w:val="a3"/>
        <w:tabs>
          <w:tab w:val="left" w:pos="2514"/>
          <w:tab w:val="left" w:pos="3425"/>
          <w:tab w:val="left" w:pos="5643"/>
          <w:tab w:val="left" w:pos="6418"/>
          <w:tab w:val="left" w:pos="7648"/>
          <w:tab w:val="left" w:pos="9241"/>
        </w:tabs>
        <w:ind w:right="281"/>
        <w:jc w:val="left"/>
      </w:pPr>
      <w:r>
        <w:rPr>
          <w:spacing w:val="-2"/>
        </w:rPr>
        <w:t>образование</w:t>
      </w:r>
      <w:r>
        <w:tab/>
      </w:r>
      <w:r>
        <w:rPr>
          <w:spacing w:val="-4"/>
        </w:rPr>
        <w:t>имен</w:t>
      </w:r>
      <w:r>
        <w:tab/>
      </w:r>
      <w:r>
        <w:rPr>
          <w:spacing w:val="-2"/>
        </w:rPr>
        <w:t>существительных</w:t>
      </w:r>
      <w:r>
        <w:tab/>
      </w:r>
      <w:r>
        <w:rPr>
          <w:spacing w:val="-4"/>
        </w:rPr>
        <w:t>при</w:t>
      </w:r>
      <w:r>
        <w:tab/>
      </w:r>
      <w:r>
        <w:rPr>
          <w:spacing w:val="-2"/>
        </w:rPr>
        <w:t>помощи</w:t>
      </w:r>
      <w:r>
        <w:tab/>
      </w:r>
      <w:r>
        <w:rPr>
          <w:spacing w:val="-2"/>
        </w:rPr>
        <w:t>суффиксов:</w:t>
      </w:r>
      <w:r>
        <w:tab/>
      </w:r>
      <w:r>
        <w:rPr>
          <w:spacing w:val="-2"/>
        </w:rPr>
        <w:t xml:space="preserve">-ance/-ence </w:t>
      </w:r>
      <w:r>
        <w:t>(performance/residence), -ity (activity); -ship (friendship);</w:t>
      </w:r>
    </w:p>
    <w:p w14:paraId="2F455DF3" w14:textId="77777777" w:rsidR="004C4874" w:rsidRDefault="00F01225">
      <w:pPr>
        <w:pStyle w:val="a3"/>
        <w:jc w:val="left"/>
      </w:pPr>
      <w:r>
        <w:t>образование</w:t>
      </w:r>
      <w:r>
        <w:rPr>
          <w:spacing w:val="-7"/>
        </w:rPr>
        <w:t xml:space="preserve"> </w:t>
      </w:r>
      <w:r>
        <w:t>имен</w:t>
      </w:r>
      <w:r>
        <w:rPr>
          <w:spacing w:val="-4"/>
        </w:rPr>
        <w:t xml:space="preserve"> </w:t>
      </w:r>
      <w:r>
        <w:t>прилагательных</w:t>
      </w:r>
      <w:r>
        <w:rPr>
          <w:spacing w:val="-2"/>
        </w:rPr>
        <w:t xml:space="preserve"> </w:t>
      </w:r>
      <w:r>
        <w:t>при</w:t>
      </w:r>
      <w:r>
        <w:rPr>
          <w:spacing w:val="-4"/>
        </w:rPr>
        <w:t xml:space="preserve"> </w:t>
      </w:r>
      <w:r>
        <w:t>помощи</w:t>
      </w:r>
      <w:r>
        <w:rPr>
          <w:spacing w:val="-3"/>
        </w:rPr>
        <w:t xml:space="preserve"> </w:t>
      </w:r>
      <w:r>
        <w:t>префикса</w:t>
      </w:r>
      <w:r>
        <w:rPr>
          <w:spacing w:val="-5"/>
        </w:rPr>
        <w:t xml:space="preserve"> </w:t>
      </w:r>
      <w:r>
        <w:t>inter-</w:t>
      </w:r>
      <w:r>
        <w:rPr>
          <w:spacing w:val="-4"/>
        </w:rPr>
        <w:t xml:space="preserve"> </w:t>
      </w:r>
      <w:r>
        <w:rPr>
          <w:spacing w:val="-2"/>
        </w:rPr>
        <w:t>(international);</w:t>
      </w:r>
    </w:p>
    <w:p w14:paraId="1331F0A6" w14:textId="77777777" w:rsidR="004C4874" w:rsidRDefault="00F01225">
      <w:pPr>
        <w:pStyle w:val="a3"/>
        <w:ind w:right="872"/>
        <w:jc w:val="left"/>
      </w:pPr>
      <w:r>
        <w:t>образование</w:t>
      </w:r>
      <w:r>
        <w:rPr>
          <w:spacing w:val="-6"/>
        </w:rPr>
        <w:t xml:space="preserve"> </w:t>
      </w:r>
      <w:r>
        <w:t>имен</w:t>
      </w:r>
      <w:r>
        <w:rPr>
          <w:spacing w:val="-5"/>
        </w:rPr>
        <w:t xml:space="preserve"> </w:t>
      </w:r>
      <w:r>
        <w:t>прилагательных</w:t>
      </w:r>
      <w:r>
        <w:rPr>
          <w:spacing w:val="-5"/>
        </w:rPr>
        <w:t xml:space="preserve"> </w:t>
      </w:r>
      <w:r>
        <w:t>при</w:t>
      </w:r>
      <w:r>
        <w:rPr>
          <w:spacing w:val="-5"/>
        </w:rPr>
        <w:t xml:space="preserve"> </w:t>
      </w:r>
      <w:r>
        <w:t>помощи</w:t>
      </w:r>
      <w:r>
        <w:rPr>
          <w:spacing w:val="-2"/>
        </w:rPr>
        <w:t xml:space="preserve"> </w:t>
      </w:r>
      <w:r>
        <w:t>-ed</w:t>
      </w:r>
      <w:r>
        <w:rPr>
          <w:spacing w:val="-5"/>
        </w:rPr>
        <w:t xml:space="preserve"> </w:t>
      </w:r>
      <w:r>
        <w:t>и</w:t>
      </w:r>
      <w:r>
        <w:rPr>
          <w:spacing w:val="-5"/>
        </w:rPr>
        <w:t xml:space="preserve"> </w:t>
      </w:r>
      <w:r>
        <w:t>-ing</w:t>
      </w:r>
      <w:r>
        <w:rPr>
          <w:spacing w:val="-7"/>
        </w:rPr>
        <w:t xml:space="preserve"> </w:t>
      </w:r>
      <w:r>
        <w:t xml:space="preserve">(interested/interesting); </w:t>
      </w:r>
      <w:r>
        <w:rPr>
          <w:spacing w:val="-2"/>
        </w:rPr>
        <w:t>конверсия:</w:t>
      </w:r>
    </w:p>
    <w:p w14:paraId="7DE9BAB6" w14:textId="77777777" w:rsidR="004C4874" w:rsidRDefault="00F01225">
      <w:pPr>
        <w:pStyle w:val="a3"/>
        <w:jc w:val="left"/>
      </w:pPr>
      <w:r>
        <w:t>образование</w:t>
      </w:r>
      <w:r>
        <w:rPr>
          <w:spacing w:val="-5"/>
        </w:rPr>
        <w:t xml:space="preserve"> </w:t>
      </w:r>
      <w:r>
        <w:t>имени</w:t>
      </w:r>
      <w:r>
        <w:rPr>
          <w:spacing w:val="-4"/>
        </w:rPr>
        <w:t xml:space="preserve"> </w:t>
      </w:r>
      <w:r>
        <w:t>существительного</w:t>
      </w:r>
      <w:r>
        <w:rPr>
          <w:spacing w:val="-4"/>
        </w:rPr>
        <w:t xml:space="preserve"> </w:t>
      </w:r>
      <w:r>
        <w:t>от</w:t>
      </w:r>
      <w:r>
        <w:rPr>
          <w:spacing w:val="-4"/>
        </w:rPr>
        <w:t xml:space="preserve"> </w:t>
      </w:r>
      <w:r>
        <w:t>неопределённой</w:t>
      </w:r>
      <w:r>
        <w:rPr>
          <w:spacing w:val="-4"/>
        </w:rPr>
        <w:t xml:space="preserve"> </w:t>
      </w:r>
      <w:r>
        <w:t>формы</w:t>
      </w:r>
      <w:r>
        <w:rPr>
          <w:spacing w:val="-4"/>
        </w:rPr>
        <w:t xml:space="preserve"> </w:t>
      </w:r>
      <w:r>
        <w:t>глагола (to</w:t>
      </w:r>
      <w:r>
        <w:rPr>
          <w:spacing w:val="-4"/>
        </w:rPr>
        <w:t xml:space="preserve"> </w:t>
      </w:r>
      <w:r>
        <w:t>walk</w:t>
      </w:r>
      <w:r>
        <w:rPr>
          <w:spacing w:val="-4"/>
        </w:rPr>
        <w:t xml:space="preserve"> </w:t>
      </w:r>
      <w:r>
        <w:t>–</w:t>
      </w:r>
      <w:r>
        <w:rPr>
          <w:spacing w:val="-4"/>
        </w:rPr>
        <w:t xml:space="preserve"> </w:t>
      </w:r>
      <w:r>
        <w:t>a</w:t>
      </w:r>
      <w:r>
        <w:rPr>
          <w:spacing w:val="-5"/>
        </w:rPr>
        <w:t xml:space="preserve"> </w:t>
      </w:r>
      <w:r>
        <w:t>walk); образование глагола от имени существительного (a present – to present);</w:t>
      </w:r>
    </w:p>
    <w:p w14:paraId="0AACD0FB" w14:textId="77777777" w:rsidR="004C4874" w:rsidRDefault="00F01225">
      <w:pPr>
        <w:pStyle w:val="a3"/>
        <w:jc w:val="left"/>
      </w:pPr>
      <w:r>
        <w:t>образование</w:t>
      </w:r>
      <w:r>
        <w:rPr>
          <w:spacing w:val="-7"/>
        </w:rPr>
        <w:t xml:space="preserve"> </w:t>
      </w:r>
      <w:r>
        <w:t>имени</w:t>
      </w:r>
      <w:r>
        <w:rPr>
          <w:spacing w:val="-4"/>
        </w:rPr>
        <w:t xml:space="preserve"> </w:t>
      </w:r>
      <w:r>
        <w:t>существительного</w:t>
      </w:r>
      <w:r>
        <w:rPr>
          <w:spacing w:val="-4"/>
        </w:rPr>
        <w:t xml:space="preserve"> </w:t>
      </w:r>
      <w:r>
        <w:t>от</w:t>
      </w:r>
      <w:r>
        <w:rPr>
          <w:spacing w:val="-3"/>
        </w:rPr>
        <w:t xml:space="preserve"> </w:t>
      </w:r>
      <w:r>
        <w:t>прилагательного</w:t>
      </w:r>
      <w:r>
        <w:rPr>
          <w:spacing w:val="-4"/>
        </w:rPr>
        <w:t xml:space="preserve"> </w:t>
      </w:r>
      <w:r>
        <w:t>(rich</w:t>
      </w:r>
      <w:r>
        <w:rPr>
          <w:spacing w:val="1"/>
        </w:rPr>
        <w:t xml:space="preserve"> </w:t>
      </w:r>
      <w:r>
        <w:t>–</w:t>
      </w:r>
      <w:r>
        <w:rPr>
          <w:spacing w:val="-4"/>
        </w:rPr>
        <w:t xml:space="preserve"> </w:t>
      </w:r>
      <w:r>
        <w:t>the</w:t>
      </w:r>
      <w:r>
        <w:rPr>
          <w:spacing w:val="-3"/>
        </w:rPr>
        <w:t xml:space="preserve"> </w:t>
      </w:r>
      <w:r>
        <w:rPr>
          <w:spacing w:val="-2"/>
        </w:rPr>
        <w:t>rich);</w:t>
      </w:r>
    </w:p>
    <w:p w14:paraId="22D9E036" w14:textId="77777777" w:rsidR="004C4874" w:rsidRDefault="004C4874">
      <w:pPr>
        <w:pStyle w:val="a3"/>
        <w:jc w:val="left"/>
        <w:sectPr w:rsidR="004C4874">
          <w:pgSz w:w="11910" w:h="16850"/>
          <w:pgMar w:top="1020" w:right="283" w:bottom="280" w:left="992" w:header="569" w:footer="0" w:gutter="0"/>
          <w:cols w:space="720"/>
        </w:sectPr>
      </w:pPr>
    </w:p>
    <w:p w14:paraId="1B7B45D8" w14:textId="77777777" w:rsidR="004C4874" w:rsidRDefault="00F01225">
      <w:pPr>
        <w:pStyle w:val="a3"/>
        <w:spacing w:before="88"/>
        <w:jc w:val="left"/>
      </w:pPr>
      <w:r>
        <w:lastRenderedPageBreak/>
        <w:t>Многозначные</w:t>
      </w:r>
      <w:r>
        <w:rPr>
          <w:spacing w:val="40"/>
        </w:rPr>
        <w:t xml:space="preserve"> </w:t>
      </w:r>
      <w:r>
        <w:t>лексические</w:t>
      </w:r>
      <w:r>
        <w:rPr>
          <w:spacing w:val="40"/>
        </w:rPr>
        <w:t xml:space="preserve"> </w:t>
      </w:r>
      <w:r>
        <w:t>единицы.</w:t>
      </w:r>
      <w:r>
        <w:rPr>
          <w:spacing w:val="40"/>
        </w:rPr>
        <w:t xml:space="preserve"> </w:t>
      </w:r>
      <w:r>
        <w:t>Синонимы.</w:t>
      </w:r>
      <w:r>
        <w:rPr>
          <w:spacing w:val="40"/>
        </w:rPr>
        <w:t xml:space="preserve"> </w:t>
      </w:r>
      <w:r>
        <w:t>Антонимы.</w:t>
      </w:r>
      <w:r>
        <w:rPr>
          <w:spacing w:val="40"/>
        </w:rPr>
        <w:t xml:space="preserve"> </w:t>
      </w:r>
      <w:r>
        <w:t>Интернациональные</w:t>
      </w:r>
      <w:r>
        <w:rPr>
          <w:spacing w:val="40"/>
        </w:rPr>
        <w:t xml:space="preserve"> </w:t>
      </w:r>
      <w:r>
        <w:t>слова. Наиболее частотные фразовые глаголы. Сокращения и аббревиатуры.</w:t>
      </w:r>
    </w:p>
    <w:p w14:paraId="63333B38" w14:textId="77777777" w:rsidR="004C4874" w:rsidRDefault="00F01225">
      <w:pPr>
        <w:pStyle w:val="a3"/>
        <w:ind w:right="286"/>
        <w:jc w:val="left"/>
      </w:pPr>
      <w:r>
        <w:t>Различные</w:t>
      </w:r>
      <w:r>
        <w:rPr>
          <w:spacing w:val="-4"/>
        </w:rPr>
        <w:t xml:space="preserve"> </w:t>
      </w:r>
      <w:r>
        <w:t>средства</w:t>
      </w:r>
      <w:r>
        <w:rPr>
          <w:spacing w:val="-3"/>
        </w:rPr>
        <w:t xml:space="preserve"> </w:t>
      </w:r>
      <w:r>
        <w:t>связи</w:t>
      </w:r>
      <w:r>
        <w:rPr>
          <w:spacing w:val="-1"/>
        </w:rPr>
        <w:t xml:space="preserve"> </w:t>
      </w:r>
      <w:r>
        <w:t>в</w:t>
      </w:r>
      <w:r>
        <w:rPr>
          <w:spacing w:val="-5"/>
        </w:rPr>
        <w:t xml:space="preserve"> </w:t>
      </w:r>
      <w:r>
        <w:t>тексте</w:t>
      </w:r>
      <w:r>
        <w:rPr>
          <w:spacing w:val="-3"/>
        </w:rPr>
        <w:t xml:space="preserve"> </w:t>
      </w:r>
      <w:r>
        <w:t>для</w:t>
      </w:r>
      <w:r>
        <w:rPr>
          <w:spacing w:val="-2"/>
        </w:rPr>
        <w:t xml:space="preserve"> </w:t>
      </w:r>
      <w:r>
        <w:t>обеспечения</w:t>
      </w:r>
      <w:r>
        <w:rPr>
          <w:spacing w:val="-2"/>
        </w:rPr>
        <w:t xml:space="preserve"> </w:t>
      </w:r>
      <w:r>
        <w:t>его</w:t>
      </w:r>
      <w:r>
        <w:rPr>
          <w:spacing w:val="-2"/>
        </w:rPr>
        <w:t xml:space="preserve"> </w:t>
      </w:r>
      <w:r>
        <w:t>целостности (firstly,</w:t>
      </w:r>
      <w:r>
        <w:rPr>
          <w:spacing w:val="-2"/>
        </w:rPr>
        <w:t xml:space="preserve"> </w:t>
      </w:r>
      <w:r>
        <w:t>however,</w:t>
      </w:r>
      <w:r>
        <w:rPr>
          <w:spacing w:val="-3"/>
        </w:rPr>
        <w:t xml:space="preserve"> </w:t>
      </w:r>
      <w:r>
        <w:t>finally, at last, etc.).</w:t>
      </w:r>
    </w:p>
    <w:p w14:paraId="3F73C5AF" w14:textId="77777777" w:rsidR="004C4874" w:rsidRDefault="00F01225">
      <w:pPr>
        <w:pStyle w:val="a4"/>
        <w:numPr>
          <w:ilvl w:val="3"/>
          <w:numId w:val="91"/>
        </w:numPr>
        <w:tabs>
          <w:tab w:val="left" w:pos="1748"/>
        </w:tabs>
        <w:ind w:left="1748" w:hanging="899"/>
        <w:rPr>
          <w:sz w:val="24"/>
        </w:rPr>
      </w:pPr>
      <w:r>
        <w:rPr>
          <w:sz w:val="24"/>
        </w:rPr>
        <w:t>Грамматическая</w:t>
      </w:r>
      <w:r>
        <w:rPr>
          <w:spacing w:val="-5"/>
          <w:sz w:val="24"/>
        </w:rPr>
        <w:t xml:space="preserve"> </w:t>
      </w:r>
      <w:r>
        <w:rPr>
          <w:sz w:val="24"/>
        </w:rPr>
        <w:t>сторона</w:t>
      </w:r>
      <w:r>
        <w:rPr>
          <w:spacing w:val="-5"/>
          <w:sz w:val="24"/>
        </w:rPr>
        <w:t xml:space="preserve"> </w:t>
      </w:r>
      <w:r>
        <w:rPr>
          <w:spacing w:val="-4"/>
          <w:sz w:val="24"/>
        </w:rPr>
        <w:t>речи.</w:t>
      </w:r>
    </w:p>
    <w:p w14:paraId="5773AB75" w14:textId="77777777" w:rsidR="004C4874" w:rsidRDefault="00F01225">
      <w:pPr>
        <w:pStyle w:val="a3"/>
        <w:jc w:val="left"/>
      </w:pPr>
      <w:r>
        <w:t>Распознавание и</w:t>
      </w:r>
      <w:r>
        <w:rPr>
          <w:spacing w:val="31"/>
        </w:rPr>
        <w:t xml:space="preserve"> </w:t>
      </w:r>
      <w:r>
        <w:t>употребление в</w:t>
      </w:r>
      <w:r>
        <w:rPr>
          <w:spacing w:val="30"/>
        </w:rPr>
        <w:t xml:space="preserve"> </w:t>
      </w:r>
      <w:r>
        <w:t>устной</w:t>
      </w:r>
      <w:r>
        <w:rPr>
          <w:spacing w:val="29"/>
        </w:rPr>
        <w:t xml:space="preserve"> </w:t>
      </w:r>
      <w:r>
        <w:t>и</w:t>
      </w:r>
      <w:r>
        <w:rPr>
          <w:spacing w:val="29"/>
        </w:rPr>
        <w:t xml:space="preserve"> </w:t>
      </w:r>
      <w:r>
        <w:t>письменной</w:t>
      </w:r>
      <w:r>
        <w:rPr>
          <w:spacing w:val="29"/>
        </w:rPr>
        <w:t xml:space="preserve"> </w:t>
      </w:r>
      <w:r>
        <w:t>речи</w:t>
      </w:r>
      <w:r>
        <w:rPr>
          <w:spacing w:val="29"/>
        </w:rPr>
        <w:t xml:space="preserve"> </w:t>
      </w:r>
      <w:r>
        <w:t>изученных</w:t>
      </w:r>
      <w:r>
        <w:rPr>
          <w:spacing w:val="30"/>
        </w:rPr>
        <w:t xml:space="preserve"> </w:t>
      </w:r>
      <w:r>
        <w:t>морфологических форм и синтаксических конструкций английского языка.</w:t>
      </w:r>
    </w:p>
    <w:p w14:paraId="0B857C07" w14:textId="77777777" w:rsidR="004C4874" w:rsidRDefault="00F01225">
      <w:pPr>
        <w:pStyle w:val="a3"/>
        <w:jc w:val="left"/>
      </w:pPr>
      <w:r>
        <w:t>Предложения</w:t>
      </w:r>
      <w:r w:rsidRPr="005572FA">
        <w:rPr>
          <w:lang w:val="en-US"/>
        </w:rPr>
        <w:t xml:space="preserve"> </w:t>
      </w:r>
      <w:r>
        <w:t>со</w:t>
      </w:r>
      <w:r w:rsidRPr="005572FA">
        <w:rPr>
          <w:lang w:val="en-US"/>
        </w:rPr>
        <w:t xml:space="preserve"> </w:t>
      </w:r>
      <w:r>
        <w:t>сложным</w:t>
      </w:r>
      <w:r w:rsidRPr="005572FA">
        <w:rPr>
          <w:lang w:val="en-US"/>
        </w:rPr>
        <w:t xml:space="preserve"> </w:t>
      </w:r>
      <w:r>
        <w:t>дополнением</w:t>
      </w:r>
      <w:r w:rsidRPr="005572FA">
        <w:rPr>
          <w:lang w:val="en-US"/>
        </w:rPr>
        <w:t xml:space="preserve"> (Complex Object) (I saw her cross/crossing the road.). </w:t>
      </w:r>
      <w:r>
        <w:t>Повествовательные (утвердительные и</w:t>
      </w:r>
      <w:r>
        <w:rPr>
          <w:spacing w:val="27"/>
        </w:rPr>
        <w:t xml:space="preserve"> </w:t>
      </w:r>
      <w:r>
        <w:t>отрицательные), вопросительные</w:t>
      </w:r>
      <w:r>
        <w:rPr>
          <w:spacing w:val="31"/>
        </w:rPr>
        <w:t xml:space="preserve"> </w:t>
      </w:r>
      <w:r>
        <w:t>и</w:t>
      </w:r>
      <w:r>
        <w:rPr>
          <w:spacing w:val="27"/>
        </w:rPr>
        <w:t xml:space="preserve"> </w:t>
      </w:r>
      <w:r>
        <w:t>побудительные предложения в косвенной речи в настоящем и прошедшем времени.</w:t>
      </w:r>
    </w:p>
    <w:p w14:paraId="1AF3C7D3" w14:textId="77777777" w:rsidR="004C4874" w:rsidRDefault="00F01225">
      <w:pPr>
        <w:pStyle w:val="a3"/>
        <w:jc w:val="left"/>
      </w:pPr>
      <w:r>
        <w:t>Все типы вопросительных предложений в Past Perfect Tense. Согласование времен в рамках сложного предложения.</w:t>
      </w:r>
    </w:p>
    <w:p w14:paraId="1545B4BC" w14:textId="77777777" w:rsidR="004C4874" w:rsidRDefault="00F01225">
      <w:pPr>
        <w:pStyle w:val="a3"/>
        <w:spacing w:before="1"/>
        <w:ind w:right="286"/>
        <w:jc w:val="left"/>
      </w:pPr>
      <w:r>
        <w:t>Согласование подлежащего, выраженного собирательным существительным (family, police) со сказуемым.</w:t>
      </w:r>
    </w:p>
    <w:p w14:paraId="2E3343ED" w14:textId="77777777" w:rsidR="004C4874" w:rsidRPr="005572FA" w:rsidRDefault="00F01225">
      <w:pPr>
        <w:pStyle w:val="a3"/>
        <w:ind w:right="2462"/>
        <w:jc w:val="left"/>
        <w:rPr>
          <w:lang w:val="en-US"/>
        </w:rPr>
      </w:pPr>
      <w:r>
        <w:t>Конструкции</w:t>
      </w:r>
      <w:r w:rsidRPr="005572FA">
        <w:rPr>
          <w:lang w:val="en-US"/>
        </w:rPr>
        <w:t xml:space="preserve"> </w:t>
      </w:r>
      <w:r>
        <w:t>с</w:t>
      </w:r>
      <w:r w:rsidRPr="005572FA">
        <w:rPr>
          <w:lang w:val="en-US"/>
        </w:rPr>
        <w:t xml:space="preserve"> </w:t>
      </w:r>
      <w:r>
        <w:t>глаголами</w:t>
      </w:r>
      <w:r w:rsidRPr="005572FA">
        <w:rPr>
          <w:lang w:val="en-US"/>
        </w:rPr>
        <w:t xml:space="preserve"> </w:t>
      </w:r>
      <w:r>
        <w:t>на</w:t>
      </w:r>
      <w:r w:rsidRPr="005572FA">
        <w:rPr>
          <w:lang w:val="en-US"/>
        </w:rPr>
        <w:t xml:space="preserve"> -ing: to love/hate doing something. </w:t>
      </w:r>
      <w:r>
        <w:t>Конструкции</w:t>
      </w:r>
      <w:r w:rsidRPr="005572FA">
        <w:rPr>
          <w:lang w:val="en-US"/>
        </w:rPr>
        <w:t>,</w:t>
      </w:r>
      <w:r w:rsidRPr="005572FA">
        <w:rPr>
          <w:spacing w:val="-5"/>
          <w:lang w:val="en-US"/>
        </w:rPr>
        <w:t xml:space="preserve"> </w:t>
      </w:r>
      <w:r>
        <w:t>содержащие</w:t>
      </w:r>
      <w:r w:rsidRPr="005572FA">
        <w:rPr>
          <w:spacing w:val="-6"/>
          <w:lang w:val="en-US"/>
        </w:rPr>
        <w:t xml:space="preserve"> </w:t>
      </w:r>
      <w:r>
        <w:t>глаголы</w:t>
      </w:r>
      <w:r w:rsidRPr="005572FA">
        <w:rPr>
          <w:lang w:val="en-US"/>
        </w:rPr>
        <w:t>-</w:t>
      </w:r>
      <w:r>
        <w:t>связки</w:t>
      </w:r>
      <w:r w:rsidRPr="005572FA">
        <w:rPr>
          <w:spacing w:val="-4"/>
          <w:lang w:val="en-US"/>
        </w:rPr>
        <w:t xml:space="preserve"> </w:t>
      </w:r>
      <w:r w:rsidRPr="005572FA">
        <w:rPr>
          <w:lang w:val="en-US"/>
        </w:rPr>
        <w:t>to</w:t>
      </w:r>
      <w:r w:rsidRPr="005572FA">
        <w:rPr>
          <w:spacing w:val="-5"/>
          <w:lang w:val="en-US"/>
        </w:rPr>
        <w:t xml:space="preserve"> </w:t>
      </w:r>
      <w:r w:rsidRPr="005572FA">
        <w:rPr>
          <w:lang w:val="en-US"/>
        </w:rPr>
        <w:t>be/to</w:t>
      </w:r>
      <w:r w:rsidRPr="005572FA">
        <w:rPr>
          <w:spacing w:val="-5"/>
          <w:lang w:val="en-US"/>
        </w:rPr>
        <w:t xml:space="preserve"> </w:t>
      </w:r>
      <w:r w:rsidRPr="005572FA">
        <w:rPr>
          <w:lang w:val="en-US"/>
        </w:rPr>
        <w:t>look/to</w:t>
      </w:r>
      <w:r w:rsidRPr="005572FA">
        <w:rPr>
          <w:spacing w:val="-5"/>
          <w:lang w:val="en-US"/>
        </w:rPr>
        <w:t xml:space="preserve"> </w:t>
      </w:r>
      <w:r w:rsidRPr="005572FA">
        <w:rPr>
          <w:lang w:val="en-US"/>
        </w:rPr>
        <w:t>feel/to</w:t>
      </w:r>
      <w:r w:rsidRPr="005572FA">
        <w:rPr>
          <w:spacing w:val="-5"/>
          <w:lang w:val="en-US"/>
        </w:rPr>
        <w:t xml:space="preserve"> </w:t>
      </w:r>
      <w:r w:rsidRPr="005572FA">
        <w:rPr>
          <w:lang w:val="en-US"/>
        </w:rPr>
        <w:t>seem.</w:t>
      </w:r>
    </w:p>
    <w:p w14:paraId="7FC19457" w14:textId="77777777" w:rsidR="004C4874" w:rsidRPr="005572FA" w:rsidRDefault="00F01225">
      <w:pPr>
        <w:pStyle w:val="a3"/>
        <w:ind w:right="286"/>
        <w:jc w:val="left"/>
        <w:rPr>
          <w:lang w:val="en-US"/>
        </w:rPr>
      </w:pPr>
      <w:r>
        <w:t>Конструкции</w:t>
      </w:r>
      <w:r w:rsidRPr="005572FA">
        <w:rPr>
          <w:lang w:val="en-US"/>
        </w:rPr>
        <w:t xml:space="preserve"> be/get used to + </w:t>
      </w:r>
      <w:r>
        <w:t>инфинитив</w:t>
      </w:r>
      <w:r w:rsidRPr="005572FA">
        <w:rPr>
          <w:lang w:val="en-US"/>
        </w:rPr>
        <w:t xml:space="preserve"> </w:t>
      </w:r>
      <w:r>
        <w:t>глагола</w:t>
      </w:r>
      <w:r w:rsidRPr="005572FA">
        <w:rPr>
          <w:lang w:val="en-US"/>
        </w:rPr>
        <w:t xml:space="preserve">, be/get used to + </w:t>
      </w:r>
      <w:r>
        <w:t>инфинитив</w:t>
      </w:r>
      <w:r w:rsidRPr="005572FA">
        <w:rPr>
          <w:lang w:val="en-US"/>
        </w:rPr>
        <w:t xml:space="preserve"> </w:t>
      </w:r>
      <w:r>
        <w:t>глагол</w:t>
      </w:r>
      <w:r w:rsidRPr="005572FA">
        <w:rPr>
          <w:lang w:val="en-US"/>
        </w:rPr>
        <w:t>, be/get used to doing something, be/get used to something.</w:t>
      </w:r>
    </w:p>
    <w:p w14:paraId="4064C51E" w14:textId="77777777" w:rsidR="004C4874" w:rsidRPr="005572FA" w:rsidRDefault="00F01225">
      <w:pPr>
        <w:pStyle w:val="a3"/>
        <w:jc w:val="left"/>
        <w:rPr>
          <w:lang w:val="en-US"/>
        </w:rPr>
      </w:pPr>
      <w:r>
        <w:t>Конструкция</w:t>
      </w:r>
      <w:r w:rsidRPr="005572FA">
        <w:rPr>
          <w:spacing w:val="-4"/>
          <w:lang w:val="en-US"/>
        </w:rPr>
        <w:t xml:space="preserve"> </w:t>
      </w:r>
      <w:r w:rsidRPr="005572FA">
        <w:rPr>
          <w:lang w:val="en-US"/>
        </w:rPr>
        <w:t>both</w:t>
      </w:r>
      <w:r w:rsidRPr="005572FA">
        <w:rPr>
          <w:spacing w:val="-2"/>
          <w:lang w:val="en-US"/>
        </w:rPr>
        <w:t xml:space="preserve"> </w:t>
      </w:r>
      <w:r w:rsidRPr="005572FA">
        <w:rPr>
          <w:lang w:val="en-US"/>
        </w:rPr>
        <w:t>…</w:t>
      </w:r>
      <w:r w:rsidRPr="005572FA">
        <w:rPr>
          <w:spacing w:val="-1"/>
          <w:lang w:val="en-US"/>
        </w:rPr>
        <w:t xml:space="preserve"> </w:t>
      </w:r>
      <w:r w:rsidRPr="005572FA">
        <w:rPr>
          <w:lang w:val="en-US"/>
        </w:rPr>
        <w:t>and</w:t>
      </w:r>
      <w:r w:rsidRPr="005572FA">
        <w:rPr>
          <w:spacing w:val="-2"/>
          <w:lang w:val="en-US"/>
        </w:rPr>
        <w:t xml:space="preserve"> </w:t>
      </w:r>
      <w:r w:rsidRPr="005572FA">
        <w:rPr>
          <w:spacing w:val="-5"/>
          <w:lang w:val="en-US"/>
        </w:rPr>
        <w:t>….</w:t>
      </w:r>
    </w:p>
    <w:p w14:paraId="74EADEF2" w14:textId="77777777" w:rsidR="004C4874" w:rsidRPr="005572FA" w:rsidRDefault="00F01225">
      <w:pPr>
        <w:pStyle w:val="a3"/>
        <w:ind w:right="286"/>
        <w:jc w:val="left"/>
        <w:rPr>
          <w:lang w:val="en-US"/>
        </w:rPr>
      </w:pPr>
      <w:r>
        <w:t>Конструкции</w:t>
      </w:r>
      <w:r w:rsidRPr="005572FA">
        <w:rPr>
          <w:spacing w:val="-7"/>
          <w:lang w:val="en-US"/>
        </w:rPr>
        <w:t xml:space="preserve"> </w:t>
      </w:r>
      <w:r w:rsidRPr="005572FA">
        <w:rPr>
          <w:lang w:val="en-US"/>
        </w:rPr>
        <w:t>c</w:t>
      </w:r>
      <w:r w:rsidRPr="005572FA">
        <w:rPr>
          <w:spacing w:val="-11"/>
          <w:lang w:val="en-US"/>
        </w:rPr>
        <w:t xml:space="preserve"> </w:t>
      </w:r>
      <w:r>
        <w:t>глаголами</w:t>
      </w:r>
      <w:r w:rsidRPr="005572FA">
        <w:rPr>
          <w:spacing w:val="-8"/>
          <w:lang w:val="en-US"/>
        </w:rPr>
        <w:t xml:space="preserve"> </w:t>
      </w:r>
      <w:r w:rsidRPr="005572FA">
        <w:rPr>
          <w:lang w:val="en-US"/>
        </w:rPr>
        <w:t>to</w:t>
      </w:r>
      <w:r w:rsidRPr="005572FA">
        <w:rPr>
          <w:spacing w:val="-9"/>
          <w:lang w:val="en-US"/>
        </w:rPr>
        <w:t xml:space="preserve"> </w:t>
      </w:r>
      <w:r w:rsidRPr="005572FA">
        <w:rPr>
          <w:lang w:val="en-US"/>
        </w:rPr>
        <w:t>stop,</w:t>
      </w:r>
      <w:r w:rsidRPr="005572FA">
        <w:rPr>
          <w:spacing w:val="-9"/>
          <w:lang w:val="en-US"/>
        </w:rPr>
        <w:t xml:space="preserve"> </w:t>
      </w:r>
      <w:r w:rsidRPr="005572FA">
        <w:rPr>
          <w:lang w:val="en-US"/>
        </w:rPr>
        <w:t>to</w:t>
      </w:r>
      <w:r w:rsidRPr="005572FA">
        <w:rPr>
          <w:spacing w:val="-9"/>
          <w:lang w:val="en-US"/>
        </w:rPr>
        <w:t xml:space="preserve"> </w:t>
      </w:r>
      <w:r w:rsidRPr="005572FA">
        <w:rPr>
          <w:lang w:val="en-US"/>
        </w:rPr>
        <w:t>remember,</w:t>
      </w:r>
      <w:r w:rsidRPr="005572FA">
        <w:rPr>
          <w:spacing w:val="-8"/>
          <w:lang w:val="en-US"/>
        </w:rPr>
        <w:t xml:space="preserve"> </w:t>
      </w:r>
      <w:r w:rsidRPr="005572FA">
        <w:rPr>
          <w:lang w:val="en-US"/>
        </w:rPr>
        <w:t>to</w:t>
      </w:r>
      <w:r w:rsidRPr="005572FA">
        <w:rPr>
          <w:spacing w:val="-9"/>
          <w:lang w:val="en-US"/>
        </w:rPr>
        <w:t xml:space="preserve"> </w:t>
      </w:r>
      <w:r w:rsidRPr="005572FA">
        <w:rPr>
          <w:lang w:val="en-US"/>
        </w:rPr>
        <w:t>forget</w:t>
      </w:r>
      <w:r w:rsidRPr="005572FA">
        <w:rPr>
          <w:spacing w:val="-7"/>
          <w:lang w:val="en-US"/>
        </w:rPr>
        <w:t xml:space="preserve"> </w:t>
      </w:r>
      <w:r w:rsidRPr="005572FA">
        <w:rPr>
          <w:lang w:val="en-US"/>
        </w:rPr>
        <w:t>(</w:t>
      </w:r>
      <w:r>
        <w:t>разница</w:t>
      </w:r>
      <w:r w:rsidRPr="005572FA">
        <w:rPr>
          <w:spacing w:val="-9"/>
          <w:lang w:val="en-US"/>
        </w:rPr>
        <w:t xml:space="preserve"> </w:t>
      </w:r>
      <w:r>
        <w:t>в</w:t>
      </w:r>
      <w:r w:rsidRPr="005572FA">
        <w:rPr>
          <w:spacing w:val="-10"/>
          <w:lang w:val="en-US"/>
        </w:rPr>
        <w:t xml:space="preserve"> </w:t>
      </w:r>
      <w:r>
        <w:t>значении</w:t>
      </w:r>
      <w:r w:rsidRPr="005572FA">
        <w:rPr>
          <w:spacing w:val="-8"/>
          <w:lang w:val="en-US"/>
        </w:rPr>
        <w:t xml:space="preserve"> </w:t>
      </w:r>
      <w:r w:rsidRPr="005572FA">
        <w:rPr>
          <w:lang w:val="en-US"/>
        </w:rPr>
        <w:t>to</w:t>
      </w:r>
      <w:r w:rsidRPr="005572FA">
        <w:rPr>
          <w:spacing w:val="-9"/>
          <w:lang w:val="en-US"/>
        </w:rPr>
        <w:t xml:space="preserve"> </w:t>
      </w:r>
      <w:r w:rsidRPr="005572FA">
        <w:rPr>
          <w:lang w:val="en-US"/>
        </w:rPr>
        <w:t>stop</w:t>
      </w:r>
      <w:r w:rsidRPr="005572FA">
        <w:rPr>
          <w:spacing w:val="-9"/>
          <w:lang w:val="en-US"/>
        </w:rPr>
        <w:t xml:space="preserve"> </w:t>
      </w:r>
      <w:r w:rsidRPr="005572FA">
        <w:rPr>
          <w:lang w:val="en-US"/>
        </w:rPr>
        <w:t>doing</w:t>
      </w:r>
      <w:r w:rsidRPr="005572FA">
        <w:rPr>
          <w:spacing w:val="-12"/>
          <w:lang w:val="en-US"/>
        </w:rPr>
        <w:t xml:space="preserve"> </w:t>
      </w:r>
      <w:r w:rsidRPr="005572FA">
        <w:rPr>
          <w:lang w:val="en-US"/>
        </w:rPr>
        <w:t xml:space="preserve">smth </w:t>
      </w:r>
      <w:r>
        <w:t>и</w:t>
      </w:r>
      <w:r w:rsidRPr="005572FA">
        <w:rPr>
          <w:lang w:val="en-US"/>
        </w:rPr>
        <w:t xml:space="preserve"> to stop to do smth).</w:t>
      </w:r>
    </w:p>
    <w:p w14:paraId="7177DBF4" w14:textId="77777777" w:rsidR="004C4874" w:rsidRPr="005572FA" w:rsidRDefault="00F01225">
      <w:pPr>
        <w:pStyle w:val="a3"/>
        <w:jc w:val="left"/>
        <w:rPr>
          <w:lang w:val="en-US"/>
        </w:rPr>
      </w:pPr>
      <w:r>
        <w:t>Глаголы</w:t>
      </w:r>
      <w:r w:rsidRPr="005572FA">
        <w:rPr>
          <w:spacing w:val="37"/>
          <w:lang w:val="en-US"/>
        </w:rPr>
        <w:t xml:space="preserve"> </w:t>
      </w:r>
      <w:r>
        <w:t>в</w:t>
      </w:r>
      <w:r w:rsidRPr="005572FA">
        <w:rPr>
          <w:spacing w:val="37"/>
          <w:lang w:val="en-US"/>
        </w:rPr>
        <w:t xml:space="preserve"> </w:t>
      </w:r>
      <w:r>
        <w:t>видо</w:t>
      </w:r>
      <w:r w:rsidRPr="005572FA">
        <w:rPr>
          <w:lang w:val="en-US"/>
        </w:rPr>
        <w:t>-</w:t>
      </w:r>
      <w:r>
        <w:t>временных</w:t>
      </w:r>
      <w:r w:rsidRPr="005572FA">
        <w:rPr>
          <w:spacing w:val="40"/>
          <w:lang w:val="en-US"/>
        </w:rPr>
        <w:t xml:space="preserve"> </w:t>
      </w:r>
      <w:r>
        <w:t>формах</w:t>
      </w:r>
      <w:r w:rsidRPr="005572FA">
        <w:rPr>
          <w:spacing w:val="40"/>
          <w:lang w:val="en-US"/>
        </w:rPr>
        <w:t xml:space="preserve"> </w:t>
      </w:r>
      <w:r>
        <w:t>действительного</w:t>
      </w:r>
      <w:r w:rsidRPr="005572FA">
        <w:rPr>
          <w:spacing w:val="37"/>
          <w:lang w:val="en-US"/>
        </w:rPr>
        <w:t xml:space="preserve"> </w:t>
      </w:r>
      <w:r>
        <w:t>залога</w:t>
      </w:r>
      <w:r w:rsidRPr="005572FA">
        <w:rPr>
          <w:spacing w:val="37"/>
          <w:lang w:val="en-US"/>
        </w:rPr>
        <w:t xml:space="preserve"> </w:t>
      </w:r>
      <w:r>
        <w:t>в</w:t>
      </w:r>
      <w:r w:rsidRPr="005572FA">
        <w:rPr>
          <w:spacing w:val="38"/>
          <w:lang w:val="en-US"/>
        </w:rPr>
        <w:t xml:space="preserve"> </w:t>
      </w:r>
      <w:r>
        <w:t>изъявительном</w:t>
      </w:r>
      <w:r w:rsidRPr="005572FA">
        <w:rPr>
          <w:spacing w:val="36"/>
          <w:lang w:val="en-US"/>
        </w:rPr>
        <w:t xml:space="preserve"> </w:t>
      </w:r>
      <w:r>
        <w:t>наклонении</w:t>
      </w:r>
      <w:r w:rsidRPr="005572FA">
        <w:rPr>
          <w:lang w:val="en-US"/>
        </w:rPr>
        <w:t xml:space="preserve"> (Past Perfect Tense, Present Perfect Continuous Tense, Future-in-the-Past).</w:t>
      </w:r>
    </w:p>
    <w:p w14:paraId="1E3E0B2A" w14:textId="77777777" w:rsidR="004C4874" w:rsidRDefault="00F01225">
      <w:pPr>
        <w:pStyle w:val="a3"/>
        <w:jc w:val="left"/>
      </w:pPr>
      <w:r>
        <w:t>Модальные</w:t>
      </w:r>
      <w:r>
        <w:rPr>
          <w:spacing w:val="-4"/>
        </w:rPr>
        <w:t xml:space="preserve"> </w:t>
      </w:r>
      <w:r>
        <w:t>глаголы</w:t>
      </w:r>
      <w:r>
        <w:rPr>
          <w:spacing w:val="-2"/>
        </w:rPr>
        <w:t xml:space="preserve"> </w:t>
      </w:r>
      <w:r>
        <w:t>в</w:t>
      </w:r>
      <w:r>
        <w:rPr>
          <w:spacing w:val="-2"/>
        </w:rPr>
        <w:t xml:space="preserve"> </w:t>
      </w:r>
      <w:r>
        <w:t>косвенной</w:t>
      </w:r>
      <w:r>
        <w:rPr>
          <w:spacing w:val="-2"/>
        </w:rPr>
        <w:t xml:space="preserve"> </w:t>
      </w:r>
      <w:r>
        <w:t>речи</w:t>
      </w:r>
      <w:r>
        <w:rPr>
          <w:spacing w:val="-2"/>
        </w:rPr>
        <w:t xml:space="preserve"> </w:t>
      </w:r>
      <w:r>
        <w:t>в</w:t>
      </w:r>
      <w:r>
        <w:rPr>
          <w:spacing w:val="-3"/>
        </w:rPr>
        <w:t xml:space="preserve"> </w:t>
      </w:r>
      <w:r>
        <w:t>настоящем</w:t>
      </w:r>
      <w:r>
        <w:rPr>
          <w:spacing w:val="-3"/>
        </w:rPr>
        <w:t xml:space="preserve"> </w:t>
      </w:r>
      <w:r>
        <w:t>и</w:t>
      </w:r>
      <w:r>
        <w:rPr>
          <w:spacing w:val="-2"/>
        </w:rPr>
        <w:t xml:space="preserve"> </w:t>
      </w:r>
      <w:r>
        <w:t>прошедшем</w:t>
      </w:r>
      <w:r>
        <w:rPr>
          <w:spacing w:val="-2"/>
        </w:rPr>
        <w:t xml:space="preserve"> времени.</w:t>
      </w:r>
    </w:p>
    <w:p w14:paraId="4D3F16E9" w14:textId="77777777" w:rsidR="004C4874" w:rsidRDefault="00F01225">
      <w:pPr>
        <w:pStyle w:val="a3"/>
        <w:spacing w:before="1"/>
        <w:jc w:val="left"/>
      </w:pPr>
      <w:r>
        <w:t>Неличные</w:t>
      </w:r>
      <w:r>
        <w:rPr>
          <w:spacing w:val="40"/>
        </w:rPr>
        <w:t xml:space="preserve"> </w:t>
      </w:r>
      <w:r>
        <w:t>формы</w:t>
      </w:r>
      <w:r>
        <w:rPr>
          <w:spacing w:val="40"/>
        </w:rPr>
        <w:t xml:space="preserve"> </w:t>
      </w:r>
      <w:r>
        <w:t>глагола</w:t>
      </w:r>
      <w:r>
        <w:rPr>
          <w:spacing w:val="40"/>
        </w:rPr>
        <w:t xml:space="preserve"> </w:t>
      </w:r>
      <w:r>
        <w:t>(инфинитив,</w:t>
      </w:r>
      <w:r>
        <w:rPr>
          <w:spacing w:val="40"/>
        </w:rPr>
        <w:t xml:space="preserve"> </w:t>
      </w:r>
      <w:r>
        <w:t>герундий,</w:t>
      </w:r>
      <w:r>
        <w:rPr>
          <w:spacing w:val="40"/>
        </w:rPr>
        <w:t xml:space="preserve"> </w:t>
      </w:r>
      <w:r>
        <w:t>причастия</w:t>
      </w:r>
      <w:r>
        <w:rPr>
          <w:spacing w:val="40"/>
        </w:rPr>
        <w:t xml:space="preserve"> </w:t>
      </w:r>
      <w:r>
        <w:t>настоящего</w:t>
      </w:r>
      <w:r>
        <w:rPr>
          <w:spacing w:val="40"/>
        </w:rPr>
        <w:t xml:space="preserve"> </w:t>
      </w:r>
      <w:r>
        <w:t>и</w:t>
      </w:r>
      <w:r>
        <w:rPr>
          <w:spacing w:val="40"/>
        </w:rPr>
        <w:t xml:space="preserve"> </w:t>
      </w:r>
      <w:r>
        <w:t xml:space="preserve">прошедшего </w:t>
      </w:r>
      <w:r>
        <w:rPr>
          <w:spacing w:val="-2"/>
        </w:rPr>
        <w:t>времени).</w:t>
      </w:r>
    </w:p>
    <w:p w14:paraId="085EBB85" w14:textId="77777777" w:rsidR="004C4874" w:rsidRDefault="00F01225">
      <w:pPr>
        <w:pStyle w:val="a3"/>
        <w:jc w:val="left"/>
      </w:pPr>
      <w:r>
        <w:t>Наречия</w:t>
      </w:r>
      <w:r>
        <w:rPr>
          <w:spacing w:val="-2"/>
        </w:rPr>
        <w:t xml:space="preserve"> </w:t>
      </w:r>
      <w:r>
        <w:t>too</w:t>
      </w:r>
      <w:r>
        <w:rPr>
          <w:spacing w:val="-1"/>
        </w:rPr>
        <w:t xml:space="preserve"> </w:t>
      </w:r>
      <w:r>
        <w:t>–</w:t>
      </w:r>
      <w:r>
        <w:rPr>
          <w:spacing w:val="-1"/>
        </w:rPr>
        <w:t xml:space="preserve"> </w:t>
      </w:r>
      <w:r>
        <w:rPr>
          <w:spacing w:val="-2"/>
        </w:rPr>
        <w:t>enough.</w:t>
      </w:r>
    </w:p>
    <w:p w14:paraId="354C8CBF" w14:textId="77777777" w:rsidR="004C4874" w:rsidRDefault="00F01225">
      <w:pPr>
        <w:pStyle w:val="a3"/>
        <w:jc w:val="left"/>
      </w:pPr>
      <w:r>
        <w:t>Отрицательные</w:t>
      </w:r>
      <w:r>
        <w:rPr>
          <w:spacing w:val="-5"/>
        </w:rPr>
        <w:t xml:space="preserve"> </w:t>
      </w:r>
      <w:r>
        <w:t>местоимения</w:t>
      </w:r>
      <w:r>
        <w:rPr>
          <w:spacing w:val="-3"/>
        </w:rPr>
        <w:t xml:space="preserve"> </w:t>
      </w:r>
      <w:r>
        <w:t>no</w:t>
      </w:r>
      <w:r>
        <w:rPr>
          <w:spacing w:val="-3"/>
        </w:rPr>
        <w:t xml:space="preserve"> </w:t>
      </w:r>
      <w:r>
        <w:t>(и</w:t>
      </w:r>
      <w:r>
        <w:rPr>
          <w:spacing w:val="-3"/>
        </w:rPr>
        <w:t xml:space="preserve"> </w:t>
      </w:r>
      <w:r>
        <w:t>его</w:t>
      </w:r>
      <w:r>
        <w:rPr>
          <w:spacing w:val="-2"/>
        </w:rPr>
        <w:t xml:space="preserve"> </w:t>
      </w:r>
      <w:r>
        <w:t>производные</w:t>
      </w:r>
      <w:r>
        <w:rPr>
          <w:spacing w:val="-5"/>
        </w:rPr>
        <w:t xml:space="preserve"> </w:t>
      </w:r>
      <w:r>
        <w:t>nobody,</w:t>
      </w:r>
      <w:r>
        <w:rPr>
          <w:spacing w:val="-3"/>
        </w:rPr>
        <w:t xml:space="preserve"> </w:t>
      </w:r>
      <w:r>
        <w:t>nothing</w:t>
      </w:r>
      <w:r>
        <w:rPr>
          <w:spacing w:val="2"/>
        </w:rPr>
        <w:t xml:space="preserve"> </w:t>
      </w:r>
      <w:r>
        <w:t>и</w:t>
      </w:r>
      <w:r>
        <w:rPr>
          <w:spacing w:val="-3"/>
        </w:rPr>
        <w:t xml:space="preserve"> </w:t>
      </w:r>
      <w:r>
        <w:t>другие),</w:t>
      </w:r>
      <w:r>
        <w:rPr>
          <w:spacing w:val="-2"/>
        </w:rPr>
        <w:t xml:space="preserve"> none.</w:t>
      </w:r>
    </w:p>
    <w:p w14:paraId="54C05467" w14:textId="77777777" w:rsidR="004C4874" w:rsidRDefault="00F01225">
      <w:pPr>
        <w:pStyle w:val="a4"/>
        <w:numPr>
          <w:ilvl w:val="2"/>
          <w:numId w:val="91"/>
        </w:numPr>
        <w:tabs>
          <w:tab w:val="left" w:pos="1568"/>
        </w:tabs>
        <w:ind w:left="1568" w:hanging="719"/>
        <w:rPr>
          <w:sz w:val="24"/>
        </w:rPr>
      </w:pPr>
      <w:r>
        <w:rPr>
          <w:sz w:val="24"/>
        </w:rPr>
        <w:t>Социокультурные</w:t>
      </w:r>
      <w:r>
        <w:rPr>
          <w:spacing w:val="-6"/>
          <w:sz w:val="24"/>
        </w:rPr>
        <w:t xml:space="preserve"> </w:t>
      </w:r>
      <w:r>
        <w:rPr>
          <w:sz w:val="24"/>
        </w:rPr>
        <w:t>знания</w:t>
      </w:r>
      <w:r>
        <w:rPr>
          <w:spacing w:val="-4"/>
          <w:sz w:val="24"/>
        </w:rPr>
        <w:t xml:space="preserve"> </w:t>
      </w:r>
      <w:r>
        <w:rPr>
          <w:sz w:val="24"/>
        </w:rPr>
        <w:t xml:space="preserve">и </w:t>
      </w:r>
      <w:r>
        <w:rPr>
          <w:spacing w:val="-2"/>
          <w:sz w:val="24"/>
        </w:rPr>
        <w:t>умения.</w:t>
      </w:r>
    </w:p>
    <w:p w14:paraId="7172C529" w14:textId="77777777" w:rsidR="004C4874" w:rsidRDefault="00F01225">
      <w:pPr>
        <w:pStyle w:val="a3"/>
        <w:ind w:right="281"/>
      </w:pPr>
      <w: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14:paraId="5B02BC9D" w14:textId="77777777" w:rsidR="004C4874" w:rsidRDefault="00F01225">
      <w:pPr>
        <w:pStyle w:val="a3"/>
        <w:ind w:right="280"/>
      </w:pPr>
      <w: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130AC3A8" w14:textId="77777777" w:rsidR="004C4874" w:rsidRDefault="00F01225">
      <w:pPr>
        <w:pStyle w:val="a3"/>
        <w:spacing w:before="1"/>
        <w:ind w:right="276"/>
      </w:pPr>
      <w: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w:t>
      </w:r>
      <w:r>
        <w:rPr>
          <w:spacing w:val="-1"/>
        </w:rPr>
        <w:t xml:space="preserve"> </w:t>
      </w:r>
      <w:r>
        <w:t>жизни и</w:t>
      </w:r>
      <w:r>
        <w:rPr>
          <w:spacing w:val="-2"/>
        </w:rPr>
        <w:t xml:space="preserve"> </w:t>
      </w:r>
      <w:r>
        <w:t>культуры страны (стран) изучаемого языка (достопримечательностями; некоторыми выдающимися людьми),</w:t>
      </w:r>
      <w:r>
        <w:rPr>
          <w:spacing w:val="-11"/>
        </w:rPr>
        <w:t xml:space="preserve"> </w:t>
      </w:r>
      <w:r>
        <w:t>с</w:t>
      </w:r>
      <w:r>
        <w:rPr>
          <w:spacing w:val="-12"/>
        </w:rPr>
        <w:t xml:space="preserve"> </w:t>
      </w:r>
      <w:r>
        <w:t>доступными</w:t>
      </w:r>
      <w:r>
        <w:rPr>
          <w:spacing w:val="-10"/>
        </w:rPr>
        <w:t xml:space="preserve"> </w:t>
      </w:r>
      <w:r>
        <w:t>в</w:t>
      </w:r>
      <w:r>
        <w:rPr>
          <w:spacing w:val="-11"/>
        </w:rPr>
        <w:t xml:space="preserve"> </w:t>
      </w:r>
      <w:r>
        <w:t>языковом</w:t>
      </w:r>
      <w:r>
        <w:rPr>
          <w:spacing w:val="-11"/>
        </w:rPr>
        <w:t xml:space="preserve"> </w:t>
      </w:r>
      <w:r>
        <w:t>отношении</w:t>
      </w:r>
      <w:r>
        <w:rPr>
          <w:spacing w:val="-12"/>
        </w:rPr>
        <w:t xml:space="preserve"> </w:t>
      </w:r>
      <w:r>
        <w:t>образцами</w:t>
      </w:r>
      <w:r>
        <w:rPr>
          <w:spacing w:val="-12"/>
        </w:rPr>
        <w:t xml:space="preserve"> </w:t>
      </w:r>
      <w:r>
        <w:t>поэзии</w:t>
      </w:r>
      <w:r>
        <w:rPr>
          <w:spacing w:val="-12"/>
        </w:rPr>
        <w:t xml:space="preserve"> </w:t>
      </w:r>
      <w:r>
        <w:t>и</w:t>
      </w:r>
      <w:r>
        <w:rPr>
          <w:spacing w:val="-12"/>
        </w:rPr>
        <w:t xml:space="preserve"> </w:t>
      </w:r>
      <w:r>
        <w:t>прозы</w:t>
      </w:r>
      <w:r>
        <w:rPr>
          <w:spacing w:val="-11"/>
        </w:rPr>
        <w:t xml:space="preserve"> </w:t>
      </w:r>
      <w:r>
        <w:t>для</w:t>
      </w:r>
      <w:r>
        <w:rPr>
          <w:spacing w:val="-13"/>
        </w:rPr>
        <w:t xml:space="preserve"> </w:t>
      </w:r>
      <w:r>
        <w:t>подростков</w:t>
      </w:r>
      <w:r>
        <w:rPr>
          <w:spacing w:val="-8"/>
        </w:rPr>
        <w:t xml:space="preserve"> </w:t>
      </w:r>
      <w:r>
        <w:t>на английском языке.</w:t>
      </w:r>
    </w:p>
    <w:p w14:paraId="1F00B7BC" w14:textId="77777777" w:rsidR="004C4874" w:rsidRDefault="00F01225">
      <w:pPr>
        <w:pStyle w:val="a3"/>
        <w:ind w:right="281"/>
      </w:pPr>
      <w: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79956782" w14:textId="77777777" w:rsidR="004C4874" w:rsidRDefault="00F01225">
      <w:pPr>
        <w:pStyle w:val="a3"/>
      </w:pPr>
      <w:r>
        <w:t>Соблюдение</w:t>
      </w:r>
      <w:r>
        <w:rPr>
          <w:spacing w:val="-8"/>
        </w:rPr>
        <w:t xml:space="preserve"> </w:t>
      </w:r>
      <w:r>
        <w:t>нормы</w:t>
      </w:r>
      <w:r>
        <w:rPr>
          <w:spacing w:val="-4"/>
        </w:rPr>
        <w:t xml:space="preserve"> </w:t>
      </w:r>
      <w:r>
        <w:t>вежливости</w:t>
      </w:r>
      <w:r>
        <w:rPr>
          <w:spacing w:val="-2"/>
        </w:rPr>
        <w:t xml:space="preserve"> </w:t>
      </w:r>
      <w:r>
        <w:t>в</w:t>
      </w:r>
      <w:r>
        <w:rPr>
          <w:spacing w:val="-5"/>
        </w:rPr>
        <w:t xml:space="preserve"> </w:t>
      </w:r>
      <w:r>
        <w:t>межкультурном</w:t>
      </w:r>
      <w:r>
        <w:rPr>
          <w:spacing w:val="-4"/>
        </w:rPr>
        <w:t xml:space="preserve"> </w:t>
      </w:r>
      <w:r>
        <w:rPr>
          <w:spacing w:val="-2"/>
        </w:rPr>
        <w:t>общении.</w:t>
      </w:r>
    </w:p>
    <w:p w14:paraId="73B0D99D" w14:textId="77777777" w:rsidR="004C4874" w:rsidRDefault="00F01225">
      <w:pPr>
        <w:pStyle w:val="a3"/>
        <w:ind w:right="286"/>
      </w:pPr>
      <w: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629951BF" w14:textId="77777777" w:rsidR="004C4874" w:rsidRDefault="00F01225">
      <w:pPr>
        <w:pStyle w:val="a3"/>
      </w:pPr>
      <w:r>
        <w:t>Развитие</w:t>
      </w:r>
      <w:r>
        <w:rPr>
          <w:spacing w:val="-3"/>
        </w:rPr>
        <w:t xml:space="preserve"> </w:t>
      </w:r>
      <w:r>
        <w:rPr>
          <w:spacing w:val="-2"/>
        </w:rPr>
        <w:t>умений:</w:t>
      </w:r>
    </w:p>
    <w:p w14:paraId="2EE1F404" w14:textId="77777777" w:rsidR="004C4874" w:rsidRDefault="00F01225">
      <w:pPr>
        <w:pStyle w:val="a3"/>
        <w:ind w:right="290"/>
      </w:pPr>
      <w:r>
        <w:t>кратко представлять Россию и страну (страны) изучаемого языка (культурные явления, события, достопримечательности);</w:t>
      </w:r>
    </w:p>
    <w:p w14:paraId="2D5AF8F3" w14:textId="77777777" w:rsidR="004C4874" w:rsidRDefault="004C4874">
      <w:pPr>
        <w:pStyle w:val="a3"/>
        <w:sectPr w:rsidR="004C4874">
          <w:pgSz w:w="11910" w:h="16850"/>
          <w:pgMar w:top="1020" w:right="283" w:bottom="280" w:left="992" w:header="569" w:footer="0" w:gutter="0"/>
          <w:cols w:space="720"/>
        </w:sectPr>
      </w:pPr>
    </w:p>
    <w:p w14:paraId="160D3E4C" w14:textId="77777777" w:rsidR="004C4874" w:rsidRDefault="00F01225">
      <w:pPr>
        <w:pStyle w:val="a3"/>
        <w:spacing w:before="88"/>
        <w:ind w:right="278"/>
      </w:pPr>
      <w:r>
        <w:lastRenderedPageBreak/>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14:paraId="151BB00B" w14:textId="77777777" w:rsidR="004C4874" w:rsidRDefault="00F01225">
      <w:pPr>
        <w:pStyle w:val="a3"/>
        <w:ind w:right="284"/>
      </w:pPr>
      <w: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14:paraId="623D65F1" w14:textId="77777777" w:rsidR="004C4874" w:rsidRDefault="00F01225">
      <w:pPr>
        <w:pStyle w:val="a4"/>
        <w:numPr>
          <w:ilvl w:val="2"/>
          <w:numId w:val="91"/>
        </w:numPr>
        <w:tabs>
          <w:tab w:val="left" w:pos="1568"/>
        </w:tabs>
        <w:ind w:left="1568" w:hanging="719"/>
        <w:jc w:val="both"/>
        <w:rPr>
          <w:sz w:val="24"/>
        </w:rPr>
      </w:pPr>
      <w:r>
        <w:rPr>
          <w:sz w:val="24"/>
        </w:rPr>
        <w:t>Компенсаторные</w:t>
      </w:r>
      <w:r>
        <w:rPr>
          <w:spacing w:val="-6"/>
          <w:sz w:val="24"/>
        </w:rPr>
        <w:t xml:space="preserve"> </w:t>
      </w:r>
      <w:r>
        <w:rPr>
          <w:spacing w:val="-2"/>
          <w:sz w:val="24"/>
        </w:rPr>
        <w:t>умения.</w:t>
      </w:r>
    </w:p>
    <w:p w14:paraId="687CC77C" w14:textId="77777777" w:rsidR="004C4874" w:rsidRDefault="00F01225">
      <w:pPr>
        <w:pStyle w:val="a3"/>
        <w:ind w:right="283"/>
      </w:pPr>
      <w:r>
        <w:t>Использование</w:t>
      </w:r>
      <w:r>
        <w:rPr>
          <w:spacing w:val="-2"/>
        </w:rPr>
        <w:t xml:space="preserve"> </w:t>
      </w:r>
      <w:r>
        <w:t>при</w:t>
      </w:r>
      <w:r>
        <w:rPr>
          <w:spacing w:val="-1"/>
        </w:rPr>
        <w:t xml:space="preserve"> </w:t>
      </w:r>
      <w:r>
        <w:t>чтении</w:t>
      </w:r>
      <w:r>
        <w:rPr>
          <w:spacing w:val="-3"/>
        </w:rPr>
        <w:t xml:space="preserve"> </w:t>
      </w:r>
      <w:r>
        <w:t>и</w:t>
      </w:r>
      <w:r>
        <w:rPr>
          <w:spacing w:val="-1"/>
        </w:rPr>
        <w:t xml:space="preserve"> </w:t>
      </w:r>
      <w:r>
        <w:t>аудировании языковой,</w:t>
      </w:r>
      <w:r>
        <w:rPr>
          <w:spacing w:val="-1"/>
        </w:rPr>
        <w:t xml:space="preserve"> </w:t>
      </w:r>
      <w:r>
        <w:t>в</w:t>
      </w:r>
      <w:r>
        <w:rPr>
          <w:spacing w:val="-2"/>
        </w:rPr>
        <w:t xml:space="preserve"> </w:t>
      </w:r>
      <w:r>
        <w:t>том</w:t>
      </w:r>
      <w:r>
        <w:rPr>
          <w:spacing w:val="-1"/>
        </w:rPr>
        <w:t xml:space="preserve"> </w:t>
      </w:r>
      <w:r>
        <w:t>числе</w:t>
      </w:r>
      <w:r>
        <w:rPr>
          <w:spacing w:val="-2"/>
        </w:rPr>
        <w:t xml:space="preserve"> </w:t>
      </w:r>
      <w:r>
        <w:t>контекстуальной,</w:t>
      </w:r>
      <w:r>
        <w:rPr>
          <w:spacing w:val="-1"/>
        </w:rPr>
        <w:t xml:space="preserve"> </w:t>
      </w:r>
      <w:r>
        <w:t>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15FDC055" w14:textId="77777777" w:rsidR="004C4874" w:rsidRDefault="00F01225">
      <w:pPr>
        <w:pStyle w:val="a3"/>
      </w:pPr>
      <w:r>
        <w:t>Переспрашивать,</w:t>
      </w:r>
      <w:r>
        <w:rPr>
          <w:spacing w:val="-6"/>
        </w:rPr>
        <w:t xml:space="preserve"> </w:t>
      </w:r>
      <w:r>
        <w:t>просить</w:t>
      </w:r>
      <w:r>
        <w:rPr>
          <w:spacing w:val="-4"/>
        </w:rPr>
        <w:t xml:space="preserve"> </w:t>
      </w:r>
      <w:r>
        <w:t>повторить,</w:t>
      </w:r>
      <w:r>
        <w:rPr>
          <w:spacing w:val="-4"/>
        </w:rPr>
        <w:t xml:space="preserve"> </w:t>
      </w:r>
      <w:r>
        <w:t>уточняя</w:t>
      </w:r>
      <w:r>
        <w:rPr>
          <w:spacing w:val="-6"/>
        </w:rPr>
        <w:t xml:space="preserve"> </w:t>
      </w:r>
      <w:r>
        <w:t>значение</w:t>
      </w:r>
      <w:r>
        <w:rPr>
          <w:spacing w:val="-6"/>
        </w:rPr>
        <w:t xml:space="preserve"> </w:t>
      </w:r>
      <w:r>
        <w:t>незнакомых</w:t>
      </w:r>
      <w:r>
        <w:rPr>
          <w:spacing w:val="-3"/>
        </w:rPr>
        <w:t xml:space="preserve"> </w:t>
      </w:r>
      <w:r>
        <w:rPr>
          <w:spacing w:val="-2"/>
        </w:rPr>
        <w:t>слов.</w:t>
      </w:r>
    </w:p>
    <w:p w14:paraId="42C84004" w14:textId="77777777" w:rsidR="004C4874" w:rsidRDefault="00F01225">
      <w:pPr>
        <w:pStyle w:val="a3"/>
        <w:tabs>
          <w:tab w:val="left" w:pos="2278"/>
          <w:tab w:val="left" w:pos="3919"/>
          <w:tab w:val="left" w:pos="5893"/>
          <w:tab w:val="left" w:pos="6755"/>
          <w:tab w:val="left" w:pos="7349"/>
          <w:tab w:val="left" w:pos="7915"/>
          <w:tab w:val="left" w:pos="9375"/>
          <w:tab w:val="left" w:pos="9704"/>
        </w:tabs>
        <w:ind w:right="277"/>
        <w:jc w:val="left"/>
      </w:pPr>
      <w:r>
        <w:t>Использование при формулировании собственных высказываний, ключевых слов, плана. Игнорирование</w:t>
      </w:r>
      <w:r>
        <w:rPr>
          <w:spacing w:val="80"/>
        </w:rPr>
        <w:t xml:space="preserve"> </w:t>
      </w:r>
      <w:r>
        <w:t>информации,</w:t>
      </w:r>
      <w:r>
        <w:rPr>
          <w:spacing w:val="80"/>
        </w:rPr>
        <w:t xml:space="preserve"> </w:t>
      </w:r>
      <w:r>
        <w:t>не</w:t>
      </w:r>
      <w:r>
        <w:rPr>
          <w:spacing w:val="80"/>
        </w:rPr>
        <w:t xml:space="preserve"> </w:t>
      </w:r>
      <w:r>
        <w:t>являющейся</w:t>
      </w:r>
      <w:r>
        <w:rPr>
          <w:spacing w:val="80"/>
        </w:rPr>
        <w:t xml:space="preserve"> </w:t>
      </w:r>
      <w:r>
        <w:t>необходимой</w:t>
      </w:r>
      <w:r>
        <w:rPr>
          <w:spacing w:val="80"/>
        </w:rPr>
        <w:t xml:space="preserve"> </w:t>
      </w:r>
      <w:r>
        <w:t>для</w:t>
      </w:r>
      <w:r>
        <w:rPr>
          <w:spacing w:val="80"/>
        </w:rPr>
        <w:t xml:space="preserve"> </w:t>
      </w:r>
      <w:r>
        <w:t>понимания</w:t>
      </w:r>
      <w:r>
        <w:rPr>
          <w:spacing w:val="80"/>
        </w:rPr>
        <w:t xml:space="preserve"> </w:t>
      </w:r>
      <w:r>
        <w:t xml:space="preserve">основного </w:t>
      </w:r>
      <w:r>
        <w:rPr>
          <w:spacing w:val="-2"/>
        </w:rPr>
        <w:t>содержания</w:t>
      </w:r>
      <w:r>
        <w:tab/>
      </w:r>
      <w:r>
        <w:rPr>
          <w:spacing w:val="-2"/>
        </w:rPr>
        <w:t>прочитанного</w:t>
      </w:r>
      <w:r>
        <w:tab/>
      </w:r>
      <w:r>
        <w:rPr>
          <w:spacing w:val="-2"/>
        </w:rPr>
        <w:t>(прослушанного)</w:t>
      </w:r>
      <w:r>
        <w:tab/>
      </w:r>
      <w:r>
        <w:rPr>
          <w:spacing w:val="-2"/>
        </w:rPr>
        <w:t>текста</w:t>
      </w:r>
      <w:r>
        <w:tab/>
      </w:r>
      <w:r>
        <w:rPr>
          <w:spacing w:val="-4"/>
        </w:rPr>
        <w:t>или</w:t>
      </w:r>
      <w:r>
        <w:tab/>
      </w:r>
      <w:r>
        <w:rPr>
          <w:spacing w:val="-4"/>
        </w:rPr>
        <w:t>для</w:t>
      </w:r>
      <w:r>
        <w:tab/>
      </w:r>
      <w:r>
        <w:rPr>
          <w:spacing w:val="-2"/>
        </w:rPr>
        <w:t>нахождения</w:t>
      </w:r>
      <w:r>
        <w:tab/>
      </w:r>
      <w:r>
        <w:rPr>
          <w:spacing w:val="-10"/>
        </w:rPr>
        <w:t>в</w:t>
      </w:r>
      <w:r>
        <w:tab/>
      </w:r>
      <w:r>
        <w:rPr>
          <w:spacing w:val="-2"/>
        </w:rPr>
        <w:t xml:space="preserve">тексте </w:t>
      </w:r>
      <w:r>
        <w:t>запрашиваемой информации.</w:t>
      </w:r>
    </w:p>
    <w:p w14:paraId="174CA9B4" w14:textId="77777777" w:rsidR="004C4874" w:rsidRDefault="00F01225">
      <w:pPr>
        <w:pStyle w:val="a3"/>
        <w:spacing w:before="1"/>
        <w:jc w:val="left"/>
      </w:pPr>
      <w:r>
        <w:t>Сравнение</w:t>
      </w:r>
      <w:r>
        <w:rPr>
          <w:spacing w:val="80"/>
        </w:rPr>
        <w:t xml:space="preserve"> </w:t>
      </w:r>
      <w:r>
        <w:t>(в</w:t>
      </w:r>
      <w:r>
        <w:rPr>
          <w:spacing w:val="80"/>
        </w:rPr>
        <w:t xml:space="preserve"> </w:t>
      </w:r>
      <w:r>
        <w:t>том</w:t>
      </w:r>
      <w:r>
        <w:rPr>
          <w:spacing w:val="80"/>
        </w:rPr>
        <w:t xml:space="preserve"> </w:t>
      </w:r>
      <w:r>
        <w:t>числе</w:t>
      </w:r>
      <w:r>
        <w:rPr>
          <w:spacing w:val="80"/>
        </w:rPr>
        <w:t xml:space="preserve"> </w:t>
      </w:r>
      <w:r>
        <w:t>установление</w:t>
      </w:r>
      <w:r>
        <w:rPr>
          <w:spacing w:val="80"/>
        </w:rPr>
        <w:t xml:space="preserve"> </w:t>
      </w:r>
      <w:r>
        <w:t>основания</w:t>
      </w:r>
      <w:r>
        <w:rPr>
          <w:spacing w:val="80"/>
        </w:rPr>
        <w:t xml:space="preserve"> </w:t>
      </w:r>
      <w:r>
        <w:t>для</w:t>
      </w:r>
      <w:r>
        <w:rPr>
          <w:spacing w:val="80"/>
        </w:rPr>
        <w:t xml:space="preserve"> </w:t>
      </w:r>
      <w:r>
        <w:t>сравнения)</w:t>
      </w:r>
      <w:r>
        <w:rPr>
          <w:spacing w:val="80"/>
        </w:rPr>
        <w:t xml:space="preserve"> </w:t>
      </w:r>
      <w:r>
        <w:t>объектов,</w:t>
      </w:r>
      <w:r>
        <w:rPr>
          <w:spacing w:val="80"/>
        </w:rPr>
        <w:t xml:space="preserve"> </w:t>
      </w:r>
      <w:r>
        <w:t>явлений, процессов, их элементов и основных функций в рамках изученной тематики.</w:t>
      </w:r>
    </w:p>
    <w:p w14:paraId="73172678" w14:textId="77777777" w:rsidR="004C4874" w:rsidRDefault="00F01225">
      <w:pPr>
        <w:pStyle w:val="a4"/>
        <w:numPr>
          <w:ilvl w:val="1"/>
          <w:numId w:val="91"/>
        </w:numPr>
        <w:tabs>
          <w:tab w:val="left" w:pos="1328"/>
        </w:tabs>
        <w:ind w:left="1328" w:hanging="479"/>
        <w:jc w:val="left"/>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9</w:t>
      </w:r>
      <w:r>
        <w:rPr>
          <w:spacing w:val="-1"/>
          <w:sz w:val="24"/>
          <w:u w:val="single"/>
        </w:rPr>
        <w:t xml:space="preserve"> </w:t>
      </w:r>
      <w:r>
        <w:rPr>
          <w:spacing w:val="-2"/>
          <w:sz w:val="24"/>
          <w:u w:val="single"/>
        </w:rPr>
        <w:t>классе.</w:t>
      </w:r>
    </w:p>
    <w:p w14:paraId="5A2BBFC1" w14:textId="77777777" w:rsidR="004C4874" w:rsidRDefault="00F01225">
      <w:pPr>
        <w:pStyle w:val="a4"/>
        <w:numPr>
          <w:ilvl w:val="2"/>
          <w:numId w:val="91"/>
        </w:numPr>
        <w:tabs>
          <w:tab w:val="left" w:pos="1568"/>
        </w:tabs>
        <w:ind w:left="1568" w:hanging="719"/>
        <w:rPr>
          <w:sz w:val="24"/>
        </w:rPr>
      </w:pPr>
      <w:r>
        <w:rPr>
          <w:sz w:val="24"/>
        </w:rPr>
        <w:t>Коммуникативные</w:t>
      </w:r>
      <w:r>
        <w:rPr>
          <w:spacing w:val="-6"/>
          <w:sz w:val="24"/>
        </w:rPr>
        <w:t xml:space="preserve"> </w:t>
      </w:r>
      <w:r>
        <w:rPr>
          <w:spacing w:val="-2"/>
          <w:sz w:val="24"/>
        </w:rPr>
        <w:t>умения.</w:t>
      </w:r>
    </w:p>
    <w:p w14:paraId="5B683A2F" w14:textId="77777777" w:rsidR="004C4874" w:rsidRDefault="00F01225">
      <w:pPr>
        <w:pStyle w:val="a3"/>
        <w:jc w:val="left"/>
      </w:pPr>
      <w:r>
        <w:t>Формирование умения общаться в устной и письменной форме, используя рецептивные и</w:t>
      </w:r>
      <w:r>
        <w:rPr>
          <w:spacing w:val="40"/>
        </w:rPr>
        <w:t xml:space="preserve"> </w:t>
      </w:r>
      <w:r>
        <w:t>продуктивные виды речевой деятельности в рамках тематического содержания речи.</w:t>
      </w:r>
    </w:p>
    <w:p w14:paraId="488D0C91" w14:textId="77777777" w:rsidR="004C4874" w:rsidRDefault="00F01225">
      <w:pPr>
        <w:pStyle w:val="a3"/>
        <w:ind w:right="1721"/>
        <w:jc w:val="left"/>
      </w:pPr>
      <w:r>
        <w:t>Взаимоотношения</w:t>
      </w:r>
      <w:r>
        <w:rPr>
          <w:spacing w:val="-4"/>
        </w:rPr>
        <w:t xml:space="preserve"> </w:t>
      </w:r>
      <w:r>
        <w:t>в</w:t>
      </w:r>
      <w:r>
        <w:rPr>
          <w:spacing w:val="-3"/>
        </w:rPr>
        <w:t xml:space="preserve"> </w:t>
      </w:r>
      <w:r>
        <w:t>семье</w:t>
      </w:r>
      <w:r>
        <w:rPr>
          <w:spacing w:val="-5"/>
        </w:rPr>
        <w:t xml:space="preserve"> </w:t>
      </w:r>
      <w:r>
        <w:t>и</w:t>
      </w:r>
      <w:r>
        <w:rPr>
          <w:spacing w:val="-4"/>
        </w:rPr>
        <w:t xml:space="preserve"> </w:t>
      </w:r>
      <w:r>
        <w:t>с</w:t>
      </w:r>
      <w:r>
        <w:rPr>
          <w:spacing w:val="-5"/>
        </w:rPr>
        <w:t xml:space="preserve"> </w:t>
      </w:r>
      <w:r>
        <w:t>друзьями.</w:t>
      </w:r>
      <w:r>
        <w:rPr>
          <w:spacing w:val="-4"/>
        </w:rPr>
        <w:t xml:space="preserve"> </w:t>
      </w:r>
      <w:r>
        <w:t>Конфликты</w:t>
      </w:r>
      <w:r>
        <w:rPr>
          <w:spacing w:val="-7"/>
        </w:rPr>
        <w:t xml:space="preserve"> </w:t>
      </w:r>
      <w:r>
        <w:t>и</w:t>
      </w:r>
      <w:r>
        <w:rPr>
          <w:spacing w:val="-4"/>
        </w:rPr>
        <w:t xml:space="preserve"> </w:t>
      </w:r>
      <w:r>
        <w:t>их</w:t>
      </w:r>
      <w:r>
        <w:rPr>
          <w:spacing w:val="-2"/>
        </w:rPr>
        <w:t xml:space="preserve"> </w:t>
      </w:r>
      <w:r>
        <w:t>разрешение. Внешность и характер человека (литературного персонажа).</w:t>
      </w:r>
    </w:p>
    <w:p w14:paraId="6627FB4D" w14:textId="77777777" w:rsidR="004C4874" w:rsidRDefault="00F01225">
      <w:pPr>
        <w:pStyle w:val="a3"/>
        <w:jc w:val="left"/>
      </w:pPr>
      <w:r>
        <w:t>Досуг</w:t>
      </w:r>
      <w:r>
        <w:rPr>
          <w:spacing w:val="36"/>
        </w:rPr>
        <w:t xml:space="preserve"> </w:t>
      </w:r>
      <w:r>
        <w:t>и</w:t>
      </w:r>
      <w:r>
        <w:rPr>
          <w:spacing w:val="39"/>
        </w:rPr>
        <w:t xml:space="preserve"> </w:t>
      </w:r>
      <w:r>
        <w:t>увлечения</w:t>
      </w:r>
      <w:r>
        <w:rPr>
          <w:spacing w:val="36"/>
        </w:rPr>
        <w:t xml:space="preserve"> </w:t>
      </w:r>
      <w:r>
        <w:t>(хобби)</w:t>
      </w:r>
      <w:r>
        <w:rPr>
          <w:spacing w:val="35"/>
        </w:rPr>
        <w:t xml:space="preserve"> </w:t>
      </w:r>
      <w:r>
        <w:t>современного</w:t>
      </w:r>
      <w:r>
        <w:rPr>
          <w:spacing w:val="36"/>
        </w:rPr>
        <w:t xml:space="preserve"> </w:t>
      </w:r>
      <w:r>
        <w:t>подростка</w:t>
      </w:r>
      <w:r>
        <w:rPr>
          <w:spacing w:val="35"/>
        </w:rPr>
        <w:t xml:space="preserve"> </w:t>
      </w:r>
      <w:r>
        <w:t>(чтение,</w:t>
      </w:r>
      <w:r>
        <w:rPr>
          <w:spacing w:val="40"/>
        </w:rPr>
        <w:t xml:space="preserve"> </w:t>
      </w:r>
      <w:r>
        <w:t>кино,</w:t>
      </w:r>
      <w:r>
        <w:rPr>
          <w:spacing w:val="34"/>
        </w:rPr>
        <w:t xml:space="preserve"> </w:t>
      </w:r>
      <w:r>
        <w:t>театр,</w:t>
      </w:r>
      <w:r>
        <w:rPr>
          <w:spacing w:val="37"/>
        </w:rPr>
        <w:t xml:space="preserve"> </w:t>
      </w:r>
      <w:r>
        <w:t>музыка,</w:t>
      </w:r>
      <w:r>
        <w:rPr>
          <w:spacing w:val="36"/>
        </w:rPr>
        <w:t xml:space="preserve"> </w:t>
      </w:r>
      <w:r>
        <w:t>музей, спорт, живопись; компьютерные игры). Роль книги в жизни подростка.</w:t>
      </w:r>
    </w:p>
    <w:p w14:paraId="26E0B701" w14:textId="77777777" w:rsidR="004C4874" w:rsidRDefault="00F01225">
      <w:pPr>
        <w:pStyle w:val="a3"/>
        <w:spacing w:before="1"/>
        <w:jc w:val="left"/>
      </w:pPr>
      <w:r>
        <w:t>Здоровый</w:t>
      </w:r>
      <w:r>
        <w:rPr>
          <w:spacing w:val="80"/>
        </w:rPr>
        <w:t xml:space="preserve"> </w:t>
      </w:r>
      <w:r>
        <w:t>образ</w:t>
      </w:r>
      <w:r>
        <w:rPr>
          <w:spacing w:val="80"/>
        </w:rPr>
        <w:t xml:space="preserve"> </w:t>
      </w:r>
      <w:r>
        <w:t>жизни:</w:t>
      </w:r>
      <w:r>
        <w:rPr>
          <w:spacing w:val="80"/>
        </w:rPr>
        <w:t xml:space="preserve"> </w:t>
      </w:r>
      <w:r>
        <w:t>режим</w:t>
      </w:r>
      <w:r>
        <w:rPr>
          <w:spacing w:val="80"/>
        </w:rPr>
        <w:t xml:space="preserve"> </w:t>
      </w:r>
      <w:r>
        <w:t>труда</w:t>
      </w:r>
      <w:r>
        <w:rPr>
          <w:spacing w:val="80"/>
        </w:rPr>
        <w:t xml:space="preserve"> </w:t>
      </w:r>
      <w:r>
        <w:t>и</w:t>
      </w:r>
      <w:r>
        <w:rPr>
          <w:spacing w:val="80"/>
        </w:rPr>
        <w:t xml:space="preserve"> </w:t>
      </w:r>
      <w:r>
        <w:t>отдыха,</w:t>
      </w:r>
      <w:r>
        <w:rPr>
          <w:spacing w:val="80"/>
        </w:rPr>
        <w:t xml:space="preserve"> </w:t>
      </w:r>
      <w:r>
        <w:t>фитнес,</w:t>
      </w:r>
      <w:r>
        <w:rPr>
          <w:spacing w:val="80"/>
        </w:rPr>
        <w:t xml:space="preserve"> </w:t>
      </w:r>
      <w:r>
        <w:t>сбалансированное</w:t>
      </w:r>
      <w:r>
        <w:rPr>
          <w:spacing w:val="80"/>
        </w:rPr>
        <w:t xml:space="preserve"> </w:t>
      </w:r>
      <w:r>
        <w:t>питание. Посещение врача.</w:t>
      </w:r>
    </w:p>
    <w:p w14:paraId="15D968C6" w14:textId="77777777" w:rsidR="004C4874" w:rsidRDefault="00F01225">
      <w:pPr>
        <w:pStyle w:val="a3"/>
        <w:jc w:val="left"/>
      </w:pPr>
      <w:r>
        <w:t>Покупки:</w:t>
      </w:r>
      <w:r>
        <w:rPr>
          <w:spacing w:val="-6"/>
        </w:rPr>
        <w:t xml:space="preserve"> </w:t>
      </w:r>
      <w:r>
        <w:t>одежда,</w:t>
      </w:r>
      <w:r>
        <w:rPr>
          <w:spacing w:val="-3"/>
        </w:rPr>
        <w:t xml:space="preserve"> </w:t>
      </w:r>
      <w:r>
        <w:t>обувь</w:t>
      </w:r>
      <w:r>
        <w:rPr>
          <w:spacing w:val="-3"/>
        </w:rPr>
        <w:t xml:space="preserve"> </w:t>
      </w:r>
      <w:r>
        <w:t>и</w:t>
      </w:r>
      <w:r>
        <w:rPr>
          <w:spacing w:val="-3"/>
        </w:rPr>
        <w:t xml:space="preserve"> </w:t>
      </w:r>
      <w:r>
        <w:t>продукты</w:t>
      </w:r>
      <w:r>
        <w:rPr>
          <w:spacing w:val="-3"/>
        </w:rPr>
        <w:t xml:space="preserve"> </w:t>
      </w:r>
      <w:r>
        <w:t>питания.</w:t>
      </w:r>
      <w:r>
        <w:rPr>
          <w:spacing w:val="-6"/>
        </w:rPr>
        <w:t xml:space="preserve"> </w:t>
      </w:r>
      <w:r>
        <w:t>Карманные</w:t>
      </w:r>
      <w:r>
        <w:rPr>
          <w:spacing w:val="-4"/>
        </w:rPr>
        <w:t xml:space="preserve"> </w:t>
      </w:r>
      <w:r>
        <w:t>деньги.</w:t>
      </w:r>
      <w:r>
        <w:rPr>
          <w:spacing w:val="-3"/>
        </w:rPr>
        <w:t xml:space="preserve"> </w:t>
      </w:r>
      <w:r>
        <w:t>Молодёжная</w:t>
      </w:r>
      <w:r>
        <w:rPr>
          <w:spacing w:val="-3"/>
        </w:rPr>
        <w:t xml:space="preserve"> </w:t>
      </w:r>
      <w:r>
        <w:rPr>
          <w:spacing w:val="-2"/>
        </w:rPr>
        <w:t>мода.</w:t>
      </w:r>
    </w:p>
    <w:p w14:paraId="50952B60" w14:textId="77777777" w:rsidR="004C4874" w:rsidRDefault="00F01225">
      <w:pPr>
        <w:pStyle w:val="a3"/>
        <w:jc w:val="left"/>
      </w:pPr>
      <w:r>
        <w:t>Школа,</w:t>
      </w:r>
      <w:r>
        <w:rPr>
          <w:spacing w:val="40"/>
        </w:rPr>
        <w:t xml:space="preserve"> </w:t>
      </w:r>
      <w:r>
        <w:t>школьная</w:t>
      </w:r>
      <w:r>
        <w:rPr>
          <w:spacing w:val="40"/>
        </w:rPr>
        <w:t xml:space="preserve"> </w:t>
      </w:r>
      <w:r>
        <w:t>жизнь,</w:t>
      </w:r>
      <w:r>
        <w:rPr>
          <w:spacing w:val="40"/>
        </w:rPr>
        <w:t xml:space="preserve"> </w:t>
      </w:r>
      <w:r>
        <w:t>изучаемые</w:t>
      </w:r>
      <w:r>
        <w:rPr>
          <w:spacing w:val="40"/>
        </w:rPr>
        <w:t xml:space="preserve"> </w:t>
      </w:r>
      <w:r>
        <w:t>предметы</w:t>
      </w:r>
      <w:r>
        <w:rPr>
          <w:spacing w:val="40"/>
        </w:rPr>
        <w:t xml:space="preserve"> </w:t>
      </w:r>
      <w:r>
        <w:t>и</w:t>
      </w:r>
      <w:r>
        <w:rPr>
          <w:spacing w:val="40"/>
        </w:rPr>
        <w:t xml:space="preserve"> </w:t>
      </w:r>
      <w:r>
        <w:t>отношение</w:t>
      </w:r>
      <w:r>
        <w:rPr>
          <w:spacing w:val="40"/>
        </w:rPr>
        <w:t xml:space="preserve"> </w:t>
      </w:r>
      <w:r>
        <w:t>к</w:t>
      </w:r>
      <w:r>
        <w:rPr>
          <w:spacing w:val="40"/>
        </w:rPr>
        <w:t xml:space="preserve"> </w:t>
      </w:r>
      <w:r>
        <w:t>ним.</w:t>
      </w:r>
      <w:r>
        <w:rPr>
          <w:spacing w:val="40"/>
        </w:rPr>
        <w:t xml:space="preserve"> </w:t>
      </w:r>
      <w:r>
        <w:t>Взаимоотношения</w:t>
      </w:r>
      <w:r>
        <w:rPr>
          <w:spacing w:val="40"/>
        </w:rPr>
        <w:t xml:space="preserve"> </w:t>
      </w:r>
      <w:r>
        <w:t>в школе: проблемы и их решение. Переписка с иностранными сверстниками.</w:t>
      </w:r>
    </w:p>
    <w:p w14:paraId="05ADEB9A" w14:textId="77777777" w:rsidR="004C4874" w:rsidRDefault="00F01225">
      <w:pPr>
        <w:pStyle w:val="a3"/>
        <w:jc w:val="left"/>
      </w:pPr>
      <w:r>
        <w:t>Виды</w:t>
      </w:r>
      <w:r>
        <w:rPr>
          <w:spacing w:val="40"/>
        </w:rPr>
        <w:t xml:space="preserve"> </w:t>
      </w:r>
      <w:r>
        <w:t>отдыха</w:t>
      </w:r>
      <w:r>
        <w:rPr>
          <w:spacing w:val="40"/>
        </w:rPr>
        <w:t xml:space="preserve"> </w:t>
      </w:r>
      <w:r>
        <w:t>в</w:t>
      </w:r>
      <w:r>
        <w:rPr>
          <w:spacing w:val="40"/>
        </w:rPr>
        <w:t xml:space="preserve"> </w:t>
      </w:r>
      <w:r>
        <w:t>различное</w:t>
      </w:r>
      <w:r>
        <w:rPr>
          <w:spacing w:val="40"/>
        </w:rPr>
        <w:t xml:space="preserve"> </w:t>
      </w:r>
      <w:r>
        <w:t>время</w:t>
      </w:r>
      <w:r>
        <w:rPr>
          <w:spacing w:val="40"/>
        </w:rPr>
        <w:t xml:space="preserve"> </w:t>
      </w:r>
      <w:r>
        <w:t>года.</w:t>
      </w:r>
      <w:r>
        <w:rPr>
          <w:spacing w:val="40"/>
        </w:rPr>
        <w:t xml:space="preserve"> </w:t>
      </w:r>
      <w:r>
        <w:t>Путешествия</w:t>
      </w:r>
      <w:r>
        <w:rPr>
          <w:spacing w:val="40"/>
        </w:rPr>
        <w:t xml:space="preserve"> </w:t>
      </w:r>
      <w:r>
        <w:t>по</w:t>
      </w:r>
      <w:r>
        <w:rPr>
          <w:spacing w:val="40"/>
        </w:rPr>
        <w:t xml:space="preserve"> </w:t>
      </w:r>
      <w:r>
        <w:t>России</w:t>
      </w:r>
      <w:r>
        <w:rPr>
          <w:spacing w:val="40"/>
        </w:rPr>
        <w:t xml:space="preserve"> </w:t>
      </w:r>
      <w:r>
        <w:t>и</w:t>
      </w:r>
      <w:r>
        <w:rPr>
          <w:spacing w:val="40"/>
        </w:rPr>
        <w:t xml:space="preserve"> </w:t>
      </w:r>
      <w:r>
        <w:t>иностранным</w:t>
      </w:r>
      <w:r>
        <w:rPr>
          <w:spacing w:val="40"/>
        </w:rPr>
        <w:t xml:space="preserve"> </w:t>
      </w:r>
      <w:r>
        <w:t xml:space="preserve">странам. </w:t>
      </w:r>
      <w:r>
        <w:rPr>
          <w:spacing w:val="-2"/>
        </w:rPr>
        <w:t>Транспорт.</w:t>
      </w:r>
    </w:p>
    <w:p w14:paraId="7C3431BB" w14:textId="77777777" w:rsidR="004C4874" w:rsidRDefault="00F01225">
      <w:pPr>
        <w:pStyle w:val="a3"/>
        <w:jc w:val="left"/>
      </w:pPr>
      <w:r>
        <w:t>Природа: флора и фауна. Проблемы экологии. Защита окружающей среды. Климат, погода. Стихийные бедствия.</w:t>
      </w:r>
    </w:p>
    <w:p w14:paraId="7964DB60" w14:textId="77777777" w:rsidR="004C4874" w:rsidRDefault="00F01225">
      <w:pPr>
        <w:pStyle w:val="a3"/>
        <w:jc w:val="left"/>
      </w:pPr>
      <w:r>
        <w:t>Средства</w:t>
      </w:r>
      <w:r>
        <w:rPr>
          <w:spacing w:val="-7"/>
        </w:rPr>
        <w:t xml:space="preserve"> </w:t>
      </w:r>
      <w:r>
        <w:t>массовой</w:t>
      </w:r>
      <w:r>
        <w:rPr>
          <w:spacing w:val="-3"/>
        </w:rPr>
        <w:t xml:space="preserve"> </w:t>
      </w:r>
      <w:r>
        <w:t>информации</w:t>
      </w:r>
      <w:r>
        <w:rPr>
          <w:spacing w:val="-3"/>
        </w:rPr>
        <w:t xml:space="preserve"> </w:t>
      </w:r>
      <w:r>
        <w:t>(телевидение,</w:t>
      </w:r>
      <w:r>
        <w:rPr>
          <w:spacing w:val="-6"/>
        </w:rPr>
        <w:t xml:space="preserve"> </w:t>
      </w:r>
      <w:r>
        <w:t>радио,</w:t>
      </w:r>
      <w:r>
        <w:rPr>
          <w:spacing w:val="-3"/>
        </w:rPr>
        <w:t xml:space="preserve"> </w:t>
      </w:r>
      <w:r>
        <w:t xml:space="preserve">пресса, </w:t>
      </w:r>
      <w:r>
        <w:rPr>
          <w:spacing w:val="-2"/>
        </w:rPr>
        <w:t>Интернет).</w:t>
      </w:r>
    </w:p>
    <w:p w14:paraId="2D40E93D" w14:textId="77777777" w:rsidR="004C4874" w:rsidRDefault="00F01225">
      <w:pPr>
        <w:pStyle w:val="a3"/>
        <w:spacing w:before="1"/>
        <w:ind w:right="286"/>
      </w:pPr>
      <w:r>
        <w:t>Родная страна</w:t>
      </w:r>
      <w:r>
        <w:rPr>
          <w:spacing w:val="-1"/>
        </w:rPr>
        <w:t xml:space="preserve"> </w:t>
      </w:r>
      <w:r>
        <w:t>и</w:t>
      </w:r>
      <w:r>
        <w:rPr>
          <w:spacing w:val="-1"/>
        </w:rPr>
        <w:t xml:space="preserve"> </w:t>
      </w:r>
      <w:r>
        <w:t>страна</w:t>
      </w:r>
      <w:r>
        <w:rPr>
          <w:spacing w:val="-3"/>
        </w:rPr>
        <w:t xml:space="preserve"> </w:t>
      </w:r>
      <w:r>
        <w:t>(страны)</w:t>
      </w:r>
      <w:r>
        <w:rPr>
          <w:spacing w:val="-1"/>
        </w:rPr>
        <w:t xml:space="preserve"> </w:t>
      </w:r>
      <w:r>
        <w:t>изучаемого языка. Их географическое</w:t>
      </w:r>
      <w:r>
        <w:rPr>
          <w:spacing w:val="-1"/>
        </w:rPr>
        <w:t xml:space="preserve"> </w:t>
      </w:r>
      <w:r>
        <w:t>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2E408A46" w14:textId="77777777" w:rsidR="004C4874" w:rsidRDefault="00F01225">
      <w:pPr>
        <w:pStyle w:val="a3"/>
        <w:ind w:right="285"/>
      </w:pPr>
      <w: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7D057359" w14:textId="77777777" w:rsidR="004C4874" w:rsidRDefault="00F01225">
      <w:pPr>
        <w:pStyle w:val="a4"/>
        <w:numPr>
          <w:ilvl w:val="3"/>
          <w:numId w:val="90"/>
        </w:numPr>
        <w:tabs>
          <w:tab w:val="left" w:pos="1748"/>
        </w:tabs>
        <w:ind w:left="1748" w:hanging="899"/>
        <w:jc w:val="both"/>
        <w:rPr>
          <w:sz w:val="24"/>
        </w:rPr>
      </w:pPr>
      <w:r>
        <w:rPr>
          <w:spacing w:val="-2"/>
          <w:sz w:val="24"/>
        </w:rPr>
        <w:t>Говорение.</w:t>
      </w:r>
    </w:p>
    <w:p w14:paraId="552707F4" w14:textId="77777777" w:rsidR="004C4874" w:rsidRDefault="00F01225">
      <w:pPr>
        <w:pStyle w:val="a4"/>
        <w:numPr>
          <w:ilvl w:val="4"/>
          <w:numId w:val="90"/>
        </w:numPr>
        <w:tabs>
          <w:tab w:val="left" w:pos="1928"/>
        </w:tabs>
        <w:ind w:right="283" w:firstLine="0"/>
        <w:jc w:val="both"/>
        <w:rPr>
          <w:sz w:val="24"/>
        </w:rPr>
      </w:pPr>
      <w:r>
        <w:rPr>
          <w:sz w:val="24"/>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14:paraId="556907C3" w14:textId="77777777" w:rsidR="004C4874" w:rsidRDefault="00F01225">
      <w:pPr>
        <w:pStyle w:val="a3"/>
        <w:ind w:right="282"/>
      </w:pPr>
      <w:r>
        <w:t>диалог этикетного характера: начинать, поддерживать и заканчивать разговор, вежливо переспрашивать,</w:t>
      </w:r>
      <w:r>
        <w:rPr>
          <w:spacing w:val="-2"/>
        </w:rPr>
        <w:t xml:space="preserve"> </w:t>
      </w:r>
      <w:r>
        <w:t>поздравлять</w:t>
      </w:r>
      <w:r>
        <w:rPr>
          <w:spacing w:val="-1"/>
        </w:rPr>
        <w:t xml:space="preserve"> </w:t>
      </w:r>
      <w:r>
        <w:t>с</w:t>
      </w:r>
      <w:r>
        <w:rPr>
          <w:spacing w:val="-3"/>
        </w:rPr>
        <w:t xml:space="preserve"> </w:t>
      </w:r>
      <w:r>
        <w:t>праздником,</w:t>
      </w:r>
      <w:r>
        <w:rPr>
          <w:spacing w:val="-2"/>
        </w:rPr>
        <w:t xml:space="preserve"> </w:t>
      </w:r>
      <w:r>
        <w:t>выражать</w:t>
      </w:r>
      <w:r>
        <w:rPr>
          <w:spacing w:val="-1"/>
        </w:rPr>
        <w:t xml:space="preserve"> </w:t>
      </w:r>
      <w:r>
        <w:t>пожелания и</w:t>
      </w:r>
      <w:r>
        <w:rPr>
          <w:spacing w:val="-1"/>
        </w:rPr>
        <w:t xml:space="preserve"> </w:t>
      </w:r>
      <w:r>
        <w:t>вежливо</w:t>
      </w:r>
      <w:r>
        <w:rPr>
          <w:spacing w:val="-3"/>
        </w:rPr>
        <w:t xml:space="preserve"> </w:t>
      </w:r>
      <w:r>
        <w:t>реагировать</w:t>
      </w:r>
      <w:r>
        <w:rPr>
          <w:spacing w:val="-1"/>
        </w:rPr>
        <w:t xml:space="preserve"> </w:t>
      </w:r>
      <w:r>
        <w:t>на поздравление, выражать благодарность, вежливо соглашаться на предложение и отказываться от предложения собеседника;</w:t>
      </w:r>
    </w:p>
    <w:p w14:paraId="395BA1CD" w14:textId="77777777" w:rsidR="004C4874" w:rsidRDefault="00F01225">
      <w:pPr>
        <w:pStyle w:val="a3"/>
        <w:ind w:right="284"/>
      </w:pPr>
      <w:r>
        <w:t>диалог-побуждение к действию: обращаться с просьбой, вежливо соглашаться (не соглашаться)</w:t>
      </w:r>
      <w:r>
        <w:rPr>
          <w:spacing w:val="67"/>
        </w:rPr>
        <w:t xml:space="preserve"> </w:t>
      </w:r>
      <w:r>
        <w:t>выполнить</w:t>
      </w:r>
      <w:r>
        <w:rPr>
          <w:spacing w:val="69"/>
        </w:rPr>
        <w:t xml:space="preserve"> </w:t>
      </w:r>
      <w:r>
        <w:t>просьбу,</w:t>
      </w:r>
      <w:r>
        <w:rPr>
          <w:spacing w:val="70"/>
        </w:rPr>
        <w:t xml:space="preserve"> </w:t>
      </w:r>
      <w:r>
        <w:t>приглашать</w:t>
      </w:r>
      <w:r>
        <w:rPr>
          <w:spacing w:val="72"/>
        </w:rPr>
        <w:t xml:space="preserve"> </w:t>
      </w:r>
      <w:r>
        <w:t>собеседника</w:t>
      </w:r>
      <w:r>
        <w:rPr>
          <w:spacing w:val="69"/>
        </w:rPr>
        <w:t xml:space="preserve"> </w:t>
      </w:r>
      <w:r>
        <w:t>к</w:t>
      </w:r>
      <w:r>
        <w:rPr>
          <w:spacing w:val="68"/>
        </w:rPr>
        <w:t xml:space="preserve"> </w:t>
      </w:r>
      <w:r>
        <w:t>совместной</w:t>
      </w:r>
      <w:r>
        <w:rPr>
          <w:spacing w:val="72"/>
        </w:rPr>
        <w:t xml:space="preserve"> </w:t>
      </w:r>
      <w:r>
        <w:rPr>
          <w:spacing w:val="-2"/>
        </w:rPr>
        <w:t>деятельности,</w:t>
      </w:r>
    </w:p>
    <w:p w14:paraId="0B5B06C6" w14:textId="77777777" w:rsidR="004C4874" w:rsidRDefault="004C4874">
      <w:pPr>
        <w:pStyle w:val="a3"/>
        <w:sectPr w:rsidR="004C4874">
          <w:pgSz w:w="11910" w:h="16850"/>
          <w:pgMar w:top="1020" w:right="283" w:bottom="280" w:left="992" w:header="569" w:footer="0" w:gutter="0"/>
          <w:cols w:space="720"/>
        </w:sectPr>
      </w:pPr>
    </w:p>
    <w:p w14:paraId="3E1F907A" w14:textId="77777777" w:rsidR="004C4874" w:rsidRDefault="00F01225">
      <w:pPr>
        <w:pStyle w:val="a3"/>
        <w:spacing w:before="88"/>
        <w:jc w:val="left"/>
      </w:pPr>
      <w:r>
        <w:lastRenderedPageBreak/>
        <w:t>вежливо</w:t>
      </w:r>
      <w:r>
        <w:rPr>
          <w:spacing w:val="40"/>
        </w:rPr>
        <w:t xml:space="preserve"> </w:t>
      </w:r>
      <w:r>
        <w:t>соглашаться</w:t>
      </w:r>
      <w:r>
        <w:rPr>
          <w:spacing w:val="40"/>
        </w:rPr>
        <w:t xml:space="preserve"> </w:t>
      </w:r>
      <w:r>
        <w:t>(не</w:t>
      </w:r>
      <w:r>
        <w:rPr>
          <w:spacing w:val="40"/>
        </w:rPr>
        <w:t xml:space="preserve"> </w:t>
      </w:r>
      <w:r>
        <w:t>соглашаться)</w:t>
      </w:r>
      <w:r>
        <w:rPr>
          <w:spacing w:val="40"/>
        </w:rPr>
        <w:t xml:space="preserve"> </w:t>
      </w:r>
      <w:r>
        <w:t>на</w:t>
      </w:r>
      <w:r>
        <w:rPr>
          <w:spacing w:val="40"/>
        </w:rPr>
        <w:t xml:space="preserve"> </w:t>
      </w:r>
      <w:r>
        <w:t>предложение</w:t>
      </w:r>
      <w:r>
        <w:rPr>
          <w:spacing w:val="40"/>
        </w:rPr>
        <w:t xml:space="preserve"> </w:t>
      </w:r>
      <w:r>
        <w:t>собеседника,</w:t>
      </w:r>
      <w:r>
        <w:rPr>
          <w:spacing w:val="40"/>
        </w:rPr>
        <w:t xml:space="preserve"> </w:t>
      </w:r>
      <w:r>
        <w:t>объясняя</w:t>
      </w:r>
      <w:r>
        <w:rPr>
          <w:spacing w:val="40"/>
        </w:rPr>
        <w:t xml:space="preserve"> </w:t>
      </w:r>
      <w:r>
        <w:t>причину своего решения;</w:t>
      </w:r>
    </w:p>
    <w:p w14:paraId="5BF67B26" w14:textId="77777777" w:rsidR="004C4874" w:rsidRDefault="00F01225">
      <w:pPr>
        <w:pStyle w:val="a3"/>
        <w:tabs>
          <w:tab w:val="left" w:pos="1964"/>
          <w:tab w:val="left" w:pos="2712"/>
          <w:tab w:val="left" w:pos="3476"/>
          <w:tab w:val="left" w:pos="3657"/>
          <w:tab w:val="left" w:pos="3804"/>
          <w:tab w:val="left" w:pos="4740"/>
          <w:tab w:val="left" w:pos="5314"/>
          <w:tab w:val="left" w:pos="5653"/>
          <w:tab w:val="left" w:pos="6612"/>
          <w:tab w:val="left" w:pos="7205"/>
          <w:tab w:val="left" w:pos="8145"/>
          <w:tab w:val="left" w:pos="8418"/>
          <w:tab w:val="left" w:pos="9497"/>
          <w:tab w:val="left" w:pos="9677"/>
        </w:tabs>
        <w:ind w:right="282"/>
        <w:jc w:val="left"/>
      </w:pPr>
      <w:r>
        <w:t>диалог-расспрос: сообщать фактическую информацию, отвечая на вопросы разных видов, выражать</w:t>
      </w:r>
      <w:r>
        <w:rPr>
          <w:spacing w:val="-1"/>
        </w:rPr>
        <w:t xml:space="preserve"> </w:t>
      </w:r>
      <w:r>
        <w:t>своё</w:t>
      </w:r>
      <w:r>
        <w:rPr>
          <w:spacing w:val="-3"/>
        </w:rPr>
        <w:t xml:space="preserve"> </w:t>
      </w:r>
      <w:r>
        <w:t>отношение</w:t>
      </w:r>
      <w:r>
        <w:rPr>
          <w:spacing w:val="-3"/>
        </w:rPr>
        <w:t xml:space="preserve"> </w:t>
      </w:r>
      <w:r>
        <w:t>к</w:t>
      </w:r>
      <w:r>
        <w:rPr>
          <w:spacing w:val="-2"/>
        </w:rPr>
        <w:t xml:space="preserve"> </w:t>
      </w:r>
      <w:r>
        <w:t>обсуждаемым</w:t>
      </w:r>
      <w:r>
        <w:rPr>
          <w:spacing w:val="-3"/>
        </w:rPr>
        <w:t xml:space="preserve"> </w:t>
      </w:r>
      <w:r>
        <w:t>фактам</w:t>
      </w:r>
      <w:r>
        <w:rPr>
          <w:spacing w:val="-3"/>
        </w:rPr>
        <w:t xml:space="preserve"> </w:t>
      </w:r>
      <w:r>
        <w:t>и</w:t>
      </w:r>
      <w:r>
        <w:rPr>
          <w:spacing w:val="-1"/>
        </w:rPr>
        <w:t xml:space="preserve"> </w:t>
      </w:r>
      <w:r>
        <w:t>событиям,</w:t>
      </w:r>
      <w:r>
        <w:rPr>
          <w:spacing w:val="-2"/>
        </w:rPr>
        <w:t xml:space="preserve"> </w:t>
      </w:r>
      <w:r>
        <w:t>запрашивать</w:t>
      </w:r>
      <w:r>
        <w:rPr>
          <w:spacing w:val="-1"/>
        </w:rPr>
        <w:t xml:space="preserve"> </w:t>
      </w:r>
      <w:r>
        <w:t>интересующую информацию, переходить с позиции спрашивающего на позицию отвечающего и наоборот; диалог-обмен</w:t>
      </w:r>
      <w:r>
        <w:rPr>
          <w:spacing w:val="-6"/>
        </w:rPr>
        <w:t xml:space="preserve"> </w:t>
      </w:r>
      <w:r>
        <w:t>мнениями:</w:t>
      </w:r>
      <w:r>
        <w:rPr>
          <w:spacing w:val="-6"/>
        </w:rPr>
        <w:t xml:space="preserve"> </w:t>
      </w:r>
      <w:r>
        <w:t>выражать</w:t>
      </w:r>
      <w:r>
        <w:rPr>
          <w:spacing w:val="-5"/>
        </w:rPr>
        <w:t xml:space="preserve"> </w:t>
      </w:r>
      <w:r>
        <w:t>свою</w:t>
      </w:r>
      <w:r>
        <w:rPr>
          <w:spacing w:val="-7"/>
        </w:rPr>
        <w:t xml:space="preserve"> </w:t>
      </w:r>
      <w:r>
        <w:t>точку</w:t>
      </w:r>
      <w:r>
        <w:rPr>
          <w:spacing w:val="-9"/>
        </w:rPr>
        <w:t xml:space="preserve"> </w:t>
      </w:r>
      <w:r>
        <w:t>мнения</w:t>
      </w:r>
      <w:r>
        <w:rPr>
          <w:spacing w:val="-7"/>
        </w:rPr>
        <w:t xml:space="preserve"> </w:t>
      </w:r>
      <w:r>
        <w:t>и</w:t>
      </w:r>
      <w:r>
        <w:rPr>
          <w:spacing w:val="-6"/>
        </w:rPr>
        <w:t xml:space="preserve"> </w:t>
      </w:r>
      <w:r>
        <w:t>обосновывать</w:t>
      </w:r>
      <w:r>
        <w:rPr>
          <w:spacing w:val="-1"/>
        </w:rPr>
        <w:t xml:space="preserve"> </w:t>
      </w:r>
      <w:r>
        <w:t>её,</w:t>
      </w:r>
      <w:r>
        <w:rPr>
          <w:spacing w:val="-7"/>
        </w:rPr>
        <w:t xml:space="preserve"> </w:t>
      </w:r>
      <w:r>
        <w:t>высказывать</w:t>
      </w:r>
      <w:r>
        <w:rPr>
          <w:spacing w:val="-5"/>
        </w:rPr>
        <w:t xml:space="preserve"> </w:t>
      </w:r>
      <w:r>
        <w:t xml:space="preserve">своё </w:t>
      </w:r>
      <w:r>
        <w:rPr>
          <w:spacing w:val="-2"/>
        </w:rPr>
        <w:t>согласие</w:t>
      </w:r>
      <w:r>
        <w:tab/>
      </w:r>
      <w:r>
        <w:rPr>
          <w:spacing w:val="-2"/>
        </w:rPr>
        <w:t>(несогласие)</w:t>
      </w:r>
      <w:r>
        <w:tab/>
      </w:r>
      <w:r>
        <w:rPr>
          <w:spacing w:val="-10"/>
        </w:rPr>
        <w:t>с</w:t>
      </w:r>
      <w:r>
        <w:tab/>
      </w:r>
      <w:r>
        <w:tab/>
      </w:r>
      <w:r>
        <w:rPr>
          <w:spacing w:val="-2"/>
        </w:rPr>
        <w:t>точкой</w:t>
      </w:r>
      <w:r>
        <w:tab/>
      </w:r>
      <w:r>
        <w:rPr>
          <w:spacing w:val="-2"/>
        </w:rPr>
        <w:t>зрения</w:t>
      </w:r>
      <w:r>
        <w:tab/>
      </w:r>
      <w:r>
        <w:rPr>
          <w:spacing w:val="-2"/>
        </w:rPr>
        <w:t>собеседника,</w:t>
      </w:r>
      <w:r>
        <w:tab/>
      </w:r>
      <w:r>
        <w:rPr>
          <w:spacing w:val="-2"/>
        </w:rPr>
        <w:t>выражать</w:t>
      </w:r>
      <w:r>
        <w:tab/>
      </w:r>
      <w:r>
        <w:rPr>
          <w:spacing w:val="-2"/>
        </w:rPr>
        <w:t>сомнение,</w:t>
      </w:r>
      <w:r>
        <w:tab/>
      </w:r>
      <w:r>
        <w:tab/>
      </w:r>
      <w:r>
        <w:rPr>
          <w:spacing w:val="-2"/>
        </w:rPr>
        <w:t>давать эмоциональную</w:t>
      </w:r>
      <w:r>
        <w:tab/>
      </w:r>
      <w:r>
        <w:rPr>
          <w:spacing w:val="-2"/>
        </w:rPr>
        <w:t>оценку</w:t>
      </w:r>
      <w:r>
        <w:tab/>
      </w:r>
      <w:r>
        <w:tab/>
      </w:r>
      <w:r>
        <w:rPr>
          <w:spacing w:val="-2"/>
        </w:rPr>
        <w:t>обсуждаемым</w:t>
      </w:r>
      <w:r>
        <w:tab/>
      </w:r>
      <w:r>
        <w:rPr>
          <w:spacing w:val="-2"/>
        </w:rPr>
        <w:t>событиям:</w:t>
      </w:r>
      <w:r>
        <w:tab/>
      </w:r>
      <w:r>
        <w:rPr>
          <w:spacing w:val="-2"/>
        </w:rPr>
        <w:t>восхищение,</w:t>
      </w:r>
      <w:r>
        <w:tab/>
      </w:r>
      <w:r>
        <w:rPr>
          <w:spacing w:val="-2"/>
        </w:rPr>
        <w:t>удивление,</w:t>
      </w:r>
      <w:r>
        <w:tab/>
      </w:r>
      <w:r>
        <w:rPr>
          <w:spacing w:val="-2"/>
        </w:rPr>
        <w:t xml:space="preserve">радость, </w:t>
      </w:r>
      <w:r>
        <w:t>огорчение и так далее.</w:t>
      </w:r>
    </w:p>
    <w:p w14:paraId="19DF510D" w14:textId="77777777" w:rsidR="004C4874" w:rsidRDefault="00F01225">
      <w:pPr>
        <w:pStyle w:val="a3"/>
        <w:ind w:right="280"/>
      </w:pPr>
      <w:r>
        <w:t>Данные</w:t>
      </w:r>
      <w:r>
        <w:rPr>
          <w:spacing w:val="-2"/>
        </w:rPr>
        <w:t xml:space="preserve"> </w:t>
      </w:r>
      <w:r>
        <w:t>умения</w:t>
      </w:r>
      <w:r>
        <w:rPr>
          <w:spacing w:val="-2"/>
        </w:rPr>
        <w:t xml:space="preserve"> </w:t>
      </w:r>
      <w:r>
        <w:t>диалогической</w:t>
      </w:r>
      <w:r>
        <w:rPr>
          <w:spacing w:val="-2"/>
        </w:rPr>
        <w:t xml:space="preserve"> </w:t>
      </w:r>
      <w:r>
        <w:t>речи</w:t>
      </w:r>
      <w:r>
        <w:rPr>
          <w:spacing w:val="-2"/>
        </w:rPr>
        <w:t xml:space="preserve"> </w:t>
      </w:r>
      <w:r>
        <w:t>развиваются</w:t>
      </w:r>
      <w:r>
        <w:rPr>
          <w:spacing w:val="-3"/>
        </w:rPr>
        <w:t xml:space="preserve"> </w:t>
      </w:r>
      <w:r>
        <w:t>в</w:t>
      </w:r>
      <w:r>
        <w:rPr>
          <w:spacing w:val="-3"/>
        </w:rPr>
        <w:t xml:space="preserve"> </w:t>
      </w:r>
      <w:r>
        <w:t>стандартных</w:t>
      </w:r>
      <w:r>
        <w:rPr>
          <w:spacing w:val="-2"/>
        </w:rPr>
        <w:t xml:space="preserve"> </w:t>
      </w:r>
      <w:r>
        <w:t>ситуациях</w:t>
      </w:r>
      <w:r>
        <w:rPr>
          <w:spacing w:val="-1"/>
        </w:rPr>
        <w:t xml:space="preserve"> </w:t>
      </w:r>
      <w:r>
        <w:t>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14:paraId="273516F2" w14:textId="77777777" w:rsidR="004C4874" w:rsidRDefault="00F01225">
      <w:pPr>
        <w:pStyle w:val="a3"/>
        <w:spacing w:before="1"/>
        <w:jc w:val="left"/>
      </w:pPr>
      <w: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 30.7.1.2.2.</w:t>
      </w:r>
      <w:r>
        <w:rPr>
          <w:spacing w:val="-3"/>
        </w:rPr>
        <w:t xml:space="preserve"> </w:t>
      </w:r>
      <w:r>
        <w:t>Развитие</w:t>
      </w:r>
      <w:r>
        <w:rPr>
          <w:spacing w:val="80"/>
        </w:rPr>
        <w:t xml:space="preserve"> </w:t>
      </w:r>
      <w:r>
        <w:t>коммуникативных</w:t>
      </w:r>
      <w:r>
        <w:rPr>
          <w:spacing w:val="80"/>
        </w:rPr>
        <w:t xml:space="preserve"> </w:t>
      </w:r>
      <w:r>
        <w:t>умений</w:t>
      </w:r>
      <w:r>
        <w:rPr>
          <w:spacing w:val="80"/>
        </w:rPr>
        <w:t xml:space="preserve"> </w:t>
      </w:r>
      <w:r>
        <w:t>монологической</w:t>
      </w:r>
      <w:r>
        <w:rPr>
          <w:spacing w:val="80"/>
        </w:rPr>
        <w:t xml:space="preserve"> </w:t>
      </w:r>
      <w:r>
        <w:t>речи:</w:t>
      </w:r>
      <w:r>
        <w:rPr>
          <w:spacing w:val="80"/>
        </w:rPr>
        <w:t xml:space="preserve"> </w:t>
      </w:r>
      <w:r>
        <w:t>создание</w:t>
      </w:r>
      <w:r>
        <w:rPr>
          <w:spacing w:val="80"/>
        </w:rPr>
        <w:t xml:space="preserve"> </w:t>
      </w:r>
      <w:r>
        <w:t>устных связных</w:t>
      </w:r>
      <w:r>
        <w:rPr>
          <w:spacing w:val="40"/>
        </w:rPr>
        <w:t xml:space="preserve"> </w:t>
      </w:r>
      <w:r>
        <w:t>монологических</w:t>
      </w:r>
      <w:r>
        <w:rPr>
          <w:spacing w:val="40"/>
        </w:rPr>
        <w:t xml:space="preserve"> </w:t>
      </w:r>
      <w:r>
        <w:t>высказываний</w:t>
      </w:r>
      <w:r>
        <w:rPr>
          <w:spacing w:val="40"/>
        </w:rPr>
        <w:t xml:space="preserve"> </w:t>
      </w:r>
      <w:r>
        <w:t>с</w:t>
      </w:r>
      <w:r>
        <w:rPr>
          <w:spacing w:val="40"/>
        </w:rPr>
        <w:t xml:space="preserve"> </w:t>
      </w:r>
      <w:r>
        <w:t>использованием</w:t>
      </w:r>
      <w:r>
        <w:rPr>
          <w:spacing w:val="40"/>
        </w:rPr>
        <w:t xml:space="preserve"> </w:t>
      </w:r>
      <w:r>
        <w:t>основных</w:t>
      </w:r>
      <w:r>
        <w:rPr>
          <w:spacing w:val="40"/>
        </w:rPr>
        <w:t xml:space="preserve"> </w:t>
      </w:r>
      <w:r>
        <w:t>коммуникативных типов речи:</w:t>
      </w:r>
    </w:p>
    <w:p w14:paraId="3ABE16BC" w14:textId="77777777" w:rsidR="004C4874" w:rsidRDefault="00F01225">
      <w:pPr>
        <w:pStyle w:val="a3"/>
        <w:jc w:val="left"/>
      </w:pPr>
      <w:r>
        <w:t>описание</w:t>
      </w:r>
      <w:r>
        <w:rPr>
          <w:spacing w:val="-7"/>
        </w:rPr>
        <w:t xml:space="preserve"> </w:t>
      </w:r>
      <w:r>
        <w:t>(предмета,</w:t>
      </w:r>
      <w:r>
        <w:rPr>
          <w:spacing w:val="-6"/>
        </w:rPr>
        <w:t xml:space="preserve"> </w:t>
      </w:r>
      <w:r>
        <w:t>местности,</w:t>
      </w:r>
      <w:r>
        <w:rPr>
          <w:spacing w:val="-6"/>
        </w:rPr>
        <w:t xml:space="preserve"> </w:t>
      </w:r>
      <w:r>
        <w:t>внешности</w:t>
      </w:r>
      <w:r>
        <w:rPr>
          <w:spacing w:val="-7"/>
        </w:rPr>
        <w:t xml:space="preserve"> </w:t>
      </w:r>
      <w:r>
        <w:t>и</w:t>
      </w:r>
      <w:r>
        <w:rPr>
          <w:spacing w:val="-5"/>
        </w:rPr>
        <w:t xml:space="preserve"> </w:t>
      </w:r>
      <w:r>
        <w:t>одежды</w:t>
      </w:r>
      <w:r>
        <w:rPr>
          <w:spacing w:val="-6"/>
        </w:rPr>
        <w:t xml:space="preserve"> </w:t>
      </w:r>
      <w:r>
        <w:t>человека),</w:t>
      </w:r>
      <w:r>
        <w:rPr>
          <w:spacing w:val="-6"/>
        </w:rPr>
        <w:t xml:space="preserve"> </w:t>
      </w:r>
      <w:r>
        <w:t>в</w:t>
      </w:r>
      <w:r>
        <w:rPr>
          <w:spacing w:val="-6"/>
        </w:rPr>
        <w:t xml:space="preserve"> </w:t>
      </w:r>
      <w:r>
        <w:t>том</w:t>
      </w:r>
      <w:r>
        <w:rPr>
          <w:spacing w:val="-3"/>
        </w:rPr>
        <w:t xml:space="preserve"> </w:t>
      </w:r>
      <w:r>
        <w:t>числе</w:t>
      </w:r>
      <w:r>
        <w:rPr>
          <w:spacing w:val="-7"/>
        </w:rPr>
        <w:t xml:space="preserve"> </w:t>
      </w:r>
      <w:r>
        <w:t>характеристика (черты характера реального человека или литературного персонажа);</w:t>
      </w:r>
    </w:p>
    <w:p w14:paraId="297AF574" w14:textId="77777777" w:rsidR="004C4874" w:rsidRDefault="00F01225">
      <w:pPr>
        <w:pStyle w:val="a3"/>
        <w:ind w:right="6375"/>
        <w:jc w:val="left"/>
      </w:pPr>
      <w:r>
        <w:t>повествование</w:t>
      </w:r>
      <w:r>
        <w:rPr>
          <w:spacing w:val="-15"/>
        </w:rPr>
        <w:t xml:space="preserve"> </w:t>
      </w:r>
      <w:r>
        <w:t xml:space="preserve">(сообщение); </w:t>
      </w:r>
      <w:r>
        <w:rPr>
          <w:spacing w:val="-2"/>
        </w:rPr>
        <w:t>рассуждение;</w:t>
      </w:r>
    </w:p>
    <w:p w14:paraId="6D271DBB" w14:textId="77777777" w:rsidR="004C4874" w:rsidRDefault="00F01225">
      <w:pPr>
        <w:pStyle w:val="a3"/>
        <w:jc w:val="left"/>
      </w:pPr>
      <w:r>
        <w:t>выражение</w:t>
      </w:r>
      <w:r>
        <w:rPr>
          <w:spacing w:val="40"/>
        </w:rPr>
        <w:t xml:space="preserve"> </w:t>
      </w:r>
      <w:r>
        <w:t>и</w:t>
      </w:r>
      <w:r>
        <w:rPr>
          <w:spacing w:val="40"/>
        </w:rPr>
        <w:t xml:space="preserve"> </w:t>
      </w:r>
      <w:r>
        <w:t>краткое</w:t>
      </w:r>
      <w:r>
        <w:rPr>
          <w:spacing w:val="40"/>
        </w:rPr>
        <w:t xml:space="preserve"> </w:t>
      </w:r>
      <w:r>
        <w:t>аргументирование</w:t>
      </w:r>
      <w:r>
        <w:rPr>
          <w:spacing w:val="40"/>
        </w:rPr>
        <w:t xml:space="preserve"> </w:t>
      </w:r>
      <w:r>
        <w:t>своего</w:t>
      </w:r>
      <w:r>
        <w:rPr>
          <w:spacing w:val="40"/>
        </w:rPr>
        <w:t xml:space="preserve"> </w:t>
      </w:r>
      <w:r>
        <w:t>мнения</w:t>
      </w:r>
      <w:r>
        <w:rPr>
          <w:spacing w:val="40"/>
        </w:rPr>
        <w:t xml:space="preserve"> </w:t>
      </w:r>
      <w:r>
        <w:t>по</w:t>
      </w:r>
      <w:r>
        <w:rPr>
          <w:spacing w:val="40"/>
        </w:rPr>
        <w:t xml:space="preserve"> </w:t>
      </w:r>
      <w:r>
        <w:t>отношению</w:t>
      </w:r>
      <w:r>
        <w:rPr>
          <w:spacing w:val="40"/>
        </w:rPr>
        <w:t xml:space="preserve"> </w:t>
      </w:r>
      <w:r>
        <w:t>к</w:t>
      </w:r>
      <w:r>
        <w:rPr>
          <w:spacing w:val="40"/>
        </w:rPr>
        <w:t xml:space="preserve"> </w:t>
      </w:r>
      <w:r>
        <w:t xml:space="preserve">услышанному </w:t>
      </w:r>
      <w:r>
        <w:rPr>
          <w:spacing w:val="-2"/>
        </w:rPr>
        <w:t>(прочитанному);</w:t>
      </w:r>
    </w:p>
    <w:p w14:paraId="10AC90CA" w14:textId="77777777" w:rsidR="004C4874" w:rsidRDefault="00F01225">
      <w:pPr>
        <w:pStyle w:val="a3"/>
        <w:spacing w:before="1"/>
        <w:jc w:val="left"/>
      </w:pPr>
      <w:r>
        <w:t>изложение</w:t>
      </w:r>
      <w:r>
        <w:rPr>
          <w:spacing w:val="80"/>
        </w:rPr>
        <w:t xml:space="preserve"> </w:t>
      </w:r>
      <w:r>
        <w:t>(пересказ)</w:t>
      </w:r>
      <w:r>
        <w:rPr>
          <w:spacing w:val="80"/>
        </w:rPr>
        <w:t xml:space="preserve"> </w:t>
      </w:r>
      <w:r>
        <w:t>основного</w:t>
      </w:r>
      <w:r>
        <w:rPr>
          <w:spacing w:val="80"/>
        </w:rPr>
        <w:t xml:space="preserve"> </w:t>
      </w:r>
      <w:r>
        <w:t>содержания</w:t>
      </w:r>
      <w:r>
        <w:rPr>
          <w:spacing w:val="80"/>
        </w:rPr>
        <w:t xml:space="preserve"> </w:t>
      </w:r>
      <w:r>
        <w:t>прочитанного</w:t>
      </w:r>
      <w:r>
        <w:rPr>
          <w:spacing w:val="80"/>
        </w:rPr>
        <w:t xml:space="preserve"> </w:t>
      </w:r>
      <w:r>
        <w:t>(прослушанного)</w:t>
      </w:r>
      <w:r>
        <w:rPr>
          <w:spacing w:val="80"/>
        </w:rPr>
        <w:t xml:space="preserve"> </w:t>
      </w:r>
      <w:r>
        <w:t>текста</w:t>
      </w:r>
      <w:r>
        <w:rPr>
          <w:spacing w:val="80"/>
        </w:rPr>
        <w:t xml:space="preserve"> </w:t>
      </w:r>
      <w:r>
        <w:t>с выражением своего отношения к событиям и фактам, изложенным в тексте;</w:t>
      </w:r>
    </w:p>
    <w:p w14:paraId="473B409E" w14:textId="77777777" w:rsidR="004C4874" w:rsidRDefault="00F01225">
      <w:pPr>
        <w:pStyle w:val="a3"/>
        <w:jc w:val="left"/>
      </w:pPr>
      <w:r>
        <w:t>составление</w:t>
      </w:r>
      <w:r>
        <w:rPr>
          <w:spacing w:val="-4"/>
        </w:rPr>
        <w:t xml:space="preserve"> </w:t>
      </w:r>
      <w:r>
        <w:t>рассказа</w:t>
      </w:r>
      <w:r>
        <w:rPr>
          <w:spacing w:val="-4"/>
        </w:rPr>
        <w:t xml:space="preserve"> </w:t>
      </w:r>
      <w:r>
        <w:t>по</w:t>
      </w:r>
      <w:r>
        <w:rPr>
          <w:spacing w:val="-2"/>
        </w:rPr>
        <w:t xml:space="preserve"> картинкам;</w:t>
      </w:r>
    </w:p>
    <w:p w14:paraId="472ABFD2" w14:textId="77777777" w:rsidR="004C4874" w:rsidRDefault="00F01225">
      <w:pPr>
        <w:pStyle w:val="a3"/>
        <w:jc w:val="left"/>
      </w:pPr>
      <w:r>
        <w:t>изложение</w:t>
      </w:r>
      <w:r>
        <w:rPr>
          <w:spacing w:val="-7"/>
        </w:rPr>
        <w:t xml:space="preserve"> </w:t>
      </w:r>
      <w:r>
        <w:t>результатов</w:t>
      </w:r>
      <w:r>
        <w:rPr>
          <w:spacing w:val="-7"/>
        </w:rPr>
        <w:t xml:space="preserve"> </w:t>
      </w:r>
      <w:r>
        <w:t>выполненной</w:t>
      </w:r>
      <w:r>
        <w:rPr>
          <w:spacing w:val="-6"/>
        </w:rPr>
        <w:t xml:space="preserve"> </w:t>
      </w:r>
      <w:r>
        <w:t>проектной</w:t>
      </w:r>
      <w:r>
        <w:rPr>
          <w:spacing w:val="-5"/>
        </w:rPr>
        <w:t xml:space="preserve"> </w:t>
      </w:r>
      <w:r>
        <w:rPr>
          <w:spacing w:val="-2"/>
        </w:rPr>
        <w:t>работы.</w:t>
      </w:r>
    </w:p>
    <w:p w14:paraId="4E0DADA2" w14:textId="77777777" w:rsidR="004C4874" w:rsidRDefault="00F01225">
      <w:pPr>
        <w:pStyle w:val="a3"/>
        <w:ind w:right="279"/>
      </w:pPr>
      <w:r>
        <w:t xml:space="preserve">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w:t>
      </w:r>
      <w:r>
        <w:rPr>
          <w:spacing w:val="-2"/>
        </w:rPr>
        <w:t>использования.</w:t>
      </w:r>
    </w:p>
    <w:p w14:paraId="7DCB1197" w14:textId="77777777" w:rsidR="004C4874" w:rsidRDefault="00F01225">
      <w:pPr>
        <w:pStyle w:val="a3"/>
      </w:pPr>
      <w:r>
        <w:t>Объём</w:t>
      </w:r>
      <w:r>
        <w:rPr>
          <w:spacing w:val="-5"/>
        </w:rPr>
        <w:t xml:space="preserve"> </w:t>
      </w:r>
      <w:r>
        <w:t>монологического</w:t>
      </w:r>
      <w:r>
        <w:rPr>
          <w:spacing w:val="-3"/>
        </w:rPr>
        <w:t xml:space="preserve"> </w:t>
      </w:r>
      <w:r>
        <w:t>высказывания</w:t>
      </w:r>
      <w:r>
        <w:rPr>
          <w:spacing w:val="-1"/>
        </w:rPr>
        <w:t xml:space="preserve"> </w:t>
      </w:r>
      <w:r>
        <w:t>–</w:t>
      </w:r>
      <w:r>
        <w:rPr>
          <w:spacing w:val="-3"/>
        </w:rPr>
        <w:t xml:space="preserve"> </w:t>
      </w:r>
      <w:r>
        <w:t>10–12</w:t>
      </w:r>
      <w:r>
        <w:rPr>
          <w:spacing w:val="-2"/>
        </w:rPr>
        <w:t xml:space="preserve"> фраз.</w:t>
      </w:r>
    </w:p>
    <w:p w14:paraId="726EC3B7" w14:textId="77777777" w:rsidR="004C4874" w:rsidRDefault="00F01225">
      <w:pPr>
        <w:pStyle w:val="a4"/>
        <w:numPr>
          <w:ilvl w:val="3"/>
          <w:numId w:val="90"/>
        </w:numPr>
        <w:tabs>
          <w:tab w:val="left" w:pos="1748"/>
        </w:tabs>
        <w:ind w:left="1748" w:hanging="899"/>
        <w:jc w:val="both"/>
        <w:rPr>
          <w:sz w:val="24"/>
        </w:rPr>
      </w:pPr>
      <w:r>
        <w:rPr>
          <w:spacing w:val="-2"/>
          <w:sz w:val="24"/>
        </w:rPr>
        <w:t>Аудирование.</w:t>
      </w:r>
    </w:p>
    <w:p w14:paraId="1E57390C" w14:textId="77777777" w:rsidR="004C4874" w:rsidRDefault="00F01225">
      <w:pPr>
        <w:pStyle w:val="a3"/>
        <w:ind w:right="282"/>
      </w:pPr>
      <w: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133434B0" w14:textId="77777777" w:rsidR="004C4874" w:rsidRDefault="00F01225">
      <w:pPr>
        <w:pStyle w:val="a3"/>
        <w:spacing w:before="1"/>
        <w:ind w:right="283"/>
      </w:pPr>
      <w:r>
        <w:t>При опосредованном общении: дальнейшее развитие восприятия и понимания на слух несложных аутентичных текстов, содержащих отдельные</w:t>
      </w:r>
      <w:r>
        <w:rPr>
          <w:spacing w:val="-1"/>
        </w:rPr>
        <w:t xml:space="preserve"> </w:t>
      </w:r>
      <w:r>
        <w:t>неизученные</w:t>
      </w:r>
      <w:r>
        <w:rPr>
          <w:spacing w:val="-1"/>
        </w:rPr>
        <w:t xml:space="preserve"> </w:t>
      </w:r>
      <w:r>
        <w:t>языковые</w:t>
      </w:r>
      <w:r>
        <w:rPr>
          <w:spacing w:val="-1"/>
        </w:rPr>
        <w:t xml:space="preserve"> </w:t>
      </w:r>
      <w:r>
        <w:t>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54D607AC" w14:textId="77777777" w:rsidR="004C4874" w:rsidRDefault="00F01225">
      <w:pPr>
        <w:pStyle w:val="a3"/>
        <w:ind w:right="283"/>
      </w:pPr>
      <w: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31F1331E" w14:textId="77777777" w:rsidR="004C4874" w:rsidRDefault="00F01225">
      <w:pPr>
        <w:pStyle w:val="a3"/>
        <w:ind w:right="278"/>
      </w:pPr>
      <w: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0D42D361" w14:textId="77777777" w:rsidR="004C4874" w:rsidRDefault="00F01225">
      <w:pPr>
        <w:pStyle w:val="a3"/>
        <w:ind w:right="280"/>
      </w:pPr>
      <w: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57B3DCAB" w14:textId="77777777" w:rsidR="004C4874" w:rsidRDefault="004C4874">
      <w:pPr>
        <w:pStyle w:val="a3"/>
        <w:sectPr w:rsidR="004C4874">
          <w:pgSz w:w="11910" w:h="16850"/>
          <w:pgMar w:top="1020" w:right="283" w:bottom="280" w:left="992" w:header="569" w:footer="0" w:gutter="0"/>
          <w:cols w:space="720"/>
        </w:sectPr>
      </w:pPr>
    </w:p>
    <w:p w14:paraId="2A258150" w14:textId="77777777" w:rsidR="004C4874" w:rsidRDefault="00F01225">
      <w:pPr>
        <w:pStyle w:val="a3"/>
        <w:spacing w:before="88"/>
        <w:ind w:right="287"/>
      </w:pPr>
      <w:r>
        <w:lastRenderedPageBreak/>
        <w:t>Языковая</w:t>
      </w:r>
      <w:r>
        <w:rPr>
          <w:spacing w:val="-12"/>
        </w:rPr>
        <w:t xml:space="preserve"> </w:t>
      </w:r>
      <w:r>
        <w:t>сложность</w:t>
      </w:r>
      <w:r>
        <w:rPr>
          <w:spacing w:val="-10"/>
        </w:rPr>
        <w:t xml:space="preserve"> </w:t>
      </w:r>
      <w:r>
        <w:t>текстов</w:t>
      </w:r>
      <w:r>
        <w:rPr>
          <w:spacing w:val="-12"/>
        </w:rPr>
        <w:t xml:space="preserve"> </w:t>
      </w:r>
      <w:r>
        <w:t>для</w:t>
      </w:r>
      <w:r>
        <w:rPr>
          <w:spacing w:val="-11"/>
        </w:rPr>
        <w:t xml:space="preserve"> </w:t>
      </w:r>
      <w:r>
        <w:t>аудирования</w:t>
      </w:r>
      <w:r>
        <w:rPr>
          <w:spacing w:val="-12"/>
        </w:rPr>
        <w:t xml:space="preserve"> </w:t>
      </w:r>
      <w:r>
        <w:t>должна</w:t>
      </w:r>
      <w:r>
        <w:rPr>
          <w:spacing w:val="-12"/>
        </w:rPr>
        <w:t xml:space="preserve"> </w:t>
      </w:r>
      <w:r>
        <w:t>соответствовать</w:t>
      </w:r>
      <w:r>
        <w:rPr>
          <w:spacing w:val="-11"/>
        </w:rPr>
        <w:t xml:space="preserve"> </w:t>
      </w:r>
      <w:r>
        <w:t>базовому</w:t>
      </w:r>
      <w:r>
        <w:rPr>
          <w:spacing w:val="-12"/>
        </w:rPr>
        <w:t xml:space="preserve"> </w:t>
      </w:r>
      <w:r>
        <w:t>уровню</w:t>
      </w:r>
      <w:r>
        <w:rPr>
          <w:spacing w:val="-11"/>
        </w:rPr>
        <w:t xml:space="preserve"> </w:t>
      </w:r>
      <w:r>
        <w:t>(А2 – допороговому уровню по общеевропейской шкале).</w:t>
      </w:r>
    </w:p>
    <w:p w14:paraId="7BDE90D5" w14:textId="77777777" w:rsidR="004C4874" w:rsidRDefault="00F01225">
      <w:pPr>
        <w:pStyle w:val="a3"/>
      </w:pPr>
      <w:r>
        <w:t>Время</w:t>
      </w:r>
      <w:r>
        <w:rPr>
          <w:spacing w:val="-3"/>
        </w:rPr>
        <w:t xml:space="preserve"> </w:t>
      </w:r>
      <w:r>
        <w:t>звучания</w:t>
      </w:r>
      <w:r>
        <w:rPr>
          <w:spacing w:val="-1"/>
        </w:rPr>
        <w:t xml:space="preserve"> </w:t>
      </w:r>
      <w:r>
        <w:t>текста</w:t>
      </w:r>
      <w:r>
        <w:rPr>
          <w:spacing w:val="-1"/>
        </w:rPr>
        <w:t xml:space="preserve"> </w:t>
      </w:r>
      <w:r>
        <w:t>(текстов)</w:t>
      </w:r>
      <w:r>
        <w:rPr>
          <w:spacing w:val="-2"/>
        </w:rPr>
        <w:t xml:space="preserve"> </w:t>
      </w:r>
      <w:r>
        <w:t>для</w:t>
      </w:r>
      <w:r>
        <w:rPr>
          <w:spacing w:val="-1"/>
        </w:rPr>
        <w:t xml:space="preserve"> </w:t>
      </w:r>
      <w:r>
        <w:t>аудирования</w:t>
      </w:r>
      <w:r>
        <w:rPr>
          <w:spacing w:val="2"/>
        </w:rPr>
        <w:t xml:space="preserve"> </w:t>
      </w:r>
      <w:r>
        <w:t>–</w:t>
      </w:r>
      <w:r>
        <w:rPr>
          <w:spacing w:val="-1"/>
        </w:rPr>
        <w:t xml:space="preserve"> </w:t>
      </w:r>
      <w:r>
        <w:t>до</w:t>
      </w:r>
      <w:r>
        <w:rPr>
          <w:spacing w:val="-1"/>
        </w:rPr>
        <w:t xml:space="preserve"> </w:t>
      </w:r>
      <w:r>
        <w:t xml:space="preserve">2 </w:t>
      </w:r>
      <w:r>
        <w:rPr>
          <w:spacing w:val="-2"/>
        </w:rPr>
        <w:t>минут.</w:t>
      </w:r>
    </w:p>
    <w:p w14:paraId="2467331E" w14:textId="77777777" w:rsidR="004C4874" w:rsidRDefault="00F01225">
      <w:pPr>
        <w:pStyle w:val="a4"/>
        <w:numPr>
          <w:ilvl w:val="3"/>
          <w:numId w:val="90"/>
        </w:numPr>
        <w:tabs>
          <w:tab w:val="left" w:pos="1748"/>
        </w:tabs>
        <w:ind w:left="1748" w:hanging="899"/>
        <w:jc w:val="both"/>
        <w:rPr>
          <w:sz w:val="24"/>
        </w:rPr>
      </w:pPr>
      <w:r>
        <w:rPr>
          <w:sz w:val="24"/>
        </w:rPr>
        <w:t>Смысловое</w:t>
      </w:r>
      <w:r>
        <w:rPr>
          <w:spacing w:val="-4"/>
          <w:sz w:val="24"/>
        </w:rPr>
        <w:t xml:space="preserve"> </w:t>
      </w:r>
      <w:r>
        <w:rPr>
          <w:spacing w:val="-2"/>
          <w:sz w:val="24"/>
        </w:rPr>
        <w:t>чтение.</w:t>
      </w:r>
    </w:p>
    <w:p w14:paraId="2620C391" w14:textId="77777777" w:rsidR="004C4874" w:rsidRDefault="00F01225">
      <w:pPr>
        <w:pStyle w:val="a3"/>
        <w:ind w:right="276"/>
      </w:pPr>
      <w:r>
        <w:t>Развитие</w:t>
      </w:r>
      <w:r>
        <w:rPr>
          <w:spacing w:val="-8"/>
        </w:rPr>
        <w:t xml:space="preserve"> </w:t>
      </w:r>
      <w:r>
        <w:t>умения</w:t>
      </w:r>
      <w:r>
        <w:rPr>
          <w:spacing w:val="-10"/>
        </w:rPr>
        <w:t xml:space="preserve"> </w:t>
      </w:r>
      <w:r>
        <w:t>читать</w:t>
      </w:r>
      <w:r>
        <w:rPr>
          <w:spacing w:val="-9"/>
        </w:rPr>
        <w:t xml:space="preserve"> </w:t>
      </w:r>
      <w:r>
        <w:t>про</w:t>
      </w:r>
      <w:r>
        <w:rPr>
          <w:spacing w:val="-10"/>
        </w:rPr>
        <w:t xml:space="preserve"> </w:t>
      </w:r>
      <w:r>
        <w:t>себя</w:t>
      </w:r>
      <w:r>
        <w:rPr>
          <w:spacing w:val="-7"/>
        </w:rPr>
        <w:t xml:space="preserve"> </w:t>
      </w:r>
      <w:r>
        <w:t>и</w:t>
      </w:r>
      <w:r>
        <w:rPr>
          <w:spacing w:val="-9"/>
        </w:rPr>
        <w:t xml:space="preserve"> </w:t>
      </w:r>
      <w:r>
        <w:t>понимать</w:t>
      </w:r>
      <w:r>
        <w:rPr>
          <w:spacing w:val="-8"/>
        </w:rPr>
        <w:t xml:space="preserve"> </w:t>
      </w:r>
      <w:r>
        <w:t>несложные</w:t>
      </w:r>
      <w:r>
        <w:rPr>
          <w:spacing w:val="-11"/>
        </w:rPr>
        <w:t xml:space="preserve"> </w:t>
      </w:r>
      <w:r>
        <w:t>аутентичные</w:t>
      </w:r>
      <w:r>
        <w:rPr>
          <w:spacing w:val="-11"/>
        </w:rPr>
        <w:t xml:space="preserve"> </w:t>
      </w:r>
      <w:r>
        <w:t>тексты</w:t>
      </w:r>
      <w:r>
        <w:rPr>
          <w:spacing w:val="-9"/>
        </w:rPr>
        <w:t xml:space="preserve"> </w:t>
      </w:r>
      <w:r>
        <w:t>разных</w:t>
      </w:r>
      <w:r>
        <w:rPr>
          <w:spacing w:val="-8"/>
        </w:rPr>
        <w:t xml:space="preserve"> </w:t>
      </w:r>
      <w:r>
        <w:t>жанров и стилей, содержащие отдельные неизученные языковые явления, с различной глубиной проникновения</w:t>
      </w:r>
      <w:r>
        <w:rPr>
          <w:spacing w:val="-4"/>
        </w:rPr>
        <w:t xml:space="preserve"> </w:t>
      </w:r>
      <w:r>
        <w:t>в</w:t>
      </w:r>
      <w:r>
        <w:rPr>
          <w:spacing w:val="-7"/>
        </w:rPr>
        <w:t xml:space="preserve"> </w:t>
      </w:r>
      <w:r>
        <w:t>их</w:t>
      </w:r>
      <w:r>
        <w:rPr>
          <w:spacing w:val="-2"/>
        </w:rPr>
        <w:t xml:space="preserve"> </w:t>
      </w:r>
      <w:r>
        <w:t>содержание</w:t>
      </w:r>
      <w:r>
        <w:rPr>
          <w:spacing w:val="-5"/>
        </w:rPr>
        <w:t xml:space="preserve"> </w:t>
      </w:r>
      <w:r>
        <w:t>в</w:t>
      </w:r>
      <w:r>
        <w:rPr>
          <w:spacing w:val="-5"/>
        </w:rPr>
        <w:t xml:space="preserve"> </w:t>
      </w:r>
      <w:r>
        <w:t>зависимости от</w:t>
      </w:r>
      <w:r>
        <w:rPr>
          <w:spacing w:val="-6"/>
        </w:rPr>
        <w:t xml:space="preserve"> </w:t>
      </w:r>
      <w:r>
        <w:t>поставленной</w:t>
      </w:r>
      <w:r>
        <w:rPr>
          <w:spacing w:val="-6"/>
        </w:rPr>
        <w:t xml:space="preserve"> </w:t>
      </w:r>
      <w:r>
        <w:t>коммуникативной</w:t>
      </w:r>
      <w:r>
        <w:rPr>
          <w:spacing w:val="-6"/>
        </w:rPr>
        <w:t xml:space="preserve"> </w:t>
      </w:r>
      <w:r>
        <w:t>задачи:</w:t>
      </w:r>
      <w:r>
        <w:rPr>
          <w:spacing w:val="-4"/>
        </w:rPr>
        <w:t xml:space="preserve"> </w:t>
      </w:r>
      <w:r>
        <w:t>с пониманием</w:t>
      </w:r>
      <w:r>
        <w:rPr>
          <w:spacing w:val="-11"/>
        </w:rPr>
        <w:t xml:space="preserve"> </w:t>
      </w:r>
      <w:r>
        <w:t>основного</w:t>
      </w:r>
      <w:r>
        <w:rPr>
          <w:spacing w:val="-11"/>
        </w:rPr>
        <w:t xml:space="preserve"> </w:t>
      </w:r>
      <w:r>
        <w:t>содержания,</w:t>
      </w:r>
      <w:r>
        <w:rPr>
          <w:spacing w:val="-8"/>
        </w:rPr>
        <w:t xml:space="preserve"> </w:t>
      </w:r>
      <w:r>
        <w:t>с</w:t>
      </w:r>
      <w:r>
        <w:rPr>
          <w:spacing w:val="-12"/>
        </w:rPr>
        <w:t xml:space="preserve"> </w:t>
      </w:r>
      <w:r>
        <w:t>пониманием</w:t>
      </w:r>
      <w:r>
        <w:rPr>
          <w:spacing w:val="-11"/>
        </w:rPr>
        <w:t xml:space="preserve"> </w:t>
      </w:r>
      <w:r>
        <w:t>нужной</w:t>
      </w:r>
      <w:r>
        <w:rPr>
          <w:spacing w:val="-10"/>
        </w:rPr>
        <w:t xml:space="preserve"> </w:t>
      </w:r>
      <w:r>
        <w:t>(интересующей,</w:t>
      </w:r>
      <w:r>
        <w:rPr>
          <w:spacing w:val="-11"/>
        </w:rPr>
        <w:t xml:space="preserve"> </w:t>
      </w:r>
      <w:r>
        <w:t>запрашиваемой) информации, с полным пониманием содержания текста.</w:t>
      </w:r>
    </w:p>
    <w:p w14:paraId="51FB57F5" w14:textId="77777777" w:rsidR="004C4874" w:rsidRDefault="00F01225">
      <w:pPr>
        <w:pStyle w:val="a3"/>
        <w:ind w:right="282"/>
      </w:pPr>
      <w: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w:t>
      </w:r>
      <w:r>
        <w:rPr>
          <w:spacing w:val="-15"/>
        </w:rPr>
        <w:t xml:space="preserve"> </w:t>
      </w:r>
      <w:r>
        <w:t>смысловые</w:t>
      </w:r>
      <w:r>
        <w:rPr>
          <w:spacing w:val="-15"/>
        </w:rPr>
        <w:t xml:space="preserve"> </w:t>
      </w:r>
      <w:r>
        <w:t>части,</w:t>
      </w:r>
      <w:r>
        <w:rPr>
          <w:spacing w:val="-15"/>
        </w:rPr>
        <w:t xml:space="preserve"> </w:t>
      </w:r>
      <w:r>
        <w:t>озаглавливать</w:t>
      </w:r>
      <w:r>
        <w:rPr>
          <w:spacing w:val="-15"/>
        </w:rPr>
        <w:t xml:space="preserve"> </w:t>
      </w:r>
      <w:r>
        <w:t>текст</w:t>
      </w:r>
      <w:r>
        <w:rPr>
          <w:spacing w:val="-15"/>
        </w:rPr>
        <w:t xml:space="preserve"> </w:t>
      </w:r>
      <w:r>
        <w:t>(его</w:t>
      </w:r>
      <w:r>
        <w:rPr>
          <w:spacing w:val="-15"/>
        </w:rPr>
        <w:t xml:space="preserve"> </w:t>
      </w:r>
      <w:r>
        <w:t>отдельные</w:t>
      </w:r>
      <w:r>
        <w:rPr>
          <w:spacing w:val="-15"/>
        </w:rPr>
        <w:t xml:space="preserve"> </w:t>
      </w:r>
      <w:r>
        <w:t>части),</w:t>
      </w:r>
      <w:r>
        <w:rPr>
          <w:spacing w:val="-15"/>
        </w:rPr>
        <w:t xml:space="preserve"> </w:t>
      </w:r>
      <w:r>
        <w:t>игнорировать незнакомые слова, несущественные для понимания основного содержания, понимать интернациональные слова.</w:t>
      </w:r>
    </w:p>
    <w:p w14:paraId="326A3A61" w14:textId="77777777" w:rsidR="004C4874" w:rsidRDefault="00F01225">
      <w:pPr>
        <w:pStyle w:val="a3"/>
        <w:spacing w:before="1"/>
        <w:ind w:right="282"/>
      </w:pPr>
      <w: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w:t>
      </w:r>
      <w:r>
        <w:rPr>
          <w:spacing w:val="-2"/>
        </w:rPr>
        <w:t xml:space="preserve"> </w:t>
      </w:r>
      <w:r>
        <w:t>в</w:t>
      </w:r>
      <w:r>
        <w:rPr>
          <w:spacing w:val="-3"/>
        </w:rPr>
        <w:t xml:space="preserve"> </w:t>
      </w:r>
      <w:r>
        <w:t>эксплицитной</w:t>
      </w:r>
      <w:r>
        <w:rPr>
          <w:spacing w:val="-1"/>
        </w:rPr>
        <w:t xml:space="preserve"> </w:t>
      </w:r>
      <w:r>
        <w:t>(явной)</w:t>
      </w:r>
      <w:r>
        <w:rPr>
          <w:spacing w:val="-3"/>
        </w:rPr>
        <w:t xml:space="preserve"> </w:t>
      </w:r>
      <w:r>
        <w:t>и</w:t>
      </w:r>
      <w:r>
        <w:rPr>
          <w:spacing w:val="-2"/>
        </w:rPr>
        <w:t xml:space="preserve"> </w:t>
      </w:r>
      <w:r>
        <w:t>имплицитной</w:t>
      </w:r>
      <w:r>
        <w:rPr>
          <w:spacing w:val="-3"/>
        </w:rPr>
        <w:t xml:space="preserve"> </w:t>
      </w:r>
      <w:r>
        <w:t>форме</w:t>
      </w:r>
      <w:r>
        <w:rPr>
          <w:spacing w:val="-3"/>
        </w:rPr>
        <w:t xml:space="preserve"> </w:t>
      </w:r>
      <w:r>
        <w:t>(неявной)</w:t>
      </w:r>
      <w:r>
        <w:rPr>
          <w:spacing w:val="-3"/>
        </w:rPr>
        <w:t xml:space="preserve"> </w:t>
      </w:r>
      <w:r>
        <w:t>форме,</w:t>
      </w:r>
      <w:r>
        <w:rPr>
          <w:spacing w:val="-2"/>
        </w:rPr>
        <w:t xml:space="preserve"> </w:t>
      </w:r>
      <w:r>
        <w:t xml:space="preserve">оценивать найденную информацию с точки зрения её значимости для решения коммуникативной </w:t>
      </w:r>
      <w:r>
        <w:rPr>
          <w:spacing w:val="-2"/>
        </w:rPr>
        <w:t>задачи.</w:t>
      </w:r>
    </w:p>
    <w:p w14:paraId="304E760D" w14:textId="77777777" w:rsidR="004C4874" w:rsidRDefault="00F01225">
      <w:pPr>
        <w:pStyle w:val="a3"/>
        <w:ind w:right="286"/>
      </w:pPr>
      <w:r>
        <w:t xml:space="preserve">Чтение несплошных текстов (таблиц, диаграмм, схем) и понимание представленной в них </w:t>
      </w:r>
      <w:r>
        <w:rPr>
          <w:spacing w:val="-2"/>
        </w:rPr>
        <w:t>информации.</w:t>
      </w:r>
    </w:p>
    <w:p w14:paraId="4D13B041" w14:textId="77777777" w:rsidR="004C4874" w:rsidRDefault="00F01225">
      <w:pPr>
        <w:pStyle w:val="a3"/>
        <w:ind w:right="279"/>
      </w:pPr>
      <w: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w:t>
      </w:r>
      <w:r>
        <w:rPr>
          <w:spacing w:val="-4"/>
        </w:rPr>
        <w:t xml:space="preserve"> </w:t>
      </w:r>
      <w:r>
        <w:t>в</w:t>
      </w:r>
      <w:r>
        <w:rPr>
          <w:spacing w:val="-5"/>
        </w:rPr>
        <w:t xml:space="preserve"> </w:t>
      </w:r>
      <w:r>
        <w:t>тексте</w:t>
      </w:r>
      <w:r>
        <w:rPr>
          <w:spacing w:val="-4"/>
        </w:rPr>
        <w:t xml:space="preserve"> </w:t>
      </w:r>
      <w:r>
        <w:t>фактов</w:t>
      </w:r>
      <w:r>
        <w:rPr>
          <w:spacing w:val="-5"/>
        </w:rPr>
        <w:t xml:space="preserve"> </w:t>
      </w:r>
      <w:r>
        <w:t>и</w:t>
      </w:r>
      <w:r>
        <w:rPr>
          <w:spacing w:val="-3"/>
        </w:rPr>
        <w:t xml:space="preserve"> </w:t>
      </w:r>
      <w:r>
        <w:t>событий,</w:t>
      </w:r>
      <w:r>
        <w:rPr>
          <w:spacing w:val="-4"/>
        </w:rPr>
        <w:t xml:space="preserve"> </w:t>
      </w:r>
      <w:r>
        <w:t>восстанавливать</w:t>
      </w:r>
      <w:r>
        <w:rPr>
          <w:spacing w:val="-3"/>
        </w:rPr>
        <w:t xml:space="preserve"> </w:t>
      </w:r>
      <w:r>
        <w:t>текст</w:t>
      </w:r>
      <w:r>
        <w:rPr>
          <w:spacing w:val="-4"/>
        </w:rPr>
        <w:t xml:space="preserve"> </w:t>
      </w:r>
      <w:r>
        <w:t>из</w:t>
      </w:r>
      <w:r>
        <w:rPr>
          <w:spacing w:val="-4"/>
        </w:rPr>
        <w:t xml:space="preserve"> </w:t>
      </w:r>
      <w:r>
        <w:t>разрозненных</w:t>
      </w:r>
      <w:r>
        <w:rPr>
          <w:spacing w:val="-4"/>
        </w:rPr>
        <w:t xml:space="preserve"> </w:t>
      </w:r>
      <w:r>
        <w:t>абзацев</w:t>
      </w:r>
      <w:r>
        <w:rPr>
          <w:spacing w:val="-5"/>
        </w:rPr>
        <w:t xml:space="preserve"> </w:t>
      </w:r>
      <w:r>
        <w:t>или путём добавления выпущенных фрагментов.</w:t>
      </w:r>
    </w:p>
    <w:p w14:paraId="075D9E29" w14:textId="77777777" w:rsidR="004C4874" w:rsidRDefault="00F01225">
      <w:pPr>
        <w:pStyle w:val="a3"/>
        <w:spacing w:before="1"/>
        <w:ind w:right="283"/>
      </w:pPr>
      <w: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2D8937A1" w14:textId="77777777" w:rsidR="004C4874" w:rsidRDefault="00F01225">
      <w:pPr>
        <w:pStyle w:val="a3"/>
        <w:ind w:right="281"/>
      </w:pPr>
      <w:r>
        <w:t>Языковая сложность текстов для чтения должна соответствовать базовому уровню (А2 – допороговому уровню по общеевропейской шкале).</w:t>
      </w:r>
    </w:p>
    <w:p w14:paraId="0427DFD4" w14:textId="77777777" w:rsidR="004C4874" w:rsidRDefault="00F01225">
      <w:pPr>
        <w:pStyle w:val="a3"/>
        <w:spacing w:before="1"/>
      </w:pPr>
      <w:r>
        <w:t>Объём</w:t>
      </w:r>
      <w:r>
        <w:rPr>
          <w:spacing w:val="-3"/>
        </w:rPr>
        <w:t xml:space="preserve"> </w:t>
      </w:r>
      <w:r>
        <w:t>текста</w:t>
      </w:r>
      <w:r>
        <w:rPr>
          <w:spacing w:val="-1"/>
        </w:rPr>
        <w:t xml:space="preserve"> </w:t>
      </w:r>
      <w:r>
        <w:t>(текстов)</w:t>
      </w:r>
      <w:r>
        <w:rPr>
          <w:spacing w:val="1"/>
        </w:rPr>
        <w:t xml:space="preserve"> </w:t>
      </w:r>
      <w:r>
        <w:t>для</w:t>
      </w:r>
      <w:r>
        <w:rPr>
          <w:spacing w:val="-1"/>
        </w:rPr>
        <w:t xml:space="preserve"> </w:t>
      </w:r>
      <w:r>
        <w:t>чтения –</w:t>
      </w:r>
      <w:r>
        <w:rPr>
          <w:spacing w:val="-1"/>
        </w:rPr>
        <w:t xml:space="preserve"> </w:t>
      </w:r>
      <w:r>
        <w:t xml:space="preserve">500–600 </w:t>
      </w:r>
      <w:r>
        <w:rPr>
          <w:spacing w:val="-2"/>
        </w:rPr>
        <w:t>слов.</w:t>
      </w:r>
    </w:p>
    <w:p w14:paraId="08C26E4F" w14:textId="77777777" w:rsidR="004C4874" w:rsidRDefault="00F01225">
      <w:pPr>
        <w:pStyle w:val="a4"/>
        <w:numPr>
          <w:ilvl w:val="3"/>
          <w:numId w:val="90"/>
        </w:numPr>
        <w:tabs>
          <w:tab w:val="left" w:pos="1748"/>
        </w:tabs>
        <w:ind w:left="849" w:right="6143" w:firstLine="0"/>
        <w:jc w:val="both"/>
        <w:rPr>
          <w:sz w:val="24"/>
        </w:rPr>
      </w:pPr>
      <w:r>
        <w:rPr>
          <w:sz w:val="24"/>
        </w:rPr>
        <w:t>Письменная речь. Развитие</w:t>
      </w:r>
      <w:r>
        <w:rPr>
          <w:spacing w:val="-12"/>
          <w:sz w:val="24"/>
        </w:rPr>
        <w:t xml:space="preserve"> </w:t>
      </w:r>
      <w:r>
        <w:rPr>
          <w:sz w:val="24"/>
        </w:rPr>
        <w:t>умений</w:t>
      </w:r>
      <w:r>
        <w:rPr>
          <w:spacing w:val="-13"/>
          <w:sz w:val="24"/>
        </w:rPr>
        <w:t xml:space="preserve"> </w:t>
      </w:r>
      <w:r>
        <w:rPr>
          <w:sz w:val="24"/>
        </w:rPr>
        <w:t>письменной</w:t>
      </w:r>
      <w:r>
        <w:rPr>
          <w:spacing w:val="-13"/>
          <w:sz w:val="24"/>
        </w:rPr>
        <w:t xml:space="preserve"> </w:t>
      </w:r>
      <w:r>
        <w:rPr>
          <w:sz w:val="24"/>
        </w:rPr>
        <w:t>речи:</w:t>
      </w:r>
    </w:p>
    <w:p w14:paraId="260E7935" w14:textId="77777777" w:rsidR="004C4874" w:rsidRDefault="00F01225">
      <w:pPr>
        <w:pStyle w:val="a3"/>
      </w:pPr>
      <w:r>
        <w:t>составление</w:t>
      </w:r>
      <w:r>
        <w:rPr>
          <w:spacing w:val="-5"/>
        </w:rPr>
        <w:t xml:space="preserve"> </w:t>
      </w:r>
      <w:r>
        <w:t>плана</w:t>
      </w:r>
      <w:r>
        <w:rPr>
          <w:spacing w:val="-4"/>
        </w:rPr>
        <w:t xml:space="preserve"> </w:t>
      </w:r>
      <w:r>
        <w:t>(тезисов)</w:t>
      </w:r>
      <w:r>
        <w:rPr>
          <w:spacing w:val="-4"/>
        </w:rPr>
        <w:t xml:space="preserve"> </w:t>
      </w:r>
      <w:r>
        <w:t>устного</w:t>
      </w:r>
      <w:r>
        <w:rPr>
          <w:spacing w:val="-3"/>
        </w:rPr>
        <w:t xml:space="preserve"> </w:t>
      </w:r>
      <w:r>
        <w:t>или</w:t>
      </w:r>
      <w:r>
        <w:rPr>
          <w:spacing w:val="-3"/>
        </w:rPr>
        <w:t xml:space="preserve"> </w:t>
      </w:r>
      <w:r>
        <w:t>письменного</w:t>
      </w:r>
      <w:r>
        <w:rPr>
          <w:spacing w:val="-3"/>
        </w:rPr>
        <w:t xml:space="preserve"> </w:t>
      </w:r>
      <w:r>
        <w:rPr>
          <w:spacing w:val="-2"/>
        </w:rPr>
        <w:t>сообщения;</w:t>
      </w:r>
    </w:p>
    <w:p w14:paraId="144CBC0D" w14:textId="77777777" w:rsidR="004C4874" w:rsidRDefault="00F01225">
      <w:pPr>
        <w:pStyle w:val="a3"/>
        <w:ind w:right="281"/>
      </w:pPr>
      <w:r>
        <w:t>заполнение анкет и формуляров: сообщение о себе основных сведений в соответствии с нормами, принятыми в стране (странах) изучаемого языка;</w:t>
      </w:r>
    </w:p>
    <w:p w14:paraId="5ED6F15F" w14:textId="77777777" w:rsidR="004C4874" w:rsidRDefault="00F01225">
      <w:pPr>
        <w:pStyle w:val="a3"/>
        <w:ind w:right="276"/>
      </w:pPr>
      <w:r>
        <w:t>написание электронного сообщения личного характера в соответствии с нормами неофициального</w:t>
      </w:r>
      <w:r>
        <w:rPr>
          <w:spacing w:val="-1"/>
        </w:rPr>
        <w:t xml:space="preserve"> </w:t>
      </w:r>
      <w:r>
        <w:t>общения,</w:t>
      </w:r>
      <w:r>
        <w:rPr>
          <w:spacing w:val="-1"/>
        </w:rPr>
        <w:t xml:space="preserve"> </w:t>
      </w:r>
      <w:r>
        <w:t>принятыми</w:t>
      </w:r>
      <w:r>
        <w:rPr>
          <w:spacing w:val="-1"/>
        </w:rPr>
        <w:t xml:space="preserve"> </w:t>
      </w:r>
      <w:r>
        <w:t>в</w:t>
      </w:r>
      <w:r>
        <w:rPr>
          <w:spacing w:val="-2"/>
        </w:rPr>
        <w:t xml:space="preserve"> </w:t>
      </w:r>
      <w:r>
        <w:t>стране</w:t>
      </w:r>
      <w:r>
        <w:rPr>
          <w:spacing w:val="-2"/>
        </w:rPr>
        <w:t xml:space="preserve"> </w:t>
      </w:r>
      <w:r>
        <w:t>(странах)</w:t>
      </w:r>
      <w:r>
        <w:rPr>
          <w:spacing w:val="-2"/>
        </w:rPr>
        <w:t xml:space="preserve"> </w:t>
      </w:r>
      <w:r>
        <w:t>изучаемого</w:t>
      </w:r>
      <w:r>
        <w:rPr>
          <w:spacing w:val="-1"/>
        </w:rPr>
        <w:t xml:space="preserve"> </w:t>
      </w:r>
      <w:r>
        <w:t>языка</w:t>
      </w:r>
      <w:r>
        <w:rPr>
          <w:spacing w:val="-2"/>
        </w:rPr>
        <w:t xml:space="preserve"> </w:t>
      </w:r>
      <w:r>
        <w:t>(объём</w:t>
      </w:r>
      <w:r>
        <w:rPr>
          <w:spacing w:val="-2"/>
        </w:rPr>
        <w:t xml:space="preserve"> </w:t>
      </w:r>
      <w:r>
        <w:t>письма – до 120 слов);</w:t>
      </w:r>
    </w:p>
    <w:p w14:paraId="76F6C19E" w14:textId="77777777" w:rsidR="004C4874" w:rsidRDefault="00F01225">
      <w:pPr>
        <w:pStyle w:val="a3"/>
        <w:ind w:right="278"/>
      </w:pPr>
      <w:r>
        <w:t>создание</w:t>
      </w:r>
      <w:r>
        <w:rPr>
          <w:spacing w:val="-12"/>
        </w:rPr>
        <w:t xml:space="preserve"> </w:t>
      </w:r>
      <w:r>
        <w:t>небольшого</w:t>
      </w:r>
      <w:r>
        <w:rPr>
          <w:spacing w:val="-11"/>
        </w:rPr>
        <w:t xml:space="preserve"> </w:t>
      </w:r>
      <w:r>
        <w:t>письменного</w:t>
      </w:r>
      <w:r>
        <w:rPr>
          <w:spacing w:val="-11"/>
        </w:rPr>
        <w:t xml:space="preserve"> </w:t>
      </w:r>
      <w:r>
        <w:t>высказывания</w:t>
      </w:r>
      <w:r>
        <w:rPr>
          <w:spacing w:val="-11"/>
        </w:rPr>
        <w:t xml:space="preserve"> </w:t>
      </w:r>
      <w:r>
        <w:t>с</w:t>
      </w:r>
      <w:r>
        <w:rPr>
          <w:spacing w:val="-7"/>
        </w:rPr>
        <w:t xml:space="preserve"> </w:t>
      </w:r>
      <w:r>
        <w:t>использованием</w:t>
      </w:r>
      <w:r>
        <w:rPr>
          <w:spacing w:val="-10"/>
        </w:rPr>
        <w:t xml:space="preserve"> </w:t>
      </w:r>
      <w:r>
        <w:t>образца,</w:t>
      </w:r>
      <w:r>
        <w:rPr>
          <w:spacing w:val="-11"/>
        </w:rPr>
        <w:t xml:space="preserve"> </w:t>
      </w:r>
      <w:r>
        <w:t>плана,</w:t>
      </w:r>
      <w:r>
        <w:rPr>
          <w:spacing w:val="-11"/>
        </w:rPr>
        <w:t xml:space="preserve"> </w:t>
      </w:r>
      <w:r>
        <w:t xml:space="preserve">таблицы и (или) прочитанного/прослушанного текста (объём письменного высказывания – до 120 </w:t>
      </w:r>
      <w:r>
        <w:rPr>
          <w:spacing w:val="-2"/>
        </w:rPr>
        <w:t>слов);</w:t>
      </w:r>
    </w:p>
    <w:p w14:paraId="736ED11E" w14:textId="77777777" w:rsidR="004C4874" w:rsidRDefault="00F01225">
      <w:pPr>
        <w:pStyle w:val="a3"/>
        <w:ind w:right="289"/>
      </w:pPr>
      <w:r>
        <w:t xml:space="preserve">заполнение таблицы с краткой фиксацией содержания прочитанного (прослушанного) </w:t>
      </w:r>
      <w:r>
        <w:rPr>
          <w:spacing w:val="-2"/>
        </w:rPr>
        <w:t>текста;</w:t>
      </w:r>
    </w:p>
    <w:p w14:paraId="7D595C83" w14:textId="77777777" w:rsidR="004C4874" w:rsidRDefault="00F01225">
      <w:pPr>
        <w:pStyle w:val="a3"/>
      </w:pPr>
      <w:r>
        <w:t>преобразование</w:t>
      </w:r>
      <w:r>
        <w:rPr>
          <w:spacing w:val="-7"/>
        </w:rPr>
        <w:t xml:space="preserve"> </w:t>
      </w:r>
      <w:r>
        <w:t>таблицы,</w:t>
      </w:r>
      <w:r>
        <w:rPr>
          <w:spacing w:val="-4"/>
        </w:rPr>
        <w:t xml:space="preserve"> </w:t>
      </w:r>
      <w:r>
        <w:t>схемы</w:t>
      </w:r>
      <w:r>
        <w:rPr>
          <w:spacing w:val="-4"/>
        </w:rPr>
        <w:t xml:space="preserve"> </w:t>
      </w:r>
      <w:r>
        <w:t>в</w:t>
      </w:r>
      <w:r>
        <w:rPr>
          <w:spacing w:val="-4"/>
        </w:rPr>
        <w:t xml:space="preserve"> </w:t>
      </w:r>
      <w:r>
        <w:t>текстовый</w:t>
      </w:r>
      <w:r>
        <w:rPr>
          <w:spacing w:val="-1"/>
        </w:rPr>
        <w:t xml:space="preserve"> </w:t>
      </w:r>
      <w:r>
        <w:t>вариант</w:t>
      </w:r>
      <w:r>
        <w:rPr>
          <w:spacing w:val="-4"/>
        </w:rPr>
        <w:t xml:space="preserve"> </w:t>
      </w:r>
      <w:r>
        <w:t>представления</w:t>
      </w:r>
      <w:r>
        <w:rPr>
          <w:spacing w:val="-3"/>
        </w:rPr>
        <w:t xml:space="preserve"> </w:t>
      </w:r>
      <w:r>
        <w:rPr>
          <w:spacing w:val="-2"/>
        </w:rPr>
        <w:t>информации;</w:t>
      </w:r>
    </w:p>
    <w:p w14:paraId="683F0E17" w14:textId="77777777" w:rsidR="004C4874" w:rsidRDefault="004C4874">
      <w:pPr>
        <w:pStyle w:val="a3"/>
        <w:sectPr w:rsidR="004C4874">
          <w:pgSz w:w="11910" w:h="16850"/>
          <w:pgMar w:top="1020" w:right="283" w:bottom="280" w:left="992" w:header="569" w:footer="0" w:gutter="0"/>
          <w:cols w:space="720"/>
        </w:sectPr>
      </w:pPr>
    </w:p>
    <w:p w14:paraId="560C75F9" w14:textId="77777777" w:rsidR="004C4874" w:rsidRDefault="00F01225">
      <w:pPr>
        <w:pStyle w:val="a3"/>
        <w:spacing w:before="88"/>
        <w:ind w:right="279"/>
      </w:pPr>
      <w:r>
        <w:lastRenderedPageBreak/>
        <w:t xml:space="preserve">письменное представление результатов выполненной проектной работы (объём – 100–120 </w:t>
      </w:r>
      <w:r>
        <w:rPr>
          <w:spacing w:val="-2"/>
        </w:rPr>
        <w:t>слов).</w:t>
      </w:r>
    </w:p>
    <w:p w14:paraId="3716C7B2" w14:textId="77777777" w:rsidR="004C4874" w:rsidRDefault="00F01225">
      <w:pPr>
        <w:pStyle w:val="a4"/>
        <w:numPr>
          <w:ilvl w:val="2"/>
          <w:numId w:val="91"/>
        </w:numPr>
        <w:tabs>
          <w:tab w:val="left" w:pos="1568"/>
        </w:tabs>
        <w:ind w:left="1568" w:hanging="719"/>
        <w:jc w:val="both"/>
        <w:rPr>
          <w:sz w:val="24"/>
        </w:rPr>
      </w:pPr>
      <w:r>
        <w:rPr>
          <w:sz w:val="24"/>
        </w:rPr>
        <w:t>Языковые</w:t>
      </w:r>
      <w:r>
        <w:rPr>
          <w:spacing w:val="-4"/>
          <w:sz w:val="24"/>
        </w:rPr>
        <w:t xml:space="preserve"> </w:t>
      </w:r>
      <w:r>
        <w:rPr>
          <w:sz w:val="24"/>
        </w:rPr>
        <w:t>знания</w:t>
      </w:r>
      <w:r>
        <w:rPr>
          <w:spacing w:val="-2"/>
          <w:sz w:val="24"/>
        </w:rPr>
        <w:t xml:space="preserve"> </w:t>
      </w:r>
      <w:r>
        <w:rPr>
          <w:sz w:val="24"/>
        </w:rPr>
        <w:t>и</w:t>
      </w:r>
      <w:r>
        <w:rPr>
          <w:spacing w:val="2"/>
          <w:sz w:val="24"/>
        </w:rPr>
        <w:t xml:space="preserve"> </w:t>
      </w:r>
      <w:r>
        <w:rPr>
          <w:spacing w:val="-2"/>
          <w:sz w:val="24"/>
        </w:rPr>
        <w:t>умения.</w:t>
      </w:r>
    </w:p>
    <w:p w14:paraId="7FF7C343" w14:textId="77777777" w:rsidR="004C4874" w:rsidRDefault="00F01225">
      <w:pPr>
        <w:pStyle w:val="a4"/>
        <w:numPr>
          <w:ilvl w:val="3"/>
          <w:numId w:val="91"/>
        </w:numPr>
        <w:tabs>
          <w:tab w:val="left" w:pos="1748"/>
        </w:tabs>
        <w:ind w:left="1748" w:hanging="899"/>
        <w:jc w:val="both"/>
        <w:rPr>
          <w:sz w:val="24"/>
        </w:rPr>
      </w:pPr>
      <w:r>
        <w:rPr>
          <w:sz w:val="24"/>
        </w:rPr>
        <w:t>Фонетическая</w:t>
      </w:r>
      <w:r>
        <w:rPr>
          <w:spacing w:val="-8"/>
          <w:sz w:val="24"/>
        </w:rPr>
        <w:t xml:space="preserve"> </w:t>
      </w:r>
      <w:r>
        <w:rPr>
          <w:sz w:val="24"/>
        </w:rPr>
        <w:t>сторона</w:t>
      </w:r>
      <w:r>
        <w:rPr>
          <w:spacing w:val="-6"/>
          <w:sz w:val="24"/>
        </w:rPr>
        <w:t xml:space="preserve"> </w:t>
      </w:r>
      <w:r>
        <w:rPr>
          <w:spacing w:val="-4"/>
          <w:sz w:val="24"/>
        </w:rPr>
        <w:t>речи.</w:t>
      </w:r>
    </w:p>
    <w:p w14:paraId="5F0AEC1B" w14:textId="77777777" w:rsidR="004C4874" w:rsidRDefault="00F01225">
      <w:pPr>
        <w:pStyle w:val="a3"/>
        <w:ind w:right="278"/>
      </w:pPr>
      <w:r>
        <w:t>Различение на слух, без фонематических ошибок, ведущих к сбою в коммуникации, произнесение</w:t>
      </w:r>
      <w:r>
        <w:rPr>
          <w:spacing w:val="-10"/>
        </w:rPr>
        <w:t xml:space="preserve"> </w:t>
      </w:r>
      <w:r>
        <w:t>слов</w:t>
      </w:r>
      <w:r>
        <w:rPr>
          <w:spacing w:val="-10"/>
        </w:rPr>
        <w:t xml:space="preserve"> </w:t>
      </w:r>
      <w:r>
        <w:t>с</w:t>
      </w:r>
      <w:r>
        <w:rPr>
          <w:spacing w:val="-10"/>
        </w:rPr>
        <w:t xml:space="preserve"> </w:t>
      </w:r>
      <w:r>
        <w:t>соблюдением</w:t>
      </w:r>
      <w:r>
        <w:rPr>
          <w:spacing w:val="-10"/>
        </w:rPr>
        <w:t xml:space="preserve"> </w:t>
      </w:r>
      <w:r>
        <w:t>правильного</w:t>
      </w:r>
      <w:r>
        <w:rPr>
          <w:spacing w:val="-3"/>
        </w:rPr>
        <w:t xml:space="preserve"> </w:t>
      </w:r>
      <w:r>
        <w:t>ударения</w:t>
      </w:r>
      <w:r>
        <w:rPr>
          <w:spacing w:val="-9"/>
        </w:rPr>
        <w:t xml:space="preserve"> </w:t>
      </w:r>
      <w:r>
        <w:t>и</w:t>
      </w:r>
      <w:r>
        <w:rPr>
          <w:spacing w:val="-8"/>
        </w:rPr>
        <w:t xml:space="preserve"> </w:t>
      </w:r>
      <w:r>
        <w:t>фраз</w:t>
      </w:r>
      <w:r>
        <w:rPr>
          <w:spacing w:val="-9"/>
        </w:rPr>
        <w:t xml:space="preserve"> </w:t>
      </w:r>
      <w:r>
        <w:t>с</w:t>
      </w:r>
      <w:r>
        <w:rPr>
          <w:spacing w:val="-10"/>
        </w:rPr>
        <w:t xml:space="preserve"> </w:t>
      </w:r>
      <w:r>
        <w:t>соблюдением</w:t>
      </w:r>
      <w:r>
        <w:rPr>
          <w:spacing w:val="-10"/>
        </w:rPr>
        <w:t xml:space="preserve"> </w:t>
      </w:r>
      <w:r>
        <w:t>их</w:t>
      </w:r>
      <w:r>
        <w:rPr>
          <w:spacing w:val="-7"/>
        </w:rPr>
        <w:t xml:space="preserve"> </w:t>
      </w:r>
      <w:r>
        <w:t>ритмико- 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110B0EF" w14:textId="77777777" w:rsidR="004C4874" w:rsidRDefault="00F01225">
      <w:pPr>
        <w:pStyle w:val="a3"/>
      </w:pPr>
      <w:r>
        <w:t>Выражение</w:t>
      </w:r>
      <w:r>
        <w:rPr>
          <w:spacing w:val="-5"/>
        </w:rPr>
        <w:t xml:space="preserve"> </w:t>
      </w:r>
      <w:r>
        <w:t>модального</w:t>
      </w:r>
      <w:r>
        <w:rPr>
          <w:spacing w:val="-3"/>
        </w:rPr>
        <w:t xml:space="preserve"> </w:t>
      </w:r>
      <w:r>
        <w:t>значения,</w:t>
      </w:r>
      <w:r>
        <w:rPr>
          <w:spacing w:val="-3"/>
        </w:rPr>
        <w:t xml:space="preserve"> </w:t>
      </w:r>
      <w:r>
        <w:t>чувства</w:t>
      </w:r>
      <w:r>
        <w:rPr>
          <w:spacing w:val="-4"/>
        </w:rPr>
        <w:t xml:space="preserve"> </w:t>
      </w:r>
      <w:r>
        <w:t>и</w:t>
      </w:r>
      <w:r>
        <w:rPr>
          <w:spacing w:val="-3"/>
        </w:rPr>
        <w:t xml:space="preserve"> </w:t>
      </w:r>
      <w:r>
        <w:rPr>
          <w:spacing w:val="-2"/>
        </w:rPr>
        <w:t>эмоции.</w:t>
      </w:r>
    </w:p>
    <w:p w14:paraId="38609498" w14:textId="77777777" w:rsidR="004C4874" w:rsidRDefault="00F01225">
      <w:pPr>
        <w:pStyle w:val="a3"/>
        <w:ind w:right="282"/>
      </w:pPr>
      <w:r>
        <w:t>Различение</w:t>
      </w:r>
      <w:r>
        <w:rPr>
          <w:spacing w:val="-11"/>
        </w:rPr>
        <w:t xml:space="preserve"> </w:t>
      </w:r>
      <w:r>
        <w:t>на</w:t>
      </w:r>
      <w:r>
        <w:rPr>
          <w:spacing w:val="-11"/>
        </w:rPr>
        <w:t xml:space="preserve"> </w:t>
      </w:r>
      <w:r>
        <w:t>слух</w:t>
      </w:r>
      <w:r>
        <w:rPr>
          <w:spacing w:val="-8"/>
        </w:rPr>
        <w:t xml:space="preserve"> </w:t>
      </w:r>
      <w:r>
        <w:t>британского</w:t>
      </w:r>
      <w:r>
        <w:rPr>
          <w:spacing w:val="-10"/>
        </w:rPr>
        <w:t xml:space="preserve"> </w:t>
      </w:r>
      <w:r>
        <w:t>и</w:t>
      </w:r>
      <w:r>
        <w:rPr>
          <w:spacing w:val="-9"/>
        </w:rPr>
        <w:t xml:space="preserve"> </w:t>
      </w:r>
      <w:r>
        <w:t>американского</w:t>
      </w:r>
      <w:r>
        <w:rPr>
          <w:spacing w:val="-10"/>
        </w:rPr>
        <w:t xml:space="preserve"> </w:t>
      </w:r>
      <w:r>
        <w:t>вариантов</w:t>
      </w:r>
      <w:r>
        <w:rPr>
          <w:spacing w:val="-10"/>
        </w:rPr>
        <w:t xml:space="preserve"> </w:t>
      </w:r>
      <w:r>
        <w:t>произношения</w:t>
      </w:r>
      <w:r>
        <w:rPr>
          <w:spacing w:val="-3"/>
        </w:rPr>
        <w:t xml:space="preserve"> </w:t>
      </w:r>
      <w:r>
        <w:t>в</w:t>
      </w:r>
      <w:r>
        <w:rPr>
          <w:spacing w:val="-11"/>
        </w:rPr>
        <w:t xml:space="preserve"> </w:t>
      </w:r>
      <w:r>
        <w:t>прослушанных текстах или услышанных высказываниях.</w:t>
      </w:r>
    </w:p>
    <w:p w14:paraId="6C3167E7" w14:textId="77777777" w:rsidR="004C4874" w:rsidRDefault="00F01225">
      <w:pPr>
        <w:pStyle w:val="a3"/>
        <w:ind w:right="287"/>
      </w:pPr>
      <w:r>
        <w:t xml:space="preserve">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w:t>
      </w:r>
      <w:r>
        <w:rPr>
          <w:spacing w:val="-2"/>
        </w:rPr>
        <w:t>текста.</w:t>
      </w:r>
    </w:p>
    <w:p w14:paraId="3E6BFD35" w14:textId="77777777" w:rsidR="004C4874" w:rsidRDefault="00F01225">
      <w:pPr>
        <w:pStyle w:val="a3"/>
        <w:spacing w:before="1"/>
        <w:ind w:right="278"/>
      </w:pPr>
      <w:r>
        <w:t>Тексты для чтения вслух: сообщение информационного характера, отрывок из статьи научно-популярного характера, рассказ, диалог (беседа).</w:t>
      </w:r>
    </w:p>
    <w:p w14:paraId="4FDDB07F" w14:textId="77777777" w:rsidR="004C4874" w:rsidRDefault="00F01225">
      <w:pPr>
        <w:pStyle w:val="a3"/>
      </w:pPr>
      <w:r>
        <w:t>Объём</w:t>
      </w:r>
      <w:r>
        <w:rPr>
          <w:spacing w:val="-4"/>
        </w:rPr>
        <w:t xml:space="preserve"> </w:t>
      </w:r>
      <w:r>
        <w:t>текста</w:t>
      </w:r>
      <w:r>
        <w:rPr>
          <w:spacing w:val="-1"/>
        </w:rPr>
        <w:t xml:space="preserve"> </w:t>
      </w:r>
      <w:r>
        <w:t>для</w:t>
      </w:r>
      <w:r>
        <w:rPr>
          <w:spacing w:val="-1"/>
        </w:rPr>
        <w:t xml:space="preserve"> </w:t>
      </w:r>
      <w:r>
        <w:t>чтения</w:t>
      </w:r>
      <w:r>
        <w:rPr>
          <w:spacing w:val="-1"/>
        </w:rPr>
        <w:t xml:space="preserve"> </w:t>
      </w:r>
      <w:r>
        <w:t>вслух</w:t>
      </w:r>
      <w:r>
        <w:rPr>
          <w:spacing w:val="2"/>
        </w:rPr>
        <w:t xml:space="preserve"> </w:t>
      </w:r>
      <w:r>
        <w:t>–</w:t>
      </w:r>
      <w:r>
        <w:rPr>
          <w:spacing w:val="-1"/>
        </w:rPr>
        <w:t xml:space="preserve"> </w:t>
      </w:r>
      <w:r>
        <w:t>до</w:t>
      </w:r>
      <w:r>
        <w:rPr>
          <w:spacing w:val="-1"/>
        </w:rPr>
        <w:t xml:space="preserve"> </w:t>
      </w:r>
      <w:r>
        <w:t>110</w:t>
      </w:r>
      <w:r>
        <w:rPr>
          <w:spacing w:val="-1"/>
        </w:rPr>
        <w:t xml:space="preserve"> </w:t>
      </w:r>
      <w:r>
        <w:rPr>
          <w:spacing w:val="-2"/>
        </w:rPr>
        <w:t>слов.</w:t>
      </w:r>
    </w:p>
    <w:p w14:paraId="06C8D49A" w14:textId="77777777" w:rsidR="004C4874" w:rsidRDefault="00F01225">
      <w:pPr>
        <w:pStyle w:val="a4"/>
        <w:numPr>
          <w:ilvl w:val="3"/>
          <w:numId w:val="91"/>
        </w:numPr>
        <w:tabs>
          <w:tab w:val="left" w:pos="1748"/>
        </w:tabs>
        <w:ind w:right="5155" w:firstLine="0"/>
        <w:jc w:val="both"/>
        <w:rPr>
          <w:sz w:val="24"/>
        </w:rPr>
      </w:pPr>
      <w:r>
        <w:rPr>
          <w:sz w:val="24"/>
        </w:rPr>
        <w:t>Графика,</w:t>
      </w:r>
      <w:r>
        <w:rPr>
          <w:spacing w:val="-12"/>
          <w:sz w:val="24"/>
        </w:rPr>
        <w:t xml:space="preserve"> </w:t>
      </w:r>
      <w:r>
        <w:rPr>
          <w:sz w:val="24"/>
        </w:rPr>
        <w:t>орфография</w:t>
      </w:r>
      <w:r>
        <w:rPr>
          <w:spacing w:val="-12"/>
          <w:sz w:val="24"/>
        </w:rPr>
        <w:t xml:space="preserve"> </w:t>
      </w:r>
      <w:r>
        <w:rPr>
          <w:sz w:val="24"/>
        </w:rPr>
        <w:t>и</w:t>
      </w:r>
      <w:r>
        <w:rPr>
          <w:spacing w:val="-12"/>
          <w:sz w:val="24"/>
        </w:rPr>
        <w:t xml:space="preserve"> </w:t>
      </w:r>
      <w:r>
        <w:rPr>
          <w:sz w:val="24"/>
        </w:rPr>
        <w:t>пунктуация. Правильное написание изученных слов.</w:t>
      </w:r>
    </w:p>
    <w:p w14:paraId="6190D0F7" w14:textId="77777777" w:rsidR="004C4874" w:rsidRDefault="00F01225">
      <w:pPr>
        <w:pStyle w:val="a3"/>
        <w:ind w:right="279"/>
      </w:pPr>
      <w:r>
        <w:t>Правильное</w:t>
      </w:r>
      <w:r>
        <w:rPr>
          <w:spacing w:val="-4"/>
        </w:rPr>
        <w:t xml:space="preserve"> </w:t>
      </w:r>
      <w:r>
        <w:t>использование</w:t>
      </w:r>
      <w:r>
        <w:rPr>
          <w:spacing w:val="-4"/>
        </w:rPr>
        <w:t xml:space="preserve"> </w:t>
      </w:r>
      <w:r>
        <w:t>знаков</w:t>
      </w:r>
      <w:r>
        <w:rPr>
          <w:spacing w:val="-6"/>
        </w:rPr>
        <w:t xml:space="preserve"> </w:t>
      </w:r>
      <w:r>
        <w:t>препинания:</w:t>
      </w:r>
      <w:r>
        <w:rPr>
          <w:spacing w:val="-5"/>
        </w:rPr>
        <w:t xml:space="preserve"> </w:t>
      </w:r>
      <w:r>
        <w:t>точки,</w:t>
      </w:r>
      <w:r>
        <w:rPr>
          <w:spacing w:val="-6"/>
        </w:rPr>
        <w:t xml:space="preserve"> </w:t>
      </w:r>
      <w:r>
        <w:t>вопросительного и</w:t>
      </w:r>
      <w:r>
        <w:rPr>
          <w:spacing w:val="-2"/>
        </w:rPr>
        <w:t xml:space="preserve"> </w:t>
      </w:r>
      <w:r>
        <w:t>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0BAD7657" w14:textId="77777777" w:rsidR="004C4874" w:rsidRDefault="00F01225">
      <w:pPr>
        <w:pStyle w:val="a3"/>
        <w:ind w:right="288"/>
      </w:pPr>
      <w:r>
        <w:t>Пунктуационно</w:t>
      </w:r>
      <w:r>
        <w:rPr>
          <w:spacing w:val="-15"/>
        </w:rPr>
        <w:t xml:space="preserve"> </w:t>
      </w:r>
      <w:r>
        <w:t>правильное,</w:t>
      </w:r>
      <w:r>
        <w:rPr>
          <w:spacing w:val="-15"/>
        </w:rPr>
        <w:t xml:space="preserve"> </w:t>
      </w:r>
      <w:r>
        <w:t>в</w:t>
      </w:r>
      <w:r>
        <w:rPr>
          <w:spacing w:val="-15"/>
        </w:rPr>
        <w:t xml:space="preserve"> </w:t>
      </w:r>
      <w:r>
        <w:t>соответствии</w:t>
      </w:r>
      <w:r>
        <w:rPr>
          <w:spacing w:val="-15"/>
        </w:rPr>
        <w:t xml:space="preserve"> </w:t>
      </w:r>
      <w:r>
        <w:t>с</w:t>
      </w:r>
      <w:r>
        <w:rPr>
          <w:spacing w:val="-15"/>
        </w:rPr>
        <w:t xml:space="preserve"> </w:t>
      </w:r>
      <w:r>
        <w:t>нормами</w:t>
      </w:r>
      <w:r>
        <w:rPr>
          <w:spacing w:val="-15"/>
        </w:rPr>
        <w:t xml:space="preserve"> </w:t>
      </w:r>
      <w:r>
        <w:t>речевого</w:t>
      </w:r>
      <w:r>
        <w:rPr>
          <w:spacing w:val="-15"/>
        </w:rPr>
        <w:t xml:space="preserve"> </w:t>
      </w:r>
      <w:r>
        <w:t>этикета,</w:t>
      </w:r>
      <w:r>
        <w:rPr>
          <w:spacing w:val="-15"/>
        </w:rPr>
        <w:t xml:space="preserve"> </w:t>
      </w:r>
      <w:r>
        <w:t>принятыми</w:t>
      </w:r>
      <w:r>
        <w:rPr>
          <w:spacing w:val="-15"/>
        </w:rPr>
        <w:t xml:space="preserve"> </w:t>
      </w:r>
      <w:r>
        <w:t>в</w:t>
      </w:r>
      <w:r>
        <w:rPr>
          <w:spacing w:val="-15"/>
        </w:rPr>
        <w:t xml:space="preserve"> </w:t>
      </w:r>
      <w:r>
        <w:t>стране (странах) изучаемого языка, оформление электронного сообщения личного характера.</w:t>
      </w:r>
    </w:p>
    <w:p w14:paraId="18A19C95" w14:textId="77777777" w:rsidR="004C4874" w:rsidRDefault="00F01225">
      <w:pPr>
        <w:pStyle w:val="a4"/>
        <w:numPr>
          <w:ilvl w:val="3"/>
          <w:numId w:val="91"/>
        </w:numPr>
        <w:tabs>
          <w:tab w:val="left" w:pos="1748"/>
        </w:tabs>
        <w:spacing w:before="1"/>
        <w:ind w:left="1748" w:hanging="899"/>
        <w:jc w:val="both"/>
        <w:rPr>
          <w:sz w:val="24"/>
        </w:rPr>
      </w:pPr>
      <w:r>
        <w:rPr>
          <w:sz w:val="24"/>
        </w:rPr>
        <w:t>Лексическая</w:t>
      </w:r>
      <w:r>
        <w:rPr>
          <w:spacing w:val="-3"/>
          <w:sz w:val="24"/>
        </w:rPr>
        <w:t xml:space="preserve"> </w:t>
      </w:r>
      <w:r>
        <w:rPr>
          <w:sz w:val="24"/>
        </w:rPr>
        <w:t>сторона</w:t>
      </w:r>
      <w:r>
        <w:rPr>
          <w:spacing w:val="-3"/>
          <w:sz w:val="24"/>
        </w:rPr>
        <w:t xml:space="preserve"> </w:t>
      </w:r>
      <w:r>
        <w:rPr>
          <w:spacing w:val="-2"/>
          <w:sz w:val="24"/>
        </w:rPr>
        <w:t>речи.</w:t>
      </w:r>
    </w:p>
    <w:p w14:paraId="0B00C3B8" w14:textId="77777777" w:rsidR="004C4874" w:rsidRDefault="00F01225">
      <w:pPr>
        <w:pStyle w:val="a3"/>
        <w:ind w:right="279"/>
      </w:pPr>
      <w: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3761172D" w14:textId="77777777" w:rsidR="004C4874" w:rsidRDefault="00F01225">
      <w:pPr>
        <w:pStyle w:val="a3"/>
        <w:ind w:right="289"/>
      </w:pPr>
      <w:r>
        <w:t>Распознавание и употребление в устной и письменной речи различных средств связи для обеспечения логичности и целостности высказывания.</w:t>
      </w:r>
    </w:p>
    <w:p w14:paraId="22C2EF11" w14:textId="77777777" w:rsidR="004C4874" w:rsidRDefault="00F01225">
      <w:pPr>
        <w:pStyle w:val="a3"/>
        <w:ind w:right="278"/>
      </w:pPr>
      <w:r>
        <w:t>Объём – 1200 лексических единиц для продуктивного использования (включая 1050 лексических единиц, изученных ранее) и 1340 лексических единиц для рецептивного усвоения (включая 1200 лексических единиц продуктивного минимума).</w:t>
      </w:r>
    </w:p>
    <w:p w14:paraId="2B5A3139" w14:textId="77777777" w:rsidR="004C4874" w:rsidRDefault="00F01225">
      <w:pPr>
        <w:pStyle w:val="a3"/>
        <w:spacing w:before="1"/>
      </w:pPr>
      <w:r>
        <w:t>Основные</w:t>
      </w:r>
      <w:r>
        <w:rPr>
          <w:spacing w:val="-5"/>
        </w:rPr>
        <w:t xml:space="preserve"> </w:t>
      </w:r>
      <w:r>
        <w:t>способы</w:t>
      </w:r>
      <w:r>
        <w:rPr>
          <w:spacing w:val="-3"/>
        </w:rPr>
        <w:t xml:space="preserve"> </w:t>
      </w:r>
      <w:r>
        <w:rPr>
          <w:spacing w:val="-2"/>
        </w:rPr>
        <w:t>словообразования:</w:t>
      </w:r>
    </w:p>
    <w:p w14:paraId="3E1F2D93" w14:textId="77777777" w:rsidR="004C4874" w:rsidRDefault="00F01225">
      <w:pPr>
        <w:pStyle w:val="a3"/>
        <w:jc w:val="left"/>
      </w:pPr>
      <w:r>
        <w:rPr>
          <w:spacing w:val="-2"/>
        </w:rPr>
        <w:t>аффиксация:</w:t>
      </w:r>
    </w:p>
    <w:p w14:paraId="4D244063" w14:textId="77777777" w:rsidR="004C4874" w:rsidRDefault="00F01225">
      <w:pPr>
        <w:pStyle w:val="a3"/>
        <w:ind w:right="3980"/>
        <w:jc w:val="left"/>
      </w:pPr>
      <w:r>
        <w:t>глаголов с помощью префиксов under-, over-, dis-, mis-; имён</w:t>
      </w:r>
      <w:r>
        <w:rPr>
          <w:spacing w:val="-8"/>
        </w:rPr>
        <w:t xml:space="preserve"> </w:t>
      </w:r>
      <w:r>
        <w:t>прилагательных</w:t>
      </w:r>
      <w:r>
        <w:rPr>
          <w:spacing w:val="-6"/>
        </w:rPr>
        <w:t xml:space="preserve"> </w:t>
      </w:r>
      <w:r>
        <w:t>с</w:t>
      </w:r>
      <w:r>
        <w:rPr>
          <w:spacing w:val="-11"/>
        </w:rPr>
        <w:t xml:space="preserve"> </w:t>
      </w:r>
      <w:r>
        <w:t>помощью</w:t>
      </w:r>
      <w:r>
        <w:rPr>
          <w:spacing w:val="-8"/>
        </w:rPr>
        <w:t xml:space="preserve"> </w:t>
      </w:r>
      <w:r>
        <w:t>суффиксов</w:t>
      </w:r>
      <w:r>
        <w:rPr>
          <w:spacing w:val="-5"/>
        </w:rPr>
        <w:t xml:space="preserve"> </w:t>
      </w:r>
      <w:r>
        <w:t>-able/-ible;</w:t>
      </w:r>
    </w:p>
    <w:p w14:paraId="02C6E398" w14:textId="77777777" w:rsidR="004C4874" w:rsidRDefault="00F01225">
      <w:pPr>
        <w:pStyle w:val="a3"/>
        <w:ind w:right="1721"/>
        <w:jc w:val="left"/>
      </w:pPr>
      <w:r>
        <w:t>имён</w:t>
      </w:r>
      <w:r>
        <w:rPr>
          <w:spacing w:val="-5"/>
        </w:rPr>
        <w:t xml:space="preserve"> </w:t>
      </w:r>
      <w:r>
        <w:t>существительных</w:t>
      </w:r>
      <w:r>
        <w:rPr>
          <w:spacing w:val="-5"/>
        </w:rPr>
        <w:t xml:space="preserve"> </w:t>
      </w:r>
      <w:r>
        <w:t>с</w:t>
      </w:r>
      <w:r>
        <w:rPr>
          <w:spacing w:val="-7"/>
        </w:rPr>
        <w:t xml:space="preserve"> </w:t>
      </w:r>
      <w:r>
        <w:t>помощью</w:t>
      </w:r>
      <w:r>
        <w:rPr>
          <w:spacing w:val="-5"/>
        </w:rPr>
        <w:t xml:space="preserve"> </w:t>
      </w:r>
      <w:r>
        <w:t>отрицательных</w:t>
      </w:r>
      <w:r>
        <w:rPr>
          <w:spacing w:val="-6"/>
        </w:rPr>
        <w:t xml:space="preserve"> </w:t>
      </w:r>
      <w:r>
        <w:t>префиксов</w:t>
      </w:r>
      <w:r>
        <w:rPr>
          <w:spacing w:val="-6"/>
        </w:rPr>
        <w:t xml:space="preserve"> </w:t>
      </w:r>
      <w:r>
        <w:t xml:space="preserve">in-/im-; </w:t>
      </w:r>
      <w:r>
        <w:rPr>
          <w:spacing w:val="-2"/>
        </w:rPr>
        <w:t>словосложение:</w:t>
      </w:r>
    </w:p>
    <w:p w14:paraId="2315F897" w14:textId="77777777" w:rsidR="004C4874" w:rsidRDefault="00F01225">
      <w:pPr>
        <w:pStyle w:val="a3"/>
        <w:jc w:val="left"/>
      </w:pPr>
      <w:r>
        <w:t>образование</w:t>
      </w:r>
      <w:r>
        <w:rPr>
          <w:spacing w:val="-5"/>
        </w:rPr>
        <w:t xml:space="preserve"> </w:t>
      </w:r>
      <w:r>
        <w:t>сложных</w:t>
      </w:r>
      <w:r>
        <w:rPr>
          <w:spacing w:val="-3"/>
        </w:rPr>
        <w:t xml:space="preserve"> </w:t>
      </w:r>
      <w:r>
        <w:t>существительных</w:t>
      </w:r>
      <w:r>
        <w:rPr>
          <w:spacing w:val="-5"/>
        </w:rPr>
        <w:t xml:space="preserve"> </w:t>
      </w:r>
      <w:r>
        <w:t>путём</w:t>
      </w:r>
      <w:r>
        <w:rPr>
          <w:spacing w:val="-3"/>
        </w:rPr>
        <w:t xml:space="preserve"> </w:t>
      </w:r>
      <w:r>
        <w:t>соединения</w:t>
      </w:r>
      <w:r>
        <w:rPr>
          <w:spacing w:val="-4"/>
        </w:rPr>
        <w:t xml:space="preserve"> </w:t>
      </w:r>
      <w:r>
        <w:t>основы числительного</w:t>
      </w:r>
      <w:r>
        <w:rPr>
          <w:spacing w:val="-4"/>
        </w:rPr>
        <w:t xml:space="preserve"> </w:t>
      </w:r>
      <w:r>
        <w:t>с</w:t>
      </w:r>
      <w:r>
        <w:rPr>
          <w:spacing w:val="-5"/>
        </w:rPr>
        <w:t xml:space="preserve"> </w:t>
      </w:r>
      <w:r>
        <w:t>основой существительного с добавлением суффикса -ed (eight-legged);</w:t>
      </w:r>
    </w:p>
    <w:p w14:paraId="1CEE7F71" w14:textId="77777777" w:rsidR="004C4874" w:rsidRDefault="00F01225">
      <w:pPr>
        <w:pStyle w:val="a3"/>
        <w:jc w:val="left"/>
      </w:pPr>
      <w:r>
        <w:t>образование</w:t>
      </w:r>
      <w:r>
        <w:rPr>
          <w:spacing w:val="80"/>
        </w:rPr>
        <w:t xml:space="preserve"> </w:t>
      </w:r>
      <w:r>
        <w:t>сложных</w:t>
      </w:r>
      <w:r>
        <w:rPr>
          <w:spacing w:val="80"/>
        </w:rPr>
        <w:t xml:space="preserve"> </w:t>
      </w:r>
      <w:r>
        <w:t>существительных</w:t>
      </w:r>
      <w:r>
        <w:rPr>
          <w:spacing w:val="80"/>
        </w:rPr>
        <w:t xml:space="preserve"> </w:t>
      </w:r>
      <w:r>
        <w:t>путём</w:t>
      </w:r>
      <w:r>
        <w:rPr>
          <w:spacing w:val="80"/>
        </w:rPr>
        <w:t xml:space="preserve"> </w:t>
      </w:r>
      <w:r>
        <w:t>соединения</w:t>
      </w:r>
      <w:r>
        <w:rPr>
          <w:spacing w:val="80"/>
        </w:rPr>
        <w:t xml:space="preserve"> </w:t>
      </w:r>
      <w:r>
        <w:t>основ</w:t>
      </w:r>
      <w:r>
        <w:rPr>
          <w:spacing w:val="80"/>
        </w:rPr>
        <w:t xml:space="preserve"> </w:t>
      </w:r>
      <w:r>
        <w:t>существительных</w:t>
      </w:r>
      <w:r>
        <w:rPr>
          <w:spacing w:val="80"/>
        </w:rPr>
        <w:t xml:space="preserve"> </w:t>
      </w:r>
      <w:r>
        <w:t>с предлогом (father-in-law);</w:t>
      </w:r>
    </w:p>
    <w:p w14:paraId="049BE094" w14:textId="77777777" w:rsidR="004C4874" w:rsidRDefault="00F01225">
      <w:pPr>
        <w:pStyle w:val="a3"/>
        <w:jc w:val="left"/>
      </w:pPr>
      <w:r>
        <w:t>образование</w:t>
      </w:r>
      <w:r>
        <w:rPr>
          <w:spacing w:val="-10"/>
        </w:rPr>
        <w:t xml:space="preserve"> </w:t>
      </w:r>
      <w:r>
        <w:t>сложных</w:t>
      </w:r>
      <w:r>
        <w:rPr>
          <w:spacing w:val="-8"/>
        </w:rPr>
        <w:t xml:space="preserve"> </w:t>
      </w:r>
      <w:r>
        <w:t>прилагательных</w:t>
      </w:r>
      <w:r>
        <w:rPr>
          <w:spacing w:val="-10"/>
        </w:rPr>
        <w:t xml:space="preserve"> </w:t>
      </w:r>
      <w:r>
        <w:t>путём</w:t>
      </w:r>
      <w:r>
        <w:rPr>
          <w:spacing w:val="-10"/>
        </w:rPr>
        <w:t xml:space="preserve"> </w:t>
      </w:r>
      <w:r>
        <w:t>соединения</w:t>
      </w:r>
      <w:r>
        <w:rPr>
          <w:spacing w:val="-9"/>
        </w:rPr>
        <w:t xml:space="preserve"> </w:t>
      </w:r>
      <w:r>
        <w:t>основы</w:t>
      </w:r>
      <w:r>
        <w:rPr>
          <w:spacing w:val="-6"/>
        </w:rPr>
        <w:t xml:space="preserve"> </w:t>
      </w:r>
      <w:r>
        <w:t>прилагательного</w:t>
      </w:r>
      <w:r>
        <w:rPr>
          <w:spacing w:val="-9"/>
        </w:rPr>
        <w:t xml:space="preserve"> </w:t>
      </w:r>
      <w:r>
        <w:t>с</w:t>
      </w:r>
      <w:r>
        <w:rPr>
          <w:spacing w:val="-10"/>
        </w:rPr>
        <w:t xml:space="preserve"> </w:t>
      </w:r>
      <w:r>
        <w:t>основой причастия настоящего времени (nice-looking);</w:t>
      </w:r>
    </w:p>
    <w:p w14:paraId="6B034F07" w14:textId="77777777" w:rsidR="004C4874" w:rsidRDefault="00F01225">
      <w:pPr>
        <w:pStyle w:val="a3"/>
        <w:jc w:val="left"/>
      </w:pPr>
      <w:r>
        <w:t>образование</w:t>
      </w:r>
      <w:r>
        <w:rPr>
          <w:spacing w:val="-10"/>
        </w:rPr>
        <w:t xml:space="preserve"> </w:t>
      </w:r>
      <w:r>
        <w:t>сложных</w:t>
      </w:r>
      <w:r>
        <w:rPr>
          <w:spacing w:val="-9"/>
        </w:rPr>
        <w:t xml:space="preserve"> </w:t>
      </w:r>
      <w:r>
        <w:t>прилагательных</w:t>
      </w:r>
      <w:r>
        <w:rPr>
          <w:spacing w:val="-10"/>
        </w:rPr>
        <w:t xml:space="preserve"> </w:t>
      </w:r>
      <w:r>
        <w:t>путём</w:t>
      </w:r>
      <w:r>
        <w:rPr>
          <w:spacing w:val="-10"/>
        </w:rPr>
        <w:t xml:space="preserve"> </w:t>
      </w:r>
      <w:r>
        <w:t>соединения</w:t>
      </w:r>
      <w:r>
        <w:rPr>
          <w:spacing w:val="-10"/>
        </w:rPr>
        <w:t xml:space="preserve"> </w:t>
      </w:r>
      <w:r>
        <w:t>основы</w:t>
      </w:r>
      <w:r>
        <w:rPr>
          <w:spacing w:val="-10"/>
        </w:rPr>
        <w:t xml:space="preserve"> </w:t>
      </w:r>
      <w:r>
        <w:t>прилагательного</w:t>
      </w:r>
      <w:r>
        <w:rPr>
          <w:spacing w:val="-10"/>
        </w:rPr>
        <w:t xml:space="preserve"> </w:t>
      </w:r>
      <w:r>
        <w:t>с</w:t>
      </w:r>
      <w:r>
        <w:rPr>
          <w:spacing w:val="-10"/>
        </w:rPr>
        <w:t xml:space="preserve"> </w:t>
      </w:r>
      <w:r>
        <w:t>основой причастия прошедшего времени (well-behaved);</w:t>
      </w:r>
    </w:p>
    <w:p w14:paraId="78FBA165" w14:textId="77777777" w:rsidR="004C4874" w:rsidRDefault="00F01225">
      <w:pPr>
        <w:pStyle w:val="a3"/>
        <w:jc w:val="left"/>
      </w:pPr>
      <w:r>
        <w:rPr>
          <w:spacing w:val="-2"/>
        </w:rPr>
        <w:t>конверсия:</w:t>
      </w:r>
    </w:p>
    <w:p w14:paraId="686BA895" w14:textId="77777777" w:rsidR="004C4874" w:rsidRDefault="004C4874">
      <w:pPr>
        <w:pStyle w:val="a3"/>
        <w:jc w:val="left"/>
        <w:sectPr w:rsidR="004C4874">
          <w:pgSz w:w="11910" w:h="16850"/>
          <w:pgMar w:top="1020" w:right="283" w:bottom="280" w:left="992" w:header="569" w:footer="0" w:gutter="0"/>
          <w:cols w:space="720"/>
        </w:sectPr>
      </w:pPr>
    </w:p>
    <w:p w14:paraId="052F56F1" w14:textId="77777777" w:rsidR="004C4874" w:rsidRDefault="00F01225">
      <w:pPr>
        <w:pStyle w:val="a3"/>
        <w:spacing w:before="88"/>
        <w:ind w:right="281"/>
      </w:pPr>
      <w:r>
        <w:lastRenderedPageBreak/>
        <w:t>образование</w:t>
      </w:r>
      <w:r>
        <w:rPr>
          <w:spacing w:val="-10"/>
        </w:rPr>
        <w:t xml:space="preserve"> </w:t>
      </w:r>
      <w:r>
        <w:t>глагола</w:t>
      </w:r>
      <w:r>
        <w:rPr>
          <w:spacing w:val="-10"/>
        </w:rPr>
        <w:t xml:space="preserve"> </w:t>
      </w:r>
      <w:r>
        <w:t>от</w:t>
      </w:r>
      <w:r>
        <w:rPr>
          <w:spacing w:val="-9"/>
        </w:rPr>
        <w:t xml:space="preserve"> </w:t>
      </w:r>
      <w:r>
        <w:t>имени</w:t>
      </w:r>
      <w:r>
        <w:rPr>
          <w:spacing w:val="-8"/>
        </w:rPr>
        <w:t xml:space="preserve"> </w:t>
      </w:r>
      <w:r>
        <w:t>прилагательного</w:t>
      </w:r>
      <w:r>
        <w:rPr>
          <w:spacing w:val="-9"/>
        </w:rPr>
        <w:t xml:space="preserve"> </w:t>
      </w:r>
      <w:r>
        <w:t>(cool</w:t>
      </w:r>
      <w:r>
        <w:rPr>
          <w:spacing w:val="-9"/>
        </w:rPr>
        <w:t xml:space="preserve"> </w:t>
      </w:r>
      <w:r>
        <w:t>–</w:t>
      </w:r>
      <w:r>
        <w:rPr>
          <w:spacing w:val="-9"/>
        </w:rPr>
        <w:t xml:space="preserve"> </w:t>
      </w:r>
      <w:r>
        <w:t>to</w:t>
      </w:r>
      <w:r>
        <w:rPr>
          <w:spacing w:val="-9"/>
        </w:rPr>
        <w:t xml:space="preserve"> </w:t>
      </w:r>
      <w:r>
        <w:t>cool).</w:t>
      </w:r>
      <w:r>
        <w:rPr>
          <w:spacing w:val="-10"/>
        </w:rPr>
        <w:t xml:space="preserve"> </w:t>
      </w:r>
      <w:r>
        <w:t>Многозначность</w:t>
      </w:r>
      <w:r>
        <w:rPr>
          <w:spacing w:val="-8"/>
        </w:rPr>
        <w:t xml:space="preserve"> </w:t>
      </w:r>
      <w:r>
        <w:t>лексических единиц. Синонимы. Антонимы. Интернациональные слова. Наиболее частотные фразовые глаголы. Сокращения и аббревиатуры.</w:t>
      </w:r>
    </w:p>
    <w:p w14:paraId="042703DE" w14:textId="77777777" w:rsidR="004C4874" w:rsidRDefault="00F01225">
      <w:pPr>
        <w:pStyle w:val="a3"/>
        <w:ind w:right="289"/>
      </w:pPr>
      <w:r>
        <w:t>Различные</w:t>
      </w:r>
      <w:r>
        <w:rPr>
          <w:spacing w:val="-4"/>
        </w:rPr>
        <w:t xml:space="preserve"> </w:t>
      </w:r>
      <w:r>
        <w:t>средства</w:t>
      </w:r>
      <w:r>
        <w:rPr>
          <w:spacing w:val="-3"/>
        </w:rPr>
        <w:t xml:space="preserve"> </w:t>
      </w:r>
      <w:r>
        <w:t>связи</w:t>
      </w:r>
      <w:r>
        <w:rPr>
          <w:spacing w:val="-1"/>
        </w:rPr>
        <w:t xml:space="preserve"> </w:t>
      </w:r>
      <w:r>
        <w:t>в</w:t>
      </w:r>
      <w:r>
        <w:rPr>
          <w:spacing w:val="-5"/>
        </w:rPr>
        <w:t xml:space="preserve"> </w:t>
      </w:r>
      <w:r>
        <w:t>тексте</w:t>
      </w:r>
      <w:r>
        <w:rPr>
          <w:spacing w:val="-3"/>
        </w:rPr>
        <w:t xml:space="preserve"> </w:t>
      </w:r>
      <w:r>
        <w:t>для</w:t>
      </w:r>
      <w:r>
        <w:rPr>
          <w:spacing w:val="-2"/>
        </w:rPr>
        <w:t xml:space="preserve"> </w:t>
      </w:r>
      <w:r>
        <w:t>обеспечения</w:t>
      </w:r>
      <w:r>
        <w:rPr>
          <w:spacing w:val="-2"/>
        </w:rPr>
        <w:t xml:space="preserve"> </w:t>
      </w:r>
      <w:r>
        <w:t>его</w:t>
      </w:r>
      <w:r>
        <w:rPr>
          <w:spacing w:val="-2"/>
        </w:rPr>
        <w:t xml:space="preserve"> </w:t>
      </w:r>
      <w:r>
        <w:t>целостности</w:t>
      </w:r>
      <w:r>
        <w:rPr>
          <w:spacing w:val="-1"/>
        </w:rPr>
        <w:t xml:space="preserve"> </w:t>
      </w:r>
      <w:r>
        <w:t>(firstly,</w:t>
      </w:r>
      <w:r>
        <w:rPr>
          <w:spacing w:val="-2"/>
        </w:rPr>
        <w:t xml:space="preserve"> </w:t>
      </w:r>
      <w:r>
        <w:t>however,</w:t>
      </w:r>
      <w:r>
        <w:rPr>
          <w:spacing w:val="-3"/>
        </w:rPr>
        <w:t xml:space="preserve"> </w:t>
      </w:r>
      <w:r>
        <w:t>finally, at last, etc.).</w:t>
      </w:r>
    </w:p>
    <w:p w14:paraId="67CC047B" w14:textId="77777777" w:rsidR="004C4874" w:rsidRDefault="00F01225">
      <w:pPr>
        <w:pStyle w:val="a4"/>
        <w:numPr>
          <w:ilvl w:val="3"/>
          <w:numId w:val="91"/>
        </w:numPr>
        <w:tabs>
          <w:tab w:val="left" w:pos="1748"/>
        </w:tabs>
        <w:ind w:left="1748" w:hanging="899"/>
        <w:jc w:val="both"/>
        <w:rPr>
          <w:sz w:val="24"/>
        </w:rPr>
      </w:pPr>
      <w:r>
        <w:rPr>
          <w:sz w:val="24"/>
        </w:rPr>
        <w:t>Грамматическая</w:t>
      </w:r>
      <w:r>
        <w:rPr>
          <w:spacing w:val="-5"/>
          <w:sz w:val="24"/>
        </w:rPr>
        <w:t xml:space="preserve"> </w:t>
      </w:r>
      <w:r>
        <w:rPr>
          <w:sz w:val="24"/>
        </w:rPr>
        <w:t>сторона</w:t>
      </w:r>
      <w:r>
        <w:rPr>
          <w:spacing w:val="-5"/>
          <w:sz w:val="24"/>
        </w:rPr>
        <w:t xml:space="preserve"> </w:t>
      </w:r>
      <w:r>
        <w:rPr>
          <w:spacing w:val="-4"/>
          <w:sz w:val="24"/>
        </w:rPr>
        <w:t>речи.</w:t>
      </w:r>
    </w:p>
    <w:p w14:paraId="18D4E2AA" w14:textId="77777777" w:rsidR="004C4874" w:rsidRDefault="00F01225">
      <w:pPr>
        <w:pStyle w:val="a3"/>
        <w:jc w:val="left"/>
      </w:pPr>
      <w:r>
        <w:t>Распознавание и</w:t>
      </w:r>
      <w:r>
        <w:rPr>
          <w:spacing w:val="31"/>
        </w:rPr>
        <w:t xml:space="preserve"> </w:t>
      </w:r>
      <w:r>
        <w:t>употребление в</w:t>
      </w:r>
      <w:r>
        <w:rPr>
          <w:spacing w:val="30"/>
        </w:rPr>
        <w:t xml:space="preserve"> </w:t>
      </w:r>
      <w:r>
        <w:t>устной</w:t>
      </w:r>
      <w:r>
        <w:rPr>
          <w:spacing w:val="29"/>
        </w:rPr>
        <w:t xml:space="preserve"> </w:t>
      </w:r>
      <w:r>
        <w:t>и</w:t>
      </w:r>
      <w:r>
        <w:rPr>
          <w:spacing w:val="29"/>
        </w:rPr>
        <w:t xml:space="preserve"> </w:t>
      </w:r>
      <w:r>
        <w:t>письменной</w:t>
      </w:r>
      <w:r>
        <w:rPr>
          <w:spacing w:val="29"/>
        </w:rPr>
        <w:t xml:space="preserve"> </w:t>
      </w:r>
      <w:r>
        <w:t>речи</w:t>
      </w:r>
      <w:r>
        <w:rPr>
          <w:spacing w:val="29"/>
        </w:rPr>
        <w:t xml:space="preserve"> </w:t>
      </w:r>
      <w:r>
        <w:t>изученных</w:t>
      </w:r>
      <w:r>
        <w:rPr>
          <w:spacing w:val="30"/>
        </w:rPr>
        <w:t xml:space="preserve"> </w:t>
      </w:r>
      <w:r>
        <w:t>морфологических форм и синтаксических конструкций английского языка.</w:t>
      </w:r>
    </w:p>
    <w:p w14:paraId="3A085086" w14:textId="77777777" w:rsidR="004C4874" w:rsidRDefault="00F01225">
      <w:pPr>
        <w:pStyle w:val="a3"/>
        <w:ind w:right="872"/>
        <w:jc w:val="left"/>
      </w:pPr>
      <w:r>
        <w:t>Предложения</w:t>
      </w:r>
      <w:r w:rsidRPr="005572FA">
        <w:rPr>
          <w:spacing w:val="-2"/>
          <w:lang w:val="en-US"/>
        </w:rPr>
        <w:t xml:space="preserve"> </w:t>
      </w:r>
      <w:r>
        <w:t>со</w:t>
      </w:r>
      <w:r w:rsidRPr="005572FA">
        <w:rPr>
          <w:spacing w:val="-2"/>
          <w:lang w:val="en-US"/>
        </w:rPr>
        <w:t xml:space="preserve"> </w:t>
      </w:r>
      <w:r>
        <w:t>сложным</w:t>
      </w:r>
      <w:r w:rsidRPr="005572FA">
        <w:rPr>
          <w:spacing w:val="-4"/>
          <w:lang w:val="en-US"/>
        </w:rPr>
        <w:t xml:space="preserve"> </w:t>
      </w:r>
      <w:r>
        <w:t>дополнением</w:t>
      </w:r>
      <w:r w:rsidRPr="005572FA">
        <w:rPr>
          <w:spacing w:val="-3"/>
          <w:lang w:val="en-US"/>
        </w:rPr>
        <w:t xml:space="preserve"> </w:t>
      </w:r>
      <w:r w:rsidRPr="005572FA">
        <w:rPr>
          <w:lang w:val="en-US"/>
        </w:rPr>
        <w:t>(Complex</w:t>
      </w:r>
      <w:r w:rsidRPr="005572FA">
        <w:rPr>
          <w:spacing w:val="-1"/>
          <w:lang w:val="en-US"/>
        </w:rPr>
        <w:t xml:space="preserve"> </w:t>
      </w:r>
      <w:r w:rsidRPr="005572FA">
        <w:rPr>
          <w:lang w:val="en-US"/>
        </w:rPr>
        <w:t>Object)</w:t>
      </w:r>
      <w:r w:rsidRPr="005572FA">
        <w:rPr>
          <w:spacing w:val="-2"/>
          <w:lang w:val="en-US"/>
        </w:rPr>
        <w:t xml:space="preserve"> </w:t>
      </w:r>
      <w:r w:rsidRPr="005572FA">
        <w:rPr>
          <w:lang w:val="en-US"/>
        </w:rPr>
        <w:t>(I</w:t>
      </w:r>
      <w:r w:rsidRPr="005572FA">
        <w:rPr>
          <w:spacing w:val="-6"/>
          <w:lang w:val="en-US"/>
        </w:rPr>
        <w:t xml:space="preserve"> </w:t>
      </w:r>
      <w:r w:rsidRPr="005572FA">
        <w:rPr>
          <w:lang w:val="en-US"/>
        </w:rPr>
        <w:t>want</w:t>
      </w:r>
      <w:r w:rsidRPr="005572FA">
        <w:rPr>
          <w:spacing w:val="-2"/>
          <w:lang w:val="en-US"/>
        </w:rPr>
        <w:t xml:space="preserve"> </w:t>
      </w:r>
      <w:r w:rsidRPr="005572FA">
        <w:rPr>
          <w:lang w:val="en-US"/>
        </w:rPr>
        <w:t>to</w:t>
      </w:r>
      <w:r w:rsidRPr="005572FA">
        <w:rPr>
          <w:spacing w:val="-2"/>
          <w:lang w:val="en-US"/>
        </w:rPr>
        <w:t xml:space="preserve"> </w:t>
      </w:r>
      <w:r w:rsidRPr="005572FA">
        <w:rPr>
          <w:lang w:val="en-US"/>
        </w:rPr>
        <w:t>have</w:t>
      </w:r>
      <w:r w:rsidRPr="005572FA">
        <w:rPr>
          <w:spacing w:val="-3"/>
          <w:lang w:val="en-US"/>
        </w:rPr>
        <w:t xml:space="preserve"> </w:t>
      </w:r>
      <w:r w:rsidRPr="005572FA">
        <w:rPr>
          <w:lang w:val="en-US"/>
        </w:rPr>
        <w:t>my</w:t>
      </w:r>
      <w:r w:rsidRPr="005572FA">
        <w:rPr>
          <w:spacing w:val="-7"/>
          <w:lang w:val="en-US"/>
        </w:rPr>
        <w:t xml:space="preserve"> </w:t>
      </w:r>
      <w:r w:rsidRPr="005572FA">
        <w:rPr>
          <w:lang w:val="en-US"/>
        </w:rPr>
        <w:t>hair</w:t>
      </w:r>
      <w:r w:rsidRPr="005572FA">
        <w:rPr>
          <w:spacing w:val="-2"/>
          <w:lang w:val="en-US"/>
        </w:rPr>
        <w:t xml:space="preserve"> </w:t>
      </w:r>
      <w:r w:rsidRPr="005572FA">
        <w:rPr>
          <w:lang w:val="en-US"/>
        </w:rPr>
        <w:t xml:space="preserve">cut.). </w:t>
      </w:r>
      <w:r>
        <w:t>Условные предложения нереального характера (Conditional II).</w:t>
      </w:r>
    </w:p>
    <w:p w14:paraId="6C060A6E" w14:textId="77777777" w:rsidR="004C4874" w:rsidRDefault="00F01225">
      <w:pPr>
        <w:pStyle w:val="a3"/>
        <w:ind w:right="872"/>
        <w:jc w:val="left"/>
      </w:pPr>
      <w:r>
        <w:t>Конструкции</w:t>
      </w:r>
      <w:r>
        <w:rPr>
          <w:spacing w:val="-4"/>
        </w:rPr>
        <w:t xml:space="preserve"> </w:t>
      </w:r>
      <w:r>
        <w:t>для</w:t>
      </w:r>
      <w:r>
        <w:rPr>
          <w:spacing w:val="-4"/>
        </w:rPr>
        <w:t xml:space="preserve"> </w:t>
      </w:r>
      <w:r>
        <w:t>выражения</w:t>
      </w:r>
      <w:r>
        <w:rPr>
          <w:spacing w:val="-4"/>
        </w:rPr>
        <w:t xml:space="preserve"> </w:t>
      </w:r>
      <w:r>
        <w:t>предпочтения</w:t>
      </w:r>
      <w:r>
        <w:rPr>
          <w:spacing w:val="-2"/>
        </w:rPr>
        <w:t xml:space="preserve"> </w:t>
      </w:r>
      <w:r>
        <w:t>I</w:t>
      </w:r>
      <w:r>
        <w:rPr>
          <w:spacing w:val="-10"/>
        </w:rPr>
        <w:t xml:space="preserve"> </w:t>
      </w:r>
      <w:r>
        <w:t>prefer</w:t>
      </w:r>
      <w:r>
        <w:rPr>
          <w:spacing w:val="-4"/>
        </w:rPr>
        <w:t xml:space="preserve"> </w:t>
      </w:r>
      <w:r>
        <w:t>…/I’d</w:t>
      </w:r>
      <w:r>
        <w:rPr>
          <w:spacing w:val="-4"/>
        </w:rPr>
        <w:t xml:space="preserve"> </w:t>
      </w:r>
      <w:r>
        <w:t>prefer</w:t>
      </w:r>
      <w:r>
        <w:rPr>
          <w:spacing w:val="-4"/>
        </w:rPr>
        <w:t xml:space="preserve"> </w:t>
      </w:r>
      <w:r>
        <w:t>…/I’d</w:t>
      </w:r>
      <w:r>
        <w:rPr>
          <w:spacing w:val="-3"/>
        </w:rPr>
        <w:t xml:space="preserve"> </w:t>
      </w:r>
      <w:r>
        <w:t>rather</w:t>
      </w:r>
      <w:r>
        <w:rPr>
          <w:spacing w:val="-6"/>
        </w:rPr>
        <w:t xml:space="preserve"> </w:t>
      </w:r>
      <w:r>
        <w:t>…. Конструкция I wish ….</w:t>
      </w:r>
    </w:p>
    <w:p w14:paraId="3ECB116D" w14:textId="77777777" w:rsidR="004C4874" w:rsidRDefault="00F01225">
      <w:pPr>
        <w:pStyle w:val="a3"/>
        <w:spacing w:before="1"/>
        <w:jc w:val="left"/>
      </w:pPr>
      <w:r>
        <w:t>Предложения</w:t>
      </w:r>
      <w:r>
        <w:rPr>
          <w:spacing w:val="-5"/>
        </w:rPr>
        <w:t xml:space="preserve"> </w:t>
      </w:r>
      <w:r>
        <w:t>с</w:t>
      </w:r>
      <w:r>
        <w:rPr>
          <w:spacing w:val="-3"/>
        </w:rPr>
        <w:t xml:space="preserve"> </w:t>
      </w:r>
      <w:r>
        <w:t>конструкцией</w:t>
      </w:r>
      <w:r>
        <w:rPr>
          <w:spacing w:val="-2"/>
        </w:rPr>
        <w:t xml:space="preserve"> </w:t>
      </w:r>
      <w:r>
        <w:t>either</w:t>
      </w:r>
      <w:r>
        <w:rPr>
          <w:spacing w:val="-4"/>
        </w:rPr>
        <w:t xml:space="preserve"> </w:t>
      </w:r>
      <w:r>
        <w:t>…</w:t>
      </w:r>
      <w:r>
        <w:rPr>
          <w:spacing w:val="-2"/>
        </w:rPr>
        <w:t xml:space="preserve"> </w:t>
      </w:r>
      <w:r>
        <w:t>or,</w:t>
      </w:r>
      <w:r>
        <w:rPr>
          <w:spacing w:val="-2"/>
        </w:rPr>
        <w:t xml:space="preserve"> </w:t>
      </w:r>
      <w:r>
        <w:t>neither</w:t>
      </w:r>
      <w:r>
        <w:rPr>
          <w:spacing w:val="-2"/>
        </w:rPr>
        <w:t xml:space="preserve"> </w:t>
      </w:r>
      <w:r>
        <w:t>…</w:t>
      </w:r>
      <w:r>
        <w:rPr>
          <w:spacing w:val="-2"/>
        </w:rPr>
        <w:t xml:space="preserve"> </w:t>
      </w:r>
      <w:r>
        <w:rPr>
          <w:spacing w:val="-4"/>
        </w:rPr>
        <w:t>nor.</w:t>
      </w:r>
    </w:p>
    <w:p w14:paraId="0F6858FE" w14:textId="77777777" w:rsidR="004C4874" w:rsidRDefault="00F01225">
      <w:pPr>
        <w:pStyle w:val="a3"/>
        <w:ind w:right="287"/>
      </w:pPr>
      <w:r>
        <w:t>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p w14:paraId="312ACC4F" w14:textId="77777777" w:rsidR="004C4874" w:rsidRDefault="00F01225">
      <w:pPr>
        <w:pStyle w:val="a3"/>
      </w:pPr>
      <w:r>
        <w:t>Порядок</w:t>
      </w:r>
      <w:r>
        <w:rPr>
          <w:spacing w:val="-3"/>
        </w:rPr>
        <w:t xml:space="preserve"> </w:t>
      </w:r>
      <w:r>
        <w:t>следования</w:t>
      </w:r>
      <w:r>
        <w:rPr>
          <w:spacing w:val="-3"/>
        </w:rPr>
        <w:t xml:space="preserve"> </w:t>
      </w:r>
      <w:r>
        <w:t>имён</w:t>
      </w:r>
      <w:r>
        <w:rPr>
          <w:spacing w:val="-3"/>
        </w:rPr>
        <w:t xml:space="preserve"> </w:t>
      </w:r>
      <w:r>
        <w:t>прилагательных (nice</w:t>
      </w:r>
      <w:r>
        <w:rPr>
          <w:spacing w:val="-4"/>
        </w:rPr>
        <w:t xml:space="preserve"> </w:t>
      </w:r>
      <w:r>
        <w:t>long</w:t>
      </w:r>
      <w:r>
        <w:rPr>
          <w:spacing w:val="-5"/>
        </w:rPr>
        <w:t xml:space="preserve"> </w:t>
      </w:r>
      <w:r>
        <w:t>blond</w:t>
      </w:r>
      <w:r>
        <w:rPr>
          <w:spacing w:val="-2"/>
        </w:rPr>
        <w:t xml:space="preserve"> hair).</w:t>
      </w:r>
    </w:p>
    <w:p w14:paraId="51ECC9D7" w14:textId="77777777" w:rsidR="004C4874" w:rsidRDefault="00F01225">
      <w:pPr>
        <w:pStyle w:val="a4"/>
        <w:numPr>
          <w:ilvl w:val="2"/>
          <w:numId w:val="91"/>
        </w:numPr>
        <w:tabs>
          <w:tab w:val="left" w:pos="1568"/>
        </w:tabs>
        <w:ind w:left="1568" w:hanging="719"/>
        <w:jc w:val="both"/>
        <w:rPr>
          <w:sz w:val="24"/>
        </w:rPr>
      </w:pPr>
      <w:r>
        <w:rPr>
          <w:sz w:val="24"/>
        </w:rPr>
        <w:t>Социокультурные</w:t>
      </w:r>
      <w:r>
        <w:rPr>
          <w:spacing w:val="-6"/>
          <w:sz w:val="24"/>
        </w:rPr>
        <w:t xml:space="preserve"> </w:t>
      </w:r>
      <w:r>
        <w:rPr>
          <w:sz w:val="24"/>
        </w:rPr>
        <w:t>знания</w:t>
      </w:r>
      <w:r>
        <w:rPr>
          <w:spacing w:val="-4"/>
          <w:sz w:val="24"/>
        </w:rPr>
        <w:t xml:space="preserve"> </w:t>
      </w:r>
      <w:r>
        <w:rPr>
          <w:sz w:val="24"/>
        </w:rPr>
        <w:t>и</w:t>
      </w:r>
      <w:r>
        <w:rPr>
          <w:spacing w:val="-1"/>
          <w:sz w:val="24"/>
        </w:rPr>
        <w:t xml:space="preserve"> </w:t>
      </w:r>
      <w:r>
        <w:rPr>
          <w:spacing w:val="-2"/>
          <w:sz w:val="24"/>
        </w:rPr>
        <w:t>умения.</w:t>
      </w:r>
    </w:p>
    <w:p w14:paraId="04082077" w14:textId="77777777" w:rsidR="004C4874" w:rsidRDefault="00F01225">
      <w:pPr>
        <w:pStyle w:val="a3"/>
        <w:ind w:right="280"/>
      </w:pPr>
      <w: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w:t>
      </w:r>
      <w:r>
        <w:rPr>
          <w:spacing w:val="-2"/>
        </w:rPr>
        <w:t xml:space="preserve"> </w:t>
      </w:r>
      <w:r>
        <w:t>фоновой</w:t>
      </w:r>
      <w:r>
        <w:rPr>
          <w:spacing w:val="-5"/>
        </w:rPr>
        <w:t xml:space="preserve"> </w:t>
      </w:r>
      <w:r>
        <w:t>лексики в</w:t>
      </w:r>
      <w:r>
        <w:rPr>
          <w:spacing w:val="-6"/>
        </w:rPr>
        <w:t xml:space="preserve"> </w:t>
      </w:r>
      <w:r>
        <w:t>рамках</w:t>
      </w:r>
      <w:r>
        <w:rPr>
          <w:spacing w:val="-1"/>
        </w:rPr>
        <w:t xml:space="preserve"> </w:t>
      </w:r>
      <w:r>
        <w:t>отобранного</w:t>
      </w:r>
      <w:r>
        <w:rPr>
          <w:spacing w:val="-3"/>
        </w:rPr>
        <w:t xml:space="preserve"> </w:t>
      </w:r>
      <w:r>
        <w:t>тематического</w:t>
      </w:r>
      <w:r>
        <w:rPr>
          <w:spacing w:val="-3"/>
        </w:rPr>
        <w:t xml:space="preserve"> </w:t>
      </w:r>
      <w:r>
        <w:t>содержания</w:t>
      </w:r>
      <w:r>
        <w:rPr>
          <w:spacing w:val="-3"/>
        </w:rPr>
        <w:t xml:space="preserve"> </w:t>
      </w:r>
      <w:r>
        <w:t>(основные национальные праздники, традиции, обычаи, традиции в питании и проведении досуга, система образования).</w:t>
      </w:r>
    </w:p>
    <w:p w14:paraId="46D22329" w14:textId="77777777" w:rsidR="004C4874" w:rsidRDefault="00F01225">
      <w:pPr>
        <w:pStyle w:val="a3"/>
        <w:spacing w:before="1"/>
        <w:ind w:right="280"/>
      </w:pPr>
      <w: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w:t>
      </w:r>
      <w:r>
        <w:rPr>
          <w:spacing w:val="-8"/>
        </w:rPr>
        <w:t xml:space="preserve"> </w:t>
      </w:r>
      <w:r>
        <w:t>и</w:t>
      </w:r>
      <w:r>
        <w:rPr>
          <w:spacing w:val="-10"/>
        </w:rPr>
        <w:t xml:space="preserve"> </w:t>
      </w:r>
      <w:r>
        <w:t>культуры</w:t>
      </w:r>
      <w:r>
        <w:rPr>
          <w:spacing w:val="-10"/>
        </w:rPr>
        <w:t xml:space="preserve"> </w:t>
      </w:r>
      <w:r>
        <w:t>страны</w:t>
      </w:r>
      <w:r>
        <w:rPr>
          <w:spacing w:val="-10"/>
        </w:rPr>
        <w:t xml:space="preserve"> </w:t>
      </w:r>
      <w:r>
        <w:t>(стран)</w:t>
      </w:r>
      <w:r>
        <w:rPr>
          <w:spacing w:val="-10"/>
        </w:rPr>
        <w:t xml:space="preserve"> </w:t>
      </w:r>
      <w:r>
        <w:t>изучаемого</w:t>
      </w:r>
      <w:r>
        <w:rPr>
          <w:spacing w:val="-7"/>
        </w:rPr>
        <w:t xml:space="preserve"> </w:t>
      </w:r>
      <w:r>
        <w:t>языка</w:t>
      </w:r>
      <w:r>
        <w:rPr>
          <w:spacing w:val="-10"/>
        </w:rPr>
        <w:t xml:space="preserve"> </w:t>
      </w:r>
      <w:r>
        <w:t>(известными</w:t>
      </w:r>
      <w:r>
        <w:rPr>
          <w:spacing w:val="-8"/>
        </w:rPr>
        <w:t xml:space="preserve"> </w:t>
      </w:r>
      <w:r>
        <w:t>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069BC300" w14:textId="77777777" w:rsidR="004C4874" w:rsidRDefault="00F01225">
      <w:pPr>
        <w:pStyle w:val="a3"/>
      </w:pPr>
      <w:r>
        <w:t>Формирование</w:t>
      </w:r>
      <w:r>
        <w:rPr>
          <w:spacing w:val="-5"/>
        </w:rPr>
        <w:t xml:space="preserve"> </w:t>
      </w:r>
      <w:r>
        <w:t>элементарного</w:t>
      </w:r>
      <w:r>
        <w:rPr>
          <w:spacing w:val="-4"/>
        </w:rPr>
        <w:t xml:space="preserve"> </w:t>
      </w:r>
      <w:r>
        <w:t>представление</w:t>
      </w:r>
      <w:r>
        <w:rPr>
          <w:spacing w:val="-5"/>
        </w:rPr>
        <w:t xml:space="preserve"> </w:t>
      </w:r>
      <w:r>
        <w:t>о</w:t>
      </w:r>
      <w:r>
        <w:rPr>
          <w:spacing w:val="-4"/>
        </w:rPr>
        <w:t xml:space="preserve"> </w:t>
      </w:r>
      <w:r>
        <w:t>различных</w:t>
      </w:r>
      <w:r>
        <w:rPr>
          <w:spacing w:val="-2"/>
        </w:rPr>
        <w:t xml:space="preserve"> </w:t>
      </w:r>
      <w:r>
        <w:t>вариантах</w:t>
      </w:r>
      <w:r>
        <w:rPr>
          <w:spacing w:val="-2"/>
        </w:rPr>
        <w:t xml:space="preserve"> </w:t>
      </w:r>
      <w:r>
        <w:t>английского</w:t>
      </w:r>
      <w:r>
        <w:rPr>
          <w:spacing w:val="-3"/>
        </w:rPr>
        <w:t xml:space="preserve"> </w:t>
      </w:r>
      <w:r>
        <w:rPr>
          <w:spacing w:val="-2"/>
        </w:rPr>
        <w:t>языка.</w:t>
      </w:r>
    </w:p>
    <w:p w14:paraId="20948815" w14:textId="77777777" w:rsidR="004C4874" w:rsidRDefault="00F01225">
      <w:pPr>
        <w:pStyle w:val="a3"/>
        <w:ind w:right="281"/>
      </w:pPr>
      <w: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7D354021" w14:textId="77777777" w:rsidR="004C4874" w:rsidRDefault="00F01225">
      <w:pPr>
        <w:pStyle w:val="a3"/>
        <w:spacing w:before="1"/>
        <w:ind w:right="2995"/>
        <w:jc w:val="left"/>
      </w:pPr>
      <w:r>
        <w:t>Соблюдение</w:t>
      </w:r>
      <w:r>
        <w:rPr>
          <w:spacing w:val="-10"/>
        </w:rPr>
        <w:t xml:space="preserve"> </w:t>
      </w:r>
      <w:r>
        <w:t>норм</w:t>
      </w:r>
      <w:r>
        <w:rPr>
          <w:spacing w:val="-7"/>
        </w:rPr>
        <w:t xml:space="preserve"> </w:t>
      </w:r>
      <w:r>
        <w:t>вежливости</w:t>
      </w:r>
      <w:r>
        <w:rPr>
          <w:spacing w:val="-6"/>
        </w:rPr>
        <w:t xml:space="preserve"> </w:t>
      </w:r>
      <w:r>
        <w:t>в</w:t>
      </w:r>
      <w:r>
        <w:rPr>
          <w:spacing w:val="-7"/>
        </w:rPr>
        <w:t xml:space="preserve"> </w:t>
      </w:r>
      <w:r>
        <w:t>межкультурном</w:t>
      </w:r>
      <w:r>
        <w:rPr>
          <w:spacing w:val="-7"/>
        </w:rPr>
        <w:t xml:space="preserve"> </w:t>
      </w:r>
      <w:r>
        <w:t>общении. Развитие умений:</w:t>
      </w:r>
    </w:p>
    <w:p w14:paraId="7EEA1C28" w14:textId="77777777" w:rsidR="004C4874" w:rsidRDefault="00F01225">
      <w:pPr>
        <w:pStyle w:val="a3"/>
        <w:jc w:val="left"/>
      </w:pPr>
      <w:r>
        <w:t>писать</w:t>
      </w:r>
      <w:r>
        <w:rPr>
          <w:spacing w:val="26"/>
        </w:rPr>
        <w:t xml:space="preserve"> </w:t>
      </w:r>
      <w:r>
        <w:t>свои</w:t>
      </w:r>
      <w:r>
        <w:rPr>
          <w:spacing w:val="26"/>
        </w:rPr>
        <w:t xml:space="preserve"> </w:t>
      </w:r>
      <w:r>
        <w:t>имя</w:t>
      </w:r>
      <w:r>
        <w:rPr>
          <w:spacing w:val="25"/>
        </w:rPr>
        <w:t xml:space="preserve"> </w:t>
      </w:r>
      <w:r>
        <w:t>и</w:t>
      </w:r>
      <w:r>
        <w:rPr>
          <w:spacing w:val="26"/>
        </w:rPr>
        <w:t xml:space="preserve"> </w:t>
      </w:r>
      <w:r>
        <w:t>фамилию,</w:t>
      </w:r>
      <w:r>
        <w:rPr>
          <w:spacing w:val="25"/>
        </w:rPr>
        <w:t xml:space="preserve"> </w:t>
      </w:r>
      <w:r>
        <w:t>а</w:t>
      </w:r>
      <w:r>
        <w:rPr>
          <w:spacing w:val="24"/>
        </w:rPr>
        <w:t xml:space="preserve"> </w:t>
      </w:r>
      <w:r>
        <w:t>также</w:t>
      </w:r>
      <w:r>
        <w:rPr>
          <w:spacing w:val="25"/>
        </w:rPr>
        <w:t xml:space="preserve"> </w:t>
      </w:r>
      <w:r>
        <w:t>имена</w:t>
      </w:r>
      <w:r>
        <w:rPr>
          <w:spacing w:val="24"/>
        </w:rPr>
        <w:t xml:space="preserve"> </w:t>
      </w:r>
      <w:r>
        <w:t>и</w:t>
      </w:r>
      <w:r>
        <w:rPr>
          <w:spacing w:val="24"/>
        </w:rPr>
        <w:t xml:space="preserve"> </w:t>
      </w:r>
      <w:r>
        <w:t>фамилии</w:t>
      </w:r>
      <w:r>
        <w:rPr>
          <w:spacing w:val="26"/>
        </w:rPr>
        <w:t xml:space="preserve"> </w:t>
      </w:r>
      <w:r>
        <w:t>своих</w:t>
      </w:r>
      <w:r>
        <w:rPr>
          <w:spacing w:val="27"/>
        </w:rPr>
        <w:t xml:space="preserve"> </w:t>
      </w:r>
      <w:r>
        <w:t>родственников</w:t>
      </w:r>
      <w:r>
        <w:rPr>
          <w:spacing w:val="33"/>
        </w:rPr>
        <w:t xml:space="preserve"> </w:t>
      </w:r>
      <w:r>
        <w:t>и</w:t>
      </w:r>
      <w:r>
        <w:rPr>
          <w:spacing w:val="26"/>
        </w:rPr>
        <w:t xml:space="preserve"> </w:t>
      </w:r>
      <w:r>
        <w:t>друзей</w:t>
      </w:r>
      <w:r>
        <w:rPr>
          <w:spacing w:val="26"/>
        </w:rPr>
        <w:t xml:space="preserve"> </w:t>
      </w:r>
      <w:r>
        <w:t>на английском языке;</w:t>
      </w:r>
    </w:p>
    <w:p w14:paraId="76473991" w14:textId="77777777" w:rsidR="004C4874" w:rsidRDefault="00F01225">
      <w:pPr>
        <w:pStyle w:val="a3"/>
        <w:jc w:val="left"/>
      </w:pPr>
      <w:r>
        <w:t>правильно</w:t>
      </w:r>
      <w:r>
        <w:rPr>
          <w:spacing w:val="-5"/>
        </w:rPr>
        <w:t xml:space="preserve"> </w:t>
      </w:r>
      <w:r>
        <w:t>оформлять</w:t>
      </w:r>
      <w:r>
        <w:rPr>
          <w:spacing w:val="-2"/>
        </w:rPr>
        <w:t xml:space="preserve"> </w:t>
      </w:r>
      <w:r>
        <w:t>свой</w:t>
      </w:r>
      <w:r>
        <w:rPr>
          <w:spacing w:val="-3"/>
        </w:rPr>
        <w:t xml:space="preserve"> </w:t>
      </w:r>
      <w:r>
        <w:t>адрес</w:t>
      </w:r>
      <w:r>
        <w:rPr>
          <w:spacing w:val="-3"/>
        </w:rPr>
        <w:t xml:space="preserve"> </w:t>
      </w:r>
      <w:r>
        <w:t>на</w:t>
      </w:r>
      <w:r>
        <w:rPr>
          <w:spacing w:val="-3"/>
        </w:rPr>
        <w:t xml:space="preserve"> </w:t>
      </w:r>
      <w:r>
        <w:t>английском</w:t>
      </w:r>
      <w:r>
        <w:rPr>
          <w:spacing w:val="-4"/>
        </w:rPr>
        <w:t xml:space="preserve"> </w:t>
      </w:r>
      <w:r>
        <w:t>языке</w:t>
      </w:r>
      <w:r>
        <w:rPr>
          <w:spacing w:val="-2"/>
        </w:rPr>
        <w:t xml:space="preserve"> </w:t>
      </w:r>
      <w:r>
        <w:t>(в</w:t>
      </w:r>
      <w:r>
        <w:rPr>
          <w:spacing w:val="-3"/>
        </w:rPr>
        <w:t xml:space="preserve"> </w:t>
      </w:r>
      <w:r>
        <w:rPr>
          <w:spacing w:val="-2"/>
        </w:rPr>
        <w:t>анкете);</w:t>
      </w:r>
    </w:p>
    <w:p w14:paraId="25786670" w14:textId="77777777" w:rsidR="004C4874" w:rsidRDefault="00F01225">
      <w:pPr>
        <w:pStyle w:val="a3"/>
        <w:jc w:val="left"/>
      </w:pPr>
      <w:r>
        <w:t>правильно оформлять электронное сообщение</w:t>
      </w:r>
      <w:r>
        <w:rPr>
          <w:spacing w:val="-2"/>
        </w:rPr>
        <w:t xml:space="preserve"> </w:t>
      </w:r>
      <w:r>
        <w:t>личного</w:t>
      </w:r>
      <w:r>
        <w:rPr>
          <w:spacing w:val="-1"/>
        </w:rPr>
        <w:t xml:space="preserve"> </w:t>
      </w:r>
      <w:r>
        <w:t>характера в соответствии с нормами неофициального общения, принятыми в стране (странах) изучаемого языка;</w:t>
      </w:r>
    </w:p>
    <w:p w14:paraId="16FEACC8" w14:textId="77777777" w:rsidR="004C4874" w:rsidRDefault="00F01225">
      <w:pPr>
        <w:pStyle w:val="a3"/>
        <w:jc w:val="left"/>
      </w:pPr>
      <w:r>
        <w:t>кратко</w:t>
      </w:r>
      <w:r>
        <w:rPr>
          <w:spacing w:val="-4"/>
        </w:rPr>
        <w:t xml:space="preserve"> </w:t>
      </w:r>
      <w:r>
        <w:t>представлять</w:t>
      </w:r>
      <w:r>
        <w:rPr>
          <w:spacing w:val="-3"/>
        </w:rPr>
        <w:t xml:space="preserve"> </w:t>
      </w:r>
      <w:r>
        <w:t>Россию</w:t>
      </w:r>
      <w:r>
        <w:rPr>
          <w:spacing w:val="-3"/>
        </w:rPr>
        <w:t xml:space="preserve"> </w:t>
      </w:r>
      <w:r>
        <w:t>и</w:t>
      </w:r>
      <w:r>
        <w:rPr>
          <w:spacing w:val="-4"/>
        </w:rPr>
        <w:t xml:space="preserve"> </w:t>
      </w:r>
      <w:r>
        <w:t>страну</w:t>
      </w:r>
      <w:r>
        <w:rPr>
          <w:spacing w:val="-8"/>
        </w:rPr>
        <w:t xml:space="preserve"> </w:t>
      </w:r>
      <w:r>
        <w:t>(страны)</w:t>
      </w:r>
      <w:r>
        <w:rPr>
          <w:spacing w:val="-3"/>
        </w:rPr>
        <w:t xml:space="preserve"> </w:t>
      </w:r>
      <w:r>
        <w:t>изучаемого</w:t>
      </w:r>
      <w:r>
        <w:rPr>
          <w:spacing w:val="-3"/>
        </w:rPr>
        <w:t xml:space="preserve"> </w:t>
      </w:r>
      <w:r>
        <w:rPr>
          <w:spacing w:val="-2"/>
        </w:rPr>
        <w:t>языка;</w:t>
      </w:r>
    </w:p>
    <w:p w14:paraId="4337432E" w14:textId="77777777" w:rsidR="004C4874" w:rsidRDefault="00F01225">
      <w:pPr>
        <w:pStyle w:val="a3"/>
        <w:ind w:right="282"/>
      </w:pPr>
      <w: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14:paraId="3A192356" w14:textId="77777777" w:rsidR="004C4874" w:rsidRDefault="00F01225">
      <w:pPr>
        <w:pStyle w:val="a3"/>
        <w:ind w:right="280"/>
      </w:pPr>
      <w: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p>
    <w:p w14:paraId="716D7C19" w14:textId="77777777" w:rsidR="004C4874" w:rsidRDefault="00F01225">
      <w:pPr>
        <w:pStyle w:val="a3"/>
        <w:ind w:right="280"/>
      </w:pPr>
      <w:r>
        <w:t xml:space="preserve">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w:t>
      </w:r>
      <w:r>
        <w:rPr>
          <w:spacing w:val="-2"/>
        </w:rPr>
        <w:t>ситуации).</w:t>
      </w:r>
    </w:p>
    <w:p w14:paraId="103EAD77" w14:textId="77777777" w:rsidR="004C4874" w:rsidRDefault="004C4874">
      <w:pPr>
        <w:pStyle w:val="a3"/>
        <w:sectPr w:rsidR="004C4874">
          <w:pgSz w:w="11910" w:h="16850"/>
          <w:pgMar w:top="1020" w:right="283" w:bottom="280" w:left="992" w:header="569" w:footer="0" w:gutter="0"/>
          <w:cols w:space="720"/>
        </w:sectPr>
      </w:pPr>
    </w:p>
    <w:p w14:paraId="4F9174BD" w14:textId="77777777" w:rsidR="004C4874" w:rsidRDefault="00F01225">
      <w:pPr>
        <w:pStyle w:val="a4"/>
        <w:numPr>
          <w:ilvl w:val="2"/>
          <w:numId w:val="91"/>
        </w:numPr>
        <w:tabs>
          <w:tab w:val="left" w:pos="1568"/>
        </w:tabs>
        <w:spacing w:before="88"/>
        <w:ind w:left="1568" w:hanging="719"/>
        <w:jc w:val="both"/>
        <w:rPr>
          <w:sz w:val="24"/>
        </w:rPr>
      </w:pPr>
      <w:r>
        <w:rPr>
          <w:sz w:val="24"/>
        </w:rPr>
        <w:lastRenderedPageBreak/>
        <w:t>Компенсаторные</w:t>
      </w:r>
      <w:r>
        <w:rPr>
          <w:spacing w:val="-6"/>
          <w:sz w:val="24"/>
        </w:rPr>
        <w:t xml:space="preserve"> </w:t>
      </w:r>
      <w:r>
        <w:rPr>
          <w:spacing w:val="-2"/>
          <w:sz w:val="24"/>
        </w:rPr>
        <w:t>умения.</w:t>
      </w:r>
    </w:p>
    <w:p w14:paraId="1A384D94" w14:textId="77777777" w:rsidR="004C4874" w:rsidRDefault="00F01225">
      <w:pPr>
        <w:pStyle w:val="a3"/>
        <w:ind w:right="282"/>
      </w:pPr>
      <w:r>
        <w:t>Использование</w:t>
      </w:r>
      <w:r>
        <w:rPr>
          <w:spacing w:val="-3"/>
        </w:rPr>
        <w:t xml:space="preserve"> </w:t>
      </w:r>
      <w:r>
        <w:t>при</w:t>
      </w:r>
      <w:r>
        <w:rPr>
          <w:spacing w:val="-1"/>
        </w:rPr>
        <w:t xml:space="preserve"> </w:t>
      </w:r>
      <w:r>
        <w:t>чтении</w:t>
      </w:r>
      <w:r>
        <w:rPr>
          <w:spacing w:val="-4"/>
        </w:rPr>
        <w:t xml:space="preserve"> </w:t>
      </w:r>
      <w:r>
        <w:t>и</w:t>
      </w:r>
      <w:r>
        <w:rPr>
          <w:spacing w:val="-1"/>
        </w:rPr>
        <w:t xml:space="preserve"> </w:t>
      </w:r>
      <w:r>
        <w:t>аудировании языковой,</w:t>
      </w:r>
      <w:r>
        <w:rPr>
          <w:spacing w:val="-1"/>
        </w:rPr>
        <w:t xml:space="preserve"> </w:t>
      </w:r>
      <w:r>
        <w:t>в</w:t>
      </w:r>
      <w:r>
        <w:rPr>
          <w:spacing w:val="-3"/>
        </w:rPr>
        <w:t xml:space="preserve"> </w:t>
      </w:r>
      <w:r>
        <w:t>том</w:t>
      </w:r>
      <w:r>
        <w:rPr>
          <w:spacing w:val="-2"/>
        </w:rPr>
        <w:t xml:space="preserve"> </w:t>
      </w:r>
      <w:r>
        <w:t>числе</w:t>
      </w:r>
      <w:r>
        <w:rPr>
          <w:spacing w:val="-3"/>
        </w:rPr>
        <w:t xml:space="preserve"> </w:t>
      </w:r>
      <w:r>
        <w:t>контекстуальной,</w:t>
      </w:r>
      <w:r>
        <w:rPr>
          <w:spacing w:val="-2"/>
        </w:rPr>
        <w:t xml:space="preserve"> </w:t>
      </w:r>
      <w:r>
        <w:t>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7D04F536" w14:textId="77777777" w:rsidR="004C4874" w:rsidRDefault="00F01225">
      <w:pPr>
        <w:pStyle w:val="a3"/>
      </w:pPr>
      <w:r>
        <w:t>Переспрашивать,</w:t>
      </w:r>
      <w:r>
        <w:rPr>
          <w:spacing w:val="-6"/>
        </w:rPr>
        <w:t xml:space="preserve"> </w:t>
      </w:r>
      <w:r>
        <w:t>просить</w:t>
      </w:r>
      <w:r>
        <w:rPr>
          <w:spacing w:val="-4"/>
        </w:rPr>
        <w:t xml:space="preserve"> </w:t>
      </w:r>
      <w:r>
        <w:t>повторить,</w:t>
      </w:r>
      <w:r>
        <w:rPr>
          <w:spacing w:val="-4"/>
        </w:rPr>
        <w:t xml:space="preserve"> </w:t>
      </w:r>
      <w:r>
        <w:t>уточняя</w:t>
      </w:r>
      <w:r>
        <w:rPr>
          <w:spacing w:val="-6"/>
        </w:rPr>
        <w:t xml:space="preserve"> </w:t>
      </w:r>
      <w:r>
        <w:t>значение</w:t>
      </w:r>
      <w:r>
        <w:rPr>
          <w:spacing w:val="-6"/>
        </w:rPr>
        <w:t xml:space="preserve"> </w:t>
      </w:r>
      <w:r>
        <w:t>незнакомых</w:t>
      </w:r>
      <w:r>
        <w:rPr>
          <w:spacing w:val="-3"/>
        </w:rPr>
        <w:t xml:space="preserve"> </w:t>
      </w:r>
      <w:r>
        <w:rPr>
          <w:spacing w:val="-2"/>
        </w:rPr>
        <w:t>слов.</w:t>
      </w:r>
    </w:p>
    <w:p w14:paraId="42401FA3" w14:textId="77777777" w:rsidR="004C4874" w:rsidRDefault="00F01225">
      <w:pPr>
        <w:pStyle w:val="a3"/>
        <w:tabs>
          <w:tab w:val="left" w:pos="2331"/>
          <w:tab w:val="left" w:pos="3965"/>
          <w:tab w:val="left" w:pos="5932"/>
          <w:tab w:val="left" w:pos="6786"/>
          <w:tab w:val="left" w:pos="7371"/>
          <w:tab w:val="left" w:pos="7932"/>
          <w:tab w:val="left" w:pos="9382"/>
          <w:tab w:val="left" w:pos="9704"/>
        </w:tabs>
        <w:ind w:right="279"/>
        <w:jc w:val="left"/>
      </w:pPr>
      <w:r>
        <w:t>Использование при формулировании собственных высказываний, ключевых слов, плана. Игнорирование</w:t>
      </w:r>
      <w:r>
        <w:rPr>
          <w:spacing w:val="80"/>
        </w:rPr>
        <w:t xml:space="preserve"> </w:t>
      </w:r>
      <w:r>
        <w:t>информации,</w:t>
      </w:r>
      <w:r>
        <w:rPr>
          <w:spacing w:val="80"/>
        </w:rPr>
        <w:t xml:space="preserve"> </w:t>
      </w:r>
      <w:r>
        <w:t>не</w:t>
      </w:r>
      <w:r>
        <w:rPr>
          <w:spacing w:val="80"/>
        </w:rPr>
        <w:t xml:space="preserve"> </w:t>
      </w:r>
      <w:r>
        <w:t>являющейся</w:t>
      </w:r>
      <w:r>
        <w:rPr>
          <w:spacing w:val="80"/>
        </w:rPr>
        <w:t xml:space="preserve"> </w:t>
      </w:r>
      <w:r>
        <w:t>необходимой,</w:t>
      </w:r>
      <w:r>
        <w:rPr>
          <w:spacing w:val="80"/>
        </w:rPr>
        <w:t xml:space="preserve"> </w:t>
      </w:r>
      <w:r>
        <w:t>для</w:t>
      </w:r>
      <w:r>
        <w:rPr>
          <w:spacing w:val="80"/>
        </w:rPr>
        <w:t xml:space="preserve"> </w:t>
      </w:r>
      <w:r>
        <w:t>понимания</w:t>
      </w:r>
      <w:r>
        <w:rPr>
          <w:spacing w:val="80"/>
        </w:rPr>
        <w:t xml:space="preserve"> </w:t>
      </w:r>
      <w:r>
        <w:t xml:space="preserve">основного </w:t>
      </w:r>
      <w:r>
        <w:rPr>
          <w:spacing w:val="-2"/>
        </w:rPr>
        <w:t>содержания,</w:t>
      </w:r>
      <w:r>
        <w:tab/>
      </w:r>
      <w:r>
        <w:rPr>
          <w:spacing w:val="-2"/>
        </w:rPr>
        <w:t>прочитанного</w:t>
      </w:r>
      <w:r>
        <w:tab/>
      </w:r>
      <w:r>
        <w:rPr>
          <w:spacing w:val="-2"/>
        </w:rPr>
        <w:t>(прослушанного)</w:t>
      </w:r>
      <w:r>
        <w:tab/>
      </w:r>
      <w:r>
        <w:rPr>
          <w:spacing w:val="-2"/>
        </w:rPr>
        <w:t>текста</w:t>
      </w:r>
      <w:r>
        <w:tab/>
      </w:r>
      <w:r>
        <w:rPr>
          <w:spacing w:val="-4"/>
        </w:rPr>
        <w:t>или</w:t>
      </w:r>
      <w:r>
        <w:tab/>
      </w:r>
      <w:r>
        <w:rPr>
          <w:spacing w:val="-4"/>
        </w:rPr>
        <w:t>для</w:t>
      </w:r>
      <w:r>
        <w:tab/>
      </w:r>
      <w:r>
        <w:rPr>
          <w:spacing w:val="-2"/>
        </w:rPr>
        <w:t>нахождения</w:t>
      </w:r>
      <w:r>
        <w:tab/>
      </w:r>
      <w:r>
        <w:rPr>
          <w:spacing w:val="-10"/>
        </w:rPr>
        <w:t>в</w:t>
      </w:r>
      <w:r>
        <w:tab/>
      </w:r>
      <w:r>
        <w:rPr>
          <w:spacing w:val="-2"/>
        </w:rPr>
        <w:t xml:space="preserve">тексте </w:t>
      </w:r>
      <w:r>
        <w:t>запрашиваемой информации.</w:t>
      </w:r>
    </w:p>
    <w:p w14:paraId="310A9658" w14:textId="77777777" w:rsidR="004C4874" w:rsidRDefault="00F01225">
      <w:pPr>
        <w:pStyle w:val="a3"/>
        <w:jc w:val="left"/>
      </w:pPr>
      <w:r>
        <w:t>Сравнение</w:t>
      </w:r>
      <w:r>
        <w:rPr>
          <w:spacing w:val="80"/>
        </w:rPr>
        <w:t xml:space="preserve"> </w:t>
      </w:r>
      <w:r>
        <w:t>(в</w:t>
      </w:r>
      <w:r>
        <w:rPr>
          <w:spacing w:val="80"/>
        </w:rPr>
        <w:t xml:space="preserve"> </w:t>
      </w:r>
      <w:r>
        <w:t>том</w:t>
      </w:r>
      <w:r>
        <w:rPr>
          <w:spacing w:val="80"/>
        </w:rPr>
        <w:t xml:space="preserve"> </w:t>
      </w:r>
      <w:r>
        <w:t>числе</w:t>
      </w:r>
      <w:r>
        <w:rPr>
          <w:spacing w:val="80"/>
        </w:rPr>
        <w:t xml:space="preserve"> </w:t>
      </w:r>
      <w:r>
        <w:t>установление</w:t>
      </w:r>
      <w:r>
        <w:rPr>
          <w:spacing w:val="80"/>
        </w:rPr>
        <w:t xml:space="preserve"> </w:t>
      </w:r>
      <w:r>
        <w:t>основания</w:t>
      </w:r>
      <w:r>
        <w:rPr>
          <w:spacing w:val="80"/>
        </w:rPr>
        <w:t xml:space="preserve"> </w:t>
      </w:r>
      <w:r>
        <w:t>для</w:t>
      </w:r>
      <w:r>
        <w:rPr>
          <w:spacing w:val="80"/>
        </w:rPr>
        <w:t xml:space="preserve"> </w:t>
      </w:r>
      <w:r>
        <w:t>сравнения)</w:t>
      </w:r>
      <w:r>
        <w:rPr>
          <w:spacing w:val="80"/>
        </w:rPr>
        <w:t xml:space="preserve"> </w:t>
      </w:r>
      <w:r>
        <w:t>объектов,</w:t>
      </w:r>
      <w:r>
        <w:rPr>
          <w:spacing w:val="80"/>
        </w:rPr>
        <w:t xml:space="preserve"> </w:t>
      </w:r>
      <w:r>
        <w:t>явлений, процессов, их элементов и основных функций в рамках изученной тематики.</w:t>
      </w:r>
    </w:p>
    <w:p w14:paraId="7E36778B" w14:textId="77777777" w:rsidR="004C4874" w:rsidRDefault="00F01225">
      <w:pPr>
        <w:pStyle w:val="a4"/>
        <w:numPr>
          <w:ilvl w:val="1"/>
          <w:numId w:val="91"/>
        </w:numPr>
        <w:tabs>
          <w:tab w:val="left" w:pos="1388"/>
        </w:tabs>
        <w:spacing w:before="1"/>
        <w:ind w:left="849" w:right="286" w:firstLine="0"/>
        <w:jc w:val="both"/>
        <w:rPr>
          <w:sz w:val="24"/>
          <w:u w:val="single"/>
        </w:rPr>
      </w:pPr>
      <w:r>
        <w:rPr>
          <w:sz w:val="24"/>
        </w:rPr>
        <w:t>Планируемые результаты освоения программы по иностранному (английскому) языку на уровне основного общего образования.</w:t>
      </w:r>
    </w:p>
    <w:p w14:paraId="0A951DF0" w14:textId="77777777" w:rsidR="004C4874" w:rsidRDefault="00F01225">
      <w:pPr>
        <w:pStyle w:val="a4"/>
        <w:numPr>
          <w:ilvl w:val="2"/>
          <w:numId w:val="91"/>
        </w:numPr>
        <w:tabs>
          <w:tab w:val="left" w:pos="1568"/>
        </w:tabs>
        <w:ind w:left="849" w:right="280" w:firstLine="0"/>
        <w:jc w:val="both"/>
        <w:rPr>
          <w:sz w:val="24"/>
        </w:rPr>
      </w:pPr>
      <w:r>
        <w:rPr>
          <w:sz w:val="24"/>
        </w:rPr>
        <w:t>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14:paraId="15AA3F35" w14:textId="77777777" w:rsidR="004C4874" w:rsidRDefault="00F01225">
      <w:pPr>
        <w:pStyle w:val="a4"/>
        <w:numPr>
          <w:ilvl w:val="2"/>
          <w:numId w:val="91"/>
        </w:numPr>
        <w:tabs>
          <w:tab w:val="left" w:pos="1568"/>
          <w:tab w:val="left" w:pos="8124"/>
        </w:tabs>
        <w:ind w:left="849" w:right="279" w:firstLine="0"/>
        <w:rPr>
          <w:sz w:val="24"/>
        </w:rPr>
      </w:pPr>
      <w:r>
        <w:rPr>
          <w:sz w:val="24"/>
        </w:rPr>
        <w:t>Личностные</w:t>
      </w:r>
      <w:r>
        <w:rPr>
          <w:spacing w:val="80"/>
          <w:sz w:val="24"/>
        </w:rPr>
        <w:t xml:space="preserve"> </w:t>
      </w:r>
      <w:r>
        <w:rPr>
          <w:sz w:val="24"/>
        </w:rPr>
        <w:t>результаты</w:t>
      </w:r>
      <w:r>
        <w:rPr>
          <w:spacing w:val="80"/>
          <w:sz w:val="24"/>
        </w:rPr>
        <w:t xml:space="preserve"> </w:t>
      </w:r>
      <w:r>
        <w:rPr>
          <w:sz w:val="24"/>
        </w:rPr>
        <w:t>освоения</w:t>
      </w:r>
      <w:r>
        <w:rPr>
          <w:spacing w:val="80"/>
          <w:sz w:val="24"/>
        </w:rPr>
        <w:t xml:space="preserve"> </w:t>
      </w:r>
      <w:r>
        <w:rPr>
          <w:sz w:val="24"/>
        </w:rPr>
        <w:t>программы</w:t>
      </w:r>
      <w:r>
        <w:rPr>
          <w:spacing w:val="80"/>
          <w:sz w:val="24"/>
        </w:rPr>
        <w:t xml:space="preserve"> </w:t>
      </w:r>
      <w:r>
        <w:rPr>
          <w:sz w:val="24"/>
        </w:rPr>
        <w:t>основного</w:t>
      </w:r>
      <w:r>
        <w:rPr>
          <w:sz w:val="24"/>
        </w:rPr>
        <w:tab/>
        <w:t>общего</w:t>
      </w:r>
      <w:r>
        <w:rPr>
          <w:spacing w:val="80"/>
          <w:sz w:val="24"/>
        </w:rPr>
        <w:t xml:space="preserve"> </w:t>
      </w:r>
      <w:r>
        <w:rPr>
          <w:sz w:val="24"/>
        </w:rPr>
        <w:t>образования достигаются</w:t>
      </w:r>
      <w:r>
        <w:rPr>
          <w:spacing w:val="-14"/>
          <w:sz w:val="24"/>
        </w:rPr>
        <w:t xml:space="preserve"> </w:t>
      </w:r>
      <w:r>
        <w:rPr>
          <w:sz w:val="24"/>
        </w:rPr>
        <w:t>в</w:t>
      </w:r>
      <w:r>
        <w:rPr>
          <w:spacing w:val="-15"/>
          <w:sz w:val="24"/>
        </w:rPr>
        <w:t xml:space="preserve"> </w:t>
      </w:r>
      <w:r>
        <w:rPr>
          <w:sz w:val="24"/>
        </w:rPr>
        <w:t>единстве</w:t>
      </w:r>
      <w:r>
        <w:rPr>
          <w:spacing w:val="-13"/>
          <w:sz w:val="24"/>
        </w:rPr>
        <w:t xml:space="preserve"> </w:t>
      </w:r>
      <w:r>
        <w:rPr>
          <w:sz w:val="24"/>
        </w:rPr>
        <w:t>учебной</w:t>
      </w:r>
      <w:r>
        <w:rPr>
          <w:spacing w:val="-14"/>
          <w:sz w:val="24"/>
        </w:rPr>
        <w:t xml:space="preserve"> </w:t>
      </w:r>
      <w:r>
        <w:rPr>
          <w:sz w:val="24"/>
        </w:rPr>
        <w:t>и</w:t>
      </w:r>
      <w:r>
        <w:rPr>
          <w:spacing w:val="-14"/>
          <w:sz w:val="24"/>
        </w:rPr>
        <w:t xml:space="preserve"> </w:t>
      </w:r>
      <w:r>
        <w:rPr>
          <w:sz w:val="24"/>
        </w:rPr>
        <w:t>воспитательной</w:t>
      </w:r>
      <w:r>
        <w:rPr>
          <w:spacing w:val="-14"/>
          <w:sz w:val="24"/>
        </w:rPr>
        <w:t xml:space="preserve"> </w:t>
      </w:r>
      <w:r>
        <w:rPr>
          <w:sz w:val="24"/>
        </w:rPr>
        <w:t>деятельности</w:t>
      </w:r>
      <w:r>
        <w:rPr>
          <w:spacing w:val="-12"/>
          <w:sz w:val="24"/>
        </w:rPr>
        <w:t xml:space="preserve"> </w:t>
      </w:r>
      <w:r>
        <w:rPr>
          <w:sz w:val="24"/>
        </w:rPr>
        <w:t>организации</w:t>
      </w:r>
      <w:r>
        <w:rPr>
          <w:spacing w:val="-14"/>
          <w:sz w:val="24"/>
        </w:rPr>
        <w:t xml:space="preserve"> </w:t>
      </w:r>
      <w:r>
        <w:rPr>
          <w:sz w:val="24"/>
        </w:rPr>
        <w:t>в</w:t>
      </w:r>
      <w:r>
        <w:rPr>
          <w:spacing w:val="-15"/>
          <w:sz w:val="24"/>
        </w:rPr>
        <w:t xml:space="preserve"> </w:t>
      </w:r>
      <w:r>
        <w:rPr>
          <w:sz w:val="24"/>
        </w:rPr>
        <w:t>соответствии с традиционными российскими социокультурными и духовно-нравственными ценностями, принятыми</w:t>
      </w:r>
      <w:r>
        <w:rPr>
          <w:spacing w:val="80"/>
          <w:sz w:val="24"/>
        </w:rPr>
        <w:t xml:space="preserve"> </w:t>
      </w:r>
      <w:r>
        <w:rPr>
          <w:sz w:val="24"/>
        </w:rPr>
        <w:t>в</w:t>
      </w:r>
      <w:r>
        <w:rPr>
          <w:spacing w:val="80"/>
          <w:sz w:val="24"/>
        </w:rPr>
        <w:t xml:space="preserve"> </w:t>
      </w:r>
      <w:r>
        <w:rPr>
          <w:sz w:val="24"/>
        </w:rPr>
        <w:t>обществе</w:t>
      </w:r>
      <w:r>
        <w:rPr>
          <w:spacing w:val="80"/>
          <w:sz w:val="24"/>
        </w:rPr>
        <w:t xml:space="preserve"> </w:t>
      </w:r>
      <w:r>
        <w:rPr>
          <w:sz w:val="24"/>
        </w:rPr>
        <w:t>правилами</w:t>
      </w:r>
      <w:r>
        <w:rPr>
          <w:spacing w:val="80"/>
          <w:sz w:val="24"/>
        </w:rPr>
        <w:t xml:space="preserve"> </w:t>
      </w:r>
      <w:r>
        <w:rPr>
          <w:sz w:val="24"/>
        </w:rPr>
        <w:t>и</w:t>
      </w:r>
      <w:r>
        <w:rPr>
          <w:spacing w:val="80"/>
          <w:sz w:val="24"/>
        </w:rPr>
        <w:t xml:space="preserve"> </w:t>
      </w:r>
      <w:r>
        <w:rPr>
          <w:sz w:val="24"/>
        </w:rPr>
        <w:t>нормами</w:t>
      </w:r>
      <w:r>
        <w:rPr>
          <w:spacing w:val="80"/>
          <w:sz w:val="24"/>
        </w:rPr>
        <w:t xml:space="preserve"> </w:t>
      </w:r>
      <w:r>
        <w:rPr>
          <w:sz w:val="24"/>
        </w:rPr>
        <w:t>поведения,</w:t>
      </w:r>
      <w:r>
        <w:rPr>
          <w:spacing w:val="80"/>
          <w:sz w:val="24"/>
        </w:rPr>
        <w:t xml:space="preserve"> </w:t>
      </w:r>
      <w:r>
        <w:rPr>
          <w:sz w:val="24"/>
        </w:rPr>
        <w:t>и</w:t>
      </w:r>
      <w:r>
        <w:rPr>
          <w:spacing w:val="80"/>
          <w:sz w:val="24"/>
        </w:rPr>
        <w:t xml:space="preserve"> </w:t>
      </w:r>
      <w:r>
        <w:rPr>
          <w:sz w:val="24"/>
        </w:rPr>
        <w:t>способствуют</w:t>
      </w:r>
      <w:r>
        <w:rPr>
          <w:spacing w:val="80"/>
          <w:sz w:val="24"/>
        </w:rPr>
        <w:t xml:space="preserve"> </w:t>
      </w:r>
      <w:r>
        <w:rPr>
          <w:sz w:val="24"/>
        </w:rPr>
        <w:t>процессам самопознания, самовоспитания и саморазвития, развития внутренней позиции личности. Личностные</w:t>
      </w:r>
      <w:r>
        <w:rPr>
          <w:spacing w:val="40"/>
          <w:sz w:val="24"/>
        </w:rPr>
        <w:t xml:space="preserve"> </w:t>
      </w:r>
      <w:r>
        <w:rPr>
          <w:sz w:val="24"/>
        </w:rPr>
        <w:t>результаты</w:t>
      </w:r>
      <w:r>
        <w:rPr>
          <w:spacing w:val="40"/>
          <w:sz w:val="24"/>
        </w:rPr>
        <w:t xml:space="preserve"> </w:t>
      </w:r>
      <w:r>
        <w:rPr>
          <w:sz w:val="24"/>
        </w:rPr>
        <w:t>освоения</w:t>
      </w:r>
      <w:r>
        <w:rPr>
          <w:spacing w:val="40"/>
          <w:sz w:val="24"/>
        </w:rPr>
        <w:t xml:space="preserve"> </w:t>
      </w:r>
      <w:r>
        <w:rPr>
          <w:sz w:val="24"/>
        </w:rPr>
        <w:t>программы</w:t>
      </w:r>
      <w:r>
        <w:rPr>
          <w:spacing w:val="40"/>
          <w:sz w:val="24"/>
        </w:rPr>
        <w:t xml:space="preserve"> </w:t>
      </w:r>
      <w:r>
        <w:rPr>
          <w:sz w:val="24"/>
        </w:rPr>
        <w:t>основного</w:t>
      </w:r>
      <w:r>
        <w:rPr>
          <w:spacing w:val="40"/>
          <w:sz w:val="24"/>
        </w:rPr>
        <w:t xml:space="preserve"> </w:t>
      </w:r>
      <w:r>
        <w:rPr>
          <w:sz w:val="24"/>
        </w:rPr>
        <w:t>общего</w:t>
      </w:r>
      <w:r>
        <w:rPr>
          <w:spacing w:val="40"/>
          <w:sz w:val="24"/>
        </w:rPr>
        <w:t xml:space="preserve"> </w:t>
      </w:r>
      <w:r>
        <w:rPr>
          <w:sz w:val="24"/>
        </w:rPr>
        <w:t>образования</w:t>
      </w:r>
      <w:r>
        <w:rPr>
          <w:spacing w:val="40"/>
          <w:sz w:val="24"/>
        </w:rPr>
        <w:t xml:space="preserve"> </w:t>
      </w:r>
      <w:r>
        <w:rPr>
          <w:sz w:val="24"/>
        </w:rPr>
        <w:t>отражают готовность обучающихся руководствоваться системой позитивных ценностных ориентаций и</w:t>
      </w:r>
      <w:r>
        <w:rPr>
          <w:spacing w:val="80"/>
          <w:sz w:val="24"/>
        </w:rPr>
        <w:t xml:space="preserve"> </w:t>
      </w:r>
      <w:r>
        <w:rPr>
          <w:sz w:val="24"/>
        </w:rPr>
        <w:t>расширение</w:t>
      </w:r>
      <w:r>
        <w:rPr>
          <w:spacing w:val="80"/>
          <w:sz w:val="24"/>
        </w:rPr>
        <w:t xml:space="preserve"> </w:t>
      </w:r>
      <w:r>
        <w:rPr>
          <w:sz w:val="24"/>
        </w:rPr>
        <w:t>опыта</w:t>
      </w:r>
      <w:r>
        <w:rPr>
          <w:spacing w:val="80"/>
          <w:sz w:val="24"/>
        </w:rPr>
        <w:t xml:space="preserve"> </w:t>
      </w:r>
      <w:r>
        <w:rPr>
          <w:sz w:val="24"/>
        </w:rPr>
        <w:t>деятельности</w:t>
      </w:r>
      <w:r>
        <w:rPr>
          <w:spacing w:val="80"/>
          <w:sz w:val="24"/>
        </w:rPr>
        <w:t xml:space="preserve"> </w:t>
      </w:r>
      <w:r>
        <w:rPr>
          <w:sz w:val="24"/>
        </w:rPr>
        <w:t>на</w:t>
      </w:r>
      <w:r>
        <w:rPr>
          <w:spacing w:val="80"/>
          <w:sz w:val="24"/>
        </w:rPr>
        <w:t xml:space="preserve"> </w:t>
      </w:r>
      <w:r>
        <w:rPr>
          <w:sz w:val="24"/>
        </w:rPr>
        <w:t>её</w:t>
      </w:r>
      <w:r>
        <w:rPr>
          <w:spacing w:val="80"/>
          <w:sz w:val="24"/>
        </w:rPr>
        <w:t xml:space="preserve"> </w:t>
      </w:r>
      <w:r>
        <w:rPr>
          <w:sz w:val="24"/>
        </w:rPr>
        <w:t>основе</w:t>
      </w:r>
      <w:r>
        <w:rPr>
          <w:spacing w:val="80"/>
          <w:sz w:val="24"/>
        </w:rPr>
        <w:t xml:space="preserve"> </w:t>
      </w:r>
      <w:r>
        <w:rPr>
          <w:sz w:val="24"/>
        </w:rPr>
        <w:t>и</w:t>
      </w:r>
      <w:r>
        <w:rPr>
          <w:spacing w:val="80"/>
          <w:sz w:val="24"/>
        </w:rPr>
        <w:t xml:space="preserve"> </w:t>
      </w:r>
      <w:r>
        <w:rPr>
          <w:sz w:val="24"/>
        </w:rPr>
        <w:t>в</w:t>
      </w:r>
      <w:r>
        <w:rPr>
          <w:spacing w:val="80"/>
          <w:sz w:val="24"/>
        </w:rPr>
        <w:t xml:space="preserve"> </w:t>
      </w:r>
      <w:r>
        <w:rPr>
          <w:sz w:val="24"/>
        </w:rPr>
        <w:t>процессе</w:t>
      </w:r>
      <w:r>
        <w:rPr>
          <w:spacing w:val="80"/>
          <w:sz w:val="24"/>
        </w:rPr>
        <w:t xml:space="preserve"> </w:t>
      </w:r>
      <w:r>
        <w:rPr>
          <w:sz w:val="24"/>
        </w:rPr>
        <w:t>реализации</w:t>
      </w:r>
      <w:r>
        <w:rPr>
          <w:spacing w:val="80"/>
          <w:sz w:val="24"/>
        </w:rPr>
        <w:t xml:space="preserve"> </w:t>
      </w:r>
      <w:r>
        <w:rPr>
          <w:sz w:val="24"/>
        </w:rPr>
        <w:t>основных направлений воспитательной деятельности, в том числе в части:</w:t>
      </w:r>
    </w:p>
    <w:p w14:paraId="3F477E84" w14:textId="77777777" w:rsidR="004C4874" w:rsidRDefault="00F01225">
      <w:pPr>
        <w:pStyle w:val="a4"/>
        <w:numPr>
          <w:ilvl w:val="0"/>
          <w:numId w:val="89"/>
        </w:numPr>
        <w:tabs>
          <w:tab w:val="left" w:pos="1208"/>
        </w:tabs>
        <w:spacing w:before="1"/>
        <w:ind w:left="1208" w:hanging="359"/>
        <w:rPr>
          <w:sz w:val="24"/>
        </w:rPr>
      </w:pPr>
      <w:r>
        <w:rPr>
          <w:sz w:val="24"/>
        </w:rPr>
        <w:t>гражданского</w:t>
      </w:r>
      <w:r>
        <w:rPr>
          <w:spacing w:val="-3"/>
          <w:sz w:val="24"/>
        </w:rPr>
        <w:t xml:space="preserve"> </w:t>
      </w:r>
      <w:r>
        <w:rPr>
          <w:spacing w:val="-2"/>
          <w:sz w:val="24"/>
        </w:rPr>
        <w:t>воспитания:</w:t>
      </w:r>
    </w:p>
    <w:p w14:paraId="34CD5283" w14:textId="77777777" w:rsidR="004C4874" w:rsidRDefault="00F01225">
      <w:pPr>
        <w:pStyle w:val="a3"/>
        <w:ind w:right="291"/>
      </w:pPr>
      <w:r>
        <w:t>готовность к выполнению обязанностей гражданина и реализации его прав, уважение прав, свобод и законных интересов других людей;</w:t>
      </w:r>
    </w:p>
    <w:p w14:paraId="43E34D26" w14:textId="77777777" w:rsidR="004C4874" w:rsidRDefault="00F01225">
      <w:pPr>
        <w:pStyle w:val="a3"/>
        <w:ind w:right="367"/>
      </w:pPr>
      <w:r>
        <w:t>активное</w:t>
      </w:r>
      <w:r>
        <w:rPr>
          <w:spacing w:val="-3"/>
        </w:rPr>
        <w:t xml:space="preserve"> </w:t>
      </w:r>
      <w:r>
        <w:t>участие</w:t>
      </w:r>
      <w:r>
        <w:rPr>
          <w:spacing w:val="-5"/>
        </w:rPr>
        <w:t xml:space="preserve"> </w:t>
      </w:r>
      <w:r>
        <w:t>в</w:t>
      </w:r>
      <w:r>
        <w:rPr>
          <w:spacing w:val="-5"/>
        </w:rPr>
        <w:t xml:space="preserve"> </w:t>
      </w:r>
      <w:r>
        <w:t>жизни</w:t>
      </w:r>
      <w:r>
        <w:rPr>
          <w:spacing w:val="-4"/>
        </w:rPr>
        <w:t xml:space="preserve"> </w:t>
      </w:r>
      <w:r>
        <w:t>семьи,</w:t>
      </w:r>
      <w:r>
        <w:rPr>
          <w:spacing w:val="-4"/>
        </w:rPr>
        <w:t xml:space="preserve"> </w:t>
      </w:r>
      <w:r>
        <w:t>организации,</w:t>
      </w:r>
      <w:r>
        <w:rPr>
          <w:spacing w:val="-6"/>
        </w:rPr>
        <w:t xml:space="preserve"> </w:t>
      </w:r>
      <w:r>
        <w:t>местного</w:t>
      </w:r>
      <w:r>
        <w:rPr>
          <w:spacing w:val="-4"/>
        </w:rPr>
        <w:t xml:space="preserve"> </w:t>
      </w:r>
      <w:r>
        <w:t>сообщества,</w:t>
      </w:r>
      <w:r>
        <w:rPr>
          <w:spacing w:val="-4"/>
        </w:rPr>
        <w:t xml:space="preserve"> </w:t>
      </w:r>
      <w:r>
        <w:t>родного</w:t>
      </w:r>
      <w:r>
        <w:rPr>
          <w:spacing w:val="-4"/>
        </w:rPr>
        <w:t xml:space="preserve"> </w:t>
      </w:r>
      <w:r>
        <w:t>края,</w:t>
      </w:r>
      <w:r>
        <w:rPr>
          <w:spacing w:val="-4"/>
        </w:rPr>
        <w:t xml:space="preserve"> </w:t>
      </w:r>
      <w:r>
        <w:t>страны; неприятие любых форм экстремизма, дискриминации;</w:t>
      </w:r>
    </w:p>
    <w:p w14:paraId="02137151" w14:textId="77777777" w:rsidR="004C4874" w:rsidRDefault="00F01225">
      <w:pPr>
        <w:pStyle w:val="a3"/>
      </w:pPr>
      <w:r>
        <w:t>понимание</w:t>
      </w:r>
      <w:r>
        <w:rPr>
          <w:spacing w:val="-8"/>
        </w:rPr>
        <w:t xml:space="preserve"> </w:t>
      </w:r>
      <w:r>
        <w:t>роли</w:t>
      </w:r>
      <w:r>
        <w:rPr>
          <w:spacing w:val="-4"/>
        </w:rPr>
        <w:t xml:space="preserve"> </w:t>
      </w:r>
      <w:r>
        <w:t>различных</w:t>
      </w:r>
      <w:r>
        <w:rPr>
          <w:spacing w:val="-3"/>
        </w:rPr>
        <w:t xml:space="preserve"> </w:t>
      </w:r>
      <w:r>
        <w:t>социальных</w:t>
      </w:r>
      <w:r>
        <w:rPr>
          <w:spacing w:val="-6"/>
        </w:rPr>
        <w:t xml:space="preserve"> </w:t>
      </w:r>
      <w:r>
        <w:t>институтов</w:t>
      </w:r>
      <w:r>
        <w:rPr>
          <w:spacing w:val="-5"/>
        </w:rPr>
        <w:t xml:space="preserve"> </w:t>
      </w:r>
      <w:r>
        <w:t>в</w:t>
      </w:r>
      <w:r>
        <w:rPr>
          <w:spacing w:val="-6"/>
        </w:rPr>
        <w:t xml:space="preserve"> </w:t>
      </w:r>
      <w:r>
        <w:t>жизни</w:t>
      </w:r>
      <w:r>
        <w:rPr>
          <w:spacing w:val="-4"/>
        </w:rPr>
        <w:t xml:space="preserve"> </w:t>
      </w:r>
      <w:r>
        <w:rPr>
          <w:spacing w:val="-2"/>
        </w:rPr>
        <w:t>человека;</w:t>
      </w:r>
    </w:p>
    <w:p w14:paraId="3EEEE0FB" w14:textId="77777777" w:rsidR="004C4874" w:rsidRDefault="00F01225">
      <w:pPr>
        <w:pStyle w:val="a3"/>
        <w:ind w:right="277"/>
      </w:pPr>
      <w: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6D39CBA2" w14:textId="77777777" w:rsidR="004C4874" w:rsidRDefault="00F01225">
      <w:pPr>
        <w:pStyle w:val="a3"/>
        <w:spacing w:before="1"/>
      </w:pPr>
      <w:r>
        <w:t>представление</w:t>
      </w:r>
      <w:r>
        <w:rPr>
          <w:spacing w:val="-5"/>
        </w:rPr>
        <w:t xml:space="preserve"> </w:t>
      </w:r>
      <w:r>
        <w:t>о</w:t>
      </w:r>
      <w:r>
        <w:rPr>
          <w:spacing w:val="-4"/>
        </w:rPr>
        <w:t xml:space="preserve"> </w:t>
      </w:r>
      <w:r>
        <w:t>способах</w:t>
      </w:r>
      <w:r>
        <w:rPr>
          <w:spacing w:val="-2"/>
        </w:rPr>
        <w:t xml:space="preserve"> </w:t>
      </w:r>
      <w:r>
        <w:t>противодействия</w:t>
      </w:r>
      <w:r>
        <w:rPr>
          <w:spacing w:val="-3"/>
        </w:rPr>
        <w:t xml:space="preserve"> </w:t>
      </w:r>
      <w:r>
        <w:rPr>
          <w:spacing w:val="-2"/>
        </w:rPr>
        <w:t>коррупции;</w:t>
      </w:r>
    </w:p>
    <w:p w14:paraId="5D45FD83" w14:textId="77777777" w:rsidR="004C4874" w:rsidRDefault="00F01225">
      <w:pPr>
        <w:pStyle w:val="a3"/>
        <w:jc w:val="left"/>
      </w:pPr>
      <w:r>
        <w:t>готовность</w:t>
      </w:r>
      <w:r>
        <w:rPr>
          <w:spacing w:val="34"/>
        </w:rPr>
        <w:t xml:space="preserve"> </w:t>
      </w:r>
      <w:r>
        <w:t>к</w:t>
      </w:r>
      <w:r>
        <w:rPr>
          <w:spacing w:val="33"/>
        </w:rPr>
        <w:t xml:space="preserve"> </w:t>
      </w:r>
      <w:r>
        <w:t>разнообразной</w:t>
      </w:r>
      <w:r>
        <w:rPr>
          <w:spacing w:val="34"/>
        </w:rPr>
        <w:t xml:space="preserve"> </w:t>
      </w:r>
      <w:r>
        <w:t>совместной</w:t>
      </w:r>
      <w:r>
        <w:rPr>
          <w:spacing w:val="34"/>
        </w:rPr>
        <w:t xml:space="preserve"> </w:t>
      </w:r>
      <w:r>
        <w:t>деятельности,</w:t>
      </w:r>
      <w:r>
        <w:rPr>
          <w:spacing w:val="33"/>
        </w:rPr>
        <w:t xml:space="preserve"> </w:t>
      </w:r>
      <w:r>
        <w:t>стремление</w:t>
      </w:r>
      <w:r>
        <w:rPr>
          <w:spacing w:val="38"/>
        </w:rPr>
        <w:t xml:space="preserve"> </w:t>
      </w:r>
      <w:r>
        <w:t>к</w:t>
      </w:r>
      <w:r>
        <w:rPr>
          <w:spacing w:val="33"/>
        </w:rPr>
        <w:t xml:space="preserve"> </w:t>
      </w:r>
      <w:r>
        <w:t>взаимопониманию</w:t>
      </w:r>
      <w:r>
        <w:rPr>
          <w:spacing w:val="31"/>
        </w:rPr>
        <w:t xml:space="preserve"> </w:t>
      </w:r>
      <w:r>
        <w:t>и взаимопомощи, активное участие в самоуправлении в образовательной организации; готовность</w:t>
      </w:r>
      <w:r>
        <w:rPr>
          <w:spacing w:val="80"/>
        </w:rPr>
        <w:t xml:space="preserve"> </w:t>
      </w:r>
      <w:r>
        <w:t>к</w:t>
      </w:r>
      <w:r>
        <w:rPr>
          <w:spacing w:val="80"/>
        </w:rPr>
        <w:t xml:space="preserve"> </w:t>
      </w:r>
      <w:r>
        <w:t>участию</w:t>
      </w:r>
      <w:r>
        <w:rPr>
          <w:spacing w:val="80"/>
        </w:rPr>
        <w:t xml:space="preserve"> </w:t>
      </w:r>
      <w:r>
        <w:t>в</w:t>
      </w:r>
      <w:r>
        <w:rPr>
          <w:spacing w:val="80"/>
        </w:rPr>
        <w:t xml:space="preserve"> </w:t>
      </w:r>
      <w:r>
        <w:t>гуманитарной</w:t>
      </w:r>
      <w:r>
        <w:rPr>
          <w:spacing w:val="80"/>
        </w:rPr>
        <w:t xml:space="preserve"> </w:t>
      </w:r>
      <w:r>
        <w:t>деятельности</w:t>
      </w:r>
      <w:r>
        <w:rPr>
          <w:spacing w:val="80"/>
        </w:rPr>
        <w:t xml:space="preserve"> </w:t>
      </w:r>
      <w:r>
        <w:t>(волонтёрство,</w:t>
      </w:r>
      <w:r>
        <w:rPr>
          <w:spacing w:val="80"/>
        </w:rPr>
        <w:t xml:space="preserve"> </w:t>
      </w:r>
      <w:r>
        <w:t>помощь</w:t>
      </w:r>
      <w:r>
        <w:rPr>
          <w:spacing w:val="80"/>
        </w:rPr>
        <w:t xml:space="preserve"> </w:t>
      </w:r>
      <w:r>
        <w:t>людям,</w:t>
      </w:r>
      <w:r>
        <w:rPr>
          <w:spacing w:val="40"/>
        </w:rPr>
        <w:t xml:space="preserve"> </w:t>
      </w:r>
      <w:r>
        <w:t>нуждающимся в ней);</w:t>
      </w:r>
    </w:p>
    <w:p w14:paraId="611B6793" w14:textId="77777777" w:rsidR="004C4874" w:rsidRDefault="00F01225">
      <w:pPr>
        <w:pStyle w:val="a4"/>
        <w:numPr>
          <w:ilvl w:val="0"/>
          <w:numId w:val="89"/>
        </w:numPr>
        <w:tabs>
          <w:tab w:val="left" w:pos="1208"/>
        </w:tabs>
        <w:ind w:left="1208" w:hanging="359"/>
        <w:rPr>
          <w:sz w:val="24"/>
        </w:rPr>
      </w:pPr>
      <w:r>
        <w:rPr>
          <w:sz w:val="24"/>
        </w:rPr>
        <w:t>патриотического</w:t>
      </w:r>
      <w:r>
        <w:rPr>
          <w:spacing w:val="-7"/>
          <w:sz w:val="24"/>
        </w:rPr>
        <w:t xml:space="preserve"> </w:t>
      </w:r>
      <w:r>
        <w:rPr>
          <w:spacing w:val="-2"/>
          <w:sz w:val="24"/>
        </w:rPr>
        <w:t>воспитания:</w:t>
      </w:r>
    </w:p>
    <w:p w14:paraId="73615C33" w14:textId="77777777" w:rsidR="004C4874" w:rsidRDefault="00F01225">
      <w:pPr>
        <w:pStyle w:val="a3"/>
        <w:ind w:right="282"/>
      </w:pPr>
      <w: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791AFCA5" w14:textId="77777777" w:rsidR="004C4874" w:rsidRDefault="00F01225">
      <w:pPr>
        <w:pStyle w:val="a3"/>
        <w:ind w:right="282"/>
      </w:pPr>
      <w: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1B5B4A58" w14:textId="77777777" w:rsidR="004C4874" w:rsidRDefault="00F01225">
      <w:pPr>
        <w:pStyle w:val="a3"/>
        <w:ind w:right="276"/>
      </w:pPr>
      <w: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183FC3F3" w14:textId="77777777" w:rsidR="004C4874" w:rsidRDefault="00F01225">
      <w:pPr>
        <w:pStyle w:val="a4"/>
        <w:numPr>
          <w:ilvl w:val="0"/>
          <w:numId w:val="89"/>
        </w:numPr>
        <w:tabs>
          <w:tab w:val="left" w:pos="1208"/>
        </w:tabs>
        <w:ind w:left="1208" w:hanging="359"/>
        <w:jc w:val="both"/>
        <w:rPr>
          <w:sz w:val="24"/>
        </w:rPr>
      </w:pPr>
      <w:r>
        <w:rPr>
          <w:sz w:val="24"/>
        </w:rPr>
        <w:t>духовно-нравственного</w:t>
      </w:r>
      <w:r>
        <w:rPr>
          <w:spacing w:val="-10"/>
          <w:sz w:val="24"/>
        </w:rPr>
        <w:t xml:space="preserve"> </w:t>
      </w:r>
      <w:r>
        <w:rPr>
          <w:spacing w:val="-2"/>
          <w:sz w:val="24"/>
        </w:rPr>
        <w:t>воспитания:</w:t>
      </w:r>
    </w:p>
    <w:p w14:paraId="614CFAAC" w14:textId="77777777" w:rsidR="004C4874" w:rsidRDefault="00F01225">
      <w:pPr>
        <w:pStyle w:val="a3"/>
      </w:pPr>
      <w:r>
        <w:t>ориентация</w:t>
      </w:r>
      <w:r>
        <w:rPr>
          <w:spacing w:val="-8"/>
        </w:rPr>
        <w:t xml:space="preserve"> </w:t>
      </w:r>
      <w:r>
        <w:t>на</w:t>
      </w:r>
      <w:r>
        <w:rPr>
          <w:spacing w:val="-4"/>
        </w:rPr>
        <w:t xml:space="preserve"> </w:t>
      </w:r>
      <w:r>
        <w:t>моральные</w:t>
      </w:r>
      <w:r>
        <w:rPr>
          <w:spacing w:val="-5"/>
        </w:rPr>
        <w:t xml:space="preserve"> </w:t>
      </w:r>
      <w:r>
        <w:t>ценности</w:t>
      </w:r>
      <w:r>
        <w:rPr>
          <w:spacing w:val="-2"/>
        </w:rPr>
        <w:t xml:space="preserve"> </w:t>
      </w:r>
      <w:r>
        <w:t>и</w:t>
      </w:r>
      <w:r>
        <w:rPr>
          <w:spacing w:val="-5"/>
        </w:rPr>
        <w:t xml:space="preserve"> </w:t>
      </w:r>
      <w:r>
        <w:t>нормы</w:t>
      </w:r>
      <w:r>
        <w:rPr>
          <w:spacing w:val="-3"/>
        </w:rPr>
        <w:t xml:space="preserve"> </w:t>
      </w:r>
      <w:r>
        <w:t>в</w:t>
      </w:r>
      <w:r>
        <w:rPr>
          <w:spacing w:val="-4"/>
        </w:rPr>
        <w:t xml:space="preserve"> </w:t>
      </w:r>
      <w:r>
        <w:t>ситуациях</w:t>
      </w:r>
      <w:r>
        <w:rPr>
          <w:spacing w:val="-1"/>
        </w:rPr>
        <w:t xml:space="preserve"> </w:t>
      </w:r>
      <w:r>
        <w:t>нравственного</w:t>
      </w:r>
      <w:r>
        <w:rPr>
          <w:spacing w:val="-2"/>
        </w:rPr>
        <w:t xml:space="preserve"> выбора;</w:t>
      </w:r>
    </w:p>
    <w:p w14:paraId="61397791" w14:textId="77777777" w:rsidR="004C4874" w:rsidRDefault="004C4874">
      <w:pPr>
        <w:pStyle w:val="a3"/>
        <w:sectPr w:rsidR="004C4874">
          <w:pgSz w:w="11910" w:h="16850"/>
          <w:pgMar w:top="1020" w:right="283" w:bottom="280" w:left="992" w:header="569" w:footer="0" w:gutter="0"/>
          <w:cols w:space="720"/>
        </w:sectPr>
      </w:pPr>
    </w:p>
    <w:p w14:paraId="74ACE2C5" w14:textId="77777777" w:rsidR="004C4874" w:rsidRDefault="00F01225">
      <w:pPr>
        <w:pStyle w:val="a3"/>
        <w:spacing w:before="88"/>
        <w:ind w:right="286"/>
        <w:jc w:val="left"/>
      </w:pPr>
      <w:r>
        <w:lastRenderedPageBreak/>
        <w:t>готовность</w:t>
      </w:r>
      <w:r>
        <w:rPr>
          <w:spacing w:val="34"/>
        </w:rPr>
        <w:t xml:space="preserve"> </w:t>
      </w:r>
      <w:r>
        <w:t>оценивать</w:t>
      </w:r>
      <w:r>
        <w:rPr>
          <w:spacing w:val="34"/>
        </w:rPr>
        <w:t xml:space="preserve"> </w:t>
      </w:r>
      <w:r>
        <w:t>своё</w:t>
      </w:r>
      <w:r>
        <w:rPr>
          <w:spacing w:val="31"/>
        </w:rPr>
        <w:t xml:space="preserve"> </w:t>
      </w:r>
      <w:r>
        <w:t>поведение</w:t>
      </w:r>
      <w:r>
        <w:rPr>
          <w:spacing w:val="31"/>
        </w:rPr>
        <w:t xml:space="preserve"> </w:t>
      </w:r>
      <w:r>
        <w:t>и</w:t>
      </w:r>
      <w:r>
        <w:rPr>
          <w:spacing w:val="33"/>
        </w:rPr>
        <w:t xml:space="preserve"> </w:t>
      </w:r>
      <w:r>
        <w:t>поступки,</w:t>
      </w:r>
      <w:r>
        <w:rPr>
          <w:spacing w:val="32"/>
        </w:rPr>
        <w:t xml:space="preserve"> </w:t>
      </w:r>
      <w:r>
        <w:t>поведение</w:t>
      </w:r>
      <w:r>
        <w:rPr>
          <w:spacing w:val="31"/>
        </w:rPr>
        <w:t xml:space="preserve"> </w:t>
      </w:r>
      <w:r>
        <w:t>и</w:t>
      </w:r>
      <w:r>
        <w:rPr>
          <w:spacing w:val="33"/>
        </w:rPr>
        <w:t xml:space="preserve"> </w:t>
      </w:r>
      <w:r>
        <w:t>поступки</w:t>
      </w:r>
      <w:r>
        <w:rPr>
          <w:spacing w:val="33"/>
        </w:rPr>
        <w:t xml:space="preserve"> </w:t>
      </w:r>
      <w:r>
        <w:t>других</w:t>
      </w:r>
      <w:r>
        <w:rPr>
          <w:spacing w:val="34"/>
        </w:rPr>
        <w:t xml:space="preserve"> </w:t>
      </w:r>
      <w:r>
        <w:t>людей</w:t>
      </w:r>
      <w:r>
        <w:rPr>
          <w:spacing w:val="33"/>
        </w:rPr>
        <w:t xml:space="preserve"> </w:t>
      </w:r>
      <w:r>
        <w:t>с позиции нравственных и правовых норм с учётом осознания последствий поступков; активное</w:t>
      </w:r>
      <w:r>
        <w:rPr>
          <w:spacing w:val="-15"/>
        </w:rPr>
        <w:t xml:space="preserve"> </w:t>
      </w:r>
      <w:r>
        <w:t>неприятие</w:t>
      </w:r>
      <w:r>
        <w:rPr>
          <w:spacing w:val="-15"/>
        </w:rPr>
        <w:t xml:space="preserve"> </w:t>
      </w:r>
      <w:r>
        <w:t>асоциальных</w:t>
      </w:r>
      <w:r>
        <w:rPr>
          <w:spacing w:val="-15"/>
        </w:rPr>
        <w:t xml:space="preserve"> </w:t>
      </w:r>
      <w:r>
        <w:t>поступков,</w:t>
      </w:r>
      <w:r>
        <w:rPr>
          <w:spacing w:val="-15"/>
        </w:rPr>
        <w:t xml:space="preserve"> </w:t>
      </w:r>
      <w:r>
        <w:t>свобода</w:t>
      </w:r>
      <w:r>
        <w:rPr>
          <w:spacing w:val="-15"/>
        </w:rPr>
        <w:t xml:space="preserve"> </w:t>
      </w:r>
      <w:r>
        <w:t>и</w:t>
      </w:r>
      <w:r>
        <w:rPr>
          <w:spacing w:val="-15"/>
        </w:rPr>
        <w:t xml:space="preserve"> </w:t>
      </w:r>
      <w:r>
        <w:t>ответственность</w:t>
      </w:r>
      <w:r>
        <w:rPr>
          <w:spacing w:val="-15"/>
        </w:rPr>
        <w:t xml:space="preserve"> </w:t>
      </w:r>
      <w:r>
        <w:t>личности</w:t>
      </w:r>
      <w:r>
        <w:rPr>
          <w:spacing w:val="-15"/>
        </w:rPr>
        <w:t xml:space="preserve"> </w:t>
      </w:r>
      <w:r>
        <w:t>в</w:t>
      </w:r>
      <w:r>
        <w:rPr>
          <w:spacing w:val="-15"/>
        </w:rPr>
        <w:t xml:space="preserve"> </w:t>
      </w:r>
      <w:r>
        <w:t>условиях индивидуального и общественного пространства;</w:t>
      </w:r>
    </w:p>
    <w:p w14:paraId="27848B64" w14:textId="77777777" w:rsidR="004C4874" w:rsidRDefault="00F01225">
      <w:pPr>
        <w:pStyle w:val="a4"/>
        <w:numPr>
          <w:ilvl w:val="0"/>
          <w:numId w:val="89"/>
        </w:numPr>
        <w:tabs>
          <w:tab w:val="left" w:pos="1208"/>
        </w:tabs>
        <w:ind w:left="1208" w:hanging="359"/>
        <w:rPr>
          <w:sz w:val="24"/>
        </w:rPr>
      </w:pPr>
      <w:r>
        <w:rPr>
          <w:sz w:val="24"/>
        </w:rPr>
        <w:t>эстетического</w:t>
      </w:r>
      <w:r>
        <w:rPr>
          <w:spacing w:val="-6"/>
          <w:sz w:val="24"/>
        </w:rPr>
        <w:t xml:space="preserve"> </w:t>
      </w:r>
      <w:r>
        <w:rPr>
          <w:spacing w:val="-2"/>
          <w:sz w:val="24"/>
        </w:rPr>
        <w:t>воспитания:</w:t>
      </w:r>
    </w:p>
    <w:p w14:paraId="22E43D7E" w14:textId="77777777" w:rsidR="004C4874" w:rsidRDefault="00F01225">
      <w:pPr>
        <w:pStyle w:val="a3"/>
        <w:jc w:val="left"/>
      </w:pPr>
      <w:r>
        <w:t>восприимчивость</w:t>
      </w:r>
      <w:r>
        <w:rPr>
          <w:spacing w:val="40"/>
        </w:rPr>
        <w:t xml:space="preserve"> </w:t>
      </w:r>
      <w:r>
        <w:t>к</w:t>
      </w:r>
      <w:r>
        <w:rPr>
          <w:spacing w:val="40"/>
        </w:rPr>
        <w:t xml:space="preserve"> </w:t>
      </w:r>
      <w:r>
        <w:t>разным</w:t>
      </w:r>
      <w:r>
        <w:rPr>
          <w:spacing w:val="40"/>
        </w:rPr>
        <w:t xml:space="preserve"> </w:t>
      </w:r>
      <w:r>
        <w:t>видам</w:t>
      </w:r>
      <w:r>
        <w:rPr>
          <w:spacing w:val="40"/>
        </w:rPr>
        <w:t xml:space="preserve"> </w:t>
      </w:r>
      <w:r>
        <w:t>искусства,</w:t>
      </w:r>
      <w:r>
        <w:rPr>
          <w:spacing w:val="40"/>
        </w:rPr>
        <w:t xml:space="preserve"> </w:t>
      </w:r>
      <w:r>
        <w:t>традициям</w:t>
      </w:r>
      <w:r>
        <w:rPr>
          <w:spacing w:val="40"/>
        </w:rPr>
        <w:t xml:space="preserve"> </w:t>
      </w:r>
      <w:r>
        <w:t>и</w:t>
      </w:r>
      <w:r>
        <w:rPr>
          <w:spacing w:val="40"/>
        </w:rPr>
        <w:t xml:space="preserve"> </w:t>
      </w:r>
      <w:r>
        <w:t>творчеству</w:t>
      </w:r>
      <w:r>
        <w:rPr>
          <w:spacing w:val="40"/>
        </w:rPr>
        <w:t xml:space="preserve"> </w:t>
      </w:r>
      <w:r>
        <w:t>своего</w:t>
      </w:r>
      <w:r>
        <w:rPr>
          <w:spacing w:val="40"/>
        </w:rPr>
        <w:t xml:space="preserve"> </w:t>
      </w:r>
      <w:r>
        <w:t>и</w:t>
      </w:r>
      <w:r>
        <w:rPr>
          <w:spacing w:val="40"/>
        </w:rPr>
        <w:t xml:space="preserve"> </w:t>
      </w:r>
      <w:r>
        <w:t>других</w:t>
      </w:r>
      <w:r>
        <w:rPr>
          <w:spacing w:val="40"/>
        </w:rPr>
        <w:t xml:space="preserve"> </w:t>
      </w:r>
      <w:r>
        <w:t>народов, понимание эмоционального воздействия искусства;</w:t>
      </w:r>
    </w:p>
    <w:p w14:paraId="2917CD29" w14:textId="77777777" w:rsidR="004C4874" w:rsidRDefault="00F01225">
      <w:pPr>
        <w:pStyle w:val="a3"/>
        <w:tabs>
          <w:tab w:val="left" w:pos="2165"/>
          <w:tab w:val="left" w:pos="3415"/>
          <w:tab w:val="left" w:pos="5383"/>
          <w:tab w:val="left" w:pos="6628"/>
          <w:tab w:val="left" w:pos="7244"/>
          <w:tab w:val="left" w:pos="8407"/>
          <w:tab w:val="left" w:pos="10223"/>
        </w:tabs>
        <w:ind w:right="277"/>
        <w:jc w:val="left"/>
      </w:pPr>
      <w:r>
        <w:rPr>
          <w:spacing w:val="-2"/>
        </w:rPr>
        <w:t>осознание</w:t>
      </w:r>
      <w:r>
        <w:tab/>
      </w:r>
      <w:r>
        <w:rPr>
          <w:spacing w:val="-2"/>
        </w:rPr>
        <w:t>важности</w:t>
      </w:r>
      <w:r>
        <w:tab/>
      </w:r>
      <w:r>
        <w:rPr>
          <w:spacing w:val="-2"/>
        </w:rPr>
        <w:t>художественной</w:t>
      </w:r>
      <w:r>
        <w:tab/>
      </w:r>
      <w:r>
        <w:rPr>
          <w:spacing w:val="-2"/>
        </w:rPr>
        <w:t>культуры</w:t>
      </w:r>
      <w:r>
        <w:tab/>
      </w:r>
      <w:r>
        <w:rPr>
          <w:spacing w:val="-4"/>
        </w:rPr>
        <w:t>как</w:t>
      </w:r>
      <w:r>
        <w:tab/>
      </w:r>
      <w:r>
        <w:rPr>
          <w:spacing w:val="-2"/>
        </w:rPr>
        <w:t>средства</w:t>
      </w:r>
      <w:r>
        <w:tab/>
      </w:r>
      <w:r>
        <w:rPr>
          <w:spacing w:val="-2"/>
        </w:rPr>
        <w:t>коммуникации</w:t>
      </w:r>
      <w:r>
        <w:tab/>
      </w:r>
      <w:r>
        <w:rPr>
          <w:spacing w:val="-10"/>
        </w:rPr>
        <w:t xml:space="preserve">и </w:t>
      </w:r>
      <w:r>
        <w:rPr>
          <w:spacing w:val="-2"/>
        </w:rPr>
        <w:t>самовыражения;</w:t>
      </w:r>
    </w:p>
    <w:p w14:paraId="11267530" w14:textId="77777777" w:rsidR="004C4874" w:rsidRDefault="00F01225">
      <w:pPr>
        <w:pStyle w:val="a3"/>
        <w:jc w:val="left"/>
      </w:pPr>
      <w:r>
        <w:t>понимание</w:t>
      </w:r>
      <w:r>
        <w:rPr>
          <w:spacing w:val="32"/>
        </w:rPr>
        <w:t xml:space="preserve"> </w:t>
      </w:r>
      <w:r>
        <w:t>ценности</w:t>
      </w:r>
      <w:r>
        <w:rPr>
          <w:spacing w:val="34"/>
        </w:rPr>
        <w:t xml:space="preserve"> </w:t>
      </w:r>
      <w:r>
        <w:t>отечественного</w:t>
      </w:r>
      <w:r>
        <w:rPr>
          <w:spacing w:val="33"/>
        </w:rPr>
        <w:t xml:space="preserve"> </w:t>
      </w:r>
      <w:r>
        <w:t>и</w:t>
      </w:r>
      <w:r>
        <w:rPr>
          <w:spacing w:val="34"/>
        </w:rPr>
        <w:t xml:space="preserve"> </w:t>
      </w:r>
      <w:r>
        <w:t>мирового</w:t>
      </w:r>
      <w:r>
        <w:rPr>
          <w:spacing w:val="33"/>
        </w:rPr>
        <w:t xml:space="preserve"> </w:t>
      </w:r>
      <w:r>
        <w:t>искусства,</w:t>
      </w:r>
      <w:r>
        <w:rPr>
          <w:spacing w:val="33"/>
        </w:rPr>
        <w:t xml:space="preserve"> </w:t>
      </w:r>
      <w:r>
        <w:t>роли</w:t>
      </w:r>
      <w:r>
        <w:rPr>
          <w:spacing w:val="34"/>
        </w:rPr>
        <w:t xml:space="preserve"> </w:t>
      </w:r>
      <w:r>
        <w:t>этнических</w:t>
      </w:r>
      <w:r>
        <w:rPr>
          <w:spacing w:val="35"/>
        </w:rPr>
        <w:t xml:space="preserve"> </w:t>
      </w:r>
      <w:r>
        <w:t>культурных традиций и народного творчества;</w:t>
      </w:r>
    </w:p>
    <w:p w14:paraId="0B6A7D5F" w14:textId="77777777" w:rsidR="004C4874" w:rsidRDefault="00F01225">
      <w:pPr>
        <w:pStyle w:val="a3"/>
        <w:jc w:val="left"/>
      </w:pPr>
      <w:r>
        <w:t>стремление</w:t>
      </w:r>
      <w:r>
        <w:rPr>
          <w:spacing w:val="-6"/>
        </w:rPr>
        <w:t xml:space="preserve"> </w:t>
      </w:r>
      <w:r>
        <w:t>к</w:t>
      </w:r>
      <w:r>
        <w:rPr>
          <w:spacing w:val="-3"/>
        </w:rPr>
        <w:t xml:space="preserve"> </w:t>
      </w:r>
      <w:r>
        <w:t>самовыражению</w:t>
      </w:r>
      <w:r>
        <w:rPr>
          <w:spacing w:val="-3"/>
        </w:rPr>
        <w:t xml:space="preserve"> </w:t>
      </w:r>
      <w:r>
        <w:t>в</w:t>
      </w:r>
      <w:r>
        <w:rPr>
          <w:spacing w:val="-4"/>
        </w:rPr>
        <w:t xml:space="preserve"> </w:t>
      </w:r>
      <w:r>
        <w:t>разных</w:t>
      </w:r>
      <w:r>
        <w:rPr>
          <w:spacing w:val="-1"/>
        </w:rPr>
        <w:t xml:space="preserve"> </w:t>
      </w:r>
      <w:r>
        <w:t>видах</w:t>
      </w:r>
      <w:r>
        <w:rPr>
          <w:spacing w:val="-3"/>
        </w:rPr>
        <w:t xml:space="preserve"> </w:t>
      </w:r>
      <w:r>
        <w:rPr>
          <w:spacing w:val="-2"/>
        </w:rPr>
        <w:t>искусства;</w:t>
      </w:r>
    </w:p>
    <w:p w14:paraId="0F584B34" w14:textId="77777777" w:rsidR="004C4874" w:rsidRDefault="00F01225">
      <w:pPr>
        <w:pStyle w:val="a4"/>
        <w:numPr>
          <w:ilvl w:val="0"/>
          <w:numId w:val="89"/>
        </w:numPr>
        <w:tabs>
          <w:tab w:val="left" w:pos="1208"/>
        </w:tabs>
        <w:spacing w:before="1"/>
        <w:ind w:left="849" w:right="325" w:firstLine="0"/>
        <w:rPr>
          <w:sz w:val="24"/>
        </w:rPr>
      </w:pPr>
      <w:r>
        <w:rPr>
          <w:sz w:val="24"/>
        </w:rPr>
        <w:t>физического</w:t>
      </w:r>
      <w:r>
        <w:rPr>
          <w:spacing w:val="-4"/>
          <w:sz w:val="24"/>
        </w:rPr>
        <w:t xml:space="preserve"> </w:t>
      </w:r>
      <w:r>
        <w:rPr>
          <w:sz w:val="24"/>
        </w:rPr>
        <w:t>воспитания,</w:t>
      </w:r>
      <w:r>
        <w:rPr>
          <w:spacing w:val="-4"/>
          <w:sz w:val="24"/>
        </w:rPr>
        <w:t xml:space="preserve"> </w:t>
      </w:r>
      <w:r>
        <w:rPr>
          <w:sz w:val="24"/>
        </w:rPr>
        <w:t>развития</w:t>
      </w:r>
      <w:r>
        <w:rPr>
          <w:spacing w:val="-6"/>
          <w:sz w:val="24"/>
        </w:rPr>
        <w:t xml:space="preserve"> </w:t>
      </w:r>
      <w:r>
        <w:rPr>
          <w:sz w:val="24"/>
        </w:rPr>
        <w:t>культуры</w:t>
      </w:r>
      <w:r>
        <w:rPr>
          <w:spacing w:val="-4"/>
          <w:sz w:val="24"/>
        </w:rPr>
        <w:t xml:space="preserve"> </w:t>
      </w:r>
      <w:r>
        <w:rPr>
          <w:sz w:val="24"/>
        </w:rPr>
        <w:t>здоровья</w:t>
      </w:r>
      <w:r>
        <w:rPr>
          <w:spacing w:val="-3"/>
          <w:sz w:val="24"/>
        </w:rPr>
        <w:t xml:space="preserve"> </w:t>
      </w:r>
      <w:r>
        <w:rPr>
          <w:sz w:val="24"/>
        </w:rPr>
        <w:t>и</w:t>
      </w:r>
      <w:r>
        <w:rPr>
          <w:spacing w:val="-4"/>
          <w:sz w:val="24"/>
        </w:rPr>
        <w:t xml:space="preserve"> </w:t>
      </w:r>
      <w:r>
        <w:rPr>
          <w:sz w:val="24"/>
        </w:rPr>
        <w:t>эмоционального</w:t>
      </w:r>
      <w:r>
        <w:rPr>
          <w:spacing w:val="40"/>
          <w:sz w:val="24"/>
        </w:rPr>
        <w:t xml:space="preserve"> </w:t>
      </w:r>
      <w:r>
        <w:rPr>
          <w:sz w:val="24"/>
        </w:rPr>
        <w:t>благополучия: осознание ценности жизни;</w:t>
      </w:r>
    </w:p>
    <w:p w14:paraId="4949CB61" w14:textId="77777777" w:rsidR="004C4874" w:rsidRDefault="00F01225">
      <w:pPr>
        <w:pStyle w:val="a3"/>
        <w:ind w:right="283"/>
      </w:pPr>
      <w:r>
        <w:t>ответственное</w:t>
      </w:r>
      <w:r>
        <w:rPr>
          <w:spacing w:val="-15"/>
        </w:rPr>
        <w:t xml:space="preserve"> </w:t>
      </w:r>
      <w:r>
        <w:t>отношение</w:t>
      </w:r>
      <w:r>
        <w:rPr>
          <w:spacing w:val="-15"/>
        </w:rPr>
        <w:t xml:space="preserve"> </w:t>
      </w:r>
      <w:r>
        <w:t>к</w:t>
      </w:r>
      <w:r>
        <w:rPr>
          <w:spacing w:val="-15"/>
        </w:rPr>
        <w:t xml:space="preserve"> </w:t>
      </w:r>
      <w:r>
        <w:t>своему</w:t>
      </w:r>
      <w:r>
        <w:rPr>
          <w:spacing w:val="-15"/>
        </w:rPr>
        <w:t xml:space="preserve"> </w:t>
      </w:r>
      <w:r>
        <w:t>здоровью</w:t>
      </w:r>
      <w:r>
        <w:rPr>
          <w:spacing w:val="-15"/>
        </w:rPr>
        <w:t xml:space="preserve"> </w:t>
      </w:r>
      <w:r>
        <w:t>и</w:t>
      </w:r>
      <w:r>
        <w:rPr>
          <w:spacing w:val="-15"/>
        </w:rPr>
        <w:t xml:space="preserve"> </w:t>
      </w:r>
      <w:r>
        <w:t>установка</w:t>
      </w:r>
      <w:r>
        <w:rPr>
          <w:spacing w:val="-15"/>
        </w:rPr>
        <w:t xml:space="preserve"> </w:t>
      </w:r>
      <w:r>
        <w:t>на</w:t>
      </w:r>
      <w:r>
        <w:rPr>
          <w:spacing w:val="-15"/>
        </w:rPr>
        <w:t xml:space="preserve"> </w:t>
      </w:r>
      <w:r>
        <w:t>здоровый</w:t>
      </w:r>
      <w:r>
        <w:rPr>
          <w:spacing w:val="-15"/>
        </w:rPr>
        <w:t xml:space="preserve"> </w:t>
      </w:r>
      <w:r>
        <w:t>образ</w:t>
      </w:r>
      <w:r>
        <w:rPr>
          <w:spacing w:val="-15"/>
        </w:rPr>
        <w:t xml:space="preserve"> </w:t>
      </w:r>
      <w:r>
        <w:t>жизни</w:t>
      </w:r>
      <w:r>
        <w:rPr>
          <w:spacing w:val="-15"/>
        </w:rPr>
        <w:t xml:space="preserve"> </w:t>
      </w:r>
      <w:r>
        <w:t>(здоровое питание, соблюдение гигиенических правил, сбалансированный режим занятий и отдыха, регулярная физическая активность);</w:t>
      </w:r>
    </w:p>
    <w:p w14:paraId="2F0C18A3" w14:textId="77777777" w:rsidR="004C4874" w:rsidRDefault="00F01225">
      <w:pPr>
        <w:pStyle w:val="a3"/>
        <w:ind w:right="285"/>
      </w:pPr>
      <w:r>
        <w:t>осознание</w:t>
      </w:r>
      <w:r>
        <w:rPr>
          <w:spacing w:val="-15"/>
        </w:rPr>
        <w:t xml:space="preserve"> </w:t>
      </w:r>
      <w:r>
        <w:t>последствий</w:t>
      </w:r>
      <w:r>
        <w:rPr>
          <w:spacing w:val="-13"/>
        </w:rPr>
        <w:t xml:space="preserve"> </w:t>
      </w:r>
      <w:r>
        <w:t>и</w:t>
      </w:r>
      <w:r>
        <w:rPr>
          <w:spacing w:val="-12"/>
        </w:rPr>
        <w:t xml:space="preserve"> </w:t>
      </w:r>
      <w:r>
        <w:t>неприятие</w:t>
      </w:r>
      <w:r>
        <w:rPr>
          <w:spacing w:val="-13"/>
        </w:rPr>
        <w:t xml:space="preserve"> </w:t>
      </w:r>
      <w:r>
        <w:t>вредных</w:t>
      </w:r>
      <w:r>
        <w:rPr>
          <w:spacing w:val="-13"/>
        </w:rPr>
        <w:t xml:space="preserve"> </w:t>
      </w:r>
      <w:r>
        <w:t>привычек</w:t>
      </w:r>
      <w:r>
        <w:rPr>
          <w:spacing w:val="-12"/>
        </w:rPr>
        <w:t xml:space="preserve"> </w:t>
      </w:r>
      <w:r>
        <w:t>(употребление</w:t>
      </w:r>
      <w:r>
        <w:rPr>
          <w:spacing w:val="-13"/>
        </w:rPr>
        <w:t xml:space="preserve"> </w:t>
      </w:r>
      <w:r>
        <w:t>алкоголя,</w:t>
      </w:r>
      <w:r>
        <w:rPr>
          <w:spacing w:val="-12"/>
        </w:rPr>
        <w:t xml:space="preserve"> </w:t>
      </w:r>
      <w:r>
        <w:t>наркотиков, курение) и иных форм вреда для физического и психического здоровья;</w:t>
      </w:r>
    </w:p>
    <w:p w14:paraId="7E19FB3B" w14:textId="77777777" w:rsidR="004C4874" w:rsidRDefault="00F01225">
      <w:pPr>
        <w:pStyle w:val="a3"/>
        <w:ind w:right="278"/>
      </w:pPr>
      <w:r>
        <w:t xml:space="preserve">соблюдение правил безопасности, в том числе навыков безопасного поведения в Интернет- </w:t>
      </w:r>
      <w:r>
        <w:rPr>
          <w:spacing w:val="-2"/>
        </w:rPr>
        <w:t>среде;</w:t>
      </w:r>
    </w:p>
    <w:p w14:paraId="45C7F45A" w14:textId="77777777" w:rsidR="004C4874" w:rsidRDefault="00F01225">
      <w:pPr>
        <w:pStyle w:val="a3"/>
        <w:ind w:right="286"/>
      </w:pPr>
      <w: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22F60C85" w14:textId="77777777" w:rsidR="004C4874" w:rsidRDefault="00F01225">
      <w:pPr>
        <w:pStyle w:val="a3"/>
        <w:spacing w:before="1"/>
      </w:pPr>
      <w:r>
        <w:t>умение</w:t>
      </w:r>
      <w:r>
        <w:rPr>
          <w:spacing w:val="-6"/>
        </w:rPr>
        <w:t xml:space="preserve"> </w:t>
      </w:r>
      <w:r>
        <w:t>принимать</w:t>
      </w:r>
      <w:r>
        <w:rPr>
          <w:spacing w:val="-2"/>
        </w:rPr>
        <w:t xml:space="preserve"> </w:t>
      </w:r>
      <w:r>
        <w:t>себя</w:t>
      </w:r>
      <w:r>
        <w:rPr>
          <w:spacing w:val="-2"/>
        </w:rPr>
        <w:t xml:space="preserve"> </w:t>
      </w:r>
      <w:r>
        <w:t>и</w:t>
      </w:r>
      <w:r>
        <w:rPr>
          <w:spacing w:val="-2"/>
        </w:rPr>
        <w:t xml:space="preserve"> </w:t>
      </w:r>
      <w:r>
        <w:t>других,</w:t>
      </w:r>
      <w:r>
        <w:rPr>
          <w:spacing w:val="-3"/>
        </w:rPr>
        <w:t xml:space="preserve"> </w:t>
      </w:r>
      <w:r>
        <w:t>не</w:t>
      </w:r>
      <w:r>
        <w:rPr>
          <w:spacing w:val="-3"/>
        </w:rPr>
        <w:t xml:space="preserve"> </w:t>
      </w:r>
      <w:r>
        <w:rPr>
          <w:spacing w:val="-2"/>
        </w:rPr>
        <w:t>осуждая;</w:t>
      </w:r>
    </w:p>
    <w:p w14:paraId="544B0C67" w14:textId="77777777" w:rsidR="004C4874" w:rsidRDefault="00F01225">
      <w:pPr>
        <w:pStyle w:val="a3"/>
        <w:ind w:right="289"/>
      </w:pPr>
      <w:r>
        <w:t>умение</w:t>
      </w:r>
      <w:r>
        <w:rPr>
          <w:spacing w:val="-2"/>
        </w:rPr>
        <w:t xml:space="preserve"> </w:t>
      </w:r>
      <w:r>
        <w:t>осознавать эмоциональное</w:t>
      </w:r>
      <w:r>
        <w:rPr>
          <w:spacing w:val="-2"/>
        </w:rPr>
        <w:t xml:space="preserve"> </w:t>
      </w:r>
      <w:r>
        <w:t>состояние</w:t>
      </w:r>
      <w:r>
        <w:rPr>
          <w:spacing w:val="-4"/>
        </w:rPr>
        <w:t xml:space="preserve"> </w:t>
      </w:r>
      <w:r>
        <w:t>себя</w:t>
      </w:r>
      <w:r>
        <w:rPr>
          <w:spacing w:val="-1"/>
        </w:rPr>
        <w:t xml:space="preserve"> </w:t>
      </w:r>
      <w:r>
        <w:t>и других, умение</w:t>
      </w:r>
      <w:r>
        <w:rPr>
          <w:spacing w:val="-2"/>
        </w:rPr>
        <w:t xml:space="preserve"> </w:t>
      </w:r>
      <w:r>
        <w:t>управлять собственным эмоциональным состоянием;</w:t>
      </w:r>
    </w:p>
    <w:p w14:paraId="5E27AD33" w14:textId="77777777" w:rsidR="004C4874" w:rsidRDefault="00F01225">
      <w:pPr>
        <w:pStyle w:val="a3"/>
        <w:ind w:right="281"/>
      </w:pPr>
      <w:r>
        <w:t>сформированность навыка</w:t>
      </w:r>
      <w:r>
        <w:rPr>
          <w:spacing w:val="-1"/>
        </w:rPr>
        <w:t xml:space="preserve"> </w:t>
      </w:r>
      <w:r>
        <w:t>рефлексии, признание</w:t>
      </w:r>
      <w:r>
        <w:rPr>
          <w:spacing w:val="-1"/>
        </w:rPr>
        <w:t xml:space="preserve"> </w:t>
      </w:r>
      <w:r>
        <w:t>своего права</w:t>
      </w:r>
      <w:r>
        <w:rPr>
          <w:spacing w:val="-1"/>
        </w:rPr>
        <w:t xml:space="preserve"> </w:t>
      </w:r>
      <w:r>
        <w:t>на ошибку и такого же</w:t>
      </w:r>
      <w:r>
        <w:rPr>
          <w:spacing w:val="-1"/>
        </w:rPr>
        <w:t xml:space="preserve"> </w:t>
      </w:r>
      <w:r>
        <w:t>права другого человека;</w:t>
      </w:r>
    </w:p>
    <w:p w14:paraId="332C58F1" w14:textId="77777777" w:rsidR="004C4874" w:rsidRDefault="00F01225">
      <w:pPr>
        <w:pStyle w:val="a4"/>
        <w:numPr>
          <w:ilvl w:val="0"/>
          <w:numId w:val="89"/>
        </w:numPr>
        <w:tabs>
          <w:tab w:val="left" w:pos="1208"/>
        </w:tabs>
        <w:ind w:left="1208" w:hanging="359"/>
        <w:jc w:val="both"/>
        <w:rPr>
          <w:sz w:val="24"/>
        </w:rPr>
      </w:pPr>
      <w:r>
        <w:rPr>
          <w:sz w:val="24"/>
        </w:rPr>
        <w:t>трудового</w:t>
      </w:r>
      <w:r>
        <w:rPr>
          <w:spacing w:val="-4"/>
          <w:sz w:val="24"/>
        </w:rPr>
        <w:t xml:space="preserve"> </w:t>
      </w:r>
      <w:r>
        <w:rPr>
          <w:spacing w:val="-2"/>
          <w:sz w:val="24"/>
        </w:rPr>
        <w:t>воспитания:</w:t>
      </w:r>
    </w:p>
    <w:p w14:paraId="475CE01B" w14:textId="77777777" w:rsidR="004C4874" w:rsidRDefault="00F01225">
      <w:pPr>
        <w:pStyle w:val="a3"/>
        <w:ind w:right="279"/>
      </w:pPr>
      <w:r>
        <w:t>установка</w:t>
      </w:r>
      <w:r>
        <w:rPr>
          <w:spacing w:val="-6"/>
        </w:rPr>
        <w:t xml:space="preserve"> </w:t>
      </w:r>
      <w:r>
        <w:t>на</w:t>
      </w:r>
      <w:r>
        <w:rPr>
          <w:spacing w:val="-7"/>
        </w:rPr>
        <w:t xml:space="preserve"> </w:t>
      </w:r>
      <w:r>
        <w:t>активное</w:t>
      </w:r>
      <w:r>
        <w:rPr>
          <w:spacing w:val="-9"/>
        </w:rPr>
        <w:t xml:space="preserve"> </w:t>
      </w:r>
      <w:r>
        <w:t>участие</w:t>
      </w:r>
      <w:r>
        <w:rPr>
          <w:spacing w:val="-7"/>
        </w:rPr>
        <w:t xml:space="preserve"> </w:t>
      </w:r>
      <w:r>
        <w:t>в</w:t>
      </w:r>
      <w:r>
        <w:rPr>
          <w:spacing w:val="-6"/>
        </w:rPr>
        <w:t xml:space="preserve"> </w:t>
      </w:r>
      <w:r>
        <w:t>решении</w:t>
      </w:r>
      <w:r>
        <w:rPr>
          <w:spacing w:val="-5"/>
        </w:rPr>
        <w:t xml:space="preserve"> </w:t>
      </w:r>
      <w:r>
        <w:t>практических</w:t>
      </w:r>
      <w:r>
        <w:rPr>
          <w:spacing w:val="-4"/>
        </w:rPr>
        <w:t xml:space="preserve"> </w:t>
      </w:r>
      <w:r>
        <w:t>задач</w:t>
      </w:r>
      <w:r>
        <w:rPr>
          <w:spacing w:val="-7"/>
        </w:rPr>
        <w:t xml:space="preserve"> </w:t>
      </w:r>
      <w:r>
        <w:t>(в</w:t>
      </w:r>
      <w:r>
        <w:rPr>
          <w:spacing w:val="-7"/>
        </w:rPr>
        <w:t xml:space="preserve"> </w:t>
      </w:r>
      <w:r>
        <w:t>рамках</w:t>
      </w:r>
      <w:r>
        <w:rPr>
          <w:spacing w:val="-4"/>
        </w:rPr>
        <w:t xml:space="preserve"> </w:t>
      </w:r>
      <w:r>
        <w:t>семьи,</w:t>
      </w:r>
      <w:r>
        <w:rPr>
          <w:spacing w:val="-8"/>
        </w:rPr>
        <w:t xml:space="preserve"> </w:t>
      </w:r>
      <w:r>
        <w:t xml:space="preserve">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w:t>
      </w:r>
      <w:r>
        <w:rPr>
          <w:spacing w:val="-2"/>
        </w:rPr>
        <w:t>деятельность;</w:t>
      </w:r>
    </w:p>
    <w:p w14:paraId="510E3B62" w14:textId="77777777" w:rsidR="004C4874" w:rsidRDefault="00F01225">
      <w:pPr>
        <w:pStyle w:val="a3"/>
        <w:ind w:right="281"/>
      </w:pPr>
      <w:r>
        <w:t>интерес к практическому изучению профессий и труда различного рода, в том числе на основе применения изучаемого предметного знания;</w:t>
      </w:r>
    </w:p>
    <w:p w14:paraId="2A08F4B2" w14:textId="77777777" w:rsidR="004C4874" w:rsidRDefault="00F01225">
      <w:pPr>
        <w:pStyle w:val="a3"/>
        <w:spacing w:before="1"/>
        <w:ind w:right="289"/>
      </w:pPr>
      <w:r>
        <w:t>осознание важности обучения на протяжении всей жизни для успешной профессиональной деятельности и развитие необходимых умений для этого;</w:t>
      </w:r>
    </w:p>
    <w:p w14:paraId="34A01F31" w14:textId="77777777" w:rsidR="004C4874" w:rsidRDefault="00F01225">
      <w:pPr>
        <w:pStyle w:val="a3"/>
        <w:ind w:right="3980"/>
        <w:jc w:val="left"/>
      </w:pPr>
      <w:r>
        <w:t>готовность адаптироваться в профессиональной среде; уважение</w:t>
      </w:r>
      <w:r>
        <w:rPr>
          <w:spacing w:val="-6"/>
        </w:rPr>
        <w:t xml:space="preserve"> </w:t>
      </w:r>
      <w:r>
        <w:t>к</w:t>
      </w:r>
      <w:r>
        <w:rPr>
          <w:spacing w:val="-5"/>
        </w:rPr>
        <w:t xml:space="preserve"> </w:t>
      </w:r>
      <w:r>
        <w:t>труду</w:t>
      </w:r>
      <w:r>
        <w:rPr>
          <w:spacing w:val="-10"/>
        </w:rPr>
        <w:t xml:space="preserve"> </w:t>
      </w:r>
      <w:r>
        <w:t>и</w:t>
      </w:r>
      <w:r>
        <w:rPr>
          <w:spacing w:val="-5"/>
        </w:rPr>
        <w:t xml:space="preserve"> </w:t>
      </w:r>
      <w:r>
        <w:t>результатам</w:t>
      </w:r>
      <w:r>
        <w:rPr>
          <w:spacing w:val="-7"/>
        </w:rPr>
        <w:t xml:space="preserve"> </w:t>
      </w:r>
      <w:r>
        <w:t>трудовой</w:t>
      </w:r>
      <w:r>
        <w:rPr>
          <w:spacing w:val="-5"/>
        </w:rPr>
        <w:t xml:space="preserve"> </w:t>
      </w:r>
      <w:r>
        <w:t>деятельности;</w:t>
      </w:r>
    </w:p>
    <w:p w14:paraId="7DD95C0F" w14:textId="77777777" w:rsidR="004C4874" w:rsidRDefault="00F01225">
      <w:pPr>
        <w:pStyle w:val="a3"/>
        <w:jc w:val="left"/>
      </w:pPr>
      <w:r>
        <w:t>осознанный</w:t>
      </w:r>
      <w:r>
        <w:rPr>
          <w:spacing w:val="40"/>
        </w:rPr>
        <w:t xml:space="preserve"> </w:t>
      </w:r>
      <w:r>
        <w:t>выбор</w:t>
      </w:r>
      <w:r>
        <w:rPr>
          <w:spacing w:val="40"/>
        </w:rPr>
        <w:t xml:space="preserve"> </w:t>
      </w:r>
      <w:r>
        <w:t>и</w:t>
      </w:r>
      <w:r>
        <w:rPr>
          <w:spacing w:val="40"/>
        </w:rPr>
        <w:t xml:space="preserve"> </w:t>
      </w:r>
      <w:r>
        <w:t>построение</w:t>
      </w:r>
      <w:r>
        <w:rPr>
          <w:spacing w:val="40"/>
        </w:rPr>
        <w:t xml:space="preserve"> </w:t>
      </w:r>
      <w:r>
        <w:t>индивидуальной</w:t>
      </w:r>
      <w:r>
        <w:rPr>
          <w:spacing w:val="40"/>
        </w:rPr>
        <w:t xml:space="preserve"> </w:t>
      </w:r>
      <w:r>
        <w:t>траектории</w:t>
      </w:r>
      <w:r>
        <w:rPr>
          <w:spacing w:val="40"/>
        </w:rPr>
        <w:t xml:space="preserve"> </w:t>
      </w:r>
      <w:r>
        <w:t>образования</w:t>
      </w:r>
      <w:r>
        <w:rPr>
          <w:spacing w:val="40"/>
        </w:rPr>
        <w:t xml:space="preserve"> </w:t>
      </w:r>
      <w:r>
        <w:t>и</w:t>
      </w:r>
      <w:r>
        <w:rPr>
          <w:spacing w:val="40"/>
        </w:rPr>
        <w:t xml:space="preserve"> </w:t>
      </w:r>
      <w:r>
        <w:t>жизненных планов с учётом личных и общественных интересов, и потребностей;</w:t>
      </w:r>
    </w:p>
    <w:p w14:paraId="16ADB3AC" w14:textId="77777777" w:rsidR="004C4874" w:rsidRDefault="00F01225">
      <w:pPr>
        <w:pStyle w:val="a4"/>
        <w:numPr>
          <w:ilvl w:val="0"/>
          <w:numId w:val="89"/>
        </w:numPr>
        <w:tabs>
          <w:tab w:val="left" w:pos="1208"/>
        </w:tabs>
        <w:ind w:left="1208" w:hanging="359"/>
        <w:rPr>
          <w:sz w:val="24"/>
        </w:rPr>
      </w:pPr>
      <w:r>
        <w:rPr>
          <w:sz w:val="24"/>
        </w:rPr>
        <w:t>экологического</w:t>
      </w:r>
      <w:r>
        <w:rPr>
          <w:spacing w:val="-5"/>
          <w:sz w:val="24"/>
        </w:rPr>
        <w:t xml:space="preserve"> </w:t>
      </w:r>
      <w:r>
        <w:rPr>
          <w:spacing w:val="-2"/>
          <w:sz w:val="24"/>
        </w:rPr>
        <w:t>воспитания:</w:t>
      </w:r>
    </w:p>
    <w:p w14:paraId="20D289A7" w14:textId="77777777" w:rsidR="004C4874" w:rsidRDefault="00F01225">
      <w:pPr>
        <w:pStyle w:val="a3"/>
        <w:ind w:right="282"/>
      </w:pPr>
      <w:r>
        <w:t>ориентация</w:t>
      </w:r>
      <w:r>
        <w:rPr>
          <w:spacing w:val="-1"/>
        </w:rPr>
        <w:t xml:space="preserve"> </w:t>
      </w:r>
      <w:r>
        <w:t>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47F7A009" w14:textId="77777777" w:rsidR="004C4874" w:rsidRDefault="00F01225">
      <w:pPr>
        <w:pStyle w:val="a3"/>
        <w:ind w:right="287"/>
      </w:pPr>
      <w:r>
        <w:t>повышение уровня экологической культуры, осознание глобального характера экологических</w:t>
      </w:r>
      <w:r>
        <w:rPr>
          <w:spacing w:val="-15"/>
        </w:rPr>
        <w:t xml:space="preserve"> </w:t>
      </w:r>
      <w:r>
        <w:t>проблем</w:t>
      </w:r>
      <w:r>
        <w:rPr>
          <w:spacing w:val="-15"/>
        </w:rPr>
        <w:t xml:space="preserve"> </w:t>
      </w:r>
      <w:r>
        <w:t>и</w:t>
      </w:r>
      <w:r>
        <w:rPr>
          <w:spacing w:val="-15"/>
        </w:rPr>
        <w:t xml:space="preserve"> </w:t>
      </w:r>
      <w:r>
        <w:t>путей</w:t>
      </w:r>
      <w:r>
        <w:rPr>
          <w:spacing w:val="-15"/>
        </w:rPr>
        <w:t xml:space="preserve"> </w:t>
      </w:r>
      <w:r>
        <w:t>их</w:t>
      </w:r>
      <w:r>
        <w:rPr>
          <w:spacing w:val="-15"/>
        </w:rPr>
        <w:t xml:space="preserve"> </w:t>
      </w:r>
      <w:r>
        <w:t>решения;</w:t>
      </w:r>
      <w:r>
        <w:rPr>
          <w:spacing w:val="-15"/>
        </w:rPr>
        <w:t xml:space="preserve"> </w:t>
      </w:r>
      <w:r>
        <w:t>активное</w:t>
      </w:r>
      <w:r>
        <w:rPr>
          <w:spacing w:val="-15"/>
        </w:rPr>
        <w:t xml:space="preserve"> </w:t>
      </w:r>
      <w:r>
        <w:t>неприятие</w:t>
      </w:r>
      <w:r>
        <w:rPr>
          <w:spacing w:val="-15"/>
        </w:rPr>
        <w:t xml:space="preserve"> </w:t>
      </w:r>
      <w:r>
        <w:t>действий,</w:t>
      </w:r>
      <w:r>
        <w:rPr>
          <w:spacing w:val="-15"/>
        </w:rPr>
        <w:t xml:space="preserve"> </w:t>
      </w:r>
      <w:r>
        <w:t>приносящих</w:t>
      </w:r>
      <w:r>
        <w:rPr>
          <w:spacing w:val="-15"/>
        </w:rPr>
        <w:t xml:space="preserve"> </w:t>
      </w:r>
      <w:r>
        <w:t>вред окружающей среде;</w:t>
      </w:r>
    </w:p>
    <w:p w14:paraId="01C36758" w14:textId="77777777" w:rsidR="004C4874" w:rsidRDefault="00F01225">
      <w:pPr>
        <w:pStyle w:val="a3"/>
        <w:ind w:right="277"/>
      </w:pPr>
      <w:r>
        <w:t>осознание своей роли как гражданина и потребителя в условиях взаимосвязи природной, технологической и социальной сред;</w:t>
      </w:r>
    </w:p>
    <w:p w14:paraId="406047ED" w14:textId="77777777" w:rsidR="004C4874" w:rsidRDefault="00F01225">
      <w:pPr>
        <w:pStyle w:val="a3"/>
      </w:pPr>
      <w:r>
        <w:t>готовность</w:t>
      </w:r>
      <w:r>
        <w:rPr>
          <w:spacing w:val="-7"/>
        </w:rPr>
        <w:t xml:space="preserve"> </w:t>
      </w:r>
      <w:r>
        <w:t>к</w:t>
      </w:r>
      <w:r>
        <w:rPr>
          <w:spacing w:val="-3"/>
        </w:rPr>
        <w:t xml:space="preserve"> </w:t>
      </w:r>
      <w:r>
        <w:t>участию</w:t>
      </w:r>
      <w:r>
        <w:rPr>
          <w:spacing w:val="-6"/>
        </w:rPr>
        <w:t xml:space="preserve"> </w:t>
      </w:r>
      <w:r>
        <w:t>в</w:t>
      </w:r>
      <w:r>
        <w:rPr>
          <w:spacing w:val="-6"/>
        </w:rPr>
        <w:t xml:space="preserve"> </w:t>
      </w:r>
      <w:r>
        <w:t>практической</w:t>
      </w:r>
      <w:r>
        <w:rPr>
          <w:spacing w:val="-5"/>
        </w:rPr>
        <w:t xml:space="preserve"> </w:t>
      </w:r>
      <w:r>
        <w:t>деятельности</w:t>
      </w:r>
      <w:r>
        <w:rPr>
          <w:spacing w:val="-4"/>
        </w:rPr>
        <w:t xml:space="preserve"> </w:t>
      </w:r>
      <w:r>
        <w:t>экологической</w:t>
      </w:r>
      <w:r>
        <w:rPr>
          <w:spacing w:val="-7"/>
        </w:rPr>
        <w:t xml:space="preserve"> </w:t>
      </w:r>
      <w:r>
        <w:rPr>
          <w:spacing w:val="-2"/>
        </w:rPr>
        <w:t>направленности;</w:t>
      </w:r>
    </w:p>
    <w:p w14:paraId="48B42857" w14:textId="77777777" w:rsidR="004C4874" w:rsidRDefault="004C4874">
      <w:pPr>
        <w:pStyle w:val="a3"/>
        <w:sectPr w:rsidR="004C4874">
          <w:pgSz w:w="11910" w:h="16850"/>
          <w:pgMar w:top="1020" w:right="283" w:bottom="280" w:left="992" w:header="569" w:footer="0" w:gutter="0"/>
          <w:cols w:space="720"/>
        </w:sectPr>
      </w:pPr>
    </w:p>
    <w:p w14:paraId="427C68E6" w14:textId="77777777" w:rsidR="004C4874" w:rsidRDefault="00F01225">
      <w:pPr>
        <w:pStyle w:val="a4"/>
        <w:numPr>
          <w:ilvl w:val="0"/>
          <w:numId w:val="89"/>
        </w:numPr>
        <w:tabs>
          <w:tab w:val="left" w:pos="1208"/>
        </w:tabs>
        <w:spacing w:before="88"/>
        <w:ind w:left="1208" w:hanging="359"/>
        <w:jc w:val="both"/>
        <w:rPr>
          <w:sz w:val="24"/>
        </w:rPr>
      </w:pPr>
      <w:r>
        <w:rPr>
          <w:sz w:val="24"/>
        </w:rPr>
        <w:lastRenderedPageBreak/>
        <w:t>ценности</w:t>
      </w:r>
      <w:r>
        <w:rPr>
          <w:spacing w:val="-5"/>
          <w:sz w:val="24"/>
        </w:rPr>
        <w:t xml:space="preserve"> </w:t>
      </w:r>
      <w:r>
        <w:rPr>
          <w:sz w:val="24"/>
        </w:rPr>
        <w:t>научного</w:t>
      </w:r>
      <w:r>
        <w:rPr>
          <w:spacing w:val="-4"/>
          <w:sz w:val="24"/>
        </w:rPr>
        <w:t xml:space="preserve"> </w:t>
      </w:r>
      <w:r>
        <w:rPr>
          <w:spacing w:val="-2"/>
          <w:sz w:val="24"/>
        </w:rPr>
        <w:t>познания:</w:t>
      </w:r>
    </w:p>
    <w:p w14:paraId="39D10A7C" w14:textId="77777777" w:rsidR="004C4874" w:rsidRDefault="00F01225">
      <w:pPr>
        <w:pStyle w:val="a3"/>
        <w:ind w:right="283"/>
      </w:pPr>
      <w: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238C031A" w14:textId="77777777" w:rsidR="004C4874" w:rsidRDefault="00F01225">
      <w:pPr>
        <w:pStyle w:val="a3"/>
      </w:pPr>
      <w:r>
        <w:t>овладение</w:t>
      </w:r>
      <w:r>
        <w:rPr>
          <w:spacing w:val="-8"/>
        </w:rPr>
        <w:t xml:space="preserve"> </w:t>
      </w:r>
      <w:r>
        <w:t>языковой</w:t>
      </w:r>
      <w:r>
        <w:rPr>
          <w:spacing w:val="-4"/>
        </w:rPr>
        <w:t xml:space="preserve"> </w:t>
      </w:r>
      <w:r>
        <w:t>и</w:t>
      </w:r>
      <w:r>
        <w:rPr>
          <w:spacing w:val="-5"/>
        </w:rPr>
        <w:t xml:space="preserve"> </w:t>
      </w:r>
      <w:r>
        <w:t>читательской</w:t>
      </w:r>
      <w:r>
        <w:rPr>
          <w:spacing w:val="-5"/>
        </w:rPr>
        <w:t xml:space="preserve"> </w:t>
      </w:r>
      <w:r>
        <w:t>культурой</w:t>
      </w:r>
      <w:r>
        <w:rPr>
          <w:spacing w:val="-4"/>
        </w:rPr>
        <w:t xml:space="preserve"> </w:t>
      </w:r>
      <w:r>
        <w:t>как</w:t>
      </w:r>
      <w:r>
        <w:rPr>
          <w:spacing w:val="-5"/>
        </w:rPr>
        <w:t xml:space="preserve"> </w:t>
      </w:r>
      <w:r>
        <w:t>средством</w:t>
      </w:r>
      <w:r>
        <w:rPr>
          <w:spacing w:val="-4"/>
        </w:rPr>
        <w:t xml:space="preserve"> </w:t>
      </w:r>
      <w:r>
        <w:t>познания</w:t>
      </w:r>
      <w:r>
        <w:rPr>
          <w:spacing w:val="-4"/>
        </w:rPr>
        <w:t xml:space="preserve"> </w:t>
      </w:r>
      <w:r>
        <w:rPr>
          <w:spacing w:val="-2"/>
        </w:rPr>
        <w:t>мира;</w:t>
      </w:r>
    </w:p>
    <w:p w14:paraId="4D5FBDEF" w14:textId="77777777" w:rsidR="004C4874" w:rsidRDefault="00F01225">
      <w:pPr>
        <w:pStyle w:val="a3"/>
        <w:ind w:right="287"/>
      </w:pPr>
      <w:r>
        <w:t>овладение</w:t>
      </w:r>
      <w:r>
        <w:rPr>
          <w:spacing w:val="-9"/>
        </w:rPr>
        <w:t xml:space="preserve"> </w:t>
      </w:r>
      <w:r>
        <w:t>основными</w:t>
      </w:r>
      <w:r>
        <w:rPr>
          <w:spacing w:val="-7"/>
        </w:rPr>
        <w:t xml:space="preserve"> </w:t>
      </w:r>
      <w:r>
        <w:t>навыками</w:t>
      </w:r>
      <w:r>
        <w:rPr>
          <w:spacing w:val="-7"/>
        </w:rPr>
        <w:t xml:space="preserve"> </w:t>
      </w:r>
      <w:r>
        <w:t>исследовательской</w:t>
      </w:r>
      <w:r>
        <w:rPr>
          <w:spacing w:val="-7"/>
        </w:rPr>
        <w:t xml:space="preserve"> </w:t>
      </w:r>
      <w:r>
        <w:t>деятельности,</w:t>
      </w:r>
      <w:r>
        <w:rPr>
          <w:spacing w:val="-5"/>
        </w:rPr>
        <w:t xml:space="preserve"> </w:t>
      </w:r>
      <w:r>
        <w:t>установка</w:t>
      </w:r>
      <w:r>
        <w:rPr>
          <w:spacing w:val="-8"/>
        </w:rPr>
        <w:t xml:space="preserve"> </w:t>
      </w:r>
      <w:r>
        <w:t>на</w:t>
      </w:r>
      <w:r>
        <w:rPr>
          <w:spacing w:val="-9"/>
        </w:rPr>
        <w:t xml:space="preserve"> </w:t>
      </w:r>
      <w:r>
        <w:t>осмысление опыта, наблюдений, поступков и стремление совершенствовать пути достижения индивидуального и коллективного благополучия.</w:t>
      </w:r>
    </w:p>
    <w:p w14:paraId="6D064A38" w14:textId="77777777" w:rsidR="004C4874" w:rsidRDefault="00F01225">
      <w:pPr>
        <w:pStyle w:val="a4"/>
        <w:numPr>
          <w:ilvl w:val="0"/>
          <w:numId w:val="89"/>
        </w:numPr>
        <w:tabs>
          <w:tab w:val="left" w:pos="1208"/>
        </w:tabs>
        <w:ind w:left="1208" w:hanging="359"/>
        <w:jc w:val="both"/>
        <w:rPr>
          <w:sz w:val="24"/>
        </w:rPr>
      </w:pPr>
      <w:r>
        <w:rPr>
          <w:sz w:val="24"/>
        </w:rPr>
        <w:t>адаптации</w:t>
      </w:r>
      <w:r>
        <w:rPr>
          <w:spacing w:val="-6"/>
          <w:sz w:val="24"/>
        </w:rPr>
        <w:t xml:space="preserve"> </w:t>
      </w:r>
      <w:r>
        <w:rPr>
          <w:sz w:val="24"/>
        </w:rPr>
        <w:t>обучающегося</w:t>
      </w:r>
      <w:r>
        <w:rPr>
          <w:spacing w:val="-5"/>
          <w:sz w:val="24"/>
        </w:rPr>
        <w:t xml:space="preserve"> </w:t>
      </w:r>
      <w:r>
        <w:rPr>
          <w:sz w:val="24"/>
        </w:rPr>
        <w:t>к</w:t>
      </w:r>
      <w:r>
        <w:rPr>
          <w:spacing w:val="-5"/>
          <w:sz w:val="24"/>
        </w:rPr>
        <w:t xml:space="preserve"> </w:t>
      </w:r>
      <w:r>
        <w:rPr>
          <w:sz w:val="24"/>
        </w:rPr>
        <w:t>изменяющимся</w:t>
      </w:r>
      <w:r>
        <w:rPr>
          <w:spacing w:val="-2"/>
          <w:sz w:val="24"/>
        </w:rPr>
        <w:t xml:space="preserve"> </w:t>
      </w:r>
      <w:r>
        <w:rPr>
          <w:sz w:val="24"/>
        </w:rPr>
        <w:t>условиям</w:t>
      </w:r>
      <w:r>
        <w:rPr>
          <w:spacing w:val="-6"/>
          <w:sz w:val="24"/>
        </w:rPr>
        <w:t xml:space="preserve"> </w:t>
      </w:r>
      <w:r>
        <w:rPr>
          <w:sz w:val="24"/>
        </w:rPr>
        <w:t>социальной</w:t>
      </w:r>
      <w:r>
        <w:rPr>
          <w:spacing w:val="1"/>
          <w:sz w:val="24"/>
        </w:rPr>
        <w:t xml:space="preserve"> </w:t>
      </w:r>
      <w:r>
        <w:rPr>
          <w:sz w:val="24"/>
        </w:rPr>
        <w:t>и</w:t>
      </w:r>
      <w:r>
        <w:rPr>
          <w:spacing w:val="-7"/>
          <w:sz w:val="24"/>
        </w:rPr>
        <w:t xml:space="preserve"> </w:t>
      </w:r>
      <w:r>
        <w:rPr>
          <w:sz w:val="24"/>
        </w:rPr>
        <w:t>природной</w:t>
      </w:r>
      <w:r>
        <w:rPr>
          <w:spacing w:val="-4"/>
          <w:sz w:val="24"/>
        </w:rPr>
        <w:t xml:space="preserve"> </w:t>
      </w:r>
      <w:r>
        <w:rPr>
          <w:spacing w:val="-2"/>
          <w:sz w:val="24"/>
        </w:rPr>
        <w:t>среды:</w:t>
      </w:r>
    </w:p>
    <w:p w14:paraId="255A42BA" w14:textId="77777777" w:rsidR="004C4874" w:rsidRDefault="00F01225">
      <w:pPr>
        <w:pStyle w:val="a3"/>
        <w:ind w:right="277"/>
      </w:pPr>
      <w:r>
        <w:t>освоение обучающимися социального опыта, основных социальных ролей, соответствующих</w:t>
      </w:r>
      <w:r>
        <w:rPr>
          <w:spacing w:val="-8"/>
        </w:rPr>
        <w:t xml:space="preserve"> </w:t>
      </w:r>
      <w:r>
        <w:t>ведущей</w:t>
      </w:r>
      <w:r>
        <w:rPr>
          <w:spacing w:val="-9"/>
        </w:rPr>
        <w:t xml:space="preserve"> </w:t>
      </w:r>
      <w:r>
        <w:t>деятельности</w:t>
      </w:r>
      <w:r>
        <w:rPr>
          <w:spacing w:val="-9"/>
        </w:rPr>
        <w:t xml:space="preserve"> </w:t>
      </w:r>
      <w:r>
        <w:t>возраста,</w:t>
      </w:r>
      <w:r>
        <w:rPr>
          <w:spacing w:val="-11"/>
        </w:rPr>
        <w:t xml:space="preserve"> </w:t>
      </w:r>
      <w:r>
        <w:t>норм</w:t>
      </w:r>
      <w:r>
        <w:rPr>
          <w:spacing w:val="-11"/>
        </w:rPr>
        <w:t xml:space="preserve"> </w:t>
      </w:r>
      <w:r>
        <w:t>и</w:t>
      </w:r>
      <w:r>
        <w:rPr>
          <w:spacing w:val="-12"/>
        </w:rPr>
        <w:t xml:space="preserve"> </w:t>
      </w:r>
      <w:r>
        <w:t>правил</w:t>
      </w:r>
      <w:r>
        <w:rPr>
          <w:spacing w:val="-10"/>
        </w:rPr>
        <w:t xml:space="preserve"> </w:t>
      </w:r>
      <w:r>
        <w:t>общественного</w:t>
      </w:r>
      <w:r>
        <w:rPr>
          <w:spacing w:val="-10"/>
        </w:rPr>
        <w:t xml:space="preserve"> </w:t>
      </w:r>
      <w:r>
        <w:t>поведения, форм</w:t>
      </w:r>
      <w:r>
        <w:rPr>
          <w:spacing w:val="-13"/>
        </w:rPr>
        <w:t xml:space="preserve"> </w:t>
      </w:r>
      <w:r>
        <w:t>социальной</w:t>
      </w:r>
      <w:r>
        <w:rPr>
          <w:spacing w:val="-12"/>
        </w:rPr>
        <w:t xml:space="preserve"> </w:t>
      </w:r>
      <w:r>
        <w:t>жизни</w:t>
      </w:r>
      <w:r>
        <w:rPr>
          <w:spacing w:val="-12"/>
        </w:rPr>
        <w:t xml:space="preserve"> </w:t>
      </w:r>
      <w:r>
        <w:t>в</w:t>
      </w:r>
      <w:r>
        <w:rPr>
          <w:spacing w:val="-14"/>
        </w:rPr>
        <w:t xml:space="preserve"> </w:t>
      </w:r>
      <w:r>
        <w:t>группах</w:t>
      </w:r>
      <w:r>
        <w:rPr>
          <w:spacing w:val="-11"/>
        </w:rPr>
        <w:t xml:space="preserve"> </w:t>
      </w:r>
      <w:r>
        <w:t>и</w:t>
      </w:r>
      <w:r>
        <w:rPr>
          <w:spacing w:val="-12"/>
        </w:rPr>
        <w:t xml:space="preserve"> </w:t>
      </w:r>
      <w:r>
        <w:t>сообществах,</w:t>
      </w:r>
      <w:r>
        <w:rPr>
          <w:spacing w:val="-13"/>
        </w:rPr>
        <w:t xml:space="preserve"> </w:t>
      </w:r>
      <w:r>
        <w:t>включая</w:t>
      </w:r>
      <w:r>
        <w:rPr>
          <w:spacing w:val="-13"/>
        </w:rPr>
        <w:t xml:space="preserve"> </w:t>
      </w:r>
      <w:r>
        <w:t>семью,</w:t>
      </w:r>
      <w:r>
        <w:rPr>
          <w:spacing w:val="-13"/>
        </w:rPr>
        <w:t xml:space="preserve"> </w:t>
      </w:r>
      <w:r>
        <w:t>группы,</w:t>
      </w:r>
      <w:r>
        <w:rPr>
          <w:spacing w:val="-11"/>
        </w:rPr>
        <w:t xml:space="preserve"> </w:t>
      </w:r>
      <w:r>
        <w:t>сформированные по</w:t>
      </w:r>
      <w:r>
        <w:rPr>
          <w:spacing w:val="-13"/>
        </w:rPr>
        <w:t xml:space="preserve"> </w:t>
      </w:r>
      <w:r>
        <w:t>профессиональной</w:t>
      </w:r>
      <w:r>
        <w:rPr>
          <w:spacing w:val="-12"/>
        </w:rPr>
        <w:t xml:space="preserve"> </w:t>
      </w:r>
      <w:r>
        <w:t>деятельности,</w:t>
      </w:r>
      <w:r>
        <w:rPr>
          <w:spacing w:val="-13"/>
        </w:rPr>
        <w:t xml:space="preserve"> </w:t>
      </w:r>
      <w:r>
        <w:t>а</w:t>
      </w:r>
      <w:r>
        <w:rPr>
          <w:spacing w:val="-14"/>
        </w:rPr>
        <w:t xml:space="preserve"> </w:t>
      </w:r>
      <w:r>
        <w:t>также</w:t>
      </w:r>
      <w:r>
        <w:rPr>
          <w:spacing w:val="-14"/>
        </w:rPr>
        <w:t xml:space="preserve"> </w:t>
      </w:r>
      <w:r>
        <w:t>в</w:t>
      </w:r>
      <w:r>
        <w:rPr>
          <w:spacing w:val="-14"/>
        </w:rPr>
        <w:t xml:space="preserve"> </w:t>
      </w:r>
      <w:r>
        <w:t>рамках</w:t>
      </w:r>
      <w:r>
        <w:rPr>
          <w:spacing w:val="-11"/>
        </w:rPr>
        <w:t xml:space="preserve"> </w:t>
      </w:r>
      <w:r>
        <w:t>социального</w:t>
      </w:r>
      <w:r>
        <w:rPr>
          <w:spacing w:val="-13"/>
        </w:rPr>
        <w:t xml:space="preserve"> </w:t>
      </w:r>
      <w:r>
        <w:t>взаимодействия</w:t>
      </w:r>
      <w:r>
        <w:rPr>
          <w:spacing w:val="-7"/>
        </w:rPr>
        <w:t xml:space="preserve"> </w:t>
      </w:r>
      <w:r>
        <w:t>с</w:t>
      </w:r>
      <w:r>
        <w:rPr>
          <w:spacing w:val="-14"/>
        </w:rPr>
        <w:t xml:space="preserve"> </w:t>
      </w:r>
      <w:r>
        <w:t>людьми из другой культурной среды;</w:t>
      </w:r>
    </w:p>
    <w:p w14:paraId="12BEA121" w14:textId="77777777" w:rsidR="004C4874" w:rsidRDefault="00F01225">
      <w:pPr>
        <w:pStyle w:val="a3"/>
        <w:spacing w:before="1"/>
        <w:ind w:right="288"/>
      </w:pPr>
      <w:r>
        <w:t>способность обучающихся взаимодействовать в условиях неопределённости, открытость опыту и знаниям других;</w:t>
      </w:r>
    </w:p>
    <w:p w14:paraId="3638345F" w14:textId="77777777" w:rsidR="004C4874" w:rsidRDefault="00F01225">
      <w:pPr>
        <w:pStyle w:val="a3"/>
        <w:ind w:right="284"/>
      </w:pPr>
      <w: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w:t>
      </w:r>
      <w:r>
        <w:rPr>
          <w:spacing w:val="-15"/>
        </w:rPr>
        <w:t xml:space="preserve"> </w:t>
      </w:r>
      <w:r>
        <w:t>осознавать</w:t>
      </w:r>
      <w:r>
        <w:rPr>
          <w:spacing w:val="-14"/>
        </w:rPr>
        <w:t xml:space="preserve"> </w:t>
      </w:r>
      <w:r>
        <w:t>в</w:t>
      </w:r>
      <w:r>
        <w:rPr>
          <w:spacing w:val="-15"/>
        </w:rPr>
        <w:t xml:space="preserve"> </w:t>
      </w:r>
      <w:r>
        <w:t>совместной</w:t>
      </w:r>
      <w:r>
        <w:rPr>
          <w:spacing w:val="-15"/>
        </w:rPr>
        <w:t xml:space="preserve"> </w:t>
      </w:r>
      <w:r>
        <w:t>деятельности</w:t>
      </w:r>
      <w:r>
        <w:rPr>
          <w:spacing w:val="-14"/>
        </w:rPr>
        <w:t xml:space="preserve"> </w:t>
      </w:r>
      <w:r>
        <w:t>новые</w:t>
      </w:r>
      <w:r>
        <w:rPr>
          <w:spacing w:val="-15"/>
        </w:rPr>
        <w:t xml:space="preserve"> </w:t>
      </w:r>
      <w:r>
        <w:t>знания,</w:t>
      </w:r>
      <w:r>
        <w:rPr>
          <w:spacing w:val="-15"/>
        </w:rPr>
        <w:t xml:space="preserve"> </w:t>
      </w:r>
      <w:r>
        <w:t>навыки</w:t>
      </w:r>
      <w:r>
        <w:rPr>
          <w:spacing w:val="-15"/>
        </w:rPr>
        <w:t xml:space="preserve"> </w:t>
      </w:r>
      <w:r>
        <w:t>и</w:t>
      </w:r>
      <w:r>
        <w:rPr>
          <w:spacing w:val="-15"/>
        </w:rPr>
        <w:t xml:space="preserve"> </w:t>
      </w:r>
      <w:r>
        <w:t>компетенции</w:t>
      </w:r>
      <w:r>
        <w:rPr>
          <w:spacing w:val="-15"/>
        </w:rPr>
        <w:t xml:space="preserve"> </w:t>
      </w:r>
      <w:r>
        <w:t>из</w:t>
      </w:r>
      <w:r>
        <w:rPr>
          <w:spacing w:val="-15"/>
        </w:rPr>
        <w:t xml:space="preserve"> </w:t>
      </w:r>
      <w:r>
        <w:t xml:space="preserve">опыта </w:t>
      </w:r>
      <w:r>
        <w:rPr>
          <w:spacing w:val="-2"/>
        </w:rPr>
        <w:t>других;</w:t>
      </w:r>
    </w:p>
    <w:p w14:paraId="253E01FF" w14:textId="77777777" w:rsidR="004C4874" w:rsidRDefault="00F01225">
      <w:pPr>
        <w:pStyle w:val="a3"/>
        <w:ind w:right="280"/>
      </w:pPr>
      <w:r>
        <w:t>навык выявления и связывания образов, способность развития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56DF532D" w14:textId="77777777" w:rsidR="004C4874" w:rsidRDefault="00F01225">
      <w:pPr>
        <w:pStyle w:val="a3"/>
        <w:spacing w:before="1"/>
        <w:ind w:right="283"/>
      </w:pPr>
      <w: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w:t>
      </w:r>
      <w:r>
        <w:rPr>
          <w:spacing w:val="-2"/>
        </w:rPr>
        <w:t xml:space="preserve"> </w:t>
      </w:r>
      <w:r>
        <w:t>(далее –</w:t>
      </w:r>
      <w:r>
        <w:rPr>
          <w:spacing w:val="-1"/>
        </w:rPr>
        <w:t xml:space="preserve"> </w:t>
      </w:r>
      <w:r>
        <w:t>оперировать понятиями), а</w:t>
      </w:r>
      <w:r>
        <w:rPr>
          <w:spacing w:val="-2"/>
        </w:rPr>
        <w:t xml:space="preserve"> </w:t>
      </w:r>
      <w:r>
        <w:t>также</w:t>
      </w:r>
      <w:r>
        <w:rPr>
          <w:spacing w:val="-2"/>
        </w:rPr>
        <w:t xml:space="preserve"> </w:t>
      </w:r>
      <w:r>
        <w:t>оперировать терминами и представлениями в области концепции устойчивого развития;</w:t>
      </w:r>
    </w:p>
    <w:p w14:paraId="5086C063" w14:textId="77777777" w:rsidR="004C4874" w:rsidRDefault="00F01225">
      <w:pPr>
        <w:pStyle w:val="a3"/>
      </w:pPr>
      <w:r>
        <w:t>умение</w:t>
      </w:r>
      <w:r>
        <w:rPr>
          <w:spacing w:val="-7"/>
        </w:rPr>
        <w:t xml:space="preserve"> </w:t>
      </w:r>
      <w:r>
        <w:t>анализировать</w:t>
      </w:r>
      <w:r>
        <w:rPr>
          <w:spacing w:val="-2"/>
        </w:rPr>
        <w:t xml:space="preserve"> </w:t>
      </w:r>
      <w:r>
        <w:t>и</w:t>
      </w:r>
      <w:r>
        <w:rPr>
          <w:spacing w:val="-4"/>
        </w:rPr>
        <w:t xml:space="preserve"> </w:t>
      </w:r>
      <w:r>
        <w:t>выявлять</w:t>
      </w:r>
      <w:r>
        <w:rPr>
          <w:spacing w:val="-2"/>
        </w:rPr>
        <w:t xml:space="preserve"> </w:t>
      </w:r>
      <w:r>
        <w:t>взаимосвязи</w:t>
      </w:r>
      <w:r>
        <w:rPr>
          <w:spacing w:val="-3"/>
        </w:rPr>
        <w:t xml:space="preserve"> </w:t>
      </w:r>
      <w:r>
        <w:t>природы,</w:t>
      </w:r>
      <w:r>
        <w:rPr>
          <w:spacing w:val="-4"/>
        </w:rPr>
        <w:t xml:space="preserve"> </w:t>
      </w:r>
      <w:r>
        <w:t>общества</w:t>
      </w:r>
      <w:r>
        <w:rPr>
          <w:spacing w:val="1"/>
        </w:rPr>
        <w:t xml:space="preserve"> </w:t>
      </w:r>
      <w:r>
        <w:t>и</w:t>
      </w:r>
      <w:r>
        <w:rPr>
          <w:spacing w:val="-3"/>
        </w:rPr>
        <w:t xml:space="preserve"> </w:t>
      </w:r>
      <w:r>
        <w:rPr>
          <w:spacing w:val="-2"/>
        </w:rPr>
        <w:t>экономики;</w:t>
      </w:r>
    </w:p>
    <w:p w14:paraId="5C8F640A" w14:textId="77777777" w:rsidR="004C4874" w:rsidRDefault="00F01225">
      <w:pPr>
        <w:pStyle w:val="a3"/>
        <w:ind w:right="289"/>
      </w:pPr>
      <w:r>
        <w:t>умение</w:t>
      </w:r>
      <w:r>
        <w:rPr>
          <w:spacing w:val="-15"/>
        </w:rPr>
        <w:t xml:space="preserve"> </w:t>
      </w:r>
      <w:r>
        <w:t>оценивать</w:t>
      </w:r>
      <w:r>
        <w:rPr>
          <w:spacing w:val="-15"/>
        </w:rPr>
        <w:t xml:space="preserve"> </w:t>
      </w:r>
      <w:r>
        <w:t>свои</w:t>
      </w:r>
      <w:r>
        <w:rPr>
          <w:spacing w:val="-15"/>
        </w:rPr>
        <w:t xml:space="preserve"> </w:t>
      </w:r>
      <w:r>
        <w:t>действия</w:t>
      </w:r>
      <w:r>
        <w:rPr>
          <w:spacing w:val="-15"/>
        </w:rPr>
        <w:t xml:space="preserve"> </w:t>
      </w:r>
      <w:r>
        <w:t>с</w:t>
      </w:r>
      <w:r>
        <w:rPr>
          <w:spacing w:val="-15"/>
        </w:rPr>
        <w:t xml:space="preserve"> </w:t>
      </w:r>
      <w:r>
        <w:t>учётом</w:t>
      </w:r>
      <w:r>
        <w:rPr>
          <w:spacing w:val="-15"/>
        </w:rPr>
        <w:t xml:space="preserve"> </w:t>
      </w:r>
      <w:r>
        <w:t>влияния</w:t>
      </w:r>
      <w:r>
        <w:rPr>
          <w:spacing w:val="-15"/>
        </w:rPr>
        <w:t xml:space="preserve"> </w:t>
      </w:r>
      <w:r>
        <w:t>на</w:t>
      </w:r>
      <w:r>
        <w:rPr>
          <w:spacing w:val="-15"/>
        </w:rPr>
        <w:t xml:space="preserve"> </w:t>
      </w:r>
      <w:r>
        <w:t>окружающую</w:t>
      </w:r>
      <w:r>
        <w:rPr>
          <w:spacing w:val="-13"/>
        </w:rPr>
        <w:t xml:space="preserve"> </w:t>
      </w:r>
      <w:r>
        <w:t>среду,</w:t>
      </w:r>
      <w:r>
        <w:rPr>
          <w:spacing w:val="-14"/>
        </w:rPr>
        <w:t xml:space="preserve"> </w:t>
      </w:r>
      <w:r>
        <w:t>достижений</w:t>
      </w:r>
      <w:r>
        <w:rPr>
          <w:spacing w:val="-15"/>
        </w:rPr>
        <w:t xml:space="preserve"> </w:t>
      </w:r>
      <w:r>
        <w:t>целей и преодоления вызовов, возможных глобальных последствий;</w:t>
      </w:r>
    </w:p>
    <w:p w14:paraId="03FDB7D1" w14:textId="77777777" w:rsidR="004C4874" w:rsidRDefault="00F01225">
      <w:pPr>
        <w:pStyle w:val="a3"/>
        <w:ind w:right="283"/>
      </w:pPr>
      <w:r>
        <w:t>способность обучающихся осознавать стрессовую ситуацию, оценивать происходящие изменения и их последствия;</w:t>
      </w:r>
    </w:p>
    <w:p w14:paraId="37817AC8" w14:textId="77777777" w:rsidR="004C4874" w:rsidRDefault="00F01225">
      <w:pPr>
        <w:pStyle w:val="a3"/>
      </w:pPr>
      <w:r>
        <w:t>воспринимать</w:t>
      </w:r>
      <w:r>
        <w:rPr>
          <w:spacing w:val="-6"/>
        </w:rPr>
        <w:t xml:space="preserve"> </w:t>
      </w:r>
      <w:r>
        <w:t>стрессовую</w:t>
      </w:r>
      <w:r>
        <w:rPr>
          <w:spacing w:val="-3"/>
        </w:rPr>
        <w:t xml:space="preserve"> </w:t>
      </w:r>
      <w:r>
        <w:t>ситуацию</w:t>
      </w:r>
      <w:r>
        <w:rPr>
          <w:spacing w:val="-5"/>
        </w:rPr>
        <w:t xml:space="preserve"> </w:t>
      </w:r>
      <w:r>
        <w:t>как</w:t>
      </w:r>
      <w:r>
        <w:rPr>
          <w:spacing w:val="-4"/>
        </w:rPr>
        <w:t xml:space="preserve"> </w:t>
      </w:r>
      <w:r>
        <w:t>вызов,</w:t>
      </w:r>
      <w:r>
        <w:rPr>
          <w:spacing w:val="-5"/>
        </w:rPr>
        <w:t xml:space="preserve"> </w:t>
      </w:r>
      <w:r>
        <w:t>требующий</w:t>
      </w:r>
      <w:r>
        <w:rPr>
          <w:spacing w:val="-4"/>
        </w:rPr>
        <w:t xml:space="preserve"> </w:t>
      </w:r>
      <w:r>
        <w:rPr>
          <w:spacing w:val="-2"/>
        </w:rPr>
        <w:t>контрмер;</w:t>
      </w:r>
    </w:p>
    <w:p w14:paraId="7D502AC9" w14:textId="77777777" w:rsidR="004C4874" w:rsidRDefault="00F01225">
      <w:pPr>
        <w:pStyle w:val="a3"/>
        <w:spacing w:before="1"/>
      </w:pPr>
      <w:r>
        <w:t>оценивать</w:t>
      </w:r>
      <w:r>
        <w:rPr>
          <w:spacing w:val="-5"/>
        </w:rPr>
        <w:t xml:space="preserve"> </w:t>
      </w:r>
      <w:r>
        <w:t>ситуацию</w:t>
      </w:r>
      <w:r>
        <w:rPr>
          <w:spacing w:val="-4"/>
        </w:rPr>
        <w:t xml:space="preserve"> </w:t>
      </w:r>
      <w:r>
        <w:t>стресса,</w:t>
      </w:r>
      <w:r>
        <w:rPr>
          <w:spacing w:val="-4"/>
        </w:rPr>
        <w:t xml:space="preserve"> </w:t>
      </w:r>
      <w:r>
        <w:t>корректировать</w:t>
      </w:r>
      <w:r>
        <w:rPr>
          <w:spacing w:val="-4"/>
        </w:rPr>
        <w:t xml:space="preserve"> </w:t>
      </w:r>
      <w:r>
        <w:t>принимаемые</w:t>
      </w:r>
      <w:r>
        <w:rPr>
          <w:spacing w:val="-6"/>
        </w:rPr>
        <w:t xml:space="preserve"> </w:t>
      </w:r>
      <w:r>
        <w:t>решения</w:t>
      </w:r>
      <w:r>
        <w:rPr>
          <w:spacing w:val="1"/>
        </w:rPr>
        <w:t xml:space="preserve"> </w:t>
      </w:r>
      <w:r>
        <w:t>и</w:t>
      </w:r>
      <w:r>
        <w:rPr>
          <w:spacing w:val="-3"/>
        </w:rPr>
        <w:t xml:space="preserve"> </w:t>
      </w:r>
      <w:r>
        <w:rPr>
          <w:spacing w:val="-2"/>
        </w:rPr>
        <w:t>действия;</w:t>
      </w:r>
    </w:p>
    <w:p w14:paraId="078662F3" w14:textId="77777777" w:rsidR="004C4874" w:rsidRDefault="00F01225">
      <w:pPr>
        <w:pStyle w:val="a3"/>
        <w:ind w:right="284"/>
      </w:pPr>
      <w:r>
        <w:t>формулировать и оценивать риски и последствия, формировать опыт, находить позитивное в произошедшей ситуации;</w:t>
      </w:r>
    </w:p>
    <w:p w14:paraId="498EB68E" w14:textId="77777777" w:rsidR="004C4874" w:rsidRDefault="00F01225">
      <w:pPr>
        <w:pStyle w:val="a3"/>
      </w:pPr>
      <w:r>
        <w:t>быть</w:t>
      </w:r>
      <w:r>
        <w:rPr>
          <w:spacing w:val="-4"/>
        </w:rPr>
        <w:t xml:space="preserve"> </w:t>
      </w:r>
      <w:r>
        <w:t>готовым</w:t>
      </w:r>
      <w:r>
        <w:rPr>
          <w:spacing w:val="-4"/>
        </w:rPr>
        <w:t xml:space="preserve"> </w:t>
      </w:r>
      <w:r>
        <w:t>действовать</w:t>
      </w:r>
      <w:r>
        <w:rPr>
          <w:spacing w:val="-1"/>
        </w:rPr>
        <w:t xml:space="preserve"> </w:t>
      </w:r>
      <w:r>
        <w:t>в</w:t>
      </w:r>
      <w:r>
        <w:rPr>
          <w:spacing w:val="-4"/>
        </w:rPr>
        <w:t xml:space="preserve"> </w:t>
      </w:r>
      <w:r>
        <w:t>отсутствие</w:t>
      </w:r>
      <w:r>
        <w:rPr>
          <w:spacing w:val="-4"/>
        </w:rPr>
        <w:t xml:space="preserve"> </w:t>
      </w:r>
      <w:r>
        <w:t>гарантий</w:t>
      </w:r>
      <w:r>
        <w:rPr>
          <w:spacing w:val="1"/>
        </w:rPr>
        <w:t xml:space="preserve"> </w:t>
      </w:r>
      <w:r>
        <w:rPr>
          <w:spacing w:val="-2"/>
        </w:rPr>
        <w:t>успеха.</w:t>
      </w:r>
    </w:p>
    <w:p w14:paraId="02FE3ADC" w14:textId="77777777" w:rsidR="004C4874" w:rsidRDefault="00F01225">
      <w:pPr>
        <w:pStyle w:val="a4"/>
        <w:numPr>
          <w:ilvl w:val="2"/>
          <w:numId w:val="91"/>
        </w:numPr>
        <w:tabs>
          <w:tab w:val="left" w:pos="1568"/>
        </w:tabs>
        <w:ind w:left="849" w:right="285" w:firstLine="0"/>
        <w:jc w:val="both"/>
        <w:rPr>
          <w:sz w:val="24"/>
        </w:rPr>
      </w:pPr>
      <w:r>
        <w:rPr>
          <w:sz w:val="24"/>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6E24B228" w14:textId="77777777" w:rsidR="004C4874" w:rsidRDefault="00F01225">
      <w:pPr>
        <w:pStyle w:val="a4"/>
        <w:numPr>
          <w:ilvl w:val="3"/>
          <w:numId w:val="91"/>
        </w:numPr>
        <w:tabs>
          <w:tab w:val="left" w:pos="1748"/>
        </w:tabs>
        <w:ind w:right="286"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4"/>
          <w:sz w:val="24"/>
        </w:rPr>
        <w:t xml:space="preserve"> </w:t>
      </w:r>
      <w:r>
        <w:rPr>
          <w:sz w:val="24"/>
        </w:rPr>
        <w:t>сформированы</w:t>
      </w:r>
      <w:r>
        <w:rPr>
          <w:spacing w:val="-13"/>
          <w:sz w:val="24"/>
        </w:rPr>
        <w:t xml:space="preserve"> </w:t>
      </w:r>
      <w:r>
        <w:rPr>
          <w:sz w:val="24"/>
        </w:rPr>
        <w:t>следующие</w:t>
      </w:r>
      <w:r>
        <w:rPr>
          <w:spacing w:val="-15"/>
          <w:sz w:val="24"/>
        </w:rPr>
        <w:t xml:space="preserve"> </w:t>
      </w:r>
      <w:r>
        <w:rPr>
          <w:sz w:val="24"/>
        </w:rPr>
        <w:t>базовые</w:t>
      </w:r>
      <w:r>
        <w:rPr>
          <w:spacing w:val="-15"/>
          <w:sz w:val="24"/>
        </w:rPr>
        <w:t xml:space="preserve"> </w:t>
      </w:r>
      <w:r>
        <w:rPr>
          <w:sz w:val="24"/>
        </w:rPr>
        <w:t>логические</w:t>
      </w:r>
      <w:r>
        <w:rPr>
          <w:spacing w:val="-15"/>
          <w:sz w:val="24"/>
        </w:rPr>
        <w:t xml:space="preserve"> </w:t>
      </w:r>
      <w:r>
        <w:rPr>
          <w:sz w:val="24"/>
        </w:rPr>
        <w:t>действия</w:t>
      </w:r>
      <w:r>
        <w:rPr>
          <w:spacing w:val="-15"/>
          <w:sz w:val="24"/>
        </w:rPr>
        <w:t xml:space="preserve"> </w:t>
      </w:r>
      <w:r>
        <w:rPr>
          <w:sz w:val="24"/>
        </w:rPr>
        <w:t>как часть познавательных универсальных учебных действий:</w:t>
      </w:r>
    </w:p>
    <w:p w14:paraId="10D39722" w14:textId="77777777" w:rsidR="004C4874" w:rsidRDefault="00F01225">
      <w:pPr>
        <w:pStyle w:val="a3"/>
        <w:jc w:val="left"/>
      </w:pPr>
      <w:r>
        <w:t>выявлять</w:t>
      </w:r>
      <w:r>
        <w:rPr>
          <w:spacing w:val="-6"/>
        </w:rPr>
        <w:t xml:space="preserve"> </w:t>
      </w:r>
      <w:r>
        <w:t>и</w:t>
      </w:r>
      <w:r>
        <w:rPr>
          <w:spacing w:val="-7"/>
        </w:rPr>
        <w:t xml:space="preserve"> </w:t>
      </w:r>
      <w:r>
        <w:t>характеризовать</w:t>
      </w:r>
      <w:r>
        <w:rPr>
          <w:spacing w:val="-4"/>
        </w:rPr>
        <w:t xml:space="preserve"> </w:t>
      </w:r>
      <w:r>
        <w:t>существенные</w:t>
      </w:r>
      <w:r>
        <w:rPr>
          <w:spacing w:val="-7"/>
        </w:rPr>
        <w:t xml:space="preserve"> </w:t>
      </w:r>
      <w:r>
        <w:t>признаки</w:t>
      </w:r>
      <w:r>
        <w:rPr>
          <w:spacing w:val="-5"/>
        </w:rPr>
        <w:t xml:space="preserve"> </w:t>
      </w:r>
      <w:r>
        <w:t>объектов</w:t>
      </w:r>
      <w:r>
        <w:rPr>
          <w:spacing w:val="-5"/>
        </w:rPr>
        <w:t xml:space="preserve"> </w:t>
      </w:r>
      <w:r>
        <w:rPr>
          <w:spacing w:val="-2"/>
        </w:rPr>
        <w:t>(явлений);</w:t>
      </w:r>
    </w:p>
    <w:p w14:paraId="20599B71" w14:textId="77777777" w:rsidR="004C4874" w:rsidRDefault="00F01225">
      <w:pPr>
        <w:pStyle w:val="a3"/>
        <w:tabs>
          <w:tab w:val="left" w:pos="2515"/>
          <w:tab w:val="left" w:pos="8329"/>
        </w:tabs>
        <w:ind w:right="286"/>
        <w:jc w:val="left"/>
      </w:pPr>
      <w:r>
        <w:rPr>
          <w:spacing w:val="-2"/>
        </w:rPr>
        <w:t>устанавливать</w:t>
      </w:r>
      <w:r>
        <w:tab/>
        <w:t>существенный</w:t>
      </w:r>
      <w:r>
        <w:rPr>
          <w:spacing w:val="80"/>
        </w:rPr>
        <w:t xml:space="preserve"> </w:t>
      </w:r>
      <w:r>
        <w:t>признак</w:t>
      </w:r>
      <w:r>
        <w:rPr>
          <w:spacing w:val="80"/>
        </w:rPr>
        <w:t xml:space="preserve"> </w:t>
      </w:r>
      <w:r>
        <w:t>классификации,</w:t>
      </w:r>
      <w:r>
        <w:rPr>
          <w:spacing w:val="80"/>
        </w:rPr>
        <w:t xml:space="preserve"> </w:t>
      </w:r>
      <w:r>
        <w:t>основания</w:t>
      </w:r>
      <w:r>
        <w:tab/>
        <w:t>для</w:t>
      </w:r>
      <w:r>
        <w:rPr>
          <w:spacing w:val="80"/>
        </w:rPr>
        <w:t xml:space="preserve"> </w:t>
      </w:r>
      <w:r>
        <w:t>обобщения</w:t>
      </w:r>
      <w:r>
        <w:rPr>
          <w:spacing w:val="80"/>
        </w:rPr>
        <w:t xml:space="preserve"> </w:t>
      </w:r>
      <w:r>
        <w:t>и сравнения, критерии проводимого анализа;</w:t>
      </w:r>
    </w:p>
    <w:p w14:paraId="28ACF859" w14:textId="77777777" w:rsidR="004C4874" w:rsidRDefault="00F01225">
      <w:pPr>
        <w:pStyle w:val="a3"/>
        <w:jc w:val="left"/>
      </w:pPr>
      <w:r>
        <w:t>с</w:t>
      </w:r>
      <w:r>
        <w:rPr>
          <w:spacing w:val="-15"/>
        </w:rPr>
        <w:t xml:space="preserve"> </w:t>
      </w:r>
      <w:r>
        <w:t>учётом</w:t>
      </w:r>
      <w:r>
        <w:rPr>
          <w:spacing w:val="-15"/>
        </w:rPr>
        <w:t xml:space="preserve"> </w:t>
      </w:r>
      <w:r>
        <w:t>предложенной</w:t>
      </w:r>
      <w:r>
        <w:rPr>
          <w:spacing w:val="-15"/>
        </w:rPr>
        <w:t xml:space="preserve"> </w:t>
      </w:r>
      <w:r>
        <w:t>задачи</w:t>
      </w:r>
      <w:r>
        <w:rPr>
          <w:spacing w:val="-15"/>
        </w:rPr>
        <w:t xml:space="preserve"> </w:t>
      </w:r>
      <w:r>
        <w:t>выявлять</w:t>
      </w:r>
      <w:r>
        <w:rPr>
          <w:spacing w:val="-15"/>
        </w:rPr>
        <w:t xml:space="preserve"> </w:t>
      </w:r>
      <w:r>
        <w:t>закономерности</w:t>
      </w:r>
      <w:r>
        <w:rPr>
          <w:spacing w:val="-15"/>
        </w:rPr>
        <w:t xml:space="preserve"> </w:t>
      </w:r>
      <w:r>
        <w:t>и</w:t>
      </w:r>
      <w:r>
        <w:rPr>
          <w:spacing w:val="-15"/>
        </w:rPr>
        <w:t xml:space="preserve"> </w:t>
      </w:r>
      <w:r>
        <w:t>противоречия</w:t>
      </w:r>
      <w:r>
        <w:rPr>
          <w:spacing w:val="-15"/>
        </w:rPr>
        <w:t xml:space="preserve"> </w:t>
      </w:r>
      <w:r>
        <w:t>в</w:t>
      </w:r>
      <w:r>
        <w:rPr>
          <w:spacing w:val="-15"/>
        </w:rPr>
        <w:t xml:space="preserve"> </w:t>
      </w:r>
      <w:r>
        <w:t>рассматриваемых фактах, данных и наблюдениях;</w:t>
      </w:r>
    </w:p>
    <w:p w14:paraId="0EC02DF3" w14:textId="77777777" w:rsidR="004C4874" w:rsidRDefault="00F01225">
      <w:pPr>
        <w:pStyle w:val="a3"/>
        <w:jc w:val="left"/>
      </w:pPr>
      <w:r>
        <w:t>предлагать</w:t>
      </w:r>
      <w:r>
        <w:rPr>
          <w:spacing w:val="-5"/>
        </w:rPr>
        <w:t xml:space="preserve"> </w:t>
      </w:r>
      <w:r>
        <w:t>критерии</w:t>
      </w:r>
      <w:r>
        <w:rPr>
          <w:spacing w:val="-4"/>
        </w:rPr>
        <w:t xml:space="preserve"> </w:t>
      </w:r>
      <w:r>
        <w:t>для</w:t>
      </w:r>
      <w:r>
        <w:rPr>
          <w:spacing w:val="-4"/>
        </w:rPr>
        <w:t xml:space="preserve"> </w:t>
      </w:r>
      <w:r>
        <w:t>выявления</w:t>
      </w:r>
      <w:r>
        <w:rPr>
          <w:spacing w:val="-4"/>
        </w:rPr>
        <w:t xml:space="preserve"> </w:t>
      </w:r>
      <w:r>
        <w:t>закономерностей</w:t>
      </w:r>
      <w:r>
        <w:rPr>
          <w:spacing w:val="-4"/>
        </w:rPr>
        <w:t xml:space="preserve"> </w:t>
      </w:r>
      <w:r>
        <w:t>и</w:t>
      </w:r>
      <w:r>
        <w:rPr>
          <w:spacing w:val="-3"/>
        </w:rPr>
        <w:t xml:space="preserve"> </w:t>
      </w:r>
      <w:r>
        <w:rPr>
          <w:spacing w:val="-2"/>
        </w:rPr>
        <w:t>противоречий;</w:t>
      </w:r>
    </w:p>
    <w:p w14:paraId="7DAF7EEB" w14:textId="77777777" w:rsidR="004C4874" w:rsidRDefault="00F01225">
      <w:pPr>
        <w:pStyle w:val="a3"/>
        <w:jc w:val="left"/>
      </w:pPr>
      <w:r>
        <w:t>выявлять</w:t>
      </w:r>
      <w:r>
        <w:rPr>
          <w:spacing w:val="-5"/>
        </w:rPr>
        <w:t xml:space="preserve"> </w:t>
      </w:r>
      <w:r>
        <w:t>дефицит</w:t>
      </w:r>
      <w:r>
        <w:rPr>
          <w:spacing w:val="-3"/>
        </w:rPr>
        <w:t xml:space="preserve"> </w:t>
      </w:r>
      <w:r>
        <w:t>информации,</w:t>
      </w:r>
      <w:r>
        <w:rPr>
          <w:spacing w:val="-3"/>
        </w:rPr>
        <w:t xml:space="preserve"> </w:t>
      </w:r>
      <w:r>
        <w:t>данных,</w:t>
      </w:r>
      <w:r>
        <w:rPr>
          <w:spacing w:val="-6"/>
        </w:rPr>
        <w:t xml:space="preserve"> </w:t>
      </w:r>
      <w:r>
        <w:t>необходимых</w:t>
      </w:r>
      <w:r>
        <w:rPr>
          <w:spacing w:val="-3"/>
        </w:rPr>
        <w:t xml:space="preserve"> </w:t>
      </w:r>
      <w:r>
        <w:t>для</w:t>
      </w:r>
      <w:r>
        <w:rPr>
          <w:spacing w:val="-3"/>
        </w:rPr>
        <w:t xml:space="preserve"> </w:t>
      </w:r>
      <w:r>
        <w:t>решения</w:t>
      </w:r>
      <w:r>
        <w:rPr>
          <w:spacing w:val="-6"/>
        </w:rPr>
        <w:t xml:space="preserve"> </w:t>
      </w:r>
      <w:r>
        <w:t>поставленной</w:t>
      </w:r>
      <w:r>
        <w:rPr>
          <w:spacing w:val="-3"/>
        </w:rPr>
        <w:t xml:space="preserve"> </w:t>
      </w:r>
      <w:r>
        <w:rPr>
          <w:spacing w:val="-2"/>
        </w:rPr>
        <w:t>задачи;</w:t>
      </w:r>
    </w:p>
    <w:p w14:paraId="50A4EDB0" w14:textId="77777777" w:rsidR="004C4874" w:rsidRDefault="004C4874">
      <w:pPr>
        <w:pStyle w:val="a3"/>
        <w:jc w:val="left"/>
        <w:sectPr w:rsidR="004C4874">
          <w:pgSz w:w="11910" w:h="16850"/>
          <w:pgMar w:top="1020" w:right="283" w:bottom="280" w:left="992" w:header="569" w:footer="0" w:gutter="0"/>
          <w:cols w:space="720"/>
        </w:sectPr>
      </w:pPr>
    </w:p>
    <w:p w14:paraId="623F5D90" w14:textId="77777777" w:rsidR="004C4874" w:rsidRDefault="00F01225">
      <w:pPr>
        <w:pStyle w:val="a3"/>
        <w:spacing w:before="88"/>
        <w:jc w:val="left"/>
      </w:pPr>
      <w:r>
        <w:lastRenderedPageBreak/>
        <w:t>выявлять</w:t>
      </w:r>
      <w:r>
        <w:rPr>
          <w:spacing w:val="-5"/>
        </w:rPr>
        <w:t xml:space="preserve"> </w:t>
      </w:r>
      <w:r>
        <w:t>причинно-следственные</w:t>
      </w:r>
      <w:r>
        <w:rPr>
          <w:spacing w:val="-6"/>
        </w:rPr>
        <w:t xml:space="preserve"> </w:t>
      </w:r>
      <w:r>
        <w:t>связи</w:t>
      </w:r>
      <w:r>
        <w:rPr>
          <w:spacing w:val="-3"/>
        </w:rPr>
        <w:t xml:space="preserve"> </w:t>
      </w:r>
      <w:r>
        <w:t>при</w:t>
      </w:r>
      <w:r>
        <w:rPr>
          <w:spacing w:val="-6"/>
        </w:rPr>
        <w:t xml:space="preserve"> </w:t>
      </w:r>
      <w:r>
        <w:t>изучении</w:t>
      </w:r>
      <w:r>
        <w:rPr>
          <w:spacing w:val="-3"/>
        </w:rPr>
        <w:t xml:space="preserve"> </w:t>
      </w:r>
      <w:r>
        <w:t>явлений</w:t>
      </w:r>
      <w:r>
        <w:rPr>
          <w:spacing w:val="-4"/>
        </w:rPr>
        <w:t xml:space="preserve"> </w:t>
      </w:r>
      <w:r>
        <w:t>и</w:t>
      </w:r>
      <w:r>
        <w:rPr>
          <w:spacing w:val="-5"/>
        </w:rPr>
        <w:t xml:space="preserve"> </w:t>
      </w:r>
      <w:r>
        <w:rPr>
          <w:spacing w:val="-2"/>
        </w:rPr>
        <w:t>процессов;</w:t>
      </w:r>
    </w:p>
    <w:p w14:paraId="33F55B58" w14:textId="77777777" w:rsidR="004C4874" w:rsidRDefault="00F01225">
      <w:pPr>
        <w:pStyle w:val="a3"/>
        <w:jc w:val="left"/>
      </w:pPr>
      <w:r>
        <w:t>проводить</w:t>
      </w:r>
      <w:r>
        <w:rPr>
          <w:spacing w:val="80"/>
          <w:w w:val="150"/>
        </w:rPr>
        <w:t xml:space="preserve"> </w:t>
      </w:r>
      <w:r>
        <w:t>выводы</w:t>
      </w:r>
      <w:r>
        <w:rPr>
          <w:spacing w:val="80"/>
        </w:rPr>
        <w:t xml:space="preserve"> </w:t>
      </w:r>
      <w:r>
        <w:t>с</w:t>
      </w:r>
      <w:r>
        <w:rPr>
          <w:spacing w:val="80"/>
          <w:w w:val="150"/>
        </w:rPr>
        <w:t xml:space="preserve"> </w:t>
      </w:r>
      <w:r>
        <w:t>использованием</w:t>
      </w:r>
      <w:r>
        <w:rPr>
          <w:spacing w:val="80"/>
        </w:rPr>
        <w:t xml:space="preserve"> </w:t>
      </w:r>
      <w:r>
        <w:t>дедуктивных</w:t>
      </w:r>
      <w:r>
        <w:rPr>
          <w:spacing w:val="80"/>
          <w:w w:val="150"/>
        </w:rPr>
        <w:t xml:space="preserve"> </w:t>
      </w:r>
      <w:r>
        <w:t>и</w:t>
      </w:r>
      <w:r>
        <w:rPr>
          <w:spacing w:val="80"/>
          <w:w w:val="150"/>
        </w:rPr>
        <w:t xml:space="preserve"> </w:t>
      </w:r>
      <w:r>
        <w:t>индуктивных</w:t>
      </w:r>
      <w:r>
        <w:rPr>
          <w:spacing w:val="80"/>
          <w:w w:val="150"/>
        </w:rPr>
        <w:t xml:space="preserve"> </w:t>
      </w:r>
      <w:r>
        <w:t>умозаключений, умозаключений по аналогии, формулировать гипотезы о взаимосвязях;</w:t>
      </w:r>
    </w:p>
    <w:p w14:paraId="66BE0660" w14:textId="77777777" w:rsidR="004C4874" w:rsidRDefault="00F01225">
      <w:pPr>
        <w:pStyle w:val="a3"/>
        <w:jc w:val="left"/>
      </w:pPr>
      <w:r>
        <w:t>самостоятельно</w:t>
      </w:r>
      <w:r>
        <w:rPr>
          <w:spacing w:val="-3"/>
        </w:rPr>
        <w:t xml:space="preserve"> </w:t>
      </w:r>
      <w:r>
        <w:t>выбирать</w:t>
      </w:r>
      <w:r>
        <w:rPr>
          <w:spacing w:val="-2"/>
        </w:rPr>
        <w:t xml:space="preserve"> </w:t>
      </w:r>
      <w:r>
        <w:t>способ</w:t>
      </w:r>
      <w:r>
        <w:rPr>
          <w:spacing w:val="-3"/>
        </w:rPr>
        <w:t xml:space="preserve"> </w:t>
      </w:r>
      <w:r>
        <w:t>решения</w:t>
      </w:r>
      <w:r>
        <w:rPr>
          <w:spacing w:val="-1"/>
        </w:rPr>
        <w:t xml:space="preserve"> </w:t>
      </w:r>
      <w:r>
        <w:t>учебной</w:t>
      </w:r>
      <w:r>
        <w:rPr>
          <w:spacing w:val="-5"/>
        </w:rPr>
        <w:t xml:space="preserve"> </w:t>
      </w:r>
      <w:r>
        <w:t>задачи (сравнивать</w:t>
      </w:r>
      <w:r>
        <w:rPr>
          <w:spacing w:val="-2"/>
        </w:rPr>
        <w:t xml:space="preserve"> </w:t>
      </w:r>
      <w:r>
        <w:t>несколько</w:t>
      </w:r>
      <w:r>
        <w:rPr>
          <w:spacing w:val="-3"/>
        </w:rPr>
        <w:t xml:space="preserve"> </w:t>
      </w:r>
      <w:r>
        <w:t>вариантов решения,</w:t>
      </w:r>
      <w:r>
        <w:rPr>
          <w:spacing w:val="-8"/>
        </w:rPr>
        <w:t xml:space="preserve"> </w:t>
      </w:r>
      <w:r>
        <w:t>выбирать</w:t>
      </w:r>
      <w:r>
        <w:rPr>
          <w:spacing w:val="-4"/>
        </w:rPr>
        <w:t xml:space="preserve"> </w:t>
      </w:r>
      <w:r>
        <w:t>наиболее</w:t>
      </w:r>
      <w:r>
        <w:rPr>
          <w:spacing w:val="-7"/>
        </w:rPr>
        <w:t xml:space="preserve"> </w:t>
      </w:r>
      <w:r>
        <w:t>подходящий</w:t>
      </w:r>
      <w:r>
        <w:rPr>
          <w:spacing w:val="-4"/>
        </w:rPr>
        <w:t xml:space="preserve"> </w:t>
      </w:r>
      <w:r>
        <w:t>с</w:t>
      </w:r>
      <w:r>
        <w:rPr>
          <w:spacing w:val="-4"/>
        </w:rPr>
        <w:t xml:space="preserve"> </w:t>
      </w:r>
      <w:r>
        <w:t>учётом</w:t>
      </w:r>
      <w:r>
        <w:rPr>
          <w:spacing w:val="-6"/>
        </w:rPr>
        <w:t xml:space="preserve"> </w:t>
      </w:r>
      <w:r>
        <w:t>самостоятельно</w:t>
      </w:r>
      <w:r>
        <w:rPr>
          <w:spacing w:val="-6"/>
        </w:rPr>
        <w:t xml:space="preserve"> </w:t>
      </w:r>
      <w:r>
        <w:t>выделенных</w:t>
      </w:r>
      <w:r>
        <w:rPr>
          <w:spacing w:val="-3"/>
        </w:rPr>
        <w:t xml:space="preserve"> </w:t>
      </w:r>
      <w:r>
        <w:rPr>
          <w:spacing w:val="-2"/>
        </w:rPr>
        <w:t>критериев).</w:t>
      </w:r>
    </w:p>
    <w:p w14:paraId="23076EB0" w14:textId="77777777" w:rsidR="004C4874" w:rsidRDefault="00F01225">
      <w:pPr>
        <w:pStyle w:val="a4"/>
        <w:numPr>
          <w:ilvl w:val="3"/>
          <w:numId w:val="91"/>
        </w:numPr>
        <w:tabs>
          <w:tab w:val="left" w:pos="1748"/>
        </w:tabs>
        <w:ind w:right="288" w:firstLine="0"/>
        <w:rPr>
          <w:sz w:val="24"/>
        </w:rPr>
      </w:pPr>
      <w:r>
        <w:rPr>
          <w:sz w:val="24"/>
        </w:rPr>
        <w:t>У</w:t>
      </w:r>
      <w:r>
        <w:rPr>
          <w:spacing w:val="40"/>
          <w:sz w:val="24"/>
        </w:rPr>
        <w:t xml:space="preserve"> </w:t>
      </w:r>
      <w:r>
        <w:rPr>
          <w:sz w:val="24"/>
        </w:rPr>
        <w:t>обучающегося</w:t>
      </w:r>
      <w:r>
        <w:rPr>
          <w:spacing w:val="40"/>
          <w:sz w:val="24"/>
        </w:rPr>
        <w:t xml:space="preserve"> </w:t>
      </w:r>
      <w:r>
        <w:rPr>
          <w:sz w:val="24"/>
        </w:rPr>
        <w:t>будут</w:t>
      </w:r>
      <w:r>
        <w:rPr>
          <w:spacing w:val="40"/>
          <w:sz w:val="24"/>
        </w:rPr>
        <w:t xml:space="preserve"> </w:t>
      </w:r>
      <w:r>
        <w:rPr>
          <w:sz w:val="24"/>
        </w:rPr>
        <w:t>сформированы</w:t>
      </w:r>
      <w:r>
        <w:rPr>
          <w:spacing w:val="40"/>
          <w:sz w:val="24"/>
        </w:rPr>
        <w:t xml:space="preserve"> </w:t>
      </w:r>
      <w:r>
        <w:rPr>
          <w:sz w:val="24"/>
        </w:rPr>
        <w:t>следующие</w:t>
      </w:r>
      <w:r>
        <w:rPr>
          <w:spacing w:val="40"/>
          <w:sz w:val="24"/>
        </w:rPr>
        <w:t xml:space="preserve"> </w:t>
      </w:r>
      <w:r>
        <w:rPr>
          <w:sz w:val="24"/>
        </w:rPr>
        <w:t>базовые</w:t>
      </w:r>
      <w:r>
        <w:rPr>
          <w:spacing w:val="40"/>
          <w:sz w:val="24"/>
        </w:rPr>
        <w:t xml:space="preserve"> </w:t>
      </w:r>
      <w:r>
        <w:rPr>
          <w:sz w:val="24"/>
        </w:rPr>
        <w:t>исследовательские</w:t>
      </w:r>
      <w:r>
        <w:rPr>
          <w:spacing w:val="40"/>
          <w:sz w:val="24"/>
        </w:rPr>
        <w:t xml:space="preserve"> </w:t>
      </w:r>
      <w:r>
        <w:rPr>
          <w:sz w:val="24"/>
        </w:rPr>
        <w:t>действия как часть познавательных универсальных учебных действий:</w:t>
      </w:r>
    </w:p>
    <w:p w14:paraId="6F2E194C" w14:textId="77777777" w:rsidR="004C4874" w:rsidRDefault="00F01225">
      <w:pPr>
        <w:pStyle w:val="a3"/>
      </w:pPr>
      <w:r>
        <w:t>использовать</w:t>
      </w:r>
      <w:r>
        <w:rPr>
          <w:spacing w:val="-5"/>
        </w:rPr>
        <w:t xml:space="preserve"> </w:t>
      </w:r>
      <w:r>
        <w:t>вопросы</w:t>
      </w:r>
      <w:r>
        <w:rPr>
          <w:spacing w:val="-5"/>
        </w:rPr>
        <w:t xml:space="preserve"> </w:t>
      </w:r>
      <w:r>
        <w:t>как</w:t>
      </w:r>
      <w:r>
        <w:rPr>
          <w:spacing w:val="-5"/>
        </w:rPr>
        <w:t xml:space="preserve"> </w:t>
      </w:r>
      <w:r>
        <w:t>исследовательский</w:t>
      </w:r>
      <w:r>
        <w:rPr>
          <w:spacing w:val="-7"/>
        </w:rPr>
        <w:t xml:space="preserve"> </w:t>
      </w:r>
      <w:r>
        <w:t>инструмент</w:t>
      </w:r>
      <w:r>
        <w:rPr>
          <w:spacing w:val="-5"/>
        </w:rPr>
        <w:t xml:space="preserve"> </w:t>
      </w:r>
      <w:r>
        <w:rPr>
          <w:spacing w:val="-2"/>
        </w:rPr>
        <w:t>познания;</w:t>
      </w:r>
    </w:p>
    <w:p w14:paraId="568D5DC3" w14:textId="77777777" w:rsidR="004C4874" w:rsidRDefault="00F01225">
      <w:pPr>
        <w:pStyle w:val="a3"/>
        <w:ind w:right="280"/>
      </w:pPr>
      <w:r>
        <w:t>формулировать</w:t>
      </w:r>
      <w:r>
        <w:rPr>
          <w:spacing w:val="-10"/>
        </w:rPr>
        <w:t xml:space="preserve"> </w:t>
      </w:r>
      <w:r>
        <w:t>вопросы,</w:t>
      </w:r>
      <w:r>
        <w:rPr>
          <w:spacing w:val="-11"/>
        </w:rPr>
        <w:t xml:space="preserve"> </w:t>
      </w:r>
      <w:r>
        <w:t>фиксирующие</w:t>
      </w:r>
      <w:r>
        <w:rPr>
          <w:spacing w:val="-12"/>
        </w:rPr>
        <w:t xml:space="preserve"> </w:t>
      </w:r>
      <w:r>
        <w:t>разрыв</w:t>
      </w:r>
      <w:r>
        <w:rPr>
          <w:spacing w:val="-11"/>
        </w:rPr>
        <w:t xml:space="preserve"> </w:t>
      </w:r>
      <w:r>
        <w:t>между</w:t>
      </w:r>
      <w:r>
        <w:rPr>
          <w:spacing w:val="-15"/>
        </w:rPr>
        <w:t xml:space="preserve"> </w:t>
      </w:r>
      <w:r>
        <w:t>реальным</w:t>
      </w:r>
      <w:r>
        <w:rPr>
          <w:spacing w:val="-8"/>
        </w:rPr>
        <w:t xml:space="preserve"> </w:t>
      </w:r>
      <w:r>
        <w:t>и</w:t>
      </w:r>
      <w:r>
        <w:rPr>
          <w:spacing w:val="-11"/>
        </w:rPr>
        <w:t xml:space="preserve"> </w:t>
      </w:r>
      <w:r>
        <w:t>желательным</w:t>
      </w:r>
      <w:r>
        <w:rPr>
          <w:spacing w:val="-12"/>
        </w:rPr>
        <w:t xml:space="preserve"> </w:t>
      </w:r>
      <w:r>
        <w:t>состоянием ситуации, объекта, самостоятельно устанавливать искомое и данное;</w:t>
      </w:r>
    </w:p>
    <w:p w14:paraId="0852E413" w14:textId="77777777" w:rsidR="004C4874" w:rsidRDefault="00F01225">
      <w:pPr>
        <w:pStyle w:val="a3"/>
        <w:ind w:right="284"/>
      </w:pPr>
      <w:r>
        <w:t>формулировать гипотезу об истинности собственных суждений и суждений других, аргументировать свою позицию, мнение;</w:t>
      </w:r>
    </w:p>
    <w:p w14:paraId="6F046565" w14:textId="77777777" w:rsidR="004C4874" w:rsidRDefault="00F01225">
      <w:pPr>
        <w:pStyle w:val="a3"/>
        <w:spacing w:before="1"/>
        <w:ind w:right="275"/>
      </w:pPr>
      <w: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 следственных связей и зависимости объектов между собой;</w:t>
      </w:r>
    </w:p>
    <w:p w14:paraId="16B2D240" w14:textId="77777777" w:rsidR="004C4874" w:rsidRDefault="00F01225">
      <w:pPr>
        <w:pStyle w:val="a3"/>
        <w:ind w:right="287"/>
      </w:pPr>
      <w:r>
        <w:t>оценивать</w:t>
      </w:r>
      <w:r>
        <w:rPr>
          <w:spacing w:val="-13"/>
        </w:rPr>
        <w:t xml:space="preserve"> </w:t>
      </w:r>
      <w:r>
        <w:t>на</w:t>
      </w:r>
      <w:r>
        <w:rPr>
          <w:spacing w:val="-14"/>
        </w:rPr>
        <w:t xml:space="preserve"> </w:t>
      </w:r>
      <w:r>
        <w:t>применимость</w:t>
      </w:r>
      <w:r>
        <w:rPr>
          <w:spacing w:val="-13"/>
        </w:rPr>
        <w:t xml:space="preserve"> </w:t>
      </w:r>
      <w:r>
        <w:t>и</w:t>
      </w:r>
      <w:r>
        <w:rPr>
          <w:spacing w:val="-13"/>
        </w:rPr>
        <w:t xml:space="preserve"> </w:t>
      </w:r>
      <w:r>
        <w:t>достоверность</w:t>
      </w:r>
      <w:r>
        <w:rPr>
          <w:spacing w:val="-13"/>
        </w:rPr>
        <w:t xml:space="preserve"> </w:t>
      </w:r>
      <w:r>
        <w:t>информацию,</w:t>
      </w:r>
      <w:r>
        <w:rPr>
          <w:spacing w:val="-13"/>
        </w:rPr>
        <w:t xml:space="preserve"> </w:t>
      </w:r>
      <w:r>
        <w:t>полученную</w:t>
      </w:r>
      <w:r>
        <w:rPr>
          <w:spacing w:val="-13"/>
        </w:rPr>
        <w:t xml:space="preserve"> </w:t>
      </w:r>
      <w:r>
        <w:t>в</w:t>
      </w:r>
      <w:r>
        <w:rPr>
          <w:spacing w:val="-14"/>
        </w:rPr>
        <w:t xml:space="preserve"> </w:t>
      </w:r>
      <w:r>
        <w:t>ходе</w:t>
      </w:r>
      <w:r>
        <w:rPr>
          <w:spacing w:val="-14"/>
        </w:rPr>
        <w:t xml:space="preserve"> </w:t>
      </w:r>
      <w:r>
        <w:t xml:space="preserve">исследования </w:t>
      </w:r>
      <w:r>
        <w:rPr>
          <w:spacing w:val="-2"/>
        </w:rPr>
        <w:t>(эксперимента);</w:t>
      </w:r>
    </w:p>
    <w:p w14:paraId="65388CC8" w14:textId="77777777" w:rsidR="004C4874" w:rsidRDefault="00F01225">
      <w:pPr>
        <w:pStyle w:val="a3"/>
        <w:ind w:right="283"/>
      </w:pPr>
      <w: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457DC2F3" w14:textId="77777777" w:rsidR="004C4874" w:rsidRDefault="00F01225">
      <w:pPr>
        <w:pStyle w:val="a3"/>
        <w:ind w:right="280"/>
      </w:pPr>
      <w: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04ACCC82" w14:textId="77777777" w:rsidR="004C4874" w:rsidRDefault="00F01225">
      <w:pPr>
        <w:pStyle w:val="a4"/>
        <w:numPr>
          <w:ilvl w:val="3"/>
          <w:numId w:val="91"/>
        </w:numPr>
        <w:tabs>
          <w:tab w:val="left" w:pos="1748"/>
        </w:tabs>
        <w:ind w:right="283" w:firstLine="0"/>
        <w:jc w:val="both"/>
        <w:rPr>
          <w:sz w:val="24"/>
        </w:rPr>
      </w:pPr>
      <w:r>
        <w:rPr>
          <w:sz w:val="24"/>
        </w:rPr>
        <w:t>У обучающегося будут сформированы умения работать с информацией как часть познавательных универсальных учебных действий:</w:t>
      </w:r>
    </w:p>
    <w:p w14:paraId="742E3DBD" w14:textId="77777777" w:rsidR="004C4874" w:rsidRDefault="00F01225">
      <w:pPr>
        <w:pStyle w:val="a3"/>
        <w:spacing w:before="1"/>
        <w:ind w:right="286"/>
      </w:pPr>
      <w:r>
        <w:t>применять</w:t>
      </w:r>
      <w:r>
        <w:rPr>
          <w:spacing w:val="-9"/>
        </w:rPr>
        <w:t xml:space="preserve"> </w:t>
      </w:r>
      <w:r>
        <w:t>различные</w:t>
      </w:r>
      <w:r>
        <w:rPr>
          <w:spacing w:val="-12"/>
        </w:rPr>
        <w:t xml:space="preserve"> </w:t>
      </w:r>
      <w:r>
        <w:t>методы,</w:t>
      </w:r>
      <w:r>
        <w:rPr>
          <w:spacing w:val="-11"/>
        </w:rPr>
        <w:t xml:space="preserve"> </w:t>
      </w:r>
      <w:r>
        <w:t>инструменты</w:t>
      </w:r>
      <w:r>
        <w:rPr>
          <w:spacing w:val="-10"/>
        </w:rPr>
        <w:t xml:space="preserve"> </w:t>
      </w:r>
      <w:r>
        <w:t>и</w:t>
      </w:r>
      <w:r>
        <w:rPr>
          <w:spacing w:val="-10"/>
        </w:rPr>
        <w:t xml:space="preserve"> </w:t>
      </w:r>
      <w:r>
        <w:t>запросы</w:t>
      </w:r>
      <w:r>
        <w:rPr>
          <w:spacing w:val="-11"/>
        </w:rPr>
        <w:t xml:space="preserve"> </w:t>
      </w:r>
      <w:r>
        <w:t>при</w:t>
      </w:r>
      <w:r>
        <w:rPr>
          <w:spacing w:val="-10"/>
        </w:rPr>
        <w:t xml:space="preserve"> </w:t>
      </w:r>
      <w:r>
        <w:t>поиске</w:t>
      </w:r>
      <w:r>
        <w:rPr>
          <w:spacing w:val="-12"/>
        </w:rPr>
        <w:t xml:space="preserve"> </w:t>
      </w:r>
      <w:r>
        <w:t>и</w:t>
      </w:r>
      <w:r>
        <w:rPr>
          <w:spacing w:val="-10"/>
        </w:rPr>
        <w:t xml:space="preserve"> </w:t>
      </w:r>
      <w:r>
        <w:t>отборе</w:t>
      </w:r>
      <w:r>
        <w:rPr>
          <w:spacing w:val="-12"/>
        </w:rPr>
        <w:t xml:space="preserve"> </w:t>
      </w:r>
      <w:r>
        <w:t>информации</w:t>
      </w:r>
      <w:r>
        <w:rPr>
          <w:spacing w:val="-10"/>
        </w:rPr>
        <w:t xml:space="preserve"> </w:t>
      </w:r>
      <w:r>
        <w:t>или данных из источников с учётом предложенной учебной задачи и заданных критериев;</w:t>
      </w:r>
    </w:p>
    <w:p w14:paraId="2D036370" w14:textId="77777777" w:rsidR="004C4874" w:rsidRDefault="00F01225">
      <w:pPr>
        <w:pStyle w:val="a3"/>
        <w:ind w:right="289"/>
      </w:pPr>
      <w:r>
        <w:t>выбирать, анализировать, систематизировать и интерпретировать информацию различных видов и форм представления;</w:t>
      </w:r>
    </w:p>
    <w:p w14:paraId="760A8930" w14:textId="77777777" w:rsidR="004C4874" w:rsidRDefault="00F01225">
      <w:pPr>
        <w:pStyle w:val="a3"/>
        <w:ind w:right="284"/>
      </w:pPr>
      <w:r>
        <w:t>находить сходные аргументы (подтверждающие или опровергающие одну и ту же идею, версию) в различных информационных источниках;</w:t>
      </w:r>
    </w:p>
    <w:p w14:paraId="0D3DFDE9" w14:textId="77777777" w:rsidR="004C4874" w:rsidRDefault="00F01225">
      <w:pPr>
        <w:pStyle w:val="a3"/>
        <w:ind w:right="280"/>
      </w:pPr>
      <w:r>
        <w:t>самостоятельно выбирать оптимальную форму представления информации и иллюстрировать</w:t>
      </w:r>
      <w:r>
        <w:rPr>
          <w:spacing w:val="-3"/>
        </w:rPr>
        <w:t xml:space="preserve"> </w:t>
      </w:r>
      <w:r>
        <w:t>решаемые</w:t>
      </w:r>
      <w:r>
        <w:rPr>
          <w:spacing w:val="-4"/>
        </w:rPr>
        <w:t xml:space="preserve"> </w:t>
      </w:r>
      <w:r>
        <w:t>задачи</w:t>
      </w:r>
      <w:r>
        <w:rPr>
          <w:spacing w:val="-1"/>
        </w:rPr>
        <w:t xml:space="preserve"> </w:t>
      </w:r>
      <w:r>
        <w:t>несложными</w:t>
      </w:r>
      <w:r>
        <w:rPr>
          <w:spacing w:val="-1"/>
        </w:rPr>
        <w:t xml:space="preserve"> </w:t>
      </w:r>
      <w:r>
        <w:t>схемами,</w:t>
      </w:r>
      <w:r>
        <w:rPr>
          <w:spacing w:val="-2"/>
        </w:rPr>
        <w:t xml:space="preserve"> </w:t>
      </w:r>
      <w:r>
        <w:t>диаграммами,</w:t>
      </w:r>
      <w:r>
        <w:rPr>
          <w:spacing w:val="-2"/>
        </w:rPr>
        <w:t xml:space="preserve"> </w:t>
      </w:r>
      <w:r>
        <w:t>иной</w:t>
      </w:r>
      <w:r>
        <w:rPr>
          <w:spacing w:val="-1"/>
        </w:rPr>
        <w:t xml:space="preserve"> </w:t>
      </w:r>
      <w:r>
        <w:t>графикой</w:t>
      </w:r>
      <w:r>
        <w:rPr>
          <w:spacing w:val="-1"/>
        </w:rPr>
        <w:t xml:space="preserve"> </w:t>
      </w:r>
      <w:r>
        <w:t>и</w:t>
      </w:r>
      <w:r>
        <w:rPr>
          <w:spacing w:val="-4"/>
        </w:rPr>
        <w:t xml:space="preserve"> </w:t>
      </w:r>
      <w:r>
        <w:t xml:space="preserve">их </w:t>
      </w:r>
      <w:r>
        <w:rPr>
          <w:spacing w:val="-2"/>
        </w:rPr>
        <w:t>комбинациями;</w:t>
      </w:r>
    </w:p>
    <w:p w14:paraId="1E4296B5" w14:textId="77777777" w:rsidR="004C4874" w:rsidRDefault="00F01225">
      <w:pPr>
        <w:pStyle w:val="a3"/>
        <w:ind w:right="286"/>
      </w:pPr>
      <w:r>
        <w:t>оценивать надёжность информации по критериям, предложенным педагогическим работником или сформулированным самостоятельно;</w:t>
      </w:r>
    </w:p>
    <w:p w14:paraId="7B9C6708" w14:textId="77777777" w:rsidR="004C4874" w:rsidRDefault="00F01225">
      <w:pPr>
        <w:pStyle w:val="a3"/>
        <w:spacing w:before="1"/>
      </w:pPr>
      <w:r>
        <w:t>эффективно</w:t>
      </w:r>
      <w:r>
        <w:rPr>
          <w:spacing w:val="-7"/>
        </w:rPr>
        <w:t xml:space="preserve"> </w:t>
      </w:r>
      <w:r>
        <w:t>запоминать</w:t>
      </w:r>
      <w:r>
        <w:rPr>
          <w:spacing w:val="-5"/>
        </w:rPr>
        <w:t xml:space="preserve"> </w:t>
      </w:r>
      <w:r>
        <w:t>и</w:t>
      </w:r>
      <w:r>
        <w:rPr>
          <w:spacing w:val="-5"/>
        </w:rPr>
        <w:t xml:space="preserve"> </w:t>
      </w:r>
      <w:r>
        <w:t>систематизировать</w:t>
      </w:r>
      <w:r>
        <w:rPr>
          <w:spacing w:val="-5"/>
        </w:rPr>
        <w:t xml:space="preserve"> </w:t>
      </w:r>
      <w:r>
        <w:rPr>
          <w:spacing w:val="-2"/>
        </w:rPr>
        <w:t>информацию.</w:t>
      </w:r>
    </w:p>
    <w:p w14:paraId="3A299079" w14:textId="77777777" w:rsidR="004C4874" w:rsidRDefault="00F01225">
      <w:pPr>
        <w:pStyle w:val="a3"/>
        <w:ind w:right="288"/>
      </w:pPr>
      <w:r>
        <w:t>Овладение системой универсальных учебных познавательных действий обеспечивает сформированность когнитивных навыков у обучающихся.</w:t>
      </w:r>
    </w:p>
    <w:p w14:paraId="67984174" w14:textId="77777777" w:rsidR="004C4874" w:rsidRDefault="00F01225">
      <w:pPr>
        <w:pStyle w:val="a4"/>
        <w:numPr>
          <w:ilvl w:val="3"/>
          <w:numId w:val="91"/>
        </w:numPr>
        <w:tabs>
          <w:tab w:val="left" w:pos="1748"/>
        </w:tabs>
        <w:ind w:right="288"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5"/>
          <w:sz w:val="24"/>
        </w:rPr>
        <w:t xml:space="preserve"> </w:t>
      </w:r>
      <w:r>
        <w:rPr>
          <w:sz w:val="24"/>
        </w:rPr>
        <w:t>сформированы</w:t>
      </w:r>
      <w:r>
        <w:rPr>
          <w:spacing w:val="-15"/>
          <w:sz w:val="24"/>
        </w:rPr>
        <w:t xml:space="preserve"> </w:t>
      </w:r>
      <w:r>
        <w:rPr>
          <w:sz w:val="24"/>
        </w:rPr>
        <w:t>умения</w:t>
      </w:r>
      <w:r>
        <w:rPr>
          <w:spacing w:val="-15"/>
          <w:sz w:val="24"/>
        </w:rPr>
        <w:t xml:space="preserve"> </w:t>
      </w:r>
      <w:r>
        <w:rPr>
          <w:sz w:val="24"/>
        </w:rPr>
        <w:t>общения</w:t>
      </w:r>
      <w:r>
        <w:rPr>
          <w:spacing w:val="-15"/>
          <w:sz w:val="24"/>
        </w:rPr>
        <w:t xml:space="preserve"> </w:t>
      </w:r>
      <w:r>
        <w:rPr>
          <w:sz w:val="24"/>
        </w:rPr>
        <w:t>как</w:t>
      </w:r>
      <w:r>
        <w:rPr>
          <w:spacing w:val="-15"/>
          <w:sz w:val="24"/>
        </w:rPr>
        <w:t xml:space="preserve"> </w:t>
      </w:r>
      <w:r>
        <w:rPr>
          <w:sz w:val="24"/>
        </w:rPr>
        <w:t>часть</w:t>
      </w:r>
      <w:r>
        <w:rPr>
          <w:spacing w:val="-15"/>
          <w:sz w:val="24"/>
        </w:rPr>
        <w:t xml:space="preserve"> </w:t>
      </w:r>
      <w:r>
        <w:rPr>
          <w:sz w:val="24"/>
        </w:rPr>
        <w:t>коммуникативных универсальных учебных действий:</w:t>
      </w:r>
    </w:p>
    <w:p w14:paraId="5713F4A1" w14:textId="77777777" w:rsidR="004C4874" w:rsidRDefault="00F01225">
      <w:pPr>
        <w:pStyle w:val="a3"/>
        <w:ind w:right="281"/>
      </w:pPr>
      <w:r>
        <w:t>воспринимать и формулировать суждения, выражать эмоции в соответствии с целями и условиями общения;</w:t>
      </w:r>
    </w:p>
    <w:p w14:paraId="339C9723" w14:textId="77777777" w:rsidR="004C4874" w:rsidRDefault="00F01225">
      <w:pPr>
        <w:pStyle w:val="a3"/>
      </w:pPr>
      <w:r>
        <w:t>выражать</w:t>
      </w:r>
      <w:r>
        <w:rPr>
          <w:spacing w:val="-1"/>
        </w:rPr>
        <w:t xml:space="preserve"> </w:t>
      </w:r>
      <w:r>
        <w:t>себя (свою</w:t>
      </w:r>
      <w:r>
        <w:rPr>
          <w:spacing w:val="-3"/>
        </w:rPr>
        <w:t xml:space="preserve"> </w:t>
      </w:r>
      <w:r>
        <w:t>точку</w:t>
      </w:r>
      <w:r>
        <w:rPr>
          <w:spacing w:val="-7"/>
        </w:rPr>
        <w:t xml:space="preserve"> </w:t>
      </w:r>
      <w:r>
        <w:t>зрения)</w:t>
      </w:r>
      <w:r>
        <w:rPr>
          <w:spacing w:val="-2"/>
        </w:rPr>
        <w:t xml:space="preserve"> </w:t>
      </w:r>
      <w:r>
        <w:t>в</w:t>
      </w:r>
      <w:r>
        <w:rPr>
          <w:spacing w:val="-1"/>
        </w:rPr>
        <w:t xml:space="preserve"> </w:t>
      </w:r>
      <w:r>
        <w:t>устных</w:t>
      </w:r>
      <w:r>
        <w:rPr>
          <w:spacing w:val="-1"/>
        </w:rPr>
        <w:t xml:space="preserve"> </w:t>
      </w:r>
      <w:r>
        <w:t>и</w:t>
      </w:r>
      <w:r>
        <w:rPr>
          <w:spacing w:val="-2"/>
        </w:rPr>
        <w:t xml:space="preserve"> </w:t>
      </w:r>
      <w:r>
        <w:t>письменных</w:t>
      </w:r>
      <w:r>
        <w:rPr>
          <w:spacing w:val="1"/>
        </w:rPr>
        <w:t xml:space="preserve"> </w:t>
      </w:r>
      <w:r>
        <w:rPr>
          <w:spacing w:val="-2"/>
        </w:rPr>
        <w:t>текстах;</w:t>
      </w:r>
    </w:p>
    <w:p w14:paraId="195EDA9B" w14:textId="77777777" w:rsidR="004C4874" w:rsidRDefault="00F01225">
      <w:pPr>
        <w:pStyle w:val="a3"/>
        <w:ind w:right="280"/>
      </w:pPr>
      <w:r>
        <w:t>распознавать невербальные средства общения, понимать значение социальных знаков, распознавать</w:t>
      </w:r>
      <w:r>
        <w:rPr>
          <w:spacing w:val="-15"/>
        </w:rPr>
        <w:t xml:space="preserve"> </w:t>
      </w:r>
      <w:r>
        <w:t>предпосылки</w:t>
      </w:r>
      <w:r>
        <w:rPr>
          <w:spacing w:val="-15"/>
        </w:rPr>
        <w:t xml:space="preserve"> </w:t>
      </w:r>
      <w:r>
        <w:t>конфликтных</w:t>
      </w:r>
      <w:r>
        <w:rPr>
          <w:spacing w:val="-15"/>
        </w:rPr>
        <w:t xml:space="preserve"> </w:t>
      </w:r>
      <w:r>
        <w:t>ситуаций</w:t>
      </w:r>
      <w:r>
        <w:rPr>
          <w:spacing w:val="-15"/>
        </w:rPr>
        <w:t xml:space="preserve"> </w:t>
      </w:r>
      <w:r>
        <w:t>и</w:t>
      </w:r>
      <w:r>
        <w:rPr>
          <w:spacing w:val="-15"/>
        </w:rPr>
        <w:t xml:space="preserve"> </w:t>
      </w:r>
      <w:r>
        <w:t>смягчать</w:t>
      </w:r>
      <w:r>
        <w:rPr>
          <w:spacing w:val="-15"/>
        </w:rPr>
        <w:t xml:space="preserve"> </w:t>
      </w:r>
      <w:r>
        <w:t>конфликты,</w:t>
      </w:r>
      <w:r>
        <w:rPr>
          <w:spacing w:val="-15"/>
        </w:rPr>
        <w:t xml:space="preserve"> </w:t>
      </w:r>
      <w:r>
        <w:t>вести</w:t>
      </w:r>
      <w:r>
        <w:rPr>
          <w:spacing w:val="-15"/>
        </w:rPr>
        <w:t xml:space="preserve"> </w:t>
      </w:r>
      <w:r>
        <w:t>переговоры; понимать намерения других, проявлять уважительное отношение к собеседнику и в корректной форме формулировать свои возражения;</w:t>
      </w:r>
    </w:p>
    <w:p w14:paraId="66F52B52" w14:textId="77777777" w:rsidR="004C4874" w:rsidRDefault="00F01225">
      <w:pPr>
        <w:pStyle w:val="a3"/>
        <w:ind w:right="289"/>
      </w:pPr>
      <w: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14:paraId="668BDFC6" w14:textId="77777777" w:rsidR="004C4874" w:rsidRDefault="00F01225">
      <w:pPr>
        <w:pStyle w:val="a3"/>
        <w:ind w:right="286"/>
      </w:pPr>
      <w:r>
        <w:t>сопоставлять свои суждения с суждениями других участников диалога, обнаруживать различие и сходство позиций;</w:t>
      </w:r>
    </w:p>
    <w:p w14:paraId="1F1499DB" w14:textId="77777777" w:rsidR="004C4874" w:rsidRDefault="004C4874">
      <w:pPr>
        <w:pStyle w:val="a3"/>
        <w:sectPr w:rsidR="004C4874">
          <w:pgSz w:w="11910" w:h="16850"/>
          <w:pgMar w:top="1020" w:right="283" w:bottom="280" w:left="992" w:header="569" w:footer="0" w:gutter="0"/>
          <w:cols w:space="720"/>
        </w:sectPr>
      </w:pPr>
    </w:p>
    <w:p w14:paraId="745F21C0" w14:textId="77777777" w:rsidR="004C4874" w:rsidRDefault="00F01225">
      <w:pPr>
        <w:pStyle w:val="a3"/>
        <w:spacing w:before="88"/>
        <w:ind w:right="287"/>
      </w:pPr>
      <w:r>
        <w:lastRenderedPageBreak/>
        <w:t xml:space="preserve">публично представлять результаты выполненного опыта (эксперимента, исследования, </w:t>
      </w:r>
      <w:r>
        <w:rPr>
          <w:spacing w:val="-2"/>
        </w:rPr>
        <w:t>проекта);</w:t>
      </w:r>
    </w:p>
    <w:p w14:paraId="009EAFA0" w14:textId="77777777" w:rsidR="004C4874" w:rsidRDefault="00F01225">
      <w:pPr>
        <w:pStyle w:val="a3"/>
        <w:ind w:right="281"/>
      </w:pPr>
      <w:r>
        <w:t>самостоятельно выбирать формат выступления с учётом задач презентации и особенностей аудитории</w:t>
      </w:r>
      <w:r>
        <w:rPr>
          <w:spacing w:val="-10"/>
        </w:rPr>
        <w:t xml:space="preserve"> </w:t>
      </w:r>
      <w:r>
        <w:t>и</w:t>
      </w:r>
      <w:r>
        <w:rPr>
          <w:spacing w:val="-12"/>
        </w:rPr>
        <w:t xml:space="preserve"> </w:t>
      </w:r>
      <w:r>
        <w:t>в</w:t>
      </w:r>
      <w:r>
        <w:rPr>
          <w:spacing w:val="-11"/>
        </w:rPr>
        <w:t xml:space="preserve"> </w:t>
      </w:r>
      <w:r>
        <w:t>соответствии</w:t>
      </w:r>
      <w:r>
        <w:rPr>
          <w:spacing w:val="-10"/>
        </w:rPr>
        <w:t xml:space="preserve"> </w:t>
      </w:r>
      <w:r>
        <w:t>с</w:t>
      </w:r>
      <w:r>
        <w:rPr>
          <w:spacing w:val="-14"/>
        </w:rPr>
        <w:t xml:space="preserve"> </w:t>
      </w:r>
      <w:r>
        <w:t>ним</w:t>
      </w:r>
      <w:r>
        <w:rPr>
          <w:spacing w:val="-11"/>
        </w:rPr>
        <w:t xml:space="preserve"> </w:t>
      </w:r>
      <w:r>
        <w:t>составлять</w:t>
      </w:r>
      <w:r>
        <w:rPr>
          <w:spacing w:val="-8"/>
        </w:rPr>
        <w:t xml:space="preserve"> </w:t>
      </w:r>
      <w:r>
        <w:t>устные</w:t>
      </w:r>
      <w:r>
        <w:rPr>
          <w:spacing w:val="-12"/>
        </w:rPr>
        <w:t xml:space="preserve"> </w:t>
      </w:r>
      <w:r>
        <w:t>и</w:t>
      </w:r>
      <w:r>
        <w:rPr>
          <w:spacing w:val="-12"/>
        </w:rPr>
        <w:t xml:space="preserve"> </w:t>
      </w:r>
      <w:r>
        <w:t>письменные</w:t>
      </w:r>
      <w:r>
        <w:rPr>
          <w:spacing w:val="-14"/>
        </w:rPr>
        <w:t xml:space="preserve"> </w:t>
      </w:r>
      <w:r>
        <w:t>тексты</w:t>
      </w:r>
      <w:r>
        <w:rPr>
          <w:spacing w:val="-11"/>
        </w:rPr>
        <w:t xml:space="preserve"> </w:t>
      </w:r>
      <w:r>
        <w:t>с</w:t>
      </w:r>
      <w:r>
        <w:rPr>
          <w:spacing w:val="-12"/>
        </w:rPr>
        <w:t xml:space="preserve"> </w:t>
      </w:r>
      <w:r>
        <w:t>использованием иллюстративных материалов.</w:t>
      </w:r>
    </w:p>
    <w:p w14:paraId="62C43DC0" w14:textId="77777777" w:rsidR="004C4874" w:rsidRDefault="00F01225">
      <w:pPr>
        <w:pStyle w:val="a4"/>
        <w:numPr>
          <w:ilvl w:val="3"/>
          <w:numId w:val="91"/>
        </w:numPr>
        <w:tabs>
          <w:tab w:val="left" w:pos="1748"/>
        </w:tabs>
        <w:ind w:right="289" w:firstLine="0"/>
        <w:jc w:val="both"/>
        <w:rPr>
          <w:sz w:val="24"/>
        </w:rPr>
      </w:pPr>
      <w:r>
        <w:rPr>
          <w:sz w:val="24"/>
        </w:rPr>
        <w:t>У обучающегося будут сформированы умения совместной деятельности как часть коммуникативных универсальных учебных действий:</w:t>
      </w:r>
    </w:p>
    <w:p w14:paraId="1D81EA89" w14:textId="77777777" w:rsidR="004C4874" w:rsidRDefault="00F01225">
      <w:pPr>
        <w:pStyle w:val="a3"/>
        <w:ind w:right="285"/>
      </w:pPr>
      <w:r>
        <w:t>понимать</w:t>
      </w:r>
      <w:r>
        <w:rPr>
          <w:spacing w:val="-1"/>
        </w:rPr>
        <w:t xml:space="preserve"> </w:t>
      </w:r>
      <w:r>
        <w:t>и</w:t>
      </w:r>
      <w:r>
        <w:rPr>
          <w:spacing w:val="-1"/>
        </w:rPr>
        <w:t xml:space="preserve"> </w:t>
      </w:r>
      <w:r>
        <w:t>использовать преимущества</w:t>
      </w:r>
      <w:r>
        <w:rPr>
          <w:spacing w:val="-1"/>
        </w:rPr>
        <w:t xml:space="preserve"> </w:t>
      </w:r>
      <w:r>
        <w:t>командной</w:t>
      </w:r>
      <w:r>
        <w:rPr>
          <w:spacing w:val="-1"/>
        </w:rPr>
        <w:t xml:space="preserve"> </w:t>
      </w:r>
      <w:r>
        <w:t>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1C0F4B69" w14:textId="77777777" w:rsidR="004C4874" w:rsidRDefault="00F01225">
      <w:pPr>
        <w:pStyle w:val="a3"/>
        <w:jc w:val="left"/>
      </w:pPr>
      <w:r>
        <w:t>принимать</w:t>
      </w:r>
      <w:r>
        <w:rPr>
          <w:spacing w:val="-9"/>
        </w:rPr>
        <w:t xml:space="preserve"> </w:t>
      </w:r>
      <w:r>
        <w:t>цель</w:t>
      </w:r>
      <w:r>
        <w:rPr>
          <w:spacing w:val="-10"/>
        </w:rPr>
        <w:t xml:space="preserve"> </w:t>
      </w:r>
      <w:r>
        <w:t>совместной</w:t>
      </w:r>
      <w:r>
        <w:rPr>
          <w:spacing w:val="-10"/>
        </w:rPr>
        <w:t xml:space="preserve"> </w:t>
      </w:r>
      <w:r>
        <w:t>деятельности,</w:t>
      </w:r>
      <w:r>
        <w:rPr>
          <w:spacing w:val="-11"/>
        </w:rPr>
        <w:t xml:space="preserve"> </w:t>
      </w:r>
      <w:r>
        <w:t>коллективно</w:t>
      </w:r>
      <w:r>
        <w:rPr>
          <w:spacing w:val="-11"/>
        </w:rPr>
        <w:t xml:space="preserve"> </w:t>
      </w:r>
      <w:r>
        <w:t>строить</w:t>
      </w:r>
      <w:r>
        <w:rPr>
          <w:spacing w:val="-10"/>
        </w:rPr>
        <w:t xml:space="preserve"> </w:t>
      </w:r>
      <w:r>
        <w:t>действия</w:t>
      </w:r>
      <w:r>
        <w:rPr>
          <w:spacing w:val="-5"/>
        </w:rPr>
        <w:t xml:space="preserve"> </w:t>
      </w:r>
      <w:r>
        <w:t>по</w:t>
      </w:r>
      <w:r>
        <w:rPr>
          <w:spacing w:val="-11"/>
        </w:rPr>
        <w:t xml:space="preserve"> </w:t>
      </w:r>
      <w:r>
        <w:t>её</w:t>
      </w:r>
      <w:r>
        <w:rPr>
          <w:spacing w:val="-12"/>
        </w:rPr>
        <w:t xml:space="preserve"> </w:t>
      </w:r>
      <w:r>
        <w:t>достижению: распределять роли, договариваться, обсуждать процесс и результат совместной работы; обобщать</w:t>
      </w:r>
      <w:r>
        <w:rPr>
          <w:spacing w:val="80"/>
        </w:rPr>
        <w:t xml:space="preserve"> </w:t>
      </w:r>
      <w:r>
        <w:t>мнения</w:t>
      </w:r>
      <w:r>
        <w:rPr>
          <w:spacing w:val="80"/>
        </w:rPr>
        <w:t xml:space="preserve"> </w:t>
      </w:r>
      <w:r>
        <w:t>нескольких</w:t>
      </w:r>
      <w:r>
        <w:rPr>
          <w:spacing w:val="80"/>
        </w:rPr>
        <w:t xml:space="preserve"> </w:t>
      </w:r>
      <w:r>
        <w:t>человек,</w:t>
      </w:r>
      <w:r>
        <w:rPr>
          <w:spacing w:val="80"/>
        </w:rPr>
        <w:t xml:space="preserve"> </w:t>
      </w:r>
      <w:r>
        <w:t>проявлять</w:t>
      </w:r>
      <w:r>
        <w:rPr>
          <w:spacing w:val="80"/>
        </w:rPr>
        <w:t xml:space="preserve"> </w:t>
      </w:r>
      <w:r>
        <w:t>готовность</w:t>
      </w:r>
      <w:r>
        <w:rPr>
          <w:spacing w:val="80"/>
        </w:rPr>
        <w:t xml:space="preserve"> </w:t>
      </w:r>
      <w:r>
        <w:t>руководить,</w:t>
      </w:r>
      <w:r>
        <w:rPr>
          <w:spacing w:val="80"/>
        </w:rPr>
        <w:t xml:space="preserve"> </w:t>
      </w:r>
      <w:r>
        <w:t>выполнять поручения, подчиняться;</w:t>
      </w:r>
    </w:p>
    <w:p w14:paraId="11CCB31E" w14:textId="77777777" w:rsidR="004C4874" w:rsidRDefault="00F01225">
      <w:pPr>
        <w:pStyle w:val="a3"/>
        <w:spacing w:before="1"/>
        <w:ind w:right="281"/>
      </w:pPr>
      <w:r>
        <w:t>планировать организацию совместной работы, определять свою роль (с учётом</w:t>
      </w:r>
      <w:r>
        <w:rPr>
          <w:spacing w:val="40"/>
        </w:rPr>
        <w:t xml:space="preserve"> </w:t>
      </w:r>
      <w:r>
        <w:t>членами команды,</w:t>
      </w:r>
      <w:r>
        <w:rPr>
          <w:spacing w:val="-6"/>
        </w:rPr>
        <w:t xml:space="preserve"> </w:t>
      </w:r>
      <w:r>
        <w:t>участвовать</w:t>
      </w:r>
      <w:r>
        <w:rPr>
          <w:spacing w:val="-7"/>
        </w:rPr>
        <w:t xml:space="preserve"> </w:t>
      </w:r>
      <w:r>
        <w:t>в</w:t>
      </w:r>
      <w:r>
        <w:rPr>
          <w:spacing w:val="-7"/>
        </w:rPr>
        <w:t xml:space="preserve"> </w:t>
      </w:r>
      <w:r>
        <w:t>групповых</w:t>
      </w:r>
      <w:r>
        <w:rPr>
          <w:spacing w:val="-7"/>
        </w:rPr>
        <w:t xml:space="preserve"> </w:t>
      </w:r>
      <w:r>
        <w:t>формах</w:t>
      </w:r>
      <w:r>
        <w:rPr>
          <w:spacing w:val="-7"/>
        </w:rPr>
        <w:t xml:space="preserve"> </w:t>
      </w:r>
      <w:r>
        <w:t>работы</w:t>
      </w:r>
      <w:r>
        <w:rPr>
          <w:spacing w:val="-8"/>
        </w:rPr>
        <w:t xml:space="preserve"> </w:t>
      </w:r>
      <w:r>
        <w:t>(обсуждения,</w:t>
      </w:r>
      <w:r>
        <w:rPr>
          <w:spacing w:val="-8"/>
        </w:rPr>
        <w:t xml:space="preserve"> </w:t>
      </w:r>
      <w:r>
        <w:t>обмен</w:t>
      </w:r>
      <w:r>
        <w:rPr>
          <w:spacing w:val="-7"/>
        </w:rPr>
        <w:t xml:space="preserve"> </w:t>
      </w:r>
      <w:r>
        <w:t>мнениями,</w:t>
      </w:r>
      <w:r>
        <w:rPr>
          <w:spacing w:val="-8"/>
        </w:rPr>
        <w:t xml:space="preserve"> </w:t>
      </w:r>
      <w:r>
        <w:t>мозговые штурмы и иные);</w:t>
      </w:r>
    </w:p>
    <w:p w14:paraId="750053AC" w14:textId="77777777" w:rsidR="004C4874" w:rsidRDefault="00F01225">
      <w:pPr>
        <w:pStyle w:val="a3"/>
        <w:ind w:right="288"/>
      </w:pPr>
      <w: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2896DC28" w14:textId="77777777" w:rsidR="004C4874" w:rsidRDefault="00F01225">
      <w:pPr>
        <w:pStyle w:val="a3"/>
        <w:ind w:right="290"/>
      </w:pPr>
      <w:r>
        <w:t>оценивать качество своего вклада в общий продукт по критериям, самостоятельно сформулированным участниками взаимодействия;</w:t>
      </w:r>
    </w:p>
    <w:p w14:paraId="3E88A8F2" w14:textId="77777777" w:rsidR="004C4874" w:rsidRDefault="00F01225">
      <w:pPr>
        <w:pStyle w:val="a3"/>
        <w:ind w:right="279"/>
      </w:pPr>
      <w: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1BC63185" w14:textId="77777777" w:rsidR="004C4874" w:rsidRDefault="00F01225">
      <w:pPr>
        <w:pStyle w:val="a3"/>
        <w:spacing w:before="1"/>
        <w:ind w:right="290"/>
      </w:pPr>
      <w: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1D667A7C" w14:textId="77777777" w:rsidR="004C4874" w:rsidRDefault="00F01225">
      <w:pPr>
        <w:pStyle w:val="a4"/>
        <w:numPr>
          <w:ilvl w:val="3"/>
          <w:numId w:val="91"/>
        </w:numPr>
        <w:tabs>
          <w:tab w:val="left" w:pos="1748"/>
        </w:tabs>
        <w:ind w:right="281" w:firstLine="0"/>
        <w:jc w:val="both"/>
        <w:rPr>
          <w:sz w:val="24"/>
        </w:rPr>
      </w:pPr>
      <w:r>
        <w:rPr>
          <w:sz w:val="24"/>
        </w:rPr>
        <w:t>У обучающегося будут сформированы умения самоорганизации как часть регулятивных универсальных учебных действий:</w:t>
      </w:r>
    </w:p>
    <w:p w14:paraId="7F759F3D" w14:textId="77777777" w:rsidR="004C4874" w:rsidRDefault="00F01225">
      <w:pPr>
        <w:pStyle w:val="a3"/>
      </w:pPr>
      <w:r>
        <w:t>выявлять</w:t>
      </w:r>
      <w:r>
        <w:rPr>
          <w:spacing w:val="-5"/>
        </w:rPr>
        <w:t xml:space="preserve"> </w:t>
      </w:r>
      <w:r>
        <w:t>проблемы</w:t>
      </w:r>
      <w:r>
        <w:rPr>
          <w:spacing w:val="-3"/>
        </w:rPr>
        <w:t xml:space="preserve"> </w:t>
      </w:r>
      <w:r>
        <w:t>для</w:t>
      </w:r>
      <w:r>
        <w:rPr>
          <w:spacing w:val="-2"/>
        </w:rPr>
        <w:t xml:space="preserve"> </w:t>
      </w:r>
      <w:r>
        <w:t>решения</w:t>
      </w:r>
      <w:r>
        <w:rPr>
          <w:spacing w:val="-3"/>
        </w:rPr>
        <w:t xml:space="preserve"> </w:t>
      </w:r>
      <w:r>
        <w:t>в</w:t>
      </w:r>
      <w:r>
        <w:rPr>
          <w:spacing w:val="-4"/>
        </w:rPr>
        <w:t xml:space="preserve"> </w:t>
      </w:r>
      <w:r>
        <w:t>жизненных</w:t>
      </w:r>
      <w:r>
        <w:rPr>
          <w:spacing w:val="-4"/>
        </w:rPr>
        <w:t xml:space="preserve"> </w:t>
      </w:r>
      <w:r>
        <w:t>и учебных</w:t>
      </w:r>
      <w:r>
        <w:rPr>
          <w:spacing w:val="-2"/>
        </w:rPr>
        <w:t xml:space="preserve"> ситуациях;</w:t>
      </w:r>
    </w:p>
    <w:p w14:paraId="5E6AF034" w14:textId="77777777" w:rsidR="004C4874" w:rsidRDefault="00F01225">
      <w:pPr>
        <w:pStyle w:val="a3"/>
        <w:ind w:right="287"/>
      </w:pPr>
      <w:r>
        <w:t>ориентироваться в различных подходах принятия решений (индивидуальное, принятие решения в группе, принятие решений группой);</w:t>
      </w:r>
    </w:p>
    <w:p w14:paraId="478DDD45" w14:textId="77777777" w:rsidR="004C4874" w:rsidRDefault="00F01225">
      <w:pPr>
        <w:pStyle w:val="a3"/>
        <w:ind w:right="279"/>
      </w:pPr>
      <w: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286E8CDD" w14:textId="77777777" w:rsidR="004C4874" w:rsidRDefault="00F01225">
      <w:pPr>
        <w:pStyle w:val="a3"/>
        <w:ind w:right="281"/>
      </w:pPr>
      <w:r>
        <w:t xml:space="preserve">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w:t>
      </w:r>
      <w:r>
        <w:rPr>
          <w:spacing w:val="-2"/>
        </w:rPr>
        <w:t>объекте;</w:t>
      </w:r>
    </w:p>
    <w:p w14:paraId="341ECA3C" w14:textId="77777777" w:rsidR="004C4874" w:rsidRDefault="00F01225">
      <w:pPr>
        <w:pStyle w:val="a3"/>
        <w:spacing w:before="1"/>
      </w:pPr>
      <w:r>
        <w:t>проводить</w:t>
      </w:r>
      <w:r>
        <w:rPr>
          <w:spacing w:val="-4"/>
        </w:rPr>
        <w:t xml:space="preserve"> </w:t>
      </w:r>
      <w:r>
        <w:t>выбор</w:t>
      </w:r>
      <w:r>
        <w:rPr>
          <w:spacing w:val="-2"/>
        </w:rPr>
        <w:t xml:space="preserve"> </w:t>
      </w:r>
      <w:r>
        <w:t>и</w:t>
      </w:r>
      <w:r>
        <w:rPr>
          <w:spacing w:val="-2"/>
        </w:rPr>
        <w:t xml:space="preserve"> </w:t>
      </w:r>
      <w:r>
        <w:t>брать</w:t>
      </w:r>
      <w:r>
        <w:rPr>
          <w:spacing w:val="-1"/>
        </w:rPr>
        <w:t xml:space="preserve"> </w:t>
      </w:r>
      <w:r>
        <w:t>ответственность</w:t>
      </w:r>
      <w:r>
        <w:rPr>
          <w:spacing w:val="-3"/>
        </w:rPr>
        <w:t xml:space="preserve"> </w:t>
      </w:r>
      <w:r>
        <w:t>за</w:t>
      </w:r>
      <w:r>
        <w:rPr>
          <w:spacing w:val="-3"/>
        </w:rPr>
        <w:t xml:space="preserve"> </w:t>
      </w:r>
      <w:r>
        <w:rPr>
          <w:spacing w:val="-2"/>
        </w:rPr>
        <w:t>решение.</w:t>
      </w:r>
    </w:p>
    <w:p w14:paraId="1C41325F" w14:textId="77777777" w:rsidR="004C4874" w:rsidRDefault="00F01225">
      <w:pPr>
        <w:pStyle w:val="a4"/>
        <w:numPr>
          <w:ilvl w:val="3"/>
          <w:numId w:val="91"/>
        </w:numPr>
        <w:tabs>
          <w:tab w:val="left" w:pos="1748"/>
        </w:tabs>
        <w:ind w:right="279" w:firstLine="0"/>
        <w:jc w:val="both"/>
        <w:rPr>
          <w:sz w:val="24"/>
        </w:rPr>
      </w:pPr>
      <w:r>
        <w:rPr>
          <w:sz w:val="24"/>
        </w:rPr>
        <w:t>У обучающегося будут сформированы умения самоконтроля как часть регулятивных универсальных учебных действий:</w:t>
      </w:r>
    </w:p>
    <w:p w14:paraId="0C36206F" w14:textId="77777777" w:rsidR="004C4874" w:rsidRDefault="00F01225">
      <w:pPr>
        <w:pStyle w:val="a3"/>
        <w:ind w:right="2995"/>
        <w:jc w:val="left"/>
      </w:pPr>
      <w:r>
        <w:t>владеть</w:t>
      </w:r>
      <w:r>
        <w:rPr>
          <w:spacing w:val="-6"/>
        </w:rPr>
        <w:t xml:space="preserve"> </w:t>
      </w:r>
      <w:r>
        <w:t>способами</w:t>
      </w:r>
      <w:r>
        <w:rPr>
          <w:spacing w:val="-7"/>
        </w:rPr>
        <w:t xml:space="preserve"> </w:t>
      </w:r>
      <w:r>
        <w:t>самоконтроля,</w:t>
      </w:r>
      <w:r>
        <w:rPr>
          <w:spacing w:val="-7"/>
        </w:rPr>
        <w:t xml:space="preserve"> </w:t>
      </w:r>
      <w:r>
        <w:t>самомотивации</w:t>
      </w:r>
      <w:r>
        <w:rPr>
          <w:spacing w:val="-9"/>
        </w:rPr>
        <w:t xml:space="preserve"> </w:t>
      </w:r>
      <w:r>
        <w:t>и</w:t>
      </w:r>
      <w:r>
        <w:rPr>
          <w:spacing w:val="-7"/>
        </w:rPr>
        <w:t xml:space="preserve"> </w:t>
      </w:r>
      <w:r>
        <w:t>рефлексии; давать оценку ситуации и предлагать план её изменения;</w:t>
      </w:r>
    </w:p>
    <w:p w14:paraId="13870577" w14:textId="77777777" w:rsidR="004C4874" w:rsidRDefault="00F01225">
      <w:pPr>
        <w:pStyle w:val="a3"/>
        <w:jc w:val="left"/>
      </w:pPr>
      <w:r>
        <w:t>учитывать</w:t>
      </w:r>
      <w:r>
        <w:rPr>
          <w:spacing w:val="40"/>
        </w:rPr>
        <w:t xml:space="preserve"> </w:t>
      </w:r>
      <w:r>
        <w:t>контекст</w:t>
      </w:r>
      <w:r>
        <w:rPr>
          <w:spacing w:val="40"/>
        </w:rPr>
        <w:t xml:space="preserve"> </w:t>
      </w:r>
      <w:r>
        <w:t>и</w:t>
      </w:r>
      <w:r>
        <w:rPr>
          <w:spacing w:val="40"/>
        </w:rPr>
        <w:t xml:space="preserve"> </w:t>
      </w:r>
      <w:r>
        <w:t>предвидеть</w:t>
      </w:r>
      <w:r>
        <w:rPr>
          <w:spacing w:val="40"/>
        </w:rPr>
        <w:t xml:space="preserve"> </w:t>
      </w:r>
      <w:r>
        <w:t>трудности,</w:t>
      </w:r>
      <w:r>
        <w:rPr>
          <w:spacing w:val="40"/>
        </w:rPr>
        <w:t xml:space="preserve"> </w:t>
      </w:r>
      <w:r>
        <w:t>которые</w:t>
      </w:r>
      <w:r>
        <w:rPr>
          <w:spacing w:val="40"/>
        </w:rPr>
        <w:t xml:space="preserve"> </w:t>
      </w:r>
      <w:r>
        <w:t>могут</w:t>
      </w:r>
      <w:r>
        <w:rPr>
          <w:spacing w:val="40"/>
        </w:rPr>
        <w:t xml:space="preserve"> </w:t>
      </w:r>
      <w:r>
        <w:t>возникнуть</w:t>
      </w:r>
      <w:r>
        <w:rPr>
          <w:spacing w:val="80"/>
        </w:rPr>
        <w:t xml:space="preserve"> </w:t>
      </w:r>
      <w:r>
        <w:t>при</w:t>
      </w:r>
      <w:r>
        <w:rPr>
          <w:spacing w:val="40"/>
        </w:rPr>
        <w:t xml:space="preserve"> </w:t>
      </w:r>
      <w:r>
        <w:t>решении</w:t>
      </w:r>
      <w:r>
        <w:rPr>
          <w:spacing w:val="40"/>
        </w:rPr>
        <w:t xml:space="preserve"> </w:t>
      </w:r>
      <w:r>
        <w:t>учебной задачи, адаптировать решение к меняющимся обстоятельствам;</w:t>
      </w:r>
    </w:p>
    <w:p w14:paraId="3DE9501E" w14:textId="77777777" w:rsidR="004C4874" w:rsidRDefault="00F01225">
      <w:pPr>
        <w:pStyle w:val="a3"/>
        <w:jc w:val="left"/>
      </w:pPr>
      <w:r>
        <w:t>объяснять</w:t>
      </w:r>
      <w:r>
        <w:rPr>
          <w:spacing w:val="33"/>
        </w:rPr>
        <w:t xml:space="preserve"> </w:t>
      </w:r>
      <w:r>
        <w:t>причины</w:t>
      </w:r>
      <w:r>
        <w:rPr>
          <w:spacing w:val="31"/>
        </w:rPr>
        <w:t xml:space="preserve"> </w:t>
      </w:r>
      <w:r>
        <w:t>достижения</w:t>
      </w:r>
      <w:r>
        <w:rPr>
          <w:spacing w:val="31"/>
        </w:rPr>
        <w:t xml:space="preserve"> </w:t>
      </w:r>
      <w:r>
        <w:t>(недостижения)</w:t>
      </w:r>
      <w:r>
        <w:rPr>
          <w:spacing w:val="31"/>
        </w:rPr>
        <w:t xml:space="preserve"> </w:t>
      </w:r>
      <w:r>
        <w:t>результатов</w:t>
      </w:r>
      <w:r>
        <w:rPr>
          <w:spacing w:val="31"/>
        </w:rPr>
        <w:t xml:space="preserve"> </w:t>
      </w:r>
      <w:r>
        <w:t>деятельности,</w:t>
      </w:r>
      <w:r>
        <w:rPr>
          <w:spacing w:val="31"/>
        </w:rPr>
        <w:t xml:space="preserve"> </w:t>
      </w:r>
      <w:r>
        <w:t>давать</w:t>
      </w:r>
      <w:r>
        <w:rPr>
          <w:spacing w:val="33"/>
        </w:rPr>
        <w:t xml:space="preserve"> </w:t>
      </w:r>
      <w:r>
        <w:t>оценку приобретённому опыту, находить позитивное в произошедшей ситуации;</w:t>
      </w:r>
    </w:p>
    <w:p w14:paraId="3AB356FB" w14:textId="77777777" w:rsidR="004C4874" w:rsidRDefault="00F01225">
      <w:pPr>
        <w:pStyle w:val="a3"/>
        <w:jc w:val="left"/>
      </w:pPr>
      <w:r>
        <w:t>вносить</w:t>
      </w:r>
      <w:r>
        <w:rPr>
          <w:spacing w:val="-15"/>
        </w:rPr>
        <w:t xml:space="preserve"> </w:t>
      </w:r>
      <w:r>
        <w:t>коррективы</w:t>
      </w:r>
      <w:r>
        <w:rPr>
          <w:spacing w:val="-16"/>
        </w:rPr>
        <w:t xml:space="preserve"> </w:t>
      </w:r>
      <w:r>
        <w:t>в</w:t>
      </w:r>
      <w:r>
        <w:rPr>
          <w:spacing w:val="-15"/>
        </w:rPr>
        <w:t xml:space="preserve"> </w:t>
      </w:r>
      <w:r>
        <w:t>деятельность</w:t>
      </w:r>
      <w:r>
        <w:rPr>
          <w:spacing w:val="-15"/>
        </w:rPr>
        <w:t xml:space="preserve"> </w:t>
      </w:r>
      <w:r>
        <w:t>на</w:t>
      </w:r>
      <w:r>
        <w:rPr>
          <w:spacing w:val="-16"/>
        </w:rPr>
        <w:t xml:space="preserve"> </w:t>
      </w:r>
      <w:r>
        <w:t>основе</w:t>
      </w:r>
      <w:r>
        <w:rPr>
          <w:spacing w:val="-16"/>
        </w:rPr>
        <w:t xml:space="preserve"> </w:t>
      </w:r>
      <w:r>
        <w:t>новых</w:t>
      </w:r>
      <w:r>
        <w:rPr>
          <w:spacing w:val="-15"/>
        </w:rPr>
        <w:t xml:space="preserve"> </w:t>
      </w:r>
      <w:r>
        <w:t>обстоятельств,</w:t>
      </w:r>
      <w:r>
        <w:rPr>
          <w:spacing w:val="-15"/>
        </w:rPr>
        <w:t xml:space="preserve"> </w:t>
      </w:r>
      <w:r>
        <w:t>изменившихся</w:t>
      </w:r>
      <w:r>
        <w:rPr>
          <w:spacing w:val="-15"/>
        </w:rPr>
        <w:t xml:space="preserve"> </w:t>
      </w:r>
      <w:r>
        <w:t>ситуаций, установленных ошибок, возникших трудностей;</w:t>
      </w:r>
    </w:p>
    <w:p w14:paraId="0D1CAAFC" w14:textId="77777777" w:rsidR="004C4874" w:rsidRDefault="00F01225">
      <w:pPr>
        <w:pStyle w:val="a3"/>
        <w:jc w:val="left"/>
      </w:pPr>
      <w:r>
        <w:t>оценивать</w:t>
      </w:r>
      <w:r>
        <w:rPr>
          <w:spacing w:val="-3"/>
        </w:rPr>
        <w:t xml:space="preserve"> </w:t>
      </w:r>
      <w:r>
        <w:t>соответствие</w:t>
      </w:r>
      <w:r>
        <w:rPr>
          <w:spacing w:val="-5"/>
        </w:rPr>
        <w:t xml:space="preserve"> </w:t>
      </w:r>
      <w:r>
        <w:t>результата</w:t>
      </w:r>
      <w:r>
        <w:rPr>
          <w:spacing w:val="-3"/>
        </w:rPr>
        <w:t xml:space="preserve"> </w:t>
      </w:r>
      <w:r>
        <w:t>цели</w:t>
      </w:r>
      <w:r>
        <w:rPr>
          <w:spacing w:val="-4"/>
        </w:rPr>
        <w:t xml:space="preserve"> </w:t>
      </w:r>
      <w:r>
        <w:t xml:space="preserve">и </w:t>
      </w:r>
      <w:r>
        <w:rPr>
          <w:spacing w:val="-2"/>
        </w:rPr>
        <w:t>условиям.</w:t>
      </w:r>
    </w:p>
    <w:p w14:paraId="1FD84A2F" w14:textId="77777777" w:rsidR="004C4874" w:rsidRDefault="00F01225">
      <w:pPr>
        <w:pStyle w:val="a4"/>
        <w:numPr>
          <w:ilvl w:val="3"/>
          <w:numId w:val="91"/>
        </w:numPr>
        <w:tabs>
          <w:tab w:val="left" w:pos="1748"/>
        </w:tabs>
        <w:ind w:right="285" w:firstLine="0"/>
        <w:rPr>
          <w:sz w:val="24"/>
        </w:rPr>
      </w:pPr>
      <w:r>
        <w:rPr>
          <w:sz w:val="24"/>
        </w:rPr>
        <w:t>У</w:t>
      </w:r>
      <w:r>
        <w:rPr>
          <w:spacing w:val="40"/>
          <w:sz w:val="24"/>
        </w:rPr>
        <w:t xml:space="preserve"> </w:t>
      </w:r>
      <w:r>
        <w:rPr>
          <w:sz w:val="24"/>
        </w:rPr>
        <w:t>обучающегося</w:t>
      </w:r>
      <w:r>
        <w:rPr>
          <w:spacing w:val="40"/>
          <w:sz w:val="24"/>
        </w:rPr>
        <w:t xml:space="preserve"> </w:t>
      </w:r>
      <w:r>
        <w:rPr>
          <w:sz w:val="24"/>
        </w:rPr>
        <w:t>будут</w:t>
      </w:r>
      <w:r>
        <w:rPr>
          <w:spacing w:val="40"/>
          <w:sz w:val="24"/>
        </w:rPr>
        <w:t xml:space="preserve"> </w:t>
      </w:r>
      <w:r>
        <w:rPr>
          <w:sz w:val="24"/>
        </w:rPr>
        <w:t>сформированы</w:t>
      </w:r>
      <w:r>
        <w:rPr>
          <w:spacing w:val="40"/>
          <w:sz w:val="24"/>
        </w:rPr>
        <w:t xml:space="preserve"> </w:t>
      </w:r>
      <w:r>
        <w:rPr>
          <w:sz w:val="24"/>
        </w:rPr>
        <w:t>умения</w:t>
      </w:r>
      <w:r>
        <w:rPr>
          <w:spacing w:val="40"/>
          <w:sz w:val="24"/>
        </w:rPr>
        <w:t xml:space="preserve"> </w:t>
      </w:r>
      <w:r>
        <w:rPr>
          <w:sz w:val="24"/>
        </w:rPr>
        <w:t>эмоционального</w:t>
      </w:r>
      <w:r>
        <w:rPr>
          <w:spacing w:val="40"/>
          <w:sz w:val="24"/>
        </w:rPr>
        <w:t xml:space="preserve"> </w:t>
      </w:r>
      <w:r>
        <w:rPr>
          <w:sz w:val="24"/>
        </w:rPr>
        <w:t>интеллекта</w:t>
      </w:r>
      <w:r>
        <w:rPr>
          <w:spacing w:val="40"/>
          <w:sz w:val="24"/>
        </w:rPr>
        <w:t xml:space="preserve"> </w:t>
      </w:r>
      <w:r>
        <w:rPr>
          <w:sz w:val="24"/>
        </w:rPr>
        <w:t>как часть регулятивных универсальных учебных действий:</w:t>
      </w:r>
    </w:p>
    <w:p w14:paraId="47A2AF3C" w14:textId="77777777" w:rsidR="004C4874" w:rsidRDefault="00F01225">
      <w:pPr>
        <w:pStyle w:val="a3"/>
        <w:jc w:val="left"/>
      </w:pPr>
      <w:r>
        <w:t>различать,</w:t>
      </w:r>
      <w:r>
        <w:rPr>
          <w:spacing w:val="-6"/>
        </w:rPr>
        <w:t xml:space="preserve"> </w:t>
      </w:r>
      <w:r>
        <w:t>называть</w:t>
      </w:r>
      <w:r>
        <w:rPr>
          <w:spacing w:val="-5"/>
        </w:rPr>
        <w:t xml:space="preserve"> </w:t>
      </w:r>
      <w:r>
        <w:t>и</w:t>
      </w:r>
      <w:r>
        <w:rPr>
          <w:spacing w:val="-1"/>
        </w:rPr>
        <w:t xml:space="preserve"> </w:t>
      </w:r>
      <w:r>
        <w:t>управлять</w:t>
      </w:r>
      <w:r>
        <w:rPr>
          <w:spacing w:val="-3"/>
        </w:rPr>
        <w:t xml:space="preserve"> </w:t>
      </w:r>
      <w:r>
        <w:t>собственными</w:t>
      </w:r>
      <w:r>
        <w:rPr>
          <w:spacing w:val="-6"/>
        </w:rPr>
        <w:t xml:space="preserve"> </w:t>
      </w:r>
      <w:r>
        <w:t>эмоциями</w:t>
      </w:r>
      <w:r>
        <w:rPr>
          <w:spacing w:val="-4"/>
        </w:rPr>
        <w:t xml:space="preserve"> </w:t>
      </w:r>
      <w:r>
        <w:t>и</w:t>
      </w:r>
      <w:r>
        <w:rPr>
          <w:spacing w:val="-4"/>
        </w:rPr>
        <w:t xml:space="preserve"> </w:t>
      </w:r>
      <w:r>
        <w:t>эмоциями</w:t>
      </w:r>
      <w:r>
        <w:rPr>
          <w:spacing w:val="-5"/>
        </w:rPr>
        <w:t xml:space="preserve"> </w:t>
      </w:r>
      <w:r>
        <w:rPr>
          <w:spacing w:val="-2"/>
        </w:rPr>
        <w:t>других;</w:t>
      </w:r>
    </w:p>
    <w:p w14:paraId="4729798C" w14:textId="77777777" w:rsidR="004C4874" w:rsidRDefault="004C4874">
      <w:pPr>
        <w:pStyle w:val="a3"/>
        <w:jc w:val="left"/>
        <w:sectPr w:rsidR="004C4874">
          <w:pgSz w:w="11910" w:h="16850"/>
          <w:pgMar w:top="1020" w:right="283" w:bottom="280" w:left="992" w:header="569" w:footer="0" w:gutter="0"/>
          <w:cols w:space="720"/>
        </w:sectPr>
      </w:pPr>
    </w:p>
    <w:p w14:paraId="1D28C727" w14:textId="77777777" w:rsidR="004C4874" w:rsidRDefault="00F01225">
      <w:pPr>
        <w:pStyle w:val="a3"/>
        <w:spacing w:before="88"/>
        <w:jc w:val="left"/>
      </w:pPr>
      <w:r>
        <w:lastRenderedPageBreak/>
        <w:t>выявлять</w:t>
      </w:r>
      <w:r>
        <w:rPr>
          <w:spacing w:val="-5"/>
        </w:rPr>
        <w:t xml:space="preserve"> </w:t>
      </w:r>
      <w:r>
        <w:t>и</w:t>
      </w:r>
      <w:r>
        <w:rPr>
          <w:spacing w:val="-5"/>
        </w:rPr>
        <w:t xml:space="preserve"> </w:t>
      </w:r>
      <w:r>
        <w:t>анализировать</w:t>
      </w:r>
      <w:r>
        <w:rPr>
          <w:spacing w:val="-4"/>
        </w:rPr>
        <w:t xml:space="preserve"> </w:t>
      </w:r>
      <w:r>
        <w:t>причины</w:t>
      </w:r>
      <w:r>
        <w:rPr>
          <w:spacing w:val="-5"/>
        </w:rPr>
        <w:t xml:space="preserve"> </w:t>
      </w:r>
      <w:r>
        <w:rPr>
          <w:spacing w:val="-2"/>
        </w:rPr>
        <w:t>эмоций;</w:t>
      </w:r>
    </w:p>
    <w:p w14:paraId="406CEE19" w14:textId="77777777" w:rsidR="004C4874" w:rsidRDefault="00F01225">
      <w:pPr>
        <w:pStyle w:val="a3"/>
        <w:ind w:right="872"/>
        <w:jc w:val="left"/>
      </w:pPr>
      <w:r>
        <w:t>ставить</w:t>
      </w:r>
      <w:r>
        <w:rPr>
          <w:spacing w:val="-4"/>
        </w:rPr>
        <w:t xml:space="preserve"> </w:t>
      </w:r>
      <w:r>
        <w:t>себя</w:t>
      </w:r>
      <w:r>
        <w:rPr>
          <w:spacing w:val="-5"/>
        </w:rPr>
        <w:t xml:space="preserve"> </w:t>
      </w:r>
      <w:r>
        <w:t>на</w:t>
      </w:r>
      <w:r>
        <w:rPr>
          <w:spacing w:val="-5"/>
        </w:rPr>
        <w:t xml:space="preserve"> </w:t>
      </w:r>
      <w:r>
        <w:t>место</w:t>
      </w:r>
      <w:r>
        <w:rPr>
          <w:spacing w:val="-5"/>
        </w:rPr>
        <w:t xml:space="preserve"> </w:t>
      </w:r>
      <w:r>
        <w:t>другого</w:t>
      </w:r>
      <w:r>
        <w:rPr>
          <w:spacing w:val="-5"/>
        </w:rPr>
        <w:t xml:space="preserve"> </w:t>
      </w:r>
      <w:r>
        <w:t>человека,</w:t>
      </w:r>
      <w:r>
        <w:rPr>
          <w:spacing w:val="-5"/>
        </w:rPr>
        <w:t xml:space="preserve"> </w:t>
      </w:r>
      <w:r>
        <w:t>понимать</w:t>
      </w:r>
      <w:r>
        <w:rPr>
          <w:spacing w:val="-4"/>
        </w:rPr>
        <w:t xml:space="preserve"> </w:t>
      </w:r>
      <w:r>
        <w:t>мотивы</w:t>
      </w:r>
      <w:r>
        <w:rPr>
          <w:spacing w:val="-5"/>
        </w:rPr>
        <w:t xml:space="preserve"> </w:t>
      </w:r>
      <w:r>
        <w:t>и</w:t>
      </w:r>
      <w:r>
        <w:rPr>
          <w:spacing w:val="-5"/>
        </w:rPr>
        <w:t xml:space="preserve"> </w:t>
      </w:r>
      <w:r>
        <w:t>намерения</w:t>
      </w:r>
      <w:r>
        <w:rPr>
          <w:spacing w:val="-5"/>
        </w:rPr>
        <w:t xml:space="preserve"> </w:t>
      </w:r>
      <w:r>
        <w:t>другого; регулировать способ выражения эмоций.</w:t>
      </w:r>
    </w:p>
    <w:p w14:paraId="2DF70123" w14:textId="77777777" w:rsidR="004C4874" w:rsidRDefault="00F01225">
      <w:pPr>
        <w:pStyle w:val="a4"/>
        <w:numPr>
          <w:ilvl w:val="3"/>
          <w:numId w:val="91"/>
        </w:numPr>
        <w:tabs>
          <w:tab w:val="left" w:pos="1748"/>
        </w:tabs>
        <w:ind w:right="283" w:firstLine="0"/>
        <w:rPr>
          <w:sz w:val="24"/>
        </w:rPr>
      </w:pPr>
      <w:r>
        <w:rPr>
          <w:sz w:val="24"/>
        </w:rPr>
        <w:t>У обучающегося будут сформированы умения принимать себя и других как часть регулятивных универсальных учебных действий:</w:t>
      </w:r>
    </w:p>
    <w:p w14:paraId="77F35D33" w14:textId="77777777" w:rsidR="004C4874" w:rsidRDefault="00F01225">
      <w:pPr>
        <w:pStyle w:val="a3"/>
        <w:jc w:val="left"/>
      </w:pPr>
      <w:r>
        <w:t>осознанно относиться к другому человеку, его мнению; признавать своё право на ошибку и такое же право другого;</w:t>
      </w:r>
    </w:p>
    <w:p w14:paraId="4E4B644A" w14:textId="77777777" w:rsidR="004C4874" w:rsidRDefault="00F01225">
      <w:pPr>
        <w:pStyle w:val="a3"/>
        <w:ind w:right="4775"/>
        <w:jc w:val="left"/>
      </w:pPr>
      <w:r>
        <w:t>принимать</w:t>
      </w:r>
      <w:r>
        <w:rPr>
          <w:spacing w:val="-7"/>
        </w:rPr>
        <w:t xml:space="preserve"> </w:t>
      </w:r>
      <w:r>
        <w:t>себя</w:t>
      </w:r>
      <w:r>
        <w:rPr>
          <w:spacing w:val="-8"/>
        </w:rPr>
        <w:t xml:space="preserve"> </w:t>
      </w:r>
      <w:r>
        <w:t>и</w:t>
      </w:r>
      <w:r>
        <w:rPr>
          <w:spacing w:val="-7"/>
        </w:rPr>
        <w:t xml:space="preserve"> </w:t>
      </w:r>
      <w:r>
        <w:t>других,</w:t>
      </w:r>
      <w:r>
        <w:rPr>
          <w:spacing w:val="-8"/>
        </w:rPr>
        <w:t xml:space="preserve"> </w:t>
      </w:r>
      <w:r>
        <w:t>не</w:t>
      </w:r>
      <w:r>
        <w:rPr>
          <w:spacing w:val="-8"/>
        </w:rPr>
        <w:t xml:space="preserve"> </w:t>
      </w:r>
      <w:r>
        <w:t>осуждая; открытость себе и другим;</w:t>
      </w:r>
    </w:p>
    <w:p w14:paraId="3D5340FA" w14:textId="77777777" w:rsidR="004C4874" w:rsidRDefault="00F01225">
      <w:pPr>
        <w:pStyle w:val="a3"/>
        <w:jc w:val="left"/>
      </w:pPr>
      <w:r>
        <w:t>осознавать</w:t>
      </w:r>
      <w:r>
        <w:rPr>
          <w:spacing w:val="-7"/>
        </w:rPr>
        <w:t xml:space="preserve"> </w:t>
      </w:r>
      <w:r>
        <w:t>невозможность</w:t>
      </w:r>
      <w:r>
        <w:rPr>
          <w:spacing w:val="-5"/>
        </w:rPr>
        <w:t xml:space="preserve"> </w:t>
      </w:r>
      <w:r>
        <w:t>контролировать</w:t>
      </w:r>
      <w:r>
        <w:rPr>
          <w:spacing w:val="-4"/>
        </w:rPr>
        <w:t xml:space="preserve"> </w:t>
      </w:r>
      <w:r>
        <w:t>всё</w:t>
      </w:r>
      <w:r>
        <w:rPr>
          <w:spacing w:val="-6"/>
        </w:rPr>
        <w:t xml:space="preserve"> </w:t>
      </w:r>
      <w:r>
        <w:rPr>
          <w:spacing w:val="-2"/>
        </w:rPr>
        <w:t>вокруг.</w:t>
      </w:r>
    </w:p>
    <w:p w14:paraId="3DF08558" w14:textId="77777777" w:rsidR="004C4874" w:rsidRDefault="00F01225">
      <w:pPr>
        <w:pStyle w:val="a3"/>
        <w:ind w:right="286"/>
      </w:pPr>
      <w:r>
        <w:t>Овладение системой универсальных учебных регулятивных действий обеспечивает формирование</w:t>
      </w:r>
      <w:r>
        <w:rPr>
          <w:spacing w:val="-14"/>
        </w:rPr>
        <w:t xml:space="preserve"> </w:t>
      </w:r>
      <w:r>
        <w:t>смысловых</w:t>
      </w:r>
      <w:r>
        <w:rPr>
          <w:spacing w:val="-9"/>
        </w:rPr>
        <w:t xml:space="preserve"> </w:t>
      </w:r>
      <w:r>
        <w:t>установок</w:t>
      </w:r>
      <w:r>
        <w:rPr>
          <w:spacing w:val="-12"/>
        </w:rPr>
        <w:t xml:space="preserve"> </w:t>
      </w:r>
      <w:r>
        <w:t>личности</w:t>
      </w:r>
      <w:r>
        <w:rPr>
          <w:spacing w:val="-11"/>
        </w:rPr>
        <w:t xml:space="preserve"> </w:t>
      </w:r>
      <w:r>
        <w:t>(внутренняя</w:t>
      </w:r>
      <w:r>
        <w:rPr>
          <w:spacing w:val="-13"/>
        </w:rPr>
        <w:t xml:space="preserve"> </w:t>
      </w:r>
      <w:r>
        <w:t>позиция</w:t>
      </w:r>
      <w:r>
        <w:rPr>
          <w:spacing w:val="-13"/>
        </w:rPr>
        <w:t xml:space="preserve"> </w:t>
      </w:r>
      <w:r>
        <w:t>личности)</w:t>
      </w:r>
      <w:r>
        <w:rPr>
          <w:spacing w:val="-13"/>
        </w:rPr>
        <w:t xml:space="preserve"> </w:t>
      </w:r>
      <w:r>
        <w:t>и</w:t>
      </w:r>
      <w:r>
        <w:rPr>
          <w:spacing w:val="-12"/>
        </w:rPr>
        <w:t xml:space="preserve"> </w:t>
      </w:r>
      <w:r>
        <w:t>жизненных навыков личности (управления собой, самодисциплины, устойчивого поведения).</w:t>
      </w:r>
    </w:p>
    <w:p w14:paraId="4F386898" w14:textId="77777777" w:rsidR="004C4874" w:rsidRDefault="00F01225">
      <w:pPr>
        <w:pStyle w:val="a4"/>
        <w:numPr>
          <w:ilvl w:val="2"/>
          <w:numId w:val="91"/>
        </w:numPr>
        <w:tabs>
          <w:tab w:val="left" w:pos="1568"/>
        </w:tabs>
        <w:spacing w:before="1"/>
        <w:ind w:left="849" w:right="280" w:firstLine="0"/>
        <w:jc w:val="both"/>
        <w:rPr>
          <w:sz w:val="24"/>
        </w:rPr>
      </w:pPr>
      <w:r>
        <w:rPr>
          <w:sz w:val="24"/>
        </w:rPr>
        <w:t>Предметные результаты освоения программы по иностранному</w:t>
      </w:r>
      <w:r>
        <w:rPr>
          <w:spacing w:val="-1"/>
          <w:sz w:val="24"/>
        </w:rPr>
        <w:t xml:space="preserve"> </w:t>
      </w:r>
      <w:r>
        <w:rPr>
          <w:sz w:val="24"/>
        </w:rPr>
        <w:t>(английскому)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w:t>
      </w:r>
      <w:r>
        <w:rPr>
          <w:spacing w:val="-3"/>
          <w:sz w:val="24"/>
        </w:rPr>
        <w:t xml:space="preserve"> </w:t>
      </w:r>
      <w:r>
        <w:rPr>
          <w:sz w:val="24"/>
        </w:rPr>
        <w:t>на</w:t>
      </w:r>
      <w:r>
        <w:rPr>
          <w:spacing w:val="-4"/>
          <w:sz w:val="24"/>
        </w:rPr>
        <w:t xml:space="preserve"> </w:t>
      </w:r>
      <w:r>
        <w:rPr>
          <w:sz w:val="24"/>
        </w:rPr>
        <w:t>допороговом</w:t>
      </w:r>
      <w:r>
        <w:rPr>
          <w:spacing w:val="-1"/>
          <w:sz w:val="24"/>
        </w:rPr>
        <w:t xml:space="preserve"> </w:t>
      </w:r>
      <w:r>
        <w:rPr>
          <w:sz w:val="24"/>
        </w:rPr>
        <w:t>уровне</w:t>
      </w:r>
      <w:r>
        <w:rPr>
          <w:spacing w:val="-2"/>
          <w:sz w:val="24"/>
        </w:rPr>
        <w:t xml:space="preserve"> </w:t>
      </w:r>
      <w:r>
        <w:rPr>
          <w:sz w:val="24"/>
        </w:rPr>
        <w:t>в</w:t>
      </w:r>
      <w:r>
        <w:rPr>
          <w:spacing w:val="-2"/>
          <w:sz w:val="24"/>
        </w:rPr>
        <w:t xml:space="preserve"> </w:t>
      </w:r>
      <w:r>
        <w:rPr>
          <w:sz w:val="24"/>
        </w:rPr>
        <w:t>совокупности</w:t>
      </w:r>
      <w:r>
        <w:rPr>
          <w:spacing w:val="-2"/>
          <w:sz w:val="24"/>
        </w:rPr>
        <w:t xml:space="preserve"> </w:t>
      </w:r>
      <w:r>
        <w:rPr>
          <w:sz w:val="24"/>
        </w:rPr>
        <w:t>её</w:t>
      </w:r>
      <w:r>
        <w:rPr>
          <w:spacing w:val="-4"/>
          <w:sz w:val="24"/>
        </w:rPr>
        <w:t xml:space="preserve"> </w:t>
      </w:r>
      <w:r>
        <w:rPr>
          <w:sz w:val="24"/>
        </w:rPr>
        <w:t>составляющих –</w:t>
      </w:r>
      <w:r>
        <w:rPr>
          <w:spacing w:val="-3"/>
          <w:sz w:val="24"/>
        </w:rPr>
        <w:t xml:space="preserve"> </w:t>
      </w:r>
      <w:r>
        <w:rPr>
          <w:sz w:val="24"/>
        </w:rPr>
        <w:t>речевой,</w:t>
      </w:r>
      <w:r>
        <w:rPr>
          <w:spacing w:val="-3"/>
          <w:sz w:val="24"/>
        </w:rPr>
        <w:t xml:space="preserve"> </w:t>
      </w:r>
      <w:r>
        <w:rPr>
          <w:sz w:val="24"/>
        </w:rPr>
        <w:t>языковой, социокультурной, компенсаторной, метапредметной (учебно-познавательной).</w:t>
      </w:r>
    </w:p>
    <w:p w14:paraId="42117113" w14:textId="77777777" w:rsidR="004C4874" w:rsidRDefault="00F01225">
      <w:pPr>
        <w:pStyle w:val="a4"/>
        <w:numPr>
          <w:ilvl w:val="3"/>
          <w:numId w:val="91"/>
        </w:numPr>
        <w:tabs>
          <w:tab w:val="left" w:pos="1748"/>
        </w:tabs>
        <w:ind w:right="286" w:firstLine="0"/>
        <w:jc w:val="both"/>
        <w:rPr>
          <w:sz w:val="24"/>
        </w:rPr>
      </w:pPr>
      <w:r>
        <w:rPr>
          <w:sz w:val="24"/>
        </w:rPr>
        <w:t>Предметные результаты освоения программы по иностранному (английскому) языку к концу обучения в 5 классе:</w:t>
      </w:r>
    </w:p>
    <w:p w14:paraId="322BC849" w14:textId="77777777" w:rsidR="004C4874" w:rsidRDefault="00F01225">
      <w:pPr>
        <w:pStyle w:val="a4"/>
        <w:numPr>
          <w:ilvl w:val="0"/>
          <w:numId w:val="88"/>
        </w:numPr>
        <w:tabs>
          <w:tab w:val="left" w:pos="1107"/>
        </w:tabs>
        <w:ind w:left="1107" w:hanging="258"/>
        <w:jc w:val="both"/>
        <w:rPr>
          <w:sz w:val="24"/>
        </w:rPr>
      </w:pPr>
      <w:r>
        <w:rPr>
          <w:sz w:val="24"/>
        </w:rPr>
        <w:t>владеть</w:t>
      </w:r>
      <w:r>
        <w:rPr>
          <w:spacing w:val="-4"/>
          <w:sz w:val="24"/>
        </w:rPr>
        <w:t xml:space="preserve"> </w:t>
      </w:r>
      <w:r>
        <w:rPr>
          <w:sz w:val="24"/>
        </w:rPr>
        <w:t>основными</w:t>
      </w:r>
      <w:r>
        <w:rPr>
          <w:spacing w:val="-4"/>
          <w:sz w:val="24"/>
        </w:rPr>
        <w:t xml:space="preserve"> </w:t>
      </w:r>
      <w:r>
        <w:rPr>
          <w:sz w:val="24"/>
        </w:rPr>
        <w:t>видами</w:t>
      </w:r>
      <w:r>
        <w:rPr>
          <w:spacing w:val="-4"/>
          <w:sz w:val="24"/>
        </w:rPr>
        <w:t xml:space="preserve"> </w:t>
      </w:r>
      <w:r>
        <w:rPr>
          <w:sz w:val="24"/>
        </w:rPr>
        <w:t>речевой</w:t>
      </w:r>
      <w:r>
        <w:rPr>
          <w:spacing w:val="-4"/>
          <w:sz w:val="24"/>
        </w:rPr>
        <w:t xml:space="preserve"> </w:t>
      </w:r>
      <w:r>
        <w:rPr>
          <w:spacing w:val="-2"/>
          <w:sz w:val="24"/>
        </w:rPr>
        <w:t>деятельности:</w:t>
      </w:r>
    </w:p>
    <w:p w14:paraId="54AF5EF4" w14:textId="77777777" w:rsidR="004C4874" w:rsidRDefault="00F01225">
      <w:pPr>
        <w:pStyle w:val="a3"/>
        <w:ind w:right="281"/>
      </w:pPr>
      <w:r>
        <w:t>говорение:</w:t>
      </w:r>
      <w:r>
        <w:rPr>
          <w:spacing w:val="-3"/>
        </w:rPr>
        <w:t xml:space="preserve"> </w:t>
      </w:r>
      <w:r>
        <w:t>вести</w:t>
      </w:r>
      <w:r>
        <w:rPr>
          <w:spacing w:val="-2"/>
        </w:rPr>
        <w:t xml:space="preserve"> </w:t>
      </w:r>
      <w:r>
        <w:t>разные</w:t>
      </w:r>
      <w:r>
        <w:rPr>
          <w:spacing w:val="-5"/>
        </w:rPr>
        <w:t xml:space="preserve"> </w:t>
      </w:r>
      <w:r>
        <w:t>виды</w:t>
      </w:r>
      <w:r>
        <w:rPr>
          <w:spacing w:val="-3"/>
        </w:rPr>
        <w:t xml:space="preserve"> </w:t>
      </w:r>
      <w:r>
        <w:t>диалогов</w:t>
      </w:r>
      <w:r>
        <w:rPr>
          <w:spacing w:val="-4"/>
        </w:rPr>
        <w:t xml:space="preserve"> </w:t>
      </w:r>
      <w:r>
        <w:t>(диалог</w:t>
      </w:r>
      <w:r>
        <w:rPr>
          <w:spacing w:val="-4"/>
        </w:rPr>
        <w:t xml:space="preserve"> </w:t>
      </w:r>
      <w:r>
        <w:t>этикетного</w:t>
      </w:r>
      <w:r>
        <w:rPr>
          <w:spacing w:val="-6"/>
        </w:rPr>
        <w:t xml:space="preserve"> </w:t>
      </w:r>
      <w:r>
        <w:t>характера, диалог-побуждение</w:t>
      </w:r>
      <w:r>
        <w:rPr>
          <w:spacing w:val="-4"/>
        </w:rPr>
        <w:t xml:space="preserve"> </w:t>
      </w:r>
      <w:r>
        <w:t>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66DA8696" w14:textId="77777777" w:rsidR="004C4874" w:rsidRDefault="00F01225">
      <w:pPr>
        <w:pStyle w:val="a3"/>
        <w:spacing w:before="1"/>
        <w:ind w:right="280"/>
      </w:pPr>
      <w:r>
        <w:t>создавать разные виды монологических высказываний (описание, в том числе характеристика, повествование</w:t>
      </w:r>
      <w:r>
        <w:rPr>
          <w:spacing w:val="-1"/>
        </w:rPr>
        <w:t xml:space="preserve"> </w:t>
      </w:r>
      <w:r>
        <w:t>(сообщение)</w:t>
      </w:r>
      <w:r>
        <w:rPr>
          <w:spacing w:val="-1"/>
        </w:rPr>
        <w:t xml:space="preserve"> </w:t>
      </w:r>
      <w:r>
        <w:t>с вербальными и (или)</w:t>
      </w:r>
      <w:r>
        <w:rPr>
          <w:spacing w:val="-1"/>
        </w:rPr>
        <w:t xml:space="preserve"> </w:t>
      </w:r>
      <w:r>
        <w:t>зрительными опорами в рамках тематического</w:t>
      </w:r>
      <w:r>
        <w:rPr>
          <w:spacing w:val="-2"/>
        </w:rPr>
        <w:t xml:space="preserve"> </w:t>
      </w:r>
      <w:r>
        <w:t>содержания</w:t>
      </w:r>
      <w:r>
        <w:rPr>
          <w:spacing w:val="-2"/>
        </w:rPr>
        <w:t xml:space="preserve"> </w:t>
      </w:r>
      <w:r>
        <w:t>речи</w:t>
      </w:r>
      <w:r>
        <w:rPr>
          <w:spacing w:val="-1"/>
        </w:rPr>
        <w:t xml:space="preserve"> </w:t>
      </w:r>
      <w:r>
        <w:t>(объём</w:t>
      </w:r>
      <w:r>
        <w:rPr>
          <w:spacing w:val="-1"/>
        </w:rPr>
        <w:t xml:space="preserve"> </w:t>
      </w:r>
      <w:r>
        <w:t>монологического</w:t>
      </w:r>
      <w:r>
        <w:rPr>
          <w:spacing w:val="-2"/>
        </w:rPr>
        <w:t xml:space="preserve"> </w:t>
      </w:r>
      <w:r>
        <w:t>высказывания –</w:t>
      </w:r>
      <w:r>
        <w:rPr>
          <w:spacing w:val="-2"/>
        </w:rPr>
        <w:t xml:space="preserve"> </w:t>
      </w:r>
      <w:r>
        <w:t>5–6</w:t>
      </w:r>
      <w:r>
        <w:rPr>
          <w:spacing w:val="-2"/>
        </w:rPr>
        <w:t xml:space="preserve"> </w:t>
      </w:r>
      <w:r>
        <w:t>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686A216D" w14:textId="77777777" w:rsidR="004C4874" w:rsidRDefault="00F01225">
      <w:pPr>
        <w:pStyle w:val="a3"/>
        <w:ind w:right="279"/>
      </w:pPr>
      <w:r>
        <w:t>аудирование: воспринимать на слух и понимать несложные адаптированные аутентичные тексты,</w:t>
      </w:r>
      <w:r>
        <w:rPr>
          <w:spacing w:val="-6"/>
        </w:rPr>
        <w:t xml:space="preserve"> </w:t>
      </w:r>
      <w:r>
        <w:t>содержащие</w:t>
      </w:r>
      <w:r>
        <w:rPr>
          <w:spacing w:val="-7"/>
        </w:rPr>
        <w:t xml:space="preserve"> </w:t>
      </w:r>
      <w:r>
        <w:t>отдельные</w:t>
      </w:r>
      <w:r>
        <w:rPr>
          <w:spacing w:val="-7"/>
        </w:rPr>
        <w:t xml:space="preserve"> </w:t>
      </w:r>
      <w:r>
        <w:t>незнакомые</w:t>
      </w:r>
      <w:r>
        <w:rPr>
          <w:spacing w:val="-7"/>
        </w:rPr>
        <w:t xml:space="preserve"> </w:t>
      </w:r>
      <w:r>
        <w:t>слова,</w:t>
      </w:r>
      <w:r>
        <w:rPr>
          <w:spacing w:val="-6"/>
        </w:rPr>
        <w:t xml:space="preserve"> </w:t>
      </w:r>
      <w:r>
        <w:t>со</w:t>
      </w:r>
      <w:r>
        <w:rPr>
          <w:spacing w:val="-6"/>
        </w:rPr>
        <w:t xml:space="preserve"> </w:t>
      </w:r>
      <w:r>
        <w:t>зрительными</w:t>
      </w:r>
      <w:r>
        <w:rPr>
          <w:spacing w:val="-5"/>
        </w:rPr>
        <w:t xml:space="preserve"> </w:t>
      </w:r>
      <w:r>
        <w:t>опорами</w:t>
      </w:r>
      <w:r>
        <w:rPr>
          <w:spacing w:val="-5"/>
        </w:rPr>
        <w:t xml:space="preserve"> </w:t>
      </w:r>
      <w:r>
        <w:t>или</w:t>
      </w:r>
      <w:r>
        <w:rPr>
          <w:spacing w:val="-5"/>
        </w:rPr>
        <w:t xml:space="preserve"> </w:t>
      </w:r>
      <w:r>
        <w:t>без</w:t>
      </w:r>
      <w:r>
        <w:rPr>
          <w:spacing w:val="-5"/>
        </w:rPr>
        <w:t xml:space="preserve"> </w:t>
      </w:r>
      <w:r>
        <w:t>опоры</w:t>
      </w:r>
      <w:r>
        <w:rPr>
          <w:spacing w:val="-6"/>
        </w:rPr>
        <w:t xml:space="preserve"> </w:t>
      </w:r>
      <w:r>
        <w:t xml:space="preserve">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w:t>
      </w:r>
      <w:r>
        <w:rPr>
          <w:spacing w:val="-2"/>
        </w:rPr>
        <w:t>минуты);</w:t>
      </w:r>
    </w:p>
    <w:p w14:paraId="4A9132E1" w14:textId="77777777" w:rsidR="004C4874" w:rsidRDefault="00F01225">
      <w:pPr>
        <w:pStyle w:val="a3"/>
        <w:spacing w:before="1"/>
        <w:ind w:right="285"/>
      </w:pPr>
      <w: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14:paraId="3F59CB3D" w14:textId="77777777" w:rsidR="004C4874" w:rsidRDefault="00F01225">
      <w:pPr>
        <w:pStyle w:val="a3"/>
        <w:ind w:right="287"/>
      </w:pPr>
      <w: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w:t>
      </w:r>
      <w:r>
        <w:rPr>
          <w:spacing w:val="-1"/>
        </w:rPr>
        <w:t xml:space="preserve"> </w:t>
      </w:r>
      <w:r>
        <w:t>речевой</w:t>
      </w:r>
      <w:r>
        <w:rPr>
          <w:spacing w:val="-1"/>
        </w:rPr>
        <w:t xml:space="preserve"> </w:t>
      </w:r>
      <w:r>
        <w:t>этикет,</w:t>
      </w:r>
      <w:r>
        <w:rPr>
          <w:spacing w:val="-1"/>
        </w:rPr>
        <w:t xml:space="preserve"> </w:t>
      </w:r>
      <w:r>
        <w:t>принятый в</w:t>
      </w:r>
      <w:r>
        <w:rPr>
          <w:spacing w:val="-2"/>
        </w:rPr>
        <w:t xml:space="preserve"> </w:t>
      </w:r>
      <w:r>
        <w:t>стране (странах)</w:t>
      </w:r>
      <w:r>
        <w:rPr>
          <w:spacing w:val="-2"/>
        </w:rPr>
        <w:t xml:space="preserve"> </w:t>
      </w:r>
      <w:r>
        <w:t>изучаемого</w:t>
      </w:r>
      <w:r>
        <w:rPr>
          <w:spacing w:val="-1"/>
        </w:rPr>
        <w:t xml:space="preserve"> </w:t>
      </w:r>
      <w:r>
        <w:t>языка</w:t>
      </w:r>
      <w:r>
        <w:rPr>
          <w:spacing w:val="-2"/>
        </w:rPr>
        <w:t xml:space="preserve"> </w:t>
      </w:r>
      <w:r>
        <w:t>(объём сообщения – до 60 слов);</w:t>
      </w:r>
    </w:p>
    <w:p w14:paraId="72D6B368" w14:textId="77777777" w:rsidR="004C4874" w:rsidRDefault="00F01225">
      <w:pPr>
        <w:pStyle w:val="a4"/>
        <w:numPr>
          <w:ilvl w:val="0"/>
          <w:numId w:val="88"/>
        </w:numPr>
        <w:tabs>
          <w:tab w:val="left" w:pos="1107"/>
        </w:tabs>
        <w:ind w:left="849" w:right="282" w:firstLine="0"/>
        <w:jc w:val="both"/>
        <w:rPr>
          <w:sz w:val="24"/>
        </w:rPr>
      </w:pPr>
      <w:r>
        <w:rPr>
          <w:sz w:val="24"/>
        </w:rPr>
        <w:t>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w:t>
      </w:r>
      <w:r>
        <w:rPr>
          <w:spacing w:val="80"/>
          <w:w w:val="150"/>
          <w:sz w:val="24"/>
        </w:rPr>
        <w:t xml:space="preserve"> </w:t>
      </w:r>
      <w:r>
        <w:rPr>
          <w:sz w:val="24"/>
        </w:rPr>
        <w:t>особенностей,</w:t>
      </w:r>
      <w:r>
        <w:rPr>
          <w:spacing w:val="80"/>
          <w:w w:val="150"/>
          <w:sz w:val="24"/>
        </w:rPr>
        <w:t xml:space="preserve"> </w:t>
      </w:r>
      <w:r>
        <w:rPr>
          <w:sz w:val="24"/>
        </w:rPr>
        <w:t>в</w:t>
      </w:r>
      <w:r>
        <w:rPr>
          <w:spacing w:val="80"/>
          <w:w w:val="150"/>
          <w:sz w:val="24"/>
        </w:rPr>
        <w:t xml:space="preserve"> </w:t>
      </w:r>
      <w:r>
        <w:rPr>
          <w:sz w:val="24"/>
        </w:rPr>
        <w:t>том</w:t>
      </w:r>
      <w:r>
        <w:rPr>
          <w:spacing w:val="80"/>
          <w:w w:val="150"/>
          <w:sz w:val="24"/>
        </w:rPr>
        <w:t xml:space="preserve"> </w:t>
      </w:r>
      <w:r>
        <w:rPr>
          <w:sz w:val="24"/>
        </w:rPr>
        <w:t>числе</w:t>
      </w:r>
      <w:r>
        <w:rPr>
          <w:spacing w:val="80"/>
          <w:w w:val="150"/>
          <w:sz w:val="24"/>
        </w:rPr>
        <w:t xml:space="preserve"> </w:t>
      </w:r>
      <w:r>
        <w:rPr>
          <w:sz w:val="24"/>
        </w:rPr>
        <w:t>применять</w:t>
      </w:r>
      <w:r>
        <w:rPr>
          <w:spacing w:val="80"/>
          <w:w w:val="150"/>
          <w:sz w:val="24"/>
        </w:rPr>
        <w:t xml:space="preserve"> </w:t>
      </w:r>
      <w:r>
        <w:rPr>
          <w:sz w:val="24"/>
        </w:rPr>
        <w:t>правила</w:t>
      </w:r>
      <w:r>
        <w:rPr>
          <w:spacing w:val="80"/>
          <w:w w:val="150"/>
          <w:sz w:val="24"/>
        </w:rPr>
        <w:t xml:space="preserve"> </w:t>
      </w:r>
      <w:r>
        <w:rPr>
          <w:sz w:val="24"/>
        </w:rPr>
        <w:t>отсутствия</w:t>
      </w:r>
    </w:p>
    <w:p w14:paraId="31AD8B3A" w14:textId="77777777" w:rsidR="004C4874" w:rsidRDefault="004C4874">
      <w:pPr>
        <w:pStyle w:val="a4"/>
        <w:rPr>
          <w:sz w:val="24"/>
        </w:rPr>
        <w:sectPr w:rsidR="004C4874">
          <w:pgSz w:w="11910" w:h="16850"/>
          <w:pgMar w:top="1020" w:right="283" w:bottom="280" w:left="992" w:header="569" w:footer="0" w:gutter="0"/>
          <w:cols w:space="720"/>
        </w:sectPr>
      </w:pPr>
    </w:p>
    <w:p w14:paraId="69C30004" w14:textId="77777777" w:rsidR="004C4874" w:rsidRDefault="00F01225">
      <w:pPr>
        <w:pStyle w:val="a3"/>
        <w:spacing w:before="88"/>
        <w:ind w:right="285"/>
      </w:pPr>
      <w:r>
        <w:lastRenderedPageBreak/>
        <w:t>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78E49262" w14:textId="77777777" w:rsidR="004C4874" w:rsidRDefault="00F01225">
      <w:pPr>
        <w:pStyle w:val="a3"/>
      </w:pPr>
      <w:r>
        <w:t>владеть</w:t>
      </w:r>
      <w:r>
        <w:rPr>
          <w:spacing w:val="-6"/>
        </w:rPr>
        <w:t xml:space="preserve"> </w:t>
      </w:r>
      <w:r>
        <w:t>орфографическими</w:t>
      </w:r>
      <w:r>
        <w:rPr>
          <w:spacing w:val="-6"/>
        </w:rPr>
        <w:t xml:space="preserve"> </w:t>
      </w:r>
      <w:r>
        <w:t>навыками:</w:t>
      </w:r>
      <w:r>
        <w:rPr>
          <w:spacing w:val="-6"/>
        </w:rPr>
        <w:t xml:space="preserve"> </w:t>
      </w:r>
      <w:r>
        <w:t>правильно</w:t>
      </w:r>
      <w:r>
        <w:rPr>
          <w:spacing w:val="-6"/>
        </w:rPr>
        <w:t xml:space="preserve"> </w:t>
      </w:r>
      <w:r>
        <w:t>писать</w:t>
      </w:r>
      <w:r>
        <w:rPr>
          <w:spacing w:val="-7"/>
        </w:rPr>
        <w:t xml:space="preserve"> </w:t>
      </w:r>
      <w:r>
        <w:t>изученные</w:t>
      </w:r>
      <w:r>
        <w:rPr>
          <w:spacing w:val="-7"/>
        </w:rPr>
        <w:t xml:space="preserve"> </w:t>
      </w:r>
      <w:r>
        <w:rPr>
          <w:spacing w:val="-2"/>
        </w:rPr>
        <w:t>слова;</w:t>
      </w:r>
    </w:p>
    <w:p w14:paraId="73D0C03F" w14:textId="77777777" w:rsidR="004C4874" w:rsidRDefault="00F01225">
      <w:pPr>
        <w:pStyle w:val="a3"/>
        <w:ind w:right="280"/>
      </w:pPr>
      <w: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w:t>
      </w:r>
      <w:r>
        <w:rPr>
          <w:spacing w:val="-7"/>
        </w:rPr>
        <w:t xml:space="preserve"> </w:t>
      </w:r>
      <w:r>
        <w:t>пунктуационно</w:t>
      </w:r>
      <w:r>
        <w:rPr>
          <w:spacing w:val="-7"/>
        </w:rPr>
        <w:t xml:space="preserve"> </w:t>
      </w:r>
      <w:r>
        <w:t>правильно</w:t>
      </w:r>
      <w:r>
        <w:rPr>
          <w:spacing w:val="-7"/>
        </w:rPr>
        <w:t xml:space="preserve"> </w:t>
      </w:r>
      <w:r>
        <w:t>оформлять</w:t>
      </w:r>
      <w:r>
        <w:rPr>
          <w:spacing w:val="-6"/>
        </w:rPr>
        <w:t xml:space="preserve"> </w:t>
      </w:r>
      <w:r>
        <w:t>электронное</w:t>
      </w:r>
      <w:r>
        <w:rPr>
          <w:spacing w:val="-8"/>
        </w:rPr>
        <w:t xml:space="preserve"> </w:t>
      </w:r>
      <w:r>
        <w:t>сообщение</w:t>
      </w:r>
      <w:r>
        <w:rPr>
          <w:spacing w:val="-8"/>
        </w:rPr>
        <w:t xml:space="preserve"> </w:t>
      </w:r>
      <w:r>
        <w:t>личного</w:t>
      </w:r>
      <w:r>
        <w:rPr>
          <w:spacing w:val="-9"/>
        </w:rPr>
        <w:t xml:space="preserve"> </w:t>
      </w:r>
      <w:r>
        <w:t>характера;</w:t>
      </w:r>
    </w:p>
    <w:p w14:paraId="2A6C1A76" w14:textId="77777777" w:rsidR="004C4874" w:rsidRDefault="00F01225">
      <w:pPr>
        <w:pStyle w:val="a4"/>
        <w:numPr>
          <w:ilvl w:val="0"/>
          <w:numId w:val="88"/>
        </w:numPr>
        <w:tabs>
          <w:tab w:val="left" w:pos="1107"/>
        </w:tabs>
        <w:ind w:left="849" w:right="277" w:firstLine="0"/>
        <w:jc w:val="both"/>
        <w:rPr>
          <w:sz w:val="24"/>
        </w:rPr>
      </w:pPr>
      <w:r>
        <w:rPr>
          <w:sz w:val="24"/>
        </w:rPr>
        <w:t xml:space="preserve">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w:t>
      </w:r>
      <w:r>
        <w:rPr>
          <w:spacing w:val="-2"/>
          <w:sz w:val="24"/>
        </w:rPr>
        <w:t>сочетаемости;</w:t>
      </w:r>
    </w:p>
    <w:p w14:paraId="103FF829" w14:textId="77777777" w:rsidR="004C4874" w:rsidRDefault="00F01225">
      <w:pPr>
        <w:pStyle w:val="a3"/>
        <w:spacing w:before="1"/>
        <w:ind w:right="279"/>
      </w:pPr>
      <w:r>
        <w:t>распознавать</w:t>
      </w:r>
      <w:r>
        <w:rPr>
          <w:spacing w:val="-7"/>
        </w:rPr>
        <w:t xml:space="preserve"> </w:t>
      </w:r>
      <w:r>
        <w:t>и</w:t>
      </w:r>
      <w:r>
        <w:rPr>
          <w:spacing w:val="-5"/>
        </w:rPr>
        <w:t xml:space="preserve"> </w:t>
      </w:r>
      <w:r>
        <w:t>употреблять</w:t>
      </w:r>
      <w:r>
        <w:rPr>
          <w:spacing w:val="-8"/>
        </w:rPr>
        <w:t xml:space="preserve"> </w:t>
      </w:r>
      <w:r>
        <w:t>в</w:t>
      </w:r>
      <w:r>
        <w:rPr>
          <w:spacing w:val="-6"/>
        </w:rPr>
        <w:t xml:space="preserve"> </w:t>
      </w:r>
      <w:r>
        <w:t>устной</w:t>
      </w:r>
      <w:r>
        <w:rPr>
          <w:spacing w:val="-7"/>
        </w:rPr>
        <w:t xml:space="preserve"> </w:t>
      </w:r>
      <w:r>
        <w:t>и</w:t>
      </w:r>
      <w:r>
        <w:rPr>
          <w:spacing w:val="-7"/>
        </w:rPr>
        <w:t xml:space="preserve"> </w:t>
      </w:r>
      <w:r>
        <w:t>письменной</w:t>
      </w:r>
      <w:r>
        <w:rPr>
          <w:spacing w:val="-7"/>
        </w:rPr>
        <w:t xml:space="preserve"> </w:t>
      </w:r>
      <w:r>
        <w:t>речи</w:t>
      </w:r>
      <w:r>
        <w:rPr>
          <w:spacing w:val="-7"/>
        </w:rPr>
        <w:t xml:space="preserve"> </w:t>
      </w:r>
      <w:r>
        <w:t>родственные</w:t>
      </w:r>
      <w:r>
        <w:rPr>
          <w:spacing w:val="-10"/>
        </w:rPr>
        <w:t xml:space="preserve"> </w:t>
      </w:r>
      <w:r>
        <w:t>слова,</w:t>
      </w:r>
      <w:r>
        <w:rPr>
          <w:spacing w:val="-6"/>
        </w:rPr>
        <w:t xml:space="preserve"> </w:t>
      </w:r>
      <w:r>
        <w:t>образованные</w:t>
      </w:r>
      <w:r>
        <w:rPr>
          <w:spacing w:val="-7"/>
        </w:rPr>
        <w:t xml:space="preserve"> </w:t>
      </w:r>
      <w:r>
        <w:t>с использованием аффиксации: имена существительные с суффиксами -er/-or, -ist, -sion/-tion, имена прилагательные с суффиксами -ful, -ian/-an, наречия с суффиксом -ly, имена прилагательные, имена существительные и наречия с отрицательным префиксом un-;</w:t>
      </w:r>
    </w:p>
    <w:p w14:paraId="012007D4" w14:textId="77777777" w:rsidR="004C4874" w:rsidRDefault="00F01225">
      <w:pPr>
        <w:pStyle w:val="a3"/>
        <w:ind w:right="290"/>
      </w:pPr>
      <w:r>
        <w:t>распознавать и употреблять в устной и письменной речи изученные синонимы и интернациональные слова;</w:t>
      </w:r>
    </w:p>
    <w:p w14:paraId="44D8F5B4" w14:textId="77777777" w:rsidR="004C4874" w:rsidRDefault="00F01225">
      <w:pPr>
        <w:pStyle w:val="a4"/>
        <w:numPr>
          <w:ilvl w:val="0"/>
          <w:numId w:val="88"/>
        </w:numPr>
        <w:tabs>
          <w:tab w:val="left" w:pos="1107"/>
        </w:tabs>
        <w:ind w:left="849" w:right="285" w:firstLine="0"/>
        <w:jc w:val="both"/>
        <w:rPr>
          <w:sz w:val="24"/>
        </w:rPr>
      </w:pPr>
      <w:r>
        <w:rPr>
          <w:sz w:val="24"/>
        </w:rPr>
        <w:t>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5256E23E" w14:textId="77777777" w:rsidR="004C4874" w:rsidRDefault="00F01225">
      <w:pPr>
        <w:pStyle w:val="a3"/>
        <w:jc w:val="left"/>
      </w:pPr>
      <w:r>
        <w:t>распознавать</w:t>
      </w:r>
      <w:r>
        <w:rPr>
          <w:spacing w:val="-3"/>
        </w:rPr>
        <w:t xml:space="preserve"> </w:t>
      </w:r>
      <w:r>
        <w:t>и</w:t>
      </w:r>
      <w:r>
        <w:rPr>
          <w:spacing w:val="-1"/>
        </w:rPr>
        <w:t xml:space="preserve"> </w:t>
      </w:r>
      <w:r>
        <w:t>употреблять</w:t>
      </w:r>
      <w:r>
        <w:rPr>
          <w:spacing w:val="-3"/>
        </w:rPr>
        <w:t xml:space="preserve"> </w:t>
      </w:r>
      <w:r>
        <w:t>в</w:t>
      </w:r>
      <w:r>
        <w:rPr>
          <w:spacing w:val="-3"/>
        </w:rPr>
        <w:t xml:space="preserve"> </w:t>
      </w:r>
      <w:r>
        <w:t>устной</w:t>
      </w:r>
      <w:r>
        <w:rPr>
          <w:spacing w:val="-3"/>
        </w:rPr>
        <w:t xml:space="preserve"> </w:t>
      </w:r>
      <w:r>
        <w:t>и</w:t>
      </w:r>
      <w:r>
        <w:rPr>
          <w:spacing w:val="-4"/>
        </w:rPr>
        <w:t xml:space="preserve"> </w:t>
      </w:r>
      <w:r>
        <w:t>письменной</w:t>
      </w:r>
      <w:r>
        <w:rPr>
          <w:spacing w:val="-3"/>
        </w:rPr>
        <w:t xml:space="preserve"> </w:t>
      </w:r>
      <w:r>
        <w:rPr>
          <w:spacing w:val="-2"/>
        </w:rPr>
        <w:t>речи:</w:t>
      </w:r>
    </w:p>
    <w:p w14:paraId="6A324062" w14:textId="77777777" w:rsidR="004C4874" w:rsidRDefault="00F01225">
      <w:pPr>
        <w:pStyle w:val="a3"/>
        <w:spacing w:before="1"/>
        <w:jc w:val="left"/>
      </w:pPr>
      <w:r>
        <w:t>предложения</w:t>
      </w:r>
      <w:r>
        <w:rPr>
          <w:spacing w:val="-7"/>
        </w:rPr>
        <w:t xml:space="preserve"> </w:t>
      </w:r>
      <w:r>
        <w:t>с</w:t>
      </w:r>
      <w:r>
        <w:rPr>
          <w:spacing w:val="-5"/>
        </w:rPr>
        <w:t xml:space="preserve"> </w:t>
      </w:r>
      <w:r>
        <w:t>несколькими</w:t>
      </w:r>
      <w:r>
        <w:rPr>
          <w:spacing w:val="-4"/>
        </w:rPr>
        <w:t xml:space="preserve"> </w:t>
      </w:r>
      <w:r>
        <w:t>обстоятельствами,</w:t>
      </w:r>
      <w:r>
        <w:rPr>
          <w:spacing w:val="-5"/>
        </w:rPr>
        <w:t xml:space="preserve"> </w:t>
      </w:r>
      <w:r>
        <w:t>следующими</w:t>
      </w:r>
      <w:r>
        <w:rPr>
          <w:spacing w:val="-4"/>
        </w:rPr>
        <w:t xml:space="preserve"> </w:t>
      </w:r>
      <w:r>
        <w:t>в</w:t>
      </w:r>
      <w:r>
        <w:rPr>
          <w:spacing w:val="-5"/>
        </w:rPr>
        <w:t xml:space="preserve"> </w:t>
      </w:r>
      <w:r>
        <w:t>определённом</w:t>
      </w:r>
      <w:r>
        <w:rPr>
          <w:spacing w:val="-5"/>
        </w:rPr>
        <w:t xml:space="preserve"> </w:t>
      </w:r>
      <w:r>
        <w:rPr>
          <w:spacing w:val="-2"/>
        </w:rPr>
        <w:t>порядке;</w:t>
      </w:r>
    </w:p>
    <w:p w14:paraId="24DCE3F8" w14:textId="77777777" w:rsidR="004C4874" w:rsidRDefault="00F01225">
      <w:pPr>
        <w:pStyle w:val="a3"/>
        <w:tabs>
          <w:tab w:val="left" w:pos="2847"/>
          <w:tab w:val="left" w:pos="4530"/>
          <w:tab w:val="left" w:pos="6600"/>
          <w:tab w:val="left" w:pos="7056"/>
          <w:tab w:val="left" w:pos="9035"/>
          <w:tab w:val="left" w:pos="10237"/>
        </w:tabs>
        <w:ind w:right="278"/>
        <w:jc w:val="left"/>
      </w:pPr>
      <w:r>
        <w:rPr>
          <w:spacing w:val="-2"/>
        </w:rPr>
        <w:t>вопросительные</w:t>
      </w:r>
      <w:r>
        <w:tab/>
      </w:r>
      <w:r>
        <w:rPr>
          <w:spacing w:val="-2"/>
        </w:rPr>
        <w:t>предложения</w:t>
      </w:r>
      <w:r>
        <w:tab/>
      </w:r>
      <w:r>
        <w:rPr>
          <w:spacing w:val="-2"/>
        </w:rPr>
        <w:t>(альтернативный</w:t>
      </w:r>
      <w:r>
        <w:tab/>
      </w:r>
      <w:r>
        <w:rPr>
          <w:spacing w:val="-10"/>
        </w:rPr>
        <w:t>и</w:t>
      </w:r>
      <w:r>
        <w:tab/>
      </w:r>
      <w:r>
        <w:rPr>
          <w:spacing w:val="-2"/>
        </w:rPr>
        <w:t>разделительный</w:t>
      </w:r>
      <w:r>
        <w:tab/>
      </w:r>
      <w:r>
        <w:rPr>
          <w:spacing w:val="-2"/>
        </w:rPr>
        <w:t>вопросы</w:t>
      </w:r>
      <w:r>
        <w:tab/>
      </w:r>
      <w:r>
        <w:rPr>
          <w:spacing w:val="-10"/>
        </w:rPr>
        <w:t xml:space="preserve">в </w:t>
      </w:r>
      <w:r>
        <w:t>Present/Past/Future Simple Tense);</w:t>
      </w:r>
    </w:p>
    <w:p w14:paraId="492257F1" w14:textId="77777777" w:rsidR="004C4874" w:rsidRDefault="00F01225">
      <w:pPr>
        <w:pStyle w:val="a3"/>
        <w:ind w:right="279"/>
      </w:pPr>
      <w: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459490E4" w14:textId="77777777" w:rsidR="004C4874" w:rsidRDefault="00F01225">
      <w:pPr>
        <w:pStyle w:val="a3"/>
        <w:ind w:right="290"/>
      </w:pPr>
      <w:r>
        <w:t>имена существительные во множественном числе, в том числе имена существительные, имеющие форму только множественного числа;</w:t>
      </w:r>
    </w:p>
    <w:p w14:paraId="6F875A95" w14:textId="77777777" w:rsidR="004C4874" w:rsidRDefault="00F01225">
      <w:pPr>
        <w:pStyle w:val="a3"/>
      </w:pPr>
      <w:r>
        <w:t>имена</w:t>
      </w:r>
      <w:r>
        <w:rPr>
          <w:spacing w:val="-4"/>
        </w:rPr>
        <w:t xml:space="preserve"> </w:t>
      </w:r>
      <w:r>
        <w:t>существительные</w:t>
      </w:r>
      <w:r>
        <w:rPr>
          <w:spacing w:val="-4"/>
        </w:rPr>
        <w:t xml:space="preserve"> </w:t>
      </w:r>
      <w:r>
        <w:t>с</w:t>
      </w:r>
      <w:r>
        <w:rPr>
          <w:spacing w:val="-3"/>
        </w:rPr>
        <w:t xml:space="preserve"> </w:t>
      </w:r>
      <w:r>
        <w:t>причастиями</w:t>
      </w:r>
      <w:r>
        <w:rPr>
          <w:spacing w:val="-3"/>
        </w:rPr>
        <w:t xml:space="preserve"> </w:t>
      </w:r>
      <w:r>
        <w:t>настоящего</w:t>
      </w:r>
      <w:r>
        <w:rPr>
          <w:spacing w:val="-2"/>
        </w:rPr>
        <w:t xml:space="preserve"> </w:t>
      </w:r>
      <w:r>
        <w:t>и</w:t>
      </w:r>
      <w:r>
        <w:rPr>
          <w:spacing w:val="-2"/>
        </w:rPr>
        <w:t xml:space="preserve"> </w:t>
      </w:r>
      <w:r>
        <w:t>прошедшего</w:t>
      </w:r>
      <w:r>
        <w:rPr>
          <w:spacing w:val="-2"/>
        </w:rPr>
        <w:t xml:space="preserve"> времени;</w:t>
      </w:r>
    </w:p>
    <w:p w14:paraId="36AB0B94" w14:textId="77777777" w:rsidR="004C4874" w:rsidRDefault="00F01225">
      <w:pPr>
        <w:pStyle w:val="a3"/>
        <w:ind w:right="290"/>
      </w:pPr>
      <w:r>
        <w:t>наречия в положительной, сравнительной и превосходной степенях, образованные по правилу, и исключения;</w:t>
      </w:r>
    </w:p>
    <w:p w14:paraId="5AE7F392" w14:textId="77777777" w:rsidR="004C4874" w:rsidRDefault="00F01225">
      <w:pPr>
        <w:pStyle w:val="a4"/>
        <w:numPr>
          <w:ilvl w:val="0"/>
          <w:numId w:val="88"/>
        </w:numPr>
        <w:tabs>
          <w:tab w:val="left" w:pos="1107"/>
        </w:tabs>
        <w:spacing w:before="1"/>
        <w:ind w:left="1107" w:hanging="258"/>
        <w:jc w:val="both"/>
        <w:rPr>
          <w:sz w:val="24"/>
        </w:rPr>
      </w:pPr>
      <w:r>
        <w:rPr>
          <w:sz w:val="24"/>
        </w:rPr>
        <w:t>владеть</w:t>
      </w:r>
      <w:r>
        <w:rPr>
          <w:spacing w:val="-4"/>
          <w:sz w:val="24"/>
        </w:rPr>
        <w:t xml:space="preserve"> </w:t>
      </w:r>
      <w:r>
        <w:rPr>
          <w:sz w:val="24"/>
        </w:rPr>
        <w:t>социокультурными</w:t>
      </w:r>
      <w:r>
        <w:rPr>
          <w:spacing w:val="-4"/>
          <w:sz w:val="24"/>
        </w:rPr>
        <w:t xml:space="preserve"> </w:t>
      </w:r>
      <w:r>
        <w:rPr>
          <w:sz w:val="24"/>
        </w:rPr>
        <w:t>знаниями</w:t>
      </w:r>
      <w:r>
        <w:rPr>
          <w:spacing w:val="-7"/>
          <w:sz w:val="24"/>
        </w:rPr>
        <w:t xml:space="preserve"> </w:t>
      </w:r>
      <w:r>
        <w:rPr>
          <w:sz w:val="24"/>
        </w:rPr>
        <w:t>и</w:t>
      </w:r>
      <w:r>
        <w:rPr>
          <w:spacing w:val="-1"/>
          <w:sz w:val="24"/>
        </w:rPr>
        <w:t xml:space="preserve"> </w:t>
      </w:r>
      <w:r>
        <w:rPr>
          <w:spacing w:val="-2"/>
          <w:sz w:val="24"/>
        </w:rPr>
        <w:t>умениями:</w:t>
      </w:r>
    </w:p>
    <w:p w14:paraId="0F781AD5" w14:textId="77777777" w:rsidR="004C4874" w:rsidRDefault="00F01225">
      <w:pPr>
        <w:pStyle w:val="a3"/>
        <w:ind w:right="280"/>
      </w:pPr>
      <w: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14:paraId="0DAA1B59" w14:textId="77777777" w:rsidR="004C4874" w:rsidRDefault="00F01225">
      <w:pPr>
        <w:pStyle w:val="a3"/>
        <w:ind w:right="290"/>
      </w:pPr>
      <w: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14:paraId="51E7E120" w14:textId="77777777" w:rsidR="004C4874" w:rsidRDefault="00F01225">
      <w:pPr>
        <w:pStyle w:val="a3"/>
        <w:ind w:right="282"/>
      </w:pPr>
      <w:r>
        <w:t>правильно оформлять адрес, писать фамилии и имена (свои, родственников и друзей) на английском языке (в анкете, формуляре);</w:t>
      </w:r>
    </w:p>
    <w:p w14:paraId="47B46084" w14:textId="77777777" w:rsidR="004C4874" w:rsidRDefault="00F01225">
      <w:pPr>
        <w:pStyle w:val="a3"/>
        <w:ind w:right="282"/>
      </w:pPr>
      <w:r>
        <w:t>обладать базовыми знаниями о социокультурном портрете родной страны и страны (стран) изучаемого языка;</w:t>
      </w:r>
    </w:p>
    <w:p w14:paraId="6DE78443" w14:textId="77777777" w:rsidR="004C4874" w:rsidRDefault="00F01225">
      <w:pPr>
        <w:pStyle w:val="a3"/>
      </w:pPr>
      <w:r>
        <w:t>кратко</w:t>
      </w:r>
      <w:r>
        <w:rPr>
          <w:spacing w:val="-4"/>
        </w:rPr>
        <w:t xml:space="preserve"> </w:t>
      </w:r>
      <w:r>
        <w:t>представлять</w:t>
      </w:r>
      <w:r>
        <w:rPr>
          <w:spacing w:val="-4"/>
        </w:rPr>
        <w:t xml:space="preserve"> </w:t>
      </w:r>
      <w:r>
        <w:t>Россию</w:t>
      </w:r>
      <w:r>
        <w:rPr>
          <w:spacing w:val="-3"/>
        </w:rPr>
        <w:t xml:space="preserve"> </w:t>
      </w:r>
      <w:r>
        <w:t>и</w:t>
      </w:r>
      <w:r>
        <w:rPr>
          <w:spacing w:val="-3"/>
        </w:rPr>
        <w:t xml:space="preserve"> </w:t>
      </w:r>
      <w:r>
        <w:t>страны</w:t>
      </w:r>
      <w:r>
        <w:rPr>
          <w:spacing w:val="-3"/>
        </w:rPr>
        <w:t xml:space="preserve"> </w:t>
      </w:r>
      <w:r>
        <w:t>(стран)</w:t>
      </w:r>
      <w:r>
        <w:rPr>
          <w:spacing w:val="-4"/>
        </w:rPr>
        <w:t xml:space="preserve"> </w:t>
      </w:r>
      <w:r>
        <w:t>изучаемого</w:t>
      </w:r>
      <w:r>
        <w:rPr>
          <w:spacing w:val="-3"/>
        </w:rPr>
        <w:t xml:space="preserve"> </w:t>
      </w:r>
      <w:r>
        <w:rPr>
          <w:spacing w:val="-2"/>
        </w:rPr>
        <w:t>языка;</w:t>
      </w:r>
    </w:p>
    <w:p w14:paraId="65C9F626" w14:textId="77777777" w:rsidR="004C4874" w:rsidRDefault="00F01225">
      <w:pPr>
        <w:pStyle w:val="a4"/>
        <w:numPr>
          <w:ilvl w:val="0"/>
          <w:numId w:val="88"/>
        </w:numPr>
        <w:tabs>
          <w:tab w:val="left" w:pos="1107"/>
        </w:tabs>
        <w:ind w:left="849" w:right="282" w:firstLine="0"/>
        <w:jc w:val="both"/>
        <w:rPr>
          <w:sz w:val="24"/>
        </w:rPr>
      </w:pPr>
      <w:r>
        <w:rPr>
          <w:sz w:val="24"/>
        </w:rPr>
        <w:t>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0FF4FABB" w14:textId="77777777" w:rsidR="004C4874" w:rsidRDefault="004C4874">
      <w:pPr>
        <w:pStyle w:val="a4"/>
        <w:rPr>
          <w:sz w:val="24"/>
        </w:rPr>
        <w:sectPr w:rsidR="004C4874">
          <w:pgSz w:w="11910" w:h="16850"/>
          <w:pgMar w:top="1020" w:right="283" w:bottom="280" w:left="992" w:header="569" w:footer="0" w:gutter="0"/>
          <w:cols w:space="720"/>
        </w:sectPr>
      </w:pPr>
    </w:p>
    <w:p w14:paraId="44439321" w14:textId="77777777" w:rsidR="004C4874" w:rsidRDefault="00F01225">
      <w:pPr>
        <w:pStyle w:val="a4"/>
        <w:numPr>
          <w:ilvl w:val="0"/>
          <w:numId w:val="88"/>
        </w:numPr>
        <w:tabs>
          <w:tab w:val="left" w:pos="1109"/>
        </w:tabs>
        <w:spacing w:before="88"/>
        <w:ind w:left="849" w:right="287" w:firstLine="0"/>
        <w:jc w:val="both"/>
        <w:rPr>
          <w:sz w:val="24"/>
        </w:rPr>
      </w:pPr>
      <w:r>
        <w:rPr>
          <w:sz w:val="24"/>
        </w:rPr>
        <w:lastRenderedPageBreak/>
        <w:t>участвовать</w:t>
      </w:r>
      <w:r>
        <w:rPr>
          <w:spacing w:val="-2"/>
          <w:sz w:val="24"/>
        </w:rPr>
        <w:t xml:space="preserve"> </w:t>
      </w:r>
      <w:r>
        <w:rPr>
          <w:sz w:val="24"/>
        </w:rPr>
        <w:t>в</w:t>
      </w:r>
      <w:r>
        <w:rPr>
          <w:spacing w:val="-4"/>
          <w:sz w:val="24"/>
        </w:rPr>
        <w:t xml:space="preserve"> </w:t>
      </w:r>
      <w:r>
        <w:rPr>
          <w:sz w:val="24"/>
        </w:rPr>
        <w:t>несложных</w:t>
      </w:r>
      <w:r>
        <w:rPr>
          <w:spacing w:val="-1"/>
          <w:sz w:val="24"/>
        </w:rPr>
        <w:t xml:space="preserve"> </w:t>
      </w:r>
      <w:r>
        <w:rPr>
          <w:sz w:val="24"/>
        </w:rPr>
        <w:t>учебных</w:t>
      </w:r>
      <w:r>
        <w:rPr>
          <w:spacing w:val="-2"/>
          <w:sz w:val="24"/>
        </w:rPr>
        <w:t xml:space="preserve"> </w:t>
      </w:r>
      <w:r>
        <w:rPr>
          <w:sz w:val="24"/>
        </w:rPr>
        <w:t>проектах</w:t>
      </w:r>
      <w:r>
        <w:rPr>
          <w:spacing w:val="-1"/>
          <w:sz w:val="24"/>
        </w:rPr>
        <w:t xml:space="preserve"> </w:t>
      </w:r>
      <w:r>
        <w:rPr>
          <w:sz w:val="24"/>
        </w:rPr>
        <w:t>с</w:t>
      </w:r>
      <w:r>
        <w:rPr>
          <w:spacing w:val="-6"/>
          <w:sz w:val="24"/>
        </w:rPr>
        <w:t xml:space="preserve"> </w:t>
      </w:r>
      <w:r>
        <w:rPr>
          <w:sz w:val="24"/>
        </w:rPr>
        <w:t>использованием</w:t>
      </w:r>
      <w:r>
        <w:rPr>
          <w:spacing w:val="-4"/>
          <w:sz w:val="24"/>
        </w:rPr>
        <w:t xml:space="preserve"> </w:t>
      </w:r>
      <w:r>
        <w:rPr>
          <w:sz w:val="24"/>
        </w:rPr>
        <w:t>материалов</w:t>
      </w:r>
      <w:r>
        <w:rPr>
          <w:spacing w:val="-4"/>
          <w:sz w:val="24"/>
        </w:rPr>
        <w:t xml:space="preserve"> </w:t>
      </w:r>
      <w:r>
        <w:rPr>
          <w:sz w:val="24"/>
        </w:rPr>
        <w:t>на</w:t>
      </w:r>
      <w:r>
        <w:rPr>
          <w:spacing w:val="-4"/>
          <w:sz w:val="24"/>
        </w:rPr>
        <w:t xml:space="preserve"> </w:t>
      </w:r>
      <w:r>
        <w:rPr>
          <w:sz w:val="24"/>
        </w:rPr>
        <w:t>английском языке с применением ИКТ, соблюдая правила информационной безопасности при работе в сети Интернет;</w:t>
      </w:r>
    </w:p>
    <w:p w14:paraId="6F701F7E" w14:textId="77777777" w:rsidR="004C4874" w:rsidRDefault="00F01225">
      <w:pPr>
        <w:pStyle w:val="a4"/>
        <w:numPr>
          <w:ilvl w:val="0"/>
          <w:numId w:val="88"/>
        </w:numPr>
        <w:tabs>
          <w:tab w:val="left" w:pos="1107"/>
        </w:tabs>
        <w:ind w:left="849" w:right="280" w:firstLine="0"/>
        <w:jc w:val="both"/>
        <w:rPr>
          <w:sz w:val="24"/>
        </w:rPr>
      </w:pPr>
      <w:r>
        <w:rPr>
          <w:sz w:val="24"/>
        </w:rPr>
        <w:t>использовать иноязычные словари и справочники, в том числе информационно- справочные системы в электронной форме.</w:t>
      </w:r>
    </w:p>
    <w:p w14:paraId="3B75220E" w14:textId="77777777" w:rsidR="004C4874" w:rsidRDefault="00F01225">
      <w:pPr>
        <w:pStyle w:val="a4"/>
        <w:numPr>
          <w:ilvl w:val="3"/>
          <w:numId w:val="91"/>
        </w:numPr>
        <w:tabs>
          <w:tab w:val="left" w:pos="1748"/>
        </w:tabs>
        <w:ind w:right="288" w:firstLine="0"/>
        <w:jc w:val="both"/>
        <w:rPr>
          <w:sz w:val="24"/>
        </w:rPr>
      </w:pPr>
      <w:r>
        <w:rPr>
          <w:sz w:val="24"/>
        </w:rPr>
        <w:t>Предметные результаты освоения программы по иностранному (английскому) языку к концу обучения в 6 классе:</w:t>
      </w:r>
    </w:p>
    <w:p w14:paraId="17A8418A" w14:textId="77777777" w:rsidR="004C4874" w:rsidRDefault="00F01225">
      <w:pPr>
        <w:pStyle w:val="a4"/>
        <w:numPr>
          <w:ilvl w:val="0"/>
          <w:numId w:val="87"/>
        </w:numPr>
        <w:tabs>
          <w:tab w:val="left" w:pos="1107"/>
        </w:tabs>
        <w:ind w:left="1107" w:hanging="258"/>
        <w:jc w:val="both"/>
        <w:rPr>
          <w:sz w:val="24"/>
        </w:rPr>
      </w:pPr>
      <w:r>
        <w:rPr>
          <w:sz w:val="24"/>
        </w:rPr>
        <w:t>владеть</w:t>
      </w:r>
      <w:r>
        <w:rPr>
          <w:spacing w:val="-4"/>
          <w:sz w:val="24"/>
        </w:rPr>
        <w:t xml:space="preserve"> </w:t>
      </w:r>
      <w:r>
        <w:rPr>
          <w:sz w:val="24"/>
        </w:rPr>
        <w:t>основными</w:t>
      </w:r>
      <w:r>
        <w:rPr>
          <w:spacing w:val="-4"/>
          <w:sz w:val="24"/>
        </w:rPr>
        <w:t xml:space="preserve"> </w:t>
      </w:r>
      <w:r>
        <w:rPr>
          <w:sz w:val="24"/>
        </w:rPr>
        <w:t>видами</w:t>
      </w:r>
      <w:r>
        <w:rPr>
          <w:spacing w:val="-4"/>
          <w:sz w:val="24"/>
        </w:rPr>
        <w:t xml:space="preserve"> </w:t>
      </w:r>
      <w:r>
        <w:rPr>
          <w:sz w:val="24"/>
        </w:rPr>
        <w:t>речевой</w:t>
      </w:r>
      <w:r>
        <w:rPr>
          <w:spacing w:val="-4"/>
          <w:sz w:val="24"/>
        </w:rPr>
        <w:t xml:space="preserve"> </w:t>
      </w:r>
      <w:r>
        <w:rPr>
          <w:spacing w:val="-2"/>
          <w:sz w:val="24"/>
        </w:rPr>
        <w:t>деятельности:</w:t>
      </w:r>
    </w:p>
    <w:p w14:paraId="2CE7056E" w14:textId="77777777" w:rsidR="004C4874" w:rsidRDefault="00F01225">
      <w:pPr>
        <w:pStyle w:val="a3"/>
        <w:ind w:right="281"/>
      </w:pPr>
      <w:r>
        <w:t>говорение:</w:t>
      </w:r>
      <w:r>
        <w:rPr>
          <w:spacing w:val="-3"/>
        </w:rPr>
        <w:t xml:space="preserve"> </w:t>
      </w:r>
      <w:r>
        <w:t>вести</w:t>
      </w:r>
      <w:r>
        <w:rPr>
          <w:spacing w:val="-2"/>
        </w:rPr>
        <w:t xml:space="preserve"> </w:t>
      </w:r>
      <w:r>
        <w:t>разные</w:t>
      </w:r>
      <w:r>
        <w:rPr>
          <w:spacing w:val="-5"/>
        </w:rPr>
        <w:t xml:space="preserve"> </w:t>
      </w:r>
      <w:r>
        <w:t>виды</w:t>
      </w:r>
      <w:r>
        <w:rPr>
          <w:spacing w:val="-3"/>
        </w:rPr>
        <w:t xml:space="preserve"> </w:t>
      </w:r>
      <w:r>
        <w:t>диалогов</w:t>
      </w:r>
      <w:r>
        <w:rPr>
          <w:spacing w:val="-4"/>
        </w:rPr>
        <w:t xml:space="preserve"> </w:t>
      </w:r>
      <w:r>
        <w:t>(диалог</w:t>
      </w:r>
      <w:r>
        <w:rPr>
          <w:spacing w:val="-4"/>
        </w:rPr>
        <w:t xml:space="preserve"> </w:t>
      </w:r>
      <w:r>
        <w:t>этикетного</w:t>
      </w:r>
      <w:r>
        <w:rPr>
          <w:spacing w:val="-6"/>
        </w:rPr>
        <w:t xml:space="preserve"> </w:t>
      </w:r>
      <w:r>
        <w:t>характера, диалог-побуждение</w:t>
      </w:r>
      <w:r>
        <w:rPr>
          <w:spacing w:val="-4"/>
        </w:rPr>
        <w:t xml:space="preserve"> </w:t>
      </w:r>
      <w:r>
        <w:t>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35C80C93" w14:textId="77777777" w:rsidR="004C4874" w:rsidRDefault="00F01225">
      <w:pPr>
        <w:pStyle w:val="a3"/>
        <w:spacing w:before="1"/>
        <w:ind w:right="279"/>
      </w:pPr>
      <w:r>
        <w:t>создавать разные виды монологических высказываний (описание, в том числе характеристика,</w:t>
      </w:r>
      <w:r>
        <w:rPr>
          <w:spacing w:val="-9"/>
        </w:rPr>
        <w:t xml:space="preserve"> </w:t>
      </w:r>
      <w:r>
        <w:t>повествование</w:t>
      </w:r>
      <w:r>
        <w:rPr>
          <w:spacing w:val="-9"/>
        </w:rPr>
        <w:t xml:space="preserve"> </w:t>
      </w:r>
      <w:r>
        <w:t>(сообщение))</w:t>
      </w:r>
      <w:r>
        <w:rPr>
          <w:spacing w:val="-10"/>
        </w:rPr>
        <w:t xml:space="preserve"> </w:t>
      </w:r>
      <w:r>
        <w:t>с</w:t>
      </w:r>
      <w:r>
        <w:rPr>
          <w:spacing w:val="-6"/>
        </w:rPr>
        <w:t xml:space="preserve"> </w:t>
      </w:r>
      <w:r>
        <w:t>вербальными</w:t>
      </w:r>
      <w:r>
        <w:rPr>
          <w:spacing w:val="-5"/>
        </w:rPr>
        <w:t xml:space="preserve"> </w:t>
      </w:r>
      <w:r>
        <w:t>и</w:t>
      </w:r>
      <w:r>
        <w:rPr>
          <w:spacing w:val="-8"/>
        </w:rPr>
        <w:t xml:space="preserve"> </w:t>
      </w:r>
      <w:r>
        <w:t>(или)</w:t>
      </w:r>
      <w:r>
        <w:rPr>
          <w:spacing w:val="-9"/>
        </w:rPr>
        <w:t xml:space="preserve"> </w:t>
      </w:r>
      <w:r>
        <w:t>зрительными</w:t>
      </w:r>
      <w:r>
        <w:rPr>
          <w:spacing w:val="-8"/>
        </w:rPr>
        <w:t xml:space="preserve"> </w:t>
      </w:r>
      <w:r>
        <w:t>опорами</w:t>
      </w:r>
      <w:r>
        <w:rPr>
          <w:spacing w:val="-8"/>
        </w:rPr>
        <w:t xml:space="preserve"> </w:t>
      </w:r>
      <w:r>
        <w:t>в рамках тематического</w:t>
      </w:r>
      <w:r>
        <w:rPr>
          <w:spacing w:val="-2"/>
        </w:rPr>
        <w:t xml:space="preserve"> </w:t>
      </w:r>
      <w:r>
        <w:t>содержания</w:t>
      </w:r>
      <w:r>
        <w:rPr>
          <w:spacing w:val="-2"/>
        </w:rPr>
        <w:t xml:space="preserve"> </w:t>
      </w:r>
      <w:r>
        <w:t>речи</w:t>
      </w:r>
      <w:r>
        <w:rPr>
          <w:spacing w:val="-1"/>
        </w:rPr>
        <w:t xml:space="preserve"> </w:t>
      </w:r>
      <w:r>
        <w:t>(объём</w:t>
      </w:r>
      <w:r>
        <w:rPr>
          <w:spacing w:val="-1"/>
        </w:rPr>
        <w:t xml:space="preserve"> </w:t>
      </w:r>
      <w:r>
        <w:t>монологического</w:t>
      </w:r>
      <w:r>
        <w:rPr>
          <w:spacing w:val="-2"/>
        </w:rPr>
        <w:t xml:space="preserve"> </w:t>
      </w:r>
      <w:r>
        <w:t>высказывания –</w:t>
      </w:r>
      <w:r>
        <w:rPr>
          <w:spacing w:val="-2"/>
        </w:rPr>
        <w:t xml:space="preserve"> </w:t>
      </w:r>
      <w:r>
        <w:t>7–8</w:t>
      </w:r>
      <w:r>
        <w:rPr>
          <w:spacing w:val="-2"/>
        </w:rPr>
        <w:t xml:space="preserve"> </w:t>
      </w:r>
      <w:r>
        <w:t>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14:paraId="56974568" w14:textId="77777777" w:rsidR="004C4874" w:rsidRDefault="00F01225">
      <w:pPr>
        <w:pStyle w:val="a3"/>
        <w:ind w:right="278"/>
      </w:pPr>
      <w:r>
        <w:t>аудирование: воспринимать на слух и понимать несложные адаптированные аутентичные тексты,</w:t>
      </w:r>
      <w:r>
        <w:rPr>
          <w:spacing w:val="-6"/>
        </w:rPr>
        <w:t xml:space="preserve"> </w:t>
      </w:r>
      <w:r>
        <w:t>содержащие</w:t>
      </w:r>
      <w:r>
        <w:rPr>
          <w:spacing w:val="-7"/>
        </w:rPr>
        <w:t xml:space="preserve"> </w:t>
      </w:r>
      <w:r>
        <w:t>отдельные</w:t>
      </w:r>
      <w:r>
        <w:rPr>
          <w:spacing w:val="-7"/>
        </w:rPr>
        <w:t xml:space="preserve"> </w:t>
      </w:r>
      <w:r>
        <w:t>незнакомые</w:t>
      </w:r>
      <w:r>
        <w:rPr>
          <w:spacing w:val="-7"/>
        </w:rPr>
        <w:t xml:space="preserve"> </w:t>
      </w:r>
      <w:r>
        <w:t>слова,</w:t>
      </w:r>
      <w:r>
        <w:rPr>
          <w:spacing w:val="-6"/>
        </w:rPr>
        <w:t xml:space="preserve"> </w:t>
      </w:r>
      <w:r>
        <w:t>со</w:t>
      </w:r>
      <w:r>
        <w:rPr>
          <w:spacing w:val="-6"/>
        </w:rPr>
        <w:t xml:space="preserve"> </w:t>
      </w:r>
      <w:r>
        <w:t>зрительными</w:t>
      </w:r>
      <w:r>
        <w:rPr>
          <w:spacing w:val="-7"/>
        </w:rPr>
        <w:t xml:space="preserve"> </w:t>
      </w:r>
      <w:r>
        <w:t>опорами</w:t>
      </w:r>
      <w:r>
        <w:rPr>
          <w:spacing w:val="-5"/>
        </w:rPr>
        <w:t xml:space="preserve"> </w:t>
      </w:r>
      <w:r>
        <w:t>или</w:t>
      </w:r>
      <w:r>
        <w:rPr>
          <w:spacing w:val="-7"/>
        </w:rPr>
        <w:t xml:space="preserve"> </w:t>
      </w:r>
      <w:r>
        <w:t>без</w:t>
      </w:r>
      <w:r>
        <w:rPr>
          <w:spacing w:val="-5"/>
        </w:rPr>
        <w:t xml:space="preserve"> </w:t>
      </w:r>
      <w:r>
        <w:t>опоры</w:t>
      </w:r>
      <w:r>
        <w:rPr>
          <w:spacing w:val="-9"/>
        </w:rPr>
        <w:t xml:space="preserve"> </w:t>
      </w:r>
      <w:r>
        <w:t>в зависимости от поставленной коммуникативной задачи: с пониманием основного содержания,</w:t>
      </w:r>
      <w:r>
        <w:rPr>
          <w:spacing w:val="-15"/>
        </w:rPr>
        <w:t xml:space="preserve"> </w:t>
      </w:r>
      <w:r>
        <w:t>с</w:t>
      </w:r>
      <w:r>
        <w:rPr>
          <w:spacing w:val="-15"/>
        </w:rPr>
        <w:t xml:space="preserve"> </w:t>
      </w:r>
      <w:r>
        <w:t>пониманием</w:t>
      </w:r>
      <w:r>
        <w:rPr>
          <w:spacing w:val="-15"/>
        </w:rPr>
        <w:t xml:space="preserve"> </w:t>
      </w:r>
      <w:r>
        <w:t>запрашиваемой</w:t>
      </w:r>
      <w:r>
        <w:rPr>
          <w:spacing w:val="-15"/>
        </w:rPr>
        <w:t xml:space="preserve"> </w:t>
      </w:r>
      <w:r>
        <w:t>информации</w:t>
      </w:r>
      <w:r>
        <w:rPr>
          <w:spacing w:val="-15"/>
        </w:rPr>
        <w:t xml:space="preserve"> </w:t>
      </w:r>
      <w:r>
        <w:t>(время</w:t>
      </w:r>
      <w:r>
        <w:rPr>
          <w:spacing w:val="-15"/>
        </w:rPr>
        <w:t xml:space="preserve"> </w:t>
      </w:r>
      <w:r>
        <w:t>звучания</w:t>
      </w:r>
      <w:r>
        <w:rPr>
          <w:spacing w:val="-15"/>
        </w:rPr>
        <w:t xml:space="preserve"> </w:t>
      </w:r>
      <w:r>
        <w:t>текста</w:t>
      </w:r>
      <w:r>
        <w:rPr>
          <w:spacing w:val="-15"/>
        </w:rPr>
        <w:t xml:space="preserve"> </w:t>
      </w:r>
      <w:r>
        <w:t>(текстов)</w:t>
      </w:r>
      <w:r>
        <w:rPr>
          <w:spacing w:val="-15"/>
        </w:rPr>
        <w:t xml:space="preserve"> </w:t>
      </w:r>
      <w:r>
        <w:t>для аудирования – до 1,5 минут);</w:t>
      </w:r>
    </w:p>
    <w:p w14:paraId="044E971A" w14:textId="77777777" w:rsidR="004C4874" w:rsidRDefault="00F01225">
      <w:pPr>
        <w:pStyle w:val="a3"/>
        <w:spacing w:before="1"/>
        <w:ind w:right="279"/>
      </w:pPr>
      <w: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14:paraId="56077EA3" w14:textId="77777777" w:rsidR="004C4874" w:rsidRDefault="00F01225">
      <w:pPr>
        <w:pStyle w:val="a3"/>
        <w:ind w:right="279"/>
      </w:pPr>
      <w: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14:paraId="789203E9" w14:textId="77777777" w:rsidR="004C4874" w:rsidRDefault="00F01225">
      <w:pPr>
        <w:pStyle w:val="a4"/>
        <w:numPr>
          <w:ilvl w:val="0"/>
          <w:numId w:val="87"/>
        </w:numPr>
        <w:tabs>
          <w:tab w:val="left" w:pos="1107"/>
        </w:tabs>
        <w:spacing w:before="1"/>
        <w:ind w:left="849" w:right="280" w:firstLine="0"/>
        <w:jc w:val="both"/>
        <w:rPr>
          <w:sz w:val="24"/>
        </w:rPr>
      </w:pPr>
      <w:r>
        <w:rPr>
          <w:sz w:val="24"/>
        </w:rPr>
        <w:t>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14ACF38A" w14:textId="77777777" w:rsidR="004C4874" w:rsidRDefault="00F01225">
      <w:pPr>
        <w:pStyle w:val="a3"/>
      </w:pPr>
      <w:r>
        <w:t>владеть</w:t>
      </w:r>
      <w:r>
        <w:rPr>
          <w:spacing w:val="-8"/>
        </w:rPr>
        <w:t xml:space="preserve"> </w:t>
      </w:r>
      <w:r>
        <w:t>орфографическими</w:t>
      </w:r>
      <w:r>
        <w:rPr>
          <w:spacing w:val="-6"/>
        </w:rPr>
        <w:t xml:space="preserve"> </w:t>
      </w:r>
      <w:r>
        <w:t>навыками:</w:t>
      </w:r>
      <w:r>
        <w:rPr>
          <w:spacing w:val="-5"/>
        </w:rPr>
        <w:t xml:space="preserve"> </w:t>
      </w:r>
      <w:r>
        <w:t>правильно</w:t>
      </w:r>
      <w:r>
        <w:rPr>
          <w:spacing w:val="-6"/>
        </w:rPr>
        <w:t xml:space="preserve"> </w:t>
      </w:r>
      <w:r>
        <w:t>писать</w:t>
      </w:r>
      <w:r>
        <w:rPr>
          <w:spacing w:val="-4"/>
        </w:rPr>
        <w:t xml:space="preserve"> </w:t>
      </w:r>
      <w:r>
        <w:t>изученные</w:t>
      </w:r>
      <w:r>
        <w:rPr>
          <w:spacing w:val="-7"/>
        </w:rPr>
        <w:t xml:space="preserve"> </w:t>
      </w:r>
      <w:r>
        <w:rPr>
          <w:spacing w:val="-2"/>
        </w:rPr>
        <w:t>слова;</w:t>
      </w:r>
    </w:p>
    <w:p w14:paraId="4A07AC34" w14:textId="77777777" w:rsidR="004C4874" w:rsidRDefault="00F01225">
      <w:pPr>
        <w:pStyle w:val="a3"/>
        <w:ind w:right="280"/>
      </w:pPr>
      <w: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w:t>
      </w:r>
      <w:r>
        <w:rPr>
          <w:spacing w:val="-7"/>
        </w:rPr>
        <w:t xml:space="preserve"> </w:t>
      </w:r>
      <w:r>
        <w:t>пунктуационно</w:t>
      </w:r>
      <w:r>
        <w:rPr>
          <w:spacing w:val="-7"/>
        </w:rPr>
        <w:t xml:space="preserve"> </w:t>
      </w:r>
      <w:r>
        <w:t>правильно</w:t>
      </w:r>
      <w:r>
        <w:rPr>
          <w:spacing w:val="-7"/>
        </w:rPr>
        <w:t xml:space="preserve"> </w:t>
      </w:r>
      <w:r>
        <w:t>оформлять</w:t>
      </w:r>
      <w:r>
        <w:rPr>
          <w:spacing w:val="-6"/>
        </w:rPr>
        <w:t xml:space="preserve"> </w:t>
      </w:r>
      <w:r>
        <w:t>электронное</w:t>
      </w:r>
      <w:r>
        <w:rPr>
          <w:spacing w:val="-8"/>
        </w:rPr>
        <w:t xml:space="preserve"> </w:t>
      </w:r>
      <w:r>
        <w:t>сообщение</w:t>
      </w:r>
      <w:r>
        <w:rPr>
          <w:spacing w:val="-8"/>
        </w:rPr>
        <w:t xml:space="preserve"> </w:t>
      </w:r>
      <w:r>
        <w:t>личного</w:t>
      </w:r>
      <w:r>
        <w:rPr>
          <w:spacing w:val="-9"/>
        </w:rPr>
        <w:t xml:space="preserve"> </w:t>
      </w:r>
      <w:r>
        <w:t>характера;</w:t>
      </w:r>
    </w:p>
    <w:p w14:paraId="23663423" w14:textId="77777777" w:rsidR="004C4874" w:rsidRDefault="00F01225">
      <w:pPr>
        <w:pStyle w:val="a4"/>
        <w:numPr>
          <w:ilvl w:val="0"/>
          <w:numId w:val="87"/>
        </w:numPr>
        <w:tabs>
          <w:tab w:val="left" w:pos="1107"/>
        </w:tabs>
        <w:ind w:left="849" w:right="281" w:firstLine="0"/>
        <w:jc w:val="both"/>
        <w:rPr>
          <w:sz w:val="24"/>
        </w:rPr>
      </w:pPr>
      <w:r>
        <w:rPr>
          <w:sz w:val="24"/>
        </w:rPr>
        <w:t>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w:t>
      </w:r>
    </w:p>
    <w:p w14:paraId="22EAF61D" w14:textId="77777777" w:rsidR="004C4874" w:rsidRDefault="004C4874">
      <w:pPr>
        <w:pStyle w:val="a4"/>
        <w:rPr>
          <w:sz w:val="24"/>
        </w:rPr>
        <w:sectPr w:rsidR="004C4874">
          <w:pgSz w:w="11910" w:h="16850"/>
          <w:pgMar w:top="1020" w:right="283" w:bottom="280" w:left="992" w:header="569" w:footer="0" w:gutter="0"/>
          <w:cols w:space="720"/>
        </w:sectPr>
      </w:pPr>
    </w:p>
    <w:p w14:paraId="2AF07062" w14:textId="77777777" w:rsidR="004C4874" w:rsidRDefault="00F01225">
      <w:pPr>
        <w:pStyle w:val="a3"/>
        <w:spacing w:before="88"/>
        <w:ind w:right="286"/>
      </w:pPr>
      <w:r>
        <w:lastRenderedPageBreak/>
        <w:t>ситуации общения в рамках тематического содержания, с соблюдением существующей нормы лексической сочетаемости;</w:t>
      </w:r>
    </w:p>
    <w:p w14:paraId="65141BC4" w14:textId="77777777" w:rsidR="004C4874" w:rsidRDefault="00F01225">
      <w:pPr>
        <w:pStyle w:val="a3"/>
        <w:ind w:right="279"/>
      </w:pPr>
      <w:r>
        <w:t>распознавать</w:t>
      </w:r>
      <w:r>
        <w:rPr>
          <w:spacing w:val="-7"/>
        </w:rPr>
        <w:t xml:space="preserve"> </w:t>
      </w:r>
      <w:r>
        <w:t>и</w:t>
      </w:r>
      <w:r>
        <w:rPr>
          <w:spacing w:val="-5"/>
        </w:rPr>
        <w:t xml:space="preserve"> </w:t>
      </w:r>
      <w:r>
        <w:t>употреблять</w:t>
      </w:r>
      <w:r>
        <w:rPr>
          <w:spacing w:val="-8"/>
        </w:rPr>
        <w:t xml:space="preserve"> </w:t>
      </w:r>
      <w:r>
        <w:t>в</w:t>
      </w:r>
      <w:r>
        <w:rPr>
          <w:spacing w:val="-6"/>
        </w:rPr>
        <w:t xml:space="preserve"> </w:t>
      </w:r>
      <w:r>
        <w:t>устной</w:t>
      </w:r>
      <w:r>
        <w:rPr>
          <w:spacing w:val="-7"/>
        </w:rPr>
        <w:t xml:space="preserve"> </w:t>
      </w:r>
      <w:r>
        <w:t>и</w:t>
      </w:r>
      <w:r>
        <w:rPr>
          <w:spacing w:val="-7"/>
        </w:rPr>
        <w:t xml:space="preserve"> </w:t>
      </w:r>
      <w:r>
        <w:t>письменной</w:t>
      </w:r>
      <w:r>
        <w:rPr>
          <w:spacing w:val="-7"/>
        </w:rPr>
        <w:t xml:space="preserve"> </w:t>
      </w:r>
      <w:r>
        <w:t>речи</w:t>
      </w:r>
      <w:r>
        <w:rPr>
          <w:spacing w:val="-7"/>
        </w:rPr>
        <w:t xml:space="preserve"> </w:t>
      </w:r>
      <w:r>
        <w:t>родственные</w:t>
      </w:r>
      <w:r>
        <w:rPr>
          <w:spacing w:val="-10"/>
        </w:rPr>
        <w:t xml:space="preserve"> </w:t>
      </w:r>
      <w:r>
        <w:t>слова,</w:t>
      </w:r>
      <w:r>
        <w:rPr>
          <w:spacing w:val="-6"/>
        </w:rPr>
        <w:t xml:space="preserve"> </w:t>
      </w:r>
      <w:r>
        <w:t>образованные</w:t>
      </w:r>
      <w:r>
        <w:rPr>
          <w:spacing w:val="-7"/>
        </w:rPr>
        <w:t xml:space="preserve"> </w:t>
      </w:r>
      <w:r>
        <w:t>с использованием аффиксации: имена существительные с помощью суффикса -ing, имена прилагательные с помощью суффиксов -ing, -less, -ive, -al;</w:t>
      </w:r>
    </w:p>
    <w:p w14:paraId="4F7A28EF" w14:textId="77777777" w:rsidR="004C4874" w:rsidRDefault="00F01225">
      <w:pPr>
        <w:pStyle w:val="a3"/>
        <w:ind w:right="290"/>
      </w:pPr>
      <w:r>
        <w:t>распознавать и употреблять в устной и письменной речи изученные синонимы, антонимы и интернациональные слова;</w:t>
      </w:r>
    </w:p>
    <w:p w14:paraId="1C8146E5" w14:textId="77777777" w:rsidR="004C4874" w:rsidRDefault="00F01225">
      <w:pPr>
        <w:pStyle w:val="a3"/>
        <w:ind w:right="291"/>
      </w:pPr>
      <w:r>
        <w:t>распознавать и употреблять в устной и письменной речи различные средства связи для обеспечения целостности высказывания;</w:t>
      </w:r>
    </w:p>
    <w:p w14:paraId="26899283" w14:textId="77777777" w:rsidR="004C4874" w:rsidRDefault="00F01225">
      <w:pPr>
        <w:pStyle w:val="a4"/>
        <w:numPr>
          <w:ilvl w:val="0"/>
          <w:numId w:val="87"/>
        </w:numPr>
        <w:tabs>
          <w:tab w:val="left" w:pos="1107"/>
        </w:tabs>
        <w:ind w:left="849" w:right="285" w:firstLine="0"/>
        <w:jc w:val="both"/>
        <w:rPr>
          <w:sz w:val="24"/>
        </w:rPr>
      </w:pPr>
      <w:r>
        <w:rPr>
          <w:sz w:val="24"/>
        </w:rPr>
        <w:t>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06C684D5" w14:textId="77777777" w:rsidR="004C4874" w:rsidRDefault="00F01225">
      <w:pPr>
        <w:pStyle w:val="a3"/>
        <w:jc w:val="left"/>
      </w:pPr>
      <w:r>
        <w:t>распознавать</w:t>
      </w:r>
      <w:r>
        <w:rPr>
          <w:spacing w:val="-3"/>
        </w:rPr>
        <w:t xml:space="preserve"> </w:t>
      </w:r>
      <w:r>
        <w:t>и</w:t>
      </w:r>
      <w:r>
        <w:rPr>
          <w:spacing w:val="-1"/>
        </w:rPr>
        <w:t xml:space="preserve"> </w:t>
      </w:r>
      <w:r>
        <w:t>употреблять</w:t>
      </w:r>
      <w:r>
        <w:rPr>
          <w:spacing w:val="-3"/>
        </w:rPr>
        <w:t xml:space="preserve"> </w:t>
      </w:r>
      <w:r>
        <w:t>в</w:t>
      </w:r>
      <w:r>
        <w:rPr>
          <w:spacing w:val="-3"/>
        </w:rPr>
        <w:t xml:space="preserve"> </w:t>
      </w:r>
      <w:r>
        <w:t>устной</w:t>
      </w:r>
      <w:r>
        <w:rPr>
          <w:spacing w:val="-3"/>
        </w:rPr>
        <w:t xml:space="preserve"> </w:t>
      </w:r>
      <w:r>
        <w:t>и</w:t>
      </w:r>
      <w:r>
        <w:rPr>
          <w:spacing w:val="-4"/>
        </w:rPr>
        <w:t xml:space="preserve"> </w:t>
      </w:r>
      <w:r>
        <w:t>письменной</w:t>
      </w:r>
      <w:r>
        <w:rPr>
          <w:spacing w:val="-3"/>
        </w:rPr>
        <w:t xml:space="preserve"> </w:t>
      </w:r>
      <w:r>
        <w:rPr>
          <w:spacing w:val="-2"/>
        </w:rPr>
        <w:t>речи:</w:t>
      </w:r>
    </w:p>
    <w:p w14:paraId="08E29FAC" w14:textId="77777777" w:rsidR="004C4874" w:rsidRDefault="00F01225">
      <w:pPr>
        <w:pStyle w:val="a3"/>
        <w:spacing w:before="1"/>
        <w:jc w:val="left"/>
      </w:pPr>
      <w:r>
        <w:t>сложноподчинённые</w:t>
      </w:r>
      <w:r>
        <w:rPr>
          <w:spacing w:val="-13"/>
        </w:rPr>
        <w:t xml:space="preserve"> </w:t>
      </w:r>
      <w:r>
        <w:t>предложения</w:t>
      </w:r>
      <w:r>
        <w:rPr>
          <w:spacing w:val="-11"/>
        </w:rPr>
        <w:t xml:space="preserve"> </w:t>
      </w:r>
      <w:r>
        <w:t>с</w:t>
      </w:r>
      <w:r>
        <w:rPr>
          <w:spacing w:val="-12"/>
        </w:rPr>
        <w:t xml:space="preserve"> </w:t>
      </w:r>
      <w:r>
        <w:t>придаточными</w:t>
      </w:r>
      <w:r>
        <w:rPr>
          <w:spacing w:val="-6"/>
        </w:rPr>
        <w:t xml:space="preserve"> </w:t>
      </w:r>
      <w:r>
        <w:t>определительными</w:t>
      </w:r>
      <w:r>
        <w:rPr>
          <w:spacing w:val="-8"/>
        </w:rPr>
        <w:t xml:space="preserve"> </w:t>
      </w:r>
      <w:r>
        <w:t>с</w:t>
      </w:r>
      <w:r>
        <w:rPr>
          <w:spacing w:val="-12"/>
        </w:rPr>
        <w:t xml:space="preserve"> </w:t>
      </w:r>
      <w:r>
        <w:t>союзными</w:t>
      </w:r>
      <w:r>
        <w:rPr>
          <w:spacing w:val="-10"/>
        </w:rPr>
        <w:t xml:space="preserve"> </w:t>
      </w:r>
      <w:r>
        <w:t>словами who, which, that;</w:t>
      </w:r>
    </w:p>
    <w:p w14:paraId="7914371D" w14:textId="77777777" w:rsidR="004C4874" w:rsidRDefault="00F01225">
      <w:pPr>
        <w:pStyle w:val="a3"/>
        <w:ind w:right="872"/>
        <w:jc w:val="left"/>
      </w:pPr>
      <w:r>
        <w:t>сложноподчинённые</w:t>
      </w:r>
      <w:r>
        <w:rPr>
          <w:spacing w:val="-7"/>
        </w:rPr>
        <w:t xml:space="preserve"> </w:t>
      </w:r>
      <w:r>
        <w:t>предложения</w:t>
      </w:r>
      <w:r>
        <w:rPr>
          <w:spacing w:val="-5"/>
        </w:rPr>
        <w:t xml:space="preserve"> </w:t>
      </w:r>
      <w:r>
        <w:t>с</w:t>
      </w:r>
      <w:r>
        <w:rPr>
          <w:spacing w:val="-6"/>
        </w:rPr>
        <w:t xml:space="preserve"> </w:t>
      </w:r>
      <w:r>
        <w:t>придаточными</w:t>
      </w:r>
      <w:r>
        <w:rPr>
          <w:spacing w:val="-5"/>
        </w:rPr>
        <w:t xml:space="preserve"> </w:t>
      </w:r>
      <w:r>
        <w:t>времени</w:t>
      </w:r>
      <w:r>
        <w:rPr>
          <w:spacing w:val="-5"/>
        </w:rPr>
        <w:t xml:space="preserve"> </w:t>
      </w:r>
      <w:r>
        <w:t>с</w:t>
      </w:r>
      <w:r>
        <w:rPr>
          <w:spacing w:val="-6"/>
        </w:rPr>
        <w:t xml:space="preserve"> </w:t>
      </w:r>
      <w:r>
        <w:t>союзами for,</w:t>
      </w:r>
      <w:r>
        <w:rPr>
          <w:spacing w:val="-5"/>
        </w:rPr>
        <w:t xml:space="preserve"> </w:t>
      </w:r>
      <w:r>
        <w:t>since; предложения с конструкциями as … as, not so … as;</w:t>
      </w:r>
    </w:p>
    <w:p w14:paraId="17934521" w14:textId="77777777" w:rsidR="004C4874" w:rsidRDefault="00F01225">
      <w:pPr>
        <w:pStyle w:val="a3"/>
        <w:jc w:val="left"/>
      </w:pPr>
      <w:r>
        <w:t>глаголы в видовременных формах</w:t>
      </w:r>
      <w:r>
        <w:rPr>
          <w:spacing w:val="29"/>
        </w:rPr>
        <w:t xml:space="preserve"> </w:t>
      </w:r>
      <w:r>
        <w:t>действительного залога в изъявительном</w:t>
      </w:r>
      <w:r>
        <w:rPr>
          <w:spacing w:val="32"/>
        </w:rPr>
        <w:t xml:space="preserve"> </w:t>
      </w:r>
      <w:r>
        <w:t>наклонении в Present/Past Continuous Tense;</w:t>
      </w:r>
    </w:p>
    <w:p w14:paraId="07CFC48E" w14:textId="77777777" w:rsidR="004C4874" w:rsidRDefault="00F01225">
      <w:pPr>
        <w:pStyle w:val="a3"/>
        <w:tabs>
          <w:tab w:val="left" w:pos="1444"/>
          <w:tab w:val="left" w:pos="2240"/>
          <w:tab w:val="left" w:pos="4194"/>
          <w:tab w:val="left" w:pos="5840"/>
          <w:tab w:val="left" w:pos="6936"/>
          <w:tab w:val="left" w:pos="8615"/>
        </w:tabs>
        <w:ind w:right="287"/>
        <w:jc w:val="left"/>
      </w:pPr>
      <w:r>
        <w:rPr>
          <w:spacing w:val="-4"/>
        </w:rPr>
        <w:t>все</w:t>
      </w:r>
      <w:r>
        <w:tab/>
      </w:r>
      <w:r>
        <w:rPr>
          <w:spacing w:val="-4"/>
        </w:rPr>
        <w:t>типы</w:t>
      </w:r>
      <w:r>
        <w:tab/>
      </w:r>
      <w:r>
        <w:rPr>
          <w:spacing w:val="-2"/>
        </w:rPr>
        <w:t>вопросительных</w:t>
      </w:r>
      <w:r>
        <w:tab/>
      </w:r>
      <w:r>
        <w:rPr>
          <w:spacing w:val="-2"/>
        </w:rPr>
        <w:t>предложений</w:t>
      </w:r>
      <w:r>
        <w:tab/>
      </w:r>
      <w:r>
        <w:rPr>
          <w:spacing w:val="-2"/>
        </w:rPr>
        <w:t>(общий,</w:t>
      </w:r>
      <w:r>
        <w:tab/>
      </w:r>
      <w:r>
        <w:rPr>
          <w:spacing w:val="-2"/>
        </w:rPr>
        <w:t>специальный,</w:t>
      </w:r>
      <w:r>
        <w:tab/>
      </w:r>
      <w:r>
        <w:rPr>
          <w:spacing w:val="-2"/>
        </w:rPr>
        <w:t xml:space="preserve">альтернативный, </w:t>
      </w:r>
      <w:r>
        <w:t>разделительный вопросы) в Present/ Past Continuous Tense;</w:t>
      </w:r>
    </w:p>
    <w:p w14:paraId="48B42C97" w14:textId="77777777" w:rsidR="004C4874" w:rsidRPr="005572FA" w:rsidRDefault="00F01225">
      <w:pPr>
        <w:pStyle w:val="a3"/>
        <w:ind w:right="872"/>
        <w:jc w:val="left"/>
        <w:rPr>
          <w:lang w:val="en-US"/>
        </w:rPr>
      </w:pPr>
      <w:r>
        <w:t>модальные</w:t>
      </w:r>
      <w:r w:rsidRPr="005572FA">
        <w:rPr>
          <w:spacing w:val="-5"/>
          <w:lang w:val="en-US"/>
        </w:rPr>
        <w:t xml:space="preserve"> </w:t>
      </w:r>
      <w:r>
        <w:t>глаголы</w:t>
      </w:r>
      <w:r w:rsidRPr="005572FA">
        <w:rPr>
          <w:spacing w:val="-3"/>
          <w:lang w:val="en-US"/>
        </w:rPr>
        <w:t xml:space="preserve"> </w:t>
      </w:r>
      <w:r>
        <w:t>и</w:t>
      </w:r>
      <w:r w:rsidRPr="005572FA">
        <w:rPr>
          <w:spacing w:val="-3"/>
          <w:lang w:val="en-US"/>
        </w:rPr>
        <w:t xml:space="preserve"> </w:t>
      </w:r>
      <w:r>
        <w:t>их</w:t>
      </w:r>
      <w:r w:rsidRPr="005572FA">
        <w:rPr>
          <w:spacing w:val="-1"/>
          <w:lang w:val="en-US"/>
        </w:rPr>
        <w:t xml:space="preserve"> </w:t>
      </w:r>
      <w:r>
        <w:t>эквиваленты</w:t>
      </w:r>
      <w:r w:rsidRPr="005572FA">
        <w:rPr>
          <w:spacing w:val="-3"/>
          <w:lang w:val="en-US"/>
        </w:rPr>
        <w:t xml:space="preserve"> </w:t>
      </w:r>
      <w:r w:rsidRPr="005572FA">
        <w:rPr>
          <w:lang w:val="en-US"/>
        </w:rPr>
        <w:t>(can/be</w:t>
      </w:r>
      <w:r w:rsidRPr="005572FA">
        <w:rPr>
          <w:spacing w:val="-3"/>
          <w:lang w:val="en-US"/>
        </w:rPr>
        <w:t xml:space="preserve"> </w:t>
      </w:r>
      <w:r w:rsidRPr="005572FA">
        <w:rPr>
          <w:lang w:val="en-US"/>
        </w:rPr>
        <w:t>able</w:t>
      </w:r>
      <w:r w:rsidRPr="005572FA">
        <w:rPr>
          <w:spacing w:val="-3"/>
          <w:lang w:val="en-US"/>
        </w:rPr>
        <w:t xml:space="preserve"> </w:t>
      </w:r>
      <w:r w:rsidRPr="005572FA">
        <w:rPr>
          <w:lang w:val="en-US"/>
        </w:rPr>
        <w:t>to,</w:t>
      </w:r>
      <w:r w:rsidRPr="005572FA">
        <w:rPr>
          <w:spacing w:val="-3"/>
          <w:lang w:val="en-US"/>
        </w:rPr>
        <w:t xml:space="preserve"> </w:t>
      </w:r>
      <w:r w:rsidRPr="005572FA">
        <w:rPr>
          <w:lang w:val="en-US"/>
        </w:rPr>
        <w:t>must/</w:t>
      </w:r>
      <w:r w:rsidRPr="005572FA">
        <w:rPr>
          <w:spacing w:val="-3"/>
          <w:lang w:val="en-US"/>
        </w:rPr>
        <w:t xml:space="preserve"> </w:t>
      </w:r>
      <w:r w:rsidRPr="005572FA">
        <w:rPr>
          <w:lang w:val="en-US"/>
        </w:rPr>
        <w:t>have</w:t>
      </w:r>
      <w:r w:rsidRPr="005572FA">
        <w:rPr>
          <w:spacing w:val="-5"/>
          <w:lang w:val="en-US"/>
        </w:rPr>
        <w:t xml:space="preserve"> </w:t>
      </w:r>
      <w:r w:rsidRPr="005572FA">
        <w:rPr>
          <w:lang w:val="en-US"/>
        </w:rPr>
        <w:t>to,</w:t>
      </w:r>
      <w:r w:rsidRPr="005572FA">
        <w:rPr>
          <w:spacing w:val="-3"/>
          <w:lang w:val="en-US"/>
        </w:rPr>
        <w:t xml:space="preserve"> </w:t>
      </w:r>
      <w:r w:rsidRPr="005572FA">
        <w:rPr>
          <w:lang w:val="en-US"/>
        </w:rPr>
        <w:t>may,</w:t>
      </w:r>
      <w:r w:rsidRPr="005572FA">
        <w:rPr>
          <w:spacing w:val="-1"/>
          <w:lang w:val="en-US"/>
        </w:rPr>
        <w:t xml:space="preserve"> </w:t>
      </w:r>
      <w:r w:rsidRPr="005572FA">
        <w:rPr>
          <w:lang w:val="en-US"/>
        </w:rPr>
        <w:t>should,</w:t>
      </w:r>
      <w:r w:rsidRPr="005572FA">
        <w:rPr>
          <w:spacing w:val="-3"/>
          <w:lang w:val="en-US"/>
        </w:rPr>
        <w:t xml:space="preserve"> </w:t>
      </w:r>
      <w:r w:rsidRPr="005572FA">
        <w:rPr>
          <w:lang w:val="en-US"/>
        </w:rPr>
        <w:t>need); c</w:t>
      </w:r>
      <w:r>
        <w:t>лова</w:t>
      </w:r>
      <w:r w:rsidRPr="005572FA">
        <w:rPr>
          <w:lang w:val="en-US"/>
        </w:rPr>
        <w:t xml:space="preserve">, </w:t>
      </w:r>
      <w:r>
        <w:t>выражающие</w:t>
      </w:r>
      <w:r w:rsidRPr="005572FA">
        <w:rPr>
          <w:lang w:val="en-US"/>
        </w:rPr>
        <w:t xml:space="preserve"> </w:t>
      </w:r>
      <w:r>
        <w:t>количество</w:t>
      </w:r>
      <w:r w:rsidRPr="005572FA">
        <w:rPr>
          <w:lang w:val="en-US"/>
        </w:rPr>
        <w:t xml:space="preserve"> (little/a little, few/a few);</w:t>
      </w:r>
    </w:p>
    <w:p w14:paraId="431F6EC1" w14:textId="77777777" w:rsidR="004C4874" w:rsidRDefault="00F01225">
      <w:pPr>
        <w:pStyle w:val="a3"/>
        <w:jc w:val="left"/>
      </w:pPr>
      <w:r>
        <w:t>возвратные, неопределённые местоимения some, any</w:t>
      </w:r>
      <w:r>
        <w:rPr>
          <w:spacing w:val="-4"/>
        </w:rPr>
        <w:t xml:space="preserve"> </w:t>
      </w:r>
      <w:r>
        <w:t>и их производные (somebody, anybody; something,</w:t>
      </w:r>
      <w:r>
        <w:rPr>
          <w:spacing w:val="80"/>
          <w:w w:val="150"/>
        </w:rPr>
        <w:t xml:space="preserve"> </w:t>
      </w:r>
      <w:r>
        <w:t>anything,</w:t>
      </w:r>
      <w:r>
        <w:rPr>
          <w:spacing w:val="80"/>
          <w:w w:val="150"/>
        </w:rPr>
        <w:t xml:space="preserve"> </w:t>
      </w:r>
      <w:r>
        <w:t>etc.),</w:t>
      </w:r>
      <w:r>
        <w:rPr>
          <w:spacing w:val="80"/>
          <w:w w:val="150"/>
        </w:rPr>
        <w:t xml:space="preserve"> </w:t>
      </w:r>
      <w:r>
        <w:t>every</w:t>
      </w:r>
      <w:r>
        <w:rPr>
          <w:spacing w:val="80"/>
          <w:w w:val="150"/>
        </w:rPr>
        <w:t xml:space="preserve"> </w:t>
      </w:r>
      <w:r>
        <w:t>и</w:t>
      </w:r>
      <w:r>
        <w:rPr>
          <w:spacing w:val="80"/>
          <w:w w:val="150"/>
        </w:rPr>
        <w:t xml:space="preserve"> </w:t>
      </w:r>
      <w:r>
        <w:t>производные</w:t>
      </w:r>
      <w:r>
        <w:rPr>
          <w:spacing w:val="80"/>
          <w:w w:val="150"/>
        </w:rPr>
        <w:t xml:space="preserve"> </w:t>
      </w:r>
      <w:r>
        <w:t>(everybody,</w:t>
      </w:r>
      <w:r>
        <w:rPr>
          <w:spacing w:val="80"/>
          <w:w w:val="150"/>
        </w:rPr>
        <w:t xml:space="preserve"> </w:t>
      </w:r>
      <w:r>
        <w:t>everything</w:t>
      </w:r>
      <w:r>
        <w:rPr>
          <w:spacing w:val="80"/>
          <w:w w:val="150"/>
        </w:rPr>
        <w:t xml:space="preserve"> </w:t>
      </w:r>
      <w:r>
        <w:t>и</w:t>
      </w:r>
      <w:r>
        <w:rPr>
          <w:spacing w:val="80"/>
          <w:w w:val="150"/>
        </w:rPr>
        <w:t xml:space="preserve"> </w:t>
      </w:r>
      <w:r>
        <w:t>другие)</w:t>
      </w:r>
      <w:r>
        <w:rPr>
          <w:spacing w:val="80"/>
          <w:w w:val="150"/>
        </w:rPr>
        <w:t xml:space="preserve"> </w:t>
      </w:r>
      <w:r>
        <w:t>в повествовательных (утвердительных и отрицательных) и вопросительных предложениях; числительные для обозначения дат и больших чисел (100–1000);</w:t>
      </w:r>
    </w:p>
    <w:p w14:paraId="27E8AA0C" w14:textId="77777777" w:rsidR="004C4874" w:rsidRDefault="00F01225">
      <w:pPr>
        <w:pStyle w:val="a4"/>
        <w:numPr>
          <w:ilvl w:val="0"/>
          <w:numId w:val="87"/>
        </w:numPr>
        <w:tabs>
          <w:tab w:val="left" w:pos="1107"/>
        </w:tabs>
        <w:spacing w:before="1"/>
        <w:ind w:left="1107" w:hanging="258"/>
        <w:rPr>
          <w:sz w:val="24"/>
        </w:rPr>
      </w:pPr>
      <w:r>
        <w:rPr>
          <w:sz w:val="24"/>
        </w:rPr>
        <w:t>владеть</w:t>
      </w:r>
      <w:r>
        <w:rPr>
          <w:spacing w:val="-4"/>
          <w:sz w:val="24"/>
        </w:rPr>
        <w:t xml:space="preserve"> </w:t>
      </w:r>
      <w:r>
        <w:rPr>
          <w:sz w:val="24"/>
        </w:rPr>
        <w:t>социокультурными</w:t>
      </w:r>
      <w:r>
        <w:rPr>
          <w:spacing w:val="-4"/>
          <w:sz w:val="24"/>
        </w:rPr>
        <w:t xml:space="preserve"> </w:t>
      </w:r>
      <w:r>
        <w:rPr>
          <w:sz w:val="24"/>
        </w:rPr>
        <w:t>знаниями</w:t>
      </w:r>
      <w:r>
        <w:rPr>
          <w:spacing w:val="-7"/>
          <w:sz w:val="24"/>
        </w:rPr>
        <w:t xml:space="preserve"> </w:t>
      </w:r>
      <w:r>
        <w:rPr>
          <w:sz w:val="24"/>
        </w:rPr>
        <w:t>и</w:t>
      </w:r>
      <w:r>
        <w:rPr>
          <w:spacing w:val="-1"/>
          <w:sz w:val="24"/>
        </w:rPr>
        <w:t xml:space="preserve"> </w:t>
      </w:r>
      <w:r>
        <w:rPr>
          <w:spacing w:val="-2"/>
          <w:sz w:val="24"/>
        </w:rPr>
        <w:t>умениями:</w:t>
      </w:r>
    </w:p>
    <w:p w14:paraId="23D05039" w14:textId="77777777" w:rsidR="004C4874" w:rsidRDefault="00F01225">
      <w:pPr>
        <w:pStyle w:val="a3"/>
        <w:jc w:val="left"/>
      </w:pPr>
      <w:r>
        <w:t>использовать</w:t>
      </w:r>
      <w:r>
        <w:rPr>
          <w:spacing w:val="40"/>
        </w:rPr>
        <w:t xml:space="preserve"> </w:t>
      </w:r>
      <w:r>
        <w:t>отдельные</w:t>
      </w:r>
      <w:r>
        <w:rPr>
          <w:spacing w:val="40"/>
        </w:rPr>
        <w:t xml:space="preserve"> </w:t>
      </w:r>
      <w:r>
        <w:t>социокультурные</w:t>
      </w:r>
      <w:r>
        <w:rPr>
          <w:spacing w:val="40"/>
        </w:rPr>
        <w:t xml:space="preserve"> </w:t>
      </w:r>
      <w:r>
        <w:t>элементы</w:t>
      </w:r>
      <w:r>
        <w:rPr>
          <w:spacing w:val="40"/>
        </w:rPr>
        <w:t xml:space="preserve"> </w:t>
      </w:r>
      <w:r>
        <w:t>речевого</w:t>
      </w:r>
      <w:r>
        <w:rPr>
          <w:spacing w:val="40"/>
        </w:rPr>
        <w:t xml:space="preserve"> </w:t>
      </w:r>
      <w:r>
        <w:t>поведенческого</w:t>
      </w:r>
      <w:r>
        <w:rPr>
          <w:spacing w:val="40"/>
        </w:rPr>
        <w:t xml:space="preserve"> </w:t>
      </w:r>
      <w:r>
        <w:t>этикета</w:t>
      </w:r>
      <w:r>
        <w:rPr>
          <w:spacing w:val="40"/>
        </w:rPr>
        <w:t xml:space="preserve"> </w:t>
      </w:r>
      <w:r>
        <w:t>в стране (странах) изучаемого языка в рамках тематического содержания речи;</w:t>
      </w:r>
    </w:p>
    <w:p w14:paraId="09A26796" w14:textId="77777777" w:rsidR="004C4874" w:rsidRDefault="00F01225">
      <w:pPr>
        <w:pStyle w:val="a3"/>
        <w:jc w:val="left"/>
      </w:pPr>
      <w: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14:paraId="366CA6E8" w14:textId="77777777" w:rsidR="004C4874" w:rsidRDefault="00F01225">
      <w:pPr>
        <w:pStyle w:val="a3"/>
        <w:jc w:val="left"/>
      </w:pPr>
      <w:r>
        <w:t>обладать базовыми знаниями о социокультурном портрете родной страны и страны (стран) изучаемого языка;</w:t>
      </w:r>
    </w:p>
    <w:p w14:paraId="014BDBB7" w14:textId="77777777" w:rsidR="004C4874" w:rsidRDefault="00F01225">
      <w:pPr>
        <w:pStyle w:val="a3"/>
        <w:jc w:val="left"/>
      </w:pPr>
      <w:r>
        <w:t>кратко</w:t>
      </w:r>
      <w:r>
        <w:rPr>
          <w:spacing w:val="-4"/>
        </w:rPr>
        <w:t xml:space="preserve"> </w:t>
      </w:r>
      <w:r>
        <w:t>представлять</w:t>
      </w:r>
      <w:r>
        <w:rPr>
          <w:spacing w:val="-3"/>
        </w:rPr>
        <w:t xml:space="preserve"> </w:t>
      </w:r>
      <w:r>
        <w:t>Россию</w:t>
      </w:r>
      <w:r>
        <w:rPr>
          <w:spacing w:val="-3"/>
        </w:rPr>
        <w:t xml:space="preserve"> </w:t>
      </w:r>
      <w:r>
        <w:t>и</w:t>
      </w:r>
      <w:r>
        <w:rPr>
          <w:spacing w:val="-4"/>
        </w:rPr>
        <w:t xml:space="preserve"> </w:t>
      </w:r>
      <w:r>
        <w:t>страну</w:t>
      </w:r>
      <w:r>
        <w:rPr>
          <w:spacing w:val="-8"/>
        </w:rPr>
        <w:t xml:space="preserve"> </w:t>
      </w:r>
      <w:r>
        <w:t>(страны)</w:t>
      </w:r>
      <w:r>
        <w:rPr>
          <w:spacing w:val="-3"/>
        </w:rPr>
        <w:t xml:space="preserve"> </w:t>
      </w:r>
      <w:r>
        <w:t>изучаемого</w:t>
      </w:r>
      <w:r>
        <w:rPr>
          <w:spacing w:val="-3"/>
        </w:rPr>
        <w:t xml:space="preserve"> </w:t>
      </w:r>
      <w:r>
        <w:rPr>
          <w:spacing w:val="-2"/>
        </w:rPr>
        <w:t>языка;</w:t>
      </w:r>
    </w:p>
    <w:p w14:paraId="5638AF41" w14:textId="77777777" w:rsidR="004C4874" w:rsidRDefault="00F01225">
      <w:pPr>
        <w:pStyle w:val="a4"/>
        <w:numPr>
          <w:ilvl w:val="0"/>
          <w:numId w:val="87"/>
        </w:numPr>
        <w:tabs>
          <w:tab w:val="left" w:pos="1107"/>
        </w:tabs>
        <w:ind w:left="849" w:right="284" w:firstLine="0"/>
        <w:jc w:val="both"/>
        <w:rPr>
          <w:sz w:val="24"/>
        </w:rPr>
      </w:pPr>
      <w:r>
        <w:rPr>
          <w:sz w:val="24"/>
        </w:rPr>
        <w:t>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57A83E29" w14:textId="77777777" w:rsidR="004C4874" w:rsidRDefault="00F01225">
      <w:pPr>
        <w:pStyle w:val="a4"/>
        <w:numPr>
          <w:ilvl w:val="0"/>
          <w:numId w:val="87"/>
        </w:numPr>
        <w:tabs>
          <w:tab w:val="left" w:pos="1109"/>
        </w:tabs>
        <w:spacing w:before="1"/>
        <w:ind w:left="849" w:right="279" w:firstLine="0"/>
        <w:jc w:val="both"/>
        <w:rPr>
          <w:sz w:val="24"/>
        </w:rPr>
      </w:pPr>
      <w:r>
        <w:rPr>
          <w:sz w:val="24"/>
        </w:rPr>
        <w:t>участвовать</w:t>
      </w:r>
      <w:r>
        <w:rPr>
          <w:spacing w:val="-1"/>
          <w:sz w:val="24"/>
        </w:rPr>
        <w:t xml:space="preserve"> </w:t>
      </w:r>
      <w:r>
        <w:rPr>
          <w:sz w:val="24"/>
        </w:rPr>
        <w:t>в</w:t>
      </w:r>
      <w:r>
        <w:rPr>
          <w:spacing w:val="-3"/>
          <w:sz w:val="24"/>
        </w:rPr>
        <w:t xml:space="preserve"> </w:t>
      </w:r>
      <w:r>
        <w:rPr>
          <w:sz w:val="24"/>
        </w:rPr>
        <w:t>несложных</w:t>
      </w:r>
      <w:r>
        <w:rPr>
          <w:spacing w:val="-1"/>
          <w:sz w:val="24"/>
        </w:rPr>
        <w:t xml:space="preserve"> </w:t>
      </w:r>
      <w:r>
        <w:rPr>
          <w:sz w:val="24"/>
        </w:rPr>
        <w:t>учебных</w:t>
      </w:r>
      <w:r>
        <w:rPr>
          <w:spacing w:val="-1"/>
          <w:sz w:val="24"/>
        </w:rPr>
        <w:t xml:space="preserve"> </w:t>
      </w:r>
      <w:r>
        <w:rPr>
          <w:sz w:val="24"/>
        </w:rPr>
        <w:t>проектах</w:t>
      </w:r>
      <w:r>
        <w:rPr>
          <w:spacing w:val="-1"/>
          <w:sz w:val="24"/>
        </w:rPr>
        <w:t xml:space="preserve"> </w:t>
      </w:r>
      <w:r>
        <w:rPr>
          <w:sz w:val="24"/>
        </w:rPr>
        <w:t>с</w:t>
      </w:r>
      <w:r>
        <w:rPr>
          <w:spacing w:val="-5"/>
          <w:sz w:val="24"/>
        </w:rPr>
        <w:t xml:space="preserve"> </w:t>
      </w:r>
      <w:r>
        <w:rPr>
          <w:sz w:val="24"/>
        </w:rPr>
        <w:t>использованием</w:t>
      </w:r>
      <w:r>
        <w:rPr>
          <w:spacing w:val="-3"/>
          <w:sz w:val="24"/>
        </w:rPr>
        <w:t xml:space="preserve"> </w:t>
      </w:r>
      <w:r>
        <w:rPr>
          <w:sz w:val="24"/>
        </w:rPr>
        <w:t>материалов</w:t>
      </w:r>
      <w:r>
        <w:rPr>
          <w:spacing w:val="-3"/>
          <w:sz w:val="24"/>
        </w:rPr>
        <w:t xml:space="preserve"> </w:t>
      </w:r>
      <w:r>
        <w:rPr>
          <w:sz w:val="24"/>
        </w:rPr>
        <w:t>на</w:t>
      </w:r>
      <w:r>
        <w:rPr>
          <w:spacing w:val="-3"/>
          <w:sz w:val="24"/>
        </w:rPr>
        <w:t xml:space="preserve"> </w:t>
      </w:r>
      <w:r>
        <w:rPr>
          <w:sz w:val="24"/>
        </w:rPr>
        <w:t>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6C657F43" w14:textId="77777777" w:rsidR="004C4874" w:rsidRDefault="00F01225">
      <w:pPr>
        <w:pStyle w:val="a4"/>
        <w:numPr>
          <w:ilvl w:val="0"/>
          <w:numId w:val="87"/>
        </w:numPr>
        <w:tabs>
          <w:tab w:val="left" w:pos="1107"/>
        </w:tabs>
        <w:ind w:left="849" w:right="280" w:firstLine="0"/>
        <w:jc w:val="both"/>
        <w:rPr>
          <w:sz w:val="24"/>
        </w:rPr>
      </w:pPr>
      <w:r>
        <w:rPr>
          <w:sz w:val="24"/>
        </w:rPr>
        <w:t>использовать иноязычные словари и справочники, в том числе информационно- справочные системы в электронной форме;</w:t>
      </w:r>
    </w:p>
    <w:p w14:paraId="0CD01B6A" w14:textId="77777777" w:rsidR="004C4874" w:rsidRDefault="00F01225">
      <w:pPr>
        <w:pStyle w:val="a4"/>
        <w:numPr>
          <w:ilvl w:val="0"/>
          <w:numId w:val="87"/>
        </w:numPr>
        <w:tabs>
          <w:tab w:val="left" w:pos="1107"/>
        </w:tabs>
        <w:ind w:left="849" w:right="281" w:firstLine="0"/>
        <w:jc w:val="both"/>
        <w:rPr>
          <w:sz w:val="24"/>
        </w:rPr>
      </w:pPr>
      <w:r>
        <w:rPr>
          <w:sz w:val="24"/>
        </w:rPr>
        <w:t>достигать взаимопонимания в процессе устного и письменного общения с носителями иностранного языка, с людьми другой культуры;</w:t>
      </w:r>
    </w:p>
    <w:p w14:paraId="26B85E8B" w14:textId="77777777" w:rsidR="004C4874" w:rsidRDefault="00F01225">
      <w:pPr>
        <w:pStyle w:val="a4"/>
        <w:numPr>
          <w:ilvl w:val="0"/>
          <w:numId w:val="87"/>
        </w:numPr>
        <w:tabs>
          <w:tab w:val="left" w:pos="1227"/>
        </w:tabs>
        <w:ind w:left="849" w:right="287" w:firstLine="0"/>
        <w:jc w:val="both"/>
        <w:rPr>
          <w:sz w:val="24"/>
        </w:rPr>
      </w:pPr>
      <w:r>
        <w:rPr>
          <w:sz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0A0FB458" w14:textId="77777777" w:rsidR="004C4874" w:rsidRDefault="00F01225">
      <w:pPr>
        <w:pStyle w:val="a4"/>
        <w:numPr>
          <w:ilvl w:val="3"/>
          <w:numId w:val="91"/>
        </w:numPr>
        <w:tabs>
          <w:tab w:val="left" w:pos="1748"/>
        </w:tabs>
        <w:ind w:right="288" w:firstLine="0"/>
        <w:jc w:val="both"/>
        <w:rPr>
          <w:sz w:val="24"/>
        </w:rPr>
      </w:pPr>
      <w:r>
        <w:rPr>
          <w:sz w:val="24"/>
        </w:rPr>
        <w:t>Предметные результаты освоения программы по иностранному (английскому) языку к концу обучения в 7 классе:</w:t>
      </w:r>
    </w:p>
    <w:p w14:paraId="17865024" w14:textId="77777777" w:rsidR="004C4874" w:rsidRDefault="00F01225">
      <w:pPr>
        <w:pStyle w:val="a4"/>
        <w:numPr>
          <w:ilvl w:val="0"/>
          <w:numId w:val="86"/>
        </w:numPr>
        <w:tabs>
          <w:tab w:val="left" w:pos="1107"/>
        </w:tabs>
        <w:ind w:left="1107" w:hanging="258"/>
        <w:jc w:val="both"/>
        <w:rPr>
          <w:sz w:val="24"/>
        </w:rPr>
      </w:pPr>
      <w:r>
        <w:rPr>
          <w:sz w:val="24"/>
        </w:rPr>
        <w:t>владеть</w:t>
      </w:r>
      <w:r>
        <w:rPr>
          <w:spacing w:val="-4"/>
          <w:sz w:val="24"/>
        </w:rPr>
        <w:t xml:space="preserve"> </w:t>
      </w:r>
      <w:r>
        <w:rPr>
          <w:sz w:val="24"/>
        </w:rPr>
        <w:t>основными</w:t>
      </w:r>
      <w:r>
        <w:rPr>
          <w:spacing w:val="-4"/>
          <w:sz w:val="24"/>
        </w:rPr>
        <w:t xml:space="preserve"> </w:t>
      </w:r>
      <w:r>
        <w:rPr>
          <w:sz w:val="24"/>
        </w:rPr>
        <w:t>видами</w:t>
      </w:r>
      <w:r>
        <w:rPr>
          <w:spacing w:val="-4"/>
          <w:sz w:val="24"/>
        </w:rPr>
        <w:t xml:space="preserve"> </w:t>
      </w:r>
      <w:r>
        <w:rPr>
          <w:sz w:val="24"/>
        </w:rPr>
        <w:t>речевой</w:t>
      </w:r>
      <w:r>
        <w:rPr>
          <w:spacing w:val="-4"/>
          <w:sz w:val="24"/>
        </w:rPr>
        <w:t xml:space="preserve"> </w:t>
      </w:r>
      <w:r>
        <w:rPr>
          <w:spacing w:val="-2"/>
          <w:sz w:val="24"/>
        </w:rPr>
        <w:t>деятельности:</w:t>
      </w:r>
    </w:p>
    <w:p w14:paraId="16BD2316" w14:textId="77777777" w:rsidR="004C4874" w:rsidRDefault="00F01225">
      <w:pPr>
        <w:pStyle w:val="a3"/>
        <w:ind w:right="281"/>
      </w:pPr>
      <w:r>
        <w:t>говорение:</w:t>
      </w:r>
      <w:r>
        <w:rPr>
          <w:spacing w:val="-3"/>
        </w:rPr>
        <w:t xml:space="preserve"> </w:t>
      </w:r>
      <w:r>
        <w:t>вести</w:t>
      </w:r>
      <w:r>
        <w:rPr>
          <w:spacing w:val="-3"/>
        </w:rPr>
        <w:t xml:space="preserve"> </w:t>
      </w:r>
      <w:r>
        <w:t>разные</w:t>
      </w:r>
      <w:r>
        <w:rPr>
          <w:spacing w:val="-5"/>
        </w:rPr>
        <w:t xml:space="preserve"> </w:t>
      </w:r>
      <w:r>
        <w:t>виды</w:t>
      </w:r>
      <w:r>
        <w:rPr>
          <w:spacing w:val="-3"/>
        </w:rPr>
        <w:t xml:space="preserve"> </w:t>
      </w:r>
      <w:r>
        <w:t>диалогов</w:t>
      </w:r>
      <w:r>
        <w:rPr>
          <w:spacing w:val="-4"/>
        </w:rPr>
        <w:t xml:space="preserve"> </w:t>
      </w:r>
      <w:r>
        <w:t>(диалог</w:t>
      </w:r>
      <w:r>
        <w:rPr>
          <w:spacing w:val="-1"/>
        </w:rPr>
        <w:t xml:space="preserve"> </w:t>
      </w:r>
      <w:r>
        <w:t>этикетного</w:t>
      </w:r>
      <w:r>
        <w:rPr>
          <w:spacing w:val="-6"/>
        </w:rPr>
        <w:t xml:space="preserve"> </w:t>
      </w:r>
      <w:r>
        <w:t>характера,</w:t>
      </w:r>
      <w:r>
        <w:rPr>
          <w:spacing w:val="-3"/>
        </w:rPr>
        <w:t xml:space="preserve"> </w:t>
      </w:r>
      <w:r>
        <w:t>диалог-побуждение</w:t>
      </w:r>
      <w:r>
        <w:rPr>
          <w:spacing w:val="-4"/>
        </w:rPr>
        <w:t xml:space="preserve"> </w:t>
      </w:r>
      <w:r>
        <w:t>к действию,</w:t>
      </w:r>
      <w:r>
        <w:rPr>
          <w:spacing w:val="80"/>
        </w:rPr>
        <w:t xml:space="preserve"> </w:t>
      </w:r>
      <w:r>
        <w:t>диалог-расспрос,</w:t>
      </w:r>
      <w:r>
        <w:rPr>
          <w:spacing w:val="80"/>
        </w:rPr>
        <w:t xml:space="preserve"> </w:t>
      </w:r>
      <w:r>
        <w:t>комбинированный</w:t>
      </w:r>
      <w:r>
        <w:rPr>
          <w:spacing w:val="80"/>
        </w:rPr>
        <w:t xml:space="preserve"> </w:t>
      </w:r>
      <w:r>
        <w:t>диалог,</w:t>
      </w:r>
      <w:r>
        <w:rPr>
          <w:spacing w:val="80"/>
        </w:rPr>
        <w:t xml:space="preserve"> </w:t>
      </w:r>
      <w:r>
        <w:t>включающий</w:t>
      </w:r>
      <w:r>
        <w:rPr>
          <w:spacing w:val="80"/>
        </w:rPr>
        <w:t xml:space="preserve"> </w:t>
      </w:r>
      <w:r>
        <w:t>различные</w:t>
      </w:r>
      <w:r>
        <w:rPr>
          <w:spacing w:val="80"/>
        </w:rPr>
        <w:t xml:space="preserve"> </w:t>
      </w:r>
      <w:r>
        <w:t>виды</w:t>
      </w:r>
    </w:p>
    <w:p w14:paraId="70F7CAB2" w14:textId="77777777" w:rsidR="004C4874" w:rsidRDefault="004C4874">
      <w:pPr>
        <w:pStyle w:val="a3"/>
        <w:sectPr w:rsidR="004C4874">
          <w:pgSz w:w="11910" w:h="16850"/>
          <w:pgMar w:top="1020" w:right="283" w:bottom="280" w:left="992" w:header="569" w:footer="0" w:gutter="0"/>
          <w:cols w:space="720"/>
        </w:sectPr>
      </w:pPr>
    </w:p>
    <w:p w14:paraId="6D280858" w14:textId="77777777" w:rsidR="004C4874" w:rsidRDefault="00F01225">
      <w:pPr>
        <w:pStyle w:val="a3"/>
        <w:spacing w:before="88"/>
        <w:ind w:right="279"/>
      </w:pPr>
      <w:r>
        <w:lastRenderedPageBreak/>
        <w:t>диалогов) в рамках тематического содержания речи в стандартных ситуациях неофициального</w:t>
      </w:r>
      <w:r>
        <w:rPr>
          <w:spacing w:val="-15"/>
        </w:rPr>
        <w:t xml:space="preserve"> </w:t>
      </w:r>
      <w:r>
        <w:t>общения</w:t>
      </w:r>
      <w:r>
        <w:rPr>
          <w:spacing w:val="-15"/>
        </w:rPr>
        <w:t xml:space="preserve"> </w:t>
      </w:r>
      <w:r>
        <w:t>с</w:t>
      </w:r>
      <w:r>
        <w:rPr>
          <w:spacing w:val="-15"/>
        </w:rPr>
        <w:t xml:space="preserve"> </w:t>
      </w:r>
      <w:r>
        <w:t>вербальными</w:t>
      </w:r>
      <w:r>
        <w:rPr>
          <w:spacing w:val="-15"/>
        </w:rPr>
        <w:t xml:space="preserve"> </w:t>
      </w:r>
      <w:r>
        <w:t>и</w:t>
      </w:r>
      <w:r>
        <w:rPr>
          <w:spacing w:val="-15"/>
        </w:rPr>
        <w:t xml:space="preserve"> </w:t>
      </w:r>
      <w:r>
        <w:t>(или)</w:t>
      </w:r>
      <w:r>
        <w:rPr>
          <w:spacing w:val="-15"/>
        </w:rPr>
        <w:t xml:space="preserve"> </w:t>
      </w:r>
      <w:r>
        <w:t>зрительными</w:t>
      </w:r>
      <w:r>
        <w:rPr>
          <w:spacing w:val="-15"/>
        </w:rPr>
        <w:t xml:space="preserve"> </w:t>
      </w:r>
      <w:r>
        <w:t>опорами,</w:t>
      </w:r>
      <w:r>
        <w:rPr>
          <w:spacing w:val="-15"/>
        </w:rPr>
        <w:t xml:space="preserve"> </w:t>
      </w:r>
      <w:r>
        <w:t>с</w:t>
      </w:r>
      <w:r>
        <w:rPr>
          <w:spacing w:val="-15"/>
        </w:rPr>
        <w:t xml:space="preserve"> </w:t>
      </w:r>
      <w:r>
        <w:t>соблюдением</w:t>
      </w:r>
      <w:r>
        <w:rPr>
          <w:spacing w:val="-15"/>
        </w:rPr>
        <w:t xml:space="preserve"> </w:t>
      </w:r>
      <w:r>
        <w:t>норм речевого этикета, принятого в стране (странах) изучаемого языка (до 6 реплик со стороны каждого собеседника);</w:t>
      </w:r>
    </w:p>
    <w:p w14:paraId="33D51793" w14:textId="77777777" w:rsidR="004C4874" w:rsidRDefault="00F01225">
      <w:pPr>
        <w:pStyle w:val="a3"/>
        <w:ind w:right="279"/>
      </w:pPr>
      <w:r>
        <w:t>создавать разные виды монологических высказываний (описание, в том числе характеристика,</w:t>
      </w:r>
      <w:r>
        <w:rPr>
          <w:spacing w:val="-9"/>
        </w:rPr>
        <w:t xml:space="preserve"> </w:t>
      </w:r>
      <w:r>
        <w:t>повествование</w:t>
      </w:r>
      <w:r>
        <w:rPr>
          <w:spacing w:val="-9"/>
        </w:rPr>
        <w:t xml:space="preserve"> </w:t>
      </w:r>
      <w:r>
        <w:t>(сообщение))</w:t>
      </w:r>
      <w:r>
        <w:rPr>
          <w:spacing w:val="-10"/>
        </w:rPr>
        <w:t xml:space="preserve"> </w:t>
      </w:r>
      <w:r>
        <w:t>с</w:t>
      </w:r>
      <w:r>
        <w:rPr>
          <w:spacing w:val="-5"/>
        </w:rPr>
        <w:t xml:space="preserve"> </w:t>
      </w:r>
      <w:r>
        <w:t>вербальными</w:t>
      </w:r>
      <w:r>
        <w:rPr>
          <w:spacing w:val="-7"/>
        </w:rPr>
        <w:t xml:space="preserve"> </w:t>
      </w:r>
      <w:r>
        <w:t>и</w:t>
      </w:r>
      <w:r>
        <w:rPr>
          <w:spacing w:val="-7"/>
        </w:rPr>
        <w:t xml:space="preserve"> </w:t>
      </w:r>
      <w:r>
        <w:t>(или)</w:t>
      </w:r>
      <w:r>
        <w:rPr>
          <w:spacing w:val="-9"/>
        </w:rPr>
        <w:t xml:space="preserve"> </w:t>
      </w:r>
      <w:r>
        <w:t>зрительными</w:t>
      </w:r>
      <w:r>
        <w:rPr>
          <w:spacing w:val="-7"/>
        </w:rPr>
        <w:t xml:space="preserve"> </w:t>
      </w:r>
      <w:r>
        <w:t>опорами</w:t>
      </w:r>
      <w:r>
        <w:rPr>
          <w:spacing w:val="-7"/>
        </w:rPr>
        <w:t xml:space="preserve"> </w:t>
      </w:r>
      <w:r>
        <w:t>в рамках тематического</w:t>
      </w:r>
      <w:r>
        <w:rPr>
          <w:spacing w:val="-2"/>
        </w:rPr>
        <w:t xml:space="preserve"> </w:t>
      </w:r>
      <w:r>
        <w:t>содержания</w:t>
      </w:r>
      <w:r>
        <w:rPr>
          <w:spacing w:val="-2"/>
        </w:rPr>
        <w:t xml:space="preserve"> </w:t>
      </w:r>
      <w:r>
        <w:t>речи</w:t>
      </w:r>
      <w:r>
        <w:rPr>
          <w:spacing w:val="-1"/>
        </w:rPr>
        <w:t xml:space="preserve"> </w:t>
      </w:r>
      <w:r>
        <w:t>(объём</w:t>
      </w:r>
      <w:r>
        <w:rPr>
          <w:spacing w:val="-1"/>
        </w:rPr>
        <w:t xml:space="preserve"> </w:t>
      </w:r>
      <w:r>
        <w:t>монологического</w:t>
      </w:r>
      <w:r>
        <w:rPr>
          <w:spacing w:val="-2"/>
        </w:rPr>
        <w:t xml:space="preserve"> </w:t>
      </w:r>
      <w:r>
        <w:t>высказывания –</w:t>
      </w:r>
      <w:r>
        <w:rPr>
          <w:spacing w:val="-2"/>
        </w:rPr>
        <w:t xml:space="preserve"> </w:t>
      </w:r>
      <w:r>
        <w:t>8–9</w:t>
      </w:r>
      <w:r>
        <w:rPr>
          <w:spacing w:val="-2"/>
        </w:rPr>
        <w:t xml:space="preserve"> </w:t>
      </w:r>
      <w:r>
        <w:t>фраз), излагать</w:t>
      </w:r>
      <w:r>
        <w:rPr>
          <w:spacing w:val="-7"/>
        </w:rPr>
        <w:t xml:space="preserve"> </w:t>
      </w:r>
      <w:r>
        <w:t>основное</w:t>
      </w:r>
      <w:r>
        <w:rPr>
          <w:spacing w:val="-9"/>
        </w:rPr>
        <w:t xml:space="preserve"> </w:t>
      </w:r>
      <w:r>
        <w:t>содержание</w:t>
      </w:r>
      <w:r>
        <w:rPr>
          <w:spacing w:val="-9"/>
        </w:rPr>
        <w:t xml:space="preserve"> </w:t>
      </w:r>
      <w:r>
        <w:t>прочитанного</w:t>
      </w:r>
      <w:r>
        <w:rPr>
          <w:spacing w:val="-8"/>
        </w:rPr>
        <w:t xml:space="preserve"> </w:t>
      </w:r>
      <w:r>
        <w:t>(прослушанного)</w:t>
      </w:r>
      <w:r>
        <w:rPr>
          <w:spacing w:val="-9"/>
        </w:rPr>
        <w:t xml:space="preserve"> </w:t>
      </w:r>
      <w:r>
        <w:t>текста</w:t>
      </w:r>
      <w:r>
        <w:rPr>
          <w:spacing w:val="-6"/>
        </w:rPr>
        <w:t xml:space="preserve"> </w:t>
      </w:r>
      <w:r>
        <w:t>с</w:t>
      </w:r>
      <w:r>
        <w:rPr>
          <w:spacing w:val="-9"/>
        </w:rPr>
        <w:t xml:space="preserve"> </w:t>
      </w:r>
      <w:r>
        <w:t>вербальными</w:t>
      </w:r>
      <w:r>
        <w:rPr>
          <w:spacing w:val="-7"/>
        </w:rPr>
        <w:t xml:space="preserve"> </w:t>
      </w:r>
      <w:r>
        <w:t>и</w:t>
      </w:r>
      <w:r>
        <w:rPr>
          <w:spacing w:val="-7"/>
        </w:rPr>
        <w:t xml:space="preserve"> </w:t>
      </w:r>
      <w:r>
        <w:t>(или) зрительными опорами (объём – 8–9 фраз), кратко излагать результаты выполненной проектной работы (объём – 8–9 фраз);</w:t>
      </w:r>
    </w:p>
    <w:p w14:paraId="10F622C5" w14:textId="77777777" w:rsidR="004C4874" w:rsidRDefault="00F01225">
      <w:pPr>
        <w:pStyle w:val="a3"/>
        <w:ind w:right="283"/>
      </w:pPr>
      <w:r>
        <w:t>аудирование: воспринимать на слух и понимать несложные аутентичные тексты, содержащие</w:t>
      </w:r>
      <w:r>
        <w:rPr>
          <w:spacing w:val="-15"/>
        </w:rPr>
        <w:t xml:space="preserve"> </w:t>
      </w:r>
      <w:r>
        <w:t>отдельные</w:t>
      </w:r>
      <w:r>
        <w:rPr>
          <w:spacing w:val="-15"/>
        </w:rPr>
        <w:t xml:space="preserve"> </w:t>
      </w:r>
      <w:r>
        <w:t>незнакомые</w:t>
      </w:r>
      <w:r>
        <w:rPr>
          <w:spacing w:val="-15"/>
        </w:rPr>
        <w:t xml:space="preserve"> </w:t>
      </w:r>
      <w:r>
        <w:t>слова,</w:t>
      </w:r>
      <w:r>
        <w:rPr>
          <w:spacing w:val="-14"/>
        </w:rPr>
        <w:t xml:space="preserve"> </w:t>
      </w:r>
      <w:r>
        <w:t>в</w:t>
      </w:r>
      <w:r>
        <w:rPr>
          <w:spacing w:val="-15"/>
        </w:rPr>
        <w:t xml:space="preserve"> </w:t>
      </w:r>
      <w:r>
        <w:t>зависимости</w:t>
      </w:r>
      <w:r>
        <w:rPr>
          <w:spacing w:val="-13"/>
        </w:rPr>
        <w:t xml:space="preserve"> </w:t>
      </w:r>
      <w:r>
        <w:t>от</w:t>
      </w:r>
      <w:r>
        <w:rPr>
          <w:spacing w:val="-15"/>
        </w:rPr>
        <w:t xml:space="preserve"> </w:t>
      </w:r>
      <w:r>
        <w:t>поставленной</w:t>
      </w:r>
      <w:r>
        <w:rPr>
          <w:spacing w:val="-13"/>
        </w:rPr>
        <w:t xml:space="preserve"> </w:t>
      </w:r>
      <w:r>
        <w:t>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4DA0942A" w14:textId="77777777" w:rsidR="004C4874" w:rsidRDefault="00F01225">
      <w:pPr>
        <w:pStyle w:val="a3"/>
        <w:spacing w:before="1"/>
        <w:ind w:right="281"/>
      </w:pPr>
      <w:r>
        <w:t>смысловое</w:t>
      </w:r>
      <w:r>
        <w:rPr>
          <w:spacing w:val="-9"/>
        </w:rPr>
        <w:t xml:space="preserve"> </w:t>
      </w:r>
      <w:r>
        <w:t>чтение:</w:t>
      </w:r>
      <w:r>
        <w:rPr>
          <w:spacing w:val="-8"/>
        </w:rPr>
        <w:t xml:space="preserve"> </w:t>
      </w:r>
      <w:r>
        <w:t>читать</w:t>
      </w:r>
      <w:r>
        <w:rPr>
          <w:spacing w:val="-7"/>
        </w:rPr>
        <w:t xml:space="preserve"> </w:t>
      </w:r>
      <w:r>
        <w:t>про</w:t>
      </w:r>
      <w:r>
        <w:rPr>
          <w:spacing w:val="-11"/>
        </w:rPr>
        <w:t xml:space="preserve"> </w:t>
      </w:r>
      <w:r>
        <w:t>себя</w:t>
      </w:r>
      <w:r>
        <w:rPr>
          <w:spacing w:val="-8"/>
        </w:rPr>
        <w:t xml:space="preserve"> </w:t>
      </w:r>
      <w:r>
        <w:t>и</w:t>
      </w:r>
      <w:r>
        <w:rPr>
          <w:spacing w:val="-7"/>
        </w:rPr>
        <w:t xml:space="preserve"> </w:t>
      </w:r>
      <w:r>
        <w:t>понимать</w:t>
      </w:r>
      <w:r>
        <w:rPr>
          <w:spacing w:val="-11"/>
        </w:rPr>
        <w:t xml:space="preserve"> </w:t>
      </w:r>
      <w:r>
        <w:t>несложные</w:t>
      </w:r>
      <w:r>
        <w:rPr>
          <w:spacing w:val="-10"/>
        </w:rPr>
        <w:t xml:space="preserve"> </w:t>
      </w:r>
      <w:r>
        <w:t>аутентичные</w:t>
      </w:r>
      <w:r>
        <w:rPr>
          <w:spacing w:val="-9"/>
        </w:rPr>
        <w:t xml:space="preserve"> </w:t>
      </w:r>
      <w:r>
        <w:t>тексты,</w:t>
      </w:r>
      <w:r>
        <w:rPr>
          <w:spacing w:val="-8"/>
        </w:rPr>
        <w:t xml:space="preserve"> </w:t>
      </w:r>
      <w:r>
        <w:t>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w:t>
      </w:r>
      <w:r>
        <w:rPr>
          <w:spacing w:val="-15"/>
        </w:rPr>
        <w:t xml:space="preserve"> </w:t>
      </w:r>
      <w:r>
        <w:t>представленной</w:t>
      </w:r>
      <w:r>
        <w:rPr>
          <w:spacing w:val="-14"/>
        </w:rPr>
        <w:t xml:space="preserve"> </w:t>
      </w:r>
      <w:r>
        <w:t>в</w:t>
      </w:r>
      <w:r>
        <w:rPr>
          <w:spacing w:val="-15"/>
        </w:rPr>
        <w:t xml:space="preserve"> </w:t>
      </w:r>
      <w:r>
        <w:t>тексте</w:t>
      </w:r>
      <w:r>
        <w:rPr>
          <w:spacing w:val="-15"/>
        </w:rPr>
        <w:t xml:space="preserve"> </w:t>
      </w:r>
      <w:r>
        <w:t>в</w:t>
      </w:r>
      <w:r>
        <w:rPr>
          <w:spacing w:val="-15"/>
        </w:rPr>
        <w:t xml:space="preserve"> </w:t>
      </w:r>
      <w:r>
        <w:t>эксплицитной</w:t>
      </w:r>
      <w:r>
        <w:rPr>
          <w:spacing w:val="-14"/>
        </w:rPr>
        <w:t xml:space="preserve"> </w:t>
      </w:r>
      <w:r>
        <w:t>(явной)</w:t>
      </w:r>
      <w:r>
        <w:rPr>
          <w:spacing w:val="-15"/>
        </w:rPr>
        <w:t xml:space="preserve"> </w:t>
      </w:r>
      <w:r>
        <w:t>форме</w:t>
      </w:r>
      <w:r>
        <w:rPr>
          <w:spacing w:val="-15"/>
        </w:rPr>
        <w:t xml:space="preserve"> </w:t>
      </w:r>
      <w:r>
        <w:t>(объём</w:t>
      </w:r>
      <w:r>
        <w:rPr>
          <w:spacing w:val="-14"/>
        </w:rPr>
        <w:t xml:space="preserve"> </w:t>
      </w:r>
      <w:r>
        <w:t>текста</w:t>
      </w:r>
      <w:r>
        <w:rPr>
          <w:spacing w:val="-13"/>
        </w:rPr>
        <w:t xml:space="preserve"> </w:t>
      </w:r>
      <w:r>
        <w:t>(текстов) для чтения – до 340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2460FCBB" w14:textId="77777777" w:rsidR="004C4874" w:rsidRDefault="00F01225">
      <w:pPr>
        <w:pStyle w:val="a3"/>
        <w:ind w:right="278"/>
      </w:pPr>
      <w: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w:t>
      </w:r>
      <w:r>
        <w:rPr>
          <w:spacing w:val="-15"/>
        </w:rPr>
        <w:t xml:space="preserve"> </w:t>
      </w:r>
      <w:r>
        <w:t>высказывание</w:t>
      </w:r>
      <w:r>
        <w:rPr>
          <w:spacing w:val="-15"/>
        </w:rPr>
        <w:t xml:space="preserve"> </w:t>
      </w:r>
      <w:r>
        <w:t>с</w:t>
      </w:r>
      <w:r>
        <w:rPr>
          <w:spacing w:val="-15"/>
        </w:rPr>
        <w:t xml:space="preserve"> </w:t>
      </w:r>
      <w:r>
        <w:t>использованием</w:t>
      </w:r>
      <w:r>
        <w:rPr>
          <w:spacing w:val="-15"/>
        </w:rPr>
        <w:t xml:space="preserve"> </w:t>
      </w:r>
      <w:r>
        <w:t>образца,</w:t>
      </w:r>
      <w:r>
        <w:rPr>
          <w:spacing w:val="-15"/>
        </w:rPr>
        <w:t xml:space="preserve"> </w:t>
      </w:r>
      <w:r>
        <w:t>плана,</w:t>
      </w:r>
      <w:r>
        <w:rPr>
          <w:spacing w:val="-15"/>
        </w:rPr>
        <w:t xml:space="preserve"> </w:t>
      </w:r>
      <w:r>
        <w:t>ключевых</w:t>
      </w:r>
      <w:r>
        <w:rPr>
          <w:spacing w:val="-15"/>
        </w:rPr>
        <w:t xml:space="preserve"> </w:t>
      </w:r>
      <w:r>
        <w:t>слов,</w:t>
      </w:r>
      <w:r>
        <w:rPr>
          <w:spacing w:val="-15"/>
        </w:rPr>
        <w:t xml:space="preserve"> </w:t>
      </w:r>
      <w:r>
        <w:t>таблицы</w:t>
      </w:r>
      <w:r>
        <w:rPr>
          <w:spacing w:val="-15"/>
        </w:rPr>
        <w:t xml:space="preserve"> </w:t>
      </w:r>
      <w:r>
        <w:t>(объём высказывания – до 90 слов);</w:t>
      </w:r>
    </w:p>
    <w:p w14:paraId="37CC53DF" w14:textId="77777777" w:rsidR="004C4874" w:rsidRDefault="00F01225">
      <w:pPr>
        <w:pStyle w:val="a4"/>
        <w:numPr>
          <w:ilvl w:val="0"/>
          <w:numId w:val="86"/>
        </w:numPr>
        <w:tabs>
          <w:tab w:val="left" w:pos="1107"/>
        </w:tabs>
        <w:spacing w:before="1"/>
        <w:ind w:left="849" w:right="281" w:firstLine="0"/>
        <w:jc w:val="both"/>
        <w:rPr>
          <w:sz w:val="24"/>
        </w:rPr>
      </w:pPr>
      <w:r>
        <w:rPr>
          <w:sz w:val="24"/>
        </w:rPr>
        <w:t>владеть фонетическими навыками: различать различать на слух, без ошибок, ведущих к сбою</w:t>
      </w:r>
      <w:r>
        <w:rPr>
          <w:spacing w:val="-12"/>
          <w:sz w:val="24"/>
        </w:rPr>
        <w:t xml:space="preserve"> </w:t>
      </w:r>
      <w:r>
        <w:rPr>
          <w:sz w:val="24"/>
        </w:rPr>
        <w:t>коммуникации,</w:t>
      </w:r>
      <w:r>
        <w:rPr>
          <w:spacing w:val="-15"/>
          <w:sz w:val="24"/>
        </w:rPr>
        <w:t xml:space="preserve"> </w:t>
      </w:r>
      <w:r>
        <w:rPr>
          <w:sz w:val="24"/>
        </w:rPr>
        <w:t>произносить</w:t>
      </w:r>
      <w:r>
        <w:rPr>
          <w:spacing w:val="-12"/>
          <w:sz w:val="24"/>
        </w:rPr>
        <w:t xml:space="preserve"> </w:t>
      </w:r>
      <w:r>
        <w:rPr>
          <w:sz w:val="24"/>
        </w:rPr>
        <w:t>слова</w:t>
      </w:r>
      <w:r>
        <w:rPr>
          <w:spacing w:val="-14"/>
          <w:sz w:val="24"/>
        </w:rPr>
        <w:t xml:space="preserve"> </w:t>
      </w:r>
      <w:r>
        <w:rPr>
          <w:sz w:val="24"/>
        </w:rPr>
        <w:t>с</w:t>
      </w:r>
      <w:r>
        <w:rPr>
          <w:spacing w:val="-14"/>
          <w:sz w:val="24"/>
        </w:rPr>
        <w:t xml:space="preserve"> </w:t>
      </w:r>
      <w:r>
        <w:rPr>
          <w:sz w:val="24"/>
        </w:rPr>
        <w:t>правильным</w:t>
      </w:r>
      <w:r>
        <w:rPr>
          <w:spacing w:val="-12"/>
          <w:sz w:val="24"/>
        </w:rPr>
        <w:t xml:space="preserve"> </w:t>
      </w:r>
      <w:r>
        <w:rPr>
          <w:sz w:val="24"/>
        </w:rPr>
        <w:t>ударением</w:t>
      </w:r>
      <w:r>
        <w:rPr>
          <w:spacing w:val="-14"/>
          <w:sz w:val="24"/>
        </w:rPr>
        <w:t xml:space="preserve"> </w:t>
      </w:r>
      <w:r>
        <w:rPr>
          <w:sz w:val="24"/>
        </w:rPr>
        <w:t>и</w:t>
      </w:r>
      <w:r>
        <w:rPr>
          <w:spacing w:val="-12"/>
          <w:sz w:val="24"/>
        </w:rPr>
        <w:t xml:space="preserve"> </w:t>
      </w:r>
      <w:r>
        <w:rPr>
          <w:sz w:val="24"/>
        </w:rPr>
        <w:t>фразы</w:t>
      </w:r>
      <w:r>
        <w:rPr>
          <w:spacing w:val="-14"/>
          <w:sz w:val="24"/>
        </w:rPr>
        <w:t xml:space="preserve"> </w:t>
      </w:r>
      <w:r>
        <w:rPr>
          <w:sz w:val="24"/>
        </w:rPr>
        <w:t>с</w:t>
      </w:r>
      <w:r>
        <w:rPr>
          <w:spacing w:val="-14"/>
          <w:sz w:val="24"/>
        </w:rPr>
        <w:t xml:space="preserve"> </w:t>
      </w:r>
      <w:r>
        <w:rPr>
          <w:sz w:val="24"/>
        </w:rPr>
        <w:t>соблюдением</w:t>
      </w:r>
      <w:r>
        <w:rPr>
          <w:spacing w:val="-14"/>
          <w:sz w:val="24"/>
        </w:rPr>
        <w:t xml:space="preserve"> </w:t>
      </w:r>
      <w:r>
        <w:rPr>
          <w:sz w:val="24"/>
        </w:rPr>
        <w:t>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w:t>
      </w:r>
      <w:r>
        <w:rPr>
          <w:spacing w:val="-5"/>
          <w:sz w:val="24"/>
        </w:rPr>
        <w:t xml:space="preserve"> </w:t>
      </w:r>
      <w:r>
        <w:rPr>
          <w:sz w:val="24"/>
        </w:rPr>
        <w:t>соблюдением</w:t>
      </w:r>
      <w:r>
        <w:rPr>
          <w:spacing w:val="-5"/>
          <w:sz w:val="24"/>
        </w:rPr>
        <w:t xml:space="preserve"> </w:t>
      </w:r>
      <w:r>
        <w:rPr>
          <w:sz w:val="24"/>
        </w:rPr>
        <w:t>правил</w:t>
      </w:r>
      <w:r>
        <w:rPr>
          <w:spacing w:val="-7"/>
          <w:sz w:val="24"/>
        </w:rPr>
        <w:t xml:space="preserve"> </w:t>
      </w:r>
      <w:r>
        <w:rPr>
          <w:sz w:val="24"/>
        </w:rPr>
        <w:t>чтения</w:t>
      </w:r>
      <w:r>
        <w:rPr>
          <w:spacing w:val="-4"/>
          <w:sz w:val="24"/>
        </w:rPr>
        <w:t xml:space="preserve"> </w:t>
      </w:r>
      <w:r>
        <w:rPr>
          <w:sz w:val="24"/>
        </w:rPr>
        <w:t>и</w:t>
      </w:r>
      <w:r>
        <w:rPr>
          <w:spacing w:val="-6"/>
          <w:sz w:val="24"/>
        </w:rPr>
        <w:t xml:space="preserve"> </w:t>
      </w:r>
      <w:r>
        <w:rPr>
          <w:sz w:val="24"/>
        </w:rPr>
        <w:t>соответствующей</w:t>
      </w:r>
      <w:r>
        <w:rPr>
          <w:spacing w:val="-4"/>
          <w:sz w:val="24"/>
        </w:rPr>
        <w:t xml:space="preserve"> </w:t>
      </w:r>
      <w:r>
        <w:rPr>
          <w:sz w:val="24"/>
        </w:rPr>
        <w:t>интонацией,</w:t>
      </w:r>
      <w:r>
        <w:rPr>
          <w:spacing w:val="-4"/>
          <w:sz w:val="24"/>
        </w:rPr>
        <w:t xml:space="preserve"> </w:t>
      </w:r>
      <w:r>
        <w:rPr>
          <w:sz w:val="24"/>
        </w:rPr>
        <w:t>читать</w:t>
      </w:r>
      <w:r>
        <w:rPr>
          <w:spacing w:val="-4"/>
          <w:sz w:val="24"/>
        </w:rPr>
        <w:t xml:space="preserve"> </w:t>
      </w:r>
      <w:r>
        <w:rPr>
          <w:sz w:val="24"/>
        </w:rPr>
        <w:t>новые</w:t>
      </w:r>
      <w:r>
        <w:rPr>
          <w:spacing w:val="-5"/>
          <w:sz w:val="24"/>
        </w:rPr>
        <w:t xml:space="preserve"> </w:t>
      </w:r>
      <w:r>
        <w:rPr>
          <w:sz w:val="24"/>
        </w:rPr>
        <w:t>слова</w:t>
      </w:r>
      <w:r>
        <w:rPr>
          <w:spacing w:val="-6"/>
          <w:sz w:val="24"/>
        </w:rPr>
        <w:t xml:space="preserve"> </w:t>
      </w:r>
      <w:r>
        <w:rPr>
          <w:sz w:val="24"/>
        </w:rPr>
        <w:t>согласно основным правилам чтения;</w:t>
      </w:r>
    </w:p>
    <w:p w14:paraId="34BA65DC" w14:textId="77777777" w:rsidR="004C4874" w:rsidRDefault="00F01225">
      <w:pPr>
        <w:pStyle w:val="a3"/>
      </w:pPr>
      <w:r>
        <w:t>владеть</w:t>
      </w:r>
      <w:r>
        <w:rPr>
          <w:spacing w:val="-6"/>
        </w:rPr>
        <w:t xml:space="preserve"> </w:t>
      </w:r>
      <w:r>
        <w:t>орфографическими</w:t>
      </w:r>
      <w:r>
        <w:rPr>
          <w:spacing w:val="-6"/>
        </w:rPr>
        <w:t xml:space="preserve"> </w:t>
      </w:r>
      <w:r>
        <w:t>навыками:</w:t>
      </w:r>
      <w:r>
        <w:rPr>
          <w:spacing w:val="-6"/>
        </w:rPr>
        <w:t xml:space="preserve"> </w:t>
      </w:r>
      <w:r>
        <w:t>правильно</w:t>
      </w:r>
      <w:r>
        <w:rPr>
          <w:spacing w:val="-6"/>
        </w:rPr>
        <w:t xml:space="preserve"> </w:t>
      </w:r>
      <w:r>
        <w:t>писать</w:t>
      </w:r>
      <w:r>
        <w:rPr>
          <w:spacing w:val="-7"/>
        </w:rPr>
        <w:t xml:space="preserve"> </w:t>
      </w:r>
      <w:r>
        <w:t>изученные</w:t>
      </w:r>
      <w:r>
        <w:rPr>
          <w:spacing w:val="-7"/>
        </w:rPr>
        <w:t xml:space="preserve"> </w:t>
      </w:r>
      <w:r>
        <w:rPr>
          <w:spacing w:val="-2"/>
        </w:rPr>
        <w:t>слова;</w:t>
      </w:r>
    </w:p>
    <w:p w14:paraId="6DE26636" w14:textId="77777777" w:rsidR="004C4874" w:rsidRDefault="00F01225">
      <w:pPr>
        <w:pStyle w:val="a3"/>
        <w:spacing w:before="1"/>
        <w:ind w:right="280"/>
      </w:pPr>
      <w: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w:t>
      </w:r>
      <w:r>
        <w:rPr>
          <w:spacing w:val="-7"/>
        </w:rPr>
        <w:t xml:space="preserve"> </w:t>
      </w:r>
      <w:r>
        <w:t>пунктуационно</w:t>
      </w:r>
      <w:r>
        <w:rPr>
          <w:spacing w:val="-7"/>
        </w:rPr>
        <w:t xml:space="preserve"> </w:t>
      </w:r>
      <w:r>
        <w:t>правильно</w:t>
      </w:r>
      <w:r>
        <w:rPr>
          <w:spacing w:val="-7"/>
        </w:rPr>
        <w:t xml:space="preserve"> </w:t>
      </w:r>
      <w:r>
        <w:t>оформлять</w:t>
      </w:r>
      <w:r>
        <w:rPr>
          <w:spacing w:val="-6"/>
        </w:rPr>
        <w:t xml:space="preserve"> </w:t>
      </w:r>
      <w:r>
        <w:t>электронное</w:t>
      </w:r>
      <w:r>
        <w:rPr>
          <w:spacing w:val="-8"/>
        </w:rPr>
        <w:t xml:space="preserve"> </w:t>
      </w:r>
      <w:r>
        <w:t>сообщение</w:t>
      </w:r>
      <w:r>
        <w:rPr>
          <w:spacing w:val="-8"/>
        </w:rPr>
        <w:t xml:space="preserve"> </w:t>
      </w:r>
      <w:r>
        <w:t>личного</w:t>
      </w:r>
      <w:r>
        <w:rPr>
          <w:spacing w:val="-9"/>
        </w:rPr>
        <w:t xml:space="preserve"> </w:t>
      </w:r>
      <w:r>
        <w:t>характера;</w:t>
      </w:r>
    </w:p>
    <w:p w14:paraId="217815C9" w14:textId="77777777" w:rsidR="004C4874" w:rsidRDefault="00F01225">
      <w:pPr>
        <w:pStyle w:val="a4"/>
        <w:numPr>
          <w:ilvl w:val="0"/>
          <w:numId w:val="86"/>
        </w:numPr>
        <w:tabs>
          <w:tab w:val="left" w:pos="1107"/>
        </w:tabs>
        <w:ind w:left="849" w:right="280" w:firstLine="0"/>
        <w:jc w:val="both"/>
        <w:rPr>
          <w:sz w:val="24"/>
        </w:rPr>
      </w:pPr>
      <w:r>
        <w:rPr>
          <w:sz w:val="24"/>
        </w:rPr>
        <w:t>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16E896B7" w14:textId="77777777" w:rsidR="004C4874" w:rsidRDefault="00F01225">
      <w:pPr>
        <w:pStyle w:val="a3"/>
        <w:ind w:right="279"/>
      </w:pPr>
      <w:r>
        <w:t>распознавать</w:t>
      </w:r>
      <w:r>
        <w:rPr>
          <w:spacing w:val="-7"/>
        </w:rPr>
        <w:t xml:space="preserve"> </w:t>
      </w:r>
      <w:r>
        <w:t>и</w:t>
      </w:r>
      <w:r>
        <w:rPr>
          <w:spacing w:val="-5"/>
        </w:rPr>
        <w:t xml:space="preserve"> </w:t>
      </w:r>
      <w:r>
        <w:t>употреблять</w:t>
      </w:r>
      <w:r>
        <w:rPr>
          <w:spacing w:val="-8"/>
        </w:rPr>
        <w:t xml:space="preserve"> </w:t>
      </w:r>
      <w:r>
        <w:t>в</w:t>
      </w:r>
      <w:r>
        <w:rPr>
          <w:spacing w:val="-6"/>
        </w:rPr>
        <w:t xml:space="preserve"> </w:t>
      </w:r>
      <w:r>
        <w:t>устной</w:t>
      </w:r>
      <w:r>
        <w:rPr>
          <w:spacing w:val="-7"/>
        </w:rPr>
        <w:t xml:space="preserve"> </w:t>
      </w:r>
      <w:r>
        <w:t>и</w:t>
      </w:r>
      <w:r>
        <w:rPr>
          <w:spacing w:val="-7"/>
        </w:rPr>
        <w:t xml:space="preserve"> </w:t>
      </w:r>
      <w:r>
        <w:t>письменной</w:t>
      </w:r>
      <w:r>
        <w:rPr>
          <w:spacing w:val="-7"/>
        </w:rPr>
        <w:t xml:space="preserve"> </w:t>
      </w:r>
      <w:r>
        <w:t>речи</w:t>
      </w:r>
      <w:r>
        <w:rPr>
          <w:spacing w:val="-7"/>
        </w:rPr>
        <w:t xml:space="preserve"> </w:t>
      </w:r>
      <w:r>
        <w:t>родственные</w:t>
      </w:r>
      <w:r>
        <w:rPr>
          <w:spacing w:val="-10"/>
        </w:rPr>
        <w:t xml:space="preserve"> </w:t>
      </w:r>
      <w:r>
        <w:t>слова,</w:t>
      </w:r>
      <w:r>
        <w:rPr>
          <w:spacing w:val="-6"/>
        </w:rPr>
        <w:t xml:space="preserve"> </w:t>
      </w:r>
      <w:r>
        <w:t>образованные</w:t>
      </w:r>
      <w:r>
        <w:rPr>
          <w:spacing w:val="-7"/>
        </w:rPr>
        <w:t xml:space="preserve"> </w:t>
      </w:r>
      <w:r>
        <w:t>с использованием аффиксации: имена существительные с помощью суффиксов -ness, -ment, имена прилагательные с помощью суффиксов -ous, -ly, -y, имена прилагательные и наречия с помощью отрицательных префиксов in-/im-, сложные имена прилагательные путем соединения</w:t>
      </w:r>
      <w:r>
        <w:rPr>
          <w:spacing w:val="-7"/>
        </w:rPr>
        <w:t xml:space="preserve"> </w:t>
      </w:r>
      <w:r>
        <w:t>основы</w:t>
      </w:r>
      <w:r>
        <w:rPr>
          <w:spacing w:val="-8"/>
        </w:rPr>
        <w:t xml:space="preserve"> </w:t>
      </w:r>
      <w:r>
        <w:t>прилагательного</w:t>
      </w:r>
      <w:r>
        <w:rPr>
          <w:spacing w:val="-5"/>
        </w:rPr>
        <w:t xml:space="preserve"> </w:t>
      </w:r>
      <w:r>
        <w:t>с</w:t>
      </w:r>
      <w:r>
        <w:rPr>
          <w:spacing w:val="-8"/>
        </w:rPr>
        <w:t xml:space="preserve"> </w:t>
      </w:r>
      <w:r>
        <w:t>основой</w:t>
      </w:r>
      <w:r>
        <w:rPr>
          <w:spacing w:val="-6"/>
        </w:rPr>
        <w:t xml:space="preserve"> </w:t>
      </w:r>
      <w:r>
        <w:t>существительного</w:t>
      </w:r>
      <w:r>
        <w:rPr>
          <w:spacing w:val="-7"/>
        </w:rPr>
        <w:t xml:space="preserve"> </w:t>
      </w:r>
      <w:r>
        <w:t>с</w:t>
      </w:r>
      <w:r>
        <w:rPr>
          <w:spacing w:val="-8"/>
        </w:rPr>
        <w:t xml:space="preserve"> </w:t>
      </w:r>
      <w:r>
        <w:t>добавлением</w:t>
      </w:r>
      <w:r>
        <w:rPr>
          <w:spacing w:val="-8"/>
        </w:rPr>
        <w:t xml:space="preserve"> </w:t>
      </w:r>
      <w:r>
        <w:t>суффикса</w:t>
      </w:r>
      <w:r>
        <w:rPr>
          <w:spacing w:val="-3"/>
        </w:rPr>
        <w:t xml:space="preserve"> </w:t>
      </w:r>
      <w:r>
        <w:t>- ed (blue-eyed);</w:t>
      </w:r>
    </w:p>
    <w:p w14:paraId="73EAA406" w14:textId="77777777" w:rsidR="004C4874" w:rsidRDefault="00F01225">
      <w:pPr>
        <w:pStyle w:val="a3"/>
        <w:ind w:right="291"/>
      </w:pPr>
      <w: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0BA36734" w14:textId="77777777" w:rsidR="004C4874" w:rsidRDefault="00F01225">
      <w:pPr>
        <w:pStyle w:val="a3"/>
        <w:ind w:right="291"/>
      </w:pPr>
      <w: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16BAF475" w14:textId="77777777" w:rsidR="004C4874" w:rsidRDefault="004C4874">
      <w:pPr>
        <w:pStyle w:val="a3"/>
        <w:sectPr w:rsidR="004C4874">
          <w:pgSz w:w="11910" w:h="16850"/>
          <w:pgMar w:top="1020" w:right="283" w:bottom="280" w:left="992" w:header="569" w:footer="0" w:gutter="0"/>
          <w:cols w:space="720"/>
        </w:sectPr>
      </w:pPr>
    </w:p>
    <w:p w14:paraId="1D40F9AF" w14:textId="77777777" w:rsidR="004C4874" w:rsidRDefault="00F01225">
      <w:pPr>
        <w:pStyle w:val="a4"/>
        <w:numPr>
          <w:ilvl w:val="0"/>
          <w:numId w:val="86"/>
        </w:numPr>
        <w:tabs>
          <w:tab w:val="left" w:pos="1107"/>
        </w:tabs>
        <w:spacing w:before="88"/>
        <w:ind w:left="849" w:right="282" w:firstLine="0"/>
        <w:rPr>
          <w:sz w:val="24"/>
        </w:rPr>
      </w:pPr>
      <w:r>
        <w:rPr>
          <w:sz w:val="24"/>
        </w:rPr>
        <w:lastRenderedPageBreak/>
        <w:t>понимать</w:t>
      </w:r>
      <w:r>
        <w:rPr>
          <w:spacing w:val="80"/>
          <w:sz w:val="24"/>
        </w:rPr>
        <w:t xml:space="preserve"> </w:t>
      </w:r>
      <w:r>
        <w:rPr>
          <w:sz w:val="24"/>
        </w:rPr>
        <w:t>особенности</w:t>
      </w:r>
      <w:r>
        <w:rPr>
          <w:spacing w:val="80"/>
          <w:sz w:val="24"/>
        </w:rPr>
        <w:t xml:space="preserve"> </w:t>
      </w:r>
      <w:r>
        <w:rPr>
          <w:sz w:val="24"/>
        </w:rPr>
        <w:t>структуры</w:t>
      </w:r>
      <w:r>
        <w:rPr>
          <w:spacing w:val="80"/>
          <w:sz w:val="24"/>
        </w:rPr>
        <w:t xml:space="preserve"> </w:t>
      </w:r>
      <w:r>
        <w:rPr>
          <w:sz w:val="24"/>
        </w:rPr>
        <w:t>простых</w:t>
      </w:r>
      <w:r>
        <w:rPr>
          <w:spacing w:val="80"/>
          <w:sz w:val="24"/>
        </w:rPr>
        <w:t xml:space="preserve"> </w:t>
      </w:r>
      <w:r>
        <w:rPr>
          <w:sz w:val="24"/>
        </w:rPr>
        <w:t>и</w:t>
      </w:r>
      <w:r>
        <w:rPr>
          <w:spacing w:val="80"/>
          <w:sz w:val="24"/>
        </w:rPr>
        <w:t xml:space="preserve"> </w:t>
      </w:r>
      <w:r>
        <w:rPr>
          <w:sz w:val="24"/>
        </w:rPr>
        <w:t>сложных</w:t>
      </w:r>
      <w:r>
        <w:rPr>
          <w:spacing w:val="80"/>
          <w:sz w:val="24"/>
        </w:rPr>
        <w:t xml:space="preserve"> </w:t>
      </w:r>
      <w:r>
        <w:rPr>
          <w:sz w:val="24"/>
        </w:rPr>
        <w:t>предложений</w:t>
      </w:r>
      <w:r>
        <w:rPr>
          <w:spacing w:val="80"/>
          <w:sz w:val="24"/>
        </w:rPr>
        <w:t xml:space="preserve"> </w:t>
      </w:r>
      <w:r>
        <w:rPr>
          <w:sz w:val="24"/>
        </w:rPr>
        <w:t>и</w:t>
      </w:r>
      <w:r>
        <w:rPr>
          <w:spacing w:val="80"/>
          <w:sz w:val="24"/>
        </w:rPr>
        <w:t xml:space="preserve"> </w:t>
      </w:r>
      <w:r>
        <w:rPr>
          <w:sz w:val="24"/>
        </w:rPr>
        <w:t>различных</w:t>
      </w:r>
      <w:r>
        <w:rPr>
          <w:spacing w:val="40"/>
          <w:sz w:val="24"/>
        </w:rPr>
        <w:t xml:space="preserve"> </w:t>
      </w:r>
      <w:r>
        <w:rPr>
          <w:sz w:val="24"/>
        </w:rPr>
        <w:t>коммуникативных типов предложений английского языка;</w:t>
      </w:r>
    </w:p>
    <w:p w14:paraId="60B7657F" w14:textId="77777777" w:rsidR="004C4874" w:rsidRDefault="00F01225">
      <w:pPr>
        <w:pStyle w:val="a3"/>
        <w:jc w:val="left"/>
      </w:pPr>
      <w:r>
        <w:t>распознавать</w:t>
      </w:r>
      <w:r>
        <w:rPr>
          <w:spacing w:val="-3"/>
        </w:rPr>
        <w:t xml:space="preserve"> </w:t>
      </w:r>
      <w:r>
        <w:t>и</w:t>
      </w:r>
      <w:r>
        <w:rPr>
          <w:spacing w:val="-1"/>
        </w:rPr>
        <w:t xml:space="preserve"> </w:t>
      </w:r>
      <w:r>
        <w:t>употреблять</w:t>
      </w:r>
      <w:r>
        <w:rPr>
          <w:spacing w:val="-3"/>
        </w:rPr>
        <w:t xml:space="preserve"> </w:t>
      </w:r>
      <w:r>
        <w:t>в</w:t>
      </w:r>
      <w:r>
        <w:rPr>
          <w:spacing w:val="-3"/>
        </w:rPr>
        <w:t xml:space="preserve"> </w:t>
      </w:r>
      <w:r>
        <w:t>устной</w:t>
      </w:r>
      <w:r>
        <w:rPr>
          <w:spacing w:val="-3"/>
        </w:rPr>
        <w:t xml:space="preserve"> </w:t>
      </w:r>
      <w:r>
        <w:t>и</w:t>
      </w:r>
      <w:r>
        <w:rPr>
          <w:spacing w:val="-4"/>
        </w:rPr>
        <w:t xml:space="preserve"> </w:t>
      </w:r>
      <w:r>
        <w:t>письменной</w:t>
      </w:r>
      <w:r>
        <w:rPr>
          <w:spacing w:val="-3"/>
        </w:rPr>
        <w:t xml:space="preserve"> </w:t>
      </w:r>
      <w:r>
        <w:rPr>
          <w:spacing w:val="-2"/>
        </w:rPr>
        <w:t>речи:</w:t>
      </w:r>
    </w:p>
    <w:p w14:paraId="76BD9871" w14:textId="77777777" w:rsidR="004C4874" w:rsidRDefault="00F01225">
      <w:pPr>
        <w:pStyle w:val="a3"/>
        <w:jc w:val="left"/>
      </w:pPr>
      <w:r>
        <w:t>предложения</w:t>
      </w:r>
      <w:r>
        <w:rPr>
          <w:spacing w:val="-4"/>
        </w:rPr>
        <w:t xml:space="preserve"> </w:t>
      </w:r>
      <w:r>
        <w:t>со</w:t>
      </w:r>
      <w:r>
        <w:rPr>
          <w:spacing w:val="-3"/>
        </w:rPr>
        <w:t xml:space="preserve"> </w:t>
      </w:r>
      <w:r>
        <w:t>сложным</w:t>
      </w:r>
      <w:r>
        <w:rPr>
          <w:spacing w:val="-6"/>
        </w:rPr>
        <w:t xml:space="preserve"> </w:t>
      </w:r>
      <w:r>
        <w:t>дополнением</w:t>
      </w:r>
      <w:r>
        <w:rPr>
          <w:spacing w:val="-4"/>
        </w:rPr>
        <w:t xml:space="preserve"> </w:t>
      </w:r>
      <w:r>
        <w:t>(Complex</w:t>
      </w:r>
      <w:r>
        <w:rPr>
          <w:spacing w:val="-2"/>
        </w:rPr>
        <w:t xml:space="preserve"> Object);</w:t>
      </w:r>
    </w:p>
    <w:p w14:paraId="628E290D" w14:textId="77777777" w:rsidR="004C4874" w:rsidRDefault="00F01225">
      <w:pPr>
        <w:pStyle w:val="a3"/>
        <w:jc w:val="left"/>
      </w:pPr>
      <w:r>
        <w:t>условные</w:t>
      </w:r>
      <w:r>
        <w:rPr>
          <w:spacing w:val="-7"/>
        </w:rPr>
        <w:t xml:space="preserve"> </w:t>
      </w:r>
      <w:r>
        <w:t>предложения</w:t>
      </w:r>
      <w:r>
        <w:rPr>
          <w:spacing w:val="-3"/>
        </w:rPr>
        <w:t xml:space="preserve"> </w:t>
      </w:r>
      <w:r>
        <w:t>реального</w:t>
      </w:r>
      <w:r>
        <w:rPr>
          <w:spacing w:val="-3"/>
        </w:rPr>
        <w:t xml:space="preserve"> </w:t>
      </w:r>
      <w:r>
        <w:t>(Conditional</w:t>
      </w:r>
      <w:r>
        <w:rPr>
          <w:spacing w:val="-5"/>
        </w:rPr>
        <w:t xml:space="preserve"> </w:t>
      </w:r>
      <w:r>
        <w:t>0,</w:t>
      </w:r>
      <w:r>
        <w:rPr>
          <w:spacing w:val="-3"/>
        </w:rPr>
        <w:t xml:space="preserve"> </w:t>
      </w:r>
      <w:r>
        <w:t>Conditional</w:t>
      </w:r>
      <w:r>
        <w:rPr>
          <w:spacing w:val="-1"/>
        </w:rPr>
        <w:t xml:space="preserve"> </w:t>
      </w:r>
      <w:r>
        <w:t>I)</w:t>
      </w:r>
      <w:r>
        <w:rPr>
          <w:spacing w:val="-2"/>
        </w:rPr>
        <w:t xml:space="preserve"> характера;</w:t>
      </w:r>
    </w:p>
    <w:p w14:paraId="02C9B743" w14:textId="77777777" w:rsidR="004C4874" w:rsidRDefault="00F01225">
      <w:pPr>
        <w:pStyle w:val="a3"/>
        <w:jc w:val="left"/>
      </w:pPr>
      <w:r>
        <w:t>предложения</w:t>
      </w:r>
      <w:r>
        <w:rPr>
          <w:spacing w:val="33"/>
        </w:rPr>
        <w:t xml:space="preserve"> </w:t>
      </w:r>
      <w:r>
        <w:t>с</w:t>
      </w:r>
      <w:r>
        <w:rPr>
          <w:spacing w:val="32"/>
        </w:rPr>
        <w:t xml:space="preserve"> </w:t>
      </w:r>
      <w:r>
        <w:t>конструкцией</w:t>
      </w:r>
      <w:r>
        <w:rPr>
          <w:spacing w:val="34"/>
        </w:rPr>
        <w:t xml:space="preserve"> </w:t>
      </w:r>
      <w:r>
        <w:t>to</w:t>
      </w:r>
      <w:r>
        <w:rPr>
          <w:spacing w:val="34"/>
        </w:rPr>
        <w:t xml:space="preserve"> </w:t>
      </w:r>
      <w:r>
        <w:t>be</w:t>
      </w:r>
      <w:r>
        <w:rPr>
          <w:spacing w:val="32"/>
        </w:rPr>
        <w:t xml:space="preserve"> </w:t>
      </w:r>
      <w:r>
        <w:t>going</w:t>
      </w:r>
      <w:r>
        <w:rPr>
          <w:spacing w:val="31"/>
        </w:rPr>
        <w:t xml:space="preserve"> </w:t>
      </w:r>
      <w:r>
        <w:t>to</w:t>
      </w:r>
      <w:r>
        <w:rPr>
          <w:spacing w:val="34"/>
        </w:rPr>
        <w:t xml:space="preserve"> </w:t>
      </w:r>
      <w:r>
        <w:t>+</w:t>
      </w:r>
      <w:r>
        <w:rPr>
          <w:spacing w:val="32"/>
        </w:rPr>
        <w:t xml:space="preserve"> </w:t>
      </w:r>
      <w:r>
        <w:t>инфинитив</w:t>
      </w:r>
      <w:r>
        <w:rPr>
          <w:spacing w:val="30"/>
        </w:rPr>
        <w:t xml:space="preserve"> </w:t>
      </w:r>
      <w:r>
        <w:t>и</w:t>
      </w:r>
      <w:r>
        <w:rPr>
          <w:spacing w:val="34"/>
        </w:rPr>
        <w:t xml:space="preserve"> </w:t>
      </w:r>
      <w:r>
        <w:t>формы</w:t>
      </w:r>
      <w:r>
        <w:rPr>
          <w:spacing w:val="30"/>
        </w:rPr>
        <w:t xml:space="preserve"> </w:t>
      </w:r>
      <w:r>
        <w:t>Future</w:t>
      </w:r>
      <w:r>
        <w:rPr>
          <w:spacing w:val="32"/>
        </w:rPr>
        <w:t xml:space="preserve"> </w:t>
      </w:r>
      <w:r>
        <w:t>Simple</w:t>
      </w:r>
      <w:r>
        <w:rPr>
          <w:spacing w:val="33"/>
        </w:rPr>
        <w:t xml:space="preserve"> </w:t>
      </w:r>
      <w:r>
        <w:t>Tense</w:t>
      </w:r>
      <w:r>
        <w:rPr>
          <w:spacing w:val="35"/>
        </w:rPr>
        <w:t xml:space="preserve"> </w:t>
      </w:r>
      <w:r>
        <w:t>и Present Continuous Tense для выражения будущего действия;</w:t>
      </w:r>
    </w:p>
    <w:p w14:paraId="0F882929" w14:textId="77777777" w:rsidR="004C4874" w:rsidRDefault="00F01225">
      <w:pPr>
        <w:pStyle w:val="a3"/>
        <w:jc w:val="left"/>
      </w:pPr>
      <w:r>
        <w:t>конструкцию</w:t>
      </w:r>
      <w:r>
        <w:rPr>
          <w:spacing w:val="-3"/>
        </w:rPr>
        <w:t xml:space="preserve"> </w:t>
      </w:r>
      <w:r>
        <w:t>used</w:t>
      </w:r>
      <w:r>
        <w:rPr>
          <w:spacing w:val="-3"/>
        </w:rPr>
        <w:t xml:space="preserve"> </w:t>
      </w:r>
      <w:r>
        <w:t>to</w:t>
      </w:r>
      <w:r>
        <w:rPr>
          <w:spacing w:val="-2"/>
        </w:rPr>
        <w:t xml:space="preserve"> </w:t>
      </w:r>
      <w:r>
        <w:t>+</w:t>
      </w:r>
      <w:r>
        <w:rPr>
          <w:spacing w:val="-3"/>
        </w:rPr>
        <w:t xml:space="preserve"> </w:t>
      </w:r>
      <w:r>
        <w:t>инфинитив</w:t>
      </w:r>
      <w:r>
        <w:rPr>
          <w:spacing w:val="-3"/>
        </w:rPr>
        <w:t xml:space="preserve"> </w:t>
      </w:r>
      <w:r>
        <w:rPr>
          <w:spacing w:val="-2"/>
        </w:rPr>
        <w:t>глагола;</w:t>
      </w:r>
    </w:p>
    <w:p w14:paraId="759FB6A0" w14:textId="77777777" w:rsidR="004C4874" w:rsidRDefault="00F01225">
      <w:pPr>
        <w:pStyle w:val="a3"/>
        <w:jc w:val="left"/>
      </w:pPr>
      <w:r>
        <w:t>глаголы</w:t>
      </w:r>
      <w:r>
        <w:rPr>
          <w:spacing w:val="40"/>
        </w:rPr>
        <w:t xml:space="preserve"> </w:t>
      </w:r>
      <w:r>
        <w:t>в</w:t>
      </w:r>
      <w:r>
        <w:rPr>
          <w:spacing w:val="40"/>
        </w:rPr>
        <w:t xml:space="preserve"> </w:t>
      </w:r>
      <w:r>
        <w:t>наиболее</w:t>
      </w:r>
      <w:r>
        <w:rPr>
          <w:spacing w:val="40"/>
        </w:rPr>
        <w:t xml:space="preserve"> </w:t>
      </w:r>
      <w:r>
        <w:t>употребительных</w:t>
      </w:r>
      <w:r>
        <w:rPr>
          <w:spacing w:val="40"/>
        </w:rPr>
        <w:t xml:space="preserve"> </w:t>
      </w:r>
      <w:r>
        <w:t>формах</w:t>
      </w:r>
      <w:r>
        <w:rPr>
          <w:spacing w:val="40"/>
        </w:rPr>
        <w:t xml:space="preserve"> </w:t>
      </w:r>
      <w:r>
        <w:t>страдательного</w:t>
      </w:r>
      <w:r>
        <w:rPr>
          <w:spacing w:val="40"/>
        </w:rPr>
        <w:t xml:space="preserve"> </w:t>
      </w:r>
      <w:r>
        <w:t>залога</w:t>
      </w:r>
      <w:r>
        <w:rPr>
          <w:spacing w:val="40"/>
        </w:rPr>
        <w:t xml:space="preserve"> </w:t>
      </w:r>
      <w:r>
        <w:t>(Present/Past</w:t>
      </w:r>
      <w:r>
        <w:rPr>
          <w:spacing w:val="40"/>
        </w:rPr>
        <w:t xml:space="preserve"> </w:t>
      </w:r>
      <w:r>
        <w:t xml:space="preserve">Simple </w:t>
      </w:r>
      <w:r>
        <w:rPr>
          <w:spacing w:val="-2"/>
        </w:rPr>
        <w:t>Passive);</w:t>
      </w:r>
    </w:p>
    <w:p w14:paraId="0B2E19D4" w14:textId="77777777" w:rsidR="004C4874" w:rsidRDefault="00F01225">
      <w:pPr>
        <w:pStyle w:val="a3"/>
        <w:ind w:right="2995"/>
        <w:jc w:val="left"/>
      </w:pPr>
      <w:r>
        <w:t>предлоги,</w:t>
      </w:r>
      <w:r>
        <w:rPr>
          <w:spacing w:val="-4"/>
        </w:rPr>
        <w:t xml:space="preserve"> </w:t>
      </w:r>
      <w:r>
        <w:t>употребляемые</w:t>
      </w:r>
      <w:r>
        <w:rPr>
          <w:spacing w:val="-8"/>
        </w:rPr>
        <w:t xml:space="preserve"> </w:t>
      </w:r>
      <w:r>
        <w:t>с</w:t>
      </w:r>
      <w:r>
        <w:rPr>
          <w:spacing w:val="-6"/>
        </w:rPr>
        <w:t xml:space="preserve"> </w:t>
      </w:r>
      <w:r>
        <w:t>глаголами</w:t>
      </w:r>
      <w:r>
        <w:rPr>
          <w:spacing w:val="-6"/>
        </w:rPr>
        <w:t xml:space="preserve"> </w:t>
      </w:r>
      <w:r>
        <w:t>в</w:t>
      </w:r>
      <w:r>
        <w:rPr>
          <w:spacing w:val="-7"/>
        </w:rPr>
        <w:t xml:space="preserve"> </w:t>
      </w:r>
      <w:r>
        <w:t>страдательном</w:t>
      </w:r>
      <w:r>
        <w:rPr>
          <w:spacing w:val="-7"/>
        </w:rPr>
        <w:t xml:space="preserve"> </w:t>
      </w:r>
      <w:r>
        <w:t>залоге; модальный глагол might;</w:t>
      </w:r>
    </w:p>
    <w:p w14:paraId="02A19DAE" w14:textId="77777777" w:rsidR="004C4874" w:rsidRDefault="00F01225">
      <w:pPr>
        <w:pStyle w:val="a3"/>
        <w:spacing w:before="1"/>
        <w:ind w:right="1721"/>
        <w:jc w:val="left"/>
      </w:pPr>
      <w:r>
        <w:t>наречия,</w:t>
      </w:r>
      <w:r>
        <w:rPr>
          <w:spacing w:val="-5"/>
        </w:rPr>
        <w:t xml:space="preserve"> </w:t>
      </w:r>
      <w:r>
        <w:t>совпадающие</w:t>
      </w:r>
      <w:r>
        <w:rPr>
          <w:spacing w:val="-4"/>
        </w:rPr>
        <w:t xml:space="preserve"> </w:t>
      </w:r>
      <w:r>
        <w:t>по</w:t>
      </w:r>
      <w:r>
        <w:rPr>
          <w:spacing w:val="-5"/>
        </w:rPr>
        <w:t xml:space="preserve"> </w:t>
      </w:r>
      <w:r>
        <w:t>форме</w:t>
      </w:r>
      <w:r>
        <w:rPr>
          <w:spacing w:val="-7"/>
        </w:rPr>
        <w:t xml:space="preserve"> </w:t>
      </w:r>
      <w:r>
        <w:t>с</w:t>
      </w:r>
      <w:r>
        <w:rPr>
          <w:spacing w:val="-6"/>
        </w:rPr>
        <w:t xml:space="preserve"> </w:t>
      </w:r>
      <w:r>
        <w:t>прилагательными</w:t>
      </w:r>
      <w:r>
        <w:rPr>
          <w:spacing w:val="-5"/>
        </w:rPr>
        <w:t xml:space="preserve"> </w:t>
      </w:r>
      <w:r>
        <w:t>(fast,</w:t>
      </w:r>
      <w:r>
        <w:rPr>
          <w:spacing w:val="-5"/>
        </w:rPr>
        <w:t xml:space="preserve"> </w:t>
      </w:r>
      <w:r>
        <w:t>high;</w:t>
      </w:r>
      <w:r>
        <w:rPr>
          <w:spacing w:val="-5"/>
        </w:rPr>
        <w:t xml:space="preserve"> </w:t>
      </w:r>
      <w:r>
        <w:t>early); местоимения other/another, both, all, one;</w:t>
      </w:r>
    </w:p>
    <w:p w14:paraId="0D2AD084" w14:textId="77777777" w:rsidR="004C4874" w:rsidRDefault="00F01225">
      <w:pPr>
        <w:pStyle w:val="a3"/>
        <w:jc w:val="left"/>
      </w:pPr>
      <w:r>
        <w:t>количественные</w:t>
      </w:r>
      <w:r>
        <w:rPr>
          <w:spacing w:val="-7"/>
        </w:rPr>
        <w:t xml:space="preserve"> </w:t>
      </w:r>
      <w:r>
        <w:t>числительные</w:t>
      </w:r>
      <w:r>
        <w:rPr>
          <w:spacing w:val="-5"/>
        </w:rPr>
        <w:t xml:space="preserve"> </w:t>
      </w:r>
      <w:r>
        <w:t>для</w:t>
      </w:r>
      <w:r>
        <w:rPr>
          <w:spacing w:val="-2"/>
        </w:rPr>
        <w:t xml:space="preserve"> </w:t>
      </w:r>
      <w:r>
        <w:t>обозначения</w:t>
      </w:r>
      <w:r>
        <w:rPr>
          <w:spacing w:val="-3"/>
        </w:rPr>
        <w:t xml:space="preserve"> </w:t>
      </w:r>
      <w:r>
        <w:t>больших</w:t>
      </w:r>
      <w:r>
        <w:rPr>
          <w:spacing w:val="-1"/>
        </w:rPr>
        <w:t xml:space="preserve"> </w:t>
      </w:r>
      <w:r>
        <w:t>чисел</w:t>
      </w:r>
      <w:r>
        <w:rPr>
          <w:spacing w:val="-2"/>
        </w:rPr>
        <w:t xml:space="preserve"> </w:t>
      </w:r>
      <w:r>
        <w:t>(до</w:t>
      </w:r>
      <w:r>
        <w:rPr>
          <w:spacing w:val="-3"/>
        </w:rPr>
        <w:t xml:space="preserve"> </w:t>
      </w:r>
      <w:r>
        <w:t>1</w:t>
      </w:r>
      <w:r>
        <w:rPr>
          <w:spacing w:val="-3"/>
        </w:rPr>
        <w:t xml:space="preserve"> </w:t>
      </w:r>
      <w:r>
        <w:t>000</w:t>
      </w:r>
      <w:r>
        <w:rPr>
          <w:spacing w:val="-2"/>
        </w:rPr>
        <w:t xml:space="preserve"> 000);</w:t>
      </w:r>
    </w:p>
    <w:p w14:paraId="3E8E0331" w14:textId="77777777" w:rsidR="004C4874" w:rsidRDefault="00F01225">
      <w:pPr>
        <w:pStyle w:val="a4"/>
        <w:numPr>
          <w:ilvl w:val="0"/>
          <w:numId w:val="86"/>
        </w:numPr>
        <w:tabs>
          <w:tab w:val="left" w:pos="1107"/>
        </w:tabs>
        <w:ind w:left="1107" w:hanging="258"/>
        <w:rPr>
          <w:sz w:val="24"/>
        </w:rPr>
      </w:pPr>
      <w:r>
        <w:rPr>
          <w:sz w:val="24"/>
        </w:rPr>
        <w:t>владеть</w:t>
      </w:r>
      <w:r>
        <w:rPr>
          <w:spacing w:val="-4"/>
          <w:sz w:val="24"/>
        </w:rPr>
        <w:t xml:space="preserve"> </w:t>
      </w:r>
      <w:r>
        <w:rPr>
          <w:sz w:val="24"/>
        </w:rPr>
        <w:t>социокультурными</w:t>
      </w:r>
      <w:r>
        <w:rPr>
          <w:spacing w:val="-4"/>
          <w:sz w:val="24"/>
        </w:rPr>
        <w:t xml:space="preserve"> </w:t>
      </w:r>
      <w:r>
        <w:rPr>
          <w:sz w:val="24"/>
        </w:rPr>
        <w:t>знаниями</w:t>
      </w:r>
      <w:r>
        <w:rPr>
          <w:spacing w:val="-7"/>
          <w:sz w:val="24"/>
        </w:rPr>
        <w:t xml:space="preserve"> </w:t>
      </w:r>
      <w:r>
        <w:rPr>
          <w:sz w:val="24"/>
        </w:rPr>
        <w:t>и</w:t>
      </w:r>
      <w:r>
        <w:rPr>
          <w:spacing w:val="-1"/>
          <w:sz w:val="24"/>
        </w:rPr>
        <w:t xml:space="preserve"> </w:t>
      </w:r>
      <w:r>
        <w:rPr>
          <w:spacing w:val="-2"/>
          <w:sz w:val="24"/>
        </w:rPr>
        <w:t>умениями:</w:t>
      </w:r>
    </w:p>
    <w:p w14:paraId="691D31DA" w14:textId="77777777" w:rsidR="004C4874" w:rsidRDefault="00F01225">
      <w:pPr>
        <w:pStyle w:val="a3"/>
        <w:ind w:right="286"/>
        <w:jc w:val="left"/>
      </w:pPr>
      <w:r>
        <w:t>использовать</w:t>
      </w:r>
      <w:r>
        <w:rPr>
          <w:spacing w:val="40"/>
        </w:rPr>
        <w:t xml:space="preserve"> </w:t>
      </w:r>
      <w:r>
        <w:t>отдельные</w:t>
      </w:r>
      <w:r>
        <w:rPr>
          <w:spacing w:val="40"/>
        </w:rPr>
        <w:t xml:space="preserve"> </w:t>
      </w:r>
      <w:r>
        <w:t>социокультурные</w:t>
      </w:r>
      <w:r>
        <w:rPr>
          <w:spacing w:val="80"/>
        </w:rPr>
        <w:t xml:space="preserve"> </w:t>
      </w:r>
      <w:r>
        <w:t>элементы</w:t>
      </w:r>
      <w:r>
        <w:rPr>
          <w:spacing w:val="40"/>
        </w:rPr>
        <w:t xml:space="preserve"> </w:t>
      </w:r>
      <w:r>
        <w:t>речевого</w:t>
      </w:r>
      <w:r>
        <w:rPr>
          <w:spacing w:val="40"/>
        </w:rPr>
        <w:t xml:space="preserve"> </w:t>
      </w:r>
      <w:r>
        <w:t>поведенческого</w:t>
      </w:r>
      <w:r>
        <w:rPr>
          <w:spacing w:val="40"/>
        </w:rPr>
        <w:t xml:space="preserve"> </w:t>
      </w:r>
      <w:r>
        <w:t>этикета,</w:t>
      </w:r>
      <w:r>
        <w:rPr>
          <w:spacing w:val="40"/>
        </w:rPr>
        <w:t xml:space="preserve"> </w:t>
      </w:r>
      <w:r>
        <w:t>принятые в стране (странах) изучаемого языка в рамках тематического содержания; понимать</w:t>
      </w:r>
      <w:r>
        <w:rPr>
          <w:spacing w:val="80"/>
        </w:rPr>
        <w:t xml:space="preserve"> </w:t>
      </w:r>
      <w:r>
        <w:t>и</w:t>
      </w:r>
      <w:r>
        <w:rPr>
          <w:spacing w:val="80"/>
        </w:rPr>
        <w:t xml:space="preserve"> </w:t>
      </w:r>
      <w:r>
        <w:t>использовать</w:t>
      </w:r>
      <w:r>
        <w:rPr>
          <w:spacing w:val="80"/>
          <w:w w:val="150"/>
        </w:rPr>
        <w:t xml:space="preserve"> </w:t>
      </w:r>
      <w:r>
        <w:t>в</w:t>
      </w:r>
      <w:r>
        <w:rPr>
          <w:spacing w:val="80"/>
          <w:w w:val="150"/>
        </w:rPr>
        <w:t xml:space="preserve"> </w:t>
      </w:r>
      <w:r>
        <w:t>устной</w:t>
      </w:r>
      <w:r>
        <w:rPr>
          <w:spacing w:val="80"/>
        </w:rPr>
        <w:t xml:space="preserve"> </w:t>
      </w:r>
      <w:r>
        <w:t>и</w:t>
      </w:r>
      <w:r>
        <w:rPr>
          <w:spacing w:val="80"/>
        </w:rPr>
        <w:t xml:space="preserve"> </w:t>
      </w:r>
      <w:r>
        <w:t>письменной</w:t>
      </w:r>
      <w:r>
        <w:rPr>
          <w:spacing w:val="80"/>
        </w:rPr>
        <w:t xml:space="preserve"> </w:t>
      </w:r>
      <w:r>
        <w:t>речи</w:t>
      </w:r>
      <w:r>
        <w:rPr>
          <w:spacing w:val="80"/>
        </w:rPr>
        <w:t xml:space="preserve"> </w:t>
      </w:r>
      <w:r>
        <w:t>наиболее</w:t>
      </w:r>
      <w:r>
        <w:rPr>
          <w:spacing w:val="80"/>
          <w:w w:val="150"/>
        </w:rPr>
        <w:t xml:space="preserve"> </w:t>
      </w:r>
      <w:r>
        <w:t>употребительную тематическую фоновую лексику страны (стран) изучаемого языка в рамках тематического содержания речи;</w:t>
      </w:r>
    </w:p>
    <w:p w14:paraId="200E588E" w14:textId="77777777" w:rsidR="004C4874" w:rsidRDefault="00F01225">
      <w:pPr>
        <w:pStyle w:val="a3"/>
        <w:jc w:val="left"/>
      </w:pPr>
      <w:r>
        <w:t>обладать базовыми знаниями о социокультурном портрете и культурном наследии родной страны и страны (стран) изучаемого языка;</w:t>
      </w:r>
    </w:p>
    <w:p w14:paraId="616809B0" w14:textId="77777777" w:rsidR="004C4874" w:rsidRDefault="00F01225">
      <w:pPr>
        <w:pStyle w:val="a3"/>
        <w:jc w:val="left"/>
      </w:pPr>
      <w:r>
        <w:t>кратко</w:t>
      </w:r>
      <w:r>
        <w:rPr>
          <w:spacing w:val="-4"/>
        </w:rPr>
        <w:t xml:space="preserve"> </w:t>
      </w:r>
      <w:r>
        <w:t>представлять</w:t>
      </w:r>
      <w:r>
        <w:rPr>
          <w:spacing w:val="-3"/>
        </w:rPr>
        <w:t xml:space="preserve"> </w:t>
      </w:r>
      <w:r>
        <w:t>Россию</w:t>
      </w:r>
      <w:r>
        <w:rPr>
          <w:spacing w:val="-3"/>
        </w:rPr>
        <w:t xml:space="preserve"> </w:t>
      </w:r>
      <w:r>
        <w:t>и</w:t>
      </w:r>
      <w:r>
        <w:rPr>
          <w:spacing w:val="-4"/>
        </w:rPr>
        <w:t xml:space="preserve"> </w:t>
      </w:r>
      <w:r>
        <w:t>страну</w:t>
      </w:r>
      <w:r>
        <w:rPr>
          <w:spacing w:val="-8"/>
        </w:rPr>
        <w:t xml:space="preserve"> </w:t>
      </w:r>
      <w:r>
        <w:t>(страны)</w:t>
      </w:r>
      <w:r>
        <w:rPr>
          <w:spacing w:val="-3"/>
        </w:rPr>
        <w:t xml:space="preserve"> </w:t>
      </w:r>
      <w:r>
        <w:t>изучаемого</w:t>
      </w:r>
      <w:r>
        <w:rPr>
          <w:spacing w:val="-3"/>
        </w:rPr>
        <w:t xml:space="preserve"> </w:t>
      </w:r>
      <w:r>
        <w:rPr>
          <w:spacing w:val="-2"/>
        </w:rPr>
        <w:t>языка;</w:t>
      </w:r>
    </w:p>
    <w:p w14:paraId="6F48976D" w14:textId="77777777" w:rsidR="004C4874" w:rsidRDefault="00F01225">
      <w:pPr>
        <w:pStyle w:val="a4"/>
        <w:numPr>
          <w:ilvl w:val="0"/>
          <w:numId w:val="86"/>
        </w:numPr>
        <w:tabs>
          <w:tab w:val="left" w:pos="1107"/>
        </w:tabs>
        <w:spacing w:before="1"/>
        <w:ind w:left="849" w:right="277" w:firstLine="0"/>
        <w:jc w:val="both"/>
        <w:rPr>
          <w:sz w:val="24"/>
        </w:rPr>
      </w:pPr>
      <w:r>
        <w:rPr>
          <w:sz w:val="24"/>
        </w:rPr>
        <w:t>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4EE61F6B" w14:textId="77777777" w:rsidR="004C4874" w:rsidRDefault="00F01225">
      <w:pPr>
        <w:pStyle w:val="a4"/>
        <w:numPr>
          <w:ilvl w:val="0"/>
          <w:numId w:val="86"/>
        </w:numPr>
        <w:tabs>
          <w:tab w:val="left" w:pos="1109"/>
        </w:tabs>
        <w:ind w:left="849" w:right="280" w:firstLine="0"/>
        <w:jc w:val="both"/>
        <w:rPr>
          <w:sz w:val="24"/>
        </w:rPr>
      </w:pPr>
      <w:r>
        <w:rPr>
          <w:sz w:val="24"/>
        </w:rPr>
        <w:t>участвовать</w:t>
      </w:r>
      <w:r>
        <w:rPr>
          <w:spacing w:val="-2"/>
          <w:sz w:val="24"/>
        </w:rPr>
        <w:t xml:space="preserve"> </w:t>
      </w:r>
      <w:r>
        <w:rPr>
          <w:sz w:val="24"/>
        </w:rPr>
        <w:t>в</w:t>
      </w:r>
      <w:r>
        <w:rPr>
          <w:spacing w:val="-3"/>
          <w:sz w:val="24"/>
        </w:rPr>
        <w:t xml:space="preserve"> </w:t>
      </w:r>
      <w:r>
        <w:rPr>
          <w:sz w:val="24"/>
        </w:rPr>
        <w:t>несложных</w:t>
      </w:r>
      <w:r>
        <w:rPr>
          <w:spacing w:val="-1"/>
          <w:sz w:val="24"/>
        </w:rPr>
        <w:t xml:space="preserve"> </w:t>
      </w:r>
      <w:r>
        <w:rPr>
          <w:sz w:val="24"/>
        </w:rPr>
        <w:t>учебных</w:t>
      </w:r>
      <w:r>
        <w:rPr>
          <w:spacing w:val="-2"/>
          <w:sz w:val="24"/>
        </w:rPr>
        <w:t xml:space="preserve"> </w:t>
      </w:r>
      <w:r>
        <w:rPr>
          <w:sz w:val="24"/>
        </w:rPr>
        <w:t>проектах</w:t>
      </w:r>
      <w:r>
        <w:rPr>
          <w:spacing w:val="-1"/>
          <w:sz w:val="24"/>
        </w:rPr>
        <w:t xml:space="preserve"> </w:t>
      </w:r>
      <w:r>
        <w:rPr>
          <w:sz w:val="24"/>
        </w:rPr>
        <w:t>с</w:t>
      </w:r>
      <w:r>
        <w:rPr>
          <w:spacing w:val="-5"/>
          <w:sz w:val="24"/>
        </w:rPr>
        <w:t xml:space="preserve"> </w:t>
      </w:r>
      <w:r>
        <w:rPr>
          <w:sz w:val="24"/>
        </w:rPr>
        <w:t>использованием</w:t>
      </w:r>
      <w:r>
        <w:rPr>
          <w:spacing w:val="-3"/>
          <w:sz w:val="24"/>
        </w:rPr>
        <w:t xml:space="preserve"> </w:t>
      </w:r>
      <w:r>
        <w:rPr>
          <w:sz w:val="24"/>
        </w:rPr>
        <w:t>материалов</w:t>
      </w:r>
      <w:r>
        <w:rPr>
          <w:spacing w:val="-3"/>
          <w:sz w:val="24"/>
        </w:rPr>
        <w:t xml:space="preserve"> </w:t>
      </w:r>
      <w:r>
        <w:rPr>
          <w:sz w:val="24"/>
        </w:rPr>
        <w:t>на</w:t>
      </w:r>
      <w:r>
        <w:rPr>
          <w:spacing w:val="-3"/>
          <w:sz w:val="24"/>
        </w:rPr>
        <w:t xml:space="preserve"> </w:t>
      </w:r>
      <w:r>
        <w:rPr>
          <w:sz w:val="24"/>
        </w:rPr>
        <w:t>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6D501838" w14:textId="77777777" w:rsidR="004C4874" w:rsidRDefault="00F01225">
      <w:pPr>
        <w:pStyle w:val="a4"/>
        <w:numPr>
          <w:ilvl w:val="0"/>
          <w:numId w:val="86"/>
        </w:numPr>
        <w:tabs>
          <w:tab w:val="left" w:pos="1107"/>
        </w:tabs>
        <w:ind w:left="849" w:right="280" w:firstLine="0"/>
        <w:jc w:val="both"/>
        <w:rPr>
          <w:sz w:val="24"/>
        </w:rPr>
      </w:pPr>
      <w:r>
        <w:rPr>
          <w:sz w:val="24"/>
        </w:rPr>
        <w:t>использовать иноязычные словари и справочники, в том числе информационно- справочные системы в электронной форме;</w:t>
      </w:r>
    </w:p>
    <w:p w14:paraId="34BE2012" w14:textId="77777777" w:rsidR="004C4874" w:rsidRDefault="00F01225">
      <w:pPr>
        <w:pStyle w:val="a4"/>
        <w:numPr>
          <w:ilvl w:val="0"/>
          <w:numId w:val="86"/>
        </w:numPr>
        <w:tabs>
          <w:tab w:val="left" w:pos="1107"/>
        </w:tabs>
        <w:ind w:left="849" w:right="281" w:firstLine="0"/>
        <w:jc w:val="both"/>
        <w:rPr>
          <w:sz w:val="24"/>
        </w:rPr>
      </w:pPr>
      <w:r>
        <w:rPr>
          <w:sz w:val="24"/>
        </w:rPr>
        <w:t>достигать взаимопонимания в процессе устного и письменного общения с носителями иностранного языка, с людьми другой культуры;</w:t>
      </w:r>
    </w:p>
    <w:p w14:paraId="7CE11299" w14:textId="77777777" w:rsidR="004C4874" w:rsidRDefault="00F01225">
      <w:pPr>
        <w:pStyle w:val="a4"/>
        <w:numPr>
          <w:ilvl w:val="0"/>
          <w:numId w:val="86"/>
        </w:numPr>
        <w:tabs>
          <w:tab w:val="left" w:pos="1227"/>
        </w:tabs>
        <w:spacing w:before="1"/>
        <w:ind w:left="849" w:right="287" w:firstLine="0"/>
        <w:jc w:val="both"/>
        <w:rPr>
          <w:sz w:val="24"/>
        </w:rPr>
      </w:pPr>
      <w:r>
        <w:rPr>
          <w:sz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61938366" w14:textId="77777777" w:rsidR="004C4874" w:rsidRDefault="00F01225">
      <w:pPr>
        <w:pStyle w:val="a4"/>
        <w:numPr>
          <w:ilvl w:val="3"/>
          <w:numId w:val="91"/>
        </w:numPr>
        <w:tabs>
          <w:tab w:val="left" w:pos="1748"/>
        </w:tabs>
        <w:ind w:right="288" w:firstLine="0"/>
        <w:jc w:val="both"/>
        <w:rPr>
          <w:sz w:val="24"/>
        </w:rPr>
      </w:pPr>
      <w:r>
        <w:rPr>
          <w:sz w:val="24"/>
        </w:rPr>
        <w:t>Предметные результаты освоения программы по иностранному (английскому) языку к концу обучения в 8 классе:</w:t>
      </w:r>
    </w:p>
    <w:p w14:paraId="7324B7CB" w14:textId="77777777" w:rsidR="004C4874" w:rsidRDefault="00F01225">
      <w:pPr>
        <w:pStyle w:val="a4"/>
        <w:numPr>
          <w:ilvl w:val="0"/>
          <w:numId w:val="85"/>
        </w:numPr>
        <w:tabs>
          <w:tab w:val="left" w:pos="1107"/>
        </w:tabs>
        <w:ind w:left="1107" w:hanging="258"/>
        <w:jc w:val="both"/>
        <w:rPr>
          <w:sz w:val="24"/>
        </w:rPr>
      </w:pPr>
      <w:r>
        <w:rPr>
          <w:sz w:val="24"/>
        </w:rPr>
        <w:t>владеть</w:t>
      </w:r>
      <w:r>
        <w:rPr>
          <w:spacing w:val="-4"/>
          <w:sz w:val="24"/>
        </w:rPr>
        <w:t xml:space="preserve"> </w:t>
      </w:r>
      <w:r>
        <w:rPr>
          <w:sz w:val="24"/>
        </w:rPr>
        <w:t>основными</w:t>
      </w:r>
      <w:r>
        <w:rPr>
          <w:spacing w:val="-4"/>
          <w:sz w:val="24"/>
        </w:rPr>
        <w:t xml:space="preserve"> </w:t>
      </w:r>
      <w:r>
        <w:rPr>
          <w:sz w:val="24"/>
        </w:rPr>
        <w:t>видами</w:t>
      </w:r>
      <w:r>
        <w:rPr>
          <w:spacing w:val="-4"/>
          <w:sz w:val="24"/>
        </w:rPr>
        <w:t xml:space="preserve"> </w:t>
      </w:r>
      <w:r>
        <w:rPr>
          <w:sz w:val="24"/>
        </w:rPr>
        <w:t>речевой</w:t>
      </w:r>
      <w:r>
        <w:rPr>
          <w:spacing w:val="-4"/>
          <w:sz w:val="24"/>
        </w:rPr>
        <w:t xml:space="preserve"> </w:t>
      </w:r>
      <w:r>
        <w:rPr>
          <w:spacing w:val="-2"/>
          <w:sz w:val="24"/>
        </w:rPr>
        <w:t>деятельности:</w:t>
      </w:r>
    </w:p>
    <w:p w14:paraId="62ABDB7C" w14:textId="77777777" w:rsidR="004C4874" w:rsidRDefault="00F01225">
      <w:pPr>
        <w:pStyle w:val="a3"/>
        <w:ind w:right="280"/>
      </w:pPr>
      <w:r>
        <w:t>говорение:</w:t>
      </w:r>
      <w:r>
        <w:rPr>
          <w:spacing w:val="-3"/>
        </w:rPr>
        <w:t xml:space="preserve"> </w:t>
      </w:r>
      <w:r>
        <w:t>вести</w:t>
      </w:r>
      <w:r>
        <w:rPr>
          <w:spacing w:val="-2"/>
        </w:rPr>
        <w:t xml:space="preserve"> </w:t>
      </w:r>
      <w:r>
        <w:t>разные</w:t>
      </w:r>
      <w:r>
        <w:rPr>
          <w:spacing w:val="-5"/>
        </w:rPr>
        <w:t xml:space="preserve"> </w:t>
      </w:r>
      <w:r>
        <w:t>виды</w:t>
      </w:r>
      <w:r>
        <w:rPr>
          <w:spacing w:val="-3"/>
        </w:rPr>
        <w:t xml:space="preserve"> </w:t>
      </w:r>
      <w:r>
        <w:t>диалогов</w:t>
      </w:r>
      <w:r>
        <w:rPr>
          <w:spacing w:val="-1"/>
        </w:rPr>
        <w:t xml:space="preserve"> </w:t>
      </w:r>
      <w:r>
        <w:t>(диалог</w:t>
      </w:r>
      <w:r>
        <w:rPr>
          <w:spacing w:val="-4"/>
        </w:rPr>
        <w:t xml:space="preserve"> </w:t>
      </w:r>
      <w:r>
        <w:t>этикетного</w:t>
      </w:r>
      <w:r>
        <w:rPr>
          <w:spacing w:val="-6"/>
        </w:rPr>
        <w:t xml:space="preserve"> </w:t>
      </w:r>
      <w:r>
        <w:t>характера,</w:t>
      </w:r>
      <w:r>
        <w:rPr>
          <w:spacing w:val="-1"/>
        </w:rPr>
        <w:t xml:space="preserve"> </w:t>
      </w:r>
      <w:r>
        <w:t>диалог-побуждение</w:t>
      </w:r>
      <w:r>
        <w:rPr>
          <w:spacing w:val="-4"/>
        </w:rPr>
        <w:t xml:space="preserve"> </w:t>
      </w:r>
      <w:r>
        <w:t>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w:t>
      </w:r>
      <w:r>
        <w:rPr>
          <w:spacing w:val="-15"/>
        </w:rPr>
        <w:t xml:space="preserve"> </w:t>
      </w:r>
      <w:r>
        <w:t>общения</w:t>
      </w:r>
      <w:r>
        <w:rPr>
          <w:spacing w:val="-15"/>
        </w:rPr>
        <w:t xml:space="preserve"> </w:t>
      </w:r>
      <w:r>
        <w:t>с</w:t>
      </w:r>
      <w:r>
        <w:rPr>
          <w:spacing w:val="-15"/>
        </w:rPr>
        <w:t xml:space="preserve"> </w:t>
      </w:r>
      <w:r>
        <w:t>вербальными</w:t>
      </w:r>
      <w:r>
        <w:rPr>
          <w:spacing w:val="-15"/>
        </w:rPr>
        <w:t xml:space="preserve"> </w:t>
      </w:r>
      <w:r>
        <w:t>и</w:t>
      </w:r>
      <w:r>
        <w:rPr>
          <w:spacing w:val="-15"/>
        </w:rPr>
        <w:t xml:space="preserve"> </w:t>
      </w:r>
      <w:r>
        <w:t>(или)</w:t>
      </w:r>
      <w:r>
        <w:rPr>
          <w:spacing w:val="-15"/>
        </w:rPr>
        <w:t xml:space="preserve"> </w:t>
      </w:r>
      <w:r>
        <w:t>зрительными</w:t>
      </w:r>
      <w:r>
        <w:rPr>
          <w:spacing w:val="-15"/>
        </w:rPr>
        <w:t xml:space="preserve"> </w:t>
      </w:r>
      <w:r>
        <w:t>опорами,</w:t>
      </w:r>
      <w:r>
        <w:rPr>
          <w:spacing w:val="-15"/>
        </w:rPr>
        <w:t xml:space="preserve"> </w:t>
      </w:r>
      <w:r>
        <w:t>с</w:t>
      </w:r>
      <w:r>
        <w:rPr>
          <w:spacing w:val="-15"/>
        </w:rPr>
        <w:t xml:space="preserve"> </w:t>
      </w:r>
      <w:r>
        <w:t>соблюдением</w:t>
      </w:r>
      <w:r>
        <w:rPr>
          <w:spacing w:val="-15"/>
        </w:rPr>
        <w:t xml:space="preserve"> </w:t>
      </w:r>
      <w:r>
        <w:t>норм речевого этикета, принятого в стране (странах) изучаемого языка (до 7 реплик со стороны каждого собеседника);</w:t>
      </w:r>
    </w:p>
    <w:p w14:paraId="760FFDE2" w14:textId="77777777" w:rsidR="004C4874" w:rsidRDefault="00F01225">
      <w:pPr>
        <w:pStyle w:val="a3"/>
        <w:ind w:right="279"/>
      </w:pPr>
      <w:r>
        <w:t>создавать разные виды монологических высказываний (описание, в том числе характеристика,</w:t>
      </w:r>
      <w:r>
        <w:rPr>
          <w:spacing w:val="-9"/>
        </w:rPr>
        <w:t xml:space="preserve"> </w:t>
      </w:r>
      <w:r>
        <w:t>повествование</w:t>
      </w:r>
      <w:r>
        <w:rPr>
          <w:spacing w:val="-9"/>
        </w:rPr>
        <w:t xml:space="preserve"> </w:t>
      </w:r>
      <w:r>
        <w:t>(сообщение))</w:t>
      </w:r>
      <w:r>
        <w:rPr>
          <w:spacing w:val="-10"/>
        </w:rPr>
        <w:t xml:space="preserve"> </w:t>
      </w:r>
      <w:r>
        <w:t>с</w:t>
      </w:r>
      <w:r>
        <w:rPr>
          <w:spacing w:val="-3"/>
        </w:rPr>
        <w:t xml:space="preserve"> </w:t>
      </w:r>
      <w:r>
        <w:t>вербальными</w:t>
      </w:r>
      <w:r>
        <w:rPr>
          <w:spacing w:val="-7"/>
        </w:rPr>
        <w:t xml:space="preserve"> </w:t>
      </w:r>
      <w:r>
        <w:t>и</w:t>
      </w:r>
      <w:r>
        <w:rPr>
          <w:spacing w:val="-7"/>
        </w:rPr>
        <w:t xml:space="preserve"> </w:t>
      </w:r>
      <w:r>
        <w:t>(или)</w:t>
      </w:r>
      <w:r>
        <w:rPr>
          <w:spacing w:val="-9"/>
        </w:rPr>
        <w:t xml:space="preserve"> </w:t>
      </w:r>
      <w:r>
        <w:t>зрительными</w:t>
      </w:r>
      <w:r>
        <w:rPr>
          <w:spacing w:val="-7"/>
        </w:rPr>
        <w:t xml:space="preserve"> </w:t>
      </w:r>
      <w:r>
        <w:t>опорами</w:t>
      </w:r>
      <w:r>
        <w:rPr>
          <w:spacing w:val="-7"/>
        </w:rPr>
        <w:t xml:space="preserve"> </w:t>
      </w:r>
      <w:r>
        <w:t>в рамках тематического содержания речи (объём монологического высказывания – до 9–10 фраз),</w:t>
      </w:r>
      <w:r>
        <w:rPr>
          <w:spacing w:val="40"/>
        </w:rPr>
        <w:t xml:space="preserve"> </w:t>
      </w:r>
      <w:r>
        <w:t>выражать</w:t>
      </w:r>
      <w:r>
        <w:rPr>
          <w:spacing w:val="40"/>
        </w:rPr>
        <w:t xml:space="preserve"> </w:t>
      </w:r>
      <w:r>
        <w:t>и</w:t>
      </w:r>
      <w:r>
        <w:rPr>
          <w:spacing w:val="40"/>
        </w:rPr>
        <w:t xml:space="preserve"> </w:t>
      </w:r>
      <w:r>
        <w:t>кратко</w:t>
      </w:r>
      <w:r>
        <w:rPr>
          <w:spacing w:val="40"/>
        </w:rPr>
        <w:t xml:space="preserve"> </w:t>
      </w:r>
      <w:r>
        <w:t>аргументировать</w:t>
      </w:r>
      <w:r>
        <w:rPr>
          <w:spacing w:val="40"/>
        </w:rPr>
        <w:t xml:space="preserve"> </w:t>
      </w:r>
      <w:r>
        <w:t>своё</w:t>
      </w:r>
      <w:r>
        <w:rPr>
          <w:spacing w:val="40"/>
        </w:rPr>
        <w:t xml:space="preserve"> </w:t>
      </w:r>
      <w:r>
        <w:t>мнение,</w:t>
      </w:r>
      <w:r>
        <w:rPr>
          <w:spacing w:val="40"/>
        </w:rPr>
        <w:t xml:space="preserve"> </w:t>
      </w:r>
      <w:r>
        <w:t>излагать</w:t>
      </w:r>
      <w:r>
        <w:rPr>
          <w:spacing w:val="40"/>
        </w:rPr>
        <w:t xml:space="preserve"> </w:t>
      </w:r>
      <w:r>
        <w:t>основное</w:t>
      </w:r>
      <w:r>
        <w:rPr>
          <w:spacing w:val="40"/>
        </w:rPr>
        <w:t xml:space="preserve"> </w:t>
      </w:r>
      <w:r>
        <w:t>содержание</w:t>
      </w:r>
    </w:p>
    <w:p w14:paraId="5E8BBF23" w14:textId="77777777" w:rsidR="004C4874" w:rsidRDefault="004C4874">
      <w:pPr>
        <w:pStyle w:val="a3"/>
        <w:sectPr w:rsidR="004C4874">
          <w:pgSz w:w="11910" w:h="16850"/>
          <w:pgMar w:top="1020" w:right="283" w:bottom="280" w:left="992" w:header="569" w:footer="0" w:gutter="0"/>
          <w:cols w:space="720"/>
        </w:sectPr>
      </w:pPr>
    </w:p>
    <w:p w14:paraId="32307B41" w14:textId="77777777" w:rsidR="004C4874" w:rsidRDefault="00F01225">
      <w:pPr>
        <w:pStyle w:val="a3"/>
        <w:tabs>
          <w:tab w:val="left" w:pos="2420"/>
          <w:tab w:val="left" w:pos="4074"/>
          <w:tab w:val="left" w:pos="4515"/>
          <w:tab w:val="left" w:pos="5184"/>
          <w:tab w:val="left" w:pos="5520"/>
          <w:tab w:val="left" w:pos="6709"/>
          <w:tab w:val="left" w:pos="8057"/>
          <w:tab w:val="left" w:pos="9577"/>
        </w:tabs>
        <w:spacing w:before="88"/>
        <w:ind w:right="276"/>
        <w:jc w:val="left"/>
      </w:pPr>
      <w:r>
        <w:lastRenderedPageBreak/>
        <w:t xml:space="preserve">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 </w:t>
      </w:r>
      <w:r>
        <w:rPr>
          <w:spacing w:val="-2"/>
        </w:rPr>
        <w:t>аудирование:</w:t>
      </w:r>
      <w:r>
        <w:tab/>
      </w:r>
      <w:r>
        <w:rPr>
          <w:spacing w:val="-2"/>
        </w:rPr>
        <w:t>воспринимать</w:t>
      </w:r>
      <w:r>
        <w:tab/>
      </w:r>
      <w:r>
        <w:rPr>
          <w:spacing w:val="-6"/>
        </w:rPr>
        <w:t>на</w:t>
      </w:r>
      <w:r>
        <w:tab/>
      </w:r>
      <w:r>
        <w:rPr>
          <w:spacing w:val="-4"/>
        </w:rPr>
        <w:t>слух</w:t>
      </w:r>
      <w:r>
        <w:tab/>
      </w:r>
      <w:r>
        <w:rPr>
          <w:spacing w:val="-10"/>
        </w:rPr>
        <w:t>и</w:t>
      </w:r>
      <w:r>
        <w:tab/>
      </w:r>
      <w:r>
        <w:rPr>
          <w:spacing w:val="-2"/>
        </w:rPr>
        <w:t>понимать</w:t>
      </w:r>
      <w:r>
        <w:tab/>
      </w:r>
      <w:r>
        <w:rPr>
          <w:spacing w:val="-2"/>
        </w:rPr>
        <w:t>несложные</w:t>
      </w:r>
      <w:r>
        <w:tab/>
      </w:r>
      <w:r>
        <w:rPr>
          <w:spacing w:val="-2"/>
        </w:rPr>
        <w:t>аутентичные</w:t>
      </w:r>
      <w:r>
        <w:tab/>
      </w:r>
      <w:r>
        <w:rPr>
          <w:spacing w:val="-2"/>
        </w:rPr>
        <w:t xml:space="preserve">тексты, </w:t>
      </w:r>
      <w:r>
        <w:t>содержащие</w:t>
      </w:r>
      <w:r>
        <w:rPr>
          <w:spacing w:val="40"/>
        </w:rPr>
        <w:t xml:space="preserve"> </w:t>
      </w:r>
      <w:r>
        <w:t>отдельные</w:t>
      </w:r>
      <w:r>
        <w:rPr>
          <w:spacing w:val="40"/>
        </w:rPr>
        <w:t xml:space="preserve"> </w:t>
      </w:r>
      <w:r>
        <w:t>неизученные</w:t>
      </w:r>
      <w:r>
        <w:rPr>
          <w:spacing w:val="40"/>
        </w:rPr>
        <w:t xml:space="preserve"> </w:t>
      </w:r>
      <w:r>
        <w:t>языковые</w:t>
      </w:r>
      <w:r>
        <w:rPr>
          <w:spacing w:val="40"/>
        </w:rPr>
        <w:t xml:space="preserve"> </w:t>
      </w:r>
      <w:r>
        <w:t>явления,</w:t>
      </w:r>
      <w:r>
        <w:rPr>
          <w:spacing w:val="40"/>
        </w:rPr>
        <w:t xml:space="preserve"> </w:t>
      </w:r>
      <w:r>
        <w:t>в</w:t>
      </w:r>
      <w:r>
        <w:rPr>
          <w:spacing w:val="40"/>
        </w:rPr>
        <w:t xml:space="preserve"> </w:t>
      </w:r>
      <w:r>
        <w:t>зависимости</w:t>
      </w:r>
      <w:r>
        <w:rPr>
          <w:spacing w:val="40"/>
        </w:rPr>
        <w:t xml:space="preserve"> </w:t>
      </w:r>
      <w:r>
        <w:t>от</w:t>
      </w:r>
      <w:r>
        <w:rPr>
          <w:spacing w:val="40"/>
        </w:rPr>
        <w:t xml:space="preserve"> </w:t>
      </w:r>
      <w:r>
        <w:t>поставленной коммуникативной</w:t>
      </w:r>
      <w:r>
        <w:rPr>
          <w:spacing w:val="40"/>
        </w:rPr>
        <w:t xml:space="preserve"> </w:t>
      </w:r>
      <w:r>
        <w:t>задачи:</w:t>
      </w:r>
      <w:r>
        <w:rPr>
          <w:spacing w:val="40"/>
        </w:rPr>
        <w:t xml:space="preserve"> </w:t>
      </w:r>
      <w:r>
        <w:t>с</w:t>
      </w:r>
      <w:r>
        <w:rPr>
          <w:spacing w:val="40"/>
        </w:rPr>
        <w:t xml:space="preserve"> </w:t>
      </w:r>
      <w:r>
        <w:t>пониманием</w:t>
      </w:r>
      <w:r>
        <w:rPr>
          <w:spacing w:val="40"/>
        </w:rPr>
        <w:t xml:space="preserve"> </w:t>
      </w:r>
      <w:r>
        <w:t>основного</w:t>
      </w:r>
      <w:r>
        <w:rPr>
          <w:spacing w:val="40"/>
        </w:rPr>
        <w:t xml:space="preserve"> </w:t>
      </w:r>
      <w:r>
        <w:t>содержания,</w:t>
      </w:r>
      <w:r>
        <w:rPr>
          <w:spacing w:val="40"/>
        </w:rPr>
        <w:t xml:space="preserve"> </w:t>
      </w:r>
      <w:r>
        <w:t>с</w:t>
      </w:r>
      <w:r>
        <w:rPr>
          <w:spacing w:val="40"/>
        </w:rPr>
        <w:t xml:space="preserve"> </w:t>
      </w:r>
      <w:r>
        <w:t>пониманием</w:t>
      </w:r>
      <w:r>
        <w:rPr>
          <w:spacing w:val="40"/>
        </w:rPr>
        <w:t xml:space="preserve"> </w:t>
      </w:r>
      <w:r>
        <w:t>нужной (интересующей,</w:t>
      </w:r>
      <w:r>
        <w:rPr>
          <w:spacing w:val="80"/>
        </w:rPr>
        <w:t xml:space="preserve"> </w:t>
      </w:r>
      <w:r>
        <w:t>запрашиваемой)</w:t>
      </w:r>
      <w:r>
        <w:rPr>
          <w:spacing w:val="80"/>
        </w:rPr>
        <w:t xml:space="preserve"> </w:t>
      </w:r>
      <w:r>
        <w:t>информации</w:t>
      </w:r>
      <w:r>
        <w:rPr>
          <w:spacing w:val="80"/>
          <w:w w:val="150"/>
        </w:rPr>
        <w:t xml:space="preserve"> </w:t>
      </w:r>
      <w:r>
        <w:t>(время</w:t>
      </w:r>
      <w:r>
        <w:rPr>
          <w:spacing w:val="80"/>
        </w:rPr>
        <w:t xml:space="preserve"> </w:t>
      </w:r>
      <w:r>
        <w:t>звучания</w:t>
      </w:r>
      <w:r>
        <w:rPr>
          <w:spacing w:val="80"/>
        </w:rPr>
        <w:t xml:space="preserve"> </w:t>
      </w:r>
      <w:r>
        <w:t>текста</w:t>
      </w:r>
      <w:r>
        <w:rPr>
          <w:spacing w:val="80"/>
        </w:rPr>
        <w:t xml:space="preserve"> </w:t>
      </w:r>
      <w:r>
        <w:t>(текстов)</w:t>
      </w:r>
      <w:r>
        <w:rPr>
          <w:spacing w:val="80"/>
        </w:rPr>
        <w:t xml:space="preserve"> </w:t>
      </w:r>
      <w:r>
        <w:t>для</w:t>
      </w:r>
      <w:r>
        <w:rPr>
          <w:spacing w:val="80"/>
        </w:rPr>
        <w:t xml:space="preserve"> </w:t>
      </w:r>
      <w:r>
        <w:t>аудирования</w:t>
      </w:r>
      <w:r>
        <w:rPr>
          <w:spacing w:val="80"/>
        </w:rPr>
        <w:t xml:space="preserve"> </w:t>
      </w:r>
      <w:r>
        <w:t>–</w:t>
      </w:r>
      <w:r>
        <w:rPr>
          <w:spacing w:val="80"/>
        </w:rPr>
        <w:t xml:space="preserve"> </w:t>
      </w:r>
      <w:r>
        <w:t>до</w:t>
      </w:r>
      <w:r>
        <w:rPr>
          <w:spacing w:val="80"/>
        </w:rPr>
        <w:t xml:space="preserve"> </w:t>
      </w:r>
      <w:r>
        <w:t>2</w:t>
      </w:r>
      <w:r>
        <w:rPr>
          <w:spacing w:val="80"/>
        </w:rPr>
        <w:t xml:space="preserve"> </w:t>
      </w:r>
      <w:r>
        <w:t>минут),</w:t>
      </w:r>
      <w:r>
        <w:rPr>
          <w:spacing w:val="80"/>
        </w:rPr>
        <w:t xml:space="preserve"> </w:t>
      </w:r>
      <w:r>
        <w:t>прогнозировать</w:t>
      </w:r>
      <w:r>
        <w:rPr>
          <w:spacing w:val="80"/>
        </w:rPr>
        <w:t xml:space="preserve"> </w:t>
      </w:r>
      <w:r>
        <w:t>содержание</w:t>
      </w:r>
      <w:r>
        <w:rPr>
          <w:spacing w:val="80"/>
        </w:rPr>
        <w:t xml:space="preserve"> </w:t>
      </w:r>
      <w:r>
        <w:t>звучащего</w:t>
      </w:r>
      <w:r>
        <w:rPr>
          <w:spacing w:val="80"/>
        </w:rPr>
        <w:t xml:space="preserve"> </w:t>
      </w:r>
      <w:r>
        <w:t>текста</w:t>
      </w:r>
      <w:r>
        <w:rPr>
          <w:spacing w:val="80"/>
        </w:rPr>
        <w:t xml:space="preserve"> </w:t>
      </w:r>
      <w:r>
        <w:t>по</w:t>
      </w:r>
      <w:r>
        <w:rPr>
          <w:spacing w:val="80"/>
        </w:rPr>
        <w:t xml:space="preserve"> </w:t>
      </w:r>
      <w:r>
        <w:t xml:space="preserve">началу </w:t>
      </w:r>
      <w:r>
        <w:rPr>
          <w:spacing w:val="-2"/>
        </w:rPr>
        <w:t>сообщения;</w:t>
      </w:r>
    </w:p>
    <w:p w14:paraId="08F548C7" w14:textId="77777777" w:rsidR="004C4874" w:rsidRDefault="00F01225">
      <w:pPr>
        <w:pStyle w:val="a3"/>
        <w:tabs>
          <w:tab w:val="left" w:pos="2180"/>
          <w:tab w:val="left" w:pos="3730"/>
          <w:tab w:val="left" w:pos="4111"/>
          <w:tab w:val="left" w:pos="5665"/>
          <w:tab w:val="left" w:pos="6732"/>
          <w:tab w:val="left" w:pos="8667"/>
        </w:tabs>
        <w:ind w:right="278"/>
        <w:jc w:val="left"/>
      </w:pPr>
      <w:r>
        <w:t>смысловое</w:t>
      </w:r>
      <w:r>
        <w:rPr>
          <w:spacing w:val="-9"/>
        </w:rPr>
        <w:t xml:space="preserve"> </w:t>
      </w:r>
      <w:r>
        <w:t>чтение:</w:t>
      </w:r>
      <w:r>
        <w:rPr>
          <w:spacing w:val="-8"/>
        </w:rPr>
        <w:t xml:space="preserve"> </w:t>
      </w:r>
      <w:r>
        <w:t>читать</w:t>
      </w:r>
      <w:r>
        <w:rPr>
          <w:spacing w:val="-7"/>
        </w:rPr>
        <w:t xml:space="preserve"> </w:t>
      </w:r>
      <w:r>
        <w:t>про</w:t>
      </w:r>
      <w:r>
        <w:rPr>
          <w:spacing w:val="-11"/>
        </w:rPr>
        <w:t xml:space="preserve"> </w:t>
      </w:r>
      <w:r>
        <w:t>себя</w:t>
      </w:r>
      <w:r>
        <w:rPr>
          <w:spacing w:val="-8"/>
        </w:rPr>
        <w:t xml:space="preserve"> </w:t>
      </w:r>
      <w:r>
        <w:t>и</w:t>
      </w:r>
      <w:r>
        <w:rPr>
          <w:spacing w:val="-7"/>
        </w:rPr>
        <w:t xml:space="preserve"> </w:t>
      </w:r>
      <w:r>
        <w:t>понимать</w:t>
      </w:r>
      <w:r>
        <w:rPr>
          <w:spacing w:val="-11"/>
        </w:rPr>
        <w:t xml:space="preserve"> </w:t>
      </w:r>
      <w:r>
        <w:t>несложные</w:t>
      </w:r>
      <w:r>
        <w:rPr>
          <w:spacing w:val="-10"/>
        </w:rPr>
        <w:t xml:space="preserve"> </w:t>
      </w:r>
      <w:r>
        <w:t>аутентичные</w:t>
      </w:r>
      <w:r>
        <w:rPr>
          <w:spacing w:val="-9"/>
        </w:rPr>
        <w:t xml:space="preserve"> </w:t>
      </w:r>
      <w:r>
        <w:t>тексты,</w:t>
      </w:r>
      <w:r>
        <w:rPr>
          <w:spacing w:val="-8"/>
        </w:rPr>
        <w:t xml:space="preserve"> </w:t>
      </w:r>
      <w:r>
        <w:t>содержащие отдельные</w:t>
      </w:r>
      <w:r>
        <w:rPr>
          <w:spacing w:val="40"/>
        </w:rPr>
        <w:t xml:space="preserve"> </w:t>
      </w:r>
      <w:r>
        <w:t>неизученные</w:t>
      </w:r>
      <w:r>
        <w:rPr>
          <w:spacing w:val="40"/>
        </w:rPr>
        <w:t xml:space="preserve"> </w:t>
      </w:r>
      <w:r>
        <w:t>языковые</w:t>
      </w:r>
      <w:r>
        <w:rPr>
          <w:spacing w:val="40"/>
        </w:rPr>
        <w:t xml:space="preserve"> </w:t>
      </w:r>
      <w:r>
        <w:t>явления,</w:t>
      </w:r>
      <w:r>
        <w:rPr>
          <w:spacing w:val="40"/>
        </w:rPr>
        <w:t xml:space="preserve"> </w:t>
      </w:r>
      <w:r>
        <w:t>с</w:t>
      </w:r>
      <w:r>
        <w:rPr>
          <w:spacing w:val="40"/>
        </w:rPr>
        <w:t xml:space="preserve"> </w:t>
      </w:r>
      <w:r>
        <w:t>различной</w:t>
      </w:r>
      <w:r>
        <w:rPr>
          <w:spacing w:val="40"/>
        </w:rPr>
        <w:t xml:space="preserve"> </w:t>
      </w:r>
      <w:r>
        <w:t>глубиной</w:t>
      </w:r>
      <w:r>
        <w:rPr>
          <w:spacing w:val="40"/>
        </w:rPr>
        <w:t xml:space="preserve"> </w:t>
      </w:r>
      <w:r>
        <w:t>проникновения</w:t>
      </w:r>
      <w:r>
        <w:rPr>
          <w:spacing w:val="40"/>
        </w:rPr>
        <w:t xml:space="preserve"> </w:t>
      </w:r>
      <w:r>
        <w:t>в</w:t>
      </w:r>
      <w:r>
        <w:rPr>
          <w:spacing w:val="40"/>
        </w:rPr>
        <w:t xml:space="preserve"> </w:t>
      </w:r>
      <w:r>
        <w:t>их содержание</w:t>
      </w:r>
      <w:r>
        <w:rPr>
          <w:spacing w:val="80"/>
        </w:rPr>
        <w:t xml:space="preserve"> </w:t>
      </w:r>
      <w:r>
        <w:t>в</w:t>
      </w:r>
      <w:r>
        <w:rPr>
          <w:spacing w:val="80"/>
        </w:rPr>
        <w:t xml:space="preserve"> </w:t>
      </w:r>
      <w:r>
        <w:t>зависимости</w:t>
      </w:r>
      <w:r>
        <w:rPr>
          <w:spacing w:val="80"/>
        </w:rPr>
        <w:t xml:space="preserve"> </w:t>
      </w:r>
      <w:r>
        <w:t>от</w:t>
      </w:r>
      <w:r>
        <w:rPr>
          <w:spacing w:val="80"/>
        </w:rPr>
        <w:t xml:space="preserve"> </w:t>
      </w:r>
      <w:r>
        <w:t>поставленной</w:t>
      </w:r>
      <w:r>
        <w:rPr>
          <w:spacing w:val="80"/>
        </w:rPr>
        <w:t xml:space="preserve"> </w:t>
      </w:r>
      <w:r>
        <w:t>коммуникативной</w:t>
      </w:r>
      <w:r>
        <w:rPr>
          <w:spacing w:val="80"/>
        </w:rPr>
        <w:t xml:space="preserve"> </w:t>
      </w:r>
      <w:r>
        <w:t>задачи:</w:t>
      </w:r>
      <w:r>
        <w:rPr>
          <w:spacing w:val="80"/>
        </w:rPr>
        <w:t xml:space="preserve"> </w:t>
      </w:r>
      <w:r>
        <w:t>с</w:t>
      </w:r>
      <w:r>
        <w:rPr>
          <w:spacing w:val="80"/>
        </w:rPr>
        <w:t xml:space="preserve"> </w:t>
      </w:r>
      <w:r>
        <w:t xml:space="preserve">пониманием </w:t>
      </w:r>
      <w:r>
        <w:rPr>
          <w:spacing w:val="-2"/>
        </w:rPr>
        <w:t>основного</w:t>
      </w:r>
      <w:r>
        <w:tab/>
      </w:r>
      <w:r>
        <w:rPr>
          <w:spacing w:val="-2"/>
        </w:rPr>
        <w:t>содержания,</w:t>
      </w:r>
      <w:r>
        <w:tab/>
      </w:r>
      <w:r>
        <w:rPr>
          <w:spacing w:val="-10"/>
        </w:rPr>
        <w:t>с</w:t>
      </w:r>
      <w:r>
        <w:tab/>
      </w:r>
      <w:r>
        <w:rPr>
          <w:spacing w:val="-2"/>
        </w:rPr>
        <w:t>пониманием</w:t>
      </w:r>
      <w:r>
        <w:tab/>
      </w:r>
      <w:r>
        <w:rPr>
          <w:spacing w:val="-2"/>
        </w:rPr>
        <w:t>нужной</w:t>
      </w:r>
      <w:r>
        <w:tab/>
      </w:r>
      <w:r>
        <w:rPr>
          <w:spacing w:val="-2"/>
        </w:rPr>
        <w:t>(интересующей,</w:t>
      </w:r>
      <w:r>
        <w:tab/>
      </w:r>
      <w:r>
        <w:rPr>
          <w:spacing w:val="-2"/>
        </w:rPr>
        <w:t xml:space="preserve">запрашиваемой) </w:t>
      </w:r>
      <w:r>
        <w:t>информации, с полным пониманием содержания (объём текста (текстов) для чтения – 340– 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 письменная</w:t>
      </w:r>
      <w:r>
        <w:rPr>
          <w:spacing w:val="40"/>
        </w:rPr>
        <w:t xml:space="preserve"> </w:t>
      </w:r>
      <w:r>
        <w:t>речь:</w:t>
      </w:r>
      <w:r>
        <w:rPr>
          <w:spacing w:val="40"/>
        </w:rPr>
        <w:t xml:space="preserve"> </w:t>
      </w:r>
      <w:r>
        <w:t>заполнять</w:t>
      </w:r>
      <w:r>
        <w:rPr>
          <w:spacing w:val="40"/>
        </w:rPr>
        <w:t xml:space="preserve"> </w:t>
      </w:r>
      <w:r>
        <w:t>анкеты</w:t>
      </w:r>
      <w:r>
        <w:rPr>
          <w:spacing w:val="40"/>
        </w:rPr>
        <w:t xml:space="preserve"> </w:t>
      </w:r>
      <w:r>
        <w:t>и</w:t>
      </w:r>
      <w:r>
        <w:rPr>
          <w:spacing w:val="40"/>
        </w:rPr>
        <w:t xml:space="preserve"> </w:t>
      </w:r>
      <w:r>
        <w:t>формуляры,</w:t>
      </w:r>
      <w:r>
        <w:rPr>
          <w:spacing w:val="40"/>
        </w:rPr>
        <w:t xml:space="preserve"> </w:t>
      </w:r>
      <w:r>
        <w:t>сообщая</w:t>
      </w:r>
      <w:r>
        <w:rPr>
          <w:spacing w:val="40"/>
        </w:rPr>
        <w:t xml:space="preserve"> </w:t>
      </w:r>
      <w:r>
        <w:t>о</w:t>
      </w:r>
      <w:r>
        <w:rPr>
          <w:spacing w:val="40"/>
        </w:rPr>
        <w:t xml:space="preserve"> </w:t>
      </w:r>
      <w:r>
        <w:t>себе</w:t>
      </w:r>
      <w:r>
        <w:rPr>
          <w:spacing w:val="40"/>
        </w:rPr>
        <w:t xml:space="preserve"> </w:t>
      </w:r>
      <w:r>
        <w:t>основные</w:t>
      </w:r>
      <w:r>
        <w:rPr>
          <w:spacing w:val="39"/>
        </w:rPr>
        <w:t xml:space="preserve"> </w:t>
      </w:r>
      <w:r>
        <w:t>сведения,</w:t>
      </w:r>
      <w:r>
        <w:rPr>
          <w:spacing w:val="40"/>
        </w:rPr>
        <w:t xml:space="preserve"> </w:t>
      </w:r>
      <w:r>
        <w:t>в соответствии</w:t>
      </w:r>
      <w:r>
        <w:rPr>
          <w:spacing w:val="80"/>
          <w:w w:val="150"/>
        </w:rPr>
        <w:t xml:space="preserve"> </w:t>
      </w:r>
      <w:r>
        <w:t>с</w:t>
      </w:r>
      <w:r>
        <w:rPr>
          <w:spacing w:val="80"/>
          <w:w w:val="150"/>
        </w:rPr>
        <w:t xml:space="preserve"> </w:t>
      </w:r>
      <w:r>
        <w:t>нормами,</w:t>
      </w:r>
      <w:r>
        <w:rPr>
          <w:spacing w:val="80"/>
          <w:w w:val="150"/>
        </w:rPr>
        <w:t xml:space="preserve"> </w:t>
      </w:r>
      <w:r>
        <w:t>принятыми</w:t>
      </w:r>
      <w:r>
        <w:rPr>
          <w:spacing w:val="80"/>
          <w:w w:val="150"/>
        </w:rPr>
        <w:t xml:space="preserve"> </w:t>
      </w:r>
      <w:r>
        <w:t>в</w:t>
      </w:r>
      <w:r>
        <w:rPr>
          <w:spacing w:val="80"/>
          <w:w w:val="150"/>
        </w:rPr>
        <w:t xml:space="preserve"> </w:t>
      </w:r>
      <w:r>
        <w:t>стране</w:t>
      </w:r>
      <w:r>
        <w:rPr>
          <w:spacing w:val="80"/>
          <w:w w:val="150"/>
        </w:rPr>
        <w:t xml:space="preserve"> </w:t>
      </w:r>
      <w:r>
        <w:t>(странах)</w:t>
      </w:r>
      <w:r>
        <w:rPr>
          <w:spacing w:val="80"/>
          <w:w w:val="150"/>
        </w:rPr>
        <w:t xml:space="preserve"> </w:t>
      </w:r>
      <w:r>
        <w:t>изучаемого</w:t>
      </w:r>
      <w:r>
        <w:rPr>
          <w:spacing w:val="80"/>
          <w:w w:val="150"/>
        </w:rPr>
        <w:t xml:space="preserve"> </w:t>
      </w:r>
      <w:r>
        <w:t>языка,</w:t>
      </w:r>
      <w:r>
        <w:rPr>
          <w:spacing w:val="80"/>
          <w:w w:val="150"/>
        </w:rPr>
        <w:t xml:space="preserve"> </w:t>
      </w:r>
      <w:r>
        <w:t>писать электронное</w:t>
      </w:r>
      <w:r>
        <w:rPr>
          <w:spacing w:val="32"/>
        </w:rPr>
        <w:t xml:space="preserve"> </w:t>
      </w:r>
      <w:r>
        <w:t>сообщение</w:t>
      </w:r>
      <w:r>
        <w:rPr>
          <w:spacing w:val="32"/>
        </w:rPr>
        <w:t xml:space="preserve"> </w:t>
      </w:r>
      <w:r>
        <w:t>личного</w:t>
      </w:r>
      <w:r>
        <w:rPr>
          <w:spacing w:val="33"/>
        </w:rPr>
        <w:t xml:space="preserve"> </w:t>
      </w:r>
      <w:r>
        <w:t>характера,</w:t>
      </w:r>
      <w:r>
        <w:rPr>
          <w:spacing w:val="33"/>
        </w:rPr>
        <w:t xml:space="preserve"> </w:t>
      </w:r>
      <w:r>
        <w:t>соблюдая</w:t>
      </w:r>
      <w:r>
        <w:rPr>
          <w:spacing w:val="33"/>
        </w:rPr>
        <w:t xml:space="preserve"> </w:t>
      </w:r>
      <w:r>
        <w:t>речевой</w:t>
      </w:r>
      <w:r>
        <w:rPr>
          <w:spacing w:val="34"/>
        </w:rPr>
        <w:t xml:space="preserve"> </w:t>
      </w:r>
      <w:r>
        <w:t>этикет,</w:t>
      </w:r>
      <w:r>
        <w:rPr>
          <w:spacing w:val="34"/>
        </w:rPr>
        <w:t xml:space="preserve"> </w:t>
      </w:r>
      <w:r>
        <w:t>принятый</w:t>
      </w:r>
      <w:r>
        <w:rPr>
          <w:spacing w:val="34"/>
        </w:rPr>
        <w:t xml:space="preserve"> </w:t>
      </w:r>
      <w:r>
        <w:t>в</w:t>
      </w:r>
      <w:r>
        <w:rPr>
          <w:spacing w:val="33"/>
        </w:rPr>
        <w:t xml:space="preserve"> </w:t>
      </w:r>
      <w:r>
        <w:t>стране (странах)</w:t>
      </w:r>
      <w:r>
        <w:rPr>
          <w:spacing w:val="80"/>
        </w:rPr>
        <w:t xml:space="preserve"> </w:t>
      </w:r>
      <w:r>
        <w:t>изучаемого</w:t>
      </w:r>
      <w:r>
        <w:rPr>
          <w:spacing w:val="80"/>
        </w:rPr>
        <w:t xml:space="preserve"> </w:t>
      </w:r>
      <w:r>
        <w:t>языка</w:t>
      </w:r>
      <w:r>
        <w:rPr>
          <w:spacing w:val="80"/>
        </w:rPr>
        <w:t xml:space="preserve"> </w:t>
      </w:r>
      <w:r>
        <w:t>(объём</w:t>
      </w:r>
      <w:r>
        <w:rPr>
          <w:spacing w:val="80"/>
        </w:rPr>
        <w:t xml:space="preserve"> </w:t>
      </w:r>
      <w:r>
        <w:t>сообщения</w:t>
      </w:r>
      <w:r>
        <w:rPr>
          <w:spacing w:val="80"/>
        </w:rPr>
        <w:t xml:space="preserve"> </w:t>
      </w:r>
      <w:r>
        <w:t>–</w:t>
      </w:r>
      <w:r>
        <w:rPr>
          <w:spacing w:val="80"/>
        </w:rPr>
        <w:t xml:space="preserve"> </w:t>
      </w:r>
      <w:r>
        <w:t>до</w:t>
      </w:r>
      <w:r>
        <w:rPr>
          <w:spacing w:val="80"/>
        </w:rPr>
        <w:t xml:space="preserve"> </w:t>
      </w:r>
      <w:r>
        <w:t>110</w:t>
      </w:r>
      <w:r>
        <w:rPr>
          <w:spacing w:val="80"/>
        </w:rPr>
        <w:t xml:space="preserve"> </w:t>
      </w:r>
      <w:r>
        <w:t>слов),</w:t>
      </w:r>
      <w:r>
        <w:rPr>
          <w:spacing w:val="80"/>
        </w:rPr>
        <w:t xml:space="preserve"> </w:t>
      </w:r>
      <w:r>
        <w:t>создавать</w:t>
      </w:r>
      <w:r>
        <w:rPr>
          <w:spacing w:val="80"/>
        </w:rPr>
        <w:t xml:space="preserve"> </w:t>
      </w:r>
      <w:r>
        <w:t>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14:paraId="44F5BDCE" w14:textId="77777777" w:rsidR="004C4874" w:rsidRDefault="00F01225">
      <w:pPr>
        <w:pStyle w:val="a4"/>
        <w:numPr>
          <w:ilvl w:val="0"/>
          <w:numId w:val="85"/>
        </w:numPr>
        <w:tabs>
          <w:tab w:val="left" w:pos="1107"/>
        </w:tabs>
        <w:spacing w:before="1"/>
        <w:ind w:left="849" w:right="282" w:firstLine="0"/>
        <w:jc w:val="both"/>
        <w:rPr>
          <w:sz w:val="24"/>
        </w:rPr>
      </w:pPr>
      <w:r>
        <w:rPr>
          <w:sz w:val="24"/>
        </w:rPr>
        <w:t>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w:t>
      </w:r>
      <w:r>
        <w:rPr>
          <w:spacing w:val="-4"/>
          <w:sz w:val="24"/>
        </w:rPr>
        <w:t xml:space="preserve"> </w:t>
      </w:r>
      <w:r>
        <w:rPr>
          <w:sz w:val="24"/>
        </w:rPr>
        <w:t>ударения</w:t>
      </w:r>
      <w:r>
        <w:rPr>
          <w:spacing w:val="-7"/>
          <w:sz w:val="24"/>
        </w:rPr>
        <w:t xml:space="preserve"> </w:t>
      </w:r>
      <w:r>
        <w:rPr>
          <w:sz w:val="24"/>
        </w:rPr>
        <w:t>на</w:t>
      </w:r>
      <w:r>
        <w:rPr>
          <w:spacing w:val="-9"/>
          <w:sz w:val="24"/>
        </w:rPr>
        <w:t xml:space="preserve"> </w:t>
      </w:r>
      <w:r>
        <w:rPr>
          <w:sz w:val="24"/>
        </w:rPr>
        <w:t>служебных</w:t>
      </w:r>
      <w:r>
        <w:rPr>
          <w:spacing w:val="-5"/>
          <w:sz w:val="24"/>
        </w:rPr>
        <w:t xml:space="preserve"> </w:t>
      </w:r>
      <w:r>
        <w:rPr>
          <w:sz w:val="24"/>
        </w:rPr>
        <w:t>словах,</w:t>
      </w:r>
      <w:r>
        <w:rPr>
          <w:spacing w:val="-7"/>
          <w:sz w:val="24"/>
        </w:rPr>
        <w:t xml:space="preserve"> </w:t>
      </w:r>
      <w:r>
        <w:rPr>
          <w:sz w:val="24"/>
        </w:rPr>
        <w:t>владеть</w:t>
      </w:r>
      <w:r>
        <w:rPr>
          <w:spacing w:val="-5"/>
          <w:sz w:val="24"/>
        </w:rPr>
        <w:t xml:space="preserve"> </w:t>
      </w:r>
      <w:r>
        <w:rPr>
          <w:sz w:val="24"/>
        </w:rPr>
        <w:t>правилами</w:t>
      </w:r>
      <w:r>
        <w:rPr>
          <w:spacing w:val="-6"/>
          <w:sz w:val="24"/>
        </w:rPr>
        <w:t xml:space="preserve"> </w:t>
      </w:r>
      <w:r>
        <w:rPr>
          <w:sz w:val="24"/>
        </w:rPr>
        <w:t>чтения</w:t>
      </w:r>
      <w:r>
        <w:rPr>
          <w:spacing w:val="-11"/>
          <w:sz w:val="24"/>
        </w:rPr>
        <w:t xml:space="preserve"> </w:t>
      </w:r>
      <w:r>
        <w:rPr>
          <w:sz w:val="24"/>
        </w:rPr>
        <w:t>и</w:t>
      </w:r>
      <w:r>
        <w:rPr>
          <w:spacing w:val="-6"/>
          <w:sz w:val="24"/>
        </w:rPr>
        <w:t xml:space="preserve"> </w:t>
      </w:r>
      <w:r>
        <w:rPr>
          <w:sz w:val="24"/>
        </w:rPr>
        <w:t>выразительно</w:t>
      </w:r>
      <w:r>
        <w:rPr>
          <w:spacing w:val="-7"/>
          <w:sz w:val="24"/>
        </w:rPr>
        <w:t xml:space="preserve"> </w:t>
      </w:r>
      <w:r>
        <w:rPr>
          <w:sz w:val="24"/>
        </w:rPr>
        <w:t>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14:paraId="227F5491" w14:textId="77777777" w:rsidR="004C4874" w:rsidRDefault="00F01225">
      <w:pPr>
        <w:pStyle w:val="a3"/>
        <w:spacing w:before="1"/>
        <w:ind w:right="280"/>
      </w:pPr>
      <w: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w:t>
      </w:r>
      <w:r>
        <w:rPr>
          <w:spacing w:val="-7"/>
        </w:rPr>
        <w:t xml:space="preserve"> </w:t>
      </w:r>
      <w:r>
        <w:t>пунктуационно</w:t>
      </w:r>
      <w:r>
        <w:rPr>
          <w:spacing w:val="-7"/>
        </w:rPr>
        <w:t xml:space="preserve"> </w:t>
      </w:r>
      <w:r>
        <w:t>правильно</w:t>
      </w:r>
      <w:r>
        <w:rPr>
          <w:spacing w:val="-7"/>
        </w:rPr>
        <w:t xml:space="preserve"> </w:t>
      </w:r>
      <w:r>
        <w:t>оформлять</w:t>
      </w:r>
      <w:r>
        <w:rPr>
          <w:spacing w:val="-6"/>
        </w:rPr>
        <w:t xml:space="preserve"> </w:t>
      </w:r>
      <w:r>
        <w:t>электронное</w:t>
      </w:r>
      <w:r>
        <w:rPr>
          <w:spacing w:val="-8"/>
        </w:rPr>
        <w:t xml:space="preserve"> </w:t>
      </w:r>
      <w:r>
        <w:t>сообщение</w:t>
      </w:r>
      <w:r>
        <w:rPr>
          <w:spacing w:val="-8"/>
        </w:rPr>
        <w:t xml:space="preserve"> </w:t>
      </w:r>
      <w:r>
        <w:t>личного</w:t>
      </w:r>
      <w:r>
        <w:rPr>
          <w:spacing w:val="-9"/>
        </w:rPr>
        <w:t xml:space="preserve"> </w:t>
      </w:r>
      <w:r>
        <w:t>характера;</w:t>
      </w:r>
    </w:p>
    <w:p w14:paraId="09DBF228" w14:textId="77777777" w:rsidR="004C4874" w:rsidRDefault="00F01225">
      <w:pPr>
        <w:pStyle w:val="a4"/>
        <w:numPr>
          <w:ilvl w:val="0"/>
          <w:numId w:val="85"/>
        </w:numPr>
        <w:tabs>
          <w:tab w:val="left" w:pos="1107"/>
        </w:tabs>
        <w:ind w:left="849" w:right="280" w:firstLine="0"/>
        <w:jc w:val="both"/>
        <w:rPr>
          <w:sz w:val="24"/>
        </w:rPr>
      </w:pPr>
      <w:r>
        <w:rPr>
          <w:sz w:val="24"/>
        </w:rPr>
        <w:t>распознавать в устной речи и письменном тексте 1250 лексических единиц (слов, словосочетаний,</w:t>
      </w:r>
      <w:r>
        <w:rPr>
          <w:spacing w:val="-8"/>
          <w:sz w:val="24"/>
        </w:rPr>
        <w:t xml:space="preserve"> </w:t>
      </w:r>
      <w:r>
        <w:rPr>
          <w:sz w:val="24"/>
        </w:rPr>
        <w:t>речевых</w:t>
      </w:r>
      <w:r>
        <w:rPr>
          <w:spacing w:val="-7"/>
          <w:sz w:val="24"/>
        </w:rPr>
        <w:t xml:space="preserve"> </w:t>
      </w:r>
      <w:r>
        <w:rPr>
          <w:sz w:val="24"/>
        </w:rPr>
        <w:t>клише)</w:t>
      </w:r>
      <w:r>
        <w:rPr>
          <w:spacing w:val="-9"/>
          <w:sz w:val="24"/>
        </w:rPr>
        <w:t xml:space="preserve"> </w:t>
      </w:r>
      <w:r>
        <w:rPr>
          <w:sz w:val="24"/>
        </w:rPr>
        <w:t>и</w:t>
      </w:r>
      <w:r>
        <w:rPr>
          <w:spacing w:val="-7"/>
          <w:sz w:val="24"/>
        </w:rPr>
        <w:t xml:space="preserve"> </w:t>
      </w:r>
      <w:r>
        <w:rPr>
          <w:sz w:val="24"/>
        </w:rPr>
        <w:t>правильно</w:t>
      </w:r>
      <w:r>
        <w:rPr>
          <w:spacing w:val="-11"/>
          <w:sz w:val="24"/>
        </w:rPr>
        <w:t xml:space="preserve"> </w:t>
      </w:r>
      <w:r>
        <w:rPr>
          <w:sz w:val="24"/>
        </w:rPr>
        <w:t>употреблять</w:t>
      </w:r>
      <w:r>
        <w:rPr>
          <w:spacing w:val="-8"/>
          <w:sz w:val="24"/>
        </w:rPr>
        <w:t xml:space="preserve"> </w:t>
      </w:r>
      <w:r>
        <w:rPr>
          <w:sz w:val="24"/>
        </w:rPr>
        <w:t>в</w:t>
      </w:r>
      <w:r>
        <w:rPr>
          <w:spacing w:val="-6"/>
          <w:sz w:val="24"/>
        </w:rPr>
        <w:t xml:space="preserve"> </w:t>
      </w:r>
      <w:r>
        <w:rPr>
          <w:sz w:val="24"/>
        </w:rPr>
        <w:t>устной</w:t>
      </w:r>
      <w:r>
        <w:rPr>
          <w:spacing w:val="-6"/>
          <w:sz w:val="24"/>
        </w:rPr>
        <w:t xml:space="preserve"> </w:t>
      </w:r>
      <w:r>
        <w:rPr>
          <w:sz w:val="24"/>
        </w:rPr>
        <w:t>и</w:t>
      </w:r>
      <w:r>
        <w:rPr>
          <w:spacing w:val="-7"/>
          <w:sz w:val="24"/>
        </w:rPr>
        <w:t xml:space="preserve"> </w:t>
      </w:r>
      <w:r>
        <w:rPr>
          <w:sz w:val="24"/>
        </w:rPr>
        <w:t>письменной</w:t>
      </w:r>
      <w:r>
        <w:rPr>
          <w:spacing w:val="-7"/>
          <w:sz w:val="24"/>
        </w:rPr>
        <w:t xml:space="preserve"> </w:t>
      </w:r>
      <w:r>
        <w:rPr>
          <w:sz w:val="24"/>
        </w:rPr>
        <w:t>речи</w:t>
      </w:r>
      <w:r>
        <w:rPr>
          <w:spacing w:val="-7"/>
          <w:sz w:val="24"/>
        </w:rPr>
        <w:t xml:space="preserve"> </w:t>
      </w:r>
      <w:r>
        <w:rPr>
          <w:sz w:val="24"/>
        </w:rPr>
        <w:t>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55E593D7" w14:textId="77777777" w:rsidR="004C4874" w:rsidRDefault="00F01225">
      <w:pPr>
        <w:pStyle w:val="a3"/>
        <w:spacing w:before="1"/>
        <w:ind w:right="278"/>
      </w:pPr>
      <w:r>
        <w:t>распознавать</w:t>
      </w:r>
      <w:r>
        <w:rPr>
          <w:spacing w:val="-8"/>
        </w:rPr>
        <w:t xml:space="preserve"> </w:t>
      </w:r>
      <w:r>
        <w:t>и</w:t>
      </w:r>
      <w:r>
        <w:rPr>
          <w:spacing w:val="-6"/>
        </w:rPr>
        <w:t xml:space="preserve"> </w:t>
      </w:r>
      <w:r>
        <w:t>употреблять</w:t>
      </w:r>
      <w:r>
        <w:rPr>
          <w:spacing w:val="-9"/>
        </w:rPr>
        <w:t xml:space="preserve"> </w:t>
      </w:r>
      <w:r>
        <w:t>в</w:t>
      </w:r>
      <w:r>
        <w:rPr>
          <w:spacing w:val="-7"/>
        </w:rPr>
        <w:t xml:space="preserve"> </w:t>
      </w:r>
      <w:r>
        <w:t>устной</w:t>
      </w:r>
      <w:r>
        <w:rPr>
          <w:spacing w:val="-8"/>
        </w:rPr>
        <w:t xml:space="preserve"> </w:t>
      </w:r>
      <w:r>
        <w:t>и</w:t>
      </w:r>
      <w:r>
        <w:rPr>
          <w:spacing w:val="-8"/>
        </w:rPr>
        <w:t xml:space="preserve"> </w:t>
      </w:r>
      <w:r>
        <w:t>письменной</w:t>
      </w:r>
      <w:r>
        <w:rPr>
          <w:spacing w:val="-8"/>
        </w:rPr>
        <w:t xml:space="preserve"> </w:t>
      </w:r>
      <w:r>
        <w:t>речи</w:t>
      </w:r>
      <w:r>
        <w:rPr>
          <w:spacing w:val="-8"/>
        </w:rPr>
        <w:t xml:space="preserve"> </w:t>
      </w:r>
      <w:r>
        <w:t>родственные</w:t>
      </w:r>
      <w:r>
        <w:rPr>
          <w:spacing w:val="-11"/>
        </w:rPr>
        <w:t xml:space="preserve"> </w:t>
      </w:r>
      <w:r>
        <w:t>слова,</w:t>
      </w:r>
      <w:r>
        <w:rPr>
          <w:spacing w:val="-1"/>
        </w:rPr>
        <w:t xml:space="preserve"> </w:t>
      </w:r>
      <w:r>
        <w:t>образованные</w:t>
      </w:r>
      <w:r>
        <w:rPr>
          <w:spacing w:val="-8"/>
        </w:rPr>
        <w:t xml:space="preserve"> </w:t>
      </w:r>
      <w:r>
        <w:t>с использованием аффиксации: имена существительные с помощью суффиксов -ity, -ship, - ance/-ence, имена прилагательные с помощью префикса inter-;</w:t>
      </w:r>
    </w:p>
    <w:p w14:paraId="6365787E" w14:textId="77777777" w:rsidR="004C4874" w:rsidRDefault="00F01225">
      <w:pPr>
        <w:pStyle w:val="a3"/>
        <w:ind w:right="278"/>
      </w:pPr>
      <w:r>
        <w:t>распознавать</w:t>
      </w:r>
      <w:r>
        <w:rPr>
          <w:spacing w:val="-7"/>
        </w:rPr>
        <w:t xml:space="preserve"> </w:t>
      </w:r>
      <w:r>
        <w:t>и</w:t>
      </w:r>
      <w:r>
        <w:rPr>
          <w:spacing w:val="-5"/>
        </w:rPr>
        <w:t xml:space="preserve"> </w:t>
      </w:r>
      <w:r>
        <w:t>употреблять</w:t>
      </w:r>
      <w:r>
        <w:rPr>
          <w:spacing w:val="-8"/>
        </w:rPr>
        <w:t xml:space="preserve"> </w:t>
      </w:r>
      <w:r>
        <w:t>в</w:t>
      </w:r>
      <w:r>
        <w:rPr>
          <w:spacing w:val="-6"/>
        </w:rPr>
        <w:t xml:space="preserve"> </w:t>
      </w:r>
      <w:r>
        <w:t>устной</w:t>
      </w:r>
      <w:r>
        <w:rPr>
          <w:spacing w:val="-7"/>
        </w:rPr>
        <w:t xml:space="preserve"> </w:t>
      </w:r>
      <w:r>
        <w:t>и</w:t>
      </w:r>
      <w:r>
        <w:rPr>
          <w:spacing w:val="-7"/>
        </w:rPr>
        <w:t xml:space="preserve"> </w:t>
      </w:r>
      <w:r>
        <w:t>письменной</w:t>
      </w:r>
      <w:r>
        <w:rPr>
          <w:spacing w:val="-7"/>
        </w:rPr>
        <w:t xml:space="preserve"> </w:t>
      </w:r>
      <w:r>
        <w:t>речи</w:t>
      </w:r>
      <w:r>
        <w:rPr>
          <w:spacing w:val="-7"/>
        </w:rPr>
        <w:t xml:space="preserve"> </w:t>
      </w:r>
      <w:r>
        <w:t>родственные</w:t>
      </w:r>
      <w:r>
        <w:rPr>
          <w:spacing w:val="-10"/>
        </w:rPr>
        <w:t xml:space="preserve"> </w:t>
      </w:r>
      <w:r>
        <w:t>слова,</w:t>
      </w:r>
      <w:r>
        <w:rPr>
          <w:spacing w:val="-6"/>
        </w:rPr>
        <w:t xml:space="preserve"> </w:t>
      </w:r>
      <w:r>
        <w:t>образованные</w:t>
      </w:r>
      <w:r>
        <w:rPr>
          <w:spacing w:val="-7"/>
        </w:rPr>
        <w:t xml:space="preserve"> </w:t>
      </w:r>
      <w:r>
        <w:t>с помощью конверсии (имя существительное от неопределённой формы глагола (to walk – a walk), глагол от имени существительного (a present – to present), имя существительное от прилагательного (rich – the rich);</w:t>
      </w:r>
    </w:p>
    <w:p w14:paraId="46CC6E5D" w14:textId="77777777" w:rsidR="004C4874" w:rsidRDefault="00F01225">
      <w:pPr>
        <w:pStyle w:val="a3"/>
        <w:ind w:right="286"/>
        <w:jc w:val="left"/>
      </w:pPr>
      <w:r>
        <w:t>распознавать и</w:t>
      </w:r>
      <w:r>
        <w:rPr>
          <w:spacing w:val="30"/>
        </w:rPr>
        <w:t xml:space="preserve"> </w:t>
      </w:r>
      <w:r>
        <w:t>употреблять в устной и письменной речи изученные многозначные слова,</w:t>
      </w:r>
      <w:r>
        <w:rPr>
          <w:spacing w:val="40"/>
        </w:rPr>
        <w:t xml:space="preserve"> </w:t>
      </w:r>
      <w:r>
        <w:t>синонимы, антонимы; наиболее частотные фразовые глаголы, сокращения и аббревиатуры; 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2BB2B18A" w14:textId="77777777" w:rsidR="004C4874" w:rsidRDefault="00F01225">
      <w:pPr>
        <w:pStyle w:val="a4"/>
        <w:numPr>
          <w:ilvl w:val="0"/>
          <w:numId w:val="85"/>
        </w:numPr>
        <w:tabs>
          <w:tab w:val="left" w:pos="1107"/>
        </w:tabs>
        <w:ind w:left="849" w:right="288" w:firstLine="0"/>
        <w:rPr>
          <w:sz w:val="24"/>
        </w:rPr>
      </w:pPr>
      <w:r>
        <w:rPr>
          <w:sz w:val="24"/>
        </w:rPr>
        <w:t>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14:paraId="0151C71D" w14:textId="77777777" w:rsidR="004C4874" w:rsidRDefault="00F01225">
      <w:pPr>
        <w:pStyle w:val="a3"/>
        <w:ind w:right="2995"/>
        <w:jc w:val="left"/>
      </w:pPr>
      <w:r>
        <w:t>распознавать и употреблять в устной и письменной речи: предложения</w:t>
      </w:r>
      <w:r>
        <w:rPr>
          <w:spacing w:val="-7"/>
        </w:rPr>
        <w:t xml:space="preserve"> </w:t>
      </w:r>
      <w:r>
        <w:t>со</w:t>
      </w:r>
      <w:r>
        <w:rPr>
          <w:spacing w:val="-7"/>
        </w:rPr>
        <w:t xml:space="preserve"> </w:t>
      </w:r>
      <w:r>
        <w:t>сложным</w:t>
      </w:r>
      <w:r>
        <w:rPr>
          <w:spacing w:val="-9"/>
        </w:rPr>
        <w:t xml:space="preserve"> </w:t>
      </w:r>
      <w:r>
        <w:t>дополнением</w:t>
      </w:r>
      <w:r>
        <w:rPr>
          <w:spacing w:val="-8"/>
        </w:rPr>
        <w:t xml:space="preserve"> </w:t>
      </w:r>
      <w:r>
        <w:t>(Complex</w:t>
      </w:r>
      <w:r>
        <w:rPr>
          <w:spacing w:val="-6"/>
        </w:rPr>
        <w:t xml:space="preserve"> </w:t>
      </w:r>
      <w:r>
        <w:t>Object);</w:t>
      </w:r>
    </w:p>
    <w:p w14:paraId="39505E0E" w14:textId="77777777" w:rsidR="004C4874" w:rsidRDefault="00F01225">
      <w:pPr>
        <w:pStyle w:val="a3"/>
        <w:jc w:val="left"/>
      </w:pPr>
      <w:r>
        <w:t>все</w:t>
      </w:r>
      <w:r>
        <w:rPr>
          <w:spacing w:val="-8"/>
        </w:rPr>
        <w:t xml:space="preserve"> </w:t>
      </w:r>
      <w:r>
        <w:t>типы</w:t>
      </w:r>
      <w:r>
        <w:rPr>
          <w:spacing w:val="-3"/>
        </w:rPr>
        <w:t xml:space="preserve"> </w:t>
      </w:r>
      <w:r>
        <w:t>вопросительных</w:t>
      </w:r>
      <w:r>
        <w:rPr>
          <w:spacing w:val="-2"/>
        </w:rPr>
        <w:t xml:space="preserve"> </w:t>
      </w:r>
      <w:r>
        <w:t>предложений</w:t>
      </w:r>
      <w:r>
        <w:rPr>
          <w:spacing w:val="-4"/>
        </w:rPr>
        <w:t xml:space="preserve"> </w:t>
      </w:r>
      <w:r>
        <w:t>в</w:t>
      </w:r>
      <w:r>
        <w:rPr>
          <w:spacing w:val="-4"/>
        </w:rPr>
        <w:t xml:space="preserve"> </w:t>
      </w:r>
      <w:r>
        <w:t>Past</w:t>
      </w:r>
      <w:r>
        <w:rPr>
          <w:spacing w:val="-6"/>
        </w:rPr>
        <w:t xml:space="preserve"> </w:t>
      </w:r>
      <w:r>
        <w:t>Perfect</w:t>
      </w:r>
      <w:r>
        <w:rPr>
          <w:spacing w:val="-3"/>
        </w:rPr>
        <w:t xml:space="preserve"> </w:t>
      </w:r>
      <w:r>
        <w:rPr>
          <w:spacing w:val="-2"/>
        </w:rPr>
        <w:t>Tense;</w:t>
      </w:r>
    </w:p>
    <w:p w14:paraId="5B35139B" w14:textId="77777777" w:rsidR="004C4874" w:rsidRDefault="004C4874">
      <w:pPr>
        <w:pStyle w:val="a3"/>
        <w:jc w:val="left"/>
        <w:sectPr w:rsidR="004C4874">
          <w:pgSz w:w="11910" w:h="16850"/>
          <w:pgMar w:top="1020" w:right="283" w:bottom="280" w:left="992" w:header="569" w:footer="0" w:gutter="0"/>
          <w:cols w:space="720"/>
        </w:sectPr>
      </w:pPr>
    </w:p>
    <w:p w14:paraId="1E3E026B" w14:textId="77777777" w:rsidR="004C4874" w:rsidRDefault="00F01225">
      <w:pPr>
        <w:pStyle w:val="a3"/>
        <w:spacing w:before="88"/>
        <w:jc w:val="left"/>
      </w:pPr>
      <w:r>
        <w:lastRenderedPageBreak/>
        <w:t>повествовательные</w:t>
      </w:r>
      <w:r>
        <w:rPr>
          <w:spacing w:val="34"/>
        </w:rPr>
        <w:t xml:space="preserve"> </w:t>
      </w:r>
      <w:r>
        <w:t>(утвердительные</w:t>
      </w:r>
      <w:r>
        <w:rPr>
          <w:spacing w:val="34"/>
        </w:rPr>
        <w:t xml:space="preserve"> </w:t>
      </w:r>
      <w:r>
        <w:t>и</w:t>
      </w:r>
      <w:r>
        <w:rPr>
          <w:spacing w:val="35"/>
        </w:rPr>
        <w:t xml:space="preserve"> </w:t>
      </w:r>
      <w:r>
        <w:t>отрицательные),</w:t>
      </w:r>
      <w:r>
        <w:rPr>
          <w:spacing w:val="34"/>
        </w:rPr>
        <w:t xml:space="preserve"> </w:t>
      </w:r>
      <w:r>
        <w:t>вопросительные</w:t>
      </w:r>
      <w:r>
        <w:rPr>
          <w:spacing w:val="39"/>
        </w:rPr>
        <w:t xml:space="preserve"> </w:t>
      </w:r>
      <w:r>
        <w:t>и</w:t>
      </w:r>
      <w:r>
        <w:rPr>
          <w:spacing w:val="34"/>
        </w:rPr>
        <w:t xml:space="preserve"> </w:t>
      </w:r>
      <w:r>
        <w:t>побудительные предложения в косвенной речи в настоящем и прошедшем времени;</w:t>
      </w:r>
    </w:p>
    <w:p w14:paraId="4BEF85EE" w14:textId="77777777" w:rsidR="004C4874" w:rsidRDefault="00F01225">
      <w:pPr>
        <w:pStyle w:val="a3"/>
        <w:jc w:val="left"/>
      </w:pPr>
      <w:r>
        <w:t>согласование</w:t>
      </w:r>
      <w:r>
        <w:rPr>
          <w:spacing w:val="-4"/>
        </w:rPr>
        <w:t xml:space="preserve"> </w:t>
      </w:r>
      <w:r>
        <w:t>времён</w:t>
      </w:r>
      <w:r>
        <w:rPr>
          <w:spacing w:val="-3"/>
        </w:rPr>
        <w:t xml:space="preserve"> </w:t>
      </w:r>
      <w:r>
        <w:t>в</w:t>
      </w:r>
      <w:r>
        <w:rPr>
          <w:spacing w:val="-2"/>
        </w:rPr>
        <w:t xml:space="preserve"> </w:t>
      </w:r>
      <w:r>
        <w:t>рамках</w:t>
      </w:r>
      <w:r>
        <w:rPr>
          <w:spacing w:val="-2"/>
        </w:rPr>
        <w:t xml:space="preserve"> </w:t>
      </w:r>
      <w:r>
        <w:t>сложного</w:t>
      </w:r>
      <w:r>
        <w:rPr>
          <w:spacing w:val="-2"/>
        </w:rPr>
        <w:t xml:space="preserve"> предложения;</w:t>
      </w:r>
    </w:p>
    <w:p w14:paraId="3EF1EB1B" w14:textId="77777777" w:rsidR="004C4874" w:rsidRDefault="00F01225">
      <w:pPr>
        <w:pStyle w:val="a3"/>
        <w:ind w:right="286"/>
        <w:jc w:val="left"/>
      </w:pPr>
      <w:r>
        <w:t>согласование</w:t>
      </w:r>
      <w:r>
        <w:rPr>
          <w:spacing w:val="-1"/>
        </w:rPr>
        <w:t xml:space="preserve"> </w:t>
      </w:r>
      <w:r>
        <w:t>подлежащего,</w:t>
      </w:r>
      <w:r>
        <w:rPr>
          <w:spacing w:val="-1"/>
        </w:rPr>
        <w:t xml:space="preserve"> </w:t>
      </w:r>
      <w:r>
        <w:t>выраженного</w:t>
      </w:r>
      <w:r>
        <w:rPr>
          <w:spacing w:val="-1"/>
        </w:rPr>
        <w:t xml:space="preserve"> </w:t>
      </w:r>
      <w:r>
        <w:t>собирательным</w:t>
      </w:r>
      <w:r>
        <w:rPr>
          <w:spacing w:val="-2"/>
        </w:rPr>
        <w:t xml:space="preserve"> </w:t>
      </w:r>
      <w:r>
        <w:t>существительным</w:t>
      </w:r>
      <w:r>
        <w:rPr>
          <w:spacing w:val="-2"/>
        </w:rPr>
        <w:t xml:space="preserve"> </w:t>
      </w:r>
      <w:r>
        <w:t>(family,</w:t>
      </w:r>
      <w:r>
        <w:rPr>
          <w:spacing w:val="-1"/>
        </w:rPr>
        <w:t xml:space="preserve"> </w:t>
      </w:r>
      <w:r>
        <w:t>police), со сказуемым;</w:t>
      </w:r>
    </w:p>
    <w:p w14:paraId="61D53702" w14:textId="77777777" w:rsidR="004C4874" w:rsidRPr="005572FA" w:rsidRDefault="00F01225">
      <w:pPr>
        <w:pStyle w:val="a3"/>
        <w:ind w:right="2462"/>
        <w:jc w:val="left"/>
        <w:rPr>
          <w:lang w:val="en-US"/>
        </w:rPr>
      </w:pPr>
      <w:r>
        <w:t>конструкции</w:t>
      </w:r>
      <w:r w:rsidRPr="005572FA">
        <w:rPr>
          <w:lang w:val="en-US"/>
        </w:rPr>
        <w:t xml:space="preserve"> </w:t>
      </w:r>
      <w:r>
        <w:t>с</w:t>
      </w:r>
      <w:r w:rsidRPr="005572FA">
        <w:rPr>
          <w:lang w:val="en-US"/>
        </w:rPr>
        <w:t xml:space="preserve"> </w:t>
      </w:r>
      <w:r>
        <w:t>глаголами</w:t>
      </w:r>
      <w:r w:rsidRPr="005572FA">
        <w:rPr>
          <w:lang w:val="en-US"/>
        </w:rPr>
        <w:t xml:space="preserve"> </w:t>
      </w:r>
      <w:r>
        <w:t>на</w:t>
      </w:r>
      <w:r w:rsidRPr="005572FA">
        <w:rPr>
          <w:lang w:val="en-US"/>
        </w:rPr>
        <w:t xml:space="preserve"> -ing: to love/hate doing something; </w:t>
      </w:r>
      <w:r>
        <w:t>конструкции</w:t>
      </w:r>
      <w:r w:rsidRPr="005572FA">
        <w:rPr>
          <w:lang w:val="en-US"/>
        </w:rPr>
        <w:t>,</w:t>
      </w:r>
      <w:r w:rsidRPr="005572FA">
        <w:rPr>
          <w:spacing w:val="-5"/>
          <w:lang w:val="en-US"/>
        </w:rPr>
        <w:t xml:space="preserve"> </w:t>
      </w:r>
      <w:r>
        <w:t>содержащие</w:t>
      </w:r>
      <w:r w:rsidRPr="005572FA">
        <w:rPr>
          <w:spacing w:val="-6"/>
          <w:lang w:val="en-US"/>
        </w:rPr>
        <w:t xml:space="preserve"> </w:t>
      </w:r>
      <w:r>
        <w:t>глаголы</w:t>
      </w:r>
      <w:r w:rsidRPr="005572FA">
        <w:rPr>
          <w:lang w:val="en-US"/>
        </w:rPr>
        <w:t>-</w:t>
      </w:r>
      <w:r>
        <w:t>связки</w:t>
      </w:r>
      <w:r w:rsidRPr="005572FA">
        <w:rPr>
          <w:spacing w:val="-5"/>
          <w:lang w:val="en-US"/>
        </w:rPr>
        <w:t xml:space="preserve"> </w:t>
      </w:r>
      <w:r w:rsidRPr="005572FA">
        <w:rPr>
          <w:lang w:val="en-US"/>
        </w:rPr>
        <w:t>to</w:t>
      </w:r>
      <w:r w:rsidRPr="005572FA">
        <w:rPr>
          <w:spacing w:val="-5"/>
          <w:lang w:val="en-US"/>
        </w:rPr>
        <w:t xml:space="preserve"> </w:t>
      </w:r>
      <w:r w:rsidRPr="005572FA">
        <w:rPr>
          <w:lang w:val="en-US"/>
        </w:rPr>
        <w:t>be/to</w:t>
      </w:r>
      <w:r w:rsidRPr="005572FA">
        <w:rPr>
          <w:spacing w:val="-5"/>
          <w:lang w:val="en-US"/>
        </w:rPr>
        <w:t xml:space="preserve"> </w:t>
      </w:r>
      <w:r w:rsidRPr="005572FA">
        <w:rPr>
          <w:lang w:val="en-US"/>
        </w:rPr>
        <w:t>look/to</w:t>
      </w:r>
      <w:r w:rsidRPr="005572FA">
        <w:rPr>
          <w:spacing w:val="-5"/>
          <w:lang w:val="en-US"/>
        </w:rPr>
        <w:t xml:space="preserve"> </w:t>
      </w:r>
      <w:r w:rsidRPr="005572FA">
        <w:rPr>
          <w:lang w:val="en-US"/>
        </w:rPr>
        <w:t>feel/to</w:t>
      </w:r>
      <w:r w:rsidRPr="005572FA">
        <w:rPr>
          <w:spacing w:val="-5"/>
          <w:lang w:val="en-US"/>
        </w:rPr>
        <w:t xml:space="preserve"> </w:t>
      </w:r>
      <w:r w:rsidRPr="005572FA">
        <w:rPr>
          <w:lang w:val="en-US"/>
        </w:rPr>
        <w:t xml:space="preserve">seem; </w:t>
      </w:r>
      <w:r>
        <w:t>конструкции</w:t>
      </w:r>
      <w:r w:rsidRPr="005572FA">
        <w:rPr>
          <w:lang w:val="en-US"/>
        </w:rPr>
        <w:t xml:space="preserve"> be/get used to do something; be/get used doing something; </w:t>
      </w:r>
      <w:r>
        <w:t>конструкцию</w:t>
      </w:r>
      <w:r w:rsidRPr="005572FA">
        <w:rPr>
          <w:lang w:val="en-US"/>
        </w:rPr>
        <w:t xml:space="preserve"> both … and …;</w:t>
      </w:r>
    </w:p>
    <w:p w14:paraId="4BAC3D83" w14:textId="77777777" w:rsidR="004C4874" w:rsidRPr="005572FA" w:rsidRDefault="00F01225">
      <w:pPr>
        <w:pStyle w:val="a3"/>
        <w:ind w:right="281"/>
        <w:jc w:val="left"/>
        <w:rPr>
          <w:lang w:val="en-US"/>
        </w:rPr>
      </w:pPr>
      <w:r>
        <w:t>конструкции</w:t>
      </w:r>
      <w:r w:rsidRPr="005572FA">
        <w:rPr>
          <w:spacing w:val="-5"/>
          <w:lang w:val="en-US"/>
        </w:rPr>
        <w:t xml:space="preserve"> </w:t>
      </w:r>
      <w:r w:rsidRPr="005572FA">
        <w:rPr>
          <w:lang w:val="en-US"/>
        </w:rPr>
        <w:t>c</w:t>
      </w:r>
      <w:r w:rsidRPr="005572FA">
        <w:rPr>
          <w:spacing w:val="-7"/>
          <w:lang w:val="en-US"/>
        </w:rPr>
        <w:t xml:space="preserve"> </w:t>
      </w:r>
      <w:r>
        <w:t>глаголами</w:t>
      </w:r>
      <w:r w:rsidRPr="005572FA">
        <w:rPr>
          <w:spacing w:val="-5"/>
          <w:lang w:val="en-US"/>
        </w:rPr>
        <w:t xml:space="preserve"> </w:t>
      </w:r>
      <w:r w:rsidRPr="005572FA">
        <w:rPr>
          <w:lang w:val="en-US"/>
        </w:rPr>
        <w:t>to</w:t>
      </w:r>
      <w:r w:rsidRPr="005572FA">
        <w:rPr>
          <w:spacing w:val="-5"/>
          <w:lang w:val="en-US"/>
        </w:rPr>
        <w:t xml:space="preserve"> </w:t>
      </w:r>
      <w:r w:rsidRPr="005572FA">
        <w:rPr>
          <w:lang w:val="en-US"/>
        </w:rPr>
        <w:t>stop,</w:t>
      </w:r>
      <w:r w:rsidRPr="005572FA">
        <w:rPr>
          <w:spacing w:val="-5"/>
          <w:lang w:val="en-US"/>
        </w:rPr>
        <w:t xml:space="preserve"> </w:t>
      </w:r>
      <w:r w:rsidRPr="005572FA">
        <w:rPr>
          <w:lang w:val="en-US"/>
        </w:rPr>
        <w:t>to</w:t>
      </w:r>
      <w:r w:rsidRPr="005572FA">
        <w:rPr>
          <w:spacing w:val="-8"/>
          <w:lang w:val="en-US"/>
        </w:rPr>
        <w:t xml:space="preserve"> </w:t>
      </w:r>
      <w:r w:rsidRPr="005572FA">
        <w:rPr>
          <w:lang w:val="en-US"/>
        </w:rPr>
        <w:t>remember,</w:t>
      </w:r>
      <w:r w:rsidRPr="005572FA">
        <w:rPr>
          <w:spacing w:val="-7"/>
          <w:lang w:val="en-US"/>
        </w:rPr>
        <w:t xml:space="preserve"> </w:t>
      </w:r>
      <w:r w:rsidRPr="005572FA">
        <w:rPr>
          <w:lang w:val="en-US"/>
        </w:rPr>
        <w:t>to</w:t>
      </w:r>
      <w:r w:rsidRPr="005572FA">
        <w:rPr>
          <w:spacing w:val="-5"/>
          <w:lang w:val="en-US"/>
        </w:rPr>
        <w:t xml:space="preserve"> </w:t>
      </w:r>
      <w:r w:rsidRPr="005572FA">
        <w:rPr>
          <w:lang w:val="en-US"/>
        </w:rPr>
        <w:t>forget</w:t>
      </w:r>
      <w:r w:rsidRPr="005572FA">
        <w:rPr>
          <w:spacing w:val="-5"/>
          <w:lang w:val="en-US"/>
        </w:rPr>
        <w:t xml:space="preserve"> </w:t>
      </w:r>
      <w:r w:rsidRPr="005572FA">
        <w:rPr>
          <w:lang w:val="en-US"/>
        </w:rPr>
        <w:t>(</w:t>
      </w:r>
      <w:r>
        <w:t>разница</w:t>
      </w:r>
      <w:r w:rsidRPr="005572FA">
        <w:rPr>
          <w:spacing w:val="-7"/>
          <w:lang w:val="en-US"/>
        </w:rPr>
        <w:t xml:space="preserve"> </w:t>
      </w:r>
      <w:r>
        <w:t>в</w:t>
      </w:r>
      <w:r w:rsidRPr="005572FA">
        <w:rPr>
          <w:spacing w:val="-6"/>
          <w:lang w:val="en-US"/>
        </w:rPr>
        <w:t xml:space="preserve"> </w:t>
      </w:r>
      <w:r>
        <w:t>значении</w:t>
      </w:r>
      <w:r w:rsidRPr="005572FA">
        <w:rPr>
          <w:spacing w:val="-2"/>
          <w:lang w:val="en-US"/>
        </w:rPr>
        <w:t xml:space="preserve"> </w:t>
      </w:r>
      <w:r w:rsidRPr="005572FA">
        <w:rPr>
          <w:lang w:val="en-US"/>
        </w:rPr>
        <w:t>to</w:t>
      </w:r>
      <w:r w:rsidRPr="005572FA">
        <w:rPr>
          <w:spacing w:val="-5"/>
          <w:lang w:val="en-US"/>
        </w:rPr>
        <w:t xml:space="preserve"> </w:t>
      </w:r>
      <w:r w:rsidRPr="005572FA">
        <w:rPr>
          <w:lang w:val="en-US"/>
        </w:rPr>
        <w:t>stop</w:t>
      </w:r>
      <w:r w:rsidRPr="005572FA">
        <w:rPr>
          <w:spacing w:val="-8"/>
          <w:lang w:val="en-US"/>
        </w:rPr>
        <w:t xml:space="preserve"> </w:t>
      </w:r>
      <w:r w:rsidRPr="005572FA">
        <w:rPr>
          <w:lang w:val="en-US"/>
        </w:rPr>
        <w:t>doing</w:t>
      </w:r>
      <w:r w:rsidRPr="005572FA">
        <w:rPr>
          <w:spacing w:val="-8"/>
          <w:lang w:val="en-US"/>
        </w:rPr>
        <w:t xml:space="preserve"> </w:t>
      </w:r>
      <w:r w:rsidRPr="005572FA">
        <w:rPr>
          <w:lang w:val="en-US"/>
        </w:rPr>
        <w:t xml:space="preserve">smth </w:t>
      </w:r>
      <w:r>
        <w:t>и</w:t>
      </w:r>
      <w:r w:rsidRPr="005572FA">
        <w:rPr>
          <w:lang w:val="en-US"/>
        </w:rPr>
        <w:t xml:space="preserve"> to stop to do smth);</w:t>
      </w:r>
    </w:p>
    <w:p w14:paraId="29C0B91C" w14:textId="77777777" w:rsidR="004C4874" w:rsidRPr="005572FA" w:rsidRDefault="00F01225">
      <w:pPr>
        <w:pStyle w:val="a3"/>
        <w:jc w:val="left"/>
        <w:rPr>
          <w:lang w:val="en-US"/>
        </w:rPr>
      </w:pPr>
      <w:r>
        <w:t>глаголы</w:t>
      </w:r>
      <w:r w:rsidRPr="005572FA">
        <w:rPr>
          <w:spacing w:val="-14"/>
          <w:lang w:val="en-US"/>
        </w:rPr>
        <w:t xml:space="preserve"> </w:t>
      </w:r>
      <w:r>
        <w:t>в</w:t>
      </w:r>
      <w:r w:rsidRPr="005572FA">
        <w:rPr>
          <w:spacing w:val="-15"/>
          <w:lang w:val="en-US"/>
        </w:rPr>
        <w:t xml:space="preserve"> </w:t>
      </w:r>
      <w:r>
        <w:t>видовременных</w:t>
      </w:r>
      <w:r w:rsidRPr="005572FA">
        <w:rPr>
          <w:spacing w:val="-12"/>
          <w:lang w:val="en-US"/>
        </w:rPr>
        <w:t xml:space="preserve"> </w:t>
      </w:r>
      <w:r>
        <w:t>формах</w:t>
      </w:r>
      <w:r w:rsidRPr="005572FA">
        <w:rPr>
          <w:spacing w:val="-12"/>
          <w:lang w:val="en-US"/>
        </w:rPr>
        <w:t xml:space="preserve"> </w:t>
      </w:r>
      <w:r>
        <w:t>действительного</w:t>
      </w:r>
      <w:r w:rsidRPr="005572FA">
        <w:rPr>
          <w:spacing w:val="-14"/>
          <w:lang w:val="en-US"/>
        </w:rPr>
        <w:t xml:space="preserve"> </w:t>
      </w:r>
      <w:r>
        <w:t>залога</w:t>
      </w:r>
      <w:r w:rsidRPr="005572FA">
        <w:rPr>
          <w:spacing w:val="-15"/>
          <w:lang w:val="en-US"/>
        </w:rPr>
        <w:t xml:space="preserve"> </w:t>
      </w:r>
      <w:r>
        <w:t>в</w:t>
      </w:r>
      <w:r w:rsidRPr="005572FA">
        <w:rPr>
          <w:spacing w:val="-15"/>
          <w:lang w:val="en-US"/>
        </w:rPr>
        <w:t xml:space="preserve"> </w:t>
      </w:r>
      <w:r>
        <w:t>изъявительном</w:t>
      </w:r>
      <w:r w:rsidRPr="005572FA">
        <w:rPr>
          <w:spacing w:val="-10"/>
          <w:lang w:val="en-US"/>
        </w:rPr>
        <w:t xml:space="preserve"> </w:t>
      </w:r>
      <w:r>
        <w:t>наклонении</w:t>
      </w:r>
      <w:r w:rsidRPr="005572FA">
        <w:rPr>
          <w:spacing w:val="-13"/>
          <w:lang w:val="en-US"/>
        </w:rPr>
        <w:t xml:space="preserve"> </w:t>
      </w:r>
      <w:r w:rsidRPr="005572FA">
        <w:rPr>
          <w:lang w:val="en-US"/>
        </w:rPr>
        <w:t>(Past Perfect Tense, Present Perfect Continuous Tense, Future-in-the-Past);</w:t>
      </w:r>
    </w:p>
    <w:p w14:paraId="618A3DF0" w14:textId="77777777" w:rsidR="004C4874" w:rsidRDefault="00F01225">
      <w:pPr>
        <w:pStyle w:val="a3"/>
        <w:spacing w:before="1"/>
        <w:jc w:val="left"/>
      </w:pPr>
      <w:r>
        <w:t>модальные</w:t>
      </w:r>
      <w:r>
        <w:rPr>
          <w:spacing w:val="-6"/>
        </w:rPr>
        <w:t xml:space="preserve"> </w:t>
      </w:r>
      <w:r>
        <w:t>глаголы</w:t>
      </w:r>
      <w:r>
        <w:rPr>
          <w:spacing w:val="-2"/>
        </w:rPr>
        <w:t xml:space="preserve"> </w:t>
      </w:r>
      <w:r>
        <w:t>в</w:t>
      </w:r>
      <w:r>
        <w:rPr>
          <w:spacing w:val="-2"/>
        </w:rPr>
        <w:t xml:space="preserve"> </w:t>
      </w:r>
      <w:r>
        <w:t>косвенной</w:t>
      </w:r>
      <w:r>
        <w:rPr>
          <w:spacing w:val="-2"/>
        </w:rPr>
        <w:t xml:space="preserve"> </w:t>
      </w:r>
      <w:r>
        <w:t>речи</w:t>
      </w:r>
      <w:r>
        <w:rPr>
          <w:spacing w:val="-2"/>
        </w:rPr>
        <w:t xml:space="preserve"> </w:t>
      </w:r>
      <w:r>
        <w:t>в</w:t>
      </w:r>
      <w:r>
        <w:rPr>
          <w:spacing w:val="-2"/>
        </w:rPr>
        <w:t xml:space="preserve"> </w:t>
      </w:r>
      <w:r>
        <w:t>настоящем</w:t>
      </w:r>
      <w:r>
        <w:rPr>
          <w:spacing w:val="-3"/>
        </w:rPr>
        <w:t xml:space="preserve"> </w:t>
      </w:r>
      <w:r>
        <w:t>и</w:t>
      </w:r>
      <w:r>
        <w:rPr>
          <w:spacing w:val="-2"/>
        </w:rPr>
        <w:t xml:space="preserve"> </w:t>
      </w:r>
      <w:r>
        <w:t>прошедшем</w:t>
      </w:r>
      <w:r>
        <w:rPr>
          <w:spacing w:val="-2"/>
        </w:rPr>
        <w:t xml:space="preserve"> времени;</w:t>
      </w:r>
    </w:p>
    <w:p w14:paraId="0F770711" w14:textId="77777777" w:rsidR="004C4874" w:rsidRDefault="00F01225">
      <w:pPr>
        <w:pStyle w:val="a3"/>
        <w:jc w:val="left"/>
      </w:pPr>
      <w:r>
        <w:t>неличные</w:t>
      </w:r>
      <w:r>
        <w:rPr>
          <w:spacing w:val="40"/>
        </w:rPr>
        <w:t xml:space="preserve"> </w:t>
      </w:r>
      <w:r>
        <w:t>формы</w:t>
      </w:r>
      <w:r>
        <w:rPr>
          <w:spacing w:val="40"/>
        </w:rPr>
        <w:t xml:space="preserve"> </w:t>
      </w:r>
      <w:r>
        <w:t>глагола</w:t>
      </w:r>
      <w:r>
        <w:rPr>
          <w:spacing w:val="40"/>
        </w:rPr>
        <w:t xml:space="preserve"> </w:t>
      </w:r>
      <w:r>
        <w:t>(инфинитив,</w:t>
      </w:r>
      <w:r>
        <w:rPr>
          <w:spacing w:val="40"/>
        </w:rPr>
        <w:t xml:space="preserve"> </w:t>
      </w:r>
      <w:r>
        <w:t>герундий,</w:t>
      </w:r>
      <w:r>
        <w:rPr>
          <w:spacing w:val="40"/>
        </w:rPr>
        <w:t xml:space="preserve"> </w:t>
      </w:r>
      <w:r>
        <w:t>причастия</w:t>
      </w:r>
      <w:r>
        <w:rPr>
          <w:spacing w:val="40"/>
        </w:rPr>
        <w:t xml:space="preserve"> </w:t>
      </w:r>
      <w:r>
        <w:t>настоящего</w:t>
      </w:r>
      <w:r>
        <w:rPr>
          <w:spacing w:val="40"/>
        </w:rPr>
        <w:t xml:space="preserve"> </w:t>
      </w:r>
      <w:r>
        <w:t>и</w:t>
      </w:r>
      <w:r>
        <w:rPr>
          <w:spacing w:val="40"/>
        </w:rPr>
        <w:t xml:space="preserve"> </w:t>
      </w:r>
      <w:r>
        <w:t>прошедшего</w:t>
      </w:r>
      <w:r>
        <w:rPr>
          <w:spacing w:val="40"/>
        </w:rPr>
        <w:t xml:space="preserve"> </w:t>
      </w:r>
      <w:r>
        <w:rPr>
          <w:spacing w:val="-2"/>
        </w:rPr>
        <w:t>времени);</w:t>
      </w:r>
    </w:p>
    <w:p w14:paraId="6456D9B6" w14:textId="77777777" w:rsidR="004C4874" w:rsidRDefault="00F01225">
      <w:pPr>
        <w:pStyle w:val="a3"/>
        <w:jc w:val="left"/>
      </w:pPr>
      <w:r>
        <w:t>наречия</w:t>
      </w:r>
      <w:r>
        <w:rPr>
          <w:spacing w:val="-1"/>
        </w:rPr>
        <w:t xml:space="preserve"> </w:t>
      </w:r>
      <w:r>
        <w:t>too</w:t>
      </w:r>
      <w:r>
        <w:rPr>
          <w:spacing w:val="-1"/>
        </w:rPr>
        <w:t xml:space="preserve"> </w:t>
      </w:r>
      <w:r>
        <w:t>–</w:t>
      </w:r>
      <w:r>
        <w:rPr>
          <w:spacing w:val="-1"/>
        </w:rPr>
        <w:t xml:space="preserve"> </w:t>
      </w:r>
      <w:r>
        <w:rPr>
          <w:spacing w:val="-2"/>
        </w:rPr>
        <w:t>enough;</w:t>
      </w:r>
    </w:p>
    <w:p w14:paraId="72EB0058" w14:textId="77777777" w:rsidR="004C4874" w:rsidRDefault="00F01225">
      <w:pPr>
        <w:pStyle w:val="a3"/>
        <w:jc w:val="left"/>
      </w:pPr>
      <w:r>
        <w:t>отрицательные</w:t>
      </w:r>
      <w:r>
        <w:rPr>
          <w:spacing w:val="-8"/>
        </w:rPr>
        <w:t xml:space="preserve"> </w:t>
      </w:r>
      <w:r>
        <w:t>местоимения</w:t>
      </w:r>
      <w:r>
        <w:rPr>
          <w:spacing w:val="-3"/>
        </w:rPr>
        <w:t xml:space="preserve"> </w:t>
      </w:r>
      <w:r>
        <w:t>no</w:t>
      </w:r>
      <w:r>
        <w:rPr>
          <w:spacing w:val="-3"/>
        </w:rPr>
        <w:t xml:space="preserve"> </w:t>
      </w:r>
      <w:r>
        <w:t>(и</w:t>
      </w:r>
      <w:r>
        <w:rPr>
          <w:spacing w:val="-3"/>
        </w:rPr>
        <w:t xml:space="preserve"> </w:t>
      </w:r>
      <w:r>
        <w:t>его</w:t>
      </w:r>
      <w:r>
        <w:rPr>
          <w:spacing w:val="-4"/>
        </w:rPr>
        <w:t xml:space="preserve"> </w:t>
      </w:r>
      <w:r>
        <w:t>производные</w:t>
      </w:r>
      <w:r>
        <w:rPr>
          <w:spacing w:val="-5"/>
        </w:rPr>
        <w:t xml:space="preserve"> </w:t>
      </w:r>
      <w:r>
        <w:t>nobody,</w:t>
      </w:r>
      <w:r>
        <w:rPr>
          <w:spacing w:val="-3"/>
        </w:rPr>
        <w:t xml:space="preserve"> </w:t>
      </w:r>
      <w:r>
        <w:t>nothing,</w:t>
      </w:r>
      <w:r>
        <w:rPr>
          <w:spacing w:val="-1"/>
        </w:rPr>
        <w:t xml:space="preserve"> </w:t>
      </w:r>
      <w:r>
        <w:t>etc.),</w:t>
      </w:r>
      <w:r>
        <w:rPr>
          <w:spacing w:val="-3"/>
        </w:rPr>
        <w:t xml:space="preserve"> </w:t>
      </w:r>
      <w:r>
        <w:rPr>
          <w:spacing w:val="-2"/>
        </w:rPr>
        <w:t>none;</w:t>
      </w:r>
    </w:p>
    <w:p w14:paraId="3C791905" w14:textId="77777777" w:rsidR="004C4874" w:rsidRDefault="00F01225">
      <w:pPr>
        <w:pStyle w:val="a4"/>
        <w:numPr>
          <w:ilvl w:val="0"/>
          <w:numId w:val="85"/>
        </w:numPr>
        <w:tabs>
          <w:tab w:val="left" w:pos="1107"/>
        </w:tabs>
        <w:ind w:left="1107" w:hanging="258"/>
        <w:rPr>
          <w:sz w:val="24"/>
        </w:rPr>
      </w:pPr>
      <w:r>
        <w:rPr>
          <w:sz w:val="24"/>
        </w:rPr>
        <w:t>владеть</w:t>
      </w:r>
      <w:r>
        <w:rPr>
          <w:spacing w:val="-4"/>
          <w:sz w:val="24"/>
        </w:rPr>
        <w:t xml:space="preserve"> </w:t>
      </w:r>
      <w:r>
        <w:rPr>
          <w:sz w:val="24"/>
        </w:rPr>
        <w:t>социокультурными</w:t>
      </w:r>
      <w:r>
        <w:rPr>
          <w:spacing w:val="-4"/>
          <w:sz w:val="24"/>
        </w:rPr>
        <w:t xml:space="preserve"> </w:t>
      </w:r>
      <w:r>
        <w:rPr>
          <w:sz w:val="24"/>
        </w:rPr>
        <w:t>знаниями</w:t>
      </w:r>
      <w:r>
        <w:rPr>
          <w:spacing w:val="-7"/>
          <w:sz w:val="24"/>
        </w:rPr>
        <w:t xml:space="preserve"> </w:t>
      </w:r>
      <w:r>
        <w:rPr>
          <w:sz w:val="24"/>
        </w:rPr>
        <w:t>и</w:t>
      </w:r>
      <w:r>
        <w:rPr>
          <w:spacing w:val="-1"/>
          <w:sz w:val="24"/>
        </w:rPr>
        <w:t xml:space="preserve"> </w:t>
      </w:r>
      <w:r>
        <w:rPr>
          <w:spacing w:val="-2"/>
          <w:sz w:val="24"/>
        </w:rPr>
        <w:t>умениями:</w:t>
      </w:r>
    </w:p>
    <w:p w14:paraId="0CC1A1C5" w14:textId="77777777" w:rsidR="004C4874" w:rsidRDefault="00F01225">
      <w:pPr>
        <w:pStyle w:val="a3"/>
        <w:ind w:right="275"/>
      </w:pPr>
      <w:r>
        <w:t>осуществлять межличностное и межкультурное общение, используя знания о национально- 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7B67CAF2" w14:textId="77777777" w:rsidR="004C4874" w:rsidRDefault="00F01225">
      <w:pPr>
        <w:pStyle w:val="a3"/>
        <w:ind w:right="281"/>
      </w:pPr>
      <w: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14:paraId="57E19196" w14:textId="77777777" w:rsidR="004C4874" w:rsidRDefault="00F01225">
      <w:pPr>
        <w:pStyle w:val="a3"/>
        <w:spacing w:before="1"/>
        <w:ind w:right="284"/>
      </w:pPr>
      <w:r>
        <w:t>оказывать помощь иностранным гостям в ситуациях повседневного общения (объяснить местонахождение объекта, сообщить возможный маршрут);</w:t>
      </w:r>
    </w:p>
    <w:p w14:paraId="039B0216" w14:textId="77777777" w:rsidR="004C4874" w:rsidRDefault="00F01225">
      <w:pPr>
        <w:pStyle w:val="a4"/>
        <w:numPr>
          <w:ilvl w:val="0"/>
          <w:numId w:val="85"/>
        </w:numPr>
        <w:tabs>
          <w:tab w:val="left" w:pos="1107"/>
        </w:tabs>
        <w:ind w:left="849" w:right="279" w:firstLine="0"/>
        <w:jc w:val="both"/>
        <w:rPr>
          <w:sz w:val="24"/>
        </w:rPr>
      </w:pPr>
      <w:r>
        <w:rPr>
          <w:sz w:val="24"/>
        </w:rPr>
        <w:t>владеть</w:t>
      </w:r>
      <w:r>
        <w:rPr>
          <w:spacing w:val="-2"/>
          <w:sz w:val="24"/>
        </w:rPr>
        <w:t xml:space="preserve"> </w:t>
      </w:r>
      <w:r>
        <w:rPr>
          <w:sz w:val="24"/>
        </w:rPr>
        <w:t>компенсаторными</w:t>
      </w:r>
      <w:r>
        <w:rPr>
          <w:spacing w:val="-1"/>
          <w:sz w:val="24"/>
        </w:rPr>
        <w:t xml:space="preserve"> </w:t>
      </w:r>
      <w:r>
        <w:rPr>
          <w:sz w:val="24"/>
        </w:rPr>
        <w:t>умениями: использовать</w:t>
      </w:r>
      <w:r>
        <w:rPr>
          <w:spacing w:val="-2"/>
          <w:sz w:val="24"/>
        </w:rPr>
        <w:t xml:space="preserve"> </w:t>
      </w:r>
      <w:r>
        <w:rPr>
          <w:sz w:val="24"/>
        </w:rPr>
        <w:t>при</w:t>
      </w:r>
      <w:r>
        <w:rPr>
          <w:spacing w:val="-2"/>
          <w:sz w:val="24"/>
        </w:rPr>
        <w:t xml:space="preserve"> </w:t>
      </w:r>
      <w:r>
        <w:rPr>
          <w:sz w:val="24"/>
        </w:rPr>
        <w:t>чтении и</w:t>
      </w:r>
      <w:r>
        <w:rPr>
          <w:spacing w:val="-2"/>
          <w:sz w:val="24"/>
        </w:rPr>
        <w:t xml:space="preserve"> </w:t>
      </w:r>
      <w:r>
        <w:rPr>
          <w:sz w:val="24"/>
        </w:rPr>
        <w:t>аудировании</w:t>
      </w:r>
      <w:r>
        <w:rPr>
          <w:spacing w:val="-2"/>
          <w:sz w:val="24"/>
        </w:rPr>
        <w:t xml:space="preserve"> </w:t>
      </w:r>
      <w:r>
        <w:rPr>
          <w:sz w:val="24"/>
        </w:rPr>
        <w:t>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6CABAA41" w14:textId="77777777" w:rsidR="004C4874" w:rsidRDefault="00F01225">
      <w:pPr>
        <w:pStyle w:val="a4"/>
        <w:numPr>
          <w:ilvl w:val="0"/>
          <w:numId w:val="85"/>
        </w:numPr>
        <w:tabs>
          <w:tab w:val="left" w:pos="1107"/>
        </w:tabs>
        <w:ind w:left="849" w:right="279" w:firstLine="0"/>
        <w:jc w:val="both"/>
        <w:rPr>
          <w:sz w:val="24"/>
        </w:rPr>
      </w:pPr>
      <w:r>
        <w:rPr>
          <w:sz w:val="24"/>
        </w:rPr>
        <w:t>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14:paraId="10AF7C86" w14:textId="77777777" w:rsidR="004C4874" w:rsidRDefault="00F01225">
      <w:pPr>
        <w:pStyle w:val="a4"/>
        <w:numPr>
          <w:ilvl w:val="0"/>
          <w:numId w:val="85"/>
        </w:numPr>
        <w:tabs>
          <w:tab w:val="left" w:pos="1107"/>
        </w:tabs>
        <w:spacing w:before="1"/>
        <w:ind w:left="849" w:right="282" w:firstLine="0"/>
        <w:jc w:val="both"/>
        <w:rPr>
          <w:sz w:val="24"/>
        </w:rPr>
      </w:pPr>
      <w:r>
        <w:rPr>
          <w:sz w:val="24"/>
        </w:rPr>
        <w:t>рассматривать несколько вариантов решения коммуникативной задачи в продуктивных видах речевой деятельности (говорении и письменной речи);</w:t>
      </w:r>
    </w:p>
    <w:p w14:paraId="3748CC5D" w14:textId="77777777" w:rsidR="004C4874" w:rsidRDefault="00F01225">
      <w:pPr>
        <w:pStyle w:val="a4"/>
        <w:numPr>
          <w:ilvl w:val="0"/>
          <w:numId w:val="85"/>
        </w:numPr>
        <w:tabs>
          <w:tab w:val="left" w:pos="1109"/>
        </w:tabs>
        <w:ind w:left="849" w:right="279" w:firstLine="0"/>
        <w:jc w:val="both"/>
        <w:rPr>
          <w:sz w:val="24"/>
        </w:rPr>
      </w:pPr>
      <w:r>
        <w:rPr>
          <w:sz w:val="24"/>
        </w:rPr>
        <w:t>участвовать</w:t>
      </w:r>
      <w:r>
        <w:rPr>
          <w:spacing w:val="-1"/>
          <w:sz w:val="24"/>
        </w:rPr>
        <w:t xml:space="preserve"> </w:t>
      </w:r>
      <w:r>
        <w:rPr>
          <w:sz w:val="24"/>
        </w:rPr>
        <w:t>в</w:t>
      </w:r>
      <w:r>
        <w:rPr>
          <w:spacing w:val="-3"/>
          <w:sz w:val="24"/>
        </w:rPr>
        <w:t xml:space="preserve"> </w:t>
      </w:r>
      <w:r>
        <w:rPr>
          <w:sz w:val="24"/>
        </w:rPr>
        <w:t>несложных</w:t>
      </w:r>
      <w:r>
        <w:rPr>
          <w:spacing w:val="-1"/>
          <w:sz w:val="24"/>
        </w:rPr>
        <w:t xml:space="preserve"> </w:t>
      </w:r>
      <w:r>
        <w:rPr>
          <w:sz w:val="24"/>
        </w:rPr>
        <w:t>учебных</w:t>
      </w:r>
      <w:r>
        <w:rPr>
          <w:spacing w:val="-1"/>
          <w:sz w:val="24"/>
        </w:rPr>
        <w:t xml:space="preserve"> </w:t>
      </w:r>
      <w:r>
        <w:rPr>
          <w:sz w:val="24"/>
        </w:rPr>
        <w:t>проектах</w:t>
      </w:r>
      <w:r>
        <w:rPr>
          <w:spacing w:val="-1"/>
          <w:sz w:val="24"/>
        </w:rPr>
        <w:t xml:space="preserve"> </w:t>
      </w:r>
      <w:r>
        <w:rPr>
          <w:sz w:val="24"/>
        </w:rPr>
        <w:t>с</w:t>
      </w:r>
      <w:r>
        <w:rPr>
          <w:spacing w:val="-5"/>
          <w:sz w:val="24"/>
        </w:rPr>
        <w:t xml:space="preserve"> </w:t>
      </w:r>
      <w:r>
        <w:rPr>
          <w:sz w:val="24"/>
        </w:rPr>
        <w:t>использованием</w:t>
      </w:r>
      <w:r>
        <w:rPr>
          <w:spacing w:val="-3"/>
          <w:sz w:val="24"/>
        </w:rPr>
        <w:t xml:space="preserve"> </w:t>
      </w:r>
      <w:r>
        <w:rPr>
          <w:sz w:val="24"/>
        </w:rPr>
        <w:t>материалов</w:t>
      </w:r>
      <w:r>
        <w:rPr>
          <w:spacing w:val="-3"/>
          <w:sz w:val="24"/>
        </w:rPr>
        <w:t xml:space="preserve"> </w:t>
      </w:r>
      <w:r>
        <w:rPr>
          <w:sz w:val="24"/>
        </w:rPr>
        <w:t>на</w:t>
      </w:r>
      <w:r>
        <w:rPr>
          <w:spacing w:val="-3"/>
          <w:sz w:val="24"/>
        </w:rPr>
        <w:t xml:space="preserve"> </w:t>
      </w:r>
      <w:r>
        <w:rPr>
          <w:sz w:val="24"/>
        </w:rPr>
        <w:t>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7ED4E1A6" w14:textId="77777777" w:rsidR="004C4874" w:rsidRDefault="00F01225">
      <w:pPr>
        <w:pStyle w:val="a4"/>
        <w:numPr>
          <w:ilvl w:val="0"/>
          <w:numId w:val="85"/>
        </w:numPr>
        <w:tabs>
          <w:tab w:val="left" w:pos="1227"/>
        </w:tabs>
        <w:ind w:left="849" w:right="278" w:firstLine="0"/>
        <w:jc w:val="both"/>
        <w:rPr>
          <w:sz w:val="24"/>
        </w:rPr>
      </w:pPr>
      <w:r>
        <w:rPr>
          <w:sz w:val="24"/>
        </w:rPr>
        <w:t>использовать иноязычные словари и справочники, в том числе информационно- справочные системы в электронной форме;</w:t>
      </w:r>
    </w:p>
    <w:p w14:paraId="47E1A3A7" w14:textId="77777777" w:rsidR="004C4874" w:rsidRDefault="00F01225">
      <w:pPr>
        <w:pStyle w:val="a4"/>
        <w:numPr>
          <w:ilvl w:val="0"/>
          <w:numId w:val="85"/>
        </w:numPr>
        <w:tabs>
          <w:tab w:val="left" w:pos="1227"/>
        </w:tabs>
        <w:ind w:left="849" w:right="278" w:firstLine="0"/>
        <w:jc w:val="both"/>
        <w:rPr>
          <w:sz w:val="24"/>
        </w:rPr>
      </w:pPr>
      <w:r>
        <w:rPr>
          <w:sz w:val="24"/>
        </w:rPr>
        <w:t>достигать взаимопонимания в процессе устного и письменного общения с носителями иностранного языка, людьми другой культуры;</w:t>
      </w:r>
    </w:p>
    <w:p w14:paraId="36500B5F" w14:textId="77777777" w:rsidR="004C4874" w:rsidRDefault="00F01225">
      <w:pPr>
        <w:pStyle w:val="a4"/>
        <w:numPr>
          <w:ilvl w:val="0"/>
          <w:numId w:val="85"/>
        </w:numPr>
        <w:tabs>
          <w:tab w:val="left" w:pos="1227"/>
        </w:tabs>
        <w:ind w:left="849" w:right="287" w:firstLine="0"/>
        <w:jc w:val="both"/>
        <w:rPr>
          <w:sz w:val="24"/>
        </w:rPr>
      </w:pPr>
      <w:r>
        <w:rPr>
          <w:sz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37D0FCDA" w14:textId="77777777" w:rsidR="004C4874" w:rsidRDefault="00F01225">
      <w:pPr>
        <w:pStyle w:val="a4"/>
        <w:numPr>
          <w:ilvl w:val="3"/>
          <w:numId w:val="91"/>
        </w:numPr>
        <w:tabs>
          <w:tab w:val="left" w:pos="1748"/>
        </w:tabs>
        <w:ind w:right="288" w:firstLine="0"/>
        <w:jc w:val="both"/>
        <w:rPr>
          <w:sz w:val="24"/>
        </w:rPr>
      </w:pPr>
      <w:r>
        <w:rPr>
          <w:sz w:val="24"/>
        </w:rPr>
        <w:t>Предметные результаты освоения программы по иностранному (английскому) языку к концу обучения в 9 классе:</w:t>
      </w:r>
    </w:p>
    <w:p w14:paraId="6780F9A8" w14:textId="77777777" w:rsidR="004C4874" w:rsidRDefault="00F01225">
      <w:pPr>
        <w:pStyle w:val="a4"/>
        <w:numPr>
          <w:ilvl w:val="0"/>
          <w:numId w:val="84"/>
        </w:numPr>
        <w:tabs>
          <w:tab w:val="left" w:pos="1107"/>
        </w:tabs>
        <w:ind w:left="1107" w:hanging="258"/>
        <w:jc w:val="both"/>
        <w:rPr>
          <w:sz w:val="24"/>
        </w:rPr>
      </w:pPr>
      <w:r>
        <w:rPr>
          <w:sz w:val="24"/>
        </w:rPr>
        <w:t>владеть</w:t>
      </w:r>
      <w:r>
        <w:rPr>
          <w:spacing w:val="-4"/>
          <w:sz w:val="24"/>
        </w:rPr>
        <w:t xml:space="preserve"> </w:t>
      </w:r>
      <w:r>
        <w:rPr>
          <w:sz w:val="24"/>
        </w:rPr>
        <w:t>основными</w:t>
      </w:r>
      <w:r>
        <w:rPr>
          <w:spacing w:val="-4"/>
          <w:sz w:val="24"/>
        </w:rPr>
        <w:t xml:space="preserve"> </w:t>
      </w:r>
      <w:r>
        <w:rPr>
          <w:sz w:val="24"/>
        </w:rPr>
        <w:t>видами</w:t>
      </w:r>
      <w:r>
        <w:rPr>
          <w:spacing w:val="-4"/>
          <w:sz w:val="24"/>
        </w:rPr>
        <w:t xml:space="preserve"> </w:t>
      </w:r>
      <w:r>
        <w:rPr>
          <w:sz w:val="24"/>
        </w:rPr>
        <w:t>речевой</w:t>
      </w:r>
      <w:r>
        <w:rPr>
          <w:spacing w:val="-4"/>
          <w:sz w:val="24"/>
        </w:rPr>
        <w:t xml:space="preserve"> </w:t>
      </w:r>
      <w:r>
        <w:rPr>
          <w:spacing w:val="-2"/>
          <w:sz w:val="24"/>
        </w:rPr>
        <w:t>деятельности:</w:t>
      </w:r>
    </w:p>
    <w:p w14:paraId="59F6804A" w14:textId="77777777" w:rsidR="004C4874" w:rsidRDefault="00F01225">
      <w:pPr>
        <w:pStyle w:val="a3"/>
        <w:ind w:right="280"/>
      </w:pPr>
      <w:r>
        <w:t>говорение:</w:t>
      </w:r>
      <w:r>
        <w:rPr>
          <w:spacing w:val="-4"/>
        </w:rPr>
        <w:t xml:space="preserve"> </w:t>
      </w:r>
      <w:r>
        <w:t>вести</w:t>
      </w:r>
      <w:r>
        <w:rPr>
          <w:spacing w:val="-3"/>
        </w:rPr>
        <w:t xml:space="preserve"> </w:t>
      </w:r>
      <w:r>
        <w:t>комбинированный</w:t>
      </w:r>
      <w:r>
        <w:rPr>
          <w:spacing w:val="-4"/>
        </w:rPr>
        <w:t xml:space="preserve"> </w:t>
      </w:r>
      <w:r>
        <w:t>диалог,</w:t>
      </w:r>
      <w:r>
        <w:rPr>
          <w:spacing w:val="-4"/>
        </w:rPr>
        <w:t xml:space="preserve"> </w:t>
      </w:r>
      <w:r>
        <w:t>включающий</w:t>
      </w:r>
      <w:r>
        <w:rPr>
          <w:spacing w:val="-4"/>
        </w:rPr>
        <w:t xml:space="preserve"> </w:t>
      </w:r>
      <w:r>
        <w:t>различные</w:t>
      </w:r>
      <w:r>
        <w:rPr>
          <w:spacing w:val="-5"/>
        </w:rPr>
        <w:t xml:space="preserve"> </w:t>
      </w:r>
      <w:r>
        <w:t>виды</w:t>
      </w:r>
      <w:r>
        <w:rPr>
          <w:spacing w:val="-4"/>
        </w:rPr>
        <w:t xml:space="preserve"> </w:t>
      </w:r>
      <w:r>
        <w:t>диалогов</w:t>
      </w:r>
      <w:r>
        <w:rPr>
          <w:spacing w:val="-5"/>
        </w:rPr>
        <w:t xml:space="preserve"> </w:t>
      </w:r>
      <w:r>
        <w:t>(диалог этикетного характера, диалог-побуждение к действию, диалог-расспрос), диалог-обмен мнениями</w:t>
      </w:r>
      <w:r>
        <w:rPr>
          <w:spacing w:val="62"/>
        </w:rPr>
        <w:t xml:space="preserve">  </w:t>
      </w:r>
      <w:r>
        <w:t>в</w:t>
      </w:r>
      <w:r>
        <w:rPr>
          <w:spacing w:val="60"/>
        </w:rPr>
        <w:t xml:space="preserve">  </w:t>
      </w:r>
      <w:r>
        <w:t>рамках</w:t>
      </w:r>
      <w:r>
        <w:rPr>
          <w:spacing w:val="62"/>
        </w:rPr>
        <w:t xml:space="preserve">  </w:t>
      </w:r>
      <w:r>
        <w:t>тематического</w:t>
      </w:r>
      <w:r>
        <w:rPr>
          <w:spacing w:val="61"/>
        </w:rPr>
        <w:t xml:space="preserve">  </w:t>
      </w:r>
      <w:r>
        <w:t>содержания</w:t>
      </w:r>
      <w:r>
        <w:rPr>
          <w:spacing w:val="62"/>
        </w:rPr>
        <w:t xml:space="preserve">  </w:t>
      </w:r>
      <w:r>
        <w:t>речи</w:t>
      </w:r>
      <w:r>
        <w:rPr>
          <w:spacing w:val="62"/>
        </w:rPr>
        <w:t xml:space="preserve">  </w:t>
      </w:r>
      <w:r>
        <w:t>в</w:t>
      </w:r>
      <w:r>
        <w:rPr>
          <w:spacing w:val="61"/>
        </w:rPr>
        <w:t xml:space="preserve">  </w:t>
      </w:r>
      <w:r>
        <w:t>стандартных</w:t>
      </w:r>
      <w:r>
        <w:rPr>
          <w:spacing w:val="63"/>
        </w:rPr>
        <w:t xml:space="preserve">  </w:t>
      </w:r>
      <w:r>
        <w:rPr>
          <w:spacing w:val="-2"/>
        </w:rPr>
        <w:t>ситуациях</w:t>
      </w:r>
    </w:p>
    <w:p w14:paraId="60A4840D" w14:textId="77777777" w:rsidR="004C4874" w:rsidRDefault="004C4874">
      <w:pPr>
        <w:pStyle w:val="a3"/>
        <w:sectPr w:rsidR="004C4874">
          <w:pgSz w:w="11910" w:h="16850"/>
          <w:pgMar w:top="1020" w:right="283" w:bottom="280" w:left="992" w:header="569" w:footer="0" w:gutter="0"/>
          <w:cols w:space="720"/>
        </w:sectPr>
      </w:pPr>
    </w:p>
    <w:p w14:paraId="226AD984" w14:textId="77777777" w:rsidR="004C4874" w:rsidRDefault="00F01225">
      <w:pPr>
        <w:pStyle w:val="a3"/>
        <w:spacing w:before="88"/>
        <w:ind w:right="276"/>
      </w:pPr>
      <w:r>
        <w:lastRenderedPageBreak/>
        <w:t>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 8 реплик со стороны каждого собеседника);</w:t>
      </w:r>
    </w:p>
    <w:p w14:paraId="78275AEA" w14:textId="77777777" w:rsidR="004C4874" w:rsidRDefault="00F01225">
      <w:pPr>
        <w:pStyle w:val="a3"/>
        <w:tabs>
          <w:tab w:val="left" w:pos="2077"/>
          <w:tab w:val="left" w:pos="2420"/>
          <w:tab w:val="left" w:pos="2710"/>
          <w:tab w:val="left" w:pos="2832"/>
          <w:tab w:val="left" w:pos="3039"/>
          <w:tab w:val="left" w:pos="3806"/>
          <w:tab w:val="left" w:pos="4074"/>
          <w:tab w:val="left" w:pos="4416"/>
          <w:tab w:val="left" w:pos="4492"/>
          <w:tab w:val="left" w:pos="4821"/>
          <w:tab w:val="left" w:pos="5184"/>
          <w:tab w:val="left" w:pos="5272"/>
          <w:tab w:val="left" w:pos="5520"/>
          <w:tab w:val="left" w:pos="5735"/>
          <w:tab w:val="left" w:pos="5968"/>
          <w:tab w:val="left" w:pos="6081"/>
          <w:tab w:val="left" w:pos="6709"/>
          <w:tab w:val="left" w:pos="6906"/>
          <w:tab w:val="left" w:pos="7445"/>
          <w:tab w:val="left" w:pos="7580"/>
          <w:tab w:val="left" w:pos="7894"/>
          <w:tab w:val="left" w:pos="7983"/>
          <w:tab w:val="left" w:pos="8057"/>
          <w:tab w:val="left" w:pos="8787"/>
          <w:tab w:val="left" w:pos="9134"/>
          <w:tab w:val="left" w:pos="9474"/>
          <w:tab w:val="left" w:pos="9577"/>
          <w:tab w:val="left" w:pos="9766"/>
          <w:tab w:val="left" w:pos="9812"/>
        </w:tabs>
        <w:ind w:right="276"/>
        <w:jc w:val="left"/>
      </w:pPr>
      <w:r>
        <w:rPr>
          <w:spacing w:val="-2"/>
        </w:rPr>
        <w:t>создавать</w:t>
      </w:r>
      <w:r>
        <w:tab/>
      </w:r>
      <w:r>
        <w:rPr>
          <w:spacing w:val="-2"/>
        </w:rPr>
        <w:t>разные</w:t>
      </w:r>
      <w:r>
        <w:tab/>
      </w:r>
      <w:r>
        <w:tab/>
      </w:r>
      <w:r>
        <w:rPr>
          <w:spacing w:val="-4"/>
        </w:rPr>
        <w:t>виды</w:t>
      </w:r>
      <w:r>
        <w:tab/>
      </w:r>
      <w:r>
        <w:rPr>
          <w:spacing w:val="-2"/>
        </w:rPr>
        <w:t>монологических</w:t>
      </w:r>
      <w:r>
        <w:tab/>
      </w:r>
      <w:r>
        <w:tab/>
      </w:r>
      <w:r>
        <w:rPr>
          <w:spacing w:val="-2"/>
        </w:rPr>
        <w:t>высказываний</w:t>
      </w:r>
      <w:r>
        <w:tab/>
      </w:r>
      <w:r>
        <w:rPr>
          <w:spacing w:val="-2"/>
        </w:rPr>
        <w:t>(описание,</w:t>
      </w:r>
      <w:r>
        <w:tab/>
      </w:r>
      <w:r>
        <w:rPr>
          <w:spacing w:val="-10"/>
        </w:rPr>
        <w:t>в</w:t>
      </w:r>
      <w:r>
        <w:tab/>
      </w:r>
      <w:r>
        <w:rPr>
          <w:spacing w:val="-51"/>
        </w:rPr>
        <w:t xml:space="preserve"> </w:t>
      </w:r>
      <w:r>
        <w:rPr>
          <w:spacing w:val="-2"/>
        </w:rPr>
        <w:t>том</w:t>
      </w:r>
      <w:r>
        <w:tab/>
      </w:r>
      <w:r>
        <w:tab/>
      </w:r>
      <w:r>
        <w:rPr>
          <w:spacing w:val="-2"/>
        </w:rPr>
        <w:t>числе характеристика,</w:t>
      </w:r>
      <w:r>
        <w:tab/>
      </w:r>
      <w:r>
        <w:rPr>
          <w:spacing w:val="-2"/>
        </w:rPr>
        <w:t>повествование</w:t>
      </w:r>
      <w:r>
        <w:tab/>
      </w:r>
      <w:r>
        <w:rPr>
          <w:spacing w:val="-2"/>
        </w:rPr>
        <w:t>(сообщение),</w:t>
      </w:r>
      <w:r>
        <w:tab/>
      </w:r>
      <w:r>
        <w:rPr>
          <w:spacing w:val="-2"/>
        </w:rPr>
        <w:t>рассуждение)</w:t>
      </w:r>
      <w:r>
        <w:tab/>
      </w:r>
      <w:r>
        <w:tab/>
      </w:r>
      <w:r>
        <w:rPr>
          <w:spacing w:val="-10"/>
        </w:rPr>
        <w:t>с</w:t>
      </w:r>
      <w:r>
        <w:tab/>
      </w:r>
      <w:r>
        <w:rPr>
          <w:spacing w:val="-2"/>
        </w:rPr>
        <w:t>вербальными</w:t>
      </w:r>
      <w:r>
        <w:tab/>
      </w:r>
      <w:r>
        <w:rPr>
          <w:spacing w:val="-10"/>
        </w:rPr>
        <w:t>и</w:t>
      </w:r>
      <w:r>
        <w:tab/>
      </w:r>
      <w:r>
        <w:tab/>
      </w:r>
      <w:r>
        <w:rPr>
          <w:spacing w:val="-2"/>
        </w:rPr>
        <w:t xml:space="preserve">(или) </w:t>
      </w:r>
      <w:r>
        <w:t>зрительными</w:t>
      </w:r>
      <w:r>
        <w:rPr>
          <w:spacing w:val="73"/>
        </w:rPr>
        <w:t xml:space="preserve"> </w:t>
      </w:r>
      <w:r>
        <w:t>опорами</w:t>
      </w:r>
      <w:r>
        <w:rPr>
          <w:spacing w:val="40"/>
        </w:rPr>
        <w:t xml:space="preserve"> </w:t>
      </w:r>
      <w:r>
        <w:t>или</w:t>
      </w:r>
      <w:r>
        <w:rPr>
          <w:spacing w:val="40"/>
        </w:rPr>
        <w:t xml:space="preserve"> </w:t>
      </w:r>
      <w:r>
        <w:t>без</w:t>
      </w:r>
      <w:r>
        <w:rPr>
          <w:spacing w:val="73"/>
        </w:rPr>
        <w:t xml:space="preserve"> </w:t>
      </w:r>
      <w:r>
        <w:t>опор</w:t>
      </w:r>
      <w:r>
        <w:rPr>
          <w:spacing w:val="72"/>
        </w:rPr>
        <w:t xml:space="preserve"> </w:t>
      </w:r>
      <w:r>
        <w:t>в</w:t>
      </w:r>
      <w:r>
        <w:rPr>
          <w:spacing w:val="72"/>
        </w:rPr>
        <w:t xml:space="preserve"> </w:t>
      </w:r>
      <w:r>
        <w:t>рамках</w:t>
      </w:r>
      <w:r>
        <w:rPr>
          <w:spacing w:val="72"/>
        </w:rPr>
        <w:t xml:space="preserve"> </w:t>
      </w:r>
      <w:r>
        <w:t>тематического</w:t>
      </w:r>
      <w:r>
        <w:rPr>
          <w:spacing w:val="72"/>
        </w:rPr>
        <w:t xml:space="preserve"> </w:t>
      </w:r>
      <w:r>
        <w:t>содержания</w:t>
      </w:r>
      <w:r>
        <w:rPr>
          <w:spacing w:val="72"/>
        </w:rPr>
        <w:t xml:space="preserve"> </w:t>
      </w:r>
      <w:r>
        <w:t>речи</w:t>
      </w:r>
      <w:r>
        <w:rPr>
          <w:spacing w:val="73"/>
        </w:rPr>
        <w:t xml:space="preserve"> </w:t>
      </w:r>
      <w:r>
        <w:t xml:space="preserve">(объём </w:t>
      </w:r>
      <w:r>
        <w:rPr>
          <w:spacing w:val="-2"/>
        </w:rPr>
        <w:t>монологического</w:t>
      </w:r>
      <w:r>
        <w:tab/>
      </w:r>
      <w:r>
        <w:tab/>
      </w:r>
      <w:r>
        <w:rPr>
          <w:spacing w:val="-2"/>
        </w:rPr>
        <w:t>высказывания</w:t>
      </w:r>
      <w:r>
        <w:tab/>
      </w:r>
      <w:r>
        <w:tab/>
      </w:r>
      <w:r>
        <w:rPr>
          <w:spacing w:val="-10"/>
        </w:rPr>
        <w:t>–</w:t>
      </w:r>
      <w:r>
        <w:tab/>
      </w:r>
      <w:r>
        <w:rPr>
          <w:spacing w:val="-6"/>
        </w:rPr>
        <w:t>до</w:t>
      </w:r>
      <w:r>
        <w:tab/>
      </w:r>
      <w:r>
        <w:tab/>
      </w:r>
      <w:r>
        <w:rPr>
          <w:spacing w:val="-2"/>
        </w:rPr>
        <w:t>10–12</w:t>
      </w:r>
      <w:r>
        <w:tab/>
      </w:r>
      <w:r>
        <w:tab/>
      </w:r>
      <w:r>
        <w:rPr>
          <w:spacing w:val="-2"/>
        </w:rPr>
        <w:t>фраз),</w:t>
      </w:r>
      <w:r>
        <w:tab/>
      </w:r>
      <w:r>
        <w:tab/>
      </w:r>
      <w:r>
        <w:rPr>
          <w:spacing w:val="-2"/>
        </w:rPr>
        <w:t>излагать</w:t>
      </w:r>
      <w:r>
        <w:tab/>
      </w:r>
      <w:r>
        <w:tab/>
      </w:r>
      <w:r>
        <w:rPr>
          <w:spacing w:val="-2"/>
        </w:rPr>
        <w:t>основное</w:t>
      </w:r>
      <w:r>
        <w:tab/>
      </w:r>
      <w:r>
        <w:rPr>
          <w:spacing w:val="-2"/>
        </w:rPr>
        <w:t xml:space="preserve">содержание </w:t>
      </w:r>
      <w:r>
        <w:t>прочитанного</w:t>
      </w:r>
      <w:r>
        <w:rPr>
          <w:spacing w:val="-12"/>
        </w:rPr>
        <w:t xml:space="preserve"> </w:t>
      </w:r>
      <w:r>
        <w:t>(прослушанного)</w:t>
      </w:r>
      <w:r>
        <w:rPr>
          <w:spacing w:val="-12"/>
        </w:rPr>
        <w:t xml:space="preserve"> </w:t>
      </w:r>
      <w:r>
        <w:t>текста</w:t>
      </w:r>
      <w:r>
        <w:rPr>
          <w:spacing w:val="-12"/>
        </w:rPr>
        <w:t xml:space="preserve"> </w:t>
      </w:r>
      <w:r>
        <w:t>со</w:t>
      </w:r>
      <w:r>
        <w:rPr>
          <w:spacing w:val="-12"/>
        </w:rPr>
        <w:t xml:space="preserve"> </w:t>
      </w:r>
      <w:r>
        <w:t>зрительными</w:t>
      </w:r>
      <w:r>
        <w:rPr>
          <w:spacing w:val="-7"/>
        </w:rPr>
        <w:t xml:space="preserve"> </w:t>
      </w:r>
      <w:r>
        <w:t>и</w:t>
      </w:r>
      <w:r>
        <w:rPr>
          <w:spacing w:val="-11"/>
        </w:rPr>
        <w:t xml:space="preserve"> </w:t>
      </w:r>
      <w:r>
        <w:t>(или)</w:t>
      </w:r>
      <w:r>
        <w:rPr>
          <w:spacing w:val="-12"/>
        </w:rPr>
        <w:t xml:space="preserve"> </w:t>
      </w:r>
      <w:r>
        <w:t>вербальными</w:t>
      </w:r>
      <w:r>
        <w:rPr>
          <w:spacing w:val="-11"/>
        </w:rPr>
        <w:t xml:space="preserve"> </w:t>
      </w:r>
      <w:r>
        <w:t>опорами</w:t>
      </w:r>
      <w:r>
        <w:rPr>
          <w:spacing w:val="-11"/>
        </w:rPr>
        <w:t xml:space="preserve"> </w:t>
      </w:r>
      <w:r>
        <w:t xml:space="preserve">(объём – 10–12 фраз), излагать результаты выполненной проектной работы (объём – 10–12 фраз); </w:t>
      </w:r>
      <w:r>
        <w:rPr>
          <w:spacing w:val="-2"/>
        </w:rPr>
        <w:t>аудирование:</w:t>
      </w:r>
      <w:r>
        <w:tab/>
      </w:r>
      <w:r>
        <w:rPr>
          <w:spacing w:val="-2"/>
        </w:rPr>
        <w:t>воспринимать</w:t>
      </w:r>
      <w:r>
        <w:tab/>
      </w:r>
      <w:r>
        <w:rPr>
          <w:spacing w:val="-6"/>
        </w:rPr>
        <w:t>на</w:t>
      </w:r>
      <w:r>
        <w:tab/>
      </w:r>
      <w:r>
        <w:tab/>
      </w:r>
      <w:r>
        <w:rPr>
          <w:spacing w:val="-38"/>
        </w:rPr>
        <w:t xml:space="preserve"> </w:t>
      </w:r>
      <w:r>
        <w:t>слух</w:t>
      </w:r>
      <w:r>
        <w:tab/>
      </w:r>
      <w:r>
        <w:rPr>
          <w:spacing w:val="-10"/>
        </w:rPr>
        <w:t>и</w:t>
      </w:r>
      <w:r>
        <w:tab/>
      </w:r>
      <w:r>
        <w:rPr>
          <w:spacing w:val="-2"/>
        </w:rPr>
        <w:t>понимать</w:t>
      </w:r>
      <w:r>
        <w:tab/>
      </w:r>
      <w:r>
        <w:rPr>
          <w:spacing w:val="-2"/>
        </w:rPr>
        <w:t>несложные</w:t>
      </w:r>
      <w:r>
        <w:tab/>
      </w:r>
      <w:r>
        <w:tab/>
      </w:r>
      <w:r>
        <w:tab/>
      </w:r>
      <w:r>
        <w:rPr>
          <w:spacing w:val="-2"/>
        </w:rPr>
        <w:t>аутентичные</w:t>
      </w:r>
      <w:r>
        <w:tab/>
      </w:r>
      <w:r>
        <w:tab/>
      </w:r>
      <w:r>
        <w:rPr>
          <w:spacing w:val="-2"/>
        </w:rPr>
        <w:t xml:space="preserve">тексты, </w:t>
      </w:r>
      <w:r>
        <w:t>содержащие</w:t>
      </w:r>
      <w:r>
        <w:rPr>
          <w:spacing w:val="40"/>
        </w:rPr>
        <w:t xml:space="preserve"> </w:t>
      </w:r>
      <w:r>
        <w:t>отдельные</w:t>
      </w:r>
      <w:r>
        <w:rPr>
          <w:spacing w:val="40"/>
        </w:rPr>
        <w:t xml:space="preserve"> </w:t>
      </w:r>
      <w:r>
        <w:t>неизученные</w:t>
      </w:r>
      <w:r>
        <w:rPr>
          <w:spacing w:val="40"/>
        </w:rPr>
        <w:t xml:space="preserve"> </w:t>
      </w:r>
      <w:r>
        <w:t>языковые</w:t>
      </w:r>
      <w:r>
        <w:rPr>
          <w:spacing w:val="40"/>
        </w:rPr>
        <w:t xml:space="preserve"> </w:t>
      </w:r>
      <w:r>
        <w:t>явления,</w:t>
      </w:r>
      <w:r>
        <w:rPr>
          <w:spacing w:val="40"/>
        </w:rPr>
        <w:t xml:space="preserve"> </w:t>
      </w:r>
      <w:r>
        <w:t>в</w:t>
      </w:r>
      <w:r>
        <w:rPr>
          <w:spacing w:val="40"/>
        </w:rPr>
        <w:t xml:space="preserve"> </w:t>
      </w:r>
      <w:r>
        <w:t>зависимости</w:t>
      </w:r>
      <w:r>
        <w:rPr>
          <w:spacing w:val="40"/>
        </w:rPr>
        <w:t xml:space="preserve"> </w:t>
      </w:r>
      <w:r>
        <w:t>от</w:t>
      </w:r>
      <w:r>
        <w:rPr>
          <w:spacing w:val="40"/>
        </w:rPr>
        <w:t xml:space="preserve"> </w:t>
      </w:r>
      <w:r>
        <w:t>поставленной коммуникативной</w:t>
      </w:r>
      <w:r>
        <w:rPr>
          <w:spacing w:val="40"/>
        </w:rPr>
        <w:t xml:space="preserve"> </w:t>
      </w:r>
      <w:r>
        <w:t>задачи:</w:t>
      </w:r>
      <w:r>
        <w:rPr>
          <w:spacing w:val="40"/>
        </w:rPr>
        <w:t xml:space="preserve"> </w:t>
      </w:r>
      <w:r>
        <w:t>с</w:t>
      </w:r>
      <w:r>
        <w:rPr>
          <w:spacing w:val="40"/>
        </w:rPr>
        <w:t xml:space="preserve"> </w:t>
      </w:r>
      <w:r>
        <w:t>пониманием</w:t>
      </w:r>
      <w:r>
        <w:rPr>
          <w:spacing w:val="40"/>
        </w:rPr>
        <w:t xml:space="preserve"> </w:t>
      </w:r>
      <w:r>
        <w:t>основного</w:t>
      </w:r>
      <w:r>
        <w:rPr>
          <w:spacing w:val="40"/>
        </w:rPr>
        <w:t xml:space="preserve"> </w:t>
      </w:r>
      <w:r>
        <w:t>содержания,</w:t>
      </w:r>
      <w:r>
        <w:rPr>
          <w:spacing w:val="40"/>
        </w:rPr>
        <w:t xml:space="preserve"> </w:t>
      </w:r>
      <w:r>
        <w:t>с</w:t>
      </w:r>
      <w:r>
        <w:rPr>
          <w:spacing w:val="40"/>
        </w:rPr>
        <w:t xml:space="preserve"> </w:t>
      </w:r>
      <w:r>
        <w:t>пониманием</w:t>
      </w:r>
      <w:r>
        <w:rPr>
          <w:spacing w:val="40"/>
        </w:rPr>
        <w:t xml:space="preserve"> </w:t>
      </w:r>
      <w:r>
        <w:t>нужной (интересующей,</w:t>
      </w:r>
      <w:r>
        <w:rPr>
          <w:spacing w:val="80"/>
        </w:rPr>
        <w:t xml:space="preserve"> </w:t>
      </w:r>
      <w:r>
        <w:t>запрашиваемой)</w:t>
      </w:r>
      <w:r>
        <w:rPr>
          <w:spacing w:val="80"/>
        </w:rPr>
        <w:t xml:space="preserve"> </w:t>
      </w:r>
      <w:r>
        <w:t>информации</w:t>
      </w:r>
      <w:r>
        <w:rPr>
          <w:spacing w:val="80"/>
          <w:w w:val="150"/>
        </w:rPr>
        <w:t xml:space="preserve"> </w:t>
      </w:r>
      <w:r>
        <w:t>(время</w:t>
      </w:r>
      <w:r>
        <w:rPr>
          <w:spacing w:val="80"/>
        </w:rPr>
        <w:t xml:space="preserve"> </w:t>
      </w:r>
      <w:r>
        <w:t>звучания</w:t>
      </w:r>
      <w:r>
        <w:rPr>
          <w:spacing w:val="80"/>
        </w:rPr>
        <w:t xml:space="preserve"> </w:t>
      </w:r>
      <w:r>
        <w:t>текста</w:t>
      </w:r>
      <w:r>
        <w:rPr>
          <w:spacing w:val="80"/>
        </w:rPr>
        <w:t xml:space="preserve"> </w:t>
      </w:r>
      <w:r>
        <w:t>(текстов)</w:t>
      </w:r>
      <w:r>
        <w:rPr>
          <w:spacing w:val="80"/>
        </w:rPr>
        <w:t xml:space="preserve"> </w:t>
      </w:r>
      <w:r>
        <w:t>для</w:t>
      </w:r>
      <w:r>
        <w:rPr>
          <w:spacing w:val="80"/>
        </w:rPr>
        <w:t xml:space="preserve"> </w:t>
      </w:r>
      <w:r>
        <w:t>аудирования – до 2 минут);</w:t>
      </w:r>
    </w:p>
    <w:p w14:paraId="18D7CB88" w14:textId="77777777" w:rsidR="004C4874" w:rsidRDefault="00F01225">
      <w:pPr>
        <w:pStyle w:val="a3"/>
        <w:spacing w:before="1"/>
        <w:ind w:right="281"/>
      </w:pPr>
      <w:r>
        <w:t>смысловое</w:t>
      </w:r>
      <w:r>
        <w:rPr>
          <w:spacing w:val="-9"/>
        </w:rPr>
        <w:t xml:space="preserve"> </w:t>
      </w:r>
      <w:r>
        <w:t>чтение:</w:t>
      </w:r>
      <w:r>
        <w:rPr>
          <w:spacing w:val="-8"/>
        </w:rPr>
        <w:t xml:space="preserve"> </w:t>
      </w:r>
      <w:r>
        <w:t>читать</w:t>
      </w:r>
      <w:r>
        <w:rPr>
          <w:spacing w:val="-7"/>
        </w:rPr>
        <w:t xml:space="preserve"> </w:t>
      </w:r>
      <w:r>
        <w:t>про</w:t>
      </w:r>
      <w:r>
        <w:rPr>
          <w:spacing w:val="-11"/>
        </w:rPr>
        <w:t xml:space="preserve"> </w:t>
      </w:r>
      <w:r>
        <w:t>себя</w:t>
      </w:r>
      <w:r>
        <w:rPr>
          <w:spacing w:val="-8"/>
        </w:rPr>
        <w:t xml:space="preserve"> </w:t>
      </w:r>
      <w:r>
        <w:t>и</w:t>
      </w:r>
      <w:r>
        <w:rPr>
          <w:spacing w:val="-7"/>
        </w:rPr>
        <w:t xml:space="preserve"> </w:t>
      </w:r>
      <w:r>
        <w:t>понимать</w:t>
      </w:r>
      <w:r>
        <w:rPr>
          <w:spacing w:val="-11"/>
        </w:rPr>
        <w:t xml:space="preserve"> </w:t>
      </w:r>
      <w:r>
        <w:t>несложные</w:t>
      </w:r>
      <w:r>
        <w:rPr>
          <w:spacing w:val="-10"/>
        </w:rPr>
        <w:t xml:space="preserve"> </w:t>
      </w:r>
      <w:r>
        <w:t>аутентичные</w:t>
      </w:r>
      <w:r>
        <w:rPr>
          <w:spacing w:val="-9"/>
        </w:rPr>
        <w:t xml:space="preserve"> </w:t>
      </w:r>
      <w:r>
        <w:t>тексты,</w:t>
      </w:r>
      <w:r>
        <w:rPr>
          <w:spacing w:val="-8"/>
        </w:rPr>
        <w:t xml:space="preserve"> </w:t>
      </w:r>
      <w:r>
        <w:t xml:space="preserve">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 600 слов), читать про себя несплошные тексты (таблицы, диаграммы) и понимать представленную в них информацию, обобщать и оценивать полученную при чтении </w:t>
      </w:r>
      <w:r>
        <w:rPr>
          <w:spacing w:val="-2"/>
        </w:rPr>
        <w:t>информацию;</w:t>
      </w:r>
    </w:p>
    <w:p w14:paraId="29A7D216" w14:textId="77777777" w:rsidR="004C4874" w:rsidRDefault="00F01225">
      <w:pPr>
        <w:pStyle w:val="a3"/>
        <w:ind w:right="278"/>
      </w:pPr>
      <w: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14:paraId="263359E1" w14:textId="77777777" w:rsidR="004C4874" w:rsidRDefault="00F01225">
      <w:pPr>
        <w:pStyle w:val="a4"/>
        <w:numPr>
          <w:ilvl w:val="0"/>
          <w:numId w:val="84"/>
        </w:numPr>
        <w:tabs>
          <w:tab w:val="left" w:pos="1107"/>
        </w:tabs>
        <w:spacing w:before="1"/>
        <w:ind w:left="849" w:right="280" w:firstLine="0"/>
        <w:jc w:val="both"/>
        <w:rPr>
          <w:sz w:val="24"/>
        </w:rPr>
      </w:pPr>
      <w:r>
        <w:rPr>
          <w:sz w:val="24"/>
        </w:rPr>
        <w:t>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w:t>
      </w:r>
      <w:r>
        <w:rPr>
          <w:spacing w:val="-4"/>
          <w:sz w:val="24"/>
        </w:rPr>
        <w:t xml:space="preserve"> </w:t>
      </w:r>
      <w:r>
        <w:rPr>
          <w:sz w:val="24"/>
        </w:rPr>
        <w:t>ударения</w:t>
      </w:r>
      <w:r>
        <w:rPr>
          <w:spacing w:val="-6"/>
          <w:sz w:val="24"/>
        </w:rPr>
        <w:t xml:space="preserve"> </w:t>
      </w:r>
      <w:r>
        <w:rPr>
          <w:sz w:val="24"/>
        </w:rPr>
        <w:t>на</w:t>
      </w:r>
      <w:r>
        <w:rPr>
          <w:spacing w:val="-9"/>
          <w:sz w:val="24"/>
        </w:rPr>
        <w:t xml:space="preserve"> </w:t>
      </w:r>
      <w:r>
        <w:rPr>
          <w:sz w:val="24"/>
        </w:rPr>
        <w:t>служебных</w:t>
      </w:r>
      <w:r>
        <w:rPr>
          <w:spacing w:val="-5"/>
          <w:sz w:val="24"/>
        </w:rPr>
        <w:t xml:space="preserve"> </w:t>
      </w:r>
      <w:r>
        <w:rPr>
          <w:sz w:val="24"/>
        </w:rPr>
        <w:t>словах,</w:t>
      </w:r>
      <w:r>
        <w:rPr>
          <w:spacing w:val="-6"/>
          <w:sz w:val="24"/>
        </w:rPr>
        <w:t xml:space="preserve"> </w:t>
      </w:r>
      <w:r>
        <w:rPr>
          <w:sz w:val="24"/>
        </w:rPr>
        <w:t>владеть</w:t>
      </w:r>
      <w:r>
        <w:rPr>
          <w:spacing w:val="-5"/>
          <w:sz w:val="24"/>
        </w:rPr>
        <w:t xml:space="preserve"> </w:t>
      </w:r>
      <w:r>
        <w:rPr>
          <w:sz w:val="24"/>
        </w:rPr>
        <w:t>правилами</w:t>
      </w:r>
      <w:r>
        <w:rPr>
          <w:spacing w:val="-6"/>
          <w:sz w:val="24"/>
        </w:rPr>
        <w:t xml:space="preserve"> </w:t>
      </w:r>
      <w:r>
        <w:rPr>
          <w:sz w:val="24"/>
        </w:rPr>
        <w:t>чтения</w:t>
      </w:r>
      <w:r>
        <w:rPr>
          <w:spacing w:val="-11"/>
          <w:sz w:val="24"/>
        </w:rPr>
        <w:t xml:space="preserve"> </w:t>
      </w:r>
      <w:r>
        <w:rPr>
          <w:sz w:val="24"/>
        </w:rPr>
        <w:t>и</w:t>
      </w:r>
      <w:r>
        <w:rPr>
          <w:spacing w:val="-6"/>
          <w:sz w:val="24"/>
        </w:rPr>
        <w:t xml:space="preserve"> </w:t>
      </w:r>
      <w:r>
        <w:rPr>
          <w:sz w:val="24"/>
        </w:rPr>
        <w:t>выразительно</w:t>
      </w:r>
      <w:r>
        <w:rPr>
          <w:spacing w:val="-6"/>
          <w:sz w:val="24"/>
        </w:rPr>
        <w:t xml:space="preserve"> </w:t>
      </w:r>
      <w:r>
        <w:rPr>
          <w:sz w:val="24"/>
        </w:rPr>
        <w:t>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1B0BD5F2" w14:textId="77777777" w:rsidR="004C4874" w:rsidRDefault="00F01225">
      <w:pPr>
        <w:pStyle w:val="a3"/>
        <w:spacing w:before="1"/>
      </w:pPr>
      <w:r>
        <w:t>владеть</w:t>
      </w:r>
      <w:r>
        <w:rPr>
          <w:spacing w:val="-6"/>
        </w:rPr>
        <w:t xml:space="preserve"> </w:t>
      </w:r>
      <w:r>
        <w:t>орфографическими</w:t>
      </w:r>
      <w:r>
        <w:rPr>
          <w:spacing w:val="-6"/>
        </w:rPr>
        <w:t xml:space="preserve"> </w:t>
      </w:r>
      <w:r>
        <w:t>навыками:</w:t>
      </w:r>
      <w:r>
        <w:rPr>
          <w:spacing w:val="-6"/>
        </w:rPr>
        <w:t xml:space="preserve"> </w:t>
      </w:r>
      <w:r>
        <w:t>правильно</w:t>
      </w:r>
      <w:r>
        <w:rPr>
          <w:spacing w:val="-6"/>
        </w:rPr>
        <w:t xml:space="preserve"> </w:t>
      </w:r>
      <w:r>
        <w:t>писать</w:t>
      </w:r>
      <w:r>
        <w:rPr>
          <w:spacing w:val="-7"/>
        </w:rPr>
        <w:t xml:space="preserve"> </w:t>
      </w:r>
      <w:r>
        <w:t>изученные</w:t>
      </w:r>
      <w:r>
        <w:rPr>
          <w:spacing w:val="-7"/>
        </w:rPr>
        <w:t xml:space="preserve"> </w:t>
      </w:r>
      <w:r>
        <w:rPr>
          <w:spacing w:val="-2"/>
        </w:rPr>
        <w:t>слова;</w:t>
      </w:r>
    </w:p>
    <w:p w14:paraId="301B6A26" w14:textId="77777777" w:rsidR="004C4874" w:rsidRDefault="00F01225">
      <w:pPr>
        <w:pStyle w:val="a3"/>
        <w:ind w:right="280"/>
      </w:pPr>
      <w: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w:t>
      </w:r>
      <w:r>
        <w:rPr>
          <w:spacing w:val="-7"/>
        </w:rPr>
        <w:t xml:space="preserve"> </w:t>
      </w:r>
      <w:r>
        <w:t>пунктуационно</w:t>
      </w:r>
      <w:r>
        <w:rPr>
          <w:spacing w:val="-7"/>
        </w:rPr>
        <w:t xml:space="preserve"> </w:t>
      </w:r>
      <w:r>
        <w:t>правильно</w:t>
      </w:r>
      <w:r>
        <w:rPr>
          <w:spacing w:val="-7"/>
        </w:rPr>
        <w:t xml:space="preserve"> </w:t>
      </w:r>
      <w:r>
        <w:t>оформлять</w:t>
      </w:r>
      <w:r>
        <w:rPr>
          <w:spacing w:val="-6"/>
        </w:rPr>
        <w:t xml:space="preserve"> </w:t>
      </w:r>
      <w:r>
        <w:t>электронное</w:t>
      </w:r>
      <w:r>
        <w:rPr>
          <w:spacing w:val="-8"/>
        </w:rPr>
        <w:t xml:space="preserve"> </w:t>
      </w:r>
      <w:r>
        <w:t>сообщение</w:t>
      </w:r>
      <w:r>
        <w:rPr>
          <w:spacing w:val="-8"/>
        </w:rPr>
        <w:t xml:space="preserve"> </w:t>
      </w:r>
      <w:r>
        <w:t>личного</w:t>
      </w:r>
      <w:r>
        <w:rPr>
          <w:spacing w:val="-9"/>
        </w:rPr>
        <w:t xml:space="preserve"> </w:t>
      </w:r>
      <w:r>
        <w:t>характера;</w:t>
      </w:r>
    </w:p>
    <w:p w14:paraId="26C4075A" w14:textId="77777777" w:rsidR="004C4874" w:rsidRDefault="00F01225">
      <w:pPr>
        <w:pStyle w:val="a4"/>
        <w:numPr>
          <w:ilvl w:val="0"/>
          <w:numId w:val="84"/>
        </w:numPr>
        <w:tabs>
          <w:tab w:val="left" w:pos="1107"/>
        </w:tabs>
        <w:ind w:left="849" w:right="280" w:firstLine="0"/>
        <w:jc w:val="both"/>
        <w:rPr>
          <w:sz w:val="24"/>
        </w:rPr>
      </w:pPr>
      <w:r>
        <w:rPr>
          <w:sz w:val="24"/>
        </w:rPr>
        <w:t>распознавать в усной речи и письменном тексте 1340 лексических единиц (слов, словосочетаний,</w:t>
      </w:r>
      <w:r>
        <w:rPr>
          <w:spacing w:val="-9"/>
          <w:sz w:val="24"/>
        </w:rPr>
        <w:t xml:space="preserve"> </w:t>
      </w:r>
      <w:r>
        <w:rPr>
          <w:sz w:val="24"/>
        </w:rPr>
        <w:t>речевых</w:t>
      </w:r>
      <w:r>
        <w:rPr>
          <w:spacing w:val="-8"/>
          <w:sz w:val="24"/>
        </w:rPr>
        <w:t xml:space="preserve"> </w:t>
      </w:r>
      <w:r>
        <w:rPr>
          <w:sz w:val="24"/>
        </w:rPr>
        <w:t>клише)</w:t>
      </w:r>
      <w:r>
        <w:rPr>
          <w:spacing w:val="-9"/>
          <w:sz w:val="24"/>
        </w:rPr>
        <w:t xml:space="preserve"> </w:t>
      </w:r>
      <w:r>
        <w:rPr>
          <w:sz w:val="24"/>
        </w:rPr>
        <w:t>и</w:t>
      </w:r>
      <w:r>
        <w:rPr>
          <w:spacing w:val="-8"/>
          <w:sz w:val="24"/>
        </w:rPr>
        <w:t xml:space="preserve"> </w:t>
      </w:r>
      <w:r>
        <w:rPr>
          <w:sz w:val="24"/>
        </w:rPr>
        <w:t>правильно</w:t>
      </w:r>
      <w:r>
        <w:rPr>
          <w:spacing w:val="-11"/>
          <w:sz w:val="24"/>
        </w:rPr>
        <w:t xml:space="preserve"> </w:t>
      </w:r>
      <w:r>
        <w:rPr>
          <w:sz w:val="24"/>
        </w:rPr>
        <w:t>употреблять</w:t>
      </w:r>
      <w:r>
        <w:rPr>
          <w:spacing w:val="-9"/>
          <w:sz w:val="24"/>
        </w:rPr>
        <w:t xml:space="preserve"> </w:t>
      </w:r>
      <w:r>
        <w:rPr>
          <w:sz w:val="24"/>
        </w:rPr>
        <w:t>в</w:t>
      </w:r>
      <w:r>
        <w:rPr>
          <w:spacing w:val="-7"/>
          <w:sz w:val="24"/>
        </w:rPr>
        <w:t xml:space="preserve"> </w:t>
      </w:r>
      <w:r>
        <w:rPr>
          <w:sz w:val="24"/>
        </w:rPr>
        <w:t>устной</w:t>
      </w:r>
      <w:r>
        <w:rPr>
          <w:spacing w:val="-3"/>
          <w:sz w:val="24"/>
        </w:rPr>
        <w:t xml:space="preserve"> </w:t>
      </w:r>
      <w:r>
        <w:rPr>
          <w:sz w:val="24"/>
        </w:rPr>
        <w:t>и</w:t>
      </w:r>
      <w:r>
        <w:rPr>
          <w:spacing w:val="-8"/>
          <w:sz w:val="24"/>
        </w:rPr>
        <w:t xml:space="preserve"> </w:t>
      </w:r>
      <w:r>
        <w:rPr>
          <w:sz w:val="24"/>
        </w:rPr>
        <w:t>письменной</w:t>
      </w:r>
      <w:r>
        <w:rPr>
          <w:spacing w:val="-8"/>
          <w:sz w:val="24"/>
        </w:rPr>
        <w:t xml:space="preserve"> </w:t>
      </w:r>
      <w:r>
        <w:rPr>
          <w:sz w:val="24"/>
        </w:rPr>
        <w:t>речи</w:t>
      </w:r>
      <w:r>
        <w:rPr>
          <w:spacing w:val="-8"/>
          <w:sz w:val="24"/>
        </w:rPr>
        <w:t xml:space="preserve"> </w:t>
      </w:r>
      <w:r>
        <w:rPr>
          <w:sz w:val="24"/>
        </w:rPr>
        <w:t>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495ACF7A" w14:textId="77777777" w:rsidR="004C4874" w:rsidRDefault="00F01225">
      <w:pPr>
        <w:pStyle w:val="a3"/>
        <w:ind w:right="280"/>
      </w:pPr>
      <w:r>
        <w:t>распознавать</w:t>
      </w:r>
      <w:r>
        <w:rPr>
          <w:spacing w:val="-7"/>
        </w:rPr>
        <w:t xml:space="preserve"> </w:t>
      </w:r>
      <w:r>
        <w:t>и</w:t>
      </w:r>
      <w:r>
        <w:rPr>
          <w:spacing w:val="-5"/>
        </w:rPr>
        <w:t xml:space="preserve"> </w:t>
      </w:r>
      <w:r>
        <w:t>употреблять</w:t>
      </w:r>
      <w:r>
        <w:rPr>
          <w:spacing w:val="-8"/>
        </w:rPr>
        <w:t xml:space="preserve"> </w:t>
      </w:r>
      <w:r>
        <w:t>в</w:t>
      </w:r>
      <w:r>
        <w:rPr>
          <w:spacing w:val="-6"/>
        </w:rPr>
        <w:t xml:space="preserve"> </w:t>
      </w:r>
      <w:r>
        <w:t>устной</w:t>
      </w:r>
      <w:r>
        <w:rPr>
          <w:spacing w:val="-7"/>
        </w:rPr>
        <w:t xml:space="preserve"> </w:t>
      </w:r>
      <w:r>
        <w:t>и</w:t>
      </w:r>
      <w:r>
        <w:rPr>
          <w:spacing w:val="-7"/>
        </w:rPr>
        <w:t xml:space="preserve"> </w:t>
      </w:r>
      <w:r>
        <w:t>письменной</w:t>
      </w:r>
      <w:r>
        <w:rPr>
          <w:spacing w:val="-7"/>
        </w:rPr>
        <w:t xml:space="preserve"> </w:t>
      </w:r>
      <w:r>
        <w:t>речи</w:t>
      </w:r>
      <w:r>
        <w:rPr>
          <w:spacing w:val="-7"/>
        </w:rPr>
        <w:t xml:space="preserve"> </w:t>
      </w:r>
      <w:r>
        <w:t>родственные</w:t>
      </w:r>
      <w:r>
        <w:rPr>
          <w:spacing w:val="-10"/>
        </w:rPr>
        <w:t xml:space="preserve"> </w:t>
      </w:r>
      <w:r>
        <w:t>слова,</w:t>
      </w:r>
      <w:r>
        <w:rPr>
          <w:spacing w:val="-6"/>
        </w:rPr>
        <w:t xml:space="preserve"> </w:t>
      </w:r>
      <w:r>
        <w:t>образованные</w:t>
      </w:r>
      <w:r>
        <w:rPr>
          <w:spacing w:val="-7"/>
        </w:rPr>
        <w:t xml:space="preserve"> </w:t>
      </w:r>
      <w:r>
        <w:t>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путём соединения основы числительного с основой существительного с добавлением суффикса -ed (eight-legged), сложное существительное путём соединения основ существительного с предлогом (mother- in-law),</w:t>
      </w:r>
      <w:r>
        <w:rPr>
          <w:spacing w:val="69"/>
        </w:rPr>
        <w:t xml:space="preserve"> </w:t>
      </w:r>
      <w:r>
        <w:t>сложное</w:t>
      </w:r>
      <w:r>
        <w:rPr>
          <w:spacing w:val="69"/>
        </w:rPr>
        <w:t xml:space="preserve"> </w:t>
      </w:r>
      <w:r>
        <w:t>прилагательное</w:t>
      </w:r>
      <w:r>
        <w:rPr>
          <w:spacing w:val="69"/>
        </w:rPr>
        <w:t xml:space="preserve"> </w:t>
      </w:r>
      <w:r>
        <w:t>путём</w:t>
      </w:r>
      <w:r>
        <w:rPr>
          <w:spacing w:val="69"/>
        </w:rPr>
        <w:t xml:space="preserve"> </w:t>
      </w:r>
      <w:r>
        <w:t>соединения</w:t>
      </w:r>
      <w:r>
        <w:rPr>
          <w:spacing w:val="70"/>
        </w:rPr>
        <w:t xml:space="preserve"> </w:t>
      </w:r>
      <w:r>
        <w:t>основы</w:t>
      </w:r>
      <w:r>
        <w:rPr>
          <w:spacing w:val="69"/>
        </w:rPr>
        <w:t xml:space="preserve"> </w:t>
      </w:r>
      <w:r>
        <w:t>прилагательного</w:t>
      </w:r>
      <w:r>
        <w:rPr>
          <w:spacing w:val="70"/>
        </w:rPr>
        <w:t xml:space="preserve"> </w:t>
      </w:r>
      <w:r>
        <w:t>с</w:t>
      </w:r>
      <w:r>
        <w:rPr>
          <w:spacing w:val="69"/>
        </w:rPr>
        <w:t xml:space="preserve"> </w:t>
      </w:r>
      <w:r>
        <w:t>основой</w:t>
      </w:r>
    </w:p>
    <w:p w14:paraId="3BD6559C" w14:textId="77777777" w:rsidR="004C4874" w:rsidRDefault="004C4874">
      <w:pPr>
        <w:pStyle w:val="a3"/>
        <w:sectPr w:rsidR="004C4874">
          <w:pgSz w:w="11910" w:h="16850"/>
          <w:pgMar w:top="1020" w:right="283" w:bottom="280" w:left="992" w:header="569" w:footer="0" w:gutter="0"/>
          <w:cols w:space="720"/>
        </w:sectPr>
      </w:pPr>
    </w:p>
    <w:p w14:paraId="289F16CB" w14:textId="77777777" w:rsidR="004C4874" w:rsidRDefault="00F01225">
      <w:pPr>
        <w:pStyle w:val="a3"/>
        <w:spacing w:before="88"/>
        <w:ind w:right="284"/>
      </w:pPr>
      <w:r>
        <w:lastRenderedPageBreak/>
        <w:t>причастия I (nice-looking), сложное прилагательное путём соединения наречия с основой причастия II (well-behaved), глагол от прилагательного (cool – to cool);</w:t>
      </w:r>
    </w:p>
    <w:p w14:paraId="7A3A2A68" w14:textId="77777777" w:rsidR="004C4874" w:rsidRDefault="00F01225">
      <w:pPr>
        <w:pStyle w:val="a3"/>
        <w:ind w:right="286"/>
      </w:pPr>
      <w:r>
        <w:t xml:space="preserve">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w:t>
      </w:r>
      <w:r>
        <w:rPr>
          <w:spacing w:val="-2"/>
        </w:rPr>
        <w:t>аббревиатуры;</w:t>
      </w:r>
    </w:p>
    <w:p w14:paraId="2479CE9F" w14:textId="77777777" w:rsidR="004C4874" w:rsidRDefault="00F01225">
      <w:pPr>
        <w:pStyle w:val="a3"/>
        <w:ind w:right="281"/>
      </w:pPr>
      <w: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6FF86088" w14:textId="77777777" w:rsidR="004C4874" w:rsidRDefault="00F01225">
      <w:pPr>
        <w:pStyle w:val="a4"/>
        <w:numPr>
          <w:ilvl w:val="0"/>
          <w:numId w:val="84"/>
        </w:numPr>
        <w:tabs>
          <w:tab w:val="left" w:pos="1107"/>
        </w:tabs>
        <w:ind w:left="849" w:right="282" w:firstLine="0"/>
        <w:jc w:val="both"/>
        <w:rPr>
          <w:sz w:val="24"/>
        </w:rPr>
      </w:pPr>
      <w:r>
        <w:rPr>
          <w:sz w:val="24"/>
        </w:rPr>
        <w:t>понимать особенности структуры простых и сложных предложений и различных коммуникативных типов предложений английского языка;</w:t>
      </w:r>
    </w:p>
    <w:p w14:paraId="269C3925" w14:textId="77777777" w:rsidR="004C4874" w:rsidRDefault="00F01225">
      <w:pPr>
        <w:pStyle w:val="a3"/>
        <w:jc w:val="left"/>
      </w:pPr>
      <w:r>
        <w:t>распознавать</w:t>
      </w:r>
      <w:r>
        <w:rPr>
          <w:spacing w:val="-3"/>
        </w:rPr>
        <w:t xml:space="preserve"> </w:t>
      </w:r>
      <w:r>
        <w:t>и</w:t>
      </w:r>
      <w:r>
        <w:rPr>
          <w:spacing w:val="-1"/>
        </w:rPr>
        <w:t xml:space="preserve"> </w:t>
      </w:r>
      <w:r>
        <w:t>употреблять</w:t>
      </w:r>
      <w:r>
        <w:rPr>
          <w:spacing w:val="-3"/>
        </w:rPr>
        <w:t xml:space="preserve"> </w:t>
      </w:r>
      <w:r>
        <w:t>в</w:t>
      </w:r>
      <w:r>
        <w:rPr>
          <w:spacing w:val="-3"/>
        </w:rPr>
        <w:t xml:space="preserve"> </w:t>
      </w:r>
      <w:r>
        <w:t>устной</w:t>
      </w:r>
      <w:r>
        <w:rPr>
          <w:spacing w:val="-3"/>
        </w:rPr>
        <w:t xml:space="preserve"> </w:t>
      </w:r>
      <w:r>
        <w:t>и</w:t>
      </w:r>
      <w:r>
        <w:rPr>
          <w:spacing w:val="-4"/>
        </w:rPr>
        <w:t xml:space="preserve"> </w:t>
      </w:r>
      <w:r>
        <w:t>письменной</w:t>
      </w:r>
      <w:r>
        <w:rPr>
          <w:spacing w:val="-3"/>
        </w:rPr>
        <w:t xml:space="preserve"> </w:t>
      </w:r>
      <w:r>
        <w:rPr>
          <w:spacing w:val="-2"/>
        </w:rPr>
        <w:t>речи:</w:t>
      </w:r>
    </w:p>
    <w:p w14:paraId="5248FE1B" w14:textId="77777777" w:rsidR="004C4874" w:rsidRDefault="00F01225">
      <w:pPr>
        <w:pStyle w:val="a3"/>
        <w:jc w:val="left"/>
      </w:pPr>
      <w:r>
        <w:t>предложения</w:t>
      </w:r>
      <w:r>
        <w:rPr>
          <w:spacing w:val="-2"/>
        </w:rPr>
        <w:t xml:space="preserve"> </w:t>
      </w:r>
      <w:r>
        <w:t>со</w:t>
      </w:r>
      <w:r>
        <w:rPr>
          <w:spacing w:val="-2"/>
        </w:rPr>
        <w:t xml:space="preserve"> </w:t>
      </w:r>
      <w:r>
        <w:t>сложным</w:t>
      </w:r>
      <w:r>
        <w:rPr>
          <w:spacing w:val="-4"/>
        </w:rPr>
        <w:t xml:space="preserve"> </w:t>
      </w:r>
      <w:r>
        <w:t>дополнением</w:t>
      </w:r>
      <w:r>
        <w:rPr>
          <w:spacing w:val="-3"/>
        </w:rPr>
        <w:t xml:space="preserve"> </w:t>
      </w:r>
      <w:r>
        <w:t>(Complex</w:t>
      </w:r>
      <w:r>
        <w:rPr>
          <w:spacing w:val="-2"/>
        </w:rPr>
        <w:t xml:space="preserve"> </w:t>
      </w:r>
      <w:r>
        <w:t>Object)</w:t>
      </w:r>
      <w:r>
        <w:rPr>
          <w:spacing w:val="-1"/>
        </w:rPr>
        <w:t xml:space="preserve"> </w:t>
      </w:r>
      <w:r>
        <w:t>(I</w:t>
      </w:r>
      <w:r>
        <w:rPr>
          <w:spacing w:val="-6"/>
        </w:rPr>
        <w:t xml:space="preserve"> </w:t>
      </w:r>
      <w:r>
        <w:t>want</w:t>
      </w:r>
      <w:r>
        <w:rPr>
          <w:spacing w:val="-2"/>
        </w:rPr>
        <w:t xml:space="preserve"> </w:t>
      </w:r>
      <w:r>
        <w:t>to</w:t>
      </w:r>
      <w:r>
        <w:rPr>
          <w:spacing w:val="-2"/>
        </w:rPr>
        <w:t xml:space="preserve"> </w:t>
      </w:r>
      <w:r>
        <w:t>have</w:t>
      </w:r>
      <w:r>
        <w:rPr>
          <w:spacing w:val="-3"/>
        </w:rPr>
        <w:t xml:space="preserve"> </w:t>
      </w:r>
      <w:r>
        <w:t>my</w:t>
      </w:r>
      <w:r>
        <w:rPr>
          <w:spacing w:val="-7"/>
        </w:rPr>
        <w:t xml:space="preserve"> </w:t>
      </w:r>
      <w:r>
        <w:t>hair</w:t>
      </w:r>
      <w:r>
        <w:rPr>
          <w:spacing w:val="-2"/>
        </w:rPr>
        <w:t xml:space="preserve"> </w:t>
      </w:r>
      <w:r>
        <w:t>cut.); предложения с I wish;</w:t>
      </w:r>
    </w:p>
    <w:p w14:paraId="55493E74" w14:textId="77777777" w:rsidR="004C4874" w:rsidRDefault="00F01225">
      <w:pPr>
        <w:pStyle w:val="a3"/>
        <w:spacing w:before="1"/>
        <w:jc w:val="left"/>
      </w:pPr>
      <w:r>
        <w:t>условные</w:t>
      </w:r>
      <w:r>
        <w:rPr>
          <w:spacing w:val="-5"/>
        </w:rPr>
        <w:t xml:space="preserve"> </w:t>
      </w:r>
      <w:r>
        <w:t>предложения</w:t>
      </w:r>
      <w:r>
        <w:rPr>
          <w:spacing w:val="-3"/>
        </w:rPr>
        <w:t xml:space="preserve"> </w:t>
      </w:r>
      <w:r>
        <w:t>нереального</w:t>
      </w:r>
      <w:r>
        <w:rPr>
          <w:spacing w:val="-2"/>
        </w:rPr>
        <w:t xml:space="preserve"> </w:t>
      </w:r>
      <w:r>
        <w:t>характера</w:t>
      </w:r>
      <w:r>
        <w:rPr>
          <w:spacing w:val="-5"/>
        </w:rPr>
        <w:t xml:space="preserve"> </w:t>
      </w:r>
      <w:r>
        <w:t xml:space="preserve">(Conditional </w:t>
      </w:r>
      <w:r>
        <w:rPr>
          <w:spacing w:val="-4"/>
        </w:rPr>
        <w:t>II);</w:t>
      </w:r>
    </w:p>
    <w:p w14:paraId="75EDD083" w14:textId="77777777" w:rsidR="004C4874" w:rsidRDefault="00F01225">
      <w:pPr>
        <w:pStyle w:val="a3"/>
        <w:ind w:right="872"/>
        <w:jc w:val="left"/>
      </w:pPr>
      <w:r>
        <w:t>конструкцию</w:t>
      </w:r>
      <w:r>
        <w:rPr>
          <w:spacing w:val="-5"/>
        </w:rPr>
        <w:t xml:space="preserve"> </w:t>
      </w:r>
      <w:r>
        <w:t>для</w:t>
      </w:r>
      <w:r>
        <w:rPr>
          <w:spacing w:val="-5"/>
        </w:rPr>
        <w:t xml:space="preserve"> </w:t>
      </w:r>
      <w:r>
        <w:t>выражения</w:t>
      </w:r>
      <w:r>
        <w:rPr>
          <w:spacing w:val="-5"/>
        </w:rPr>
        <w:t xml:space="preserve"> </w:t>
      </w:r>
      <w:r>
        <w:t>предпочтения</w:t>
      </w:r>
      <w:r>
        <w:rPr>
          <w:spacing w:val="-3"/>
        </w:rPr>
        <w:t xml:space="preserve"> </w:t>
      </w:r>
      <w:r>
        <w:t>I</w:t>
      </w:r>
      <w:r>
        <w:rPr>
          <w:spacing w:val="-10"/>
        </w:rPr>
        <w:t xml:space="preserve"> </w:t>
      </w:r>
      <w:r>
        <w:t>prefer</w:t>
      </w:r>
      <w:r>
        <w:rPr>
          <w:spacing w:val="-5"/>
        </w:rPr>
        <w:t xml:space="preserve"> </w:t>
      </w:r>
      <w:r>
        <w:t>…/I’d</w:t>
      </w:r>
      <w:r>
        <w:rPr>
          <w:spacing w:val="-5"/>
        </w:rPr>
        <w:t xml:space="preserve"> </w:t>
      </w:r>
      <w:r>
        <w:t>prefer</w:t>
      </w:r>
      <w:r>
        <w:rPr>
          <w:spacing w:val="-5"/>
        </w:rPr>
        <w:t xml:space="preserve"> </w:t>
      </w:r>
      <w:r>
        <w:t>…/I’d</w:t>
      </w:r>
      <w:r>
        <w:rPr>
          <w:spacing w:val="-4"/>
        </w:rPr>
        <w:t xml:space="preserve"> </w:t>
      </w:r>
      <w:r>
        <w:t>rather…; предложения с конструкцией either … or, neither … nor;</w:t>
      </w:r>
    </w:p>
    <w:p w14:paraId="3F6532C4" w14:textId="77777777" w:rsidR="004C4874" w:rsidRDefault="00F01225">
      <w:pPr>
        <w:pStyle w:val="a3"/>
        <w:jc w:val="left"/>
      </w:pPr>
      <w:r>
        <w:t>формы</w:t>
      </w:r>
      <w:r>
        <w:rPr>
          <w:spacing w:val="-5"/>
        </w:rPr>
        <w:t xml:space="preserve"> </w:t>
      </w:r>
      <w:r>
        <w:t>страдательного</w:t>
      </w:r>
      <w:r>
        <w:rPr>
          <w:spacing w:val="-2"/>
        </w:rPr>
        <w:t xml:space="preserve"> </w:t>
      </w:r>
      <w:r>
        <w:t>залога</w:t>
      </w:r>
      <w:r>
        <w:rPr>
          <w:spacing w:val="-4"/>
        </w:rPr>
        <w:t xml:space="preserve"> </w:t>
      </w:r>
      <w:r>
        <w:t>Present</w:t>
      </w:r>
      <w:r>
        <w:rPr>
          <w:spacing w:val="-2"/>
        </w:rPr>
        <w:t xml:space="preserve"> </w:t>
      </w:r>
      <w:r>
        <w:t>Perfect</w:t>
      </w:r>
      <w:r>
        <w:rPr>
          <w:spacing w:val="-2"/>
        </w:rPr>
        <w:t xml:space="preserve"> Passive;</w:t>
      </w:r>
    </w:p>
    <w:p w14:paraId="285968BD" w14:textId="77777777" w:rsidR="004C4874" w:rsidRDefault="00F01225">
      <w:pPr>
        <w:pStyle w:val="a3"/>
        <w:jc w:val="left"/>
      </w:pPr>
      <w:r>
        <w:t>порядок</w:t>
      </w:r>
      <w:r>
        <w:rPr>
          <w:spacing w:val="-3"/>
        </w:rPr>
        <w:t xml:space="preserve"> </w:t>
      </w:r>
      <w:r>
        <w:t>следования</w:t>
      </w:r>
      <w:r>
        <w:rPr>
          <w:spacing w:val="-3"/>
        </w:rPr>
        <w:t xml:space="preserve"> </w:t>
      </w:r>
      <w:r>
        <w:t>имён</w:t>
      </w:r>
      <w:r>
        <w:rPr>
          <w:spacing w:val="-3"/>
        </w:rPr>
        <w:t xml:space="preserve"> </w:t>
      </w:r>
      <w:r>
        <w:t>прилагательных</w:t>
      </w:r>
      <w:r>
        <w:rPr>
          <w:spacing w:val="-1"/>
        </w:rPr>
        <w:t xml:space="preserve"> </w:t>
      </w:r>
      <w:r>
        <w:t>(nice</w:t>
      </w:r>
      <w:r>
        <w:rPr>
          <w:spacing w:val="-4"/>
        </w:rPr>
        <w:t xml:space="preserve"> </w:t>
      </w:r>
      <w:r>
        <w:t>long</w:t>
      </w:r>
      <w:r>
        <w:rPr>
          <w:spacing w:val="-5"/>
        </w:rPr>
        <w:t xml:space="preserve"> </w:t>
      </w:r>
      <w:r>
        <w:t>blond</w:t>
      </w:r>
      <w:r>
        <w:rPr>
          <w:spacing w:val="-3"/>
        </w:rPr>
        <w:t xml:space="preserve"> </w:t>
      </w:r>
      <w:r>
        <w:rPr>
          <w:spacing w:val="-2"/>
        </w:rPr>
        <w:t>hair);</w:t>
      </w:r>
    </w:p>
    <w:p w14:paraId="0913E4D8" w14:textId="77777777" w:rsidR="004C4874" w:rsidRDefault="00F01225">
      <w:pPr>
        <w:pStyle w:val="a4"/>
        <w:numPr>
          <w:ilvl w:val="0"/>
          <w:numId w:val="84"/>
        </w:numPr>
        <w:tabs>
          <w:tab w:val="left" w:pos="1107"/>
        </w:tabs>
        <w:ind w:left="1107" w:hanging="258"/>
        <w:rPr>
          <w:sz w:val="24"/>
        </w:rPr>
      </w:pPr>
      <w:r>
        <w:rPr>
          <w:sz w:val="24"/>
        </w:rPr>
        <w:t>владеть</w:t>
      </w:r>
      <w:r>
        <w:rPr>
          <w:spacing w:val="-4"/>
          <w:sz w:val="24"/>
        </w:rPr>
        <w:t xml:space="preserve"> </w:t>
      </w:r>
      <w:r>
        <w:rPr>
          <w:sz w:val="24"/>
        </w:rPr>
        <w:t>социокультурными</w:t>
      </w:r>
      <w:r>
        <w:rPr>
          <w:spacing w:val="-4"/>
          <w:sz w:val="24"/>
        </w:rPr>
        <w:t xml:space="preserve"> </w:t>
      </w:r>
      <w:r>
        <w:rPr>
          <w:sz w:val="24"/>
        </w:rPr>
        <w:t>знаниями</w:t>
      </w:r>
      <w:r>
        <w:rPr>
          <w:spacing w:val="-7"/>
          <w:sz w:val="24"/>
        </w:rPr>
        <w:t xml:space="preserve"> </w:t>
      </w:r>
      <w:r>
        <w:rPr>
          <w:sz w:val="24"/>
        </w:rPr>
        <w:t>и</w:t>
      </w:r>
      <w:r>
        <w:rPr>
          <w:spacing w:val="-1"/>
          <w:sz w:val="24"/>
        </w:rPr>
        <w:t xml:space="preserve"> </w:t>
      </w:r>
      <w:r>
        <w:rPr>
          <w:spacing w:val="-2"/>
          <w:sz w:val="24"/>
        </w:rPr>
        <w:t>умениями:</w:t>
      </w:r>
    </w:p>
    <w:p w14:paraId="5B3EDF33" w14:textId="77777777" w:rsidR="004C4874" w:rsidRDefault="00F01225">
      <w:pPr>
        <w:pStyle w:val="a3"/>
        <w:ind w:right="283"/>
      </w:pPr>
      <w: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14:paraId="1605923A" w14:textId="77777777" w:rsidR="004C4874" w:rsidRDefault="00F01225">
      <w:pPr>
        <w:pStyle w:val="a3"/>
      </w:pPr>
      <w:r>
        <w:t>выражать</w:t>
      </w:r>
      <w:r>
        <w:rPr>
          <w:spacing w:val="-3"/>
        </w:rPr>
        <w:t xml:space="preserve"> </w:t>
      </w:r>
      <w:r>
        <w:t>модальные</w:t>
      </w:r>
      <w:r>
        <w:rPr>
          <w:spacing w:val="-4"/>
        </w:rPr>
        <w:t xml:space="preserve"> </w:t>
      </w:r>
      <w:r>
        <w:t>значения,</w:t>
      </w:r>
      <w:r>
        <w:rPr>
          <w:spacing w:val="-4"/>
        </w:rPr>
        <w:t xml:space="preserve"> </w:t>
      </w:r>
      <w:r>
        <w:t>чувства</w:t>
      </w:r>
      <w:r>
        <w:rPr>
          <w:spacing w:val="-3"/>
        </w:rPr>
        <w:t xml:space="preserve"> </w:t>
      </w:r>
      <w:r>
        <w:t>и</w:t>
      </w:r>
      <w:r>
        <w:rPr>
          <w:spacing w:val="-3"/>
        </w:rPr>
        <w:t xml:space="preserve"> </w:t>
      </w:r>
      <w:r>
        <w:rPr>
          <w:spacing w:val="-2"/>
        </w:rPr>
        <w:t>эмоции;</w:t>
      </w:r>
    </w:p>
    <w:p w14:paraId="6EC787B8" w14:textId="77777777" w:rsidR="004C4874" w:rsidRDefault="00F01225">
      <w:pPr>
        <w:pStyle w:val="a3"/>
      </w:pPr>
      <w:r>
        <w:t>иметь</w:t>
      </w:r>
      <w:r>
        <w:rPr>
          <w:spacing w:val="-6"/>
        </w:rPr>
        <w:t xml:space="preserve"> </w:t>
      </w:r>
      <w:r>
        <w:t>элементарные</w:t>
      </w:r>
      <w:r>
        <w:rPr>
          <w:spacing w:val="-6"/>
        </w:rPr>
        <w:t xml:space="preserve"> </w:t>
      </w:r>
      <w:r>
        <w:t>представления</w:t>
      </w:r>
      <w:r>
        <w:rPr>
          <w:spacing w:val="-4"/>
        </w:rPr>
        <w:t xml:space="preserve"> </w:t>
      </w:r>
      <w:r>
        <w:t>о</w:t>
      </w:r>
      <w:r>
        <w:rPr>
          <w:spacing w:val="-4"/>
        </w:rPr>
        <w:t xml:space="preserve"> </w:t>
      </w:r>
      <w:r>
        <w:t>различных</w:t>
      </w:r>
      <w:r>
        <w:rPr>
          <w:spacing w:val="-4"/>
        </w:rPr>
        <w:t xml:space="preserve"> </w:t>
      </w:r>
      <w:r>
        <w:t>вариантах</w:t>
      </w:r>
      <w:r>
        <w:rPr>
          <w:spacing w:val="-2"/>
        </w:rPr>
        <w:t xml:space="preserve"> </w:t>
      </w:r>
      <w:r>
        <w:t>английского</w:t>
      </w:r>
      <w:r>
        <w:rPr>
          <w:spacing w:val="-4"/>
        </w:rPr>
        <w:t xml:space="preserve"> </w:t>
      </w:r>
      <w:r>
        <w:rPr>
          <w:spacing w:val="-2"/>
        </w:rPr>
        <w:t>языка;</w:t>
      </w:r>
    </w:p>
    <w:p w14:paraId="77AE9713" w14:textId="77777777" w:rsidR="004C4874" w:rsidRDefault="00F01225">
      <w:pPr>
        <w:pStyle w:val="a3"/>
        <w:ind w:right="282"/>
      </w:pPr>
      <w:r>
        <w:t xml:space="preserve">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w:t>
      </w:r>
      <w:r>
        <w:rPr>
          <w:spacing w:val="-2"/>
        </w:rPr>
        <w:t>общения;</w:t>
      </w:r>
    </w:p>
    <w:p w14:paraId="7FE6B034" w14:textId="77777777" w:rsidR="004C4874" w:rsidRDefault="00F01225">
      <w:pPr>
        <w:pStyle w:val="a4"/>
        <w:numPr>
          <w:ilvl w:val="0"/>
          <w:numId w:val="84"/>
        </w:numPr>
        <w:tabs>
          <w:tab w:val="left" w:pos="1107"/>
        </w:tabs>
        <w:spacing w:before="1"/>
        <w:ind w:left="849" w:right="282" w:firstLine="0"/>
        <w:jc w:val="both"/>
        <w:rPr>
          <w:sz w:val="24"/>
        </w:rPr>
      </w:pPr>
      <w:r>
        <w:rPr>
          <w:sz w:val="24"/>
        </w:rPr>
        <w:t>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5002C848" w14:textId="77777777" w:rsidR="004C4874" w:rsidRDefault="00F01225">
      <w:pPr>
        <w:pStyle w:val="a4"/>
        <w:numPr>
          <w:ilvl w:val="0"/>
          <w:numId w:val="84"/>
        </w:numPr>
        <w:tabs>
          <w:tab w:val="left" w:pos="1107"/>
        </w:tabs>
        <w:ind w:left="849" w:right="282" w:firstLine="0"/>
        <w:jc w:val="both"/>
        <w:rPr>
          <w:sz w:val="24"/>
        </w:rPr>
      </w:pPr>
      <w:r>
        <w:rPr>
          <w:sz w:val="24"/>
        </w:rPr>
        <w:t>рассматривать несколько вариантов решения коммуникативной задачи в продуктивных видах речевой деятельности (говорении и письменной речи);</w:t>
      </w:r>
    </w:p>
    <w:p w14:paraId="15CA42B5" w14:textId="77777777" w:rsidR="004C4874" w:rsidRDefault="00F01225">
      <w:pPr>
        <w:pStyle w:val="a4"/>
        <w:numPr>
          <w:ilvl w:val="0"/>
          <w:numId w:val="84"/>
        </w:numPr>
        <w:tabs>
          <w:tab w:val="left" w:pos="1109"/>
        </w:tabs>
        <w:spacing w:before="1"/>
        <w:ind w:left="849" w:right="280" w:firstLine="0"/>
        <w:jc w:val="both"/>
        <w:rPr>
          <w:sz w:val="24"/>
        </w:rPr>
      </w:pPr>
      <w:r>
        <w:rPr>
          <w:sz w:val="24"/>
        </w:rPr>
        <w:t>участвовать</w:t>
      </w:r>
      <w:r>
        <w:rPr>
          <w:spacing w:val="-2"/>
          <w:sz w:val="24"/>
        </w:rPr>
        <w:t xml:space="preserve"> </w:t>
      </w:r>
      <w:r>
        <w:rPr>
          <w:sz w:val="24"/>
        </w:rPr>
        <w:t>в</w:t>
      </w:r>
      <w:r>
        <w:rPr>
          <w:spacing w:val="-3"/>
          <w:sz w:val="24"/>
        </w:rPr>
        <w:t xml:space="preserve"> </w:t>
      </w:r>
      <w:r>
        <w:rPr>
          <w:sz w:val="24"/>
        </w:rPr>
        <w:t>несложных</w:t>
      </w:r>
      <w:r>
        <w:rPr>
          <w:spacing w:val="-1"/>
          <w:sz w:val="24"/>
        </w:rPr>
        <w:t xml:space="preserve"> </w:t>
      </w:r>
      <w:r>
        <w:rPr>
          <w:sz w:val="24"/>
        </w:rPr>
        <w:t>учебных</w:t>
      </w:r>
      <w:r>
        <w:rPr>
          <w:spacing w:val="-2"/>
          <w:sz w:val="24"/>
        </w:rPr>
        <w:t xml:space="preserve"> </w:t>
      </w:r>
      <w:r>
        <w:rPr>
          <w:sz w:val="24"/>
        </w:rPr>
        <w:t>проектах</w:t>
      </w:r>
      <w:r>
        <w:rPr>
          <w:spacing w:val="-1"/>
          <w:sz w:val="24"/>
        </w:rPr>
        <w:t xml:space="preserve"> </w:t>
      </w:r>
      <w:r>
        <w:rPr>
          <w:sz w:val="24"/>
        </w:rPr>
        <w:t>с</w:t>
      </w:r>
      <w:r>
        <w:rPr>
          <w:spacing w:val="-5"/>
          <w:sz w:val="24"/>
        </w:rPr>
        <w:t xml:space="preserve"> </w:t>
      </w:r>
      <w:r>
        <w:rPr>
          <w:sz w:val="24"/>
        </w:rPr>
        <w:t>использованием</w:t>
      </w:r>
      <w:r>
        <w:rPr>
          <w:spacing w:val="-3"/>
          <w:sz w:val="24"/>
        </w:rPr>
        <w:t xml:space="preserve"> </w:t>
      </w:r>
      <w:r>
        <w:rPr>
          <w:sz w:val="24"/>
        </w:rPr>
        <w:t>материалов</w:t>
      </w:r>
      <w:r>
        <w:rPr>
          <w:spacing w:val="-3"/>
          <w:sz w:val="24"/>
        </w:rPr>
        <w:t xml:space="preserve"> </w:t>
      </w:r>
      <w:r>
        <w:rPr>
          <w:sz w:val="24"/>
        </w:rPr>
        <w:t>на</w:t>
      </w:r>
      <w:r>
        <w:rPr>
          <w:spacing w:val="-3"/>
          <w:sz w:val="24"/>
        </w:rPr>
        <w:t xml:space="preserve"> </w:t>
      </w:r>
      <w:r>
        <w:rPr>
          <w:sz w:val="24"/>
        </w:rPr>
        <w:t>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0B6DD759" w14:textId="77777777" w:rsidR="004C4874" w:rsidRDefault="00F01225">
      <w:pPr>
        <w:pStyle w:val="a4"/>
        <w:numPr>
          <w:ilvl w:val="0"/>
          <w:numId w:val="84"/>
        </w:numPr>
        <w:tabs>
          <w:tab w:val="left" w:pos="1107"/>
        </w:tabs>
        <w:ind w:left="849" w:right="280" w:firstLine="0"/>
        <w:jc w:val="both"/>
        <w:rPr>
          <w:sz w:val="24"/>
        </w:rPr>
      </w:pPr>
      <w:r>
        <w:rPr>
          <w:sz w:val="24"/>
        </w:rPr>
        <w:t>использовать иноязычные словари и справочники, в том числе информационно- справочные системы в электронной форме;</w:t>
      </w:r>
    </w:p>
    <w:p w14:paraId="0FEB30A6" w14:textId="77777777" w:rsidR="004C4874" w:rsidRDefault="00F01225">
      <w:pPr>
        <w:pStyle w:val="a4"/>
        <w:numPr>
          <w:ilvl w:val="0"/>
          <w:numId w:val="84"/>
        </w:numPr>
        <w:tabs>
          <w:tab w:val="left" w:pos="1227"/>
        </w:tabs>
        <w:ind w:left="849" w:right="278" w:firstLine="0"/>
        <w:jc w:val="both"/>
        <w:rPr>
          <w:sz w:val="24"/>
        </w:rPr>
      </w:pPr>
      <w:r>
        <w:rPr>
          <w:sz w:val="24"/>
        </w:rPr>
        <w:t>достигать взаимопонимания в процессе устного и письменного общения с носителями иностранного языка, людьми другой культуры;</w:t>
      </w:r>
    </w:p>
    <w:p w14:paraId="4CB61670" w14:textId="77777777" w:rsidR="004C4874" w:rsidRDefault="00F01225">
      <w:pPr>
        <w:pStyle w:val="a4"/>
        <w:numPr>
          <w:ilvl w:val="0"/>
          <w:numId w:val="84"/>
        </w:numPr>
        <w:tabs>
          <w:tab w:val="left" w:pos="1227"/>
        </w:tabs>
        <w:ind w:left="849" w:right="283" w:firstLine="0"/>
        <w:jc w:val="both"/>
        <w:rPr>
          <w:sz w:val="24"/>
        </w:rPr>
      </w:pPr>
      <w:r>
        <w:rPr>
          <w:sz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0087A121" w14:textId="77777777" w:rsidR="004C4874" w:rsidRDefault="004C4874">
      <w:pPr>
        <w:pStyle w:val="a3"/>
        <w:spacing w:before="4"/>
        <w:ind w:left="0"/>
        <w:jc w:val="left"/>
      </w:pPr>
    </w:p>
    <w:p w14:paraId="6E3D2BAD" w14:textId="77777777" w:rsidR="004C4874" w:rsidRDefault="00F01225">
      <w:pPr>
        <w:pStyle w:val="1"/>
        <w:numPr>
          <w:ilvl w:val="0"/>
          <w:numId w:val="91"/>
        </w:numPr>
        <w:tabs>
          <w:tab w:val="left" w:pos="1208"/>
        </w:tabs>
        <w:spacing w:before="1"/>
        <w:ind w:left="1208" w:hanging="359"/>
      </w:pPr>
      <w:r>
        <w:t>Рабочая</w:t>
      </w:r>
      <w:r>
        <w:rPr>
          <w:spacing w:val="-3"/>
        </w:rPr>
        <w:t xml:space="preserve"> </w:t>
      </w:r>
      <w:r>
        <w:t>программа</w:t>
      </w:r>
      <w:r>
        <w:rPr>
          <w:spacing w:val="-3"/>
        </w:rPr>
        <w:t xml:space="preserve"> </w:t>
      </w:r>
      <w:r>
        <w:t>по</w:t>
      </w:r>
      <w:r>
        <w:rPr>
          <w:spacing w:val="-3"/>
        </w:rPr>
        <w:t xml:space="preserve"> </w:t>
      </w:r>
      <w:r>
        <w:t>учебному</w:t>
      </w:r>
      <w:r>
        <w:rPr>
          <w:spacing w:val="-3"/>
        </w:rPr>
        <w:t xml:space="preserve"> </w:t>
      </w:r>
      <w:r>
        <w:t>предмету</w:t>
      </w:r>
      <w:r>
        <w:rPr>
          <w:spacing w:val="-3"/>
        </w:rPr>
        <w:t xml:space="preserve"> </w:t>
      </w:r>
      <w:r>
        <w:t>«Математика»</w:t>
      </w:r>
      <w:r>
        <w:rPr>
          <w:spacing w:val="-3"/>
        </w:rPr>
        <w:t xml:space="preserve"> </w:t>
      </w:r>
      <w:r>
        <w:t>(базовый</w:t>
      </w:r>
      <w:r>
        <w:rPr>
          <w:spacing w:val="-2"/>
        </w:rPr>
        <w:t xml:space="preserve"> уровень).</w:t>
      </w:r>
    </w:p>
    <w:p w14:paraId="3BC190FF" w14:textId="77777777" w:rsidR="004C4874" w:rsidRDefault="00F01225">
      <w:pPr>
        <w:pStyle w:val="a4"/>
        <w:numPr>
          <w:ilvl w:val="1"/>
          <w:numId w:val="91"/>
        </w:numPr>
        <w:tabs>
          <w:tab w:val="left" w:pos="1388"/>
        </w:tabs>
        <w:spacing w:before="235"/>
        <w:ind w:left="849" w:right="277" w:firstLine="0"/>
        <w:jc w:val="both"/>
        <w:rPr>
          <w:sz w:val="24"/>
        </w:rPr>
      </w:pPr>
      <w:r>
        <w:rPr>
          <w:sz w:val="24"/>
        </w:rPr>
        <w:t>Рабочая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14:paraId="0BE4637A" w14:textId="77777777" w:rsidR="004C4874" w:rsidRDefault="00F01225">
      <w:pPr>
        <w:pStyle w:val="a4"/>
        <w:numPr>
          <w:ilvl w:val="1"/>
          <w:numId w:val="91"/>
        </w:numPr>
        <w:tabs>
          <w:tab w:val="left" w:pos="1388"/>
        </w:tabs>
        <w:ind w:left="1388" w:hanging="539"/>
        <w:jc w:val="both"/>
        <w:rPr>
          <w:sz w:val="24"/>
        </w:rPr>
      </w:pPr>
      <w:r>
        <w:rPr>
          <w:sz w:val="24"/>
        </w:rPr>
        <w:t>Пояснительная</w:t>
      </w:r>
      <w:r>
        <w:rPr>
          <w:spacing w:val="-6"/>
          <w:sz w:val="24"/>
        </w:rPr>
        <w:t xml:space="preserve"> </w:t>
      </w:r>
      <w:r>
        <w:rPr>
          <w:spacing w:val="-2"/>
          <w:sz w:val="24"/>
        </w:rPr>
        <w:t>записка.</w:t>
      </w:r>
    </w:p>
    <w:p w14:paraId="53C8F4D1" w14:textId="77777777" w:rsidR="004C4874" w:rsidRDefault="004C4874">
      <w:pPr>
        <w:pStyle w:val="a4"/>
        <w:rPr>
          <w:sz w:val="24"/>
        </w:rPr>
        <w:sectPr w:rsidR="004C4874">
          <w:pgSz w:w="11910" w:h="16850"/>
          <w:pgMar w:top="1020" w:right="283" w:bottom="280" w:left="992" w:header="569" w:footer="0" w:gutter="0"/>
          <w:cols w:space="720"/>
        </w:sectPr>
      </w:pPr>
    </w:p>
    <w:p w14:paraId="5F64EA4A" w14:textId="77777777" w:rsidR="004C4874" w:rsidRDefault="00F01225">
      <w:pPr>
        <w:pStyle w:val="a4"/>
        <w:numPr>
          <w:ilvl w:val="2"/>
          <w:numId w:val="91"/>
        </w:numPr>
        <w:tabs>
          <w:tab w:val="left" w:pos="1568"/>
        </w:tabs>
        <w:spacing w:before="88"/>
        <w:ind w:left="849" w:right="277" w:firstLine="0"/>
        <w:jc w:val="both"/>
        <w:rPr>
          <w:sz w:val="24"/>
        </w:rPr>
      </w:pPr>
      <w:r>
        <w:rPr>
          <w:sz w:val="24"/>
        </w:rPr>
        <w:lastRenderedPageBreak/>
        <w:t>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14:paraId="3D7CF618" w14:textId="77777777" w:rsidR="004C4874" w:rsidRDefault="00F01225">
      <w:pPr>
        <w:pStyle w:val="a4"/>
        <w:numPr>
          <w:ilvl w:val="2"/>
          <w:numId w:val="91"/>
        </w:numPr>
        <w:tabs>
          <w:tab w:val="left" w:pos="1568"/>
        </w:tabs>
        <w:ind w:left="849" w:right="278" w:firstLine="0"/>
        <w:jc w:val="both"/>
        <w:rPr>
          <w:sz w:val="24"/>
        </w:rPr>
      </w:pPr>
      <w:r>
        <w:rPr>
          <w:sz w:val="24"/>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w:t>
      </w:r>
      <w:r>
        <w:rPr>
          <w:spacing w:val="-10"/>
          <w:sz w:val="24"/>
        </w:rPr>
        <w:t xml:space="preserve"> </w:t>
      </w:r>
      <w:r>
        <w:rPr>
          <w:sz w:val="24"/>
        </w:rPr>
        <w:t>идей).</w:t>
      </w:r>
      <w:r>
        <w:rPr>
          <w:spacing w:val="-9"/>
          <w:sz w:val="24"/>
        </w:rPr>
        <w:t xml:space="preserve"> </w:t>
      </w:r>
      <w:r>
        <w:rPr>
          <w:sz w:val="24"/>
        </w:rPr>
        <w:t>Математические</w:t>
      </w:r>
      <w:r>
        <w:rPr>
          <w:spacing w:val="-10"/>
          <w:sz w:val="24"/>
        </w:rPr>
        <w:t xml:space="preserve"> </w:t>
      </w:r>
      <w:r>
        <w:rPr>
          <w:sz w:val="24"/>
        </w:rPr>
        <w:t>знания</w:t>
      </w:r>
      <w:r>
        <w:rPr>
          <w:spacing w:val="-9"/>
          <w:sz w:val="24"/>
        </w:rPr>
        <w:t xml:space="preserve"> </w:t>
      </w:r>
      <w:r>
        <w:rPr>
          <w:sz w:val="24"/>
        </w:rPr>
        <w:t>обеспечивают</w:t>
      </w:r>
      <w:r>
        <w:rPr>
          <w:spacing w:val="-8"/>
          <w:sz w:val="24"/>
        </w:rPr>
        <w:t xml:space="preserve"> </w:t>
      </w:r>
      <w:r>
        <w:rPr>
          <w:sz w:val="24"/>
        </w:rPr>
        <w:t>понимание</w:t>
      </w:r>
      <w:r>
        <w:rPr>
          <w:spacing w:val="-12"/>
          <w:sz w:val="24"/>
        </w:rPr>
        <w:t xml:space="preserve"> </w:t>
      </w:r>
      <w:r>
        <w:rPr>
          <w:sz w:val="24"/>
        </w:rPr>
        <w:t>принципов</w:t>
      </w:r>
      <w:r>
        <w:rPr>
          <w:spacing w:val="-7"/>
          <w:sz w:val="24"/>
        </w:rPr>
        <w:t xml:space="preserve"> </w:t>
      </w:r>
      <w:r>
        <w:rPr>
          <w:sz w:val="24"/>
        </w:rPr>
        <w:t>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w:t>
      </w:r>
      <w:r>
        <w:rPr>
          <w:spacing w:val="-15"/>
          <w:sz w:val="24"/>
        </w:rPr>
        <w:t xml:space="preserve"> </w:t>
      </w:r>
      <w:r>
        <w:rPr>
          <w:sz w:val="24"/>
        </w:rPr>
        <w:t>диаграмм</w:t>
      </w:r>
      <w:r>
        <w:rPr>
          <w:spacing w:val="-15"/>
          <w:sz w:val="24"/>
        </w:rPr>
        <w:t xml:space="preserve"> </w:t>
      </w:r>
      <w:r>
        <w:rPr>
          <w:sz w:val="24"/>
        </w:rPr>
        <w:t>и</w:t>
      </w:r>
      <w:r>
        <w:rPr>
          <w:spacing w:val="-13"/>
          <w:sz w:val="24"/>
        </w:rPr>
        <w:t xml:space="preserve"> </w:t>
      </w:r>
      <w:r>
        <w:rPr>
          <w:sz w:val="24"/>
        </w:rPr>
        <w:t>графиков,</w:t>
      </w:r>
      <w:r>
        <w:rPr>
          <w:spacing w:val="-15"/>
          <w:sz w:val="24"/>
        </w:rPr>
        <w:t xml:space="preserve"> </w:t>
      </w:r>
      <w:r>
        <w:rPr>
          <w:sz w:val="24"/>
        </w:rPr>
        <w:t>жить</w:t>
      </w:r>
      <w:r>
        <w:rPr>
          <w:spacing w:val="-15"/>
          <w:sz w:val="24"/>
        </w:rPr>
        <w:t xml:space="preserve"> </w:t>
      </w:r>
      <w:r>
        <w:rPr>
          <w:sz w:val="24"/>
        </w:rPr>
        <w:t>в</w:t>
      </w:r>
      <w:r>
        <w:rPr>
          <w:spacing w:val="-12"/>
          <w:sz w:val="24"/>
        </w:rPr>
        <w:t xml:space="preserve"> </w:t>
      </w:r>
      <w:r>
        <w:rPr>
          <w:sz w:val="24"/>
        </w:rPr>
        <w:t>условиях</w:t>
      </w:r>
      <w:r>
        <w:rPr>
          <w:spacing w:val="-12"/>
          <w:sz w:val="24"/>
        </w:rPr>
        <w:t xml:space="preserve"> </w:t>
      </w:r>
      <w:r>
        <w:rPr>
          <w:sz w:val="24"/>
        </w:rPr>
        <w:t>неопределённости</w:t>
      </w:r>
      <w:r>
        <w:rPr>
          <w:spacing w:val="-15"/>
          <w:sz w:val="24"/>
        </w:rPr>
        <w:t xml:space="preserve"> </w:t>
      </w:r>
      <w:r>
        <w:rPr>
          <w:sz w:val="24"/>
        </w:rPr>
        <w:t>и</w:t>
      </w:r>
      <w:r>
        <w:rPr>
          <w:spacing w:val="-15"/>
          <w:sz w:val="24"/>
        </w:rPr>
        <w:t xml:space="preserve"> </w:t>
      </w:r>
      <w:r>
        <w:rPr>
          <w:sz w:val="24"/>
        </w:rPr>
        <w:t>понимать</w:t>
      </w:r>
      <w:r>
        <w:rPr>
          <w:spacing w:val="-13"/>
          <w:sz w:val="24"/>
        </w:rPr>
        <w:t xml:space="preserve"> </w:t>
      </w:r>
      <w:r>
        <w:rPr>
          <w:sz w:val="24"/>
        </w:rPr>
        <w:t>вероятностный характер случайных событий.</w:t>
      </w:r>
    </w:p>
    <w:p w14:paraId="7DF9CF0E" w14:textId="77777777" w:rsidR="004C4874" w:rsidRDefault="00F01225">
      <w:pPr>
        <w:pStyle w:val="a4"/>
        <w:numPr>
          <w:ilvl w:val="2"/>
          <w:numId w:val="91"/>
        </w:numPr>
        <w:tabs>
          <w:tab w:val="left" w:pos="1568"/>
        </w:tabs>
        <w:spacing w:before="1"/>
        <w:ind w:left="849" w:right="278" w:firstLine="0"/>
        <w:jc w:val="both"/>
        <w:rPr>
          <w:sz w:val="24"/>
        </w:rPr>
      </w:pPr>
      <w:r>
        <w:rPr>
          <w:sz w:val="24"/>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w:t>
      </w:r>
      <w:r>
        <w:rPr>
          <w:spacing w:val="-3"/>
          <w:sz w:val="24"/>
        </w:rPr>
        <w:t xml:space="preserve"> </w:t>
      </w:r>
      <w:r>
        <w:rPr>
          <w:sz w:val="24"/>
        </w:rPr>
        <w:t>и</w:t>
      </w:r>
      <w:r>
        <w:rPr>
          <w:spacing w:val="-2"/>
          <w:sz w:val="24"/>
        </w:rPr>
        <w:t xml:space="preserve"> </w:t>
      </w:r>
      <w:r>
        <w:rPr>
          <w:sz w:val="24"/>
        </w:rPr>
        <w:t>методы</w:t>
      </w:r>
      <w:r>
        <w:rPr>
          <w:spacing w:val="-2"/>
          <w:sz w:val="24"/>
        </w:rPr>
        <w:t xml:space="preserve"> </w:t>
      </w:r>
      <w:r>
        <w:rPr>
          <w:sz w:val="24"/>
        </w:rPr>
        <w:t>мышления,</w:t>
      </w:r>
      <w:r>
        <w:rPr>
          <w:spacing w:val="-2"/>
          <w:sz w:val="24"/>
        </w:rPr>
        <w:t xml:space="preserve"> </w:t>
      </w:r>
      <w:r>
        <w:rPr>
          <w:sz w:val="24"/>
        </w:rPr>
        <w:t>как</w:t>
      </w:r>
      <w:r>
        <w:rPr>
          <w:spacing w:val="-1"/>
          <w:sz w:val="24"/>
        </w:rPr>
        <w:t xml:space="preserve"> </w:t>
      </w:r>
      <w:r>
        <w:rPr>
          <w:sz w:val="24"/>
        </w:rPr>
        <w:t>индукция</w:t>
      </w:r>
      <w:r>
        <w:rPr>
          <w:spacing w:val="-1"/>
          <w:sz w:val="24"/>
        </w:rPr>
        <w:t xml:space="preserve"> </w:t>
      </w:r>
      <w:r>
        <w:rPr>
          <w:sz w:val="24"/>
        </w:rPr>
        <w:t>и</w:t>
      </w:r>
      <w:r>
        <w:rPr>
          <w:spacing w:val="-2"/>
          <w:sz w:val="24"/>
        </w:rPr>
        <w:t xml:space="preserve"> </w:t>
      </w:r>
      <w:r>
        <w:rPr>
          <w:sz w:val="24"/>
        </w:rPr>
        <w:t>дедукция,</w:t>
      </w:r>
      <w:r>
        <w:rPr>
          <w:spacing w:val="-2"/>
          <w:sz w:val="24"/>
        </w:rPr>
        <w:t xml:space="preserve"> </w:t>
      </w:r>
      <w:r>
        <w:rPr>
          <w:sz w:val="24"/>
        </w:rPr>
        <w:t>обобщение</w:t>
      </w:r>
      <w:r>
        <w:rPr>
          <w:spacing w:val="-3"/>
          <w:sz w:val="24"/>
        </w:rPr>
        <w:t xml:space="preserve"> </w:t>
      </w:r>
      <w:r>
        <w:rPr>
          <w:sz w:val="24"/>
        </w:rPr>
        <w:t>и</w:t>
      </w:r>
      <w:r>
        <w:rPr>
          <w:spacing w:val="-4"/>
          <w:sz w:val="24"/>
        </w:rPr>
        <w:t xml:space="preserve"> </w:t>
      </w:r>
      <w:r>
        <w:rPr>
          <w:sz w:val="24"/>
        </w:rPr>
        <w:t>конкретизация,</w:t>
      </w:r>
      <w:r>
        <w:rPr>
          <w:spacing w:val="-2"/>
          <w:sz w:val="24"/>
        </w:rPr>
        <w:t xml:space="preserve"> </w:t>
      </w:r>
      <w:r>
        <w:rPr>
          <w:sz w:val="24"/>
        </w:rPr>
        <w:t>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w:t>
      </w:r>
      <w:r>
        <w:rPr>
          <w:spacing w:val="-3"/>
          <w:sz w:val="24"/>
        </w:rPr>
        <w:t xml:space="preserve"> </w:t>
      </w:r>
      <w:r>
        <w:rPr>
          <w:sz w:val="24"/>
        </w:rPr>
        <w:t>формирование</w:t>
      </w:r>
      <w:r>
        <w:rPr>
          <w:spacing w:val="-5"/>
          <w:sz w:val="24"/>
        </w:rPr>
        <w:t xml:space="preserve"> </w:t>
      </w:r>
      <w:r>
        <w:rPr>
          <w:sz w:val="24"/>
        </w:rPr>
        <w:t>алгоритмической</w:t>
      </w:r>
      <w:r>
        <w:rPr>
          <w:spacing w:val="-6"/>
          <w:sz w:val="24"/>
        </w:rPr>
        <w:t xml:space="preserve"> </w:t>
      </w:r>
      <w:r>
        <w:rPr>
          <w:sz w:val="24"/>
        </w:rPr>
        <w:t>компоненты</w:t>
      </w:r>
      <w:r>
        <w:rPr>
          <w:spacing w:val="-4"/>
          <w:sz w:val="24"/>
        </w:rPr>
        <w:t xml:space="preserve"> </w:t>
      </w:r>
      <w:r>
        <w:rPr>
          <w:sz w:val="24"/>
        </w:rPr>
        <w:t>мышления</w:t>
      </w:r>
      <w:r>
        <w:rPr>
          <w:spacing w:val="-1"/>
          <w:sz w:val="24"/>
        </w:rPr>
        <w:t xml:space="preserve"> </w:t>
      </w:r>
      <w:r>
        <w:rPr>
          <w:sz w:val="24"/>
        </w:rPr>
        <w:t>и</w:t>
      </w:r>
      <w:r>
        <w:rPr>
          <w:spacing w:val="-3"/>
          <w:sz w:val="24"/>
        </w:rPr>
        <w:t xml:space="preserve"> </w:t>
      </w:r>
      <w:r>
        <w:rPr>
          <w:sz w:val="24"/>
        </w:rPr>
        <w:t>воспитание</w:t>
      </w:r>
      <w:r>
        <w:rPr>
          <w:spacing w:val="-3"/>
          <w:sz w:val="24"/>
        </w:rPr>
        <w:t xml:space="preserve"> </w:t>
      </w:r>
      <w:r>
        <w:rPr>
          <w:sz w:val="24"/>
        </w:rPr>
        <w:t>умений действовать</w:t>
      </w:r>
      <w:r>
        <w:rPr>
          <w:spacing w:val="-15"/>
          <w:sz w:val="24"/>
        </w:rPr>
        <w:t xml:space="preserve"> </w:t>
      </w:r>
      <w:r>
        <w:rPr>
          <w:sz w:val="24"/>
        </w:rPr>
        <w:t>по</w:t>
      </w:r>
      <w:r>
        <w:rPr>
          <w:spacing w:val="-15"/>
          <w:sz w:val="24"/>
        </w:rPr>
        <w:t xml:space="preserve"> </w:t>
      </w:r>
      <w:r>
        <w:rPr>
          <w:sz w:val="24"/>
        </w:rPr>
        <w:t>заданным</w:t>
      </w:r>
      <w:r>
        <w:rPr>
          <w:spacing w:val="-15"/>
          <w:sz w:val="24"/>
        </w:rPr>
        <w:t xml:space="preserve"> </w:t>
      </w:r>
      <w:r>
        <w:rPr>
          <w:sz w:val="24"/>
        </w:rPr>
        <w:t>алгоритмам,</w:t>
      </w:r>
      <w:r>
        <w:rPr>
          <w:spacing w:val="-15"/>
          <w:sz w:val="24"/>
        </w:rPr>
        <w:t xml:space="preserve"> </w:t>
      </w:r>
      <w:r>
        <w:rPr>
          <w:sz w:val="24"/>
        </w:rPr>
        <w:t>совершенствовать</w:t>
      </w:r>
      <w:r>
        <w:rPr>
          <w:spacing w:val="-14"/>
          <w:sz w:val="24"/>
        </w:rPr>
        <w:t xml:space="preserve"> </w:t>
      </w:r>
      <w:r>
        <w:rPr>
          <w:sz w:val="24"/>
        </w:rPr>
        <w:t>известные</w:t>
      </w:r>
      <w:r>
        <w:rPr>
          <w:spacing w:val="-15"/>
          <w:sz w:val="24"/>
        </w:rPr>
        <w:t xml:space="preserve"> </w:t>
      </w:r>
      <w:r>
        <w:rPr>
          <w:sz w:val="24"/>
        </w:rPr>
        <w:t>и</w:t>
      </w:r>
      <w:r>
        <w:rPr>
          <w:spacing w:val="-15"/>
          <w:sz w:val="24"/>
        </w:rPr>
        <w:t xml:space="preserve"> </w:t>
      </w:r>
      <w:r>
        <w:rPr>
          <w:sz w:val="24"/>
        </w:rPr>
        <w:t>конструировать</w:t>
      </w:r>
      <w:r>
        <w:rPr>
          <w:spacing w:val="-14"/>
          <w:sz w:val="24"/>
        </w:rPr>
        <w:t xml:space="preserve"> </w:t>
      </w:r>
      <w:r>
        <w:rPr>
          <w:sz w:val="24"/>
        </w:rPr>
        <w:t>новые. В процессе решения задач – основой учебной деятельности на уроках математики – развиваются творческая и прикладная стороны мышления.</w:t>
      </w:r>
    </w:p>
    <w:p w14:paraId="73895234" w14:textId="77777777" w:rsidR="004C4874" w:rsidRDefault="00F01225">
      <w:pPr>
        <w:pStyle w:val="a4"/>
        <w:numPr>
          <w:ilvl w:val="2"/>
          <w:numId w:val="91"/>
        </w:numPr>
        <w:tabs>
          <w:tab w:val="left" w:pos="1568"/>
        </w:tabs>
        <w:spacing w:before="1"/>
        <w:ind w:left="849" w:right="283" w:firstLine="0"/>
        <w:jc w:val="both"/>
        <w:rPr>
          <w:sz w:val="24"/>
        </w:rPr>
      </w:pPr>
      <w:r>
        <w:rPr>
          <w:sz w:val="24"/>
        </w:rPr>
        <w:t xml:space="preserve">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w:t>
      </w:r>
      <w:r>
        <w:rPr>
          <w:spacing w:val="-2"/>
          <w:sz w:val="24"/>
        </w:rPr>
        <w:t>представления.</w:t>
      </w:r>
    </w:p>
    <w:p w14:paraId="76239A7C" w14:textId="77777777" w:rsidR="004C4874" w:rsidRDefault="00F01225">
      <w:pPr>
        <w:pStyle w:val="a4"/>
        <w:numPr>
          <w:ilvl w:val="2"/>
          <w:numId w:val="91"/>
        </w:numPr>
        <w:tabs>
          <w:tab w:val="left" w:pos="1568"/>
        </w:tabs>
        <w:ind w:left="849" w:right="277" w:firstLine="0"/>
        <w:jc w:val="both"/>
        <w:rPr>
          <w:sz w:val="24"/>
        </w:rPr>
      </w:pPr>
      <w:r>
        <w:rPr>
          <w:sz w:val="24"/>
        </w:rPr>
        <w:t>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14:paraId="4EEA8227" w14:textId="77777777" w:rsidR="004C4874" w:rsidRDefault="00F01225">
      <w:pPr>
        <w:pStyle w:val="a4"/>
        <w:numPr>
          <w:ilvl w:val="2"/>
          <w:numId w:val="91"/>
        </w:numPr>
        <w:tabs>
          <w:tab w:val="left" w:pos="1568"/>
        </w:tabs>
        <w:ind w:left="1568" w:hanging="719"/>
        <w:jc w:val="both"/>
        <w:rPr>
          <w:sz w:val="24"/>
        </w:rPr>
      </w:pPr>
      <w:r>
        <w:rPr>
          <w:sz w:val="24"/>
        </w:rPr>
        <w:t>Приоритетными</w:t>
      </w:r>
      <w:r>
        <w:rPr>
          <w:spacing w:val="-5"/>
          <w:sz w:val="24"/>
        </w:rPr>
        <w:t xml:space="preserve"> </w:t>
      </w:r>
      <w:r>
        <w:rPr>
          <w:sz w:val="24"/>
        </w:rPr>
        <w:t>целями</w:t>
      </w:r>
      <w:r>
        <w:rPr>
          <w:spacing w:val="-3"/>
          <w:sz w:val="24"/>
        </w:rPr>
        <w:t xml:space="preserve"> </w:t>
      </w:r>
      <w:r>
        <w:rPr>
          <w:sz w:val="24"/>
        </w:rPr>
        <w:t>обучения</w:t>
      </w:r>
      <w:r>
        <w:rPr>
          <w:spacing w:val="-3"/>
          <w:sz w:val="24"/>
        </w:rPr>
        <w:t xml:space="preserve"> </w:t>
      </w:r>
      <w:r>
        <w:rPr>
          <w:sz w:val="24"/>
        </w:rPr>
        <w:t>математике</w:t>
      </w:r>
      <w:r>
        <w:rPr>
          <w:spacing w:val="-4"/>
          <w:sz w:val="24"/>
        </w:rPr>
        <w:t xml:space="preserve"> </w:t>
      </w:r>
      <w:r>
        <w:rPr>
          <w:sz w:val="24"/>
        </w:rPr>
        <w:t>в</w:t>
      </w:r>
      <w:r>
        <w:rPr>
          <w:spacing w:val="-4"/>
          <w:sz w:val="24"/>
        </w:rPr>
        <w:t xml:space="preserve"> </w:t>
      </w:r>
      <w:r>
        <w:rPr>
          <w:sz w:val="24"/>
        </w:rPr>
        <w:t>5–9</w:t>
      </w:r>
      <w:r>
        <w:rPr>
          <w:spacing w:val="-3"/>
          <w:sz w:val="24"/>
        </w:rPr>
        <w:t xml:space="preserve"> </w:t>
      </w:r>
      <w:r>
        <w:rPr>
          <w:sz w:val="24"/>
        </w:rPr>
        <w:t>классах</w:t>
      </w:r>
      <w:r>
        <w:rPr>
          <w:spacing w:val="-1"/>
          <w:sz w:val="24"/>
        </w:rPr>
        <w:t xml:space="preserve"> </w:t>
      </w:r>
      <w:r>
        <w:rPr>
          <w:spacing w:val="-2"/>
          <w:sz w:val="24"/>
        </w:rPr>
        <w:t>являются:</w:t>
      </w:r>
    </w:p>
    <w:p w14:paraId="158FFCCB" w14:textId="77777777" w:rsidR="004C4874" w:rsidRDefault="00F01225">
      <w:pPr>
        <w:pStyle w:val="a3"/>
        <w:ind w:right="284"/>
      </w:pPr>
      <w: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4FE1BD6E" w14:textId="77777777" w:rsidR="004C4874" w:rsidRDefault="00F01225">
      <w:pPr>
        <w:pStyle w:val="a3"/>
        <w:spacing w:before="1"/>
        <w:ind w:right="282"/>
      </w:pPr>
      <w:r>
        <w:t xml:space="preserve">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w:t>
      </w:r>
      <w:r>
        <w:rPr>
          <w:spacing w:val="-2"/>
        </w:rPr>
        <w:t>человечества;</w:t>
      </w:r>
    </w:p>
    <w:p w14:paraId="222CFBF4" w14:textId="77777777" w:rsidR="004C4874" w:rsidRDefault="00F01225">
      <w:pPr>
        <w:pStyle w:val="a3"/>
        <w:ind w:right="287"/>
      </w:pPr>
      <w:r>
        <w:t xml:space="preserve">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w:t>
      </w:r>
      <w:r>
        <w:rPr>
          <w:spacing w:val="-2"/>
        </w:rPr>
        <w:t>математики;</w:t>
      </w:r>
    </w:p>
    <w:p w14:paraId="32CA950F" w14:textId="77777777" w:rsidR="004C4874" w:rsidRDefault="00F01225">
      <w:pPr>
        <w:pStyle w:val="a3"/>
        <w:ind w:right="275"/>
      </w:pPr>
      <w: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 ориентированных задач, интерпретировать и оценивать полученные результаты.</w:t>
      </w:r>
    </w:p>
    <w:p w14:paraId="20C53CFD" w14:textId="77777777" w:rsidR="004C4874" w:rsidRDefault="00F01225">
      <w:pPr>
        <w:pStyle w:val="a4"/>
        <w:numPr>
          <w:ilvl w:val="2"/>
          <w:numId w:val="91"/>
        </w:numPr>
        <w:tabs>
          <w:tab w:val="left" w:pos="1568"/>
        </w:tabs>
        <w:ind w:left="849" w:right="283" w:firstLine="0"/>
        <w:jc w:val="both"/>
        <w:rPr>
          <w:sz w:val="24"/>
        </w:rPr>
      </w:pPr>
      <w:r>
        <w:rPr>
          <w:sz w:val="24"/>
        </w:rPr>
        <w:t>Основные модули содержания программы по математике в 5–9 классах: «Числа и вычисления»,</w:t>
      </w:r>
      <w:r>
        <w:rPr>
          <w:spacing w:val="80"/>
          <w:sz w:val="24"/>
        </w:rPr>
        <w:t xml:space="preserve"> </w:t>
      </w:r>
      <w:r>
        <w:rPr>
          <w:sz w:val="24"/>
        </w:rPr>
        <w:t>«Алгебра»</w:t>
      </w:r>
      <w:r>
        <w:rPr>
          <w:spacing w:val="80"/>
          <w:sz w:val="24"/>
        </w:rPr>
        <w:t xml:space="preserve"> </w:t>
      </w:r>
      <w:r>
        <w:rPr>
          <w:sz w:val="24"/>
        </w:rPr>
        <w:t>(«Алгебраические</w:t>
      </w:r>
      <w:r>
        <w:rPr>
          <w:spacing w:val="80"/>
          <w:sz w:val="24"/>
        </w:rPr>
        <w:t xml:space="preserve"> </w:t>
      </w:r>
      <w:r>
        <w:rPr>
          <w:sz w:val="24"/>
        </w:rPr>
        <w:t>выражения»,</w:t>
      </w:r>
      <w:r>
        <w:rPr>
          <w:spacing w:val="80"/>
          <w:sz w:val="24"/>
        </w:rPr>
        <w:t xml:space="preserve"> </w:t>
      </w:r>
      <w:r>
        <w:rPr>
          <w:sz w:val="24"/>
        </w:rPr>
        <w:t>«Уравнения</w:t>
      </w:r>
      <w:r>
        <w:rPr>
          <w:spacing w:val="80"/>
          <w:sz w:val="24"/>
        </w:rPr>
        <w:t xml:space="preserve"> </w:t>
      </w:r>
      <w:r>
        <w:rPr>
          <w:sz w:val="24"/>
        </w:rPr>
        <w:t>и</w:t>
      </w:r>
      <w:r>
        <w:rPr>
          <w:spacing w:val="80"/>
          <w:sz w:val="24"/>
        </w:rPr>
        <w:t xml:space="preserve"> </w:t>
      </w:r>
      <w:r>
        <w:rPr>
          <w:sz w:val="24"/>
        </w:rPr>
        <w:t>неравенства»),</w:t>
      </w:r>
    </w:p>
    <w:p w14:paraId="49C175E6" w14:textId="77777777" w:rsidR="004C4874" w:rsidRDefault="00F01225">
      <w:pPr>
        <w:pStyle w:val="a3"/>
        <w:ind w:right="282"/>
      </w:pPr>
      <w:r>
        <w:t>«Функции», «Геометрия» («Геометрические фигуры и их свойства», «Измерение геометрических</w:t>
      </w:r>
      <w:r>
        <w:rPr>
          <w:spacing w:val="80"/>
        </w:rPr>
        <w:t xml:space="preserve"> </w:t>
      </w:r>
      <w:r>
        <w:t>величин»),</w:t>
      </w:r>
      <w:r>
        <w:rPr>
          <w:spacing w:val="80"/>
        </w:rPr>
        <w:t xml:space="preserve"> </w:t>
      </w:r>
      <w:r>
        <w:t>«Вероятность</w:t>
      </w:r>
      <w:r>
        <w:rPr>
          <w:spacing w:val="80"/>
        </w:rPr>
        <w:t xml:space="preserve"> </w:t>
      </w:r>
      <w:r>
        <w:t>и</w:t>
      </w:r>
      <w:r>
        <w:rPr>
          <w:spacing w:val="80"/>
        </w:rPr>
        <w:t xml:space="preserve"> </w:t>
      </w:r>
      <w:r>
        <w:t>статистика».</w:t>
      </w:r>
      <w:r>
        <w:rPr>
          <w:spacing w:val="80"/>
        </w:rPr>
        <w:t xml:space="preserve"> </w:t>
      </w:r>
      <w:r>
        <w:t>Данные</w:t>
      </w:r>
      <w:r>
        <w:rPr>
          <w:spacing w:val="80"/>
        </w:rPr>
        <w:t xml:space="preserve"> </w:t>
      </w:r>
      <w:r>
        <w:t>модули</w:t>
      </w:r>
      <w:r>
        <w:rPr>
          <w:spacing w:val="80"/>
        </w:rPr>
        <w:t xml:space="preserve"> </w:t>
      </w:r>
      <w:r>
        <w:t>развиваются</w:t>
      </w:r>
    </w:p>
    <w:p w14:paraId="1DD4D70B" w14:textId="77777777" w:rsidR="004C4874" w:rsidRDefault="004C4874">
      <w:pPr>
        <w:pStyle w:val="a3"/>
        <w:sectPr w:rsidR="004C4874">
          <w:pgSz w:w="11910" w:h="16850"/>
          <w:pgMar w:top="1020" w:right="283" w:bottom="280" w:left="992" w:header="569" w:footer="0" w:gutter="0"/>
          <w:cols w:space="720"/>
        </w:sectPr>
      </w:pPr>
    </w:p>
    <w:p w14:paraId="094A7659" w14:textId="77777777" w:rsidR="004C4874" w:rsidRDefault="00F01225">
      <w:pPr>
        <w:pStyle w:val="a3"/>
        <w:spacing w:before="88"/>
        <w:ind w:right="277"/>
      </w:pPr>
      <w:r>
        <w:lastRenderedPageBreak/>
        <w:t>параллельно, каждая в соответствии с собственной логикой, однако не независимо один от другого, а в тесном контакте и взаимодействии.</w:t>
      </w:r>
    </w:p>
    <w:p w14:paraId="08AAF466" w14:textId="77777777" w:rsidR="004C4874" w:rsidRDefault="00F01225">
      <w:pPr>
        <w:pStyle w:val="a3"/>
        <w:ind w:right="280"/>
      </w:pPr>
      <w:r>
        <w:t xml:space="preserve">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w:t>
      </w:r>
      <w:r>
        <w:rPr>
          <w:spacing w:val="-2"/>
        </w:rPr>
        <w:t>связи.</w:t>
      </w:r>
    </w:p>
    <w:p w14:paraId="216EAC26" w14:textId="77777777" w:rsidR="004C4874" w:rsidRDefault="00F01225">
      <w:pPr>
        <w:pStyle w:val="a4"/>
        <w:numPr>
          <w:ilvl w:val="2"/>
          <w:numId w:val="91"/>
        </w:numPr>
        <w:tabs>
          <w:tab w:val="left" w:pos="1568"/>
        </w:tabs>
        <w:ind w:left="849" w:right="279" w:firstLine="0"/>
        <w:jc w:val="both"/>
        <w:rPr>
          <w:sz w:val="24"/>
        </w:rPr>
      </w:pPr>
      <w:r>
        <w:rPr>
          <w:sz w:val="24"/>
        </w:rPr>
        <w:t>В</w:t>
      </w:r>
      <w:r>
        <w:rPr>
          <w:spacing w:val="-15"/>
          <w:sz w:val="24"/>
        </w:rPr>
        <w:t xml:space="preserve"> </w:t>
      </w:r>
      <w:r>
        <w:rPr>
          <w:sz w:val="24"/>
        </w:rPr>
        <w:t>соответствии</w:t>
      </w:r>
      <w:r>
        <w:rPr>
          <w:spacing w:val="-14"/>
          <w:sz w:val="24"/>
        </w:rPr>
        <w:t xml:space="preserve"> </w:t>
      </w:r>
      <w:r>
        <w:rPr>
          <w:sz w:val="24"/>
        </w:rPr>
        <w:t>с</w:t>
      </w:r>
      <w:r>
        <w:rPr>
          <w:spacing w:val="-15"/>
          <w:sz w:val="24"/>
        </w:rPr>
        <w:t xml:space="preserve"> </w:t>
      </w:r>
      <w:r>
        <w:rPr>
          <w:sz w:val="24"/>
        </w:rPr>
        <w:t>ФГОС</w:t>
      </w:r>
      <w:r>
        <w:rPr>
          <w:spacing w:val="-13"/>
          <w:sz w:val="24"/>
        </w:rPr>
        <w:t xml:space="preserve"> </w:t>
      </w:r>
      <w:r>
        <w:rPr>
          <w:sz w:val="24"/>
        </w:rPr>
        <w:t>ООО</w:t>
      </w:r>
      <w:r>
        <w:rPr>
          <w:spacing w:val="-15"/>
          <w:sz w:val="24"/>
        </w:rPr>
        <w:t xml:space="preserve"> </w:t>
      </w:r>
      <w:r>
        <w:rPr>
          <w:sz w:val="24"/>
        </w:rPr>
        <w:t>математика</w:t>
      </w:r>
      <w:r>
        <w:rPr>
          <w:spacing w:val="-15"/>
          <w:sz w:val="24"/>
        </w:rPr>
        <w:t xml:space="preserve"> </w:t>
      </w:r>
      <w:r>
        <w:rPr>
          <w:sz w:val="24"/>
        </w:rPr>
        <w:t>является</w:t>
      </w:r>
      <w:r>
        <w:rPr>
          <w:spacing w:val="-14"/>
          <w:sz w:val="24"/>
        </w:rPr>
        <w:t xml:space="preserve"> </w:t>
      </w:r>
      <w:r>
        <w:rPr>
          <w:sz w:val="24"/>
        </w:rPr>
        <w:t>обязательным</w:t>
      </w:r>
      <w:r>
        <w:rPr>
          <w:spacing w:val="-12"/>
          <w:sz w:val="24"/>
        </w:rPr>
        <w:t xml:space="preserve"> </w:t>
      </w:r>
      <w:r>
        <w:rPr>
          <w:sz w:val="24"/>
        </w:rPr>
        <w:t>учебным</w:t>
      </w:r>
      <w:r>
        <w:rPr>
          <w:spacing w:val="-15"/>
          <w:sz w:val="24"/>
        </w:rPr>
        <w:t xml:space="preserve"> </w:t>
      </w:r>
      <w:r>
        <w:rPr>
          <w:sz w:val="24"/>
        </w:rPr>
        <w:t>предметом на</w:t>
      </w:r>
      <w:r>
        <w:rPr>
          <w:spacing w:val="-3"/>
          <w:sz w:val="24"/>
        </w:rPr>
        <w:t xml:space="preserve"> </w:t>
      </w:r>
      <w:r>
        <w:rPr>
          <w:sz w:val="24"/>
        </w:rPr>
        <w:t>уровне</w:t>
      </w:r>
      <w:r>
        <w:rPr>
          <w:spacing w:val="-5"/>
          <w:sz w:val="24"/>
        </w:rPr>
        <w:t xml:space="preserve"> </w:t>
      </w:r>
      <w:r>
        <w:rPr>
          <w:sz w:val="24"/>
        </w:rPr>
        <w:t>основного</w:t>
      </w:r>
      <w:r>
        <w:rPr>
          <w:spacing w:val="-4"/>
          <w:sz w:val="24"/>
        </w:rPr>
        <w:t xml:space="preserve"> </w:t>
      </w:r>
      <w:r>
        <w:rPr>
          <w:sz w:val="24"/>
        </w:rPr>
        <w:t>общего</w:t>
      </w:r>
      <w:r>
        <w:rPr>
          <w:spacing w:val="-4"/>
          <w:sz w:val="24"/>
        </w:rPr>
        <w:t xml:space="preserve"> </w:t>
      </w:r>
      <w:r>
        <w:rPr>
          <w:sz w:val="24"/>
        </w:rPr>
        <w:t>образования.</w:t>
      </w:r>
      <w:r>
        <w:rPr>
          <w:spacing w:val="-4"/>
          <w:sz w:val="24"/>
        </w:rPr>
        <w:t xml:space="preserve"> </w:t>
      </w:r>
      <w:r>
        <w:rPr>
          <w:sz w:val="24"/>
        </w:rPr>
        <w:t>В</w:t>
      </w:r>
      <w:r>
        <w:rPr>
          <w:spacing w:val="-6"/>
          <w:sz w:val="24"/>
        </w:rPr>
        <w:t xml:space="preserve"> </w:t>
      </w:r>
      <w:r>
        <w:rPr>
          <w:sz w:val="24"/>
        </w:rPr>
        <w:t>5–9</w:t>
      </w:r>
      <w:r>
        <w:rPr>
          <w:spacing w:val="-4"/>
          <w:sz w:val="24"/>
        </w:rPr>
        <w:t xml:space="preserve"> </w:t>
      </w:r>
      <w:r>
        <w:rPr>
          <w:sz w:val="24"/>
        </w:rPr>
        <w:t>классах</w:t>
      </w:r>
      <w:r>
        <w:rPr>
          <w:spacing w:val="-2"/>
          <w:sz w:val="24"/>
        </w:rPr>
        <w:t xml:space="preserve"> </w:t>
      </w:r>
      <w:r>
        <w:rPr>
          <w:sz w:val="24"/>
        </w:rPr>
        <w:t>математика</w:t>
      </w:r>
      <w:r>
        <w:rPr>
          <w:spacing w:val="-5"/>
          <w:sz w:val="24"/>
        </w:rPr>
        <w:t xml:space="preserve"> </w:t>
      </w:r>
      <w:r>
        <w:rPr>
          <w:sz w:val="24"/>
        </w:rPr>
        <w:t>традиционно</w:t>
      </w:r>
      <w:r>
        <w:rPr>
          <w:spacing w:val="-7"/>
          <w:sz w:val="24"/>
        </w:rPr>
        <w:t xml:space="preserve"> </w:t>
      </w:r>
      <w:r>
        <w:rPr>
          <w:sz w:val="24"/>
        </w:rPr>
        <w:t xml:space="preserve">изучается в рамках следующих учебных курсов: в 5–6 классах – курса «Математика», в 7–9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w:t>
      </w:r>
      <w:r>
        <w:rPr>
          <w:spacing w:val="-2"/>
          <w:sz w:val="24"/>
        </w:rPr>
        <w:t>статистика».</w:t>
      </w:r>
    </w:p>
    <w:p w14:paraId="2DCEDF09" w14:textId="77777777" w:rsidR="004C4874" w:rsidRDefault="00F01225">
      <w:pPr>
        <w:pStyle w:val="a4"/>
        <w:numPr>
          <w:ilvl w:val="2"/>
          <w:numId w:val="91"/>
        </w:numPr>
        <w:tabs>
          <w:tab w:val="left" w:pos="1568"/>
        </w:tabs>
        <w:spacing w:before="1"/>
        <w:ind w:left="849" w:right="283" w:firstLine="0"/>
        <w:jc w:val="both"/>
        <w:rPr>
          <w:sz w:val="24"/>
        </w:rPr>
      </w:pPr>
      <w:r>
        <w:rPr>
          <w:sz w:val="24"/>
        </w:rPr>
        <w:t>Общее число часов, отведенных для изучения математики (базовый уровень) на уровне</w:t>
      </w:r>
      <w:r>
        <w:rPr>
          <w:spacing w:val="-4"/>
          <w:sz w:val="24"/>
        </w:rPr>
        <w:t xml:space="preserve"> </w:t>
      </w:r>
      <w:r>
        <w:rPr>
          <w:sz w:val="24"/>
        </w:rPr>
        <w:t>основного</w:t>
      </w:r>
      <w:r>
        <w:rPr>
          <w:spacing w:val="-5"/>
          <w:sz w:val="24"/>
        </w:rPr>
        <w:t xml:space="preserve"> </w:t>
      </w:r>
      <w:r>
        <w:rPr>
          <w:sz w:val="24"/>
        </w:rPr>
        <w:t>общего</w:t>
      </w:r>
      <w:r>
        <w:rPr>
          <w:spacing w:val="-5"/>
          <w:sz w:val="24"/>
        </w:rPr>
        <w:t xml:space="preserve"> </w:t>
      </w:r>
      <w:r>
        <w:rPr>
          <w:sz w:val="24"/>
        </w:rPr>
        <w:t>образования,</w:t>
      </w:r>
      <w:r>
        <w:rPr>
          <w:spacing w:val="-2"/>
          <w:sz w:val="24"/>
        </w:rPr>
        <w:t xml:space="preserve"> </w:t>
      </w:r>
      <w:r>
        <w:rPr>
          <w:sz w:val="24"/>
        </w:rPr>
        <w:t>–</w:t>
      </w:r>
      <w:r>
        <w:rPr>
          <w:spacing w:val="-4"/>
          <w:sz w:val="24"/>
        </w:rPr>
        <w:t xml:space="preserve"> </w:t>
      </w:r>
      <w:r>
        <w:rPr>
          <w:sz w:val="24"/>
        </w:rPr>
        <w:t>952</w:t>
      </w:r>
      <w:r>
        <w:rPr>
          <w:spacing w:val="-2"/>
          <w:sz w:val="24"/>
        </w:rPr>
        <w:t xml:space="preserve"> </w:t>
      </w:r>
      <w:r>
        <w:rPr>
          <w:sz w:val="24"/>
        </w:rPr>
        <w:t>часа:</w:t>
      </w:r>
      <w:r>
        <w:rPr>
          <w:spacing w:val="-2"/>
          <w:sz w:val="24"/>
        </w:rPr>
        <w:t xml:space="preserve"> </w:t>
      </w:r>
      <w:r>
        <w:rPr>
          <w:sz w:val="24"/>
        </w:rPr>
        <w:t>в</w:t>
      </w:r>
      <w:r>
        <w:rPr>
          <w:spacing w:val="-5"/>
          <w:sz w:val="24"/>
        </w:rPr>
        <w:t xml:space="preserve"> </w:t>
      </w:r>
      <w:r>
        <w:rPr>
          <w:sz w:val="24"/>
        </w:rPr>
        <w:t>5</w:t>
      </w:r>
      <w:r>
        <w:rPr>
          <w:spacing w:val="-3"/>
          <w:sz w:val="24"/>
        </w:rPr>
        <w:t xml:space="preserve"> </w:t>
      </w:r>
      <w:r>
        <w:rPr>
          <w:sz w:val="24"/>
        </w:rPr>
        <w:t>классе</w:t>
      </w:r>
      <w:r>
        <w:rPr>
          <w:spacing w:val="-5"/>
          <w:sz w:val="24"/>
        </w:rPr>
        <w:t xml:space="preserve"> </w:t>
      </w:r>
      <w:r>
        <w:rPr>
          <w:sz w:val="24"/>
        </w:rPr>
        <w:t>–</w:t>
      </w:r>
      <w:r>
        <w:rPr>
          <w:spacing w:val="-2"/>
          <w:sz w:val="24"/>
        </w:rPr>
        <w:t xml:space="preserve"> </w:t>
      </w:r>
      <w:r>
        <w:rPr>
          <w:sz w:val="24"/>
        </w:rPr>
        <w:t>170</w:t>
      </w:r>
      <w:r>
        <w:rPr>
          <w:spacing w:val="-5"/>
          <w:sz w:val="24"/>
        </w:rPr>
        <w:t xml:space="preserve"> </w:t>
      </w:r>
      <w:r>
        <w:rPr>
          <w:sz w:val="24"/>
        </w:rPr>
        <w:t>часов</w:t>
      </w:r>
      <w:r>
        <w:rPr>
          <w:spacing w:val="-5"/>
          <w:sz w:val="24"/>
        </w:rPr>
        <w:t xml:space="preserve"> </w:t>
      </w:r>
      <w:r>
        <w:rPr>
          <w:sz w:val="24"/>
        </w:rPr>
        <w:t>(5</w:t>
      </w:r>
      <w:r>
        <w:rPr>
          <w:spacing w:val="-2"/>
          <w:sz w:val="24"/>
        </w:rPr>
        <w:t xml:space="preserve"> </w:t>
      </w:r>
      <w:r>
        <w:rPr>
          <w:sz w:val="24"/>
        </w:rPr>
        <w:t>часов</w:t>
      </w:r>
      <w:r>
        <w:rPr>
          <w:spacing w:val="-5"/>
          <w:sz w:val="24"/>
        </w:rPr>
        <w:t xml:space="preserve"> </w:t>
      </w:r>
      <w:r>
        <w:rPr>
          <w:sz w:val="24"/>
        </w:rPr>
        <w:t>в</w:t>
      </w:r>
      <w:r>
        <w:rPr>
          <w:spacing w:val="-3"/>
          <w:sz w:val="24"/>
        </w:rPr>
        <w:t xml:space="preserve"> </w:t>
      </w:r>
      <w:r>
        <w:rPr>
          <w:sz w:val="24"/>
        </w:rPr>
        <w:t>неделю), в</w:t>
      </w:r>
      <w:r>
        <w:rPr>
          <w:spacing w:val="-5"/>
          <w:sz w:val="24"/>
        </w:rPr>
        <w:t xml:space="preserve"> </w:t>
      </w:r>
      <w:r>
        <w:rPr>
          <w:sz w:val="24"/>
        </w:rPr>
        <w:t>6</w:t>
      </w:r>
      <w:r>
        <w:rPr>
          <w:spacing w:val="-5"/>
          <w:sz w:val="24"/>
        </w:rPr>
        <w:t xml:space="preserve"> </w:t>
      </w:r>
      <w:r>
        <w:rPr>
          <w:sz w:val="24"/>
        </w:rPr>
        <w:t>классе</w:t>
      </w:r>
      <w:r>
        <w:rPr>
          <w:spacing w:val="-5"/>
          <w:sz w:val="24"/>
        </w:rPr>
        <w:t xml:space="preserve"> </w:t>
      </w:r>
      <w:r>
        <w:rPr>
          <w:sz w:val="24"/>
        </w:rPr>
        <w:t>–</w:t>
      </w:r>
      <w:r>
        <w:rPr>
          <w:spacing w:val="-5"/>
          <w:sz w:val="24"/>
        </w:rPr>
        <w:t xml:space="preserve"> </w:t>
      </w:r>
      <w:r>
        <w:rPr>
          <w:sz w:val="24"/>
        </w:rPr>
        <w:t>170</w:t>
      </w:r>
      <w:r>
        <w:rPr>
          <w:spacing w:val="-2"/>
          <w:sz w:val="24"/>
        </w:rPr>
        <w:t xml:space="preserve"> </w:t>
      </w:r>
      <w:r>
        <w:rPr>
          <w:sz w:val="24"/>
        </w:rPr>
        <w:t>часов</w:t>
      </w:r>
      <w:r>
        <w:rPr>
          <w:spacing w:val="-5"/>
          <w:sz w:val="24"/>
        </w:rPr>
        <w:t xml:space="preserve"> </w:t>
      </w:r>
      <w:r>
        <w:rPr>
          <w:sz w:val="24"/>
        </w:rPr>
        <w:t>(5</w:t>
      </w:r>
      <w:r>
        <w:rPr>
          <w:spacing w:val="-4"/>
          <w:sz w:val="24"/>
        </w:rPr>
        <w:t xml:space="preserve"> </w:t>
      </w:r>
      <w:r>
        <w:rPr>
          <w:sz w:val="24"/>
        </w:rPr>
        <w:t>часов</w:t>
      </w:r>
      <w:r>
        <w:rPr>
          <w:spacing w:val="-3"/>
          <w:sz w:val="24"/>
        </w:rPr>
        <w:t xml:space="preserve"> </w:t>
      </w:r>
      <w:r>
        <w:rPr>
          <w:sz w:val="24"/>
        </w:rPr>
        <w:t>в</w:t>
      </w:r>
      <w:r>
        <w:rPr>
          <w:spacing w:val="-5"/>
          <w:sz w:val="24"/>
        </w:rPr>
        <w:t xml:space="preserve"> </w:t>
      </w:r>
      <w:r>
        <w:rPr>
          <w:sz w:val="24"/>
        </w:rPr>
        <w:t>неделю),</w:t>
      </w:r>
      <w:r>
        <w:rPr>
          <w:spacing w:val="-2"/>
          <w:sz w:val="24"/>
        </w:rPr>
        <w:t xml:space="preserve"> </w:t>
      </w:r>
      <w:r>
        <w:rPr>
          <w:sz w:val="24"/>
        </w:rPr>
        <w:t>в</w:t>
      </w:r>
      <w:r>
        <w:rPr>
          <w:spacing w:val="-6"/>
          <w:sz w:val="24"/>
        </w:rPr>
        <w:t xml:space="preserve"> </w:t>
      </w:r>
      <w:r>
        <w:rPr>
          <w:sz w:val="24"/>
        </w:rPr>
        <w:t>7</w:t>
      </w:r>
      <w:r>
        <w:rPr>
          <w:spacing w:val="-5"/>
          <w:sz w:val="24"/>
        </w:rPr>
        <w:t xml:space="preserve"> </w:t>
      </w:r>
      <w:r>
        <w:rPr>
          <w:sz w:val="24"/>
        </w:rPr>
        <w:t>классе</w:t>
      </w:r>
      <w:r>
        <w:rPr>
          <w:spacing w:val="-2"/>
          <w:sz w:val="24"/>
        </w:rPr>
        <w:t xml:space="preserve"> </w:t>
      </w:r>
      <w:r>
        <w:rPr>
          <w:sz w:val="24"/>
        </w:rPr>
        <w:t>–</w:t>
      </w:r>
      <w:r>
        <w:rPr>
          <w:spacing w:val="-5"/>
          <w:sz w:val="24"/>
        </w:rPr>
        <w:t xml:space="preserve"> </w:t>
      </w:r>
      <w:r>
        <w:rPr>
          <w:sz w:val="24"/>
        </w:rPr>
        <w:t>204</w:t>
      </w:r>
      <w:r>
        <w:rPr>
          <w:spacing w:val="-5"/>
          <w:sz w:val="24"/>
        </w:rPr>
        <w:t xml:space="preserve"> </w:t>
      </w:r>
      <w:r>
        <w:rPr>
          <w:sz w:val="24"/>
        </w:rPr>
        <w:t>часа</w:t>
      </w:r>
      <w:r>
        <w:rPr>
          <w:spacing w:val="-6"/>
          <w:sz w:val="24"/>
        </w:rPr>
        <w:t xml:space="preserve"> </w:t>
      </w:r>
      <w:r>
        <w:rPr>
          <w:sz w:val="24"/>
        </w:rPr>
        <w:t>(6</w:t>
      </w:r>
      <w:r>
        <w:rPr>
          <w:spacing w:val="-2"/>
          <w:sz w:val="24"/>
        </w:rPr>
        <w:t xml:space="preserve"> </w:t>
      </w:r>
      <w:r>
        <w:rPr>
          <w:sz w:val="24"/>
        </w:rPr>
        <w:t>часов</w:t>
      </w:r>
      <w:r>
        <w:rPr>
          <w:spacing w:val="-5"/>
          <w:sz w:val="24"/>
        </w:rPr>
        <w:t xml:space="preserve"> </w:t>
      </w:r>
      <w:r>
        <w:rPr>
          <w:sz w:val="24"/>
        </w:rPr>
        <w:t>в</w:t>
      </w:r>
      <w:r>
        <w:rPr>
          <w:spacing w:val="-5"/>
          <w:sz w:val="24"/>
        </w:rPr>
        <w:t xml:space="preserve"> </w:t>
      </w:r>
      <w:r>
        <w:rPr>
          <w:sz w:val="24"/>
        </w:rPr>
        <w:t>неделю),</w:t>
      </w:r>
      <w:r>
        <w:rPr>
          <w:spacing w:val="-6"/>
          <w:sz w:val="24"/>
        </w:rPr>
        <w:t xml:space="preserve"> </w:t>
      </w:r>
      <w:r>
        <w:rPr>
          <w:sz w:val="24"/>
        </w:rPr>
        <w:t>в</w:t>
      </w:r>
      <w:r>
        <w:rPr>
          <w:spacing w:val="-3"/>
          <w:sz w:val="24"/>
        </w:rPr>
        <w:t xml:space="preserve"> </w:t>
      </w:r>
      <w:r>
        <w:rPr>
          <w:sz w:val="24"/>
        </w:rPr>
        <w:t>8</w:t>
      </w:r>
      <w:r>
        <w:rPr>
          <w:spacing w:val="-5"/>
          <w:sz w:val="24"/>
        </w:rPr>
        <w:t xml:space="preserve"> </w:t>
      </w:r>
      <w:r>
        <w:rPr>
          <w:sz w:val="24"/>
        </w:rPr>
        <w:t>классе – 204 часа (6 часов в неделю), в 9 классе – 204 часа (6 часов в неделю).</w:t>
      </w:r>
    </w:p>
    <w:p w14:paraId="744F1CB4" w14:textId="77777777" w:rsidR="004C4874" w:rsidRDefault="00F01225">
      <w:pPr>
        <w:pStyle w:val="a4"/>
        <w:numPr>
          <w:ilvl w:val="1"/>
          <w:numId w:val="91"/>
        </w:numPr>
        <w:tabs>
          <w:tab w:val="left" w:pos="1388"/>
        </w:tabs>
        <w:ind w:left="849" w:right="281" w:firstLine="0"/>
        <w:jc w:val="both"/>
        <w:rPr>
          <w:sz w:val="24"/>
        </w:rPr>
      </w:pPr>
      <w:r>
        <w:rPr>
          <w:sz w:val="24"/>
        </w:rPr>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14:paraId="1A0D2DB0" w14:textId="77777777" w:rsidR="004C4874" w:rsidRDefault="00F01225">
      <w:pPr>
        <w:pStyle w:val="a4"/>
        <w:numPr>
          <w:ilvl w:val="2"/>
          <w:numId w:val="91"/>
        </w:numPr>
        <w:tabs>
          <w:tab w:val="left" w:pos="1568"/>
        </w:tabs>
        <w:ind w:left="1568" w:hanging="719"/>
        <w:jc w:val="both"/>
        <w:rPr>
          <w:sz w:val="24"/>
        </w:rPr>
      </w:pPr>
      <w:r>
        <w:rPr>
          <w:sz w:val="24"/>
        </w:rPr>
        <w:t>Личностные</w:t>
      </w:r>
      <w:r>
        <w:rPr>
          <w:spacing w:val="-8"/>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w:t>
      </w:r>
      <w:r>
        <w:rPr>
          <w:spacing w:val="-4"/>
          <w:sz w:val="24"/>
        </w:rPr>
        <w:t xml:space="preserve"> </w:t>
      </w:r>
      <w:r>
        <w:rPr>
          <w:sz w:val="24"/>
        </w:rPr>
        <w:t>по</w:t>
      </w:r>
      <w:r>
        <w:rPr>
          <w:spacing w:val="-3"/>
          <w:sz w:val="24"/>
        </w:rPr>
        <w:t xml:space="preserve"> </w:t>
      </w:r>
      <w:r>
        <w:rPr>
          <w:sz w:val="24"/>
        </w:rPr>
        <w:t>математике</w:t>
      </w:r>
      <w:r>
        <w:rPr>
          <w:spacing w:val="-4"/>
          <w:sz w:val="24"/>
        </w:rPr>
        <w:t xml:space="preserve"> </w:t>
      </w:r>
      <w:r>
        <w:rPr>
          <w:spacing w:val="-2"/>
          <w:sz w:val="24"/>
        </w:rPr>
        <w:t>характеризуются:</w:t>
      </w:r>
    </w:p>
    <w:p w14:paraId="069E7C01" w14:textId="77777777" w:rsidR="004C4874" w:rsidRDefault="00F01225">
      <w:pPr>
        <w:pStyle w:val="a4"/>
        <w:numPr>
          <w:ilvl w:val="0"/>
          <w:numId w:val="83"/>
        </w:numPr>
        <w:tabs>
          <w:tab w:val="left" w:pos="1107"/>
        </w:tabs>
        <w:ind w:left="1107" w:hanging="258"/>
        <w:jc w:val="both"/>
        <w:rPr>
          <w:sz w:val="24"/>
        </w:rPr>
      </w:pPr>
      <w:r>
        <w:rPr>
          <w:sz w:val="24"/>
        </w:rPr>
        <w:t>патриотическое</w:t>
      </w:r>
      <w:r>
        <w:rPr>
          <w:spacing w:val="-7"/>
          <w:sz w:val="24"/>
        </w:rPr>
        <w:t xml:space="preserve"> </w:t>
      </w:r>
      <w:r>
        <w:rPr>
          <w:spacing w:val="-2"/>
          <w:sz w:val="24"/>
        </w:rPr>
        <w:t>воспитание:</w:t>
      </w:r>
    </w:p>
    <w:p w14:paraId="0907D549" w14:textId="77777777" w:rsidR="004C4874" w:rsidRDefault="00F01225">
      <w:pPr>
        <w:pStyle w:val="a3"/>
        <w:spacing w:before="1"/>
        <w:ind w:right="280"/>
      </w:pPr>
      <w:r>
        <w:t>проявлением интереса к прошлому и настоящему российской математики, ценностным отношением</w:t>
      </w:r>
      <w:r>
        <w:rPr>
          <w:spacing w:val="-3"/>
        </w:rPr>
        <w:t xml:space="preserve"> </w:t>
      </w:r>
      <w:r>
        <w:t>к</w:t>
      </w:r>
      <w:r>
        <w:rPr>
          <w:spacing w:val="-2"/>
        </w:rPr>
        <w:t xml:space="preserve"> </w:t>
      </w:r>
      <w:r>
        <w:t>достижениям</w:t>
      </w:r>
      <w:r>
        <w:rPr>
          <w:spacing w:val="-3"/>
        </w:rPr>
        <w:t xml:space="preserve"> </w:t>
      </w:r>
      <w:r>
        <w:t>российских математиков</w:t>
      </w:r>
      <w:r>
        <w:rPr>
          <w:spacing w:val="-3"/>
        </w:rPr>
        <w:t xml:space="preserve"> </w:t>
      </w:r>
      <w:r>
        <w:t>и</w:t>
      </w:r>
      <w:r>
        <w:rPr>
          <w:spacing w:val="-1"/>
        </w:rPr>
        <w:t xml:space="preserve"> </w:t>
      </w:r>
      <w:r>
        <w:t>российской</w:t>
      </w:r>
      <w:r>
        <w:rPr>
          <w:spacing w:val="-1"/>
        </w:rPr>
        <w:t xml:space="preserve"> </w:t>
      </w:r>
      <w:r>
        <w:t>математической</w:t>
      </w:r>
      <w:r>
        <w:rPr>
          <w:spacing w:val="-1"/>
        </w:rPr>
        <w:t xml:space="preserve"> </w:t>
      </w:r>
      <w:r>
        <w:t>школы, к использованию этих достижений в других науках и прикладных сферах;</w:t>
      </w:r>
    </w:p>
    <w:p w14:paraId="0C8DF75D" w14:textId="77777777" w:rsidR="004C4874" w:rsidRDefault="00F01225">
      <w:pPr>
        <w:pStyle w:val="a4"/>
        <w:numPr>
          <w:ilvl w:val="0"/>
          <w:numId w:val="83"/>
        </w:numPr>
        <w:tabs>
          <w:tab w:val="left" w:pos="1107"/>
        </w:tabs>
        <w:ind w:left="1107" w:hanging="258"/>
        <w:jc w:val="both"/>
        <w:rPr>
          <w:sz w:val="24"/>
        </w:rPr>
      </w:pPr>
      <w:r>
        <w:rPr>
          <w:sz w:val="24"/>
        </w:rPr>
        <w:t>гражданское</w:t>
      </w:r>
      <w:r>
        <w:rPr>
          <w:spacing w:val="-4"/>
          <w:sz w:val="24"/>
        </w:rPr>
        <w:t xml:space="preserve"> </w:t>
      </w:r>
      <w:r>
        <w:rPr>
          <w:sz w:val="24"/>
        </w:rPr>
        <w:t>и</w:t>
      </w:r>
      <w:r>
        <w:rPr>
          <w:spacing w:val="-2"/>
          <w:sz w:val="24"/>
        </w:rPr>
        <w:t xml:space="preserve"> </w:t>
      </w:r>
      <w:r>
        <w:rPr>
          <w:sz w:val="24"/>
        </w:rPr>
        <w:t>духовно-нравственное</w:t>
      </w:r>
      <w:r>
        <w:rPr>
          <w:spacing w:val="-3"/>
          <w:sz w:val="24"/>
        </w:rPr>
        <w:t xml:space="preserve"> </w:t>
      </w:r>
      <w:r>
        <w:rPr>
          <w:spacing w:val="-2"/>
          <w:sz w:val="24"/>
        </w:rPr>
        <w:t>воспитание:</w:t>
      </w:r>
    </w:p>
    <w:p w14:paraId="3D5753D9" w14:textId="77777777" w:rsidR="004C4874" w:rsidRDefault="00F01225">
      <w:pPr>
        <w:pStyle w:val="a3"/>
        <w:ind w:right="279"/>
      </w:pPr>
      <w: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5A3873FD" w14:textId="77777777" w:rsidR="004C4874" w:rsidRDefault="00F01225">
      <w:pPr>
        <w:pStyle w:val="a4"/>
        <w:numPr>
          <w:ilvl w:val="0"/>
          <w:numId w:val="83"/>
        </w:numPr>
        <w:tabs>
          <w:tab w:val="left" w:pos="1107"/>
        </w:tabs>
        <w:ind w:left="1107" w:hanging="258"/>
        <w:jc w:val="both"/>
        <w:rPr>
          <w:sz w:val="24"/>
        </w:rPr>
      </w:pPr>
      <w:r>
        <w:rPr>
          <w:sz w:val="24"/>
        </w:rPr>
        <w:t>трудовое</w:t>
      </w:r>
      <w:r>
        <w:rPr>
          <w:spacing w:val="-3"/>
          <w:sz w:val="24"/>
        </w:rPr>
        <w:t xml:space="preserve"> </w:t>
      </w:r>
      <w:r>
        <w:rPr>
          <w:spacing w:val="-2"/>
          <w:sz w:val="24"/>
        </w:rPr>
        <w:t>воспитание:</w:t>
      </w:r>
    </w:p>
    <w:p w14:paraId="42C687AD" w14:textId="77777777" w:rsidR="004C4874" w:rsidRDefault="00F01225">
      <w:pPr>
        <w:pStyle w:val="a3"/>
        <w:ind w:right="282"/>
      </w:pPr>
      <w: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w:t>
      </w:r>
      <w:r>
        <w:rPr>
          <w:spacing w:val="-6"/>
        </w:rPr>
        <w:t xml:space="preserve"> </w:t>
      </w:r>
      <w:r>
        <w:t>выбором</w:t>
      </w:r>
      <w:r>
        <w:rPr>
          <w:spacing w:val="-4"/>
        </w:rPr>
        <w:t xml:space="preserve"> </w:t>
      </w:r>
      <w:r>
        <w:t>и</w:t>
      </w:r>
      <w:r>
        <w:rPr>
          <w:spacing w:val="-6"/>
        </w:rPr>
        <w:t xml:space="preserve"> </w:t>
      </w:r>
      <w:r>
        <w:t>построением</w:t>
      </w:r>
      <w:r>
        <w:rPr>
          <w:spacing w:val="-8"/>
        </w:rPr>
        <w:t xml:space="preserve"> </w:t>
      </w:r>
      <w:r>
        <w:t>индивидуальной</w:t>
      </w:r>
      <w:r>
        <w:rPr>
          <w:spacing w:val="-6"/>
        </w:rPr>
        <w:t xml:space="preserve"> </w:t>
      </w:r>
      <w:r>
        <w:t>траектории</w:t>
      </w:r>
      <w:r>
        <w:rPr>
          <w:spacing w:val="-5"/>
        </w:rPr>
        <w:t xml:space="preserve"> </w:t>
      </w:r>
      <w:r>
        <w:t>образования</w:t>
      </w:r>
      <w:r>
        <w:rPr>
          <w:spacing w:val="-7"/>
        </w:rPr>
        <w:t xml:space="preserve"> </w:t>
      </w:r>
      <w:r>
        <w:t>и</w:t>
      </w:r>
      <w:r>
        <w:rPr>
          <w:spacing w:val="-4"/>
        </w:rPr>
        <w:t xml:space="preserve"> </w:t>
      </w:r>
      <w:r>
        <w:t>жизненных планов с учётом личных интересов и общественных потребностей;</w:t>
      </w:r>
    </w:p>
    <w:p w14:paraId="554FDEB9" w14:textId="77777777" w:rsidR="004C4874" w:rsidRDefault="00F01225">
      <w:pPr>
        <w:pStyle w:val="a4"/>
        <w:numPr>
          <w:ilvl w:val="0"/>
          <w:numId w:val="83"/>
        </w:numPr>
        <w:tabs>
          <w:tab w:val="left" w:pos="1107"/>
        </w:tabs>
        <w:spacing w:before="1"/>
        <w:ind w:left="1107" w:hanging="258"/>
        <w:jc w:val="both"/>
        <w:rPr>
          <w:sz w:val="24"/>
        </w:rPr>
      </w:pPr>
      <w:r>
        <w:rPr>
          <w:sz w:val="24"/>
        </w:rPr>
        <w:t>эстетическое</w:t>
      </w:r>
      <w:r>
        <w:rPr>
          <w:spacing w:val="-6"/>
          <w:sz w:val="24"/>
        </w:rPr>
        <w:t xml:space="preserve"> </w:t>
      </w:r>
      <w:r>
        <w:rPr>
          <w:spacing w:val="-2"/>
          <w:sz w:val="24"/>
        </w:rPr>
        <w:t>воспитание:</w:t>
      </w:r>
    </w:p>
    <w:p w14:paraId="7420481B" w14:textId="77777777" w:rsidR="004C4874" w:rsidRDefault="00F01225">
      <w:pPr>
        <w:pStyle w:val="a3"/>
        <w:ind w:right="288"/>
      </w:pPr>
      <w: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157B190A" w14:textId="77777777" w:rsidR="004C4874" w:rsidRDefault="00F01225">
      <w:pPr>
        <w:pStyle w:val="a4"/>
        <w:numPr>
          <w:ilvl w:val="0"/>
          <w:numId w:val="83"/>
        </w:numPr>
        <w:tabs>
          <w:tab w:val="left" w:pos="1107"/>
        </w:tabs>
        <w:ind w:left="1107" w:hanging="258"/>
        <w:jc w:val="both"/>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2E7C5765" w14:textId="77777777" w:rsidR="004C4874" w:rsidRDefault="00F01225">
      <w:pPr>
        <w:pStyle w:val="a3"/>
        <w:ind w:right="281"/>
      </w:pPr>
      <w: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14:paraId="73319175" w14:textId="77777777" w:rsidR="004C4874" w:rsidRDefault="00F01225">
      <w:pPr>
        <w:pStyle w:val="a4"/>
        <w:numPr>
          <w:ilvl w:val="0"/>
          <w:numId w:val="83"/>
        </w:numPr>
        <w:tabs>
          <w:tab w:val="left" w:pos="1107"/>
        </w:tabs>
        <w:ind w:left="849" w:right="278" w:firstLine="0"/>
        <w:jc w:val="both"/>
        <w:rPr>
          <w:sz w:val="24"/>
        </w:rPr>
      </w:pPr>
      <w:r>
        <w:rPr>
          <w:sz w:val="24"/>
        </w:rPr>
        <w:t xml:space="preserve">физическое воспитание, формирование культуры здоровья и эмоционального </w:t>
      </w:r>
      <w:r>
        <w:rPr>
          <w:spacing w:val="-2"/>
          <w:sz w:val="24"/>
        </w:rPr>
        <w:t>благополучия:</w:t>
      </w:r>
    </w:p>
    <w:p w14:paraId="4FA6388E" w14:textId="77777777" w:rsidR="004C4874" w:rsidRDefault="00F01225">
      <w:pPr>
        <w:pStyle w:val="a3"/>
        <w:ind w:right="280"/>
      </w:pPr>
      <w:r>
        <w:t>готовностью применять математические знания в интересах своего здоровья, ведения здорового</w:t>
      </w:r>
      <w:r>
        <w:rPr>
          <w:spacing w:val="40"/>
        </w:rPr>
        <w:t xml:space="preserve"> </w:t>
      </w:r>
      <w:r>
        <w:t>образа</w:t>
      </w:r>
      <w:r>
        <w:rPr>
          <w:spacing w:val="40"/>
        </w:rPr>
        <w:t xml:space="preserve"> </w:t>
      </w:r>
      <w:r>
        <w:t>жизни</w:t>
      </w:r>
      <w:r>
        <w:rPr>
          <w:spacing w:val="40"/>
        </w:rPr>
        <w:t xml:space="preserve"> </w:t>
      </w:r>
      <w:r>
        <w:t>(здоровое</w:t>
      </w:r>
      <w:r>
        <w:rPr>
          <w:spacing w:val="39"/>
        </w:rPr>
        <w:t xml:space="preserve"> </w:t>
      </w:r>
      <w:r>
        <w:t>питание,</w:t>
      </w:r>
      <w:r>
        <w:rPr>
          <w:spacing w:val="40"/>
        </w:rPr>
        <w:t xml:space="preserve"> </w:t>
      </w:r>
      <w:r>
        <w:t>сбалансированный</w:t>
      </w:r>
      <w:r>
        <w:rPr>
          <w:spacing w:val="40"/>
        </w:rPr>
        <w:t xml:space="preserve"> </w:t>
      </w:r>
      <w:r>
        <w:t>режим</w:t>
      </w:r>
      <w:r>
        <w:rPr>
          <w:spacing w:val="40"/>
        </w:rPr>
        <w:t xml:space="preserve"> </w:t>
      </w:r>
      <w:r>
        <w:t>занятий</w:t>
      </w:r>
      <w:r>
        <w:rPr>
          <w:spacing w:val="40"/>
        </w:rPr>
        <w:t xml:space="preserve"> </w:t>
      </w:r>
      <w:r>
        <w:t>и</w:t>
      </w:r>
      <w:r>
        <w:rPr>
          <w:spacing w:val="40"/>
        </w:rPr>
        <w:t xml:space="preserve"> </w:t>
      </w:r>
      <w:r>
        <w:t>отдыха,</w:t>
      </w:r>
    </w:p>
    <w:p w14:paraId="36D46D96" w14:textId="77777777" w:rsidR="004C4874" w:rsidRDefault="004C4874">
      <w:pPr>
        <w:pStyle w:val="a3"/>
        <w:sectPr w:rsidR="004C4874">
          <w:pgSz w:w="11910" w:h="16850"/>
          <w:pgMar w:top="1020" w:right="283" w:bottom="280" w:left="992" w:header="569" w:footer="0" w:gutter="0"/>
          <w:cols w:space="720"/>
        </w:sectPr>
      </w:pPr>
    </w:p>
    <w:p w14:paraId="0E7CF0B5" w14:textId="77777777" w:rsidR="004C4874" w:rsidRDefault="00F01225">
      <w:pPr>
        <w:pStyle w:val="a3"/>
        <w:spacing w:before="88"/>
        <w:ind w:right="288"/>
      </w:pPr>
      <w:r>
        <w:lastRenderedPageBreak/>
        <w:t>регулярная физическая активность), сформированностью навыка рефлексии, признанием своего права на ошибку и такого же права другого человека;</w:t>
      </w:r>
    </w:p>
    <w:p w14:paraId="6A2B01BB" w14:textId="77777777" w:rsidR="004C4874" w:rsidRDefault="00F01225">
      <w:pPr>
        <w:pStyle w:val="a4"/>
        <w:numPr>
          <w:ilvl w:val="0"/>
          <w:numId w:val="83"/>
        </w:numPr>
        <w:tabs>
          <w:tab w:val="left" w:pos="1107"/>
        </w:tabs>
        <w:ind w:left="1107" w:hanging="258"/>
        <w:jc w:val="both"/>
        <w:rPr>
          <w:sz w:val="24"/>
        </w:rPr>
      </w:pPr>
      <w:r>
        <w:rPr>
          <w:sz w:val="24"/>
        </w:rPr>
        <w:t>экологическое</w:t>
      </w:r>
      <w:r>
        <w:rPr>
          <w:spacing w:val="-6"/>
          <w:sz w:val="24"/>
        </w:rPr>
        <w:t xml:space="preserve"> </w:t>
      </w:r>
      <w:r>
        <w:rPr>
          <w:spacing w:val="-2"/>
          <w:sz w:val="24"/>
        </w:rPr>
        <w:t>воспитание:</w:t>
      </w:r>
    </w:p>
    <w:p w14:paraId="0EEE42B2" w14:textId="77777777" w:rsidR="004C4874" w:rsidRDefault="00F01225">
      <w:pPr>
        <w:pStyle w:val="a3"/>
        <w:ind w:right="282"/>
      </w:pPr>
      <w: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65815F62" w14:textId="77777777" w:rsidR="004C4874" w:rsidRDefault="00F01225">
      <w:pPr>
        <w:pStyle w:val="a4"/>
        <w:numPr>
          <w:ilvl w:val="0"/>
          <w:numId w:val="83"/>
        </w:numPr>
        <w:tabs>
          <w:tab w:val="left" w:pos="1107"/>
        </w:tabs>
        <w:ind w:left="1107" w:hanging="258"/>
        <w:jc w:val="both"/>
        <w:rPr>
          <w:sz w:val="24"/>
        </w:rPr>
      </w:pPr>
      <w:r>
        <w:rPr>
          <w:sz w:val="24"/>
        </w:rPr>
        <w:t>адаптация</w:t>
      </w:r>
      <w:r>
        <w:rPr>
          <w:spacing w:val="-5"/>
          <w:sz w:val="24"/>
        </w:rPr>
        <w:t xml:space="preserve"> </w:t>
      </w:r>
      <w:r>
        <w:rPr>
          <w:sz w:val="24"/>
        </w:rPr>
        <w:t>к</w:t>
      </w:r>
      <w:r>
        <w:rPr>
          <w:spacing w:val="-5"/>
          <w:sz w:val="24"/>
        </w:rPr>
        <w:t xml:space="preserve"> </w:t>
      </w:r>
      <w:r>
        <w:rPr>
          <w:sz w:val="24"/>
        </w:rPr>
        <w:t>изменяющимся</w:t>
      </w:r>
      <w:r>
        <w:rPr>
          <w:spacing w:val="-3"/>
          <w:sz w:val="24"/>
        </w:rPr>
        <w:t xml:space="preserve"> </w:t>
      </w:r>
      <w:r>
        <w:rPr>
          <w:sz w:val="24"/>
        </w:rPr>
        <w:t>условиям</w:t>
      </w:r>
      <w:r>
        <w:rPr>
          <w:spacing w:val="-6"/>
          <w:sz w:val="24"/>
        </w:rPr>
        <w:t xml:space="preserve"> </w:t>
      </w:r>
      <w:r>
        <w:rPr>
          <w:sz w:val="24"/>
        </w:rPr>
        <w:t>социальной</w:t>
      </w:r>
      <w:r>
        <w:rPr>
          <w:spacing w:val="-7"/>
          <w:sz w:val="24"/>
        </w:rPr>
        <w:t xml:space="preserve"> </w:t>
      </w:r>
      <w:r>
        <w:rPr>
          <w:sz w:val="24"/>
        </w:rPr>
        <w:t>и</w:t>
      </w:r>
      <w:r>
        <w:rPr>
          <w:spacing w:val="-5"/>
          <w:sz w:val="24"/>
        </w:rPr>
        <w:t xml:space="preserve"> </w:t>
      </w:r>
      <w:r>
        <w:rPr>
          <w:sz w:val="24"/>
        </w:rPr>
        <w:t>природной</w:t>
      </w:r>
      <w:r>
        <w:rPr>
          <w:spacing w:val="-4"/>
          <w:sz w:val="24"/>
        </w:rPr>
        <w:t xml:space="preserve"> </w:t>
      </w:r>
      <w:r>
        <w:rPr>
          <w:spacing w:val="-2"/>
          <w:sz w:val="24"/>
        </w:rPr>
        <w:t>среды:</w:t>
      </w:r>
    </w:p>
    <w:p w14:paraId="2F351FB3" w14:textId="77777777" w:rsidR="004C4874" w:rsidRDefault="00F01225">
      <w:pPr>
        <w:pStyle w:val="a3"/>
        <w:ind w:right="280"/>
      </w:pPr>
      <w: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240DDB7D" w14:textId="77777777" w:rsidR="004C4874" w:rsidRDefault="00F01225">
      <w:pPr>
        <w:pStyle w:val="a3"/>
        <w:spacing w:before="1"/>
        <w:ind w:right="281"/>
      </w:pPr>
      <w:r>
        <w:t>необходимостью</w:t>
      </w:r>
      <w:r>
        <w:rPr>
          <w:spacing w:val="-3"/>
        </w:rPr>
        <w:t xml:space="preserve"> </w:t>
      </w:r>
      <w:r>
        <w:t>в</w:t>
      </w:r>
      <w:r>
        <w:rPr>
          <w:spacing w:val="-4"/>
        </w:rPr>
        <w:t xml:space="preserve"> </w:t>
      </w:r>
      <w:r>
        <w:t>формировании</w:t>
      </w:r>
      <w:r>
        <w:rPr>
          <w:spacing w:val="-3"/>
        </w:rPr>
        <w:t xml:space="preserve"> </w:t>
      </w:r>
      <w:r>
        <w:t>новых</w:t>
      </w:r>
      <w:r>
        <w:rPr>
          <w:spacing w:val="-1"/>
        </w:rPr>
        <w:t xml:space="preserve"> </w:t>
      </w:r>
      <w:r>
        <w:t>знаний,</w:t>
      </w:r>
      <w:r>
        <w:rPr>
          <w:spacing w:val="-3"/>
        </w:rPr>
        <w:t xml:space="preserve"> </w:t>
      </w:r>
      <w:r>
        <w:t>в</w:t>
      </w:r>
      <w:r>
        <w:rPr>
          <w:spacing w:val="-4"/>
        </w:rPr>
        <w:t xml:space="preserve"> </w:t>
      </w:r>
      <w:r>
        <w:t>том</w:t>
      </w:r>
      <w:r>
        <w:rPr>
          <w:spacing w:val="-3"/>
        </w:rPr>
        <w:t xml:space="preserve"> </w:t>
      </w:r>
      <w:r>
        <w:t>числе</w:t>
      </w:r>
      <w:r>
        <w:rPr>
          <w:spacing w:val="-4"/>
        </w:rPr>
        <w:t xml:space="preserve"> </w:t>
      </w:r>
      <w:r>
        <w:t>формулировать</w:t>
      </w:r>
      <w:r>
        <w:rPr>
          <w:spacing w:val="-2"/>
        </w:rPr>
        <w:t xml:space="preserve"> </w:t>
      </w:r>
      <w:r>
        <w:t>идеи,</w:t>
      </w:r>
      <w:r>
        <w:rPr>
          <w:spacing w:val="-3"/>
        </w:rPr>
        <w:t xml:space="preserve"> </w:t>
      </w:r>
      <w:r>
        <w:t>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14:paraId="42AA0C7F" w14:textId="77777777" w:rsidR="004C4874" w:rsidRDefault="00F01225">
      <w:pPr>
        <w:pStyle w:val="a3"/>
        <w:ind w:right="278"/>
      </w:pPr>
      <w: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10AE45EC" w14:textId="77777777" w:rsidR="004C4874" w:rsidRDefault="00F01225">
      <w:pPr>
        <w:pStyle w:val="a4"/>
        <w:numPr>
          <w:ilvl w:val="2"/>
          <w:numId w:val="91"/>
        </w:numPr>
        <w:tabs>
          <w:tab w:val="left" w:pos="1568"/>
        </w:tabs>
        <w:ind w:left="849" w:right="278" w:firstLine="0"/>
        <w:jc w:val="both"/>
        <w:rPr>
          <w:sz w:val="24"/>
        </w:rPr>
      </w:pPr>
      <w:r>
        <w:rPr>
          <w:sz w:val="24"/>
        </w:rPr>
        <w:t xml:space="preserve">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w:t>
      </w:r>
      <w:r>
        <w:rPr>
          <w:spacing w:val="-2"/>
          <w:sz w:val="24"/>
        </w:rPr>
        <w:t>действиями.</w:t>
      </w:r>
    </w:p>
    <w:p w14:paraId="08BD23CA" w14:textId="77777777" w:rsidR="004C4874" w:rsidRDefault="00F01225">
      <w:pPr>
        <w:pStyle w:val="a4"/>
        <w:numPr>
          <w:ilvl w:val="3"/>
          <w:numId w:val="91"/>
        </w:numPr>
        <w:tabs>
          <w:tab w:val="left" w:pos="1748"/>
        </w:tabs>
        <w:ind w:right="280" w:firstLine="0"/>
        <w:jc w:val="both"/>
        <w:rPr>
          <w:sz w:val="24"/>
        </w:rPr>
      </w:pPr>
      <w:r>
        <w:rPr>
          <w:sz w:val="24"/>
        </w:rPr>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14:paraId="5B12A092" w14:textId="77777777" w:rsidR="004C4874" w:rsidRDefault="00F01225">
      <w:pPr>
        <w:pStyle w:val="a4"/>
        <w:numPr>
          <w:ilvl w:val="3"/>
          <w:numId w:val="91"/>
        </w:numPr>
        <w:tabs>
          <w:tab w:val="left" w:pos="1748"/>
        </w:tabs>
        <w:spacing w:before="1"/>
        <w:ind w:right="286"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4"/>
          <w:sz w:val="24"/>
        </w:rPr>
        <w:t xml:space="preserve"> </w:t>
      </w:r>
      <w:r>
        <w:rPr>
          <w:sz w:val="24"/>
        </w:rPr>
        <w:t>сформированы</w:t>
      </w:r>
      <w:r>
        <w:rPr>
          <w:spacing w:val="-13"/>
          <w:sz w:val="24"/>
        </w:rPr>
        <w:t xml:space="preserve"> </w:t>
      </w:r>
      <w:r>
        <w:rPr>
          <w:sz w:val="24"/>
        </w:rPr>
        <w:t>следующие</w:t>
      </w:r>
      <w:r>
        <w:rPr>
          <w:spacing w:val="-15"/>
          <w:sz w:val="24"/>
        </w:rPr>
        <w:t xml:space="preserve"> </w:t>
      </w:r>
      <w:r>
        <w:rPr>
          <w:sz w:val="24"/>
        </w:rPr>
        <w:t>базовые</w:t>
      </w:r>
      <w:r>
        <w:rPr>
          <w:spacing w:val="-15"/>
          <w:sz w:val="24"/>
        </w:rPr>
        <w:t xml:space="preserve"> </w:t>
      </w:r>
      <w:r>
        <w:rPr>
          <w:sz w:val="24"/>
        </w:rPr>
        <w:t>логические</w:t>
      </w:r>
      <w:r>
        <w:rPr>
          <w:spacing w:val="-15"/>
          <w:sz w:val="24"/>
        </w:rPr>
        <w:t xml:space="preserve"> </w:t>
      </w:r>
      <w:r>
        <w:rPr>
          <w:sz w:val="24"/>
        </w:rPr>
        <w:t>действия</w:t>
      </w:r>
      <w:r>
        <w:rPr>
          <w:spacing w:val="-15"/>
          <w:sz w:val="24"/>
        </w:rPr>
        <w:t xml:space="preserve"> </w:t>
      </w:r>
      <w:r>
        <w:rPr>
          <w:sz w:val="24"/>
        </w:rPr>
        <w:t>как часть универсальных познавательных учебных действий:</w:t>
      </w:r>
    </w:p>
    <w:p w14:paraId="74A6F6F9" w14:textId="77777777" w:rsidR="004C4874" w:rsidRDefault="00F01225">
      <w:pPr>
        <w:pStyle w:val="a3"/>
        <w:ind w:right="281"/>
      </w:pPr>
      <w: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445DAAEA" w14:textId="77777777" w:rsidR="004C4874" w:rsidRDefault="00F01225">
      <w:pPr>
        <w:pStyle w:val="a3"/>
        <w:ind w:right="280"/>
      </w:pPr>
      <w:r>
        <w:t>воспринимать, формулировать и преобразовывать суждения: утвердительные и отрицательные, единичные, частные и общие, условные;</w:t>
      </w:r>
    </w:p>
    <w:p w14:paraId="5872A19B" w14:textId="77777777" w:rsidR="004C4874" w:rsidRDefault="00F01225">
      <w:pPr>
        <w:pStyle w:val="a3"/>
        <w:ind w:right="280"/>
      </w:pPr>
      <w: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w:t>
      </w:r>
      <w:r>
        <w:rPr>
          <w:spacing w:val="-2"/>
        </w:rPr>
        <w:t>противоречий;</w:t>
      </w:r>
    </w:p>
    <w:p w14:paraId="40AEA5E7" w14:textId="77777777" w:rsidR="004C4874" w:rsidRDefault="00F01225">
      <w:pPr>
        <w:pStyle w:val="a3"/>
        <w:spacing w:before="1"/>
        <w:ind w:right="280"/>
      </w:pPr>
      <w:r>
        <w:t>проводить выводы с использованием законов логики, дедуктивных и индуктивных умозаключений, умозаключений по аналогии;</w:t>
      </w:r>
    </w:p>
    <w:p w14:paraId="071F6CA8" w14:textId="77777777" w:rsidR="004C4874" w:rsidRDefault="00F01225">
      <w:pPr>
        <w:pStyle w:val="a3"/>
        <w:ind w:right="278"/>
      </w:pPr>
      <w:r>
        <w:t xml:space="preserve">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w:t>
      </w:r>
      <w:r>
        <w:rPr>
          <w:spacing w:val="-2"/>
        </w:rPr>
        <w:t>рассуждения;</w:t>
      </w:r>
    </w:p>
    <w:p w14:paraId="5B98256C" w14:textId="77777777" w:rsidR="004C4874" w:rsidRDefault="00F01225">
      <w:pPr>
        <w:pStyle w:val="a3"/>
        <w:ind w:right="287"/>
      </w:pPr>
      <w: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76E08981" w14:textId="77777777" w:rsidR="004C4874" w:rsidRDefault="00F01225">
      <w:pPr>
        <w:pStyle w:val="a4"/>
        <w:numPr>
          <w:ilvl w:val="3"/>
          <w:numId w:val="91"/>
        </w:numPr>
        <w:tabs>
          <w:tab w:val="left" w:pos="1748"/>
        </w:tabs>
        <w:ind w:right="288" w:firstLine="0"/>
        <w:jc w:val="both"/>
        <w:rPr>
          <w:sz w:val="24"/>
        </w:rPr>
      </w:pPr>
      <w:r>
        <w:rPr>
          <w:sz w:val="24"/>
        </w:rPr>
        <w:t>У обучающегося будут сформированы следующие базовые исследовательские действия как часть универсальных познавательных учебных действий:</w:t>
      </w:r>
    </w:p>
    <w:p w14:paraId="1F0821EF" w14:textId="77777777" w:rsidR="004C4874" w:rsidRDefault="00F01225">
      <w:pPr>
        <w:pStyle w:val="a3"/>
        <w:ind w:right="284"/>
      </w:pPr>
      <w: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160AA245" w14:textId="77777777" w:rsidR="004C4874" w:rsidRDefault="00F01225">
      <w:pPr>
        <w:pStyle w:val="a3"/>
        <w:ind w:right="285"/>
      </w:pPr>
      <w:r>
        <w:t>проводить по самостоятельно составленному плану несложный эксперимент, небольшое исследование</w:t>
      </w:r>
      <w:r>
        <w:rPr>
          <w:spacing w:val="67"/>
          <w:w w:val="150"/>
        </w:rPr>
        <w:t xml:space="preserve"> </w:t>
      </w:r>
      <w:r>
        <w:t>по</w:t>
      </w:r>
      <w:r>
        <w:rPr>
          <w:spacing w:val="73"/>
          <w:w w:val="150"/>
        </w:rPr>
        <w:t xml:space="preserve"> </w:t>
      </w:r>
      <w:r>
        <w:t>установлению</w:t>
      </w:r>
      <w:r>
        <w:rPr>
          <w:spacing w:val="69"/>
          <w:w w:val="150"/>
        </w:rPr>
        <w:t xml:space="preserve"> </w:t>
      </w:r>
      <w:r>
        <w:t>особенностей</w:t>
      </w:r>
      <w:r>
        <w:rPr>
          <w:spacing w:val="72"/>
          <w:w w:val="150"/>
        </w:rPr>
        <w:t xml:space="preserve"> </w:t>
      </w:r>
      <w:r>
        <w:t>математического</w:t>
      </w:r>
      <w:r>
        <w:rPr>
          <w:spacing w:val="71"/>
          <w:w w:val="150"/>
        </w:rPr>
        <w:t xml:space="preserve"> </w:t>
      </w:r>
      <w:r>
        <w:t>объекта,</w:t>
      </w:r>
      <w:r>
        <w:rPr>
          <w:spacing w:val="71"/>
          <w:w w:val="150"/>
        </w:rPr>
        <w:t xml:space="preserve"> </w:t>
      </w:r>
      <w:r>
        <w:rPr>
          <w:spacing w:val="-2"/>
        </w:rPr>
        <w:t>зависимостей</w:t>
      </w:r>
    </w:p>
    <w:p w14:paraId="30FFFFBE" w14:textId="77777777" w:rsidR="004C4874" w:rsidRDefault="004C4874">
      <w:pPr>
        <w:pStyle w:val="a3"/>
        <w:sectPr w:rsidR="004C4874">
          <w:pgSz w:w="11910" w:h="16850"/>
          <w:pgMar w:top="1020" w:right="283" w:bottom="280" w:left="992" w:header="569" w:footer="0" w:gutter="0"/>
          <w:cols w:space="720"/>
        </w:sectPr>
      </w:pPr>
    </w:p>
    <w:p w14:paraId="6802EB38" w14:textId="77777777" w:rsidR="004C4874" w:rsidRDefault="00F01225">
      <w:pPr>
        <w:pStyle w:val="a3"/>
        <w:spacing w:before="88"/>
      </w:pPr>
      <w:r>
        <w:lastRenderedPageBreak/>
        <w:t>объектов</w:t>
      </w:r>
      <w:r>
        <w:rPr>
          <w:spacing w:val="-4"/>
        </w:rPr>
        <w:t xml:space="preserve"> </w:t>
      </w:r>
      <w:r>
        <w:t>между</w:t>
      </w:r>
      <w:r>
        <w:rPr>
          <w:spacing w:val="-5"/>
        </w:rPr>
        <w:t xml:space="preserve"> </w:t>
      </w:r>
      <w:r>
        <w:rPr>
          <w:spacing w:val="-2"/>
        </w:rPr>
        <w:t>собой;</w:t>
      </w:r>
    </w:p>
    <w:p w14:paraId="5306C352" w14:textId="77777777" w:rsidR="004C4874" w:rsidRDefault="00F01225">
      <w:pPr>
        <w:pStyle w:val="a3"/>
        <w:ind w:right="283"/>
      </w:pPr>
      <w:r>
        <w:t xml:space="preserve">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w:t>
      </w:r>
      <w:r>
        <w:rPr>
          <w:spacing w:val="-2"/>
        </w:rPr>
        <w:t>обобщений;</w:t>
      </w:r>
    </w:p>
    <w:p w14:paraId="458003EB" w14:textId="77777777" w:rsidR="004C4874" w:rsidRDefault="00F01225">
      <w:pPr>
        <w:pStyle w:val="a3"/>
        <w:ind w:right="287"/>
      </w:pPr>
      <w:r>
        <w:t>прогнозировать возможное развитие процесса, а также выдвигать предположения о его развитии в новых условиях.</w:t>
      </w:r>
    </w:p>
    <w:p w14:paraId="5B23341F" w14:textId="77777777" w:rsidR="004C4874" w:rsidRDefault="00F01225">
      <w:pPr>
        <w:pStyle w:val="a4"/>
        <w:numPr>
          <w:ilvl w:val="3"/>
          <w:numId w:val="91"/>
        </w:numPr>
        <w:tabs>
          <w:tab w:val="left" w:pos="1748"/>
        </w:tabs>
        <w:ind w:right="283" w:firstLine="0"/>
        <w:jc w:val="both"/>
        <w:rPr>
          <w:sz w:val="24"/>
        </w:rPr>
      </w:pPr>
      <w:r>
        <w:rPr>
          <w:sz w:val="24"/>
        </w:rPr>
        <w:t>У обучающегося будут сформированы умения работать с информацией как часть универсальных познавательных учебных действий:</w:t>
      </w:r>
    </w:p>
    <w:p w14:paraId="70937CB9" w14:textId="77777777" w:rsidR="004C4874" w:rsidRDefault="00F01225">
      <w:pPr>
        <w:pStyle w:val="a3"/>
        <w:jc w:val="left"/>
      </w:pPr>
      <w:r>
        <w:t>выявлять</w:t>
      </w:r>
      <w:r>
        <w:rPr>
          <w:spacing w:val="-5"/>
        </w:rPr>
        <w:t xml:space="preserve"> </w:t>
      </w:r>
      <w:r>
        <w:t>недостаточность</w:t>
      </w:r>
      <w:r>
        <w:rPr>
          <w:spacing w:val="-4"/>
        </w:rPr>
        <w:t xml:space="preserve"> </w:t>
      </w:r>
      <w:r>
        <w:t>и</w:t>
      </w:r>
      <w:r>
        <w:rPr>
          <w:spacing w:val="-7"/>
        </w:rPr>
        <w:t xml:space="preserve"> </w:t>
      </w:r>
      <w:r>
        <w:t>избыточность</w:t>
      </w:r>
      <w:r>
        <w:rPr>
          <w:spacing w:val="-6"/>
        </w:rPr>
        <w:t xml:space="preserve"> </w:t>
      </w:r>
      <w:r>
        <w:t>информации,</w:t>
      </w:r>
      <w:r>
        <w:rPr>
          <w:spacing w:val="-5"/>
        </w:rPr>
        <w:t xml:space="preserve"> </w:t>
      </w:r>
      <w:r>
        <w:t>данных,</w:t>
      </w:r>
      <w:r>
        <w:rPr>
          <w:spacing w:val="-8"/>
        </w:rPr>
        <w:t xml:space="preserve"> </w:t>
      </w:r>
      <w:r>
        <w:t>необходимых</w:t>
      </w:r>
      <w:r>
        <w:rPr>
          <w:spacing w:val="-5"/>
        </w:rPr>
        <w:t xml:space="preserve"> </w:t>
      </w:r>
      <w:r>
        <w:t>для</w:t>
      </w:r>
      <w:r>
        <w:rPr>
          <w:spacing w:val="-5"/>
        </w:rPr>
        <w:t xml:space="preserve"> </w:t>
      </w:r>
      <w:r>
        <w:t xml:space="preserve">решения </w:t>
      </w:r>
      <w:r>
        <w:rPr>
          <w:spacing w:val="-2"/>
        </w:rPr>
        <w:t>задачи;</w:t>
      </w:r>
    </w:p>
    <w:p w14:paraId="6524C1E3" w14:textId="77777777" w:rsidR="004C4874" w:rsidRDefault="00F01225">
      <w:pPr>
        <w:pStyle w:val="a3"/>
        <w:jc w:val="left"/>
      </w:pPr>
      <w:r>
        <w:t>выбирать,</w:t>
      </w:r>
      <w:r>
        <w:rPr>
          <w:spacing w:val="26"/>
        </w:rPr>
        <w:t xml:space="preserve"> </w:t>
      </w:r>
      <w:r>
        <w:t>анализировать,</w:t>
      </w:r>
      <w:r>
        <w:rPr>
          <w:spacing w:val="26"/>
        </w:rPr>
        <w:t xml:space="preserve"> </w:t>
      </w:r>
      <w:r>
        <w:t>систематизировать и</w:t>
      </w:r>
      <w:r>
        <w:rPr>
          <w:spacing w:val="27"/>
        </w:rPr>
        <w:t xml:space="preserve"> </w:t>
      </w:r>
      <w:r>
        <w:t>интерпретировать информацию</w:t>
      </w:r>
      <w:r>
        <w:rPr>
          <w:spacing w:val="26"/>
        </w:rPr>
        <w:t xml:space="preserve"> </w:t>
      </w:r>
      <w:r>
        <w:t>различных видов и форм представления;</w:t>
      </w:r>
    </w:p>
    <w:p w14:paraId="4E2F04E5" w14:textId="77777777" w:rsidR="004C4874" w:rsidRDefault="00F01225">
      <w:pPr>
        <w:pStyle w:val="a3"/>
        <w:spacing w:before="1"/>
        <w:jc w:val="left"/>
      </w:pPr>
      <w:r>
        <w:t>выбирать форму представления информации и иллюстрировать решаемые задачи схемами, диаграммами, иной графикой и их комбинациями;</w:t>
      </w:r>
    </w:p>
    <w:p w14:paraId="7CDBA073" w14:textId="77777777" w:rsidR="004C4874" w:rsidRDefault="00F01225">
      <w:pPr>
        <w:pStyle w:val="a3"/>
        <w:tabs>
          <w:tab w:val="left" w:pos="2134"/>
          <w:tab w:val="left" w:pos="3568"/>
          <w:tab w:val="left" w:pos="5103"/>
          <w:tab w:val="left" w:pos="5587"/>
          <w:tab w:val="left" w:pos="6973"/>
          <w:tab w:val="left" w:pos="8770"/>
          <w:tab w:val="left" w:pos="9960"/>
        </w:tabs>
        <w:ind w:right="291"/>
        <w:jc w:val="left"/>
      </w:pPr>
      <w:r>
        <w:rPr>
          <w:spacing w:val="-2"/>
        </w:rPr>
        <w:t>оценивать</w:t>
      </w:r>
      <w:r>
        <w:tab/>
      </w:r>
      <w:r>
        <w:rPr>
          <w:spacing w:val="-2"/>
        </w:rPr>
        <w:t>надёжность</w:t>
      </w:r>
      <w:r>
        <w:tab/>
      </w:r>
      <w:r>
        <w:rPr>
          <w:spacing w:val="-2"/>
        </w:rPr>
        <w:t>информации</w:t>
      </w:r>
      <w:r>
        <w:tab/>
      </w:r>
      <w:r>
        <w:rPr>
          <w:spacing w:val="-6"/>
        </w:rPr>
        <w:t>по</w:t>
      </w:r>
      <w:r>
        <w:tab/>
      </w:r>
      <w:r>
        <w:rPr>
          <w:spacing w:val="-2"/>
        </w:rPr>
        <w:t>критериям,</w:t>
      </w:r>
      <w:r>
        <w:tab/>
      </w:r>
      <w:r>
        <w:rPr>
          <w:spacing w:val="-2"/>
        </w:rPr>
        <w:t>предложенным</w:t>
      </w:r>
      <w:r>
        <w:tab/>
      </w:r>
      <w:r>
        <w:rPr>
          <w:spacing w:val="-2"/>
        </w:rPr>
        <w:t>учителем</w:t>
      </w:r>
      <w:r>
        <w:tab/>
      </w:r>
      <w:r>
        <w:rPr>
          <w:spacing w:val="-4"/>
        </w:rPr>
        <w:t xml:space="preserve">или </w:t>
      </w:r>
      <w:r>
        <w:t>сформулированным самостоятельно.</w:t>
      </w:r>
    </w:p>
    <w:p w14:paraId="10A76520" w14:textId="77777777" w:rsidR="004C4874" w:rsidRDefault="00F01225">
      <w:pPr>
        <w:pStyle w:val="a4"/>
        <w:numPr>
          <w:ilvl w:val="3"/>
          <w:numId w:val="91"/>
        </w:numPr>
        <w:tabs>
          <w:tab w:val="left" w:pos="1748"/>
          <w:tab w:val="left" w:pos="3552"/>
          <w:tab w:val="left" w:pos="6758"/>
          <w:tab w:val="left" w:pos="8402"/>
        </w:tabs>
        <w:ind w:right="279" w:firstLine="0"/>
        <w:rPr>
          <w:sz w:val="24"/>
        </w:rPr>
      </w:pPr>
      <w:r>
        <w:rPr>
          <w:spacing w:val="-2"/>
          <w:sz w:val="24"/>
        </w:rPr>
        <w:t>Универсальные</w:t>
      </w:r>
      <w:r>
        <w:rPr>
          <w:sz w:val="24"/>
        </w:rPr>
        <w:tab/>
        <w:t>коммуникативные</w:t>
      </w:r>
      <w:r>
        <w:rPr>
          <w:spacing w:val="80"/>
          <w:sz w:val="24"/>
        </w:rPr>
        <w:t xml:space="preserve"> </w:t>
      </w:r>
      <w:r>
        <w:rPr>
          <w:sz w:val="24"/>
        </w:rPr>
        <w:t>действия</w:t>
      </w:r>
      <w:r>
        <w:rPr>
          <w:sz w:val="24"/>
        </w:rPr>
        <w:tab/>
      </w:r>
      <w:r>
        <w:rPr>
          <w:spacing w:val="-2"/>
          <w:sz w:val="24"/>
        </w:rPr>
        <w:t>обеспечивают</w:t>
      </w:r>
      <w:r>
        <w:rPr>
          <w:sz w:val="24"/>
        </w:rPr>
        <w:tab/>
      </w:r>
      <w:r>
        <w:rPr>
          <w:spacing w:val="-2"/>
          <w:sz w:val="24"/>
        </w:rPr>
        <w:t xml:space="preserve">сформированность </w:t>
      </w:r>
      <w:r>
        <w:rPr>
          <w:sz w:val="24"/>
        </w:rPr>
        <w:t>социальных навыков обучающихся.</w:t>
      </w:r>
    </w:p>
    <w:p w14:paraId="00DF2E28" w14:textId="77777777" w:rsidR="004C4874" w:rsidRDefault="00F01225">
      <w:pPr>
        <w:pStyle w:val="a4"/>
        <w:numPr>
          <w:ilvl w:val="3"/>
          <w:numId w:val="91"/>
        </w:numPr>
        <w:tabs>
          <w:tab w:val="left" w:pos="1748"/>
        </w:tabs>
        <w:ind w:right="283" w:firstLine="0"/>
        <w:rPr>
          <w:sz w:val="24"/>
        </w:rPr>
      </w:pPr>
      <w:r>
        <w:rPr>
          <w:sz w:val="24"/>
        </w:rPr>
        <w:t>У обучающегося будут сформированы умения общения как часть универсальных коммуникативных учебных действий:</w:t>
      </w:r>
    </w:p>
    <w:p w14:paraId="0CFA6A7C" w14:textId="77777777" w:rsidR="004C4874" w:rsidRDefault="00F01225">
      <w:pPr>
        <w:pStyle w:val="a3"/>
        <w:ind w:right="280"/>
      </w:pPr>
      <w: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14:paraId="7DD3C221" w14:textId="77777777" w:rsidR="004C4874" w:rsidRDefault="00F01225">
      <w:pPr>
        <w:pStyle w:val="a3"/>
        <w:ind w:right="282"/>
      </w:pPr>
      <w:r>
        <w:t>в ходе обсуждения задавать вопросы по существу</w:t>
      </w:r>
      <w:r>
        <w:rPr>
          <w:spacing w:val="-1"/>
        </w:rPr>
        <w:t xml:space="preserve"> </w:t>
      </w:r>
      <w:r>
        <w:t>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3FCB6256" w14:textId="77777777" w:rsidR="004C4874" w:rsidRDefault="00F01225">
      <w:pPr>
        <w:pStyle w:val="a3"/>
        <w:spacing w:before="1"/>
        <w:ind w:right="286"/>
      </w:pPr>
      <w:r>
        <w:t xml:space="preserve">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w:t>
      </w:r>
      <w:r>
        <w:rPr>
          <w:spacing w:val="-2"/>
        </w:rPr>
        <w:t>аудитории.</w:t>
      </w:r>
    </w:p>
    <w:p w14:paraId="78886683" w14:textId="77777777" w:rsidR="004C4874" w:rsidRDefault="00F01225">
      <w:pPr>
        <w:pStyle w:val="a4"/>
        <w:numPr>
          <w:ilvl w:val="3"/>
          <w:numId w:val="91"/>
        </w:numPr>
        <w:tabs>
          <w:tab w:val="left" w:pos="1748"/>
        </w:tabs>
        <w:ind w:right="288" w:firstLine="0"/>
        <w:jc w:val="both"/>
        <w:rPr>
          <w:sz w:val="24"/>
        </w:rPr>
      </w:pPr>
      <w:r>
        <w:rPr>
          <w:sz w:val="24"/>
        </w:rPr>
        <w:t>У обучающегося будут сформированы умения сотрудничества как часть универсальных коммуникативных учебных действий:</w:t>
      </w:r>
    </w:p>
    <w:p w14:paraId="23D1B7A9" w14:textId="77777777" w:rsidR="004C4874" w:rsidRDefault="00F01225">
      <w:pPr>
        <w:pStyle w:val="a3"/>
        <w:ind w:right="285"/>
      </w:pPr>
      <w:r>
        <w:t>понимать</w:t>
      </w:r>
      <w:r>
        <w:rPr>
          <w:spacing w:val="-1"/>
        </w:rPr>
        <w:t xml:space="preserve"> </w:t>
      </w:r>
      <w:r>
        <w:t>и</w:t>
      </w:r>
      <w:r>
        <w:rPr>
          <w:spacing w:val="-1"/>
        </w:rPr>
        <w:t xml:space="preserve"> </w:t>
      </w:r>
      <w:r>
        <w:t>использовать преимущества командной</w:t>
      </w:r>
      <w:r>
        <w:rPr>
          <w:spacing w:val="-1"/>
        </w:rPr>
        <w:t xml:space="preserve"> </w:t>
      </w:r>
      <w:r>
        <w:t>и индивидуальной работы при решении учебных математических задач;</w:t>
      </w:r>
    </w:p>
    <w:p w14:paraId="3F7FA2D7" w14:textId="77777777" w:rsidR="004C4874" w:rsidRDefault="00F01225">
      <w:pPr>
        <w:pStyle w:val="a3"/>
        <w:ind w:right="280"/>
      </w:pPr>
      <w:r>
        <w:t>принимать цель совместной деятельности, планировать организацию совместной работы, распределять</w:t>
      </w:r>
      <w:r>
        <w:rPr>
          <w:spacing w:val="-4"/>
        </w:rPr>
        <w:t xml:space="preserve"> </w:t>
      </w:r>
      <w:r>
        <w:t>виды</w:t>
      </w:r>
      <w:r>
        <w:rPr>
          <w:spacing w:val="-4"/>
        </w:rPr>
        <w:t xml:space="preserve"> </w:t>
      </w:r>
      <w:r>
        <w:t>работ,</w:t>
      </w:r>
      <w:r>
        <w:rPr>
          <w:spacing w:val="-4"/>
        </w:rPr>
        <w:t xml:space="preserve"> </w:t>
      </w:r>
      <w:r>
        <w:t>договариваться,</w:t>
      </w:r>
      <w:r>
        <w:rPr>
          <w:spacing w:val="-4"/>
        </w:rPr>
        <w:t xml:space="preserve"> </w:t>
      </w:r>
      <w:r>
        <w:t>обсуждать</w:t>
      </w:r>
      <w:r>
        <w:rPr>
          <w:spacing w:val="-3"/>
        </w:rPr>
        <w:t xml:space="preserve"> </w:t>
      </w:r>
      <w:r>
        <w:t>процесс</w:t>
      </w:r>
      <w:r>
        <w:rPr>
          <w:spacing w:val="-2"/>
        </w:rPr>
        <w:t xml:space="preserve"> </w:t>
      </w:r>
      <w:r>
        <w:t>и</w:t>
      </w:r>
      <w:r>
        <w:rPr>
          <w:spacing w:val="-4"/>
        </w:rPr>
        <w:t xml:space="preserve"> </w:t>
      </w:r>
      <w:r>
        <w:t>результат</w:t>
      </w:r>
      <w:r>
        <w:rPr>
          <w:spacing w:val="-4"/>
        </w:rPr>
        <w:t xml:space="preserve"> </w:t>
      </w:r>
      <w:r>
        <w:t>работы,</w:t>
      </w:r>
      <w:r>
        <w:rPr>
          <w:spacing w:val="-4"/>
        </w:rPr>
        <w:t xml:space="preserve"> </w:t>
      </w:r>
      <w:r>
        <w:t>обобщать мнения нескольких человек;</w:t>
      </w:r>
    </w:p>
    <w:p w14:paraId="1E96E0C8" w14:textId="77777777" w:rsidR="004C4874" w:rsidRDefault="00F01225">
      <w:pPr>
        <w:pStyle w:val="a3"/>
        <w:spacing w:before="1"/>
        <w:ind w:right="279"/>
      </w:pPr>
      <w:r>
        <w:t>участвовать в групповых формах работы (обсуждения, обмен мнениями, мозговые штурмы и</w:t>
      </w:r>
      <w:r>
        <w:rPr>
          <w:spacing w:val="-11"/>
        </w:rPr>
        <w:t xml:space="preserve"> </w:t>
      </w:r>
      <w:r>
        <w:t>другие),</w:t>
      </w:r>
      <w:r>
        <w:rPr>
          <w:spacing w:val="-12"/>
        </w:rPr>
        <w:t xml:space="preserve"> </w:t>
      </w:r>
      <w:r>
        <w:t>выполнять</w:t>
      </w:r>
      <w:r>
        <w:rPr>
          <w:spacing w:val="-10"/>
        </w:rPr>
        <w:t xml:space="preserve"> </w:t>
      </w:r>
      <w:r>
        <w:t>свою</w:t>
      </w:r>
      <w:r>
        <w:rPr>
          <w:spacing w:val="-11"/>
        </w:rPr>
        <w:t xml:space="preserve"> </w:t>
      </w:r>
      <w:r>
        <w:t>часть</w:t>
      </w:r>
      <w:r>
        <w:rPr>
          <w:spacing w:val="-10"/>
        </w:rPr>
        <w:t xml:space="preserve"> </w:t>
      </w:r>
      <w:r>
        <w:t>работы</w:t>
      </w:r>
      <w:r>
        <w:rPr>
          <w:spacing w:val="-12"/>
        </w:rPr>
        <w:t xml:space="preserve"> </w:t>
      </w:r>
      <w:r>
        <w:t>и</w:t>
      </w:r>
      <w:r>
        <w:rPr>
          <w:spacing w:val="-13"/>
        </w:rPr>
        <w:t xml:space="preserve"> </w:t>
      </w:r>
      <w:r>
        <w:t>координировать</w:t>
      </w:r>
      <w:r>
        <w:rPr>
          <w:spacing w:val="-10"/>
        </w:rPr>
        <w:t xml:space="preserve"> </w:t>
      </w:r>
      <w:r>
        <w:t>свои</w:t>
      </w:r>
      <w:r>
        <w:rPr>
          <w:spacing w:val="-11"/>
        </w:rPr>
        <w:t xml:space="preserve"> </w:t>
      </w:r>
      <w:r>
        <w:t>действия</w:t>
      </w:r>
      <w:r>
        <w:rPr>
          <w:spacing w:val="-12"/>
        </w:rPr>
        <w:t xml:space="preserve"> </w:t>
      </w:r>
      <w:r>
        <w:t>с</w:t>
      </w:r>
      <w:r>
        <w:rPr>
          <w:spacing w:val="-13"/>
        </w:rPr>
        <w:t xml:space="preserve"> </w:t>
      </w:r>
      <w:r>
        <w:t>другими</w:t>
      </w:r>
      <w:r>
        <w:rPr>
          <w:spacing w:val="-11"/>
        </w:rPr>
        <w:t xml:space="preserve"> </w:t>
      </w:r>
      <w:r>
        <w:t>членами команды, оценивать качество своего вклада в общий продукт по критериям, сформулированным участниками взаимодействия.</w:t>
      </w:r>
    </w:p>
    <w:p w14:paraId="1D3A27DC" w14:textId="77777777" w:rsidR="004C4874" w:rsidRDefault="00F01225">
      <w:pPr>
        <w:pStyle w:val="a4"/>
        <w:numPr>
          <w:ilvl w:val="3"/>
          <w:numId w:val="91"/>
        </w:numPr>
        <w:tabs>
          <w:tab w:val="left" w:pos="1748"/>
        </w:tabs>
        <w:ind w:right="291" w:firstLine="0"/>
        <w:jc w:val="both"/>
        <w:rPr>
          <w:sz w:val="24"/>
        </w:rPr>
      </w:pPr>
      <w:r>
        <w:rPr>
          <w:sz w:val="24"/>
        </w:rPr>
        <w:t>Универсальные регулятивные действия обеспечивают формирование смысловых установок и жизненных навыков личности.</w:t>
      </w:r>
    </w:p>
    <w:p w14:paraId="5B17D62C" w14:textId="77777777" w:rsidR="004C4874" w:rsidRDefault="00F01225">
      <w:pPr>
        <w:pStyle w:val="a4"/>
        <w:numPr>
          <w:ilvl w:val="3"/>
          <w:numId w:val="91"/>
        </w:numPr>
        <w:tabs>
          <w:tab w:val="left" w:pos="1748"/>
        </w:tabs>
        <w:ind w:right="288" w:firstLine="0"/>
        <w:jc w:val="both"/>
        <w:rPr>
          <w:sz w:val="24"/>
        </w:rPr>
      </w:pPr>
      <w:r>
        <w:rPr>
          <w:sz w:val="24"/>
        </w:rPr>
        <w:t>У обучающегося будут сформированы умения самоорганизации как часть универсальных регулятивных учебных действий:</w:t>
      </w:r>
    </w:p>
    <w:p w14:paraId="3C80391D" w14:textId="77777777" w:rsidR="004C4874" w:rsidRDefault="00F01225">
      <w:pPr>
        <w:pStyle w:val="a3"/>
        <w:ind w:right="285"/>
      </w:pPr>
      <w:r>
        <w:t>самостоятельно</w:t>
      </w:r>
      <w:r>
        <w:rPr>
          <w:spacing w:val="-6"/>
        </w:rPr>
        <w:t xml:space="preserve"> </w:t>
      </w:r>
      <w:r>
        <w:t>составлять</w:t>
      </w:r>
      <w:r>
        <w:rPr>
          <w:spacing w:val="-5"/>
        </w:rPr>
        <w:t xml:space="preserve"> </w:t>
      </w:r>
      <w:r>
        <w:t>план,</w:t>
      </w:r>
      <w:r>
        <w:rPr>
          <w:spacing w:val="-6"/>
        </w:rPr>
        <w:t xml:space="preserve"> </w:t>
      </w:r>
      <w:r>
        <w:t>алгоритм</w:t>
      </w:r>
      <w:r>
        <w:rPr>
          <w:spacing w:val="-6"/>
        </w:rPr>
        <w:t xml:space="preserve"> </w:t>
      </w:r>
      <w:r>
        <w:t>решения</w:t>
      </w:r>
      <w:r>
        <w:rPr>
          <w:spacing w:val="-6"/>
        </w:rPr>
        <w:t xml:space="preserve"> </w:t>
      </w:r>
      <w:r>
        <w:t>задачи</w:t>
      </w:r>
      <w:r>
        <w:rPr>
          <w:spacing w:val="-5"/>
        </w:rPr>
        <w:t xml:space="preserve"> </w:t>
      </w:r>
      <w:r>
        <w:t>(или</w:t>
      </w:r>
      <w:r>
        <w:rPr>
          <w:spacing w:val="-5"/>
        </w:rPr>
        <w:t xml:space="preserve"> </w:t>
      </w:r>
      <w:r>
        <w:t>его</w:t>
      </w:r>
      <w:r>
        <w:rPr>
          <w:spacing w:val="-6"/>
        </w:rPr>
        <w:t xml:space="preserve"> </w:t>
      </w:r>
      <w:r>
        <w:t>часть),</w:t>
      </w:r>
      <w:r>
        <w:rPr>
          <w:spacing w:val="-7"/>
        </w:rPr>
        <w:t xml:space="preserve"> </w:t>
      </w:r>
      <w:r>
        <w:t>выбирать</w:t>
      </w:r>
      <w:r>
        <w:rPr>
          <w:spacing w:val="-5"/>
        </w:rPr>
        <w:t xml:space="preserve"> </w:t>
      </w:r>
      <w:r>
        <w:t>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1E1BF34A" w14:textId="77777777" w:rsidR="004C4874" w:rsidRDefault="00F01225">
      <w:pPr>
        <w:pStyle w:val="a4"/>
        <w:numPr>
          <w:ilvl w:val="3"/>
          <w:numId w:val="91"/>
        </w:numPr>
        <w:tabs>
          <w:tab w:val="left" w:pos="1868"/>
        </w:tabs>
        <w:ind w:right="284" w:firstLine="0"/>
        <w:jc w:val="both"/>
        <w:rPr>
          <w:sz w:val="24"/>
        </w:rPr>
      </w:pPr>
      <w:r>
        <w:rPr>
          <w:sz w:val="24"/>
        </w:rPr>
        <w:t>У обучающегося будут сформированы умения самоконтроля как часть универсальных регулятивных учебных действий:</w:t>
      </w:r>
    </w:p>
    <w:p w14:paraId="31512AFC" w14:textId="77777777" w:rsidR="004C4874" w:rsidRDefault="00F01225">
      <w:pPr>
        <w:pStyle w:val="a3"/>
        <w:ind w:right="288"/>
      </w:pPr>
      <w:r>
        <w:t>владеть способами самопроверки, самоконтроля процесса и результата решения математической задачи;</w:t>
      </w:r>
    </w:p>
    <w:p w14:paraId="11EADBDE" w14:textId="77777777" w:rsidR="004C4874" w:rsidRDefault="004C4874">
      <w:pPr>
        <w:pStyle w:val="a3"/>
        <w:sectPr w:rsidR="004C4874">
          <w:pgSz w:w="11910" w:h="16850"/>
          <w:pgMar w:top="1020" w:right="283" w:bottom="280" w:left="992" w:header="569" w:footer="0" w:gutter="0"/>
          <w:cols w:space="720"/>
        </w:sectPr>
      </w:pPr>
    </w:p>
    <w:p w14:paraId="7A0190B6" w14:textId="77777777" w:rsidR="004C4874" w:rsidRDefault="00F01225">
      <w:pPr>
        <w:pStyle w:val="a3"/>
        <w:spacing w:before="88"/>
        <w:ind w:right="282"/>
      </w:pPr>
      <w:r>
        <w:lastRenderedPageBreak/>
        <w:t>предвидеть трудности, которые</w:t>
      </w:r>
      <w:r>
        <w:rPr>
          <w:spacing w:val="-1"/>
        </w:rPr>
        <w:t xml:space="preserve"> </w:t>
      </w:r>
      <w:r>
        <w:t>могут возникнуть при решении</w:t>
      </w:r>
      <w:r>
        <w:rPr>
          <w:spacing w:val="-1"/>
        </w:rPr>
        <w:t xml:space="preserve"> </w:t>
      </w:r>
      <w:r>
        <w:t>задачи, вносить</w:t>
      </w:r>
      <w:r>
        <w:rPr>
          <w:spacing w:val="-1"/>
        </w:rPr>
        <w:t xml:space="preserve"> </w:t>
      </w:r>
      <w:r>
        <w:t>коррективы в</w:t>
      </w:r>
      <w:r>
        <w:rPr>
          <w:spacing w:val="-12"/>
        </w:rPr>
        <w:t xml:space="preserve"> </w:t>
      </w:r>
      <w:r>
        <w:t>деятельность</w:t>
      </w:r>
      <w:r>
        <w:rPr>
          <w:spacing w:val="-10"/>
        </w:rPr>
        <w:t xml:space="preserve"> </w:t>
      </w:r>
      <w:r>
        <w:t>на</w:t>
      </w:r>
      <w:r>
        <w:rPr>
          <w:spacing w:val="-13"/>
        </w:rPr>
        <w:t xml:space="preserve"> </w:t>
      </w:r>
      <w:r>
        <w:t>основе</w:t>
      </w:r>
      <w:r>
        <w:rPr>
          <w:spacing w:val="-13"/>
        </w:rPr>
        <w:t xml:space="preserve"> </w:t>
      </w:r>
      <w:r>
        <w:t>новых</w:t>
      </w:r>
      <w:r>
        <w:rPr>
          <w:spacing w:val="-10"/>
        </w:rPr>
        <w:t xml:space="preserve"> </w:t>
      </w:r>
      <w:r>
        <w:t>обстоятельств,</w:t>
      </w:r>
      <w:r>
        <w:rPr>
          <w:spacing w:val="-11"/>
        </w:rPr>
        <w:t xml:space="preserve"> </w:t>
      </w:r>
      <w:r>
        <w:t>найденных</w:t>
      </w:r>
      <w:r>
        <w:rPr>
          <w:spacing w:val="-10"/>
        </w:rPr>
        <w:t xml:space="preserve"> </w:t>
      </w:r>
      <w:r>
        <w:t>ошибок,</w:t>
      </w:r>
      <w:r>
        <w:rPr>
          <w:spacing w:val="-12"/>
        </w:rPr>
        <w:t xml:space="preserve"> </w:t>
      </w:r>
      <w:r>
        <w:t>выявленных</w:t>
      </w:r>
      <w:r>
        <w:rPr>
          <w:spacing w:val="-10"/>
        </w:rPr>
        <w:t xml:space="preserve"> </w:t>
      </w:r>
      <w:r>
        <w:t>трудностей; 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291997BF" w14:textId="77777777" w:rsidR="004C4874" w:rsidRDefault="00F01225">
      <w:pPr>
        <w:pStyle w:val="a4"/>
        <w:numPr>
          <w:ilvl w:val="2"/>
          <w:numId w:val="91"/>
        </w:numPr>
        <w:tabs>
          <w:tab w:val="left" w:pos="1508"/>
        </w:tabs>
        <w:ind w:left="849" w:right="281" w:firstLine="0"/>
        <w:jc w:val="both"/>
        <w:rPr>
          <w:sz w:val="24"/>
          <w:u w:val="single"/>
        </w:rPr>
      </w:pPr>
      <w:r>
        <w:rPr>
          <w:spacing w:val="-3"/>
          <w:sz w:val="24"/>
          <w:u w:val="single"/>
        </w:rPr>
        <w:t xml:space="preserve"> </w:t>
      </w:r>
      <w:r>
        <w:rPr>
          <w:sz w:val="24"/>
          <w:u w:val="single"/>
        </w:rPr>
        <w:t>​Предметные результаты освоения программы по математике представлены по годам</w:t>
      </w:r>
      <w:r>
        <w:rPr>
          <w:sz w:val="24"/>
        </w:rPr>
        <w:t xml:space="preserve"> </w:t>
      </w:r>
      <w:r>
        <w:rPr>
          <w:sz w:val="24"/>
          <w:u w:val="single"/>
        </w:rPr>
        <w:t>обучения в рамках отдельных учебных курсов: в 5–6 классах – курса «Математика», в 7–9</w:t>
      </w:r>
      <w:r>
        <w:rPr>
          <w:sz w:val="24"/>
        </w:rPr>
        <w:t xml:space="preserve"> </w:t>
      </w:r>
      <w:r>
        <w:rPr>
          <w:sz w:val="24"/>
          <w:u w:val="single"/>
        </w:rPr>
        <w:t>классах – курсов «Алгебра», «Геометрия», «Вероятность и статистика».</w:t>
      </w:r>
    </w:p>
    <w:p w14:paraId="55DF3727" w14:textId="77777777" w:rsidR="004C4874" w:rsidRDefault="00F01225">
      <w:pPr>
        <w:pStyle w:val="a4"/>
        <w:numPr>
          <w:ilvl w:val="1"/>
          <w:numId w:val="91"/>
        </w:numPr>
        <w:tabs>
          <w:tab w:val="left" w:pos="1388"/>
        </w:tabs>
        <w:ind w:left="849" w:right="284" w:firstLine="0"/>
        <w:jc w:val="both"/>
        <w:rPr>
          <w:sz w:val="24"/>
        </w:rPr>
      </w:pPr>
      <w:r>
        <w:rPr>
          <w:sz w:val="24"/>
        </w:rPr>
        <w:t>Рабочая</w:t>
      </w:r>
      <w:r>
        <w:rPr>
          <w:spacing w:val="-2"/>
          <w:sz w:val="24"/>
        </w:rPr>
        <w:t xml:space="preserve"> </w:t>
      </w:r>
      <w:r>
        <w:rPr>
          <w:sz w:val="24"/>
        </w:rPr>
        <w:t>программа</w:t>
      </w:r>
      <w:r>
        <w:rPr>
          <w:spacing w:val="-1"/>
          <w:sz w:val="24"/>
        </w:rPr>
        <w:t xml:space="preserve"> </w:t>
      </w:r>
      <w:r>
        <w:rPr>
          <w:sz w:val="24"/>
        </w:rPr>
        <w:t>учебного</w:t>
      </w:r>
      <w:r>
        <w:rPr>
          <w:spacing w:val="-2"/>
          <w:sz w:val="24"/>
        </w:rPr>
        <w:t xml:space="preserve"> </w:t>
      </w:r>
      <w:r>
        <w:rPr>
          <w:sz w:val="24"/>
        </w:rPr>
        <w:t>курса «Математика»</w:t>
      </w:r>
      <w:r>
        <w:rPr>
          <w:spacing w:val="-5"/>
          <w:sz w:val="24"/>
        </w:rPr>
        <w:t xml:space="preserve"> </w:t>
      </w:r>
      <w:r>
        <w:rPr>
          <w:sz w:val="24"/>
        </w:rPr>
        <w:t>в</w:t>
      </w:r>
      <w:r>
        <w:rPr>
          <w:spacing w:val="-3"/>
          <w:sz w:val="24"/>
        </w:rPr>
        <w:t xml:space="preserve"> </w:t>
      </w:r>
      <w:r>
        <w:rPr>
          <w:sz w:val="24"/>
        </w:rPr>
        <w:t>5–6</w:t>
      </w:r>
      <w:r>
        <w:rPr>
          <w:spacing w:val="-2"/>
          <w:sz w:val="24"/>
        </w:rPr>
        <w:t xml:space="preserve"> </w:t>
      </w:r>
      <w:r>
        <w:rPr>
          <w:sz w:val="24"/>
        </w:rPr>
        <w:t>классах (далее</w:t>
      </w:r>
      <w:r>
        <w:rPr>
          <w:spacing w:val="-3"/>
          <w:sz w:val="24"/>
        </w:rPr>
        <w:t xml:space="preserve"> </w:t>
      </w:r>
      <w:r>
        <w:rPr>
          <w:sz w:val="24"/>
        </w:rPr>
        <w:t>соответственно – программа учебного курса «Математика», учебный курс).</w:t>
      </w:r>
    </w:p>
    <w:p w14:paraId="6F53B8EB" w14:textId="77777777" w:rsidR="004C4874" w:rsidRDefault="00F01225">
      <w:pPr>
        <w:pStyle w:val="a4"/>
        <w:numPr>
          <w:ilvl w:val="2"/>
          <w:numId w:val="91"/>
        </w:numPr>
        <w:tabs>
          <w:tab w:val="left" w:pos="1568"/>
        </w:tabs>
        <w:ind w:left="1568" w:hanging="719"/>
        <w:jc w:val="both"/>
        <w:rPr>
          <w:sz w:val="24"/>
        </w:rPr>
      </w:pPr>
      <w:r>
        <w:rPr>
          <w:sz w:val="24"/>
        </w:rPr>
        <w:t>Пояснительная</w:t>
      </w:r>
      <w:r>
        <w:rPr>
          <w:spacing w:val="-6"/>
          <w:sz w:val="24"/>
        </w:rPr>
        <w:t xml:space="preserve"> </w:t>
      </w:r>
      <w:r>
        <w:rPr>
          <w:spacing w:val="-2"/>
          <w:sz w:val="24"/>
        </w:rPr>
        <w:t>записка.</w:t>
      </w:r>
    </w:p>
    <w:p w14:paraId="79EA02D5" w14:textId="77777777" w:rsidR="004C4874" w:rsidRDefault="00F01225">
      <w:pPr>
        <w:pStyle w:val="a4"/>
        <w:numPr>
          <w:ilvl w:val="3"/>
          <w:numId w:val="91"/>
        </w:numPr>
        <w:tabs>
          <w:tab w:val="left" w:pos="1748"/>
        </w:tabs>
        <w:ind w:left="1748" w:hanging="899"/>
        <w:jc w:val="both"/>
        <w:rPr>
          <w:sz w:val="24"/>
        </w:rPr>
      </w:pPr>
      <w:r>
        <w:rPr>
          <w:sz w:val="24"/>
        </w:rPr>
        <w:t>Приоритетными</w:t>
      </w:r>
      <w:r>
        <w:rPr>
          <w:spacing w:val="-4"/>
          <w:sz w:val="24"/>
        </w:rPr>
        <w:t xml:space="preserve"> </w:t>
      </w:r>
      <w:r>
        <w:rPr>
          <w:sz w:val="24"/>
        </w:rPr>
        <w:t>целями</w:t>
      </w:r>
      <w:r>
        <w:rPr>
          <w:spacing w:val="-3"/>
          <w:sz w:val="24"/>
        </w:rPr>
        <w:t xml:space="preserve"> </w:t>
      </w:r>
      <w:r>
        <w:rPr>
          <w:sz w:val="24"/>
        </w:rPr>
        <w:t>обучения</w:t>
      </w:r>
      <w:r>
        <w:rPr>
          <w:spacing w:val="-3"/>
          <w:sz w:val="24"/>
        </w:rPr>
        <w:t xml:space="preserve"> </w:t>
      </w:r>
      <w:r>
        <w:rPr>
          <w:sz w:val="24"/>
        </w:rPr>
        <w:t>математике</w:t>
      </w:r>
      <w:r>
        <w:rPr>
          <w:spacing w:val="-5"/>
          <w:sz w:val="24"/>
        </w:rPr>
        <w:t xml:space="preserve"> </w:t>
      </w:r>
      <w:r>
        <w:rPr>
          <w:sz w:val="24"/>
        </w:rPr>
        <w:t>в</w:t>
      </w:r>
      <w:r>
        <w:rPr>
          <w:spacing w:val="-4"/>
          <w:sz w:val="24"/>
        </w:rPr>
        <w:t xml:space="preserve"> </w:t>
      </w:r>
      <w:r>
        <w:rPr>
          <w:sz w:val="24"/>
        </w:rPr>
        <w:t>5–6</w:t>
      </w:r>
      <w:r>
        <w:rPr>
          <w:spacing w:val="-3"/>
          <w:sz w:val="24"/>
        </w:rPr>
        <w:t xml:space="preserve"> </w:t>
      </w:r>
      <w:r>
        <w:rPr>
          <w:sz w:val="24"/>
        </w:rPr>
        <w:t>классах</w:t>
      </w:r>
      <w:r>
        <w:rPr>
          <w:spacing w:val="-1"/>
          <w:sz w:val="24"/>
        </w:rPr>
        <w:t xml:space="preserve"> </w:t>
      </w:r>
      <w:r>
        <w:rPr>
          <w:spacing w:val="-2"/>
          <w:sz w:val="24"/>
        </w:rPr>
        <w:t>являются:</w:t>
      </w:r>
    </w:p>
    <w:p w14:paraId="217BA223" w14:textId="77777777" w:rsidR="004C4874" w:rsidRDefault="00F01225">
      <w:pPr>
        <w:pStyle w:val="a3"/>
        <w:spacing w:before="1"/>
        <w:ind w:right="282"/>
      </w:pPr>
      <w:r>
        <w:t>продолжение</w:t>
      </w:r>
      <w:r>
        <w:rPr>
          <w:spacing w:val="-13"/>
        </w:rPr>
        <w:t xml:space="preserve"> </w:t>
      </w:r>
      <w:r>
        <w:t>развития</w:t>
      </w:r>
      <w:r>
        <w:rPr>
          <w:spacing w:val="-14"/>
        </w:rPr>
        <w:t xml:space="preserve"> </w:t>
      </w:r>
      <w:r>
        <w:t>основных</w:t>
      </w:r>
      <w:r>
        <w:rPr>
          <w:spacing w:val="-11"/>
        </w:rPr>
        <w:t xml:space="preserve"> </w:t>
      </w:r>
      <w:r>
        <w:t>математических</w:t>
      </w:r>
      <w:r>
        <w:rPr>
          <w:spacing w:val="-13"/>
        </w:rPr>
        <w:t xml:space="preserve"> </w:t>
      </w:r>
      <w:r>
        <w:t>понятий</w:t>
      </w:r>
      <w:r>
        <w:rPr>
          <w:spacing w:val="-14"/>
        </w:rPr>
        <w:t xml:space="preserve"> </w:t>
      </w:r>
      <w:r>
        <w:t>(число,</w:t>
      </w:r>
      <w:r>
        <w:rPr>
          <w:spacing w:val="-12"/>
        </w:rPr>
        <w:t xml:space="preserve"> </w:t>
      </w:r>
      <w:r>
        <w:t>величина,</w:t>
      </w:r>
      <w:r>
        <w:rPr>
          <w:spacing w:val="-13"/>
        </w:rPr>
        <w:t xml:space="preserve"> </w:t>
      </w:r>
      <w:r>
        <w:t>геометрическая фигура), обеспечивающих преемственность и перспективность математического образования обучающихся;</w:t>
      </w:r>
    </w:p>
    <w:p w14:paraId="1F07DCD4" w14:textId="77777777" w:rsidR="004C4874" w:rsidRDefault="00F01225">
      <w:pPr>
        <w:pStyle w:val="a3"/>
        <w:ind w:right="287"/>
      </w:pPr>
      <w: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14:paraId="0BAF68C4" w14:textId="77777777" w:rsidR="004C4874" w:rsidRDefault="00F01225">
      <w:pPr>
        <w:pStyle w:val="a3"/>
        <w:ind w:right="287"/>
      </w:pPr>
      <w:r>
        <w:t>подведение обучающихся на доступном для них уровне к осознанию взаимосвязи математики и окружающего мира;</w:t>
      </w:r>
    </w:p>
    <w:p w14:paraId="6352E012" w14:textId="77777777" w:rsidR="004C4874" w:rsidRDefault="00F01225">
      <w:pPr>
        <w:pStyle w:val="a3"/>
        <w:ind w:right="288"/>
      </w:pPr>
      <w: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w:t>
      </w:r>
      <w:r>
        <w:rPr>
          <w:spacing w:val="-5"/>
        </w:rPr>
        <w:t xml:space="preserve"> </w:t>
      </w:r>
      <w:r>
        <w:t>решения</w:t>
      </w:r>
      <w:r>
        <w:rPr>
          <w:spacing w:val="-5"/>
        </w:rPr>
        <w:t xml:space="preserve"> </w:t>
      </w:r>
      <w:r>
        <w:t>практико-ориентированных</w:t>
      </w:r>
      <w:r>
        <w:rPr>
          <w:spacing w:val="-6"/>
        </w:rPr>
        <w:t xml:space="preserve"> </w:t>
      </w:r>
      <w:r>
        <w:t>задач,</w:t>
      </w:r>
      <w:r>
        <w:rPr>
          <w:spacing w:val="-5"/>
        </w:rPr>
        <w:t xml:space="preserve"> </w:t>
      </w:r>
      <w:r>
        <w:t>интерпретировать</w:t>
      </w:r>
      <w:r>
        <w:rPr>
          <w:spacing w:val="-4"/>
        </w:rPr>
        <w:t xml:space="preserve"> </w:t>
      </w:r>
      <w:r>
        <w:t>полученные</w:t>
      </w:r>
      <w:r>
        <w:rPr>
          <w:spacing w:val="-5"/>
        </w:rPr>
        <w:t xml:space="preserve"> </w:t>
      </w:r>
      <w:r>
        <w:t>результаты</w:t>
      </w:r>
      <w:r>
        <w:rPr>
          <w:spacing w:val="-5"/>
        </w:rPr>
        <w:t xml:space="preserve"> </w:t>
      </w:r>
      <w:r>
        <w:t>и оценивать их на соответствие практической ситуации.</w:t>
      </w:r>
    </w:p>
    <w:p w14:paraId="7D6B0D91" w14:textId="77777777" w:rsidR="004C4874" w:rsidRDefault="00F01225">
      <w:pPr>
        <w:pStyle w:val="a4"/>
        <w:numPr>
          <w:ilvl w:val="3"/>
          <w:numId w:val="91"/>
        </w:numPr>
        <w:tabs>
          <w:tab w:val="left" w:pos="1748"/>
        </w:tabs>
        <w:ind w:right="280" w:firstLine="0"/>
        <w:jc w:val="both"/>
        <w:rPr>
          <w:sz w:val="24"/>
        </w:rPr>
      </w:pPr>
      <w:r>
        <w:rPr>
          <w:sz w:val="24"/>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w:t>
      </w:r>
      <w:r>
        <w:rPr>
          <w:spacing w:val="-15"/>
          <w:sz w:val="24"/>
        </w:rPr>
        <w:t xml:space="preserve"> </w:t>
      </w:r>
      <w:r>
        <w:rPr>
          <w:sz w:val="24"/>
        </w:rPr>
        <w:t>однако,</w:t>
      </w:r>
      <w:r>
        <w:rPr>
          <w:spacing w:val="-15"/>
          <w:sz w:val="24"/>
        </w:rPr>
        <w:t xml:space="preserve"> </w:t>
      </w:r>
      <w:r>
        <w:rPr>
          <w:sz w:val="24"/>
        </w:rPr>
        <w:t>не</w:t>
      </w:r>
      <w:r>
        <w:rPr>
          <w:spacing w:val="-15"/>
          <w:sz w:val="24"/>
        </w:rPr>
        <w:t xml:space="preserve"> </w:t>
      </w:r>
      <w:r>
        <w:rPr>
          <w:sz w:val="24"/>
        </w:rPr>
        <w:t>независимо</w:t>
      </w:r>
      <w:r>
        <w:rPr>
          <w:spacing w:val="-15"/>
          <w:sz w:val="24"/>
        </w:rPr>
        <w:t xml:space="preserve"> </w:t>
      </w:r>
      <w:r>
        <w:rPr>
          <w:sz w:val="24"/>
        </w:rPr>
        <w:t>одна</w:t>
      </w:r>
      <w:r>
        <w:rPr>
          <w:spacing w:val="-15"/>
          <w:sz w:val="24"/>
        </w:rPr>
        <w:t xml:space="preserve"> </w:t>
      </w:r>
      <w:r>
        <w:rPr>
          <w:sz w:val="24"/>
        </w:rPr>
        <w:t>от</w:t>
      </w:r>
      <w:r>
        <w:rPr>
          <w:spacing w:val="-15"/>
          <w:sz w:val="24"/>
        </w:rPr>
        <w:t xml:space="preserve"> </w:t>
      </w:r>
      <w:r>
        <w:rPr>
          <w:sz w:val="24"/>
        </w:rPr>
        <w:t>другой,</w:t>
      </w:r>
      <w:r>
        <w:rPr>
          <w:spacing w:val="-15"/>
          <w:sz w:val="24"/>
        </w:rPr>
        <w:t xml:space="preserve"> </w:t>
      </w:r>
      <w:r>
        <w:rPr>
          <w:sz w:val="24"/>
        </w:rPr>
        <w:t>а</w:t>
      </w:r>
      <w:r>
        <w:rPr>
          <w:spacing w:val="-15"/>
          <w:sz w:val="24"/>
        </w:rPr>
        <w:t xml:space="preserve"> </w:t>
      </w:r>
      <w:r>
        <w:rPr>
          <w:sz w:val="24"/>
        </w:rPr>
        <w:t>в</w:t>
      </w:r>
      <w:r>
        <w:rPr>
          <w:spacing w:val="-15"/>
          <w:sz w:val="24"/>
        </w:rPr>
        <w:t xml:space="preserve"> </w:t>
      </w:r>
      <w:r>
        <w:rPr>
          <w:sz w:val="24"/>
        </w:rPr>
        <w:t>тесном</w:t>
      </w:r>
      <w:r>
        <w:rPr>
          <w:spacing w:val="-15"/>
          <w:sz w:val="24"/>
        </w:rPr>
        <w:t xml:space="preserve"> </w:t>
      </w:r>
      <w:r>
        <w:rPr>
          <w:sz w:val="24"/>
        </w:rPr>
        <w:t>контакте</w:t>
      </w:r>
      <w:r>
        <w:rPr>
          <w:spacing w:val="-15"/>
          <w:sz w:val="24"/>
        </w:rPr>
        <w:t xml:space="preserve"> </w:t>
      </w:r>
      <w:r>
        <w:rPr>
          <w:sz w:val="24"/>
        </w:rPr>
        <w:t>и</w:t>
      </w:r>
      <w:r>
        <w:rPr>
          <w:spacing w:val="-15"/>
          <w:sz w:val="24"/>
        </w:rPr>
        <w:t xml:space="preserve"> </w:t>
      </w:r>
      <w:r>
        <w:rPr>
          <w:sz w:val="24"/>
        </w:rPr>
        <w:t>взаимодействии.</w:t>
      </w:r>
      <w:r>
        <w:rPr>
          <w:spacing w:val="-15"/>
          <w:sz w:val="24"/>
        </w:rPr>
        <w:t xml:space="preserve"> </w:t>
      </w:r>
      <w:r>
        <w:rPr>
          <w:sz w:val="24"/>
        </w:rPr>
        <w:t xml:space="preserve">Также в курсе математики происходит знакомство с элементами алгебры и описательной </w:t>
      </w:r>
      <w:r>
        <w:rPr>
          <w:spacing w:val="-2"/>
          <w:sz w:val="24"/>
        </w:rPr>
        <w:t>статистики.</w:t>
      </w:r>
    </w:p>
    <w:p w14:paraId="0EF47D9F" w14:textId="77777777" w:rsidR="004C4874" w:rsidRDefault="00F01225">
      <w:pPr>
        <w:pStyle w:val="a4"/>
        <w:numPr>
          <w:ilvl w:val="3"/>
          <w:numId w:val="91"/>
        </w:numPr>
        <w:tabs>
          <w:tab w:val="left" w:pos="1748"/>
        </w:tabs>
        <w:spacing w:before="1"/>
        <w:ind w:right="277" w:firstLine="0"/>
        <w:jc w:val="both"/>
        <w:rPr>
          <w:sz w:val="24"/>
        </w:rPr>
      </w:pPr>
      <w:r>
        <w:rPr>
          <w:sz w:val="24"/>
        </w:rPr>
        <w:t>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14:paraId="5483FFAC" w14:textId="77777777" w:rsidR="004C4874" w:rsidRDefault="00F01225">
      <w:pPr>
        <w:pStyle w:val="a4"/>
        <w:numPr>
          <w:ilvl w:val="3"/>
          <w:numId w:val="91"/>
        </w:numPr>
        <w:tabs>
          <w:tab w:val="left" w:pos="1748"/>
        </w:tabs>
        <w:ind w:right="280" w:firstLine="0"/>
        <w:jc w:val="both"/>
        <w:rPr>
          <w:sz w:val="24"/>
        </w:rPr>
      </w:pPr>
      <w:r>
        <w:rPr>
          <w:sz w:val="24"/>
        </w:rPr>
        <w:t>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w:t>
      </w:r>
      <w:r>
        <w:rPr>
          <w:spacing w:val="-2"/>
          <w:sz w:val="24"/>
        </w:rPr>
        <w:t xml:space="preserve"> </w:t>
      </w:r>
      <w:r>
        <w:rPr>
          <w:sz w:val="24"/>
        </w:rPr>
        <w:t>уже</w:t>
      </w:r>
      <w:r>
        <w:rPr>
          <w:spacing w:val="-6"/>
          <w:sz w:val="24"/>
        </w:rPr>
        <w:t xml:space="preserve"> </w:t>
      </w:r>
      <w:r>
        <w:rPr>
          <w:sz w:val="24"/>
        </w:rPr>
        <w:t>известными</w:t>
      </w:r>
      <w:r>
        <w:rPr>
          <w:spacing w:val="-4"/>
          <w:sz w:val="24"/>
        </w:rPr>
        <w:t xml:space="preserve"> </w:t>
      </w:r>
      <w:r>
        <w:rPr>
          <w:sz w:val="24"/>
        </w:rPr>
        <w:t>алгоритмами</w:t>
      </w:r>
      <w:r>
        <w:rPr>
          <w:spacing w:val="-4"/>
          <w:sz w:val="24"/>
        </w:rPr>
        <w:t xml:space="preserve"> </w:t>
      </w:r>
      <w:r>
        <w:rPr>
          <w:sz w:val="24"/>
        </w:rPr>
        <w:t>выполнения</w:t>
      </w:r>
      <w:r>
        <w:rPr>
          <w:spacing w:val="-4"/>
          <w:sz w:val="24"/>
        </w:rPr>
        <w:t xml:space="preserve"> </w:t>
      </w:r>
      <w:r>
        <w:rPr>
          <w:sz w:val="24"/>
        </w:rPr>
        <w:t>действий</w:t>
      </w:r>
      <w:r>
        <w:rPr>
          <w:spacing w:val="-4"/>
          <w:sz w:val="24"/>
        </w:rPr>
        <w:t xml:space="preserve"> </w:t>
      </w:r>
      <w:r>
        <w:rPr>
          <w:sz w:val="24"/>
        </w:rPr>
        <w:t>с</w:t>
      </w:r>
      <w:r>
        <w:rPr>
          <w:spacing w:val="-5"/>
          <w:sz w:val="24"/>
        </w:rPr>
        <w:t xml:space="preserve"> </w:t>
      </w:r>
      <w:r>
        <w:rPr>
          <w:sz w:val="24"/>
        </w:rPr>
        <w:t>обыкновенными</w:t>
      </w:r>
      <w:r>
        <w:rPr>
          <w:spacing w:val="-4"/>
          <w:sz w:val="24"/>
        </w:rPr>
        <w:t xml:space="preserve"> </w:t>
      </w:r>
      <w:r>
        <w:rPr>
          <w:sz w:val="24"/>
        </w:rPr>
        <w:t>дробями. Знакомство с десятичными дробями расширит возможности для понимания обучающимися прикладного</w:t>
      </w:r>
      <w:r>
        <w:rPr>
          <w:spacing w:val="-3"/>
          <w:sz w:val="24"/>
        </w:rPr>
        <w:t xml:space="preserve"> </w:t>
      </w:r>
      <w:r>
        <w:rPr>
          <w:sz w:val="24"/>
        </w:rPr>
        <w:t>применения</w:t>
      </w:r>
      <w:r>
        <w:rPr>
          <w:spacing w:val="-3"/>
          <w:sz w:val="24"/>
        </w:rPr>
        <w:t xml:space="preserve"> </w:t>
      </w:r>
      <w:r>
        <w:rPr>
          <w:sz w:val="24"/>
        </w:rPr>
        <w:t>новой</w:t>
      </w:r>
      <w:r>
        <w:rPr>
          <w:spacing w:val="-5"/>
          <w:sz w:val="24"/>
        </w:rPr>
        <w:t xml:space="preserve"> </w:t>
      </w:r>
      <w:r>
        <w:rPr>
          <w:sz w:val="24"/>
        </w:rPr>
        <w:t>записи</w:t>
      </w:r>
      <w:r>
        <w:rPr>
          <w:spacing w:val="-5"/>
          <w:sz w:val="24"/>
        </w:rPr>
        <w:t xml:space="preserve"> </w:t>
      </w:r>
      <w:r>
        <w:rPr>
          <w:sz w:val="24"/>
        </w:rPr>
        <w:t>при</w:t>
      </w:r>
      <w:r>
        <w:rPr>
          <w:spacing w:val="-5"/>
          <w:sz w:val="24"/>
        </w:rPr>
        <w:t xml:space="preserve"> </w:t>
      </w:r>
      <w:r>
        <w:rPr>
          <w:sz w:val="24"/>
        </w:rPr>
        <w:t>изучении</w:t>
      </w:r>
      <w:r>
        <w:rPr>
          <w:spacing w:val="-3"/>
          <w:sz w:val="24"/>
        </w:rPr>
        <w:t xml:space="preserve"> </w:t>
      </w:r>
      <w:r>
        <w:rPr>
          <w:sz w:val="24"/>
        </w:rPr>
        <w:t>других</w:t>
      </w:r>
      <w:r>
        <w:rPr>
          <w:spacing w:val="-1"/>
          <w:sz w:val="24"/>
        </w:rPr>
        <w:t xml:space="preserve"> </w:t>
      </w:r>
      <w:r>
        <w:rPr>
          <w:sz w:val="24"/>
        </w:rPr>
        <w:t>предметов</w:t>
      </w:r>
      <w:r>
        <w:rPr>
          <w:spacing w:val="-4"/>
          <w:sz w:val="24"/>
        </w:rPr>
        <w:t xml:space="preserve"> </w:t>
      </w:r>
      <w:r>
        <w:rPr>
          <w:sz w:val="24"/>
        </w:rPr>
        <w:t>и</w:t>
      </w:r>
      <w:r>
        <w:rPr>
          <w:spacing w:val="-2"/>
          <w:sz w:val="24"/>
        </w:rPr>
        <w:t xml:space="preserve"> </w:t>
      </w:r>
      <w:r>
        <w:rPr>
          <w:sz w:val="24"/>
        </w:rPr>
        <w:t>при</w:t>
      </w:r>
      <w:r>
        <w:rPr>
          <w:spacing w:val="-5"/>
          <w:sz w:val="24"/>
        </w:rPr>
        <w:t xml:space="preserve"> </w:t>
      </w:r>
      <w:r>
        <w:rPr>
          <w:sz w:val="24"/>
        </w:rPr>
        <w:t>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w:t>
      </w:r>
      <w:r>
        <w:rPr>
          <w:spacing w:val="-1"/>
          <w:sz w:val="24"/>
        </w:rPr>
        <w:t xml:space="preserve"> </w:t>
      </w:r>
      <w:r>
        <w:rPr>
          <w:sz w:val="24"/>
        </w:rPr>
        <w:t>дроби, установление</w:t>
      </w:r>
      <w:r>
        <w:rPr>
          <w:spacing w:val="-1"/>
          <w:sz w:val="24"/>
        </w:rPr>
        <w:t xml:space="preserve"> </w:t>
      </w:r>
      <w:r>
        <w:rPr>
          <w:sz w:val="24"/>
        </w:rPr>
        <w:t>связей между ними, рассмотрение приёмов решения задач на дроби. В начале 6 класса происходит знакомство с понятием процента.</w:t>
      </w:r>
    </w:p>
    <w:p w14:paraId="66F44B30" w14:textId="77777777" w:rsidR="004C4874" w:rsidRDefault="00F01225">
      <w:pPr>
        <w:pStyle w:val="a4"/>
        <w:numPr>
          <w:ilvl w:val="3"/>
          <w:numId w:val="91"/>
        </w:numPr>
        <w:tabs>
          <w:tab w:val="left" w:pos="1748"/>
        </w:tabs>
        <w:spacing w:before="1"/>
        <w:ind w:right="283" w:firstLine="0"/>
        <w:jc w:val="both"/>
        <w:rPr>
          <w:sz w:val="24"/>
        </w:rPr>
      </w:pPr>
      <w:r>
        <w:rPr>
          <w:sz w:val="24"/>
        </w:rPr>
        <w:t>Особенностью изучения положительных и отрицательных чисел является то, что они</w:t>
      </w:r>
      <w:r>
        <w:rPr>
          <w:spacing w:val="24"/>
          <w:sz w:val="24"/>
        </w:rPr>
        <w:t xml:space="preserve"> </w:t>
      </w:r>
      <w:r>
        <w:rPr>
          <w:sz w:val="24"/>
        </w:rPr>
        <w:t>также</w:t>
      </w:r>
      <w:r>
        <w:rPr>
          <w:spacing w:val="22"/>
          <w:sz w:val="24"/>
        </w:rPr>
        <w:t xml:space="preserve"> </w:t>
      </w:r>
      <w:r>
        <w:rPr>
          <w:sz w:val="24"/>
        </w:rPr>
        <w:t>могут</w:t>
      </w:r>
      <w:r>
        <w:rPr>
          <w:spacing w:val="23"/>
          <w:sz w:val="24"/>
        </w:rPr>
        <w:t xml:space="preserve"> </w:t>
      </w:r>
      <w:r>
        <w:rPr>
          <w:sz w:val="24"/>
        </w:rPr>
        <w:t>рассматриваться</w:t>
      </w:r>
      <w:r>
        <w:rPr>
          <w:spacing w:val="23"/>
          <w:sz w:val="24"/>
        </w:rPr>
        <w:t xml:space="preserve"> </w:t>
      </w:r>
      <w:r>
        <w:rPr>
          <w:sz w:val="24"/>
        </w:rPr>
        <w:t>в</w:t>
      </w:r>
      <w:r>
        <w:rPr>
          <w:spacing w:val="22"/>
          <w:sz w:val="24"/>
        </w:rPr>
        <w:t xml:space="preserve"> </w:t>
      </w:r>
      <w:r>
        <w:rPr>
          <w:sz w:val="24"/>
        </w:rPr>
        <w:t>несколько</w:t>
      </w:r>
      <w:r>
        <w:rPr>
          <w:spacing w:val="20"/>
          <w:sz w:val="24"/>
        </w:rPr>
        <w:t xml:space="preserve"> </w:t>
      </w:r>
      <w:r>
        <w:rPr>
          <w:sz w:val="24"/>
        </w:rPr>
        <w:t>этапов.</w:t>
      </w:r>
      <w:r>
        <w:rPr>
          <w:spacing w:val="22"/>
          <w:sz w:val="24"/>
        </w:rPr>
        <w:t xml:space="preserve"> </w:t>
      </w:r>
      <w:r>
        <w:rPr>
          <w:sz w:val="24"/>
        </w:rPr>
        <w:t>В</w:t>
      </w:r>
      <w:r>
        <w:rPr>
          <w:spacing w:val="21"/>
          <w:sz w:val="24"/>
        </w:rPr>
        <w:t xml:space="preserve"> </w:t>
      </w:r>
      <w:r>
        <w:rPr>
          <w:sz w:val="24"/>
        </w:rPr>
        <w:t>6</w:t>
      </w:r>
      <w:r>
        <w:rPr>
          <w:spacing w:val="23"/>
          <w:sz w:val="24"/>
        </w:rPr>
        <w:t xml:space="preserve"> </w:t>
      </w:r>
      <w:r>
        <w:rPr>
          <w:sz w:val="24"/>
        </w:rPr>
        <w:t>классе</w:t>
      </w:r>
      <w:r>
        <w:rPr>
          <w:spacing w:val="29"/>
          <w:sz w:val="24"/>
        </w:rPr>
        <w:t xml:space="preserve"> </w:t>
      </w:r>
      <w:r>
        <w:rPr>
          <w:sz w:val="24"/>
        </w:rPr>
        <w:t>в</w:t>
      </w:r>
      <w:r>
        <w:rPr>
          <w:spacing w:val="22"/>
          <w:sz w:val="24"/>
        </w:rPr>
        <w:t xml:space="preserve"> </w:t>
      </w:r>
      <w:r>
        <w:rPr>
          <w:sz w:val="24"/>
        </w:rPr>
        <w:t>начале</w:t>
      </w:r>
      <w:r>
        <w:rPr>
          <w:spacing w:val="22"/>
          <w:sz w:val="24"/>
        </w:rPr>
        <w:t xml:space="preserve"> </w:t>
      </w:r>
      <w:r>
        <w:rPr>
          <w:sz w:val="24"/>
        </w:rPr>
        <w:t>изучения</w:t>
      </w:r>
      <w:r>
        <w:rPr>
          <w:spacing w:val="23"/>
          <w:sz w:val="24"/>
        </w:rPr>
        <w:t xml:space="preserve"> </w:t>
      </w:r>
      <w:r>
        <w:rPr>
          <w:sz w:val="24"/>
        </w:rPr>
        <w:t>темы</w:t>
      </w:r>
    </w:p>
    <w:p w14:paraId="44F56B3F" w14:textId="77777777" w:rsidR="004C4874" w:rsidRDefault="00F01225">
      <w:pPr>
        <w:pStyle w:val="a3"/>
        <w:ind w:right="281"/>
      </w:pPr>
      <w:r>
        <w:t>«Положительные и отрицательные числа» выделяется подтема «Целые числа», в рамках которой</w:t>
      </w:r>
      <w:r>
        <w:rPr>
          <w:spacing w:val="80"/>
        </w:rPr>
        <w:t xml:space="preserve"> </w:t>
      </w:r>
      <w:r>
        <w:t>знакомство</w:t>
      </w:r>
      <w:r>
        <w:rPr>
          <w:spacing w:val="80"/>
        </w:rPr>
        <w:t xml:space="preserve"> </w:t>
      </w:r>
      <w:r>
        <w:t>с</w:t>
      </w:r>
      <w:r>
        <w:rPr>
          <w:spacing w:val="80"/>
        </w:rPr>
        <w:t xml:space="preserve"> </w:t>
      </w:r>
      <w:r>
        <w:t>отрицательными</w:t>
      </w:r>
      <w:r>
        <w:rPr>
          <w:spacing w:val="80"/>
        </w:rPr>
        <w:t xml:space="preserve"> </w:t>
      </w:r>
      <w:r>
        <w:t>числами</w:t>
      </w:r>
      <w:r>
        <w:rPr>
          <w:spacing w:val="80"/>
        </w:rPr>
        <w:t xml:space="preserve"> </w:t>
      </w:r>
      <w:r>
        <w:t>и</w:t>
      </w:r>
      <w:r>
        <w:rPr>
          <w:spacing w:val="80"/>
        </w:rPr>
        <w:t xml:space="preserve"> </w:t>
      </w:r>
      <w:r>
        <w:t>действиями</w:t>
      </w:r>
      <w:r>
        <w:rPr>
          <w:spacing w:val="80"/>
        </w:rPr>
        <w:t xml:space="preserve"> </w:t>
      </w:r>
      <w:r>
        <w:t>с</w:t>
      </w:r>
      <w:r>
        <w:rPr>
          <w:spacing w:val="80"/>
        </w:rPr>
        <w:t xml:space="preserve"> </w:t>
      </w:r>
      <w:r>
        <w:t>положительными</w:t>
      </w:r>
      <w:r>
        <w:rPr>
          <w:spacing w:val="80"/>
        </w:rPr>
        <w:t xml:space="preserve"> </w:t>
      </w:r>
      <w:r>
        <w:t>и</w:t>
      </w:r>
    </w:p>
    <w:p w14:paraId="16201E90" w14:textId="77777777" w:rsidR="004C4874" w:rsidRDefault="004C4874">
      <w:pPr>
        <w:pStyle w:val="a3"/>
        <w:sectPr w:rsidR="004C4874">
          <w:pgSz w:w="11910" w:h="16850"/>
          <w:pgMar w:top="1020" w:right="283" w:bottom="280" w:left="992" w:header="569" w:footer="0" w:gutter="0"/>
          <w:cols w:space="720"/>
        </w:sectPr>
      </w:pPr>
    </w:p>
    <w:p w14:paraId="69414982" w14:textId="77777777" w:rsidR="004C4874" w:rsidRDefault="00F01225">
      <w:pPr>
        <w:pStyle w:val="a3"/>
        <w:spacing w:before="88"/>
        <w:ind w:right="283"/>
      </w:pPr>
      <w:r>
        <w:lastRenderedPageBreak/>
        <w:t>отрицательными</w:t>
      </w:r>
      <w:r>
        <w:rPr>
          <w:spacing w:val="-7"/>
        </w:rPr>
        <w:t xml:space="preserve"> </w:t>
      </w:r>
      <w:r>
        <w:t>числами</w:t>
      </w:r>
      <w:r>
        <w:rPr>
          <w:spacing w:val="-8"/>
        </w:rPr>
        <w:t xml:space="preserve"> </w:t>
      </w:r>
      <w:r>
        <w:t>происходит</w:t>
      </w:r>
      <w:r>
        <w:rPr>
          <w:spacing w:val="-9"/>
        </w:rPr>
        <w:t xml:space="preserve"> </w:t>
      </w:r>
      <w:r>
        <w:t>на</w:t>
      </w:r>
      <w:r>
        <w:rPr>
          <w:spacing w:val="-10"/>
        </w:rPr>
        <w:t xml:space="preserve"> </w:t>
      </w:r>
      <w:r>
        <w:t>основе</w:t>
      </w:r>
      <w:r>
        <w:rPr>
          <w:spacing w:val="-11"/>
        </w:rPr>
        <w:t xml:space="preserve"> </w:t>
      </w:r>
      <w:r>
        <w:t>содержательного</w:t>
      </w:r>
      <w:r>
        <w:rPr>
          <w:spacing w:val="-9"/>
        </w:rPr>
        <w:t xml:space="preserve"> </w:t>
      </w:r>
      <w:r>
        <w:t>подхода.</w:t>
      </w:r>
      <w:r>
        <w:rPr>
          <w:spacing w:val="-9"/>
        </w:rPr>
        <w:t xml:space="preserve"> </w:t>
      </w:r>
      <w:r>
        <w:t>Это</w:t>
      </w:r>
      <w:r>
        <w:rPr>
          <w:spacing w:val="-9"/>
        </w:rPr>
        <w:t xml:space="preserve"> </w:t>
      </w:r>
      <w:r>
        <w:t>позволяет</w:t>
      </w:r>
      <w:r>
        <w:rPr>
          <w:spacing w:val="-9"/>
        </w:rPr>
        <w:t xml:space="preserve"> </w:t>
      </w:r>
      <w:r>
        <w:t>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будет продолжено в курсе алгебры 7 класса.</w:t>
      </w:r>
    </w:p>
    <w:p w14:paraId="08AE0035" w14:textId="77777777" w:rsidR="004C4874" w:rsidRDefault="00F01225">
      <w:pPr>
        <w:pStyle w:val="a4"/>
        <w:numPr>
          <w:ilvl w:val="3"/>
          <w:numId w:val="91"/>
        </w:numPr>
        <w:tabs>
          <w:tab w:val="left" w:pos="1748"/>
        </w:tabs>
        <w:ind w:right="283" w:firstLine="0"/>
        <w:jc w:val="both"/>
        <w:rPr>
          <w:sz w:val="24"/>
        </w:rPr>
      </w:pPr>
      <w:r>
        <w:rPr>
          <w:sz w:val="24"/>
        </w:rPr>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14:paraId="164AAE06" w14:textId="77777777" w:rsidR="004C4874" w:rsidRDefault="00F01225">
      <w:pPr>
        <w:pStyle w:val="a4"/>
        <w:numPr>
          <w:ilvl w:val="3"/>
          <w:numId w:val="91"/>
        </w:numPr>
        <w:tabs>
          <w:tab w:val="left" w:pos="1748"/>
        </w:tabs>
        <w:ind w:right="286" w:firstLine="0"/>
        <w:jc w:val="both"/>
        <w:rPr>
          <w:sz w:val="24"/>
        </w:rPr>
      </w:pPr>
      <w:r>
        <w:rPr>
          <w:sz w:val="24"/>
        </w:rPr>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w:t>
      </w:r>
      <w:r>
        <w:rPr>
          <w:spacing w:val="-7"/>
          <w:sz w:val="24"/>
        </w:rPr>
        <w:t xml:space="preserve"> </w:t>
      </w:r>
      <w:r>
        <w:rPr>
          <w:sz w:val="24"/>
        </w:rPr>
        <w:t>используется</w:t>
      </w:r>
      <w:r>
        <w:rPr>
          <w:spacing w:val="-5"/>
          <w:sz w:val="24"/>
        </w:rPr>
        <w:t xml:space="preserve"> </w:t>
      </w:r>
      <w:r>
        <w:rPr>
          <w:sz w:val="24"/>
        </w:rPr>
        <w:t>прежде</w:t>
      </w:r>
      <w:r>
        <w:rPr>
          <w:spacing w:val="-8"/>
          <w:sz w:val="24"/>
        </w:rPr>
        <w:t xml:space="preserve"> </w:t>
      </w:r>
      <w:r>
        <w:rPr>
          <w:sz w:val="24"/>
        </w:rPr>
        <w:t>всего</w:t>
      </w:r>
      <w:r>
        <w:rPr>
          <w:spacing w:val="-7"/>
          <w:sz w:val="24"/>
        </w:rPr>
        <w:t xml:space="preserve"> </w:t>
      </w:r>
      <w:r>
        <w:rPr>
          <w:sz w:val="24"/>
        </w:rPr>
        <w:t>для</w:t>
      </w:r>
      <w:r>
        <w:rPr>
          <w:spacing w:val="-6"/>
          <w:sz w:val="24"/>
        </w:rPr>
        <w:t xml:space="preserve"> </w:t>
      </w:r>
      <w:r>
        <w:rPr>
          <w:sz w:val="24"/>
        </w:rPr>
        <w:t>записи</w:t>
      </w:r>
      <w:r>
        <w:rPr>
          <w:spacing w:val="-4"/>
          <w:sz w:val="24"/>
        </w:rPr>
        <w:t xml:space="preserve"> </w:t>
      </w:r>
      <w:r>
        <w:rPr>
          <w:sz w:val="24"/>
        </w:rPr>
        <w:t>общих</w:t>
      </w:r>
      <w:r>
        <w:rPr>
          <w:spacing w:val="-2"/>
          <w:sz w:val="24"/>
        </w:rPr>
        <w:t xml:space="preserve"> </w:t>
      </w:r>
      <w:r>
        <w:rPr>
          <w:sz w:val="24"/>
        </w:rPr>
        <w:t>утверждений</w:t>
      </w:r>
      <w:r>
        <w:rPr>
          <w:spacing w:val="-6"/>
          <w:sz w:val="24"/>
        </w:rPr>
        <w:t xml:space="preserve"> </w:t>
      </w:r>
      <w:r>
        <w:rPr>
          <w:sz w:val="24"/>
        </w:rPr>
        <w:t>и</w:t>
      </w:r>
      <w:r>
        <w:rPr>
          <w:spacing w:val="-6"/>
          <w:sz w:val="24"/>
        </w:rPr>
        <w:t xml:space="preserve"> </w:t>
      </w:r>
      <w:r>
        <w:rPr>
          <w:sz w:val="24"/>
        </w:rPr>
        <w:t>предложений,</w:t>
      </w:r>
      <w:r>
        <w:rPr>
          <w:spacing w:val="-7"/>
          <w:sz w:val="24"/>
        </w:rPr>
        <w:t xml:space="preserve"> </w:t>
      </w:r>
      <w:r>
        <w:rPr>
          <w:sz w:val="24"/>
        </w:rPr>
        <w:t>формул, в частности для вычисления геометрических величин, в качестве «заместителя» числа.</w:t>
      </w:r>
    </w:p>
    <w:p w14:paraId="4A02DB92" w14:textId="77777777" w:rsidR="004C4874" w:rsidRDefault="00F01225">
      <w:pPr>
        <w:pStyle w:val="a4"/>
        <w:numPr>
          <w:ilvl w:val="3"/>
          <w:numId w:val="91"/>
        </w:numPr>
        <w:tabs>
          <w:tab w:val="left" w:pos="1748"/>
        </w:tabs>
        <w:spacing w:before="1"/>
        <w:ind w:right="279" w:firstLine="0"/>
        <w:jc w:val="both"/>
        <w:rPr>
          <w:sz w:val="24"/>
        </w:rPr>
      </w:pPr>
      <w:r>
        <w:rPr>
          <w:sz w:val="24"/>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w:t>
      </w:r>
      <w:r>
        <w:rPr>
          <w:spacing w:val="-4"/>
          <w:sz w:val="24"/>
        </w:rPr>
        <w:t xml:space="preserve"> </w:t>
      </w:r>
      <w:r>
        <w:rPr>
          <w:sz w:val="24"/>
        </w:rPr>
        <w:t>с</w:t>
      </w:r>
      <w:r>
        <w:rPr>
          <w:spacing w:val="-5"/>
          <w:sz w:val="24"/>
        </w:rPr>
        <w:t xml:space="preserve"> </w:t>
      </w:r>
      <w:r>
        <w:rPr>
          <w:sz w:val="24"/>
        </w:rPr>
        <w:t>их</w:t>
      </w:r>
      <w:r>
        <w:rPr>
          <w:spacing w:val="-2"/>
          <w:sz w:val="24"/>
        </w:rPr>
        <w:t xml:space="preserve"> </w:t>
      </w:r>
      <w:r>
        <w:rPr>
          <w:sz w:val="24"/>
        </w:rPr>
        <w:t>простейшими</w:t>
      </w:r>
      <w:r>
        <w:rPr>
          <w:spacing w:val="-6"/>
          <w:sz w:val="24"/>
        </w:rPr>
        <w:t xml:space="preserve"> </w:t>
      </w:r>
      <w:r>
        <w:rPr>
          <w:sz w:val="24"/>
        </w:rPr>
        <w:t>конфигурациями,</w:t>
      </w:r>
      <w:r>
        <w:rPr>
          <w:spacing w:val="-2"/>
          <w:sz w:val="24"/>
        </w:rPr>
        <w:t xml:space="preserve"> </w:t>
      </w:r>
      <w:r>
        <w:rPr>
          <w:sz w:val="24"/>
        </w:rPr>
        <w:t>учатся</w:t>
      </w:r>
      <w:r>
        <w:rPr>
          <w:spacing w:val="-4"/>
          <w:sz w:val="24"/>
        </w:rPr>
        <w:t xml:space="preserve"> </w:t>
      </w:r>
      <w:r>
        <w:rPr>
          <w:sz w:val="24"/>
        </w:rPr>
        <w:t>изображать</w:t>
      </w:r>
      <w:r>
        <w:rPr>
          <w:spacing w:val="-3"/>
          <w:sz w:val="24"/>
        </w:rPr>
        <w:t xml:space="preserve"> </w:t>
      </w:r>
      <w:r>
        <w:rPr>
          <w:sz w:val="24"/>
        </w:rPr>
        <w:t>их</w:t>
      </w:r>
      <w:r>
        <w:rPr>
          <w:spacing w:val="-4"/>
          <w:sz w:val="24"/>
        </w:rPr>
        <w:t xml:space="preserve"> </w:t>
      </w:r>
      <w:r>
        <w:rPr>
          <w:sz w:val="24"/>
        </w:rPr>
        <w:t>на</w:t>
      </w:r>
      <w:r>
        <w:rPr>
          <w:spacing w:val="-8"/>
          <w:sz w:val="24"/>
        </w:rPr>
        <w:t xml:space="preserve"> </w:t>
      </w:r>
      <w:r>
        <w:rPr>
          <w:sz w:val="24"/>
        </w:rPr>
        <w:t>нелинованной</w:t>
      </w:r>
      <w:r>
        <w:rPr>
          <w:spacing w:val="-6"/>
          <w:sz w:val="24"/>
        </w:rPr>
        <w:t xml:space="preserve"> </w:t>
      </w:r>
      <w:r>
        <w:rPr>
          <w:sz w:val="24"/>
        </w:rPr>
        <w:t>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14:paraId="6AAE3D23" w14:textId="77777777" w:rsidR="004C4874" w:rsidRDefault="00F01225">
      <w:pPr>
        <w:pStyle w:val="a4"/>
        <w:numPr>
          <w:ilvl w:val="3"/>
          <w:numId w:val="91"/>
        </w:numPr>
        <w:tabs>
          <w:tab w:val="left" w:pos="1748"/>
        </w:tabs>
        <w:spacing w:before="1"/>
        <w:ind w:left="1748" w:hanging="899"/>
        <w:jc w:val="both"/>
        <w:rPr>
          <w:sz w:val="24"/>
        </w:rPr>
      </w:pPr>
      <w:r>
        <w:rPr>
          <w:sz w:val="24"/>
        </w:rPr>
        <w:t>Согласно</w:t>
      </w:r>
      <w:r>
        <w:rPr>
          <w:spacing w:val="51"/>
          <w:w w:val="150"/>
          <w:sz w:val="24"/>
        </w:rPr>
        <w:t xml:space="preserve"> </w:t>
      </w:r>
      <w:r>
        <w:rPr>
          <w:sz w:val="24"/>
        </w:rPr>
        <w:t>учебному</w:t>
      </w:r>
      <w:r>
        <w:rPr>
          <w:spacing w:val="72"/>
          <w:sz w:val="24"/>
        </w:rPr>
        <w:t xml:space="preserve"> </w:t>
      </w:r>
      <w:r>
        <w:rPr>
          <w:sz w:val="24"/>
        </w:rPr>
        <w:t>плану</w:t>
      </w:r>
      <w:r>
        <w:rPr>
          <w:spacing w:val="74"/>
          <w:sz w:val="24"/>
        </w:rPr>
        <w:t xml:space="preserve"> </w:t>
      </w:r>
      <w:r>
        <w:rPr>
          <w:sz w:val="24"/>
        </w:rPr>
        <w:t>в</w:t>
      </w:r>
      <w:r>
        <w:rPr>
          <w:spacing w:val="78"/>
          <w:sz w:val="24"/>
        </w:rPr>
        <w:t xml:space="preserve"> </w:t>
      </w:r>
      <w:r>
        <w:rPr>
          <w:sz w:val="24"/>
        </w:rPr>
        <w:t>5–6</w:t>
      </w:r>
      <w:r>
        <w:rPr>
          <w:spacing w:val="79"/>
          <w:sz w:val="24"/>
        </w:rPr>
        <w:t xml:space="preserve"> </w:t>
      </w:r>
      <w:r>
        <w:rPr>
          <w:sz w:val="24"/>
        </w:rPr>
        <w:t>классах</w:t>
      </w:r>
      <w:r>
        <w:rPr>
          <w:spacing w:val="51"/>
          <w:w w:val="150"/>
          <w:sz w:val="24"/>
        </w:rPr>
        <w:t xml:space="preserve"> </w:t>
      </w:r>
      <w:r>
        <w:rPr>
          <w:sz w:val="24"/>
        </w:rPr>
        <w:t>изучается</w:t>
      </w:r>
      <w:r>
        <w:rPr>
          <w:spacing w:val="79"/>
          <w:sz w:val="24"/>
        </w:rPr>
        <w:t xml:space="preserve"> </w:t>
      </w:r>
      <w:r>
        <w:rPr>
          <w:sz w:val="24"/>
        </w:rPr>
        <w:t>интегрированный</w:t>
      </w:r>
      <w:r>
        <w:rPr>
          <w:spacing w:val="78"/>
          <w:sz w:val="24"/>
        </w:rPr>
        <w:t xml:space="preserve"> </w:t>
      </w:r>
      <w:r>
        <w:rPr>
          <w:spacing w:val="-2"/>
          <w:sz w:val="24"/>
        </w:rPr>
        <w:t>предмет</w:t>
      </w:r>
    </w:p>
    <w:p w14:paraId="396C6465" w14:textId="77777777" w:rsidR="004C4874" w:rsidRDefault="00F01225">
      <w:pPr>
        <w:pStyle w:val="a3"/>
        <w:ind w:right="279"/>
      </w:pPr>
      <w:r>
        <w:t xml:space="preserve">«Математика»,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w:t>
      </w:r>
      <w:r>
        <w:rPr>
          <w:spacing w:val="-2"/>
        </w:rPr>
        <w:t>статистики.</w:t>
      </w:r>
    </w:p>
    <w:p w14:paraId="0E545A20" w14:textId="77777777" w:rsidR="004C4874" w:rsidRDefault="00F01225">
      <w:pPr>
        <w:pStyle w:val="a4"/>
        <w:numPr>
          <w:ilvl w:val="3"/>
          <w:numId w:val="91"/>
        </w:numPr>
        <w:tabs>
          <w:tab w:val="left" w:pos="1868"/>
        </w:tabs>
        <w:ind w:right="281" w:firstLine="0"/>
        <w:rPr>
          <w:sz w:val="24"/>
        </w:rPr>
      </w:pPr>
      <w:r>
        <w:rPr>
          <w:sz w:val="24"/>
        </w:rPr>
        <w:t>Общее число часов, отведенных для изучения математики, – 330 часов: в 5 классе – 170 часов (5 часов в неделю), в 6 классе – 170 часов (5 часов в</w:t>
      </w:r>
      <w:r>
        <w:rPr>
          <w:spacing w:val="40"/>
          <w:sz w:val="24"/>
        </w:rPr>
        <w:t xml:space="preserve"> </w:t>
      </w:r>
      <w:r>
        <w:rPr>
          <w:sz w:val="24"/>
        </w:rPr>
        <w:t>неделю).</w:t>
      </w:r>
    </w:p>
    <w:p w14:paraId="55123286" w14:textId="77777777" w:rsidR="004C4874" w:rsidRDefault="00F01225">
      <w:pPr>
        <w:pStyle w:val="a4"/>
        <w:numPr>
          <w:ilvl w:val="2"/>
          <w:numId w:val="91"/>
        </w:numPr>
        <w:tabs>
          <w:tab w:val="left" w:pos="1508"/>
        </w:tabs>
        <w:ind w:left="1508" w:hanging="659"/>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5</w:t>
      </w:r>
      <w:r>
        <w:rPr>
          <w:spacing w:val="-1"/>
          <w:sz w:val="24"/>
          <w:u w:val="single"/>
        </w:rPr>
        <w:t xml:space="preserve"> </w:t>
      </w:r>
      <w:r>
        <w:rPr>
          <w:spacing w:val="-2"/>
          <w:sz w:val="24"/>
          <w:u w:val="single"/>
        </w:rPr>
        <w:t>классе.</w:t>
      </w:r>
    </w:p>
    <w:p w14:paraId="362921A9" w14:textId="77777777" w:rsidR="004C4874" w:rsidRDefault="00F01225">
      <w:pPr>
        <w:pStyle w:val="a4"/>
        <w:numPr>
          <w:ilvl w:val="3"/>
          <w:numId w:val="91"/>
        </w:numPr>
        <w:tabs>
          <w:tab w:val="left" w:pos="1748"/>
        </w:tabs>
        <w:ind w:left="1748" w:hanging="899"/>
        <w:rPr>
          <w:sz w:val="24"/>
        </w:rPr>
      </w:pPr>
      <w:r>
        <w:rPr>
          <w:sz w:val="24"/>
        </w:rPr>
        <w:t>Натуральные</w:t>
      </w:r>
      <w:r>
        <w:rPr>
          <w:spacing w:val="-4"/>
          <w:sz w:val="24"/>
        </w:rPr>
        <w:t xml:space="preserve"> </w:t>
      </w:r>
      <w:r>
        <w:rPr>
          <w:sz w:val="24"/>
        </w:rPr>
        <w:t>числа</w:t>
      </w:r>
      <w:r>
        <w:rPr>
          <w:spacing w:val="-3"/>
          <w:sz w:val="24"/>
        </w:rPr>
        <w:t xml:space="preserve"> </w:t>
      </w:r>
      <w:r>
        <w:rPr>
          <w:sz w:val="24"/>
        </w:rPr>
        <w:t>и</w:t>
      </w:r>
      <w:r>
        <w:rPr>
          <w:spacing w:val="-1"/>
          <w:sz w:val="24"/>
        </w:rPr>
        <w:t xml:space="preserve"> </w:t>
      </w:r>
      <w:r>
        <w:rPr>
          <w:spacing w:val="-4"/>
          <w:sz w:val="24"/>
        </w:rPr>
        <w:t>нуль.</w:t>
      </w:r>
    </w:p>
    <w:p w14:paraId="62FD2835" w14:textId="77777777" w:rsidR="004C4874" w:rsidRDefault="00F01225">
      <w:pPr>
        <w:pStyle w:val="a3"/>
        <w:ind w:right="290"/>
      </w:pPr>
      <w:r>
        <w:t>Натуральное число. Ряд натуральных чисел. Число 0. Изображение натуральных чисел точками на координатной (числовой) прямой.</w:t>
      </w:r>
    </w:p>
    <w:p w14:paraId="24FC74F6" w14:textId="77777777" w:rsidR="004C4874" w:rsidRDefault="00F01225">
      <w:pPr>
        <w:pStyle w:val="a3"/>
        <w:spacing w:before="1"/>
        <w:ind w:right="291"/>
      </w:pPr>
      <w:r>
        <w:t>Позиционная система счисления. Римская нумерация как пример непозиционной системы счисления. Десятичная система счисления.</w:t>
      </w:r>
    </w:p>
    <w:p w14:paraId="041FD6F0" w14:textId="77777777" w:rsidR="004C4874" w:rsidRDefault="00F01225">
      <w:pPr>
        <w:pStyle w:val="a3"/>
        <w:ind w:right="289"/>
      </w:pPr>
      <w:r>
        <w:t>Сравнение натуральных чисел, сравнение натуральных чисел с нулём. Способы сравнения. Округление натуральных чисел.</w:t>
      </w:r>
    </w:p>
    <w:p w14:paraId="5485794C" w14:textId="77777777" w:rsidR="004C4874" w:rsidRDefault="00F01225">
      <w:pPr>
        <w:pStyle w:val="a3"/>
        <w:ind w:right="280"/>
      </w:pPr>
      <w: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14:paraId="1F8B36B9" w14:textId="77777777" w:rsidR="004C4874" w:rsidRDefault="00F01225">
      <w:pPr>
        <w:pStyle w:val="a3"/>
        <w:ind w:right="286"/>
      </w:pPr>
      <w:r>
        <w:t>Использование букв для обозначения неизвестного компонента и записи свойств арифметических действий.</w:t>
      </w:r>
    </w:p>
    <w:p w14:paraId="3ABF1014" w14:textId="77777777" w:rsidR="004C4874" w:rsidRDefault="00F01225">
      <w:pPr>
        <w:pStyle w:val="a3"/>
        <w:ind w:right="286"/>
      </w:pPr>
      <w:r>
        <w:t>Делители</w:t>
      </w:r>
      <w:r>
        <w:rPr>
          <w:spacing w:val="-13"/>
        </w:rPr>
        <w:t xml:space="preserve"> </w:t>
      </w:r>
      <w:r>
        <w:t>и</w:t>
      </w:r>
      <w:r>
        <w:rPr>
          <w:spacing w:val="-15"/>
        </w:rPr>
        <w:t xml:space="preserve"> </w:t>
      </w:r>
      <w:r>
        <w:t>кратные</w:t>
      </w:r>
      <w:r>
        <w:rPr>
          <w:spacing w:val="-15"/>
        </w:rPr>
        <w:t xml:space="preserve"> </w:t>
      </w:r>
      <w:r>
        <w:t>числа,</w:t>
      </w:r>
      <w:r>
        <w:rPr>
          <w:spacing w:val="-14"/>
        </w:rPr>
        <w:t xml:space="preserve"> </w:t>
      </w:r>
      <w:r>
        <w:t>разложение</w:t>
      </w:r>
      <w:r>
        <w:rPr>
          <w:spacing w:val="-15"/>
        </w:rPr>
        <w:t xml:space="preserve"> </w:t>
      </w:r>
      <w:r>
        <w:t>на</w:t>
      </w:r>
      <w:r>
        <w:rPr>
          <w:spacing w:val="-15"/>
        </w:rPr>
        <w:t xml:space="preserve"> </w:t>
      </w:r>
      <w:r>
        <w:t>множители.</w:t>
      </w:r>
      <w:r>
        <w:rPr>
          <w:spacing w:val="-14"/>
        </w:rPr>
        <w:t xml:space="preserve"> </w:t>
      </w:r>
      <w:r>
        <w:t>Простые</w:t>
      </w:r>
      <w:r>
        <w:rPr>
          <w:spacing w:val="-15"/>
        </w:rPr>
        <w:t xml:space="preserve"> </w:t>
      </w:r>
      <w:r>
        <w:t>и</w:t>
      </w:r>
      <w:r>
        <w:rPr>
          <w:spacing w:val="-15"/>
        </w:rPr>
        <w:t xml:space="preserve"> </w:t>
      </w:r>
      <w:r>
        <w:t>составные</w:t>
      </w:r>
      <w:r>
        <w:rPr>
          <w:spacing w:val="-15"/>
        </w:rPr>
        <w:t xml:space="preserve"> </w:t>
      </w:r>
      <w:r>
        <w:t>числа.</w:t>
      </w:r>
      <w:r>
        <w:rPr>
          <w:spacing w:val="-14"/>
        </w:rPr>
        <w:t xml:space="preserve"> </w:t>
      </w:r>
      <w:r>
        <w:t>Признаки делимости на 2, 5, 10, 3, 9. Деление с остатком.</w:t>
      </w:r>
    </w:p>
    <w:p w14:paraId="4ED8A3EF" w14:textId="77777777" w:rsidR="004C4874" w:rsidRDefault="00F01225">
      <w:pPr>
        <w:pStyle w:val="a3"/>
        <w:jc w:val="left"/>
      </w:pPr>
      <w:r>
        <w:t>Степень с натуральным показателем. Запись числа в виде суммы разрядных слагаемых. Числовое</w:t>
      </w:r>
      <w:r>
        <w:rPr>
          <w:spacing w:val="40"/>
        </w:rPr>
        <w:t xml:space="preserve"> </w:t>
      </w:r>
      <w:r>
        <w:t>выражение.</w:t>
      </w:r>
      <w:r>
        <w:rPr>
          <w:spacing w:val="40"/>
        </w:rPr>
        <w:t xml:space="preserve"> </w:t>
      </w:r>
      <w:r>
        <w:t>Вычисление</w:t>
      </w:r>
      <w:r>
        <w:rPr>
          <w:spacing w:val="40"/>
        </w:rPr>
        <w:t xml:space="preserve"> </w:t>
      </w:r>
      <w:r>
        <w:t>значений</w:t>
      </w:r>
      <w:r>
        <w:rPr>
          <w:spacing w:val="40"/>
        </w:rPr>
        <w:t xml:space="preserve"> </w:t>
      </w:r>
      <w:r>
        <w:t>числовых</w:t>
      </w:r>
      <w:r>
        <w:rPr>
          <w:spacing w:val="40"/>
        </w:rPr>
        <w:t xml:space="preserve"> </w:t>
      </w:r>
      <w:r>
        <w:t>выражений,</w:t>
      </w:r>
      <w:r>
        <w:rPr>
          <w:spacing w:val="40"/>
        </w:rPr>
        <w:t xml:space="preserve"> </w:t>
      </w:r>
      <w:r>
        <w:t>порядок</w:t>
      </w:r>
      <w:r>
        <w:rPr>
          <w:spacing w:val="40"/>
        </w:rPr>
        <w:t xml:space="preserve"> </w:t>
      </w:r>
      <w:r>
        <w:t>выполнения действий.</w:t>
      </w:r>
      <w:r>
        <w:rPr>
          <w:spacing w:val="42"/>
        </w:rPr>
        <w:t xml:space="preserve"> </w:t>
      </w:r>
      <w:r>
        <w:t>Использование</w:t>
      </w:r>
      <w:r>
        <w:rPr>
          <w:spacing w:val="42"/>
        </w:rPr>
        <w:t xml:space="preserve"> </w:t>
      </w:r>
      <w:r>
        <w:t>при</w:t>
      </w:r>
      <w:r>
        <w:rPr>
          <w:spacing w:val="43"/>
        </w:rPr>
        <w:t xml:space="preserve"> </w:t>
      </w:r>
      <w:r>
        <w:t>вычислениях</w:t>
      </w:r>
      <w:r>
        <w:rPr>
          <w:spacing w:val="42"/>
        </w:rPr>
        <w:t xml:space="preserve"> </w:t>
      </w:r>
      <w:r>
        <w:t>переместительного</w:t>
      </w:r>
      <w:r>
        <w:rPr>
          <w:spacing w:val="50"/>
        </w:rPr>
        <w:t xml:space="preserve"> </w:t>
      </w:r>
      <w:r>
        <w:t>и</w:t>
      </w:r>
      <w:r>
        <w:rPr>
          <w:spacing w:val="43"/>
        </w:rPr>
        <w:t xml:space="preserve"> </w:t>
      </w:r>
      <w:r>
        <w:t>сочетательного</w:t>
      </w:r>
      <w:r>
        <w:rPr>
          <w:spacing w:val="43"/>
        </w:rPr>
        <w:t xml:space="preserve"> </w:t>
      </w:r>
      <w:r>
        <w:rPr>
          <w:spacing w:val="-2"/>
        </w:rPr>
        <w:t>свойств</w:t>
      </w:r>
    </w:p>
    <w:p w14:paraId="6815EB67" w14:textId="77777777" w:rsidR="004C4874" w:rsidRDefault="004C4874">
      <w:pPr>
        <w:pStyle w:val="a3"/>
        <w:jc w:val="left"/>
        <w:sectPr w:rsidR="004C4874">
          <w:pgSz w:w="11910" w:h="16850"/>
          <w:pgMar w:top="1020" w:right="283" w:bottom="280" w:left="992" w:header="569" w:footer="0" w:gutter="0"/>
          <w:cols w:space="720"/>
        </w:sectPr>
      </w:pPr>
    </w:p>
    <w:p w14:paraId="2BF4B79E" w14:textId="77777777" w:rsidR="004C4874" w:rsidRDefault="00F01225">
      <w:pPr>
        <w:pStyle w:val="a3"/>
        <w:spacing w:before="88"/>
      </w:pPr>
      <w:r>
        <w:lastRenderedPageBreak/>
        <w:t>(законов)</w:t>
      </w:r>
      <w:r>
        <w:rPr>
          <w:spacing w:val="-9"/>
        </w:rPr>
        <w:t xml:space="preserve"> </w:t>
      </w:r>
      <w:r>
        <w:t>сложения</w:t>
      </w:r>
      <w:r>
        <w:rPr>
          <w:spacing w:val="-4"/>
        </w:rPr>
        <w:t xml:space="preserve"> </w:t>
      </w:r>
      <w:r>
        <w:t>и</w:t>
      </w:r>
      <w:r>
        <w:rPr>
          <w:spacing w:val="-1"/>
        </w:rPr>
        <w:t xml:space="preserve"> </w:t>
      </w:r>
      <w:r>
        <w:t>умножения,</w:t>
      </w:r>
      <w:r>
        <w:rPr>
          <w:spacing w:val="-5"/>
        </w:rPr>
        <w:t xml:space="preserve"> </w:t>
      </w:r>
      <w:r>
        <w:t>распределительного</w:t>
      </w:r>
      <w:r>
        <w:rPr>
          <w:spacing w:val="-4"/>
        </w:rPr>
        <w:t xml:space="preserve"> </w:t>
      </w:r>
      <w:r>
        <w:t>свойства</w:t>
      </w:r>
      <w:r>
        <w:rPr>
          <w:spacing w:val="-3"/>
        </w:rPr>
        <w:t xml:space="preserve"> </w:t>
      </w:r>
      <w:r>
        <w:rPr>
          <w:spacing w:val="-2"/>
        </w:rPr>
        <w:t>умножения.</w:t>
      </w:r>
    </w:p>
    <w:p w14:paraId="66350322" w14:textId="77777777" w:rsidR="004C4874" w:rsidRDefault="00F01225">
      <w:pPr>
        <w:pStyle w:val="a4"/>
        <w:numPr>
          <w:ilvl w:val="3"/>
          <w:numId w:val="91"/>
        </w:numPr>
        <w:tabs>
          <w:tab w:val="left" w:pos="1748"/>
        </w:tabs>
        <w:ind w:left="1748" w:hanging="899"/>
        <w:jc w:val="both"/>
        <w:rPr>
          <w:sz w:val="24"/>
        </w:rPr>
      </w:pPr>
      <w:r>
        <w:rPr>
          <w:spacing w:val="-2"/>
          <w:sz w:val="24"/>
        </w:rPr>
        <w:t>Дроби.</w:t>
      </w:r>
    </w:p>
    <w:p w14:paraId="1AC62E48" w14:textId="77777777" w:rsidR="004C4874" w:rsidRDefault="00F01225">
      <w:pPr>
        <w:pStyle w:val="a3"/>
        <w:ind w:right="279"/>
      </w:pPr>
      <w: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14:paraId="3FEA4E75" w14:textId="77777777" w:rsidR="004C4874" w:rsidRDefault="00F01225">
      <w:pPr>
        <w:pStyle w:val="a3"/>
        <w:ind w:right="280"/>
      </w:pPr>
      <w:r>
        <w:t>Сложение и вычитание дробей. Умножение и деление дробей, взаимно-обратные дроби. Нахождение части целого и целого по его части.</w:t>
      </w:r>
    </w:p>
    <w:p w14:paraId="1AD0B13A" w14:textId="77777777" w:rsidR="004C4874" w:rsidRDefault="00F01225">
      <w:pPr>
        <w:pStyle w:val="a3"/>
        <w:ind w:right="282"/>
      </w:pPr>
      <w:r>
        <w:t xml:space="preserve">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w:t>
      </w:r>
      <w:r>
        <w:rPr>
          <w:spacing w:val="-2"/>
        </w:rPr>
        <w:t>дробей.</w:t>
      </w:r>
    </w:p>
    <w:p w14:paraId="532BC5ED" w14:textId="77777777" w:rsidR="004C4874" w:rsidRDefault="00F01225">
      <w:pPr>
        <w:pStyle w:val="a3"/>
        <w:spacing w:before="1"/>
      </w:pPr>
      <w:r>
        <w:t>Арифметические</w:t>
      </w:r>
      <w:r>
        <w:rPr>
          <w:spacing w:val="-6"/>
        </w:rPr>
        <w:t xml:space="preserve"> </w:t>
      </w:r>
      <w:r>
        <w:t>действия</w:t>
      </w:r>
      <w:r>
        <w:rPr>
          <w:spacing w:val="-4"/>
        </w:rPr>
        <w:t xml:space="preserve"> </w:t>
      </w:r>
      <w:r>
        <w:t>с</w:t>
      </w:r>
      <w:r>
        <w:rPr>
          <w:spacing w:val="-5"/>
        </w:rPr>
        <w:t xml:space="preserve"> </w:t>
      </w:r>
      <w:r>
        <w:t>десятичными</w:t>
      </w:r>
      <w:r>
        <w:rPr>
          <w:spacing w:val="-5"/>
        </w:rPr>
        <w:t xml:space="preserve"> </w:t>
      </w:r>
      <w:r>
        <w:t>дробями.</w:t>
      </w:r>
      <w:r>
        <w:rPr>
          <w:spacing w:val="-4"/>
        </w:rPr>
        <w:t xml:space="preserve"> </w:t>
      </w:r>
      <w:r>
        <w:t>Округление</w:t>
      </w:r>
      <w:r>
        <w:rPr>
          <w:spacing w:val="-5"/>
        </w:rPr>
        <w:t xml:space="preserve"> </w:t>
      </w:r>
      <w:r>
        <w:t>десятичных</w:t>
      </w:r>
      <w:r>
        <w:rPr>
          <w:spacing w:val="-2"/>
        </w:rPr>
        <w:t xml:space="preserve"> дробей.</w:t>
      </w:r>
    </w:p>
    <w:p w14:paraId="5154F65B" w14:textId="77777777" w:rsidR="004C4874" w:rsidRDefault="00F01225">
      <w:pPr>
        <w:pStyle w:val="a4"/>
        <w:numPr>
          <w:ilvl w:val="3"/>
          <w:numId w:val="91"/>
        </w:numPr>
        <w:tabs>
          <w:tab w:val="left" w:pos="1748"/>
        </w:tabs>
        <w:ind w:left="1748" w:hanging="899"/>
        <w:jc w:val="both"/>
        <w:rPr>
          <w:sz w:val="24"/>
        </w:rPr>
      </w:pPr>
      <w:r>
        <w:rPr>
          <w:sz w:val="24"/>
        </w:rPr>
        <w:t>Решение</w:t>
      </w:r>
      <w:r>
        <w:rPr>
          <w:spacing w:val="-2"/>
          <w:sz w:val="24"/>
        </w:rPr>
        <w:t xml:space="preserve"> </w:t>
      </w:r>
      <w:r>
        <w:rPr>
          <w:sz w:val="24"/>
        </w:rPr>
        <w:t xml:space="preserve">текстовых </w:t>
      </w:r>
      <w:r>
        <w:rPr>
          <w:spacing w:val="-2"/>
          <w:sz w:val="24"/>
        </w:rPr>
        <w:t>задач.</w:t>
      </w:r>
    </w:p>
    <w:p w14:paraId="437BD20E" w14:textId="77777777" w:rsidR="004C4874" w:rsidRDefault="00F01225">
      <w:pPr>
        <w:pStyle w:val="a3"/>
        <w:ind w:right="281"/>
      </w:pPr>
      <w:r>
        <w:t xml:space="preserve">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w:t>
      </w:r>
      <w:r>
        <w:rPr>
          <w:spacing w:val="-2"/>
        </w:rPr>
        <w:t>схем.</w:t>
      </w:r>
    </w:p>
    <w:p w14:paraId="00364A7E" w14:textId="77777777" w:rsidR="004C4874" w:rsidRDefault="00F01225">
      <w:pPr>
        <w:pStyle w:val="a3"/>
        <w:ind w:right="286"/>
      </w:pPr>
      <w: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14:paraId="3DD46A5D" w14:textId="77777777" w:rsidR="004C4874" w:rsidRDefault="00F01225">
      <w:pPr>
        <w:pStyle w:val="a3"/>
      </w:pPr>
      <w:r>
        <w:t>Решение</w:t>
      </w:r>
      <w:r>
        <w:rPr>
          <w:spacing w:val="-3"/>
        </w:rPr>
        <w:t xml:space="preserve"> </w:t>
      </w:r>
      <w:r>
        <w:t>основных</w:t>
      </w:r>
      <w:r>
        <w:rPr>
          <w:spacing w:val="-3"/>
        </w:rPr>
        <w:t xml:space="preserve"> </w:t>
      </w:r>
      <w:r>
        <w:t>задач</w:t>
      </w:r>
      <w:r>
        <w:rPr>
          <w:spacing w:val="-3"/>
        </w:rPr>
        <w:t xml:space="preserve"> </w:t>
      </w:r>
      <w:r>
        <w:t>на</w:t>
      </w:r>
      <w:r>
        <w:rPr>
          <w:spacing w:val="-2"/>
        </w:rPr>
        <w:t xml:space="preserve"> дроби.</w:t>
      </w:r>
    </w:p>
    <w:p w14:paraId="19013A2C" w14:textId="77777777" w:rsidR="004C4874" w:rsidRDefault="00F01225">
      <w:pPr>
        <w:pStyle w:val="a3"/>
      </w:pPr>
      <w:r>
        <w:t>Представление</w:t>
      </w:r>
      <w:r>
        <w:rPr>
          <w:spacing w:val="-6"/>
        </w:rPr>
        <w:t xml:space="preserve"> </w:t>
      </w:r>
      <w:r>
        <w:t>данных</w:t>
      </w:r>
      <w:r>
        <w:rPr>
          <w:spacing w:val="-4"/>
        </w:rPr>
        <w:t xml:space="preserve"> </w:t>
      </w:r>
      <w:r>
        <w:t>в</w:t>
      </w:r>
      <w:r>
        <w:rPr>
          <w:spacing w:val="-4"/>
        </w:rPr>
        <w:t xml:space="preserve"> </w:t>
      </w:r>
      <w:r>
        <w:t>виде</w:t>
      </w:r>
      <w:r>
        <w:rPr>
          <w:spacing w:val="-4"/>
        </w:rPr>
        <w:t xml:space="preserve"> </w:t>
      </w:r>
      <w:r>
        <w:t>таблиц,</w:t>
      </w:r>
      <w:r>
        <w:rPr>
          <w:spacing w:val="-3"/>
        </w:rPr>
        <w:t xml:space="preserve"> </w:t>
      </w:r>
      <w:r>
        <w:t>столбчатых</w:t>
      </w:r>
      <w:r>
        <w:rPr>
          <w:spacing w:val="-1"/>
        </w:rPr>
        <w:t xml:space="preserve"> </w:t>
      </w:r>
      <w:r>
        <w:rPr>
          <w:spacing w:val="-2"/>
        </w:rPr>
        <w:t>диаграмм.</w:t>
      </w:r>
    </w:p>
    <w:p w14:paraId="5F215750" w14:textId="77777777" w:rsidR="004C4874" w:rsidRDefault="00F01225">
      <w:pPr>
        <w:pStyle w:val="a4"/>
        <w:numPr>
          <w:ilvl w:val="3"/>
          <w:numId w:val="91"/>
        </w:numPr>
        <w:tabs>
          <w:tab w:val="left" w:pos="1748"/>
        </w:tabs>
        <w:ind w:left="1748" w:hanging="899"/>
        <w:jc w:val="both"/>
        <w:rPr>
          <w:sz w:val="24"/>
        </w:rPr>
      </w:pPr>
      <w:r>
        <w:rPr>
          <w:sz w:val="24"/>
        </w:rPr>
        <w:t>Наглядная</w:t>
      </w:r>
      <w:r>
        <w:rPr>
          <w:spacing w:val="-5"/>
          <w:sz w:val="24"/>
        </w:rPr>
        <w:t xml:space="preserve"> </w:t>
      </w:r>
      <w:r>
        <w:rPr>
          <w:spacing w:val="-2"/>
          <w:sz w:val="24"/>
        </w:rPr>
        <w:t>геометрия.</w:t>
      </w:r>
    </w:p>
    <w:p w14:paraId="1D1F9425" w14:textId="77777777" w:rsidR="004C4874" w:rsidRDefault="00F01225">
      <w:pPr>
        <w:pStyle w:val="a3"/>
        <w:ind w:right="281"/>
      </w:pPr>
      <w:r>
        <w:t xml:space="preserve">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w:t>
      </w:r>
      <w:r>
        <w:rPr>
          <w:spacing w:val="-2"/>
        </w:rPr>
        <w:t>углы.</w:t>
      </w:r>
    </w:p>
    <w:p w14:paraId="5F83217C" w14:textId="77777777" w:rsidR="004C4874" w:rsidRDefault="00F01225">
      <w:pPr>
        <w:pStyle w:val="a3"/>
        <w:spacing w:before="1"/>
        <w:ind w:right="280"/>
      </w:pPr>
      <w:r>
        <w:t>Длина отрезка, метрические единицы длины. Длина ломаной, периметр многоугольника. Измерение и построение углов с помощью транспортира.</w:t>
      </w:r>
    </w:p>
    <w:p w14:paraId="44A88E47" w14:textId="77777777" w:rsidR="004C4874" w:rsidRDefault="00F01225">
      <w:pPr>
        <w:pStyle w:val="a3"/>
        <w:ind w:right="291"/>
      </w:pPr>
      <w:r>
        <w:t>Наглядные</w:t>
      </w:r>
      <w:r>
        <w:rPr>
          <w:spacing w:val="-12"/>
        </w:rPr>
        <w:t xml:space="preserve"> </w:t>
      </w:r>
      <w:r>
        <w:t>представления</w:t>
      </w:r>
      <w:r>
        <w:rPr>
          <w:spacing w:val="-10"/>
        </w:rPr>
        <w:t xml:space="preserve"> </w:t>
      </w:r>
      <w:r>
        <w:t>о</w:t>
      </w:r>
      <w:r>
        <w:rPr>
          <w:spacing w:val="-10"/>
        </w:rPr>
        <w:t xml:space="preserve"> </w:t>
      </w:r>
      <w:r>
        <w:t>фигурах</w:t>
      </w:r>
      <w:r>
        <w:rPr>
          <w:spacing w:val="-8"/>
        </w:rPr>
        <w:t xml:space="preserve"> </w:t>
      </w:r>
      <w:r>
        <w:t>на</w:t>
      </w:r>
      <w:r>
        <w:rPr>
          <w:spacing w:val="-11"/>
        </w:rPr>
        <w:t xml:space="preserve"> </w:t>
      </w:r>
      <w:r>
        <w:t>плоскости:</w:t>
      </w:r>
      <w:r>
        <w:rPr>
          <w:spacing w:val="-10"/>
        </w:rPr>
        <w:t xml:space="preserve"> </w:t>
      </w:r>
      <w:r>
        <w:t>многоугольник,</w:t>
      </w:r>
      <w:r>
        <w:rPr>
          <w:spacing w:val="-10"/>
        </w:rPr>
        <w:t xml:space="preserve"> </w:t>
      </w:r>
      <w:r>
        <w:t>прямоугольник,</w:t>
      </w:r>
      <w:r>
        <w:rPr>
          <w:spacing w:val="-10"/>
        </w:rPr>
        <w:t xml:space="preserve"> </w:t>
      </w:r>
      <w:r>
        <w:t>квадрат, треугольник, о равенстве фигур.</w:t>
      </w:r>
    </w:p>
    <w:p w14:paraId="116719C7" w14:textId="77777777" w:rsidR="004C4874" w:rsidRDefault="00F01225">
      <w:pPr>
        <w:pStyle w:val="a3"/>
        <w:ind w:right="285"/>
      </w:pPr>
      <w: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14:paraId="3B54B4EB" w14:textId="77777777" w:rsidR="004C4874" w:rsidRDefault="00F01225">
      <w:pPr>
        <w:pStyle w:val="a3"/>
        <w:ind w:right="281"/>
      </w:pPr>
      <w: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14:paraId="3BAD7C1B" w14:textId="77777777" w:rsidR="004C4874" w:rsidRDefault="00F01225">
      <w:pPr>
        <w:pStyle w:val="a3"/>
        <w:spacing w:before="1"/>
        <w:ind w:right="285"/>
      </w:pPr>
      <w: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14:paraId="097EDE65" w14:textId="77777777" w:rsidR="004C4874" w:rsidRDefault="00F01225">
      <w:pPr>
        <w:pStyle w:val="a3"/>
      </w:pPr>
      <w:r>
        <w:t>Объём</w:t>
      </w:r>
      <w:r>
        <w:rPr>
          <w:spacing w:val="-8"/>
        </w:rPr>
        <w:t xml:space="preserve"> </w:t>
      </w:r>
      <w:r>
        <w:t>прямоугольного</w:t>
      </w:r>
      <w:r>
        <w:rPr>
          <w:spacing w:val="-4"/>
        </w:rPr>
        <w:t xml:space="preserve"> </w:t>
      </w:r>
      <w:r>
        <w:t>параллелепипеда,</w:t>
      </w:r>
      <w:r>
        <w:rPr>
          <w:spacing w:val="-4"/>
        </w:rPr>
        <w:t xml:space="preserve"> </w:t>
      </w:r>
      <w:r>
        <w:t>куба.</w:t>
      </w:r>
      <w:r>
        <w:rPr>
          <w:spacing w:val="-4"/>
        </w:rPr>
        <w:t xml:space="preserve"> </w:t>
      </w:r>
      <w:r>
        <w:t>Единицы</w:t>
      </w:r>
      <w:r>
        <w:rPr>
          <w:spacing w:val="-4"/>
        </w:rPr>
        <w:t xml:space="preserve"> </w:t>
      </w:r>
      <w:r>
        <w:t>измерения</w:t>
      </w:r>
      <w:r>
        <w:rPr>
          <w:spacing w:val="-4"/>
        </w:rPr>
        <w:t xml:space="preserve"> </w:t>
      </w:r>
      <w:r>
        <w:rPr>
          <w:spacing w:val="-2"/>
        </w:rPr>
        <w:t>объёма.</w:t>
      </w:r>
    </w:p>
    <w:p w14:paraId="63268036" w14:textId="77777777" w:rsidR="004C4874" w:rsidRDefault="00F01225">
      <w:pPr>
        <w:pStyle w:val="a4"/>
        <w:numPr>
          <w:ilvl w:val="2"/>
          <w:numId w:val="91"/>
        </w:numPr>
        <w:tabs>
          <w:tab w:val="left" w:pos="1508"/>
        </w:tabs>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6</w:t>
      </w:r>
      <w:r>
        <w:rPr>
          <w:spacing w:val="-1"/>
          <w:sz w:val="24"/>
          <w:u w:val="single"/>
        </w:rPr>
        <w:t xml:space="preserve"> </w:t>
      </w:r>
      <w:r>
        <w:rPr>
          <w:spacing w:val="-2"/>
          <w:sz w:val="24"/>
          <w:u w:val="single"/>
        </w:rPr>
        <w:t>классе.</w:t>
      </w:r>
    </w:p>
    <w:p w14:paraId="5711884F" w14:textId="77777777" w:rsidR="004C4874" w:rsidRDefault="00F01225">
      <w:pPr>
        <w:pStyle w:val="a4"/>
        <w:numPr>
          <w:ilvl w:val="3"/>
          <w:numId w:val="91"/>
        </w:numPr>
        <w:tabs>
          <w:tab w:val="left" w:pos="1748"/>
        </w:tabs>
        <w:ind w:left="1748" w:hanging="899"/>
        <w:jc w:val="both"/>
        <w:rPr>
          <w:sz w:val="24"/>
        </w:rPr>
      </w:pPr>
      <w:r>
        <w:rPr>
          <w:sz w:val="24"/>
        </w:rPr>
        <w:t>Натуральные</w:t>
      </w:r>
      <w:r>
        <w:rPr>
          <w:spacing w:val="-7"/>
          <w:sz w:val="24"/>
        </w:rPr>
        <w:t xml:space="preserve"> </w:t>
      </w:r>
      <w:r>
        <w:rPr>
          <w:spacing w:val="-2"/>
          <w:sz w:val="24"/>
        </w:rPr>
        <w:t>числа.</w:t>
      </w:r>
    </w:p>
    <w:p w14:paraId="56A71FBB" w14:textId="77777777" w:rsidR="004C4874" w:rsidRDefault="00F01225">
      <w:pPr>
        <w:pStyle w:val="a3"/>
        <w:ind w:right="279"/>
      </w:pPr>
      <w:r>
        <w:t>Арифметические</w:t>
      </w:r>
      <w:r>
        <w:rPr>
          <w:spacing w:val="-1"/>
        </w:rPr>
        <w:t xml:space="preserve"> </w:t>
      </w:r>
      <w:r>
        <w:t>действия с</w:t>
      </w:r>
      <w:r>
        <w:rPr>
          <w:spacing w:val="-1"/>
        </w:rPr>
        <w:t xml:space="preserve"> </w:t>
      </w:r>
      <w:r>
        <w:t>многозначными натуральными числами. Числовые</w:t>
      </w:r>
      <w:r>
        <w:rPr>
          <w:spacing w:val="-2"/>
        </w:rPr>
        <w:t xml:space="preserve"> </w:t>
      </w:r>
      <w:r>
        <w:t>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14:paraId="64792B63" w14:textId="77777777" w:rsidR="004C4874" w:rsidRDefault="00F01225">
      <w:pPr>
        <w:pStyle w:val="a3"/>
        <w:ind w:right="287"/>
      </w:pPr>
      <w:r>
        <w:t>Делители и кратные числа, наибольший общий делитель и наименьшее общее кратное. Делимость суммы и произведения. Деление с остатком.</w:t>
      </w:r>
    </w:p>
    <w:p w14:paraId="178268BB" w14:textId="77777777" w:rsidR="004C4874" w:rsidRDefault="00F01225">
      <w:pPr>
        <w:pStyle w:val="a4"/>
        <w:numPr>
          <w:ilvl w:val="3"/>
          <w:numId w:val="91"/>
        </w:numPr>
        <w:tabs>
          <w:tab w:val="left" w:pos="1748"/>
        </w:tabs>
        <w:ind w:left="1748" w:hanging="899"/>
        <w:jc w:val="both"/>
        <w:rPr>
          <w:sz w:val="24"/>
        </w:rPr>
      </w:pPr>
      <w:r>
        <w:rPr>
          <w:spacing w:val="-2"/>
          <w:sz w:val="24"/>
        </w:rPr>
        <w:t>Дроби.</w:t>
      </w:r>
    </w:p>
    <w:p w14:paraId="00F899C4" w14:textId="77777777" w:rsidR="004C4874" w:rsidRDefault="00F01225">
      <w:pPr>
        <w:pStyle w:val="a3"/>
        <w:ind w:right="280"/>
      </w:pPr>
      <w:r>
        <w:t>Обыкновенная дробь, основное свойство дроби, сокращение дробей. Сравнение и упорядочивание</w:t>
      </w:r>
      <w:r>
        <w:rPr>
          <w:spacing w:val="-15"/>
        </w:rPr>
        <w:t xml:space="preserve"> </w:t>
      </w:r>
      <w:r>
        <w:t>дробей.</w:t>
      </w:r>
      <w:r>
        <w:rPr>
          <w:spacing w:val="-15"/>
        </w:rPr>
        <w:t xml:space="preserve"> </w:t>
      </w:r>
      <w:r>
        <w:t>Решение</w:t>
      </w:r>
      <w:r>
        <w:rPr>
          <w:spacing w:val="-15"/>
        </w:rPr>
        <w:t xml:space="preserve"> </w:t>
      </w:r>
      <w:r>
        <w:t>задач</w:t>
      </w:r>
      <w:r>
        <w:rPr>
          <w:spacing w:val="-15"/>
        </w:rPr>
        <w:t xml:space="preserve"> </w:t>
      </w:r>
      <w:r>
        <w:t>на</w:t>
      </w:r>
      <w:r>
        <w:rPr>
          <w:spacing w:val="-15"/>
        </w:rPr>
        <w:t xml:space="preserve"> </w:t>
      </w:r>
      <w:r>
        <w:t>нахождение</w:t>
      </w:r>
      <w:r>
        <w:rPr>
          <w:spacing w:val="-15"/>
        </w:rPr>
        <w:t xml:space="preserve"> </w:t>
      </w:r>
      <w:r>
        <w:t>части</w:t>
      </w:r>
      <w:r>
        <w:rPr>
          <w:spacing w:val="-13"/>
        </w:rPr>
        <w:t xml:space="preserve"> </w:t>
      </w:r>
      <w:r>
        <w:t>от</w:t>
      </w:r>
      <w:r>
        <w:rPr>
          <w:spacing w:val="-15"/>
        </w:rPr>
        <w:t xml:space="preserve"> </w:t>
      </w:r>
      <w:r>
        <w:t>целого</w:t>
      </w:r>
      <w:r>
        <w:rPr>
          <w:spacing w:val="-14"/>
        </w:rPr>
        <w:t xml:space="preserve"> </w:t>
      </w:r>
      <w:r>
        <w:t>и</w:t>
      </w:r>
      <w:r>
        <w:rPr>
          <w:spacing w:val="-15"/>
        </w:rPr>
        <w:t xml:space="preserve"> </w:t>
      </w:r>
      <w:r>
        <w:t>целого</w:t>
      </w:r>
      <w:r>
        <w:rPr>
          <w:spacing w:val="-14"/>
        </w:rPr>
        <w:t xml:space="preserve"> </w:t>
      </w:r>
      <w:r>
        <w:t>по</w:t>
      </w:r>
      <w:r>
        <w:rPr>
          <w:spacing w:val="-15"/>
        </w:rPr>
        <w:t xml:space="preserve"> </w:t>
      </w:r>
      <w:r>
        <w:t>его</w:t>
      </w:r>
      <w:r>
        <w:rPr>
          <w:spacing w:val="-14"/>
        </w:rPr>
        <w:t xml:space="preserve"> </w:t>
      </w:r>
      <w:r>
        <w:t>части. Дробное</w:t>
      </w:r>
      <w:r>
        <w:rPr>
          <w:spacing w:val="43"/>
        </w:rPr>
        <w:t xml:space="preserve">  </w:t>
      </w:r>
      <w:r>
        <w:t>число</w:t>
      </w:r>
      <w:r>
        <w:rPr>
          <w:spacing w:val="44"/>
        </w:rPr>
        <w:t xml:space="preserve">  </w:t>
      </w:r>
      <w:r>
        <w:t>как</w:t>
      </w:r>
      <w:r>
        <w:rPr>
          <w:spacing w:val="44"/>
        </w:rPr>
        <w:t xml:space="preserve">  </w:t>
      </w:r>
      <w:r>
        <w:t>результат</w:t>
      </w:r>
      <w:r>
        <w:rPr>
          <w:spacing w:val="44"/>
        </w:rPr>
        <w:t xml:space="preserve">  </w:t>
      </w:r>
      <w:r>
        <w:t>деления.</w:t>
      </w:r>
      <w:r>
        <w:rPr>
          <w:spacing w:val="43"/>
        </w:rPr>
        <w:t xml:space="preserve">  </w:t>
      </w:r>
      <w:r>
        <w:t>Представление</w:t>
      </w:r>
      <w:r>
        <w:rPr>
          <w:spacing w:val="44"/>
        </w:rPr>
        <w:t xml:space="preserve">  </w:t>
      </w:r>
      <w:r>
        <w:t>десятичной</w:t>
      </w:r>
      <w:r>
        <w:rPr>
          <w:spacing w:val="44"/>
        </w:rPr>
        <w:t xml:space="preserve">  </w:t>
      </w:r>
      <w:r>
        <w:t>дроби</w:t>
      </w:r>
      <w:r>
        <w:rPr>
          <w:spacing w:val="44"/>
        </w:rPr>
        <w:t xml:space="preserve">  </w:t>
      </w:r>
      <w:r>
        <w:t>в</w:t>
      </w:r>
      <w:r>
        <w:rPr>
          <w:spacing w:val="44"/>
        </w:rPr>
        <w:t xml:space="preserve">  </w:t>
      </w:r>
      <w:r>
        <w:rPr>
          <w:spacing w:val="-4"/>
        </w:rPr>
        <w:t>виде</w:t>
      </w:r>
    </w:p>
    <w:p w14:paraId="5C2FA0C9" w14:textId="77777777" w:rsidR="004C4874" w:rsidRDefault="004C4874">
      <w:pPr>
        <w:pStyle w:val="a3"/>
        <w:sectPr w:rsidR="004C4874">
          <w:pgSz w:w="11910" w:h="16850"/>
          <w:pgMar w:top="1020" w:right="283" w:bottom="280" w:left="992" w:header="569" w:footer="0" w:gutter="0"/>
          <w:cols w:space="720"/>
        </w:sectPr>
      </w:pPr>
    </w:p>
    <w:p w14:paraId="2A381BC9" w14:textId="77777777" w:rsidR="004C4874" w:rsidRDefault="00F01225">
      <w:pPr>
        <w:pStyle w:val="a3"/>
        <w:spacing w:before="88"/>
        <w:ind w:right="277"/>
      </w:pPr>
      <w:r>
        <w:lastRenderedPageBreak/>
        <w:t>обыкновенной</w:t>
      </w:r>
      <w:r>
        <w:rPr>
          <w:spacing w:val="-7"/>
        </w:rPr>
        <w:t xml:space="preserve"> </w:t>
      </w:r>
      <w:r>
        <w:t>дроби</w:t>
      </w:r>
      <w:r>
        <w:rPr>
          <w:spacing w:val="-9"/>
        </w:rPr>
        <w:t xml:space="preserve"> </w:t>
      </w:r>
      <w:r>
        <w:t>и</w:t>
      </w:r>
      <w:r>
        <w:rPr>
          <w:spacing w:val="-7"/>
        </w:rPr>
        <w:t xml:space="preserve"> </w:t>
      </w:r>
      <w:r>
        <w:t>возможность</w:t>
      </w:r>
      <w:r>
        <w:rPr>
          <w:spacing w:val="-7"/>
        </w:rPr>
        <w:t xml:space="preserve"> </w:t>
      </w:r>
      <w:r>
        <w:t>представления</w:t>
      </w:r>
      <w:r>
        <w:rPr>
          <w:spacing w:val="-8"/>
        </w:rPr>
        <w:t xml:space="preserve"> </w:t>
      </w:r>
      <w:r>
        <w:t>обыкновенной</w:t>
      </w:r>
      <w:r>
        <w:rPr>
          <w:spacing w:val="-7"/>
        </w:rPr>
        <w:t xml:space="preserve"> </w:t>
      </w:r>
      <w:r>
        <w:t>дроби</w:t>
      </w:r>
      <w:r>
        <w:rPr>
          <w:spacing w:val="-7"/>
        </w:rPr>
        <w:t xml:space="preserve"> </w:t>
      </w:r>
      <w:r>
        <w:t>в</w:t>
      </w:r>
      <w:r>
        <w:rPr>
          <w:spacing w:val="-9"/>
        </w:rPr>
        <w:t xml:space="preserve"> </w:t>
      </w:r>
      <w:r>
        <w:t>виде</w:t>
      </w:r>
      <w:r>
        <w:rPr>
          <w:spacing w:val="-9"/>
        </w:rPr>
        <w:t xml:space="preserve"> </w:t>
      </w:r>
      <w:r>
        <w:t>десятичной. Десятичные дроби и метрическая система мер. Арифметические действия и числовые выражения с обыкновенными и десятичными дробями.</w:t>
      </w:r>
    </w:p>
    <w:p w14:paraId="458EA804" w14:textId="77777777" w:rsidR="004C4874" w:rsidRDefault="00F01225">
      <w:pPr>
        <w:pStyle w:val="a3"/>
        <w:ind w:right="291"/>
      </w:pPr>
      <w:r>
        <w:t>Отношение. Деление в данном отношении. Масштаб, пропорция. Применение пропорций при решении задач.</w:t>
      </w:r>
    </w:p>
    <w:p w14:paraId="0CD06B90" w14:textId="77777777" w:rsidR="004C4874" w:rsidRDefault="00F01225">
      <w:pPr>
        <w:pStyle w:val="a3"/>
        <w:ind w:right="280"/>
      </w:pPr>
      <w: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14:paraId="32BB1914" w14:textId="77777777" w:rsidR="004C4874" w:rsidRDefault="00F01225">
      <w:pPr>
        <w:pStyle w:val="a4"/>
        <w:numPr>
          <w:ilvl w:val="3"/>
          <w:numId w:val="91"/>
        </w:numPr>
        <w:tabs>
          <w:tab w:val="left" w:pos="1748"/>
        </w:tabs>
        <w:ind w:left="1748" w:hanging="899"/>
        <w:jc w:val="both"/>
        <w:rPr>
          <w:sz w:val="24"/>
        </w:rPr>
      </w:pPr>
      <w:r>
        <w:rPr>
          <w:sz w:val="24"/>
        </w:rPr>
        <w:t>Положительные</w:t>
      </w:r>
      <w:r>
        <w:rPr>
          <w:spacing w:val="-8"/>
          <w:sz w:val="24"/>
        </w:rPr>
        <w:t xml:space="preserve"> </w:t>
      </w:r>
      <w:r>
        <w:rPr>
          <w:sz w:val="24"/>
        </w:rPr>
        <w:t>и</w:t>
      </w:r>
      <w:r>
        <w:rPr>
          <w:spacing w:val="-7"/>
          <w:sz w:val="24"/>
        </w:rPr>
        <w:t xml:space="preserve"> </w:t>
      </w:r>
      <w:r>
        <w:rPr>
          <w:sz w:val="24"/>
        </w:rPr>
        <w:t>отрицательные</w:t>
      </w:r>
      <w:r>
        <w:rPr>
          <w:spacing w:val="-7"/>
          <w:sz w:val="24"/>
        </w:rPr>
        <w:t xml:space="preserve"> </w:t>
      </w:r>
      <w:r>
        <w:rPr>
          <w:spacing w:val="-2"/>
          <w:sz w:val="24"/>
        </w:rPr>
        <w:t>числа.</w:t>
      </w:r>
    </w:p>
    <w:p w14:paraId="4EBDDCB9" w14:textId="77777777" w:rsidR="004C4874" w:rsidRDefault="00F01225">
      <w:pPr>
        <w:pStyle w:val="a3"/>
        <w:ind w:right="279"/>
      </w:pPr>
      <w: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14:paraId="64C9717B" w14:textId="77777777" w:rsidR="004C4874" w:rsidRDefault="00F01225">
      <w:pPr>
        <w:pStyle w:val="a3"/>
        <w:spacing w:before="1"/>
        <w:ind w:right="280"/>
      </w:pPr>
      <w:r>
        <w:t>Прямоугольная</w:t>
      </w:r>
      <w:r>
        <w:rPr>
          <w:spacing w:val="-2"/>
        </w:rPr>
        <w:t xml:space="preserve"> </w:t>
      </w:r>
      <w:r>
        <w:t>система</w:t>
      </w:r>
      <w:r>
        <w:rPr>
          <w:spacing w:val="-3"/>
        </w:rPr>
        <w:t xml:space="preserve"> </w:t>
      </w:r>
      <w:r>
        <w:t>координат</w:t>
      </w:r>
      <w:r>
        <w:rPr>
          <w:spacing w:val="-2"/>
        </w:rPr>
        <w:t xml:space="preserve"> </w:t>
      </w:r>
      <w:r>
        <w:t>на</w:t>
      </w:r>
      <w:r>
        <w:rPr>
          <w:spacing w:val="-3"/>
        </w:rPr>
        <w:t xml:space="preserve"> </w:t>
      </w:r>
      <w:r>
        <w:t>плоскости.</w:t>
      </w:r>
      <w:r>
        <w:rPr>
          <w:spacing w:val="-2"/>
        </w:rPr>
        <w:t xml:space="preserve"> </w:t>
      </w:r>
      <w:r>
        <w:t>Координаты</w:t>
      </w:r>
      <w:r>
        <w:rPr>
          <w:spacing w:val="-2"/>
        </w:rPr>
        <w:t xml:space="preserve"> </w:t>
      </w:r>
      <w:r>
        <w:t>точки на</w:t>
      </w:r>
      <w:r>
        <w:rPr>
          <w:spacing w:val="-3"/>
        </w:rPr>
        <w:t xml:space="preserve"> </w:t>
      </w:r>
      <w:r>
        <w:t>плоскости,</w:t>
      </w:r>
      <w:r>
        <w:rPr>
          <w:spacing w:val="-2"/>
        </w:rPr>
        <w:t xml:space="preserve"> </w:t>
      </w:r>
      <w:r>
        <w:t>абсцисса и ордината. Построение точек и фигур на координатной плоскости.</w:t>
      </w:r>
    </w:p>
    <w:p w14:paraId="1F137871" w14:textId="77777777" w:rsidR="004C4874" w:rsidRDefault="00F01225">
      <w:pPr>
        <w:pStyle w:val="a4"/>
        <w:numPr>
          <w:ilvl w:val="3"/>
          <w:numId w:val="91"/>
        </w:numPr>
        <w:tabs>
          <w:tab w:val="left" w:pos="1748"/>
        </w:tabs>
        <w:ind w:left="1748" w:hanging="899"/>
        <w:jc w:val="both"/>
        <w:rPr>
          <w:sz w:val="24"/>
        </w:rPr>
      </w:pPr>
      <w:r>
        <w:rPr>
          <w:sz w:val="24"/>
        </w:rPr>
        <w:t>Буквенные</w:t>
      </w:r>
      <w:r>
        <w:rPr>
          <w:spacing w:val="-6"/>
          <w:sz w:val="24"/>
        </w:rPr>
        <w:t xml:space="preserve"> </w:t>
      </w:r>
      <w:r>
        <w:rPr>
          <w:spacing w:val="-2"/>
          <w:sz w:val="24"/>
        </w:rPr>
        <w:t>выражения.</w:t>
      </w:r>
    </w:p>
    <w:p w14:paraId="49004B16" w14:textId="77777777" w:rsidR="004C4874" w:rsidRDefault="00F01225">
      <w:pPr>
        <w:pStyle w:val="a3"/>
        <w:ind w:right="282"/>
      </w:pPr>
      <w: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w:t>
      </w:r>
      <w:r>
        <w:rPr>
          <w:spacing w:val="-5"/>
        </w:rPr>
        <w:t xml:space="preserve"> </w:t>
      </w:r>
      <w:r>
        <w:t>нахождение</w:t>
      </w:r>
      <w:r>
        <w:rPr>
          <w:spacing w:val="-8"/>
        </w:rPr>
        <w:t xml:space="preserve"> </w:t>
      </w:r>
      <w:r>
        <w:t>неизвестного</w:t>
      </w:r>
      <w:r>
        <w:rPr>
          <w:spacing w:val="-7"/>
        </w:rPr>
        <w:t xml:space="preserve"> </w:t>
      </w:r>
      <w:r>
        <w:t>компонента.</w:t>
      </w:r>
      <w:r>
        <w:rPr>
          <w:spacing w:val="-7"/>
        </w:rPr>
        <w:t xml:space="preserve"> </w:t>
      </w:r>
      <w:r>
        <w:t>Формулы,</w:t>
      </w:r>
      <w:r>
        <w:rPr>
          <w:spacing w:val="-7"/>
        </w:rPr>
        <w:t xml:space="preserve"> </w:t>
      </w:r>
      <w:r>
        <w:t>формулы</w:t>
      </w:r>
      <w:r>
        <w:rPr>
          <w:spacing w:val="-4"/>
        </w:rPr>
        <w:t xml:space="preserve"> </w:t>
      </w:r>
      <w:r>
        <w:t>периметра</w:t>
      </w:r>
      <w:r>
        <w:rPr>
          <w:spacing w:val="-7"/>
        </w:rPr>
        <w:t xml:space="preserve"> </w:t>
      </w:r>
      <w:r>
        <w:t>и</w:t>
      </w:r>
      <w:r>
        <w:rPr>
          <w:spacing w:val="-6"/>
        </w:rPr>
        <w:t xml:space="preserve"> </w:t>
      </w:r>
      <w:r>
        <w:t>площади прямоугольника, квадрата, объёма параллелепипеда и куба.</w:t>
      </w:r>
    </w:p>
    <w:p w14:paraId="2B4D6223" w14:textId="77777777" w:rsidR="004C4874" w:rsidRDefault="00F01225">
      <w:pPr>
        <w:pStyle w:val="a4"/>
        <w:numPr>
          <w:ilvl w:val="3"/>
          <w:numId w:val="91"/>
        </w:numPr>
        <w:tabs>
          <w:tab w:val="left" w:pos="1748"/>
        </w:tabs>
        <w:ind w:left="1748" w:hanging="899"/>
        <w:jc w:val="both"/>
        <w:rPr>
          <w:sz w:val="24"/>
        </w:rPr>
      </w:pPr>
      <w:r>
        <w:rPr>
          <w:sz w:val="24"/>
        </w:rPr>
        <w:t>Решение</w:t>
      </w:r>
      <w:r>
        <w:rPr>
          <w:spacing w:val="-2"/>
          <w:sz w:val="24"/>
        </w:rPr>
        <w:t xml:space="preserve"> </w:t>
      </w:r>
      <w:r>
        <w:rPr>
          <w:sz w:val="24"/>
        </w:rPr>
        <w:t xml:space="preserve">текстовых </w:t>
      </w:r>
      <w:r>
        <w:rPr>
          <w:spacing w:val="-2"/>
          <w:sz w:val="24"/>
        </w:rPr>
        <w:t>задач.</w:t>
      </w:r>
    </w:p>
    <w:p w14:paraId="52BA95B5" w14:textId="77777777" w:rsidR="004C4874" w:rsidRDefault="00F01225">
      <w:pPr>
        <w:pStyle w:val="a3"/>
        <w:ind w:right="286"/>
      </w:pPr>
      <w:r>
        <w:t>Решение текстовых задач арифметическим способом. Решение логических задач. Решение задач перебором всех возможных вариантов.</w:t>
      </w:r>
    </w:p>
    <w:p w14:paraId="5B0E150C" w14:textId="77777777" w:rsidR="004C4874" w:rsidRDefault="00F01225">
      <w:pPr>
        <w:pStyle w:val="a3"/>
        <w:ind w:right="285"/>
      </w:pPr>
      <w: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14:paraId="464A5476" w14:textId="77777777" w:rsidR="004C4874" w:rsidRDefault="00F01225">
      <w:pPr>
        <w:pStyle w:val="a3"/>
        <w:spacing w:before="1"/>
        <w:ind w:right="286"/>
      </w:pPr>
      <w:r>
        <w:t>Решение задач, связанных с отношением, пропорциональностью величин, процентами; решение основных задач на дроби и проценты.</w:t>
      </w:r>
    </w:p>
    <w:p w14:paraId="2C970A4F" w14:textId="77777777" w:rsidR="004C4874" w:rsidRDefault="00F01225">
      <w:pPr>
        <w:pStyle w:val="a3"/>
        <w:ind w:right="292"/>
      </w:pPr>
      <w:r>
        <w:t>Оценка</w:t>
      </w:r>
      <w:r>
        <w:rPr>
          <w:spacing w:val="-5"/>
        </w:rPr>
        <w:t xml:space="preserve"> </w:t>
      </w:r>
      <w:r>
        <w:t>и</w:t>
      </w:r>
      <w:r>
        <w:rPr>
          <w:spacing w:val="-5"/>
        </w:rPr>
        <w:t xml:space="preserve"> </w:t>
      </w:r>
      <w:r>
        <w:t>прикидка,</w:t>
      </w:r>
      <w:r>
        <w:rPr>
          <w:spacing w:val="-4"/>
        </w:rPr>
        <w:t xml:space="preserve"> </w:t>
      </w:r>
      <w:r>
        <w:t>округление</w:t>
      </w:r>
      <w:r>
        <w:rPr>
          <w:spacing w:val="-5"/>
        </w:rPr>
        <w:t xml:space="preserve"> </w:t>
      </w:r>
      <w:r>
        <w:t>результата.</w:t>
      </w:r>
      <w:r>
        <w:rPr>
          <w:spacing w:val="-5"/>
        </w:rPr>
        <w:t xml:space="preserve"> </w:t>
      </w:r>
      <w:r>
        <w:t>Составление</w:t>
      </w:r>
      <w:r>
        <w:rPr>
          <w:spacing w:val="-5"/>
        </w:rPr>
        <w:t xml:space="preserve"> </w:t>
      </w:r>
      <w:r>
        <w:t>буквенных</w:t>
      </w:r>
      <w:r>
        <w:rPr>
          <w:spacing w:val="-3"/>
        </w:rPr>
        <w:t xml:space="preserve"> </w:t>
      </w:r>
      <w:r>
        <w:t>выражений</w:t>
      </w:r>
      <w:r>
        <w:rPr>
          <w:spacing w:val="-3"/>
        </w:rPr>
        <w:t xml:space="preserve"> </w:t>
      </w:r>
      <w:r>
        <w:t>по</w:t>
      </w:r>
      <w:r>
        <w:rPr>
          <w:spacing w:val="-4"/>
        </w:rPr>
        <w:t xml:space="preserve"> </w:t>
      </w:r>
      <w:r>
        <w:t xml:space="preserve">условию </w:t>
      </w:r>
      <w:r>
        <w:rPr>
          <w:spacing w:val="-2"/>
        </w:rPr>
        <w:t>задачи.</w:t>
      </w:r>
    </w:p>
    <w:p w14:paraId="39735191" w14:textId="77777777" w:rsidR="004C4874" w:rsidRDefault="00F01225">
      <w:pPr>
        <w:pStyle w:val="a3"/>
        <w:ind w:right="290"/>
      </w:pPr>
      <w:r>
        <w:t>Представление данных с помощью таблиц и диаграмм. Столбчатые диаграммы: чтение и построение. Чтение круговых диаграмм.</w:t>
      </w:r>
    </w:p>
    <w:p w14:paraId="180CEB7D" w14:textId="77777777" w:rsidR="004C4874" w:rsidRDefault="00F01225">
      <w:pPr>
        <w:pStyle w:val="a4"/>
        <w:numPr>
          <w:ilvl w:val="3"/>
          <w:numId w:val="91"/>
        </w:numPr>
        <w:tabs>
          <w:tab w:val="left" w:pos="1748"/>
        </w:tabs>
        <w:ind w:left="1748" w:hanging="899"/>
        <w:jc w:val="both"/>
        <w:rPr>
          <w:sz w:val="24"/>
        </w:rPr>
      </w:pPr>
      <w:r>
        <w:rPr>
          <w:sz w:val="24"/>
        </w:rPr>
        <w:t>Наглядная</w:t>
      </w:r>
      <w:r>
        <w:rPr>
          <w:spacing w:val="-6"/>
          <w:sz w:val="24"/>
        </w:rPr>
        <w:t xml:space="preserve"> </w:t>
      </w:r>
      <w:r>
        <w:rPr>
          <w:spacing w:val="-2"/>
          <w:sz w:val="24"/>
        </w:rPr>
        <w:t>геометрия.</w:t>
      </w:r>
    </w:p>
    <w:p w14:paraId="42B2DCA6" w14:textId="77777777" w:rsidR="004C4874" w:rsidRDefault="00F01225">
      <w:pPr>
        <w:pStyle w:val="a3"/>
        <w:ind w:right="290"/>
      </w:pPr>
      <w: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14:paraId="62C795A8" w14:textId="77777777" w:rsidR="004C4874" w:rsidRDefault="00F01225">
      <w:pPr>
        <w:pStyle w:val="a3"/>
        <w:spacing w:before="1"/>
        <w:ind w:right="287"/>
      </w:pPr>
      <w: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14:paraId="1DC54791" w14:textId="77777777" w:rsidR="004C4874" w:rsidRDefault="00F01225">
      <w:pPr>
        <w:pStyle w:val="a3"/>
        <w:ind w:right="282"/>
      </w:pPr>
      <w: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14:paraId="345750FB" w14:textId="77777777" w:rsidR="004C4874" w:rsidRDefault="00F01225">
      <w:pPr>
        <w:pStyle w:val="a3"/>
        <w:ind w:right="279"/>
      </w:pPr>
      <w: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14:paraId="14CA75B8" w14:textId="77777777" w:rsidR="004C4874" w:rsidRDefault="00F01225">
      <w:pPr>
        <w:pStyle w:val="a3"/>
        <w:ind w:right="2995"/>
        <w:jc w:val="left"/>
      </w:pPr>
      <w:r>
        <w:t>Симметрия:</w:t>
      </w:r>
      <w:r>
        <w:rPr>
          <w:spacing w:val="-7"/>
        </w:rPr>
        <w:t xml:space="preserve"> </w:t>
      </w:r>
      <w:r>
        <w:t>центральная,</w:t>
      </w:r>
      <w:r>
        <w:rPr>
          <w:spacing w:val="-7"/>
        </w:rPr>
        <w:t xml:space="preserve"> </w:t>
      </w:r>
      <w:r>
        <w:t>осевая</w:t>
      </w:r>
      <w:r>
        <w:rPr>
          <w:spacing w:val="-7"/>
        </w:rPr>
        <w:t xml:space="preserve"> </w:t>
      </w:r>
      <w:r>
        <w:t>и</w:t>
      </w:r>
      <w:r>
        <w:rPr>
          <w:spacing w:val="-7"/>
        </w:rPr>
        <w:t xml:space="preserve"> </w:t>
      </w:r>
      <w:r>
        <w:t>зеркальная</w:t>
      </w:r>
      <w:r>
        <w:rPr>
          <w:spacing w:val="-7"/>
        </w:rPr>
        <w:t xml:space="preserve"> </w:t>
      </w:r>
      <w:r>
        <w:t>симметрии. Построение симметричных фигур.</w:t>
      </w:r>
    </w:p>
    <w:p w14:paraId="3612C0BA" w14:textId="77777777" w:rsidR="004C4874" w:rsidRDefault="00F01225">
      <w:pPr>
        <w:pStyle w:val="a3"/>
        <w:jc w:val="left"/>
      </w:pPr>
      <w:r>
        <w:t>Наглядные</w:t>
      </w:r>
      <w:r>
        <w:rPr>
          <w:spacing w:val="40"/>
        </w:rPr>
        <w:t xml:space="preserve"> </w:t>
      </w:r>
      <w:r>
        <w:t>представления</w:t>
      </w:r>
      <w:r>
        <w:rPr>
          <w:spacing w:val="40"/>
        </w:rPr>
        <w:t xml:space="preserve"> </w:t>
      </w:r>
      <w:r>
        <w:t>о</w:t>
      </w:r>
      <w:r>
        <w:rPr>
          <w:spacing w:val="40"/>
        </w:rPr>
        <w:t xml:space="preserve"> </w:t>
      </w:r>
      <w:r>
        <w:t>пространственных</w:t>
      </w:r>
      <w:r>
        <w:rPr>
          <w:spacing w:val="40"/>
        </w:rPr>
        <w:t xml:space="preserve"> </w:t>
      </w:r>
      <w:r>
        <w:t>фигурах:</w:t>
      </w:r>
      <w:r>
        <w:rPr>
          <w:spacing w:val="40"/>
        </w:rPr>
        <w:t xml:space="preserve"> </w:t>
      </w:r>
      <w:r>
        <w:t>параллелепипед,</w:t>
      </w:r>
      <w:r>
        <w:rPr>
          <w:spacing w:val="40"/>
        </w:rPr>
        <w:t xml:space="preserve"> </w:t>
      </w:r>
      <w:r>
        <w:t>куб,</w:t>
      </w:r>
      <w:r>
        <w:rPr>
          <w:spacing w:val="40"/>
        </w:rPr>
        <w:t xml:space="preserve"> </w:t>
      </w:r>
      <w:r>
        <w:t>призма,</w:t>
      </w:r>
      <w:r>
        <w:rPr>
          <w:spacing w:val="80"/>
        </w:rPr>
        <w:t xml:space="preserve"> </w:t>
      </w:r>
      <w:r>
        <w:t>пирамида,</w:t>
      </w:r>
      <w:r>
        <w:rPr>
          <w:spacing w:val="16"/>
        </w:rPr>
        <w:t xml:space="preserve"> </w:t>
      </w:r>
      <w:r>
        <w:t>конус,</w:t>
      </w:r>
      <w:r>
        <w:rPr>
          <w:spacing w:val="20"/>
        </w:rPr>
        <w:t xml:space="preserve"> </w:t>
      </w:r>
      <w:r>
        <w:t>цилиндр,</w:t>
      </w:r>
      <w:r>
        <w:rPr>
          <w:spacing w:val="18"/>
        </w:rPr>
        <w:t xml:space="preserve"> </w:t>
      </w:r>
      <w:r>
        <w:t>шар</w:t>
      </w:r>
      <w:r>
        <w:rPr>
          <w:spacing w:val="18"/>
        </w:rPr>
        <w:t xml:space="preserve"> </w:t>
      </w:r>
      <w:r>
        <w:t>и</w:t>
      </w:r>
      <w:r>
        <w:rPr>
          <w:spacing w:val="19"/>
        </w:rPr>
        <w:t xml:space="preserve"> </w:t>
      </w:r>
      <w:r>
        <w:t>сфера.</w:t>
      </w:r>
      <w:r>
        <w:rPr>
          <w:spacing w:val="18"/>
        </w:rPr>
        <w:t xml:space="preserve"> </w:t>
      </w:r>
      <w:r>
        <w:t>Изображение</w:t>
      </w:r>
      <w:r>
        <w:rPr>
          <w:spacing w:val="17"/>
        </w:rPr>
        <w:t xml:space="preserve"> </w:t>
      </w:r>
      <w:r>
        <w:t>пространственных</w:t>
      </w:r>
      <w:r>
        <w:rPr>
          <w:spacing w:val="20"/>
        </w:rPr>
        <w:t xml:space="preserve"> </w:t>
      </w:r>
      <w:r>
        <w:t>фигур.</w:t>
      </w:r>
      <w:r>
        <w:rPr>
          <w:spacing w:val="21"/>
        </w:rPr>
        <w:t xml:space="preserve"> </w:t>
      </w:r>
      <w:r>
        <w:rPr>
          <w:spacing w:val="-2"/>
        </w:rPr>
        <w:t>Примеры</w:t>
      </w:r>
    </w:p>
    <w:p w14:paraId="087871D8" w14:textId="77777777" w:rsidR="004C4874" w:rsidRDefault="004C4874">
      <w:pPr>
        <w:pStyle w:val="a3"/>
        <w:jc w:val="left"/>
        <w:sectPr w:rsidR="004C4874">
          <w:pgSz w:w="11910" w:h="16850"/>
          <w:pgMar w:top="1020" w:right="283" w:bottom="280" w:left="992" w:header="569" w:footer="0" w:gutter="0"/>
          <w:cols w:space="720"/>
        </w:sectPr>
      </w:pPr>
    </w:p>
    <w:p w14:paraId="0FB42FE2" w14:textId="77777777" w:rsidR="004C4874" w:rsidRDefault="00F01225">
      <w:pPr>
        <w:pStyle w:val="a3"/>
        <w:spacing w:before="88"/>
        <w:ind w:right="286"/>
        <w:jc w:val="left"/>
      </w:pPr>
      <w:r>
        <w:lastRenderedPageBreak/>
        <w:t>развёрток многогранников, цилиндра и конуса. Создание моделей пространственных фигур (из бумаги, проволоки, пластилина и других материалов).</w:t>
      </w:r>
    </w:p>
    <w:p w14:paraId="0E9D9E5D" w14:textId="77777777" w:rsidR="004C4874" w:rsidRDefault="00F01225">
      <w:pPr>
        <w:pStyle w:val="a3"/>
        <w:jc w:val="left"/>
      </w:pPr>
      <w:r>
        <w:rPr>
          <w:spacing w:val="-2"/>
        </w:rPr>
        <w:t>Понятие объёма,</w:t>
      </w:r>
      <w:r>
        <w:rPr>
          <w:spacing w:val="3"/>
        </w:rPr>
        <w:t xml:space="preserve"> </w:t>
      </w:r>
      <w:r>
        <w:rPr>
          <w:spacing w:val="-2"/>
        </w:rPr>
        <w:t>единицы</w:t>
      </w:r>
      <w:r>
        <w:rPr>
          <w:spacing w:val="1"/>
        </w:rPr>
        <w:t xml:space="preserve"> </w:t>
      </w:r>
      <w:r>
        <w:rPr>
          <w:spacing w:val="-2"/>
        </w:rPr>
        <w:t>измерения</w:t>
      </w:r>
      <w:r>
        <w:rPr>
          <w:spacing w:val="2"/>
        </w:rPr>
        <w:t xml:space="preserve"> </w:t>
      </w:r>
      <w:r>
        <w:rPr>
          <w:spacing w:val="-2"/>
        </w:rPr>
        <w:t>объёма.</w:t>
      </w:r>
      <w:r>
        <w:rPr>
          <w:spacing w:val="2"/>
        </w:rPr>
        <w:t xml:space="preserve"> </w:t>
      </w:r>
      <w:r>
        <w:rPr>
          <w:spacing w:val="-2"/>
        </w:rPr>
        <w:t>Объём</w:t>
      </w:r>
      <w:r>
        <w:rPr>
          <w:spacing w:val="1"/>
        </w:rPr>
        <w:t xml:space="preserve"> </w:t>
      </w:r>
      <w:r>
        <w:rPr>
          <w:spacing w:val="-2"/>
        </w:rPr>
        <w:t>прямоугольного</w:t>
      </w:r>
      <w:r>
        <w:rPr>
          <w:spacing w:val="2"/>
        </w:rPr>
        <w:t xml:space="preserve"> </w:t>
      </w:r>
      <w:r>
        <w:rPr>
          <w:spacing w:val="-2"/>
        </w:rPr>
        <w:t>параллелепипеда,</w:t>
      </w:r>
      <w:r>
        <w:rPr>
          <w:spacing w:val="3"/>
        </w:rPr>
        <w:t xml:space="preserve"> </w:t>
      </w:r>
      <w:r>
        <w:rPr>
          <w:spacing w:val="-2"/>
        </w:rPr>
        <w:t>куба.</w:t>
      </w:r>
    </w:p>
    <w:p w14:paraId="4FD0FE2C" w14:textId="77777777" w:rsidR="004C4874" w:rsidRDefault="00F01225">
      <w:pPr>
        <w:pStyle w:val="a4"/>
        <w:numPr>
          <w:ilvl w:val="2"/>
          <w:numId w:val="91"/>
        </w:numPr>
        <w:tabs>
          <w:tab w:val="left" w:pos="1568"/>
        </w:tabs>
        <w:ind w:left="1568" w:hanging="719"/>
        <w:rPr>
          <w:sz w:val="24"/>
          <w:u w:val="single"/>
        </w:rPr>
      </w:pPr>
      <w:r>
        <w:rPr>
          <w:sz w:val="24"/>
        </w:rPr>
        <w:t>Предметные</w:t>
      </w:r>
      <w:r>
        <w:rPr>
          <w:spacing w:val="-8"/>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 учебного</w:t>
      </w:r>
      <w:r>
        <w:rPr>
          <w:spacing w:val="-3"/>
          <w:sz w:val="24"/>
        </w:rPr>
        <w:t xml:space="preserve"> </w:t>
      </w:r>
      <w:r>
        <w:rPr>
          <w:sz w:val="24"/>
        </w:rPr>
        <w:t>курса</w:t>
      </w:r>
      <w:r>
        <w:rPr>
          <w:spacing w:val="-2"/>
          <w:sz w:val="24"/>
        </w:rPr>
        <w:t xml:space="preserve"> «Математика».</w:t>
      </w:r>
    </w:p>
    <w:p w14:paraId="1FB3B427" w14:textId="77777777" w:rsidR="004C4874" w:rsidRDefault="00F01225">
      <w:pPr>
        <w:pStyle w:val="a4"/>
        <w:numPr>
          <w:ilvl w:val="3"/>
          <w:numId w:val="91"/>
        </w:numPr>
        <w:tabs>
          <w:tab w:val="left" w:pos="1688"/>
        </w:tabs>
        <w:ind w:right="284" w:firstLine="0"/>
        <w:rPr>
          <w:sz w:val="24"/>
          <w:u w:val="single"/>
        </w:rPr>
      </w:pPr>
      <w:r>
        <w:rPr>
          <w:spacing w:val="-3"/>
          <w:sz w:val="24"/>
          <w:u w:val="single"/>
        </w:rPr>
        <w:t xml:space="preserve"> </w:t>
      </w:r>
      <w:r>
        <w:rPr>
          <w:sz w:val="24"/>
          <w:u w:val="single"/>
        </w:rPr>
        <w:t>​Предметные результаты освоения программы учебного курса к концу</w:t>
      </w:r>
      <w:r>
        <w:rPr>
          <w:spacing w:val="-6"/>
          <w:sz w:val="24"/>
          <w:u w:val="single"/>
        </w:rPr>
        <w:t xml:space="preserve"> </w:t>
      </w:r>
      <w:r>
        <w:rPr>
          <w:sz w:val="24"/>
          <w:u w:val="single"/>
        </w:rPr>
        <w:t>обучения в 5</w:t>
      </w:r>
      <w:r>
        <w:rPr>
          <w:sz w:val="24"/>
        </w:rPr>
        <w:t xml:space="preserve"> </w:t>
      </w:r>
      <w:r>
        <w:rPr>
          <w:spacing w:val="-2"/>
          <w:sz w:val="24"/>
          <w:u w:val="single"/>
        </w:rPr>
        <w:t>классе.</w:t>
      </w:r>
    </w:p>
    <w:p w14:paraId="4C1311A9" w14:textId="77777777" w:rsidR="004C4874" w:rsidRDefault="00F01225">
      <w:pPr>
        <w:pStyle w:val="a4"/>
        <w:numPr>
          <w:ilvl w:val="4"/>
          <w:numId w:val="91"/>
        </w:numPr>
        <w:tabs>
          <w:tab w:val="left" w:pos="1928"/>
        </w:tabs>
        <w:ind w:left="1928" w:hanging="1079"/>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129963E7" w14:textId="77777777" w:rsidR="004C4874" w:rsidRDefault="00F01225">
      <w:pPr>
        <w:pStyle w:val="a3"/>
        <w:jc w:val="left"/>
      </w:pPr>
      <w:r>
        <w:t>Понимать</w:t>
      </w:r>
      <w:r>
        <w:rPr>
          <w:spacing w:val="80"/>
        </w:rPr>
        <w:t xml:space="preserve"> </w:t>
      </w:r>
      <w:r>
        <w:t>и</w:t>
      </w:r>
      <w:r>
        <w:rPr>
          <w:spacing w:val="80"/>
          <w:w w:val="150"/>
        </w:rPr>
        <w:t xml:space="preserve"> </w:t>
      </w:r>
      <w:r>
        <w:t>правильно</w:t>
      </w:r>
      <w:r>
        <w:rPr>
          <w:spacing w:val="80"/>
          <w:w w:val="150"/>
        </w:rPr>
        <w:t xml:space="preserve"> </w:t>
      </w:r>
      <w:r>
        <w:t>употреблять</w:t>
      </w:r>
      <w:r>
        <w:rPr>
          <w:spacing w:val="80"/>
          <w:w w:val="150"/>
        </w:rPr>
        <w:t xml:space="preserve"> </w:t>
      </w:r>
      <w:r>
        <w:t>термины,</w:t>
      </w:r>
      <w:r>
        <w:rPr>
          <w:spacing w:val="80"/>
        </w:rPr>
        <w:t xml:space="preserve"> </w:t>
      </w:r>
      <w:r>
        <w:t>связанные</w:t>
      </w:r>
      <w:r>
        <w:rPr>
          <w:spacing w:val="80"/>
        </w:rPr>
        <w:t xml:space="preserve"> </w:t>
      </w:r>
      <w:r>
        <w:t>с</w:t>
      </w:r>
      <w:r>
        <w:rPr>
          <w:spacing w:val="80"/>
        </w:rPr>
        <w:t xml:space="preserve"> </w:t>
      </w:r>
      <w:r>
        <w:t>натуральными</w:t>
      </w:r>
      <w:r>
        <w:rPr>
          <w:spacing w:val="80"/>
          <w:w w:val="150"/>
        </w:rPr>
        <w:t xml:space="preserve"> </w:t>
      </w:r>
      <w:r>
        <w:t>числами, обыкновенными и десятичными дробями.</w:t>
      </w:r>
    </w:p>
    <w:p w14:paraId="219A50CA" w14:textId="77777777" w:rsidR="004C4874" w:rsidRDefault="00F01225">
      <w:pPr>
        <w:pStyle w:val="a3"/>
        <w:jc w:val="left"/>
      </w:pPr>
      <w:r>
        <w:t>Сравнивать</w:t>
      </w:r>
      <w:r>
        <w:rPr>
          <w:spacing w:val="80"/>
        </w:rPr>
        <w:t xml:space="preserve"> </w:t>
      </w:r>
      <w:r>
        <w:t>и</w:t>
      </w:r>
      <w:r>
        <w:rPr>
          <w:spacing w:val="80"/>
        </w:rPr>
        <w:t xml:space="preserve"> </w:t>
      </w:r>
      <w:r>
        <w:t>упорядочивать</w:t>
      </w:r>
      <w:r>
        <w:rPr>
          <w:spacing w:val="80"/>
        </w:rPr>
        <w:t xml:space="preserve"> </w:t>
      </w:r>
      <w:r>
        <w:t>натуральные</w:t>
      </w:r>
      <w:r>
        <w:rPr>
          <w:spacing w:val="80"/>
        </w:rPr>
        <w:t xml:space="preserve"> </w:t>
      </w:r>
      <w:r>
        <w:t>числа,</w:t>
      </w:r>
      <w:r>
        <w:rPr>
          <w:spacing w:val="80"/>
        </w:rPr>
        <w:t xml:space="preserve"> </w:t>
      </w:r>
      <w:r>
        <w:t>сравнивать</w:t>
      </w:r>
      <w:r>
        <w:rPr>
          <w:spacing w:val="80"/>
        </w:rPr>
        <w:t xml:space="preserve"> </w:t>
      </w:r>
      <w:r>
        <w:t>в</w:t>
      </w:r>
      <w:r>
        <w:rPr>
          <w:spacing w:val="80"/>
        </w:rPr>
        <w:t xml:space="preserve"> </w:t>
      </w:r>
      <w:r>
        <w:t>простейших</w:t>
      </w:r>
      <w:r>
        <w:rPr>
          <w:spacing w:val="80"/>
        </w:rPr>
        <w:t xml:space="preserve"> </w:t>
      </w:r>
      <w:r>
        <w:t>случаях</w:t>
      </w:r>
      <w:r>
        <w:rPr>
          <w:spacing w:val="40"/>
        </w:rPr>
        <w:t xml:space="preserve"> </w:t>
      </w:r>
      <w:r>
        <w:t>обыкновенные дроби, десятичные дроби.</w:t>
      </w:r>
    </w:p>
    <w:p w14:paraId="381A0DE1" w14:textId="77777777" w:rsidR="004C4874" w:rsidRDefault="00F01225">
      <w:pPr>
        <w:pStyle w:val="a3"/>
        <w:jc w:val="left"/>
      </w:pPr>
      <w:r>
        <w:t>Соотносить</w:t>
      </w:r>
      <w:r>
        <w:rPr>
          <w:spacing w:val="40"/>
        </w:rPr>
        <w:t xml:space="preserve"> </w:t>
      </w:r>
      <w:r>
        <w:t>точку</w:t>
      </w:r>
      <w:r>
        <w:rPr>
          <w:spacing w:val="37"/>
        </w:rPr>
        <w:t xml:space="preserve"> </w:t>
      </w:r>
      <w:r>
        <w:t>на</w:t>
      </w:r>
      <w:r>
        <w:rPr>
          <w:spacing w:val="40"/>
        </w:rPr>
        <w:t xml:space="preserve"> </w:t>
      </w:r>
      <w:r>
        <w:t>координатной</w:t>
      </w:r>
      <w:r>
        <w:rPr>
          <w:spacing w:val="40"/>
        </w:rPr>
        <w:t xml:space="preserve"> </w:t>
      </w:r>
      <w:r>
        <w:t>(числовой)</w:t>
      </w:r>
      <w:r>
        <w:rPr>
          <w:spacing w:val="40"/>
        </w:rPr>
        <w:t xml:space="preserve"> </w:t>
      </w:r>
      <w:r>
        <w:t>прямой</w:t>
      </w:r>
      <w:r>
        <w:rPr>
          <w:spacing w:val="40"/>
        </w:rPr>
        <w:t xml:space="preserve"> </w:t>
      </w:r>
      <w:r>
        <w:t>с</w:t>
      </w:r>
      <w:r>
        <w:rPr>
          <w:spacing w:val="40"/>
        </w:rPr>
        <w:t xml:space="preserve"> </w:t>
      </w:r>
      <w:r>
        <w:t>соответствующим</w:t>
      </w:r>
      <w:r>
        <w:rPr>
          <w:spacing w:val="40"/>
        </w:rPr>
        <w:t xml:space="preserve"> </w:t>
      </w:r>
      <w:r>
        <w:t>ей</w:t>
      </w:r>
      <w:r>
        <w:rPr>
          <w:spacing w:val="40"/>
        </w:rPr>
        <w:t xml:space="preserve"> </w:t>
      </w:r>
      <w:r>
        <w:t>числом</w:t>
      </w:r>
      <w:r>
        <w:rPr>
          <w:spacing w:val="40"/>
        </w:rPr>
        <w:t xml:space="preserve"> </w:t>
      </w:r>
      <w:r>
        <w:t>и изображать натуральные числа точками на координатной (числовой) прямой.</w:t>
      </w:r>
    </w:p>
    <w:p w14:paraId="5A9348ED" w14:textId="77777777" w:rsidR="004C4874" w:rsidRDefault="00F01225">
      <w:pPr>
        <w:pStyle w:val="a3"/>
        <w:spacing w:before="1"/>
        <w:ind w:right="286"/>
        <w:jc w:val="left"/>
      </w:pPr>
      <w:r>
        <w:t>Выполнять арифметические действия с натуральными числами, с обыкновенными дробями в простейших случаях.</w:t>
      </w:r>
    </w:p>
    <w:p w14:paraId="5F61A448" w14:textId="77777777" w:rsidR="004C4874" w:rsidRDefault="00F01225">
      <w:pPr>
        <w:pStyle w:val="a3"/>
        <w:ind w:right="3980"/>
        <w:jc w:val="left"/>
      </w:pPr>
      <w:r>
        <w:t>Выполнять</w:t>
      </w:r>
      <w:r>
        <w:rPr>
          <w:spacing w:val="-6"/>
        </w:rPr>
        <w:t xml:space="preserve"> </w:t>
      </w:r>
      <w:r>
        <w:t>проверку,</w:t>
      </w:r>
      <w:r>
        <w:rPr>
          <w:spacing w:val="-7"/>
        </w:rPr>
        <w:t xml:space="preserve"> </w:t>
      </w:r>
      <w:r>
        <w:t>прикидку</w:t>
      </w:r>
      <w:r>
        <w:rPr>
          <w:spacing w:val="-14"/>
        </w:rPr>
        <w:t xml:space="preserve"> </w:t>
      </w:r>
      <w:r>
        <w:t>результата</w:t>
      </w:r>
      <w:r>
        <w:rPr>
          <w:spacing w:val="-7"/>
        </w:rPr>
        <w:t xml:space="preserve"> </w:t>
      </w:r>
      <w:r>
        <w:t>вычислений. Округлять натуральные числа.</w:t>
      </w:r>
    </w:p>
    <w:p w14:paraId="3FE8457C" w14:textId="77777777" w:rsidR="004C4874" w:rsidRDefault="00F01225">
      <w:pPr>
        <w:pStyle w:val="a4"/>
        <w:numPr>
          <w:ilvl w:val="4"/>
          <w:numId w:val="91"/>
        </w:numPr>
        <w:tabs>
          <w:tab w:val="left" w:pos="1928"/>
        </w:tabs>
        <w:ind w:left="1928" w:hanging="1079"/>
        <w:rPr>
          <w:sz w:val="24"/>
        </w:rPr>
      </w:pPr>
      <w:r>
        <w:rPr>
          <w:sz w:val="24"/>
        </w:rPr>
        <w:t>Решение</w:t>
      </w:r>
      <w:r>
        <w:rPr>
          <w:spacing w:val="-2"/>
          <w:sz w:val="24"/>
        </w:rPr>
        <w:t xml:space="preserve"> </w:t>
      </w:r>
      <w:r>
        <w:rPr>
          <w:sz w:val="24"/>
        </w:rPr>
        <w:t xml:space="preserve">текстовых </w:t>
      </w:r>
      <w:r>
        <w:rPr>
          <w:spacing w:val="-2"/>
          <w:sz w:val="24"/>
        </w:rPr>
        <w:t>задач.</w:t>
      </w:r>
    </w:p>
    <w:p w14:paraId="4CBE6C08" w14:textId="77777777" w:rsidR="004C4874" w:rsidRDefault="00F01225">
      <w:pPr>
        <w:pStyle w:val="a3"/>
        <w:jc w:val="left"/>
      </w:pPr>
      <w:r>
        <w:t>Решать</w:t>
      </w:r>
      <w:r>
        <w:rPr>
          <w:spacing w:val="80"/>
        </w:rPr>
        <w:t xml:space="preserve"> </w:t>
      </w:r>
      <w:r>
        <w:t>текстовые</w:t>
      </w:r>
      <w:r>
        <w:rPr>
          <w:spacing w:val="80"/>
        </w:rPr>
        <w:t xml:space="preserve"> </w:t>
      </w:r>
      <w:r>
        <w:t>задачи</w:t>
      </w:r>
      <w:r>
        <w:rPr>
          <w:spacing w:val="80"/>
        </w:rPr>
        <w:t xml:space="preserve"> </w:t>
      </w:r>
      <w:r>
        <w:t>арифметическим</w:t>
      </w:r>
      <w:r>
        <w:rPr>
          <w:spacing w:val="80"/>
        </w:rPr>
        <w:t xml:space="preserve"> </w:t>
      </w:r>
      <w:r>
        <w:t>способом</w:t>
      </w:r>
      <w:r>
        <w:rPr>
          <w:spacing w:val="80"/>
        </w:rPr>
        <w:t xml:space="preserve"> </w:t>
      </w:r>
      <w:r>
        <w:t>и</w:t>
      </w:r>
      <w:r>
        <w:rPr>
          <w:spacing w:val="80"/>
        </w:rPr>
        <w:t xml:space="preserve"> </w:t>
      </w:r>
      <w:r>
        <w:t>с</w:t>
      </w:r>
      <w:r>
        <w:rPr>
          <w:spacing w:val="80"/>
        </w:rPr>
        <w:t xml:space="preserve"> </w:t>
      </w:r>
      <w:r>
        <w:t>помощью</w:t>
      </w:r>
      <w:r>
        <w:rPr>
          <w:spacing w:val="80"/>
        </w:rPr>
        <w:t xml:space="preserve"> </w:t>
      </w:r>
      <w:r>
        <w:t>организованного конечного перебора всех возможных вариантов.</w:t>
      </w:r>
    </w:p>
    <w:p w14:paraId="40433B69" w14:textId="77777777" w:rsidR="004C4874" w:rsidRDefault="00F01225">
      <w:pPr>
        <w:pStyle w:val="a3"/>
        <w:jc w:val="left"/>
      </w:pPr>
      <w:r>
        <w:t>Решать</w:t>
      </w:r>
      <w:r>
        <w:rPr>
          <w:spacing w:val="80"/>
        </w:rPr>
        <w:t xml:space="preserve"> </w:t>
      </w:r>
      <w:r>
        <w:t>задачи,</w:t>
      </w:r>
      <w:r>
        <w:rPr>
          <w:spacing w:val="80"/>
        </w:rPr>
        <w:t xml:space="preserve"> </w:t>
      </w:r>
      <w:r>
        <w:t>содержащие</w:t>
      </w:r>
      <w:r>
        <w:rPr>
          <w:spacing w:val="80"/>
        </w:rPr>
        <w:t xml:space="preserve"> </w:t>
      </w:r>
      <w:r>
        <w:t>зависимости,</w:t>
      </w:r>
      <w:r>
        <w:rPr>
          <w:spacing w:val="80"/>
        </w:rPr>
        <w:t xml:space="preserve"> </w:t>
      </w:r>
      <w:r>
        <w:t>связывающие</w:t>
      </w:r>
      <w:r>
        <w:rPr>
          <w:spacing w:val="80"/>
        </w:rPr>
        <w:t xml:space="preserve"> </w:t>
      </w:r>
      <w:r>
        <w:t>величины:</w:t>
      </w:r>
      <w:r>
        <w:rPr>
          <w:spacing w:val="80"/>
        </w:rPr>
        <w:t xml:space="preserve"> </w:t>
      </w:r>
      <w:r>
        <w:t>скорость,</w:t>
      </w:r>
      <w:r>
        <w:rPr>
          <w:spacing w:val="80"/>
        </w:rPr>
        <w:t xml:space="preserve"> </w:t>
      </w:r>
      <w:r>
        <w:t>время,</w:t>
      </w:r>
      <w:r>
        <w:rPr>
          <w:spacing w:val="80"/>
        </w:rPr>
        <w:t xml:space="preserve"> </w:t>
      </w:r>
      <w:r>
        <w:t>расстояние, цена, количество, стоимость.</w:t>
      </w:r>
    </w:p>
    <w:p w14:paraId="6E4AF013" w14:textId="77777777" w:rsidR="004C4874" w:rsidRDefault="00F01225">
      <w:pPr>
        <w:pStyle w:val="a3"/>
        <w:jc w:val="left"/>
      </w:pPr>
      <w:r>
        <w:t>Использовать</w:t>
      </w:r>
      <w:r>
        <w:rPr>
          <w:spacing w:val="-5"/>
        </w:rPr>
        <w:t xml:space="preserve"> </w:t>
      </w:r>
      <w:r>
        <w:t>краткие</w:t>
      </w:r>
      <w:r>
        <w:rPr>
          <w:spacing w:val="-4"/>
        </w:rPr>
        <w:t xml:space="preserve"> </w:t>
      </w:r>
      <w:r>
        <w:t>записи,</w:t>
      </w:r>
      <w:r>
        <w:rPr>
          <w:spacing w:val="-3"/>
        </w:rPr>
        <w:t xml:space="preserve"> </w:t>
      </w:r>
      <w:r>
        <w:t>схемы,</w:t>
      </w:r>
      <w:r>
        <w:rPr>
          <w:spacing w:val="-3"/>
        </w:rPr>
        <w:t xml:space="preserve"> </w:t>
      </w:r>
      <w:r>
        <w:t>таблицы,</w:t>
      </w:r>
      <w:r>
        <w:rPr>
          <w:spacing w:val="-5"/>
        </w:rPr>
        <w:t xml:space="preserve"> </w:t>
      </w:r>
      <w:r>
        <w:t>обозначения</w:t>
      </w:r>
      <w:r>
        <w:rPr>
          <w:spacing w:val="-4"/>
        </w:rPr>
        <w:t xml:space="preserve"> </w:t>
      </w:r>
      <w:r>
        <w:t>при</w:t>
      </w:r>
      <w:r>
        <w:rPr>
          <w:spacing w:val="-3"/>
        </w:rPr>
        <w:t xml:space="preserve"> </w:t>
      </w:r>
      <w:r>
        <w:t>решении</w:t>
      </w:r>
      <w:r>
        <w:rPr>
          <w:spacing w:val="-4"/>
        </w:rPr>
        <w:t xml:space="preserve"> </w:t>
      </w:r>
      <w:r>
        <w:rPr>
          <w:spacing w:val="-2"/>
        </w:rPr>
        <w:t>задач.</w:t>
      </w:r>
    </w:p>
    <w:p w14:paraId="4BE90D4D" w14:textId="77777777" w:rsidR="004C4874" w:rsidRDefault="00F01225">
      <w:pPr>
        <w:pStyle w:val="a3"/>
        <w:jc w:val="left"/>
      </w:pPr>
      <w:r>
        <w:t>Пользоваться</w:t>
      </w:r>
      <w:r>
        <w:rPr>
          <w:spacing w:val="80"/>
        </w:rPr>
        <w:t xml:space="preserve"> </w:t>
      </w:r>
      <w:r>
        <w:t>основными</w:t>
      </w:r>
      <w:r>
        <w:rPr>
          <w:spacing w:val="80"/>
        </w:rPr>
        <w:t xml:space="preserve"> </w:t>
      </w:r>
      <w:r>
        <w:t>единицами</w:t>
      </w:r>
      <w:r>
        <w:rPr>
          <w:spacing w:val="80"/>
        </w:rPr>
        <w:t xml:space="preserve"> </w:t>
      </w:r>
      <w:r>
        <w:t>измерения:</w:t>
      </w:r>
      <w:r>
        <w:rPr>
          <w:spacing w:val="80"/>
        </w:rPr>
        <w:t xml:space="preserve"> </w:t>
      </w:r>
      <w:r>
        <w:t>цены,</w:t>
      </w:r>
      <w:r>
        <w:rPr>
          <w:spacing w:val="80"/>
        </w:rPr>
        <w:t xml:space="preserve"> </w:t>
      </w:r>
      <w:r>
        <w:t>массы,</w:t>
      </w:r>
      <w:r>
        <w:rPr>
          <w:spacing w:val="80"/>
        </w:rPr>
        <w:t xml:space="preserve"> </w:t>
      </w:r>
      <w:r>
        <w:t>расстояния,</w:t>
      </w:r>
      <w:r>
        <w:rPr>
          <w:spacing w:val="80"/>
        </w:rPr>
        <w:t xml:space="preserve"> </w:t>
      </w:r>
      <w:r>
        <w:t>времени,</w:t>
      </w:r>
      <w:r>
        <w:rPr>
          <w:spacing w:val="80"/>
        </w:rPr>
        <w:t xml:space="preserve"> </w:t>
      </w:r>
      <w:r>
        <w:t>скорости, выражать одни единицы величины через другие.</w:t>
      </w:r>
    </w:p>
    <w:p w14:paraId="46B01B50" w14:textId="77777777" w:rsidR="004C4874" w:rsidRDefault="00F01225">
      <w:pPr>
        <w:pStyle w:val="a3"/>
        <w:spacing w:before="1"/>
        <w:ind w:right="282"/>
      </w:pPr>
      <w:r>
        <w:t>Извлекать, анализировать, оценивать информацию, представленную в таблице, на столбчатой</w:t>
      </w:r>
      <w:r>
        <w:rPr>
          <w:spacing w:val="-11"/>
        </w:rPr>
        <w:t xml:space="preserve"> </w:t>
      </w:r>
      <w:r>
        <w:t>диаграмме,</w:t>
      </w:r>
      <w:r>
        <w:rPr>
          <w:spacing w:val="-8"/>
        </w:rPr>
        <w:t xml:space="preserve"> </w:t>
      </w:r>
      <w:r>
        <w:t>интерпретировать</w:t>
      </w:r>
      <w:r>
        <w:rPr>
          <w:spacing w:val="-11"/>
        </w:rPr>
        <w:t xml:space="preserve"> </w:t>
      </w:r>
      <w:r>
        <w:t>представленные</w:t>
      </w:r>
      <w:r>
        <w:rPr>
          <w:spacing w:val="-14"/>
        </w:rPr>
        <w:t xml:space="preserve"> </w:t>
      </w:r>
      <w:r>
        <w:t>данные,</w:t>
      </w:r>
      <w:r>
        <w:rPr>
          <w:spacing w:val="-13"/>
        </w:rPr>
        <w:t xml:space="preserve"> </w:t>
      </w:r>
      <w:r>
        <w:t>использовать</w:t>
      </w:r>
      <w:r>
        <w:rPr>
          <w:spacing w:val="-12"/>
        </w:rPr>
        <w:t xml:space="preserve"> </w:t>
      </w:r>
      <w:r>
        <w:t>данные</w:t>
      </w:r>
      <w:r>
        <w:rPr>
          <w:spacing w:val="-14"/>
        </w:rPr>
        <w:t xml:space="preserve"> </w:t>
      </w:r>
      <w:r>
        <w:t>при решении задач.</w:t>
      </w:r>
    </w:p>
    <w:p w14:paraId="6D14ABD2" w14:textId="77777777" w:rsidR="004C4874" w:rsidRDefault="00F01225">
      <w:pPr>
        <w:pStyle w:val="a4"/>
        <w:numPr>
          <w:ilvl w:val="4"/>
          <w:numId w:val="91"/>
        </w:numPr>
        <w:tabs>
          <w:tab w:val="left" w:pos="1928"/>
        </w:tabs>
        <w:ind w:left="1928" w:hanging="1079"/>
        <w:jc w:val="both"/>
        <w:rPr>
          <w:sz w:val="24"/>
        </w:rPr>
      </w:pPr>
      <w:r>
        <w:rPr>
          <w:sz w:val="24"/>
        </w:rPr>
        <w:t>Наглядная</w:t>
      </w:r>
      <w:r>
        <w:rPr>
          <w:spacing w:val="-6"/>
          <w:sz w:val="24"/>
        </w:rPr>
        <w:t xml:space="preserve"> </w:t>
      </w:r>
      <w:r>
        <w:rPr>
          <w:spacing w:val="-2"/>
          <w:sz w:val="24"/>
        </w:rPr>
        <w:t>геометрия.</w:t>
      </w:r>
    </w:p>
    <w:p w14:paraId="4D10765F" w14:textId="77777777" w:rsidR="004C4874" w:rsidRDefault="00F01225">
      <w:pPr>
        <w:pStyle w:val="a3"/>
        <w:ind w:right="287"/>
      </w:pPr>
      <w:r>
        <w:t>Пользоваться геометрическими понятиями: точка, прямая, отрезок, луч, угол, многоугольник, окружность, круг.</w:t>
      </w:r>
    </w:p>
    <w:p w14:paraId="0B9A07B0" w14:textId="77777777" w:rsidR="004C4874" w:rsidRDefault="00F01225">
      <w:pPr>
        <w:pStyle w:val="a3"/>
        <w:ind w:right="289"/>
      </w:pPr>
      <w:r>
        <w:t>Приводить примеры объектов окружающего мира, имеющих форму изученных геометрических фигур.</w:t>
      </w:r>
    </w:p>
    <w:p w14:paraId="2F259101" w14:textId="77777777" w:rsidR="004C4874" w:rsidRDefault="00F01225">
      <w:pPr>
        <w:pStyle w:val="a3"/>
        <w:ind w:right="279"/>
      </w:pPr>
      <w: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14:paraId="4F389154" w14:textId="77777777" w:rsidR="004C4874" w:rsidRDefault="00F01225">
      <w:pPr>
        <w:pStyle w:val="a3"/>
        <w:spacing w:before="1"/>
        <w:ind w:right="290"/>
      </w:pPr>
      <w:r>
        <w:t>Изображать изученные геометрические фигуры на нелинованной и клетчатой бумаге с помощью циркуля и линейки.</w:t>
      </w:r>
    </w:p>
    <w:p w14:paraId="482C25AC" w14:textId="77777777" w:rsidR="004C4874" w:rsidRDefault="00F01225">
      <w:pPr>
        <w:pStyle w:val="a3"/>
        <w:ind w:right="284"/>
      </w:pPr>
      <w:r>
        <w:t>Находить длины отрезков непосредственным измерением с помощью линейки, строить отрезки заданной длины; строить окружность заданного радиуса.</w:t>
      </w:r>
    </w:p>
    <w:p w14:paraId="60AE0F60" w14:textId="77777777" w:rsidR="004C4874" w:rsidRDefault="00F01225">
      <w:pPr>
        <w:pStyle w:val="a3"/>
        <w:ind w:right="278"/>
      </w:pPr>
      <w:r>
        <w:t>Использовать свойства сторон и углов прямоугольника, квадрата для их построения, вычисления площади и периметра.</w:t>
      </w:r>
    </w:p>
    <w:p w14:paraId="1090B231" w14:textId="77777777" w:rsidR="004C4874" w:rsidRDefault="00F01225">
      <w:pPr>
        <w:pStyle w:val="a3"/>
        <w:ind w:right="279"/>
      </w:pPr>
      <w: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14:paraId="1A10ACE3" w14:textId="77777777" w:rsidR="004C4874" w:rsidRDefault="00F01225">
      <w:pPr>
        <w:pStyle w:val="a3"/>
        <w:ind w:right="291"/>
      </w:pPr>
      <w:r>
        <w:t>Пользоваться основными метрическими единицами измерения длины, площади; выражать одни единицы величины через другие.</w:t>
      </w:r>
    </w:p>
    <w:p w14:paraId="0CC544F4" w14:textId="77777777" w:rsidR="004C4874" w:rsidRDefault="00F01225">
      <w:pPr>
        <w:pStyle w:val="a3"/>
        <w:ind w:right="282"/>
      </w:pPr>
      <w:r>
        <w:t>Распознавать параллелепипед, куб, использовать терминологию: вершина, ребро, грань, измерения, находить измерения параллелепипеда, куба.</w:t>
      </w:r>
    </w:p>
    <w:p w14:paraId="06F2F8DF" w14:textId="77777777" w:rsidR="004C4874" w:rsidRDefault="00F01225">
      <w:pPr>
        <w:pStyle w:val="a3"/>
        <w:ind w:right="285"/>
      </w:pPr>
      <w:r>
        <w:t>Вычислять</w:t>
      </w:r>
      <w:r>
        <w:rPr>
          <w:spacing w:val="-6"/>
        </w:rPr>
        <w:t xml:space="preserve"> </w:t>
      </w:r>
      <w:r>
        <w:t>объём</w:t>
      </w:r>
      <w:r>
        <w:rPr>
          <w:spacing w:val="-8"/>
        </w:rPr>
        <w:t xml:space="preserve"> </w:t>
      </w:r>
      <w:r>
        <w:t>куба,</w:t>
      </w:r>
      <w:r>
        <w:rPr>
          <w:spacing w:val="-4"/>
        </w:rPr>
        <w:t xml:space="preserve"> </w:t>
      </w:r>
      <w:r>
        <w:t>параллелепипеда</w:t>
      </w:r>
      <w:r>
        <w:rPr>
          <w:spacing w:val="-8"/>
        </w:rPr>
        <w:t xml:space="preserve"> </w:t>
      </w:r>
      <w:r>
        <w:t>по</w:t>
      </w:r>
      <w:r>
        <w:rPr>
          <w:spacing w:val="-7"/>
        </w:rPr>
        <w:t xml:space="preserve"> </w:t>
      </w:r>
      <w:r>
        <w:t>заданным</w:t>
      </w:r>
      <w:r>
        <w:rPr>
          <w:spacing w:val="-8"/>
        </w:rPr>
        <w:t xml:space="preserve"> </w:t>
      </w:r>
      <w:r>
        <w:t>измерениям,</w:t>
      </w:r>
      <w:r>
        <w:rPr>
          <w:spacing w:val="-7"/>
        </w:rPr>
        <w:t xml:space="preserve"> </w:t>
      </w:r>
      <w:r>
        <w:t>пользоваться</w:t>
      </w:r>
      <w:r>
        <w:rPr>
          <w:spacing w:val="-7"/>
        </w:rPr>
        <w:t xml:space="preserve"> </w:t>
      </w:r>
      <w:r>
        <w:t>единицами измерения объёма.</w:t>
      </w:r>
    </w:p>
    <w:p w14:paraId="32422747" w14:textId="77777777" w:rsidR="004C4874" w:rsidRDefault="00F01225">
      <w:pPr>
        <w:pStyle w:val="a3"/>
      </w:pPr>
      <w:r>
        <w:t>Решать</w:t>
      </w:r>
      <w:r>
        <w:rPr>
          <w:spacing w:val="-5"/>
        </w:rPr>
        <w:t xml:space="preserve"> </w:t>
      </w:r>
      <w:r>
        <w:t>несложные</w:t>
      </w:r>
      <w:r>
        <w:rPr>
          <w:spacing w:val="-8"/>
        </w:rPr>
        <w:t xml:space="preserve"> </w:t>
      </w:r>
      <w:r>
        <w:t>задачи</w:t>
      </w:r>
      <w:r>
        <w:rPr>
          <w:spacing w:val="-6"/>
        </w:rPr>
        <w:t xml:space="preserve"> </w:t>
      </w:r>
      <w:r>
        <w:t>на</w:t>
      </w:r>
      <w:r>
        <w:rPr>
          <w:spacing w:val="-7"/>
        </w:rPr>
        <w:t xml:space="preserve"> </w:t>
      </w:r>
      <w:r>
        <w:t>измерение</w:t>
      </w:r>
      <w:r>
        <w:rPr>
          <w:spacing w:val="-8"/>
        </w:rPr>
        <w:t xml:space="preserve"> </w:t>
      </w:r>
      <w:r>
        <w:t>геометрических</w:t>
      </w:r>
      <w:r>
        <w:rPr>
          <w:spacing w:val="-7"/>
        </w:rPr>
        <w:t xml:space="preserve"> </w:t>
      </w:r>
      <w:r>
        <w:t>величин</w:t>
      </w:r>
      <w:r>
        <w:rPr>
          <w:spacing w:val="-3"/>
        </w:rPr>
        <w:t xml:space="preserve"> </w:t>
      </w:r>
      <w:r>
        <w:t>в</w:t>
      </w:r>
      <w:r>
        <w:rPr>
          <w:spacing w:val="-7"/>
        </w:rPr>
        <w:t xml:space="preserve"> </w:t>
      </w:r>
      <w:r>
        <w:t>практических</w:t>
      </w:r>
      <w:r>
        <w:rPr>
          <w:spacing w:val="-4"/>
        </w:rPr>
        <w:t xml:space="preserve"> </w:t>
      </w:r>
      <w:r>
        <w:rPr>
          <w:spacing w:val="-2"/>
        </w:rPr>
        <w:t>ситуациях.</w:t>
      </w:r>
    </w:p>
    <w:p w14:paraId="2EE9A556" w14:textId="77777777" w:rsidR="004C4874" w:rsidRDefault="00F01225">
      <w:pPr>
        <w:pStyle w:val="a4"/>
        <w:numPr>
          <w:ilvl w:val="3"/>
          <w:numId w:val="91"/>
        </w:numPr>
        <w:tabs>
          <w:tab w:val="left" w:pos="1688"/>
        </w:tabs>
        <w:ind w:right="284" w:firstLine="0"/>
        <w:jc w:val="both"/>
        <w:rPr>
          <w:sz w:val="24"/>
          <w:u w:val="single"/>
        </w:rPr>
      </w:pPr>
      <w:r>
        <w:rPr>
          <w:spacing w:val="-3"/>
          <w:sz w:val="24"/>
          <w:u w:val="single"/>
        </w:rPr>
        <w:t xml:space="preserve"> </w:t>
      </w:r>
      <w:r>
        <w:rPr>
          <w:sz w:val="24"/>
          <w:u w:val="single"/>
        </w:rPr>
        <w:t>​Предметные результаты освоения программы учебного курса к концу</w:t>
      </w:r>
      <w:r>
        <w:rPr>
          <w:spacing w:val="-6"/>
          <w:sz w:val="24"/>
          <w:u w:val="single"/>
        </w:rPr>
        <w:t xml:space="preserve"> </w:t>
      </w:r>
      <w:r>
        <w:rPr>
          <w:sz w:val="24"/>
          <w:u w:val="single"/>
        </w:rPr>
        <w:t>обучения в 6</w:t>
      </w:r>
      <w:r>
        <w:rPr>
          <w:sz w:val="24"/>
        </w:rPr>
        <w:t xml:space="preserve"> </w:t>
      </w:r>
      <w:r>
        <w:rPr>
          <w:spacing w:val="-2"/>
          <w:sz w:val="24"/>
          <w:u w:val="single"/>
        </w:rPr>
        <w:t>классе.</w:t>
      </w:r>
    </w:p>
    <w:p w14:paraId="5478A636" w14:textId="77777777" w:rsidR="004C4874" w:rsidRDefault="004C4874">
      <w:pPr>
        <w:pStyle w:val="a4"/>
        <w:rPr>
          <w:sz w:val="24"/>
        </w:rPr>
        <w:sectPr w:rsidR="004C4874">
          <w:pgSz w:w="11910" w:h="16850"/>
          <w:pgMar w:top="1020" w:right="283" w:bottom="280" w:left="992" w:header="569" w:footer="0" w:gutter="0"/>
          <w:cols w:space="720"/>
        </w:sectPr>
      </w:pPr>
    </w:p>
    <w:p w14:paraId="338D5AE2" w14:textId="77777777" w:rsidR="004C4874" w:rsidRDefault="00F01225">
      <w:pPr>
        <w:pStyle w:val="a4"/>
        <w:numPr>
          <w:ilvl w:val="4"/>
          <w:numId w:val="91"/>
        </w:numPr>
        <w:tabs>
          <w:tab w:val="left" w:pos="1928"/>
        </w:tabs>
        <w:spacing w:before="88"/>
        <w:ind w:left="1928" w:hanging="1079"/>
        <w:jc w:val="both"/>
        <w:rPr>
          <w:sz w:val="24"/>
        </w:rPr>
      </w:pPr>
      <w:r>
        <w:rPr>
          <w:sz w:val="24"/>
        </w:rPr>
        <w:lastRenderedPageBreak/>
        <w:t>Числа</w:t>
      </w:r>
      <w:r>
        <w:rPr>
          <w:spacing w:val="-2"/>
          <w:sz w:val="24"/>
        </w:rPr>
        <w:t xml:space="preserve"> </w:t>
      </w:r>
      <w:r>
        <w:rPr>
          <w:sz w:val="24"/>
        </w:rPr>
        <w:t>и</w:t>
      </w:r>
      <w:r>
        <w:rPr>
          <w:spacing w:val="-1"/>
          <w:sz w:val="24"/>
        </w:rPr>
        <w:t xml:space="preserve"> </w:t>
      </w:r>
      <w:r>
        <w:rPr>
          <w:spacing w:val="-2"/>
          <w:sz w:val="24"/>
        </w:rPr>
        <w:t>вычисления.</w:t>
      </w:r>
    </w:p>
    <w:p w14:paraId="50E44DD7" w14:textId="77777777" w:rsidR="004C4874" w:rsidRDefault="00F01225">
      <w:pPr>
        <w:pStyle w:val="a3"/>
        <w:ind w:right="281"/>
      </w:pPr>
      <w: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14:paraId="618B24B8" w14:textId="77777777" w:rsidR="004C4874" w:rsidRDefault="00F01225">
      <w:pPr>
        <w:pStyle w:val="a3"/>
        <w:ind w:right="292"/>
      </w:pPr>
      <w:r>
        <w:t>Сравнивать и упорядочивать целые числа, обыкновенные и десятичные дроби, сравнивать числа одного и разных знаков.</w:t>
      </w:r>
    </w:p>
    <w:p w14:paraId="320C8B19" w14:textId="77777777" w:rsidR="004C4874" w:rsidRDefault="00F01225">
      <w:pPr>
        <w:pStyle w:val="a3"/>
        <w:ind w:right="275"/>
      </w:pPr>
      <w: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14:paraId="26411946" w14:textId="77777777" w:rsidR="004C4874" w:rsidRDefault="00F01225">
      <w:pPr>
        <w:pStyle w:val="a3"/>
        <w:ind w:right="289"/>
      </w:pPr>
      <w: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14:paraId="2A734814" w14:textId="77777777" w:rsidR="004C4874" w:rsidRDefault="00F01225">
      <w:pPr>
        <w:pStyle w:val="a3"/>
        <w:ind w:right="281"/>
      </w:pPr>
      <w:r>
        <w:t>Соотносить точку на координатной прямой с соответствующим ей числом и изображать числа точками на координатной прямой, находить модуль числа.</w:t>
      </w:r>
    </w:p>
    <w:p w14:paraId="23A10334" w14:textId="77777777" w:rsidR="004C4874" w:rsidRDefault="00F01225">
      <w:pPr>
        <w:pStyle w:val="a3"/>
        <w:spacing w:before="1"/>
        <w:ind w:right="872"/>
        <w:jc w:val="left"/>
      </w:pPr>
      <w:r>
        <w:t>Соотносить</w:t>
      </w:r>
      <w:r>
        <w:rPr>
          <w:spacing w:val="-4"/>
        </w:rPr>
        <w:t xml:space="preserve"> </w:t>
      </w:r>
      <w:r>
        <w:t>точки</w:t>
      </w:r>
      <w:r>
        <w:rPr>
          <w:spacing w:val="-4"/>
        </w:rPr>
        <w:t xml:space="preserve"> </w:t>
      </w:r>
      <w:r>
        <w:t>в</w:t>
      </w:r>
      <w:r>
        <w:rPr>
          <w:spacing w:val="-5"/>
        </w:rPr>
        <w:t xml:space="preserve"> </w:t>
      </w:r>
      <w:r>
        <w:t>прямоугольной</w:t>
      </w:r>
      <w:r>
        <w:rPr>
          <w:spacing w:val="-4"/>
        </w:rPr>
        <w:t xml:space="preserve"> </w:t>
      </w:r>
      <w:r>
        <w:t>системе</w:t>
      </w:r>
      <w:r>
        <w:rPr>
          <w:spacing w:val="-5"/>
        </w:rPr>
        <w:t xml:space="preserve"> </w:t>
      </w:r>
      <w:r>
        <w:t>координат</w:t>
      </w:r>
      <w:r>
        <w:rPr>
          <w:spacing w:val="-4"/>
        </w:rPr>
        <w:t xml:space="preserve"> </w:t>
      </w:r>
      <w:r>
        <w:t>с</w:t>
      </w:r>
      <w:r>
        <w:rPr>
          <w:spacing w:val="-4"/>
        </w:rPr>
        <w:t xml:space="preserve"> </w:t>
      </w:r>
      <w:r>
        <w:t>координатами этой</w:t>
      </w:r>
      <w:r>
        <w:rPr>
          <w:spacing w:val="-6"/>
        </w:rPr>
        <w:t xml:space="preserve"> </w:t>
      </w:r>
      <w:r>
        <w:t>точки. Округлять целые числа и десятичные дроби, находить приближения чисел.</w:t>
      </w:r>
    </w:p>
    <w:p w14:paraId="7304B6DB" w14:textId="77777777" w:rsidR="004C4874" w:rsidRDefault="00F01225">
      <w:pPr>
        <w:pStyle w:val="a4"/>
        <w:numPr>
          <w:ilvl w:val="4"/>
          <w:numId w:val="91"/>
        </w:numPr>
        <w:tabs>
          <w:tab w:val="left" w:pos="1928"/>
        </w:tabs>
        <w:ind w:left="1928" w:hanging="1079"/>
        <w:rPr>
          <w:sz w:val="24"/>
        </w:rPr>
      </w:pPr>
      <w:r>
        <w:rPr>
          <w:sz w:val="24"/>
        </w:rPr>
        <w:t>Числовые</w:t>
      </w:r>
      <w:r>
        <w:rPr>
          <w:spacing w:val="-5"/>
          <w:sz w:val="24"/>
        </w:rPr>
        <w:t xml:space="preserve"> </w:t>
      </w:r>
      <w:r>
        <w:rPr>
          <w:sz w:val="24"/>
        </w:rPr>
        <w:t>и</w:t>
      </w:r>
      <w:r>
        <w:rPr>
          <w:spacing w:val="-2"/>
          <w:sz w:val="24"/>
        </w:rPr>
        <w:t xml:space="preserve"> </w:t>
      </w:r>
      <w:r>
        <w:rPr>
          <w:sz w:val="24"/>
        </w:rPr>
        <w:t>буквенные</w:t>
      </w:r>
      <w:r>
        <w:rPr>
          <w:spacing w:val="-4"/>
          <w:sz w:val="24"/>
        </w:rPr>
        <w:t xml:space="preserve"> </w:t>
      </w:r>
      <w:r>
        <w:rPr>
          <w:spacing w:val="-2"/>
          <w:sz w:val="24"/>
        </w:rPr>
        <w:t>выражения.</w:t>
      </w:r>
    </w:p>
    <w:p w14:paraId="16E7EF04" w14:textId="77777777" w:rsidR="004C4874" w:rsidRDefault="00F01225">
      <w:pPr>
        <w:pStyle w:val="a3"/>
        <w:ind w:right="286"/>
        <w:jc w:val="left"/>
      </w:pPr>
      <w: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14:paraId="5AC91EE1" w14:textId="77777777" w:rsidR="004C4874" w:rsidRDefault="00F01225">
      <w:pPr>
        <w:pStyle w:val="a3"/>
        <w:tabs>
          <w:tab w:val="left" w:pos="9065"/>
        </w:tabs>
        <w:ind w:right="286"/>
        <w:jc w:val="left"/>
      </w:pPr>
      <w:r>
        <w:t>Пользоваться</w:t>
      </w:r>
      <w:r>
        <w:rPr>
          <w:spacing w:val="80"/>
        </w:rPr>
        <w:t xml:space="preserve"> </w:t>
      </w:r>
      <w:r>
        <w:t>признаками</w:t>
      </w:r>
      <w:r>
        <w:rPr>
          <w:spacing w:val="80"/>
        </w:rPr>
        <w:t xml:space="preserve"> </w:t>
      </w:r>
      <w:r>
        <w:t>делимости,</w:t>
      </w:r>
      <w:r>
        <w:rPr>
          <w:spacing w:val="80"/>
        </w:rPr>
        <w:t xml:space="preserve"> </w:t>
      </w:r>
      <w:r>
        <w:t>раскладывать</w:t>
      </w:r>
      <w:r>
        <w:rPr>
          <w:spacing w:val="80"/>
        </w:rPr>
        <w:t xml:space="preserve"> </w:t>
      </w:r>
      <w:r>
        <w:t>натуральные</w:t>
      </w:r>
      <w:r>
        <w:rPr>
          <w:spacing w:val="80"/>
        </w:rPr>
        <w:t xml:space="preserve"> </w:t>
      </w:r>
      <w:r>
        <w:t>числа</w:t>
      </w:r>
      <w:r>
        <w:tab/>
        <w:t>на</w:t>
      </w:r>
      <w:r>
        <w:rPr>
          <w:spacing w:val="80"/>
        </w:rPr>
        <w:t xml:space="preserve"> </w:t>
      </w:r>
      <w:r>
        <w:t xml:space="preserve">простые </w:t>
      </w:r>
      <w:r>
        <w:rPr>
          <w:spacing w:val="-2"/>
        </w:rPr>
        <w:t>множители.</w:t>
      </w:r>
    </w:p>
    <w:p w14:paraId="70B280F1" w14:textId="77777777" w:rsidR="004C4874" w:rsidRDefault="00F01225">
      <w:pPr>
        <w:pStyle w:val="a3"/>
        <w:jc w:val="left"/>
      </w:pPr>
      <w:r>
        <w:t>Пользоваться</w:t>
      </w:r>
      <w:r>
        <w:rPr>
          <w:spacing w:val="-6"/>
        </w:rPr>
        <w:t xml:space="preserve"> </w:t>
      </w:r>
      <w:r>
        <w:t>масштабом,</w:t>
      </w:r>
      <w:r>
        <w:rPr>
          <w:spacing w:val="-4"/>
        </w:rPr>
        <w:t xml:space="preserve"> </w:t>
      </w:r>
      <w:r>
        <w:t>составлять</w:t>
      </w:r>
      <w:r>
        <w:rPr>
          <w:spacing w:val="-4"/>
        </w:rPr>
        <w:t xml:space="preserve"> </w:t>
      </w:r>
      <w:r>
        <w:t>пропорции</w:t>
      </w:r>
      <w:r>
        <w:rPr>
          <w:spacing w:val="-4"/>
        </w:rPr>
        <w:t xml:space="preserve"> </w:t>
      </w:r>
      <w:r>
        <w:t>и</w:t>
      </w:r>
      <w:r>
        <w:rPr>
          <w:spacing w:val="-3"/>
        </w:rPr>
        <w:t xml:space="preserve"> </w:t>
      </w:r>
      <w:r>
        <w:rPr>
          <w:spacing w:val="-2"/>
        </w:rPr>
        <w:t>отношения.</w:t>
      </w:r>
    </w:p>
    <w:p w14:paraId="0B098A46" w14:textId="77777777" w:rsidR="004C4874" w:rsidRDefault="00F01225">
      <w:pPr>
        <w:pStyle w:val="a3"/>
        <w:ind w:right="284"/>
      </w:pPr>
      <w: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14:paraId="080A687D" w14:textId="77777777" w:rsidR="004C4874" w:rsidRDefault="00F01225">
      <w:pPr>
        <w:pStyle w:val="a3"/>
        <w:spacing w:before="1"/>
        <w:ind w:right="4775"/>
        <w:jc w:val="left"/>
      </w:pPr>
      <w:r>
        <w:t>Находить</w:t>
      </w:r>
      <w:r>
        <w:rPr>
          <w:spacing w:val="-12"/>
        </w:rPr>
        <w:t xml:space="preserve"> </w:t>
      </w:r>
      <w:r>
        <w:t>неизвестный</w:t>
      </w:r>
      <w:r>
        <w:rPr>
          <w:spacing w:val="-14"/>
        </w:rPr>
        <w:t xml:space="preserve"> </w:t>
      </w:r>
      <w:r>
        <w:t>компонент</w:t>
      </w:r>
      <w:r>
        <w:rPr>
          <w:spacing w:val="-12"/>
        </w:rPr>
        <w:t xml:space="preserve"> </w:t>
      </w:r>
      <w:r>
        <w:t>равенства. 31.4.4.2.3. Решение текстовых задач.</w:t>
      </w:r>
    </w:p>
    <w:p w14:paraId="12573AB6" w14:textId="77777777" w:rsidR="004C4874" w:rsidRDefault="00F01225">
      <w:pPr>
        <w:pStyle w:val="a3"/>
        <w:jc w:val="left"/>
      </w:pPr>
      <w:r>
        <w:t>Решать</w:t>
      </w:r>
      <w:r>
        <w:rPr>
          <w:spacing w:val="-5"/>
        </w:rPr>
        <w:t xml:space="preserve"> </w:t>
      </w:r>
      <w:r>
        <w:t>многошаговые</w:t>
      </w:r>
      <w:r>
        <w:rPr>
          <w:spacing w:val="-2"/>
        </w:rPr>
        <w:t xml:space="preserve"> </w:t>
      </w:r>
      <w:r>
        <w:t>текстовые</w:t>
      </w:r>
      <w:r>
        <w:rPr>
          <w:spacing w:val="-5"/>
        </w:rPr>
        <w:t xml:space="preserve"> </w:t>
      </w:r>
      <w:r>
        <w:t>задачи</w:t>
      </w:r>
      <w:r>
        <w:rPr>
          <w:spacing w:val="-3"/>
        </w:rPr>
        <w:t xml:space="preserve"> </w:t>
      </w:r>
      <w:r>
        <w:t>арифметическим</w:t>
      </w:r>
      <w:r>
        <w:rPr>
          <w:spacing w:val="-4"/>
        </w:rPr>
        <w:t xml:space="preserve"> </w:t>
      </w:r>
      <w:r>
        <w:rPr>
          <w:spacing w:val="-2"/>
        </w:rPr>
        <w:t>способом.</w:t>
      </w:r>
    </w:p>
    <w:p w14:paraId="37740D8B" w14:textId="77777777" w:rsidR="004C4874" w:rsidRDefault="00F01225">
      <w:pPr>
        <w:pStyle w:val="a3"/>
        <w:jc w:val="left"/>
      </w:pPr>
      <w:r>
        <w:t>Решать</w:t>
      </w:r>
      <w:r>
        <w:rPr>
          <w:spacing w:val="40"/>
        </w:rPr>
        <w:t xml:space="preserve"> </w:t>
      </w:r>
      <w:r>
        <w:t>задачи,</w:t>
      </w:r>
      <w:r>
        <w:rPr>
          <w:spacing w:val="40"/>
        </w:rPr>
        <w:t xml:space="preserve"> </w:t>
      </w:r>
      <w:r>
        <w:t>связанные</w:t>
      </w:r>
      <w:r>
        <w:rPr>
          <w:spacing w:val="40"/>
        </w:rPr>
        <w:t xml:space="preserve"> </w:t>
      </w:r>
      <w:r>
        <w:t>с</w:t>
      </w:r>
      <w:r>
        <w:rPr>
          <w:spacing w:val="40"/>
        </w:rPr>
        <w:t xml:space="preserve"> </w:t>
      </w:r>
      <w:r>
        <w:t>отношением,</w:t>
      </w:r>
      <w:r>
        <w:rPr>
          <w:spacing w:val="40"/>
        </w:rPr>
        <w:t xml:space="preserve"> </w:t>
      </w:r>
      <w:r>
        <w:t>пропорциональностью</w:t>
      </w:r>
      <w:r>
        <w:rPr>
          <w:spacing w:val="40"/>
        </w:rPr>
        <w:t xml:space="preserve"> </w:t>
      </w:r>
      <w:r>
        <w:t>величин,</w:t>
      </w:r>
      <w:r>
        <w:rPr>
          <w:spacing w:val="40"/>
        </w:rPr>
        <w:t xml:space="preserve"> </w:t>
      </w:r>
      <w:r>
        <w:t>процентами,</w:t>
      </w:r>
      <w:r>
        <w:rPr>
          <w:spacing w:val="40"/>
        </w:rPr>
        <w:t xml:space="preserve"> </w:t>
      </w:r>
      <w:r>
        <w:t>решать три основные задачи на дроби и проценты.</w:t>
      </w:r>
    </w:p>
    <w:p w14:paraId="7A385486" w14:textId="77777777" w:rsidR="004C4874" w:rsidRDefault="00F01225">
      <w:pPr>
        <w:pStyle w:val="a3"/>
        <w:ind w:right="282"/>
      </w:pPr>
      <w: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w:t>
      </w:r>
      <w:r>
        <w:rPr>
          <w:spacing w:val="-3"/>
        </w:rPr>
        <w:t xml:space="preserve"> </w:t>
      </w:r>
      <w:r>
        <w:t>арифметические</w:t>
      </w:r>
      <w:r>
        <w:rPr>
          <w:spacing w:val="-6"/>
        </w:rPr>
        <w:t xml:space="preserve"> </w:t>
      </w:r>
      <w:r>
        <w:t>действия,</w:t>
      </w:r>
      <w:r>
        <w:rPr>
          <w:spacing w:val="-5"/>
        </w:rPr>
        <w:t xml:space="preserve"> </w:t>
      </w:r>
      <w:r>
        <w:t>оценку,</w:t>
      </w:r>
      <w:r>
        <w:rPr>
          <w:spacing w:val="-5"/>
        </w:rPr>
        <w:t xml:space="preserve"> </w:t>
      </w:r>
      <w:r>
        <w:t>прикидку,</w:t>
      </w:r>
      <w:r>
        <w:rPr>
          <w:spacing w:val="-5"/>
        </w:rPr>
        <w:t xml:space="preserve"> </w:t>
      </w:r>
      <w:r>
        <w:t>пользоваться</w:t>
      </w:r>
      <w:r>
        <w:rPr>
          <w:spacing w:val="-5"/>
        </w:rPr>
        <w:t xml:space="preserve"> </w:t>
      </w:r>
      <w:r>
        <w:t>единицами</w:t>
      </w:r>
      <w:r>
        <w:rPr>
          <w:spacing w:val="-5"/>
        </w:rPr>
        <w:t xml:space="preserve"> </w:t>
      </w:r>
      <w:r>
        <w:t>измерения соответствующих величин.</w:t>
      </w:r>
    </w:p>
    <w:p w14:paraId="5E0FA060" w14:textId="77777777" w:rsidR="004C4874" w:rsidRDefault="00F01225">
      <w:pPr>
        <w:pStyle w:val="a3"/>
      </w:pPr>
      <w:r>
        <w:t>Составлять</w:t>
      </w:r>
      <w:r>
        <w:rPr>
          <w:spacing w:val="-5"/>
        </w:rPr>
        <w:t xml:space="preserve"> </w:t>
      </w:r>
      <w:r>
        <w:t>буквенные</w:t>
      </w:r>
      <w:r>
        <w:rPr>
          <w:spacing w:val="-6"/>
        </w:rPr>
        <w:t xml:space="preserve"> </w:t>
      </w:r>
      <w:r>
        <w:t>выражения</w:t>
      </w:r>
      <w:r>
        <w:rPr>
          <w:spacing w:val="-5"/>
        </w:rPr>
        <w:t xml:space="preserve"> </w:t>
      </w:r>
      <w:r>
        <w:t>по</w:t>
      </w:r>
      <w:r>
        <w:rPr>
          <w:spacing w:val="-3"/>
        </w:rPr>
        <w:t xml:space="preserve"> </w:t>
      </w:r>
      <w:r>
        <w:t>условию</w:t>
      </w:r>
      <w:r>
        <w:rPr>
          <w:spacing w:val="-2"/>
        </w:rPr>
        <w:t xml:space="preserve"> задачи.</w:t>
      </w:r>
    </w:p>
    <w:p w14:paraId="18885AEB" w14:textId="77777777" w:rsidR="004C4874" w:rsidRDefault="00F01225">
      <w:pPr>
        <w:pStyle w:val="a3"/>
        <w:ind w:right="283"/>
      </w:pPr>
      <w:r>
        <w:t>Извлекать</w:t>
      </w:r>
      <w:r>
        <w:rPr>
          <w:spacing w:val="-9"/>
        </w:rPr>
        <w:t xml:space="preserve"> </w:t>
      </w:r>
      <w:r>
        <w:t>информацию,</w:t>
      </w:r>
      <w:r>
        <w:rPr>
          <w:spacing w:val="-10"/>
        </w:rPr>
        <w:t xml:space="preserve"> </w:t>
      </w:r>
      <w:r>
        <w:t>представленную</w:t>
      </w:r>
      <w:r>
        <w:rPr>
          <w:spacing w:val="-10"/>
        </w:rPr>
        <w:t xml:space="preserve"> </w:t>
      </w:r>
      <w:r>
        <w:t>в</w:t>
      </w:r>
      <w:r>
        <w:rPr>
          <w:spacing w:val="-11"/>
        </w:rPr>
        <w:t xml:space="preserve"> </w:t>
      </w:r>
      <w:r>
        <w:t>таблицах,</w:t>
      </w:r>
      <w:r>
        <w:rPr>
          <w:spacing w:val="-10"/>
        </w:rPr>
        <w:t xml:space="preserve"> </w:t>
      </w:r>
      <w:r>
        <w:t>на</w:t>
      </w:r>
      <w:r>
        <w:rPr>
          <w:spacing w:val="-11"/>
        </w:rPr>
        <w:t xml:space="preserve"> </w:t>
      </w:r>
      <w:r>
        <w:t>линейной,</w:t>
      </w:r>
      <w:r>
        <w:rPr>
          <w:spacing w:val="-10"/>
        </w:rPr>
        <w:t xml:space="preserve"> </w:t>
      </w:r>
      <w:r>
        <w:t>столбчатой</w:t>
      </w:r>
      <w:r>
        <w:rPr>
          <w:spacing w:val="-9"/>
        </w:rPr>
        <w:t xml:space="preserve"> </w:t>
      </w:r>
      <w:r>
        <w:t>или</w:t>
      </w:r>
      <w:r>
        <w:rPr>
          <w:spacing w:val="-4"/>
        </w:rPr>
        <w:t xml:space="preserve"> </w:t>
      </w:r>
      <w:r>
        <w:t xml:space="preserve">круговой диаграммах, интерпретировать представленные данные, использовать данные при решении </w:t>
      </w:r>
      <w:r>
        <w:rPr>
          <w:spacing w:val="-2"/>
        </w:rPr>
        <w:t>задач.</w:t>
      </w:r>
    </w:p>
    <w:p w14:paraId="4214AD42" w14:textId="77777777" w:rsidR="004C4874" w:rsidRDefault="00F01225">
      <w:pPr>
        <w:pStyle w:val="a3"/>
        <w:spacing w:before="1"/>
        <w:ind w:right="1372"/>
      </w:pPr>
      <w:r>
        <w:t>Представлять</w:t>
      </w:r>
      <w:r>
        <w:rPr>
          <w:spacing w:val="-5"/>
        </w:rPr>
        <w:t xml:space="preserve"> </w:t>
      </w:r>
      <w:r>
        <w:t>информацию</w:t>
      </w:r>
      <w:r>
        <w:rPr>
          <w:spacing w:val="-5"/>
        </w:rPr>
        <w:t xml:space="preserve"> </w:t>
      </w:r>
      <w:r>
        <w:t>с</w:t>
      </w:r>
      <w:r>
        <w:rPr>
          <w:spacing w:val="-6"/>
        </w:rPr>
        <w:t xml:space="preserve"> </w:t>
      </w:r>
      <w:r>
        <w:t>помощью</w:t>
      </w:r>
      <w:r>
        <w:rPr>
          <w:spacing w:val="-5"/>
        </w:rPr>
        <w:t xml:space="preserve"> </w:t>
      </w:r>
      <w:r>
        <w:t>таблиц,</w:t>
      </w:r>
      <w:r>
        <w:rPr>
          <w:spacing w:val="-5"/>
        </w:rPr>
        <w:t xml:space="preserve"> </w:t>
      </w:r>
      <w:r>
        <w:t>линейной</w:t>
      </w:r>
      <w:r>
        <w:rPr>
          <w:spacing w:val="-7"/>
        </w:rPr>
        <w:t xml:space="preserve"> </w:t>
      </w:r>
      <w:r>
        <w:t>и</w:t>
      </w:r>
      <w:r>
        <w:rPr>
          <w:spacing w:val="-5"/>
        </w:rPr>
        <w:t xml:space="preserve"> </w:t>
      </w:r>
      <w:r>
        <w:t>столбчатой</w:t>
      </w:r>
      <w:r>
        <w:rPr>
          <w:spacing w:val="-4"/>
        </w:rPr>
        <w:t xml:space="preserve"> </w:t>
      </w:r>
      <w:r>
        <w:t>диаграмм. 31.4.4.2.4. Наглядная геометрия.</w:t>
      </w:r>
    </w:p>
    <w:p w14:paraId="2E47862F" w14:textId="77777777" w:rsidR="004C4874" w:rsidRDefault="00F01225">
      <w:pPr>
        <w:pStyle w:val="a3"/>
        <w:ind w:right="280"/>
      </w:pPr>
      <w:r>
        <w:t xml:space="preserve">Приводить примеры объектов окружающего мира, имеющих форму изученных геометрических плоских и пространственных фигур, примеры равных и симметричных </w:t>
      </w:r>
      <w:r>
        <w:rPr>
          <w:spacing w:val="-2"/>
        </w:rPr>
        <w:t>фигур.</w:t>
      </w:r>
    </w:p>
    <w:p w14:paraId="08F37E50" w14:textId="77777777" w:rsidR="004C4874" w:rsidRDefault="00F01225">
      <w:pPr>
        <w:pStyle w:val="a3"/>
        <w:ind w:right="284"/>
      </w:pPr>
      <w:r>
        <w:t>Изображать с помощью циркуля, линейки, транспортира на нелинованной и клетчатой бумаге</w:t>
      </w:r>
      <w:r>
        <w:rPr>
          <w:spacing w:val="-10"/>
        </w:rPr>
        <w:t xml:space="preserve"> </w:t>
      </w:r>
      <w:r>
        <w:t>изученные</w:t>
      </w:r>
      <w:r>
        <w:rPr>
          <w:spacing w:val="-11"/>
        </w:rPr>
        <w:t xml:space="preserve"> </w:t>
      </w:r>
      <w:r>
        <w:t>плоские</w:t>
      </w:r>
      <w:r>
        <w:rPr>
          <w:spacing w:val="-10"/>
        </w:rPr>
        <w:t xml:space="preserve"> </w:t>
      </w:r>
      <w:r>
        <w:t>геометрические</w:t>
      </w:r>
      <w:r>
        <w:rPr>
          <w:spacing w:val="-10"/>
        </w:rPr>
        <w:t xml:space="preserve"> </w:t>
      </w:r>
      <w:r>
        <w:t>фигуры</w:t>
      </w:r>
      <w:r>
        <w:rPr>
          <w:spacing w:val="-10"/>
        </w:rPr>
        <w:t xml:space="preserve"> </w:t>
      </w:r>
      <w:r>
        <w:t>и</w:t>
      </w:r>
      <w:r>
        <w:rPr>
          <w:spacing w:val="-8"/>
        </w:rPr>
        <w:t xml:space="preserve"> </w:t>
      </w:r>
      <w:r>
        <w:t>конфигурации,</w:t>
      </w:r>
      <w:r>
        <w:rPr>
          <w:spacing w:val="-9"/>
        </w:rPr>
        <w:t xml:space="preserve"> </w:t>
      </w:r>
      <w:r>
        <w:t>симметричные</w:t>
      </w:r>
      <w:r>
        <w:rPr>
          <w:spacing w:val="-11"/>
        </w:rPr>
        <w:t xml:space="preserve"> </w:t>
      </w:r>
      <w:r>
        <w:t>фигуры. 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14:paraId="00417040" w14:textId="77777777" w:rsidR="004C4874" w:rsidRDefault="00F01225">
      <w:pPr>
        <w:pStyle w:val="a3"/>
        <w:ind w:right="286"/>
      </w:pPr>
      <w: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14:paraId="697BE8AA" w14:textId="77777777" w:rsidR="004C4874" w:rsidRDefault="00F01225">
      <w:pPr>
        <w:pStyle w:val="a3"/>
        <w:ind w:right="286"/>
      </w:pPr>
      <w:r>
        <w:t>Вычислять длину ломаной, периметр многоугольника, пользоваться единицами измерения длины, выражать одни единицы измерения длины через другие.</w:t>
      </w:r>
    </w:p>
    <w:p w14:paraId="5199C269" w14:textId="77777777" w:rsidR="004C4874" w:rsidRDefault="00F01225">
      <w:pPr>
        <w:pStyle w:val="a3"/>
      </w:pPr>
      <w:r>
        <w:t>Находить,</w:t>
      </w:r>
      <w:r>
        <w:rPr>
          <w:spacing w:val="8"/>
        </w:rPr>
        <w:t xml:space="preserve"> </w:t>
      </w:r>
      <w:r>
        <w:t>используя</w:t>
      </w:r>
      <w:r>
        <w:rPr>
          <w:spacing w:val="11"/>
        </w:rPr>
        <w:t xml:space="preserve"> </w:t>
      </w:r>
      <w:r>
        <w:t>чертёжные</w:t>
      </w:r>
      <w:r>
        <w:rPr>
          <w:spacing w:val="8"/>
        </w:rPr>
        <w:t xml:space="preserve"> </w:t>
      </w:r>
      <w:r>
        <w:t>инструменты,</w:t>
      </w:r>
      <w:r>
        <w:rPr>
          <w:spacing w:val="11"/>
        </w:rPr>
        <w:t xml:space="preserve"> </w:t>
      </w:r>
      <w:r>
        <w:t>расстояния:</w:t>
      </w:r>
      <w:r>
        <w:rPr>
          <w:spacing w:val="9"/>
        </w:rPr>
        <w:t xml:space="preserve"> </w:t>
      </w:r>
      <w:r>
        <w:t>между</w:t>
      </w:r>
      <w:r>
        <w:rPr>
          <w:spacing w:val="4"/>
        </w:rPr>
        <w:t xml:space="preserve"> </w:t>
      </w:r>
      <w:r>
        <w:t>двумя</w:t>
      </w:r>
      <w:r>
        <w:rPr>
          <w:spacing w:val="8"/>
        </w:rPr>
        <w:t xml:space="preserve"> </w:t>
      </w:r>
      <w:r>
        <w:t>точками,</w:t>
      </w:r>
      <w:r>
        <w:rPr>
          <w:spacing w:val="8"/>
        </w:rPr>
        <w:t xml:space="preserve"> </w:t>
      </w:r>
      <w:r>
        <w:t>от</w:t>
      </w:r>
      <w:r>
        <w:rPr>
          <w:spacing w:val="10"/>
        </w:rPr>
        <w:t xml:space="preserve"> </w:t>
      </w:r>
      <w:r>
        <w:rPr>
          <w:spacing w:val="-2"/>
        </w:rPr>
        <w:t>точки</w:t>
      </w:r>
    </w:p>
    <w:p w14:paraId="12C419A7" w14:textId="77777777" w:rsidR="004C4874" w:rsidRDefault="004C4874">
      <w:pPr>
        <w:pStyle w:val="a3"/>
        <w:sectPr w:rsidR="004C4874">
          <w:pgSz w:w="11910" w:h="16850"/>
          <w:pgMar w:top="1020" w:right="283" w:bottom="280" w:left="992" w:header="569" w:footer="0" w:gutter="0"/>
          <w:cols w:space="720"/>
        </w:sectPr>
      </w:pPr>
    </w:p>
    <w:p w14:paraId="0818D78A" w14:textId="77777777" w:rsidR="004C4874" w:rsidRDefault="00F01225">
      <w:pPr>
        <w:pStyle w:val="a3"/>
        <w:spacing w:before="88"/>
      </w:pPr>
      <w:r>
        <w:lastRenderedPageBreak/>
        <w:t>до</w:t>
      </w:r>
      <w:r>
        <w:rPr>
          <w:spacing w:val="-2"/>
        </w:rPr>
        <w:t xml:space="preserve"> </w:t>
      </w:r>
      <w:r>
        <w:t>прямой,</w:t>
      </w:r>
      <w:r>
        <w:rPr>
          <w:spacing w:val="-2"/>
        </w:rPr>
        <w:t xml:space="preserve"> </w:t>
      </w:r>
      <w:r>
        <w:t>длину</w:t>
      </w:r>
      <w:r>
        <w:rPr>
          <w:spacing w:val="-9"/>
        </w:rPr>
        <w:t xml:space="preserve"> </w:t>
      </w:r>
      <w:r>
        <w:t>пути</w:t>
      </w:r>
      <w:r>
        <w:rPr>
          <w:spacing w:val="2"/>
        </w:rPr>
        <w:t xml:space="preserve"> </w:t>
      </w:r>
      <w:r>
        <w:t>на</w:t>
      </w:r>
      <w:r>
        <w:rPr>
          <w:spacing w:val="-3"/>
        </w:rPr>
        <w:t xml:space="preserve"> </w:t>
      </w:r>
      <w:r>
        <w:t>квадратной</w:t>
      </w:r>
      <w:r>
        <w:rPr>
          <w:spacing w:val="-1"/>
        </w:rPr>
        <w:t xml:space="preserve"> </w:t>
      </w:r>
      <w:r>
        <w:rPr>
          <w:spacing w:val="-2"/>
        </w:rPr>
        <w:t>сетке.</w:t>
      </w:r>
    </w:p>
    <w:p w14:paraId="3C1181A1" w14:textId="77777777" w:rsidR="004C4874" w:rsidRDefault="00F01225">
      <w:pPr>
        <w:pStyle w:val="a3"/>
        <w:ind w:right="283"/>
      </w:pPr>
      <w: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14:paraId="06A6D5AF" w14:textId="77777777" w:rsidR="004C4874" w:rsidRDefault="00F01225">
      <w:pPr>
        <w:pStyle w:val="a3"/>
        <w:ind w:right="288"/>
      </w:pPr>
      <w:r>
        <w:t>Распознавать на моделях и изображениях пирамиду, конус, цилиндр, использовать терминологию: вершина, ребро, грань, основание, развёртка.</w:t>
      </w:r>
    </w:p>
    <w:p w14:paraId="49604608" w14:textId="77777777" w:rsidR="004C4874" w:rsidRDefault="00F01225">
      <w:pPr>
        <w:pStyle w:val="a3"/>
      </w:pPr>
      <w:r>
        <w:t>Изображать</w:t>
      </w:r>
      <w:r>
        <w:rPr>
          <w:spacing w:val="-5"/>
        </w:rPr>
        <w:t xml:space="preserve"> </w:t>
      </w:r>
      <w:r>
        <w:t>на</w:t>
      </w:r>
      <w:r>
        <w:rPr>
          <w:spacing w:val="-5"/>
        </w:rPr>
        <w:t xml:space="preserve"> </w:t>
      </w:r>
      <w:r>
        <w:t>клетчатой</w:t>
      </w:r>
      <w:r>
        <w:rPr>
          <w:spacing w:val="-3"/>
        </w:rPr>
        <w:t xml:space="preserve"> </w:t>
      </w:r>
      <w:r>
        <w:t>бумаге</w:t>
      </w:r>
      <w:r>
        <w:rPr>
          <w:spacing w:val="-5"/>
        </w:rPr>
        <w:t xml:space="preserve"> </w:t>
      </w:r>
      <w:r>
        <w:t>прямоугольный</w:t>
      </w:r>
      <w:r>
        <w:rPr>
          <w:spacing w:val="-3"/>
        </w:rPr>
        <w:t xml:space="preserve"> </w:t>
      </w:r>
      <w:r>
        <w:rPr>
          <w:spacing w:val="-2"/>
        </w:rPr>
        <w:t>параллелепипед.</w:t>
      </w:r>
    </w:p>
    <w:p w14:paraId="0D6B883C" w14:textId="77777777" w:rsidR="004C4874" w:rsidRDefault="00F01225">
      <w:pPr>
        <w:pStyle w:val="a3"/>
        <w:ind w:right="292"/>
      </w:pPr>
      <w:r>
        <w:t>Вычислять объём прямоугольного параллелепипеда, куба, пользоваться основными единицами измерения объёма;</w:t>
      </w:r>
    </w:p>
    <w:p w14:paraId="71562BC7" w14:textId="77777777" w:rsidR="004C4874" w:rsidRDefault="00F01225">
      <w:pPr>
        <w:pStyle w:val="a3"/>
        <w:ind w:right="285"/>
      </w:pPr>
      <w:r>
        <w:t xml:space="preserve">Решать несложные задачи на нахождение геометрических величин в практических </w:t>
      </w:r>
      <w:r>
        <w:rPr>
          <w:spacing w:val="-2"/>
        </w:rPr>
        <w:t>ситуациях.</w:t>
      </w:r>
    </w:p>
    <w:p w14:paraId="11DA6429" w14:textId="77777777" w:rsidR="004C4874" w:rsidRDefault="00F01225">
      <w:pPr>
        <w:pStyle w:val="a4"/>
        <w:numPr>
          <w:ilvl w:val="1"/>
          <w:numId w:val="91"/>
        </w:numPr>
        <w:tabs>
          <w:tab w:val="left" w:pos="1328"/>
        </w:tabs>
        <w:spacing w:before="1"/>
        <w:ind w:left="849" w:right="281" w:firstLine="0"/>
        <w:jc w:val="both"/>
        <w:rPr>
          <w:sz w:val="24"/>
          <w:u w:val="single"/>
        </w:rPr>
      </w:pPr>
      <w:r>
        <w:rPr>
          <w:spacing w:val="-3"/>
          <w:sz w:val="24"/>
          <w:u w:val="single"/>
        </w:rPr>
        <w:t xml:space="preserve"> </w:t>
      </w:r>
      <w:r>
        <w:rPr>
          <w:sz w:val="24"/>
          <w:u w:val="single"/>
        </w:rPr>
        <w:t>​Рабочая программа учебного курса «Алгебра» в 7–9 классах (далее соответственно –</w:t>
      </w:r>
      <w:r>
        <w:rPr>
          <w:sz w:val="24"/>
        </w:rPr>
        <w:t xml:space="preserve"> </w:t>
      </w:r>
      <w:r>
        <w:rPr>
          <w:sz w:val="24"/>
          <w:u w:val="single"/>
        </w:rPr>
        <w:t>программа учебного курса «Алгебра», учебный курс).</w:t>
      </w:r>
    </w:p>
    <w:p w14:paraId="02413DE8" w14:textId="77777777" w:rsidR="004C4874" w:rsidRDefault="00F01225">
      <w:pPr>
        <w:pStyle w:val="a4"/>
        <w:numPr>
          <w:ilvl w:val="2"/>
          <w:numId w:val="91"/>
        </w:numPr>
        <w:tabs>
          <w:tab w:val="left" w:pos="1568"/>
        </w:tabs>
        <w:ind w:left="1568" w:hanging="719"/>
        <w:jc w:val="both"/>
        <w:rPr>
          <w:sz w:val="24"/>
        </w:rPr>
      </w:pPr>
      <w:r>
        <w:rPr>
          <w:sz w:val="24"/>
        </w:rPr>
        <w:t>Пояснительная</w:t>
      </w:r>
      <w:r>
        <w:rPr>
          <w:spacing w:val="-6"/>
          <w:sz w:val="24"/>
        </w:rPr>
        <w:t xml:space="preserve"> </w:t>
      </w:r>
      <w:r>
        <w:rPr>
          <w:spacing w:val="-2"/>
          <w:sz w:val="24"/>
        </w:rPr>
        <w:t>записка.</w:t>
      </w:r>
    </w:p>
    <w:p w14:paraId="1BF0ABED" w14:textId="77777777" w:rsidR="004C4874" w:rsidRDefault="00F01225">
      <w:pPr>
        <w:pStyle w:val="a4"/>
        <w:numPr>
          <w:ilvl w:val="3"/>
          <w:numId w:val="91"/>
        </w:numPr>
        <w:tabs>
          <w:tab w:val="left" w:pos="1748"/>
        </w:tabs>
        <w:ind w:right="277" w:firstLine="0"/>
        <w:jc w:val="both"/>
        <w:rPr>
          <w:sz w:val="24"/>
        </w:rPr>
      </w:pPr>
      <w:r>
        <w:rPr>
          <w:sz w:val="24"/>
        </w:rPr>
        <w:t>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w:t>
      </w:r>
      <w:r>
        <w:rPr>
          <w:spacing w:val="-15"/>
          <w:sz w:val="24"/>
        </w:rPr>
        <w:t xml:space="preserve"> </w:t>
      </w:r>
      <w:r>
        <w:rPr>
          <w:sz w:val="24"/>
        </w:rPr>
        <w:t>абстракций,</w:t>
      </w:r>
      <w:r>
        <w:rPr>
          <w:spacing w:val="-15"/>
          <w:sz w:val="24"/>
        </w:rPr>
        <w:t xml:space="preserve"> </w:t>
      </w:r>
      <w:r>
        <w:rPr>
          <w:sz w:val="24"/>
        </w:rPr>
        <w:t>способе</w:t>
      </w:r>
      <w:r>
        <w:rPr>
          <w:spacing w:val="-15"/>
          <w:sz w:val="24"/>
        </w:rPr>
        <w:t xml:space="preserve"> </w:t>
      </w:r>
      <w:r>
        <w:rPr>
          <w:sz w:val="24"/>
        </w:rPr>
        <w:t>отражения</w:t>
      </w:r>
      <w:r>
        <w:rPr>
          <w:spacing w:val="-15"/>
          <w:sz w:val="24"/>
        </w:rPr>
        <w:t xml:space="preserve"> </w:t>
      </w:r>
      <w:r>
        <w:rPr>
          <w:sz w:val="24"/>
        </w:rPr>
        <w:t>математической</w:t>
      </w:r>
      <w:r>
        <w:rPr>
          <w:spacing w:val="-15"/>
          <w:sz w:val="24"/>
        </w:rPr>
        <w:t xml:space="preserve"> </w:t>
      </w:r>
      <w:r>
        <w:rPr>
          <w:sz w:val="24"/>
        </w:rPr>
        <w:t>наукой</w:t>
      </w:r>
      <w:r>
        <w:rPr>
          <w:spacing w:val="-15"/>
          <w:sz w:val="24"/>
        </w:rPr>
        <w:t xml:space="preserve"> </w:t>
      </w:r>
      <w:r>
        <w:rPr>
          <w:sz w:val="24"/>
        </w:rPr>
        <w:t>явлений</w:t>
      </w:r>
      <w:r>
        <w:rPr>
          <w:spacing w:val="-15"/>
          <w:sz w:val="24"/>
        </w:rPr>
        <w:t xml:space="preserve"> </w:t>
      </w:r>
      <w:r>
        <w:rPr>
          <w:sz w:val="24"/>
        </w:rPr>
        <w:t>и</w:t>
      </w:r>
      <w:r>
        <w:rPr>
          <w:spacing w:val="-15"/>
          <w:sz w:val="24"/>
        </w:rPr>
        <w:t xml:space="preserve"> </w:t>
      </w:r>
      <w:r>
        <w:rPr>
          <w:sz w:val="24"/>
        </w:rPr>
        <w:t>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принципа обучения.</w:t>
      </w:r>
    </w:p>
    <w:p w14:paraId="7B0050E1" w14:textId="77777777" w:rsidR="004C4874" w:rsidRDefault="00F01225">
      <w:pPr>
        <w:pStyle w:val="a4"/>
        <w:numPr>
          <w:ilvl w:val="3"/>
          <w:numId w:val="91"/>
        </w:numPr>
        <w:tabs>
          <w:tab w:val="left" w:pos="1748"/>
        </w:tabs>
        <w:spacing w:before="1"/>
        <w:ind w:right="278" w:firstLine="0"/>
        <w:jc w:val="both"/>
        <w:rPr>
          <w:sz w:val="24"/>
        </w:rPr>
      </w:pPr>
      <w:r>
        <w:rPr>
          <w:sz w:val="24"/>
        </w:rPr>
        <w:t>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14:paraId="562BB7E8" w14:textId="77777777" w:rsidR="004C4874" w:rsidRDefault="00F01225">
      <w:pPr>
        <w:pStyle w:val="a4"/>
        <w:numPr>
          <w:ilvl w:val="3"/>
          <w:numId w:val="91"/>
        </w:numPr>
        <w:tabs>
          <w:tab w:val="left" w:pos="1748"/>
        </w:tabs>
        <w:spacing w:before="1"/>
        <w:ind w:right="280" w:firstLine="0"/>
        <w:jc w:val="both"/>
        <w:rPr>
          <w:sz w:val="24"/>
        </w:rPr>
      </w:pPr>
      <w:r>
        <w:rPr>
          <w:sz w:val="24"/>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14:paraId="663B15F9" w14:textId="77777777" w:rsidR="004C4874" w:rsidRDefault="00F01225">
      <w:pPr>
        <w:pStyle w:val="a4"/>
        <w:numPr>
          <w:ilvl w:val="3"/>
          <w:numId w:val="91"/>
        </w:numPr>
        <w:tabs>
          <w:tab w:val="left" w:pos="1748"/>
        </w:tabs>
        <w:ind w:left="1748" w:hanging="899"/>
        <w:jc w:val="both"/>
        <w:rPr>
          <w:sz w:val="24"/>
        </w:rPr>
      </w:pPr>
      <w:r>
        <w:rPr>
          <w:sz w:val="24"/>
        </w:rPr>
        <w:t>Содержание</w:t>
      </w:r>
      <w:r>
        <w:rPr>
          <w:spacing w:val="32"/>
          <w:sz w:val="24"/>
        </w:rPr>
        <w:t xml:space="preserve">  </w:t>
      </w:r>
      <w:r>
        <w:rPr>
          <w:sz w:val="24"/>
        </w:rPr>
        <w:t>двух</w:t>
      </w:r>
      <w:r>
        <w:rPr>
          <w:spacing w:val="34"/>
          <w:sz w:val="24"/>
        </w:rPr>
        <w:t xml:space="preserve">  </w:t>
      </w:r>
      <w:r>
        <w:rPr>
          <w:sz w:val="24"/>
        </w:rPr>
        <w:t>алгебраических</w:t>
      </w:r>
      <w:r>
        <w:rPr>
          <w:spacing w:val="33"/>
          <w:sz w:val="24"/>
        </w:rPr>
        <w:t xml:space="preserve">  </w:t>
      </w:r>
      <w:r>
        <w:rPr>
          <w:sz w:val="24"/>
        </w:rPr>
        <w:t>линий</w:t>
      </w:r>
      <w:r>
        <w:rPr>
          <w:spacing w:val="35"/>
          <w:sz w:val="24"/>
        </w:rPr>
        <w:t xml:space="preserve">  </w:t>
      </w:r>
      <w:r>
        <w:rPr>
          <w:sz w:val="24"/>
        </w:rPr>
        <w:t>–</w:t>
      </w:r>
      <w:r>
        <w:rPr>
          <w:spacing w:val="34"/>
          <w:sz w:val="24"/>
        </w:rPr>
        <w:t xml:space="preserve">  </w:t>
      </w:r>
      <w:r>
        <w:rPr>
          <w:sz w:val="24"/>
        </w:rPr>
        <w:t>«Алгебраические</w:t>
      </w:r>
      <w:r>
        <w:rPr>
          <w:spacing w:val="32"/>
          <w:sz w:val="24"/>
        </w:rPr>
        <w:t xml:space="preserve">  </w:t>
      </w:r>
      <w:r>
        <w:rPr>
          <w:sz w:val="24"/>
        </w:rPr>
        <w:t>выражения»</w:t>
      </w:r>
      <w:r>
        <w:rPr>
          <w:spacing w:val="29"/>
          <w:sz w:val="24"/>
        </w:rPr>
        <w:t xml:space="preserve">  </w:t>
      </w:r>
      <w:r>
        <w:rPr>
          <w:spacing w:val="-10"/>
          <w:sz w:val="24"/>
        </w:rPr>
        <w:t>и</w:t>
      </w:r>
    </w:p>
    <w:p w14:paraId="03C6D15F" w14:textId="77777777" w:rsidR="004C4874" w:rsidRDefault="00F01225">
      <w:pPr>
        <w:pStyle w:val="a3"/>
        <w:ind w:right="278"/>
      </w:pPr>
      <w:r>
        <w:t>«Уравнения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 ориентированных</w:t>
      </w:r>
      <w:r>
        <w:rPr>
          <w:spacing w:val="78"/>
        </w:rPr>
        <w:t xml:space="preserve"> </w:t>
      </w:r>
      <w:r>
        <w:t>задач.</w:t>
      </w:r>
      <w:r>
        <w:rPr>
          <w:spacing w:val="80"/>
        </w:rPr>
        <w:t xml:space="preserve"> </w:t>
      </w:r>
      <w:r>
        <w:t>На</w:t>
      </w:r>
      <w:r>
        <w:rPr>
          <w:spacing w:val="80"/>
        </w:rPr>
        <w:t xml:space="preserve"> </w:t>
      </w:r>
      <w:r>
        <w:t>уровне</w:t>
      </w:r>
      <w:r>
        <w:rPr>
          <w:spacing w:val="80"/>
        </w:rPr>
        <w:t xml:space="preserve"> </w:t>
      </w:r>
      <w:r>
        <w:t>основного</w:t>
      </w:r>
      <w:r>
        <w:rPr>
          <w:spacing w:val="78"/>
        </w:rPr>
        <w:t xml:space="preserve"> </w:t>
      </w:r>
      <w:r>
        <w:t>общего</w:t>
      </w:r>
      <w:r>
        <w:rPr>
          <w:spacing w:val="78"/>
        </w:rPr>
        <w:t xml:space="preserve"> </w:t>
      </w:r>
      <w:r>
        <w:t>образования</w:t>
      </w:r>
      <w:r>
        <w:rPr>
          <w:spacing w:val="80"/>
        </w:rPr>
        <w:t xml:space="preserve"> </w:t>
      </w:r>
      <w:r>
        <w:t>учебный</w:t>
      </w:r>
      <w:r>
        <w:rPr>
          <w:spacing w:val="79"/>
        </w:rPr>
        <w:t xml:space="preserve"> </w:t>
      </w:r>
      <w:r>
        <w:t>материал</w:t>
      </w:r>
    </w:p>
    <w:p w14:paraId="7D5AC9CD" w14:textId="77777777" w:rsidR="004C4874" w:rsidRDefault="004C4874">
      <w:pPr>
        <w:pStyle w:val="a3"/>
        <w:sectPr w:rsidR="004C4874">
          <w:pgSz w:w="11910" w:h="16850"/>
          <w:pgMar w:top="1020" w:right="283" w:bottom="280" w:left="992" w:header="569" w:footer="0" w:gutter="0"/>
          <w:cols w:space="720"/>
        </w:sectPr>
      </w:pPr>
    </w:p>
    <w:p w14:paraId="1EFCC8B1" w14:textId="77777777" w:rsidR="004C4874" w:rsidRDefault="00F01225">
      <w:pPr>
        <w:pStyle w:val="a3"/>
        <w:spacing w:before="88"/>
        <w:ind w:right="277"/>
      </w:pPr>
      <w:r>
        <w:lastRenderedPageBreak/>
        <w:t>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w:t>
      </w:r>
      <w:r>
        <w:rPr>
          <w:spacing w:val="-7"/>
        </w:rPr>
        <w:t xml:space="preserve"> </w:t>
      </w:r>
      <w:r>
        <w:t>мышления,</w:t>
      </w:r>
      <w:r>
        <w:rPr>
          <w:spacing w:val="-7"/>
        </w:rPr>
        <w:t xml:space="preserve"> </w:t>
      </w:r>
      <w:r>
        <w:t>необходимого,</w:t>
      </w:r>
      <w:r>
        <w:rPr>
          <w:spacing w:val="-7"/>
        </w:rPr>
        <w:t xml:space="preserve"> </w:t>
      </w:r>
      <w:r>
        <w:t>в</w:t>
      </w:r>
      <w:r>
        <w:rPr>
          <w:spacing w:val="-10"/>
        </w:rPr>
        <w:t xml:space="preserve"> </w:t>
      </w:r>
      <w:r>
        <w:t>частности,</w:t>
      </w:r>
      <w:r>
        <w:rPr>
          <w:spacing w:val="-7"/>
        </w:rPr>
        <w:t xml:space="preserve"> </w:t>
      </w:r>
      <w:r>
        <w:t>для</w:t>
      </w:r>
      <w:r>
        <w:rPr>
          <w:spacing w:val="-6"/>
        </w:rPr>
        <w:t xml:space="preserve"> </w:t>
      </w:r>
      <w:r>
        <w:t>освоения</w:t>
      </w:r>
      <w:r>
        <w:rPr>
          <w:spacing w:val="-7"/>
        </w:rPr>
        <w:t xml:space="preserve"> </w:t>
      </w:r>
      <w:r>
        <w:t>курса</w:t>
      </w:r>
      <w:r>
        <w:rPr>
          <w:spacing w:val="-8"/>
        </w:rPr>
        <w:t xml:space="preserve"> </w:t>
      </w:r>
      <w:r>
        <w:t>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14:paraId="62ABF4A8" w14:textId="77777777" w:rsidR="004C4874" w:rsidRDefault="00F01225">
      <w:pPr>
        <w:pStyle w:val="a4"/>
        <w:numPr>
          <w:ilvl w:val="3"/>
          <w:numId w:val="91"/>
        </w:numPr>
        <w:tabs>
          <w:tab w:val="left" w:pos="1748"/>
        </w:tabs>
        <w:ind w:right="282" w:firstLine="0"/>
        <w:jc w:val="both"/>
        <w:rPr>
          <w:sz w:val="24"/>
        </w:rPr>
      </w:pPr>
      <w:r>
        <w:rPr>
          <w:sz w:val="24"/>
        </w:rPr>
        <w:t xml:space="preserve">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w:t>
      </w:r>
      <w:r>
        <w:rPr>
          <w:spacing w:val="-2"/>
          <w:sz w:val="24"/>
        </w:rPr>
        <w:t>культуры.</w:t>
      </w:r>
    </w:p>
    <w:p w14:paraId="79D5C05F" w14:textId="77777777" w:rsidR="004C4874" w:rsidRDefault="00F01225">
      <w:pPr>
        <w:pStyle w:val="a4"/>
        <w:numPr>
          <w:ilvl w:val="3"/>
          <w:numId w:val="91"/>
        </w:numPr>
        <w:tabs>
          <w:tab w:val="left" w:pos="1748"/>
        </w:tabs>
        <w:spacing w:before="1"/>
        <w:ind w:right="283" w:firstLine="0"/>
        <w:jc w:val="both"/>
        <w:rPr>
          <w:sz w:val="24"/>
        </w:rPr>
      </w:pPr>
      <w:r>
        <w:rPr>
          <w:sz w:val="24"/>
        </w:rPr>
        <w:t>Согласно учебному плану в 7–9 классах изучается учебный курс «Алгебра», который</w:t>
      </w:r>
      <w:r>
        <w:rPr>
          <w:spacing w:val="74"/>
          <w:sz w:val="24"/>
        </w:rPr>
        <w:t xml:space="preserve"> </w:t>
      </w:r>
      <w:r>
        <w:rPr>
          <w:sz w:val="24"/>
        </w:rPr>
        <w:t>включает</w:t>
      </w:r>
      <w:r>
        <w:rPr>
          <w:spacing w:val="76"/>
          <w:sz w:val="24"/>
        </w:rPr>
        <w:t xml:space="preserve"> </w:t>
      </w:r>
      <w:r>
        <w:rPr>
          <w:sz w:val="24"/>
        </w:rPr>
        <w:t>следующие</w:t>
      </w:r>
      <w:r>
        <w:rPr>
          <w:spacing w:val="75"/>
          <w:sz w:val="24"/>
        </w:rPr>
        <w:t xml:space="preserve"> </w:t>
      </w:r>
      <w:r>
        <w:rPr>
          <w:sz w:val="24"/>
        </w:rPr>
        <w:t>основные</w:t>
      </w:r>
      <w:r>
        <w:rPr>
          <w:spacing w:val="74"/>
          <w:sz w:val="24"/>
        </w:rPr>
        <w:t xml:space="preserve"> </w:t>
      </w:r>
      <w:r>
        <w:rPr>
          <w:sz w:val="24"/>
        </w:rPr>
        <w:t>разделы</w:t>
      </w:r>
      <w:r>
        <w:rPr>
          <w:spacing w:val="74"/>
          <w:sz w:val="24"/>
        </w:rPr>
        <w:t xml:space="preserve"> </w:t>
      </w:r>
      <w:r>
        <w:rPr>
          <w:sz w:val="24"/>
        </w:rPr>
        <w:t>содержания:</w:t>
      </w:r>
      <w:r>
        <w:rPr>
          <w:spacing w:val="57"/>
          <w:w w:val="150"/>
          <w:sz w:val="24"/>
        </w:rPr>
        <w:t xml:space="preserve"> </w:t>
      </w:r>
      <w:r>
        <w:rPr>
          <w:sz w:val="24"/>
        </w:rPr>
        <w:t>«Числа</w:t>
      </w:r>
      <w:r>
        <w:rPr>
          <w:spacing w:val="75"/>
          <w:sz w:val="24"/>
        </w:rPr>
        <w:t xml:space="preserve"> </w:t>
      </w:r>
      <w:r>
        <w:rPr>
          <w:sz w:val="24"/>
        </w:rPr>
        <w:t>и</w:t>
      </w:r>
      <w:r>
        <w:rPr>
          <w:spacing w:val="76"/>
          <w:sz w:val="24"/>
        </w:rPr>
        <w:t xml:space="preserve"> </w:t>
      </w:r>
      <w:r>
        <w:rPr>
          <w:spacing w:val="-2"/>
          <w:sz w:val="24"/>
        </w:rPr>
        <w:t>вычисления»,</w:t>
      </w:r>
    </w:p>
    <w:p w14:paraId="1841F992" w14:textId="77777777" w:rsidR="004C4874" w:rsidRDefault="00F01225">
      <w:pPr>
        <w:pStyle w:val="a3"/>
      </w:pPr>
      <w:r>
        <w:t>«Алгебраические</w:t>
      </w:r>
      <w:r>
        <w:rPr>
          <w:spacing w:val="-9"/>
        </w:rPr>
        <w:t xml:space="preserve"> </w:t>
      </w:r>
      <w:r>
        <w:t>выражения»,</w:t>
      </w:r>
      <w:r>
        <w:rPr>
          <w:spacing w:val="-3"/>
        </w:rPr>
        <w:t xml:space="preserve"> </w:t>
      </w:r>
      <w:r>
        <w:t>«Уравнения</w:t>
      </w:r>
      <w:r>
        <w:rPr>
          <w:spacing w:val="-6"/>
        </w:rPr>
        <w:t xml:space="preserve"> </w:t>
      </w:r>
      <w:r>
        <w:t>и</w:t>
      </w:r>
      <w:r>
        <w:rPr>
          <w:spacing w:val="-8"/>
        </w:rPr>
        <w:t xml:space="preserve"> </w:t>
      </w:r>
      <w:r>
        <w:t xml:space="preserve">неравенства», </w:t>
      </w:r>
      <w:r>
        <w:rPr>
          <w:spacing w:val="-2"/>
        </w:rPr>
        <w:t>«Функции».</w:t>
      </w:r>
    </w:p>
    <w:p w14:paraId="36100FA9" w14:textId="77777777" w:rsidR="004C4874" w:rsidRDefault="00F01225">
      <w:pPr>
        <w:pStyle w:val="a4"/>
        <w:numPr>
          <w:ilvl w:val="3"/>
          <w:numId w:val="91"/>
        </w:numPr>
        <w:tabs>
          <w:tab w:val="left" w:pos="1748"/>
        </w:tabs>
        <w:ind w:right="281" w:firstLine="0"/>
        <w:jc w:val="both"/>
        <w:rPr>
          <w:sz w:val="24"/>
        </w:rPr>
      </w:pPr>
      <w:r>
        <w:rPr>
          <w:sz w:val="24"/>
        </w:rPr>
        <w:t>Общее число часов, отведенных для изучения учебного курса «Алгебра», – 306 часов: в 7 классе – 102 часа (3 часа в неделю), в 8 классе – 102 часа (3 часа в неделю), в 9 классе – 102 часа (3 часа в неделю).</w:t>
      </w:r>
    </w:p>
    <w:p w14:paraId="21359406" w14:textId="77777777" w:rsidR="004C4874" w:rsidRDefault="00F01225">
      <w:pPr>
        <w:pStyle w:val="a4"/>
        <w:numPr>
          <w:ilvl w:val="2"/>
          <w:numId w:val="91"/>
        </w:numPr>
        <w:tabs>
          <w:tab w:val="left" w:pos="1508"/>
        </w:tabs>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7</w:t>
      </w:r>
      <w:r>
        <w:rPr>
          <w:spacing w:val="-1"/>
          <w:sz w:val="24"/>
          <w:u w:val="single"/>
        </w:rPr>
        <w:t xml:space="preserve"> </w:t>
      </w:r>
      <w:r>
        <w:rPr>
          <w:spacing w:val="-2"/>
          <w:sz w:val="24"/>
          <w:u w:val="single"/>
        </w:rPr>
        <w:t>классе.</w:t>
      </w:r>
    </w:p>
    <w:p w14:paraId="1F7C648D" w14:textId="77777777" w:rsidR="004C4874" w:rsidRDefault="00F01225">
      <w:pPr>
        <w:pStyle w:val="a4"/>
        <w:numPr>
          <w:ilvl w:val="3"/>
          <w:numId w:val="91"/>
        </w:numPr>
        <w:tabs>
          <w:tab w:val="left" w:pos="1748"/>
        </w:tabs>
        <w:ind w:left="1748" w:hanging="899"/>
        <w:jc w:val="both"/>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022A3BCF" w14:textId="77777777" w:rsidR="004C4874" w:rsidRDefault="00F01225">
      <w:pPr>
        <w:pStyle w:val="a3"/>
        <w:ind w:right="282"/>
      </w:pPr>
      <w: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14:paraId="29452BB9" w14:textId="77777777" w:rsidR="004C4874" w:rsidRDefault="00F01225">
      <w:pPr>
        <w:pStyle w:val="a3"/>
        <w:spacing w:before="1"/>
        <w:ind w:right="283"/>
      </w:pPr>
      <w: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14:paraId="5DAB2289" w14:textId="77777777" w:rsidR="004C4874" w:rsidRDefault="00F01225">
      <w:pPr>
        <w:pStyle w:val="a3"/>
        <w:ind w:right="1329"/>
      </w:pPr>
      <w:r>
        <w:t>Применение</w:t>
      </w:r>
      <w:r>
        <w:rPr>
          <w:spacing w:val="-6"/>
        </w:rPr>
        <w:t xml:space="preserve"> </w:t>
      </w:r>
      <w:r>
        <w:t>признаков</w:t>
      </w:r>
      <w:r>
        <w:rPr>
          <w:spacing w:val="-8"/>
        </w:rPr>
        <w:t xml:space="preserve"> </w:t>
      </w:r>
      <w:r>
        <w:t>делимости,</w:t>
      </w:r>
      <w:r>
        <w:rPr>
          <w:spacing w:val="-5"/>
        </w:rPr>
        <w:t xml:space="preserve"> </w:t>
      </w:r>
      <w:r>
        <w:t>разложение</w:t>
      </w:r>
      <w:r>
        <w:rPr>
          <w:spacing w:val="-9"/>
        </w:rPr>
        <w:t xml:space="preserve"> </w:t>
      </w:r>
      <w:r>
        <w:t>на</w:t>
      </w:r>
      <w:r>
        <w:rPr>
          <w:spacing w:val="-6"/>
        </w:rPr>
        <w:t xml:space="preserve"> </w:t>
      </w:r>
      <w:r>
        <w:t>множители</w:t>
      </w:r>
      <w:r>
        <w:rPr>
          <w:spacing w:val="-7"/>
        </w:rPr>
        <w:t xml:space="preserve"> </w:t>
      </w:r>
      <w:r>
        <w:t>натуральных</w:t>
      </w:r>
      <w:r>
        <w:rPr>
          <w:spacing w:val="-3"/>
        </w:rPr>
        <w:t xml:space="preserve"> </w:t>
      </w:r>
      <w:r>
        <w:t>чисел. Реальные зависимости, в том числе прямая и обратная пропорциональности.</w:t>
      </w:r>
    </w:p>
    <w:p w14:paraId="0958D9CF" w14:textId="77777777" w:rsidR="004C4874" w:rsidRDefault="00F01225">
      <w:pPr>
        <w:pStyle w:val="a4"/>
        <w:numPr>
          <w:ilvl w:val="3"/>
          <w:numId w:val="91"/>
        </w:numPr>
        <w:tabs>
          <w:tab w:val="left" w:pos="1748"/>
        </w:tabs>
        <w:ind w:left="1748" w:hanging="899"/>
        <w:jc w:val="both"/>
        <w:rPr>
          <w:sz w:val="24"/>
        </w:rPr>
      </w:pPr>
      <w:r>
        <w:rPr>
          <w:sz w:val="24"/>
        </w:rPr>
        <w:t>Алгебраические</w:t>
      </w:r>
      <w:r>
        <w:rPr>
          <w:spacing w:val="-4"/>
          <w:sz w:val="24"/>
        </w:rPr>
        <w:t xml:space="preserve"> </w:t>
      </w:r>
      <w:r>
        <w:rPr>
          <w:spacing w:val="-2"/>
          <w:sz w:val="24"/>
        </w:rPr>
        <w:t>выражения.</w:t>
      </w:r>
    </w:p>
    <w:p w14:paraId="30A88D3A" w14:textId="77777777" w:rsidR="004C4874" w:rsidRDefault="00F01225">
      <w:pPr>
        <w:pStyle w:val="a3"/>
        <w:ind w:right="279"/>
      </w:pPr>
      <w: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14:paraId="4D3EB84C" w14:textId="77777777" w:rsidR="004C4874" w:rsidRDefault="00F01225">
      <w:pPr>
        <w:pStyle w:val="a3"/>
        <w:spacing w:before="1"/>
      </w:pPr>
      <w:r>
        <w:t>Свойства</w:t>
      </w:r>
      <w:r>
        <w:rPr>
          <w:spacing w:val="-5"/>
        </w:rPr>
        <w:t xml:space="preserve"> </w:t>
      </w:r>
      <w:r>
        <w:t>степени</w:t>
      </w:r>
      <w:r>
        <w:rPr>
          <w:spacing w:val="-3"/>
        </w:rPr>
        <w:t xml:space="preserve"> </w:t>
      </w:r>
      <w:r>
        <w:t>с</w:t>
      </w:r>
      <w:r>
        <w:rPr>
          <w:spacing w:val="-4"/>
        </w:rPr>
        <w:t xml:space="preserve"> </w:t>
      </w:r>
      <w:r>
        <w:t>натуральным</w:t>
      </w:r>
      <w:r>
        <w:rPr>
          <w:spacing w:val="-5"/>
        </w:rPr>
        <w:t xml:space="preserve"> </w:t>
      </w:r>
      <w:r>
        <w:rPr>
          <w:spacing w:val="-2"/>
        </w:rPr>
        <w:t>показателем.</w:t>
      </w:r>
    </w:p>
    <w:p w14:paraId="7A31075C" w14:textId="77777777" w:rsidR="004C4874" w:rsidRDefault="00F01225">
      <w:pPr>
        <w:pStyle w:val="a3"/>
        <w:ind w:right="278"/>
      </w:pPr>
      <w: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14:paraId="45F446C3" w14:textId="77777777" w:rsidR="004C4874" w:rsidRDefault="00F01225">
      <w:pPr>
        <w:pStyle w:val="a4"/>
        <w:numPr>
          <w:ilvl w:val="3"/>
          <w:numId w:val="91"/>
        </w:numPr>
        <w:tabs>
          <w:tab w:val="left" w:pos="1748"/>
        </w:tabs>
        <w:ind w:left="1748" w:hanging="899"/>
        <w:jc w:val="both"/>
        <w:rPr>
          <w:sz w:val="24"/>
        </w:rPr>
      </w:pPr>
      <w:r>
        <w:rPr>
          <w:sz w:val="24"/>
        </w:rPr>
        <w:t>Уравнения</w:t>
      </w:r>
      <w:r>
        <w:rPr>
          <w:spacing w:val="-2"/>
          <w:sz w:val="24"/>
        </w:rPr>
        <w:t xml:space="preserve"> </w:t>
      </w:r>
      <w:r>
        <w:rPr>
          <w:sz w:val="24"/>
        </w:rPr>
        <w:t>и</w:t>
      </w:r>
      <w:r>
        <w:rPr>
          <w:spacing w:val="-4"/>
          <w:sz w:val="24"/>
        </w:rPr>
        <w:t xml:space="preserve"> </w:t>
      </w:r>
      <w:r>
        <w:rPr>
          <w:spacing w:val="-2"/>
          <w:sz w:val="24"/>
        </w:rPr>
        <w:t>неравенства.</w:t>
      </w:r>
    </w:p>
    <w:p w14:paraId="474B87DF" w14:textId="77777777" w:rsidR="004C4874" w:rsidRDefault="00F01225">
      <w:pPr>
        <w:pStyle w:val="a3"/>
        <w:ind w:right="288"/>
      </w:pPr>
      <w:r>
        <w:t xml:space="preserve">Уравнение, корень уравнения, правила преобразования уравнения, равносильность </w:t>
      </w:r>
      <w:r>
        <w:rPr>
          <w:spacing w:val="-2"/>
        </w:rPr>
        <w:t>уравнений.</w:t>
      </w:r>
    </w:p>
    <w:p w14:paraId="37A85878" w14:textId="77777777" w:rsidR="004C4874" w:rsidRDefault="00F01225">
      <w:pPr>
        <w:pStyle w:val="a3"/>
        <w:ind w:right="287"/>
      </w:pPr>
      <w:r>
        <w:t>Линейное уравнение с одной переменной, число корней линейного уравнения, решение линейных уравнений.</w:t>
      </w:r>
      <w:r>
        <w:rPr>
          <w:spacing w:val="-1"/>
        </w:rPr>
        <w:t xml:space="preserve"> </w:t>
      </w:r>
      <w:r>
        <w:t>Составление уравнений</w:t>
      </w:r>
      <w:r>
        <w:rPr>
          <w:spacing w:val="-2"/>
        </w:rPr>
        <w:t xml:space="preserve"> </w:t>
      </w:r>
      <w:r>
        <w:t>по условию задачи.</w:t>
      </w:r>
      <w:r>
        <w:rPr>
          <w:spacing w:val="-1"/>
        </w:rPr>
        <w:t xml:space="preserve"> </w:t>
      </w:r>
      <w:r>
        <w:t>Решение</w:t>
      </w:r>
      <w:r>
        <w:rPr>
          <w:spacing w:val="-2"/>
        </w:rPr>
        <w:t xml:space="preserve"> </w:t>
      </w:r>
      <w:r>
        <w:t>текстовых</w:t>
      </w:r>
      <w:r>
        <w:rPr>
          <w:spacing w:val="-2"/>
        </w:rPr>
        <w:t xml:space="preserve"> </w:t>
      </w:r>
      <w:r>
        <w:t>задач с помощью уравнений.</w:t>
      </w:r>
    </w:p>
    <w:p w14:paraId="5056C0FE" w14:textId="77777777" w:rsidR="004C4874" w:rsidRDefault="00F01225">
      <w:pPr>
        <w:pStyle w:val="a3"/>
        <w:ind w:right="286"/>
      </w:pPr>
      <w:r>
        <w:t>Линейное</w:t>
      </w:r>
      <w:r>
        <w:rPr>
          <w:spacing w:val="-8"/>
        </w:rPr>
        <w:t xml:space="preserve"> </w:t>
      </w:r>
      <w:r>
        <w:t>уравнение</w:t>
      </w:r>
      <w:r>
        <w:rPr>
          <w:spacing w:val="-10"/>
        </w:rPr>
        <w:t xml:space="preserve"> </w:t>
      </w:r>
      <w:r>
        <w:t>с</w:t>
      </w:r>
      <w:r>
        <w:rPr>
          <w:spacing w:val="-8"/>
        </w:rPr>
        <w:t xml:space="preserve"> </w:t>
      </w:r>
      <w:r>
        <w:t>двумя</w:t>
      </w:r>
      <w:r>
        <w:rPr>
          <w:spacing w:val="-9"/>
        </w:rPr>
        <w:t xml:space="preserve"> </w:t>
      </w:r>
      <w:r>
        <w:t>переменными</w:t>
      </w:r>
      <w:r>
        <w:rPr>
          <w:spacing w:val="-8"/>
        </w:rPr>
        <w:t xml:space="preserve"> </w:t>
      </w:r>
      <w:r>
        <w:t>и</w:t>
      </w:r>
      <w:r>
        <w:rPr>
          <w:spacing w:val="-8"/>
        </w:rPr>
        <w:t xml:space="preserve"> </w:t>
      </w:r>
      <w:r>
        <w:t>его</w:t>
      </w:r>
      <w:r>
        <w:rPr>
          <w:spacing w:val="-9"/>
        </w:rPr>
        <w:t xml:space="preserve"> </w:t>
      </w:r>
      <w:r>
        <w:t>график.</w:t>
      </w:r>
      <w:r>
        <w:rPr>
          <w:spacing w:val="-9"/>
        </w:rPr>
        <w:t xml:space="preserve"> </w:t>
      </w:r>
      <w:r>
        <w:t>Система</w:t>
      </w:r>
      <w:r>
        <w:rPr>
          <w:spacing w:val="-10"/>
        </w:rPr>
        <w:t xml:space="preserve"> </w:t>
      </w:r>
      <w:r>
        <w:t>двух</w:t>
      </w:r>
      <w:r>
        <w:rPr>
          <w:spacing w:val="-7"/>
        </w:rPr>
        <w:t xml:space="preserve"> </w:t>
      </w:r>
      <w:r>
        <w:t>линейных</w:t>
      </w:r>
      <w:r>
        <w:rPr>
          <w:spacing w:val="-7"/>
        </w:rPr>
        <w:t xml:space="preserve"> </w:t>
      </w:r>
      <w:r>
        <w:t>уравнений с</w:t>
      </w:r>
      <w:r>
        <w:rPr>
          <w:spacing w:val="-15"/>
        </w:rPr>
        <w:t xml:space="preserve"> </w:t>
      </w:r>
      <w:r>
        <w:t>двумя</w:t>
      </w:r>
      <w:r>
        <w:rPr>
          <w:spacing w:val="-15"/>
        </w:rPr>
        <w:t xml:space="preserve"> </w:t>
      </w:r>
      <w:r>
        <w:t>переменными.</w:t>
      </w:r>
      <w:r>
        <w:rPr>
          <w:spacing w:val="-15"/>
        </w:rPr>
        <w:t xml:space="preserve"> </w:t>
      </w:r>
      <w:r>
        <w:t>Решение</w:t>
      </w:r>
      <w:r>
        <w:rPr>
          <w:spacing w:val="-15"/>
        </w:rPr>
        <w:t xml:space="preserve"> </w:t>
      </w:r>
      <w:r>
        <w:t>систем</w:t>
      </w:r>
      <w:r>
        <w:rPr>
          <w:spacing w:val="-15"/>
        </w:rPr>
        <w:t xml:space="preserve"> </w:t>
      </w:r>
      <w:r>
        <w:t>уравнений</w:t>
      </w:r>
      <w:r>
        <w:rPr>
          <w:spacing w:val="-15"/>
        </w:rPr>
        <w:t xml:space="preserve"> </w:t>
      </w:r>
      <w:r>
        <w:t>способом</w:t>
      </w:r>
      <w:r>
        <w:rPr>
          <w:spacing w:val="-15"/>
        </w:rPr>
        <w:t xml:space="preserve"> </w:t>
      </w:r>
      <w:r>
        <w:t>подстановки.</w:t>
      </w:r>
      <w:r>
        <w:rPr>
          <w:spacing w:val="-15"/>
        </w:rPr>
        <w:t xml:space="preserve"> </w:t>
      </w:r>
      <w:r>
        <w:t>Примеры</w:t>
      </w:r>
      <w:r>
        <w:rPr>
          <w:spacing w:val="-15"/>
        </w:rPr>
        <w:t xml:space="preserve"> </w:t>
      </w:r>
      <w:r>
        <w:t>решения текстовых задач с помощью систем уравнений.</w:t>
      </w:r>
    </w:p>
    <w:p w14:paraId="2B36C277" w14:textId="77777777" w:rsidR="004C4874" w:rsidRDefault="00F01225">
      <w:pPr>
        <w:pStyle w:val="a4"/>
        <w:numPr>
          <w:ilvl w:val="3"/>
          <w:numId w:val="91"/>
        </w:numPr>
        <w:tabs>
          <w:tab w:val="left" w:pos="1748"/>
        </w:tabs>
        <w:ind w:left="1748" w:hanging="899"/>
        <w:jc w:val="both"/>
        <w:rPr>
          <w:sz w:val="24"/>
        </w:rPr>
      </w:pPr>
      <w:r>
        <w:rPr>
          <w:spacing w:val="-2"/>
          <w:sz w:val="24"/>
        </w:rPr>
        <w:t>Функции.</w:t>
      </w:r>
    </w:p>
    <w:p w14:paraId="6ECF222C" w14:textId="77777777" w:rsidR="004C4874" w:rsidRDefault="00F01225">
      <w:pPr>
        <w:pStyle w:val="a3"/>
        <w:ind w:right="290"/>
      </w:pPr>
      <w:r>
        <w:t>Координата точки на прямой. Числовые промежутки. Расстояние между двумя точками координатной прямой.</w:t>
      </w:r>
    </w:p>
    <w:p w14:paraId="1B5EF51D" w14:textId="77777777" w:rsidR="004C4874" w:rsidRDefault="004C4874">
      <w:pPr>
        <w:pStyle w:val="a3"/>
        <w:sectPr w:rsidR="004C4874">
          <w:pgSz w:w="11910" w:h="16850"/>
          <w:pgMar w:top="1020" w:right="283" w:bottom="280" w:left="992" w:header="569" w:footer="0" w:gutter="0"/>
          <w:cols w:space="720"/>
        </w:sectPr>
      </w:pPr>
    </w:p>
    <w:p w14:paraId="24EE0838" w14:textId="77777777" w:rsidR="004C4874" w:rsidRDefault="00F01225">
      <w:pPr>
        <w:pStyle w:val="a3"/>
        <w:spacing w:before="88"/>
        <w:ind w:right="284"/>
      </w:pPr>
      <w:r>
        <w:lastRenderedPageBreak/>
        <w:t>Прямоугольная</w:t>
      </w:r>
      <w:r>
        <w:rPr>
          <w:spacing w:val="-15"/>
        </w:rPr>
        <w:t xml:space="preserve"> </w:t>
      </w:r>
      <w:r>
        <w:t>система</w:t>
      </w:r>
      <w:r>
        <w:rPr>
          <w:spacing w:val="-15"/>
        </w:rPr>
        <w:t xml:space="preserve"> </w:t>
      </w:r>
      <w:r>
        <w:t>координат,</w:t>
      </w:r>
      <w:r>
        <w:rPr>
          <w:spacing w:val="-15"/>
        </w:rPr>
        <w:t xml:space="preserve"> </w:t>
      </w:r>
      <w:r>
        <w:t>оси</w:t>
      </w:r>
      <w:r>
        <w:rPr>
          <w:spacing w:val="-15"/>
        </w:rPr>
        <w:t xml:space="preserve"> </w:t>
      </w:r>
      <w:r>
        <w:rPr>
          <w:i/>
        </w:rPr>
        <w:t>Ox</w:t>
      </w:r>
      <w:r>
        <w:rPr>
          <w:i/>
          <w:spacing w:val="-15"/>
        </w:rPr>
        <w:t xml:space="preserve"> </w:t>
      </w:r>
      <w:r>
        <w:t>и</w:t>
      </w:r>
      <w:r>
        <w:rPr>
          <w:spacing w:val="-15"/>
        </w:rPr>
        <w:t xml:space="preserve"> </w:t>
      </w:r>
      <w:r>
        <w:rPr>
          <w:i/>
        </w:rPr>
        <w:t>Oy</w:t>
      </w:r>
      <w:r>
        <w:t>.</w:t>
      </w:r>
      <w:r>
        <w:rPr>
          <w:spacing w:val="-15"/>
        </w:rPr>
        <w:t xml:space="preserve"> </w:t>
      </w:r>
      <w:r>
        <w:t>Абсцисса</w:t>
      </w:r>
      <w:r>
        <w:rPr>
          <w:spacing w:val="-15"/>
        </w:rPr>
        <w:t xml:space="preserve"> </w:t>
      </w:r>
      <w:r>
        <w:t>и</w:t>
      </w:r>
      <w:r>
        <w:rPr>
          <w:spacing w:val="-15"/>
        </w:rPr>
        <w:t xml:space="preserve"> </w:t>
      </w:r>
      <w:r>
        <w:t>ордината</w:t>
      </w:r>
      <w:r>
        <w:rPr>
          <w:spacing w:val="-15"/>
        </w:rPr>
        <w:t xml:space="preserve"> </w:t>
      </w:r>
      <w:r>
        <w:t>точки</w:t>
      </w:r>
      <w:r>
        <w:rPr>
          <w:spacing w:val="-15"/>
        </w:rPr>
        <w:t xml:space="preserve"> </w:t>
      </w:r>
      <w:r>
        <w:t>на</w:t>
      </w:r>
      <w:r>
        <w:rPr>
          <w:spacing w:val="-15"/>
        </w:rPr>
        <w:t xml:space="preserve"> </w:t>
      </w:r>
      <w:r>
        <w:t xml:space="preserve">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w:t>
      </w:r>
      <w:r>
        <w:rPr>
          <w:rFonts w:ascii="Cambria Math" w:eastAsia="Cambria Math" w:hAnsi="Cambria Math"/>
        </w:rPr>
        <w:t>𝑦 = |𝑥|</w:t>
      </w:r>
      <w:r>
        <w:t>. Графическое решение линейных уравнений и систем линейных уравнений.</w:t>
      </w:r>
    </w:p>
    <w:p w14:paraId="5ABE060A" w14:textId="77777777" w:rsidR="004C4874" w:rsidRDefault="00F01225">
      <w:pPr>
        <w:pStyle w:val="a4"/>
        <w:numPr>
          <w:ilvl w:val="2"/>
          <w:numId w:val="91"/>
        </w:numPr>
        <w:tabs>
          <w:tab w:val="left" w:pos="1508"/>
        </w:tabs>
        <w:spacing w:before="2"/>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8</w:t>
      </w:r>
      <w:r>
        <w:rPr>
          <w:spacing w:val="-1"/>
          <w:sz w:val="24"/>
          <w:u w:val="single"/>
        </w:rPr>
        <w:t xml:space="preserve"> </w:t>
      </w:r>
      <w:r>
        <w:rPr>
          <w:spacing w:val="-2"/>
          <w:sz w:val="24"/>
          <w:u w:val="single"/>
        </w:rPr>
        <w:t>классе.</w:t>
      </w:r>
    </w:p>
    <w:p w14:paraId="46FA823A" w14:textId="77777777" w:rsidR="004C4874" w:rsidRDefault="00F01225">
      <w:pPr>
        <w:pStyle w:val="a4"/>
        <w:numPr>
          <w:ilvl w:val="3"/>
          <w:numId w:val="91"/>
        </w:numPr>
        <w:tabs>
          <w:tab w:val="left" w:pos="1748"/>
        </w:tabs>
        <w:ind w:left="1748" w:hanging="899"/>
        <w:jc w:val="both"/>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1362C7AF" w14:textId="77777777" w:rsidR="004C4874" w:rsidRDefault="00F01225">
      <w:pPr>
        <w:pStyle w:val="a3"/>
        <w:ind w:right="286"/>
      </w:pPr>
      <w:r>
        <w:t>Квадратный корень</w:t>
      </w:r>
      <w:r>
        <w:rPr>
          <w:spacing w:val="-1"/>
        </w:rPr>
        <w:t xml:space="preserve"> </w:t>
      </w:r>
      <w:r>
        <w:t>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14:paraId="4F934B88" w14:textId="77777777" w:rsidR="004C4874" w:rsidRDefault="00F01225">
      <w:pPr>
        <w:pStyle w:val="a3"/>
      </w:pPr>
      <w:r>
        <w:t>Степень</w:t>
      </w:r>
      <w:r>
        <w:rPr>
          <w:spacing w:val="-5"/>
        </w:rPr>
        <w:t xml:space="preserve"> </w:t>
      </w:r>
      <w:r>
        <w:t>с</w:t>
      </w:r>
      <w:r>
        <w:rPr>
          <w:spacing w:val="-3"/>
        </w:rPr>
        <w:t xml:space="preserve"> </w:t>
      </w:r>
      <w:r>
        <w:t>целым</w:t>
      </w:r>
      <w:r>
        <w:rPr>
          <w:spacing w:val="-4"/>
        </w:rPr>
        <w:t xml:space="preserve"> </w:t>
      </w:r>
      <w:r>
        <w:t>показателем</w:t>
      </w:r>
      <w:r>
        <w:rPr>
          <w:spacing w:val="-3"/>
        </w:rPr>
        <w:t xml:space="preserve"> </w:t>
      </w:r>
      <w:r>
        <w:t>и</w:t>
      </w:r>
      <w:r>
        <w:rPr>
          <w:spacing w:val="-3"/>
        </w:rPr>
        <w:t xml:space="preserve"> </w:t>
      </w:r>
      <w:r>
        <w:t>её</w:t>
      </w:r>
      <w:r>
        <w:rPr>
          <w:spacing w:val="-1"/>
        </w:rPr>
        <w:t xml:space="preserve"> </w:t>
      </w:r>
      <w:r>
        <w:t>свойства.</w:t>
      </w:r>
      <w:r>
        <w:rPr>
          <w:spacing w:val="-3"/>
        </w:rPr>
        <w:t xml:space="preserve"> </w:t>
      </w:r>
      <w:r>
        <w:t>Стандартная</w:t>
      </w:r>
      <w:r>
        <w:rPr>
          <w:spacing w:val="-2"/>
        </w:rPr>
        <w:t xml:space="preserve"> </w:t>
      </w:r>
      <w:r>
        <w:t>запись</w:t>
      </w:r>
      <w:r>
        <w:rPr>
          <w:spacing w:val="-2"/>
        </w:rPr>
        <w:t xml:space="preserve"> числа.</w:t>
      </w:r>
    </w:p>
    <w:p w14:paraId="60C57AC5" w14:textId="77777777" w:rsidR="004C4874" w:rsidRDefault="00F01225">
      <w:pPr>
        <w:pStyle w:val="a4"/>
        <w:numPr>
          <w:ilvl w:val="3"/>
          <w:numId w:val="91"/>
        </w:numPr>
        <w:tabs>
          <w:tab w:val="left" w:pos="1748"/>
        </w:tabs>
        <w:ind w:left="1748" w:hanging="899"/>
        <w:jc w:val="both"/>
        <w:rPr>
          <w:sz w:val="24"/>
        </w:rPr>
      </w:pPr>
      <w:r>
        <w:rPr>
          <w:sz w:val="24"/>
        </w:rPr>
        <w:t>Алгебраические</w:t>
      </w:r>
      <w:r>
        <w:rPr>
          <w:spacing w:val="-4"/>
          <w:sz w:val="24"/>
        </w:rPr>
        <w:t xml:space="preserve"> </w:t>
      </w:r>
      <w:r>
        <w:rPr>
          <w:spacing w:val="-2"/>
          <w:sz w:val="24"/>
        </w:rPr>
        <w:t>выражения.</w:t>
      </w:r>
    </w:p>
    <w:p w14:paraId="1303B3A8" w14:textId="77777777" w:rsidR="004C4874" w:rsidRDefault="00F01225">
      <w:pPr>
        <w:pStyle w:val="a3"/>
        <w:spacing w:before="1"/>
      </w:pPr>
      <w:r>
        <w:t>Квадратный</w:t>
      </w:r>
      <w:r>
        <w:rPr>
          <w:spacing w:val="-5"/>
        </w:rPr>
        <w:t xml:space="preserve"> </w:t>
      </w:r>
      <w:r>
        <w:t>трёхчлен,</w:t>
      </w:r>
      <w:r>
        <w:rPr>
          <w:spacing w:val="-5"/>
        </w:rPr>
        <w:t xml:space="preserve"> </w:t>
      </w:r>
      <w:r>
        <w:t>разложение</w:t>
      </w:r>
      <w:r>
        <w:rPr>
          <w:spacing w:val="-4"/>
        </w:rPr>
        <w:t xml:space="preserve"> </w:t>
      </w:r>
      <w:r>
        <w:t>квадратного</w:t>
      </w:r>
      <w:r>
        <w:rPr>
          <w:spacing w:val="-2"/>
        </w:rPr>
        <w:t xml:space="preserve"> </w:t>
      </w:r>
      <w:r>
        <w:t>трёхчлена</w:t>
      </w:r>
      <w:r>
        <w:rPr>
          <w:spacing w:val="-4"/>
        </w:rPr>
        <w:t xml:space="preserve"> </w:t>
      </w:r>
      <w:r>
        <w:t>на</w:t>
      </w:r>
      <w:r>
        <w:rPr>
          <w:spacing w:val="-3"/>
        </w:rPr>
        <w:t xml:space="preserve"> </w:t>
      </w:r>
      <w:r>
        <w:rPr>
          <w:spacing w:val="-2"/>
        </w:rPr>
        <w:t>множители.</w:t>
      </w:r>
    </w:p>
    <w:p w14:paraId="100FF094" w14:textId="77777777" w:rsidR="004C4874" w:rsidRDefault="00F01225">
      <w:pPr>
        <w:pStyle w:val="a3"/>
        <w:ind w:right="280"/>
      </w:pPr>
      <w:r>
        <w:t>Алгебраическая дробь. Основное свойство алгебраической дроби. Сложение, вычитание, умножение,</w:t>
      </w:r>
      <w:r>
        <w:rPr>
          <w:spacing w:val="-16"/>
        </w:rPr>
        <w:t xml:space="preserve"> </w:t>
      </w:r>
      <w:r>
        <w:t>деление</w:t>
      </w:r>
      <w:r>
        <w:rPr>
          <w:spacing w:val="-14"/>
        </w:rPr>
        <w:t xml:space="preserve"> </w:t>
      </w:r>
      <w:r>
        <w:t>алгебраических</w:t>
      </w:r>
      <w:r>
        <w:rPr>
          <w:spacing w:val="-12"/>
        </w:rPr>
        <w:t xml:space="preserve"> </w:t>
      </w:r>
      <w:r>
        <w:t>дробей.</w:t>
      </w:r>
      <w:r>
        <w:rPr>
          <w:spacing w:val="-15"/>
        </w:rPr>
        <w:t xml:space="preserve"> </w:t>
      </w:r>
      <w:r>
        <w:t>Рациональные</w:t>
      </w:r>
      <w:r>
        <w:rPr>
          <w:spacing w:val="-14"/>
        </w:rPr>
        <w:t xml:space="preserve"> </w:t>
      </w:r>
      <w:r>
        <w:t>выражения</w:t>
      </w:r>
      <w:r>
        <w:rPr>
          <w:spacing w:val="-9"/>
        </w:rPr>
        <w:t xml:space="preserve"> </w:t>
      </w:r>
      <w:r>
        <w:t>и</w:t>
      </w:r>
      <w:r>
        <w:rPr>
          <w:spacing w:val="-12"/>
        </w:rPr>
        <w:t xml:space="preserve"> </w:t>
      </w:r>
      <w:r>
        <w:t>их</w:t>
      </w:r>
      <w:r>
        <w:rPr>
          <w:spacing w:val="-13"/>
        </w:rPr>
        <w:t xml:space="preserve"> </w:t>
      </w:r>
      <w:r>
        <w:rPr>
          <w:spacing w:val="-2"/>
        </w:rPr>
        <w:t>преобразование.</w:t>
      </w:r>
    </w:p>
    <w:p w14:paraId="4E8D0840" w14:textId="77777777" w:rsidR="004C4874" w:rsidRDefault="00F01225">
      <w:pPr>
        <w:pStyle w:val="a4"/>
        <w:numPr>
          <w:ilvl w:val="3"/>
          <w:numId w:val="91"/>
        </w:numPr>
        <w:tabs>
          <w:tab w:val="left" w:pos="1748"/>
        </w:tabs>
        <w:ind w:left="1748" w:hanging="899"/>
        <w:jc w:val="both"/>
        <w:rPr>
          <w:sz w:val="24"/>
        </w:rPr>
      </w:pPr>
      <w:r>
        <w:rPr>
          <w:sz w:val="24"/>
        </w:rPr>
        <w:t>Уравнения</w:t>
      </w:r>
      <w:r>
        <w:rPr>
          <w:spacing w:val="-3"/>
          <w:sz w:val="24"/>
        </w:rPr>
        <w:t xml:space="preserve"> </w:t>
      </w:r>
      <w:r>
        <w:rPr>
          <w:sz w:val="24"/>
        </w:rPr>
        <w:t>и</w:t>
      </w:r>
      <w:r>
        <w:rPr>
          <w:spacing w:val="-4"/>
          <w:sz w:val="24"/>
        </w:rPr>
        <w:t xml:space="preserve"> </w:t>
      </w:r>
      <w:r>
        <w:rPr>
          <w:spacing w:val="-2"/>
          <w:sz w:val="24"/>
        </w:rPr>
        <w:t>неравенства.</w:t>
      </w:r>
    </w:p>
    <w:p w14:paraId="138258B8" w14:textId="77777777" w:rsidR="004C4874" w:rsidRDefault="00F01225">
      <w:pPr>
        <w:pStyle w:val="a3"/>
        <w:ind w:right="279"/>
      </w:pPr>
      <w:r>
        <w:t xml:space="preserve">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w:t>
      </w:r>
      <w:r>
        <w:rPr>
          <w:spacing w:val="-2"/>
        </w:rPr>
        <w:t>уравнения.</w:t>
      </w:r>
    </w:p>
    <w:p w14:paraId="0A9239AD" w14:textId="77777777" w:rsidR="004C4874" w:rsidRDefault="00F01225">
      <w:pPr>
        <w:pStyle w:val="a3"/>
        <w:ind w:right="284"/>
      </w:pPr>
      <w:r>
        <w:t>Графическая</w:t>
      </w:r>
      <w:r>
        <w:rPr>
          <w:spacing w:val="-10"/>
        </w:rPr>
        <w:t xml:space="preserve"> </w:t>
      </w:r>
      <w:r>
        <w:t>интерпретация</w:t>
      </w:r>
      <w:r>
        <w:rPr>
          <w:spacing w:val="-8"/>
        </w:rPr>
        <w:t xml:space="preserve"> </w:t>
      </w:r>
      <w:r>
        <w:t>уравнений</w:t>
      </w:r>
      <w:r>
        <w:rPr>
          <w:spacing w:val="-9"/>
        </w:rPr>
        <w:t xml:space="preserve"> </w:t>
      </w:r>
      <w:r>
        <w:t>с</w:t>
      </w:r>
      <w:r>
        <w:rPr>
          <w:spacing w:val="-11"/>
        </w:rPr>
        <w:t xml:space="preserve"> </w:t>
      </w:r>
      <w:r>
        <w:t>двумя</w:t>
      </w:r>
      <w:r>
        <w:rPr>
          <w:spacing w:val="-8"/>
        </w:rPr>
        <w:t xml:space="preserve"> </w:t>
      </w:r>
      <w:r>
        <w:t>переменными</w:t>
      </w:r>
      <w:r>
        <w:rPr>
          <w:spacing w:val="-9"/>
        </w:rPr>
        <w:t xml:space="preserve"> </w:t>
      </w:r>
      <w:r>
        <w:t>и</w:t>
      </w:r>
      <w:r>
        <w:rPr>
          <w:spacing w:val="-9"/>
        </w:rPr>
        <w:t xml:space="preserve"> </w:t>
      </w:r>
      <w:r>
        <w:t>систем</w:t>
      </w:r>
      <w:r>
        <w:rPr>
          <w:spacing w:val="-9"/>
        </w:rPr>
        <w:t xml:space="preserve"> </w:t>
      </w:r>
      <w:r>
        <w:t>линейных</w:t>
      </w:r>
      <w:r>
        <w:rPr>
          <w:spacing w:val="-6"/>
        </w:rPr>
        <w:t xml:space="preserve"> </w:t>
      </w:r>
      <w:r>
        <w:t xml:space="preserve">уравнений с двумя переменными. Примеры решения систем нелинейных уравнений с двумя </w:t>
      </w:r>
      <w:r>
        <w:rPr>
          <w:spacing w:val="-2"/>
        </w:rPr>
        <w:t>переменными.</w:t>
      </w:r>
    </w:p>
    <w:p w14:paraId="26BB697B" w14:textId="77777777" w:rsidR="004C4874" w:rsidRDefault="00F01225">
      <w:pPr>
        <w:pStyle w:val="a3"/>
      </w:pPr>
      <w:r>
        <w:t>Решение</w:t>
      </w:r>
      <w:r>
        <w:rPr>
          <w:spacing w:val="-6"/>
        </w:rPr>
        <w:t xml:space="preserve"> </w:t>
      </w:r>
      <w:r>
        <w:t>текстовых</w:t>
      </w:r>
      <w:r>
        <w:rPr>
          <w:spacing w:val="-2"/>
        </w:rPr>
        <w:t xml:space="preserve"> </w:t>
      </w:r>
      <w:r>
        <w:t>задач</w:t>
      </w:r>
      <w:r>
        <w:rPr>
          <w:spacing w:val="-4"/>
        </w:rPr>
        <w:t xml:space="preserve"> </w:t>
      </w:r>
      <w:r>
        <w:t>алгебраическим</w:t>
      </w:r>
      <w:r>
        <w:rPr>
          <w:spacing w:val="-3"/>
        </w:rPr>
        <w:t xml:space="preserve"> </w:t>
      </w:r>
      <w:r>
        <w:rPr>
          <w:spacing w:val="-2"/>
        </w:rPr>
        <w:t>способом.</w:t>
      </w:r>
    </w:p>
    <w:p w14:paraId="7ECA6008" w14:textId="77777777" w:rsidR="004C4874" w:rsidRDefault="00F01225">
      <w:pPr>
        <w:pStyle w:val="a3"/>
        <w:ind w:right="288"/>
      </w:pPr>
      <w: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14:paraId="34D316A2" w14:textId="77777777" w:rsidR="004C4874" w:rsidRDefault="00F01225">
      <w:pPr>
        <w:pStyle w:val="a4"/>
        <w:numPr>
          <w:ilvl w:val="3"/>
          <w:numId w:val="91"/>
        </w:numPr>
        <w:tabs>
          <w:tab w:val="left" w:pos="1748"/>
        </w:tabs>
        <w:spacing w:line="274" w:lineRule="exact"/>
        <w:ind w:left="1748" w:hanging="899"/>
        <w:jc w:val="both"/>
        <w:rPr>
          <w:sz w:val="24"/>
        </w:rPr>
      </w:pPr>
      <w:r>
        <w:rPr>
          <w:spacing w:val="-2"/>
          <w:sz w:val="24"/>
        </w:rPr>
        <w:t>Функции.</w:t>
      </w:r>
    </w:p>
    <w:p w14:paraId="211804EB" w14:textId="77777777" w:rsidR="004C4874" w:rsidRDefault="00F01225">
      <w:pPr>
        <w:pStyle w:val="a3"/>
        <w:jc w:val="left"/>
      </w:pPr>
      <w:r>
        <w:t xml:space="preserve">Понятие функции. Область определения и множество значений функции. Способы задания </w:t>
      </w:r>
      <w:r>
        <w:rPr>
          <w:spacing w:val="-2"/>
        </w:rPr>
        <w:t>функций.</w:t>
      </w:r>
    </w:p>
    <w:p w14:paraId="31816A76" w14:textId="77777777" w:rsidR="004C4874" w:rsidRDefault="00F01225">
      <w:pPr>
        <w:pStyle w:val="a3"/>
        <w:jc w:val="left"/>
      </w:pPr>
      <w:r>
        <w:t>График</w:t>
      </w:r>
      <w:r>
        <w:rPr>
          <w:spacing w:val="40"/>
        </w:rPr>
        <w:t xml:space="preserve"> </w:t>
      </w:r>
      <w:r>
        <w:t>функции.</w:t>
      </w:r>
      <w:r>
        <w:rPr>
          <w:spacing w:val="40"/>
        </w:rPr>
        <w:t xml:space="preserve"> </w:t>
      </w:r>
      <w:r>
        <w:t>Чтение</w:t>
      </w:r>
      <w:r>
        <w:rPr>
          <w:spacing w:val="40"/>
        </w:rPr>
        <w:t xml:space="preserve"> </w:t>
      </w:r>
      <w:r>
        <w:t>свойств</w:t>
      </w:r>
      <w:r>
        <w:rPr>
          <w:spacing w:val="40"/>
        </w:rPr>
        <w:t xml:space="preserve"> </w:t>
      </w:r>
      <w:r>
        <w:t>функции</w:t>
      </w:r>
      <w:r>
        <w:rPr>
          <w:spacing w:val="40"/>
        </w:rPr>
        <w:t xml:space="preserve"> </w:t>
      </w:r>
      <w:r>
        <w:t>по</w:t>
      </w:r>
      <w:r>
        <w:rPr>
          <w:spacing w:val="40"/>
        </w:rPr>
        <w:t xml:space="preserve"> </w:t>
      </w:r>
      <w:r>
        <w:t>её</w:t>
      </w:r>
      <w:r>
        <w:rPr>
          <w:spacing w:val="40"/>
        </w:rPr>
        <w:t xml:space="preserve"> </w:t>
      </w:r>
      <w:r>
        <w:t>графику.</w:t>
      </w:r>
      <w:r>
        <w:rPr>
          <w:spacing w:val="40"/>
        </w:rPr>
        <w:t xml:space="preserve"> </w:t>
      </w:r>
      <w:r>
        <w:t>Примеры</w:t>
      </w:r>
      <w:r>
        <w:rPr>
          <w:spacing w:val="40"/>
        </w:rPr>
        <w:t xml:space="preserve"> </w:t>
      </w:r>
      <w:r>
        <w:t>графиков</w:t>
      </w:r>
      <w:r>
        <w:rPr>
          <w:spacing w:val="40"/>
        </w:rPr>
        <w:t xml:space="preserve"> </w:t>
      </w:r>
      <w:r>
        <w:t>функций, отражающих реальные процессы.</w:t>
      </w:r>
    </w:p>
    <w:p w14:paraId="4CDE0875" w14:textId="77777777" w:rsidR="004C4874" w:rsidRDefault="00F01225">
      <w:pPr>
        <w:pStyle w:val="a3"/>
        <w:spacing w:line="264" w:lineRule="auto"/>
        <w:jc w:val="left"/>
        <w:rPr>
          <w:position w:val="2"/>
        </w:rPr>
      </w:pPr>
      <w:r>
        <w:rPr>
          <w:noProof/>
          <w:position w:val="2"/>
        </w:rPr>
        <mc:AlternateContent>
          <mc:Choice Requires="wps">
            <w:drawing>
              <wp:anchor distT="0" distB="0" distL="0" distR="0" simplePos="0" relativeHeight="479420928" behindDoc="1" locked="0" layoutInCell="1" allowOverlap="1" wp14:anchorId="245484B8" wp14:editId="597450CC">
                <wp:simplePos x="0" y="0"/>
                <wp:positionH relativeFrom="page">
                  <wp:posOffset>2996819</wp:posOffset>
                </wp:positionH>
                <wp:positionV relativeFrom="paragraph">
                  <wp:posOffset>209647</wp:posOffset>
                </wp:positionV>
                <wp:extent cx="85725" cy="10795"/>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725" cy="10795"/>
                        </a:xfrm>
                        <a:custGeom>
                          <a:avLst/>
                          <a:gdLst/>
                          <a:ahLst/>
                          <a:cxnLst/>
                          <a:rect l="l" t="t" r="r" b="b"/>
                          <a:pathLst>
                            <a:path w="85725" h="10795">
                              <a:moveTo>
                                <a:pt x="85343" y="0"/>
                              </a:moveTo>
                              <a:lnTo>
                                <a:pt x="0" y="0"/>
                              </a:lnTo>
                              <a:lnTo>
                                <a:pt x="0" y="10667"/>
                              </a:lnTo>
                              <a:lnTo>
                                <a:pt x="85343" y="10667"/>
                              </a:lnTo>
                              <a:lnTo>
                                <a:pt x="8534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7DB4DACA" id="Graphic 9" o:spid="_x0000_s1026" style="position:absolute;margin-left:235.95pt;margin-top:16.5pt;width:6.75pt;height:.85pt;z-index:-23895552;visibility:visible;mso-wrap-style:square;mso-wrap-distance-left:0;mso-wrap-distance-top:0;mso-wrap-distance-right:0;mso-wrap-distance-bottom:0;mso-position-horizontal:absolute;mso-position-horizontal-relative:page;mso-position-vertical:absolute;mso-position-vertical-relative:text;v-text-anchor:top" coordsize="8572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" path="m85343,l,,,10667r85343,l85343,xe" fillcolor="black" stroked="f">
                <v:path arrowok="t"/>
                <w10:wrap anchorx="page"/>
              </v:shape>
            </w:pict>
          </mc:Fallback>
        </mc:AlternateContent>
      </w:r>
      <w:r>
        <w:t xml:space="preserve">Функции, описывающие прямую и обратную пропорциональные зависимости, их графики. </w:t>
      </w:r>
      <w:r>
        <w:rPr>
          <w:position w:val="2"/>
        </w:rPr>
        <w:t xml:space="preserve">Функции </w:t>
      </w:r>
      <w:r>
        <w:rPr>
          <w:i/>
          <w:position w:val="2"/>
        </w:rPr>
        <w:t>y = x</w:t>
      </w:r>
      <w:r>
        <w:rPr>
          <w:i/>
          <w:position w:val="2"/>
          <w:vertAlign w:val="superscript"/>
        </w:rPr>
        <w:t>2</w:t>
      </w:r>
      <w:r>
        <w:rPr>
          <w:i/>
          <w:position w:val="2"/>
        </w:rPr>
        <w:t>, y = x</w:t>
      </w:r>
      <w:r>
        <w:rPr>
          <w:i/>
          <w:position w:val="2"/>
          <w:vertAlign w:val="superscript"/>
        </w:rPr>
        <w:t>3</w:t>
      </w:r>
      <w:r>
        <w:rPr>
          <w:i/>
          <w:position w:val="2"/>
        </w:rPr>
        <w:t>, y =</w:t>
      </w:r>
      <w:r>
        <w:rPr>
          <w:rFonts w:ascii="Cambria Math" w:eastAsia="Cambria Math" w:hAnsi="Cambria Math"/>
        </w:rPr>
        <w:t>√</w:t>
      </w:r>
      <w:r>
        <w:rPr>
          <w:rFonts w:ascii="Cambria Math" w:eastAsia="Cambria Math" w:hAnsi="Cambria Math"/>
          <w:position w:val="2"/>
        </w:rPr>
        <w:t>𝑥</w:t>
      </w:r>
      <w:r>
        <w:rPr>
          <w:i/>
          <w:position w:val="2"/>
        </w:rPr>
        <w:t>, y=|x|</w:t>
      </w:r>
      <w:r>
        <w:rPr>
          <w:position w:val="2"/>
        </w:rPr>
        <w:t>. Графическое решение уравнений и систем уравнений.</w:t>
      </w:r>
    </w:p>
    <w:p w14:paraId="7CF7574D" w14:textId="77777777" w:rsidR="004C4874" w:rsidRDefault="00F01225">
      <w:pPr>
        <w:pStyle w:val="a4"/>
        <w:numPr>
          <w:ilvl w:val="2"/>
          <w:numId w:val="91"/>
        </w:numPr>
        <w:tabs>
          <w:tab w:val="left" w:pos="1508"/>
        </w:tabs>
        <w:spacing w:line="228" w:lineRule="exact"/>
        <w:ind w:left="1508" w:hanging="659"/>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9</w:t>
      </w:r>
      <w:r>
        <w:rPr>
          <w:spacing w:val="-1"/>
          <w:sz w:val="24"/>
          <w:u w:val="single"/>
        </w:rPr>
        <w:t xml:space="preserve"> </w:t>
      </w:r>
      <w:r>
        <w:rPr>
          <w:spacing w:val="-2"/>
          <w:sz w:val="24"/>
          <w:u w:val="single"/>
        </w:rPr>
        <w:t>классе.</w:t>
      </w:r>
    </w:p>
    <w:p w14:paraId="37DD2D45" w14:textId="77777777" w:rsidR="004C4874" w:rsidRDefault="00F01225">
      <w:pPr>
        <w:pStyle w:val="a4"/>
        <w:numPr>
          <w:ilvl w:val="3"/>
          <w:numId w:val="91"/>
        </w:numPr>
        <w:tabs>
          <w:tab w:val="left" w:pos="1748"/>
        </w:tabs>
        <w:ind w:left="1748" w:hanging="899"/>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3B1E7321" w14:textId="77777777" w:rsidR="004C4874" w:rsidRDefault="00F01225">
      <w:pPr>
        <w:pStyle w:val="a3"/>
        <w:spacing w:before="1"/>
        <w:ind w:right="281"/>
      </w:pPr>
      <w: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14:paraId="1A338245" w14:textId="77777777" w:rsidR="004C4874" w:rsidRDefault="00F01225">
      <w:pPr>
        <w:pStyle w:val="a3"/>
        <w:jc w:val="left"/>
      </w:pPr>
      <w:r>
        <w:t>Сравнение</w:t>
      </w:r>
      <w:r>
        <w:rPr>
          <w:spacing w:val="-6"/>
        </w:rPr>
        <w:t xml:space="preserve"> </w:t>
      </w:r>
      <w:r>
        <w:t>действительных</w:t>
      </w:r>
      <w:r>
        <w:rPr>
          <w:spacing w:val="-4"/>
        </w:rPr>
        <w:t xml:space="preserve"> </w:t>
      </w:r>
      <w:r>
        <w:t>чисел,</w:t>
      </w:r>
      <w:r>
        <w:rPr>
          <w:spacing w:val="-5"/>
        </w:rPr>
        <w:t xml:space="preserve"> </w:t>
      </w:r>
      <w:r>
        <w:t>арифметические</w:t>
      </w:r>
      <w:r>
        <w:rPr>
          <w:spacing w:val="-6"/>
        </w:rPr>
        <w:t xml:space="preserve"> </w:t>
      </w:r>
      <w:r>
        <w:t>действия</w:t>
      </w:r>
      <w:r>
        <w:rPr>
          <w:spacing w:val="-4"/>
        </w:rPr>
        <w:t xml:space="preserve"> </w:t>
      </w:r>
      <w:r>
        <w:t>с</w:t>
      </w:r>
      <w:r>
        <w:rPr>
          <w:spacing w:val="-6"/>
        </w:rPr>
        <w:t xml:space="preserve"> </w:t>
      </w:r>
      <w:r>
        <w:t>действительными</w:t>
      </w:r>
      <w:r>
        <w:rPr>
          <w:spacing w:val="-5"/>
        </w:rPr>
        <w:t xml:space="preserve"> </w:t>
      </w:r>
      <w:r>
        <w:t>числами. Размеры объектов окружающего мира, длительность процессов в окружающем мире.</w:t>
      </w:r>
    </w:p>
    <w:p w14:paraId="45195D45" w14:textId="77777777" w:rsidR="004C4874" w:rsidRDefault="00F01225">
      <w:pPr>
        <w:pStyle w:val="a3"/>
        <w:jc w:val="left"/>
      </w:pPr>
      <w:r>
        <w:t>Приближённое значение величины, точность приближения. Округление чисел. Прикидка и оценка результатов вычислений.</w:t>
      </w:r>
    </w:p>
    <w:p w14:paraId="791BEF7D" w14:textId="77777777" w:rsidR="004C4874" w:rsidRDefault="00F01225">
      <w:pPr>
        <w:pStyle w:val="a4"/>
        <w:numPr>
          <w:ilvl w:val="3"/>
          <w:numId w:val="91"/>
        </w:numPr>
        <w:tabs>
          <w:tab w:val="left" w:pos="1748"/>
        </w:tabs>
        <w:ind w:left="1748" w:hanging="899"/>
        <w:rPr>
          <w:sz w:val="24"/>
        </w:rPr>
      </w:pPr>
      <w:r>
        <w:rPr>
          <w:sz w:val="24"/>
        </w:rPr>
        <w:t>Уравнения</w:t>
      </w:r>
      <w:r>
        <w:rPr>
          <w:spacing w:val="-3"/>
          <w:sz w:val="24"/>
        </w:rPr>
        <w:t xml:space="preserve"> </w:t>
      </w:r>
      <w:r>
        <w:rPr>
          <w:sz w:val="24"/>
        </w:rPr>
        <w:t>и</w:t>
      </w:r>
      <w:r>
        <w:rPr>
          <w:spacing w:val="-3"/>
          <w:sz w:val="24"/>
        </w:rPr>
        <w:t xml:space="preserve"> </w:t>
      </w:r>
      <w:r>
        <w:rPr>
          <w:spacing w:val="-2"/>
          <w:sz w:val="24"/>
        </w:rPr>
        <w:t>неравенства.</w:t>
      </w:r>
    </w:p>
    <w:p w14:paraId="3FBF7CEE" w14:textId="77777777" w:rsidR="004C4874" w:rsidRDefault="00F01225">
      <w:pPr>
        <w:pStyle w:val="a3"/>
      </w:pPr>
      <w:r>
        <w:t>Линейное</w:t>
      </w:r>
      <w:r>
        <w:rPr>
          <w:spacing w:val="-6"/>
        </w:rPr>
        <w:t xml:space="preserve"> </w:t>
      </w:r>
      <w:r>
        <w:t>уравнение.</w:t>
      </w:r>
      <w:r>
        <w:rPr>
          <w:spacing w:val="-5"/>
        </w:rPr>
        <w:t xml:space="preserve"> </w:t>
      </w:r>
      <w:r>
        <w:t>Решение</w:t>
      </w:r>
      <w:r>
        <w:rPr>
          <w:spacing w:val="-3"/>
        </w:rPr>
        <w:t xml:space="preserve"> </w:t>
      </w:r>
      <w:r>
        <w:t>уравнений,</w:t>
      </w:r>
      <w:r>
        <w:rPr>
          <w:spacing w:val="-5"/>
        </w:rPr>
        <w:t xml:space="preserve"> </w:t>
      </w:r>
      <w:r>
        <w:t>сводящихся</w:t>
      </w:r>
      <w:r>
        <w:rPr>
          <w:spacing w:val="-4"/>
        </w:rPr>
        <w:t xml:space="preserve"> </w:t>
      </w:r>
      <w:r>
        <w:t>к</w:t>
      </w:r>
      <w:r>
        <w:rPr>
          <w:spacing w:val="-4"/>
        </w:rPr>
        <w:t xml:space="preserve"> </w:t>
      </w:r>
      <w:r>
        <w:rPr>
          <w:spacing w:val="-2"/>
        </w:rPr>
        <w:t>линейным.</w:t>
      </w:r>
    </w:p>
    <w:p w14:paraId="30288D4E" w14:textId="77777777" w:rsidR="004C4874" w:rsidRDefault="00F01225">
      <w:pPr>
        <w:pStyle w:val="a3"/>
        <w:ind w:right="288"/>
      </w:pPr>
      <w:r>
        <w:t xml:space="preserve">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w:t>
      </w:r>
      <w:r>
        <w:rPr>
          <w:spacing w:val="-2"/>
        </w:rPr>
        <w:t>множители.</w:t>
      </w:r>
    </w:p>
    <w:p w14:paraId="1EC1B0D2" w14:textId="77777777" w:rsidR="004C4874" w:rsidRDefault="00F01225">
      <w:pPr>
        <w:pStyle w:val="a3"/>
        <w:ind w:right="285"/>
      </w:pPr>
      <w:r>
        <w:t xml:space="preserve">Решение дробно-рациональных уравнений. Решение текстовых задач алгебраическим </w:t>
      </w:r>
      <w:r>
        <w:rPr>
          <w:spacing w:val="-2"/>
        </w:rPr>
        <w:t>методом.</w:t>
      </w:r>
    </w:p>
    <w:p w14:paraId="07A926B5" w14:textId="77777777" w:rsidR="004C4874" w:rsidRDefault="00F01225">
      <w:pPr>
        <w:pStyle w:val="a3"/>
        <w:ind w:right="281"/>
      </w:pPr>
      <w:r>
        <w:t>Уравнение</w:t>
      </w:r>
      <w:r>
        <w:rPr>
          <w:spacing w:val="-4"/>
        </w:rPr>
        <w:t xml:space="preserve"> </w:t>
      </w:r>
      <w:r>
        <w:t>с</w:t>
      </w:r>
      <w:r>
        <w:rPr>
          <w:spacing w:val="-4"/>
        </w:rPr>
        <w:t xml:space="preserve"> </w:t>
      </w:r>
      <w:r>
        <w:t>двумя</w:t>
      </w:r>
      <w:r>
        <w:rPr>
          <w:spacing w:val="-3"/>
        </w:rPr>
        <w:t xml:space="preserve"> </w:t>
      </w:r>
      <w:r>
        <w:t>переменными</w:t>
      </w:r>
      <w:r>
        <w:rPr>
          <w:spacing w:val="-3"/>
        </w:rPr>
        <w:t xml:space="preserve"> </w:t>
      </w:r>
      <w:r>
        <w:t>и</w:t>
      </w:r>
      <w:r>
        <w:rPr>
          <w:spacing w:val="-3"/>
        </w:rPr>
        <w:t xml:space="preserve"> </w:t>
      </w:r>
      <w:r>
        <w:t>его</w:t>
      </w:r>
      <w:r>
        <w:rPr>
          <w:spacing w:val="-3"/>
        </w:rPr>
        <w:t xml:space="preserve"> </w:t>
      </w:r>
      <w:r>
        <w:t>график.</w:t>
      </w:r>
      <w:r>
        <w:rPr>
          <w:spacing w:val="-3"/>
        </w:rPr>
        <w:t xml:space="preserve"> </w:t>
      </w:r>
      <w:r>
        <w:t>Решение</w:t>
      </w:r>
      <w:r>
        <w:rPr>
          <w:spacing w:val="-4"/>
        </w:rPr>
        <w:t xml:space="preserve"> </w:t>
      </w:r>
      <w:r>
        <w:t>систем</w:t>
      </w:r>
      <w:r>
        <w:rPr>
          <w:spacing w:val="-4"/>
        </w:rPr>
        <w:t xml:space="preserve"> </w:t>
      </w:r>
      <w:r>
        <w:t>двух линейных уравнений</w:t>
      </w:r>
      <w:r>
        <w:rPr>
          <w:spacing w:val="-3"/>
        </w:rPr>
        <w:t xml:space="preserve"> </w:t>
      </w:r>
      <w:r>
        <w:t>с двумя</w:t>
      </w:r>
      <w:r>
        <w:rPr>
          <w:spacing w:val="-9"/>
        </w:rPr>
        <w:t xml:space="preserve"> </w:t>
      </w:r>
      <w:r>
        <w:t>переменными.</w:t>
      </w:r>
      <w:r>
        <w:rPr>
          <w:spacing w:val="-8"/>
        </w:rPr>
        <w:t xml:space="preserve"> </w:t>
      </w:r>
      <w:r>
        <w:t>Решение</w:t>
      </w:r>
      <w:r>
        <w:rPr>
          <w:spacing w:val="-9"/>
        </w:rPr>
        <w:t xml:space="preserve"> </w:t>
      </w:r>
      <w:r>
        <w:t>систем</w:t>
      </w:r>
      <w:r>
        <w:rPr>
          <w:spacing w:val="-9"/>
        </w:rPr>
        <w:t xml:space="preserve"> </w:t>
      </w:r>
      <w:r>
        <w:t>двух</w:t>
      </w:r>
      <w:r>
        <w:rPr>
          <w:spacing w:val="-2"/>
        </w:rPr>
        <w:t xml:space="preserve"> </w:t>
      </w:r>
      <w:r>
        <w:t>уравнений,</w:t>
      </w:r>
      <w:r>
        <w:rPr>
          <w:spacing w:val="-8"/>
        </w:rPr>
        <w:t xml:space="preserve"> </w:t>
      </w:r>
      <w:r>
        <w:t>одно</w:t>
      </w:r>
      <w:r>
        <w:rPr>
          <w:spacing w:val="-8"/>
        </w:rPr>
        <w:t xml:space="preserve"> </w:t>
      </w:r>
      <w:r>
        <w:t>из</w:t>
      </w:r>
      <w:r>
        <w:rPr>
          <w:spacing w:val="-7"/>
        </w:rPr>
        <w:t xml:space="preserve"> </w:t>
      </w:r>
      <w:r>
        <w:t>которых</w:t>
      </w:r>
      <w:r>
        <w:rPr>
          <w:spacing w:val="-6"/>
        </w:rPr>
        <w:t xml:space="preserve"> </w:t>
      </w:r>
      <w:r>
        <w:t>линейное,</w:t>
      </w:r>
      <w:r>
        <w:rPr>
          <w:spacing w:val="-9"/>
        </w:rPr>
        <w:t xml:space="preserve"> </w:t>
      </w:r>
      <w:r>
        <w:t>а</w:t>
      </w:r>
      <w:r>
        <w:rPr>
          <w:spacing w:val="-9"/>
        </w:rPr>
        <w:t xml:space="preserve"> </w:t>
      </w:r>
      <w:r>
        <w:t>другое</w:t>
      </w:r>
      <w:r>
        <w:rPr>
          <w:spacing w:val="2"/>
        </w:rPr>
        <w:t xml:space="preserve"> </w:t>
      </w:r>
      <w:r>
        <w:rPr>
          <w:spacing w:val="-10"/>
        </w:rPr>
        <w:t>–</w:t>
      </w:r>
    </w:p>
    <w:p w14:paraId="7F3EACFD" w14:textId="77777777" w:rsidR="004C4874" w:rsidRDefault="004C4874">
      <w:pPr>
        <w:pStyle w:val="a3"/>
        <w:sectPr w:rsidR="004C4874">
          <w:pgSz w:w="11910" w:h="16850"/>
          <w:pgMar w:top="1020" w:right="283" w:bottom="280" w:left="992" w:header="569" w:footer="0" w:gutter="0"/>
          <w:cols w:space="720"/>
        </w:sectPr>
      </w:pPr>
    </w:p>
    <w:p w14:paraId="227F71CE" w14:textId="77777777" w:rsidR="004C4874" w:rsidRDefault="00F01225">
      <w:pPr>
        <w:pStyle w:val="a3"/>
        <w:spacing w:before="88"/>
        <w:ind w:right="742"/>
      </w:pPr>
      <w:r>
        <w:lastRenderedPageBreak/>
        <w:t>второй</w:t>
      </w:r>
      <w:r>
        <w:rPr>
          <w:spacing w:val="-5"/>
        </w:rPr>
        <w:t xml:space="preserve"> </w:t>
      </w:r>
      <w:r>
        <w:t>степени.</w:t>
      </w:r>
      <w:r>
        <w:rPr>
          <w:spacing w:val="-6"/>
        </w:rPr>
        <w:t xml:space="preserve"> </w:t>
      </w:r>
      <w:r>
        <w:t>Графическая</w:t>
      </w:r>
      <w:r>
        <w:rPr>
          <w:spacing w:val="-6"/>
        </w:rPr>
        <w:t xml:space="preserve"> </w:t>
      </w:r>
      <w:r>
        <w:t>интерпретация</w:t>
      </w:r>
      <w:r>
        <w:rPr>
          <w:spacing w:val="-6"/>
        </w:rPr>
        <w:t xml:space="preserve"> </w:t>
      </w:r>
      <w:r>
        <w:t>системы</w:t>
      </w:r>
      <w:r>
        <w:rPr>
          <w:spacing w:val="-5"/>
        </w:rPr>
        <w:t xml:space="preserve"> </w:t>
      </w:r>
      <w:r>
        <w:t>уравнений</w:t>
      </w:r>
      <w:r>
        <w:rPr>
          <w:spacing w:val="-6"/>
        </w:rPr>
        <w:t xml:space="preserve"> </w:t>
      </w:r>
      <w:r>
        <w:t>с</w:t>
      </w:r>
      <w:r>
        <w:rPr>
          <w:spacing w:val="-6"/>
        </w:rPr>
        <w:t xml:space="preserve"> </w:t>
      </w:r>
      <w:r>
        <w:t>двумя</w:t>
      </w:r>
      <w:r>
        <w:rPr>
          <w:spacing w:val="-6"/>
        </w:rPr>
        <w:t xml:space="preserve"> </w:t>
      </w:r>
      <w:r>
        <w:t>переменными. Решение текстовых задач алгебраическим способом.</w:t>
      </w:r>
    </w:p>
    <w:p w14:paraId="0E3DA41C" w14:textId="77777777" w:rsidR="004C4874" w:rsidRDefault="00F01225">
      <w:pPr>
        <w:pStyle w:val="a3"/>
      </w:pPr>
      <w:r>
        <w:t>Числовые</w:t>
      </w:r>
      <w:r>
        <w:rPr>
          <w:spacing w:val="-4"/>
        </w:rPr>
        <w:t xml:space="preserve"> </w:t>
      </w:r>
      <w:r>
        <w:t>неравенства</w:t>
      </w:r>
      <w:r>
        <w:rPr>
          <w:spacing w:val="-1"/>
        </w:rPr>
        <w:t xml:space="preserve"> </w:t>
      </w:r>
      <w:r>
        <w:t>и</w:t>
      </w:r>
      <w:r>
        <w:rPr>
          <w:spacing w:val="-2"/>
        </w:rPr>
        <w:t xml:space="preserve"> </w:t>
      </w:r>
      <w:r>
        <w:t>их</w:t>
      </w:r>
      <w:r>
        <w:rPr>
          <w:spacing w:val="1"/>
        </w:rPr>
        <w:t xml:space="preserve"> </w:t>
      </w:r>
      <w:r>
        <w:rPr>
          <w:spacing w:val="-2"/>
        </w:rPr>
        <w:t>свойства.</w:t>
      </w:r>
    </w:p>
    <w:p w14:paraId="6DCD8974" w14:textId="77777777" w:rsidR="004C4874" w:rsidRDefault="00F01225">
      <w:pPr>
        <w:pStyle w:val="a3"/>
        <w:ind w:right="288"/>
      </w:pPr>
      <w:r>
        <w:t>Решение</w:t>
      </w:r>
      <w:r>
        <w:rPr>
          <w:spacing w:val="-8"/>
        </w:rPr>
        <w:t xml:space="preserve"> </w:t>
      </w:r>
      <w:r>
        <w:t>линейных</w:t>
      </w:r>
      <w:r>
        <w:rPr>
          <w:spacing w:val="-5"/>
        </w:rPr>
        <w:t xml:space="preserve"> </w:t>
      </w:r>
      <w:r>
        <w:t>неравенств</w:t>
      </w:r>
      <w:r>
        <w:rPr>
          <w:spacing w:val="-7"/>
        </w:rPr>
        <w:t xml:space="preserve"> </w:t>
      </w:r>
      <w:r>
        <w:t>с</w:t>
      </w:r>
      <w:r>
        <w:rPr>
          <w:spacing w:val="-8"/>
        </w:rPr>
        <w:t xml:space="preserve"> </w:t>
      </w:r>
      <w:r>
        <w:t>одной</w:t>
      </w:r>
      <w:r>
        <w:rPr>
          <w:spacing w:val="-6"/>
        </w:rPr>
        <w:t xml:space="preserve"> </w:t>
      </w:r>
      <w:r>
        <w:t>переменной.</w:t>
      </w:r>
      <w:r>
        <w:rPr>
          <w:spacing w:val="-9"/>
        </w:rPr>
        <w:t xml:space="preserve"> </w:t>
      </w:r>
      <w:r>
        <w:t>Решение</w:t>
      </w:r>
      <w:r>
        <w:rPr>
          <w:spacing w:val="-8"/>
        </w:rPr>
        <w:t xml:space="preserve"> </w:t>
      </w:r>
      <w:r>
        <w:t>систем</w:t>
      </w:r>
      <w:r>
        <w:rPr>
          <w:spacing w:val="-8"/>
        </w:rPr>
        <w:t xml:space="preserve"> </w:t>
      </w:r>
      <w:r>
        <w:t>линейных</w:t>
      </w:r>
      <w:r>
        <w:rPr>
          <w:spacing w:val="-7"/>
        </w:rPr>
        <w:t xml:space="preserve"> </w:t>
      </w:r>
      <w:r>
        <w:t>неравенств</w:t>
      </w:r>
      <w:r>
        <w:rPr>
          <w:spacing w:val="-7"/>
        </w:rPr>
        <w:t xml:space="preserve"> </w:t>
      </w:r>
      <w:r>
        <w:t>с одной переменной. Квадратные неравенства. Графическая интерпретация неравенств и систем неравенств с двумя переменными.</w:t>
      </w:r>
    </w:p>
    <w:p w14:paraId="011F2BB1" w14:textId="77777777" w:rsidR="004C4874" w:rsidRDefault="00F01225">
      <w:pPr>
        <w:pStyle w:val="a4"/>
        <w:numPr>
          <w:ilvl w:val="3"/>
          <w:numId w:val="91"/>
        </w:numPr>
        <w:tabs>
          <w:tab w:val="left" w:pos="1748"/>
        </w:tabs>
        <w:ind w:left="1748" w:hanging="899"/>
        <w:jc w:val="both"/>
        <w:rPr>
          <w:sz w:val="24"/>
        </w:rPr>
      </w:pPr>
      <w:r>
        <w:rPr>
          <w:spacing w:val="-2"/>
          <w:sz w:val="24"/>
        </w:rPr>
        <w:t>Функции.</w:t>
      </w:r>
    </w:p>
    <w:p w14:paraId="23DBE537" w14:textId="77777777" w:rsidR="004C4874" w:rsidRDefault="00F01225">
      <w:pPr>
        <w:pStyle w:val="a3"/>
        <w:ind w:right="288"/>
      </w:pPr>
      <w:r>
        <w:t>Квадратичная</w:t>
      </w:r>
      <w:r>
        <w:rPr>
          <w:spacing w:val="-13"/>
        </w:rPr>
        <w:t xml:space="preserve"> </w:t>
      </w:r>
      <w:r>
        <w:t>функция,</w:t>
      </w:r>
      <w:r>
        <w:rPr>
          <w:spacing w:val="-15"/>
        </w:rPr>
        <w:t xml:space="preserve"> </w:t>
      </w:r>
      <w:r>
        <w:t>её</w:t>
      </w:r>
      <w:r>
        <w:rPr>
          <w:spacing w:val="-14"/>
        </w:rPr>
        <w:t xml:space="preserve"> </w:t>
      </w:r>
      <w:r>
        <w:t>график</w:t>
      </w:r>
      <w:r>
        <w:rPr>
          <w:spacing w:val="-12"/>
        </w:rPr>
        <w:t xml:space="preserve"> </w:t>
      </w:r>
      <w:r>
        <w:t>и</w:t>
      </w:r>
      <w:r>
        <w:rPr>
          <w:spacing w:val="-12"/>
        </w:rPr>
        <w:t xml:space="preserve"> </w:t>
      </w:r>
      <w:r>
        <w:t>свойства.</w:t>
      </w:r>
      <w:r>
        <w:rPr>
          <w:spacing w:val="-13"/>
        </w:rPr>
        <w:t xml:space="preserve"> </w:t>
      </w:r>
      <w:r>
        <w:t>Парабола,</w:t>
      </w:r>
      <w:r>
        <w:rPr>
          <w:spacing w:val="-14"/>
        </w:rPr>
        <w:t xml:space="preserve"> </w:t>
      </w:r>
      <w:r>
        <w:t>координаты</w:t>
      </w:r>
      <w:r>
        <w:rPr>
          <w:spacing w:val="-13"/>
        </w:rPr>
        <w:t xml:space="preserve"> </w:t>
      </w:r>
      <w:r>
        <w:t>вершины</w:t>
      </w:r>
      <w:r>
        <w:rPr>
          <w:spacing w:val="-14"/>
        </w:rPr>
        <w:t xml:space="preserve"> </w:t>
      </w:r>
      <w:r>
        <w:t>параболы,</w:t>
      </w:r>
      <w:r>
        <w:rPr>
          <w:spacing w:val="-13"/>
        </w:rPr>
        <w:t xml:space="preserve"> </w:t>
      </w:r>
      <w:r>
        <w:t>ось симметрии параболы.</w:t>
      </w:r>
    </w:p>
    <w:p w14:paraId="45F5467F" w14:textId="77777777" w:rsidR="004C4874" w:rsidRDefault="00F01225">
      <w:pPr>
        <w:pStyle w:val="a3"/>
        <w:spacing w:line="318" w:lineRule="exact"/>
        <w:rPr>
          <w:position w:val="2"/>
        </w:rPr>
      </w:pPr>
      <w:r>
        <w:rPr>
          <w:noProof/>
          <w:position w:val="2"/>
        </w:rPr>
        <mc:AlternateContent>
          <mc:Choice Requires="wps">
            <w:drawing>
              <wp:anchor distT="0" distB="0" distL="0" distR="0" simplePos="0" relativeHeight="479421440" behindDoc="1" locked="0" layoutInCell="1" allowOverlap="1" wp14:anchorId="5E4C86A9" wp14:editId="38D6F875">
                <wp:simplePos x="0" y="0"/>
                <wp:positionH relativeFrom="page">
                  <wp:posOffset>4251325</wp:posOffset>
                </wp:positionH>
                <wp:positionV relativeFrom="paragraph">
                  <wp:posOffset>144208</wp:posOffset>
                </wp:positionV>
                <wp:extent cx="79375" cy="10795"/>
                <wp:effectExtent l="0" t="0" r="0" b="0"/>
                <wp:wrapNone/>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375" cy="10795"/>
                        </a:xfrm>
                        <a:custGeom>
                          <a:avLst/>
                          <a:gdLst/>
                          <a:ahLst/>
                          <a:cxnLst/>
                          <a:rect l="l" t="t" r="r" b="b"/>
                          <a:pathLst>
                            <a:path w="79375" h="10795">
                              <a:moveTo>
                                <a:pt x="79248" y="0"/>
                              </a:moveTo>
                              <a:lnTo>
                                <a:pt x="0" y="0"/>
                              </a:lnTo>
                              <a:lnTo>
                                <a:pt x="0" y="10668"/>
                              </a:lnTo>
                              <a:lnTo>
                                <a:pt x="79248" y="10668"/>
                              </a:lnTo>
                              <a:lnTo>
                                <a:pt x="7924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6099E5F7" id="Graphic 10" o:spid="_x0000_s1026" style="position:absolute;margin-left:334.75pt;margin-top:11.35pt;width:6.25pt;height:.85pt;z-index:-23895040;visibility:visible;mso-wrap-style:square;mso-wrap-distance-left:0;mso-wrap-distance-top:0;mso-wrap-distance-right:0;mso-wrap-distance-bottom:0;mso-position-horizontal:absolute;mso-position-horizontal-relative:page;mso-position-vertical:absolute;mso-position-vertical-relative:text;v-text-anchor:top" coordsize="7937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" path="m79248,l,,,10668r79248,l79248,xe" fillcolor="black" stroked="f">
                <v:path arrowok="t"/>
                <w10:wrap anchorx="page"/>
              </v:shape>
            </w:pict>
          </mc:Fallback>
        </mc:AlternateContent>
      </w:r>
      <w:r>
        <w:rPr>
          <w:noProof/>
          <w:position w:val="2"/>
        </w:rPr>
        <mc:AlternateContent>
          <mc:Choice Requires="wps">
            <w:drawing>
              <wp:anchor distT="0" distB="0" distL="0" distR="0" simplePos="0" relativeHeight="479421952" behindDoc="1" locked="0" layoutInCell="1" allowOverlap="1" wp14:anchorId="2A066C09" wp14:editId="536B4C57">
                <wp:simplePos x="0" y="0"/>
                <wp:positionH relativeFrom="page">
                  <wp:posOffset>5419090</wp:posOffset>
                </wp:positionH>
                <wp:positionV relativeFrom="paragraph">
                  <wp:posOffset>63436</wp:posOffset>
                </wp:positionV>
                <wp:extent cx="85725" cy="10795"/>
                <wp:effectExtent l="0" t="0" r="0" b="0"/>
                <wp:wrapNone/>
                <wp:docPr id="11" name="Graphic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725" cy="10795"/>
                        </a:xfrm>
                        <a:custGeom>
                          <a:avLst/>
                          <a:gdLst/>
                          <a:ahLst/>
                          <a:cxnLst/>
                          <a:rect l="l" t="t" r="r" b="b"/>
                          <a:pathLst>
                            <a:path w="85725" h="10795">
                              <a:moveTo>
                                <a:pt x="85344" y="0"/>
                              </a:moveTo>
                              <a:lnTo>
                                <a:pt x="0" y="0"/>
                              </a:lnTo>
                              <a:lnTo>
                                <a:pt x="0" y="10668"/>
                              </a:lnTo>
                              <a:lnTo>
                                <a:pt x="85344" y="10668"/>
                              </a:lnTo>
                              <a:lnTo>
                                <a:pt x="8534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32B901C6" id="Graphic 11" o:spid="_x0000_s1026" style="position:absolute;margin-left:426.7pt;margin-top:5pt;width:6.75pt;height:.85pt;z-index:-23894528;visibility:visible;mso-wrap-style:square;mso-wrap-distance-left:0;mso-wrap-distance-top:0;mso-wrap-distance-right:0;mso-wrap-distance-bottom:0;mso-position-horizontal:absolute;mso-position-horizontal-relative:page;mso-position-vertical:absolute;mso-position-vertical-relative:text;v-text-anchor:top" coordsize="8572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" path="m85344,l,,,10668r85344,l85344,xe" fillcolor="black" stroked="f">
                <v:path arrowok="t"/>
                <w10:wrap anchorx="page"/>
              </v:shape>
            </w:pict>
          </mc:Fallback>
        </mc:AlternateContent>
      </w:r>
      <w:r>
        <w:rPr>
          <w:position w:val="2"/>
        </w:rPr>
        <w:t>Графики</w:t>
      </w:r>
      <w:r>
        <w:rPr>
          <w:spacing w:val="-1"/>
          <w:position w:val="2"/>
        </w:rPr>
        <w:t xml:space="preserve"> </w:t>
      </w:r>
      <w:r>
        <w:rPr>
          <w:position w:val="2"/>
        </w:rPr>
        <w:t>функций:</w:t>
      </w:r>
      <w:r>
        <w:rPr>
          <w:spacing w:val="-1"/>
          <w:position w:val="2"/>
        </w:rPr>
        <w:t xml:space="preserve"> </w:t>
      </w:r>
      <w:r>
        <w:rPr>
          <w:rFonts w:ascii="Cambria Math" w:eastAsia="Cambria Math" w:hAnsi="Cambria Math"/>
          <w:position w:val="2"/>
        </w:rPr>
        <w:t>у</w:t>
      </w:r>
      <w:r>
        <w:rPr>
          <w:rFonts w:ascii="Cambria Math" w:eastAsia="Cambria Math" w:hAnsi="Cambria Math"/>
          <w:spacing w:val="14"/>
          <w:position w:val="2"/>
        </w:rPr>
        <w:t xml:space="preserve"> </w:t>
      </w:r>
      <w:r>
        <w:rPr>
          <w:rFonts w:ascii="Cambria Math" w:eastAsia="Cambria Math" w:hAnsi="Cambria Math"/>
          <w:position w:val="2"/>
        </w:rPr>
        <w:t>=</w:t>
      </w:r>
      <w:r>
        <w:rPr>
          <w:rFonts w:ascii="Cambria Math" w:eastAsia="Cambria Math" w:hAnsi="Cambria Math"/>
          <w:spacing w:val="70"/>
          <w:position w:val="2"/>
        </w:rPr>
        <w:t xml:space="preserve"> </w:t>
      </w:r>
      <w:r>
        <w:rPr>
          <w:rFonts w:ascii="Cambria Math" w:eastAsia="Cambria Math" w:hAnsi="Cambria Math"/>
          <w:position w:val="2"/>
        </w:rPr>
        <w:t>𝓀𝑥,</w:t>
      </w:r>
      <w:r>
        <w:rPr>
          <w:rFonts w:ascii="Cambria Math" w:eastAsia="Cambria Math" w:hAnsi="Cambria Math"/>
          <w:spacing w:val="69"/>
          <w:position w:val="2"/>
        </w:rPr>
        <w:t xml:space="preserve"> </w:t>
      </w:r>
      <w:r>
        <w:rPr>
          <w:rFonts w:ascii="Cambria Math" w:eastAsia="Cambria Math" w:hAnsi="Cambria Math"/>
          <w:position w:val="2"/>
        </w:rPr>
        <w:t>𝑦</w:t>
      </w:r>
      <w:r>
        <w:rPr>
          <w:rFonts w:ascii="Cambria Math" w:eastAsia="Cambria Math" w:hAnsi="Cambria Math"/>
          <w:spacing w:val="17"/>
          <w:position w:val="2"/>
        </w:rPr>
        <w:t xml:space="preserve"> </w:t>
      </w:r>
      <w:r>
        <w:rPr>
          <w:rFonts w:ascii="Cambria Math" w:eastAsia="Cambria Math" w:hAnsi="Cambria Math"/>
          <w:position w:val="2"/>
        </w:rPr>
        <w:t>=</w:t>
      </w:r>
      <w:r>
        <w:rPr>
          <w:rFonts w:ascii="Cambria Math" w:eastAsia="Cambria Math" w:hAnsi="Cambria Math"/>
          <w:spacing w:val="70"/>
          <w:position w:val="2"/>
        </w:rPr>
        <w:t xml:space="preserve"> </w:t>
      </w:r>
      <w:r>
        <w:rPr>
          <w:rFonts w:ascii="Cambria Math" w:eastAsia="Cambria Math" w:hAnsi="Cambria Math"/>
          <w:position w:val="2"/>
        </w:rPr>
        <w:t>𝓀𝑥</w:t>
      </w:r>
      <w:r>
        <w:rPr>
          <w:rFonts w:ascii="Cambria Math" w:eastAsia="Cambria Math" w:hAnsi="Cambria Math"/>
          <w:spacing w:val="7"/>
          <w:position w:val="2"/>
        </w:rPr>
        <w:t xml:space="preserve"> </w:t>
      </w:r>
      <w:r>
        <w:rPr>
          <w:rFonts w:ascii="Cambria Math" w:eastAsia="Cambria Math" w:hAnsi="Cambria Math"/>
          <w:position w:val="2"/>
        </w:rPr>
        <w:t>+</w:t>
      </w:r>
      <w:r>
        <w:rPr>
          <w:rFonts w:ascii="Cambria Math" w:eastAsia="Cambria Math" w:hAnsi="Cambria Math"/>
          <w:spacing w:val="1"/>
          <w:position w:val="2"/>
        </w:rPr>
        <w:t xml:space="preserve"> </w:t>
      </w:r>
      <w:r>
        <w:rPr>
          <w:rFonts w:ascii="Cambria Math" w:eastAsia="Cambria Math" w:hAnsi="Cambria Math"/>
          <w:position w:val="2"/>
        </w:rPr>
        <w:t>𝑏,</w:t>
      </w:r>
      <w:r>
        <w:rPr>
          <w:rFonts w:ascii="Cambria Math" w:eastAsia="Cambria Math" w:hAnsi="Cambria Math"/>
          <w:spacing w:val="69"/>
          <w:position w:val="2"/>
        </w:rPr>
        <w:t xml:space="preserve"> </w:t>
      </w:r>
      <w:r>
        <w:rPr>
          <w:rFonts w:ascii="Cambria Math" w:eastAsia="Cambria Math" w:hAnsi="Cambria Math"/>
          <w:position w:val="2"/>
        </w:rPr>
        <w:t>𝑦</w:t>
      </w:r>
      <w:r>
        <w:rPr>
          <w:rFonts w:ascii="Cambria Math" w:eastAsia="Cambria Math" w:hAnsi="Cambria Math"/>
          <w:spacing w:val="18"/>
          <w:position w:val="2"/>
        </w:rPr>
        <w:t xml:space="preserve"> </w:t>
      </w:r>
      <w:r>
        <w:rPr>
          <w:rFonts w:ascii="Cambria Math" w:eastAsia="Cambria Math" w:hAnsi="Cambria Math"/>
          <w:position w:val="2"/>
        </w:rPr>
        <w:t>=</w:t>
      </w:r>
      <w:r>
        <w:rPr>
          <w:rFonts w:ascii="Cambria Math" w:eastAsia="Cambria Math" w:hAnsi="Cambria Math"/>
          <w:spacing w:val="69"/>
          <w:position w:val="2"/>
        </w:rPr>
        <w:t xml:space="preserve"> </w:t>
      </w:r>
      <w:r>
        <w:rPr>
          <w:rFonts w:ascii="Cambria Math" w:eastAsia="Cambria Math" w:hAnsi="Cambria Math"/>
          <w:position w:val="16"/>
          <w:sz w:val="17"/>
        </w:rPr>
        <w:t>𝓀</w:t>
      </w:r>
      <w:r>
        <w:rPr>
          <w:rFonts w:ascii="Cambria Math" w:eastAsia="Cambria Math" w:hAnsi="Cambria Math"/>
          <w:spacing w:val="5"/>
          <w:position w:val="16"/>
          <w:sz w:val="17"/>
        </w:rPr>
        <w:t xml:space="preserve"> </w:t>
      </w:r>
      <w:r>
        <w:rPr>
          <w:rFonts w:ascii="Cambria Math" w:eastAsia="Cambria Math" w:hAnsi="Cambria Math"/>
          <w:position w:val="2"/>
        </w:rPr>
        <w:t>,</w:t>
      </w:r>
      <w:r>
        <w:rPr>
          <w:rFonts w:ascii="Cambria Math" w:eastAsia="Cambria Math" w:hAnsi="Cambria Math"/>
          <w:spacing w:val="69"/>
          <w:position w:val="2"/>
        </w:rPr>
        <w:t xml:space="preserve"> </w:t>
      </w:r>
      <w:r>
        <w:rPr>
          <w:rFonts w:ascii="Cambria Math" w:eastAsia="Cambria Math" w:hAnsi="Cambria Math"/>
          <w:position w:val="2"/>
        </w:rPr>
        <w:t>𝑦</w:t>
      </w:r>
      <w:r>
        <w:rPr>
          <w:rFonts w:ascii="Cambria Math" w:eastAsia="Cambria Math" w:hAnsi="Cambria Math"/>
          <w:spacing w:val="18"/>
          <w:position w:val="2"/>
        </w:rPr>
        <w:t xml:space="preserve"> </w:t>
      </w:r>
      <w:r>
        <w:rPr>
          <w:rFonts w:ascii="Cambria Math" w:eastAsia="Cambria Math" w:hAnsi="Cambria Math"/>
          <w:position w:val="2"/>
        </w:rPr>
        <w:t>=</w:t>
      </w:r>
      <w:r>
        <w:rPr>
          <w:rFonts w:ascii="Cambria Math" w:eastAsia="Cambria Math" w:hAnsi="Cambria Math"/>
          <w:spacing w:val="69"/>
          <w:position w:val="2"/>
        </w:rPr>
        <w:t xml:space="preserve"> </w:t>
      </w:r>
      <w:r>
        <w:rPr>
          <w:rFonts w:ascii="Cambria Math" w:eastAsia="Cambria Math" w:hAnsi="Cambria Math"/>
          <w:position w:val="2"/>
        </w:rPr>
        <w:t>𝑥</w:t>
      </w:r>
      <w:r>
        <w:rPr>
          <w:rFonts w:ascii="Cambria Math" w:eastAsia="Cambria Math" w:hAnsi="Cambria Math"/>
          <w:position w:val="2"/>
          <w:vertAlign w:val="superscript"/>
        </w:rPr>
        <w:t>3</w:t>
      </w:r>
      <w:r>
        <w:rPr>
          <w:rFonts w:ascii="Cambria Math" w:eastAsia="Cambria Math" w:hAnsi="Cambria Math"/>
          <w:position w:val="2"/>
        </w:rPr>
        <w:t>,</w:t>
      </w:r>
      <w:r>
        <w:rPr>
          <w:rFonts w:ascii="Cambria Math" w:eastAsia="Cambria Math" w:hAnsi="Cambria Math"/>
          <w:spacing w:val="-10"/>
          <w:position w:val="2"/>
        </w:rPr>
        <w:t xml:space="preserve"> </w:t>
      </w:r>
      <w:r>
        <w:rPr>
          <w:rFonts w:ascii="Cambria Math" w:eastAsia="Cambria Math" w:hAnsi="Cambria Math"/>
          <w:position w:val="2"/>
        </w:rPr>
        <w:t>𝑦</w:t>
      </w:r>
      <w:r>
        <w:rPr>
          <w:rFonts w:ascii="Cambria Math" w:eastAsia="Cambria Math" w:hAnsi="Cambria Math"/>
          <w:spacing w:val="17"/>
          <w:position w:val="2"/>
        </w:rPr>
        <w:t xml:space="preserve"> </w:t>
      </w:r>
      <w:r>
        <w:rPr>
          <w:rFonts w:ascii="Cambria Math" w:eastAsia="Cambria Math" w:hAnsi="Cambria Math"/>
          <w:position w:val="2"/>
        </w:rPr>
        <w:t>=</w:t>
      </w:r>
      <w:r>
        <w:rPr>
          <w:rFonts w:ascii="Cambria Math" w:eastAsia="Cambria Math" w:hAnsi="Cambria Math"/>
          <w:spacing w:val="70"/>
          <w:position w:val="2"/>
        </w:rPr>
        <w:t xml:space="preserve"> </w:t>
      </w:r>
      <w:r>
        <w:rPr>
          <w:rFonts w:ascii="Cambria Math" w:eastAsia="Cambria Math" w:hAnsi="Cambria Math"/>
        </w:rPr>
        <w:t>√</w:t>
      </w:r>
      <w:r>
        <w:rPr>
          <w:rFonts w:ascii="Cambria Math" w:eastAsia="Cambria Math" w:hAnsi="Cambria Math"/>
          <w:position w:val="2"/>
        </w:rPr>
        <w:t>𝑥,</w:t>
      </w:r>
      <w:r>
        <w:rPr>
          <w:rFonts w:ascii="Cambria Math" w:eastAsia="Cambria Math" w:hAnsi="Cambria Math"/>
          <w:spacing w:val="67"/>
          <w:position w:val="2"/>
        </w:rPr>
        <w:t xml:space="preserve"> </w:t>
      </w:r>
      <w:r>
        <w:rPr>
          <w:rFonts w:ascii="Cambria Math" w:eastAsia="Cambria Math" w:hAnsi="Cambria Math"/>
          <w:position w:val="2"/>
        </w:rPr>
        <w:t>𝑦</w:t>
      </w:r>
      <w:r>
        <w:rPr>
          <w:rFonts w:ascii="Cambria Math" w:eastAsia="Cambria Math" w:hAnsi="Cambria Math"/>
          <w:spacing w:val="17"/>
          <w:position w:val="2"/>
        </w:rPr>
        <w:t xml:space="preserve"> </w:t>
      </w:r>
      <w:r>
        <w:rPr>
          <w:rFonts w:ascii="Cambria Math" w:eastAsia="Cambria Math" w:hAnsi="Cambria Math"/>
          <w:position w:val="2"/>
        </w:rPr>
        <w:t>=</w:t>
      </w:r>
      <w:r>
        <w:rPr>
          <w:rFonts w:ascii="Cambria Math" w:eastAsia="Cambria Math" w:hAnsi="Cambria Math"/>
          <w:spacing w:val="17"/>
          <w:position w:val="2"/>
        </w:rPr>
        <w:t xml:space="preserve"> </w:t>
      </w:r>
      <w:r>
        <w:rPr>
          <w:rFonts w:ascii="Cambria Math" w:eastAsia="Cambria Math" w:hAnsi="Cambria Math"/>
          <w:position w:val="2"/>
        </w:rPr>
        <w:t>|𝑥|</w:t>
      </w:r>
      <w:r>
        <w:rPr>
          <w:position w:val="2"/>
        </w:rPr>
        <w:t>,</w:t>
      </w:r>
      <w:r>
        <w:rPr>
          <w:spacing w:val="1"/>
          <w:position w:val="2"/>
        </w:rPr>
        <w:t xml:space="preserve"> </w:t>
      </w:r>
      <w:r>
        <w:rPr>
          <w:position w:val="2"/>
        </w:rPr>
        <w:t>и</w:t>
      </w:r>
      <w:r>
        <w:rPr>
          <w:spacing w:val="1"/>
          <w:position w:val="2"/>
        </w:rPr>
        <w:t xml:space="preserve"> </w:t>
      </w:r>
      <w:r>
        <w:rPr>
          <w:position w:val="2"/>
        </w:rPr>
        <w:t>их</w:t>
      </w:r>
      <w:r>
        <w:rPr>
          <w:spacing w:val="3"/>
          <w:position w:val="2"/>
        </w:rPr>
        <w:t xml:space="preserve"> </w:t>
      </w:r>
      <w:r>
        <w:rPr>
          <w:spacing w:val="-2"/>
          <w:position w:val="2"/>
        </w:rPr>
        <w:t>свойства.</w:t>
      </w:r>
    </w:p>
    <w:p w14:paraId="6D9E6178" w14:textId="77777777" w:rsidR="004C4874" w:rsidRDefault="00F01225">
      <w:pPr>
        <w:spacing w:line="123" w:lineRule="exact"/>
        <w:ind w:left="1128" w:right="234"/>
        <w:jc w:val="center"/>
        <w:rPr>
          <w:rFonts w:ascii="Cambria Math" w:eastAsia="Cambria Math"/>
          <w:sz w:val="17"/>
        </w:rPr>
      </w:pPr>
      <w:r>
        <w:rPr>
          <w:rFonts w:ascii="Cambria Math" w:eastAsia="Cambria Math"/>
          <w:spacing w:val="-10"/>
          <w:w w:val="110"/>
          <w:sz w:val="17"/>
        </w:rPr>
        <w:t>𝑥</w:t>
      </w:r>
    </w:p>
    <w:p w14:paraId="700E2D54" w14:textId="77777777" w:rsidR="004C4874" w:rsidRDefault="00F01225">
      <w:pPr>
        <w:pStyle w:val="a4"/>
        <w:numPr>
          <w:ilvl w:val="3"/>
          <w:numId w:val="91"/>
        </w:numPr>
        <w:tabs>
          <w:tab w:val="left" w:pos="1748"/>
        </w:tabs>
        <w:spacing w:line="255" w:lineRule="exact"/>
        <w:ind w:left="1748" w:hanging="899"/>
        <w:rPr>
          <w:sz w:val="24"/>
        </w:rPr>
      </w:pPr>
      <w:r>
        <w:rPr>
          <w:sz w:val="24"/>
        </w:rPr>
        <w:t>Числовые</w:t>
      </w:r>
      <w:r>
        <w:rPr>
          <w:spacing w:val="-6"/>
          <w:sz w:val="24"/>
        </w:rPr>
        <w:t xml:space="preserve"> </w:t>
      </w:r>
      <w:r>
        <w:rPr>
          <w:sz w:val="24"/>
        </w:rPr>
        <w:t>последовательности</w:t>
      </w:r>
      <w:r>
        <w:rPr>
          <w:spacing w:val="-1"/>
          <w:sz w:val="24"/>
        </w:rPr>
        <w:t xml:space="preserve"> </w:t>
      </w:r>
      <w:r>
        <w:rPr>
          <w:sz w:val="24"/>
        </w:rPr>
        <w:t>и</w:t>
      </w:r>
      <w:r>
        <w:rPr>
          <w:spacing w:val="-3"/>
          <w:sz w:val="24"/>
        </w:rPr>
        <w:t xml:space="preserve"> </w:t>
      </w:r>
      <w:r>
        <w:rPr>
          <w:spacing w:val="-2"/>
          <w:sz w:val="24"/>
        </w:rPr>
        <w:t>прогрессии.</w:t>
      </w:r>
    </w:p>
    <w:p w14:paraId="6AEDEFB7" w14:textId="77777777" w:rsidR="004C4874" w:rsidRDefault="00F01225">
      <w:pPr>
        <w:pStyle w:val="a3"/>
        <w:tabs>
          <w:tab w:val="left" w:pos="1966"/>
          <w:tab w:val="left" w:pos="3168"/>
          <w:tab w:val="left" w:pos="5543"/>
          <w:tab w:val="left" w:pos="6605"/>
          <w:tab w:val="left" w:pos="8923"/>
        </w:tabs>
        <w:ind w:right="287"/>
        <w:jc w:val="left"/>
      </w:pPr>
      <w:r>
        <w:rPr>
          <w:spacing w:val="-2"/>
        </w:rPr>
        <w:t>Понятие</w:t>
      </w:r>
      <w:r>
        <w:tab/>
      </w:r>
      <w:r>
        <w:rPr>
          <w:spacing w:val="-2"/>
        </w:rPr>
        <w:t>числовой</w:t>
      </w:r>
      <w:r>
        <w:tab/>
      </w:r>
      <w:r>
        <w:rPr>
          <w:spacing w:val="-2"/>
        </w:rPr>
        <w:t>последовательности.</w:t>
      </w:r>
      <w:r>
        <w:tab/>
      </w:r>
      <w:r>
        <w:rPr>
          <w:spacing w:val="-2"/>
        </w:rPr>
        <w:t>Задание</w:t>
      </w:r>
      <w:r>
        <w:tab/>
      </w:r>
      <w:r>
        <w:rPr>
          <w:spacing w:val="-2"/>
        </w:rPr>
        <w:t>последовательности</w:t>
      </w:r>
      <w:r>
        <w:tab/>
      </w:r>
      <w:r>
        <w:rPr>
          <w:spacing w:val="-2"/>
        </w:rPr>
        <w:t xml:space="preserve">рекуррентной </w:t>
      </w:r>
      <w:r>
        <w:t xml:space="preserve">формулой и формулой </w:t>
      </w:r>
      <w:r>
        <w:rPr>
          <w:i/>
        </w:rPr>
        <w:t>n</w:t>
      </w:r>
      <w:r>
        <w:t>-го члена.</w:t>
      </w:r>
    </w:p>
    <w:p w14:paraId="45123797" w14:textId="77777777" w:rsidR="004C4874" w:rsidRDefault="00F01225">
      <w:pPr>
        <w:pStyle w:val="a3"/>
        <w:spacing w:before="1"/>
        <w:jc w:val="left"/>
      </w:pPr>
      <w:r>
        <w:t>Арифметическая</w:t>
      </w:r>
      <w:r>
        <w:rPr>
          <w:spacing w:val="40"/>
        </w:rPr>
        <w:t xml:space="preserve"> </w:t>
      </w:r>
      <w:r>
        <w:t>и</w:t>
      </w:r>
      <w:r>
        <w:rPr>
          <w:spacing w:val="40"/>
        </w:rPr>
        <w:t xml:space="preserve"> </w:t>
      </w:r>
      <w:r>
        <w:t>геометрическая</w:t>
      </w:r>
      <w:r>
        <w:rPr>
          <w:spacing w:val="40"/>
        </w:rPr>
        <w:t xml:space="preserve"> </w:t>
      </w:r>
      <w:r>
        <w:t>прогрессии.</w:t>
      </w:r>
      <w:r>
        <w:rPr>
          <w:spacing w:val="40"/>
        </w:rPr>
        <w:t xml:space="preserve"> </w:t>
      </w:r>
      <w:r>
        <w:t>Формулы</w:t>
      </w:r>
      <w:r>
        <w:rPr>
          <w:spacing w:val="40"/>
        </w:rPr>
        <w:t xml:space="preserve"> </w:t>
      </w:r>
      <w:r>
        <w:rPr>
          <w:i/>
        </w:rPr>
        <w:t>n</w:t>
      </w:r>
      <w:r>
        <w:t>-го</w:t>
      </w:r>
      <w:r>
        <w:rPr>
          <w:spacing w:val="40"/>
        </w:rPr>
        <w:t xml:space="preserve"> </w:t>
      </w:r>
      <w:r>
        <w:t>члена</w:t>
      </w:r>
      <w:r>
        <w:rPr>
          <w:spacing w:val="40"/>
        </w:rPr>
        <w:t xml:space="preserve"> </w:t>
      </w:r>
      <w:r>
        <w:t>арифметической</w:t>
      </w:r>
      <w:r>
        <w:rPr>
          <w:spacing w:val="40"/>
        </w:rPr>
        <w:t xml:space="preserve"> </w:t>
      </w:r>
      <w:r>
        <w:t xml:space="preserve">и геометрической прогрессий, суммы первых </w:t>
      </w:r>
      <w:r>
        <w:rPr>
          <w:i/>
        </w:rPr>
        <w:t xml:space="preserve">n </w:t>
      </w:r>
      <w:r>
        <w:t>членов.</w:t>
      </w:r>
    </w:p>
    <w:p w14:paraId="66EB7C49" w14:textId="77777777" w:rsidR="004C4874" w:rsidRDefault="00F01225">
      <w:pPr>
        <w:pStyle w:val="a3"/>
        <w:tabs>
          <w:tab w:val="left" w:pos="2463"/>
          <w:tab w:val="left" w:pos="3415"/>
          <w:tab w:val="left" w:pos="5358"/>
          <w:tab w:val="left" w:pos="5729"/>
          <w:tab w:val="left" w:pos="7607"/>
          <w:tab w:val="left" w:pos="9013"/>
          <w:tab w:val="left" w:pos="10104"/>
        </w:tabs>
        <w:ind w:right="288"/>
        <w:jc w:val="left"/>
      </w:pPr>
      <w:r>
        <w:rPr>
          <w:spacing w:val="-2"/>
        </w:rPr>
        <w:t>Изображение</w:t>
      </w:r>
      <w:r>
        <w:tab/>
      </w:r>
      <w:r>
        <w:rPr>
          <w:spacing w:val="-2"/>
        </w:rPr>
        <w:t>членов</w:t>
      </w:r>
      <w:r>
        <w:tab/>
      </w:r>
      <w:r>
        <w:rPr>
          <w:spacing w:val="-2"/>
        </w:rPr>
        <w:t>арифметической</w:t>
      </w:r>
      <w:r>
        <w:tab/>
      </w:r>
      <w:r>
        <w:rPr>
          <w:spacing w:val="-10"/>
        </w:rPr>
        <w:t>и</w:t>
      </w:r>
      <w:r>
        <w:tab/>
      </w:r>
      <w:r>
        <w:rPr>
          <w:spacing w:val="-2"/>
        </w:rPr>
        <w:t>геометрической</w:t>
      </w:r>
      <w:r>
        <w:tab/>
      </w:r>
      <w:r>
        <w:rPr>
          <w:spacing w:val="-2"/>
        </w:rPr>
        <w:t>прогрессий</w:t>
      </w:r>
      <w:r>
        <w:tab/>
      </w:r>
      <w:r>
        <w:rPr>
          <w:spacing w:val="-2"/>
        </w:rPr>
        <w:t>точками</w:t>
      </w:r>
      <w:r>
        <w:tab/>
      </w:r>
      <w:r>
        <w:rPr>
          <w:spacing w:val="-6"/>
        </w:rPr>
        <w:t xml:space="preserve">на </w:t>
      </w:r>
      <w:r>
        <w:t>координатной плоскости. Линейный и экспоненциальный рост. Сложные проценты.</w:t>
      </w:r>
    </w:p>
    <w:p w14:paraId="730BF3F4" w14:textId="77777777" w:rsidR="004C4874" w:rsidRDefault="00F01225">
      <w:pPr>
        <w:pStyle w:val="a4"/>
        <w:numPr>
          <w:ilvl w:val="2"/>
          <w:numId w:val="91"/>
        </w:numPr>
        <w:tabs>
          <w:tab w:val="left" w:pos="1568"/>
        </w:tabs>
        <w:ind w:left="1568" w:hanging="719"/>
        <w:rPr>
          <w:sz w:val="24"/>
          <w:u w:val="single"/>
        </w:rPr>
      </w:pPr>
      <w:r>
        <w:rPr>
          <w:sz w:val="24"/>
        </w:rPr>
        <w:t>Предметные</w:t>
      </w:r>
      <w:r>
        <w:rPr>
          <w:spacing w:val="-8"/>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 учебного</w:t>
      </w:r>
      <w:r>
        <w:rPr>
          <w:spacing w:val="-3"/>
          <w:sz w:val="24"/>
        </w:rPr>
        <w:t xml:space="preserve"> </w:t>
      </w:r>
      <w:r>
        <w:rPr>
          <w:sz w:val="24"/>
        </w:rPr>
        <w:t>курса</w:t>
      </w:r>
      <w:r>
        <w:rPr>
          <w:spacing w:val="-2"/>
          <w:sz w:val="24"/>
        </w:rPr>
        <w:t xml:space="preserve"> «Алгебра».</w:t>
      </w:r>
    </w:p>
    <w:p w14:paraId="2C9AC603" w14:textId="77777777" w:rsidR="004C4874" w:rsidRDefault="00F01225">
      <w:pPr>
        <w:pStyle w:val="a4"/>
        <w:numPr>
          <w:ilvl w:val="3"/>
          <w:numId w:val="91"/>
        </w:numPr>
        <w:tabs>
          <w:tab w:val="left" w:pos="1748"/>
        </w:tabs>
        <w:ind w:right="284" w:firstLine="0"/>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7 </w:t>
      </w:r>
      <w:r>
        <w:rPr>
          <w:spacing w:val="-2"/>
          <w:sz w:val="24"/>
        </w:rPr>
        <w:t>классе.</w:t>
      </w:r>
    </w:p>
    <w:p w14:paraId="48AB29FF" w14:textId="77777777" w:rsidR="004C4874" w:rsidRDefault="00F01225">
      <w:pPr>
        <w:pStyle w:val="a4"/>
        <w:numPr>
          <w:ilvl w:val="4"/>
          <w:numId w:val="91"/>
        </w:numPr>
        <w:tabs>
          <w:tab w:val="left" w:pos="1928"/>
        </w:tabs>
        <w:ind w:left="1928" w:hanging="1079"/>
        <w:jc w:val="both"/>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6976EB5C" w14:textId="77777777" w:rsidR="004C4874" w:rsidRDefault="00F01225">
      <w:pPr>
        <w:pStyle w:val="a3"/>
        <w:ind w:right="275"/>
      </w:pPr>
      <w:r>
        <w:t>Выполнять, сочетая устные и письменные приёмы, арифметические действия с рациональными числами.</w:t>
      </w:r>
    </w:p>
    <w:p w14:paraId="12300C74" w14:textId="77777777" w:rsidR="004C4874" w:rsidRDefault="00F01225">
      <w:pPr>
        <w:pStyle w:val="a3"/>
        <w:spacing w:before="1"/>
        <w:ind w:right="279"/>
      </w:pPr>
      <w:r>
        <w:t>Находить значения числовых выражений, применять разнообразные способы и приёмы вычисления</w:t>
      </w:r>
      <w:r>
        <w:rPr>
          <w:spacing w:val="-12"/>
        </w:rPr>
        <w:t xml:space="preserve"> </w:t>
      </w:r>
      <w:r>
        <w:t>значений</w:t>
      </w:r>
      <w:r>
        <w:rPr>
          <w:spacing w:val="-11"/>
        </w:rPr>
        <w:t xml:space="preserve"> </w:t>
      </w:r>
      <w:r>
        <w:t>дробных</w:t>
      </w:r>
      <w:r>
        <w:rPr>
          <w:spacing w:val="-10"/>
        </w:rPr>
        <w:t xml:space="preserve"> </w:t>
      </w:r>
      <w:r>
        <w:t>выражений,</w:t>
      </w:r>
      <w:r>
        <w:rPr>
          <w:spacing w:val="-12"/>
        </w:rPr>
        <w:t xml:space="preserve"> </w:t>
      </w:r>
      <w:r>
        <w:t>содержащих</w:t>
      </w:r>
      <w:r>
        <w:rPr>
          <w:spacing w:val="-10"/>
        </w:rPr>
        <w:t xml:space="preserve"> </w:t>
      </w:r>
      <w:r>
        <w:t>обыкновенные</w:t>
      </w:r>
      <w:r>
        <w:rPr>
          <w:spacing w:val="-7"/>
        </w:rPr>
        <w:t xml:space="preserve"> </w:t>
      </w:r>
      <w:r>
        <w:t>и</w:t>
      </w:r>
      <w:r>
        <w:rPr>
          <w:spacing w:val="-11"/>
        </w:rPr>
        <w:t xml:space="preserve"> </w:t>
      </w:r>
      <w:r>
        <w:t>десятичные</w:t>
      </w:r>
      <w:r>
        <w:rPr>
          <w:spacing w:val="-13"/>
        </w:rPr>
        <w:t xml:space="preserve"> </w:t>
      </w:r>
      <w:r>
        <w:t xml:space="preserve">дроби. 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w:t>
      </w:r>
      <w:r>
        <w:rPr>
          <w:spacing w:val="-2"/>
        </w:rPr>
        <w:t>дробь).</w:t>
      </w:r>
    </w:p>
    <w:p w14:paraId="585A846C" w14:textId="77777777" w:rsidR="004C4874" w:rsidRDefault="00F01225">
      <w:pPr>
        <w:pStyle w:val="a3"/>
        <w:ind w:right="4594"/>
      </w:pPr>
      <w:r>
        <w:t>Сравнивать</w:t>
      </w:r>
      <w:r>
        <w:rPr>
          <w:spacing w:val="-10"/>
        </w:rPr>
        <w:t xml:space="preserve"> </w:t>
      </w:r>
      <w:r>
        <w:t>и</w:t>
      </w:r>
      <w:r>
        <w:rPr>
          <w:spacing w:val="-8"/>
        </w:rPr>
        <w:t xml:space="preserve"> </w:t>
      </w:r>
      <w:r>
        <w:t>упорядочивать</w:t>
      </w:r>
      <w:r>
        <w:rPr>
          <w:spacing w:val="-10"/>
        </w:rPr>
        <w:t xml:space="preserve"> </w:t>
      </w:r>
      <w:r>
        <w:t>рациональные</w:t>
      </w:r>
      <w:r>
        <w:rPr>
          <w:spacing w:val="-12"/>
        </w:rPr>
        <w:t xml:space="preserve"> </w:t>
      </w:r>
      <w:r>
        <w:t>числа. Округлять числа.</w:t>
      </w:r>
    </w:p>
    <w:p w14:paraId="23970B9D" w14:textId="77777777" w:rsidR="004C4874" w:rsidRDefault="00F01225">
      <w:pPr>
        <w:pStyle w:val="a3"/>
        <w:ind w:right="281"/>
      </w:pPr>
      <w: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14:paraId="74A53A7B" w14:textId="77777777" w:rsidR="004C4874" w:rsidRDefault="00F01225">
      <w:pPr>
        <w:pStyle w:val="a3"/>
      </w:pPr>
      <w:r>
        <w:t>Применять</w:t>
      </w:r>
      <w:r>
        <w:rPr>
          <w:spacing w:val="-7"/>
        </w:rPr>
        <w:t xml:space="preserve"> </w:t>
      </w:r>
      <w:r>
        <w:t>признаки</w:t>
      </w:r>
      <w:r>
        <w:rPr>
          <w:spacing w:val="-5"/>
        </w:rPr>
        <w:t xml:space="preserve"> </w:t>
      </w:r>
      <w:r>
        <w:t>делимости,</w:t>
      </w:r>
      <w:r>
        <w:rPr>
          <w:spacing w:val="-5"/>
        </w:rPr>
        <w:t xml:space="preserve"> </w:t>
      </w:r>
      <w:r>
        <w:t>разложение</w:t>
      </w:r>
      <w:r>
        <w:rPr>
          <w:spacing w:val="-7"/>
        </w:rPr>
        <w:t xml:space="preserve"> </w:t>
      </w:r>
      <w:r>
        <w:t>на</w:t>
      </w:r>
      <w:r>
        <w:rPr>
          <w:spacing w:val="-6"/>
        </w:rPr>
        <w:t xml:space="preserve"> </w:t>
      </w:r>
      <w:r>
        <w:t>множители</w:t>
      </w:r>
      <w:r>
        <w:rPr>
          <w:spacing w:val="-5"/>
        </w:rPr>
        <w:t xml:space="preserve"> </w:t>
      </w:r>
      <w:r>
        <w:t>натуральных</w:t>
      </w:r>
      <w:r>
        <w:rPr>
          <w:spacing w:val="-4"/>
        </w:rPr>
        <w:t xml:space="preserve"> </w:t>
      </w:r>
      <w:r>
        <w:rPr>
          <w:spacing w:val="-2"/>
        </w:rPr>
        <w:t>чисел.</w:t>
      </w:r>
    </w:p>
    <w:p w14:paraId="01C18696" w14:textId="77777777" w:rsidR="004C4874" w:rsidRDefault="00F01225">
      <w:pPr>
        <w:pStyle w:val="a3"/>
        <w:ind w:right="285"/>
      </w:pPr>
      <w:r>
        <w:t>Решать практико-ориентированные задачи, связанные с отношением величин, пропорциональностью</w:t>
      </w:r>
      <w:r>
        <w:rPr>
          <w:spacing w:val="-3"/>
        </w:rPr>
        <w:t xml:space="preserve"> </w:t>
      </w:r>
      <w:r>
        <w:t>величин,</w:t>
      </w:r>
      <w:r>
        <w:rPr>
          <w:spacing w:val="-3"/>
        </w:rPr>
        <w:t xml:space="preserve"> </w:t>
      </w:r>
      <w:r>
        <w:t>процентами,</w:t>
      </w:r>
      <w:r>
        <w:rPr>
          <w:spacing w:val="-3"/>
        </w:rPr>
        <w:t xml:space="preserve"> </w:t>
      </w:r>
      <w:r>
        <w:t>интерпретировать</w:t>
      </w:r>
      <w:r>
        <w:rPr>
          <w:spacing w:val="-2"/>
        </w:rPr>
        <w:t xml:space="preserve"> </w:t>
      </w:r>
      <w:r>
        <w:t>результаты</w:t>
      </w:r>
      <w:r>
        <w:rPr>
          <w:spacing w:val="-3"/>
        </w:rPr>
        <w:t xml:space="preserve"> </w:t>
      </w:r>
      <w:r>
        <w:t>решения</w:t>
      </w:r>
      <w:r>
        <w:rPr>
          <w:spacing w:val="-3"/>
        </w:rPr>
        <w:t xml:space="preserve"> </w:t>
      </w:r>
      <w:r>
        <w:t>задач</w:t>
      </w:r>
      <w:r>
        <w:rPr>
          <w:spacing w:val="-2"/>
        </w:rPr>
        <w:t xml:space="preserve"> </w:t>
      </w:r>
      <w:r>
        <w:t>с учётом ограничений, связанных со свойствами рассматриваемых объектов.</w:t>
      </w:r>
    </w:p>
    <w:p w14:paraId="7854CC61" w14:textId="77777777" w:rsidR="004C4874" w:rsidRDefault="00F01225">
      <w:pPr>
        <w:pStyle w:val="a4"/>
        <w:numPr>
          <w:ilvl w:val="4"/>
          <w:numId w:val="91"/>
        </w:numPr>
        <w:tabs>
          <w:tab w:val="left" w:pos="1928"/>
        </w:tabs>
        <w:ind w:left="1928" w:hanging="1079"/>
        <w:jc w:val="both"/>
        <w:rPr>
          <w:sz w:val="24"/>
        </w:rPr>
      </w:pPr>
      <w:r>
        <w:rPr>
          <w:sz w:val="24"/>
        </w:rPr>
        <w:t>Алгебраические</w:t>
      </w:r>
      <w:r>
        <w:rPr>
          <w:spacing w:val="-5"/>
          <w:sz w:val="24"/>
        </w:rPr>
        <w:t xml:space="preserve"> </w:t>
      </w:r>
      <w:r>
        <w:rPr>
          <w:spacing w:val="-2"/>
          <w:sz w:val="24"/>
        </w:rPr>
        <w:t>выражения.</w:t>
      </w:r>
    </w:p>
    <w:p w14:paraId="6831A5AA" w14:textId="77777777" w:rsidR="004C4874" w:rsidRDefault="00F01225">
      <w:pPr>
        <w:pStyle w:val="a3"/>
        <w:ind w:right="282"/>
      </w:pPr>
      <w:r>
        <w:t>Использовать алгебраическую терминологию и символику, применять её в процессе освоения учебного материала.</w:t>
      </w:r>
    </w:p>
    <w:p w14:paraId="53AD6869" w14:textId="77777777" w:rsidR="004C4874" w:rsidRDefault="00F01225">
      <w:pPr>
        <w:pStyle w:val="a3"/>
        <w:ind w:right="379"/>
        <w:jc w:val="left"/>
      </w:pPr>
      <w:r>
        <w:t>Находить значения буквенных выражений при заданных значениях переменных.</w:t>
      </w:r>
      <w:r>
        <w:rPr>
          <w:spacing w:val="40"/>
        </w:rPr>
        <w:t xml:space="preserve"> </w:t>
      </w:r>
      <w:r>
        <w:t>Выполнять</w:t>
      </w:r>
      <w:r>
        <w:rPr>
          <w:spacing w:val="80"/>
        </w:rPr>
        <w:t xml:space="preserve"> </w:t>
      </w:r>
      <w:r>
        <w:t>преобразования</w:t>
      </w:r>
      <w:r>
        <w:rPr>
          <w:spacing w:val="80"/>
        </w:rPr>
        <w:t xml:space="preserve"> </w:t>
      </w:r>
      <w:r>
        <w:t>целого</w:t>
      </w:r>
      <w:r>
        <w:rPr>
          <w:spacing w:val="80"/>
        </w:rPr>
        <w:t xml:space="preserve"> </w:t>
      </w:r>
      <w:r>
        <w:t>выражения</w:t>
      </w:r>
      <w:r>
        <w:rPr>
          <w:spacing w:val="80"/>
        </w:rPr>
        <w:t xml:space="preserve"> </w:t>
      </w:r>
      <w:r>
        <w:t>в</w:t>
      </w:r>
      <w:r>
        <w:rPr>
          <w:spacing w:val="80"/>
        </w:rPr>
        <w:t xml:space="preserve"> </w:t>
      </w:r>
      <w:r>
        <w:t>многочлен</w:t>
      </w:r>
      <w:r>
        <w:rPr>
          <w:spacing w:val="80"/>
        </w:rPr>
        <w:t xml:space="preserve"> </w:t>
      </w:r>
      <w:r>
        <w:t>приведением</w:t>
      </w:r>
      <w:r>
        <w:rPr>
          <w:spacing w:val="80"/>
        </w:rPr>
        <w:t xml:space="preserve"> </w:t>
      </w:r>
      <w:r>
        <w:t>подобных</w:t>
      </w:r>
      <w:r>
        <w:rPr>
          <w:spacing w:val="80"/>
          <w:w w:val="150"/>
        </w:rPr>
        <w:t xml:space="preserve"> </w:t>
      </w:r>
      <w:r>
        <w:t>слагаемых, раскрытием скобок.</w:t>
      </w:r>
    </w:p>
    <w:p w14:paraId="3E8B7570" w14:textId="77777777" w:rsidR="004C4874" w:rsidRDefault="00F01225">
      <w:pPr>
        <w:pStyle w:val="a3"/>
        <w:jc w:val="left"/>
      </w:pPr>
      <w:r>
        <w:t>Выполнять</w:t>
      </w:r>
      <w:r>
        <w:rPr>
          <w:spacing w:val="40"/>
        </w:rPr>
        <w:t xml:space="preserve"> </w:t>
      </w:r>
      <w:r>
        <w:t>умножение</w:t>
      </w:r>
      <w:r>
        <w:rPr>
          <w:spacing w:val="40"/>
        </w:rPr>
        <w:t xml:space="preserve"> </w:t>
      </w:r>
      <w:r>
        <w:t>одночлена</w:t>
      </w:r>
      <w:r>
        <w:rPr>
          <w:spacing w:val="40"/>
        </w:rPr>
        <w:t xml:space="preserve"> </w:t>
      </w:r>
      <w:r>
        <w:t>на</w:t>
      </w:r>
      <w:r>
        <w:rPr>
          <w:spacing w:val="40"/>
        </w:rPr>
        <w:t xml:space="preserve"> </w:t>
      </w:r>
      <w:r>
        <w:t>многочлен</w:t>
      </w:r>
      <w:r>
        <w:rPr>
          <w:spacing w:val="40"/>
        </w:rPr>
        <w:t xml:space="preserve"> </w:t>
      </w:r>
      <w:r>
        <w:t>и</w:t>
      </w:r>
      <w:r>
        <w:rPr>
          <w:spacing w:val="40"/>
        </w:rPr>
        <w:t xml:space="preserve"> </w:t>
      </w:r>
      <w:r>
        <w:t>многочлена</w:t>
      </w:r>
      <w:r>
        <w:rPr>
          <w:spacing w:val="40"/>
        </w:rPr>
        <w:t xml:space="preserve"> </w:t>
      </w:r>
      <w:r>
        <w:t>на</w:t>
      </w:r>
      <w:r>
        <w:rPr>
          <w:spacing w:val="40"/>
        </w:rPr>
        <w:t xml:space="preserve"> </w:t>
      </w:r>
      <w:r>
        <w:t>многочлен,</w:t>
      </w:r>
      <w:r>
        <w:rPr>
          <w:spacing w:val="40"/>
        </w:rPr>
        <w:t xml:space="preserve"> </w:t>
      </w:r>
      <w:r>
        <w:t>применять формулы квадрата суммы и квадрата разности.</w:t>
      </w:r>
    </w:p>
    <w:p w14:paraId="072515BE" w14:textId="77777777" w:rsidR="004C4874" w:rsidRDefault="00F01225">
      <w:pPr>
        <w:pStyle w:val="a3"/>
        <w:ind w:right="278"/>
      </w:pPr>
      <w:r>
        <w:t>Осуществлять разложение многочленов на множители с помощью вынесения за скобки общего</w:t>
      </w:r>
      <w:r>
        <w:rPr>
          <w:spacing w:val="-10"/>
        </w:rPr>
        <w:t xml:space="preserve"> </w:t>
      </w:r>
      <w:r>
        <w:t>множителя,</w:t>
      </w:r>
      <w:r>
        <w:rPr>
          <w:spacing w:val="-10"/>
        </w:rPr>
        <w:t xml:space="preserve"> </w:t>
      </w:r>
      <w:r>
        <w:t>группировки</w:t>
      </w:r>
      <w:r>
        <w:rPr>
          <w:spacing w:val="-9"/>
        </w:rPr>
        <w:t xml:space="preserve"> </w:t>
      </w:r>
      <w:r>
        <w:t>слагаемых,</w:t>
      </w:r>
      <w:r>
        <w:rPr>
          <w:spacing w:val="-10"/>
        </w:rPr>
        <w:t xml:space="preserve"> </w:t>
      </w:r>
      <w:r>
        <w:t>применения</w:t>
      </w:r>
      <w:r>
        <w:rPr>
          <w:spacing w:val="-10"/>
        </w:rPr>
        <w:t xml:space="preserve"> </w:t>
      </w:r>
      <w:r>
        <w:t>формул</w:t>
      </w:r>
      <w:r>
        <w:rPr>
          <w:spacing w:val="-8"/>
        </w:rPr>
        <w:t xml:space="preserve"> </w:t>
      </w:r>
      <w:r>
        <w:t>сокращённого</w:t>
      </w:r>
      <w:r>
        <w:rPr>
          <w:spacing w:val="-8"/>
        </w:rPr>
        <w:t xml:space="preserve"> </w:t>
      </w:r>
      <w:r>
        <w:t>умножения. Применять преобразования многочленов для решения различных задач из математики, смежных предметов, из реальной практики.</w:t>
      </w:r>
    </w:p>
    <w:p w14:paraId="34BFDB83" w14:textId="77777777" w:rsidR="004C4874" w:rsidRDefault="00F01225">
      <w:pPr>
        <w:pStyle w:val="a3"/>
        <w:ind w:right="278"/>
      </w:pPr>
      <w:r>
        <w:t xml:space="preserve">Использовать свойства степеней с натуральными показателями для преобразования </w:t>
      </w:r>
      <w:r>
        <w:rPr>
          <w:spacing w:val="-2"/>
        </w:rPr>
        <w:t>выражений.</w:t>
      </w:r>
    </w:p>
    <w:p w14:paraId="3F5500FD" w14:textId="77777777" w:rsidR="004C4874" w:rsidRDefault="00F01225">
      <w:pPr>
        <w:pStyle w:val="a4"/>
        <w:numPr>
          <w:ilvl w:val="4"/>
          <w:numId w:val="91"/>
        </w:numPr>
        <w:tabs>
          <w:tab w:val="left" w:pos="1928"/>
        </w:tabs>
        <w:ind w:left="1928" w:hanging="1079"/>
        <w:jc w:val="both"/>
        <w:rPr>
          <w:sz w:val="24"/>
        </w:rPr>
      </w:pPr>
      <w:r>
        <w:rPr>
          <w:sz w:val="24"/>
        </w:rPr>
        <w:t>Уравнения</w:t>
      </w:r>
      <w:r>
        <w:rPr>
          <w:spacing w:val="-3"/>
          <w:sz w:val="24"/>
        </w:rPr>
        <w:t xml:space="preserve"> </w:t>
      </w:r>
      <w:r>
        <w:rPr>
          <w:sz w:val="24"/>
        </w:rPr>
        <w:t>и</w:t>
      </w:r>
      <w:r>
        <w:rPr>
          <w:spacing w:val="-4"/>
          <w:sz w:val="24"/>
        </w:rPr>
        <w:t xml:space="preserve"> </w:t>
      </w:r>
      <w:r>
        <w:rPr>
          <w:spacing w:val="-2"/>
          <w:sz w:val="24"/>
        </w:rPr>
        <w:t>неравенства.</w:t>
      </w:r>
    </w:p>
    <w:p w14:paraId="3B13BFEE" w14:textId="77777777" w:rsidR="004C4874" w:rsidRDefault="004C4874">
      <w:pPr>
        <w:pStyle w:val="a4"/>
        <w:rPr>
          <w:sz w:val="24"/>
        </w:rPr>
        <w:sectPr w:rsidR="004C4874">
          <w:pgSz w:w="11910" w:h="16850"/>
          <w:pgMar w:top="1020" w:right="283" w:bottom="280" w:left="992" w:header="569" w:footer="0" w:gutter="0"/>
          <w:cols w:space="720"/>
        </w:sectPr>
      </w:pPr>
    </w:p>
    <w:p w14:paraId="7FB6D504" w14:textId="77777777" w:rsidR="004C4874" w:rsidRDefault="00F01225">
      <w:pPr>
        <w:pStyle w:val="a3"/>
        <w:spacing w:before="88"/>
        <w:jc w:val="left"/>
      </w:pPr>
      <w:r>
        <w:lastRenderedPageBreak/>
        <w:t>Решать линейные уравнения с одной переменной,</w:t>
      </w:r>
      <w:r>
        <w:rPr>
          <w:spacing w:val="-1"/>
        </w:rPr>
        <w:t xml:space="preserve"> </w:t>
      </w:r>
      <w:r>
        <w:t>применяя</w:t>
      </w:r>
      <w:r>
        <w:rPr>
          <w:spacing w:val="-1"/>
        </w:rPr>
        <w:t xml:space="preserve"> </w:t>
      </w:r>
      <w:r>
        <w:t>правила перехода от исходного уравнения к равносильному ему. Проверять, является ли число корнем уравнения.</w:t>
      </w:r>
    </w:p>
    <w:p w14:paraId="2416E634" w14:textId="77777777" w:rsidR="004C4874" w:rsidRDefault="00F01225">
      <w:pPr>
        <w:pStyle w:val="a3"/>
        <w:jc w:val="left"/>
      </w:pPr>
      <w:r>
        <w:t>Применять</w:t>
      </w:r>
      <w:r>
        <w:rPr>
          <w:spacing w:val="-5"/>
        </w:rPr>
        <w:t xml:space="preserve"> </w:t>
      </w:r>
      <w:r>
        <w:t>графические</w:t>
      </w:r>
      <w:r>
        <w:rPr>
          <w:spacing w:val="-4"/>
        </w:rPr>
        <w:t xml:space="preserve"> </w:t>
      </w:r>
      <w:r>
        <w:t>методы</w:t>
      </w:r>
      <w:r>
        <w:rPr>
          <w:spacing w:val="-4"/>
        </w:rPr>
        <w:t xml:space="preserve"> </w:t>
      </w:r>
      <w:r>
        <w:t>при</w:t>
      </w:r>
      <w:r>
        <w:rPr>
          <w:spacing w:val="-3"/>
        </w:rPr>
        <w:t xml:space="preserve"> </w:t>
      </w:r>
      <w:r>
        <w:t>решении</w:t>
      </w:r>
      <w:r>
        <w:rPr>
          <w:spacing w:val="-5"/>
        </w:rPr>
        <w:t xml:space="preserve"> </w:t>
      </w:r>
      <w:r>
        <w:t>линейных</w:t>
      </w:r>
      <w:r>
        <w:rPr>
          <w:spacing w:val="-1"/>
        </w:rPr>
        <w:t xml:space="preserve"> </w:t>
      </w:r>
      <w:r>
        <w:t>уравнений</w:t>
      </w:r>
      <w:r>
        <w:rPr>
          <w:spacing w:val="3"/>
        </w:rPr>
        <w:t xml:space="preserve"> </w:t>
      </w:r>
      <w:r>
        <w:t>и</w:t>
      </w:r>
      <w:r>
        <w:rPr>
          <w:spacing w:val="-5"/>
        </w:rPr>
        <w:t xml:space="preserve"> </w:t>
      </w:r>
      <w:r>
        <w:t>их</w:t>
      </w:r>
      <w:r>
        <w:rPr>
          <w:spacing w:val="-1"/>
        </w:rPr>
        <w:t xml:space="preserve"> </w:t>
      </w:r>
      <w:r>
        <w:rPr>
          <w:spacing w:val="-2"/>
        </w:rPr>
        <w:t>систем.</w:t>
      </w:r>
    </w:p>
    <w:p w14:paraId="1D8A1429" w14:textId="77777777" w:rsidR="004C4874" w:rsidRDefault="00F01225">
      <w:pPr>
        <w:pStyle w:val="a3"/>
        <w:jc w:val="left"/>
      </w:pPr>
      <w:r>
        <w:t>Подбирать</w:t>
      </w:r>
      <w:r>
        <w:rPr>
          <w:spacing w:val="80"/>
        </w:rPr>
        <w:t xml:space="preserve"> </w:t>
      </w:r>
      <w:r>
        <w:t>примеры</w:t>
      </w:r>
      <w:r>
        <w:rPr>
          <w:spacing w:val="79"/>
        </w:rPr>
        <w:t xml:space="preserve"> </w:t>
      </w:r>
      <w:r>
        <w:t>пар</w:t>
      </w:r>
      <w:r>
        <w:rPr>
          <w:spacing w:val="79"/>
        </w:rPr>
        <w:t xml:space="preserve"> </w:t>
      </w:r>
      <w:r>
        <w:t>чисел,</w:t>
      </w:r>
      <w:r>
        <w:rPr>
          <w:spacing w:val="80"/>
        </w:rPr>
        <w:t xml:space="preserve"> </w:t>
      </w:r>
      <w:r>
        <w:t>являющихся</w:t>
      </w:r>
      <w:r>
        <w:rPr>
          <w:spacing w:val="80"/>
        </w:rPr>
        <w:t xml:space="preserve"> </w:t>
      </w:r>
      <w:r>
        <w:t>решением</w:t>
      </w:r>
      <w:r>
        <w:rPr>
          <w:spacing w:val="79"/>
        </w:rPr>
        <w:t xml:space="preserve"> </w:t>
      </w:r>
      <w:r>
        <w:t>линейного</w:t>
      </w:r>
      <w:r>
        <w:rPr>
          <w:spacing w:val="79"/>
        </w:rPr>
        <w:t xml:space="preserve"> </w:t>
      </w:r>
      <w:r>
        <w:t>уравнения</w:t>
      </w:r>
      <w:r>
        <w:rPr>
          <w:spacing w:val="80"/>
        </w:rPr>
        <w:t xml:space="preserve"> </w:t>
      </w:r>
      <w:r>
        <w:t>с</w:t>
      </w:r>
      <w:r>
        <w:rPr>
          <w:spacing w:val="78"/>
        </w:rPr>
        <w:t xml:space="preserve"> </w:t>
      </w:r>
      <w:r>
        <w:t xml:space="preserve">двумя </w:t>
      </w:r>
      <w:r>
        <w:rPr>
          <w:spacing w:val="-2"/>
        </w:rPr>
        <w:t>переменными.</w:t>
      </w:r>
    </w:p>
    <w:p w14:paraId="5534365F" w14:textId="77777777" w:rsidR="004C4874" w:rsidRDefault="00F01225">
      <w:pPr>
        <w:pStyle w:val="a3"/>
        <w:jc w:val="left"/>
      </w:pPr>
      <w:r>
        <w:t>Строить</w:t>
      </w:r>
      <w:r>
        <w:rPr>
          <w:spacing w:val="40"/>
        </w:rPr>
        <w:t xml:space="preserve"> </w:t>
      </w:r>
      <w:r>
        <w:t>в</w:t>
      </w:r>
      <w:r>
        <w:rPr>
          <w:spacing w:val="40"/>
        </w:rPr>
        <w:t xml:space="preserve"> </w:t>
      </w:r>
      <w:r>
        <w:t>координатной</w:t>
      </w:r>
      <w:r>
        <w:rPr>
          <w:spacing w:val="40"/>
        </w:rPr>
        <w:t xml:space="preserve"> </w:t>
      </w:r>
      <w:r>
        <w:t>плоскости</w:t>
      </w:r>
      <w:r>
        <w:rPr>
          <w:spacing w:val="40"/>
        </w:rPr>
        <w:t xml:space="preserve"> </w:t>
      </w:r>
      <w:r>
        <w:t>график</w:t>
      </w:r>
      <w:r>
        <w:rPr>
          <w:spacing w:val="40"/>
        </w:rPr>
        <w:t xml:space="preserve"> </w:t>
      </w:r>
      <w:r>
        <w:t>линейного</w:t>
      </w:r>
      <w:r>
        <w:rPr>
          <w:spacing w:val="40"/>
        </w:rPr>
        <w:t xml:space="preserve"> </w:t>
      </w:r>
      <w:r>
        <w:t>уравнения</w:t>
      </w:r>
      <w:r>
        <w:rPr>
          <w:spacing w:val="40"/>
        </w:rPr>
        <w:t xml:space="preserve"> </w:t>
      </w:r>
      <w:r>
        <w:t>с</w:t>
      </w:r>
      <w:r>
        <w:rPr>
          <w:spacing w:val="40"/>
        </w:rPr>
        <w:t xml:space="preserve"> </w:t>
      </w:r>
      <w:r>
        <w:t>двумя</w:t>
      </w:r>
      <w:r>
        <w:rPr>
          <w:spacing w:val="40"/>
        </w:rPr>
        <w:t xml:space="preserve"> </w:t>
      </w:r>
      <w:r>
        <w:t>переменными, пользуясь графиком, приводить примеры решения уравнения.</w:t>
      </w:r>
    </w:p>
    <w:p w14:paraId="4F16AD4F" w14:textId="77777777" w:rsidR="004C4874" w:rsidRDefault="00F01225">
      <w:pPr>
        <w:pStyle w:val="a3"/>
        <w:jc w:val="left"/>
      </w:pPr>
      <w:r>
        <w:t>Решать системы двух линейных уравнений с двумя переменными, в том числе графически. Составлять</w:t>
      </w:r>
      <w:r>
        <w:rPr>
          <w:spacing w:val="37"/>
        </w:rPr>
        <w:t xml:space="preserve"> </w:t>
      </w:r>
      <w:r>
        <w:t>и</w:t>
      </w:r>
      <w:r>
        <w:rPr>
          <w:spacing w:val="37"/>
        </w:rPr>
        <w:t xml:space="preserve"> </w:t>
      </w:r>
      <w:r>
        <w:t>решать</w:t>
      </w:r>
      <w:r>
        <w:rPr>
          <w:spacing w:val="37"/>
        </w:rPr>
        <w:t xml:space="preserve"> </w:t>
      </w:r>
      <w:r>
        <w:t>линейное</w:t>
      </w:r>
      <w:r>
        <w:rPr>
          <w:spacing w:val="38"/>
        </w:rPr>
        <w:t xml:space="preserve"> </w:t>
      </w:r>
      <w:r>
        <w:t>уравнение</w:t>
      </w:r>
      <w:r>
        <w:rPr>
          <w:spacing w:val="35"/>
        </w:rPr>
        <w:t xml:space="preserve"> </w:t>
      </w:r>
      <w:r>
        <w:t>или</w:t>
      </w:r>
      <w:r>
        <w:rPr>
          <w:spacing w:val="37"/>
        </w:rPr>
        <w:t xml:space="preserve"> </w:t>
      </w:r>
      <w:r>
        <w:t>систему</w:t>
      </w:r>
      <w:r>
        <w:rPr>
          <w:spacing w:val="31"/>
        </w:rPr>
        <w:t xml:space="preserve"> </w:t>
      </w:r>
      <w:r>
        <w:t>линейных</w:t>
      </w:r>
      <w:r>
        <w:rPr>
          <w:spacing w:val="40"/>
        </w:rPr>
        <w:t xml:space="preserve"> </w:t>
      </w:r>
      <w:r>
        <w:t>уравнений</w:t>
      </w:r>
      <w:r>
        <w:rPr>
          <w:spacing w:val="40"/>
        </w:rPr>
        <w:t xml:space="preserve"> </w:t>
      </w:r>
      <w:r>
        <w:t>по</w:t>
      </w:r>
      <w:r>
        <w:rPr>
          <w:spacing w:val="38"/>
        </w:rPr>
        <w:t xml:space="preserve"> </w:t>
      </w:r>
      <w:r>
        <w:t>условию задачи, интерпретировать в соответствии с контекстом задачи полученный результат.</w:t>
      </w:r>
    </w:p>
    <w:p w14:paraId="34037E86" w14:textId="77777777" w:rsidR="004C4874" w:rsidRDefault="00F01225">
      <w:pPr>
        <w:pStyle w:val="a4"/>
        <w:numPr>
          <w:ilvl w:val="4"/>
          <w:numId w:val="91"/>
        </w:numPr>
        <w:tabs>
          <w:tab w:val="left" w:pos="1928"/>
        </w:tabs>
        <w:ind w:left="1928" w:hanging="1079"/>
        <w:rPr>
          <w:sz w:val="24"/>
        </w:rPr>
      </w:pPr>
      <w:r>
        <w:rPr>
          <w:spacing w:val="-2"/>
          <w:sz w:val="24"/>
        </w:rPr>
        <w:t>Функции.</w:t>
      </w:r>
    </w:p>
    <w:p w14:paraId="0519B7D2" w14:textId="77777777" w:rsidR="004C4874" w:rsidRDefault="00F01225">
      <w:pPr>
        <w:pStyle w:val="a3"/>
        <w:jc w:val="left"/>
      </w:pPr>
      <w:r>
        <w:t>Изображать</w:t>
      </w:r>
      <w:r>
        <w:rPr>
          <w:spacing w:val="-10"/>
        </w:rPr>
        <w:t xml:space="preserve"> </w:t>
      </w:r>
      <w:r>
        <w:t>на</w:t>
      </w:r>
      <w:r>
        <w:rPr>
          <w:spacing w:val="-13"/>
        </w:rPr>
        <w:t xml:space="preserve"> </w:t>
      </w:r>
      <w:r>
        <w:t>координатной</w:t>
      </w:r>
      <w:r>
        <w:rPr>
          <w:spacing w:val="-11"/>
        </w:rPr>
        <w:t xml:space="preserve"> </w:t>
      </w:r>
      <w:r>
        <w:t>прямой</w:t>
      </w:r>
      <w:r>
        <w:rPr>
          <w:spacing w:val="-11"/>
        </w:rPr>
        <w:t xml:space="preserve"> </w:t>
      </w:r>
      <w:r>
        <w:t>точки,</w:t>
      </w:r>
      <w:r>
        <w:rPr>
          <w:spacing w:val="-8"/>
        </w:rPr>
        <w:t xml:space="preserve"> </w:t>
      </w:r>
      <w:r>
        <w:t>соответствующие</w:t>
      </w:r>
      <w:r>
        <w:rPr>
          <w:spacing w:val="-13"/>
        </w:rPr>
        <w:t xml:space="preserve"> </w:t>
      </w:r>
      <w:r>
        <w:t>заданным</w:t>
      </w:r>
      <w:r>
        <w:rPr>
          <w:spacing w:val="-13"/>
        </w:rPr>
        <w:t xml:space="preserve"> </w:t>
      </w:r>
      <w:r>
        <w:t>координатам,</w:t>
      </w:r>
      <w:r>
        <w:rPr>
          <w:spacing w:val="-12"/>
        </w:rPr>
        <w:t xml:space="preserve"> </w:t>
      </w:r>
      <w:r>
        <w:t>лучи, отрезки, интервалы, записывать числовые промежутки на алгебраическом языке.</w:t>
      </w:r>
    </w:p>
    <w:p w14:paraId="46AD9E4C" w14:textId="77777777" w:rsidR="004C4874" w:rsidRDefault="00F01225">
      <w:pPr>
        <w:pStyle w:val="a3"/>
        <w:spacing w:before="1"/>
        <w:jc w:val="left"/>
        <w:rPr>
          <w:i/>
        </w:rPr>
      </w:pPr>
      <w:r>
        <w:t>Отмечать</w:t>
      </w:r>
      <w:r>
        <w:rPr>
          <w:spacing w:val="40"/>
        </w:rPr>
        <w:t xml:space="preserve"> </w:t>
      </w:r>
      <w:r>
        <w:t>в</w:t>
      </w:r>
      <w:r>
        <w:rPr>
          <w:spacing w:val="40"/>
        </w:rPr>
        <w:t xml:space="preserve"> </w:t>
      </w:r>
      <w:r>
        <w:t>координатной</w:t>
      </w:r>
      <w:r>
        <w:rPr>
          <w:spacing w:val="40"/>
        </w:rPr>
        <w:t xml:space="preserve"> </w:t>
      </w:r>
      <w:r>
        <w:t>плоскости</w:t>
      </w:r>
      <w:r>
        <w:rPr>
          <w:spacing w:val="40"/>
        </w:rPr>
        <w:t xml:space="preserve"> </w:t>
      </w:r>
      <w:r>
        <w:t>точки</w:t>
      </w:r>
      <w:r>
        <w:rPr>
          <w:spacing w:val="40"/>
        </w:rPr>
        <w:t xml:space="preserve"> </w:t>
      </w:r>
      <w:r>
        <w:t>по</w:t>
      </w:r>
      <w:r>
        <w:rPr>
          <w:spacing w:val="40"/>
        </w:rPr>
        <w:t xml:space="preserve"> </w:t>
      </w:r>
      <w:r>
        <w:t>заданным</w:t>
      </w:r>
      <w:r>
        <w:rPr>
          <w:spacing w:val="40"/>
        </w:rPr>
        <w:t xml:space="preserve"> </w:t>
      </w:r>
      <w:r>
        <w:t>координатам,</w:t>
      </w:r>
      <w:r>
        <w:rPr>
          <w:spacing w:val="40"/>
        </w:rPr>
        <w:t xml:space="preserve"> </w:t>
      </w:r>
      <w:r>
        <w:t>строить</w:t>
      </w:r>
      <w:r>
        <w:rPr>
          <w:spacing w:val="40"/>
        </w:rPr>
        <w:t xml:space="preserve"> </w:t>
      </w:r>
      <w:r>
        <w:t xml:space="preserve">графики линейных функций. Строить график функции </w:t>
      </w:r>
      <w:r>
        <w:rPr>
          <w:i/>
        </w:rPr>
        <w:t>y = |х|.</w:t>
      </w:r>
    </w:p>
    <w:p w14:paraId="0D9EAD7E" w14:textId="77777777" w:rsidR="004C4874" w:rsidRDefault="00F01225">
      <w:pPr>
        <w:pStyle w:val="a3"/>
        <w:jc w:val="left"/>
      </w:pPr>
      <w:r>
        <w:t>Описывать</w:t>
      </w:r>
      <w:r>
        <w:rPr>
          <w:spacing w:val="-15"/>
        </w:rPr>
        <w:t xml:space="preserve"> </w:t>
      </w:r>
      <w:r>
        <w:t>с</w:t>
      </w:r>
      <w:r>
        <w:rPr>
          <w:spacing w:val="-15"/>
        </w:rPr>
        <w:t xml:space="preserve"> </w:t>
      </w:r>
      <w:r>
        <w:t>помощью</w:t>
      </w:r>
      <w:r>
        <w:rPr>
          <w:spacing w:val="-15"/>
        </w:rPr>
        <w:t xml:space="preserve"> </w:t>
      </w:r>
      <w:r>
        <w:t>функций</w:t>
      </w:r>
      <w:r>
        <w:rPr>
          <w:spacing w:val="-15"/>
        </w:rPr>
        <w:t xml:space="preserve"> </w:t>
      </w:r>
      <w:r>
        <w:t>известные</w:t>
      </w:r>
      <w:r>
        <w:rPr>
          <w:spacing w:val="-15"/>
        </w:rPr>
        <w:t xml:space="preserve"> </w:t>
      </w:r>
      <w:r>
        <w:t>зависимости</w:t>
      </w:r>
      <w:r>
        <w:rPr>
          <w:spacing w:val="-15"/>
        </w:rPr>
        <w:t xml:space="preserve"> </w:t>
      </w:r>
      <w:r>
        <w:t>между</w:t>
      </w:r>
      <w:r>
        <w:rPr>
          <w:spacing w:val="-17"/>
        </w:rPr>
        <w:t xml:space="preserve"> </w:t>
      </w:r>
      <w:r>
        <w:t>величинами:</w:t>
      </w:r>
      <w:r>
        <w:rPr>
          <w:spacing w:val="-15"/>
        </w:rPr>
        <w:t xml:space="preserve"> </w:t>
      </w:r>
      <w:r>
        <w:t>скорость,</w:t>
      </w:r>
      <w:r>
        <w:rPr>
          <w:spacing w:val="-15"/>
        </w:rPr>
        <w:t xml:space="preserve"> </w:t>
      </w:r>
      <w:r>
        <w:t>время, расстояние, цена, количество, стоимость, производительность, время, объём работы.</w:t>
      </w:r>
    </w:p>
    <w:p w14:paraId="1B72731F" w14:textId="77777777" w:rsidR="004C4874" w:rsidRDefault="00F01225">
      <w:pPr>
        <w:pStyle w:val="a3"/>
        <w:jc w:val="left"/>
      </w:pPr>
      <w:r>
        <w:t>Находить</w:t>
      </w:r>
      <w:r>
        <w:rPr>
          <w:spacing w:val="-3"/>
        </w:rPr>
        <w:t xml:space="preserve"> </w:t>
      </w:r>
      <w:r>
        <w:t>значение</w:t>
      </w:r>
      <w:r>
        <w:rPr>
          <w:spacing w:val="-4"/>
        </w:rPr>
        <w:t xml:space="preserve"> </w:t>
      </w:r>
      <w:r>
        <w:t>функции</w:t>
      </w:r>
      <w:r>
        <w:rPr>
          <w:spacing w:val="-3"/>
        </w:rPr>
        <w:t xml:space="preserve"> </w:t>
      </w:r>
      <w:r>
        <w:t>по</w:t>
      </w:r>
      <w:r>
        <w:rPr>
          <w:spacing w:val="-6"/>
        </w:rPr>
        <w:t xml:space="preserve"> </w:t>
      </w:r>
      <w:r>
        <w:t>значению</w:t>
      </w:r>
      <w:r>
        <w:rPr>
          <w:spacing w:val="-3"/>
        </w:rPr>
        <w:t xml:space="preserve"> </w:t>
      </w:r>
      <w:r>
        <w:t>её</w:t>
      </w:r>
      <w:r>
        <w:rPr>
          <w:spacing w:val="-3"/>
        </w:rPr>
        <w:t xml:space="preserve"> </w:t>
      </w:r>
      <w:r>
        <w:rPr>
          <w:spacing w:val="-2"/>
        </w:rPr>
        <w:t>аргумента.</w:t>
      </w:r>
    </w:p>
    <w:p w14:paraId="10B73685" w14:textId="77777777" w:rsidR="004C4874" w:rsidRDefault="00F01225">
      <w:pPr>
        <w:pStyle w:val="a3"/>
        <w:jc w:val="left"/>
      </w:pPr>
      <w:r>
        <w:t>Понимать</w:t>
      </w:r>
      <w:r>
        <w:rPr>
          <w:spacing w:val="80"/>
          <w:w w:val="150"/>
        </w:rPr>
        <w:t xml:space="preserve"> </w:t>
      </w:r>
      <w:r>
        <w:t>графический</w:t>
      </w:r>
      <w:r>
        <w:rPr>
          <w:spacing w:val="80"/>
          <w:w w:val="150"/>
        </w:rPr>
        <w:t xml:space="preserve"> </w:t>
      </w:r>
      <w:r>
        <w:t>способ</w:t>
      </w:r>
      <w:r>
        <w:rPr>
          <w:spacing w:val="80"/>
          <w:w w:val="150"/>
        </w:rPr>
        <w:t xml:space="preserve"> </w:t>
      </w:r>
      <w:r>
        <w:t>представления</w:t>
      </w:r>
      <w:r>
        <w:rPr>
          <w:spacing w:val="80"/>
          <w:w w:val="150"/>
        </w:rPr>
        <w:t xml:space="preserve"> </w:t>
      </w:r>
      <w:r>
        <w:t>и</w:t>
      </w:r>
      <w:r>
        <w:rPr>
          <w:spacing w:val="80"/>
          <w:w w:val="150"/>
        </w:rPr>
        <w:t xml:space="preserve"> </w:t>
      </w:r>
      <w:r>
        <w:t>анализа</w:t>
      </w:r>
      <w:r>
        <w:rPr>
          <w:spacing w:val="80"/>
          <w:w w:val="150"/>
        </w:rPr>
        <w:t xml:space="preserve"> </w:t>
      </w:r>
      <w:r>
        <w:t>информации,</w:t>
      </w:r>
      <w:r>
        <w:rPr>
          <w:spacing w:val="80"/>
          <w:w w:val="150"/>
        </w:rPr>
        <w:t xml:space="preserve"> </w:t>
      </w:r>
      <w:r>
        <w:t>извлекать</w:t>
      </w:r>
      <w:r>
        <w:rPr>
          <w:spacing w:val="80"/>
          <w:w w:val="150"/>
        </w:rPr>
        <w:t xml:space="preserve"> </w:t>
      </w:r>
      <w:r>
        <w:t>и интерпретировать информацию из графиков реальных процессов и зависимостей.</w:t>
      </w:r>
    </w:p>
    <w:p w14:paraId="5FB34004" w14:textId="77777777" w:rsidR="004C4874" w:rsidRDefault="00F01225">
      <w:pPr>
        <w:pStyle w:val="a4"/>
        <w:numPr>
          <w:ilvl w:val="3"/>
          <w:numId w:val="91"/>
        </w:numPr>
        <w:tabs>
          <w:tab w:val="left" w:pos="1748"/>
        </w:tabs>
        <w:ind w:right="284" w:firstLine="0"/>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8 </w:t>
      </w:r>
      <w:r>
        <w:rPr>
          <w:spacing w:val="-2"/>
          <w:sz w:val="24"/>
        </w:rPr>
        <w:t>классе.</w:t>
      </w:r>
    </w:p>
    <w:p w14:paraId="7AABC007" w14:textId="77777777" w:rsidR="004C4874" w:rsidRDefault="00F01225">
      <w:pPr>
        <w:pStyle w:val="a4"/>
        <w:numPr>
          <w:ilvl w:val="4"/>
          <w:numId w:val="91"/>
        </w:numPr>
        <w:tabs>
          <w:tab w:val="left" w:pos="1928"/>
        </w:tabs>
        <w:ind w:left="1928" w:hanging="1079"/>
        <w:jc w:val="both"/>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29F2BFEF" w14:textId="77777777" w:rsidR="004C4874" w:rsidRDefault="00F01225">
      <w:pPr>
        <w:pStyle w:val="a3"/>
        <w:ind w:right="277"/>
      </w:pPr>
      <w:r>
        <w:t xml:space="preserve">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w:t>
      </w:r>
      <w:r>
        <w:rPr>
          <w:spacing w:val="-2"/>
        </w:rPr>
        <w:t>прямой.</w:t>
      </w:r>
    </w:p>
    <w:p w14:paraId="60BA032C" w14:textId="77777777" w:rsidR="004C4874" w:rsidRDefault="00F01225">
      <w:pPr>
        <w:pStyle w:val="a3"/>
        <w:spacing w:before="1"/>
        <w:ind w:right="282"/>
      </w:pPr>
      <w: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14:paraId="5B189689" w14:textId="77777777" w:rsidR="004C4874" w:rsidRDefault="00F01225">
      <w:pPr>
        <w:pStyle w:val="a3"/>
        <w:ind w:right="284"/>
      </w:pPr>
      <w:r>
        <w:t>Использовать записи больших и малых чисел с помощью десятичных дробей и степеней числа 10.</w:t>
      </w:r>
    </w:p>
    <w:p w14:paraId="5953E0A8" w14:textId="77777777" w:rsidR="004C4874" w:rsidRDefault="00F01225">
      <w:pPr>
        <w:pStyle w:val="a4"/>
        <w:numPr>
          <w:ilvl w:val="4"/>
          <w:numId w:val="91"/>
        </w:numPr>
        <w:tabs>
          <w:tab w:val="left" w:pos="1928"/>
        </w:tabs>
        <w:ind w:left="1928" w:hanging="1079"/>
        <w:jc w:val="both"/>
        <w:rPr>
          <w:sz w:val="24"/>
        </w:rPr>
      </w:pPr>
      <w:r>
        <w:rPr>
          <w:sz w:val="24"/>
        </w:rPr>
        <w:t>Алгебраические</w:t>
      </w:r>
      <w:r>
        <w:rPr>
          <w:spacing w:val="-5"/>
          <w:sz w:val="24"/>
        </w:rPr>
        <w:t xml:space="preserve"> </w:t>
      </w:r>
      <w:r>
        <w:rPr>
          <w:spacing w:val="-2"/>
          <w:sz w:val="24"/>
        </w:rPr>
        <w:t>выражения.</w:t>
      </w:r>
    </w:p>
    <w:p w14:paraId="01DE738A" w14:textId="77777777" w:rsidR="004C4874" w:rsidRDefault="00F01225">
      <w:pPr>
        <w:pStyle w:val="a3"/>
        <w:ind w:right="285"/>
      </w:pPr>
      <w:r>
        <w:t>Применять понятие степени с целым показателем, выполнять преобразования выражений, содержащих степени с целым показателем.</w:t>
      </w:r>
    </w:p>
    <w:p w14:paraId="4E0314D4" w14:textId="77777777" w:rsidR="004C4874" w:rsidRDefault="00F01225">
      <w:pPr>
        <w:pStyle w:val="a3"/>
        <w:ind w:right="283"/>
      </w:pPr>
      <w:r>
        <w:t>Выполнять тождественные преобразования рациональных выражений на основе правил действий над многочленами и алгебраическими дробями.</w:t>
      </w:r>
    </w:p>
    <w:p w14:paraId="6742DC7C" w14:textId="77777777" w:rsidR="004C4874" w:rsidRDefault="00F01225">
      <w:pPr>
        <w:pStyle w:val="a3"/>
        <w:spacing w:before="1"/>
      </w:pPr>
      <w:r>
        <w:t>Раскладывать</w:t>
      </w:r>
      <w:r>
        <w:rPr>
          <w:spacing w:val="-2"/>
        </w:rPr>
        <w:t xml:space="preserve"> </w:t>
      </w:r>
      <w:r>
        <w:t>квадратный</w:t>
      </w:r>
      <w:r>
        <w:rPr>
          <w:spacing w:val="-3"/>
        </w:rPr>
        <w:t xml:space="preserve"> </w:t>
      </w:r>
      <w:r>
        <w:t>трёхчлен</w:t>
      </w:r>
      <w:r>
        <w:rPr>
          <w:spacing w:val="-5"/>
        </w:rPr>
        <w:t xml:space="preserve"> </w:t>
      </w:r>
      <w:r>
        <w:t>на</w:t>
      </w:r>
      <w:r>
        <w:rPr>
          <w:spacing w:val="-3"/>
        </w:rPr>
        <w:t xml:space="preserve"> </w:t>
      </w:r>
      <w:r>
        <w:rPr>
          <w:spacing w:val="-2"/>
        </w:rPr>
        <w:t>множители.</w:t>
      </w:r>
    </w:p>
    <w:p w14:paraId="0B117F3B" w14:textId="77777777" w:rsidR="004C4874" w:rsidRDefault="00F01225">
      <w:pPr>
        <w:pStyle w:val="a3"/>
        <w:ind w:right="278"/>
      </w:pPr>
      <w:r>
        <w:t>Применять преобразования выражений для решения различных задач из математики, смежных предметов, из реальной практики.</w:t>
      </w:r>
    </w:p>
    <w:p w14:paraId="394AA96A" w14:textId="77777777" w:rsidR="004C4874" w:rsidRDefault="00F01225">
      <w:pPr>
        <w:pStyle w:val="a4"/>
        <w:numPr>
          <w:ilvl w:val="4"/>
          <w:numId w:val="91"/>
        </w:numPr>
        <w:tabs>
          <w:tab w:val="left" w:pos="1928"/>
        </w:tabs>
        <w:ind w:left="1928" w:hanging="1079"/>
        <w:jc w:val="both"/>
        <w:rPr>
          <w:sz w:val="24"/>
        </w:rPr>
      </w:pPr>
      <w:r>
        <w:rPr>
          <w:sz w:val="24"/>
        </w:rPr>
        <w:t>Уравнения</w:t>
      </w:r>
      <w:r>
        <w:rPr>
          <w:spacing w:val="-3"/>
          <w:sz w:val="24"/>
        </w:rPr>
        <w:t xml:space="preserve"> </w:t>
      </w:r>
      <w:r>
        <w:rPr>
          <w:sz w:val="24"/>
        </w:rPr>
        <w:t>и</w:t>
      </w:r>
      <w:r>
        <w:rPr>
          <w:spacing w:val="-4"/>
          <w:sz w:val="24"/>
        </w:rPr>
        <w:t xml:space="preserve"> </w:t>
      </w:r>
      <w:r>
        <w:rPr>
          <w:spacing w:val="-2"/>
          <w:sz w:val="24"/>
        </w:rPr>
        <w:t>неравенства.</w:t>
      </w:r>
    </w:p>
    <w:p w14:paraId="00521D15" w14:textId="77777777" w:rsidR="004C4874" w:rsidRDefault="00F01225">
      <w:pPr>
        <w:pStyle w:val="a3"/>
        <w:ind w:right="278"/>
      </w:pPr>
      <w:r>
        <w:t>Решать линейные, квадратные уравнения и рациональные уравнения, сводящиеся к ним, системы двух уравнений с двумя переменными.</w:t>
      </w:r>
    </w:p>
    <w:p w14:paraId="69324C60" w14:textId="77777777" w:rsidR="004C4874" w:rsidRDefault="00F01225">
      <w:pPr>
        <w:pStyle w:val="a3"/>
        <w:ind w:right="281"/>
      </w:pPr>
      <w: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49A8DCFC" w14:textId="77777777" w:rsidR="004C4874" w:rsidRDefault="00F01225">
      <w:pPr>
        <w:pStyle w:val="a3"/>
        <w:ind w:right="276"/>
      </w:pPr>
      <w: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14:paraId="6E329D2A" w14:textId="77777777" w:rsidR="004C4874" w:rsidRDefault="00F01225">
      <w:pPr>
        <w:pStyle w:val="a3"/>
        <w:ind w:right="283"/>
      </w:pPr>
      <w:r>
        <w:t>Применять свойства числовых неравенств для сравнения, оценки, решать линейные неравенства</w:t>
      </w:r>
      <w:r>
        <w:rPr>
          <w:spacing w:val="-15"/>
        </w:rPr>
        <w:t xml:space="preserve"> </w:t>
      </w:r>
      <w:r>
        <w:t>с</w:t>
      </w:r>
      <w:r>
        <w:rPr>
          <w:spacing w:val="-15"/>
        </w:rPr>
        <w:t xml:space="preserve"> </w:t>
      </w:r>
      <w:r>
        <w:t>одной</w:t>
      </w:r>
      <w:r>
        <w:rPr>
          <w:spacing w:val="-15"/>
        </w:rPr>
        <w:t xml:space="preserve"> </w:t>
      </w:r>
      <w:r>
        <w:t>переменной</w:t>
      </w:r>
      <w:r>
        <w:rPr>
          <w:spacing w:val="-15"/>
        </w:rPr>
        <w:t xml:space="preserve"> </w:t>
      </w:r>
      <w:r>
        <w:t>и</w:t>
      </w:r>
      <w:r>
        <w:rPr>
          <w:spacing w:val="-15"/>
        </w:rPr>
        <w:t xml:space="preserve"> </w:t>
      </w:r>
      <w:r>
        <w:t>их</w:t>
      </w:r>
      <w:r>
        <w:rPr>
          <w:spacing w:val="-15"/>
        </w:rPr>
        <w:t xml:space="preserve"> </w:t>
      </w:r>
      <w:r>
        <w:t>системы,</w:t>
      </w:r>
      <w:r>
        <w:rPr>
          <w:spacing w:val="-15"/>
        </w:rPr>
        <w:t xml:space="preserve"> </w:t>
      </w:r>
      <w:r>
        <w:t>давать</w:t>
      </w:r>
      <w:r>
        <w:rPr>
          <w:spacing w:val="-15"/>
        </w:rPr>
        <w:t xml:space="preserve"> </w:t>
      </w:r>
      <w:r>
        <w:t>графическую</w:t>
      </w:r>
      <w:r>
        <w:rPr>
          <w:spacing w:val="-15"/>
        </w:rPr>
        <w:t xml:space="preserve"> </w:t>
      </w:r>
      <w:r>
        <w:t>иллюстрацию</w:t>
      </w:r>
      <w:r>
        <w:rPr>
          <w:spacing w:val="-15"/>
        </w:rPr>
        <w:t xml:space="preserve"> </w:t>
      </w:r>
      <w:r>
        <w:t>множества решений неравенства, системы неравенств.</w:t>
      </w:r>
    </w:p>
    <w:p w14:paraId="26C44A7F" w14:textId="77777777" w:rsidR="004C4874" w:rsidRDefault="00F01225">
      <w:pPr>
        <w:pStyle w:val="a4"/>
        <w:numPr>
          <w:ilvl w:val="4"/>
          <w:numId w:val="91"/>
        </w:numPr>
        <w:tabs>
          <w:tab w:val="left" w:pos="1928"/>
        </w:tabs>
        <w:ind w:left="1928" w:hanging="1079"/>
        <w:jc w:val="both"/>
        <w:rPr>
          <w:sz w:val="24"/>
        </w:rPr>
      </w:pPr>
      <w:r>
        <w:rPr>
          <w:spacing w:val="-2"/>
          <w:sz w:val="24"/>
        </w:rPr>
        <w:t>Функции.</w:t>
      </w:r>
    </w:p>
    <w:p w14:paraId="536AB5E3" w14:textId="77777777" w:rsidR="004C4874" w:rsidRDefault="004C4874">
      <w:pPr>
        <w:pStyle w:val="a4"/>
        <w:rPr>
          <w:sz w:val="24"/>
        </w:rPr>
        <w:sectPr w:rsidR="004C4874">
          <w:pgSz w:w="11910" w:h="16850"/>
          <w:pgMar w:top="1020" w:right="283" w:bottom="280" w:left="992" w:header="569" w:footer="0" w:gutter="0"/>
          <w:cols w:space="720"/>
        </w:sectPr>
      </w:pPr>
    </w:p>
    <w:p w14:paraId="3FD0B7CE" w14:textId="77777777" w:rsidR="004C4874" w:rsidRDefault="00F01225">
      <w:pPr>
        <w:pStyle w:val="a3"/>
        <w:spacing w:before="88"/>
        <w:ind w:right="281"/>
      </w:pPr>
      <w:r>
        <w:lastRenderedPageBreak/>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14:paraId="45283AB8" w14:textId="77777777" w:rsidR="004C4874" w:rsidRDefault="00F01225">
      <w:pPr>
        <w:pStyle w:val="a3"/>
        <w:spacing w:line="275" w:lineRule="exact"/>
      </w:pPr>
      <w:r>
        <w:t>Строить</w:t>
      </w:r>
      <w:r>
        <w:rPr>
          <w:spacing w:val="-6"/>
        </w:rPr>
        <w:t xml:space="preserve"> </w:t>
      </w:r>
      <w:r>
        <w:t>графики</w:t>
      </w:r>
      <w:r>
        <w:rPr>
          <w:spacing w:val="-5"/>
        </w:rPr>
        <w:t xml:space="preserve"> </w:t>
      </w:r>
      <w:r>
        <w:t>элементарных</w:t>
      </w:r>
      <w:r>
        <w:rPr>
          <w:spacing w:val="-4"/>
        </w:rPr>
        <w:t xml:space="preserve"> </w:t>
      </w:r>
      <w:r>
        <w:t>функций</w:t>
      </w:r>
      <w:r>
        <w:rPr>
          <w:spacing w:val="-5"/>
        </w:rPr>
        <w:t xml:space="preserve"> </w:t>
      </w:r>
      <w:r>
        <w:rPr>
          <w:spacing w:val="-4"/>
        </w:rPr>
        <w:t>вида:</w:t>
      </w:r>
    </w:p>
    <w:p w14:paraId="3361795D" w14:textId="77777777" w:rsidR="004C4874" w:rsidRDefault="00F01225">
      <w:pPr>
        <w:pStyle w:val="a3"/>
        <w:spacing w:line="318" w:lineRule="exact"/>
        <w:rPr>
          <w:position w:val="2"/>
        </w:rPr>
      </w:pPr>
      <w:r>
        <w:rPr>
          <w:noProof/>
          <w:position w:val="2"/>
        </w:rPr>
        <mc:AlternateContent>
          <mc:Choice Requires="wps">
            <w:drawing>
              <wp:anchor distT="0" distB="0" distL="0" distR="0" simplePos="0" relativeHeight="479422976" behindDoc="1" locked="0" layoutInCell="1" allowOverlap="1" wp14:anchorId="565C92DA" wp14:editId="387A8897">
                <wp:simplePos x="0" y="0"/>
                <wp:positionH relativeFrom="page">
                  <wp:posOffset>1489202</wp:posOffset>
                </wp:positionH>
                <wp:positionV relativeFrom="paragraph">
                  <wp:posOffset>144593</wp:posOffset>
                </wp:positionV>
                <wp:extent cx="79375" cy="10795"/>
                <wp:effectExtent l="0" t="0" r="0" b="0"/>
                <wp:wrapNone/>
                <wp:docPr id="12" name="Graphic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375" cy="10795"/>
                        </a:xfrm>
                        <a:custGeom>
                          <a:avLst/>
                          <a:gdLst/>
                          <a:ahLst/>
                          <a:cxnLst/>
                          <a:rect l="l" t="t" r="r" b="b"/>
                          <a:pathLst>
                            <a:path w="79375" h="10795">
                              <a:moveTo>
                                <a:pt x="79247" y="0"/>
                              </a:moveTo>
                              <a:lnTo>
                                <a:pt x="0" y="0"/>
                              </a:lnTo>
                              <a:lnTo>
                                <a:pt x="0" y="10668"/>
                              </a:lnTo>
                              <a:lnTo>
                                <a:pt x="79247" y="10668"/>
                              </a:lnTo>
                              <a:lnTo>
                                <a:pt x="7924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7A2F792E" id="Graphic 12" o:spid="_x0000_s1026" style="position:absolute;margin-left:117.25pt;margin-top:11.4pt;width:6.25pt;height:.85pt;z-index:-23893504;visibility:visible;mso-wrap-style:square;mso-wrap-distance-left:0;mso-wrap-distance-top:0;mso-wrap-distance-right:0;mso-wrap-distance-bottom:0;mso-position-horizontal:absolute;mso-position-horizontal-relative:page;mso-position-vertical:absolute;mso-position-vertical-relative:text;v-text-anchor:top" coordsize="7937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" path="m79247,l,,,10668r79247,l79247,xe" fillcolor="black" stroked="f">
                <v:path arrowok="t"/>
                <w10:wrap anchorx="page"/>
              </v:shape>
            </w:pict>
          </mc:Fallback>
        </mc:AlternateContent>
      </w:r>
      <w:r>
        <w:rPr>
          <w:noProof/>
          <w:position w:val="2"/>
        </w:rPr>
        <mc:AlternateContent>
          <mc:Choice Requires="wps">
            <w:drawing>
              <wp:anchor distT="0" distB="0" distL="0" distR="0" simplePos="0" relativeHeight="479423488" behindDoc="1" locked="0" layoutInCell="1" allowOverlap="1" wp14:anchorId="4FD6E910" wp14:editId="02B7ED59">
                <wp:simplePos x="0" y="0"/>
                <wp:positionH relativeFrom="page">
                  <wp:posOffset>3243707</wp:posOffset>
                </wp:positionH>
                <wp:positionV relativeFrom="paragraph">
                  <wp:posOffset>63821</wp:posOffset>
                </wp:positionV>
                <wp:extent cx="85725" cy="10795"/>
                <wp:effectExtent l="0" t="0" r="0" b="0"/>
                <wp:wrapNone/>
                <wp:docPr id="13" name="Graphic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725" cy="10795"/>
                        </a:xfrm>
                        <a:custGeom>
                          <a:avLst/>
                          <a:gdLst/>
                          <a:ahLst/>
                          <a:cxnLst/>
                          <a:rect l="l" t="t" r="r" b="b"/>
                          <a:pathLst>
                            <a:path w="85725" h="10795">
                              <a:moveTo>
                                <a:pt x="85343" y="0"/>
                              </a:moveTo>
                              <a:lnTo>
                                <a:pt x="0" y="0"/>
                              </a:lnTo>
                              <a:lnTo>
                                <a:pt x="0" y="10668"/>
                              </a:lnTo>
                              <a:lnTo>
                                <a:pt x="85343" y="10668"/>
                              </a:lnTo>
                              <a:lnTo>
                                <a:pt x="8534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2DF06304" id="Graphic 13" o:spid="_x0000_s1026" style="position:absolute;margin-left:255.4pt;margin-top:5.05pt;width:6.75pt;height:.85pt;z-index:-23892992;visibility:visible;mso-wrap-style:square;mso-wrap-distance-left:0;mso-wrap-distance-top:0;mso-wrap-distance-right:0;mso-wrap-distance-bottom:0;mso-position-horizontal:absolute;mso-position-horizontal-relative:page;mso-position-vertical:absolute;mso-position-vertical-relative:text;v-text-anchor:top" coordsize="8572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" path="m85343,l,,,10668r85343,l85343,xe" fillcolor="black" stroked="f">
                <v:path arrowok="t"/>
                <w10:wrap anchorx="page"/>
              </v:shape>
            </w:pict>
          </mc:Fallback>
        </mc:AlternateContent>
      </w:r>
      <w:r>
        <w:rPr>
          <w:rFonts w:ascii="Cambria Math" w:eastAsia="Cambria Math" w:hAnsi="Cambria Math"/>
          <w:position w:val="2"/>
        </w:rPr>
        <w:t>𝑦</w:t>
      </w:r>
      <w:r>
        <w:rPr>
          <w:rFonts w:ascii="Cambria Math" w:eastAsia="Cambria Math" w:hAnsi="Cambria Math"/>
          <w:spacing w:val="20"/>
          <w:position w:val="2"/>
        </w:rPr>
        <w:t xml:space="preserve"> </w:t>
      </w:r>
      <w:r>
        <w:rPr>
          <w:rFonts w:ascii="Cambria Math" w:eastAsia="Cambria Math" w:hAnsi="Cambria Math"/>
          <w:position w:val="2"/>
        </w:rPr>
        <w:t>=</w:t>
      </w:r>
      <w:r>
        <w:rPr>
          <w:rFonts w:ascii="Cambria Math" w:eastAsia="Cambria Math" w:hAnsi="Cambria Math"/>
          <w:spacing w:val="67"/>
          <w:position w:val="2"/>
        </w:rPr>
        <w:t xml:space="preserve"> </w:t>
      </w:r>
      <w:r>
        <w:rPr>
          <w:rFonts w:ascii="Cambria Math" w:eastAsia="Cambria Math" w:hAnsi="Cambria Math"/>
          <w:position w:val="16"/>
          <w:sz w:val="17"/>
        </w:rPr>
        <w:t>𝓀</w:t>
      </w:r>
      <w:r>
        <w:rPr>
          <w:rFonts w:ascii="Cambria Math" w:eastAsia="Cambria Math" w:hAnsi="Cambria Math"/>
          <w:spacing w:val="8"/>
          <w:position w:val="16"/>
          <w:sz w:val="17"/>
        </w:rPr>
        <w:t xml:space="preserve"> </w:t>
      </w:r>
      <w:r>
        <w:rPr>
          <w:rFonts w:ascii="Cambria Math" w:eastAsia="Cambria Math" w:hAnsi="Cambria Math"/>
          <w:position w:val="2"/>
        </w:rPr>
        <w:t>,</w:t>
      </w:r>
      <w:r>
        <w:rPr>
          <w:rFonts w:ascii="Cambria Math" w:eastAsia="Cambria Math" w:hAnsi="Cambria Math"/>
          <w:spacing w:val="68"/>
          <w:position w:val="2"/>
        </w:rPr>
        <w:t xml:space="preserve"> </w:t>
      </w:r>
      <w:r>
        <w:rPr>
          <w:rFonts w:ascii="Cambria Math" w:eastAsia="Cambria Math" w:hAnsi="Cambria Math"/>
          <w:position w:val="2"/>
        </w:rPr>
        <w:t>𝑦</w:t>
      </w:r>
      <w:r>
        <w:rPr>
          <w:rFonts w:ascii="Cambria Math" w:eastAsia="Cambria Math" w:hAnsi="Cambria Math"/>
          <w:spacing w:val="20"/>
          <w:position w:val="2"/>
        </w:rPr>
        <w:t xml:space="preserve"> </w:t>
      </w:r>
      <w:r>
        <w:rPr>
          <w:rFonts w:ascii="Cambria Math" w:eastAsia="Cambria Math" w:hAnsi="Cambria Math"/>
          <w:position w:val="2"/>
        </w:rPr>
        <w:t>=</w:t>
      </w:r>
      <w:r>
        <w:rPr>
          <w:rFonts w:ascii="Cambria Math" w:eastAsia="Cambria Math" w:hAnsi="Cambria Math"/>
          <w:spacing w:val="67"/>
          <w:position w:val="2"/>
        </w:rPr>
        <w:t xml:space="preserve"> </w:t>
      </w:r>
      <w:r>
        <w:rPr>
          <w:rFonts w:ascii="Cambria Math" w:eastAsia="Cambria Math" w:hAnsi="Cambria Math"/>
          <w:position w:val="2"/>
        </w:rPr>
        <w:t>𝑥</w:t>
      </w:r>
      <w:r>
        <w:rPr>
          <w:rFonts w:ascii="Cambria Math" w:eastAsia="Cambria Math" w:hAnsi="Cambria Math"/>
          <w:position w:val="2"/>
          <w:vertAlign w:val="superscript"/>
        </w:rPr>
        <w:t>2</w:t>
      </w:r>
      <w:r>
        <w:rPr>
          <w:rFonts w:ascii="Cambria Math" w:eastAsia="Cambria Math" w:hAnsi="Cambria Math"/>
          <w:position w:val="2"/>
        </w:rPr>
        <w:t>,</w:t>
      </w:r>
      <w:r>
        <w:rPr>
          <w:rFonts w:ascii="Cambria Math" w:eastAsia="Cambria Math" w:hAnsi="Cambria Math"/>
          <w:spacing w:val="71"/>
          <w:position w:val="2"/>
        </w:rPr>
        <w:t xml:space="preserve"> </w:t>
      </w:r>
      <w:r>
        <w:rPr>
          <w:rFonts w:ascii="Cambria Math" w:eastAsia="Cambria Math" w:hAnsi="Cambria Math"/>
          <w:position w:val="2"/>
        </w:rPr>
        <w:t>𝑦</w:t>
      </w:r>
      <w:r>
        <w:rPr>
          <w:rFonts w:ascii="Cambria Math" w:eastAsia="Cambria Math" w:hAnsi="Cambria Math"/>
          <w:spacing w:val="18"/>
          <w:position w:val="2"/>
        </w:rPr>
        <w:t xml:space="preserve"> </w:t>
      </w:r>
      <w:r>
        <w:rPr>
          <w:rFonts w:ascii="Cambria Math" w:eastAsia="Cambria Math" w:hAnsi="Cambria Math"/>
          <w:position w:val="2"/>
        </w:rPr>
        <w:t>=</w:t>
      </w:r>
      <w:r>
        <w:rPr>
          <w:rFonts w:ascii="Cambria Math" w:eastAsia="Cambria Math" w:hAnsi="Cambria Math"/>
          <w:spacing w:val="69"/>
          <w:position w:val="2"/>
        </w:rPr>
        <w:t xml:space="preserve"> </w:t>
      </w:r>
      <w:r>
        <w:rPr>
          <w:rFonts w:ascii="Cambria Math" w:eastAsia="Cambria Math" w:hAnsi="Cambria Math"/>
          <w:position w:val="2"/>
        </w:rPr>
        <w:t>𝑥</w:t>
      </w:r>
      <w:r>
        <w:rPr>
          <w:rFonts w:ascii="Cambria Math" w:eastAsia="Cambria Math" w:hAnsi="Cambria Math"/>
          <w:position w:val="2"/>
          <w:vertAlign w:val="superscript"/>
        </w:rPr>
        <w:t>3</w:t>
      </w:r>
      <w:r>
        <w:rPr>
          <w:rFonts w:ascii="Cambria Math" w:eastAsia="Cambria Math" w:hAnsi="Cambria Math"/>
          <w:position w:val="2"/>
        </w:rPr>
        <w:t>,</w:t>
      </w:r>
      <w:r>
        <w:rPr>
          <w:rFonts w:ascii="Cambria Math" w:eastAsia="Cambria Math" w:hAnsi="Cambria Math"/>
          <w:spacing w:val="-10"/>
          <w:position w:val="2"/>
        </w:rPr>
        <w:t xml:space="preserve"> </w:t>
      </w:r>
      <w:r>
        <w:rPr>
          <w:rFonts w:ascii="Cambria Math" w:eastAsia="Cambria Math" w:hAnsi="Cambria Math"/>
          <w:position w:val="2"/>
        </w:rPr>
        <w:t>𝑦</w:t>
      </w:r>
      <w:r>
        <w:rPr>
          <w:rFonts w:ascii="Cambria Math" w:eastAsia="Cambria Math" w:hAnsi="Cambria Math"/>
          <w:spacing w:val="18"/>
          <w:position w:val="2"/>
        </w:rPr>
        <w:t xml:space="preserve"> </w:t>
      </w:r>
      <w:r>
        <w:rPr>
          <w:rFonts w:ascii="Cambria Math" w:eastAsia="Cambria Math" w:hAnsi="Cambria Math"/>
          <w:position w:val="2"/>
        </w:rPr>
        <w:t>=</w:t>
      </w:r>
      <w:r>
        <w:rPr>
          <w:rFonts w:ascii="Cambria Math" w:eastAsia="Cambria Math" w:hAnsi="Cambria Math"/>
          <w:spacing w:val="70"/>
          <w:position w:val="2"/>
        </w:rPr>
        <w:t xml:space="preserve"> </w:t>
      </w:r>
      <w:r>
        <w:rPr>
          <w:rFonts w:ascii="Cambria Math" w:eastAsia="Cambria Math" w:hAnsi="Cambria Math"/>
        </w:rPr>
        <w:t>√</w:t>
      </w:r>
      <w:r>
        <w:rPr>
          <w:rFonts w:ascii="Cambria Math" w:eastAsia="Cambria Math" w:hAnsi="Cambria Math"/>
          <w:position w:val="2"/>
        </w:rPr>
        <w:t>𝑥,</w:t>
      </w:r>
      <w:r>
        <w:rPr>
          <w:rFonts w:ascii="Cambria Math" w:eastAsia="Cambria Math" w:hAnsi="Cambria Math"/>
          <w:spacing w:val="68"/>
          <w:position w:val="2"/>
        </w:rPr>
        <w:t xml:space="preserve"> </w:t>
      </w:r>
      <w:r>
        <w:rPr>
          <w:rFonts w:ascii="Cambria Math" w:eastAsia="Cambria Math" w:hAnsi="Cambria Math"/>
          <w:position w:val="2"/>
        </w:rPr>
        <w:t>𝑦</w:t>
      </w:r>
      <w:r>
        <w:rPr>
          <w:rFonts w:ascii="Cambria Math" w:eastAsia="Cambria Math" w:hAnsi="Cambria Math"/>
          <w:spacing w:val="17"/>
          <w:position w:val="2"/>
        </w:rPr>
        <w:t xml:space="preserve"> </w:t>
      </w:r>
      <w:r>
        <w:rPr>
          <w:rFonts w:ascii="Cambria Math" w:eastAsia="Cambria Math" w:hAnsi="Cambria Math"/>
          <w:position w:val="2"/>
        </w:rPr>
        <w:t>=</w:t>
      </w:r>
      <w:r>
        <w:rPr>
          <w:rFonts w:ascii="Cambria Math" w:eastAsia="Cambria Math" w:hAnsi="Cambria Math"/>
          <w:spacing w:val="17"/>
          <w:position w:val="2"/>
        </w:rPr>
        <w:t xml:space="preserve"> </w:t>
      </w:r>
      <w:r>
        <w:rPr>
          <w:rFonts w:ascii="Cambria Math" w:eastAsia="Cambria Math" w:hAnsi="Cambria Math"/>
          <w:position w:val="3"/>
        </w:rPr>
        <w:t>|</w:t>
      </w:r>
      <w:r>
        <w:rPr>
          <w:rFonts w:ascii="Cambria Math" w:eastAsia="Cambria Math" w:hAnsi="Cambria Math"/>
          <w:position w:val="2"/>
        </w:rPr>
        <w:t>𝑥</w:t>
      </w:r>
      <w:r>
        <w:rPr>
          <w:rFonts w:ascii="Cambria Math" w:eastAsia="Cambria Math" w:hAnsi="Cambria Math"/>
          <w:position w:val="3"/>
        </w:rPr>
        <w:t>|</w:t>
      </w:r>
      <w:r>
        <w:rPr>
          <w:i/>
          <w:position w:val="2"/>
        </w:rPr>
        <w:t>,</w:t>
      </w:r>
      <w:r>
        <w:rPr>
          <w:i/>
          <w:spacing w:val="52"/>
          <w:w w:val="150"/>
          <w:position w:val="2"/>
        </w:rPr>
        <w:t xml:space="preserve"> </w:t>
      </w:r>
      <w:r>
        <w:rPr>
          <w:position w:val="2"/>
        </w:rPr>
        <w:t>описывать</w:t>
      </w:r>
      <w:r>
        <w:rPr>
          <w:spacing w:val="53"/>
          <w:w w:val="150"/>
          <w:position w:val="2"/>
        </w:rPr>
        <w:t xml:space="preserve"> </w:t>
      </w:r>
      <w:r>
        <w:rPr>
          <w:position w:val="2"/>
        </w:rPr>
        <w:t>свойства</w:t>
      </w:r>
      <w:r>
        <w:rPr>
          <w:spacing w:val="78"/>
          <w:position w:val="2"/>
        </w:rPr>
        <w:t xml:space="preserve"> </w:t>
      </w:r>
      <w:r>
        <w:rPr>
          <w:position w:val="2"/>
        </w:rPr>
        <w:t>числовой</w:t>
      </w:r>
      <w:r>
        <w:rPr>
          <w:spacing w:val="53"/>
          <w:w w:val="150"/>
          <w:position w:val="2"/>
        </w:rPr>
        <w:t xml:space="preserve"> </w:t>
      </w:r>
      <w:r>
        <w:rPr>
          <w:position w:val="2"/>
        </w:rPr>
        <w:t>функции</w:t>
      </w:r>
      <w:r>
        <w:rPr>
          <w:spacing w:val="50"/>
          <w:w w:val="150"/>
          <w:position w:val="2"/>
        </w:rPr>
        <w:t xml:space="preserve"> </w:t>
      </w:r>
      <w:r>
        <w:rPr>
          <w:position w:val="2"/>
        </w:rPr>
        <w:t>по</w:t>
      </w:r>
      <w:r>
        <w:rPr>
          <w:spacing w:val="79"/>
          <w:position w:val="2"/>
        </w:rPr>
        <w:t xml:space="preserve"> </w:t>
      </w:r>
      <w:r>
        <w:rPr>
          <w:spacing w:val="-5"/>
          <w:position w:val="2"/>
        </w:rPr>
        <w:t>её</w:t>
      </w:r>
    </w:p>
    <w:p w14:paraId="3D79BA6E" w14:textId="77777777" w:rsidR="004C4874" w:rsidRDefault="00F01225">
      <w:pPr>
        <w:spacing w:line="123" w:lineRule="exact"/>
        <w:ind w:left="1362"/>
        <w:rPr>
          <w:rFonts w:ascii="Cambria Math" w:eastAsia="Cambria Math"/>
          <w:sz w:val="17"/>
        </w:rPr>
      </w:pPr>
      <w:r>
        <w:rPr>
          <w:rFonts w:ascii="Cambria Math" w:eastAsia="Cambria Math"/>
          <w:spacing w:val="-10"/>
          <w:w w:val="110"/>
          <w:sz w:val="17"/>
        </w:rPr>
        <w:t>𝑥</w:t>
      </w:r>
    </w:p>
    <w:p w14:paraId="01F1D90B" w14:textId="77777777" w:rsidR="004C4874" w:rsidRDefault="00F01225">
      <w:pPr>
        <w:pStyle w:val="a3"/>
        <w:spacing w:line="255" w:lineRule="exact"/>
        <w:jc w:val="left"/>
      </w:pPr>
      <w:r>
        <w:rPr>
          <w:spacing w:val="-2"/>
        </w:rPr>
        <w:t>графику.</w:t>
      </w:r>
    </w:p>
    <w:p w14:paraId="36202E9F" w14:textId="77777777" w:rsidR="004C4874" w:rsidRDefault="00F01225">
      <w:pPr>
        <w:pStyle w:val="a4"/>
        <w:numPr>
          <w:ilvl w:val="3"/>
          <w:numId w:val="91"/>
        </w:numPr>
        <w:tabs>
          <w:tab w:val="left" w:pos="1748"/>
        </w:tabs>
        <w:ind w:right="284" w:firstLine="0"/>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9 </w:t>
      </w:r>
      <w:r>
        <w:rPr>
          <w:spacing w:val="-2"/>
          <w:sz w:val="24"/>
        </w:rPr>
        <w:t>классе.</w:t>
      </w:r>
    </w:p>
    <w:p w14:paraId="0BA96960" w14:textId="77777777" w:rsidR="004C4874" w:rsidRDefault="00F01225">
      <w:pPr>
        <w:pStyle w:val="a4"/>
        <w:numPr>
          <w:ilvl w:val="4"/>
          <w:numId w:val="91"/>
        </w:numPr>
        <w:tabs>
          <w:tab w:val="left" w:pos="1928"/>
        </w:tabs>
        <w:ind w:left="1928" w:hanging="1079"/>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7D3C49A9" w14:textId="77777777" w:rsidR="004C4874" w:rsidRDefault="00F01225">
      <w:pPr>
        <w:pStyle w:val="a3"/>
        <w:jc w:val="left"/>
      </w:pPr>
      <w:r>
        <w:t>Сравнивать</w:t>
      </w:r>
      <w:r>
        <w:rPr>
          <w:spacing w:val="-6"/>
        </w:rPr>
        <w:t xml:space="preserve"> </w:t>
      </w:r>
      <w:r>
        <w:t>и</w:t>
      </w:r>
      <w:r>
        <w:rPr>
          <w:spacing w:val="-2"/>
        </w:rPr>
        <w:t xml:space="preserve"> </w:t>
      </w:r>
      <w:r>
        <w:t>упорядочивать</w:t>
      </w:r>
      <w:r>
        <w:rPr>
          <w:spacing w:val="-3"/>
        </w:rPr>
        <w:t xml:space="preserve"> </w:t>
      </w:r>
      <w:r>
        <w:t>рациональные</w:t>
      </w:r>
      <w:r>
        <w:rPr>
          <w:spacing w:val="-7"/>
        </w:rPr>
        <w:t xml:space="preserve"> </w:t>
      </w:r>
      <w:r>
        <w:t>и</w:t>
      </w:r>
      <w:r>
        <w:rPr>
          <w:spacing w:val="-6"/>
        </w:rPr>
        <w:t xml:space="preserve"> </w:t>
      </w:r>
      <w:r>
        <w:t>иррациональные</w:t>
      </w:r>
      <w:r>
        <w:rPr>
          <w:spacing w:val="-6"/>
        </w:rPr>
        <w:t xml:space="preserve"> </w:t>
      </w:r>
      <w:r>
        <w:rPr>
          <w:spacing w:val="-2"/>
        </w:rPr>
        <w:t>числа.</w:t>
      </w:r>
    </w:p>
    <w:p w14:paraId="0CE2C4AB" w14:textId="77777777" w:rsidR="004C4874" w:rsidRDefault="00F01225">
      <w:pPr>
        <w:pStyle w:val="a3"/>
        <w:jc w:val="left"/>
      </w:pPr>
      <w:r>
        <w:t>Выполнять</w:t>
      </w:r>
      <w:r>
        <w:rPr>
          <w:spacing w:val="80"/>
        </w:rPr>
        <w:t xml:space="preserve"> </w:t>
      </w:r>
      <w:r>
        <w:t>арифметические</w:t>
      </w:r>
      <w:r>
        <w:rPr>
          <w:spacing w:val="80"/>
        </w:rPr>
        <w:t xml:space="preserve"> </w:t>
      </w:r>
      <w:r>
        <w:t>действия</w:t>
      </w:r>
      <w:r>
        <w:rPr>
          <w:spacing w:val="80"/>
        </w:rPr>
        <w:t xml:space="preserve"> </w:t>
      </w:r>
      <w:r>
        <w:t>с</w:t>
      </w:r>
      <w:r>
        <w:rPr>
          <w:spacing w:val="80"/>
        </w:rPr>
        <w:t xml:space="preserve"> </w:t>
      </w:r>
      <w:r>
        <w:t>рациональными</w:t>
      </w:r>
      <w:r>
        <w:rPr>
          <w:spacing w:val="80"/>
        </w:rPr>
        <w:t xml:space="preserve"> </w:t>
      </w:r>
      <w:r>
        <w:t>числами,</w:t>
      </w:r>
      <w:r>
        <w:rPr>
          <w:spacing w:val="80"/>
          <w:w w:val="150"/>
        </w:rPr>
        <w:t xml:space="preserve"> </w:t>
      </w:r>
      <w:r>
        <w:t>сочетая</w:t>
      </w:r>
      <w:r>
        <w:rPr>
          <w:spacing w:val="80"/>
        </w:rPr>
        <w:t xml:space="preserve"> </w:t>
      </w:r>
      <w:r>
        <w:t>устные</w:t>
      </w:r>
      <w:r>
        <w:rPr>
          <w:spacing w:val="80"/>
        </w:rPr>
        <w:t xml:space="preserve"> </w:t>
      </w:r>
      <w:r>
        <w:t>и</w:t>
      </w:r>
      <w:r>
        <w:rPr>
          <w:spacing w:val="80"/>
        </w:rPr>
        <w:t xml:space="preserve"> </w:t>
      </w:r>
      <w:r>
        <w:t>письменные приёмы, выполнять вычисления с иррациональными числами.</w:t>
      </w:r>
    </w:p>
    <w:p w14:paraId="729F99BA" w14:textId="77777777" w:rsidR="004C4874" w:rsidRDefault="00F01225">
      <w:pPr>
        <w:pStyle w:val="a3"/>
        <w:spacing w:before="1"/>
        <w:jc w:val="left"/>
      </w:pPr>
      <w:r>
        <w:t>Находить</w:t>
      </w:r>
      <w:r>
        <w:rPr>
          <w:spacing w:val="-15"/>
        </w:rPr>
        <w:t xml:space="preserve"> </w:t>
      </w:r>
      <w:r>
        <w:t>значения</w:t>
      </w:r>
      <w:r>
        <w:rPr>
          <w:spacing w:val="-15"/>
        </w:rPr>
        <w:t xml:space="preserve"> </w:t>
      </w:r>
      <w:r>
        <w:t>степеней</w:t>
      </w:r>
      <w:r>
        <w:rPr>
          <w:spacing w:val="-15"/>
        </w:rPr>
        <w:t xml:space="preserve"> </w:t>
      </w:r>
      <w:r>
        <w:t>с</w:t>
      </w:r>
      <w:r>
        <w:rPr>
          <w:spacing w:val="-15"/>
        </w:rPr>
        <w:t xml:space="preserve"> </w:t>
      </w:r>
      <w:r>
        <w:t>целыми</w:t>
      </w:r>
      <w:r>
        <w:rPr>
          <w:spacing w:val="-15"/>
        </w:rPr>
        <w:t xml:space="preserve"> </w:t>
      </w:r>
      <w:r>
        <w:t>показателями</w:t>
      </w:r>
      <w:r>
        <w:rPr>
          <w:spacing w:val="-15"/>
        </w:rPr>
        <w:t xml:space="preserve"> </w:t>
      </w:r>
      <w:r>
        <w:t>и</w:t>
      </w:r>
      <w:r>
        <w:rPr>
          <w:spacing w:val="-15"/>
        </w:rPr>
        <w:t xml:space="preserve"> </w:t>
      </w:r>
      <w:r>
        <w:t>корней,</w:t>
      </w:r>
      <w:r>
        <w:rPr>
          <w:spacing w:val="-15"/>
        </w:rPr>
        <w:t xml:space="preserve"> </w:t>
      </w:r>
      <w:r>
        <w:t>вычислять</w:t>
      </w:r>
      <w:r>
        <w:rPr>
          <w:spacing w:val="-15"/>
        </w:rPr>
        <w:t xml:space="preserve"> </w:t>
      </w:r>
      <w:r>
        <w:t>значения</w:t>
      </w:r>
      <w:r>
        <w:rPr>
          <w:spacing w:val="-15"/>
        </w:rPr>
        <w:t xml:space="preserve"> </w:t>
      </w:r>
      <w:r>
        <w:t xml:space="preserve">числовых </w:t>
      </w:r>
      <w:r>
        <w:rPr>
          <w:spacing w:val="-2"/>
        </w:rPr>
        <w:t>выражений.</w:t>
      </w:r>
    </w:p>
    <w:p w14:paraId="6FD96AF4" w14:textId="77777777" w:rsidR="004C4874" w:rsidRDefault="00F01225">
      <w:pPr>
        <w:pStyle w:val="a3"/>
        <w:jc w:val="left"/>
      </w:pPr>
      <w:r>
        <w:t>Округлять</w:t>
      </w:r>
      <w:r>
        <w:rPr>
          <w:spacing w:val="40"/>
        </w:rPr>
        <w:t xml:space="preserve"> </w:t>
      </w:r>
      <w:r>
        <w:t>действительные</w:t>
      </w:r>
      <w:r>
        <w:rPr>
          <w:spacing w:val="40"/>
        </w:rPr>
        <w:t xml:space="preserve"> </w:t>
      </w:r>
      <w:r>
        <w:t>числа,</w:t>
      </w:r>
      <w:r>
        <w:rPr>
          <w:spacing w:val="40"/>
        </w:rPr>
        <w:t xml:space="preserve"> </w:t>
      </w:r>
      <w:r>
        <w:t>выполнять</w:t>
      </w:r>
      <w:r>
        <w:rPr>
          <w:spacing w:val="40"/>
        </w:rPr>
        <w:t xml:space="preserve"> </w:t>
      </w:r>
      <w:r>
        <w:t>прикидку</w:t>
      </w:r>
      <w:r>
        <w:rPr>
          <w:spacing w:val="40"/>
        </w:rPr>
        <w:t xml:space="preserve"> </w:t>
      </w:r>
      <w:r>
        <w:t>результата</w:t>
      </w:r>
      <w:r>
        <w:rPr>
          <w:spacing w:val="40"/>
        </w:rPr>
        <w:t xml:space="preserve"> </w:t>
      </w:r>
      <w:r>
        <w:t>вычислений,</w:t>
      </w:r>
      <w:r>
        <w:rPr>
          <w:spacing w:val="40"/>
        </w:rPr>
        <w:t xml:space="preserve"> </w:t>
      </w:r>
      <w:r>
        <w:t>оценку числовых выражений.</w:t>
      </w:r>
    </w:p>
    <w:p w14:paraId="02E9128C" w14:textId="77777777" w:rsidR="004C4874" w:rsidRDefault="00F01225">
      <w:pPr>
        <w:pStyle w:val="a4"/>
        <w:numPr>
          <w:ilvl w:val="4"/>
          <w:numId w:val="91"/>
        </w:numPr>
        <w:tabs>
          <w:tab w:val="left" w:pos="1928"/>
        </w:tabs>
        <w:ind w:left="1928" w:hanging="1079"/>
        <w:rPr>
          <w:sz w:val="24"/>
        </w:rPr>
      </w:pPr>
      <w:r>
        <w:rPr>
          <w:sz w:val="24"/>
        </w:rPr>
        <w:t>Уравнения</w:t>
      </w:r>
      <w:r>
        <w:rPr>
          <w:spacing w:val="-3"/>
          <w:sz w:val="24"/>
        </w:rPr>
        <w:t xml:space="preserve"> </w:t>
      </w:r>
      <w:r>
        <w:rPr>
          <w:sz w:val="24"/>
        </w:rPr>
        <w:t>и</w:t>
      </w:r>
      <w:r>
        <w:rPr>
          <w:spacing w:val="-4"/>
          <w:sz w:val="24"/>
        </w:rPr>
        <w:t xml:space="preserve"> </w:t>
      </w:r>
      <w:r>
        <w:rPr>
          <w:spacing w:val="-2"/>
          <w:sz w:val="24"/>
        </w:rPr>
        <w:t>неравенства.</w:t>
      </w:r>
    </w:p>
    <w:p w14:paraId="42793ABC" w14:textId="77777777" w:rsidR="004C4874" w:rsidRDefault="00F01225">
      <w:pPr>
        <w:pStyle w:val="a3"/>
        <w:ind w:right="287"/>
        <w:jc w:val="left"/>
      </w:pPr>
      <w:r>
        <w:t>Решать</w:t>
      </w:r>
      <w:r>
        <w:rPr>
          <w:spacing w:val="40"/>
        </w:rPr>
        <w:t xml:space="preserve"> </w:t>
      </w:r>
      <w:r>
        <w:t>линейные</w:t>
      </w:r>
      <w:r>
        <w:rPr>
          <w:spacing w:val="40"/>
        </w:rPr>
        <w:t xml:space="preserve"> </w:t>
      </w:r>
      <w:r>
        <w:t>и</w:t>
      </w:r>
      <w:r>
        <w:rPr>
          <w:spacing w:val="40"/>
        </w:rPr>
        <w:t xml:space="preserve"> </w:t>
      </w:r>
      <w:r>
        <w:t>квадратные</w:t>
      </w:r>
      <w:r>
        <w:rPr>
          <w:spacing w:val="40"/>
        </w:rPr>
        <w:t xml:space="preserve"> </w:t>
      </w:r>
      <w:r>
        <w:t>уравнения,</w:t>
      </w:r>
      <w:r>
        <w:rPr>
          <w:spacing w:val="40"/>
        </w:rPr>
        <w:t xml:space="preserve"> </w:t>
      </w:r>
      <w:r>
        <w:t>уравнения,</w:t>
      </w:r>
      <w:r>
        <w:rPr>
          <w:spacing w:val="40"/>
        </w:rPr>
        <w:t xml:space="preserve"> </w:t>
      </w:r>
      <w:r>
        <w:t>сводящиеся</w:t>
      </w:r>
      <w:r>
        <w:rPr>
          <w:spacing w:val="40"/>
        </w:rPr>
        <w:t xml:space="preserve"> </w:t>
      </w:r>
      <w:r>
        <w:t>к</w:t>
      </w:r>
      <w:r>
        <w:rPr>
          <w:spacing w:val="40"/>
        </w:rPr>
        <w:t xml:space="preserve"> </w:t>
      </w:r>
      <w:r>
        <w:t>ним,</w:t>
      </w:r>
      <w:r>
        <w:rPr>
          <w:spacing w:val="40"/>
        </w:rPr>
        <w:t xml:space="preserve"> </w:t>
      </w:r>
      <w:r>
        <w:t>простейшие дробно-рациональные уравнения.</w:t>
      </w:r>
    </w:p>
    <w:p w14:paraId="3FCF08C7" w14:textId="77777777" w:rsidR="004C4874" w:rsidRDefault="00F01225">
      <w:pPr>
        <w:pStyle w:val="a3"/>
        <w:ind w:right="281"/>
        <w:jc w:val="left"/>
      </w:pPr>
      <w:r>
        <w:t>Решать</w:t>
      </w:r>
      <w:r>
        <w:rPr>
          <w:spacing w:val="-13"/>
        </w:rPr>
        <w:t xml:space="preserve"> </w:t>
      </w:r>
      <w:r>
        <w:t>системы</w:t>
      </w:r>
      <w:r>
        <w:rPr>
          <w:spacing w:val="-15"/>
        </w:rPr>
        <w:t xml:space="preserve"> </w:t>
      </w:r>
      <w:r>
        <w:t>двух</w:t>
      </w:r>
      <w:r>
        <w:rPr>
          <w:spacing w:val="-12"/>
        </w:rPr>
        <w:t xml:space="preserve"> </w:t>
      </w:r>
      <w:r>
        <w:t>линейных</w:t>
      </w:r>
      <w:r>
        <w:rPr>
          <w:spacing w:val="-10"/>
        </w:rPr>
        <w:t xml:space="preserve"> </w:t>
      </w:r>
      <w:r>
        <w:t>уравнений</w:t>
      </w:r>
      <w:r>
        <w:rPr>
          <w:spacing w:val="-13"/>
        </w:rPr>
        <w:t xml:space="preserve"> </w:t>
      </w:r>
      <w:r>
        <w:t>с</w:t>
      </w:r>
      <w:r>
        <w:rPr>
          <w:spacing w:val="-15"/>
        </w:rPr>
        <w:t xml:space="preserve"> </w:t>
      </w:r>
      <w:r>
        <w:t>двумя</w:t>
      </w:r>
      <w:r>
        <w:rPr>
          <w:spacing w:val="-14"/>
        </w:rPr>
        <w:t xml:space="preserve"> </w:t>
      </w:r>
      <w:r>
        <w:t>переменными</w:t>
      </w:r>
      <w:r>
        <w:rPr>
          <w:spacing w:val="-13"/>
        </w:rPr>
        <w:t xml:space="preserve"> </w:t>
      </w:r>
      <w:r>
        <w:t>и</w:t>
      </w:r>
      <w:r>
        <w:rPr>
          <w:spacing w:val="-13"/>
        </w:rPr>
        <w:t xml:space="preserve"> </w:t>
      </w:r>
      <w:r>
        <w:t>системы</w:t>
      </w:r>
      <w:r>
        <w:rPr>
          <w:spacing w:val="-15"/>
        </w:rPr>
        <w:t xml:space="preserve"> </w:t>
      </w:r>
      <w:r>
        <w:t>двух</w:t>
      </w:r>
      <w:r>
        <w:rPr>
          <w:spacing w:val="-7"/>
        </w:rPr>
        <w:t xml:space="preserve"> </w:t>
      </w:r>
      <w:r>
        <w:t>уравнений, в которых одно уравнение не является линейным.</w:t>
      </w:r>
    </w:p>
    <w:p w14:paraId="049099E8" w14:textId="77777777" w:rsidR="004C4874" w:rsidRDefault="00F01225">
      <w:pPr>
        <w:pStyle w:val="a3"/>
        <w:jc w:val="left"/>
      </w:pPr>
      <w:r>
        <w:t>Решать текстовые задачи алгебраическим способом с помощью составления уравнения или системы двух уравнений с двумя переменными.</w:t>
      </w:r>
    </w:p>
    <w:p w14:paraId="3A6D0411" w14:textId="77777777" w:rsidR="004C4874" w:rsidRDefault="00F01225">
      <w:pPr>
        <w:pStyle w:val="a3"/>
        <w:spacing w:before="1"/>
        <w:ind w:right="280"/>
      </w:pPr>
      <w: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0341CF27" w14:textId="77777777" w:rsidR="004C4874" w:rsidRDefault="00F01225">
      <w:pPr>
        <w:pStyle w:val="a3"/>
        <w:ind w:right="289"/>
      </w:pPr>
      <w:r>
        <w:t>Решать линейные</w:t>
      </w:r>
      <w:r>
        <w:rPr>
          <w:spacing w:val="-1"/>
        </w:rPr>
        <w:t xml:space="preserve"> </w:t>
      </w:r>
      <w:r>
        <w:t>неравенства, квадратные</w:t>
      </w:r>
      <w:r>
        <w:rPr>
          <w:spacing w:val="-1"/>
        </w:rPr>
        <w:t xml:space="preserve"> </w:t>
      </w:r>
      <w:r>
        <w:t>неравенства, изображать решение</w:t>
      </w:r>
      <w:r>
        <w:rPr>
          <w:spacing w:val="-1"/>
        </w:rPr>
        <w:t xml:space="preserve"> </w:t>
      </w:r>
      <w:r>
        <w:t>неравенств на числовой прямой, записывать решение с помощью символов.</w:t>
      </w:r>
    </w:p>
    <w:p w14:paraId="0EB4CFE1" w14:textId="77777777" w:rsidR="004C4874" w:rsidRDefault="00F01225">
      <w:pPr>
        <w:pStyle w:val="a3"/>
        <w:ind w:right="288"/>
      </w:pPr>
      <w: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14:paraId="4997B3DF" w14:textId="77777777" w:rsidR="004C4874" w:rsidRDefault="00F01225">
      <w:pPr>
        <w:pStyle w:val="a3"/>
        <w:ind w:right="2995"/>
        <w:jc w:val="left"/>
      </w:pPr>
      <w:r>
        <w:t>Использовать</w:t>
      </w:r>
      <w:r>
        <w:rPr>
          <w:spacing w:val="-6"/>
        </w:rPr>
        <w:t xml:space="preserve"> </w:t>
      </w:r>
      <w:r>
        <w:t>неравенства</w:t>
      </w:r>
      <w:r>
        <w:rPr>
          <w:spacing w:val="-8"/>
        </w:rPr>
        <w:t xml:space="preserve"> </w:t>
      </w:r>
      <w:r>
        <w:t>при</w:t>
      </w:r>
      <w:r>
        <w:rPr>
          <w:spacing w:val="-7"/>
        </w:rPr>
        <w:t xml:space="preserve"> </w:t>
      </w:r>
      <w:r>
        <w:t>решении</w:t>
      </w:r>
      <w:r>
        <w:rPr>
          <w:spacing w:val="-7"/>
        </w:rPr>
        <w:t xml:space="preserve"> </w:t>
      </w:r>
      <w:r>
        <w:t>различных</w:t>
      </w:r>
      <w:r>
        <w:rPr>
          <w:spacing w:val="-6"/>
        </w:rPr>
        <w:t xml:space="preserve"> </w:t>
      </w:r>
      <w:r>
        <w:t>задач. 31.5.5.3.3. Функции.</w:t>
      </w:r>
    </w:p>
    <w:p w14:paraId="5BDC4747" w14:textId="77777777" w:rsidR="004C4874" w:rsidRDefault="00F01225">
      <w:pPr>
        <w:pStyle w:val="a3"/>
        <w:jc w:val="left"/>
      </w:pPr>
      <w:r>
        <w:t>Распознавать</w:t>
      </w:r>
      <w:r>
        <w:rPr>
          <w:spacing w:val="70"/>
          <w:w w:val="150"/>
        </w:rPr>
        <w:t xml:space="preserve"> </w:t>
      </w:r>
      <w:r>
        <w:t>функции</w:t>
      </w:r>
      <w:r>
        <w:rPr>
          <w:spacing w:val="70"/>
          <w:w w:val="150"/>
        </w:rPr>
        <w:t xml:space="preserve"> </w:t>
      </w:r>
      <w:r>
        <w:t>изученных</w:t>
      </w:r>
      <w:r>
        <w:rPr>
          <w:spacing w:val="73"/>
          <w:w w:val="150"/>
        </w:rPr>
        <w:t xml:space="preserve"> </w:t>
      </w:r>
      <w:r>
        <w:t>видов.</w:t>
      </w:r>
      <w:r>
        <w:rPr>
          <w:spacing w:val="71"/>
          <w:w w:val="150"/>
        </w:rPr>
        <w:t xml:space="preserve"> </w:t>
      </w:r>
      <w:r>
        <w:t>Показывать</w:t>
      </w:r>
      <w:r>
        <w:rPr>
          <w:spacing w:val="72"/>
          <w:w w:val="150"/>
        </w:rPr>
        <w:t xml:space="preserve"> </w:t>
      </w:r>
      <w:r>
        <w:t>схематически</w:t>
      </w:r>
      <w:r>
        <w:rPr>
          <w:spacing w:val="72"/>
          <w:w w:val="150"/>
        </w:rPr>
        <w:t xml:space="preserve"> </w:t>
      </w:r>
      <w:r>
        <w:t>расположение</w:t>
      </w:r>
      <w:r>
        <w:rPr>
          <w:spacing w:val="71"/>
          <w:w w:val="150"/>
        </w:rPr>
        <w:t xml:space="preserve"> </w:t>
      </w:r>
      <w:r>
        <w:rPr>
          <w:spacing w:val="-5"/>
        </w:rPr>
        <w:t>на</w:t>
      </w:r>
    </w:p>
    <w:p w14:paraId="2CA763C2" w14:textId="77777777" w:rsidR="004C4874" w:rsidRDefault="00F01225">
      <w:pPr>
        <w:pStyle w:val="a3"/>
        <w:spacing w:line="307" w:lineRule="exact"/>
        <w:rPr>
          <w:rFonts w:ascii="Cambria Math" w:eastAsia="Cambria Math" w:hAnsi="Cambria Math"/>
        </w:rPr>
      </w:pPr>
      <w:r>
        <w:rPr>
          <w:rFonts w:ascii="Cambria Math" w:eastAsia="Cambria Math" w:hAnsi="Cambria Math"/>
          <w:noProof/>
        </w:rPr>
        <mc:AlternateContent>
          <mc:Choice Requires="wps">
            <w:drawing>
              <wp:anchor distT="0" distB="0" distL="0" distR="0" simplePos="0" relativeHeight="479424000" behindDoc="1" locked="0" layoutInCell="1" allowOverlap="1" wp14:anchorId="65191D56" wp14:editId="0F875A51">
                <wp:simplePos x="0" y="0"/>
                <wp:positionH relativeFrom="page">
                  <wp:posOffset>6487414</wp:posOffset>
                </wp:positionH>
                <wp:positionV relativeFrom="paragraph">
                  <wp:posOffset>142391</wp:posOffset>
                </wp:positionV>
                <wp:extent cx="79375" cy="10795"/>
                <wp:effectExtent l="0" t="0" r="0" b="0"/>
                <wp:wrapNone/>
                <wp:docPr id="14" name="Graphic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375" cy="10795"/>
                        </a:xfrm>
                        <a:custGeom>
                          <a:avLst/>
                          <a:gdLst/>
                          <a:ahLst/>
                          <a:cxnLst/>
                          <a:rect l="l" t="t" r="r" b="b"/>
                          <a:pathLst>
                            <a:path w="79375" h="10795">
                              <a:moveTo>
                                <a:pt x="79247" y="0"/>
                              </a:moveTo>
                              <a:lnTo>
                                <a:pt x="0" y="0"/>
                              </a:lnTo>
                              <a:lnTo>
                                <a:pt x="0" y="10668"/>
                              </a:lnTo>
                              <a:lnTo>
                                <a:pt x="79247" y="10668"/>
                              </a:lnTo>
                              <a:lnTo>
                                <a:pt x="7924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2EE9A295" id="Graphic 14" o:spid="_x0000_s1026" style="position:absolute;margin-left:510.8pt;margin-top:11.2pt;width:6.25pt;height:.85pt;z-index:-23892480;visibility:visible;mso-wrap-style:square;mso-wrap-distance-left:0;mso-wrap-distance-top:0;mso-wrap-distance-right:0;mso-wrap-distance-bottom:0;mso-position-horizontal:absolute;mso-position-horizontal-relative:page;mso-position-vertical:absolute;mso-position-vertical-relative:text;v-text-anchor:top" coordsize="7937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" path="m79247,l,,,10668r79247,l79247,xe" fillcolor="black" stroked="f">
                <v:path arrowok="t"/>
                <w10:wrap anchorx="page"/>
              </v:shape>
            </w:pict>
          </mc:Fallback>
        </mc:AlternateContent>
      </w:r>
      <w:r>
        <w:t>координатной</w:t>
      </w:r>
      <w:r>
        <w:rPr>
          <w:spacing w:val="57"/>
        </w:rPr>
        <w:t xml:space="preserve"> </w:t>
      </w:r>
      <w:r>
        <w:t>плоскости</w:t>
      </w:r>
      <w:r>
        <w:rPr>
          <w:spacing w:val="59"/>
        </w:rPr>
        <w:t xml:space="preserve"> </w:t>
      </w:r>
      <w:r>
        <w:t>графиков</w:t>
      </w:r>
      <w:r>
        <w:rPr>
          <w:spacing w:val="55"/>
        </w:rPr>
        <w:t xml:space="preserve"> </w:t>
      </w:r>
      <w:r>
        <w:t>функций</w:t>
      </w:r>
      <w:r>
        <w:rPr>
          <w:spacing w:val="58"/>
        </w:rPr>
        <w:t xml:space="preserve"> </w:t>
      </w:r>
      <w:r>
        <w:t>вида:</w:t>
      </w:r>
      <w:r>
        <w:rPr>
          <w:spacing w:val="63"/>
        </w:rPr>
        <w:t xml:space="preserve"> </w:t>
      </w:r>
      <w:r>
        <w:rPr>
          <w:rFonts w:ascii="Cambria Math" w:eastAsia="Cambria Math" w:hAnsi="Cambria Math"/>
        </w:rPr>
        <w:t>𝑦</w:t>
      </w:r>
      <w:r>
        <w:rPr>
          <w:rFonts w:ascii="Cambria Math" w:eastAsia="Cambria Math" w:hAnsi="Cambria Math"/>
          <w:spacing w:val="19"/>
        </w:rPr>
        <w:t xml:space="preserve"> </w:t>
      </w:r>
      <w:r>
        <w:rPr>
          <w:rFonts w:ascii="Cambria Math" w:eastAsia="Cambria Math" w:hAnsi="Cambria Math"/>
        </w:rPr>
        <w:t>=</w:t>
      </w:r>
      <w:r>
        <w:rPr>
          <w:rFonts w:ascii="Cambria Math" w:eastAsia="Cambria Math" w:hAnsi="Cambria Math"/>
          <w:spacing w:val="63"/>
        </w:rPr>
        <w:t xml:space="preserve"> </w:t>
      </w:r>
      <w:r>
        <w:rPr>
          <w:rFonts w:ascii="Cambria Math" w:eastAsia="Cambria Math" w:hAnsi="Cambria Math"/>
        </w:rPr>
        <w:t>𝓀𝑥,</w:t>
      </w:r>
      <w:r>
        <w:rPr>
          <w:rFonts w:ascii="Cambria Math" w:eastAsia="Cambria Math" w:hAnsi="Cambria Math"/>
          <w:spacing w:val="65"/>
        </w:rPr>
        <w:t xml:space="preserve"> </w:t>
      </w:r>
      <w:r>
        <w:rPr>
          <w:rFonts w:ascii="Cambria Math" w:eastAsia="Cambria Math" w:hAnsi="Cambria Math"/>
        </w:rPr>
        <w:t>𝑦</w:t>
      </w:r>
      <w:r>
        <w:rPr>
          <w:rFonts w:ascii="Cambria Math" w:eastAsia="Cambria Math" w:hAnsi="Cambria Math"/>
          <w:spacing w:val="16"/>
        </w:rPr>
        <w:t xml:space="preserve"> </w:t>
      </w:r>
      <w:r>
        <w:rPr>
          <w:rFonts w:ascii="Cambria Math" w:eastAsia="Cambria Math" w:hAnsi="Cambria Math"/>
        </w:rPr>
        <w:t>=</w:t>
      </w:r>
      <w:r>
        <w:rPr>
          <w:rFonts w:ascii="Cambria Math" w:eastAsia="Cambria Math" w:hAnsi="Cambria Math"/>
          <w:spacing w:val="67"/>
        </w:rPr>
        <w:t xml:space="preserve"> </w:t>
      </w:r>
      <w:r>
        <w:rPr>
          <w:rFonts w:ascii="Cambria Math" w:eastAsia="Cambria Math" w:hAnsi="Cambria Math"/>
        </w:rPr>
        <w:t>𝓀𝑥</w:t>
      </w:r>
      <w:r>
        <w:rPr>
          <w:rFonts w:ascii="Cambria Math" w:eastAsia="Cambria Math" w:hAnsi="Cambria Math"/>
          <w:spacing w:val="6"/>
        </w:rPr>
        <w:t xml:space="preserve"> </w:t>
      </w:r>
      <w:r>
        <w:rPr>
          <w:rFonts w:ascii="Cambria Math" w:eastAsia="Cambria Math" w:hAnsi="Cambria Math"/>
        </w:rPr>
        <w:t>+</w:t>
      </w:r>
      <w:r>
        <w:rPr>
          <w:rFonts w:ascii="Cambria Math" w:eastAsia="Cambria Math" w:hAnsi="Cambria Math"/>
          <w:spacing w:val="-1"/>
        </w:rPr>
        <w:t xml:space="preserve"> </w:t>
      </w:r>
      <w:r>
        <w:rPr>
          <w:rFonts w:ascii="Cambria Math" w:eastAsia="Cambria Math" w:hAnsi="Cambria Math"/>
        </w:rPr>
        <w:t>𝑏,</w:t>
      </w:r>
      <w:r>
        <w:rPr>
          <w:rFonts w:ascii="Cambria Math" w:eastAsia="Cambria Math" w:hAnsi="Cambria Math"/>
          <w:spacing w:val="67"/>
        </w:rPr>
        <w:t xml:space="preserve"> </w:t>
      </w:r>
      <w:r>
        <w:rPr>
          <w:rFonts w:ascii="Cambria Math" w:eastAsia="Cambria Math" w:hAnsi="Cambria Math"/>
        </w:rPr>
        <w:t>𝑦</w:t>
      </w:r>
      <w:r>
        <w:rPr>
          <w:rFonts w:ascii="Cambria Math" w:eastAsia="Cambria Math" w:hAnsi="Cambria Math"/>
          <w:spacing w:val="16"/>
        </w:rPr>
        <w:t xml:space="preserve"> </w:t>
      </w:r>
      <w:r>
        <w:rPr>
          <w:rFonts w:ascii="Cambria Math" w:eastAsia="Cambria Math" w:hAnsi="Cambria Math"/>
        </w:rPr>
        <w:t>=</w:t>
      </w:r>
      <w:r>
        <w:rPr>
          <w:rFonts w:ascii="Cambria Math" w:eastAsia="Cambria Math" w:hAnsi="Cambria Math"/>
          <w:spacing w:val="66"/>
        </w:rPr>
        <w:t xml:space="preserve"> </w:t>
      </w:r>
      <w:r>
        <w:rPr>
          <w:rFonts w:ascii="Cambria Math" w:eastAsia="Cambria Math" w:hAnsi="Cambria Math"/>
          <w:position w:val="14"/>
          <w:sz w:val="17"/>
        </w:rPr>
        <w:t>𝓀</w:t>
      </w:r>
      <w:r>
        <w:rPr>
          <w:rFonts w:ascii="Cambria Math" w:eastAsia="Cambria Math" w:hAnsi="Cambria Math"/>
          <w:spacing w:val="4"/>
          <w:position w:val="14"/>
          <w:sz w:val="17"/>
        </w:rPr>
        <w:t xml:space="preserve"> </w:t>
      </w:r>
      <w:r>
        <w:rPr>
          <w:rFonts w:ascii="Cambria Math" w:eastAsia="Cambria Math" w:hAnsi="Cambria Math"/>
        </w:rPr>
        <w:t>,</w:t>
      </w:r>
      <w:r>
        <w:rPr>
          <w:rFonts w:ascii="Cambria Math" w:eastAsia="Cambria Math" w:hAnsi="Cambria Math"/>
          <w:spacing w:val="78"/>
        </w:rPr>
        <w:t xml:space="preserve">    </w:t>
      </w:r>
      <w:r>
        <w:rPr>
          <w:rFonts w:ascii="Cambria Math" w:eastAsia="Cambria Math" w:hAnsi="Cambria Math"/>
        </w:rPr>
        <w:t>𝑦</w:t>
      </w:r>
      <w:r>
        <w:rPr>
          <w:rFonts w:ascii="Cambria Math" w:eastAsia="Cambria Math" w:hAnsi="Cambria Math"/>
          <w:spacing w:val="22"/>
        </w:rPr>
        <w:t xml:space="preserve"> </w:t>
      </w:r>
      <w:r>
        <w:rPr>
          <w:rFonts w:ascii="Cambria Math" w:eastAsia="Cambria Math" w:hAnsi="Cambria Math"/>
          <w:spacing w:val="-10"/>
        </w:rPr>
        <w:t>=</w:t>
      </w:r>
    </w:p>
    <w:p w14:paraId="2CAAD1B5" w14:textId="77777777" w:rsidR="004C4874" w:rsidRDefault="00F01225">
      <w:pPr>
        <w:spacing w:line="145" w:lineRule="exact"/>
        <w:ind w:right="1294"/>
        <w:jc w:val="right"/>
        <w:rPr>
          <w:rFonts w:ascii="Cambria Math" w:eastAsia="Cambria Math"/>
          <w:sz w:val="17"/>
        </w:rPr>
      </w:pPr>
      <w:r>
        <w:rPr>
          <w:rFonts w:ascii="Cambria Math" w:eastAsia="Cambria Math"/>
          <w:noProof/>
          <w:sz w:val="17"/>
        </w:rPr>
        <mc:AlternateContent>
          <mc:Choice Requires="wps">
            <w:drawing>
              <wp:anchor distT="0" distB="0" distL="0" distR="0" simplePos="0" relativeHeight="487591936" behindDoc="1" locked="0" layoutInCell="1" allowOverlap="1" wp14:anchorId="56A09962" wp14:editId="6A293B23">
                <wp:simplePos x="0" y="0"/>
                <wp:positionH relativeFrom="page">
                  <wp:posOffset>3196463</wp:posOffset>
                </wp:positionH>
                <wp:positionV relativeFrom="paragraph">
                  <wp:posOffset>104529</wp:posOffset>
                </wp:positionV>
                <wp:extent cx="85725" cy="10795"/>
                <wp:effectExtent l="0" t="0" r="0" b="0"/>
                <wp:wrapTopAndBottom/>
                <wp:docPr id="15" name="Graphic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725" cy="10795"/>
                        </a:xfrm>
                        <a:custGeom>
                          <a:avLst/>
                          <a:gdLst/>
                          <a:ahLst/>
                          <a:cxnLst/>
                          <a:rect l="l" t="t" r="r" b="b"/>
                          <a:pathLst>
                            <a:path w="85725" h="10795">
                              <a:moveTo>
                                <a:pt x="85344" y="0"/>
                              </a:moveTo>
                              <a:lnTo>
                                <a:pt x="0" y="0"/>
                              </a:lnTo>
                              <a:lnTo>
                                <a:pt x="0" y="10667"/>
                              </a:lnTo>
                              <a:lnTo>
                                <a:pt x="85344" y="10667"/>
                              </a:lnTo>
                              <a:lnTo>
                                <a:pt x="8534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7D8BE0CD" id="Graphic 15" o:spid="_x0000_s1026" style="position:absolute;margin-left:251.7pt;margin-top:8.25pt;width:6.75pt;height:.85pt;z-index:-15724544;visibility:visible;mso-wrap-style:square;mso-wrap-distance-left:0;mso-wrap-distance-top:0;mso-wrap-distance-right:0;mso-wrap-distance-bottom:0;mso-position-horizontal:absolute;mso-position-horizontal-relative:page;mso-position-vertical:absolute;mso-position-vertical-relative:text;v-text-anchor:top" coordsize="8572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" path="m85344,l,,,10667r85344,l85344,xe" fillcolor="black" stroked="f">
                <v:path arrowok="t"/>
                <w10:wrap type="topAndBottom" anchorx="page"/>
              </v:shape>
            </w:pict>
          </mc:Fallback>
        </mc:AlternateContent>
      </w:r>
      <w:r>
        <w:rPr>
          <w:rFonts w:ascii="Cambria Math" w:eastAsia="Cambria Math"/>
          <w:spacing w:val="-10"/>
          <w:w w:val="110"/>
          <w:sz w:val="17"/>
        </w:rPr>
        <w:t>𝑥</w:t>
      </w:r>
    </w:p>
    <w:p w14:paraId="303BEA7E" w14:textId="77777777" w:rsidR="004C4874" w:rsidRDefault="00F01225">
      <w:pPr>
        <w:pStyle w:val="a3"/>
        <w:spacing w:line="223" w:lineRule="auto"/>
        <w:ind w:right="284"/>
      </w:pPr>
      <w:r>
        <w:rPr>
          <w:rFonts w:ascii="Cambria Math" w:eastAsia="Cambria Math" w:hAnsi="Cambria Math"/>
          <w:position w:val="2"/>
        </w:rPr>
        <w:t>𝑎𝑥</w:t>
      </w:r>
      <w:r>
        <w:rPr>
          <w:rFonts w:ascii="Cambria Math" w:eastAsia="Cambria Math" w:hAnsi="Cambria Math"/>
          <w:position w:val="2"/>
          <w:vertAlign w:val="superscript"/>
        </w:rPr>
        <w:t>2</w:t>
      </w:r>
      <w:r>
        <w:rPr>
          <w:rFonts w:ascii="Cambria Math" w:eastAsia="Cambria Math" w:hAnsi="Cambria Math"/>
          <w:position w:val="2"/>
        </w:rPr>
        <w:t xml:space="preserve"> + 𝑏𝑥 +</w:t>
      </w:r>
      <w:r>
        <w:rPr>
          <w:rFonts w:ascii="Cambria Math" w:eastAsia="Cambria Math" w:hAnsi="Cambria Math"/>
          <w:spacing w:val="-1"/>
          <w:position w:val="2"/>
        </w:rPr>
        <w:t xml:space="preserve"> </w:t>
      </w:r>
      <w:r>
        <w:rPr>
          <w:rFonts w:ascii="Cambria Math" w:eastAsia="Cambria Math" w:hAnsi="Cambria Math"/>
          <w:position w:val="2"/>
        </w:rPr>
        <w:t>𝑐,</w:t>
      </w:r>
      <w:r>
        <w:rPr>
          <w:rFonts w:ascii="Cambria Math" w:eastAsia="Cambria Math" w:hAnsi="Cambria Math"/>
          <w:spacing w:val="40"/>
          <w:position w:val="2"/>
        </w:rPr>
        <w:t xml:space="preserve"> </w:t>
      </w:r>
      <w:r>
        <w:rPr>
          <w:rFonts w:ascii="Cambria Math" w:eastAsia="Cambria Math" w:hAnsi="Cambria Math"/>
          <w:position w:val="2"/>
        </w:rPr>
        <w:t>𝑦 =</w:t>
      </w:r>
      <w:r>
        <w:rPr>
          <w:rFonts w:ascii="Cambria Math" w:eastAsia="Cambria Math" w:hAnsi="Cambria Math"/>
          <w:spacing w:val="40"/>
          <w:position w:val="2"/>
        </w:rPr>
        <w:t xml:space="preserve"> </w:t>
      </w:r>
      <w:r>
        <w:rPr>
          <w:rFonts w:ascii="Cambria Math" w:eastAsia="Cambria Math" w:hAnsi="Cambria Math"/>
          <w:position w:val="2"/>
        </w:rPr>
        <w:t>𝑥</w:t>
      </w:r>
      <w:r>
        <w:rPr>
          <w:rFonts w:ascii="Cambria Math" w:eastAsia="Cambria Math" w:hAnsi="Cambria Math"/>
          <w:position w:val="2"/>
          <w:vertAlign w:val="superscript"/>
        </w:rPr>
        <w:t>3</w:t>
      </w:r>
      <w:r>
        <w:rPr>
          <w:position w:val="2"/>
        </w:rPr>
        <w:t>,</w:t>
      </w:r>
      <w:r>
        <w:rPr>
          <w:spacing w:val="80"/>
          <w:position w:val="2"/>
        </w:rPr>
        <w:t xml:space="preserve"> </w:t>
      </w:r>
      <w:r>
        <w:rPr>
          <w:rFonts w:ascii="Cambria Math" w:eastAsia="Cambria Math" w:hAnsi="Cambria Math"/>
          <w:position w:val="2"/>
        </w:rPr>
        <w:t>𝑦 =</w:t>
      </w:r>
      <w:r>
        <w:rPr>
          <w:rFonts w:ascii="Cambria Math" w:eastAsia="Cambria Math" w:hAnsi="Cambria Math"/>
          <w:spacing w:val="40"/>
          <w:position w:val="2"/>
        </w:rPr>
        <w:t xml:space="preserve"> </w:t>
      </w:r>
      <w:r>
        <w:rPr>
          <w:rFonts w:ascii="Cambria Math" w:eastAsia="Cambria Math" w:hAnsi="Cambria Math"/>
        </w:rPr>
        <w:t>√</w:t>
      </w:r>
      <w:r>
        <w:rPr>
          <w:rFonts w:ascii="Cambria Math" w:eastAsia="Cambria Math" w:hAnsi="Cambria Math"/>
          <w:position w:val="2"/>
        </w:rPr>
        <w:t>𝑥,</w:t>
      </w:r>
      <w:r>
        <w:rPr>
          <w:rFonts w:ascii="Cambria Math" w:eastAsia="Cambria Math" w:hAnsi="Cambria Math"/>
          <w:spacing w:val="40"/>
          <w:position w:val="2"/>
        </w:rPr>
        <w:t xml:space="preserve"> </w:t>
      </w:r>
      <w:r>
        <w:rPr>
          <w:rFonts w:ascii="Cambria Math" w:eastAsia="Cambria Math" w:hAnsi="Cambria Math"/>
          <w:position w:val="2"/>
        </w:rPr>
        <w:t>𝑦 = |𝑥|</w:t>
      </w:r>
      <w:r>
        <w:rPr>
          <w:rFonts w:ascii="Cambria Math" w:eastAsia="Cambria Math" w:hAnsi="Cambria Math"/>
          <w:spacing w:val="80"/>
          <w:position w:val="2"/>
        </w:rPr>
        <w:t xml:space="preserve"> </w:t>
      </w:r>
      <w:r>
        <w:rPr>
          <w:position w:val="2"/>
        </w:rPr>
        <w:t>в</w:t>
      </w:r>
      <w:r>
        <w:rPr>
          <w:spacing w:val="80"/>
          <w:position w:val="2"/>
        </w:rPr>
        <w:t xml:space="preserve"> </w:t>
      </w:r>
      <w:r>
        <w:rPr>
          <w:position w:val="2"/>
        </w:rPr>
        <w:t>зависимости</w:t>
      </w:r>
      <w:r>
        <w:rPr>
          <w:spacing w:val="80"/>
          <w:position w:val="2"/>
        </w:rPr>
        <w:t xml:space="preserve"> </w:t>
      </w:r>
      <w:r>
        <w:rPr>
          <w:position w:val="2"/>
        </w:rPr>
        <w:t>от</w:t>
      </w:r>
      <w:r>
        <w:rPr>
          <w:spacing w:val="80"/>
          <w:position w:val="2"/>
        </w:rPr>
        <w:t xml:space="preserve"> </w:t>
      </w:r>
      <w:r>
        <w:rPr>
          <w:position w:val="2"/>
        </w:rPr>
        <w:t>значений</w:t>
      </w:r>
      <w:r>
        <w:rPr>
          <w:spacing w:val="80"/>
          <w:position w:val="2"/>
        </w:rPr>
        <w:t xml:space="preserve"> </w:t>
      </w:r>
      <w:r>
        <w:rPr>
          <w:position w:val="2"/>
        </w:rPr>
        <w:t xml:space="preserve">коэффициентов, </w:t>
      </w:r>
      <w:r>
        <w:t>описывать свойства функций.</w:t>
      </w:r>
    </w:p>
    <w:p w14:paraId="059FA02B" w14:textId="77777777" w:rsidR="004C4874" w:rsidRDefault="00F01225">
      <w:pPr>
        <w:pStyle w:val="a3"/>
        <w:ind w:right="290"/>
      </w:pPr>
      <w:r>
        <w:t>Строить и изображать схематически графики квадратичных функций, описывать свойства квадратичных функций по их графикам.</w:t>
      </w:r>
    </w:p>
    <w:p w14:paraId="57D05488" w14:textId="77777777" w:rsidR="004C4874" w:rsidRDefault="00F01225">
      <w:pPr>
        <w:pStyle w:val="a3"/>
        <w:ind w:right="279"/>
      </w:pPr>
      <w:r>
        <w:t>Распознавать квадратичную функцию по формуле, приводить примеры квадратичных функций из реальной жизни, физики, геометрии.</w:t>
      </w:r>
    </w:p>
    <w:p w14:paraId="6E47C71C" w14:textId="77777777" w:rsidR="004C4874" w:rsidRDefault="00F01225">
      <w:pPr>
        <w:pStyle w:val="a3"/>
      </w:pPr>
      <w:r>
        <w:t>31.5.5.3.4.</w:t>
      </w:r>
      <w:r>
        <w:rPr>
          <w:spacing w:val="-3"/>
        </w:rPr>
        <w:t xml:space="preserve"> </w:t>
      </w:r>
      <w:r>
        <w:t>Числовые</w:t>
      </w:r>
      <w:r>
        <w:rPr>
          <w:spacing w:val="-5"/>
        </w:rPr>
        <w:t xml:space="preserve"> </w:t>
      </w:r>
      <w:r>
        <w:t>последовательности</w:t>
      </w:r>
      <w:r>
        <w:rPr>
          <w:spacing w:val="-2"/>
        </w:rPr>
        <w:t xml:space="preserve"> </w:t>
      </w:r>
      <w:r>
        <w:t xml:space="preserve">и </w:t>
      </w:r>
      <w:r>
        <w:rPr>
          <w:spacing w:val="-2"/>
        </w:rPr>
        <w:t>прогрессии.</w:t>
      </w:r>
    </w:p>
    <w:p w14:paraId="52AE77FB" w14:textId="77777777" w:rsidR="004C4874" w:rsidRDefault="00F01225">
      <w:pPr>
        <w:pStyle w:val="a3"/>
        <w:ind w:right="285"/>
      </w:pPr>
      <w:r>
        <w:t>Распознавать</w:t>
      </w:r>
      <w:r>
        <w:rPr>
          <w:spacing w:val="-1"/>
        </w:rPr>
        <w:t xml:space="preserve"> </w:t>
      </w:r>
      <w:r>
        <w:t>арифметическую</w:t>
      </w:r>
      <w:r>
        <w:rPr>
          <w:spacing w:val="-2"/>
        </w:rPr>
        <w:t xml:space="preserve"> </w:t>
      </w:r>
      <w:r>
        <w:t>и</w:t>
      </w:r>
      <w:r>
        <w:rPr>
          <w:spacing w:val="-2"/>
        </w:rPr>
        <w:t xml:space="preserve"> </w:t>
      </w:r>
      <w:r>
        <w:t>геометрическую прогрессии</w:t>
      </w:r>
      <w:r>
        <w:rPr>
          <w:spacing w:val="-2"/>
        </w:rPr>
        <w:t xml:space="preserve"> </w:t>
      </w:r>
      <w:r>
        <w:t>при</w:t>
      </w:r>
      <w:r>
        <w:rPr>
          <w:spacing w:val="-2"/>
        </w:rPr>
        <w:t xml:space="preserve"> </w:t>
      </w:r>
      <w:r>
        <w:t>разных</w:t>
      </w:r>
      <w:r>
        <w:rPr>
          <w:spacing w:val="-1"/>
        </w:rPr>
        <w:t xml:space="preserve"> </w:t>
      </w:r>
      <w:r>
        <w:t>способах задания. Выполнять вычисления с использованием формул n-го члена арифметической и геометрической прогрессий, суммы первых n членов.</w:t>
      </w:r>
    </w:p>
    <w:p w14:paraId="0A3DA6F0" w14:textId="77777777" w:rsidR="004C4874" w:rsidRDefault="00F01225">
      <w:pPr>
        <w:pStyle w:val="a3"/>
      </w:pPr>
      <w:r>
        <w:t>Изображать</w:t>
      </w:r>
      <w:r>
        <w:rPr>
          <w:spacing w:val="-4"/>
        </w:rPr>
        <w:t xml:space="preserve"> </w:t>
      </w:r>
      <w:r>
        <w:t>члены</w:t>
      </w:r>
      <w:r>
        <w:rPr>
          <w:spacing w:val="-4"/>
        </w:rPr>
        <w:t xml:space="preserve"> </w:t>
      </w:r>
      <w:r>
        <w:t>последовательности</w:t>
      </w:r>
      <w:r>
        <w:rPr>
          <w:spacing w:val="-3"/>
        </w:rPr>
        <w:t xml:space="preserve"> </w:t>
      </w:r>
      <w:r>
        <w:t>точками</w:t>
      </w:r>
      <w:r>
        <w:rPr>
          <w:spacing w:val="-4"/>
        </w:rPr>
        <w:t xml:space="preserve"> </w:t>
      </w:r>
      <w:r>
        <w:t>на</w:t>
      </w:r>
      <w:r>
        <w:rPr>
          <w:spacing w:val="-5"/>
        </w:rPr>
        <w:t xml:space="preserve"> </w:t>
      </w:r>
      <w:r>
        <w:t>координатной</w:t>
      </w:r>
      <w:r>
        <w:rPr>
          <w:spacing w:val="-3"/>
        </w:rPr>
        <w:t xml:space="preserve"> </w:t>
      </w:r>
      <w:r>
        <w:rPr>
          <w:spacing w:val="-2"/>
        </w:rPr>
        <w:t>плоскости.</w:t>
      </w:r>
    </w:p>
    <w:p w14:paraId="7A39F4FD" w14:textId="77777777" w:rsidR="004C4874" w:rsidRDefault="00F01225">
      <w:pPr>
        <w:pStyle w:val="a3"/>
        <w:ind w:right="282"/>
      </w:pPr>
      <w: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14:paraId="1C7889C5" w14:textId="77777777" w:rsidR="004C4874" w:rsidRDefault="00F01225">
      <w:pPr>
        <w:pStyle w:val="a4"/>
        <w:numPr>
          <w:ilvl w:val="1"/>
          <w:numId w:val="91"/>
        </w:numPr>
        <w:tabs>
          <w:tab w:val="left" w:pos="1388"/>
        </w:tabs>
        <w:ind w:left="849" w:right="281" w:firstLine="0"/>
        <w:jc w:val="both"/>
        <w:rPr>
          <w:sz w:val="24"/>
        </w:rPr>
      </w:pPr>
      <w:r>
        <w:rPr>
          <w:sz w:val="24"/>
        </w:rPr>
        <w:t>Рабочая</w:t>
      </w:r>
      <w:r>
        <w:rPr>
          <w:spacing w:val="-4"/>
          <w:sz w:val="24"/>
        </w:rPr>
        <w:t xml:space="preserve"> </w:t>
      </w:r>
      <w:r>
        <w:rPr>
          <w:sz w:val="24"/>
        </w:rPr>
        <w:t>программа</w:t>
      </w:r>
      <w:r>
        <w:rPr>
          <w:spacing w:val="-3"/>
          <w:sz w:val="24"/>
        </w:rPr>
        <w:t xml:space="preserve"> </w:t>
      </w:r>
      <w:r>
        <w:rPr>
          <w:sz w:val="24"/>
        </w:rPr>
        <w:t>учебного</w:t>
      </w:r>
      <w:r>
        <w:rPr>
          <w:spacing w:val="-4"/>
          <w:sz w:val="24"/>
        </w:rPr>
        <w:t xml:space="preserve"> </w:t>
      </w:r>
      <w:r>
        <w:rPr>
          <w:sz w:val="24"/>
        </w:rPr>
        <w:t>курса</w:t>
      </w:r>
      <w:r>
        <w:rPr>
          <w:spacing w:val="-1"/>
          <w:sz w:val="24"/>
        </w:rPr>
        <w:t xml:space="preserve"> </w:t>
      </w:r>
      <w:r>
        <w:rPr>
          <w:sz w:val="24"/>
        </w:rPr>
        <w:t>«Геометрия»</w:t>
      </w:r>
      <w:r>
        <w:rPr>
          <w:spacing w:val="-8"/>
          <w:sz w:val="24"/>
        </w:rPr>
        <w:t xml:space="preserve"> </w:t>
      </w:r>
      <w:r>
        <w:rPr>
          <w:sz w:val="24"/>
        </w:rPr>
        <w:t>в</w:t>
      </w:r>
      <w:r>
        <w:rPr>
          <w:spacing w:val="-5"/>
          <w:sz w:val="24"/>
        </w:rPr>
        <w:t xml:space="preserve"> </w:t>
      </w:r>
      <w:r>
        <w:rPr>
          <w:sz w:val="24"/>
        </w:rPr>
        <w:t>7–9</w:t>
      </w:r>
      <w:r>
        <w:rPr>
          <w:spacing w:val="-4"/>
          <w:sz w:val="24"/>
        </w:rPr>
        <w:t xml:space="preserve"> </w:t>
      </w:r>
      <w:r>
        <w:rPr>
          <w:sz w:val="24"/>
        </w:rPr>
        <w:t>классах</w:t>
      </w:r>
      <w:r>
        <w:rPr>
          <w:spacing w:val="-2"/>
          <w:sz w:val="24"/>
        </w:rPr>
        <w:t xml:space="preserve"> </w:t>
      </w:r>
      <w:r>
        <w:rPr>
          <w:sz w:val="24"/>
        </w:rPr>
        <w:t>(далее</w:t>
      </w:r>
      <w:r>
        <w:rPr>
          <w:spacing w:val="-5"/>
          <w:sz w:val="24"/>
        </w:rPr>
        <w:t xml:space="preserve"> </w:t>
      </w:r>
      <w:r>
        <w:rPr>
          <w:sz w:val="24"/>
        </w:rPr>
        <w:t>соответственно</w:t>
      </w:r>
      <w:r>
        <w:rPr>
          <w:spacing w:val="-2"/>
          <w:sz w:val="24"/>
        </w:rPr>
        <w:t xml:space="preserve"> </w:t>
      </w:r>
      <w:r>
        <w:rPr>
          <w:sz w:val="24"/>
        </w:rPr>
        <w:t>– программа учебного курса «Геометрия», учебный курс).</w:t>
      </w:r>
    </w:p>
    <w:p w14:paraId="574A07C8" w14:textId="77777777" w:rsidR="004C4874" w:rsidRDefault="00F01225">
      <w:pPr>
        <w:pStyle w:val="a4"/>
        <w:numPr>
          <w:ilvl w:val="2"/>
          <w:numId w:val="91"/>
        </w:numPr>
        <w:tabs>
          <w:tab w:val="left" w:pos="1568"/>
        </w:tabs>
        <w:ind w:left="1568" w:hanging="719"/>
        <w:jc w:val="both"/>
        <w:rPr>
          <w:sz w:val="24"/>
        </w:rPr>
      </w:pPr>
      <w:r>
        <w:rPr>
          <w:sz w:val="24"/>
        </w:rPr>
        <w:t>Пояснительная</w:t>
      </w:r>
      <w:r>
        <w:rPr>
          <w:spacing w:val="-6"/>
          <w:sz w:val="24"/>
        </w:rPr>
        <w:t xml:space="preserve"> </w:t>
      </w:r>
      <w:r>
        <w:rPr>
          <w:spacing w:val="-2"/>
          <w:sz w:val="24"/>
        </w:rPr>
        <w:t>записка.</w:t>
      </w:r>
    </w:p>
    <w:p w14:paraId="4E196CDB" w14:textId="77777777" w:rsidR="004C4874" w:rsidRDefault="004C4874">
      <w:pPr>
        <w:pStyle w:val="a4"/>
        <w:rPr>
          <w:sz w:val="24"/>
        </w:rPr>
        <w:sectPr w:rsidR="004C4874">
          <w:pgSz w:w="11910" w:h="16850"/>
          <w:pgMar w:top="1020" w:right="283" w:bottom="280" w:left="992" w:header="569" w:footer="0" w:gutter="0"/>
          <w:cols w:space="720"/>
        </w:sectPr>
      </w:pPr>
    </w:p>
    <w:p w14:paraId="4071E84C" w14:textId="77777777" w:rsidR="004C4874" w:rsidRDefault="00F01225">
      <w:pPr>
        <w:pStyle w:val="a4"/>
        <w:numPr>
          <w:ilvl w:val="3"/>
          <w:numId w:val="91"/>
        </w:numPr>
        <w:tabs>
          <w:tab w:val="left" w:pos="1760"/>
        </w:tabs>
        <w:spacing w:before="88"/>
        <w:ind w:right="278" w:firstLine="0"/>
        <w:jc w:val="both"/>
        <w:rPr>
          <w:sz w:val="24"/>
        </w:rPr>
      </w:pPr>
      <w:r>
        <w:rPr>
          <w:sz w:val="24"/>
        </w:rPr>
        <w:lastRenderedPageBreak/>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w:t>
      </w:r>
      <w:r>
        <w:rPr>
          <w:spacing w:val="-2"/>
          <w:sz w:val="24"/>
        </w:rPr>
        <w:t>утверждения.</w:t>
      </w:r>
    </w:p>
    <w:p w14:paraId="6CE9842C" w14:textId="77777777" w:rsidR="004C4874" w:rsidRDefault="00F01225">
      <w:pPr>
        <w:pStyle w:val="a4"/>
        <w:numPr>
          <w:ilvl w:val="3"/>
          <w:numId w:val="91"/>
        </w:numPr>
        <w:tabs>
          <w:tab w:val="left" w:pos="1748"/>
        </w:tabs>
        <w:ind w:right="280" w:firstLine="0"/>
        <w:jc w:val="both"/>
        <w:rPr>
          <w:sz w:val="24"/>
        </w:rPr>
      </w:pPr>
      <w:r>
        <w:rPr>
          <w:sz w:val="24"/>
        </w:rPr>
        <w:t>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рассчитать необходимую длину оптоволоконного</w:t>
      </w:r>
      <w:r>
        <w:rPr>
          <w:spacing w:val="-13"/>
          <w:sz w:val="24"/>
        </w:rPr>
        <w:t xml:space="preserve"> </w:t>
      </w:r>
      <w:r>
        <w:rPr>
          <w:sz w:val="24"/>
        </w:rPr>
        <w:t>кабеля</w:t>
      </w:r>
      <w:r>
        <w:rPr>
          <w:spacing w:val="-13"/>
          <w:sz w:val="24"/>
        </w:rPr>
        <w:t xml:space="preserve"> </w:t>
      </w:r>
      <w:r>
        <w:rPr>
          <w:sz w:val="24"/>
        </w:rPr>
        <w:t>или</w:t>
      </w:r>
      <w:r>
        <w:rPr>
          <w:spacing w:val="-12"/>
          <w:sz w:val="24"/>
        </w:rPr>
        <w:t xml:space="preserve"> </w:t>
      </w:r>
      <w:r>
        <w:rPr>
          <w:sz w:val="24"/>
        </w:rPr>
        <w:t>требуемые</w:t>
      </w:r>
      <w:r>
        <w:rPr>
          <w:spacing w:val="-14"/>
          <w:sz w:val="24"/>
        </w:rPr>
        <w:t xml:space="preserve"> </w:t>
      </w:r>
      <w:r>
        <w:rPr>
          <w:sz w:val="24"/>
        </w:rPr>
        <w:t>размеры</w:t>
      </w:r>
      <w:r>
        <w:rPr>
          <w:spacing w:val="-14"/>
          <w:sz w:val="24"/>
        </w:rPr>
        <w:t xml:space="preserve"> </w:t>
      </w:r>
      <w:r>
        <w:rPr>
          <w:sz w:val="24"/>
        </w:rPr>
        <w:t>гаража</w:t>
      </w:r>
      <w:r>
        <w:rPr>
          <w:spacing w:val="-14"/>
          <w:sz w:val="24"/>
        </w:rPr>
        <w:t xml:space="preserve"> </w:t>
      </w:r>
      <w:r>
        <w:rPr>
          <w:sz w:val="24"/>
        </w:rPr>
        <w:t>для</w:t>
      </w:r>
      <w:r>
        <w:rPr>
          <w:spacing w:val="-10"/>
          <w:sz w:val="24"/>
        </w:rPr>
        <w:t xml:space="preserve"> </w:t>
      </w:r>
      <w:r>
        <w:rPr>
          <w:sz w:val="24"/>
        </w:rPr>
        <w:t>автомобиля.</w:t>
      </w:r>
      <w:r>
        <w:rPr>
          <w:spacing w:val="-13"/>
          <w:sz w:val="24"/>
        </w:rPr>
        <w:t xml:space="preserve"> </w:t>
      </w:r>
      <w:r>
        <w:rPr>
          <w:sz w:val="24"/>
        </w:rPr>
        <w:t>При</w:t>
      </w:r>
      <w:r>
        <w:rPr>
          <w:spacing w:val="-13"/>
          <w:sz w:val="24"/>
        </w:rPr>
        <w:t xml:space="preserve"> </w:t>
      </w:r>
      <w:r>
        <w:rPr>
          <w:sz w:val="24"/>
        </w:rPr>
        <w:t>решении</w:t>
      </w:r>
      <w:r>
        <w:rPr>
          <w:spacing w:val="-12"/>
          <w:sz w:val="24"/>
        </w:rPr>
        <w:t xml:space="preserve"> </w:t>
      </w:r>
      <w:r>
        <w:rPr>
          <w:sz w:val="24"/>
        </w:rPr>
        <w:t>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w:t>
      </w:r>
    </w:p>
    <w:p w14:paraId="558080A6" w14:textId="77777777" w:rsidR="004C4874" w:rsidRDefault="00F01225">
      <w:pPr>
        <w:pStyle w:val="a3"/>
        <w:spacing w:before="1"/>
        <w:ind w:right="282"/>
      </w:pPr>
      <w:r>
        <w:t>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w:t>
      </w:r>
      <w:r>
        <w:rPr>
          <w:spacing w:val="-2"/>
        </w:rPr>
        <w:t xml:space="preserve"> </w:t>
      </w:r>
      <w:r>
        <w:t>умений</w:t>
      </w:r>
      <w:r>
        <w:rPr>
          <w:spacing w:val="-5"/>
        </w:rPr>
        <w:t xml:space="preserve"> </w:t>
      </w:r>
      <w:r>
        <w:t>в</w:t>
      </w:r>
      <w:r>
        <w:rPr>
          <w:spacing w:val="-9"/>
        </w:rPr>
        <w:t xml:space="preserve"> </w:t>
      </w:r>
      <w:r>
        <w:t>физике</w:t>
      </w:r>
      <w:r>
        <w:rPr>
          <w:spacing w:val="-7"/>
        </w:rPr>
        <w:t xml:space="preserve"> </w:t>
      </w:r>
      <w:r>
        <w:t>и</w:t>
      </w:r>
      <w:r>
        <w:rPr>
          <w:spacing w:val="-7"/>
        </w:rPr>
        <w:t xml:space="preserve"> </w:t>
      </w:r>
      <w:r>
        <w:t>технике.</w:t>
      </w:r>
      <w:r>
        <w:rPr>
          <w:spacing w:val="-6"/>
        </w:rPr>
        <w:t xml:space="preserve"> </w:t>
      </w:r>
      <w:r>
        <w:t>Эти</w:t>
      </w:r>
      <w:r>
        <w:rPr>
          <w:spacing w:val="-7"/>
        </w:rPr>
        <w:t xml:space="preserve"> </w:t>
      </w:r>
      <w:r>
        <w:t>связи</w:t>
      </w:r>
      <w:r>
        <w:rPr>
          <w:spacing w:val="-5"/>
        </w:rPr>
        <w:t xml:space="preserve"> </w:t>
      </w:r>
      <w:r>
        <w:t>наиболее</w:t>
      </w:r>
      <w:r>
        <w:rPr>
          <w:spacing w:val="-7"/>
        </w:rPr>
        <w:t xml:space="preserve"> </w:t>
      </w:r>
      <w:r>
        <w:t>ярко</w:t>
      </w:r>
      <w:r>
        <w:rPr>
          <w:spacing w:val="-8"/>
        </w:rPr>
        <w:t xml:space="preserve"> </w:t>
      </w:r>
      <w:r>
        <w:t>видны</w:t>
      </w:r>
      <w:r>
        <w:rPr>
          <w:spacing w:val="-6"/>
        </w:rPr>
        <w:t xml:space="preserve"> </w:t>
      </w:r>
      <w:r>
        <w:t>в</w:t>
      </w:r>
      <w:r>
        <w:rPr>
          <w:spacing w:val="-6"/>
        </w:rPr>
        <w:t xml:space="preserve"> </w:t>
      </w:r>
      <w:r>
        <w:t>темах</w:t>
      </w:r>
      <w:r>
        <w:rPr>
          <w:spacing w:val="-2"/>
        </w:rPr>
        <w:t xml:space="preserve"> </w:t>
      </w:r>
      <w:r>
        <w:t>«Векторы»,</w:t>
      </w:r>
    </w:p>
    <w:p w14:paraId="3DD4331A" w14:textId="77777777" w:rsidR="004C4874" w:rsidRDefault="00F01225">
      <w:pPr>
        <w:pStyle w:val="a3"/>
      </w:pPr>
      <w:r>
        <w:t>«Тригонометрические</w:t>
      </w:r>
      <w:r>
        <w:rPr>
          <w:spacing w:val="-10"/>
        </w:rPr>
        <w:t xml:space="preserve"> </w:t>
      </w:r>
      <w:r>
        <w:t>соотношения»,</w:t>
      </w:r>
      <w:r>
        <w:rPr>
          <w:spacing w:val="-2"/>
        </w:rPr>
        <w:t xml:space="preserve"> </w:t>
      </w:r>
      <w:r>
        <w:t>«Метод</w:t>
      </w:r>
      <w:r>
        <w:rPr>
          <w:spacing w:val="-7"/>
        </w:rPr>
        <w:t xml:space="preserve"> </w:t>
      </w:r>
      <w:r>
        <w:t>координат»</w:t>
      </w:r>
      <w:r>
        <w:rPr>
          <w:spacing w:val="-13"/>
        </w:rPr>
        <w:t xml:space="preserve"> </w:t>
      </w:r>
      <w:r>
        <w:t>и</w:t>
      </w:r>
      <w:r>
        <w:rPr>
          <w:spacing w:val="-2"/>
        </w:rPr>
        <w:t xml:space="preserve"> </w:t>
      </w:r>
      <w:r>
        <w:t>«Теорема</w:t>
      </w:r>
      <w:r>
        <w:rPr>
          <w:spacing w:val="-5"/>
        </w:rPr>
        <w:t xml:space="preserve"> </w:t>
      </w:r>
      <w:r>
        <w:rPr>
          <w:spacing w:val="-2"/>
        </w:rPr>
        <w:t>Пифагора».</w:t>
      </w:r>
    </w:p>
    <w:p w14:paraId="10B93B46" w14:textId="77777777" w:rsidR="004C4874" w:rsidRDefault="00F01225">
      <w:pPr>
        <w:pStyle w:val="a4"/>
        <w:numPr>
          <w:ilvl w:val="3"/>
          <w:numId w:val="91"/>
        </w:numPr>
        <w:tabs>
          <w:tab w:val="left" w:pos="1748"/>
        </w:tabs>
        <w:ind w:left="1748" w:hanging="899"/>
        <w:jc w:val="both"/>
        <w:rPr>
          <w:sz w:val="24"/>
        </w:rPr>
      </w:pPr>
      <w:r>
        <w:rPr>
          <w:sz w:val="24"/>
        </w:rPr>
        <w:t>Учебный</w:t>
      </w:r>
      <w:r>
        <w:rPr>
          <w:spacing w:val="25"/>
          <w:sz w:val="24"/>
        </w:rPr>
        <w:t xml:space="preserve"> </w:t>
      </w:r>
      <w:r>
        <w:rPr>
          <w:sz w:val="24"/>
        </w:rPr>
        <w:t>курс</w:t>
      </w:r>
      <w:r>
        <w:rPr>
          <w:spacing w:val="33"/>
          <w:sz w:val="24"/>
        </w:rPr>
        <w:t xml:space="preserve"> </w:t>
      </w:r>
      <w:r>
        <w:rPr>
          <w:sz w:val="24"/>
        </w:rPr>
        <w:t>«Геометрия»</w:t>
      </w:r>
      <w:r>
        <w:rPr>
          <w:spacing w:val="22"/>
          <w:sz w:val="24"/>
        </w:rPr>
        <w:t xml:space="preserve"> </w:t>
      </w:r>
      <w:r>
        <w:rPr>
          <w:sz w:val="24"/>
        </w:rPr>
        <w:t>включает</w:t>
      </w:r>
      <w:r>
        <w:rPr>
          <w:spacing w:val="28"/>
          <w:sz w:val="24"/>
        </w:rPr>
        <w:t xml:space="preserve"> </w:t>
      </w:r>
      <w:r>
        <w:rPr>
          <w:sz w:val="24"/>
        </w:rPr>
        <w:t>следующие</w:t>
      </w:r>
      <w:r>
        <w:rPr>
          <w:spacing w:val="26"/>
          <w:sz w:val="24"/>
        </w:rPr>
        <w:t xml:space="preserve"> </w:t>
      </w:r>
      <w:r>
        <w:rPr>
          <w:sz w:val="24"/>
        </w:rPr>
        <w:t>основные</w:t>
      </w:r>
      <w:r>
        <w:rPr>
          <w:spacing w:val="25"/>
          <w:sz w:val="24"/>
        </w:rPr>
        <w:t xml:space="preserve"> </w:t>
      </w:r>
      <w:r>
        <w:rPr>
          <w:sz w:val="24"/>
        </w:rPr>
        <w:t>разделы</w:t>
      </w:r>
      <w:r>
        <w:rPr>
          <w:spacing w:val="27"/>
          <w:sz w:val="24"/>
        </w:rPr>
        <w:t xml:space="preserve"> </w:t>
      </w:r>
      <w:r>
        <w:rPr>
          <w:spacing w:val="-2"/>
          <w:sz w:val="24"/>
        </w:rPr>
        <w:t>содержания:</w:t>
      </w:r>
    </w:p>
    <w:p w14:paraId="2D23A334" w14:textId="77777777" w:rsidR="004C4874" w:rsidRDefault="00F01225">
      <w:pPr>
        <w:pStyle w:val="a3"/>
        <w:tabs>
          <w:tab w:val="left" w:pos="2856"/>
          <w:tab w:val="left" w:pos="3863"/>
          <w:tab w:val="left" w:pos="4218"/>
          <w:tab w:val="left" w:pos="4694"/>
          <w:tab w:val="left" w:pos="5999"/>
          <w:tab w:val="left" w:pos="7461"/>
          <w:tab w:val="left" w:pos="9322"/>
        </w:tabs>
        <w:jc w:val="left"/>
      </w:pPr>
      <w:r>
        <w:rPr>
          <w:spacing w:val="-2"/>
        </w:rPr>
        <w:t>«Геометрические</w:t>
      </w:r>
      <w:r>
        <w:tab/>
      </w:r>
      <w:r>
        <w:rPr>
          <w:spacing w:val="-2"/>
        </w:rPr>
        <w:t>фигуры</w:t>
      </w:r>
      <w:r>
        <w:tab/>
      </w:r>
      <w:r>
        <w:rPr>
          <w:spacing w:val="-10"/>
        </w:rPr>
        <w:t>и</w:t>
      </w:r>
      <w:r>
        <w:tab/>
      </w:r>
      <w:r>
        <w:rPr>
          <w:spacing w:val="-5"/>
        </w:rPr>
        <w:t>их</w:t>
      </w:r>
      <w:r>
        <w:tab/>
      </w:r>
      <w:r>
        <w:rPr>
          <w:spacing w:val="-2"/>
        </w:rPr>
        <w:t>свойства»,</w:t>
      </w:r>
      <w:r>
        <w:tab/>
      </w:r>
      <w:r>
        <w:rPr>
          <w:spacing w:val="-2"/>
        </w:rPr>
        <w:t>«Измерение</w:t>
      </w:r>
      <w:r>
        <w:tab/>
      </w:r>
      <w:r>
        <w:rPr>
          <w:spacing w:val="-2"/>
        </w:rPr>
        <w:t>геометрических</w:t>
      </w:r>
      <w:r>
        <w:tab/>
      </w:r>
      <w:r>
        <w:rPr>
          <w:spacing w:val="-2"/>
        </w:rPr>
        <w:t>величин»,</w:t>
      </w:r>
    </w:p>
    <w:p w14:paraId="4B38D343" w14:textId="77777777" w:rsidR="004C4874" w:rsidRDefault="00F01225">
      <w:pPr>
        <w:pStyle w:val="a3"/>
        <w:tabs>
          <w:tab w:val="left" w:pos="2411"/>
          <w:tab w:val="left" w:pos="3970"/>
          <w:tab w:val="left" w:pos="4536"/>
          <w:tab w:val="left" w:pos="6106"/>
          <w:tab w:val="left" w:pos="7622"/>
          <w:tab w:val="left" w:pos="9116"/>
        </w:tabs>
        <w:jc w:val="left"/>
      </w:pPr>
      <w:r>
        <w:rPr>
          <w:spacing w:val="-2"/>
        </w:rPr>
        <w:t>«Декартовы</w:t>
      </w:r>
      <w:r>
        <w:tab/>
      </w:r>
      <w:r>
        <w:rPr>
          <w:spacing w:val="-2"/>
        </w:rPr>
        <w:t>координаты</w:t>
      </w:r>
      <w:r>
        <w:tab/>
      </w:r>
      <w:r>
        <w:rPr>
          <w:spacing w:val="-5"/>
        </w:rPr>
        <w:t>на</w:t>
      </w:r>
      <w:r>
        <w:tab/>
      </w:r>
      <w:r>
        <w:rPr>
          <w:spacing w:val="-2"/>
        </w:rPr>
        <w:t>плоскости»,</w:t>
      </w:r>
      <w:r>
        <w:tab/>
      </w:r>
      <w:r>
        <w:rPr>
          <w:spacing w:val="-2"/>
        </w:rPr>
        <w:t>«Векторы»,</w:t>
      </w:r>
      <w:r>
        <w:tab/>
      </w:r>
      <w:r>
        <w:rPr>
          <w:spacing w:val="-2"/>
        </w:rPr>
        <w:t>«Движения</w:t>
      </w:r>
      <w:r>
        <w:tab/>
      </w:r>
      <w:r>
        <w:rPr>
          <w:spacing w:val="-2"/>
        </w:rPr>
        <w:t>плоскости»,</w:t>
      </w:r>
    </w:p>
    <w:p w14:paraId="5E0D9538" w14:textId="77777777" w:rsidR="004C4874" w:rsidRDefault="00F01225">
      <w:pPr>
        <w:pStyle w:val="a3"/>
        <w:jc w:val="left"/>
      </w:pPr>
      <w:r>
        <w:t>«Преобразования</w:t>
      </w:r>
      <w:r>
        <w:rPr>
          <w:spacing w:val="-6"/>
        </w:rPr>
        <w:t xml:space="preserve"> </w:t>
      </w:r>
      <w:r>
        <w:rPr>
          <w:spacing w:val="-2"/>
        </w:rPr>
        <w:t>подобия».</w:t>
      </w:r>
    </w:p>
    <w:p w14:paraId="4A22640E" w14:textId="77777777" w:rsidR="004C4874" w:rsidRDefault="00F01225">
      <w:pPr>
        <w:pStyle w:val="a4"/>
        <w:numPr>
          <w:ilvl w:val="3"/>
          <w:numId w:val="91"/>
        </w:numPr>
        <w:tabs>
          <w:tab w:val="left" w:pos="1748"/>
        </w:tabs>
        <w:ind w:right="281" w:firstLine="0"/>
        <w:jc w:val="both"/>
        <w:rPr>
          <w:sz w:val="24"/>
        </w:rPr>
      </w:pPr>
      <w:r>
        <w:rPr>
          <w:sz w:val="24"/>
        </w:rPr>
        <w:t>Общее число часов, отведенных для изучения учебного курса «Геометрия», – 204 часа:</w:t>
      </w:r>
      <w:r>
        <w:rPr>
          <w:spacing w:val="-12"/>
          <w:sz w:val="24"/>
        </w:rPr>
        <w:t xml:space="preserve"> </w:t>
      </w:r>
      <w:r>
        <w:rPr>
          <w:sz w:val="24"/>
        </w:rPr>
        <w:t>в</w:t>
      </w:r>
      <w:r>
        <w:rPr>
          <w:spacing w:val="-13"/>
          <w:sz w:val="24"/>
        </w:rPr>
        <w:t xml:space="preserve"> </w:t>
      </w:r>
      <w:r>
        <w:rPr>
          <w:sz w:val="24"/>
        </w:rPr>
        <w:t>7</w:t>
      </w:r>
      <w:r>
        <w:rPr>
          <w:spacing w:val="-12"/>
          <w:sz w:val="24"/>
        </w:rPr>
        <w:t xml:space="preserve"> </w:t>
      </w:r>
      <w:r>
        <w:rPr>
          <w:sz w:val="24"/>
        </w:rPr>
        <w:t>классе</w:t>
      </w:r>
      <w:r>
        <w:rPr>
          <w:spacing w:val="-13"/>
          <w:sz w:val="24"/>
        </w:rPr>
        <w:t xml:space="preserve"> </w:t>
      </w:r>
      <w:r>
        <w:rPr>
          <w:sz w:val="24"/>
        </w:rPr>
        <w:t>–</w:t>
      </w:r>
      <w:r>
        <w:rPr>
          <w:spacing w:val="-11"/>
          <w:sz w:val="24"/>
        </w:rPr>
        <w:t xml:space="preserve"> </w:t>
      </w:r>
      <w:r>
        <w:rPr>
          <w:sz w:val="24"/>
        </w:rPr>
        <w:t>68</w:t>
      </w:r>
      <w:r>
        <w:rPr>
          <w:spacing w:val="-12"/>
          <w:sz w:val="24"/>
        </w:rPr>
        <w:t xml:space="preserve"> </w:t>
      </w:r>
      <w:r>
        <w:rPr>
          <w:sz w:val="24"/>
        </w:rPr>
        <w:t>часов</w:t>
      </w:r>
      <w:r>
        <w:rPr>
          <w:spacing w:val="-13"/>
          <w:sz w:val="24"/>
        </w:rPr>
        <w:t xml:space="preserve"> </w:t>
      </w:r>
      <w:r>
        <w:rPr>
          <w:sz w:val="24"/>
        </w:rPr>
        <w:t>(2</w:t>
      </w:r>
      <w:r>
        <w:rPr>
          <w:spacing w:val="-13"/>
          <w:sz w:val="24"/>
        </w:rPr>
        <w:t xml:space="preserve"> </w:t>
      </w:r>
      <w:r>
        <w:rPr>
          <w:sz w:val="24"/>
        </w:rPr>
        <w:t>часа</w:t>
      </w:r>
      <w:r>
        <w:rPr>
          <w:spacing w:val="-13"/>
          <w:sz w:val="24"/>
        </w:rPr>
        <w:t xml:space="preserve"> </w:t>
      </w:r>
      <w:r>
        <w:rPr>
          <w:sz w:val="24"/>
        </w:rPr>
        <w:t>в</w:t>
      </w:r>
      <w:r>
        <w:rPr>
          <w:spacing w:val="-13"/>
          <w:sz w:val="24"/>
        </w:rPr>
        <w:t xml:space="preserve"> </w:t>
      </w:r>
      <w:r>
        <w:rPr>
          <w:sz w:val="24"/>
        </w:rPr>
        <w:t>неделю),</w:t>
      </w:r>
      <w:r>
        <w:rPr>
          <w:spacing w:val="-12"/>
          <w:sz w:val="24"/>
        </w:rPr>
        <w:t xml:space="preserve"> </w:t>
      </w:r>
      <w:r>
        <w:rPr>
          <w:sz w:val="24"/>
        </w:rPr>
        <w:t>в</w:t>
      </w:r>
      <w:r>
        <w:rPr>
          <w:spacing w:val="-13"/>
          <w:sz w:val="24"/>
        </w:rPr>
        <w:t xml:space="preserve"> </w:t>
      </w:r>
      <w:r>
        <w:rPr>
          <w:sz w:val="24"/>
        </w:rPr>
        <w:t>8</w:t>
      </w:r>
      <w:r>
        <w:rPr>
          <w:spacing w:val="-12"/>
          <w:sz w:val="24"/>
        </w:rPr>
        <w:t xml:space="preserve"> </w:t>
      </w:r>
      <w:r>
        <w:rPr>
          <w:sz w:val="24"/>
        </w:rPr>
        <w:t>классе</w:t>
      </w:r>
      <w:r>
        <w:rPr>
          <w:spacing w:val="-13"/>
          <w:sz w:val="24"/>
        </w:rPr>
        <w:t xml:space="preserve"> </w:t>
      </w:r>
      <w:r>
        <w:rPr>
          <w:sz w:val="24"/>
        </w:rPr>
        <w:t>–</w:t>
      </w:r>
      <w:r>
        <w:rPr>
          <w:spacing w:val="-12"/>
          <w:sz w:val="24"/>
        </w:rPr>
        <w:t xml:space="preserve"> </w:t>
      </w:r>
      <w:r>
        <w:rPr>
          <w:sz w:val="24"/>
        </w:rPr>
        <w:t>68</w:t>
      </w:r>
      <w:r>
        <w:rPr>
          <w:spacing w:val="-12"/>
          <w:sz w:val="24"/>
        </w:rPr>
        <w:t xml:space="preserve"> </w:t>
      </w:r>
      <w:r>
        <w:rPr>
          <w:sz w:val="24"/>
        </w:rPr>
        <w:t>часов</w:t>
      </w:r>
      <w:r>
        <w:rPr>
          <w:spacing w:val="-13"/>
          <w:sz w:val="24"/>
        </w:rPr>
        <w:t xml:space="preserve"> </w:t>
      </w:r>
      <w:r>
        <w:rPr>
          <w:sz w:val="24"/>
        </w:rPr>
        <w:t>(2</w:t>
      </w:r>
      <w:r>
        <w:rPr>
          <w:spacing w:val="-13"/>
          <w:sz w:val="24"/>
        </w:rPr>
        <w:t xml:space="preserve"> </w:t>
      </w:r>
      <w:r>
        <w:rPr>
          <w:sz w:val="24"/>
        </w:rPr>
        <w:t>часа</w:t>
      </w:r>
      <w:r>
        <w:rPr>
          <w:spacing w:val="-13"/>
          <w:sz w:val="24"/>
        </w:rPr>
        <w:t xml:space="preserve"> </w:t>
      </w:r>
      <w:r>
        <w:rPr>
          <w:sz w:val="24"/>
        </w:rPr>
        <w:t>в</w:t>
      </w:r>
      <w:r>
        <w:rPr>
          <w:spacing w:val="-13"/>
          <w:sz w:val="24"/>
        </w:rPr>
        <w:t xml:space="preserve"> </w:t>
      </w:r>
      <w:r>
        <w:rPr>
          <w:sz w:val="24"/>
        </w:rPr>
        <w:t>неделю),</w:t>
      </w:r>
      <w:r>
        <w:rPr>
          <w:spacing w:val="-13"/>
          <w:sz w:val="24"/>
        </w:rPr>
        <w:t xml:space="preserve"> </w:t>
      </w:r>
      <w:r>
        <w:rPr>
          <w:sz w:val="24"/>
        </w:rPr>
        <w:t>в</w:t>
      </w:r>
      <w:r>
        <w:rPr>
          <w:spacing w:val="-13"/>
          <w:sz w:val="24"/>
        </w:rPr>
        <w:t xml:space="preserve"> </w:t>
      </w:r>
      <w:r>
        <w:rPr>
          <w:sz w:val="24"/>
        </w:rPr>
        <w:t>9</w:t>
      </w:r>
      <w:r>
        <w:rPr>
          <w:spacing w:val="-12"/>
          <w:sz w:val="24"/>
        </w:rPr>
        <w:t xml:space="preserve"> </w:t>
      </w:r>
      <w:r>
        <w:rPr>
          <w:sz w:val="24"/>
        </w:rPr>
        <w:t>классе – 68 часов (2 часа в неделю).</w:t>
      </w:r>
    </w:p>
    <w:p w14:paraId="24653758" w14:textId="77777777" w:rsidR="004C4874" w:rsidRDefault="00F01225">
      <w:pPr>
        <w:pStyle w:val="a4"/>
        <w:numPr>
          <w:ilvl w:val="2"/>
          <w:numId w:val="91"/>
        </w:numPr>
        <w:tabs>
          <w:tab w:val="left" w:pos="1508"/>
        </w:tabs>
        <w:spacing w:before="1"/>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7</w:t>
      </w:r>
      <w:r>
        <w:rPr>
          <w:spacing w:val="-1"/>
          <w:sz w:val="24"/>
          <w:u w:val="single"/>
        </w:rPr>
        <w:t xml:space="preserve"> </w:t>
      </w:r>
      <w:r>
        <w:rPr>
          <w:spacing w:val="-2"/>
          <w:sz w:val="24"/>
          <w:u w:val="single"/>
        </w:rPr>
        <w:t>классе.</w:t>
      </w:r>
    </w:p>
    <w:p w14:paraId="5A08DEAB" w14:textId="77777777" w:rsidR="004C4874" w:rsidRDefault="00F01225">
      <w:pPr>
        <w:pStyle w:val="a3"/>
        <w:ind w:right="282"/>
      </w:pPr>
      <w:r>
        <w:t>Начальные понятия геометрии. Точка, прямая, отрезок, луч. Угол. Виды углов. Вертикальные</w:t>
      </w:r>
      <w:r>
        <w:rPr>
          <w:spacing w:val="-14"/>
        </w:rPr>
        <w:t xml:space="preserve"> </w:t>
      </w:r>
      <w:r>
        <w:t>и</w:t>
      </w:r>
      <w:r>
        <w:rPr>
          <w:spacing w:val="-12"/>
        </w:rPr>
        <w:t xml:space="preserve"> </w:t>
      </w:r>
      <w:r>
        <w:t>смежные</w:t>
      </w:r>
      <w:r>
        <w:rPr>
          <w:spacing w:val="-7"/>
        </w:rPr>
        <w:t xml:space="preserve"> </w:t>
      </w:r>
      <w:r>
        <w:t>углы.</w:t>
      </w:r>
      <w:r>
        <w:rPr>
          <w:spacing w:val="-13"/>
        </w:rPr>
        <w:t xml:space="preserve"> </w:t>
      </w:r>
      <w:r>
        <w:t>Биссектриса</w:t>
      </w:r>
      <w:r>
        <w:rPr>
          <w:spacing w:val="-9"/>
        </w:rPr>
        <w:t xml:space="preserve"> </w:t>
      </w:r>
      <w:r>
        <w:t>угла.</w:t>
      </w:r>
      <w:r>
        <w:rPr>
          <w:spacing w:val="-13"/>
        </w:rPr>
        <w:t xml:space="preserve"> </w:t>
      </w:r>
      <w:r>
        <w:t>Ломаная,</w:t>
      </w:r>
      <w:r>
        <w:rPr>
          <w:spacing w:val="-13"/>
        </w:rPr>
        <w:t xml:space="preserve"> </w:t>
      </w:r>
      <w:r>
        <w:t>многоугольник.</w:t>
      </w:r>
      <w:r>
        <w:rPr>
          <w:spacing w:val="-13"/>
        </w:rPr>
        <w:t xml:space="preserve"> </w:t>
      </w:r>
      <w:r>
        <w:t>Параллельность и перпендикулярность прямых.</w:t>
      </w:r>
    </w:p>
    <w:p w14:paraId="21532CB3" w14:textId="77777777" w:rsidR="004C4874" w:rsidRDefault="00F01225">
      <w:pPr>
        <w:pStyle w:val="a3"/>
        <w:ind w:right="287"/>
      </w:pPr>
      <w:r>
        <w:t>Симметричные фигуры. Основные свойства осевой симметрии. Примеры симметрии в окружающем мире.</w:t>
      </w:r>
    </w:p>
    <w:p w14:paraId="0EE69C0F" w14:textId="77777777" w:rsidR="004C4874" w:rsidRDefault="00F01225">
      <w:pPr>
        <w:pStyle w:val="a3"/>
        <w:ind w:right="282"/>
      </w:pPr>
      <w:r>
        <w:t>Основные построения с помощью циркуля и линейки. Треугольник. Высота, медиана, биссектриса, их свойства.</w:t>
      </w:r>
    </w:p>
    <w:p w14:paraId="3FFD946F" w14:textId="77777777" w:rsidR="004C4874" w:rsidRDefault="00F01225">
      <w:pPr>
        <w:pStyle w:val="a3"/>
      </w:pPr>
      <w:r>
        <w:t>Равнобедренный</w:t>
      </w:r>
      <w:r>
        <w:rPr>
          <w:spacing w:val="-9"/>
        </w:rPr>
        <w:t xml:space="preserve"> </w:t>
      </w:r>
      <w:r>
        <w:t>и</w:t>
      </w:r>
      <w:r>
        <w:rPr>
          <w:spacing w:val="-6"/>
        </w:rPr>
        <w:t xml:space="preserve"> </w:t>
      </w:r>
      <w:r>
        <w:t>равносторонний</w:t>
      </w:r>
      <w:r>
        <w:rPr>
          <w:spacing w:val="-6"/>
        </w:rPr>
        <w:t xml:space="preserve"> </w:t>
      </w:r>
      <w:r>
        <w:t>треугольники.</w:t>
      </w:r>
      <w:r>
        <w:rPr>
          <w:spacing w:val="-6"/>
        </w:rPr>
        <w:t xml:space="preserve"> </w:t>
      </w:r>
      <w:r>
        <w:t>Неравенство</w:t>
      </w:r>
      <w:r>
        <w:rPr>
          <w:spacing w:val="-6"/>
        </w:rPr>
        <w:t xml:space="preserve"> </w:t>
      </w:r>
      <w:r>
        <w:rPr>
          <w:spacing w:val="-2"/>
        </w:rPr>
        <w:t>треугольника.</w:t>
      </w:r>
    </w:p>
    <w:p w14:paraId="7E344DDF" w14:textId="77777777" w:rsidR="004C4874" w:rsidRDefault="00F01225">
      <w:pPr>
        <w:pStyle w:val="a3"/>
        <w:spacing w:before="1"/>
        <w:jc w:val="left"/>
      </w:pPr>
      <w:r>
        <w:t>Свойства и признаки равнобедренного треугольника. Признаки равенства треугольников. Свойства</w:t>
      </w:r>
      <w:r>
        <w:rPr>
          <w:spacing w:val="40"/>
        </w:rPr>
        <w:t xml:space="preserve"> </w:t>
      </w:r>
      <w:r>
        <w:t>и</w:t>
      </w:r>
      <w:r>
        <w:rPr>
          <w:spacing w:val="40"/>
        </w:rPr>
        <w:t xml:space="preserve"> </w:t>
      </w:r>
      <w:r>
        <w:t>признаки</w:t>
      </w:r>
      <w:r>
        <w:rPr>
          <w:spacing w:val="40"/>
        </w:rPr>
        <w:t xml:space="preserve"> </w:t>
      </w:r>
      <w:r>
        <w:t>параллельных</w:t>
      </w:r>
      <w:r>
        <w:rPr>
          <w:spacing w:val="40"/>
        </w:rPr>
        <w:t xml:space="preserve"> </w:t>
      </w:r>
      <w:r>
        <w:t>прямых.</w:t>
      </w:r>
      <w:r>
        <w:rPr>
          <w:spacing w:val="40"/>
        </w:rPr>
        <w:t xml:space="preserve"> </w:t>
      </w:r>
      <w:r>
        <w:t>Сумма</w:t>
      </w:r>
      <w:r>
        <w:rPr>
          <w:spacing w:val="40"/>
        </w:rPr>
        <w:t xml:space="preserve"> </w:t>
      </w:r>
      <w:r>
        <w:t>углов</w:t>
      </w:r>
      <w:r>
        <w:rPr>
          <w:spacing w:val="40"/>
        </w:rPr>
        <w:t xml:space="preserve"> </w:t>
      </w:r>
      <w:r>
        <w:t>треугольника.</w:t>
      </w:r>
      <w:r>
        <w:rPr>
          <w:spacing w:val="40"/>
        </w:rPr>
        <w:t xml:space="preserve"> </w:t>
      </w:r>
      <w:r>
        <w:t>Внешние</w:t>
      </w:r>
      <w:r>
        <w:rPr>
          <w:spacing w:val="40"/>
        </w:rPr>
        <w:t xml:space="preserve"> </w:t>
      </w:r>
      <w:r>
        <w:t xml:space="preserve">углы </w:t>
      </w:r>
      <w:r>
        <w:rPr>
          <w:spacing w:val="-2"/>
        </w:rPr>
        <w:t>треугольника.</w:t>
      </w:r>
    </w:p>
    <w:p w14:paraId="379C6544" w14:textId="77777777" w:rsidR="004C4874" w:rsidRDefault="00F01225">
      <w:pPr>
        <w:pStyle w:val="a3"/>
        <w:ind w:right="285"/>
      </w:pPr>
      <w: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14:paraId="05E5A1EC" w14:textId="77777777" w:rsidR="004C4874" w:rsidRDefault="00F01225">
      <w:pPr>
        <w:pStyle w:val="a3"/>
        <w:ind w:right="284"/>
      </w:pPr>
      <w:r>
        <w:t>Неравенства</w:t>
      </w:r>
      <w:r>
        <w:rPr>
          <w:spacing w:val="-5"/>
        </w:rPr>
        <w:t xml:space="preserve"> </w:t>
      </w:r>
      <w:r>
        <w:t>в</w:t>
      </w:r>
      <w:r>
        <w:rPr>
          <w:spacing w:val="-5"/>
        </w:rPr>
        <w:t xml:space="preserve"> </w:t>
      </w:r>
      <w:r>
        <w:t>геометрии:</w:t>
      </w:r>
      <w:r>
        <w:rPr>
          <w:spacing w:val="-4"/>
        </w:rPr>
        <w:t xml:space="preserve"> </w:t>
      </w:r>
      <w:r>
        <w:t>неравенство</w:t>
      </w:r>
      <w:r>
        <w:rPr>
          <w:spacing w:val="-4"/>
        </w:rPr>
        <w:t xml:space="preserve"> </w:t>
      </w:r>
      <w:r>
        <w:t>треугольника,</w:t>
      </w:r>
      <w:r>
        <w:rPr>
          <w:spacing w:val="-4"/>
        </w:rPr>
        <w:t xml:space="preserve"> </w:t>
      </w:r>
      <w:r>
        <w:t>неравенство</w:t>
      </w:r>
      <w:r>
        <w:rPr>
          <w:spacing w:val="-4"/>
        </w:rPr>
        <w:t xml:space="preserve"> </w:t>
      </w:r>
      <w:r>
        <w:t>о</w:t>
      </w:r>
      <w:r>
        <w:rPr>
          <w:spacing w:val="-4"/>
        </w:rPr>
        <w:t xml:space="preserve"> </w:t>
      </w:r>
      <w:r>
        <w:t>длине</w:t>
      </w:r>
      <w:r>
        <w:rPr>
          <w:spacing w:val="-5"/>
        </w:rPr>
        <w:t xml:space="preserve"> </w:t>
      </w:r>
      <w:r>
        <w:t>ломаной,</w:t>
      </w:r>
      <w:r>
        <w:rPr>
          <w:spacing w:val="-4"/>
        </w:rPr>
        <w:t xml:space="preserve"> </w:t>
      </w:r>
      <w:r>
        <w:t>теорема о большем угле и большей стороне треугольника. Перпендикуляр и наклонная.</w:t>
      </w:r>
    </w:p>
    <w:p w14:paraId="55818165" w14:textId="77777777" w:rsidR="004C4874" w:rsidRDefault="00F01225">
      <w:pPr>
        <w:pStyle w:val="a3"/>
        <w:ind w:right="284"/>
      </w:pPr>
      <w:r>
        <w:t>Геометрическое место точек. Биссектриса угла и серединный перпендикуляр к отрезку как геометрические места точек.</w:t>
      </w:r>
    </w:p>
    <w:p w14:paraId="644DF567" w14:textId="77777777" w:rsidR="004C4874" w:rsidRDefault="00F01225">
      <w:pPr>
        <w:pStyle w:val="a3"/>
        <w:ind w:right="287"/>
      </w:pPr>
      <w: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14:paraId="1DCC57F9" w14:textId="77777777" w:rsidR="004C4874" w:rsidRDefault="00F01225">
      <w:pPr>
        <w:pStyle w:val="a4"/>
        <w:numPr>
          <w:ilvl w:val="2"/>
          <w:numId w:val="91"/>
        </w:numPr>
        <w:tabs>
          <w:tab w:val="left" w:pos="1508"/>
        </w:tabs>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8</w:t>
      </w:r>
      <w:r>
        <w:rPr>
          <w:spacing w:val="-1"/>
          <w:sz w:val="24"/>
          <w:u w:val="single"/>
        </w:rPr>
        <w:t xml:space="preserve"> </w:t>
      </w:r>
      <w:r>
        <w:rPr>
          <w:spacing w:val="-2"/>
          <w:sz w:val="24"/>
          <w:u w:val="single"/>
        </w:rPr>
        <w:t>классе.</w:t>
      </w:r>
    </w:p>
    <w:p w14:paraId="43579FFB" w14:textId="77777777" w:rsidR="004C4874" w:rsidRDefault="00F01225">
      <w:pPr>
        <w:pStyle w:val="a3"/>
        <w:ind w:right="286"/>
      </w:pPr>
      <w: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14:paraId="13A146B0" w14:textId="77777777" w:rsidR="004C4874" w:rsidRDefault="004C4874">
      <w:pPr>
        <w:pStyle w:val="a3"/>
        <w:sectPr w:rsidR="004C4874">
          <w:pgSz w:w="11910" w:h="16850"/>
          <w:pgMar w:top="1020" w:right="283" w:bottom="280" w:left="992" w:header="569" w:footer="0" w:gutter="0"/>
          <w:cols w:space="720"/>
        </w:sectPr>
      </w:pPr>
    </w:p>
    <w:p w14:paraId="2D2193FF" w14:textId="77777777" w:rsidR="004C4874" w:rsidRDefault="00F01225">
      <w:pPr>
        <w:pStyle w:val="a3"/>
        <w:tabs>
          <w:tab w:val="left" w:pos="7956"/>
        </w:tabs>
        <w:spacing w:before="88"/>
        <w:ind w:right="286"/>
        <w:jc w:val="left"/>
      </w:pPr>
      <w:r>
        <w:lastRenderedPageBreak/>
        <w:t>Метод</w:t>
      </w:r>
      <w:r>
        <w:rPr>
          <w:spacing w:val="80"/>
        </w:rPr>
        <w:t xml:space="preserve"> </w:t>
      </w:r>
      <w:r>
        <w:t>удвоения</w:t>
      </w:r>
      <w:r>
        <w:rPr>
          <w:spacing w:val="80"/>
        </w:rPr>
        <w:t xml:space="preserve"> </w:t>
      </w:r>
      <w:r>
        <w:t>медианы.</w:t>
      </w:r>
      <w:r>
        <w:rPr>
          <w:spacing w:val="80"/>
        </w:rPr>
        <w:t xml:space="preserve"> </w:t>
      </w:r>
      <w:r>
        <w:t>Центральная</w:t>
      </w:r>
      <w:r>
        <w:rPr>
          <w:spacing w:val="80"/>
        </w:rPr>
        <w:t xml:space="preserve"> </w:t>
      </w:r>
      <w:r>
        <w:t>симметрия.</w:t>
      </w:r>
      <w:r>
        <w:rPr>
          <w:spacing w:val="80"/>
        </w:rPr>
        <w:t xml:space="preserve"> </w:t>
      </w:r>
      <w:r>
        <w:t>Теорема</w:t>
      </w:r>
      <w:r>
        <w:tab/>
        <w:t>Фалеса</w:t>
      </w:r>
      <w:r>
        <w:rPr>
          <w:spacing w:val="80"/>
        </w:rPr>
        <w:t xml:space="preserve"> </w:t>
      </w:r>
      <w:r>
        <w:t>и</w:t>
      </w:r>
      <w:r>
        <w:rPr>
          <w:spacing w:val="80"/>
        </w:rPr>
        <w:t xml:space="preserve"> </w:t>
      </w:r>
      <w:r>
        <w:t>теорема</w:t>
      </w:r>
      <w:r>
        <w:rPr>
          <w:spacing w:val="80"/>
        </w:rPr>
        <w:t xml:space="preserve"> </w:t>
      </w:r>
      <w:r>
        <w:t>о пропорциональных отрезках.</w:t>
      </w:r>
    </w:p>
    <w:p w14:paraId="7C37711A" w14:textId="77777777" w:rsidR="004C4874" w:rsidRDefault="00F01225">
      <w:pPr>
        <w:pStyle w:val="a3"/>
        <w:jc w:val="left"/>
      </w:pPr>
      <w:r>
        <w:t>Средние</w:t>
      </w:r>
      <w:r>
        <w:rPr>
          <w:spacing w:val="-7"/>
        </w:rPr>
        <w:t xml:space="preserve"> </w:t>
      </w:r>
      <w:r>
        <w:t>линии</w:t>
      </w:r>
      <w:r>
        <w:rPr>
          <w:spacing w:val="-4"/>
        </w:rPr>
        <w:t xml:space="preserve"> </w:t>
      </w:r>
      <w:r>
        <w:t>треугольника</w:t>
      </w:r>
      <w:r>
        <w:rPr>
          <w:spacing w:val="-5"/>
        </w:rPr>
        <w:t xml:space="preserve"> </w:t>
      </w:r>
      <w:r>
        <w:t>и</w:t>
      </w:r>
      <w:r>
        <w:rPr>
          <w:spacing w:val="-4"/>
        </w:rPr>
        <w:t xml:space="preserve"> </w:t>
      </w:r>
      <w:r>
        <w:t>трапеции.</w:t>
      </w:r>
      <w:r>
        <w:rPr>
          <w:spacing w:val="-4"/>
        </w:rPr>
        <w:t xml:space="preserve"> </w:t>
      </w:r>
      <w:r>
        <w:t>Центр</w:t>
      </w:r>
      <w:r>
        <w:rPr>
          <w:spacing w:val="-4"/>
        </w:rPr>
        <w:t xml:space="preserve"> </w:t>
      </w:r>
      <w:r>
        <w:t>масс</w:t>
      </w:r>
      <w:r>
        <w:rPr>
          <w:spacing w:val="-4"/>
        </w:rPr>
        <w:t xml:space="preserve"> </w:t>
      </w:r>
      <w:r>
        <w:rPr>
          <w:spacing w:val="-2"/>
        </w:rPr>
        <w:t>треугольника.</w:t>
      </w:r>
    </w:p>
    <w:p w14:paraId="75FAFFFB" w14:textId="77777777" w:rsidR="004C4874" w:rsidRDefault="00F01225">
      <w:pPr>
        <w:pStyle w:val="a3"/>
        <w:tabs>
          <w:tab w:val="left" w:pos="1964"/>
          <w:tab w:val="left" w:pos="3751"/>
          <w:tab w:val="left" w:pos="5351"/>
          <w:tab w:val="left" w:pos="6485"/>
          <w:tab w:val="left" w:pos="7703"/>
          <w:tab w:val="left" w:pos="8777"/>
        </w:tabs>
        <w:ind w:right="287"/>
        <w:jc w:val="left"/>
      </w:pPr>
      <w:r>
        <w:rPr>
          <w:spacing w:val="-2"/>
        </w:rPr>
        <w:t>Подобие</w:t>
      </w:r>
      <w:r>
        <w:tab/>
      </w:r>
      <w:r>
        <w:rPr>
          <w:spacing w:val="-2"/>
        </w:rPr>
        <w:t>треугольников,</w:t>
      </w:r>
      <w:r>
        <w:tab/>
      </w:r>
      <w:r>
        <w:rPr>
          <w:spacing w:val="-2"/>
        </w:rPr>
        <w:t>коэффициент</w:t>
      </w:r>
      <w:r>
        <w:tab/>
      </w:r>
      <w:r>
        <w:rPr>
          <w:spacing w:val="-2"/>
        </w:rPr>
        <w:t>подобия.</w:t>
      </w:r>
      <w:r>
        <w:tab/>
      </w:r>
      <w:r>
        <w:rPr>
          <w:spacing w:val="-2"/>
        </w:rPr>
        <w:t>Признаки</w:t>
      </w:r>
      <w:r>
        <w:tab/>
      </w:r>
      <w:r>
        <w:rPr>
          <w:spacing w:val="-2"/>
        </w:rPr>
        <w:t>подобия</w:t>
      </w:r>
      <w:r>
        <w:tab/>
      </w:r>
      <w:r>
        <w:rPr>
          <w:spacing w:val="-2"/>
        </w:rPr>
        <w:t xml:space="preserve">треугольников. </w:t>
      </w:r>
      <w:r>
        <w:t>Применение подобия при решении практических задач.</w:t>
      </w:r>
    </w:p>
    <w:p w14:paraId="393B4508" w14:textId="77777777" w:rsidR="004C4874" w:rsidRDefault="00F01225">
      <w:pPr>
        <w:pStyle w:val="a3"/>
        <w:tabs>
          <w:tab w:val="left" w:pos="2019"/>
          <w:tab w:val="left" w:pos="3253"/>
          <w:tab w:val="left" w:pos="5107"/>
          <w:tab w:val="left" w:pos="6006"/>
          <w:tab w:val="left" w:pos="7204"/>
          <w:tab w:val="left" w:pos="7774"/>
          <w:tab w:val="left" w:pos="8904"/>
        </w:tabs>
        <w:ind w:right="285"/>
        <w:jc w:val="left"/>
      </w:pPr>
      <w:r>
        <w:rPr>
          <w:spacing w:val="-2"/>
        </w:rPr>
        <w:t>Свойства</w:t>
      </w:r>
      <w:r>
        <w:tab/>
      </w:r>
      <w:r>
        <w:rPr>
          <w:spacing w:val="-2"/>
        </w:rPr>
        <w:t>площадей</w:t>
      </w:r>
      <w:r>
        <w:tab/>
      </w:r>
      <w:r>
        <w:rPr>
          <w:spacing w:val="-2"/>
        </w:rPr>
        <w:t>геометрических</w:t>
      </w:r>
      <w:r>
        <w:tab/>
      </w:r>
      <w:r>
        <w:rPr>
          <w:spacing w:val="-2"/>
        </w:rPr>
        <w:t>фигур.</w:t>
      </w:r>
      <w:r>
        <w:tab/>
      </w:r>
      <w:r>
        <w:rPr>
          <w:spacing w:val="-2"/>
        </w:rPr>
        <w:t>Формулы</w:t>
      </w:r>
      <w:r>
        <w:tab/>
      </w:r>
      <w:r>
        <w:rPr>
          <w:spacing w:val="-4"/>
        </w:rPr>
        <w:t>для</w:t>
      </w:r>
      <w:r>
        <w:tab/>
      </w:r>
      <w:r>
        <w:rPr>
          <w:spacing w:val="-2"/>
        </w:rPr>
        <w:t>площади</w:t>
      </w:r>
      <w:r>
        <w:tab/>
      </w:r>
      <w:r>
        <w:rPr>
          <w:spacing w:val="-2"/>
        </w:rPr>
        <w:t xml:space="preserve">треугольника, </w:t>
      </w:r>
      <w:r>
        <w:t>параллелограмма, ромба и трапеции. Отношение площадей подобных фигур.</w:t>
      </w:r>
    </w:p>
    <w:p w14:paraId="31D41FB2" w14:textId="77777777" w:rsidR="004C4874" w:rsidRDefault="00F01225">
      <w:pPr>
        <w:pStyle w:val="a3"/>
        <w:jc w:val="left"/>
      </w:pPr>
      <w:r>
        <w:t>Вычисление</w:t>
      </w:r>
      <w:r>
        <w:rPr>
          <w:spacing w:val="-8"/>
        </w:rPr>
        <w:t xml:space="preserve"> </w:t>
      </w:r>
      <w:r>
        <w:t>площадей</w:t>
      </w:r>
      <w:r>
        <w:rPr>
          <w:spacing w:val="-4"/>
        </w:rPr>
        <w:t xml:space="preserve"> </w:t>
      </w:r>
      <w:r>
        <w:t>треугольников</w:t>
      </w:r>
      <w:r>
        <w:rPr>
          <w:spacing w:val="-5"/>
        </w:rPr>
        <w:t xml:space="preserve"> </w:t>
      </w:r>
      <w:r>
        <w:t>и</w:t>
      </w:r>
      <w:r>
        <w:rPr>
          <w:spacing w:val="-5"/>
        </w:rPr>
        <w:t xml:space="preserve"> </w:t>
      </w:r>
      <w:r>
        <w:t>многоугольников</w:t>
      </w:r>
      <w:r>
        <w:rPr>
          <w:spacing w:val="-5"/>
        </w:rPr>
        <w:t xml:space="preserve"> </w:t>
      </w:r>
      <w:r>
        <w:t>на</w:t>
      </w:r>
      <w:r>
        <w:rPr>
          <w:spacing w:val="-5"/>
        </w:rPr>
        <w:t xml:space="preserve"> </w:t>
      </w:r>
      <w:r>
        <w:t>клетчатой</w:t>
      </w:r>
      <w:r>
        <w:rPr>
          <w:spacing w:val="-4"/>
        </w:rPr>
        <w:t xml:space="preserve"> </w:t>
      </w:r>
      <w:r>
        <w:rPr>
          <w:spacing w:val="-2"/>
        </w:rPr>
        <w:t>бумаге.</w:t>
      </w:r>
    </w:p>
    <w:p w14:paraId="31D0B6B3" w14:textId="77777777" w:rsidR="004C4874" w:rsidRDefault="00F01225">
      <w:pPr>
        <w:pStyle w:val="a3"/>
        <w:tabs>
          <w:tab w:val="left" w:pos="1805"/>
          <w:tab w:val="left" w:pos="2947"/>
          <w:tab w:val="left" w:pos="3983"/>
          <w:tab w:val="left" w:pos="5031"/>
          <w:tab w:val="left" w:pos="5730"/>
          <w:tab w:val="left" w:pos="7651"/>
          <w:tab w:val="left" w:pos="9347"/>
        </w:tabs>
        <w:ind w:right="285"/>
        <w:jc w:val="left"/>
      </w:pPr>
      <w:r>
        <w:t xml:space="preserve">Теорема Пифагора. Применение теоремы Пифагора при решении практических задач. </w:t>
      </w:r>
      <w:r>
        <w:rPr>
          <w:spacing w:val="-2"/>
        </w:rPr>
        <w:t>Синус,</w:t>
      </w:r>
      <w:r>
        <w:tab/>
      </w:r>
      <w:r>
        <w:rPr>
          <w:spacing w:val="-2"/>
        </w:rPr>
        <w:t>косинус,</w:t>
      </w:r>
      <w:r>
        <w:tab/>
      </w:r>
      <w:r>
        <w:rPr>
          <w:spacing w:val="-2"/>
        </w:rPr>
        <w:t>тангенс</w:t>
      </w:r>
      <w:r>
        <w:tab/>
      </w:r>
      <w:r>
        <w:rPr>
          <w:spacing w:val="-2"/>
        </w:rPr>
        <w:t>острого</w:t>
      </w:r>
      <w:r>
        <w:tab/>
      </w:r>
      <w:r>
        <w:rPr>
          <w:spacing w:val="-4"/>
        </w:rPr>
        <w:t>угла</w:t>
      </w:r>
      <w:r>
        <w:tab/>
      </w:r>
      <w:r>
        <w:rPr>
          <w:spacing w:val="-2"/>
        </w:rPr>
        <w:t>прямоугольного</w:t>
      </w:r>
      <w:r>
        <w:tab/>
      </w:r>
      <w:r>
        <w:rPr>
          <w:spacing w:val="-2"/>
        </w:rPr>
        <w:t>треугольника.</w:t>
      </w:r>
      <w:r>
        <w:tab/>
      </w:r>
      <w:r>
        <w:rPr>
          <w:spacing w:val="-2"/>
        </w:rPr>
        <w:t xml:space="preserve">Основное </w:t>
      </w:r>
      <w:r>
        <w:t>тригонометрическое тождество. Тригонометрические функции углов в 30°, 45° и 60°.</w:t>
      </w:r>
    </w:p>
    <w:p w14:paraId="2EFDABFF" w14:textId="77777777" w:rsidR="004C4874" w:rsidRDefault="00F01225">
      <w:pPr>
        <w:pStyle w:val="a3"/>
        <w:ind w:right="281"/>
      </w:pPr>
      <w: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14:paraId="54BC2D9A" w14:textId="77777777" w:rsidR="004C4874" w:rsidRDefault="00F01225">
      <w:pPr>
        <w:pStyle w:val="a4"/>
        <w:numPr>
          <w:ilvl w:val="2"/>
          <w:numId w:val="91"/>
        </w:numPr>
        <w:tabs>
          <w:tab w:val="left" w:pos="1508"/>
        </w:tabs>
        <w:spacing w:before="1"/>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9</w:t>
      </w:r>
      <w:r>
        <w:rPr>
          <w:spacing w:val="-1"/>
          <w:sz w:val="24"/>
          <w:u w:val="single"/>
        </w:rPr>
        <w:t xml:space="preserve"> </w:t>
      </w:r>
      <w:r>
        <w:rPr>
          <w:spacing w:val="-2"/>
          <w:sz w:val="24"/>
          <w:u w:val="single"/>
        </w:rPr>
        <w:t>классе.</w:t>
      </w:r>
    </w:p>
    <w:p w14:paraId="522E5039" w14:textId="77777777" w:rsidR="004C4874" w:rsidRDefault="00F01225">
      <w:pPr>
        <w:pStyle w:val="a3"/>
        <w:ind w:right="283"/>
      </w:pPr>
      <w:r>
        <w:t>Синус, косинус, тангенс углов от 0 до 180°. Основное тригонометрическое тождество. Формулы приведения.</w:t>
      </w:r>
    </w:p>
    <w:p w14:paraId="55C88E65" w14:textId="77777777" w:rsidR="004C4874" w:rsidRDefault="00F01225">
      <w:pPr>
        <w:pStyle w:val="a3"/>
        <w:ind w:right="289"/>
      </w:pPr>
      <w:r>
        <w:t>Решение</w:t>
      </w:r>
      <w:r>
        <w:rPr>
          <w:spacing w:val="-15"/>
        </w:rPr>
        <w:t xml:space="preserve"> </w:t>
      </w:r>
      <w:r>
        <w:t>треугольников.</w:t>
      </w:r>
      <w:r>
        <w:rPr>
          <w:spacing w:val="-15"/>
        </w:rPr>
        <w:t xml:space="preserve"> </w:t>
      </w:r>
      <w:r>
        <w:t>Теорема</w:t>
      </w:r>
      <w:r>
        <w:rPr>
          <w:spacing w:val="-15"/>
        </w:rPr>
        <w:t xml:space="preserve"> </w:t>
      </w:r>
      <w:r>
        <w:t>косинусов</w:t>
      </w:r>
      <w:r>
        <w:rPr>
          <w:spacing w:val="-15"/>
        </w:rPr>
        <w:t xml:space="preserve"> </w:t>
      </w:r>
      <w:r>
        <w:t>и</w:t>
      </w:r>
      <w:r>
        <w:rPr>
          <w:spacing w:val="-15"/>
        </w:rPr>
        <w:t xml:space="preserve"> </w:t>
      </w:r>
      <w:r>
        <w:t>теорема</w:t>
      </w:r>
      <w:r>
        <w:rPr>
          <w:spacing w:val="-15"/>
        </w:rPr>
        <w:t xml:space="preserve"> </w:t>
      </w:r>
      <w:r>
        <w:t>синусов.</w:t>
      </w:r>
      <w:r>
        <w:rPr>
          <w:spacing w:val="-15"/>
        </w:rPr>
        <w:t xml:space="preserve"> </w:t>
      </w:r>
      <w:r>
        <w:t>Решение</w:t>
      </w:r>
      <w:r>
        <w:rPr>
          <w:spacing w:val="-15"/>
        </w:rPr>
        <w:t xml:space="preserve"> </w:t>
      </w:r>
      <w:r>
        <w:t>практических</w:t>
      </w:r>
      <w:r>
        <w:rPr>
          <w:spacing w:val="-15"/>
        </w:rPr>
        <w:t xml:space="preserve"> </w:t>
      </w:r>
      <w:r>
        <w:t>задач с использованием теоремы косинусов и теоремы синусов.</w:t>
      </w:r>
    </w:p>
    <w:p w14:paraId="0A0BA3EB" w14:textId="77777777" w:rsidR="004C4874" w:rsidRDefault="00F01225">
      <w:pPr>
        <w:pStyle w:val="a3"/>
      </w:pPr>
      <w:r>
        <w:t>Преобразование</w:t>
      </w:r>
      <w:r>
        <w:rPr>
          <w:spacing w:val="-7"/>
        </w:rPr>
        <w:t xml:space="preserve"> </w:t>
      </w:r>
      <w:r>
        <w:t>подобия.</w:t>
      </w:r>
      <w:r>
        <w:rPr>
          <w:spacing w:val="-4"/>
        </w:rPr>
        <w:t xml:space="preserve"> </w:t>
      </w:r>
      <w:r>
        <w:t>Подобие</w:t>
      </w:r>
      <w:r>
        <w:rPr>
          <w:spacing w:val="-5"/>
        </w:rPr>
        <w:t xml:space="preserve"> </w:t>
      </w:r>
      <w:r>
        <w:t>соответственных</w:t>
      </w:r>
      <w:r>
        <w:rPr>
          <w:spacing w:val="-3"/>
        </w:rPr>
        <w:t xml:space="preserve"> </w:t>
      </w:r>
      <w:r>
        <w:rPr>
          <w:spacing w:val="-2"/>
        </w:rPr>
        <w:t>элементов.</w:t>
      </w:r>
    </w:p>
    <w:p w14:paraId="7B9C1F12" w14:textId="77777777" w:rsidR="004C4874" w:rsidRDefault="00F01225">
      <w:pPr>
        <w:pStyle w:val="a3"/>
        <w:ind w:right="287"/>
      </w:pPr>
      <w:r>
        <w:t>Теорема</w:t>
      </w:r>
      <w:r>
        <w:rPr>
          <w:spacing w:val="-7"/>
        </w:rPr>
        <w:t xml:space="preserve"> </w:t>
      </w:r>
      <w:r>
        <w:t>о</w:t>
      </w:r>
      <w:r>
        <w:rPr>
          <w:spacing w:val="-6"/>
        </w:rPr>
        <w:t xml:space="preserve"> </w:t>
      </w:r>
      <w:r>
        <w:t>произведении</w:t>
      </w:r>
      <w:r>
        <w:rPr>
          <w:spacing w:val="-5"/>
        </w:rPr>
        <w:t xml:space="preserve"> </w:t>
      </w:r>
      <w:r>
        <w:t>отрезков</w:t>
      </w:r>
      <w:r>
        <w:rPr>
          <w:spacing w:val="-6"/>
        </w:rPr>
        <w:t xml:space="preserve"> </w:t>
      </w:r>
      <w:r>
        <w:t>хорд,</w:t>
      </w:r>
      <w:r>
        <w:rPr>
          <w:spacing w:val="-6"/>
        </w:rPr>
        <w:t xml:space="preserve"> </w:t>
      </w:r>
      <w:r>
        <w:t>теоремы</w:t>
      </w:r>
      <w:r>
        <w:rPr>
          <w:spacing w:val="-6"/>
        </w:rPr>
        <w:t xml:space="preserve"> </w:t>
      </w:r>
      <w:r>
        <w:t>о</w:t>
      </w:r>
      <w:r>
        <w:rPr>
          <w:spacing w:val="-6"/>
        </w:rPr>
        <w:t xml:space="preserve"> </w:t>
      </w:r>
      <w:r>
        <w:t>произведении</w:t>
      </w:r>
      <w:r>
        <w:rPr>
          <w:spacing w:val="-5"/>
        </w:rPr>
        <w:t xml:space="preserve"> </w:t>
      </w:r>
      <w:r>
        <w:t>отрезков</w:t>
      </w:r>
      <w:r>
        <w:rPr>
          <w:spacing w:val="-6"/>
        </w:rPr>
        <w:t xml:space="preserve"> </w:t>
      </w:r>
      <w:r>
        <w:t>секущих,</w:t>
      </w:r>
      <w:r>
        <w:rPr>
          <w:spacing w:val="-6"/>
        </w:rPr>
        <w:t xml:space="preserve"> </w:t>
      </w:r>
      <w:r>
        <w:t>теорема о квадрате касательной.</w:t>
      </w:r>
    </w:p>
    <w:p w14:paraId="2F60F84A" w14:textId="77777777" w:rsidR="004C4874" w:rsidRDefault="00F01225">
      <w:pPr>
        <w:pStyle w:val="a3"/>
        <w:ind w:right="277"/>
      </w:pPr>
      <w: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14:paraId="36220760" w14:textId="77777777" w:rsidR="004C4874" w:rsidRDefault="00F01225">
      <w:pPr>
        <w:pStyle w:val="a3"/>
        <w:spacing w:before="1"/>
        <w:ind w:right="282"/>
      </w:pPr>
      <w: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14:paraId="5281B535" w14:textId="77777777" w:rsidR="004C4874" w:rsidRDefault="00F01225">
      <w:pPr>
        <w:pStyle w:val="a3"/>
        <w:ind w:right="290"/>
      </w:pPr>
      <w:r>
        <w:t>Правильные многоугольники. Длина окружности. Градусная и радианная мера угла, вычисление длин дуг окружностей. Площадь круга, сектора, сегмента.</w:t>
      </w:r>
    </w:p>
    <w:p w14:paraId="55118918" w14:textId="77777777" w:rsidR="004C4874" w:rsidRDefault="00F01225">
      <w:pPr>
        <w:pStyle w:val="a3"/>
        <w:ind w:right="281"/>
      </w:pPr>
      <w:r>
        <w:t>Движения плоскости и внутренние симметрии фигур (элементарные представления). Параллельный перенос. Поворот.</w:t>
      </w:r>
    </w:p>
    <w:p w14:paraId="1CC54B91" w14:textId="77777777" w:rsidR="004C4874" w:rsidRDefault="00F01225">
      <w:pPr>
        <w:pStyle w:val="a4"/>
        <w:numPr>
          <w:ilvl w:val="2"/>
          <w:numId w:val="91"/>
        </w:numPr>
        <w:tabs>
          <w:tab w:val="left" w:pos="1568"/>
        </w:tabs>
        <w:ind w:left="1568" w:hanging="719"/>
        <w:jc w:val="both"/>
        <w:rPr>
          <w:sz w:val="24"/>
          <w:u w:val="single"/>
        </w:rPr>
      </w:pPr>
      <w:r>
        <w:rPr>
          <w:sz w:val="24"/>
        </w:rPr>
        <w:t>Предметные</w:t>
      </w:r>
      <w:r>
        <w:rPr>
          <w:spacing w:val="-8"/>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 учебного</w:t>
      </w:r>
      <w:r>
        <w:rPr>
          <w:spacing w:val="-3"/>
          <w:sz w:val="24"/>
        </w:rPr>
        <w:t xml:space="preserve"> </w:t>
      </w:r>
      <w:r>
        <w:rPr>
          <w:sz w:val="24"/>
        </w:rPr>
        <w:t>курса</w:t>
      </w:r>
      <w:r>
        <w:rPr>
          <w:spacing w:val="-2"/>
          <w:sz w:val="24"/>
        </w:rPr>
        <w:t xml:space="preserve"> «Геометрия».</w:t>
      </w:r>
    </w:p>
    <w:p w14:paraId="57F0B817" w14:textId="77777777" w:rsidR="004C4874" w:rsidRDefault="00F01225">
      <w:pPr>
        <w:pStyle w:val="a4"/>
        <w:numPr>
          <w:ilvl w:val="3"/>
          <w:numId w:val="91"/>
        </w:numPr>
        <w:tabs>
          <w:tab w:val="left" w:pos="1748"/>
        </w:tabs>
        <w:ind w:right="284" w:firstLine="0"/>
        <w:jc w:val="both"/>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7 </w:t>
      </w:r>
      <w:r>
        <w:rPr>
          <w:spacing w:val="-2"/>
          <w:sz w:val="24"/>
        </w:rPr>
        <w:t>классе.</w:t>
      </w:r>
    </w:p>
    <w:p w14:paraId="48D32FF5" w14:textId="77777777" w:rsidR="004C4874" w:rsidRDefault="00F01225">
      <w:pPr>
        <w:pStyle w:val="a3"/>
        <w:spacing w:before="1"/>
        <w:ind w:right="283"/>
      </w:pPr>
      <w: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w:t>
      </w:r>
      <w:r>
        <w:rPr>
          <w:spacing w:val="-15"/>
        </w:rPr>
        <w:t xml:space="preserve"> </w:t>
      </w:r>
      <w:r>
        <w:t>и</w:t>
      </w:r>
      <w:r>
        <w:rPr>
          <w:spacing w:val="-15"/>
        </w:rPr>
        <w:t xml:space="preserve"> </w:t>
      </w:r>
      <w:r>
        <w:t>угловые</w:t>
      </w:r>
      <w:r>
        <w:rPr>
          <w:spacing w:val="-15"/>
        </w:rPr>
        <w:t xml:space="preserve"> </w:t>
      </w:r>
      <w:r>
        <w:t>величины.</w:t>
      </w:r>
      <w:r>
        <w:rPr>
          <w:spacing w:val="-15"/>
        </w:rPr>
        <w:t xml:space="preserve"> </w:t>
      </w:r>
      <w:r>
        <w:t>Решать</w:t>
      </w:r>
      <w:r>
        <w:rPr>
          <w:spacing w:val="-15"/>
        </w:rPr>
        <w:t xml:space="preserve"> </w:t>
      </w:r>
      <w:r>
        <w:t>задачи</w:t>
      </w:r>
      <w:r>
        <w:rPr>
          <w:spacing w:val="-15"/>
        </w:rPr>
        <w:t xml:space="preserve"> </w:t>
      </w:r>
      <w:r>
        <w:t>на</w:t>
      </w:r>
      <w:r>
        <w:rPr>
          <w:spacing w:val="-15"/>
        </w:rPr>
        <w:t xml:space="preserve"> </w:t>
      </w:r>
      <w:r>
        <w:t>вычисление</w:t>
      </w:r>
      <w:r>
        <w:rPr>
          <w:spacing w:val="-15"/>
        </w:rPr>
        <w:t xml:space="preserve"> </w:t>
      </w:r>
      <w:r>
        <w:t>длин</w:t>
      </w:r>
      <w:r>
        <w:rPr>
          <w:spacing w:val="-15"/>
        </w:rPr>
        <w:t xml:space="preserve"> </w:t>
      </w:r>
      <w:r>
        <w:t>отрезков</w:t>
      </w:r>
      <w:r>
        <w:rPr>
          <w:spacing w:val="-15"/>
        </w:rPr>
        <w:t xml:space="preserve"> </w:t>
      </w:r>
      <w:r>
        <w:t>и</w:t>
      </w:r>
      <w:r>
        <w:rPr>
          <w:spacing w:val="-15"/>
        </w:rPr>
        <w:t xml:space="preserve"> </w:t>
      </w:r>
      <w:r>
        <w:t>величин</w:t>
      </w:r>
      <w:r>
        <w:rPr>
          <w:spacing w:val="-15"/>
        </w:rPr>
        <w:t xml:space="preserve"> </w:t>
      </w:r>
      <w:r>
        <w:t>углов. 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14:paraId="68E3AF88" w14:textId="77777777" w:rsidR="004C4874" w:rsidRDefault="00F01225">
      <w:pPr>
        <w:pStyle w:val="a3"/>
      </w:pPr>
      <w:r>
        <w:t>Строить</w:t>
      </w:r>
      <w:r>
        <w:rPr>
          <w:spacing w:val="-5"/>
        </w:rPr>
        <w:t xml:space="preserve"> </w:t>
      </w:r>
      <w:r>
        <w:t>чертежи</w:t>
      </w:r>
      <w:r>
        <w:rPr>
          <w:spacing w:val="-5"/>
        </w:rPr>
        <w:t xml:space="preserve"> </w:t>
      </w:r>
      <w:r>
        <w:t>к</w:t>
      </w:r>
      <w:r>
        <w:rPr>
          <w:spacing w:val="-3"/>
        </w:rPr>
        <w:t xml:space="preserve"> </w:t>
      </w:r>
      <w:r>
        <w:t>геометрическим</w:t>
      </w:r>
      <w:r>
        <w:rPr>
          <w:spacing w:val="-5"/>
        </w:rPr>
        <w:t xml:space="preserve"> </w:t>
      </w:r>
      <w:r>
        <w:rPr>
          <w:spacing w:val="-2"/>
        </w:rPr>
        <w:t>задачам.</w:t>
      </w:r>
    </w:p>
    <w:p w14:paraId="01D1D2F8" w14:textId="77777777" w:rsidR="004C4874" w:rsidRDefault="00F01225">
      <w:pPr>
        <w:pStyle w:val="a3"/>
        <w:ind w:right="281"/>
      </w:pPr>
      <w:r>
        <w:t>Пользоваться признаками равенства треугольников, использовать признаки и свойства равнобедренных треугольников при решении задач.</w:t>
      </w:r>
    </w:p>
    <w:p w14:paraId="69973069" w14:textId="77777777" w:rsidR="004C4874" w:rsidRDefault="00F01225">
      <w:pPr>
        <w:pStyle w:val="a3"/>
      </w:pPr>
      <w:r>
        <w:t>Проводить</w:t>
      </w:r>
      <w:r>
        <w:rPr>
          <w:spacing w:val="-6"/>
        </w:rPr>
        <w:t xml:space="preserve"> </w:t>
      </w:r>
      <w:r>
        <w:t>логические</w:t>
      </w:r>
      <w:r>
        <w:rPr>
          <w:spacing w:val="-9"/>
        </w:rPr>
        <w:t xml:space="preserve"> </w:t>
      </w:r>
      <w:r>
        <w:t>рассуждения</w:t>
      </w:r>
      <w:r>
        <w:rPr>
          <w:spacing w:val="-5"/>
        </w:rPr>
        <w:t xml:space="preserve"> </w:t>
      </w:r>
      <w:r>
        <w:t>с</w:t>
      </w:r>
      <w:r>
        <w:rPr>
          <w:spacing w:val="-6"/>
        </w:rPr>
        <w:t xml:space="preserve"> </w:t>
      </w:r>
      <w:r>
        <w:t>использованием</w:t>
      </w:r>
      <w:r>
        <w:rPr>
          <w:spacing w:val="-5"/>
        </w:rPr>
        <w:t xml:space="preserve"> </w:t>
      </w:r>
      <w:r>
        <w:t>геометрических</w:t>
      </w:r>
      <w:r>
        <w:rPr>
          <w:spacing w:val="-3"/>
        </w:rPr>
        <w:t xml:space="preserve"> </w:t>
      </w:r>
      <w:r>
        <w:rPr>
          <w:spacing w:val="-2"/>
        </w:rPr>
        <w:t>теорем.</w:t>
      </w:r>
    </w:p>
    <w:p w14:paraId="68290E73" w14:textId="77777777" w:rsidR="004C4874" w:rsidRDefault="00F01225">
      <w:pPr>
        <w:pStyle w:val="a3"/>
        <w:ind w:right="283"/>
      </w:pPr>
      <w: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 Определять параллельность прямых с помощью углов, которые образует с ними секущая. Определять</w:t>
      </w:r>
      <w:r>
        <w:rPr>
          <w:spacing w:val="-15"/>
        </w:rPr>
        <w:t xml:space="preserve"> </w:t>
      </w:r>
      <w:r>
        <w:t>параллельность</w:t>
      </w:r>
      <w:r>
        <w:rPr>
          <w:spacing w:val="-15"/>
        </w:rPr>
        <w:t xml:space="preserve"> </w:t>
      </w:r>
      <w:r>
        <w:t>прямых</w:t>
      </w:r>
      <w:r>
        <w:rPr>
          <w:spacing w:val="-15"/>
        </w:rPr>
        <w:t xml:space="preserve"> </w:t>
      </w:r>
      <w:r>
        <w:t>с</w:t>
      </w:r>
      <w:r>
        <w:rPr>
          <w:spacing w:val="-15"/>
        </w:rPr>
        <w:t xml:space="preserve"> </w:t>
      </w:r>
      <w:r>
        <w:t>помощью</w:t>
      </w:r>
      <w:r>
        <w:rPr>
          <w:spacing w:val="-15"/>
        </w:rPr>
        <w:t xml:space="preserve"> </w:t>
      </w:r>
      <w:r>
        <w:t>равенства</w:t>
      </w:r>
      <w:r>
        <w:rPr>
          <w:spacing w:val="-15"/>
        </w:rPr>
        <w:t xml:space="preserve"> </w:t>
      </w:r>
      <w:r>
        <w:t>расстояний</w:t>
      </w:r>
      <w:r>
        <w:rPr>
          <w:spacing w:val="-15"/>
        </w:rPr>
        <w:t xml:space="preserve"> </w:t>
      </w:r>
      <w:r>
        <w:t>от</w:t>
      </w:r>
      <w:r>
        <w:rPr>
          <w:spacing w:val="-15"/>
        </w:rPr>
        <w:t xml:space="preserve"> </w:t>
      </w:r>
      <w:r>
        <w:t>точек</w:t>
      </w:r>
      <w:r>
        <w:rPr>
          <w:spacing w:val="-15"/>
        </w:rPr>
        <w:t xml:space="preserve"> </w:t>
      </w:r>
      <w:r>
        <w:t>одной</w:t>
      </w:r>
      <w:r>
        <w:rPr>
          <w:spacing w:val="-15"/>
        </w:rPr>
        <w:t xml:space="preserve"> </w:t>
      </w:r>
      <w:r>
        <w:t>прямой до точек другой прямой.</w:t>
      </w:r>
    </w:p>
    <w:p w14:paraId="0A1C4E9D" w14:textId="77777777" w:rsidR="004C4874" w:rsidRDefault="00F01225">
      <w:pPr>
        <w:pStyle w:val="a3"/>
      </w:pPr>
      <w:r>
        <w:t>Решать</w:t>
      </w:r>
      <w:r>
        <w:rPr>
          <w:spacing w:val="-3"/>
        </w:rPr>
        <w:t xml:space="preserve"> </w:t>
      </w:r>
      <w:r>
        <w:t>задачи</w:t>
      </w:r>
      <w:r>
        <w:rPr>
          <w:spacing w:val="-3"/>
        </w:rPr>
        <w:t xml:space="preserve"> </w:t>
      </w:r>
      <w:r>
        <w:t>на</w:t>
      </w:r>
      <w:r>
        <w:rPr>
          <w:spacing w:val="-4"/>
        </w:rPr>
        <w:t xml:space="preserve"> </w:t>
      </w:r>
      <w:r>
        <w:t>клетчатой</w:t>
      </w:r>
      <w:r>
        <w:rPr>
          <w:spacing w:val="-2"/>
        </w:rPr>
        <w:t xml:space="preserve"> бумаге.</w:t>
      </w:r>
    </w:p>
    <w:p w14:paraId="7B0081AC" w14:textId="77777777" w:rsidR="004C4874" w:rsidRDefault="00F01225">
      <w:pPr>
        <w:pStyle w:val="a3"/>
        <w:ind w:right="282"/>
      </w:pPr>
      <w:r>
        <w:t>Проводить вычисления</w:t>
      </w:r>
      <w:r>
        <w:rPr>
          <w:spacing w:val="-2"/>
        </w:rPr>
        <w:t xml:space="preserve"> </w:t>
      </w:r>
      <w:r>
        <w:t>и</w:t>
      </w:r>
      <w:r>
        <w:rPr>
          <w:spacing w:val="-1"/>
        </w:rPr>
        <w:t xml:space="preserve"> </w:t>
      </w:r>
      <w:r>
        <w:t>находить</w:t>
      </w:r>
      <w:r>
        <w:rPr>
          <w:spacing w:val="-1"/>
        </w:rPr>
        <w:t xml:space="preserve"> </w:t>
      </w:r>
      <w:r>
        <w:t>числовые</w:t>
      </w:r>
      <w:r>
        <w:rPr>
          <w:spacing w:val="-2"/>
        </w:rPr>
        <w:t xml:space="preserve"> </w:t>
      </w:r>
      <w:r>
        <w:t>и</w:t>
      </w:r>
      <w:r>
        <w:rPr>
          <w:spacing w:val="-1"/>
        </w:rPr>
        <w:t xml:space="preserve"> </w:t>
      </w:r>
      <w:r>
        <w:t>буквенные</w:t>
      </w:r>
      <w:r>
        <w:rPr>
          <w:spacing w:val="-1"/>
        </w:rPr>
        <w:t xml:space="preserve"> </w:t>
      </w:r>
      <w:r>
        <w:t>значения углов в геометрических задачах</w:t>
      </w:r>
      <w:r>
        <w:rPr>
          <w:spacing w:val="23"/>
        </w:rPr>
        <w:t xml:space="preserve"> </w:t>
      </w:r>
      <w:r>
        <w:t>с использованием суммы</w:t>
      </w:r>
      <w:r>
        <w:rPr>
          <w:spacing w:val="25"/>
        </w:rPr>
        <w:t xml:space="preserve"> </w:t>
      </w:r>
      <w:r>
        <w:t>углов треугольников</w:t>
      </w:r>
      <w:r>
        <w:rPr>
          <w:spacing w:val="25"/>
        </w:rPr>
        <w:t xml:space="preserve"> </w:t>
      </w:r>
      <w:r>
        <w:t>и многоугольников, свойств</w:t>
      </w:r>
      <w:r>
        <w:rPr>
          <w:spacing w:val="23"/>
        </w:rPr>
        <w:t xml:space="preserve"> </w:t>
      </w:r>
      <w:r>
        <w:t>углов,</w:t>
      </w:r>
    </w:p>
    <w:p w14:paraId="5D7B9CDE" w14:textId="77777777" w:rsidR="004C4874" w:rsidRDefault="004C4874">
      <w:pPr>
        <w:pStyle w:val="a3"/>
        <w:sectPr w:rsidR="004C4874">
          <w:pgSz w:w="11910" w:h="16850"/>
          <w:pgMar w:top="1020" w:right="283" w:bottom="280" w:left="992" w:header="569" w:footer="0" w:gutter="0"/>
          <w:cols w:space="720"/>
        </w:sectPr>
      </w:pPr>
    </w:p>
    <w:p w14:paraId="6A3DD460" w14:textId="77777777" w:rsidR="004C4874" w:rsidRDefault="00F01225">
      <w:pPr>
        <w:pStyle w:val="a3"/>
        <w:spacing w:before="88"/>
        <w:ind w:right="288"/>
      </w:pPr>
      <w:r>
        <w:lastRenderedPageBreak/>
        <w:t>образованных при пересечении двух параллельных прямых секущей. Решать практические задачи на нахождение углов.</w:t>
      </w:r>
    </w:p>
    <w:p w14:paraId="61095E02" w14:textId="77777777" w:rsidR="004C4874" w:rsidRDefault="00F01225">
      <w:pPr>
        <w:pStyle w:val="a3"/>
        <w:ind w:right="291"/>
      </w:pPr>
      <w: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14:paraId="3F686B96" w14:textId="77777777" w:rsidR="004C4874" w:rsidRDefault="00F01225">
      <w:pPr>
        <w:pStyle w:val="a3"/>
        <w:ind w:right="289"/>
      </w:pPr>
      <w: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14:paraId="23F432CF" w14:textId="77777777" w:rsidR="004C4874" w:rsidRDefault="00F01225">
      <w:pPr>
        <w:pStyle w:val="a3"/>
        <w:ind w:right="287"/>
      </w:pPr>
      <w: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14:paraId="6A4DF674" w14:textId="77777777" w:rsidR="004C4874" w:rsidRDefault="00F01225">
      <w:pPr>
        <w:pStyle w:val="a3"/>
        <w:ind w:right="284"/>
      </w:pPr>
      <w:r>
        <w:t>Владеть</w:t>
      </w:r>
      <w:r>
        <w:rPr>
          <w:spacing w:val="-6"/>
        </w:rPr>
        <w:t xml:space="preserve"> </w:t>
      </w:r>
      <w:r>
        <w:t>понятием</w:t>
      </w:r>
      <w:r>
        <w:rPr>
          <w:spacing w:val="-9"/>
        </w:rPr>
        <w:t xml:space="preserve"> </w:t>
      </w:r>
      <w:r>
        <w:t>касательной</w:t>
      </w:r>
      <w:r>
        <w:rPr>
          <w:spacing w:val="-9"/>
        </w:rPr>
        <w:t xml:space="preserve"> </w:t>
      </w:r>
      <w:r>
        <w:t>к</w:t>
      </w:r>
      <w:r>
        <w:rPr>
          <w:spacing w:val="-7"/>
        </w:rPr>
        <w:t xml:space="preserve"> </w:t>
      </w:r>
      <w:r>
        <w:t>окружности,</w:t>
      </w:r>
      <w:r>
        <w:rPr>
          <w:spacing w:val="-8"/>
        </w:rPr>
        <w:t xml:space="preserve"> </w:t>
      </w:r>
      <w:r>
        <w:t>пользоваться</w:t>
      </w:r>
      <w:r>
        <w:rPr>
          <w:spacing w:val="-8"/>
        </w:rPr>
        <w:t xml:space="preserve"> </w:t>
      </w:r>
      <w:r>
        <w:t>теоремой</w:t>
      </w:r>
      <w:r>
        <w:rPr>
          <w:spacing w:val="-2"/>
        </w:rPr>
        <w:t xml:space="preserve"> </w:t>
      </w:r>
      <w:r>
        <w:t>о</w:t>
      </w:r>
      <w:r>
        <w:rPr>
          <w:spacing w:val="-8"/>
        </w:rPr>
        <w:t xml:space="preserve"> </w:t>
      </w:r>
      <w:r>
        <w:t>перпендикулярности касательной и радиуса, проведённого к точке касания.</w:t>
      </w:r>
    </w:p>
    <w:p w14:paraId="4BF4B661" w14:textId="77777777" w:rsidR="004C4874" w:rsidRDefault="00F01225">
      <w:pPr>
        <w:pStyle w:val="a3"/>
        <w:spacing w:before="1"/>
        <w:ind w:right="279"/>
      </w:pPr>
      <w:r>
        <w:t xml:space="preserve">Пользоваться простейшими геометрическими неравенствами, понимать их практический </w:t>
      </w:r>
      <w:r>
        <w:rPr>
          <w:spacing w:val="-2"/>
        </w:rPr>
        <w:t>смысл.</w:t>
      </w:r>
    </w:p>
    <w:p w14:paraId="060572D8" w14:textId="77777777" w:rsidR="004C4874" w:rsidRDefault="00F01225">
      <w:pPr>
        <w:pStyle w:val="a3"/>
      </w:pPr>
      <w:r>
        <w:t>Проводить</w:t>
      </w:r>
      <w:r>
        <w:rPr>
          <w:spacing w:val="-5"/>
        </w:rPr>
        <w:t xml:space="preserve"> </w:t>
      </w:r>
      <w:r>
        <w:t>основные</w:t>
      </w:r>
      <w:r>
        <w:rPr>
          <w:spacing w:val="-6"/>
        </w:rPr>
        <w:t xml:space="preserve"> </w:t>
      </w:r>
      <w:r>
        <w:t>геометрические</w:t>
      </w:r>
      <w:r>
        <w:rPr>
          <w:spacing w:val="-5"/>
        </w:rPr>
        <w:t xml:space="preserve"> </w:t>
      </w:r>
      <w:r>
        <w:t>построения</w:t>
      </w:r>
      <w:r>
        <w:rPr>
          <w:spacing w:val="-4"/>
        </w:rPr>
        <w:t xml:space="preserve"> </w:t>
      </w:r>
      <w:r>
        <w:t>с</w:t>
      </w:r>
      <w:r>
        <w:rPr>
          <w:spacing w:val="-4"/>
        </w:rPr>
        <w:t xml:space="preserve"> </w:t>
      </w:r>
      <w:r>
        <w:t>помощью</w:t>
      </w:r>
      <w:r>
        <w:rPr>
          <w:spacing w:val="-4"/>
        </w:rPr>
        <w:t xml:space="preserve"> </w:t>
      </w:r>
      <w:r>
        <w:t>циркуля</w:t>
      </w:r>
      <w:r>
        <w:rPr>
          <w:spacing w:val="3"/>
        </w:rPr>
        <w:t xml:space="preserve"> </w:t>
      </w:r>
      <w:r>
        <w:t>и</w:t>
      </w:r>
      <w:r>
        <w:rPr>
          <w:spacing w:val="-3"/>
        </w:rPr>
        <w:t xml:space="preserve"> </w:t>
      </w:r>
      <w:r>
        <w:rPr>
          <w:spacing w:val="-2"/>
        </w:rPr>
        <w:t>линейки.</w:t>
      </w:r>
    </w:p>
    <w:p w14:paraId="1A138683" w14:textId="77777777" w:rsidR="004C4874" w:rsidRDefault="00F01225">
      <w:pPr>
        <w:pStyle w:val="a4"/>
        <w:numPr>
          <w:ilvl w:val="3"/>
          <w:numId w:val="91"/>
        </w:numPr>
        <w:tabs>
          <w:tab w:val="left" w:pos="1748"/>
        </w:tabs>
        <w:ind w:right="284" w:firstLine="0"/>
        <w:jc w:val="both"/>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8 </w:t>
      </w:r>
      <w:r>
        <w:rPr>
          <w:spacing w:val="-2"/>
          <w:sz w:val="24"/>
        </w:rPr>
        <w:t>классе.</w:t>
      </w:r>
    </w:p>
    <w:p w14:paraId="7A1C1259" w14:textId="77777777" w:rsidR="004C4874" w:rsidRDefault="00F01225">
      <w:pPr>
        <w:pStyle w:val="a3"/>
        <w:ind w:right="285"/>
      </w:pPr>
      <w:r>
        <w:t>Распознавать</w:t>
      </w:r>
      <w:r>
        <w:rPr>
          <w:spacing w:val="-2"/>
        </w:rPr>
        <w:t xml:space="preserve"> </w:t>
      </w:r>
      <w:r>
        <w:t>основные</w:t>
      </w:r>
      <w:r>
        <w:rPr>
          <w:spacing w:val="-7"/>
        </w:rPr>
        <w:t xml:space="preserve"> </w:t>
      </w:r>
      <w:r>
        <w:t>виды</w:t>
      </w:r>
      <w:r>
        <w:rPr>
          <w:spacing w:val="-4"/>
        </w:rPr>
        <w:t xml:space="preserve"> </w:t>
      </w:r>
      <w:r>
        <w:t>четырёхугольников,</w:t>
      </w:r>
      <w:r>
        <w:rPr>
          <w:spacing w:val="-4"/>
        </w:rPr>
        <w:t xml:space="preserve"> </w:t>
      </w:r>
      <w:r>
        <w:t>их</w:t>
      </w:r>
      <w:r>
        <w:rPr>
          <w:spacing w:val="-1"/>
        </w:rPr>
        <w:t xml:space="preserve"> </w:t>
      </w:r>
      <w:r>
        <w:t>элементы,</w:t>
      </w:r>
      <w:r>
        <w:rPr>
          <w:spacing w:val="-5"/>
        </w:rPr>
        <w:t xml:space="preserve"> </w:t>
      </w:r>
      <w:r>
        <w:t>пользоваться</w:t>
      </w:r>
      <w:r>
        <w:rPr>
          <w:spacing w:val="-3"/>
        </w:rPr>
        <w:t xml:space="preserve"> </w:t>
      </w:r>
      <w:r>
        <w:t>их</w:t>
      </w:r>
      <w:r>
        <w:rPr>
          <w:spacing w:val="-1"/>
        </w:rPr>
        <w:t xml:space="preserve"> </w:t>
      </w:r>
      <w:r>
        <w:t>свойствами при решении геометрических задач.</w:t>
      </w:r>
    </w:p>
    <w:p w14:paraId="21F8DA78" w14:textId="77777777" w:rsidR="004C4874" w:rsidRDefault="00F01225">
      <w:pPr>
        <w:pStyle w:val="a3"/>
        <w:ind w:right="280"/>
      </w:pPr>
      <w:r>
        <w:t>Применять</w:t>
      </w:r>
      <w:r>
        <w:rPr>
          <w:spacing w:val="-9"/>
        </w:rPr>
        <w:t xml:space="preserve"> </w:t>
      </w:r>
      <w:r>
        <w:t>свойства</w:t>
      </w:r>
      <w:r>
        <w:rPr>
          <w:spacing w:val="-11"/>
        </w:rPr>
        <w:t xml:space="preserve"> </w:t>
      </w:r>
      <w:r>
        <w:t>точки</w:t>
      </w:r>
      <w:r>
        <w:rPr>
          <w:spacing w:val="-10"/>
        </w:rPr>
        <w:t xml:space="preserve"> </w:t>
      </w:r>
      <w:r>
        <w:t>пересечения</w:t>
      </w:r>
      <w:r>
        <w:rPr>
          <w:spacing w:val="-11"/>
        </w:rPr>
        <w:t xml:space="preserve"> </w:t>
      </w:r>
      <w:r>
        <w:t>медиан</w:t>
      </w:r>
      <w:r>
        <w:rPr>
          <w:spacing w:val="-10"/>
        </w:rPr>
        <w:t xml:space="preserve"> </w:t>
      </w:r>
      <w:r>
        <w:t>треугольника</w:t>
      </w:r>
      <w:r>
        <w:rPr>
          <w:spacing w:val="-12"/>
        </w:rPr>
        <w:t xml:space="preserve"> </w:t>
      </w:r>
      <w:r>
        <w:t>(центра</w:t>
      </w:r>
      <w:r>
        <w:rPr>
          <w:spacing w:val="-14"/>
        </w:rPr>
        <w:t xml:space="preserve"> </w:t>
      </w:r>
      <w:r>
        <w:t>масс)</w:t>
      </w:r>
      <w:r>
        <w:rPr>
          <w:spacing w:val="-7"/>
        </w:rPr>
        <w:t xml:space="preserve"> </w:t>
      </w:r>
      <w:r>
        <w:t>в</w:t>
      </w:r>
      <w:r>
        <w:rPr>
          <w:spacing w:val="-11"/>
        </w:rPr>
        <w:t xml:space="preserve"> </w:t>
      </w:r>
      <w:r>
        <w:t>решении</w:t>
      </w:r>
      <w:r>
        <w:rPr>
          <w:spacing w:val="-10"/>
        </w:rPr>
        <w:t xml:space="preserve"> </w:t>
      </w:r>
      <w:r>
        <w:t>задач. 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14:paraId="62E1E411" w14:textId="77777777" w:rsidR="004C4874" w:rsidRDefault="00F01225">
      <w:pPr>
        <w:pStyle w:val="a3"/>
      </w:pPr>
      <w:r>
        <w:t>Применять</w:t>
      </w:r>
      <w:r>
        <w:rPr>
          <w:spacing w:val="-7"/>
        </w:rPr>
        <w:t xml:space="preserve"> </w:t>
      </w:r>
      <w:r>
        <w:t>признаки</w:t>
      </w:r>
      <w:r>
        <w:rPr>
          <w:spacing w:val="-7"/>
        </w:rPr>
        <w:t xml:space="preserve"> </w:t>
      </w:r>
      <w:r>
        <w:t>подобия</w:t>
      </w:r>
      <w:r>
        <w:rPr>
          <w:spacing w:val="-5"/>
        </w:rPr>
        <w:t xml:space="preserve"> </w:t>
      </w:r>
      <w:r>
        <w:t>треугольников</w:t>
      </w:r>
      <w:r>
        <w:rPr>
          <w:spacing w:val="-7"/>
        </w:rPr>
        <w:t xml:space="preserve"> </w:t>
      </w:r>
      <w:r>
        <w:t>в</w:t>
      </w:r>
      <w:r>
        <w:rPr>
          <w:spacing w:val="-6"/>
        </w:rPr>
        <w:t xml:space="preserve"> </w:t>
      </w:r>
      <w:r>
        <w:t>решении</w:t>
      </w:r>
      <w:r>
        <w:rPr>
          <w:spacing w:val="-5"/>
        </w:rPr>
        <w:t xml:space="preserve"> </w:t>
      </w:r>
      <w:r>
        <w:t>геометрических</w:t>
      </w:r>
      <w:r>
        <w:rPr>
          <w:spacing w:val="-6"/>
        </w:rPr>
        <w:t xml:space="preserve"> </w:t>
      </w:r>
      <w:r>
        <w:rPr>
          <w:spacing w:val="-2"/>
        </w:rPr>
        <w:t>задач.</w:t>
      </w:r>
    </w:p>
    <w:p w14:paraId="0EF73C0B" w14:textId="77777777" w:rsidR="004C4874" w:rsidRDefault="00F01225">
      <w:pPr>
        <w:pStyle w:val="a3"/>
        <w:spacing w:before="1"/>
        <w:ind w:right="281"/>
      </w:pPr>
      <w:r>
        <w:t>Пользоваться теоремой Пифагора для решения геометрических и практических задач. Строить</w:t>
      </w:r>
      <w:r>
        <w:rPr>
          <w:spacing w:val="-9"/>
        </w:rPr>
        <w:t xml:space="preserve"> </w:t>
      </w:r>
      <w:r>
        <w:t>математическую</w:t>
      </w:r>
      <w:r>
        <w:rPr>
          <w:spacing w:val="-9"/>
        </w:rPr>
        <w:t xml:space="preserve"> </w:t>
      </w:r>
      <w:r>
        <w:t>модель</w:t>
      </w:r>
      <w:r>
        <w:rPr>
          <w:spacing w:val="-8"/>
        </w:rPr>
        <w:t xml:space="preserve"> </w:t>
      </w:r>
      <w:r>
        <w:t>в</w:t>
      </w:r>
      <w:r>
        <w:rPr>
          <w:spacing w:val="-10"/>
        </w:rPr>
        <w:t xml:space="preserve"> </w:t>
      </w:r>
      <w:r>
        <w:t>практических</w:t>
      </w:r>
      <w:r>
        <w:rPr>
          <w:spacing w:val="-10"/>
        </w:rPr>
        <w:t xml:space="preserve"> </w:t>
      </w:r>
      <w:r>
        <w:t>задачах,</w:t>
      </w:r>
      <w:r>
        <w:rPr>
          <w:spacing w:val="-9"/>
        </w:rPr>
        <w:t xml:space="preserve"> </w:t>
      </w:r>
      <w:r>
        <w:t>самостоятельно</w:t>
      </w:r>
      <w:r>
        <w:rPr>
          <w:spacing w:val="-4"/>
        </w:rPr>
        <w:t xml:space="preserve"> </w:t>
      </w:r>
      <w:r>
        <w:t>проводить</w:t>
      </w:r>
      <w:r>
        <w:rPr>
          <w:spacing w:val="-8"/>
        </w:rPr>
        <w:t xml:space="preserve"> </w:t>
      </w:r>
      <w:r>
        <w:t>чертёж и находить соответствующие длины.</w:t>
      </w:r>
    </w:p>
    <w:p w14:paraId="3DC719A2" w14:textId="77777777" w:rsidR="004C4874" w:rsidRDefault="00F01225">
      <w:pPr>
        <w:pStyle w:val="a3"/>
        <w:ind w:right="286"/>
      </w:pPr>
      <w:r>
        <w:t>Владеть</w:t>
      </w:r>
      <w:r>
        <w:rPr>
          <w:spacing w:val="-6"/>
        </w:rPr>
        <w:t xml:space="preserve"> </w:t>
      </w:r>
      <w:r>
        <w:t>понятиями</w:t>
      </w:r>
      <w:r>
        <w:rPr>
          <w:spacing w:val="-7"/>
        </w:rPr>
        <w:t xml:space="preserve"> </w:t>
      </w:r>
      <w:r>
        <w:t>синуса,</w:t>
      </w:r>
      <w:r>
        <w:rPr>
          <w:spacing w:val="-8"/>
        </w:rPr>
        <w:t xml:space="preserve"> </w:t>
      </w:r>
      <w:r>
        <w:t>косинуса</w:t>
      </w:r>
      <w:r>
        <w:rPr>
          <w:spacing w:val="-9"/>
        </w:rPr>
        <w:t xml:space="preserve"> </w:t>
      </w:r>
      <w:r>
        <w:t>и</w:t>
      </w:r>
      <w:r>
        <w:rPr>
          <w:spacing w:val="-7"/>
        </w:rPr>
        <w:t xml:space="preserve"> </w:t>
      </w:r>
      <w:r>
        <w:t>тангенса</w:t>
      </w:r>
      <w:r>
        <w:rPr>
          <w:spacing w:val="-9"/>
        </w:rPr>
        <w:t xml:space="preserve"> </w:t>
      </w:r>
      <w:r>
        <w:t>острого</w:t>
      </w:r>
      <w:r>
        <w:rPr>
          <w:spacing w:val="-5"/>
        </w:rPr>
        <w:t xml:space="preserve"> </w:t>
      </w:r>
      <w:r>
        <w:t>угла</w:t>
      </w:r>
      <w:r>
        <w:rPr>
          <w:spacing w:val="-9"/>
        </w:rPr>
        <w:t xml:space="preserve"> </w:t>
      </w:r>
      <w:r>
        <w:t>прямоугольного</w:t>
      </w:r>
      <w:r>
        <w:rPr>
          <w:spacing w:val="-8"/>
        </w:rPr>
        <w:t xml:space="preserve"> </w:t>
      </w:r>
      <w:r>
        <w:t>треугольника. Пользоваться этими понятиями для решения практических задач.</w:t>
      </w:r>
    </w:p>
    <w:p w14:paraId="1A2F3911" w14:textId="77777777" w:rsidR="004C4874" w:rsidRDefault="00F01225">
      <w:pPr>
        <w:pStyle w:val="a3"/>
        <w:ind w:right="287"/>
      </w:pPr>
      <w: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14:paraId="20ACF328" w14:textId="77777777" w:rsidR="004C4874" w:rsidRDefault="00F01225">
      <w:pPr>
        <w:pStyle w:val="a3"/>
        <w:ind w:right="279"/>
      </w:pPr>
      <w: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14:paraId="25F8FEEE" w14:textId="77777777" w:rsidR="004C4874" w:rsidRDefault="00F01225">
      <w:pPr>
        <w:pStyle w:val="a3"/>
        <w:spacing w:before="1"/>
        <w:ind w:right="287"/>
      </w:pPr>
      <w:r>
        <w:t>Владеть понятием описанного четырёхугольника, применять свойства описанного четырёхугольника при решении задач.</w:t>
      </w:r>
    </w:p>
    <w:p w14:paraId="5C58A92E" w14:textId="77777777" w:rsidR="004C4874" w:rsidRDefault="00F01225">
      <w:pPr>
        <w:pStyle w:val="a3"/>
        <w:ind w:right="280"/>
      </w:pPr>
      <w: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14:paraId="505F36CE" w14:textId="77777777" w:rsidR="004C4874" w:rsidRDefault="00F01225">
      <w:pPr>
        <w:pStyle w:val="a4"/>
        <w:numPr>
          <w:ilvl w:val="3"/>
          <w:numId w:val="91"/>
        </w:numPr>
        <w:tabs>
          <w:tab w:val="left" w:pos="1748"/>
        </w:tabs>
        <w:ind w:right="284" w:firstLine="0"/>
        <w:jc w:val="both"/>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9 </w:t>
      </w:r>
      <w:r>
        <w:rPr>
          <w:spacing w:val="-2"/>
          <w:sz w:val="24"/>
        </w:rPr>
        <w:t>классе.</w:t>
      </w:r>
    </w:p>
    <w:p w14:paraId="6FC668A8" w14:textId="77777777" w:rsidR="004C4874" w:rsidRDefault="00F01225">
      <w:pPr>
        <w:pStyle w:val="a3"/>
        <w:ind w:right="287"/>
      </w:pPr>
      <w: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14:paraId="29A9DD7C" w14:textId="77777777" w:rsidR="004C4874" w:rsidRDefault="00F01225">
      <w:pPr>
        <w:pStyle w:val="a3"/>
        <w:ind w:right="284"/>
      </w:pPr>
      <w: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14:paraId="74A2999D" w14:textId="77777777" w:rsidR="004C4874" w:rsidRDefault="00F01225">
      <w:pPr>
        <w:pStyle w:val="a3"/>
        <w:ind w:right="279"/>
      </w:pPr>
      <w:r>
        <w:t>Использовать теоремы синусов и косинусов для нахождения различных элементов треугольника</w:t>
      </w:r>
      <w:r>
        <w:rPr>
          <w:spacing w:val="-15"/>
        </w:rPr>
        <w:t xml:space="preserve"> </w:t>
      </w:r>
      <w:r>
        <w:t>(«решение</w:t>
      </w:r>
      <w:r>
        <w:rPr>
          <w:spacing w:val="-15"/>
        </w:rPr>
        <w:t xml:space="preserve"> </w:t>
      </w:r>
      <w:r>
        <w:t>треугольников»),</w:t>
      </w:r>
      <w:r>
        <w:rPr>
          <w:spacing w:val="-13"/>
        </w:rPr>
        <w:t xml:space="preserve"> </w:t>
      </w:r>
      <w:r>
        <w:t>применять</w:t>
      </w:r>
      <w:r>
        <w:rPr>
          <w:spacing w:val="-13"/>
        </w:rPr>
        <w:t xml:space="preserve"> </w:t>
      </w:r>
      <w:r>
        <w:t>их</w:t>
      </w:r>
      <w:r>
        <w:rPr>
          <w:spacing w:val="-12"/>
        </w:rPr>
        <w:t xml:space="preserve"> </w:t>
      </w:r>
      <w:r>
        <w:t>при</w:t>
      </w:r>
      <w:r>
        <w:rPr>
          <w:spacing w:val="-13"/>
        </w:rPr>
        <w:t xml:space="preserve"> </w:t>
      </w:r>
      <w:r>
        <w:t>решении</w:t>
      </w:r>
      <w:r>
        <w:rPr>
          <w:spacing w:val="-13"/>
        </w:rPr>
        <w:t xml:space="preserve"> </w:t>
      </w:r>
      <w:r>
        <w:t>геометрических</w:t>
      </w:r>
      <w:r>
        <w:rPr>
          <w:spacing w:val="-12"/>
        </w:rPr>
        <w:t xml:space="preserve"> </w:t>
      </w:r>
      <w:r>
        <w:t>задач. Владеть понятиями преобразования подобия, соответственных элементов подобных фигур. Пользоваться</w:t>
      </w:r>
      <w:r>
        <w:rPr>
          <w:spacing w:val="-5"/>
        </w:rPr>
        <w:t xml:space="preserve"> </w:t>
      </w:r>
      <w:r>
        <w:t>свойствами</w:t>
      </w:r>
      <w:r>
        <w:rPr>
          <w:spacing w:val="-5"/>
        </w:rPr>
        <w:t xml:space="preserve"> </w:t>
      </w:r>
      <w:r>
        <w:t>подобия</w:t>
      </w:r>
      <w:r>
        <w:rPr>
          <w:spacing w:val="-5"/>
        </w:rPr>
        <w:t xml:space="preserve"> </w:t>
      </w:r>
      <w:r>
        <w:t>произвольных</w:t>
      </w:r>
      <w:r>
        <w:rPr>
          <w:spacing w:val="-4"/>
        </w:rPr>
        <w:t xml:space="preserve"> </w:t>
      </w:r>
      <w:r>
        <w:t>фигур,</w:t>
      </w:r>
      <w:r>
        <w:rPr>
          <w:spacing w:val="-1"/>
        </w:rPr>
        <w:t xml:space="preserve"> </w:t>
      </w:r>
      <w:r>
        <w:t>уметь</w:t>
      </w:r>
      <w:r>
        <w:rPr>
          <w:spacing w:val="-4"/>
        </w:rPr>
        <w:t xml:space="preserve"> </w:t>
      </w:r>
      <w:r>
        <w:t>вычислять</w:t>
      </w:r>
      <w:r>
        <w:rPr>
          <w:spacing w:val="-5"/>
        </w:rPr>
        <w:t xml:space="preserve"> </w:t>
      </w:r>
      <w:r>
        <w:t>длины</w:t>
      </w:r>
      <w:r>
        <w:rPr>
          <w:spacing w:val="-7"/>
        </w:rPr>
        <w:t xml:space="preserve"> </w:t>
      </w:r>
      <w:r>
        <w:t>и</w:t>
      </w:r>
      <w:r>
        <w:rPr>
          <w:spacing w:val="-5"/>
        </w:rPr>
        <w:t xml:space="preserve"> </w:t>
      </w:r>
      <w:r>
        <w:t>находить углы</w:t>
      </w:r>
      <w:r>
        <w:rPr>
          <w:spacing w:val="69"/>
        </w:rPr>
        <w:t xml:space="preserve"> </w:t>
      </w:r>
      <w:r>
        <w:t>у</w:t>
      </w:r>
      <w:r>
        <w:rPr>
          <w:spacing w:val="60"/>
        </w:rPr>
        <w:t xml:space="preserve"> </w:t>
      </w:r>
      <w:r>
        <w:t>подобных</w:t>
      </w:r>
      <w:r>
        <w:rPr>
          <w:spacing w:val="67"/>
        </w:rPr>
        <w:t xml:space="preserve"> </w:t>
      </w:r>
      <w:r>
        <w:t>фигур.</w:t>
      </w:r>
      <w:r>
        <w:rPr>
          <w:spacing w:val="65"/>
        </w:rPr>
        <w:t xml:space="preserve"> </w:t>
      </w:r>
      <w:r>
        <w:t>Применять</w:t>
      </w:r>
      <w:r>
        <w:rPr>
          <w:spacing w:val="66"/>
        </w:rPr>
        <w:t xml:space="preserve"> </w:t>
      </w:r>
      <w:r>
        <w:t>свойства</w:t>
      </w:r>
      <w:r>
        <w:rPr>
          <w:spacing w:val="64"/>
        </w:rPr>
        <w:t xml:space="preserve"> </w:t>
      </w:r>
      <w:r>
        <w:t>подобия</w:t>
      </w:r>
      <w:r>
        <w:rPr>
          <w:spacing w:val="71"/>
        </w:rPr>
        <w:t xml:space="preserve"> </w:t>
      </w:r>
      <w:r>
        <w:t>в</w:t>
      </w:r>
      <w:r>
        <w:rPr>
          <w:spacing w:val="64"/>
        </w:rPr>
        <w:t xml:space="preserve"> </w:t>
      </w:r>
      <w:r>
        <w:t>практических</w:t>
      </w:r>
      <w:r>
        <w:rPr>
          <w:spacing w:val="65"/>
        </w:rPr>
        <w:t xml:space="preserve"> </w:t>
      </w:r>
      <w:r>
        <w:t>задачах.</w:t>
      </w:r>
      <w:r>
        <w:rPr>
          <w:spacing w:val="65"/>
        </w:rPr>
        <w:t xml:space="preserve"> </w:t>
      </w:r>
      <w:r>
        <w:t>Уметь</w:t>
      </w:r>
    </w:p>
    <w:p w14:paraId="1CEC0563" w14:textId="77777777" w:rsidR="004C4874" w:rsidRDefault="004C4874">
      <w:pPr>
        <w:pStyle w:val="a3"/>
        <w:sectPr w:rsidR="004C4874">
          <w:pgSz w:w="11910" w:h="16850"/>
          <w:pgMar w:top="1020" w:right="283" w:bottom="280" w:left="992" w:header="569" w:footer="0" w:gutter="0"/>
          <w:cols w:space="720"/>
        </w:sectPr>
      </w:pPr>
    </w:p>
    <w:p w14:paraId="2597696E" w14:textId="77777777" w:rsidR="004C4874" w:rsidRDefault="00F01225">
      <w:pPr>
        <w:pStyle w:val="a3"/>
        <w:spacing w:before="88"/>
      </w:pPr>
      <w:r>
        <w:lastRenderedPageBreak/>
        <w:t>приводить</w:t>
      </w:r>
      <w:r>
        <w:rPr>
          <w:spacing w:val="-6"/>
        </w:rPr>
        <w:t xml:space="preserve"> </w:t>
      </w:r>
      <w:r>
        <w:t>примеры</w:t>
      </w:r>
      <w:r>
        <w:rPr>
          <w:spacing w:val="-4"/>
        </w:rPr>
        <w:t xml:space="preserve"> </w:t>
      </w:r>
      <w:r>
        <w:t>подобных</w:t>
      </w:r>
      <w:r>
        <w:rPr>
          <w:spacing w:val="-3"/>
        </w:rPr>
        <w:t xml:space="preserve"> </w:t>
      </w:r>
      <w:r>
        <w:t>фигур</w:t>
      </w:r>
      <w:r>
        <w:rPr>
          <w:spacing w:val="-4"/>
        </w:rPr>
        <w:t xml:space="preserve"> </w:t>
      </w:r>
      <w:r>
        <w:t>в</w:t>
      </w:r>
      <w:r>
        <w:rPr>
          <w:spacing w:val="-5"/>
        </w:rPr>
        <w:t xml:space="preserve"> </w:t>
      </w:r>
      <w:r>
        <w:t>окружающем</w:t>
      </w:r>
      <w:r>
        <w:rPr>
          <w:spacing w:val="-5"/>
        </w:rPr>
        <w:t xml:space="preserve"> </w:t>
      </w:r>
      <w:r>
        <w:rPr>
          <w:spacing w:val="-2"/>
        </w:rPr>
        <w:t>мире.</w:t>
      </w:r>
    </w:p>
    <w:p w14:paraId="3CB458DC" w14:textId="77777777" w:rsidR="004C4874" w:rsidRDefault="00F01225">
      <w:pPr>
        <w:pStyle w:val="a3"/>
        <w:ind w:right="288"/>
      </w:pPr>
      <w:r>
        <w:t>Пользоваться теоремами о произведении отрезков хорд, о произведении отрезков секущих, о квадрате касательной.</w:t>
      </w:r>
    </w:p>
    <w:p w14:paraId="6DC1B6BA" w14:textId="77777777" w:rsidR="004C4874" w:rsidRDefault="00F01225">
      <w:pPr>
        <w:pStyle w:val="a3"/>
        <w:ind w:right="285"/>
      </w:pPr>
      <w:r>
        <w:t>Пользоваться</w:t>
      </w:r>
      <w:r>
        <w:rPr>
          <w:spacing w:val="-4"/>
        </w:rPr>
        <w:t xml:space="preserve"> </w:t>
      </w:r>
      <w:r>
        <w:t>векторами,</w:t>
      </w:r>
      <w:r>
        <w:rPr>
          <w:spacing w:val="-4"/>
        </w:rPr>
        <w:t xml:space="preserve"> </w:t>
      </w:r>
      <w:r>
        <w:t>понимать</w:t>
      </w:r>
      <w:r>
        <w:rPr>
          <w:spacing w:val="-3"/>
        </w:rPr>
        <w:t xml:space="preserve"> </w:t>
      </w:r>
      <w:r>
        <w:t>их</w:t>
      </w:r>
      <w:r>
        <w:rPr>
          <w:spacing w:val="-2"/>
        </w:rPr>
        <w:t xml:space="preserve"> </w:t>
      </w:r>
      <w:r>
        <w:t>геометрический</w:t>
      </w:r>
      <w:r>
        <w:rPr>
          <w:spacing w:val="-4"/>
        </w:rPr>
        <w:t xml:space="preserve"> </w:t>
      </w:r>
      <w:r>
        <w:t>и</w:t>
      </w:r>
      <w:r>
        <w:rPr>
          <w:spacing w:val="-4"/>
        </w:rPr>
        <w:t xml:space="preserve"> </w:t>
      </w:r>
      <w:r>
        <w:t>физический</w:t>
      </w:r>
      <w:r>
        <w:rPr>
          <w:spacing w:val="-5"/>
        </w:rPr>
        <w:t xml:space="preserve"> </w:t>
      </w:r>
      <w:r>
        <w:t>смысл,</w:t>
      </w:r>
      <w:r>
        <w:rPr>
          <w:spacing w:val="-2"/>
        </w:rPr>
        <w:t xml:space="preserve"> </w:t>
      </w:r>
      <w:r>
        <w:t>применять</w:t>
      </w:r>
      <w:r>
        <w:rPr>
          <w:spacing w:val="-3"/>
        </w:rPr>
        <w:t xml:space="preserve"> </w:t>
      </w:r>
      <w:r>
        <w:t>их</w:t>
      </w:r>
      <w:r>
        <w:rPr>
          <w:spacing w:val="-2"/>
        </w:rPr>
        <w:t xml:space="preserve"> </w:t>
      </w:r>
      <w:r>
        <w:t>в решении геометрических и физических задач. Применять скалярное</w:t>
      </w:r>
      <w:r>
        <w:rPr>
          <w:spacing w:val="-1"/>
        </w:rPr>
        <w:t xml:space="preserve"> </w:t>
      </w:r>
      <w:r>
        <w:t>произведение векторов для нахождения длин и углов.</w:t>
      </w:r>
    </w:p>
    <w:p w14:paraId="3B8BF05C" w14:textId="77777777" w:rsidR="004C4874" w:rsidRDefault="00F01225">
      <w:pPr>
        <w:pStyle w:val="a3"/>
        <w:ind w:right="283"/>
      </w:pPr>
      <w:r>
        <w:t>Пользоваться</w:t>
      </w:r>
      <w:r>
        <w:rPr>
          <w:spacing w:val="-1"/>
        </w:rPr>
        <w:t xml:space="preserve"> </w:t>
      </w:r>
      <w:r>
        <w:t>методом</w:t>
      </w:r>
      <w:r>
        <w:rPr>
          <w:spacing w:val="-2"/>
        </w:rPr>
        <w:t xml:space="preserve"> </w:t>
      </w:r>
      <w:r>
        <w:t>координат</w:t>
      </w:r>
      <w:r>
        <w:rPr>
          <w:spacing w:val="-3"/>
        </w:rPr>
        <w:t xml:space="preserve"> </w:t>
      </w:r>
      <w:r>
        <w:t>на</w:t>
      </w:r>
      <w:r>
        <w:rPr>
          <w:spacing w:val="-2"/>
        </w:rPr>
        <w:t xml:space="preserve"> </w:t>
      </w:r>
      <w:r>
        <w:t>плоскости,</w:t>
      </w:r>
      <w:r>
        <w:rPr>
          <w:spacing w:val="-1"/>
        </w:rPr>
        <w:t xml:space="preserve"> </w:t>
      </w:r>
      <w:r>
        <w:t>применять его</w:t>
      </w:r>
      <w:r>
        <w:rPr>
          <w:spacing w:val="-1"/>
        </w:rPr>
        <w:t xml:space="preserve"> </w:t>
      </w:r>
      <w:r>
        <w:t>в</w:t>
      </w:r>
      <w:r>
        <w:rPr>
          <w:spacing w:val="-2"/>
        </w:rPr>
        <w:t xml:space="preserve"> </w:t>
      </w:r>
      <w:r>
        <w:t>решении геометрических и практических задач.</w:t>
      </w:r>
    </w:p>
    <w:p w14:paraId="0290DDC1" w14:textId="77777777" w:rsidR="004C4874" w:rsidRDefault="00F01225">
      <w:pPr>
        <w:pStyle w:val="a3"/>
        <w:ind w:right="282"/>
      </w:pPr>
      <w:r>
        <w:t>Владеть понятиями правильного многоугольника, длины окружности, длины дуги окружности</w:t>
      </w:r>
      <w:r>
        <w:rPr>
          <w:spacing w:val="-15"/>
        </w:rPr>
        <w:t xml:space="preserve"> </w:t>
      </w:r>
      <w:r>
        <w:t>и</w:t>
      </w:r>
      <w:r>
        <w:rPr>
          <w:spacing w:val="-15"/>
        </w:rPr>
        <w:t xml:space="preserve"> </w:t>
      </w:r>
      <w:r>
        <w:t>радианной</w:t>
      </w:r>
      <w:r>
        <w:rPr>
          <w:spacing w:val="-15"/>
        </w:rPr>
        <w:t xml:space="preserve"> </w:t>
      </w:r>
      <w:r>
        <w:t>меры</w:t>
      </w:r>
      <w:r>
        <w:rPr>
          <w:spacing w:val="-15"/>
        </w:rPr>
        <w:t xml:space="preserve"> </w:t>
      </w:r>
      <w:r>
        <w:t>угла,</w:t>
      </w:r>
      <w:r>
        <w:rPr>
          <w:spacing w:val="-15"/>
        </w:rPr>
        <w:t xml:space="preserve"> </w:t>
      </w:r>
      <w:r>
        <w:t>уметь</w:t>
      </w:r>
      <w:r>
        <w:rPr>
          <w:spacing w:val="-15"/>
        </w:rPr>
        <w:t xml:space="preserve"> </w:t>
      </w:r>
      <w:r>
        <w:t>вычислять</w:t>
      </w:r>
      <w:r>
        <w:rPr>
          <w:spacing w:val="-15"/>
        </w:rPr>
        <w:t xml:space="preserve"> </w:t>
      </w:r>
      <w:r>
        <w:t>площадь</w:t>
      </w:r>
      <w:r>
        <w:rPr>
          <w:spacing w:val="-15"/>
        </w:rPr>
        <w:t xml:space="preserve"> </w:t>
      </w:r>
      <w:r>
        <w:t>круга</w:t>
      </w:r>
      <w:r>
        <w:rPr>
          <w:spacing w:val="-15"/>
        </w:rPr>
        <w:t xml:space="preserve"> </w:t>
      </w:r>
      <w:r>
        <w:t>и</w:t>
      </w:r>
      <w:r>
        <w:rPr>
          <w:spacing w:val="-15"/>
        </w:rPr>
        <w:t xml:space="preserve"> </w:t>
      </w:r>
      <w:r>
        <w:t>его</w:t>
      </w:r>
      <w:r>
        <w:rPr>
          <w:spacing w:val="-15"/>
        </w:rPr>
        <w:t xml:space="preserve"> </w:t>
      </w:r>
      <w:r>
        <w:t>частей.</w:t>
      </w:r>
      <w:r>
        <w:rPr>
          <w:spacing w:val="-15"/>
        </w:rPr>
        <w:t xml:space="preserve"> </w:t>
      </w:r>
      <w:r>
        <w:t>Применять полученные умения в практических задачах.</w:t>
      </w:r>
    </w:p>
    <w:p w14:paraId="0A97F0E9" w14:textId="77777777" w:rsidR="004C4874" w:rsidRDefault="00F01225">
      <w:pPr>
        <w:pStyle w:val="a3"/>
        <w:ind w:right="289"/>
      </w:pPr>
      <w:r>
        <w:t>Находить</w:t>
      </w:r>
      <w:r>
        <w:rPr>
          <w:spacing w:val="-9"/>
        </w:rPr>
        <w:t xml:space="preserve"> </w:t>
      </w:r>
      <w:r>
        <w:t>оси</w:t>
      </w:r>
      <w:r>
        <w:rPr>
          <w:spacing w:val="-8"/>
        </w:rPr>
        <w:t xml:space="preserve"> </w:t>
      </w:r>
      <w:r>
        <w:t>(или</w:t>
      </w:r>
      <w:r>
        <w:rPr>
          <w:spacing w:val="-8"/>
        </w:rPr>
        <w:t xml:space="preserve"> </w:t>
      </w:r>
      <w:r>
        <w:t>центры)</w:t>
      </w:r>
      <w:r>
        <w:rPr>
          <w:spacing w:val="-10"/>
        </w:rPr>
        <w:t xml:space="preserve"> </w:t>
      </w:r>
      <w:r>
        <w:t>симметрии</w:t>
      </w:r>
      <w:r>
        <w:rPr>
          <w:spacing w:val="-8"/>
        </w:rPr>
        <w:t xml:space="preserve"> </w:t>
      </w:r>
      <w:r>
        <w:t>фигур,</w:t>
      </w:r>
      <w:r>
        <w:rPr>
          <w:spacing w:val="-7"/>
        </w:rPr>
        <w:t xml:space="preserve"> </w:t>
      </w:r>
      <w:r>
        <w:t>применять</w:t>
      </w:r>
      <w:r>
        <w:rPr>
          <w:spacing w:val="-8"/>
        </w:rPr>
        <w:t xml:space="preserve"> </w:t>
      </w:r>
      <w:r>
        <w:t>движения</w:t>
      </w:r>
      <w:r>
        <w:rPr>
          <w:spacing w:val="-9"/>
        </w:rPr>
        <w:t xml:space="preserve"> </w:t>
      </w:r>
      <w:r>
        <w:t>плоскости</w:t>
      </w:r>
      <w:r>
        <w:rPr>
          <w:spacing w:val="-8"/>
        </w:rPr>
        <w:t xml:space="preserve"> </w:t>
      </w:r>
      <w:r>
        <w:t>в</w:t>
      </w:r>
      <w:r>
        <w:rPr>
          <w:spacing w:val="-10"/>
        </w:rPr>
        <w:t xml:space="preserve"> </w:t>
      </w:r>
      <w:r>
        <w:t xml:space="preserve">простейших </w:t>
      </w:r>
      <w:r>
        <w:rPr>
          <w:spacing w:val="-2"/>
        </w:rPr>
        <w:t>случаях.</w:t>
      </w:r>
    </w:p>
    <w:p w14:paraId="0201CC2E" w14:textId="77777777" w:rsidR="004C4874" w:rsidRDefault="00F01225">
      <w:pPr>
        <w:pStyle w:val="a3"/>
        <w:spacing w:before="1"/>
        <w:ind w:right="280"/>
      </w:pPr>
      <w: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14:paraId="1A02A74B" w14:textId="77777777" w:rsidR="004C4874" w:rsidRDefault="00F01225">
      <w:pPr>
        <w:pStyle w:val="a4"/>
        <w:numPr>
          <w:ilvl w:val="1"/>
          <w:numId w:val="91"/>
        </w:numPr>
        <w:tabs>
          <w:tab w:val="left" w:pos="1328"/>
        </w:tabs>
        <w:ind w:left="849" w:right="281" w:firstLine="0"/>
        <w:jc w:val="both"/>
        <w:rPr>
          <w:sz w:val="24"/>
          <w:u w:val="single"/>
        </w:rPr>
      </w:pPr>
      <w:r>
        <w:rPr>
          <w:spacing w:val="-3"/>
          <w:sz w:val="24"/>
          <w:u w:val="single"/>
        </w:rPr>
        <w:t xml:space="preserve"> </w:t>
      </w:r>
      <w:r>
        <w:rPr>
          <w:sz w:val="24"/>
          <w:u w:val="single"/>
        </w:rPr>
        <w:t>​Рабочая программа учебного курса «Вероятность и статистика» в 7–9 классах (далее</w:t>
      </w:r>
      <w:r>
        <w:rPr>
          <w:sz w:val="24"/>
        </w:rPr>
        <w:t xml:space="preserve"> </w:t>
      </w:r>
      <w:r>
        <w:rPr>
          <w:sz w:val="24"/>
          <w:u w:val="single"/>
        </w:rPr>
        <w:t>соответственно – программа учебного курса «Вероятность и статистика», учебный курс).</w:t>
      </w:r>
    </w:p>
    <w:p w14:paraId="72D8A15E" w14:textId="77777777" w:rsidR="004C4874" w:rsidRDefault="00F01225">
      <w:pPr>
        <w:pStyle w:val="a4"/>
        <w:numPr>
          <w:ilvl w:val="2"/>
          <w:numId w:val="91"/>
        </w:numPr>
        <w:tabs>
          <w:tab w:val="left" w:pos="1568"/>
        </w:tabs>
        <w:ind w:left="1568" w:hanging="719"/>
        <w:jc w:val="both"/>
        <w:rPr>
          <w:sz w:val="24"/>
        </w:rPr>
      </w:pPr>
      <w:r>
        <w:rPr>
          <w:sz w:val="24"/>
        </w:rPr>
        <w:t>Пояснительная</w:t>
      </w:r>
      <w:r>
        <w:rPr>
          <w:spacing w:val="-6"/>
          <w:sz w:val="24"/>
        </w:rPr>
        <w:t xml:space="preserve"> </w:t>
      </w:r>
      <w:r>
        <w:rPr>
          <w:spacing w:val="-2"/>
          <w:sz w:val="24"/>
        </w:rPr>
        <w:t>записка.</w:t>
      </w:r>
    </w:p>
    <w:p w14:paraId="7BB39B1F" w14:textId="77777777" w:rsidR="004C4874" w:rsidRDefault="00F01225">
      <w:pPr>
        <w:pStyle w:val="a4"/>
        <w:numPr>
          <w:ilvl w:val="3"/>
          <w:numId w:val="91"/>
        </w:numPr>
        <w:tabs>
          <w:tab w:val="left" w:pos="1748"/>
        </w:tabs>
        <w:ind w:right="282" w:firstLine="0"/>
        <w:jc w:val="both"/>
        <w:rPr>
          <w:sz w:val="24"/>
        </w:rPr>
      </w:pPr>
      <w:r>
        <w:rPr>
          <w:sz w:val="24"/>
        </w:rPr>
        <w:t>В</w:t>
      </w:r>
      <w:r>
        <w:rPr>
          <w:spacing w:val="-15"/>
          <w:sz w:val="24"/>
        </w:rPr>
        <w:t xml:space="preserve"> </w:t>
      </w:r>
      <w:r>
        <w:rPr>
          <w:sz w:val="24"/>
        </w:rPr>
        <w:t>современном</w:t>
      </w:r>
      <w:r>
        <w:rPr>
          <w:spacing w:val="-15"/>
          <w:sz w:val="24"/>
        </w:rPr>
        <w:t xml:space="preserve"> </w:t>
      </w:r>
      <w:r>
        <w:rPr>
          <w:sz w:val="24"/>
        </w:rPr>
        <w:t>цифровом</w:t>
      </w:r>
      <w:r>
        <w:rPr>
          <w:spacing w:val="-15"/>
          <w:sz w:val="24"/>
        </w:rPr>
        <w:t xml:space="preserve"> </w:t>
      </w:r>
      <w:r>
        <w:rPr>
          <w:sz w:val="24"/>
        </w:rPr>
        <w:t>мире</w:t>
      </w:r>
      <w:r>
        <w:rPr>
          <w:spacing w:val="-15"/>
          <w:sz w:val="24"/>
        </w:rPr>
        <w:t xml:space="preserve"> </w:t>
      </w:r>
      <w:r>
        <w:rPr>
          <w:sz w:val="24"/>
        </w:rPr>
        <w:t>вероятность</w:t>
      </w:r>
      <w:r>
        <w:rPr>
          <w:spacing w:val="-15"/>
          <w:sz w:val="24"/>
        </w:rPr>
        <w:t xml:space="preserve"> </w:t>
      </w:r>
      <w:r>
        <w:rPr>
          <w:sz w:val="24"/>
        </w:rPr>
        <w:t>и</w:t>
      </w:r>
      <w:r>
        <w:rPr>
          <w:spacing w:val="-15"/>
          <w:sz w:val="24"/>
        </w:rPr>
        <w:t xml:space="preserve"> </w:t>
      </w:r>
      <w:r>
        <w:rPr>
          <w:sz w:val="24"/>
        </w:rPr>
        <w:t>статистика</w:t>
      </w:r>
      <w:r>
        <w:rPr>
          <w:spacing w:val="-15"/>
          <w:sz w:val="24"/>
        </w:rPr>
        <w:t xml:space="preserve"> </w:t>
      </w:r>
      <w:r>
        <w:rPr>
          <w:sz w:val="24"/>
        </w:rPr>
        <w:t>приобретают</w:t>
      </w:r>
      <w:r>
        <w:rPr>
          <w:spacing w:val="-15"/>
          <w:sz w:val="24"/>
        </w:rPr>
        <w:t xml:space="preserve"> </w:t>
      </w:r>
      <w:r>
        <w:rPr>
          <w:sz w:val="24"/>
        </w:rPr>
        <w:t>всё</w:t>
      </w:r>
      <w:r>
        <w:rPr>
          <w:spacing w:val="-15"/>
          <w:sz w:val="24"/>
        </w:rPr>
        <w:t xml:space="preserve"> </w:t>
      </w:r>
      <w:r>
        <w:rPr>
          <w:sz w:val="24"/>
        </w:rPr>
        <w:t>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w:t>
      </w:r>
      <w:r>
        <w:rPr>
          <w:spacing w:val="-15"/>
          <w:sz w:val="24"/>
        </w:rPr>
        <w:t xml:space="preserve"> </w:t>
      </w:r>
      <w:r>
        <w:rPr>
          <w:sz w:val="24"/>
        </w:rPr>
        <w:t>хорошая</w:t>
      </w:r>
      <w:r>
        <w:rPr>
          <w:spacing w:val="-15"/>
          <w:sz w:val="24"/>
        </w:rPr>
        <w:t xml:space="preserve"> </w:t>
      </w:r>
      <w:r>
        <w:rPr>
          <w:sz w:val="24"/>
        </w:rPr>
        <w:t>базовая</w:t>
      </w:r>
      <w:r>
        <w:rPr>
          <w:spacing w:val="-15"/>
          <w:sz w:val="24"/>
        </w:rPr>
        <w:t xml:space="preserve"> </w:t>
      </w:r>
      <w:r>
        <w:rPr>
          <w:sz w:val="24"/>
        </w:rPr>
        <w:t>подготовка</w:t>
      </w:r>
      <w:r>
        <w:rPr>
          <w:spacing w:val="-15"/>
          <w:sz w:val="24"/>
        </w:rPr>
        <w:t xml:space="preserve"> </w:t>
      </w:r>
      <w:r>
        <w:rPr>
          <w:sz w:val="24"/>
        </w:rPr>
        <w:t>в</w:t>
      </w:r>
      <w:r>
        <w:rPr>
          <w:spacing w:val="-15"/>
          <w:sz w:val="24"/>
        </w:rPr>
        <w:t xml:space="preserve"> </w:t>
      </w:r>
      <w:r>
        <w:rPr>
          <w:sz w:val="24"/>
        </w:rPr>
        <w:t>области</w:t>
      </w:r>
      <w:r>
        <w:rPr>
          <w:spacing w:val="-15"/>
          <w:sz w:val="24"/>
        </w:rPr>
        <w:t xml:space="preserve"> </w:t>
      </w:r>
      <w:r>
        <w:rPr>
          <w:sz w:val="24"/>
        </w:rPr>
        <w:t>вероятности</w:t>
      </w:r>
      <w:r>
        <w:rPr>
          <w:spacing w:val="-14"/>
          <w:sz w:val="24"/>
        </w:rPr>
        <w:t xml:space="preserve"> </w:t>
      </w:r>
      <w:r>
        <w:rPr>
          <w:sz w:val="24"/>
        </w:rPr>
        <w:t>и</w:t>
      </w:r>
      <w:r>
        <w:rPr>
          <w:spacing w:val="-15"/>
          <w:sz w:val="24"/>
        </w:rPr>
        <w:t xml:space="preserve"> </w:t>
      </w:r>
      <w:r>
        <w:rPr>
          <w:sz w:val="24"/>
        </w:rPr>
        <w:t>статистики,</w:t>
      </w:r>
      <w:r>
        <w:rPr>
          <w:spacing w:val="-15"/>
          <w:sz w:val="24"/>
        </w:rPr>
        <w:t xml:space="preserve"> </w:t>
      </w:r>
      <w:r>
        <w:rPr>
          <w:sz w:val="24"/>
        </w:rPr>
        <w:t>такая</w:t>
      </w:r>
      <w:r>
        <w:rPr>
          <w:spacing w:val="-15"/>
          <w:sz w:val="24"/>
        </w:rPr>
        <w:t xml:space="preserve"> </w:t>
      </w:r>
      <w:r>
        <w:rPr>
          <w:sz w:val="24"/>
        </w:rPr>
        <w:t>подготовка важна для продолжения образования и для успешной профессиональной карьеры.</w:t>
      </w:r>
    </w:p>
    <w:p w14:paraId="3452EFF8" w14:textId="77777777" w:rsidR="004C4874" w:rsidRDefault="00F01225">
      <w:pPr>
        <w:pStyle w:val="a3"/>
        <w:spacing w:before="1"/>
        <w:ind w:right="280"/>
      </w:pPr>
      <w:r>
        <w:t>Каждый</w:t>
      </w:r>
      <w:r>
        <w:rPr>
          <w:spacing w:val="-3"/>
        </w:rPr>
        <w:t xml:space="preserve"> </w:t>
      </w:r>
      <w:r>
        <w:t>человек</w:t>
      </w:r>
      <w:r>
        <w:rPr>
          <w:spacing w:val="-3"/>
        </w:rPr>
        <w:t xml:space="preserve"> </w:t>
      </w:r>
      <w:r>
        <w:t>постоянно</w:t>
      </w:r>
      <w:r>
        <w:rPr>
          <w:spacing w:val="-3"/>
        </w:rPr>
        <w:t xml:space="preserve"> </w:t>
      </w:r>
      <w:r>
        <w:t>принимает</w:t>
      </w:r>
      <w:r>
        <w:rPr>
          <w:spacing w:val="-3"/>
        </w:rPr>
        <w:t xml:space="preserve"> </w:t>
      </w:r>
      <w:r>
        <w:t>решения</w:t>
      </w:r>
      <w:r>
        <w:rPr>
          <w:spacing w:val="-3"/>
        </w:rPr>
        <w:t xml:space="preserve"> </w:t>
      </w:r>
      <w:r>
        <w:t>на</w:t>
      </w:r>
      <w:r>
        <w:rPr>
          <w:spacing w:val="-4"/>
        </w:rPr>
        <w:t xml:space="preserve"> </w:t>
      </w:r>
      <w:r>
        <w:t>основе</w:t>
      </w:r>
      <w:r>
        <w:rPr>
          <w:spacing w:val="-5"/>
        </w:rPr>
        <w:t xml:space="preserve"> </w:t>
      </w:r>
      <w:r>
        <w:t>имеющихся у</w:t>
      </w:r>
      <w:r>
        <w:rPr>
          <w:spacing w:val="-8"/>
        </w:rPr>
        <w:t xml:space="preserve"> </w:t>
      </w:r>
      <w:r>
        <w:t>него</w:t>
      </w:r>
      <w:r>
        <w:rPr>
          <w:spacing w:val="-3"/>
        </w:rPr>
        <w:t xml:space="preserve"> </w:t>
      </w:r>
      <w:r>
        <w:t>данных.</w:t>
      </w:r>
      <w:r>
        <w:rPr>
          <w:spacing w:val="-3"/>
        </w:rPr>
        <w:t xml:space="preserve"> </w:t>
      </w:r>
      <w:r>
        <w:t>А</w:t>
      </w:r>
      <w:r>
        <w:rPr>
          <w:spacing w:val="-4"/>
        </w:rPr>
        <w:t xml:space="preserve"> </w:t>
      </w:r>
      <w:r>
        <w:t xml:space="preserve">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w:t>
      </w:r>
      <w:r>
        <w:rPr>
          <w:spacing w:val="-2"/>
        </w:rPr>
        <w:t>мышление.</w:t>
      </w:r>
    </w:p>
    <w:p w14:paraId="6CCCD2BC" w14:textId="77777777" w:rsidR="004C4874" w:rsidRDefault="00F01225">
      <w:pPr>
        <w:pStyle w:val="a3"/>
        <w:ind w:right="280"/>
      </w:pPr>
      <w:r>
        <w:t>Именно поэтому остро встала необходимость сформировать у обучающихся функциональную</w:t>
      </w:r>
      <w:r>
        <w:rPr>
          <w:spacing w:val="-9"/>
        </w:rPr>
        <w:t xml:space="preserve"> </w:t>
      </w:r>
      <w:r>
        <w:t>грамотность,</w:t>
      </w:r>
      <w:r>
        <w:rPr>
          <w:spacing w:val="-9"/>
        </w:rPr>
        <w:t xml:space="preserve"> </w:t>
      </w:r>
      <w:r>
        <w:t>включающую</w:t>
      </w:r>
      <w:r>
        <w:rPr>
          <w:spacing w:val="-9"/>
        </w:rPr>
        <w:t xml:space="preserve"> </w:t>
      </w:r>
      <w:r>
        <w:t>в</w:t>
      </w:r>
      <w:r>
        <w:rPr>
          <w:spacing w:val="-5"/>
        </w:rPr>
        <w:t xml:space="preserve"> </w:t>
      </w:r>
      <w:r>
        <w:t>себя</w:t>
      </w:r>
      <w:r>
        <w:rPr>
          <w:spacing w:val="-9"/>
        </w:rPr>
        <w:t xml:space="preserve"> </w:t>
      </w:r>
      <w:r>
        <w:t>в</w:t>
      </w:r>
      <w:r>
        <w:rPr>
          <w:spacing w:val="-8"/>
        </w:rPr>
        <w:t xml:space="preserve"> </w:t>
      </w:r>
      <w:r>
        <w:t>качестве</w:t>
      </w:r>
      <w:r>
        <w:rPr>
          <w:spacing w:val="-10"/>
        </w:rPr>
        <w:t xml:space="preserve"> </w:t>
      </w:r>
      <w:r>
        <w:t>неотъемлемой</w:t>
      </w:r>
      <w:r>
        <w:rPr>
          <w:spacing w:val="-8"/>
        </w:rPr>
        <w:t xml:space="preserve"> </w:t>
      </w:r>
      <w:r>
        <w:t>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14:paraId="08BD67BE" w14:textId="77777777" w:rsidR="004C4874" w:rsidRDefault="00F01225">
      <w:pPr>
        <w:pStyle w:val="a3"/>
        <w:ind w:right="278"/>
      </w:pPr>
      <w: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развития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w:t>
      </w:r>
      <w:r>
        <w:rPr>
          <w:spacing w:val="-1"/>
        </w:rPr>
        <w:t xml:space="preserve"> </w:t>
      </w:r>
      <w:r>
        <w:t>формируется</w:t>
      </w:r>
      <w:r>
        <w:rPr>
          <w:spacing w:val="-2"/>
        </w:rPr>
        <w:t xml:space="preserve"> </w:t>
      </w:r>
      <w:r>
        <w:t>понимание</w:t>
      </w:r>
      <w:r>
        <w:rPr>
          <w:spacing w:val="-2"/>
        </w:rPr>
        <w:t xml:space="preserve"> </w:t>
      </w:r>
      <w:r>
        <w:t>роли статистики как</w:t>
      </w:r>
      <w:r>
        <w:rPr>
          <w:spacing w:val="-3"/>
        </w:rPr>
        <w:t xml:space="preserve"> </w:t>
      </w:r>
      <w:r>
        <w:t>источника</w:t>
      </w:r>
      <w:r>
        <w:rPr>
          <w:spacing w:val="-2"/>
        </w:rPr>
        <w:t xml:space="preserve"> </w:t>
      </w:r>
      <w:r>
        <w:t>социально</w:t>
      </w:r>
      <w:r>
        <w:rPr>
          <w:spacing w:val="-3"/>
        </w:rPr>
        <w:t xml:space="preserve"> </w:t>
      </w:r>
      <w:r>
        <w:t>значимой информации и закладываются основы вероятностного мышления.</w:t>
      </w:r>
    </w:p>
    <w:p w14:paraId="654197CC" w14:textId="77777777" w:rsidR="004C4874" w:rsidRDefault="00F01225">
      <w:pPr>
        <w:pStyle w:val="a4"/>
        <w:numPr>
          <w:ilvl w:val="3"/>
          <w:numId w:val="91"/>
        </w:numPr>
        <w:tabs>
          <w:tab w:val="left" w:pos="1748"/>
        </w:tabs>
        <w:spacing w:before="1"/>
        <w:ind w:left="1748" w:hanging="899"/>
        <w:jc w:val="both"/>
        <w:rPr>
          <w:sz w:val="24"/>
        </w:rPr>
      </w:pPr>
      <w:r>
        <w:rPr>
          <w:sz w:val="24"/>
        </w:rPr>
        <w:t>В</w:t>
      </w:r>
      <w:r>
        <w:rPr>
          <w:spacing w:val="72"/>
          <w:w w:val="150"/>
          <w:sz w:val="24"/>
        </w:rPr>
        <w:t xml:space="preserve"> </w:t>
      </w:r>
      <w:r>
        <w:rPr>
          <w:sz w:val="24"/>
        </w:rPr>
        <w:t>соответствии</w:t>
      </w:r>
      <w:r>
        <w:rPr>
          <w:spacing w:val="75"/>
          <w:w w:val="150"/>
          <w:sz w:val="24"/>
        </w:rPr>
        <w:t xml:space="preserve"> </w:t>
      </w:r>
      <w:r>
        <w:rPr>
          <w:sz w:val="24"/>
        </w:rPr>
        <w:t>с</w:t>
      </w:r>
      <w:r>
        <w:rPr>
          <w:spacing w:val="73"/>
          <w:w w:val="150"/>
          <w:sz w:val="24"/>
        </w:rPr>
        <w:t xml:space="preserve"> </w:t>
      </w:r>
      <w:r>
        <w:rPr>
          <w:sz w:val="24"/>
        </w:rPr>
        <w:t>данными</w:t>
      </w:r>
      <w:r>
        <w:rPr>
          <w:spacing w:val="73"/>
          <w:w w:val="150"/>
          <w:sz w:val="24"/>
        </w:rPr>
        <w:t xml:space="preserve"> </w:t>
      </w:r>
      <w:r>
        <w:rPr>
          <w:sz w:val="24"/>
        </w:rPr>
        <w:t>целями</w:t>
      </w:r>
      <w:r>
        <w:rPr>
          <w:spacing w:val="74"/>
          <w:w w:val="150"/>
          <w:sz w:val="24"/>
        </w:rPr>
        <w:t xml:space="preserve"> </w:t>
      </w:r>
      <w:r>
        <w:rPr>
          <w:sz w:val="24"/>
        </w:rPr>
        <w:t>в</w:t>
      </w:r>
      <w:r>
        <w:rPr>
          <w:spacing w:val="74"/>
          <w:w w:val="150"/>
          <w:sz w:val="24"/>
        </w:rPr>
        <w:t xml:space="preserve"> </w:t>
      </w:r>
      <w:r>
        <w:rPr>
          <w:sz w:val="24"/>
        </w:rPr>
        <w:t>структуре</w:t>
      </w:r>
      <w:r>
        <w:rPr>
          <w:spacing w:val="73"/>
          <w:w w:val="150"/>
          <w:sz w:val="24"/>
        </w:rPr>
        <w:t xml:space="preserve"> </w:t>
      </w:r>
      <w:r>
        <w:rPr>
          <w:sz w:val="24"/>
        </w:rPr>
        <w:t>программы</w:t>
      </w:r>
      <w:r>
        <w:rPr>
          <w:spacing w:val="76"/>
          <w:w w:val="150"/>
          <w:sz w:val="24"/>
        </w:rPr>
        <w:t xml:space="preserve"> </w:t>
      </w:r>
      <w:r>
        <w:rPr>
          <w:sz w:val="24"/>
        </w:rPr>
        <w:t>учебного</w:t>
      </w:r>
      <w:r>
        <w:rPr>
          <w:spacing w:val="74"/>
          <w:w w:val="150"/>
          <w:sz w:val="24"/>
        </w:rPr>
        <w:t xml:space="preserve"> </w:t>
      </w:r>
      <w:r>
        <w:rPr>
          <w:spacing w:val="-2"/>
          <w:sz w:val="24"/>
        </w:rPr>
        <w:t>курса</w:t>
      </w:r>
    </w:p>
    <w:p w14:paraId="20695AA8" w14:textId="77777777" w:rsidR="004C4874" w:rsidRDefault="00F01225">
      <w:pPr>
        <w:pStyle w:val="a3"/>
        <w:ind w:right="284"/>
      </w:pPr>
      <w:r>
        <w:t>«Вероятность и статистика» основного общего образования выделены следующие содержательно-методические линии:</w:t>
      </w:r>
      <w:r>
        <w:rPr>
          <w:spacing w:val="25"/>
        </w:rPr>
        <w:t xml:space="preserve"> </w:t>
      </w:r>
      <w:r>
        <w:t>«Представление данных</w:t>
      </w:r>
      <w:r>
        <w:rPr>
          <w:spacing w:val="27"/>
        </w:rPr>
        <w:t xml:space="preserve"> </w:t>
      </w:r>
      <w:r>
        <w:t>и описательная статистика»,</w:t>
      </w:r>
    </w:p>
    <w:p w14:paraId="04C7A7F1" w14:textId="77777777" w:rsidR="004C4874" w:rsidRDefault="00F01225">
      <w:pPr>
        <w:pStyle w:val="a3"/>
      </w:pPr>
      <w:r>
        <w:t>«Вероятность»,</w:t>
      </w:r>
      <w:r>
        <w:rPr>
          <w:spacing w:val="-3"/>
        </w:rPr>
        <w:t xml:space="preserve"> </w:t>
      </w:r>
      <w:r>
        <w:t>«Элементы</w:t>
      </w:r>
      <w:r>
        <w:rPr>
          <w:spacing w:val="-6"/>
        </w:rPr>
        <w:t xml:space="preserve"> </w:t>
      </w:r>
      <w:r>
        <w:t>комбинаторики»,</w:t>
      </w:r>
      <w:r>
        <w:rPr>
          <w:spacing w:val="-2"/>
        </w:rPr>
        <w:t xml:space="preserve"> </w:t>
      </w:r>
      <w:r>
        <w:t>«Введение</w:t>
      </w:r>
      <w:r>
        <w:rPr>
          <w:spacing w:val="-7"/>
        </w:rPr>
        <w:t xml:space="preserve"> </w:t>
      </w:r>
      <w:r>
        <w:t>в</w:t>
      </w:r>
      <w:r>
        <w:rPr>
          <w:spacing w:val="-7"/>
        </w:rPr>
        <w:t xml:space="preserve"> </w:t>
      </w:r>
      <w:r>
        <w:t>теорию</w:t>
      </w:r>
      <w:r>
        <w:rPr>
          <w:spacing w:val="-5"/>
        </w:rPr>
        <w:t xml:space="preserve"> </w:t>
      </w:r>
      <w:r>
        <w:rPr>
          <w:spacing w:val="-2"/>
        </w:rPr>
        <w:t>графов».</w:t>
      </w:r>
    </w:p>
    <w:p w14:paraId="7A8271E8" w14:textId="77777777" w:rsidR="004C4874" w:rsidRDefault="00F01225">
      <w:pPr>
        <w:pStyle w:val="a3"/>
        <w:ind w:right="279"/>
      </w:pPr>
      <w:r>
        <w:t>Содержание</w:t>
      </w:r>
      <w:r>
        <w:rPr>
          <w:spacing w:val="-10"/>
        </w:rPr>
        <w:t xml:space="preserve"> </w:t>
      </w:r>
      <w:r>
        <w:t>линии</w:t>
      </w:r>
      <w:r>
        <w:rPr>
          <w:spacing w:val="-6"/>
        </w:rPr>
        <w:t xml:space="preserve"> </w:t>
      </w:r>
      <w:r>
        <w:t>«Представление</w:t>
      </w:r>
      <w:r>
        <w:rPr>
          <w:spacing w:val="-10"/>
        </w:rPr>
        <w:t xml:space="preserve"> </w:t>
      </w:r>
      <w:r>
        <w:t>данных</w:t>
      </w:r>
      <w:r>
        <w:rPr>
          <w:spacing w:val="-8"/>
        </w:rPr>
        <w:t xml:space="preserve"> </w:t>
      </w:r>
      <w:r>
        <w:t>и</w:t>
      </w:r>
      <w:r>
        <w:rPr>
          <w:spacing w:val="-8"/>
        </w:rPr>
        <w:t xml:space="preserve"> </w:t>
      </w:r>
      <w:r>
        <w:t>описательная</w:t>
      </w:r>
      <w:r>
        <w:rPr>
          <w:spacing w:val="-9"/>
        </w:rPr>
        <w:t xml:space="preserve"> </w:t>
      </w:r>
      <w:r>
        <w:t>статистика»</w:t>
      </w:r>
      <w:r>
        <w:rPr>
          <w:spacing w:val="-12"/>
        </w:rPr>
        <w:t xml:space="preserve"> </w:t>
      </w:r>
      <w:r>
        <w:t>служит</w:t>
      </w:r>
      <w:r>
        <w:rPr>
          <w:spacing w:val="-9"/>
        </w:rPr>
        <w:t xml:space="preserve"> </w:t>
      </w:r>
      <w:r>
        <w:t>основой</w:t>
      </w:r>
      <w:r>
        <w:rPr>
          <w:spacing w:val="-9"/>
        </w:rPr>
        <w:t xml:space="preserve"> </w:t>
      </w:r>
      <w:r>
        <w:t>для развития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w:t>
      </w:r>
      <w:r>
        <w:rPr>
          <w:spacing w:val="33"/>
        </w:rPr>
        <w:t xml:space="preserve">  </w:t>
      </w:r>
      <w:r>
        <w:t>и</w:t>
      </w:r>
      <w:r>
        <w:rPr>
          <w:spacing w:val="33"/>
        </w:rPr>
        <w:t xml:space="preserve">  </w:t>
      </w:r>
      <w:r>
        <w:t>критиковать</w:t>
      </w:r>
      <w:r>
        <w:rPr>
          <w:spacing w:val="33"/>
        </w:rPr>
        <w:t xml:space="preserve">  </w:t>
      </w:r>
      <w:r>
        <w:t>простейшие</w:t>
      </w:r>
      <w:r>
        <w:rPr>
          <w:spacing w:val="32"/>
        </w:rPr>
        <w:t xml:space="preserve">  </w:t>
      </w:r>
      <w:r>
        <w:t>гипотезы,</w:t>
      </w:r>
      <w:r>
        <w:rPr>
          <w:spacing w:val="35"/>
        </w:rPr>
        <w:t xml:space="preserve">  </w:t>
      </w:r>
      <w:r>
        <w:t>размышлять</w:t>
      </w:r>
      <w:r>
        <w:rPr>
          <w:spacing w:val="33"/>
        </w:rPr>
        <w:t xml:space="preserve">  </w:t>
      </w:r>
      <w:r>
        <w:t>над</w:t>
      </w:r>
      <w:r>
        <w:rPr>
          <w:spacing w:val="33"/>
        </w:rPr>
        <w:t xml:space="preserve">  </w:t>
      </w:r>
      <w:r>
        <w:rPr>
          <w:spacing w:val="-2"/>
        </w:rPr>
        <w:t>факторами,</w:t>
      </w:r>
    </w:p>
    <w:p w14:paraId="7958DBAC" w14:textId="77777777" w:rsidR="004C4874" w:rsidRDefault="004C4874">
      <w:pPr>
        <w:pStyle w:val="a3"/>
        <w:sectPr w:rsidR="004C4874">
          <w:pgSz w:w="11910" w:h="16850"/>
          <w:pgMar w:top="1020" w:right="283" w:bottom="280" w:left="992" w:header="569" w:footer="0" w:gutter="0"/>
          <w:cols w:space="720"/>
        </w:sectPr>
      </w:pPr>
    </w:p>
    <w:p w14:paraId="60F04234" w14:textId="77777777" w:rsidR="004C4874" w:rsidRDefault="00F01225">
      <w:pPr>
        <w:pStyle w:val="a3"/>
        <w:spacing w:before="88"/>
        <w:ind w:right="287"/>
      </w:pPr>
      <w:r>
        <w:lastRenderedPageBreak/>
        <w:t xml:space="preserve">вызывающими изменчивость, и оценивать их влияние на рассматриваемые величины и </w:t>
      </w:r>
      <w:r>
        <w:rPr>
          <w:spacing w:val="-2"/>
        </w:rPr>
        <w:t>процессы.</w:t>
      </w:r>
    </w:p>
    <w:p w14:paraId="7C28B44E" w14:textId="77777777" w:rsidR="004C4874" w:rsidRDefault="00F01225">
      <w:pPr>
        <w:pStyle w:val="a3"/>
        <w:ind w:right="280"/>
      </w:pPr>
      <w: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w:t>
      </w:r>
      <w:r>
        <w:rPr>
          <w:spacing w:val="-10"/>
        </w:rPr>
        <w:t xml:space="preserve"> </w:t>
      </w:r>
      <w:r>
        <w:t>имеют</w:t>
      </w:r>
      <w:r>
        <w:rPr>
          <w:spacing w:val="-11"/>
        </w:rPr>
        <w:t xml:space="preserve"> </w:t>
      </w:r>
      <w:r>
        <w:t>практические</w:t>
      </w:r>
      <w:r>
        <w:rPr>
          <w:spacing w:val="-10"/>
        </w:rPr>
        <w:t xml:space="preserve"> </w:t>
      </w:r>
      <w:r>
        <w:t>задания,</w:t>
      </w:r>
      <w:r>
        <w:rPr>
          <w:spacing w:val="-7"/>
        </w:rPr>
        <w:t xml:space="preserve"> </w:t>
      </w:r>
      <w:r>
        <w:t>в</w:t>
      </w:r>
      <w:r>
        <w:rPr>
          <w:spacing w:val="-10"/>
        </w:rPr>
        <w:t xml:space="preserve"> </w:t>
      </w:r>
      <w:r>
        <w:t>частности</w:t>
      </w:r>
      <w:r>
        <w:rPr>
          <w:spacing w:val="-8"/>
        </w:rPr>
        <w:t xml:space="preserve"> </w:t>
      </w:r>
      <w:r>
        <w:t>опыты</w:t>
      </w:r>
      <w:r>
        <w:rPr>
          <w:spacing w:val="-12"/>
        </w:rPr>
        <w:t xml:space="preserve"> </w:t>
      </w:r>
      <w:r>
        <w:t>с</w:t>
      </w:r>
      <w:r>
        <w:rPr>
          <w:spacing w:val="-10"/>
        </w:rPr>
        <w:t xml:space="preserve"> </w:t>
      </w:r>
      <w:r>
        <w:t>классическими</w:t>
      </w:r>
      <w:r>
        <w:rPr>
          <w:spacing w:val="-8"/>
        </w:rPr>
        <w:t xml:space="preserve"> </w:t>
      </w:r>
      <w:r>
        <w:t xml:space="preserve">вероятностными </w:t>
      </w:r>
      <w:r>
        <w:rPr>
          <w:spacing w:val="-2"/>
        </w:rPr>
        <w:t>моделями.</w:t>
      </w:r>
    </w:p>
    <w:p w14:paraId="409A185C" w14:textId="77777777" w:rsidR="004C4874" w:rsidRDefault="00F01225">
      <w:pPr>
        <w:pStyle w:val="a3"/>
        <w:ind w:right="278"/>
      </w:pPr>
      <w:r>
        <w:t xml:space="preserve">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w:t>
      </w:r>
      <w:r>
        <w:rPr>
          <w:spacing w:val="-2"/>
        </w:rPr>
        <w:t>характеристиках.</w:t>
      </w:r>
    </w:p>
    <w:p w14:paraId="72A55D5B" w14:textId="77777777" w:rsidR="004C4874" w:rsidRDefault="00F01225">
      <w:pPr>
        <w:pStyle w:val="a3"/>
        <w:spacing w:before="1"/>
        <w:ind w:right="278"/>
      </w:pPr>
      <w:r>
        <w:t xml:space="preserve">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w:t>
      </w:r>
      <w:r>
        <w:rPr>
          <w:spacing w:val="-2"/>
        </w:rPr>
        <w:t>предметах.</w:t>
      </w:r>
    </w:p>
    <w:p w14:paraId="4CFB6764" w14:textId="77777777" w:rsidR="004C4874" w:rsidRDefault="00F01225">
      <w:pPr>
        <w:pStyle w:val="a4"/>
        <w:numPr>
          <w:ilvl w:val="3"/>
          <w:numId w:val="91"/>
        </w:numPr>
        <w:tabs>
          <w:tab w:val="left" w:pos="1748"/>
        </w:tabs>
        <w:ind w:right="283" w:firstLine="0"/>
        <w:jc w:val="both"/>
        <w:rPr>
          <w:sz w:val="24"/>
        </w:rPr>
      </w:pPr>
      <w:r>
        <w:rPr>
          <w:sz w:val="24"/>
        </w:rPr>
        <w:t>В 7–9 классах изучается учебный курс «Вероятность и статистика», в который входят</w:t>
      </w:r>
      <w:r>
        <w:rPr>
          <w:spacing w:val="80"/>
          <w:sz w:val="24"/>
        </w:rPr>
        <w:t xml:space="preserve"> </w:t>
      </w:r>
      <w:r>
        <w:rPr>
          <w:sz w:val="24"/>
        </w:rPr>
        <w:t>разделы:</w:t>
      </w:r>
      <w:r>
        <w:rPr>
          <w:spacing w:val="80"/>
          <w:sz w:val="24"/>
        </w:rPr>
        <w:t xml:space="preserve"> </w:t>
      </w:r>
      <w:r>
        <w:rPr>
          <w:sz w:val="24"/>
        </w:rPr>
        <w:t>«Представление</w:t>
      </w:r>
      <w:r>
        <w:rPr>
          <w:spacing w:val="80"/>
          <w:sz w:val="24"/>
        </w:rPr>
        <w:t xml:space="preserve"> </w:t>
      </w:r>
      <w:r>
        <w:rPr>
          <w:sz w:val="24"/>
        </w:rPr>
        <w:t>данных</w:t>
      </w:r>
      <w:r>
        <w:rPr>
          <w:spacing w:val="80"/>
          <w:sz w:val="24"/>
        </w:rPr>
        <w:t xml:space="preserve"> </w:t>
      </w:r>
      <w:r>
        <w:rPr>
          <w:sz w:val="24"/>
        </w:rPr>
        <w:t>и</w:t>
      </w:r>
      <w:r>
        <w:rPr>
          <w:spacing w:val="80"/>
          <w:sz w:val="24"/>
        </w:rPr>
        <w:t xml:space="preserve"> </w:t>
      </w:r>
      <w:r>
        <w:rPr>
          <w:sz w:val="24"/>
        </w:rPr>
        <w:t>описательная</w:t>
      </w:r>
      <w:r>
        <w:rPr>
          <w:spacing w:val="80"/>
          <w:sz w:val="24"/>
        </w:rPr>
        <w:t xml:space="preserve"> </w:t>
      </w:r>
      <w:r>
        <w:rPr>
          <w:sz w:val="24"/>
        </w:rPr>
        <w:t>статистика»,</w:t>
      </w:r>
      <w:r>
        <w:rPr>
          <w:spacing w:val="80"/>
          <w:sz w:val="24"/>
        </w:rPr>
        <w:t xml:space="preserve"> </w:t>
      </w:r>
      <w:r>
        <w:rPr>
          <w:sz w:val="24"/>
        </w:rPr>
        <w:t>«Вероятность»,</w:t>
      </w:r>
    </w:p>
    <w:p w14:paraId="63BA4091" w14:textId="77777777" w:rsidR="004C4874" w:rsidRDefault="00F01225">
      <w:pPr>
        <w:pStyle w:val="a3"/>
      </w:pPr>
      <w:r>
        <w:t>«Элементы</w:t>
      </w:r>
      <w:r>
        <w:rPr>
          <w:spacing w:val="-6"/>
        </w:rPr>
        <w:t xml:space="preserve"> </w:t>
      </w:r>
      <w:r>
        <w:t>комбинаторики»,</w:t>
      </w:r>
      <w:r>
        <w:rPr>
          <w:spacing w:val="-1"/>
        </w:rPr>
        <w:t xml:space="preserve"> </w:t>
      </w:r>
      <w:r>
        <w:t>«Введение</w:t>
      </w:r>
      <w:r>
        <w:rPr>
          <w:spacing w:val="-5"/>
        </w:rPr>
        <w:t xml:space="preserve"> </w:t>
      </w:r>
      <w:r>
        <w:t>в</w:t>
      </w:r>
      <w:r>
        <w:rPr>
          <w:spacing w:val="-5"/>
        </w:rPr>
        <w:t xml:space="preserve"> </w:t>
      </w:r>
      <w:r>
        <w:t>теорию</w:t>
      </w:r>
      <w:r>
        <w:rPr>
          <w:spacing w:val="-3"/>
        </w:rPr>
        <w:t xml:space="preserve"> </w:t>
      </w:r>
      <w:r>
        <w:rPr>
          <w:spacing w:val="-2"/>
        </w:rPr>
        <w:t>графов».</w:t>
      </w:r>
    </w:p>
    <w:p w14:paraId="7B4BE153" w14:textId="77777777" w:rsidR="004C4874" w:rsidRDefault="00F01225">
      <w:pPr>
        <w:pStyle w:val="a4"/>
        <w:numPr>
          <w:ilvl w:val="3"/>
          <w:numId w:val="91"/>
        </w:numPr>
        <w:tabs>
          <w:tab w:val="left" w:pos="1748"/>
        </w:tabs>
        <w:ind w:right="282" w:firstLine="0"/>
        <w:jc w:val="both"/>
        <w:rPr>
          <w:sz w:val="24"/>
        </w:rPr>
      </w:pPr>
      <w:r>
        <w:rPr>
          <w:sz w:val="24"/>
        </w:rPr>
        <w:t>Общее число часов, отведенных для изучения учебного курса «Вероятность и статистика», – 102 часа: в 7 классе – 33 часа (1 час в неделю), в 8 классе – 33 часа (1 час в неделю), в 9 классе – 33 часа (1 час в неделю).</w:t>
      </w:r>
    </w:p>
    <w:p w14:paraId="29102783" w14:textId="77777777" w:rsidR="004C4874" w:rsidRDefault="00F01225">
      <w:pPr>
        <w:pStyle w:val="a4"/>
        <w:numPr>
          <w:ilvl w:val="2"/>
          <w:numId w:val="91"/>
        </w:numPr>
        <w:tabs>
          <w:tab w:val="left" w:pos="1508"/>
        </w:tabs>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7</w:t>
      </w:r>
      <w:r>
        <w:rPr>
          <w:spacing w:val="-1"/>
          <w:sz w:val="24"/>
          <w:u w:val="single"/>
        </w:rPr>
        <w:t xml:space="preserve"> </w:t>
      </w:r>
      <w:r>
        <w:rPr>
          <w:spacing w:val="-2"/>
          <w:sz w:val="24"/>
          <w:u w:val="single"/>
        </w:rPr>
        <w:t>классе.</w:t>
      </w:r>
    </w:p>
    <w:p w14:paraId="6BC897E4" w14:textId="77777777" w:rsidR="004C4874" w:rsidRDefault="00F01225">
      <w:pPr>
        <w:pStyle w:val="a3"/>
        <w:ind w:right="281"/>
      </w:pPr>
      <w:r>
        <w:t xml:space="preserve">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w:t>
      </w:r>
      <w:r>
        <w:rPr>
          <w:spacing w:val="-2"/>
        </w:rPr>
        <w:t>данных.</w:t>
      </w:r>
    </w:p>
    <w:p w14:paraId="0977F4BA" w14:textId="77777777" w:rsidR="004C4874" w:rsidRDefault="00F01225">
      <w:pPr>
        <w:pStyle w:val="a3"/>
        <w:spacing w:before="1"/>
        <w:ind w:right="285"/>
      </w:pPr>
      <w: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14:paraId="59F43073" w14:textId="77777777" w:rsidR="004C4874" w:rsidRDefault="00F01225">
      <w:pPr>
        <w:pStyle w:val="a3"/>
        <w:ind w:right="283"/>
      </w:pPr>
      <w: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14:paraId="07F3A46A" w14:textId="77777777" w:rsidR="004C4874" w:rsidRDefault="00F01225">
      <w:pPr>
        <w:pStyle w:val="a3"/>
        <w:ind w:right="282"/>
      </w:pPr>
      <w:r>
        <w:t>Граф, вершина, ребро. Степень вершины. Число рёбер и суммарная степень вершин. Представление</w:t>
      </w:r>
      <w:r>
        <w:rPr>
          <w:spacing w:val="-14"/>
        </w:rPr>
        <w:t xml:space="preserve"> </w:t>
      </w:r>
      <w:r>
        <w:t>о</w:t>
      </w:r>
      <w:r>
        <w:rPr>
          <w:spacing w:val="-13"/>
        </w:rPr>
        <w:t xml:space="preserve"> </w:t>
      </w:r>
      <w:r>
        <w:t>связности</w:t>
      </w:r>
      <w:r>
        <w:rPr>
          <w:spacing w:val="-11"/>
        </w:rPr>
        <w:t xml:space="preserve"> </w:t>
      </w:r>
      <w:r>
        <w:t>графа.</w:t>
      </w:r>
      <w:r>
        <w:rPr>
          <w:spacing w:val="-14"/>
        </w:rPr>
        <w:t xml:space="preserve"> </w:t>
      </w:r>
      <w:r>
        <w:t>Цепи</w:t>
      </w:r>
      <w:r>
        <w:rPr>
          <w:spacing w:val="-12"/>
        </w:rPr>
        <w:t xml:space="preserve"> </w:t>
      </w:r>
      <w:r>
        <w:t>и</w:t>
      </w:r>
      <w:r>
        <w:rPr>
          <w:spacing w:val="-15"/>
        </w:rPr>
        <w:t xml:space="preserve"> </w:t>
      </w:r>
      <w:r>
        <w:t>циклы.</w:t>
      </w:r>
      <w:r>
        <w:rPr>
          <w:spacing w:val="-14"/>
        </w:rPr>
        <w:t xml:space="preserve"> </w:t>
      </w:r>
      <w:r>
        <w:t>Пути</w:t>
      </w:r>
      <w:r>
        <w:rPr>
          <w:spacing w:val="-11"/>
        </w:rPr>
        <w:t xml:space="preserve"> </w:t>
      </w:r>
      <w:r>
        <w:t>в</w:t>
      </w:r>
      <w:r>
        <w:rPr>
          <w:spacing w:val="-14"/>
        </w:rPr>
        <w:t xml:space="preserve"> </w:t>
      </w:r>
      <w:r>
        <w:t>графах.</w:t>
      </w:r>
      <w:r>
        <w:rPr>
          <w:spacing w:val="-13"/>
        </w:rPr>
        <w:t xml:space="preserve"> </w:t>
      </w:r>
      <w:r>
        <w:t>Обход</w:t>
      </w:r>
      <w:r>
        <w:rPr>
          <w:spacing w:val="-13"/>
        </w:rPr>
        <w:t xml:space="preserve"> </w:t>
      </w:r>
      <w:r>
        <w:t>графа</w:t>
      </w:r>
      <w:r>
        <w:rPr>
          <w:spacing w:val="-14"/>
        </w:rPr>
        <w:t xml:space="preserve"> </w:t>
      </w:r>
      <w:r>
        <w:t>(эйлеров</w:t>
      </w:r>
      <w:r>
        <w:rPr>
          <w:spacing w:val="-14"/>
        </w:rPr>
        <w:t xml:space="preserve"> </w:t>
      </w:r>
      <w:r>
        <w:t>путь). Представление об ориентированном графе. Решение задач с помощью графов.</w:t>
      </w:r>
    </w:p>
    <w:p w14:paraId="28F73AEB" w14:textId="77777777" w:rsidR="004C4874" w:rsidRDefault="00F01225">
      <w:pPr>
        <w:pStyle w:val="a4"/>
        <w:numPr>
          <w:ilvl w:val="2"/>
          <w:numId w:val="91"/>
        </w:numPr>
        <w:tabs>
          <w:tab w:val="left" w:pos="1508"/>
        </w:tabs>
        <w:spacing w:before="1"/>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8</w:t>
      </w:r>
      <w:r>
        <w:rPr>
          <w:spacing w:val="-1"/>
          <w:sz w:val="24"/>
          <w:u w:val="single"/>
        </w:rPr>
        <w:t xml:space="preserve"> </w:t>
      </w:r>
      <w:r>
        <w:rPr>
          <w:spacing w:val="-2"/>
          <w:sz w:val="24"/>
          <w:u w:val="single"/>
        </w:rPr>
        <w:t>классе.</w:t>
      </w:r>
    </w:p>
    <w:p w14:paraId="2F9C1CFE" w14:textId="77777777" w:rsidR="004C4874" w:rsidRDefault="00F01225">
      <w:pPr>
        <w:pStyle w:val="a3"/>
      </w:pPr>
      <w:r>
        <w:t>Представление</w:t>
      </w:r>
      <w:r>
        <w:rPr>
          <w:spacing w:val="-4"/>
        </w:rPr>
        <w:t xml:space="preserve"> </w:t>
      </w:r>
      <w:r>
        <w:t>данных</w:t>
      </w:r>
      <w:r>
        <w:rPr>
          <w:spacing w:val="-4"/>
        </w:rPr>
        <w:t xml:space="preserve"> </w:t>
      </w:r>
      <w:r>
        <w:t>в</w:t>
      </w:r>
      <w:r>
        <w:rPr>
          <w:spacing w:val="-3"/>
        </w:rPr>
        <w:t xml:space="preserve"> </w:t>
      </w:r>
      <w:r>
        <w:t>виде</w:t>
      </w:r>
      <w:r>
        <w:rPr>
          <w:spacing w:val="-4"/>
        </w:rPr>
        <w:t xml:space="preserve"> </w:t>
      </w:r>
      <w:r>
        <w:t>таблиц,</w:t>
      </w:r>
      <w:r>
        <w:rPr>
          <w:spacing w:val="-3"/>
        </w:rPr>
        <w:t xml:space="preserve"> </w:t>
      </w:r>
      <w:r>
        <w:t>диаграмм,</w:t>
      </w:r>
      <w:r>
        <w:rPr>
          <w:spacing w:val="-2"/>
        </w:rPr>
        <w:t xml:space="preserve"> графиков.</w:t>
      </w:r>
    </w:p>
    <w:p w14:paraId="13110B07" w14:textId="77777777" w:rsidR="004C4874" w:rsidRDefault="00F01225">
      <w:pPr>
        <w:pStyle w:val="a3"/>
        <w:ind w:right="281"/>
      </w:pPr>
      <w: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w:t>
      </w:r>
      <w:r>
        <w:rPr>
          <w:spacing w:val="-3"/>
        </w:rPr>
        <w:t xml:space="preserve"> </w:t>
      </w:r>
      <w:r>
        <w:t>распределительное,</w:t>
      </w:r>
      <w:r>
        <w:rPr>
          <w:spacing w:val="-3"/>
        </w:rPr>
        <w:t xml:space="preserve"> </w:t>
      </w:r>
      <w:r>
        <w:t>включения.</w:t>
      </w:r>
      <w:r>
        <w:rPr>
          <w:spacing w:val="-3"/>
        </w:rPr>
        <w:t xml:space="preserve"> </w:t>
      </w:r>
      <w:r>
        <w:t>Использование</w:t>
      </w:r>
      <w:r>
        <w:rPr>
          <w:spacing w:val="-4"/>
        </w:rPr>
        <w:t xml:space="preserve"> </w:t>
      </w:r>
      <w:r>
        <w:t>графического</w:t>
      </w:r>
      <w:r>
        <w:rPr>
          <w:spacing w:val="-3"/>
        </w:rPr>
        <w:t xml:space="preserve"> </w:t>
      </w:r>
      <w:r>
        <w:t>представления множеств для описания реальных процессов и явлений, при решении задач.</w:t>
      </w:r>
    </w:p>
    <w:p w14:paraId="0FE0BB5A" w14:textId="77777777" w:rsidR="004C4874" w:rsidRDefault="00F01225">
      <w:pPr>
        <w:pStyle w:val="a3"/>
        <w:ind w:right="285"/>
      </w:pPr>
      <w:r>
        <w:t>Измерение рассеивания данных. Дисперсия и стандартное отклонение числовых наборов. Диаграмма рассеивания.</w:t>
      </w:r>
    </w:p>
    <w:p w14:paraId="3B801AD3" w14:textId="77777777" w:rsidR="004C4874" w:rsidRDefault="00F01225">
      <w:pPr>
        <w:pStyle w:val="a3"/>
        <w:ind w:right="285"/>
      </w:pPr>
      <w: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14:paraId="3C91F428" w14:textId="77777777" w:rsidR="004C4874" w:rsidRDefault="00F01225">
      <w:pPr>
        <w:pStyle w:val="a3"/>
        <w:ind w:right="288"/>
      </w:pPr>
      <w:r>
        <w:t xml:space="preserve">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w:t>
      </w:r>
      <w:r>
        <w:rPr>
          <w:spacing w:val="-2"/>
        </w:rPr>
        <w:t>графов.</w:t>
      </w:r>
    </w:p>
    <w:p w14:paraId="465084C3" w14:textId="77777777" w:rsidR="004C4874" w:rsidRDefault="00F01225">
      <w:pPr>
        <w:pStyle w:val="a3"/>
        <w:ind w:right="286"/>
      </w:pPr>
      <w: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w:t>
      </w:r>
      <w:r>
        <w:rPr>
          <w:spacing w:val="38"/>
        </w:rPr>
        <w:t xml:space="preserve"> </w:t>
      </w:r>
      <w:r>
        <w:t>Независимые</w:t>
      </w:r>
      <w:r>
        <w:rPr>
          <w:spacing w:val="37"/>
        </w:rPr>
        <w:t xml:space="preserve"> </w:t>
      </w:r>
      <w:r>
        <w:t>события.</w:t>
      </w:r>
      <w:r>
        <w:rPr>
          <w:spacing w:val="38"/>
        </w:rPr>
        <w:t xml:space="preserve"> </w:t>
      </w:r>
      <w:r>
        <w:t>Представление</w:t>
      </w:r>
      <w:r>
        <w:rPr>
          <w:spacing w:val="38"/>
        </w:rPr>
        <w:t xml:space="preserve"> </w:t>
      </w:r>
      <w:r>
        <w:t>эксперимента</w:t>
      </w:r>
      <w:r>
        <w:rPr>
          <w:spacing w:val="38"/>
        </w:rPr>
        <w:t xml:space="preserve"> </w:t>
      </w:r>
      <w:r>
        <w:t>в</w:t>
      </w:r>
      <w:r>
        <w:rPr>
          <w:spacing w:val="36"/>
        </w:rPr>
        <w:t xml:space="preserve"> </w:t>
      </w:r>
      <w:r>
        <w:t>виде</w:t>
      </w:r>
      <w:r>
        <w:rPr>
          <w:spacing w:val="38"/>
        </w:rPr>
        <w:t xml:space="preserve"> </w:t>
      </w:r>
      <w:r>
        <w:t>дерева.</w:t>
      </w:r>
      <w:r>
        <w:rPr>
          <w:spacing w:val="38"/>
        </w:rPr>
        <w:t xml:space="preserve"> </w:t>
      </w:r>
      <w:r>
        <w:t>Решение</w:t>
      </w:r>
    </w:p>
    <w:p w14:paraId="1A020BB4" w14:textId="77777777" w:rsidR="004C4874" w:rsidRDefault="004C4874">
      <w:pPr>
        <w:pStyle w:val="a3"/>
        <w:sectPr w:rsidR="004C4874">
          <w:pgSz w:w="11910" w:h="16850"/>
          <w:pgMar w:top="1020" w:right="283" w:bottom="280" w:left="992" w:header="569" w:footer="0" w:gutter="0"/>
          <w:cols w:space="720"/>
        </w:sectPr>
      </w:pPr>
    </w:p>
    <w:p w14:paraId="5B87AA37" w14:textId="77777777" w:rsidR="004C4874" w:rsidRDefault="00F01225">
      <w:pPr>
        <w:pStyle w:val="a3"/>
        <w:spacing w:before="88"/>
        <w:ind w:right="286"/>
      </w:pPr>
      <w:r>
        <w:lastRenderedPageBreak/>
        <w:t xml:space="preserve">задач на нахождение вероятностей с помощью дерева случайного эксперимента, диаграмм </w:t>
      </w:r>
      <w:r>
        <w:rPr>
          <w:spacing w:val="-2"/>
        </w:rPr>
        <w:t>Эйлера.</w:t>
      </w:r>
    </w:p>
    <w:p w14:paraId="7E99F829" w14:textId="77777777" w:rsidR="004C4874" w:rsidRDefault="00F01225">
      <w:pPr>
        <w:pStyle w:val="a4"/>
        <w:numPr>
          <w:ilvl w:val="2"/>
          <w:numId w:val="91"/>
        </w:numPr>
        <w:tabs>
          <w:tab w:val="left" w:pos="1508"/>
        </w:tabs>
        <w:ind w:left="1508" w:hanging="65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9</w:t>
      </w:r>
      <w:r>
        <w:rPr>
          <w:spacing w:val="-1"/>
          <w:sz w:val="24"/>
          <w:u w:val="single"/>
        </w:rPr>
        <w:t xml:space="preserve"> </w:t>
      </w:r>
      <w:r>
        <w:rPr>
          <w:spacing w:val="-2"/>
          <w:sz w:val="24"/>
          <w:u w:val="single"/>
        </w:rPr>
        <w:t>классе.</w:t>
      </w:r>
    </w:p>
    <w:p w14:paraId="73D24A95" w14:textId="77777777" w:rsidR="004C4874" w:rsidRDefault="00F01225">
      <w:pPr>
        <w:pStyle w:val="a3"/>
        <w:ind w:right="288"/>
      </w:pPr>
      <w:r>
        <w:t>Представление</w:t>
      </w:r>
      <w:r>
        <w:rPr>
          <w:spacing w:val="-9"/>
        </w:rPr>
        <w:t xml:space="preserve"> </w:t>
      </w:r>
      <w:r>
        <w:t>данных</w:t>
      </w:r>
      <w:r>
        <w:rPr>
          <w:spacing w:val="-9"/>
        </w:rPr>
        <w:t xml:space="preserve"> </w:t>
      </w:r>
      <w:r>
        <w:t>в</w:t>
      </w:r>
      <w:r>
        <w:rPr>
          <w:spacing w:val="-9"/>
        </w:rPr>
        <w:t xml:space="preserve"> </w:t>
      </w:r>
      <w:r>
        <w:t>виде</w:t>
      </w:r>
      <w:r>
        <w:rPr>
          <w:spacing w:val="-9"/>
        </w:rPr>
        <w:t xml:space="preserve"> </w:t>
      </w:r>
      <w:r>
        <w:t>таблиц,</w:t>
      </w:r>
      <w:r>
        <w:rPr>
          <w:spacing w:val="-8"/>
        </w:rPr>
        <w:t xml:space="preserve"> </w:t>
      </w:r>
      <w:r>
        <w:t>диаграмм,</w:t>
      </w:r>
      <w:r>
        <w:rPr>
          <w:spacing w:val="-8"/>
        </w:rPr>
        <w:t xml:space="preserve"> </w:t>
      </w:r>
      <w:r>
        <w:t>графиков,</w:t>
      </w:r>
      <w:r>
        <w:rPr>
          <w:spacing w:val="-9"/>
        </w:rPr>
        <w:t xml:space="preserve"> </w:t>
      </w:r>
      <w:r>
        <w:t>интерпретация</w:t>
      </w:r>
      <w:r>
        <w:rPr>
          <w:spacing w:val="-8"/>
        </w:rPr>
        <w:t xml:space="preserve"> </w:t>
      </w:r>
      <w:r>
        <w:t>данных.</w:t>
      </w:r>
      <w:r>
        <w:rPr>
          <w:spacing w:val="-8"/>
        </w:rPr>
        <w:t xml:space="preserve"> </w:t>
      </w:r>
      <w:r>
        <w:t>Чтение</w:t>
      </w:r>
      <w:r>
        <w:rPr>
          <w:spacing w:val="-9"/>
        </w:rPr>
        <w:t xml:space="preserve"> </w:t>
      </w:r>
      <w:r>
        <w:t>и построение таблиц, диаграмм, графиков по реальным данным.</w:t>
      </w:r>
    </w:p>
    <w:p w14:paraId="6584228C" w14:textId="77777777" w:rsidR="004C4874" w:rsidRDefault="00F01225">
      <w:pPr>
        <w:pStyle w:val="a3"/>
        <w:ind w:right="287"/>
      </w:pPr>
      <w:r>
        <w:t>Перестановки и факториал. Сочетания и число сочетаний. Треугольник Паскаля. Решение задач с использованием комбинаторики.</w:t>
      </w:r>
    </w:p>
    <w:p w14:paraId="192E4EC5" w14:textId="77777777" w:rsidR="004C4874" w:rsidRDefault="00F01225">
      <w:pPr>
        <w:pStyle w:val="a3"/>
        <w:ind w:right="280"/>
      </w:pPr>
      <w:r>
        <w:t>Геометрическая</w:t>
      </w:r>
      <w:r>
        <w:rPr>
          <w:spacing w:val="-2"/>
        </w:rPr>
        <w:t xml:space="preserve"> </w:t>
      </w:r>
      <w:r>
        <w:t>вероятность.</w:t>
      </w:r>
      <w:r>
        <w:rPr>
          <w:spacing w:val="-4"/>
        </w:rPr>
        <w:t xml:space="preserve"> </w:t>
      </w:r>
      <w:r>
        <w:t>Случайный</w:t>
      </w:r>
      <w:r>
        <w:rPr>
          <w:spacing w:val="-2"/>
        </w:rPr>
        <w:t xml:space="preserve"> </w:t>
      </w:r>
      <w:r>
        <w:t>выбор</w:t>
      </w:r>
      <w:r>
        <w:rPr>
          <w:spacing w:val="-2"/>
        </w:rPr>
        <w:t xml:space="preserve"> </w:t>
      </w:r>
      <w:r>
        <w:t>точки</w:t>
      </w:r>
      <w:r>
        <w:rPr>
          <w:spacing w:val="-4"/>
        </w:rPr>
        <w:t xml:space="preserve"> </w:t>
      </w:r>
      <w:r>
        <w:t>из</w:t>
      </w:r>
      <w:r>
        <w:rPr>
          <w:spacing w:val="-4"/>
        </w:rPr>
        <w:t xml:space="preserve"> </w:t>
      </w:r>
      <w:r>
        <w:t>фигуры на</w:t>
      </w:r>
      <w:r>
        <w:rPr>
          <w:spacing w:val="-3"/>
        </w:rPr>
        <w:t xml:space="preserve"> </w:t>
      </w:r>
      <w:r>
        <w:t>плоскости,</w:t>
      </w:r>
      <w:r>
        <w:rPr>
          <w:spacing w:val="-2"/>
        </w:rPr>
        <w:t xml:space="preserve"> </w:t>
      </w:r>
      <w:r>
        <w:t>из</w:t>
      </w:r>
      <w:r>
        <w:rPr>
          <w:spacing w:val="-1"/>
        </w:rPr>
        <w:t xml:space="preserve"> </w:t>
      </w:r>
      <w:r>
        <w:t>отрезка</w:t>
      </w:r>
      <w:r>
        <w:rPr>
          <w:spacing w:val="-5"/>
        </w:rPr>
        <w:t xml:space="preserve"> </w:t>
      </w:r>
      <w:r>
        <w:t>и из дуги окружности.</w:t>
      </w:r>
    </w:p>
    <w:p w14:paraId="2090A35A" w14:textId="77777777" w:rsidR="004C4874" w:rsidRDefault="00F01225">
      <w:pPr>
        <w:pStyle w:val="a3"/>
        <w:ind w:right="284"/>
      </w:pPr>
      <w:r>
        <w:t>Испытание. Успех и неудача. Серия испытаний до первого успеха. Серия испытаний Бернулли. Вероятности событий в серии испытаний Бернулли.</w:t>
      </w:r>
    </w:p>
    <w:p w14:paraId="67D7679E" w14:textId="77777777" w:rsidR="004C4874" w:rsidRDefault="00F01225">
      <w:pPr>
        <w:pStyle w:val="a3"/>
        <w:ind w:right="280"/>
      </w:pPr>
      <w:r>
        <w:t>Случайная</w:t>
      </w:r>
      <w:r>
        <w:rPr>
          <w:spacing w:val="-11"/>
        </w:rPr>
        <w:t xml:space="preserve"> </w:t>
      </w:r>
      <w:r>
        <w:t>величина</w:t>
      </w:r>
      <w:r>
        <w:rPr>
          <w:spacing w:val="-12"/>
        </w:rPr>
        <w:t xml:space="preserve"> </w:t>
      </w:r>
      <w:r>
        <w:t>и</w:t>
      </w:r>
      <w:r>
        <w:rPr>
          <w:spacing w:val="-10"/>
        </w:rPr>
        <w:t xml:space="preserve"> </w:t>
      </w:r>
      <w:r>
        <w:t>распределение</w:t>
      </w:r>
      <w:r>
        <w:rPr>
          <w:spacing w:val="-12"/>
        </w:rPr>
        <w:t xml:space="preserve"> </w:t>
      </w:r>
      <w:r>
        <w:t>вероятностей.</w:t>
      </w:r>
      <w:r>
        <w:rPr>
          <w:spacing w:val="-11"/>
        </w:rPr>
        <w:t xml:space="preserve"> </w:t>
      </w:r>
      <w:r>
        <w:t>Математическое</w:t>
      </w:r>
      <w:r>
        <w:rPr>
          <w:spacing w:val="-9"/>
        </w:rPr>
        <w:t xml:space="preserve"> </w:t>
      </w:r>
      <w:r>
        <w:t>ожидание</w:t>
      </w:r>
      <w:r>
        <w:rPr>
          <w:spacing w:val="-12"/>
        </w:rPr>
        <w:t xml:space="preserve"> </w:t>
      </w:r>
      <w:r>
        <w:t>и</w:t>
      </w:r>
      <w:r>
        <w:rPr>
          <w:spacing w:val="-10"/>
        </w:rPr>
        <w:t xml:space="preserve"> </w:t>
      </w:r>
      <w:r>
        <w:t>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14:paraId="4DAF13E1" w14:textId="77777777" w:rsidR="004C4874" w:rsidRDefault="00F01225">
      <w:pPr>
        <w:pStyle w:val="a3"/>
        <w:spacing w:before="1"/>
        <w:ind w:right="286"/>
      </w:pPr>
      <w:r>
        <w:t>Понятие о законе больших чисел. Измерение вероятностей с помощью частот. Роль и значение закона больших чисел в природе и обществе.</w:t>
      </w:r>
    </w:p>
    <w:p w14:paraId="509A85C4" w14:textId="77777777" w:rsidR="004C4874" w:rsidRDefault="00F01225">
      <w:pPr>
        <w:pStyle w:val="a4"/>
        <w:numPr>
          <w:ilvl w:val="2"/>
          <w:numId w:val="91"/>
        </w:numPr>
        <w:tabs>
          <w:tab w:val="left" w:pos="1568"/>
        </w:tabs>
        <w:ind w:left="849" w:right="286" w:firstLine="0"/>
        <w:jc w:val="both"/>
        <w:rPr>
          <w:sz w:val="24"/>
          <w:u w:val="single"/>
        </w:rPr>
      </w:pPr>
      <w:r>
        <w:rPr>
          <w:sz w:val="24"/>
        </w:rPr>
        <w:t xml:space="preserve">Предметные результаты освоения программы учебного курса «Вероятность и </w:t>
      </w:r>
      <w:r>
        <w:rPr>
          <w:spacing w:val="-2"/>
          <w:sz w:val="24"/>
        </w:rPr>
        <w:t>статистика».</w:t>
      </w:r>
    </w:p>
    <w:p w14:paraId="530A80AD" w14:textId="77777777" w:rsidR="004C4874" w:rsidRDefault="00F01225">
      <w:pPr>
        <w:pStyle w:val="a4"/>
        <w:numPr>
          <w:ilvl w:val="3"/>
          <w:numId w:val="91"/>
        </w:numPr>
        <w:tabs>
          <w:tab w:val="left" w:pos="1748"/>
        </w:tabs>
        <w:ind w:right="284" w:firstLine="0"/>
        <w:jc w:val="both"/>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7 </w:t>
      </w:r>
      <w:r>
        <w:rPr>
          <w:spacing w:val="-2"/>
          <w:sz w:val="24"/>
        </w:rPr>
        <w:t>классе.</w:t>
      </w:r>
    </w:p>
    <w:p w14:paraId="54F749D5" w14:textId="77777777" w:rsidR="004C4874" w:rsidRDefault="00F01225">
      <w:pPr>
        <w:pStyle w:val="a3"/>
        <w:ind w:right="282"/>
      </w:pPr>
      <w:r>
        <w:t xml:space="preserve">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w:t>
      </w:r>
      <w:r>
        <w:rPr>
          <w:spacing w:val="-2"/>
        </w:rPr>
        <w:t>значений.</w:t>
      </w:r>
    </w:p>
    <w:p w14:paraId="2DD85A2E" w14:textId="77777777" w:rsidR="004C4874" w:rsidRDefault="00F01225">
      <w:pPr>
        <w:pStyle w:val="a3"/>
        <w:spacing w:before="1"/>
        <w:ind w:right="277"/>
      </w:pPr>
      <w:r>
        <w:t>Описывать и интерпретировать реальные числовые данные, представленные в таблицах, на диаграммах, графиках.</w:t>
      </w:r>
    </w:p>
    <w:p w14:paraId="60085C78" w14:textId="77777777" w:rsidR="004C4874" w:rsidRDefault="00F01225">
      <w:pPr>
        <w:pStyle w:val="a3"/>
        <w:ind w:right="280"/>
      </w:pPr>
      <w:r>
        <w:t>Использовать для описания данных статистические характеристики: среднее арифметическое, медиана, наибольшее и наименьшее значения, размах.</w:t>
      </w:r>
    </w:p>
    <w:p w14:paraId="3BD0458E" w14:textId="77777777" w:rsidR="004C4874" w:rsidRDefault="00F01225">
      <w:pPr>
        <w:pStyle w:val="a3"/>
        <w:ind w:right="286"/>
      </w:pPr>
      <w: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14:paraId="400929E2" w14:textId="77777777" w:rsidR="004C4874" w:rsidRDefault="00F01225">
      <w:pPr>
        <w:pStyle w:val="a4"/>
        <w:numPr>
          <w:ilvl w:val="3"/>
          <w:numId w:val="91"/>
        </w:numPr>
        <w:tabs>
          <w:tab w:val="left" w:pos="1748"/>
        </w:tabs>
        <w:ind w:right="284" w:firstLine="0"/>
        <w:jc w:val="both"/>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8 </w:t>
      </w:r>
      <w:r>
        <w:rPr>
          <w:spacing w:val="-2"/>
          <w:sz w:val="24"/>
        </w:rPr>
        <w:t>классе.</w:t>
      </w:r>
    </w:p>
    <w:p w14:paraId="3A98A003" w14:textId="77777777" w:rsidR="004C4874" w:rsidRDefault="00F01225">
      <w:pPr>
        <w:pStyle w:val="a3"/>
        <w:ind w:right="289"/>
      </w:pPr>
      <w:r>
        <w:t>Извлекать и преобразовывать информацию, представленную в виде таблиц, диаграмм, графиков, представлять данные в виде таблиц, диаграмм, графиков.</w:t>
      </w:r>
    </w:p>
    <w:p w14:paraId="0C3F75EC" w14:textId="77777777" w:rsidR="004C4874" w:rsidRDefault="00F01225">
      <w:pPr>
        <w:pStyle w:val="a3"/>
        <w:ind w:right="288"/>
      </w:pPr>
      <w:r>
        <w:t>Описывать данные с помощью статистических показателей: средних значений и мер рассеивания (размах, дисперсия и стандартное отклонение).</w:t>
      </w:r>
    </w:p>
    <w:p w14:paraId="799BA89C" w14:textId="77777777" w:rsidR="004C4874" w:rsidRDefault="00F01225">
      <w:pPr>
        <w:pStyle w:val="a3"/>
        <w:spacing w:before="1"/>
        <w:ind w:right="282"/>
      </w:pPr>
      <w:r>
        <w:t>Находить частоты числовых значений и частоты событий, в том числе по результатам измерений и наблюдений.</w:t>
      </w:r>
    </w:p>
    <w:p w14:paraId="63A06C9E" w14:textId="77777777" w:rsidR="004C4874" w:rsidRDefault="00F01225">
      <w:pPr>
        <w:pStyle w:val="a3"/>
        <w:ind w:right="285"/>
      </w:pPr>
      <w: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14:paraId="1C73E4A8" w14:textId="77777777" w:rsidR="004C4874" w:rsidRDefault="00F01225">
      <w:pPr>
        <w:pStyle w:val="a3"/>
        <w:ind w:right="289"/>
      </w:pPr>
      <w:r>
        <w:t>Использовать графические модели: дерево случайного эксперимента, диаграммы Эйлера, числовая прямая.</w:t>
      </w:r>
    </w:p>
    <w:p w14:paraId="2517D328" w14:textId="77777777" w:rsidR="004C4874" w:rsidRDefault="00F01225">
      <w:pPr>
        <w:pStyle w:val="a3"/>
        <w:ind w:right="282"/>
      </w:pPr>
      <w:r>
        <w:t>Оперировать</w:t>
      </w:r>
      <w:r>
        <w:rPr>
          <w:spacing w:val="-9"/>
        </w:rPr>
        <w:t xml:space="preserve"> </w:t>
      </w:r>
      <w:r>
        <w:t>понятиями:</w:t>
      </w:r>
      <w:r>
        <w:rPr>
          <w:spacing w:val="-10"/>
        </w:rPr>
        <w:t xml:space="preserve"> </w:t>
      </w:r>
      <w:r>
        <w:t>множество,</w:t>
      </w:r>
      <w:r>
        <w:rPr>
          <w:spacing w:val="-10"/>
        </w:rPr>
        <w:t xml:space="preserve"> </w:t>
      </w:r>
      <w:r>
        <w:t>подмножество,</w:t>
      </w:r>
      <w:r>
        <w:rPr>
          <w:spacing w:val="-10"/>
        </w:rPr>
        <w:t xml:space="preserve"> </w:t>
      </w:r>
      <w:r>
        <w:t>выполнять</w:t>
      </w:r>
      <w:r>
        <w:rPr>
          <w:spacing w:val="-9"/>
        </w:rPr>
        <w:t xml:space="preserve"> </w:t>
      </w:r>
      <w:r>
        <w:t>операции</w:t>
      </w:r>
      <w:r>
        <w:rPr>
          <w:spacing w:val="-9"/>
        </w:rPr>
        <w:t xml:space="preserve"> </w:t>
      </w:r>
      <w:r>
        <w:t>над</w:t>
      </w:r>
      <w:r>
        <w:rPr>
          <w:spacing w:val="-10"/>
        </w:rPr>
        <w:t xml:space="preserve"> </w:t>
      </w:r>
      <w:r>
        <w:t>множествами: объединение, пересечение, дополнение, перечислять элементы множеств, применять свойства множеств.</w:t>
      </w:r>
    </w:p>
    <w:p w14:paraId="1E0C5C02" w14:textId="77777777" w:rsidR="004C4874" w:rsidRDefault="00F01225">
      <w:pPr>
        <w:pStyle w:val="a3"/>
        <w:ind w:right="278"/>
      </w:pPr>
      <w:r>
        <w:t>Использовать графическое представление множеств и связей между ними для описания процессов</w:t>
      </w:r>
      <w:r>
        <w:rPr>
          <w:spacing w:val="-12"/>
        </w:rPr>
        <w:t xml:space="preserve"> </w:t>
      </w:r>
      <w:r>
        <w:t>и</w:t>
      </w:r>
      <w:r>
        <w:rPr>
          <w:spacing w:val="-9"/>
        </w:rPr>
        <w:t xml:space="preserve"> </w:t>
      </w:r>
      <w:r>
        <w:t>явлений,</w:t>
      </w:r>
      <w:r>
        <w:rPr>
          <w:spacing w:val="-10"/>
        </w:rPr>
        <w:t xml:space="preserve"> </w:t>
      </w:r>
      <w:r>
        <w:t>в</w:t>
      </w:r>
      <w:r>
        <w:rPr>
          <w:spacing w:val="-8"/>
        </w:rPr>
        <w:t xml:space="preserve"> </w:t>
      </w:r>
      <w:r>
        <w:t>том</w:t>
      </w:r>
      <w:r>
        <w:rPr>
          <w:spacing w:val="-10"/>
        </w:rPr>
        <w:t xml:space="preserve"> </w:t>
      </w:r>
      <w:r>
        <w:t>числе</w:t>
      </w:r>
      <w:r>
        <w:rPr>
          <w:spacing w:val="-11"/>
        </w:rPr>
        <w:t xml:space="preserve"> </w:t>
      </w:r>
      <w:r>
        <w:t>при</w:t>
      </w:r>
      <w:r>
        <w:rPr>
          <w:spacing w:val="-9"/>
        </w:rPr>
        <w:t xml:space="preserve"> </w:t>
      </w:r>
      <w:r>
        <w:t>решении</w:t>
      </w:r>
      <w:r>
        <w:rPr>
          <w:spacing w:val="-9"/>
        </w:rPr>
        <w:t xml:space="preserve"> </w:t>
      </w:r>
      <w:r>
        <w:t>задач</w:t>
      </w:r>
      <w:r>
        <w:rPr>
          <w:spacing w:val="-10"/>
        </w:rPr>
        <w:t xml:space="preserve"> </w:t>
      </w:r>
      <w:r>
        <w:t>из</w:t>
      </w:r>
      <w:r>
        <w:rPr>
          <w:spacing w:val="-9"/>
        </w:rPr>
        <w:t xml:space="preserve"> </w:t>
      </w:r>
      <w:r>
        <w:t>других</w:t>
      </w:r>
      <w:r>
        <w:rPr>
          <w:spacing w:val="-5"/>
        </w:rPr>
        <w:t xml:space="preserve"> </w:t>
      </w:r>
      <w:r>
        <w:t>учебных</w:t>
      </w:r>
      <w:r>
        <w:rPr>
          <w:spacing w:val="-8"/>
        </w:rPr>
        <w:t xml:space="preserve"> </w:t>
      </w:r>
      <w:r>
        <w:t>предметов</w:t>
      </w:r>
      <w:r>
        <w:rPr>
          <w:spacing w:val="-9"/>
        </w:rPr>
        <w:t xml:space="preserve"> </w:t>
      </w:r>
      <w:r>
        <w:t>и</w:t>
      </w:r>
      <w:r>
        <w:rPr>
          <w:spacing w:val="-8"/>
        </w:rPr>
        <w:t xml:space="preserve"> </w:t>
      </w:r>
      <w:r>
        <w:rPr>
          <w:spacing w:val="-2"/>
        </w:rPr>
        <w:t>курсов.</w:t>
      </w:r>
    </w:p>
    <w:p w14:paraId="5B326E39" w14:textId="77777777" w:rsidR="004C4874" w:rsidRDefault="00F01225">
      <w:pPr>
        <w:pStyle w:val="a4"/>
        <w:numPr>
          <w:ilvl w:val="3"/>
          <w:numId w:val="91"/>
        </w:numPr>
        <w:tabs>
          <w:tab w:val="left" w:pos="1748"/>
        </w:tabs>
        <w:ind w:right="284" w:firstLine="0"/>
        <w:jc w:val="both"/>
        <w:rPr>
          <w:sz w:val="24"/>
        </w:rPr>
      </w:pPr>
      <w:r>
        <w:rPr>
          <w:sz w:val="24"/>
        </w:rPr>
        <w:t>Предметные результаты освоения программы учебного курса к концу</w:t>
      </w:r>
      <w:r>
        <w:rPr>
          <w:spacing w:val="-6"/>
          <w:sz w:val="24"/>
        </w:rPr>
        <w:t xml:space="preserve"> </w:t>
      </w:r>
      <w:r>
        <w:rPr>
          <w:sz w:val="24"/>
        </w:rPr>
        <w:t xml:space="preserve">обучения в 9 </w:t>
      </w:r>
      <w:r>
        <w:rPr>
          <w:spacing w:val="-2"/>
          <w:sz w:val="24"/>
        </w:rPr>
        <w:t>классе.</w:t>
      </w:r>
    </w:p>
    <w:p w14:paraId="38BB7512" w14:textId="77777777" w:rsidR="004C4874" w:rsidRDefault="00F01225">
      <w:pPr>
        <w:pStyle w:val="a3"/>
        <w:ind w:right="288"/>
      </w:pPr>
      <w:r>
        <w:t>Извлекать</w:t>
      </w:r>
      <w:r>
        <w:rPr>
          <w:spacing w:val="-8"/>
        </w:rPr>
        <w:t xml:space="preserve"> </w:t>
      </w:r>
      <w:r>
        <w:t>и</w:t>
      </w:r>
      <w:r>
        <w:rPr>
          <w:spacing w:val="-8"/>
        </w:rPr>
        <w:t xml:space="preserve"> </w:t>
      </w:r>
      <w:r>
        <w:t>преобразовывать</w:t>
      </w:r>
      <w:r>
        <w:rPr>
          <w:spacing w:val="-8"/>
        </w:rPr>
        <w:t xml:space="preserve"> </w:t>
      </w:r>
      <w:r>
        <w:t>информацию,</w:t>
      </w:r>
      <w:r>
        <w:rPr>
          <w:spacing w:val="-12"/>
        </w:rPr>
        <w:t xml:space="preserve"> </w:t>
      </w:r>
      <w:r>
        <w:t>представленную</w:t>
      </w:r>
      <w:r>
        <w:rPr>
          <w:spacing w:val="-9"/>
        </w:rPr>
        <w:t xml:space="preserve"> </w:t>
      </w:r>
      <w:r>
        <w:t>в</w:t>
      </w:r>
      <w:r>
        <w:rPr>
          <w:spacing w:val="-8"/>
        </w:rPr>
        <w:t xml:space="preserve"> </w:t>
      </w:r>
      <w:r>
        <w:t>различных</w:t>
      </w:r>
      <w:r>
        <w:rPr>
          <w:spacing w:val="-10"/>
        </w:rPr>
        <w:t xml:space="preserve"> </w:t>
      </w:r>
      <w:r>
        <w:t>источниках</w:t>
      </w:r>
      <w:r>
        <w:rPr>
          <w:spacing w:val="-7"/>
        </w:rPr>
        <w:t xml:space="preserve"> </w:t>
      </w:r>
      <w:r>
        <w:t>в</w:t>
      </w:r>
      <w:r>
        <w:rPr>
          <w:spacing w:val="-10"/>
        </w:rPr>
        <w:t xml:space="preserve"> </w:t>
      </w:r>
      <w:r>
        <w:t>виде таблиц, диаграмм, графиков, представлять данные в виде таблиц, диаграмм, графиков.</w:t>
      </w:r>
    </w:p>
    <w:p w14:paraId="0A8710C1" w14:textId="77777777" w:rsidR="004C4874" w:rsidRDefault="00F01225">
      <w:pPr>
        <w:pStyle w:val="a3"/>
      </w:pPr>
      <w:r>
        <w:t>Решать</w:t>
      </w:r>
      <w:r>
        <w:rPr>
          <w:spacing w:val="43"/>
        </w:rPr>
        <w:t xml:space="preserve">  </w:t>
      </w:r>
      <w:r>
        <w:t>задачи</w:t>
      </w:r>
      <w:r>
        <w:rPr>
          <w:spacing w:val="44"/>
        </w:rPr>
        <w:t xml:space="preserve">  </w:t>
      </w:r>
      <w:r>
        <w:t>организованным</w:t>
      </w:r>
      <w:r>
        <w:rPr>
          <w:spacing w:val="44"/>
        </w:rPr>
        <w:t xml:space="preserve">  </w:t>
      </w:r>
      <w:r>
        <w:t>перебором</w:t>
      </w:r>
      <w:r>
        <w:rPr>
          <w:spacing w:val="44"/>
        </w:rPr>
        <w:t xml:space="preserve">  </w:t>
      </w:r>
      <w:r>
        <w:t>вариантов,</w:t>
      </w:r>
      <w:r>
        <w:rPr>
          <w:spacing w:val="44"/>
        </w:rPr>
        <w:t xml:space="preserve">  </w:t>
      </w:r>
      <w:r>
        <w:t>а</w:t>
      </w:r>
      <w:r>
        <w:rPr>
          <w:spacing w:val="44"/>
        </w:rPr>
        <w:t xml:space="preserve">  </w:t>
      </w:r>
      <w:r>
        <w:t>также</w:t>
      </w:r>
      <w:r>
        <w:rPr>
          <w:spacing w:val="48"/>
        </w:rPr>
        <w:t xml:space="preserve">  </w:t>
      </w:r>
      <w:r>
        <w:t>с</w:t>
      </w:r>
      <w:r>
        <w:rPr>
          <w:spacing w:val="45"/>
        </w:rPr>
        <w:t xml:space="preserve">  </w:t>
      </w:r>
      <w:r>
        <w:rPr>
          <w:spacing w:val="-2"/>
        </w:rPr>
        <w:t>использованием</w:t>
      </w:r>
    </w:p>
    <w:p w14:paraId="7A9A6E16" w14:textId="77777777" w:rsidR="004C4874" w:rsidRDefault="004C4874">
      <w:pPr>
        <w:pStyle w:val="a3"/>
        <w:sectPr w:rsidR="004C4874">
          <w:pgSz w:w="11910" w:h="16850"/>
          <w:pgMar w:top="1020" w:right="283" w:bottom="280" w:left="992" w:header="569" w:footer="0" w:gutter="0"/>
          <w:cols w:space="720"/>
        </w:sectPr>
      </w:pPr>
    </w:p>
    <w:p w14:paraId="117E481E" w14:textId="77777777" w:rsidR="004C4874" w:rsidRDefault="00F01225">
      <w:pPr>
        <w:pStyle w:val="a3"/>
        <w:spacing w:before="88"/>
      </w:pPr>
      <w:r>
        <w:lastRenderedPageBreak/>
        <w:t>комбинаторных</w:t>
      </w:r>
      <w:r>
        <w:rPr>
          <w:spacing w:val="-4"/>
        </w:rPr>
        <w:t xml:space="preserve"> </w:t>
      </w:r>
      <w:r>
        <w:t>правил</w:t>
      </w:r>
      <w:r>
        <w:rPr>
          <w:spacing w:val="-4"/>
        </w:rPr>
        <w:t xml:space="preserve"> </w:t>
      </w:r>
      <w:r>
        <w:t>и</w:t>
      </w:r>
      <w:r>
        <w:rPr>
          <w:spacing w:val="-2"/>
        </w:rPr>
        <w:t xml:space="preserve"> методов.</w:t>
      </w:r>
    </w:p>
    <w:p w14:paraId="34A15FC5" w14:textId="77777777" w:rsidR="004C4874" w:rsidRDefault="00F01225">
      <w:pPr>
        <w:pStyle w:val="a3"/>
        <w:ind w:right="279"/>
      </w:pPr>
      <w:r>
        <w:t>Использовать описательные характеристики для массивов числовых данных, в том числе средние значения и меры рассеивания.</w:t>
      </w:r>
    </w:p>
    <w:p w14:paraId="2DE3DD3D" w14:textId="77777777" w:rsidR="004C4874" w:rsidRDefault="00F01225">
      <w:pPr>
        <w:pStyle w:val="a3"/>
        <w:ind w:right="291"/>
      </w:pPr>
      <w:r>
        <w:t>Находить частоты значений и частоты события, в том числе пользуясь результатами проведённых измерений и наблюдений.</w:t>
      </w:r>
    </w:p>
    <w:p w14:paraId="19AB2A61" w14:textId="77777777" w:rsidR="004C4874" w:rsidRDefault="00F01225">
      <w:pPr>
        <w:pStyle w:val="a3"/>
        <w:ind w:right="280"/>
      </w:pPr>
      <w: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14:paraId="56858E13" w14:textId="77777777" w:rsidR="004C4874" w:rsidRDefault="00F01225">
      <w:pPr>
        <w:pStyle w:val="a3"/>
      </w:pPr>
      <w:r>
        <w:t>Иметь</w:t>
      </w:r>
      <w:r>
        <w:rPr>
          <w:spacing w:val="-4"/>
        </w:rPr>
        <w:t xml:space="preserve"> </w:t>
      </w:r>
      <w:r>
        <w:t>представление</w:t>
      </w:r>
      <w:r>
        <w:rPr>
          <w:spacing w:val="-4"/>
        </w:rPr>
        <w:t xml:space="preserve"> </w:t>
      </w:r>
      <w:r>
        <w:t>о</w:t>
      </w:r>
      <w:r>
        <w:rPr>
          <w:spacing w:val="-3"/>
        </w:rPr>
        <w:t xml:space="preserve"> </w:t>
      </w:r>
      <w:r>
        <w:t>случайной</w:t>
      </w:r>
      <w:r>
        <w:rPr>
          <w:spacing w:val="-3"/>
        </w:rPr>
        <w:t xml:space="preserve"> </w:t>
      </w:r>
      <w:r>
        <w:t>величине</w:t>
      </w:r>
      <w:r>
        <w:rPr>
          <w:spacing w:val="-4"/>
        </w:rPr>
        <w:t xml:space="preserve"> </w:t>
      </w:r>
      <w:r>
        <w:t>и</w:t>
      </w:r>
      <w:r>
        <w:rPr>
          <w:spacing w:val="-5"/>
        </w:rPr>
        <w:t xml:space="preserve"> </w:t>
      </w:r>
      <w:r>
        <w:t>о</w:t>
      </w:r>
      <w:r>
        <w:rPr>
          <w:spacing w:val="-3"/>
        </w:rPr>
        <w:t xml:space="preserve"> </w:t>
      </w:r>
      <w:r>
        <w:t>распределении</w:t>
      </w:r>
      <w:r>
        <w:rPr>
          <w:spacing w:val="-2"/>
        </w:rPr>
        <w:t xml:space="preserve"> вероятностей.</w:t>
      </w:r>
    </w:p>
    <w:p w14:paraId="5CA849A4" w14:textId="77777777" w:rsidR="004C4874" w:rsidRDefault="00F01225">
      <w:pPr>
        <w:pStyle w:val="a3"/>
        <w:ind w:right="285"/>
      </w:pPr>
      <w:r>
        <w:t>Иметь</w:t>
      </w:r>
      <w:r>
        <w:rPr>
          <w:spacing w:val="-12"/>
        </w:rPr>
        <w:t xml:space="preserve"> </w:t>
      </w:r>
      <w:r>
        <w:t>представление</w:t>
      </w:r>
      <w:r>
        <w:rPr>
          <w:spacing w:val="-14"/>
        </w:rPr>
        <w:t xml:space="preserve"> </w:t>
      </w:r>
      <w:r>
        <w:t>о</w:t>
      </w:r>
      <w:r>
        <w:rPr>
          <w:spacing w:val="-9"/>
        </w:rPr>
        <w:t xml:space="preserve"> </w:t>
      </w:r>
      <w:r>
        <w:t>законе</w:t>
      </w:r>
      <w:r>
        <w:rPr>
          <w:spacing w:val="-14"/>
        </w:rPr>
        <w:t xml:space="preserve"> </w:t>
      </w:r>
      <w:r>
        <w:t>больших</w:t>
      </w:r>
      <w:r>
        <w:rPr>
          <w:spacing w:val="-11"/>
        </w:rPr>
        <w:t xml:space="preserve"> </w:t>
      </w:r>
      <w:r>
        <w:t>чисел</w:t>
      </w:r>
      <w:r>
        <w:rPr>
          <w:spacing w:val="-13"/>
        </w:rPr>
        <w:t xml:space="preserve"> </w:t>
      </w:r>
      <w:r>
        <w:t>как</w:t>
      </w:r>
      <w:r>
        <w:rPr>
          <w:spacing w:val="-12"/>
        </w:rPr>
        <w:t xml:space="preserve"> </w:t>
      </w:r>
      <w:r>
        <w:t>о</w:t>
      </w:r>
      <w:r>
        <w:rPr>
          <w:spacing w:val="-13"/>
        </w:rPr>
        <w:t xml:space="preserve"> </w:t>
      </w:r>
      <w:r>
        <w:t>проявлении</w:t>
      </w:r>
      <w:r>
        <w:rPr>
          <w:spacing w:val="-12"/>
        </w:rPr>
        <w:t xml:space="preserve"> </w:t>
      </w:r>
      <w:r>
        <w:t>закономерности</w:t>
      </w:r>
      <w:r>
        <w:rPr>
          <w:spacing w:val="-11"/>
        </w:rPr>
        <w:t xml:space="preserve"> </w:t>
      </w:r>
      <w:r>
        <w:t>в</w:t>
      </w:r>
      <w:r>
        <w:rPr>
          <w:spacing w:val="-14"/>
        </w:rPr>
        <w:t xml:space="preserve"> </w:t>
      </w:r>
      <w:r>
        <w:t>случайной изменчивости и о роли закона больших чисел в природе и обществе.</w:t>
      </w:r>
    </w:p>
    <w:p w14:paraId="3F1DF125" w14:textId="77777777" w:rsidR="004C4874" w:rsidRDefault="004C4874">
      <w:pPr>
        <w:pStyle w:val="a3"/>
        <w:spacing w:before="6"/>
        <w:ind w:left="0"/>
        <w:jc w:val="left"/>
      </w:pPr>
    </w:p>
    <w:p w14:paraId="7AB8E6BD" w14:textId="77777777" w:rsidR="004C4874" w:rsidRDefault="00F01225">
      <w:pPr>
        <w:pStyle w:val="1"/>
        <w:numPr>
          <w:ilvl w:val="0"/>
          <w:numId w:val="91"/>
        </w:numPr>
        <w:tabs>
          <w:tab w:val="left" w:pos="1208"/>
        </w:tabs>
        <w:spacing w:line="274" w:lineRule="exact"/>
        <w:ind w:left="1208" w:hanging="359"/>
        <w:jc w:val="both"/>
      </w:pPr>
      <w:r>
        <w:t>Рабочая</w:t>
      </w:r>
      <w:r>
        <w:rPr>
          <w:spacing w:val="-6"/>
        </w:rPr>
        <w:t xml:space="preserve"> </w:t>
      </w:r>
      <w:r>
        <w:t>программа</w:t>
      </w:r>
      <w:r>
        <w:rPr>
          <w:spacing w:val="-3"/>
        </w:rPr>
        <w:t xml:space="preserve"> </w:t>
      </w:r>
      <w:r>
        <w:t>по</w:t>
      </w:r>
      <w:r>
        <w:rPr>
          <w:spacing w:val="-3"/>
        </w:rPr>
        <w:t xml:space="preserve"> </w:t>
      </w:r>
      <w:r>
        <w:t>учебному</w:t>
      </w:r>
      <w:r>
        <w:rPr>
          <w:spacing w:val="-3"/>
        </w:rPr>
        <w:t xml:space="preserve"> </w:t>
      </w:r>
      <w:r>
        <w:t>предмету</w:t>
      </w:r>
      <w:r>
        <w:rPr>
          <w:spacing w:val="-3"/>
        </w:rPr>
        <w:t xml:space="preserve"> </w:t>
      </w:r>
      <w:r>
        <w:t>«Информатика»</w:t>
      </w:r>
      <w:r>
        <w:rPr>
          <w:spacing w:val="1"/>
        </w:rPr>
        <w:t xml:space="preserve"> </w:t>
      </w:r>
      <w:r>
        <w:t>(базовый</w:t>
      </w:r>
      <w:r>
        <w:rPr>
          <w:spacing w:val="-3"/>
        </w:rPr>
        <w:t xml:space="preserve"> </w:t>
      </w:r>
      <w:r>
        <w:rPr>
          <w:spacing w:val="-2"/>
        </w:rPr>
        <w:t>уровень).</w:t>
      </w:r>
    </w:p>
    <w:p w14:paraId="2278D9BF" w14:textId="77777777" w:rsidR="004C4874" w:rsidRDefault="00F01225">
      <w:pPr>
        <w:pStyle w:val="a4"/>
        <w:numPr>
          <w:ilvl w:val="1"/>
          <w:numId w:val="91"/>
        </w:numPr>
        <w:tabs>
          <w:tab w:val="left" w:pos="1388"/>
        </w:tabs>
        <w:ind w:left="849" w:right="277" w:firstLine="0"/>
        <w:jc w:val="both"/>
        <w:rPr>
          <w:sz w:val="24"/>
        </w:rPr>
      </w:pPr>
      <w:r>
        <w:rPr>
          <w:sz w:val="24"/>
        </w:rPr>
        <w:t>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14:paraId="11463C3F" w14:textId="77777777" w:rsidR="004C4874" w:rsidRDefault="00F01225">
      <w:pPr>
        <w:pStyle w:val="a4"/>
        <w:numPr>
          <w:ilvl w:val="1"/>
          <w:numId w:val="91"/>
        </w:numPr>
        <w:tabs>
          <w:tab w:val="left" w:pos="1388"/>
        </w:tabs>
        <w:ind w:left="1388" w:hanging="539"/>
        <w:jc w:val="both"/>
        <w:rPr>
          <w:sz w:val="24"/>
          <w:u w:val="single"/>
        </w:rPr>
      </w:pPr>
      <w:r>
        <w:rPr>
          <w:sz w:val="24"/>
        </w:rPr>
        <w:t>Пояснительная</w:t>
      </w:r>
      <w:r>
        <w:rPr>
          <w:spacing w:val="-6"/>
          <w:sz w:val="24"/>
        </w:rPr>
        <w:t xml:space="preserve"> </w:t>
      </w:r>
      <w:r>
        <w:rPr>
          <w:spacing w:val="-2"/>
          <w:sz w:val="24"/>
        </w:rPr>
        <w:t>записка.</w:t>
      </w:r>
    </w:p>
    <w:p w14:paraId="4E81F7C8" w14:textId="77777777" w:rsidR="004C4874" w:rsidRDefault="00F01225">
      <w:pPr>
        <w:pStyle w:val="a4"/>
        <w:numPr>
          <w:ilvl w:val="2"/>
          <w:numId w:val="91"/>
        </w:numPr>
        <w:tabs>
          <w:tab w:val="left" w:pos="1568"/>
        </w:tabs>
        <w:ind w:left="849" w:right="280" w:firstLine="0"/>
        <w:jc w:val="both"/>
        <w:rPr>
          <w:sz w:val="24"/>
        </w:rPr>
      </w:pPr>
      <w:r>
        <w:rPr>
          <w:sz w:val="24"/>
        </w:rPr>
        <w:t>Программа по информатике на уровне основного общего образования составлена на основе</w:t>
      </w:r>
      <w:r>
        <w:rPr>
          <w:spacing w:val="-12"/>
          <w:sz w:val="24"/>
        </w:rPr>
        <w:t xml:space="preserve"> </w:t>
      </w:r>
      <w:r>
        <w:rPr>
          <w:sz w:val="24"/>
        </w:rPr>
        <w:t>требований</w:t>
      </w:r>
      <w:r>
        <w:rPr>
          <w:spacing w:val="-10"/>
          <w:sz w:val="24"/>
        </w:rPr>
        <w:t xml:space="preserve"> </w:t>
      </w:r>
      <w:r>
        <w:rPr>
          <w:sz w:val="24"/>
        </w:rPr>
        <w:t>к</w:t>
      </w:r>
      <w:r>
        <w:rPr>
          <w:spacing w:val="-10"/>
          <w:sz w:val="24"/>
        </w:rPr>
        <w:t xml:space="preserve"> </w:t>
      </w:r>
      <w:r>
        <w:rPr>
          <w:sz w:val="24"/>
        </w:rPr>
        <w:t>результатам</w:t>
      </w:r>
      <w:r>
        <w:rPr>
          <w:spacing w:val="-10"/>
          <w:sz w:val="24"/>
        </w:rPr>
        <w:t xml:space="preserve"> </w:t>
      </w:r>
      <w:r>
        <w:rPr>
          <w:sz w:val="24"/>
        </w:rPr>
        <w:t>освоения</w:t>
      </w:r>
      <w:r>
        <w:rPr>
          <w:spacing w:val="-11"/>
          <w:sz w:val="24"/>
        </w:rPr>
        <w:t xml:space="preserve"> </w:t>
      </w:r>
      <w:r>
        <w:rPr>
          <w:sz w:val="24"/>
        </w:rPr>
        <w:t>основной</w:t>
      </w:r>
      <w:r>
        <w:rPr>
          <w:spacing w:val="-10"/>
          <w:sz w:val="24"/>
        </w:rPr>
        <w:t xml:space="preserve"> </w:t>
      </w:r>
      <w:r>
        <w:rPr>
          <w:sz w:val="24"/>
        </w:rPr>
        <w:t>образовательной</w:t>
      </w:r>
      <w:r>
        <w:rPr>
          <w:spacing w:val="-12"/>
          <w:sz w:val="24"/>
        </w:rPr>
        <w:t xml:space="preserve"> </w:t>
      </w:r>
      <w:r>
        <w:rPr>
          <w:sz w:val="24"/>
        </w:rPr>
        <w:t>программы</w:t>
      </w:r>
      <w:r>
        <w:rPr>
          <w:spacing w:val="-11"/>
          <w:sz w:val="24"/>
        </w:rPr>
        <w:t xml:space="preserve"> </w:t>
      </w:r>
      <w:r>
        <w:rPr>
          <w:sz w:val="24"/>
        </w:rPr>
        <w:t>основного общего образования, представленных в ФГОС ООО, а также федеральной рабочей программы воспитания.</w:t>
      </w:r>
    </w:p>
    <w:p w14:paraId="6B0B84A7" w14:textId="77777777" w:rsidR="004C4874" w:rsidRDefault="00F01225">
      <w:pPr>
        <w:pStyle w:val="a4"/>
        <w:numPr>
          <w:ilvl w:val="2"/>
          <w:numId w:val="91"/>
        </w:numPr>
        <w:tabs>
          <w:tab w:val="left" w:pos="1568"/>
        </w:tabs>
        <w:ind w:left="849" w:right="285" w:firstLine="0"/>
        <w:jc w:val="both"/>
        <w:rPr>
          <w:sz w:val="24"/>
        </w:rPr>
      </w:pPr>
      <w:r>
        <w:rPr>
          <w:sz w:val="24"/>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w:t>
      </w:r>
      <w:r>
        <w:rPr>
          <w:spacing w:val="-15"/>
          <w:sz w:val="24"/>
        </w:rPr>
        <w:t xml:space="preserve"> </w:t>
      </w:r>
      <w:r>
        <w:rPr>
          <w:sz w:val="24"/>
        </w:rPr>
        <w:t>обязательное</w:t>
      </w:r>
      <w:r>
        <w:rPr>
          <w:spacing w:val="-15"/>
          <w:sz w:val="24"/>
        </w:rPr>
        <w:t xml:space="preserve"> </w:t>
      </w:r>
      <w:r>
        <w:rPr>
          <w:sz w:val="24"/>
        </w:rPr>
        <w:t>предметное</w:t>
      </w:r>
      <w:r>
        <w:rPr>
          <w:spacing w:val="-15"/>
          <w:sz w:val="24"/>
        </w:rPr>
        <w:t xml:space="preserve"> </w:t>
      </w:r>
      <w:r>
        <w:rPr>
          <w:sz w:val="24"/>
        </w:rPr>
        <w:t>содержание,</w:t>
      </w:r>
      <w:r>
        <w:rPr>
          <w:spacing w:val="-15"/>
          <w:sz w:val="24"/>
        </w:rPr>
        <w:t xml:space="preserve"> </w:t>
      </w:r>
      <w:r>
        <w:rPr>
          <w:sz w:val="24"/>
        </w:rPr>
        <w:t>предусматривает</w:t>
      </w:r>
      <w:r>
        <w:rPr>
          <w:spacing w:val="-15"/>
          <w:sz w:val="24"/>
        </w:rPr>
        <w:t xml:space="preserve"> </w:t>
      </w:r>
      <w:r>
        <w:rPr>
          <w:sz w:val="24"/>
        </w:rPr>
        <w:t>его</w:t>
      </w:r>
      <w:r>
        <w:rPr>
          <w:spacing w:val="-15"/>
          <w:sz w:val="24"/>
        </w:rPr>
        <w:t xml:space="preserve"> </w:t>
      </w:r>
      <w:r>
        <w:rPr>
          <w:sz w:val="24"/>
        </w:rPr>
        <w:t>структурирование по разделам и темам.</w:t>
      </w:r>
    </w:p>
    <w:p w14:paraId="33ECE212" w14:textId="77777777" w:rsidR="004C4874" w:rsidRDefault="00F01225">
      <w:pPr>
        <w:pStyle w:val="a3"/>
        <w:ind w:right="282"/>
      </w:pPr>
      <w: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14:paraId="21A9997E" w14:textId="77777777" w:rsidR="004C4874" w:rsidRDefault="00F01225">
      <w:pPr>
        <w:pStyle w:val="a3"/>
        <w:ind w:right="287"/>
      </w:pPr>
      <w:r>
        <w:t>Программа</w:t>
      </w:r>
      <w:r>
        <w:rPr>
          <w:spacing w:val="-15"/>
        </w:rPr>
        <w:t xml:space="preserve"> </w:t>
      </w:r>
      <w:r>
        <w:t>по</w:t>
      </w:r>
      <w:r>
        <w:rPr>
          <w:spacing w:val="-15"/>
        </w:rPr>
        <w:t xml:space="preserve"> </w:t>
      </w:r>
      <w:r>
        <w:t>информатике</w:t>
      </w:r>
      <w:r>
        <w:rPr>
          <w:spacing w:val="-15"/>
        </w:rPr>
        <w:t xml:space="preserve"> </w:t>
      </w:r>
      <w:r>
        <w:t>является</w:t>
      </w:r>
      <w:r>
        <w:rPr>
          <w:spacing w:val="-15"/>
        </w:rPr>
        <w:t xml:space="preserve"> </w:t>
      </w:r>
      <w:r>
        <w:t>основой</w:t>
      </w:r>
      <w:r>
        <w:rPr>
          <w:spacing w:val="-15"/>
        </w:rPr>
        <w:t xml:space="preserve"> </w:t>
      </w:r>
      <w:r>
        <w:t>для</w:t>
      </w:r>
      <w:r>
        <w:rPr>
          <w:spacing w:val="-15"/>
        </w:rPr>
        <w:t xml:space="preserve"> </w:t>
      </w:r>
      <w:r>
        <w:t>составления</w:t>
      </w:r>
      <w:r>
        <w:rPr>
          <w:spacing w:val="-15"/>
        </w:rPr>
        <w:t xml:space="preserve"> </w:t>
      </w:r>
      <w:r>
        <w:t>авторских</w:t>
      </w:r>
      <w:r>
        <w:rPr>
          <w:spacing w:val="-15"/>
        </w:rPr>
        <w:t xml:space="preserve"> </w:t>
      </w:r>
      <w:r>
        <w:t>учебных</w:t>
      </w:r>
      <w:r>
        <w:rPr>
          <w:spacing w:val="-15"/>
        </w:rPr>
        <w:t xml:space="preserve"> </w:t>
      </w:r>
      <w:r>
        <w:t>программ, тематического планирования курса учителем.</w:t>
      </w:r>
    </w:p>
    <w:p w14:paraId="02723F29" w14:textId="77777777" w:rsidR="004C4874" w:rsidRDefault="00F01225">
      <w:pPr>
        <w:pStyle w:val="a4"/>
        <w:numPr>
          <w:ilvl w:val="2"/>
          <w:numId w:val="91"/>
        </w:numPr>
        <w:tabs>
          <w:tab w:val="left" w:pos="1568"/>
          <w:tab w:val="left" w:pos="1659"/>
          <w:tab w:val="left" w:pos="3323"/>
          <w:tab w:val="left" w:pos="4911"/>
          <w:tab w:val="left" w:pos="7307"/>
          <w:tab w:val="left" w:pos="8535"/>
          <w:tab w:val="left" w:pos="8878"/>
        </w:tabs>
        <w:ind w:left="849" w:right="281" w:firstLine="0"/>
        <w:rPr>
          <w:sz w:val="24"/>
        </w:rPr>
      </w:pPr>
      <w:r>
        <w:rPr>
          <w:sz w:val="24"/>
        </w:rPr>
        <w:t>Целями изучения информатики на уровне основного общего образования являются: формирование</w:t>
      </w:r>
      <w:r>
        <w:rPr>
          <w:spacing w:val="40"/>
          <w:sz w:val="24"/>
        </w:rPr>
        <w:t xml:space="preserve"> </w:t>
      </w:r>
      <w:r>
        <w:rPr>
          <w:sz w:val="24"/>
        </w:rPr>
        <w:t>основ</w:t>
      </w:r>
      <w:r>
        <w:rPr>
          <w:spacing w:val="40"/>
          <w:sz w:val="24"/>
        </w:rPr>
        <w:t xml:space="preserve"> </w:t>
      </w:r>
      <w:r>
        <w:rPr>
          <w:sz w:val="24"/>
        </w:rPr>
        <w:t>мировоззрения,</w:t>
      </w:r>
      <w:r>
        <w:rPr>
          <w:spacing w:val="40"/>
          <w:sz w:val="24"/>
        </w:rPr>
        <w:t xml:space="preserve"> </w:t>
      </w:r>
      <w:r>
        <w:rPr>
          <w:sz w:val="24"/>
        </w:rPr>
        <w:t>соответствующего</w:t>
      </w:r>
      <w:r>
        <w:rPr>
          <w:spacing w:val="40"/>
          <w:sz w:val="24"/>
        </w:rPr>
        <w:t xml:space="preserve"> </w:t>
      </w:r>
      <w:r>
        <w:rPr>
          <w:sz w:val="24"/>
        </w:rPr>
        <w:t>современному</w:t>
      </w:r>
      <w:r>
        <w:rPr>
          <w:spacing w:val="40"/>
          <w:sz w:val="24"/>
        </w:rPr>
        <w:t xml:space="preserve"> </w:t>
      </w:r>
      <w:r>
        <w:rPr>
          <w:sz w:val="24"/>
        </w:rPr>
        <w:t>уровню</w:t>
      </w:r>
      <w:r>
        <w:rPr>
          <w:spacing w:val="40"/>
          <w:sz w:val="24"/>
        </w:rPr>
        <w:t xml:space="preserve"> </w:t>
      </w:r>
      <w:r>
        <w:rPr>
          <w:sz w:val="24"/>
        </w:rPr>
        <w:t xml:space="preserve">развития </w:t>
      </w:r>
      <w:r>
        <w:rPr>
          <w:spacing w:val="-4"/>
          <w:sz w:val="24"/>
        </w:rPr>
        <w:t>науки</w:t>
      </w:r>
      <w:r>
        <w:rPr>
          <w:sz w:val="24"/>
        </w:rPr>
        <w:tab/>
      </w:r>
      <w:r>
        <w:rPr>
          <w:sz w:val="24"/>
        </w:rPr>
        <w:tab/>
      </w:r>
      <w:r>
        <w:rPr>
          <w:spacing w:val="-2"/>
          <w:sz w:val="24"/>
        </w:rPr>
        <w:t>информатики,</w:t>
      </w:r>
      <w:r>
        <w:rPr>
          <w:sz w:val="24"/>
        </w:rPr>
        <w:tab/>
      </w:r>
      <w:r>
        <w:rPr>
          <w:spacing w:val="-2"/>
          <w:sz w:val="24"/>
        </w:rPr>
        <w:t>достижениям</w:t>
      </w:r>
      <w:r>
        <w:rPr>
          <w:sz w:val="24"/>
        </w:rPr>
        <w:tab/>
      </w:r>
      <w:r>
        <w:rPr>
          <w:spacing w:val="-2"/>
          <w:sz w:val="24"/>
        </w:rPr>
        <w:t>научно-технического</w:t>
      </w:r>
      <w:r>
        <w:rPr>
          <w:sz w:val="24"/>
        </w:rPr>
        <w:tab/>
      </w:r>
      <w:r>
        <w:rPr>
          <w:spacing w:val="-2"/>
          <w:sz w:val="24"/>
        </w:rPr>
        <w:t>прогресса</w:t>
      </w:r>
      <w:r>
        <w:rPr>
          <w:sz w:val="24"/>
        </w:rPr>
        <w:tab/>
      </w:r>
      <w:r>
        <w:rPr>
          <w:spacing w:val="-10"/>
          <w:sz w:val="24"/>
        </w:rPr>
        <w:t>и</w:t>
      </w:r>
      <w:r>
        <w:rPr>
          <w:sz w:val="24"/>
        </w:rPr>
        <w:tab/>
      </w:r>
      <w:r>
        <w:rPr>
          <w:spacing w:val="-2"/>
          <w:sz w:val="24"/>
        </w:rPr>
        <w:t xml:space="preserve">общественной </w:t>
      </w:r>
      <w:r>
        <w:rPr>
          <w:sz w:val="24"/>
        </w:rPr>
        <w:t>практики,</w:t>
      </w:r>
      <w:r>
        <w:rPr>
          <w:spacing w:val="-1"/>
          <w:sz w:val="24"/>
        </w:rPr>
        <w:t xml:space="preserve"> </w:t>
      </w:r>
      <w:r>
        <w:rPr>
          <w:sz w:val="24"/>
        </w:rPr>
        <w:t>за</w:t>
      </w:r>
      <w:r>
        <w:rPr>
          <w:spacing w:val="-2"/>
          <w:sz w:val="24"/>
        </w:rPr>
        <w:t xml:space="preserve"> </w:t>
      </w:r>
      <w:r>
        <w:rPr>
          <w:sz w:val="24"/>
        </w:rPr>
        <w:t>счёт</w:t>
      </w:r>
      <w:r>
        <w:rPr>
          <w:spacing w:val="-1"/>
          <w:sz w:val="24"/>
        </w:rPr>
        <w:t xml:space="preserve"> </w:t>
      </w:r>
      <w:r>
        <w:rPr>
          <w:sz w:val="24"/>
        </w:rPr>
        <w:t>развития</w:t>
      </w:r>
      <w:r>
        <w:rPr>
          <w:spacing w:val="-1"/>
          <w:sz w:val="24"/>
        </w:rPr>
        <w:t xml:space="preserve"> </w:t>
      </w:r>
      <w:r>
        <w:rPr>
          <w:sz w:val="24"/>
        </w:rPr>
        <w:t>представлений об</w:t>
      </w:r>
      <w:r>
        <w:rPr>
          <w:spacing w:val="-1"/>
          <w:sz w:val="24"/>
        </w:rPr>
        <w:t xml:space="preserve"> </w:t>
      </w:r>
      <w:r>
        <w:rPr>
          <w:sz w:val="24"/>
        </w:rPr>
        <w:t>информации как</w:t>
      </w:r>
      <w:r>
        <w:rPr>
          <w:spacing w:val="-1"/>
          <w:sz w:val="24"/>
        </w:rPr>
        <w:t xml:space="preserve"> </w:t>
      </w:r>
      <w:r>
        <w:rPr>
          <w:sz w:val="24"/>
        </w:rPr>
        <w:t>о</w:t>
      </w:r>
      <w:r>
        <w:rPr>
          <w:spacing w:val="-1"/>
          <w:sz w:val="24"/>
        </w:rPr>
        <w:t xml:space="preserve"> </w:t>
      </w:r>
      <w:r>
        <w:rPr>
          <w:sz w:val="24"/>
        </w:rPr>
        <w:t>важнейшем</w:t>
      </w:r>
      <w:r>
        <w:rPr>
          <w:spacing w:val="-2"/>
          <w:sz w:val="24"/>
        </w:rPr>
        <w:t xml:space="preserve"> </w:t>
      </w:r>
      <w:r>
        <w:rPr>
          <w:sz w:val="24"/>
        </w:rPr>
        <w:t>стратегическом ресурсе</w:t>
      </w:r>
      <w:r>
        <w:rPr>
          <w:spacing w:val="40"/>
          <w:sz w:val="24"/>
        </w:rPr>
        <w:t xml:space="preserve"> </w:t>
      </w:r>
      <w:r>
        <w:rPr>
          <w:sz w:val="24"/>
        </w:rPr>
        <w:t>развития</w:t>
      </w:r>
      <w:r>
        <w:rPr>
          <w:spacing w:val="40"/>
          <w:sz w:val="24"/>
        </w:rPr>
        <w:t xml:space="preserve"> </w:t>
      </w:r>
      <w:r>
        <w:rPr>
          <w:sz w:val="24"/>
        </w:rPr>
        <w:t>личности,</w:t>
      </w:r>
      <w:r>
        <w:rPr>
          <w:spacing w:val="40"/>
          <w:sz w:val="24"/>
        </w:rPr>
        <w:t xml:space="preserve"> </w:t>
      </w:r>
      <w:r>
        <w:rPr>
          <w:sz w:val="24"/>
        </w:rPr>
        <w:t>государства,</w:t>
      </w:r>
      <w:r>
        <w:rPr>
          <w:spacing w:val="40"/>
          <w:sz w:val="24"/>
        </w:rPr>
        <w:t xml:space="preserve"> </w:t>
      </w:r>
      <w:r>
        <w:rPr>
          <w:sz w:val="24"/>
        </w:rPr>
        <w:t>общества,</w:t>
      </w:r>
      <w:r>
        <w:rPr>
          <w:spacing w:val="40"/>
          <w:sz w:val="24"/>
        </w:rPr>
        <w:t xml:space="preserve"> </w:t>
      </w:r>
      <w:r>
        <w:rPr>
          <w:sz w:val="24"/>
        </w:rPr>
        <w:t>понимания</w:t>
      </w:r>
      <w:r>
        <w:rPr>
          <w:spacing w:val="40"/>
          <w:sz w:val="24"/>
        </w:rPr>
        <w:t xml:space="preserve"> </w:t>
      </w:r>
      <w:r>
        <w:rPr>
          <w:sz w:val="24"/>
        </w:rPr>
        <w:t>роли</w:t>
      </w:r>
      <w:r>
        <w:rPr>
          <w:spacing w:val="40"/>
          <w:sz w:val="24"/>
        </w:rPr>
        <w:t xml:space="preserve"> </w:t>
      </w:r>
      <w:r>
        <w:rPr>
          <w:sz w:val="24"/>
        </w:rPr>
        <w:t>информационных</w:t>
      </w:r>
      <w:r>
        <w:rPr>
          <w:spacing w:val="80"/>
          <w:sz w:val="24"/>
        </w:rPr>
        <w:t xml:space="preserve"> </w:t>
      </w:r>
      <w:r>
        <w:rPr>
          <w:sz w:val="24"/>
        </w:rPr>
        <w:t>процессов,</w:t>
      </w:r>
      <w:r>
        <w:rPr>
          <w:spacing w:val="-9"/>
          <w:sz w:val="24"/>
        </w:rPr>
        <w:t xml:space="preserve"> </w:t>
      </w:r>
      <w:r>
        <w:rPr>
          <w:sz w:val="24"/>
        </w:rPr>
        <w:t>информационных</w:t>
      </w:r>
      <w:r>
        <w:rPr>
          <w:spacing w:val="-7"/>
          <w:sz w:val="24"/>
        </w:rPr>
        <w:t xml:space="preserve"> </w:t>
      </w:r>
      <w:r>
        <w:rPr>
          <w:sz w:val="24"/>
        </w:rPr>
        <w:t>ресурсов</w:t>
      </w:r>
      <w:r>
        <w:rPr>
          <w:spacing w:val="-7"/>
          <w:sz w:val="24"/>
        </w:rPr>
        <w:t xml:space="preserve"> </w:t>
      </w:r>
      <w:r>
        <w:rPr>
          <w:sz w:val="24"/>
        </w:rPr>
        <w:t>и</w:t>
      </w:r>
      <w:r>
        <w:rPr>
          <w:spacing w:val="-8"/>
          <w:sz w:val="24"/>
        </w:rPr>
        <w:t xml:space="preserve"> </w:t>
      </w:r>
      <w:r>
        <w:rPr>
          <w:sz w:val="24"/>
        </w:rPr>
        <w:t>информационных</w:t>
      </w:r>
      <w:r>
        <w:rPr>
          <w:spacing w:val="-9"/>
          <w:sz w:val="24"/>
        </w:rPr>
        <w:t xml:space="preserve"> </w:t>
      </w:r>
      <w:r>
        <w:rPr>
          <w:sz w:val="24"/>
        </w:rPr>
        <w:t>технологий</w:t>
      </w:r>
      <w:r>
        <w:rPr>
          <w:spacing w:val="-10"/>
          <w:sz w:val="24"/>
        </w:rPr>
        <w:t xml:space="preserve"> </w:t>
      </w:r>
      <w:r>
        <w:rPr>
          <w:sz w:val="24"/>
        </w:rPr>
        <w:t>в</w:t>
      </w:r>
      <w:r>
        <w:rPr>
          <w:spacing w:val="-7"/>
          <w:sz w:val="24"/>
        </w:rPr>
        <w:t xml:space="preserve"> </w:t>
      </w:r>
      <w:r>
        <w:rPr>
          <w:sz w:val="24"/>
        </w:rPr>
        <w:t>условиях</w:t>
      </w:r>
      <w:r>
        <w:rPr>
          <w:spacing w:val="-7"/>
          <w:sz w:val="24"/>
        </w:rPr>
        <w:t xml:space="preserve"> </w:t>
      </w:r>
      <w:r>
        <w:rPr>
          <w:sz w:val="24"/>
        </w:rPr>
        <w:t>цифровой трансформации многих сфер жизни современного общества;</w:t>
      </w:r>
    </w:p>
    <w:p w14:paraId="73EDA6D6" w14:textId="77777777" w:rsidR="004C4874" w:rsidRDefault="00F01225">
      <w:pPr>
        <w:pStyle w:val="a3"/>
        <w:ind w:right="278"/>
      </w:pPr>
      <w:r>
        <w:t>обеспечение условий, способствующих развитию алгоритмического мышления как необходимого условия профессиональной деятельности в современном информационном обществе,</w:t>
      </w:r>
      <w:r>
        <w:rPr>
          <w:spacing w:val="-8"/>
        </w:rPr>
        <w:t xml:space="preserve"> </w:t>
      </w:r>
      <w:r>
        <w:t>предполагающего</w:t>
      </w:r>
      <w:r>
        <w:rPr>
          <w:spacing w:val="-8"/>
        </w:rPr>
        <w:t xml:space="preserve"> </w:t>
      </w:r>
      <w:r>
        <w:t>способность</w:t>
      </w:r>
      <w:r>
        <w:rPr>
          <w:spacing w:val="-6"/>
        </w:rPr>
        <w:t xml:space="preserve"> </w:t>
      </w:r>
      <w:r>
        <w:t>обучающегося</w:t>
      </w:r>
      <w:r>
        <w:rPr>
          <w:spacing w:val="-8"/>
        </w:rPr>
        <w:t xml:space="preserve"> </w:t>
      </w:r>
      <w:r>
        <w:t>разбивать</w:t>
      </w:r>
      <w:r>
        <w:rPr>
          <w:spacing w:val="-6"/>
        </w:rPr>
        <w:t xml:space="preserve"> </w:t>
      </w:r>
      <w:r>
        <w:t>сложные</w:t>
      </w:r>
      <w:r>
        <w:rPr>
          <w:spacing w:val="-9"/>
        </w:rPr>
        <w:t xml:space="preserve"> </w:t>
      </w:r>
      <w:r>
        <w:t>задачи</w:t>
      </w:r>
      <w:r>
        <w:rPr>
          <w:spacing w:val="-7"/>
        </w:rPr>
        <w:t xml:space="preserve"> </w:t>
      </w:r>
      <w:r>
        <w:t>на</w:t>
      </w:r>
      <w:r>
        <w:rPr>
          <w:spacing w:val="-9"/>
        </w:rPr>
        <w:t xml:space="preserve"> </w:t>
      </w:r>
      <w:r>
        <w:t>более простые</w:t>
      </w:r>
      <w:r>
        <w:rPr>
          <w:spacing w:val="-15"/>
        </w:rPr>
        <w:t xml:space="preserve"> </w:t>
      </w:r>
      <w:r>
        <w:t>подзадачи,</w:t>
      </w:r>
      <w:r>
        <w:rPr>
          <w:spacing w:val="-15"/>
        </w:rPr>
        <w:t xml:space="preserve"> </w:t>
      </w:r>
      <w:r>
        <w:t>сравнивать</w:t>
      </w:r>
      <w:r>
        <w:rPr>
          <w:spacing w:val="-15"/>
        </w:rPr>
        <w:t xml:space="preserve"> </w:t>
      </w:r>
      <w:r>
        <w:t>новые</w:t>
      </w:r>
      <w:r>
        <w:rPr>
          <w:spacing w:val="-15"/>
        </w:rPr>
        <w:t xml:space="preserve"> </w:t>
      </w:r>
      <w:r>
        <w:t>задачи</w:t>
      </w:r>
      <w:r>
        <w:rPr>
          <w:spacing w:val="-15"/>
        </w:rPr>
        <w:t xml:space="preserve"> </w:t>
      </w:r>
      <w:r>
        <w:t>с</w:t>
      </w:r>
      <w:r>
        <w:rPr>
          <w:spacing w:val="-15"/>
        </w:rPr>
        <w:t xml:space="preserve"> </w:t>
      </w:r>
      <w:r>
        <w:t>задачами,</w:t>
      </w:r>
      <w:r>
        <w:rPr>
          <w:spacing w:val="-15"/>
        </w:rPr>
        <w:t xml:space="preserve"> </w:t>
      </w:r>
      <w:r>
        <w:t>решёнными</w:t>
      </w:r>
      <w:r>
        <w:rPr>
          <w:spacing w:val="-15"/>
        </w:rPr>
        <w:t xml:space="preserve"> </w:t>
      </w:r>
      <w:r>
        <w:t>ранее,</w:t>
      </w:r>
      <w:r>
        <w:rPr>
          <w:spacing w:val="-15"/>
        </w:rPr>
        <w:t xml:space="preserve"> </w:t>
      </w:r>
      <w:r>
        <w:t>определять</w:t>
      </w:r>
      <w:r>
        <w:rPr>
          <w:spacing w:val="-15"/>
        </w:rPr>
        <w:t xml:space="preserve"> </w:t>
      </w:r>
      <w:r>
        <w:t>шаги для достижения результата и так далее;</w:t>
      </w:r>
    </w:p>
    <w:p w14:paraId="7F26609E" w14:textId="77777777" w:rsidR="004C4874" w:rsidRDefault="00F01225">
      <w:pPr>
        <w:pStyle w:val="a3"/>
        <w:ind w:right="285"/>
      </w:pPr>
      <w: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w:t>
      </w:r>
      <w:r>
        <w:rPr>
          <w:spacing w:val="-10"/>
        </w:rPr>
        <w:t xml:space="preserve"> </w:t>
      </w:r>
      <w:r>
        <w:t>с</w:t>
      </w:r>
      <w:r>
        <w:rPr>
          <w:spacing w:val="-8"/>
        </w:rPr>
        <w:t xml:space="preserve"> </w:t>
      </w:r>
      <w:r>
        <w:t>информацией,</w:t>
      </w:r>
      <w:r>
        <w:rPr>
          <w:spacing w:val="-12"/>
        </w:rPr>
        <w:t xml:space="preserve"> </w:t>
      </w:r>
      <w:r>
        <w:t>программирования,</w:t>
      </w:r>
      <w:r>
        <w:rPr>
          <w:spacing w:val="-6"/>
        </w:rPr>
        <w:t xml:space="preserve"> </w:t>
      </w:r>
      <w:r>
        <w:t>коммуникации</w:t>
      </w:r>
      <w:r>
        <w:rPr>
          <w:spacing w:val="-8"/>
        </w:rPr>
        <w:t xml:space="preserve"> </w:t>
      </w:r>
      <w:r>
        <w:t>в</w:t>
      </w:r>
      <w:r>
        <w:rPr>
          <w:spacing w:val="-10"/>
        </w:rPr>
        <w:t xml:space="preserve"> </w:t>
      </w:r>
      <w:r>
        <w:t>современных</w:t>
      </w:r>
      <w:r>
        <w:rPr>
          <w:spacing w:val="-7"/>
        </w:rPr>
        <w:t xml:space="preserve"> </w:t>
      </w:r>
      <w:r>
        <w:t>цифровых</w:t>
      </w:r>
      <w:r>
        <w:rPr>
          <w:spacing w:val="-7"/>
        </w:rPr>
        <w:t xml:space="preserve"> </w:t>
      </w:r>
      <w:r>
        <w:t>средах в условиях обеспечения информационной безопасности личности обучающегося;</w:t>
      </w:r>
    </w:p>
    <w:p w14:paraId="7E558E7F" w14:textId="77777777" w:rsidR="004C4874" w:rsidRDefault="00F01225">
      <w:pPr>
        <w:pStyle w:val="a3"/>
        <w:ind w:right="280"/>
      </w:pPr>
      <w:r>
        <w:t>воспитание ответственного и избирательного отношения к информации с учётом правовых и</w:t>
      </w:r>
      <w:r>
        <w:rPr>
          <w:spacing w:val="-15"/>
        </w:rPr>
        <w:t xml:space="preserve"> </w:t>
      </w:r>
      <w:r>
        <w:t>этических</w:t>
      </w:r>
      <w:r>
        <w:rPr>
          <w:spacing w:val="-15"/>
        </w:rPr>
        <w:t xml:space="preserve"> </w:t>
      </w:r>
      <w:r>
        <w:t>аспектов</w:t>
      </w:r>
      <w:r>
        <w:rPr>
          <w:spacing w:val="-15"/>
        </w:rPr>
        <w:t xml:space="preserve"> </w:t>
      </w:r>
      <w:r>
        <w:t>её</w:t>
      </w:r>
      <w:r>
        <w:rPr>
          <w:spacing w:val="-15"/>
        </w:rPr>
        <w:t xml:space="preserve"> </w:t>
      </w:r>
      <w:r>
        <w:t>распространения,</w:t>
      </w:r>
      <w:r>
        <w:rPr>
          <w:spacing w:val="-15"/>
        </w:rPr>
        <w:t xml:space="preserve"> </w:t>
      </w:r>
      <w:r>
        <w:t>стремления</w:t>
      </w:r>
      <w:r>
        <w:rPr>
          <w:spacing w:val="-12"/>
        </w:rPr>
        <w:t xml:space="preserve"> </w:t>
      </w:r>
      <w:r>
        <w:t>к</w:t>
      </w:r>
      <w:r>
        <w:rPr>
          <w:spacing w:val="-15"/>
        </w:rPr>
        <w:t xml:space="preserve"> </w:t>
      </w:r>
      <w:r>
        <w:t>продолжению</w:t>
      </w:r>
      <w:r>
        <w:rPr>
          <w:spacing w:val="-15"/>
        </w:rPr>
        <w:t xml:space="preserve"> </w:t>
      </w:r>
      <w:r>
        <w:t>образования</w:t>
      </w:r>
      <w:r>
        <w:rPr>
          <w:spacing w:val="-15"/>
        </w:rPr>
        <w:t xml:space="preserve"> </w:t>
      </w:r>
      <w:r>
        <w:t>в</w:t>
      </w:r>
      <w:r>
        <w:rPr>
          <w:spacing w:val="-15"/>
        </w:rPr>
        <w:t xml:space="preserve"> </w:t>
      </w:r>
      <w:r>
        <w:t>области информационных технологий и созидательной деятельности с применением средств информационных технологий.</w:t>
      </w:r>
    </w:p>
    <w:p w14:paraId="33489D24" w14:textId="77777777" w:rsidR="004C4874" w:rsidRDefault="004C4874">
      <w:pPr>
        <w:pStyle w:val="a3"/>
        <w:sectPr w:rsidR="004C4874">
          <w:pgSz w:w="11910" w:h="16850"/>
          <w:pgMar w:top="1020" w:right="283" w:bottom="280" w:left="992" w:header="569" w:footer="0" w:gutter="0"/>
          <w:cols w:space="720"/>
        </w:sectPr>
      </w:pPr>
    </w:p>
    <w:p w14:paraId="03C1436D" w14:textId="77777777" w:rsidR="004C4874" w:rsidRDefault="00F01225">
      <w:pPr>
        <w:pStyle w:val="a4"/>
        <w:numPr>
          <w:ilvl w:val="2"/>
          <w:numId w:val="91"/>
        </w:numPr>
        <w:tabs>
          <w:tab w:val="left" w:pos="1568"/>
        </w:tabs>
        <w:spacing w:before="88"/>
        <w:ind w:left="1568" w:hanging="719"/>
        <w:rPr>
          <w:sz w:val="24"/>
        </w:rPr>
      </w:pPr>
      <w:r>
        <w:rPr>
          <w:sz w:val="24"/>
        </w:rPr>
        <w:lastRenderedPageBreak/>
        <w:t>Информатика</w:t>
      </w:r>
      <w:r>
        <w:rPr>
          <w:spacing w:val="-6"/>
          <w:sz w:val="24"/>
        </w:rPr>
        <w:t xml:space="preserve"> </w:t>
      </w:r>
      <w:r>
        <w:rPr>
          <w:sz w:val="24"/>
        </w:rPr>
        <w:t>в</w:t>
      </w:r>
      <w:r>
        <w:rPr>
          <w:spacing w:val="-3"/>
          <w:sz w:val="24"/>
        </w:rPr>
        <w:t xml:space="preserve"> </w:t>
      </w:r>
      <w:r>
        <w:rPr>
          <w:sz w:val="24"/>
        </w:rPr>
        <w:t>основном</w:t>
      </w:r>
      <w:r>
        <w:rPr>
          <w:spacing w:val="-3"/>
          <w:sz w:val="24"/>
        </w:rPr>
        <w:t xml:space="preserve"> </w:t>
      </w:r>
      <w:r>
        <w:rPr>
          <w:sz w:val="24"/>
        </w:rPr>
        <w:t>общем</w:t>
      </w:r>
      <w:r>
        <w:rPr>
          <w:spacing w:val="-3"/>
          <w:sz w:val="24"/>
        </w:rPr>
        <w:t xml:space="preserve"> </w:t>
      </w:r>
      <w:r>
        <w:rPr>
          <w:sz w:val="24"/>
        </w:rPr>
        <w:t>образовании</w:t>
      </w:r>
      <w:r>
        <w:rPr>
          <w:spacing w:val="-2"/>
          <w:sz w:val="24"/>
        </w:rPr>
        <w:t xml:space="preserve"> отражает:</w:t>
      </w:r>
    </w:p>
    <w:p w14:paraId="28445BCE" w14:textId="77777777" w:rsidR="004C4874" w:rsidRDefault="00F01225">
      <w:pPr>
        <w:pStyle w:val="a3"/>
        <w:jc w:val="left"/>
      </w:pPr>
      <w:r>
        <w:t>сущность</w:t>
      </w:r>
      <w:r>
        <w:rPr>
          <w:spacing w:val="-4"/>
        </w:rPr>
        <w:t xml:space="preserve"> </w:t>
      </w:r>
      <w:r>
        <w:t>информатики</w:t>
      </w:r>
      <w:r>
        <w:rPr>
          <w:spacing w:val="-7"/>
        </w:rPr>
        <w:t xml:space="preserve"> </w:t>
      </w:r>
      <w:r>
        <w:t>как</w:t>
      </w:r>
      <w:r>
        <w:rPr>
          <w:spacing w:val="-7"/>
        </w:rPr>
        <w:t xml:space="preserve"> </w:t>
      </w:r>
      <w:r>
        <w:t>научной</w:t>
      </w:r>
      <w:r>
        <w:rPr>
          <w:spacing w:val="-5"/>
        </w:rPr>
        <w:t xml:space="preserve"> </w:t>
      </w:r>
      <w:r>
        <w:t>дисциплины,</w:t>
      </w:r>
      <w:r>
        <w:rPr>
          <w:spacing w:val="-5"/>
        </w:rPr>
        <w:t xml:space="preserve"> </w:t>
      </w:r>
      <w:r>
        <w:t>изучающей</w:t>
      </w:r>
      <w:r>
        <w:rPr>
          <w:spacing w:val="-5"/>
        </w:rPr>
        <w:t xml:space="preserve"> </w:t>
      </w:r>
      <w:r>
        <w:t>закономерности</w:t>
      </w:r>
      <w:r>
        <w:rPr>
          <w:spacing w:val="-4"/>
        </w:rPr>
        <w:t xml:space="preserve"> </w:t>
      </w:r>
      <w:r>
        <w:t>протекания</w:t>
      </w:r>
      <w:r>
        <w:rPr>
          <w:spacing w:val="-8"/>
        </w:rPr>
        <w:t xml:space="preserve"> </w:t>
      </w:r>
      <w:r>
        <w:t>и возможности автоматизации информационных процессов в различных системах;</w:t>
      </w:r>
    </w:p>
    <w:p w14:paraId="6182B1F2" w14:textId="77777777" w:rsidR="004C4874" w:rsidRDefault="00F01225">
      <w:pPr>
        <w:pStyle w:val="a3"/>
        <w:jc w:val="left"/>
      </w:pPr>
      <w:r>
        <w:t>основные</w:t>
      </w:r>
      <w:r>
        <w:rPr>
          <w:spacing w:val="30"/>
        </w:rPr>
        <w:t xml:space="preserve"> </w:t>
      </w:r>
      <w:r>
        <w:t>области</w:t>
      </w:r>
      <w:r>
        <w:rPr>
          <w:spacing w:val="33"/>
        </w:rPr>
        <w:t xml:space="preserve"> </w:t>
      </w:r>
      <w:r>
        <w:t>применения</w:t>
      </w:r>
      <w:r>
        <w:rPr>
          <w:spacing w:val="31"/>
        </w:rPr>
        <w:t xml:space="preserve"> </w:t>
      </w:r>
      <w:r>
        <w:t>информатики,</w:t>
      </w:r>
      <w:r>
        <w:rPr>
          <w:spacing w:val="29"/>
        </w:rPr>
        <w:t xml:space="preserve"> </w:t>
      </w:r>
      <w:r>
        <w:t>прежде</w:t>
      </w:r>
      <w:r>
        <w:rPr>
          <w:spacing w:val="30"/>
        </w:rPr>
        <w:t xml:space="preserve"> </w:t>
      </w:r>
      <w:r>
        <w:t>всего</w:t>
      </w:r>
      <w:r>
        <w:rPr>
          <w:spacing w:val="31"/>
        </w:rPr>
        <w:t xml:space="preserve"> </w:t>
      </w:r>
      <w:r>
        <w:t>информационные</w:t>
      </w:r>
      <w:r>
        <w:rPr>
          <w:spacing w:val="30"/>
        </w:rPr>
        <w:t xml:space="preserve"> </w:t>
      </w:r>
      <w:r>
        <w:t>технологии, управление и социальную сферу;</w:t>
      </w:r>
    </w:p>
    <w:p w14:paraId="6DF16F06" w14:textId="77777777" w:rsidR="004C4874" w:rsidRDefault="00F01225">
      <w:pPr>
        <w:pStyle w:val="a3"/>
        <w:jc w:val="left"/>
      </w:pPr>
      <w:r>
        <w:t>междисциплинарный</w:t>
      </w:r>
      <w:r>
        <w:rPr>
          <w:spacing w:val="-8"/>
        </w:rPr>
        <w:t xml:space="preserve"> </w:t>
      </w:r>
      <w:r>
        <w:t>характер</w:t>
      </w:r>
      <w:r>
        <w:rPr>
          <w:spacing w:val="-4"/>
        </w:rPr>
        <w:t xml:space="preserve"> </w:t>
      </w:r>
      <w:r>
        <w:t>информатики</w:t>
      </w:r>
      <w:r>
        <w:rPr>
          <w:spacing w:val="-4"/>
        </w:rPr>
        <w:t xml:space="preserve"> </w:t>
      </w:r>
      <w:r>
        <w:t>и</w:t>
      </w:r>
      <w:r>
        <w:rPr>
          <w:spacing w:val="-6"/>
        </w:rPr>
        <w:t xml:space="preserve"> </w:t>
      </w:r>
      <w:r>
        <w:t>информационной</w:t>
      </w:r>
      <w:r>
        <w:rPr>
          <w:spacing w:val="-3"/>
        </w:rPr>
        <w:t xml:space="preserve"> </w:t>
      </w:r>
      <w:r>
        <w:rPr>
          <w:spacing w:val="-2"/>
        </w:rPr>
        <w:t>деятельности.</w:t>
      </w:r>
    </w:p>
    <w:p w14:paraId="623D1869" w14:textId="77777777" w:rsidR="004C4874" w:rsidRDefault="00F01225">
      <w:pPr>
        <w:pStyle w:val="a4"/>
        <w:numPr>
          <w:ilvl w:val="2"/>
          <w:numId w:val="91"/>
        </w:numPr>
        <w:tabs>
          <w:tab w:val="left" w:pos="1568"/>
        </w:tabs>
        <w:ind w:left="849" w:right="277" w:firstLine="0"/>
        <w:jc w:val="both"/>
        <w:rPr>
          <w:sz w:val="24"/>
        </w:rPr>
      </w:pPr>
      <w:r>
        <w:rPr>
          <w:sz w:val="24"/>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развития качеств личности, то есть ориентированы на формирование метапредметных и личностных результатов обучения.</w:t>
      </w:r>
    </w:p>
    <w:p w14:paraId="5CDE6F40" w14:textId="77777777" w:rsidR="004C4874" w:rsidRDefault="00F01225">
      <w:pPr>
        <w:pStyle w:val="a4"/>
        <w:numPr>
          <w:ilvl w:val="2"/>
          <w:numId w:val="91"/>
        </w:numPr>
        <w:tabs>
          <w:tab w:val="left" w:pos="1568"/>
        </w:tabs>
        <w:spacing w:before="1"/>
        <w:ind w:left="849" w:right="276" w:firstLine="0"/>
        <w:jc w:val="both"/>
        <w:rPr>
          <w:sz w:val="24"/>
        </w:rPr>
      </w:pPr>
      <w:r>
        <w:rPr>
          <w:sz w:val="24"/>
        </w:rPr>
        <w:t xml:space="preserve">Основные задачи учебного предмета «Информатика» – сформировать у </w:t>
      </w:r>
      <w:r>
        <w:rPr>
          <w:spacing w:val="-2"/>
          <w:sz w:val="24"/>
        </w:rPr>
        <w:t>обучающихся:</w:t>
      </w:r>
    </w:p>
    <w:p w14:paraId="5C5ED4CC" w14:textId="77777777" w:rsidR="004C4874" w:rsidRDefault="00F01225">
      <w:pPr>
        <w:pStyle w:val="a3"/>
        <w:ind w:right="286"/>
      </w:pPr>
      <w: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14:paraId="3D167B30" w14:textId="77777777" w:rsidR="004C4874" w:rsidRDefault="00F01225">
      <w:pPr>
        <w:pStyle w:val="a3"/>
        <w:ind w:right="281"/>
      </w:pPr>
      <w: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14:paraId="2280BB8D" w14:textId="77777777" w:rsidR="004C4874" w:rsidRDefault="00F01225">
      <w:pPr>
        <w:pStyle w:val="a3"/>
        <w:spacing w:before="1"/>
        <w:ind w:right="284"/>
      </w:pPr>
      <w:r>
        <w:t xml:space="preserve">базовые знания об информационном моделировании, в том числе о математическом </w:t>
      </w:r>
      <w:r>
        <w:rPr>
          <w:spacing w:val="-2"/>
        </w:rPr>
        <w:t>моделировании;</w:t>
      </w:r>
    </w:p>
    <w:p w14:paraId="3FA7E544" w14:textId="77777777" w:rsidR="004C4874" w:rsidRDefault="00F01225">
      <w:pPr>
        <w:pStyle w:val="a3"/>
        <w:ind w:right="277"/>
      </w:pPr>
      <w:r>
        <w:t>знание</w:t>
      </w:r>
      <w:r>
        <w:rPr>
          <w:spacing w:val="-5"/>
        </w:rPr>
        <w:t xml:space="preserve"> </w:t>
      </w:r>
      <w:r>
        <w:t>основных</w:t>
      </w:r>
      <w:r>
        <w:rPr>
          <w:spacing w:val="-3"/>
        </w:rPr>
        <w:t xml:space="preserve"> </w:t>
      </w:r>
      <w:r>
        <w:t>алгоритмических</w:t>
      </w:r>
      <w:r>
        <w:rPr>
          <w:spacing w:val="-2"/>
        </w:rPr>
        <w:t xml:space="preserve"> </w:t>
      </w:r>
      <w:r>
        <w:t>структур</w:t>
      </w:r>
      <w:r>
        <w:rPr>
          <w:spacing w:val="-4"/>
        </w:rPr>
        <w:t xml:space="preserve"> </w:t>
      </w:r>
      <w:r>
        <w:t>и</w:t>
      </w:r>
      <w:r>
        <w:rPr>
          <w:spacing w:val="-4"/>
        </w:rPr>
        <w:t xml:space="preserve"> </w:t>
      </w:r>
      <w:r>
        <w:t>умение</w:t>
      </w:r>
      <w:r>
        <w:rPr>
          <w:spacing w:val="-5"/>
        </w:rPr>
        <w:t xml:space="preserve"> </w:t>
      </w:r>
      <w:r>
        <w:t>применять</w:t>
      </w:r>
      <w:r>
        <w:rPr>
          <w:spacing w:val="-3"/>
        </w:rPr>
        <w:t xml:space="preserve"> </w:t>
      </w:r>
      <w:r>
        <w:t>эти</w:t>
      </w:r>
      <w:r>
        <w:rPr>
          <w:spacing w:val="-6"/>
        </w:rPr>
        <w:t xml:space="preserve"> </w:t>
      </w:r>
      <w:r>
        <w:t>знания для</w:t>
      </w:r>
      <w:r>
        <w:rPr>
          <w:spacing w:val="-6"/>
        </w:rPr>
        <w:t xml:space="preserve"> </w:t>
      </w:r>
      <w:r>
        <w:t>построения алгоритмов решения задач по их математическим моделям;</w:t>
      </w:r>
    </w:p>
    <w:p w14:paraId="271341C3" w14:textId="77777777" w:rsidR="004C4874" w:rsidRDefault="00F01225">
      <w:pPr>
        <w:pStyle w:val="a3"/>
        <w:ind w:right="284"/>
      </w:pPr>
      <w:r>
        <w:t>умения и навыки составления простых программ по построенному алгоритму на одном из языков программирования высокого уровня;</w:t>
      </w:r>
    </w:p>
    <w:p w14:paraId="28CEAA70" w14:textId="77777777" w:rsidR="004C4874" w:rsidRDefault="00F01225">
      <w:pPr>
        <w:pStyle w:val="a3"/>
        <w:ind w:right="284"/>
      </w:pPr>
      <w: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w:t>
      </w:r>
      <w:r>
        <w:rPr>
          <w:spacing w:val="-5"/>
        </w:rPr>
        <w:t xml:space="preserve"> </w:t>
      </w:r>
      <w:r>
        <w:t>задач,</w:t>
      </w:r>
      <w:r>
        <w:rPr>
          <w:spacing w:val="-4"/>
        </w:rPr>
        <w:t xml:space="preserve"> </w:t>
      </w:r>
      <w:r>
        <w:t>владение</w:t>
      </w:r>
      <w:r>
        <w:rPr>
          <w:spacing w:val="-5"/>
        </w:rPr>
        <w:t xml:space="preserve"> </w:t>
      </w:r>
      <w:r>
        <w:t>базовыми</w:t>
      </w:r>
      <w:r>
        <w:rPr>
          <w:spacing w:val="-4"/>
        </w:rPr>
        <w:t xml:space="preserve"> </w:t>
      </w:r>
      <w:r>
        <w:t>нормами</w:t>
      </w:r>
      <w:r>
        <w:rPr>
          <w:spacing w:val="-4"/>
        </w:rPr>
        <w:t xml:space="preserve"> </w:t>
      </w:r>
      <w:r>
        <w:t>информационной</w:t>
      </w:r>
      <w:r>
        <w:rPr>
          <w:spacing w:val="-6"/>
        </w:rPr>
        <w:t xml:space="preserve"> </w:t>
      </w:r>
      <w:r>
        <w:t>этики</w:t>
      </w:r>
      <w:r>
        <w:rPr>
          <w:spacing w:val="-6"/>
        </w:rPr>
        <w:t xml:space="preserve"> </w:t>
      </w:r>
      <w:r>
        <w:t>и</w:t>
      </w:r>
      <w:r>
        <w:rPr>
          <w:spacing w:val="-6"/>
        </w:rPr>
        <w:t xml:space="preserve"> </w:t>
      </w:r>
      <w:r>
        <w:t>права,</w:t>
      </w:r>
      <w:r>
        <w:rPr>
          <w:spacing w:val="-4"/>
        </w:rPr>
        <w:t xml:space="preserve"> </w:t>
      </w:r>
      <w:r>
        <w:t>основами информационной безопасности;</w:t>
      </w:r>
    </w:p>
    <w:p w14:paraId="1B6D40F0" w14:textId="77777777" w:rsidR="004C4874" w:rsidRDefault="00F01225">
      <w:pPr>
        <w:pStyle w:val="a3"/>
        <w:ind w:right="280"/>
      </w:pPr>
      <w:r>
        <w:t xml:space="preserve">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w:t>
      </w:r>
      <w:r>
        <w:rPr>
          <w:spacing w:val="-2"/>
        </w:rPr>
        <w:t>деятельности.</w:t>
      </w:r>
    </w:p>
    <w:p w14:paraId="4960FE25" w14:textId="77777777" w:rsidR="004C4874" w:rsidRDefault="00F01225">
      <w:pPr>
        <w:pStyle w:val="a4"/>
        <w:numPr>
          <w:ilvl w:val="2"/>
          <w:numId w:val="91"/>
        </w:numPr>
        <w:tabs>
          <w:tab w:val="left" w:pos="1568"/>
        </w:tabs>
        <w:spacing w:before="1"/>
        <w:ind w:left="849" w:right="280" w:firstLine="0"/>
        <w:jc w:val="both"/>
        <w:rPr>
          <w:sz w:val="24"/>
        </w:rPr>
      </w:pPr>
      <w:r>
        <w:rPr>
          <w:sz w:val="24"/>
        </w:rPr>
        <w:t>Цели и задачи изучения информатики на уровне основного общего образования определяют</w:t>
      </w:r>
      <w:r>
        <w:rPr>
          <w:spacing w:val="-11"/>
          <w:sz w:val="24"/>
        </w:rPr>
        <w:t xml:space="preserve"> </w:t>
      </w:r>
      <w:r>
        <w:rPr>
          <w:sz w:val="24"/>
        </w:rPr>
        <w:t>структуру</w:t>
      </w:r>
      <w:r>
        <w:rPr>
          <w:spacing w:val="-12"/>
          <w:sz w:val="24"/>
        </w:rPr>
        <w:t xml:space="preserve"> </w:t>
      </w:r>
      <w:r>
        <w:rPr>
          <w:sz w:val="24"/>
        </w:rPr>
        <w:t>основного</w:t>
      </w:r>
      <w:r>
        <w:rPr>
          <w:spacing w:val="-12"/>
          <w:sz w:val="24"/>
        </w:rPr>
        <w:t xml:space="preserve"> </w:t>
      </w:r>
      <w:r>
        <w:rPr>
          <w:sz w:val="24"/>
        </w:rPr>
        <w:t>содержания</w:t>
      </w:r>
      <w:r>
        <w:rPr>
          <w:spacing w:val="-9"/>
          <w:sz w:val="24"/>
        </w:rPr>
        <w:t xml:space="preserve"> </w:t>
      </w:r>
      <w:r>
        <w:rPr>
          <w:sz w:val="24"/>
        </w:rPr>
        <w:t>учебного</w:t>
      </w:r>
      <w:r>
        <w:rPr>
          <w:spacing w:val="-12"/>
          <w:sz w:val="24"/>
        </w:rPr>
        <w:t xml:space="preserve"> </w:t>
      </w:r>
      <w:r>
        <w:rPr>
          <w:sz w:val="24"/>
        </w:rPr>
        <w:t>предмета</w:t>
      </w:r>
      <w:r>
        <w:rPr>
          <w:spacing w:val="-5"/>
          <w:sz w:val="24"/>
        </w:rPr>
        <w:t xml:space="preserve"> </w:t>
      </w:r>
      <w:r>
        <w:rPr>
          <w:sz w:val="24"/>
        </w:rPr>
        <w:t>в</w:t>
      </w:r>
      <w:r>
        <w:rPr>
          <w:spacing w:val="-12"/>
          <w:sz w:val="24"/>
        </w:rPr>
        <w:t xml:space="preserve"> </w:t>
      </w:r>
      <w:r>
        <w:rPr>
          <w:sz w:val="24"/>
        </w:rPr>
        <w:t>виде</w:t>
      </w:r>
      <w:r>
        <w:rPr>
          <w:spacing w:val="-12"/>
          <w:sz w:val="24"/>
        </w:rPr>
        <w:t xml:space="preserve"> </w:t>
      </w:r>
      <w:r>
        <w:rPr>
          <w:sz w:val="24"/>
        </w:rPr>
        <w:t>следующих</w:t>
      </w:r>
      <w:r>
        <w:rPr>
          <w:spacing w:val="-10"/>
          <w:sz w:val="24"/>
        </w:rPr>
        <w:t xml:space="preserve"> </w:t>
      </w:r>
      <w:r>
        <w:rPr>
          <w:sz w:val="24"/>
        </w:rPr>
        <w:t>четырёх тематических разделов:</w:t>
      </w:r>
    </w:p>
    <w:p w14:paraId="2902ABCF" w14:textId="77777777" w:rsidR="004C4874" w:rsidRDefault="00F01225">
      <w:pPr>
        <w:pStyle w:val="a3"/>
        <w:jc w:val="left"/>
      </w:pPr>
      <w:r>
        <w:t>цифровая</w:t>
      </w:r>
      <w:r>
        <w:rPr>
          <w:spacing w:val="-1"/>
        </w:rPr>
        <w:t xml:space="preserve"> </w:t>
      </w:r>
      <w:r>
        <w:rPr>
          <w:spacing w:val="-2"/>
        </w:rPr>
        <w:t>грамотность;</w:t>
      </w:r>
    </w:p>
    <w:p w14:paraId="6685D9EC" w14:textId="77777777" w:rsidR="004C4874" w:rsidRDefault="00F01225">
      <w:pPr>
        <w:pStyle w:val="a3"/>
        <w:ind w:right="5843"/>
        <w:jc w:val="left"/>
      </w:pPr>
      <w:r>
        <w:t>теоретические</w:t>
      </w:r>
      <w:r>
        <w:rPr>
          <w:spacing w:val="-15"/>
        </w:rPr>
        <w:t xml:space="preserve"> </w:t>
      </w:r>
      <w:r>
        <w:t>основы</w:t>
      </w:r>
      <w:r>
        <w:rPr>
          <w:spacing w:val="-15"/>
        </w:rPr>
        <w:t xml:space="preserve"> </w:t>
      </w:r>
      <w:r>
        <w:t>информатики; алгоритмы и программирование; информационные технологии.</w:t>
      </w:r>
    </w:p>
    <w:p w14:paraId="380615A4" w14:textId="77777777" w:rsidR="004C4874" w:rsidRDefault="00F01225">
      <w:pPr>
        <w:pStyle w:val="a4"/>
        <w:numPr>
          <w:ilvl w:val="2"/>
          <w:numId w:val="91"/>
        </w:numPr>
        <w:tabs>
          <w:tab w:val="left" w:pos="1568"/>
        </w:tabs>
        <w:ind w:left="849" w:right="279" w:firstLine="0"/>
        <w:jc w:val="both"/>
        <w:rPr>
          <w:sz w:val="24"/>
        </w:rPr>
      </w:pPr>
      <w:r>
        <w:rPr>
          <w:sz w:val="24"/>
        </w:rPr>
        <w:t>Общее</w:t>
      </w:r>
      <w:r>
        <w:rPr>
          <w:spacing w:val="-5"/>
          <w:sz w:val="24"/>
        </w:rPr>
        <w:t xml:space="preserve"> </w:t>
      </w:r>
      <w:r>
        <w:rPr>
          <w:sz w:val="24"/>
        </w:rPr>
        <w:t>число</w:t>
      </w:r>
      <w:r>
        <w:rPr>
          <w:spacing w:val="-4"/>
          <w:sz w:val="24"/>
        </w:rPr>
        <w:t xml:space="preserve"> </w:t>
      </w:r>
      <w:r>
        <w:rPr>
          <w:sz w:val="24"/>
        </w:rPr>
        <w:t>часов,</w:t>
      </w:r>
      <w:r>
        <w:rPr>
          <w:spacing w:val="-4"/>
          <w:sz w:val="24"/>
        </w:rPr>
        <w:t xml:space="preserve"> </w:t>
      </w:r>
      <w:r>
        <w:rPr>
          <w:sz w:val="24"/>
        </w:rPr>
        <w:t>отведенных</w:t>
      </w:r>
      <w:r>
        <w:rPr>
          <w:spacing w:val="-2"/>
          <w:sz w:val="24"/>
        </w:rPr>
        <w:t xml:space="preserve"> </w:t>
      </w:r>
      <w:r>
        <w:rPr>
          <w:sz w:val="24"/>
        </w:rPr>
        <w:t>для</w:t>
      </w:r>
      <w:r>
        <w:rPr>
          <w:spacing w:val="-4"/>
          <w:sz w:val="24"/>
        </w:rPr>
        <w:t xml:space="preserve"> </w:t>
      </w:r>
      <w:r>
        <w:rPr>
          <w:sz w:val="24"/>
        </w:rPr>
        <w:t>изучения</w:t>
      </w:r>
      <w:r>
        <w:rPr>
          <w:spacing w:val="-4"/>
          <w:sz w:val="24"/>
        </w:rPr>
        <w:t xml:space="preserve"> </w:t>
      </w:r>
      <w:r>
        <w:rPr>
          <w:sz w:val="24"/>
        </w:rPr>
        <w:t>информатики</w:t>
      </w:r>
      <w:r>
        <w:rPr>
          <w:spacing w:val="-3"/>
          <w:sz w:val="24"/>
        </w:rPr>
        <w:t xml:space="preserve"> </w:t>
      </w:r>
      <w:r>
        <w:rPr>
          <w:sz w:val="24"/>
        </w:rPr>
        <w:t>на</w:t>
      </w:r>
      <w:r>
        <w:rPr>
          <w:spacing w:val="-5"/>
          <w:sz w:val="24"/>
        </w:rPr>
        <w:t xml:space="preserve"> </w:t>
      </w:r>
      <w:r>
        <w:rPr>
          <w:sz w:val="24"/>
        </w:rPr>
        <w:t>базовом</w:t>
      </w:r>
      <w:r>
        <w:rPr>
          <w:spacing w:val="-1"/>
          <w:sz w:val="24"/>
        </w:rPr>
        <w:t xml:space="preserve"> </w:t>
      </w:r>
      <w:r>
        <w:rPr>
          <w:sz w:val="24"/>
        </w:rPr>
        <w:t>уровне,</w:t>
      </w:r>
      <w:r>
        <w:rPr>
          <w:spacing w:val="-3"/>
          <w:sz w:val="24"/>
        </w:rPr>
        <w:t xml:space="preserve"> </w:t>
      </w:r>
      <w:r>
        <w:rPr>
          <w:sz w:val="24"/>
        </w:rPr>
        <w:t>–</w:t>
      </w:r>
      <w:r>
        <w:rPr>
          <w:spacing w:val="-4"/>
          <w:sz w:val="24"/>
        </w:rPr>
        <w:t xml:space="preserve"> </w:t>
      </w:r>
      <w:r>
        <w:rPr>
          <w:sz w:val="24"/>
        </w:rPr>
        <w:t>204 часа: в 5 классе – 33 часа (1 час в неделю), в 6 классе –33 часа (1 час в неделю), в 7 классе – 68</w:t>
      </w:r>
      <w:r>
        <w:rPr>
          <w:spacing w:val="-2"/>
          <w:sz w:val="24"/>
        </w:rPr>
        <w:t xml:space="preserve"> </w:t>
      </w:r>
      <w:r>
        <w:rPr>
          <w:sz w:val="24"/>
        </w:rPr>
        <w:t>часов</w:t>
      </w:r>
      <w:r>
        <w:rPr>
          <w:spacing w:val="-1"/>
          <w:sz w:val="24"/>
        </w:rPr>
        <w:t xml:space="preserve"> </w:t>
      </w:r>
      <w:r>
        <w:rPr>
          <w:sz w:val="24"/>
        </w:rPr>
        <w:t>(2</w:t>
      </w:r>
      <w:r>
        <w:rPr>
          <w:spacing w:val="-2"/>
          <w:sz w:val="24"/>
        </w:rPr>
        <w:t xml:space="preserve"> </w:t>
      </w:r>
      <w:r>
        <w:rPr>
          <w:sz w:val="24"/>
        </w:rPr>
        <w:t>часа</w:t>
      </w:r>
      <w:r>
        <w:rPr>
          <w:spacing w:val="-1"/>
          <w:sz w:val="24"/>
        </w:rPr>
        <w:t xml:space="preserve"> </w:t>
      </w:r>
      <w:r>
        <w:rPr>
          <w:sz w:val="24"/>
        </w:rPr>
        <w:t>в</w:t>
      </w:r>
      <w:r>
        <w:rPr>
          <w:spacing w:val="-3"/>
          <w:sz w:val="24"/>
        </w:rPr>
        <w:t xml:space="preserve"> </w:t>
      </w:r>
      <w:r>
        <w:rPr>
          <w:sz w:val="24"/>
        </w:rPr>
        <w:t>неделю),</w:t>
      </w:r>
      <w:r>
        <w:rPr>
          <w:spacing w:val="-2"/>
          <w:sz w:val="24"/>
        </w:rPr>
        <w:t xml:space="preserve"> </w:t>
      </w:r>
      <w:r>
        <w:rPr>
          <w:sz w:val="24"/>
        </w:rPr>
        <w:t>в</w:t>
      </w:r>
      <w:r>
        <w:rPr>
          <w:spacing w:val="-3"/>
          <w:sz w:val="24"/>
        </w:rPr>
        <w:t xml:space="preserve"> </w:t>
      </w:r>
      <w:r>
        <w:rPr>
          <w:sz w:val="24"/>
        </w:rPr>
        <w:t>8</w:t>
      </w:r>
      <w:r>
        <w:rPr>
          <w:spacing w:val="-2"/>
          <w:sz w:val="24"/>
        </w:rPr>
        <w:t xml:space="preserve"> </w:t>
      </w:r>
      <w:r>
        <w:rPr>
          <w:sz w:val="24"/>
        </w:rPr>
        <w:t>классе</w:t>
      </w:r>
      <w:r>
        <w:rPr>
          <w:spacing w:val="-3"/>
          <w:sz w:val="24"/>
        </w:rPr>
        <w:t xml:space="preserve"> </w:t>
      </w:r>
      <w:r>
        <w:rPr>
          <w:sz w:val="24"/>
        </w:rPr>
        <w:t>–</w:t>
      </w:r>
      <w:r>
        <w:rPr>
          <w:spacing w:val="-2"/>
          <w:sz w:val="24"/>
        </w:rPr>
        <w:t xml:space="preserve"> </w:t>
      </w:r>
      <w:r>
        <w:rPr>
          <w:sz w:val="24"/>
        </w:rPr>
        <w:t>33</w:t>
      </w:r>
      <w:r>
        <w:rPr>
          <w:spacing w:val="-2"/>
          <w:sz w:val="24"/>
        </w:rPr>
        <w:t xml:space="preserve"> </w:t>
      </w:r>
      <w:r>
        <w:rPr>
          <w:sz w:val="24"/>
        </w:rPr>
        <w:t>часа (1</w:t>
      </w:r>
      <w:r>
        <w:rPr>
          <w:spacing w:val="-2"/>
          <w:sz w:val="24"/>
        </w:rPr>
        <w:t xml:space="preserve"> </w:t>
      </w:r>
      <w:r>
        <w:rPr>
          <w:sz w:val="24"/>
        </w:rPr>
        <w:t>час</w:t>
      </w:r>
      <w:r>
        <w:rPr>
          <w:spacing w:val="-1"/>
          <w:sz w:val="24"/>
        </w:rPr>
        <w:t xml:space="preserve"> </w:t>
      </w:r>
      <w:r>
        <w:rPr>
          <w:sz w:val="24"/>
        </w:rPr>
        <w:t>в</w:t>
      </w:r>
      <w:r>
        <w:rPr>
          <w:spacing w:val="-3"/>
          <w:sz w:val="24"/>
        </w:rPr>
        <w:t xml:space="preserve"> </w:t>
      </w:r>
      <w:r>
        <w:rPr>
          <w:sz w:val="24"/>
        </w:rPr>
        <w:t>неделю),</w:t>
      </w:r>
      <w:r>
        <w:rPr>
          <w:spacing w:val="-2"/>
          <w:sz w:val="24"/>
        </w:rPr>
        <w:t xml:space="preserve"> </w:t>
      </w:r>
      <w:r>
        <w:rPr>
          <w:sz w:val="24"/>
        </w:rPr>
        <w:t>в</w:t>
      </w:r>
      <w:r>
        <w:rPr>
          <w:spacing w:val="-4"/>
          <w:sz w:val="24"/>
        </w:rPr>
        <w:t xml:space="preserve"> </w:t>
      </w:r>
      <w:r>
        <w:rPr>
          <w:sz w:val="24"/>
        </w:rPr>
        <w:t>9 классе</w:t>
      </w:r>
      <w:r>
        <w:rPr>
          <w:spacing w:val="-1"/>
          <w:sz w:val="24"/>
        </w:rPr>
        <w:t xml:space="preserve"> </w:t>
      </w:r>
      <w:r>
        <w:rPr>
          <w:sz w:val="24"/>
        </w:rPr>
        <w:t>–</w:t>
      </w:r>
      <w:r>
        <w:rPr>
          <w:spacing w:val="-2"/>
          <w:sz w:val="24"/>
        </w:rPr>
        <w:t xml:space="preserve"> </w:t>
      </w:r>
      <w:r>
        <w:rPr>
          <w:sz w:val="24"/>
        </w:rPr>
        <w:t>33</w:t>
      </w:r>
      <w:r>
        <w:rPr>
          <w:spacing w:val="-2"/>
          <w:sz w:val="24"/>
        </w:rPr>
        <w:t xml:space="preserve"> </w:t>
      </w:r>
      <w:r>
        <w:rPr>
          <w:sz w:val="24"/>
        </w:rPr>
        <w:t>часа</w:t>
      </w:r>
      <w:r>
        <w:rPr>
          <w:spacing w:val="-1"/>
          <w:sz w:val="24"/>
        </w:rPr>
        <w:t xml:space="preserve"> </w:t>
      </w:r>
      <w:r>
        <w:rPr>
          <w:sz w:val="24"/>
        </w:rPr>
        <w:t>(1</w:t>
      </w:r>
      <w:r>
        <w:rPr>
          <w:spacing w:val="-2"/>
          <w:sz w:val="24"/>
        </w:rPr>
        <w:t xml:space="preserve"> </w:t>
      </w:r>
      <w:r>
        <w:rPr>
          <w:sz w:val="24"/>
        </w:rPr>
        <w:t>час</w:t>
      </w:r>
      <w:r>
        <w:rPr>
          <w:spacing w:val="-3"/>
          <w:sz w:val="24"/>
        </w:rPr>
        <w:t xml:space="preserve"> </w:t>
      </w:r>
      <w:r>
        <w:rPr>
          <w:sz w:val="24"/>
        </w:rPr>
        <w:t xml:space="preserve">в </w:t>
      </w:r>
      <w:r>
        <w:rPr>
          <w:spacing w:val="-2"/>
          <w:sz w:val="24"/>
        </w:rPr>
        <w:t>неделю).</w:t>
      </w:r>
    </w:p>
    <w:p w14:paraId="5C79056D"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 5</w:t>
      </w:r>
      <w:r>
        <w:rPr>
          <w:spacing w:val="-1"/>
          <w:sz w:val="24"/>
          <w:u w:val="single"/>
        </w:rPr>
        <w:t xml:space="preserve"> </w:t>
      </w:r>
      <w:r>
        <w:rPr>
          <w:spacing w:val="-2"/>
          <w:sz w:val="24"/>
          <w:u w:val="single"/>
        </w:rPr>
        <w:t>классе.</w:t>
      </w:r>
    </w:p>
    <w:p w14:paraId="29D20010" w14:textId="77777777" w:rsidR="004C4874" w:rsidRDefault="00F01225">
      <w:pPr>
        <w:pStyle w:val="a4"/>
        <w:numPr>
          <w:ilvl w:val="2"/>
          <w:numId w:val="91"/>
        </w:numPr>
        <w:tabs>
          <w:tab w:val="left" w:pos="1568"/>
        </w:tabs>
        <w:ind w:left="1568" w:hanging="719"/>
        <w:jc w:val="both"/>
        <w:rPr>
          <w:sz w:val="24"/>
        </w:rPr>
      </w:pPr>
      <w:r>
        <w:rPr>
          <w:sz w:val="24"/>
        </w:rPr>
        <w:t>Цифровая</w:t>
      </w:r>
      <w:r>
        <w:rPr>
          <w:spacing w:val="-2"/>
          <w:sz w:val="24"/>
        </w:rPr>
        <w:t xml:space="preserve"> грамотность.</w:t>
      </w:r>
    </w:p>
    <w:p w14:paraId="78593B01" w14:textId="77777777" w:rsidR="004C4874" w:rsidRDefault="00F01225">
      <w:pPr>
        <w:pStyle w:val="a4"/>
        <w:numPr>
          <w:ilvl w:val="3"/>
          <w:numId w:val="91"/>
        </w:numPr>
        <w:tabs>
          <w:tab w:val="left" w:pos="1748"/>
        </w:tabs>
        <w:ind w:left="1748" w:hanging="899"/>
        <w:jc w:val="both"/>
        <w:rPr>
          <w:sz w:val="24"/>
        </w:rPr>
      </w:pPr>
      <w:r>
        <w:rPr>
          <w:sz w:val="24"/>
        </w:rPr>
        <w:t>Компьютер</w:t>
      </w:r>
      <w:r>
        <w:rPr>
          <w:spacing w:val="-6"/>
          <w:sz w:val="24"/>
        </w:rPr>
        <w:t xml:space="preserve"> </w:t>
      </w:r>
      <w:r>
        <w:rPr>
          <w:sz w:val="24"/>
        </w:rPr>
        <w:t>–</w:t>
      </w:r>
      <w:r>
        <w:rPr>
          <w:spacing w:val="-2"/>
          <w:sz w:val="24"/>
        </w:rPr>
        <w:t xml:space="preserve"> </w:t>
      </w:r>
      <w:r>
        <w:rPr>
          <w:sz w:val="24"/>
        </w:rPr>
        <w:t>универсальное</w:t>
      </w:r>
      <w:r>
        <w:rPr>
          <w:spacing w:val="-3"/>
          <w:sz w:val="24"/>
        </w:rPr>
        <w:t xml:space="preserve"> </w:t>
      </w:r>
      <w:r>
        <w:rPr>
          <w:sz w:val="24"/>
        </w:rPr>
        <w:t>устройство</w:t>
      </w:r>
      <w:r>
        <w:rPr>
          <w:spacing w:val="-4"/>
          <w:sz w:val="24"/>
        </w:rPr>
        <w:t xml:space="preserve"> </w:t>
      </w:r>
      <w:r>
        <w:rPr>
          <w:sz w:val="24"/>
        </w:rPr>
        <w:t>обработки</w:t>
      </w:r>
      <w:r>
        <w:rPr>
          <w:spacing w:val="-3"/>
          <w:sz w:val="24"/>
        </w:rPr>
        <w:t xml:space="preserve"> </w:t>
      </w:r>
      <w:r>
        <w:rPr>
          <w:spacing w:val="-2"/>
          <w:sz w:val="24"/>
        </w:rPr>
        <w:t>данных.</w:t>
      </w:r>
    </w:p>
    <w:p w14:paraId="1239835C" w14:textId="77777777" w:rsidR="004C4874" w:rsidRDefault="00F01225">
      <w:pPr>
        <w:pStyle w:val="a3"/>
      </w:pPr>
      <w:r>
        <w:t>Компьютер</w:t>
      </w:r>
      <w:r>
        <w:rPr>
          <w:spacing w:val="8"/>
        </w:rPr>
        <w:t xml:space="preserve"> </w:t>
      </w:r>
      <w:r>
        <w:t>–</w:t>
      </w:r>
      <w:r>
        <w:rPr>
          <w:spacing w:val="8"/>
        </w:rPr>
        <w:t xml:space="preserve"> </w:t>
      </w:r>
      <w:r>
        <w:t>универсальное</w:t>
      </w:r>
      <w:r>
        <w:rPr>
          <w:spacing w:val="6"/>
        </w:rPr>
        <w:t xml:space="preserve"> </w:t>
      </w:r>
      <w:r>
        <w:t>вычислительное</w:t>
      </w:r>
      <w:r>
        <w:rPr>
          <w:spacing w:val="5"/>
        </w:rPr>
        <w:t xml:space="preserve"> </w:t>
      </w:r>
      <w:r>
        <w:t>устройство,</w:t>
      </w:r>
      <w:r>
        <w:rPr>
          <w:spacing w:val="8"/>
        </w:rPr>
        <w:t xml:space="preserve"> </w:t>
      </w:r>
      <w:r>
        <w:t>работающее</w:t>
      </w:r>
      <w:r>
        <w:rPr>
          <w:spacing w:val="12"/>
        </w:rPr>
        <w:t xml:space="preserve"> </w:t>
      </w:r>
      <w:r>
        <w:t>по</w:t>
      </w:r>
      <w:r>
        <w:rPr>
          <w:spacing w:val="7"/>
        </w:rPr>
        <w:t xml:space="preserve"> </w:t>
      </w:r>
      <w:r>
        <w:t>программе.</w:t>
      </w:r>
      <w:r>
        <w:rPr>
          <w:spacing w:val="8"/>
        </w:rPr>
        <w:t xml:space="preserve"> </w:t>
      </w:r>
      <w:r>
        <w:rPr>
          <w:spacing w:val="-4"/>
        </w:rPr>
        <w:t>Типы</w:t>
      </w:r>
    </w:p>
    <w:p w14:paraId="43712CC6" w14:textId="77777777" w:rsidR="004C4874" w:rsidRDefault="004C4874">
      <w:pPr>
        <w:pStyle w:val="a3"/>
        <w:sectPr w:rsidR="004C4874">
          <w:pgSz w:w="11910" w:h="16850"/>
          <w:pgMar w:top="1020" w:right="283" w:bottom="280" w:left="992" w:header="569" w:footer="0" w:gutter="0"/>
          <w:cols w:space="720"/>
        </w:sectPr>
      </w:pPr>
    </w:p>
    <w:p w14:paraId="67CF854A" w14:textId="77777777" w:rsidR="004C4874" w:rsidRDefault="00F01225">
      <w:pPr>
        <w:pStyle w:val="a3"/>
        <w:spacing w:before="88"/>
        <w:ind w:right="287"/>
      </w:pPr>
      <w:r>
        <w:lastRenderedPageBreak/>
        <w:t>компьютеров: персональные компьютеры, встроенные компьютеры, суперкомпьютеры. Мобильные устройства.</w:t>
      </w:r>
    </w:p>
    <w:p w14:paraId="1F394E2A" w14:textId="77777777" w:rsidR="004C4874" w:rsidRDefault="00F01225">
      <w:pPr>
        <w:pStyle w:val="a3"/>
        <w:ind w:right="287"/>
      </w:pPr>
      <w: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14:paraId="74785268" w14:textId="77777777" w:rsidR="004C4874" w:rsidRDefault="00F01225">
      <w:pPr>
        <w:pStyle w:val="a3"/>
        <w:ind w:right="287"/>
      </w:pPr>
      <w:r>
        <w:t>История развития компьютеров и программного обеспечения. Поколения компьютеров. Современные тенденции развития компьютеров. Суперкомпьютеры.</w:t>
      </w:r>
    </w:p>
    <w:p w14:paraId="46FE65FA" w14:textId="77777777" w:rsidR="004C4874" w:rsidRDefault="00F01225">
      <w:pPr>
        <w:pStyle w:val="a3"/>
      </w:pPr>
      <w:r>
        <w:t>Параллельные</w:t>
      </w:r>
      <w:r>
        <w:rPr>
          <w:spacing w:val="-9"/>
        </w:rPr>
        <w:t xml:space="preserve"> </w:t>
      </w:r>
      <w:r>
        <w:rPr>
          <w:spacing w:val="-2"/>
        </w:rPr>
        <w:t>вычисления.</w:t>
      </w:r>
    </w:p>
    <w:p w14:paraId="289B0DF3" w14:textId="77777777" w:rsidR="004C4874" w:rsidRDefault="00F01225">
      <w:pPr>
        <w:pStyle w:val="a3"/>
        <w:ind w:right="279"/>
      </w:pPr>
      <w:r>
        <w:t>Персональный</w:t>
      </w:r>
      <w:r>
        <w:rPr>
          <w:spacing w:val="-9"/>
        </w:rPr>
        <w:t xml:space="preserve"> </w:t>
      </w:r>
      <w:r>
        <w:t>компьютер.</w:t>
      </w:r>
      <w:r>
        <w:rPr>
          <w:spacing w:val="-10"/>
        </w:rPr>
        <w:t xml:space="preserve"> </w:t>
      </w:r>
      <w:r>
        <w:t>Процессор</w:t>
      </w:r>
      <w:r>
        <w:rPr>
          <w:spacing w:val="-9"/>
        </w:rPr>
        <w:t xml:space="preserve"> </w:t>
      </w:r>
      <w:r>
        <w:t>и</w:t>
      </w:r>
      <w:r>
        <w:rPr>
          <w:spacing w:val="-6"/>
        </w:rPr>
        <w:t xml:space="preserve"> </w:t>
      </w:r>
      <w:r>
        <w:t>его</w:t>
      </w:r>
      <w:r>
        <w:rPr>
          <w:spacing w:val="-9"/>
        </w:rPr>
        <w:t xml:space="preserve"> </w:t>
      </w:r>
      <w:r>
        <w:t>характеристики</w:t>
      </w:r>
      <w:r>
        <w:rPr>
          <w:spacing w:val="-8"/>
        </w:rPr>
        <w:t xml:space="preserve"> </w:t>
      </w:r>
      <w:r>
        <w:t>(тактовая</w:t>
      </w:r>
      <w:r>
        <w:rPr>
          <w:spacing w:val="-9"/>
        </w:rPr>
        <w:t xml:space="preserve"> </w:t>
      </w:r>
      <w:r>
        <w:t>частота,</w:t>
      </w:r>
      <w:r>
        <w:rPr>
          <w:spacing w:val="-9"/>
        </w:rPr>
        <w:t xml:space="preserve"> </w:t>
      </w:r>
      <w:r>
        <w:t>разрядность). Оперативная</w:t>
      </w:r>
      <w:r>
        <w:rPr>
          <w:spacing w:val="-4"/>
        </w:rPr>
        <w:t xml:space="preserve"> </w:t>
      </w:r>
      <w:r>
        <w:t>память.</w:t>
      </w:r>
      <w:r>
        <w:rPr>
          <w:spacing w:val="-4"/>
        </w:rPr>
        <w:t xml:space="preserve"> </w:t>
      </w:r>
      <w:r>
        <w:t>Долговременная</w:t>
      </w:r>
      <w:r>
        <w:rPr>
          <w:spacing w:val="-4"/>
        </w:rPr>
        <w:t xml:space="preserve"> </w:t>
      </w:r>
      <w:r>
        <w:t>память.</w:t>
      </w:r>
      <w:r>
        <w:rPr>
          <w:spacing w:val="-4"/>
        </w:rPr>
        <w:t xml:space="preserve"> </w:t>
      </w:r>
      <w:r>
        <w:t>Устройства</w:t>
      </w:r>
      <w:r>
        <w:rPr>
          <w:spacing w:val="-5"/>
        </w:rPr>
        <w:t xml:space="preserve"> </w:t>
      </w:r>
      <w:r>
        <w:t>ввода</w:t>
      </w:r>
      <w:r>
        <w:rPr>
          <w:spacing w:val="-1"/>
        </w:rPr>
        <w:t xml:space="preserve"> </w:t>
      </w:r>
      <w:r>
        <w:t>и</w:t>
      </w:r>
      <w:r>
        <w:rPr>
          <w:spacing w:val="-4"/>
        </w:rPr>
        <w:t xml:space="preserve"> </w:t>
      </w:r>
      <w:r>
        <w:t>вывода.</w:t>
      </w:r>
      <w:r>
        <w:rPr>
          <w:spacing w:val="-4"/>
        </w:rPr>
        <w:t xml:space="preserve"> </w:t>
      </w:r>
      <w:r>
        <w:t>Объём</w:t>
      </w:r>
      <w:r>
        <w:rPr>
          <w:spacing w:val="-6"/>
        </w:rPr>
        <w:t xml:space="preserve"> </w:t>
      </w:r>
      <w:r>
        <w:t>хранимых данных</w:t>
      </w:r>
      <w:r>
        <w:rPr>
          <w:spacing w:val="-15"/>
        </w:rPr>
        <w:t xml:space="preserve"> </w:t>
      </w:r>
      <w:r>
        <w:t>(оперативная</w:t>
      </w:r>
      <w:r>
        <w:rPr>
          <w:spacing w:val="-15"/>
        </w:rPr>
        <w:t xml:space="preserve"> </w:t>
      </w:r>
      <w:r>
        <w:t>память</w:t>
      </w:r>
      <w:r>
        <w:rPr>
          <w:spacing w:val="-15"/>
        </w:rPr>
        <w:t xml:space="preserve"> </w:t>
      </w:r>
      <w:r>
        <w:t>компьютера,</w:t>
      </w:r>
      <w:r>
        <w:rPr>
          <w:spacing w:val="-15"/>
        </w:rPr>
        <w:t xml:space="preserve"> </w:t>
      </w:r>
      <w:r>
        <w:t>жёсткий</w:t>
      </w:r>
      <w:r>
        <w:rPr>
          <w:spacing w:val="-15"/>
        </w:rPr>
        <w:t xml:space="preserve"> </w:t>
      </w:r>
      <w:r>
        <w:t>и</w:t>
      </w:r>
      <w:r>
        <w:rPr>
          <w:spacing w:val="-15"/>
        </w:rPr>
        <w:t xml:space="preserve"> </w:t>
      </w:r>
      <w:r>
        <w:t>твердотельный</w:t>
      </w:r>
      <w:r>
        <w:rPr>
          <w:spacing w:val="-15"/>
        </w:rPr>
        <w:t xml:space="preserve"> </w:t>
      </w:r>
      <w:r>
        <w:t>диск,</w:t>
      </w:r>
      <w:r>
        <w:rPr>
          <w:spacing w:val="-15"/>
        </w:rPr>
        <w:t xml:space="preserve"> </w:t>
      </w:r>
      <w:r>
        <w:t>постоянная</w:t>
      </w:r>
      <w:r>
        <w:rPr>
          <w:spacing w:val="-15"/>
        </w:rPr>
        <w:t xml:space="preserve"> </w:t>
      </w:r>
      <w:r>
        <w:t>память смартфона) и скорость доступа для различных видов носителей.</w:t>
      </w:r>
    </w:p>
    <w:p w14:paraId="5F72ECDB" w14:textId="77777777" w:rsidR="004C4874" w:rsidRDefault="00F01225">
      <w:pPr>
        <w:pStyle w:val="a3"/>
        <w:spacing w:before="1"/>
      </w:pPr>
      <w:r>
        <w:t>Техника</w:t>
      </w:r>
      <w:r>
        <w:rPr>
          <w:spacing w:val="-3"/>
        </w:rPr>
        <w:t xml:space="preserve"> </w:t>
      </w:r>
      <w:r>
        <w:t>безопасности</w:t>
      </w:r>
      <w:r>
        <w:rPr>
          <w:spacing w:val="-3"/>
        </w:rPr>
        <w:t xml:space="preserve"> </w:t>
      </w:r>
      <w:r>
        <w:t>и</w:t>
      </w:r>
      <w:r>
        <w:rPr>
          <w:spacing w:val="-2"/>
        </w:rPr>
        <w:t xml:space="preserve"> </w:t>
      </w:r>
      <w:r>
        <w:t>правила</w:t>
      </w:r>
      <w:r>
        <w:rPr>
          <w:spacing w:val="-3"/>
        </w:rPr>
        <w:t xml:space="preserve"> </w:t>
      </w:r>
      <w:r>
        <w:t>работы</w:t>
      </w:r>
      <w:r>
        <w:rPr>
          <w:spacing w:val="-2"/>
        </w:rPr>
        <w:t xml:space="preserve"> </w:t>
      </w:r>
      <w:r>
        <w:t>на</w:t>
      </w:r>
      <w:r>
        <w:rPr>
          <w:spacing w:val="-2"/>
        </w:rPr>
        <w:t xml:space="preserve"> компьютере.</w:t>
      </w:r>
    </w:p>
    <w:p w14:paraId="56F575A2" w14:textId="77777777" w:rsidR="004C4874" w:rsidRDefault="00F01225">
      <w:pPr>
        <w:pStyle w:val="a4"/>
        <w:numPr>
          <w:ilvl w:val="3"/>
          <w:numId w:val="91"/>
        </w:numPr>
        <w:tabs>
          <w:tab w:val="left" w:pos="1748"/>
        </w:tabs>
        <w:ind w:left="1748" w:hanging="899"/>
        <w:jc w:val="both"/>
        <w:rPr>
          <w:sz w:val="24"/>
        </w:rPr>
      </w:pPr>
      <w:r>
        <w:rPr>
          <w:sz w:val="24"/>
        </w:rPr>
        <w:t>Программы</w:t>
      </w:r>
      <w:r>
        <w:rPr>
          <w:spacing w:val="-2"/>
          <w:sz w:val="24"/>
        </w:rPr>
        <w:t xml:space="preserve"> </w:t>
      </w:r>
      <w:r>
        <w:rPr>
          <w:sz w:val="24"/>
        </w:rPr>
        <w:t xml:space="preserve">и </w:t>
      </w:r>
      <w:r>
        <w:rPr>
          <w:spacing w:val="-2"/>
          <w:sz w:val="24"/>
        </w:rPr>
        <w:t>данные.</w:t>
      </w:r>
    </w:p>
    <w:p w14:paraId="21AEAD28" w14:textId="77777777" w:rsidR="004C4874" w:rsidRDefault="00F01225">
      <w:pPr>
        <w:pStyle w:val="a3"/>
        <w:ind w:right="281"/>
      </w:pPr>
      <w:r>
        <w:t xml:space="preserve">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w:t>
      </w:r>
      <w:r>
        <w:rPr>
          <w:spacing w:val="-2"/>
        </w:rPr>
        <w:t>обеспечение.</w:t>
      </w:r>
    </w:p>
    <w:p w14:paraId="4535A130" w14:textId="77777777" w:rsidR="004C4874" w:rsidRDefault="00F01225">
      <w:pPr>
        <w:pStyle w:val="a3"/>
        <w:ind w:right="282"/>
      </w:pPr>
      <w: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w:t>
      </w:r>
      <w:r>
        <w:rPr>
          <w:spacing w:val="-2"/>
        </w:rPr>
        <w:t xml:space="preserve"> </w:t>
      </w:r>
      <w:r>
        <w:t>создание,</w:t>
      </w:r>
      <w:r>
        <w:rPr>
          <w:spacing w:val="-2"/>
        </w:rPr>
        <w:t xml:space="preserve"> </w:t>
      </w:r>
      <w:r>
        <w:t>копирование,</w:t>
      </w:r>
      <w:r>
        <w:rPr>
          <w:spacing w:val="-2"/>
        </w:rPr>
        <w:t xml:space="preserve"> </w:t>
      </w:r>
      <w:r>
        <w:t>перемещение,</w:t>
      </w:r>
      <w:r>
        <w:rPr>
          <w:spacing w:val="-2"/>
        </w:rPr>
        <w:t xml:space="preserve"> </w:t>
      </w:r>
      <w:r>
        <w:t>переименование</w:t>
      </w:r>
      <w:r>
        <w:rPr>
          <w:spacing w:val="-3"/>
        </w:rPr>
        <w:t xml:space="preserve"> </w:t>
      </w:r>
      <w:r>
        <w:t>и удаление</w:t>
      </w:r>
      <w:r>
        <w:rPr>
          <w:spacing w:val="-3"/>
        </w:rPr>
        <w:t xml:space="preserve"> </w:t>
      </w:r>
      <w:r>
        <w:t>файлов</w:t>
      </w:r>
      <w:r>
        <w:rPr>
          <w:spacing w:val="-3"/>
        </w:rPr>
        <w:t xml:space="preserve"> </w:t>
      </w:r>
      <w:r>
        <w:t>и</w:t>
      </w:r>
      <w:r>
        <w:rPr>
          <w:spacing w:val="-1"/>
        </w:rPr>
        <w:t xml:space="preserve"> </w:t>
      </w:r>
      <w:r>
        <w:t>папок (каталогов).</w:t>
      </w:r>
      <w:r>
        <w:rPr>
          <w:spacing w:val="-8"/>
        </w:rPr>
        <w:t xml:space="preserve"> </w:t>
      </w:r>
      <w:r>
        <w:t>Типы</w:t>
      </w:r>
      <w:r>
        <w:rPr>
          <w:spacing w:val="-9"/>
        </w:rPr>
        <w:t xml:space="preserve"> </w:t>
      </w:r>
      <w:r>
        <w:t>файлов.</w:t>
      </w:r>
      <w:r>
        <w:rPr>
          <w:spacing w:val="-9"/>
        </w:rPr>
        <w:t xml:space="preserve"> </w:t>
      </w:r>
      <w:r>
        <w:t>Свойства</w:t>
      </w:r>
      <w:r>
        <w:rPr>
          <w:spacing w:val="-9"/>
        </w:rPr>
        <w:t xml:space="preserve"> </w:t>
      </w:r>
      <w:r>
        <w:t>файлов.</w:t>
      </w:r>
      <w:r>
        <w:rPr>
          <w:spacing w:val="-9"/>
        </w:rPr>
        <w:t xml:space="preserve"> </w:t>
      </w:r>
      <w:r>
        <w:t>Характерные</w:t>
      </w:r>
      <w:r>
        <w:rPr>
          <w:spacing w:val="-10"/>
        </w:rPr>
        <w:t xml:space="preserve"> </w:t>
      </w:r>
      <w:r>
        <w:t>размеры</w:t>
      </w:r>
      <w:r>
        <w:rPr>
          <w:spacing w:val="-9"/>
        </w:rPr>
        <w:t xml:space="preserve"> </w:t>
      </w:r>
      <w:r>
        <w:t>файлов</w:t>
      </w:r>
      <w:r>
        <w:rPr>
          <w:spacing w:val="-9"/>
        </w:rPr>
        <w:t xml:space="preserve"> </w:t>
      </w:r>
      <w:r>
        <w:t>различных</w:t>
      </w:r>
      <w:r>
        <w:rPr>
          <w:spacing w:val="-7"/>
        </w:rPr>
        <w:t xml:space="preserve"> </w:t>
      </w:r>
      <w:r>
        <w:t>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14:paraId="3575771E" w14:textId="77777777" w:rsidR="004C4874" w:rsidRDefault="00F01225">
      <w:pPr>
        <w:pStyle w:val="a3"/>
        <w:spacing w:before="1"/>
        <w:ind w:right="283"/>
      </w:pPr>
      <w:r>
        <w:t xml:space="preserve">Компьютерные вирусы и другие вредоносные программы. Программы для защиты от </w:t>
      </w:r>
      <w:r>
        <w:rPr>
          <w:spacing w:val="-2"/>
        </w:rPr>
        <w:t>вирусов.</w:t>
      </w:r>
    </w:p>
    <w:p w14:paraId="76679B14" w14:textId="77777777" w:rsidR="004C4874" w:rsidRDefault="00F01225">
      <w:pPr>
        <w:pStyle w:val="a4"/>
        <w:numPr>
          <w:ilvl w:val="3"/>
          <w:numId w:val="91"/>
        </w:numPr>
        <w:tabs>
          <w:tab w:val="left" w:pos="1748"/>
        </w:tabs>
        <w:ind w:left="1748" w:hanging="899"/>
        <w:jc w:val="both"/>
        <w:rPr>
          <w:sz w:val="24"/>
        </w:rPr>
      </w:pPr>
      <w:r>
        <w:rPr>
          <w:sz w:val="24"/>
        </w:rPr>
        <w:t>Компьютерные</w:t>
      </w:r>
      <w:r>
        <w:rPr>
          <w:spacing w:val="-6"/>
          <w:sz w:val="24"/>
        </w:rPr>
        <w:t xml:space="preserve"> </w:t>
      </w:r>
      <w:r>
        <w:rPr>
          <w:spacing w:val="-4"/>
          <w:sz w:val="24"/>
        </w:rPr>
        <w:t>сети.</w:t>
      </w:r>
    </w:p>
    <w:p w14:paraId="7FB53EA8" w14:textId="77777777" w:rsidR="004C4874" w:rsidRDefault="00F01225">
      <w:pPr>
        <w:pStyle w:val="a3"/>
        <w:ind w:right="282"/>
      </w:pPr>
      <w: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14:paraId="67319E8D" w14:textId="77777777" w:rsidR="004C4874" w:rsidRDefault="00F01225">
      <w:pPr>
        <w:pStyle w:val="a3"/>
      </w:pPr>
      <w:r>
        <w:t>Современные</w:t>
      </w:r>
      <w:r>
        <w:rPr>
          <w:spacing w:val="-7"/>
        </w:rPr>
        <w:t xml:space="preserve"> </w:t>
      </w:r>
      <w:r>
        <w:t>сервисы</w:t>
      </w:r>
      <w:r>
        <w:rPr>
          <w:spacing w:val="-2"/>
        </w:rPr>
        <w:t xml:space="preserve"> </w:t>
      </w:r>
      <w:r>
        <w:t>интернет-</w:t>
      </w:r>
      <w:r>
        <w:rPr>
          <w:spacing w:val="-2"/>
        </w:rPr>
        <w:t>коммуникаций.</w:t>
      </w:r>
    </w:p>
    <w:p w14:paraId="759C7A3C" w14:textId="77777777" w:rsidR="004C4874" w:rsidRDefault="00F01225">
      <w:pPr>
        <w:pStyle w:val="a3"/>
        <w:ind w:right="281"/>
      </w:pPr>
      <w:r>
        <w:t>Сетевой этикет, базовые нормы информационной этики и права при работе в Интернете. Стратегии безопасного поведения в Интернете.</w:t>
      </w:r>
    </w:p>
    <w:p w14:paraId="0F0A4909" w14:textId="77777777" w:rsidR="004C4874" w:rsidRDefault="00F01225">
      <w:pPr>
        <w:pStyle w:val="a4"/>
        <w:numPr>
          <w:ilvl w:val="2"/>
          <w:numId w:val="91"/>
        </w:numPr>
        <w:tabs>
          <w:tab w:val="left" w:pos="1568"/>
        </w:tabs>
        <w:ind w:left="1568" w:hanging="719"/>
        <w:jc w:val="both"/>
        <w:rPr>
          <w:sz w:val="24"/>
        </w:rPr>
      </w:pPr>
      <w:r>
        <w:rPr>
          <w:sz w:val="24"/>
        </w:rPr>
        <w:t>Теоретические</w:t>
      </w:r>
      <w:r>
        <w:rPr>
          <w:spacing w:val="-4"/>
          <w:sz w:val="24"/>
        </w:rPr>
        <w:t xml:space="preserve"> </w:t>
      </w:r>
      <w:r>
        <w:rPr>
          <w:sz w:val="24"/>
        </w:rPr>
        <w:t>основы</w:t>
      </w:r>
      <w:r>
        <w:rPr>
          <w:spacing w:val="-2"/>
          <w:sz w:val="24"/>
        </w:rPr>
        <w:t xml:space="preserve"> информатики.</w:t>
      </w:r>
    </w:p>
    <w:p w14:paraId="18A08DDA" w14:textId="77777777" w:rsidR="004C4874" w:rsidRDefault="00F01225">
      <w:pPr>
        <w:pStyle w:val="a4"/>
        <w:numPr>
          <w:ilvl w:val="3"/>
          <w:numId w:val="91"/>
        </w:numPr>
        <w:tabs>
          <w:tab w:val="left" w:pos="1748"/>
        </w:tabs>
        <w:spacing w:before="1"/>
        <w:ind w:left="1748" w:hanging="899"/>
        <w:jc w:val="both"/>
        <w:rPr>
          <w:sz w:val="24"/>
        </w:rPr>
      </w:pPr>
      <w:r>
        <w:rPr>
          <w:sz w:val="24"/>
        </w:rPr>
        <w:t>Информация</w:t>
      </w:r>
      <w:r>
        <w:rPr>
          <w:spacing w:val="-3"/>
          <w:sz w:val="24"/>
        </w:rPr>
        <w:t xml:space="preserve"> </w:t>
      </w:r>
      <w:r>
        <w:rPr>
          <w:sz w:val="24"/>
        </w:rPr>
        <w:t>и</w:t>
      </w:r>
      <w:r>
        <w:rPr>
          <w:spacing w:val="-5"/>
          <w:sz w:val="24"/>
        </w:rPr>
        <w:t xml:space="preserve"> </w:t>
      </w:r>
      <w:r>
        <w:rPr>
          <w:sz w:val="24"/>
        </w:rPr>
        <w:t>информационные</w:t>
      </w:r>
      <w:r>
        <w:rPr>
          <w:spacing w:val="-4"/>
          <w:sz w:val="24"/>
        </w:rPr>
        <w:t xml:space="preserve"> </w:t>
      </w:r>
      <w:r>
        <w:rPr>
          <w:spacing w:val="-2"/>
          <w:sz w:val="24"/>
        </w:rPr>
        <w:t>процессы.</w:t>
      </w:r>
    </w:p>
    <w:p w14:paraId="626EA4C8" w14:textId="77777777" w:rsidR="004C4874" w:rsidRDefault="00F01225">
      <w:pPr>
        <w:pStyle w:val="a3"/>
        <w:jc w:val="left"/>
      </w:pPr>
      <w:r>
        <w:t>Информация</w:t>
      </w:r>
      <w:r>
        <w:rPr>
          <w:spacing w:val="-5"/>
        </w:rPr>
        <w:t xml:space="preserve"> </w:t>
      </w:r>
      <w:r>
        <w:t>–</w:t>
      </w:r>
      <w:r>
        <w:rPr>
          <w:spacing w:val="-3"/>
        </w:rPr>
        <w:t xml:space="preserve"> </w:t>
      </w:r>
      <w:r>
        <w:t>одно</w:t>
      </w:r>
      <w:r>
        <w:rPr>
          <w:spacing w:val="-5"/>
        </w:rPr>
        <w:t xml:space="preserve"> </w:t>
      </w:r>
      <w:r>
        <w:t>из</w:t>
      </w:r>
      <w:r>
        <w:rPr>
          <w:spacing w:val="-5"/>
        </w:rPr>
        <w:t xml:space="preserve"> </w:t>
      </w:r>
      <w:r>
        <w:t>основных</w:t>
      </w:r>
      <w:r>
        <w:rPr>
          <w:spacing w:val="-3"/>
        </w:rPr>
        <w:t xml:space="preserve"> </w:t>
      </w:r>
      <w:r>
        <w:t>понятий</w:t>
      </w:r>
      <w:r>
        <w:rPr>
          <w:spacing w:val="-3"/>
        </w:rPr>
        <w:t xml:space="preserve"> </w:t>
      </w:r>
      <w:r>
        <w:t>современной</w:t>
      </w:r>
      <w:r>
        <w:rPr>
          <w:spacing w:val="-2"/>
        </w:rPr>
        <w:t xml:space="preserve"> науки.</w:t>
      </w:r>
    </w:p>
    <w:p w14:paraId="49B47C86" w14:textId="77777777" w:rsidR="004C4874" w:rsidRDefault="00F01225">
      <w:pPr>
        <w:pStyle w:val="a3"/>
        <w:jc w:val="left"/>
      </w:pPr>
      <w:r>
        <w:t>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14:paraId="2C1A01CA" w14:textId="77777777" w:rsidR="004C4874" w:rsidRDefault="00F01225">
      <w:pPr>
        <w:pStyle w:val="a3"/>
        <w:jc w:val="left"/>
      </w:pPr>
      <w:r>
        <w:t>Дискретность</w:t>
      </w:r>
      <w:r>
        <w:rPr>
          <w:spacing w:val="80"/>
        </w:rPr>
        <w:t xml:space="preserve"> </w:t>
      </w:r>
      <w:r>
        <w:t>данных.</w:t>
      </w:r>
      <w:r>
        <w:rPr>
          <w:spacing w:val="80"/>
        </w:rPr>
        <w:t xml:space="preserve"> </w:t>
      </w:r>
      <w:r>
        <w:t>Возможность</w:t>
      </w:r>
      <w:r>
        <w:rPr>
          <w:spacing w:val="80"/>
        </w:rPr>
        <w:t xml:space="preserve"> </w:t>
      </w:r>
      <w:r>
        <w:t>описания</w:t>
      </w:r>
      <w:r>
        <w:rPr>
          <w:spacing w:val="80"/>
        </w:rPr>
        <w:t xml:space="preserve"> </w:t>
      </w:r>
      <w:r>
        <w:t>непрерывных</w:t>
      </w:r>
      <w:r>
        <w:rPr>
          <w:spacing w:val="80"/>
        </w:rPr>
        <w:t xml:space="preserve"> </w:t>
      </w:r>
      <w:r>
        <w:t>объектов</w:t>
      </w:r>
      <w:r>
        <w:rPr>
          <w:spacing w:val="80"/>
        </w:rPr>
        <w:t xml:space="preserve"> </w:t>
      </w:r>
      <w:r>
        <w:t>и</w:t>
      </w:r>
      <w:r>
        <w:rPr>
          <w:spacing w:val="80"/>
        </w:rPr>
        <w:t xml:space="preserve"> </w:t>
      </w:r>
      <w:r>
        <w:t>процессов</w:t>
      </w:r>
      <w:r>
        <w:rPr>
          <w:spacing w:val="80"/>
        </w:rPr>
        <w:t xml:space="preserve"> </w:t>
      </w:r>
      <w:r>
        <w:t>с помощью дискретных данных.</w:t>
      </w:r>
    </w:p>
    <w:p w14:paraId="7CC36571" w14:textId="77777777" w:rsidR="004C4874" w:rsidRDefault="00F01225">
      <w:pPr>
        <w:pStyle w:val="a3"/>
        <w:jc w:val="left"/>
      </w:pPr>
      <w:r>
        <w:t>Информационные</w:t>
      </w:r>
      <w:r>
        <w:rPr>
          <w:spacing w:val="80"/>
        </w:rPr>
        <w:t xml:space="preserve"> </w:t>
      </w:r>
      <w:r>
        <w:t>процессы</w:t>
      </w:r>
      <w:r>
        <w:rPr>
          <w:spacing w:val="80"/>
        </w:rPr>
        <w:t xml:space="preserve"> </w:t>
      </w:r>
      <w:r>
        <w:t>–</w:t>
      </w:r>
      <w:r>
        <w:rPr>
          <w:spacing w:val="80"/>
        </w:rPr>
        <w:t xml:space="preserve"> </w:t>
      </w:r>
      <w:r>
        <w:t>процессы,</w:t>
      </w:r>
      <w:r>
        <w:rPr>
          <w:spacing w:val="80"/>
        </w:rPr>
        <w:t xml:space="preserve"> </w:t>
      </w:r>
      <w:r>
        <w:t>связанные</w:t>
      </w:r>
      <w:r>
        <w:rPr>
          <w:spacing w:val="80"/>
        </w:rPr>
        <w:t xml:space="preserve"> </w:t>
      </w:r>
      <w:r>
        <w:t>с</w:t>
      </w:r>
      <w:r>
        <w:rPr>
          <w:spacing w:val="80"/>
        </w:rPr>
        <w:t xml:space="preserve"> </w:t>
      </w:r>
      <w:r>
        <w:t>хранением,</w:t>
      </w:r>
      <w:r>
        <w:rPr>
          <w:spacing w:val="80"/>
        </w:rPr>
        <w:t xml:space="preserve"> </w:t>
      </w:r>
      <w:r>
        <w:t>преобразованием</w:t>
      </w:r>
      <w:r>
        <w:rPr>
          <w:spacing w:val="80"/>
        </w:rPr>
        <w:t xml:space="preserve"> </w:t>
      </w:r>
      <w:r>
        <w:t>и передачей данных.</w:t>
      </w:r>
    </w:p>
    <w:p w14:paraId="6F178FB1" w14:textId="77777777" w:rsidR="004C4874" w:rsidRDefault="00F01225">
      <w:pPr>
        <w:pStyle w:val="a4"/>
        <w:numPr>
          <w:ilvl w:val="3"/>
          <w:numId w:val="91"/>
        </w:numPr>
        <w:tabs>
          <w:tab w:val="left" w:pos="1748"/>
        </w:tabs>
        <w:ind w:left="1748" w:hanging="899"/>
        <w:rPr>
          <w:sz w:val="24"/>
        </w:rPr>
      </w:pPr>
      <w:r>
        <w:rPr>
          <w:sz w:val="24"/>
        </w:rPr>
        <w:t>Представление</w:t>
      </w:r>
      <w:r>
        <w:rPr>
          <w:spacing w:val="-6"/>
          <w:sz w:val="24"/>
        </w:rPr>
        <w:t xml:space="preserve"> </w:t>
      </w:r>
      <w:r>
        <w:rPr>
          <w:spacing w:val="-2"/>
          <w:sz w:val="24"/>
        </w:rPr>
        <w:t>информации</w:t>
      </w:r>
    </w:p>
    <w:p w14:paraId="75F06C03" w14:textId="77777777" w:rsidR="004C4874" w:rsidRDefault="00F01225">
      <w:pPr>
        <w:pStyle w:val="a3"/>
        <w:ind w:right="287"/>
      </w:pPr>
      <w: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w:t>
      </w:r>
      <w:r>
        <w:rPr>
          <w:spacing w:val="-8"/>
        </w:rPr>
        <w:t xml:space="preserve"> </w:t>
      </w:r>
      <w:r>
        <w:t>любого</w:t>
      </w:r>
      <w:r>
        <w:rPr>
          <w:spacing w:val="-7"/>
        </w:rPr>
        <w:t xml:space="preserve"> </w:t>
      </w:r>
      <w:r>
        <w:t>алфавита</w:t>
      </w:r>
      <w:r>
        <w:rPr>
          <w:spacing w:val="-7"/>
        </w:rPr>
        <w:t xml:space="preserve"> </w:t>
      </w:r>
      <w:r>
        <w:t>к</w:t>
      </w:r>
      <w:r>
        <w:rPr>
          <w:spacing w:val="-6"/>
        </w:rPr>
        <w:t xml:space="preserve"> </w:t>
      </w:r>
      <w:r>
        <w:t>двоичному.</w:t>
      </w:r>
      <w:r>
        <w:rPr>
          <w:spacing w:val="-5"/>
        </w:rPr>
        <w:t xml:space="preserve"> </w:t>
      </w:r>
      <w:r>
        <w:t>Количество</w:t>
      </w:r>
      <w:r>
        <w:rPr>
          <w:spacing w:val="-7"/>
        </w:rPr>
        <w:t xml:space="preserve"> </w:t>
      </w:r>
      <w:r>
        <w:t>различных</w:t>
      </w:r>
      <w:r>
        <w:rPr>
          <w:spacing w:val="-5"/>
        </w:rPr>
        <w:t xml:space="preserve"> </w:t>
      </w:r>
      <w:r>
        <w:t>слов</w:t>
      </w:r>
      <w:r>
        <w:rPr>
          <w:spacing w:val="-7"/>
        </w:rPr>
        <w:t xml:space="preserve"> </w:t>
      </w:r>
      <w:r>
        <w:t>фиксированной длины в алфавите определённой мощности.</w:t>
      </w:r>
    </w:p>
    <w:p w14:paraId="236CB2E4" w14:textId="77777777" w:rsidR="004C4874" w:rsidRDefault="00F01225">
      <w:pPr>
        <w:pStyle w:val="a3"/>
        <w:ind w:right="289"/>
      </w:pPr>
      <w:r>
        <w:t>Кодирование символов одного алфавита с помощью кодовых слов в другом алфавите, кодовая таблица, декодирование.</w:t>
      </w:r>
    </w:p>
    <w:p w14:paraId="1C179BCA" w14:textId="77777777" w:rsidR="004C4874" w:rsidRDefault="00F01225">
      <w:pPr>
        <w:pStyle w:val="a3"/>
      </w:pPr>
      <w:r>
        <w:t>Двоичный</w:t>
      </w:r>
      <w:r>
        <w:rPr>
          <w:spacing w:val="-6"/>
        </w:rPr>
        <w:t xml:space="preserve"> </w:t>
      </w:r>
      <w:r>
        <w:t>код.</w:t>
      </w:r>
      <w:r>
        <w:rPr>
          <w:spacing w:val="-3"/>
        </w:rPr>
        <w:t xml:space="preserve"> </w:t>
      </w:r>
      <w:r>
        <w:t>Представление</w:t>
      </w:r>
      <w:r>
        <w:rPr>
          <w:spacing w:val="-4"/>
        </w:rPr>
        <w:t xml:space="preserve"> </w:t>
      </w:r>
      <w:r>
        <w:t>данных</w:t>
      </w:r>
      <w:r>
        <w:rPr>
          <w:spacing w:val="-1"/>
        </w:rPr>
        <w:t xml:space="preserve"> </w:t>
      </w:r>
      <w:r>
        <w:t>в</w:t>
      </w:r>
      <w:r>
        <w:rPr>
          <w:spacing w:val="-4"/>
        </w:rPr>
        <w:t xml:space="preserve"> </w:t>
      </w:r>
      <w:r>
        <w:t>компьютере</w:t>
      </w:r>
      <w:r>
        <w:rPr>
          <w:spacing w:val="-5"/>
        </w:rPr>
        <w:t xml:space="preserve"> </w:t>
      </w:r>
      <w:r>
        <w:t>как</w:t>
      </w:r>
      <w:r>
        <w:rPr>
          <w:spacing w:val="-3"/>
        </w:rPr>
        <w:t xml:space="preserve"> </w:t>
      </w:r>
      <w:r>
        <w:t>текстов</w:t>
      </w:r>
      <w:r>
        <w:rPr>
          <w:spacing w:val="-4"/>
        </w:rPr>
        <w:t xml:space="preserve"> </w:t>
      </w:r>
      <w:r>
        <w:t>в</w:t>
      </w:r>
      <w:r>
        <w:rPr>
          <w:spacing w:val="-4"/>
        </w:rPr>
        <w:t xml:space="preserve"> </w:t>
      </w:r>
      <w:r>
        <w:t>двоичном</w:t>
      </w:r>
      <w:r>
        <w:rPr>
          <w:spacing w:val="-3"/>
        </w:rPr>
        <w:t xml:space="preserve"> </w:t>
      </w:r>
      <w:r>
        <w:rPr>
          <w:spacing w:val="-2"/>
        </w:rPr>
        <w:t>алфавите.</w:t>
      </w:r>
    </w:p>
    <w:p w14:paraId="50C04862" w14:textId="77777777" w:rsidR="004C4874" w:rsidRDefault="004C4874">
      <w:pPr>
        <w:pStyle w:val="a3"/>
        <w:sectPr w:rsidR="004C4874">
          <w:pgSz w:w="11910" w:h="16850"/>
          <w:pgMar w:top="1020" w:right="283" w:bottom="280" w:left="992" w:header="569" w:footer="0" w:gutter="0"/>
          <w:cols w:space="720"/>
        </w:sectPr>
      </w:pPr>
    </w:p>
    <w:p w14:paraId="7BA5B3AF" w14:textId="77777777" w:rsidR="004C4874" w:rsidRDefault="00F01225">
      <w:pPr>
        <w:pStyle w:val="a3"/>
        <w:spacing w:before="88"/>
        <w:ind w:right="276"/>
      </w:pPr>
      <w:r>
        <w:lastRenderedPageBreak/>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14:paraId="1EEB49D8" w14:textId="77777777" w:rsidR="004C4874" w:rsidRDefault="00F01225">
      <w:pPr>
        <w:pStyle w:val="a3"/>
      </w:pPr>
      <w:r>
        <w:t>Скорость</w:t>
      </w:r>
      <w:r>
        <w:rPr>
          <w:spacing w:val="-5"/>
        </w:rPr>
        <w:t xml:space="preserve"> </w:t>
      </w:r>
      <w:r>
        <w:t>передачи</w:t>
      </w:r>
      <w:r>
        <w:rPr>
          <w:spacing w:val="-4"/>
        </w:rPr>
        <w:t xml:space="preserve"> </w:t>
      </w:r>
      <w:r>
        <w:t>данных.</w:t>
      </w:r>
      <w:r>
        <w:rPr>
          <w:spacing w:val="-3"/>
        </w:rPr>
        <w:t xml:space="preserve"> </w:t>
      </w:r>
      <w:r>
        <w:t>Единицы</w:t>
      </w:r>
      <w:r>
        <w:rPr>
          <w:spacing w:val="-4"/>
        </w:rPr>
        <w:t xml:space="preserve"> </w:t>
      </w:r>
      <w:r>
        <w:t>скорости</w:t>
      </w:r>
      <w:r>
        <w:rPr>
          <w:spacing w:val="-3"/>
        </w:rPr>
        <w:t xml:space="preserve"> </w:t>
      </w:r>
      <w:r>
        <w:t>передачи</w:t>
      </w:r>
      <w:r>
        <w:rPr>
          <w:spacing w:val="-3"/>
        </w:rPr>
        <w:t xml:space="preserve"> </w:t>
      </w:r>
      <w:r>
        <w:rPr>
          <w:spacing w:val="-2"/>
        </w:rPr>
        <w:t>данных.</w:t>
      </w:r>
    </w:p>
    <w:p w14:paraId="437CB451" w14:textId="77777777" w:rsidR="004C4874" w:rsidRDefault="00F01225">
      <w:pPr>
        <w:pStyle w:val="a3"/>
        <w:ind w:right="289"/>
      </w:pPr>
      <w: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w:t>
      </w:r>
    </w:p>
    <w:p w14:paraId="221E60E4" w14:textId="77777777" w:rsidR="004C4874" w:rsidRDefault="00F01225">
      <w:pPr>
        <w:pStyle w:val="a3"/>
      </w:pPr>
      <w:r>
        <w:t>Искажение</w:t>
      </w:r>
      <w:r>
        <w:rPr>
          <w:spacing w:val="-5"/>
        </w:rPr>
        <w:t xml:space="preserve"> </w:t>
      </w:r>
      <w:r>
        <w:t>информации</w:t>
      </w:r>
      <w:r>
        <w:rPr>
          <w:spacing w:val="-3"/>
        </w:rPr>
        <w:t xml:space="preserve"> </w:t>
      </w:r>
      <w:r>
        <w:t>при</w:t>
      </w:r>
      <w:r>
        <w:rPr>
          <w:spacing w:val="-5"/>
        </w:rPr>
        <w:t xml:space="preserve"> </w:t>
      </w:r>
      <w:r>
        <w:rPr>
          <w:spacing w:val="-2"/>
        </w:rPr>
        <w:t>передаче.</w:t>
      </w:r>
    </w:p>
    <w:p w14:paraId="0277E007" w14:textId="77777777" w:rsidR="004C4874" w:rsidRDefault="00F01225">
      <w:pPr>
        <w:pStyle w:val="a3"/>
        <w:ind w:right="293"/>
      </w:pPr>
      <w:r>
        <w:t xml:space="preserve">Общее представление о цифровом представлении аудиовизуальных и других непрерывных </w:t>
      </w:r>
      <w:r>
        <w:rPr>
          <w:spacing w:val="-2"/>
        </w:rPr>
        <w:t>данных.</w:t>
      </w:r>
    </w:p>
    <w:p w14:paraId="4BDA0DD0" w14:textId="77777777" w:rsidR="004C4874" w:rsidRDefault="00F01225">
      <w:pPr>
        <w:pStyle w:val="a3"/>
      </w:pPr>
      <w:r>
        <w:t>Кодирование</w:t>
      </w:r>
      <w:r>
        <w:rPr>
          <w:spacing w:val="-6"/>
        </w:rPr>
        <w:t xml:space="preserve"> </w:t>
      </w:r>
      <w:r>
        <w:t>цвета.</w:t>
      </w:r>
      <w:r>
        <w:rPr>
          <w:spacing w:val="-3"/>
        </w:rPr>
        <w:t xml:space="preserve"> </w:t>
      </w:r>
      <w:r>
        <w:t>Цветовые</w:t>
      </w:r>
      <w:r>
        <w:rPr>
          <w:spacing w:val="-5"/>
        </w:rPr>
        <w:t xml:space="preserve"> </w:t>
      </w:r>
      <w:r>
        <w:t>модели.</w:t>
      </w:r>
      <w:r>
        <w:rPr>
          <w:spacing w:val="-3"/>
        </w:rPr>
        <w:t xml:space="preserve"> </w:t>
      </w:r>
      <w:r>
        <w:t>Модель</w:t>
      </w:r>
      <w:r>
        <w:rPr>
          <w:spacing w:val="-2"/>
        </w:rPr>
        <w:t xml:space="preserve"> </w:t>
      </w:r>
      <w:r>
        <w:t>RGB.</w:t>
      </w:r>
      <w:r>
        <w:rPr>
          <w:spacing w:val="-3"/>
        </w:rPr>
        <w:t xml:space="preserve"> </w:t>
      </w:r>
      <w:r>
        <w:t>Глубина</w:t>
      </w:r>
      <w:r>
        <w:rPr>
          <w:spacing w:val="-3"/>
        </w:rPr>
        <w:t xml:space="preserve"> </w:t>
      </w:r>
      <w:r>
        <w:t>кодирования.</w:t>
      </w:r>
      <w:r>
        <w:rPr>
          <w:spacing w:val="-3"/>
        </w:rPr>
        <w:t xml:space="preserve"> </w:t>
      </w:r>
      <w:r>
        <w:rPr>
          <w:spacing w:val="-2"/>
        </w:rPr>
        <w:t>Палитра.</w:t>
      </w:r>
    </w:p>
    <w:p w14:paraId="0750B0EC" w14:textId="77777777" w:rsidR="004C4874" w:rsidRDefault="00F01225">
      <w:pPr>
        <w:pStyle w:val="a3"/>
        <w:ind w:right="285"/>
      </w:pPr>
      <w:r>
        <w:t>Растровое и векторное представление изображений. Пиксель. Оценка информационного объёма графических данных для растрового изображения.</w:t>
      </w:r>
    </w:p>
    <w:p w14:paraId="3D9FF55F" w14:textId="77777777" w:rsidR="004C4874" w:rsidRDefault="00F01225">
      <w:pPr>
        <w:pStyle w:val="a3"/>
        <w:spacing w:before="1"/>
      </w:pPr>
      <w:r>
        <w:t>Кодирование</w:t>
      </w:r>
      <w:r>
        <w:rPr>
          <w:spacing w:val="-7"/>
        </w:rPr>
        <w:t xml:space="preserve"> </w:t>
      </w:r>
      <w:r>
        <w:t>звука.</w:t>
      </w:r>
      <w:r>
        <w:rPr>
          <w:spacing w:val="-4"/>
        </w:rPr>
        <w:t xml:space="preserve"> </w:t>
      </w:r>
      <w:r>
        <w:t>Разрядность</w:t>
      </w:r>
      <w:r>
        <w:rPr>
          <w:spacing w:val="-3"/>
        </w:rPr>
        <w:t xml:space="preserve"> </w:t>
      </w:r>
      <w:r>
        <w:t>и</w:t>
      </w:r>
      <w:r>
        <w:rPr>
          <w:spacing w:val="-4"/>
        </w:rPr>
        <w:t xml:space="preserve"> </w:t>
      </w:r>
      <w:r>
        <w:t>частота</w:t>
      </w:r>
      <w:r>
        <w:rPr>
          <w:spacing w:val="-4"/>
        </w:rPr>
        <w:t xml:space="preserve"> </w:t>
      </w:r>
      <w:r>
        <w:t>записи.</w:t>
      </w:r>
      <w:r>
        <w:rPr>
          <w:spacing w:val="-4"/>
        </w:rPr>
        <w:t xml:space="preserve"> </w:t>
      </w:r>
      <w:r>
        <w:t>Количество</w:t>
      </w:r>
      <w:r>
        <w:rPr>
          <w:spacing w:val="-4"/>
        </w:rPr>
        <w:t xml:space="preserve"> </w:t>
      </w:r>
      <w:r>
        <w:t>каналов</w:t>
      </w:r>
      <w:r>
        <w:rPr>
          <w:spacing w:val="-4"/>
        </w:rPr>
        <w:t xml:space="preserve"> </w:t>
      </w:r>
      <w:r>
        <w:rPr>
          <w:spacing w:val="-2"/>
        </w:rPr>
        <w:t>записи.</w:t>
      </w:r>
    </w:p>
    <w:p w14:paraId="3C951AB9" w14:textId="77777777" w:rsidR="004C4874" w:rsidRDefault="00F01225">
      <w:pPr>
        <w:pStyle w:val="a3"/>
        <w:ind w:right="285"/>
      </w:pPr>
      <w:r>
        <w:t xml:space="preserve">Оценка количественных параметров, связанных с представлением и хранением звуковых </w:t>
      </w:r>
      <w:r>
        <w:rPr>
          <w:spacing w:val="-2"/>
        </w:rPr>
        <w:t>файлов.</w:t>
      </w:r>
    </w:p>
    <w:p w14:paraId="3F2F038C" w14:textId="77777777" w:rsidR="004C4874" w:rsidRDefault="00F01225">
      <w:pPr>
        <w:pStyle w:val="a4"/>
        <w:numPr>
          <w:ilvl w:val="2"/>
          <w:numId w:val="91"/>
        </w:numPr>
        <w:tabs>
          <w:tab w:val="left" w:pos="1568"/>
        </w:tabs>
        <w:ind w:left="1568" w:hanging="719"/>
        <w:jc w:val="both"/>
        <w:rPr>
          <w:sz w:val="24"/>
        </w:rPr>
      </w:pPr>
      <w:r>
        <w:rPr>
          <w:sz w:val="24"/>
        </w:rPr>
        <w:t>Информационные</w:t>
      </w:r>
      <w:r>
        <w:rPr>
          <w:spacing w:val="-10"/>
          <w:sz w:val="24"/>
        </w:rPr>
        <w:t xml:space="preserve"> </w:t>
      </w:r>
      <w:r>
        <w:rPr>
          <w:spacing w:val="-2"/>
          <w:sz w:val="24"/>
        </w:rPr>
        <w:t>технологии.</w:t>
      </w:r>
    </w:p>
    <w:p w14:paraId="09A7F19F" w14:textId="77777777" w:rsidR="004C4874" w:rsidRDefault="00F01225">
      <w:pPr>
        <w:pStyle w:val="a4"/>
        <w:numPr>
          <w:ilvl w:val="3"/>
          <w:numId w:val="91"/>
        </w:numPr>
        <w:tabs>
          <w:tab w:val="left" w:pos="1748"/>
        </w:tabs>
        <w:ind w:left="1748" w:hanging="899"/>
        <w:jc w:val="both"/>
        <w:rPr>
          <w:sz w:val="24"/>
        </w:rPr>
      </w:pPr>
      <w:r>
        <w:rPr>
          <w:sz w:val="24"/>
        </w:rPr>
        <w:t>Текстовые</w:t>
      </w:r>
      <w:r>
        <w:rPr>
          <w:spacing w:val="-5"/>
          <w:sz w:val="24"/>
        </w:rPr>
        <w:t xml:space="preserve"> </w:t>
      </w:r>
      <w:r>
        <w:rPr>
          <w:spacing w:val="-2"/>
          <w:sz w:val="24"/>
        </w:rPr>
        <w:t>документы.</w:t>
      </w:r>
    </w:p>
    <w:p w14:paraId="0AED197C" w14:textId="77777777" w:rsidR="004C4874" w:rsidRDefault="00F01225">
      <w:pPr>
        <w:pStyle w:val="a3"/>
        <w:jc w:val="left"/>
      </w:pPr>
      <w:r>
        <w:t>Текстовые документы и их структурные элементы (страница, абзац, строка, слово, символ). Текстовый процессор</w:t>
      </w:r>
      <w:r>
        <w:rPr>
          <w:spacing w:val="30"/>
        </w:rPr>
        <w:t xml:space="preserve"> </w:t>
      </w:r>
      <w:r>
        <w:t>– инструмент создания, редактирования</w:t>
      </w:r>
      <w:r>
        <w:rPr>
          <w:spacing w:val="30"/>
        </w:rPr>
        <w:t xml:space="preserve"> </w:t>
      </w:r>
      <w:r>
        <w:t>и форматирования текстов. Правила набора текста. Редактирование текста. Свойства символов. Шрифт. Типы шрифтов (рубленые,</w:t>
      </w:r>
      <w:r>
        <w:rPr>
          <w:spacing w:val="31"/>
        </w:rPr>
        <w:t xml:space="preserve"> </w:t>
      </w:r>
      <w:r>
        <w:t>с</w:t>
      </w:r>
      <w:r>
        <w:rPr>
          <w:spacing w:val="30"/>
        </w:rPr>
        <w:t xml:space="preserve"> </w:t>
      </w:r>
      <w:r>
        <w:t>засечками,</w:t>
      </w:r>
      <w:r>
        <w:rPr>
          <w:spacing w:val="31"/>
        </w:rPr>
        <w:t xml:space="preserve"> </w:t>
      </w:r>
      <w:r>
        <w:t>моноширинные).</w:t>
      </w:r>
      <w:r>
        <w:rPr>
          <w:spacing w:val="31"/>
        </w:rPr>
        <w:t xml:space="preserve"> </w:t>
      </w:r>
      <w:r>
        <w:t>Полужирное</w:t>
      </w:r>
      <w:r>
        <w:rPr>
          <w:spacing w:val="30"/>
        </w:rPr>
        <w:t xml:space="preserve"> </w:t>
      </w:r>
      <w:r>
        <w:t>и</w:t>
      </w:r>
      <w:r>
        <w:rPr>
          <w:spacing w:val="32"/>
        </w:rPr>
        <w:t xml:space="preserve"> </w:t>
      </w:r>
      <w:r>
        <w:t>курсивное</w:t>
      </w:r>
      <w:r>
        <w:rPr>
          <w:spacing w:val="33"/>
        </w:rPr>
        <w:t xml:space="preserve"> </w:t>
      </w:r>
      <w:r>
        <w:t>начертание.</w:t>
      </w:r>
      <w:r>
        <w:rPr>
          <w:spacing w:val="31"/>
        </w:rPr>
        <w:t xml:space="preserve"> </w:t>
      </w:r>
      <w:r>
        <w:t>Свойства абзацев:</w:t>
      </w:r>
      <w:r>
        <w:rPr>
          <w:spacing w:val="80"/>
        </w:rPr>
        <w:t xml:space="preserve"> </w:t>
      </w:r>
      <w:r>
        <w:t>границы,</w:t>
      </w:r>
      <w:r>
        <w:rPr>
          <w:spacing w:val="80"/>
        </w:rPr>
        <w:t xml:space="preserve"> </w:t>
      </w:r>
      <w:r>
        <w:t>абзацный</w:t>
      </w:r>
      <w:r>
        <w:rPr>
          <w:spacing w:val="80"/>
        </w:rPr>
        <w:t xml:space="preserve"> </w:t>
      </w:r>
      <w:r>
        <w:t>отступ,</w:t>
      </w:r>
      <w:r>
        <w:rPr>
          <w:spacing w:val="80"/>
        </w:rPr>
        <w:t xml:space="preserve"> </w:t>
      </w:r>
      <w:r>
        <w:t>интервал,</w:t>
      </w:r>
      <w:r>
        <w:rPr>
          <w:spacing w:val="80"/>
        </w:rPr>
        <w:t xml:space="preserve"> </w:t>
      </w:r>
      <w:r>
        <w:t>выравнивание.</w:t>
      </w:r>
      <w:r>
        <w:rPr>
          <w:spacing w:val="80"/>
        </w:rPr>
        <w:t xml:space="preserve"> </w:t>
      </w:r>
      <w:r>
        <w:t>Параметры</w:t>
      </w:r>
      <w:r>
        <w:rPr>
          <w:spacing w:val="80"/>
        </w:rPr>
        <w:t xml:space="preserve"> </w:t>
      </w:r>
      <w:r>
        <w:t>страницы.</w:t>
      </w:r>
      <w:r>
        <w:rPr>
          <w:spacing w:val="80"/>
        </w:rPr>
        <w:t xml:space="preserve"> </w:t>
      </w:r>
      <w:r>
        <w:t>Стилевое форматирование.</w:t>
      </w:r>
    </w:p>
    <w:p w14:paraId="44F770C7" w14:textId="77777777" w:rsidR="004C4874" w:rsidRDefault="00F01225">
      <w:pPr>
        <w:pStyle w:val="a3"/>
        <w:spacing w:before="1"/>
        <w:jc w:val="left"/>
      </w:pPr>
      <w:r>
        <w:t>Структурирование</w:t>
      </w:r>
      <w:r>
        <w:rPr>
          <w:spacing w:val="40"/>
        </w:rPr>
        <w:t xml:space="preserve"> </w:t>
      </w:r>
      <w:r>
        <w:t>информации</w:t>
      </w:r>
      <w:r>
        <w:rPr>
          <w:spacing w:val="40"/>
        </w:rPr>
        <w:t xml:space="preserve"> </w:t>
      </w:r>
      <w:r>
        <w:t>с</w:t>
      </w:r>
      <w:r>
        <w:rPr>
          <w:spacing w:val="40"/>
        </w:rPr>
        <w:t xml:space="preserve"> </w:t>
      </w:r>
      <w:r>
        <w:t>помощью</w:t>
      </w:r>
      <w:r>
        <w:rPr>
          <w:spacing w:val="40"/>
        </w:rPr>
        <w:t xml:space="preserve"> </w:t>
      </w:r>
      <w:r>
        <w:t>списков</w:t>
      </w:r>
      <w:r>
        <w:rPr>
          <w:spacing w:val="40"/>
        </w:rPr>
        <w:t xml:space="preserve"> </w:t>
      </w:r>
      <w:r>
        <w:t>и</w:t>
      </w:r>
      <w:r>
        <w:rPr>
          <w:spacing w:val="40"/>
        </w:rPr>
        <w:t xml:space="preserve"> </w:t>
      </w:r>
      <w:r>
        <w:t>таблиц.</w:t>
      </w:r>
      <w:r>
        <w:rPr>
          <w:spacing w:val="40"/>
        </w:rPr>
        <w:t xml:space="preserve"> </w:t>
      </w:r>
      <w:r>
        <w:t>Многоуровневые</w:t>
      </w:r>
      <w:r>
        <w:rPr>
          <w:spacing w:val="40"/>
        </w:rPr>
        <w:t xml:space="preserve"> </w:t>
      </w:r>
      <w:r>
        <w:t>списки. Добавление таблиц в текстовые документы.</w:t>
      </w:r>
    </w:p>
    <w:p w14:paraId="63AE6E1D" w14:textId="77777777" w:rsidR="004C4874" w:rsidRDefault="00F01225">
      <w:pPr>
        <w:pStyle w:val="a3"/>
        <w:ind w:right="288"/>
      </w:pPr>
      <w:r>
        <w:t>Вставка</w:t>
      </w:r>
      <w:r>
        <w:rPr>
          <w:spacing w:val="-1"/>
        </w:rPr>
        <w:t xml:space="preserve"> </w:t>
      </w:r>
      <w:r>
        <w:t>изображений</w:t>
      </w:r>
      <w:r>
        <w:rPr>
          <w:spacing w:val="-1"/>
        </w:rPr>
        <w:t xml:space="preserve"> </w:t>
      </w:r>
      <w:r>
        <w:t>в</w:t>
      </w:r>
      <w:r>
        <w:rPr>
          <w:spacing w:val="-3"/>
        </w:rPr>
        <w:t xml:space="preserve"> </w:t>
      </w:r>
      <w:r>
        <w:t>текстовые</w:t>
      </w:r>
      <w:r>
        <w:rPr>
          <w:spacing w:val="-4"/>
        </w:rPr>
        <w:t xml:space="preserve"> </w:t>
      </w:r>
      <w:r>
        <w:t>документы.</w:t>
      </w:r>
      <w:r>
        <w:rPr>
          <w:spacing w:val="-2"/>
        </w:rPr>
        <w:t xml:space="preserve"> </w:t>
      </w:r>
      <w:r>
        <w:t>Обтекание</w:t>
      </w:r>
      <w:r>
        <w:rPr>
          <w:spacing w:val="-3"/>
        </w:rPr>
        <w:t xml:space="preserve"> </w:t>
      </w:r>
      <w:r>
        <w:t>изображений</w:t>
      </w:r>
      <w:r>
        <w:rPr>
          <w:spacing w:val="-1"/>
        </w:rPr>
        <w:t xml:space="preserve"> </w:t>
      </w:r>
      <w:r>
        <w:t>текстом.</w:t>
      </w:r>
      <w:r>
        <w:rPr>
          <w:spacing w:val="-3"/>
        </w:rPr>
        <w:t xml:space="preserve"> </w:t>
      </w:r>
      <w:r>
        <w:t>Включение в текстовый документ диаграмм, формул, нумерации страниц, колонтитулов, ссылок и других элементов.</w:t>
      </w:r>
    </w:p>
    <w:p w14:paraId="35C336FC" w14:textId="77777777" w:rsidR="004C4874" w:rsidRDefault="00F01225">
      <w:pPr>
        <w:pStyle w:val="a3"/>
        <w:ind w:right="279"/>
      </w:pPr>
      <w: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14:paraId="1D214355" w14:textId="77777777" w:rsidR="004C4874" w:rsidRDefault="00F01225">
      <w:pPr>
        <w:pStyle w:val="a4"/>
        <w:numPr>
          <w:ilvl w:val="3"/>
          <w:numId w:val="91"/>
        </w:numPr>
        <w:tabs>
          <w:tab w:val="left" w:pos="1748"/>
        </w:tabs>
        <w:ind w:left="1748" w:hanging="899"/>
        <w:jc w:val="both"/>
        <w:rPr>
          <w:sz w:val="24"/>
        </w:rPr>
      </w:pPr>
      <w:r>
        <w:rPr>
          <w:sz w:val="24"/>
        </w:rPr>
        <w:t>Компьютерная</w:t>
      </w:r>
      <w:r>
        <w:rPr>
          <w:spacing w:val="-5"/>
          <w:sz w:val="24"/>
        </w:rPr>
        <w:t xml:space="preserve"> </w:t>
      </w:r>
      <w:r>
        <w:rPr>
          <w:spacing w:val="-2"/>
          <w:sz w:val="24"/>
        </w:rPr>
        <w:t>графика.</w:t>
      </w:r>
    </w:p>
    <w:p w14:paraId="2020C8EE" w14:textId="77777777" w:rsidR="004C4874" w:rsidRDefault="00F01225">
      <w:pPr>
        <w:pStyle w:val="a3"/>
        <w:ind w:right="290"/>
      </w:pPr>
      <w:r>
        <w:t xml:space="preserve">Знакомство с графическими редакторами. Растровые рисунки. Использование графических </w:t>
      </w:r>
      <w:r>
        <w:rPr>
          <w:spacing w:val="-2"/>
        </w:rPr>
        <w:t>примитивов.</w:t>
      </w:r>
    </w:p>
    <w:p w14:paraId="24C91D04" w14:textId="77777777" w:rsidR="004C4874" w:rsidRDefault="00F01225">
      <w:pPr>
        <w:pStyle w:val="a3"/>
        <w:spacing w:before="1"/>
        <w:ind w:right="281"/>
      </w:pPr>
      <w: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526AF207" w14:textId="77777777" w:rsidR="004C4874" w:rsidRDefault="00F01225">
      <w:pPr>
        <w:pStyle w:val="a3"/>
        <w:ind w:right="287"/>
      </w:pPr>
      <w:r>
        <w:t xml:space="preserve">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w:t>
      </w:r>
      <w:r>
        <w:rPr>
          <w:spacing w:val="-2"/>
        </w:rPr>
        <w:t>документы.</w:t>
      </w:r>
    </w:p>
    <w:p w14:paraId="6BD3CCA2" w14:textId="77777777" w:rsidR="004C4874" w:rsidRDefault="00F01225">
      <w:pPr>
        <w:pStyle w:val="a4"/>
        <w:numPr>
          <w:ilvl w:val="3"/>
          <w:numId w:val="91"/>
        </w:numPr>
        <w:tabs>
          <w:tab w:val="left" w:pos="1748"/>
        </w:tabs>
        <w:ind w:left="1748" w:hanging="899"/>
        <w:jc w:val="both"/>
        <w:rPr>
          <w:sz w:val="24"/>
        </w:rPr>
      </w:pPr>
      <w:r>
        <w:rPr>
          <w:sz w:val="24"/>
        </w:rPr>
        <w:t>Мультимедийные</w:t>
      </w:r>
      <w:r>
        <w:rPr>
          <w:spacing w:val="-10"/>
          <w:sz w:val="24"/>
        </w:rPr>
        <w:t xml:space="preserve"> </w:t>
      </w:r>
      <w:r>
        <w:rPr>
          <w:spacing w:val="-2"/>
          <w:sz w:val="24"/>
        </w:rPr>
        <w:t>презентации.</w:t>
      </w:r>
    </w:p>
    <w:p w14:paraId="375E57BE" w14:textId="77777777" w:rsidR="004C4874" w:rsidRDefault="00F01225">
      <w:pPr>
        <w:pStyle w:val="a3"/>
        <w:ind w:right="290"/>
      </w:pPr>
      <w:r>
        <w:t>Подготовка мультимедийных презентаций. Слайд. Добавление на слайд текста и изображений. Работа с несколькими слайдами.</w:t>
      </w:r>
    </w:p>
    <w:p w14:paraId="3958D549" w14:textId="77777777" w:rsidR="004C4874" w:rsidRDefault="00F01225">
      <w:pPr>
        <w:pStyle w:val="a3"/>
      </w:pPr>
      <w:r>
        <w:t>Добавление</w:t>
      </w:r>
      <w:r>
        <w:rPr>
          <w:spacing w:val="-7"/>
        </w:rPr>
        <w:t xml:space="preserve"> </w:t>
      </w:r>
      <w:r>
        <w:t>на</w:t>
      </w:r>
      <w:r>
        <w:rPr>
          <w:spacing w:val="-5"/>
        </w:rPr>
        <w:t xml:space="preserve"> </w:t>
      </w:r>
      <w:r>
        <w:t>слайд</w:t>
      </w:r>
      <w:r>
        <w:rPr>
          <w:spacing w:val="-3"/>
        </w:rPr>
        <w:t xml:space="preserve"> </w:t>
      </w:r>
      <w:r>
        <w:t>аудиовизуальных</w:t>
      </w:r>
      <w:r>
        <w:rPr>
          <w:spacing w:val="-3"/>
        </w:rPr>
        <w:t xml:space="preserve"> </w:t>
      </w:r>
      <w:r>
        <w:t>данных.</w:t>
      </w:r>
      <w:r>
        <w:rPr>
          <w:spacing w:val="-4"/>
        </w:rPr>
        <w:t xml:space="preserve"> </w:t>
      </w:r>
      <w:r>
        <w:t>Анимация.</w:t>
      </w:r>
      <w:r>
        <w:rPr>
          <w:spacing w:val="-3"/>
        </w:rPr>
        <w:t xml:space="preserve"> </w:t>
      </w:r>
      <w:r>
        <w:rPr>
          <w:spacing w:val="-2"/>
        </w:rPr>
        <w:t>Гиперссылки.</w:t>
      </w:r>
    </w:p>
    <w:p w14:paraId="1FFB3361" w14:textId="77777777" w:rsidR="004C4874" w:rsidRDefault="00F01225">
      <w:pPr>
        <w:pStyle w:val="a4"/>
        <w:numPr>
          <w:ilvl w:val="1"/>
          <w:numId w:val="91"/>
        </w:numPr>
        <w:tabs>
          <w:tab w:val="left" w:pos="1328"/>
        </w:tabs>
        <w:ind w:left="1328" w:hanging="479"/>
        <w:jc w:val="left"/>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 6</w:t>
      </w:r>
      <w:r>
        <w:rPr>
          <w:spacing w:val="-1"/>
          <w:sz w:val="24"/>
          <w:u w:val="single"/>
        </w:rPr>
        <w:t xml:space="preserve"> </w:t>
      </w:r>
      <w:r>
        <w:rPr>
          <w:spacing w:val="-2"/>
          <w:sz w:val="24"/>
          <w:u w:val="single"/>
        </w:rPr>
        <w:t>классе.</w:t>
      </w:r>
    </w:p>
    <w:p w14:paraId="02EECC43" w14:textId="77777777" w:rsidR="004C4874" w:rsidRDefault="00F01225">
      <w:pPr>
        <w:pStyle w:val="a4"/>
        <w:numPr>
          <w:ilvl w:val="2"/>
          <w:numId w:val="91"/>
        </w:numPr>
        <w:tabs>
          <w:tab w:val="left" w:pos="1568"/>
        </w:tabs>
        <w:ind w:left="1568" w:hanging="719"/>
        <w:rPr>
          <w:sz w:val="24"/>
        </w:rPr>
      </w:pPr>
      <w:r>
        <w:rPr>
          <w:sz w:val="24"/>
        </w:rPr>
        <w:t>Теоретические</w:t>
      </w:r>
      <w:r>
        <w:rPr>
          <w:spacing w:val="-4"/>
          <w:sz w:val="24"/>
        </w:rPr>
        <w:t xml:space="preserve"> </w:t>
      </w:r>
      <w:r>
        <w:rPr>
          <w:sz w:val="24"/>
        </w:rPr>
        <w:t>основы</w:t>
      </w:r>
      <w:r>
        <w:rPr>
          <w:spacing w:val="-3"/>
          <w:sz w:val="24"/>
        </w:rPr>
        <w:t xml:space="preserve"> </w:t>
      </w:r>
      <w:r>
        <w:rPr>
          <w:spacing w:val="-2"/>
          <w:sz w:val="24"/>
        </w:rPr>
        <w:t>информатики.</w:t>
      </w:r>
    </w:p>
    <w:p w14:paraId="1E1EC669" w14:textId="77777777" w:rsidR="004C4874" w:rsidRDefault="00F01225">
      <w:pPr>
        <w:pStyle w:val="a4"/>
        <w:numPr>
          <w:ilvl w:val="3"/>
          <w:numId w:val="91"/>
        </w:numPr>
        <w:tabs>
          <w:tab w:val="left" w:pos="1748"/>
        </w:tabs>
        <w:ind w:left="1748" w:hanging="899"/>
        <w:rPr>
          <w:sz w:val="24"/>
        </w:rPr>
      </w:pPr>
      <w:r>
        <w:rPr>
          <w:sz w:val="24"/>
        </w:rPr>
        <w:t>Системы</w:t>
      </w:r>
      <w:r>
        <w:rPr>
          <w:spacing w:val="-2"/>
          <w:sz w:val="24"/>
        </w:rPr>
        <w:t xml:space="preserve"> счисления.</w:t>
      </w:r>
    </w:p>
    <w:p w14:paraId="1DAE7A19" w14:textId="77777777" w:rsidR="004C4874" w:rsidRDefault="00F01225">
      <w:pPr>
        <w:pStyle w:val="a3"/>
        <w:ind w:right="280"/>
      </w:pPr>
      <w:r>
        <w:t xml:space="preserve">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w:t>
      </w:r>
      <w:r>
        <w:rPr>
          <w:spacing w:val="-2"/>
        </w:rPr>
        <w:t>счисления.</w:t>
      </w:r>
    </w:p>
    <w:p w14:paraId="498ED44B" w14:textId="77777777" w:rsidR="004C4874" w:rsidRDefault="00F01225">
      <w:pPr>
        <w:pStyle w:val="a3"/>
      </w:pPr>
      <w:r>
        <w:t>Римская</w:t>
      </w:r>
      <w:r>
        <w:rPr>
          <w:spacing w:val="-4"/>
        </w:rPr>
        <w:t xml:space="preserve"> </w:t>
      </w:r>
      <w:r>
        <w:t>система</w:t>
      </w:r>
      <w:r>
        <w:rPr>
          <w:spacing w:val="-3"/>
        </w:rPr>
        <w:t xml:space="preserve"> </w:t>
      </w:r>
      <w:r>
        <w:rPr>
          <w:spacing w:val="-2"/>
        </w:rPr>
        <w:t>счисления.</w:t>
      </w:r>
    </w:p>
    <w:p w14:paraId="07731877" w14:textId="77777777" w:rsidR="004C4874" w:rsidRDefault="004C4874">
      <w:pPr>
        <w:pStyle w:val="a3"/>
        <w:sectPr w:rsidR="004C4874">
          <w:pgSz w:w="11910" w:h="16850"/>
          <w:pgMar w:top="1020" w:right="283" w:bottom="280" w:left="992" w:header="569" w:footer="0" w:gutter="0"/>
          <w:cols w:space="720"/>
        </w:sectPr>
      </w:pPr>
    </w:p>
    <w:p w14:paraId="657E5130" w14:textId="77777777" w:rsidR="004C4874" w:rsidRDefault="00F01225">
      <w:pPr>
        <w:pStyle w:val="a3"/>
        <w:spacing w:before="88"/>
        <w:ind w:right="279"/>
      </w:pPr>
      <w:r>
        <w:lastRenderedPageBreak/>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14:paraId="39FD94FA" w14:textId="77777777" w:rsidR="004C4874" w:rsidRDefault="00F01225">
      <w:pPr>
        <w:pStyle w:val="a3"/>
      </w:pPr>
      <w:r>
        <w:t>Арифметические</w:t>
      </w:r>
      <w:r>
        <w:rPr>
          <w:spacing w:val="-8"/>
        </w:rPr>
        <w:t xml:space="preserve"> </w:t>
      </w:r>
      <w:r>
        <w:t>операции</w:t>
      </w:r>
      <w:r>
        <w:rPr>
          <w:spacing w:val="-4"/>
        </w:rPr>
        <w:t xml:space="preserve"> </w:t>
      </w:r>
      <w:r>
        <w:t>в</w:t>
      </w:r>
      <w:r>
        <w:rPr>
          <w:spacing w:val="-6"/>
        </w:rPr>
        <w:t xml:space="preserve"> </w:t>
      </w:r>
      <w:r>
        <w:t>двоичной</w:t>
      </w:r>
      <w:r>
        <w:rPr>
          <w:spacing w:val="-4"/>
        </w:rPr>
        <w:t xml:space="preserve"> </w:t>
      </w:r>
      <w:r>
        <w:t>системе</w:t>
      </w:r>
      <w:r>
        <w:rPr>
          <w:spacing w:val="-5"/>
        </w:rPr>
        <w:t xml:space="preserve"> </w:t>
      </w:r>
      <w:r>
        <w:rPr>
          <w:spacing w:val="-2"/>
        </w:rPr>
        <w:t>счисления.</w:t>
      </w:r>
    </w:p>
    <w:p w14:paraId="5048FBEF" w14:textId="77777777" w:rsidR="004C4874" w:rsidRDefault="00F01225">
      <w:pPr>
        <w:pStyle w:val="a4"/>
        <w:numPr>
          <w:ilvl w:val="3"/>
          <w:numId w:val="91"/>
        </w:numPr>
        <w:tabs>
          <w:tab w:val="left" w:pos="1748"/>
        </w:tabs>
        <w:ind w:left="1748" w:hanging="899"/>
        <w:jc w:val="both"/>
        <w:rPr>
          <w:sz w:val="24"/>
        </w:rPr>
      </w:pPr>
      <w:r>
        <w:rPr>
          <w:sz w:val="24"/>
        </w:rPr>
        <w:t>Элементы</w:t>
      </w:r>
      <w:r>
        <w:rPr>
          <w:spacing w:val="-7"/>
          <w:sz w:val="24"/>
        </w:rPr>
        <w:t xml:space="preserve"> </w:t>
      </w:r>
      <w:r>
        <w:rPr>
          <w:sz w:val="24"/>
        </w:rPr>
        <w:t>математической</w:t>
      </w:r>
      <w:r>
        <w:rPr>
          <w:spacing w:val="-5"/>
          <w:sz w:val="24"/>
        </w:rPr>
        <w:t xml:space="preserve"> </w:t>
      </w:r>
      <w:r>
        <w:rPr>
          <w:spacing w:val="-2"/>
          <w:sz w:val="24"/>
        </w:rPr>
        <w:t>логики.</w:t>
      </w:r>
    </w:p>
    <w:p w14:paraId="1AF5D3BF" w14:textId="77777777" w:rsidR="004C4874" w:rsidRDefault="00F01225">
      <w:pPr>
        <w:pStyle w:val="a3"/>
        <w:ind w:right="283"/>
      </w:pPr>
      <w: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w:t>
      </w:r>
      <w:r>
        <w:rPr>
          <w:spacing w:val="-4"/>
        </w:rPr>
        <w:t xml:space="preserve"> </w:t>
      </w:r>
      <w:r>
        <w:t>входящих</w:t>
      </w:r>
      <w:r>
        <w:rPr>
          <w:spacing w:val="-3"/>
        </w:rPr>
        <w:t xml:space="preserve"> </w:t>
      </w:r>
      <w:r>
        <w:t>в</w:t>
      </w:r>
      <w:r>
        <w:rPr>
          <w:spacing w:val="-6"/>
        </w:rPr>
        <w:t xml:space="preserve"> </w:t>
      </w:r>
      <w:r>
        <w:t>него</w:t>
      </w:r>
      <w:r>
        <w:rPr>
          <w:spacing w:val="-5"/>
        </w:rPr>
        <w:t xml:space="preserve"> </w:t>
      </w:r>
      <w:r>
        <w:t>элементарных</w:t>
      </w:r>
      <w:r>
        <w:rPr>
          <w:spacing w:val="-4"/>
        </w:rPr>
        <w:t xml:space="preserve"> </w:t>
      </w:r>
      <w:r>
        <w:t>высказываний.</w:t>
      </w:r>
      <w:r>
        <w:rPr>
          <w:spacing w:val="-5"/>
        </w:rPr>
        <w:t xml:space="preserve"> </w:t>
      </w:r>
      <w:r>
        <w:t>Логические</w:t>
      </w:r>
      <w:r>
        <w:rPr>
          <w:spacing w:val="-6"/>
        </w:rPr>
        <w:t xml:space="preserve"> </w:t>
      </w:r>
      <w:r>
        <w:t>выражения.</w:t>
      </w:r>
      <w:r>
        <w:rPr>
          <w:spacing w:val="-5"/>
        </w:rPr>
        <w:t xml:space="preserve"> </w:t>
      </w:r>
      <w:r>
        <w:t>Правила записи логических выражений. Построение таблиц истинности логических выражений.</w:t>
      </w:r>
    </w:p>
    <w:p w14:paraId="63C90AA5" w14:textId="77777777" w:rsidR="004C4874" w:rsidRDefault="00F01225">
      <w:pPr>
        <w:pStyle w:val="a3"/>
        <w:spacing w:before="1"/>
      </w:pPr>
      <w:r>
        <w:t>Логические</w:t>
      </w:r>
      <w:r>
        <w:rPr>
          <w:spacing w:val="-6"/>
        </w:rPr>
        <w:t xml:space="preserve"> </w:t>
      </w:r>
      <w:r>
        <w:t>элементы.</w:t>
      </w:r>
      <w:r>
        <w:rPr>
          <w:spacing w:val="-3"/>
        </w:rPr>
        <w:t xml:space="preserve"> </w:t>
      </w:r>
      <w:r>
        <w:t>Знакомство</w:t>
      </w:r>
      <w:r>
        <w:rPr>
          <w:spacing w:val="-3"/>
        </w:rPr>
        <w:t xml:space="preserve"> </w:t>
      </w:r>
      <w:r>
        <w:t>с</w:t>
      </w:r>
      <w:r>
        <w:rPr>
          <w:spacing w:val="-4"/>
        </w:rPr>
        <w:t xml:space="preserve"> </w:t>
      </w:r>
      <w:r>
        <w:t>логическими</w:t>
      </w:r>
      <w:r>
        <w:rPr>
          <w:spacing w:val="-3"/>
        </w:rPr>
        <w:t xml:space="preserve"> </w:t>
      </w:r>
      <w:r>
        <w:t>основами</w:t>
      </w:r>
      <w:r>
        <w:rPr>
          <w:spacing w:val="-3"/>
        </w:rPr>
        <w:t xml:space="preserve"> </w:t>
      </w:r>
      <w:r>
        <w:rPr>
          <w:spacing w:val="-2"/>
        </w:rPr>
        <w:t>компьютера.</w:t>
      </w:r>
    </w:p>
    <w:p w14:paraId="32AA47FD" w14:textId="77777777" w:rsidR="004C4874" w:rsidRDefault="00F01225">
      <w:pPr>
        <w:pStyle w:val="a4"/>
        <w:numPr>
          <w:ilvl w:val="2"/>
          <w:numId w:val="91"/>
        </w:numPr>
        <w:tabs>
          <w:tab w:val="left" w:pos="1568"/>
        </w:tabs>
        <w:ind w:left="1568" w:hanging="719"/>
        <w:jc w:val="both"/>
        <w:rPr>
          <w:sz w:val="24"/>
        </w:rPr>
      </w:pPr>
      <w:r>
        <w:rPr>
          <w:sz w:val="24"/>
        </w:rPr>
        <w:t>Алгоритмы</w:t>
      </w:r>
      <w:r>
        <w:rPr>
          <w:spacing w:val="-3"/>
          <w:sz w:val="24"/>
        </w:rPr>
        <w:t xml:space="preserve"> </w:t>
      </w:r>
      <w:r>
        <w:rPr>
          <w:sz w:val="24"/>
        </w:rPr>
        <w:t>и</w:t>
      </w:r>
      <w:r>
        <w:rPr>
          <w:spacing w:val="-3"/>
          <w:sz w:val="24"/>
        </w:rPr>
        <w:t xml:space="preserve"> </w:t>
      </w:r>
      <w:r>
        <w:rPr>
          <w:spacing w:val="-2"/>
          <w:sz w:val="24"/>
        </w:rPr>
        <w:t>программирование.</w:t>
      </w:r>
    </w:p>
    <w:p w14:paraId="49988BE7" w14:textId="77777777" w:rsidR="004C4874" w:rsidRDefault="00F01225">
      <w:pPr>
        <w:pStyle w:val="a4"/>
        <w:numPr>
          <w:ilvl w:val="3"/>
          <w:numId w:val="91"/>
        </w:numPr>
        <w:tabs>
          <w:tab w:val="left" w:pos="1748"/>
        </w:tabs>
        <w:ind w:left="1748" w:hanging="899"/>
        <w:jc w:val="both"/>
        <w:rPr>
          <w:sz w:val="24"/>
        </w:rPr>
      </w:pPr>
      <w:r>
        <w:rPr>
          <w:sz w:val="24"/>
        </w:rPr>
        <w:t>Исполнители</w:t>
      </w:r>
      <w:r>
        <w:rPr>
          <w:spacing w:val="-8"/>
          <w:sz w:val="24"/>
        </w:rPr>
        <w:t xml:space="preserve"> </w:t>
      </w:r>
      <w:r>
        <w:rPr>
          <w:sz w:val="24"/>
        </w:rPr>
        <w:t>и</w:t>
      </w:r>
      <w:r>
        <w:rPr>
          <w:spacing w:val="-7"/>
          <w:sz w:val="24"/>
        </w:rPr>
        <w:t xml:space="preserve"> </w:t>
      </w:r>
      <w:r>
        <w:rPr>
          <w:sz w:val="24"/>
        </w:rPr>
        <w:t>алгоритмы.</w:t>
      </w:r>
      <w:r>
        <w:rPr>
          <w:spacing w:val="-5"/>
          <w:sz w:val="24"/>
        </w:rPr>
        <w:t xml:space="preserve"> </w:t>
      </w:r>
      <w:r>
        <w:rPr>
          <w:sz w:val="24"/>
        </w:rPr>
        <w:t>Алгоритмические</w:t>
      </w:r>
      <w:r>
        <w:rPr>
          <w:spacing w:val="-6"/>
          <w:sz w:val="24"/>
        </w:rPr>
        <w:t xml:space="preserve"> </w:t>
      </w:r>
      <w:r>
        <w:rPr>
          <w:spacing w:val="-2"/>
          <w:sz w:val="24"/>
        </w:rPr>
        <w:t>конструкции.</w:t>
      </w:r>
    </w:p>
    <w:p w14:paraId="7C3BF255" w14:textId="77777777" w:rsidR="004C4874" w:rsidRDefault="00F01225">
      <w:pPr>
        <w:pStyle w:val="a3"/>
        <w:ind w:right="281"/>
      </w:pPr>
      <w:r>
        <w:t>Понятие</w:t>
      </w:r>
      <w:r>
        <w:rPr>
          <w:spacing w:val="-15"/>
        </w:rPr>
        <w:t xml:space="preserve"> </w:t>
      </w:r>
      <w:r>
        <w:t>алгоритма.</w:t>
      </w:r>
      <w:r>
        <w:rPr>
          <w:spacing w:val="-15"/>
        </w:rPr>
        <w:t xml:space="preserve"> </w:t>
      </w:r>
      <w:r>
        <w:t>Исполнители</w:t>
      </w:r>
      <w:r>
        <w:rPr>
          <w:spacing w:val="-15"/>
        </w:rPr>
        <w:t xml:space="preserve"> </w:t>
      </w:r>
      <w:r>
        <w:t>алгоритмов.</w:t>
      </w:r>
      <w:r>
        <w:rPr>
          <w:spacing w:val="-15"/>
        </w:rPr>
        <w:t xml:space="preserve"> </w:t>
      </w:r>
      <w:r>
        <w:t>Алгоритм</w:t>
      </w:r>
      <w:r>
        <w:rPr>
          <w:spacing w:val="-15"/>
        </w:rPr>
        <w:t xml:space="preserve"> </w:t>
      </w:r>
      <w:r>
        <w:t>как</w:t>
      </w:r>
      <w:r>
        <w:rPr>
          <w:spacing w:val="-15"/>
        </w:rPr>
        <w:t xml:space="preserve"> </w:t>
      </w:r>
      <w:r>
        <w:t>план</w:t>
      </w:r>
      <w:r>
        <w:rPr>
          <w:spacing w:val="-15"/>
        </w:rPr>
        <w:t xml:space="preserve"> </w:t>
      </w:r>
      <w:r>
        <w:t>управления</w:t>
      </w:r>
      <w:r>
        <w:rPr>
          <w:spacing w:val="-15"/>
        </w:rPr>
        <w:t xml:space="preserve"> </w:t>
      </w:r>
      <w:r>
        <w:t>исполнителем. Свойства</w:t>
      </w:r>
      <w:r>
        <w:rPr>
          <w:spacing w:val="-15"/>
        </w:rPr>
        <w:t xml:space="preserve"> </w:t>
      </w:r>
      <w:r>
        <w:t>алгоритма.</w:t>
      </w:r>
      <w:r>
        <w:rPr>
          <w:spacing w:val="-15"/>
        </w:rPr>
        <w:t xml:space="preserve"> </w:t>
      </w:r>
      <w:r>
        <w:t>Способы</w:t>
      </w:r>
      <w:r>
        <w:rPr>
          <w:spacing w:val="-15"/>
        </w:rPr>
        <w:t xml:space="preserve"> </w:t>
      </w:r>
      <w:r>
        <w:t>записи</w:t>
      </w:r>
      <w:r>
        <w:rPr>
          <w:spacing w:val="-15"/>
        </w:rPr>
        <w:t xml:space="preserve"> </w:t>
      </w:r>
      <w:r>
        <w:t>алгоритма</w:t>
      </w:r>
      <w:r>
        <w:rPr>
          <w:spacing w:val="-15"/>
        </w:rPr>
        <w:t xml:space="preserve"> </w:t>
      </w:r>
      <w:r>
        <w:t>(словесный,</w:t>
      </w:r>
      <w:r>
        <w:rPr>
          <w:spacing w:val="-15"/>
        </w:rPr>
        <w:t xml:space="preserve"> </w:t>
      </w:r>
      <w:r>
        <w:t>в</w:t>
      </w:r>
      <w:r>
        <w:rPr>
          <w:spacing w:val="-15"/>
        </w:rPr>
        <w:t xml:space="preserve"> </w:t>
      </w:r>
      <w:r>
        <w:t>виде</w:t>
      </w:r>
      <w:r>
        <w:rPr>
          <w:spacing w:val="-15"/>
        </w:rPr>
        <w:t xml:space="preserve"> </w:t>
      </w:r>
      <w:r>
        <w:t>блок-схемы,</w:t>
      </w:r>
      <w:r>
        <w:rPr>
          <w:spacing w:val="-15"/>
        </w:rPr>
        <w:t xml:space="preserve"> </w:t>
      </w:r>
      <w:r>
        <w:t>программа). 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14:paraId="22CCA9C8" w14:textId="77777777" w:rsidR="004C4874" w:rsidRDefault="00F01225">
      <w:pPr>
        <w:pStyle w:val="a3"/>
        <w:ind w:right="283"/>
      </w:pPr>
      <w:r>
        <w:t>Конструкция</w:t>
      </w:r>
      <w:r>
        <w:rPr>
          <w:spacing w:val="-1"/>
        </w:rPr>
        <w:t xml:space="preserve"> </w:t>
      </w:r>
      <w:r>
        <w:t>«ветвление»:</w:t>
      </w:r>
      <w:r>
        <w:rPr>
          <w:spacing w:val="-3"/>
        </w:rPr>
        <w:t xml:space="preserve"> </w:t>
      </w:r>
      <w:r>
        <w:t>полная</w:t>
      </w:r>
      <w:r>
        <w:rPr>
          <w:spacing w:val="-5"/>
        </w:rPr>
        <w:t xml:space="preserve"> </w:t>
      </w:r>
      <w:r>
        <w:t>и</w:t>
      </w:r>
      <w:r>
        <w:rPr>
          <w:spacing w:val="-5"/>
        </w:rPr>
        <w:t xml:space="preserve"> </w:t>
      </w:r>
      <w:r>
        <w:t>неполная</w:t>
      </w:r>
      <w:r>
        <w:rPr>
          <w:spacing w:val="-5"/>
        </w:rPr>
        <w:t xml:space="preserve"> </w:t>
      </w:r>
      <w:r>
        <w:t>формы.</w:t>
      </w:r>
      <w:r>
        <w:rPr>
          <w:spacing w:val="-5"/>
        </w:rPr>
        <w:t xml:space="preserve"> </w:t>
      </w:r>
      <w:r>
        <w:t>Выполнение и</w:t>
      </w:r>
      <w:r>
        <w:rPr>
          <w:spacing w:val="-5"/>
        </w:rPr>
        <w:t xml:space="preserve"> </w:t>
      </w:r>
      <w:r>
        <w:t>невыполнение</w:t>
      </w:r>
      <w:r>
        <w:rPr>
          <w:spacing w:val="-4"/>
        </w:rPr>
        <w:t xml:space="preserve"> </w:t>
      </w:r>
      <w:r>
        <w:t>условия (истинность и ложность высказывания). Простые и составные условия.</w:t>
      </w:r>
    </w:p>
    <w:p w14:paraId="209A1DB9" w14:textId="77777777" w:rsidR="004C4874" w:rsidRDefault="00F01225">
      <w:pPr>
        <w:pStyle w:val="a3"/>
        <w:ind w:right="280"/>
      </w:pPr>
      <w:r>
        <w:t>Конструкция</w:t>
      </w:r>
      <w:r>
        <w:rPr>
          <w:spacing w:val="-3"/>
        </w:rPr>
        <w:t xml:space="preserve"> </w:t>
      </w:r>
      <w:r>
        <w:t>«повторения»:</w:t>
      </w:r>
      <w:r>
        <w:rPr>
          <w:spacing w:val="-6"/>
        </w:rPr>
        <w:t xml:space="preserve"> </w:t>
      </w:r>
      <w:r>
        <w:t>циклы</w:t>
      </w:r>
      <w:r>
        <w:rPr>
          <w:spacing w:val="-7"/>
        </w:rPr>
        <w:t xml:space="preserve"> </w:t>
      </w:r>
      <w:r>
        <w:t>с</w:t>
      </w:r>
      <w:r>
        <w:rPr>
          <w:spacing w:val="-8"/>
        </w:rPr>
        <w:t xml:space="preserve"> </w:t>
      </w:r>
      <w:r>
        <w:t>заданным</w:t>
      </w:r>
      <w:r>
        <w:rPr>
          <w:spacing w:val="-8"/>
        </w:rPr>
        <w:t xml:space="preserve"> </w:t>
      </w:r>
      <w:r>
        <w:t>числом</w:t>
      </w:r>
      <w:r>
        <w:rPr>
          <w:spacing w:val="-7"/>
        </w:rPr>
        <w:t xml:space="preserve"> </w:t>
      </w:r>
      <w:r>
        <w:t>повторений,</w:t>
      </w:r>
      <w:r>
        <w:rPr>
          <w:spacing w:val="-1"/>
        </w:rPr>
        <w:t xml:space="preserve"> </w:t>
      </w:r>
      <w:r>
        <w:t>с</w:t>
      </w:r>
      <w:r>
        <w:rPr>
          <w:spacing w:val="-5"/>
        </w:rPr>
        <w:t xml:space="preserve"> </w:t>
      </w:r>
      <w:r>
        <w:t>условием</w:t>
      </w:r>
      <w:r>
        <w:rPr>
          <w:spacing w:val="-8"/>
        </w:rPr>
        <w:t xml:space="preserve"> </w:t>
      </w:r>
      <w:r>
        <w:t>выполнения, с переменной цикла.</w:t>
      </w:r>
    </w:p>
    <w:p w14:paraId="5373014C" w14:textId="77777777" w:rsidR="004C4874" w:rsidRDefault="00F01225">
      <w:pPr>
        <w:pStyle w:val="a3"/>
        <w:spacing w:before="1"/>
        <w:ind w:right="276"/>
      </w:pPr>
      <w:r>
        <w:t>Разработка</w:t>
      </w:r>
      <w:r>
        <w:rPr>
          <w:spacing w:val="-9"/>
        </w:rPr>
        <w:t xml:space="preserve"> </w:t>
      </w:r>
      <w:r>
        <w:t>для</w:t>
      </w:r>
      <w:r>
        <w:rPr>
          <w:spacing w:val="-8"/>
        </w:rPr>
        <w:t xml:space="preserve"> </w:t>
      </w:r>
      <w:r>
        <w:t>формального</w:t>
      </w:r>
      <w:r>
        <w:rPr>
          <w:spacing w:val="-8"/>
        </w:rPr>
        <w:t xml:space="preserve"> </w:t>
      </w:r>
      <w:r>
        <w:t>исполнителя</w:t>
      </w:r>
      <w:r>
        <w:rPr>
          <w:spacing w:val="-8"/>
        </w:rPr>
        <w:t xml:space="preserve"> </w:t>
      </w:r>
      <w:r>
        <w:t>алгоритма,</w:t>
      </w:r>
      <w:r>
        <w:rPr>
          <w:spacing w:val="-8"/>
        </w:rPr>
        <w:t xml:space="preserve"> </w:t>
      </w:r>
      <w:r>
        <w:t>приводящего</w:t>
      </w:r>
      <w:r>
        <w:rPr>
          <w:spacing w:val="-4"/>
        </w:rPr>
        <w:t xml:space="preserve"> </w:t>
      </w:r>
      <w:r>
        <w:t>к</w:t>
      </w:r>
      <w:r>
        <w:rPr>
          <w:spacing w:val="-8"/>
        </w:rPr>
        <w:t xml:space="preserve"> </w:t>
      </w:r>
      <w:r>
        <w:t>требуемому</w:t>
      </w:r>
      <w:r>
        <w:rPr>
          <w:spacing w:val="-13"/>
        </w:rPr>
        <w:t xml:space="preserve"> </w:t>
      </w:r>
      <w:r>
        <w:t>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w:t>
      </w:r>
      <w:r>
        <w:rPr>
          <w:spacing w:val="-13"/>
        </w:rPr>
        <w:t xml:space="preserve"> </w:t>
      </w:r>
      <w:r>
        <w:t>Чертёжник.</w:t>
      </w:r>
      <w:r>
        <w:rPr>
          <w:spacing w:val="-13"/>
        </w:rPr>
        <w:t xml:space="preserve"> </w:t>
      </w:r>
      <w:r>
        <w:t>Выполнение</w:t>
      </w:r>
      <w:r>
        <w:rPr>
          <w:spacing w:val="-14"/>
        </w:rPr>
        <w:t xml:space="preserve"> </w:t>
      </w:r>
      <w:r>
        <w:t>алгоритмов</w:t>
      </w:r>
      <w:r>
        <w:rPr>
          <w:spacing w:val="-14"/>
        </w:rPr>
        <w:t xml:space="preserve"> </w:t>
      </w:r>
      <w:r>
        <w:t>вручную</w:t>
      </w:r>
      <w:r>
        <w:rPr>
          <w:spacing w:val="-13"/>
        </w:rPr>
        <w:t xml:space="preserve"> </w:t>
      </w:r>
      <w:r>
        <w:t>и</w:t>
      </w:r>
      <w:r>
        <w:rPr>
          <w:spacing w:val="-12"/>
        </w:rPr>
        <w:t xml:space="preserve"> </w:t>
      </w:r>
      <w:r>
        <w:t>на</w:t>
      </w:r>
      <w:r>
        <w:rPr>
          <w:spacing w:val="-14"/>
        </w:rPr>
        <w:t xml:space="preserve"> </w:t>
      </w:r>
      <w:r>
        <w:t>компьютере.</w:t>
      </w:r>
      <w:r>
        <w:rPr>
          <w:spacing w:val="-13"/>
        </w:rPr>
        <w:t xml:space="preserve"> </w:t>
      </w:r>
      <w:r>
        <w:t>Синтаксические и логические ошибки. Отказы.</w:t>
      </w:r>
    </w:p>
    <w:p w14:paraId="7E059832" w14:textId="77777777" w:rsidR="004C4874" w:rsidRDefault="00F01225">
      <w:pPr>
        <w:pStyle w:val="a4"/>
        <w:numPr>
          <w:ilvl w:val="3"/>
          <w:numId w:val="91"/>
        </w:numPr>
        <w:tabs>
          <w:tab w:val="left" w:pos="1748"/>
        </w:tabs>
        <w:ind w:left="1748" w:hanging="899"/>
        <w:jc w:val="both"/>
        <w:rPr>
          <w:sz w:val="24"/>
        </w:rPr>
      </w:pPr>
      <w:r>
        <w:rPr>
          <w:sz w:val="24"/>
        </w:rPr>
        <w:t xml:space="preserve">Язык </w:t>
      </w:r>
      <w:r>
        <w:rPr>
          <w:spacing w:val="-2"/>
          <w:sz w:val="24"/>
        </w:rPr>
        <w:t>программирования.</w:t>
      </w:r>
    </w:p>
    <w:p w14:paraId="37ACC354" w14:textId="77777777" w:rsidR="004C4874" w:rsidRDefault="00F01225">
      <w:pPr>
        <w:pStyle w:val="a3"/>
        <w:ind w:right="286"/>
      </w:pPr>
      <w:r>
        <w:t xml:space="preserve">Язык программирования (Python, C++, Паскаль, Java, C#, Школьный Алгоритмический </w:t>
      </w:r>
      <w:r>
        <w:rPr>
          <w:spacing w:val="-2"/>
        </w:rPr>
        <w:t>Язык).</w:t>
      </w:r>
    </w:p>
    <w:p w14:paraId="79CE4F72" w14:textId="77777777" w:rsidR="004C4874" w:rsidRDefault="00F01225">
      <w:pPr>
        <w:pStyle w:val="a3"/>
      </w:pPr>
      <w:r>
        <w:t>Система</w:t>
      </w:r>
      <w:r>
        <w:rPr>
          <w:spacing w:val="-7"/>
        </w:rPr>
        <w:t xml:space="preserve"> </w:t>
      </w:r>
      <w:r>
        <w:t>программирования:</w:t>
      </w:r>
      <w:r>
        <w:rPr>
          <w:spacing w:val="-3"/>
        </w:rPr>
        <w:t xml:space="preserve"> </w:t>
      </w:r>
      <w:r>
        <w:t>редактор</w:t>
      </w:r>
      <w:r>
        <w:rPr>
          <w:spacing w:val="-3"/>
        </w:rPr>
        <w:t xml:space="preserve"> </w:t>
      </w:r>
      <w:r>
        <w:t>текста</w:t>
      </w:r>
      <w:r>
        <w:rPr>
          <w:spacing w:val="-3"/>
        </w:rPr>
        <w:t xml:space="preserve"> </w:t>
      </w:r>
      <w:r>
        <w:t>программ,</w:t>
      </w:r>
      <w:r>
        <w:rPr>
          <w:spacing w:val="-3"/>
        </w:rPr>
        <w:t xml:space="preserve"> </w:t>
      </w:r>
      <w:r>
        <w:t>транслятор,</w:t>
      </w:r>
      <w:r>
        <w:rPr>
          <w:spacing w:val="-3"/>
        </w:rPr>
        <w:t xml:space="preserve"> </w:t>
      </w:r>
      <w:r>
        <w:rPr>
          <w:spacing w:val="-2"/>
        </w:rPr>
        <w:t>отладчик.</w:t>
      </w:r>
    </w:p>
    <w:p w14:paraId="7ACAB1C3" w14:textId="77777777" w:rsidR="004C4874" w:rsidRDefault="00F01225">
      <w:pPr>
        <w:pStyle w:val="a3"/>
      </w:pPr>
      <w:r>
        <w:t>Переменная:</w:t>
      </w:r>
      <w:r>
        <w:rPr>
          <w:spacing w:val="-5"/>
        </w:rPr>
        <w:t xml:space="preserve"> </w:t>
      </w:r>
      <w:r>
        <w:t>тип,</w:t>
      </w:r>
      <w:r>
        <w:rPr>
          <w:spacing w:val="-6"/>
        </w:rPr>
        <w:t xml:space="preserve"> </w:t>
      </w:r>
      <w:r>
        <w:t>имя,</w:t>
      </w:r>
      <w:r>
        <w:rPr>
          <w:spacing w:val="-2"/>
        </w:rPr>
        <w:t xml:space="preserve"> </w:t>
      </w:r>
      <w:r>
        <w:t>значение.</w:t>
      </w:r>
      <w:r>
        <w:rPr>
          <w:spacing w:val="-3"/>
        </w:rPr>
        <w:t xml:space="preserve"> </w:t>
      </w:r>
      <w:r>
        <w:t>Целые,</w:t>
      </w:r>
      <w:r>
        <w:rPr>
          <w:spacing w:val="-3"/>
        </w:rPr>
        <w:t xml:space="preserve"> </w:t>
      </w:r>
      <w:r>
        <w:t>вещественные</w:t>
      </w:r>
      <w:r>
        <w:rPr>
          <w:spacing w:val="-4"/>
        </w:rPr>
        <w:t xml:space="preserve"> </w:t>
      </w:r>
      <w:r>
        <w:t>и</w:t>
      </w:r>
      <w:r>
        <w:rPr>
          <w:spacing w:val="-3"/>
        </w:rPr>
        <w:t xml:space="preserve"> </w:t>
      </w:r>
      <w:r>
        <w:t>символьные</w:t>
      </w:r>
      <w:r>
        <w:rPr>
          <w:spacing w:val="-4"/>
        </w:rPr>
        <w:t xml:space="preserve"> </w:t>
      </w:r>
      <w:r>
        <w:rPr>
          <w:spacing w:val="-2"/>
        </w:rPr>
        <w:t>переменные.</w:t>
      </w:r>
    </w:p>
    <w:p w14:paraId="4D126EAA" w14:textId="77777777" w:rsidR="004C4874" w:rsidRDefault="00F01225">
      <w:pPr>
        <w:pStyle w:val="a3"/>
        <w:spacing w:before="1"/>
        <w:ind w:right="280"/>
      </w:pPr>
      <w:r>
        <w:t>Оператор</w:t>
      </w:r>
      <w:r>
        <w:rPr>
          <w:spacing w:val="-6"/>
        </w:rPr>
        <w:t xml:space="preserve"> </w:t>
      </w:r>
      <w:r>
        <w:t>присваивания.</w:t>
      </w:r>
      <w:r>
        <w:rPr>
          <w:spacing w:val="-7"/>
        </w:rPr>
        <w:t xml:space="preserve"> </w:t>
      </w:r>
      <w:r>
        <w:t>Арифметические</w:t>
      </w:r>
      <w:r>
        <w:rPr>
          <w:spacing w:val="-8"/>
        </w:rPr>
        <w:t xml:space="preserve"> </w:t>
      </w:r>
      <w:r>
        <w:t>выражения</w:t>
      </w:r>
      <w:r>
        <w:rPr>
          <w:spacing w:val="-7"/>
        </w:rPr>
        <w:t xml:space="preserve"> </w:t>
      </w:r>
      <w:r>
        <w:t>и</w:t>
      </w:r>
      <w:r>
        <w:rPr>
          <w:spacing w:val="-6"/>
        </w:rPr>
        <w:t xml:space="preserve"> </w:t>
      </w:r>
      <w:r>
        <w:t>порядок</w:t>
      </w:r>
      <w:r>
        <w:rPr>
          <w:spacing w:val="-2"/>
        </w:rPr>
        <w:t xml:space="preserve"> </w:t>
      </w:r>
      <w:r>
        <w:t>их</w:t>
      </w:r>
      <w:r>
        <w:rPr>
          <w:spacing w:val="-5"/>
        </w:rPr>
        <w:t xml:space="preserve"> </w:t>
      </w:r>
      <w:r>
        <w:t>вычисления.</w:t>
      </w:r>
      <w:r>
        <w:rPr>
          <w:spacing w:val="-7"/>
        </w:rPr>
        <w:t xml:space="preserve"> </w:t>
      </w:r>
      <w:r>
        <w:t>Операции</w:t>
      </w:r>
      <w:r>
        <w:rPr>
          <w:spacing w:val="-6"/>
        </w:rPr>
        <w:t xml:space="preserve"> </w:t>
      </w:r>
      <w:r>
        <w:t>с целыми числами: целочисленное деление, остаток от деления.</w:t>
      </w:r>
    </w:p>
    <w:p w14:paraId="572C4E17" w14:textId="77777777" w:rsidR="004C4874" w:rsidRDefault="00F01225">
      <w:pPr>
        <w:pStyle w:val="a3"/>
        <w:ind w:right="280"/>
      </w:pPr>
      <w: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14:paraId="59BCBC7E" w14:textId="77777777" w:rsidR="004C4874" w:rsidRDefault="00F01225">
      <w:pPr>
        <w:pStyle w:val="a3"/>
        <w:ind w:right="286"/>
      </w:pPr>
      <w:r>
        <w:t>Диалоговая отладка программ: пошаговое выполнение, просмотр значений величин, отладочный вывод, выбор точки останова.</w:t>
      </w:r>
    </w:p>
    <w:p w14:paraId="38981C71" w14:textId="77777777" w:rsidR="004C4874" w:rsidRDefault="00F01225">
      <w:pPr>
        <w:pStyle w:val="a3"/>
        <w:ind w:right="283"/>
      </w:pPr>
      <w: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14:paraId="3E87FFC1" w14:textId="77777777" w:rsidR="004C4874" w:rsidRDefault="00F01225">
      <w:pPr>
        <w:pStyle w:val="a3"/>
        <w:ind w:right="282"/>
      </w:pPr>
      <w:r>
        <w:t>Цикл с переменной. Алгоритмы проверки делимости одного целого числа на другое, проверки натурального числа на простоту.</w:t>
      </w:r>
    </w:p>
    <w:p w14:paraId="026B6DC0" w14:textId="77777777" w:rsidR="004C4874" w:rsidRDefault="00F01225">
      <w:pPr>
        <w:pStyle w:val="a3"/>
        <w:ind w:right="283"/>
      </w:pPr>
      <w: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6E5E2208" w14:textId="77777777" w:rsidR="004C4874" w:rsidRDefault="00F01225">
      <w:pPr>
        <w:pStyle w:val="a4"/>
        <w:numPr>
          <w:ilvl w:val="3"/>
          <w:numId w:val="91"/>
        </w:numPr>
        <w:tabs>
          <w:tab w:val="left" w:pos="1748"/>
        </w:tabs>
        <w:ind w:left="1748" w:hanging="899"/>
        <w:jc w:val="both"/>
        <w:rPr>
          <w:sz w:val="24"/>
        </w:rPr>
      </w:pPr>
      <w:r>
        <w:rPr>
          <w:sz w:val="24"/>
        </w:rPr>
        <w:t>Анализ</w:t>
      </w:r>
      <w:r>
        <w:rPr>
          <w:spacing w:val="-2"/>
          <w:sz w:val="24"/>
        </w:rPr>
        <w:t xml:space="preserve"> алгоритмов.</w:t>
      </w:r>
    </w:p>
    <w:p w14:paraId="2C4C9175" w14:textId="77777777" w:rsidR="004C4874" w:rsidRDefault="00F01225">
      <w:pPr>
        <w:pStyle w:val="a3"/>
      </w:pPr>
      <w:r>
        <w:t>Определение</w:t>
      </w:r>
      <w:r>
        <w:rPr>
          <w:spacing w:val="38"/>
        </w:rPr>
        <w:t xml:space="preserve"> </w:t>
      </w:r>
      <w:r>
        <w:t>возможных</w:t>
      </w:r>
      <w:r>
        <w:rPr>
          <w:spacing w:val="42"/>
        </w:rPr>
        <w:t xml:space="preserve"> </w:t>
      </w:r>
      <w:r>
        <w:t>результатов</w:t>
      </w:r>
      <w:r>
        <w:rPr>
          <w:spacing w:val="41"/>
        </w:rPr>
        <w:t xml:space="preserve"> </w:t>
      </w:r>
      <w:r>
        <w:t>работы</w:t>
      </w:r>
      <w:r>
        <w:rPr>
          <w:spacing w:val="40"/>
        </w:rPr>
        <w:t xml:space="preserve"> </w:t>
      </w:r>
      <w:r>
        <w:t>алгоритма</w:t>
      </w:r>
      <w:r>
        <w:rPr>
          <w:spacing w:val="40"/>
        </w:rPr>
        <w:t xml:space="preserve"> </w:t>
      </w:r>
      <w:r>
        <w:t>при</w:t>
      </w:r>
      <w:r>
        <w:rPr>
          <w:spacing w:val="39"/>
        </w:rPr>
        <w:t xml:space="preserve"> </w:t>
      </w:r>
      <w:r>
        <w:t>данном</w:t>
      </w:r>
      <w:r>
        <w:rPr>
          <w:spacing w:val="40"/>
        </w:rPr>
        <w:t xml:space="preserve"> </w:t>
      </w:r>
      <w:r>
        <w:t>множестве</w:t>
      </w:r>
      <w:r>
        <w:rPr>
          <w:spacing w:val="41"/>
        </w:rPr>
        <w:t xml:space="preserve"> </w:t>
      </w:r>
      <w:r>
        <w:rPr>
          <w:spacing w:val="-2"/>
        </w:rPr>
        <w:t>входных</w:t>
      </w:r>
    </w:p>
    <w:p w14:paraId="10750C59" w14:textId="77777777" w:rsidR="004C4874" w:rsidRDefault="004C4874">
      <w:pPr>
        <w:pStyle w:val="a3"/>
        <w:sectPr w:rsidR="004C4874">
          <w:pgSz w:w="11910" w:h="16850"/>
          <w:pgMar w:top="1020" w:right="283" w:bottom="280" w:left="992" w:header="569" w:footer="0" w:gutter="0"/>
          <w:cols w:space="720"/>
        </w:sectPr>
      </w:pPr>
    </w:p>
    <w:p w14:paraId="756779D0" w14:textId="77777777" w:rsidR="004C4874" w:rsidRDefault="00F01225">
      <w:pPr>
        <w:pStyle w:val="a3"/>
        <w:spacing w:before="88"/>
        <w:jc w:val="left"/>
      </w:pPr>
      <w:r>
        <w:lastRenderedPageBreak/>
        <w:t>данных,</w:t>
      </w:r>
      <w:r>
        <w:rPr>
          <w:spacing w:val="-5"/>
        </w:rPr>
        <w:t xml:space="preserve"> </w:t>
      </w:r>
      <w:r>
        <w:t>определение</w:t>
      </w:r>
      <w:r>
        <w:rPr>
          <w:spacing w:val="-4"/>
        </w:rPr>
        <w:t xml:space="preserve"> </w:t>
      </w:r>
      <w:r>
        <w:t>возможных</w:t>
      </w:r>
      <w:r>
        <w:rPr>
          <w:spacing w:val="-2"/>
        </w:rPr>
        <w:t xml:space="preserve"> </w:t>
      </w:r>
      <w:r>
        <w:t>входных</w:t>
      </w:r>
      <w:r>
        <w:rPr>
          <w:spacing w:val="-1"/>
        </w:rPr>
        <w:t xml:space="preserve"> </w:t>
      </w:r>
      <w:r>
        <w:t>данных,</w:t>
      </w:r>
      <w:r>
        <w:rPr>
          <w:spacing w:val="-6"/>
        </w:rPr>
        <w:t xml:space="preserve"> </w:t>
      </w:r>
      <w:r>
        <w:t>приводящих</w:t>
      </w:r>
      <w:r>
        <w:rPr>
          <w:spacing w:val="-1"/>
        </w:rPr>
        <w:t xml:space="preserve"> </w:t>
      </w:r>
      <w:r>
        <w:t>к</w:t>
      </w:r>
      <w:r>
        <w:rPr>
          <w:spacing w:val="-3"/>
        </w:rPr>
        <w:t xml:space="preserve"> </w:t>
      </w:r>
      <w:r>
        <w:t>данному</w:t>
      </w:r>
      <w:r>
        <w:rPr>
          <w:spacing w:val="-7"/>
        </w:rPr>
        <w:t xml:space="preserve"> </w:t>
      </w:r>
      <w:r>
        <w:rPr>
          <w:spacing w:val="-2"/>
        </w:rPr>
        <w:t>результату.</w:t>
      </w:r>
    </w:p>
    <w:p w14:paraId="1DB90558" w14:textId="77777777" w:rsidR="004C4874" w:rsidRDefault="00F01225">
      <w:pPr>
        <w:pStyle w:val="a4"/>
        <w:numPr>
          <w:ilvl w:val="1"/>
          <w:numId w:val="91"/>
        </w:numPr>
        <w:tabs>
          <w:tab w:val="left" w:pos="1328"/>
        </w:tabs>
        <w:ind w:left="1328" w:hanging="479"/>
        <w:jc w:val="left"/>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 7</w:t>
      </w:r>
      <w:r>
        <w:rPr>
          <w:spacing w:val="-1"/>
          <w:sz w:val="24"/>
          <w:u w:val="single"/>
        </w:rPr>
        <w:t xml:space="preserve"> </w:t>
      </w:r>
      <w:r>
        <w:rPr>
          <w:spacing w:val="-2"/>
          <w:sz w:val="24"/>
          <w:u w:val="single"/>
        </w:rPr>
        <w:t>классе</w:t>
      </w:r>
      <w:r>
        <w:rPr>
          <w:spacing w:val="-2"/>
          <w:sz w:val="24"/>
        </w:rPr>
        <w:t>.</w:t>
      </w:r>
    </w:p>
    <w:p w14:paraId="5E0EC048" w14:textId="77777777" w:rsidR="004C4874" w:rsidRDefault="00F01225">
      <w:pPr>
        <w:pStyle w:val="a4"/>
        <w:numPr>
          <w:ilvl w:val="2"/>
          <w:numId w:val="91"/>
        </w:numPr>
        <w:tabs>
          <w:tab w:val="left" w:pos="1568"/>
        </w:tabs>
        <w:ind w:left="1568" w:hanging="719"/>
        <w:rPr>
          <w:sz w:val="24"/>
        </w:rPr>
      </w:pPr>
      <w:r>
        <w:rPr>
          <w:sz w:val="24"/>
        </w:rPr>
        <w:t>Цифровая</w:t>
      </w:r>
      <w:r>
        <w:rPr>
          <w:spacing w:val="-2"/>
          <w:sz w:val="24"/>
        </w:rPr>
        <w:t xml:space="preserve"> грамотность.</w:t>
      </w:r>
    </w:p>
    <w:p w14:paraId="76F376A6" w14:textId="77777777" w:rsidR="004C4874" w:rsidRDefault="00F01225">
      <w:pPr>
        <w:pStyle w:val="a4"/>
        <w:numPr>
          <w:ilvl w:val="3"/>
          <w:numId w:val="91"/>
        </w:numPr>
        <w:tabs>
          <w:tab w:val="left" w:pos="1748"/>
        </w:tabs>
        <w:ind w:left="1748" w:hanging="899"/>
        <w:rPr>
          <w:sz w:val="24"/>
        </w:rPr>
      </w:pPr>
      <w:r>
        <w:rPr>
          <w:sz w:val="24"/>
        </w:rPr>
        <w:t>Глобальная</w:t>
      </w:r>
      <w:r>
        <w:rPr>
          <w:spacing w:val="-6"/>
          <w:sz w:val="24"/>
        </w:rPr>
        <w:t xml:space="preserve"> </w:t>
      </w:r>
      <w:r>
        <w:rPr>
          <w:sz w:val="24"/>
        </w:rPr>
        <w:t>сеть</w:t>
      </w:r>
      <w:r>
        <w:rPr>
          <w:spacing w:val="-2"/>
          <w:sz w:val="24"/>
        </w:rPr>
        <w:t xml:space="preserve"> </w:t>
      </w:r>
      <w:r>
        <w:rPr>
          <w:sz w:val="24"/>
        </w:rPr>
        <w:t>Интернет</w:t>
      </w:r>
      <w:r>
        <w:rPr>
          <w:spacing w:val="-5"/>
          <w:sz w:val="24"/>
        </w:rPr>
        <w:t xml:space="preserve"> </w:t>
      </w:r>
      <w:r>
        <w:rPr>
          <w:sz w:val="24"/>
        </w:rPr>
        <w:t>и</w:t>
      </w:r>
      <w:r>
        <w:rPr>
          <w:spacing w:val="-4"/>
          <w:sz w:val="24"/>
        </w:rPr>
        <w:t xml:space="preserve"> </w:t>
      </w:r>
      <w:r>
        <w:rPr>
          <w:sz w:val="24"/>
        </w:rPr>
        <w:t>стратегии</w:t>
      </w:r>
      <w:r>
        <w:rPr>
          <w:spacing w:val="-4"/>
          <w:sz w:val="24"/>
        </w:rPr>
        <w:t xml:space="preserve"> </w:t>
      </w:r>
      <w:r>
        <w:rPr>
          <w:sz w:val="24"/>
        </w:rPr>
        <w:t>безопасного</w:t>
      </w:r>
      <w:r>
        <w:rPr>
          <w:spacing w:val="-3"/>
          <w:sz w:val="24"/>
        </w:rPr>
        <w:t xml:space="preserve"> </w:t>
      </w:r>
      <w:r>
        <w:rPr>
          <w:sz w:val="24"/>
        </w:rPr>
        <w:t>поведения</w:t>
      </w:r>
      <w:r>
        <w:rPr>
          <w:spacing w:val="-4"/>
          <w:sz w:val="24"/>
        </w:rPr>
        <w:t xml:space="preserve"> </w:t>
      </w:r>
      <w:r>
        <w:rPr>
          <w:sz w:val="24"/>
        </w:rPr>
        <w:t>в</w:t>
      </w:r>
      <w:r>
        <w:rPr>
          <w:spacing w:val="-4"/>
          <w:sz w:val="24"/>
        </w:rPr>
        <w:t xml:space="preserve"> ней.</w:t>
      </w:r>
    </w:p>
    <w:p w14:paraId="751BBF1A" w14:textId="77777777" w:rsidR="004C4874" w:rsidRDefault="00F01225">
      <w:pPr>
        <w:pStyle w:val="a3"/>
        <w:ind w:right="276"/>
      </w:pPr>
      <w: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14:paraId="447F51F0" w14:textId="77777777" w:rsidR="004C4874" w:rsidRDefault="00F01225">
      <w:pPr>
        <w:pStyle w:val="a3"/>
        <w:ind w:right="281"/>
      </w:pPr>
      <w: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w:t>
      </w:r>
      <w:r>
        <w:rPr>
          <w:spacing w:val="-10"/>
        </w:rPr>
        <w:t xml:space="preserve"> </w:t>
      </w:r>
      <w:r>
        <w:t>Защита</w:t>
      </w:r>
      <w:r>
        <w:rPr>
          <w:spacing w:val="-11"/>
        </w:rPr>
        <w:t xml:space="preserve"> </w:t>
      </w:r>
      <w:r>
        <w:t>личной</w:t>
      </w:r>
      <w:r>
        <w:rPr>
          <w:spacing w:val="-12"/>
        </w:rPr>
        <w:t xml:space="preserve"> </w:t>
      </w:r>
      <w:r>
        <w:t>информации</w:t>
      </w:r>
      <w:r>
        <w:rPr>
          <w:spacing w:val="-5"/>
        </w:rPr>
        <w:t xml:space="preserve"> </w:t>
      </w:r>
      <w:r>
        <w:t>в</w:t>
      </w:r>
      <w:r>
        <w:rPr>
          <w:spacing w:val="-13"/>
        </w:rPr>
        <w:t xml:space="preserve"> </w:t>
      </w:r>
      <w:r>
        <w:t>Интернете.</w:t>
      </w:r>
      <w:r>
        <w:rPr>
          <w:spacing w:val="-10"/>
        </w:rPr>
        <w:t xml:space="preserve"> </w:t>
      </w:r>
      <w:r>
        <w:t>Безопасные</w:t>
      </w:r>
      <w:r>
        <w:rPr>
          <w:spacing w:val="-12"/>
        </w:rPr>
        <w:t xml:space="preserve"> </w:t>
      </w:r>
      <w:r>
        <w:t>стратегии</w:t>
      </w:r>
      <w:r>
        <w:rPr>
          <w:spacing w:val="-11"/>
        </w:rPr>
        <w:t xml:space="preserve"> </w:t>
      </w:r>
      <w:r>
        <w:t>поведения в</w:t>
      </w:r>
      <w:r>
        <w:rPr>
          <w:spacing w:val="-4"/>
        </w:rPr>
        <w:t xml:space="preserve"> </w:t>
      </w:r>
      <w:r>
        <w:t>Интернете.</w:t>
      </w:r>
      <w:r>
        <w:rPr>
          <w:spacing w:val="-4"/>
        </w:rPr>
        <w:t xml:space="preserve"> </w:t>
      </w:r>
      <w:r>
        <w:t>Предупреждение</w:t>
      </w:r>
      <w:r>
        <w:rPr>
          <w:spacing w:val="-4"/>
        </w:rPr>
        <w:t xml:space="preserve"> </w:t>
      </w:r>
      <w:r>
        <w:t>вовлечения</w:t>
      </w:r>
      <w:r>
        <w:rPr>
          <w:spacing w:val="-2"/>
        </w:rPr>
        <w:t xml:space="preserve"> </w:t>
      </w:r>
      <w:r>
        <w:t>в</w:t>
      </w:r>
      <w:r>
        <w:rPr>
          <w:spacing w:val="-4"/>
        </w:rPr>
        <w:t xml:space="preserve"> </w:t>
      </w:r>
      <w:r>
        <w:t>деструктивные</w:t>
      </w:r>
      <w:r>
        <w:rPr>
          <w:spacing w:val="-5"/>
        </w:rPr>
        <w:t xml:space="preserve"> </w:t>
      </w:r>
      <w:r>
        <w:t>и</w:t>
      </w:r>
      <w:r>
        <w:rPr>
          <w:spacing w:val="-4"/>
        </w:rPr>
        <w:t xml:space="preserve"> </w:t>
      </w:r>
      <w:r>
        <w:t>криминальные</w:t>
      </w:r>
      <w:r>
        <w:rPr>
          <w:spacing w:val="-5"/>
        </w:rPr>
        <w:t xml:space="preserve"> </w:t>
      </w:r>
      <w:r>
        <w:t>формы</w:t>
      </w:r>
      <w:r>
        <w:rPr>
          <w:spacing w:val="-4"/>
        </w:rPr>
        <w:t xml:space="preserve"> </w:t>
      </w:r>
      <w:r>
        <w:t>сетевой активности (кибербуллинг, фишинг и другие формы).</w:t>
      </w:r>
    </w:p>
    <w:p w14:paraId="63774A03" w14:textId="77777777" w:rsidR="004C4874" w:rsidRDefault="00F01225">
      <w:pPr>
        <w:pStyle w:val="a4"/>
        <w:numPr>
          <w:ilvl w:val="3"/>
          <w:numId w:val="91"/>
        </w:numPr>
        <w:tabs>
          <w:tab w:val="left" w:pos="1748"/>
        </w:tabs>
        <w:spacing w:before="1"/>
        <w:ind w:left="1748" w:hanging="899"/>
        <w:jc w:val="both"/>
        <w:rPr>
          <w:sz w:val="24"/>
        </w:rPr>
      </w:pPr>
      <w:r>
        <w:rPr>
          <w:sz w:val="24"/>
        </w:rPr>
        <w:t>Работа</w:t>
      </w:r>
      <w:r>
        <w:rPr>
          <w:spacing w:val="-3"/>
          <w:sz w:val="24"/>
        </w:rPr>
        <w:t xml:space="preserve"> </w:t>
      </w:r>
      <w:r>
        <w:rPr>
          <w:sz w:val="24"/>
        </w:rPr>
        <w:t>в</w:t>
      </w:r>
      <w:r>
        <w:rPr>
          <w:spacing w:val="-3"/>
          <w:sz w:val="24"/>
        </w:rPr>
        <w:t xml:space="preserve"> </w:t>
      </w:r>
      <w:r>
        <w:rPr>
          <w:sz w:val="24"/>
        </w:rPr>
        <w:t>информационном</w:t>
      </w:r>
      <w:r>
        <w:rPr>
          <w:spacing w:val="-3"/>
          <w:sz w:val="24"/>
        </w:rPr>
        <w:t xml:space="preserve"> </w:t>
      </w:r>
      <w:r>
        <w:rPr>
          <w:spacing w:val="-2"/>
          <w:sz w:val="24"/>
        </w:rPr>
        <w:t>пространстве.</w:t>
      </w:r>
    </w:p>
    <w:p w14:paraId="725F4F85" w14:textId="77777777" w:rsidR="004C4874" w:rsidRDefault="00F01225">
      <w:pPr>
        <w:pStyle w:val="a3"/>
        <w:ind w:right="280"/>
      </w:pPr>
      <w:r>
        <w:t>Виды деятельности в Интернете. интернет-сервисы: коммуникационные сервисы (почтовая служба,</w:t>
      </w:r>
      <w:r>
        <w:rPr>
          <w:spacing w:val="-14"/>
        </w:rPr>
        <w:t xml:space="preserve"> </w:t>
      </w:r>
      <w:r>
        <w:t>видео-конференц-связь</w:t>
      </w:r>
      <w:r>
        <w:rPr>
          <w:spacing w:val="-15"/>
        </w:rPr>
        <w:t xml:space="preserve"> </w:t>
      </w:r>
      <w:r>
        <w:t>и</w:t>
      </w:r>
      <w:r>
        <w:rPr>
          <w:spacing w:val="-13"/>
        </w:rPr>
        <w:t xml:space="preserve"> </w:t>
      </w:r>
      <w:r>
        <w:t>другие),</w:t>
      </w:r>
      <w:r>
        <w:rPr>
          <w:spacing w:val="-15"/>
        </w:rPr>
        <w:t xml:space="preserve"> </w:t>
      </w:r>
      <w:r>
        <w:t>справочные</w:t>
      </w:r>
      <w:r>
        <w:rPr>
          <w:spacing w:val="-15"/>
        </w:rPr>
        <w:t xml:space="preserve"> </w:t>
      </w:r>
      <w:r>
        <w:t>службы</w:t>
      </w:r>
      <w:r>
        <w:rPr>
          <w:spacing w:val="-15"/>
        </w:rPr>
        <w:t xml:space="preserve"> </w:t>
      </w:r>
      <w:r>
        <w:t>(карты,</w:t>
      </w:r>
      <w:r>
        <w:rPr>
          <w:spacing w:val="-14"/>
        </w:rPr>
        <w:t xml:space="preserve"> </w:t>
      </w:r>
      <w:r>
        <w:t>расписания</w:t>
      </w:r>
      <w:r>
        <w:rPr>
          <w:spacing w:val="-14"/>
        </w:rPr>
        <w:t xml:space="preserve"> </w:t>
      </w:r>
      <w:r>
        <w:t>и</w:t>
      </w:r>
      <w:r>
        <w:rPr>
          <w:spacing w:val="-15"/>
        </w:rPr>
        <w:t xml:space="preserve"> </w:t>
      </w:r>
      <w:r>
        <w:t>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14:paraId="4D7A99E0" w14:textId="77777777" w:rsidR="004C4874" w:rsidRDefault="00F01225">
      <w:pPr>
        <w:pStyle w:val="a4"/>
        <w:numPr>
          <w:ilvl w:val="2"/>
          <w:numId w:val="91"/>
        </w:numPr>
        <w:tabs>
          <w:tab w:val="left" w:pos="1568"/>
        </w:tabs>
        <w:ind w:left="1568" w:hanging="719"/>
        <w:jc w:val="both"/>
        <w:rPr>
          <w:sz w:val="24"/>
        </w:rPr>
      </w:pPr>
      <w:r>
        <w:rPr>
          <w:sz w:val="24"/>
        </w:rPr>
        <w:t>Теоретические</w:t>
      </w:r>
      <w:r>
        <w:rPr>
          <w:spacing w:val="-4"/>
          <w:sz w:val="24"/>
        </w:rPr>
        <w:t xml:space="preserve"> </w:t>
      </w:r>
      <w:r>
        <w:rPr>
          <w:sz w:val="24"/>
        </w:rPr>
        <w:t>основы</w:t>
      </w:r>
      <w:r>
        <w:rPr>
          <w:spacing w:val="-3"/>
          <w:sz w:val="24"/>
        </w:rPr>
        <w:t xml:space="preserve"> </w:t>
      </w:r>
      <w:r>
        <w:rPr>
          <w:spacing w:val="-2"/>
          <w:sz w:val="24"/>
        </w:rPr>
        <w:t>информатики.</w:t>
      </w:r>
    </w:p>
    <w:p w14:paraId="736E0A40" w14:textId="77777777" w:rsidR="004C4874" w:rsidRDefault="00F01225">
      <w:pPr>
        <w:pStyle w:val="a4"/>
        <w:numPr>
          <w:ilvl w:val="3"/>
          <w:numId w:val="91"/>
        </w:numPr>
        <w:tabs>
          <w:tab w:val="left" w:pos="1748"/>
        </w:tabs>
        <w:ind w:left="1748" w:hanging="899"/>
        <w:jc w:val="both"/>
        <w:rPr>
          <w:sz w:val="24"/>
        </w:rPr>
      </w:pPr>
      <w:r>
        <w:rPr>
          <w:sz w:val="24"/>
        </w:rPr>
        <w:t>Моделирование</w:t>
      </w:r>
      <w:r>
        <w:rPr>
          <w:spacing w:val="-5"/>
          <w:sz w:val="24"/>
        </w:rPr>
        <w:t xml:space="preserve"> </w:t>
      </w:r>
      <w:r>
        <w:rPr>
          <w:sz w:val="24"/>
        </w:rPr>
        <w:t>как</w:t>
      </w:r>
      <w:r>
        <w:rPr>
          <w:spacing w:val="-4"/>
          <w:sz w:val="24"/>
        </w:rPr>
        <w:t xml:space="preserve"> </w:t>
      </w:r>
      <w:r>
        <w:rPr>
          <w:sz w:val="24"/>
        </w:rPr>
        <w:t>метод</w:t>
      </w:r>
      <w:r>
        <w:rPr>
          <w:spacing w:val="-4"/>
          <w:sz w:val="24"/>
        </w:rPr>
        <w:t xml:space="preserve"> </w:t>
      </w:r>
      <w:r>
        <w:rPr>
          <w:spacing w:val="-2"/>
          <w:sz w:val="24"/>
        </w:rPr>
        <w:t>познания.</w:t>
      </w:r>
    </w:p>
    <w:p w14:paraId="5F8C3E52" w14:textId="77777777" w:rsidR="004C4874" w:rsidRDefault="00F01225">
      <w:pPr>
        <w:pStyle w:val="a3"/>
        <w:ind w:right="278"/>
      </w:pPr>
      <w: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w:t>
      </w:r>
    </w:p>
    <w:p w14:paraId="223FC069" w14:textId="77777777" w:rsidR="004C4874" w:rsidRDefault="00F01225">
      <w:pPr>
        <w:pStyle w:val="a3"/>
        <w:spacing w:before="1"/>
      </w:pPr>
      <w:r>
        <w:t>Табличные</w:t>
      </w:r>
      <w:r>
        <w:rPr>
          <w:spacing w:val="-5"/>
        </w:rPr>
        <w:t xml:space="preserve"> </w:t>
      </w:r>
      <w:r>
        <w:t>модели.</w:t>
      </w:r>
      <w:r>
        <w:rPr>
          <w:spacing w:val="-3"/>
        </w:rPr>
        <w:t xml:space="preserve"> </w:t>
      </w:r>
      <w:r>
        <w:t>Таблица</w:t>
      </w:r>
      <w:r>
        <w:rPr>
          <w:spacing w:val="-3"/>
        </w:rPr>
        <w:t xml:space="preserve"> </w:t>
      </w:r>
      <w:r>
        <w:t>как</w:t>
      </w:r>
      <w:r>
        <w:rPr>
          <w:spacing w:val="-5"/>
        </w:rPr>
        <w:t xml:space="preserve"> </w:t>
      </w:r>
      <w:r>
        <w:t>представление</w:t>
      </w:r>
      <w:r>
        <w:rPr>
          <w:spacing w:val="-3"/>
        </w:rPr>
        <w:t xml:space="preserve"> </w:t>
      </w:r>
      <w:r>
        <w:rPr>
          <w:spacing w:val="-2"/>
        </w:rPr>
        <w:t>отношения.</w:t>
      </w:r>
    </w:p>
    <w:p w14:paraId="02C52FD9" w14:textId="77777777" w:rsidR="004C4874" w:rsidRDefault="00F01225">
      <w:pPr>
        <w:pStyle w:val="a3"/>
      </w:pPr>
      <w:r>
        <w:t>Базы</w:t>
      </w:r>
      <w:r>
        <w:rPr>
          <w:spacing w:val="-5"/>
        </w:rPr>
        <w:t xml:space="preserve"> </w:t>
      </w:r>
      <w:r>
        <w:t>данных.</w:t>
      </w:r>
      <w:r>
        <w:rPr>
          <w:spacing w:val="-3"/>
        </w:rPr>
        <w:t xml:space="preserve"> </w:t>
      </w:r>
      <w:r>
        <w:t>Отбор</w:t>
      </w:r>
      <w:r>
        <w:rPr>
          <w:spacing w:val="-3"/>
        </w:rPr>
        <w:t xml:space="preserve"> </w:t>
      </w:r>
      <w:r>
        <w:t>в</w:t>
      </w:r>
      <w:r>
        <w:rPr>
          <w:spacing w:val="-4"/>
        </w:rPr>
        <w:t xml:space="preserve"> </w:t>
      </w:r>
      <w:r>
        <w:t>таблице</w:t>
      </w:r>
      <w:r>
        <w:rPr>
          <w:spacing w:val="-4"/>
        </w:rPr>
        <w:t xml:space="preserve"> </w:t>
      </w:r>
      <w:r>
        <w:t>строк,</w:t>
      </w:r>
      <w:r>
        <w:rPr>
          <w:spacing w:val="1"/>
        </w:rPr>
        <w:t xml:space="preserve"> </w:t>
      </w:r>
      <w:r>
        <w:t>удовлетворяющих</w:t>
      </w:r>
      <w:r>
        <w:rPr>
          <w:spacing w:val="-1"/>
        </w:rPr>
        <w:t xml:space="preserve"> </w:t>
      </w:r>
      <w:r>
        <w:t>заданному</w:t>
      </w:r>
      <w:r>
        <w:rPr>
          <w:spacing w:val="-3"/>
        </w:rPr>
        <w:t xml:space="preserve"> </w:t>
      </w:r>
      <w:r>
        <w:rPr>
          <w:spacing w:val="-2"/>
        </w:rPr>
        <w:t>условию.</w:t>
      </w:r>
    </w:p>
    <w:p w14:paraId="61C9580B" w14:textId="77777777" w:rsidR="004C4874" w:rsidRDefault="00F01225">
      <w:pPr>
        <w:pStyle w:val="a3"/>
        <w:ind w:right="281"/>
      </w:pPr>
      <w: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w:t>
      </w:r>
      <w:r>
        <w:rPr>
          <w:spacing w:val="-2"/>
        </w:rPr>
        <w:t xml:space="preserve"> </w:t>
      </w:r>
      <w:r>
        <w:t>в</w:t>
      </w:r>
      <w:r>
        <w:rPr>
          <w:spacing w:val="-2"/>
        </w:rPr>
        <w:t xml:space="preserve"> </w:t>
      </w:r>
      <w:r>
        <w:t>графе.</w:t>
      </w:r>
      <w:r>
        <w:rPr>
          <w:spacing w:val="-2"/>
        </w:rPr>
        <w:t xml:space="preserve"> </w:t>
      </w:r>
      <w:r>
        <w:t>Начальная</w:t>
      </w:r>
      <w:r>
        <w:rPr>
          <w:spacing w:val="-3"/>
        </w:rPr>
        <w:t xml:space="preserve"> </w:t>
      </w:r>
      <w:r>
        <w:t>вершина</w:t>
      </w:r>
      <w:r>
        <w:rPr>
          <w:spacing w:val="-4"/>
        </w:rPr>
        <w:t xml:space="preserve"> </w:t>
      </w:r>
      <w:r>
        <w:t>(источник)</w:t>
      </w:r>
      <w:r>
        <w:rPr>
          <w:spacing w:val="-3"/>
        </w:rPr>
        <w:t xml:space="preserve"> </w:t>
      </w:r>
      <w:r>
        <w:t>и</w:t>
      </w:r>
      <w:r>
        <w:rPr>
          <w:spacing w:val="-4"/>
        </w:rPr>
        <w:t xml:space="preserve"> </w:t>
      </w:r>
      <w:r>
        <w:t>конечная вершина</w:t>
      </w:r>
      <w:r>
        <w:rPr>
          <w:spacing w:val="-4"/>
        </w:rPr>
        <w:t xml:space="preserve"> </w:t>
      </w:r>
      <w:r>
        <w:t>(сток)</w:t>
      </w:r>
      <w:r>
        <w:rPr>
          <w:spacing w:val="-3"/>
        </w:rPr>
        <w:t xml:space="preserve"> </w:t>
      </w:r>
      <w:r>
        <w:t>в</w:t>
      </w:r>
      <w:r>
        <w:rPr>
          <w:spacing w:val="-5"/>
        </w:rPr>
        <w:t xml:space="preserve"> </w:t>
      </w:r>
      <w:r>
        <w:t>ориентированном графе. Вычисление количества путей в направленном ациклическом графе.</w:t>
      </w:r>
    </w:p>
    <w:p w14:paraId="04439164" w14:textId="77777777" w:rsidR="004C4874" w:rsidRDefault="00F01225">
      <w:pPr>
        <w:pStyle w:val="a3"/>
        <w:ind w:right="288"/>
      </w:pPr>
      <w:r>
        <w:t>Дерево. Корень, вершина (узел), лист, ребро (дуга) дерева. Высота дерева. Поддерево. Примеры использования деревьев. Перебор вариантов с помощью дерева.</w:t>
      </w:r>
    </w:p>
    <w:p w14:paraId="2F2D6951" w14:textId="77777777" w:rsidR="004C4874" w:rsidRDefault="00F01225">
      <w:pPr>
        <w:pStyle w:val="a3"/>
        <w:ind w:right="284"/>
      </w:pPr>
      <w:r>
        <w:t>Понятие математической модели. Задачи, решаемые с помощью математического (компьютерного)</w:t>
      </w:r>
      <w:r>
        <w:rPr>
          <w:spacing w:val="-8"/>
        </w:rPr>
        <w:t xml:space="preserve"> </w:t>
      </w:r>
      <w:r>
        <w:t>моделирования.</w:t>
      </w:r>
      <w:r>
        <w:rPr>
          <w:spacing w:val="-7"/>
        </w:rPr>
        <w:t xml:space="preserve"> </w:t>
      </w:r>
      <w:r>
        <w:t>Отличие</w:t>
      </w:r>
      <w:r>
        <w:rPr>
          <w:spacing w:val="-8"/>
        </w:rPr>
        <w:t xml:space="preserve"> </w:t>
      </w:r>
      <w:r>
        <w:t>математической</w:t>
      </w:r>
      <w:r>
        <w:rPr>
          <w:spacing w:val="-6"/>
        </w:rPr>
        <w:t xml:space="preserve"> </w:t>
      </w:r>
      <w:r>
        <w:t>модели</w:t>
      </w:r>
      <w:r>
        <w:rPr>
          <w:spacing w:val="-6"/>
        </w:rPr>
        <w:t xml:space="preserve"> </w:t>
      </w:r>
      <w:r>
        <w:t>от</w:t>
      </w:r>
      <w:r>
        <w:rPr>
          <w:spacing w:val="-4"/>
        </w:rPr>
        <w:t xml:space="preserve"> </w:t>
      </w:r>
      <w:r>
        <w:t>натурной</w:t>
      </w:r>
      <w:r>
        <w:rPr>
          <w:spacing w:val="-6"/>
        </w:rPr>
        <w:t xml:space="preserve"> </w:t>
      </w:r>
      <w:r>
        <w:t>модели</w:t>
      </w:r>
      <w:r>
        <w:rPr>
          <w:spacing w:val="-6"/>
        </w:rPr>
        <w:t xml:space="preserve"> </w:t>
      </w:r>
      <w:r>
        <w:t>и</w:t>
      </w:r>
      <w:r>
        <w:rPr>
          <w:spacing w:val="-6"/>
        </w:rPr>
        <w:t xml:space="preserve"> </w:t>
      </w:r>
      <w:r>
        <w:t>от словесного (литературного) описания объекта.</w:t>
      </w:r>
    </w:p>
    <w:p w14:paraId="7C2E26E8" w14:textId="77777777" w:rsidR="004C4874" w:rsidRDefault="00F01225">
      <w:pPr>
        <w:pStyle w:val="a3"/>
        <w:spacing w:before="1"/>
        <w:ind w:right="283"/>
      </w:pPr>
      <w: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14:paraId="1197945C" w14:textId="77777777" w:rsidR="004C4874" w:rsidRDefault="00F01225">
      <w:pPr>
        <w:pStyle w:val="a3"/>
      </w:pPr>
      <w:r>
        <w:t>Модуль</w:t>
      </w:r>
      <w:r>
        <w:rPr>
          <w:spacing w:val="-2"/>
        </w:rPr>
        <w:t xml:space="preserve"> </w:t>
      </w:r>
      <w:r>
        <w:t>«Компьютерная</w:t>
      </w:r>
      <w:r>
        <w:rPr>
          <w:spacing w:val="-6"/>
        </w:rPr>
        <w:t xml:space="preserve"> </w:t>
      </w:r>
      <w:r>
        <w:t>графика.</w:t>
      </w:r>
      <w:r>
        <w:rPr>
          <w:spacing w:val="-6"/>
        </w:rPr>
        <w:t xml:space="preserve"> </w:t>
      </w:r>
      <w:r>
        <w:rPr>
          <w:spacing w:val="-2"/>
        </w:rPr>
        <w:t>Черчение».</w:t>
      </w:r>
    </w:p>
    <w:p w14:paraId="7F234D7B" w14:textId="77777777" w:rsidR="004C4874" w:rsidRDefault="00F01225">
      <w:pPr>
        <w:pStyle w:val="a3"/>
        <w:ind w:right="281"/>
      </w:pPr>
      <w:r>
        <w:t>В рамках данного модуля обучающиеся знакомятся с основными видами и областями применения</w:t>
      </w:r>
      <w:r>
        <w:rPr>
          <w:spacing w:val="-15"/>
        </w:rPr>
        <w:t xml:space="preserve"> </w:t>
      </w:r>
      <w:r>
        <w:t>графической</w:t>
      </w:r>
      <w:r>
        <w:rPr>
          <w:spacing w:val="-14"/>
        </w:rPr>
        <w:t xml:space="preserve"> </w:t>
      </w:r>
      <w:r>
        <w:t>информации,</w:t>
      </w:r>
      <w:r>
        <w:rPr>
          <w:spacing w:val="-14"/>
        </w:rPr>
        <w:t xml:space="preserve"> </w:t>
      </w:r>
      <w:r>
        <w:t>с</w:t>
      </w:r>
      <w:r>
        <w:rPr>
          <w:spacing w:val="-15"/>
        </w:rPr>
        <w:t xml:space="preserve"> </w:t>
      </w:r>
      <w:r>
        <w:t>различными</w:t>
      </w:r>
      <w:r>
        <w:rPr>
          <w:spacing w:val="-14"/>
        </w:rPr>
        <w:t xml:space="preserve"> </w:t>
      </w:r>
      <w:r>
        <w:t>типами</w:t>
      </w:r>
      <w:r>
        <w:rPr>
          <w:spacing w:val="-14"/>
        </w:rPr>
        <w:t xml:space="preserve"> </w:t>
      </w:r>
      <w:r>
        <w:t>графических</w:t>
      </w:r>
      <w:r>
        <w:rPr>
          <w:spacing w:val="-13"/>
        </w:rPr>
        <w:t xml:space="preserve"> </w:t>
      </w:r>
      <w:r>
        <w:t>изображений</w:t>
      </w:r>
      <w:r>
        <w:rPr>
          <w:spacing w:val="-15"/>
        </w:rPr>
        <w:t xml:space="preserve"> </w:t>
      </w:r>
      <w:r>
        <w:t>и</w:t>
      </w:r>
      <w:r>
        <w:rPr>
          <w:spacing w:val="-15"/>
        </w:rPr>
        <w:t xml:space="preserve"> </w:t>
      </w:r>
      <w:r>
        <w:t>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расчётов по чертежам.</w:t>
      </w:r>
    </w:p>
    <w:p w14:paraId="08607381" w14:textId="77777777" w:rsidR="004C4874" w:rsidRDefault="00F01225">
      <w:pPr>
        <w:pStyle w:val="a3"/>
        <w:ind w:right="285"/>
      </w:pPr>
      <w: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14:paraId="773BCD3D" w14:textId="77777777" w:rsidR="004C4874" w:rsidRDefault="004C4874">
      <w:pPr>
        <w:pStyle w:val="a3"/>
        <w:sectPr w:rsidR="004C4874">
          <w:pgSz w:w="11910" w:h="16850"/>
          <w:pgMar w:top="1020" w:right="283" w:bottom="280" w:left="992" w:header="569" w:footer="0" w:gutter="0"/>
          <w:cols w:space="720"/>
        </w:sectPr>
      </w:pPr>
    </w:p>
    <w:p w14:paraId="4C3D91E6" w14:textId="77777777" w:rsidR="004C4874" w:rsidRDefault="00F01225">
      <w:pPr>
        <w:pStyle w:val="a3"/>
        <w:spacing w:before="88"/>
        <w:ind w:right="280"/>
      </w:pPr>
      <w:r>
        <w:lastRenderedPageBreak/>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14:paraId="7112FE64" w14:textId="77777777" w:rsidR="004C4874" w:rsidRDefault="00F01225">
      <w:pPr>
        <w:pStyle w:val="a4"/>
        <w:numPr>
          <w:ilvl w:val="2"/>
          <w:numId w:val="91"/>
        </w:numPr>
        <w:tabs>
          <w:tab w:val="left" w:pos="1568"/>
        </w:tabs>
        <w:ind w:left="1568" w:hanging="719"/>
        <w:jc w:val="both"/>
        <w:rPr>
          <w:sz w:val="24"/>
        </w:rPr>
      </w:pPr>
      <w:r>
        <w:rPr>
          <w:sz w:val="24"/>
        </w:rPr>
        <w:t>Алгоритмы</w:t>
      </w:r>
      <w:r>
        <w:rPr>
          <w:spacing w:val="-3"/>
          <w:sz w:val="24"/>
        </w:rPr>
        <w:t xml:space="preserve"> </w:t>
      </w:r>
      <w:r>
        <w:rPr>
          <w:sz w:val="24"/>
        </w:rPr>
        <w:t>и</w:t>
      </w:r>
      <w:r>
        <w:rPr>
          <w:spacing w:val="-3"/>
          <w:sz w:val="24"/>
        </w:rPr>
        <w:t xml:space="preserve"> </w:t>
      </w:r>
      <w:r>
        <w:rPr>
          <w:spacing w:val="-2"/>
          <w:sz w:val="24"/>
        </w:rPr>
        <w:t>программирование.</w:t>
      </w:r>
    </w:p>
    <w:p w14:paraId="00B63A5E" w14:textId="77777777" w:rsidR="004C4874" w:rsidRDefault="00F01225">
      <w:pPr>
        <w:pStyle w:val="a4"/>
        <w:numPr>
          <w:ilvl w:val="3"/>
          <w:numId w:val="91"/>
        </w:numPr>
        <w:tabs>
          <w:tab w:val="left" w:pos="1748"/>
        </w:tabs>
        <w:ind w:left="1748" w:hanging="899"/>
        <w:jc w:val="both"/>
        <w:rPr>
          <w:sz w:val="24"/>
        </w:rPr>
      </w:pPr>
      <w:r>
        <w:rPr>
          <w:sz w:val="24"/>
        </w:rPr>
        <w:t>Разработка</w:t>
      </w:r>
      <w:r>
        <w:rPr>
          <w:spacing w:val="-4"/>
          <w:sz w:val="24"/>
        </w:rPr>
        <w:t xml:space="preserve"> </w:t>
      </w:r>
      <w:r>
        <w:rPr>
          <w:sz w:val="24"/>
        </w:rPr>
        <w:t>алгоритмов</w:t>
      </w:r>
      <w:r>
        <w:rPr>
          <w:spacing w:val="-4"/>
          <w:sz w:val="24"/>
        </w:rPr>
        <w:t xml:space="preserve"> </w:t>
      </w:r>
      <w:r>
        <w:rPr>
          <w:sz w:val="24"/>
        </w:rPr>
        <w:t>и</w:t>
      </w:r>
      <w:r>
        <w:rPr>
          <w:spacing w:val="-4"/>
          <w:sz w:val="24"/>
        </w:rPr>
        <w:t xml:space="preserve"> </w:t>
      </w:r>
      <w:r>
        <w:rPr>
          <w:spacing w:val="-2"/>
          <w:sz w:val="24"/>
        </w:rPr>
        <w:t>программ.</w:t>
      </w:r>
    </w:p>
    <w:p w14:paraId="69E9DB52" w14:textId="77777777" w:rsidR="004C4874" w:rsidRDefault="00F01225">
      <w:pPr>
        <w:pStyle w:val="a3"/>
        <w:ind w:right="282"/>
      </w:pPr>
      <w: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14:paraId="4B8FDB51" w14:textId="77777777" w:rsidR="004C4874" w:rsidRDefault="00F01225">
      <w:pPr>
        <w:pStyle w:val="a3"/>
        <w:ind w:right="280"/>
      </w:pPr>
      <w: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w:t>
      </w:r>
      <w:r>
        <w:rPr>
          <w:spacing w:val="-3"/>
        </w:rPr>
        <w:t xml:space="preserve"> </w:t>
      </w:r>
      <w:r>
        <w:t>заполнение</w:t>
      </w:r>
      <w:r>
        <w:rPr>
          <w:spacing w:val="-4"/>
        </w:rPr>
        <w:t xml:space="preserve"> </w:t>
      </w:r>
      <w:r>
        <w:t>числового</w:t>
      </w:r>
      <w:r>
        <w:rPr>
          <w:spacing w:val="-3"/>
        </w:rPr>
        <w:t xml:space="preserve"> </w:t>
      </w:r>
      <w:r>
        <w:t>массива</w:t>
      </w:r>
      <w:r>
        <w:rPr>
          <w:spacing w:val="-5"/>
        </w:rPr>
        <w:t xml:space="preserve"> </w:t>
      </w:r>
      <w:r>
        <w:t>случайными</w:t>
      </w:r>
      <w:r>
        <w:rPr>
          <w:spacing w:val="-3"/>
        </w:rPr>
        <w:t xml:space="preserve"> </w:t>
      </w:r>
      <w:r>
        <w:t>числами,</w:t>
      </w:r>
      <w:r>
        <w:rPr>
          <w:spacing w:val="-3"/>
        </w:rPr>
        <w:t xml:space="preserve"> </w:t>
      </w:r>
      <w:r>
        <w:t>в</w:t>
      </w:r>
      <w:r>
        <w:rPr>
          <w:spacing w:val="-4"/>
        </w:rPr>
        <w:t xml:space="preserve"> </w:t>
      </w:r>
      <w:r>
        <w:t>соответствии</w:t>
      </w:r>
      <w:r>
        <w:rPr>
          <w:spacing w:val="-3"/>
        </w:rPr>
        <w:t xml:space="preserve"> </w:t>
      </w:r>
      <w:r>
        <w:t>с</w:t>
      </w:r>
      <w:r>
        <w:rPr>
          <w:spacing w:val="-4"/>
        </w:rPr>
        <w:t xml:space="preserve"> </w:t>
      </w:r>
      <w:r>
        <w:t>формулой</w:t>
      </w:r>
      <w:r>
        <w:rPr>
          <w:spacing w:val="-2"/>
        </w:rPr>
        <w:t xml:space="preserve"> </w:t>
      </w:r>
      <w:r>
        <w:t>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14:paraId="68DD8166" w14:textId="77777777" w:rsidR="004C4874" w:rsidRDefault="00F01225">
      <w:pPr>
        <w:pStyle w:val="a3"/>
        <w:spacing w:before="1"/>
        <w:ind w:right="282"/>
      </w:pPr>
      <w:r>
        <w:t>Обработка потока данных: вычисление количества, суммы, среднего арифметического, минимального</w:t>
      </w:r>
      <w:r>
        <w:rPr>
          <w:spacing w:val="-15"/>
        </w:rPr>
        <w:t xml:space="preserve"> </w:t>
      </w:r>
      <w:r>
        <w:t>и</w:t>
      </w:r>
      <w:r>
        <w:rPr>
          <w:spacing w:val="-12"/>
        </w:rPr>
        <w:t xml:space="preserve"> </w:t>
      </w:r>
      <w:r>
        <w:t>максимального</w:t>
      </w:r>
      <w:r>
        <w:rPr>
          <w:spacing w:val="-13"/>
        </w:rPr>
        <w:t xml:space="preserve"> </w:t>
      </w:r>
      <w:r>
        <w:t>значения</w:t>
      </w:r>
      <w:r>
        <w:rPr>
          <w:spacing w:val="-13"/>
        </w:rPr>
        <w:t xml:space="preserve"> </w:t>
      </w:r>
      <w:r>
        <w:t>элементов</w:t>
      </w:r>
      <w:r>
        <w:rPr>
          <w:spacing w:val="-12"/>
        </w:rPr>
        <w:t xml:space="preserve"> </w:t>
      </w:r>
      <w:r>
        <w:t>последовательности,</w:t>
      </w:r>
      <w:r>
        <w:rPr>
          <w:spacing w:val="-11"/>
        </w:rPr>
        <w:t xml:space="preserve"> </w:t>
      </w:r>
      <w:r>
        <w:t>удовлетворяющих заданному условию.</w:t>
      </w:r>
    </w:p>
    <w:p w14:paraId="14BA1121" w14:textId="77777777" w:rsidR="004C4874" w:rsidRDefault="00F01225">
      <w:pPr>
        <w:pStyle w:val="a4"/>
        <w:numPr>
          <w:ilvl w:val="3"/>
          <w:numId w:val="91"/>
        </w:numPr>
        <w:tabs>
          <w:tab w:val="left" w:pos="1748"/>
        </w:tabs>
        <w:ind w:left="1748" w:hanging="899"/>
        <w:jc w:val="both"/>
        <w:rPr>
          <w:sz w:val="24"/>
        </w:rPr>
      </w:pPr>
      <w:r>
        <w:rPr>
          <w:spacing w:val="-2"/>
          <w:sz w:val="24"/>
        </w:rPr>
        <w:t>Управление.</w:t>
      </w:r>
    </w:p>
    <w:p w14:paraId="412FE81E" w14:textId="77777777" w:rsidR="004C4874" w:rsidRDefault="00F01225">
      <w:pPr>
        <w:pStyle w:val="a3"/>
        <w:ind w:right="282"/>
      </w:pPr>
      <w:r>
        <w:t xml:space="preserve">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w:t>
      </w:r>
      <w:r>
        <w:rPr>
          <w:spacing w:val="-2"/>
        </w:rPr>
        <w:t>робототехнике.</w:t>
      </w:r>
    </w:p>
    <w:p w14:paraId="65E8AB86" w14:textId="77777777" w:rsidR="004C4874" w:rsidRDefault="00F01225">
      <w:pPr>
        <w:pStyle w:val="a3"/>
        <w:ind w:right="279"/>
      </w:pPr>
      <w: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14:paraId="2A0931B6" w14:textId="77777777" w:rsidR="004C4874" w:rsidRDefault="00F01225">
      <w:pPr>
        <w:pStyle w:val="a4"/>
        <w:numPr>
          <w:ilvl w:val="2"/>
          <w:numId w:val="91"/>
        </w:numPr>
        <w:tabs>
          <w:tab w:val="left" w:pos="1568"/>
        </w:tabs>
        <w:spacing w:before="1"/>
        <w:ind w:left="1568" w:hanging="719"/>
        <w:jc w:val="both"/>
        <w:rPr>
          <w:sz w:val="24"/>
        </w:rPr>
      </w:pPr>
      <w:r>
        <w:rPr>
          <w:sz w:val="24"/>
        </w:rPr>
        <w:t>Информационные</w:t>
      </w:r>
      <w:r>
        <w:rPr>
          <w:spacing w:val="-10"/>
          <w:sz w:val="24"/>
        </w:rPr>
        <w:t xml:space="preserve"> </w:t>
      </w:r>
      <w:r>
        <w:rPr>
          <w:spacing w:val="-2"/>
          <w:sz w:val="24"/>
        </w:rPr>
        <w:t>технологии.</w:t>
      </w:r>
    </w:p>
    <w:p w14:paraId="3DC4DA86" w14:textId="77777777" w:rsidR="004C4874" w:rsidRDefault="00F01225">
      <w:pPr>
        <w:pStyle w:val="a4"/>
        <w:numPr>
          <w:ilvl w:val="3"/>
          <w:numId w:val="91"/>
        </w:numPr>
        <w:tabs>
          <w:tab w:val="left" w:pos="1748"/>
        </w:tabs>
        <w:ind w:left="1748" w:hanging="899"/>
        <w:jc w:val="both"/>
        <w:rPr>
          <w:sz w:val="24"/>
        </w:rPr>
      </w:pPr>
      <w:r>
        <w:rPr>
          <w:sz w:val="24"/>
        </w:rPr>
        <w:t>Электронные</w:t>
      </w:r>
      <w:r>
        <w:rPr>
          <w:spacing w:val="-5"/>
          <w:sz w:val="24"/>
        </w:rPr>
        <w:t xml:space="preserve"> </w:t>
      </w:r>
      <w:r>
        <w:rPr>
          <w:spacing w:val="-2"/>
          <w:sz w:val="24"/>
        </w:rPr>
        <w:t>таблицы.</w:t>
      </w:r>
    </w:p>
    <w:p w14:paraId="4400247D" w14:textId="77777777" w:rsidR="004C4874" w:rsidRDefault="00F01225">
      <w:pPr>
        <w:pStyle w:val="a3"/>
        <w:ind w:right="280"/>
      </w:pPr>
      <w: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14:paraId="5484B922" w14:textId="77777777" w:rsidR="004C4874" w:rsidRDefault="00F01225">
      <w:pPr>
        <w:pStyle w:val="a3"/>
        <w:ind w:right="282"/>
      </w:pPr>
      <w:r>
        <w:t xml:space="preserve">Преобразование формул при копировании. Относительная, абсолютная и смешанная </w:t>
      </w:r>
      <w:r>
        <w:rPr>
          <w:spacing w:val="-2"/>
        </w:rPr>
        <w:t>адресация.</w:t>
      </w:r>
    </w:p>
    <w:p w14:paraId="02BF3282" w14:textId="77777777" w:rsidR="004C4874" w:rsidRDefault="00F01225">
      <w:pPr>
        <w:pStyle w:val="a3"/>
        <w:spacing w:before="1"/>
        <w:ind w:right="278"/>
      </w:pPr>
      <w: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14:paraId="7C0160F1" w14:textId="77777777" w:rsidR="004C4874" w:rsidRDefault="00F01225">
      <w:pPr>
        <w:pStyle w:val="a4"/>
        <w:numPr>
          <w:ilvl w:val="3"/>
          <w:numId w:val="91"/>
        </w:numPr>
        <w:tabs>
          <w:tab w:val="left" w:pos="1748"/>
        </w:tabs>
        <w:ind w:left="1748" w:hanging="899"/>
        <w:jc w:val="both"/>
        <w:rPr>
          <w:sz w:val="24"/>
        </w:rPr>
      </w:pPr>
      <w:r>
        <w:rPr>
          <w:sz w:val="24"/>
        </w:rPr>
        <w:t>Информационные</w:t>
      </w:r>
      <w:r>
        <w:rPr>
          <w:spacing w:val="-9"/>
          <w:sz w:val="24"/>
        </w:rPr>
        <w:t xml:space="preserve"> </w:t>
      </w:r>
      <w:r>
        <w:rPr>
          <w:sz w:val="24"/>
        </w:rPr>
        <w:t>технологии</w:t>
      </w:r>
      <w:r>
        <w:rPr>
          <w:spacing w:val="-4"/>
          <w:sz w:val="24"/>
        </w:rPr>
        <w:t xml:space="preserve"> </w:t>
      </w:r>
      <w:r>
        <w:rPr>
          <w:sz w:val="24"/>
        </w:rPr>
        <w:t>в</w:t>
      </w:r>
      <w:r>
        <w:rPr>
          <w:spacing w:val="-5"/>
          <w:sz w:val="24"/>
        </w:rPr>
        <w:t xml:space="preserve"> </w:t>
      </w:r>
      <w:r>
        <w:rPr>
          <w:sz w:val="24"/>
        </w:rPr>
        <w:t>современном</w:t>
      </w:r>
      <w:r>
        <w:rPr>
          <w:spacing w:val="-5"/>
          <w:sz w:val="24"/>
        </w:rPr>
        <w:t xml:space="preserve"> </w:t>
      </w:r>
      <w:r>
        <w:rPr>
          <w:spacing w:val="-2"/>
          <w:sz w:val="24"/>
        </w:rPr>
        <w:t>обществе.</w:t>
      </w:r>
    </w:p>
    <w:p w14:paraId="5BF0F4D6" w14:textId="77777777" w:rsidR="004C4874" w:rsidRDefault="00F01225">
      <w:pPr>
        <w:pStyle w:val="a3"/>
        <w:ind w:right="289"/>
      </w:pPr>
      <w:r>
        <w:t>Роль информационных технологий в развитии</w:t>
      </w:r>
      <w:r>
        <w:rPr>
          <w:spacing w:val="-1"/>
        </w:rPr>
        <w:t xml:space="preserve"> </w:t>
      </w:r>
      <w:r>
        <w:t>экономики мира, страны, региона. Открытые образовательные ресурсы.</w:t>
      </w:r>
    </w:p>
    <w:p w14:paraId="45EDAD41" w14:textId="77777777" w:rsidR="004C4874" w:rsidRDefault="00F01225">
      <w:pPr>
        <w:pStyle w:val="a3"/>
        <w:ind w:right="280"/>
      </w:pPr>
      <w:r>
        <w:t>Профессии, связанные с информатикой и информационными технологиями: веб-дизайнер, программист,</w:t>
      </w:r>
      <w:r>
        <w:rPr>
          <w:spacing w:val="-8"/>
        </w:rPr>
        <w:t xml:space="preserve"> </w:t>
      </w:r>
      <w:r>
        <w:t>разработчик</w:t>
      </w:r>
      <w:r>
        <w:rPr>
          <w:spacing w:val="-8"/>
        </w:rPr>
        <w:t xml:space="preserve"> </w:t>
      </w:r>
      <w:r>
        <w:t>мобильных</w:t>
      </w:r>
      <w:r>
        <w:rPr>
          <w:spacing w:val="-9"/>
        </w:rPr>
        <w:t xml:space="preserve"> </w:t>
      </w:r>
      <w:r>
        <w:t>приложений,</w:t>
      </w:r>
      <w:r>
        <w:rPr>
          <w:spacing w:val="-11"/>
        </w:rPr>
        <w:t xml:space="preserve"> </w:t>
      </w:r>
      <w:r>
        <w:t>тестировщик,</w:t>
      </w:r>
      <w:r>
        <w:rPr>
          <w:spacing w:val="-11"/>
        </w:rPr>
        <w:t xml:space="preserve"> </w:t>
      </w:r>
      <w:r>
        <w:t>архитектор</w:t>
      </w:r>
      <w:r>
        <w:rPr>
          <w:spacing w:val="-11"/>
        </w:rPr>
        <w:t xml:space="preserve"> </w:t>
      </w:r>
      <w:r>
        <w:t>программного обеспечения, специалист по анализу данных, системный администратор.</w:t>
      </w:r>
    </w:p>
    <w:p w14:paraId="4A1C6596" w14:textId="77777777" w:rsidR="004C4874" w:rsidRDefault="00F01225">
      <w:pPr>
        <w:pStyle w:val="a4"/>
        <w:numPr>
          <w:ilvl w:val="1"/>
          <w:numId w:val="91"/>
        </w:numPr>
        <w:tabs>
          <w:tab w:val="left" w:pos="1388"/>
        </w:tabs>
        <w:ind w:left="849" w:right="282" w:firstLine="0"/>
        <w:jc w:val="both"/>
        <w:rPr>
          <w:sz w:val="24"/>
          <w:u w:val="single"/>
        </w:rPr>
      </w:pPr>
      <w:r>
        <w:rPr>
          <w:sz w:val="24"/>
        </w:rPr>
        <w:t xml:space="preserve">Планируемые результаты освоения информатики на уровне основного общего </w:t>
      </w:r>
      <w:r>
        <w:rPr>
          <w:spacing w:val="-2"/>
          <w:sz w:val="24"/>
        </w:rPr>
        <w:t>образования.</w:t>
      </w:r>
    </w:p>
    <w:p w14:paraId="3E721691" w14:textId="77777777" w:rsidR="004C4874" w:rsidRDefault="00F01225">
      <w:pPr>
        <w:pStyle w:val="a4"/>
        <w:numPr>
          <w:ilvl w:val="2"/>
          <w:numId w:val="91"/>
        </w:numPr>
        <w:tabs>
          <w:tab w:val="left" w:pos="1568"/>
        </w:tabs>
        <w:ind w:left="849" w:right="283" w:firstLine="0"/>
        <w:jc w:val="both"/>
        <w:rPr>
          <w:sz w:val="24"/>
        </w:rPr>
      </w:pPr>
      <w:r>
        <w:rPr>
          <w:sz w:val="24"/>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39D881CE" w14:textId="77777777" w:rsidR="004C4874" w:rsidRDefault="00F01225">
      <w:pPr>
        <w:pStyle w:val="a4"/>
        <w:numPr>
          <w:ilvl w:val="2"/>
          <w:numId w:val="91"/>
        </w:numPr>
        <w:tabs>
          <w:tab w:val="left" w:pos="1568"/>
        </w:tabs>
        <w:ind w:left="849" w:right="284" w:firstLine="0"/>
        <w:jc w:val="both"/>
        <w:rPr>
          <w:sz w:val="24"/>
        </w:rPr>
      </w:pPr>
      <w:r>
        <w:rPr>
          <w:sz w:val="24"/>
        </w:rPr>
        <w:t>Личностные результаты имеют направленность на решение задач воспитания, развития и социализации обучающихся средствами учебного предмета.</w:t>
      </w:r>
    </w:p>
    <w:p w14:paraId="41F8A077" w14:textId="77777777" w:rsidR="004C4874" w:rsidRDefault="00F01225">
      <w:pPr>
        <w:pStyle w:val="a3"/>
      </w:pPr>
      <w:r>
        <w:t>В</w:t>
      </w:r>
      <w:r>
        <w:rPr>
          <w:spacing w:val="36"/>
        </w:rPr>
        <w:t xml:space="preserve">  </w:t>
      </w:r>
      <w:r>
        <w:t>результате</w:t>
      </w:r>
      <w:r>
        <w:rPr>
          <w:spacing w:val="37"/>
        </w:rPr>
        <w:t xml:space="preserve">  </w:t>
      </w:r>
      <w:r>
        <w:t>изучения</w:t>
      </w:r>
      <w:r>
        <w:rPr>
          <w:spacing w:val="37"/>
        </w:rPr>
        <w:t xml:space="preserve">  </w:t>
      </w:r>
      <w:r>
        <w:t>информатики</w:t>
      </w:r>
      <w:r>
        <w:rPr>
          <w:spacing w:val="36"/>
        </w:rPr>
        <w:t xml:space="preserve">  </w:t>
      </w:r>
      <w:r>
        <w:t>на</w:t>
      </w:r>
      <w:r>
        <w:rPr>
          <w:spacing w:val="37"/>
        </w:rPr>
        <w:t xml:space="preserve">  </w:t>
      </w:r>
      <w:r>
        <w:t>уровне</w:t>
      </w:r>
      <w:r>
        <w:rPr>
          <w:spacing w:val="36"/>
        </w:rPr>
        <w:t xml:space="preserve">  </w:t>
      </w:r>
      <w:r>
        <w:t>основного</w:t>
      </w:r>
      <w:r>
        <w:rPr>
          <w:spacing w:val="37"/>
        </w:rPr>
        <w:t xml:space="preserve">  </w:t>
      </w:r>
      <w:r>
        <w:t>общего</w:t>
      </w:r>
      <w:r>
        <w:rPr>
          <w:spacing w:val="37"/>
        </w:rPr>
        <w:t xml:space="preserve">  </w:t>
      </w:r>
      <w:r>
        <w:t>образования</w:t>
      </w:r>
      <w:r>
        <w:rPr>
          <w:spacing w:val="40"/>
        </w:rPr>
        <w:t xml:space="preserve">  </w:t>
      </w:r>
      <w:r>
        <w:rPr>
          <w:spacing w:val="-10"/>
        </w:rPr>
        <w:t>у</w:t>
      </w:r>
    </w:p>
    <w:p w14:paraId="7A30CCE5" w14:textId="77777777" w:rsidR="004C4874" w:rsidRDefault="004C4874">
      <w:pPr>
        <w:pStyle w:val="a3"/>
        <w:sectPr w:rsidR="004C4874">
          <w:pgSz w:w="11910" w:h="16850"/>
          <w:pgMar w:top="1020" w:right="283" w:bottom="280" w:left="992" w:header="569" w:footer="0" w:gutter="0"/>
          <w:cols w:space="720"/>
        </w:sectPr>
      </w:pPr>
    </w:p>
    <w:p w14:paraId="3D315AF6" w14:textId="77777777" w:rsidR="004C4874" w:rsidRDefault="00F01225">
      <w:pPr>
        <w:pStyle w:val="a3"/>
        <w:spacing w:before="88"/>
      </w:pPr>
      <w:r>
        <w:lastRenderedPageBreak/>
        <w:t>обучающегося</w:t>
      </w:r>
      <w:r>
        <w:rPr>
          <w:spacing w:val="-6"/>
        </w:rPr>
        <w:t xml:space="preserve"> </w:t>
      </w:r>
      <w:r>
        <w:t>будут</w:t>
      </w:r>
      <w:r>
        <w:rPr>
          <w:spacing w:val="-4"/>
        </w:rPr>
        <w:t xml:space="preserve"> </w:t>
      </w:r>
      <w:r>
        <w:t>сформированы</w:t>
      </w:r>
      <w:r>
        <w:rPr>
          <w:spacing w:val="-4"/>
        </w:rPr>
        <w:t xml:space="preserve"> </w:t>
      </w:r>
      <w:r>
        <w:t>следующие</w:t>
      </w:r>
      <w:r>
        <w:rPr>
          <w:spacing w:val="-4"/>
        </w:rPr>
        <w:t xml:space="preserve"> </w:t>
      </w:r>
      <w:r>
        <w:t>личностные</w:t>
      </w:r>
      <w:r>
        <w:rPr>
          <w:spacing w:val="-6"/>
        </w:rPr>
        <w:t xml:space="preserve"> </w:t>
      </w:r>
      <w:r>
        <w:t>результаты</w:t>
      </w:r>
      <w:r>
        <w:rPr>
          <w:spacing w:val="-4"/>
        </w:rPr>
        <w:t xml:space="preserve"> </w:t>
      </w:r>
      <w:r>
        <w:t>в</w:t>
      </w:r>
      <w:r>
        <w:rPr>
          <w:spacing w:val="1"/>
        </w:rPr>
        <w:t xml:space="preserve"> </w:t>
      </w:r>
      <w:r>
        <w:rPr>
          <w:spacing w:val="-2"/>
        </w:rPr>
        <w:t>части:</w:t>
      </w:r>
    </w:p>
    <w:p w14:paraId="297B6D41" w14:textId="77777777" w:rsidR="004C4874" w:rsidRDefault="00F01225">
      <w:pPr>
        <w:pStyle w:val="a4"/>
        <w:numPr>
          <w:ilvl w:val="0"/>
          <w:numId w:val="82"/>
        </w:numPr>
        <w:tabs>
          <w:tab w:val="left" w:pos="1208"/>
        </w:tabs>
        <w:ind w:left="1208" w:hanging="359"/>
        <w:jc w:val="both"/>
        <w:rPr>
          <w:sz w:val="24"/>
        </w:rPr>
      </w:pPr>
      <w:r>
        <w:rPr>
          <w:sz w:val="24"/>
        </w:rPr>
        <w:t>патриотического</w:t>
      </w:r>
      <w:r>
        <w:rPr>
          <w:spacing w:val="-7"/>
          <w:sz w:val="24"/>
        </w:rPr>
        <w:t xml:space="preserve"> </w:t>
      </w:r>
      <w:r>
        <w:rPr>
          <w:spacing w:val="-2"/>
          <w:sz w:val="24"/>
        </w:rPr>
        <w:t>воспитания:</w:t>
      </w:r>
    </w:p>
    <w:p w14:paraId="7F1B20F0" w14:textId="77777777" w:rsidR="004C4874" w:rsidRDefault="00F01225">
      <w:pPr>
        <w:pStyle w:val="a3"/>
        <w:ind w:right="278"/>
      </w:pPr>
      <w: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4ECB9E95" w14:textId="77777777" w:rsidR="004C4874" w:rsidRDefault="00F01225">
      <w:pPr>
        <w:pStyle w:val="a4"/>
        <w:numPr>
          <w:ilvl w:val="0"/>
          <w:numId w:val="82"/>
        </w:numPr>
        <w:tabs>
          <w:tab w:val="left" w:pos="1107"/>
        </w:tabs>
        <w:ind w:left="1107" w:hanging="258"/>
        <w:jc w:val="both"/>
        <w:rPr>
          <w:sz w:val="24"/>
        </w:rPr>
      </w:pPr>
      <w:r>
        <w:rPr>
          <w:sz w:val="24"/>
        </w:rPr>
        <w:t>духовно-нравственного</w:t>
      </w:r>
      <w:r>
        <w:rPr>
          <w:spacing w:val="-9"/>
          <w:sz w:val="24"/>
        </w:rPr>
        <w:t xml:space="preserve"> </w:t>
      </w:r>
      <w:r>
        <w:rPr>
          <w:spacing w:val="-2"/>
          <w:sz w:val="24"/>
        </w:rPr>
        <w:t>воспитания:</w:t>
      </w:r>
    </w:p>
    <w:p w14:paraId="748F9CA8" w14:textId="77777777" w:rsidR="004C4874" w:rsidRDefault="00F01225">
      <w:pPr>
        <w:pStyle w:val="a3"/>
        <w:ind w:right="282"/>
      </w:pPr>
      <w:r>
        <w:t>ориентация</w:t>
      </w:r>
      <w:r>
        <w:rPr>
          <w:spacing w:val="-6"/>
        </w:rPr>
        <w:t xml:space="preserve"> </w:t>
      </w:r>
      <w:r>
        <w:t>на</w:t>
      </w:r>
      <w:r>
        <w:rPr>
          <w:spacing w:val="-4"/>
        </w:rPr>
        <w:t xml:space="preserve"> </w:t>
      </w:r>
      <w:r>
        <w:t>моральные</w:t>
      </w:r>
      <w:r>
        <w:rPr>
          <w:spacing w:val="-5"/>
        </w:rPr>
        <w:t xml:space="preserve"> </w:t>
      </w:r>
      <w:r>
        <w:t>ценности</w:t>
      </w:r>
      <w:r>
        <w:rPr>
          <w:spacing w:val="-2"/>
        </w:rPr>
        <w:t xml:space="preserve"> </w:t>
      </w:r>
      <w:r>
        <w:t>и</w:t>
      </w:r>
      <w:r>
        <w:rPr>
          <w:spacing w:val="-3"/>
        </w:rPr>
        <w:t xml:space="preserve"> </w:t>
      </w:r>
      <w:r>
        <w:t>нормы</w:t>
      </w:r>
      <w:r>
        <w:rPr>
          <w:spacing w:val="-3"/>
        </w:rPr>
        <w:t xml:space="preserve"> </w:t>
      </w:r>
      <w:r>
        <w:t>в</w:t>
      </w:r>
      <w:r>
        <w:rPr>
          <w:spacing w:val="-4"/>
        </w:rPr>
        <w:t xml:space="preserve"> </w:t>
      </w:r>
      <w:r>
        <w:t>ситуациях</w:t>
      </w:r>
      <w:r>
        <w:rPr>
          <w:spacing w:val="-1"/>
        </w:rPr>
        <w:t xml:space="preserve"> </w:t>
      </w:r>
      <w:r>
        <w:t>нравственного</w:t>
      </w:r>
      <w:r>
        <w:rPr>
          <w:spacing w:val="-3"/>
        </w:rPr>
        <w:t xml:space="preserve"> </w:t>
      </w:r>
      <w:r>
        <w:t>выбора,</w:t>
      </w:r>
      <w:r>
        <w:rPr>
          <w:spacing w:val="-3"/>
        </w:rPr>
        <w:t xml:space="preserve"> </w:t>
      </w:r>
      <w:r>
        <w:t>готовность оценивать</w:t>
      </w:r>
      <w:r>
        <w:rPr>
          <w:spacing w:val="-15"/>
        </w:rPr>
        <w:t xml:space="preserve"> </w:t>
      </w:r>
      <w:r>
        <w:t>своё</w:t>
      </w:r>
      <w:r>
        <w:rPr>
          <w:spacing w:val="-15"/>
        </w:rPr>
        <w:t xml:space="preserve"> </w:t>
      </w:r>
      <w:r>
        <w:t>поведение</w:t>
      </w:r>
      <w:r>
        <w:rPr>
          <w:spacing w:val="-15"/>
        </w:rPr>
        <w:t xml:space="preserve"> </w:t>
      </w:r>
      <w:r>
        <w:t>и</w:t>
      </w:r>
      <w:r>
        <w:rPr>
          <w:spacing w:val="-15"/>
        </w:rPr>
        <w:t xml:space="preserve"> </w:t>
      </w:r>
      <w:r>
        <w:t>поступки,</w:t>
      </w:r>
      <w:r>
        <w:rPr>
          <w:spacing w:val="-15"/>
        </w:rPr>
        <w:t xml:space="preserve"> </w:t>
      </w:r>
      <w:r>
        <w:t>а</w:t>
      </w:r>
      <w:r>
        <w:rPr>
          <w:spacing w:val="-15"/>
        </w:rPr>
        <w:t xml:space="preserve"> </w:t>
      </w:r>
      <w:r>
        <w:t>также</w:t>
      </w:r>
      <w:r>
        <w:rPr>
          <w:spacing w:val="-15"/>
        </w:rPr>
        <w:t xml:space="preserve"> </w:t>
      </w:r>
      <w:r>
        <w:t>поведение</w:t>
      </w:r>
      <w:r>
        <w:rPr>
          <w:spacing w:val="-13"/>
        </w:rPr>
        <w:t xml:space="preserve"> </w:t>
      </w:r>
      <w:r>
        <w:t>и</w:t>
      </w:r>
      <w:r>
        <w:rPr>
          <w:spacing w:val="-14"/>
        </w:rPr>
        <w:t xml:space="preserve"> </w:t>
      </w:r>
      <w:r>
        <w:t>поступки</w:t>
      </w:r>
      <w:r>
        <w:rPr>
          <w:spacing w:val="-15"/>
        </w:rPr>
        <w:t xml:space="preserve"> </w:t>
      </w:r>
      <w:r>
        <w:t>других</w:t>
      </w:r>
      <w:r>
        <w:rPr>
          <w:spacing w:val="-13"/>
        </w:rPr>
        <w:t xml:space="preserve"> </w:t>
      </w:r>
      <w:r>
        <w:t>людей</w:t>
      </w:r>
      <w:r>
        <w:rPr>
          <w:spacing w:val="-15"/>
        </w:rPr>
        <w:t xml:space="preserve"> </w:t>
      </w:r>
      <w:r>
        <w:t>с</w:t>
      </w:r>
      <w:r>
        <w:rPr>
          <w:spacing w:val="-15"/>
        </w:rPr>
        <w:t xml:space="preserve"> </w:t>
      </w:r>
      <w:r>
        <w:t>позиции нравственных и правовых норм с учётом осознания последствий поступков, активное неприятие асоциальных поступков, в том числе в Интернете;</w:t>
      </w:r>
    </w:p>
    <w:p w14:paraId="4479D3C4" w14:textId="77777777" w:rsidR="004C4874" w:rsidRDefault="00F01225">
      <w:pPr>
        <w:pStyle w:val="a4"/>
        <w:numPr>
          <w:ilvl w:val="0"/>
          <w:numId w:val="82"/>
        </w:numPr>
        <w:tabs>
          <w:tab w:val="left" w:pos="1107"/>
        </w:tabs>
        <w:spacing w:before="1"/>
        <w:ind w:left="1107" w:hanging="258"/>
        <w:jc w:val="both"/>
        <w:rPr>
          <w:sz w:val="24"/>
        </w:rPr>
      </w:pPr>
      <w:r>
        <w:rPr>
          <w:sz w:val="24"/>
        </w:rPr>
        <w:t>гражданского</w:t>
      </w:r>
      <w:r>
        <w:rPr>
          <w:spacing w:val="-4"/>
          <w:sz w:val="24"/>
        </w:rPr>
        <w:t xml:space="preserve"> </w:t>
      </w:r>
      <w:r>
        <w:rPr>
          <w:spacing w:val="-2"/>
          <w:sz w:val="24"/>
        </w:rPr>
        <w:t>воспитания:</w:t>
      </w:r>
    </w:p>
    <w:p w14:paraId="10BDCE10" w14:textId="77777777" w:rsidR="004C4874" w:rsidRDefault="00F01225">
      <w:pPr>
        <w:pStyle w:val="a3"/>
        <w:ind w:right="280"/>
      </w:pPr>
      <w:r>
        <w:t>представление</w:t>
      </w:r>
      <w:r>
        <w:rPr>
          <w:spacing w:val="-8"/>
        </w:rPr>
        <w:t xml:space="preserve"> </w:t>
      </w:r>
      <w:r>
        <w:t>о</w:t>
      </w:r>
      <w:r>
        <w:rPr>
          <w:spacing w:val="-7"/>
        </w:rPr>
        <w:t xml:space="preserve"> </w:t>
      </w:r>
      <w:r>
        <w:t>социальных</w:t>
      </w:r>
      <w:r>
        <w:rPr>
          <w:spacing w:val="-5"/>
        </w:rPr>
        <w:t xml:space="preserve"> </w:t>
      </w:r>
      <w:r>
        <w:t>нормах</w:t>
      </w:r>
      <w:r>
        <w:rPr>
          <w:spacing w:val="-7"/>
        </w:rPr>
        <w:t xml:space="preserve"> </w:t>
      </w:r>
      <w:r>
        <w:t>и</w:t>
      </w:r>
      <w:r>
        <w:rPr>
          <w:spacing w:val="-6"/>
        </w:rPr>
        <w:t xml:space="preserve"> </w:t>
      </w:r>
      <w:r>
        <w:t>правилах</w:t>
      </w:r>
      <w:r>
        <w:rPr>
          <w:spacing w:val="-5"/>
        </w:rPr>
        <w:t xml:space="preserve"> </w:t>
      </w:r>
      <w:r>
        <w:t>межличностных</w:t>
      </w:r>
      <w:r>
        <w:rPr>
          <w:spacing w:val="-5"/>
        </w:rPr>
        <w:t xml:space="preserve"> </w:t>
      </w:r>
      <w:r>
        <w:t>отношений в</w:t>
      </w:r>
      <w:r>
        <w:rPr>
          <w:spacing w:val="-7"/>
        </w:rPr>
        <w:t xml:space="preserve"> </w:t>
      </w:r>
      <w:r>
        <w:t>коллективе,</w:t>
      </w:r>
      <w:r>
        <w:rPr>
          <w:spacing w:val="-7"/>
        </w:rPr>
        <w:t xml:space="preserve"> </w:t>
      </w:r>
      <w:r>
        <w:t>в том</w:t>
      </w:r>
      <w:r>
        <w:rPr>
          <w:spacing w:val="-15"/>
        </w:rPr>
        <w:t xml:space="preserve"> </w:t>
      </w:r>
      <w:r>
        <w:t>числе</w:t>
      </w:r>
      <w:r>
        <w:rPr>
          <w:spacing w:val="-15"/>
        </w:rPr>
        <w:t xml:space="preserve"> </w:t>
      </w:r>
      <w:r>
        <w:t>в</w:t>
      </w:r>
      <w:r>
        <w:rPr>
          <w:spacing w:val="-15"/>
        </w:rPr>
        <w:t xml:space="preserve"> </w:t>
      </w:r>
      <w:r>
        <w:t>социальных</w:t>
      </w:r>
      <w:r>
        <w:rPr>
          <w:spacing w:val="-15"/>
        </w:rPr>
        <w:t xml:space="preserve"> </w:t>
      </w:r>
      <w:r>
        <w:t>сообществах,</w:t>
      </w:r>
      <w:r>
        <w:rPr>
          <w:spacing w:val="-15"/>
        </w:rPr>
        <w:t xml:space="preserve"> </w:t>
      </w:r>
      <w:r>
        <w:t>соблюдение</w:t>
      </w:r>
      <w:r>
        <w:rPr>
          <w:spacing w:val="-15"/>
        </w:rPr>
        <w:t xml:space="preserve"> </w:t>
      </w:r>
      <w:r>
        <w:t>правил</w:t>
      </w:r>
      <w:r>
        <w:rPr>
          <w:spacing w:val="-15"/>
        </w:rPr>
        <w:t xml:space="preserve"> </w:t>
      </w:r>
      <w:r>
        <w:t>безопасности,</w:t>
      </w:r>
      <w:r>
        <w:rPr>
          <w:spacing w:val="-15"/>
        </w:rPr>
        <w:t xml:space="preserve"> </w:t>
      </w:r>
      <w:r>
        <w:t>в</w:t>
      </w:r>
      <w:r>
        <w:rPr>
          <w:spacing w:val="-15"/>
        </w:rPr>
        <w:t xml:space="preserve"> </w:t>
      </w:r>
      <w:r>
        <w:t>том</w:t>
      </w:r>
      <w:r>
        <w:rPr>
          <w:spacing w:val="-15"/>
        </w:rPr>
        <w:t xml:space="preserve"> </w:t>
      </w:r>
      <w:r>
        <w:t>числе</w:t>
      </w:r>
      <w:r>
        <w:rPr>
          <w:spacing w:val="-15"/>
        </w:rPr>
        <w:t xml:space="preserve"> </w:t>
      </w:r>
      <w:r>
        <w:t>навыков безопасного поведения в Интернет-среде, готовность к разнообразной совместной деятельности</w:t>
      </w:r>
      <w:r>
        <w:rPr>
          <w:spacing w:val="-4"/>
        </w:rPr>
        <w:t xml:space="preserve"> </w:t>
      </w:r>
      <w:r>
        <w:t>при</w:t>
      </w:r>
      <w:r>
        <w:rPr>
          <w:spacing w:val="-5"/>
        </w:rPr>
        <w:t xml:space="preserve"> </w:t>
      </w:r>
      <w:r>
        <w:t>выполнении</w:t>
      </w:r>
      <w:r>
        <w:rPr>
          <w:spacing w:val="-2"/>
        </w:rPr>
        <w:t xml:space="preserve"> </w:t>
      </w:r>
      <w:r>
        <w:t>учебных,</w:t>
      </w:r>
      <w:r>
        <w:rPr>
          <w:spacing w:val="-5"/>
        </w:rPr>
        <w:t xml:space="preserve"> </w:t>
      </w:r>
      <w:r>
        <w:t>познавательных</w:t>
      </w:r>
      <w:r>
        <w:rPr>
          <w:spacing w:val="-4"/>
        </w:rPr>
        <w:t xml:space="preserve"> </w:t>
      </w:r>
      <w:r>
        <w:t>задач,</w:t>
      </w:r>
      <w:r>
        <w:rPr>
          <w:spacing w:val="-5"/>
        </w:rPr>
        <w:t xml:space="preserve"> </w:t>
      </w:r>
      <w:r>
        <w:t>создании</w:t>
      </w:r>
      <w:r>
        <w:rPr>
          <w:spacing w:val="-2"/>
        </w:rPr>
        <w:t xml:space="preserve"> </w:t>
      </w:r>
      <w:r>
        <w:t>учебных</w:t>
      </w:r>
      <w:r>
        <w:rPr>
          <w:spacing w:val="-4"/>
        </w:rPr>
        <w:t xml:space="preserve"> </w:t>
      </w:r>
      <w:r>
        <w:t>проектов, стремление к взаимопониманию и взаимопомощи в процессе этой учебной деятельности, готовность оценивать своё</w:t>
      </w:r>
      <w:r>
        <w:rPr>
          <w:spacing w:val="-3"/>
        </w:rPr>
        <w:t xml:space="preserve"> </w:t>
      </w:r>
      <w:r>
        <w:t>поведение</w:t>
      </w:r>
      <w:r>
        <w:rPr>
          <w:spacing w:val="-2"/>
        </w:rPr>
        <w:t xml:space="preserve"> </w:t>
      </w:r>
      <w:r>
        <w:t>и поступки своих товарищей с</w:t>
      </w:r>
      <w:r>
        <w:rPr>
          <w:spacing w:val="-2"/>
        </w:rPr>
        <w:t xml:space="preserve"> </w:t>
      </w:r>
      <w:r>
        <w:t>позиции нравственных и правовых норм с учётом осознания последствий поступков;</w:t>
      </w:r>
    </w:p>
    <w:p w14:paraId="5C96F6B4" w14:textId="77777777" w:rsidR="004C4874" w:rsidRDefault="00F01225">
      <w:pPr>
        <w:pStyle w:val="a4"/>
        <w:numPr>
          <w:ilvl w:val="0"/>
          <w:numId w:val="82"/>
        </w:numPr>
        <w:tabs>
          <w:tab w:val="left" w:pos="1107"/>
        </w:tabs>
        <w:ind w:left="1107" w:hanging="258"/>
        <w:jc w:val="both"/>
        <w:rPr>
          <w:sz w:val="24"/>
        </w:rPr>
      </w:pPr>
      <w:r>
        <w:rPr>
          <w:sz w:val="24"/>
        </w:rPr>
        <w:t>ценностей</w:t>
      </w:r>
      <w:r>
        <w:rPr>
          <w:spacing w:val="-4"/>
          <w:sz w:val="24"/>
        </w:rPr>
        <w:t xml:space="preserve"> </w:t>
      </w:r>
      <w:r>
        <w:rPr>
          <w:sz w:val="24"/>
        </w:rPr>
        <w:t>научного</w:t>
      </w:r>
      <w:r>
        <w:rPr>
          <w:spacing w:val="-3"/>
          <w:sz w:val="24"/>
        </w:rPr>
        <w:t xml:space="preserve"> </w:t>
      </w:r>
      <w:r>
        <w:rPr>
          <w:spacing w:val="-2"/>
          <w:sz w:val="24"/>
        </w:rPr>
        <w:t>познания:</w:t>
      </w:r>
    </w:p>
    <w:p w14:paraId="26834EC1" w14:textId="77777777" w:rsidR="004C4874" w:rsidRDefault="00F01225">
      <w:pPr>
        <w:pStyle w:val="a3"/>
        <w:ind w:right="280"/>
      </w:pPr>
      <w: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14:paraId="16710327" w14:textId="77777777" w:rsidR="004C4874" w:rsidRDefault="00F01225">
      <w:pPr>
        <w:pStyle w:val="a3"/>
        <w:tabs>
          <w:tab w:val="left" w:pos="1751"/>
          <w:tab w:val="left" w:pos="3302"/>
          <w:tab w:val="left" w:pos="4578"/>
          <w:tab w:val="left" w:pos="4930"/>
          <w:tab w:val="left" w:pos="6331"/>
          <w:tab w:val="left" w:pos="8416"/>
          <w:tab w:val="left" w:pos="9118"/>
        </w:tabs>
        <w:spacing w:before="1"/>
        <w:ind w:right="281"/>
        <w:jc w:val="left"/>
      </w:pPr>
      <w:r>
        <w:t>интерес</w:t>
      </w:r>
      <w:r>
        <w:rPr>
          <w:spacing w:val="80"/>
          <w:w w:val="150"/>
        </w:rPr>
        <w:t xml:space="preserve"> </w:t>
      </w:r>
      <w:r>
        <w:t>к</w:t>
      </w:r>
      <w:r>
        <w:rPr>
          <w:spacing w:val="80"/>
          <w:w w:val="150"/>
        </w:rPr>
        <w:t xml:space="preserve"> </w:t>
      </w:r>
      <w:r>
        <w:t>обучению</w:t>
      </w:r>
      <w:r>
        <w:rPr>
          <w:spacing w:val="80"/>
          <w:w w:val="150"/>
        </w:rPr>
        <w:t xml:space="preserve"> </w:t>
      </w:r>
      <w:r>
        <w:t>и</w:t>
      </w:r>
      <w:r>
        <w:rPr>
          <w:spacing w:val="80"/>
          <w:w w:val="150"/>
        </w:rPr>
        <w:t xml:space="preserve"> </w:t>
      </w:r>
      <w:r>
        <w:t>познанию,</w:t>
      </w:r>
      <w:r>
        <w:rPr>
          <w:spacing w:val="80"/>
          <w:w w:val="150"/>
        </w:rPr>
        <w:t xml:space="preserve"> </w:t>
      </w:r>
      <w:r>
        <w:t>любознательность,</w:t>
      </w:r>
      <w:r>
        <w:rPr>
          <w:spacing w:val="80"/>
          <w:w w:val="150"/>
        </w:rPr>
        <w:t xml:space="preserve"> </w:t>
      </w:r>
      <w:r>
        <w:t>готовность</w:t>
      </w:r>
      <w:r>
        <w:rPr>
          <w:spacing w:val="80"/>
          <w:w w:val="150"/>
        </w:rPr>
        <w:t xml:space="preserve"> </w:t>
      </w:r>
      <w:r>
        <w:t>и</w:t>
      </w:r>
      <w:r>
        <w:rPr>
          <w:spacing w:val="80"/>
          <w:w w:val="150"/>
        </w:rPr>
        <w:t xml:space="preserve"> </w:t>
      </w:r>
      <w:r>
        <w:t>способность</w:t>
      </w:r>
      <w:r>
        <w:rPr>
          <w:spacing w:val="80"/>
          <w:w w:val="150"/>
        </w:rPr>
        <w:t xml:space="preserve"> </w:t>
      </w:r>
      <w:r>
        <w:t>к самообразованию, осознанному выбору направленности и уровня обучения в дальнейшем; овладение</w:t>
      </w:r>
      <w:r>
        <w:rPr>
          <w:spacing w:val="-9"/>
        </w:rPr>
        <w:t xml:space="preserve"> </w:t>
      </w:r>
      <w:r>
        <w:t>основными</w:t>
      </w:r>
      <w:r>
        <w:rPr>
          <w:spacing w:val="-7"/>
        </w:rPr>
        <w:t xml:space="preserve"> </w:t>
      </w:r>
      <w:r>
        <w:t>навыками</w:t>
      </w:r>
      <w:r>
        <w:rPr>
          <w:spacing w:val="-7"/>
        </w:rPr>
        <w:t xml:space="preserve"> </w:t>
      </w:r>
      <w:r>
        <w:t>исследовательской</w:t>
      </w:r>
      <w:r>
        <w:rPr>
          <w:spacing w:val="-7"/>
        </w:rPr>
        <w:t xml:space="preserve"> </w:t>
      </w:r>
      <w:r>
        <w:t>деятельности,</w:t>
      </w:r>
      <w:r>
        <w:rPr>
          <w:spacing w:val="-5"/>
        </w:rPr>
        <w:t xml:space="preserve"> </w:t>
      </w:r>
      <w:r>
        <w:t>установка</w:t>
      </w:r>
      <w:r>
        <w:rPr>
          <w:spacing w:val="-3"/>
        </w:rPr>
        <w:t xml:space="preserve"> </w:t>
      </w:r>
      <w:r>
        <w:t>на</w:t>
      </w:r>
      <w:r>
        <w:rPr>
          <w:spacing w:val="-9"/>
        </w:rPr>
        <w:t xml:space="preserve"> </w:t>
      </w:r>
      <w:r>
        <w:t xml:space="preserve">осмысление </w:t>
      </w:r>
      <w:r>
        <w:rPr>
          <w:spacing w:val="-2"/>
        </w:rPr>
        <w:t>опыта,</w:t>
      </w:r>
      <w:r>
        <w:tab/>
      </w:r>
      <w:r>
        <w:rPr>
          <w:spacing w:val="-2"/>
        </w:rPr>
        <w:t>наблюдений,</w:t>
      </w:r>
      <w:r>
        <w:tab/>
      </w:r>
      <w:r>
        <w:rPr>
          <w:spacing w:val="-2"/>
        </w:rPr>
        <w:t>поступков</w:t>
      </w:r>
      <w:r>
        <w:tab/>
      </w:r>
      <w:r>
        <w:rPr>
          <w:spacing w:val="-10"/>
        </w:rPr>
        <w:t>и</w:t>
      </w:r>
      <w:r>
        <w:tab/>
      </w:r>
      <w:r>
        <w:rPr>
          <w:spacing w:val="-2"/>
        </w:rPr>
        <w:t>стремление</w:t>
      </w:r>
      <w:r>
        <w:tab/>
      </w:r>
      <w:r>
        <w:rPr>
          <w:spacing w:val="-2"/>
        </w:rPr>
        <w:t>совершенствовать</w:t>
      </w:r>
      <w:r>
        <w:tab/>
      </w:r>
      <w:r>
        <w:rPr>
          <w:spacing w:val="-4"/>
        </w:rPr>
        <w:t>пути</w:t>
      </w:r>
      <w:r>
        <w:tab/>
      </w:r>
      <w:r>
        <w:rPr>
          <w:spacing w:val="-2"/>
        </w:rPr>
        <w:t xml:space="preserve">достижения </w:t>
      </w:r>
      <w:r>
        <w:t>индивидуального и коллективного благополучия;</w:t>
      </w:r>
    </w:p>
    <w:p w14:paraId="0892BC1F" w14:textId="77777777" w:rsidR="004C4874" w:rsidRDefault="00F01225">
      <w:pPr>
        <w:pStyle w:val="a3"/>
        <w:ind w:right="284"/>
      </w:pPr>
      <w: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0047B9A6" w14:textId="77777777" w:rsidR="004C4874" w:rsidRDefault="00F01225">
      <w:pPr>
        <w:pStyle w:val="a4"/>
        <w:numPr>
          <w:ilvl w:val="0"/>
          <w:numId w:val="82"/>
        </w:numPr>
        <w:tabs>
          <w:tab w:val="left" w:pos="1107"/>
        </w:tabs>
        <w:spacing w:before="1"/>
        <w:ind w:left="1107" w:hanging="258"/>
        <w:jc w:val="both"/>
        <w:rPr>
          <w:sz w:val="24"/>
        </w:rPr>
      </w:pPr>
      <w:r>
        <w:rPr>
          <w:sz w:val="24"/>
        </w:rPr>
        <w:t>развития</w:t>
      </w:r>
      <w:r>
        <w:rPr>
          <w:spacing w:val="-8"/>
          <w:sz w:val="24"/>
        </w:rPr>
        <w:t xml:space="preserve"> </w:t>
      </w:r>
      <w:r>
        <w:rPr>
          <w:sz w:val="24"/>
        </w:rPr>
        <w:t>культуры</w:t>
      </w:r>
      <w:r>
        <w:rPr>
          <w:spacing w:val="-5"/>
          <w:sz w:val="24"/>
        </w:rPr>
        <w:t xml:space="preserve"> </w:t>
      </w:r>
      <w:r>
        <w:rPr>
          <w:spacing w:val="-2"/>
          <w:sz w:val="24"/>
        </w:rPr>
        <w:t>здоровья:</w:t>
      </w:r>
    </w:p>
    <w:p w14:paraId="5AA9B440" w14:textId="77777777" w:rsidR="004C4874" w:rsidRDefault="00F01225">
      <w:pPr>
        <w:pStyle w:val="a3"/>
        <w:ind w:right="283"/>
      </w:pPr>
      <w:r>
        <w:t>осознание ценности жизни, ответственное отношение к своему здоровью, установка на здоровый</w:t>
      </w:r>
      <w:r>
        <w:rPr>
          <w:spacing w:val="-4"/>
        </w:rPr>
        <w:t xml:space="preserve"> </w:t>
      </w:r>
      <w:r>
        <w:t>образ</w:t>
      </w:r>
      <w:r>
        <w:rPr>
          <w:spacing w:val="-4"/>
        </w:rPr>
        <w:t xml:space="preserve"> </w:t>
      </w:r>
      <w:r>
        <w:t>жизни,</w:t>
      </w:r>
      <w:r>
        <w:rPr>
          <w:spacing w:val="-5"/>
        </w:rPr>
        <w:t xml:space="preserve"> </w:t>
      </w:r>
      <w:r>
        <w:t>в</w:t>
      </w:r>
      <w:r>
        <w:rPr>
          <w:spacing w:val="-5"/>
        </w:rPr>
        <w:t xml:space="preserve"> </w:t>
      </w:r>
      <w:r>
        <w:t>том</w:t>
      </w:r>
      <w:r>
        <w:rPr>
          <w:spacing w:val="-5"/>
        </w:rPr>
        <w:t xml:space="preserve"> </w:t>
      </w:r>
      <w:r>
        <w:t>числе</w:t>
      </w:r>
      <w:r>
        <w:rPr>
          <w:spacing w:val="-6"/>
        </w:rPr>
        <w:t xml:space="preserve"> </w:t>
      </w:r>
      <w:r>
        <w:t>и</w:t>
      </w:r>
      <w:r>
        <w:rPr>
          <w:spacing w:val="-4"/>
        </w:rPr>
        <w:t xml:space="preserve"> </w:t>
      </w:r>
      <w:r>
        <w:t>за</w:t>
      </w:r>
      <w:r>
        <w:rPr>
          <w:spacing w:val="-3"/>
        </w:rPr>
        <w:t xml:space="preserve"> </w:t>
      </w:r>
      <w:r>
        <w:t>счёт</w:t>
      </w:r>
      <w:r>
        <w:rPr>
          <w:spacing w:val="-4"/>
        </w:rPr>
        <w:t xml:space="preserve"> </w:t>
      </w:r>
      <w:r>
        <w:t>освоения</w:t>
      </w:r>
      <w:r>
        <w:rPr>
          <w:spacing w:val="-5"/>
        </w:rPr>
        <w:t xml:space="preserve"> </w:t>
      </w:r>
      <w:r>
        <w:t>и</w:t>
      </w:r>
      <w:r>
        <w:rPr>
          <w:spacing w:val="-4"/>
        </w:rPr>
        <w:t xml:space="preserve"> </w:t>
      </w:r>
      <w:r>
        <w:t>соблюдения</w:t>
      </w:r>
      <w:r>
        <w:rPr>
          <w:spacing w:val="-5"/>
        </w:rPr>
        <w:t xml:space="preserve"> </w:t>
      </w:r>
      <w:r>
        <w:t>требований</w:t>
      </w:r>
      <w:r>
        <w:rPr>
          <w:spacing w:val="-4"/>
        </w:rPr>
        <w:t xml:space="preserve"> </w:t>
      </w:r>
      <w:r>
        <w:t>безопасной эксплуатации средств информационных и коммуникационных технологий;</w:t>
      </w:r>
    </w:p>
    <w:p w14:paraId="3B74D5C4" w14:textId="77777777" w:rsidR="004C4874" w:rsidRDefault="00F01225">
      <w:pPr>
        <w:pStyle w:val="a4"/>
        <w:numPr>
          <w:ilvl w:val="0"/>
          <w:numId w:val="82"/>
        </w:numPr>
        <w:tabs>
          <w:tab w:val="left" w:pos="1107"/>
        </w:tabs>
        <w:ind w:left="1107" w:hanging="258"/>
        <w:jc w:val="both"/>
        <w:rPr>
          <w:sz w:val="24"/>
        </w:rPr>
      </w:pPr>
      <w:r>
        <w:rPr>
          <w:sz w:val="24"/>
        </w:rPr>
        <w:t>трудового</w:t>
      </w:r>
      <w:r>
        <w:rPr>
          <w:spacing w:val="-3"/>
          <w:sz w:val="24"/>
        </w:rPr>
        <w:t xml:space="preserve"> </w:t>
      </w:r>
      <w:r>
        <w:rPr>
          <w:spacing w:val="-2"/>
          <w:sz w:val="24"/>
        </w:rPr>
        <w:t>воспитания:</w:t>
      </w:r>
    </w:p>
    <w:p w14:paraId="0C399241" w14:textId="77777777" w:rsidR="004C4874" w:rsidRDefault="00F01225">
      <w:pPr>
        <w:pStyle w:val="a3"/>
        <w:ind w:right="277"/>
      </w:pPr>
      <w:r>
        <w:t xml:space="preserve">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w:t>
      </w:r>
      <w:r>
        <w:rPr>
          <w:spacing w:val="-2"/>
        </w:rPr>
        <w:t>прогресса;</w:t>
      </w:r>
    </w:p>
    <w:p w14:paraId="17AC771F" w14:textId="77777777" w:rsidR="004C4874" w:rsidRDefault="00F01225">
      <w:pPr>
        <w:pStyle w:val="a3"/>
        <w:ind w:right="280"/>
      </w:pPr>
      <w: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4E6299E2" w14:textId="77777777" w:rsidR="004C4874" w:rsidRDefault="00F01225">
      <w:pPr>
        <w:pStyle w:val="a4"/>
        <w:numPr>
          <w:ilvl w:val="0"/>
          <w:numId w:val="82"/>
        </w:numPr>
        <w:tabs>
          <w:tab w:val="left" w:pos="1107"/>
        </w:tabs>
        <w:ind w:left="1107" w:hanging="258"/>
        <w:jc w:val="both"/>
        <w:rPr>
          <w:sz w:val="24"/>
        </w:rPr>
      </w:pPr>
      <w:r>
        <w:rPr>
          <w:sz w:val="24"/>
        </w:rPr>
        <w:t>экологического</w:t>
      </w:r>
      <w:r>
        <w:rPr>
          <w:spacing w:val="-5"/>
          <w:sz w:val="24"/>
        </w:rPr>
        <w:t xml:space="preserve"> </w:t>
      </w:r>
      <w:r>
        <w:rPr>
          <w:spacing w:val="-2"/>
          <w:sz w:val="24"/>
        </w:rPr>
        <w:t>воспитания:</w:t>
      </w:r>
    </w:p>
    <w:p w14:paraId="37B640BA" w14:textId="77777777" w:rsidR="004C4874" w:rsidRDefault="00F01225">
      <w:pPr>
        <w:pStyle w:val="a3"/>
        <w:ind w:right="287"/>
      </w:pPr>
      <w:r>
        <w:t>осознание</w:t>
      </w:r>
      <w:r>
        <w:rPr>
          <w:spacing w:val="-4"/>
        </w:rPr>
        <w:t xml:space="preserve"> </w:t>
      </w:r>
      <w:r>
        <w:t>глобального</w:t>
      </w:r>
      <w:r>
        <w:rPr>
          <w:spacing w:val="-6"/>
        </w:rPr>
        <w:t xml:space="preserve"> </w:t>
      </w:r>
      <w:r>
        <w:t>характера</w:t>
      </w:r>
      <w:r>
        <w:rPr>
          <w:spacing w:val="-5"/>
        </w:rPr>
        <w:t xml:space="preserve"> </w:t>
      </w:r>
      <w:r>
        <w:t>экологических</w:t>
      </w:r>
      <w:r>
        <w:rPr>
          <w:spacing w:val="-1"/>
        </w:rPr>
        <w:t xml:space="preserve"> </w:t>
      </w:r>
      <w:r>
        <w:t>проблем</w:t>
      </w:r>
      <w:r>
        <w:rPr>
          <w:spacing w:val="-4"/>
        </w:rPr>
        <w:t xml:space="preserve"> </w:t>
      </w:r>
      <w:r>
        <w:t>и</w:t>
      </w:r>
      <w:r>
        <w:rPr>
          <w:spacing w:val="-3"/>
        </w:rPr>
        <w:t xml:space="preserve"> </w:t>
      </w:r>
      <w:r>
        <w:t>путей</w:t>
      </w:r>
      <w:r>
        <w:rPr>
          <w:spacing w:val="-3"/>
        </w:rPr>
        <w:t xml:space="preserve"> </w:t>
      </w:r>
      <w:r>
        <w:t>их</w:t>
      </w:r>
      <w:r>
        <w:rPr>
          <w:spacing w:val="-1"/>
        </w:rPr>
        <w:t xml:space="preserve"> </w:t>
      </w:r>
      <w:r>
        <w:t>решения,</w:t>
      </w:r>
      <w:r>
        <w:rPr>
          <w:spacing w:val="-3"/>
        </w:rPr>
        <w:t xml:space="preserve"> </w:t>
      </w:r>
      <w:r>
        <w:t>в</w:t>
      </w:r>
      <w:r>
        <w:rPr>
          <w:spacing w:val="-4"/>
        </w:rPr>
        <w:t xml:space="preserve"> </w:t>
      </w:r>
      <w:r>
        <w:t>том</w:t>
      </w:r>
      <w:r>
        <w:rPr>
          <w:spacing w:val="-3"/>
        </w:rPr>
        <w:t xml:space="preserve"> </w:t>
      </w:r>
      <w:r>
        <w:t>числе</w:t>
      </w:r>
      <w:r>
        <w:rPr>
          <w:spacing w:val="-2"/>
        </w:rPr>
        <w:t xml:space="preserve"> </w:t>
      </w:r>
      <w:r>
        <w:t>с учётом возможностей информационных и коммуникационных технологий;</w:t>
      </w:r>
    </w:p>
    <w:p w14:paraId="65DE004D" w14:textId="77777777" w:rsidR="004C4874" w:rsidRDefault="00F01225">
      <w:pPr>
        <w:pStyle w:val="a4"/>
        <w:numPr>
          <w:ilvl w:val="0"/>
          <w:numId w:val="82"/>
        </w:numPr>
        <w:tabs>
          <w:tab w:val="left" w:pos="1107"/>
        </w:tabs>
        <w:ind w:left="1107" w:hanging="258"/>
        <w:jc w:val="both"/>
        <w:rPr>
          <w:sz w:val="24"/>
        </w:rPr>
      </w:pPr>
      <w:r>
        <w:rPr>
          <w:sz w:val="24"/>
        </w:rPr>
        <w:t>адаптации</w:t>
      </w:r>
      <w:r>
        <w:rPr>
          <w:spacing w:val="-6"/>
          <w:sz w:val="24"/>
        </w:rPr>
        <w:t xml:space="preserve"> </w:t>
      </w:r>
      <w:r>
        <w:rPr>
          <w:sz w:val="24"/>
        </w:rPr>
        <w:t>обучающегося</w:t>
      </w:r>
      <w:r>
        <w:rPr>
          <w:spacing w:val="-4"/>
          <w:sz w:val="24"/>
        </w:rPr>
        <w:t xml:space="preserve"> </w:t>
      </w:r>
      <w:r>
        <w:rPr>
          <w:sz w:val="24"/>
        </w:rPr>
        <w:t>к</w:t>
      </w:r>
      <w:r>
        <w:rPr>
          <w:spacing w:val="-3"/>
          <w:sz w:val="24"/>
        </w:rPr>
        <w:t xml:space="preserve"> </w:t>
      </w:r>
      <w:r>
        <w:rPr>
          <w:sz w:val="24"/>
        </w:rPr>
        <w:t>изменяющимся</w:t>
      </w:r>
      <w:r>
        <w:rPr>
          <w:spacing w:val="-2"/>
          <w:sz w:val="24"/>
        </w:rPr>
        <w:t xml:space="preserve"> </w:t>
      </w:r>
      <w:r>
        <w:rPr>
          <w:sz w:val="24"/>
        </w:rPr>
        <w:t>условиям</w:t>
      </w:r>
      <w:r>
        <w:rPr>
          <w:spacing w:val="-5"/>
          <w:sz w:val="24"/>
        </w:rPr>
        <w:t xml:space="preserve"> </w:t>
      </w:r>
      <w:r>
        <w:rPr>
          <w:sz w:val="24"/>
        </w:rPr>
        <w:t>социальной</w:t>
      </w:r>
      <w:r>
        <w:rPr>
          <w:spacing w:val="-3"/>
          <w:sz w:val="24"/>
        </w:rPr>
        <w:t xml:space="preserve"> </w:t>
      </w:r>
      <w:r>
        <w:rPr>
          <w:sz w:val="24"/>
        </w:rPr>
        <w:t>и</w:t>
      </w:r>
      <w:r>
        <w:rPr>
          <w:spacing w:val="-6"/>
          <w:sz w:val="24"/>
        </w:rPr>
        <w:t xml:space="preserve"> </w:t>
      </w:r>
      <w:r>
        <w:rPr>
          <w:sz w:val="24"/>
        </w:rPr>
        <w:t>природной</w:t>
      </w:r>
      <w:r>
        <w:rPr>
          <w:spacing w:val="-3"/>
          <w:sz w:val="24"/>
        </w:rPr>
        <w:t xml:space="preserve"> </w:t>
      </w:r>
      <w:r>
        <w:rPr>
          <w:spacing w:val="-2"/>
          <w:sz w:val="24"/>
        </w:rPr>
        <w:t>среды:</w:t>
      </w:r>
    </w:p>
    <w:p w14:paraId="10BE76EC" w14:textId="77777777" w:rsidR="004C4874" w:rsidRDefault="00F01225">
      <w:pPr>
        <w:pStyle w:val="a3"/>
        <w:ind w:right="284"/>
      </w:pPr>
      <w:r>
        <w:t>освоение обучающимися социального опыта, основных социальных ролей, соответствующих</w:t>
      </w:r>
      <w:r>
        <w:rPr>
          <w:spacing w:val="-10"/>
        </w:rPr>
        <w:t xml:space="preserve"> </w:t>
      </w:r>
      <w:r>
        <w:t>ведущей</w:t>
      </w:r>
      <w:r>
        <w:rPr>
          <w:spacing w:val="-9"/>
        </w:rPr>
        <w:t xml:space="preserve"> </w:t>
      </w:r>
      <w:r>
        <w:t>деятельности</w:t>
      </w:r>
      <w:r>
        <w:rPr>
          <w:spacing w:val="-9"/>
        </w:rPr>
        <w:t xml:space="preserve"> </w:t>
      </w:r>
      <w:r>
        <w:t>возраста,</w:t>
      </w:r>
      <w:r>
        <w:rPr>
          <w:spacing w:val="-11"/>
        </w:rPr>
        <w:t xml:space="preserve"> </w:t>
      </w:r>
      <w:r>
        <w:t>норм</w:t>
      </w:r>
      <w:r>
        <w:rPr>
          <w:spacing w:val="-10"/>
        </w:rPr>
        <w:t xml:space="preserve"> </w:t>
      </w:r>
      <w:r>
        <w:t>и</w:t>
      </w:r>
      <w:r>
        <w:rPr>
          <w:spacing w:val="-12"/>
        </w:rPr>
        <w:t xml:space="preserve"> </w:t>
      </w:r>
      <w:r>
        <w:t>правил</w:t>
      </w:r>
      <w:r>
        <w:rPr>
          <w:spacing w:val="-10"/>
        </w:rPr>
        <w:t xml:space="preserve"> </w:t>
      </w:r>
      <w:r>
        <w:t>общественного</w:t>
      </w:r>
      <w:r>
        <w:rPr>
          <w:spacing w:val="-9"/>
        </w:rPr>
        <w:t xml:space="preserve"> </w:t>
      </w:r>
      <w:r>
        <w:rPr>
          <w:spacing w:val="-2"/>
        </w:rPr>
        <w:t>поведения,</w:t>
      </w:r>
    </w:p>
    <w:p w14:paraId="75E4F341" w14:textId="77777777" w:rsidR="004C4874" w:rsidRDefault="004C4874">
      <w:pPr>
        <w:pStyle w:val="a3"/>
        <w:sectPr w:rsidR="004C4874">
          <w:pgSz w:w="11910" w:h="16850"/>
          <w:pgMar w:top="1020" w:right="283" w:bottom="280" w:left="992" w:header="569" w:footer="0" w:gutter="0"/>
          <w:cols w:space="720"/>
        </w:sectPr>
      </w:pPr>
    </w:p>
    <w:p w14:paraId="6B54F54E" w14:textId="77777777" w:rsidR="004C4874" w:rsidRDefault="00F01225">
      <w:pPr>
        <w:pStyle w:val="a3"/>
        <w:spacing w:before="88"/>
        <w:ind w:right="280"/>
      </w:pPr>
      <w:r>
        <w:lastRenderedPageBreak/>
        <w:t>форм</w:t>
      </w:r>
      <w:r>
        <w:rPr>
          <w:spacing w:val="-14"/>
        </w:rPr>
        <w:t xml:space="preserve"> </w:t>
      </w:r>
      <w:r>
        <w:t>социальной</w:t>
      </w:r>
      <w:r>
        <w:rPr>
          <w:spacing w:val="-15"/>
        </w:rPr>
        <w:t xml:space="preserve"> </w:t>
      </w:r>
      <w:r>
        <w:t>жизни</w:t>
      </w:r>
      <w:r>
        <w:rPr>
          <w:spacing w:val="-13"/>
        </w:rPr>
        <w:t xml:space="preserve"> </w:t>
      </w:r>
      <w:r>
        <w:t>в</w:t>
      </w:r>
      <w:r>
        <w:rPr>
          <w:spacing w:val="-15"/>
        </w:rPr>
        <w:t xml:space="preserve"> </w:t>
      </w:r>
      <w:r>
        <w:t>группах</w:t>
      </w:r>
      <w:r>
        <w:rPr>
          <w:spacing w:val="-14"/>
        </w:rPr>
        <w:t xml:space="preserve"> </w:t>
      </w:r>
      <w:r>
        <w:t>и</w:t>
      </w:r>
      <w:r>
        <w:rPr>
          <w:spacing w:val="-13"/>
        </w:rPr>
        <w:t xml:space="preserve"> </w:t>
      </w:r>
      <w:r>
        <w:t>сообществах,</w:t>
      </w:r>
      <w:r>
        <w:rPr>
          <w:spacing w:val="-11"/>
        </w:rPr>
        <w:t xml:space="preserve"> </w:t>
      </w:r>
      <w:r>
        <w:t>в</w:t>
      </w:r>
      <w:r>
        <w:rPr>
          <w:spacing w:val="-15"/>
        </w:rPr>
        <w:t xml:space="preserve"> </w:t>
      </w:r>
      <w:r>
        <w:t>том</w:t>
      </w:r>
      <w:r>
        <w:rPr>
          <w:spacing w:val="-15"/>
        </w:rPr>
        <w:t xml:space="preserve"> </w:t>
      </w:r>
      <w:r>
        <w:t>числе</w:t>
      </w:r>
      <w:r>
        <w:rPr>
          <w:spacing w:val="-15"/>
        </w:rPr>
        <w:t xml:space="preserve"> </w:t>
      </w:r>
      <w:r>
        <w:t>существующих</w:t>
      </w:r>
      <w:r>
        <w:rPr>
          <w:spacing w:val="-12"/>
        </w:rPr>
        <w:t xml:space="preserve"> </w:t>
      </w:r>
      <w:r>
        <w:t>в</w:t>
      </w:r>
      <w:r>
        <w:rPr>
          <w:spacing w:val="-15"/>
        </w:rPr>
        <w:t xml:space="preserve"> </w:t>
      </w:r>
      <w:r>
        <w:t xml:space="preserve">виртуальном </w:t>
      </w:r>
      <w:r>
        <w:rPr>
          <w:spacing w:val="-2"/>
        </w:rPr>
        <w:t>пространстве.</w:t>
      </w:r>
    </w:p>
    <w:p w14:paraId="3553925E" w14:textId="77777777" w:rsidR="004C4874" w:rsidRDefault="00F01225">
      <w:pPr>
        <w:pStyle w:val="a4"/>
        <w:numPr>
          <w:ilvl w:val="2"/>
          <w:numId w:val="91"/>
        </w:numPr>
        <w:tabs>
          <w:tab w:val="left" w:pos="1568"/>
        </w:tabs>
        <w:ind w:left="849" w:right="285" w:firstLine="0"/>
        <w:jc w:val="both"/>
        <w:rPr>
          <w:sz w:val="24"/>
        </w:rPr>
      </w:pPr>
      <w:r>
        <w:rPr>
          <w:sz w:val="24"/>
        </w:rPr>
        <w:t>Метапредметные результаты освоения программы по информатике отражают овладение</w:t>
      </w:r>
      <w:r>
        <w:rPr>
          <w:spacing w:val="-5"/>
          <w:sz w:val="24"/>
        </w:rPr>
        <w:t xml:space="preserve"> </w:t>
      </w:r>
      <w:r>
        <w:rPr>
          <w:sz w:val="24"/>
        </w:rPr>
        <w:t>универсальными</w:t>
      </w:r>
      <w:r>
        <w:rPr>
          <w:spacing w:val="-4"/>
          <w:sz w:val="24"/>
        </w:rPr>
        <w:t xml:space="preserve"> </w:t>
      </w:r>
      <w:r>
        <w:rPr>
          <w:sz w:val="24"/>
        </w:rPr>
        <w:t>учебными</w:t>
      </w:r>
      <w:r>
        <w:rPr>
          <w:spacing w:val="-5"/>
          <w:sz w:val="24"/>
        </w:rPr>
        <w:t xml:space="preserve"> </w:t>
      </w:r>
      <w:r>
        <w:rPr>
          <w:sz w:val="24"/>
        </w:rPr>
        <w:t>действиями</w:t>
      </w:r>
      <w:r>
        <w:rPr>
          <w:spacing w:val="-2"/>
          <w:sz w:val="24"/>
        </w:rPr>
        <w:t xml:space="preserve"> </w:t>
      </w:r>
      <w:r>
        <w:rPr>
          <w:sz w:val="24"/>
        </w:rPr>
        <w:t>–</w:t>
      </w:r>
      <w:r>
        <w:rPr>
          <w:spacing w:val="-6"/>
          <w:sz w:val="24"/>
        </w:rPr>
        <w:t xml:space="preserve"> </w:t>
      </w:r>
      <w:r>
        <w:rPr>
          <w:sz w:val="24"/>
        </w:rPr>
        <w:t>познавательными,</w:t>
      </w:r>
      <w:r>
        <w:rPr>
          <w:spacing w:val="-6"/>
          <w:sz w:val="24"/>
        </w:rPr>
        <w:t xml:space="preserve"> </w:t>
      </w:r>
      <w:r>
        <w:rPr>
          <w:sz w:val="24"/>
        </w:rPr>
        <w:t xml:space="preserve">коммуникативными, </w:t>
      </w:r>
      <w:r>
        <w:rPr>
          <w:spacing w:val="-2"/>
          <w:sz w:val="24"/>
        </w:rPr>
        <w:t>регулятивными.</w:t>
      </w:r>
    </w:p>
    <w:p w14:paraId="622302AD" w14:textId="77777777" w:rsidR="004C4874" w:rsidRDefault="00F01225">
      <w:pPr>
        <w:pStyle w:val="a4"/>
        <w:numPr>
          <w:ilvl w:val="3"/>
          <w:numId w:val="91"/>
        </w:numPr>
        <w:tabs>
          <w:tab w:val="left" w:pos="1748"/>
        </w:tabs>
        <w:ind w:left="1748" w:hanging="899"/>
        <w:jc w:val="both"/>
        <w:rPr>
          <w:sz w:val="24"/>
        </w:rPr>
      </w:pPr>
      <w:r>
        <w:rPr>
          <w:sz w:val="24"/>
        </w:rPr>
        <w:t>Овладение</w:t>
      </w:r>
      <w:r>
        <w:rPr>
          <w:spacing w:val="-7"/>
          <w:sz w:val="24"/>
        </w:rPr>
        <w:t xml:space="preserve"> </w:t>
      </w:r>
      <w:r>
        <w:rPr>
          <w:sz w:val="24"/>
        </w:rPr>
        <w:t>универсальными</w:t>
      </w:r>
      <w:r>
        <w:rPr>
          <w:spacing w:val="-3"/>
          <w:sz w:val="24"/>
        </w:rPr>
        <w:t xml:space="preserve"> </w:t>
      </w:r>
      <w:r>
        <w:rPr>
          <w:sz w:val="24"/>
        </w:rPr>
        <w:t>учебными</w:t>
      </w:r>
      <w:r>
        <w:rPr>
          <w:spacing w:val="-4"/>
          <w:sz w:val="24"/>
        </w:rPr>
        <w:t xml:space="preserve"> </w:t>
      </w:r>
      <w:r>
        <w:rPr>
          <w:sz w:val="24"/>
        </w:rPr>
        <w:t>познавательными</w:t>
      </w:r>
      <w:r>
        <w:rPr>
          <w:spacing w:val="-4"/>
          <w:sz w:val="24"/>
        </w:rPr>
        <w:t xml:space="preserve"> </w:t>
      </w:r>
      <w:r>
        <w:rPr>
          <w:spacing w:val="-2"/>
          <w:sz w:val="24"/>
        </w:rPr>
        <w:t>действиями:</w:t>
      </w:r>
    </w:p>
    <w:p w14:paraId="742AA194" w14:textId="77777777" w:rsidR="004C4874" w:rsidRDefault="00F01225">
      <w:pPr>
        <w:pStyle w:val="a4"/>
        <w:numPr>
          <w:ilvl w:val="0"/>
          <w:numId w:val="81"/>
        </w:numPr>
        <w:tabs>
          <w:tab w:val="left" w:pos="1108"/>
        </w:tabs>
        <w:ind w:left="1108" w:hanging="259"/>
        <w:jc w:val="both"/>
        <w:rPr>
          <w:sz w:val="24"/>
        </w:rPr>
      </w:pPr>
      <w:r>
        <w:rPr>
          <w:sz w:val="24"/>
        </w:rPr>
        <w:t>базовые</w:t>
      </w:r>
      <w:r>
        <w:rPr>
          <w:spacing w:val="-5"/>
          <w:sz w:val="24"/>
        </w:rPr>
        <w:t xml:space="preserve"> </w:t>
      </w:r>
      <w:r>
        <w:rPr>
          <w:sz w:val="24"/>
        </w:rPr>
        <w:t>логические</w:t>
      </w:r>
      <w:r>
        <w:rPr>
          <w:spacing w:val="-3"/>
          <w:sz w:val="24"/>
        </w:rPr>
        <w:t xml:space="preserve"> </w:t>
      </w:r>
      <w:r>
        <w:rPr>
          <w:spacing w:val="-2"/>
          <w:sz w:val="24"/>
        </w:rPr>
        <w:t>действия:</w:t>
      </w:r>
    </w:p>
    <w:p w14:paraId="228598D6" w14:textId="77777777" w:rsidR="004C4874" w:rsidRDefault="00F01225">
      <w:pPr>
        <w:pStyle w:val="a3"/>
        <w:ind w:right="278"/>
      </w:pPr>
      <w: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14:paraId="7A451D22" w14:textId="77777777" w:rsidR="004C4874" w:rsidRDefault="00F01225">
      <w:pPr>
        <w:pStyle w:val="a3"/>
        <w:ind w:right="278"/>
      </w:pPr>
      <w:r>
        <w:t>умение создавать, применять и преобразовывать знаки и символы, модели и схемы для решения учебных и познавательных задач;</w:t>
      </w:r>
    </w:p>
    <w:p w14:paraId="487BA7EC" w14:textId="77777777" w:rsidR="004C4874" w:rsidRDefault="00F01225">
      <w:pPr>
        <w:pStyle w:val="a3"/>
        <w:spacing w:before="1"/>
        <w:ind w:right="287"/>
      </w:pPr>
      <w:r>
        <w:t>самостоятельно</w:t>
      </w:r>
      <w:r>
        <w:rPr>
          <w:spacing w:val="-3"/>
        </w:rPr>
        <w:t xml:space="preserve"> </w:t>
      </w:r>
      <w:r>
        <w:t>выбирать</w:t>
      </w:r>
      <w:r>
        <w:rPr>
          <w:spacing w:val="-2"/>
        </w:rPr>
        <w:t xml:space="preserve"> </w:t>
      </w:r>
      <w:r>
        <w:t>способ</w:t>
      </w:r>
      <w:r>
        <w:rPr>
          <w:spacing w:val="-3"/>
        </w:rPr>
        <w:t xml:space="preserve"> </w:t>
      </w:r>
      <w:r>
        <w:t>решения</w:t>
      </w:r>
      <w:r>
        <w:rPr>
          <w:spacing w:val="-1"/>
        </w:rPr>
        <w:t xml:space="preserve"> </w:t>
      </w:r>
      <w:r>
        <w:t>учебной</w:t>
      </w:r>
      <w:r>
        <w:rPr>
          <w:spacing w:val="-5"/>
        </w:rPr>
        <w:t xml:space="preserve"> </w:t>
      </w:r>
      <w:r>
        <w:t>задачи</w:t>
      </w:r>
      <w:r>
        <w:rPr>
          <w:spacing w:val="-2"/>
        </w:rPr>
        <w:t xml:space="preserve"> </w:t>
      </w:r>
      <w:r>
        <w:t>(сравнивать</w:t>
      </w:r>
      <w:r>
        <w:rPr>
          <w:spacing w:val="-2"/>
        </w:rPr>
        <w:t xml:space="preserve"> </w:t>
      </w:r>
      <w:r>
        <w:t>несколько</w:t>
      </w:r>
      <w:r>
        <w:rPr>
          <w:spacing w:val="-3"/>
        </w:rPr>
        <w:t xml:space="preserve"> </w:t>
      </w:r>
      <w:r>
        <w:t>вариантов решения,</w:t>
      </w:r>
      <w:r>
        <w:rPr>
          <w:spacing w:val="-8"/>
        </w:rPr>
        <w:t xml:space="preserve"> </w:t>
      </w:r>
      <w:r>
        <w:t>выбирать</w:t>
      </w:r>
      <w:r>
        <w:rPr>
          <w:spacing w:val="-4"/>
        </w:rPr>
        <w:t xml:space="preserve"> </w:t>
      </w:r>
      <w:r>
        <w:t>наиболее</w:t>
      </w:r>
      <w:r>
        <w:rPr>
          <w:spacing w:val="-7"/>
        </w:rPr>
        <w:t xml:space="preserve"> </w:t>
      </w:r>
      <w:r>
        <w:t>подходящий</w:t>
      </w:r>
      <w:r>
        <w:rPr>
          <w:spacing w:val="-4"/>
        </w:rPr>
        <w:t xml:space="preserve"> </w:t>
      </w:r>
      <w:r>
        <w:t>с</w:t>
      </w:r>
      <w:r>
        <w:rPr>
          <w:spacing w:val="-4"/>
        </w:rPr>
        <w:t xml:space="preserve"> </w:t>
      </w:r>
      <w:r>
        <w:t>учётом</w:t>
      </w:r>
      <w:r>
        <w:rPr>
          <w:spacing w:val="-6"/>
        </w:rPr>
        <w:t xml:space="preserve"> </w:t>
      </w:r>
      <w:r>
        <w:t>самостоятельно</w:t>
      </w:r>
      <w:r>
        <w:rPr>
          <w:spacing w:val="-6"/>
        </w:rPr>
        <w:t xml:space="preserve"> </w:t>
      </w:r>
      <w:r>
        <w:t>выделенных</w:t>
      </w:r>
      <w:r>
        <w:rPr>
          <w:spacing w:val="-3"/>
        </w:rPr>
        <w:t xml:space="preserve"> </w:t>
      </w:r>
      <w:r>
        <w:rPr>
          <w:spacing w:val="-2"/>
        </w:rPr>
        <w:t>критериев).</w:t>
      </w:r>
    </w:p>
    <w:p w14:paraId="4AE5EB44" w14:textId="77777777" w:rsidR="004C4874" w:rsidRDefault="00F01225">
      <w:pPr>
        <w:pStyle w:val="a4"/>
        <w:numPr>
          <w:ilvl w:val="0"/>
          <w:numId w:val="81"/>
        </w:numPr>
        <w:tabs>
          <w:tab w:val="left" w:pos="1107"/>
        </w:tabs>
        <w:ind w:left="1107" w:hanging="258"/>
        <w:jc w:val="both"/>
        <w:rPr>
          <w:sz w:val="24"/>
        </w:rPr>
      </w:pPr>
      <w:r>
        <w:rPr>
          <w:sz w:val="24"/>
        </w:rPr>
        <w:t>базовые</w:t>
      </w:r>
      <w:r>
        <w:rPr>
          <w:spacing w:val="-6"/>
          <w:sz w:val="24"/>
        </w:rPr>
        <w:t xml:space="preserve"> </w:t>
      </w:r>
      <w:r>
        <w:rPr>
          <w:sz w:val="24"/>
        </w:rPr>
        <w:t>исследовательские</w:t>
      </w:r>
      <w:r>
        <w:rPr>
          <w:spacing w:val="-4"/>
          <w:sz w:val="24"/>
        </w:rPr>
        <w:t xml:space="preserve"> </w:t>
      </w:r>
      <w:r>
        <w:rPr>
          <w:spacing w:val="-2"/>
          <w:sz w:val="24"/>
        </w:rPr>
        <w:t>действия:</w:t>
      </w:r>
    </w:p>
    <w:p w14:paraId="717F6412" w14:textId="77777777" w:rsidR="004C4874" w:rsidRDefault="00F01225">
      <w:pPr>
        <w:pStyle w:val="a3"/>
        <w:ind w:right="279"/>
      </w:pPr>
      <w:r>
        <w:t>формулировать</w:t>
      </w:r>
      <w:r>
        <w:rPr>
          <w:spacing w:val="-9"/>
        </w:rPr>
        <w:t xml:space="preserve"> </w:t>
      </w:r>
      <w:r>
        <w:t>вопросы,</w:t>
      </w:r>
      <w:r>
        <w:rPr>
          <w:spacing w:val="-11"/>
        </w:rPr>
        <w:t xml:space="preserve"> </w:t>
      </w:r>
      <w:r>
        <w:t>фиксирующие</w:t>
      </w:r>
      <w:r>
        <w:rPr>
          <w:spacing w:val="-12"/>
        </w:rPr>
        <w:t xml:space="preserve"> </w:t>
      </w:r>
      <w:r>
        <w:t>разрыв</w:t>
      </w:r>
      <w:r>
        <w:rPr>
          <w:spacing w:val="-11"/>
        </w:rPr>
        <w:t xml:space="preserve"> </w:t>
      </w:r>
      <w:r>
        <w:t>между</w:t>
      </w:r>
      <w:r>
        <w:rPr>
          <w:spacing w:val="-15"/>
        </w:rPr>
        <w:t xml:space="preserve"> </w:t>
      </w:r>
      <w:r>
        <w:t>реальным</w:t>
      </w:r>
      <w:r>
        <w:rPr>
          <w:spacing w:val="-8"/>
        </w:rPr>
        <w:t xml:space="preserve"> </w:t>
      </w:r>
      <w:r>
        <w:t>и</w:t>
      </w:r>
      <w:r>
        <w:rPr>
          <w:spacing w:val="-10"/>
        </w:rPr>
        <w:t xml:space="preserve"> </w:t>
      </w:r>
      <w:r>
        <w:t>желательным</w:t>
      </w:r>
      <w:r>
        <w:rPr>
          <w:spacing w:val="-12"/>
        </w:rPr>
        <w:t xml:space="preserve"> </w:t>
      </w:r>
      <w:r>
        <w:t>состоянием ситуации, объекта, и самостоятельно устанавливать искомое и данное;</w:t>
      </w:r>
    </w:p>
    <w:p w14:paraId="3F2EF49C" w14:textId="77777777" w:rsidR="004C4874" w:rsidRDefault="00F01225">
      <w:pPr>
        <w:pStyle w:val="a3"/>
        <w:ind w:right="289"/>
      </w:pPr>
      <w:r>
        <w:t xml:space="preserve">оценивать на применимость и достоверность информацию, полученную в ходе </w:t>
      </w:r>
      <w:r>
        <w:rPr>
          <w:spacing w:val="-2"/>
        </w:rPr>
        <w:t>исследования;</w:t>
      </w:r>
    </w:p>
    <w:p w14:paraId="076AD812" w14:textId="77777777" w:rsidR="004C4874" w:rsidRDefault="00F01225">
      <w:pPr>
        <w:pStyle w:val="a3"/>
        <w:ind w:right="280"/>
      </w:pPr>
      <w: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28EFE463" w14:textId="77777777" w:rsidR="004C4874" w:rsidRDefault="00F01225">
      <w:pPr>
        <w:pStyle w:val="a4"/>
        <w:numPr>
          <w:ilvl w:val="0"/>
          <w:numId w:val="81"/>
        </w:numPr>
        <w:tabs>
          <w:tab w:val="left" w:pos="1107"/>
        </w:tabs>
        <w:ind w:left="1107" w:hanging="258"/>
        <w:jc w:val="both"/>
        <w:rPr>
          <w:sz w:val="24"/>
        </w:rPr>
      </w:pPr>
      <w:r>
        <w:rPr>
          <w:sz w:val="24"/>
        </w:rPr>
        <w:t>работа</w:t>
      </w:r>
      <w:r>
        <w:rPr>
          <w:spacing w:val="-2"/>
          <w:sz w:val="24"/>
        </w:rPr>
        <w:t xml:space="preserve"> </w:t>
      </w:r>
      <w:r>
        <w:rPr>
          <w:sz w:val="24"/>
        </w:rPr>
        <w:t>с</w:t>
      </w:r>
      <w:r>
        <w:rPr>
          <w:spacing w:val="-1"/>
          <w:sz w:val="24"/>
        </w:rPr>
        <w:t xml:space="preserve"> </w:t>
      </w:r>
      <w:r>
        <w:rPr>
          <w:spacing w:val="-2"/>
          <w:sz w:val="24"/>
        </w:rPr>
        <w:t>информацией:</w:t>
      </w:r>
    </w:p>
    <w:p w14:paraId="16196623" w14:textId="77777777" w:rsidR="004C4874" w:rsidRDefault="00F01225">
      <w:pPr>
        <w:pStyle w:val="a3"/>
        <w:spacing w:before="1"/>
        <w:jc w:val="left"/>
      </w:pPr>
      <w:r>
        <w:t>выявлять дефицит информации, данных, необходимых для решения поставленной задачи; применять</w:t>
      </w:r>
      <w:r>
        <w:rPr>
          <w:spacing w:val="-9"/>
        </w:rPr>
        <w:t xml:space="preserve"> </w:t>
      </w:r>
      <w:r>
        <w:t>различные</w:t>
      </w:r>
      <w:r>
        <w:rPr>
          <w:spacing w:val="-12"/>
        </w:rPr>
        <w:t xml:space="preserve"> </w:t>
      </w:r>
      <w:r>
        <w:t>методы,</w:t>
      </w:r>
      <w:r>
        <w:rPr>
          <w:spacing w:val="-11"/>
        </w:rPr>
        <w:t xml:space="preserve"> </w:t>
      </w:r>
      <w:r>
        <w:t>инструменты</w:t>
      </w:r>
      <w:r>
        <w:rPr>
          <w:spacing w:val="-10"/>
        </w:rPr>
        <w:t xml:space="preserve"> </w:t>
      </w:r>
      <w:r>
        <w:t>и</w:t>
      </w:r>
      <w:r>
        <w:rPr>
          <w:spacing w:val="-6"/>
        </w:rPr>
        <w:t xml:space="preserve"> </w:t>
      </w:r>
      <w:r>
        <w:t>запросы</w:t>
      </w:r>
      <w:r>
        <w:rPr>
          <w:spacing w:val="-11"/>
        </w:rPr>
        <w:t xml:space="preserve"> </w:t>
      </w:r>
      <w:r>
        <w:t>при</w:t>
      </w:r>
      <w:r>
        <w:rPr>
          <w:spacing w:val="-10"/>
        </w:rPr>
        <w:t xml:space="preserve"> </w:t>
      </w:r>
      <w:r>
        <w:t>поиске</w:t>
      </w:r>
      <w:r>
        <w:rPr>
          <w:spacing w:val="-12"/>
        </w:rPr>
        <w:t xml:space="preserve"> </w:t>
      </w:r>
      <w:r>
        <w:t>и</w:t>
      </w:r>
      <w:r>
        <w:rPr>
          <w:spacing w:val="-10"/>
        </w:rPr>
        <w:t xml:space="preserve"> </w:t>
      </w:r>
      <w:r>
        <w:t>отборе</w:t>
      </w:r>
      <w:r>
        <w:rPr>
          <w:spacing w:val="-12"/>
        </w:rPr>
        <w:t xml:space="preserve"> </w:t>
      </w:r>
      <w:r>
        <w:t>информации</w:t>
      </w:r>
      <w:r>
        <w:rPr>
          <w:spacing w:val="-10"/>
        </w:rPr>
        <w:t xml:space="preserve"> </w:t>
      </w:r>
      <w:r>
        <w:t>или данных из источников с учётом предложенной учебной задачи и заданных критериев;</w:t>
      </w:r>
    </w:p>
    <w:p w14:paraId="676FFAB8" w14:textId="77777777" w:rsidR="004C4874" w:rsidRDefault="00F01225">
      <w:pPr>
        <w:pStyle w:val="a3"/>
        <w:jc w:val="left"/>
      </w:pPr>
      <w:r>
        <w:t>выбирать,</w:t>
      </w:r>
      <w:r>
        <w:rPr>
          <w:spacing w:val="26"/>
        </w:rPr>
        <w:t xml:space="preserve"> </w:t>
      </w:r>
      <w:r>
        <w:t>анализировать,</w:t>
      </w:r>
      <w:r>
        <w:rPr>
          <w:spacing w:val="26"/>
        </w:rPr>
        <w:t xml:space="preserve"> </w:t>
      </w:r>
      <w:r>
        <w:t>систематизировать и</w:t>
      </w:r>
      <w:r>
        <w:rPr>
          <w:spacing w:val="27"/>
        </w:rPr>
        <w:t xml:space="preserve"> </w:t>
      </w:r>
      <w:r>
        <w:t>интерпретировать информацию</w:t>
      </w:r>
      <w:r>
        <w:rPr>
          <w:spacing w:val="26"/>
        </w:rPr>
        <w:t xml:space="preserve"> </w:t>
      </w:r>
      <w:r>
        <w:t>различных видов и форм представления;</w:t>
      </w:r>
    </w:p>
    <w:p w14:paraId="4DF252EA" w14:textId="77777777" w:rsidR="004C4874" w:rsidRDefault="00F01225">
      <w:pPr>
        <w:pStyle w:val="a3"/>
        <w:ind w:right="280"/>
      </w:pPr>
      <w:r>
        <w:t>самостоятельно выбирать оптимальную форму представления информации и иллюстрировать</w:t>
      </w:r>
      <w:r>
        <w:rPr>
          <w:spacing w:val="-3"/>
        </w:rPr>
        <w:t xml:space="preserve"> </w:t>
      </w:r>
      <w:r>
        <w:t>решаемые</w:t>
      </w:r>
      <w:r>
        <w:rPr>
          <w:spacing w:val="-4"/>
        </w:rPr>
        <w:t xml:space="preserve"> </w:t>
      </w:r>
      <w:r>
        <w:t>задачи</w:t>
      </w:r>
      <w:r>
        <w:rPr>
          <w:spacing w:val="-1"/>
        </w:rPr>
        <w:t xml:space="preserve"> </w:t>
      </w:r>
      <w:r>
        <w:t>несложными</w:t>
      </w:r>
      <w:r>
        <w:rPr>
          <w:spacing w:val="-1"/>
        </w:rPr>
        <w:t xml:space="preserve"> </w:t>
      </w:r>
      <w:r>
        <w:t>схемами,</w:t>
      </w:r>
      <w:r>
        <w:rPr>
          <w:spacing w:val="-2"/>
        </w:rPr>
        <w:t xml:space="preserve"> </w:t>
      </w:r>
      <w:r>
        <w:t>диаграммами,</w:t>
      </w:r>
      <w:r>
        <w:rPr>
          <w:spacing w:val="-2"/>
        </w:rPr>
        <w:t xml:space="preserve"> </w:t>
      </w:r>
      <w:r>
        <w:t>иной</w:t>
      </w:r>
      <w:r>
        <w:rPr>
          <w:spacing w:val="-1"/>
        </w:rPr>
        <w:t xml:space="preserve"> </w:t>
      </w:r>
      <w:r>
        <w:t>графикой</w:t>
      </w:r>
      <w:r>
        <w:rPr>
          <w:spacing w:val="-1"/>
        </w:rPr>
        <w:t xml:space="preserve"> </w:t>
      </w:r>
      <w:r>
        <w:t>и</w:t>
      </w:r>
      <w:r>
        <w:rPr>
          <w:spacing w:val="-4"/>
        </w:rPr>
        <w:t xml:space="preserve"> </w:t>
      </w:r>
      <w:r>
        <w:t xml:space="preserve">их </w:t>
      </w:r>
      <w:r>
        <w:rPr>
          <w:spacing w:val="-2"/>
        </w:rPr>
        <w:t>комбинациями;</w:t>
      </w:r>
    </w:p>
    <w:p w14:paraId="6463AE54" w14:textId="77777777" w:rsidR="004C4874" w:rsidRDefault="00F01225">
      <w:pPr>
        <w:pStyle w:val="a3"/>
        <w:ind w:right="291"/>
      </w:pPr>
      <w:r>
        <w:t>оценивать надёжность информации по критериям, предложенным учителем или сформулированным самостоятельно;</w:t>
      </w:r>
    </w:p>
    <w:p w14:paraId="5F23A5C1" w14:textId="77777777" w:rsidR="004C4874" w:rsidRDefault="00F01225">
      <w:pPr>
        <w:pStyle w:val="a3"/>
      </w:pPr>
      <w:r>
        <w:t>эффективно</w:t>
      </w:r>
      <w:r>
        <w:rPr>
          <w:spacing w:val="-7"/>
        </w:rPr>
        <w:t xml:space="preserve"> </w:t>
      </w:r>
      <w:r>
        <w:t>запоминать</w:t>
      </w:r>
      <w:r>
        <w:rPr>
          <w:spacing w:val="-5"/>
        </w:rPr>
        <w:t xml:space="preserve"> </w:t>
      </w:r>
      <w:r>
        <w:t>и</w:t>
      </w:r>
      <w:r>
        <w:rPr>
          <w:spacing w:val="-5"/>
        </w:rPr>
        <w:t xml:space="preserve"> </w:t>
      </w:r>
      <w:r>
        <w:t>систематизировать</w:t>
      </w:r>
      <w:r>
        <w:rPr>
          <w:spacing w:val="-5"/>
        </w:rPr>
        <w:t xml:space="preserve"> </w:t>
      </w:r>
      <w:r>
        <w:rPr>
          <w:spacing w:val="-2"/>
        </w:rPr>
        <w:t>информацию.</w:t>
      </w:r>
    </w:p>
    <w:p w14:paraId="759AC3C3" w14:textId="77777777" w:rsidR="004C4874" w:rsidRDefault="00F01225">
      <w:pPr>
        <w:pStyle w:val="a4"/>
        <w:numPr>
          <w:ilvl w:val="3"/>
          <w:numId w:val="91"/>
        </w:numPr>
        <w:tabs>
          <w:tab w:val="left" w:pos="1748"/>
        </w:tabs>
        <w:spacing w:before="1"/>
        <w:ind w:left="1748" w:hanging="899"/>
        <w:jc w:val="both"/>
        <w:rPr>
          <w:sz w:val="24"/>
        </w:rPr>
      </w:pPr>
      <w:r>
        <w:rPr>
          <w:sz w:val="24"/>
        </w:rPr>
        <w:t>Овладение</w:t>
      </w:r>
      <w:r>
        <w:rPr>
          <w:spacing w:val="-7"/>
          <w:sz w:val="24"/>
        </w:rPr>
        <w:t xml:space="preserve"> </w:t>
      </w:r>
      <w:r>
        <w:rPr>
          <w:sz w:val="24"/>
        </w:rPr>
        <w:t>универсальными</w:t>
      </w:r>
      <w:r>
        <w:rPr>
          <w:spacing w:val="-4"/>
          <w:sz w:val="24"/>
        </w:rPr>
        <w:t xml:space="preserve"> </w:t>
      </w:r>
      <w:r>
        <w:rPr>
          <w:sz w:val="24"/>
        </w:rPr>
        <w:t>учебными</w:t>
      </w:r>
      <w:r>
        <w:rPr>
          <w:spacing w:val="-4"/>
          <w:sz w:val="24"/>
        </w:rPr>
        <w:t xml:space="preserve"> </w:t>
      </w:r>
      <w:r>
        <w:rPr>
          <w:sz w:val="24"/>
        </w:rPr>
        <w:t>коммуникативными</w:t>
      </w:r>
      <w:r>
        <w:rPr>
          <w:spacing w:val="-3"/>
          <w:sz w:val="24"/>
        </w:rPr>
        <w:t xml:space="preserve"> </w:t>
      </w:r>
      <w:r>
        <w:rPr>
          <w:spacing w:val="-2"/>
          <w:sz w:val="24"/>
        </w:rPr>
        <w:t>действиями:</w:t>
      </w:r>
    </w:p>
    <w:p w14:paraId="4D550A32" w14:textId="77777777" w:rsidR="004C4874" w:rsidRDefault="00F01225">
      <w:pPr>
        <w:pStyle w:val="a4"/>
        <w:numPr>
          <w:ilvl w:val="0"/>
          <w:numId w:val="80"/>
        </w:numPr>
        <w:tabs>
          <w:tab w:val="left" w:pos="1108"/>
        </w:tabs>
        <w:ind w:left="1108" w:hanging="259"/>
        <w:jc w:val="both"/>
        <w:rPr>
          <w:sz w:val="24"/>
        </w:rPr>
      </w:pPr>
      <w:r>
        <w:rPr>
          <w:spacing w:val="-2"/>
          <w:sz w:val="24"/>
        </w:rPr>
        <w:t>общение:</w:t>
      </w:r>
    </w:p>
    <w:p w14:paraId="527511D4" w14:textId="77777777" w:rsidR="004C4874" w:rsidRDefault="00F01225">
      <w:pPr>
        <w:pStyle w:val="a3"/>
        <w:ind w:right="291"/>
      </w:pPr>
      <w:r>
        <w:t>сопоставлять свои суждения с суждениями других участников диалога, обнаруживать различие и сходство позиций;</w:t>
      </w:r>
    </w:p>
    <w:p w14:paraId="7039E0E8" w14:textId="77777777" w:rsidR="004C4874" w:rsidRDefault="00F01225">
      <w:pPr>
        <w:pStyle w:val="a3"/>
        <w:ind w:right="286"/>
      </w:pPr>
      <w:r>
        <w:t xml:space="preserve">публично представлять результаты выполненного опыта (эксперимента, исследования, </w:t>
      </w:r>
      <w:r>
        <w:rPr>
          <w:spacing w:val="-2"/>
        </w:rPr>
        <w:t>проекта);</w:t>
      </w:r>
    </w:p>
    <w:p w14:paraId="77761DE3" w14:textId="77777777" w:rsidR="004C4874" w:rsidRDefault="00F01225">
      <w:pPr>
        <w:pStyle w:val="a3"/>
        <w:ind w:right="281"/>
      </w:pPr>
      <w:r>
        <w:t>самостоятельно выбирать формат выступления с учётом задач презентации и особенностей аудитории</w:t>
      </w:r>
      <w:r>
        <w:rPr>
          <w:spacing w:val="-10"/>
        </w:rPr>
        <w:t xml:space="preserve"> </w:t>
      </w:r>
      <w:r>
        <w:t>и</w:t>
      </w:r>
      <w:r>
        <w:rPr>
          <w:spacing w:val="-12"/>
        </w:rPr>
        <w:t xml:space="preserve"> </w:t>
      </w:r>
      <w:r>
        <w:t>в</w:t>
      </w:r>
      <w:r>
        <w:rPr>
          <w:spacing w:val="-11"/>
        </w:rPr>
        <w:t xml:space="preserve"> </w:t>
      </w:r>
      <w:r>
        <w:t>соответствии</w:t>
      </w:r>
      <w:r>
        <w:rPr>
          <w:spacing w:val="-10"/>
        </w:rPr>
        <w:t xml:space="preserve"> </w:t>
      </w:r>
      <w:r>
        <w:t>с</w:t>
      </w:r>
      <w:r>
        <w:rPr>
          <w:spacing w:val="-14"/>
        </w:rPr>
        <w:t xml:space="preserve"> </w:t>
      </w:r>
      <w:r>
        <w:t>ним</w:t>
      </w:r>
      <w:r>
        <w:rPr>
          <w:spacing w:val="-11"/>
        </w:rPr>
        <w:t xml:space="preserve"> </w:t>
      </w:r>
      <w:r>
        <w:t>составлять</w:t>
      </w:r>
      <w:r>
        <w:rPr>
          <w:spacing w:val="-8"/>
        </w:rPr>
        <w:t xml:space="preserve"> </w:t>
      </w:r>
      <w:r>
        <w:t>устные</w:t>
      </w:r>
      <w:r>
        <w:rPr>
          <w:spacing w:val="-12"/>
        </w:rPr>
        <w:t xml:space="preserve"> </w:t>
      </w:r>
      <w:r>
        <w:t>и</w:t>
      </w:r>
      <w:r>
        <w:rPr>
          <w:spacing w:val="-12"/>
        </w:rPr>
        <w:t xml:space="preserve"> </w:t>
      </w:r>
      <w:r>
        <w:t>письменные</w:t>
      </w:r>
      <w:r>
        <w:rPr>
          <w:spacing w:val="-14"/>
        </w:rPr>
        <w:t xml:space="preserve"> </w:t>
      </w:r>
      <w:r>
        <w:t>тексты</w:t>
      </w:r>
      <w:r>
        <w:rPr>
          <w:spacing w:val="-11"/>
        </w:rPr>
        <w:t xml:space="preserve"> </w:t>
      </w:r>
      <w:r>
        <w:t>с</w:t>
      </w:r>
      <w:r>
        <w:rPr>
          <w:spacing w:val="-12"/>
        </w:rPr>
        <w:t xml:space="preserve"> </w:t>
      </w:r>
      <w:r>
        <w:t>использованием иллюстративных материалов.</w:t>
      </w:r>
    </w:p>
    <w:p w14:paraId="0965862E" w14:textId="77777777" w:rsidR="004C4874" w:rsidRDefault="00F01225">
      <w:pPr>
        <w:pStyle w:val="a4"/>
        <w:numPr>
          <w:ilvl w:val="0"/>
          <w:numId w:val="80"/>
        </w:numPr>
        <w:tabs>
          <w:tab w:val="left" w:pos="1107"/>
        </w:tabs>
        <w:ind w:left="1107" w:hanging="258"/>
        <w:jc w:val="both"/>
        <w:rPr>
          <w:sz w:val="24"/>
        </w:rPr>
      </w:pPr>
      <w:r>
        <w:rPr>
          <w:sz w:val="24"/>
        </w:rPr>
        <w:t>совместная</w:t>
      </w:r>
      <w:r>
        <w:rPr>
          <w:spacing w:val="-4"/>
          <w:sz w:val="24"/>
        </w:rPr>
        <w:t xml:space="preserve"> </w:t>
      </w:r>
      <w:r>
        <w:rPr>
          <w:sz w:val="24"/>
        </w:rPr>
        <w:t>деятельность</w:t>
      </w:r>
      <w:r>
        <w:rPr>
          <w:spacing w:val="-3"/>
          <w:sz w:val="24"/>
        </w:rPr>
        <w:t xml:space="preserve"> </w:t>
      </w:r>
      <w:r>
        <w:rPr>
          <w:spacing w:val="-2"/>
          <w:sz w:val="24"/>
        </w:rPr>
        <w:t>(сотрудничество):</w:t>
      </w:r>
    </w:p>
    <w:p w14:paraId="16D937CE" w14:textId="77777777" w:rsidR="004C4874" w:rsidRDefault="00F01225">
      <w:pPr>
        <w:pStyle w:val="a3"/>
        <w:ind w:right="288"/>
      </w:pPr>
      <w:r>
        <w:t>понимать</w:t>
      </w:r>
      <w:r>
        <w:rPr>
          <w:spacing w:val="-1"/>
        </w:rPr>
        <w:t xml:space="preserve"> </w:t>
      </w:r>
      <w:r>
        <w:t>и</w:t>
      </w:r>
      <w:r>
        <w:rPr>
          <w:spacing w:val="-1"/>
        </w:rPr>
        <w:t xml:space="preserve"> </w:t>
      </w:r>
      <w:r>
        <w:t>использовать преимущества</w:t>
      </w:r>
      <w:r>
        <w:rPr>
          <w:spacing w:val="-1"/>
        </w:rPr>
        <w:t xml:space="preserve"> </w:t>
      </w:r>
      <w:r>
        <w:t>командной</w:t>
      </w:r>
      <w:r>
        <w:rPr>
          <w:spacing w:val="-1"/>
        </w:rPr>
        <w:t xml:space="preserve"> </w:t>
      </w:r>
      <w:r>
        <w:t>и индивидуальной работы при решении конкретной проблемы, в том числе при создании информационного продукта;</w:t>
      </w:r>
    </w:p>
    <w:p w14:paraId="263E89F1" w14:textId="77777777" w:rsidR="004C4874" w:rsidRDefault="00F01225">
      <w:pPr>
        <w:pStyle w:val="a3"/>
        <w:ind w:right="280"/>
      </w:pPr>
      <w:r>
        <w:t>принимать цель совместной информационной деятельности по сбору, обработке, передаче, формализации</w:t>
      </w:r>
      <w:r>
        <w:rPr>
          <w:spacing w:val="-6"/>
        </w:rPr>
        <w:t xml:space="preserve"> </w:t>
      </w:r>
      <w:r>
        <w:t>информации,</w:t>
      </w:r>
      <w:r>
        <w:rPr>
          <w:spacing w:val="-7"/>
        </w:rPr>
        <w:t xml:space="preserve"> </w:t>
      </w:r>
      <w:r>
        <w:t>коллективно</w:t>
      </w:r>
      <w:r>
        <w:rPr>
          <w:spacing w:val="-7"/>
        </w:rPr>
        <w:t xml:space="preserve"> </w:t>
      </w:r>
      <w:r>
        <w:t>строить</w:t>
      </w:r>
      <w:r>
        <w:rPr>
          <w:spacing w:val="-5"/>
        </w:rPr>
        <w:t xml:space="preserve"> </w:t>
      </w:r>
      <w:r>
        <w:t>действия</w:t>
      </w:r>
      <w:r>
        <w:rPr>
          <w:spacing w:val="-5"/>
        </w:rPr>
        <w:t xml:space="preserve"> </w:t>
      </w:r>
      <w:r>
        <w:t>по</w:t>
      </w:r>
      <w:r>
        <w:rPr>
          <w:spacing w:val="-7"/>
        </w:rPr>
        <w:t xml:space="preserve"> </w:t>
      </w:r>
      <w:r>
        <w:t>её</w:t>
      </w:r>
      <w:r>
        <w:rPr>
          <w:spacing w:val="-8"/>
        </w:rPr>
        <w:t xml:space="preserve"> </w:t>
      </w:r>
      <w:r>
        <w:t>достижению:</w:t>
      </w:r>
      <w:r>
        <w:rPr>
          <w:spacing w:val="-6"/>
        </w:rPr>
        <w:t xml:space="preserve"> </w:t>
      </w:r>
      <w:r>
        <w:t>распределять роли, договариваться, обсуждать процесс и результат совместной работы;</w:t>
      </w:r>
    </w:p>
    <w:p w14:paraId="483EAD8E" w14:textId="77777777" w:rsidR="004C4874" w:rsidRDefault="00F01225">
      <w:pPr>
        <w:pStyle w:val="a3"/>
        <w:ind w:right="282"/>
      </w:pPr>
      <w: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w:t>
      </w:r>
    </w:p>
    <w:p w14:paraId="2794F39C" w14:textId="77777777" w:rsidR="004C4874" w:rsidRDefault="004C4874">
      <w:pPr>
        <w:pStyle w:val="a3"/>
        <w:sectPr w:rsidR="004C4874">
          <w:pgSz w:w="11910" w:h="16850"/>
          <w:pgMar w:top="1020" w:right="283" w:bottom="280" w:left="992" w:header="569" w:footer="0" w:gutter="0"/>
          <w:cols w:space="720"/>
        </w:sectPr>
      </w:pPr>
    </w:p>
    <w:p w14:paraId="1852650A" w14:textId="77777777" w:rsidR="004C4874" w:rsidRDefault="00F01225">
      <w:pPr>
        <w:pStyle w:val="a3"/>
        <w:spacing w:before="88"/>
      </w:pPr>
      <w:r>
        <w:lastRenderedPageBreak/>
        <w:t>членами</w:t>
      </w:r>
      <w:r>
        <w:rPr>
          <w:spacing w:val="-6"/>
        </w:rPr>
        <w:t xml:space="preserve"> </w:t>
      </w:r>
      <w:r>
        <w:rPr>
          <w:spacing w:val="-2"/>
        </w:rPr>
        <w:t>команды;</w:t>
      </w:r>
    </w:p>
    <w:p w14:paraId="2BFB0168" w14:textId="77777777" w:rsidR="004C4874" w:rsidRDefault="00F01225">
      <w:pPr>
        <w:pStyle w:val="a3"/>
        <w:ind w:right="280"/>
      </w:pPr>
      <w: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5771C547" w14:textId="77777777" w:rsidR="004C4874" w:rsidRDefault="00F01225">
      <w:pPr>
        <w:pStyle w:val="a3"/>
        <w:ind w:right="279"/>
      </w:pPr>
      <w: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42AA0E1C" w14:textId="77777777" w:rsidR="004C4874" w:rsidRDefault="00F01225">
      <w:pPr>
        <w:pStyle w:val="a4"/>
        <w:numPr>
          <w:ilvl w:val="3"/>
          <w:numId w:val="91"/>
        </w:numPr>
        <w:tabs>
          <w:tab w:val="left" w:pos="1748"/>
        </w:tabs>
        <w:ind w:left="1748" w:hanging="899"/>
        <w:jc w:val="both"/>
        <w:rPr>
          <w:sz w:val="24"/>
        </w:rPr>
      </w:pPr>
      <w:r>
        <w:rPr>
          <w:sz w:val="24"/>
        </w:rPr>
        <w:t>Овладение</w:t>
      </w:r>
      <w:r>
        <w:rPr>
          <w:spacing w:val="-8"/>
          <w:sz w:val="24"/>
        </w:rPr>
        <w:t xml:space="preserve"> </w:t>
      </w:r>
      <w:r>
        <w:rPr>
          <w:sz w:val="24"/>
        </w:rPr>
        <w:t>универсальными</w:t>
      </w:r>
      <w:r>
        <w:rPr>
          <w:spacing w:val="-4"/>
          <w:sz w:val="24"/>
        </w:rPr>
        <w:t xml:space="preserve"> </w:t>
      </w:r>
      <w:r>
        <w:rPr>
          <w:sz w:val="24"/>
        </w:rPr>
        <w:t>учебными регулятивными</w:t>
      </w:r>
      <w:r>
        <w:rPr>
          <w:spacing w:val="-6"/>
          <w:sz w:val="24"/>
        </w:rPr>
        <w:t xml:space="preserve"> </w:t>
      </w:r>
      <w:r>
        <w:rPr>
          <w:spacing w:val="-2"/>
          <w:sz w:val="24"/>
        </w:rPr>
        <w:t>действиями:</w:t>
      </w:r>
    </w:p>
    <w:p w14:paraId="10EC0F6F" w14:textId="77777777" w:rsidR="004C4874" w:rsidRDefault="00F01225">
      <w:pPr>
        <w:pStyle w:val="a4"/>
        <w:numPr>
          <w:ilvl w:val="0"/>
          <w:numId w:val="79"/>
        </w:numPr>
        <w:tabs>
          <w:tab w:val="left" w:pos="1107"/>
        </w:tabs>
        <w:ind w:left="1107" w:hanging="258"/>
        <w:jc w:val="both"/>
        <w:rPr>
          <w:sz w:val="24"/>
        </w:rPr>
      </w:pPr>
      <w:r>
        <w:rPr>
          <w:spacing w:val="-2"/>
          <w:sz w:val="24"/>
        </w:rPr>
        <w:t>самоорганизация:</w:t>
      </w:r>
    </w:p>
    <w:p w14:paraId="4B18BED6" w14:textId="77777777" w:rsidR="004C4874" w:rsidRDefault="00F01225">
      <w:pPr>
        <w:pStyle w:val="a3"/>
      </w:pPr>
      <w:r>
        <w:t>выявлять</w:t>
      </w:r>
      <w:r>
        <w:rPr>
          <w:spacing w:val="-6"/>
        </w:rPr>
        <w:t xml:space="preserve"> </w:t>
      </w:r>
      <w:r>
        <w:t>в</w:t>
      </w:r>
      <w:r>
        <w:rPr>
          <w:spacing w:val="-4"/>
        </w:rPr>
        <w:t xml:space="preserve"> </w:t>
      </w:r>
      <w:r>
        <w:t>жизненных</w:t>
      </w:r>
      <w:r>
        <w:rPr>
          <w:spacing w:val="-5"/>
        </w:rPr>
        <w:t xml:space="preserve"> </w:t>
      </w:r>
      <w:r>
        <w:t>и</w:t>
      </w:r>
      <w:r>
        <w:rPr>
          <w:spacing w:val="-2"/>
        </w:rPr>
        <w:t xml:space="preserve"> </w:t>
      </w:r>
      <w:r>
        <w:t>учебных</w:t>
      </w:r>
      <w:r>
        <w:rPr>
          <w:spacing w:val="-3"/>
        </w:rPr>
        <w:t xml:space="preserve"> </w:t>
      </w:r>
      <w:r>
        <w:t>ситуациях</w:t>
      </w:r>
      <w:r>
        <w:rPr>
          <w:spacing w:val="-5"/>
        </w:rPr>
        <w:t xml:space="preserve"> </w:t>
      </w:r>
      <w:r>
        <w:t>проблемы,</w:t>
      </w:r>
      <w:r>
        <w:rPr>
          <w:spacing w:val="-4"/>
        </w:rPr>
        <w:t xml:space="preserve"> </w:t>
      </w:r>
      <w:r>
        <w:t>требующие</w:t>
      </w:r>
      <w:r>
        <w:rPr>
          <w:spacing w:val="-4"/>
        </w:rPr>
        <w:t xml:space="preserve"> </w:t>
      </w:r>
      <w:r>
        <w:rPr>
          <w:spacing w:val="-2"/>
        </w:rPr>
        <w:t>решения;</w:t>
      </w:r>
    </w:p>
    <w:p w14:paraId="0F5DE359" w14:textId="77777777" w:rsidR="004C4874" w:rsidRDefault="00F01225">
      <w:pPr>
        <w:pStyle w:val="a3"/>
        <w:ind w:right="290"/>
      </w:pPr>
      <w:r>
        <w:t>ориентироваться в различных подходах к принятию решений (индивидуальное принятие решений, принятие решений в группе);</w:t>
      </w:r>
    </w:p>
    <w:p w14:paraId="1FE78B60" w14:textId="77777777" w:rsidR="004C4874" w:rsidRDefault="00F01225">
      <w:pPr>
        <w:pStyle w:val="a3"/>
        <w:ind w:right="279"/>
      </w:pPr>
      <w: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10DAA4A4" w14:textId="77777777" w:rsidR="004C4874" w:rsidRDefault="00F01225">
      <w:pPr>
        <w:pStyle w:val="a3"/>
        <w:spacing w:before="1"/>
        <w:ind w:right="280"/>
      </w:pPr>
      <w:r>
        <w:t xml:space="preserve">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w:t>
      </w:r>
      <w:r>
        <w:rPr>
          <w:spacing w:val="-2"/>
        </w:rPr>
        <w:t>объекте;</w:t>
      </w:r>
    </w:p>
    <w:p w14:paraId="2EEAD4FC" w14:textId="77777777" w:rsidR="004C4874" w:rsidRDefault="00F01225">
      <w:pPr>
        <w:pStyle w:val="a3"/>
        <w:ind w:right="284"/>
      </w:pPr>
      <w:r>
        <w:t xml:space="preserve">проводить выбор в условиях противоречивой информации и брать ответственность за </w:t>
      </w:r>
      <w:r>
        <w:rPr>
          <w:spacing w:val="-2"/>
        </w:rPr>
        <w:t>решение.</w:t>
      </w:r>
    </w:p>
    <w:p w14:paraId="01F9A43D" w14:textId="77777777" w:rsidR="004C4874" w:rsidRDefault="00F01225">
      <w:pPr>
        <w:pStyle w:val="a4"/>
        <w:numPr>
          <w:ilvl w:val="0"/>
          <w:numId w:val="79"/>
        </w:numPr>
        <w:tabs>
          <w:tab w:val="left" w:pos="1107"/>
        </w:tabs>
        <w:ind w:left="1107" w:hanging="258"/>
        <w:jc w:val="both"/>
        <w:rPr>
          <w:sz w:val="24"/>
        </w:rPr>
      </w:pPr>
      <w:r>
        <w:rPr>
          <w:sz w:val="24"/>
        </w:rPr>
        <w:t>самоконтроль</w:t>
      </w:r>
      <w:r>
        <w:rPr>
          <w:spacing w:val="-2"/>
          <w:sz w:val="24"/>
        </w:rPr>
        <w:t xml:space="preserve"> (рефлексия):</w:t>
      </w:r>
    </w:p>
    <w:p w14:paraId="611E5FB8" w14:textId="77777777" w:rsidR="004C4874" w:rsidRDefault="00F01225">
      <w:pPr>
        <w:pStyle w:val="a3"/>
        <w:ind w:right="2995"/>
        <w:jc w:val="left"/>
      </w:pPr>
      <w:r>
        <w:t>владеть</w:t>
      </w:r>
      <w:r>
        <w:rPr>
          <w:spacing w:val="-6"/>
        </w:rPr>
        <w:t xml:space="preserve"> </w:t>
      </w:r>
      <w:r>
        <w:t>способами</w:t>
      </w:r>
      <w:r>
        <w:rPr>
          <w:spacing w:val="-7"/>
        </w:rPr>
        <w:t xml:space="preserve"> </w:t>
      </w:r>
      <w:r>
        <w:t>самоконтроля,</w:t>
      </w:r>
      <w:r>
        <w:rPr>
          <w:spacing w:val="-5"/>
        </w:rPr>
        <w:t xml:space="preserve"> </w:t>
      </w:r>
      <w:r>
        <w:t>самомотивации</w:t>
      </w:r>
      <w:r>
        <w:rPr>
          <w:spacing w:val="-9"/>
        </w:rPr>
        <w:t xml:space="preserve"> </w:t>
      </w:r>
      <w:r>
        <w:t>и</w:t>
      </w:r>
      <w:r>
        <w:rPr>
          <w:spacing w:val="-7"/>
        </w:rPr>
        <w:t xml:space="preserve"> </w:t>
      </w:r>
      <w:r>
        <w:t>рефлексии; давать оценку ситуации и предлагать план её изменения;</w:t>
      </w:r>
    </w:p>
    <w:p w14:paraId="654B1273" w14:textId="77777777" w:rsidR="004C4874" w:rsidRDefault="00F01225">
      <w:pPr>
        <w:pStyle w:val="a3"/>
        <w:jc w:val="left"/>
      </w:pPr>
      <w:r>
        <w:t>учитывать</w:t>
      </w:r>
      <w:r>
        <w:rPr>
          <w:spacing w:val="40"/>
        </w:rPr>
        <w:t xml:space="preserve"> </w:t>
      </w:r>
      <w:r>
        <w:t>контекст</w:t>
      </w:r>
      <w:r>
        <w:rPr>
          <w:spacing w:val="40"/>
        </w:rPr>
        <w:t xml:space="preserve"> </w:t>
      </w:r>
      <w:r>
        <w:t>и</w:t>
      </w:r>
      <w:r>
        <w:rPr>
          <w:spacing w:val="40"/>
        </w:rPr>
        <w:t xml:space="preserve"> </w:t>
      </w:r>
      <w:r>
        <w:t>предвидеть</w:t>
      </w:r>
      <w:r>
        <w:rPr>
          <w:spacing w:val="40"/>
        </w:rPr>
        <w:t xml:space="preserve"> </w:t>
      </w:r>
      <w:r>
        <w:t>трудности,</w:t>
      </w:r>
      <w:r>
        <w:rPr>
          <w:spacing w:val="40"/>
        </w:rPr>
        <w:t xml:space="preserve"> </w:t>
      </w:r>
      <w:r>
        <w:t>которые</w:t>
      </w:r>
      <w:r>
        <w:rPr>
          <w:spacing w:val="40"/>
        </w:rPr>
        <w:t xml:space="preserve"> </w:t>
      </w:r>
      <w:r>
        <w:t>могут</w:t>
      </w:r>
      <w:r>
        <w:rPr>
          <w:spacing w:val="40"/>
        </w:rPr>
        <w:t xml:space="preserve"> </w:t>
      </w:r>
      <w:r>
        <w:t>возникнуть</w:t>
      </w:r>
      <w:r>
        <w:rPr>
          <w:spacing w:val="80"/>
        </w:rPr>
        <w:t xml:space="preserve"> </w:t>
      </w:r>
      <w:r>
        <w:t>при</w:t>
      </w:r>
      <w:r>
        <w:rPr>
          <w:spacing w:val="40"/>
        </w:rPr>
        <w:t xml:space="preserve"> </w:t>
      </w:r>
      <w:r>
        <w:t>решении</w:t>
      </w:r>
      <w:r>
        <w:rPr>
          <w:spacing w:val="40"/>
        </w:rPr>
        <w:t xml:space="preserve"> </w:t>
      </w:r>
      <w:r>
        <w:t>учебной задачи, адаптировать решение к меняющимся обстоятельствам;</w:t>
      </w:r>
    </w:p>
    <w:p w14:paraId="0C0FB93F" w14:textId="77777777" w:rsidR="004C4874" w:rsidRDefault="00F01225">
      <w:pPr>
        <w:pStyle w:val="a3"/>
        <w:spacing w:before="1"/>
        <w:ind w:right="278"/>
      </w:pPr>
      <w: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14:paraId="524255D7" w14:textId="77777777" w:rsidR="004C4874" w:rsidRDefault="00F01225">
      <w:pPr>
        <w:pStyle w:val="a3"/>
        <w:ind w:right="286"/>
      </w:pPr>
      <w:r>
        <w:t>вносить</w:t>
      </w:r>
      <w:r>
        <w:rPr>
          <w:spacing w:val="-15"/>
        </w:rPr>
        <w:t xml:space="preserve"> </w:t>
      </w:r>
      <w:r>
        <w:t>коррективы</w:t>
      </w:r>
      <w:r>
        <w:rPr>
          <w:spacing w:val="-15"/>
        </w:rPr>
        <w:t xml:space="preserve"> </w:t>
      </w:r>
      <w:r>
        <w:t>в</w:t>
      </w:r>
      <w:r>
        <w:rPr>
          <w:spacing w:val="-15"/>
        </w:rPr>
        <w:t xml:space="preserve"> </w:t>
      </w:r>
      <w:r>
        <w:t>деятельность</w:t>
      </w:r>
      <w:r>
        <w:rPr>
          <w:spacing w:val="-15"/>
        </w:rPr>
        <w:t xml:space="preserve"> </w:t>
      </w:r>
      <w:r>
        <w:t>на</w:t>
      </w:r>
      <w:r>
        <w:rPr>
          <w:spacing w:val="-15"/>
        </w:rPr>
        <w:t xml:space="preserve"> </w:t>
      </w:r>
      <w:r>
        <w:t>основе</w:t>
      </w:r>
      <w:r>
        <w:rPr>
          <w:spacing w:val="-15"/>
        </w:rPr>
        <w:t xml:space="preserve"> </w:t>
      </w:r>
      <w:r>
        <w:t>новых</w:t>
      </w:r>
      <w:r>
        <w:rPr>
          <w:spacing w:val="-15"/>
        </w:rPr>
        <w:t xml:space="preserve"> </w:t>
      </w:r>
      <w:r>
        <w:t>обстоятельств,</w:t>
      </w:r>
      <w:r>
        <w:rPr>
          <w:spacing w:val="-15"/>
        </w:rPr>
        <w:t xml:space="preserve"> </w:t>
      </w:r>
      <w:r>
        <w:t>изменившихся</w:t>
      </w:r>
      <w:r>
        <w:rPr>
          <w:spacing w:val="-15"/>
        </w:rPr>
        <w:t xml:space="preserve"> </w:t>
      </w:r>
      <w:r>
        <w:t>ситуаций, установленных ошибок, возникших трудностей;</w:t>
      </w:r>
    </w:p>
    <w:p w14:paraId="55E3FC89" w14:textId="77777777" w:rsidR="004C4874" w:rsidRDefault="00F01225">
      <w:pPr>
        <w:pStyle w:val="a3"/>
      </w:pPr>
      <w:r>
        <w:t>оценивать</w:t>
      </w:r>
      <w:r>
        <w:rPr>
          <w:spacing w:val="-3"/>
        </w:rPr>
        <w:t xml:space="preserve"> </w:t>
      </w:r>
      <w:r>
        <w:t>соответствие</w:t>
      </w:r>
      <w:r>
        <w:rPr>
          <w:spacing w:val="-5"/>
        </w:rPr>
        <w:t xml:space="preserve"> </w:t>
      </w:r>
      <w:r>
        <w:t>результата</w:t>
      </w:r>
      <w:r>
        <w:rPr>
          <w:spacing w:val="-3"/>
        </w:rPr>
        <w:t xml:space="preserve"> </w:t>
      </w:r>
      <w:r>
        <w:t>цели</w:t>
      </w:r>
      <w:r>
        <w:rPr>
          <w:spacing w:val="-4"/>
        </w:rPr>
        <w:t xml:space="preserve"> </w:t>
      </w:r>
      <w:r>
        <w:t xml:space="preserve">и </w:t>
      </w:r>
      <w:r>
        <w:rPr>
          <w:spacing w:val="-2"/>
        </w:rPr>
        <w:t>условиям.</w:t>
      </w:r>
    </w:p>
    <w:p w14:paraId="265BEF09" w14:textId="77777777" w:rsidR="004C4874" w:rsidRDefault="00F01225">
      <w:pPr>
        <w:pStyle w:val="a4"/>
        <w:numPr>
          <w:ilvl w:val="0"/>
          <w:numId w:val="79"/>
        </w:numPr>
        <w:tabs>
          <w:tab w:val="left" w:pos="1107"/>
        </w:tabs>
        <w:ind w:left="1107" w:hanging="258"/>
        <w:jc w:val="both"/>
        <w:rPr>
          <w:sz w:val="24"/>
        </w:rPr>
      </w:pPr>
      <w:r>
        <w:rPr>
          <w:sz w:val="24"/>
        </w:rPr>
        <w:t>эмоциональный</w:t>
      </w:r>
      <w:r>
        <w:rPr>
          <w:spacing w:val="-6"/>
          <w:sz w:val="24"/>
        </w:rPr>
        <w:t xml:space="preserve"> </w:t>
      </w:r>
      <w:r>
        <w:rPr>
          <w:spacing w:val="-2"/>
          <w:sz w:val="24"/>
        </w:rPr>
        <w:t>интеллект:</w:t>
      </w:r>
    </w:p>
    <w:p w14:paraId="2FEDE8E3" w14:textId="77777777" w:rsidR="004C4874" w:rsidRDefault="00F01225">
      <w:pPr>
        <w:pStyle w:val="a3"/>
      </w:pPr>
      <w:r>
        <w:t>ставить</w:t>
      </w:r>
      <w:r>
        <w:rPr>
          <w:spacing w:val="-4"/>
        </w:rPr>
        <w:t xml:space="preserve"> </w:t>
      </w:r>
      <w:r>
        <w:t>себя</w:t>
      </w:r>
      <w:r>
        <w:rPr>
          <w:spacing w:val="-2"/>
        </w:rPr>
        <w:t xml:space="preserve"> </w:t>
      </w:r>
      <w:r>
        <w:t>на</w:t>
      </w:r>
      <w:r>
        <w:rPr>
          <w:spacing w:val="-4"/>
        </w:rPr>
        <w:t xml:space="preserve"> </w:t>
      </w:r>
      <w:r>
        <w:t>место</w:t>
      </w:r>
      <w:r>
        <w:rPr>
          <w:spacing w:val="-2"/>
        </w:rPr>
        <w:t xml:space="preserve"> </w:t>
      </w:r>
      <w:r>
        <w:t>другого</w:t>
      </w:r>
      <w:r>
        <w:rPr>
          <w:spacing w:val="-2"/>
        </w:rPr>
        <w:t xml:space="preserve"> </w:t>
      </w:r>
      <w:r>
        <w:t>человека,</w:t>
      </w:r>
      <w:r>
        <w:rPr>
          <w:spacing w:val="-3"/>
        </w:rPr>
        <w:t xml:space="preserve"> </w:t>
      </w:r>
      <w:r>
        <w:t>понимать</w:t>
      </w:r>
      <w:r>
        <w:rPr>
          <w:spacing w:val="-1"/>
        </w:rPr>
        <w:t xml:space="preserve"> </w:t>
      </w:r>
      <w:r>
        <w:t>мотивы</w:t>
      </w:r>
      <w:r>
        <w:rPr>
          <w:spacing w:val="-4"/>
        </w:rPr>
        <w:t xml:space="preserve"> </w:t>
      </w:r>
      <w:r>
        <w:t>и</w:t>
      </w:r>
      <w:r>
        <w:rPr>
          <w:spacing w:val="-2"/>
        </w:rPr>
        <w:t xml:space="preserve"> </w:t>
      </w:r>
      <w:r>
        <w:t>намерения</w:t>
      </w:r>
      <w:r>
        <w:rPr>
          <w:spacing w:val="-2"/>
        </w:rPr>
        <w:t xml:space="preserve"> другого.</w:t>
      </w:r>
    </w:p>
    <w:p w14:paraId="550C2448" w14:textId="77777777" w:rsidR="004C4874" w:rsidRDefault="00F01225">
      <w:pPr>
        <w:pStyle w:val="a4"/>
        <w:numPr>
          <w:ilvl w:val="0"/>
          <w:numId w:val="79"/>
        </w:numPr>
        <w:tabs>
          <w:tab w:val="left" w:pos="1107"/>
        </w:tabs>
        <w:ind w:left="1107" w:hanging="258"/>
        <w:jc w:val="both"/>
        <w:rPr>
          <w:sz w:val="24"/>
        </w:rPr>
      </w:pPr>
      <w:r>
        <w:rPr>
          <w:sz w:val="24"/>
        </w:rPr>
        <w:t>принятие</w:t>
      </w:r>
      <w:r>
        <w:rPr>
          <w:spacing w:val="-3"/>
          <w:sz w:val="24"/>
        </w:rPr>
        <w:t xml:space="preserve"> </w:t>
      </w:r>
      <w:r>
        <w:rPr>
          <w:sz w:val="24"/>
        </w:rPr>
        <w:t>себя</w:t>
      </w:r>
      <w:r>
        <w:rPr>
          <w:spacing w:val="-1"/>
          <w:sz w:val="24"/>
        </w:rPr>
        <w:t xml:space="preserve"> </w:t>
      </w:r>
      <w:r>
        <w:rPr>
          <w:sz w:val="24"/>
        </w:rPr>
        <w:t xml:space="preserve">и </w:t>
      </w:r>
      <w:r>
        <w:rPr>
          <w:spacing w:val="-2"/>
          <w:sz w:val="24"/>
        </w:rPr>
        <w:t>других:</w:t>
      </w:r>
    </w:p>
    <w:p w14:paraId="4DD8B380" w14:textId="77777777" w:rsidR="004C4874" w:rsidRDefault="00F01225">
      <w:pPr>
        <w:pStyle w:val="a3"/>
        <w:ind w:right="286"/>
      </w:pPr>
      <w:r>
        <w:t>осознавать</w:t>
      </w:r>
      <w:r>
        <w:rPr>
          <w:spacing w:val="-2"/>
        </w:rPr>
        <w:t xml:space="preserve"> </w:t>
      </w:r>
      <w:r>
        <w:t>невозможность</w:t>
      </w:r>
      <w:r>
        <w:rPr>
          <w:spacing w:val="-2"/>
        </w:rPr>
        <w:t xml:space="preserve"> </w:t>
      </w:r>
      <w:r>
        <w:t>контролировать</w:t>
      </w:r>
      <w:r>
        <w:rPr>
          <w:spacing w:val="-2"/>
        </w:rPr>
        <w:t xml:space="preserve"> </w:t>
      </w:r>
      <w:r>
        <w:t>всё вокруг</w:t>
      </w:r>
      <w:r>
        <w:rPr>
          <w:spacing w:val="-3"/>
        </w:rPr>
        <w:t xml:space="preserve"> </w:t>
      </w:r>
      <w:r>
        <w:t>даже</w:t>
      </w:r>
      <w:r>
        <w:rPr>
          <w:spacing w:val="-4"/>
        </w:rPr>
        <w:t xml:space="preserve"> </w:t>
      </w:r>
      <w:r>
        <w:t>в условиях</w:t>
      </w:r>
      <w:r>
        <w:rPr>
          <w:spacing w:val="-1"/>
        </w:rPr>
        <w:t xml:space="preserve"> </w:t>
      </w:r>
      <w:r>
        <w:t>открытого</w:t>
      </w:r>
      <w:r>
        <w:rPr>
          <w:spacing w:val="-3"/>
        </w:rPr>
        <w:t xml:space="preserve"> </w:t>
      </w:r>
      <w:r>
        <w:t>доступа</w:t>
      </w:r>
      <w:r>
        <w:rPr>
          <w:spacing w:val="-2"/>
        </w:rPr>
        <w:t xml:space="preserve"> </w:t>
      </w:r>
      <w:r>
        <w:t>к любым объёмам информации.</w:t>
      </w:r>
    </w:p>
    <w:p w14:paraId="0D6B0B12" w14:textId="77777777" w:rsidR="004C4874" w:rsidRDefault="00F01225">
      <w:pPr>
        <w:pStyle w:val="a4"/>
        <w:numPr>
          <w:ilvl w:val="2"/>
          <w:numId w:val="91"/>
        </w:numPr>
        <w:tabs>
          <w:tab w:val="left" w:pos="1568"/>
        </w:tabs>
        <w:spacing w:before="1"/>
        <w:ind w:left="849" w:right="283" w:firstLine="0"/>
        <w:jc w:val="both"/>
        <w:rPr>
          <w:sz w:val="24"/>
        </w:rPr>
      </w:pPr>
      <w:r>
        <w:rPr>
          <w:sz w:val="24"/>
        </w:rPr>
        <w:t>Предметные результаты освоения программы по информатике на уровне основного общего образования.</w:t>
      </w:r>
    </w:p>
    <w:p w14:paraId="5E9475A6" w14:textId="77777777" w:rsidR="004C4874" w:rsidRDefault="00F01225">
      <w:pPr>
        <w:pStyle w:val="a4"/>
        <w:numPr>
          <w:ilvl w:val="3"/>
          <w:numId w:val="91"/>
        </w:numPr>
        <w:tabs>
          <w:tab w:val="left" w:pos="1748"/>
        </w:tabs>
        <w:ind w:left="1748" w:hanging="899"/>
        <w:jc w:val="both"/>
        <w:rPr>
          <w:sz w:val="24"/>
        </w:rPr>
      </w:pPr>
      <w:r>
        <w:rPr>
          <w:sz w:val="24"/>
        </w:rPr>
        <w:t>К</w:t>
      </w:r>
      <w:r>
        <w:rPr>
          <w:spacing w:val="-4"/>
          <w:sz w:val="24"/>
        </w:rPr>
        <w:t xml:space="preserve"> </w:t>
      </w:r>
      <w:r>
        <w:rPr>
          <w:sz w:val="24"/>
        </w:rPr>
        <w:t>концу</w:t>
      </w:r>
      <w:r>
        <w:rPr>
          <w:spacing w:val="-9"/>
          <w:sz w:val="24"/>
        </w:rPr>
        <w:t xml:space="preserve"> </w:t>
      </w:r>
      <w:r>
        <w:rPr>
          <w:sz w:val="24"/>
        </w:rPr>
        <w:t>обучения</w:t>
      </w:r>
      <w:r>
        <w:rPr>
          <w:spacing w:val="-1"/>
          <w:sz w:val="24"/>
        </w:rPr>
        <w:t xml:space="preserve"> </w:t>
      </w:r>
      <w:r>
        <w:rPr>
          <w:sz w:val="24"/>
        </w:rPr>
        <w:t>в</w:t>
      </w:r>
      <w:r>
        <w:rPr>
          <w:spacing w:val="-2"/>
          <w:sz w:val="24"/>
        </w:rPr>
        <w:t xml:space="preserve"> </w:t>
      </w:r>
      <w:r>
        <w:rPr>
          <w:sz w:val="24"/>
        </w:rPr>
        <w:t>7</w:t>
      </w:r>
      <w:r>
        <w:rPr>
          <w:spacing w:val="-1"/>
          <w:sz w:val="24"/>
        </w:rPr>
        <w:t xml:space="preserve"> </w:t>
      </w:r>
      <w:r>
        <w:rPr>
          <w:sz w:val="24"/>
        </w:rPr>
        <w:t>классе у</w:t>
      </w:r>
      <w:r>
        <w:rPr>
          <w:spacing w:val="-6"/>
          <w:sz w:val="24"/>
        </w:rPr>
        <w:t xml:space="preserve"> </w:t>
      </w:r>
      <w:r>
        <w:rPr>
          <w:sz w:val="24"/>
        </w:rPr>
        <w:t>обучающегося</w:t>
      </w:r>
      <w:r>
        <w:rPr>
          <w:spacing w:val="-1"/>
          <w:sz w:val="24"/>
        </w:rPr>
        <w:t xml:space="preserve"> </w:t>
      </w:r>
      <w:r>
        <w:rPr>
          <w:sz w:val="24"/>
        </w:rPr>
        <w:t>будут</w:t>
      </w:r>
      <w:r>
        <w:rPr>
          <w:spacing w:val="2"/>
          <w:sz w:val="24"/>
        </w:rPr>
        <w:t xml:space="preserve"> </w:t>
      </w:r>
      <w:r>
        <w:rPr>
          <w:sz w:val="24"/>
        </w:rPr>
        <w:t xml:space="preserve">сформированы </w:t>
      </w:r>
      <w:r>
        <w:rPr>
          <w:spacing w:val="-2"/>
          <w:sz w:val="24"/>
        </w:rPr>
        <w:t>умения:</w:t>
      </w:r>
    </w:p>
    <w:p w14:paraId="00723F6B" w14:textId="77777777" w:rsidR="004C4874" w:rsidRDefault="00F01225">
      <w:pPr>
        <w:pStyle w:val="a3"/>
      </w:pPr>
      <w:r>
        <w:t>пояснять</w:t>
      </w:r>
      <w:r>
        <w:rPr>
          <w:spacing w:val="32"/>
        </w:rPr>
        <w:t xml:space="preserve">  </w:t>
      </w:r>
      <w:r>
        <w:t>на</w:t>
      </w:r>
      <w:r>
        <w:rPr>
          <w:spacing w:val="31"/>
        </w:rPr>
        <w:t xml:space="preserve">  </w:t>
      </w:r>
      <w:r>
        <w:t>примерах</w:t>
      </w:r>
      <w:r>
        <w:rPr>
          <w:spacing w:val="33"/>
        </w:rPr>
        <w:t xml:space="preserve">  </w:t>
      </w:r>
      <w:r>
        <w:t>смысл</w:t>
      </w:r>
      <w:r>
        <w:rPr>
          <w:spacing w:val="33"/>
        </w:rPr>
        <w:t xml:space="preserve">  </w:t>
      </w:r>
      <w:r>
        <w:t>понятий</w:t>
      </w:r>
      <w:r>
        <w:rPr>
          <w:spacing w:val="34"/>
        </w:rPr>
        <w:t xml:space="preserve">  </w:t>
      </w:r>
      <w:r>
        <w:t>«информация»,</w:t>
      </w:r>
      <w:r>
        <w:rPr>
          <w:spacing w:val="35"/>
        </w:rPr>
        <w:t xml:space="preserve">  </w:t>
      </w:r>
      <w:r>
        <w:t>«информационный</w:t>
      </w:r>
      <w:r>
        <w:rPr>
          <w:spacing w:val="31"/>
        </w:rPr>
        <w:t xml:space="preserve">  </w:t>
      </w:r>
      <w:r>
        <w:rPr>
          <w:spacing w:val="-2"/>
        </w:rPr>
        <w:t>процесс»,</w:t>
      </w:r>
    </w:p>
    <w:p w14:paraId="39F7A4BE" w14:textId="77777777" w:rsidR="004C4874" w:rsidRDefault="00F01225">
      <w:pPr>
        <w:pStyle w:val="a3"/>
      </w:pPr>
      <w:r>
        <w:t>«обработка</w:t>
      </w:r>
      <w:r>
        <w:rPr>
          <w:spacing w:val="-10"/>
        </w:rPr>
        <w:t xml:space="preserve"> </w:t>
      </w:r>
      <w:r>
        <w:t>информации»,</w:t>
      </w:r>
      <w:r>
        <w:rPr>
          <w:spacing w:val="-3"/>
        </w:rPr>
        <w:t xml:space="preserve"> </w:t>
      </w:r>
      <w:r>
        <w:t>«хранение</w:t>
      </w:r>
      <w:r>
        <w:rPr>
          <w:spacing w:val="-8"/>
        </w:rPr>
        <w:t xml:space="preserve"> </w:t>
      </w:r>
      <w:r>
        <w:t>информации»,</w:t>
      </w:r>
      <w:r>
        <w:rPr>
          <w:spacing w:val="-3"/>
        </w:rPr>
        <w:t xml:space="preserve"> </w:t>
      </w:r>
      <w:r>
        <w:t>«передача</w:t>
      </w:r>
      <w:r>
        <w:rPr>
          <w:spacing w:val="-7"/>
        </w:rPr>
        <w:t xml:space="preserve"> </w:t>
      </w:r>
      <w:r>
        <w:rPr>
          <w:spacing w:val="-2"/>
        </w:rPr>
        <w:t>информации»;</w:t>
      </w:r>
    </w:p>
    <w:p w14:paraId="6C77E1B1" w14:textId="77777777" w:rsidR="004C4874" w:rsidRDefault="00F01225">
      <w:pPr>
        <w:pStyle w:val="a3"/>
        <w:ind w:right="281"/>
      </w:pPr>
      <w:r>
        <w:t>кодировать</w:t>
      </w:r>
      <w:r>
        <w:rPr>
          <w:spacing w:val="-1"/>
        </w:rPr>
        <w:t xml:space="preserve"> </w:t>
      </w:r>
      <w:r>
        <w:t>и декодировать сообщения по</w:t>
      </w:r>
      <w:r>
        <w:rPr>
          <w:spacing w:val="-2"/>
        </w:rPr>
        <w:t xml:space="preserve"> </w:t>
      </w:r>
      <w:r>
        <w:t>заданным</w:t>
      </w:r>
      <w:r>
        <w:rPr>
          <w:spacing w:val="-1"/>
        </w:rPr>
        <w:t xml:space="preserve"> </w:t>
      </w:r>
      <w:r>
        <w:t>правилам, демонстрировать понимание основных принципов кодирования информации различной природы (текстовой, графической, аудио);</w:t>
      </w:r>
    </w:p>
    <w:p w14:paraId="4E1A3258" w14:textId="77777777" w:rsidR="004C4874" w:rsidRDefault="00F01225">
      <w:pPr>
        <w:pStyle w:val="a3"/>
        <w:ind w:right="290"/>
      </w:pPr>
      <w: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14:paraId="5E0A3B4D" w14:textId="77777777" w:rsidR="004C4874" w:rsidRDefault="00F01225">
      <w:pPr>
        <w:pStyle w:val="a3"/>
        <w:ind w:right="286"/>
      </w:pPr>
      <w:r>
        <w:t>оценивать и сравнивать размеры текстовых, графических, звуковых файлов и видеофайлов; приводить примеры современных устройств хранения и передачи информации, сравнивать их количественные характеристики;</w:t>
      </w:r>
    </w:p>
    <w:p w14:paraId="4991D0F0" w14:textId="77777777" w:rsidR="004C4874" w:rsidRDefault="00F01225">
      <w:pPr>
        <w:pStyle w:val="a3"/>
        <w:ind w:right="287"/>
      </w:pPr>
      <w:r>
        <w:t>выделять основные этапы в истории и понимать тенденции развития компьютеров и программного обеспечения;</w:t>
      </w:r>
    </w:p>
    <w:p w14:paraId="7A096A77" w14:textId="77777777" w:rsidR="004C4874" w:rsidRDefault="00F01225">
      <w:pPr>
        <w:pStyle w:val="a3"/>
        <w:ind w:right="288"/>
      </w:pPr>
      <w:r>
        <w:t>получать и использовать информацию о характеристиках персонального компьютера и его основных</w:t>
      </w:r>
      <w:r>
        <w:rPr>
          <w:spacing w:val="28"/>
        </w:rPr>
        <w:t xml:space="preserve"> </w:t>
      </w:r>
      <w:r>
        <w:t>элементах</w:t>
      </w:r>
      <w:r>
        <w:rPr>
          <w:spacing w:val="30"/>
        </w:rPr>
        <w:t xml:space="preserve"> </w:t>
      </w:r>
      <w:r>
        <w:t>(процессор,</w:t>
      </w:r>
      <w:r>
        <w:rPr>
          <w:spacing w:val="29"/>
        </w:rPr>
        <w:t xml:space="preserve"> </w:t>
      </w:r>
      <w:r>
        <w:t>оперативная</w:t>
      </w:r>
      <w:r>
        <w:rPr>
          <w:spacing w:val="28"/>
        </w:rPr>
        <w:t xml:space="preserve"> </w:t>
      </w:r>
      <w:r>
        <w:t>память,</w:t>
      </w:r>
      <w:r>
        <w:rPr>
          <w:spacing w:val="29"/>
        </w:rPr>
        <w:t xml:space="preserve"> </w:t>
      </w:r>
      <w:r>
        <w:t>долговременная</w:t>
      </w:r>
      <w:r>
        <w:rPr>
          <w:spacing w:val="28"/>
        </w:rPr>
        <w:t xml:space="preserve"> </w:t>
      </w:r>
      <w:r>
        <w:t>память,</w:t>
      </w:r>
      <w:r>
        <w:rPr>
          <w:spacing w:val="31"/>
        </w:rPr>
        <w:t xml:space="preserve"> </w:t>
      </w:r>
      <w:r>
        <w:rPr>
          <w:spacing w:val="-2"/>
        </w:rPr>
        <w:t>устройства</w:t>
      </w:r>
    </w:p>
    <w:p w14:paraId="56464AEB" w14:textId="77777777" w:rsidR="004C4874" w:rsidRDefault="004C4874">
      <w:pPr>
        <w:pStyle w:val="a3"/>
        <w:sectPr w:rsidR="004C4874">
          <w:pgSz w:w="11910" w:h="16850"/>
          <w:pgMar w:top="1020" w:right="283" w:bottom="280" w:left="992" w:header="569" w:footer="0" w:gutter="0"/>
          <w:cols w:space="720"/>
        </w:sectPr>
      </w:pPr>
    </w:p>
    <w:p w14:paraId="61B50497" w14:textId="77777777" w:rsidR="004C4874" w:rsidRDefault="00F01225">
      <w:pPr>
        <w:pStyle w:val="a3"/>
        <w:spacing w:before="88"/>
        <w:jc w:val="left"/>
      </w:pPr>
      <w:r>
        <w:rPr>
          <w:spacing w:val="-2"/>
        </w:rPr>
        <w:lastRenderedPageBreak/>
        <w:t>ввода-вывода);</w:t>
      </w:r>
    </w:p>
    <w:p w14:paraId="787E1248" w14:textId="77777777" w:rsidR="004C4874" w:rsidRDefault="00F01225">
      <w:pPr>
        <w:pStyle w:val="a3"/>
        <w:jc w:val="left"/>
      </w:pPr>
      <w:r>
        <w:t>соотносить</w:t>
      </w:r>
      <w:r>
        <w:rPr>
          <w:spacing w:val="-6"/>
        </w:rPr>
        <w:t xml:space="preserve"> </w:t>
      </w:r>
      <w:r>
        <w:t>характеристики</w:t>
      </w:r>
      <w:r>
        <w:rPr>
          <w:spacing w:val="-5"/>
        </w:rPr>
        <w:t xml:space="preserve"> </w:t>
      </w:r>
      <w:r>
        <w:t>компьютера</w:t>
      </w:r>
      <w:r>
        <w:rPr>
          <w:spacing w:val="-4"/>
        </w:rPr>
        <w:t xml:space="preserve"> </w:t>
      </w:r>
      <w:r>
        <w:t>с</w:t>
      </w:r>
      <w:r>
        <w:rPr>
          <w:spacing w:val="-4"/>
        </w:rPr>
        <w:t xml:space="preserve"> </w:t>
      </w:r>
      <w:r>
        <w:t>задачами,</w:t>
      </w:r>
      <w:r>
        <w:rPr>
          <w:spacing w:val="-3"/>
        </w:rPr>
        <w:t xml:space="preserve"> </w:t>
      </w:r>
      <w:r>
        <w:t>решаемыми</w:t>
      </w:r>
      <w:r>
        <w:rPr>
          <w:spacing w:val="3"/>
        </w:rPr>
        <w:t xml:space="preserve"> </w:t>
      </w:r>
      <w:r>
        <w:t>с</w:t>
      </w:r>
      <w:r>
        <w:rPr>
          <w:spacing w:val="-4"/>
        </w:rPr>
        <w:t xml:space="preserve"> </w:t>
      </w:r>
      <w:r>
        <w:t xml:space="preserve">его </w:t>
      </w:r>
      <w:r>
        <w:rPr>
          <w:spacing w:val="-2"/>
        </w:rPr>
        <w:t>помощью;</w:t>
      </w:r>
    </w:p>
    <w:p w14:paraId="179056E9" w14:textId="77777777" w:rsidR="004C4874" w:rsidRDefault="00F01225">
      <w:pPr>
        <w:pStyle w:val="a3"/>
        <w:ind w:right="288"/>
      </w:pPr>
      <w: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14:paraId="1762DAC6" w14:textId="77777777" w:rsidR="004C4874" w:rsidRDefault="00F01225">
      <w:pPr>
        <w:pStyle w:val="a3"/>
        <w:ind w:right="284"/>
      </w:pPr>
      <w: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14:paraId="466FA543" w14:textId="77777777" w:rsidR="004C4874" w:rsidRDefault="00F01225">
      <w:pPr>
        <w:pStyle w:val="a3"/>
        <w:ind w:right="283"/>
      </w:pPr>
      <w:r>
        <w:t>представлять</w:t>
      </w:r>
      <w:r>
        <w:rPr>
          <w:spacing w:val="-5"/>
        </w:rPr>
        <w:t xml:space="preserve"> </w:t>
      </w:r>
      <w:r>
        <w:t>результаты</w:t>
      </w:r>
      <w:r>
        <w:rPr>
          <w:spacing w:val="-5"/>
        </w:rPr>
        <w:t xml:space="preserve"> </w:t>
      </w:r>
      <w:r>
        <w:t>своей</w:t>
      </w:r>
      <w:r>
        <w:rPr>
          <w:spacing w:val="-5"/>
        </w:rPr>
        <w:t xml:space="preserve"> </w:t>
      </w:r>
      <w:r>
        <w:t>деятельности</w:t>
      </w:r>
      <w:r>
        <w:rPr>
          <w:spacing w:val="-4"/>
        </w:rPr>
        <w:t xml:space="preserve"> </w:t>
      </w:r>
      <w:r>
        <w:t>в</w:t>
      </w:r>
      <w:r>
        <w:rPr>
          <w:spacing w:val="-6"/>
        </w:rPr>
        <w:t xml:space="preserve"> </w:t>
      </w:r>
      <w:r>
        <w:t>виде</w:t>
      </w:r>
      <w:r>
        <w:rPr>
          <w:spacing w:val="-6"/>
        </w:rPr>
        <w:t xml:space="preserve"> </w:t>
      </w:r>
      <w:r>
        <w:t>структурированных</w:t>
      </w:r>
      <w:r>
        <w:rPr>
          <w:spacing w:val="-4"/>
        </w:rPr>
        <w:t xml:space="preserve"> </w:t>
      </w:r>
      <w:r>
        <w:t>иллюстрированных документов, мультимедийных презентаций;</w:t>
      </w:r>
    </w:p>
    <w:p w14:paraId="4423D22F" w14:textId="77777777" w:rsidR="004C4874" w:rsidRDefault="00F01225">
      <w:pPr>
        <w:pStyle w:val="a3"/>
        <w:ind w:right="282"/>
      </w:pPr>
      <w:r>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14:paraId="2D431C8F" w14:textId="77777777" w:rsidR="004C4874" w:rsidRDefault="00F01225">
      <w:pPr>
        <w:pStyle w:val="a3"/>
        <w:spacing w:before="1"/>
      </w:pPr>
      <w:r>
        <w:t>понимать</w:t>
      </w:r>
      <w:r>
        <w:rPr>
          <w:spacing w:val="-3"/>
        </w:rPr>
        <w:t xml:space="preserve"> </w:t>
      </w:r>
      <w:r>
        <w:t>структуру</w:t>
      </w:r>
      <w:r>
        <w:rPr>
          <w:spacing w:val="-8"/>
        </w:rPr>
        <w:t xml:space="preserve"> </w:t>
      </w:r>
      <w:r>
        <w:t>адресов</w:t>
      </w:r>
      <w:r>
        <w:rPr>
          <w:spacing w:val="-4"/>
        </w:rPr>
        <w:t xml:space="preserve"> </w:t>
      </w:r>
      <w:r>
        <w:t>веб-</w:t>
      </w:r>
      <w:r>
        <w:rPr>
          <w:spacing w:val="-2"/>
        </w:rPr>
        <w:t>ресурсов;</w:t>
      </w:r>
    </w:p>
    <w:p w14:paraId="02AB585E" w14:textId="77777777" w:rsidR="004C4874" w:rsidRDefault="00F01225">
      <w:pPr>
        <w:pStyle w:val="a3"/>
      </w:pPr>
      <w:r>
        <w:t>использовать</w:t>
      </w:r>
      <w:r>
        <w:rPr>
          <w:spacing w:val="-6"/>
        </w:rPr>
        <w:t xml:space="preserve"> </w:t>
      </w:r>
      <w:r>
        <w:t>современные</w:t>
      </w:r>
      <w:r>
        <w:rPr>
          <w:spacing w:val="-8"/>
        </w:rPr>
        <w:t xml:space="preserve"> </w:t>
      </w:r>
      <w:r>
        <w:t>сервисы</w:t>
      </w:r>
      <w:r>
        <w:rPr>
          <w:spacing w:val="-5"/>
        </w:rPr>
        <w:t xml:space="preserve"> </w:t>
      </w:r>
      <w:r>
        <w:t>интернет-</w:t>
      </w:r>
      <w:r>
        <w:rPr>
          <w:spacing w:val="-2"/>
        </w:rPr>
        <w:t>коммуникаций;</w:t>
      </w:r>
    </w:p>
    <w:p w14:paraId="0269CD64" w14:textId="77777777" w:rsidR="004C4874" w:rsidRDefault="00F01225">
      <w:pPr>
        <w:pStyle w:val="a3"/>
        <w:ind w:right="276"/>
      </w:pPr>
      <w:r>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14:paraId="2FF9347F" w14:textId="77777777" w:rsidR="004C4874" w:rsidRDefault="00F01225">
      <w:pPr>
        <w:pStyle w:val="a3"/>
        <w:ind w:right="283"/>
      </w:pPr>
      <w:r>
        <w:t>применять методы профилактики негативного влияния средств информационных и коммуникационных технологий на здоровье пользователя.</w:t>
      </w:r>
    </w:p>
    <w:p w14:paraId="065FBB56" w14:textId="77777777" w:rsidR="004C4874" w:rsidRDefault="00F01225">
      <w:pPr>
        <w:pStyle w:val="a4"/>
        <w:numPr>
          <w:ilvl w:val="3"/>
          <w:numId w:val="91"/>
        </w:numPr>
        <w:tabs>
          <w:tab w:val="left" w:pos="1748"/>
        </w:tabs>
        <w:ind w:left="1748" w:hanging="899"/>
        <w:jc w:val="both"/>
        <w:rPr>
          <w:sz w:val="24"/>
        </w:rPr>
      </w:pPr>
      <w:r>
        <w:rPr>
          <w:sz w:val="24"/>
        </w:rPr>
        <w:t>К</w:t>
      </w:r>
      <w:r>
        <w:rPr>
          <w:spacing w:val="-4"/>
          <w:sz w:val="24"/>
        </w:rPr>
        <w:t xml:space="preserve"> </w:t>
      </w:r>
      <w:r>
        <w:rPr>
          <w:sz w:val="24"/>
        </w:rPr>
        <w:t>концу</w:t>
      </w:r>
      <w:r>
        <w:rPr>
          <w:spacing w:val="-9"/>
          <w:sz w:val="24"/>
        </w:rPr>
        <w:t xml:space="preserve"> </w:t>
      </w:r>
      <w:r>
        <w:rPr>
          <w:sz w:val="24"/>
        </w:rPr>
        <w:t>обучения</w:t>
      </w:r>
      <w:r>
        <w:rPr>
          <w:spacing w:val="-1"/>
          <w:sz w:val="24"/>
        </w:rPr>
        <w:t xml:space="preserve"> </w:t>
      </w:r>
      <w:r>
        <w:rPr>
          <w:sz w:val="24"/>
        </w:rPr>
        <w:t>в</w:t>
      </w:r>
      <w:r>
        <w:rPr>
          <w:spacing w:val="-2"/>
          <w:sz w:val="24"/>
        </w:rPr>
        <w:t xml:space="preserve"> </w:t>
      </w:r>
      <w:r>
        <w:rPr>
          <w:sz w:val="24"/>
        </w:rPr>
        <w:t>8</w:t>
      </w:r>
      <w:r>
        <w:rPr>
          <w:spacing w:val="-1"/>
          <w:sz w:val="24"/>
        </w:rPr>
        <w:t xml:space="preserve"> </w:t>
      </w:r>
      <w:r>
        <w:rPr>
          <w:sz w:val="24"/>
        </w:rPr>
        <w:t>классе у</w:t>
      </w:r>
      <w:r>
        <w:rPr>
          <w:spacing w:val="-6"/>
          <w:sz w:val="24"/>
        </w:rPr>
        <w:t xml:space="preserve"> </w:t>
      </w:r>
      <w:r>
        <w:rPr>
          <w:sz w:val="24"/>
        </w:rPr>
        <w:t>обучающегося</w:t>
      </w:r>
      <w:r>
        <w:rPr>
          <w:spacing w:val="-1"/>
          <w:sz w:val="24"/>
        </w:rPr>
        <w:t xml:space="preserve"> </w:t>
      </w:r>
      <w:r>
        <w:rPr>
          <w:sz w:val="24"/>
        </w:rPr>
        <w:t>будут</w:t>
      </w:r>
      <w:r>
        <w:rPr>
          <w:spacing w:val="2"/>
          <w:sz w:val="24"/>
        </w:rPr>
        <w:t xml:space="preserve"> </w:t>
      </w:r>
      <w:r>
        <w:rPr>
          <w:sz w:val="24"/>
        </w:rPr>
        <w:t xml:space="preserve">сформированы </w:t>
      </w:r>
      <w:r>
        <w:rPr>
          <w:spacing w:val="-2"/>
          <w:sz w:val="24"/>
        </w:rPr>
        <w:t>умения:</w:t>
      </w:r>
    </w:p>
    <w:p w14:paraId="21A27DDA" w14:textId="77777777" w:rsidR="004C4874" w:rsidRDefault="00F01225">
      <w:pPr>
        <w:pStyle w:val="a3"/>
        <w:ind w:right="292"/>
      </w:pPr>
      <w:r>
        <w:t xml:space="preserve">пояснять на примерах различия между позиционными и непозиционными системами </w:t>
      </w:r>
      <w:r>
        <w:rPr>
          <w:spacing w:val="-2"/>
        </w:rPr>
        <w:t>счисления;</w:t>
      </w:r>
    </w:p>
    <w:p w14:paraId="71C2E318" w14:textId="77777777" w:rsidR="004C4874" w:rsidRDefault="00F01225">
      <w:pPr>
        <w:pStyle w:val="a3"/>
        <w:spacing w:before="1"/>
        <w:ind w:right="290"/>
      </w:pPr>
      <w: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14:paraId="5C8EF3D2" w14:textId="77777777" w:rsidR="004C4874" w:rsidRDefault="00F01225">
      <w:pPr>
        <w:pStyle w:val="a3"/>
        <w:ind w:right="289"/>
      </w:pPr>
      <w:r>
        <w:t xml:space="preserve">раскрывать смысл понятий «высказывание», «логическая операция», «логическое </w:t>
      </w:r>
      <w:r>
        <w:rPr>
          <w:spacing w:val="-2"/>
        </w:rPr>
        <w:t>выражение»;</w:t>
      </w:r>
    </w:p>
    <w:p w14:paraId="732CB2E7" w14:textId="77777777" w:rsidR="004C4874" w:rsidRDefault="00F01225">
      <w:pPr>
        <w:pStyle w:val="a3"/>
        <w:ind w:right="282"/>
      </w:pPr>
      <w:r>
        <w:t>записывать</w:t>
      </w:r>
      <w:r>
        <w:rPr>
          <w:spacing w:val="-15"/>
        </w:rPr>
        <w:t xml:space="preserve"> </w:t>
      </w:r>
      <w:r>
        <w:t>логические</w:t>
      </w:r>
      <w:r>
        <w:rPr>
          <w:spacing w:val="-15"/>
        </w:rPr>
        <w:t xml:space="preserve"> </w:t>
      </w:r>
      <w:r>
        <w:t>выражения</w:t>
      </w:r>
      <w:r>
        <w:rPr>
          <w:spacing w:val="-15"/>
        </w:rPr>
        <w:t xml:space="preserve"> </w:t>
      </w:r>
      <w:r>
        <w:t>с</w:t>
      </w:r>
      <w:r>
        <w:rPr>
          <w:spacing w:val="-15"/>
        </w:rPr>
        <w:t xml:space="preserve"> </w:t>
      </w:r>
      <w:r>
        <w:t>использованием</w:t>
      </w:r>
      <w:r>
        <w:rPr>
          <w:spacing w:val="-15"/>
        </w:rPr>
        <w:t xml:space="preserve"> </w:t>
      </w:r>
      <w:r>
        <w:t>дизъюнкции,</w:t>
      </w:r>
      <w:r>
        <w:rPr>
          <w:spacing w:val="-15"/>
        </w:rPr>
        <w:t xml:space="preserve"> </w:t>
      </w:r>
      <w:r>
        <w:t>конъюнкции</w:t>
      </w:r>
      <w:r>
        <w:rPr>
          <w:spacing w:val="-15"/>
        </w:rPr>
        <w:t xml:space="preserve"> </w:t>
      </w:r>
      <w:r>
        <w:t>и</w:t>
      </w:r>
      <w:r>
        <w:rPr>
          <w:spacing w:val="-15"/>
        </w:rPr>
        <w:t xml:space="preserve"> </w:t>
      </w:r>
      <w:r>
        <w:t>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14:paraId="14D82C2D" w14:textId="77777777" w:rsidR="004C4874" w:rsidRDefault="00F01225">
      <w:pPr>
        <w:pStyle w:val="a3"/>
        <w:ind w:right="281"/>
      </w:pPr>
      <w:r>
        <w:t>раскрывать смысл понятий «исполнитель», «алгоритм», «программа», понимая разницу между употреблением этих терминов в обыденной речи и в информатике;</w:t>
      </w:r>
    </w:p>
    <w:p w14:paraId="44236F52" w14:textId="77777777" w:rsidR="004C4874" w:rsidRDefault="00F01225">
      <w:pPr>
        <w:pStyle w:val="a3"/>
        <w:ind w:right="282"/>
      </w:pPr>
      <w:r>
        <w:t>описывать</w:t>
      </w:r>
      <w:r>
        <w:rPr>
          <w:spacing w:val="-12"/>
        </w:rPr>
        <w:t xml:space="preserve"> </w:t>
      </w:r>
      <w:r>
        <w:t>алгоритм</w:t>
      </w:r>
      <w:r>
        <w:rPr>
          <w:spacing w:val="-13"/>
        </w:rPr>
        <w:t xml:space="preserve"> </w:t>
      </w:r>
      <w:r>
        <w:t>решения</w:t>
      </w:r>
      <w:r>
        <w:rPr>
          <w:spacing w:val="-13"/>
        </w:rPr>
        <w:t xml:space="preserve"> </w:t>
      </w:r>
      <w:r>
        <w:t>задачи</w:t>
      </w:r>
      <w:r>
        <w:rPr>
          <w:spacing w:val="-12"/>
        </w:rPr>
        <w:t xml:space="preserve"> </w:t>
      </w:r>
      <w:r>
        <w:t>различными</w:t>
      </w:r>
      <w:r>
        <w:rPr>
          <w:spacing w:val="-12"/>
        </w:rPr>
        <w:t xml:space="preserve"> </w:t>
      </w:r>
      <w:r>
        <w:t>способами,</w:t>
      </w:r>
      <w:r>
        <w:rPr>
          <w:spacing w:val="-9"/>
        </w:rPr>
        <w:t xml:space="preserve"> </w:t>
      </w:r>
      <w:r>
        <w:t>в</w:t>
      </w:r>
      <w:r>
        <w:rPr>
          <w:spacing w:val="-11"/>
        </w:rPr>
        <w:t xml:space="preserve"> </w:t>
      </w:r>
      <w:r>
        <w:t>том</w:t>
      </w:r>
      <w:r>
        <w:rPr>
          <w:spacing w:val="-11"/>
        </w:rPr>
        <w:t xml:space="preserve"> </w:t>
      </w:r>
      <w:r>
        <w:t>числе</w:t>
      </w:r>
      <w:r>
        <w:rPr>
          <w:spacing w:val="-14"/>
        </w:rPr>
        <w:t xml:space="preserve"> </w:t>
      </w:r>
      <w:r>
        <w:t>в</w:t>
      </w:r>
      <w:r>
        <w:rPr>
          <w:spacing w:val="-11"/>
        </w:rPr>
        <w:t xml:space="preserve"> </w:t>
      </w:r>
      <w:r>
        <w:t>виде</w:t>
      </w:r>
      <w:r>
        <w:rPr>
          <w:spacing w:val="-14"/>
        </w:rPr>
        <w:t xml:space="preserve"> </w:t>
      </w:r>
      <w:r>
        <w:t>блок-схемы; составлять, выполнять вручную и на компьютере несложные алгоритмы с использованием ветвлений</w:t>
      </w:r>
      <w:r>
        <w:rPr>
          <w:spacing w:val="40"/>
        </w:rPr>
        <w:t xml:space="preserve"> </w:t>
      </w:r>
      <w:r>
        <w:t>и</w:t>
      </w:r>
      <w:r>
        <w:rPr>
          <w:spacing w:val="38"/>
        </w:rPr>
        <w:t xml:space="preserve"> </w:t>
      </w:r>
      <w:r>
        <w:t>циклов</w:t>
      </w:r>
      <w:r>
        <w:rPr>
          <w:spacing w:val="40"/>
        </w:rPr>
        <w:t xml:space="preserve"> </w:t>
      </w:r>
      <w:r>
        <w:t>для</w:t>
      </w:r>
      <w:r>
        <w:rPr>
          <w:spacing w:val="40"/>
        </w:rPr>
        <w:t xml:space="preserve"> </w:t>
      </w:r>
      <w:r>
        <w:t>управления</w:t>
      </w:r>
      <w:r>
        <w:rPr>
          <w:spacing w:val="40"/>
        </w:rPr>
        <w:t xml:space="preserve"> </w:t>
      </w:r>
      <w:r>
        <w:t>исполнителями,</w:t>
      </w:r>
      <w:r>
        <w:rPr>
          <w:spacing w:val="40"/>
        </w:rPr>
        <w:t xml:space="preserve"> </w:t>
      </w:r>
      <w:r>
        <w:t>такими,</w:t>
      </w:r>
      <w:r>
        <w:rPr>
          <w:spacing w:val="40"/>
        </w:rPr>
        <w:t xml:space="preserve"> </w:t>
      </w:r>
      <w:r>
        <w:t>как</w:t>
      </w:r>
      <w:r>
        <w:rPr>
          <w:spacing w:val="39"/>
        </w:rPr>
        <w:t xml:space="preserve"> </w:t>
      </w:r>
      <w:r>
        <w:t>«Робот»,</w:t>
      </w:r>
      <w:r>
        <w:rPr>
          <w:spacing w:val="40"/>
        </w:rPr>
        <w:t xml:space="preserve"> </w:t>
      </w:r>
      <w:r>
        <w:t>«Черепашка»,</w:t>
      </w:r>
    </w:p>
    <w:p w14:paraId="1E7286BD" w14:textId="77777777" w:rsidR="004C4874" w:rsidRDefault="00F01225">
      <w:pPr>
        <w:pStyle w:val="a3"/>
        <w:spacing w:before="1"/>
        <w:jc w:val="left"/>
      </w:pPr>
      <w:r>
        <w:rPr>
          <w:spacing w:val="-2"/>
        </w:rPr>
        <w:t>«Чертёжник»;</w:t>
      </w:r>
    </w:p>
    <w:p w14:paraId="2AA7D45B" w14:textId="77777777" w:rsidR="004C4874" w:rsidRDefault="00F01225">
      <w:pPr>
        <w:pStyle w:val="a3"/>
        <w:tabs>
          <w:tab w:val="left" w:pos="2444"/>
          <w:tab w:val="left" w:pos="3753"/>
          <w:tab w:val="left" w:pos="4115"/>
          <w:tab w:val="left" w:pos="5593"/>
          <w:tab w:val="left" w:pos="6926"/>
          <w:tab w:val="left" w:pos="7753"/>
          <w:tab w:val="left" w:pos="9118"/>
        </w:tabs>
        <w:ind w:right="282"/>
        <w:jc w:val="left"/>
      </w:pPr>
      <w:r>
        <w:rPr>
          <w:spacing w:val="-2"/>
        </w:rPr>
        <w:t>использовать</w:t>
      </w:r>
      <w:r>
        <w:tab/>
      </w:r>
      <w:r>
        <w:rPr>
          <w:spacing w:val="-2"/>
        </w:rPr>
        <w:t>константы</w:t>
      </w:r>
      <w:r>
        <w:tab/>
      </w:r>
      <w:r>
        <w:rPr>
          <w:spacing w:val="-10"/>
        </w:rPr>
        <w:t>и</w:t>
      </w:r>
      <w:r>
        <w:tab/>
      </w:r>
      <w:r>
        <w:rPr>
          <w:spacing w:val="-2"/>
        </w:rPr>
        <w:t>переменные</w:t>
      </w:r>
      <w:r>
        <w:tab/>
      </w:r>
      <w:r>
        <w:rPr>
          <w:spacing w:val="-2"/>
        </w:rPr>
        <w:t>различных</w:t>
      </w:r>
      <w:r>
        <w:tab/>
      </w:r>
      <w:r>
        <w:rPr>
          <w:spacing w:val="-2"/>
        </w:rPr>
        <w:t>типов</w:t>
      </w:r>
      <w:r>
        <w:tab/>
      </w:r>
      <w:r>
        <w:rPr>
          <w:spacing w:val="-2"/>
        </w:rPr>
        <w:t>(числовых,</w:t>
      </w:r>
      <w:r>
        <w:tab/>
      </w:r>
      <w:r>
        <w:rPr>
          <w:spacing w:val="-2"/>
        </w:rPr>
        <w:t xml:space="preserve">логических, </w:t>
      </w:r>
      <w:r>
        <w:t>символьных), а также содержащие их выражения, использовать оператор присваивания; использовать</w:t>
      </w:r>
      <w:r>
        <w:rPr>
          <w:spacing w:val="-7"/>
        </w:rPr>
        <w:t xml:space="preserve"> </w:t>
      </w:r>
      <w:r>
        <w:t>при</w:t>
      </w:r>
      <w:r>
        <w:rPr>
          <w:spacing w:val="-7"/>
        </w:rPr>
        <w:t xml:space="preserve"> </w:t>
      </w:r>
      <w:r>
        <w:t>разработке</w:t>
      </w:r>
      <w:r>
        <w:rPr>
          <w:spacing w:val="-9"/>
        </w:rPr>
        <w:t xml:space="preserve"> </w:t>
      </w:r>
      <w:r>
        <w:t>программ</w:t>
      </w:r>
      <w:r>
        <w:rPr>
          <w:spacing w:val="-9"/>
        </w:rPr>
        <w:t xml:space="preserve"> </w:t>
      </w:r>
      <w:r>
        <w:t>логические</w:t>
      </w:r>
      <w:r>
        <w:rPr>
          <w:spacing w:val="-9"/>
        </w:rPr>
        <w:t xml:space="preserve"> </w:t>
      </w:r>
      <w:r>
        <w:t>значения,</w:t>
      </w:r>
      <w:r>
        <w:rPr>
          <w:spacing w:val="-8"/>
        </w:rPr>
        <w:t xml:space="preserve"> </w:t>
      </w:r>
      <w:r>
        <w:t>операции</w:t>
      </w:r>
      <w:r>
        <w:rPr>
          <w:spacing w:val="-2"/>
        </w:rPr>
        <w:t xml:space="preserve"> </w:t>
      </w:r>
      <w:r>
        <w:t>и</w:t>
      </w:r>
      <w:r>
        <w:rPr>
          <w:spacing w:val="-7"/>
        </w:rPr>
        <w:t xml:space="preserve"> </w:t>
      </w:r>
      <w:r>
        <w:t>выражения</w:t>
      </w:r>
      <w:r>
        <w:rPr>
          <w:spacing w:val="-8"/>
        </w:rPr>
        <w:t xml:space="preserve"> </w:t>
      </w:r>
      <w:r>
        <w:t>с</w:t>
      </w:r>
      <w:r>
        <w:rPr>
          <w:spacing w:val="-9"/>
        </w:rPr>
        <w:t xml:space="preserve"> </w:t>
      </w:r>
      <w:r>
        <w:t>ними; анализировать</w:t>
      </w:r>
      <w:r>
        <w:rPr>
          <w:spacing w:val="80"/>
        </w:rPr>
        <w:t xml:space="preserve"> </w:t>
      </w:r>
      <w:r>
        <w:t>предложенные</w:t>
      </w:r>
      <w:r>
        <w:rPr>
          <w:spacing w:val="80"/>
        </w:rPr>
        <w:t xml:space="preserve"> </w:t>
      </w:r>
      <w:r>
        <w:t>алгоритмы,</w:t>
      </w:r>
      <w:r>
        <w:rPr>
          <w:spacing w:val="80"/>
        </w:rPr>
        <w:t xml:space="preserve"> </w:t>
      </w:r>
      <w:r>
        <w:t>в</w:t>
      </w:r>
      <w:r>
        <w:rPr>
          <w:spacing w:val="80"/>
        </w:rPr>
        <w:t xml:space="preserve"> </w:t>
      </w:r>
      <w:r>
        <w:t>том</w:t>
      </w:r>
      <w:r>
        <w:rPr>
          <w:spacing w:val="80"/>
        </w:rPr>
        <w:t xml:space="preserve"> </w:t>
      </w:r>
      <w:r>
        <w:t>числе</w:t>
      </w:r>
      <w:r>
        <w:rPr>
          <w:spacing w:val="80"/>
        </w:rPr>
        <w:t xml:space="preserve"> </w:t>
      </w:r>
      <w:r>
        <w:t>определять,</w:t>
      </w:r>
      <w:r>
        <w:rPr>
          <w:spacing w:val="80"/>
        </w:rPr>
        <w:t xml:space="preserve"> </w:t>
      </w:r>
      <w:r>
        <w:t>какие</w:t>
      </w:r>
      <w:r>
        <w:rPr>
          <w:spacing w:val="80"/>
        </w:rPr>
        <w:t xml:space="preserve"> </w:t>
      </w:r>
      <w:r>
        <w:t>результаты возможны при заданном множестве исходных значений;</w:t>
      </w:r>
    </w:p>
    <w:p w14:paraId="038A7CC8" w14:textId="77777777" w:rsidR="004C4874" w:rsidRDefault="00F01225">
      <w:pPr>
        <w:pStyle w:val="a3"/>
        <w:ind w:right="281"/>
      </w:pPr>
      <w:r>
        <w:t>создавать и отлаживать программы на одном из языков программирования (Python, C++, Паскаль,</w:t>
      </w:r>
      <w:r>
        <w:rPr>
          <w:spacing w:val="-5"/>
        </w:rPr>
        <w:t xml:space="preserve"> </w:t>
      </w:r>
      <w:r>
        <w:t>Java,</w:t>
      </w:r>
      <w:r>
        <w:rPr>
          <w:spacing w:val="-5"/>
        </w:rPr>
        <w:t xml:space="preserve"> </w:t>
      </w:r>
      <w:r>
        <w:t>C#,</w:t>
      </w:r>
      <w:r>
        <w:rPr>
          <w:spacing w:val="-5"/>
        </w:rPr>
        <w:t xml:space="preserve"> </w:t>
      </w:r>
      <w:r>
        <w:t>Школьный</w:t>
      </w:r>
      <w:r>
        <w:rPr>
          <w:spacing w:val="-7"/>
        </w:rPr>
        <w:t xml:space="preserve"> </w:t>
      </w:r>
      <w:r>
        <w:t>Алгоритмический</w:t>
      </w:r>
      <w:r>
        <w:rPr>
          <w:spacing w:val="-5"/>
        </w:rPr>
        <w:t xml:space="preserve"> </w:t>
      </w:r>
      <w:r>
        <w:t>Язык),</w:t>
      </w:r>
      <w:r>
        <w:rPr>
          <w:spacing w:val="-5"/>
        </w:rPr>
        <w:t xml:space="preserve"> </w:t>
      </w:r>
      <w:r>
        <w:t>реализующие</w:t>
      </w:r>
      <w:r>
        <w:rPr>
          <w:spacing w:val="-6"/>
        </w:rPr>
        <w:t xml:space="preserve"> </w:t>
      </w:r>
      <w:r>
        <w:t>несложные</w:t>
      </w:r>
      <w:r>
        <w:rPr>
          <w:spacing w:val="-7"/>
        </w:rPr>
        <w:t xml:space="preserve"> </w:t>
      </w:r>
      <w:r>
        <w:t>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14:paraId="72E1B056" w14:textId="77777777" w:rsidR="004C4874" w:rsidRDefault="00F01225">
      <w:pPr>
        <w:pStyle w:val="a4"/>
        <w:numPr>
          <w:ilvl w:val="3"/>
          <w:numId w:val="91"/>
        </w:numPr>
        <w:tabs>
          <w:tab w:val="left" w:pos="1748"/>
        </w:tabs>
        <w:ind w:left="1748" w:hanging="899"/>
        <w:jc w:val="both"/>
        <w:rPr>
          <w:sz w:val="24"/>
        </w:rPr>
      </w:pPr>
      <w:r>
        <w:rPr>
          <w:sz w:val="24"/>
        </w:rPr>
        <w:t>К</w:t>
      </w:r>
      <w:r>
        <w:rPr>
          <w:spacing w:val="-4"/>
          <w:sz w:val="24"/>
        </w:rPr>
        <w:t xml:space="preserve"> </w:t>
      </w:r>
      <w:r>
        <w:rPr>
          <w:sz w:val="24"/>
        </w:rPr>
        <w:t>концу</w:t>
      </w:r>
      <w:r>
        <w:rPr>
          <w:spacing w:val="-9"/>
          <w:sz w:val="24"/>
        </w:rPr>
        <w:t xml:space="preserve"> </w:t>
      </w:r>
      <w:r>
        <w:rPr>
          <w:sz w:val="24"/>
        </w:rPr>
        <w:t>обучения</w:t>
      </w:r>
      <w:r>
        <w:rPr>
          <w:spacing w:val="-1"/>
          <w:sz w:val="24"/>
        </w:rPr>
        <w:t xml:space="preserve"> </w:t>
      </w:r>
      <w:r>
        <w:rPr>
          <w:sz w:val="24"/>
        </w:rPr>
        <w:t>в</w:t>
      </w:r>
      <w:r>
        <w:rPr>
          <w:spacing w:val="-2"/>
          <w:sz w:val="24"/>
        </w:rPr>
        <w:t xml:space="preserve"> </w:t>
      </w:r>
      <w:r>
        <w:rPr>
          <w:sz w:val="24"/>
        </w:rPr>
        <w:t>9</w:t>
      </w:r>
      <w:r>
        <w:rPr>
          <w:spacing w:val="-1"/>
          <w:sz w:val="24"/>
        </w:rPr>
        <w:t xml:space="preserve"> </w:t>
      </w:r>
      <w:r>
        <w:rPr>
          <w:sz w:val="24"/>
        </w:rPr>
        <w:t>классе у</w:t>
      </w:r>
      <w:r>
        <w:rPr>
          <w:spacing w:val="-6"/>
          <w:sz w:val="24"/>
        </w:rPr>
        <w:t xml:space="preserve"> </w:t>
      </w:r>
      <w:r>
        <w:rPr>
          <w:sz w:val="24"/>
        </w:rPr>
        <w:t>обучающегося</w:t>
      </w:r>
      <w:r>
        <w:rPr>
          <w:spacing w:val="-1"/>
          <w:sz w:val="24"/>
        </w:rPr>
        <w:t xml:space="preserve"> </w:t>
      </w:r>
      <w:r>
        <w:rPr>
          <w:sz w:val="24"/>
        </w:rPr>
        <w:t>будут</w:t>
      </w:r>
      <w:r>
        <w:rPr>
          <w:spacing w:val="2"/>
          <w:sz w:val="24"/>
        </w:rPr>
        <w:t xml:space="preserve"> </w:t>
      </w:r>
      <w:r>
        <w:rPr>
          <w:sz w:val="24"/>
        </w:rPr>
        <w:t xml:space="preserve">сформированы </w:t>
      </w:r>
      <w:r>
        <w:rPr>
          <w:spacing w:val="-2"/>
          <w:sz w:val="24"/>
        </w:rPr>
        <w:t>умения:</w:t>
      </w:r>
    </w:p>
    <w:p w14:paraId="5736CF79" w14:textId="77777777" w:rsidR="004C4874" w:rsidRDefault="00F01225">
      <w:pPr>
        <w:pStyle w:val="a3"/>
        <w:ind w:right="280"/>
      </w:pPr>
      <w:r>
        <w:t>разбивать</w:t>
      </w:r>
      <w:r>
        <w:rPr>
          <w:spacing w:val="-7"/>
        </w:rPr>
        <w:t xml:space="preserve"> </w:t>
      </w:r>
      <w:r>
        <w:t>задачи</w:t>
      </w:r>
      <w:r>
        <w:rPr>
          <w:spacing w:val="-7"/>
        </w:rPr>
        <w:t xml:space="preserve"> </w:t>
      </w:r>
      <w:r>
        <w:t>на</w:t>
      </w:r>
      <w:r>
        <w:rPr>
          <w:spacing w:val="-9"/>
        </w:rPr>
        <w:t xml:space="preserve"> </w:t>
      </w:r>
      <w:r>
        <w:t>подзадачи,</w:t>
      </w:r>
      <w:r>
        <w:rPr>
          <w:spacing w:val="-8"/>
        </w:rPr>
        <w:t xml:space="preserve"> </w:t>
      </w:r>
      <w:r>
        <w:t>составлять,</w:t>
      </w:r>
      <w:r>
        <w:rPr>
          <w:spacing w:val="-6"/>
        </w:rPr>
        <w:t xml:space="preserve"> </w:t>
      </w:r>
      <w:r>
        <w:t>выполнять</w:t>
      </w:r>
      <w:r>
        <w:rPr>
          <w:spacing w:val="-8"/>
        </w:rPr>
        <w:t xml:space="preserve"> </w:t>
      </w:r>
      <w:r>
        <w:t>вручную</w:t>
      </w:r>
      <w:r>
        <w:rPr>
          <w:spacing w:val="-6"/>
        </w:rPr>
        <w:t xml:space="preserve"> </w:t>
      </w:r>
      <w:r>
        <w:t>и</w:t>
      </w:r>
      <w:r>
        <w:rPr>
          <w:spacing w:val="-7"/>
        </w:rPr>
        <w:t xml:space="preserve"> </w:t>
      </w:r>
      <w:r>
        <w:t>на</w:t>
      </w:r>
      <w:r>
        <w:rPr>
          <w:spacing w:val="-9"/>
        </w:rPr>
        <w:t xml:space="preserve"> </w:t>
      </w:r>
      <w:r>
        <w:t>компьютере</w:t>
      </w:r>
      <w:r>
        <w:rPr>
          <w:spacing w:val="-9"/>
        </w:rPr>
        <w:t xml:space="preserve"> </w:t>
      </w:r>
      <w:r>
        <w:t>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14:paraId="6CC23516" w14:textId="77777777" w:rsidR="004C4874" w:rsidRDefault="004C4874">
      <w:pPr>
        <w:pStyle w:val="a3"/>
        <w:sectPr w:rsidR="004C4874">
          <w:pgSz w:w="11910" w:h="16850"/>
          <w:pgMar w:top="1020" w:right="283" w:bottom="280" w:left="992" w:header="569" w:footer="0" w:gutter="0"/>
          <w:cols w:space="720"/>
        </w:sectPr>
      </w:pPr>
    </w:p>
    <w:p w14:paraId="717B8EEA" w14:textId="77777777" w:rsidR="004C4874" w:rsidRDefault="00F01225">
      <w:pPr>
        <w:pStyle w:val="a3"/>
        <w:spacing w:before="88"/>
        <w:jc w:val="left"/>
      </w:pPr>
      <w:r>
        <w:lastRenderedPageBreak/>
        <w:t>составлять</w:t>
      </w:r>
      <w:r>
        <w:rPr>
          <w:spacing w:val="-9"/>
        </w:rPr>
        <w:t xml:space="preserve"> </w:t>
      </w:r>
      <w:r>
        <w:t>и</w:t>
      </w:r>
      <w:r>
        <w:rPr>
          <w:spacing w:val="-8"/>
        </w:rPr>
        <w:t xml:space="preserve"> </w:t>
      </w:r>
      <w:r>
        <w:t>отлаживать</w:t>
      </w:r>
      <w:r>
        <w:rPr>
          <w:spacing w:val="-8"/>
        </w:rPr>
        <w:t xml:space="preserve"> </w:t>
      </w:r>
      <w:r>
        <w:t>программы,</w:t>
      </w:r>
      <w:r>
        <w:rPr>
          <w:spacing w:val="-10"/>
        </w:rPr>
        <w:t xml:space="preserve"> </w:t>
      </w:r>
      <w:r>
        <w:t>реализующие</w:t>
      </w:r>
      <w:r>
        <w:rPr>
          <w:spacing w:val="-10"/>
        </w:rPr>
        <w:t xml:space="preserve"> </w:t>
      </w:r>
      <w:r>
        <w:t>типовые</w:t>
      </w:r>
      <w:r>
        <w:rPr>
          <w:spacing w:val="-10"/>
        </w:rPr>
        <w:t xml:space="preserve"> </w:t>
      </w:r>
      <w:r>
        <w:t>алгоритмы</w:t>
      </w:r>
      <w:r>
        <w:rPr>
          <w:spacing w:val="-10"/>
        </w:rPr>
        <w:t xml:space="preserve"> </w:t>
      </w:r>
      <w:r>
        <w:t>обработки</w:t>
      </w:r>
      <w:r>
        <w:rPr>
          <w:spacing w:val="-8"/>
        </w:rPr>
        <w:t xml:space="preserve"> </w:t>
      </w:r>
      <w:r>
        <w:t>числовых последовательностей или одномерных числовых массивов</w:t>
      </w:r>
      <w:r>
        <w:rPr>
          <w:spacing w:val="-1"/>
        </w:rPr>
        <w:t xml:space="preserve"> </w:t>
      </w:r>
      <w:r>
        <w:t>(поиск максимумов, минимумов, суммы</w:t>
      </w:r>
      <w:r>
        <w:rPr>
          <w:spacing w:val="80"/>
          <w:w w:val="150"/>
        </w:rPr>
        <w:t xml:space="preserve"> </w:t>
      </w:r>
      <w:r>
        <w:t>или</w:t>
      </w:r>
      <w:r>
        <w:rPr>
          <w:spacing w:val="80"/>
          <w:w w:val="150"/>
        </w:rPr>
        <w:t xml:space="preserve"> </w:t>
      </w:r>
      <w:r>
        <w:t>количества</w:t>
      </w:r>
      <w:r>
        <w:rPr>
          <w:spacing w:val="80"/>
          <w:w w:val="150"/>
        </w:rPr>
        <w:t xml:space="preserve"> </w:t>
      </w:r>
      <w:r>
        <w:t>элементов</w:t>
      </w:r>
      <w:r>
        <w:rPr>
          <w:spacing w:val="80"/>
          <w:w w:val="150"/>
        </w:rPr>
        <w:t xml:space="preserve"> </w:t>
      </w:r>
      <w:r>
        <w:t>с</w:t>
      </w:r>
      <w:r>
        <w:rPr>
          <w:spacing w:val="80"/>
          <w:w w:val="150"/>
        </w:rPr>
        <w:t xml:space="preserve"> </w:t>
      </w:r>
      <w:r>
        <w:t>заданными</w:t>
      </w:r>
      <w:r>
        <w:rPr>
          <w:spacing w:val="80"/>
          <w:w w:val="150"/>
        </w:rPr>
        <w:t xml:space="preserve"> </w:t>
      </w:r>
      <w:r>
        <w:t>свойствами)</w:t>
      </w:r>
      <w:r>
        <w:rPr>
          <w:spacing w:val="80"/>
          <w:w w:val="150"/>
        </w:rPr>
        <w:t xml:space="preserve"> </w:t>
      </w:r>
      <w:r>
        <w:t>на</w:t>
      </w:r>
      <w:r>
        <w:rPr>
          <w:spacing w:val="80"/>
          <w:w w:val="150"/>
        </w:rPr>
        <w:t xml:space="preserve"> </w:t>
      </w:r>
      <w:r>
        <w:t>одном</w:t>
      </w:r>
      <w:r>
        <w:rPr>
          <w:spacing w:val="80"/>
          <w:w w:val="150"/>
        </w:rPr>
        <w:t xml:space="preserve"> </w:t>
      </w:r>
      <w:r>
        <w:t>из</w:t>
      </w:r>
      <w:r>
        <w:rPr>
          <w:spacing w:val="80"/>
          <w:w w:val="150"/>
        </w:rPr>
        <w:t xml:space="preserve"> </w:t>
      </w:r>
      <w:r>
        <w:t>языков программирования (Python, C++, Паскаль, Java, C#, Школьный Алгоритмический Язык); раскрывать</w:t>
      </w:r>
      <w:r>
        <w:rPr>
          <w:spacing w:val="80"/>
          <w:w w:val="150"/>
        </w:rPr>
        <w:t xml:space="preserve"> </w:t>
      </w:r>
      <w:r>
        <w:t>смысл</w:t>
      </w:r>
      <w:r>
        <w:rPr>
          <w:spacing w:val="80"/>
          <w:w w:val="150"/>
        </w:rPr>
        <w:t xml:space="preserve"> </w:t>
      </w:r>
      <w:r>
        <w:t>понятий</w:t>
      </w:r>
      <w:r>
        <w:rPr>
          <w:spacing w:val="80"/>
          <w:w w:val="150"/>
        </w:rPr>
        <w:t xml:space="preserve"> </w:t>
      </w:r>
      <w:r>
        <w:t>«модель»,</w:t>
      </w:r>
      <w:r>
        <w:rPr>
          <w:spacing w:val="80"/>
          <w:w w:val="150"/>
        </w:rPr>
        <w:t xml:space="preserve"> </w:t>
      </w:r>
      <w:r>
        <w:t>«моделирование»,</w:t>
      </w:r>
      <w:r>
        <w:rPr>
          <w:spacing w:val="80"/>
          <w:w w:val="150"/>
        </w:rPr>
        <w:t xml:space="preserve"> </w:t>
      </w:r>
      <w:r>
        <w:t>определять</w:t>
      </w:r>
      <w:r>
        <w:rPr>
          <w:spacing w:val="80"/>
          <w:w w:val="150"/>
        </w:rPr>
        <w:t xml:space="preserve"> </w:t>
      </w:r>
      <w:r>
        <w:t>виды</w:t>
      </w:r>
      <w:r>
        <w:rPr>
          <w:spacing w:val="80"/>
          <w:w w:val="150"/>
        </w:rPr>
        <w:t xml:space="preserve"> </w:t>
      </w:r>
      <w:r>
        <w:t>моделей, оценивать соответствие модели моделируемому объекту и целям моделирования;</w:t>
      </w:r>
    </w:p>
    <w:p w14:paraId="2C26A603" w14:textId="77777777" w:rsidR="004C4874" w:rsidRDefault="00F01225">
      <w:pPr>
        <w:pStyle w:val="a3"/>
        <w:jc w:val="left"/>
      </w:pPr>
      <w:r>
        <w:t>использовать</w:t>
      </w:r>
      <w:r>
        <w:rPr>
          <w:spacing w:val="80"/>
        </w:rPr>
        <w:t xml:space="preserve"> </w:t>
      </w:r>
      <w:r>
        <w:t>графы</w:t>
      </w:r>
      <w:r>
        <w:rPr>
          <w:spacing w:val="80"/>
        </w:rPr>
        <w:t xml:space="preserve"> </w:t>
      </w:r>
      <w:r>
        <w:t>и</w:t>
      </w:r>
      <w:r>
        <w:rPr>
          <w:spacing w:val="80"/>
        </w:rPr>
        <w:t xml:space="preserve"> </w:t>
      </w:r>
      <w:r>
        <w:t>деревья</w:t>
      </w:r>
      <w:r>
        <w:rPr>
          <w:spacing w:val="80"/>
        </w:rPr>
        <w:t xml:space="preserve"> </w:t>
      </w:r>
      <w:r>
        <w:t>для</w:t>
      </w:r>
      <w:r>
        <w:rPr>
          <w:spacing w:val="80"/>
        </w:rPr>
        <w:t xml:space="preserve"> </w:t>
      </w:r>
      <w:r>
        <w:t>моделирования</w:t>
      </w:r>
      <w:r>
        <w:rPr>
          <w:spacing w:val="80"/>
        </w:rPr>
        <w:t xml:space="preserve"> </w:t>
      </w:r>
      <w:r>
        <w:t>систем</w:t>
      </w:r>
      <w:r>
        <w:rPr>
          <w:spacing w:val="80"/>
        </w:rPr>
        <w:t xml:space="preserve"> </w:t>
      </w:r>
      <w:r>
        <w:t>сетевой</w:t>
      </w:r>
      <w:r>
        <w:rPr>
          <w:spacing w:val="80"/>
        </w:rPr>
        <w:t xml:space="preserve"> </w:t>
      </w:r>
      <w:r>
        <w:t>и</w:t>
      </w:r>
      <w:r>
        <w:rPr>
          <w:spacing w:val="80"/>
        </w:rPr>
        <w:t xml:space="preserve"> </w:t>
      </w:r>
      <w:r>
        <w:t>иерархической структуры, находить кратчайший путь в графе;</w:t>
      </w:r>
    </w:p>
    <w:p w14:paraId="61BB966E" w14:textId="77777777" w:rsidR="004C4874" w:rsidRDefault="00F01225">
      <w:pPr>
        <w:pStyle w:val="a3"/>
        <w:ind w:right="287"/>
      </w:pPr>
      <w: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14:paraId="7486F5E4" w14:textId="77777777" w:rsidR="004C4874" w:rsidRDefault="00F01225">
      <w:pPr>
        <w:pStyle w:val="a3"/>
        <w:ind w:right="282"/>
      </w:pPr>
      <w:r>
        <w:t>использовать электронные таблицы для обработки, анализа и визуализации числовых данных,</w:t>
      </w:r>
      <w:r>
        <w:rPr>
          <w:spacing w:val="-11"/>
        </w:rPr>
        <w:t xml:space="preserve"> </w:t>
      </w:r>
      <w:r>
        <w:t>в</w:t>
      </w:r>
      <w:r>
        <w:rPr>
          <w:spacing w:val="-9"/>
        </w:rPr>
        <w:t xml:space="preserve"> </w:t>
      </w:r>
      <w:r>
        <w:t>том</w:t>
      </w:r>
      <w:r>
        <w:rPr>
          <w:spacing w:val="-8"/>
        </w:rPr>
        <w:t xml:space="preserve"> </w:t>
      </w:r>
      <w:r>
        <w:t>числе</w:t>
      </w:r>
      <w:r>
        <w:rPr>
          <w:spacing w:val="-9"/>
        </w:rPr>
        <w:t xml:space="preserve"> </w:t>
      </w:r>
      <w:r>
        <w:t>с</w:t>
      </w:r>
      <w:r>
        <w:rPr>
          <w:spacing w:val="-9"/>
        </w:rPr>
        <w:t xml:space="preserve"> </w:t>
      </w:r>
      <w:r>
        <w:t>выделением</w:t>
      </w:r>
      <w:r>
        <w:rPr>
          <w:spacing w:val="-9"/>
        </w:rPr>
        <w:t xml:space="preserve"> </w:t>
      </w:r>
      <w:r>
        <w:t>диапазона</w:t>
      </w:r>
      <w:r>
        <w:rPr>
          <w:spacing w:val="-9"/>
        </w:rPr>
        <w:t xml:space="preserve"> </w:t>
      </w:r>
      <w:r>
        <w:t>таблицы</w:t>
      </w:r>
      <w:r>
        <w:rPr>
          <w:spacing w:val="-9"/>
        </w:rPr>
        <w:t xml:space="preserve"> </w:t>
      </w:r>
      <w:r>
        <w:t>и</w:t>
      </w:r>
      <w:r>
        <w:rPr>
          <w:spacing w:val="-7"/>
        </w:rPr>
        <w:t xml:space="preserve"> </w:t>
      </w:r>
      <w:r>
        <w:t>упорядочиванием</w:t>
      </w:r>
      <w:r>
        <w:rPr>
          <w:spacing w:val="-9"/>
        </w:rPr>
        <w:t xml:space="preserve"> </w:t>
      </w:r>
      <w:r>
        <w:t>(сортировкой)</w:t>
      </w:r>
      <w:r>
        <w:rPr>
          <w:spacing w:val="-9"/>
        </w:rPr>
        <w:t xml:space="preserve"> </w:t>
      </w:r>
      <w:r>
        <w:t xml:space="preserve">его </w:t>
      </w:r>
      <w:r>
        <w:rPr>
          <w:spacing w:val="-2"/>
        </w:rPr>
        <w:t>элементов;</w:t>
      </w:r>
    </w:p>
    <w:p w14:paraId="7894164C" w14:textId="77777777" w:rsidR="004C4874" w:rsidRDefault="00F01225">
      <w:pPr>
        <w:pStyle w:val="a3"/>
        <w:spacing w:before="1"/>
        <w:ind w:right="280"/>
      </w:pPr>
      <w: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14:paraId="64286628" w14:textId="77777777" w:rsidR="004C4874" w:rsidRDefault="00F01225">
      <w:pPr>
        <w:pStyle w:val="a3"/>
        <w:ind w:right="286"/>
      </w:pPr>
      <w:r>
        <w:t>использовать электронные таблицы для численного моделирования в простых задачах из разных предметных областей;</w:t>
      </w:r>
    </w:p>
    <w:p w14:paraId="7CE3F2CE" w14:textId="77777777" w:rsidR="004C4874" w:rsidRDefault="00F01225">
      <w:pPr>
        <w:pStyle w:val="a3"/>
        <w:ind w:right="283"/>
      </w:pPr>
      <w: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14:paraId="4FE6C6B7" w14:textId="77777777" w:rsidR="004C4874" w:rsidRDefault="00F01225">
      <w:pPr>
        <w:pStyle w:val="a3"/>
        <w:ind w:right="281"/>
      </w:pPr>
      <w:r>
        <w:t xml:space="preserve">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w:t>
      </w:r>
      <w:r>
        <w:rPr>
          <w:spacing w:val="-2"/>
        </w:rPr>
        <w:t>деятельности;</w:t>
      </w:r>
    </w:p>
    <w:p w14:paraId="63623A50" w14:textId="77777777" w:rsidR="004C4874" w:rsidRDefault="00F01225">
      <w:pPr>
        <w:pStyle w:val="a3"/>
        <w:spacing w:before="1"/>
        <w:ind w:right="278"/>
      </w:pPr>
      <w:r>
        <w:t>использовать различные средства защиты от вредоносного программного обеспечения, защищать</w:t>
      </w:r>
      <w:r>
        <w:rPr>
          <w:spacing w:val="-1"/>
        </w:rPr>
        <w:t xml:space="preserve"> </w:t>
      </w:r>
      <w:r>
        <w:t>персональную</w:t>
      </w:r>
      <w:r>
        <w:rPr>
          <w:spacing w:val="-2"/>
        </w:rPr>
        <w:t xml:space="preserve"> </w:t>
      </w:r>
      <w:r>
        <w:t>информацию</w:t>
      </w:r>
      <w:r>
        <w:rPr>
          <w:spacing w:val="-2"/>
        </w:rPr>
        <w:t xml:space="preserve"> </w:t>
      </w:r>
      <w:r>
        <w:t>от</w:t>
      </w:r>
      <w:r>
        <w:rPr>
          <w:spacing w:val="-2"/>
        </w:rPr>
        <w:t xml:space="preserve"> </w:t>
      </w:r>
      <w:r>
        <w:t>несанкционированного</w:t>
      </w:r>
      <w:r>
        <w:rPr>
          <w:spacing w:val="-2"/>
        </w:rPr>
        <w:t xml:space="preserve"> </w:t>
      </w:r>
      <w:r>
        <w:t>доступа</w:t>
      </w:r>
      <w:r>
        <w:rPr>
          <w:spacing w:val="-3"/>
        </w:rPr>
        <w:t xml:space="preserve"> </w:t>
      </w:r>
      <w:r>
        <w:t>и</w:t>
      </w:r>
      <w:r>
        <w:rPr>
          <w:spacing w:val="-1"/>
        </w:rPr>
        <w:t xml:space="preserve"> </w:t>
      </w:r>
      <w:r>
        <w:t>его последствий (разглашения, подмены, утраты данных) с учётом основных технологических и социально- 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4A63F51D" w14:textId="77777777" w:rsidR="004C4874" w:rsidRDefault="00F01225">
      <w:pPr>
        <w:pStyle w:val="a3"/>
        <w:ind w:right="282"/>
      </w:pPr>
      <w: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14:paraId="77BF4282" w14:textId="77777777" w:rsidR="004C4874" w:rsidRDefault="004C4874">
      <w:pPr>
        <w:pStyle w:val="a3"/>
        <w:spacing w:before="5"/>
        <w:ind w:left="0"/>
        <w:jc w:val="left"/>
      </w:pPr>
    </w:p>
    <w:p w14:paraId="7F67616B" w14:textId="77777777" w:rsidR="004C4874" w:rsidRDefault="00F01225">
      <w:pPr>
        <w:pStyle w:val="1"/>
        <w:numPr>
          <w:ilvl w:val="0"/>
          <w:numId w:val="91"/>
        </w:numPr>
        <w:tabs>
          <w:tab w:val="left" w:pos="1208"/>
        </w:tabs>
        <w:spacing w:line="274" w:lineRule="exact"/>
        <w:ind w:left="1208" w:hanging="359"/>
        <w:jc w:val="both"/>
      </w:pPr>
      <w:r>
        <w:t>Рабочая</w:t>
      </w:r>
      <w:r>
        <w:rPr>
          <w:spacing w:val="-2"/>
        </w:rPr>
        <w:t xml:space="preserve"> </w:t>
      </w:r>
      <w:r>
        <w:t>программа</w:t>
      </w:r>
      <w:r>
        <w:rPr>
          <w:spacing w:val="-2"/>
        </w:rPr>
        <w:t xml:space="preserve"> </w:t>
      </w:r>
      <w:r>
        <w:t>по</w:t>
      </w:r>
      <w:r>
        <w:rPr>
          <w:spacing w:val="-2"/>
        </w:rPr>
        <w:t xml:space="preserve"> </w:t>
      </w:r>
      <w:r>
        <w:t>учебному</w:t>
      </w:r>
      <w:r>
        <w:rPr>
          <w:spacing w:val="-2"/>
        </w:rPr>
        <w:t xml:space="preserve"> </w:t>
      </w:r>
      <w:r>
        <w:t>предмету</w:t>
      </w:r>
      <w:r>
        <w:rPr>
          <w:spacing w:val="-1"/>
        </w:rPr>
        <w:t xml:space="preserve"> </w:t>
      </w:r>
      <w:r>
        <w:rPr>
          <w:spacing w:val="-2"/>
        </w:rPr>
        <w:t>«История».</w:t>
      </w:r>
    </w:p>
    <w:p w14:paraId="3C11512A" w14:textId="77777777" w:rsidR="004C4874" w:rsidRDefault="00F01225">
      <w:pPr>
        <w:pStyle w:val="a4"/>
        <w:numPr>
          <w:ilvl w:val="1"/>
          <w:numId w:val="91"/>
        </w:numPr>
        <w:tabs>
          <w:tab w:val="left" w:pos="1388"/>
        </w:tabs>
        <w:spacing w:line="274" w:lineRule="exact"/>
        <w:ind w:left="1388" w:hanging="539"/>
        <w:jc w:val="both"/>
        <w:rPr>
          <w:sz w:val="24"/>
        </w:rPr>
      </w:pPr>
      <w:r>
        <w:rPr>
          <w:sz w:val="24"/>
        </w:rPr>
        <w:t>Рабочая</w:t>
      </w:r>
      <w:r>
        <w:rPr>
          <w:spacing w:val="58"/>
          <w:sz w:val="24"/>
        </w:rPr>
        <w:t xml:space="preserve">  </w:t>
      </w:r>
      <w:r>
        <w:rPr>
          <w:sz w:val="24"/>
        </w:rPr>
        <w:t>программа</w:t>
      </w:r>
      <w:r>
        <w:rPr>
          <w:spacing w:val="59"/>
          <w:sz w:val="24"/>
        </w:rPr>
        <w:t xml:space="preserve">  </w:t>
      </w:r>
      <w:r>
        <w:rPr>
          <w:sz w:val="24"/>
        </w:rPr>
        <w:t>по</w:t>
      </w:r>
      <w:r>
        <w:rPr>
          <w:spacing w:val="60"/>
          <w:sz w:val="24"/>
        </w:rPr>
        <w:t xml:space="preserve">  </w:t>
      </w:r>
      <w:r>
        <w:rPr>
          <w:sz w:val="24"/>
        </w:rPr>
        <w:t>учебному</w:t>
      </w:r>
      <w:r>
        <w:rPr>
          <w:spacing w:val="56"/>
          <w:sz w:val="24"/>
        </w:rPr>
        <w:t xml:space="preserve">  </w:t>
      </w:r>
      <w:r>
        <w:rPr>
          <w:sz w:val="24"/>
        </w:rPr>
        <w:t>предмету</w:t>
      </w:r>
      <w:r>
        <w:rPr>
          <w:spacing w:val="58"/>
          <w:sz w:val="24"/>
        </w:rPr>
        <w:t xml:space="preserve">  </w:t>
      </w:r>
      <w:r>
        <w:rPr>
          <w:sz w:val="24"/>
        </w:rPr>
        <w:t>«История»</w:t>
      </w:r>
      <w:r>
        <w:rPr>
          <w:spacing w:val="57"/>
          <w:sz w:val="24"/>
        </w:rPr>
        <w:t xml:space="preserve">  </w:t>
      </w:r>
      <w:r>
        <w:rPr>
          <w:sz w:val="24"/>
        </w:rPr>
        <w:t>(предметная</w:t>
      </w:r>
      <w:r>
        <w:rPr>
          <w:spacing w:val="59"/>
          <w:sz w:val="24"/>
        </w:rPr>
        <w:t xml:space="preserve">  </w:t>
      </w:r>
      <w:r>
        <w:rPr>
          <w:spacing w:val="-2"/>
          <w:sz w:val="24"/>
        </w:rPr>
        <w:t>область</w:t>
      </w:r>
    </w:p>
    <w:p w14:paraId="7F638581" w14:textId="77777777" w:rsidR="004C4874" w:rsidRDefault="00F01225">
      <w:pPr>
        <w:pStyle w:val="a3"/>
        <w:ind w:right="282"/>
      </w:pPr>
      <w:r>
        <w:t>«Общественно-научные предметы») (далее соответственно – программа по истории, история)</w:t>
      </w:r>
      <w:r>
        <w:rPr>
          <w:spacing w:val="-5"/>
        </w:rPr>
        <w:t xml:space="preserve"> </w:t>
      </w:r>
      <w:r>
        <w:t>включает</w:t>
      </w:r>
      <w:r>
        <w:rPr>
          <w:spacing w:val="-4"/>
        </w:rPr>
        <w:t xml:space="preserve"> </w:t>
      </w:r>
      <w:r>
        <w:t>пояснительную</w:t>
      </w:r>
      <w:r>
        <w:rPr>
          <w:spacing w:val="-4"/>
        </w:rPr>
        <w:t xml:space="preserve"> </w:t>
      </w:r>
      <w:r>
        <w:t>записку,</w:t>
      </w:r>
      <w:r>
        <w:rPr>
          <w:spacing w:val="-2"/>
        </w:rPr>
        <w:t xml:space="preserve"> </w:t>
      </w:r>
      <w:r>
        <w:t>содержание</w:t>
      </w:r>
      <w:r>
        <w:rPr>
          <w:spacing w:val="-5"/>
        </w:rPr>
        <w:t xml:space="preserve"> </w:t>
      </w:r>
      <w:r>
        <w:t>обучения,</w:t>
      </w:r>
      <w:r>
        <w:rPr>
          <w:spacing w:val="-4"/>
        </w:rPr>
        <w:t xml:space="preserve"> </w:t>
      </w:r>
      <w:r>
        <w:t>планируемые</w:t>
      </w:r>
      <w:r>
        <w:rPr>
          <w:spacing w:val="-5"/>
        </w:rPr>
        <w:t xml:space="preserve"> </w:t>
      </w:r>
      <w:r>
        <w:t>результаты освоения программы по истории.</w:t>
      </w:r>
    </w:p>
    <w:p w14:paraId="2805B07B" w14:textId="77777777" w:rsidR="004C4874" w:rsidRDefault="00F01225">
      <w:pPr>
        <w:pStyle w:val="a4"/>
        <w:numPr>
          <w:ilvl w:val="1"/>
          <w:numId w:val="91"/>
        </w:numPr>
        <w:tabs>
          <w:tab w:val="left" w:pos="1388"/>
        </w:tabs>
        <w:ind w:left="1388" w:hanging="539"/>
        <w:jc w:val="both"/>
        <w:rPr>
          <w:sz w:val="24"/>
        </w:rPr>
      </w:pPr>
      <w:r>
        <w:rPr>
          <w:sz w:val="24"/>
        </w:rPr>
        <w:t>Пояснительная</w:t>
      </w:r>
      <w:r>
        <w:rPr>
          <w:spacing w:val="-6"/>
          <w:sz w:val="24"/>
        </w:rPr>
        <w:t xml:space="preserve"> </w:t>
      </w:r>
      <w:r>
        <w:rPr>
          <w:spacing w:val="-2"/>
          <w:sz w:val="24"/>
        </w:rPr>
        <w:t>записка.</w:t>
      </w:r>
    </w:p>
    <w:p w14:paraId="7D503A05" w14:textId="77777777" w:rsidR="004C4874" w:rsidRDefault="00F01225">
      <w:pPr>
        <w:pStyle w:val="a4"/>
        <w:numPr>
          <w:ilvl w:val="2"/>
          <w:numId w:val="91"/>
        </w:numPr>
        <w:tabs>
          <w:tab w:val="left" w:pos="1568"/>
        </w:tabs>
        <w:ind w:left="849" w:right="278" w:firstLine="0"/>
        <w:jc w:val="both"/>
        <w:rPr>
          <w:sz w:val="24"/>
        </w:rPr>
      </w:pPr>
      <w:r>
        <w:rPr>
          <w:sz w:val="24"/>
        </w:rPr>
        <w:t>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w:t>
      </w:r>
      <w:r>
        <w:rPr>
          <w:spacing w:val="-3"/>
          <w:sz w:val="24"/>
        </w:rPr>
        <w:t xml:space="preserve"> </w:t>
      </w:r>
      <w:r>
        <w:rPr>
          <w:sz w:val="24"/>
        </w:rPr>
        <w:t>ориентированной</w:t>
      </w:r>
      <w:r>
        <w:rPr>
          <w:spacing w:val="-5"/>
          <w:sz w:val="24"/>
        </w:rPr>
        <w:t xml:space="preserve"> </w:t>
      </w:r>
      <w:r>
        <w:rPr>
          <w:sz w:val="24"/>
        </w:rPr>
        <w:t>на</w:t>
      </w:r>
      <w:r>
        <w:rPr>
          <w:spacing w:val="-4"/>
          <w:sz w:val="24"/>
        </w:rPr>
        <w:t xml:space="preserve"> </w:t>
      </w:r>
      <w:r>
        <w:rPr>
          <w:sz w:val="24"/>
        </w:rPr>
        <w:t>современные</w:t>
      </w:r>
      <w:r>
        <w:rPr>
          <w:spacing w:val="-5"/>
          <w:sz w:val="24"/>
        </w:rPr>
        <w:t xml:space="preserve"> </w:t>
      </w:r>
      <w:r>
        <w:rPr>
          <w:sz w:val="24"/>
        </w:rPr>
        <w:t>тенденции</w:t>
      </w:r>
      <w:r>
        <w:rPr>
          <w:spacing w:val="-3"/>
          <w:sz w:val="24"/>
        </w:rPr>
        <w:t xml:space="preserve"> </w:t>
      </w:r>
      <w:r>
        <w:rPr>
          <w:sz w:val="24"/>
        </w:rPr>
        <w:t>в</w:t>
      </w:r>
      <w:r>
        <w:rPr>
          <w:spacing w:val="-4"/>
          <w:sz w:val="24"/>
        </w:rPr>
        <w:t xml:space="preserve"> </w:t>
      </w:r>
      <w:r>
        <w:rPr>
          <w:sz w:val="24"/>
        </w:rPr>
        <w:t>образовании</w:t>
      </w:r>
      <w:r>
        <w:rPr>
          <w:spacing w:val="-3"/>
          <w:sz w:val="24"/>
        </w:rPr>
        <w:t xml:space="preserve"> </w:t>
      </w:r>
      <w:r>
        <w:rPr>
          <w:sz w:val="24"/>
        </w:rPr>
        <w:t>и</w:t>
      </w:r>
      <w:r>
        <w:rPr>
          <w:spacing w:val="-5"/>
          <w:sz w:val="24"/>
        </w:rPr>
        <w:t xml:space="preserve"> </w:t>
      </w:r>
      <w:r>
        <w:rPr>
          <w:sz w:val="24"/>
        </w:rPr>
        <w:t>активные</w:t>
      </w:r>
      <w:r>
        <w:rPr>
          <w:spacing w:val="-5"/>
          <w:sz w:val="24"/>
        </w:rPr>
        <w:t xml:space="preserve"> </w:t>
      </w:r>
      <w:r>
        <w:rPr>
          <w:sz w:val="24"/>
        </w:rPr>
        <w:t xml:space="preserve">методики </w:t>
      </w:r>
      <w:r>
        <w:rPr>
          <w:spacing w:val="-2"/>
          <w:sz w:val="24"/>
        </w:rPr>
        <w:t>обучения.</w:t>
      </w:r>
    </w:p>
    <w:p w14:paraId="09CEBBC5" w14:textId="77777777" w:rsidR="004C4874" w:rsidRDefault="00F01225">
      <w:pPr>
        <w:pStyle w:val="a4"/>
        <w:numPr>
          <w:ilvl w:val="2"/>
          <w:numId w:val="91"/>
        </w:numPr>
        <w:tabs>
          <w:tab w:val="left" w:pos="1568"/>
        </w:tabs>
        <w:ind w:left="849" w:right="280" w:firstLine="0"/>
        <w:jc w:val="both"/>
        <w:rPr>
          <w:sz w:val="24"/>
        </w:rPr>
      </w:pPr>
      <w:r>
        <w:rPr>
          <w:sz w:val="24"/>
        </w:rPr>
        <w:t>Программа учебного предмета «История» дает представление о целях, общей стратегии</w:t>
      </w:r>
      <w:r>
        <w:rPr>
          <w:spacing w:val="36"/>
          <w:sz w:val="24"/>
        </w:rPr>
        <w:t xml:space="preserve"> </w:t>
      </w:r>
      <w:r>
        <w:rPr>
          <w:sz w:val="24"/>
        </w:rPr>
        <w:t>обучения,</w:t>
      </w:r>
      <w:r>
        <w:rPr>
          <w:spacing w:val="34"/>
          <w:sz w:val="24"/>
        </w:rPr>
        <w:t xml:space="preserve"> </w:t>
      </w:r>
      <w:r>
        <w:rPr>
          <w:sz w:val="24"/>
        </w:rPr>
        <w:t>воспитания</w:t>
      </w:r>
      <w:r>
        <w:rPr>
          <w:spacing w:val="32"/>
          <w:sz w:val="24"/>
        </w:rPr>
        <w:t xml:space="preserve"> </w:t>
      </w:r>
      <w:r>
        <w:rPr>
          <w:sz w:val="24"/>
        </w:rPr>
        <w:t>и</w:t>
      </w:r>
      <w:r>
        <w:rPr>
          <w:spacing w:val="33"/>
          <w:sz w:val="24"/>
        </w:rPr>
        <w:t xml:space="preserve"> </w:t>
      </w:r>
      <w:r>
        <w:rPr>
          <w:sz w:val="24"/>
        </w:rPr>
        <w:t>развития</w:t>
      </w:r>
      <w:r>
        <w:rPr>
          <w:spacing w:val="34"/>
          <w:sz w:val="24"/>
        </w:rPr>
        <w:t xml:space="preserve"> </w:t>
      </w:r>
      <w:r>
        <w:rPr>
          <w:sz w:val="24"/>
        </w:rPr>
        <w:t>обучающихся</w:t>
      </w:r>
      <w:r>
        <w:rPr>
          <w:spacing w:val="34"/>
          <w:sz w:val="24"/>
        </w:rPr>
        <w:t xml:space="preserve"> </w:t>
      </w:r>
      <w:r>
        <w:rPr>
          <w:sz w:val="24"/>
        </w:rPr>
        <w:t>средствами</w:t>
      </w:r>
      <w:r>
        <w:rPr>
          <w:spacing w:val="40"/>
          <w:sz w:val="24"/>
        </w:rPr>
        <w:t xml:space="preserve"> </w:t>
      </w:r>
      <w:r>
        <w:rPr>
          <w:sz w:val="24"/>
        </w:rPr>
        <w:t>учебного</w:t>
      </w:r>
      <w:r>
        <w:rPr>
          <w:spacing w:val="34"/>
          <w:sz w:val="24"/>
        </w:rPr>
        <w:t xml:space="preserve"> </w:t>
      </w:r>
      <w:r>
        <w:rPr>
          <w:sz w:val="24"/>
        </w:rPr>
        <w:t>предмета</w:t>
      </w:r>
    </w:p>
    <w:p w14:paraId="5B06220C" w14:textId="77777777" w:rsidR="004C4874" w:rsidRDefault="00F01225">
      <w:pPr>
        <w:pStyle w:val="a3"/>
        <w:ind w:right="288"/>
      </w:pPr>
      <w:r>
        <w:t>«История»,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15550A04" w14:textId="77777777" w:rsidR="004C4874" w:rsidRDefault="00F01225">
      <w:pPr>
        <w:pStyle w:val="a4"/>
        <w:numPr>
          <w:ilvl w:val="2"/>
          <w:numId w:val="91"/>
        </w:numPr>
        <w:tabs>
          <w:tab w:val="left" w:pos="1568"/>
        </w:tabs>
        <w:ind w:left="849" w:right="282" w:firstLine="0"/>
        <w:jc w:val="both"/>
        <w:rPr>
          <w:sz w:val="24"/>
        </w:rPr>
      </w:pPr>
      <w:r>
        <w:rPr>
          <w:sz w:val="24"/>
        </w:rPr>
        <w:t>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w:t>
      </w:r>
      <w:r>
        <w:rPr>
          <w:spacing w:val="80"/>
          <w:w w:val="150"/>
          <w:sz w:val="24"/>
        </w:rPr>
        <w:t xml:space="preserve"> </w:t>
      </w:r>
      <w:r>
        <w:rPr>
          <w:sz w:val="24"/>
        </w:rPr>
        <w:t>картину</w:t>
      </w:r>
      <w:r>
        <w:rPr>
          <w:spacing w:val="79"/>
          <w:w w:val="150"/>
          <w:sz w:val="24"/>
        </w:rPr>
        <w:t xml:space="preserve"> </w:t>
      </w:r>
      <w:r>
        <w:rPr>
          <w:sz w:val="24"/>
        </w:rPr>
        <w:t>жизни</w:t>
      </w:r>
      <w:r>
        <w:rPr>
          <w:spacing w:val="80"/>
          <w:w w:val="150"/>
          <w:sz w:val="24"/>
        </w:rPr>
        <w:t xml:space="preserve"> </w:t>
      </w:r>
      <w:r>
        <w:rPr>
          <w:sz w:val="24"/>
        </w:rPr>
        <w:t>людей</w:t>
      </w:r>
      <w:r>
        <w:rPr>
          <w:spacing w:val="80"/>
          <w:w w:val="150"/>
          <w:sz w:val="24"/>
        </w:rPr>
        <w:t xml:space="preserve"> </w:t>
      </w:r>
      <w:r>
        <w:rPr>
          <w:sz w:val="24"/>
        </w:rPr>
        <w:t>во</w:t>
      </w:r>
      <w:r>
        <w:rPr>
          <w:spacing w:val="80"/>
          <w:w w:val="150"/>
          <w:sz w:val="24"/>
        </w:rPr>
        <w:t xml:space="preserve"> </w:t>
      </w:r>
      <w:r>
        <w:rPr>
          <w:sz w:val="24"/>
        </w:rPr>
        <w:t>времени,</w:t>
      </w:r>
      <w:r>
        <w:rPr>
          <w:spacing w:val="80"/>
          <w:w w:val="150"/>
          <w:sz w:val="24"/>
        </w:rPr>
        <w:t xml:space="preserve"> </w:t>
      </w:r>
      <w:r>
        <w:rPr>
          <w:sz w:val="24"/>
        </w:rPr>
        <w:t>их</w:t>
      </w:r>
      <w:r>
        <w:rPr>
          <w:spacing w:val="80"/>
          <w:w w:val="150"/>
          <w:sz w:val="24"/>
        </w:rPr>
        <w:t xml:space="preserve"> </w:t>
      </w:r>
      <w:r>
        <w:rPr>
          <w:sz w:val="24"/>
        </w:rPr>
        <w:t>социального,</w:t>
      </w:r>
      <w:r>
        <w:rPr>
          <w:spacing w:val="80"/>
          <w:w w:val="150"/>
          <w:sz w:val="24"/>
        </w:rPr>
        <w:t xml:space="preserve"> </w:t>
      </w:r>
      <w:r>
        <w:rPr>
          <w:sz w:val="24"/>
        </w:rPr>
        <w:t>созидательного,</w:t>
      </w:r>
    </w:p>
    <w:p w14:paraId="7A6E0541" w14:textId="77777777" w:rsidR="004C4874" w:rsidRDefault="004C4874">
      <w:pPr>
        <w:pStyle w:val="a4"/>
        <w:rPr>
          <w:sz w:val="24"/>
        </w:rPr>
        <w:sectPr w:rsidR="004C4874">
          <w:pgSz w:w="11910" w:h="16850"/>
          <w:pgMar w:top="1020" w:right="283" w:bottom="280" w:left="992" w:header="569" w:footer="0" w:gutter="0"/>
          <w:cols w:space="720"/>
        </w:sectPr>
      </w:pPr>
    </w:p>
    <w:p w14:paraId="69CC8B97" w14:textId="77777777" w:rsidR="004C4874" w:rsidRDefault="00F01225">
      <w:pPr>
        <w:pStyle w:val="a3"/>
        <w:spacing w:before="88"/>
        <w:ind w:right="284"/>
      </w:pPr>
      <w:r>
        <w:lastRenderedPageBreak/>
        <w:t>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67141F28" w14:textId="77777777" w:rsidR="004C4874" w:rsidRDefault="00F01225">
      <w:pPr>
        <w:pStyle w:val="a4"/>
        <w:numPr>
          <w:ilvl w:val="2"/>
          <w:numId w:val="91"/>
        </w:numPr>
        <w:tabs>
          <w:tab w:val="left" w:pos="1568"/>
        </w:tabs>
        <w:ind w:left="849" w:right="279" w:firstLine="0"/>
        <w:jc w:val="both"/>
        <w:rPr>
          <w:sz w:val="24"/>
        </w:rPr>
      </w:pPr>
      <w:r>
        <w:rPr>
          <w:sz w:val="24"/>
        </w:rPr>
        <w:t>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09FC32AD" w14:textId="77777777" w:rsidR="004C4874" w:rsidRDefault="00F01225">
      <w:pPr>
        <w:pStyle w:val="a4"/>
        <w:numPr>
          <w:ilvl w:val="2"/>
          <w:numId w:val="91"/>
        </w:numPr>
        <w:tabs>
          <w:tab w:val="left" w:pos="1568"/>
        </w:tabs>
        <w:spacing w:before="3"/>
        <w:ind w:left="1568" w:hanging="719"/>
        <w:jc w:val="both"/>
        <w:rPr>
          <w:sz w:val="24"/>
        </w:rPr>
      </w:pPr>
      <w:r>
        <w:rPr>
          <w:position w:val="1"/>
          <w:sz w:val="24"/>
        </w:rPr>
        <w:t>Задачами</w:t>
      </w:r>
      <w:r>
        <w:rPr>
          <w:spacing w:val="-4"/>
          <w:position w:val="1"/>
          <w:sz w:val="24"/>
        </w:rPr>
        <w:t xml:space="preserve"> </w:t>
      </w:r>
      <w:r>
        <w:rPr>
          <w:position w:val="1"/>
          <w:sz w:val="24"/>
        </w:rPr>
        <w:t>изучения</w:t>
      </w:r>
      <w:r>
        <w:rPr>
          <w:spacing w:val="-3"/>
          <w:position w:val="1"/>
          <w:sz w:val="24"/>
        </w:rPr>
        <w:t xml:space="preserve"> </w:t>
      </w:r>
      <w:r>
        <w:rPr>
          <w:position w:val="1"/>
          <w:sz w:val="24"/>
        </w:rPr>
        <w:t>истории</w:t>
      </w:r>
      <w:r>
        <w:rPr>
          <w:spacing w:val="-4"/>
          <w:position w:val="1"/>
          <w:sz w:val="24"/>
        </w:rPr>
        <w:t xml:space="preserve"> </w:t>
      </w:r>
      <w:r>
        <w:rPr>
          <w:spacing w:val="-2"/>
          <w:position w:val="1"/>
          <w:sz w:val="24"/>
        </w:rPr>
        <w:t>являются:</w:t>
      </w:r>
    </w:p>
    <w:p w14:paraId="2B30D4F7" w14:textId="77777777" w:rsidR="004C4874" w:rsidRDefault="00F01225">
      <w:pPr>
        <w:pStyle w:val="a3"/>
        <w:ind w:right="286"/>
      </w:pPr>
      <w:r>
        <w:t>формирование у молодого поколения ориентиров для гражданской, этнонациональной, социальной, культурной самоидентификации в окружающем мире;</w:t>
      </w:r>
    </w:p>
    <w:p w14:paraId="0B66D177" w14:textId="77777777" w:rsidR="004C4874" w:rsidRDefault="00F01225">
      <w:pPr>
        <w:pStyle w:val="a3"/>
        <w:ind w:right="283"/>
      </w:pPr>
      <w: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027E6B85" w14:textId="77777777" w:rsidR="004C4874" w:rsidRDefault="00F01225">
      <w:pPr>
        <w:pStyle w:val="a3"/>
        <w:ind w:right="276"/>
      </w:pPr>
      <w:r>
        <w:rPr>
          <w:position w:val="1"/>
        </w:rPr>
        <w:t xml:space="preserve">воспитание </w:t>
      </w:r>
      <w:r>
        <w:t xml:space="preserve">обучающихся </w:t>
      </w:r>
      <w:r>
        <w:rPr>
          <w:position w:val="1"/>
        </w:rPr>
        <w:t xml:space="preserve">в духе патриотизма, уважения к своему Отечеству – </w:t>
      </w:r>
      <w:r>
        <w:t>многонациональному</w:t>
      </w:r>
      <w:r>
        <w:rPr>
          <w:spacing w:val="-11"/>
        </w:rPr>
        <w:t xml:space="preserve"> </w:t>
      </w:r>
      <w:r>
        <w:t>Российскому</w:t>
      </w:r>
      <w:r>
        <w:rPr>
          <w:spacing w:val="-8"/>
        </w:rPr>
        <w:t xml:space="preserve"> </w:t>
      </w:r>
      <w:r>
        <w:t>государству,</w:t>
      </w:r>
      <w:r>
        <w:rPr>
          <w:spacing w:val="-2"/>
        </w:rPr>
        <w:t xml:space="preserve"> </w:t>
      </w:r>
      <w:r>
        <w:t>в</w:t>
      </w:r>
      <w:r>
        <w:rPr>
          <w:spacing w:val="-4"/>
        </w:rPr>
        <w:t xml:space="preserve"> </w:t>
      </w:r>
      <w:r>
        <w:t>соответствии</w:t>
      </w:r>
      <w:r>
        <w:rPr>
          <w:spacing w:val="-3"/>
        </w:rPr>
        <w:t xml:space="preserve"> </w:t>
      </w:r>
      <w:r>
        <w:t>с</w:t>
      </w:r>
      <w:r>
        <w:rPr>
          <w:spacing w:val="-4"/>
        </w:rPr>
        <w:t xml:space="preserve"> </w:t>
      </w:r>
      <w:r>
        <w:t>идеями</w:t>
      </w:r>
      <w:r>
        <w:rPr>
          <w:spacing w:val="-3"/>
        </w:rPr>
        <w:t xml:space="preserve"> </w:t>
      </w:r>
      <w:r>
        <w:t>взаимопонимания, согласия и мира между людьми и народами, в духе демократических ценностей современного общества;</w:t>
      </w:r>
    </w:p>
    <w:p w14:paraId="46EF8404" w14:textId="77777777" w:rsidR="004C4874" w:rsidRDefault="00F01225">
      <w:pPr>
        <w:pStyle w:val="a3"/>
        <w:spacing w:before="2"/>
        <w:ind w:right="279"/>
      </w:pPr>
      <w:r>
        <w:rPr>
          <w:position w:val="1"/>
        </w:rPr>
        <w:t>развитие</w:t>
      </w:r>
      <w:r>
        <w:rPr>
          <w:spacing w:val="-15"/>
          <w:position w:val="1"/>
        </w:rPr>
        <w:t xml:space="preserve"> </w:t>
      </w:r>
      <w:r>
        <w:rPr>
          <w:position w:val="1"/>
        </w:rPr>
        <w:t>способностей</w:t>
      </w:r>
      <w:r>
        <w:rPr>
          <w:spacing w:val="-15"/>
          <w:position w:val="1"/>
        </w:rPr>
        <w:t xml:space="preserve"> </w:t>
      </w:r>
      <w:r>
        <w:t>обучающихся</w:t>
      </w:r>
      <w:r>
        <w:rPr>
          <w:spacing w:val="-15"/>
        </w:rPr>
        <w:t xml:space="preserve"> </w:t>
      </w:r>
      <w:r>
        <w:rPr>
          <w:position w:val="1"/>
        </w:rPr>
        <w:t>анализировать</w:t>
      </w:r>
      <w:r>
        <w:rPr>
          <w:spacing w:val="-15"/>
          <w:position w:val="1"/>
        </w:rPr>
        <w:t xml:space="preserve"> </w:t>
      </w:r>
      <w:r>
        <w:rPr>
          <w:position w:val="1"/>
        </w:rPr>
        <w:t>содержащуюся</w:t>
      </w:r>
      <w:r>
        <w:rPr>
          <w:spacing w:val="-15"/>
          <w:position w:val="1"/>
        </w:rPr>
        <w:t xml:space="preserve"> </w:t>
      </w:r>
      <w:r>
        <w:rPr>
          <w:position w:val="1"/>
        </w:rPr>
        <w:t>в</w:t>
      </w:r>
      <w:r>
        <w:rPr>
          <w:spacing w:val="-15"/>
          <w:position w:val="1"/>
        </w:rPr>
        <w:t xml:space="preserve"> </w:t>
      </w:r>
      <w:r>
        <w:rPr>
          <w:position w:val="1"/>
        </w:rPr>
        <w:t>различных</w:t>
      </w:r>
      <w:r>
        <w:rPr>
          <w:spacing w:val="-13"/>
          <w:position w:val="1"/>
        </w:rPr>
        <w:t xml:space="preserve"> </w:t>
      </w:r>
      <w:r>
        <w:rPr>
          <w:position w:val="1"/>
        </w:rPr>
        <w:t xml:space="preserve">источниках </w:t>
      </w:r>
      <w:r>
        <w:t xml:space="preserve">информацию о событиях и явлениях прошлого и настоящего, рассматривать события в соответствии с принципом историзма, в их динамике, взаимосвязи и </w:t>
      </w:r>
      <w:r>
        <w:rPr>
          <w:spacing w:val="-2"/>
        </w:rPr>
        <w:t>взаимообусловленности;</w:t>
      </w:r>
    </w:p>
    <w:p w14:paraId="6DA857DB" w14:textId="77777777" w:rsidR="004C4874" w:rsidRDefault="00F01225">
      <w:pPr>
        <w:pStyle w:val="a3"/>
        <w:ind w:right="281"/>
      </w:pPr>
      <w:r>
        <w:rPr>
          <w:position w:val="1"/>
        </w:rPr>
        <w:t xml:space="preserve">формирование у </w:t>
      </w:r>
      <w:r>
        <w:t xml:space="preserve">обучающихся </w:t>
      </w:r>
      <w:r>
        <w:rPr>
          <w:position w:val="1"/>
        </w:rPr>
        <w:t xml:space="preserve">умений применять исторические знания в учебной и </w:t>
      </w:r>
      <w:r>
        <w:t>внешкольной деятельности, в современном поликультурном, полиэтничном и многоконфессиональном обществе.</w:t>
      </w:r>
    </w:p>
    <w:p w14:paraId="6E3F6B8F" w14:textId="77777777" w:rsidR="004C4874" w:rsidRDefault="00F01225">
      <w:pPr>
        <w:pStyle w:val="a4"/>
        <w:numPr>
          <w:ilvl w:val="2"/>
          <w:numId w:val="91"/>
        </w:numPr>
        <w:tabs>
          <w:tab w:val="left" w:pos="1568"/>
        </w:tabs>
        <w:ind w:left="849" w:right="279" w:firstLine="0"/>
        <w:jc w:val="both"/>
        <w:rPr>
          <w:sz w:val="24"/>
        </w:rPr>
      </w:pPr>
      <w:r>
        <w:rPr>
          <w:sz w:val="24"/>
        </w:rPr>
        <w:t>Общее</w:t>
      </w:r>
      <w:r>
        <w:rPr>
          <w:spacing w:val="-2"/>
          <w:sz w:val="24"/>
        </w:rPr>
        <w:t xml:space="preserve"> </w:t>
      </w:r>
      <w:r>
        <w:rPr>
          <w:sz w:val="24"/>
        </w:rPr>
        <w:t>число</w:t>
      </w:r>
      <w:r>
        <w:rPr>
          <w:spacing w:val="-1"/>
          <w:sz w:val="24"/>
        </w:rPr>
        <w:t xml:space="preserve"> </w:t>
      </w:r>
      <w:r>
        <w:rPr>
          <w:sz w:val="24"/>
        </w:rPr>
        <w:t>часов, отведенных</w:t>
      </w:r>
      <w:r>
        <w:rPr>
          <w:spacing w:val="-1"/>
          <w:sz w:val="24"/>
        </w:rPr>
        <w:t xml:space="preserve"> </w:t>
      </w:r>
      <w:r>
        <w:rPr>
          <w:sz w:val="24"/>
        </w:rPr>
        <w:t>для</w:t>
      </w:r>
      <w:r>
        <w:rPr>
          <w:spacing w:val="-3"/>
          <w:sz w:val="24"/>
        </w:rPr>
        <w:t xml:space="preserve"> </w:t>
      </w:r>
      <w:r>
        <w:rPr>
          <w:sz w:val="24"/>
        </w:rPr>
        <w:t>изучения</w:t>
      </w:r>
      <w:r>
        <w:rPr>
          <w:spacing w:val="-1"/>
          <w:sz w:val="24"/>
        </w:rPr>
        <w:t xml:space="preserve"> </w:t>
      </w:r>
      <w:r>
        <w:rPr>
          <w:sz w:val="24"/>
        </w:rPr>
        <w:t>истории,</w:t>
      </w:r>
      <w:r>
        <w:rPr>
          <w:spacing w:val="-1"/>
          <w:sz w:val="24"/>
        </w:rPr>
        <w:t xml:space="preserve"> </w:t>
      </w:r>
      <w:r>
        <w:rPr>
          <w:sz w:val="24"/>
        </w:rPr>
        <w:t>– 330,</w:t>
      </w:r>
      <w:r>
        <w:rPr>
          <w:spacing w:val="-3"/>
          <w:sz w:val="24"/>
        </w:rPr>
        <w:t xml:space="preserve"> </w:t>
      </w:r>
      <w:r>
        <w:rPr>
          <w:sz w:val="24"/>
        </w:rPr>
        <w:t>в</w:t>
      </w:r>
      <w:r>
        <w:rPr>
          <w:spacing w:val="-2"/>
          <w:sz w:val="24"/>
        </w:rPr>
        <w:t xml:space="preserve"> </w:t>
      </w:r>
      <w:r>
        <w:rPr>
          <w:sz w:val="24"/>
        </w:rPr>
        <w:t>5–9</w:t>
      </w:r>
      <w:r>
        <w:rPr>
          <w:spacing w:val="-1"/>
          <w:sz w:val="24"/>
        </w:rPr>
        <w:t xml:space="preserve"> </w:t>
      </w:r>
      <w:r>
        <w:rPr>
          <w:sz w:val="24"/>
        </w:rPr>
        <w:t>классах</w:t>
      </w:r>
      <w:r>
        <w:rPr>
          <w:spacing w:val="-1"/>
          <w:sz w:val="24"/>
        </w:rPr>
        <w:t xml:space="preserve"> </w:t>
      </w:r>
      <w:r>
        <w:rPr>
          <w:sz w:val="24"/>
        </w:rPr>
        <w:t>по</w:t>
      </w:r>
      <w:r>
        <w:rPr>
          <w:spacing w:val="-1"/>
          <w:sz w:val="24"/>
        </w:rPr>
        <w:t xml:space="preserve"> </w:t>
      </w:r>
      <w:r>
        <w:rPr>
          <w:sz w:val="24"/>
        </w:rPr>
        <w:t>2</w:t>
      </w:r>
      <w:r>
        <w:rPr>
          <w:spacing w:val="-1"/>
          <w:sz w:val="24"/>
        </w:rPr>
        <w:t xml:space="preserve"> </w:t>
      </w:r>
      <w:r>
        <w:rPr>
          <w:sz w:val="24"/>
        </w:rPr>
        <w:t>часа в</w:t>
      </w:r>
      <w:r>
        <w:rPr>
          <w:spacing w:val="-15"/>
          <w:sz w:val="24"/>
        </w:rPr>
        <w:t xml:space="preserve"> </w:t>
      </w:r>
      <w:r>
        <w:rPr>
          <w:sz w:val="24"/>
        </w:rPr>
        <w:t>неделю</w:t>
      </w:r>
      <w:r>
        <w:rPr>
          <w:spacing w:val="-15"/>
          <w:sz w:val="24"/>
        </w:rPr>
        <w:t xml:space="preserve"> </w:t>
      </w:r>
      <w:r>
        <w:rPr>
          <w:sz w:val="24"/>
        </w:rPr>
        <w:t>при</w:t>
      </w:r>
      <w:r>
        <w:rPr>
          <w:spacing w:val="-14"/>
          <w:sz w:val="24"/>
        </w:rPr>
        <w:t xml:space="preserve"> </w:t>
      </w:r>
      <w:r>
        <w:rPr>
          <w:sz w:val="24"/>
        </w:rPr>
        <w:t>33</w:t>
      </w:r>
      <w:r>
        <w:rPr>
          <w:spacing w:val="-13"/>
          <w:sz w:val="24"/>
        </w:rPr>
        <w:t xml:space="preserve"> </w:t>
      </w:r>
      <w:r>
        <w:rPr>
          <w:sz w:val="24"/>
        </w:rPr>
        <w:t>учебных</w:t>
      </w:r>
      <w:r>
        <w:rPr>
          <w:spacing w:val="-14"/>
          <w:sz w:val="24"/>
        </w:rPr>
        <w:t xml:space="preserve"> </w:t>
      </w:r>
      <w:r>
        <w:rPr>
          <w:sz w:val="24"/>
        </w:rPr>
        <w:t>неделях,</w:t>
      </w:r>
      <w:r>
        <w:rPr>
          <w:spacing w:val="-15"/>
          <w:sz w:val="24"/>
        </w:rPr>
        <w:t xml:space="preserve"> </w:t>
      </w:r>
      <w:r>
        <w:rPr>
          <w:sz w:val="24"/>
        </w:rPr>
        <w:t>в</w:t>
      </w:r>
      <w:r>
        <w:rPr>
          <w:spacing w:val="-15"/>
          <w:sz w:val="24"/>
        </w:rPr>
        <w:t xml:space="preserve"> </w:t>
      </w:r>
      <w:r>
        <w:rPr>
          <w:sz w:val="24"/>
        </w:rPr>
        <w:t>9</w:t>
      </w:r>
      <w:r>
        <w:rPr>
          <w:spacing w:val="-15"/>
          <w:sz w:val="24"/>
        </w:rPr>
        <w:t xml:space="preserve"> </w:t>
      </w:r>
      <w:r>
        <w:rPr>
          <w:sz w:val="24"/>
        </w:rPr>
        <w:t>классе</w:t>
      </w:r>
      <w:r>
        <w:rPr>
          <w:spacing w:val="-14"/>
          <w:sz w:val="24"/>
        </w:rPr>
        <w:t xml:space="preserve"> </w:t>
      </w:r>
      <w:r>
        <w:rPr>
          <w:sz w:val="24"/>
        </w:rPr>
        <w:t>предусматривается</w:t>
      </w:r>
      <w:r>
        <w:rPr>
          <w:spacing w:val="-14"/>
          <w:sz w:val="24"/>
        </w:rPr>
        <w:t xml:space="preserve"> </w:t>
      </w:r>
      <w:r>
        <w:rPr>
          <w:sz w:val="24"/>
        </w:rPr>
        <w:t>17</w:t>
      </w:r>
      <w:r>
        <w:rPr>
          <w:spacing w:val="-15"/>
          <w:sz w:val="24"/>
        </w:rPr>
        <w:t xml:space="preserve"> </w:t>
      </w:r>
      <w:r>
        <w:rPr>
          <w:sz w:val="24"/>
        </w:rPr>
        <w:t>часов</w:t>
      </w:r>
      <w:r>
        <w:rPr>
          <w:spacing w:val="-15"/>
          <w:sz w:val="24"/>
        </w:rPr>
        <w:t xml:space="preserve"> </w:t>
      </w:r>
      <w:r>
        <w:rPr>
          <w:sz w:val="24"/>
        </w:rPr>
        <w:t>на</w:t>
      </w:r>
      <w:r>
        <w:rPr>
          <w:spacing w:val="-15"/>
          <w:sz w:val="24"/>
        </w:rPr>
        <w:t xml:space="preserve"> </w:t>
      </w:r>
      <w:r>
        <w:rPr>
          <w:sz w:val="24"/>
        </w:rPr>
        <w:t>изучение</w:t>
      </w:r>
      <w:r>
        <w:rPr>
          <w:spacing w:val="-15"/>
          <w:sz w:val="24"/>
        </w:rPr>
        <w:t xml:space="preserve"> </w:t>
      </w:r>
      <w:r>
        <w:rPr>
          <w:sz w:val="24"/>
        </w:rPr>
        <w:t>модуля</w:t>
      </w:r>
    </w:p>
    <w:p w14:paraId="120E48A9" w14:textId="77777777" w:rsidR="004C4874" w:rsidRDefault="00F01225">
      <w:pPr>
        <w:pStyle w:val="a3"/>
      </w:pPr>
      <w:r>
        <w:t>«Введение</w:t>
      </w:r>
      <w:r>
        <w:rPr>
          <w:spacing w:val="-4"/>
        </w:rPr>
        <w:t xml:space="preserve"> </w:t>
      </w:r>
      <w:r>
        <w:t>в</w:t>
      </w:r>
      <w:r>
        <w:rPr>
          <w:spacing w:val="-4"/>
        </w:rPr>
        <w:t xml:space="preserve"> </w:t>
      </w:r>
      <w:r>
        <w:t>новейшую</w:t>
      </w:r>
      <w:r>
        <w:rPr>
          <w:spacing w:val="-2"/>
        </w:rPr>
        <w:t xml:space="preserve"> </w:t>
      </w:r>
      <w:r>
        <w:t>историю</w:t>
      </w:r>
      <w:r>
        <w:rPr>
          <w:spacing w:val="-4"/>
        </w:rPr>
        <w:t xml:space="preserve"> </w:t>
      </w:r>
      <w:r>
        <w:rPr>
          <w:spacing w:val="-2"/>
        </w:rPr>
        <w:t>России».</w:t>
      </w:r>
    </w:p>
    <w:p w14:paraId="49062AAD" w14:textId="77777777" w:rsidR="004C4874" w:rsidRDefault="00F01225">
      <w:pPr>
        <w:pStyle w:val="a4"/>
        <w:numPr>
          <w:ilvl w:val="2"/>
          <w:numId w:val="91"/>
        </w:numPr>
        <w:tabs>
          <w:tab w:val="left" w:pos="1568"/>
        </w:tabs>
        <w:ind w:left="141" w:right="277" w:firstLine="708"/>
        <w:jc w:val="both"/>
        <w:rPr>
          <w:sz w:val="24"/>
        </w:rPr>
      </w:pPr>
      <w:r>
        <w:rPr>
          <w:sz w:val="24"/>
        </w:rPr>
        <w:t>Последовательность</w:t>
      </w:r>
      <w:r>
        <w:rPr>
          <w:spacing w:val="-8"/>
          <w:sz w:val="24"/>
        </w:rPr>
        <w:t xml:space="preserve"> </w:t>
      </w:r>
      <w:r>
        <w:rPr>
          <w:sz w:val="24"/>
        </w:rPr>
        <w:t>изучения</w:t>
      </w:r>
      <w:r>
        <w:rPr>
          <w:spacing w:val="-9"/>
          <w:sz w:val="24"/>
        </w:rPr>
        <w:t xml:space="preserve"> </w:t>
      </w:r>
      <w:r>
        <w:rPr>
          <w:sz w:val="24"/>
        </w:rPr>
        <w:t>тем</w:t>
      </w:r>
      <w:r>
        <w:rPr>
          <w:spacing w:val="-10"/>
          <w:sz w:val="24"/>
        </w:rPr>
        <w:t xml:space="preserve"> </w:t>
      </w:r>
      <w:r>
        <w:rPr>
          <w:sz w:val="24"/>
        </w:rPr>
        <w:t>в</w:t>
      </w:r>
      <w:r>
        <w:rPr>
          <w:spacing w:val="-10"/>
          <w:sz w:val="24"/>
        </w:rPr>
        <w:t xml:space="preserve"> </w:t>
      </w:r>
      <w:r>
        <w:rPr>
          <w:sz w:val="24"/>
        </w:rPr>
        <w:t>рамках</w:t>
      </w:r>
      <w:r>
        <w:rPr>
          <w:spacing w:val="-10"/>
          <w:sz w:val="24"/>
        </w:rPr>
        <w:t xml:space="preserve"> </w:t>
      </w:r>
      <w:r>
        <w:rPr>
          <w:sz w:val="24"/>
        </w:rPr>
        <w:t>программы</w:t>
      </w:r>
      <w:r>
        <w:rPr>
          <w:spacing w:val="-10"/>
          <w:sz w:val="24"/>
        </w:rPr>
        <w:t xml:space="preserve"> </w:t>
      </w:r>
      <w:r>
        <w:rPr>
          <w:sz w:val="24"/>
        </w:rPr>
        <w:t>по</w:t>
      </w:r>
      <w:r>
        <w:rPr>
          <w:spacing w:val="-9"/>
          <w:sz w:val="24"/>
        </w:rPr>
        <w:t xml:space="preserve"> </w:t>
      </w:r>
      <w:r>
        <w:rPr>
          <w:sz w:val="24"/>
        </w:rPr>
        <w:t>истории</w:t>
      </w:r>
      <w:r>
        <w:rPr>
          <w:spacing w:val="-3"/>
          <w:sz w:val="24"/>
        </w:rPr>
        <w:t xml:space="preserve"> </w:t>
      </w:r>
      <w:r>
        <w:rPr>
          <w:sz w:val="24"/>
        </w:rPr>
        <w:t>в</w:t>
      </w:r>
      <w:r>
        <w:rPr>
          <w:spacing w:val="-11"/>
          <w:sz w:val="24"/>
        </w:rPr>
        <w:t xml:space="preserve"> </w:t>
      </w:r>
      <w:r>
        <w:rPr>
          <w:sz w:val="24"/>
        </w:rPr>
        <w:t>пределах</w:t>
      </w:r>
      <w:r>
        <w:rPr>
          <w:spacing w:val="-7"/>
          <w:sz w:val="24"/>
        </w:rPr>
        <w:t xml:space="preserve"> </w:t>
      </w:r>
      <w:r>
        <w:rPr>
          <w:sz w:val="24"/>
        </w:rPr>
        <w:t>одного класса может варьироваться.</w:t>
      </w:r>
    </w:p>
    <w:p w14:paraId="0C9FF9EE" w14:textId="77777777" w:rsidR="004C4874" w:rsidRDefault="00F01225">
      <w:pPr>
        <w:pStyle w:val="a3"/>
        <w:spacing w:after="7" w:line="480" w:lineRule="auto"/>
        <w:ind w:left="618" w:firstLine="8691"/>
        <w:jc w:val="left"/>
      </w:pPr>
      <w:r>
        <w:t>Таблица</w:t>
      </w:r>
      <w:r>
        <w:rPr>
          <w:spacing w:val="-15"/>
        </w:rPr>
        <w:t xml:space="preserve"> </w:t>
      </w:r>
      <w:r>
        <w:t>1 Структура и последовательность изучения курсов в рамках учебного предмета «История»</w:t>
      </w:r>
    </w:p>
    <w:tbl>
      <w:tblPr>
        <w:tblStyle w:val="TableNormal"/>
        <w:tblW w:w="0" w:type="auto"/>
        <w:tblInd w:w="264"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994"/>
        <w:gridCol w:w="6969"/>
        <w:gridCol w:w="2062"/>
      </w:tblGrid>
      <w:tr w:rsidR="004C4874" w14:paraId="74D6A351" w14:textId="77777777">
        <w:trPr>
          <w:trHeight w:val="827"/>
        </w:trPr>
        <w:tc>
          <w:tcPr>
            <w:tcW w:w="994" w:type="dxa"/>
          </w:tcPr>
          <w:p w14:paraId="7043D315" w14:textId="77777777" w:rsidR="004C4874" w:rsidRDefault="00F01225">
            <w:pPr>
              <w:pStyle w:val="TableParagraph"/>
              <w:spacing w:before="267"/>
              <w:ind w:left="9" w:right="2"/>
              <w:jc w:val="center"/>
              <w:rPr>
                <w:sz w:val="24"/>
              </w:rPr>
            </w:pPr>
            <w:r>
              <w:rPr>
                <w:spacing w:val="-2"/>
                <w:sz w:val="24"/>
              </w:rPr>
              <w:t>Класс</w:t>
            </w:r>
          </w:p>
        </w:tc>
        <w:tc>
          <w:tcPr>
            <w:tcW w:w="6969" w:type="dxa"/>
          </w:tcPr>
          <w:p w14:paraId="7505D299" w14:textId="77777777" w:rsidR="004C4874" w:rsidRDefault="00F01225">
            <w:pPr>
              <w:pStyle w:val="TableParagraph"/>
              <w:spacing w:before="267"/>
              <w:ind w:left="11"/>
              <w:jc w:val="center"/>
              <w:rPr>
                <w:sz w:val="24"/>
              </w:rPr>
            </w:pPr>
            <w:r>
              <w:rPr>
                <w:sz w:val="24"/>
              </w:rPr>
              <w:t>Курсы</w:t>
            </w:r>
            <w:r>
              <w:rPr>
                <w:spacing w:val="-3"/>
                <w:sz w:val="24"/>
              </w:rPr>
              <w:t xml:space="preserve"> </w:t>
            </w:r>
            <w:r>
              <w:rPr>
                <w:sz w:val="24"/>
              </w:rPr>
              <w:t>в</w:t>
            </w:r>
            <w:r>
              <w:rPr>
                <w:spacing w:val="-4"/>
                <w:sz w:val="24"/>
              </w:rPr>
              <w:t xml:space="preserve"> </w:t>
            </w:r>
            <w:r>
              <w:rPr>
                <w:sz w:val="24"/>
              </w:rPr>
              <w:t>рамках</w:t>
            </w:r>
            <w:r>
              <w:rPr>
                <w:spacing w:val="1"/>
                <w:sz w:val="24"/>
              </w:rPr>
              <w:t xml:space="preserve"> </w:t>
            </w:r>
            <w:r>
              <w:rPr>
                <w:sz w:val="24"/>
              </w:rPr>
              <w:t>учебного</w:t>
            </w:r>
            <w:r>
              <w:rPr>
                <w:spacing w:val="-3"/>
                <w:sz w:val="24"/>
              </w:rPr>
              <w:t xml:space="preserve"> </w:t>
            </w:r>
            <w:r>
              <w:rPr>
                <w:sz w:val="24"/>
              </w:rPr>
              <w:t>предмета</w:t>
            </w:r>
            <w:r>
              <w:rPr>
                <w:spacing w:val="4"/>
                <w:sz w:val="24"/>
              </w:rPr>
              <w:t xml:space="preserve"> </w:t>
            </w:r>
            <w:r>
              <w:rPr>
                <w:spacing w:val="-2"/>
                <w:sz w:val="24"/>
              </w:rPr>
              <w:t>«История»</w:t>
            </w:r>
          </w:p>
        </w:tc>
        <w:tc>
          <w:tcPr>
            <w:tcW w:w="2062" w:type="dxa"/>
          </w:tcPr>
          <w:p w14:paraId="7B6D2F17" w14:textId="77777777" w:rsidR="004C4874" w:rsidRDefault="00F01225">
            <w:pPr>
              <w:pStyle w:val="TableParagraph"/>
              <w:ind w:left="452" w:hanging="111"/>
              <w:rPr>
                <w:sz w:val="24"/>
              </w:rPr>
            </w:pPr>
            <w:r>
              <w:rPr>
                <w:spacing w:val="-2"/>
                <w:sz w:val="24"/>
              </w:rPr>
              <w:t>Планируемое количество</w:t>
            </w:r>
          </w:p>
          <w:p w14:paraId="26B47AC5" w14:textId="77777777" w:rsidR="004C4874" w:rsidRDefault="00F01225">
            <w:pPr>
              <w:pStyle w:val="TableParagraph"/>
              <w:spacing w:line="264" w:lineRule="exact"/>
              <w:ind w:left="277"/>
              <w:rPr>
                <w:sz w:val="24"/>
              </w:rPr>
            </w:pPr>
            <w:r>
              <w:rPr>
                <w:sz w:val="24"/>
              </w:rPr>
              <w:t>учебных</w:t>
            </w:r>
            <w:r>
              <w:rPr>
                <w:spacing w:val="-2"/>
                <w:sz w:val="24"/>
              </w:rPr>
              <w:t xml:space="preserve"> </w:t>
            </w:r>
            <w:r>
              <w:rPr>
                <w:spacing w:val="-4"/>
                <w:sz w:val="24"/>
              </w:rPr>
              <w:t>часов</w:t>
            </w:r>
          </w:p>
        </w:tc>
      </w:tr>
      <w:tr w:rsidR="004C4874" w14:paraId="046AA72B" w14:textId="77777777">
        <w:trPr>
          <w:trHeight w:val="275"/>
        </w:trPr>
        <w:tc>
          <w:tcPr>
            <w:tcW w:w="994" w:type="dxa"/>
          </w:tcPr>
          <w:p w14:paraId="69444CC4" w14:textId="77777777" w:rsidR="004C4874" w:rsidRDefault="00F01225">
            <w:pPr>
              <w:pStyle w:val="TableParagraph"/>
              <w:spacing w:line="256" w:lineRule="exact"/>
              <w:ind w:left="9"/>
              <w:jc w:val="center"/>
              <w:rPr>
                <w:sz w:val="24"/>
              </w:rPr>
            </w:pPr>
            <w:r>
              <w:rPr>
                <w:spacing w:val="-10"/>
                <w:sz w:val="24"/>
              </w:rPr>
              <w:t>5</w:t>
            </w:r>
          </w:p>
        </w:tc>
        <w:tc>
          <w:tcPr>
            <w:tcW w:w="6969" w:type="dxa"/>
          </w:tcPr>
          <w:p w14:paraId="7C41DC3B" w14:textId="77777777" w:rsidR="004C4874" w:rsidRDefault="00F01225">
            <w:pPr>
              <w:pStyle w:val="TableParagraph"/>
              <w:spacing w:line="256" w:lineRule="exact"/>
              <w:ind w:left="112"/>
              <w:rPr>
                <w:sz w:val="24"/>
              </w:rPr>
            </w:pPr>
            <w:r>
              <w:rPr>
                <w:sz w:val="24"/>
              </w:rPr>
              <w:t>Всеобщая</w:t>
            </w:r>
            <w:r>
              <w:rPr>
                <w:spacing w:val="-4"/>
                <w:sz w:val="24"/>
              </w:rPr>
              <w:t xml:space="preserve"> </w:t>
            </w:r>
            <w:r>
              <w:rPr>
                <w:sz w:val="24"/>
              </w:rPr>
              <w:t>история.</w:t>
            </w:r>
            <w:r>
              <w:rPr>
                <w:spacing w:val="-3"/>
                <w:sz w:val="24"/>
              </w:rPr>
              <w:t xml:space="preserve"> </w:t>
            </w:r>
            <w:r>
              <w:rPr>
                <w:sz w:val="24"/>
              </w:rPr>
              <w:t>История</w:t>
            </w:r>
            <w:r>
              <w:rPr>
                <w:spacing w:val="-4"/>
                <w:sz w:val="24"/>
              </w:rPr>
              <w:t xml:space="preserve"> </w:t>
            </w:r>
            <w:r>
              <w:rPr>
                <w:sz w:val="24"/>
              </w:rPr>
              <w:t>Древнего</w:t>
            </w:r>
            <w:r>
              <w:rPr>
                <w:spacing w:val="-3"/>
                <w:sz w:val="24"/>
              </w:rPr>
              <w:t xml:space="preserve"> </w:t>
            </w:r>
            <w:r>
              <w:rPr>
                <w:spacing w:val="-4"/>
                <w:sz w:val="24"/>
              </w:rPr>
              <w:t>мира</w:t>
            </w:r>
          </w:p>
        </w:tc>
        <w:tc>
          <w:tcPr>
            <w:tcW w:w="2062" w:type="dxa"/>
          </w:tcPr>
          <w:p w14:paraId="05AACC42" w14:textId="77777777" w:rsidR="004C4874" w:rsidRDefault="00F01225">
            <w:pPr>
              <w:pStyle w:val="TableParagraph"/>
              <w:spacing w:line="256" w:lineRule="exact"/>
              <w:ind w:left="10"/>
              <w:jc w:val="center"/>
              <w:rPr>
                <w:sz w:val="24"/>
              </w:rPr>
            </w:pPr>
            <w:r>
              <w:rPr>
                <w:spacing w:val="-5"/>
                <w:sz w:val="24"/>
              </w:rPr>
              <w:t>68</w:t>
            </w:r>
          </w:p>
        </w:tc>
      </w:tr>
      <w:tr w:rsidR="004C4874" w14:paraId="731A83E2" w14:textId="77777777">
        <w:trPr>
          <w:trHeight w:val="275"/>
        </w:trPr>
        <w:tc>
          <w:tcPr>
            <w:tcW w:w="994" w:type="dxa"/>
          </w:tcPr>
          <w:p w14:paraId="0A9BD007" w14:textId="77777777" w:rsidR="004C4874" w:rsidRDefault="00F01225">
            <w:pPr>
              <w:pStyle w:val="TableParagraph"/>
              <w:spacing w:line="256" w:lineRule="exact"/>
              <w:ind w:left="9"/>
              <w:jc w:val="center"/>
              <w:rPr>
                <w:sz w:val="24"/>
              </w:rPr>
            </w:pPr>
            <w:r>
              <w:rPr>
                <w:spacing w:val="-10"/>
                <w:sz w:val="24"/>
              </w:rPr>
              <w:t>5</w:t>
            </w:r>
          </w:p>
        </w:tc>
        <w:tc>
          <w:tcPr>
            <w:tcW w:w="6969" w:type="dxa"/>
          </w:tcPr>
          <w:p w14:paraId="168840E3" w14:textId="77777777" w:rsidR="004C4874" w:rsidRDefault="00F01225">
            <w:pPr>
              <w:pStyle w:val="TableParagraph"/>
              <w:spacing w:line="256" w:lineRule="exact"/>
              <w:ind w:left="112"/>
              <w:rPr>
                <w:sz w:val="24"/>
              </w:rPr>
            </w:pPr>
            <w:r>
              <w:rPr>
                <w:sz w:val="24"/>
              </w:rPr>
              <w:t>История</w:t>
            </w:r>
            <w:r>
              <w:rPr>
                <w:spacing w:val="-3"/>
                <w:sz w:val="24"/>
              </w:rPr>
              <w:t xml:space="preserve"> </w:t>
            </w:r>
            <w:r>
              <w:rPr>
                <w:sz w:val="24"/>
              </w:rPr>
              <w:t>нашего</w:t>
            </w:r>
            <w:r>
              <w:rPr>
                <w:spacing w:val="-3"/>
                <w:sz w:val="24"/>
              </w:rPr>
              <w:t xml:space="preserve"> </w:t>
            </w:r>
            <w:r>
              <w:rPr>
                <w:spacing w:val="-4"/>
                <w:sz w:val="24"/>
              </w:rPr>
              <w:t>края</w:t>
            </w:r>
          </w:p>
        </w:tc>
        <w:tc>
          <w:tcPr>
            <w:tcW w:w="2062" w:type="dxa"/>
          </w:tcPr>
          <w:p w14:paraId="042DFB9E" w14:textId="77777777" w:rsidR="004C4874" w:rsidRDefault="00F01225">
            <w:pPr>
              <w:pStyle w:val="TableParagraph"/>
              <w:spacing w:line="256" w:lineRule="exact"/>
              <w:ind w:left="10"/>
              <w:jc w:val="center"/>
              <w:rPr>
                <w:sz w:val="24"/>
              </w:rPr>
            </w:pPr>
            <w:r>
              <w:rPr>
                <w:spacing w:val="-5"/>
                <w:sz w:val="24"/>
              </w:rPr>
              <w:t>34</w:t>
            </w:r>
          </w:p>
        </w:tc>
      </w:tr>
      <w:tr w:rsidR="004C4874" w14:paraId="6CED1D50" w14:textId="77777777">
        <w:trPr>
          <w:trHeight w:val="275"/>
        </w:trPr>
        <w:tc>
          <w:tcPr>
            <w:tcW w:w="994" w:type="dxa"/>
          </w:tcPr>
          <w:p w14:paraId="5B426ABD" w14:textId="77777777" w:rsidR="004C4874" w:rsidRDefault="00F01225">
            <w:pPr>
              <w:pStyle w:val="TableParagraph"/>
              <w:spacing w:line="256" w:lineRule="exact"/>
              <w:ind w:left="9"/>
              <w:jc w:val="center"/>
              <w:rPr>
                <w:sz w:val="24"/>
              </w:rPr>
            </w:pPr>
            <w:r>
              <w:rPr>
                <w:spacing w:val="-10"/>
                <w:sz w:val="24"/>
              </w:rPr>
              <w:t>6</w:t>
            </w:r>
          </w:p>
        </w:tc>
        <w:tc>
          <w:tcPr>
            <w:tcW w:w="6969" w:type="dxa"/>
          </w:tcPr>
          <w:p w14:paraId="1E05B565" w14:textId="77777777" w:rsidR="004C4874" w:rsidRDefault="00F01225">
            <w:pPr>
              <w:pStyle w:val="TableParagraph"/>
              <w:spacing w:line="256" w:lineRule="exact"/>
              <w:ind w:left="112"/>
              <w:rPr>
                <w:sz w:val="24"/>
              </w:rPr>
            </w:pPr>
            <w:r>
              <w:rPr>
                <w:sz w:val="24"/>
              </w:rPr>
              <w:t>Всеобщая</w:t>
            </w:r>
            <w:r>
              <w:rPr>
                <w:spacing w:val="-4"/>
                <w:sz w:val="24"/>
              </w:rPr>
              <w:t xml:space="preserve"> </w:t>
            </w:r>
            <w:r>
              <w:rPr>
                <w:sz w:val="24"/>
              </w:rPr>
              <w:t>история.</w:t>
            </w:r>
            <w:r>
              <w:rPr>
                <w:spacing w:val="-3"/>
                <w:sz w:val="24"/>
              </w:rPr>
              <w:t xml:space="preserve"> </w:t>
            </w:r>
            <w:r>
              <w:rPr>
                <w:sz w:val="24"/>
              </w:rPr>
              <w:t>История</w:t>
            </w:r>
            <w:r>
              <w:rPr>
                <w:spacing w:val="-3"/>
                <w:sz w:val="24"/>
              </w:rPr>
              <w:t xml:space="preserve"> </w:t>
            </w:r>
            <w:r>
              <w:rPr>
                <w:sz w:val="24"/>
              </w:rPr>
              <w:t>Средних</w:t>
            </w:r>
            <w:r>
              <w:rPr>
                <w:spacing w:val="-1"/>
                <w:sz w:val="24"/>
              </w:rPr>
              <w:t xml:space="preserve"> </w:t>
            </w:r>
            <w:r>
              <w:rPr>
                <w:spacing w:val="-2"/>
                <w:sz w:val="24"/>
              </w:rPr>
              <w:t>веков.</w:t>
            </w:r>
          </w:p>
        </w:tc>
        <w:tc>
          <w:tcPr>
            <w:tcW w:w="2062" w:type="dxa"/>
          </w:tcPr>
          <w:p w14:paraId="5C0CAA46" w14:textId="77777777" w:rsidR="004C4874" w:rsidRDefault="00F01225">
            <w:pPr>
              <w:pStyle w:val="TableParagraph"/>
              <w:spacing w:line="256" w:lineRule="exact"/>
              <w:ind w:left="10"/>
              <w:jc w:val="center"/>
              <w:rPr>
                <w:sz w:val="24"/>
              </w:rPr>
            </w:pPr>
            <w:r>
              <w:rPr>
                <w:spacing w:val="-5"/>
                <w:sz w:val="24"/>
              </w:rPr>
              <w:t>28</w:t>
            </w:r>
          </w:p>
        </w:tc>
      </w:tr>
      <w:tr w:rsidR="004C4874" w14:paraId="1C1E20F5" w14:textId="77777777">
        <w:trPr>
          <w:trHeight w:val="278"/>
        </w:trPr>
        <w:tc>
          <w:tcPr>
            <w:tcW w:w="994" w:type="dxa"/>
          </w:tcPr>
          <w:p w14:paraId="5F8A76C1" w14:textId="77777777" w:rsidR="004C4874" w:rsidRDefault="00F01225">
            <w:pPr>
              <w:pStyle w:val="TableParagraph"/>
              <w:spacing w:line="258" w:lineRule="exact"/>
              <w:ind w:left="9"/>
              <w:jc w:val="center"/>
              <w:rPr>
                <w:sz w:val="24"/>
              </w:rPr>
            </w:pPr>
            <w:r>
              <w:rPr>
                <w:spacing w:val="-10"/>
                <w:sz w:val="24"/>
              </w:rPr>
              <w:t>6</w:t>
            </w:r>
          </w:p>
        </w:tc>
        <w:tc>
          <w:tcPr>
            <w:tcW w:w="6969" w:type="dxa"/>
          </w:tcPr>
          <w:p w14:paraId="5DFAAB25" w14:textId="77777777" w:rsidR="004C4874" w:rsidRDefault="00F01225">
            <w:pPr>
              <w:pStyle w:val="TableParagraph"/>
              <w:spacing w:line="258" w:lineRule="exact"/>
              <w:ind w:left="112"/>
              <w:rPr>
                <w:sz w:val="24"/>
              </w:rPr>
            </w:pPr>
            <w:r>
              <w:rPr>
                <w:sz w:val="24"/>
              </w:rPr>
              <w:t>История</w:t>
            </w:r>
            <w:r>
              <w:rPr>
                <w:spacing w:val="-4"/>
                <w:sz w:val="24"/>
              </w:rPr>
              <w:t xml:space="preserve"> </w:t>
            </w:r>
            <w:r>
              <w:rPr>
                <w:sz w:val="24"/>
              </w:rPr>
              <w:t>России.</w:t>
            </w:r>
            <w:r>
              <w:rPr>
                <w:spacing w:val="-2"/>
                <w:sz w:val="24"/>
              </w:rPr>
              <w:t xml:space="preserve"> </w:t>
            </w:r>
            <w:r>
              <w:rPr>
                <w:sz w:val="24"/>
              </w:rPr>
              <w:t>От</w:t>
            </w:r>
            <w:r>
              <w:rPr>
                <w:spacing w:val="-2"/>
                <w:sz w:val="24"/>
              </w:rPr>
              <w:t xml:space="preserve"> </w:t>
            </w:r>
            <w:r>
              <w:rPr>
                <w:sz w:val="24"/>
              </w:rPr>
              <w:t>Руси</w:t>
            </w:r>
            <w:r>
              <w:rPr>
                <w:spacing w:val="-2"/>
                <w:sz w:val="24"/>
              </w:rPr>
              <w:t xml:space="preserve"> </w:t>
            </w:r>
            <w:r>
              <w:rPr>
                <w:sz w:val="24"/>
              </w:rPr>
              <w:t>к</w:t>
            </w:r>
            <w:r>
              <w:rPr>
                <w:spacing w:val="-2"/>
                <w:sz w:val="24"/>
              </w:rPr>
              <w:t xml:space="preserve"> </w:t>
            </w:r>
            <w:r>
              <w:rPr>
                <w:sz w:val="24"/>
              </w:rPr>
              <w:t>Российскому</w:t>
            </w:r>
            <w:r>
              <w:rPr>
                <w:spacing w:val="-9"/>
                <w:sz w:val="24"/>
              </w:rPr>
              <w:t xml:space="preserve"> </w:t>
            </w:r>
            <w:r>
              <w:rPr>
                <w:spacing w:val="-2"/>
                <w:sz w:val="24"/>
              </w:rPr>
              <w:t>государству</w:t>
            </w:r>
          </w:p>
        </w:tc>
        <w:tc>
          <w:tcPr>
            <w:tcW w:w="2062" w:type="dxa"/>
          </w:tcPr>
          <w:p w14:paraId="74848CE5" w14:textId="77777777" w:rsidR="004C4874" w:rsidRDefault="00F01225">
            <w:pPr>
              <w:pStyle w:val="TableParagraph"/>
              <w:spacing w:line="258" w:lineRule="exact"/>
              <w:ind w:left="10"/>
              <w:jc w:val="center"/>
              <w:rPr>
                <w:sz w:val="24"/>
              </w:rPr>
            </w:pPr>
            <w:r>
              <w:rPr>
                <w:spacing w:val="-5"/>
                <w:sz w:val="24"/>
              </w:rPr>
              <w:t>57</w:t>
            </w:r>
          </w:p>
        </w:tc>
      </w:tr>
      <w:tr w:rsidR="004C4874" w14:paraId="475BAA1B" w14:textId="77777777">
        <w:trPr>
          <w:trHeight w:val="275"/>
        </w:trPr>
        <w:tc>
          <w:tcPr>
            <w:tcW w:w="994" w:type="dxa"/>
          </w:tcPr>
          <w:p w14:paraId="4AE322E8" w14:textId="77777777" w:rsidR="004C4874" w:rsidRDefault="00F01225">
            <w:pPr>
              <w:pStyle w:val="TableParagraph"/>
              <w:spacing w:line="256" w:lineRule="exact"/>
              <w:ind w:left="9"/>
              <w:jc w:val="center"/>
              <w:rPr>
                <w:sz w:val="24"/>
              </w:rPr>
            </w:pPr>
            <w:r>
              <w:rPr>
                <w:spacing w:val="-10"/>
                <w:sz w:val="24"/>
              </w:rPr>
              <w:t>6</w:t>
            </w:r>
          </w:p>
        </w:tc>
        <w:tc>
          <w:tcPr>
            <w:tcW w:w="6969" w:type="dxa"/>
          </w:tcPr>
          <w:p w14:paraId="06BEF833" w14:textId="77777777" w:rsidR="004C4874" w:rsidRDefault="00F01225">
            <w:pPr>
              <w:pStyle w:val="TableParagraph"/>
              <w:spacing w:line="256" w:lineRule="exact"/>
              <w:ind w:left="112"/>
              <w:rPr>
                <w:sz w:val="24"/>
              </w:rPr>
            </w:pPr>
            <w:r>
              <w:rPr>
                <w:sz w:val="24"/>
              </w:rPr>
              <w:t>История</w:t>
            </w:r>
            <w:r>
              <w:rPr>
                <w:spacing w:val="-3"/>
                <w:sz w:val="24"/>
              </w:rPr>
              <w:t xml:space="preserve"> </w:t>
            </w:r>
            <w:r>
              <w:rPr>
                <w:sz w:val="24"/>
              </w:rPr>
              <w:t>нашего</w:t>
            </w:r>
            <w:r>
              <w:rPr>
                <w:spacing w:val="-3"/>
                <w:sz w:val="24"/>
              </w:rPr>
              <w:t xml:space="preserve"> </w:t>
            </w:r>
            <w:r>
              <w:rPr>
                <w:spacing w:val="-4"/>
                <w:sz w:val="24"/>
              </w:rPr>
              <w:t>края</w:t>
            </w:r>
          </w:p>
        </w:tc>
        <w:tc>
          <w:tcPr>
            <w:tcW w:w="2062" w:type="dxa"/>
          </w:tcPr>
          <w:p w14:paraId="67446ECD" w14:textId="77777777" w:rsidR="004C4874" w:rsidRDefault="00F01225">
            <w:pPr>
              <w:pStyle w:val="TableParagraph"/>
              <w:spacing w:line="256" w:lineRule="exact"/>
              <w:ind w:left="10"/>
              <w:jc w:val="center"/>
              <w:rPr>
                <w:sz w:val="24"/>
              </w:rPr>
            </w:pPr>
            <w:r>
              <w:rPr>
                <w:spacing w:val="-5"/>
                <w:sz w:val="24"/>
              </w:rPr>
              <w:t>17</w:t>
            </w:r>
          </w:p>
        </w:tc>
      </w:tr>
      <w:tr w:rsidR="004C4874" w14:paraId="27BEA5BF" w14:textId="77777777">
        <w:trPr>
          <w:trHeight w:val="551"/>
        </w:trPr>
        <w:tc>
          <w:tcPr>
            <w:tcW w:w="994" w:type="dxa"/>
          </w:tcPr>
          <w:p w14:paraId="22999C69" w14:textId="77777777" w:rsidR="004C4874" w:rsidRDefault="00F01225">
            <w:pPr>
              <w:pStyle w:val="TableParagraph"/>
              <w:spacing w:line="268" w:lineRule="exact"/>
              <w:ind w:left="9"/>
              <w:jc w:val="center"/>
              <w:rPr>
                <w:sz w:val="24"/>
              </w:rPr>
            </w:pPr>
            <w:r>
              <w:rPr>
                <w:spacing w:val="-10"/>
                <w:sz w:val="24"/>
              </w:rPr>
              <w:t>7</w:t>
            </w:r>
          </w:p>
        </w:tc>
        <w:tc>
          <w:tcPr>
            <w:tcW w:w="6969" w:type="dxa"/>
          </w:tcPr>
          <w:p w14:paraId="7A12305F" w14:textId="77777777" w:rsidR="004C4874" w:rsidRDefault="00F01225">
            <w:pPr>
              <w:pStyle w:val="TableParagraph"/>
              <w:spacing w:line="268" w:lineRule="exact"/>
              <w:ind w:left="112"/>
              <w:rPr>
                <w:sz w:val="24"/>
              </w:rPr>
            </w:pPr>
            <w:r>
              <w:rPr>
                <w:sz w:val="24"/>
              </w:rPr>
              <w:t>Всеобщая</w:t>
            </w:r>
            <w:r>
              <w:rPr>
                <w:spacing w:val="42"/>
                <w:sz w:val="24"/>
              </w:rPr>
              <w:t xml:space="preserve"> </w:t>
            </w:r>
            <w:r>
              <w:rPr>
                <w:sz w:val="24"/>
              </w:rPr>
              <w:t>история.</w:t>
            </w:r>
            <w:r>
              <w:rPr>
                <w:spacing w:val="42"/>
                <w:sz w:val="24"/>
              </w:rPr>
              <w:t xml:space="preserve"> </w:t>
            </w:r>
            <w:r>
              <w:rPr>
                <w:sz w:val="24"/>
              </w:rPr>
              <w:t>История</w:t>
            </w:r>
            <w:r>
              <w:rPr>
                <w:spacing w:val="42"/>
                <w:sz w:val="24"/>
              </w:rPr>
              <w:t xml:space="preserve"> </w:t>
            </w:r>
            <w:r>
              <w:rPr>
                <w:sz w:val="24"/>
              </w:rPr>
              <w:t>нового</w:t>
            </w:r>
            <w:r>
              <w:rPr>
                <w:spacing w:val="41"/>
                <w:sz w:val="24"/>
              </w:rPr>
              <w:t xml:space="preserve"> </w:t>
            </w:r>
            <w:r>
              <w:rPr>
                <w:sz w:val="24"/>
              </w:rPr>
              <w:t>времени.</w:t>
            </w:r>
            <w:r>
              <w:rPr>
                <w:spacing w:val="39"/>
                <w:sz w:val="24"/>
              </w:rPr>
              <w:t xml:space="preserve"> </w:t>
            </w:r>
            <w:r>
              <w:rPr>
                <w:sz w:val="24"/>
              </w:rPr>
              <w:t>Конец</w:t>
            </w:r>
            <w:r>
              <w:rPr>
                <w:spacing w:val="48"/>
                <w:sz w:val="24"/>
              </w:rPr>
              <w:t xml:space="preserve"> </w:t>
            </w:r>
            <w:r>
              <w:rPr>
                <w:sz w:val="24"/>
              </w:rPr>
              <w:t>XV—</w:t>
            </w:r>
            <w:r>
              <w:rPr>
                <w:spacing w:val="-4"/>
                <w:sz w:val="24"/>
              </w:rPr>
              <w:t>XVII</w:t>
            </w:r>
          </w:p>
          <w:p w14:paraId="26D6B09D" w14:textId="77777777" w:rsidR="004C4874" w:rsidRDefault="00F01225">
            <w:pPr>
              <w:pStyle w:val="TableParagraph"/>
              <w:spacing w:line="264" w:lineRule="exact"/>
              <w:ind w:left="112"/>
              <w:rPr>
                <w:sz w:val="24"/>
              </w:rPr>
            </w:pPr>
            <w:r>
              <w:rPr>
                <w:spacing w:val="-4"/>
                <w:sz w:val="24"/>
              </w:rPr>
              <w:t>в.в.</w:t>
            </w:r>
          </w:p>
        </w:tc>
        <w:tc>
          <w:tcPr>
            <w:tcW w:w="2062" w:type="dxa"/>
          </w:tcPr>
          <w:p w14:paraId="15423381" w14:textId="77777777" w:rsidR="004C4874" w:rsidRDefault="00F01225">
            <w:pPr>
              <w:pStyle w:val="TableParagraph"/>
              <w:spacing w:line="268" w:lineRule="exact"/>
              <w:ind w:left="10"/>
              <w:jc w:val="center"/>
              <w:rPr>
                <w:sz w:val="24"/>
              </w:rPr>
            </w:pPr>
            <w:r>
              <w:rPr>
                <w:spacing w:val="-5"/>
                <w:sz w:val="24"/>
              </w:rPr>
              <w:t>28</w:t>
            </w:r>
          </w:p>
        </w:tc>
      </w:tr>
      <w:tr w:rsidR="004C4874" w14:paraId="2D9CB193" w14:textId="77777777">
        <w:trPr>
          <w:trHeight w:val="551"/>
        </w:trPr>
        <w:tc>
          <w:tcPr>
            <w:tcW w:w="994" w:type="dxa"/>
          </w:tcPr>
          <w:p w14:paraId="57E9479C" w14:textId="77777777" w:rsidR="004C4874" w:rsidRDefault="00F01225">
            <w:pPr>
              <w:pStyle w:val="TableParagraph"/>
              <w:spacing w:line="268" w:lineRule="exact"/>
              <w:ind w:left="9"/>
              <w:jc w:val="center"/>
              <w:rPr>
                <w:sz w:val="24"/>
              </w:rPr>
            </w:pPr>
            <w:r>
              <w:rPr>
                <w:spacing w:val="-10"/>
                <w:sz w:val="24"/>
              </w:rPr>
              <w:t>7</w:t>
            </w:r>
          </w:p>
        </w:tc>
        <w:tc>
          <w:tcPr>
            <w:tcW w:w="6969" w:type="dxa"/>
          </w:tcPr>
          <w:p w14:paraId="2B6D007E" w14:textId="77777777" w:rsidR="004C4874" w:rsidRDefault="00F01225">
            <w:pPr>
              <w:pStyle w:val="TableParagraph"/>
              <w:spacing w:line="268" w:lineRule="exact"/>
              <w:ind w:left="112"/>
              <w:rPr>
                <w:sz w:val="24"/>
              </w:rPr>
            </w:pPr>
            <w:r>
              <w:rPr>
                <w:sz w:val="24"/>
              </w:rPr>
              <w:t>История</w:t>
            </w:r>
            <w:r>
              <w:rPr>
                <w:spacing w:val="-1"/>
                <w:sz w:val="24"/>
              </w:rPr>
              <w:t xml:space="preserve"> </w:t>
            </w:r>
            <w:r>
              <w:rPr>
                <w:sz w:val="24"/>
              </w:rPr>
              <w:t>России.</w:t>
            </w:r>
            <w:r>
              <w:rPr>
                <w:spacing w:val="-1"/>
                <w:sz w:val="24"/>
              </w:rPr>
              <w:t xml:space="preserve"> </w:t>
            </w:r>
            <w:r>
              <w:rPr>
                <w:sz w:val="24"/>
              </w:rPr>
              <w:t>Россия</w:t>
            </w:r>
            <w:r>
              <w:rPr>
                <w:spacing w:val="-1"/>
                <w:sz w:val="24"/>
              </w:rPr>
              <w:t xml:space="preserve"> </w:t>
            </w:r>
            <w:r>
              <w:rPr>
                <w:sz w:val="24"/>
              </w:rPr>
              <w:t>в</w:t>
            </w:r>
            <w:r>
              <w:rPr>
                <w:spacing w:val="-1"/>
                <w:sz w:val="24"/>
              </w:rPr>
              <w:t xml:space="preserve"> </w:t>
            </w:r>
            <w:r>
              <w:rPr>
                <w:sz w:val="24"/>
              </w:rPr>
              <w:t>XVI—XVII</w:t>
            </w:r>
            <w:r>
              <w:rPr>
                <w:spacing w:val="-1"/>
                <w:sz w:val="24"/>
              </w:rPr>
              <w:t xml:space="preserve"> </w:t>
            </w:r>
            <w:r>
              <w:rPr>
                <w:sz w:val="24"/>
              </w:rPr>
              <w:t>в.в.:</w:t>
            </w:r>
            <w:r>
              <w:rPr>
                <w:spacing w:val="-1"/>
                <w:sz w:val="24"/>
              </w:rPr>
              <w:t xml:space="preserve"> </w:t>
            </w:r>
            <w:r>
              <w:rPr>
                <w:sz w:val="24"/>
              </w:rPr>
              <w:t>от</w:t>
            </w:r>
            <w:r>
              <w:rPr>
                <w:spacing w:val="-1"/>
                <w:sz w:val="24"/>
              </w:rPr>
              <w:t xml:space="preserve"> </w:t>
            </w:r>
            <w:r>
              <w:rPr>
                <w:sz w:val="24"/>
              </w:rPr>
              <w:t>великого</w:t>
            </w:r>
            <w:r>
              <w:rPr>
                <w:spacing w:val="-1"/>
                <w:sz w:val="24"/>
              </w:rPr>
              <w:t xml:space="preserve"> </w:t>
            </w:r>
            <w:r>
              <w:rPr>
                <w:spacing w:val="-2"/>
                <w:sz w:val="24"/>
              </w:rPr>
              <w:t>княжества</w:t>
            </w:r>
          </w:p>
          <w:p w14:paraId="0FB8ACEE" w14:textId="77777777" w:rsidR="004C4874" w:rsidRDefault="00F01225">
            <w:pPr>
              <w:pStyle w:val="TableParagraph"/>
              <w:spacing w:line="264" w:lineRule="exact"/>
              <w:ind w:left="112"/>
              <w:rPr>
                <w:sz w:val="24"/>
              </w:rPr>
            </w:pPr>
            <w:r>
              <w:rPr>
                <w:sz w:val="24"/>
              </w:rPr>
              <w:t>к</w:t>
            </w:r>
            <w:r>
              <w:rPr>
                <w:spacing w:val="-2"/>
                <w:sz w:val="24"/>
              </w:rPr>
              <w:t xml:space="preserve"> царству.</w:t>
            </w:r>
          </w:p>
        </w:tc>
        <w:tc>
          <w:tcPr>
            <w:tcW w:w="2062" w:type="dxa"/>
          </w:tcPr>
          <w:p w14:paraId="3ACEE10E" w14:textId="77777777" w:rsidR="004C4874" w:rsidRDefault="00F01225">
            <w:pPr>
              <w:pStyle w:val="TableParagraph"/>
              <w:spacing w:line="268" w:lineRule="exact"/>
              <w:ind w:left="10"/>
              <w:jc w:val="center"/>
              <w:rPr>
                <w:sz w:val="24"/>
              </w:rPr>
            </w:pPr>
            <w:r>
              <w:rPr>
                <w:spacing w:val="-5"/>
                <w:sz w:val="24"/>
              </w:rPr>
              <w:t>57</w:t>
            </w:r>
          </w:p>
        </w:tc>
      </w:tr>
      <w:tr w:rsidR="004C4874" w14:paraId="25FDAC2D" w14:textId="77777777">
        <w:trPr>
          <w:trHeight w:val="275"/>
        </w:trPr>
        <w:tc>
          <w:tcPr>
            <w:tcW w:w="994" w:type="dxa"/>
          </w:tcPr>
          <w:p w14:paraId="6F5525EC" w14:textId="77777777" w:rsidR="004C4874" w:rsidRDefault="00F01225">
            <w:pPr>
              <w:pStyle w:val="TableParagraph"/>
              <w:spacing w:line="256" w:lineRule="exact"/>
              <w:ind w:left="9"/>
              <w:jc w:val="center"/>
              <w:rPr>
                <w:sz w:val="24"/>
              </w:rPr>
            </w:pPr>
            <w:r>
              <w:rPr>
                <w:spacing w:val="-10"/>
                <w:sz w:val="24"/>
              </w:rPr>
              <w:t>7</w:t>
            </w:r>
          </w:p>
        </w:tc>
        <w:tc>
          <w:tcPr>
            <w:tcW w:w="6969" w:type="dxa"/>
          </w:tcPr>
          <w:p w14:paraId="309CC08D" w14:textId="77777777" w:rsidR="004C4874" w:rsidRDefault="00F01225">
            <w:pPr>
              <w:pStyle w:val="TableParagraph"/>
              <w:spacing w:line="256" w:lineRule="exact"/>
              <w:ind w:left="112"/>
              <w:rPr>
                <w:sz w:val="24"/>
              </w:rPr>
            </w:pPr>
            <w:r>
              <w:rPr>
                <w:sz w:val="24"/>
              </w:rPr>
              <w:t>История</w:t>
            </w:r>
            <w:r>
              <w:rPr>
                <w:spacing w:val="-3"/>
                <w:sz w:val="24"/>
              </w:rPr>
              <w:t xml:space="preserve"> </w:t>
            </w:r>
            <w:r>
              <w:rPr>
                <w:sz w:val="24"/>
              </w:rPr>
              <w:t>нашего</w:t>
            </w:r>
            <w:r>
              <w:rPr>
                <w:spacing w:val="-3"/>
                <w:sz w:val="24"/>
              </w:rPr>
              <w:t xml:space="preserve"> </w:t>
            </w:r>
            <w:r>
              <w:rPr>
                <w:spacing w:val="-2"/>
                <w:sz w:val="24"/>
              </w:rPr>
              <w:t>края..</w:t>
            </w:r>
          </w:p>
        </w:tc>
        <w:tc>
          <w:tcPr>
            <w:tcW w:w="2062" w:type="dxa"/>
          </w:tcPr>
          <w:p w14:paraId="0893B7C5" w14:textId="77777777" w:rsidR="004C4874" w:rsidRDefault="00F01225">
            <w:pPr>
              <w:pStyle w:val="TableParagraph"/>
              <w:spacing w:line="256" w:lineRule="exact"/>
              <w:ind w:left="10"/>
              <w:jc w:val="center"/>
              <w:rPr>
                <w:sz w:val="24"/>
              </w:rPr>
            </w:pPr>
            <w:r>
              <w:rPr>
                <w:spacing w:val="-5"/>
                <w:sz w:val="24"/>
              </w:rPr>
              <w:t>17</w:t>
            </w:r>
          </w:p>
        </w:tc>
      </w:tr>
    </w:tbl>
    <w:p w14:paraId="0FC30940" w14:textId="77777777" w:rsidR="004C4874" w:rsidRDefault="004C4874">
      <w:pPr>
        <w:pStyle w:val="TableParagraph"/>
        <w:spacing w:line="256" w:lineRule="exact"/>
        <w:jc w:val="center"/>
        <w:rPr>
          <w:sz w:val="24"/>
        </w:rPr>
        <w:sectPr w:rsidR="004C4874">
          <w:pgSz w:w="11910" w:h="16850"/>
          <w:pgMar w:top="1020" w:right="283" w:bottom="280" w:left="992" w:header="569" w:footer="0" w:gutter="0"/>
          <w:cols w:space="720"/>
        </w:sectPr>
      </w:pPr>
    </w:p>
    <w:p w14:paraId="484699FE" w14:textId="77777777" w:rsidR="004C4874" w:rsidRDefault="004C4874">
      <w:pPr>
        <w:pStyle w:val="a3"/>
        <w:spacing w:before="4"/>
        <w:ind w:left="0"/>
        <w:jc w:val="left"/>
        <w:rPr>
          <w:sz w:val="8"/>
        </w:rPr>
      </w:pPr>
    </w:p>
    <w:tbl>
      <w:tblPr>
        <w:tblStyle w:val="TableNormal"/>
        <w:tblW w:w="0" w:type="auto"/>
        <w:tblInd w:w="264"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994"/>
        <w:gridCol w:w="6969"/>
        <w:gridCol w:w="2062"/>
      </w:tblGrid>
      <w:tr w:rsidR="004C4874" w14:paraId="5616BD1A" w14:textId="77777777">
        <w:trPr>
          <w:trHeight w:val="277"/>
        </w:trPr>
        <w:tc>
          <w:tcPr>
            <w:tcW w:w="994" w:type="dxa"/>
          </w:tcPr>
          <w:p w14:paraId="578E7286" w14:textId="77777777" w:rsidR="004C4874" w:rsidRDefault="00F01225">
            <w:pPr>
              <w:pStyle w:val="TableParagraph"/>
              <w:spacing w:line="258" w:lineRule="exact"/>
              <w:ind w:left="9"/>
              <w:jc w:val="center"/>
              <w:rPr>
                <w:sz w:val="24"/>
              </w:rPr>
            </w:pPr>
            <w:r>
              <w:rPr>
                <w:spacing w:val="-10"/>
                <w:sz w:val="24"/>
              </w:rPr>
              <w:t>8</w:t>
            </w:r>
          </w:p>
        </w:tc>
        <w:tc>
          <w:tcPr>
            <w:tcW w:w="6969" w:type="dxa"/>
          </w:tcPr>
          <w:p w14:paraId="0ECC62F0" w14:textId="77777777" w:rsidR="004C4874" w:rsidRDefault="00F01225">
            <w:pPr>
              <w:pStyle w:val="TableParagraph"/>
              <w:spacing w:line="258" w:lineRule="exact"/>
              <w:ind w:left="112"/>
              <w:rPr>
                <w:sz w:val="24"/>
              </w:rPr>
            </w:pPr>
            <w:r>
              <w:rPr>
                <w:sz w:val="24"/>
              </w:rPr>
              <w:t>Всеобщая</w:t>
            </w:r>
            <w:r>
              <w:rPr>
                <w:spacing w:val="-3"/>
                <w:sz w:val="24"/>
              </w:rPr>
              <w:t xml:space="preserve"> </w:t>
            </w:r>
            <w:r>
              <w:rPr>
                <w:sz w:val="24"/>
              </w:rPr>
              <w:t>история.</w:t>
            </w:r>
            <w:r>
              <w:rPr>
                <w:spacing w:val="-3"/>
                <w:sz w:val="24"/>
              </w:rPr>
              <w:t xml:space="preserve"> </w:t>
            </w:r>
            <w:r>
              <w:rPr>
                <w:sz w:val="24"/>
              </w:rPr>
              <w:t>История</w:t>
            </w:r>
            <w:r>
              <w:rPr>
                <w:spacing w:val="-2"/>
                <w:sz w:val="24"/>
              </w:rPr>
              <w:t xml:space="preserve"> </w:t>
            </w:r>
            <w:r>
              <w:rPr>
                <w:sz w:val="24"/>
              </w:rPr>
              <w:t>нового</w:t>
            </w:r>
            <w:r>
              <w:rPr>
                <w:spacing w:val="-3"/>
                <w:sz w:val="24"/>
              </w:rPr>
              <w:t xml:space="preserve"> </w:t>
            </w:r>
            <w:r>
              <w:rPr>
                <w:sz w:val="24"/>
              </w:rPr>
              <w:t>времени. XVIII</w:t>
            </w:r>
            <w:r>
              <w:rPr>
                <w:spacing w:val="-5"/>
                <w:sz w:val="24"/>
              </w:rPr>
              <w:t xml:space="preserve"> в.</w:t>
            </w:r>
          </w:p>
        </w:tc>
        <w:tc>
          <w:tcPr>
            <w:tcW w:w="2062" w:type="dxa"/>
          </w:tcPr>
          <w:p w14:paraId="51FC4603" w14:textId="77777777" w:rsidR="004C4874" w:rsidRDefault="00F01225">
            <w:pPr>
              <w:pStyle w:val="TableParagraph"/>
              <w:spacing w:line="258" w:lineRule="exact"/>
              <w:ind w:left="10"/>
              <w:jc w:val="center"/>
              <w:rPr>
                <w:sz w:val="24"/>
              </w:rPr>
            </w:pPr>
            <w:r>
              <w:rPr>
                <w:spacing w:val="-5"/>
                <w:sz w:val="24"/>
              </w:rPr>
              <w:t>23</w:t>
            </w:r>
          </w:p>
        </w:tc>
      </w:tr>
      <w:tr w:rsidR="004C4874" w14:paraId="71075FA0" w14:textId="77777777">
        <w:trPr>
          <w:trHeight w:val="552"/>
        </w:trPr>
        <w:tc>
          <w:tcPr>
            <w:tcW w:w="994" w:type="dxa"/>
          </w:tcPr>
          <w:p w14:paraId="41616A62" w14:textId="77777777" w:rsidR="004C4874" w:rsidRDefault="00F01225">
            <w:pPr>
              <w:pStyle w:val="TableParagraph"/>
              <w:spacing w:line="268" w:lineRule="exact"/>
              <w:ind w:left="9"/>
              <w:jc w:val="center"/>
              <w:rPr>
                <w:sz w:val="24"/>
              </w:rPr>
            </w:pPr>
            <w:r>
              <w:rPr>
                <w:spacing w:val="-10"/>
                <w:sz w:val="24"/>
              </w:rPr>
              <w:t>8</w:t>
            </w:r>
          </w:p>
        </w:tc>
        <w:tc>
          <w:tcPr>
            <w:tcW w:w="6969" w:type="dxa"/>
          </w:tcPr>
          <w:p w14:paraId="513B0692" w14:textId="77777777" w:rsidR="004C4874" w:rsidRDefault="00F01225">
            <w:pPr>
              <w:pStyle w:val="TableParagraph"/>
              <w:spacing w:line="268" w:lineRule="exact"/>
              <w:ind w:left="112"/>
              <w:rPr>
                <w:sz w:val="24"/>
              </w:rPr>
            </w:pPr>
            <w:r>
              <w:rPr>
                <w:sz w:val="24"/>
              </w:rPr>
              <w:t>История</w:t>
            </w:r>
            <w:r>
              <w:rPr>
                <w:spacing w:val="24"/>
                <w:sz w:val="24"/>
              </w:rPr>
              <w:t xml:space="preserve"> </w:t>
            </w:r>
            <w:r>
              <w:rPr>
                <w:sz w:val="24"/>
              </w:rPr>
              <w:t>России.</w:t>
            </w:r>
            <w:r>
              <w:rPr>
                <w:spacing w:val="24"/>
                <w:sz w:val="24"/>
              </w:rPr>
              <w:t xml:space="preserve"> </w:t>
            </w:r>
            <w:r>
              <w:rPr>
                <w:sz w:val="24"/>
              </w:rPr>
              <w:t>Россия</w:t>
            </w:r>
            <w:r>
              <w:rPr>
                <w:spacing w:val="24"/>
                <w:sz w:val="24"/>
              </w:rPr>
              <w:t xml:space="preserve"> </w:t>
            </w:r>
            <w:r>
              <w:rPr>
                <w:sz w:val="24"/>
              </w:rPr>
              <w:t>в</w:t>
            </w:r>
            <w:r>
              <w:rPr>
                <w:spacing w:val="23"/>
                <w:sz w:val="24"/>
              </w:rPr>
              <w:t xml:space="preserve"> </w:t>
            </w:r>
            <w:r>
              <w:rPr>
                <w:sz w:val="24"/>
              </w:rPr>
              <w:t>конце</w:t>
            </w:r>
            <w:r>
              <w:rPr>
                <w:spacing w:val="26"/>
                <w:sz w:val="24"/>
              </w:rPr>
              <w:t xml:space="preserve"> </w:t>
            </w:r>
            <w:r>
              <w:rPr>
                <w:sz w:val="24"/>
              </w:rPr>
              <w:t>XVII—</w:t>
            </w:r>
            <w:r>
              <w:rPr>
                <w:spacing w:val="25"/>
                <w:sz w:val="24"/>
              </w:rPr>
              <w:t xml:space="preserve"> </w:t>
            </w:r>
            <w:r>
              <w:rPr>
                <w:sz w:val="24"/>
              </w:rPr>
              <w:t>XVIII</w:t>
            </w:r>
            <w:r>
              <w:rPr>
                <w:spacing w:val="21"/>
                <w:sz w:val="24"/>
              </w:rPr>
              <w:t xml:space="preserve"> </w:t>
            </w:r>
            <w:r>
              <w:rPr>
                <w:sz w:val="24"/>
              </w:rPr>
              <w:t>вв.:</w:t>
            </w:r>
            <w:r>
              <w:rPr>
                <w:spacing w:val="24"/>
                <w:sz w:val="24"/>
              </w:rPr>
              <w:t xml:space="preserve"> </w:t>
            </w:r>
            <w:r>
              <w:rPr>
                <w:sz w:val="24"/>
              </w:rPr>
              <w:t>от</w:t>
            </w:r>
            <w:r>
              <w:rPr>
                <w:spacing w:val="24"/>
                <w:sz w:val="24"/>
              </w:rPr>
              <w:t xml:space="preserve"> </w:t>
            </w:r>
            <w:r>
              <w:rPr>
                <w:sz w:val="24"/>
              </w:rPr>
              <w:t>царства</w:t>
            </w:r>
            <w:r>
              <w:rPr>
                <w:spacing w:val="24"/>
                <w:sz w:val="24"/>
              </w:rPr>
              <w:t xml:space="preserve"> </w:t>
            </w:r>
            <w:r>
              <w:rPr>
                <w:spacing w:val="-10"/>
                <w:sz w:val="24"/>
              </w:rPr>
              <w:t>к</w:t>
            </w:r>
          </w:p>
          <w:p w14:paraId="6077E821" w14:textId="77777777" w:rsidR="004C4874" w:rsidRDefault="00F01225">
            <w:pPr>
              <w:pStyle w:val="TableParagraph"/>
              <w:spacing w:line="264" w:lineRule="exact"/>
              <w:ind w:left="112"/>
              <w:rPr>
                <w:sz w:val="24"/>
              </w:rPr>
            </w:pPr>
            <w:r>
              <w:rPr>
                <w:spacing w:val="-2"/>
                <w:sz w:val="24"/>
              </w:rPr>
              <w:t>империи</w:t>
            </w:r>
          </w:p>
        </w:tc>
        <w:tc>
          <w:tcPr>
            <w:tcW w:w="2062" w:type="dxa"/>
          </w:tcPr>
          <w:p w14:paraId="731112B3" w14:textId="77777777" w:rsidR="004C4874" w:rsidRDefault="00F01225">
            <w:pPr>
              <w:pStyle w:val="TableParagraph"/>
              <w:spacing w:line="268" w:lineRule="exact"/>
              <w:ind w:left="10"/>
              <w:jc w:val="center"/>
              <w:rPr>
                <w:sz w:val="24"/>
              </w:rPr>
            </w:pPr>
            <w:r>
              <w:rPr>
                <w:spacing w:val="-5"/>
                <w:sz w:val="24"/>
              </w:rPr>
              <w:t>45</w:t>
            </w:r>
          </w:p>
        </w:tc>
      </w:tr>
      <w:tr w:rsidR="004C4874" w14:paraId="59743435" w14:textId="77777777">
        <w:trPr>
          <w:trHeight w:val="551"/>
        </w:trPr>
        <w:tc>
          <w:tcPr>
            <w:tcW w:w="994" w:type="dxa"/>
          </w:tcPr>
          <w:p w14:paraId="42EC6E0B" w14:textId="77777777" w:rsidR="004C4874" w:rsidRDefault="00F01225">
            <w:pPr>
              <w:pStyle w:val="TableParagraph"/>
              <w:spacing w:line="268" w:lineRule="exact"/>
              <w:ind w:left="9"/>
              <w:jc w:val="center"/>
              <w:rPr>
                <w:sz w:val="24"/>
              </w:rPr>
            </w:pPr>
            <w:r>
              <w:rPr>
                <w:spacing w:val="-10"/>
                <w:sz w:val="24"/>
              </w:rPr>
              <w:t>9</w:t>
            </w:r>
          </w:p>
        </w:tc>
        <w:tc>
          <w:tcPr>
            <w:tcW w:w="6969" w:type="dxa"/>
          </w:tcPr>
          <w:p w14:paraId="03466BA6" w14:textId="77777777" w:rsidR="004C4874" w:rsidRDefault="00F01225">
            <w:pPr>
              <w:pStyle w:val="TableParagraph"/>
              <w:spacing w:line="268" w:lineRule="exact"/>
              <w:ind w:left="112"/>
              <w:rPr>
                <w:sz w:val="24"/>
              </w:rPr>
            </w:pPr>
            <w:r>
              <w:rPr>
                <w:sz w:val="24"/>
              </w:rPr>
              <w:t>Всеобщая</w:t>
            </w:r>
            <w:r>
              <w:rPr>
                <w:spacing w:val="-11"/>
                <w:sz w:val="24"/>
              </w:rPr>
              <w:t xml:space="preserve"> </w:t>
            </w:r>
            <w:r>
              <w:rPr>
                <w:sz w:val="24"/>
              </w:rPr>
              <w:t>история.</w:t>
            </w:r>
            <w:r>
              <w:rPr>
                <w:spacing w:val="-10"/>
                <w:sz w:val="24"/>
              </w:rPr>
              <w:t xml:space="preserve"> </w:t>
            </w:r>
            <w:r>
              <w:rPr>
                <w:sz w:val="24"/>
              </w:rPr>
              <w:t>История</w:t>
            </w:r>
            <w:r>
              <w:rPr>
                <w:spacing w:val="-10"/>
                <w:sz w:val="24"/>
              </w:rPr>
              <w:t xml:space="preserve"> </w:t>
            </w:r>
            <w:r>
              <w:rPr>
                <w:sz w:val="24"/>
              </w:rPr>
              <w:t>нового</w:t>
            </w:r>
            <w:r>
              <w:rPr>
                <w:spacing w:val="-10"/>
                <w:sz w:val="24"/>
              </w:rPr>
              <w:t xml:space="preserve"> </w:t>
            </w:r>
            <w:r>
              <w:rPr>
                <w:sz w:val="24"/>
              </w:rPr>
              <w:t>времени.</w:t>
            </w:r>
            <w:r>
              <w:rPr>
                <w:spacing w:val="-8"/>
                <w:sz w:val="24"/>
              </w:rPr>
              <w:t xml:space="preserve"> </w:t>
            </w:r>
            <w:r>
              <w:rPr>
                <w:sz w:val="24"/>
              </w:rPr>
              <w:t>XIX</w:t>
            </w:r>
            <w:r>
              <w:rPr>
                <w:spacing w:val="-8"/>
                <w:sz w:val="24"/>
              </w:rPr>
              <w:t xml:space="preserve"> </w:t>
            </w:r>
            <w:r>
              <w:rPr>
                <w:sz w:val="24"/>
              </w:rPr>
              <w:t>—</w:t>
            </w:r>
            <w:r>
              <w:rPr>
                <w:spacing w:val="-10"/>
                <w:sz w:val="24"/>
              </w:rPr>
              <w:t xml:space="preserve"> </w:t>
            </w:r>
            <w:r>
              <w:rPr>
                <w:sz w:val="24"/>
              </w:rPr>
              <w:t>начало</w:t>
            </w:r>
            <w:r>
              <w:rPr>
                <w:spacing w:val="-7"/>
                <w:sz w:val="24"/>
              </w:rPr>
              <w:t xml:space="preserve"> </w:t>
            </w:r>
            <w:r>
              <w:rPr>
                <w:sz w:val="24"/>
              </w:rPr>
              <w:t>ХХ</w:t>
            </w:r>
            <w:r>
              <w:rPr>
                <w:spacing w:val="-11"/>
                <w:sz w:val="24"/>
              </w:rPr>
              <w:t xml:space="preserve"> </w:t>
            </w:r>
            <w:r>
              <w:rPr>
                <w:spacing w:val="-5"/>
                <w:sz w:val="24"/>
              </w:rPr>
              <w:t>в.</w:t>
            </w:r>
          </w:p>
          <w:p w14:paraId="3F9C7601" w14:textId="77777777" w:rsidR="004C4874" w:rsidRDefault="00F01225">
            <w:pPr>
              <w:pStyle w:val="TableParagraph"/>
              <w:spacing w:line="264" w:lineRule="exact"/>
              <w:ind w:left="112"/>
              <w:rPr>
                <w:sz w:val="24"/>
              </w:rPr>
            </w:pPr>
            <w:r>
              <w:rPr>
                <w:sz w:val="24"/>
              </w:rPr>
              <w:t>История</w:t>
            </w:r>
            <w:r>
              <w:rPr>
                <w:spacing w:val="-3"/>
                <w:sz w:val="24"/>
              </w:rPr>
              <w:t xml:space="preserve"> </w:t>
            </w:r>
            <w:r>
              <w:rPr>
                <w:sz w:val="24"/>
              </w:rPr>
              <w:t>России.</w:t>
            </w:r>
            <w:r>
              <w:rPr>
                <w:spacing w:val="-3"/>
                <w:sz w:val="24"/>
              </w:rPr>
              <w:t xml:space="preserve"> </w:t>
            </w:r>
            <w:r>
              <w:rPr>
                <w:sz w:val="24"/>
              </w:rPr>
              <w:t>Российская</w:t>
            </w:r>
            <w:r>
              <w:rPr>
                <w:spacing w:val="-2"/>
                <w:sz w:val="24"/>
              </w:rPr>
              <w:t xml:space="preserve"> </w:t>
            </w:r>
            <w:r>
              <w:rPr>
                <w:sz w:val="24"/>
              </w:rPr>
              <w:t>империя</w:t>
            </w:r>
            <w:r>
              <w:rPr>
                <w:spacing w:val="-3"/>
                <w:sz w:val="24"/>
              </w:rPr>
              <w:t xml:space="preserve"> </w:t>
            </w:r>
            <w:r>
              <w:rPr>
                <w:sz w:val="24"/>
              </w:rPr>
              <w:t>в</w:t>
            </w:r>
            <w:r>
              <w:rPr>
                <w:spacing w:val="-1"/>
                <w:sz w:val="24"/>
              </w:rPr>
              <w:t xml:space="preserve"> </w:t>
            </w:r>
            <w:r>
              <w:rPr>
                <w:sz w:val="24"/>
              </w:rPr>
              <w:t>XIX</w:t>
            </w:r>
            <w:r>
              <w:rPr>
                <w:spacing w:val="-1"/>
                <w:sz w:val="24"/>
              </w:rPr>
              <w:t xml:space="preserve"> </w:t>
            </w:r>
            <w:r>
              <w:rPr>
                <w:sz w:val="24"/>
              </w:rPr>
              <w:t>—</w:t>
            </w:r>
            <w:r>
              <w:rPr>
                <w:spacing w:val="-2"/>
                <w:sz w:val="24"/>
              </w:rPr>
              <w:t xml:space="preserve"> </w:t>
            </w:r>
            <w:r>
              <w:rPr>
                <w:sz w:val="24"/>
              </w:rPr>
              <w:t>начале</w:t>
            </w:r>
            <w:r>
              <w:rPr>
                <w:spacing w:val="-4"/>
                <w:sz w:val="24"/>
              </w:rPr>
              <w:t xml:space="preserve"> </w:t>
            </w:r>
            <w:r>
              <w:rPr>
                <w:sz w:val="24"/>
              </w:rPr>
              <w:t>ХХ</w:t>
            </w:r>
            <w:r>
              <w:rPr>
                <w:spacing w:val="-1"/>
                <w:sz w:val="24"/>
              </w:rPr>
              <w:t xml:space="preserve"> </w:t>
            </w:r>
            <w:r>
              <w:rPr>
                <w:spacing w:val="-5"/>
                <w:sz w:val="24"/>
              </w:rPr>
              <w:t>в.</w:t>
            </w:r>
          </w:p>
        </w:tc>
        <w:tc>
          <w:tcPr>
            <w:tcW w:w="2062" w:type="dxa"/>
          </w:tcPr>
          <w:p w14:paraId="7067CEC4" w14:textId="77777777" w:rsidR="004C4874" w:rsidRDefault="00F01225">
            <w:pPr>
              <w:pStyle w:val="TableParagraph"/>
              <w:spacing w:before="267" w:line="264" w:lineRule="exact"/>
              <w:ind w:left="10"/>
              <w:jc w:val="center"/>
              <w:rPr>
                <w:sz w:val="24"/>
              </w:rPr>
            </w:pPr>
            <w:r>
              <w:rPr>
                <w:spacing w:val="-5"/>
                <w:sz w:val="24"/>
              </w:rPr>
              <w:t>68</w:t>
            </w:r>
          </w:p>
        </w:tc>
      </w:tr>
      <w:tr w:rsidR="004C4874" w14:paraId="23EF9AE8" w14:textId="77777777">
        <w:trPr>
          <w:trHeight w:val="275"/>
        </w:trPr>
        <w:tc>
          <w:tcPr>
            <w:tcW w:w="994" w:type="dxa"/>
          </w:tcPr>
          <w:p w14:paraId="5A03AA99" w14:textId="77777777" w:rsidR="004C4874" w:rsidRDefault="00F01225">
            <w:pPr>
              <w:pStyle w:val="TableParagraph"/>
              <w:spacing w:line="256" w:lineRule="exact"/>
              <w:ind w:left="9"/>
              <w:jc w:val="center"/>
              <w:rPr>
                <w:sz w:val="24"/>
              </w:rPr>
            </w:pPr>
            <w:r>
              <w:rPr>
                <w:spacing w:val="-10"/>
                <w:sz w:val="24"/>
              </w:rPr>
              <w:t>9</w:t>
            </w:r>
          </w:p>
        </w:tc>
        <w:tc>
          <w:tcPr>
            <w:tcW w:w="6969" w:type="dxa"/>
          </w:tcPr>
          <w:p w14:paraId="59B48526" w14:textId="77777777" w:rsidR="004C4874" w:rsidRDefault="00F01225">
            <w:pPr>
              <w:pStyle w:val="TableParagraph"/>
              <w:spacing w:line="256" w:lineRule="exact"/>
              <w:ind w:left="112"/>
              <w:rPr>
                <w:sz w:val="24"/>
              </w:rPr>
            </w:pPr>
            <w:r>
              <w:rPr>
                <w:sz w:val="24"/>
              </w:rPr>
              <w:t>Модуль «Введение</w:t>
            </w:r>
            <w:r>
              <w:rPr>
                <w:spacing w:val="-5"/>
                <w:sz w:val="24"/>
              </w:rPr>
              <w:t xml:space="preserve"> </w:t>
            </w:r>
            <w:r>
              <w:rPr>
                <w:sz w:val="24"/>
              </w:rPr>
              <w:t>в</w:t>
            </w:r>
            <w:r>
              <w:rPr>
                <w:spacing w:val="-5"/>
                <w:sz w:val="24"/>
              </w:rPr>
              <w:t xml:space="preserve"> </w:t>
            </w:r>
            <w:r>
              <w:rPr>
                <w:sz w:val="24"/>
              </w:rPr>
              <w:t>новейшую</w:t>
            </w:r>
            <w:r>
              <w:rPr>
                <w:spacing w:val="-4"/>
                <w:sz w:val="24"/>
              </w:rPr>
              <w:t xml:space="preserve"> </w:t>
            </w:r>
            <w:r>
              <w:rPr>
                <w:sz w:val="24"/>
              </w:rPr>
              <w:t>историю</w:t>
            </w:r>
            <w:r>
              <w:rPr>
                <w:spacing w:val="-4"/>
                <w:sz w:val="24"/>
              </w:rPr>
              <w:t xml:space="preserve"> </w:t>
            </w:r>
            <w:r>
              <w:rPr>
                <w:spacing w:val="-2"/>
                <w:sz w:val="24"/>
              </w:rPr>
              <w:t>России»</w:t>
            </w:r>
          </w:p>
        </w:tc>
        <w:tc>
          <w:tcPr>
            <w:tcW w:w="2062" w:type="dxa"/>
          </w:tcPr>
          <w:p w14:paraId="7D64ED46" w14:textId="77777777" w:rsidR="004C4874" w:rsidRDefault="00F01225">
            <w:pPr>
              <w:pStyle w:val="TableParagraph"/>
              <w:spacing w:line="256" w:lineRule="exact"/>
              <w:ind w:left="10"/>
              <w:jc w:val="center"/>
              <w:rPr>
                <w:sz w:val="24"/>
              </w:rPr>
            </w:pPr>
            <w:r>
              <w:rPr>
                <w:spacing w:val="-5"/>
                <w:sz w:val="24"/>
              </w:rPr>
              <w:t>17</w:t>
            </w:r>
          </w:p>
        </w:tc>
      </w:tr>
    </w:tbl>
    <w:p w14:paraId="3A166F27" w14:textId="77777777" w:rsidR="004C4874" w:rsidRDefault="00F01225">
      <w:pPr>
        <w:pStyle w:val="a4"/>
        <w:numPr>
          <w:ilvl w:val="1"/>
          <w:numId w:val="91"/>
        </w:numPr>
        <w:tabs>
          <w:tab w:val="left" w:pos="1328"/>
        </w:tabs>
        <w:spacing w:before="269"/>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5</w:t>
      </w:r>
      <w:r>
        <w:rPr>
          <w:spacing w:val="-1"/>
          <w:sz w:val="24"/>
          <w:u w:val="single"/>
        </w:rPr>
        <w:t xml:space="preserve"> </w:t>
      </w:r>
      <w:r>
        <w:rPr>
          <w:spacing w:val="-2"/>
          <w:sz w:val="24"/>
          <w:u w:val="single"/>
        </w:rPr>
        <w:t>классе.</w:t>
      </w:r>
    </w:p>
    <w:p w14:paraId="09B2FFD7" w14:textId="77777777" w:rsidR="004C4874" w:rsidRDefault="00F01225">
      <w:pPr>
        <w:pStyle w:val="a4"/>
        <w:numPr>
          <w:ilvl w:val="2"/>
          <w:numId w:val="91"/>
        </w:numPr>
        <w:tabs>
          <w:tab w:val="left" w:pos="1568"/>
        </w:tabs>
        <w:ind w:left="1568" w:hanging="719"/>
        <w:jc w:val="both"/>
        <w:rPr>
          <w:sz w:val="24"/>
        </w:rPr>
      </w:pPr>
      <w:r>
        <w:rPr>
          <w:sz w:val="24"/>
        </w:rPr>
        <w:t>История</w:t>
      </w:r>
      <w:r>
        <w:rPr>
          <w:spacing w:val="-3"/>
          <w:sz w:val="24"/>
        </w:rPr>
        <w:t xml:space="preserve"> </w:t>
      </w:r>
      <w:r>
        <w:rPr>
          <w:sz w:val="24"/>
        </w:rPr>
        <w:t>Древнего</w:t>
      </w:r>
      <w:r>
        <w:rPr>
          <w:spacing w:val="-3"/>
          <w:sz w:val="24"/>
        </w:rPr>
        <w:t xml:space="preserve"> </w:t>
      </w:r>
      <w:r>
        <w:rPr>
          <w:spacing w:val="-4"/>
          <w:sz w:val="24"/>
        </w:rPr>
        <w:t>мира.</w:t>
      </w:r>
    </w:p>
    <w:p w14:paraId="330D9853" w14:textId="77777777" w:rsidR="004C4874" w:rsidRDefault="00F01225">
      <w:pPr>
        <w:pStyle w:val="a3"/>
        <w:ind w:right="281"/>
        <w:rPr>
          <w:position w:val="1"/>
        </w:rPr>
      </w:pPr>
      <w:r>
        <w:t>Введение. Что изучает история. Источники исторических знаний. Специальные (вспомогательные)</w:t>
      </w:r>
      <w:r>
        <w:rPr>
          <w:spacing w:val="-5"/>
        </w:rPr>
        <w:t xml:space="preserve"> </w:t>
      </w:r>
      <w:r>
        <w:t>исторические</w:t>
      </w:r>
      <w:r>
        <w:rPr>
          <w:spacing w:val="-6"/>
        </w:rPr>
        <w:t xml:space="preserve"> </w:t>
      </w:r>
      <w:r>
        <w:t>дисциплины.</w:t>
      </w:r>
      <w:r>
        <w:rPr>
          <w:spacing w:val="-8"/>
        </w:rPr>
        <w:t xml:space="preserve"> </w:t>
      </w:r>
      <w:r>
        <w:t>Историческая</w:t>
      </w:r>
      <w:r>
        <w:rPr>
          <w:spacing w:val="-5"/>
        </w:rPr>
        <w:t xml:space="preserve"> </w:t>
      </w:r>
      <w:r>
        <w:t>хронология</w:t>
      </w:r>
      <w:r>
        <w:rPr>
          <w:spacing w:val="-5"/>
        </w:rPr>
        <w:t xml:space="preserve"> </w:t>
      </w:r>
      <w:r>
        <w:t>(счет</w:t>
      </w:r>
      <w:r>
        <w:rPr>
          <w:spacing w:val="-5"/>
        </w:rPr>
        <w:t xml:space="preserve"> </w:t>
      </w:r>
      <w:r>
        <w:t>лет «до</w:t>
      </w:r>
      <w:r>
        <w:rPr>
          <w:spacing w:val="-5"/>
        </w:rPr>
        <w:t xml:space="preserve"> </w:t>
      </w:r>
      <w:r>
        <w:t>н.</w:t>
      </w:r>
      <w:r>
        <w:rPr>
          <w:spacing w:val="-5"/>
        </w:rPr>
        <w:t xml:space="preserve"> </w:t>
      </w:r>
      <w:r>
        <w:t xml:space="preserve">э.» и </w:t>
      </w:r>
      <w:r>
        <w:rPr>
          <w:position w:val="1"/>
        </w:rPr>
        <w:t>«н. э.»). Историческая карта.</w:t>
      </w:r>
    </w:p>
    <w:p w14:paraId="2B996AFD" w14:textId="77777777" w:rsidR="004C4874" w:rsidRDefault="00F01225">
      <w:pPr>
        <w:pStyle w:val="a4"/>
        <w:numPr>
          <w:ilvl w:val="2"/>
          <w:numId w:val="91"/>
        </w:numPr>
        <w:tabs>
          <w:tab w:val="left" w:pos="1568"/>
        </w:tabs>
        <w:spacing w:before="1"/>
        <w:ind w:left="1568" w:hanging="719"/>
        <w:jc w:val="both"/>
        <w:rPr>
          <w:sz w:val="24"/>
        </w:rPr>
      </w:pPr>
      <w:r>
        <w:rPr>
          <w:spacing w:val="-2"/>
          <w:sz w:val="24"/>
        </w:rPr>
        <w:t>Первобытность.</w:t>
      </w:r>
    </w:p>
    <w:p w14:paraId="37AA46A6" w14:textId="77777777" w:rsidR="004C4874" w:rsidRDefault="00F01225">
      <w:pPr>
        <w:pStyle w:val="a3"/>
        <w:ind w:right="287"/>
      </w:pPr>
      <w: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14:paraId="1A6526DF" w14:textId="77777777" w:rsidR="004C4874" w:rsidRDefault="00F01225">
      <w:pPr>
        <w:pStyle w:val="a3"/>
        <w:ind w:right="285"/>
      </w:pPr>
      <w: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14:paraId="35910750" w14:textId="77777777" w:rsidR="004C4874" w:rsidRDefault="00F01225">
      <w:pPr>
        <w:pStyle w:val="a3"/>
      </w:pPr>
      <w:r>
        <w:t>Разложение</w:t>
      </w:r>
      <w:r>
        <w:rPr>
          <w:spacing w:val="-8"/>
        </w:rPr>
        <w:t xml:space="preserve"> </w:t>
      </w:r>
      <w:r>
        <w:t>первобытнообщинных</w:t>
      </w:r>
      <w:r>
        <w:rPr>
          <w:spacing w:val="-4"/>
        </w:rPr>
        <w:t xml:space="preserve"> </w:t>
      </w:r>
      <w:r>
        <w:t>отношений.</w:t>
      </w:r>
      <w:r>
        <w:rPr>
          <w:spacing w:val="-5"/>
        </w:rPr>
        <w:t xml:space="preserve"> </w:t>
      </w:r>
      <w:r>
        <w:t>На</w:t>
      </w:r>
      <w:r>
        <w:rPr>
          <w:spacing w:val="-7"/>
        </w:rPr>
        <w:t xml:space="preserve"> </w:t>
      </w:r>
      <w:r>
        <w:t>пороге</w:t>
      </w:r>
      <w:r>
        <w:rPr>
          <w:spacing w:val="-5"/>
        </w:rPr>
        <w:t xml:space="preserve"> </w:t>
      </w:r>
      <w:r>
        <w:rPr>
          <w:spacing w:val="-2"/>
        </w:rPr>
        <w:t>цивилизации.</w:t>
      </w:r>
    </w:p>
    <w:p w14:paraId="17D25AC9" w14:textId="77777777" w:rsidR="004C4874" w:rsidRDefault="00F01225">
      <w:pPr>
        <w:pStyle w:val="a4"/>
        <w:numPr>
          <w:ilvl w:val="2"/>
          <w:numId w:val="91"/>
        </w:numPr>
        <w:tabs>
          <w:tab w:val="left" w:pos="1568"/>
        </w:tabs>
        <w:ind w:left="1568" w:hanging="719"/>
        <w:jc w:val="both"/>
        <w:rPr>
          <w:sz w:val="24"/>
        </w:rPr>
      </w:pPr>
      <w:r>
        <w:rPr>
          <w:sz w:val="24"/>
        </w:rPr>
        <w:t>Древний</w:t>
      </w:r>
      <w:r>
        <w:rPr>
          <w:spacing w:val="-5"/>
          <w:sz w:val="24"/>
        </w:rPr>
        <w:t xml:space="preserve"> </w:t>
      </w:r>
      <w:r>
        <w:rPr>
          <w:spacing w:val="-4"/>
          <w:sz w:val="24"/>
        </w:rPr>
        <w:t>мир.</w:t>
      </w:r>
    </w:p>
    <w:p w14:paraId="7BF198DF" w14:textId="77777777" w:rsidR="004C4874" w:rsidRDefault="00F01225">
      <w:pPr>
        <w:pStyle w:val="a3"/>
      </w:pPr>
      <w:r>
        <w:t>Понятие</w:t>
      </w:r>
      <w:r>
        <w:rPr>
          <w:spacing w:val="-6"/>
        </w:rPr>
        <w:t xml:space="preserve"> </w:t>
      </w:r>
      <w:r>
        <w:t>и</w:t>
      </w:r>
      <w:r>
        <w:rPr>
          <w:spacing w:val="-5"/>
        </w:rPr>
        <w:t xml:space="preserve"> </w:t>
      </w:r>
      <w:r>
        <w:t>хронологические</w:t>
      </w:r>
      <w:r>
        <w:rPr>
          <w:spacing w:val="-3"/>
        </w:rPr>
        <w:t xml:space="preserve"> </w:t>
      </w:r>
      <w:r>
        <w:t>рамки</w:t>
      </w:r>
      <w:r>
        <w:rPr>
          <w:spacing w:val="-3"/>
        </w:rPr>
        <w:t xml:space="preserve"> </w:t>
      </w:r>
      <w:r>
        <w:t>истории</w:t>
      </w:r>
      <w:r>
        <w:rPr>
          <w:spacing w:val="-3"/>
        </w:rPr>
        <w:t xml:space="preserve"> </w:t>
      </w:r>
      <w:r>
        <w:t>Древнего</w:t>
      </w:r>
      <w:r>
        <w:rPr>
          <w:spacing w:val="-3"/>
        </w:rPr>
        <w:t xml:space="preserve"> </w:t>
      </w:r>
      <w:r>
        <w:t>мира.</w:t>
      </w:r>
      <w:r>
        <w:rPr>
          <w:spacing w:val="-2"/>
        </w:rPr>
        <w:t xml:space="preserve"> </w:t>
      </w:r>
      <w:r>
        <w:t>Карта</w:t>
      </w:r>
      <w:r>
        <w:rPr>
          <w:spacing w:val="-3"/>
        </w:rPr>
        <w:t xml:space="preserve"> </w:t>
      </w:r>
      <w:r>
        <w:t>Древнего</w:t>
      </w:r>
      <w:r>
        <w:rPr>
          <w:spacing w:val="-2"/>
        </w:rPr>
        <w:t xml:space="preserve"> мира.</w:t>
      </w:r>
    </w:p>
    <w:p w14:paraId="7E82AAA1" w14:textId="77777777" w:rsidR="004C4874" w:rsidRDefault="00F01225">
      <w:pPr>
        <w:pStyle w:val="a4"/>
        <w:numPr>
          <w:ilvl w:val="3"/>
          <w:numId w:val="91"/>
        </w:numPr>
        <w:tabs>
          <w:tab w:val="left" w:pos="1748"/>
        </w:tabs>
        <w:ind w:left="1748" w:hanging="899"/>
        <w:jc w:val="both"/>
        <w:rPr>
          <w:sz w:val="24"/>
        </w:rPr>
      </w:pPr>
      <w:r>
        <w:rPr>
          <w:sz w:val="24"/>
        </w:rPr>
        <w:t>Древний</w:t>
      </w:r>
      <w:r>
        <w:rPr>
          <w:spacing w:val="-3"/>
          <w:sz w:val="24"/>
        </w:rPr>
        <w:t xml:space="preserve"> </w:t>
      </w:r>
      <w:r>
        <w:rPr>
          <w:spacing w:val="-2"/>
          <w:sz w:val="24"/>
        </w:rPr>
        <w:t>Восток.</w:t>
      </w:r>
    </w:p>
    <w:p w14:paraId="75D8D9FF" w14:textId="77777777" w:rsidR="004C4874" w:rsidRDefault="00F01225">
      <w:pPr>
        <w:pStyle w:val="a3"/>
      </w:pPr>
      <w:r>
        <w:t>Понятие</w:t>
      </w:r>
      <w:r>
        <w:rPr>
          <w:spacing w:val="-6"/>
        </w:rPr>
        <w:t xml:space="preserve"> </w:t>
      </w:r>
      <w:r>
        <w:t>«Древний</w:t>
      </w:r>
      <w:r>
        <w:rPr>
          <w:spacing w:val="-5"/>
        </w:rPr>
        <w:t xml:space="preserve"> </w:t>
      </w:r>
      <w:r>
        <w:t>Восток».</w:t>
      </w:r>
      <w:r>
        <w:rPr>
          <w:spacing w:val="-4"/>
        </w:rPr>
        <w:t xml:space="preserve"> </w:t>
      </w:r>
      <w:r>
        <w:t>Карта</w:t>
      </w:r>
      <w:r>
        <w:rPr>
          <w:spacing w:val="-3"/>
        </w:rPr>
        <w:t xml:space="preserve"> </w:t>
      </w:r>
      <w:r>
        <w:t>древневосточного</w:t>
      </w:r>
      <w:r>
        <w:rPr>
          <w:spacing w:val="-4"/>
        </w:rPr>
        <w:t xml:space="preserve"> </w:t>
      </w:r>
      <w:r>
        <w:rPr>
          <w:spacing w:val="-2"/>
        </w:rPr>
        <w:t>мира.</w:t>
      </w:r>
    </w:p>
    <w:p w14:paraId="1B30010D" w14:textId="77777777" w:rsidR="004C4874" w:rsidRDefault="00F01225">
      <w:pPr>
        <w:pStyle w:val="a4"/>
        <w:numPr>
          <w:ilvl w:val="3"/>
          <w:numId w:val="91"/>
        </w:numPr>
        <w:tabs>
          <w:tab w:val="left" w:pos="1748"/>
        </w:tabs>
        <w:ind w:left="1748" w:hanging="899"/>
        <w:jc w:val="both"/>
        <w:rPr>
          <w:sz w:val="24"/>
        </w:rPr>
      </w:pPr>
      <w:r>
        <w:rPr>
          <w:sz w:val="24"/>
        </w:rPr>
        <w:t>Древний</w:t>
      </w:r>
      <w:r>
        <w:rPr>
          <w:spacing w:val="-3"/>
          <w:sz w:val="24"/>
        </w:rPr>
        <w:t xml:space="preserve"> </w:t>
      </w:r>
      <w:r>
        <w:rPr>
          <w:spacing w:val="-2"/>
          <w:sz w:val="24"/>
        </w:rPr>
        <w:t>Египет.</w:t>
      </w:r>
    </w:p>
    <w:p w14:paraId="1BA51B7A" w14:textId="77777777" w:rsidR="004C4874" w:rsidRDefault="00F01225">
      <w:pPr>
        <w:pStyle w:val="a3"/>
        <w:ind w:right="283"/>
      </w:pPr>
      <w: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14:paraId="281BE34D" w14:textId="77777777" w:rsidR="004C4874" w:rsidRDefault="00F01225">
      <w:pPr>
        <w:pStyle w:val="a3"/>
        <w:spacing w:before="1"/>
        <w:ind w:right="286"/>
      </w:pPr>
      <w:r>
        <w:t>Отношения Египта с соседними народами. Египетское войско. Завоевательные походы фараонов; Тутмос III. Могущество Египта при Рамсесе II.</w:t>
      </w:r>
    </w:p>
    <w:p w14:paraId="50EBBB7E" w14:textId="77777777" w:rsidR="004C4874" w:rsidRDefault="00F01225">
      <w:pPr>
        <w:pStyle w:val="a3"/>
        <w:ind w:right="278"/>
      </w:pPr>
      <w: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w:t>
      </w:r>
      <w:r>
        <w:rPr>
          <w:spacing w:val="-1"/>
        </w:rPr>
        <w:t xml:space="preserve"> </w:t>
      </w:r>
      <w:r>
        <w:t>Письменность (иероглифы, папирус).</w:t>
      </w:r>
      <w:r>
        <w:rPr>
          <w:spacing w:val="-1"/>
        </w:rPr>
        <w:t xml:space="preserve"> </w:t>
      </w:r>
      <w:r>
        <w:t>Открытие</w:t>
      </w:r>
      <w:r>
        <w:rPr>
          <w:spacing w:val="-1"/>
        </w:rPr>
        <w:t xml:space="preserve"> </w:t>
      </w:r>
      <w:r>
        <w:t>Ж.Ф. Шампольона. Искусство Древнего Египта (архитектура, рельефы, фрески).</w:t>
      </w:r>
    </w:p>
    <w:p w14:paraId="7E84A54A" w14:textId="77777777" w:rsidR="004C4874" w:rsidRDefault="00F01225">
      <w:pPr>
        <w:pStyle w:val="a4"/>
        <w:numPr>
          <w:ilvl w:val="3"/>
          <w:numId w:val="91"/>
        </w:numPr>
        <w:tabs>
          <w:tab w:val="left" w:pos="1748"/>
        </w:tabs>
        <w:ind w:left="1748" w:hanging="899"/>
        <w:jc w:val="both"/>
        <w:rPr>
          <w:sz w:val="24"/>
        </w:rPr>
      </w:pPr>
      <w:r>
        <w:rPr>
          <w:sz w:val="24"/>
        </w:rPr>
        <w:t>Древние</w:t>
      </w:r>
      <w:r>
        <w:rPr>
          <w:spacing w:val="-6"/>
          <w:sz w:val="24"/>
        </w:rPr>
        <w:t xml:space="preserve"> </w:t>
      </w:r>
      <w:r>
        <w:rPr>
          <w:sz w:val="24"/>
        </w:rPr>
        <w:t>цивилизации</w:t>
      </w:r>
      <w:r>
        <w:rPr>
          <w:spacing w:val="-5"/>
          <w:sz w:val="24"/>
        </w:rPr>
        <w:t xml:space="preserve"> </w:t>
      </w:r>
      <w:r>
        <w:rPr>
          <w:spacing w:val="-2"/>
          <w:sz w:val="24"/>
        </w:rPr>
        <w:t>Месопотамии.</w:t>
      </w:r>
    </w:p>
    <w:p w14:paraId="41C603E4" w14:textId="77777777" w:rsidR="004C4874" w:rsidRDefault="00F01225">
      <w:pPr>
        <w:pStyle w:val="a3"/>
        <w:jc w:val="left"/>
      </w:pPr>
      <w:r>
        <w:t>Природные условия Месопотамии (Междуречья). Занятия населения. Древнейшие города- государства. Создание единого государства. Письменность. Мифы и сказания.</w:t>
      </w:r>
    </w:p>
    <w:p w14:paraId="64900CFB" w14:textId="77777777" w:rsidR="004C4874" w:rsidRDefault="00F01225">
      <w:pPr>
        <w:pStyle w:val="a3"/>
        <w:jc w:val="left"/>
      </w:pPr>
      <w:r>
        <w:t>Древний</w:t>
      </w:r>
      <w:r>
        <w:rPr>
          <w:spacing w:val="-3"/>
        </w:rPr>
        <w:t xml:space="preserve"> </w:t>
      </w:r>
      <w:r>
        <w:t>Вавилон.</w:t>
      </w:r>
      <w:r>
        <w:rPr>
          <w:spacing w:val="-3"/>
        </w:rPr>
        <w:t xml:space="preserve"> </w:t>
      </w:r>
      <w:r>
        <w:t>Царь</w:t>
      </w:r>
      <w:r>
        <w:rPr>
          <w:spacing w:val="-2"/>
        </w:rPr>
        <w:t xml:space="preserve"> </w:t>
      </w:r>
      <w:r>
        <w:t>Хаммурапи</w:t>
      </w:r>
      <w:r>
        <w:rPr>
          <w:spacing w:val="-3"/>
        </w:rPr>
        <w:t xml:space="preserve"> </w:t>
      </w:r>
      <w:r>
        <w:t>и</w:t>
      </w:r>
      <w:r>
        <w:rPr>
          <w:spacing w:val="-3"/>
        </w:rPr>
        <w:t xml:space="preserve"> </w:t>
      </w:r>
      <w:r>
        <w:t>его</w:t>
      </w:r>
      <w:r>
        <w:rPr>
          <w:spacing w:val="-2"/>
        </w:rPr>
        <w:t xml:space="preserve"> законы.</w:t>
      </w:r>
    </w:p>
    <w:p w14:paraId="054EDA25" w14:textId="77777777" w:rsidR="004C4874" w:rsidRDefault="00F01225">
      <w:pPr>
        <w:pStyle w:val="a3"/>
        <w:jc w:val="left"/>
      </w:pPr>
      <w:r>
        <w:t>Ассирия.</w:t>
      </w:r>
      <w:r>
        <w:rPr>
          <w:spacing w:val="40"/>
        </w:rPr>
        <w:t xml:space="preserve"> </w:t>
      </w:r>
      <w:r>
        <w:t>Завоевания</w:t>
      </w:r>
      <w:r>
        <w:rPr>
          <w:spacing w:val="40"/>
        </w:rPr>
        <w:t xml:space="preserve"> </w:t>
      </w:r>
      <w:r>
        <w:t>ассирийцев.</w:t>
      </w:r>
      <w:r>
        <w:rPr>
          <w:spacing w:val="40"/>
        </w:rPr>
        <w:t xml:space="preserve"> </w:t>
      </w:r>
      <w:r>
        <w:t>Создание</w:t>
      </w:r>
      <w:r>
        <w:rPr>
          <w:spacing w:val="40"/>
        </w:rPr>
        <w:t xml:space="preserve"> </w:t>
      </w:r>
      <w:r>
        <w:t>сильной</w:t>
      </w:r>
      <w:r>
        <w:rPr>
          <w:spacing w:val="40"/>
        </w:rPr>
        <w:t xml:space="preserve"> </w:t>
      </w:r>
      <w:r>
        <w:t>державы.</w:t>
      </w:r>
      <w:r>
        <w:rPr>
          <w:spacing w:val="40"/>
        </w:rPr>
        <w:t xml:space="preserve"> </w:t>
      </w:r>
      <w:r>
        <w:t>Культурные</w:t>
      </w:r>
      <w:r>
        <w:rPr>
          <w:spacing w:val="40"/>
        </w:rPr>
        <w:t xml:space="preserve"> </w:t>
      </w:r>
      <w:r>
        <w:t>сокровища</w:t>
      </w:r>
      <w:r>
        <w:rPr>
          <w:spacing w:val="80"/>
          <w:w w:val="150"/>
        </w:rPr>
        <w:t xml:space="preserve"> </w:t>
      </w:r>
      <w:r>
        <w:t>Ниневии. Гибель империи.</w:t>
      </w:r>
    </w:p>
    <w:p w14:paraId="3D137291" w14:textId="77777777" w:rsidR="004C4874" w:rsidRDefault="00F01225">
      <w:pPr>
        <w:pStyle w:val="a3"/>
        <w:jc w:val="left"/>
      </w:pPr>
      <w:r>
        <w:t>Усиление</w:t>
      </w:r>
      <w:r>
        <w:rPr>
          <w:spacing w:val="-7"/>
        </w:rPr>
        <w:t xml:space="preserve"> </w:t>
      </w:r>
      <w:r>
        <w:t>Нововавилонского</w:t>
      </w:r>
      <w:r>
        <w:rPr>
          <w:spacing w:val="-4"/>
        </w:rPr>
        <w:t xml:space="preserve"> </w:t>
      </w:r>
      <w:r>
        <w:t>царства.</w:t>
      </w:r>
      <w:r>
        <w:rPr>
          <w:spacing w:val="-3"/>
        </w:rPr>
        <w:t xml:space="preserve"> </w:t>
      </w:r>
      <w:r>
        <w:t>Легендарные</w:t>
      </w:r>
      <w:r>
        <w:rPr>
          <w:spacing w:val="-6"/>
        </w:rPr>
        <w:t xml:space="preserve"> </w:t>
      </w:r>
      <w:r>
        <w:t>памятники</w:t>
      </w:r>
      <w:r>
        <w:rPr>
          <w:spacing w:val="-3"/>
        </w:rPr>
        <w:t xml:space="preserve"> </w:t>
      </w:r>
      <w:r>
        <w:t>города</w:t>
      </w:r>
      <w:r>
        <w:rPr>
          <w:spacing w:val="-7"/>
        </w:rPr>
        <w:t xml:space="preserve"> </w:t>
      </w:r>
      <w:r>
        <w:rPr>
          <w:spacing w:val="-2"/>
        </w:rPr>
        <w:t>Вавилона.</w:t>
      </w:r>
    </w:p>
    <w:p w14:paraId="2E1EF633" w14:textId="77777777" w:rsidR="004C4874" w:rsidRDefault="00F01225">
      <w:pPr>
        <w:pStyle w:val="a4"/>
        <w:numPr>
          <w:ilvl w:val="3"/>
          <w:numId w:val="91"/>
        </w:numPr>
        <w:tabs>
          <w:tab w:val="left" w:pos="1748"/>
        </w:tabs>
        <w:ind w:left="1748" w:hanging="899"/>
        <w:rPr>
          <w:sz w:val="24"/>
        </w:rPr>
      </w:pPr>
      <w:r>
        <w:rPr>
          <w:sz w:val="24"/>
        </w:rPr>
        <w:t>Восточное</w:t>
      </w:r>
      <w:r>
        <w:rPr>
          <w:spacing w:val="-5"/>
          <w:sz w:val="24"/>
        </w:rPr>
        <w:t xml:space="preserve"> </w:t>
      </w:r>
      <w:r>
        <w:rPr>
          <w:sz w:val="24"/>
        </w:rPr>
        <w:t>Средиземноморье</w:t>
      </w:r>
      <w:r>
        <w:rPr>
          <w:spacing w:val="-4"/>
          <w:sz w:val="24"/>
        </w:rPr>
        <w:t xml:space="preserve"> </w:t>
      </w:r>
      <w:r>
        <w:rPr>
          <w:sz w:val="24"/>
        </w:rPr>
        <w:t>в</w:t>
      </w:r>
      <w:r>
        <w:rPr>
          <w:spacing w:val="-4"/>
          <w:sz w:val="24"/>
        </w:rPr>
        <w:t xml:space="preserve"> </w:t>
      </w:r>
      <w:r>
        <w:rPr>
          <w:spacing w:val="-2"/>
          <w:sz w:val="24"/>
        </w:rPr>
        <w:t>древности.</w:t>
      </w:r>
    </w:p>
    <w:p w14:paraId="74D7CDFA" w14:textId="77777777" w:rsidR="004C4874" w:rsidRDefault="00F01225">
      <w:pPr>
        <w:pStyle w:val="a3"/>
        <w:spacing w:before="1"/>
        <w:ind w:right="281"/>
      </w:pPr>
      <w:r>
        <w:t>Природные</w:t>
      </w:r>
      <w:r>
        <w:rPr>
          <w:spacing w:val="-15"/>
        </w:rPr>
        <w:t xml:space="preserve"> </w:t>
      </w:r>
      <w:r>
        <w:t>условия,</w:t>
      </w:r>
      <w:r>
        <w:rPr>
          <w:spacing w:val="-15"/>
        </w:rPr>
        <w:t xml:space="preserve"> </w:t>
      </w:r>
      <w:r>
        <w:t>их</w:t>
      </w:r>
      <w:r>
        <w:rPr>
          <w:spacing w:val="-15"/>
        </w:rPr>
        <w:t xml:space="preserve"> </w:t>
      </w:r>
      <w:r>
        <w:t>влияние</w:t>
      </w:r>
      <w:r>
        <w:rPr>
          <w:spacing w:val="-15"/>
        </w:rPr>
        <w:t xml:space="preserve"> </w:t>
      </w:r>
      <w:r>
        <w:t>на</w:t>
      </w:r>
      <w:r>
        <w:rPr>
          <w:spacing w:val="-15"/>
        </w:rPr>
        <w:t xml:space="preserve"> </w:t>
      </w:r>
      <w:r>
        <w:t>занятия</w:t>
      </w:r>
      <w:r>
        <w:rPr>
          <w:spacing w:val="-15"/>
        </w:rPr>
        <w:t xml:space="preserve"> </w:t>
      </w:r>
      <w:r>
        <w:t>жителей.</w:t>
      </w:r>
      <w:r>
        <w:rPr>
          <w:spacing w:val="-15"/>
        </w:rPr>
        <w:t xml:space="preserve"> </w:t>
      </w:r>
      <w:r>
        <w:t>Финикия:</w:t>
      </w:r>
      <w:r>
        <w:rPr>
          <w:spacing w:val="-15"/>
        </w:rPr>
        <w:t xml:space="preserve"> </w:t>
      </w:r>
      <w:r>
        <w:t>развитие</w:t>
      </w:r>
      <w:r>
        <w:rPr>
          <w:spacing w:val="-15"/>
        </w:rPr>
        <w:t xml:space="preserve"> </w:t>
      </w:r>
      <w:r>
        <w:t>ремесёл,</w:t>
      </w:r>
      <w:r>
        <w:rPr>
          <w:spacing w:val="-15"/>
        </w:rPr>
        <w:t xml:space="preserve"> </w:t>
      </w:r>
      <w:r>
        <w:t>караванной и</w:t>
      </w:r>
      <w:r>
        <w:rPr>
          <w:spacing w:val="-15"/>
        </w:rPr>
        <w:t xml:space="preserve"> </w:t>
      </w:r>
      <w:r>
        <w:t>морской</w:t>
      </w:r>
      <w:r>
        <w:rPr>
          <w:spacing w:val="-13"/>
        </w:rPr>
        <w:t xml:space="preserve"> </w:t>
      </w:r>
      <w:r>
        <w:t>торговли.</w:t>
      </w:r>
      <w:r>
        <w:rPr>
          <w:spacing w:val="-15"/>
        </w:rPr>
        <w:t xml:space="preserve"> </w:t>
      </w:r>
      <w:r>
        <w:t>Города-государства.</w:t>
      </w:r>
      <w:r>
        <w:rPr>
          <w:spacing w:val="-15"/>
        </w:rPr>
        <w:t xml:space="preserve"> </w:t>
      </w:r>
      <w:r>
        <w:t>Финикийская</w:t>
      </w:r>
      <w:r>
        <w:rPr>
          <w:spacing w:val="-15"/>
        </w:rPr>
        <w:t xml:space="preserve"> </w:t>
      </w:r>
      <w:r>
        <w:t>колонизация.</w:t>
      </w:r>
      <w:r>
        <w:rPr>
          <w:spacing w:val="-15"/>
        </w:rPr>
        <w:t xml:space="preserve"> </w:t>
      </w:r>
      <w:r>
        <w:t>Финикийский</w:t>
      </w:r>
      <w:r>
        <w:rPr>
          <w:spacing w:val="-14"/>
        </w:rPr>
        <w:t xml:space="preserve"> </w:t>
      </w:r>
      <w:r>
        <w:t>алфавит. Палестина и её население. Возникновение Израильского государства. Царь Соломон. Религиозные верования. Ветхозаветные предания.</w:t>
      </w:r>
    </w:p>
    <w:p w14:paraId="1605ECA7" w14:textId="77777777" w:rsidR="004C4874" w:rsidRDefault="00F01225">
      <w:pPr>
        <w:pStyle w:val="a4"/>
        <w:numPr>
          <w:ilvl w:val="3"/>
          <w:numId w:val="91"/>
        </w:numPr>
        <w:tabs>
          <w:tab w:val="left" w:pos="1748"/>
        </w:tabs>
        <w:ind w:left="1748" w:hanging="899"/>
        <w:jc w:val="both"/>
        <w:rPr>
          <w:sz w:val="24"/>
        </w:rPr>
      </w:pPr>
      <w:r>
        <w:rPr>
          <w:sz w:val="24"/>
        </w:rPr>
        <w:t>Персидская</w:t>
      </w:r>
      <w:r>
        <w:rPr>
          <w:spacing w:val="-5"/>
          <w:sz w:val="24"/>
        </w:rPr>
        <w:t xml:space="preserve"> </w:t>
      </w:r>
      <w:r>
        <w:rPr>
          <w:spacing w:val="-2"/>
          <w:sz w:val="24"/>
        </w:rPr>
        <w:t>держава.</w:t>
      </w:r>
    </w:p>
    <w:p w14:paraId="7C548DD1" w14:textId="77777777" w:rsidR="004C4874" w:rsidRDefault="00F01225">
      <w:pPr>
        <w:pStyle w:val="a3"/>
        <w:ind w:right="278"/>
      </w:pPr>
      <w:r>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p w14:paraId="52D1923F" w14:textId="77777777" w:rsidR="004C4874" w:rsidRDefault="004C4874">
      <w:pPr>
        <w:pStyle w:val="a3"/>
        <w:sectPr w:rsidR="004C4874">
          <w:pgSz w:w="11910" w:h="16850"/>
          <w:pgMar w:top="1020" w:right="283" w:bottom="280" w:left="992" w:header="569" w:footer="0" w:gutter="0"/>
          <w:cols w:space="720"/>
        </w:sectPr>
      </w:pPr>
    </w:p>
    <w:p w14:paraId="4CE45686" w14:textId="77777777" w:rsidR="004C4874" w:rsidRDefault="00F01225">
      <w:pPr>
        <w:pStyle w:val="a4"/>
        <w:numPr>
          <w:ilvl w:val="3"/>
          <w:numId w:val="91"/>
        </w:numPr>
        <w:tabs>
          <w:tab w:val="left" w:pos="1748"/>
        </w:tabs>
        <w:spacing w:before="88"/>
        <w:ind w:left="1748" w:hanging="899"/>
        <w:jc w:val="both"/>
        <w:rPr>
          <w:sz w:val="24"/>
        </w:rPr>
      </w:pPr>
      <w:r>
        <w:rPr>
          <w:sz w:val="24"/>
        </w:rPr>
        <w:t>Древняя</w:t>
      </w:r>
      <w:r>
        <w:rPr>
          <w:spacing w:val="-3"/>
          <w:sz w:val="24"/>
        </w:rPr>
        <w:t xml:space="preserve"> </w:t>
      </w:r>
      <w:r>
        <w:rPr>
          <w:spacing w:val="-2"/>
          <w:sz w:val="24"/>
        </w:rPr>
        <w:t>Индия.</w:t>
      </w:r>
    </w:p>
    <w:p w14:paraId="6ED83223" w14:textId="77777777" w:rsidR="004C4874" w:rsidRDefault="00F01225">
      <w:pPr>
        <w:pStyle w:val="a3"/>
        <w:ind w:right="282"/>
      </w:pPr>
      <w: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14:paraId="77085249" w14:textId="77777777" w:rsidR="004C4874" w:rsidRDefault="00F01225">
      <w:pPr>
        <w:pStyle w:val="a4"/>
        <w:numPr>
          <w:ilvl w:val="3"/>
          <w:numId w:val="91"/>
        </w:numPr>
        <w:tabs>
          <w:tab w:val="left" w:pos="1748"/>
        </w:tabs>
        <w:ind w:left="1748" w:hanging="899"/>
        <w:jc w:val="both"/>
        <w:rPr>
          <w:sz w:val="24"/>
        </w:rPr>
      </w:pPr>
      <w:r>
        <w:rPr>
          <w:sz w:val="24"/>
        </w:rPr>
        <w:t>Древний</w:t>
      </w:r>
      <w:r>
        <w:rPr>
          <w:spacing w:val="-5"/>
          <w:sz w:val="24"/>
        </w:rPr>
        <w:t xml:space="preserve"> </w:t>
      </w:r>
      <w:r>
        <w:rPr>
          <w:spacing w:val="-2"/>
          <w:sz w:val="24"/>
        </w:rPr>
        <w:t>Китай.</w:t>
      </w:r>
    </w:p>
    <w:p w14:paraId="1549B82D" w14:textId="77777777" w:rsidR="004C4874" w:rsidRDefault="00F01225">
      <w:pPr>
        <w:pStyle w:val="a3"/>
        <w:ind w:right="281"/>
      </w:pPr>
      <w: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14:paraId="482B615A" w14:textId="77777777" w:rsidR="004C4874" w:rsidRDefault="00F01225">
      <w:pPr>
        <w:pStyle w:val="a4"/>
        <w:numPr>
          <w:ilvl w:val="3"/>
          <w:numId w:val="91"/>
        </w:numPr>
        <w:tabs>
          <w:tab w:val="left" w:pos="1748"/>
        </w:tabs>
        <w:spacing w:before="1"/>
        <w:ind w:right="6023" w:firstLine="0"/>
        <w:jc w:val="both"/>
        <w:rPr>
          <w:sz w:val="24"/>
        </w:rPr>
      </w:pPr>
      <w:r>
        <w:rPr>
          <w:sz w:val="24"/>
        </w:rPr>
        <w:t>Древняя</w:t>
      </w:r>
      <w:r>
        <w:rPr>
          <w:spacing w:val="-15"/>
          <w:sz w:val="24"/>
        </w:rPr>
        <w:t xml:space="preserve"> </w:t>
      </w:r>
      <w:r>
        <w:rPr>
          <w:sz w:val="24"/>
        </w:rPr>
        <w:t>Греция.</w:t>
      </w:r>
      <w:r>
        <w:rPr>
          <w:spacing w:val="-15"/>
          <w:sz w:val="24"/>
        </w:rPr>
        <w:t xml:space="preserve"> </w:t>
      </w:r>
      <w:r>
        <w:rPr>
          <w:sz w:val="24"/>
        </w:rPr>
        <w:t>Эллинизм. 33.3.3.8.1. Древнейшая Греция.</w:t>
      </w:r>
    </w:p>
    <w:p w14:paraId="43428CB7" w14:textId="77777777" w:rsidR="004C4874" w:rsidRDefault="00F01225">
      <w:pPr>
        <w:pStyle w:val="a3"/>
        <w:ind w:right="282"/>
      </w:pPr>
      <w:r>
        <w:t>Природные</w:t>
      </w:r>
      <w:r>
        <w:rPr>
          <w:spacing w:val="-9"/>
        </w:rPr>
        <w:t xml:space="preserve"> </w:t>
      </w:r>
      <w:r>
        <w:t>условия</w:t>
      </w:r>
      <w:r>
        <w:rPr>
          <w:spacing w:val="-10"/>
        </w:rPr>
        <w:t xml:space="preserve"> </w:t>
      </w:r>
      <w:r>
        <w:t>Древней</w:t>
      </w:r>
      <w:r>
        <w:rPr>
          <w:spacing w:val="-9"/>
        </w:rPr>
        <w:t xml:space="preserve"> </w:t>
      </w:r>
      <w:r>
        <w:t>Греции.</w:t>
      </w:r>
      <w:r>
        <w:rPr>
          <w:spacing w:val="-10"/>
        </w:rPr>
        <w:t xml:space="preserve"> </w:t>
      </w:r>
      <w:r>
        <w:t>Занятия</w:t>
      </w:r>
      <w:r>
        <w:rPr>
          <w:spacing w:val="-12"/>
        </w:rPr>
        <w:t xml:space="preserve"> </w:t>
      </w:r>
      <w:r>
        <w:t>населения.</w:t>
      </w:r>
      <w:r>
        <w:rPr>
          <w:spacing w:val="-10"/>
        </w:rPr>
        <w:t xml:space="preserve"> </w:t>
      </w:r>
      <w:r>
        <w:t>Древнейшие</w:t>
      </w:r>
      <w:r>
        <w:rPr>
          <w:spacing w:val="-9"/>
        </w:rPr>
        <w:t xml:space="preserve"> </w:t>
      </w:r>
      <w:r>
        <w:t>государства</w:t>
      </w:r>
      <w:r>
        <w:rPr>
          <w:spacing w:val="-11"/>
        </w:rPr>
        <w:t xml:space="preserve"> </w:t>
      </w:r>
      <w:r>
        <w:t>на</w:t>
      </w:r>
      <w:r>
        <w:rPr>
          <w:spacing w:val="-11"/>
        </w:rPr>
        <w:t xml:space="preserve"> </w:t>
      </w:r>
      <w:r>
        <w:t>Крите. Расцвет и гибель Минойской цивилизации. Государства Ахейской Греции (Микены, Тиринф).</w:t>
      </w:r>
      <w:r>
        <w:rPr>
          <w:spacing w:val="80"/>
        </w:rPr>
        <w:t xml:space="preserve"> </w:t>
      </w:r>
      <w:r>
        <w:t>Троянская</w:t>
      </w:r>
      <w:r>
        <w:rPr>
          <w:spacing w:val="80"/>
        </w:rPr>
        <w:t xml:space="preserve"> </w:t>
      </w:r>
      <w:r>
        <w:t>война.</w:t>
      </w:r>
      <w:r>
        <w:rPr>
          <w:spacing w:val="80"/>
        </w:rPr>
        <w:t xml:space="preserve"> </w:t>
      </w:r>
      <w:r>
        <w:t>Вторжение</w:t>
      </w:r>
      <w:r>
        <w:rPr>
          <w:spacing w:val="80"/>
        </w:rPr>
        <w:t xml:space="preserve"> </w:t>
      </w:r>
      <w:r>
        <w:t>дорийских</w:t>
      </w:r>
      <w:r>
        <w:rPr>
          <w:spacing w:val="80"/>
        </w:rPr>
        <w:t xml:space="preserve"> </w:t>
      </w:r>
      <w:r>
        <w:t>племён.</w:t>
      </w:r>
      <w:r>
        <w:rPr>
          <w:spacing w:val="80"/>
        </w:rPr>
        <w:t xml:space="preserve"> </w:t>
      </w:r>
      <w:r>
        <w:t>Поэмы</w:t>
      </w:r>
      <w:r>
        <w:rPr>
          <w:spacing w:val="80"/>
        </w:rPr>
        <w:t xml:space="preserve"> </w:t>
      </w:r>
      <w:r>
        <w:t>Гомера</w:t>
      </w:r>
      <w:r>
        <w:rPr>
          <w:spacing w:val="80"/>
        </w:rPr>
        <w:t xml:space="preserve"> </w:t>
      </w:r>
      <w:r>
        <w:t>«Илиада»,</w:t>
      </w:r>
    </w:p>
    <w:p w14:paraId="6B1D2C35" w14:textId="77777777" w:rsidR="004C4874" w:rsidRDefault="00F01225">
      <w:pPr>
        <w:pStyle w:val="a3"/>
        <w:jc w:val="left"/>
      </w:pPr>
      <w:r>
        <w:rPr>
          <w:spacing w:val="-2"/>
        </w:rPr>
        <w:t>«Одиссея».</w:t>
      </w:r>
    </w:p>
    <w:p w14:paraId="5935E464" w14:textId="77777777" w:rsidR="004C4874" w:rsidRDefault="00F01225">
      <w:pPr>
        <w:pStyle w:val="a4"/>
        <w:numPr>
          <w:ilvl w:val="4"/>
          <w:numId w:val="78"/>
        </w:numPr>
        <w:tabs>
          <w:tab w:val="left" w:pos="1928"/>
        </w:tabs>
        <w:ind w:left="1928" w:hanging="1079"/>
        <w:rPr>
          <w:sz w:val="24"/>
        </w:rPr>
      </w:pPr>
      <w:r>
        <w:rPr>
          <w:sz w:val="24"/>
        </w:rPr>
        <w:t>Греческие</w:t>
      </w:r>
      <w:r>
        <w:rPr>
          <w:spacing w:val="-5"/>
          <w:sz w:val="24"/>
        </w:rPr>
        <w:t xml:space="preserve"> </w:t>
      </w:r>
      <w:r>
        <w:rPr>
          <w:spacing w:val="-2"/>
          <w:sz w:val="24"/>
        </w:rPr>
        <w:t>полисы.</w:t>
      </w:r>
    </w:p>
    <w:p w14:paraId="0387A2FA" w14:textId="77777777" w:rsidR="004C4874" w:rsidRDefault="00F01225">
      <w:pPr>
        <w:pStyle w:val="a3"/>
        <w:ind w:right="280"/>
      </w:pPr>
      <w:r>
        <w:t>Подъём хозяйственной жизни после «тёмных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14:paraId="058411B6" w14:textId="77777777" w:rsidR="004C4874" w:rsidRDefault="00F01225">
      <w:pPr>
        <w:pStyle w:val="a3"/>
        <w:ind w:right="279"/>
      </w:pPr>
      <w:r>
        <w:t>Афины:</w:t>
      </w:r>
      <w:r>
        <w:rPr>
          <w:spacing w:val="-8"/>
        </w:rPr>
        <w:t xml:space="preserve"> </w:t>
      </w:r>
      <w:r>
        <w:t>утверждение</w:t>
      </w:r>
      <w:r>
        <w:rPr>
          <w:spacing w:val="-12"/>
        </w:rPr>
        <w:t xml:space="preserve"> </w:t>
      </w:r>
      <w:r>
        <w:t>демократии.</w:t>
      </w:r>
      <w:r>
        <w:rPr>
          <w:spacing w:val="-11"/>
        </w:rPr>
        <w:t xml:space="preserve"> </w:t>
      </w:r>
      <w:r>
        <w:t>Законы</w:t>
      </w:r>
      <w:r>
        <w:rPr>
          <w:spacing w:val="-11"/>
        </w:rPr>
        <w:t xml:space="preserve"> </w:t>
      </w:r>
      <w:r>
        <w:t>Солона.</w:t>
      </w:r>
      <w:r>
        <w:rPr>
          <w:spacing w:val="-11"/>
        </w:rPr>
        <w:t xml:space="preserve"> </w:t>
      </w:r>
      <w:r>
        <w:t>Реформы</w:t>
      </w:r>
      <w:r>
        <w:rPr>
          <w:spacing w:val="-11"/>
        </w:rPr>
        <w:t xml:space="preserve"> </w:t>
      </w:r>
      <w:r>
        <w:t>Клисфена,</w:t>
      </w:r>
      <w:r>
        <w:rPr>
          <w:spacing w:val="-5"/>
        </w:rPr>
        <w:t xml:space="preserve"> </w:t>
      </w:r>
      <w:r>
        <w:t>их</w:t>
      </w:r>
      <w:r>
        <w:rPr>
          <w:spacing w:val="-9"/>
        </w:rPr>
        <w:t xml:space="preserve"> </w:t>
      </w:r>
      <w:r>
        <w:t>значение.</w:t>
      </w:r>
      <w:r>
        <w:rPr>
          <w:spacing w:val="-11"/>
        </w:rPr>
        <w:t xml:space="preserve"> </w:t>
      </w:r>
      <w:r>
        <w:t>Спарта: основные группы населения, политическое устройство. Организация военного дела. Спартанское воспитание.</w:t>
      </w:r>
    </w:p>
    <w:p w14:paraId="36A83222" w14:textId="77777777" w:rsidR="004C4874" w:rsidRDefault="00F01225">
      <w:pPr>
        <w:pStyle w:val="a3"/>
        <w:spacing w:before="1"/>
        <w:ind w:right="279"/>
      </w:pPr>
      <w: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14:paraId="6D9812F9" w14:textId="77777777" w:rsidR="004C4874" w:rsidRDefault="00F01225">
      <w:pPr>
        <w:pStyle w:val="a3"/>
        <w:ind w:right="287"/>
      </w:pPr>
      <w: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14:paraId="7E1CC560" w14:textId="77777777" w:rsidR="004C4874" w:rsidRDefault="00F01225">
      <w:pPr>
        <w:pStyle w:val="a4"/>
        <w:numPr>
          <w:ilvl w:val="4"/>
          <w:numId w:val="78"/>
        </w:numPr>
        <w:tabs>
          <w:tab w:val="left" w:pos="1928"/>
        </w:tabs>
        <w:ind w:left="1928" w:hanging="1079"/>
        <w:jc w:val="both"/>
        <w:rPr>
          <w:sz w:val="24"/>
        </w:rPr>
      </w:pPr>
      <w:r>
        <w:rPr>
          <w:sz w:val="24"/>
        </w:rPr>
        <w:t>Культура</w:t>
      </w:r>
      <w:r>
        <w:rPr>
          <w:spacing w:val="-4"/>
          <w:sz w:val="24"/>
        </w:rPr>
        <w:t xml:space="preserve"> </w:t>
      </w:r>
      <w:r>
        <w:rPr>
          <w:sz w:val="24"/>
        </w:rPr>
        <w:t>Древней</w:t>
      </w:r>
      <w:r>
        <w:rPr>
          <w:spacing w:val="-4"/>
          <w:sz w:val="24"/>
        </w:rPr>
        <w:t xml:space="preserve"> </w:t>
      </w:r>
      <w:r>
        <w:rPr>
          <w:spacing w:val="-2"/>
          <w:sz w:val="24"/>
        </w:rPr>
        <w:t>Греции.</w:t>
      </w:r>
    </w:p>
    <w:p w14:paraId="30CCFBDF" w14:textId="77777777" w:rsidR="004C4874" w:rsidRDefault="00F01225">
      <w:pPr>
        <w:pStyle w:val="a3"/>
        <w:ind w:right="289"/>
      </w:pPr>
      <w: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14:paraId="42E76790" w14:textId="77777777" w:rsidR="004C4874" w:rsidRDefault="00F01225">
      <w:pPr>
        <w:pStyle w:val="a4"/>
        <w:numPr>
          <w:ilvl w:val="4"/>
          <w:numId w:val="78"/>
        </w:numPr>
        <w:tabs>
          <w:tab w:val="left" w:pos="1928"/>
        </w:tabs>
        <w:spacing w:before="1"/>
        <w:ind w:left="1928" w:hanging="1079"/>
        <w:jc w:val="both"/>
        <w:rPr>
          <w:sz w:val="24"/>
        </w:rPr>
      </w:pPr>
      <w:r>
        <w:rPr>
          <w:sz w:val="24"/>
        </w:rPr>
        <w:t>Македонские</w:t>
      </w:r>
      <w:r>
        <w:rPr>
          <w:spacing w:val="-6"/>
          <w:sz w:val="24"/>
        </w:rPr>
        <w:t xml:space="preserve"> </w:t>
      </w:r>
      <w:r>
        <w:rPr>
          <w:sz w:val="24"/>
        </w:rPr>
        <w:t>завоевания.</w:t>
      </w:r>
      <w:r>
        <w:rPr>
          <w:spacing w:val="-4"/>
          <w:sz w:val="24"/>
        </w:rPr>
        <w:t xml:space="preserve"> </w:t>
      </w:r>
      <w:r>
        <w:rPr>
          <w:spacing w:val="-2"/>
          <w:sz w:val="24"/>
        </w:rPr>
        <w:t>Эллинизм.</w:t>
      </w:r>
    </w:p>
    <w:p w14:paraId="427CD914" w14:textId="77777777" w:rsidR="004C4874" w:rsidRDefault="00F01225">
      <w:pPr>
        <w:pStyle w:val="a3"/>
        <w:ind w:right="280"/>
      </w:pPr>
      <w:r>
        <w:t>Возвышение Македонии. Политика Филиппа II.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14:paraId="4AA09EF8" w14:textId="77777777" w:rsidR="004C4874" w:rsidRDefault="00F01225">
      <w:pPr>
        <w:pStyle w:val="a4"/>
        <w:numPr>
          <w:ilvl w:val="3"/>
          <w:numId w:val="91"/>
        </w:numPr>
        <w:tabs>
          <w:tab w:val="left" w:pos="1748"/>
        </w:tabs>
        <w:ind w:left="1748" w:hanging="899"/>
        <w:jc w:val="both"/>
        <w:rPr>
          <w:sz w:val="24"/>
        </w:rPr>
      </w:pPr>
      <w:r>
        <w:rPr>
          <w:sz w:val="24"/>
        </w:rPr>
        <w:t>Древний</w:t>
      </w:r>
      <w:r>
        <w:rPr>
          <w:spacing w:val="-3"/>
          <w:sz w:val="24"/>
        </w:rPr>
        <w:t xml:space="preserve"> </w:t>
      </w:r>
      <w:r>
        <w:rPr>
          <w:spacing w:val="-4"/>
          <w:sz w:val="24"/>
        </w:rPr>
        <w:t>Рим.</w:t>
      </w:r>
    </w:p>
    <w:p w14:paraId="0EFF6D9C" w14:textId="77777777" w:rsidR="004C4874" w:rsidRDefault="00F01225">
      <w:pPr>
        <w:pStyle w:val="a4"/>
        <w:numPr>
          <w:ilvl w:val="4"/>
          <w:numId w:val="91"/>
        </w:numPr>
        <w:tabs>
          <w:tab w:val="left" w:pos="1928"/>
        </w:tabs>
        <w:ind w:left="1928" w:hanging="1079"/>
        <w:jc w:val="both"/>
        <w:rPr>
          <w:sz w:val="24"/>
        </w:rPr>
      </w:pPr>
      <w:r>
        <w:rPr>
          <w:sz w:val="24"/>
        </w:rPr>
        <w:t>Возникновение</w:t>
      </w:r>
      <w:r>
        <w:rPr>
          <w:spacing w:val="-5"/>
          <w:sz w:val="24"/>
        </w:rPr>
        <w:t xml:space="preserve"> </w:t>
      </w:r>
      <w:r>
        <w:rPr>
          <w:sz w:val="24"/>
        </w:rPr>
        <w:t>Римского</w:t>
      </w:r>
      <w:r>
        <w:rPr>
          <w:spacing w:val="-4"/>
          <w:sz w:val="24"/>
        </w:rPr>
        <w:t xml:space="preserve"> </w:t>
      </w:r>
      <w:r>
        <w:rPr>
          <w:spacing w:val="-2"/>
          <w:sz w:val="24"/>
        </w:rPr>
        <w:t>государства.</w:t>
      </w:r>
    </w:p>
    <w:p w14:paraId="781CA128" w14:textId="77777777" w:rsidR="004C4874" w:rsidRDefault="00F01225">
      <w:pPr>
        <w:pStyle w:val="a3"/>
        <w:ind w:right="280"/>
      </w:pPr>
      <w:r>
        <w:t>Природа и население Апеннинского полуострова в древности. Этрусские города- государства. Наследие этрусков. Легенды об основании</w:t>
      </w:r>
      <w:r>
        <w:rPr>
          <w:spacing w:val="-1"/>
        </w:rPr>
        <w:t xml:space="preserve"> </w:t>
      </w:r>
      <w:r>
        <w:t>Рима. Рим</w:t>
      </w:r>
      <w:r>
        <w:rPr>
          <w:spacing w:val="-1"/>
        </w:rPr>
        <w:t xml:space="preserve"> </w:t>
      </w:r>
      <w:r>
        <w:t>эпохи</w:t>
      </w:r>
      <w:r>
        <w:rPr>
          <w:spacing w:val="-1"/>
        </w:rPr>
        <w:t xml:space="preserve"> </w:t>
      </w:r>
      <w:r>
        <w:t>царей.</w:t>
      </w:r>
      <w:r>
        <w:rPr>
          <w:spacing w:val="-1"/>
        </w:rPr>
        <w:t xml:space="preserve"> </w:t>
      </w:r>
      <w:r>
        <w:t>Республика римских граждан. Патриции и плебеи. Управление и законы. Римское войско. Верования древних римлян. Боги. Жрецы. Завоевание Римом Италии.</w:t>
      </w:r>
    </w:p>
    <w:p w14:paraId="7D5F712A" w14:textId="77777777" w:rsidR="004C4874" w:rsidRDefault="00F01225">
      <w:pPr>
        <w:pStyle w:val="a4"/>
        <w:numPr>
          <w:ilvl w:val="4"/>
          <w:numId w:val="91"/>
        </w:numPr>
        <w:tabs>
          <w:tab w:val="left" w:pos="1928"/>
        </w:tabs>
        <w:ind w:left="1928" w:hanging="1079"/>
        <w:jc w:val="both"/>
        <w:rPr>
          <w:sz w:val="24"/>
        </w:rPr>
      </w:pPr>
      <w:r>
        <w:rPr>
          <w:sz w:val="24"/>
        </w:rPr>
        <w:t>Римские</w:t>
      </w:r>
      <w:r>
        <w:rPr>
          <w:spacing w:val="-4"/>
          <w:sz w:val="24"/>
        </w:rPr>
        <w:t xml:space="preserve"> </w:t>
      </w:r>
      <w:r>
        <w:rPr>
          <w:sz w:val="24"/>
        </w:rPr>
        <w:t>завоевания</w:t>
      </w:r>
      <w:r>
        <w:rPr>
          <w:spacing w:val="-4"/>
          <w:sz w:val="24"/>
        </w:rPr>
        <w:t xml:space="preserve"> </w:t>
      </w:r>
      <w:r>
        <w:rPr>
          <w:sz w:val="24"/>
        </w:rPr>
        <w:t>в</w:t>
      </w:r>
      <w:r>
        <w:rPr>
          <w:spacing w:val="-3"/>
          <w:sz w:val="24"/>
        </w:rPr>
        <w:t xml:space="preserve"> </w:t>
      </w:r>
      <w:r>
        <w:rPr>
          <w:spacing w:val="-2"/>
          <w:sz w:val="24"/>
        </w:rPr>
        <w:t>Средиземноморье.</w:t>
      </w:r>
    </w:p>
    <w:p w14:paraId="51855F5A" w14:textId="77777777" w:rsidR="004C4874" w:rsidRDefault="00F01225">
      <w:pPr>
        <w:pStyle w:val="a3"/>
        <w:ind w:right="289"/>
      </w:pPr>
      <w:r>
        <w:t>Войны Рима с Карфагеном. Ганнибал; битва при Каннах. Поражение Карфагена. Установление господства Рима в Средиземноморье. Римские провинции.</w:t>
      </w:r>
    </w:p>
    <w:p w14:paraId="04A7ECB8" w14:textId="77777777" w:rsidR="004C4874" w:rsidRDefault="00F01225">
      <w:pPr>
        <w:pStyle w:val="a4"/>
        <w:numPr>
          <w:ilvl w:val="4"/>
          <w:numId w:val="91"/>
        </w:numPr>
        <w:tabs>
          <w:tab w:val="left" w:pos="1928"/>
        </w:tabs>
        <w:ind w:left="1928" w:hanging="1079"/>
        <w:jc w:val="both"/>
        <w:rPr>
          <w:sz w:val="24"/>
        </w:rPr>
      </w:pPr>
      <w:r>
        <w:rPr>
          <w:sz w:val="24"/>
        </w:rPr>
        <w:t>Поздняя</w:t>
      </w:r>
      <w:r>
        <w:rPr>
          <w:spacing w:val="-4"/>
          <w:sz w:val="24"/>
        </w:rPr>
        <w:t xml:space="preserve"> </w:t>
      </w:r>
      <w:r>
        <w:rPr>
          <w:sz w:val="24"/>
        </w:rPr>
        <w:t>Римская</w:t>
      </w:r>
      <w:r>
        <w:rPr>
          <w:spacing w:val="-3"/>
          <w:sz w:val="24"/>
        </w:rPr>
        <w:t xml:space="preserve"> </w:t>
      </w:r>
      <w:r>
        <w:rPr>
          <w:sz w:val="24"/>
        </w:rPr>
        <w:t>республика.</w:t>
      </w:r>
      <w:r>
        <w:rPr>
          <w:spacing w:val="-3"/>
          <w:sz w:val="24"/>
        </w:rPr>
        <w:t xml:space="preserve"> </w:t>
      </w:r>
      <w:r>
        <w:rPr>
          <w:sz w:val="24"/>
        </w:rPr>
        <w:t>Гражданские</w:t>
      </w:r>
      <w:r>
        <w:rPr>
          <w:spacing w:val="-3"/>
          <w:sz w:val="24"/>
        </w:rPr>
        <w:t xml:space="preserve"> </w:t>
      </w:r>
      <w:r>
        <w:rPr>
          <w:spacing w:val="-2"/>
          <w:sz w:val="24"/>
        </w:rPr>
        <w:t>войны.</w:t>
      </w:r>
    </w:p>
    <w:p w14:paraId="39310D56" w14:textId="77777777" w:rsidR="004C4874" w:rsidRDefault="004C4874">
      <w:pPr>
        <w:pStyle w:val="a4"/>
        <w:rPr>
          <w:sz w:val="24"/>
        </w:rPr>
        <w:sectPr w:rsidR="004C4874">
          <w:pgSz w:w="11910" w:h="16850"/>
          <w:pgMar w:top="1020" w:right="283" w:bottom="280" w:left="992" w:header="569" w:footer="0" w:gutter="0"/>
          <w:cols w:space="720"/>
        </w:sectPr>
      </w:pPr>
    </w:p>
    <w:p w14:paraId="29D96274" w14:textId="77777777" w:rsidR="004C4874" w:rsidRDefault="00F01225">
      <w:pPr>
        <w:pStyle w:val="a3"/>
        <w:spacing w:before="88"/>
        <w:ind w:right="278"/>
      </w:pPr>
      <w: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w:t>
      </w:r>
      <w:r>
        <w:rPr>
          <w:spacing w:val="-8"/>
        </w:rPr>
        <w:t xml:space="preserve"> </w:t>
      </w:r>
      <w:r>
        <w:t>диктатуры</w:t>
      </w:r>
      <w:r>
        <w:rPr>
          <w:spacing w:val="-7"/>
        </w:rPr>
        <w:t xml:space="preserve"> </w:t>
      </w:r>
      <w:r>
        <w:t>Суллы.</w:t>
      </w:r>
      <w:r>
        <w:rPr>
          <w:spacing w:val="-4"/>
        </w:rPr>
        <w:t xml:space="preserve"> </w:t>
      </w:r>
      <w:r>
        <w:t>Восстание</w:t>
      </w:r>
      <w:r>
        <w:rPr>
          <w:spacing w:val="-8"/>
        </w:rPr>
        <w:t xml:space="preserve"> </w:t>
      </w:r>
      <w:r>
        <w:t>Спартака.</w:t>
      </w:r>
      <w:r>
        <w:rPr>
          <w:spacing w:val="-7"/>
        </w:rPr>
        <w:t xml:space="preserve"> </w:t>
      </w:r>
      <w:r>
        <w:t>Участие</w:t>
      </w:r>
      <w:r>
        <w:rPr>
          <w:spacing w:val="-8"/>
        </w:rPr>
        <w:t xml:space="preserve"> </w:t>
      </w:r>
      <w:r>
        <w:t>армии</w:t>
      </w:r>
      <w:r>
        <w:rPr>
          <w:spacing w:val="-6"/>
        </w:rPr>
        <w:t xml:space="preserve"> </w:t>
      </w:r>
      <w:r>
        <w:t>в</w:t>
      </w:r>
      <w:r>
        <w:rPr>
          <w:spacing w:val="-7"/>
        </w:rPr>
        <w:t xml:space="preserve"> </w:t>
      </w:r>
      <w:r>
        <w:t>гражданских</w:t>
      </w:r>
      <w:r>
        <w:rPr>
          <w:spacing w:val="-5"/>
        </w:rPr>
        <w:t xml:space="preserve"> </w:t>
      </w:r>
      <w:r>
        <w:t>войнах. Первый триумвират. Гай Юлий Цезарь: путь к власти, диктатура. Борьба между наследниками Цезаря. Победа Октавиана.</w:t>
      </w:r>
    </w:p>
    <w:p w14:paraId="13A2B730" w14:textId="77777777" w:rsidR="004C4874" w:rsidRDefault="00F01225">
      <w:pPr>
        <w:pStyle w:val="a4"/>
        <w:numPr>
          <w:ilvl w:val="4"/>
          <w:numId w:val="91"/>
        </w:numPr>
        <w:tabs>
          <w:tab w:val="left" w:pos="1928"/>
        </w:tabs>
        <w:ind w:left="1928" w:hanging="1079"/>
        <w:jc w:val="both"/>
        <w:rPr>
          <w:sz w:val="24"/>
        </w:rPr>
      </w:pPr>
      <w:r>
        <w:rPr>
          <w:sz w:val="24"/>
        </w:rPr>
        <w:t>Расцвет</w:t>
      </w:r>
      <w:r>
        <w:rPr>
          <w:spacing w:val="-3"/>
          <w:sz w:val="24"/>
        </w:rPr>
        <w:t xml:space="preserve"> </w:t>
      </w:r>
      <w:r>
        <w:rPr>
          <w:sz w:val="24"/>
        </w:rPr>
        <w:t>и</w:t>
      </w:r>
      <w:r>
        <w:rPr>
          <w:spacing w:val="-1"/>
          <w:sz w:val="24"/>
        </w:rPr>
        <w:t xml:space="preserve"> </w:t>
      </w:r>
      <w:r>
        <w:rPr>
          <w:sz w:val="24"/>
        </w:rPr>
        <w:t>падение</w:t>
      </w:r>
      <w:r>
        <w:rPr>
          <w:spacing w:val="-3"/>
          <w:sz w:val="24"/>
        </w:rPr>
        <w:t xml:space="preserve"> </w:t>
      </w:r>
      <w:r>
        <w:rPr>
          <w:sz w:val="24"/>
        </w:rPr>
        <w:t>Римской</w:t>
      </w:r>
      <w:r>
        <w:rPr>
          <w:spacing w:val="-4"/>
          <w:sz w:val="24"/>
        </w:rPr>
        <w:t xml:space="preserve"> </w:t>
      </w:r>
      <w:r>
        <w:rPr>
          <w:spacing w:val="-2"/>
          <w:sz w:val="24"/>
        </w:rPr>
        <w:t>империи.</w:t>
      </w:r>
    </w:p>
    <w:p w14:paraId="645A6502" w14:textId="77777777" w:rsidR="004C4874" w:rsidRDefault="00F01225">
      <w:pPr>
        <w:pStyle w:val="a3"/>
        <w:ind w:right="282"/>
      </w:pPr>
      <w:r>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w:t>
      </w:r>
      <w:r>
        <w:rPr>
          <w:spacing w:val="-6"/>
        </w:rPr>
        <w:t xml:space="preserve"> </w:t>
      </w:r>
      <w:r>
        <w:t>в</w:t>
      </w:r>
      <w:r>
        <w:rPr>
          <w:spacing w:val="-7"/>
        </w:rPr>
        <w:t xml:space="preserve"> </w:t>
      </w:r>
      <w:r>
        <w:t>столице</w:t>
      </w:r>
      <w:r>
        <w:rPr>
          <w:spacing w:val="-8"/>
        </w:rPr>
        <w:t xml:space="preserve"> </w:t>
      </w:r>
      <w:r>
        <w:t>и</w:t>
      </w:r>
      <w:r>
        <w:rPr>
          <w:spacing w:val="-6"/>
        </w:rPr>
        <w:t xml:space="preserve"> </w:t>
      </w:r>
      <w:r>
        <w:t>провинциях.</w:t>
      </w:r>
      <w:r>
        <w:rPr>
          <w:spacing w:val="-7"/>
        </w:rPr>
        <w:t xml:space="preserve"> </w:t>
      </w:r>
      <w:r>
        <w:t>Возникновение</w:t>
      </w:r>
      <w:r>
        <w:rPr>
          <w:spacing w:val="-5"/>
        </w:rPr>
        <w:t xml:space="preserve"> </w:t>
      </w:r>
      <w:r>
        <w:t>и</w:t>
      </w:r>
      <w:r>
        <w:rPr>
          <w:spacing w:val="-6"/>
        </w:rPr>
        <w:t xml:space="preserve"> </w:t>
      </w:r>
      <w:r>
        <w:t>распространение</w:t>
      </w:r>
      <w:r>
        <w:rPr>
          <w:spacing w:val="-10"/>
        </w:rPr>
        <w:t xml:space="preserve"> </w:t>
      </w:r>
      <w:r>
        <w:t>христианства.</w:t>
      </w:r>
      <w:r>
        <w:rPr>
          <w:spacing w:val="-7"/>
        </w:rPr>
        <w:t xml:space="preserve"> </w:t>
      </w:r>
      <w:r>
        <w:t>Император Константин I, перенос столицы в Константинополь. Разделение Римской империи на Западную и Восточную части.</w:t>
      </w:r>
    </w:p>
    <w:p w14:paraId="7AE1DCE2" w14:textId="77777777" w:rsidR="004C4874" w:rsidRDefault="00F01225">
      <w:pPr>
        <w:pStyle w:val="a3"/>
        <w:ind w:right="283"/>
      </w:pPr>
      <w:r>
        <w:t>Начало</w:t>
      </w:r>
      <w:r>
        <w:rPr>
          <w:spacing w:val="-11"/>
        </w:rPr>
        <w:t xml:space="preserve"> </w:t>
      </w:r>
      <w:r>
        <w:t>Великого</w:t>
      </w:r>
      <w:r>
        <w:rPr>
          <w:spacing w:val="-14"/>
        </w:rPr>
        <w:t xml:space="preserve"> </w:t>
      </w:r>
      <w:r>
        <w:t>переселения</w:t>
      </w:r>
      <w:r>
        <w:rPr>
          <w:spacing w:val="-14"/>
        </w:rPr>
        <w:t xml:space="preserve"> </w:t>
      </w:r>
      <w:r>
        <w:t>народов.</w:t>
      </w:r>
      <w:r>
        <w:rPr>
          <w:spacing w:val="-12"/>
        </w:rPr>
        <w:t xml:space="preserve"> </w:t>
      </w:r>
      <w:r>
        <w:t>Рим</w:t>
      </w:r>
      <w:r>
        <w:rPr>
          <w:spacing w:val="-15"/>
        </w:rPr>
        <w:t xml:space="preserve"> </w:t>
      </w:r>
      <w:r>
        <w:t>и</w:t>
      </w:r>
      <w:r>
        <w:rPr>
          <w:spacing w:val="-13"/>
        </w:rPr>
        <w:t xml:space="preserve"> </w:t>
      </w:r>
      <w:r>
        <w:t>варвары.</w:t>
      </w:r>
      <w:r>
        <w:rPr>
          <w:spacing w:val="-12"/>
        </w:rPr>
        <w:t xml:space="preserve"> </w:t>
      </w:r>
      <w:r>
        <w:t>Падение</w:t>
      </w:r>
      <w:r>
        <w:rPr>
          <w:spacing w:val="-15"/>
        </w:rPr>
        <w:t xml:space="preserve"> </w:t>
      </w:r>
      <w:r>
        <w:t>Западной</w:t>
      </w:r>
      <w:r>
        <w:rPr>
          <w:spacing w:val="-13"/>
        </w:rPr>
        <w:t xml:space="preserve"> </w:t>
      </w:r>
      <w:r>
        <w:t>Римской</w:t>
      </w:r>
      <w:r>
        <w:rPr>
          <w:spacing w:val="-13"/>
        </w:rPr>
        <w:t xml:space="preserve"> </w:t>
      </w:r>
      <w:r>
        <w:t>империи. 33.3.3.9.5. Культура Древнего Рима.</w:t>
      </w:r>
    </w:p>
    <w:p w14:paraId="45E3BE2A" w14:textId="77777777" w:rsidR="004C4874" w:rsidRDefault="00F01225">
      <w:pPr>
        <w:pStyle w:val="a3"/>
        <w:spacing w:before="1"/>
        <w:ind w:right="283"/>
      </w:pPr>
      <w: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14:paraId="4D033908" w14:textId="77777777" w:rsidR="004C4874" w:rsidRDefault="00F01225">
      <w:pPr>
        <w:pStyle w:val="a3"/>
      </w:pPr>
      <w:r>
        <w:t>33.3.3.9.6.</w:t>
      </w:r>
      <w:r>
        <w:rPr>
          <w:spacing w:val="-1"/>
        </w:rPr>
        <w:t xml:space="preserve"> </w:t>
      </w:r>
      <w:r>
        <w:rPr>
          <w:spacing w:val="-2"/>
        </w:rPr>
        <w:t>Обобщение.</w:t>
      </w:r>
    </w:p>
    <w:p w14:paraId="0FAFD7B4" w14:textId="77777777" w:rsidR="004C4874" w:rsidRDefault="00F01225">
      <w:pPr>
        <w:pStyle w:val="a3"/>
        <w:ind w:right="1721"/>
        <w:jc w:val="left"/>
      </w:pPr>
      <w:r>
        <w:t>Историческое</w:t>
      </w:r>
      <w:r>
        <w:rPr>
          <w:spacing w:val="-7"/>
        </w:rPr>
        <w:t xml:space="preserve"> </w:t>
      </w:r>
      <w:r>
        <w:t>и</w:t>
      </w:r>
      <w:r>
        <w:rPr>
          <w:spacing w:val="-6"/>
        </w:rPr>
        <w:t xml:space="preserve"> </w:t>
      </w:r>
      <w:r>
        <w:t>культурное</w:t>
      </w:r>
      <w:r>
        <w:rPr>
          <w:spacing w:val="-7"/>
        </w:rPr>
        <w:t xml:space="preserve"> </w:t>
      </w:r>
      <w:r>
        <w:t>наследие</w:t>
      </w:r>
      <w:r>
        <w:rPr>
          <w:spacing w:val="-7"/>
        </w:rPr>
        <w:t xml:space="preserve"> </w:t>
      </w:r>
      <w:r>
        <w:t>цивилизаций</w:t>
      </w:r>
      <w:r>
        <w:rPr>
          <w:spacing w:val="-6"/>
        </w:rPr>
        <w:t xml:space="preserve"> </w:t>
      </w:r>
      <w:r>
        <w:t>Древнего</w:t>
      </w:r>
      <w:r>
        <w:rPr>
          <w:spacing w:val="-6"/>
        </w:rPr>
        <w:t xml:space="preserve"> </w:t>
      </w:r>
      <w:r>
        <w:t>мира. 33.3.3.9.7.История нашего края.</w:t>
      </w:r>
    </w:p>
    <w:p w14:paraId="67F2C82A" w14:textId="77777777" w:rsidR="004C4874" w:rsidRDefault="00F01225">
      <w:pPr>
        <w:pStyle w:val="a3"/>
        <w:jc w:val="left"/>
      </w:pPr>
      <w:r>
        <w:t>Наш</w:t>
      </w:r>
      <w:r>
        <w:rPr>
          <w:spacing w:val="-1"/>
        </w:rPr>
        <w:t xml:space="preserve"> </w:t>
      </w:r>
      <w:r>
        <w:t>край</w:t>
      </w:r>
      <w:r>
        <w:rPr>
          <w:spacing w:val="-2"/>
        </w:rPr>
        <w:t xml:space="preserve"> </w:t>
      </w:r>
      <w:r>
        <w:t>в</w:t>
      </w:r>
      <w:r>
        <w:rPr>
          <w:spacing w:val="-1"/>
        </w:rPr>
        <w:t xml:space="preserve"> </w:t>
      </w:r>
      <w:r>
        <w:rPr>
          <w:spacing w:val="-2"/>
        </w:rPr>
        <w:t>древности.</w:t>
      </w:r>
    </w:p>
    <w:p w14:paraId="67F5E0CD" w14:textId="77777777" w:rsidR="004C4874" w:rsidRDefault="00F01225">
      <w:pPr>
        <w:pStyle w:val="a3"/>
        <w:jc w:val="left"/>
      </w:pPr>
      <w:r>
        <w:t>Первобытнообщинный</w:t>
      </w:r>
      <w:r>
        <w:rPr>
          <w:spacing w:val="-7"/>
        </w:rPr>
        <w:t xml:space="preserve"> </w:t>
      </w:r>
      <w:r>
        <w:t>строй</w:t>
      </w:r>
      <w:r>
        <w:rPr>
          <w:spacing w:val="-4"/>
        </w:rPr>
        <w:t xml:space="preserve"> </w:t>
      </w:r>
      <w:r>
        <w:t>на</w:t>
      </w:r>
      <w:r>
        <w:rPr>
          <w:spacing w:val="-6"/>
        </w:rPr>
        <w:t xml:space="preserve"> </w:t>
      </w:r>
      <w:r>
        <w:t>территории</w:t>
      </w:r>
      <w:r>
        <w:rPr>
          <w:spacing w:val="-5"/>
        </w:rPr>
        <w:t xml:space="preserve"> </w:t>
      </w:r>
      <w:r>
        <w:t>Северного</w:t>
      </w:r>
      <w:r>
        <w:rPr>
          <w:spacing w:val="-5"/>
        </w:rPr>
        <w:t xml:space="preserve"> </w:t>
      </w:r>
      <w:r>
        <w:t>Кавказа</w:t>
      </w:r>
      <w:r>
        <w:rPr>
          <w:spacing w:val="-6"/>
        </w:rPr>
        <w:t xml:space="preserve"> </w:t>
      </w:r>
      <w:r>
        <w:t>и</w:t>
      </w:r>
      <w:r>
        <w:rPr>
          <w:spacing w:val="-5"/>
        </w:rPr>
        <w:t xml:space="preserve"> </w:t>
      </w:r>
      <w:r>
        <w:t>КабардиноБалкарии. Каменный век, его периодизация, хронологические рамки, описание.</w:t>
      </w:r>
    </w:p>
    <w:p w14:paraId="5EBE07BD" w14:textId="77777777" w:rsidR="004C4874" w:rsidRDefault="00F01225">
      <w:pPr>
        <w:pStyle w:val="a3"/>
        <w:ind w:right="8259"/>
        <w:jc w:val="left"/>
      </w:pPr>
      <w:r>
        <w:rPr>
          <w:spacing w:val="-2"/>
        </w:rPr>
        <w:t xml:space="preserve">Стоянки. </w:t>
      </w:r>
      <w:r>
        <w:t>Эпоха</w:t>
      </w:r>
      <w:r>
        <w:rPr>
          <w:spacing w:val="-15"/>
        </w:rPr>
        <w:t xml:space="preserve"> </w:t>
      </w:r>
      <w:r>
        <w:t>бронзы.</w:t>
      </w:r>
    </w:p>
    <w:p w14:paraId="3B3BD3BF" w14:textId="77777777" w:rsidR="004C4874" w:rsidRDefault="00F01225">
      <w:pPr>
        <w:pStyle w:val="a3"/>
        <w:ind w:right="7490"/>
        <w:jc w:val="left"/>
      </w:pPr>
      <w:r>
        <w:t>Майкопская</w:t>
      </w:r>
      <w:r>
        <w:rPr>
          <w:spacing w:val="-15"/>
        </w:rPr>
        <w:t xml:space="preserve"> </w:t>
      </w:r>
      <w:r>
        <w:t>культура. Дольменная</w:t>
      </w:r>
      <w:r>
        <w:rPr>
          <w:spacing w:val="-6"/>
        </w:rPr>
        <w:t xml:space="preserve"> </w:t>
      </w:r>
      <w:r>
        <w:rPr>
          <w:spacing w:val="-2"/>
        </w:rPr>
        <w:t>культура.</w:t>
      </w:r>
    </w:p>
    <w:p w14:paraId="01372A6C" w14:textId="77777777" w:rsidR="004C4874" w:rsidRDefault="00F01225">
      <w:pPr>
        <w:pStyle w:val="a3"/>
        <w:spacing w:before="1"/>
        <w:jc w:val="left"/>
      </w:pPr>
      <w:r>
        <w:t>Северокавказская</w:t>
      </w:r>
      <w:r>
        <w:rPr>
          <w:spacing w:val="-6"/>
        </w:rPr>
        <w:t xml:space="preserve"> </w:t>
      </w:r>
      <w:r>
        <w:rPr>
          <w:spacing w:val="-2"/>
        </w:rPr>
        <w:t>культура.</w:t>
      </w:r>
    </w:p>
    <w:p w14:paraId="3C631128" w14:textId="77777777" w:rsidR="004C4874" w:rsidRDefault="00F01225">
      <w:pPr>
        <w:pStyle w:val="a3"/>
        <w:jc w:val="left"/>
      </w:pPr>
      <w:r>
        <w:t>Разложение</w:t>
      </w:r>
      <w:r>
        <w:rPr>
          <w:spacing w:val="-6"/>
        </w:rPr>
        <w:t xml:space="preserve"> </w:t>
      </w:r>
      <w:r>
        <w:t>первобытнообщинного</w:t>
      </w:r>
      <w:r>
        <w:rPr>
          <w:spacing w:val="-5"/>
        </w:rPr>
        <w:t xml:space="preserve"> </w:t>
      </w:r>
      <w:r>
        <w:t>строя</w:t>
      </w:r>
      <w:r>
        <w:rPr>
          <w:spacing w:val="-5"/>
        </w:rPr>
        <w:t xml:space="preserve"> </w:t>
      </w:r>
      <w:r>
        <w:t>и</w:t>
      </w:r>
      <w:r>
        <w:rPr>
          <w:spacing w:val="-5"/>
        </w:rPr>
        <w:t xml:space="preserve"> </w:t>
      </w:r>
      <w:r>
        <w:t>возникновение</w:t>
      </w:r>
      <w:r>
        <w:rPr>
          <w:spacing w:val="-6"/>
        </w:rPr>
        <w:t xml:space="preserve"> </w:t>
      </w:r>
      <w:r>
        <w:t>эпохи</w:t>
      </w:r>
      <w:r>
        <w:rPr>
          <w:spacing w:val="-5"/>
        </w:rPr>
        <w:t xml:space="preserve"> </w:t>
      </w:r>
      <w:r>
        <w:t>военной</w:t>
      </w:r>
      <w:r>
        <w:rPr>
          <w:spacing w:val="-7"/>
        </w:rPr>
        <w:t xml:space="preserve"> </w:t>
      </w:r>
      <w:r>
        <w:t>демократии. Кобанская культура.</w:t>
      </w:r>
    </w:p>
    <w:p w14:paraId="3F95ED8B" w14:textId="77777777" w:rsidR="004C4874" w:rsidRDefault="00F01225">
      <w:pPr>
        <w:pStyle w:val="a3"/>
        <w:ind w:right="1721"/>
        <w:jc w:val="left"/>
      </w:pPr>
      <w:r>
        <w:t>Древние</w:t>
      </w:r>
      <w:r>
        <w:rPr>
          <w:spacing w:val="-6"/>
        </w:rPr>
        <w:t xml:space="preserve"> </w:t>
      </w:r>
      <w:r>
        <w:t>кобанские</w:t>
      </w:r>
      <w:r>
        <w:rPr>
          <w:spacing w:val="-6"/>
        </w:rPr>
        <w:t xml:space="preserve"> </w:t>
      </w:r>
      <w:r>
        <w:t>племена</w:t>
      </w:r>
      <w:r>
        <w:rPr>
          <w:spacing w:val="-6"/>
        </w:rPr>
        <w:t xml:space="preserve"> </w:t>
      </w:r>
      <w:r>
        <w:t>и</w:t>
      </w:r>
      <w:r>
        <w:rPr>
          <w:spacing w:val="-6"/>
        </w:rPr>
        <w:t xml:space="preserve"> </w:t>
      </w:r>
      <w:r>
        <w:t>особенности</w:t>
      </w:r>
      <w:r>
        <w:rPr>
          <w:spacing w:val="-5"/>
        </w:rPr>
        <w:t xml:space="preserve"> </w:t>
      </w:r>
      <w:r>
        <w:t>их</w:t>
      </w:r>
      <w:r>
        <w:rPr>
          <w:spacing w:val="-6"/>
        </w:rPr>
        <w:t xml:space="preserve"> </w:t>
      </w:r>
      <w:r>
        <w:t>хозяйственной</w:t>
      </w:r>
      <w:r>
        <w:rPr>
          <w:spacing w:val="-6"/>
        </w:rPr>
        <w:t xml:space="preserve"> </w:t>
      </w:r>
      <w:r>
        <w:t>жизни. Прикубанская культура и ее носители.</w:t>
      </w:r>
    </w:p>
    <w:p w14:paraId="75C6D3C5" w14:textId="77777777" w:rsidR="004C4874" w:rsidRDefault="00F01225">
      <w:pPr>
        <w:pStyle w:val="a3"/>
        <w:ind w:right="2995"/>
        <w:jc w:val="left"/>
      </w:pPr>
      <w:r>
        <w:t>Наш</w:t>
      </w:r>
      <w:r>
        <w:rPr>
          <w:spacing w:val="-3"/>
        </w:rPr>
        <w:t xml:space="preserve"> </w:t>
      </w:r>
      <w:r>
        <w:t>край</w:t>
      </w:r>
      <w:r>
        <w:rPr>
          <w:spacing w:val="-3"/>
        </w:rPr>
        <w:t xml:space="preserve"> </w:t>
      </w:r>
      <w:r>
        <w:t>в</w:t>
      </w:r>
      <w:r>
        <w:rPr>
          <w:spacing w:val="-4"/>
        </w:rPr>
        <w:t xml:space="preserve"> </w:t>
      </w:r>
      <w:r>
        <w:t>период</w:t>
      </w:r>
      <w:r>
        <w:rPr>
          <w:spacing w:val="-3"/>
        </w:rPr>
        <w:t xml:space="preserve"> </w:t>
      </w:r>
      <w:r>
        <w:t>освоения</w:t>
      </w:r>
      <w:r>
        <w:rPr>
          <w:spacing w:val="-3"/>
        </w:rPr>
        <w:t xml:space="preserve"> </w:t>
      </w:r>
      <w:r>
        <w:t>бронзы</w:t>
      </w:r>
      <w:r>
        <w:rPr>
          <w:spacing w:val="-3"/>
        </w:rPr>
        <w:t xml:space="preserve"> </w:t>
      </w:r>
      <w:r>
        <w:t>и</w:t>
      </w:r>
      <w:r>
        <w:rPr>
          <w:spacing w:val="-3"/>
        </w:rPr>
        <w:t xml:space="preserve"> </w:t>
      </w:r>
      <w:r>
        <w:t>железа</w:t>
      </w:r>
      <w:r>
        <w:rPr>
          <w:spacing w:val="-4"/>
        </w:rPr>
        <w:t xml:space="preserve"> </w:t>
      </w:r>
      <w:r>
        <w:t>(VIII</w:t>
      </w:r>
      <w:r>
        <w:rPr>
          <w:spacing w:val="-4"/>
        </w:rPr>
        <w:t xml:space="preserve"> </w:t>
      </w:r>
      <w:r>
        <w:t>век</w:t>
      </w:r>
      <w:r>
        <w:rPr>
          <w:spacing w:val="-3"/>
        </w:rPr>
        <w:t xml:space="preserve"> </w:t>
      </w:r>
      <w:r>
        <w:t>до</w:t>
      </w:r>
      <w:r>
        <w:rPr>
          <w:spacing w:val="-3"/>
        </w:rPr>
        <w:t xml:space="preserve"> </w:t>
      </w:r>
      <w:r>
        <w:t>н.э.). Кочевые племена эпохи железа и военной демократии.</w:t>
      </w:r>
    </w:p>
    <w:p w14:paraId="67B72A72" w14:textId="77777777" w:rsidR="004C4874" w:rsidRDefault="00F01225">
      <w:pPr>
        <w:pStyle w:val="a3"/>
        <w:ind w:right="6375"/>
        <w:jc w:val="left"/>
      </w:pPr>
      <w:r>
        <w:t>Киммерийцы,</w:t>
      </w:r>
      <w:r>
        <w:rPr>
          <w:spacing w:val="-15"/>
        </w:rPr>
        <w:t xml:space="preserve"> </w:t>
      </w:r>
      <w:r>
        <w:t>скифы,</w:t>
      </w:r>
      <w:r>
        <w:rPr>
          <w:spacing w:val="-15"/>
        </w:rPr>
        <w:t xml:space="preserve"> </w:t>
      </w:r>
      <w:r>
        <w:t>сарматы. Ранние аланы.</w:t>
      </w:r>
    </w:p>
    <w:p w14:paraId="78E4373F" w14:textId="77777777" w:rsidR="004C4874" w:rsidRDefault="00F01225">
      <w:pPr>
        <w:pStyle w:val="a3"/>
        <w:ind w:right="7595"/>
        <w:jc w:val="left"/>
      </w:pPr>
      <w:r>
        <w:t>Адыги</w:t>
      </w:r>
      <w:r>
        <w:rPr>
          <w:spacing w:val="-15"/>
        </w:rPr>
        <w:t xml:space="preserve"> </w:t>
      </w:r>
      <w:r>
        <w:t>в</w:t>
      </w:r>
      <w:r>
        <w:rPr>
          <w:spacing w:val="-15"/>
        </w:rPr>
        <w:t xml:space="preserve"> </w:t>
      </w:r>
      <w:r>
        <w:t>древности. Нартский эпос.</w:t>
      </w:r>
    </w:p>
    <w:p w14:paraId="662851F0" w14:textId="77777777" w:rsidR="004C4874" w:rsidRDefault="00F01225">
      <w:pPr>
        <w:pStyle w:val="a3"/>
        <w:spacing w:before="1"/>
        <w:jc w:val="left"/>
      </w:pPr>
      <w:r>
        <w:t>Древнейшие</w:t>
      </w:r>
      <w:r>
        <w:rPr>
          <w:spacing w:val="-5"/>
        </w:rPr>
        <w:t xml:space="preserve"> </w:t>
      </w:r>
      <w:r>
        <w:t>предки</w:t>
      </w:r>
      <w:r>
        <w:rPr>
          <w:spacing w:val="-3"/>
        </w:rPr>
        <w:t xml:space="preserve"> </w:t>
      </w:r>
      <w:r>
        <w:t>абхазо-</w:t>
      </w:r>
      <w:r>
        <w:rPr>
          <w:spacing w:val="-2"/>
        </w:rPr>
        <w:t>адыгов.</w:t>
      </w:r>
    </w:p>
    <w:p w14:paraId="33DC4D50" w14:textId="77777777" w:rsidR="004C4874" w:rsidRDefault="00F01225">
      <w:pPr>
        <w:pStyle w:val="a3"/>
        <w:ind w:right="3980"/>
        <w:jc w:val="left"/>
      </w:pPr>
      <w:r>
        <w:t>Современные</w:t>
      </w:r>
      <w:r>
        <w:rPr>
          <w:spacing w:val="-11"/>
        </w:rPr>
        <w:t xml:space="preserve"> </w:t>
      </w:r>
      <w:r>
        <w:t>представления</w:t>
      </w:r>
      <w:r>
        <w:rPr>
          <w:spacing w:val="-9"/>
        </w:rPr>
        <w:t xml:space="preserve"> </w:t>
      </w:r>
      <w:r>
        <w:t>об</w:t>
      </w:r>
      <w:r>
        <w:rPr>
          <w:spacing w:val="-9"/>
        </w:rPr>
        <w:t xml:space="preserve"> </w:t>
      </w:r>
      <w:r>
        <w:t>этногенезе</w:t>
      </w:r>
      <w:r>
        <w:rPr>
          <w:spacing w:val="-10"/>
        </w:rPr>
        <w:t xml:space="preserve"> </w:t>
      </w:r>
      <w:r>
        <w:t>адыгов. Хатты, меоты, синды.</w:t>
      </w:r>
    </w:p>
    <w:p w14:paraId="258EC9D6" w14:textId="77777777" w:rsidR="004C4874" w:rsidRDefault="00F01225">
      <w:pPr>
        <w:pStyle w:val="a3"/>
        <w:jc w:val="left"/>
      </w:pPr>
      <w:r>
        <w:t>Памятники</w:t>
      </w:r>
      <w:r>
        <w:rPr>
          <w:spacing w:val="-6"/>
        </w:rPr>
        <w:t xml:space="preserve"> </w:t>
      </w:r>
      <w:r>
        <w:t>поселения,</w:t>
      </w:r>
      <w:r>
        <w:rPr>
          <w:spacing w:val="-6"/>
        </w:rPr>
        <w:t xml:space="preserve"> </w:t>
      </w:r>
      <w:r>
        <w:rPr>
          <w:spacing w:val="-2"/>
        </w:rPr>
        <w:t>хозяйство.</w:t>
      </w:r>
    </w:p>
    <w:p w14:paraId="71E1CD10" w14:textId="77777777" w:rsidR="004C4874" w:rsidRDefault="00F01225">
      <w:pPr>
        <w:pStyle w:val="a3"/>
        <w:ind w:right="4775"/>
        <w:jc w:val="left"/>
      </w:pPr>
      <w:r>
        <w:t>Формирование</w:t>
      </w:r>
      <w:r>
        <w:rPr>
          <w:spacing w:val="-15"/>
        </w:rPr>
        <w:t xml:space="preserve"> </w:t>
      </w:r>
      <w:r>
        <w:t>древнеадыгских</w:t>
      </w:r>
      <w:r>
        <w:rPr>
          <w:spacing w:val="-15"/>
        </w:rPr>
        <w:t xml:space="preserve"> </w:t>
      </w:r>
      <w:r>
        <w:t>племен. Греческие колонии. Синдика. Боспор.</w:t>
      </w:r>
    </w:p>
    <w:p w14:paraId="7E84D319" w14:textId="77777777" w:rsidR="004C4874" w:rsidRDefault="00F01225">
      <w:pPr>
        <w:pStyle w:val="a3"/>
        <w:jc w:val="left"/>
      </w:pPr>
      <w:r>
        <w:t>Адыги</w:t>
      </w:r>
      <w:r>
        <w:rPr>
          <w:spacing w:val="-3"/>
        </w:rPr>
        <w:t xml:space="preserve"> </w:t>
      </w:r>
      <w:r>
        <w:t>в</w:t>
      </w:r>
      <w:r>
        <w:rPr>
          <w:spacing w:val="-3"/>
        </w:rPr>
        <w:t xml:space="preserve"> </w:t>
      </w:r>
      <w:r>
        <w:rPr>
          <w:spacing w:val="-2"/>
        </w:rPr>
        <w:t>средневековье.</w:t>
      </w:r>
    </w:p>
    <w:p w14:paraId="48A362B0" w14:textId="77777777" w:rsidR="004C4874" w:rsidRDefault="00F01225">
      <w:pPr>
        <w:pStyle w:val="a3"/>
        <w:jc w:val="left"/>
      </w:pPr>
      <w:r>
        <w:t>Формирование</w:t>
      </w:r>
      <w:r>
        <w:rPr>
          <w:spacing w:val="-4"/>
        </w:rPr>
        <w:t xml:space="preserve"> </w:t>
      </w:r>
      <w:r>
        <w:t>адыгской</w:t>
      </w:r>
      <w:r>
        <w:rPr>
          <w:spacing w:val="-2"/>
        </w:rPr>
        <w:t xml:space="preserve"> народности.</w:t>
      </w:r>
    </w:p>
    <w:p w14:paraId="3F0DD679" w14:textId="77777777" w:rsidR="004C4874" w:rsidRDefault="00F01225">
      <w:pPr>
        <w:pStyle w:val="a3"/>
        <w:ind w:right="3980"/>
        <w:jc w:val="left"/>
      </w:pPr>
      <w:r>
        <w:t>Предпосылки</w:t>
      </w:r>
      <w:r>
        <w:rPr>
          <w:spacing w:val="-12"/>
        </w:rPr>
        <w:t xml:space="preserve"> </w:t>
      </w:r>
      <w:r>
        <w:t>формирования</w:t>
      </w:r>
      <w:r>
        <w:rPr>
          <w:spacing w:val="-12"/>
        </w:rPr>
        <w:t xml:space="preserve"> </w:t>
      </w:r>
      <w:r>
        <w:t>адыгской</w:t>
      </w:r>
      <w:r>
        <w:rPr>
          <w:spacing w:val="-12"/>
        </w:rPr>
        <w:t xml:space="preserve"> </w:t>
      </w:r>
      <w:r>
        <w:t>народности. Стоянки адыгов. Зихи. Касоги.</w:t>
      </w:r>
    </w:p>
    <w:p w14:paraId="10E9C650" w14:textId="77777777" w:rsidR="004C4874" w:rsidRDefault="00F01225">
      <w:pPr>
        <w:pStyle w:val="a3"/>
        <w:jc w:val="left"/>
      </w:pPr>
      <w:r>
        <w:t>Переселения</w:t>
      </w:r>
      <w:r>
        <w:rPr>
          <w:spacing w:val="-4"/>
        </w:rPr>
        <w:t xml:space="preserve"> </w:t>
      </w:r>
      <w:r>
        <w:t>адыгов:</w:t>
      </w:r>
      <w:r>
        <w:rPr>
          <w:spacing w:val="-4"/>
        </w:rPr>
        <w:t xml:space="preserve"> </w:t>
      </w:r>
      <w:r>
        <w:t>Черкессия.</w:t>
      </w:r>
      <w:r>
        <w:rPr>
          <w:spacing w:val="-4"/>
        </w:rPr>
        <w:t xml:space="preserve"> </w:t>
      </w:r>
      <w:r>
        <w:rPr>
          <w:spacing w:val="-2"/>
        </w:rPr>
        <w:t>Кабарда</w:t>
      </w:r>
    </w:p>
    <w:p w14:paraId="7369A32E" w14:textId="77777777" w:rsidR="004C4874" w:rsidRDefault="00F01225">
      <w:pPr>
        <w:pStyle w:val="a4"/>
        <w:numPr>
          <w:ilvl w:val="1"/>
          <w:numId w:val="91"/>
        </w:numPr>
        <w:tabs>
          <w:tab w:val="left" w:pos="1388"/>
        </w:tabs>
        <w:ind w:left="1388" w:hanging="479"/>
        <w:jc w:val="left"/>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6</w:t>
      </w:r>
      <w:r>
        <w:rPr>
          <w:spacing w:val="-1"/>
          <w:sz w:val="24"/>
          <w:u w:val="single"/>
        </w:rPr>
        <w:t xml:space="preserve"> </w:t>
      </w:r>
      <w:r>
        <w:rPr>
          <w:spacing w:val="-2"/>
          <w:sz w:val="24"/>
          <w:u w:val="single"/>
        </w:rPr>
        <w:t>классе.</w:t>
      </w:r>
    </w:p>
    <w:p w14:paraId="36A61DCA" w14:textId="77777777" w:rsidR="004C4874" w:rsidRDefault="00F01225">
      <w:pPr>
        <w:pStyle w:val="a4"/>
        <w:numPr>
          <w:ilvl w:val="2"/>
          <w:numId w:val="91"/>
        </w:numPr>
        <w:tabs>
          <w:tab w:val="left" w:pos="1568"/>
        </w:tabs>
        <w:ind w:left="1568" w:hanging="719"/>
        <w:rPr>
          <w:sz w:val="24"/>
        </w:rPr>
      </w:pPr>
      <w:r>
        <w:rPr>
          <w:sz w:val="24"/>
        </w:rPr>
        <w:t>Всеобщая</w:t>
      </w:r>
      <w:r>
        <w:rPr>
          <w:spacing w:val="-4"/>
          <w:sz w:val="24"/>
        </w:rPr>
        <w:t xml:space="preserve"> </w:t>
      </w:r>
      <w:r>
        <w:rPr>
          <w:sz w:val="24"/>
        </w:rPr>
        <w:t>история.</w:t>
      </w:r>
      <w:r>
        <w:rPr>
          <w:spacing w:val="-4"/>
          <w:sz w:val="24"/>
        </w:rPr>
        <w:t xml:space="preserve"> </w:t>
      </w:r>
      <w:r>
        <w:rPr>
          <w:sz w:val="24"/>
        </w:rPr>
        <w:t>История</w:t>
      </w:r>
      <w:r>
        <w:rPr>
          <w:spacing w:val="-4"/>
          <w:sz w:val="24"/>
        </w:rPr>
        <w:t xml:space="preserve"> </w:t>
      </w:r>
      <w:r>
        <w:rPr>
          <w:sz w:val="24"/>
        </w:rPr>
        <w:t>Средних</w:t>
      </w:r>
      <w:r>
        <w:rPr>
          <w:spacing w:val="-1"/>
          <w:sz w:val="24"/>
        </w:rPr>
        <w:t xml:space="preserve"> </w:t>
      </w:r>
      <w:r>
        <w:rPr>
          <w:spacing w:val="-2"/>
          <w:sz w:val="24"/>
        </w:rPr>
        <w:t>веков.</w:t>
      </w:r>
    </w:p>
    <w:p w14:paraId="1DD18E73" w14:textId="77777777" w:rsidR="004C4874" w:rsidRDefault="00F01225">
      <w:pPr>
        <w:pStyle w:val="a4"/>
        <w:numPr>
          <w:ilvl w:val="3"/>
          <w:numId w:val="91"/>
        </w:numPr>
        <w:tabs>
          <w:tab w:val="left" w:pos="1748"/>
        </w:tabs>
        <w:ind w:left="1748" w:hanging="899"/>
        <w:rPr>
          <w:sz w:val="24"/>
        </w:rPr>
      </w:pPr>
      <w:r>
        <w:rPr>
          <w:spacing w:val="-2"/>
          <w:sz w:val="24"/>
        </w:rPr>
        <w:t>Введение.</w:t>
      </w:r>
    </w:p>
    <w:p w14:paraId="0B5290DF" w14:textId="77777777" w:rsidR="004C4874" w:rsidRDefault="00F01225">
      <w:pPr>
        <w:pStyle w:val="a3"/>
        <w:jc w:val="left"/>
      </w:pPr>
      <w:r>
        <w:t>Средние</w:t>
      </w:r>
      <w:r>
        <w:rPr>
          <w:spacing w:val="-7"/>
        </w:rPr>
        <w:t xml:space="preserve"> </w:t>
      </w:r>
      <w:r>
        <w:t>века:</w:t>
      </w:r>
      <w:r>
        <w:rPr>
          <w:spacing w:val="-4"/>
        </w:rPr>
        <w:t xml:space="preserve"> </w:t>
      </w:r>
      <w:r>
        <w:t>понятие,</w:t>
      </w:r>
      <w:r>
        <w:rPr>
          <w:spacing w:val="-6"/>
        </w:rPr>
        <w:t xml:space="preserve"> </w:t>
      </w:r>
      <w:r>
        <w:t>хронологические</w:t>
      </w:r>
      <w:r>
        <w:rPr>
          <w:spacing w:val="-5"/>
        </w:rPr>
        <w:t xml:space="preserve"> </w:t>
      </w:r>
      <w:r>
        <w:t>рамки</w:t>
      </w:r>
      <w:r>
        <w:rPr>
          <w:spacing w:val="-5"/>
        </w:rPr>
        <w:t xml:space="preserve"> </w:t>
      </w:r>
      <w:r>
        <w:t>и</w:t>
      </w:r>
      <w:r>
        <w:rPr>
          <w:spacing w:val="-4"/>
        </w:rPr>
        <w:t xml:space="preserve"> </w:t>
      </w:r>
      <w:r>
        <w:t>периодизация</w:t>
      </w:r>
      <w:r>
        <w:rPr>
          <w:spacing w:val="-3"/>
        </w:rPr>
        <w:t xml:space="preserve"> </w:t>
      </w:r>
      <w:r>
        <w:rPr>
          <w:spacing w:val="-2"/>
        </w:rPr>
        <w:t>Средневековья.</w:t>
      </w:r>
    </w:p>
    <w:p w14:paraId="798C6C3D" w14:textId="77777777" w:rsidR="004C4874" w:rsidRDefault="00F01225">
      <w:pPr>
        <w:pStyle w:val="a4"/>
        <w:numPr>
          <w:ilvl w:val="3"/>
          <w:numId w:val="91"/>
        </w:numPr>
        <w:tabs>
          <w:tab w:val="left" w:pos="1748"/>
        </w:tabs>
        <w:ind w:left="1748" w:hanging="899"/>
        <w:rPr>
          <w:sz w:val="24"/>
        </w:rPr>
      </w:pPr>
      <w:r>
        <w:rPr>
          <w:sz w:val="24"/>
        </w:rPr>
        <w:t>Народы</w:t>
      </w:r>
      <w:r>
        <w:rPr>
          <w:spacing w:val="-2"/>
          <w:sz w:val="24"/>
        </w:rPr>
        <w:t xml:space="preserve"> </w:t>
      </w:r>
      <w:r>
        <w:rPr>
          <w:sz w:val="24"/>
        </w:rPr>
        <w:t>Европы</w:t>
      </w:r>
      <w:r>
        <w:rPr>
          <w:spacing w:val="-1"/>
          <w:sz w:val="24"/>
        </w:rPr>
        <w:t xml:space="preserve"> </w:t>
      </w:r>
      <w:r>
        <w:rPr>
          <w:sz w:val="24"/>
        </w:rPr>
        <w:t>в</w:t>
      </w:r>
      <w:r>
        <w:rPr>
          <w:spacing w:val="-2"/>
          <w:sz w:val="24"/>
        </w:rPr>
        <w:t xml:space="preserve"> </w:t>
      </w:r>
      <w:r>
        <w:rPr>
          <w:sz w:val="24"/>
        </w:rPr>
        <w:t>раннее</w:t>
      </w:r>
      <w:r>
        <w:rPr>
          <w:spacing w:val="-2"/>
          <w:sz w:val="24"/>
        </w:rPr>
        <w:t xml:space="preserve"> Средневековье.</w:t>
      </w:r>
    </w:p>
    <w:p w14:paraId="1B2146F7" w14:textId="77777777" w:rsidR="004C4874" w:rsidRDefault="004C4874">
      <w:pPr>
        <w:pStyle w:val="a4"/>
        <w:jc w:val="left"/>
        <w:rPr>
          <w:sz w:val="24"/>
        </w:rPr>
        <w:sectPr w:rsidR="004C4874">
          <w:pgSz w:w="11910" w:h="16850"/>
          <w:pgMar w:top="1020" w:right="283" w:bottom="280" w:left="992" w:header="569" w:footer="0" w:gutter="0"/>
          <w:cols w:space="720"/>
        </w:sectPr>
      </w:pPr>
    </w:p>
    <w:p w14:paraId="66AC2D4C" w14:textId="77777777" w:rsidR="004C4874" w:rsidRDefault="00F01225">
      <w:pPr>
        <w:pStyle w:val="a3"/>
        <w:spacing w:before="88"/>
        <w:ind w:right="281"/>
      </w:pPr>
      <w: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14:paraId="7652A5F5" w14:textId="77777777" w:rsidR="004C4874" w:rsidRDefault="00F01225">
      <w:pPr>
        <w:pStyle w:val="a3"/>
        <w:ind w:right="280"/>
      </w:pPr>
      <w:r>
        <w:t>Франкское государство в VIII‒IX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14:paraId="5BB590AD" w14:textId="77777777" w:rsidR="004C4874" w:rsidRDefault="00F01225">
      <w:pPr>
        <w:pStyle w:val="a3"/>
        <w:ind w:right="284"/>
      </w:pPr>
      <w:r>
        <w:t>Образование государств во Франции, Германии, Италии. Священная Римская империя. Британия</w:t>
      </w:r>
      <w:r>
        <w:rPr>
          <w:spacing w:val="-9"/>
        </w:rPr>
        <w:t xml:space="preserve"> </w:t>
      </w:r>
      <w:r>
        <w:t>и</w:t>
      </w:r>
      <w:r>
        <w:rPr>
          <w:spacing w:val="-8"/>
        </w:rPr>
        <w:t xml:space="preserve"> </w:t>
      </w:r>
      <w:r>
        <w:t>Ирландия</w:t>
      </w:r>
      <w:r>
        <w:rPr>
          <w:spacing w:val="-9"/>
        </w:rPr>
        <w:t xml:space="preserve"> </w:t>
      </w:r>
      <w:r>
        <w:t>в</w:t>
      </w:r>
      <w:r>
        <w:rPr>
          <w:spacing w:val="-10"/>
        </w:rPr>
        <w:t xml:space="preserve"> </w:t>
      </w:r>
      <w:r>
        <w:t>раннее</w:t>
      </w:r>
      <w:r>
        <w:rPr>
          <w:spacing w:val="-10"/>
        </w:rPr>
        <w:t xml:space="preserve"> </w:t>
      </w:r>
      <w:r>
        <w:t>Средневековье.</w:t>
      </w:r>
      <w:r>
        <w:rPr>
          <w:spacing w:val="-7"/>
        </w:rPr>
        <w:t xml:space="preserve"> </w:t>
      </w:r>
      <w:r>
        <w:t>Норманны:</w:t>
      </w:r>
      <w:r>
        <w:rPr>
          <w:spacing w:val="-9"/>
        </w:rPr>
        <w:t xml:space="preserve"> </w:t>
      </w:r>
      <w:r>
        <w:t>общественный</w:t>
      </w:r>
      <w:r>
        <w:rPr>
          <w:spacing w:val="-9"/>
        </w:rPr>
        <w:t xml:space="preserve"> </w:t>
      </w:r>
      <w:r>
        <w:t>строй,</w:t>
      </w:r>
      <w:r>
        <w:rPr>
          <w:spacing w:val="-9"/>
        </w:rPr>
        <w:t xml:space="preserve"> </w:t>
      </w:r>
      <w:r>
        <w:t>завоевания. Ранние славянские государства. Возникновение Венгерского королевства. Христианизация Европы. Светские правители и папы.</w:t>
      </w:r>
    </w:p>
    <w:p w14:paraId="5F7C339B" w14:textId="77777777" w:rsidR="004C4874" w:rsidRDefault="00F01225">
      <w:pPr>
        <w:pStyle w:val="a4"/>
        <w:numPr>
          <w:ilvl w:val="3"/>
          <w:numId w:val="91"/>
        </w:numPr>
        <w:tabs>
          <w:tab w:val="left" w:pos="1748"/>
        </w:tabs>
        <w:ind w:left="1748" w:hanging="899"/>
        <w:jc w:val="both"/>
        <w:rPr>
          <w:sz w:val="24"/>
        </w:rPr>
      </w:pPr>
      <w:r>
        <w:rPr>
          <w:sz w:val="24"/>
        </w:rPr>
        <w:t>Византийская</w:t>
      </w:r>
      <w:r>
        <w:rPr>
          <w:spacing w:val="-3"/>
          <w:sz w:val="24"/>
        </w:rPr>
        <w:t xml:space="preserve"> </w:t>
      </w:r>
      <w:r>
        <w:rPr>
          <w:sz w:val="24"/>
        </w:rPr>
        <w:t>империя</w:t>
      </w:r>
      <w:r>
        <w:rPr>
          <w:spacing w:val="-3"/>
          <w:sz w:val="24"/>
        </w:rPr>
        <w:t xml:space="preserve"> </w:t>
      </w:r>
      <w:r>
        <w:rPr>
          <w:sz w:val="24"/>
        </w:rPr>
        <w:t>в</w:t>
      </w:r>
      <w:r>
        <w:rPr>
          <w:spacing w:val="-1"/>
          <w:sz w:val="24"/>
        </w:rPr>
        <w:t xml:space="preserve"> </w:t>
      </w:r>
      <w:r>
        <w:rPr>
          <w:sz w:val="24"/>
        </w:rPr>
        <w:t>VI‒ХI</w:t>
      </w:r>
      <w:r>
        <w:rPr>
          <w:spacing w:val="-5"/>
          <w:sz w:val="24"/>
        </w:rPr>
        <w:t xml:space="preserve"> вв.</w:t>
      </w:r>
    </w:p>
    <w:p w14:paraId="3AD4BDB1" w14:textId="77777777" w:rsidR="004C4874" w:rsidRDefault="00F01225">
      <w:pPr>
        <w:pStyle w:val="a3"/>
        <w:ind w:right="286"/>
      </w:pPr>
      <w:r>
        <w:t>Территория, население империи ромеев. Византийские императоры; Юстиниан. Кодификация</w:t>
      </w:r>
      <w:r>
        <w:rPr>
          <w:spacing w:val="-12"/>
        </w:rPr>
        <w:t xml:space="preserve"> </w:t>
      </w:r>
      <w:r>
        <w:t>законов.</w:t>
      </w:r>
      <w:r>
        <w:rPr>
          <w:spacing w:val="-12"/>
        </w:rPr>
        <w:t xml:space="preserve"> </w:t>
      </w:r>
      <w:r>
        <w:t>Внешняя</w:t>
      </w:r>
      <w:r>
        <w:rPr>
          <w:spacing w:val="-12"/>
        </w:rPr>
        <w:t xml:space="preserve"> </w:t>
      </w:r>
      <w:r>
        <w:t>политика</w:t>
      </w:r>
      <w:r>
        <w:rPr>
          <w:spacing w:val="-13"/>
        </w:rPr>
        <w:t xml:space="preserve"> </w:t>
      </w:r>
      <w:r>
        <w:t>Византии.</w:t>
      </w:r>
      <w:r>
        <w:rPr>
          <w:spacing w:val="-14"/>
        </w:rPr>
        <w:t xml:space="preserve"> </w:t>
      </w:r>
      <w:r>
        <w:t>Византия</w:t>
      </w:r>
      <w:r>
        <w:rPr>
          <w:spacing w:val="-14"/>
        </w:rPr>
        <w:t xml:space="preserve"> </w:t>
      </w:r>
      <w:r>
        <w:t>и</w:t>
      </w:r>
      <w:r>
        <w:rPr>
          <w:spacing w:val="-12"/>
        </w:rPr>
        <w:t xml:space="preserve"> </w:t>
      </w:r>
      <w:r>
        <w:t>славяне.</w:t>
      </w:r>
      <w:r>
        <w:rPr>
          <w:spacing w:val="-12"/>
        </w:rPr>
        <w:t xml:space="preserve"> </w:t>
      </w:r>
      <w:r>
        <w:t>Власть</w:t>
      </w:r>
      <w:r>
        <w:rPr>
          <w:spacing w:val="-11"/>
        </w:rPr>
        <w:t xml:space="preserve"> </w:t>
      </w:r>
      <w:r>
        <w:t>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14:paraId="0E7DF6DC" w14:textId="77777777" w:rsidR="004C4874" w:rsidRDefault="00F01225">
      <w:pPr>
        <w:pStyle w:val="a4"/>
        <w:numPr>
          <w:ilvl w:val="3"/>
          <w:numId w:val="91"/>
        </w:numPr>
        <w:tabs>
          <w:tab w:val="left" w:pos="1748"/>
        </w:tabs>
        <w:spacing w:before="1"/>
        <w:ind w:left="1748" w:hanging="899"/>
        <w:jc w:val="both"/>
        <w:rPr>
          <w:sz w:val="24"/>
        </w:rPr>
      </w:pPr>
      <w:r>
        <w:rPr>
          <w:sz w:val="24"/>
        </w:rPr>
        <w:t>Арабы</w:t>
      </w:r>
      <w:r>
        <w:rPr>
          <w:spacing w:val="-1"/>
          <w:sz w:val="24"/>
        </w:rPr>
        <w:t xml:space="preserve"> </w:t>
      </w:r>
      <w:r>
        <w:rPr>
          <w:sz w:val="24"/>
        </w:rPr>
        <w:t>в</w:t>
      </w:r>
      <w:r>
        <w:rPr>
          <w:spacing w:val="-2"/>
          <w:sz w:val="24"/>
        </w:rPr>
        <w:t xml:space="preserve"> </w:t>
      </w:r>
      <w:r>
        <w:rPr>
          <w:sz w:val="24"/>
        </w:rPr>
        <w:t>VI‒ХI</w:t>
      </w:r>
      <w:r>
        <w:rPr>
          <w:spacing w:val="-1"/>
          <w:sz w:val="24"/>
        </w:rPr>
        <w:t xml:space="preserve"> </w:t>
      </w:r>
      <w:r>
        <w:rPr>
          <w:spacing w:val="-5"/>
          <w:sz w:val="24"/>
        </w:rPr>
        <w:t>вв.</w:t>
      </w:r>
    </w:p>
    <w:p w14:paraId="11741B4F" w14:textId="77777777" w:rsidR="004C4874" w:rsidRDefault="00F01225">
      <w:pPr>
        <w:pStyle w:val="a3"/>
        <w:ind w:right="282"/>
      </w:pPr>
      <w:r>
        <w:t>Природные условия Аравийского полуострова. Основные занятия арабов. Традиционные верования.</w:t>
      </w:r>
      <w:r>
        <w:rPr>
          <w:spacing w:val="-4"/>
        </w:rPr>
        <w:t xml:space="preserve"> </w:t>
      </w:r>
      <w:r>
        <w:t>Пророк</w:t>
      </w:r>
      <w:r>
        <w:rPr>
          <w:spacing w:val="-4"/>
        </w:rPr>
        <w:t xml:space="preserve"> </w:t>
      </w:r>
      <w:r>
        <w:t>Мухаммад</w:t>
      </w:r>
      <w:r>
        <w:rPr>
          <w:spacing w:val="-4"/>
        </w:rPr>
        <w:t xml:space="preserve"> </w:t>
      </w:r>
      <w:r>
        <w:t>и</w:t>
      </w:r>
      <w:r>
        <w:rPr>
          <w:spacing w:val="-3"/>
        </w:rPr>
        <w:t xml:space="preserve"> </w:t>
      </w:r>
      <w:r>
        <w:t>возникновение</w:t>
      </w:r>
      <w:r>
        <w:rPr>
          <w:spacing w:val="-8"/>
        </w:rPr>
        <w:t xml:space="preserve"> </w:t>
      </w:r>
      <w:r>
        <w:t>ислама.</w:t>
      </w:r>
      <w:r>
        <w:rPr>
          <w:spacing w:val="-4"/>
        </w:rPr>
        <w:t xml:space="preserve"> </w:t>
      </w:r>
      <w:r>
        <w:t>Хиджра.</w:t>
      </w:r>
      <w:r>
        <w:rPr>
          <w:spacing w:val="-4"/>
        </w:rPr>
        <w:t xml:space="preserve"> </w:t>
      </w:r>
      <w:r>
        <w:t>Победа</w:t>
      </w:r>
      <w:r>
        <w:rPr>
          <w:spacing w:val="-5"/>
        </w:rPr>
        <w:t xml:space="preserve"> </w:t>
      </w:r>
      <w:r>
        <w:t>новой</w:t>
      </w:r>
      <w:r>
        <w:rPr>
          <w:spacing w:val="-4"/>
        </w:rPr>
        <w:t xml:space="preserve"> </w:t>
      </w:r>
      <w:r>
        <w:t>веры.</w:t>
      </w:r>
      <w:r>
        <w:rPr>
          <w:spacing w:val="-4"/>
        </w:rPr>
        <w:t xml:space="preserve"> </w:t>
      </w:r>
      <w:r>
        <w:t>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14:paraId="2E4860D2" w14:textId="77777777" w:rsidR="004C4874" w:rsidRDefault="00F01225">
      <w:pPr>
        <w:pStyle w:val="a4"/>
        <w:numPr>
          <w:ilvl w:val="3"/>
          <w:numId w:val="91"/>
        </w:numPr>
        <w:tabs>
          <w:tab w:val="left" w:pos="1748"/>
        </w:tabs>
        <w:ind w:left="1748" w:hanging="899"/>
        <w:jc w:val="both"/>
        <w:rPr>
          <w:sz w:val="24"/>
        </w:rPr>
      </w:pPr>
      <w:r>
        <w:rPr>
          <w:sz w:val="24"/>
        </w:rPr>
        <w:t>Средневековое</w:t>
      </w:r>
      <w:r>
        <w:rPr>
          <w:spacing w:val="-8"/>
          <w:sz w:val="24"/>
        </w:rPr>
        <w:t xml:space="preserve"> </w:t>
      </w:r>
      <w:r>
        <w:rPr>
          <w:sz w:val="24"/>
        </w:rPr>
        <w:t>европейское</w:t>
      </w:r>
      <w:r>
        <w:rPr>
          <w:spacing w:val="-5"/>
          <w:sz w:val="24"/>
        </w:rPr>
        <w:t xml:space="preserve"> </w:t>
      </w:r>
      <w:r>
        <w:rPr>
          <w:spacing w:val="-2"/>
          <w:sz w:val="24"/>
        </w:rPr>
        <w:t>общество.</w:t>
      </w:r>
    </w:p>
    <w:p w14:paraId="29B717D4" w14:textId="77777777" w:rsidR="004C4874" w:rsidRDefault="00F01225">
      <w:pPr>
        <w:pStyle w:val="a3"/>
        <w:tabs>
          <w:tab w:val="left" w:pos="2121"/>
          <w:tab w:val="left" w:pos="9581"/>
        </w:tabs>
        <w:ind w:right="280"/>
        <w:jc w:val="left"/>
      </w:pPr>
      <w:r>
        <w:t>Аграрное</w:t>
      </w:r>
      <w:r>
        <w:rPr>
          <w:spacing w:val="80"/>
        </w:rPr>
        <w:t xml:space="preserve"> </w:t>
      </w:r>
      <w:r>
        <w:t>производство.</w:t>
      </w:r>
      <w:r>
        <w:rPr>
          <w:spacing w:val="80"/>
        </w:rPr>
        <w:t xml:space="preserve"> </w:t>
      </w:r>
      <w:r>
        <w:t>Натуральное</w:t>
      </w:r>
      <w:r>
        <w:rPr>
          <w:spacing w:val="80"/>
        </w:rPr>
        <w:t xml:space="preserve"> </w:t>
      </w:r>
      <w:r>
        <w:t>хозяйство.</w:t>
      </w:r>
      <w:r>
        <w:rPr>
          <w:spacing w:val="80"/>
        </w:rPr>
        <w:t xml:space="preserve"> </w:t>
      </w:r>
      <w:r>
        <w:t>Феодальное</w:t>
      </w:r>
      <w:r>
        <w:rPr>
          <w:spacing w:val="80"/>
        </w:rPr>
        <w:t xml:space="preserve"> </w:t>
      </w:r>
      <w:r>
        <w:t>землевладение.</w:t>
      </w:r>
      <w:r>
        <w:rPr>
          <w:spacing w:val="80"/>
        </w:rPr>
        <w:t xml:space="preserve"> </w:t>
      </w:r>
      <w:r>
        <w:t>Знать</w:t>
      </w:r>
      <w:r>
        <w:rPr>
          <w:spacing w:val="80"/>
        </w:rPr>
        <w:t xml:space="preserve"> </w:t>
      </w:r>
      <w:r>
        <w:t>и рыцарство:</w:t>
      </w:r>
      <w:r>
        <w:rPr>
          <w:spacing w:val="80"/>
          <w:w w:val="150"/>
        </w:rPr>
        <w:t xml:space="preserve"> </w:t>
      </w:r>
      <w:r>
        <w:t>социальный</w:t>
      </w:r>
      <w:r>
        <w:rPr>
          <w:spacing w:val="80"/>
          <w:w w:val="150"/>
        </w:rPr>
        <w:t xml:space="preserve"> </w:t>
      </w:r>
      <w:r>
        <w:t>статус,</w:t>
      </w:r>
      <w:r>
        <w:rPr>
          <w:spacing w:val="80"/>
          <w:w w:val="150"/>
        </w:rPr>
        <w:t xml:space="preserve"> </w:t>
      </w:r>
      <w:r>
        <w:t>образ</w:t>
      </w:r>
      <w:r>
        <w:rPr>
          <w:spacing w:val="80"/>
          <w:w w:val="150"/>
        </w:rPr>
        <w:t xml:space="preserve"> </w:t>
      </w:r>
      <w:r>
        <w:t>жизни.</w:t>
      </w:r>
      <w:r>
        <w:rPr>
          <w:spacing w:val="80"/>
          <w:w w:val="150"/>
        </w:rPr>
        <w:t xml:space="preserve"> </w:t>
      </w:r>
      <w:r>
        <w:t>Замок</w:t>
      </w:r>
      <w:r>
        <w:rPr>
          <w:spacing w:val="80"/>
          <w:w w:val="150"/>
        </w:rPr>
        <w:t xml:space="preserve"> </w:t>
      </w:r>
      <w:r>
        <w:t>сеньора.</w:t>
      </w:r>
      <w:r>
        <w:rPr>
          <w:spacing w:val="80"/>
          <w:w w:val="150"/>
        </w:rPr>
        <w:t xml:space="preserve"> </w:t>
      </w:r>
      <w:r>
        <w:t>Куртуазная</w:t>
      </w:r>
      <w:r>
        <w:rPr>
          <w:spacing w:val="80"/>
          <w:w w:val="150"/>
        </w:rPr>
        <w:t xml:space="preserve"> </w:t>
      </w:r>
      <w:r>
        <w:t>культура. Крестьянство: зависимость от сеньора, повинности, условия жизни. Крестьянская община. Города</w:t>
      </w:r>
      <w:r>
        <w:rPr>
          <w:spacing w:val="80"/>
        </w:rPr>
        <w:t xml:space="preserve"> </w:t>
      </w:r>
      <w:r>
        <w:t>‒</w:t>
      </w:r>
      <w:r>
        <w:rPr>
          <w:spacing w:val="80"/>
        </w:rPr>
        <w:t xml:space="preserve"> </w:t>
      </w:r>
      <w:r>
        <w:t>центры</w:t>
      </w:r>
      <w:r>
        <w:rPr>
          <w:spacing w:val="80"/>
        </w:rPr>
        <w:t xml:space="preserve"> </w:t>
      </w:r>
      <w:r>
        <w:t>ремесла,</w:t>
      </w:r>
      <w:r>
        <w:rPr>
          <w:spacing w:val="80"/>
        </w:rPr>
        <w:t xml:space="preserve"> </w:t>
      </w:r>
      <w:r>
        <w:t>торговли,</w:t>
      </w:r>
      <w:r>
        <w:rPr>
          <w:spacing w:val="80"/>
        </w:rPr>
        <w:t xml:space="preserve"> </w:t>
      </w:r>
      <w:r>
        <w:t>культуры.</w:t>
      </w:r>
      <w:r>
        <w:rPr>
          <w:spacing w:val="80"/>
        </w:rPr>
        <w:t xml:space="preserve"> </w:t>
      </w:r>
      <w:r>
        <w:t>Население</w:t>
      </w:r>
      <w:r>
        <w:rPr>
          <w:spacing w:val="80"/>
        </w:rPr>
        <w:t xml:space="preserve"> </w:t>
      </w:r>
      <w:r>
        <w:t>городов.</w:t>
      </w:r>
      <w:r>
        <w:rPr>
          <w:spacing w:val="80"/>
        </w:rPr>
        <w:t xml:space="preserve"> </w:t>
      </w:r>
      <w:r>
        <w:t>Цехи</w:t>
      </w:r>
      <w:r>
        <w:rPr>
          <w:spacing w:val="80"/>
        </w:rPr>
        <w:t xml:space="preserve"> </w:t>
      </w:r>
      <w:r>
        <w:t>и</w:t>
      </w:r>
      <w:r>
        <w:rPr>
          <w:spacing w:val="80"/>
        </w:rPr>
        <w:t xml:space="preserve"> </w:t>
      </w:r>
      <w:r>
        <w:t xml:space="preserve">гильдии. </w:t>
      </w:r>
      <w:r>
        <w:rPr>
          <w:spacing w:val="-2"/>
        </w:rPr>
        <w:t>Городское</w:t>
      </w:r>
      <w:r>
        <w:tab/>
        <w:t>управление.</w:t>
      </w:r>
      <w:r>
        <w:rPr>
          <w:spacing w:val="80"/>
        </w:rPr>
        <w:t xml:space="preserve"> </w:t>
      </w:r>
      <w:r>
        <w:t>Борьба</w:t>
      </w:r>
      <w:r>
        <w:rPr>
          <w:spacing w:val="80"/>
        </w:rPr>
        <w:t xml:space="preserve"> </w:t>
      </w:r>
      <w:r>
        <w:t>городов</w:t>
      </w:r>
      <w:r>
        <w:rPr>
          <w:spacing w:val="80"/>
        </w:rPr>
        <w:t xml:space="preserve"> </w:t>
      </w:r>
      <w:r>
        <w:t>за</w:t>
      </w:r>
      <w:r>
        <w:rPr>
          <w:spacing w:val="80"/>
        </w:rPr>
        <w:t xml:space="preserve"> </w:t>
      </w:r>
      <w:r>
        <w:t>самоуправление.</w:t>
      </w:r>
      <w:r>
        <w:rPr>
          <w:spacing w:val="80"/>
        </w:rPr>
        <w:t xml:space="preserve"> </w:t>
      </w:r>
      <w:r>
        <w:t>Средневековые</w:t>
      </w:r>
      <w:r>
        <w:tab/>
      </w:r>
      <w:r>
        <w:rPr>
          <w:spacing w:val="-2"/>
        </w:rPr>
        <w:t xml:space="preserve">города- </w:t>
      </w:r>
      <w:r>
        <w:t>республики. Развитие торговли. Ярмарки. Торговые пути в Средиземноморье и на Балтике. Ганза. Облик средневековых городов. Образ жизни и быт горожан.</w:t>
      </w:r>
    </w:p>
    <w:p w14:paraId="7019FB0D" w14:textId="77777777" w:rsidR="004C4874" w:rsidRDefault="00F01225">
      <w:pPr>
        <w:pStyle w:val="a3"/>
        <w:spacing w:before="1"/>
        <w:ind w:right="285"/>
      </w:pPr>
      <w: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14:paraId="2FC1162A" w14:textId="77777777" w:rsidR="004C4874" w:rsidRDefault="00F01225">
      <w:pPr>
        <w:pStyle w:val="a4"/>
        <w:numPr>
          <w:ilvl w:val="3"/>
          <w:numId w:val="91"/>
        </w:numPr>
        <w:tabs>
          <w:tab w:val="left" w:pos="1748"/>
        </w:tabs>
        <w:ind w:left="1748" w:hanging="899"/>
        <w:jc w:val="both"/>
        <w:rPr>
          <w:sz w:val="24"/>
        </w:rPr>
      </w:pPr>
      <w:r>
        <w:rPr>
          <w:sz w:val="24"/>
        </w:rPr>
        <w:t>Государства</w:t>
      </w:r>
      <w:r>
        <w:rPr>
          <w:spacing w:val="-4"/>
          <w:sz w:val="24"/>
        </w:rPr>
        <w:t xml:space="preserve"> </w:t>
      </w:r>
      <w:r>
        <w:rPr>
          <w:sz w:val="24"/>
        </w:rPr>
        <w:t>Европы</w:t>
      </w:r>
      <w:r>
        <w:rPr>
          <w:spacing w:val="-2"/>
          <w:sz w:val="24"/>
        </w:rPr>
        <w:t xml:space="preserve"> </w:t>
      </w:r>
      <w:r>
        <w:rPr>
          <w:sz w:val="24"/>
        </w:rPr>
        <w:t>в</w:t>
      </w:r>
      <w:r>
        <w:rPr>
          <w:spacing w:val="-3"/>
          <w:sz w:val="24"/>
        </w:rPr>
        <w:t xml:space="preserve"> </w:t>
      </w:r>
      <w:r>
        <w:rPr>
          <w:sz w:val="24"/>
        </w:rPr>
        <w:t>ХII‒ХV</w:t>
      </w:r>
      <w:r>
        <w:rPr>
          <w:spacing w:val="-1"/>
          <w:sz w:val="24"/>
        </w:rPr>
        <w:t xml:space="preserve"> </w:t>
      </w:r>
      <w:r>
        <w:rPr>
          <w:spacing w:val="-5"/>
          <w:sz w:val="24"/>
        </w:rPr>
        <w:t>вв.</w:t>
      </w:r>
    </w:p>
    <w:p w14:paraId="1D7C073A" w14:textId="77777777" w:rsidR="004C4874" w:rsidRDefault="00F01225">
      <w:pPr>
        <w:pStyle w:val="a3"/>
        <w:ind w:right="281"/>
      </w:pPr>
      <w:r>
        <w:t>Усиление королевской власти в странах Западной Европы. Сословно-представительная монархия.</w:t>
      </w:r>
      <w:r>
        <w:rPr>
          <w:spacing w:val="-11"/>
        </w:rPr>
        <w:t xml:space="preserve"> </w:t>
      </w:r>
      <w:r>
        <w:t>Образование</w:t>
      </w:r>
      <w:r>
        <w:rPr>
          <w:spacing w:val="-14"/>
        </w:rPr>
        <w:t xml:space="preserve"> </w:t>
      </w:r>
      <w:r>
        <w:t>централизованных</w:t>
      </w:r>
      <w:r>
        <w:rPr>
          <w:spacing w:val="-9"/>
        </w:rPr>
        <w:t xml:space="preserve"> </w:t>
      </w:r>
      <w:r>
        <w:t>государств</w:t>
      </w:r>
      <w:r>
        <w:rPr>
          <w:spacing w:val="-10"/>
        </w:rPr>
        <w:t xml:space="preserve"> </w:t>
      </w:r>
      <w:r>
        <w:t>в</w:t>
      </w:r>
      <w:r>
        <w:rPr>
          <w:spacing w:val="-9"/>
        </w:rPr>
        <w:t xml:space="preserve"> </w:t>
      </w:r>
      <w:r>
        <w:t>Англии,</w:t>
      </w:r>
      <w:r>
        <w:rPr>
          <w:spacing w:val="-11"/>
        </w:rPr>
        <w:t xml:space="preserve"> </w:t>
      </w:r>
      <w:r>
        <w:t>Франции.</w:t>
      </w:r>
      <w:r>
        <w:rPr>
          <w:spacing w:val="-11"/>
        </w:rPr>
        <w:t xml:space="preserve"> </w:t>
      </w:r>
      <w:r>
        <w:t>Столетняя</w:t>
      </w:r>
      <w:r>
        <w:rPr>
          <w:spacing w:val="-11"/>
        </w:rPr>
        <w:t xml:space="preserve"> </w:t>
      </w:r>
      <w:r>
        <w:t>война; Ж.</w:t>
      </w:r>
      <w:r>
        <w:rPr>
          <w:spacing w:val="-13"/>
        </w:rPr>
        <w:t xml:space="preserve"> </w:t>
      </w:r>
      <w:r>
        <w:t>Д’Арк.</w:t>
      </w:r>
      <w:r>
        <w:rPr>
          <w:spacing w:val="-12"/>
        </w:rPr>
        <w:t xml:space="preserve"> </w:t>
      </w:r>
      <w:r>
        <w:t>Священная</w:t>
      </w:r>
      <w:r>
        <w:rPr>
          <w:spacing w:val="-13"/>
        </w:rPr>
        <w:t xml:space="preserve"> </w:t>
      </w:r>
      <w:r>
        <w:t>Римская</w:t>
      </w:r>
      <w:r>
        <w:rPr>
          <w:spacing w:val="-12"/>
        </w:rPr>
        <w:t xml:space="preserve"> </w:t>
      </w:r>
      <w:r>
        <w:t>империя</w:t>
      </w:r>
      <w:r>
        <w:rPr>
          <w:spacing w:val="-12"/>
        </w:rPr>
        <w:t xml:space="preserve"> </w:t>
      </w:r>
      <w:r>
        <w:t>в</w:t>
      </w:r>
      <w:r>
        <w:rPr>
          <w:spacing w:val="-14"/>
        </w:rPr>
        <w:t xml:space="preserve"> </w:t>
      </w:r>
      <w:r>
        <w:t>ХII‒ХV</w:t>
      </w:r>
      <w:r>
        <w:rPr>
          <w:spacing w:val="-13"/>
        </w:rPr>
        <w:t xml:space="preserve"> </w:t>
      </w:r>
      <w:r>
        <w:t>вв.</w:t>
      </w:r>
      <w:r>
        <w:rPr>
          <w:spacing w:val="-12"/>
        </w:rPr>
        <w:t xml:space="preserve"> </w:t>
      </w:r>
      <w:r>
        <w:t>Польско-литовское</w:t>
      </w:r>
      <w:r>
        <w:rPr>
          <w:spacing w:val="-14"/>
        </w:rPr>
        <w:t xml:space="preserve"> </w:t>
      </w:r>
      <w:r>
        <w:t>государство</w:t>
      </w:r>
      <w:r>
        <w:rPr>
          <w:spacing w:val="-12"/>
        </w:rPr>
        <w:t xml:space="preserve"> </w:t>
      </w:r>
      <w:r>
        <w:t>в</w:t>
      </w:r>
      <w:r>
        <w:rPr>
          <w:spacing w:val="-11"/>
        </w:rPr>
        <w:t xml:space="preserve"> </w:t>
      </w:r>
      <w:r>
        <w:rPr>
          <w:spacing w:val="-4"/>
        </w:rPr>
        <w:t>XIV‒</w:t>
      </w:r>
    </w:p>
    <w:p w14:paraId="3A2DF7DD" w14:textId="77777777" w:rsidR="004C4874" w:rsidRDefault="00F01225">
      <w:pPr>
        <w:pStyle w:val="a3"/>
        <w:spacing w:before="1"/>
        <w:ind w:right="278"/>
      </w:pPr>
      <w:r>
        <w:t>XV вв. Реконкиста и образование централизованных государств на Пиренейском полуострове. Итальянские государства в XII‒XV вв. Развитие экономики в европейских странах в период зрелого Средневековья. Обострение социальных противоречий в ХIV в. (Жакерия, восстание Уота Тайлера). Гуситское движение в Чехии.</w:t>
      </w:r>
    </w:p>
    <w:p w14:paraId="108AB12E" w14:textId="77777777" w:rsidR="004C4874" w:rsidRDefault="00F01225">
      <w:pPr>
        <w:pStyle w:val="a3"/>
        <w:ind w:right="281"/>
      </w:pPr>
      <w:r>
        <w:t>Византийская империя и славянские государства в ХII‒ХV вв. Экспансия турок-османов. Османские завоевания на Балканах. Падение Константинополя.</w:t>
      </w:r>
    </w:p>
    <w:p w14:paraId="33BBE7A9" w14:textId="77777777" w:rsidR="004C4874" w:rsidRDefault="00F01225">
      <w:pPr>
        <w:pStyle w:val="a4"/>
        <w:numPr>
          <w:ilvl w:val="3"/>
          <w:numId w:val="91"/>
        </w:numPr>
        <w:tabs>
          <w:tab w:val="left" w:pos="1748"/>
        </w:tabs>
        <w:ind w:left="1748" w:hanging="899"/>
        <w:jc w:val="both"/>
        <w:rPr>
          <w:sz w:val="24"/>
        </w:rPr>
      </w:pPr>
      <w:r>
        <w:rPr>
          <w:sz w:val="24"/>
        </w:rPr>
        <w:t>Культура</w:t>
      </w:r>
      <w:r>
        <w:rPr>
          <w:spacing w:val="-6"/>
          <w:sz w:val="24"/>
        </w:rPr>
        <w:t xml:space="preserve"> </w:t>
      </w:r>
      <w:r>
        <w:rPr>
          <w:sz w:val="24"/>
        </w:rPr>
        <w:t>средневековой</w:t>
      </w:r>
      <w:r>
        <w:rPr>
          <w:spacing w:val="-6"/>
          <w:sz w:val="24"/>
        </w:rPr>
        <w:t xml:space="preserve"> </w:t>
      </w:r>
      <w:r>
        <w:rPr>
          <w:spacing w:val="-2"/>
          <w:sz w:val="24"/>
        </w:rPr>
        <w:t>Европы.</w:t>
      </w:r>
    </w:p>
    <w:p w14:paraId="4AB30FD7" w14:textId="77777777" w:rsidR="004C4874" w:rsidRDefault="00F01225">
      <w:pPr>
        <w:pStyle w:val="a3"/>
        <w:ind w:right="277"/>
      </w:pPr>
      <w: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14:paraId="527395F4" w14:textId="77777777" w:rsidR="004C4874" w:rsidRDefault="00F01225">
      <w:pPr>
        <w:pStyle w:val="a4"/>
        <w:numPr>
          <w:ilvl w:val="3"/>
          <w:numId w:val="91"/>
        </w:numPr>
        <w:tabs>
          <w:tab w:val="left" w:pos="1748"/>
        </w:tabs>
        <w:ind w:left="1748" w:hanging="899"/>
        <w:jc w:val="both"/>
        <w:rPr>
          <w:sz w:val="24"/>
        </w:rPr>
      </w:pPr>
      <w:r>
        <w:rPr>
          <w:sz w:val="24"/>
        </w:rPr>
        <w:t>Страны</w:t>
      </w:r>
      <w:r>
        <w:rPr>
          <w:spacing w:val="-3"/>
          <w:sz w:val="24"/>
        </w:rPr>
        <w:t xml:space="preserve"> </w:t>
      </w:r>
      <w:r>
        <w:rPr>
          <w:sz w:val="24"/>
        </w:rPr>
        <w:t>Востока</w:t>
      </w:r>
      <w:r>
        <w:rPr>
          <w:spacing w:val="-4"/>
          <w:sz w:val="24"/>
        </w:rPr>
        <w:t xml:space="preserve"> </w:t>
      </w:r>
      <w:r>
        <w:rPr>
          <w:sz w:val="24"/>
        </w:rPr>
        <w:t>в</w:t>
      </w:r>
      <w:r>
        <w:rPr>
          <w:spacing w:val="-3"/>
          <w:sz w:val="24"/>
        </w:rPr>
        <w:t xml:space="preserve"> </w:t>
      </w:r>
      <w:r>
        <w:rPr>
          <w:sz w:val="24"/>
        </w:rPr>
        <w:t>Средние</w:t>
      </w:r>
      <w:r>
        <w:rPr>
          <w:spacing w:val="-3"/>
          <w:sz w:val="24"/>
        </w:rPr>
        <w:t xml:space="preserve"> </w:t>
      </w:r>
      <w:r>
        <w:rPr>
          <w:spacing w:val="-4"/>
          <w:sz w:val="24"/>
        </w:rPr>
        <w:t>века.</w:t>
      </w:r>
    </w:p>
    <w:p w14:paraId="374C8C3B" w14:textId="77777777" w:rsidR="004C4874" w:rsidRDefault="00F01225">
      <w:pPr>
        <w:pStyle w:val="a3"/>
        <w:ind w:right="282"/>
      </w:pPr>
      <w:r>
        <w:t>Османская империя: завоевания турок-османов (Балканы, падение Византии), управление империей,</w:t>
      </w:r>
      <w:r>
        <w:rPr>
          <w:spacing w:val="51"/>
        </w:rPr>
        <w:t xml:space="preserve"> </w:t>
      </w:r>
      <w:r>
        <w:t>положение</w:t>
      </w:r>
      <w:r>
        <w:rPr>
          <w:spacing w:val="52"/>
        </w:rPr>
        <w:t xml:space="preserve"> </w:t>
      </w:r>
      <w:r>
        <w:t>покоренных</w:t>
      </w:r>
      <w:r>
        <w:rPr>
          <w:spacing w:val="56"/>
        </w:rPr>
        <w:t xml:space="preserve"> </w:t>
      </w:r>
      <w:r>
        <w:t>народов.</w:t>
      </w:r>
      <w:r>
        <w:rPr>
          <w:spacing w:val="54"/>
        </w:rPr>
        <w:t xml:space="preserve"> </w:t>
      </w:r>
      <w:r>
        <w:t>Монгольская</w:t>
      </w:r>
      <w:r>
        <w:rPr>
          <w:spacing w:val="54"/>
        </w:rPr>
        <w:t xml:space="preserve"> </w:t>
      </w:r>
      <w:r>
        <w:t>держава:</w:t>
      </w:r>
      <w:r>
        <w:rPr>
          <w:spacing w:val="56"/>
        </w:rPr>
        <w:t xml:space="preserve"> </w:t>
      </w:r>
      <w:r>
        <w:t>общественный</w:t>
      </w:r>
      <w:r>
        <w:rPr>
          <w:spacing w:val="54"/>
        </w:rPr>
        <w:t xml:space="preserve"> </w:t>
      </w:r>
      <w:r>
        <w:rPr>
          <w:spacing w:val="-2"/>
        </w:rPr>
        <w:t>строй</w:t>
      </w:r>
    </w:p>
    <w:p w14:paraId="0EAC7E11" w14:textId="77777777" w:rsidR="004C4874" w:rsidRDefault="004C4874">
      <w:pPr>
        <w:pStyle w:val="a3"/>
        <w:sectPr w:rsidR="004C4874">
          <w:pgSz w:w="11910" w:h="16850"/>
          <w:pgMar w:top="1020" w:right="283" w:bottom="280" w:left="992" w:header="569" w:footer="0" w:gutter="0"/>
          <w:cols w:space="720"/>
        </w:sectPr>
      </w:pPr>
    </w:p>
    <w:p w14:paraId="0A6D025C" w14:textId="77777777" w:rsidR="004C4874" w:rsidRDefault="00F01225">
      <w:pPr>
        <w:pStyle w:val="a3"/>
        <w:spacing w:before="88"/>
        <w:jc w:val="left"/>
      </w:pPr>
      <w:r>
        <w:t>монгольских</w:t>
      </w:r>
      <w:r>
        <w:rPr>
          <w:spacing w:val="38"/>
        </w:rPr>
        <w:t xml:space="preserve"> </w:t>
      </w:r>
      <w:r>
        <w:t>племен,</w:t>
      </w:r>
      <w:r>
        <w:rPr>
          <w:spacing w:val="38"/>
        </w:rPr>
        <w:t xml:space="preserve"> </w:t>
      </w:r>
      <w:r>
        <w:t>завоевания</w:t>
      </w:r>
      <w:r>
        <w:rPr>
          <w:spacing w:val="38"/>
        </w:rPr>
        <w:t xml:space="preserve"> </w:t>
      </w:r>
      <w:r>
        <w:t>Чингисхана</w:t>
      </w:r>
      <w:r>
        <w:rPr>
          <w:spacing w:val="35"/>
        </w:rPr>
        <w:t xml:space="preserve"> </w:t>
      </w:r>
      <w:r>
        <w:t>и</w:t>
      </w:r>
      <w:r>
        <w:rPr>
          <w:spacing w:val="39"/>
        </w:rPr>
        <w:t xml:space="preserve"> </w:t>
      </w:r>
      <w:r>
        <w:t>его</w:t>
      </w:r>
      <w:r>
        <w:rPr>
          <w:spacing w:val="38"/>
        </w:rPr>
        <w:t xml:space="preserve"> </w:t>
      </w:r>
      <w:r>
        <w:t>потомков,</w:t>
      </w:r>
      <w:r>
        <w:rPr>
          <w:spacing w:val="40"/>
        </w:rPr>
        <w:t xml:space="preserve"> </w:t>
      </w:r>
      <w:r>
        <w:t>управление</w:t>
      </w:r>
      <w:r>
        <w:rPr>
          <w:spacing w:val="38"/>
        </w:rPr>
        <w:t xml:space="preserve"> </w:t>
      </w:r>
      <w:r>
        <w:t>подчиненными территориями.</w:t>
      </w:r>
      <w:r>
        <w:rPr>
          <w:spacing w:val="80"/>
        </w:rPr>
        <w:t xml:space="preserve"> </w:t>
      </w:r>
      <w:r>
        <w:t>Китай:</w:t>
      </w:r>
      <w:r>
        <w:rPr>
          <w:spacing w:val="40"/>
        </w:rPr>
        <w:t xml:space="preserve"> </w:t>
      </w:r>
      <w:r>
        <w:t>империи,</w:t>
      </w:r>
      <w:r>
        <w:rPr>
          <w:spacing w:val="80"/>
        </w:rPr>
        <w:t xml:space="preserve"> </w:t>
      </w:r>
      <w:r>
        <w:t>правители</w:t>
      </w:r>
      <w:r>
        <w:rPr>
          <w:spacing w:val="80"/>
        </w:rPr>
        <w:t xml:space="preserve"> </w:t>
      </w:r>
      <w:r>
        <w:t>и</w:t>
      </w:r>
      <w:r>
        <w:rPr>
          <w:spacing w:val="80"/>
        </w:rPr>
        <w:t xml:space="preserve"> </w:t>
      </w:r>
      <w:r>
        <w:t>подданные,</w:t>
      </w:r>
      <w:r>
        <w:rPr>
          <w:spacing w:val="80"/>
        </w:rPr>
        <w:t xml:space="preserve"> </w:t>
      </w:r>
      <w:r>
        <w:t>борьба</w:t>
      </w:r>
      <w:r>
        <w:rPr>
          <w:spacing w:val="80"/>
        </w:rPr>
        <w:t xml:space="preserve"> </w:t>
      </w:r>
      <w:r>
        <w:t>против</w:t>
      </w:r>
      <w:r>
        <w:rPr>
          <w:spacing w:val="80"/>
        </w:rPr>
        <w:t xml:space="preserve"> </w:t>
      </w:r>
      <w:r>
        <w:t>завоевателей. Япония</w:t>
      </w:r>
      <w:r>
        <w:rPr>
          <w:spacing w:val="-10"/>
        </w:rPr>
        <w:t xml:space="preserve"> </w:t>
      </w:r>
      <w:r>
        <w:t>в</w:t>
      </w:r>
      <w:r>
        <w:rPr>
          <w:spacing w:val="-11"/>
        </w:rPr>
        <w:t xml:space="preserve"> </w:t>
      </w:r>
      <w:r>
        <w:t>Средние</w:t>
      </w:r>
      <w:r>
        <w:rPr>
          <w:spacing w:val="-10"/>
        </w:rPr>
        <w:t xml:space="preserve"> </w:t>
      </w:r>
      <w:r>
        <w:t>века:</w:t>
      </w:r>
      <w:r>
        <w:rPr>
          <w:spacing w:val="-10"/>
        </w:rPr>
        <w:t xml:space="preserve"> </w:t>
      </w:r>
      <w:r>
        <w:t>образование</w:t>
      </w:r>
      <w:r>
        <w:rPr>
          <w:spacing w:val="-12"/>
        </w:rPr>
        <w:t xml:space="preserve"> </w:t>
      </w:r>
      <w:r>
        <w:t>государства,</w:t>
      </w:r>
      <w:r>
        <w:rPr>
          <w:spacing w:val="-11"/>
        </w:rPr>
        <w:t xml:space="preserve"> </w:t>
      </w:r>
      <w:r>
        <w:t>власть</w:t>
      </w:r>
      <w:r>
        <w:rPr>
          <w:spacing w:val="-10"/>
        </w:rPr>
        <w:t xml:space="preserve"> </w:t>
      </w:r>
      <w:r>
        <w:t>императоров</w:t>
      </w:r>
      <w:r>
        <w:rPr>
          <w:spacing w:val="-9"/>
        </w:rPr>
        <w:t xml:space="preserve"> </w:t>
      </w:r>
      <w:r>
        <w:t>и</w:t>
      </w:r>
      <w:r>
        <w:rPr>
          <w:spacing w:val="-8"/>
        </w:rPr>
        <w:t xml:space="preserve"> </w:t>
      </w:r>
      <w:r>
        <w:t>управление</w:t>
      </w:r>
      <w:r>
        <w:rPr>
          <w:spacing w:val="-12"/>
        </w:rPr>
        <w:t xml:space="preserve"> </w:t>
      </w:r>
      <w:r>
        <w:t>сёгунов. Индия: раздробленность индийских княжеств, вторжение мусульман, Делийский султанат. Культура народов Востока. Литература. Архитектура. Традиционные искусства и ремесла.</w:t>
      </w:r>
    </w:p>
    <w:p w14:paraId="13002F09" w14:textId="77777777" w:rsidR="004C4874" w:rsidRDefault="00F01225">
      <w:pPr>
        <w:pStyle w:val="a4"/>
        <w:numPr>
          <w:ilvl w:val="3"/>
          <w:numId w:val="91"/>
        </w:numPr>
        <w:tabs>
          <w:tab w:val="left" w:pos="1748"/>
        </w:tabs>
        <w:ind w:left="1748" w:hanging="899"/>
        <w:rPr>
          <w:sz w:val="24"/>
        </w:rPr>
      </w:pPr>
      <w:r>
        <w:rPr>
          <w:sz w:val="24"/>
        </w:rPr>
        <w:t>Государства</w:t>
      </w:r>
      <w:r>
        <w:rPr>
          <w:spacing w:val="-7"/>
          <w:sz w:val="24"/>
        </w:rPr>
        <w:t xml:space="preserve"> </w:t>
      </w:r>
      <w:r>
        <w:rPr>
          <w:sz w:val="24"/>
        </w:rPr>
        <w:t>доколумбовой</w:t>
      </w:r>
      <w:r>
        <w:rPr>
          <w:spacing w:val="-4"/>
          <w:sz w:val="24"/>
        </w:rPr>
        <w:t xml:space="preserve"> </w:t>
      </w:r>
      <w:r>
        <w:rPr>
          <w:sz w:val="24"/>
        </w:rPr>
        <w:t>Америки</w:t>
      </w:r>
      <w:r>
        <w:rPr>
          <w:spacing w:val="-3"/>
          <w:sz w:val="24"/>
        </w:rPr>
        <w:t xml:space="preserve"> </w:t>
      </w:r>
      <w:r>
        <w:rPr>
          <w:sz w:val="24"/>
        </w:rPr>
        <w:t>в</w:t>
      </w:r>
      <w:r>
        <w:rPr>
          <w:spacing w:val="-5"/>
          <w:sz w:val="24"/>
        </w:rPr>
        <w:t xml:space="preserve"> </w:t>
      </w:r>
      <w:r>
        <w:rPr>
          <w:sz w:val="24"/>
        </w:rPr>
        <w:t>Средние</w:t>
      </w:r>
      <w:r>
        <w:rPr>
          <w:spacing w:val="-4"/>
          <w:sz w:val="24"/>
        </w:rPr>
        <w:t xml:space="preserve"> </w:t>
      </w:r>
      <w:r>
        <w:rPr>
          <w:spacing w:val="-2"/>
          <w:sz w:val="24"/>
        </w:rPr>
        <w:t>века.</w:t>
      </w:r>
    </w:p>
    <w:p w14:paraId="091914CF" w14:textId="77777777" w:rsidR="004C4874" w:rsidRDefault="00F01225">
      <w:pPr>
        <w:pStyle w:val="a3"/>
        <w:ind w:right="280"/>
        <w:jc w:val="left"/>
      </w:pPr>
      <w:r>
        <w:t>Цивилизации</w:t>
      </w:r>
      <w:r>
        <w:rPr>
          <w:spacing w:val="-15"/>
        </w:rPr>
        <w:t xml:space="preserve"> </w:t>
      </w:r>
      <w:r>
        <w:t>майя,</w:t>
      </w:r>
      <w:r>
        <w:rPr>
          <w:spacing w:val="-15"/>
        </w:rPr>
        <w:t xml:space="preserve"> </w:t>
      </w:r>
      <w:r>
        <w:t>ацтеков</w:t>
      </w:r>
      <w:r>
        <w:rPr>
          <w:spacing w:val="-15"/>
        </w:rPr>
        <w:t xml:space="preserve"> </w:t>
      </w:r>
      <w:r>
        <w:t>и</w:t>
      </w:r>
      <w:r>
        <w:rPr>
          <w:spacing w:val="-15"/>
        </w:rPr>
        <w:t xml:space="preserve"> </w:t>
      </w:r>
      <w:r>
        <w:t>инков:</w:t>
      </w:r>
      <w:r>
        <w:rPr>
          <w:spacing w:val="-15"/>
        </w:rPr>
        <w:t xml:space="preserve"> </w:t>
      </w:r>
      <w:r>
        <w:t>общественный</w:t>
      </w:r>
      <w:r>
        <w:rPr>
          <w:spacing w:val="-15"/>
        </w:rPr>
        <w:t xml:space="preserve"> </w:t>
      </w:r>
      <w:r>
        <w:t>строй,</w:t>
      </w:r>
      <w:r>
        <w:rPr>
          <w:spacing w:val="-15"/>
        </w:rPr>
        <w:t xml:space="preserve"> </w:t>
      </w:r>
      <w:r>
        <w:t>религиозные</w:t>
      </w:r>
      <w:r>
        <w:rPr>
          <w:spacing w:val="-16"/>
        </w:rPr>
        <w:t xml:space="preserve"> </w:t>
      </w:r>
      <w:r>
        <w:t>верования,</w:t>
      </w:r>
      <w:r>
        <w:rPr>
          <w:spacing w:val="-15"/>
        </w:rPr>
        <w:t xml:space="preserve"> </w:t>
      </w:r>
      <w:r>
        <w:t>культура. Появление европейских завоевателей.</w:t>
      </w:r>
    </w:p>
    <w:p w14:paraId="224006F1" w14:textId="77777777" w:rsidR="004C4874" w:rsidRDefault="00F01225">
      <w:pPr>
        <w:pStyle w:val="a4"/>
        <w:numPr>
          <w:ilvl w:val="3"/>
          <w:numId w:val="91"/>
        </w:numPr>
        <w:tabs>
          <w:tab w:val="left" w:pos="1868"/>
        </w:tabs>
        <w:ind w:left="1868" w:hanging="1019"/>
        <w:rPr>
          <w:sz w:val="24"/>
        </w:rPr>
      </w:pPr>
      <w:r>
        <w:rPr>
          <w:spacing w:val="-2"/>
          <w:sz w:val="24"/>
        </w:rPr>
        <w:t>Обобщение.</w:t>
      </w:r>
    </w:p>
    <w:p w14:paraId="0D5718CE" w14:textId="77777777" w:rsidR="004C4874" w:rsidRDefault="00F01225">
      <w:pPr>
        <w:pStyle w:val="a3"/>
        <w:jc w:val="left"/>
      </w:pPr>
      <w:r>
        <w:t>Историческое</w:t>
      </w:r>
      <w:r>
        <w:rPr>
          <w:spacing w:val="-5"/>
        </w:rPr>
        <w:t xml:space="preserve"> </w:t>
      </w:r>
      <w:r>
        <w:t>и</w:t>
      </w:r>
      <w:r>
        <w:rPr>
          <w:spacing w:val="-4"/>
        </w:rPr>
        <w:t xml:space="preserve"> </w:t>
      </w:r>
      <w:r>
        <w:t>культурное</w:t>
      </w:r>
      <w:r>
        <w:rPr>
          <w:spacing w:val="-4"/>
        </w:rPr>
        <w:t xml:space="preserve"> </w:t>
      </w:r>
      <w:r>
        <w:t>наследие</w:t>
      </w:r>
      <w:r>
        <w:rPr>
          <w:spacing w:val="-5"/>
        </w:rPr>
        <w:t xml:space="preserve"> </w:t>
      </w:r>
      <w:r>
        <w:t>Средних</w:t>
      </w:r>
      <w:r>
        <w:rPr>
          <w:spacing w:val="-3"/>
        </w:rPr>
        <w:t xml:space="preserve"> </w:t>
      </w:r>
      <w:r>
        <w:rPr>
          <w:spacing w:val="-2"/>
        </w:rPr>
        <w:t>веков.</w:t>
      </w:r>
    </w:p>
    <w:p w14:paraId="615F54BA" w14:textId="77777777" w:rsidR="004C4874" w:rsidRDefault="00F01225">
      <w:pPr>
        <w:pStyle w:val="a4"/>
        <w:numPr>
          <w:ilvl w:val="2"/>
          <w:numId w:val="91"/>
        </w:numPr>
        <w:tabs>
          <w:tab w:val="left" w:pos="1568"/>
        </w:tabs>
        <w:ind w:left="1568" w:hanging="719"/>
        <w:rPr>
          <w:sz w:val="24"/>
        </w:rPr>
      </w:pPr>
      <w:r>
        <w:rPr>
          <w:sz w:val="24"/>
        </w:rPr>
        <w:t>История</w:t>
      </w:r>
      <w:r>
        <w:rPr>
          <w:spacing w:val="-5"/>
          <w:sz w:val="24"/>
        </w:rPr>
        <w:t xml:space="preserve"> </w:t>
      </w:r>
      <w:r>
        <w:rPr>
          <w:sz w:val="24"/>
        </w:rPr>
        <w:t>России.</w:t>
      </w:r>
      <w:r>
        <w:rPr>
          <w:spacing w:val="-5"/>
          <w:sz w:val="24"/>
        </w:rPr>
        <w:t xml:space="preserve"> </w:t>
      </w:r>
      <w:r>
        <w:rPr>
          <w:sz w:val="24"/>
        </w:rPr>
        <w:t>От</w:t>
      </w:r>
      <w:r>
        <w:rPr>
          <w:spacing w:val="-2"/>
          <w:sz w:val="24"/>
        </w:rPr>
        <w:t xml:space="preserve"> </w:t>
      </w:r>
      <w:r>
        <w:rPr>
          <w:sz w:val="24"/>
        </w:rPr>
        <w:t>Руси</w:t>
      </w:r>
      <w:r>
        <w:rPr>
          <w:spacing w:val="-2"/>
          <w:sz w:val="24"/>
        </w:rPr>
        <w:t xml:space="preserve"> </w:t>
      </w:r>
      <w:r>
        <w:rPr>
          <w:sz w:val="24"/>
        </w:rPr>
        <w:t>к</w:t>
      </w:r>
      <w:r>
        <w:rPr>
          <w:spacing w:val="-2"/>
          <w:sz w:val="24"/>
        </w:rPr>
        <w:t xml:space="preserve"> </w:t>
      </w:r>
      <w:r>
        <w:rPr>
          <w:sz w:val="24"/>
        </w:rPr>
        <w:t>Российскому</w:t>
      </w:r>
      <w:r>
        <w:rPr>
          <w:spacing w:val="-5"/>
          <w:sz w:val="24"/>
        </w:rPr>
        <w:t xml:space="preserve"> </w:t>
      </w:r>
      <w:r>
        <w:rPr>
          <w:spacing w:val="-2"/>
          <w:sz w:val="24"/>
        </w:rPr>
        <w:t>государству.</w:t>
      </w:r>
    </w:p>
    <w:p w14:paraId="21423EC3" w14:textId="77777777" w:rsidR="004C4874" w:rsidRDefault="00F01225">
      <w:pPr>
        <w:pStyle w:val="a4"/>
        <w:numPr>
          <w:ilvl w:val="3"/>
          <w:numId w:val="91"/>
        </w:numPr>
        <w:tabs>
          <w:tab w:val="left" w:pos="1748"/>
        </w:tabs>
        <w:ind w:left="1748" w:hanging="899"/>
        <w:rPr>
          <w:sz w:val="24"/>
        </w:rPr>
      </w:pPr>
      <w:r>
        <w:rPr>
          <w:spacing w:val="-2"/>
          <w:sz w:val="24"/>
        </w:rPr>
        <w:t>Введение.</w:t>
      </w:r>
    </w:p>
    <w:p w14:paraId="056E747E" w14:textId="77777777" w:rsidR="004C4874" w:rsidRDefault="00F01225">
      <w:pPr>
        <w:pStyle w:val="a3"/>
        <w:spacing w:before="1"/>
        <w:jc w:val="left"/>
      </w:pPr>
      <w:r>
        <w:t>Роль</w:t>
      </w:r>
      <w:r>
        <w:rPr>
          <w:spacing w:val="40"/>
        </w:rPr>
        <w:t xml:space="preserve"> </w:t>
      </w:r>
      <w:r>
        <w:t>и</w:t>
      </w:r>
      <w:r>
        <w:rPr>
          <w:spacing w:val="40"/>
        </w:rPr>
        <w:t xml:space="preserve"> </w:t>
      </w:r>
      <w:r>
        <w:t>место</w:t>
      </w:r>
      <w:r>
        <w:rPr>
          <w:spacing w:val="40"/>
        </w:rPr>
        <w:t xml:space="preserve"> </w:t>
      </w:r>
      <w:r>
        <w:t>России</w:t>
      </w:r>
      <w:r>
        <w:rPr>
          <w:spacing w:val="40"/>
        </w:rPr>
        <w:t xml:space="preserve"> </w:t>
      </w:r>
      <w:r>
        <w:t>в</w:t>
      </w:r>
      <w:r>
        <w:rPr>
          <w:spacing w:val="40"/>
        </w:rPr>
        <w:t xml:space="preserve"> </w:t>
      </w:r>
      <w:r>
        <w:t>мировой</w:t>
      </w:r>
      <w:r>
        <w:rPr>
          <w:spacing w:val="40"/>
        </w:rPr>
        <w:t xml:space="preserve"> </w:t>
      </w:r>
      <w:r>
        <w:t>истории.</w:t>
      </w:r>
      <w:r>
        <w:rPr>
          <w:spacing w:val="40"/>
        </w:rPr>
        <w:t xml:space="preserve"> </w:t>
      </w:r>
      <w:r>
        <w:t>Проблемы</w:t>
      </w:r>
      <w:r>
        <w:rPr>
          <w:spacing w:val="40"/>
        </w:rPr>
        <w:t xml:space="preserve"> </w:t>
      </w:r>
      <w:r>
        <w:t>периодизации</w:t>
      </w:r>
      <w:r>
        <w:rPr>
          <w:spacing w:val="40"/>
        </w:rPr>
        <w:t xml:space="preserve"> </w:t>
      </w:r>
      <w:r>
        <w:t>российской</w:t>
      </w:r>
      <w:r>
        <w:rPr>
          <w:spacing w:val="40"/>
        </w:rPr>
        <w:t xml:space="preserve"> </w:t>
      </w:r>
      <w:r>
        <w:t>истории. Источники по истории России.</w:t>
      </w:r>
    </w:p>
    <w:p w14:paraId="7977BB58" w14:textId="77777777" w:rsidR="004C4874" w:rsidRDefault="00F01225">
      <w:pPr>
        <w:pStyle w:val="a4"/>
        <w:numPr>
          <w:ilvl w:val="3"/>
          <w:numId w:val="91"/>
        </w:numPr>
        <w:tabs>
          <w:tab w:val="left" w:pos="1748"/>
        </w:tabs>
        <w:spacing w:before="2"/>
        <w:ind w:right="281" w:firstLine="0"/>
        <w:rPr>
          <w:sz w:val="24"/>
        </w:rPr>
      </w:pPr>
      <w:r>
        <w:rPr>
          <w:sz w:val="24"/>
        </w:rPr>
        <w:t>Народы</w:t>
      </w:r>
      <w:r>
        <w:rPr>
          <w:spacing w:val="-3"/>
          <w:sz w:val="24"/>
        </w:rPr>
        <w:t xml:space="preserve"> </w:t>
      </w:r>
      <w:r>
        <w:rPr>
          <w:sz w:val="24"/>
        </w:rPr>
        <w:t>и</w:t>
      </w:r>
      <w:r>
        <w:rPr>
          <w:spacing w:val="-3"/>
          <w:sz w:val="24"/>
        </w:rPr>
        <w:t xml:space="preserve"> </w:t>
      </w:r>
      <w:r>
        <w:rPr>
          <w:sz w:val="24"/>
        </w:rPr>
        <w:t>государства</w:t>
      </w:r>
      <w:r>
        <w:rPr>
          <w:spacing w:val="-4"/>
          <w:sz w:val="24"/>
        </w:rPr>
        <w:t xml:space="preserve"> </w:t>
      </w:r>
      <w:r>
        <w:rPr>
          <w:sz w:val="24"/>
        </w:rPr>
        <w:t>на</w:t>
      </w:r>
      <w:r>
        <w:rPr>
          <w:spacing w:val="-4"/>
          <w:sz w:val="24"/>
        </w:rPr>
        <w:t xml:space="preserve"> </w:t>
      </w:r>
      <w:r>
        <w:rPr>
          <w:sz w:val="24"/>
        </w:rPr>
        <w:t>территории</w:t>
      </w:r>
      <w:r>
        <w:rPr>
          <w:spacing w:val="-3"/>
          <w:sz w:val="24"/>
        </w:rPr>
        <w:t xml:space="preserve"> </w:t>
      </w:r>
      <w:r>
        <w:rPr>
          <w:sz w:val="24"/>
        </w:rPr>
        <w:t>нашей</w:t>
      </w:r>
      <w:r>
        <w:rPr>
          <w:spacing w:val="-3"/>
          <w:sz w:val="24"/>
        </w:rPr>
        <w:t xml:space="preserve"> </w:t>
      </w:r>
      <w:r>
        <w:rPr>
          <w:sz w:val="24"/>
        </w:rPr>
        <w:t>страны</w:t>
      </w:r>
      <w:r>
        <w:rPr>
          <w:spacing w:val="-1"/>
          <w:sz w:val="24"/>
        </w:rPr>
        <w:t xml:space="preserve"> </w:t>
      </w:r>
      <w:r>
        <w:rPr>
          <w:position w:val="1"/>
          <w:sz w:val="24"/>
        </w:rPr>
        <w:t>в</w:t>
      </w:r>
      <w:r>
        <w:rPr>
          <w:spacing w:val="-4"/>
          <w:position w:val="1"/>
          <w:sz w:val="24"/>
        </w:rPr>
        <w:t xml:space="preserve"> </w:t>
      </w:r>
      <w:r>
        <w:rPr>
          <w:position w:val="1"/>
          <w:sz w:val="24"/>
        </w:rPr>
        <w:t>древности.</w:t>
      </w:r>
      <w:r>
        <w:rPr>
          <w:spacing w:val="-3"/>
          <w:position w:val="1"/>
          <w:sz w:val="24"/>
        </w:rPr>
        <w:t xml:space="preserve"> </w:t>
      </w:r>
      <w:r>
        <w:rPr>
          <w:position w:val="1"/>
          <w:sz w:val="24"/>
        </w:rPr>
        <w:t>Восточная</w:t>
      </w:r>
      <w:r>
        <w:rPr>
          <w:spacing w:val="-3"/>
          <w:position w:val="1"/>
          <w:sz w:val="24"/>
        </w:rPr>
        <w:t xml:space="preserve"> </w:t>
      </w:r>
      <w:r>
        <w:rPr>
          <w:position w:val="1"/>
          <w:sz w:val="24"/>
        </w:rPr>
        <w:t xml:space="preserve">Европа </w:t>
      </w:r>
      <w:r>
        <w:rPr>
          <w:sz w:val="24"/>
        </w:rPr>
        <w:t>в середине I тыс. н. э.</w:t>
      </w:r>
    </w:p>
    <w:p w14:paraId="015B1A4E" w14:textId="77777777" w:rsidR="004C4874" w:rsidRDefault="00F01225">
      <w:pPr>
        <w:pStyle w:val="a3"/>
        <w:ind w:right="278"/>
      </w:pPr>
      <w:r>
        <w:t>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w:t>
      </w:r>
      <w:r>
        <w:rPr>
          <w:spacing w:val="-15"/>
        </w:rPr>
        <w:t xml:space="preserve"> </w:t>
      </w:r>
      <w:r>
        <w:t>Ареалы</w:t>
      </w:r>
      <w:r>
        <w:rPr>
          <w:spacing w:val="-15"/>
        </w:rPr>
        <w:t xml:space="preserve"> </w:t>
      </w:r>
      <w:r>
        <w:t>древнейшего</w:t>
      </w:r>
      <w:r>
        <w:rPr>
          <w:spacing w:val="-15"/>
        </w:rPr>
        <w:t xml:space="preserve"> </w:t>
      </w:r>
      <w:r>
        <w:t>земледелия</w:t>
      </w:r>
      <w:r>
        <w:rPr>
          <w:spacing w:val="-15"/>
        </w:rPr>
        <w:t xml:space="preserve"> </w:t>
      </w:r>
      <w:r>
        <w:t>и</w:t>
      </w:r>
      <w:r>
        <w:rPr>
          <w:spacing w:val="-15"/>
        </w:rPr>
        <w:t xml:space="preserve"> </w:t>
      </w:r>
      <w:r>
        <w:t>скотоводства.</w:t>
      </w:r>
      <w:r>
        <w:rPr>
          <w:spacing w:val="-15"/>
        </w:rPr>
        <w:t xml:space="preserve"> </w:t>
      </w:r>
      <w:r>
        <w:t>Появление</w:t>
      </w:r>
      <w:r>
        <w:rPr>
          <w:spacing w:val="-15"/>
        </w:rPr>
        <w:t xml:space="preserve"> </w:t>
      </w:r>
      <w:r>
        <w:t>металлических орудий и их влияние на</w:t>
      </w:r>
      <w:r>
        <w:rPr>
          <w:spacing w:val="-1"/>
        </w:rPr>
        <w:t xml:space="preserve"> </w:t>
      </w:r>
      <w:r>
        <w:t xml:space="preserve">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w:t>
      </w:r>
      <w:r>
        <w:rPr>
          <w:spacing w:val="-2"/>
        </w:rPr>
        <w:t>транспорта.</w:t>
      </w:r>
    </w:p>
    <w:p w14:paraId="1F0CD537" w14:textId="77777777" w:rsidR="004C4874" w:rsidRDefault="00F01225">
      <w:pPr>
        <w:pStyle w:val="a3"/>
        <w:ind w:right="282"/>
      </w:pPr>
      <w:r>
        <w:t>Народы, проживавшие на этой территории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14:paraId="4A5C5F45" w14:textId="77777777" w:rsidR="004C4874" w:rsidRDefault="00F01225">
      <w:pPr>
        <w:pStyle w:val="a3"/>
        <w:ind w:right="277"/>
      </w:pPr>
      <w: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w:t>
      </w:r>
      <w:r>
        <w:rPr>
          <w:spacing w:val="-15"/>
        </w:rPr>
        <w:t xml:space="preserve"> </w:t>
      </w:r>
      <w:r>
        <w:t>западных</w:t>
      </w:r>
      <w:r>
        <w:rPr>
          <w:spacing w:val="-13"/>
        </w:rPr>
        <w:t xml:space="preserve"> </w:t>
      </w:r>
      <w:r>
        <w:t>и</w:t>
      </w:r>
      <w:r>
        <w:rPr>
          <w:spacing w:val="-15"/>
        </w:rPr>
        <w:t xml:space="preserve"> </w:t>
      </w:r>
      <w:r>
        <w:t>южных.</w:t>
      </w:r>
      <w:r>
        <w:rPr>
          <w:spacing w:val="-15"/>
        </w:rPr>
        <w:t xml:space="preserve"> </w:t>
      </w:r>
      <w:r>
        <w:t>Славянские</w:t>
      </w:r>
      <w:r>
        <w:rPr>
          <w:spacing w:val="-14"/>
        </w:rPr>
        <w:t xml:space="preserve"> </w:t>
      </w:r>
      <w:r>
        <w:t>общности</w:t>
      </w:r>
      <w:r>
        <w:rPr>
          <w:spacing w:val="-11"/>
        </w:rPr>
        <w:t xml:space="preserve"> </w:t>
      </w:r>
      <w:r>
        <w:t>Восточной</w:t>
      </w:r>
      <w:r>
        <w:rPr>
          <w:spacing w:val="-14"/>
        </w:rPr>
        <w:t xml:space="preserve"> </w:t>
      </w:r>
      <w:r>
        <w:t>Европы.</w:t>
      </w:r>
      <w:r>
        <w:rPr>
          <w:spacing w:val="-14"/>
        </w:rPr>
        <w:t xml:space="preserve"> </w:t>
      </w:r>
      <w:r>
        <w:t>Их</w:t>
      </w:r>
      <w:r>
        <w:rPr>
          <w:spacing w:val="-14"/>
        </w:rPr>
        <w:t xml:space="preserve"> </w:t>
      </w:r>
      <w:r>
        <w:t>соседи</w:t>
      </w:r>
      <w:r>
        <w:rPr>
          <w:spacing w:val="-12"/>
        </w:rPr>
        <w:t xml:space="preserve"> </w:t>
      </w:r>
      <w:r>
        <w:t>‒</w:t>
      </w:r>
      <w:r>
        <w:rPr>
          <w:spacing w:val="-13"/>
        </w:rPr>
        <w:t xml:space="preserve"> </w:t>
      </w:r>
      <w:r>
        <w:t>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14:paraId="54BFB990" w14:textId="77777777" w:rsidR="004C4874" w:rsidRDefault="00F01225">
      <w:pPr>
        <w:pStyle w:val="a3"/>
        <w:ind w:right="283"/>
      </w:pPr>
      <w:r>
        <w:t>Страны и народы Восточной Европы, Сибири и Дальнего Востока, Тюркский каганат, Хазарский каганат, Волжская Булгария.</w:t>
      </w:r>
    </w:p>
    <w:p w14:paraId="5A3EA33A" w14:textId="77777777" w:rsidR="004C4874" w:rsidRDefault="00F01225">
      <w:pPr>
        <w:pStyle w:val="a4"/>
        <w:numPr>
          <w:ilvl w:val="3"/>
          <w:numId w:val="91"/>
        </w:numPr>
        <w:tabs>
          <w:tab w:val="left" w:pos="1748"/>
        </w:tabs>
        <w:ind w:left="1748" w:hanging="899"/>
        <w:jc w:val="both"/>
        <w:rPr>
          <w:sz w:val="24"/>
        </w:rPr>
      </w:pPr>
      <w:r>
        <w:rPr>
          <w:sz w:val="24"/>
        </w:rPr>
        <w:t>Русь</w:t>
      </w:r>
      <w:r>
        <w:rPr>
          <w:spacing w:val="-3"/>
          <w:sz w:val="24"/>
        </w:rPr>
        <w:t xml:space="preserve"> </w:t>
      </w:r>
      <w:r>
        <w:rPr>
          <w:sz w:val="24"/>
        </w:rPr>
        <w:t>в</w:t>
      </w:r>
      <w:r>
        <w:rPr>
          <w:spacing w:val="1"/>
          <w:sz w:val="24"/>
        </w:rPr>
        <w:t xml:space="preserve"> </w:t>
      </w:r>
      <w:r>
        <w:rPr>
          <w:sz w:val="24"/>
        </w:rPr>
        <w:t>IX</w:t>
      </w:r>
      <w:r>
        <w:rPr>
          <w:spacing w:val="-1"/>
          <w:sz w:val="24"/>
        </w:rPr>
        <w:t xml:space="preserve"> </w:t>
      </w:r>
      <w:r>
        <w:rPr>
          <w:sz w:val="24"/>
        </w:rPr>
        <w:t>‒</w:t>
      </w:r>
      <w:r>
        <w:rPr>
          <w:spacing w:val="-1"/>
          <w:sz w:val="24"/>
        </w:rPr>
        <w:t xml:space="preserve"> </w:t>
      </w:r>
      <w:r>
        <w:rPr>
          <w:sz w:val="24"/>
        </w:rPr>
        <w:t>начале</w:t>
      </w:r>
      <w:r>
        <w:rPr>
          <w:spacing w:val="-1"/>
          <w:sz w:val="24"/>
        </w:rPr>
        <w:t xml:space="preserve"> </w:t>
      </w:r>
      <w:r>
        <w:rPr>
          <w:sz w:val="24"/>
        </w:rPr>
        <w:t>XII</w:t>
      </w:r>
      <w:r>
        <w:rPr>
          <w:spacing w:val="-2"/>
          <w:sz w:val="24"/>
        </w:rPr>
        <w:t xml:space="preserve"> </w:t>
      </w:r>
      <w:r>
        <w:rPr>
          <w:spacing w:val="-5"/>
          <w:sz w:val="24"/>
        </w:rPr>
        <w:t>в.</w:t>
      </w:r>
    </w:p>
    <w:p w14:paraId="3008C0B6" w14:textId="77777777" w:rsidR="004C4874" w:rsidRDefault="00F01225">
      <w:pPr>
        <w:pStyle w:val="a4"/>
        <w:numPr>
          <w:ilvl w:val="4"/>
          <w:numId w:val="91"/>
        </w:numPr>
        <w:tabs>
          <w:tab w:val="left" w:pos="1928"/>
        </w:tabs>
        <w:ind w:right="284" w:firstLine="0"/>
        <w:jc w:val="both"/>
        <w:rPr>
          <w:sz w:val="24"/>
        </w:rPr>
      </w:pPr>
      <w:r>
        <w:rPr>
          <w:sz w:val="24"/>
        </w:rPr>
        <w:t>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w:t>
      </w:r>
    </w:p>
    <w:p w14:paraId="5AD5DB62" w14:textId="77777777" w:rsidR="004C4874" w:rsidRDefault="00F01225">
      <w:pPr>
        <w:pStyle w:val="a3"/>
        <w:ind w:right="3503"/>
      </w:pPr>
      <w:r>
        <w:t>Первые</w:t>
      </w:r>
      <w:r>
        <w:rPr>
          <w:spacing w:val="-7"/>
        </w:rPr>
        <w:t xml:space="preserve"> </w:t>
      </w:r>
      <w:r>
        <w:t>известия</w:t>
      </w:r>
      <w:r>
        <w:rPr>
          <w:spacing w:val="-6"/>
        </w:rPr>
        <w:t xml:space="preserve"> </w:t>
      </w:r>
      <w:r>
        <w:t>о</w:t>
      </w:r>
      <w:r>
        <w:rPr>
          <w:spacing w:val="-6"/>
        </w:rPr>
        <w:t xml:space="preserve"> </w:t>
      </w:r>
      <w:r>
        <w:t>Руси.</w:t>
      </w:r>
      <w:r>
        <w:rPr>
          <w:spacing w:val="-6"/>
        </w:rPr>
        <w:t xml:space="preserve"> </w:t>
      </w:r>
      <w:r>
        <w:t>Проблема</w:t>
      </w:r>
      <w:r>
        <w:rPr>
          <w:spacing w:val="-7"/>
        </w:rPr>
        <w:t xml:space="preserve"> </w:t>
      </w:r>
      <w:r>
        <w:t>образования</w:t>
      </w:r>
      <w:r>
        <w:rPr>
          <w:spacing w:val="-6"/>
        </w:rPr>
        <w:t xml:space="preserve"> </w:t>
      </w:r>
      <w:r>
        <w:t>государства. Русь. Скандинавы на Руси. Начало династии Рюриковичей.</w:t>
      </w:r>
    </w:p>
    <w:p w14:paraId="594E3390" w14:textId="77777777" w:rsidR="004C4874" w:rsidRDefault="00F01225">
      <w:pPr>
        <w:pStyle w:val="a3"/>
        <w:ind w:right="277"/>
      </w:pPr>
      <w:r>
        <w:t>Формирование территории государства Русь. Дань и полюдье. Первые русские князья. Отношения</w:t>
      </w:r>
      <w:r>
        <w:rPr>
          <w:spacing w:val="-15"/>
        </w:rPr>
        <w:t xml:space="preserve"> </w:t>
      </w:r>
      <w:r>
        <w:t>с</w:t>
      </w:r>
      <w:r>
        <w:rPr>
          <w:spacing w:val="-15"/>
        </w:rPr>
        <w:t xml:space="preserve"> </w:t>
      </w:r>
      <w:r>
        <w:t>Византийской</w:t>
      </w:r>
      <w:r>
        <w:rPr>
          <w:spacing w:val="-15"/>
        </w:rPr>
        <w:t xml:space="preserve"> </w:t>
      </w:r>
      <w:r>
        <w:t>империей,</w:t>
      </w:r>
      <w:r>
        <w:rPr>
          <w:spacing w:val="-15"/>
        </w:rPr>
        <w:t xml:space="preserve"> </w:t>
      </w:r>
      <w:r>
        <w:t>странами</w:t>
      </w:r>
      <w:r>
        <w:rPr>
          <w:spacing w:val="-15"/>
        </w:rPr>
        <w:t xml:space="preserve"> </w:t>
      </w:r>
      <w:r>
        <w:t>Центральной,</w:t>
      </w:r>
      <w:r>
        <w:rPr>
          <w:spacing w:val="-15"/>
        </w:rPr>
        <w:t xml:space="preserve"> </w:t>
      </w:r>
      <w:r>
        <w:t>Западной</w:t>
      </w:r>
      <w:r>
        <w:rPr>
          <w:spacing w:val="-15"/>
        </w:rPr>
        <w:t xml:space="preserve"> </w:t>
      </w:r>
      <w:r>
        <w:t>и</w:t>
      </w:r>
      <w:r>
        <w:rPr>
          <w:spacing w:val="-15"/>
        </w:rPr>
        <w:t xml:space="preserve"> </w:t>
      </w:r>
      <w:r>
        <w:t>Северной</w:t>
      </w:r>
      <w:r>
        <w:rPr>
          <w:spacing w:val="-15"/>
        </w:rPr>
        <w:t xml:space="preserve"> </w:t>
      </w:r>
      <w:r>
        <w:t>Европы, кочевниками</w:t>
      </w:r>
      <w:r>
        <w:rPr>
          <w:spacing w:val="-1"/>
        </w:rPr>
        <w:t xml:space="preserve"> </w:t>
      </w:r>
      <w:r>
        <w:t>европейских</w:t>
      </w:r>
      <w:r>
        <w:rPr>
          <w:spacing w:val="-2"/>
        </w:rPr>
        <w:t xml:space="preserve"> </w:t>
      </w:r>
      <w:r>
        <w:t>степей.</w:t>
      </w:r>
      <w:r>
        <w:rPr>
          <w:spacing w:val="-4"/>
        </w:rPr>
        <w:t xml:space="preserve"> </w:t>
      </w:r>
      <w:r>
        <w:t>Русь</w:t>
      </w:r>
      <w:r>
        <w:rPr>
          <w:spacing w:val="-2"/>
        </w:rPr>
        <w:t xml:space="preserve"> </w:t>
      </w:r>
      <w:r>
        <w:t>в</w:t>
      </w:r>
      <w:r>
        <w:rPr>
          <w:spacing w:val="-3"/>
        </w:rPr>
        <w:t xml:space="preserve"> </w:t>
      </w:r>
      <w:r>
        <w:t>международной</w:t>
      </w:r>
      <w:r>
        <w:rPr>
          <w:spacing w:val="-1"/>
        </w:rPr>
        <w:t xml:space="preserve"> </w:t>
      </w:r>
      <w:r>
        <w:t>торговле.</w:t>
      </w:r>
      <w:r>
        <w:rPr>
          <w:spacing w:val="-3"/>
        </w:rPr>
        <w:t xml:space="preserve"> </w:t>
      </w:r>
      <w:r>
        <w:t>Путь «из</w:t>
      </w:r>
      <w:r>
        <w:rPr>
          <w:spacing w:val="-1"/>
        </w:rPr>
        <w:t xml:space="preserve"> </w:t>
      </w:r>
      <w:r>
        <w:t>варяг</w:t>
      </w:r>
      <w:r>
        <w:rPr>
          <w:spacing w:val="-2"/>
        </w:rPr>
        <w:t xml:space="preserve"> </w:t>
      </w:r>
      <w:r>
        <w:t>в</w:t>
      </w:r>
      <w:r>
        <w:rPr>
          <w:spacing w:val="-3"/>
        </w:rPr>
        <w:t xml:space="preserve"> </w:t>
      </w:r>
      <w:r>
        <w:t>греки». Волжский торговый путь. Языческий пантеон.</w:t>
      </w:r>
    </w:p>
    <w:p w14:paraId="281D09E9" w14:textId="77777777" w:rsidR="004C4874" w:rsidRDefault="00F01225">
      <w:pPr>
        <w:pStyle w:val="a3"/>
      </w:pPr>
      <w:r>
        <w:t>Принятие</w:t>
      </w:r>
      <w:r>
        <w:rPr>
          <w:spacing w:val="-6"/>
        </w:rPr>
        <w:t xml:space="preserve"> </w:t>
      </w:r>
      <w:r>
        <w:t>христианства</w:t>
      </w:r>
      <w:r>
        <w:rPr>
          <w:spacing w:val="-4"/>
        </w:rPr>
        <w:t xml:space="preserve"> </w:t>
      </w:r>
      <w:r>
        <w:t>и</w:t>
      </w:r>
      <w:r>
        <w:rPr>
          <w:spacing w:val="-3"/>
        </w:rPr>
        <w:t xml:space="preserve"> </w:t>
      </w:r>
      <w:r>
        <w:t>его</w:t>
      </w:r>
      <w:r>
        <w:rPr>
          <w:spacing w:val="-1"/>
        </w:rPr>
        <w:t xml:space="preserve"> </w:t>
      </w:r>
      <w:r>
        <w:t>значение.</w:t>
      </w:r>
      <w:r>
        <w:rPr>
          <w:spacing w:val="-2"/>
        </w:rPr>
        <w:t xml:space="preserve"> </w:t>
      </w:r>
      <w:r>
        <w:t>Византийское</w:t>
      </w:r>
      <w:r>
        <w:rPr>
          <w:spacing w:val="-4"/>
        </w:rPr>
        <w:t xml:space="preserve"> </w:t>
      </w:r>
      <w:r>
        <w:t>наследие</w:t>
      </w:r>
      <w:r>
        <w:rPr>
          <w:spacing w:val="-4"/>
        </w:rPr>
        <w:t xml:space="preserve"> </w:t>
      </w:r>
      <w:r>
        <w:t>на</w:t>
      </w:r>
      <w:r>
        <w:rPr>
          <w:spacing w:val="-3"/>
        </w:rPr>
        <w:t xml:space="preserve"> </w:t>
      </w:r>
      <w:r>
        <w:rPr>
          <w:spacing w:val="-2"/>
        </w:rPr>
        <w:t>Руси.</w:t>
      </w:r>
    </w:p>
    <w:p w14:paraId="7D11E703" w14:textId="77777777" w:rsidR="004C4874" w:rsidRDefault="00F01225">
      <w:pPr>
        <w:pStyle w:val="a4"/>
        <w:numPr>
          <w:ilvl w:val="4"/>
          <w:numId w:val="91"/>
        </w:numPr>
        <w:tabs>
          <w:tab w:val="left" w:pos="1928"/>
        </w:tabs>
        <w:spacing w:before="1"/>
        <w:ind w:right="283" w:firstLine="0"/>
        <w:jc w:val="both"/>
        <w:rPr>
          <w:sz w:val="24"/>
        </w:rPr>
      </w:pPr>
      <w:r>
        <w:rPr>
          <w:position w:val="1"/>
          <w:sz w:val="24"/>
        </w:rPr>
        <w:t>Русь</w:t>
      </w:r>
      <w:r>
        <w:rPr>
          <w:spacing w:val="-1"/>
          <w:position w:val="1"/>
          <w:sz w:val="24"/>
        </w:rPr>
        <w:t xml:space="preserve"> </w:t>
      </w:r>
      <w:r>
        <w:rPr>
          <w:position w:val="1"/>
          <w:sz w:val="24"/>
        </w:rPr>
        <w:t>в</w:t>
      </w:r>
      <w:r>
        <w:rPr>
          <w:spacing w:val="-2"/>
          <w:position w:val="1"/>
          <w:sz w:val="24"/>
        </w:rPr>
        <w:t xml:space="preserve"> </w:t>
      </w:r>
      <w:r>
        <w:rPr>
          <w:position w:val="1"/>
          <w:sz w:val="24"/>
        </w:rPr>
        <w:t>конце</w:t>
      </w:r>
      <w:r>
        <w:rPr>
          <w:spacing w:val="-2"/>
          <w:position w:val="1"/>
          <w:sz w:val="24"/>
        </w:rPr>
        <w:t xml:space="preserve"> </w:t>
      </w:r>
      <w:r>
        <w:rPr>
          <w:position w:val="1"/>
          <w:sz w:val="24"/>
        </w:rPr>
        <w:t>X</w:t>
      </w:r>
      <w:r>
        <w:rPr>
          <w:spacing w:val="-2"/>
          <w:position w:val="1"/>
          <w:sz w:val="24"/>
        </w:rPr>
        <w:t xml:space="preserve"> </w:t>
      </w:r>
      <w:r>
        <w:rPr>
          <w:position w:val="1"/>
          <w:sz w:val="24"/>
        </w:rPr>
        <w:t>‒</w:t>
      </w:r>
      <w:r>
        <w:rPr>
          <w:spacing w:val="-1"/>
          <w:position w:val="1"/>
          <w:sz w:val="24"/>
        </w:rPr>
        <w:t xml:space="preserve"> </w:t>
      </w:r>
      <w:r>
        <w:rPr>
          <w:position w:val="1"/>
          <w:sz w:val="24"/>
        </w:rPr>
        <w:t>начале</w:t>
      </w:r>
      <w:r>
        <w:rPr>
          <w:spacing w:val="-1"/>
          <w:position w:val="1"/>
          <w:sz w:val="24"/>
        </w:rPr>
        <w:t xml:space="preserve"> </w:t>
      </w:r>
      <w:r>
        <w:rPr>
          <w:position w:val="1"/>
          <w:sz w:val="24"/>
        </w:rPr>
        <w:t>XII</w:t>
      </w:r>
      <w:r>
        <w:rPr>
          <w:spacing w:val="-5"/>
          <w:position w:val="1"/>
          <w:sz w:val="24"/>
        </w:rPr>
        <w:t xml:space="preserve"> </w:t>
      </w:r>
      <w:r>
        <w:rPr>
          <w:position w:val="1"/>
          <w:sz w:val="24"/>
        </w:rPr>
        <w:t>в.</w:t>
      </w:r>
      <w:r>
        <w:rPr>
          <w:spacing w:val="-1"/>
          <w:position w:val="1"/>
          <w:sz w:val="24"/>
        </w:rPr>
        <w:t xml:space="preserve"> </w:t>
      </w:r>
      <w:r>
        <w:rPr>
          <w:position w:val="1"/>
          <w:sz w:val="24"/>
        </w:rPr>
        <w:t>Территория</w:t>
      </w:r>
      <w:r>
        <w:rPr>
          <w:spacing w:val="-3"/>
          <w:position w:val="1"/>
          <w:sz w:val="24"/>
        </w:rPr>
        <w:t xml:space="preserve"> </w:t>
      </w:r>
      <w:r>
        <w:rPr>
          <w:position w:val="1"/>
          <w:sz w:val="24"/>
        </w:rPr>
        <w:t>и население</w:t>
      </w:r>
      <w:r>
        <w:rPr>
          <w:spacing w:val="-2"/>
          <w:position w:val="1"/>
          <w:sz w:val="24"/>
        </w:rPr>
        <w:t xml:space="preserve"> </w:t>
      </w:r>
      <w:r>
        <w:rPr>
          <w:position w:val="1"/>
          <w:sz w:val="24"/>
        </w:rPr>
        <w:t>государства Русь</w:t>
      </w:r>
      <w:r>
        <w:rPr>
          <w:spacing w:val="-1"/>
          <w:position w:val="1"/>
          <w:sz w:val="24"/>
        </w:rPr>
        <w:t xml:space="preserve"> </w:t>
      </w:r>
      <w:r>
        <w:rPr>
          <w:position w:val="1"/>
          <w:sz w:val="24"/>
        </w:rPr>
        <w:t xml:space="preserve">(Русская </w:t>
      </w:r>
      <w:r>
        <w:rPr>
          <w:sz w:val="24"/>
        </w:rPr>
        <w:t>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32D86736" w14:textId="77777777" w:rsidR="004C4874" w:rsidRDefault="00F01225">
      <w:pPr>
        <w:pStyle w:val="a3"/>
        <w:ind w:right="3457"/>
      </w:pPr>
      <w:r>
        <w:t>Общественный строй Руси: дискуссии в исторической науке. Князья,</w:t>
      </w:r>
      <w:r>
        <w:rPr>
          <w:spacing w:val="-6"/>
        </w:rPr>
        <w:t xml:space="preserve"> </w:t>
      </w:r>
      <w:r>
        <w:t>дружина.</w:t>
      </w:r>
      <w:r>
        <w:rPr>
          <w:spacing w:val="-3"/>
        </w:rPr>
        <w:t xml:space="preserve"> </w:t>
      </w:r>
      <w:r>
        <w:t>Духовенство.</w:t>
      </w:r>
      <w:r>
        <w:rPr>
          <w:spacing w:val="-4"/>
        </w:rPr>
        <w:t xml:space="preserve"> </w:t>
      </w:r>
      <w:r>
        <w:t>Городское</w:t>
      </w:r>
      <w:r>
        <w:rPr>
          <w:spacing w:val="-4"/>
        </w:rPr>
        <w:t xml:space="preserve"> </w:t>
      </w:r>
      <w:r>
        <w:t>население.</w:t>
      </w:r>
      <w:r>
        <w:rPr>
          <w:spacing w:val="-3"/>
        </w:rPr>
        <w:t xml:space="preserve"> </w:t>
      </w:r>
      <w:r>
        <w:rPr>
          <w:spacing w:val="-2"/>
        </w:rPr>
        <w:t>Купцы.</w:t>
      </w:r>
    </w:p>
    <w:p w14:paraId="32FC45AE" w14:textId="77777777" w:rsidR="004C4874" w:rsidRDefault="004C4874">
      <w:pPr>
        <w:pStyle w:val="a3"/>
        <w:sectPr w:rsidR="004C4874">
          <w:pgSz w:w="11910" w:h="16850"/>
          <w:pgMar w:top="1020" w:right="283" w:bottom="280" w:left="992" w:header="569" w:footer="0" w:gutter="0"/>
          <w:cols w:space="720"/>
        </w:sectPr>
      </w:pPr>
    </w:p>
    <w:p w14:paraId="1309ED7E" w14:textId="77777777" w:rsidR="004C4874" w:rsidRDefault="00F01225">
      <w:pPr>
        <w:pStyle w:val="a3"/>
        <w:spacing w:before="88"/>
        <w:ind w:right="289"/>
      </w:pPr>
      <w:r>
        <w:t>Категории рядового и зависимого населения. Древнерусское право: Русская Правда, церковные уставы.</w:t>
      </w:r>
    </w:p>
    <w:p w14:paraId="7EE8C6F9" w14:textId="77777777" w:rsidR="004C4874" w:rsidRDefault="00F01225">
      <w:pPr>
        <w:pStyle w:val="a3"/>
        <w:ind w:right="282"/>
      </w:pPr>
      <w:r>
        <w:t xml:space="preserve">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w:t>
      </w:r>
      <w:r>
        <w:rPr>
          <w:spacing w:val="-2"/>
        </w:rPr>
        <w:t>Византии.</w:t>
      </w:r>
    </w:p>
    <w:p w14:paraId="4326343F" w14:textId="77777777" w:rsidR="004C4874" w:rsidRDefault="00F01225">
      <w:pPr>
        <w:pStyle w:val="a4"/>
        <w:numPr>
          <w:ilvl w:val="4"/>
          <w:numId w:val="91"/>
        </w:numPr>
        <w:tabs>
          <w:tab w:val="left" w:pos="1928"/>
        </w:tabs>
        <w:spacing w:before="2"/>
        <w:ind w:right="278" w:firstLine="0"/>
        <w:jc w:val="both"/>
        <w:rPr>
          <w:sz w:val="24"/>
        </w:rPr>
      </w:pPr>
      <w:r>
        <w:rPr>
          <w:position w:val="1"/>
          <w:sz w:val="24"/>
        </w:rPr>
        <w:t xml:space="preserve">Культурное пространство. Русь в общеевропейском культурном контексте. </w:t>
      </w:r>
      <w:r>
        <w:rPr>
          <w:sz w:val="24"/>
        </w:rPr>
        <w:t>Картина мира средневекового человека. Повседневная жизнь, сельский и городской быт. Положение женщины. Дети и их воспитание. Календарь и хронология.</w:t>
      </w:r>
    </w:p>
    <w:p w14:paraId="2BAF1D0B" w14:textId="77777777" w:rsidR="004C4874" w:rsidRDefault="00F01225">
      <w:pPr>
        <w:pStyle w:val="a3"/>
        <w:ind w:right="279"/>
      </w:pPr>
      <w:r>
        <w:t>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w:t>
      </w:r>
    </w:p>
    <w:p w14:paraId="77FA05C3" w14:textId="77777777" w:rsidR="004C4874" w:rsidRDefault="00F01225">
      <w:pPr>
        <w:pStyle w:val="a3"/>
        <w:ind w:right="284"/>
      </w:pPr>
      <w:r>
        <w:t xml:space="preserve">«Новгородская псалтирь». «Остромирово Евангелие». Появление древнерусской </w:t>
      </w:r>
      <w:r>
        <w:rPr>
          <w:position w:val="1"/>
        </w:rPr>
        <w:t xml:space="preserve">литературы. «Слово о Законе и Благодати». </w:t>
      </w:r>
      <w:r>
        <w:t xml:space="preserve">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w:t>
      </w:r>
      <w:r>
        <w:rPr>
          <w:spacing w:val="-2"/>
        </w:rPr>
        <w:t>оружие.</w:t>
      </w:r>
    </w:p>
    <w:p w14:paraId="4DBBF0B7" w14:textId="77777777" w:rsidR="004C4874" w:rsidRDefault="00F01225">
      <w:pPr>
        <w:pStyle w:val="a4"/>
        <w:numPr>
          <w:ilvl w:val="3"/>
          <w:numId w:val="91"/>
        </w:numPr>
        <w:tabs>
          <w:tab w:val="left" w:pos="1748"/>
        </w:tabs>
        <w:spacing w:before="1"/>
        <w:ind w:left="1748" w:hanging="899"/>
        <w:jc w:val="both"/>
        <w:rPr>
          <w:sz w:val="24"/>
        </w:rPr>
      </w:pPr>
      <w:r>
        <w:rPr>
          <w:sz w:val="24"/>
        </w:rPr>
        <w:t>Русь</w:t>
      </w:r>
      <w:r>
        <w:rPr>
          <w:spacing w:val="-3"/>
          <w:sz w:val="24"/>
        </w:rPr>
        <w:t xml:space="preserve"> </w:t>
      </w:r>
      <w:r>
        <w:rPr>
          <w:sz w:val="24"/>
        </w:rPr>
        <w:t>в</w:t>
      </w:r>
      <w:r>
        <w:rPr>
          <w:spacing w:val="-1"/>
          <w:sz w:val="24"/>
        </w:rPr>
        <w:t xml:space="preserve"> </w:t>
      </w:r>
      <w:r>
        <w:rPr>
          <w:sz w:val="24"/>
        </w:rPr>
        <w:t>середине</w:t>
      </w:r>
      <w:r>
        <w:rPr>
          <w:spacing w:val="-1"/>
          <w:sz w:val="24"/>
        </w:rPr>
        <w:t xml:space="preserve"> </w:t>
      </w:r>
      <w:r>
        <w:rPr>
          <w:sz w:val="24"/>
        </w:rPr>
        <w:t>XII</w:t>
      </w:r>
      <w:r>
        <w:rPr>
          <w:spacing w:val="-4"/>
          <w:sz w:val="24"/>
        </w:rPr>
        <w:t xml:space="preserve"> </w:t>
      </w:r>
      <w:r>
        <w:rPr>
          <w:sz w:val="24"/>
        </w:rPr>
        <w:t>‒</w:t>
      </w:r>
      <w:r>
        <w:rPr>
          <w:spacing w:val="-1"/>
          <w:sz w:val="24"/>
        </w:rPr>
        <w:t xml:space="preserve"> </w:t>
      </w:r>
      <w:r>
        <w:rPr>
          <w:sz w:val="24"/>
        </w:rPr>
        <w:t>начале</w:t>
      </w:r>
      <w:r>
        <w:rPr>
          <w:spacing w:val="-1"/>
          <w:sz w:val="24"/>
        </w:rPr>
        <w:t xml:space="preserve"> </w:t>
      </w:r>
      <w:r>
        <w:rPr>
          <w:sz w:val="24"/>
        </w:rPr>
        <w:t>XIII</w:t>
      </w:r>
      <w:r>
        <w:rPr>
          <w:spacing w:val="-3"/>
          <w:sz w:val="24"/>
        </w:rPr>
        <w:t xml:space="preserve"> </w:t>
      </w:r>
      <w:r>
        <w:rPr>
          <w:spacing w:val="-5"/>
          <w:sz w:val="24"/>
        </w:rPr>
        <w:t>в.</w:t>
      </w:r>
    </w:p>
    <w:p w14:paraId="3E0E8575" w14:textId="77777777" w:rsidR="004C4874" w:rsidRDefault="00F01225">
      <w:pPr>
        <w:pStyle w:val="a3"/>
        <w:ind w:right="283"/>
      </w:pPr>
      <w:r>
        <w:t>Формирование системы земель ‒ самостоятельных государств. Важнейшие земли, управляемые</w:t>
      </w:r>
      <w:r>
        <w:rPr>
          <w:spacing w:val="-5"/>
        </w:rPr>
        <w:t xml:space="preserve"> </w:t>
      </w:r>
      <w:r>
        <w:t>ветвями</w:t>
      </w:r>
      <w:r>
        <w:rPr>
          <w:spacing w:val="-3"/>
        </w:rPr>
        <w:t xml:space="preserve"> </w:t>
      </w:r>
      <w:r>
        <w:t>княжеского</w:t>
      </w:r>
      <w:r>
        <w:rPr>
          <w:spacing w:val="-3"/>
        </w:rPr>
        <w:t xml:space="preserve"> </w:t>
      </w:r>
      <w:r>
        <w:t>рода</w:t>
      </w:r>
      <w:r>
        <w:rPr>
          <w:spacing w:val="-4"/>
        </w:rPr>
        <w:t xml:space="preserve"> </w:t>
      </w:r>
      <w:r>
        <w:t>Рюриковичей:</w:t>
      </w:r>
      <w:r>
        <w:rPr>
          <w:spacing w:val="-3"/>
        </w:rPr>
        <w:t xml:space="preserve"> </w:t>
      </w:r>
      <w:r>
        <w:t>Черниговская,</w:t>
      </w:r>
      <w:r>
        <w:rPr>
          <w:spacing w:val="-5"/>
        </w:rPr>
        <w:t xml:space="preserve"> </w:t>
      </w:r>
      <w:r>
        <w:t>Смоленская,</w:t>
      </w:r>
      <w:r>
        <w:rPr>
          <w:spacing w:val="-3"/>
        </w:rPr>
        <w:t xml:space="preserve"> </w:t>
      </w:r>
      <w:r>
        <w:t>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14:paraId="4E229F56" w14:textId="77777777" w:rsidR="004C4874" w:rsidRDefault="00F01225">
      <w:pPr>
        <w:pStyle w:val="a3"/>
        <w:ind w:right="285"/>
      </w:pPr>
      <w: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14:paraId="21478B2C" w14:textId="77777777" w:rsidR="004C4874" w:rsidRDefault="00F01225">
      <w:pPr>
        <w:pStyle w:val="a4"/>
        <w:numPr>
          <w:ilvl w:val="3"/>
          <w:numId w:val="91"/>
        </w:numPr>
        <w:tabs>
          <w:tab w:val="left" w:pos="1748"/>
        </w:tabs>
        <w:ind w:left="1748" w:hanging="899"/>
        <w:jc w:val="both"/>
        <w:rPr>
          <w:sz w:val="24"/>
        </w:rPr>
      </w:pPr>
      <w:r>
        <w:rPr>
          <w:sz w:val="24"/>
        </w:rPr>
        <w:t>Русские</w:t>
      </w:r>
      <w:r>
        <w:rPr>
          <w:spacing w:val="-3"/>
          <w:sz w:val="24"/>
        </w:rPr>
        <w:t xml:space="preserve"> </w:t>
      </w:r>
      <w:r>
        <w:rPr>
          <w:sz w:val="24"/>
        </w:rPr>
        <w:t>земли</w:t>
      </w:r>
      <w:r>
        <w:rPr>
          <w:spacing w:val="1"/>
          <w:sz w:val="24"/>
        </w:rPr>
        <w:t xml:space="preserve"> </w:t>
      </w:r>
      <w:r>
        <w:rPr>
          <w:sz w:val="24"/>
        </w:rPr>
        <w:t>и</w:t>
      </w:r>
      <w:r>
        <w:rPr>
          <w:spacing w:val="-2"/>
          <w:sz w:val="24"/>
        </w:rPr>
        <w:t xml:space="preserve"> </w:t>
      </w:r>
      <w:r>
        <w:rPr>
          <w:sz w:val="24"/>
        </w:rPr>
        <w:t>их соседи</w:t>
      </w:r>
      <w:r>
        <w:rPr>
          <w:spacing w:val="-1"/>
          <w:sz w:val="24"/>
        </w:rPr>
        <w:t xml:space="preserve"> </w:t>
      </w:r>
      <w:r>
        <w:rPr>
          <w:sz w:val="24"/>
        </w:rPr>
        <w:t>в</w:t>
      </w:r>
      <w:r>
        <w:rPr>
          <w:spacing w:val="-2"/>
          <w:sz w:val="24"/>
        </w:rPr>
        <w:t xml:space="preserve"> </w:t>
      </w:r>
      <w:r>
        <w:rPr>
          <w:sz w:val="24"/>
        </w:rPr>
        <w:t>середине XIII</w:t>
      </w:r>
      <w:r>
        <w:rPr>
          <w:spacing w:val="-5"/>
          <w:sz w:val="24"/>
        </w:rPr>
        <w:t xml:space="preserve"> </w:t>
      </w:r>
      <w:r>
        <w:rPr>
          <w:sz w:val="24"/>
        </w:rPr>
        <w:t>‒</w:t>
      </w:r>
      <w:r>
        <w:rPr>
          <w:spacing w:val="-2"/>
          <w:sz w:val="24"/>
        </w:rPr>
        <w:t xml:space="preserve"> </w:t>
      </w:r>
      <w:r>
        <w:rPr>
          <w:sz w:val="24"/>
        </w:rPr>
        <w:t>XIV</w:t>
      </w:r>
      <w:r>
        <w:rPr>
          <w:spacing w:val="-2"/>
          <w:sz w:val="24"/>
        </w:rPr>
        <w:t xml:space="preserve"> </w:t>
      </w:r>
      <w:r>
        <w:rPr>
          <w:spacing w:val="-5"/>
          <w:sz w:val="24"/>
        </w:rPr>
        <w:t>в.</w:t>
      </w:r>
    </w:p>
    <w:p w14:paraId="50B2E429" w14:textId="77777777" w:rsidR="004C4874" w:rsidRDefault="00F01225">
      <w:pPr>
        <w:pStyle w:val="a3"/>
        <w:ind w:right="280"/>
      </w:pPr>
      <w: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14:paraId="79E7D62D" w14:textId="77777777" w:rsidR="004C4874" w:rsidRDefault="00F01225">
      <w:pPr>
        <w:pStyle w:val="a3"/>
        <w:ind w:right="280"/>
      </w:pPr>
      <w: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14:paraId="4E108205" w14:textId="77777777" w:rsidR="004C4874" w:rsidRDefault="00F01225">
      <w:pPr>
        <w:pStyle w:val="a3"/>
        <w:spacing w:before="1"/>
        <w:ind w:right="281"/>
      </w:pPr>
      <w:r>
        <w:t>Ордены крестоносцев и борьба с их экспансией на западных границах Руси. Александр Невский.</w:t>
      </w:r>
      <w:r>
        <w:rPr>
          <w:spacing w:val="-3"/>
        </w:rPr>
        <w:t xml:space="preserve"> </w:t>
      </w:r>
      <w:r>
        <w:t>Взаимоотношения</w:t>
      </w:r>
      <w:r>
        <w:rPr>
          <w:spacing w:val="-3"/>
        </w:rPr>
        <w:t xml:space="preserve"> </w:t>
      </w:r>
      <w:r>
        <w:t>с</w:t>
      </w:r>
      <w:r>
        <w:rPr>
          <w:spacing w:val="-4"/>
        </w:rPr>
        <w:t xml:space="preserve"> </w:t>
      </w:r>
      <w:r>
        <w:t>Ордой.</w:t>
      </w:r>
      <w:r>
        <w:rPr>
          <w:spacing w:val="-3"/>
        </w:rPr>
        <w:t xml:space="preserve"> </w:t>
      </w:r>
      <w:r>
        <w:t>Княжества</w:t>
      </w:r>
      <w:r>
        <w:rPr>
          <w:spacing w:val="-4"/>
        </w:rPr>
        <w:t xml:space="preserve"> </w:t>
      </w:r>
      <w:r>
        <w:t>Северо-Восточной</w:t>
      </w:r>
      <w:r>
        <w:rPr>
          <w:spacing w:val="-3"/>
        </w:rPr>
        <w:t xml:space="preserve"> </w:t>
      </w:r>
      <w:r>
        <w:t>Руси.</w:t>
      </w:r>
      <w:r>
        <w:rPr>
          <w:spacing w:val="-1"/>
        </w:rPr>
        <w:t xml:space="preserve"> </w:t>
      </w:r>
      <w:r>
        <w:t>Борьба</w:t>
      </w:r>
      <w:r>
        <w:rPr>
          <w:spacing w:val="-4"/>
        </w:rPr>
        <w:t xml:space="preserve"> </w:t>
      </w:r>
      <w:r>
        <w:t>за</w:t>
      </w:r>
      <w:r>
        <w:rPr>
          <w:spacing w:val="-4"/>
        </w:rPr>
        <w:t xml:space="preserve"> </w:t>
      </w:r>
      <w:r>
        <w:t>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14:paraId="6A58D574" w14:textId="77777777" w:rsidR="004C4874" w:rsidRDefault="00F01225">
      <w:pPr>
        <w:pStyle w:val="a3"/>
        <w:ind w:right="278"/>
      </w:pPr>
      <w:r>
        <w:t>Перенос</w:t>
      </w:r>
      <w:r>
        <w:rPr>
          <w:spacing w:val="-8"/>
        </w:rPr>
        <w:t xml:space="preserve"> </w:t>
      </w:r>
      <w:r>
        <w:t>митрополичьей</w:t>
      </w:r>
      <w:r>
        <w:rPr>
          <w:spacing w:val="-6"/>
        </w:rPr>
        <w:t xml:space="preserve"> </w:t>
      </w:r>
      <w:r>
        <w:t>кафедры</w:t>
      </w:r>
      <w:r>
        <w:rPr>
          <w:spacing w:val="-8"/>
        </w:rPr>
        <w:t xml:space="preserve"> </w:t>
      </w:r>
      <w:r>
        <w:t>в</w:t>
      </w:r>
      <w:r>
        <w:rPr>
          <w:spacing w:val="-7"/>
        </w:rPr>
        <w:t xml:space="preserve"> </w:t>
      </w:r>
      <w:r>
        <w:t>Москву.</w:t>
      </w:r>
      <w:r>
        <w:rPr>
          <w:spacing w:val="-7"/>
        </w:rPr>
        <w:t xml:space="preserve"> </w:t>
      </w:r>
      <w:r>
        <w:t>Роль</w:t>
      </w:r>
      <w:r>
        <w:rPr>
          <w:spacing w:val="-6"/>
        </w:rPr>
        <w:t xml:space="preserve"> </w:t>
      </w:r>
      <w:r>
        <w:t>Православной</w:t>
      </w:r>
      <w:r>
        <w:rPr>
          <w:spacing w:val="-6"/>
        </w:rPr>
        <w:t xml:space="preserve"> </w:t>
      </w:r>
      <w:r>
        <w:t>церкви</w:t>
      </w:r>
      <w:r>
        <w:rPr>
          <w:spacing w:val="-1"/>
        </w:rPr>
        <w:t xml:space="preserve"> </w:t>
      </w:r>
      <w:r>
        <w:t>в</w:t>
      </w:r>
      <w:r>
        <w:rPr>
          <w:spacing w:val="-7"/>
        </w:rPr>
        <w:t xml:space="preserve"> </w:t>
      </w:r>
      <w:r>
        <w:t>ордынский</w:t>
      </w:r>
      <w:r>
        <w:rPr>
          <w:spacing w:val="-6"/>
        </w:rPr>
        <w:t xml:space="preserve"> </w:t>
      </w:r>
      <w:r>
        <w:t>период русской истории. Святитель Алексий Московский и преподобный Сергий Радонежский.</w:t>
      </w:r>
    </w:p>
    <w:p w14:paraId="6D01A299" w14:textId="77777777" w:rsidR="004C4874" w:rsidRDefault="00F01225">
      <w:pPr>
        <w:pStyle w:val="a4"/>
        <w:numPr>
          <w:ilvl w:val="4"/>
          <w:numId w:val="91"/>
        </w:numPr>
        <w:tabs>
          <w:tab w:val="left" w:pos="1942"/>
        </w:tabs>
        <w:ind w:right="281" w:firstLine="0"/>
        <w:jc w:val="both"/>
        <w:rPr>
          <w:sz w:val="24"/>
        </w:rPr>
      </w:pPr>
      <w:r>
        <w:rPr>
          <w:sz w:val="24"/>
        </w:rPr>
        <w:t xml:space="preserve">Народы и государства степной зоны Восточной Европы и Сибири в XIII‒XV вв. 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w:t>
      </w:r>
      <w:r>
        <w:rPr>
          <w:spacing w:val="-2"/>
          <w:sz w:val="24"/>
        </w:rPr>
        <w:t>Тимура.</w:t>
      </w:r>
    </w:p>
    <w:p w14:paraId="72C7B127" w14:textId="77777777" w:rsidR="004C4874" w:rsidRDefault="00F01225">
      <w:pPr>
        <w:pStyle w:val="a3"/>
        <w:ind w:right="283"/>
      </w:pPr>
      <w:r>
        <w:t>Распад</w:t>
      </w:r>
      <w:r>
        <w:rPr>
          <w:spacing w:val="-15"/>
        </w:rPr>
        <w:t xml:space="preserve"> </w:t>
      </w:r>
      <w:r>
        <w:t>Золотой</w:t>
      </w:r>
      <w:r>
        <w:rPr>
          <w:spacing w:val="-15"/>
        </w:rPr>
        <w:t xml:space="preserve"> </w:t>
      </w:r>
      <w:r>
        <w:t>Орды,</w:t>
      </w:r>
      <w:r>
        <w:rPr>
          <w:spacing w:val="-15"/>
        </w:rPr>
        <w:t xml:space="preserve"> </w:t>
      </w:r>
      <w:r>
        <w:t>образование</w:t>
      </w:r>
      <w:r>
        <w:rPr>
          <w:spacing w:val="-15"/>
        </w:rPr>
        <w:t xml:space="preserve"> </w:t>
      </w:r>
      <w:r>
        <w:t>татарских</w:t>
      </w:r>
      <w:r>
        <w:rPr>
          <w:spacing w:val="-15"/>
        </w:rPr>
        <w:t xml:space="preserve"> </w:t>
      </w:r>
      <w:r>
        <w:t>ханств.</w:t>
      </w:r>
      <w:r>
        <w:rPr>
          <w:spacing w:val="-15"/>
        </w:rPr>
        <w:t xml:space="preserve"> </w:t>
      </w:r>
      <w:r>
        <w:t>Казанское</w:t>
      </w:r>
      <w:r>
        <w:rPr>
          <w:spacing w:val="-15"/>
        </w:rPr>
        <w:t xml:space="preserve"> </w:t>
      </w:r>
      <w:r>
        <w:t>ханство.</w:t>
      </w:r>
      <w:r>
        <w:rPr>
          <w:spacing w:val="-15"/>
        </w:rPr>
        <w:t xml:space="preserve"> </w:t>
      </w:r>
      <w:r>
        <w:t>Сибирское</w:t>
      </w:r>
      <w:r>
        <w:rPr>
          <w:spacing w:val="-15"/>
        </w:rPr>
        <w:t xml:space="preserve"> </w:t>
      </w:r>
      <w:r>
        <w:t>ханство. Астраханское ханство. Ногайская Орда. Крымское ханство. Касимовское ханство. Народы Северного</w:t>
      </w:r>
      <w:r>
        <w:rPr>
          <w:spacing w:val="-9"/>
        </w:rPr>
        <w:t xml:space="preserve"> </w:t>
      </w:r>
      <w:r>
        <w:t>Кавказа.</w:t>
      </w:r>
      <w:r>
        <w:rPr>
          <w:spacing w:val="-9"/>
        </w:rPr>
        <w:t xml:space="preserve"> </w:t>
      </w:r>
      <w:r>
        <w:t>Итальянские</w:t>
      </w:r>
      <w:r>
        <w:rPr>
          <w:spacing w:val="-10"/>
        </w:rPr>
        <w:t xml:space="preserve"> </w:t>
      </w:r>
      <w:r>
        <w:t>фактории</w:t>
      </w:r>
      <w:r>
        <w:rPr>
          <w:spacing w:val="-9"/>
        </w:rPr>
        <w:t xml:space="preserve"> </w:t>
      </w:r>
      <w:r>
        <w:t>Причерноморья</w:t>
      </w:r>
      <w:r>
        <w:rPr>
          <w:spacing w:val="-9"/>
        </w:rPr>
        <w:t xml:space="preserve"> </w:t>
      </w:r>
      <w:r>
        <w:t>(Каффа,</w:t>
      </w:r>
      <w:r>
        <w:rPr>
          <w:spacing w:val="-9"/>
        </w:rPr>
        <w:t xml:space="preserve"> </w:t>
      </w:r>
      <w:r>
        <w:t>Тана,</w:t>
      </w:r>
      <w:r>
        <w:rPr>
          <w:spacing w:val="-9"/>
        </w:rPr>
        <w:t xml:space="preserve"> </w:t>
      </w:r>
      <w:r>
        <w:t>Солдайя</w:t>
      </w:r>
      <w:r>
        <w:rPr>
          <w:spacing w:val="-9"/>
        </w:rPr>
        <w:t xml:space="preserve"> </w:t>
      </w:r>
      <w:r>
        <w:t>и</w:t>
      </w:r>
      <w:r>
        <w:rPr>
          <w:spacing w:val="-8"/>
        </w:rPr>
        <w:t xml:space="preserve"> </w:t>
      </w:r>
      <w:r>
        <w:t>другие) и их роль в системе торговых и политических связей Руси с Западом и Востоком.</w:t>
      </w:r>
    </w:p>
    <w:p w14:paraId="71E422D2" w14:textId="77777777" w:rsidR="004C4874" w:rsidRDefault="00F01225">
      <w:pPr>
        <w:pStyle w:val="a4"/>
        <w:numPr>
          <w:ilvl w:val="4"/>
          <w:numId w:val="91"/>
        </w:numPr>
        <w:tabs>
          <w:tab w:val="left" w:pos="1925"/>
        </w:tabs>
        <w:ind w:right="282" w:firstLine="0"/>
        <w:jc w:val="both"/>
        <w:rPr>
          <w:sz w:val="24"/>
        </w:rPr>
      </w:pPr>
      <w:r>
        <w:rPr>
          <w:sz w:val="24"/>
        </w:rPr>
        <w:t>Культурное</w:t>
      </w:r>
      <w:r>
        <w:rPr>
          <w:spacing w:val="-5"/>
          <w:sz w:val="24"/>
        </w:rPr>
        <w:t xml:space="preserve"> </w:t>
      </w:r>
      <w:r>
        <w:rPr>
          <w:sz w:val="24"/>
        </w:rPr>
        <w:t>пространство.</w:t>
      </w:r>
      <w:r>
        <w:rPr>
          <w:spacing w:val="-5"/>
          <w:sz w:val="24"/>
        </w:rPr>
        <w:t xml:space="preserve"> </w:t>
      </w:r>
      <w:r>
        <w:rPr>
          <w:sz w:val="24"/>
        </w:rPr>
        <w:t>Изменения</w:t>
      </w:r>
      <w:r>
        <w:rPr>
          <w:spacing w:val="-7"/>
          <w:sz w:val="24"/>
        </w:rPr>
        <w:t xml:space="preserve"> </w:t>
      </w:r>
      <w:r>
        <w:rPr>
          <w:sz w:val="24"/>
        </w:rPr>
        <w:t>в</w:t>
      </w:r>
      <w:r>
        <w:rPr>
          <w:spacing w:val="-7"/>
          <w:sz w:val="24"/>
        </w:rPr>
        <w:t xml:space="preserve"> </w:t>
      </w:r>
      <w:r>
        <w:rPr>
          <w:sz w:val="24"/>
        </w:rPr>
        <w:t>представлениях</w:t>
      </w:r>
      <w:r>
        <w:rPr>
          <w:spacing w:val="-5"/>
          <w:sz w:val="24"/>
        </w:rPr>
        <w:t xml:space="preserve"> </w:t>
      </w:r>
      <w:r>
        <w:rPr>
          <w:sz w:val="24"/>
        </w:rPr>
        <w:t>о</w:t>
      </w:r>
      <w:r>
        <w:rPr>
          <w:spacing w:val="-7"/>
          <w:sz w:val="24"/>
        </w:rPr>
        <w:t xml:space="preserve"> </w:t>
      </w:r>
      <w:r>
        <w:rPr>
          <w:sz w:val="24"/>
        </w:rPr>
        <w:t>картине</w:t>
      </w:r>
      <w:r>
        <w:rPr>
          <w:spacing w:val="-8"/>
          <w:sz w:val="24"/>
        </w:rPr>
        <w:t xml:space="preserve"> </w:t>
      </w:r>
      <w:r>
        <w:rPr>
          <w:sz w:val="24"/>
        </w:rPr>
        <w:t>мира</w:t>
      </w:r>
      <w:r>
        <w:rPr>
          <w:spacing w:val="-8"/>
          <w:sz w:val="24"/>
        </w:rPr>
        <w:t xml:space="preserve"> </w:t>
      </w:r>
      <w:r>
        <w:rPr>
          <w:sz w:val="24"/>
        </w:rPr>
        <w:t>в</w:t>
      </w:r>
      <w:r>
        <w:rPr>
          <w:spacing w:val="-7"/>
          <w:sz w:val="24"/>
        </w:rPr>
        <w:t xml:space="preserve"> </w:t>
      </w:r>
      <w:r>
        <w:rPr>
          <w:sz w:val="24"/>
        </w:rPr>
        <w:t>Евразии в связи с завершением монгольских завоеваний. Культурное взаимодействие цивилизаций. Межкультурные</w:t>
      </w:r>
      <w:r>
        <w:rPr>
          <w:spacing w:val="-14"/>
          <w:sz w:val="24"/>
        </w:rPr>
        <w:t xml:space="preserve"> </w:t>
      </w:r>
      <w:r>
        <w:rPr>
          <w:sz w:val="24"/>
        </w:rPr>
        <w:t>связи</w:t>
      </w:r>
      <w:r>
        <w:rPr>
          <w:spacing w:val="-14"/>
          <w:sz w:val="24"/>
        </w:rPr>
        <w:t xml:space="preserve"> </w:t>
      </w:r>
      <w:r>
        <w:rPr>
          <w:sz w:val="24"/>
        </w:rPr>
        <w:t>и</w:t>
      </w:r>
      <w:r>
        <w:rPr>
          <w:spacing w:val="-12"/>
          <w:sz w:val="24"/>
        </w:rPr>
        <w:t xml:space="preserve"> </w:t>
      </w:r>
      <w:r>
        <w:rPr>
          <w:sz w:val="24"/>
        </w:rPr>
        <w:t>коммуникации</w:t>
      </w:r>
      <w:r>
        <w:rPr>
          <w:spacing w:val="-8"/>
          <w:sz w:val="24"/>
        </w:rPr>
        <w:t xml:space="preserve"> </w:t>
      </w:r>
      <w:r>
        <w:rPr>
          <w:sz w:val="24"/>
        </w:rPr>
        <w:t>(взаимодействие</w:t>
      </w:r>
      <w:r>
        <w:rPr>
          <w:spacing w:val="-14"/>
          <w:sz w:val="24"/>
        </w:rPr>
        <w:t xml:space="preserve"> </w:t>
      </w:r>
      <w:r>
        <w:rPr>
          <w:sz w:val="24"/>
        </w:rPr>
        <w:t>и</w:t>
      </w:r>
      <w:r>
        <w:rPr>
          <w:spacing w:val="-12"/>
          <w:sz w:val="24"/>
        </w:rPr>
        <w:t xml:space="preserve"> </w:t>
      </w:r>
      <w:r>
        <w:rPr>
          <w:sz w:val="24"/>
        </w:rPr>
        <w:t>взаимовлияние</w:t>
      </w:r>
      <w:r>
        <w:rPr>
          <w:spacing w:val="-14"/>
          <w:sz w:val="24"/>
        </w:rPr>
        <w:t xml:space="preserve"> </w:t>
      </w:r>
      <w:r>
        <w:rPr>
          <w:sz w:val="24"/>
        </w:rPr>
        <w:t>русской</w:t>
      </w:r>
      <w:r>
        <w:rPr>
          <w:spacing w:val="-12"/>
          <w:sz w:val="24"/>
        </w:rPr>
        <w:t xml:space="preserve"> </w:t>
      </w:r>
      <w:r>
        <w:rPr>
          <w:sz w:val="24"/>
        </w:rPr>
        <w:t>культуры</w:t>
      </w:r>
    </w:p>
    <w:p w14:paraId="5818C3A8" w14:textId="77777777" w:rsidR="004C4874" w:rsidRDefault="004C4874">
      <w:pPr>
        <w:pStyle w:val="a4"/>
        <w:rPr>
          <w:sz w:val="24"/>
        </w:rPr>
        <w:sectPr w:rsidR="004C4874">
          <w:pgSz w:w="11910" w:h="16850"/>
          <w:pgMar w:top="1020" w:right="283" w:bottom="280" w:left="992" w:header="569" w:footer="0" w:gutter="0"/>
          <w:cols w:space="720"/>
        </w:sectPr>
      </w:pPr>
    </w:p>
    <w:p w14:paraId="4916D720" w14:textId="77777777" w:rsidR="004C4874" w:rsidRDefault="00F01225">
      <w:pPr>
        <w:pStyle w:val="a3"/>
        <w:spacing w:before="88"/>
        <w:ind w:right="286"/>
      </w:pPr>
      <w:r>
        <w:t>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14:paraId="0C47D154" w14:textId="77777777" w:rsidR="004C4874" w:rsidRDefault="00F01225">
      <w:pPr>
        <w:pStyle w:val="a4"/>
        <w:numPr>
          <w:ilvl w:val="3"/>
          <w:numId w:val="91"/>
        </w:numPr>
        <w:tabs>
          <w:tab w:val="left" w:pos="1748"/>
        </w:tabs>
        <w:ind w:left="1748" w:hanging="899"/>
        <w:jc w:val="both"/>
        <w:rPr>
          <w:sz w:val="24"/>
        </w:rPr>
      </w:pPr>
      <w:r>
        <w:rPr>
          <w:sz w:val="24"/>
        </w:rPr>
        <w:t>Формирование</w:t>
      </w:r>
      <w:r>
        <w:rPr>
          <w:spacing w:val="-5"/>
          <w:sz w:val="24"/>
        </w:rPr>
        <w:t xml:space="preserve"> </w:t>
      </w:r>
      <w:r>
        <w:rPr>
          <w:sz w:val="24"/>
        </w:rPr>
        <w:t>единого</w:t>
      </w:r>
      <w:r>
        <w:rPr>
          <w:spacing w:val="-1"/>
          <w:sz w:val="24"/>
        </w:rPr>
        <w:t xml:space="preserve"> </w:t>
      </w:r>
      <w:r>
        <w:rPr>
          <w:sz w:val="24"/>
        </w:rPr>
        <w:t>Русского</w:t>
      </w:r>
      <w:r>
        <w:rPr>
          <w:spacing w:val="-1"/>
          <w:sz w:val="24"/>
        </w:rPr>
        <w:t xml:space="preserve"> </w:t>
      </w:r>
      <w:r>
        <w:rPr>
          <w:sz w:val="24"/>
        </w:rPr>
        <w:t>государства</w:t>
      </w:r>
      <w:r>
        <w:rPr>
          <w:spacing w:val="-3"/>
          <w:sz w:val="24"/>
        </w:rPr>
        <w:t xml:space="preserve"> </w:t>
      </w:r>
      <w:r>
        <w:rPr>
          <w:sz w:val="24"/>
        </w:rPr>
        <w:t>в XV</w:t>
      </w:r>
      <w:r>
        <w:rPr>
          <w:spacing w:val="-2"/>
          <w:sz w:val="24"/>
        </w:rPr>
        <w:t xml:space="preserve"> </w:t>
      </w:r>
      <w:r>
        <w:rPr>
          <w:spacing w:val="-5"/>
          <w:sz w:val="24"/>
        </w:rPr>
        <w:t>в.</w:t>
      </w:r>
    </w:p>
    <w:p w14:paraId="3A3629CE" w14:textId="77777777" w:rsidR="004C4874" w:rsidRDefault="00F01225">
      <w:pPr>
        <w:pStyle w:val="a3"/>
        <w:ind w:right="282"/>
      </w:pPr>
      <w:r>
        <w:t>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w:t>
      </w:r>
      <w:r>
        <w:rPr>
          <w:spacing w:val="-11"/>
        </w:rPr>
        <w:t xml:space="preserve"> </w:t>
      </w:r>
      <w:r>
        <w:t>XV</w:t>
      </w:r>
      <w:r>
        <w:rPr>
          <w:spacing w:val="-14"/>
        </w:rPr>
        <w:t xml:space="preserve"> </w:t>
      </w:r>
      <w:r>
        <w:t>в.</w:t>
      </w:r>
      <w:r>
        <w:rPr>
          <w:spacing w:val="-11"/>
        </w:rPr>
        <w:t xml:space="preserve"> </w:t>
      </w:r>
      <w:r>
        <w:t>Василий</w:t>
      </w:r>
      <w:r>
        <w:rPr>
          <w:spacing w:val="-14"/>
        </w:rPr>
        <w:t xml:space="preserve"> </w:t>
      </w:r>
      <w:r>
        <w:t>Темный.</w:t>
      </w:r>
      <w:r>
        <w:rPr>
          <w:spacing w:val="-13"/>
        </w:rPr>
        <w:t xml:space="preserve"> </w:t>
      </w:r>
      <w:r>
        <w:t>Новгород</w:t>
      </w:r>
      <w:r>
        <w:rPr>
          <w:spacing w:val="-13"/>
        </w:rPr>
        <w:t xml:space="preserve"> </w:t>
      </w:r>
      <w:r>
        <w:t>и</w:t>
      </w:r>
      <w:r>
        <w:rPr>
          <w:spacing w:val="-12"/>
        </w:rPr>
        <w:t xml:space="preserve"> </w:t>
      </w:r>
      <w:r>
        <w:t>Псков</w:t>
      </w:r>
      <w:r>
        <w:rPr>
          <w:spacing w:val="-14"/>
        </w:rPr>
        <w:t xml:space="preserve"> </w:t>
      </w:r>
      <w:r>
        <w:t>в</w:t>
      </w:r>
      <w:r>
        <w:rPr>
          <w:spacing w:val="-11"/>
        </w:rPr>
        <w:t xml:space="preserve"> </w:t>
      </w:r>
      <w:r>
        <w:t>XV</w:t>
      </w:r>
      <w:r>
        <w:rPr>
          <w:spacing w:val="-14"/>
        </w:rPr>
        <w:t xml:space="preserve"> </w:t>
      </w:r>
      <w:r>
        <w:t>в.:</w:t>
      </w:r>
      <w:r>
        <w:rPr>
          <w:spacing w:val="-13"/>
        </w:rPr>
        <w:t xml:space="preserve"> </w:t>
      </w:r>
      <w:r>
        <w:t>политический</w:t>
      </w:r>
      <w:r>
        <w:rPr>
          <w:spacing w:val="-12"/>
        </w:rPr>
        <w:t xml:space="preserve"> </w:t>
      </w:r>
      <w:r>
        <w:t>строй,</w:t>
      </w:r>
      <w:r>
        <w:rPr>
          <w:spacing w:val="-13"/>
        </w:rPr>
        <w:t xml:space="preserve"> </w:t>
      </w:r>
      <w:r>
        <w:t>отношения с Москвой, Ливонским орденом, Ганзой, Великим княжеством Литовским. Падение Византии</w:t>
      </w:r>
      <w:r>
        <w:rPr>
          <w:spacing w:val="50"/>
          <w:w w:val="150"/>
        </w:rPr>
        <w:t xml:space="preserve"> </w:t>
      </w:r>
      <w:r>
        <w:t>и</w:t>
      </w:r>
      <w:r>
        <w:rPr>
          <w:spacing w:val="51"/>
          <w:w w:val="150"/>
        </w:rPr>
        <w:t xml:space="preserve"> </w:t>
      </w:r>
      <w:r>
        <w:t>рост</w:t>
      </w:r>
      <w:r>
        <w:rPr>
          <w:spacing w:val="51"/>
          <w:w w:val="150"/>
        </w:rPr>
        <w:t xml:space="preserve"> </w:t>
      </w:r>
      <w:r>
        <w:t>церковно-политической</w:t>
      </w:r>
      <w:r>
        <w:rPr>
          <w:spacing w:val="54"/>
          <w:w w:val="150"/>
        </w:rPr>
        <w:t xml:space="preserve"> </w:t>
      </w:r>
      <w:r>
        <w:t>роли</w:t>
      </w:r>
      <w:r>
        <w:rPr>
          <w:spacing w:val="54"/>
          <w:w w:val="150"/>
        </w:rPr>
        <w:t xml:space="preserve"> </w:t>
      </w:r>
      <w:r>
        <w:t>Москвы</w:t>
      </w:r>
      <w:r>
        <w:rPr>
          <w:spacing w:val="52"/>
          <w:w w:val="150"/>
        </w:rPr>
        <w:t xml:space="preserve"> </w:t>
      </w:r>
      <w:r>
        <w:t>в</w:t>
      </w:r>
      <w:r>
        <w:rPr>
          <w:spacing w:val="50"/>
          <w:w w:val="150"/>
        </w:rPr>
        <w:t xml:space="preserve"> </w:t>
      </w:r>
      <w:r>
        <w:t>православном</w:t>
      </w:r>
      <w:r>
        <w:rPr>
          <w:spacing w:val="52"/>
          <w:w w:val="150"/>
        </w:rPr>
        <w:t xml:space="preserve"> </w:t>
      </w:r>
      <w:r>
        <w:t>мире.</w:t>
      </w:r>
      <w:r>
        <w:rPr>
          <w:spacing w:val="53"/>
          <w:w w:val="150"/>
        </w:rPr>
        <w:t xml:space="preserve"> </w:t>
      </w:r>
      <w:r>
        <w:rPr>
          <w:spacing w:val="-2"/>
        </w:rPr>
        <w:t>Теория</w:t>
      </w:r>
    </w:p>
    <w:p w14:paraId="4AEE96B5" w14:textId="77777777" w:rsidR="004C4874" w:rsidRDefault="00F01225">
      <w:pPr>
        <w:pStyle w:val="a3"/>
        <w:ind w:right="283"/>
      </w:pPr>
      <w:r>
        <w:t xml:space="preserve">«Москва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w:t>
      </w:r>
      <w:r>
        <w:rPr>
          <w:spacing w:val="-2"/>
        </w:rPr>
        <w:t>Кремль.</w:t>
      </w:r>
    </w:p>
    <w:p w14:paraId="3E18738C" w14:textId="77777777" w:rsidR="004C4874" w:rsidRDefault="00F01225">
      <w:pPr>
        <w:pStyle w:val="a3"/>
        <w:spacing w:before="1"/>
        <w:ind w:right="279"/>
      </w:pPr>
      <w:r>
        <w:t>Культурное пространство.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14:paraId="4B159AE0" w14:textId="77777777" w:rsidR="004C4874" w:rsidRDefault="00F01225">
      <w:pPr>
        <w:pStyle w:val="a4"/>
        <w:numPr>
          <w:ilvl w:val="3"/>
          <w:numId w:val="91"/>
        </w:numPr>
        <w:tabs>
          <w:tab w:val="left" w:pos="1748"/>
        </w:tabs>
        <w:ind w:right="281" w:firstLine="0"/>
        <w:jc w:val="both"/>
        <w:rPr>
          <w:sz w:val="24"/>
        </w:rPr>
      </w:pPr>
      <w:r>
        <w:rPr>
          <w:sz w:val="24"/>
        </w:rPr>
        <w:t>Наш край с древнейших времен до конца XV в. Материал по истории своего края привлекается при рассмотрении ключевых событий и процессов отечественной истории.</w:t>
      </w:r>
    </w:p>
    <w:p w14:paraId="16E35520" w14:textId="77777777" w:rsidR="004C4874" w:rsidRDefault="00F01225">
      <w:pPr>
        <w:pStyle w:val="a4"/>
        <w:numPr>
          <w:ilvl w:val="3"/>
          <w:numId w:val="91"/>
        </w:numPr>
        <w:tabs>
          <w:tab w:val="left" w:pos="1748"/>
        </w:tabs>
        <w:spacing w:before="3" w:line="285" w:lineRule="exact"/>
        <w:ind w:left="1748" w:hanging="899"/>
        <w:jc w:val="both"/>
        <w:rPr>
          <w:sz w:val="24"/>
        </w:rPr>
      </w:pPr>
      <w:r>
        <w:rPr>
          <w:spacing w:val="-2"/>
          <w:position w:val="1"/>
          <w:sz w:val="24"/>
        </w:rPr>
        <w:t>Обобщение.</w:t>
      </w:r>
    </w:p>
    <w:p w14:paraId="2A45669F" w14:textId="77777777" w:rsidR="004C4874" w:rsidRDefault="00F01225">
      <w:pPr>
        <w:pStyle w:val="a4"/>
        <w:numPr>
          <w:ilvl w:val="3"/>
          <w:numId w:val="91"/>
        </w:numPr>
        <w:tabs>
          <w:tab w:val="left" w:pos="1689"/>
        </w:tabs>
        <w:spacing w:line="275" w:lineRule="exact"/>
        <w:ind w:left="1689" w:hanging="840"/>
      </w:pPr>
      <w:r>
        <w:rPr>
          <w:sz w:val="24"/>
        </w:rPr>
        <w:t>​</w:t>
      </w:r>
    </w:p>
    <w:p w14:paraId="437EABDE" w14:textId="77777777" w:rsidR="004C4874" w:rsidRDefault="00F01225">
      <w:pPr>
        <w:pStyle w:val="a3"/>
        <w:ind w:right="6880"/>
        <w:jc w:val="left"/>
      </w:pPr>
      <w:r>
        <w:t>История нашего края. Адыги</w:t>
      </w:r>
      <w:r>
        <w:rPr>
          <w:spacing w:val="-15"/>
        </w:rPr>
        <w:t xml:space="preserve"> </w:t>
      </w:r>
      <w:r>
        <w:t>в</w:t>
      </w:r>
      <w:r>
        <w:rPr>
          <w:spacing w:val="-15"/>
        </w:rPr>
        <w:t xml:space="preserve"> </w:t>
      </w:r>
      <w:r>
        <w:t>средневековье.</w:t>
      </w:r>
    </w:p>
    <w:p w14:paraId="6D942FC6" w14:textId="77777777" w:rsidR="004C4874" w:rsidRDefault="00F01225">
      <w:pPr>
        <w:pStyle w:val="a3"/>
        <w:jc w:val="left"/>
      </w:pPr>
      <w:r>
        <w:t>Формирование</w:t>
      </w:r>
      <w:r>
        <w:rPr>
          <w:spacing w:val="-4"/>
        </w:rPr>
        <w:t xml:space="preserve"> </w:t>
      </w:r>
      <w:r>
        <w:t>адыгской</w:t>
      </w:r>
      <w:r>
        <w:rPr>
          <w:spacing w:val="-2"/>
        </w:rPr>
        <w:t xml:space="preserve"> народности.</w:t>
      </w:r>
    </w:p>
    <w:p w14:paraId="68F9ADBF" w14:textId="77777777" w:rsidR="004C4874" w:rsidRDefault="00F01225">
      <w:pPr>
        <w:pStyle w:val="a3"/>
        <w:ind w:right="3980"/>
        <w:jc w:val="left"/>
      </w:pPr>
      <w:r>
        <w:t>Предпосылки</w:t>
      </w:r>
      <w:r>
        <w:rPr>
          <w:spacing w:val="-12"/>
        </w:rPr>
        <w:t xml:space="preserve"> </w:t>
      </w:r>
      <w:r>
        <w:t>формирования</w:t>
      </w:r>
      <w:r>
        <w:rPr>
          <w:spacing w:val="-12"/>
        </w:rPr>
        <w:t xml:space="preserve"> </w:t>
      </w:r>
      <w:r>
        <w:t>адыгской</w:t>
      </w:r>
      <w:r>
        <w:rPr>
          <w:spacing w:val="-12"/>
        </w:rPr>
        <w:t xml:space="preserve"> </w:t>
      </w:r>
      <w:r>
        <w:t>народности. Стоянки адыгов. Зихи. Касоги.</w:t>
      </w:r>
    </w:p>
    <w:p w14:paraId="4D8B6B1A" w14:textId="77777777" w:rsidR="004C4874" w:rsidRDefault="00F01225">
      <w:pPr>
        <w:pStyle w:val="a3"/>
        <w:ind w:right="4775"/>
        <w:jc w:val="left"/>
      </w:pPr>
      <w:r>
        <w:t>Переселения адыгов: Черкессия. Кабарда. Племена</w:t>
      </w:r>
      <w:r>
        <w:rPr>
          <w:spacing w:val="-8"/>
        </w:rPr>
        <w:t xml:space="preserve"> </w:t>
      </w:r>
      <w:r>
        <w:t>Центрального</w:t>
      </w:r>
      <w:r>
        <w:rPr>
          <w:spacing w:val="-10"/>
        </w:rPr>
        <w:t xml:space="preserve"> </w:t>
      </w:r>
      <w:r>
        <w:t>Кавказа</w:t>
      </w:r>
      <w:r>
        <w:rPr>
          <w:spacing w:val="-8"/>
        </w:rPr>
        <w:t xml:space="preserve"> </w:t>
      </w:r>
      <w:r>
        <w:t>в</w:t>
      </w:r>
      <w:r>
        <w:rPr>
          <w:spacing w:val="-4"/>
        </w:rPr>
        <w:t xml:space="preserve"> </w:t>
      </w:r>
      <w:r>
        <w:t>IV-ХП</w:t>
      </w:r>
      <w:r>
        <w:rPr>
          <w:spacing w:val="-8"/>
        </w:rPr>
        <w:t xml:space="preserve"> </w:t>
      </w:r>
      <w:r>
        <w:t>вв.</w:t>
      </w:r>
    </w:p>
    <w:p w14:paraId="7898A1CE" w14:textId="77777777" w:rsidR="004C4874" w:rsidRDefault="00F01225">
      <w:pPr>
        <w:pStyle w:val="a3"/>
        <w:jc w:val="left"/>
      </w:pPr>
      <w:r>
        <w:t>Взаимоотношения</w:t>
      </w:r>
      <w:r>
        <w:rPr>
          <w:spacing w:val="-6"/>
        </w:rPr>
        <w:t xml:space="preserve"> </w:t>
      </w:r>
      <w:r>
        <w:t>адыгов</w:t>
      </w:r>
      <w:r>
        <w:rPr>
          <w:spacing w:val="-5"/>
        </w:rPr>
        <w:t xml:space="preserve"> </w:t>
      </w:r>
      <w:r>
        <w:t>с</w:t>
      </w:r>
      <w:r>
        <w:rPr>
          <w:spacing w:val="-5"/>
        </w:rPr>
        <w:t xml:space="preserve"> </w:t>
      </w:r>
      <w:r>
        <w:t>другими</w:t>
      </w:r>
      <w:r>
        <w:rPr>
          <w:spacing w:val="-3"/>
        </w:rPr>
        <w:t xml:space="preserve"> </w:t>
      </w:r>
      <w:r>
        <w:rPr>
          <w:spacing w:val="-2"/>
        </w:rPr>
        <w:t>народами.</w:t>
      </w:r>
    </w:p>
    <w:p w14:paraId="1284421E" w14:textId="77777777" w:rsidR="004C4874" w:rsidRDefault="00F01225">
      <w:pPr>
        <w:pStyle w:val="a3"/>
        <w:jc w:val="left"/>
      </w:pPr>
      <w:r>
        <w:t>Гунны, хазары, аланы, кипчаки: обзор жизни, занятия, хозяйство, религиозные верования. Культура и быт адыгов в IV-ХП вв.: поселения, жилища, одежда.</w:t>
      </w:r>
    </w:p>
    <w:p w14:paraId="76E92A20" w14:textId="77777777" w:rsidR="004C4874" w:rsidRDefault="00F01225">
      <w:pPr>
        <w:pStyle w:val="a3"/>
        <w:spacing w:before="1"/>
        <w:ind w:right="1721"/>
        <w:jc w:val="left"/>
      </w:pPr>
      <w:r>
        <w:t>Нартский</w:t>
      </w:r>
      <w:r>
        <w:rPr>
          <w:spacing w:val="-5"/>
        </w:rPr>
        <w:t xml:space="preserve"> </w:t>
      </w:r>
      <w:r>
        <w:t>эпос.</w:t>
      </w:r>
      <w:r>
        <w:rPr>
          <w:spacing w:val="-5"/>
        </w:rPr>
        <w:t xml:space="preserve"> </w:t>
      </w:r>
      <w:r>
        <w:t>Значение</w:t>
      </w:r>
      <w:r>
        <w:rPr>
          <w:spacing w:val="-6"/>
        </w:rPr>
        <w:t xml:space="preserve"> </w:t>
      </w:r>
      <w:r>
        <w:t>эпоса</w:t>
      </w:r>
      <w:r>
        <w:rPr>
          <w:spacing w:val="-6"/>
        </w:rPr>
        <w:t xml:space="preserve"> </w:t>
      </w:r>
      <w:r>
        <w:t>в</w:t>
      </w:r>
      <w:r>
        <w:rPr>
          <w:spacing w:val="-6"/>
        </w:rPr>
        <w:t xml:space="preserve"> </w:t>
      </w:r>
      <w:r>
        <w:t>жизни</w:t>
      </w:r>
      <w:r>
        <w:rPr>
          <w:spacing w:val="-5"/>
        </w:rPr>
        <w:t xml:space="preserve"> </w:t>
      </w:r>
      <w:r>
        <w:t>северокавказских</w:t>
      </w:r>
      <w:r>
        <w:rPr>
          <w:spacing w:val="-4"/>
        </w:rPr>
        <w:t xml:space="preserve"> </w:t>
      </w:r>
      <w:r>
        <w:t>народов. Происхождение и ранняя этническая история балкарцев.</w:t>
      </w:r>
    </w:p>
    <w:p w14:paraId="6A01F46D" w14:textId="77777777" w:rsidR="004C4874" w:rsidRDefault="00F01225">
      <w:pPr>
        <w:pStyle w:val="a3"/>
        <w:ind w:right="2995"/>
        <w:jc w:val="left"/>
      </w:pPr>
      <w:r>
        <w:t>Различные</w:t>
      </w:r>
      <w:r>
        <w:rPr>
          <w:spacing w:val="-7"/>
        </w:rPr>
        <w:t xml:space="preserve"> </w:t>
      </w:r>
      <w:r>
        <w:t>взгляды</w:t>
      </w:r>
      <w:r>
        <w:rPr>
          <w:spacing w:val="-6"/>
        </w:rPr>
        <w:t xml:space="preserve"> </w:t>
      </w:r>
      <w:r>
        <w:t>на</w:t>
      </w:r>
      <w:r>
        <w:rPr>
          <w:spacing w:val="-9"/>
        </w:rPr>
        <w:t xml:space="preserve"> </w:t>
      </w:r>
      <w:r>
        <w:t>проблему</w:t>
      </w:r>
      <w:r>
        <w:rPr>
          <w:spacing w:val="-10"/>
        </w:rPr>
        <w:t xml:space="preserve"> </w:t>
      </w:r>
      <w:r>
        <w:t>происхождения</w:t>
      </w:r>
      <w:r>
        <w:rPr>
          <w:spacing w:val="-6"/>
        </w:rPr>
        <w:t xml:space="preserve"> </w:t>
      </w:r>
      <w:r>
        <w:t>балкарцев. Формирование балкарского этноса.</w:t>
      </w:r>
    </w:p>
    <w:p w14:paraId="680ADB87" w14:textId="77777777" w:rsidR="004C4874" w:rsidRDefault="00F01225">
      <w:pPr>
        <w:pStyle w:val="a3"/>
        <w:tabs>
          <w:tab w:val="left" w:pos="2330"/>
          <w:tab w:val="left" w:pos="3803"/>
          <w:tab w:val="left" w:pos="5056"/>
          <w:tab w:val="left" w:pos="6368"/>
          <w:tab w:val="left" w:pos="7836"/>
          <w:tab w:val="left" w:pos="9178"/>
        </w:tabs>
        <w:ind w:right="285"/>
        <w:jc w:val="left"/>
      </w:pPr>
      <w:r>
        <w:rPr>
          <w:spacing w:val="-2"/>
        </w:rPr>
        <w:t>Кавказский</w:t>
      </w:r>
      <w:r>
        <w:tab/>
      </w:r>
      <w:r>
        <w:rPr>
          <w:spacing w:val="-2"/>
        </w:rPr>
        <w:t>этнический</w:t>
      </w:r>
      <w:r>
        <w:tab/>
      </w:r>
      <w:r>
        <w:rPr>
          <w:spacing w:val="-2"/>
        </w:rPr>
        <w:t>субстрат.</w:t>
      </w:r>
      <w:r>
        <w:tab/>
      </w:r>
      <w:r>
        <w:rPr>
          <w:spacing w:val="-2"/>
        </w:rPr>
        <w:t>Аланский</w:t>
      </w:r>
      <w:r>
        <w:tab/>
      </w:r>
      <w:r>
        <w:rPr>
          <w:spacing w:val="-2"/>
        </w:rPr>
        <w:t>компонент.</w:t>
      </w:r>
      <w:r>
        <w:tab/>
      </w:r>
      <w:r>
        <w:rPr>
          <w:spacing w:val="-2"/>
        </w:rPr>
        <w:t>Тюркский</w:t>
      </w:r>
      <w:r>
        <w:tab/>
      </w:r>
      <w:r>
        <w:rPr>
          <w:spacing w:val="-2"/>
        </w:rPr>
        <w:t xml:space="preserve">компонент. </w:t>
      </w:r>
      <w:r>
        <w:t>Социальноэкономическое развитие.</w:t>
      </w:r>
    </w:p>
    <w:p w14:paraId="0394B365" w14:textId="77777777" w:rsidR="004C4874" w:rsidRDefault="00F01225">
      <w:pPr>
        <w:pStyle w:val="a3"/>
        <w:ind w:right="2995"/>
        <w:jc w:val="left"/>
      </w:pPr>
      <w:r>
        <w:t>Вклад</w:t>
      </w:r>
      <w:r>
        <w:rPr>
          <w:spacing w:val="-7"/>
        </w:rPr>
        <w:t xml:space="preserve"> </w:t>
      </w:r>
      <w:r>
        <w:t>древнейших</w:t>
      </w:r>
      <w:r>
        <w:rPr>
          <w:spacing w:val="-8"/>
        </w:rPr>
        <w:t xml:space="preserve"> </w:t>
      </w:r>
      <w:r>
        <w:t>предков</w:t>
      </w:r>
      <w:r>
        <w:rPr>
          <w:spacing w:val="-8"/>
        </w:rPr>
        <w:t xml:space="preserve"> </w:t>
      </w:r>
      <w:r>
        <w:t>балкарцев</w:t>
      </w:r>
      <w:r>
        <w:rPr>
          <w:spacing w:val="-8"/>
        </w:rPr>
        <w:t xml:space="preserve"> </w:t>
      </w:r>
      <w:r>
        <w:t>в</w:t>
      </w:r>
      <w:r>
        <w:rPr>
          <w:spacing w:val="-8"/>
        </w:rPr>
        <w:t xml:space="preserve"> </w:t>
      </w:r>
      <w:r>
        <w:t>материальную</w:t>
      </w:r>
      <w:r>
        <w:rPr>
          <w:spacing w:val="-7"/>
        </w:rPr>
        <w:t xml:space="preserve"> </w:t>
      </w:r>
      <w:r>
        <w:t>культуру. Связи предков балкарцев и русских.</w:t>
      </w:r>
    </w:p>
    <w:p w14:paraId="7AB2EC00" w14:textId="77777777" w:rsidR="004C4874" w:rsidRDefault="00F01225">
      <w:pPr>
        <w:pStyle w:val="a4"/>
        <w:numPr>
          <w:ilvl w:val="1"/>
          <w:numId w:val="91"/>
        </w:numPr>
        <w:tabs>
          <w:tab w:val="left" w:pos="1328"/>
        </w:tabs>
        <w:ind w:left="1328" w:hanging="479"/>
        <w:jc w:val="left"/>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7</w:t>
      </w:r>
      <w:r>
        <w:rPr>
          <w:spacing w:val="-1"/>
          <w:sz w:val="24"/>
          <w:u w:val="single"/>
        </w:rPr>
        <w:t xml:space="preserve"> </w:t>
      </w:r>
      <w:r>
        <w:rPr>
          <w:spacing w:val="-2"/>
          <w:sz w:val="24"/>
          <w:u w:val="single"/>
        </w:rPr>
        <w:t>классе.</w:t>
      </w:r>
    </w:p>
    <w:p w14:paraId="3D14B2B0" w14:textId="77777777" w:rsidR="004C4874" w:rsidRDefault="00F01225">
      <w:pPr>
        <w:pStyle w:val="a4"/>
        <w:numPr>
          <w:ilvl w:val="2"/>
          <w:numId w:val="91"/>
        </w:numPr>
        <w:tabs>
          <w:tab w:val="left" w:pos="1568"/>
        </w:tabs>
        <w:ind w:left="1568" w:hanging="719"/>
        <w:rPr>
          <w:sz w:val="24"/>
        </w:rPr>
      </w:pPr>
      <w:r>
        <w:rPr>
          <w:sz w:val="24"/>
        </w:rPr>
        <w:t>Всеобщая</w:t>
      </w:r>
      <w:r>
        <w:rPr>
          <w:spacing w:val="-5"/>
          <w:sz w:val="24"/>
        </w:rPr>
        <w:t xml:space="preserve"> </w:t>
      </w:r>
      <w:r>
        <w:rPr>
          <w:sz w:val="24"/>
        </w:rPr>
        <w:t>история.</w:t>
      </w:r>
      <w:r>
        <w:rPr>
          <w:spacing w:val="-3"/>
          <w:sz w:val="24"/>
        </w:rPr>
        <w:t xml:space="preserve"> </w:t>
      </w:r>
      <w:r>
        <w:rPr>
          <w:sz w:val="24"/>
        </w:rPr>
        <w:t>История</w:t>
      </w:r>
      <w:r>
        <w:rPr>
          <w:spacing w:val="-2"/>
          <w:sz w:val="24"/>
        </w:rPr>
        <w:t xml:space="preserve"> </w:t>
      </w:r>
      <w:r>
        <w:rPr>
          <w:sz w:val="24"/>
        </w:rPr>
        <w:t>Нового</w:t>
      </w:r>
      <w:r>
        <w:rPr>
          <w:spacing w:val="-3"/>
          <w:sz w:val="24"/>
        </w:rPr>
        <w:t xml:space="preserve"> </w:t>
      </w:r>
      <w:r>
        <w:rPr>
          <w:sz w:val="24"/>
        </w:rPr>
        <w:t>времени.</w:t>
      </w:r>
      <w:r>
        <w:rPr>
          <w:spacing w:val="-2"/>
          <w:sz w:val="24"/>
        </w:rPr>
        <w:t xml:space="preserve"> </w:t>
      </w:r>
      <w:r>
        <w:rPr>
          <w:sz w:val="24"/>
        </w:rPr>
        <w:t>Конец</w:t>
      </w:r>
      <w:r>
        <w:rPr>
          <w:spacing w:val="1"/>
          <w:sz w:val="24"/>
        </w:rPr>
        <w:t xml:space="preserve"> </w:t>
      </w:r>
      <w:r>
        <w:rPr>
          <w:sz w:val="24"/>
        </w:rPr>
        <w:t>XV</w:t>
      </w:r>
      <w:r>
        <w:rPr>
          <w:spacing w:val="-2"/>
          <w:sz w:val="24"/>
        </w:rPr>
        <w:t xml:space="preserve"> </w:t>
      </w:r>
      <w:r>
        <w:rPr>
          <w:sz w:val="24"/>
        </w:rPr>
        <w:t>‒</w:t>
      </w:r>
      <w:r>
        <w:rPr>
          <w:spacing w:val="-3"/>
          <w:sz w:val="24"/>
        </w:rPr>
        <w:t xml:space="preserve"> </w:t>
      </w:r>
      <w:r>
        <w:rPr>
          <w:sz w:val="24"/>
        </w:rPr>
        <w:t>XVII</w:t>
      </w:r>
      <w:r>
        <w:rPr>
          <w:spacing w:val="-3"/>
          <w:sz w:val="24"/>
        </w:rPr>
        <w:t xml:space="preserve"> </w:t>
      </w:r>
      <w:r>
        <w:rPr>
          <w:spacing w:val="-5"/>
          <w:sz w:val="24"/>
        </w:rPr>
        <w:t>в.</w:t>
      </w:r>
    </w:p>
    <w:p w14:paraId="5E17D8FC" w14:textId="77777777" w:rsidR="004C4874" w:rsidRDefault="00F01225">
      <w:pPr>
        <w:pStyle w:val="a4"/>
        <w:numPr>
          <w:ilvl w:val="3"/>
          <w:numId w:val="91"/>
        </w:numPr>
        <w:tabs>
          <w:tab w:val="left" w:pos="1748"/>
        </w:tabs>
        <w:ind w:left="1748" w:hanging="899"/>
        <w:rPr>
          <w:sz w:val="24"/>
        </w:rPr>
      </w:pPr>
      <w:r>
        <w:rPr>
          <w:spacing w:val="-2"/>
          <w:sz w:val="24"/>
        </w:rPr>
        <w:t>Введение.</w:t>
      </w:r>
    </w:p>
    <w:p w14:paraId="53EC2D96" w14:textId="77777777" w:rsidR="004C4874" w:rsidRDefault="00F01225">
      <w:pPr>
        <w:pStyle w:val="a3"/>
        <w:jc w:val="left"/>
      </w:pPr>
      <w:r>
        <w:t>Понятие</w:t>
      </w:r>
      <w:r>
        <w:rPr>
          <w:spacing w:val="-3"/>
        </w:rPr>
        <w:t xml:space="preserve"> </w:t>
      </w:r>
      <w:r>
        <w:t>«Новое</w:t>
      </w:r>
      <w:r>
        <w:rPr>
          <w:spacing w:val="-6"/>
        </w:rPr>
        <w:t xml:space="preserve"> </w:t>
      </w:r>
      <w:r>
        <w:t>время».</w:t>
      </w:r>
      <w:r>
        <w:rPr>
          <w:spacing w:val="-2"/>
        </w:rPr>
        <w:t xml:space="preserve"> </w:t>
      </w:r>
      <w:r>
        <w:t>Хронологические</w:t>
      </w:r>
      <w:r>
        <w:rPr>
          <w:spacing w:val="-5"/>
        </w:rPr>
        <w:t xml:space="preserve"> </w:t>
      </w:r>
      <w:r>
        <w:t>рамки</w:t>
      </w:r>
      <w:r>
        <w:rPr>
          <w:spacing w:val="-4"/>
        </w:rPr>
        <w:t xml:space="preserve"> </w:t>
      </w:r>
      <w:r>
        <w:t>и</w:t>
      </w:r>
      <w:r>
        <w:rPr>
          <w:spacing w:val="-6"/>
        </w:rPr>
        <w:t xml:space="preserve"> </w:t>
      </w:r>
      <w:r>
        <w:t>периодизация</w:t>
      </w:r>
      <w:r>
        <w:rPr>
          <w:spacing w:val="-7"/>
        </w:rPr>
        <w:t xml:space="preserve"> </w:t>
      </w:r>
      <w:r>
        <w:t>истории</w:t>
      </w:r>
      <w:r>
        <w:rPr>
          <w:spacing w:val="-4"/>
        </w:rPr>
        <w:t xml:space="preserve"> </w:t>
      </w:r>
      <w:r>
        <w:t>Нового</w:t>
      </w:r>
      <w:r>
        <w:rPr>
          <w:spacing w:val="-3"/>
        </w:rPr>
        <w:t xml:space="preserve"> </w:t>
      </w:r>
      <w:r>
        <w:rPr>
          <w:spacing w:val="-2"/>
        </w:rPr>
        <w:t>времени.</w:t>
      </w:r>
    </w:p>
    <w:p w14:paraId="269DBEDE" w14:textId="77777777" w:rsidR="004C4874" w:rsidRDefault="00F01225">
      <w:pPr>
        <w:pStyle w:val="a4"/>
        <w:numPr>
          <w:ilvl w:val="3"/>
          <w:numId w:val="91"/>
        </w:numPr>
        <w:tabs>
          <w:tab w:val="left" w:pos="1748"/>
        </w:tabs>
        <w:ind w:left="1748" w:hanging="899"/>
        <w:rPr>
          <w:sz w:val="24"/>
        </w:rPr>
      </w:pPr>
      <w:r>
        <w:rPr>
          <w:sz w:val="24"/>
        </w:rPr>
        <w:t>Великие</w:t>
      </w:r>
      <w:r>
        <w:rPr>
          <w:spacing w:val="-5"/>
          <w:sz w:val="24"/>
        </w:rPr>
        <w:t xml:space="preserve"> </w:t>
      </w:r>
      <w:r>
        <w:rPr>
          <w:sz w:val="24"/>
        </w:rPr>
        <w:t>географические</w:t>
      </w:r>
      <w:r>
        <w:rPr>
          <w:spacing w:val="-5"/>
          <w:sz w:val="24"/>
        </w:rPr>
        <w:t xml:space="preserve"> </w:t>
      </w:r>
      <w:r>
        <w:rPr>
          <w:spacing w:val="-2"/>
          <w:sz w:val="24"/>
        </w:rPr>
        <w:t>открытия.</w:t>
      </w:r>
    </w:p>
    <w:p w14:paraId="0CB0094B" w14:textId="77777777" w:rsidR="004C4874" w:rsidRDefault="00F01225">
      <w:pPr>
        <w:pStyle w:val="a3"/>
        <w:ind w:right="286"/>
      </w:pPr>
      <w:r>
        <w:t>Предпосылки Великих географических открытий. Поиски европейцами морских путей в страны</w:t>
      </w:r>
      <w:r>
        <w:rPr>
          <w:spacing w:val="-7"/>
        </w:rPr>
        <w:t xml:space="preserve"> </w:t>
      </w:r>
      <w:r>
        <w:t>Востока.</w:t>
      </w:r>
      <w:r>
        <w:rPr>
          <w:spacing w:val="-7"/>
        </w:rPr>
        <w:t xml:space="preserve"> </w:t>
      </w:r>
      <w:r>
        <w:t>Экспедиции</w:t>
      </w:r>
      <w:r>
        <w:rPr>
          <w:spacing w:val="-6"/>
        </w:rPr>
        <w:t xml:space="preserve"> </w:t>
      </w:r>
      <w:r>
        <w:t>Колумба.</w:t>
      </w:r>
      <w:r>
        <w:rPr>
          <w:spacing w:val="-4"/>
        </w:rPr>
        <w:t xml:space="preserve"> </w:t>
      </w:r>
      <w:r>
        <w:t>Тордесильясский</w:t>
      </w:r>
      <w:r>
        <w:rPr>
          <w:spacing w:val="-6"/>
        </w:rPr>
        <w:t xml:space="preserve"> </w:t>
      </w:r>
      <w:r>
        <w:t>договор</w:t>
      </w:r>
      <w:r>
        <w:rPr>
          <w:spacing w:val="-7"/>
        </w:rPr>
        <w:t xml:space="preserve"> </w:t>
      </w:r>
      <w:r>
        <w:t>1494</w:t>
      </w:r>
      <w:r>
        <w:rPr>
          <w:spacing w:val="-7"/>
        </w:rPr>
        <w:t xml:space="preserve"> </w:t>
      </w:r>
      <w:r>
        <w:t>г.</w:t>
      </w:r>
      <w:r>
        <w:rPr>
          <w:spacing w:val="-7"/>
        </w:rPr>
        <w:t xml:space="preserve"> </w:t>
      </w:r>
      <w:r>
        <w:t>Открытие</w:t>
      </w:r>
      <w:r>
        <w:rPr>
          <w:spacing w:val="-8"/>
        </w:rPr>
        <w:t xml:space="preserve"> </w:t>
      </w:r>
      <w:r>
        <w:t>Васко</w:t>
      </w:r>
      <w:r>
        <w:rPr>
          <w:spacing w:val="-7"/>
        </w:rPr>
        <w:t xml:space="preserve"> </w:t>
      </w:r>
      <w:r>
        <w:t>да Гамой</w:t>
      </w:r>
      <w:r>
        <w:rPr>
          <w:spacing w:val="39"/>
        </w:rPr>
        <w:t xml:space="preserve"> </w:t>
      </w:r>
      <w:r>
        <w:t>морского</w:t>
      </w:r>
      <w:r>
        <w:rPr>
          <w:spacing w:val="38"/>
        </w:rPr>
        <w:t xml:space="preserve"> </w:t>
      </w:r>
      <w:r>
        <w:t>пути</w:t>
      </w:r>
      <w:r>
        <w:rPr>
          <w:spacing w:val="40"/>
        </w:rPr>
        <w:t xml:space="preserve"> </w:t>
      </w:r>
      <w:r>
        <w:t>в</w:t>
      </w:r>
      <w:r>
        <w:rPr>
          <w:spacing w:val="38"/>
        </w:rPr>
        <w:t xml:space="preserve"> </w:t>
      </w:r>
      <w:r>
        <w:t>Индию.</w:t>
      </w:r>
      <w:r>
        <w:rPr>
          <w:spacing w:val="38"/>
        </w:rPr>
        <w:t xml:space="preserve"> </w:t>
      </w:r>
      <w:r>
        <w:t>Кругосветное</w:t>
      </w:r>
      <w:r>
        <w:rPr>
          <w:spacing w:val="38"/>
        </w:rPr>
        <w:t xml:space="preserve"> </w:t>
      </w:r>
      <w:r>
        <w:t>плавание</w:t>
      </w:r>
      <w:r>
        <w:rPr>
          <w:spacing w:val="38"/>
        </w:rPr>
        <w:t xml:space="preserve"> </w:t>
      </w:r>
      <w:r>
        <w:t>Магеллана.</w:t>
      </w:r>
      <w:r>
        <w:rPr>
          <w:spacing w:val="40"/>
        </w:rPr>
        <w:t xml:space="preserve"> </w:t>
      </w:r>
      <w:r>
        <w:t>Плавания</w:t>
      </w:r>
      <w:r>
        <w:rPr>
          <w:spacing w:val="38"/>
        </w:rPr>
        <w:t xml:space="preserve"> </w:t>
      </w:r>
      <w:r>
        <w:t>Тасмана</w:t>
      </w:r>
      <w:r>
        <w:rPr>
          <w:spacing w:val="38"/>
        </w:rPr>
        <w:t xml:space="preserve"> </w:t>
      </w:r>
      <w:r>
        <w:t>и</w:t>
      </w:r>
    </w:p>
    <w:p w14:paraId="58613007" w14:textId="77777777" w:rsidR="004C4874" w:rsidRDefault="004C4874">
      <w:pPr>
        <w:pStyle w:val="a3"/>
        <w:sectPr w:rsidR="004C4874">
          <w:pgSz w:w="11910" w:h="16850"/>
          <w:pgMar w:top="1020" w:right="283" w:bottom="280" w:left="992" w:header="569" w:footer="0" w:gutter="0"/>
          <w:cols w:space="720"/>
        </w:sectPr>
      </w:pPr>
    </w:p>
    <w:p w14:paraId="237C55B6" w14:textId="77777777" w:rsidR="004C4874" w:rsidRDefault="00F01225">
      <w:pPr>
        <w:pStyle w:val="a3"/>
        <w:spacing w:before="88"/>
        <w:ind w:right="282"/>
      </w:pPr>
      <w:r>
        <w:t>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XV‒XVI в.</w:t>
      </w:r>
    </w:p>
    <w:p w14:paraId="73F0E06F" w14:textId="77777777" w:rsidR="004C4874" w:rsidRDefault="00F01225">
      <w:pPr>
        <w:pStyle w:val="a4"/>
        <w:numPr>
          <w:ilvl w:val="3"/>
          <w:numId w:val="91"/>
        </w:numPr>
        <w:tabs>
          <w:tab w:val="left" w:pos="1748"/>
        </w:tabs>
        <w:ind w:left="1748" w:hanging="899"/>
        <w:jc w:val="both"/>
        <w:rPr>
          <w:sz w:val="24"/>
        </w:rPr>
      </w:pPr>
      <w:r>
        <w:rPr>
          <w:sz w:val="24"/>
        </w:rPr>
        <w:t>Изменения</w:t>
      </w:r>
      <w:r>
        <w:rPr>
          <w:spacing w:val="-2"/>
          <w:sz w:val="24"/>
        </w:rPr>
        <w:t xml:space="preserve"> </w:t>
      </w:r>
      <w:r>
        <w:rPr>
          <w:sz w:val="24"/>
        </w:rPr>
        <w:t>в</w:t>
      </w:r>
      <w:r>
        <w:rPr>
          <w:spacing w:val="-3"/>
          <w:sz w:val="24"/>
        </w:rPr>
        <w:t xml:space="preserve"> </w:t>
      </w:r>
      <w:r>
        <w:rPr>
          <w:sz w:val="24"/>
        </w:rPr>
        <w:t>европейском</w:t>
      </w:r>
      <w:r>
        <w:rPr>
          <w:spacing w:val="-3"/>
          <w:sz w:val="24"/>
        </w:rPr>
        <w:t xml:space="preserve"> </w:t>
      </w:r>
      <w:r>
        <w:rPr>
          <w:sz w:val="24"/>
        </w:rPr>
        <w:t>обществе</w:t>
      </w:r>
      <w:r>
        <w:rPr>
          <w:spacing w:val="-3"/>
          <w:sz w:val="24"/>
        </w:rPr>
        <w:t xml:space="preserve"> </w:t>
      </w:r>
      <w:r>
        <w:rPr>
          <w:sz w:val="24"/>
        </w:rPr>
        <w:t>в</w:t>
      </w:r>
      <w:r>
        <w:rPr>
          <w:spacing w:val="2"/>
          <w:sz w:val="24"/>
        </w:rPr>
        <w:t xml:space="preserve"> </w:t>
      </w:r>
      <w:r>
        <w:rPr>
          <w:sz w:val="24"/>
        </w:rPr>
        <w:t>XVI‒XVII</w:t>
      </w:r>
      <w:r>
        <w:rPr>
          <w:spacing w:val="-5"/>
          <w:sz w:val="24"/>
        </w:rPr>
        <w:t xml:space="preserve"> вв.</w:t>
      </w:r>
    </w:p>
    <w:p w14:paraId="7ADF00CD" w14:textId="77777777" w:rsidR="004C4874" w:rsidRDefault="00F01225">
      <w:pPr>
        <w:pStyle w:val="a3"/>
        <w:ind w:right="285"/>
      </w:pPr>
      <w: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14:paraId="582EA9B0" w14:textId="77777777" w:rsidR="004C4874" w:rsidRDefault="00F01225">
      <w:pPr>
        <w:pStyle w:val="a4"/>
        <w:numPr>
          <w:ilvl w:val="3"/>
          <w:numId w:val="91"/>
        </w:numPr>
        <w:tabs>
          <w:tab w:val="left" w:pos="1748"/>
        </w:tabs>
        <w:ind w:left="1748" w:hanging="899"/>
        <w:jc w:val="both"/>
        <w:rPr>
          <w:sz w:val="24"/>
        </w:rPr>
      </w:pPr>
      <w:r>
        <w:rPr>
          <w:sz w:val="24"/>
        </w:rPr>
        <w:t>Реформация</w:t>
      </w:r>
      <w:r>
        <w:rPr>
          <w:spacing w:val="-2"/>
          <w:sz w:val="24"/>
        </w:rPr>
        <w:t xml:space="preserve"> </w:t>
      </w:r>
      <w:r>
        <w:rPr>
          <w:sz w:val="24"/>
        </w:rPr>
        <w:t>и</w:t>
      </w:r>
      <w:r>
        <w:rPr>
          <w:spacing w:val="-1"/>
          <w:sz w:val="24"/>
        </w:rPr>
        <w:t xml:space="preserve"> </w:t>
      </w:r>
      <w:r>
        <w:rPr>
          <w:sz w:val="24"/>
        </w:rPr>
        <w:t>контрреформация</w:t>
      </w:r>
      <w:r>
        <w:rPr>
          <w:spacing w:val="-1"/>
          <w:sz w:val="24"/>
        </w:rPr>
        <w:t xml:space="preserve"> </w:t>
      </w:r>
      <w:r>
        <w:rPr>
          <w:sz w:val="24"/>
        </w:rPr>
        <w:t>в</w:t>
      </w:r>
      <w:r>
        <w:rPr>
          <w:spacing w:val="-2"/>
          <w:sz w:val="24"/>
        </w:rPr>
        <w:t xml:space="preserve"> Европе.</w:t>
      </w:r>
    </w:p>
    <w:p w14:paraId="1130B076" w14:textId="77777777" w:rsidR="004C4874" w:rsidRDefault="00F01225">
      <w:pPr>
        <w:pStyle w:val="a3"/>
        <w:ind w:right="285"/>
      </w:pPr>
      <w: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14:paraId="13EE6B72" w14:textId="77777777" w:rsidR="004C4874" w:rsidRDefault="00F01225">
      <w:pPr>
        <w:pStyle w:val="a4"/>
        <w:numPr>
          <w:ilvl w:val="3"/>
          <w:numId w:val="91"/>
        </w:numPr>
        <w:tabs>
          <w:tab w:val="left" w:pos="1748"/>
        </w:tabs>
        <w:spacing w:before="1"/>
        <w:ind w:left="1748" w:hanging="899"/>
        <w:jc w:val="both"/>
        <w:rPr>
          <w:sz w:val="24"/>
        </w:rPr>
      </w:pPr>
      <w:r>
        <w:rPr>
          <w:sz w:val="24"/>
        </w:rPr>
        <w:t>Государства</w:t>
      </w:r>
      <w:r>
        <w:rPr>
          <w:spacing w:val="-3"/>
          <w:sz w:val="24"/>
        </w:rPr>
        <w:t xml:space="preserve"> </w:t>
      </w:r>
      <w:r>
        <w:rPr>
          <w:sz w:val="24"/>
        </w:rPr>
        <w:t>Европы</w:t>
      </w:r>
      <w:r>
        <w:rPr>
          <w:spacing w:val="-1"/>
          <w:sz w:val="24"/>
        </w:rPr>
        <w:t xml:space="preserve"> </w:t>
      </w:r>
      <w:r>
        <w:rPr>
          <w:sz w:val="24"/>
        </w:rPr>
        <w:t>в</w:t>
      </w:r>
      <w:r>
        <w:rPr>
          <w:spacing w:val="-1"/>
          <w:sz w:val="24"/>
        </w:rPr>
        <w:t xml:space="preserve"> </w:t>
      </w:r>
      <w:r>
        <w:rPr>
          <w:sz w:val="24"/>
        </w:rPr>
        <w:t>XVI‒XVII</w:t>
      </w:r>
      <w:r>
        <w:rPr>
          <w:spacing w:val="-5"/>
          <w:sz w:val="24"/>
        </w:rPr>
        <w:t xml:space="preserve"> вв.</w:t>
      </w:r>
    </w:p>
    <w:p w14:paraId="3C9CC051" w14:textId="77777777" w:rsidR="004C4874" w:rsidRDefault="00F01225">
      <w:pPr>
        <w:pStyle w:val="a3"/>
        <w:ind w:right="283"/>
      </w:pPr>
      <w:r>
        <w:t>Абсолютизм и сословное представительство. Преодоление раздробленности. Борьба за колониальные владения. Начало развития колониальных империй.</w:t>
      </w:r>
    </w:p>
    <w:p w14:paraId="648ABD56" w14:textId="77777777" w:rsidR="004C4874" w:rsidRDefault="00F01225">
      <w:pPr>
        <w:pStyle w:val="a3"/>
        <w:ind w:right="277"/>
      </w:pPr>
      <w:r>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14:paraId="398E8B3F" w14:textId="77777777" w:rsidR="004C4874" w:rsidRDefault="00F01225">
      <w:pPr>
        <w:pStyle w:val="a3"/>
        <w:ind w:right="278"/>
      </w:pPr>
      <w:r>
        <w:t>Франция: путь к абсолютизму. Королевская власть и централизация управления страной. Католики</w:t>
      </w:r>
      <w:r>
        <w:rPr>
          <w:spacing w:val="-3"/>
        </w:rPr>
        <w:t xml:space="preserve"> </w:t>
      </w:r>
      <w:r>
        <w:t>и</w:t>
      </w:r>
      <w:r>
        <w:rPr>
          <w:spacing w:val="-3"/>
        </w:rPr>
        <w:t xml:space="preserve"> </w:t>
      </w:r>
      <w:r>
        <w:t>гугеноты.</w:t>
      </w:r>
      <w:r>
        <w:rPr>
          <w:spacing w:val="-3"/>
        </w:rPr>
        <w:t xml:space="preserve"> </w:t>
      </w:r>
      <w:r>
        <w:t>Религиозные</w:t>
      </w:r>
      <w:r>
        <w:rPr>
          <w:spacing w:val="-5"/>
        </w:rPr>
        <w:t xml:space="preserve"> </w:t>
      </w:r>
      <w:r>
        <w:t>войны. Генрих</w:t>
      </w:r>
      <w:r>
        <w:rPr>
          <w:spacing w:val="-1"/>
        </w:rPr>
        <w:t xml:space="preserve"> </w:t>
      </w:r>
      <w:r>
        <w:t>IV.</w:t>
      </w:r>
      <w:r>
        <w:rPr>
          <w:spacing w:val="-1"/>
        </w:rPr>
        <w:t xml:space="preserve"> </w:t>
      </w:r>
      <w:r>
        <w:t>Нантский</w:t>
      </w:r>
      <w:r>
        <w:rPr>
          <w:spacing w:val="-3"/>
        </w:rPr>
        <w:t xml:space="preserve"> </w:t>
      </w:r>
      <w:r>
        <w:t>эдикт</w:t>
      </w:r>
      <w:r>
        <w:rPr>
          <w:spacing w:val="-5"/>
        </w:rPr>
        <w:t xml:space="preserve"> </w:t>
      </w:r>
      <w:r>
        <w:t>1598</w:t>
      </w:r>
      <w:r>
        <w:rPr>
          <w:spacing w:val="-3"/>
        </w:rPr>
        <w:t xml:space="preserve"> </w:t>
      </w:r>
      <w:r>
        <w:t>г.</w:t>
      </w:r>
      <w:r>
        <w:rPr>
          <w:spacing w:val="-3"/>
        </w:rPr>
        <w:t xml:space="preserve"> </w:t>
      </w:r>
      <w:r>
        <w:t>Людовик XIII и кардинал Ришелье. Фронда. Французский абсолютизм при Людовике XIV.</w:t>
      </w:r>
    </w:p>
    <w:p w14:paraId="2C80C528" w14:textId="77777777" w:rsidR="004C4874" w:rsidRDefault="00F01225">
      <w:pPr>
        <w:pStyle w:val="a3"/>
        <w:ind w:right="277"/>
      </w:pPr>
      <w:r>
        <w:t>Англия. 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w:t>
      </w:r>
    </w:p>
    <w:p w14:paraId="63185E21" w14:textId="77777777" w:rsidR="004C4874" w:rsidRDefault="00F01225">
      <w:pPr>
        <w:pStyle w:val="a3"/>
        <w:spacing w:before="1"/>
        <w:ind w:right="281"/>
      </w:pPr>
      <w:r>
        <w:t xml:space="preserve">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w:t>
      </w:r>
      <w:r>
        <w:rPr>
          <w:spacing w:val="-2"/>
        </w:rPr>
        <w:t>монархии.</w:t>
      </w:r>
    </w:p>
    <w:p w14:paraId="38E00695" w14:textId="77777777" w:rsidR="004C4874" w:rsidRDefault="00F01225">
      <w:pPr>
        <w:pStyle w:val="a3"/>
        <w:ind w:right="277"/>
      </w:pPr>
      <w: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14:paraId="05695FDE" w14:textId="77777777" w:rsidR="004C4874" w:rsidRDefault="00F01225">
      <w:pPr>
        <w:pStyle w:val="a4"/>
        <w:numPr>
          <w:ilvl w:val="3"/>
          <w:numId w:val="91"/>
        </w:numPr>
        <w:tabs>
          <w:tab w:val="left" w:pos="1748"/>
        </w:tabs>
        <w:ind w:left="1748" w:hanging="899"/>
        <w:jc w:val="both"/>
        <w:rPr>
          <w:sz w:val="24"/>
        </w:rPr>
      </w:pPr>
      <w:r>
        <w:rPr>
          <w:sz w:val="24"/>
        </w:rPr>
        <w:t>Международные</w:t>
      </w:r>
      <w:r>
        <w:rPr>
          <w:spacing w:val="-5"/>
          <w:sz w:val="24"/>
        </w:rPr>
        <w:t xml:space="preserve"> </w:t>
      </w:r>
      <w:r>
        <w:rPr>
          <w:sz w:val="24"/>
        </w:rPr>
        <w:t>отношения</w:t>
      </w:r>
      <w:r>
        <w:rPr>
          <w:spacing w:val="-2"/>
          <w:sz w:val="24"/>
        </w:rPr>
        <w:t xml:space="preserve"> </w:t>
      </w:r>
      <w:r>
        <w:rPr>
          <w:sz w:val="24"/>
        </w:rPr>
        <w:t>в</w:t>
      </w:r>
      <w:r>
        <w:rPr>
          <w:spacing w:val="-1"/>
          <w:sz w:val="24"/>
        </w:rPr>
        <w:t xml:space="preserve"> </w:t>
      </w:r>
      <w:r>
        <w:rPr>
          <w:sz w:val="24"/>
        </w:rPr>
        <w:t>XVI‒XVII</w:t>
      </w:r>
      <w:r>
        <w:rPr>
          <w:spacing w:val="-6"/>
          <w:sz w:val="24"/>
        </w:rPr>
        <w:t xml:space="preserve"> </w:t>
      </w:r>
      <w:r>
        <w:rPr>
          <w:spacing w:val="-5"/>
          <w:sz w:val="24"/>
        </w:rPr>
        <w:t>вв.</w:t>
      </w:r>
    </w:p>
    <w:p w14:paraId="368F840B" w14:textId="77777777" w:rsidR="004C4874" w:rsidRDefault="00F01225">
      <w:pPr>
        <w:pStyle w:val="a3"/>
        <w:ind w:right="280"/>
      </w:pPr>
      <w: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14:paraId="3AC95CE8" w14:textId="77777777" w:rsidR="004C4874" w:rsidRDefault="00F01225">
      <w:pPr>
        <w:pStyle w:val="a4"/>
        <w:numPr>
          <w:ilvl w:val="3"/>
          <w:numId w:val="91"/>
        </w:numPr>
        <w:tabs>
          <w:tab w:val="left" w:pos="1748"/>
        </w:tabs>
        <w:spacing w:before="1"/>
        <w:ind w:left="1748" w:hanging="899"/>
        <w:jc w:val="both"/>
        <w:rPr>
          <w:sz w:val="24"/>
        </w:rPr>
      </w:pPr>
      <w:r>
        <w:rPr>
          <w:sz w:val="24"/>
        </w:rPr>
        <w:t>Европейская</w:t>
      </w:r>
      <w:r>
        <w:rPr>
          <w:spacing w:val="-3"/>
          <w:sz w:val="24"/>
        </w:rPr>
        <w:t xml:space="preserve"> </w:t>
      </w:r>
      <w:r>
        <w:rPr>
          <w:sz w:val="24"/>
        </w:rPr>
        <w:t>культура</w:t>
      </w:r>
      <w:r>
        <w:rPr>
          <w:spacing w:val="-2"/>
          <w:sz w:val="24"/>
        </w:rPr>
        <w:t xml:space="preserve"> </w:t>
      </w:r>
      <w:r>
        <w:rPr>
          <w:sz w:val="24"/>
        </w:rPr>
        <w:t>в</w:t>
      </w:r>
      <w:r>
        <w:rPr>
          <w:spacing w:val="-3"/>
          <w:sz w:val="24"/>
        </w:rPr>
        <w:t xml:space="preserve"> </w:t>
      </w:r>
      <w:r>
        <w:rPr>
          <w:sz w:val="24"/>
        </w:rPr>
        <w:t>раннее</w:t>
      </w:r>
      <w:r>
        <w:rPr>
          <w:spacing w:val="-3"/>
          <w:sz w:val="24"/>
        </w:rPr>
        <w:t xml:space="preserve"> </w:t>
      </w:r>
      <w:r>
        <w:rPr>
          <w:sz w:val="24"/>
        </w:rPr>
        <w:t>Новое</w:t>
      </w:r>
      <w:r>
        <w:rPr>
          <w:spacing w:val="-2"/>
          <w:sz w:val="24"/>
        </w:rPr>
        <w:t xml:space="preserve"> время.</w:t>
      </w:r>
    </w:p>
    <w:p w14:paraId="59FE11FD" w14:textId="77777777" w:rsidR="004C4874" w:rsidRDefault="00F01225">
      <w:pPr>
        <w:pStyle w:val="a3"/>
        <w:ind w:right="281"/>
      </w:pPr>
      <w: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w:t>
      </w:r>
      <w:r>
        <w:rPr>
          <w:spacing w:val="-6"/>
        </w:rPr>
        <w:t xml:space="preserve"> </w:t>
      </w:r>
      <w:r>
        <w:t>и</w:t>
      </w:r>
      <w:r>
        <w:rPr>
          <w:spacing w:val="-1"/>
        </w:rPr>
        <w:t xml:space="preserve"> </w:t>
      </w:r>
      <w:r>
        <w:t>их</w:t>
      </w:r>
      <w:r>
        <w:rPr>
          <w:spacing w:val="-2"/>
        </w:rPr>
        <w:t xml:space="preserve"> </w:t>
      </w:r>
      <w:r>
        <w:t>открытия</w:t>
      </w:r>
      <w:r>
        <w:rPr>
          <w:spacing w:val="-3"/>
        </w:rPr>
        <w:t xml:space="preserve"> </w:t>
      </w:r>
      <w:r>
        <w:t>(Н.</w:t>
      </w:r>
      <w:r>
        <w:rPr>
          <w:spacing w:val="-4"/>
        </w:rPr>
        <w:t xml:space="preserve"> </w:t>
      </w:r>
      <w:r>
        <w:t>Коперник,</w:t>
      </w:r>
      <w:r>
        <w:rPr>
          <w:spacing w:val="-4"/>
        </w:rPr>
        <w:t xml:space="preserve"> </w:t>
      </w:r>
      <w:r>
        <w:t>И.</w:t>
      </w:r>
      <w:r>
        <w:rPr>
          <w:spacing w:val="-4"/>
        </w:rPr>
        <w:t xml:space="preserve"> </w:t>
      </w:r>
      <w:r>
        <w:t>Ньютон).</w:t>
      </w:r>
      <w:r>
        <w:rPr>
          <w:spacing w:val="-4"/>
        </w:rPr>
        <w:t xml:space="preserve"> </w:t>
      </w:r>
      <w:r>
        <w:t>Утверждение</w:t>
      </w:r>
      <w:r>
        <w:rPr>
          <w:spacing w:val="-5"/>
        </w:rPr>
        <w:t xml:space="preserve"> </w:t>
      </w:r>
      <w:r>
        <w:t>рационализма.</w:t>
      </w:r>
    </w:p>
    <w:p w14:paraId="0304EB5C" w14:textId="77777777" w:rsidR="004C4874" w:rsidRDefault="00F01225">
      <w:pPr>
        <w:pStyle w:val="a4"/>
        <w:numPr>
          <w:ilvl w:val="3"/>
          <w:numId w:val="91"/>
        </w:numPr>
        <w:tabs>
          <w:tab w:val="left" w:pos="1748"/>
        </w:tabs>
        <w:ind w:left="1748" w:hanging="899"/>
        <w:jc w:val="both"/>
        <w:rPr>
          <w:sz w:val="24"/>
        </w:rPr>
      </w:pPr>
      <w:r>
        <w:rPr>
          <w:sz w:val="24"/>
        </w:rPr>
        <w:t>Страны</w:t>
      </w:r>
      <w:r>
        <w:rPr>
          <w:spacing w:val="-2"/>
          <w:sz w:val="24"/>
        </w:rPr>
        <w:t xml:space="preserve"> </w:t>
      </w:r>
      <w:r>
        <w:rPr>
          <w:sz w:val="24"/>
        </w:rPr>
        <w:t>Востока</w:t>
      </w:r>
      <w:r>
        <w:rPr>
          <w:spacing w:val="-2"/>
          <w:sz w:val="24"/>
        </w:rPr>
        <w:t xml:space="preserve"> </w:t>
      </w:r>
      <w:r>
        <w:rPr>
          <w:sz w:val="24"/>
        </w:rPr>
        <w:t>в</w:t>
      </w:r>
      <w:r>
        <w:rPr>
          <w:spacing w:val="-1"/>
          <w:sz w:val="24"/>
        </w:rPr>
        <w:t xml:space="preserve"> </w:t>
      </w:r>
      <w:r>
        <w:rPr>
          <w:sz w:val="24"/>
        </w:rPr>
        <w:t>XVI‒XVII</w:t>
      </w:r>
      <w:r>
        <w:rPr>
          <w:spacing w:val="-5"/>
          <w:sz w:val="24"/>
        </w:rPr>
        <w:t xml:space="preserve"> вв.</w:t>
      </w:r>
    </w:p>
    <w:p w14:paraId="6EC5D0BB" w14:textId="77777777" w:rsidR="004C4874" w:rsidRDefault="00F01225">
      <w:pPr>
        <w:pStyle w:val="a3"/>
        <w:ind w:right="278"/>
      </w:pPr>
      <w:r>
        <w:t>Османская империя: на вершине могущества. Сулейман I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w:t>
      </w:r>
      <w:r>
        <w:rPr>
          <w:spacing w:val="-15"/>
        </w:rPr>
        <w:t xml:space="preserve"> </w:t>
      </w:r>
      <w:r>
        <w:t>Мин.</w:t>
      </w:r>
      <w:r>
        <w:rPr>
          <w:spacing w:val="-15"/>
        </w:rPr>
        <w:t xml:space="preserve"> </w:t>
      </w:r>
      <w:r>
        <w:t>Экономическая</w:t>
      </w:r>
      <w:r>
        <w:rPr>
          <w:spacing w:val="-15"/>
        </w:rPr>
        <w:t xml:space="preserve"> </w:t>
      </w:r>
      <w:r>
        <w:t>и</w:t>
      </w:r>
      <w:r>
        <w:rPr>
          <w:spacing w:val="-15"/>
        </w:rPr>
        <w:t xml:space="preserve"> </w:t>
      </w:r>
      <w:r>
        <w:t>социальная</w:t>
      </w:r>
      <w:r>
        <w:rPr>
          <w:spacing w:val="-15"/>
        </w:rPr>
        <w:t xml:space="preserve"> </w:t>
      </w:r>
      <w:r>
        <w:t>политика</w:t>
      </w:r>
      <w:r>
        <w:rPr>
          <w:spacing w:val="-15"/>
        </w:rPr>
        <w:t xml:space="preserve"> </w:t>
      </w:r>
      <w:r>
        <w:t>государства.</w:t>
      </w:r>
      <w:r>
        <w:rPr>
          <w:spacing w:val="-15"/>
        </w:rPr>
        <w:t xml:space="preserve"> </w:t>
      </w:r>
      <w:r>
        <w:t>Утверждение</w:t>
      </w:r>
      <w:r>
        <w:rPr>
          <w:spacing w:val="-15"/>
        </w:rPr>
        <w:t xml:space="preserve"> </w:t>
      </w:r>
      <w:r>
        <w:t>маньчжурской династии Цин. Япония: борьба знатных кланов за власть, установление сёгуната Токугава, укрепление централизованного государства.</w:t>
      </w:r>
    </w:p>
    <w:p w14:paraId="35E58B80" w14:textId="77777777" w:rsidR="004C4874" w:rsidRDefault="00F01225">
      <w:pPr>
        <w:pStyle w:val="a3"/>
        <w:spacing w:before="2"/>
        <w:rPr>
          <w:position w:val="1"/>
        </w:rPr>
      </w:pPr>
      <w:r>
        <w:t>«Закрытие»</w:t>
      </w:r>
      <w:r>
        <w:rPr>
          <w:spacing w:val="-11"/>
        </w:rPr>
        <w:t xml:space="preserve"> </w:t>
      </w:r>
      <w:r>
        <w:t>страны</w:t>
      </w:r>
      <w:r>
        <w:rPr>
          <w:spacing w:val="-2"/>
        </w:rPr>
        <w:t xml:space="preserve"> </w:t>
      </w:r>
      <w:r>
        <w:t>для</w:t>
      </w:r>
      <w:r>
        <w:rPr>
          <w:spacing w:val="-1"/>
        </w:rPr>
        <w:t xml:space="preserve"> </w:t>
      </w:r>
      <w:r>
        <w:t>иноземцев.</w:t>
      </w:r>
      <w:r>
        <w:rPr>
          <w:spacing w:val="-3"/>
        </w:rPr>
        <w:t xml:space="preserve"> </w:t>
      </w:r>
      <w:r>
        <w:t>Культура</w:t>
      </w:r>
      <w:r>
        <w:rPr>
          <w:spacing w:val="-3"/>
        </w:rPr>
        <w:t xml:space="preserve"> </w:t>
      </w:r>
      <w:r>
        <w:t>и</w:t>
      </w:r>
      <w:r>
        <w:rPr>
          <w:spacing w:val="-3"/>
        </w:rPr>
        <w:t xml:space="preserve"> </w:t>
      </w:r>
      <w:r>
        <w:t>искусство стран</w:t>
      </w:r>
      <w:r>
        <w:rPr>
          <w:spacing w:val="4"/>
        </w:rPr>
        <w:t xml:space="preserve"> </w:t>
      </w:r>
      <w:r>
        <w:rPr>
          <w:position w:val="1"/>
        </w:rPr>
        <w:t>Востока</w:t>
      </w:r>
      <w:r>
        <w:rPr>
          <w:spacing w:val="-4"/>
          <w:position w:val="1"/>
        </w:rPr>
        <w:t xml:space="preserve"> </w:t>
      </w:r>
      <w:r>
        <w:rPr>
          <w:position w:val="1"/>
        </w:rPr>
        <w:t>в</w:t>
      </w:r>
      <w:r>
        <w:rPr>
          <w:spacing w:val="-3"/>
          <w:position w:val="1"/>
        </w:rPr>
        <w:t xml:space="preserve"> </w:t>
      </w:r>
      <w:r>
        <w:rPr>
          <w:position w:val="1"/>
        </w:rPr>
        <w:t>XVI‒XVII</w:t>
      </w:r>
      <w:r>
        <w:rPr>
          <w:spacing w:val="-6"/>
          <w:position w:val="1"/>
        </w:rPr>
        <w:t xml:space="preserve"> </w:t>
      </w:r>
      <w:r>
        <w:rPr>
          <w:spacing w:val="-5"/>
          <w:position w:val="1"/>
        </w:rPr>
        <w:t>вв.</w:t>
      </w:r>
    </w:p>
    <w:p w14:paraId="422577C1" w14:textId="77777777" w:rsidR="004C4874" w:rsidRDefault="004C4874">
      <w:pPr>
        <w:pStyle w:val="a3"/>
        <w:rPr>
          <w:position w:val="1"/>
        </w:rPr>
        <w:sectPr w:rsidR="004C4874">
          <w:pgSz w:w="11910" w:h="16850"/>
          <w:pgMar w:top="1020" w:right="283" w:bottom="280" w:left="992" w:header="569" w:footer="0" w:gutter="0"/>
          <w:cols w:space="720"/>
        </w:sectPr>
      </w:pPr>
    </w:p>
    <w:p w14:paraId="3270012E" w14:textId="77777777" w:rsidR="004C4874" w:rsidRDefault="00F01225">
      <w:pPr>
        <w:pStyle w:val="a4"/>
        <w:numPr>
          <w:ilvl w:val="3"/>
          <w:numId w:val="91"/>
        </w:numPr>
        <w:tabs>
          <w:tab w:val="left" w:pos="1748"/>
        </w:tabs>
        <w:spacing w:before="90"/>
        <w:ind w:left="1748" w:hanging="899"/>
        <w:rPr>
          <w:sz w:val="24"/>
        </w:rPr>
      </w:pPr>
      <w:r>
        <w:rPr>
          <w:spacing w:val="-2"/>
          <w:position w:val="1"/>
          <w:sz w:val="24"/>
        </w:rPr>
        <w:t>Обобщение.</w:t>
      </w:r>
    </w:p>
    <w:p w14:paraId="0DEA01EE" w14:textId="77777777" w:rsidR="004C4874" w:rsidRDefault="00F01225">
      <w:pPr>
        <w:pStyle w:val="a3"/>
        <w:jc w:val="left"/>
      </w:pPr>
      <w:r>
        <w:t>Историческое</w:t>
      </w:r>
      <w:r>
        <w:rPr>
          <w:spacing w:val="-7"/>
        </w:rPr>
        <w:t xml:space="preserve"> </w:t>
      </w:r>
      <w:r>
        <w:t>и</w:t>
      </w:r>
      <w:r>
        <w:rPr>
          <w:spacing w:val="-3"/>
        </w:rPr>
        <w:t xml:space="preserve"> </w:t>
      </w:r>
      <w:r>
        <w:t>культурное</w:t>
      </w:r>
      <w:r>
        <w:rPr>
          <w:spacing w:val="-4"/>
        </w:rPr>
        <w:t xml:space="preserve"> </w:t>
      </w:r>
      <w:r>
        <w:t>наследие</w:t>
      </w:r>
      <w:r>
        <w:rPr>
          <w:spacing w:val="-5"/>
        </w:rPr>
        <w:t xml:space="preserve"> </w:t>
      </w:r>
      <w:r>
        <w:t>Раннего</w:t>
      </w:r>
      <w:r>
        <w:rPr>
          <w:spacing w:val="-3"/>
        </w:rPr>
        <w:t xml:space="preserve"> </w:t>
      </w:r>
      <w:r>
        <w:t>Нового</w:t>
      </w:r>
      <w:r>
        <w:rPr>
          <w:spacing w:val="-3"/>
        </w:rPr>
        <w:t xml:space="preserve"> </w:t>
      </w:r>
      <w:r>
        <w:rPr>
          <w:spacing w:val="-2"/>
        </w:rPr>
        <w:t>времени.</w:t>
      </w:r>
    </w:p>
    <w:p w14:paraId="6558AE1F" w14:textId="77777777" w:rsidR="004C4874" w:rsidRDefault="00F01225">
      <w:pPr>
        <w:pStyle w:val="a4"/>
        <w:numPr>
          <w:ilvl w:val="2"/>
          <w:numId w:val="91"/>
        </w:numPr>
        <w:tabs>
          <w:tab w:val="left" w:pos="1568"/>
        </w:tabs>
        <w:ind w:left="1568" w:hanging="719"/>
        <w:rPr>
          <w:sz w:val="24"/>
        </w:rPr>
      </w:pPr>
      <w:r>
        <w:rPr>
          <w:sz w:val="24"/>
        </w:rPr>
        <w:t>История</w:t>
      </w:r>
      <w:r>
        <w:rPr>
          <w:spacing w:val="-4"/>
          <w:sz w:val="24"/>
        </w:rPr>
        <w:t xml:space="preserve"> </w:t>
      </w:r>
      <w:r>
        <w:rPr>
          <w:sz w:val="24"/>
        </w:rPr>
        <w:t>России.</w:t>
      </w:r>
      <w:r>
        <w:rPr>
          <w:spacing w:val="-4"/>
          <w:sz w:val="24"/>
        </w:rPr>
        <w:t xml:space="preserve"> </w:t>
      </w:r>
      <w:r>
        <w:rPr>
          <w:sz w:val="24"/>
        </w:rPr>
        <w:t>Россия</w:t>
      </w:r>
      <w:r>
        <w:rPr>
          <w:spacing w:val="-1"/>
          <w:sz w:val="24"/>
        </w:rPr>
        <w:t xml:space="preserve"> </w:t>
      </w:r>
      <w:r>
        <w:rPr>
          <w:sz w:val="24"/>
        </w:rPr>
        <w:t>в</w:t>
      </w:r>
      <w:r>
        <w:rPr>
          <w:spacing w:val="-1"/>
          <w:sz w:val="24"/>
        </w:rPr>
        <w:t xml:space="preserve"> </w:t>
      </w:r>
      <w:r>
        <w:rPr>
          <w:sz w:val="24"/>
        </w:rPr>
        <w:t>XVI‒XVII</w:t>
      </w:r>
      <w:r>
        <w:rPr>
          <w:spacing w:val="-5"/>
          <w:sz w:val="24"/>
        </w:rPr>
        <w:t xml:space="preserve"> </w:t>
      </w:r>
      <w:r>
        <w:rPr>
          <w:sz w:val="24"/>
        </w:rPr>
        <w:t>вв.:</w:t>
      </w:r>
      <w:r>
        <w:rPr>
          <w:spacing w:val="-1"/>
          <w:sz w:val="24"/>
        </w:rPr>
        <w:t xml:space="preserve"> </w:t>
      </w:r>
      <w:r>
        <w:rPr>
          <w:sz w:val="24"/>
        </w:rPr>
        <w:t>от</w:t>
      </w:r>
      <w:r>
        <w:rPr>
          <w:spacing w:val="-2"/>
          <w:sz w:val="24"/>
        </w:rPr>
        <w:t xml:space="preserve"> </w:t>
      </w:r>
      <w:r>
        <w:rPr>
          <w:sz w:val="24"/>
        </w:rPr>
        <w:t>Великого</w:t>
      </w:r>
      <w:r>
        <w:rPr>
          <w:spacing w:val="-1"/>
          <w:sz w:val="24"/>
        </w:rPr>
        <w:t xml:space="preserve"> </w:t>
      </w:r>
      <w:r>
        <w:rPr>
          <w:sz w:val="24"/>
        </w:rPr>
        <w:t>княжества к</w:t>
      </w:r>
      <w:r>
        <w:rPr>
          <w:spacing w:val="-1"/>
          <w:sz w:val="24"/>
        </w:rPr>
        <w:t xml:space="preserve"> </w:t>
      </w:r>
      <w:r>
        <w:rPr>
          <w:spacing w:val="-2"/>
          <w:sz w:val="24"/>
        </w:rPr>
        <w:t>царству.</w:t>
      </w:r>
    </w:p>
    <w:p w14:paraId="161CD0FA" w14:textId="77777777" w:rsidR="004C4874" w:rsidRDefault="00F01225">
      <w:pPr>
        <w:pStyle w:val="a4"/>
        <w:numPr>
          <w:ilvl w:val="3"/>
          <w:numId w:val="91"/>
        </w:numPr>
        <w:tabs>
          <w:tab w:val="left" w:pos="1748"/>
        </w:tabs>
        <w:ind w:left="1748" w:hanging="899"/>
        <w:rPr>
          <w:sz w:val="24"/>
        </w:rPr>
      </w:pPr>
      <w:r>
        <w:rPr>
          <w:sz w:val="24"/>
        </w:rPr>
        <w:t>Россия</w:t>
      </w:r>
      <w:r>
        <w:rPr>
          <w:spacing w:val="-1"/>
          <w:sz w:val="24"/>
        </w:rPr>
        <w:t xml:space="preserve"> </w:t>
      </w:r>
      <w:r>
        <w:rPr>
          <w:sz w:val="24"/>
        </w:rPr>
        <w:t>в XVI</w:t>
      </w:r>
      <w:r>
        <w:rPr>
          <w:spacing w:val="-3"/>
          <w:sz w:val="24"/>
        </w:rPr>
        <w:t xml:space="preserve"> </w:t>
      </w:r>
      <w:r>
        <w:rPr>
          <w:spacing w:val="-5"/>
          <w:sz w:val="24"/>
        </w:rPr>
        <w:t>в.</w:t>
      </w:r>
    </w:p>
    <w:p w14:paraId="6A89C801" w14:textId="77777777" w:rsidR="004C4874" w:rsidRDefault="00F01225">
      <w:pPr>
        <w:pStyle w:val="a4"/>
        <w:numPr>
          <w:ilvl w:val="4"/>
          <w:numId w:val="91"/>
        </w:numPr>
        <w:tabs>
          <w:tab w:val="left" w:pos="1928"/>
        </w:tabs>
        <w:ind w:right="277" w:firstLine="0"/>
        <w:jc w:val="both"/>
        <w:rPr>
          <w:sz w:val="24"/>
        </w:rPr>
      </w:pPr>
      <w:r>
        <w:rPr>
          <w:sz w:val="24"/>
        </w:rPr>
        <w:t>Завершение объединения русских земель.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p w14:paraId="42CACF9D" w14:textId="77777777" w:rsidR="004C4874" w:rsidRDefault="00F01225">
      <w:pPr>
        <w:pStyle w:val="a3"/>
        <w:ind w:right="280"/>
      </w:pPr>
      <w:r>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14:paraId="798BA089" w14:textId="77777777" w:rsidR="004C4874" w:rsidRDefault="00F01225">
      <w:pPr>
        <w:pStyle w:val="a4"/>
        <w:numPr>
          <w:ilvl w:val="4"/>
          <w:numId w:val="91"/>
        </w:numPr>
        <w:tabs>
          <w:tab w:val="left" w:pos="1928"/>
        </w:tabs>
        <w:spacing w:before="1"/>
        <w:ind w:right="283" w:firstLine="0"/>
        <w:jc w:val="both"/>
        <w:rPr>
          <w:sz w:val="24"/>
        </w:rPr>
      </w:pPr>
      <w:r>
        <w:rPr>
          <w:sz w:val="24"/>
        </w:rPr>
        <w:t>Царствование Ивана IV. Регентство Елены Глинской. Сопротивление удельных князей великокняжеской власти. Унификация денежной системы.</w:t>
      </w:r>
    </w:p>
    <w:p w14:paraId="7C9A9430" w14:textId="77777777" w:rsidR="004C4874" w:rsidRDefault="00F01225">
      <w:pPr>
        <w:pStyle w:val="a3"/>
        <w:ind w:right="289"/>
      </w:pPr>
      <w:r>
        <w:t>Период боярского правления. Борьба</w:t>
      </w:r>
      <w:r>
        <w:rPr>
          <w:spacing w:val="-3"/>
        </w:rPr>
        <w:t xml:space="preserve"> </w:t>
      </w:r>
      <w:r>
        <w:t>за</w:t>
      </w:r>
      <w:r>
        <w:rPr>
          <w:spacing w:val="-1"/>
        </w:rPr>
        <w:t xml:space="preserve"> </w:t>
      </w:r>
      <w:r>
        <w:t>власть</w:t>
      </w:r>
      <w:r>
        <w:rPr>
          <w:spacing w:val="-1"/>
        </w:rPr>
        <w:t xml:space="preserve"> </w:t>
      </w:r>
      <w:r>
        <w:t>между</w:t>
      </w:r>
      <w:r>
        <w:rPr>
          <w:spacing w:val="-5"/>
        </w:rPr>
        <w:t xml:space="preserve"> </w:t>
      </w:r>
      <w:r>
        <w:t>боярскими кланами. Губная реформа. Московское восстание 1547 г. Ереси.</w:t>
      </w:r>
    </w:p>
    <w:p w14:paraId="5133EF58" w14:textId="77777777" w:rsidR="004C4874" w:rsidRDefault="00F01225">
      <w:pPr>
        <w:pStyle w:val="a3"/>
        <w:ind w:right="280"/>
      </w:pPr>
      <w:r>
        <w:t>Принятие Иваном IV царского титула. Реформы середины XVI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14:paraId="5071F130" w14:textId="77777777" w:rsidR="004C4874" w:rsidRDefault="00F01225">
      <w:pPr>
        <w:pStyle w:val="a3"/>
        <w:ind w:right="278"/>
      </w:pPr>
      <w:r>
        <w:t>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3E3E9FB2" w14:textId="77777777" w:rsidR="004C4874" w:rsidRDefault="00F01225">
      <w:pPr>
        <w:pStyle w:val="a3"/>
        <w:ind w:right="281"/>
      </w:pPr>
      <w: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14:paraId="038140AA" w14:textId="77777777" w:rsidR="004C4874" w:rsidRDefault="00F01225">
      <w:pPr>
        <w:pStyle w:val="a3"/>
        <w:ind w:right="282"/>
      </w:pPr>
      <w:r>
        <w:t xml:space="preserve">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w:t>
      </w:r>
      <w:r>
        <w:rPr>
          <w:spacing w:val="-2"/>
        </w:rPr>
        <w:t>духовенство.</w:t>
      </w:r>
    </w:p>
    <w:p w14:paraId="109A7ACC" w14:textId="77777777" w:rsidR="004C4874" w:rsidRDefault="00F01225">
      <w:pPr>
        <w:pStyle w:val="a3"/>
        <w:ind w:right="287"/>
      </w:pPr>
      <w:r>
        <w:t>Опричнина, дискуссия о её причинах и характере. Опричный террор. Разгром Новгорода и Пскова.</w:t>
      </w:r>
      <w:r>
        <w:rPr>
          <w:spacing w:val="-4"/>
        </w:rPr>
        <w:t xml:space="preserve"> </w:t>
      </w:r>
      <w:r>
        <w:t>Московские</w:t>
      </w:r>
      <w:r>
        <w:rPr>
          <w:spacing w:val="-5"/>
        </w:rPr>
        <w:t xml:space="preserve"> </w:t>
      </w:r>
      <w:r>
        <w:t>казни</w:t>
      </w:r>
      <w:r>
        <w:rPr>
          <w:spacing w:val="-4"/>
        </w:rPr>
        <w:t xml:space="preserve"> </w:t>
      </w:r>
      <w:r>
        <w:t>1570</w:t>
      </w:r>
      <w:r>
        <w:rPr>
          <w:spacing w:val="-4"/>
        </w:rPr>
        <w:t xml:space="preserve"> </w:t>
      </w:r>
      <w:r>
        <w:t>г.</w:t>
      </w:r>
      <w:r>
        <w:rPr>
          <w:spacing w:val="-4"/>
        </w:rPr>
        <w:t xml:space="preserve"> </w:t>
      </w:r>
      <w:r>
        <w:t>Результаты</w:t>
      </w:r>
      <w:r>
        <w:rPr>
          <w:spacing w:val="-2"/>
        </w:rPr>
        <w:t xml:space="preserve"> </w:t>
      </w:r>
      <w:r>
        <w:t>и</w:t>
      </w:r>
      <w:r>
        <w:rPr>
          <w:spacing w:val="-4"/>
        </w:rPr>
        <w:t xml:space="preserve"> </w:t>
      </w:r>
      <w:r>
        <w:t>последствия</w:t>
      </w:r>
      <w:r>
        <w:rPr>
          <w:spacing w:val="-4"/>
        </w:rPr>
        <w:t xml:space="preserve"> </w:t>
      </w:r>
      <w:r>
        <w:t>опричнины.</w:t>
      </w:r>
      <w:r>
        <w:rPr>
          <w:spacing w:val="-4"/>
        </w:rPr>
        <w:t xml:space="preserve"> </w:t>
      </w:r>
      <w:r>
        <w:t>Противоречивость личности Ивана Грозного. Результаты и цена преобразований.</w:t>
      </w:r>
    </w:p>
    <w:p w14:paraId="1165B110" w14:textId="77777777" w:rsidR="004C4874" w:rsidRDefault="00F01225">
      <w:pPr>
        <w:pStyle w:val="a4"/>
        <w:numPr>
          <w:ilvl w:val="4"/>
          <w:numId w:val="91"/>
        </w:numPr>
        <w:tabs>
          <w:tab w:val="left" w:pos="1928"/>
        </w:tabs>
        <w:ind w:right="281" w:firstLine="0"/>
        <w:jc w:val="both"/>
        <w:rPr>
          <w:sz w:val="24"/>
        </w:rPr>
      </w:pPr>
      <w:r>
        <w:rPr>
          <w:sz w:val="24"/>
        </w:rPr>
        <w:t xml:space="preserve">Россия в конце XVI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w:t>
      </w:r>
      <w:r>
        <w:rPr>
          <w:spacing w:val="-2"/>
          <w:sz w:val="24"/>
        </w:rPr>
        <w:t>Рюриковичей.</w:t>
      </w:r>
    </w:p>
    <w:p w14:paraId="05467B32" w14:textId="77777777" w:rsidR="004C4874" w:rsidRDefault="00F01225">
      <w:pPr>
        <w:pStyle w:val="a4"/>
        <w:numPr>
          <w:ilvl w:val="3"/>
          <w:numId w:val="91"/>
        </w:numPr>
        <w:tabs>
          <w:tab w:val="left" w:pos="1748"/>
        </w:tabs>
        <w:ind w:left="1748" w:hanging="899"/>
        <w:jc w:val="both"/>
        <w:rPr>
          <w:sz w:val="24"/>
        </w:rPr>
      </w:pPr>
      <w:r>
        <w:rPr>
          <w:sz w:val="24"/>
        </w:rPr>
        <w:t>Смута</w:t>
      </w:r>
      <w:r>
        <w:rPr>
          <w:spacing w:val="-5"/>
          <w:sz w:val="24"/>
        </w:rPr>
        <w:t xml:space="preserve"> </w:t>
      </w:r>
      <w:r>
        <w:rPr>
          <w:sz w:val="24"/>
        </w:rPr>
        <w:t>в</w:t>
      </w:r>
      <w:r>
        <w:rPr>
          <w:spacing w:val="-2"/>
          <w:sz w:val="24"/>
        </w:rPr>
        <w:t xml:space="preserve"> России.</w:t>
      </w:r>
    </w:p>
    <w:p w14:paraId="7BF0F278" w14:textId="77777777" w:rsidR="004C4874" w:rsidRDefault="00F01225">
      <w:pPr>
        <w:pStyle w:val="a4"/>
        <w:numPr>
          <w:ilvl w:val="4"/>
          <w:numId w:val="91"/>
        </w:numPr>
        <w:tabs>
          <w:tab w:val="left" w:pos="1928"/>
        </w:tabs>
        <w:spacing w:before="2"/>
        <w:ind w:right="277" w:firstLine="0"/>
        <w:jc w:val="both"/>
        <w:rPr>
          <w:sz w:val="24"/>
        </w:rPr>
      </w:pPr>
      <w:r>
        <w:rPr>
          <w:sz w:val="24"/>
        </w:rPr>
        <w:t xml:space="preserve">Накануне Смуты. Династический кризис. Земский собор </w:t>
      </w:r>
      <w:r>
        <w:rPr>
          <w:position w:val="1"/>
          <w:sz w:val="24"/>
        </w:rPr>
        <w:t xml:space="preserve">1598 г. и избрание на </w:t>
      </w:r>
      <w:r>
        <w:rPr>
          <w:sz w:val="24"/>
        </w:rPr>
        <w:t>царство Бориса Годунова. Политика Бориса Годунова в отношении боярства. Голод 1601- 1603 гг. и обострение социально-экономического кризиса.</w:t>
      </w:r>
    </w:p>
    <w:p w14:paraId="6592E678" w14:textId="77777777" w:rsidR="004C4874" w:rsidRDefault="00F01225">
      <w:pPr>
        <w:pStyle w:val="a4"/>
        <w:numPr>
          <w:ilvl w:val="4"/>
          <w:numId w:val="91"/>
        </w:numPr>
        <w:tabs>
          <w:tab w:val="left" w:pos="1928"/>
        </w:tabs>
        <w:ind w:right="282" w:firstLine="0"/>
        <w:jc w:val="both"/>
        <w:rPr>
          <w:sz w:val="24"/>
        </w:rPr>
      </w:pPr>
      <w:r>
        <w:rPr>
          <w:position w:val="1"/>
          <w:sz w:val="24"/>
        </w:rPr>
        <w:t xml:space="preserve">Смутное время начала XVII в. Дискуссия о его причинах. Самозванцы и </w:t>
      </w:r>
      <w:r>
        <w:rPr>
          <w:sz w:val="24"/>
        </w:rPr>
        <w:t>самозванство.</w:t>
      </w:r>
      <w:r>
        <w:rPr>
          <w:spacing w:val="68"/>
          <w:sz w:val="24"/>
        </w:rPr>
        <w:t xml:space="preserve"> </w:t>
      </w:r>
      <w:r>
        <w:rPr>
          <w:sz w:val="24"/>
        </w:rPr>
        <w:t>Личность</w:t>
      </w:r>
      <w:r>
        <w:rPr>
          <w:spacing w:val="72"/>
          <w:sz w:val="24"/>
        </w:rPr>
        <w:t xml:space="preserve"> </w:t>
      </w:r>
      <w:r>
        <w:rPr>
          <w:sz w:val="24"/>
        </w:rPr>
        <w:t>Лжедмитрия</w:t>
      </w:r>
      <w:r>
        <w:rPr>
          <w:spacing w:val="73"/>
          <w:sz w:val="24"/>
        </w:rPr>
        <w:t xml:space="preserve"> </w:t>
      </w:r>
      <w:r>
        <w:rPr>
          <w:sz w:val="24"/>
        </w:rPr>
        <w:t>I</w:t>
      </w:r>
      <w:r>
        <w:rPr>
          <w:spacing w:val="65"/>
          <w:sz w:val="24"/>
        </w:rPr>
        <w:t xml:space="preserve"> </w:t>
      </w:r>
      <w:r>
        <w:rPr>
          <w:sz w:val="24"/>
        </w:rPr>
        <w:t>и</w:t>
      </w:r>
      <w:r>
        <w:rPr>
          <w:spacing w:val="70"/>
          <w:sz w:val="24"/>
        </w:rPr>
        <w:t xml:space="preserve"> </w:t>
      </w:r>
      <w:r>
        <w:rPr>
          <w:sz w:val="24"/>
        </w:rPr>
        <w:t>его</w:t>
      </w:r>
      <w:r>
        <w:rPr>
          <w:spacing w:val="69"/>
          <w:sz w:val="24"/>
        </w:rPr>
        <w:t xml:space="preserve"> </w:t>
      </w:r>
      <w:r>
        <w:rPr>
          <w:sz w:val="24"/>
        </w:rPr>
        <w:t>политика.</w:t>
      </w:r>
      <w:r>
        <w:rPr>
          <w:spacing w:val="69"/>
          <w:sz w:val="24"/>
        </w:rPr>
        <w:t xml:space="preserve"> </w:t>
      </w:r>
      <w:r>
        <w:rPr>
          <w:sz w:val="24"/>
        </w:rPr>
        <w:t>Восстание</w:t>
      </w:r>
      <w:r>
        <w:rPr>
          <w:spacing w:val="69"/>
          <w:sz w:val="24"/>
        </w:rPr>
        <w:t xml:space="preserve"> </w:t>
      </w:r>
      <w:r>
        <w:rPr>
          <w:sz w:val="24"/>
        </w:rPr>
        <w:t>1606</w:t>
      </w:r>
      <w:r>
        <w:rPr>
          <w:spacing w:val="69"/>
          <w:sz w:val="24"/>
        </w:rPr>
        <w:t xml:space="preserve"> </w:t>
      </w:r>
      <w:r>
        <w:rPr>
          <w:sz w:val="24"/>
        </w:rPr>
        <w:t>г.</w:t>
      </w:r>
      <w:r>
        <w:rPr>
          <w:spacing w:val="69"/>
          <w:sz w:val="24"/>
        </w:rPr>
        <w:t xml:space="preserve"> </w:t>
      </w:r>
      <w:r>
        <w:rPr>
          <w:sz w:val="24"/>
        </w:rPr>
        <w:t>и</w:t>
      </w:r>
      <w:r>
        <w:rPr>
          <w:spacing w:val="76"/>
          <w:sz w:val="24"/>
        </w:rPr>
        <w:t xml:space="preserve"> </w:t>
      </w:r>
      <w:r>
        <w:rPr>
          <w:spacing w:val="-2"/>
          <w:sz w:val="24"/>
        </w:rPr>
        <w:t>убийство</w:t>
      </w:r>
    </w:p>
    <w:p w14:paraId="4FA0739E" w14:textId="77777777" w:rsidR="004C4874" w:rsidRDefault="004C4874">
      <w:pPr>
        <w:pStyle w:val="a4"/>
        <w:rPr>
          <w:sz w:val="24"/>
        </w:rPr>
        <w:sectPr w:rsidR="004C4874">
          <w:pgSz w:w="11910" w:h="16850"/>
          <w:pgMar w:top="1020" w:right="283" w:bottom="280" w:left="992" w:header="569" w:footer="0" w:gutter="0"/>
          <w:cols w:space="720"/>
        </w:sectPr>
      </w:pPr>
    </w:p>
    <w:p w14:paraId="59804F0F" w14:textId="77777777" w:rsidR="004C4874" w:rsidRDefault="00F01225">
      <w:pPr>
        <w:pStyle w:val="a3"/>
        <w:spacing w:before="88"/>
        <w:jc w:val="left"/>
      </w:pPr>
      <w:r>
        <w:rPr>
          <w:spacing w:val="-2"/>
        </w:rPr>
        <w:t>самозванца.</w:t>
      </w:r>
    </w:p>
    <w:p w14:paraId="2A65EA69" w14:textId="77777777" w:rsidR="004C4874" w:rsidRDefault="00F01225">
      <w:pPr>
        <w:pStyle w:val="a3"/>
        <w:ind w:right="281"/>
      </w:pPr>
      <w:r>
        <w:t>Царь Василий Шуйский. Восстание</w:t>
      </w:r>
      <w:r>
        <w:rPr>
          <w:spacing w:val="-1"/>
        </w:rPr>
        <w:t xml:space="preserve"> </w:t>
      </w:r>
      <w:r>
        <w:t>Ивана</w:t>
      </w:r>
      <w:r>
        <w:rPr>
          <w:spacing w:val="-1"/>
        </w:rPr>
        <w:t xml:space="preserve"> </w:t>
      </w:r>
      <w:r>
        <w:t>Болотникова. Перерастание</w:t>
      </w:r>
      <w:r>
        <w:rPr>
          <w:spacing w:val="-1"/>
        </w:rPr>
        <w:t xml:space="preserve"> </w:t>
      </w:r>
      <w:r>
        <w:t>внутреннего кризиса в</w:t>
      </w:r>
      <w:r>
        <w:rPr>
          <w:spacing w:val="-8"/>
        </w:rPr>
        <w:t xml:space="preserve"> </w:t>
      </w:r>
      <w:r>
        <w:t>гражданскую</w:t>
      </w:r>
      <w:r>
        <w:rPr>
          <w:spacing w:val="-7"/>
        </w:rPr>
        <w:t xml:space="preserve"> </w:t>
      </w:r>
      <w:r>
        <w:t>войну.</w:t>
      </w:r>
      <w:r>
        <w:rPr>
          <w:spacing w:val="-5"/>
        </w:rPr>
        <w:t xml:space="preserve"> </w:t>
      </w:r>
      <w:r>
        <w:t>Лжедмитрий</w:t>
      </w:r>
      <w:r>
        <w:rPr>
          <w:spacing w:val="-5"/>
        </w:rPr>
        <w:t xml:space="preserve"> </w:t>
      </w:r>
      <w:r>
        <w:t>II.</w:t>
      </w:r>
      <w:r>
        <w:rPr>
          <w:spacing w:val="-5"/>
        </w:rPr>
        <w:t xml:space="preserve"> </w:t>
      </w:r>
      <w:r>
        <w:t>Вторжение</w:t>
      </w:r>
      <w:r>
        <w:rPr>
          <w:spacing w:val="-8"/>
        </w:rPr>
        <w:t xml:space="preserve"> </w:t>
      </w:r>
      <w:r>
        <w:t>на</w:t>
      </w:r>
      <w:r>
        <w:rPr>
          <w:spacing w:val="-9"/>
        </w:rPr>
        <w:t xml:space="preserve"> </w:t>
      </w:r>
      <w:r>
        <w:t>территорию</w:t>
      </w:r>
      <w:r>
        <w:rPr>
          <w:spacing w:val="-10"/>
        </w:rPr>
        <w:t xml:space="preserve"> </w:t>
      </w:r>
      <w:r>
        <w:t>России</w:t>
      </w:r>
      <w:r>
        <w:rPr>
          <w:spacing w:val="-7"/>
        </w:rPr>
        <w:t xml:space="preserve"> </w:t>
      </w:r>
      <w:r>
        <w:t>польско-литовских отрядов.</w:t>
      </w:r>
      <w:r>
        <w:rPr>
          <w:spacing w:val="-10"/>
        </w:rPr>
        <w:t xml:space="preserve"> </w:t>
      </w:r>
      <w:r>
        <w:t>Тушинский</w:t>
      </w:r>
      <w:r>
        <w:rPr>
          <w:spacing w:val="-11"/>
        </w:rPr>
        <w:t xml:space="preserve"> </w:t>
      </w:r>
      <w:r>
        <w:t>лагерь</w:t>
      </w:r>
      <w:r>
        <w:rPr>
          <w:spacing w:val="-10"/>
        </w:rPr>
        <w:t xml:space="preserve"> </w:t>
      </w:r>
      <w:r>
        <w:t>самозванца</w:t>
      </w:r>
      <w:r>
        <w:rPr>
          <w:spacing w:val="-10"/>
        </w:rPr>
        <w:t xml:space="preserve"> </w:t>
      </w:r>
      <w:r>
        <w:t>под</w:t>
      </w:r>
      <w:r>
        <w:rPr>
          <w:spacing w:val="-10"/>
        </w:rPr>
        <w:t xml:space="preserve"> </w:t>
      </w:r>
      <w:r>
        <w:t>Москвой.</w:t>
      </w:r>
      <w:r>
        <w:rPr>
          <w:spacing w:val="-8"/>
        </w:rPr>
        <w:t xml:space="preserve"> </w:t>
      </w:r>
      <w:r>
        <w:t>Оборона</w:t>
      </w:r>
      <w:r>
        <w:rPr>
          <w:spacing w:val="-10"/>
        </w:rPr>
        <w:t xml:space="preserve"> </w:t>
      </w:r>
      <w:r>
        <w:t>Троице-Сергиева</w:t>
      </w:r>
      <w:r>
        <w:rPr>
          <w:spacing w:val="-11"/>
        </w:rPr>
        <w:t xml:space="preserve"> </w:t>
      </w:r>
      <w:r>
        <w:t>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14:paraId="22DE9091" w14:textId="77777777" w:rsidR="004C4874" w:rsidRDefault="00F01225">
      <w:pPr>
        <w:pStyle w:val="a3"/>
        <w:ind w:right="279"/>
      </w:pPr>
      <w: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w:t>
      </w:r>
      <w:r>
        <w:rPr>
          <w:spacing w:val="-15"/>
        </w:rPr>
        <w:t xml:space="preserve"> </w:t>
      </w:r>
      <w:r>
        <w:t>Подъём</w:t>
      </w:r>
      <w:r>
        <w:rPr>
          <w:spacing w:val="-15"/>
        </w:rPr>
        <w:t xml:space="preserve"> </w:t>
      </w:r>
      <w:r>
        <w:t>национально-освободительного</w:t>
      </w:r>
      <w:r>
        <w:rPr>
          <w:spacing w:val="-15"/>
        </w:rPr>
        <w:t xml:space="preserve"> </w:t>
      </w:r>
      <w:r>
        <w:t>движения.</w:t>
      </w:r>
      <w:r>
        <w:rPr>
          <w:spacing w:val="-15"/>
        </w:rPr>
        <w:t xml:space="preserve"> </w:t>
      </w:r>
      <w:r>
        <w:t>Патриарх</w:t>
      </w:r>
      <w:r>
        <w:rPr>
          <w:spacing w:val="-15"/>
        </w:rPr>
        <w:t xml:space="preserve"> </w:t>
      </w:r>
      <w:r>
        <w:t>Гермоген.</w:t>
      </w:r>
      <w:r>
        <w:rPr>
          <w:spacing w:val="-15"/>
        </w:rPr>
        <w:t xml:space="preserve"> </w:t>
      </w:r>
      <w:r>
        <w:t xml:space="preserve">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w:t>
      </w:r>
      <w:r>
        <w:rPr>
          <w:spacing w:val="-6"/>
        </w:rPr>
        <w:t>г.</w:t>
      </w:r>
    </w:p>
    <w:p w14:paraId="4F5CDD05" w14:textId="77777777" w:rsidR="004C4874" w:rsidRDefault="00F01225">
      <w:pPr>
        <w:pStyle w:val="a4"/>
        <w:numPr>
          <w:ilvl w:val="4"/>
          <w:numId w:val="91"/>
        </w:numPr>
        <w:tabs>
          <w:tab w:val="left" w:pos="1928"/>
        </w:tabs>
        <w:spacing w:before="3"/>
        <w:ind w:right="280" w:firstLine="0"/>
        <w:jc w:val="both"/>
        <w:rPr>
          <w:sz w:val="24"/>
        </w:rPr>
      </w:pPr>
      <w:r>
        <w:rPr>
          <w:position w:val="1"/>
          <w:sz w:val="24"/>
        </w:rPr>
        <w:t xml:space="preserve">Окончание Смуты. Земский собор 1613 г. и его роль в укреплении </w:t>
      </w:r>
      <w:r>
        <w:rPr>
          <w:sz w:val="24"/>
        </w:rPr>
        <w:t>государственности. Избрание на царство Михаила Фёдоровича Романова. Борьба с казачьими</w:t>
      </w:r>
      <w:r>
        <w:rPr>
          <w:spacing w:val="-15"/>
          <w:sz w:val="24"/>
        </w:rPr>
        <w:t xml:space="preserve"> </w:t>
      </w:r>
      <w:r>
        <w:rPr>
          <w:sz w:val="24"/>
        </w:rPr>
        <w:t>выступлениями</w:t>
      </w:r>
      <w:r>
        <w:rPr>
          <w:spacing w:val="-15"/>
          <w:sz w:val="24"/>
        </w:rPr>
        <w:t xml:space="preserve"> </w:t>
      </w:r>
      <w:r>
        <w:rPr>
          <w:sz w:val="24"/>
        </w:rPr>
        <w:t>против</w:t>
      </w:r>
      <w:r>
        <w:rPr>
          <w:spacing w:val="-15"/>
          <w:sz w:val="24"/>
        </w:rPr>
        <w:t xml:space="preserve"> </w:t>
      </w:r>
      <w:r>
        <w:rPr>
          <w:sz w:val="24"/>
        </w:rPr>
        <w:t>центральной</w:t>
      </w:r>
      <w:r>
        <w:rPr>
          <w:spacing w:val="-15"/>
          <w:sz w:val="24"/>
        </w:rPr>
        <w:t xml:space="preserve"> </w:t>
      </w:r>
      <w:r>
        <w:rPr>
          <w:sz w:val="24"/>
        </w:rPr>
        <w:t>власти.</w:t>
      </w:r>
      <w:r>
        <w:rPr>
          <w:spacing w:val="-15"/>
          <w:sz w:val="24"/>
        </w:rPr>
        <w:t xml:space="preserve"> </w:t>
      </w:r>
      <w:r>
        <w:rPr>
          <w:sz w:val="24"/>
        </w:rPr>
        <w:t>Столбовский</w:t>
      </w:r>
      <w:r>
        <w:rPr>
          <w:spacing w:val="-15"/>
          <w:sz w:val="24"/>
        </w:rPr>
        <w:t xml:space="preserve"> </w:t>
      </w:r>
      <w:r>
        <w:rPr>
          <w:sz w:val="24"/>
        </w:rPr>
        <w:t>мир</w:t>
      </w:r>
      <w:r>
        <w:rPr>
          <w:spacing w:val="-15"/>
          <w:sz w:val="24"/>
        </w:rPr>
        <w:t xml:space="preserve"> </w:t>
      </w:r>
      <w:r>
        <w:rPr>
          <w:sz w:val="24"/>
        </w:rPr>
        <w:t>со</w:t>
      </w:r>
      <w:r>
        <w:rPr>
          <w:spacing w:val="-15"/>
          <w:sz w:val="24"/>
        </w:rPr>
        <w:t xml:space="preserve"> </w:t>
      </w:r>
      <w:r>
        <w:rPr>
          <w:sz w:val="24"/>
        </w:rPr>
        <w:t>Швецией:</w:t>
      </w:r>
      <w:r>
        <w:rPr>
          <w:spacing w:val="-15"/>
          <w:sz w:val="24"/>
        </w:rPr>
        <w:t xml:space="preserve"> </w:t>
      </w:r>
      <w:r>
        <w:rPr>
          <w:sz w:val="24"/>
        </w:rPr>
        <w:t>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14:paraId="3897FA8F" w14:textId="77777777" w:rsidR="004C4874" w:rsidRDefault="00F01225">
      <w:pPr>
        <w:pStyle w:val="a4"/>
        <w:numPr>
          <w:ilvl w:val="3"/>
          <w:numId w:val="91"/>
        </w:numPr>
        <w:tabs>
          <w:tab w:val="left" w:pos="1748"/>
        </w:tabs>
        <w:spacing w:line="274" w:lineRule="exact"/>
        <w:ind w:left="1748" w:hanging="899"/>
        <w:jc w:val="both"/>
        <w:rPr>
          <w:sz w:val="24"/>
        </w:rPr>
      </w:pPr>
      <w:r>
        <w:rPr>
          <w:sz w:val="24"/>
        </w:rPr>
        <w:t>Россия</w:t>
      </w:r>
      <w:r>
        <w:rPr>
          <w:spacing w:val="-1"/>
          <w:sz w:val="24"/>
        </w:rPr>
        <w:t xml:space="preserve"> </w:t>
      </w:r>
      <w:r>
        <w:rPr>
          <w:sz w:val="24"/>
        </w:rPr>
        <w:t>в XVII</w:t>
      </w:r>
      <w:r>
        <w:rPr>
          <w:spacing w:val="-2"/>
          <w:sz w:val="24"/>
        </w:rPr>
        <w:t xml:space="preserve"> </w:t>
      </w:r>
      <w:r>
        <w:rPr>
          <w:spacing w:val="-5"/>
          <w:sz w:val="24"/>
        </w:rPr>
        <w:t>в.</w:t>
      </w:r>
    </w:p>
    <w:p w14:paraId="39740F73" w14:textId="77777777" w:rsidR="004C4874" w:rsidRDefault="00F01225">
      <w:pPr>
        <w:pStyle w:val="a4"/>
        <w:numPr>
          <w:ilvl w:val="4"/>
          <w:numId w:val="91"/>
        </w:numPr>
        <w:tabs>
          <w:tab w:val="left" w:pos="1928"/>
        </w:tabs>
        <w:ind w:right="282" w:firstLine="0"/>
        <w:jc w:val="both"/>
        <w:rPr>
          <w:sz w:val="24"/>
        </w:rPr>
      </w:pPr>
      <w:r>
        <w:rPr>
          <w:sz w:val="24"/>
        </w:rPr>
        <w:t>Россия при первых Романовых. Царствование Михаила Фёдоровича. Восстановление</w:t>
      </w:r>
      <w:r>
        <w:rPr>
          <w:spacing w:val="-2"/>
          <w:sz w:val="24"/>
        </w:rPr>
        <w:t xml:space="preserve"> </w:t>
      </w:r>
      <w:r>
        <w:rPr>
          <w:sz w:val="24"/>
        </w:rPr>
        <w:t>экономического</w:t>
      </w:r>
      <w:r>
        <w:rPr>
          <w:spacing w:val="-1"/>
          <w:sz w:val="24"/>
        </w:rPr>
        <w:t xml:space="preserve"> </w:t>
      </w:r>
      <w:r>
        <w:rPr>
          <w:sz w:val="24"/>
        </w:rPr>
        <w:t>потенциала</w:t>
      </w:r>
      <w:r>
        <w:rPr>
          <w:spacing w:val="-2"/>
          <w:sz w:val="24"/>
        </w:rPr>
        <w:t xml:space="preserve"> </w:t>
      </w:r>
      <w:r>
        <w:rPr>
          <w:sz w:val="24"/>
        </w:rPr>
        <w:t>страны. Продолжение</w:t>
      </w:r>
      <w:r>
        <w:rPr>
          <w:spacing w:val="-2"/>
          <w:sz w:val="24"/>
        </w:rPr>
        <w:t xml:space="preserve"> </w:t>
      </w:r>
      <w:r>
        <w:rPr>
          <w:sz w:val="24"/>
        </w:rPr>
        <w:t>закрепощения</w:t>
      </w:r>
      <w:r>
        <w:rPr>
          <w:spacing w:val="-1"/>
          <w:sz w:val="24"/>
        </w:rPr>
        <w:t xml:space="preserve"> </w:t>
      </w:r>
      <w:r>
        <w:rPr>
          <w:sz w:val="24"/>
        </w:rPr>
        <w:t>крестьян. Земские соборы. Роль патриарха Филарета в управлении государством.</w:t>
      </w:r>
    </w:p>
    <w:p w14:paraId="34817DE7" w14:textId="77777777" w:rsidR="004C4874" w:rsidRDefault="00F01225">
      <w:pPr>
        <w:pStyle w:val="a3"/>
        <w:ind w:right="277"/>
      </w:pPr>
      <w: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w:t>
      </w:r>
      <w:r>
        <w:rPr>
          <w:spacing w:val="-1"/>
        </w:rPr>
        <w:t xml:space="preserve"> </w:t>
      </w:r>
      <w:r>
        <w:t>постепенная ликвидация</w:t>
      </w:r>
      <w:r>
        <w:rPr>
          <w:spacing w:val="-1"/>
        </w:rPr>
        <w:t xml:space="preserve"> </w:t>
      </w:r>
      <w:r>
        <w:t>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14:paraId="66C7D990" w14:textId="77777777" w:rsidR="004C4874" w:rsidRDefault="00F01225">
      <w:pPr>
        <w:pStyle w:val="a4"/>
        <w:numPr>
          <w:ilvl w:val="4"/>
          <w:numId w:val="91"/>
        </w:numPr>
        <w:tabs>
          <w:tab w:val="left" w:pos="1928"/>
        </w:tabs>
        <w:spacing w:before="1"/>
        <w:ind w:right="281" w:firstLine="0"/>
        <w:jc w:val="both"/>
        <w:rPr>
          <w:sz w:val="24"/>
        </w:rPr>
      </w:pPr>
      <w:r>
        <w:rPr>
          <w:sz w:val="24"/>
        </w:rPr>
        <w:t>Экономическое развитие России в XVII в. Первые мануфактуры. Ярмарки. Укрепление</w:t>
      </w:r>
      <w:r>
        <w:rPr>
          <w:spacing w:val="-10"/>
          <w:sz w:val="24"/>
        </w:rPr>
        <w:t xml:space="preserve"> </w:t>
      </w:r>
      <w:r>
        <w:rPr>
          <w:sz w:val="24"/>
        </w:rPr>
        <w:t>внутренних</w:t>
      </w:r>
      <w:r>
        <w:rPr>
          <w:spacing w:val="-10"/>
          <w:sz w:val="24"/>
        </w:rPr>
        <w:t xml:space="preserve"> </w:t>
      </w:r>
      <w:r>
        <w:rPr>
          <w:sz w:val="24"/>
        </w:rPr>
        <w:t>торговых</w:t>
      </w:r>
      <w:r>
        <w:rPr>
          <w:spacing w:val="-9"/>
          <w:sz w:val="24"/>
        </w:rPr>
        <w:t xml:space="preserve"> </w:t>
      </w:r>
      <w:r>
        <w:rPr>
          <w:sz w:val="24"/>
        </w:rPr>
        <w:t>связей</w:t>
      </w:r>
      <w:r>
        <w:rPr>
          <w:spacing w:val="-9"/>
          <w:sz w:val="24"/>
        </w:rPr>
        <w:t xml:space="preserve"> </w:t>
      </w:r>
      <w:r>
        <w:rPr>
          <w:sz w:val="24"/>
        </w:rPr>
        <w:t>и</w:t>
      </w:r>
      <w:r>
        <w:rPr>
          <w:spacing w:val="-11"/>
          <w:sz w:val="24"/>
        </w:rPr>
        <w:t xml:space="preserve"> </w:t>
      </w:r>
      <w:r>
        <w:rPr>
          <w:sz w:val="24"/>
        </w:rPr>
        <w:t>развитие</w:t>
      </w:r>
      <w:r>
        <w:rPr>
          <w:spacing w:val="-13"/>
          <w:sz w:val="24"/>
        </w:rPr>
        <w:t xml:space="preserve"> </w:t>
      </w:r>
      <w:r>
        <w:rPr>
          <w:sz w:val="24"/>
        </w:rPr>
        <w:t>хозяйственной</w:t>
      </w:r>
      <w:r>
        <w:rPr>
          <w:spacing w:val="-9"/>
          <w:sz w:val="24"/>
        </w:rPr>
        <w:t xml:space="preserve"> </w:t>
      </w:r>
      <w:r>
        <w:rPr>
          <w:sz w:val="24"/>
        </w:rPr>
        <w:t>специализации</w:t>
      </w:r>
      <w:r>
        <w:rPr>
          <w:spacing w:val="-11"/>
          <w:sz w:val="24"/>
        </w:rPr>
        <w:t xml:space="preserve"> </w:t>
      </w:r>
      <w:r>
        <w:rPr>
          <w:sz w:val="24"/>
        </w:rPr>
        <w:t>регионов Российского государства. Торговый и Новоторговый уставы. Торговля с европейскими странами и Востоком.</w:t>
      </w:r>
    </w:p>
    <w:p w14:paraId="1BF25091" w14:textId="77777777" w:rsidR="004C4874" w:rsidRDefault="00F01225">
      <w:pPr>
        <w:pStyle w:val="a4"/>
        <w:numPr>
          <w:ilvl w:val="4"/>
          <w:numId w:val="91"/>
        </w:numPr>
        <w:tabs>
          <w:tab w:val="left" w:pos="1928"/>
        </w:tabs>
        <w:ind w:right="281" w:firstLine="0"/>
        <w:jc w:val="both"/>
        <w:rPr>
          <w:sz w:val="24"/>
        </w:rPr>
      </w:pPr>
      <w:r>
        <w:rPr>
          <w:sz w:val="24"/>
        </w:rPr>
        <w:t>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w:t>
      </w:r>
      <w:r>
        <w:rPr>
          <w:spacing w:val="-15"/>
          <w:sz w:val="24"/>
        </w:rPr>
        <w:t xml:space="preserve"> </w:t>
      </w:r>
      <w:r>
        <w:rPr>
          <w:sz w:val="24"/>
        </w:rPr>
        <w:t>холопы.</w:t>
      </w:r>
      <w:r>
        <w:rPr>
          <w:spacing w:val="-15"/>
          <w:sz w:val="24"/>
        </w:rPr>
        <w:t xml:space="preserve"> </w:t>
      </w:r>
      <w:r>
        <w:rPr>
          <w:sz w:val="24"/>
        </w:rPr>
        <w:t>Русская</w:t>
      </w:r>
      <w:r>
        <w:rPr>
          <w:spacing w:val="-15"/>
          <w:sz w:val="24"/>
        </w:rPr>
        <w:t xml:space="preserve"> </w:t>
      </w:r>
      <w:r>
        <w:rPr>
          <w:sz w:val="24"/>
        </w:rPr>
        <w:t>деревня</w:t>
      </w:r>
      <w:r>
        <w:rPr>
          <w:spacing w:val="-15"/>
          <w:sz w:val="24"/>
        </w:rPr>
        <w:t xml:space="preserve"> </w:t>
      </w:r>
      <w:r>
        <w:rPr>
          <w:sz w:val="24"/>
        </w:rPr>
        <w:t>в</w:t>
      </w:r>
      <w:r>
        <w:rPr>
          <w:spacing w:val="-15"/>
          <w:sz w:val="24"/>
        </w:rPr>
        <w:t xml:space="preserve"> </w:t>
      </w:r>
      <w:r>
        <w:rPr>
          <w:sz w:val="24"/>
        </w:rPr>
        <w:t>XVII</w:t>
      </w:r>
      <w:r>
        <w:rPr>
          <w:spacing w:val="-15"/>
          <w:sz w:val="24"/>
        </w:rPr>
        <w:t xml:space="preserve"> </w:t>
      </w:r>
      <w:r>
        <w:rPr>
          <w:sz w:val="24"/>
        </w:rPr>
        <w:t>в.</w:t>
      </w:r>
      <w:r>
        <w:rPr>
          <w:spacing w:val="-15"/>
          <w:sz w:val="24"/>
        </w:rPr>
        <w:t xml:space="preserve"> </w:t>
      </w:r>
      <w:r>
        <w:rPr>
          <w:sz w:val="24"/>
        </w:rPr>
        <w:t>Городские</w:t>
      </w:r>
      <w:r>
        <w:rPr>
          <w:spacing w:val="-15"/>
          <w:sz w:val="24"/>
        </w:rPr>
        <w:t xml:space="preserve"> </w:t>
      </w:r>
      <w:r>
        <w:rPr>
          <w:sz w:val="24"/>
        </w:rPr>
        <w:t>восстания</w:t>
      </w:r>
      <w:r>
        <w:rPr>
          <w:spacing w:val="-15"/>
          <w:sz w:val="24"/>
        </w:rPr>
        <w:t xml:space="preserve"> </w:t>
      </w:r>
      <w:r>
        <w:rPr>
          <w:sz w:val="24"/>
        </w:rPr>
        <w:t>середины</w:t>
      </w:r>
      <w:r>
        <w:rPr>
          <w:spacing w:val="-15"/>
          <w:sz w:val="24"/>
        </w:rPr>
        <w:t xml:space="preserve"> </w:t>
      </w:r>
      <w:r>
        <w:rPr>
          <w:sz w:val="24"/>
        </w:rPr>
        <w:t>XVII</w:t>
      </w:r>
      <w:r>
        <w:rPr>
          <w:spacing w:val="-15"/>
          <w:sz w:val="24"/>
        </w:rPr>
        <w:t xml:space="preserve"> </w:t>
      </w:r>
      <w:r>
        <w:rPr>
          <w:sz w:val="24"/>
        </w:rPr>
        <w:t>в.</w:t>
      </w:r>
      <w:r>
        <w:rPr>
          <w:spacing w:val="-15"/>
          <w:sz w:val="24"/>
        </w:rPr>
        <w:t xml:space="preserve"> </w:t>
      </w:r>
      <w:r>
        <w:rPr>
          <w:sz w:val="24"/>
        </w:rPr>
        <w:t>Соляной бунт в Москве. Псковско-Новгородское восстание. Соборное уложение 1649 г. Завершение оформления</w:t>
      </w:r>
      <w:r>
        <w:rPr>
          <w:spacing w:val="-8"/>
          <w:sz w:val="24"/>
        </w:rPr>
        <w:t xml:space="preserve"> </w:t>
      </w:r>
      <w:r>
        <w:rPr>
          <w:sz w:val="24"/>
        </w:rPr>
        <w:t>крепостного</w:t>
      </w:r>
      <w:r>
        <w:rPr>
          <w:spacing w:val="-8"/>
          <w:sz w:val="24"/>
        </w:rPr>
        <w:t xml:space="preserve"> </w:t>
      </w:r>
      <w:r>
        <w:rPr>
          <w:sz w:val="24"/>
        </w:rPr>
        <w:t>права</w:t>
      </w:r>
      <w:r>
        <w:rPr>
          <w:spacing w:val="-10"/>
          <w:sz w:val="24"/>
        </w:rPr>
        <w:t xml:space="preserve"> </w:t>
      </w:r>
      <w:r>
        <w:rPr>
          <w:sz w:val="24"/>
        </w:rPr>
        <w:t>и</w:t>
      </w:r>
      <w:r>
        <w:rPr>
          <w:spacing w:val="-7"/>
          <w:sz w:val="24"/>
        </w:rPr>
        <w:t xml:space="preserve"> </w:t>
      </w:r>
      <w:r>
        <w:rPr>
          <w:sz w:val="24"/>
        </w:rPr>
        <w:t>территория</w:t>
      </w:r>
      <w:r>
        <w:rPr>
          <w:spacing w:val="-8"/>
          <w:sz w:val="24"/>
        </w:rPr>
        <w:t xml:space="preserve"> </w:t>
      </w:r>
      <w:r>
        <w:rPr>
          <w:sz w:val="24"/>
        </w:rPr>
        <w:t>его</w:t>
      </w:r>
      <w:r>
        <w:rPr>
          <w:spacing w:val="-8"/>
          <w:sz w:val="24"/>
        </w:rPr>
        <w:t xml:space="preserve"> </w:t>
      </w:r>
      <w:r>
        <w:rPr>
          <w:sz w:val="24"/>
        </w:rPr>
        <w:t>распространения.</w:t>
      </w:r>
      <w:r>
        <w:rPr>
          <w:spacing w:val="-8"/>
          <w:sz w:val="24"/>
        </w:rPr>
        <w:t xml:space="preserve"> </w:t>
      </w:r>
      <w:r>
        <w:rPr>
          <w:sz w:val="24"/>
        </w:rPr>
        <w:t>Денежная</w:t>
      </w:r>
      <w:r>
        <w:rPr>
          <w:spacing w:val="-8"/>
          <w:sz w:val="24"/>
        </w:rPr>
        <w:t xml:space="preserve"> </w:t>
      </w:r>
      <w:r>
        <w:rPr>
          <w:sz w:val="24"/>
        </w:rPr>
        <w:t>реформа</w:t>
      </w:r>
      <w:r>
        <w:rPr>
          <w:spacing w:val="-5"/>
          <w:sz w:val="24"/>
        </w:rPr>
        <w:t xml:space="preserve"> </w:t>
      </w:r>
      <w:r>
        <w:rPr>
          <w:sz w:val="24"/>
        </w:rPr>
        <w:t>464</w:t>
      </w:r>
      <w:r>
        <w:rPr>
          <w:spacing w:val="-7"/>
          <w:sz w:val="24"/>
        </w:rPr>
        <w:t xml:space="preserve"> </w:t>
      </w:r>
      <w:r>
        <w:rPr>
          <w:sz w:val="24"/>
        </w:rPr>
        <w:t>г. Медный бунт. Побеги крестьян на Дон и в Сибирь. Восстание Степана Разина.</w:t>
      </w:r>
    </w:p>
    <w:p w14:paraId="3A0989B1" w14:textId="77777777" w:rsidR="004C4874" w:rsidRDefault="00F01225">
      <w:pPr>
        <w:pStyle w:val="a4"/>
        <w:numPr>
          <w:ilvl w:val="4"/>
          <w:numId w:val="91"/>
        </w:numPr>
        <w:tabs>
          <w:tab w:val="left" w:pos="1928"/>
        </w:tabs>
        <w:spacing w:before="1"/>
        <w:ind w:right="281" w:firstLine="0"/>
        <w:jc w:val="both"/>
        <w:rPr>
          <w:position w:val="1"/>
          <w:sz w:val="24"/>
        </w:rPr>
      </w:pPr>
      <w:r>
        <w:rPr>
          <w:sz w:val="24"/>
        </w:rPr>
        <w:t>Внешняя политика России в XVII в. Возобновление дипломатических контактов со</w:t>
      </w:r>
      <w:r>
        <w:rPr>
          <w:spacing w:val="-3"/>
          <w:sz w:val="24"/>
        </w:rPr>
        <w:t xml:space="preserve"> </w:t>
      </w:r>
      <w:r>
        <w:rPr>
          <w:sz w:val="24"/>
        </w:rPr>
        <w:t>странами</w:t>
      </w:r>
      <w:r>
        <w:rPr>
          <w:spacing w:val="-3"/>
          <w:sz w:val="24"/>
        </w:rPr>
        <w:t xml:space="preserve"> </w:t>
      </w:r>
      <w:r>
        <w:rPr>
          <w:sz w:val="24"/>
        </w:rPr>
        <w:t>Европы</w:t>
      </w:r>
      <w:r>
        <w:rPr>
          <w:spacing w:val="-3"/>
          <w:sz w:val="24"/>
        </w:rPr>
        <w:t xml:space="preserve"> </w:t>
      </w:r>
      <w:r>
        <w:rPr>
          <w:sz w:val="24"/>
        </w:rPr>
        <w:t>и</w:t>
      </w:r>
      <w:r>
        <w:rPr>
          <w:spacing w:val="-3"/>
          <w:sz w:val="24"/>
        </w:rPr>
        <w:t xml:space="preserve"> </w:t>
      </w:r>
      <w:r>
        <w:rPr>
          <w:sz w:val="24"/>
        </w:rPr>
        <w:t>Азии</w:t>
      </w:r>
      <w:r>
        <w:rPr>
          <w:spacing w:val="-5"/>
          <w:sz w:val="24"/>
        </w:rPr>
        <w:t xml:space="preserve"> </w:t>
      </w:r>
      <w:r>
        <w:rPr>
          <w:sz w:val="24"/>
        </w:rPr>
        <w:t>после</w:t>
      </w:r>
      <w:r>
        <w:rPr>
          <w:spacing w:val="-4"/>
          <w:sz w:val="24"/>
        </w:rPr>
        <w:t xml:space="preserve"> </w:t>
      </w:r>
      <w:r>
        <w:rPr>
          <w:sz w:val="24"/>
        </w:rPr>
        <w:t>Смуты.</w:t>
      </w:r>
      <w:r>
        <w:rPr>
          <w:spacing w:val="-3"/>
          <w:sz w:val="24"/>
        </w:rPr>
        <w:t xml:space="preserve"> </w:t>
      </w:r>
      <w:r>
        <w:rPr>
          <w:sz w:val="24"/>
        </w:rPr>
        <w:t>Смоленская</w:t>
      </w:r>
      <w:r>
        <w:rPr>
          <w:spacing w:val="-3"/>
          <w:sz w:val="24"/>
        </w:rPr>
        <w:t xml:space="preserve"> </w:t>
      </w:r>
      <w:r>
        <w:rPr>
          <w:sz w:val="24"/>
        </w:rPr>
        <w:t>война.</w:t>
      </w:r>
      <w:r>
        <w:rPr>
          <w:spacing w:val="-3"/>
          <w:sz w:val="24"/>
        </w:rPr>
        <w:t xml:space="preserve"> </w:t>
      </w:r>
      <w:r>
        <w:rPr>
          <w:sz w:val="24"/>
        </w:rPr>
        <w:t>Поляновский</w:t>
      </w:r>
      <w:r>
        <w:rPr>
          <w:spacing w:val="-3"/>
          <w:sz w:val="24"/>
        </w:rPr>
        <w:t xml:space="preserve"> </w:t>
      </w:r>
      <w:r>
        <w:rPr>
          <w:sz w:val="24"/>
        </w:rPr>
        <w:t>мир.</w:t>
      </w:r>
      <w:r>
        <w:rPr>
          <w:spacing w:val="-3"/>
          <w:sz w:val="24"/>
        </w:rPr>
        <w:t xml:space="preserve"> </w:t>
      </w:r>
      <w:r>
        <w:rPr>
          <w:sz w:val="24"/>
        </w:rPr>
        <w:t>Контакты</w:t>
      </w:r>
      <w:r>
        <w:rPr>
          <w:spacing w:val="-6"/>
          <w:sz w:val="24"/>
        </w:rPr>
        <w:t xml:space="preserve"> </w:t>
      </w:r>
      <w:r>
        <w:rPr>
          <w:sz w:val="24"/>
        </w:rPr>
        <w:t xml:space="preserve">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464-1667 гг. Андрусовское перемирие. Русско-шведская война </w:t>
      </w:r>
      <w:r>
        <w:rPr>
          <w:position w:val="1"/>
          <w:sz w:val="24"/>
        </w:rPr>
        <w:t>466-468 гг. и её результаты. Укрепление южных рубежей.</w:t>
      </w:r>
    </w:p>
    <w:p w14:paraId="1AF41BED" w14:textId="77777777" w:rsidR="004C4874" w:rsidRDefault="00F01225">
      <w:pPr>
        <w:pStyle w:val="a3"/>
        <w:ind w:right="284"/>
      </w:pPr>
      <w:r>
        <w:t xml:space="preserve">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w:t>
      </w:r>
      <w:r>
        <w:rPr>
          <w:spacing w:val="-2"/>
        </w:rPr>
        <w:t>(Китаем).</w:t>
      </w:r>
    </w:p>
    <w:p w14:paraId="21E017A9" w14:textId="77777777" w:rsidR="004C4874" w:rsidRDefault="00F01225">
      <w:pPr>
        <w:pStyle w:val="a4"/>
        <w:numPr>
          <w:ilvl w:val="4"/>
          <w:numId w:val="91"/>
        </w:numPr>
        <w:tabs>
          <w:tab w:val="left" w:pos="1928"/>
        </w:tabs>
        <w:spacing w:before="2"/>
        <w:ind w:left="1928" w:hanging="1079"/>
        <w:jc w:val="both"/>
        <w:rPr>
          <w:position w:val="1"/>
          <w:sz w:val="24"/>
        </w:rPr>
      </w:pPr>
      <w:r>
        <w:rPr>
          <w:position w:val="1"/>
          <w:sz w:val="24"/>
        </w:rPr>
        <w:t>Освоение</w:t>
      </w:r>
      <w:r>
        <w:rPr>
          <w:spacing w:val="33"/>
          <w:position w:val="1"/>
          <w:sz w:val="24"/>
        </w:rPr>
        <w:t xml:space="preserve">  </w:t>
      </w:r>
      <w:r>
        <w:rPr>
          <w:position w:val="1"/>
          <w:sz w:val="24"/>
        </w:rPr>
        <w:t>новых</w:t>
      </w:r>
      <w:r>
        <w:rPr>
          <w:spacing w:val="35"/>
          <w:position w:val="1"/>
          <w:sz w:val="24"/>
        </w:rPr>
        <w:t xml:space="preserve">  </w:t>
      </w:r>
      <w:r>
        <w:rPr>
          <w:position w:val="1"/>
          <w:sz w:val="24"/>
        </w:rPr>
        <w:t>территорий.</w:t>
      </w:r>
      <w:r>
        <w:rPr>
          <w:spacing w:val="36"/>
          <w:position w:val="1"/>
          <w:sz w:val="24"/>
        </w:rPr>
        <w:t xml:space="preserve">  </w:t>
      </w:r>
      <w:r>
        <w:rPr>
          <w:position w:val="1"/>
          <w:sz w:val="24"/>
        </w:rPr>
        <w:t>Народы</w:t>
      </w:r>
      <w:r>
        <w:rPr>
          <w:spacing w:val="34"/>
          <w:position w:val="1"/>
          <w:sz w:val="24"/>
        </w:rPr>
        <w:t xml:space="preserve">  </w:t>
      </w:r>
      <w:r>
        <w:rPr>
          <w:position w:val="1"/>
          <w:sz w:val="24"/>
        </w:rPr>
        <w:t>России</w:t>
      </w:r>
      <w:r>
        <w:rPr>
          <w:spacing w:val="34"/>
          <w:position w:val="1"/>
          <w:sz w:val="24"/>
        </w:rPr>
        <w:t xml:space="preserve">  </w:t>
      </w:r>
      <w:r>
        <w:rPr>
          <w:position w:val="1"/>
          <w:sz w:val="24"/>
        </w:rPr>
        <w:t>в</w:t>
      </w:r>
      <w:r>
        <w:rPr>
          <w:spacing w:val="35"/>
          <w:position w:val="1"/>
          <w:sz w:val="24"/>
        </w:rPr>
        <w:t xml:space="preserve">  </w:t>
      </w:r>
      <w:r>
        <w:rPr>
          <w:position w:val="1"/>
          <w:sz w:val="24"/>
        </w:rPr>
        <w:t>XVII</w:t>
      </w:r>
      <w:r>
        <w:rPr>
          <w:spacing w:val="33"/>
          <w:position w:val="1"/>
          <w:sz w:val="24"/>
        </w:rPr>
        <w:t xml:space="preserve">  </w:t>
      </w:r>
      <w:r>
        <w:rPr>
          <w:position w:val="1"/>
          <w:sz w:val="24"/>
        </w:rPr>
        <w:t>в.</w:t>
      </w:r>
      <w:r>
        <w:rPr>
          <w:spacing w:val="34"/>
          <w:position w:val="1"/>
          <w:sz w:val="24"/>
        </w:rPr>
        <w:t xml:space="preserve">  </w:t>
      </w:r>
      <w:r>
        <w:rPr>
          <w:position w:val="1"/>
          <w:sz w:val="24"/>
        </w:rPr>
        <w:t>Эпоха</w:t>
      </w:r>
      <w:r>
        <w:rPr>
          <w:spacing w:val="34"/>
          <w:position w:val="1"/>
          <w:sz w:val="24"/>
        </w:rPr>
        <w:t xml:space="preserve">  </w:t>
      </w:r>
      <w:r>
        <w:rPr>
          <w:spacing w:val="-2"/>
          <w:position w:val="1"/>
          <w:sz w:val="24"/>
        </w:rPr>
        <w:t>Великих</w:t>
      </w:r>
    </w:p>
    <w:p w14:paraId="2CF86997" w14:textId="77777777" w:rsidR="004C4874" w:rsidRDefault="004C4874">
      <w:pPr>
        <w:pStyle w:val="a4"/>
        <w:rPr>
          <w:position w:val="1"/>
          <w:sz w:val="24"/>
        </w:rPr>
        <w:sectPr w:rsidR="004C4874">
          <w:pgSz w:w="11910" w:h="16850"/>
          <w:pgMar w:top="1020" w:right="283" w:bottom="280" w:left="992" w:header="569" w:footer="0" w:gutter="0"/>
          <w:cols w:space="720"/>
        </w:sectPr>
      </w:pPr>
    </w:p>
    <w:p w14:paraId="50F78C5D" w14:textId="77777777" w:rsidR="004C4874" w:rsidRDefault="00F01225">
      <w:pPr>
        <w:pStyle w:val="a3"/>
        <w:spacing w:before="88"/>
        <w:ind w:right="278"/>
      </w:pPr>
      <w:r>
        <w:t xml:space="preserve">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w:t>
      </w:r>
      <w:r>
        <w:rPr>
          <w:position w:val="1"/>
        </w:rPr>
        <w:t xml:space="preserve">налогообложение. Переселение </w:t>
      </w:r>
      <w:r>
        <w:t>русских на новые земли. Миссионерство и христианизация. Межэтнические отношения. Формирование многонациональной элиты.</w:t>
      </w:r>
    </w:p>
    <w:p w14:paraId="43D0A2B4" w14:textId="77777777" w:rsidR="004C4874" w:rsidRDefault="00F01225">
      <w:pPr>
        <w:pStyle w:val="a4"/>
        <w:numPr>
          <w:ilvl w:val="3"/>
          <w:numId w:val="91"/>
        </w:numPr>
        <w:tabs>
          <w:tab w:val="left" w:pos="1748"/>
        </w:tabs>
        <w:spacing w:before="2"/>
        <w:ind w:left="1748" w:hanging="899"/>
        <w:jc w:val="both"/>
        <w:rPr>
          <w:sz w:val="24"/>
        </w:rPr>
      </w:pPr>
      <w:r>
        <w:rPr>
          <w:sz w:val="24"/>
        </w:rPr>
        <w:t>Культурное</w:t>
      </w:r>
      <w:r>
        <w:rPr>
          <w:spacing w:val="-6"/>
          <w:sz w:val="24"/>
        </w:rPr>
        <w:t xml:space="preserve"> </w:t>
      </w:r>
      <w:r>
        <w:rPr>
          <w:sz w:val="24"/>
        </w:rPr>
        <w:t>пространство</w:t>
      </w:r>
      <w:r>
        <w:rPr>
          <w:spacing w:val="-2"/>
          <w:sz w:val="24"/>
        </w:rPr>
        <w:t xml:space="preserve"> </w:t>
      </w:r>
      <w:r>
        <w:rPr>
          <w:sz w:val="24"/>
        </w:rPr>
        <w:t>XVI–XVII</w:t>
      </w:r>
      <w:r>
        <w:rPr>
          <w:spacing w:val="-8"/>
          <w:sz w:val="24"/>
        </w:rPr>
        <w:t xml:space="preserve"> </w:t>
      </w:r>
      <w:r>
        <w:rPr>
          <w:spacing w:val="-5"/>
          <w:sz w:val="24"/>
        </w:rPr>
        <w:t>вв.</w:t>
      </w:r>
    </w:p>
    <w:p w14:paraId="35FEA1D7" w14:textId="77777777" w:rsidR="004C4874" w:rsidRDefault="00F01225">
      <w:pPr>
        <w:pStyle w:val="a3"/>
        <w:ind w:right="285"/>
      </w:pPr>
      <w:r>
        <w:t>Изменения в картине мира человека в XVI‒XVII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14:paraId="049395C4" w14:textId="77777777" w:rsidR="004C4874" w:rsidRDefault="00F01225">
      <w:pPr>
        <w:pStyle w:val="a3"/>
        <w:ind w:right="280"/>
      </w:pPr>
      <w: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 иконописи. Парсунная живопись.</w:t>
      </w:r>
    </w:p>
    <w:p w14:paraId="2CE53FD2" w14:textId="77777777" w:rsidR="004C4874" w:rsidRDefault="00F01225">
      <w:pPr>
        <w:pStyle w:val="a3"/>
        <w:spacing w:before="1"/>
        <w:ind w:right="284"/>
      </w:pPr>
      <w:r>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14:paraId="71CE16EE" w14:textId="77777777" w:rsidR="004C4874" w:rsidRDefault="00F01225">
      <w:pPr>
        <w:pStyle w:val="a3"/>
        <w:spacing w:line="274" w:lineRule="exact"/>
      </w:pPr>
      <w:r>
        <w:t>Развитие</w:t>
      </w:r>
      <w:r>
        <w:rPr>
          <w:spacing w:val="1"/>
        </w:rPr>
        <w:t xml:space="preserve"> </w:t>
      </w:r>
      <w:r>
        <w:t>образования</w:t>
      </w:r>
      <w:r>
        <w:rPr>
          <w:spacing w:val="3"/>
        </w:rPr>
        <w:t xml:space="preserve"> </w:t>
      </w:r>
      <w:r>
        <w:t>и</w:t>
      </w:r>
      <w:r>
        <w:rPr>
          <w:spacing w:val="2"/>
        </w:rPr>
        <w:t xml:space="preserve"> </w:t>
      </w:r>
      <w:r>
        <w:t>научных</w:t>
      </w:r>
      <w:r>
        <w:rPr>
          <w:spacing w:val="5"/>
        </w:rPr>
        <w:t xml:space="preserve"> </w:t>
      </w:r>
      <w:r>
        <w:t>знаний.</w:t>
      </w:r>
      <w:r>
        <w:rPr>
          <w:spacing w:val="9"/>
        </w:rPr>
        <w:t xml:space="preserve"> </w:t>
      </w:r>
      <w:r>
        <w:t>Школы</w:t>
      </w:r>
      <w:r>
        <w:rPr>
          <w:spacing w:val="4"/>
        </w:rPr>
        <w:t xml:space="preserve"> </w:t>
      </w:r>
      <w:r>
        <w:t>при</w:t>
      </w:r>
      <w:r>
        <w:rPr>
          <w:spacing w:val="4"/>
        </w:rPr>
        <w:t xml:space="preserve"> </w:t>
      </w:r>
      <w:r>
        <w:t>Аптекарском</w:t>
      </w:r>
      <w:r>
        <w:rPr>
          <w:spacing w:val="5"/>
        </w:rPr>
        <w:t xml:space="preserve"> </w:t>
      </w:r>
      <w:r>
        <w:t>и</w:t>
      </w:r>
      <w:r>
        <w:rPr>
          <w:spacing w:val="4"/>
        </w:rPr>
        <w:t xml:space="preserve"> </w:t>
      </w:r>
      <w:r>
        <w:t>Посольском</w:t>
      </w:r>
      <w:r>
        <w:rPr>
          <w:spacing w:val="4"/>
        </w:rPr>
        <w:t xml:space="preserve"> </w:t>
      </w:r>
      <w:r>
        <w:rPr>
          <w:spacing w:val="-2"/>
        </w:rPr>
        <w:t>приказах.</w:t>
      </w:r>
    </w:p>
    <w:p w14:paraId="0A5298C8" w14:textId="77777777" w:rsidR="004C4874" w:rsidRDefault="00F01225">
      <w:pPr>
        <w:pStyle w:val="a3"/>
      </w:pPr>
      <w:r>
        <w:t>«Синопсис»</w:t>
      </w:r>
      <w:r>
        <w:rPr>
          <w:spacing w:val="-10"/>
        </w:rPr>
        <w:t xml:space="preserve"> </w:t>
      </w:r>
      <w:r>
        <w:t>Иннокентия</w:t>
      </w:r>
      <w:r>
        <w:rPr>
          <w:spacing w:val="-2"/>
        </w:rPr>
        <w:t xml:space="preserve"> </w:t>
      </w:r>
      <w:r>
        <w:t>Гизеля</w:t>
      </w:r>
      <w:r>
        <w:rPr>
          <w:spacing w:val="-2"/>
        </w:rPr>
        <w:t xml:space="preserve"> </w:t>
      </w:r>
      <w:r>
        <w:t>‒</w:t>
      </w:r>
      <w:r>
        <w:rPr>
          <w:spacing w:val="-2"/>
        </w:rPr>
        <w:t xml:space="preserve"> </w:t>
      </w:r>
      <w:r>
        <w:t>первое</w:t>
      </w:r>
      <w:r>
        <w:rPr>
          <w:spacing w:val="-2"/>
        </w:rPr>
        <w:t xml:space="preserve"> </w:t>
      </w:r>
      <w:r>
        <w:t>учебное</w:t>
      </w:r>
      <w:r>
        <w:rPr>
          <w:spacing w:val="-3"/>
        </w:rPr>
        <w:t xml:space="preserve"> </w:t>
      </w:r>
      <w:r>
        <w:t>пособие</w:t>
      </w:r>
      <w:r>
        <w:rPr>
          <w:spacing w:val="-3"/>
        </w:rPr>
        <w:t xml:space="preserve"> </w:t>
      </w:r>
      <w:r>
        <w:t>по</w:t>
      </w:r>
      <w:r>
        <w:rPr>
          <w:spacing w:val="-1"/>
        </w:rPr>
        <w:t xml:space="preserve"> </w:t>
      </w:r>
      <w:r>
        <w:rPr>
          <w:spacing w:val="-2"/>
        </w:rPr>
        <w:t>истории.</w:t>
      </w:r>
    </w:p>
    <w:p w14:paraId="1DBBEEED" w14:textId="77777777" w:rsidR="004C4874" w:rsidRDefault="00F01225">
      <w:pPr>
        <w:pStyle w:val="a4"/>
        <w:numPr>
          <w:ilvl w:val="3"/>
          <w:numId w:val="91"/>
        </w:numPr>
        <w:tabs>
          <w:tab w:val="left" w:pos="1748"/>
        </w:tabs>
        <w:spacing w:before="2"/>
        <w:ind w:left="1748" w:hanging="899"/>
        <w:jc w:val="both"/>
        <w:rPr>
          <w:sz w:val="24"/>
        </w:rPr>
      </w:pPr>
      <w:r>
        <w:rPr>
          <w:position w:val="1"/>
          <w:sz w:val="24"/>
        </w:rPr>
        <w:t>Наш</w:t>
      </w:r>
      <w:r>
        <w:rPr>
          <w:spacing w:val="-3"/>
          <w:position w:val="1"/>
          <w:sz w:val="24"/>
        </w:rPr>
        <w:t xml:space="preserve"> </w:t>
      </w:r>
      <w:r>
        <w:rPr>
          <w:position w:val="1"/>
          <w:sz w:val="24"/>
        </w:rPr>
        <w:t>край</w:t>
      </w:r>
      <w:r>
        <w:rPr>
          <w:spacing w:val="-1"/>
          <w:position w:val="1"/>
          <w:sz w:val="24"/>
        </w:rPr>
        <w:t xml:space="preserve"> </w:t>
      </w:r>
      <w:r>
        <w:rPr>
          <w:position w:val="1"/>
          <w:sz w:val="24"/>
        </w:rPr>
        <w:t>в</w:t>
      </w:r>
      <w:r>
        <w:rPr>
          <w:spacing w:val="-2"/>
          <w:position w:val="1"/>
          <w:sz w:val="24"/>
        </w:rPr>
        <w:t xml:space="preserve"> </w:t>
      </w:r>
      <w:r>
        <w:rPr>
          <w:position w:val="1"/>
          <w:sz w:val="24"/>
        </w:rPr>
        <w:t>XVI‒XVII</w:t>
      </w:r>
      <w:r>
        <w:rPr>
          <w:spacing w:val="-2"/>
          <w:position w:val="1"/>
          <w:sz w:val="24"/>
        </w:rPr>
        <w:t xml:space="preserve"> </w:t>
      </w:r>
      <w:r>
        <w:rPr>
          <w:spacing w:val="-5"/>
          <w:position w:val="1"/>
          <w:sz w:val="24"/>
        </w:rPr>
        <w:t>вв.</w:t>
      </w:r>
    </w:p>
    <w:p w14:paraId="4DC9AB66" w14:textId="77777777" w:rsidR="004C4874" w:rsidRDefault="00F01225">
      <w:pPr>
        <w:pStyle w:val="a3"/>
        <w:ind w:right="4775"/>
        <w:jc w:val="left"/>
      </w:pPr>
      <w:r>
        <w:t>Походы</w:t>
      </w:r>
      <w:r>
        <w:rPr>
          <w:spacing w:val="-9"/>
        </w:rPr>
        <w:t xml:space="preserve"> </w:t>
      </w:r>
      <w:r>
        <w:t>монголо-татар</w:t>
      </w:r>
      <w:r>
        <w:rPr>
          <w:spacing w:val="-9"/>
        </w:rPr>
        <w:t xml:space="preserve"> </w:t>
      </w:r>
      <w:r>
        <w:t>на</w:t>
      </w:r>
      <w:r>
        <w:rPr>
          <w:spacing w:val="-9"/>
        </w:rPr>
        <w:t xml:space="preserve"> </w:t>
      </w:r>
      <w:r>
        <w:t>Северный</w:t>
      </w:r>
      <w:r>
        <w:rPr>
          <w:spacing w:val="-9"/>
        </w:rPr>
        <w:t xml:space="preserve"> </w:t>
      </w:r>
      <w:r>
        <w:t>Кавказ. Династии мамлюков.</w:t>
      </w:r>
    </w:p>
    <w:p w14:paraId="4CC155D3" w14:textId="77777777" w:rsidR="004C4874" w:rsidRDefault="00F01225">
      <w:pPr>
        <w:pStyle w:val="a3"/>
        <w:spacing w:before="1"/>
        <w:ind w:right="3051"/>
        <w:jc w:val="left"/>
      </w:pPr>
      <w:r>
        <w:t>Начальный этап завоевания народов Северного Кавказа. Причины</w:t>
      </w:r>
      <w:r>
        <w:rPr>
          <w:spacing w:val="-7"/>
        </w:rPr>
        <w:t xml:space="preserve"> </w:t>
      </w:r>
      <w:r>
        <w:t>разгромов</w:t>
      </w:r>
      <w:r>
        <w:rPr>
          <w:spacing w:val="-8"/>
        </w:rPr>
        <w:t xml:space="preserve"> </w:t>
      </w:r>
      <w:r>
        <w:t>аланов,</w:t>
      </w:r>
      <w:r>
        <w:rPr>
          <w:spacing w:val="-7"/>
        </w:rPr>
        <w:t xml:space="preserve"> </w:t>
      </w:r>
      <w:r>
        <w:t>кипчаков,</w:t>
      </w:r>
      <w:r>
        <w:rPr>
          <w:spacing w:val="-7"/>
        </w:rPr>
        <w:t xml:space="preserve"> </w:t>
      </w:r>
      <w:r>
        <w:t>адыгов</w:t>
      </w:r>
      <w:r>
        <w:rPr>
          <w:spacing w:val="-8"/>
        </w:rPr>
        <w:t xml:space="preserve"> </w:t>
      </w:r>
      <w:r>
        <w:t>монголо-татарами. Поход монголо-татар в 1237 г. на черкесов.</w:t>
      </w:r>
    </w:p>
    <w:p w14:paraId="30065D77" w14:textId="77777777" w:rsidR="004C4874" w:rsidRDefault="00F01225">
      <w:pPr>
        <w:pStyle w:val="a3"/>
        <w:ind w:right="4775"/>
        <w:jc w:val="left"/>
      </w:pPr>
      <w:r>
        <w:t>Северный Кавказ в составе Золотой Орды. Борьба</w:t>
      </w:r>
      <w:r>
        <w:rPr>
          <w:spacing w:val="-8"/>
        </w:rPr>
        <w:t xml:space="preserve"> </w:t>
      </w:r>
      <w:r>
        <w:t>народов</w:t>
      </w:r>
      <w:r>
        <w:rPr>
          <w:spacing w:val="-8"/>
        </w:rPr>
        <w:t xml:space="preserve"> </w:t>
      </w:r>
      <w:r>
        <w:t>Кавказа</w:t>
      </w:r>
      <w:r>
        <w:rPr>
          <w:spacing w:val="-8"/>
        </w:rPr>
        <w:t xml:space="preserve"> </w:t>
      </w:r>
      <w:r>
        <w:t>против</w:t>
      </w:r>
      <w:r>
        <w:rPr>
          <w:spacing w:val="-8"/>
        </w:rPr>
        <w:t xml:space="preserve"> </w:t>
      </w:r>
      <w:r>
        <w:t>общего</w:t>
      </w:r>
      <w:r>
        <w:rPr>
          <w:spacing w:val="-7"/>
        </w:rPr>
        <w:t xml:space="preserve"> </w:t>
      </w:r>
      <w:r>
        <w:t>врага.</w:t>
      </w:r>
    </w:p>
    <w:p w14:paraId="7F3C6196" w14:textId="77777777" w:rsidR="004C4874" w:rsidRDefault="00F01225">
      <w:pPr>
        <w:pStyle w:val="a3"/>
        <w:ind w:right="2995"/>
        <w:jc w:val="left"/>
      </w:pPr>
      <w:r>
        <w:t>Вытеснение</w:t>
      </w:r>
      <w:r>
        <w:rPr>
          <w:spacing w:val="-6"/>
        </w:rPr>
        <w:t xml:space="preserve"> </w:t>
      </w:r>
      <w:r>
        <w:t>предков</w:t>
      </w:r>
      <w:r>
        <w:rPr>
          <w:spacing w:val="-6"/>
        </w:rPr>
        <w:t xml:space="preserve"> </w:t>
      </w:r>
      <w:r>
        <w:t>балкарцев</w:t>
      </w:r>
      <w:r>
        <w:rPr>
          <w:spacing w:val="-6"/>
        </w:rPr>
        <w:t xml:space="preserve"> </w:t>
      </w:r>
      <w:r>
        <w:t>с</w:t>
      </w:r>
      <w:r>
        <w:rPr>
          <w:spacing w:val="-7"/>
        </w:rPr>
        <w:t xml:space="preserve"> </w:t>
      </w:r>
      <w:r>
        <w:t>равнины</w:t>
      </w:r>
      <w:r>
        <w:rPr>
          <w:spacing w:val="-5"/>
        </w:rPr>
        <w:t xml:space="preserve"> </w:t>
      </w:r>
      <w:r>
        <w:t>в</w:t>
      </w:r>
      <w:r>
        <w:rPr>
          <w:spacing w:val="-6"/>
        </w:rPr>
        <w:t xml:space="preserve"> </w:t>
      </w:r>
      <w:r>
        <w:t>горные</w:t>
      </w:r>
      <w:r>
        <w:rPr>
          <w:spacing w:val="-5"/>
        </w:rPr>
        <w:t xml:space="preserve"> </w:t>
      </w:r>
      <w:r>
        <w:t>ущелья. Династии мамлюков в Египте.</w:t>
      </w:r>
    </w:p>
    <w:p w14:paraId="4A78C302" w14:textId="77777777" w:rsidR="004C4874" w:rsidRDefault="00F01225">
      <w:pPr>
        <w:pStyle w:val="a3"/>
        <w:ind w:right="4775"/>
        <w:jc w:val="left"/>
      </w:pPr>
      <w:r>
        <w:t>Кипчакская</w:t>
      </w:r>
      <w:r>
        <w:rPr>
          <w:spacing w:val="-12"/>
        </w:rPr>
        <w:t xml:space="preserve"> </w:t>
      </w:r>
      <w:r>
        <w:t>династия.</w:t>
      </w:r>
      <w:r>
        <w:rPr>
          <w:spacing w:val="-15"/>
        </w:rPr>
        <w:t xml:space="preserve"> </w:t>
      </w:r>
      <w:r>
        <w:t>Черкесская</w:t>
      </w:r>
      <w:r>
        <w:rPr>
          <w:spacing w:val="-12"/>
        </w:rPr>
        <w:t xml:space="preserve"> </w:t>
      </w:r>
      <w:r>
        <w:t>династия. Нашествие Тимура.</w:t>
      </w:r>
    </w:p>
    <w:p w14:paraId="15DE05F6" w14:textId="77777777" w:rsidR="004C4874" w:rsidRDefault="00F01225">
      <w:pPr>
        <w:pStyle w:val="a3"/>
        <w:jc w:val="left"/>
      </w:pPr>
      <w:r>
        <w:t>Характеристика</w:t>
      </w:r>
      <w:r>
        <w:rPr>
          <w:spacing w:val="-6"/>
        </w:rPr>
        <w:t xml:space="preserve"> </w:t>
      </w:r>
      <w:r>
        <w:t>державы,</w:t>
      </w:r>
      <w:r>
        <w:rPr>
          <w:spacing w:val="-4"/>
        </w:rPr>
        <w:t xml:space="preserve"> </w:t>
      </w:r>
      <w:r>
        <w:t>созданной</w:t>
      </w:r>
      <w:r>
        <w:rPr>
          <w:spacing w:val="-4"/>
        </w:rPr>
        <w:t xml:space="preserve"> </w:t>
      </w:r>
      <w:r>
        <w:rPr>
          <w:spacing w:val="-2"/>
        </w:rPr>
        <w:t>Чингисханом.</w:t>
      </w:r>
    </w:p>
    <w:p w14:paraId="019766DE" w14:textId="77777777" w:rsidR="004C4874" w:rsidRDefault="00F01225">
      <w:pPr>
        <w:pStyle w:val="a3"/>
        <w:ind w:right="3409"/>
        <w:jc w:val="left"/>
      </w:pPr>
      <w:r>
        <w:t>Завоевания</w:t>
      </w:r>
      <w:r>
        <w:rPr>
          <w:spacing w:val="-7"/>
        </w:rPr>
        <w:t xml:space="preserve"> </w:t>
      </w:r>
      <w:r>
        <w:t>монголо-татар</w:t>
      </w:r>
      <w:r>
        <w:rPr>
          <w:spacing w:val="-7"/>
        </w:rPr>
        <w:t xml:space="preserve"> </w:t>
      </w:r>
      <w:r>
        <w:t>на</w:t>
      </w:r>
      <w:r>
        <w:rPr>
          <w:spacing w:val="-7"/>
        </w:rPr>
        <w:t xml:space="preserve"> </w:t>
      </w:r>
      <w:r>
        <w:t>Кавказе.</w:t>
      </w:r>
      <w:r>
        <w:rPr>
          <w:spacing w:val="-7"/>
        </w:rPr>
        <w:t xml:space="preserve"> </w:t>
      </w:r>
      <w:r>
        <w:t>Разгром</w:t>
      </w:r>
      <w:r>
        <w:rPr>
          <w:spacing w:val="-8"/>
        </w:rPr>
        <w:t xml:space="preserve"> </w:t>
      </w:r>
      <w:r>
        <w:t>Тохтамыша. Поход Тимура на Кавказ. Разрушение Нижнего Джулата.</w:t>
      </w:r>
    </w:p>
    <w:p w14:paraId="2852047A" w14:textId="77777777" w:rsidR="004C4874" w:rsidRDefault="00F01225">
      <w:pPr>
        <w:pStyle w:val="a3"/>
        <w:ind w:right="4775"/>
        <w:jc w:val="left"/>
      </w:pPr>
      <w:r>
        <w:t>Распад</w:t>
      </w:r>
      <w:r>
        <w:rPr>
          <w:spacing w:val="-9"/>
        </w:rPr>
        <w:t xml:space="preserve"> </w:t>
      </w:r>
      <w:r>
        <w:t>Золотой</w:t>
      </w:r>
      <w:r>
        <w:rPr>
          <w:spacing w:val="-9"/>
        </w:rPr>
        <w:t xml:space="preserve"> </w:t>
      </w:r>
      <w:r>
        <w:t>Орды.</w:t>
      </w:r>
      <w:r>
        <w:rPr>
          <w:spacing w:val="-9"/>
        </w:rPr>
        <w:t xml:space="preserve"> </w:t>
      </w:r>
      <w:r>
        <w:t>Появление</w:t>
      </w:r>
      <w:r>
        <w:rPr>
          <w:spacing w:val="-9"/>
        </w:rPr>
        <w:t xml:space="preserve"> </w:t>
      </w:r>
      <w:r>
        <w:t>ханств. Хозяйство местных жителей.</w:t>
      </w:r>
    </w:p>
    <w:p w14:paraId="6D828E24" w14:textId="77777777" w:rsidR="004C4874" w:rsidRDefault="00F01225">
      <w:pPr>
        <w:pStyle w:val="a3"/>
        <w:ind w:right="872"/>
        <w:jc w:val="left"/>
      </w:pPr>
      <w:r>
        <w:t>Социальная</w:t>
      </w:r>
      <w:r>
        <w:rPr>
          <w:spacing w:val="-4"/>
        </w:rPr>
        <w:t xml:space="preserve"> </w:t>
      </w:r>
      <w:r>
        <w:t>структура</w:t>
      </w:r>
      <w:r>
        <w:rPr>
          <w:spacing w:val="-4"/>
        </w:rPr>
        <w:t xml:space="preserve"> </w:t>
      </w:r>
      <w:r>
        <w:t>и</w:t>
      </w:r>
      <w:r>
        <w:rPr>
          <w:spacing w:val="-4"/>
        </w:rPr>
        <w:t xml:space="preserve"> </w:t>
      </w:r>
      <w:r>
        <w:t>политическое</w:t>
      </w:r>
      <w:r>
        <w:rPr>
          <w:spacing w:val="-4"/>
        </w:rPr>
        <w:t xml:space="preserve"> </w:t>
      </w:r>
      <w:r>
        <w:t>устройство</w:t>
      </w:r>
      <w:r>
        <w:rPr>
          <w:spacing w:val="-4"/>
        </w:rPr>
        <w:t xml:space="preserve"> </w:t>
      </w:r>
      <w:r>
        <w:t>Кабарды</w:t>
      </w:r>
      <w:r>
        <w:rPr>
          <w:spacing w:val="-4"/>
        </w:rPr>
        <w:t xml:space="preserve"> </w:t>
      </w:r>
      <w:r>
        <w:t>и</w:t>
      </w:r>
      <w:r>
        <w:rPr>
          <w:spacing w:val="-4"/>
        </w:rPr>
        <w:t xml:space="preserve"> </w:t>
      </w:r>
      <w:r>
        <w:t>Балкарии</w:t>
      </w:r>
      <w:r>
        <w:rPr>
          <w:spacing w:val="-4"/>
        </w:rPr>
        <w:t xml:space="preserve"> </w:t>
      </w:r>
      <w:r>
        <w:t>в XV</w:t>
      </w:r>
      <w:r>
        <w:rPr>
          <w:spacing w:val="-5"/>
        </w:rPr>
        <w:t xml:space="preserve"> </w:t>
      </w:r>
      <w:r>
        <w:t>в. Хозяйственная деятельность кабардинцев и балкарцев.</w:t>
      </w:r>
    </w:p>
    <w:p w14:paraId="4493EDE8" w14:textId="77777777" w:rsidR="004C4874" w:rsidRDefault="00F01225">
      <w:pPr>
        <w:pStyle w:val="a3"/>
        <w:jc w:val="left"/>
      </w:pPr>
      <w:r>
        <w:t>Развитие</w:t>
      </w:r>
      <w:r>
        <w:rPr>
          <w:spacing w:val="-5"/>
        </w:rPr>
        <w:t xml:space="preserve"> </w:t>
      </w:r>
      <w:r>
        <w:t>ремесла.</w:t>
      </w:r>
      <w:r>
        <w:rPr>
          <w:spacing w:val="-3"/>
        </w:rPr>
        <w:t xml:space="preserve"> </w:t>
      </w:r>
      <w:r>
        <w:rPr>
          <w:spacing w:val="-2"/>
        </w:rPr>
        <w:t>Торговля.</w:t>
      </w:r>
    </w:p>
    <w:p w14:paraId="7A1AB206" w14:textId="77777777" w:rsidR="004C4874" w:rsidRDefault="00F01225">
      <w:pPr>
        <w:pStyle w:val="a3"/>
        <w:jc w:val="left"/>
      </w:pPr>
      <w:r>
        <w:t>Феодально-родовая знать, феодальные отношения в Кабардино-Балкарии. Характеристика социальной структуры кабардинского и балкарского обществ.</w:t>
      </w:r>
    </w:p>
    <w:p w14:paraId="6D2C7ABA" w14:textId="77777777" w:rsidR="004C4874" w:rsidRDefault="00F01225">
      <w:pPr>
        <w:pStyle w:val="a3"/>
        <w:jc w:val="left"/>
      </w:pPr>
      <w:r>
        <w:t>Особенности развития культурных традиций кабардинцев и балкарцев. Религия. Жилища. Одежда. Пища. Транспорт. Обычаи. Язык.</w:t>
      </w:r>
    </w:p>
    <w:p w14:paraId="5E6D16CC" w14:textId="77777777" w:rsidR="004C4874" w:rsidRDefault="00F01225">
      <w:pPr>
        <w:pStyle w:val="a4"/>
        <w:numPr>
          <w:ilvl w:val="3"/>
          <w:numId w:val="91"/>
        </w:numPr>
        <w:tabs>
          <w:tab w:val="left" w:pos="1748"/>
        </w:tabs>
        <w:ind w:left="1748" w:hanging="899"/>
        <w:rPr>
          <w:sz w:val="24"/>
        </w:rPr>
      </w:pPr>
      <w:r>
        <w:rPr>
          <w:spacing w:val="-2"/>
          <w:position w:val="1"/>
          <w:sz w:val="24"/>
        </w:rPr>
        <w:t>Обобщение.</w:t>
      </w:r>
    </w:p>
    <w:p w14:paraId="1A10793D" w14:textId="77777777" w:rsidR="004C4874" w:rsidRDefault="00F01225">
      <w:pPr>
        <w:pStyle w:val="a4"/>
        <w:numPr>
          <w:ilvl w:val="1"/>
          <w:numId w:val="91"/>
        </w:numPr>
        <w:tabs>
          <w:tab w:val="left" w:pos="1328"/>
        </w:tabs>
        <w:spacing w:before="1"/>
        <w:ind w:left="1328" w:hanging="479"/>
        <w:jc w:val="left"/>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8</w:t>
      </w:r>
      <w:r>
        <w:rPr>
          <w:spacing w:val="-1"/>
          <w:sz w:val="24"/>
          <w:u w:val="single"/>
        </w:rPr>
        <w:t xml:space="preserve"> </w:t>
      </w:r>
      <w:r>
        <w:rPr>
          <w:spacing w:val="-2"/>
          <w:sz w:val="24"/>
          <w:u w:val="single"/>
        </w:rPr>
        <w:t>классе.</w:t>
      </w:r>
    </w:p>
    <w:p w14:paraId="0507C692" w14:textId="77777777" w:rsidR="004C4874" w:rsidRDefault="00F01225">
      <w:pPr>
        <w:pStyle w:val="a4"/>
        <w:numPr>
          <w:ilvl w:val="2"/>
          <w:numId w:val="91"/>
        </w:numPr>
        <w:tabs>
          <w:tab w:val="left" w:pos="1568"/>
        </w:tabs>
        <w:ind w:left="1568" w:hanging="719"/>
        <w:rPr>
          <w:sz w:val="24"/>
        </w:rPr>
      </w:pPr>
      <w:r>
        <w:rPr>
          <w:sz w:val="24"/>
        </w:rPr>
        <w:t>Всеобщая</w:t>
      </w:r>
      <w:r>
        <w:rPr>
          <w:spacing w:val="-3"/>
          <w:sz w:val="24"/>
        </w:rPr>
        <w:t xml:space="preserve"> </w:t>
      </w:r>
      <w:r>
        <w:rPr>
          <w:sz w:val="24"/>
        </w:rPr>
        <w:t>история.</w:t>
      </w:r>
      <w:r>
        <w:rPr>
          <w:spacing w:val="-4"/>
          <w:sz w:val="24"/>
        </w:rPr>
        <w:t xml:space="preserve"> </w:t>
      </w:r>
      <w:r>
        <w:rPr>
          <w:sz w:val="24"/>
        </w:rPr>
        <w:t>История</w:t>
      </w:r>
      <w:r>
        <w:rPr>
          <w:spacing w:val="-3"/>
          <w:sz w:val="24"/>
        </w:rPr>
        <w:t xml:space="preserve"> </w:t>
      </w:r>
      <w:r>
        <w:rPr>
          <w:sz w:val="24"/>
        </w:rPr>
        <w:t>Нового</w:t>
      </w:r>
      <w:r>
        <w:rPr>
          <w:spacing w:val="-3"/>
          <w:sz w:val="24"/>
        </w:rPr>
        <w:t xml:space="preserve"> </w:t>
      </w:r>
      <w:r>
        <w:rPr>
          <w:sz w:val="24"/>
        </w:rPr>
        <w:t>времени.</w:t>
      </w:r>
      <w:r>
        <w:rPr>
          <w:spacing w:val="-1"/>
          <w:sz w:val="24"/>
        </w:rPr>
        <w:t xml:space="preserve"> </w:t>
      </w:r>
      <w:r>
        <w:rPr>
          <w:sz w:val="24"/>
        </w:rPr>
        <w:t>XVIII</w:t>
      </w:r>
      <w:r>
        <w:rPr>
          <w:spacing w:val="-5"/>
          <w:sz w:val="24"/>
        </w:rPr>
        <w:t xml:space="preserve"> в.</w:t>
      </w:r>
    </w:p>
    <w:p w14:paraId="1659855D" w14:textId="77777777" w:rsidR="004C4874" w:rsidRDefault="00F01225">
      <w:pPr>
        <w:pStyle w:val="a4"/>
        <w:numPr>
          <w:ilvl w:val="3"/>
          <w:numId w:val="91"/>
        </w:numPr>
        <w:tabs>
          <w:tab w:val="left" w:pos="1748"/>
        </w:tabs>
        <w:ind w:left="1748" w:hanging="899"/>
        <w:rPr>
          <w:sz w:val="24"/>
        </w:rPr>
      </w:pPr>
      <w:r>
        <w:rPr>
          <w:spacing w:val="-2"/>
          <w:sz w:val="24"/>
        </w:rPr>
        <w:t>Введение.</w:t>
      </w:r>
    </w:p>
    <w:p w14:paraId="035E0EB7" w14:textId="77777777" w:rsidR="004C4874" w:rsidRDefault="00F01225">
      <w:pPr>
        <w:pStyle w:val="a4"/>
        <w:numPr>
          <w:ilvl w:val="3"/>
          <w:numId w:val="91"/>
        </w:numPr>
        <w:tabs>
          <w:tab w:val="left" w:pos="1748"/>
        </w:tabs>
        <w:ind w:left="1748" w:hanging="899"/>
        <w:rPr>
          <w:sz w:val="24"/>
        </w:rPr>
      </w:pPr>
      <w:r>
        <w:rPr>
          <w:sz w:val="24"/>
        </w:rPr>
        <w:t>Век</w:t>
      </w:r>
      <w:r>
        <w:rPr>
          <w:spacing w:val="-3"/>
          <w:sz w:val="24"/>
        </w:rPr>
        <w:t xml:space="preserve"> </w:t>
      </w:r>
      <w:r>
        <w:rPr>
          <w:spacing w:val="-2"/>
          <w:sz w:val="24"/>
        </w:rPr>
        <w:t>Просвещения.</w:t>
      </w:r>
    </w:p>
    <w:p w14:paraId="4A67325C" w14:textId="77777777" w:rsidR="004C4874" w:rsidRDefault="00F01225">
      <w:pPr>
        <w:pStyle w:val="a3"/>
        <w:jc w:val="left"/>
      </w:pPr>
      <w:r>
        <w:t>Истоки</w:t>
      </w:r>
      <w:r>
        <w:rPr>
          <w:spacing w:val="-12"/>
        </w:rPr>
        <w:t xml:space="preserve"> </w:t>
      </w:r>
      <w:r>
        <w:t>европейского</w:t>
      </w:r>
      <w:r>
        <w:rPr>
          <w:spacing w:val="-13"/>
        </w:rPr>
        <w:t xml:space="preserve"> </w:t>
      </w:r>
      <w:r>
        <w:t>Просвещения.</w:t>
      </w:r>
      <w:r>
        <w:rPr>
          <w:spacing w:val="-13"/>
        </w:rPr>
        <w:t xml:space="preserve"> </w:t>
      </w:r>
      <w:r>
        <w:t>Достижения</w:t>
      </w:r>
      <w:r>
        <w:rPr>
          <w:spacing w:val="-10"/>
        </w:rPr>
        <w:t xml:space="preserve"> </w:t>
      </w:r>
      <w:r>
        <w:t>естественных</w:t>
      </w:r>
      <w:r>
        <w:rPr>
          <w:spacing w:val="-11"/>
        </w:rPr>
        <w:t xml:space="preserve"> </w:t>
      </w:r>
      <w:r>
        <w:t>наук</w:t>
      </w:r>
      <w:r>
        <w:rPr>
          <w:spacing w:val="-10"/>
        </w:rPr>
        <w:t xml:space="preserve"> </w:t>
      </w:r>
      <w:r>
        <w:t>и</w:t>
      </w:r>
      <w:r>
        <w:rPr>
          <w:spacing w:val="-9"/>
        </w:rPr>
        <w:t xml:space="preserve"> </w:t>
      </w:r>
      <w:r>
        <w:t>распространение</w:t>
      </w:r>
      <w:r>
        <w:rPr>
          <w:spacing w:val="-14"/>
        </w:rPr>
        <w:t xml:space="preserve"> </w:t>
      </w:r>
      <w:r>
        <w:t>идей рационализма.</w:t>
      </w:r>
      <w:r>
        <w:rPr>
          <w:spacing w:val="-3"/>
        </w:rPr>
        <w:t xml:space="preserve"> </w:t>
      </w:r>
      <w:r>
        <w:t>Английское</w:t>
      </w:r>
      <w:r>
        <w:rPr>
          <w:spacing w:val="-2"/>
        </w:rPr>
        <w:t xml:space="preserve"> </w:t>
      </w:r>
      <w:r>
        <w:t>Просвещение;</w:t>
      </w:r>
      <w:r>
        <w:rPr>
          <w:spacing w:val="-1"/>
        </w:rPr>
        <w:t xml:space="preserve"> </w:t>
      </w:r>
      <w:r>
        <w:t>Д. Локк и Т.</w:t>
      </w:r>
      <w:r>
        <w:rPr>
          <w:spacing w:val="-2"/>
        </w:rPr>
        <w:t xml:space="preserve"> </w:t>
      </w:r>
      <w:r>
        <w:t>Гоббс.</w:t>
      </w:r>
      <w:r>
        <w:rPr>
          <w:spacing w:val="-2"/>
        </w:rPr>
        <w:t xml:space="preserve"> </w:t>
      </w:r>
      <w:r>
        <w:t xml:space="preserve">Секуляризация </w:t>
      </w:r>
      <w:r>
        <w:rPr>
          <w:spacing w:val="-2"/>
        </w:rPr>
        <w:t>(обмирщение)</w:t>
      </w:r>
    </w:p>
    <w:p w14:paraId="7403CFE1" w14:textId="77777777" w:rsidR="004C4874" w:rsidRDefault="004C4874">
      <w:pPr>
        <w:pStyle w:val="a3"/>
        <w:jc w:val="left"/>
        <w:sectPr w:rsidR="004C4874">
          <w:pgSz w:w="11910" w:h="16850"/>
          <w:pgMar w:top="1020" w:right="283" w:bottom="280" w:left="992" w:header="569" w:footer="0" w:gutter="0"/>
          <w:cols w:space="720"/>
        </w:sectPr>
      </w:pPr>
    </w:p>
    <w:p w14:paraId="514AF07C" w14:textId="77777777" w:rsidR="004C4874" w:rsidRDefault="00F01225">
      <w:pPr>
        <w:pStyle w:val="a3"/>
        <w:spacing w:before="88"/>
        <w:ind w:right="278"/>
      </w:pPr>
      <w:r>
        <w:t>сознания.</w:t>
      </w:r>
      <w:r>
        <w:rPr>
          <w:spacing w:val="-3"/>
        </w:rPr>
        <w:t xml:space="preserve"> </w:t>
      </w:r>
      <w:r>
        <w:t>Культ</w:t>
      </w:r>
      <w:r>
        <w:rPr>
          <w:spacing w:val="-1"/>
        </w:rPr>
        <w:t xml:space="preserve"> </w:t>
      </w:r>
      <w:r>
        <w:t>Разума.</w:t>
      </w:r>
      <w:r>
        <w:rPr>
          <w:spacing w:val="-1"/>
        </w:rPr>
        <w:t xml:space="preserve"> </w:t>
      </w:r>
      <w:r>
        <w:t>Франция</w:t>
      </w:r>
      <w:r>
        <w:rPr>
          <w:spacing w:val="-1"/>
        </w:rPr>
        <w:t xml:space="preserve"> </w:t>
      </w:r>
      <w:r>
        <w:t>‒</w:t>
      </w:r>
      <w:r>
        <w:rPr>
          <w:spacing w:val="-3"/>
        </w:rPr>
        <w:t xml:space="preserve"> </w:t>
      </w:r>
      <w:r>
        <w:t>центр</w:t>
      </w:r>
      <w:r>
        <w:rPr>
          <w:spacing w:val="-1"/>
        </w:rPr>
        <w:t xml:space="preserve"> </w:t>
      </w:r>
      <w:r>
        <w:t>Просвещения.</w:t>
      </w:r>
      <w:r>
        <w:rPr>
          <w:spacing w:val="-1"/>
        </w:rPr>
        <w:t xml:space="preserve"> </w:t>
      </w:r>
      <w:r>
        <w:t>Философские</w:t>
      </w:r>
      <w:r>
        <w:rPr>
          <w:spacing w:val="-4"/>
        </w:rPr>
        <w:t xml:space="preserve"> </w:t>
      </w:r>
      <w:r>
        <w:t>и политические</w:t>
      </w:r>
      <w:r>
        <w:rPr>
          <w:spacing w:val="-2"/>
        </w:rPr>
        <w:t xml:space="preserve"> </w:t>
      </w:r>
      <w:r>
        <w:t>идеи Ф.</w:t>
      </w:r>
      <w:r>
        <w:rPr>
          <w:spacing w:val="-3"/>
        </w:rPr>
        <w:t xml:space="preserve"> </w:t>
      </w:r>
      <w:r>
        <w:t>Вольтера,</w:t>
      </w:r>
      <w:r>
        <w:rPr>
          <w:spacing w:val="40"/>
        </w:rPr>
        <w:t xml:space="preserve"> </w:t>
      </w:r>
      <w:r>
        <w:t>Ш.</w:t>
      </w:r>
      <w:r>
        <w:rPr>
          <w:spacing w:val="-1"/>
        </w:rPr>
        <w:t xml:space="preserve"> </w:t>
      </w:r>
      <w:r>
        <w:t>Монтескьё,</w:t>
      </w:r>
      <w:r>
        <w:rPr>
          <w:spacing w:val="40"/>
        </w:rPr>
        <w:t xml:space="preserve"> </w:t>
      </w:r>
      <w:r>
        <w:t>Ж.</w:t>
      </w:r>
      <w:r>
        <w:rPr>
          <w:spacing w:val="-1"/>
        </w:rPr>
        <w:t xml:space="preserve"> </w:t>
      </w:r>
      <w:r>
        <w:t>Руссо.</w:t>
      </w:r>
      <w:r>
        <w:rPr>
          <w:spacing w:val="40"/>
        </w:rPr>
        <w:t xml:space="preserve"> </w:t>
      </w:r>
      <w:r>
        <w:t>«Энциклопедия»</w:t>
      </w:r>
      <w:r>
        <w:rPr>
          <w:spacing w:val="40"/>
        </w:rPr>
        <w:t xml:space="preserve"> </w:t>
      </w:r>
      <w:r>
        <w:t>(Д. Дидро,</w:t>
      </w:r>
      <w:r>
        <w:rPr>
          <w:spacing w:val="40"/>
        </w:rPr>
        <w:t xml:space="preserve"> </w:t>
      </w:r>
      <w:r>
        <w:t>Ж.</w:t>
      </w:r>
      <w:r>
        <w:rPr>
          <w:spacing w:val="-1"/>
        </w:rPr>
        <w:t xml:space="preserve"> </w:t>
      </w:r>
      <w:r>
        <w:t>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14:paraId="42F8A7BA" w14:textId="77777777" w:rsidR="004C4874" w:rsidRDefault="00F01225">
      <w:pPr>
        <w:pStyle w:val="a4"/>
        <w:numPr>
          <w:ilvl w:val="3"/>
          <w:numId w:val="91"/>
        </w:numPr>
        <w:tabs>
          <w:tab w:val="left" w:pos="1748"/>
        </w:tabs>
        <w:ind w:left="1748" w:hanging="899"/>
        <w:jc w:val="both"/>
        <w:rPr>
          <w:sz w:val="24"/>
        </w:rPr>
      </w:pPr>
      <w:r>
        <w:rPr>
          <w:sz w:val="24"/>
        </w:rPr>
        <w:t>Государства</w:t>
      </w:r>
      <w:r>
        <w:rPr>
          <w:spacing w:val="-3"/>
          <w:sz w:val="24"/>
        </w:rPr>
        <w:t xml:space="preserve"> </w:t>
      </w:r>
      <w:r>
        <w:rPr>
          <w:sz w:val="24"/>
        </w:rPr>
        <w:t>Европы</w:t>
      </w:r>
      <w:r>
        <w:rPr>
          <w:spacing w:val="-2"/>
          <w:sz w:val="24"/>
        </w:rPr>
        <w:t xml:space="preserve"> </w:t>
      </w:r>
      <w:r>
        <w:rPr>
          <w:sz w:val="24"/>
        </w:rPr>
        <w:t>в</w:t>
      </w:r>
      <w:r>
        <w:rPr>
          <w:spacing w:val="-2"/>
          <w:sz w:val="24"/>
        </w:rPr>
        <w:t xml:space="preserve"> </w:t>
      </w:r>
      <w:r>
        <w:rPr>
          <w:sz w:val="24"/>
        </w:rPr>
        <w:t>XVIII</w:t>
      </w:r>
      <w:r>
        <w:rPr>
          <w:spacing w:val="-2"/>
          <w:sz w:val="24"/>
        </w:rPr>
        <w:t xml:space="preserve"> </w:t>
      </w:r>
      <w:r>
        <w:rPr>
          <w:spacing w:val="-5"/>
          <w:sz w:val="24"/>
        </w:rPr>
        <w:t>в.</w:t>
      </w:r>
    </w:p>
    <w:p w14:paraId="58476CE0" w14:textId="77777777" w:rsidR="004C4874" w:rsidRDefault="00F01225">
      <w:pPr>
        <w:pStyle w:val="a4"/>
        <w:numPr>
          <w:ilvl w:val="4"/>
          <w:numId w:val="91"/>
        </w:numPr>
        <w:tabs>
          <w:tab w:val="left" w:pos="1928"/>
        </w:tabs>
        <w:ind w:right="281" w:firstLine="0"/>
        <w:jc w:val="both"/>
        <w:rPr>
          <w:sz w:val="24"/>
        </w:rPr>
      </w:pPr>
      <w:r>
        <w:rPr>
          <w:sz w:val="24"/>
        </w:rPr>
        <w:t>Монархии в Европе XVIII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4728B334" w14:textId="77777777" w:rsidR="004C4874" w:rsidRDefault="00F01225">
      <w:pPr>
        <w:pStyle w:val="a4"/>
        <w:numPr>
          <w:ilvl w:val="4"/>
          <w:numId w:val="91"/>
        </w:numPr>
        <w:tabs>
          <w:tab w:val="left" w:pos="1928"/>
        </w:tabs>
        <w:ind w:right="281" w:firstLine="0"/>
        <w:jc w:val="both"/>
        <w:rPr>
          <w:sz w:val="24"/>
        </w:rPr>
      </w:pPr>
      <w:r>
        <w:rPr>
          <w:sz w:val="24"/>
        </w:rPr>
        <w:t>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14:paraId="7F6FA5F5" w14:textId="77777777" w:rsidR="004C4874" w:rsidRDefault="00F01225">
      <w:pPr>
        <w:pStyle w:val="a4"/>
        <w:numPr>
          <w:ilvl w:val="4"/>
          <w:numId w:val="91"/>
        </w:numPr>
        <w:tabs>
          <w:tab w:val="left" w:pos="1928"/>
        </w:tabs>
        <w:spacing w:before="1"/>
        <w:ind w:right="284" w:firstLine="0"/>
        <w:jc w:val="both"/>
        <w:rPr>
          <w:sz w:val="24"/>
        </w:rPr>
      </w:pPr>
      <w:r>
        <w:rPr>
          <w:sz w:val="24"/>
        </w:rPr>
        <w:t>Франция.</w:t>
      </w:r>
      <w:r>
        <w:rPr>
          <w:spacing w:val="-8"/>
          <w:sz w:val="24"/>
        </w:rPr>
        <w:t xml:space="preserve"> </w:t>
      </w:r>
      <w:r>
        <w:rPr>
          <w:sz w:val="24"/>
        </w:rPr>
        <w:t>Абсолютная</w:t>
      </w:r>
      <w:r>
        <w:rPr>
          <w:spacing w:val="-8"/>
          <w:sz w:val="24"/>
        </w:rPr>
        <w:t xml:space="preserve"> </w:t>
      </w:r>
      <w:r>
        <w:rPr>
          <w:sz w:val="24"/>
        </w:rPr>
        <w:t>монархия:</w:t>
      </w:r>
      <w:r>
        <w:rPr>
          <w:spacing w:val="-10"/>
          <w:sz w:val="24"/>
        </w:rPr>
        <w:t xml:space="preserve"> </w:t>
      </w:r>
      <w:r>
        <w:rPr>
          <w:sz w:val="24"/>
        </w:rPr>
        <w:t>политика</w:t>
      </w:r>
      <w:r>
        <w:rPr>
          <w:spacing w:val="-8"/>
          <w:sz w:val="24"/>
        </w:rPr>
        <w:t xml:space="preserve"> </w:t>
      </w:r>
      <w:r>
        <w:rPr>
          <w:sz w:val="24"/>
        </w:rPr>
        <w:t>сохранения</w:t>
      </w:r>
      <w:r>
        <w:rPr>
          <w:spacing w:val="-8"/>
          <w:sz w:val="24"/>
        </w:rPr>
        <w:t xml:space="preserve"> </w:t>
      </w:r>
      <w:r>
        <w:rPr>
          <w:sz w:val="24"/>
        </w:rPr>
        <w:t>старого</w:t>
      </w:r>
      <w:r>
        <w:rPr>
          <w:spacing w:val="-8"/>
          <w:sz w:val="24"/>
        </w:rPr>
        <w:t xml:space="preserve"> </w:t>
      </w:r>
      <w:r>
        <w:rPr>
          <w:sz w:val="24"/>
        </w:rPr>
        <w:t>порядка.</w:t>
      </w:r>
      <w:r>
        <w:rPr>
          <w:spacing w:val="-8"/>
          <w:sz w:val="24"/>
        </w:rPr>
        <w:t xml:space="preserve"> </w:t>
      </w:r>
      <w:r>
        <w:rPr>
          <w:sz w:val="24"/>
        </w:rPr>
        <w:t>Попытки проведения реформ. Королевская власть и сословия.</w:t>
      </w:r>
    </w:p>
    <w:p w14:paraId="793EA08F" w14:textId="77777777" w:rsidR="004C4874" w:rsidRDefault="00F01225">
      <w:pPr>
        <w:pStyle w:val="a4"/>
        <w:numPr>
          <w:ilvl w:val="4"/>
          <w:numId w:val="91"/>
        </w:numPr>
        <w:tabs>
          <w:tab w:val="left" w:pos="1928"/>
        </w:tabs>
        <w:ind w:right="279" w:firstLine="0"/>
        <w:jc w:val="both"/>
        <w:rPr>
          <w:sz w:val="24"/>
        </w:rPr>
      </w:pPr>
      <w:r>
        <w:rPr>
          <w:sz w:val="24"/>
        </w:rPr>
        <w:t>Германские государства, монархия Габсбургов, итальянские земли в XVIII в. Раздробленность Германии. Возвышение Пруссии. Фридрих II Великий. Габсбургская монархия в XVIII в. Правление Марии Терезии и Иосифа II. Реформы просвещённого абсолютизма. Итальянские государства: политическая раздробленность. Усиление власти Габсбургов над частью итальянских земель.</w:t>
      </w:r>
    </w:p>
    <w:p w14:paraId="72A29830" w14:textId="77777777" w:rsidR="004C4874" w:rsidRDefault="00F01225">
      <w:pPr>
        <w:pStyle w:val="a4"/>
        <w:numPr>
          <w:ilvl w:val="4"/>
          <w:numId w:val="91"/>
        </w:numPr>
        <w:tabs>
          <w:tab w:val="left" w:pos="1928"/>
        </w:tabs>
        <w:ind w:right="278" w:firstLine="0"/>
        <w:jc w:val="both"/>
        <w:rPr>
          <w:sz w:val="24"/>
        </w:rPr>
      </w:pPr>
      <w:r>
        <w:rPr>
          <w:sz w:val="24"/>
        </w:rPr>
        <w:t>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14:paraId="62B56E95" w14:textId="77777777" w:rsidR="004C4874" w:rsidRDefault="00F01225">
      <w:pPr>
        <w:pStyle w:val="a4"/>
        <w:numPr>
          <w:ilvl w:val="3"/>
          <w:numId w:val="91"/>
        </w:numPr>
        <w:tabs>
          <w:tab w:val="left" w:pos="1748"/>
        </w:tabs>
        <w:spacing w:before="3" w:line="285" w:lineRule="exact"/>
        <w:ind w:left="1748" w:hanging="899"/>
        <w:jc w:val="both"/>
        <w:rPr>
          <w:sz w:val="24"/>
        </w:rPr>
      </w:pPr>
      <w:r>
        <w:rPr>
          <w:sz w:val="24"/>
        </w:rPr>
        <w:t>Британские</w:t>
      </w:r>
      <w:r>
        <w:rPr>
          <w:spacing w:val="-7"/>
          <w:sz w:val="24"/>
        </w:rPr>
        <w:t xml:space="preserve"> </w:t>
      </w:r>
      <w:r>
        <w:rPr>
          <w:sz w:val="24"/>
        </w:rPr>
        <w:t>колонии</w:t>
      </w:r>
      <w:r>
        <w:rPr>
          <w:spacing w:val="-4"/>
          <w:sz w:val="24"/>
        </w:rPr>
        <w:t xml:space="preserve"> </w:t>
      </w:r>
      <w:r>
        <w:rPr>
          <w:sz w:val="24"/>
        </w:rPr>
        <w:t>в</w:t>
      </w:r>
      <w:r>
        <w:rPr>
          <w:spacing w:val="-5"/>
          <w:sz w:val="24"/>
        </w:rPr>
        <w:t xml:space="preserve"> </w:t>
      </w:r>
      <w:r>
        <w:rPr>
          <w:sz w:val="24"/>
        </w:rPr>
        <w:t>Северной</w:t>
      </w:r>
      <w:r>
        <w:rPr>
          <w:spacing w:val="-4"/>
          <w:sz w:val="24"/>
        </w:rPr>
        <w:t xml:space="preserve"> </w:t>
      </w:r>
      <w:r>
        <w:rPr>
          <w:sz w:val="24"/>
        </w:rPr>
        <w:t xml:space="preserve">Америке: </w:t>
      </w:r>
      <w:r>
        <w:rPr>
          <w:position w:val="1"/>
          <w:sz w:val="24"/>
        </w:rPr>
        <w:t>борьба</w:t>
      </w:r>
      <w:r>
        <w:rPr>
          <w:spacing w:val="-5"/>
          <w:position w:val="1"/>
          <w:sz w:val="24"/>
        </w:rPr>
        <w:t xml:space="preserve"> </w:t>
      </w:r>
      <w:r>
        <w:rPr>
          <w:position w:val="1"/>
          <w:sz w:val="24"/>
        </w:rPr>
        <w:t>за</w:t>
      </w:r>
      <w:r>
        <w:rPr>
          <w:spacing w:val="-7"/>
          <w:position w:val="1"/>
          <w:sz w:val="24"/>
        </w:rPr>
        <w:t xml:space="preserve"> </w:t>
      </w:r>
      <w:r>
        <w:rPr>
          <w:spacing w:val="-2"/>
          <w:position w:val="1"/>
          <w:sz w:val="24"/>
        </w:rPr>
        <w:t>независимость.</w:t>
      </w:r>
    </w:p>
    <w:p w14:paraId="656041CA" w14:textId="77777777" w:rsidR="004C4874" w:rsidRDefault="00F01225">
      <w:pPr>
        <w:pStyle w:val="a3"/>
        <w:ind w:right="279"/>
      </w:pPr>
      <w:r>
        <w:t>Создание английских колоний на американской земле. Состав европейских переселенцев. Складывание</w:t>
      </w:r>
      <w:r>
        <w:rPr>
          <w:spacing w:val="-15"/>
        </w:rPr>
        <w:t xml:space="preserve"> </w:t>
      </w:r>
      <w:r>
        <w:t>местного</w:t>
      </w:r>
      <w:r>
        <w:rPr>
          <w:spacing w:val="-15"/>
        </w:rPr>
        <w:t xml:space="preserve"> </w:t>
      </w:r>
      <w:r>
        <w:t>самоуправления.</w:t>
      </w:r>
      <w:r>
        <w:rPr>
          <w:spacing w:val="-15"/>
        </w:rPr>
        <w:t xml:space="preserve"> </w:t>
      </w:r>
      <w:r>
        <w:t>Колонисты</w:t>
      </w:r>
      <w:r>
        <w:rPr>
          <w:spacing w:val="-15"/>
        </w:rPr>
        <w:t xml:space="preserve"> </w:t>
      </w:r>
      <w:r>
        <w:t>и</w:t>
      </w:r>
      <w:r>
        <w:rPr>
          <w:spacing w:val="-15"/>
        </w:rPr>
        <w:t xml:space="preserve"> </w:t>
      </w:r>
      <w:r>
        <w:t>индейцы.</w:t>
      </w:r>
      <w:r>
        <w:rPr>
          <w:spacing w:val="-15"/>
        </w:rPr>
        <w:t xml:space="preserve"> </w:t>
      </w:r>
      <w:r>
        <w:t>Южные</w:t>
      </w:r>
      <w:r>
        <w:rPr>
          <w:spacing w:val="-15"/>
        </w:rPr>
        <w:t xml:space="preserve"> </w:t>
      </w:r>
      <w:r>
        <w:t>и</w:t>
      </w:r>
      <w:r>
        <w:rPr>
          <w:spacing w:val="-15"/>
        </w:rPr>
        <w:t xml:space="preserve"> </w:t>
      </w:r>
      <w:r>
        <w:t>северные</w:t>
      </w:r>
      <w:r>
        <w:rPr>
          <w:spacing w:val="-15"/>
        </w:rPr>
        <w:t xml:space="preserve"> </w:t>
      </w:r>
      <w:r>
        <w:t>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w:t>
      </w:r>
      <w:r>
        <w:rPr>
          <w:spacing w:val="-3"/>
        </w:rPr>
        <w:t xml:space="preserve"> </w:t>
      </w:r>
      <w:r>
        <w:t>Вашингтона. Принятие Декларации независимости (1776). Перелом в войне и её завершение. Поддержка колонистов со стороны</w:t>
      </w:r>
      <w:r>
        <w:rPr>
          <w:spacing w:val="-2"/>
        </w:rPr>
        <w:t xml:space="preserve"> </w:t>
      </w:r>
      <w:r>
        <w:t>России. Итоги Войны за</w:t>
      </w:r>
      <w:r>
        <w:rPr>
          <w:spacing w:val="-8"/>
        </w:rPr>
        <w:t xml:space="preserve"> </w:t>
      </w:r>
      <w:r>
        <w:t>независимость.</w:t>
      </w:r>
      <w:r>
        <w:rPr>
          <w:spacing w:val="-8"/>
        </w:rPr>
        <w:t xml:space="preserve"> </w:t>
      </w:r>
      <w:r>
        <w:t>Конституция</w:t>
      </w:r>
      <w:r>
        <w:rPr>
          <w:spacing w:val="-8"/>
        </w:rPr>
        <w:t xml:space="preserve"> </w:t>
      </w:r>
      <w:r>
        <w:t>(1787).</w:t>
      </w:r>
      <w:r>
        <w:rPr>
          <w:spacing w:val="-4"/>
        </w:rPr>
        <w:t xml:space="preserve"> </w:t>
      </w:r>
      <w:r>
        <w:t>«Отцы-основатели».</w:t>
      </w:r>
      <w:r>
        <w:rPr>
          <w:spacing w:val="-8"/>
        </w:rPr>
        <w:t xml:space="preserve"> </w:t>
      </w:r>
      <w:r>
        <w:t>Билль</w:t>
      </w:r>
      <w:r>
        <w:rPr>
          <w:spacing w:val="-7"/>
        </w:rPr>
        <w:t xml:space="preserve"> </w:t>
      </w:r>
      <w:r>
        <w:t>о</w:t>
      </w:r>
      <w:r>
        <w:rPr>
          <w:spacing w:val="-8"/>
        </w:rPr>
        <w:t xml:space="preserve"> </w:t>
      </w:r>
      <w:r>
        <w:t>правах</w:t>
      </w:r>
      <w:r>
        <w:rPr>
          <w:spacing w:val="-6"/>
        </w:rPr>
        <w:t xml:space="preserve"> </w:t>
      </w:r>
      <w:r>
        <w:t>(1791).</w:t>
      </w:r>
      <w:r>
        <w:rPr>
          <w:spacing w:val="-8"/>
        </w:rPr>
        <w:t xml:space="preserve"> </w:t>
      </w:r>
      <w:r>
        <w:t>Значение завоевания североамериканскими штатами независимости.</w:t>
      </w:r>
    </w:p>
    <w:p w14:paraId="38C8BF4B" w14:textId="77777777" w:rsidR="004C4874" w:rsidRDefault="00F01225">
      <w:pPr>
        <w:pStyle w:val="a4"/>
        <w:numPr>
          <w:ilvl w:val="3"/>
          <w:numId w:val="91"/>
        </w:numPr>
        <w:tabs>
          <w:tab w:val="left" w:pos="1748"/>
        </w:tabs>
        <w:ind w:left="1748" w:hanging="899"/>
        <w:jc w:val="both"/>
        <w:rPr>
          <w:sz w:val="24"/>
        </w:rPr>
      </w:pPr>
      <w:r>
        <w:rPr>
          <w:sz w:val="24"/>
        </w:rPr>
        <w:t>Французская</w:t>
      </w:r>
      <w:r>
        <w:rPr>
          <w:spacing w:val="-4"/>
          <w:sz w:val="24"/>
        </w:rPr>
        <w:t xml:space="preserve"> </w:t>
      </w:r>
      <w:r>
        <w:rPr>
          <w:sz w:val="24"/>
        </w:rPr>
        <w:t>революция</w:t>
      </w:r>
      <w:r>
        <w:rPr>
          <w:spacing w:val="-4"/>
          <w:sz w:val="24"/>
        </w:rPr>
        <w:t xml:space="preserve"> </w:t>
      </w:r>
      <w:r>
        <w:rPr>
          <w:sz w:val="24"/>
        </w:rPr>
        <w:t>конца</w:t>
      </w:r>
      <w:r>
        <w:rPr>
          <w:spacing w:val="-2"/>
          <w:sz w:val="24"/>
        </w:rPr>
        <w:t xml:space="preserve"> </w:t>
      </w:r>
      <w:r>
        <w:rPr>
          <w:sz w:val="24"/>
        </w:rPr>
        <w:t>XVIII</w:t>
      </w:r>
      <w:r>
        <w:rPr>
          <w:spacing w:val="-3"/>
          <w:sz w:val="24"/>
        </w:rPr>
        <w:t xml:space="preserve"> </w:t>
      </w:r>
      <w:r>
        <w:rPr>
          <w:spacing w:val="-5"/>
          <w:sz w:val="24"/>
        </w:rPr>
        <w:t>в.</w:t>
      </w:r>
    </w:p>
    <w:p w14:paraId="085F8315" w14:textId="77777777" w:rsidR="004C4874" w:rsidRDefault="00F01225">
      <w:pPr>
        <w:pStyle w:val="a3"/>
        <w:ind w:right="279"/>
      </w:pPr>
      <w: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w:t>
      </w:r>
      <w:r>
        <w:rPr>
          <w:spacing w:val="-15"/>
        </w:rPr>
        <w:t xml:space="preserve"> </w:t>
      </w:r>
      <w:r>
        <w:t>(Ж.</w:t>
      </w:r>
      <w:r>
        <w:rPr>
          <w:spacing w:val="-6"/>
        </w:rPr>
        <w:t xml:space="preserve"> </w:t>
      </w:r>
      <w:r>
        <w:t>Дантон,</w:t>
      </w:r>
      <w:r>
        <w:rPr>
          <w:spacing w:val="-15"/>
        </w:rPr>
        <w:t xml:space="preserve"> </w:t>
      </w:r>
      <w:r>
        <w:t>Ж-П.</w:t>
      </w:r>
      <w:r>
        <w:rPr>
          <w:spacing w:val="-5"/>
        </w:rPr>
        <w:t xml:space="preserve"> </w:t>
      </w:r>
      <w:r>
        <w:t>Марат).</w:t>
      </w:r>
      <w:r>
        <w:rPr>
          <w:spacing w:val="-13"/>
        </w:rPr>
        <w:t xml:space="preserve"> </w:t>
      </w:r>
      <w:r>
        <w:t>Упразднение</w:t>
      </w:r>
      <w:r>
        <w:rPr>
          <w:spacing w:val="-15"/>
        </w:rPr>
        <w:t xml:space="preserve"> </w:t>
      </w:r>
      <w:r>
        <w:t>монархии</w:t>
      </w:r>
      <w:r>
        <w:rPr>
          <w:spacing w:val="-12"/>
        </w:rPr>
        <w:t xml:space="preserve"> </w:t>
      </w:r>
      <w:r>
        <w:t>и</w:t>
      </w:r>
      <w:r>
        <w:rPr>
          <w:spacing w:val="-15"/>
        </w:rPr>
        <w:t xml:space="preserve"> </w:t>
      </w:r>
      <w:r>
        <w:t>провозглашение</w:t>
      </w:r>
      <w:r>
        <w:rPr>
          <w:spacing w:val="-15"/>
        </w:rPr>
        <w:t xml:space="preserve"> </w:t>
      </w:r>
      <w:r>
        <w:t>республики. Вареннский кризис. Начало войн против европейских монархов. Казнь короля. Вандея. Политическая</w:t>
      </w:r>
      <w:r>
        <w:rPr>
          <w:spacing w:val="-9"/>
        </w:rPr>
        <w:t xml:space="preserve"> </w:t>
      </w:r>
      <w:r>
        <w:t>борьба</w:t>
      </w:r>
      <w:r>
        <w:rPr>
          <w:spacing w:val="-8"/>
        </w:rPr>
        <w:t xml:space="preserve"> </w:t>
      </w:r>
      <w:r>
        <w:t>в</w:t>
      </w:r>
      <w:r>
        <w:rPr>
          <w:spacing w:val="-12"/>
        </w:rPr>
        <w:t xml:space="preserve"> </w:t>
      </w:r>
      <w:r>
        <w:t>годы</w:t>
      </w:r>
      <w:r>
        <w:rPr>
          <w:spacing w:val="-9"/>
        </w:rPr>
        <w:t xml:space="preserve"> </w:t>
      </w:r>
      <w:r>
        <w:t>республики.</w:t>
      </w:r>
      <w:r>
        <w:rPr>
          <w:spacing w:val="-9"/>
        </w:rPr>
        <w:t xml:space="preserve"> </w:t>
      </w:r>
      <w:r>
        <w:t>Конвент</w:t>
      </w:r>
      <w:r>
        <w:rPr>
          <w:spacing w:val="-9"/>
        </w:rPr>
        <w:t xml:space="preserve"> </w:t>
      </w:r>
      <w:r>
        <w:t>и</w:t>
      </w:r>
      <w:r>
        <w:rPr>
          <w:spacing w:val="-7"/>
        </w:rPr>
        <w:t xml:space="preserve"> </w:t>
      </w:r>
      <w:r>
        <w:t>«революционный</w:t>
      </w:r>
      <w:r>
        <w:rPr>
          <w:spacing w:val="-13"/>
        </w:rPr>
        <w:t xml:space="preserve"> </w:t>
      </w:r>
      <w:r>
        <w:t>порядок</w:t>
      </w:r>
      <w:r>
        <w:rPr>
          <w:spacing w:val="-7"/>
        </w:rPr>
        <w:t xml:space="preserve"> </w:t>
      </w:r>
      <w:r>
        <w:t>управления». Комитет общественного спасения. М.</w:t>
      </w:r>
      <w:r>
        <w:rPr>
          <w:spacing w:val="-4"/>
        </w:rPr>
        <w:t xml:space="preserve"> </w:t>
      </w:r>
      <w:r>
        <w:t>Робеспьер. Террор. Отказ от основ «старого мира»: культ</w:t>
      </w:r>
      <w:r>
        <w:rPr>
          <w:spacing w:val="-15"/>
        </w:rPr>
        <w:t xml:space="preserve"> </w:t>
      </w:r>
      <w:r>
        <w:t>разума,</w:t>
      </w:r>
      <w:r>
        <w:rPr>
          <w:spacing w:val="-15"/>
        </w:rPr>
        <w:t xml:space="preserve"> </w:t>
      </w:r>
      <w:r>
        <w:t>борьба</w:t>
      </w:r>
      <w:r>
        <w:rPr>
          <w:spacing w:val="-15"/>
        </w:rPr>
        <w:t xml:space="preserve"> </w:t>
      </w:r>
      <w:r>
        <w:t>против</w:t>
      </w:r>
      <w:r>
        <w:rPr>
          <w:spacing w:val="-15"/>
        </w:rPr>
        <w:t xml:space="preserve"> </w:t>
      </w:r>
      <w:r>
        <w:t>церкви,</w:t>
      </w:r>
      <w:r>
        <w:rPr>
          <w:spacing w:val="-15"/>
        </w:rPr>
        <w:t xml:space="preserve"> </w:t>
      </w:r>
      <w:r>
        <w:t>новый</w:t>
      </w:r>
      <w:r>
        <w:rPr>
          <w:spacing w:val="-15"/>
        </w:rPr>
        <w:t xml:space="preserve"> </w:t>
      </w:r>
      <w:r>
        <w:t>календарь.</w:t>
      </w:r>
      <w:r>
        <w:rPr>
          <w:spacing w:val="-15"/>
        </w:rPr>
        <w:t xml:space="preserve"> </w:t>
      </w:r>
      <w:r>
        <w:t>Термидорианский</w:t>
      </w:r>
      <w:r>
        <w:rPr>
          <w:spacing w:val="-15"/>
        </w:rPr>
        <w:t xml:space="preserve"> </w:t>
      </w:r>
      <w:r>
        <w:t>переворот</w:t>
      </w:r>
      <w:r>
        <w:rPr>
          <w:spacing w:val="-15"/>
        </w:rPr>
        <w:t xml:space="preserve"> </w:t>
      </w:r>
      <w:r>
        <w:t>(27</w:t>
      </w:r>
      <w:r>
        <w:rPr>
          <w:spacing w:val="-15"/>
        </w:rPr>
        <w:t xml:space="preserve"> </w:t>
      </w:r>
      <w:r>
        <w:t>июля 1794 г.). Учреждение Директории. Наполеон Бонапарт. Государственный переворот 18-19 брюмера</w:t>
      </w:r>
      <w:r>
        <w:rPr>
          <w:spacing w:val="-3"/>
        </w:rPr>
        <w:t xml:space="preserve"> </w:t>
      </w:r>
      <w:r>
        <w:t>(ноябрь</w:t>
      </w:r>
      <w:r>
        <w:rPr>
          <w:spacing w:val="-2"/>
        </w:rPr>
        <w:t xml:space="preserve"> </w:t>
      </w:r>
      <w:r>
        <w:t>1799</w:t>
      </w:r>
      <w:r>
        <w:rPr>
          <w:spacing w:val="-2"/>
        </w:rPr>
        <w:t xml:space="preserve"> </w:t>
      </w:r>
      <w:r>
        <w:t>г.).</w:t>
      </w:r>
      <w:r>
        <w:rPr>
          <w:spacing w:val="-2"/>
        </w:rPr>
        <w:t xml:space="preserve"> </w:t>
      </w:r>
      <w:r>
        <w:t>Установление</w:t>
      </w:r>
      <w:r>
        <w:rPr>
          <w:spacing w:val="-3"/>
        </w:rPr>
        <w:t xml:space="preserve"> </w:t>
      </w:r>
      <w:r>
        <w:t>режима</w:t>
      </w:r>
      <w:r>
        <w:rPr>
          <w:spacing w:val="-3"/>
        </w:rPr>
        <w:t xml:space="preserve"> </w:t>
      </w:r>
      <w:r>
        <w:t>консульства.</w:t>
      </w:r>
      <w:r>
        <w:rPr>
          <w:spacing w:val="-2"/>
        </w:rPr>
        <w:t xml:space="preserve"> </w:t>
      </w:r>
      <w:r>
        <w:t>Итоги</w:t>
      </w:r>
      <w:r>
        <w:rPr>
          <w:spacing w:val="-1"/>
        </w:rPr>
        <w:t xml:space="preserve"> </w:t>
      </w:r>
      <w:r>
        <w:t>и</w:t>
      </w:r>
      <w:r>
        <w:rPr>
          <w:spacing w:val="-2"/>
        </w:rPr>
        <w:t xml:space="preserve"> </w:t>
      </w:r>
      <w:r>
        <w:t>значение</w:t>
      </w:r>
      <w:r>
        <w:rPr>
          <w:spacing w:val="-3"/>
        </w:rPr>
        <w:t xml:space="preserve"> </w:t>
      </w:r>
      <w:r>
        <w:t>революции.</w:t>
      </w:r>
    </w:p>
    <w:p w14:paraId="53346025" w14:textId="77777777" w:rsidR="004C4874" w:rsidRDefault="00F01225">
      <w:pPr>
        <w:pStyle w:val="a4"/>
        <w:numPr>
          <w:ilvl w:val="3"/>
          <w:numId w:val="91"/>
        </w:numPr>
        <w:tabs>
          <w:tab w:val="left" w:pos="1748"/>
        </w:tabs>
        <w:ind w:left="1748" w:hanging="899"/>
        <w:jc w:val="both"/>
        <w:rPr>
          <w:sz w:val="24"/>
        </w:rPr>
      </w:pPr>
      <w:r>
        <w:rPr>
          <w:sz w:val="24"/>
        </w:rPr>
        <w:t>Европейская</w:t>
      </w:r>
      <w:r>
        <w:rPr>
          <w:spacing w:val="-4"/>
          <w:sz w:val="24"/>
        </w:rPr>
        <w:t xml:space="preserve"> </w:t>
      </w:r>
      <w:r>
        <w:rPr>
          <w:sz w:val="24"/>
        </w:rPr>
        <w:t>культура</w:t>
      </w:r>
      <w:r>
        <w:rPr>
          <w:spacing w:val="-3"/>
          <w:sz w:val="24"/>
        </w:rPr>
        <w:t xml:space="preserve"> </w:t>
      </w:r>
      <w:r>
        <w:rPr>
          <w:sz w:val="24"/>
        </w:rPr>
        <w:t>в XVIII</w:t>
      </w:r>
      <w:r>
        <w:rPr>
          <w:spacing w:val="-4"/>
          <w:sz w:val="24"/>
        </w:rPr>
        <w:t xml:space="preserve"> </w:t>
      </w:r>
      <w:r>
        <w:rPr>
          <w:spacing w:val="-5"/>
          <w:sz w:val="24"/>
        </w:rPr>
        <w:t>в.</w:t>
      </w:r>
    </w:p>
    <w:p w14:paraId="1B594908" w14:textId="77777777" w:rsidR="004C4874" w:rsidRDefault="00F01225">
      <w:pPr>
        <w:pStyle w:val="a3"/>
        <w:ind w:right="279"/>
      </w:pPr>
      <w:r>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w:t>
      </w:r>
      <w:r>
        <w:rPr>
          <w:spacing w:val="40"/>
        </w:rPr>
        <w:t xml:space="preserve"> </w:t>
      </w:r>
      <w:r>
        <w:t>популярные</w:t>
      </w:r>
      <w:r>
        <w:rPr>
          <w:spacing w:val="39"/>
        </w:rPr>
        <w:t xml:space="preserve"> </w:t>
      </w:r>
      <w:r>
        <w:t>авторы,</w:t>
      </w:r>
      <w:r>
        <w:rPr>
          <w:spacing w:val="40"/>
        </w:rPr>
        <w:t xml:space="preserve"> </w:t>
      </w:r>
      <w:r>
        <w:t>произведения.</w:t>
      </w:r>
      <w:r>
        <w:rPr>
          <w:spacing w:val="38"/>
        </w:rPr>
        <w:t xml:space="preserve"> </w:t>
      </w:r>
      <w:r>
        <w:t>Сословный</w:t>
      </w:r>
      <w:r>
        <w:rPr>
          <w:spacing w:val="39"/>
        </w:rPr>
        <w:t xml:space="preserve"> </w:t>
      </w:r>
      <w:r>
        <w:t>характер</w:t>
      </w:r>
      <w:r>
        <w:rPr>
          <w:spacing w:val="40"/>
        </w:rPr>
        <w:t xml:space="preserve"> </w:t>
      </w:r>
      <w:r>
        <w:t>культуры.</w:t>
      </w:r>
      <w:r>
        <w:rPr>
          <w:spacing w:val="40"/>
        </w:rPr>
        <w:t xml:space="preserve"> </w:t>
      </w:r>
      <w:r>
        <w:t>Повседневная</w:t>
      </w:r>
    </w:p>
    <w:p w14:paraId="4B53665D" w14:textId="77777777" w:rsidR="004C4874" w:rsidRDefault="004C4874">
      <w:pPr>
        <w:pStyle w:val="a3"/>
        <w:sectPr w:rsidR="004C4874">
          <w:pgSz w:w="11910" w:h="16850"/>
          <w:pgMar w:top="1020" w:right="283" w:bottom="280" w:left="992" w:header="569" w:footer="0" w:gutter="0"/>
          <w:cols w:space="720"/>
        </w:sectPr>
      </w:pPr>
    </w:p>
    <w:p w14:paraId="598AC8F0" w14:textId="77777777" w:rsidR="004C4874" w:rsidRDefault="00F01225">
      <w:pPr>
        <w:pStyle w:val="a3"/>
        <w:spacing w:before="88"/>
      </w:pPr>
      <w:r>
        <w:t>жизнь</w:t>
      </w:r>
      <w:r>
        <w:rPr>
          <w:spacing w:val="-4"/>
        </w:rPr>
        <w:t xml:space="preserve"> </w:t>
      </w:r>
      <w:r>
        <w:t>обитателей</w:t>
      </w:r>
      <w:r>
        <w:rPr>
          <w:spacing w:val="-4"/>
        </w:rPr>
        <w:t xml:space="preserve"> </w:t>
      </w:r>
      <w:r>
        <w:t>городов</w:t>
      </w:r>
      <w:r>
        <w:rPr>
          <w:spacing w:val="-4"/>
        </w:rPr>
        <w:t xml:space="preserve"> </w:t>
      </w:r>
      <w:r>
        <w:t>и</w:t>
      </w:r>
      <w:r>
        <w:rPr>
          <w:spacing w:val="-3"/>
        </w:rPr>
        <w:t xml:space="preserve"> </w:t>
      </w:r>
      <w:r>
        <w:rPr>
          <w:spacing w:val="-2"/>
        </w:rPr>
        <w:t>деревень.</w:t>
      </w:r>
    </w:p>
    <w:p w14:paraId="3C4B8025" w14:textId="77777777" w:rsidR="004C4874" w:rsidRDefault="00F01225">
      <w:pPr>
        <w:pStyle w:val="a4"/>
        <w:numPr>
          <w:ilvl w:val="3"/>
          <w:numId w:val="91"/>
        </w:numPr>
        <w:tabs>
          <w:tab w:val="left" w:pos="1748"/>
        </w:tabs>
        <w:ind w:left="1748" w:hanging="899"/>
        <w:jc w:val="both"/>
        <w:rPr>
          <w:sz w:val="24"/>
        </w:rPr>
      </w:pPr>
      <w:r>
        <w:rPr>
          <w:sz w:val="24"/>
        </w:rPr>
        <w:t>Международные</w:t>
      </w:r>
      <w:r>
        <w:rPr>
          <w:spacing w:val="-4"/>
          <w:sz w:val="24"/>
        </w:rPr>
        <w:t xml:space="preserve"> </w:t>
      </w:r>
      <w:r>
        <w:rPr>
          <w:sz w:val="24"/>
        </w:rPr>
        <w:t>отношения</w:t>
      </w:r>
      <w:r>
        <w:rPr>
          <w:spacing w:val="-2"/>
          <w:sz w:val="24"/>
        </w:rPr>
        <w:t xml:space="preserve"> </w:t>
      </w:r>
      <w:r>
        <w:rPr>
          <w:sz w:val="24"/>
        </w:rPr>
        <w:t>в</w:t>
      </w:r>
      <w:r>
        <w:rPr>
          <w:spacing w:val="-2"/>
          <w:sz w:val="24"/>
        </w:rPr>
        <w:t xml:space="preserve"> </w:t>
      </w:r>
      <w:r>
        <w:rPr>
          <w:sz w:val="24"/>
        </w:rPr>
        <w:t>XVIII</w:t>
      </w:r>
      <w:r>
        <w:rPr>
          <w:spacing w:val="-4"/>
          <w:sz w:val="24"/>
        </w:rPr>
        <w:t xml:space="preserve"> </w:t>
      </w:r>
      <w:r>
        <w:rPr>
          <w:spacing w:val="-5"/>
          <w:sz w:val="24"/>
        </w:rPr>
        <w:t>в.</w:t>
      </w:r>
    </w:p>
    <w:p w14:paraId="377FE6EE" w14:textId="77777777" w:rsidR="004C4874" w:rsidRDefault="00F01225">
      <w:pPr>
        <w:pStyle w:val="a3"/>
        <w:ind w:right="284"/>
      </w:pPr>
      <w:r>
        <w:t>Проблемы европейского баланса сил и дипломатия. Участие России в международных отношениях в XVIII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14:paraId="40CB09FC" w14:textId="77777777" w:rsidR="004C4874" w:rsidRDefault="00F01225">
      <w:pPr>
        <w:pStyle w:val="a4"/>
        <w:numPr>
          <w:ilvl w:val="3"/>
          <w:numId w:val="91"/>
        </w:numPr>
        <w:tabs>
          <w:tab w:val="left" w:pos="1748"/>
        </w:tabs>
        <w:ind w:left="1748" w:hanging="899"/>
        <w:jc w:val="both"/>
        <w:rPr>
          <w:sz w:val="24"/>
        </w:rPr>
      </w:pPr>
      <w:r>
        <w:rPr>
          <w:sz w:val="24"/>
        </w:rPr>
        <w:t>Страны</w:t>
      </w:r>
      <w:r>
        <w:rPr>
          <w:spacing w:val="-2"/>
          <w:sz w:val="24"/>
        </w:rPr>
        <w:t xml:space="preserve"> </w:t>
      </w:r>
      <w:r>
        <w:rPr>
          <w:sz w:val="24"/>
        </w:rPr>
        <w:t>Востока</w:t>
      </w:r>
      <w:r>
        <w:rPr>
          <w:spacing w:val="-3"/>
          <w:sz w:val="24"/>
        </w:rPr>
        <w:t xml:space="preserve"> </w:t>
      </w:r>
      <w:r>
        <w:rPr>
          <w:sz w:val="24"/>
        </w:rPr>
        <w:t>в</w:t>
      </w:r>
      <w:r>
        <w:rPr>
          <w:spacing w:val="-2"/>
          <w:sz w:val="24"/>
        </w:rPr>
        <w:t xml:space="preserve"> </w:t>
      </w:r>
      <w:r>
        <w:rPr>
          <w:sz w:val="24"/>
        </w:rPr>
        <w:t>XVIII</w:t>
      </w:r>
      <w:r>
        <w:rPr>
          <w:spacing w:val="-2"/>
          <w:sz w:val="24"/>
        </w:rPr>
        <w:t xml:space="preserve"> </w:t>
      </w:r>
      <w:r>
        <w:rPr>
          <w:spacing w:val="-5"/>
          <w:sz w:val="24"/>
        </w:rPr>
        <w:t>в.</w:t>
      </w:r>
    </w:p>
    <w:p w14:paraId="484AD400" w14:textId="77777777" w:rsidR="004C4874" w:rsidRDefault="00F01225">
      <w:pPr>
        <w:pStyle w:val="a3"/>
        <w:ind w:right="278"/>
      </w:pPr>
      <w:r>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XVIII в. Сёгуны и дайме. Положение сословий. Культура стран Востока в XVIII в.</w:t>
      </w:r>
    </w:p>
    <w:p w14:paraId="79B3DA77" w14:textId="77777777" w:rsidR="004C4874" w:rsidRDefault="00F01225">
      <w:pPr>
        <w:pStyle w:val="a4"/>
        <w:numPr>
          <w:ilvl w:val="3"/>
          <w:numId w:val="91"/>
        </w:numPr>
        <w:tabs>
          <w:tab w:val="left" w:pos="1748"/>
        </w:tabs>
        <w:spacing w:before="3"/>
        <w:ind w:left="1748" w:hanging="899"/>
        <w:rPr>
          <w:sz w:val="24"/>
        </w:rPr>
      </w:pPr>
      <w:r>
        <w:rPr>
          <w:sz w:val="24"/>
        </w:rPr>
        <w:t>Обобщение.</w:t>
      </w:r>
      <w:r>
        <w:rPr>
          <w:spacing w:val="-5"/>
          <w:sz w:val="24"/>
        </w:rPr>
        <w:t xml:space="preserve"> </w:t>
      </w:r>
      <w:r>
        <w:rPr>
          <w:sz w:val="24"/>
        </w:rPr>
        <w:t>Историческое</w:t>
      </w:r>
      <w:r>
        <w:rPr>
          <w:spacing w:val="-3"/>
          <w:sz w:val="24"/>
        </w:rPr>
        <w:t xml:space="preserve"> </w:t>
      </w:r>
      <w:r>
        <w:rPr>
          <w:sz w:val="24"/>
        </w:rPr>
        <w:t>и</w:t>
      </w:r>
      <w:r>
        <w:rPr>
          <w:spacing w:val="-2"/>
          <w:sz w:val="24"/>
        </w:rPr>
        <w:t xml:space="preserve"> </w:t>
      </w:r>
      <w:r>
        <w:rPr>
          <w:sz w:val="24"/>
        </w:rPr>
        <w:t>культурное</w:t>
      </w:r>
      <w:r>
        <w:rPr>
          <w:spacing w:val="-3"/>
          <w:sz w:val="24"/>
        </w:rPr>
        <w:t xml:space="preserve"> </w:t>
      </w:r>
      <w:r>
        <w:rPr>
          <w:sz w:val="24"/>
        </w:rPr>
        <w:t>наследие</w:t>
      </w:r>
      <w:r>
        <w:rPr>
          <w:spacing w:val="-3"/>
          <w:sz w:val="24"/>
        </w:rPr>
        <w:t xml:space="preserve"> </w:t>
      </w:r>
      <w:r>
        <w:rPr>
          <w:position w:val="1"/>
          <w:sz w:val="24"/>
        </w:rPr>
        <w:t>XVIII</w:t>
      </w:r>
      <w:r>
        <w:rPr>
          <w:spacing w:val="-4"/>
          <w:position w:val="1"/>
          <w:sz w:val="24"/>
        </w:rPr>
        <w:t xml:space="preserve"> </w:t>
      </w:r>
      <w:r>
        <w:rPr>
          <w:spacing w:val="-5"/>
          <w:position w:val="1"/>
          <w:sz w:val="24"/>
        </w:rPr>
        <w:t>в.</w:t>
      </w:r>
    </w:p>
    <w:p w14:paraId="03D0F89A" w14:textId="77777777" w:rsidR="004C4874" w:rsidRDefault="00F01225">
      <w:pPr>
        <w:pStyle w:val="a4"/>
        <w:numPr>
          <w:ilvl w:val="2"/>
          <w:numId w:val="91"/>
        </w:numPr>
        <w:tabs>
          <w:tab w:val="left" w:pos="1568"/>
        </w:tabs>
        <w:ind w:left="1568" w:hanging="719"/>
        <w:rPr>
          <w:sz w:val="24"/>
        </w:rPr>
      </w:pPr>
      <w:r>
        <w:rPr>
          <w:sz w:val="24"/>
        </w:rPr>
        <w:t>История</w:t>
      </w:r>
      <w:r>
        <w:rPr>
          <w:spacing w:val="-4"/>
          <w:sz w:val="24"/>
        </w:rPr>
        <w:t xml:space="preserve"> </w:t>
      </w:r>
      <w:r>
        <w:rPr>
          <w:sz w:val="24"/>
        </w:rPr>
        <w:t>России.</w:t>
      </w:r>
      <w:r>
        <w:rPr>
          <w:spacing w:val="-5"/>
          <w:sz w:val="24"/>
        </w:rPr>
        <w:t xml:space="preserve"> </w:t>
      </w:r>
      <w:r>
        <w:rPr>
          <w:sz w:val="24"/>
        </w:rPr>
        <w:t>Россия</w:t>
      </w:r>
      <w:r>
        <w:rPr>
          <w:spacing w:val="-1"/>
          <w:sz w:val="24"/>
        </w:rPr>
        <w:t xml:space="preserve"> </w:t>
      </w:r>
      <w:r>
        <w:rPr>
          <w:sz w:val="24"/>
        </w:rPr>
        <w:t>в</w:t>
      </w:r>
      <w:r>
        <w:rPr>
          <w:spacing w:val="-3"/>
          <w:sz w:val="24"/>
        </w:rPr>
        <w:t xml:space="preserve"> </w:t>
      </w:r>
      <w:r>
        <w:rPr>
          <w:sz w:val="24"/>
        </w:rPr>
        <w:t>конце XVII‒XVIII</w:t>
      </w:r>
      <w:r>
        <w:rPr>
          <w:spacing w:val="-3"/>
          <w:sz w:val="24"/>
        </w:rPr>
        <w:t xml:space="preserve"> </w:t>
      </w:r>
      <w:r>
        <w:rPr>
          <w:sz w:val="24"/>
        </w:rPr>
        <w:t>в.:</w:t>
      </w:r>
      <w:r>
        <w:rPr>
          <w:spacing w:val="-2"/>
          <w:sz w:val="24"/>
        </w:rPr>
        <w:t xml:space="preserve"> </w:t>
      </w:r>
      <w:r>
        <w:rPr>
          <w:sz w:val="24"/>
        </w:rPr>
        <w:t>от</w:t>
      </w:r>
      <w:r>
        <w:rPr>
          <w:spacing w:val="-1"/>
          <w:sz w:val="24"/>
        </w:rPr>
        <w:t xml:space="preserve"> </w:t>
      </w:r>
      <w:r>
        <w:rPr>
          <w:sz w:val="24"/>
        </w:rPr>
        <w:t>царства</w:t>
      </w:r>
      <w:r>
        <w:rPr>
          <w:spacing w:val="-3"/>
          <w:sz w:val="24"/>
        </w:rPr>
        <w:t xml:space="preserve"> </w:t>
      </w:r>
      <w:r>
        <w:rPr>
          <w:sz w:val="24"/>
        </w:rPr>
        <w:t>к</w:t>
      </w:r>
      <w:r>
        <w:rPr>
          <w:spacing w:val="-1"/>
          <w:sz w:val="24"/>
        </w:rPr>
        <w:t xml:space="preserve"> </w:t>
      </w:r>
      <w:r>
        <w:rPr>
          <w:spacing w:val="-2"/>
          <w:sz w:val="24"/>
        </w:rPr>
        <w:t>империи.</w:t>
      </w:r>
    </w:p>
    <w:p w14:paraId="02DDD8AE" w14:textId="77777777" w:rsidR="004C4874" w:rsidRDefault="00F01225">
      <w:pPr>
        <w:pStyle w:val="a4"/>
        <w:numPr>
          <w:ilvl w:val="3"/>
          <w:numId w:val="91"/>
        </w:numPr>
        <w:tabs>
          <w:tab w:val="left" w:pos="1748"/>
        </w:tabs>
        <w:ind w:left="1748" w:hanging="899"/>
        <w:rPr>
          <w:sz w:val="24"/>
        </w:rPr>
      </w:pPr>
      <w:r>
        <w:rPr>
          <w:spacing w:val="-2"/>
          <w:sz w:val="24"/>
        </w:rPr>
        <w:t>Введение.</w:t>
      </w:r>
    </w:p>
    <w:p w14:paraId="13CE4F8C" w14:textId="77777777" w:rsidR="004C4874" w:rsidRDefault="00F01225">
      <w:pPr>
        <w:pStyle w:val="a4"/>
        <w:numPr>
          <w:ilvl w:val="3"/>
          <w:numId w:val="91"/>
        </w:numPr>
        <w:tabs>
          <w:tab w:val="left" w:pos="1748"/>
        </w:tabs>
        <w:ind w:left="1748" w:hanging="899"/>
        <w:rPr>
          <w:sz w:val="24"/>
        </w:rPr>
      </w:pPr>
      <w:r>
        <w:rPr>
          <w:sz w:val="24"/>
        </w:rPr>
        <w:t>Россия</w:t>
      </w:r>
      <w:r>
        <w:rPr>
          <w:spacing w:val="-2"/>
          <w:sz w:val="24"/>
        </w:rPr>
        <w:t xml:space="preserve"> </w:t>
      </w:r>
      <w:r>
        <w:rPr>
          <w:sz w:val="24"/>
        </w:rPr>
        <w:t>в</w:t>
      </w:r>
      <w:r>
        <w:rPr>
          <w:spacing w:val="-2"/>
          <w:sz w:val="24"/>
        </w:rPr>
        <w:t xml:space="preserve"> </w:t>
      </w:r>
      <w:r>
        <w:rPr>
          <w:sz w:val="24"/>
        </w:rPr>
        <w:t>эпоху</w:t>
      </w:r>
      <w:r>
        <w:rPr>
          <w:spacing w:val="-5"/>
          <w:sz w:val="24"/>
        </w:rPr>
        <w:t xml:space="preserve"> </w:t>
      </w:r>
      <w:r>
        <w:rPr>
          <w:sz w:val="24"/>
        </w:rPr>
        <w:t>преобразований</w:t>
      </w:r>
      <w:r>
        <w:rPr>
          <w:spacing w:val="-1"/>
          <w:sz w:val="24"/>
        </w:rPr>
        <w:t xml:space="preserve"> </w:t>
      </w:r>
      <w:r>
        <w:rPr>
          <w:sz w:val="24"/>
        </w:rPr>
        <w:t>Петра</w:t>
      </w:r>
      <w:r>
        <w:rPr>
          <w:spacing w:val="1"/>
          <w:sz w:val="24"/>
        </w:rPr>
        <w:t xml:space="preserve"> </w:t>
      </w:r>
      <w:r>
        <w:rPr>
          <w:spacing w:val="-5"/>
          <w:sz w:val="24"/>
        </w:rPr>
        <w:t>I.</w:t>
      </w:r>
    </w:p>
    <w:p w14:paraId="6CCE7A83" w14:textId="77777777" w:rsidR="004C4874" w:rsidRDefault="00F01225">
      <w:pPr>
        <w:pStyle w:val="a4"/>
        <w:numPr>
          <w:ilvl w:val="4"/>
          <w:numId w:val="91"/>
        </w:numPr>
        <w:tabs>
          <w:tab w:val="left" w:pos="1928"/>
        </w:tabs>
        <w:ind w:right="280" w:firstLine="0"/>
        <w:jc w:val="both"/>
        <w:rPr>
          <w:sz w:val="24"/>
        </w:rPr>
      </w:pPr>
      <w:r>
        <w:rPr>
          <w:sz w:val="24"/>
        </w:rPr>
        <w:t>Причины и предпосылки преобразований.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14:paraId="483EDD77" w14:textId="77777777" w:rsidR="004C4874" w:rsidRDefault="00F01225">
      <w:pPr>
        <w:pStyle w:val="a4"/>
        <w:numPr>
          <w:ilvl w:val="4"/>
          <w:numId w:val="91"/>
        </w:numPr>
        <w:tabs>
          <w:tab w:val="left" w:pos="1928"/>
        </w:tabs>
        <w:ind w:right="278" w:firstLine="0"/>
        <w:jc w:val="both"/>
        <w:rPr>
          <w:sz w:val="24"/>
        </w:rPr>
      </w:pPr>
      <w:r>
        <w:rPr>
          <w:sz w:val="24"/>
        </w:rPr>
        <w:t>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14:paraId="2EC2EB09" w14:textId="77777777" w:rsidR="004C4874" w:rsidRDefault="00F01225">
      <w:pPr>
        <w:pStyle w:val="a4"/>
        <w:numPr>
          <w:ilvl w:val="4"/>
          <w:numId w:val="91"/>
        </w:numPr>
        <w:tabs>
          <w:tab w:val="left" w:pos="1928"/>
        </w:tabs>
        <w:ind w:right="281" w:firstLine="0"/>
        <w:jc w:val="both"/>
        <w:rPr>
          <w:sz w:val="24"/>
        </w:rPr>
      </w:pPr>
      <w:r>
        <w:rPr>
          <w:sz w:val="24"/>
        </w:rPr>
        <w:t>Социальная политика. Консолидация дворянского сословия, повышение</w:t>
      </w:r>
      <w:r>
        <w:rPr>
          <w:spacing w:val="-1"/>
          <w:sz w:val="24"/>
        </w:rPr>
        <w:t xml:space="preserve"> </w:t>
      </w:r>
      <w:r>
        <w:rPr>
          <w:sz w:val="24"/>
        </w:rPr>
        <w:t xml:space="preserve">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w:t>
      </w:r>
      <w:r>
        <w:rPr>
          <w:spacing w:val="-2"/>
          <w:sz w:val="24"/>
        </w:rPr>
        <w:t>(ревизии).</w:t>
      </w:r>
    </w:p>
    <w:p w14:paraId="06BF72B8" w14:textId="77777777" w:rsidR="004C4874" w:rsidRDefault="00F01225">
      <w:pPr>
        <w:pStyle w:val="a4"/>
        <w:numPr>
          <w:ilvl w:val="4"/>
          <w:numId w:val="91"/>
        </w:numPr>
        <w:tabs>
          <w:tab w:val="left" w:pos="1928"/>
        </w:tabs>
        <w:ind w:right="280" w:firstLine="0"/>
        <w:jc w:val="both"/>
        <w:rPr>
          <w:sz w:val="24"/>
        </w:rPr>
      </w:pPr>
      <w:r>
        <w:rPr>
          <w:sz w:val="24"/>
        </w:rPr>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 Петербург ‒ новая столица.</w:t>
      </w:r>
    </w:p>
    <w:p w14:paraId="79A0A407" w14:textId="77777777" w:rsidR="004C4874" w:rsidRDefault="00F01225">
      <w:pPr>
        <w:pStyle w:val="a3"/>
        <w:ind w:right="282"/>
      </w:pPr>
      <w:r>
        <w:t xml:space="preserve">Первые гвардейские полки. Создание регулярной армии, военного флота. Рекрутские </w:t>
      </w:r>
      <w:r>
        <w:rPr>
          <w:spacing w:val="-2"/>
        </w:rPr>
        <w:t>наборы.</w:t>
      </w:r>
    </w:p>
    <w:p w14:paraId="22C1A0AC" w14:textId="77777777" w:rsidR="004C4874" w:rsidRDefault="00F01225">
      <w:pPr>
        <w:pStyle w:val="a4"/>
        <w:numPr>
          <w:ilvl w:val="4"/>
          <w:numId w:val="91"/>
        </w:numPr>
        <w:tabs>
          <w:tab w:val="left" w:pos="1928"/>
        </w:tabs>
        <w:ind w:right="286" w:firstLine="0"/>
        <w:jc w:val="both"/>
        <w:rPr>
          <w:sz w:val="24"/>
        </w:rPr>
      </w:pPr>
      <w:r>
        <w:rPr>
          <w:sz w:val="24"/>
        </w:rPr>
        <w:t>Церковная реформа. Упразднение патриаршества, учреждение Синода. Положение инославных конфессий.</w:t>
      </w:r>
    </w:p>
    <w:p w14:paraId="793DB156" w14:textId="77777777" w:rsidR="004C4874" w:rsidRDefault="00F01225">
      <w:pPr>
        <w:pStyle w:val="a4"/>
        <w:numPr>
          <w:ilvl w:val="4"/>
          <w:numId w:val="91"/>
        </w:numPr>
        <w:tabs>
          <w:tab w:val="left" w:pos="1928"/>
        </w:tabs>
        <w:ind w:right="280" w:firstLine="0"/>
        <w:jc w:val="both"/>
        <w:rPr>
          <w:sz w:val="24"/>
        </w:rPr>
      </w:pPr>
      <w:r>
        <w:rPr>
          <w:sz w:val="24"/>
        </w:rPr>
        <w:t>Оппозиция реформам Петра I. Социальные движения в первой четверти XVIII в. Восстания в Астрахани, Башкирии, на Дону. Дело царевича Алексея.</w:t>
      </w:r>
    </w:p>
    <w:p w14:paraId="4EC91BB0" w14:textId="77777777" w:rsidR="004C4874" w:rsidRDefault="00F01225">
      <w:pPr>
        <w:pStyle w:val="a4"/>
        <w:numPr>
          <w:ilvl w:val="4"/>
          <w:numId w:val="91"/>
        </w:numPr>
        <w:tabs>
          <w:tab w:val="left" w:pos="1928"/>
        </w:tabs>
        <w:ind w:right="283" w:firstLine="0"/>
        <w:jc w:val="both"/>
        <w:rPr>
          <w:sz w:val="24"/>
        </w:rPr>
      </w:pPr>
      <w:r>
        <w:rPr>
          <w:sz w:val="24"/>
        </w:rPr>
        <w:t>Внешняя политика. Северная война. Причины и цели войны. Неудачи в начале войны</w:t>
      </w:r>
      <w:r>
        <w:rPr>
          <w:spacing w:val="-10"/>
          <w:sz w:val="24"/>
        </w:rPr>
        <w:t xml:space="preserve"> </w:t>
      </w:r>
      <w:r>
        <w:rPr>
          <w:sz w:val="24"/>
        </w:rPr>
        <w:t>и</w:t>
      </w:r>
      <w:r>
        <w:rPr>
          <w:spacing w:val="-9"/>
          <w:sz w:val="24"/>
        </w:rPr>
        <w:t xml:space="preserve"> </w:t>
      </w:r>
      <w:r>
        <w:rPr>
          <w:sz w:val="24"/>
        </w:rPr>
        <w:t>их</w:t>
      </w:r>
      <w:r>
        <w:rPr>
          <w:spacing w:val="-10"/>
          <w:sz w:val="24"/>
        </w:rPr>
        <w:t xml:space="preserve"> </w:t>
      </w:r>
      <w:r>
        <w:rPr>
          <w:sz w:val="24"/>
        </w:rPr>
        <w:t>преодоление.</w:t>
      </w:r>
      <w:r>
        <w:rPr>
          <w:spacing w:val="-10"/>
          <w:sz w:val="24"/>
        </w:rPr>
        <w:t xml:space="preserve"> </w:t>
      </w:r>
      <w:r>
        <w:rPr>
          <w:sz w:val="24"/>
        </w:rPr>
        <w:t>Битва</w:t>
      </w:r>
      <w:r>
        <w:rPr>
          <w:spacing w:val="-10"/>
          <w:sz w:val="24"/>
        </w:rPr>
        <w:t xml:space="preserve"> </w:t>
      </w:r>
      <w:r>
        <w:rPr>
          <w:sz w:val="24"/>
        </w:rPr>
        <w:t>при</w:t>
      </w:r>
      <w:r>
        <w:rPr>
          <w:spacing w:val="-9"/>
          <w:sz w:val="24"/>
        </w:rPr>
        <w:t xml:space="preserve"> </w:t>
      </w:r>
      <w:r>
        <w:rPr>
          <w:sz w:val="24"/>
        </w:rPr>
        <w:t>деревне</w:t>
      </w:r>
      <w:r>
        <w:rPr>
          <w:spacing w:val="-11"/>
          <w:sz w:val="24"/>
        </w:rPr>
        <w:t xml:space="preserve"> </w:t>
      </w:r>
      <w:r>
        <w:rPr>
          <w:sz w:val="24"/>
        </w:rPr>
        <w:t>Лесная</w:t>
      </w:r>
      <w:r>
        <w:rPr>
          <w:spacing w:val="-10"/>
          <w:sz w:val="24"/>
        </w:rPr>
        <w:t xml:space="preserve"> </w:t>
      </w:r>
      <w:r>
        <w:rPr>
          <w:sz w:val="24"/>
        </w:rPr>
        <w:t>и</w:t>
      </w:r>
      <w:r>
        <w:rPr>
          <w:spacing w:val="-9"/>
          <w:sz w:val="24"/>
        </w:rPr>
        <w:t xml:space="preserve"> </w:t>
      </w:r>
      <w:r>
        <w:rPr>
          <w:sz w:val="24"/>
        </w:rPr>
        <w:t>победа</w:t>
      </w:r>
      <w:r>
        <w:rPr>
          <w:spacing w:val="-10"/>
          <w:sz w:val="24"/>
        </w:rPr>
        <w:t xml:space="preserve"> </w:t>
      </w:r>
      <w:r>
        <w:rPr>
          <w:sz w:val="24"/>
        </w:rPr>
        <w:t>под</w:t>
      </w:r>
      <w:r>
        <w:rPr>
          <w:spacing w:val="-9"/>
          <w:sz w:val="24"/>
        </w:rPr>
        <w:t xml:space="preserve"> </w:t>
      </w:r>
      <w:r>
        <w:rPr>
          <w:sz w:val="24"/>
        </w:rPr>
        <w:t>Полтавой.</w:t>
      </w:r>
      <w:r>
        <w:rPr>
          <w:spacing w:val="-10"/>
          <w:sz w:val="24"/>
        </w:rPr>
        <w:t xml:space="preserve"> </w:t>
      </w:r>
      <w:r>
        <w:rPr>
          <w:sz w:val="24"/>
        </w:rPr>
        <w:t>Прутский</w:t>
      </w:r>
      <w:r>
        <w:rPr>
          <w:spacing w:val="-9"/>
          <w:sz w:val="24"/>
        </w:rPr>
        <w:t xml:space="preserve"> </w:t>
      </w:r>
      <w:r>
        <w:rPr>
          <w:sz w:val="24"/>
        </w:rPr>
        <w:t>поход. Борьба</w:t>
      </w:r>
      <w:r>
        <w:rPr>
          <w:spacing w:val="-1"/>
          <w:sz w:val="24"/>
        </w:rPr>
        <w:t xml:space="preserve"> </w:t>
      </w:r>
      <w:r>
        <w:rPr>
          <w:sz w:val="24"/>
        </w:rPr>
        <w:t>за</w:t>
      </w:r>
      <w:r>
        <w:rPr>
          <w:spacing w:val="-1"/>
          <w:sz w:val="24"/>
        </w:rPr>
        <w:t xml:space="preserve"> </w:t>
      </w:r>
      <w:r>
        <w:rPr>
          <w:sz w:val="24"/>
        </w:rPr>
        <w:t>гегемонию на</w:t>
      </w:r>
      <w:r>
        <w:rPr>
          <w:spacing w:val="-4"/>
          <w:sz w:val="24"/>
        </w:rPr>
        <w:t xml:space="preserve"> </w:t>
      </w:r>
      <w:r>
        <w:rPr>
          <w:sz w:val="24"/>
        </w:rPr>
        <w:t>Балтике. Сражения у</w:t>
      </w:r>
      <w:r>
        <w:rPr>
          <w:spacing w:val="-8"/>
          <w:sz w:val="24"/>
        </w:rPr>
        <w:t xml:space="preserve"> </w:t>
      </w:r>
      <w:r>
        <w:rPr>
          <w:sz w:val="24"/>
        </w:rPr>
        <w:t>мыса</w:t>
      </w:r>
      <w:r>
        <w:rPr>
          <w:spacing w:val="-1"/>
          <w:sz w:val="24"/>
        </w:rPr>
        <w:t xml:space="preserve"> </w:t>
      </w:r>
      <w:r>
        <w:rPr>
          <w:sz w:val="24"/>
        </w:rPr>
        <w:t>Гангут и острова</w:t>
      </w:r>
      <w:r>
        <w:rPr>
          <w:spacing w:val="-1"/>
          <w:sz w:val="24"/>
        </w:rPr>
        <w:t xml:space="preserve"> </w:t>
      </w:r>
      <w:r>
        <w:rPr>
          <w:sz w:val="24"/>
        </w:rPr>
        <w:t>Гренгам. Ништадтский мир и его последствия. Закрепление России на берегах Балтики. Провозглашение России империей. Каспийский поход Петра I.</w:t>
      </w:r>
    </w:p>
    <w:p w14:paraId="14381B10" w14:textId="77777777" w:rsidR="004C4874" w:rsidRDefault="00F01225">
      <w:pPr>
        <w:pStyle w:val="a4"/>
        <w:numPr>
          <w:ilvl w:val="4"/>
          <w:numId w:val="91"/>
        </w:numPr>
        <w:tabs>
          <w:tab w:val="left" w:pos="1928"/>
        </w:tabs>
        <w:ind w:right="279" w:firstLine="0"/>
        <w:jc w:val="both"/>
        <w:rPr>
          <w:sz w:val="24"/>
        </w:rPr>
      </w:pPr>
      <w:r>
        <w:rPr>
          <w:sz w:val="24"/>
        </w:rPr>
        <w:t>Преобразования Петра I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w:t>
      </w:r>
    </w:p>
    <w:p w14:paraId="4772EC69" w14:textId="77777777" w:rsidR="004C4874" w:rsidRDefault="004C4874">
      <w:pPr>
        <w:pStyle w:val="a4"/>
        <w:rPr>
          <w:sz w:val="24"/>
        </w:rPr>
        <w:sectPr w:rsidR="004C4874">
          <w:pgSz w:w="11910" w:h="16850"/>
          <w:pgMar w:top="1020" w:right="283" w:bottom="280" w:left="992" w:header="569" w:footer="0" w:gutter="0"/>
          <w:cols w:space="720"/>
        </w:sectPr>
      </w:pPr>
    </w:p>
    <w:p w14:paraId="1EE44972" w14:textId="77777777" w:rsidR="004C4874" w:rsidRDefault="00F01225">
      <w:pPr>
        <w:pStyle w:val="a3"/>
        <w:spacing w:before="88"/>
        <w:ind w:right="286"/>
      </w:pPr>
      <w:r>
        <w:t>Светская живопись, портрет петровской эпохи. Скульптура и архитектура. Памятники раннего барокко.</w:t>
      </w:r>
    </w:p>
    <w:p w14:paraId="36E250F6" w14:textId="77777777" w:rsidR="004C4874" w:rsidRDefault="00F01225">
      <w:pPr>
        <w:pStyle w:val="a3"/>
        <w:ind w:right="284"/>
      </w:pPr>
      <w:r>
        <w:t>Повседневная</w:t>
      </w:r>
      <w:r>
        <w:rPr>
          <w:spacing w:val="-11"/>
        </w:rPr>
        <w:t xml:space="preserve"> </w:t>
      </w:r>
      <w:r>
        <w:t>жизнь</w:t>
      </w:r>
      <w:r>
        <w:rPr>
          <w:spacing w:val="-10"/>
        </w:rPr>
        <w:t xml:space="preserve"> </w:t>
      </w:r>
      <w:r>
        <w:t>и</w:t>
      </w:r>
      <w:r>
        <w:rPr>
          <w:spacing w:val="-12"/>
        </w:rPr>
        <w:t xml:space="preserve"> </w:t>
      </w:r>
      <w:r>
        <w:t>быт</w:t>
      </w:r>
      <w:r>
        <w:rPr>
          <w:spacing w:val="-10"/>
        </w:rPr>
        <w:t xml:space="preserve"> </w:t>
      </w:r>
      <w:r>
        <w:t>правящей</w:t>
      </w:r>
      <w:r>
        <w:rPr>
          <w:spacing w:val="-10"/>
        </w:rPr>
        <w:t xml:space="preserve"> </w:t>
      </w:r>
      <w:r>
        <w:t>элиты</w:t>
      </w:r>
      <w:r>
        <w:rPr>
          <w:spacing w:val="-10"/>
        </w:rPr>
        <w:t xml:space="preserve"> </w:t>
      </w:r>
      <w:r>
        <w:t>и</w:t>
      </w:r>
      <w:r>
        <w:rPr>
          <w:spacing w:val="-12"/>
        </w:rPr>
        <w:t xml:space="preserve"> </w:t>
      </w:r>
      <w:r>
        <w:t>основной</w:t>
      </w:r>
      <w:r>
        <w:rPr>
          <w:spacing w:val="-10"/>
        </w:rPr>
        <w:t xml:space="preserve"> </w:t>
      </w:r>
      <w:r>
        <w:t>массы</w:t>
      </w:r>
      <w:r>
        <w:rPr>
          <w:spacing w:val="-11"/>
        </w:rPr>
        <w:t xml:space="preserve"> </w:t>
      </w:r>
      <w:r>
        <w:t>населения.</w:t>
      </w:r>
      <w:r>
        <w:rPr>
          <w:spacing w:val="-11"/>
        </w:rPr>
        <w:t xml:space="preserve"> </w:t>
      </w:r>
      <w:r>
        <w:t>Перемены</w:t>
      </w:r>
      <w:r>
        <w:rPr>
          <w:spacing w:val="-11"/>
        </w:rPr>
        <w:t xml:space="preserve"> </w:t>
      </w:r>
      <w:r>
        <w:t>в</w:t>
      </w:r>
      <w:r>
        <w:rPr>
          <w:spacing w:val="-11"/>
        </w:rPr>
        <w:t xml:space="preserve"> </w:t>
      </w:r>
      <w:r>
        <w:t>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14:paraId="2348D033" w14:textId="77777777" w:rsidR="004C4874" w:rsidRDefault="00F01225">
      <w:pPr>
        <w:pStyle w:val="a3"/>
        <w:ind w:right="281"/>
      </w:pPr>
      <w:r>
        <w:t xml:space="preserve">Итоги, последствия и значение петровских преобразований. Образ Петра I в русской </w:t>
      </w:r>
      <w:r>
        <w:rPr>
          <w:spacing w:val="-2"/>
        </w:rPr>
        <w:t>культуре.</w:t>
      </w:r>
    </w:p>
    <w:p w14:paraId="3B67FE68" w14:textId="77777777" w:rsidR="004C4874" w:rsidRDefault="00F01225">
      <w:pPr>
        <w:pStyle w:val="a4"/>
        <w:numPr>
          <w:ilvl w:val="3"/>
          <w:numId w:val="91"/>
        </w:numPr>
        <w:tabs>
          <w:tab w:val="left" w:pos="1748"/>
        </w:tabs>
        <w:ind w:left="1748" w:hanging="899"/>
        <w:jc w:val="both"/>
        <w:rPr>
          <w:sz w:val="24"/>
        </w:rPr>
      </w:pPr>
      <w:r>
        <w:rPr>
          <w:sz w:val="24"/>
        </w:rPr>
        <w:t>Россия</w:t>
      </w:r>
      <w:r>
        <w:rPr>
          <w:spacing w:val="-3"/>
          <w:sz w:val="24"/>
        </w:rPr>
        <w:t xml:space="preserve"> </w:t>
      </w:r>
      <w:r>
        <w:rPr>
          <w:sz w:val="24"/>
        </w:rPr>
        <w:t>после</w:t>
      </w:r>
      <w:r>
        <w:rPr>
          <w:spacing w:val="-3"/>
          <w:sz w:val="24"/>
        </w:rPr>
        <w:t xml:space="preserve"> </w:t>
      </w:r>
      <w:r>
        <w:rPr>
          <w:sz w:val="24"/>
        </w:rPr>
        <w:t>Петра I.</w:t>
      </w:r>
      <w:r>
        <w:rPr>
          <w:spacing w:val="-2"/>
          <w:sz w:val="24"/>
        </w:rPr>
        <w:t xml:space="preserve"> </w:t>
      </w:r>
      <w:r>
        <w:rPr>
          <w:sz w:val="24"/>
        </w:rPr>
        <w:t>Дворцовые</w:t>
      </w:r>
      <w:r>
        <w:rPr>
          <w:spacing w:val="-3"/>
          <w:sz w:val="24"/>
        </w:rPr>
        <w:t xml:space="preserve"> </w:t>
      </w:r>
      <w:r>
        <w:rPr>
          <w:spacing w:val="-2"/>
          <w:sz w:val="24"/>
        </w:rPr>
        <w:t>перевороты.</w:t>
      </w:r>
    </w:p>
    <w:p w14:paraId="1F97B95E" w14:textId="77777777" w:rsidR="004C4874" w:rsidRDefault="00F01225">
      <w:pPr>
        <w:pStyle w:val="a3"/>
        <w:ind w:right="282"/>
      </w:pPr>
      <w: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w:t>
      </w:r>
      <w:r>
        <w:rPr>
          <w:spacing w:val="-8"/>
        </w:rPr>
        <w:t xml:space="preserve"> </w:t>
      </w:r>
      <w:r>
        <w:t>и приход</w:t>
      </w:r>
      <w:r>
        <w:rPr>
          <w:spacing w:val="-1"/>
        </w:rPr>
        <w:t xml:space="preserve"> </w:t>
      </w:r>
      <w:r>
        <w:t>к</w:t>
      </w:r>
      <w:r>
        <w:rPr>
          <w:spacing w:val="-1"/>
        </w:rPr>
        <w:t xml:space="preserve"> </w:t>
      </w:r>
      <w:r>
        <w:t>власти Анны</w:t>
      </w:r>
      <w:r>
        <w:rPr>
          <w:spacing w:val="-2"/>
        </w:rPr>
        <w:t xml:space="preserve"> </w:t>
      </w:r>
      <w:r>
        <w:t>Иоанновны.</w:t>
      </w:r>
      <w:r>
        <w:rPr>
          <w:spacing w:val="-2"/>
        </w:rPr>
        <w:t xml:space="preserve"> </w:t>
      </w:r>
      <w:r>
        <w:t>Кабинет</w:t>
      </w:r>
      <w:r>
        <w:rPr>
          <w:spacing w:val="-1"/>
        </w:rPr>
        <w:t xml:space="preserve"> </w:t>
      </w:r>
      <w:r>
        <w:t>министров.</w:t>
      </w:r>
      <w:r>
        <w:rPr>
          <w:spacing w:val="-1"/>
        </w:rPr>
        <w:t xml:space="preserve"> </w:t>
      </w:r>
      <w:r>
        <w:t>Роль Э. Бирона,</w:t>
      </w:r>
      <w:r>
        <w:rPr>
          <w:spacing w:val="-15"/>
        </w:rPr>
        <w:t xml:space="preserve"> </w:t>
      </w:r>
      <w:r>
        <w:t>А.И.</w:t>
      </w:r>
      <w:r>
        <w:rPr>
          <w:spacing w:val="-15"/>
        </w:rPr>
        <w:t xml:space="preserve"> </w:t>
      </w:r>
      <w:r>
        <w:t>Остермана,</w:t>
      </w:r>
      <w:r>
        <w:rPr>
          <w:spacing w:val="-15"/>
        </w:rPr>
        <w:t xml:space="preserve"> </w:t>
      </w:r>
      <w:r>
        <w:t>А.П.</w:t>
      </w:r>
      <w:r>
        <w:rPr>
          <w:spacing w:val="-15"/>
        </w:rPr>
        <w:t xml:space="preserve"> </w:t>
      </w:r>
      <w:r>
        <w:t>Волынского,</w:t>
      </w:r>
      <w:r>
        <w:rPr>
          <w:spacing w:val="-15"/>
        </w:rPr>
        <w:t xml:space="preserve"> </w:t>
      </w:r>
      <w:r>
        <w:t>Б.Х.</w:t>
      </w:r>
      <w:r>
        <w:rPr>
          <w:spacing w:val="-15"/>
        </w:rPr>
        <w:t xml:space="preserve"> </w:t>
      </w:r>
      <w:r>
        <w:t>Миниха</w:t>
      </w:r>
      <w:r>
        <w:rPr>
          <w:spacing w:val="-15"/>
        </w:rPr>
        <w:t xml:space="preserve"> </w:t>
      </w:r>
      <w:r>
        <w:t>в</w:t>
      </w:r>
      <w:r>
        <w:rPr>
          <w:spacing w:val="-15"/>
        </w:rPr>
        <w:t xml:space="preserve"> </w:t>
      </w:r>
      <w:r>
        <w:t>управлении</w:t>
      </w:r>
      <w:r>
        <w:rPr>
          <w:spacing w:val="-15"/>
        </w:rPr>
        <w:t xml:space="preserve"> </w:t>
      </w:r>
      <w:r>
        <w:t>и</w:t>
      </w:r>
      <w:r>
        <w:rPr>
          <w:spacing w:val="-15"/>
        </w:rPr>
        <w:t xml:space="preserve"> </w:t>
      </w:r>
      <w:r>
        <w:t>политической</w:t>
      </w:r>
      <w:r>
        <w:rPr>
          <w:spacing w:val="-15"/>
        </w:rPr>
        <w:t xml:space="preserve"> </w:t>
      </w:r>
      <w:r>
        <w:t xml:space="preserve">жизни </w:t>
      </w:r>
      <w:r>
        <w:rPr>
          <w:spacing w:val="-2"/>
        </w:rPr>
        <w:t>страны.</w:t>
      </w:r>
    </w:p>
    <w:p w14:paraId="1AAF1FF8" w14:textId="77777777" w:rsidR="004C4874" w:rsidRDefault="00F01225">
      <w:pPr>
        <w:pStyle w:val="a3"/>
        <w:spacing w:before="1"/>
        <w:ind w:right="284"/>
      </w:pPr>
      <w: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14:paraId="4B6A383F" w14:textId="77777777" w:rsidR="004C4874" w:rsidRDefault="00F01225">
      <w:pPr>
        <w:pStyle w:val="a3"/>
        <w:ind w:right="283"/>
      </w:pPr>
      <w:r>
        <w:t>Россия</w:t>
      </w:r>
      <w:r>
        <w:rPr>
          <w:spacing w:val="-2"/>
        </w:rPr>
        <w:t xml:space="preserve"> </w:t>
      </w:r>
      <w:r>
        <w:t>при</w:t>
      </w:r>
      <w:r>
        <w:rPr>
          <w:spacing w:val="-1"/>
        </w:rPr>
        <w:t xml:space="preserve"> </w:t>
      </w:r>
      <w:r>
        <w:t>Елизавете</w:t>
      </w:r>
      <w:r>
        <w:rPr>
          <w:spacing w:val="-3"/>
        </w:rPr>
        <w:t xml:space="preserve"> </w:t>
      </w:r>
      <w:r>
        <w:t>Петровне.</w:t>
      </w:r>
      <w:r>
        <w:rPr>
          <w:spacing w:val="-2"/>
        </w:rPr>
        <w:t xml:space="preserve"> </w:t>
      </w:r>
      <w:r>
        <w:t>Экономическая</w:t>
      </w:r>
      <w:r>
        <w:rPr>
          <w:spacing w:val="-2"/>
        </w:rPr>
        <w:t xml:space="preserve"> </w:t>
      </w:r>
      <w:r>
        <w:t>и</w:t>
      </w:r>
      <w:r>
        <w:rPr>
          <w:spacing w:val="-1"/>
        </w:rPr>
        <w:t xml:space="preserve"> </w:t>
      </w:r>
      <w:r>
        <w:t>финансовая</w:t>
      </w:r>
      <w:r>
        <w:rPr>
          <w:spacing w:val="-2"/>
        </w:rPr>
        <w:t xml:space="preserve"> </w:t>
      </w:r>
      <w:r>
        <w:t>политика.</w:t>
      </w:r>
      <w:r>
        <w:rPr>
          <w:spacing w:val="-2"/>
        </w:rPr>
        <w:t xml:space="preserve"> </w:t>
      </w:r>
      <w:r>
        <w:t>Деятельность</w:t>
      </w:r>
      <w:r>
        <w:rPr>
          <w:spacing w:val="-1"/>
        </w:rPr>
        <w:t xml:space="preserve"> </w:t>
      </w:r>
      <w:r>
        <w:t>П.И. Шувалова.</w:t>
      </w:r>
      <w:r>
        <w:rPr>
          <w:spacing w:val="-13"/>
        </w:rPr>
        <w:t xml:space="preserve"> </w:t>
      </w:r>
      <w:r>
        <w:t>Создание</w:t>
      </w:r>
      <w:r>
        <w:rPr>
          <w:spacing w:val="-14"/>
        </w:rPr>
        <w:t xml:space="preserve"> </w:t>
      </w:r>
      <w:r>
        <w:t>Дворянского</w:t>
      </w:r>
      <w:r>
        <w:rPr>
          <w:spacing w:val="-13"/>
        </w:rPr>
        <w:t xml:space="preserve"> </w:t>
      </w:r>
      <w:r>
        <w:t>и</w:t>
      </w:r>
      <w:r>
        <w:rPr>
          <w:spacing w:val="-10"/>
        </w:rPr>
        <w:t xml:space="preserve"> </w:t>
      </w:r>
      <w:r>
        <w:t>Купеческого</w:t>
      </w:r>
      <w:r>
        <w:rPr>
          <w:spacing w:val="-13"/>
        </w:rPr>
        <w:t xml:space="preserve"> </w:t>
      </w:r>
      <w:r>
        <w:t>банков.</w:t>
      </w:r>
      <w:r>
        <w:rPr>
          <w:spacing w:val="-14"/>
        </w:rPr>
        <w:t xml:space="preserve"> </w:t>
      </w:r>
      <w:r>
        <w:t>Усиление</w:t>
      </w:r>
      <w:r>
        <w:rPr>
          <w:spacing w:val="-14"/>
        </w:rPr>
        <w:t xml:space="preserve"> </w:t>
      </w:r>
      <w:r>
        <w:t>роли</w:t>
      </w:r>
      <w:r>
        <w:rPr>
          <w:spacing w:val="-12"/>
        </w:rPr>
        <w:t xml:space="preserve"> </w:t>
      </w:r>
      <w:r>
        <w:t>косвенных</w:t>
      </w:r>
      <w:r>
        <w:rPr>
          <w:spacing w:val="-12"/>
        </w:rPr>
        <w:t xml:space="preserve"> </w:t>
      </w:r>
      <w:r>
        <w:t>налогов. Ликвидация внутренних таможен. Распространение монополий в промышленности и внешней</w:t>
      </w:r>
      <w:r>
        <w:rPr>
          <w:spacing w:val="-7"/>
        </w:rPr>
        <w:t xml:space="preserve"> </w:t>
      </w:r>
      <w:r>
        <w:t>торговле.</w:t>
      </w:r>
      <w:r>
        <w:rPr>
          <w:spacing w:val="-8"/>
        </w:rPr>
        <w:t xml:space="preserve"> </w:t>
      </w:r>
      <w:r>
        <w:t>Основание</w:t>
      </w:r>
      <w:r>
        <w:rPr>
          <w:spacing w:val="-9"/>
        </w:rPr>
        <w:t xml:space="preserve"> </w:t>
      </w:r>
      <w:r>
        <w:t>Московского</w:t>
      </w:r>
      <w:r>
        <w:rPr>
          <w:spacing w:val="-5"/>
        </w:rPr>
        <w:t xml:space="preserve"> </w:t>
      </w:r>
      <w:r>
        <w:t>университета.</w:t>
      </w:r>
      <w:r>
        <w:rPr>
          <w:spacing w:val="-8"/>
        </w:rPr>
        <w:t xml:space="preserve"> </w:t>
      </w:r>
      <w:r>
        <w:t>М.В.</w:t>
      </w:r>
      <w:r>
        <w:rPr>
          <w:spacing w:val="-8"/>
        </w:rPr>
        <w:t xml:space="preserve"> </w:t>
      </w:r>
      <w:r>
        <w:t>Ломоносов</w:t>
      </w:r>
      <w:r>
        <w:rPr>
          <w:spacing w:val="-8"/>
        </w:rPr>
        <w:t xml:space="preserve"> </w:t>
      </w:r>
      <w:r>
        <w:t>и</w:t>
      </w:r>
      <w:r>
        <w:rPr>
          <w:spacing w:val="-7"/>
        </w:rPr>
        <w:t xml:space="preserve"> </w:t>
      </w:r>
      <w:r>
        <w:t>И.И.</w:t>
      </w:r>
      <w:r>
        <w:rPr>
          <w:spacing w:val="-8"/>
        </w:rPr>
        <w:t xml:space="preserve"> </w:t>
      </w:r>
      <w:r>
        <w:t>Шувалов. Россия в международных конфликтах 1740-1750-х гг. Участие в Семилетней войне.</w:t>
      </w:r>
    </w:p>
    <w:p w14:paraId="44FCA9D8" w14:textId="77777777" w:rsidR="004C4874" w:rsidRDefault="00F01225">
      <w:pPr>
        <w:pStyle w:val="a3"/>
      </w:pPr>
      <w:r>
        <w:t>Петр</w:t>
      </w:r>
      <w:r>
        <w:rPr>
          <w:spacing w:val="-1"/>
        </w:rPr>
        <w:t xml:space="preserve"> </w:t>
      </w:r>
      <w:r>
        <w:t>III.</w:t>
      </w:r>
      <w:r>
        <w:rPr>
          <w:spacing w:val="-2"/>
        </w:rPr>
        <w:t xml:space="preserve"> </w:t>
      </w:r>
      <w:r>
        <w:t>Манифест</w:t>
      </w:r>
      <w:r>
        <w:rPr>
          <w:spacing w:val="-2"/>
        </w:rPr>
        <w:t xml:space="preserve"> </w:t>
      </w:r>
      <w:r>
        <w:t>о</w:t>
      </w:r>
      <w:r>
        <w:rPr>
          <w:spacing w:val="-3"/>
        </w:rPr>
        <w:t xml:space="preserve"> </w:t>
      </w:r>
      <w:r>
        <w:t>вольности</w:t>
      </w:r>
      <w:r>
        <w:rPr>
          <w:spacing w:val="-1"/>
        </w:rPr>
        <w:t xml:space="preserve"> </w:t>
      </w:r>
      <w:r>
        <w:t>дворянства.</w:t>
      </w:r>
      <w:r>
        <w:rPr>
          <w:spacing w:val="-2"/>
        </w:rPr>
        <w:t xml:space="preserve"> </w:t>
      </w:r>
      <w:r>
        <w:t>Причины</w:t>
      </w:r>
      <w:r>
        <w:rPr>
          <w:spacing w:val="-2"/>
        </w:rPr>
        <w:t xml:space="preserve"> </w:t>
      </w:r>
      <w:r>
        <w:t>переворота 28</w:t>
      </w:r>
      <w:r>
        <w:rPr>
          <w:spacing w:val="-2"/>
        </w:rPr>
        <w:t xml:space="preserve"> </w:t>
      </w:r>
      <w:r>
        <w:t>июня</w:t>
      </w:r>
      <w:r>
        <w:rPr>
          <w:spacing w:val="-2"/>
        </w:rPr>
        <w:t xml:space="preserve"> </w:t>
      </w:r>
      <w:r>
        <w:t>1762</w:t>
      </w:r>
      <w:r>
        <w:rPr>
          <w:spacing w:val="-2"/>
        </w:rPr>
        <w:t xml:space="preserve"> </w:t>
      </w:r>
      <w:r>
        <w:rPr>
          <w:spacing w:val="-5"/>
        </w:rPr>
        <w:t>г.</w:t>
      </w:r>
    </w:p>
    <w:p w14:paraId="2C0C9EF5" w14:textId="77777777" w:rsidR="004C4874" w:rsidRDefault="00F01225">
      <w:pPr>
        <w:pStyle w:val="a4"/>
        <w:numPr>
          <w:ilvl w:val="3"/>
          <w:numId w:val="91"/>
        </w:numPr>
        <w:tabs>
          <w:tab w:val="left" w:pos="1748"/>
        </w:tabs>
        <w:spacing w:before="2" w:line="285" w:lineRule="exact"/>
        <w:ind w:left="1748" w:hanging="899"/>
        <w:jc w:val="both"/>
        <w:rPr>
          <w:sz w:val="24"/>
        </w:rPr>
      </w:pPr>
      <w:r>
        <w:rPr>
          <w:sz w:val="24"/>
        </w:rPr>
        <w:t>Россия</w:t>
      </w:r>
      <w:r>
        <w:rPr>
          <w:spacing w:val="-2"/>
          <w:sz w:val="24"/>
        </w:rPr>
        <w:t xml:space="preserve"> </w:t>
      </w:r>
      <w:r>
        <w:rPr>
          <w:sz w:val="24"/>
        </w:rPr>
        <w:t>в</w:t>
      </w:r>
      <w:r>
        <w:rPr>
          <w:spacing w:val="-3"/>
          <w:sz w:val="24"/>
        </w:rPr>
        <w:t xml:space="preserve"> </w:t>
      </w:r>
      <w:r>
        <w:rPr>
          <w:sz w:val="24"/>
        </w:rPr>
        <w:t>1760-1790-х гг.</w:t>
      </w:r>
      <w:r>
        <w:rPr>
          <w:spacing w:val="-2"/>
          <w:sz w:val="24"/>
        </w:rPr>
        <w:t xml:space="preserve"> </w:t>
      </w:r>
      <w:r>
        <w:rPr>
          <w:position w:val="1"/>
          <w:sz w:val="24"/>
        </w:rPr>
        <w:t>Правление</w:t>
      </w:r>
      <w:r>
        <w:rPr>
          <w:spacing w:val="-3"/>
          <w:position w:val="1"/>
          <w:sz w:val="24"/>
        </w:rPr>
        <w:t xml:space="preserve"> </w:t>
      </w:r>
      <w:r>
        <w:rPr>
          <w:position w:val="1"/>
          <w:sz w:val="24"/>
        </w:rPr>
        <w:t>Екатерины</w:t>
      </w:r>
      <w:r>
        <w:rPr>
          <w:spacing w:val="1"/>
          <w:position w:val="1"/>
          <w:sz w:val="24"/>
        </w:rPr>
        <w:t xml:space="preserve"> </w:t>
      </w:r>
      <w:r>
        <w:rPr>
          <w:position w:val="1"/>
          <w:sz w:val="24"/>
        </w:rPr>
        <w:t>II</w:t>
      </w:r>
      <w:r>
        <w:rPr>
          <w:spacing w:val="-6"/>
          <w:position w:val="1"/>
          <w:sz w:val="24"/>
        </w:rPr>
        <w:t xml:space="preserve"> </w:t>
      </w:r>
      <w:r>
        <w:rPr>
          <w:position w:val="1"/>
          <w:sz w:val="24"/>
        </w:rPr>
        <w:t>и</w:t>
      </w:r>
      <w:r>
        <w:rPr>
          <w:spacing w:val="-2"/>
          <w:position w:val="1"/>
          <w:sz w:val="24"/>
        </w:rPr>
        <w:t xml:space="preserve"> </w:t>
      </w:r>
      <w:r>
        <w:rPr>
          <w:position w:val="1"/>
          <w:sz w:val="24"/>
        </w:rPr>
        <w:t>Павла</w:t>
      </w:r>
      <w:r>
        <w:rPr>
          <w:spacing w:val="1"/>
          <w:position w:val="1"/>
          <w:sz w:val="24"/>
        </w:rPr>
        <w:t xml:space="preserve"> </w:t>
      </w:r>
      <w:r>
        <w:rPr>
          <w:spacing w:val="-5"/>
          <w:position w:val="1"/>
          <w:sz w:val="24"/>
        </w:rPr>
        <w:t>I.</w:t>
      </w:r>
    </w:p>
    <w:p w14:paraId="7B3AEE86" w14:textId="77777777" w:rsidR="004C4874" w:rsidRDefault="00F01225">
      <w:pPr>
        <w:pStyle w:val="a4"/>
        <w:numPr>
          <w:ilvl w:val="4"/>
          <w:numId w:val="91"/>
        </w:numPr>
        <w:tabs>
          <w:tab w:val="left" w:pos="1928"/>
        </w:tabs>
        <w:spacing w:line="275" w:lineRule="exact"/>
        <w:ind w:left="1928" w:hanging="1079"/>
        <w:jc w:val="both"/>
        <w:rPr>
          <w:sz w:val="24"/>
        </w:rPr>
      </w:pPr>
      <w:r>
        <w:rPr>
          <w:sz w:val="24"/>
        </w:rPr>
        <w:t>Внутренняя</w:t>
      </w:r>
      <w:r>
        <w:rPr>
          <w:spacing w:val="4"/>
          <w:sz w:val="24"/>
        </w:rPr>
        <w:t xml:space="preserve"> </w:t>
      </w:r>
      <w:r>
        <w:rPr>
          <w:sz w:val="24"/>
        </w:rPr>
        <w:t>политика</w:t>
      </w:r>
      <w:r>
        <w:rPr>
          <w:spacing w:val="4"/>
          <w:sz w:val="24"/>
        </w:rPr>
        <w:t xml:space="preserve"> </w:t>
      </w:r>
      <w:r>
        <w:rPr>
          <w:sz w:val="24"/>
        </w:rPr>
        <w:t>Екатерины</w:t>
      </w:r>
      <w:r>
        <w:rPr>
          <w:spacing w:val="8"/>
          <w:sz w:val="24"/>
        </w:rPr>
        <w:t xml:space="preserve"> </w:t>
      </w:r>
      <w:r>
        <w:rPr>
          <w:sz w:val="24"/>
        </w:rPr>
        <w:t>II.</w:t>
      </w:r>
      <w:r>
        <w:rPr>
          <w:spacing w:val="6"/>
          <w:sz w:val="24"/>
        </w:rPr>
        <w:t xml:space="preserve"> </w:t>
      </w:r>
      <w:r>
        <w:rPr>
          <w:sz w:val="24"/>
        </w:rPr>
        <w:t>Личность</w:t>
      </w:r>
      <w:r>
        <w:rPr>
          <w:spacing w:val="6"/>
          <w:sz w:val="24"/>
        </w:rPr>
        <w:t xml:space="preserve"> </w:t>
      </w:r>
      <w:r>
        <w:rPr>
          <w:sz w:val="24"/>
        </w:rPr>
        <w:t>императрицы.</w:t>
      </w:r>
      <w:r>
        <w:rPr>
          <w:spacing w:val="3"/>
          <w:sz w:val="24"/>
        </w:rPr>
        <w:t xml:space="preserve"> </w:t>
      </w:r>
      <w:r>
        <w:rPr>
          <w:sz w:val="24"/>
        </w:rPr>
        <w:t>Идеи</w:t>
      </w:r>
      <w:r>
        <w:rPr>
          <w:spacing w:val="9"/>
          <w:sz w:val="24"/>
        </w:rPr>
        <w:t xml:space="preserve"> </w:t>
      </w:r>
      <w:r>
        <w:rPr>
          <w:spacing w:val="-2"/>
          <w:sz w:val="24"/>
        </w:rPr>
        <w:t>Просвещения.</w:t>
      </w:r>
    </w:p>
    <w:p w14:paraId="1EDD7C80" w14:textId="77777777" w:rsidR="004C4874" w:rsidRDefault="00F01225">
      <w:pPr>
        <w:pStyle w:val="a3"/>
        <w:spacing w:before="1"/>
        <w:ind w:right="277"/>
      </w:pPr>
      <w:r>
        <w:t>«Просвещённый</w:t>
      </w:r>
      <w:r>
        <w:rPr>
          <w:spacing w:val="-6"/>
        </w:rPr>
        <w:t xml:space="preserve"> </w:t>
      </w:r>
      <w:r>
        <w:t>абсолютизм»,</w:t>
      </w:r>
      <w:r>
        <w:rPr>
          <w:spacing w:val="-7"/>
        </w:rPr>
        <w:t xml:space="preserve"> </w:t>
      </w:r>
      <w:r>
        <w:t>его</w:t>
      </w:r>
      <w:r>
        <w:rPr>
          <w:spacing w:val="-7"/>
        </w:rPr>
        <w:t xml:space="preserve"> </w:t>
      </w:r>
      <w:r>
        <w:t>особенности</w:t>
      </w:r>
      <w:r>
        <w:rPr>
          <w:spacing w:val="-5"/>
        </w:rPr>
        <w:t xml:space="preserve"> </w:t>
      </w:r>
      <w:r>
        <w:t>в</w:t>
      </w:r>
      <w:r>
        <w:rPr>
          <w:spacing w:val="-7"/>
        </w:rPr>
        <w:t xml:space="preserve"> </w:t>
      </w:r>
      <w:r>
        <w:t>России.</w:t>
      </w:r>
      <w:r>
        <w:rPr>
          <w:spacing w:val="-7"/>
        </w:rPr>
        <w:t xml:space="preserve"> </w:t>
      </w:r>
      <w:r>
        <w:t>Секуляризация</w:t>
      </w:r>
      <w:r>
        <w:rPr>
          <w:spacing w:val="-9"/>
        </w:rPr>
        <w:t xml:space="preserve"> </w:t>
      </w:r>
      <w:r>
        <w:t>церковных</w:t>
      </w:r>
      <w:r>
        <w:rPr>
          <w:spacing w:val="-5"/>
        </w:rPr>
        <w:t xml:space="preserve"> </w:t>
      </w:r>
      <w:r>
        <w:t>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w:t>
      </w:r>
      <w:r>
        <w:rPr>
          <w:spacing w:val="-5"/>
        </w:rPr>
        <w:t xml:space="preserve"> </w:t>
      </w:r>
      <w:r>
        <w:t>экономическое</w:t>
      </w:r>
      <w:r>
        <w:rPr>
          <w:spacing w:val="-5"/>
        </w:rPr>
        <w:t xml:space="preserve"> </w:t>
      </w:r>
      <w:r>
        <w:t>общество.</w:t>
      </w:r>
      <w:r>
        <w:rPr>
          <w:spacing w:val="-4"/>
        </w:rPr>
        <w:t xml:space="preserve"> </w:t>
      </w:r>
      <w:r>
        <w:t>Губернская</w:t>
      </w:r>
      <w:r>
        <w:rPr>
          <w:spacing w:val="-2"/>
        </w:rPr>
        <w:t xml:space="preserve"> </w:t>
      </w:r>
      <w:r>
        <w:t>реформа.</w:t>
      </w:r>
      <w:r>
        <w:rPr>
          <w:spacing w:val="-4"/>
        </w:rPr>
        <w:t xml:space="preserve"> </w:t>
      </w:r>
      <w:r>
        <w:t>Жалованные</w:t>
      </w:r>
      <w:r>
        <w:rPr>
          <w:spacing w:val="-4"/>
        </w:rPr>
        <w:t xml:space="preserve"> </w:t>
      </w:r>
      <w:r>
        <w:t>грамоты</w:t>
      </w:r>
      <w:r>
        <w:rPr>
          <w:spacing w:val="-4"/>
        </w:rPr>
        <w:t xml:space="preserve"> </w:t>
      </w:r>
      <w:r>
        <w:t>дворянству</w:t>
      </w:r>
      <w:r>
        <w:rPr>
          <w:spacing w:val="-9"/>
        </w:rPr>
        <w:t xml:space="preserve"> </w:t>
      </w:r>
      <w:r>
        <w:t>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w:t>
      </w:r>
      <w:r>
        <w:rPr>
          <w:spacing w:val="-15"/>
        </w:rPr>
        <w:t xml:space="preserve"> </w:t>
      </w:r>
      <w:r>
        <w:t>в</w:t>
      </w:r>
      <w:r>
        <w:rPr>
          <w:spacing w:val="-13"/>
        </w:rPr>
        <w:t xml:space="preserve"> </w:t>
      </w:r>
      <w:r>
        <w:t>губерниях</w:t>
      </w:r>
      <w:r>
        <w:rPr>
          <w:spacing w:val="-12"/>
        </w:rPr>
        <w:t xml:space="preserve"> </w:t>
      </w:r>
      <w:r>
        <w:t>и</w:t>
      </w:r>
      <w:r>
        <w:rPr>
          <w:spacing w:val="-15"/>
        </w:rPr>
        <w:t xml:space="preserve"> </w:t>
      </w:r>
      <w:r>
        <w:t>уездах.</w:t>
      </w:r>
      <w:r>
        <w:rPr>
          <w:spacing w:val="-14"/>
        </w:rPr>
        <w:t xml:space="preserve"> </w:t>
      </w:r>
      <w:r>
        <w:t>Расширение</w:t>
      </w:r>
      <w:r>
        <w:rPr>
          <w:spacing w:val="-15"/>
        </w:rPr>
        <w:t xml:space="preserve"> </w:t>
      </w:r>
      <w:r>
        <w:t>привилегий</w:t>
      </w:r>
      <w:r>
        <w:rPr>
          <w:spacing w:val="-14"/>
        </w:rPr>
        <w:t xml:space="preserve"> </w:t>
      </w:r>
      <w:r>
        <w:t>гильдейского</w:t>
      </w:r>
      <w:r>
        <w:rPr>
          <w:spacing w:val="-14"/>
        </w:rPr>
        <w:t xml:space="preserve"> </w:t>
      </w:r>
      <w:r>
        <w:t>купечества</w:t>
      </w:r>
      <w:r>
        <w:rPr>
          <w:spacing w:val="-13"/>
        </w:rPr>
        <w:t xml:space="preserve"> </w:t>
      </w:r>
      <w:r>
        <w:t>в</w:t>
      </w:r>
      <w:r>
        <w:rPr>
          <w:spacing w:val="-15"/>
        </w:rPr>
        <w:t xml:space="preserve"> </w:t>
      </w:r>
      <w:r>
        <w:t>налоговой сфере и городском управлении.</w:t>
      </w:r>
    </w:p>
    <w:p w14:paraId="31FDEAAE" w14:textId="77777777" w:rsidR="004C4874" w:rsidRDefault="00F01225">
      <w:pPr>
        <w:pStyle w:val="a3"/>
        <w:ind w:right="279"/>
      </w:pPr>
      <w:r>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14:paraId="7520E72E" w14:textId="77777777" w:rsidR="004C4874" w:rsidRDefault="00F01225">
      <w:pPr>
        <w:pStyle w:val="a4"/>
        <w:numPr>
          <w:ilvl w:val="4"/>
          <w:numId w:val="91"/>
        </w:numPr>
        <w:tabs>
          <w:tab w:val="left" w:pos="1928"/>
        </w:tabs>
        <w:spacing w:before="1"/>
        <w:ind w:right="280" w:firstLine="0"/>
        <w:jc w:val="both"/>
        <w:rPr>
          <w:sz w:val="24"/>
        </w:rPr>
      </w:pPr>
      <w:r>
        <w:rPr>
          <w:sz w:val="24"/>
        </w:rPr>
        <w:t>Экономическое развитие России во второй половине XVIII в. Крестьяне: крепостные, государственные, монастырские. Условия жизни крепостной деревни. Права помещика</w:t>
      </w:r>
      <w:r>
        <w:rPr>
          <w:spacing w:val="-2"/>
          <w:sz w:val="24"/>
        </w:rPr>
        <w:t xml:space="preserve"> </w:t>
      </w:r>
      <w:r>
        <w:rPr>
          <w:sz w:val="24"/>
        </w:rPr>
        <w:t>по</w:t>
      </w:r>
      <w:r>
        <w:rPr>
          <w:spacing w:val="-1"/>
          <w:sz w:val="24"/>
        </w:rPr>
        <w:t xml:space="preserve"> </w:t>
      </w:r>
      <w:r>
        <w:rPr>
          <w:sz w:val="24"/>
        </w:rPr>
        <w:t>отношению</w:t>
      </w:r>
      <w:r>
        <w:rPr>
          <w:spacing w:val="-1"/>
          <w:sz w:val="24"/>
        </w:rPr>
        <w:t xml:space="preserve"> </w:t>
      </w:r>
      <w:r>
        <w:rPr>
          <w:sz w:val="24"/>
        </w:rPr>
        <w:t>к</w:t>
      </w:r>
      <w:r>
        <w:rPr>
          <w:spacing w:val="-1"/>
          <w:sz w:val="24"/>
        </w:rPr>
        <w:t xml:space="preserve"> </w:t>
      </w:r>
      <w:r>
        <w:rPr>
          <w:sz w:val="24"/>
        </w:rPr>
        <w:t>своим</w:t>
      </w:r>
      <w:r>
        <w:rPr>
          <w:spacing w:val="-2"/>
          <w:sz w:val="24"/>
        </w:rPr>
        <w:t xml:space="preserve"> </w:t>
      </w:r>
      <w:r>
        <w:rPr>
          <w:sz w:val="24"/>
        </w:rPr>
        <w:t>крепостным.</w:t>
      </w:r>
      <w:r>
        <w:rPr>
          <w:spacing w:val="-1"/>
          <w:sz w:val="24"/>
        </w:rPr>
        <w:t xml:space="preserve"> </w:t>
      </w:r>
      <w:r>
        <w:rPr>
          <w:sz w:val="24"/>
        </w:rPr>
        <w:t>Барщинное</w:t>
      </w:r>
      <w:r>
        <w:rPr>
          <w:spacing w:val="-2"/>
          <w:sz w:val="24"/>
        </w:rPr>
        <w:t xml:space="preserve"> </w:t>
      </w:r>
      <w:r>
        <w:rPr>
          <w:sz w:val="24"/>
        </w:rPr>
        <w:t>и оброчное</w:t>
      </w:r>
      <w:r>
        <w:rPr>
          <w:spacing w:val="-4"/>
          <w:sz w:val="24"/>
        </w:rPr>
        <w:t xml:space="preserve"> </w:t>
      </w:r>
      <w:r>
        <w:rPr>
          <w:sz w:val="24"/>
        </w:rPr>
        <w:t>хозяйство.</w:t>
      </w:r>
      <w:r>
        <w:rPr>
          <w:spacing w:val="-1"/>
          <w:sz w:val="24"/>
        </w:rPr>
        <w:t xml:space="preserve"> </w:t>
      </w:r>
      <w:r>
        <w:rPr>
          <w:sz w:val="24"/>
        </w:rPr>
        <w:t>Дворовые люди. Роль крепостного строя в экономике страны.</w:t>
      </w:r>
    </w:p>
    <w:p w14:paraId="0A51C4FA" w14:textId="77777777" w:rsidR="004C4874" w:rsidRDefault="00F01225">
      <w:pPr>
        <w:pStyle w:val="a3"/>
        <w:ind w:right="283"/>
      </w:pPr>
      <w: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14:paraId="7DFE68A2" w14:textId="77777777" w:rsidR="004C4874" w:rsidRDefault="00F01225">
      <w:pPr>
        <w:pStyle w:val="a3"/>
        <w:ind w:right="278"/>
      </w:pPr>
      <w: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w:t>
      </w:r>
      <w:r>
        <w:rPr>
          <w:spacing w:val="64"/>
        </w:rPr>
        <w:t xml:space="preserve"> </w:t>
      </w:r>
      <w:r>
        <w:t>торговле.</w:t>
      </w:r>
      <w:r>
        <w:rPr>
          <w:spacing w:val="64"/>
        </w:rPr>
        <w:t xml:space="preserve"> </w:t>
      </w:r>
      <w:r>
        <w:t>Макарьевская,</w:t>
      </w:r>
      <w:r>
        <w:rPr>
          <w:spacing w:val="65"/>
        </w:rPr>
        <w:t xml:space="preserve"> </w:t>
      </w:r>
      <w:r>
        <w:t>Ирбитская,</w:t>
      </w:r>
      <w:r>
        <w:rPr>
          <w:spacing w:val="65"/>
        </w:rPr>
        <w:t xml:space="preserve"> </w:t>
      </w:r>
      <w:r>
        <w:t>Свенская,</w:t>
      </w:r>
      <w:r>
        <w:rPr>
          <w:spacing w:val="65"/>
        </w:rPr>
        <w:t xml:space="preserve"> </w:t>
      </w:r>
      <w:r>
        <w:t>Коренная</w:t>
      </w:r>
      <w:r>
        <w:rPr>
          <w:spacing w:val="65"/>
        </w:rPr>
        <w:t xml:space="preserve"> </w:t>
      </w:r>
      <w:r>
        <w:t>ярмарки.</w:t>
      </w:r>
      <w:r>
        <w:rPr>
          <w:spacing w:val="66"/>
        </w:rPr>
        <w:t xml:space="preserve"> </w:t>
      </w:r>
      <w:r>
        <w:rPr>
          <w:spacing w:val="-2"/>
        </w:rPr>
        <w:t>Ярмарки</w:t>
      </w:r>
    </w:p>
    <w:p w14:paraId="24010970" w14:textId="77777777" w:rsidR="004C4874" w:rsidRDefault="004C4874">
      <w:pPr>
        <w:pStyle w:val="a3"/>
        <w:sectPr w:rsidR="004C4874">
          <w:pgSz w:w="11910" w:h="16850"/>
          <w:pgMar w:top="1020" w:right="283" w:bottom="280" w:left="992" w:header="569" w:footer="0" w:gutter="0"/>
          <w:cols w:space="720"/>
        </w:sectPr>
      </w:pPr>
    </w:p>
    <w:p w14:paraId="56D3C775" w14:textId="77777777" w:rsidR="004C4874" w:rsidRDefault="00F01225">
      <w:pPr>
        <w:pStyle w:val="a3"/>
        <w:spacing w:before="88"/>
        <w:ind w:right="284"/>
      </w:pPr>
      <w:r>
        <w:t>Малороссии. Партнеры России во внешней торговле в Европе и в мире. Обеспечение активного внешнеторгового баланса.</w:t>
      </w:r>
    </w:p>
    <w:p w14:paraId="1597AF12" w14:textId="77777777" w:rsidR="004C4874" w:rsidRDefault="00F01225">
      <w:pPr>
        <w:pStyle w:val="a4"/>
        <w:numPr>
          <w:ilvl w:val="4"/>
          <w:numId w:val="91"/>
        </w:numPr>
        <w:tabs>
          <w:tab w:val="left" w:pos="1928"/>
        </w:tabs>
        <w:ind w:right="282" w:firstLine="0"/>
        <w:jc w:val="both"/>
        <w:rPr>
          <w:sz w:val="24"/>
        </w:rPr>
      </w:pPr>
      <w:r>
        <w:rPr>
          <w:sz w:val="24"/>
        </w:rPr>
        <w:t>Обострение социальных противоречий. Чумной бунт в Москве. Восстание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14:paraId="7723F7AA" w14:textId="77777777" w:rsidR="004C4874" w:rsidRDefault="00F01225">
      <w:pPr>
        <w:pStyle w:val="a4"/>
        <w:numPr>
          <w:ilvl w:val="4"/>
          <w:numId w:val="91"/>
        </w:numPr>
        <w:tabs>
          <w:tab w:val="left" w:pos="1928"/>
        </w:tabs>
        <w:ind w:right="281" w:firstLine="0"/>
        <w:jc w:val="both"/>
        <w:rPr>
          <w:sz w:val="24"/>
        </w:rPr>
      </w:pPr>
      <w:r>
        <w:rPr>
          <w:sz w:val="24"/>
        </w:rPr>
        <w:t>Внешняя политика России второй половины XVIII в., её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II на юг в 1787 г.</w:t>
      </w:r>
    </w:p>
    <w:p w14:paraId="39E12274" w14:textId="77777777" w:rsidR="004C4874" w:rsidRDefault="00F01225">
      <w:pPr>
        <w:pStyle w:val="a3"/>
        <w:spacing w:before="1"/>
        <w:ind w:right="281"/>
      </w:pPr>
      <w: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w:t>
      </w:r>
      <w:r>
        <w:rPr>
          <w:spacing w:val="-4"/>
        </w:rPr>
        <w:t xml:space="preserve"> </w:t>
      </w:r>
      <w:r>
        <w:t>Участие</w:t>
      </w:r>
      <w:r>
        <w:rPr>
          <w:spacing w:val="-4"/>
        </w:rPr>
        <w:t xml:space="preserve"> </w:t>
      </w:r>
      <w:r>
        <w:t>России</w:t>
      </w:r>
      <w:r>
        <w:rPr>
          <w:spacing w:val="-4"/>
        </w:rPr>
        <w:t xml:space="preserve"> </w:t>
      </w:r>
      <w:r>
        <w:t>в</w:t>
      </w:r>
      <w:r>
        <w:rPr>
          <w:spacing w:val="-4"/>
        </w:rPr>
        <w:t xml:space="preserve"> </w:t>
      </w:r>
      <w:r>
        <w:t>разделах</w:t>
      </w:r>
      <w:r>
        <w:rPr>
          <w:spacing w:val="-2"/>
        </w:rPr>
        <w:t xml:space="preserve"> </w:t>
      </w:r>
      <w:r>
        <w:t>Польши</w:t>
      </w:r>
      <w:r>
        <w:rPr>
          <w:spacing w:val="-4"/>
        </w:rPr>
        <w:t xml:space="preserve"> </w:t>
      </w:r>
      <w:r>
        <w:t>вместе</w:t>
      </w:r>
      <w:r>
        <w:rPr>
          <w:spacing w:val="-2"/>
        </w:rPr>
        <w:t xml:space="preserve"> </w:t>
      </w:r>
      <w:r>
        <w:t>с</w:t>
      </w:r>
      <w:r>
        <w:rPr>
          <w:spacing w:val="-4"/>
        </w:rPr>
        <w:t xml:space="preserve"> </w:t>
      </w:r>
      <w:r>
        <w:t>империей</w:t>
      </w:r>
      <w:r>
        <w:rPr>
          <w:spacing w:val="-4"/>
        </w:rPr>
        <w:t xml:space="preserve"> </w:t>
      </w:r>
      <w:r>
        <w:t>Габсбургов</w:t>
      </w:r>
      <w:r>
        <w:rPr>
          <w:spacing w:val="-4"/>
        </w:rPr>
        <w:t xml:space="preserve"> </w:t>
      </w:r>
      <w:r>
        <w:t>и</w:t>
      </w:r>
      <w:r>
        <w:rPr>
          <w:spacing w:val="-4"/>
        </w:rPr>
        <w:t xml:space="preserve"> </w:t>
      </w:r>
      <w:r>
        <w:t>Пруссией. Первый, второй и третий разделы. Борьба поляков за национальную независимость. Восстание под предводительством Т. Костюшко.</w:t>
      </w:r>
    </w:p>
    <w:p w14:paraId="0CF392FC" w14:textId="77777777" w:rsidR="004C4874" w:rsidRDefault="00F01225">
      <w:pPr>
        <w:pStyle w:val="a4"/>
        <w:numPr>
          <w:ilvl w:val="4"/>
          <w:numId w:val="91"/>
        </w:numPr>
        <w:tabs>
          <w:tab w:val="left" w:pos="1928"/>
        </w:tabs>
        <w:ind w:right="281" w:firstLine="0"/>
        <w:jc w:val="both"/>
        <w:rPr>
          <w:sz w:val="24"/>
        </w:rPr>
      </w:pPr>
      <w:r>
        <w:rPr>
          <w:sz w:val="24"/>
        </w:rPr>
        <w:t>Россия</w:t>
      </w:r>
      <w:r>
        <w:rPr>
          <w:spacing w:val="-10"/>
          <w:sz w:val="24"/>
        </w:rPr>
        <w:t xml:space="preserve"> </w:t>
      </w:r>
      <w:r>
        <w:rPr>
          <w:sz w:val="24"/>
        </w:rPr>
        <w:t>при</w:t>
      </w:r>
      <w:r>
        <w:rPr>
          <w:spacing w:val="-9"/>
          <w:sz w:val="24"/>
        </w:rPr>
        <w:t xml:space="preserve"> </w:t>
      </w:r>
      <w:r>
        <w:rPr>
          <w:sz w:val="24"/>
        </w:rPr>
        <w:t>Павле</w:t>
      </w:r>
      <w:r>
        <w:rPr>
          <w:spacing w:val="-7"/>
          <w:sz w:val="24"/>
        </w:rPr>
        <w:t xml:space="preserve"> </w:t>
      </w:r>
      <w:r>
        <w:rPr>
          <w:sz w:val="24"/>
        </w:rPr>
        <w:t>I.</w:t>
      </w:r>
      <w:r>
        <w:rPr>
          <w:spacing w:val="-7"/>
          <w:sz w:val="24"/>
        </w:rPr>
        <w:t xml:space="preserve"> </w:t>
      </w:r>
      <w:r>
        <w:rPr>
          <w:sz w:val="24"/>
        </w:rPr>
        <w:t>Личность</w:t>
      </w:r>
      <w:r>
        <w:rPr>
          <w:spacing w:val="-8"/>
          <w:sz w:val="24"/>
        </w:rPr>
        <w:t xml:space="preserve"> </w:t>
      </w:r>
      <w:r>
        <w:rPr>
          <w:sz w:val="24"/>
        </w:rPr>
        <w:t>Павла</w:t>
      </w:r>
      <w:r>
        <w:rPr>
          <w:spacing w:val="-8"/>
          <w:sz w:val="24"/>
        </w:rPr>
        <w:t xml:space="preserve"> </w:t>
      </w:r>
      <w:r>
        <w:rPr>
          <w:sz w:val="24"/>
        </w:rPr>
        <w:t>I</w:t>
      </w:r>
      <w:r>
        <w:rPr>
          <w:spacing w:val="-13"/>
          <w:sz w:val="24"/>
        </w:rPr>
        <w:t xml:space="preserve"> </w:t>
      </w:r>
      <w:r>
        <w:rPr>
          <w:sz w:val="24"/>
        </w:rPr>
        <w:t>и</w:t>
      </w:r>
      <w:r>
        <w:rPr>
          <w:spacing w:val="-6"/>
          <w:sz w:val="24"/>
        </w:rPr>
        <w:t xml:space="preserve"> </w:t>
      </w:r>
      <w:r>
        <w:rPr>
          <w:sz w:val="24"/>
        </w:rPr>
        <w:t>её</w:t>
      </w:r>
      <w:r>
        <w:rPr>
          <w:spacing w:val="-11"/>
          <w:sz w:val="24"/>
        </w:rPr>
        <w:t xml:space="preserve"> </w:t>
      </w:r>
      <w:r>
        <w:rPr>
          <w:sz w:val="24"/>
        </w:rPr>
        <w:t>влияние</w:t>
      </w:r>
      <w:r>
        <w:rPr>
          <w:spacing w:val="-11"/>
          <w:sz w:val="24"/>
        </w:rPr>
        <w:t xml:space="preserve"> </w:t>
      </w:r>
      <w:r>
        <w:rPr>
          <w:sz w:val="24"/>
        </w:rPr>
        <w:t>на</w:t>
      </w:r>
      <w:r>
        <w:rPr>
          <w:spacing w:val="-11"/>
          <w:sz w:val="24"/>
        </w:rPr>
        <w:t xml:space="preserve"> </w:t>
      </w:r>
      <w:r>
        <w:rPr>
          <w:sz w:val="24"/>
        </w:rPr>
        <w:t>политику</w:t>
      </w:r>
      <w:r>
        <w:rPr>
          <w:spacing w:val="-14"/>
          <w:sz w:val="24"/>
        </w:rPr>
        <w:t xml:space="preserve"> </w:t>
      </w:r>
      <w:r>
        <w:rPr>
          <w:sz w:val="24"/>
        </w:rPr>
        <w:t>страны.</w:t>
      </w:r>
      <w:r>
        <w:rPr>
          <w:spacing w:val="-10"/>
          <w:sz w:val="24"/>
        </w:rPr>
        <w:t xml:space="preserve"> </w:t>
      </w:r>
      <w:r>
        <w:rPr>
          <w:sz w:val="24"/>
        </w:rPr>
        <w:t>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14:paraId="775A9507" w14:textId="77777777" w:rsidR="004C4874" w:rsidRDefault="00F01225">
      <w:pPr>
        <w:pStyle w:val="a3"/>
        <w:spacing w:before="1"/>
        <w:ind w:right="280"/>
      </w:pPr>
      <w:r>
        <w:t>Участие</w:t>
      </w:r>
      <w:r>
        <w:rPr>
          <w:spacing w:val="-2"/>
        </w:rPr>
        <w:t xml:space="preserve"> </w:t>
      </w:r>
      <w:r>
        <w:t>России в</w:t>
      </w:r>
      <w:r>
        <w:rPr>
          <w:spacing w:val="-2"/>
        </w:rPr>
        <w:t xml:space="preserve"> </w:t>
      </w:r>
      <w:r>
        <w:t>борьбе</w:t>
      </w:r>
      <w:r>
        <w:rPr>
          <w:spacing w:val="-2"/>
        </w:rPr>
        <w:t xml:space="preserve"> </w:t>
      </w:r>
      <w:r>
        <w:t>с</w:t>
      </w:r>
      <w:r>
        <w:rPr>
          <w:spacing w:val="-2"/>
        </w:rPr>
        <w:t xml:space="preserve"> </w:t>
      </w:r>
      <w:r>
        <w:t>революционной</w:t>
      </w:r>
      <w:r>
        <w:rPr>
          <w:spacing w:val="-3"/>
        </w:rPr>
        <w:t xml:space="preserve"> </w:t>
      </w:r>
      <w:r>
        <w:t>Францией.</w:t>
      </w:r>
      <w:r>
        <w:rPr>
          <w:spacing w:val="-4"/>
        </w:rPr>
        <w:t xml:space="preserve"> </w:t>
      </w:r>
      <w:r>
        <w:t>Итальянский</w:t>
      </w:r>
      <w:r>
        <w:rPr>
          <w:spacing w:val="-1"/>
        </w:rPr>
        <w:t xml:space="preserve"> </w:t>
      </w:r>
      <w:r>
        <w:t>и Швейцарский</w:t>
      </w:r>
      <w:r>
        <w:rPr>
          <w:spacing w:val="-3"/>
        </w:rPr>
        <w:t xml:space="preserve"> </w:t>
      </w:r>
      <w:r>
        <w:t>походы А.В. Суворова. Действия эскадры Ф.Ф. Ушакова в Средиземном море.</w:t>
      </w:r>
    </w:p>
    <w:p w14:paraId="69141252" w14:textId="77777777" w:rsidR="004C4874" w:rsidRDefault="00F01225">
      <w:pPr>
        <w:pStyle w:val="a4"/>
        <w:numPr>
          <w:ilvl w:val="3"/>
          <w:numId w:val="91"/>
        </w:numPr>
        <w:tabs>
          <w:tab w:val="left" w:pos="1748"/>
        </w:tabs>
        <w:ind w:left="1748" w:hanging="899"/>
        <w:jc w:val="both"/>
        <w:rPr>
          <w:sz w:val="24"/>
        </w:rPr>
      </w:pPr>
      <w:r>
        <w:rPr>
          <w:sz w:val="24"/>
        </w:rPr>
        <w:t>Культурное</w:t>
      </w:r>
      <w:r>
        <w:rPr>
          <w:spacing w:val="-7"/>
          <w:sz w:val="24"/>
        </w:rPr>
        <w:t xml:space="preserve"> </w:t>
      </w:r>
      <w:r>
        <w:rPr>
          <w:sz w:val="24"/>
        </w:rPr>
        <w:t>пространство</w:t>
      </w:r>
      <w:r>
        <w:rPr>
          <w:spacing w:val="-4"/>
          <w:sz w:val="24"/>
        </w:rPr>
        <w:t xml:space="preserve"> </w:t>
      </w:r>
      <w:r>
        <w:rPr>
          <w:sz w:val="24"/>
        </w:rPr>
        <w:t>Российской</w:t>
      </w:r>
      <w:r>
        <w:rPr>
          <w:spacing w:val="-6"/>
          <w:sz w:val="24"/>
        </w:rPr>
        <w:t xml:space="preserve"> </w:t>
      </w:r>
      <w:r>
        <w:rPr>
          <w:sz w:val="24"/>
        </w:rPr>
        <w:t>империи</w:t>
      </w:r>
      <w:r>
        <w:rPr>
          <w:spacing w:val="-4"/>
          <w:sz w:val="24"/>
        </w:rPr>
        <w:t xml:space="preserve"> </w:t>
      </w:r>
      <w:r>
        <w:rPr>
          <w:sz w:val="24"/>
        </w:rPr>
        <w:t>в XVIII</w:t>
      </w:r>
      <w:r>
        <w:rPr>
          <w:spacing w:val="-4"/>
          <w:sz w:val="24"/>
        </w:rPr>
        <w:t xml:space="preserve"> </w:t>
      </w:r>
      <w:r>
        <w:rPr>
          <w:spacing w:val="-5"/>
          <w:sz w:val="24"/>
        </w:rPr>
        <w:t>в.</w:t>
      </w:r>
    </w:p>
    <w:p w14:paraId="420FB978" w14:textId="77777777" w:rsidR="004C4874" w:rsidRDefault="00F01225">
      <w:pPr>
        <w:pStyle w:val="a3"/>
        <w:ind w:right="281"/>
      </w:pPr>
      <w:r>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w:t>
      </w:r>
      <w:r>
        <w:rPr>
          <w:spacing w:val="-14"/>
        </w:rPr>
        <w:t xml:space="preserve"> </w:t>
      </w:r>
      <w:r>
        <w:t>А.П.</w:t>
      </w:r>
      <w:r>
        <w:rPr>
          <w:spacing w:val="-15"/>
        </w:rPr>
        <w:t xml:space="preserve"> </w:t>
      </w:r>
      <w:r>
        <w:t>Сумарокова,</w:t>
      </w:r>
      <w:r>
        <w:rPr>
          <w:spacing w:val="-15"/>
        </w:rPr>
        <w:t xml:space="preserve"> </w:t>
      </w:r>
      <w:r>
        <w:t>Г.Р.</w:t>
      </w:r>
      <w:r>
        <w:rPr>
          <w:spacing w:val="-15"/>
        </w:rPr>
        <w:t xml:space="preserve"> </w:t>
      </w:r>
      <w:r>
        <w:t>Державина,</w:t>
      </w:r>
      <w:r>
        <w:rPr>
          <w:spacing w:val="-12"/>
        </w:rPr>
        <w:t xml:space="preserve"> </w:t>
      </w:r>
      <w:r>
        <w:t>Д.И.</w:t>
      </w:r>
      <w:r>
        <w:rPr>
          <w:spacing w:val="-15"/>
        </w:rPr>
        <w:t xml:space="preserve"> </w:t>
      </w:r>
      <w:r>
        <w:t>Фонвизина.</w:t>
      </w:r>
      <w:r>
        <w:rPr>
          <w:spacing w:val="-15"/>
        </w:rPr>
        <w:t xml:space="preserve"> </w:t>
      </w:r>
      <w:r>
        <w:t>Н.И.</w:t>
      </w:r>
      <w:r>
        <w:rPr>
          <w:spacing w:val="-15"/>
        </w:rPr>
        <w:t xml:space="preserve"> </w:t>
      </w:r>
      <w:r>
        <w:t>Новиков,</w:t>
      </w:r>
      <w:r>
        <w:rPr>
          <w:spacing w:val="-15"/>
        </w:rPr>
        <w:t xml:space="preserve"> </w:t>
      </w:r>
      <w:r>
        <w:t>материалы о положении крепостных крестьян в его журналах. А.Н. Радищев и его «Путешествие из Петербурга в Москву».</w:t>
      </w:r>
    </w:p>
    <w:p w14:paraId="704AF6B9" w14:textId="77777777" w:rsidR="004C4874" w:rsidRDefault="00F01225">
      <w:pPr>
        <w:pStyle w:val="a3"/>
        <w:ind w:right="279"/>
      </w:pPr>
      <w:r>
        <w:t>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14:paraId="06E81803" w14:textId="77777777" w:rsidR="004C4874" w:rsidRDefault="00F01225">
      <w:pPr>
        <w:pStyle w:val="a3"/>
        <w:spacing w:before="1"/>
        <w:ind w:right="291"/>
      </w:pPr>
      <w:r>
        <w:t>Культура и быт российских сословий. Дворянство: жизнь и быт дворянской усадьбы. Духовенство. Купечество. Крестьянство.</w:t>
      </w:r>
    </w:p>
    <w:p w14:paraId="10EDE7DC" w14:textId="77777777" w:rsidR="004C4874" w:rsidRDefault="00F01225">
      <w:pPr>
        <w:pStyle w:val="a3"/>
        <w:ind w:right="280"/>
      </w:pPr>
      <w:r>
        <w:t>Российская</w:t>
      </w:r>
      <w:r>
        <w:rPr>
          <w:spacing w:val="-1"/>
        </w:rPr>
        <w:t xml:space="preserve"> </w:t>
      </w:r>
      <w:r>
        <w:t>наука</w:t>
      </w:r>
      <w:r>
        <w:rPr>
          <w:spacing w:val="-2"/>
        </w:rPr>
        <w:t xml:space="preserve"> </w:t>
      </w:r>
      <w:r>
        <w:t>в XVIII</w:t>
      </w:r>
      <w:r>
        <w:rPr>
          <w:spacing w:val="-2"/>
        </w:rPr>
        <w:t xml:space="preserve"> </w:t>
      </w:r>
      <w:r>
        <w:t>в.</w:t>
      </w:r>
      <w:r>
        <w:rPr>
          <w:spacing w:val="-2"/>
        </w:rPr>
        <w:t xml:space="preserve"> </w:t>
      </w:r>
      <w:r>
        <w:t>Академия</w:t>
      </w:r>
      <w:r>
        <w:rPr>
          <w:spacing w:val="-1"/>
        </w:rPr>
        <w:t xml:space="preserve"> </w:t>
      </w:r>
      <w:r>
        <w:t>наук</w:t>
      </w:r>
      <w:r>
        <w:rPr>
          <w:spacing w:val="-1"/>
        </w:rPr>
        <w:t xml:space="preserve"> </w:t>
      </w:r>
      <w:r>
        <w:t>в</w:t>
      </w:r>
      <w:r>
        <w:rPr>
          <w:spacing w:val="-2"/>
        </w:rPr>
        <w:t xml:space="preserve"> </w:t>
      </w:r>
      <w:r>
        <w:t>Санкт-Петербурге.</w:t>
      </w:r>
      <w:r>
        <w:rPr>
          <w:spacing w:val="-1"/>
        </w:rPr>
        <w:t xml:space="preserve"> </w:t>
      </w:r>
      <w:r>
        <w:t>Изучение</w:t>
      </w:r>
      <w:r>
        <w:rPr>
          <w:spacing w:val="-2"/>
        </w:rPr>
        <w:t xml:space="preserve"> </w:t>
      </w:r>
      <w:r>
        <w:t>страны</w:t>
      </w:r>
      <w:r>
        <w:rPr>
          <w:spacing w:val="-2"/>
        </w:rPr>
        <w:t xml:space="preserve"> </w:t>
      </w:r>
      <w:r>
        <w:t>‒</w:t>
      </w:r>
      <w:r>
        <w:rPr>
          <w:spacing w:val="-1"/>
        </w:rPr>
        <w:t xml:space="preserve"> </w:t>
      </w:r>
      <w:r>
        <w:t>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14:paraId="11E4A250" w14:textId="77777777" w:rsidR="004C4874" w:rsidRDefault="00F01225">
      <w:pPr>
        <w:pStyle w:val="a3"/>
        <w:ind w:right="281"/>
      </w:pPr>
      <w:r>
        <w:t>Образование в России в XVIII в. Основные педагогические идеи. Воспитание «новой породы»</w:t>
      </w:r>
      <w:r>
        <w:rPr>
          <w:spacing w:val="-1"/>
        </w:rPr>
        <w:t xml:space="preserve"> </w:t>
      </w:r>
      <w:r>
        <w:t>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14:paraId="0B33A42B" w14:textId="77777777" w:rsidR="004C4874" w:rsidRDefault="00F01225">
      <w:pPr>
        <w:pStyle w:val="a3"/>
        <w:ind w:right="280"/>
      </w:pPr>
      <w:r>
        <w:t>Русская архитектура XVIII в. Строительство города Санкт-Петербурга, формирование его городского</w:t>
      </w:r>
      <w:r>
        <w:rPr>
          <w:spacing w:val="49"/>
          <w:w w:val="150"/>
        </w:rPr>
        <w:t xml:space="preserve"> </w:t>
      </w:r>
      <w:r>
        <w:t>плана.</w:t>
      </w:r>
      <w:r>
        <w:rPr>
          <w:spacing w:val="50"/>
          <w:w w:val="150"/>
        </w:rPr>
        <w:t xml:space="preserve"> </w:t>
      </w:r>
      <w:r>
        <w:t>Регулярный</w:t>
      </w:r>
      <w:r>
        <w:rPr>
          <w:spacing w:val="52"/>
          <w:w w:val="150"/>
        </w:rPr>
        <w:t xml:space="preserve"> </w:t>
      </w:r>
      <w:r>
        <w:t>характер</w:t>
      </w:r>
      <w:r>
        <w:rPr>
          <w:spacing w:val="50"/>
          <w:w w:val="150"/>
        </w:rPr>
        <w:t xml:space="preserve"> </w:t>
      </w:r>
      <w:r>
        <w:t>застройки</w:t>
      </w:r>
      <w:r>
        <w:rPr>
          <w:spacing w:val="56"/>
          <w:w w:val="150"/>
        </w:rPr>
        <w:t xml:space="preserve"> </w:t>
      </w:r>
      <w:r>
        <w:t>города</w:t>
      </w:r>
      <w:r>
        <w:rPr>
          <w:spacing w:val="51"/>
          <w:w w:val="150"/>
        </w:rPr>
        <w:t xml:space="preserve"> </w:t>
      </w:r>
      <w:r>
        <w:t>Санкт-Петербурга</w:t>
      </w:r>
      <w:r>
        <w:rPr>
          <w:spacing w:val="79"/>
        </w:rPr>
        <w:t xml:space="preserve"> </w:t>
      </w:r>
      <w:r>
        <w:t>и</w:t>
      </w:r>
      <w:r>
        <w:rPr>
          <w:spacing w:val="52"/>
          <w:w w:val="150"/>
        </w:rPr>
        <w:t xml:space="preserve"> </w:t>
      </w:r>
      <w:r>
        <w:rPr>
          <w:spacing w:val="-2"/>
        </w:rPr>
        <w:t>других</w:t>
      </w:r>
    </w:p>
    <w:p w14:paraId="572DB593" w14:textId="77777777" w:rsidR="004C4874" w:rsidRDefault="004C4874">
      <w:pPr>
        <w:pStyle w:val="a3"/>
        <w:sectPr w:rsidR="004C4874">
          <w:pgSz w:w="11910" w:h="16850"/>
          <w:pgMar w:top="1020" w:right="283" w:bottom="280" w:left="992" w:header="569" w:footer="0" w:gutter="0"/>
          <w:cols w:space="720"/>
        </w:sectPr>
      </w:pPr>
    </w:p>
    <w:p w14:paraId="0F9BABD6" w14:textId="77777777" w:rsidR="004C4874" w:rsidRDefault="00F01225">
      <w:pPr>
        <w:pStyle w:val="a3"/>
        <w:spacing w:before="88"/>
        <w:ind w:right="281"/>
      </w:pPr>
      <w:r>
        <w:t xml:space="preserve">городов. Барокко в архитектуре города Москвы и города Санкт-Петербурга. Переход к </w:t>
      </w:r>
      <w:r>
        <w:rPr>
          <w:spacing w:val="-2"/>
        </w:rPr>
        <w:t>классицизму,</w:t>
      </w:r>
      <w:r>
        <w:rPr>
          <w:spacing w:val="-4"/>
        </w:rPr>
        <w:t xml:space="preserve"> </w:t>
      </w:r>
      <w:r>
        <w:rPr>
          <w:spacing w:val="-2"/>
        </w:rPr>
        <w:t>создание</w:t>
      </w:r>
      <w:r>
        <w:rPr>
          <w:spacing w:val="-5"/>
        </w:rPr>
        <w:t xml:space="preserve"> </w:t>
      </w:r>
      <w:r>
        <w:rPr>
          <w:spacing w:val="-2"/>
        </w:rPr>
        <w:t>архитектурных ансамблей в</w:t>
      </w:r>
      <w:r>
        <w:rPr>
          <w:spacing w:val="-4"/>
        </w:rPr>
        <w:t xml:space="preserve"> </w:t>
      </w:r>
      <w:r>
        <w:rPr>
          <w:spacing w:val="-2"/>
        </w:rPr>
        <w:t>стиле</w:t>
      </w:r>
      <w:r>
        <w:rPr>
          <w:spacing w:val="-5"/>
        </w:rPr>
        <w:t xml:space="preserve"> </w:t>
      </w:r>
      <w:r>
        <w:rPr>
          <w:spacing w:val="-2"/>
        </w:rPr>
        <w:t>классицизма</w:t>
      </w:r>
      <w:r>
        <w:rPr>
          <w:spacing w:val="-8"/>
        </w:rPr>
        <w:t xml:space="preserve"> </w:t>
      </w:r>
      <w:r>
        <w:rPr>
          <w:spacing w:val="-2"/>
        </w:rPr>
        <w:t>в</w:t>
      </w:r>
      <w:r>
        <w:rPr>
          <w:spacing w:val="-4"/>
        </w:rPr>
        <w:t xml:space="preserve"> </w:t>
      </w:r>
      <w:r>
        <w:rPr>
          <w:spacing w:val="-2"/>
        </w:rPr>
        <w:t>обеих столицах.</w:t>
      </w:r>
      <w:r>
        <w:rPr>
          <w:spacing w:val="-4"/>
        </w:rPr>
        <w:t xml:space="preserve"> </w:t>
      </w:r>
      <w:r>
        <w:rPr>
          <w:spacing w:val="-2"/>
        </w:rPr>
        <w:t xml:space="preserve">В.И. </w:t>
      </w:r>
      <w:r>
        <w:t>Баженов, М.Ф. Казаков, Ф.Ф. Растрелли.</w:t>
      </w:r>
    </w:p>
    <w:p w14:paraId="621BE5A4" w14:textId="77777777" w:rsidR="004C4874" w:rsidRDefault="00F01225">
      <w:pPr>
        <w:pStyle w:val="a3"/>
        <w:ind w:right="279"/>
      </w:pPr>
      <w:r>
        <w:t>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XVIII в. Новые веяния в изобразительном искусстве в конце столетия.</w:t>
      </w:r>
    </w:p>
    <w:p w14:paraId="6345A78E" w14:textId="77777777" w:rsidR="004C4874" w:rsidRDefault="00F01225">
      <w:pPr>
        <w:pStyle w:val="a4"/>
        <w:numPr>
          <w:ilvl w:val="3"/>
          <w:numId w:val="91"/>
        </w:numPr>
        <w:tabs>
          <w:tab w:val="left" w:pos="1748"/>
        </w:tabs>
        <w:ind w:left="1748" w:hanging="899"/>
        <w:rPr>
          <w:sz w:val="24"/>
        </w:rPr>
      </w:pPr>
      <w:r>
        <w:rPr>
          <w:sz w:val="24"/>
        </w:rPr>
        <w:t>Наш</w:t>
      </w:r>
      <w:r>
        <w:rPr>
          <w:spacing w:val="-1"/>
          <w:sz w:val="24"/>
        </w:rPr>
        <w:t xml:space="preserve"> </w:t>
      </w:r>
      <w:r>
        <w:rPr>
          <w:sz w:val="24"/>
        </w:rPr>
        <w:t>край в</w:t>
      </w:r>
      <w:r>
        <w:rPr>
          <w:spacing w:val="-2"/>
          <w:sz w:val="24"/>
        </w:rPr>
        <w:t xml:space="preserve"> </w:t>
      </w:r>
      <w:r>
        <w:rPr>
          <w:sz w:val="24"/>
        </w:rPr>
        <w:t>XVIII</w:t>
      </w:r>
      <w:r>
        <w:rPr>
          <w:spacing w:val="-3"/>
          <w:sz w:val="24"/>
        </w:rPr>
        <w:t xml:space="preserve"> </w:t>
      </w:r>
      <w:r>
        <w:rPr>
          <w:spacing w:val="-5"/>
          <w:sz w:val="24"/>
        </w:rPr>
        <w:t>в.</w:t>
      </w:r>
    </w:p>
    <w:p w14:paraId="0239F0C5" w14:textId="77777777" w:rsidR="004C4874" w:rsidRDefault="00F01225">
      <w:pPr>
        <w:pStyle w:val="a4"/>
        <w:numPr>
          <w:ilvl w:val="3"/>
          <w:numId w:val="91"/>
        </w:numPr>
        <w:tabs>
          <w:tab w:val="left" w:pos="1748"/>
        </w:tabs>
        <w:spacing w:before="2"/>
        <w:ind w:left="1748" w:hanging="899"/>
        <w:rPr>
          <w:sz w:val="24"/>
        </w:rPr>
      </w:pPr>
      <w:r>
        <w:rPr>
          <w:spacing w:val="-2"/>
          <w:position w:val="1"/>
          <w:sz w:val="24"/>
        </w:rPr>
        <w:t>Обобщение.</w:t>
      </w:r>
    </w:p>
    <w:p w14:paraId="03D6648D" w14:textId="77777777" w:rsidR="004C4874" w:rsidRDefault="00F01225">
      <w:pPr>
        <w:pStyle w:val="1"/>
        <w:numPr>
          <w:ilvl w:val="1"/>
          <w:numId w:val="91"/>
        </w:numPr>
        <w:tabs>
          <w:tab w:val="left" w:pos="1388"/>
        </w:tabs>
        <w:spacing w:before="5" w:line="274" w:lineRule="exact"/>
        <w:ind w:left="1388" w:hanging="539"/>
        <w:jc w:val="left"/>
      </w:pPr>
      <w:r>
        <w:t>Содержание</w:t>
      </w:r>
      <w:r>
        <w:rPr>
          <w:spacing w:val="-4"/>
        </w:rPr>
        <w:t xml:space="preserve"> </w:t>
      </w:r>
      <w:r>
        <w:t>обучения</w:t>
      </w:r>
      <w:r>
        <w:rPr>
          <w:spacing w:val="-2"/>
        </w:rPr>
        <w:t xml:space="preserve"> </w:t>
      </w:r>
      <w:r>
        <w:t>в</w:t>
      </w:r>
      <w:r>
        <w:rPr>
          <w:spacing w:val="-3"/>
        </w:rPr>
        <w:t xml:space="preserve"> </w:t>
      </w:r>
      <w:r>
        <w:t>9</w:t>
      </w:r>
      <w:r>
        <w:rPr>
          <w:spacing w:val="-2"/>
        </w:rPr>
        <w:t xml:space="preserve"> классе.</w:t>
      </w:r>
    </w:p>
    <w:p w14:paraId="52DC246E" w14:textId="77777777" w:rsidR="004C4874" w:rsidRDefault="00F01225">
      <w:pPr>
        <w:pStyle w:val="a4"/>
        <w:numPr>
          <w:ilvl w:val="2"/>
          <w:numId w:val="91"/>
        </w:numPr>
        <w:tabs>
          <w:tab w:val="left" w:pos="1568"/>
        </w:tabs>
        <w:spacing w:line="274" w:lineRule="exact"/>
        <w:ind w:left="1568" w:hanging="719"/>
        <w:rPr>
          <w:sz w:val="24"/>
        </w:rPr>
      </w:pPr>
      <w:r>
        <w:rPr>
          <w:sz w:val="24"/>
        </w:rPr>
        <w:t>Всеобщая</w:t>
      </w:r>
      <w:r>
        <w:rPr>
          <w:spacing w:val="-5"/>
          <w:sz w:val="24"/>
        </w:rPr>
        <w:t xml:space="preserve"> </w:t>
      </w:r>
      <w:r>
        <w:rPr>
          <w:sz w:val="24"/>
        </w:rPr>
        <w:t>история.</w:t>
      </w:r>
      <w:r>
        <w:rPr>
          <w:spacing w:val="-3"/>
          <w:sz w:val="24"/>
        </w:rPr>
        <w:t xml:space="preserve"> </w:t>
      </w:r>
      <w:r>
        <w:rPr>
          <w:sz w:val="24"/>
        </w:rPr>
        <w:t>История</w:t>
      </w:r>
      <w:r>
        <w:rPr>
          <w:spacing w:val="-2"/>
          <w:sz w:val="24"/>
        </w:rPr>
        <w:t xml:space="preserve"> </w:t>
      </w:r>
      <w:r>
        <w:rPr>
          <w:sz w:val="24"/>
        </w:rPr>
        <w:t>Нового</w:t>
      </w:r>
      <w:r>
        <w:rPr>
          <w:spacing w:val="-3"/>
          <w:sz w:val="24"/>
        </w:rPr>
        <w:t xml:space="preserve"> </w:t>
      </w:r>
      <w:r>
        <w:rPr>
          <w:sz w:val="24"/>
        </w:rPr>
        <w:t>времени.</w:t>
      </w:r>
      <w:r>
        <w:rPr>
          <w:spacing w:val="-1"/>
          <w:sz w:val="24"/>
        </w:rPr>
        <w:t xml:space="preserve"> </w:t>
      </w:r>
      <w:r>
        <w:rPr>
          <w:sz w:val="24"/>
        </w:rPr>
        <w:t>XIX</w:t>
      </w:r>
      <w:r>
        <w:rPr>
          <w:spacing w:val="-3"/>
          <w:sz w:val="24"/>
        </w:rPr>
        <w:t xml:space="preserve"> </w:t>
      </w:r>
      <w:r>
        <w:rPr>
          <w:sz w:val="24"/>
        </w:rPr>
        <w:t>‒</w:t>
      </w:r>
      <w:r>
        <w:rPr>
          <w:spacing w:val="-3"/>
          <w:sz w:val="24"/>
        </w:rPr>
        <w:t xml:space="preserve"> </w:t>
      </w:r>
      <w:r>
        <w:rPr>
          <w:sz w:val="24"/>
        </w:rPr>
        <w:t>начало</w:t>
      </w:r>
      <w:r>
        <w:rPr>
          <w:spacing w:val="-3"/>
          <w:sz w:val="24"/>
        </w:rPr>
        <w:t xml:space="preserve"> </w:t>
      </w:r>
      <w:r>
        <w:rPr>
          <w:sz w:val="24"/>
        </w:rPr>
        <w:t>ХХ</w:t>
      </w:r>
      <w:r>
        <w:rPr>
          <w:spacing w:val="-1"/>
          <w:sz w:val="24"/>
        </w:rPr>
        <w:t xml:space="preserve"> </w:t>
      </w:r>
      <w:r>
        <w:rPr>
          <w:spacing w:val="-5"/>
          <w:sz w:val="24"/>
        </w:rPr>
        <w:t>в.</w:t>
      </w:r>
    </w:p>
    <w:p w14:paraId="626E6B10" w14:textId="77777777" w:rsidR="004C4874" w:rsidRDefault="00F01225">
      <w:pPr>
        <w:pStyle w:val="a4"/>
        <w:numPr>
          <w:ilvl w:val="3"/>
          <w:numId w:val="91"/>
        </w:numPr>
        <w:tabs>
          <w:tab w:val="left" w:pos="1748"/>
        </w:tabs>
        <w:ind w:left="1748" w:hanging="899"/>
        <w:rPr>
          <w:sz w:val="24"/>
        </w:rPr>
      </w:pPr>
      <w:r>
        <w:rPr>
          <w:spacing w:val="-2"/>
          <w:sz w:val="24"/>
        </w:rPr>
        <w:t>Введение.</w:t>
      </w:r>
    </w:p>
    <w:p w14:paraId="410E30EF" w14:textId="77777777" w:rsidR="004C4874" w:rsidRDefault="00F01225">
      <w:pPr>
        <w:pStyle w:val="a4"/>
        <w:numPr>
          <w:ilvl w:val="3"/>
          <w:numId w:val="91"/>
        </w:numPr>
        <w:tabs>
          <w:tab w:val="left" w:pos="1748"/>
        </w:tabs>
        <w:ind w:left="1748" w:hanging="899"/>
        <w:rPr>
          <w:sz w:val="24"/>
        </w:rPr>
      </w:pPr>
      <w:r>
        <w:rPr>
          <w:sz w:val="24"/>
        </w:rPr>
        <w:t>Европа</w:t>
      </w:r>
      <w:r>
        <w:rPr>
          <w:spacing w:val="-3"/>
          <w:sz w:val="24"/>
        </w:rPr>
        <w:t xml:space="preserve"> </w:t>
      </w:r>
      <w:r>
        <w:rPr>
          <w:sz w:val="24"/>
        </w:rPr>
        <w:t>в</w:t>
      </w:r>
      <w:r>
        <w:rPr>
          <w:spacing w:val="-2"/>
          <w:sz w:val="24"/>
        </w:rPr>
        <w:t xml:space="preserve"> </w:t>
      </w:r>
      <w:r>
        <w:rPr>
          <w:sz w:val="24"/>
        </w:rPr>
        <w:t>начале</w:t>
      </w:r>
      <w:r>
        <w:rPr>
          <w:spacing w:val="-1"/>
          <w:sz w:val="24"/>
        </w:rPr>
        <w:t xml:space="preserve"> </w:t>
      </w:r>
      <w:r>
        <w:rPr>
          <w:sz w:val="24"/>
        </w:rPr>
        <w:t>XIX</w:t>
      </w:r>
      <w:r>
        <w:rPr>
          <w:spacing w:val="-2"/>
          <w:sz w:val="24"/>
        </w:rPr>
        <w:t xml:space="preserve"> </w:t>
      </w:r>
      <w:r>
        <w:rPr>
          <w:spacing w:val="-7"/>
          <w:sz w:val="24"/>
        </w:rPr>
        <w:t>в.</w:t>
      </w:r>
    </w:p>
    <w:p w14:paraId="58781EC8" w14:textId="77777777" w:rsidR="004C4874" w:rsidRDefault="00F01225">
      <w:pPr>
        <w:pStyle w:val="a3"/>
        <w:spacing w:before="1"/>
        <w:ind w:right="281"/>
      </w:pPr>
      <w:r>
        <w:t>Провозглашение империи Наполеона I во Франции. Реформы. Законодательство. Наполеоновские</w:t>
      </w:r>
      <w:r>
        <w:rPr>
          <w:spacing w:val="-15"/>
        </w:rPr>
        <w:t xml:space="preserve"> </w:t>
      </w:r>
      <w:r>
        <w:t>войны.</w:t>
      </w:r>
      <w:r>
        <w:rPr>
          <w:spacing w:val="-15"/>
        </w:rPr>
        <w:t xml:space="preserve"> </w:t>
      </w:r>
      <w:r>
        <w:t>Антинаполеоновские</w:t>
      </w:r>
      <w:r>
        <w:rPr>
          <w:spacing w:val="-15"/>
        </w:rPr>
        <w:t xml:space="preserve"> </w:t>
      </w:r>
      <w:r>
        <w:t>коалиции.</w:t>
      </w:r>
      <w:r>
        <w:rPr>
          <w:spacing w:val="-14"/>
        </w:rPr>
        <w:t xml:space="preserve"> </w:t>
      </w:r>
      <w:r>
        <w:t>Политика</w:t>
      </w:r>
      <w:r>
        <w:rPr>
          <w:spacing w:val="-15"/>
        </w:rPr>
        <w:t xml:space="preserve"> </w:t>
      </w:r>
      <w:r>
        <w:t>Наполеона</w:t>
      </w:r>
      <w:r>
        <w:rPr>
          <w:spacing w:val="-15"/>
        </w:rPr>
        <w:t xml:space="preserve"> </w:t>
      </w:r>
      <w:r>
        <w:t>в</w:t>
      </w:r>
      <w:r>
        <w:rPr>
          <w:spacing w:val="-15"/>
        </w:rPr>
        <w:t xml:space="preserve"> </w:t>
      </w:r>
      <w:r>
        <w:t>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1341D652" w14:textId="77777777" w:rsidR="004C4874" w:rsidRDefault="00F01225">
      <w:pPr>
        <w:pStyle w:val="a4"/>
        <w:numPr>
          <w:ilvl w:val="3"/>
          <w:numId w:val="91"/>
        </w:numPr>
        <w:tabs>
          <w:tab w:val="left" w:pos="1748"/>
        </w:tabs>
        <w:spacing w:before="4" w:line="237" w:lineRule="auto"/>
        <w:ind w:right="277" w:firstLine="0"/>
        <w:jc w:val="both"/>
        <w:rPr>
          <w:sz w:val="24"/>
        </w:rPr>
      </w:pPr>
      <w:r>
        <w:rPr>
          <w:sz w:val="24"/>
        </w:rPr>
        <w:t xml:space="preserve">Развитие индустриального общества в первой половине XIX в.: </w:t>
      </w:r>
      <w:r>
        <w:rPr>
          <w:position w:val="1"/>
          <w:sz w:val="24"/>
        </w:rPr>
        <w:t xml:space="preserve">экономика, </w:t>
      </w:r>
      <w:r>
        <w:rPr>
          <w:sz w:val="24"/>
        </w:rPr>
        <w:t>социальные отношения, политические процессы.</w:t>
      </w:r>
    </w:p>
    <w:p w14:paraId="5FC7BE56" w14:textId="77777777" w:rsidR="004C4874" w:rsidRDefault="00F01225">
      <w:pPr>
        <w:pStyle w:val="a3"/>
        <w:spacing w:before="1"/>
        <w:ind w:right="275"/>
      </w:pPr>
      <w: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 утописты. Выступления</w:t>
      </w:r>
      <w:r>
        <w:rPr>
          <w:spacing w:val="-1"/>
        </w:rPr>
        <w:t xml:space="preserve"> </w:t>
      </w:r>
      <w:r>
        <w:t>рабочих.</w:t>
      </w:r>
      <w:r>
        <w:rPr>
          <w:spacing w:val="-1"/>
        </w:rPr>
        <w:t xml:space="preserve"> </w:t>
      </w:r>
      <w:r>
        <w:t>Социальные</w:t>
      </w:r>
      <w:r>
        <w:rPr>
          <w:spacing w:val="-3"/>
        </w:rPr>
        <w:t xml:space="preserve"> </w:t>
      </w:r>
      <w:r>
        <w:t>и национальные</w:t>
      </w:r>
      <w:r>
        <w:rPr>
          <w:spacing w:val="-3"/>
        </w:rPr>
        <w:t xml:space="preserve"> </w:t>
      </w:r>
      <w:r>
        <w:t>движения</w:t>
      </w:r>
      <w:r>
        <w:rPr>
          <w:spacing w:val="-1"/>
        </w:rPr>
        <w:t xml:space="preserve"> </w:t>
      </w:r>
      <w:r>
        <w:t>в</w:t>
      </w:r>
      <w:r>
        <w:rPr>
          <w:spacing w:val="-2"/>
        </w:rPr>
        <w:t xml:space="preserve"> </w:t>
      </w:r>
      <w:r>
        <w:t>странах Европы. Оформление консервативных, либеральных, радикальных политических течений и партий.</w:t>
      </w:r>
    </w:p>
    <w:p w14:paraId="0CDDCC13" w14:textId="77777777" w:rsidR="004C4874" w:rsidRDefault="00F01225">
      <w:pPr>
        <w:pStyle w:val="a4"/>
        <w:numPr>
          <w:ilvl w:val="3"/>
          <w:numId w:val="91"/>
        </w:numPr>
        <w:tabs>
          <w:tab w:val="left" w:pos="1748"/>
        </w:tabs>
        <w:ind w:left="1748" w:hanging="899"/>
        <w:jc w:val="both"/>
        <w:rPr>
          <w:sz w:val="24"/>
        </w:rPr>
      </w:pPr>
      <w:r>
        <w:rPr>
          <w:sz w:val="24"/>
        </w:rPr>
        <w:t>Политическое</w:t>
      </w:r>
      <w:r>
        <w:rPr>
          <w:spacing w:val="-7"/>
          <w:sz w:val="24"/>
        </w:rPr>
        <w:t xml:space="preserve"> </w:t>
      </w:r>
      <w:r>
        <w:rPr>
          <w:sz w:val="24"/>
        </w:rPr>
        <w:t>развитие</w:t>
      </w:r>
      <w:r>
        <w:rPr>
          <w:spacing w:val="-5"/>
          <w:sz w:val="24"/>
        </w:rPr>
        <w:t xml:space="preserve"> </w:t>
      </w:r>
      <w:r>
        <w:rPr>
          <w:sz w:val="24"/>
        </w:rPr>
        <w:t>европейских</w:t>
      </w:r>
      <w:r>
        <w:rPr>
          <w:spacing w:val="-2"/>
          <w:sz w:val="24"/>
        </w:rPr>
        <w:t xml:space="preserve"> </w:t>
      </w:r>
      <w:r>
        <w:rPr>
          <w:sz w:val="24"/>
        </w:rPr>
        <w:t>стран</w:t>
      </w:r>
      <w:r>
        <w:rPr>
          <w:spacing w:val="-3"/>
          <w:sz w:val="24"/>
        </w:rPr>
        <w:t xml:space="preserve"> </w:t>
      </w:r>
      <w:r>
        <w:rPr>
          <w:sz w:val="24"/>
        </w:rPr>
        <w:t>в</w:t>
      </w:r>
      <w:r>
        <w:rPr>
          <w:spacing w:val="-5"/>
          <w:sz w:val="24"/>
        </w:rPr>
        <w:t xml:space="preserve"> </w:t>
      </w:r>
      <w:r>
        <w:rPr>
          <w:sz w:val="24"/>
        </w:rPr>
        <w:t>1815-1840-е</w:t>
      </w:r>
      <w:r>
        <w:rPr>
          <w:spacing w:val="-4"/>
          <w:sz w:val="24"/>
        </w:rPr>
        <w:t xml:space="preserve"> </w:t>
      </w:r>
      <w:r>
        <w:rPr>
          <w:spacing w:val="-5"/>
          <w:sz w:val="24"/>
        </w:rPr>
        <w:t>гг.</w:t>
      </w:r>
    </w:p>
    <w:p w14:paraId="33EABEC8" w14:textId="77777777" w:rsidR="004C4874" w:rsidRDefault="00F01225">
      <w:pPr>
        <w:pStyle w:val="a3"/>
        <w:spacing w:before="1"/>
        <w:ind w:right="280"/>
      </w:pPr>
      <w:r>
        <w:t>Франция:</w:t>
      </w:r>
      <w:r>
        <w:rPr>
          <w:spacing w:val="-4"/>
        </w:rPr>
        <w:t xml:space="preserve"> </w:t>
      </w:r>
      <w:r>
        <w:t>Реставрация,</w:t>
      </w:r>
      <w:r>
        <w:rPr>
          <w:spacing w:val="-2"/>
        </w:rPr>
        <w:t xml:space="preserve"> </w:t>
      </w:r>
      <w:r>
        <w:t>Июльская</w:t>
      </w:r>
      <w:r>
        <w:rPr>
          <w:spacing w:val="-2"/>
        </w:rPr>
        <w:t xml:space="preserve"> </w:t>
      </w:r>
      <w:r>
        <w:t>монархия,</w:t>
      </w:r>
      <w:r>
        <w:rPr>
          <w:spacing w:val="-2"/>
        </w:rPr>
        <w:t xml:space="preserve"> </w:t>
      </w:r>
      <w:r>
        <w:t>Вторая</w:t>
      </w:r>
      <w:r>
        <w:rPr>
          <w:spacing w:val="-3"/>
        </w:rPr>
        <w:t xml:space="preserve"> </w:t>
      </w:r>
      <w:r>
        <w:t>республика. Великобритания:</w:t>
      </w:r>
      <w:r>
        <w:rPr>
          <w:spacing w:val="-2"/>
        </w:rPr>
        <w:t xml:space="preserve"> </w:t>
      </w:r>
      <w:r>
        <w:t>борьба</w:t>
      </w:r>
      <w:r>
        <w:rPr>
          <w:spacing w:val="-3"/>
        </w:rPr>
        <w:t xml:space="preserve"> </w:t>
      </w:r>
      <w:r>
        <w:t xml:space="preserve">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w:t>
      </w:r>
      <w:r>
        <w:rPr>
          <w:spacing w:val="-2"/>
        </w:rPr>
        <w:t>марксизма.</w:t>
      </w:r>
    </w:p>
    <w:p w14:paraId="4FA5DC3E" w14:textId="77777777" w:rsidR="004C4874" w:rsidRDefault="00F01225">
      <w:pPr>
        <w:pStyle w:val="a4"/>
        <w:numPr>
          <w:ilvl w:val="3"/>
          <w:numId w:val="91"/>
        </w:numPr>
        <w:tabs>
          <w:tab w:val="left" w:pos="1748"/>
        </w:tabs>
        <w:ind w:left="1748" w:hanging="899"/>
        <w:jc w:val="both"/>
        <w:rPr>
          <w:sz w:val="24"/>
        </w:rPr>
      </w:pPr>
      <w:r>
        <w:rPr>
          <w:sz w:val="24"/>
        </w:rPr>
        <w:t>Страны</w:t>
      </w:r>
      <w:r>
        <w:rPr>
          <w:spacing w:val="-2"/>
          <w:sz w:val="24"/>
        </w:rPr>
        <w:t xml:space="preserve"> </w:t>
      </w:r>
      <w:r>
        <w:rPr>
          <w:sz w:val="24"/>
        </w:rPr>
        <w:t>Европы</w:t>
      </w:r>
      <w:r>
        <w:rPr>
          <w:spacing w:val="-2"/>
          <w:sz w:val="24"/>
        </w:rPr>
        <w:t xml:space="preserve"> </w:t>
      </w:r>
      <w:r>
        <w:rPr>
          <w:sz w:val="24"/>
        </w:rPr>
        <w:t>и</w:t>
      </w:r>
      <w:r>
        <w:rPr>
          <w:spacing w:val="-2"/>
          <w:sz w:val="24"/>
        </w:rPr>
        <w:t xml:space="preserve"> </w:t>
      </w:r>
      <w:r>
        <w:rPr>
          <w:sz w:val="24"/>
        </w:rPr>
        <w:t>Северной</w:t>
      </w:r>
      <w:r>
        <w:rPr>
          <w:spacing w:val="-2"/>
          <w:sz w:val="24"/>
        </w:rPr>
        <w:t xml:space="preserve"> </w:t>
      </w:r>
      <w:r>
        <w:rPr>
          <w:sz w:val="24"/>
        </w:rPr>
        <w:t>Америки</w:t>
      </w:r>
      <w:r>
        <w:rPr>
          <w:spacing w:val="-4"/>
          <w:sz w:val="24"/>
        </w:rPr>
        <w:t xml:space="preserve"> </w:t>
      </w:r>
      <w:r>
        <w:rPr>
          <w:sz w:val="24"/>
        </w:rPr>
        <w:t>в</w:t>
      </w:r>
      <w:r>
        <w:rPr>
          <w:spacing w:val="-3"/>
          <w:sz w:val="24"/>
        </w:rPr>
        <w:t xml:space="preserve"> </w:t>
      </w:r>
      <w:r>
        <w:rPr>
          <w:sz w:val="24"/>
        </w:rPr>
        <w:t>середине</w:t>
      </w:r>
      <w:r>
        <w:rPr>
          <w:spacing w:val="-3"/>
          <w:sz w:val="24"/>
        </w:rPr>
        <w:t xml:space="preserve"> </w:t>
      </w:r>
      <w:r>
        <w:rPr>
          <w:sz w:val="24"/>
        </w:rPr>
        <w:t>ХIХ</w:t>
      </w:r>
      <w:r>
        <w:rPr>
          <w:spacing w:val="-3"/>
          <w:sz w:val="24"/>
        </w:rPr>
        <w:t xml:space="preserve"> </w:t>
      </w:r>
      <w:r>
        <w:rPr>
          <w:sz w:val="24"/>
        </w:rPr>
        <w:t>‒</w:t>
      </w:r>
      <w:r>
        <w:rPr>
          <w:spacing w:val="-2"/>
          <w:sz w:val="24"/>
        </w:rPr>
        <w:t xml:space="preserve"> </w:t>
      </w:r>
      <w:r>
        <w:rPr>
          <w:sz w:val="24"/>
        </w:rPr>
        <w:t>начале</w:t>
      </w:r>
      <w:r>
        <w:rPr>
          <w:spacing w:val="-3"/>
          <w:sz w:val="24"/>
        </w:rPr>
        <w:t xml:space="preserve"> </w:t>
      </w:r>
      <w:r>
        <w:rPr>
          <w:sz w:val="24"/>
        </w:rPr>
        <w:t>ХХ</w:t>
      </w:r>
      <w:r>
        <w:rPr>
          <w:spacing w:val="-2"/>
          <w:sz w:val="24"/>
        </w:rPr>
        <w:t xml:space="preserve"> </w:t>
      </w:r>
      <w:r>
        <w:rPr>
          <w:spacing w:val="-5"/>
          <w:sz w:val="24"/>
        </w:rPr>
        <w:t>в.</w:t>
      </w:r>
    </w:p>
    <w:p w14:paraId="28FF0B58" w14:textId="77777777" w:rsidR="004C4874" w:rsidRDefault="00F01225">
      <w:pPr>
        <w:pStyle w:val="a4"/>
        <w:numPr>
          <w:ilvl w:val="4"/>
          <w:numId w:val="91"/>
        </w:numPr>
        <w:tabs>
          <w:tab w:val="left" w:pos="1928"/>
        </w:tabs>
        <w:ind w:right="288" w:firstLine="0"/>
        <w:jc w:val="both"/>
        <w:rPr>
          <w:sz w:val="24"/>
        </w:rPr>
      </w:pPr>
      <w:r>
        <w:rPr>
          <w:sz w:val="24"/>
        </w:rPr>
        <w:t>Великобритания</w:t>
      </w:r>
      <w:r>
        <w:rPr>
          <w:spacing w:val="-2"/>
          <w:sz w:val="24"/>
        </w:rPr>
        <w:t xml:space="preserve"> </w:t>
      </w:r>
      <w:r>
        <w:rPr>
          <w:sz w:val="24"/>
        </w:rPr>
        <w:t>в</w:t>
      </w:r>
      <w:r>
        <w:rPr>
          <w:spacing w:val="-5"/>
          <w:sz w:val="24"/>
        </w:rPr>
        <w:t xml:space="preserve"> </w:t>
      </w:r>
      <w:r>
        <w:rPr>
          <w:sz w:val="24"/>
        </w:rPr>
        <w:t>Викторианскую</w:t>
      </w:r>
      <w:r>
        <w:rPr>
          <w:spacing w:val="-4"/>
          <w:sz w:val="24"/>
        </w:rPr>
        <w:t xml:space="preserve"> </w:t>
      </w:r>
      <w:r>
        <w:rPr>
          <w:sz w:val="24"/>
        </w:rPr>
        <w:t>эпоху.</w:t>
      </w:r>
      <w:r>
        <w:rPr>
          <w:spacing w:val="-1"/>
          <w:sz w:val="24"/>
        </w:rPr>
        <w:t xml:space="preserve"> </w:t>
      </w:r>
      <w:r>
        <w:rPr>
          <w:sz w:val="24"/>
        </w:rPr>
        <w:t>«Мастерская</w:t>
      </w:r>
      <w:r>
        <w:rPr>
          <w:spacing w:val="-4"/>
          <w:sz w:val="24"/>
        </w:rPr>
        <w:t xml:space="preserve"> </w:t>
      </w:r>
      <w:r>
        <w:rPr>
          <w:sz w:val="24"/>
        </w:rPr>
        <w:t>мира».</w:t>
      </w:r>
      <w:r>
        <w:rPr>
          <w:spacing w:val="-4"/>
          <w:sz w:val="24"/>
        </w:rPr>
        <w:t xml:space="preserve"> </w:t>
      </w:r>
      <w:r>
        <w:rPr>
          <w:sz w:val="24"/>
        </w:rPr>
        <w:t>Рабочее</w:t>
      </w:r>
      <w:r>
        <w:rPr>
          <w:spacing w:val="-5"/>
          <w:sz w:val="24"/>
        </w:rPr>
        <w:t xml:space="preserve"> </w:t>
      </w:r>
      <w:r>
        <w:rPr>
          <w:sz w:val="24"/>
        </w:rPr>
        <w:t>движение. Политические и социальные реформы. Британская колониальная империя; доминионы.</w:t>
      </w:r>
    </w:p>
    <w:p w14:paraId="5B62FA1F" w14:textId="77777777" w:rsidR="004C4874" w:rsidRDefault="00F01225">
      <w:pPr>
        <w:pStyle w:val="a4"/>
        <w:numPr>
          <w:ilvl w:val="4"/>
          <w:numId w:val="91"/>
        </w:numPr>
        <w:tabs>
          <w:tab w:val="left" w:pos="1928"/>
        </w:tabs>
        <w:ind w:right="282" w:firstLine="0"/>
        <w:jc w:val="both"/>
        <w:rPr>
          <w:sz w:val="24"/>
        </w:rPr>
      </w:pPr>
      <w:r>
        <w:rPr>
          <w:sz w:val="24"/>
        </w:rPr>
        <w:t>Франция. Империя Наполеона III: внутренняя и внешняя политика. Активизация колониальной экспансии. Франко-германская война 1870-1871 гг. Парижская коммуна.</w:t>
      </w:r>
    </w:p>
    <w:p w14:paraId="7F225837" w14:textId="77777777" w:rsidR="004C4874" w:rsidRDefault="00F01225">
      <w:pPr>
        <w:pStyle w:val="a4"/>
        <w:numPr>
          <w:ilvl w:val="4"/>
          <w:numId w:val="91"/>
        </w:numPr>
        <w:tabs>
          <w:tab w:val="left" w:pos="1928"/>
        </w:tabs>
        <w:ind w:right="282" w:firstLine="0"/>
        <w:jc w:val="both"/>
        <w:rPr>
          <w:sz w:val="24"/>
        </w:rPr>
      </w:pPr>
      <w:r>
        <w:rPr>
          <w:sz w:val="24"/>
        </w:rPr>
        <w:t>Италия.</w:t>
      </w:r>
      <w:r>
        <w:rPr>
          <w:spacing w:val="80"/>
          <w:w w:val="150"/>
          <w:sz w:val="24"/>
        </w:rPr>
        <w:t xml:space="preserve"> </w:t>
      </w:r>
      <w:r>
        <w:rPr>
          <w:sz w:val="24"/>
        </w:rPr>
        <w:t>Подъём</w:t>
      </w:r>
      <w:r>
        <w:rPr>
          <w:spacing w:val="80"/>
          <w:w w:val="150"/>
          <w:sz w:val="24"/>
        </w:rPr>
        <w:t xml:space="preserve"> </w:t>
      </w:r>
      <w:r>
        <w:rPr>
          <w:sz w:val="24"/>
        </w:rPr>
        <w:t>борьбы</w:t>
      </w:r>
      <w:r>
        <w:rPr>
          <w:spacing w:val="80"/>
          <w:w w:val="150"/>
          <w:sz w:val="24"/>
        </w:rPr>
        <w:t xml:space="preserve"> </w:t>
      </w:r>
      <w:r>
        <w:rPr>
          <w:sz w:val="24"/>
        </w:rPr>
        <w:t>за</w:t>
      </w:r>
      <w:r>
        <w:rPr>
          <w:spacing w:val="80"/>
          <w:w w:val="150"/>
          <w:sz w:val="24"/>
        </w:rPr>
        <w:t xml:space="preserve"> </w:t>
      </w:r>
      <w:r>
        <w:rPr>
          <w:sz w:val="24"/>
        </w:rPr>
        <w:t>независимость</w:t>
      </w:r>
      <w:r>
        <w:rPr>
          <w:spacing w:val="80"/>
          <w:w w:val="150"/>
          <w:sz w:val="24"/>
        </w:rPr>
        <w:t xml:space="preserve"> </w:t>
      </w:r>
      <w:r>
        <w:rPr>
          <w:sz w:val="24"/>
        </w:rPr>
        <w:t>итальянских</w:t>
      </w:r>
      <w:r>
        <w:rPr>
          <w:spacing w:val="80"/>
          <w:w w:val="150"/>
          <w:sz w:val="24"/>
        </w:rPr>
        <w:t xml:space="preserve"> </w:t>
      </w:r>
      <w:r>
        <w:rPr>
          <w:sz w:val="24"/>
        </w:rPr>
        <w:t>земель.</w:t>
      </w:r>
      <w:r>
        <w:rPr>
          <w:spacing w:val="80"/>
          <w:w w:val="150"/>
          <w:sz w:val="24"/>
        </w:rPr>
        <w:t xml:space="preserve"> </w:t>
      </w:r>
      <w:r>
        <w:rPr>
          <w:sz w:val="24"/>
        </w:rPr>
        <w:t>К.</w:t>
      </w:r>
      <w:r>
        <w:rPr>
          <w:spacing w:val="-2"/>
          <w:sz w:val="24"/>
        </w:rPr>
        <w:t xml:space="preserve"> </w:t>
      </w:r>
      <w:r>
        <w:rPr>
          <w:sz w:val="24"/>
        </w:rPr>
        <w:t>Кавур, Д. Гарибальди. Образование единого государства. Король Виктор Эммануил II.</w:t>
      </w:r>
    </w:p>
    <w:p w14:paraId="639F37D4" w14:textId="77777777" w:rsidR="004C4874" w:rsidRDefault="00F01225">
      <w:pPr>
        <w:pStyle w:val="a4"/>
        <w:numPr>
          <w:ilvl w:val="4"/>
          <w:numId w:val="91"/>
        </w:numPr>
        <w:tabs>
          <w:tab w:val="left" w:pos="1928"/>
        </w:tabs>
        <w:ind w:right="282" w:firstLine="0"/>
        <w:jc w:val="both"/>
        <w:rPr>
          <w:sz w:val="24"/>
        </w:rPr>
      </w:pPr>
      <w:r>
        <w:rPr>
          <w:sz w:val="24"/>
        </w:rPr>
        <w:t>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14:paraId="6E2DB7F9" w14:textId="77777777" w:rsidR="004C4874" w:rsidRDefault="00F01225">
      <w:pPr>
        <w:pStyle w:val="a4"/>
        <w:numPr>
          <w:ilvl w:val="4"/>
          <w:numId w:val="91"/>
        </w:numPr>
        <w:tabs>
          <w:tab w:val="left" w:pos="1928"/>
        </w:tabs>
        <w:ind w:right="280" w:firstLine="0"/>
        <w:jc w:val="both"/>
        <w:rPr>
          <w:sz w:val="24"/>
        </w:rPr>
      </w:pPr>
      <w:r>
        <w:rPr>
          <w:sz w:val="24"/>
        </w:rPr>
        <w:t>Страны</w:t>
      </w:r>
      <w:r>
        <w:rPr>
          <w:spacing w:val="-6"/>
          <w:sz w:val="24"/>
        </w:rPr>
        <w:t xml:space="preserve"> </w:t>
      </w:r>
      <w:r>
        <w:rPr>
          <w:sz w:val="24"/>
        </w:rPr>
        <w:t>Центральной</w:t>
      </w:r>
      <w:r>
        <w:rPr>
          <w:spacing w:val="-5"/>
          <w:sz w:val="24"/>
        </w:rPr>
        <w:t xml:space="preserve"> </w:t>
      </w:r>
      <w:r>
        <w:rPr>
          <w:sz w:val="24"/>
        </w:rPr>
        <w:t>и</w:t>
      </w:r>
      <w:r>
        <w:rPr>
          <w:spacing w:val="-7"/>
          <w:sz w:val="24"/>
        </w:rPr>
        <w:t xml:space="preserve"> </w:t>
      </w:r>
      <w:r>
        <w:rPr>
          <w:sz w:val="24"/>
        </w:rPr>
        <w:t>Юго-Восточной</w:t>
      </w:r>
      <w:r>
        <w:rPr>
          <w:spacing w:val="-5"/>
          <w:sz w:val="24"/>
        </w:rPr>
        <w:t xml:space="preserve"> </w:t>
      </w:r>
      <w:r>
        <w:rPr>
          <w:sz w:val="24"/>
        </w:rPr>
        <w:t>Европы</w:t>
      </w:r>
      <w:r>
        <w:rPr>
          <w:spacing w:val="-6"/>
          <w:sz w:val="24"/>
        </w:rPr>
        <w:t xml:space="preserve"> </w:t>
      </w:r>
      <w:r>
        <w:rPr>
          <w:sz w:val="24"/>
        </w:rPr>
        <w:t>во</w:t>
      </w:r>
      <w:r>
        <w:rPr>
          <w:spacing w:val="-6"/>
          <w:sz w:val="24"/>
        </w:rPr>
        <w:t xml:space="preserve"> </w:t>
      </w:r>
      <w:r>
        <w:rPr>
          <w:sz w:val="24"/>
        </w:rPr>
        <w:t>второй</w:t>
      </w:r>
      <w:r>
        <w:rPr>
          <w:spacing w:val="-5"/>
          <w:sz w:val="24"/>
        </w:rPr>
        <w:t xml:space="preserve"> </w:t>
      </w:r>
      <w:r>
        <w:rPr>
          <w:sz w:val="24"/>
        </w:rPr>
        <w:t>половине</w:t>
      </w:r>
      <w:r>
        <w:rPr>
          <w:spacing w:val="-6"/>
          <w:sz w:val="24"/>
        </w:rPr>
        <w:t xml:space="preserve"> </w:t>
      </w:r>
      <w:r>
        <w:rPr>
          <w:sz w:val="24"/>
        </w:rPr>
        <w:t>XIX</w:t>
      </w:r>
      <w:r>
        <w:rPr>
          <w:spacing w:val="-6"/>
          <w:sz w:val="24"/>
        </w:rPr>
        <w:t xml:space="preserve"> </w:t>
      </w:r>
      <w:r>
        <w:rPr>
          <w:sz w:val="24"/>
        </w:rPr>
        <w:t>‒</w:t>
      </w:r>
      <w:r>
        <w:rPr>
          <w:spacing w:val="-6"/>
          <w:sz w:val="24"/>
        </w:rPr>
        <w:t xml:space="preserve"> </w:t>
      </w:r>
      <w:r>
        <w:rPr>
          <w:sz w:val="24"/>
        </w:rPr>
        <w:t>начале XX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 турецкая война 1877-1878 гг., её итоги.</w:t>
      </w:r>
    </w:p>
    <w:p w14:paraId="6AF7C43D" w14:textId="77777777" w:rsidR="004C4874" w:rsidRDefault="00F01225">
      <w:pPr>
        <w:pStyle w:val="a4"/>
        <w:numPr>
          <w:ilvl w:val="4"/>
          <w:numId w:val="91"/>
        </w:numPr>
        <w:tabs>
          <w:tab w:val="left" w:pos="1928"/>
        </w:tabs>
        <w:ind w:right="279" w:firstLine="0"/>
        <w:jc w:val="both"/>
        <w:rPr>
          <w:sz w:val="24"/>
        </w:rPr>
      </w:pPr>
      <w:r>
        <w:rPr>
          <w:sz w:val="24"/>
        </w:rPr>
        <w:t>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XIX в.</w:t>
      </w:r>
    </w:p>
    <w:p w14:paraId="3E3050DF" w14:textId="77777777" w:rsidR="004C4874" w:rsidRDefault="00F01225">
      <w:pPr>
        <w:pStyle w:val="a4"/>
        <w:numPr>
          <w:ilvl w:val="4"/>
          <w:numId w:val="91"/>
        </w:numPr>
        <w:tabs>
          <w:tab w:val="left" w:pos="1928"/>
        </w:tabs>
        <w:ind w:right="277" w:firstLine="0"/>
        <w:jc w:val="both"/>
        <w:rPr>
          <w:sz w:val="24"/>
        </w:rPr>
      </w:pPr>
      <w:r>
        <w:rPr>
          <w:sz w:val="24"/>
        </w:rPr>
        <w:t>Экономическое</w:t>
      </w:r>
      <w:r>
        <w:rPr>
          <w:spacing w:val="-14"/>
          <w:sz w:val="24"/>
        </w:rPr>
        <w:t xml:space="preserve"> </w:t>
      </w:r>
      <w:r>
        <w:rPr>
          <w:sz w:val="24"/>
        </w:rPr>
        <w:t>и</w:t>
      </w:r>
      <w:r>
        <w:rPr>
          <w:spacing w:val="-12"/>
          <w:sz w:val="24"/>
        </w:rPr>
        <w:t xml:space="preserve"> </w:t>
      </w:r>
      <w:r>
        <w:rPr>
          <w:sz w:val="24"/>
        </w:rPr>
        <w:t>социально-политическое</w:t>
      </w:r>
      <w:r>
        <w:rPr>
          <w:spacing w:val="-14"/>
          <w:sz w:val="24"/>
        </w:rPr>
        <w:t xml:space="preserve"> </w:t>
      </w:r>
      <w:r>
        <w:rPr>
          <w:sz w:val="24"/>
        </w:rPr>
        <w:t>развитие</w:t>
      </w:r>
      <w:r>
        <w:rPr>
          <w:spacing w:val="-14"/>
          <w:sz w:val="24"/>
        </w:rPr>
        <w:t xml:space="preserve"> </w:t>
      </w:r>
      <w:r>
        <w:rPr>
          <w:sz w:val="24"/>
        </w:rPr>
        <w:t>стран</w:t>
      </w:r>
      <w:r>
        <w:rPr>
          <w:spacing w:val="-12"/>
          <w:sz w:val="24"/>
        </w:rPr>
        <w:t xml:space="preserve"> </w:t>
      </w:r>
      <w:r>
        <w:rPr>
          <w:sz w:val="24"/>
        </w:rPr>
        <w:t>Европы</w:t>
      </w:r>
      <w:r>
        <w:rPr>
          <w:spacing w:val="-10"/>
          <w:sz w:val="24"/>
        </w:rPr>
        <w:t xml:space="preserve"> </w:t>
      </w:r>
      <w:r>
        <w:rPr>
          <w:sz w:val="24"/>
        </w:rPr>
        <w:t>и</w:t>
      </w:r>
      <w:r>
        <w:rPr>
          <w:spacing w:val="-12"/>
          <w:sz w:val="24"/>
        </w:rPr>
        <w:t xml:space="preserve"> </w:t>
      </w:r>
      <w:r>
        <w:rPr>
          <w:sz w:val="24"/>
        </w:rPr>
        <w:t>США</w:t>
      </w:r>
      <w:r>
        <w:rPr>
          <w:spacing w:val="-13"/>
          <w:sz w:val="24"/>
        </w:rPr>
        <w:t xml:space="preserve"> </w:t>
      </w:r>
      <w:r>
        <w:rPr>
          <w:sz w:val="24"/>
        </w:rPr>
        <w:t>в</w:t>
      </w:r>
      <w:r>
        <w:rPr>
          <w:spacing w:val="-14"/>
          <w:sz w:val="24"/>
        </w:rPr>
        <w:t xml:space="preserve"> </w:t>
      </w:r>
      <w:r>
        <w:rPr>
          <w:sz w:val="24"/>
        </w:rPr>
        <w:t>конце XIX ‒ начале ХХ в.</w:t>
      </w:r>
    </w:p>
    <w:p w14:paraId="5E9B4677" w14:textId="77777777" w:rsidR="004C4874" w:rsidRDefault="00F01225">
      <w:pPr>
        <w:pStyle w:val="a3"/>
        <w:ind w:right="276"/>
      </w:pPr>
      <w: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w:t>
      </w:r>
    </w:p>
    <w:p w14:paraId="05EB19B4" w14:textId="77777777" w:rsidR="004C4874" w:rsidRDefault="004C4874">
      <w:pPr>
        <w:pStyle w:val="a3"/>
        <w:sectPr w:rsidR="004C4874">
          <w:pgSz w:w="11910" w:h="16850"/>
          <w:pgMar w:top="1020" w:right="283" w:bottom="280" w:left="992" w:header="569" w:footer="0" w:gutter="0"/>
          <w:cols w:space="720"/>
        </w:sectPr>
      </w:pPr>
    </w:p>
    <w:p w14:paraId="2745B308" w14:textId="77777777" w:rsidR="004C4874" w:rsidRDefault="00F01225">
      <w:pPr>
        <w:pStyle w:val="a3"/>
        <w:spacing w:before="88"/>
        <w:ind w:right="291"/>
      </w:pPr>
      <w:r>
        <w:t>Старого в Новый Свет. Положение основных социальных групп. Рабочее движение и профсоюзы. Образование социалистических партий.</w:t>
      </w:r>
    </w:p>
    <w:p w14:paraId="37F20CED" w14:textId="77777777" w:rsidR="004C4874" w:rsidRDefault="00F01225">
      <w:pPr>
        <w:pStyle w:val="a4"/>
        <w:numPr>
          <w:ilvl w:val="3"/>
          <w:numId w:val="91"/>
        </w:numPr>
        <w:tabs>
          <w:tab w:val="left" w:pos="1748"/>
        </w:tabs>
        <w:ind w:left="1748" w:hanging="899"/>
        <w:jc w:val="both"/>
        <w:rPr>
          <w:sz w:val="24"/>
        </w:rPr>
      </w:pPr>
      <w:r>
        <w:rPr>
          <w:sz w:val="24"/>
        </w:rPr>
        <w:t>Страны</w:t>
      </w:r>
      <w:r>
        <w:rPr>
          <w:spacing w:val="-3"/>
          <w:sz w:val="24"/>
        </w:rPr>
        <w:t xml:space="preserve"> </w:t>
      </w:r>
      <w:r>
        <w:rPr>
          <w:sz w:val="24"/>
        </w:rPr>
        <w:t>Латинской</w:t>
      </w:r>
      <w:r>
        <w:rPr>
          <w:spacing w:val="-3"/>
          <w:sz w:val="24"/>
        </w:rPr>
        <w:t xml:space="preserve"> </w:t>
      </w:r>
      <w:r>
        <w:rPr>
          <w:sz w:val="24"/>
        </w:rPr>
        <w:t>Америки</w:t>
      </w:r>
      <w:r>
        <w:rPr>
          <w:spacing w:val="-2"/>
          <w:sz w:val="24"/>
        </w:rPr>
        <w:t xml:space="preserve"> </w:t>
      </w:r>
      <w:r>
        <w:rPr>
          <w:sz w:val="24"/>
        </w:rPr>
        <w:t>в</w:t>
      </w:r>
      <w:r>
        <w:rPr>
          <w:spacing w:val="-1"/>
          <w:sz w:val="24"/>
        </w:rPr>
        <w:t xml:space="preserve"> </w:t>
      </w:r>
      <w:r>
        <w:rPr>
          <w:sz w:val="24"/>
        </w:rPr>
        <w:t>XIX</w:t>
      </w:r>
      <w:r>
        <w:rPr>
          <w:spacing w:val="-3"/>
          <w:sz w:val="24"/>
        </w:rPr>
        <w:t xml:space="preserve"> </w:t>
      </w:r>
      <w:r>
        <w:rPr>
          <w:sz w:val="24"/>
        </w:rPr>
        <w:t>‒ начале</w:t>
      </w:r>
      <w:r>
        <w:rPr>
          <w:spacing w:val="-4"/>
          <w:sz w:val="24"/>
        </w:rPr>
        <w:t xml:space="preserve"> </w:t>
      </w:r>
      <w:r>
        <w:rPr>
          <w:sz w:val="24"/>
        </w:rPr>
        <w:t>ХХ</w:t>
      </w:r>
      <w:r>
        <w:rPr>
          <w:spacing w:val="-1"/>
          <w:sz w:val="24"/>
        </w:rPr>
        <w:t xml:space="preserve"> </w:t>
      </w:r>
      <w:r>
        <w:rPr>
          <w:spacing w:val="-5"/>
          <w:sz w:val="24"/>
        </w:rPr>
        <w:t>в.</w:t>
      </w:r>
    </w:p>
    <w:p w14:paraId="5BE6C3D3" w14:textId="77777777" w:rsidR="004C4874" w:rsidRDefault="00F01225">
      <w:pPr>
        <w:pStyle w:val="a3"/>
        <w:ind w:right="280"/>
      </w:pPr>
      <w:r>
        <w:t>Политика метрополий в латиноамериканских владениях. Колониальное общество. Освободительная</w:t>
      </w:r>
      <w:r>
        <w:rPr>
          <w:spacing w:val="-15"/>
        </w:rPr>
        <w:t xml:space="preserve"> </w:t>
      </w:r>
      <w:r>
        <w:t>борьба:</w:t>
      </w:r>
      <w:r>
        <w:rPr>
          <w:spacing w:val="-15"/>
        </w:rPr>
        <w:t xml:space="preserve"> </w:t>
      </w:r>
      <w:r>
        <w:t>задачи,</w:t>
      </w:r>
      <w:r>
        <w:rPr>
          <w:spacing w:val="-15"/>
        </w:rPr>
        <w:t xml:space="preserve"> </w:t>
      </w:r>
      <w:r>
        <w:t>участники,</w:t>
      </w:r>
      <w:r>
        <w:rPr>
          <w:spacing w:val="-15"/>
        </w:rPr>
        <w:t xml:space="preserve"> </w:t>
      </w:r>
      <w:r>
        <w:t>формы</w:t>
      </w:r>
      <w:r>
        <w:rPr>
          <w:spacing w:val="-15"/>
        </w:rPr>
        <w:t xml:space="preserve"> </w:t>
      </w:r>
      <w:r>
        <w:t>выступлений.</w:t>
      </w:r>
      <w:r>
        <w:rPr>
          <w:spacing w:val="-15"/>
        </w:rPr>
        <w:t xml:space="preserve"> </w:t>
      </w:r>
      <w:r>
        <w:t>Ф.Д.</w:t>
      </w:r>
      <w:r>
        <w:rPr>
          <w:spacing w:val="-15"/>
        </w:rPr>
        <w:t xml:space="preserve"> </w:t>
      </w:r>
      <w:r>
        <w:t>Туссен-Лувертюр,</w:t>
      </w:r>
      <w:r>
        <w:rPr>
          <w:spacing w:val="-15"/>
        </w:rPr>
        <w:t xml:space="preserve"> </w:t>
      </w:r>
      <w:r>
        <w:t>С. Боливар. Провозглашение независимых государств. Влияние США на страны Латинской Америки.</w:t>
      </w:r>
      <w:r>
        <w:rPr>
          <w:spacing w:val="-15"/>
        </w:rPr>
        <w:t xml:space="preserve"> </w:t>
      </w:r>
      <w:r>
        <w:t>Традиционные</w:t>
      </w:r>
      <w:r>
        <w:rPr>
          <w:spacing w:val="-15"/>
        </w:rPr>
        <w:t xml:space="preserve"> </w:t>
      </w:r>
      <w:r>
        <w:t>отношения;</w:t>
      </w:r>
      <w:r>
        <w:rPr>
          <w:spacing w:val="-14"/>
        </w:rPr>
        <w:t xml:space="preserve"> </w:t>
      </w:r>
      <w:r>
        <w:t>латифундизм.</w:t>
      </w:r>
      <w:r>
        <w:rPr>
          <w:spacing w:val="-15"/>
        </w:rPr>
        <w:t xml:space="preserve"> </w:t>
      </w:r>
      <w:r>
        <w:t>Проблемы</w:t>
      </w:r>
      <w:r>
        <w:rPr>
          <w:spacing w:val="-15"/>
        </w:rPr>
        <w:t xml:space="preserve"> </w:t>
      </w:r>
      <w:r>
        <w:t>модернизации.</w:t>
      </w:r>
      <w:r>
        <w:rPr>
          <w:spacing w:val="-14"/>
        </w:rPr>
        <w:t xml:space="preserve"> </w:t>
      </w:r>
      <w:r>
        <w:t>Мексиканская революция 1910-1917 гг.: участники, итоги, значение.</w:t>
      </w:r>
    </w:p>
    <w:p w14:paraId="3EF36CCA" w14:textId="77777777" w:rsidR="004C4874" w:rsidRDefault="00F01225">
      <w:pPr>
        <w:pStyle w:val="a4"/>
        <w:numPr>
          <w:ilvl w:val="3"/>
          <w:numId w:val="91"/>
        </w:numPr>
        <w:tabs>
          <w:tab w:val="left" w:pos="1748"/>
        </w:tabs>
        <w:ind w:left="1748" w:hanging="899"/>
        <w:jc w:val="both"/>
        <w:rPr>
          <w:sz w:val="24"/>
        </w:rPr>
      </w:pPr>
      <w:r>
        <w:rPr>
          <w:sz w:val="24"/>
        </w:rPr>
        <w:t>Страны</w:t>
      </w:r>
      <w:r>
        <w:rPr>
          <w:spacing w:val="-4"/>
          <w:sz w:val="24"/>
        </w:rPr>
        <w:t xml:space="preserve"> </w:t>
      </w:r>
      <w:r>
        <w:rPr>
          <w:sz w:val="24"/>
        </w:rPr>
        <w:t>Азии</w:t>
      </w:r>
      <w:r>
        <w:rPr>
          <w:spacing w:val="-1"/>
          <w:sz w:val="24"/>
        </w:rPr>
        <w:t xml:space="preserve"> </w:t>
      </w:r>
      <w:r>
        <w:rPr>
          <w:sz w:val="24"/>
        </w:rPr>
        <w:t>в</w:t>
      </w:r>
      <w:r>
        <w:rPr>
          <w:spacing w:val="-2"/>
          <w:sz w:val="24"/>
        </w:rPr>
        <w:t xml:space="preserve"> </w:t>
      </w:r>
      <w:r>
        <w:rPr>
          <w:sz w:val="24"/>
        </w:rPr>
        <w:t>ХIХ</w:t>
      </w:r>
      <w:r>
        <w:rPr>
          <w:spacing w:val="-3"/>
          <w:sz w:val="24"/>
        </w:rPr>
        <w:t xml:space="preserve"> </w:t>
      </w:r>
      <w:r>
        <w:rPr>
          <w:sz w:val="24"/>
        </w:rPr>
        <w:t>‒</w:t>
      </w:r>
      <w:r>
        <w:rPr>
          <w:spacing w:val="-1"/>
          <w:sz w:val="24"/>
        </w:rPr>
        <w:t xml:space="preserve"> </w:t>
      </w:r>
      <w:r>
        <w:rPr>
          <w:sz w:val="24"/>
        </w:rPr>
        <w:t>начале</w:t>
      </w:r>
      <w:r>
        <w:rPr>
          <w:spacing w:val="-2"/>
          <w:sz w:val="24"/>
        </w:rPr>
        <w:t xml:space="preserve"> </w:t>
      </w:r>
      <w:r>
        <w:rPr>
          <w:sz w:val="24"/>
        </w:rPr>
        <w:t>ХХ</w:t>
      </w:r>
      <w:r>
        <w:rPr>
          <w:spacing w:val="-2"/>
          <w:sz w:val="24"/>
        </w:rPr>
        <w:t xml:space="preserve"> </w:t>
      </w:r>
      <w:r>
        <w:rPr>
          <w:spacing w:val="-5"/>
          <w:sz w:val="24"/>
        </w:rPr>
        <w:t>в.</w:t>
      </w:r>
    </w:p>
    <w:p w14:paraId="1BA153E2" w14:textId="77777777" w:rsidR="004C4874" w:rsidRDefault="00F01225">
      <w:pPr>
        <w:pStyle w:val="a4"/>
        <w:numPr>
          <w:ilvl w:val="4"/>
          <w:numId w:val="91"/>
        </w:numPr>
        <w:tabs>
          <w:tab w:val="left" w:pos="1928"/>
        </w:tabs>
        <w:ind w:right="281" w:firstLine="0"/>
        <w:jc w:val="both"/>
        <w:rPr>
          <w:sz w:val="24"/>
        </w:rPr>
      </w:pPr>
      <w:r>
        <w:rPr>
          <w:sz w:val="24"/>
        </w:rPr>
        <w:t>Япония.</w:t>
      </w:r>
      <w:r>
        <w:rPr>
          <w:spacing w:val="-10"/>
          <w:sz w:val="24"/>
        </w:rPr>
        <w:t xml:space="preserve"> </w:t>
      </w:r>
      <w:r>
        <w:rPr>
          <w:sz w:val="24"/>
        </w:rPr>
        <w:t>Внутренняя</w:t>
      </w:r>
      <w:r>
        <w:rPr>
          <w:spacing w:val="-12"/>
          <w:sz w:val="24"/>
        </w:rPr>
        <w:t xml:space="preserve"> </w:t>
      </w:r>
      <w:r>
        <w:rPr>
          <w:sz w:val="24"/>
        </w:rPr>
        <w:t>и</w:t>
      </w:r>
      <w:r>
        <w:rPr>
          <w:spacing w:val="-11"/>
          <w:sz w:val="24"/>
        </w:rPr>
        <w:t xml:space="preserve"> </w:t>
      </w:r>
      <w:r>
        <w:rPr>
          <w:sz w:val="24"/>
        </w:rPr>
        <w:t>внешняя</w:t>
      </w:r>
      <w:r>
        <w:rPr>
          <w:spacing w:val="-14"/>
          <w:sz w:val="24"/>
        </w:rPr>
        <w:t xml:space="preserve"> </w:t>
      </w:r>
      <w:r>
        <w:rPr>
          <w:sz w:val="24"/>
        </w:rPr>
        <w:t>политика</w:t>
      </w:r>
      <w:r>
        <w:rPr>
          <w:spacing w:val="-12"/>
          <w:sz w:val="24"/>
        </w:rPr>
        <w:t xml:space="preserve"> </w:t>
      </w:r>
      <w:r>
        <w:rPr>
          <w:sz w:val="24"/>
        </w:rPr>
        <w:t>сегуната</w:t>
      </w:r>
      <w:r>
        <w:rPr>
          <w:spacing w:val="-12"/>
          <w:sz w:val="24"/>
        </w:rPr>
        <w:t xml:space="preserve"> </w:t>
      </w:r>
      <w:r>
        <w:rPr>
          <w:sz w:val="24"/>
        </w:rPr>
        <w:t>Токугава.</w:t>
      </w:r>
      <w:r>
        <w:rPr>
          <w:spacing w:val="-7"/>
          <w:sz w:val="24"/>
        </w:rPr>
        <w:t xml:space="preserve"> </w:t>
      </w:r>
      <w:r>
        <w:rPr>
          <w:sz w:val="24"/>
        </w:rPr>
        <w:t>«Открытие</w:t>
      </w:r>
      <w:r>
        <w:rPr>
          <w:spacing w:val="-13"/>
          <w:sz w:val="24"/>
        </w:rPr>
        <w:t xml:space="preserve"> </w:t>
      </w:r>
      <w:r>
        <w:rPr>
          <w:sz w:val="24"/>
        </w:rPr>
        <w:t>Японии». Реставрация Мэйдзи. Введение конституции. Модернизация в экономике и социальных отношениях. Переход к политике завоеваний.</w:t>
      </w:r>
    </w:p>
    <w:p w14:paraId="171BB80E" w14:textId="77777777" w:rsidR="004C4874" w:rsidRDefault="00F01225">
      <w:pPr>
        <w:pStyle w:val="a4"/>
        <w:numPr>
          <w:ilvl w:val="4"/>
          <w:numId w:val="91"/>
        </w:numPr>
        <w:tabs>
          <w:tab w:val="left" w:pos="1928"/>
        </w:tabs>
        <w:spacing w:before="1"/>
        <w:ind w:right="281" w:firstLine="0"/>
        <w:jc w:val="both"/>
        <w:rPr>
          <w:sz w:val="24"/>
        </w:rPr>
      </w:pPr>
      <w:r>
        <w:rPr>
          <w:sz w:val="24"/>
        </w:rPr>
        <w:t xml:space="preserve">Китай. Империя Цин. «Опиумные войны». Восстание тайпинов. «Открытие» Китая. Политика «самоусиления». Восстание «ихэтуаней». Революция 1911-1913 гг. Сунь </w:t>
      </w:r>
      <w:r>
        <w:rPr>
          <w:spacing w:val="-2"/>
          <w:sz w:val="24"/>
        </w:rPr>
        <w:t>Ятсен.</w:t>
      </w:r>
    </w:p>
    <w:p w14:paraId="1D70B858" w14:textId="77777777" w:rsidR="004C4874" w:rsidRDefault="00F01225">
      <w:pPr>
        <w:pStyle w:val="a4"/>
        <w:numPr>
          <w:ilvl w:val="4"/>
          <w:numId w:val="91"/>
        </w:numPr>
        <w:tabs>
          <w:tab w:val="left" w:pos="1928"/>
        </w:tabs>
        <w:ind w:right="281" w:firstLine="0"/>
        <w:jc w:val="both"/>
        <w:rPr>
          <w:sz w:val="24"/>
        </w:rPr>
      </w:pPr>
      <w:r>
        <w:rPr>
          <w:sz w:val="24"/>
        </w:rPr>
        <w:t>Османская империя. Традиционные устои и попытки проведения реформ. Политика Танзимата. Принятие конституции. Младотурецкая революция 1908-1909 гг.</w:t>
      </w:r>
    </w:p>
    <w:p w14:paraId="085CD7D9" w14:textId="77777777" w:rsidR="004C4874" w:rsidRDefault="00F01225">
      <w:pPr>
        <w:pStyle w:val="a4"/>
        <w:numPr>
          <w:ilvl w:val="4"/>
          <w:numId w:val="91"/>
        </w:numPr>
        <w:tabs>
          <w:tab w:val="left" w:pos="1928"/>
        </w:tabs>
        <w:spacing w:before="2" w:line="286" w:lineRule="exact"/>
        <w:ind w:left="1928" w:hanging="1079"/>
        <w:jc w:val="both"/>
        <w:rPr>
          <w:position w:val="1"/>
          <w:sz w:val="24"/>
        </w:rPr>
      </w:pPr>
      <w:r>
        <w:rPr>
          <w:position w:val="1"/>
          <w:sz w:val="24"/>
        </w:rPr>
        <w:t>Революция</w:t>
      </w:r>
      <w:r>
        <w:rPr>
          <w:spacing w:val="-4"/>
          <w:position w:val="1"/>
          <w:sz w:val="24"/>
        </w:rPr>
        <w:t xml:space="preserve"> </w:t>
      </w:r>
      <w:r>
        <w:rPr>
          <w:position w:val="1"/>
          <w:sz w:val="24"/>
        </w:rPr>
        <w:t>1905-1911</w:t>
      </w:r>
      <w:r>
        <w:rPr>
          <w:spacing w:val="-2"/>
          <w:position w:val="1"/>
          <w:sz w:val="24"/>
        </w:rPr>
        <w:t xml:space="preserve"> </w:t>
      </w:r>
      <w:r>
        <w:rPr>
          <w:position w:val="1"/>
          <w:sz w:val="24"/>
        </w:rPr>
        <w:t>г.</w:t>
      </w:r>
      <w:r>
        <w:rPr>
          <w:spacing w:val="-2"/>
          <w:position w:val="1"/>
          <w:sz w:val="24"/>
        </w:rPr>
        <w:t xml:space="preserve"> </w:t>
      </w:r>
      <w:r>
        <w:rPr>
          <w:position w:val="1"/>
          <w:sz w:val="24"/>
        </w:rPr>
        <w:t>в</w:t>
      </w:r>
      <w:r>
        <w:rPr>
          <w:spacing w:val="-2"/>
          <w:position w:val="1"/>
          <w:sz w:val="24"/>
        </w:rPr>
        <w:t xml:space="preserve"> Иране.</w:t>
      </w:r>
    </w:p>
    <w:p w14:paraId="6CD14512" w14:textId="77777777" w:rsidR="004C4874" w:rsidRDefault="00F01225">
      <w:pPr>
        <w:pStyle w:val="a4"/>
        <w:numPr>
          <w:ilvl w:val="4"/>
          <w:numId w:val="91"/>
        </w:numPr>
        <w:tabs>
          <w:tab w:val="left" w:pos="1928"/>
        </w:tabs>
        <w:ind w:right="283" w:firstLine="0"/>
        <w:jc w:val="both"/>
        <w:rPr>
          <w:sz w:val="24"/>
        </w:rPr>
      </w:pPr>
      <w:r>
        <w:rPr>
          <w:position w:val="1"/>
          <w:sz w:val="24"/>
        </w:rPr>
        <w:t xml:space="preserve">Индия. Колониальный режим. Индийское национальное движение. Восстание </w:t>
      </w:r>
      <w:r>
        <w:rPr>
          <w:sz w:val="24"/>
        </w:rPr>
        <w:t>сипаев (1857-1859). Объявление Индии владением британской короны. Политическое развитие</w:t>
      </w:r>
      <w:r>
        <w:rPr>
          <w:spacing w:val="-7"/>
          <w:sz w:val="24"/>
        </w:rPr>
        <w:t xml:space="preserve"> </w:t>
      </w:r>
      <w:r>
        <w:rPr>
          <w:sz w:val="24"/>
        </w:rPr>
        <w:t>Индии</w:t>
      </w:r>
      <w:r>
        <w:rPr>
          <w:spacing w:val="-5"/>
          <w:sz w:val="24"/>
        </w:rPr>
        <w:t xml:space="preserve"> </w:t>
      </w:r>
      <w:r>
        <w:rPr>
          <w:sz w:val="24"/>
        </w:rPr>
        <w:t>во</w:t>
      </w:r>
      <w:r>
        <w:rPr>
          <w:spacing w:val="-6"/>
          <w:sz w:val="24"/>
        </w:rPr>
        <w:t xml:space="preserve"> </w:t>
      </w:r>
      <w:r>
        <w:rPr>
          <w:sz w:val="24"/>
        </w:rPr>
        <w:t>второй</w:t>
      </w:r>
      <w:r>
        <w:rPr>
          <w:spacing w:val="-5"/>
          <w:sz w:val="24"/>
        </w:rPr>
        <w:t xml:space="preserve"> </w:t>
      </w:r>
      <w:r>
        <w:rPr>
          <w:sz w:val="24"/>
        </w:rPr>
        <w:t>половине</w:t>
      </w:r>
      <w:r>
        <w:rPr>
          <w:spacing w:val="-4"/>
          <w:sz w:val="24"/>
        </w:rPr>
        <w:t xml:space="preserve"> </w:t>
      </w:r>
      <w:r>
        <w:rPr>
          <w:sz w:val="24"/>
        </w:rPr>
        <w:t>XIX</w:t>
      </w:r>
      <w:r>
        <w:rPr>
          <w:spacing w:val="-3"/>
          <w:sz w:val="24"/>
        </w:rPr>
        <w:t xml:space="preserve"> </w:t>
      </w:r>
      <w:r>
        <w:rPr>
          <w:sz w:val="24"/>
        </w:rPr>
        <w:t>в.</w:t>
      </w:r>
      <w:r>
        <w:rPr>
          <w:spacing w:val="-4"/>
          <w:sz w:val="24"/>
        </w:rPr>
        <w:t xml:space="preserve"> </w:t>
      </w:r>
      <w:r>
        <w:rPr>
          <w:sz w:val="24"/>
        </w:rPr>
        <w:t>Создание</w:t>
      </w:r>
      <w:r>
        <w:rPr>
          <w:spacing w:val="-7"/>
          <w:sz w:val="24"/>
        </w:rPr>
        <w:t xml:space="preserve"> </w:t>
      </w:r>
      <w:r>
        <w:rPr>
          <w:sz w:val="24"/>
        </w:rPr>
        <w:t>Индийского</w:t>
      </w:r>
      <w:r>
        <w:rPr>
          <w:spacing w:val="-6"/>
          <w:sz w:val="24"/>
        </w:rPr>
        <w:t xml:space="preserve"> </w:t>
      </w:r>
      <w:r>
        <w:rPr>
          <w:sz w:val="24"/>
        </w:rPr>
        <w:t>национального</w:t>
      </w:r>
      <w:r>
        <w:rPr>
          <w:spacing w:val="-6"/>
          <w:sz w:val="24"/>
        </w:rPr>
        <w:t xml:space="preserve"> </w:t>
      </w:r>
      <w:r>
        <w:rPr>
          <w:sz w:val="24"/>
        </w:rPr>
        <w:t>конгресса. Б. Тилак, М.К. Ганди.</w:t>
      </w:r>
    </w:p>
    <w:p w14:paraId="3353A7F2" w14:textId="77777777" w:rsidR="004C4874" w:rsidRDefault="00F01225">
      <w:pPr>
        <w:pStyle w:val="a4"/>
        <w:numPr>
          <w:ilvl w:val="3"/>
          <w:numId w:val="91"/>
        </w:numPr>
        <w:tabs>
          <w:tab w:val="left" w:pos="1748"/>
        </w:tabs>
        <w:ind w:left="1748" w:hanging="899"/>
        <w:jc w:val="both"/>
        <w:rPr>
          <w:sz w:val="24"/>
        </w:rPr>
      </w:pPr>
      <w:r>
        <w:rPr>
          <w:sz w:val="24"/>
        </w:rPr>
        <w:t>Народы</w:t>
      </w:r>
      <w:r>
        <w:rPr>
          <w:spacing w:val="-4"/>
          <w:sz w:val="24"/>
        </w:rPr>
        <w:t xml:space="preserve"> </w:t>
      </w:r>
      <w:r>
        <w:rPr>
          <w:sz w:val="24"/>
        </w:rPr>
        <w:t>Африки</w:t>
      </w:r>
      <w:r>
        <w:rPr>
          <w:spacing w:val="-2"/>
          <w:sz w:val="24"/>
        </w:rPr>
        <w:t xml:space="preserve"> </w:t>
      </w:r>
      <w:r>
        <w:rPr>
          <w:sz w:val="24"/>
        </w:rPr>
        <w:t>в</w:t>
      </w:r>
      <w:r>
        <w:rPr>
          <w:spacing w:val="-2"/>
          <w:sz w:val="24"/>
        </w:rPr>
        <w:t xml:space="preserve"> </w:t>
      </w:r>
      <w:r>
        <w:rPr>
          <w:sz w:val="24"/>
        </w:rPr>
        <w:t>ХIХ</w:t>
      </w:r>
      <w:r>
        <w:rPr>
          <w:spacing w:val="-3"/>
          <w:sz w:val="24"/>
        </w:rPr>
        <w:t xml:space="preserve"> </w:t>
      </w:r>
      <w:r>
        <w:rPr>
          <w:sz w:val="24"/>
        </w:rPr>
        <w:t>‒</w:t>
      </w:r>
      <w:r>
        <w:rPr>
          <w:spacing w:val="-1"/>
          <w:sz w:val="24"/>
        </w:rPr>
        <w:t xml:space="preserve"> </w:t>
      </w:r>
      <w:r>
        <w:rPr>
          <w:sz w:val="24"/>
        </w:rPr>
        <w:t>начале</w:t>
      </w:r>
      <w:r>
        <w:rPr>
          <w:spacing w:val="-3"/>
          <w:sz w:val="24"/>
        </w:rPr>
        <w:t xml:space="preserve"> </w:t>
      </w:r>
      <w:r>
        <w:rPr>
          <w:sz w:val="24"/>
        </w:rPr>
        <w:t xml:space="preserve">ХХ </w:t>
      </w:r>
      <w:r>
        <w:rPr>
          <w:spacing w:val="-5"/>
          <w:sz w:val="24"/>
        </w:rPr>
        <w:t>в.</w:t>
      </w:r>
    </w:p>
    <w:p w14:paraId="2B5EB1AD" w14:textId="77777777" w:rsidR="004C4874" w:rsidRDefault="00F01225">
      <w:pPr>
        <w:pStyle w:val="a3"/>
        <w:ind w:right="275"/>
      </w:pPr>
      <w: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 бурская война.</w:t>
      </w:r>
    </w:p>
    <w:p w14:paraId="6AD30D9D" w14:textId="77777777" w:rsidR="004C4874" w:rsidRDefault="00F01225">
      <w:pPr>
        <w:pStyle w:val="a4"/>
        <w:numPr>
          <w:ilvl w:val="3"/>
          <w:numId w:val="91"/>
        </w:numPr>
        <w:tabs>
          <w:tab w:val="left" w:pos="1748"/>
        </w:tabs>
        <w:spacing w:before="1"/>
        <w:ind w:left="1748" w:hanging="899"/>
        <w:jc w:val="both"/>
        <w:rPr>
          <w:sz w:val="24"/>
        </w:rPr>
      </w:pPr>
      <w:r>
        <w:rPr>
          <w:sz w:val="24"/>
        </w:rPr>
        <w:t>Развитие</w:t>
      </w:r>
      <w:r>
        <w:rPr>
          <w:spacing w:val="-8"/>
          <w:sz w:val="24"/>
        </w:rPr>
        <w:t xml:space="preserve"> </w:t>
      </w:r>
      <w:r>
        <w:rPr>
          <w:sz w:val="24"/>
        </w:rPr>
        <w:t>культуры</w:t>
      </w:r>
      <w:r>
        <w:rPr>
          <w:spacing w:val="-2"/>
          <w:sz w:val="24"/>
        </w:rPr>
        <w:t xml:space="preserve"> </w:t>
      </w:r>
      <w:r>
        <w:rPr>
          <w:sz w:val="24"/>
        </w:rPr>
        <w:t>в</w:t>
      </w:r>
      <w:r>
        <w:rPr>
          <w:spacing w:val="1"/>
          <w:sz w:val="24"/>
        </w:rPr>
        <w:t xml:space="preserve"> </w:t>
      </w:r>
      <w:r>
        <w:rPr>
          <w:sz w:val="24"/>
        </w:rPr>
        <w:t>XIX</w:t>
      </w:r>
      <w:r>
        <w:rPr>
          <w:spacing w:val="-2"/>
          <w:sz w:val="24"/>
        </w:rPr>
        <w:t xml:space="preserve"> </w:t>
      </w:r>
      <w:r>
        <w:rPr>
          <w:sz w:val="24"/>
        </w:rPr>
        <w:t>‒</w:t>
      </w:r>
      <w:r>
        <w:rPr>
          <w:spacing w:val="-2"/>
          <w:sz w:val="24"/>
        </w:rPr>
        <w:t xml:space="preserve"> </w:t>
      </w:r>
      <w:r>
        <w:rPr>
          <w:sz w:val="24"/>
        </w:rPr>
        <w:t>начале</w:t>
      </w:r>
      <w:r>
        <w:rPr>
          <w:spacing w:val="-3"/>
          <w:sz w:val="24"/>
        </w:rPr>
        <w:t xml:space="preserve"> </w:t>
      </w:r>
      <w:r>
        <w:rPr>
          <w:sz w:val="24"/>
        </w:rPr>
        <w:t xml:space="preserve">ХХ </w:t>
      </w:r>
      <w:r>
        <w:rPr>
          <w:spacing w:val="-5"/>
          <w:sz w:val="24"/>
        </w:rPr>
        <w:t>в.</w:t>
      </w:r>
    </w:p>
    <w:p w14:paraId="3DBE4316" w14:textId="77777777" w:rsidR="004C4874" w:rsidRDefault="00F01225">
      <w:pPr>
        <w:pStyle w:val="a3"/>
        <w:ind w:right="282"/>
      </w:pPr>
      <w:r>
        <w:t>Научные открытия и технические изобретения в XIX ‒ начале ХХ в. Революция в физике. Достижения естествознания и медицины. Развитие философии, психологии и социологии.</w:t>
      </w:r>
    </w:p>
    <w:p w14:paraId="472070FE" w14:textId="77777777" w:rsidR="004C4874" w:rsidRDefault="00F01225">
      <w:pPr>
        <w:pStyle w:val="a3"/>
        <w:ind w:right="281"/>
      </w:pPr>
      <w:r>
        <w:t>Распространение образования. Технический прогресс и изменения в условиях труда и повседневной</w:t>
      </w:r>
      <w:r>
        <w:rPr>
          <w:spacing w:val="-11"/>
        </w:rPr>
        <w:t xml:space="preserve"> </w:t>
      </w:r>
      <w:r>
        <w:t>жизни</w:t>
      </w:r>
      <w:r>
        <w:rPr>
          <w:spacing w:val="-12"/>
        </w:rPr>
        <w:t xml:space="preserve"> </w:t>
      </w:r>
      <w:r>
        <w:t>людей.</w:t>
      </w:r>
      <w:r>
        <w:rPr>
          <w:spacing w:val="-12"/>
        </w:rPr>
        <w:t xml:space="preserve"> </w:t>
      </w:r>
      <w:r>
        <w:t>Художественная</w:t>
      </w:r>
      <w:r>
        <w:rPr>
          <w:spacing w:val="-12"/>
        </w:rPr>
        <w:t xml:space="preserve"> </w:t>
      </w:r>
      <w:r>
        <w:t>культура</w:t>
      </w:r>
      <w:r>
        <w:rPr>
          <w:spacing w:val="-8"/>
        </w:rPr>
        <w:t xml:space="preserve"> </w:t>
      </w:r>
      <w:r>
        <w:t>XIX</w:t>
      </w:r>
      <w:r>
        <w:rPr>
          <w:spacing w:val="-12"/>
        </w:rPr>
        <w:t xml:space="preserve"> </w:t>
      </w:r>
      <w:r>
        <w:t>‒</w:t>
      </w:r>
      <w:r>
        <w:rPr>
          <w:spacing w:val="-12"/>
        </w:rPr>
        <w:t xml:space="preserve"> </w:t>
      </w:r>
      <w:r>
        <w:t>начала</w:t>
      </w:r>
      <w:r>
        <w:rPr>
          <w:spacing w:val="-10"/>
        </w:rPr>
        <w:t xml:space="preserve"> </w:t>
      </w:r>
      <w:r>
        <w:t>ХХ</w:t>
      </w:r>
      <w:r>
        <w:rPr>
          <w:spacing w:val="-12"/>
        </w:rPr>
        <w:t xml:space="preserve"> </w:t>
      </w:r>
      <w:r>
        <w:t>в.</w:t>
      </w:r>
      <w:r>
        <w:rPr>
          <w:spacing w:val="-12"/>
        </w:rPr>
        <w:t xml:space="preserve"> </w:t>
      </w:r>
      <w:r>
        <w:t>Эволюция</w:t>
      </w:r>
      <w:r>
        <w:rPr>
          <w:spacing w:val="-12"/>
        </w:rPr>
        <w:t xml:space="preserve"> </w:t>
      </w:r>
      <w:r>
        <w:t>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14:paraId="429B9D7C" w14:textId="77777777" w:rsidR="004C4874" w:rsidRDefault="00F01225">
      <w:pPr>
        <w:pStyle w:val="a4"/>
        <w:numPr>
          <w:ilvl w:val="3"/>
          <w:numId w:val="91"/>
        </w:numPr>
        <w:tabs>
          <w:tab w:val="left" w:pos="1868"/>
        </w:tabs>
        <w:spacing w:line="275" w:lineRule="exact"/>
        <w:ind w:left="1868" w:hanging="1019"/>
        <w:jc w:val="both"/>
        <w:rPr>
          <w:sz w:val="24"/>
        </w:rPr>
      </w:pPr>
      <w:r>
        <w:rPr>
          <w:sz w:val="24"/>
        </w:rPr>
        <w:t>Международные</w:t>
      </w:r>
      <w:r>
        <w:rPr>
          <w:spacing w:val="-4"/>
          <w:sz w:val="24"/>
        </w:rPr>
        <w:t xml:space="preserve"> </w:t>
      </w:r>
      <w:r>
        <w:rPr>
          <w:sz w:val="24"/>
        </w:rPr>
        <w:t>отношения</w:t>
      </w:r>
      <w:r>
        <w:rPr>
          <w:spacing w:val="-2"/>
          <w:sz w:val="24"/>
        </w:rPr>
        <w:t xml:space="preserve"> </w:t>
      </w:r>
      <w:r>
        <w:rPr>
          <w:sz w:val="24"/>
        </w:rPr>
        <w:t>в</w:t>
      </w:r>
      <w:r>
        <w:rPr>
          <w:spacing w:val="-1"/>
          <w:sz w:val="24"/>
        </w:rPr>
        <w:t xml:space="preserve"> </w:t>
      </w:r>
      <w:r>
        <w:rPr>
          <w:sz w:val="24"/>
        </w:rPr>
        <w:t>XIX</w:t>
      </w:r>
      <w:r>
        <w:rPr>
          <w:spacing w:val="-3"/>
          <w:sz w:val="24"/>
        </w:rPr>
        <w:t xml:space="preserve"> </w:t>
      </w:r>
      <w:r>
        <w:rPr>
          <w:sz w:val="24"/>
        </w:rPr>
        <w:t>‒ начале</w:t>
      </w:r>
      <w:r>
        <w:rPr>
          <w:spacing w:val="-3"/>
          <w:sz w:val="24"/>
        </w:rPr>
        <w:t xml:space="preserve"> </w:t>
      </w:r>
      <w:r>
        <w:rPr>
          <w:sz w:val="24"/>
        </w:rPr>
        <w:t>XX</w:t>
      </w:r>
      <w:r>
        <w:rPr>
          <w:spacing w:val="-1"/>
          <w:sz w:val="24"/>
        </w:rPr>
        <w:t xml:space="preserve"> </w:t>
      </w:r>
      <w:r>
        <w:rPr>
          <w:spacing w:val="-7"/>
          <w:sz w:val="24"/>
        </w:rPr>
        <w:t>в.</w:t>
      </w:r>
    </w:p>
    <w:p w14:paraId="66F57663" w14:textId="77777777" w:rsidR="004C4874" w:rsidRDefault="00F01225">
      <w:pPr>
        <w:pStyle w:val="a3"/>
        <w:ind w:right="281"/>
      </w:pPr>
      <w: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w:t>
      </w:r>
      <w:r>
        <w:rPr>
          <w:spacing w:val="8"/>
        </w:rPr>
        <w:t xml:space="preserve"> </w:t>
      </w:r>
      <w:r>
        <w:t>Гаагская</w:t>
      </w:r>
      <w:r>
        <w:rPr>
          <w:spacing w:val="9"/>
        </w:rPr>
        <w:t xml:space="preserve"> </w:t>
      </w:r>
      <w:r>
        <w:t>мирная</w:t>
      </w:r>
      <w:r>
        <w:rPr>
          <w:spacing w:val="9"/>
        </w:rPr>
        <w:t xml:space="preserve"> </w:t>
      </w:r>
      <w:r>
        <w:t>конференция</w:t>
      </w:r>
      <w:r>
        <w:rPr>
          <w:spacing w:val="8"/>
        </w:rPr>
        <w:t xml:space="preserve"> </w:t>
      </w:r>
      <w:r>
        <w:t>(1899).</w:t>
      </w:r>
      <w:r>
        <w:rPr>
          <w:spacing w:val="9"/>
        </w:rPr>
        <w:t xml:space="preserve"> </w:t>
      </w:r>
      <w:r>
        <w:t>Международные</w:t>
      </w:r>
      <w:r>
        <w:rPr>
          <w:spacing w:val="8"/>
        </w:rPr>
        <w:t xml:space="preserve"> </w:t>
      </w:r>
      <w:r>
        <w:t>конфликты</w:t>
      </w:r>
      <w:r>
        <w:rPr>
          <w:spacing w:val="6"/>
        </w:rPr>
        <w:t xml:space="preserve"> </w:t>
      </w:r>
      <w:r>
        <w:t>и</w:t>
      </w:r>
      <w:r>
        <w:rPr>
          <w:spacing w:val="10"/>
        </w:rPr>
        <w:t xml:space="preserve"> </w:t>
      </w:r>
      <w:r>
        <w:t>войны</w:t>
      </w:r>
      <w:r>
        <w:rPr>
          <w:spacing w:val="9"/>
        </w:rPr>
        <w:t xml:space="preserve"> </w:t>
      </w:r>
      <w:r>
        <w:t>в</w:t>
      </w:r>
      <w:r>
        <w:rPr>
          <w:spacing w:val="6"/>
        </w:rPr>
        <w:t xml:space="preserve"> </w:t>
      </w:r>
      <w:r>
        <w:rPr>
          <w:spacing w:val="-2"/>
        </w:rPr>
        <w:t>конце</w:t>
      </w:r>
    </w:p>
    <w:p w14:paraId="71CB93B8" w14:textId="77777777" w:rsidR="004C4874" w:rsidRDefault="00F01225">
      <w:pPr>
        <w:pStyle w:val="a3"/>
        <w:jc w:val="left"/>
      </w:pPr>
      <w:r>
        <w:t>XIX</w:t>
      </w:r>
      <w:r>
        <w:rPr>
          <w:spacing w:val="40"/>
        </w:rPr>
        <w:t xml:space="preserve"> </w:t>
      </w:r>
      <w:r>
        <w:t>‒</w:t>
      </w:r>
      <w:r>
        <w:rPr>
          <w:spacing w:val="40"/>
        </w:rPr>
        <w:t xml:space="preserve"> </w:t>
      </w:r>
      <w:r>
        <w:t>начале</w:t>
      </w:r>
      <w:r>
        <w:rPr>
          <w:spacing w:val="40"/>
        </w:rPr>
        <w:t xml:space="preserve"> </w:t>
      </w:r>
      <w:r>
        <w:t>ХХ</w:t>
      </w:r>
      <w:r>
        <w:rPr>
          <w:spacing w:val="40"/>
        </w:rPr>
        <w:t xml:space="preserve"> </w:t>
      </w:r>
      <w:r>
        <w:t>в.</w:t>
      </w:r>
      <w:r>
        <w:rPr>
          <w:spacing w:val="40"/>
        </w:rPr>
        <w:t xml:space="preserve"> </w:t>
      </w:r>
      <w:r>
        <w:t>(испано-американская</w:t>
      </w:r>
      <w:r>
        <w:rPr>
          <w:spacing w:val="40"/>
        </w:rPr>
        <w:t xml:space="preserve"> </w:t>
      </w:r>
      <w:r>
        <w:t>война,</w:t>
      </w:r>
      <w:r>
        <w:rPr>
          <w:spacing w:val="40"/>
        </w:rPr>
        <w:t xml:space="preserve"> </w:t>
      </w:r>
      <w:r>
        <w:t>русско-японская</w:t>
      </w:r>
      <w:r>
        <w:rPr>
          <w:spacing w:val="40"/>
        </w:rPr>
        <w:t xml:space="preserve"> </w:t>
      </w:r>
      <w:r>
        <w:t>война,</w:t>
      </w:r>
      <w:r>
        <w:rPr>
          <w:spacing w:val="40"/>
        </w:rPr>
        <w:t xml:space="preserve"> </w:t>
      </w:r>
      <w:r>
        <w:t>боснийский</w:t>
      </w:r>
      <w:r>
        <w:rPr>
          <w:spacing w:val="80"/>
        </w:rPr>
        <w:t xml:space="preserve"> </w:t>
      </w:r>
      <w:r>
        <w:t>кризис). Балканские войны.</w:t>
      </w:r>
    </w:p>
    <w:p w14:paraId="29EEFF4B" w14:textId="77777777" w:rsidR="004C4874" w:rsidRDefault="00F01225">
      <w:pPr>
        <w:pStyle w:val="a4"/>
        <w:numPr>
          <w:ilvl w:val="3"/>
          <w:numId w:val="91"/>
        </w:numPr>
        <w:tabs>
          <w:tab w:val="left" w:pos="1868"/>
        </w:tabs>
        <w:spacing w:before="1"/>
        <w:ind w:left="1868" w:hanging="1019"/>
        <w:rPr>
          <w:sz w:val="24"/>
        </w:rPr>
      </w:pPr>
      <w:r>
        <w:rPr>
          <w:sz w:val="24"/>
        </w:rPr>
        <w:t>Обобщение.</w:t>
      </w:r>
      <w:r>
        <w:rPr>
          <w:spacing w:val="-4"/>
          <w:sz w:val="24"/>
        </w:rPr>
        <w:t xml:space="preserve"> </w:t>
      </w:r>
      <w:r>
        <w:rPr>
          <w:sz w:val="24"/>
        </w:rPr>
        <w:t>Историческое</w:t>
      </w:r>
      <w:r>
        <w:rPr>
          <w:spacing w:val="-4"/>
          <w:sz w:val="24"/>
        </w:rPr>
        <w:t xml:space="preserve"> </w:t>
      </w:r>
      <w:r>
        <w:rPr>
          <w:sz w:val="24"/>
        </w:rPr>
        <w:t>и</w:t>
      </w:r>
      <w:r>
        <w:rPr>
          <w:spacing w:val="-3"/>
          <w:sz w:val="24"/>
        </w:rPr>
        <w:t xml:space="preserve"> </w:t>
      </w:r>
      <w:r>
        <w:rPr>
          <w:sz w:val="24"/>
        </w:rPr>
        <w:t>культурное</w:t>
      </w:r>
      <w:r>
        <w:rPr>
          <w:spacing w:val="-4"/>
          <w:sz w:val="24"/>
        </w:rPr>
        <w:t xml:space="preserve"> </w:t>
      </w:r>
      <w:r>
        <w:rPr>
          <w:sz w:val="24"/>
        </w:rPr>
        <w:t>наследие</w:t>
      </w:r>
      <w:r>
        <w:rPr>
          <w:spacing w:val="-2"/>
          <w:sz w:val="24"/>
        </w:rPr>
        <w:t xml:space="preserve"> </w:t>
      </w:r>
      <w:r>
        <w:rPr>
          <w:position w:val="1"/>
          <w:sz w:val="24"/>
        </w:rPr>
        <w:t>XIX</w:t>
      </w:r>
      <w:r>
        <w:rPr>
          <w:spacing w:val="-3"/>
          <w:position w:val="1"/>
          <w:sz w:val="24"/>
        </w:rPr>
        <w:t xml:space="preserve"> </w:t>
      </w:r>
      <w:r>
        <w:rPr>
          <w:spacing w:val="-5"/>
          <w:position w:val="1"/>
          <w:sz w:val="24"/>
        </w:rPr>
        <w:t>в.</w:t>
      </w:r>
    </w:p>
    <w:p w14:paraId="50C4A70D" w14:textId="77777777" w:rsidR="004C4874" w:rsidRDefault="00F01225">
      <w:pPr>
        <w:pStyle w:val="a4"/>
        <w:numPr>
          <w:ilvl w:val="2"/>
          <w:numId w:val="91"/>
        </w:numPr>
        <w:tabs>
          <w:tab w:val="left" w:pos="1568"/>
        </w:tabs>
        <w:ind w:left="1568" w:hanging="719"/>
        <w:rPr>
          <w:sz w:val="24"/>
        </w:rPr>
      </w:pPr>
      <w:r>
        <w:rPr>
          <w:sz w:val="24"/>
        </w:rPr>
        <w:t>История</w:t>
      </w:r>
      <w:r>
        <w:rPr>
          <w:spacing w:val="-3"/>
          <w:sz w:val="24"/>
        </w:rPr>
        <w:t xml:space="preserve"> </w:t>
      </w:r>
      <w:r>
        <w:rPr>
          <w:sz w:val="24"/>
        </w:rPr>
        <w:t>России.</w:t>
      </w:r>
      <w:r>
        <w:rPr>
          <w:spacing w:val="-4"/>
          <w:sz w:val="24"/>
        </w:rPr>
        <w:t xml:space="preserve"> </w:t>
      </w:r>
      <w:r>
        <w:rPr>
          <w:sz w:val="24"/>
        </w:rPr>
        <w:t>Российская</w:t>
      </w:r>
      <w:r>
        <w:rPr>
          <w:spacing w:val="-2"/>
          <w:sz w:val="24"/>
        </w:rPr>
        <w:t xml:space="preserve"> </w:t>
      </w:r>
      <w:r>
        <w:rPr>
          <w:sz w:val="24"/>
        </w:rPr>
        <w:t>империя</w:t>
      </w:r>
      <w:r>
        <w:rPr>
          <w:spacing w:val="-2"/>
          <w:sz w:val="24"/>
        </w:rPr>
        <w:t xml:space="preserve"> </w:t>
      </w:r>
      <w:r>
        <w:rPr>
          <w:sz w:val="24"/>
        </w:rPr>
        <w:t>в</w:t>
      </w:r>
      <w:r>
        <w:rPr>
          <w:spacing w:val="-2"/>
          <w:sz w:val="24"/>
        </w:rPr>
        <w:t xml:space="preserve"> </w:t>
      </w:r>
      <w:r>
        <w:rPr>
          <w:sz w:val="24"/>
        </w:rPr>
        <w:t>XIX</w:t>
      </w:r>
      <w:r>
        <w:rPr>
          <w:spacing w:val="-3"/>
          <w:sz w:val="24"/>
        </w:rPr>
        <w:t xml:space="preserve"> </w:t>
      </w:r>
      <w:r>
        <w:rPr>
          <w:sz w:val="24"/>
        </w:rPr>
        <w:t>‒</w:t>
      </w:r>
      <w:r>
        <w:rPr>
          <w:spacing w:val="-2"/>
          <w:sz w:val="24"/>
        </w:rPr>
        <w:t xml:space="preserve"> </w:t>
      </w:r>
      <w:r>
        <w:rPr>
          <w:sz w:val="24"/>
        </w:rPr>
        <w:t>начале</w:t>
      </w:r>
      <w:r>
        <w:rPr>
          <w:spacing w:val="-3"/>
          <w:sz w:val="24"/>
        </w:rPr>
        <w:t xml:space="preserve"> </w:t>
      </w:r>
      <w:r>
        <w:rPr>
          <w:sz w:val="24"/>
        </w:rPr>
        <w:t>XX</w:t>
      </w:r>
      <w:r>
        <w:rPr>
          <w:spacing w:val="-2"/>
          <w:sz w:val="24"/>
        </w:rPr>
        <w:t xml:space="preserve"> </w:t>
      </w:r>
      <w:r>
        <w:rPr>
          <w:spacing w:val="-5"/>
          <w:sz w:val="24"/>
        </w:rPr>
        <w:t>в.</w:t>
      </w:r>
    </w:p>
    <w:p w14:paraId="23499084" w14:textId="77777777" w:rsidR="004C4874" w:rsidRDefault="00F01225">
      <w:pPr>
        <w:pStyle w:val="a4"/>
        <w:numPr>
          <w:ilvl w:val="3"/>
          <w:numId w:val="91"/>
        </w:numPr>
        <w:tabs>
          <w:tab w:val="left" w:pos="1748"/>
        </w:tabs>
        <w:ind w:left="1748" w:hanging="899"/>
        <w:rPr>
          <w:sz w:val="24"/>
        </w:rPr>
      </w:pPr>
      <w:r>
        <w:rPr>
          <w:spacing w:val="-2"/>
          <w:sz w:val="24"/>
        </w:rPr>
        <w:t>Введение.</w:t>
      </w:r>
    </w:p>
    <w:p w14:paraId="5839D5EB" w14:textId="77777777" w:rsidR="004C4874" w:rsidRDefault="00F01225">
      <w:pPr>
        <w:pStyle w:val="a4"/>
        <w:numPr>
          <w:ilvl w:val="3"/>
          <w:numId w:val="91"/>
        </w:numPr>
        <w:tabs>
          <w:tab w:val="left" w:pos="1748"/>
        </w:tabs>
        <w:ind w:left="1748" w:hanging="899"/>
        <w:rPr>
          <w:sz w:val="24"/>
        </w:rPr>
      </w:pPr>
      <w:r>
        <w:rPr>
          <w:sz w:val="24"/>
        </w:rPr>
        <w:t>Александровская</w:t>
      </w:r>
      <w:r>
        <w:rPr>
          <w:spacing w:val="-5"/>
          <w:sz w:val="24"/>
        </w:rPr>
        <w:t xml:space="preserve"> </w:t>
      </w:r>
      <w:r>
        <w:rPr>
          <w:sz w:val="24"/>
        </w:rPr>
        <w:t>эпоха:</w:t>
      </w:r>
      <w:r>
        <w:rPr>
          <w:spacing w:val="-3"/>
          <w:sz w:val="24"/>
        </w:rPr>
        <w:t xml:space="preserve"> </w:t>
      </w:r>
      <w:r>
        <w:rPr>
          <w:sz w:val="24"/>
        </w:rPr>
        <w:t>государственный</w:t>
      </w:r>
      <w:r>
        <w:rPr>
          <w:spacing w:val="-3"/>
          <w:sz w:val="24"/>
        </w:rPr>
        <w:t xml:space="preserve"> </w:t>
      </w:r>
      <w:r>
        <w:rPr>
          <w:spacing w:val="-2"/>
          <w:sz w:val="24"/>
        </w:rPr>
        <w:t>либерализм.</w:t>
      </w:r>
    </w:p>
    <w:p w14:paraId="3DD07A87" w14:textId="77777777" w:rsidR="004C4874" w:rsidRDefault="00F01225">
      <w:pPr>
        <w:pStyle w:val="a3"/>
        <w:ind w:right="284"/>
      </w:pPr>
      <w:r>
        <w:t>Проекты либеральных реформ Александра I. Внешние и внутренние факторы. Негласный комитет. Реформы государственного управления. М.М. Сперанский.</w:t>
      </w:r>
    </w:p>
    <w:p w14:paraId="01F964F0" w14:textId="77777777" w:rsidR="004C4874" w:rsidRDefault="00F01225">
      <w:pPr>
        <w:pStyle w:val="a3"/>
        <w:spacing w:before="3"/>
        <w:ind w:right="282"/>
      </w:pPr>
      <w:r>
        <w:t>Внешняя</w:t>
      </w:r>
      <w:r>
        <w:rPr>
          <w:spacing w:val="-8"/>
        </w:rPr>
        <w:t xml:space="preserve"> </w:t>
      </w:r>
      <w:r>
        <w:t>политика</w:t>
      </w:r>
      <w:r>
        <w:rPr>
          <w:spacing w:val="-9"/>
        </w:rPr>
        <w:t xml:space="preserve"> </w:t>
      </w:r>
      <w:r>
        <w:t>России.</w:t>
      </w:r>
      <w:r>
        <w:rPr>
          <w:spacing w:val="-8"/>
        </w:rPr>
        <w:t xml:space="preserve"> </w:t>
      </w:r>
      <w:r>
        <w:t>Война</w:t>
      </w:r>
      <w:r>
        <w:rPr>
          <w:spacing w:val="-9"/>
        </w:rPr>
        <w:t xml:space="preserve"> </w:t>
      </w:r>
      <w:r>
        <w:t>России</w:t>
      </w:r>
      <w:r>
        <w:rPr>
          <w:spacing w:val="-7"/>
        </w:rPr>
        <w:t xml:space="preserve"> </w:t>
      </w:r>
      <w:r>
        <w:t>с</w:t>
      </w:r>
      <w:r>
        <w:rPr>
          <w:spacing w:val="-9"/>
        </w:rPr>
        <w:t xml:space="preserve"> </w:t>
      </w:r>
      <w:r>
        <w:t>Францией</w:t>
      </w:r>
      <w:r>
        <w:rPr>
          <w:spacing w:val="-7"/>
        </w:rPr>
        <w:t xml:space="preserve"> </w:t>
      </w:r>
      <w:r>
        <w:t>1805-</w:t>
      </w:r>
      <w:r>
        <w:rPr>
          <w:position w:val="1"/>
        </w:rPr>
        <w:t>1807</w:t>
      </w:r>
      <w:r>
        <w:rPr>
          <w:spacing w:val="-8"/>
          <w:position w:val="1"/>
        </w:rPr>
        <w:t xml:space="preserve"> </w:t>
      </w:r>
      <w:r>
        <w:rPr>
          <w:position w:val="1"/>
        </w:rPr>
        <w:t>гг.</w:t>
      </w:r>
      <w:r>
        <w:rPr>
          <w:spacing w:val="-8"/>
          <w:position w:val="1"/>
        </w:rPr>
        <w:t xml:space="preserve"> </w:t>
      </w:r>
      <w:r>
        <w:rPr>
          <w:position w:val="1"/>
        </w:rPr>
        <w:t>Тильзитский</w:t>
      </w:r>
      <w:r>
        <w:rPr>
          <w:spacing w:val="-7"/>
          <w:position w:val="1"/>
        </w:rPr>
        <w:t xml:space="preserve"> </w:t>
      </w:r>
      <w:r>
        <w:rPr>
          <w:position w:val="1"/>
        </w:rPr>
        <w:t>мир.</w:t>
      </w:r>
      <w:r>
        <w:rPr>
          <w:spacing w:val="-8"/>
          <w:position w:val="1"/>
        </w:rPr>
        <w:t xml:space="preserve"> </w:t>
      </w:r>
      <w:r>
        <w:rPr>
          <w:position w:val="1"/>
        </w:rPr>
        <w:t xml:space="preserve">Война </w:t>
      </w:r>
      <w:r>
        <w:t>со</w:t>
      </w:r>
      <w:r>
        <w:rPr>
          <w:spacing w:val="-11"/>
        </w:rPr>
        <w:t xml:space="preserve"> </w:t>
      </w:r>
      <w:r>
        <w:t>Швецией</w:t>
      </w:r>
      <w:r>
        <w:rPr>
          <w:spacing w:val="-10"/>
        </w:rPr>
        <w:t xml:space="preserve"> </w:t>
      </w:r>
      <w:r>
        <w:t>1808-1809</w:t>
      </w:r>
      <w:r>
        <w:rPr>
          <w:spacing w:val="-11"/>
        </w:rPr>
        <w:t xml:space="preserve"> </w:t>
      </w:r>
      <w:r>
        <w:t>г.</w:t>
      </w:r>
      <w:r>
        <w:rPr>
          <w:spacing w:val="-11"/>
        </w:rPr>
        <w:t xml:space="preserve"> </w:t>
      </w:r>
      <w:r>
        <w:t>и</w:t>
      </w:r>
      <w:r>
        <w:rPr>
          <w:spacing w:val="-10"/>
        </w:rPr>
        <w:t xml:space="preserve"> </w:t>
      </w:r>
      <w:r>
        <w:t>присоединение</w:t>
      </w:r>
      <w:r>
        <w:rPr>
          <w:spacing w:val="-12"/>
        </w:rPr>
        <w:t xml:space="preserve"> </w:t>
      </w:r>
      <w:r>
        <w:t>Финляндии.</w:t>
      </w:r>
      <w:r>
        <w:rPr>
          <w:spacing w:val="-11"/>
        </w:rPr>
        <w:t xml:space="preserve"> </w:t>
      </w:r>
      <w:r>
        <w:t>Война</w:t>
      </w:r>
      <w:r>
        <w:rPr>
          <w:spacing w:val="-12"/>
        </w:rPr>
        <w:t xml:space="preserve"> </w:t>
      </w:r>
      <w:r>
        <w:t>с</w:t>
      </w:r>
      <w:r>
        <w:rPr>
          <w:spacing w:val="-12"/>
        </w:rPr>
        <w:t xml:space="preserve"> </w:t>
      </w:r>
      <w:r>
        <w:t>Турцией</w:t>
      </w:r>
      <w:r>
        <w:rPr>
          <w:spacing w:val="-10"/>
        </w:rPr>
        <w:t xml:space="preserve"> </w:t>
      </w:r>
      <w:r>
        <w:t>и</w:t>
      </w:r>
      <w:r>
        <w:rPr>
          <w:spacing w:val="-10"/>
        </w:rPr>
        <w:t xml:space="preserve"> </w:t>
      </w:r>
      <w:r>
        <w:t>Бухарестский</w:t>
      </w:r>
      <w:r>
        <w:rPr>
          <w:spacing w:val="-10"/>
        </w:rPr>
        <w:t xml:space="preserve"> </w:t>
      </w:r>
      <w:r>
        <w:t>мир 1812 г. Отечественная война 1812 г. ‒ важнейшее событие российской и мировой истории XIX</w:t>
      </w:r>
      <w:r>
        <w:rPr>
          <w:spacing w:val="46"/>
        </w:rPr>
        <w:t xml:space="preserve"> </w:t>
      </w:r>
      <w:r>
        <w:t>в.</w:t>
      </w:r>
      <w:r>
        <w:rPr>
          <w:spacing w:val="49"/>
        </w:rPr>
        <w:t xml:space="preserve"> </w:t>
      </w:r>
      <w:r>
        <w:t>Венский</w:t>
      </w:r>
      <w:r>
        <w:rPr>
          <w:spacing w:val="49"/>
        </w:rPr>
        <w:t xml:space="preserve"> </w:t>
      </w:r>
      <w:r>
        <w:t>конгресс</w:t>
      </w:r>
      <w:r>
        <w:rPr>
          <w:spacing w:val="48"/>
        </w:rPr>
        <w:t xml:space="preserve"> </w:t>
      </w:r>
      <w:r>
        <w:t>и</w:t>
      </w:r>
      <w:r>
        <w:rPr>
          <w:spacing w:val="50"/>
        </w:rPr>
        <w:t xml:space="preserve"> </w:t>
      </w:r>
      <w:r>
        <w:t>его</w:t>
      </w:r>
      <w:r>
        <w:rPr>
          <w:spacing w:val="48"/>
        </w:rPr>
        <w:t xml:space="preserve"> </w:t>
      </w:r>
      <w:r>
        <w:t>решения.</w:t>
      </w:r>
      <w:r>
        <w:rPr>
          <w:spacing w:val="48"/>
        </w:rPr>
        <w:t xml:space="preserve"> </w:t>
      </w:r>
      <w:r>
        <w:t>Священный</w:t>
      </w:r>
      <w:r>
        <w:rPr>
          <w:spacing w:val="48"/>
        </w:rPr>
        <w:t xml:space="preserve"> </w:t>
      </w:r>
      <w:r>
        <w:t>союз.</w:t>
      </w:r>
      <w:r>
        <w:rPr>
          <w:spacing w:val="49"/>
        </w:rPr>
        <w:t xml:space="preserve"> </w:t>
      </w:r>
      <w:r>
        <w:t>Возрастание</w:t>
      </w:r>
      <w:r>
        <w:rPr>
          <w:spacing w:val="47"/>
        </w:rPr>
        <w:t xml:space="preserve"> </w:t>
      </w:r>
      <w:r>
        <w:t>роли</w:t>
      </w:r>
      <w:r>
        <w:rPr>
          <w:spacing w:val="49"/>
        </w:rPr>
        <w:t xml:space="preserve"> </w:t>
      </w:r>
      <w:r>
        <w:t>России</w:t>
      </w:r>
      <w:r>
        <w:rPr>
          <w:spacing w:val="49"/>
        </w:rPr>
        <w:t xml:space="preserve"> </w:t>
      </w:r>
      <w:r>
        <w:rPr>
          <w:spacing w:val="-10"/>
        </w:rPr>
        <w:t>в</w:t>
      </w:r>
    </w:p>
    <w:p w14:paraId="57A20122" w14:textId="77777777" w:rsidR="004C4874" w:rsidRDefault="004C4874">
      <w:pPr>
        <w:pStyle w:val="a3"/>
        <w:sectPr w:rsidR="004C4874">
          <w:pgSz w:w="11910" w:h="16850"/>
          <w:pgMar w:top="1020" w:right="283" w:bottom="280" w:left="992" w:header="569" w:footer="0" w:gutter="0"/>
          <w:cols w:space="720"/>
        </w:sectPr>
      </w:pPr>
    </w:p>
    <w:p w14:paraId="7D126D29" w14:textId="77777777" w:rsidR="004C4874" w:rsidRDefault="00F01225">
      <w:pPr>
        <w:pStyle w:val="a3"/>
        <w:spacing w:before="88"/>
        <w:jc w:val="left"/>
      </w:pPr>
      <w:r>
        <w:t>европейской</w:t>
      </w:r>
      <w:r>
        <w:rPr>
          <w:spacing w:val="-5"/>
        </w:rPr>
        <w:t xml:space="preserve"> </w:t>
      </w:r>
      <w:r>
        <w:t>политике</w:t>
      </w:r>
      <w:r>
        <w:rPr>
          <w:spacing w:val="-3"/>
        </w:rPr>
        <w:t xml:space="preserve"> </w:t>
      </w:r>
      <w:r>
        <w:t>после</w:t>
      </w:r>
      <w:r>
        <w:rPr>
          <w:spacing w:val="-3"/>
        </w:rPr>
        <w:t xml:space="preserve"> </w:t>
      </w:r>
      <w:r>
        <w:t>победы</w:t>
      </w:r>
      <w:r>
        <w:rPr>
          <w:spacing w:val="-2"/>
        </w:rPr>
        <w:t xml:space="preserve"> </w:t>
      </w:r>
      <w:r>
        <w:t>над</w:t>
      </w:r>
      <w:r>
        <w:rPr>
          <w:spacing w:val="-3"/>
        </w:rPr>
        <w:t xml:space="preserve"> </w:t>
      </w:r>
      <w:r>
        <w:t>Наполеоном</w:t>
      </w:r>
      <w:r>
        <w:rPr>
          <w:spacing w:val="-3"/>
        </w:rPr>
        <w:t xml:space="preserve"> </w:t>
      </w:r>
      <w:r>
        <w:t>и</w:t>
      </w:r>
      <w:r>
        <w:rPr>
          <w:spacing w:val="-3"/>
        </w:rPr>
        <w:t xml:space="preserve"> </w:t>
      </w:r>
      <w:r>
        <w:t>Венского</w:t>
      </w:r>
      <w:r>
        <w:rPr>
          <w:spacing w:val="-2"/>
        </w:rPr>
        <w:t xml:space="preserve"> конгресса.</w:t>
      </w:r>
    </w:p>
    <w:p w14:paraId="46F2BFBF" w14:textId="77777777" w:rsidR="004C4874" w:rsidRDefault="00F01225">
      <w:pPr>
        <w:pStyle w:val="a3"/>
        <w:ind w:right="286"/>
        <w:jc w:val="left"/>
      </w:pPr>
      <w:r>
        <w:t>Либеральные и охранительные тенденции во внутренней политике. Польская конституция 1815 г. Военные поселения.</w:t>
      </w:r>
    </w:p>
    <w:p w14:paraId="69B2D3FB" w14:textId="77777777" w:rsidR="004C4874" w:rsidRDefault="00F01225">
      <w:pPr>
        <w:pStyle w:val="a3"/>
        <w:jc w:val="left"/>
      </w:pPr>
      <w:r>
        <w:t>Дворянская</w:t>
      </w:r>
      <w:r>
        <w:rPr>
          <w:spacing w:val="-7"/>
        </w:rPr>
        <w:t xml:space="preserve"> </w:t>
      </w:r>
      <w:r>
        <w:t>оппозиция</w:t>
      </w:r>
      <w:r>
        <w:rPr>
          <w:spacing w:val="-8"/>
        </w:rPr>
        <w:t xml:space="preserve"> </w:t>
      </w:r>
      <w:r>
        <w:t>самодержавию.</w:t>
      </w:r>
      <w:r>
        <w:rPr>
          <w:spacing w:val="-5"/>
        </w:rPr>
        <w:t xml:space="preserve"> </w:t>
      </w:r>
      <w:r>
        <w:t>Тайные</w:t>
      </w:r>
      <w:r>
        <w:rPr>
          <w:spacing w:val="-6"/>
        </w:rPr>
        <w:t xml:space="preserve"> </w:t>
      </w:r>
      <w:r>
        <w:rPr>
          <w:spacing w:val="-2"/>
        </w:rPr>
        <w:t>организации:</w:t>
      </w:r>
    </w:p>
    <w:p w14:paraId="0C7B3CF9" w14:textId="77777777" w:rsidR="004C4874" w:rsidRDefault="00F01225">
      <w:pPr>
        <w:pStyle w:val="a3"/>
        <w:ind w:right="286"/>
        <w:jc w:val="left"/>
      </w:pPr>
      <w:r>
        <w:t>Союз спасения, Союз благоденствия, Северное и Южное общества. Восстание декабристов 14 декабря 1825 г.</w:t>
      </w:r>
    </w:p>
    <w:p w14:paraId="6EDEC870" w14:textId="77777777" w:rsidR="004C4874" w:rsidRDefault="00F01225">
      <w:pPr>
        <w:pStyle w:val="a4"/>
        <w:numPr>
          <w:ilvl w:val="3"/>
          <w:numId w:val="91"/>
        </w:numPr>
        <w:tabs>
          <w:tab w:val="left" w:pos="1748"/>
        </w:tabs>
        <w:spacing w:before="2"/>
        <w:ind w:left="1748" w:hanging="899"/>
        <w:rPr>
          <w:sz w:val="24"/>
        </w:rPr>
      </w:pPr>
      <w:r>
        <w:rPr>
          <w:sz w:val="24"/>
        </w:rPr>
        <w:t>Николаевское</w:t>
      </w:r>
      <w:r>
        <w:rPr>
          <w:spacing w:val="-6"/>
          <w:sz w:val="24"/>
        </w:rPr>
        <w:t xml:space="preserve"> </w:t>
      </w:r>
      <w:r>
        <w:rPr>
          <w:sz w:val="24"/>
        </w:rPr>
        <w:t>самодержавие:</w:t>
      </w:r>
      <w:r>
        <w:rPr>
          <w:spacing w:val="-4"/>
          <w:sz w:val="24"/>
        </w:rPr>
        <w:t xml:space="preserve"> </w:t>
      </w:r>
      <w:r>
        <w:rPr>
          <w:position w:val="1"/>
          <w:sz w:val="24"/>
        </w:rPr>
        <w:t>государственный</w:t>
      </w:r>
      <w:r>
        <w:rPr>
          <w:spacing w:val="-4"/>
          <w:position w:val="1"/>
          <w:sz w:val="24"/>
        </w:rPr>
        <w:t xml:space="preserve"> </w:t>
      </w:r>
      <w:r>
        <w:rPr>
          <w:spacing w:val="-2"/>
          <w:position w:val="1"/>
          <w:sz w:val="24"/>
        </w:rPr>
        <w:t>консерватизм.</w:t>
      </w:r>
    </w:p>
    <w:p w14:paraId="73BC626D" w14:textId="77777777" w:rsidR="004C4874" w:rsidRDefault="00F01225">
      <w:pPr>
        <w:pStyle w:val="a3"/>
        <w:ind w:right="282"/>
      </w:pPr>
      <w:r>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w:t>
      </w:r>
      <w:r>
        <w:rPr>
          <w:spacing w:val="54"/>
        </w:rPr>
        <w:t xml:space="preserve">  </w:t>
      </w:r>
      <w:r>
        <w:t>крестьян</w:t>
      </w:r>
      <w:r>
        <w:rPr>
          <w:spacing w:val="54"/>
        </w:rPr>
        <w:t xml:space="preserve">  </w:t>
      </w:r>
      <w:r>
        <w:t>П.Д.</w:t>
      </w:r>
      <w:r>
        <w:rPr>
          <w:spacing w:val="54"/>
        </w:rPr>
        <w:t xml:space="preserve">  </w:t>
      </w:r>
      <w:r>
        <w:t>Киселёва</w:t>
      </w:r>
      <w:r>
        <w:rPr>
          <w:spacing w:val="53"/>
        </w:rPr>
        <w:t xml:space="preserve">  </w:t>
      </w:r>
      <w:r>
        <w:t>1836-1840</w:t>
      </w:r>
      <w:r>
        <w:rPr>
          <w:spacing w:val="53"/>
        </w:rPr>
        <w:t xml:space="preserve">  </w:t>
      </w:r>
      <w:r>
        <w:t>гг.</w:t>
      </w:r>
      <w:r>
        <w:rPr>
          <w:spacing w:val="54"/>
        </w:rPr>
        <w:t xml:space="preserve">  </w:t>
      </w:r>
      <w:r>
        <w:t>Официальная</w:t>
      </w:r>
      <w:r>
        <w:rPr>
          <w:spacing w:val="53"/>
        </w:rPr>
        <w:t xml:space="preserve">  </w:t>
      </w:r>
      <w:r>
        <w:rPr>
          <w:spacing w:val="-2"/>
        </w:rPr>
        <w:t>идеология:</w:t>
      </w:r>
    </w:p>
    <w:p w14:paraId="1D18E59D" w14:textId="77777777" w:rsidR="004C4874" w:rsidRDefault="00F01225">
      <w:pPr>
        <w:pStyle w:val="a3"/>
        <w:spacing w:before="1"/>
        <w:jc w:val="left"/>
      </w:pPr>
      <w:r>
        <w:t>«православие, самодержавие, народность». Формирование профессиональной бюрократии. Расширение</w:t>
      </w:r>
      <w:r>
        <w:rPr>
          <w:spacing w:val="-8"/>
        </w:rPr>
        <w:t xml:space="preserve"> </w:t>
      </w:r>
      <w:r>
        <w:t>империи:</w:t>
      </w:r>
      <w:r>
        <w:rPr>
          <w:spacing w:val="-9"/>
        </w:rPr>
        <w:t xml:space="preserve"> </w:t>
      </w:r>
      <w:r>
        <w:t>русско-иранская</w:t>
      </w:r>
      <w:r>
        <w:rPr>
          <w:spacing w:val="-7"/>
        </w:rPr>
        <w:t xml:space="preserve"> </w:t>
      </w:r>
      <w:r>
        <w:t>и</w:t>
      </w:r>
      <w:r>
        <w:rPr>
          <w:spacing w:val="-6"/>
        </w:rPr>
        <w:t xml:space="preserve"> </w:t>
      </w:r>
      <w:r>
        <w:t>русско-турецкая</w:t>
      </w:r>
      <w:r>
        <w:rPr>
          <w:spacing w:val="-7"/>
        </w:rPr>
        <w:t xml:space="preserve"> </w:t>
      </w:r>
      <w:r>
        <w:t>войны.</w:t>
      </w:r>
      <w:r>
        <w:rPr>
          <w:spacing w:val="-7"/>
        </w:rPr>
        <w:t xml:space="preserve"> </w:t>
      </w:r>
      <w:r>
        <w:t>Россия</w:t>
      </w:r>
      <w:r>
        <w:rPr>
          <w:spacing w:val="-6"/>
        </w:rPr>
        <w:t xml:space="preserve"> </w:t>
      </w:r>
      <w:r>
        <w:t>и</w:t>
      </w:r>
      <w:r>
        <w:rPr>
          <w:spacing w:val="-8"/>
        </w:rPr>
        <w:t xml:space="preserve"> </w:t>
      </w:r>
      <w:r>
        <w:t>Западная</w:t>
      </w:r>
      <w:r>
        <w:rPr>
          <w:spacing w:val="-7"/>
        </w:rPr>
        <w:t xml:space="preserve"> </w:t>
      </w:r>
      <w:r>
        <w:t>Европа: особенности</w:t>
      </w:r>
      <w:r>
        <w:rPr>
          <w:spacing w:val="40"/>
        </w:rPr>
        <w:t xml:space="preserve"> </w:t>
      </w:r>
      <w:r>
        <w:t>взаимного</w:t>
      </w:r>
      <w:r>
        <w:rPr>
          <w:spacing w:val="40"/>
        </w:rPr>
        <w:t xml:space="preserve"> </w:t>
      </w:r>
      <w:r>
        <w:t>восприятия.</w:t>
      </w:r>
      <w:r>
        <w:rPr>
          <w:spacing w:val="40"/>
        </w:rPr>
        <w:t xml:space="preserve"> </w:t>
      </w:r>
      <w:r>
        <w:t>«Священный</w:t>
      </w:r>
      <w:r>
        <w:rPr>
          <w:spacing w:val="40"/>
        </w:rPr>
        <w:t xml:space="preserve"> </w:t>
      </w:r>
      <w:r>
        <w:t>союз».</w:t>
      </w:r>
      <w:r>
        <w:rPr>
          <w:spacing w:val="40"/>
        </w:rPr>
        <w:t xml:space="preserve"> </w:t>
      </w:r>
      <w:r>
        <w:t>Россия</w:t>
      </w:r>
      <w:r>
        <w:rPr>
          <w:spacing w:val="40"/>
        </w:rPr>
        <w:t xml:space="preserve"> </w:t>
      </w:r>
      <w:r>
        <w:t>и</w:t>
      </w:r>
      <w:r>
        <w:rPr>
          <w:spacing w:val="40"/>
        </w:rPr>
        <w:t xml:space="preserve"> </w:t>
      </w:r>
      <w:r>
        <w:t>революции</w:t>
      </w:r>
      <w:r>
        <w:rPr>
          <w:spacing w:val="40"/>
        </w:rPr>
        <w:t xml:space="preserve"> </w:t>
      </w:r>
      <w:r>
        <w:t>в</w:t>
      </w:r>
      <w:r>
        <w:rPr>
          <w:spacing w:val="40"/>
        </w:rPr>
        <w:t xml:space="preserve"> </w:t>
      </w:r>
      <w:r>
        <w:t>Европе. Восточный</w:t>
      </w:r>
      <w:r>
        <w:rPr>
          <w:spacing w:val="80"/>
        </w:rPr>
        <w:t xml:space="preserve"> </w:t>
      </w:r>
      <w:r>
        <w:t>вопрос.</w:t>
      </w:r>
      <w:r>
        <w:rPr>
          <w:spacing w:val="80"/>
        </w:rPr>
        <w:t xml:space="preserve"> </w:t>
      </w:r>
      <w:r>
        <w:t>Распад</w:t>
      </w:r>
      <w:r>
        <w:rPr>
          <w:spacing w:val="80"/>
        </w:rPr>
        <w:t xml:space="preserve"> </w:t>
      </w:r>
      <w:r>
        <w:t>Венской</w:t>
      </w:r>
      <w:r>
        <w:rPr>
          <w:spacing w:val="80"/>
        </w:rPr>
        <w:t xml:space="preserve"> </w:t>
      </w:r>
      <w:r>
        <w:t>системы.</w:t>
      </w:r>
      <w:r>
        <w:rPr>
          <w:spacing w:val="80"/>
        </w:rPr>
        <w:t xml:space="preserve"> </w:t>
      </w:r>
      <w:r>
        <w:t>Крымская</w:t>
      </w:r>
      <w:r>
        <w:rPr>
          <w:spacing w:val="80"/>
        </w:rPr>
        <w:t xml:space="preserve"> </w:t>
      </w:r>
      <w:r>
        <w:t>война.</w:t>
      </w:r>
      <w:r>
        <w:rPr>
          <w:spacing w:val="80"/>
        </w:rPr>
        <w:t xml:space="preserve"> </w:t>
      </w:r>
      <w:r>
        <w:t>Героическая</w:t>
      </w:r>
      <w:r>
        <w:rPr>
          <w:spacing w:val="80"/>
        </w:rPr>
        <w:t xml:space="preserve"> </w:t>
      </w:r>
      <w:r>
        <w:t>оборона Севастополя. Парижский мир 1856 г.</w:t>
      </w:r>
    </w:p>
    <w:p w14:paraId="5F2D6ECE" w14:textId="77777777" w:rsidR="004C4874" w:rsidRDefault="00F01225">
      <w:pPr>
        <w:pStyle w:val="a3"/>
        <w:ind w:right="275"/>
      </w:pPr>
      <w:r>
        <w:t>Сословная</w:t>
      </w:r>
      <w:r>
        <w:rPr>
          <w:spacing w:val="-4"/>
        </w:rPr>
        <w:t xml:space="preserve"> </w:t>
      </w:r>
      <w:r>
        <w:t>структура</w:t>
      </w:r>
      <w:r>
        <w:rPr>
          <w:spacing w:val="-3"/>
        </w:rPr>
        <w:t xml:space="preserve"> </w:t>
      </w:r>
      <w:r>
        <w:t>российского</w:t>
      </w:r>
      <w:r>
        <w:rPr>
          <w:spacing w:val="-4"/>
        </w:rPr>
        <w:t xml:space="preserve"> </w:t>
      </w:r>
      <w:r>
        <w:t>общества. Крепостное</w:t>
      </w:r>
      <w:r>
        <w:rPr>
          <w:spacing w:val="-5"/>
        </w:rPr>
        <w:t xml:space="preserve"> </w:t>
      </w:r>
      <w:r>
        <w:t>хозяйство.</w:t>
      </w:r>
      <w:r>
        <w:rPr>
          <w:spacing w:val="-4"/>
        </w:rPr>
        <w:t xml:space="preserve"> </w:t>
      </w:r>
      <w:r>
        <w:t>Помещик</w:t>
      </w:r>
      <w:r>
        <w:rPr>
          <w:spacing w:val="-4"/>
        </w:rPr>
        <w:t xml:space="preserve"> </w:t>
      </w:r>
      <w:r>
        <w:t>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14:paraId="6D00CC92" w14:textId="77777777" w:rsidR="004C4874" w:rsidRDefault="00F01225">
      <w:pPr>
        <w:pStyle w:val="a3"/>
        <w:ind w:right="284"/>
      </w:pPr>
      <w: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14:paraId="52B4E0EB" w14:textId="77777777" w:rsidR="004C4874" w:rsidRDefault="00F01225">
      <w:pPr>
        <w:pStyle w:val="a4"/>
        <w:numPr>
          <w:ilvl w:val="3"/>
          <w:numId w:val="91"/>
        </w:numPr>
        <w:tabs>
          <w:tab w:val="left" w:pos="1748"/>
        </w:tabs>
        <w:ind w:left="1748" w:hanging="899"/>
        <w:jc w:val="both"/>
        <w:rPr>
          <w:sz w:val="24"/>
        </w:rPr>
      </w:pPr>
      <w:r>
        <w:rPr>
          <w:sz w:val="24"/>
        </w:rPr>
        <w:t>Культурное</w:t>
      </w:r>
      <w:r>
        <w:rPr>
          <w:spacing w:val="-6"/>
          <w:sz w:val="24"/>
        </w:rPr>
        <w:t xml:space="preserve"> </w:t>
      </w:r>
      <w:r>
        <w:rPr>
          <w:sz w:val="24"/>
        </w:rPr>
        <w:t>пространство</w:t>
      </w:r>
      <w:r>
        <w:rPr>
          <w:spacing w:val="-4"/>
          <w:sz w:val="24"/>
        </w:rPr>
        <w:t xml:space="preserve"> </w:t>
      </w:r>
      <w:r>
        <w:rPr>
          <w:sz w:val="24"/>
        </w:rPr>
        <w:t>империи</w:t>
      </w:r>
      <w:r>
        <w:rPr>
          <w:spacing w:val="-4"/>
          <w:sz w:val="24"/>
        </w:rPr>
        <w:t xml:space="preserve"> </w:t>
      </w:r>
      <w:r>
        <w:rPr>
          <w:sz w:val="24"/>
        </w:rPr>
        <w:t>в</w:t>
      </w:r>
      <w:r>
        <w:rPr>
          <w:spacing w:val="-5"/>
          <w:sz w:val="24"/>
        </w:rPr>
        <w:t xml:space="preserve"> </w:t>
      </w:r>
      <w:r>
        <w:rPr>
          <w:sz w:val="24"/>
        </w:rPr>
        <w:t>первой</w:t>
      </w:r>
      <w:r>
        <w:rPr>
          <w:spacing w:val="-5"/>
          <w:sz w:val="24"/>
        </w:rPr>
        <w:t xml:space="preserve"> </w:t>
      </w:r>
      <w:r>
        <w:rPr>
          <w:sz w:val="24"/>
        </w:rPr>
        <w:t>половине XIX</w:t>
      </w:r>
      <w:r>
        <w:rPr>
          <w:spacing w:val="-5"/>
          <w:sz w:val="24"/>
        </w:rPr>
        <w:t xml:space="preserve"> в.</w:t>
      </w:r>
    </w:p>
    <w:p w14:paraId="00257629" w14:textId="77777777" w:rsidR="004C4874" w:rsidRDefault="00F01225">
      <w:pPr>
        <w:pStyle w:val="a3"/>
        <w:ind w:right="281"/>
      </w:pPr>
      <w: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w:t>
      </w:r>
      <w:r>
        <w:rPr>
          <w:spacing w:val="-15"/>
        </w:rPr>
        <w:t xml:space="preserve"> </w:t>
      </w:r>
      <w:r>
        <w:t>Развитие</w:t>
      </w:r>
      <w:r>
        <w:rPr>
          <w:spacing w:val="-15"/>
        </w:rPr>
        <w:t xml:space="preserve"> </w:t>
      </w:r>
      <w:r>
        <w:t>науки</w:t>
      </w:r>
      <w:r>
        <w:rPr>
          <w:spacing w:val="-15"/>
        </w:rPr>
        <w:t xml:space="preserve"> </w:t>
      </w:r>
      <w:r>
        <w:t>и</w:t>
      </w:r>
      <w:r>
        <w:rPr>
          <w:spacing w:val="-15"/>
        </w:rPr>
        <w:t xml:space="preserve"> </w:t>
      </w:r>
      <w:r>
        <w:t>техники.</w:t>
      </w:r>
      <w:r>
        <w:rPr>
          <w:spacing w:val="-15"/>
        </w:rPr>
        <w:t xml:space="preserve"> </w:t>
      </w:r>
      <w:r>
        <w:t>Географические</w:t>
      </w:r>
      <w:r>
        <w:rPr>
          <w:spacing w:val="-15"/>
        </w:rPr>
        <w:t xml:space="preserve"> </w:t>
      </w:r>
      <w:r>
        <w:t>экспедиции.</w:t>
      </w:r>
      <w:r>
        <w:rPr>
          <w:spacing w:val="-15"/>
        </w:rPr>
        <w:t xml:space="preserve"> </w:t>
      </w:r>
      <w:r>
        <w:t>Открытие</w:t>
      </w:r>
      <w:r>
        <w:rPr>
          <w:spacing w:val="-15"/>
        </w:rPr>
        <w:t xml:space="preserve"> </w:t>
      </w:r>
      <w:r>
        <w:t>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14:paraId="3832ADC1" w14:textId="77777777" w:rsidR="004C4874" w:rsidRDefault="00F01225">
      <w:pPr>
        <w:pStyle w:val="a4"/>
        <w:numPr>
          <w:ilvl w:val="3"/>
          <w:numId w:val="91"/>
        </w:numPr>
        <w:tabs>
          <w:tab w:val="left" w:pos="1748"/>
        </w:tabs>
        <w:ind w:left="1748" w:hanging="899"/>
        <w:jc w:val="both"/>
        <w:rPr>
          <w:sz w:val="24"/>
        </w:rPr>
      </w:pPr>
      <w:r>
        <w:rPr>
          <w:sz w:val="24"/>
        </w:rPr>
        <w:t>Народы</w:t>
      </w:r>
      <w:r>
        <w:rPr>
          <w:spacing w:val="-3"/>
          <w:sz w:val="24"/>
        </w:rPr>
        <w:t xml:space="preserve"> </w:t>
      </w:r>
      <w:r>
        <w:rPr>
          <w:sz w:val="24"/>
        </w:rPr>
        <w:t>России</w:t>
      </w:r>
      <w:r>
        <w:rPr>
          <w:spacing w:val="-2"/>
          <w:sz w:val="24"/>
        </w:rPr>
        <w:t xml:space="preserve"> </w:t>
      </w:r>
      <w:r>
        <w:rPr>
          <w:sz w:val="24"/>
        </w:rPr>
        <w:t>в</w:t>
      </w:r>
      <w:r>
        <w:rPr>
          <w:spacing w:val="-3"/>
          <w:sz w:val="24"/>
        </w:rPr>
        <w:t xml:space="preserve"> </w:t>
      </w:r>
      <w:r>
        <w:rPr>
          <w:sz w:val="24"/>
        </w:rPr>
        <w:t>первой</w:t>
      </w:r>
      <w:r>
        <w:rPr>
          <w:spacing w:val="-3"/>
          <w:sz w:val="24"/>
        </w:rPr>
        <w:t xml:space="preserve"> </w:t>
      </w:r>
      <w:r>
        <w:rPr>
          <w:sz w:val="24"/>
        </w:rPr>
        <w:t>половине</w:t>
      </w:r>
      <w:r>
        <w:rPr>
          <w:spacing w:val="-1"/>
          <w:sz w:val="24"/>
        </w:rPr>
        <w:t xml:space="preserve"> </w:t>
      </w:r>
      <w:r>
        <w:rPr>
          <w:sz w:val="24"/>
        </w:rPr>
        <w:t>XIX</w:t>
      </w:r>
      <w:r>
        <w:rPr>
          <w:spacing w:val="-3"/>
          <w:sz w:val="24"/>
        </w:rPr>
        <w:t xml:space="preserve"> </w:t>
      </w:r>
      <w:r>
        <w:rPr>
          <w:spacing w:val="-5"/>
          <w:sz w:val="24"/>
        </w:rPr>
        <w:t>в.</w:t>
      </w:r>
    </w:p>
    <w:p w14:paraId="0B409B10" w14:textId="77777777" w:rsidR="004C4874" w:rsidRDefault="00F01225">
      <w:pPr>
        <w:pStyle w:val="a3"/>
        <w:ind w:right="283"/>
      </w:pPr>
      <w: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w:t>
      </w:r>
      <w:r>
        <w:rPr>
          <w:spacing w:val="-3"/>
        </w:rPr>
        <w:t xml:space="preserve"> </w:t>
      </w:r>
      <w:r>
        <w:t>между</w:t>
      </w:r>
      <w:r>
        <w:rPr>
          <w:spacing w:val="-5"/>
        </w:rPr>
        <w:t xml:space="preserve"> </w:t>
      </w:r>
      <w:r>
        <w:t>народами.</w:t>
      </w:r>
      <w:r>
        <w:rPr>
          <w:spacing w:val="-3"/>
        </w:rPr>
        <w:t xml:space="preserve"> </w:t>
      </w:r>
      <w:r>
        <w:t>Особенности</w:t>
      </w:r>
      <w:r>
        <w:rPr>
          <w:spacing w:val="-2"/>
        </w:rPr>
        <w:t xml:space="preserve"> </w:t>
      </w:r>
      <w:r>
        <w:t>административного</w:t>
      </w:r>
      <w:r>
        <w:rPr>
          <w:spacing w:val="-1"/>
        </w:rPr>
        <w:t xml:space="preserve"> </w:t>
      </w:r>
      <w:r>
        <w:t>управления</w:t>
      </w:r>
      <w:r>
        <w:rPr>
          <w:spacing w:val="-3"/>
        </w:rPr>
        <w:t xml:space="preserve"> </w:t>
      </w:r>
      <w:r>
        <w:t>на</w:t>
      </w:r>
      <w:r>
        <w:rPr>
          <w:spacing w:val="-4"/>
        </w:rPr>
        <w:t xml:space="preserve"> </w:t>
      </w:r>
      <w:r>
        <w:t>окраинах империи. Царство Польское. Польское восстание 1830-1831 гг. Присоединение Грузии и Закавказья. Кавказская война. Движение Шамиля.</w:t>
      </w:r>
    </w:p>
    <w:p w14:paraId="48895D6C" w14:textId="77777777" w:rsidR="004C4874" w:rsidRDefault="00F01225">
      <w:pPr>
        <w:pStyle w:val="a4"/>
        <w:numPr>
          <w:ilvl w:val="3"/>
          <w:numId w:val="91"/>
        </w:numPr>
        <w:tabs>
          <w:tab w:val="left" w:pos="1748"/>
        </w:tabs>
        <w:ind w:left="1748" w:hanging="899"/>
        <w:jc w:val="both"/>
        <w:rPr>
          <w:sz w:val="24"/>
        </w:rPr>
      </w:pPr>
      <w:r>
        <w:rPr>
          <w:sz w:val="24"/>
        </w:rPr>
        <w:t>Социальная</w:t>
      </w:r>
      <w:r>
        <w:rPr>
          <w:spacing w:val="-4"/>
          <w:sz w:val="24"/>
        </w:rPr>
        <w:t xml:space="preserve"> </w:t>
      </w:r>
      <w:r>
        <w:rPr>
          <w:sz w:val="24"/>
        </w:rPr>
        <w:t>и</w:t>
      </w:r>
      <w:r>
        <w:rPr>
          <w:spacing w:val="-5"/>
          <w:sz w:val="24"/>
        </w:rPr>
        <w:t xml:space="preserve"> </w:t>
      </w:r>
      <w:r>
        <w:rPr>
          <w:sz w:val="24"/>
        </w:rPr>
        <w:t>правовая</w:t>
      </w:r>
      <w:r>
        <w:rPr>
          <w:spacing w:val="-4"/>
          <w:sz w:val="24"/>
        </w:rPr>
        <w:t xml:space="preserve"> </w:t>
      </w:r>
      <w:r>
        <w:rPr>
          <w:sz w:val="24"/>
        </w:rPr>
        <w:t>модернизация</w:t>
      </w:r>
      <w:r>
        <w:rPr>
          <w:spacing w:val="-6"/>
          <w:sz w:val="24"/>
        </w:rPr>
        <w:t xml:space="preserve"> </w:t>
      </w:r>
      <w:r>
        <w:rPr>
          <w:sz w:val="24"/>
        </w:rPr>
        <w:t>страны</w:t>
      </w:r>
      <w:r>
        <w:rPr>
          <w:spacing w:val="-3"/>
          <w:sz w:val="24"/>
        </w:rPr>
        <w:t xml:space="preserve"> </w:t>
      </w:r>
      <w:r>
        <w:rPr>
          <w:sz w:val="24"/>
        </w:rPr>
        <w:t>при</w:t>
      </w:r>
      <w:r>
        <w:rPr>
          <w:spacing w:val="-4"/>
          <w:sz w:val="24"/>
        </w:rPr>
        <w:t xml:space="preserve"> </w:t>
      </w:r>
      <w:r>
        <w:rPr>
          <w:sz w:val="24"/>
        </w:rPr>
        <w:t>Александре</w:t>
      </w:r>
      <w:r>
        <w:rPr>
          <w:spacing w:val="4"/>
          <w:sz w:val="24"/>
        </w:rPr>
        <w:t xml:space="preserve"> </w:t>
      </w:r>
      <w:r>
        <w:rPr>
          <w:spacing w:val="-5"/>
          <w:sz w:val="24"/>
        </w:rPr>
        <w:t>II.</w:t>
      </w:r>
    </w:p>
    <w:p w14:paraId="58D1E34E" w14:textId="77777777" w:rsidR="004C4874" w:rsidRDefault="00F01225">
      <w:pPr>
        <w:pStyle w:val="a3"/>
        <w:ind w:right="283"/>
      </w:pPr>
      <w:r>
        <w:t>Реформы 1860-1870-х гг. ‒ движение к правовому государству 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14:paraId="070A16D5" w14:textId="77777777" w:rsidR="004C4874" w:rsidRDefault="00F01225">
      <w:pPr>
        <w:pStyle w:val="a3"/>
        <w:ind w:right="279"/>
      </w:pPr>
      <w: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14:paraId="291AA7A5" w14:textId="77777777" w:rsidR="004C4874" w:rsidRDefault="00F01225">
      <w:pPr>
        <w:pStyle w:val="a4"/>
        <w:numPr>
          <w:ilvl w:val="3"/>
          <w:numId w:val="91"/>
        </w:numPr>
        <w:tabs>
          <w:tab w:val="left" w:pos="1748"/>
        </w:tabs>
        <w:ind w:left="1748" w:hanging="899"/>
        <w:jc w:val="both"/>
        <w:rPr>
          <w:sz w:val="24"/>
        </w:rPr>
      </w:pPr>
      <w:r>
        <w:rPr>
          <w:sz w:val="24"/>
        </w:rPr>
        <w:t>Россия</w:t>
      </w:r>
      <w:r>
        <w:rPr>
          <w:spacing w:val="-2"/>
          <w:sz w:val="24"/>
        </w:rPr>
        <w:t xml:space="preserve"> </w:t>
      </w:r>
      <w:r>
        <w:rPr>
          <w:sz w:val="24"/>
        </w:rPr>
        <w:t>в</w:t>
      </w:r>
      <w:r>
        <w:rPr>
          <w:spacing w:val="-2"/>
          <w:sz w:val="24"/>
        </w:rPr>
        <w:t xml:space="preserve"> </w:t>
      </w:r>
      <w:r>
        <w:rPr>
          <w:sz w:val="24"/>
        </w:rPr>
        <w:t>1880-1890-х</w:t>
      </w:r>
      <w:r>
        <w:rPr>
          <w:spacing w:val="1"/>
          <w:sz w:val="24"/>
        </w:rPr>
        <w:t xml:space="preserve"> </w:t>
      </w:r>
      <w:r>
        <w:rPr>
          <w:spacing w:val="-5"/>
          <w:sz w:val="24"/>
        </w:rPr>
        <w:t>гг.</w:t>
      </w:r>
    </w:p>
    <w:p w14:paraId="7E9E3C9B" w14:textId="77777777" w:rsidR="004C4874" w:rsidRDefault="004C4874">
      <w:pPr>
        <w:pStyle w:val="a4"/>
        <w:rPr>
          <w:sz w:val="24"/>
        </w:rPr>
        <w:sectPr w:rsidR="004C4874">
          <w:pgSz w:w="11910" w:h="16850"/>
          <w:pgMar w:top="1020" w:right="283" w:bottom="280" w:left="992" w:header="569" w:footer="0" w:gutter="0"/>
          <w:cols w:space="720"/>
        </w:sectPr>
      </w:pPr>
    </w:p>
    <w:p w14:paraId="1787F415" w14:textId="77777777" w:rsidR="004C4874" w:rsidRDefault="00F01225">
      <w:pPr>
        <w:pStyle w:val="a3"/>
        <w:spacing w:before="88"/>
        <w:ind w:right="280"/>
      </w:pPr>
      <w:r>
        <w:t xml:space="preserve">«Народное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w:t>
      </w:r>
      <w:r>
        <w:rPr>
          <w:spacing w:val="-2"/>
        </w:rPr>
        <w:t>отношений.</w:t>
      </w:r>
    </w:p>
    <w:p w14:paraId="55AB8126" w14:textId="77777777" w:rsidR="004C4874" w:rsidRDefault="00F01225">
      <w:pPr>
        <w:pStyle w:val="a3"/>
        <w:ind w:right="288"/>
      </w:pPr>
      <w: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14:paraId="2F867F80" w14:textId="77777777" w:rsidR="004C4874" w:rsidRDefault="00F01225">
      <w:pPr>
        <w:pStyle w:val="a3"/>
        <w:ind w:right="280"/>
      </w:pPr>
      <w: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w:t>
      </w:r>
      <w:r>
        <w:rPr>
          <w:spacing w:val="-9"/>
        </w:rPr>
        <w:t xml:space="preserve"> </w:t>
      </w:r>
      <w:r>
        <w:t>хозяйств.</w:t>
      </w:r>
      <w:r>
        <w:rPr>
          <w:spacing w:val="-7"/>
        </w:rPr>
        <w:t xml:space="preserve"> </w:t>
      </w:r>
      <w:r>
        <w:t>Помещичье</w:t>
      </w:r>
      <w:r>
        <w:rPr>
          <w:spacing w:val="-3"/>
        </w:rPr>
        <w:t xml:space="preserve"> </w:t>
      </w:r>
      <w:r>
        <w:t>«оскудение».</w:t>
      </w:r>
      <w:r>
        <w:rPr>
          <w:spacing w:val="-5"/>
        </w:rPr>
        <w:t xml:space="preserve"> </w:t>
      </w:r>
      <w:r>
        <w:t>Социальные</w:t>
      </w:r>
      <w:r>
        <w:rPr>
          <w:spacing w:val="-8"/>
        </w:rPr>
        <w:t xml:space="preserve"> </w:t>
      </w:r>
      <w:r>
        <w:t>типы</w:t>
      </w:r>
      <w:r>
        <w:rPr>
          <w:spacing w:val="-7"/>
        </w:rPr>
        <w:t xml:space="preserve"> </w:t>
      </w:r>
      <w:r>
        <w:t>крестьян</w:t>
      </w:r>
      <w:r>
        <w:rPr>
          <w:spacing w:val="-6"/>
        </w:rPr>
        <w:t xml:space="preserve"> </w:t>
      </w:r>
      <w:r>
        <w:t>и</w:t>
      </w:r>
      <w:r>
        <w:rPr>
          <w:spacing w:val="-6"/>
        </w:rPr>
        <w:t xml:space="preserve"> </w:t>
      </w:r>
      <w:r>
        <w:t xml:space="preserve">помещиков. </w:t>
      </w:r>
      <w:r>
        <w:rPr>
          <w:spacing w:val="-2"/>
        </w:rPr>
        <w:t>Дворяне-предприниматели.</w:t>
      </w:r>
    </w:p>
    <w:p w14:paraId="55D60C2B" w14:textId="77777777" w:rsidR="004C4874" w:rsidRDefault="00F01225">
      <w:pPr>
        <w:pStyle w:val="a3"/>
        <w:spacing w:before="1"/>
        <w:ind w:right="281"/>
      </w:pPr>
      <w: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14:paraId="0F9DB015" w14:textId="77777777" w:rsidR="004C4874" w:rsidRDefault="00F01225">
      <w:pPr>
        <w:pStyle w:val="a4"/>
        <w:numPr>
          <w:ilvl w:val="3"/>
          <w:numId w:val="91"/>
        </w:numPr>
        <w:tabs>
          <w:tab w:val="left" w:pos="1748"/>
        </w:tabs>
        <w:ind w:left="1748" w:hanging="899"/>
        <w:jc w:val="both"/>
        <w:rPr>
          <w:sz w:val="24"/>
        </w:rPr>
      </w:pPr>
      <w:r>
        <w:rPr>
          <w:sz w:val="24"/>
        </w:rPr>
        <w:t>Культурное</w:t>
      </w:r>
      <w:r>
        <w:rPr>
          <w:spacing w:val="-6"/>
          <w:sz w:val="24"/>
        </w:rPr>
        <w:t xml:space="preserve"> </w:t>
      </w:r>
      <w:r>
        <w:rPr>
          <w:sz w:val="24"/>
        </w:rPr>
        <w:t>пространство</w:t>
      </w:r>
      <w:r>
        <w:rPr>
          <w:spacing w:val="-4"/>
          <w:sz w:val="24"/>
        </w:rPr>
        <w:t xml:space="preserve"> </w:t>
      </w:r>
      <w:r>
        <w:rPr>
          <w:sz w:val="24"/>
        </w:rPr>
        <w:t>империи</w:t>
      </w:r>
      <w:r>
        <w:rPr>
          <w:spacing w:val="-5"/>
          <w:sz w:val="24"/>
        </w:rPr>
        <w:t xml:space="preserve"> </w:t>
      </w:r>
      <w:r>
        <w:rPr>
          <w:sz w:val="24"/>
        </w:rPr>
        <w:t>во</w:t>
      </w:r>
      <w:r>
        <w:rPr>
          <w:spacing w:val="-7"/>
          <w:sz w:val="24"/>
        </w:rPr>
        <w:t xml:space="preserve"> </w:t>
      </w:r>
      <w:r>
        <w:rPr>
          <w:sz w:val="24"/>
        </w:rPr>
        <w:t>второй</w:t>
      </w:r>
      <w:r>
        <w:rPr>
          <w:spacing w:val="-3"/>
          <w:sz w:val="24"/>
        </w:rPr>
        <w:t xml:space="preserve"> </w:t>
      </w:r>
      <w:r>
        <w:rPr>
          <w:sz w:val="24"/>
        </w:rPr>
        <w:t>половине</w:t>
      </w:r>
      <w:r>
        <w:rPr>
          <w:spacing w:val="-1"/>
          <w:sz w:val="24"/>
        </w:rPr>
        <w:t xml:space="preserve"> </w:t>
      </w:r>
      <w:r>
        <w:rPr>
          <w:sz w:val="24"/>
        </w:rPr>
        <w:t>XIX</w:t>
      </w:r>
      <w:r>
        <w:rPr>
          <w:spacing w:val="-2"/>
          <w:sz w:val="24"/>
        </w:rPr>
        <w:t xml:space="preserve"> </w:t>
      </w:r>
      <w:r>
        <w:rPr>
          <w:spacing w:val="-5"/>
          <w:sz w:val="24"/>
        </w:rPr>
        <w:t>в.</w:t>
      </w:r>
    </w:p>
    <w:p w14:paraId="2F78BCAB" w14:textId="77777777" w:rsidR="004C4874" w:rsidRDefault="00F01225">
      <w:pPr>
        <w:pStyle w:val="a3"/>
        <w:ind w:right="283"/>
      </w:pPr>
      <w:r>
        <w:t>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её вклад в мировое научное знание. Достижения российской науки. Общественная</w:t>
      </w:r>
      <w:r>
        <w:rPr>
          <w:spacing w:val="-9"/>
        </w:rPr>
        <w:t xml:space="preserve"> </w:t>
      </w:r>
      <w:r>
        <w:t>значимость</w:t>
      </w:r>
      <w:r>
        <w:rPr>
          <w:spacing w:val="-10"/>
        </w:rPr>
        <w:t xml:space="preserve"> </w:t>
      </w:r>
      <w:r>
        <w:t>художественной</w:t>
      </w:r>
      <w:r>
        <w:rPr>
          <w:spacing w:val="-8"/>
        </w:rPr>
        <w:t xml:space="preserve"> </w:t>
      </w:r>
      <w:r>
        <w:t>культуры.</w:t>
      </w:r>
      <w:r>
        <w:rPr>
          <w:spacing w:val="-9"/>
        </w:rPr>
        <w:t xml:space="preserve"> </w:t>
      </w:r>
      <w:r>
        <w:t>Литература,</w:t>
      </w:r>
      <w:r>
        <w:rPr>
          <w:spacing w:val="-9"/>
        </w:rPr>
        <w:t xml:space="preserve"> </w:t>
      </w:r>
      <w:r>
        <w:t>живопись,</w:t>
      </w:r>
      <w:r>
        <w:rPr>
          <w:spacing w:val="-9"/>
        </w:rPr>
        <w:t xml:space="preserve"> </w:t>
      </w:r>
      <w:r>
        <w:t>музыка,</w:t>
      </w:r>
      <w:r>
        <w:rPr>
          <w:spacing w:val="-9"/>
        </w:rPr>
        <w:t xml:space="preserve"> </w:t>
      </w:r>
      <w:r>
        <w:t>театр. Архитектура и градостроительство.</w:t>
      </w:r>
    </w:p>
    <w:p w14:paraId="45EAB7F3" w14:textId="77777777" w:rsidR="004C4874" w:rsidRDefault="00F01225">
      <w:pPr>
        <w:pStyle w:val="a4"/>
        <w:numPr>
          <w:ilvl w:val="3"/>
          <w:numId w:val="91"/>
        </w:numPr>
        <w:tabs>
          <w:tab w:val="left" w:pos="1748"/>
        </w:tabs>
        <w:spacing w:before="1"/>
        <w:ind w:left="1748" w:hanging="899"/>
        <w:jc w:val="both"/>
        <w:rPr>
          <w:sz w:val="24"/>
        </w:rPr>
      </w:pPr>
      <w:r>
        <w:rPr>
          <w:sz w:val="24"/>
        </w:rPr>
        <w:t>Этнокультурный</w:t>
      </w:r>
      <w:r>
        <w:rPr>
          <w:spacing w:val="-6"/>
          <w:sz w:val="24"/>
        </w:rPr>
        <w:t xml:space="preserve"> </w:t>
      </w:r>
      <w:r>
        <w:rPr>
          <w:sz w:val="24"/>
        </w:rPr>
        <w:t>облик</w:t>
      </w:r>
      <w:r>
        <w:rPr>
          <w:spacing w:val="-6"/>
          <w:sz w:val="24"/>
        </w:rPr>
        <w:t xml:space="preserve"> </w:t>
      </w:r>
      <w:r>
        <w:rPr>
          <w:spacing w:val="-2"/>
          <w:sz w:val="24"/>
        </w:rPr>
        <w:t>империи.</w:t>
      </w:r>
    </w:p>
    <w:p w14:paraId="589FB839" w14:textId="77777777" w:rsidR="004C4874" w:rsidRDefault="00F01225">
      <w:pPr>
        <w:pStyle w:val="a3"/>
        <w:ind w:right="278"/>
      </w:pPr>
      <w: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w:t>
      </w:r>
      <w:r>
        <w:rPr>
          <w:spacing w:val="-3"/>
        </w:rPr>
        <w:t xml:space="preserve"> </w:t>
      </w:r>
      <w:r>
        <w:t>Поволжье.</w:t>
      </w:r>
      <w:r>
        <w:rPr>
          <w:spacing w:val="-3"/>
        </w:rPr>
        <w:t xml:space="preserve"> </w:t>
      </w:r>
      <w:r>
        <w:t>Северный</w:t>
      </w:r>
      <w:r>
        <w:rPr>
          <w:spacing w:val="-3"/>
        </w:rPr>
        <w:t xml:space="preserve"> </w:t>
      </w:r>
      <w:r>
        <w:t>Кавказ</w:t>
      </w:r>
      <w:r>
        <w:rPr>
          <w:spacing w:val="-3"/>
        </w:rPr>
        <w:t xml:space="preserve"> </w:t>
      </w:r>
      <w:r>
        <w:t>и</w:t>
      </w:r>
      <w:r>
        <w:rPr>
          <w:spacing w:val="-3"/>
        </w:rPr>
        <w:t xml:space="preserve"> </w:t>
      </w:r>
      <w:r>
        <w:t>Закавказье.</w:t>
      </w:r>
      <w:r>
        <w:rPr>
          <w:spacing w:val="-3"/>
        </w:rPr>
        <w:t xml:space="preserve"> </w:t>
      </w:r>
      <w:r>
        <w:t>Север,</w:t>
      </w:r>
      <w:r>
        <w:rPr>
          <w:spacing w:val="-3"/>
        </w:rPr>
        <w:t xml:space="preserve"> </w:t>
      </w:r>
      <w:r>
        <w:t>Сибирь,</w:t>
      </w:r>
      <w:r>
        <w:rPr>
          <w:spacing w:val="-3"/>
        </w:rPr>
        <w:t xml:space="preserve"> </w:t>
      </w:r>
      <w:r>
        <w:t>Дальний</w:t>
      </w:r>
      <w:r>
        <w:rPr>
          <w:spacing w:val="-3"/>
        </w:rPr>
        <w:t xml:space="preserve"> </w:t>
      </w:r>
      <w:r>
        <w:t>Восток.</w:t>
      </w:r>
      <w:r>
        <w:rPr>
          <w:spacing w:val="-3"/>
        </w:rPr>
        <w:t xml:space="preserve"> </w:t>
      </w:r>
      <w:r>
        <w:t>Средняя Азия. Миссии Русской православной церкви и ее знаменитые миссионеры.</w:t>
      </w:r>
    </w:p>
    <w:p w14:paraId="026B3F79" w14:textId="77777777" w:rsidR="004C4874" w:rsidRDefault="00F01225">
      <w:pPr>
        <w:pStyle w:val="a4"/>
        <w:numPr>
          <w:ilvl w:val="3"/>
          <w:numId w:val="91"/>
        </w:numPr>
        <w:tabs>
          <w:tab w:val="left" w:pos="1868"/>
        </w:tabs>
        <w:spacing w:before="2"/>
        <w:ind w:right="282" w:firstLine="0"/>
        <w:jc w:val="both"/>
        <w:rPr>
          <w:sz w:val="24"/>
        </w:rPr>
      </w:pPr>
      <w:r>
        <w:rPr>
          <w:sz w:val="24"/>
        </w:rPr>
        <w:t xml:space="preserve">Формирование гражданского общества </w:t>
      </w:r>
      <w:r>
        <w:rPr>
          <w:position w:val="1"/>
          <w:sz w:val="24"/>
        </w:rPr>
        <w:t xml:space="preserve">и основные направления общественных </w:t>
      </w:r>
      <w:r>
        <w:rPr>
          <w:spacing w:val="-2"/>
          <w:sz w:val="24"/>
        </w:rPr>
        <w:t>движений.</w:t>
      </w:r>
    </w:p>
    <w:p w14:paraId="676EB37C" w14:textId="77777777" w:rsidR="004C4874" w:rsidRDefault="00F01225">
      <w:pPr>
        <w:pStyle w:val="a3"/>
        <w:ind w:right="283"/>
      </w:pPr>
      <w: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w:t>
      </w:r>
      <w:r>
        <w:rPr>
          <w:spacing w:val="-12"/>
        </w:rPr>
        <w:t xml:space="preserve"> </w:t>
      </w:r>
      <w:r>
        <w:t>Общественные</w:t>
      </w:r>
      <w:r>
        <w:rPr>
          <w:spacing w:val="-13"/>
        </w:rPr>
        <w:t xml:space="preserve"> </w:t>
      </w:r>
      <w:r>
        <w:t>организации.</w:t>
      </w:r>
      <w:r>
        <w:rPr>
          <w:spacing w:val="-12"/>
        </w:rPr>
        <w:t xml:space="preserve"> </w:t>
      </w:r>
      <w:r>
        <w:t>Благотворительность.</w:t>
      </w:r>
      <w:r>
        <w:rPr>
          <w:spacing w:val="-14"/>
        </w:rPr>
        <w:t xml:space="preserve"> </w:t>
      </w:r>
      <w:r>
        <w:t>Студенческое</w:t>
      </w:r>
      <w:r>
        <w:rPr>
          <w:spacing w:val="-12"/>
        </w:rPr>
        <w:t xml:space="preserve"> </w:t>
      </w:r>
      <w:r>
        <w:t>движение. Рабочее движение. Женское движение.</w:t>
      </w:r>
    </w:p>
    <w:p w14:paraId="1CE89489" w14:textId="77777777" w:rsidR="004C4874" w:rsidRDefault="00F01225">
      <w:pPr>
        <w:pStyle w:val="a3"/>
        <w:ind w:right="282"/>
      </w:pPr>
      <w: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p w14:paraId="2197193F" w14:textId="77777777" w:rsidR="004C4874" w:rsidRDefault="00F01225">
      <w:pPr>
        <w:pStyle w:val="a4"/>
        <w:numPr>
          <w:ilvl w:val="3"/>
          <w:numId w:val="91"/>
        </w:numPr>
        <w:tabs>
          <w:tab w:val="left" w:pos="1868"/>
        </w:tabs>
        <w:ind w:left="1868" w:hanging="1019"/>
        <w:jc w:val="both"/>
        <w:rPr>
          <w:sz w:val="24"/>
        </w:rPr>
      </w:pPr>
      <w:r>
        <w:rPr>
          <w:sz w:val="24"/>
        </w:rPr>
        <w:t>Россия</w:t>
      </w:r>
      <w:r>
        <w:rPr>
          <w:spacing w:val="-4"/>
          <w:sz w:val="24"/>
        </w:rPr>
        <w:t xml:space="preserve"> </w:t>
      </w:r>
      <w:r>
        <w:rPr>
          <w:sz w:val="24"/>
        </w:rPr>
        <w:t>на</w:t>
      </w:r>
      <w:r>
        <w:rPr>
          <w:spacing w:val="-3"/>
          <w:sz w:val="24"/>
        </w:rPr>
        <w:t xml:space="preserve"> </w:t>
      </w:r>
      <w:r>
        <w:rPr>
          <w:sz w:val="24"/>
        </w:rPr>
        <w:t>пороге</w:t>
      </w:r>
      <w:r>
        <w:rPr>
          <w:spacing w:val="-2"/>
          <w:sz w:val="24"/>
        </w:rPr>
        <w:t xml:space="preserve"> </w:t>
      </w:r>
      <w:r>
        <w:rPr>
          <w:sz w:val="24"/>
        </w:rPr>
        <w:t>ХХ</w:t>
      </w:r>
      <w:r>
        <w:rPr>
          <w:spacing w:val="-2"/>
          <w:sz w:val="24"/>
        </w:rPr>
        <w:t xml:space="preserve"> </w:t>
      </w:r>
      <w:r>
        <w:rPr>
          <w:spacing w:val="-5"/>
          <w:sz w:val="24"/>
        </w:rPr>
        <w:t>в.</w:t>
      </w:r>
    </w:p>
    <w:p w14:paraId="3CB058AF" w14:textId="77777777" w:rsidR="004C4874" w:rsidRDefault="00F01225">
      <w:pPr>
        <w:pStyle w:val="a4"/>
        <w:numPr>
          <w:ilvl w:val="4"/>
          <w:numId w:val="91"/>
        </w:numPr>
        <w:tabs>
          <w:tab w:val="left" w:pos="2048"/>
        </w:tabs>
        <w:ind w:right="282" w:firstLine="0"/>
        <w:jc w:val="both"/>
        <w:rPr>
          <w:sz w:val="24"/>
        </w:rPr>
      </w:pPr>
      <w:r>
        <w:rPr>
          <w:sz w:val="24"/>
        </w:rPr>
        <w:t>На</w:t>
      </w:r>
      <w:r>
        <w:rPr>
          <w:spacing w:val="-13"/>
          <w:sz w:val="24"/>
        </w:rPr>
        <w:t xml:space="preserve"> </w:t>
      </w:r>
      <w:r>
        <w:rPr>
          <w:sz w:val="24"/>
        </w:rPr>
        <w:t>пороге</w:t>
      </w:r>
      <w:r>
        <w:rPr>
          <w:spacing w:val="-13"/>
          <w:sz w:val="24"/>
        </w:rPr>
        <w:t xml:space="preserve"> </w:t>
      </w:r>
      <w:r>
        <w:rPr>
          <w:sz w:val="24"/>
        </w:rPr>
        <w:t>нового</w:t>
      </w:r>
      <w:r>
        <w:rPr>
          <w:spacing w:val="-12"/>
          <w:sz w:val="24"/>
        </w:rPr>
        <w:t xml:space="preserve"> </w:t>
      </w:r>
      <w:r>
        <w:rPr>
          <w:sz w:val="24"/>
        </w:rPr>
        <w:t>века:</w:t>
      </w:r>
      <w:r>
        <w:rPr>
          <w:spacing w:val="-11"/>
          <w:sz w:val="24"/>
        </w:rPr>
        <w:t xml:space="preserve"> </w:t>
      </w:r>
      <w:r>
        <w:rPr>
          <w:sz w:val="24"/>
        </w:rPr>
        <w:t>динамика</w:t>
      </w:r>
      <w:r>
        <w:rPr>
          <w:spacing w:val="-13"/>
          <w:sz w:val="24"/>
        </w:rPr>
        <w:t xml:space="preserve"> </w:t>
      </w:r>
      <w:r>
        <w:rPr>
          <w:sz w:val="24"/>
        </w:rPr>
        <w:t>и</w:t>
      </w:r>
      <w:r>
        <w:rPr>
          <w:spacing w:val="-13"/>
          <w:sz w:val="24"/>
        </w:rPr>
        <w:t xml:space="preserve"> </w:t>
      </w:r>
      <w:r>
        <w:rPr>
          <w:sz w:val="24"/>
        </w:rPr>
        <w:t>противоречия</w:t>
      </w:r>
      <w:r>
        <w:rPr>
          <w:spacing w:val="-12"/>
          <w:sz w:val="24"/>
        </w:rPr>
        <w:t xml:space="preserve"> </w:t>
      </w:r>
      <w:r>
        <w:rPr>
          <w:sz w:val="24"/>
        </w:rPr>
        <w:t>развития.</w:t>
      </w:r>
      <w:r>
        <w:rPr>
          <w:spacing w:val="-14"/>
          <w:sz w:val="24"/>
        </w:rPr>
        <w:t xml:space="preserve"> </w:t>
      </w:r>
      <w:r>
        <w:rPr>
          <w:sz w:val="24"/>
        </w:rPr>
        <w:t>Экономический</w:t>
      </w:r>
      <w:r>
        <w:rPr>
          <w:spacing w:val="-11"/>
          <w:sz w:val="24"/>
        </w:rPr>
        <w:t xml:space="preserve"> </w:t>
      </w:r>
      <w:r>
        <w:rPr>
          <w:sz w:val="24"/>
        </w:rPr>
        <w:t>рост. Промышленное</w:t>
      </w:r>
      <w:r>
        <w:rPr>
          <w:spacing w:val="73"/>
          <w:sz w:val="24"/>
        </w:rPr>
        <w:t xml:space="preserve"> </w:t>
      </w:r>
      <w:r>
        <w:rPr>
          <w:sz w:val="24"/>
        </w:rPr>
        <w:t>развитие.</w:t>
      </w:r>
      <w:r>
        <w:rPr>
          <w:spacing w:val="75"/>
          <w:sz w:val="24"/>
        </w:rPr>
        <w:t xml:space="preserve"> </w:t>
      </w:r>
      <w:r>
        <w:rPr>
          <w:sz w:val="24"/>
        </w:rPr>
        <w:t>Новая</w:t>
      </w:r>
      <w:r>
        <w:rPr>
          <w:spacing w:val="75"/>
          <w:sz w:val="24"/>
        </w:rPr>
        <w:t xml:space="preserve"> </w:t>
      </w:r>
      <w:r>
        <w:rPr>
          <w:sz w:val="24"/>
        </w:rPr>
        <w:t>география</w:t>
      </w:r>
      <w:r>
        <w:rPr>
          <w:spacing w:val="79"/>
          <w:sz w:val="24"/>
        </w:rPr>
        <w:t xml:space="preserve"> </w:t>
      </w:r>
      <w:r>
        <w:rPr>
          <w:sz w:val="24"/>
        </w:rPr>
        <w:t>экономики.</w:t>
      </w:r>
      <w:r>
        <w:rPr>
          <w:spacing w:val="75"/>
          <w:sz w:val="24"/>
        </w:rPr>
        <w:t xml:space="preserve"> </w:t>
      </w:r>
      <w:r>
        <w:rPr>
          <w:sz w:val="24"/>
        </w:rPr>
        <w:t>Урбанизация</w:t>
      </w:r>
      <w:r>
        <w:rPr>
          <w:spacing w:val="75"/>
          <w:sz w:val="24"/>
        </w:rPr>
        <w:t xml:space="preserve"> </w:t>
      </w:r>
      <w:r>
        <w:rPr>
          <w:sz w:val="24"/>
        </w:rPr>
        <w:t>и</w:t>
      </w:r>
      <w:r>
        <w:rPr>
          <w:spacing w:val="76"/>
          <w:sz w:val="24"/>
        </w:rPr>
        <w:t xml:space="preserve"> </w:t>
      </w:r>
      <w:r>
        <w:rPr>
          <w:sz w:val="24"/>
        </w:rPr>
        <w:t>облик</w:t>
      </w:r>
      <w:r>
        <w:rPr>
          <w:spacing w:val="77"/>
          <w:sz w:val="24"/>
        </w:rPr>
        <w:t xml:space="preserve"> </w:t>
      </w:r>
      <w:r>
        <w:rPr>
          <w:spacing w:val="-2"/>
          <w:sz w:val="24"/>
        </w:rPr>
        <w:t>городов.</w:t>
      </w:r>
    </w:p>
    <w:p w14:paraId="54470066" w14:textId="77777777" w:rsidR="004C4874" w:rsidRDefault="004C4874">
      <w:pPr>
        <w:pStyle w:val="a4"/>
        <w:rPr>
          <w:sz w:val="24"/>
        </w:rPr>
        <w:sectPr w:rsidR="004C4874">
          <w:pgSz w:w="11910" w:h="16850"/>
          <w:pgMar w:top="1020" w:right="283" w:bottom="280" w:left="992" w:header="569" w:footer="0" w:gutter="0"/>
          <w:cols w:space="720"/>
        </w:sectPr>
      </w:pPr>
    </w:p>
    <w:p w14:paraId="42E72631" w14:textId="77777777" w:rsidR="004C4874" w:rsidRDefault="00F01225">
      <w:pPr>
        <w:pStyle w:val="a3"/>
        <w:spacing w:before="88"/>
        <w:ind w:right="278"/>
      </w:pPr>
      <w:r>
        <w:t>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14:paraId="38B0F72C" w14:textId="77777777" w:rsidR="004C4874" w:rsidRDefault="00F01225">
      <w:pPr>
        <w:pStyle w:val="a3"/>
        <w:ind w:right="278"/>
      </w:pPr>
      <w:r>
        <w:t>Имперский центр и регионы. Национальная политика, этнические элиты и национально- культурные движения.</w:t>
      </w:r>
    </w:p>
    <w:p w14:paraId="780736DC" w14:textId="77777777" w:rsidR="004C4874" w:rsidRDefault="00F01225">
      <w:pPr>
        <w:pStyle w:val="a4"/>
        <w:numPr>
          <w:ilvl w:val="4"/>
          <w:numId w:val="91"/>
        </w:numPr>
        <w:tabs>
          <w:tab w:val="left" w:pos="2048"/>
        </w:tabs>
        <w:ind w:right="283" w:firstLine="0"/>
        <w:jc w:val="both"/>
        <w:rPr>
          <w:sz w:val="24"/>
        </w:rPr>
      </w:pPr>
      <w:r>
        <w:rPr>
          <w:sz w:val="24"/>
        </w:rPr>
        <w:t>Россия в системе международных отношений. Политика на Дальнем Востоке. Русско-японская война 1904-1905 гг. Оборона Порт-Артура. Цусимское сражение.</w:t>
      </w:r>
    </w:p>
    <w:p w14:paraId="47D09AFF" w14:textId="77777777" w:rsidR="004C4874" w:rsidRDefault="00F01225">
      <w:pPr>
        <w:pStyle w:val="a4"/>
        <w:numPr>
          <w:ilvl w:val="4"/>
          <w:numId w:val="91"/>
        </w:numPr>
        <w:tabs>
          <w:tab w:val="left" w:pos="2048"/>
        </w:tabs>
        <w:spacing w:before="2"/>
        <w:ind w:right="280" w:firstLine="0"/>
        <w:jc w:val="both"/>
        <w:rPr>
          <w:sz w:val="24"/>
        </w:rPr>
      </w:pPr>
      <w:r>
        <w:rPr>
          <w:position w:val="1"/>
          <w:sz w:val="24"/>
        </w:rPr>
        <w:t xml:space="preserve">Первая российская революция 1905-1907 гг. Начало парламентаризма в России. </w:t>
      </w:r>
      <w:r>
        <w:rPr>
          <w:sz w:val="24"/>
        </w:rPr>
        <w:t>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14:paraId="28D6F2E4" w14:textId="77777777" w:rsidR="004C4874" w:rsidRDefault="00F01225">
      <w:pPr>
        <w:pStyle w:val="a3"/>
        <w:spacing w:before="1"/>
        <w:ind w:right="285"/>
      </w:pPr>
      <w:r>
        <w:t>Предпосылки Первой российской революции. Формы социальных протестов. Деятельность профессиональных революционеров. Политический терроризм.</w:t>
      </w:r>
    </w:p>
    <w:p w14:paraId="5930EEE4" w14:textId="77777777" w:rsidR="004C4874" w:rsidRDefault="00F01225">
      <w:pPr>
        <w:pStyle w:val="a3"/>
        <w:ind w:right="278"/>
      </w:pPr>
      <w:r>
        <w:t>«Кровавое</w:t>
      </w:r>
      <w:r>
        <w:rPr>
          <w:spacing w:val="-15"/>
        </w:rPr>
        <w:t xml:space="preserve"> </w:t>
      </w:r>
      <w:r>
        <w:t>воскресенье»</w:t>
      </w:r>
      <w:r>
        <w:rPr>
          <w:spacing w:val="-15"/>
        </w:rPr>
        <w:t xml:space="preserve"> </w:t>
      </w:r>
      <w:r>
        <w:t>9</w:t>
      </w:r>
      <w:r>
        <w:rPr>
          <w:spacing w:val="-14"/>
        </w:rPr>
        <w:t xml:space="preserve"> </w:t>
      </w:r>
      <w:r>
        <w:t>января</w:t>
      </w:r>
      <w:r>
        <w:rPr>
          <w:spacing w:val="-15"/>
        </w:rPr>
        <w:t xml:space="preserve"> </w:t>
      </w:r>
      <w:r>
        <w:t>1905</w:t>
      </w:r>
      <w:r>
        <w:rPr>
          <w:spacing w:val="-13"/>
        </w:rPr>
        <w:t xml:space="preserve"> </w:t>
      </w:r>
      <w:r>
        <w:t>г.</w:t>
      </w:r>
      <w:r>
        <w:rPr>
          <w:spacing w:val="-13"/>
        </w:rPr>
        <w:t xml:space="preserve"> </w:t>
      </w:r>
      <w:r>
        <w:t>Выступления</w:t>
      </w:r>
      <w:r>
        <w:rPr>
          <w:spacing w:val="-15"/>
        </w:rPr>
        <w:t xml:space="preserve"> </w:t>
      </w:r>
      <w:r>
        <w:t>рабочих,</w:t>
      </w:r>
      <w:r>
        <w:rPr>
          <w:spacing w:val="-15"/>
        </w:rPr>
        <w:t xml:space="preserve"> </w:t>
      </w:r>
      <w:r>
        <w:t>крестьян,</w:t>
      </w:r>
      <w:r>
        <w:rPr>
          <w:spacing w:val="-15"/>
        </w:rPr>
        <w:t xml:space="preserve"> </w:t>
      </w:r>
      <w:r>
        <w:t>средних</w:t>
      </w:r>
      <w:r>
        <w:rPr>
          <w:spacing w:val="-13"/>
        </w:rPr>
        <w:t xml:space="preserve"> </w:t>
      </w:r>
      <w:r>
        <w:t>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 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14:paraId="45498768" w14:textId="77777777" w:rsidR="004C4874" w:rsidRDefault="00F01225">
      <w:pPr>
        <w:pStyle w:val="a3"/>
        <w:ind w:right="281"/>
      </w:pPr>
      <w:r>
        <w:t>Избирательный</w:t>
      </w:r>
      <w:r>
        <w:rPr>
          <w:spacing w:val="-15"/>
        </w:rPr>
        <w:t xml:space="preserve"> </w:t>
      </w:r>
      <w:r>
        <w:t>закон</w:t>
      </w:r>
      <w:r>
        <w:rPr>
          <w:spacing w:val="-14"/>
        </w:rPr>
        <w:t xml:space="preserve"> </w:t>
      </w:r>
      <w:r>
        <w:t>11</w:t>
      </w:r>
      <w:r>
        <w:rPr>
          <w:spacing w:val="-14"/>
        </w:rPr>
        <w:t xml:space="preserve"> </w:t>
      </w:r>
      <w:r>
        <w:t>декабря</w:t>
      </w:r>
      <w:r>
        <w:rPr>
          <w:spacing w:val="-14"/>
        </w:rPr>
        <w:t xml:space="preserve"> </w:t>
      </w:r>
      <w:r>
        <w:t>1905</w:t>
      </w:r>
      <w:r>
        <w:rPr>
          <w:spacing w:val="-14"/>
        </w:rPr>
        <w:t xml:space="preserve"> </w:t>
      </w:r>
      <w:r>
        <w:t>г.</w:t>
      </w:r>
      <w:r>
        <w:rPr>
          <w:spacing w:val="-14"/>
        </w:rPr>
        <w:t xml:space="preserve"> </w:t>
      </w:r>
      <w:r>
        <w:t>Избирательная</w:t>
      </w:r>
      <w:r>
        <w:rPr>
          <w:spacing w:val="-14"/>
        </w:rPr>
        <w:t xml:space="preserve"> </w:t>
      </w:r>
      <w:r>
        <w:t>кампания</w:t>
      </w:r>
      <w:r>
        <w:rPr>
          <w:spacing w:val="-8"/>
        </w:rPr>
        <w:t xml:space="preserve"> </w:t>
      </w:r>
      <w:r>
        <w:t>в</w:t>
      </w:r>
      <w:r>
        <w:rPr>
          <w:spacing w:val="-15"/>
        </w:rPr>
        <w:t xml:space="preserve"> </w:t>
      </w:r>
      <w:r>
        <w:t>I</w:t>
      </w:r>
      <w:r>
        <w:rPr>
          <w:spacing w:val="-15"/>
        </w:rPr>
        <w:t xml:space="preserve"> </w:t>
      </w:r>
      <w:r>
        <w:t>Государственную</w:t>
      </w:r>
      <w:r>
        <w:rPr>
          <w:spacing w:val="-14"/>
        </w:rPr>
        <w:t xml:space="preserve"> </w:t>
      </w:r>
      <w:r>
        <w:t>думу. Основные государственные законы 23 апреля 1906 г. Деятельность I и II Государственной думы: итоги и уроки.</w:t>
      </w:r>
    </w:p>
    <w:p w14:paraId="30DC6DCF" w14:textId="77777777" w:rsidR="004C4874" w:rsidRDefault="00F01225">
      <w:pPr>
        <w:pStyle w:val="a4"/>
        <w:numPr>
          <w:ilvl w:val="4"/>
          <w:numId w:val="91"/>
        </w:numPr>
        <w:tabs>
          <w:tab w:val="left" w:pos="2048"/>
        </w:tabs>
        <w:ind w:right="280" w:firstLine="0"/>
        <w:jc w:val="both"/>
        <w:rPr>
          <w:sz w:val="24"/>
        </w:rPr>
      </w:pPr>
      <w:r>
        <w:rPr>
          <w:position w:val="1"/>
          <w:sz w:val="24"/>
        </w:rPr>
        <w:t xml:space="preserve">Общество и власть после революции. Уроки революции: политическая </w:t>
      </w:r>
      <w:r>
        <w:rPr>
          <w:sz w:val="24"/>
        </w:rPr>
        <w:t>стабилизация</w:t>
      </w:r>
      <w:r>
        <w:rPr>
          <w:spacing w:val="-9"/>
          <w:sz w:val="24"/>
        </w:rPr>
        <w:t xml:space="preserve"> </w:t>
      </w:r>
      <w:r>
        <w:rPr>
          <w:sz w:val="24"/>
        </w:rPr>
        <w:t>и</w:t>
      </w:r>
      <w:r>
        <w:rPr>
          <w:spacing w:val="-8"/>
          <w:sz w:val="24"/>
        </w:rPr>
        <w:t xml:space="preserve"> </w:t>
      </w:r>
      <w:r>
        <w:rPr>
          <w:sz w:val="24"/>
        </w:rPr>
        <w:t>социальные</w:t>
      </w:r>
      <w:r>
        <w:rPr>
          <w:spacing w:val="-10"/>
          <w:sz w:val="24"/>
        </w:rPr>
        <w:t xml:space="preserve"> </w:t>
      </w:r>
      <w:r>
        <w:rPr>
          <w:sz w:val="24"/>
        </w:rPr>
        <w:t>преобразования.</w:t>
      </w:r>
      <w:r>
        <w:rPr>
          <w:spacing w:val="-9"/>
          <w:sz w:val="24"/>
        </w:rPr>
        <w:t xml:space="preserve"> </w:t>
      </w:r>
      <w:r>
        <w:rPr>
          <w:sz w:val="24"/>
        </w:rPr>
        <w:t>П.А.</w:t>
      </w:r>
      <w:r>
        <w:rPr>
          <w:spacing w:val="-9"/>
          <w:sz w:val="24"/>
        </w:rPr>
        <w:t xml:space="preserve"> </w:t>
      </w:r>
      <w:r>
        <w:rPr>
          <w:sz w:val="24"/>
        </w:rPr>
        <w:t>Столыпин:</w:t>
      </w:r>
      <w:r>
        <w:rPr>
          <w:spacing w:val="-9"/>
          <w:sz w:val="24"/>
        </w:rPr>
        <w:t xml:space="preserve"> </w:t>
      </w:r>
      <w:r>
        <w:rPr>
          <w:sz w:val="24"/>
        </w:rPr>
        <w:t>программа</w:t>
      </w:r>
      <w:r>
        <w:rPr>
          <w:spacing w:val="-9"/>
          <w:sz w:val="24"/>
        </w:rPr>
        <w:t xml:space="preserve"> </w:t>
      </w:r>
      <w:r>
        <w:rPr>
          <w:sz w:val="24"/>
        </w:rPr>
        <w:t>системных</w:t>
      </w:r>
      <w:r>
        <w:rPr>
          <w:spacing w:val="-8"/>
          <w:sz w:val="24"/>
        </w:rPr>
        <w:t xml:space="preserve"> </w:t>
      </w:r>
      <w:r>
        <w:rPr>
          <w:sz w:val="24"/>
        </w:rPr>
        <w:t>реформ, масштаб и результаты. Незавершенность преобразований и нарастание социальных противоречий.</w:t>
      </w:r>
      <w:r>
        <w:rPr>
          <w:spacing w:val="-5"/>
          <w:sz w:val="24"/>
        </w:rPr>
        <w:t xml:space="preserve"> </w:t>
      </w:r>
      <w:r>
        <w:rPr>
          <w:sz w:val="24"/>
        </w:rPr>
        <w:t>III</w:t>
      </w:r>
      <w:r>
        <w:rPr>
          <w:spacing w:val="-9"/>
          <w:sz w:val="24"/>
        </w:rPr>
        <w:t xml:space="preserve"> </w:t>
      </w:r>
      <w:r>
        <w:rPr>
          <w:sz w:val="24"/>
        </w:rPr>
        <w:t>и</w:t>
      </w:r>
      <w:r>
        <w:rPr>
          <w:spacing w:val="-2"/>
          <w:sz w:val="24"/>
        </w:rPr>
        <w:t xml:space="preserve"> </w:t>
      </w:r>
      <w:r>
        <w:rPr>
          <w:sz w:val="24"/>
        </w:rPr>
        <w:t>IV</w:t>
      </w:r>
      <w:r>
        <w:rPr>
          <w:spacing w:val="-4"/>
          <w:sz w:val="24"/>
        </w:rPr>
        <w:t xml:space="preserve"> </w:t>
      </w:r>
      <w:r>
        <w:rPr>
          <w:sz w:val="24"/>
        </w:rPr>
        <w:t>Государственная</w:t>
      </w:r>
      <w:r>
        <w:rPr>
          <w:spacing w:val="-5"/>
          <w:sz w:val="24"/>
        </w:rPr>
        <w:t xml:space="preserve"> </w:t>
      </w:r>
      <w:r>
        <w:rPr>
          <w:sz w:val="24"/>
        </w:rPr>
        <w:t>дума.</w:t>
      </w:r>
      <w:r>
        <w:rPr>
          <w:spacing w:val="-2"/>
          <w:sz w:val="24"/>
        </w:rPr>
        <w:t xml:space="preserve"> </w:t>
      </w:r>
      <w:r>
        <w:rPr>
          <w:sz w:val="24"/>
        </w:rPr>
        <w:t>Идейно-политический</w:t>
      </w:r>
      <w:r>
        <w:rPr>
          <w:spacing w:val="-9"/>
          <w:sz w:val="24"/>
        </w:rPr>
        <w:t xml:space="preserve"> </w:t>
      </w:r>
      <w:r>
        <w:rPr>
          <w:sz w:val="24"/>
        </w:rPr>
        <w:t>спектр.</w:t>
      </w:r>
      <w:r>
        <w:rPr>
          <w:spacing w:val="-5"/>
          <w:sz w:val="24"/>
        </w:rPr>
        <w:t xml:space="preserve"> </w:t>
      </w:r>
      <w:r>
        <w:rPr>
          <w:sz w:val="24"/>
        </w:rPr>
        <w:t>Общественный и социальный подъём.</w:t>
      </w:r>
    </w:p>
    <w:p w14:paraId="136D6D8D" w14:textId="77777777" w:rsidR="004C4874" w:rsidRDefault="00F01225">
      <w:pPr>
        <w:pStyle w:val="a3"/>
        <w:ind w:right="282"/>
      </w:pPr>
      <w:r>
        <w:t>Обострение</w:t>
      </w:r>
      <w:r>
        <w:rPr>
          <w:spacing w:val="-5"/>
        </w:rPr>
        <w:t xml:space="preserve"> </w:t>
      </w:r>
      <w:r>
        <w:t>международной</w:t>
      </w:r>
      <w:r>
        <w:rPr>
          <w:spacing w:val="-4"/>
        </w:rPr>
        <w:t xml:space="preserve"> </w:t>
      </w:r>
      <w:r>
        <w:t>обстановки.</w:t>
      </w:r>
      <w:r>
        <w:rPr>
          <w:spacing w:val="-4"/>
        </w:rPr>
        <w:t xml:space="preserve"> </w:t>
      </w:r>
      <w:r>
        <w:t>Блоковая</w:t>
      </w:r>
      <w:r>
        <w:rPr>
          <w:spacing w:val="-4"/>
        </w:rPr>
        <w:t xml:space="preserve"> </w:t>
      </w:r>
      <w:r>
        <w:t>система</w:t>
      </w:r>
      <w:r>
        <w:rPr>
          <w:spacing w:val="-5"/>
        </w:rPr>
        <w:t xml:space="preserve"> </w:t>
      </w:r>
      <w:r>
        <w:t>и</w:t>
      </w:r>
      <w:r>
        <w:rPr>
          <w:spacing w:val="-1"/>
        </w:rPr>
        <w:t xml:space="preserve"> </w:t>
      </w:r>
      <w:r>
        <w:t>участие</w:t>
      </w:r>
      <w:r>
        <w:rPr>
          <w:spacing w:val="-4"/>
        </w:rPr>
        <w:t xml:space="preserve"> </w:t>
      </w:r>
      <w:r>
        <w:t>в</w:t>
      </w:r>
      <w:r>
        <w:rPr>
          <w:spacing w:val="-5"/>
        </w:rPr>
        <w:t xml:space="preserve"> </w:t>
      </w:r>
      <w:r>
        <w:t>ней</w:t>
      </w:r>
      <w:r>
        <w:rPr>
          <w:spacing w:val="-4"/>
        </w:rPr>
        <w:t xml:space="preserve"> </w:t>
      </w:r>
      <w:r>
        <w:t>России.</w:t>
      </w:r>
      <w:r>
        <w:rPr>
          <w:spacing w:val="-6"/>
        </w:rPr>
        <w:t xml:space="preserve"> </w:t>
      </w:r>
      <w:r>
        <w:t>Россия</w:t>
      </w:r>
      <w:r>
        <w:rPr>
          <w:spacing w:val="-4"/>
        </w:rPr>
        <w:t xml:space="preserve"> </w:t>
      </w:r>
      <w:r>
        <w:t>в преддверии мировой катастрофы.</w:t>
      </w:r>
    </w:p>
    <w:p w14:paraId="68107B68" w14:textId="77777777" w:rsidR="004C4874" w:rsidRDefault="00F01225">
      <w:pPr>
        <w:pStyle w:val="a4"/>
        <w:numPr>
          <w:ilvl w:val="4"/>
          <w:numId w:val="91"/>
        </w:numPr>
        <w:tabs>
          <w:tab w:val="left" w:pos="2048"/>
        </w:tabs>
        <w:spacing w:before="3"/>
        <w:ind w:right="278" w:firstLine="0"/>
        <w:jc w:val="both"/>
        <w:rPr>
          <w:sz w:val="24"/>
        </w:rPr>
      </w:pPr>
      <w:r>
        <w:rPr>
          <w:position w:val="1"/>
          <w:sz w:val="24"/>
        </w:rPr>
        <w:t xml:space="preserve">Серебряный век российской культуры. Новые явления в художественной </w:t>
      </w:r>
      <w:r>
        <w:rPr>
          <w:sz w:val="24"/>
        </w:rPr>
        <w:t>литературе</w:t>
      </w:r>
      <w:r>
        <w:rPr>
          <w:spacing w:val="-10"/>
          <w:sz w:val="24"/>
        </w:rPr>
        <w:t xml:space="preserve"> </w:t>
      </w:r>
      <w:r>
        <w:rPr>
          <w:sz w:val="24"/>
        </w:rPr>
        <w:t>и</w:t>
      </w:r>
      <w:r>
        <w:rPr>
          <w:spacing w:val="-8"/>
          <w:sz w:val="24"/>
        </w:rPr>
        <w:t xml:space="preserve"> </w:t>
      </w:r>
      <w:r>
        <w:rPr>
          <w:sz w:val="24"/>
        </w:rPr>
        <w:t>искусстве.</w:t>
      </w:r>
      <w:r>
        <w:rPr>
          <w:spacing w:val="-7"/>
          <w:sz w:val="24"/>
        </w:rPr>
        <w:t xml:space="preserve"> </w:t>
      </w:r>
      <w:r>
        <w:rPr>
          <w:sz w:val="24"/>
        </w:rPr>
        <w:t>Мировоззренческие</w:t>
      </w:r>
      <w:r>
        <w:rPr>
          <w:spacing w:val="-10"/>
          <w:sz w:val="24"/>
        </w:rPr>
        <w:t xml:space="preserve"> </w:t>
      </w:r>
      <w:r>
        <w:rPr>
          <w:sz w:val="24"/>
        </w:rPr>
        <w:t>ценности</w:t>
      </w:r>
      <w:r>
        <w:rPr>
          <w:spacing w:val="-10"/>
          <w:sz w:val="24"/>
        </w:rPr>
        <w:t xml:space="preserve"> </w:t>
      </w:r>
      <w:r>
        <w:rPr>
          <w:sz w:val="24"/>
        </w:rPr>
        <w:t>и</w:t>
      </w:r>
      <w:r>
        <w:rPr>
          <w:spacing w:val="-8"/>
          <w:sz w:val="24"/>
        </w:rPr>
        <w:t xml:space="preserve"> </w:t>
      </w:r>
      <w:r>
        <w:rPr>
          <w:sz w:val="24"/>
        </w:rPr>
        <w:t>стиль</w:t>
      </w:r>
      <w:r>
        <w:rPr>
          <w:spacing w:val="-8"/>
          <w:sz w:val="24"/>
        </w:rPr>
        <w:t xml:space="preserve"> </w:t>
      </w:r>
      <w:r>
        <w:rPr>
          <w:sz w:val="24"/>
        </w:rPr>
        <w:t>жизни.</w:t>
      </w:r>
      <w:r>
        <w:rPr>
          <w:spacing w:val="-12"/>
          <w:sz w:val="24"/>
        </w:rPr>
        <w:t xml:space="preserve"> </w:t>
      </w:r>
      <w:r>
        <w:rPr>
          <w:sz w:val="24"/>
        </w:rPr>
        <w:t>Литература</w:t>
      </w:r>
      <w:r>
        <w:rPr>
          <w:spacing w:val="-10"/>
          <w:sz w:val="24"/>
        </w:rPr>
        <w:t xml:space="preserve"> </w:t>
      </w:r>
      <w:r>
        <w:rPr>
          <w:sz w:val="24"/>
        </w:rPr>
        <w:t>начала</w:t>
      </w:r>
      <w:r>
        <w:rPr>
          <w:spacing w:val="-4"/>
          <w:sz w:val="24"/>
        </w:rPr>
        <w:t xml:space="preserve"> </w:t>
      </w:r>
      <w:r>
        <w:rPr>
          <w:sz w:val="24"/>
        </w:rPr>
        <w:t>XX в. Живопись.</w:t>
      </w:r>
    </w:p>
    <w:p w14:paraId="5B5B4608" w14:textId="77777777" w:rsidR="004C4874" w:rsidRDefault="00F01225">
      <w:pPr>
        <w:pStyle w:val="a3"/>
        <w:ind w:right="282"/>
      </w:pPr>
      <w:r>
        <w:t>«Мир</w:t>
      </w:r>
      <w:r>
        <w:rPr>
          <w:spacing w:val="-7"/>
        </w:rPr>
        <w:t xml:space="preserve"> </w:t>
      </w:r>
      <w:r>
        <w:t>искусства».</w:t>
      </w:r>
      <w:r>
        <w:rPr>
          <w:spacing w:val="-4"/>
        </w:rPr>
        <w:t xml:space="preserve"> </w:t>
      </w:r>
      <w:r>
        <w:t>Архитектура.</w:t>
      </w:r>
      <w:r>
        <w:rPr>
          <w:spacing w:val="-8"/>
        </w:rPr>
        <w:t xml:space="preserve"> </w:t>
      </w:r>
      <w:r>
        <w:t>Скульптура.</w:t>
      </w:r>
      <w:r>
        <w:rPr>
          <w:spacing w:val="-8"/>
        </w:rPr>
        <w:t xml:space="preserve"> </w:t>
      </w:r>
      <w:r>
        <w:t>Драматический</w:t>
      </w:r>
      <w:r>
        <w:rPr>
          <w:spacing w:val="-8"/>
        </w:rPr>
        <w:t xml:space="preserve"> </w:t>
      </w:r>
      <w:r>
        <w:t>театр:</w:t>
      </w:r>
      <w:r>
        <w:rPr>
          <w:spacing w:val="-8"/>
        </w:rPr>
        <w:t xml:space="preserve"> </w:t>
      </w:r>
      <w:r>
        <w:t>традиции и</w:t>
      </w:r>
      <w:r>
        <w:rPr>
          <w:spacing w:val="-8"/>
        </w:rPr>
        <w:t xml:space="preserve"> </w:t>
      </w:r>
      <w:r>
        <w:t>новаторство. Музыка. «Русские сезоны» в Париже. Зарождение российского кинематографа.</w:t>
      </w:r>
    </w:p>
    <w:p w14:paraId="579A8768" w14:textId="77777777" w:rsidR="004C4874" w:rsidRDefault="00F01225">
      <w:pPr>
        <w:pStyle w:val="a3"/>
        <w:ind w:right="283"/>
      </w:pPr>
      <w:r>
        <w:t xml:space="preserve">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w:t>
      </w:r>
      <w:r>
        <w:rPr>
          <w:spacing w:val="-2"/>
        </w:rPr>
        <w:t>культуру.</w:t>
      </w:r>
    </w:p>
    <w:p w14:paraId="5E498D33" w14:textId="77777777" w:rsidR="004C4874" w:rsidRDefault="00F01225">
      <w:pPr>
        <w:pStyle w:val="a4"/>
        <w:numPr>
          <w:ilvl w:val="3"/>
          <w:numId w:val="91"/>
        </w:numPr>
        <w:tabs>
          <w:tab w:val="left" w:pos="1868"/>
        </w:tabs>
        <w:spacing w:line="286" w:lineRule="exact"/>
        <w:ind w:left="1868" w:hanging="1019"/>
        <w:jc w:val="both"/>
        <w:rPr>
          <w:sz w:val="24"/>
        </w:rPr>
      </w:pPr>
      <w:r>
        <w:rPr>
          <w:position w:val="1"/>
          <w:sz w:val="24"/>
        </w:rPr>
        <w:t>Наш</w:t>
      </w:r>
      <w:r>
        <w:rPr>
          <w:spacing w:val="-2"/>
          <w:position w:val="1"/>
          <w:sz w:val="24"/>
        </w:rPr>
        <w:t xml:space="preserve"> </w:t>
      </w:r>
      <w:r>
        <w:rPr>
          <w:position w:val="1"/>
          <w:sz w:val="24"/>
        </w:rPr>
        <w:t>край в</w:t>
      </w:r>
      <w:r>
        <w:rPr>
          <w:spacing w:val="-3"/>
          <w:position w:val="1"/>
          <w:sz w:val="24"/>
        </w:rPr>
        <w:t xml:space="preserve"> </w:t>
      </w:r>
      <w:r>
        <w:rPr>
          <w:position w:val="1"/>
          <w:sz w:val="24"/>
        </w:rPr>
        <w:t>XIX</w:t>
      </w:r>
      <w:r>
        <w:rPr>
          <w:spacing w:val="1"/>
          <w:position w:val="1"/>
          <w:sz w:val="24"/>
        </w:rPr>
        <w:t xml:space="preserve"> </w:t>
      </w:r>
      <w:r>
        <w:rPr>
          <w:position w:val="1"/>
          <w:sz w:val="24"/>
        </w:rPr>
        <w:t>‒</w:t>
      </w:r>
      <w:r>
        <w:rPr>
          <w:spacing w:val="-2"/>
          <w:position w:val="1"/>
          <w:sz w:val="24"/>
        </w:rPr>
        <w:t xml:space="preserve"> </w:t>
      </w:r>
      <w:r>
        <w:rPr>
          <w:position w:val="1"/>
          <w:sz w:val="24"/>
        </w:rPr>
        <w:t>начале ХХ</w:t>
      </w:r>
      <w:r>
        <w:rPr>
          <w:spacing w:val="-2"/>
          <w:position w:val="1"/>
          <w:sz w:val="24"/>
        </w:rPr>
        <w:t xml:space="preserve"> </w:t>
      </w:r>
      <w:r>
        <w:rPr>
          <w:spacing w:val="-5"/>
          <w:position w:val="1"/>
          <w:sz w:val="24"/>
        </w:rPr>
        <w:t>в.</w:t>
      </w:r>
    </w:p>
    <w:p w14:paraId="46BAD75C" w14:textId="77777777" w:rsidR="004C4874" w:rsidRDefault="00F01225">
      <w:pPr>
        <w:pStyle w:val="a4"/>
        <w:numPr>
          <w:ilvl w:val="3"/>
          <w:numId w:val="91"/>
        </w:numPr>
        <w:tabs>
          <w:tab w:val="left" w:pos="1868"/>
        </w:tabs>
        <w:spacing w:line="285" w:lineRule="exact"/>
        <w:ind w:left="1868" w:hanging="1019"/>
        <w:jc w:val="both"/>
        <w:rPr>
          <w:sz w:val="24"/>
        </w:rPr>
      </w:pPr>
      <w:r>
        <w:rPr>
          <w:spacing w:val="-2"/>
          <w:position w:val="1"/>
          <w:sz w:val="24"/>
        </w:rPr>
        <w:t>Обобщение.</w:t>
      </w:r>
    </w:p>
    <w:p w14:paraId="08E4CB9A" w14:textId="77777777" w:rsidR="004C4874" w:rsidRDefault="00F01225">
      <w:pPr>
        <w:pStyle w:val="a4"/>
        <w:numPr>
          <w:ilvl w:val="1"/>
          <w:numId w:val="91"/>
        </w:numPr>
        <w:tabs>
          <w:tab w:val="left" w:pos="1388"/>
        </w:tabs>
        <w:ind w:left="849" w:right="282" w:firstLine="0"/>
        <w:jc w:val="both"/>
        <w:rPr>
          <w:sz w:val="24"/>
        </w:rPr>
      </w:pPr>
      <w:r>
        <w:rPr>
          <w:sz w:val="24"/>
        </w:rPr>
        <w:t>Планируемые</w:t>
      </w:r>
      <w:r>
        <w:rPr>
          <w:spacing w:val="-14"/>
          <w:sz w:val="24"/>
        </w:rPr>
        <w:t xml:space="preserve"> </w:t>
      </w:r>
      <w:r>
        <w:rPr>
          <w:sz w:val="24"/>
        </w:rPr>
        <w:t>результаты</w:t>
      </w:r>
      <w:r>
        <w:rPr>
          <w:spacing w:val="-12"/>
          <w:sz w:val="24"/>
        </w:rPr>
        <w:t xml:space="preserve"> </w:t>
      </w:r>
      <w:r>
        <w:rPr>
          <w:sz w:val="24"/>
        </w:rPr>
        <w:t>освоения</w:t>
      </w:r>
      <w:r>
        <w:rPr>
          <w:spacing w:val="-13"/>
          <w:sz w:val="24"/>
        </w:rPr>
        <w:t xml:space="preserve"> </w:t>
      </w:r>
      <w:r>
        <w:rPr>
          <w:sz w:val="24"/>
        </w:rPr>
        <w:t>программы</w:t>
      </w:r>
      <w:r>
        <w:rPr>
          <w:spacing w:val="-14"/>
          <w:sz w:val="24"/>
        </w:rPr>
        <w:t xml:space="preserve"> </w:t>
      </w:r>
      <w:r>
        <w:rPr>
          <w:sz w:val="24"/>
        </w:rPr>
        <w:t>по</w:t>
      </w:r>
      <w:r>
        <w:rPr>
          <w:spacing w:val="-13"/>
          <w:sz w:val="24"/>
        </w:rPr>
        <w:t xml:space="preserve"> </w:t>
      </w:r>
      <w:r>
        <w:rPr>
          <w:sz w:val="24"/>
        </w:rPr>
        <w:t>истории</w:t>
      </w:r>
      <w:r>
        <w:rPr>
          <w:spacing w:val="-11"/>
          <w:sz w:val="24"/>
        </w:rPr>
        <w:t xml:space="preserve"> </w:t>
      </w:r>
      <w:r>
        <w:rPr>
          <w:sz w:val="24"/>
        </w:rPr>
        <w:t>на</w:t>
      </w:r>
      <w:r>
        <w:rPr>
          <w:spacing w:val="-12"/>
          <w:sz w:val="24"/>
        </w:rPr>
        <w:t xml:space="preserve"> </w:t>
      </w:r>
      <w:r>
        <w:rPr>
          <w:sz w:val="24"/>
        </w:rPr>
        <w:t>уровне</w:t>
      </w:r>
      <w:r>
        <w:rPr>
          <w:spacing w:val="-14"/>
          <w:sz w:val="24"/>
        </w:rPr>
        <w:t xml:space="preserve"> </w:t>
      </w:r>
      <w:r>
        <w:rPr>
          <w:sz w:val="24"/>
        </w:rPr>
        <w:t>основного</w:t>
      </w:r>
      <w:r>
        <w:rPr>
          <w:spacing w:val="-13"/>
          <w:sz w:val="24"/>
        </w:rPr>
        <w:t xml:space="preserve"> </w:t>
      </w:r>
      <w:r>
        <w:rPr>
          <w:sz w:val="24"/>
        </w:rPr>
        <w:t xml:space="preserve">общего </w:t>
      </w:r>
      <w:r>
        <w:rPr>
          <w:spacing w:val="-2"/>
          <w:sz w:val="24"/>
        </w:rPr>
        <w:t>образования.</w:t>
      </w:r>
    </w:p>
    <w:p w14:paraId="4C638AFE" w14:textId="77777777" w:rsidR="004C4874" w:rsidRDefault="00F01225">
      <w:pPr>
        <w:pStyle w:val="a4"/>
        <w:numPr>
          <w:ilvl w:val="2"/>
          <w:numId w:val="91"/>
        </w:numPr>
        <w:tabs>
          <w:tab w:val="left" w:pos="1568"/>
        </w:tabs>
        <w:ind w:left="1568" w:hanging="719"/>
        <w:jc w:val="both"/>
        <w:rPr>
          <w:sz w:val="24"/>
        </w:rPr>
      </w:pPr>
      <w:r>
        <w:rPr>
          <w:sz w:val="24"/>
        </w:rPr>
        <w:t>К</w:t>
      </w:r>
      <w:r>
        <w:rPr>
          <w:spacing w:val="-7"/>
          <w:sz w:val="24"/>
        </w:rPr>
        <w:t xml:space="preserve"> </w:t>
      </w:r>
      <w:r>
        <w:rPr>
          <w:sz w:val="24"/>
        </w:rPr>
        <w:t>важнейшим</w:t>
      </w:r>
      <w:r>
        <w:rPr>
          <w:spacing w:val="-4"/>
          <w:sz w:val="24"/>
        </w:rPr>
        <w:t xml:space="preserve"> </w:t>
      </w:r>
      <w:r>
        <w:rPr>
          <w:sz w:val="24"/>
        </w:rPr>
        <w:t>личностным</w:t>
      </w:r>
      <w:r>
        <w:rPr>
          <w:spacing w:val="-5"/>
          <w:sz w:val="24"/>
        </w:rPr>
        <w:t xml:space="preserve"> </w:t>
      </w:r>
      <w:r>
        <w:rPr>
          <w:sz w:val="24"/>
        </w:rPr>
        <w:t>результатам</w:t>
      </w:r>
      <w:r>
        <w:rPr>
          <w:spacing w:val="-3"/>
          <w:sz w:val="24"/>
        </w:rPr>
        <w:t xml:space="preserve"> </w:t>
      </w:r>
      <w:r>
        <w:rPr>
          <w:sz w:val="24"/>
        </w:rPr>
        <w:t>изучения</w:t>
      </w:r>
      <w:r>
        <w:rPr>
          <w:spacing w:val="-4"/>
          <w:sz w:val="24"/>
        </w:rPr>
        <w:t xml:space="preserve"> </w:t>
      </w:r>
      <w:r>
        <w:rPr>
          <w:sz w:val="24"/>
        </w:rPr>
        <w:t>истории</w:t>
      </w:r>
      <w:r>
        <w:rPr>
          <w:spacing w:val="-4"/>
          <w:sz w:val="24"/>
        </w:rPr>
        <w:t xml:space="preserve"> </w:t>
      </w:r>
      <w:r>
        <w:rPr>
          <w:spacing w:val="-2"/>
          <w:sz w:val="24"/>
        </w:rPr>
        <w:t>относятся:</w:t>
      </w:r>
    </w:p>
    <w:p w14:paraId="21D80705" w14:textId="77777777" w:rsidR="004C4874" w:rsidRDefault="00F01225">
      <w:pPr>
        <w:pStyle w:val="a4"/>
        <w:numPr>
          <w:ilvl w:val="0"/>
          <w:numId w:val="77"/>
        </w:numPr>
        <w:tabs>
          <w:tab w:val="left" w:pos="1107"/>
        </w:tabs>
        <w:ind w:right="285" w:firstLine="0"/>
        <w:jc w:val="both"/>
        <w:rPr>
          <w:sz w:val="24"/>
        </w:rPr>
      </w:pPr>
      <w:r>
        <w:rPr>
          <w:sz w:val="24"/>
        </w:rPr>
        <w:t>в</w:t>
      </w:r>
      <w:r>
        <w:rPr>
          <w:spacing w:val="-6"/>
          <w:sz w:val="24"/>
        </w:rPr>
        <w:t xml:space="preserve"> </w:t>
      </w:r>
      <w:r>
        <w:rPr>
          <w:sz w:val="24"/>
        </w:rPr>
        <w:t>сфере</w:t>
      </w:r>
      <w:r>
        <w:rPr>
          <w:spacing w:val="-7"/>
          <w:sz w:val="24"/>
        </w:rPr>
        <w:t xml:space="preserve"> </w:t>
      </w:r>
      <w:r>
        <w:rPr>
          <w:sz w:val="24"/>
        </w:rPr>
        <w:t>патриотического</w:t>
      </w:r>
      <w:r>
        <w:rPr>
          <w:spacing w:val="-5"/>
          <w:sz w:val="24"/>
        </w:rPr>
        <w:t xml:space="preserve"> </w:t>
      </w:r>
      <w:r>
        <w:rPr>
          <w:sz w:val="24"/>
        </w:rPr>
        <w:t>воспитания:</w:t>
      </w:r>
      <w:r>
        <w:rPr>
          <w:spacing w:val="-5"/>
          <w:sz w:val="24"/>
        </w:rPr>
        <w:t xml:space="preserve"> </w:t>
      </w:r>
      <w:r>
        <w:rPr>
          <w:sz w:val="24"/>
        </w:rPr>
        <w:t>осознание</w:t>
      </w:r>
      <w:r>
        <w:rPr>
          <w:spacing w:val="-6"/>
          <w:sz w:val="24"/>
        </w:rPr>
        <w:t xml:space="preserve"> </w:t>
      </w:r>
      <w:r>
        <w:rPr>
          <w:sz w:val="24"/>
        </w:rPr>
        <w:t>российской</w:t>
      </w:r>
      <w:r>
        <w:rPr>
          <w:spacing w:val="-5"/>
          <w:sz w:val="24"/>
        </w:rPr>
        <w:t xml:space="preserve"> </w:t>
      </w:r>
      <w:r>
        <w:rPr>
          <w:sz w:val="24"/>
        </w:rPr>
        <w:t>гражданской</w:t>
      </w:r>
      <w:r>
        <w:rPr>
          <w:spacing w:val="-5"/>
          <w:sz w:val="24"/>
        </w:rPr>
        <w:t xml:space="preserve"> </w:t>
      </w:r>
      <w:r>
        <w:rPr>
          <w:sz w:val="24"/>
        </w:rPr>
        <w:t>идентичности</w:t>
      </w:r>
      <w:r>
        <w:rPr>
          <w:spacing w:val="-4"/>
          <w:sz w:val="24"/>
        </w:rPr>
        <w:t xml:space="preserve"> </w:t>
      </w:r>
      <w:r>
        <w:rPr>
          <w:sz w:val="24"/>
        </w:rPr>
        <w:t>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w:t>
      </w:r>
    </w:p>
    <w:p w14:paraId="77920F00" w14:textId="77777777" w:rsidR="004C4874" w:rsidRDefault="004C4874">
      <w:pPr>
        <w:pStyle w:val="a4"/>
        <w:rPr>
          <w:sz w:val="24"/>
        </w:rPr>
        <w:sectPr w:rsidR="004C4874">
          <w:pgSz w:w="11910" w:h="16850"/>
          <w:pgMar w:top="1020" w:right="283" w:bottom="280" w:left="992" w:header="569" w:footer="0" w:gutter="0"/>
          <w:cols w:space="720"/>
        </w:sectPr>
      </w:pPr>
    </w:p>
    <w:p w14:paraId="39565814" w14:textId="77777777" w:rsidR="004C4874" w:rsidRDefault="00F01225">
      <w:pPr>
        <w:pStyle w:val="a3"/>
        <w:spacing w:before="88"/>
        <w:ind w:right="284"/>
      </w:pPr>
      <w:r>
        <w:t>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407DD274" w14:textId="77777777" w:rsidR="004C4874" w:rsidRDefault="00F01225">
      <w:pPr>
        <w:pStyle w:val="a4"/>
        <w:numPr>
          <w:ilvl w:val="0"/>
          <w:numId w:val="77"/>
        </w:numPr>
        <w:tabs>
          <w:tab w:val="left" w:pos="1107"/>
        </w:tabs>
        <w:ind w:right="277" w:firstLine="0"/>
        <w:jc w:val="both"/>
        <w:rPr>
          <w:sz w:val="24"/>
        </w:rPr>
      </w:pPr>
      <w:r>
        <w:rPr>
          <w:sz w:val="24"/>
        </w:rPr>
        <w:t>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14:paraId="35FF8827" w14:textId="77777777" w:rsidR="004C4874" w:rsidRDefault="00F01225">
      <w:pPr>
        <w:pStyle w:val="a4"/>
        <w:numPr>
          <w:ilvl w:val="0"/>
          <w:numId w:val="77"/>
        </w:numPr>
        <w:tabs>
          <w:tab w:val="left" w:pos="1107"/>
        </w:tabs>
        <w:ind w:right="280" w:firstLine="0"/>
        <w:jc w:val="both"/>
        <w:rPr>
          <w:sz w:val="24"/>
        </w:rPr>
      </w:pPr>
      <w:r>
        <w:rPr>
          <w:sz w:val="24"/>
        </w:rPr>
        <w:t>в духовно-нравственной сфере: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w:t>
      </w:r>
      <w:r>
        <w:rPr>
          <w:spacing w:val="-7"/>
          <w:sz w:val="24"/>
        </w:rPr>
        <w:t xml:space="preserve"> </w:t>
      </w:r>
      <w:r>
        <w:rPr>
          <w:sz w:val="24"/>
        </w:rPr>
        <w:t>и</w:t>
      </w:r>
      <w:r>
        <w:rPr>
          <w:spacing w:val="-7"/>
          <w:sz w:val="24"/>
        </w:rPr>
        <w:t xml:space="preserve"> </w:t>
      </w:r>
      <w:r>
        <w:rPr>
          <w:sz w:val="24"/>
        </w:rPr>
        <w:t>поступки,</w:t>
      </w:r>
      <w:r>
        <w:rPr>
          <w:spacing w:val="-6"/>
          <w:sz w:val="24"/>
        </w:rPr>
        <w:t xml:space="preserve"> </w:t>
      </w:r>
      <w:r>
        <w:rPr>
          <w:sz w:val="24"/>
        </w:rPr>
        <w:t>а</w:t>
      </w:r>
      <w:r>
        <w:rPr>
          <w:spacing w:val="-7"/>
          <w:sz w:val="24"/>
        </w:rPr>
        <w:t xml:space="preserve"> </w:t>
      </w:r>
      <w:r>
        <w:rPr>
          <w:sz w:val="24"/>
        </w:rPr>
        <w:t>также</w:t>
      </w:r>
      <w:r>
        <w:rPr>
          <w:spacing w:val="-6"/>
          <w:sz w:val="24"/>
        </w:rPr>
        <w:t xml:space="preserve"> </w:t>
      </w:r>
      <w:r>
        <w:rPr>
          <w:sz w:val="24"/>
        </w:rPr>
        <w:t>поведение</w:t>
      </w:r>
      <w:r>
        <w:rPr>
          <w:spacing w:val="-7"/>
          <w:sz w:val="24"/>
        </w:rPr>
        <w:t xml:space="preserve"> </w:t>
      </w:r>
      <w:r>
        <w:rPr>
          <w:sz w:val="24"/>
        </w:rPr>
        <w:t>и</w:t>
      </w:r>
      <w:r>
        <w:rPr>
          <w:spacing w:val="-7"/>
          <w:sz w:val="24"/>
        </w:rPr>
        <w:t xml:space="preserve"> </w:t>
      </w:r>
      <w:r>
        <w:rPr>
          <w:sz w:val="24"/>
        </w:rPr>
        <w:t>поступки</w:t>
      </w:r>
      <w:r>
        <w:rPr>
          <w:spacing w:val="-5"/>
          <w:sz w:val="24"/>
        </w:rPr>
        <w:t xml:space="preserve"> </w:t>
      </w:r>
      <w:r>
        <w:rPr>
          <w:sz w:val="24"/>
        </w:rPr>
        <w:t>других</w:t>
      </w:r>
      <w:r>
        <w:rPr>
          <w:spacing w:val="-4"/>
          <w:sz w:val="24"/>
        </w:rPr>
        <w:t xml:space="preserve"> </w:t>
      </w:r>
      <w:r>
        <w:rPr>
          <w:sz w:val="24"/>
        </w:rPr>
        <w:t>людей</w:t>
      </w:r>
      <w:r>
        <w:rPr>
          <w:spacing w:val="-7"/>
          <w:sz w:val="24"/>
        </w:rPr>
        <w:t xml:space="preserve"> </w:t>
      </w:r>
      <w:r>
        <w:rPr>
          <w:sz w:val="24"/>
        </w:rPr>
        <w:t>с</w:t>
      </w:r>
      <w:r>
        <w:rPr>
          <w:spacing w:val="-7"/>
          <w:sz w:val="24"/>
        </w:rPr>
        <w:t xml:space="preserve"> </w:t>
      </w:r>
      <w:r>
        <w:rPr>
          <w:sz w:val="24"/>
        </w:rPr>
        <w:t>позиции</w:t>
      </w:r>
      <w:r>
        <w:rPr>
          <w:spacing w:val="-7"/>
          <w:sz w:val="24"/>
        </w:rPr>
        <w:t xml:space="preserve"> </w:t>
      </w:r>
      <w:r>
        <w:rPr>
          <w:sz w:val="24"/>
        </w:rPr>
        <w:t>нравственных и правовых норм с учётом осознания последствий поступков; активное неприятие асоциальных поступков;</w:t>
      </w:r>
    </w:p>
    <w:p w14:paraId="27171C1B" w14:textId="77777777" w:rsidR="004C4874" w:rsidRDefault="00F01225">
      <w:pPr>
        <w:pStyle w:val="a4"/>
        <w:numPr>
          <w:ilvl w:val="0"/>
          <w:numId w:val="77"/>
        </w:numPr>
        <w:tabs>
          <w:tab w:val="left" w:pos="1107"/>
        </w:tabs>
        <w:spacing w:before="1"/>
        <w:ind w:right="277" w:firstLine="0"/>
        <w:jc w:val="both"/>
        <w:rPr>
          <w:sz w:val="24"/>
        </w:rPr>
      </w:pPr>
      <w:r>
        <w:rPr>
          <w:sz w:val="24"/>
        </w:rPr>
        <w:t>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14:paraId="3C9E0CC7" w14:textId="77777777" w:rsidR="004C4874" w:rsidRDefault="00F01225">
      <w:pPr>
        <w:pStyle w:val="a4"/>
        <w:numPr>
          <w:ilvl w:val="0"/>
          <w:numId w:val="77"/>
        </w:numPr>
        <w:tabs>
          <w:tab w:val="left" w:pos="1107"/>
        </w:tabs>
        <w:ind w:right="280" w:firstLine="0"/>
        <w:jc w:val="both"/>
        <w:rPr>
          <w:sz w:val="24"/>
        </w:rPr>
      </w:pPr>
      <w:r>
        <w:rPr>
          <w:sz w:val="24"/>
        </w:rPr>
        <w:t>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14:paraId="165D0763" w14:textId="77777777" w:rsidR="004C4874" w:rsidRDefault="00F01225">
      <w:pPr>
        <w:pStyle w:val="a4"/>
        <w:numPr>
          <w:ilvl w:val="0"/>
          <w:numId w:val="77"/>
        </w:numPr>
        <w:tabs>
          <w:tab w:val="left" w:pos="1107"/>
        </w:tabs>
        <w:spacing w:before="1"/>
        <w:ind w:right="287" w:firstLine="0"/>
        <w:jc w:val="both"/>
        <w:rPr>
          <w:sz w:val="24"/>
        </w:rPr>
      </w:pPr>
      <w:r>
        <w:rPr>
          <w:sz w:val="24"/>
        </w:rPr>
        <w:t>в</w:t>
      </w:r>
      <w:r>
        <w:rPr>
          <w:spacing w:val="-4"/>
          <w:sz w:val="24"/>
        </w:rPr>
        <w:t xml:space="preserve"> </w:t>
      </w:r>
      <w:r>
        <w:rPr>
          <w:sz w:val="24"/>
        </w:rPr>
        <w:t>формировании</w:t>
      </w:r>
      <w:r>
        <w:rPr>
          <w:spacing w:val="-3"/>
          <w:sz w:val="24"/>
        </w:rPr>
        <w:t xml:space="preserve"> </w:t>
      </w:r>
      <w:r>
        <w:rPr>
          <w:sz w:val="24"/>
        </w:rPr>
        <w:t>ценностного</w:t>
      </w:r>
      <w:r>
        <w:rPr>
          <w:spacing w:val="-3"/>
          <w:sz w:val="24"/>
        </w:rPr>
        <w:t xml:space="preserve"> </w:t>
      </w:r>
      <w:r>
        <w:rPr>
          <w:sz w:val="24"/>
        </w:rPr>
        <w:t>отношения</w:t>
      </w:r>
      <w:r>
        <w:rPr>
          <w:spacing w:val="-3"/>
          <w:sz w:val="24"/>
        </w:rPr>
        <w:t xml:space="preserve"> </w:t>
      </w:r>
      <w:r>
        <w:rPr>
          <w:sz w:val="24"/>
        </w:rPr>
        <w:t>к</w:t>
      </w:r>
      <w:r>
        <w:rPr>
          <w:spacing w:val="-5"/>
          <w:sz w:val="24"/>
        </w:rPr>
        <w:t xml:space="preserve"> </w:t>
      </w:r>
      <w:r>
        <w:rPr>
          <w:sz w:val="24"/>
        </w:rPr>
        <w:t>жизни</w:t>
      </w:r>
      <w:r>
        <w:rPr>
          <w:spacing w:val="-3"/>
          <w:sz w:val="24"/>
        </w:rPr>
        <w:t xml:space="preserve"> </w:t>
      </w:r>
      <w:r>
        <w:rPr>
          <w:sz w:val="24"/>
        </w:rPr>
        <w:t>и</w:t>
      </w:r>
      <w:r>
        <w:rPr>
          <w:spacing w:val="-3"/>
          <w:sz w:val="24"/>
        </w:rPr>
        <w:t xml:space="preserve"> </w:t>
      </w:r>
      <w:r>
        <w:rPr>
          <w:sz w:val="24"/>
        </w:rPr>
        <w:t>здоровью:</w:t>
      </w:r>
      <w:r>
        <w:rPr>
          <w:spacing w:val="-3"/>
          <w:sz w:val="24"/>
        </w:rPr>
        <w:t xml:space="preserve"> </w:t>
      </w:r>
      <w:r>
        <w:rPr>
          <w:sz w:val="24"/>
        </w:rPr>
        <w:t>осознание</w:t>
      </w:r>
      <w:r>
        <w:rPr>
          <w:spacing w:val="-4"/>
          <w:sz w:val="24"/>
        </w:rPr>
        <w:t xml:space="preserve"> </w:t>
      </w:r>
      <w:r>
        <w:rPr>
          <w:sz w:val="24"/>
        </w:rPr>
        <w:t>ценности</w:t>
      </w:r>
      <w:r>
        <w:rPr>
          <w:spacing w:val="-3"/>
          <w:sz w:val="24"/>
        </w:rPr>
        <w:t xml:space="preserve"> </w:t>
      </w:r>
      <w:r>
        <w:rPr>
          <w:sz w:val="24"/>
        </w:rPr>
        <w:t>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14:paraId="09F11352" w14:textId="77777777" w:rsidR="004C4874" w:rsidRDefault="00F01225">
      <w:pPr>
        <w:pStyle w:val="a4"/>
        <w:numPr>
          <w:ilvl w:val="0"/>
          <w:numId w:val="77"/>
        </w:numPr>
        <w:tabs>
          <w:tab w:val="left" w:pos="1107"/>
        </w:tabs>
        <w:ind w:right="278" w:firstLine="0"/>
        <w:jc w:val="both"/>
        <w:rPr>
          <w:sz w:val="24"/>
        </w:rPr>
      </w:pPr>
      <w:r>
        <w:rPr>
          <w:sz w:val="24"/>
        </w:rPr>
        <w:t>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 ориентированных интересов, построение индивидуальной траектории образования и жизненных планов;</w:t>
      </w:r>
    </w:p>
    <w:p w14:paraId="007EE6AB" w14:textId="77777777" w:rsidR="004C4874" w:rsidRDefault="00F01225">
      <w:pPr>
        <w:pStyle w:val="a4"/>
        <w:numPr>
          <w:ilvl w:val="0"/>
          <w:numId w:val="77"/>
        </w:numPr>
        <w:tabs>
          <w:tab w:val="left" w:pos="1107"/>
        </w:tabs>
        <w:spacing w:before="1"/>
        <w:ind w:right="284" w:firstLine="0"/>
        <w:jc w:val="both"/>
        <w:rPr>
          <w:sz w:val="24"/>
        </w:rPr>
      </w:pPr>
      <w:r>
        <w:rPr>
          <w:sz w:val="24"/>
        </w:rPr>
        <w:t>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14:paraId="1F63D23D" w14:textId="77777777" w:rsidR="004C4874" w:rsidRDefault="00F01225">
      <w:pPr>
        <w:pStyle w:val="a4"/>
        <w:numPr>
          <w:ilvl w:val="0"/>
          <w:numId w:val="77"/>
        </w:numPr>
        <w:tabs>
          <w:tab w:val="left" w:pos="1107"/>
        </w:tabs>
        <w:ind w:right="279" w:firstLine="0"/>
        <w:jc w:val="both"/>
        <w:rPr>
          <w:sz w:val="24"/>
        </w:rPr>
      </w:pPr>
      <w:r>
        <w:rPr>
          <w:sz w:val="24"/>
        </w:rPr>
        <w:t>в сфере адаптации к меняющимся условиям социальной и природной среды: представления</w:t>
      </w:r>
      <w:r>
        <w:rPr>
          <w:spacing w:val="-12"/>
          <w:sz w:val="24"/>
        </w:rPr>
        <w:t xml:space="preserve"> </w:t>
      </w:r>
      <w:r>
        <w:rPr>
          <w:sz w:val="24"/>
        </w:rPr>
        <w:t>об</w:t>
      </w:r>
      <w:r>
        <w:rPr>
          <w:spacing w:val="-12"/>
          <w:sz w:val="24"/>
        </w:rPr>
        <w:t xml:space="preserve"> </w:t>
      </w:r>
      <w:r>
        <w:rPr>
          <w:sz w:val="24"/>
        </w:rPr>
        <w:t>изменениях</w:t>
      </w:r>
      <w:r>
        <w:rPr>
          <w:spacing w:val="-11"/>
          <w:sz w:val="24"/>
        </w:rPr>
        <w:t xml:space="preserve"> </w:t>
      </w:r>
      <w:r>
        <w:rPr>
          <w:sz w:val="24"/>
        </w:rPr>
        <w:t>природной</w:t>
      </w:r>
      <w:r>
        <w:rPr>
          <w:spacing w:val="-14"/>
          <w:sz w:val="24"/>
        </w:rPr>
        <w:t xml:space="preserve"> </w:t>
      </w:r>
      <w:r>
        <w:rPr>
          <w:sz w:val="24"/>
        </w:rPr>
        <w:t>и</w:t>
      </w:r>
      <w:r>
        <w:rPr>
          <w:spacing w:val="-11"/>
          <w:sz w:val="24"/>
        </w:rPr>
        <w:t xml:space="preserve"> </w:t>
      </w:r>
      <w:r>
        <w:rPr>
          <w:sz w:val="24"/>
        </w:rPr>
        <w:t>социальной</w:t>
      </w:r>
      <w:r>
        <w:rPr>
          <w:spacing w:val="-11"/>
          <w:sz w:val="24"/>
        </w:rPr>
        <w:t xml:space="preserve"> </w:t>
      </w:r>
      <w:r>
        <w:rPr>
          <w:sz w:val="24"/>
        </w:rPr>
        <w:t>среды</w:t>
      </w:r>
      <w:r>
        <w:rPr>
          <w:spacing w:val="-12"/>
          <w:sz w:val="24"/>
        </w:rPr>
        <w:t xml:space="preserve"> </w:t>
      </w:r>
      <w:r>
        <w:rPr>
          <w:sz w:val="24"/>
        </w:rPr>
        <w:t>в</w:t>
      </w:r>
      <w:r>
        <w:rPr>
          <w:spacing w:val="-13"/>
          <w:sz w:val="24"/>
        </w:rPr>
        <w:t xml:space="preserve"> </w:t>
      </w:r>
      <w:r>
        <w:rPr>
          <w:sz w:val="24"/>
        </w:rPr>
        <w:t>истории,</w:t>
      </w:r>
      <w:r>
        <w:rPr>
          <w:spacing w:val="-12"/>
          <w:sz w:val="24"/>
        </w:rPr>
        <w:t xml:space="preserve"> </w:t>
      </w:r>
      <w:r>
        <w:rPr>
          <w:sz w:val="24"/>
        </w:rPr>
        <w:t>об</w:t>
      </w:r>
      <w:r>
        <w:rPr>
          <w:spacing w:val="-12"/>
          <w:sz w:val="24"/>
        </w:rPr>
        <w:t xml:space="preserve"> </w:t>
      </w:r>
      <w:r>
        <w:rPr>
          <w:sz w:val="24"/>
        </w:rPr>
        <w:t>опыте</w:t>
      </w:r>
      <w:r>
        <w:rPr>
          <w:spacing w:val="-13"/>
          <w:sz w:val="24"/>
        </w:rPr>
        <w:t xml:space="preserve"> </w:t>
      </w:r>
      <w:r>
        <w:rPr>
          <w:sz w:val="24"/>
        </w:rPr>
        <w:t>адаптации людей к новым жизненным условиям, о значении совместной деятельности для конструктивного ответа на природные и социальные вызовы.</w:t>
      </w:r>
    </w:p>
    <w:p w14:paraId="538536C4" w14:textId="77777777" w:rsidR="004C4874" w:rsidRDefault="00F01225">
      <w:pPr>
        <w:pStyle w:val="a4"/>
        <w:numPr>
          <w:ilvl w:val="2"/>
          <w:numId w:val="91"/>
        </w:numPr>
        <w:tabs>
          <w:tab w:val="left" w:pos="1568"/>
        </w:tabs>
        <w:ind w:left="849" w:right="285" w:firstLine="0"/>
        <w:jc w:val="both"/>
        <w:rPr>
          <w:sz w:val="24"/>
        </w:rPr>
      </w:pPr>
      <w:r>
        <w:rPr>
          <w:sz w:val="24"/>
        </w:rPr>
        <w:t>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w:t>
      </w:r>
      <w:r>
        <w:rPr>
          <w:spacing w:val="-5"/>
          <w:sz w:val="24"/>
        </w:rPr>
        <w:t xml:space="preserve"> </w:t>
      </w:r>
      <w:r>
        <w:rPr>
          <w:sz w:val="24"/>
        </w:rPr>
        <w:t>универсальные</w:t>
      </w:r>
      <w:r>
        <w:rPr>
          <w:spacing w:val="-3"/>
          <w:sz w:val="24"/>
        </w:rPr>
        <w:t xml:space="preserve"> </w:t>
      </w:r>
      <w:r>
        <w:rPr>
          <w:sz w:val="24"/>
        </w:rPr>
        <w:t>учебные</w:t>
      </w:r>
      <w:r>
        <w:rPr>
          <w:spacing w:val="-6"/>
          <w:sz w:val="24"/>
        </w:rPr>
        <w:t xml:space="preserve"> </w:t>
      </w:r>
      <w:r>
        <w:rPr>
          <w:sz w:val="24"/>
        </w:rPr>
        <w:t>действия,</w:t>
      </w:r>
      <w:r>
        <w:rPr>
          <w:spacing w:val="-6"/>
          <w:sz w:val="24"/>
        </w:rPr>
        <w:t xml:space="preserve"> </w:t>
      </w:r>
      <w:r>
        <w:rPr>
          <w:sz w:val="24"/>
        </w:rPr>
        <w:t>регулятивные</w:t>
      </w:r>
      <w:r>
        <w:rPr>
          <w:spacing w:val="-3"/>
          <w:sz w:val="24"/>
        </w:rPr>
        <w:t xml:space="preserve"> </w:t>
      </w:r>
      <w:r>
        <w:rPr>
          <w:sz w:val="24"/>
        </w:rPr>
        <w:t>универсальные</w:t>
      </w:r>
      <w:r>
        <w:rPr>
          <w:spacing w:val="-3"/>
          <w:sz w:val="24"/>
        </w:rPr>
        <w:t xml:space="preserve"> </w:t>
      </w:r>
      <w:r>
        <w:rPr>
          <w:sz w:val="24"/>
        </w:rPr>
        <w:t>учебные действия, совместная деятельность.</w:t>
      </w:r>
    </w:p>
    <w:p w14:paraId="3892E2EB" w14:textId="77777777" w:rsidR="004C4874" w:rsidRDefault="00F01225">
      <w:pPr>
        <w:pStyle w:val="a4"/>
        <w:numPr>
          <w:ilvl w:val="3"/>
          <w:numId w:val="91"/>
        </w:numPr>
        <w:tabs>
          <w:tab w:val="left" w:pos="1748"/>
        </w:tabs>
        <w:ind w:right="286"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4"/>
          <w:sz w:val="24"/>
        </w:rPr>
        <w:t xml:space="preserve"> </w:t>
      </w:r>
      <w:r>
        <w:rPr>
          <w:sz w:val="24"/>
        </w:rPr>
        <w:t>сформированы</w:t>
      </w:r>
      <w:r>
        <w:rPr>
          <w:spacing w:val="-13"/>
          <w:sz w:val="24"/>
        </w:rPr>
        <w:t xml:space="preserve"> </w:t>
      </w:r>
      <w:r>
        <w:rPr>
          <w:sz w:val="24"/>
        </w:rPr>
        <w:t>следующие</w:t>
      </w:r>
      <w:r>
        <w:rPr>
          <w:spacing w:val="-15"/>
          <w:sz w:val="24"/>
        </w:rPr>
        <w:t xml:space="preserve"> </w:t>
      </w:r>
      <w:r>
        <w:rPr>
          <w:sz w:val="24"/>
        </w:rPr>
        <w:t>базовые</w:t>
      </w:r>
      <w:r>
        <w:rPr>
          <w:spacing w:val="-15"/>
          <w:sz w:val="24"/>
        </w:rPr>
        <w:t xml:space="preserve"> </w:t>
      </w:r>
      <w:r>
        <w:rPr>
          <w:sz w:val="24"/>
        </w:rPr>
        <w:t>логические</w:t>
      </w:r>
      <w:r>
        <w:rPr>
          <w:spacing w:val="-15"/>
          <w:sz w:val="24"/>
        </w:rPr>
        <w:t xml:space="preserve"> </w:t>
      </w:r>
      <w:r>
        <w:rPr>
          <w:sz w:val="24"/>
        </w:rPr>
        <w:t>действия</w:t>
      </w:r>
      <w:r>
        <w:rPr>
          <w:spacing w:val="-15"/>
          <w:sz w:val="24"/>
        </w:rPr>
        <w:t xml:space="preserve"> </w:t>
      </w:r>
      <w:r>
        <w:rPr>
          <w:sz w:val="24"/>
        </w:rPr>
        <w:t>как часть познавательных универсальных учебных действий:</w:t>
      </w:r>
    </w:p>
    <w:p w14:paraId="76182E21" w14:textId="77777777" w:rsidR="004C4874" w:rsidRDefault="00F01225">
      <w:pPr>
        <w:pStyle w:val="a3"/>
        <w:ind w:right="1954"/>
      </w:pPr>
      <w:r>
        <w:t>систематизировать</w:t>
      </w:r>
      <w:r>
        <w:rPr>
          <w:spacing w:val="-4"/>
        </w:rPr>
        <w:t xml:space="preserve"> </w:t>
      </w:r>
      <w:r>
        <w:t>и</w:t>
      </w:r>
      <w:r>
        <w:rPr>
          <w:spacing w:val="-5"/>
        </w:rPr>
        <w:t xml:space="preserve"> </w:t>
      </w:r>
      <w:r>
        <w:t>обобщать</w:t>
      </w:r>
      <w:r>
        <w:rPr>
          <w:spacing w:val="-4"/>
        </w:rPr>
        <w:t xml:space="preserve"> </w:t>
      </w:r>
      <w:r>
        <w:t>исторические</w:t>
      </w:r>
      <w:r>
        <w:rPr>
          <w:spacing w:val="-6"/>
        </w:rPr>
        <w:t xml:space="preserve"> </w:t>
      </w:r>
      <w:r>
        <w:t>факты</w:t>
      </w:r>
      <w:r>
        <w:rPr>
          <w:spacing w:val="-5"/>
        </w:rPr>
        <w:t xml:space="preserve"> </w:t>
      </w:r>
      <w:r>
        <w:t>(в</w:t>
      </w:r>
      <w:r>
        <w:rPr>
          <w:spacing w:val="-6"/>
        </w:rPr>
        <w:t xml:space="preserve"> </w:t>
      </w:r>
      <w:r>
        <w:t>форме</w:t>
      </w:r>
      <w:r>
        <w:rPr>
          <w:spacing w:val="-7"/>
        </w:rPr>
        <w:t xml:space="preserve"> </w:t>
      </w:r>
      <w:r>
        <w:t>таблиц,</w:t>
      </w:r>
      <w:r>
        <w:rPr>
          <w:spacing w:val="-5"/>
        </w:rPr>
        <w:t xml:space="preserve"> </w:t>
      </w:r>
      <w:r>
        <w:t>схем); выявлять характерные признаки исторических явлений;</w:t>
      </w:r>
    </w:p>
    <w:p w14:paraId="18AEA340" w14:textId="77777777" w:rsidR="004C4874" w:rsidRDefault="004C4874">
      <w:pPr>
        <w:pStyle w:val="a3"/>
        <w:sectPr w:rsidR="004C4874">
          <w:pgSz w:w="11910" w:h="16850"/>
          <w:pgMar w:top="1020" w:right="283" w:bottom="280" w:left="992" w:header="569" w:footer="0" w:gutter="0"/>
          <w:cols w:space="720"/>
        </w:sectPr>
      </w:pPr>
    </w:p>
    <w:p w14:paraId="7EB97A14" w14:textId="77777777" w:rsidR="004C4874" w:rsidRDefault="00F01225">
      <w:pPr>
        <w:pStyle w:val="a3"/>
        <w:spacing w:before="88"/>
        <w:jc w:val="left"/>
      </w:pPr>
      <w:r>
        <w:t>раскрывать</w:t>
      </w:r>
      <w:r>
        <w:rPr>
          <w:spacing w:val="-5"/>
        </w:rPr>
        <w:t xml:space="preserve"> </w:t>
      </w:r>
      <w:r>
        <w:t>причинно-следственные</w:t>
      </w:r>
      <w:r>
        <w:rPr>
          <w:spacing w:val="-6"/>
        </w:rPr>
        <w:t xml:space="preserve"> </w:t>
      </w:r>
      <w:r>
        <w:t>связи</w:t>
      </w:r>
      <w:r>
        <w:rPr>
          <w:spacing w:val="-5"/>
        </w:rPr>
        <w:t xml:space="preserve"> </w:t>
      </w:r>
      <w:r>
        <w:rPr>
          <w:spacing w:val="-2"/>
        </w:rPr>
        <w:t>событий;</w:t>
      </w:r>
    </w:p>
    <w:p w14:paraId="2C8D5B6F" w14:textId="77777777" w:rsidR="004C4874" w:rsidRDefault="00F01225">
      <w:pPr>
        <w:pStyle w:val="a3"/>
        <w:jc w:val="left"/>
      </w:pPr>
      <w:r>
        <w:t>сравнивать</w:t>
      </w:r>
      <w:r>
        <w:rPr>
          <w:spacing w:val="80"/>
        </w:rPr>
        <w:t xml:space="preserve"> </w:t>
      </w:r>
      <w:r>
        <w:t>события,</w:t>
      </w:r>
      <w:r>
        <w:rPr>
          <w:spacing w:val="80"/>
        </w:rPr>
        <w:t xml:space="preserve"> </w:t>
      </w:r>
      <w:r>
        <w:t>ситуации,</w:t>
      </w:r>
      <w:r>
        <w:rPr>
          <w:spacing w:val="80"/>
        </w:rPr>
        <w:t xml:space="preserve"> </w:t>
      </w:r>
      <w:r>
        <w:t>выявляя</w:t>
      </w:r>
      <w:r>
        <w:rPr>
          <w:spacing w:val="80"/>
        </w:rPr>
        <w:t xml:space="preserve"> </w:t>
      </w:r>
      <w:r>
        <w:t>общие</w:t>
      </w:r>
      <w:r>
        <w:rPr>
          <w:spacing w:val="80"/>
        </w:rPr>
        <w:t xml:space="preserve"> </w:t>
      </w:r>
      <w:r>
        <w:t>черты</w:t>
      </w:r>
      <w:r>
        <w:rPr>
          <w:spacing w:val="80"/>
        </w:rPr>
        <w:t xml:space="preserve"> </w:t>
      </w:r>
      <w:r>
        <w:t>и</w:t>
      </w:r>
      <w:r>
        <w:rPr>
          <w:spacing w:val="80"/>
        </w:rPr>
        <w:t xml:space="preserve"> </w:t>
      </w:r>
      <w:r>
        <w:t>различия;</w:t>
      </w:r>
      <w:r>
        <w:rPr>
          <w:spacing w:val="80"/>
        </w:rPr>
        <w:t xml:space="preserve"> </w:t>
      </w:r>
      <w:r>
        <w:t>формулировать</w:t>
      </w:r>
      <w:r>
        <w:rPr>
          <w:spacing w:val="80"/>
        </w:rPr>
        <w:t xml:space="preserve"> </w:t>
      </w:r>
      <w:r>
        <w:t>и обосновывать выводы.</w:t>
      </w:r>
    </w:p>
    <w:p w14:paraId="45F98911" w14:textId="77777777" w:rsidR="004C4874" w:rsidRDefault="00F01225">
      <w:pPr>
        <w:pStyle w:val="a4"/>
        <w:numPr>
          <w:ilvl w:val="3"/>
          <w:numId w:val="91"/>
        </w:numPr>
        <w:tabs>
          <w:tab w:val="left" w:pos="1748"/>
        </w:tabs>
        <w:ind w:right="288" w:firstLine="0"/>
        <w:rPr>
          <w:sz w:val="24"/>
        </w:rPr>
      </w:pPr>
      <w:r>
        <w:rPr>
          <w:sz w:val="24"/>
        </w:rPr>
        <w:t>У</w:t>
      </w:r>
      <w:r>
        <w:rPr>
          <w:spacing w:val="40"/>
          <w:sz w:val="24"/>
        </w:rPr>
        <w:t xml:space="preserve"> </w:t>
      </w:r>
      <w:r>
        <w:rPr>
          <w:sz w:val="24"/>
        </w:rPr>
        <w:t>обучающегося</w:t>
      </w:r>
      <w:r>
        <w:rPr>
          <w:spacing w:val="40"/>
          <w:sz w:val="24"/>
        </w:rPr>
        <w:t xml:space="preserve"> </w:t>
      </w:r>
      <w:r>
        <w:rPr>
          <w:sz w:val="24"/>
        </w:rPr>
        <w:t>будут</w:t>
      </w:r>
      <w:r>
        <w:rPr>
          <w:spacing w:val="40"/>
          <w:sz w:val="24"/>
        </w:rPr>
        <w:t xml:space="preserve"> </w:t>
      </w:r>
      <w:r>
        <w:rPr>
          <w:sz w:val="24"/>
        </w:rPr>
        <w:t>сформированы</w:t>
      </w:r>
      <w:r>
        <w:rPr>
          <w:spacing w:val="40"/>
          <w:sz w:val="24"/>
        </w:rPr>
        <w:t xml:space="preserve"> </w:t>
      </w:r>
      <w:r>
        <w:rPr>
          <w:sz w:val="24"/>
        </w:rPr>
        <w:t>следующие</w:t>
      </w:r>
      <w:r>
        <w:rPr>
          <w:spacing w:val="40"/>
          <w:sz w:val="24"/>
        </w:rPr>
        <w:t xml:space="preserve"> </w:t>
      </w:r>
      <w:r>
        <w:rPr>
          <w:sz w:val="24"/>
        </w:rPr>
        <w:t>базовые</w:t>
      </w:r>
      <w:r>
        <w:rPr>
          <w:spacing w:val="40"/>
          <w:sz w:val="24"/>
        </w:rPr>
        <w:t xml:space="preserve"> </w:t>
      </w:r>
      <w:r>
        <w:rPr>
          <w:sz w:val="24"/>
        </w:rPr>
        <w:t>исследовательские</w:t>
      </w:r>
      <w:r>
        <w:rPr>
          <w:spacing w:val="40"/>
          <w:sz w:val="24"/>
        </w:rPr>
        <w:t xml:space="preserve"> </w:t>
      </w:r>
      <w:r>
        <w:rPr>
          <w:sz w:val="24"/>
        </w:rPr>
        <w:t>действия как часть познавательных универсальных учебных действий:</w:t>
      </w:r>
    </w:p>
    <w:p w14:paraId="110C1F8E" w14:textId="77777777" w:rsidR="004C4874" w:rsidRDefault="00F01225">
      <w:pPr>
        <w:pStyle w:val="a3"/>
        <w:jc w:val="left"/>
      </w:pPr>
      <w:r>
        <w:t>определять</w:t>
      </w:r>
      <w:r>
        <w:rPr>
          <w:spacing w:val="-9"/>
        </w:rPr>
        <w:t xml:space="preserve"> </w:t>
      </w:r>
      <w:r>
        <w:t>познавательную</w:t>
      </w:r>
      <w:r>
        <w:rPr>
          <w:spacing w:val="-8"/>
        </w:rPr>
        <w:t xml:space="preserve"> </w:t>
      </w:r>
      <w:r>
        <w:rPr>
          <w:spacing w:val="-2"/>
        </w:rPr>
        <w:t>задачу;</w:t>
      </w:r>
    </w:p>
    <w:p w14:paraId="19233DEA" w14:textId="77777777" w:rsidR="004C4874" w:rsidRDefault="00F01225">
      <w:pPr>
        <w:pStyle w:val="a3"/>
        <w:jc w:val="left"/>
      </w:pPr>
      <w:r>
        <w:t>намечать</w:t>
      </w:r>
      <w:r>
        <w:rPr>
          <w:spacing w:val="-2"/>
        </w:rPr>
        <w:t xml:space="preserve"> </w:t>
      </w:r>
      <w:r>
        <w:t>путь</w:t>
      </w:r>
      <w:r>
        <w:rPr>
          <w:spacing w:val="-1"/>
        </w:rPr>
        <w:t xml:space="preserve"> </w:t>
      </w:r>
      <w:r>
        <w:t>её</w:t>
      </w:r>
      <w:r>
        <w:rPr>
          <w:spacing w:val="-4"/>
        </w:rPr>
        <w:t xml:space="preserve"> </w:t>
      </w:r>
      <w:r>
        <w:t>решения</w:t>
      </w:r>
      <w:r>
        <w:rPr>
          <w:spacing w:val="-2"/>
        </w:rPr>
        <w:t xml:space="preserve"> </w:t>
      </w:r>
      <w:r>
        <w:t>и</w:t>
      </w:r>
      <w:r>
        <w:rPr>
          <w:spacing w:val="-3"/>
        </w:rPr>
        <w:t xml:space="preserve"> </w:t>
      </w:r>
      <w:r>
        <w:t>осуществлять</w:t>
      </w:r>
      <w:r>
        <w:rPr>
          <w:spacing w:val="-2"/>
        </w:rPr>
        <w:t xml:space="preserve"> </w:t>
      </w:r>
      <w:r>
        <w:t>подбор</w:t>
      </w:r>
      <w:r>
        <w:rPr>
          <w:spacing w:val="-3"/>
        </w:rPr>
        <w:t xml:space="preserve"> </w:t>
      </w:r>
      <w:r>
        <w:t>исторического</w:t>
      </w:r>
      <w:r>
        <w:rPr>
          <w:spacing w:val="-2"/>
        </w:rPr>
        <w:t xml:space="preserve"> </w:t>
      </w:r>
      <w:r>
        <w:t>материала,</w:t>
      </w:r>
      <w:r>
        <w:rPr>
          <w:spacing w:val="-2"/>
        </w:rPr>
        <w:t xml:space="preserve"> объекта;</w:t>
      </w:r>
    </w:p>
    <w:p w14:paraId="780AFDBD" w14:textId="77777777" w:rsidR="004C4874" w:rsidRDefault="00F01225">
      <w:pPr>
        <w:pStyle w:val="a3"/>
        <w:jc w:val="left"/>
      </w:pPr>
      <w:r>
        <w:t>систематизировать</w:t>
      </w:r>
      <w:r>
        <w:rPr>
          <w:spacing w:val="40"/>
        </w:rPr>
        <w:t xml:space="preserve"> </w:t>
      </w:r>
      <w:r>
        <w:t>и</w:t>
      </w:r>
      <w:r>
        <w:rPr>
          <w:spacing w:val="40"/>
        </w:rPr>
        <w:t xml:space="preserve"> </w:t>
      </w:r>
      <w:r>
        <w:t>анализировать</w:t>
      </w:r>
      <w:r>
        <w:rPr>
          <w:spacing w:val="40"/>
        </w:rPr>
        <w:t xml:space="preserve"> </w:t>
      </w:r>
      <w:r>
        <w:t>исторические</w:t>
      </w:r>
      <w:r>
        <w:rPr>
          <w:spacing w:val="40"/>
        </w:rPr>
        <w:t xml:space="preserve"> </w:t>
      </w:r>
      <w:r>
        <w:t>факты,</w:t>
      </w:r>
      <w:r>
        <w:rPr>
          <w:spacing w:val="40"/>
        </w:rPr>
        <w:t xml:space="preserve"> </w:t>
      </w:r>
      <w:r>
        <w:t>осуществлять</w:t>
      </w:r>
      <w:r>
        <w:rPr>
          <w:spacing w:val="40"/>
        </w:rPr>
        <w:t xml:space="preserve"> </w:t>
      </w:r>
      <w:r>
        <w:t>реконструкцию исторических событий;</w:t>
      </w:r>
    </w:p>
    <w:p w14:paraId="58B543A7" w14:textId="77777777" w:rsidR="004C4874" w:rsidRDefault="00F01225">
      <w:pPr>
        <w:pStyle w:val="a3"/>
        <w:jc w:val="left"/>
      </w:pPr>
      <w:r>
        <w:t>соотносить</w:t>
      </w:r>
      <w:r>
        <w:rPr>
          <w:spacing w:val="-7"/>
        </w:rPr>
        <w:t xml:space="preserve"> </w:t>
      </w:r>
      <w:r>
        <w:t>полученный</w:t>
      </w:r>
      <w:r>
        <w:rPr>
          <w:spacing w:val="-4"/>
        </w:rPr>
        <w:t xml:space="preserve"> </w:t>
      </w:r>
      <w:r>
        <w:t>результат</w:t>
      </w:r>
      <w:r>
        <w:rPr>
          <w:spacing w:val="-4"/>
        </w:rPr>
        <w:t xml:space="preserve"> </w:t>
      </w:r>
      <w:r>
        <w:t>с</w:t>
      </w:r>
      <w:r>
        <w:rPr>
          <w:spacing w:val="-4"/>
        </w:rPr>
        <w:t xml:space="preserve"> </w:t>
      </w:r>
      <w:r>
        <w:t>имеющимся</w:t>
      </w:r>
      <w:r>
        <w:rPr>
          <w:spacing w:val="-4"/>
        </w:rPr>
        <w:t xml:space="preserve"> </w:t>
      </w:r>
      <w:r>
        <w:rPr>
          <w:spacing w:val="-2"/>
        </w:rPr>
        <w:t>знанием;</w:t>
      </w:r>
    </w:p>
    <w:p w14:paraId="3CF15195" w14:textId="77777777" w:rsidR="004C4874" w:rsidRDefault="00F01225">
      <w:pPr>
        <w:pStyle w:val="a3"/>
        <w:jc w:val="left"/>
      </w:pPr>
      <w:r>
        <w:t>определять</w:t>
      </w:r>
      <w:r>
        <w:rPr>
          <w:spacing w:val="-3"/>
        </w:rPr>
        <w:t xml:space="preserve"> </w:t>
      </w:r>
      <w:r>
        <w:t>новизну</w:t>
      </w:r>
      <w:r>
        <w:rPr>
          <w:spacing w:val="-11"/>
        </w:rPr>
        <w:t xml:space="preserve"> </w:t>
      </w:r>
      <w:r>
        <w:t>и</w:t>
      </w:r>
      <w:r>
        <w:rPr>
          <w:spacing w:val="-3"/>
        </w:rPr>
        <w:t xml:space="preserve"> </w:t>
      </w:r>
      <w:r>
        <w:t>обоснованность</w:t>
      </w:r>
      <w:r>
        <w:rPr>
          <w:spacing w:val="-2"/>
        </w:rPr>
        <w:t xml:space="preserve"> </w:t>
      </w:r>
      <w:r>
        <w:t>полученного</w:t>
      </w:r>
      <w:r>
        <w:rPr>
          <w:spacing w:val="-2"/>
        </w:rPr>
        <w:t xml:space="preserve"> результата;</w:t>
      </w:r>
    </w:p>
    <w:p w14:paraId="10D39AE5" w14:textId="77777777" w:rsidR="004C4874" w:rsidRDefault="00F01225">
      <w:pPr>
        <w:pStyle w:val="a3"/>
        <w:jc w:val="left"/>
      </w:pPr>
      <w:r>
        <w:t>представлять</w:t>
      </w:r>
      <w:r>
        <w:rPr>
          <w:spacing w:val="80"/>
        </w:rPr>
        <w:t xml:space="preserve"> </w:t>
      </w:r>
      <w:r>
        <w:t>результаты</w:t>
      </w:r>
      <w:r>
        <w:rPr>
          <w:spacing w:val="80"/>
        </w:rPr>
        <w:t xml:space="preserve"> </w:t>
      </w:r>
      <w:r>
        <w:t>своей</w:t>
      </w:r>
      <w:r>
        <w:rPr>
          <w:spacing w:val="80"/>
        </w:rPr>
        <w:t xml:space="preserve"> </w:t>
      </w:r>
      <w:r>
        <w:t>деятельности</w:t>
      </w:r>
      <w:r>
        <w:rPr>
          <w:spacing w:val="80"/>
        </w:rPr>
        <w:t xml:space="preserve"> </w:t>
      </w:r>
      <w:r>
        <w:t>в</w:t>
      </w:r>
      <w:r>
        <w:rPr>
          <w:spacing w:val="80"/>
        </w:rPr>
        <w:t xml:space="preserve"> </w:t>
      </w:r>
      <w:r>
        <w:t>различных</w:t>
      </w:r>
      <w:r>
        <w:rPr>
          <w:spacing w:val="80"/>
        </w:rPr>
        <w:t xml:space="preserve"> </w:t>
      </w:r>
      <w:r>
        <w:t>формах</w:t>
      </w:r>
      <w:r>
        <w:rPr>
          <w:spacing w:val="80"/>
        </w:rPr>
        <w:t xml:space="preserve"> </w:t>
      </w:r>
      <w:r>
        <w:t>(сообщение,</w:t>
      </w:r>
      <w:r>
        <w:rPr>
          <w:spacing w:val="80"/>
        </w:rPr>
        <w:t xml:space="preserve"> </w:t>
      </w:r>
      <w:r>
        <w:t>эссе, презентация, реферат, учебный проект и другие).</w:t>
      </w:r>
    </w:p>
    <w:p w14:paraId="20EA0DE6" w14:textId="77777777" w:rsidR="004C4874" w:rsidRDefault="00F01225">
      <w:pPr>
        <w:pStyle w:val="a4"/>
        <w:numPr>
          <w:ilvl w:val="3"/>
          <w:numId w:val="91"/>
        </w:numPr>
        <w:tabs>
          <w:tab w:val="left" w:pos="1748"/>
        </w:tabs>
        <w:spacing w:before="1"/>
        <w:ind w:right="282" w:firstLine="0"/>
        <w:rPr>
          <w:sz w:val="24"/>
        </w:rPr>
      </w:pPr>
      <w:r>
        <w:rPr>
          <w:sz w:val="24"/>
        </w:rPr>
        <w:t>У обучающегося будут сформированы умения работать</w:t>
      </w:r>
      <w:r>
        <w:rPr>
          <w:spacing w:val="28"/>
          <w:sz w:val="24"/>
        </w:rPr>
        <w:t xml:space="preserve"> </w:t>
      </w:r>
      <w:r>
        <w:rPr>
          <w:sz w:val="24"/>
        </w:rPr>
        <w:t>с информацией как часть познавательных универсальных учебных действий:</w:t>
      </w:r>
    </w:p>
    <w:p w14:paraId="4E23E7B4" w14:textId="77777777" w:rsidR="004C4874" w:rsidRDefault="00F01225">
      <w:pPr>
        <w:pStyle w:val="a3"/>
        <w:ind w:right="281"/>
      </w:pPr>
      <w: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14:paraId="527CB23E" w14:textId="77777777" w:rsidR="004C4874" w:rsidRDefault="00F01225">
      <w:pPr>
        <w:pStyle w:val="a3"/>
      </w:pPr>
      <w:r>
        <w:t>различать</w:t>
      </w:r>
      <w:r>
        <w:rPr>
          <w:spacing w:val="-6"/>
        </w:rPr>
        <w:t xml:space="preserve"> </w:t>
      </w:r>
      <w:r>
        <w:t>виды</w:t>
      </w:r>
      <w:r>
        <w:rPr>
          <w:spacing w:val="-5"/>
        </w:rPr>
        <w:t xml:space="preserve"> </w:t>
      </w:r>
      <w:r>
        <w:t>источников</w:t>
      </w:r>
      <w:r>
        <w:rPr>
          <w:spacing w:val="-6"/>
        </w:rPr>
        <w:t xml:space="preserve"> </w:t>
      </w:r>
      <w:r>
        <w:t>исторической</w:t>
      </w:r>
      <w:r>
        <w:rPr>
          <w:spacing w:val="-4"/>
        </w:rPr>
        <w:t xml:space="preserve"> </w:t>
      </w:r>
      <w:r>
        <w:rPr>
          <w:spacing w:val="-2"/>
        </w:rPr>
        <w:t>информации;</w:t>
      </w:r>
    </w:p>
    <w:p w14:paraId="14CEC3CD" w14:textId="77777777" w:rsidR="004C4874" w:rsidRDefault="00F01225">
      <w:pPr>
        <w:pStyle w:val="a3"/>
        <w:ind w:right="280"/>
      </w:pPr>
      <w: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14:paraId="5B3A49B1" w14:textId="77777777" w:rsidR="004C4874" w:rsidRDefault="00F01225">
      <w:pPr>
        <w:pStyle w:val="a4"/>
        <w:numPr>
          <w:ilvl w:val="3"/>
          <w:numId w:val="91"/>
        </w:numPr>
        <w:tabs>
          <w:tab w:val="left" w:pos="1748"/>
        </w:tabs>
        <w:ind w:right="283"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5"/>
          <w:sz w:val="24"/>
        </w:rPr>
        <w:t xml:space="preserve"> </w:t>
      </w:r>
      <w:r>
        <w:rPr>
          <w:sz w:val="24"/>
        </w:rPr>
        <w:t>сформированы</w:t>
      </w:r>
      <w:r>
        <w:rPr>
          <w:spacing w:val="-15"/>
          <w:sz w:val="24"/>
        </w:rPr>
        <w:t xml:space="preserve"> </w:t>
      </w:r>
      <w:r>
        <w:rPr>
          <w:sz w:val="24"/>
        </w:rPr>
        <w:t>умения</w:t>
      </w:r>
      <w:r>
        <w:rPr>
          <w:spacing w:val="-15"/>
          <w:sz w:val="24"/>
        </w:rPr>
        <w:t xml:space="preserve"> </w:t>
      </w:r>
      <w:r>
        <w:rPr>
          <w:sz w:val="24"/>
        </w:rPr>
        <w:t>общения</w:t>
      </w:r>
      <w:r>
        <w:rPr>
          <w:spacing w:val="-15"/>
          <w:sz w:val="24"/>
        </w:rPr>
        <w:t xml:space="preserve"> </w:t>
      </w:r>
      <w:r>
        <w:rPr>
          <w:sz w:val="24"/>
        </w:rPr>
        <w:t>как</w:t>
      </w:r>
      <w:r>
        <w:rPr>
          <w:spacing w:val="-15"/>
          <w:sz w:val="24"/>
        </w:rPr>
        <w:t xml:space="preserve"> </w:t>
      </w:r>
      <w:r>
        <w:rPr>
          <w:sz w:val="24"/>
        </w:rPr>
        <w:t>часть</w:t>
      </w:r>
      <w:r>
        <w:rPr>
          <w:spacing w:val="-15"/>
          <w:sz w:val="24"/>
        </w:rPr>
        <w:t xml:space="preserve"> </w:t>
      </w:r>
      <w:r>
        <w:rPr>
          <w:sz w:val="24"/>
        </w:rPr>
        <w:t>коммуникативных универсальных учебных действий:</w:t>
      </w:r>
    </w:p>
    <w:p w14:paraId="6629EA4F" w14:textId="77777777" w:rsidR="004C4874" w:rsidRDefault="00F01225">
      <w:pPr>
        <w:pStyle w:val="a3"/>
        <w:jc w:val="left"/>
      </w:pPr>
      <w:r>
        <w:t>представлять</w:t>
      </w:r>
      <w:r>
        <w:rPr>
          <w:spacing w:val="-6"/>
        </w:rPr>
        <w:t xml:space="preserve"> </w:t>
      </w:r>
      <w:r>
        <w:t>особенности</w:t>
      </w:r>
      <w:r>
        <w:rPr>
          <w:spacing w:val="-5"/>
        </w:rPr>
        <w:t xml:space="preserve"> </w:t>
      </w:r>
      <w:r>
        <w:t>взаимодействия</w:t>
      </w:r>
      <w:r>
        <w:rPr>
          <w:spacing w:val="-9"/>
        </w:rPr>
        <w:t xml:space="preserve"> </w:t>
      </w:r>
      <w:r>
        <w:t>людей</w:t>
      </w:r>
      <w:r>
        <w:rPr>
          <w:spacing w:val="-6"/>
        </w:rPr>
        <w:t xml:space="preserve"> </w:t>
      </w:r>
      <w:r>
        <w:t>в</w:t>
      </w:r>
      <w:r>
        <w:rPr>
          <w:spacing w:val="-7"/>
        </w:rPr>
        <w:t xml:space="preserve"> </w:t>
      </w:r>
      <w:r>
        <w:t>исторических</w:t>
      </w:r>
      <w:r>
        <w:rPr>
          <w:spacing w:val="-6"/>
        </w:rPr>
        <w:t xml:space="preserve"> </w:t>
      </w:r>
      <w:r>
        <w:t>обществах и</w:t>
      </w:r>
      <w:r>
        <w:rPr>
          <w:spacing w:val="-6"/>
        </w:rPr>
        <w:t xml:space="preserve"> </w:t>
      </w:r>
      <w:r>
        <w:t xml:space="preserve">современном </w:t>
      </w:r>
      <w:r>
        <w:rPr>
          <w:spacing w:val="-2"/>
        </w:rPr>
        <w:t>мире;</w:t>
      </w:r>
    </w:p>
    <w:p w14:paraId="710EBED3" w14:textId="77777777" w:rsidR="004C4874" w:rsidRDefault="00F01225">
      <w:pPr>
        <w:pStyle w:val="a3"/>
        <w:spacing w:before="1"/>
        <w:jc w:val="left"/>
      </w:pPr>
      <w:r>
        <w:t>участвовать в обсуждении</w:t>
      </w:r>
      <w:r>
        <w:rPr>
          <w:spacing w:val="-1"/>
        </w:rPr>
        <w:t xml:space="preserve"> </w:t>
      </w:r>
      <w:r>
        <w:t>событий</w:t>
      </w:r>
      <w:r>
        <w:rPr>
          <w:spacing w:val="-1"/>
        </w:rPr>
        <w:t xml:space="preserve"> </w:t>
      </w:r>
      <w:r>
        <w:t>и</w:t>
      </w:r>
      <w:r>
        <w:rPr>
          <w:spacing w:val="-1"/>
        </w:rPr>
        <w:t xml:space="preserve"> </w:t>
      </w:r>
      <w:r>
        <w:t>личностей прошлого, раскрывать различие</w:t>
      </w:r>
      <w:r>
        <w:rPr>
          <w:spacing w:val="-1"/>
        </w:rPr>
        <w:t xml:space="preserve"> </w:t>
      </w:r>
      <w:r>
        <w:t>и сходство высказываемых оценок;</w:t>
      </w:r>
    </w:p>
    <w:p w14:paraId="5DBB9498" w14:textId="77777777" w:rsidR="004C4874" w:rsidRDefault="00F01225">
      <w:pPr>
        <w:pStyle w:val="a3"/>
        <w:jc w:val="left"/>
      </w:pPr>
      <w:r>
        <w:t>выражать</w:t>
      </w:r>
      <w:r>
        <w:rPr>
          <w:spacing w:val="-15"/>
        </w:rPr>
        <w:t xml:space="preserve"> </w:t>
      </w:r>
      <w:r>
        <w:t>и</w:t>
      </w:r>
      <w:r>
        <w:rPr>
          <w:spacing w:val="-13"/>
        </w:rPr>
        <w:t xml:space="preserve"> </w:t>
      </w:r>
      <w:r>
        <w:t>аргументировать</w:t>
      </w:r>
      <w:r>
        <w:rPr>
          <w:spacing w:val="-13"/>
        </w:rPr>
        <w:t xml:space="preserve"> </w:t>
      </w:r>
      <w:r>
        <w:t>свою</w:t>
      </w:r>
      <w:r>
        <w:rPr>
          <w:spacing w:val="-14"/>
        </w:rPr>
        <w:t xml:space="preserve"> </w:t>
      </w:r>
      <w:r>
        <w:t>точку</w:t>
      </w:r>
      <w:r>
        <w:rPr>
          <w:spacing w:val="-15"/>
        </w:rPr>
        <w:t xml:space="preserve"> </w:t>
      </w:r>
      <w:r>
        <w:t>зрения</w:t>
      </w:r>
      <w:r>
        <w:rPr>
          <w:spacing w:val="-14"/>
        </w:rPr>
        <w:t xml:space="preserve"> </w:t>
      </w:r>
      <w:r>
        <w:t>в</w:t>
      </w:r>
      <w:r>
        <w:rPr>
          <w:spacing w:val="-10"/>
        </w:rPr>
        <w:t xml:space="preserve"> </w:t>
      </w:r>
      <w:r>
        <w:t>устном</w:t>
      </w:r>
      <w:r>
        <w:rPr>
          <w:spacing w:val="-15"/>
        </w:rPr>
        <w:t xml:space="preserve"> </w:t>
      </w:r>
      <w:r>
        <w:t>высказывании,</w:t>
      </w:r>
      <w:r>
        <w:rPr>
          <w:spacing w:val="-14"/>
        </w:rPr>
        <w:t xml:space="preserve"> </w:t>
      </w:r>
      <w:r>
        <w:t>письменном</w:t>
      </w:r>
      <w:r>
        <w:rPr>
          <w:spacing w:val="-15"/>
        </w:rPr>
        <w:t xml:space="preserve"> </w:t>
      </w:r>
      <w:r>
        <w:t>тексте; публично представлять результаты выполненного исследования, проекта;</w:t>
      </w:r>
    </w:p>
    <w:p w14:paraId="00407373" w14:textId="77777777" w:rsidR="004C4874" w:rsidRDefault="00F01225">
      <w:pPr>
        <w:pStyle w:val="a3"/>
        <w:jc w:val="left"/>
      </w:pPr>
      <w:r>
        <w:t>осваивать</w:t>
      </w:r>
      <w:r>
        <w:rPr>
          <w:spacing w:val="40"/>
        </w:rPr>
        <w:t xml:space="preserve"> </w:t>
      </w:r>
      <w:r>
        <w:t>и</w:t>
      </w:r>
      <w:r>
        <w:rPr>
          <w:spacing w:val="40"/>
        </w:rPr>
        <w:t xml:space="preserve"> </w:t>
      </w:r>
      <w:r>
        <w:t>применять</w:t>
      </w:r>
      <w:r>
        <w:rPr>
          <w:spacing w:val="40"/>
        </w:rPr>
        <w:t xml:space="preserve"> </w:t>
      </w:r>
      <w:r>
        <w:t>правила</w:t>
      </w:r>
      <w:r>
        <w:rPr>
          <w:spacing w:val="40"/>
        </w:rPr>
        <w:t xml:space="preserve"> </w:t>
      </w:r>
      <w:r>
        <w:t>межкультурного</w:t>
      </w:r>
      <w:r>
        <w:rPr>
          <w:spacing w:val="40"/>
        </w:rPr>
        <w:t xml:space="preserve"> </w:t>
      </w:r>
      <w:r>
        <w:t>взаимодействия</w:t>
      </w:r>
      <w:r>
        <w:rPr>
          <w:spacing w:val="40"/>
        </w:rPr>
        <w:t xml:space="preserve"> </w:t>
      </w:r>
      <w:r>
        <w:t>в</w:t>
      </w:r>
      <w:r>
        <w:rPr>
          <w:spacing w:val="40"/>
        </w:rPr>
        <w:t xml:space="preserve"> </w:t>
      </w:r>
      <w:r>
        <w:t>школе</w:t>
      </w:r>
      <w:r>
        <w:rPr>
          <w:spacing w:val="40"/>
        </w:rPr>
        <w:t xml:space="preserve"> </w:t>
      </w:r>
      <w:r>
        <w:t>и</w:t>
      </w:r>
      <w:r>
        <w:rPr>
          <w:spacing w:val="40"/>
        </w:rPr>
        <w:t xml:space="preserve"> </w:t>
      </w:r>
      <w:r>
        <w:t xml:space="preserve">социальном </w:t>
      </w:r>
      <w:r>
        <w:rPr>
          <w:spacing w:val="-2"/>
        </w:rPr>
        <w:t>окружении.</w:t>
      </w:r>
    </w:p>
    <w:p w14:paraId="4399A94A" w14:textId="77777777" w:rsidR="004C4874" w:rsidRDefault="00F01225">
      <w:pPr>
        <w:pStyle w:val="a4"/>
        <w:numPr>
          <w:ilvl w:val="3"/>
          <w:numId w:val="91"/>
        </w:numPr>
        <w:tabs>
          <w:tab w:val="left" w:pos="1748"/>
        </w:tabs>
        <w:ind w:left="1748" w:hanging="899"/>
        <w:rPr>
          <w:sz w:val="24"/>
        </w:rPr>
      </w:pPr>
      <w:r>
        <w:rPr>
          <w:sz w:val="24"/>
        </w:rPr>
        <w:t>У</w:t>
      </w:r>
      <w:r>
        <w:rPr>
          <w:spacing w:val="-5"/>
          <w:sz w:val="24"/>
        </w:rPr>
        <w:t xml:space="preserve"> </w:t>
      </w:r>
      <w:r>
        <w:rPr>
          <w:sz w:val="24"/>
        </w:rPr>
        <w:t>обучающегося</w:t>
      </w:r>
      <w:r>
        <w:rPr>
          <w:spacing w:val="-2"/>
          <w:sz w:val="24"/>
        </w:rPr>
        <w:t xml:space="preserve"> </w:t>
      </w:r>
      <w:r>
        <w:rPr>
          <w:sz w:val="24"/>
        </w:rPr>
        <w:t>будут</w:t>
      </w:r>
      <w:r>
        <w:rPr>
          <w:spacing w:val="-2"/>
          <w:sz w:val="24"/>
        </w:rPr>
        <w:t xml:space="preserve"> </w:t>
      </w:r>
      <w:r>
        <w:rPr>
          <w:sz w:val="24"/>
        </w:rPr>
        <w:t>сформированы</w:t>
      </w:r>
      <w:r>
        <w:rPr>
          <w:spacing w:val="-2"/>
          <w:sz w:val="24"/>
        </w:rPr>
        <w:t xml:space="preserve"> </w:t>
      </w:r>
      <w:r>
        <w:rPr>
          <w:sz w:val="24"/>
        </w:rPr>
        <w:t>умения</w:t>
      </w:r>
      <w:r>
        <w:rPr>
          <w:spacing w:val="-2"/>
          <w:sz w:val="24"/>
        </w:rPr>
        <w:t xml:space="preserve"> </w:t>
      </w:r>
      <w:r>
        <w:rPr>
          <w:sz w:val="24"/>
        </w:rPr>
        <w:t>совместной</w:t>
      </w:r>
      <w:r>
        <w:rPr>
          <w:spacing w:val="-2"/>
          <w:sz w:val="24"/>
        </w:rPr>
        <w:t xml:space="preserve"> деятельности:</w:t>
      </w:r>
    </w:p>
    <w:p w14:paraId="790063A8" w14:textId="77777777" w:rsidR="004C4874" w:rsidRDefault="00F01225">
      <w:pPr>
        <w:pStyle w:val="a3"/>
        <w:jc w:val="left"/>
      </w:pPr>
      <w:r>
        <w:t>осознавать</w:t>
      </w:r>
      <w:r>
        <w:rPr>
          <w:spacing w:val="-15"/>
        </w:rPr>
        <w:t xml:space="preserve"> </w:t>
      </w:r>
      <w:r>
        <w:t>на</w:t>
      </w:r>
      <w:r>
        <w:rPr>
          <w:spacing w:val="-15"/>
        </w:rPr>
        <w:t xml:space="preserve"> </w:t>
      </w:r>
      <w:r>
        <w:t>основе</w:t>
      </w:r>
      <w:r>
        <w:rPr>
          <w:spacing w:val="-15"/>
        </w:rPr>
        <w:t xml:space="preserve"> </w:t>
      </w:r>
      <w:r>
        <w:t>исторических</w:t>
      </w:r>
      <w:r>
        <w:rPr>
          <w:spacing w:val="-15"/>
        </w:rPr>
        <w:t xml:space="preserve"> </w:t>
      </w:r>
      <w:r>
        <w:t>примеров</w:t>
      </w:r>
      <w:r>
        <w:rPr>
          <w:spacing w:val="-15"/>
        </w:rPr>
        <w:t xml:space="preserve"> </w:t>
      </w:r>
      <w:r>
        <w:t>значение</w:t>
      </w:r>
      <w:r>
        <w:rPr>
          <w:spacing w:val="-15"/>
        </w:rPr>
        <w:t xml:space="preserve"> </w:t>
      </w:r>
      <w:r>
        <w:t>совместной</w:t>
      </w:r>
      <w:r>
        <w:rPr>
          <w:spacing w:val="-15"/>
        </w:rPr>
        <w:t xml:space="preserve"> </w:t>
      </w:r>
      <w:r>
        <w:t>работы</w:t>
      </w:r>
      <w:r>
        <w:rPr>
          <w:spacing w:val="-15"/>
        </w:rPr>
        <w:t xml:space="preserve"> </w:t>
      </w:r>
      <w:r>
        <w:t>как</w:t>
      </w:r>
      <w:r>
        <w:rPr>
          <w:spacing w:val="-15"/>
        </w:rPr>
        <w:t xml:space="preserve"> </w:t>
      </w:r>
      <w:r>
        <w:t>эффективного средства достижения поставленных целей;</w:t>
      </w:r>
    </w:p>
    <w:p w14:paraId="1EFC2236" w14:textId="77777777" w:rsidR="004C4874" w:rsidRDefault="00F01225">
      <w:pPr>
        <w:pStyle w:val="a3"/>
        <w:jc w:val="left"/>
      </w:pPr>
      <w:r>
        <w:t>планировать</w:t>
      </w:r>
      <w:r>
        <w:rPr>
          <w:spacing w:val="80"/>
        </w:rPr>
        <w:t xml:space="preserve"> </w:t>
      </w:r>
      <w:r>
        <w:t>и</w:t>
      </w:r>
      <w:r>
        <w:rPr>
          <w:spacing w:val="80"/>
        </w:rPr>
        <w:t xml:space="preserve"> </w:t>
      </w:r>
      <w:r>
        <w:t>осуществлять</w:t>
      </w:r>
      <w:r>
        <w:rPr>
          <w:spacing w:val="80"/>
        </w:rPr>
        <w:t xml:space="preserve"> </w:t>
      </w:r>
      <w:r>
        <w:t>совместную</w:t>
      </w:r>
      <w:r>
        <w:rPr>
          <w:spacing w:val="80"/>
        </w:rPr>
        <w:t xml:space="preserve"> </w:t>
      </w:r>
      <w:r>
        <w:t>работу,</w:t>
      </w:r>
      <w:r>
        <w:rPr>
          <w:spacing w:val="80"/>
        </w:rPr>
        <w:t xml:space="preserve"> </w:t>
      </w:r>
      <w:r>
        <w:t>коллективные</w:t>
      </w:r>
      <w:r>
        <w:rPr>
          <w:spacing w:val="80"/>
        </w:rPr>
        <w:t xml:space="preserve"> </w:t>
      </w:r>
      <w:r>
        <w:t>учебные</w:t>
      </w:r>
      <w:r>
        <w:rPr>
          <w:spacing w:val="80"/>
        </w:rPr>
        <w:t xml:space="preserve"> </w:t>
      </w:r>
      <w:r>
        <w:t>проекты</w:t>
      </w:r>
      <w:r>
        <w:rPr>
          <w:spacing w:val="80"/>
        </w:rPr>
        <w:t xml:space="preserve"> </w:t>
      </w:r>
      <w:r>
        <w:t>по истории, в том числе ‒ на региональном материале;</w:t>
      </w:r>
    </w:p>
    <w:p w14:paraId="49B946F6" w14:textId="77777777" w:rsidR="004C4874" w:rsidRDefault="00F01225">
      <w:pPr>
        <w:pStyle w:val="a3"/>
        <w:spacing w:before="1"/>
        <w:jc w:val="left"/>
      </w:pPr>
      <w:r>
        <w:t>определять</w:t>
      </w:r>
      <w:r>
        <w:rPr>
          <w:spacing w:val="-10"/>
        </w:rPr>
        <w:t xml:space="preserve"> </w:t>
      </w:r>
      <w:r>
        <w:t>свое</w:t>
      </w:r>
      <w:r>
        <w:rPr>
          <w:spacing w:val="-8"/>
        </w:rPr>
        <w:t xml:space="preserve"> </w:t>
      </w:r>
      <w:r>
        <w:t>участие</w:t>
      </w:r>
      <w:r>
        <w:rPr>
          <w:spacing w:val="-12"/>
        </w:rPr>
        <w:t xml:space="preserve"> </w:t>
      </w:r>
      <w:r>
        <w:t>в</w:t>
      </w:r>
      <w:r>
        <w:rPr>
          <w:spacing w:val="-11"/>
        </w:rPr>
        <w:t xml:space="preserve"> </w:t>
      </w:r>
      <w:r>
        <w:t>общей</w:t>
      </w:r>
      <w:r>
        <w:rPr>
          <w:spacing w:val="-10"/>
        </w:rPr>
        <w:t xml:space="preserve"> </w:t>
      </w:r>
      <w:r>
        <w:t>работе</w:t>
      </w:r>
      <w:r>
        <w:rPr>
          <w:spacing w:val="-10"/>
        </w:rPr>
        <w:t xml:space="preserve"> </w:t>
      </w:r>
      <w:r>
        <w:t>и</w:t>
      </w:r>
      <w:r>
        <w:rPr>
          <w:spacing w:val="-10"/>
        </w:rPr>
        <w:t xml:space="preserve"> </w:t>
      </w:r>
      <w:r>
        <w:t>координировать</w:t>
      </w:r>
      <w:r>
        <w:rPr>
          <w:spacing w:val="-10"/>
        </w:rPr>
        <w:t xml:space="preserve"> </w:t>
      </w:r>
      <w:r>
        <w:t>свои</w:t>
      </w:r>
      <w:r>
        <w:rPr>
          <w:spacing w:val="-10"/>
        </w:rPr>
        <w:t xml:space="preserve"> </w:t>
      </w:r>
      <w:r>
        <w:t>действия</w:t>
      </w:r>
      <w:r>
        <w:rPr>
          <w:spacing w:val="-6"/>
        </w:rPr>
        <w:t xml:space="preserve"> </w:t>
      </w:r>
      <w:r>
        <w:t>с</w:t>
      </w:r>
      <w:r>
        <w:rPr>
          <w:spacing w:val="-12"/>
        </w:rPr>
        <w:t xml:space="preserve"> </w:t>
      </w:r>
      <w:r>
        <w:t>другими</w:t>
      </w:r>
      <w:r>
        <w:rPr>
          <w:spacing w:val="-10"/>
        </w:rPr>
        <w:t xml:space="preserve"> </w:t>
      </w:r>
      <w:r>
        <w:t xml:space="preserve">членами </w:t>
      </w:r>
      <w:r>
        <w:rPr>
          <w:spacing w:val="-2"/>
        </w:rPr>
        <w:t>команды.</w:t>
      </w:r>
    </w:p>
    <w:p w14:paraId="63E420EF" w14:textId="77777777" w:rsidR="004C4874" w:rsidRDefault="00F01225">
      <w:pPr>
        <w:pStyle w:val="a4"/>
        <w:numPr>
          <w:ilvl w:val="3"/>
          <w:numId w:val="91"/>
        </w:numPr>
        <w:tabs>
          <w:tab w:val="left" w:pos="1748"/>
        </w:tabs>
        <w:ind w:right="284" w:firstLine="0"/>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5"/>
          <w:sz w:val="24"/>
        </w:rPr>
        <w:t xml:space="preserve"> </w:t>
      </w:r>
      <w:r>
        <w:rPr>
          <w:sz w:val="24"/>
        </w:rPr>
        <w:t>сформированы</w:t>
      </w:r>
      <w:r>
        <w:rPr>
          <w:spacing w:val="-15"/>
          <w:sz w:val="24"/>
        </w:rPr>
        <w:t xml:space="preserve"> </w:t>
      </w:r>
      <w:r>
        <w:rPr>
          <w:sz w:val="24"/>
        </w:rPr>
        <w:t>умения</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регулятивных</w:t>
      </w:r>
      <w:r>
        <w:rPr>
          <w:spacing w:val="-15"/>
          <w:sz w:val="24"/>
        </w:rPr>
        <w:t xml:space="preserve"> </w:t>
      </w:r>
      <w:r>
        <w:rPr>
          <w:sz w:val="24"/>
        </w:rPr>
        <w:t>универсальных учебных действий:</w:t>
      </w:r>
    </w:p>
    <w:p w14:paraId="41D05B4C" w14:textId="77777777" w:rsidR="004C4874" w:rsidRDefault="00F01225">
      <w:pPr>
        <w:pStyle w:val="a3"/>
        <w:ind w:right="282"/>
      </w:pPr>
      <w:r>
        <w:t xml:space="preserve">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w:t>
      </w:r>
      <w:r>
        <w:rPr>
          <w:spacing w:val="-2"/>
        </w:rPr>
        <w:t>решения);</w:t>
      </w:r>
    </w:p>
    <w:p w14:paraId="714B50B7" w14:textId="77777777" w:rsidR="004C4874" w:rsidRDefault="00F01225">
      <w:pPr>
        <w:pStyle w:val="a3"/>
        <w:ind w:right="279"/>
      </w:pPr>
      <w:r>
        <w:t>владеть приёмами самоконтроля ‒ осуществление самоконтроля, рефлексии и самооценки полученных результатов;</w:t>
      </w:r>
    </w:p>
    <w:p w14:paraId="71648213" w14:textId="77777777" w:rsidR="004C4874" w:rsidRDefault="00F01225">
      <w:pPr>
        <w:pStyle w:val="a3"/>
      </w:pPr>
      <w:r>
        <w:t>вносить</w:t>
      </w:r>
      <w:r>
        <w:rPr>
          <w:spacing w:val="-12"/>
        </w:rPr>
        <w:t xml:space="preserve"> </w:t>
      </w:r>
      <w:r>
        <w:t>коррективы</w:t>
      </w:r>
      <w:r>
        <w:rPr>
          <w:spacing w:val="-10"/>
        </w:rPr>
        <w:t xml:space="preserve"> </w:t>
      </w:r>
      <w:r>
        <w:t>в</w:t>
      </w:r>
      <w:r>
        <w:rPr>
          <w:spacing w:val="-9"/>
        </w:rPr>
        <w:t xml:space="preserve"> </w:t>
      </w:r>
      <w:r>
        <w:t>свою</w:t>
      </w:r>
      <w:r>
        <w:rPr>
          <w:spacing w:val="-7"/>
        </w:rPr>
        <w:t xml:space="preserve"> </w:t>
      </w:r>
      <w:r>
        <w:t>работу</w:t>
      </w:r>
      <w:r>
        <w:rPr>
          <w:spacing w:val="-13"/>
        </w:rPr>
        <w:t xml:space="preserve"> </w:t>
      </w:r>
      <w:r>
        <w:t>с</w:t>
      </w:r>
      <w:r>
        <w:rPr>
          <w:spacing w:val="-5"/>
        </w:rPr>
        <w:t xml:space="preserve"> </w:t>
      </w:r>
      <w:r>
        <w:t>учётом</w:t>
      </w:r>
      <w:r>
        <w:rPr>
          <w:spacing w:val="-4"/>
        </w:rPr>
        <w:t xml:space="preserve"> </w:t>
      </w:r>
      <w:r>
        <w:t>установленных</w:t>
      </w:r>
      <w:r>
        <w:rPr>
          <w:spacing w:val="-7"/>
        </w:rPr>
        <w:t xml:space="preserve"> </w:t>
      </w:r>
      <w:r>
        <w:t>ошибок,</w:t>
      </w:r>
      <w:r>
        <w:rPr>
          <w:spacing w:val="-9"/>
        </w:rPr>
        <w:t xml:space="preserve"> </w:t>
      </w:r>
      <w:r>
        <w:t>возникших</w:t>
      </w:r>
      <w:r>
        <w:rPr>
          <w:spacing w:val="-9"/>
        </w:rPr>
        <w:t xml:space="preserve"> </w:t>
      </w:r>
      <w:r>
        <w:rPr>
          <w:spacing w:val="-2"/>
        </w:rPr>
        <w:t>трудностей.</w:t>
      </w:r>
    </w:p>
    <w:p w14:paraId="37DF0E03" w14:textId="77777777" w:rsidR="004C4874" w:rsidRDefault="00F01225">
      <w:pPr>
        <w:pStyle w:val="a4"/>
        <w:numPr>
          <w:ilvl w:val="3"/>
          <w:numId w:val="91"/>
        </w:numPr>
        <w:tabs>
          <w:tab w:val="left" w:pos="1748"/>
        </w:tabs>
        <w:ind w:right="287" w:firstLine="0"/>
        <w:jc w:val="both"/>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5"/>
          <w:sz w:val="24"/>
        </w:rPr>
        <w:t xml:space="preserve"> </w:t>
      </w:r>
      <w:r>
        <w:rPr>
          <w:sz w:val="24"/>
        </w:rPr>
        <w:t>умения</w:t>
      </w:r>
      <w:r>
        <w:rPr>
          <w:spacing w:val="-6"/>
          <w:sz w:val="24"/>
        </w:rPr>
        <w:t xml:space="preserve"> </w:t>
      </w:r>
      <w:r>
        <w:rPr>
          <w:sz w:val="24"/>
        </w:rPr>
        <w:t>в</w:t>
      </w:r>
      <w:r>
        <w:rPr>
          <w:spacing w:val="-7"/>
          <w:sz w:val="24"/>
        </w:rPr>
        <w:t xml:space="preserve"> </w:t>
      </w:r>
      <w:r>
        <w:rPr>
          <w:sz w:val="24"/>
        </w:rPr>
        <w:t>сфере</w:t>
      </w:r>
      <w:r>
        <w:rPr>
          <w:spacing w:val="-7"/>
          <w:sz w:val="24"/>
        </w:rPr>
        <w:t xml:space="preserve"> </w:t>
      </w:r>
      <w:r>
        <w:rPr>
          <w:sz w:val="24"/>
        </w:rPr>
        <w:t>эмоционального</w:t>
      </w:r>
      <w:r>
        <w:rPr>
          <w:spacing w:val="-8"/>
          <w:sz w:val="24"/>
        </w:rPr>
        <w:t xml:space="preserve"> </w:t>
      </w:r>
      <w:r>
        <w:rPr>
          <w:sz w:val="24"/>
        </w:rPr>
        <w:t>интеллекта, понимания себя и других:</w:t>
      </w:r>
    </w:p>
    <w:p w14:paraId="03294D5B" w14:textId="77777777" w:rsidR="004C4874" w:rsidRDefault="00F01225">
      <w:pPr>
        <w:pStyle w:val="a3"/>
        <w:jc w:val="left"/>
      </w:pPr>
      <w:r>
        <w:t>выявлять на примерах исторических ситуаций роль эмоций в отношениях между людьми; ставить</w:t>
      </w:r>
      <w:r>
        <w:rPr>
          <w:spacing w:val="-10"/>
        </w:rPr>
        <w:t xml:space="preserve"> </w:t>
      </w:r>
      <w:r>
        <w:t>себя</w:t>
      </w:r>
      <w:r>
        <w:rPr>
          <w:spacing w:val="-10"/>
        </w:rPr>
        <w:t xml:space="preserve"> </w:t>
      </w:r>
      <w:r>
        <w:t>на</w:t>
      </w:r>
      <w:r>
        <w:rPr>
          <w:spacing w:val="-12"/>
        </w:rPr>
        <w:t xml:space="preserve"> </w:t>
      </w:r>
      <w:r>
        <w:t>место</w:t>
      </w:r>
      <w:r>
        <w:rPr>
          <w:spacing w:val="-10"/>
        </w:rPr>
        <w:t xml:space="preserve"> </w:t>
      </w:r>
      <w:r>
        <w:t>другого</w:t>
      </w:r>
      <w:r>
        <w:rPr>
          <w:spacing w:val="-9"/>
        </w:rPr>
        <w:t xml:space="preserve"> </w:t>
      </w:r>
      <w:r>
        <w:t>человека,</w:t>
      </w:r>
      <w:r>
        <w:rPr>
          <w:spacing w:val="-11"/>
        </w:rPr>
        <w:t xml:space="preserve"> </w:t>
      </w:r>
      <w:r>
        <w:t>понимать</w:t>
      </w:r>
      <w:r>
        <w:rPr>
          <w:spacing w:val="-10"/>
        </w:rPr>
        <w:t xml:space="preserve"> </w:t>
      </w:r>
      <w:r>
        <w:t>мотивы</w:t>
      </w:r>
      <w:r>
        <w:rPr>
          <w:spacing w:val="-12"/>
        </w:rPr>
        <w:t xml:space="preserve"> </w:t>
      </w:r>
      <w:r>
        <w:t>действий</w:t>
      </w:r>
      <w:r>
        <w:rPr>
          <w:spacing w:val="-10"/>
        </w:rPr>
        <w:t xml:space="preserve"> </w:t>
      </w:r>
      <w:r>
        <w:t>другого</w:t>
      </w:r>
      <w:r>
        <w:rPr>
          <w:spacing w:val="-3"/>
        </w:rPr>
        <w:t xml:space="preserve"> </w:t>
      </w:r>
      <w:r>
        <w:t>(в</w:t>
      </w:r>
      <w:r>
        <w:rPr>
          <w:spacing w:val="-12"/>
        </w:rPr>
        <w:t xml:space="preserve"> </w:t>
      </w:r>
      <w:r>
        <w:t>исторических ситуациях и окружающей действительности);</w:t>
      </w:r>
    </w:p>
    <w:p w14:paraId="62893B60" w14:textId="77777777" w:rsidR="004C4874" w:rsidRDefault="00F01225">
      <w:pPr>
        <w:pStyle w:val="a3"/>
        <w:jc w:val="left"/>
      </w:pPr>
      <w:r>
        <w:t>регулировать</w:t>
      </w:r>
      <w:r>
        <w:rPr>
          <w:spacing w:val="69"/>
          <w:w w:val="150"/>
        </w:rPr>
        <w:t xml:space="preserve"> </w:t>
      </w:r>
      <w:r>
        <w:t>способ</w:t>
      </w:r>
      <w:r>
        <w:rPr>
          <w:spacing w:val="74"/>
          <w:w w:val="150"/>
        </w:rPr>
        <w:t xml:space="preserve"> </w:t>
      </w:r>
      <w:r>
        <w:t>выражения</w:t>
      </w:r>
      <w:r>
        <w:rPr>
          <w:spacing w:val="69"/>
          <w:w w:val="150"/>
        </w:rPr>
        <w:t xml:space="preserve"> </w:t>
      </w:r>
      <w:r>
        <w:t>своих</w:t>
      </w:r>
      <w:r>
        <w:rPr>
          <w:spacing w:val="72"/>
          <w:w w:val="150"/>
        </w:rPr>
        <w:t xml:space="preserve"> </w:t>
      </w:r>
      <w:r>
        <w:t>эмоций</w:t>
      </w:r>
      <w:r>
        <w:rPr>
          <w:spacing w:val="70"/>
          <w:w w:val="150"/>
        </w:rPr>
        <w:t xml:space="preserve"> </w:t>
      </w:r>
      <w:r>
        <w:t>с</w:t>
      </w:r>
      <w:r>
        <w:rPr>
          <w:spacing w:val="71"/>
          <w:w w:val="150"/>
        </w:rPr>
        <w:t xml:space="preserve"> </w:t>
      </w:r>
      <w:r>
        <w:t>учётом</w:t>
      </w:r>
      <w:r>
        <w:rPr>
          <w:spacing w:val="72"/>
          <w:w w:val="150"/>
        </w:rPr>
        <w:t xml:space="preserve"> </w:t>
      </w:r>
      <w:r>
        <w:t>позиций</w:t>
      </w:r>
      <w:r>
        <w:rPr>
          <w:spacing w:val="70"/>
          <w:w w:val="150"/>
        </w:rPr>
        <w:t xml:space="preserve"> </w:t>
      </w:r>
      <w:r>
        <w:t>и</w:t>
      </w:r>
      <w:r>
        <w:rPr>
          <w:spacing w:val="70"/>
          <w:w w:val="150"/>
        </w:rPr>
        <w:t xml:space="preserve"> </w:t>
      </w:r>
      <w:r>
        <w:t>мнений</w:t>
      </w:r>
      <w:r>
        <w:rPr>
          <w:spacing w:val="71"/>
          <w:w w:val="150"/>
        </w:rPr>
        <w:t xml:space="preserve"> </w:t>
      </w:r>
      <w:r>
        <w:rPr>
          <w:spacing w:val="-2"/>
        </w:rPr>
        <w:t>других</w:t>
      </w:r>
    </w:p>
    <w:p w14:paraId="45B7CF3B" w14:textId="77777777" w:rsidR="004C4874" w:rsidRDefault="004C4874">
      <w:pPr>
        <w:pStyle w:val="a3"/>
        <w:jc w:val="left"/>
        <w:sectPr w:rsidR="004C4874">
          <w:pgSz w:w="11910" w:h="16850"/>
          <w:pgMar w:top="1020" w:right="283" w:bottom="280" w:left="992" w:header="569" w:footer="0" w:gutter="0"/>
          <w:cols w:space="720"/>
        </w:sectPr>
      </w:pPr>
    </w:p>
    <w:p w14:paraId="3795F6DB" w14:textId="77777777" w:rsidR="004C4874" w:rsidRDefault="00F01225">
      <w:pPr>
        <w:pStyle w:val="a3"/>
        <w:spacing w:before="88"/>
      </w:pPr>
      <w:r>
        <w:t>участников</w:t>
      </w:r>
      <w:r>
        <w:rPr>
          <w:spacing w:val="-6"/>
        </w:rPr>
        <w:t xml:space="preserve"> </w:t>
      </w:r>
      <w:r>
        <w:rPr>
          <w:spacing w:val="-2"/>
        </w:rPr>
        <w:t>общения.</w:t>
      </w:r>
    </w:p>
    <w:p w14:paraId="0F2C0308" w14:textId="77777777" w:rsidR="004C4874" w:rsidRDefault="00F01225">
      <w:pPr>
        <w:pStyle w:val="a4"/>
        <w:numPr>
          <w:ilvl w:val="2"/>
          <w:numId w:val="91"/>
        </w:numPr>
        <w:tabs>
          <w:tab w:val="left" w:pos="1568"/>
        </w:tabs>
        <w:ind w:left="849" w:right="286" w:firstLine="0"/>
        <w:jc w:val="both"/>
        <w:rPr>
          <w:sz w:val="24"/>
        </w:rPr>
      </w:pPr>
      <w:r>
        <w:rPr>
          <w:sz w:val="24"/>
        </w:rPr>
        <w:t>Предметные</w:t>
      </w:r>
      <w:r>
        <w:rPr>
          <w:spacing w:val="-15"/>
          <w:sz w:val="24"/>
        </w:rPr>
        <w:t xml:space="preserve"> </w:t>
      </w:r>
      <w:r>
        <w:rPr>
          <w:sz w:val="24"/>
        </w:rPr>
        <w:t>результаты</w:t>
      </w:r>
      <w:r>
        <w:rPr>
          <w:spacing w:val="-15"/>
          <w:sz w:val="24"/>
        </w:rPr>
        <w:t xml:space="preserve"> </w:t>
      </w:r>
      <w:r>
        <w:rPr>
          <w:sz w:val="24"/>
        </w:rPr>
        <w:t>освоения</w:t>
      </w:r>
      <w:r>
        <w:rPr>
          <w:spacing w:val="-15"/>
          <w:sz w:val="24"/>
        </w:rPr>
        <w:t xml:space="preserve"> </w:t>
      </w:r>
      <w:r>
        <w:rPr>
          <w:sz w:val="24"/>
        </w:rPr>
        <w:t>программы</w:t>
      </w:r>
      <w:r>
        <w:rPr>
          <w:spacing w:val="-15"/>
          <w:sz w:val="24"/>
        </w:rPr>
        <w:t xml:space="preserve"> </w:t>
      </w:r>
      <w:r>
        <w:rPr>
          <w:sz w:val="24"/>
        </w:rPr>
        <w:t>по</w:t>
      </w:r>
      <w:r>
        <w:rPr>
          <w:spacing w:val="-15"/>
          <w:sz w:val="24"/>
        </w:rPr>
        <w:t xml:space="preserve"> </w:t>
      </w:r>
      <w:r>
        <w:rPr>
          <w:sz w:val="24"/>
        </w:rPr>
        <w:t>истории</w:t>
      </w:r>
      <w:r>
        <w:rPr>
          <w:spacing w:val="-15"/>
          <w:sz w:val="24"/>
        </w:rPr>
        <w:t xml:space="preserve"> </w:t>
      </w:r>
      <w:r>
        <w:rPr>
          <w:sz w:val="24"/>
        </w:rPr>
        <w:t>на</w:t>
      </w:r>
      <w:r>
        <w:rPr>
          <w:spacing w:val="-15"/>
          <w:sz w:val="24"/>
        </w:rPr>
        <w:t xml:space="preserve"> </w:t>
      </w:r>
      <w:r>
        <w:rPr>
          <w:sz w:val="24"/>
        </w:rPr>
        <w:t>уровне</w:t>
      </w:r>
      <w:r>
        <w:rPr>
          <w:spacing w:val="-15"/>
          <w:sz w:val="24"/>
        </w:rPr>
        <w:t xml:space="preserve"> </w:t>
      </w:r>
      <w:r>
        <w:rPr>
          <w:sz w:val="24"/>
        </w:rPr>
        <w:t>основного</w:t>
      </w:r>
      <w:r>
        <w:rPr>
          <w:spacing w:val="-15"/>
          <w:sz w:val="24"/>
        </w:rPr>
        <w:t xml:space="preserve"> </w:t>
      </w:r>
      <w:r>
        <w:rPr>
          <w:sz w:val="24"/>
        </w:rPr>
        <w:t>общего образования должны обеспечивать:</w:t>
      </w:r>
    </w:p>
    <w:p w14:paraId="267D0AB9" w14:textId="77777777" w:rsidR="004C4874" w:rsidRDefault="00F01225">
      <w:pPr>
        <w:pStyle w:val="a4"/>
        <w:numPr>
          <w:ilvl w:val="0"/>
          <w:numId w:val="76"/>
        </w:numPr>
        <w:tabs>
          <w:tab w:val="left" w:pos="1109"/>
        </w:tabs>
        <w:ind w:right="280" w:firstLine="0"/>
        <w:jc w:val="both"/>
        <w:rPr>
          <w:sz w:val="24"/>
        </w:rPr>
      </w:pPr>
      <w:r>
        <w:rPr>
          <w:sz w:val="24"/>
        </w:rPr>
        <w:t>умение</w:t>
      </w:r>
      <w:r>
        <w:rPr>
          <w:spacing w:val="-15"/>
          <w:sz w:val="24"/>
        </w:rPr>
        <w:t xml:space="preserve"> </w:t>
      </w:r>
      <w:r>
        <w:rPr>
          <w:sz w:val="24"/>
        </w:rPr>
        <w:t>определять</w:t>
      </w:r>
      <w:r>
        <w:rPr>
          <w:spacing w:val="-15"/>
          <w:sz w:val="24"/>
        </w:rPr>
        <w:t xml:space="preserve"> </w:t>
      </w:r>
      <w:r>
        <w:rPr>
          <w:sz w:val="24"/>
        </w:rPr>
        <w:t>последовательность</w:t>
      </w:r>
      <w:r>
        <w:rPr>
          <w:spacing w:val="-15"/>
          <w:sz w:val="24"/>
        </w:rPr>
        <w:t xml:space="preserve"> </w:t>
      </w:r>
      <w:r>
        <w:rPr>
          <w:sz w:val="24"/>
        </w:rPr>
        <w:t>событий,</w:t>
      </w:r>
      <w:r>
        <w:rPr>
          <w:spacing w:val="-14"/>
          <w:sz w:val="24"/>
        </w:rPr>
        <w:t xml:space="preserve"> </w:t>
      </w:r>
      <w:r>
        <w:rPr>
          <w:sz w:val="24"/>
        </w:rPr>
        <w:t>явлений,</w:t>
      </w:r>
      <w:r>
        <w:rPr>
          <w:spacing w:val="-15"/>
          <w:sz w:val="24"/>
        </w:rPr>
        <w:t xml:space="preserve"> </w:t>
      </w:r>
      <w:r>
        <w:rPr>
          <w:sz w:val="24"/>
        </w:rPr>
        <w:t>процессов;</w:t>
      </w:r>
      <w:r>
        <w:rPr>
          <w:spacing w:val="-15"/>
          <w:sz w:val="24"/>
        </w:rPr>
        <w:t xml:space="preserve"> </w:t>
      </w:r>
      <w:r>
        <w:rPr>
          <w:sz w:val="24"/>
        </w:rPr>
        <w:t>соотносить</w:t>
      </w:r>
      <w:r>
        <w:rPr>
          <w:spacing w:val="-15"/>
          <w:sz w:val="24"/>
        </w:rPr>
        <w:t xml:space="preserve"> </w:t>
      </w:r>
      <w:r>
        <w:rPr>
          <w:sz w:val="24"/>
        </w:rPr>
        <w:t>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14:paraId="26111341" w14:textId="77777777" w:rsidR="004C4874" w:rsidRDefault="00F01225">
      <w:pPr>
        <w:pStyle w:val="a4"/>
        <w:numPr>
          <w:ilvl w:val="0"/>
          <w:numId w:val="76"/>
        </w:numPr>
        <w:tabs>
          <w:tab w:val="left" w:pos="1109"/>
        </w:tabs>
        <w:ind w:right="281" w:firstLine="0"/>
        <w:jc w:val="both"/>
        <w:rPr>
          <w:sz w:val="24"/>
        </w:rPr>
      </w:pPr>
      <w:r>
        <w:rPr>
          <w:sz w:val="24"/>
        </w:rPr>
        <w:t>умение выявлять особенности развития культуры, быта и нравов народов в различные исторические эпохи;</w:t>
      </w:r>
    </w:p>
    <w:p w14:paraId="781C795B" w14:textId="77777777" w:rsidR="004C4874" w:rsidRDefault="00F01225">
      <w:pPr>
        <w:pStyle w:val="a4"/>
        <w:numPr>
          <w:ilvl w:val="0"/>
          <w:numId w:val="76"/>
        </w:numPr>
        <w:tabs>
          <w:tab w:val="left" w:pos="1107"/>
        </w:tabs>
        <w:ind w:right="287" w:firstLine="0"/>
        <w:jc w:val="both"/>
        <w:rPr>
          <w:sz w:val="24"/>
        </w:rPr>
      </w:pPr>
      <w:r>
        <w:rPr>
          <w:sz w:val="24"/>
        </w:rPr>
        <w:t>овладение историческими понятиями и их использование для решения учебных и практических задач;</w:t>
      </w:r>
    </w:p>
    <w:p w14:paraId="7768829B" w14:textId="77777777" w:rsidR="004C4874" w:rsidRDefault="00F01225">
      <w:pPr>
        <w:pStyle w:val="a4"/>
        <w:numPr>
          <w:ilvl w:val="0"/>
          <w:numId w:val="76"/>
        </w:numPr>
        <w:tabs>
          <w:tab w:val="left" w:pos="1109"/>
        </w:tabs>
        <w:ind w:right="278" w:firstLine="0"/>
        <w:jc w:val="both"/>
        <w:rPr>
          <w:sz w:val="24"/>
        </w:rPr>
      </w:pPr>
      <w:r>
        <w:rPr>
          <w:sz w:val="24"/>
        </w:rPr>
        <w:t>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7F675988" w14:textId="77777777" w:rsidR="004C4874" w:rsidRDefault="00F01225">
      <w:pPr>
        <w:pStyle w:val="a4"/>
        <w:numPr>
          <w:ilvl w:val="0"/>
          <w:numId w:val="76"/>
        </w:numPr>
        <w:tabs>
          <w:tab w:val="left" w:pos="1109"/>
        </w:tabs>
        <w:spacing w:before="1"/>
        <w:ind w:right="285" w:firstLine="0"/>
        <w:jc w:val="both"/>
        <w:rPr>
          <w:sz w:val="24"/>
        </w:rPr>
      </w:pPr>
      <w:r>
        <w:rPr>
          <w:sz w:val="24"/>
        </w:rPr>
        <w:t>умение выявлять существенные черты и характерные признаки исторических событий, явлений, процессов;</w:t>
      </w:r>
    </w:p>
    <w:p w14:paraId="3AE2C5E5" w14:textId="77777777" w:rsidR="004C4874" w:rsidRDefault="00F01225">
      <w:pPr>
        <w:pStyle w:val="a4"/>
        <w:numPr>
          <w:ilvl w:val="0"/>
          <w:numId w:val="76"/>
        </w:numPr>
        <w:tabs>
          <w:tab w:val="left" w:pos="1109"/>
        </w:tabs>
        <w:ind w:right="280" w:firstLine="0"/>
        <w:jc w:val="both"/>
        <w:rPr>
          <w:sz w:val="24"/>
        </w:rPr>
      </w:pPr>
      <w:r>
        <w:rPr>
          <w:sz w:val="24"/>
        </w:rPr>
        <w:t>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ХХ ‒ начала XXI в. (Февральская и Октябрьская революции 1917 г., Великая Отечественная война, распад СССР, сложные 1990-е гг., возрождение</w:t>
      </w:r>
      <w:r>
        <w:rPr>
          <w:spacing w:val="-13"/>
          <w:sz w:val="24"/>
        </w:rPr>
        <w:t xml:space="preserve"> </w:t>
      </w:r>
      <w:r>
        <w:rPr>
          <w:sz w:val="24"/>
        </w:rPr>
        <w:t>страны</w:t>
      </w:r>
      <w:r>
        <w:rPr>
          <w:spacing w:val="-13"/>
          <w:sz w:val="24"/>
        </w:rPr>
        <w:t xml:space="preserve"> </w:t>
      </w:r>
      <w:r>
        <w:rPr>
          <w:sz w:val="24"/>
        </w:rPr>
        <w:t>с</w:t>
      </w:r>
      <w:r>
        <w:rPr>
          <w:spacing w:val="-13"/>
          <w:sz w:val="24"/>
        </w:rPr>
        <w:t xml:space="preserve"> </w:t>
      </w:r>
      <w:r>
        <w:rPr>
          <w:sz w:val="24"/>
        </w:rPr>
        <w:t>2000-х</w:t>
      </w:r>
      <w:r>
        <w:rPr>
          <w:spacing w:val="-11"/>
          <w:sz w:val="24"/>
        </w:rPr>
        <w:t xml:space="preserve"> </w:t>
      </w:r>
      <w:r>
        <w:rPr>
          <w:sz w:val="24"/>
        </w:rPr>
        <w:t>гг.,</w:t>
      </w:r>
      <w:r>
        <w:rPr>
          <w:spacing w:val="-12"/>
          <w:sz w:val="24"/>
        </w:rPr>
        <w:t xml:space="preserve"> </w:t>
      </w:r>
      <w:r>
        <w:rPr>
          <w:sz w:val="24"/>
        </w:rPr>
        <w:t>воссоединение</w:t>
      </w:r>
      <w:r>
        <w:rPr>
          <w:spacing w:val="-13"/>
          <w:sz w:val="24"/>
        </w:rPr>
        <w:t xml:space="preserve"> </w:t>
      </w:r>
      <w:r>
        <w:rPr>
          <w:sz w:val="24"/>
        </w:rPr>
        <w:t>Крыма</w:t>
      </w:r>
      <w:r>
        <w:rPr>
          <w:spacing w:val="-13"/>
          <w:sz w:val="24"/>
        </w:rPr>
        <w:t xml:space="preserve"> </w:t>
      </w:r>
      <w:r>
        <w:rPr>
          <w:sz w:val="24"/>
        </w:rPr>
        <w:t>с</w:t>
      </w:r>
      <w:r>
        <w:rPr>
          <w:spacing w:val="-12"/>
          <w:sz w:val="24"/>
        </w:rPr>
        <w:t xml:space="preserve"> </w:t>
      </w:r>
      <w:r>
        <w:rPr>
          <w:sz w:val="24"/>
        </w:rPr>
        <w:t>Россией</w:t>
      </w:r>
      <w:r>
        <w:rPr>
          <w:spacing w:val="-12"/>
          <w:sz w:val="24"/>
        </w:rPr>
        <w:t xml:space="preserve"> </w:t>
      </w:r>
      <w:r>
        <w:rPr>
          <w:sz w:val="24"/>
        </w:rPr>
        <w:t>в</w:t>
      </w:r>
      <w:r>
        <w:rPr>
          <w:spacing w:val="-13"/>
          <w:sz w:val="24"/>
        </w:rPr>
        <w:t xml:space="preserve"> </w:t>
      </w:r>
      <w:r>
        <w:rPr>
          <w:sz w:val="24"/>
        </w:rPr>
        <w:t>2014</w:t>
      </w:r>
      <w:r>
        <w:rPr>
          <w:spacing w:val="-12"/>
          <w:sz w:val="24"/>
        </w:rPr>
        <w:t xml:space="preserve"> </w:t>
      </w:r>
      <w:r>
        <w:rPr>
          <w:sz w:val="24"/>
        </w:rPr>
        <w:t>г.);</w:t>
      </w:r>
      <w:r>
        <w:rPr>
          <w:spacing w:val="-12"/>
          <w:sz w:val="24"/>
        </w:rPr>
        <w:t xml:space="preserve"> </w:t>
      </w:r>
      <w:r>
        <w:rPr>
          <w:sz w:val="24"/>
        </w:rPr>
        <w:t>характеризовать итоги и историческое значение событий;</w:t>
      </w:r>
    </w:p>
    <w:p w14:paraId="28CEB60A" w14:textId="77777777" w:rsidR="004C4874" w:rsidRDefault="00F01225">
      <w:pPr>
        <w:pStyle w:val="a4"/>
        <w:numPr>
          <w:ilvl w:val="0"/>
          <w:numId w:val="76"/>
        </w:numPr>
        <w:tabs>
          <w:tab w:val="left" w:pos="1109"/>
        </w:tabs>
        <w:ind w:right="278" w:firstLine="0"/>
        <w:jc w:val="both"/>
        <w:rPr>
          <w:sz w:val="24"/>
        </w:rPr>
      </w:pPr>
      <w:r>
        <w:rPr>
          <w:sz w:val="24"/>
        </w:rPr>
        <w:t xml:space="preserve">умение сравнивать исторические события, явления, процессы в различные исторические </w:t>
      </w:r>
      <w:r>
        <w:rPr>
          <w:spacing w:val="-2"/>
          <w:sz w:val="24"/>
        </w:rPr>
        <w:t>эпохи;</w:t>
      </w:r>
    </w:p>
    <w:p w14:paraId="1D2A5AED" w14:textId="77777777" w:rsidR="004C4874" w:rsidRDefault="00F01225">
      <w:pPr>
        <w:pStyle w:val="a4"/>
        <w:numPr>
          <w:ilvl w:val="0"/>
          <w:numId w:val="76"/>
        </w:numPr>
        <w:tabs>
          <w:tab w:val="left" w:pos="1109"/>
        </w:tabs>
        <w:spacing w:before="1"/>
        <w:ind w:right="290" w:firstLine="0"/>
        <w:jc w:val="both"/>
        <w:rPr>
          <w:sz w:val="24"/>
        </w:rPr>
      </w:pPr>
      <w:r>
        <w:rPr>
          <w:sz w:val="24"/>
        </w:rPr>
        <w:t>умение определять и аргументировать собственную или предложенную точку зрения с использованием фактического материала, в том числе используя источники разных типов;</w:t>
      </w:r>
    </w:p>
    <w:p w14:paraId="7CEEFFE6" w14:textId="77777777" w:rsidR="004C4874" w:rsidRDefault="00F01225">
      <w:pPr>
        <w:pStyle w:val="a4"/>
        <w:numPr>
          <w:ilvl w:val="0"/>
          <w:numId w:val="76"/>
        </w:numPr>
        <w:tabs>
          <w:tab w:val="left" w:pos="1109"/>
        </w:tabs>
        <w:ind w:right="284" w:firstLine="0"/>
        <w:jc w:val="both"/>
        <w:rPr>
          <w:sz w:val="24"/>
        </w:rPr>
      </w:pPr>
      <w:r>
        <w:rPr>
          <w:sz w:val="24"/>
        </w:rPr>
        <w:t xml:space="preserve">умение различать основные типы исторических источников: письменные, вещественные, </w:t>
      </w:r>
      <w:r>
        <w:rPr>
          <w:spacing w:val="-2"/>
          <w:sz w:val="24"/>
        </w:rPr>
        <w:t>аудиовизуальные;</w:t>
      </w:r>
    </w:p>
    <w:p w14:paraId="77DC1788" w14:textId="77777777" w:rsidR="004C4874" w:rsidRDefault="00F01225">
      <w:pPr>
        <w:pStyle w:val="a4"/>
        <w:numPr>
          <w:ilvl w:val="0"/>
          <w:numId w:val="76"/>
        </w:numPr>
        <w:tabs>
          <w:tab w:val="left" w:pos="1229"/>
        </w:tabs>
        <w:ind w:right="281" w:firstLine="0"/>
        <w:jc w:val="both"/>
        <w:rPr>
          <w:sz w:val="24"/>
        </w:rPr>
      </w:pPr>
      <w:r>
        <w:rPr>
          <w:sz w:val="24"/>
        </w:rPr>
        <w:t>умение находить и критически анализировать для решения познавательной задачи исторические</w:t>
      </w:r>
      <w:r>
        <w:rPr>
          <w:spacing w:val="-2"/>
          <w:sz w:val="24"/>
        </w:rPr>
        <w:t xml:space="preserve"> </w:t>
      </w:r>
      <w:r>
        <w:rPr>
          <w:sz w:val="24"/>
        </w:rPr>
        <w:t>источники разных</w:t>
      </w:r>
      <w:r>
        <w:rPr>
          <w:spacing w:val="-1"/>
          <w:sz w:val="24"/>
        </w:rPr>
        <w:t xml:space="preserve"> </w:t>
      </w:r>
      <w:r>
        <w:rPr>
          <w:sz w:val="24"/>
        </w:rPr>
        <w:t>типов</w:t>
      </w:r>
      <w:r>
        <w:rPr>
          <w:spacing w:val="-1"/>
          <w:sz w:val="24"/>
        </w:rPr>
        <w:t xml:space="preserve"> </w:t>
      </w:r>
      <w:r>
        <w:rPr>
          <w:sz w:val="24"/>
        </w:rPr>
        <w:t>(в</w:t>
      </w:r>
      <w:r>
        <w:rPr>
          <w:spacing w:val="-3"/>
          <w:sz w:val="24"/>
        </w:rPr>
        <w:t xml:space="preserve"> </w:t>
      </w:r>
      <w:r>
        <w:rPr>
          <w:sz w:val="24"/>
        </w:rPr>
        <w:t>том</w:t>
      </w:r>
      <w:r>
        <w:rPr>
          <w:spacing w:val="-1"/>
          <w:sz w:val="24"/>
        </w:rPr>
        <w:t xml:space="preserve"> </w:t>
      </w:r>
      <w:r>
        <w:rPr>
          <w:sz w:val="24"/>
        </w:rPr>
        <w:t>числе</w:t>
      </w:r>
      <w:r>
        <w:rPr>
          <w:spacing w:val="-2"/>
          <w:sz w:val="24"/>
        </w:rPr>
        <w:t xml:space="preserve"> </w:t>
      </w:r>
      <w:r>
        <w:rPr>
          <w:sz w:val="24"/>
        </w:rPr>
        <w:t>по</w:t>
      </w:r>
      <w:r>
        <w:rPr>
          <w:spacing w:val="-1"/>
          <w:sz w:val="24"/>
        </w:rPr>
        <w:t xml:space="preserve"> </w:t>
      </w:r>
      <w:r>
        <w:rPr>
          <w:sz w:val="24"/>
        </w:rPr>
        <w:t>истории родного</w:t>
      </w:r>
      <w:r>
        <w:rPr>
          <w:spacing w:val="-1"/>
          <w:sz w:val="24"/>
        </w:rPr>
        <w:t xml:space="preserve"> </w:t>
      </w:r>
      <w:r>
        <w:rPr>
          <w:sz w:val="24"/>
        </w:rPr>
        <w:t>края),</w:t>
      </w:r>
      <w:r>
        <w:rPr>
          <w:spacing w:val="-2"/>
          <w:sz w:val="24"/>
        </w:rPr>
        <w:t xml:space="preserve"> </w:t>
      </w:r>
      <w:r>
        <w:rPr>
          <w:sz w:val="24"/>
        </w:rPr>
        <w:t>оценивать</w:t>
      </w:r>
      <w:r>
        <w:rPr>
          <w:spacing w:val="-2"/>
          <w:sz w:val="24"/>
        </w:rPr>
        <w:t xml:space="preserve"> </w:t>
      </w:r>
      <w:r>
        <w:rPr>
          <w:sz w:val="24"/>
        </w:rPr>
        <w:t xml:space="preserve">их полноту и достоверность, соотносить с историческим периодом; соотносить извлечённую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w:t>
      </w:r>
      <w:r>
        <w:rPr>
          <w:spacing w:val="-2"/>
          <w:sz w:val="24"/>
        </w:rPr>
        <w:t>источниками;</w:t>
      </w:r>
    </w:p>
    <w:p w14:paraId="517FBBB5" w14:textId="77777777" w:rsidR="004C4874" w:rsidRDefault="00F01225">
      <w:pPr>
        <w:pStyle w:val="a4"/>
        <w:numPr>
          <w:ilvl w:val="0"/>
          <w:numId w:val="76"/>
        </w:numPr>
        <w:tabs>
          <w:tab w:val="left" w:pos="1229"/>
        </w:tabs>
        <w:spacing w:before="1"/>
        <w:ind w:right="280" w:firstLine="0"/>
        <w:jc w:val="both"/>
        <w:rPr>
          <w:sz w:val="24"/>
        </w:rPr>
      </w:pPr>
      <w:r>
        <w:rPr>
          <w:sz w:val="24"/>
        </w:rPr>
        <w:t xml:space="preserve">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w:t>
      </w:r>
      <w:r>
        <w:rPr>
          <w:spacing w:val="-2"/>
          <w:sz w:val="24"/>
        </w:rPr>
        <w:t>источников;</w:t>
      </w:r>
    </w:p>
    <w:p w14:paraId="2C50FFF9" w14:textId="77777777" w:rsidR="004C4874" w:rsidRDefault="00F01225">
      <w:pPr>
        <w:pStyle w:val="a4"/>
        <w:numPr>
          <w:ilvl w:val="0"/>
          <w:numId w:val="76"/>
        </w:numPr>
        <w:tabs>
          <w:tab w:val="left" w:pos="1229"/>
        </w:tabs>
        <w:ind w:right="283" w:firstLine="0"/>
        <w:jc w:val="both"/>
        <w:rPr>
          <w:sz w:val="24"/>
        </w:rPr>
      </w:pPr>
      <w:r>
        <w:rPr>
          <w:sz w:val="24"/>
        </w:rPr>
        <w:t>умение анализировать текстовые, визуальные источники исторической информации, представлять историческую информацию в виде таблиц, схем, диаграмм;</w:t>
      </w:r>
    </w:p>
    <w:p w14:paraId="3A78B88B" w14:textId="77777777" w:rsidR="004C4874" w:rsidRDefault="00F01225">
      <w:pPr>
        <w:pStyle w:val="a4"/>
        <w:numPr>
          <w:ilvl w:val="0"/>
          <w:numId w:val="76"/>
        </w:numPr>
        <w:tabs>
          <w:tab w:val="left" w:pos="1229"/>
        </w:tabs>
        <w:ind w:right="278" w:firstLine="0"/>
        <w:jc w:val="both"/>
        <w:rPr>
          <w:sz w:val="24"/>
        </w:rPr>
      </w:pPr>
      <w:r>
        <w:rPr>
          <w:sz w:val="24"/>
        </w:rPr>
        <w:t>умение осуществлять с соблюдением правил информационной безопасности поиск исторической информации в справочной литературе, информационно- телекоммуникационной сети «Интернет» для решения познавательных задач, оценивать полноту и верифицированность информации;</w:t>
      </w:r>
    </w:p>
    <w:p w14:paraId="444C721B" w14:textId="77777777" w:rsidR="004C4874" w:rsidRDefault="00F01225">
      <w:pPr>
        <w:pStyle w:val="a4"/>
        <w:numPr>
          <w:ilvl w:val="0"/>
          <w:numId w:val="76"/>
        </w:numPr>
        <w:tabs>
          <w:tab w:val="left" w:pos="1227"/>
        </w:tabs>
        <w:ind w:right="282" w:firstLine="0"/>
        <w:jc w:val="both"/>
        <w:rPr>
          <w:sz w:val="24"/>
        </w:rPr>
      </w:pPr>
      <w:r>
        <w:rPr>
          <w:sz w:val="24"/>
        </w:rPr>
        <w:t>приобретение опыта взаимодействия с людьми другой культуры, национальной и религиозной</w:t>
      </w:r>
      <w:r>
        <w:rPr>
          <w:spacing w:val="-15"/>
          <w:sz w:val="24"/>
        </w:rPr>
        <w:t xml:space="preserve"> </w:t>
      </w:r>
      <w:r>
        <w:rPr>
          <w:sz w:val="24"/>
        </w:rPr>
        <w:t>принадлежности</w:t>
      </w:r>
      <w:r>
        <w:rPr>
          <w:spacing w:val="-15"/>
          <w:sz w:val="24"/>
        </w:rPr>
        <w:t xml:space="preserve"> </w:t>
      </w:r>
      <w:r>
        <w:rPr>
          <w:sz w:val="24"/>
        </w:rPr>
        <w:t>на</w:t>
      </w:r>
      <w:r>
        <w:rPr>
          <w:spacing w:val="-15"/>
          <w:sz w:val="24"/>
        </w:rPr>
        <w:t xml:space="preserve"> </w:t>
      </w:r>
      <w:r>
        <w:rPr>
          <w:sz w:val="24"/>
        </w:rPr>
        <w:t>основе</w:t>
      </w:r>
      <w:r>
        <w:rPr>
          <w:spacing w:val="-15"/>
          <w:sz w:val="24"/>
        </w:rPr>
        <w:t xml:space="preserve"> </w:t>
      </w:r>
      <w:r>
        <w:rPr>
          <w:sz w:val="24"/>
        </w:rPr>
        <w:t>национальных</w:t>
      </w:r>
      <w:r>
        <w:rPr>
          <w:spacing w:val="-15"/>
          <w:sz w:val="24"/>
        </w:rPr>
        <w:t xml:space="preserve"> </w:t>
      </w:r>
      <w:r>
        <w:rPr>
          <w:sz w:val="24"/>
        </w:rPr>
        <w:t>ценностей</w:t>
      </w:r>
      <w:r>
        <w:rPr>
          <w:spacing w:val="-15"/>
          <w:sz w:val="24"/>
        </w:rPr>
        <w:t xml:space="preserve"> </w:t>
      </w:r>
      <w:r>
        <w:rPr>
          <w:sz w:val="24"/>
        </w:rPr>
        <w:t>современного</w:t>
      </w:r>
      <w:r>
        <w:rPr>
          <w:spacing w:val="-15"/>
          <w:sz w:val="24"/>
        </w:rPr>
        <w:t xml:space="preserve"> </w:t>
      </w:r>
      <w:r>
        <w:rPr>
          <w:sz w:val="24"/>
        </w:rPr>
        <w:t xml:space="preserve">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w:t>
      </w:r>
      <w:r>
        <w:rPr>
          <w:spacing w:val="-2"/>
          <w:sz w:val="24"/>
        </w:rPr>
        <w:t>России.</w:t>
      </w:r>
    </w:p>
    <w:p w14:paraId="43C245D5" w14:textId="77777777" w:rsidR="004C4874" w:rsidRDefault="00F01225">
      <w:pPr>
        <w:pStyle w:val="a4"/>
        <w:numPr>
          <w:ilvl w:val="2"/>
          <w:numId w:val="91"/>
        </w:numPr>
        <w:tabs>
          <w:tab w:val="left" w:pos="1568"/>
        </w:tabs>
        <w:spacing w:before="5" w:line="237" w:lineRule="auto"/>
        <w:ind w:left="849" w:right="280" w:firstLine="0"/>
        <w:jc w:val="both"/>
        <w:rPr>
          <w:sz w:val="24"/>
        </w:rPr>
      </w:pPr>
      <w:r>
        <w:rPr>
          <w:position w:val="1"/>
          <w:sz w:val="24"/>
        </w:rPr>
        <w:t xml:space="preserve">Положения ФГОС ООО развёрнуты и структурированы в программе по истории в </w:t>
      </w:r>
      <w:r>
        <w:rPr>
          <w:sz w:val="24"/>
        </w:rPr>
        <w:t>виде</w:t>
      </w:r>
      <w:r>
        <w:rPr>
          <w:spacing w:val="40"/>
          <w:sz w:val="24"/>
        </w:rPr>
        <w:t xml:space="preserve"> </w:t>
      </w:r>
      <w:r>
        <w:rPr>
          <w:sz w:val="24"/>
        </w:rPr>
        <w:t>планируемых</w:t>
      </w:r>
      <w:r>
        <w:rPr>
          <w:spacing w:val="40"/>
          <w:sz w:val="24"/>
        </w:rPr>
        <w:t xml:space="preserve"> </w:t>
      </w:r>
      <w:r>
        <w:rPr>
          <w:sz w:val="24"/>
        </w:rPr>
        <w:t>результатов,</w:t>
      </w:r>
      <w:r>
        <w:rPr>
          <w:spacing w:val="40"/>
          <w:sz w:val="24"/>
        </w:rPr>
        <w:t xml:space="preserve"> </w:t>
      </w:r>
      <w:r>
        <w:rPr>
          <w:sz w:val="24"/>
        </w:rPr>
        <w:t>относящихся</w:t>
      </w:r>
      <w:r>
        <w:rPr>
          <w:spacing w:val="40"/>
          <w:sz w:val="24"/>
        </w:rPr>
        <w:t xml:space="preserve"> </w:t>
      </w:r>
      <w:r>
        <w:rPr>
          <w:sz w:val="24"/>
        </w:rPr>
        <w:t>к</w:t>
      </w:r>
      <w:r>
        <w:rPr>
          <w:spacing w:val="40"/>
          <w:sz w:val="24"/>
        </w:rPr>
        <w:t xml:space="preserve"> </w:t>
      </w:r>
      <w:r>
        <w:rPr>
          <w:sz w:val="24"/>
        </w:rPr>
        <w:t>ключевым</w:t>
      </w:r>
      <w:r>
        <w:rPr>
          <w:spacing w:val="40"/>
          <w:sz w:val="24"/>
        </w:rPr>
        <w:t xml:space="preserve"> </w:t>
      </w:r>
      <w:r>
        <w:rPr>
          <w:sz w:val="24"/>
        </w:rPr>
        <w:t>компонентам</w:t>
      </w:r>
      <w:r>
        <w:rPr>
          <w:spacing w:val="40"/>
          <w:sz w:val="24"/>
        </w:rPr>
        <w:t xml:space="preserve"> </w:t>
      </w:r>
      <w:r>
        <w:rPr>
          <w:sz w:val="24"/>
        </w:rPr>
        <w:t>познавательной</w:t>
      </w:r>
    </w:p>
    <w:p w14:paraId="0EFDD5EC" w14:textId="77777777" w:rsidR="004C4874" w:rsidRDefault="004C4874">
      <w:pPr>
        <w:pStyle w:val="a4"/>
        <w:spacing w:line="237" w:lineRule="auto"/>
        <w:rPr>
          <w:sz w:val="24"/>
        </w:rPr>
        <w:sectPr w:rsidR="004C4874">
          <w:pgSz w:w="11910" w:h="16850"/>
          <w:pgMar w:top="1020" w:right="283" w:bottom="280" w:left="992" w:header="569" w:footer="0" w:gutter="0"/>
          <w:cols w:space="720"/>
        </w:sectPr>
      </w:pPr>
    </w:p>
    <w:p w14:paraId="3B047489" w14:textId="77777777" w:rsidR="004C4874" w:rsidRDefault="00F01225">
      <w:pPr>
        <w:pStyle w:val="a3"/>
        <w:spacing w:before="90"/>
        <w:ind w:right="280"/>
      </w:pPr>
      <w:r>
        <w:rPr>
          <w:position w:val="1"/>
        </w:rPr>
        <w:t xml:space="preserve">деятельности </w:t>
      </w:r>
      <w:r>
        <w:t xml:space="preserve">обучающихся </w:t>
      </w:r>
      <w:r>
        <w:rPr>
          <w:position w:val="1"/>
        </w:rPr>
        <w:t xml:space="preserve">при изучении истории, от работы с хронологией и </w:t>
      </w:r>
      <w:r>
        <w:t>историческими фактами до применения знаний в общении, социальной практике.</w:t>
      </w:r>
    </w:p>
    <w:p w14:paraId="34F76F48" w14:textId="77777777" w:rsidR="004C4874" w:rsidRDefault="00F01225">
      <w:pPr>
        <w:pStyle w:val="a4"/>
        <w:numPr>
          <w:ilvl w:val="3"/>
          <w:numId w:val="91"/>
        </w:numPr>
        <w:tabs>
          <w:tab w:val="left" w:pos="1748"/>
        </w:tabs>
        <w:spacing w:before="2" w:line="285" w:lineRule="exact"/>
        <w:ind w:left="1748" w:hanging="899"/>
        <w:jc w:val="both"/>
        <w:rPr>
          <w:sz w:val="24"/>
        </w:rPr>
      </w:pPr>
      <w:r>
        <w:rPr>
          <w:position w:val="1"/>
          <w:sz w:val="24"/>
        </w:rPr>
        <w:t>Предметные</w:t>
      </w:r>
      <w:r>
        <w:rPr>
          <w:spacing w:val="-8"/>
          <w:position w:val="1"/>
          <w:sz w:val="24"/>
        </w:rPr>
        <w:t xml:space="preserve"> </w:t>
      </w:r>
      <w:r>
        <w:rPr>
          <w:position w:val="1"/>
          <w:sz w:val="24"/>
        </w:rPr>
        <w:t>результаты</w:t>
      </w:r>
      <w:r>
        <w:rPr>
          <w:spacing w:val="-3"/>
          <w:position w:val="1"/>
          <w:sz w:val="24"/>
        </w:rPr>
        <w:t xml:space="preserve"> </w:t>
      </w:r>
      <w:r>
        <w:rPr>
          <w:position w:val="1"/>
          <w:sz w:val="24"/>
        </w:rPr>
        <w:t>изучения</w:t>
      </w:r>
      <w:r>
        <w:rPr>
          <w:spacing w:val="-1"/>
          <w:position w:val="1"/>
          <w:sz w:val="24"/>
        </w:rPr>
        <w:t xml:space="preserve"> </w:t>
      </w:r>
      <w:r>
        <w:rPr>
          <w:position w:val="1"/>
          <w:sz w:val="24"/>
        </w:rPr>
        <w:t>учебного</w:t>
      </w:r>
      <w:r>
        <w:rPr>
          <w:spacing w:val="-3"/>
          <w:position w:val="1"/>
          <w:sz w:val="24"/>
        </w:rPr>
        <w:t xml:space="preserve"> </w:t>
      </w:r>
      <w:r>
        <w:rPr>
          <w:position w:val="1"/>
          <w:sz w:val="24"/>
        </w:rPr>
        <w:t>предмета «История»</w:t>
      </w:r>
      <w:r>
        <w:rPr>
          <w:spacing w:val="-8"/>
          <w:position w:val="1"/>
          <w:sz w:val="24"/>
        </w:rPr>
        <w:t xml:space="preserve"> </w:t>
      </w:r>
      <w:r>
        <w:rPr>
          <w:spacing w:val="-2"/>
          <w:position w:val="1"/>
          <w:sz w:val="24"/>
        </w:rPr>
        <w:t>включают:</w:t>
      </w:r>
    </w:p>
    <w:p w14:paraId="1374E9E3" w14:textId="77777777" w:rsidR="004C4874" w:rsidRDefault="00F01225">
      <w:pPr>
        <w:pStyle w:val="a4"/>
        <w:numPr>
          <w:ilvl w:val="0"/>
          <w:numId w:val="75"/>
        </w:numPr>
        <w:tabs>
          <w:tab w:val="left" w:pos="1107"/>
        </w:tabs>
        <w:ind w:right="281" w:firstLine="0"/>
        <w:jc w:val="both"/>
        <w:rPr>
          <w:sz w:val="24"/>
        </w:rPr>
      </w:pPr>
      <w:r>
        <w:rPr>
          <w:sz w:val="24"/>
        </w:rPr>
        <w:t>целостные представления об историческом пути человечества, разных народов и государств;</w:t>
      </w:r>
      <w:r>
        <w:rPr>
          <w:spacing w:val="-15"/>
          <w:sz w:val="24"/>
        </w:rPr>
        <w:t xml:space="preserve"> </w:t>
      </w:r>
      <w:r>
        <w:rPr>
          <w:sz w:val="24"/>
        </w:rPr>
        <w:t>о</w:t>
      </w:r>
      <w:r>
        <w:rPr>
          <w:spacing w:val="-15"/>
          <w:sz w:val="24"/>
        </w:rPr>
        <w:t xml:space="preserve"> </w:t>
      </w:r>
      <w:r>
        <w:rPr>
          <w:sz w:val="24"/>
        </w:rPr>
        <w:t>преемственности</w:t>
      </w:r>
      <w:r>
        <w:rPr>
          <w:spacing w:val="-16"/>
          <w:sz w:val="24"/>
        </w:rPr>
        <w:t xml:space="preserve"> </w:t>
      </w:r>
      <w:r>
        <w:rPr>
          <w:sz w:val="24"/>
        </w:rPr>
        <w:t>исторических</w:t>
      </w:r>
      <w:r>
        <w:rPr>
          <w:spacing w:val="-15"/>
          <w:sz w:val="24"/>
        </w:rPr>
        <w:t xml:space="preserve"> </w:t>
      </w:r>
      <w:r>
        <w:rPr>
          <w:sz w:val="24"/>
        </w:rPr>
        <w:t>эпох;</w:t>
      </w:r>
      <w:r>
        <w:rPr>
          <w:spacing w:val="-15"/>
          <w:sz w:val="24"/>
        </w:rPr>
        <w:t xml:space="preserve"> </w:t>
      </w:r>
      <w:r>
        <w:rPr>
          <w:sz w:val="24"/>
        </w:rPr>
        <w:t>о</w:t>
      </w:r>
      <w:r>
        <w:rPr>
          <w:spacing w:val="-15"/>
          <w:sz w:val="24"/>
        </w:rPr>
        <w:t xml:space="preserve"> </w:t>
      </w:r>
      <w:r>
        <w:rPr>
          <w:sz w:val="24"/>
        </w:rPr>
        <w:t>месте</w:t>
      </w:r>
      <w:r>
        <w:rPr>
          <w:spacing w:val="-15"/>
          <w:sz w:val="24"/>
        </w:rPr>
        <w:t xml:space="preserve"> </w:t>
      </w:r>
      <w:r>
        <w:rPr>
          <w:sz w:val="24"/>
        </w:rPr>
        <w:t>и</w:t>
      </w:r>
      <w:r>
        <w:rPr>
          <w:spacing w:val="-15"/>
          <w:sz w:val="24"/>
        </w:rPr>
        <w:t xml:space="preserve"> </w:t>
      </w:r>
      <w:r>
        <w:rPr>
          <w:sz w:val="24"/>
        </w:rPr>
        <w:t>роли</w:t>
      </w:r>
      <w:r>
        <w:rPr>
          <w:spacing w:val="-15"/>
          <w:sz w:val="24"/>
        </w:rPr>
        <w:t xml:space="preserve"> </w:t>
      </w:r>
      <w:r>
        <w:rPr>
          <w:sz w:val="24"/>
        </w:rPr>
        <w:t>России</w:t>
      </w:r>
      <w:r>
        <w:rPr>
          <w:spacing w:val="-15"/>
          <w:sz w:val="24"/>
        </w:rPr>
        <w:t xml:space="preserve"> </w:t>
      </w:r>
      <w:r>
        <w:rPr>
          <w:sz w:val="24"/>
        </w:rPr>
        <w:t>в</w:t>
      </w:r>
      <w:r>
        <w:rPr>
          <w:spacing w:val="-15"/>
          <w:sz w:val="24"/>
        </w:rPr>
        <w:t xml:space="preserve"> </w:t>
      </w:r>
      <w:r>
        <w:rPr>
          <w:sz w:val="24"/>
        </w:rPr>
        <w:t>мировой</w:t>
      </w:r>
      <w:r>
        <w:rPr>
          <w:spacing w:val="-15"/>
          <w:sz w:val="24"/>
        </w:rPr>
        <w:t xml:space="preserve"> </w:t>
      </w:r>
      <w:r>
        <w:rPr>
          <w:sz w:val="24"/>
        </w:rPr>
        <w:t>истории;</w:t>
      </w:r>
    </w:p>
    <w:p w14:paraId="073D5CF2" w14:textId="77777777" w:rsidR="004C4874" w:rsidRDefault="00F01225">
      <w:pPr>
        <w:pStyle w:val="a4"/>
        <w:numPr>
          <w:ilvl w:val="0"/>
          <w:numId w:val="75"/>
        </w:numPr>
        <w:tabs>
          <w:tab w:val="left" w:pos="1107"/>
        </w:tabs>
        <w:ind w:right="279" w:firstLine="0"/>
        <w:jc w:val="both"/>
        <w:rPr>
          <w:sz w:val="24"/>
        </w:rPr>
      </w:pPr>
      <w:r>
        <w:rPr>
          <w:sz w:val="24"/>
        </w:rPr>
        <w:t xml:space="preserve">базовые знания об основных этапах и ключевых событиях отечественной и всемирной </w:t>
      </w:r>
      <w:r>
        <w:rPr>
          <w:spacing w:val="-2"/>
          <w:sz w:val="24"/>
        </w:rPr>
        <w:t>истории;</w:t>
      </w:r>
    </w:p>
    <w:p w14:paraId="58235B39" w14:textId="77777777" w:rsidR="004C4874" w:rsidRDefault="00F01225">
      <w:pPr>
        <w:pStyle w:val="a4"/>
        <w:numPr>
          <w:ilvl w:val="0"/>
          <w:numId w:val="75"/>
        </w:numPr>
        <w:tabs>
          <w:tab w:val="left" w:pos="1107"/>
        </w:tabs>
        <w:ind w:right="279" w:firstLine="0"/>
        <w:jc w:val="both"/>
        <w:rPr>
          <w:sz w:val="24"/>
        </w:rPr>
      </w:pPr>
      <w:r>
        <w:rPr>
          <w:sz w:val="24"/>
        </w:rPr>
        <w:t xml:space="preserve">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w:t>
      </w:r>
      <w:r>
        <w:rPr>
          <w:spacing w:val="-2"/>
          <w:sz w:val="24"/>
        </w:rPr>
        <w:t>современности;</w:t>
      </w:r>
    </w:p>
    <w:p w14:paraId="5F6F7318" w14:textId="77777777" w:rsidR="004C4874" w:rsidRDefault="00F01225">
      <w:pPr>
        <w:pStyle w:val="a4"/>
        <w:numPr>
          <w:ilvl w:val="0"/>
          <w:numId w:val="75"/>
        </w:numPr>
        <w:tabs>
          <w:tab w:val="left" w:pos="1109"/>
        </w:tabs>
        <w:ind w:right="278" w:firstLine="0"/>
        <w:jc w:val="both"/>
        <w:rPr>
          <w:sz w:val="24"/>
        </w:rPr>
      </w:pPr>
      <w:r>
        <w:rPr>
          <w:sz w:val="24"/>
        </w:rPr>
        <w:t xml:space="preserve">умение работать с основными видами современных источников исторической </w:t>
      </w:r>
      <w:r>
        <w:rPr>
          <w:position w:val="1"/>
          <w:sz w:val="24"/>
        </w:rPr>
        <w:t xml:space="preserve">информации (учебник, научно-популярная литература, ресурсы </w:t>
      </w:r>
      <w:r>
        <w:rPr>
          <w:sz w:val="24"/>
        </w:rPr>
        <w:t xml:space="preserve">информационно- телекоммуникационной сети «Интернет» </w:t>
      </w:r>
      <w:r>
        <w:rPr>
          <w:position w:val="1"/>
          <w:sz w:val="24"/>
        </w:rPr>
        <w:t xml:space="preserve">и другие), оценивая их информационные </w:t>
      </w:r>
      <w:r>
        <w:rPr>
          <w:sz w:val="24"/>
        </w:rPr>
        <w:t>особенности и достоверность с применением метапредметного подхода;</w:t>
      </w:r>
    </w:p>
    <w:p w14:paraId="519F544E" w14:textId="77777777" w:rsidR="004C4874" w:rsidRDefault="00F01225">
      <w:pPr>
        <w:pStyle w:val="a4"/>
        <w:numPr>
          <w:ilvl w:val="0"/>
          <w:numId w:val="75"/>
        </w:numPr>
        <w:tabs>
          <w:tab w:val="left" w:pos="1109"/>
        </w:tabs>
        <w:ind w:right="282" w:firstLine="0"/>
        <w:jc w:val="both"/>
        <w:rPr>
          <w:sz w:val="24"/>
        </w:rPr>
      </w:pPr>
      <w:r>
        <w:rPr>
          <w:sz w:val="24"/>
        </w:rPr>
        <w:t>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14:paraId="68722673" w14:textId="77777777" w:rsidR="004C4874" w:rsidRDefault="00F01225">
      <w:pPr>
        <w:pStyle w:val="a4"/>
        <w:numPr>
          <w:ilvl w:val="0"/>
          <w:numId w:val="75"/>
        </w:numPr>
        <w:tabs>
          <w:tab w:val="left" w:pos="1107"/>
        </w:tabs>
        <w:ind w:right="278" w:firstLine="0"/>
        <w:jc w:val="both"/>
        <w:rPr>
          <w:sz w:val="24"/>
        </w:rPr>
      </w:pPr>
      <w:r>
        <w:rPr>
          <w:sz w:val="24"/>
        </w:rPr>
        <w:t>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14:paraId="7E39FC1D" w14:textId="77777777" w:rsidR="004C4874" w:rsidRDefault="00F01225">
      <w:pPr>
        <w:pStyle w:val="a4"/>
        <w:numPr>
          <w:ilvl w:val="0"/>
          <w:numId w:val="75"/>
        </w:numPr>
        <w:tabs>
          <w:tab w:val="left" w:pos="1107"/>
        </w:tabs>
        <w:ind w:right="288" w:firstLine="0"/>
        <w:jc w:val="both"/>
        <w:rPr>
          <w:sz w:val="24"/>
        </w:rPr>
      </w:pPr>
      <w:r>
        <w:rPr>
          <w:sz w:val="24"/>
        </w:rPr>
        <w:t>владение</w:t>
      </w:r>
      <w:r>
        <w:rPr>
          <w:spacing w:val="-10"/>
          <w:sz w:val="24"/>
        </w:rPr>
        <w:t xml:space="preserve"> </w:t>
      </w:r>
      <w:r>
        <w:rPr>
          <w:sz w:val="24"/>
        </w:rPr>
        <w:t>приёмами</w:t>
      </w:r>
      <w:r>
        <w:rPr>
          <w:spacing w:val="-9"/>
          <w:sz w:val="24"/>
        </w:rPr>
        <w:t xml:space="preserve"> </w:t>
      </w:r>
      <w:r>
        <w:rPr>
          <w:sz w:val="24"/>
        </w:rPr>
        <w:t>оценки</w:t>
      </w:r>
      <w:r>
        <w:rPr>
          <w:spacing w:val="-11"/>
          <w:sz w:val="24"/>
        </w:rPr>
        <w:t xml:space="preserve"> </w:t>
      </w:r>
      <w:r>
        <w:rPr>
          <w:sz w:val="24"/>
        </w:rPr>
        <w:t>значения</w:t>
      </w:r>
      <w:r>
        <w:rPr>
          <w:spacing w:val="-9"/>
          <w:sz w:val="24"/>
        </w:rPr>
        <w:t xml:space="preserve"> </w:t>
      </w:r>
      <w:r>
        <w:rPr>
          <w:sz w:val="24"/>
        </w:rPr>
        <w:t>исторических</w:t>
      </w:r>
      <w:r>
        <w:rPr>
          <w:spacing w:val="-8"/>
          <w:sz w:val="24"/>
        </w:rPr>
        <w:t xml:space="preserve"> </w:t>
      </w:r>
      <w:r>
        <w:rPr>
          <w:sz w:val="24"/>
        </w:rPr>
        <w:t>событий</w:t>
      </w:r>
      <w:r>
        <w:rPr>
          <w:spacing w:val="-9"/>
          <w:sz w:val="24"/>
        </w:rPr>
        <w:t xml:space="preserve"> </w:t>
      </w:r>
      <w:r>
        <w:rPr>
          <w:sz w:val="24"/>
        </w:rPr>
        <w:t>и</w:t>
      </w:r>
      <w:r>
        <w:rPr>
          <w:spacing w:val="-9"/>
          <w:sz w:val="24"/>
        </w:rPr>
        <w:t xml:space="preserve"> </w:t>
      </w:r>
      <w:r>
        <w:rPr>
          <w:sz w:val="24"/>
        </w:rPr>
        <w:t>деятельности</w:t>
      </w:r>
      <w:r>
        <w:rPr>
          <w:spacing w:val="-9"/>
          <w:sz w:val="24"/>
        </w:rPr>
        <w:t xml:space="preserve"> </w:t>
      </w:r>
      <w:r>
        <w:rPr>
          <w:sz w:val="24"/>
        </w:rPr>
        <w:t>исторических личностей в отечественной и всемирной истории;</w:t>
      </w:r>
    </w:p>
    <w:p w14:paraId="1189EBC9" w14:textId="77777777" w:rsidR="004C4874" w:rsidRDefault="00F01225">
      <w:pPr>
        <w:pStyle w:val="a4"/>
        <w:numPr>
          <w:ilvl w:val="0"/>
          <w:numId w:val="75"/>
        </w:numPr>
        <w:tabs>
          <w:tab w:val="left" w:pos="1107"/>
        </w:tabs>
        <w:ind w:right="283" w:firstLine="0"/>
        <w:jc w:val="both"/>
        <w:rPr>
          <w:sz w:val="24"/>
        </w:rPr>
      </w:pPr>
      <w:r>
        <w:rPr>
          <w:sz w:val="24"/>
        </w:rPr>
        <w:t>способность</w:t>
      </w:r>
      <w:r>
        <w:rPr>
          <w:spacing w:val="-6"/>
          <w:sz w:val="24"/>
        </w:rPr>
        <w:t xml:space="preserve"> </w:t>
      </w:r>
      <w:r>
        <w:rPr>
          <w:sz w:val="24"/>
        </w:rPr>
        <w:t>применять</w:t>
      </w:r>
      <w:r>
        <w:rPr>
          <w:spacing w:val="-6"/>
          <w:sz w:val="24"/>
        </w:rPr>
        <w:t xml:space="preserve"> </w:t>
      </w:r>
      <w:r>
        <w:rPr>
          <w:sz w:val="24"/>
        </w:rPr>
        <w:t>исторические</w:t>
      </w:r>
      <w:r>
        <w:rPr>
          <w:spacing w:val="-8"/>
          <w:sz w:val="24"/>
        </w:rPr>
        <w:t xml:space="preserve"> </w:t>
      </w:r>
      <w:r>
        <w:rPr>
          <w:sz w:val="24"/>
        </w:rPr>
        <w:t>знания</w:t>
      </w:r>
      <w:r>
        <w:rPr>
          <w:spacing w:val="-8"/>
          <w:sz w:val="24"/>
        </w:rPr>
        <w:t xml:space="preserve"> </w:t>
      </w:r>
      <w:r>
        <w:rPr>
          <w:sz w:val="24"/>
        </w:rPr>
        <w:t>как</w:t>
      </w:r>
      <w:r>
        <w:rPr>
          <w:spacing w:val="-7"/>
          <w:sz w:val="24"/>
        </w:rPr>
        <w:t xml:space="preserve"> </w:t>
      </w:r>
      <w:r>
        <w:rPr>
          <w:sz w:val="24"/>
        </w:rPr>
        <w:t>основу</w:t>
      </w:r>
      <w:r>
        <w:rPr>
          <w:spacing w:val="-14"/>
          <w:sz w:val="24"/>
        </w:rPr>
        <w:t xml:space="preserve"> </w:t>
      </w:r>
      <w:r>
        <w:rPr>
          <w:sz w:val="24"/>
        </w:rPr>
        <w:t>диалога в</w:t>
      </w:r>
      <w:r>
        <w:rPr>
          <w:spacing w:val="-6"/>
          <w:sz w:val="24"/>
        </w:rPr>
        <w:t xml:space="preserve"> </w:t>
      </w:r>
      <w:r>
        <w:rPr>
          <w:sz w:val="24"/>
        </w:rPr>
        <w:t>поликультурной</w:t>
      </w:r>
      <w:r>
        <w:rPr>
          <w:spacing w:val="-7"/>
          <w:sz w:val="24"/>
        </w:rPr>
        <w:t xml:space="preserve"> </w:t>
      </w:r>
      <w:r>
        <w:rPr>
          <w:sz w:val="24"/>
        </w:rPr>
        <w:t xml:space="preserve">среде, </w:t>
      </w:r>
      <w:r>
        <w:rPr>
          <w:position w:val="1"/>
          <w:sz w:val="24"/>
        </w:rPr>
        <w:t xml:space="preserve">взаимодействовать с людьми другой культуры, </w:t>
      </w:r>
      <w:r>
        <w:rPr>
          <w:sz w:val="24"/>
        </w:rPr>
        <w:t>национальной и религиозной принадлежности на основе ценностей современного российского общества;</w:t>
      </w:r>
    </w:p>
    <w:p w14:paraId="73272C3F" w14:textId="77777777" w:rsidR="004C4874" w:rsidRDefault="00F01225">
      <w:pPr>
        <w:pStyle w:val="a4"/>
        <w:numPr>
          <w:ilvl w:val="0"/>
          <w:numId w:val="75"/>
        </w:numPr>
        <w:tabs>
          <w:tab w:val="left" w:pos="1107"/>
        </w:tabs>
        <w:ind w:right="289" w:firstLine="0"/>
        <w:jc w:val="both"/>
        <w:rPr>
          <w:sz w:val="24"/>
        </w:rPr>
      </w:pPr>
      <w:r>
        <w:rPr>
          <w:sz w:val="24"/>
        </w:rPr>
        <w:t>осознание необходимости сохранения исторических и культурных памятников своей страны и мира;</w:t>
      </w:r>
    </w:p>
    <w:p w14:paraId="40D96FDD" w14:textId="77777777" w:rsidR="004C4874" w:rsidRDefault="00F01225">
      <w:pPr>
        <w:pStyle w:val="a4"/>
        <w:numPr>
          <w:ilvl w:val="0"/>
          <w:numId w:val="75"/>
        </w:numPr>
        <w:tabs>
          <w:tab w:val="left" w:pos="1229"/>
        </w:tabs>
        <w:ind w:right="280" w:firstLine="0"/>
        <w:jc w:val="both"/>
        <w:rPr>
          <w:sz w:val="24"/>
        </w:rPr>
      </w:pPr>
      <w:r>
        <w:rPr>
          <w:sz w:val="24"/>
        </w:rPr>
        <w:t>умение устанавливать взаимосвязи событий, явлений, процессов прошлого с важнейшими событиями ХХ ‒ начала XXI в.</w:t>
      </w:r>
    </w:p>
    <w:p w14:paraId="70A5383D" w14:textId="77777777" w:rsidR="004C4874" w:rsidRDefault="00F01225">
      <w:pPr>
        <w:pStyle w:val="a4"/>
        <w:numPr>
          <w:ilvl w:val="2"/>
          <w:numId w:val="91"/>
        </w:numPr>
        <w:tabs>
          <w:tab w:val="left" w:pos="1568"/>
        </w:tabs>
        <w:ind w:left="849" w:right="279" w:firstLine="0"/>
        <w:jc w:val="both"/>
        <w:rPr>
          <w:sz w:val="24"/>
        </w:rPr>
      </w:pPr>
      <w:r>
        <w:rPr>
          <w:sz w:val="24"/>
        </w:rPr>
        <w:t>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XX‒XXI вв. в 10-11 классах. Изучение данного</w:t>
      </w:r>
      <w:r>
        <w:rPr>
          <w:spacing w:val="-2"/>
          <w:sz w:val="24"/>
        </w:rPr>
        <w:t xml:space="preserve"> </w:t>
      </w:r>
      <w:r>
        <w:rPr>
          <w:sz w:val="24"/>
        </w:rPr>
        <w:t>модуля</w:t>
      </w:r>
      <w:r>
        <w:rPr>
          <w:spacing w:val="-2"/>
          <w:sz w:val="24"/>
        </w:rPr>
        <w:t xml:space="preserve"> </w:t>
      </w:r>
      <w:r>
        <w:rPr>
          <w:sz w:val="24"/>
        </w:rPr>
        <w:t>призвано</w:t>
      </w:r>
      <w:r>
        <w:rPr>
          <w:spacing w:val="-2"/>
          <w:sz w:val="24"/>
        </w:rPr>
        <w:t xml:space="preserve"> </w:t>
      </w:r>
      <w:r>
        <w:rPr>
          <w:sz w:val="24"/>
        </w:rPr>
        <w:t>сформировать</w:t>
      </w:r>
      <w:r>
        <w:rPr>
          <w:spacing w:val="-1"/>
          <w:sz w:val="24"/>
        </w:rPr>
        <w:t xml:space="preserve"> </w:t>
      </w:r>
      <w:r>
        <w:rPr>
          <w:sz w:val="24"/>
        </w:rPr>
        <w:t>базу</w:t>
      </w:r>
      <w:r>
        <w:rPr>
          <w:spacing w:val="-7"/>
          <w:sz w:val="24"/>
        </w:rPr>
        <w:t xml:space="preserve"> </w:t>
      </w:r>
      <w:r>
        <w:rPr>
          <w:sz w:val="24"/>
        </w:rPr>
        <w:t>для</w:t>
      </w:r>
      <w:r>
        <w:rPr>
          <w:spacing w:val="-2"/>
          <w:sz w:val="24"/>
        </w:rPr>
        <w:t xml:space="preserve"> </w:t>
      </w:r>
      <w:r>
        <w:rPr>
          <w:sz w:val="24"/>
        </w:rPr>
        <w:t>овладения</w:t>
      </w:r>
      <w:r>
        <w:rPr>
          <w:spacing w:val="-2"/>
          <w:sz w:val="24"/>
        </w:rPr>
        <w:t xml:space="preserve"> </w:t>
      </w:r>
      <w:r>
        <w:rPr>
          <w:sz w:val="24"/>
        </w:rPr>
        <w:t>знаниями</w:t>
      </w:r>
      <w:r>
        <w:rPr>
          <w:spacing w:val="-4"/>
          <w:sz w:val="24"/>
        </w:rPr>
        <w:t xml:space="preserve"> </w:t>
      </w:r>
      <w:r>
        <w:rPr>
          <w:sz w:val="24"/>
        </w:rPr>
        <w:t>об</w:t>
      </w:r>
      <w:r>
        <w:rPr>
          <w:spacing w:val="-2"/>
          <w:sz w:val="24"/>
        </w:rPr>
        <w:t xml:space="preserve"> </w:t>
      </w:r>
      <w:r>
        <w:rPr>
          <w:sz w:val="24"/>
        </w:rPr>
        <w:t>основных</w:t>
      </w:r>
      <w:r>
        <w:rPr>
          <w:spacing w:val="-1"/>
          <w:sz w:val="24"/>
        </w:rPr>
        <w:t xml:space="preserve"> </w:t>
      </w:r>
      <w:r>
        <w:rPr>
          <w:sz w:val="24"/>
        </w:rPr>
        <w:t>этапах и ключевых событиях истории</w:t>
      </w:r>
      <w:r>
        <w:rPr>
          <w:spacing w:val="-1"/>
          <w:sz w:val="24"/>
        </w:rPr>
        <w:t xml:space="preserve"> </w:t>
      </w:r>
      <w:r>
        <w:rPr>
          <w:sz w:val="24"/>
        </w:rPr>
        <w:t>России</w:t>
      </w:r>
      <w:r>
        <w:rPr>
          <w:spacing w:val="-1"/>
          <w:sz w:val="24"/>
        </w:rPr>
        <w:t xml:space="preserve"> </w:t>
      </w:r>
      <w:r>
        <w:rPr>
          <w:sz w:val="24"/>
        </w:rPr>
        <w:t>Новейшего времени (Российская революция</w:t>
      </w:r>
      <w:r>
        <w:rPr>
          <w:spacing w:val="-2"/>
          <w:sz w:val="24"/>
        </w:rPr>
        <w:t xml:space="preserve"> </w:t>
      </w:r>
      <w:r>
        <w:rPr>
          <w:sz w:val="24"/>
        </w:rPr>
        <w:t>1917-1922 гг.,</w:t>
      </w:r>
      <w:r>
        <w:rPr>
          <w:spacing w:val="-3"/>
          <w:sz w:val="24"/>
        </w:rPr>
        <w:t xml:space="preserve"> </w:t>
      </w:r>
      <w:r>
        <w:rPr>
          <w:sz w:val="24"/>
        </w:rPr>
        <w:t>Великая</w:t>
      </w:r>
      <w:r>
        <w:rPr>
          <w:spacing w:val="-3"/>
          <w:sz w:val="24"/>
        </w:rPr>
        <w:t xml:space="preserve"> </w:t>
      </w:r>
      <w:r>
        <w:rPr>
          <w:sz w:val="24"/>
        </w:rPr>
        <w:t>Отечественная</w:t>
      </w:r>
      <w:r>
        <w:rPr>
          <w:spacing w:val="-3"/>
          <w:sz w:val="24"/>
        </w:rPr>
        <w:t xml:space="preserve"> </w:t>
      </w:r>
      <w:r>
        <w:rPr>
          <w:sz w:val="24"/>
        </w:rPr>
        <w:t>война</w:t>
      </w:r>
      <w:r>
        <w:rPr>
          <w:spacing w:val="-4"/>
          <w:sz w:val="24"/>
        </w:rPr>
        <w:t xml:space="preserve"> </w:t>
      </w:r>
      <w:r>
        <w:rPr>
          <w:sz w:val="24"/>
        </w:rPr>
        <w:t>1940-1945</w:t>
      </w:r>
      <w:r>
        <w:rPr>
          <w:spacing w:val="-3"/>
          <w:sz w:val="24"/>
        </w:rPr>
        <w:t xml:space="preserve"> </w:t>
      </w:r>
      <w:r>
        <w:rPr>
          <w:sz w:val="24"/>
        </w:rPr>
        <w:t>гг.,</w:t>
      </w:r>
      <w:r>
        <w:rPr>
          <w:spacing w:val="-3"/>
          <w:sz w:val="24"/>
        </w:rPr>
        <w:t xml:space="preserve"> </w:t>
      </w:r>
      <w:r>
        <w:rPr>
          <w:sz w:val="24"/>
        </w:rPr>
        <w:t>распад</w:t>
      </w:r>
      <w:r>
        <w:rPr>
          <w:spacing w:val="-3"/>
          <w:sz w:val="24"/>
        </w:rPr>
        <w:t xml:space="preserve"> </w:t>
      </w:r>
      <w:r>
        <w:rPr>
          <w:sz w:val="24"/>
        </w:rPr>
        <w:t>СССР,</w:t>
      </w:r>
      <w:r>
        <w:rPr>
          <w:spacing w:val="-3"/>
          <w:sz w:val="24"/>
        </w:rPr>
        <w:t xml:space="preserve"> </w:t>
      </w:r>
      <w:r>
        <w:rPr>
          <w:sz w:val="24"/>
        </w:rPr>
        <w:t>возрождение</w:t>
      </w:r>
      <w:r>
        <w:rPr>
          <w:spacing w:val="-4"/>
          <w:sz w:val="24"/>
        </w:rPr>
        <w:t xml:space="preserve"> </w:t>
      </w:r>
      <w:r>
        <w:rPr>
          <w:sz w:val="24"/>
        </w:rPr>
        <w:t>страны</w:t>
      </w:r>
      <w:r>
        <w:rPr>
          <w:spacing w:val="-3"/>
          <w:sz w:val="24"/>
        </w:rPr>
        <w:t xml:space="preserve"> </w:t>
      </w:r>
      <w:r>
        <w:rPr>
          <w:sz w:val="24"/>
        </w:rPr>
        <w:t>с</w:t>
      </w:r>
      <w:r>
        <w:rPr>
          <w:spacing w:val="-5"/>
          <w:sz w:val="24"/>
        </w:rPr>
        <w:t xml:space="preserve"> </w:t>
      </w:r>
      <w:r>
        <w:rPr>
          <w:sz w:val="24"/>
        </w:rPr>
        <w:t>2000-х гг., воссоединение Крыма с Россией в 2014 г.).</w:t>
      </w:r>
    </w:p>
    <w:p w14:paraId="0D6B7CE4" w14:textId="77777777" w:rsidR="004C4874" w:rsidRDefault="00F01225">
      <w:pPr>
        <w:pStyle w:val="a4"/>
        <w:numPr>
          <w:ilvl w:val="2"/>
          <w:numId w:val="91"/>
        </w:numPr>
        <w:tabs>
          <w:tab w:val="left" w:pos="1568"/>
        </w:tabs>
        <w:ind w:left="849" w:right="285" w:firstLine="0"/>
        <w:jc w:val="both"/>
        <w:rPr>
          <w:sz w:val="24"/>
        </w:rPr>
      </w:pPr>
      <w:r>
        <w:rPr>
          <w:sz w:val="24"/>
        </w:rPr>
        <w:t xml:space="preserve">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w:t>
      </w:r>
      <w:r>
        <w:rPr>
          <w:spacing w:val="-2"/>
          <w:sz w:val="24"/>
        </w:rPr>
        <w:t>компоненты.</w:t>
      </w:r>
    </w:p>
    <w:p w14:paraId="6FA2ECB3" w14:textId="77777777" w:rsidR="004C4874" w:rsidRDefault="00F01225">
      <w:pPr>
        <w:pStyle w:val="a4"/>
        <w:numPr>
          <w:ilvl w:val="2"/>
          <w:numId w:val="91"/>
        </w:numPr>
        <w:tabs>
          <w:tab w:val="left" w:pos="1568"/>
        </w:tabs>
        <w:ind w:left="849" w:right="282" w:firstLine="0"/>
        <w:jc w:val="both"/>
        <w:rPr>
          <w:sz w:val="24"/>
        </w:rPr>
      </w:pPr>
      <w:r>
        <w:rPr>
          <w:sz w:val="24"/>
        </w:rPr>
        <w:t>Предметные</w:t>
      </w:r>
      <w:r>
        <w:rPr>
          <w:spacing w:val="-2"/>
          <w:sz w:val="24"/>
        </w:rPr>
        <w:t xml:space="preserve"> </w:t>
      </w:r>
      <w:r>
        <w:rPr>
          <w:sz w:val="24"/>
        </w:rPr>
        <w:t>результаты</w:t>
      </w:r>
      <w:r>
        <w:rPr>
          <w:spacing w:val="-1"/>
          <w:sz w:val="24"/>
        </w:rPr>
        <w:t xml:space="preserve"> </w:t>
      </w:r>
      <w:r>
        <w:rPr>
          <w:sz w:val="24"/>
        </w:rPr>
        <w:t>изучения</w:t>
      </w:r>
      <w:r>
        <w:rPr>
          <w:spacing w:val="-1"/>
          <w:sz w:val="24"/>
        </w:rPr>
        <w:t xml:space="preserve"> </w:t>
      </w:r>
      <w:r>
        <w:rPr>
          <w:sz w:val="24"/>
        </w:rPr>
        <w:t>истории проявляются</w:t>
      </w:r>
      <w:r>
        <w:rPr>
          <w:spacing w:val="-1"/>
          <w:sz w:val="24"/>
        </w:rPr>
        <w:t xml:space="preserve"> </w:t>
      </w:r>
      <w:r>
        <w:rPr>
          <w:sz w:val="24"/>
        </w:rPr>
        <w:t>в</w:t>
      </w:r>
      <w:r>
        <w:rPr>
          <w:spacing w:val="-1"/>
          <w:sz w:val="24"/>
        </w:rPr>
        <w:t xml:space="preserve"> </w:t>
      </w:r>
      <w:r>
        <w:rPr>
          <w:sz w:val="24"/>
        </w:rPr>
        <w:t>освоенных обучающимися знаниях и видах деятельности. Они представлены в следующих основных группах:</w:t>
      </w:r>
    </w:p>
    <w:p w14:paraId="585F7FDE" w14:textId="77777777" w:rsidR="004C4874" w:rsidRDefault="00F01225">
      <w:pPr>
        <w:pStyle w:val="a4"/>
        <w:numPr>
          <w:ilvl w:val="0"/>
          <w:numId w:val="74"/>
        </w:numPr>
        <w:tabs>
          <w:tab w:val="left" w:pos="1107"/>
        </w:tabs>
        <w:ind w:right="282" w:firstLine="0"/>
        <w:jc w:val="both"/>
        <w:rPr>
          <w:sz w:val="24"/>
        </w:rPr>
      </w:pPr>
      <w:r>
        <w:rPr>
          <w:sz w:val="24"/>
        </w:rPr>
        <w:t xml:space="preserve">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w:t>
      </w:r>
      <w:r>
        <w:rPr>
          <w:spacing w:val="-2"/>
          <w:sz w:val="24"/>
        </w:rPr>
        <w:t>событий;</w:t>
      </w:r>
    </w:p>
    <w:p w14:paraId="62B956C4" w14:textId="77777777" w:rsidR="004C4874" w:rsidRDefault="00F01225">
      <w:pPr>
        <w:pStyle w:val="a4"/>
        <w:numPr>
          <w:ilvl w:val="0"/>
          <w:numId w:val="74"/>
        </w:numPr>
        <w:tabs>
          <w:tab w:val="left" w:pos="1107"/>
        </w:tabs>
        <w:spacing w:before="1"/>
        <w:ind w:right="282" w:firstLine="0"/>
        <w:jc w:val="both"/>
        <w:rPr>
          <w:sz w:val="24"/>
        </w:rPr>
      </w:pPr>
      <w:r>
        <w:rPr>
          <w:sz w:val="24"/>
        </w:rPr>
        <w:t>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14:paraId="7B42855A" w14:textId="77777777" w:rsidR="004C4874" w:rsidRDefault="00F01225">
      <w:pPr>
        <w:pStyle w:val="a4"/>
        <w:numPr>
          <w:ilvl w:val="0"/>
          <w:numId w:val="74"/>
        </w:numPr>
        <w:tabs>
          <w:tab w:val="left" w:pos="1107"/>
        </w:tabs>
        <w:ind w:right="284" w:firstLine="0"/>
        <w:jc w:val="both"/>
        <w:rPr>
          <w:sz w:val="24"/>
        </w:rPr>
      </w:pPr>
      <w:r>
        <w:rPr>
          <w:sz w:val="24"/>
        </w:rPr>
        <w:t>работа с исторической картой (картами, размещенными в учебниках, атласах, на электронных</w:t>
      </w:r>
      <w:r>
        <w:rPr>
          <w:spacing w:val="-7"/>
          <w:sz w:val="24"/>
        </w:rPr>
        <w:t xml:space="preserve"> </w:t>
      </w:r>
      <w:r>
        <w:rPr>
          <w:sz w:val="24"/>
        </w:rPr>
        <w:t>носителях</w:t>
      </w:r>
      <w:r>
        <w:rPr>
          <w:spacing w:val="-7"/>
          <w:sz w:val="24"/>
        </w:rPr>
        <w:t xml:space="preserve"> </w:t>
      </w:r>
      <w:r>
        <w:rPr>
          <w:sz w:val="24"/>
        </w:rPr>
        <w:t>и</w:t>
      </w:r>
      <w:r>
        <w:rPr>
          <w:spacing w:val="-6"/>
          <w:sz w:val="24"/>
        </w:rPr>
        <w:t xml:space="preserve"> </w:t>
      </w:r>
      <w:r>
        <w:rPr>
          <w:sz w:val="24"/>
        </w:rPr>
        <w:t>других):</w:t>
      </w:r>
      <w:r>
        <w:rPr>
          <w:spacing w:val="-7"/>
          <w:sz w:val="24"/>
        </w:rPr>
        <w:t xml:space="preserve"> </w:t>
      </w:r>
      <w:r>
        <w:rPr>
          <w:sz w:val="24"/>
        </w:rPr>
        <w:t>читать</w:t>
      </w:r>
      <w:r>
        <w:rPr>
          <w:spacing w:val="-8"/>
          <w:sz w:val="24"/>
        </w:rPr>
        <w:t xml:space="preserve"> </w:t>
      </w:r>
      <w:r>
        <w:rPr>
          <w:sz w:val="24"/>
        </w:rPr>
        <w:t>историческую</w:t>
      </w:r>
      <w:r>
        <w:rPr>
          <w:spacing w:val="-6"/>
          <w:sz w:val="24"/>
        </w:rPr>
        <w:t xml:space="preserve"> </w:t>
      </w:r>
      <w:r>
        <w:rPr>
          <w:sz w:val="24"/>
        </w:rPr>
        <w:t>карту</w:t>
      </w:r>
      <w:r>
        <w:rPr>
          <w:spacing w:val="-4"/>
          <w:sz w:val="24"/>
        </w:rPr>
        <w:t xml:space="preserve"> </w:t>
      </w:r>
      <w:r>
        <w:rPr>
          <w:sz w:val="24"/>
        </w:rPr>
        <w:t>с</w:t>
      </w:r>
      <w:r>
        <w:rPr>
          <w:spacing w:val="-8"/>
          <w:sz w:val="24"/>
        </w:rPr>
        <w:t xml:space="preserve"> </w:t>
      </w:r>
      <w:r>
        <w:rPr>
          <w:sz w:val="24"/>
        </w:rPr>
        <w:t>использованием</w:t>
      </w:r>
      <w:r>
        <w:rPr>
          <w:spacing w:val="-8"/>
          <w:sz w:val="24"/>
        </w:rPr>
        <w:t xml:space="preserve"> </w:t>
      </w:r>
      <w:r>
        <w:rPr>
          <w:sz w:val="24"/>
        </w:rPr>
        <w:t>на</w:t>
      </w:r>
      <w:r>
        <w:rPr>
          <w:spacing w:val="-8"/>
          <w:sz w:val="24"/>
        </w:rPr>
        <w:t xml:space="preserve"> </w:t>
      </w:r>
      <w:r>
        <w:rPr>
          <w:sz w:val="24"/>
        </w:rPr>
        <w:t>легенду, находить</w:t>
      </w:r>
      <w:r>
        <w:rPr>
          <w:spacing w:val="40"/>
          <w:sz w:val="24"/>
        </w:rPr>
        <w:t xml:space="preserve">  </w:t>
      </w:r>
      <w:r>
        <w:rPr>
          <w:sz w:val="24"/>
        </w:rPr>
        <w:t>и</w:t>
      </w:r>
      <w:r>
        <w:rPr>
          <w:spacing w:val="39"/>
          <w:sz w:val="24"/>
        </w:rPr>
        <w:t xml:space="preserve">  </w:t>
      </w:r>
      <w:r>
        <w:rPr>
          <w:sz w:val="24"/>
        </w:rPr>
        <w:t>показывать</w:t>
      </w:r>
      <w:r>
        <w:rPr>
          <w:spacing w:val="40"/>
          <w:sz w:val="24"/>
        </w:rPr>
        <w:t xml:space="preserve">  </w:t>
      </w:r>
      <w:r>
        <w:rPr>
          <w:sz w:val="24"/>
        </w:rPr>
        <w:t>на</w:t>
      </w:r>
      <w:r>
        <w:rPr>
          <w:spacing w:val="40"/>
          <w:sz w:val="24"/>
        </w:rPr>
        <w:t xml:space="preserve">  </w:t>
      </w:r>
      <w:r>
        <w:rPr>
          <w:sz w:val="24"/>
        </w:rPr>
        <w:t>исторической</w:t>
      </w:r>
      <w:r>
        <w:rPr>
          <w:spacing w:val="40"/>
          <w:sz w:val="24"/>
        </w:rPr>
        <w:t xml:space="preserve">  </w:t>
      </w:r>
      <w:r>
        <w:rPr>
          <w:sz w:val="24"/>
        </w:rPr>
        <w:t>карте</w:t>
      </w:r>
      <w:r>
        <w:rPr>
          <w:spacing w:val="40"/>
          <w:sz w:val="24"/>
        </w:rPr>
        <w:t xml:space="preserve">  </w:t>
      </w:r>
      <w:r>
        <w:rPr>
          <w:sz w:val="24"/>
        </w:rPr>
        <w:t>территории</w:t>
      </w:r>
      <w:r>
        <w:rPr>
          <w:spacing w:val="39"/>
          <w:sz w:val="24"/>
        </w:rPr>
        <w:t xml:space="preserve">  </w:t>
      </w:r>
      <w:r>
        <w:rPr>
          <w:sz w:val="24"/>
        </w:rPr>
        <w:t>государств,</w:t>
      </w:r>
      <w:r>
        <w:rPr>
          <w:spacing w:val="40"/>
          <w:sz w:val="24"/>
        </w:rPr>
        <w:t xml:space="preserve">  </w:t>
      </w:r>
      <w:r>
        <w:rPr>
          <w:sz w:val="24"/>
        </w:rPr>
        <w:t>маршруты</w:t>
      </w:r>
    </w:p>
    <w:p w14:paraId="4202B9F8" w14:textId="77777777" w:rsidR="004C4874" w:rsidRDefault="004C4874">
      <w:pPr>
        <w:pStyle w:val="a4"/>
        <w:rPr>
          <w:sz w:val="24"/>
        </w:rPr>
        <w:sectPr w:rsidR="004C4874">
          <w:pgSz w:w="11910" w:h="16850"/>
          <w:pgMar w:top="1020" w:right="283" w:bottom="280" w:left="992" w:header="569" w:footer="0" w:gutter="0"/>
          <w:cols w:space="720"/>
        </w:sectPr>
      </w:pPr>
    </w:p>
    <w:p w14:paraId="7DA524B3" w14:textId="77777777" w:rsidR="004C4874" w:rsidRDefault="00F01225">
      <w:pPr>
        <w:pStyle w:val="a3"/>
        <w:spacing w:before="88"/>
      </w:pPr>
      <w:r>
        <w:t>передвижений</w:t>
      </w:r>
      <w:r>
        <w:rPr>
          <w:spacing w:val="-8"/>
        </w:rPr>
        <w:t xml:space="preserve"> </w:t>
      </w:r>
      <w:r>
        <w:t>значительных</w:t>
      </w:r>
      <w:r>
        <w:rPr>
          <w:spacing w:val="-3"/>
        </w:rPr>
        <w:t xml:space="preserve"> </w:t>
      </w:r>
      <w:r>
        <w:t>групп</w:t>
      </w:r>
      <w:r>
        <w:rPr>
          <w:spacing w:val="-4"/>
        </w:rPr>
        <w:t xml:space="preserve"> </w:t>
      </w:r>
      <w:r>
        <w:t>людей,</w:t>
      </w:r>
      <w:r>
        <w:rPr>
          <w:spacing w:val="-4"/>
        </w:rPr>
        <w:t xml:space="preserve"> </w:t>
      </w:r>
      <w:r>
        <w:t>места</w:t>
      </w:r>
      <w:r>
        <w:rPr>
          <w:spacing w:val="-4"/>
        </w:rPr>
        <w:t xml:space="preserve"> </w:t>
      </w:r>
      <w:r>
        <w:t>значительных</w:t>
      </w:r>
      <w:r>
        <w:rPr>
          <w:spacing w:val="-3"/>
        </w:rPr>
        <w:t xml:space="preserve"> </w:t>
      </w:r>
      <w:r>
        <w:t>событий</w:t>
      </w:r>
      <w:r>
        <w:rPr>
          <w:spacing w:val="-4"/>
        </w:rPr>
        <w:t xml:space="preserve"> </w:t>
      </w:r>
      <w:r>
        <w:t>и</w:t>
      </w:r>
      <w:r>
        <w:rPr>
          <w:spacing w:val="-6"/>
        </w:rPr>
        <w:t xml:space="preserve"> </w:t>
      </w:r>
      <w:r>
        <w:rPr>
          <w:spacing w:val="-2"/>
        </w:rPr>
        <w:t>другие.</w:t>
      </w:r>
    </w:p>
    <w:p w14:paraId="437DDD6A" w14:textId="77777777" w:rsidR="004C4874" w:rsidRDefault="00F01225">
      <w:pPr>
        <w:pStyle w:val="a4"/>
        <w:numPr>
          <w:ilvl w:val="0"/>
          <w:numId w:val="74"/>
        </w:numPr>
        <w:tabs>
          <w:tab w:val="left" w:pos="1107"/>
        </w:tabs>
        <w:ind w:right="282" w:firstLine="0"/>
        <w:jc w:val="both"/>
        <w:rPr>
          <w:sz w:val="24"/>
        </w:rPr>
      </w:pPr>
      <w:r>
        <w:rPr>
          <w:sz w:val="24"/>
        </w:rPr>
        <w:t>работа</w:t>
      </w:r>
      <w:r>
        <w:rPr>
          <w:spacing w:val="-13"/>
          <w:sz w:val="24"/>
        </w:rPr>
        <w:t xml:space="preserve"> </w:t>
      </w:r>
      <w:r>
        <w:rPr>
          <w:sz w:val="24"/>
        </w:rPr>
        <w:t>с</w:t>
      </w:r>
      <w:r>
        <w:rPr>
          <w:spacing w:val="-13"/>
          <w:sz w:val="24"/>
        </w:rPr>
        <w:t xml:space="preserve"> </w:t>
      </w:r>
      <w:r>
        <w:rPr>
          <w:sz w:val="24"/>
        </w:rPr>
        <w:t>историческими</w:t>
      </w:r>
      <w:r>
        <w:rPr>
          <w:spacing w:val="-11"/>
          <w:sz w:val="24"/>
        </w:rPr>
        <w:t xml:space="preserve"> </w:t>
      </w:r>
      <w:r>
        <w:rPr>
          <w:sz w:val="24"/>
        </w:rPr>
        <w:t>источниками</w:t>
      </w:r>
      <w:r>
        <w:rPr>
          <w:spacing w:val="-11"/>
          <w:sz w:val="24"/>
        </w:rPr>
        <w:t xml:space="preserve"> </w:t>
      </w:r>
      <w:r>
        <w:rPr>
          <w:sz w:val="24"/>
        </w:rPr>
        <w:t>(фрагментами</w:t>
      </w:r>
      <w:r>
        <w:rPr>
          <w:spacing w:val="-11"/>
          <w:sz w:val="24"/>
        </w:rPr>
        <w:t xml:space="preserve"> </w:t>
      </w:r>
      <w:r>
        <w:rPr>
          <w:sz w:val="24"/>
        </w:rPr>
        <w:t>аутентичных</w:t>
      </w:r>
      <w:r>
        <w:rPr>
          <w:spacing w:val="-10"/>
          <w:sz w:val="24"/>
        </w:rPr>
        <w:t xml:space="preserve"> </w:t>
      </w:r>
      <w:r>
        <w:rPr>
          <w:sz w:val="24"/>
        </w:rPr>
        <w:t>источников):</w:t>
      </w:r>
      <w:r>
        <w:rPr>
          <w:spacing w:val="-11"/>
          <w:sz w:val="24"/>
        </w:rPr>
        <w:t xml:space="preserve"> </w:t>
      </w:r>
      <w:r>
        <w:rPr>
          <w:sz w:val="24"/>
        </w:rPr>
        <w:t>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14:paraId="4EA4050C" w14:textId="77777777" w:rsidR="004C4874" w:rsidRDefault="00F01225">
      <w:pPr>
        <w:pStyle w:val="a4"/>
        <w:numPr>
          <w:ilvl w:val="0"/>
          <w:numId w:val="74"/>
        </w:numPr>
        <w:tabs>
          <w:tab w:val="left" w:pos="1107"/>
        </w:tabs>
        <w:ind w:right="282" w:firstLine="0"/>
        <w:jc w:val="both"/>
        <w:rPr>
          <w:sz w:val="24"/>
        </w:rPr>
      </w:pPr>
      <w:r>
        <w:rPr>
          <w:sz w:val="24"/>
        </w:rPr>
        <w:t>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w:t>
      </w:r>
      <w:r>
        <w:rPr>
          <w:spacing w:val="-8"/>
          <w:sz w:val="24"/>
        </w:rPr>
        <w:t xml:space="preserve"> </w:t>
      </w:r>
      <w:r>
        <w:rPr>
          <w:sz w:val="24"/>
        </w:rPr>
        <w:t>исторические</w:t>
      </w:r>
      <w:r>
        <w:rPr>
          <w:spacing w:val="-8"/>
          <w:sz w:val="24"/>
        </w:rPr>
        <w:t xml:space="preserve"> </w:t>
      </w:r>
      <w:r>
        <w:rPr>
          <w:sz w:val="24"/>
        </w:rPr>
        <w:t>эпохи,</w:t>
      </w:r>
      <w:r>
        <w:rPr>
          <w:spacing w:val="-7"/>
          <w:sz w:val="24"/>
        </w:rPr>
        <w:t xml:space="preserve"> </w:t>
      </w:r>
      <w:r>
        <w:rPr>
          <w:sz w:val="24"/>
        </w:rPr>
        <w:t>составлять</w:t>
      </w:r>
      <w:r>
        <w:rPr>
          <w:spacing w:val="-6"/>
          <w:sz w:val="24"/>
        </w:rPr>
        <w:t xml:space="preserve"> </w:t>
      </w:r>
      <w:r>
        <w:rPr>
          <w:sz w:val="24"/>
        </w:rPr>
        <w:t>описание</w:t>
      </w:r>
      <w:r>
        <w:rPr>
          <w:spacing w:val="-8"/>
          <w:sz w:val="24"/>
        </w:rPr>
        <w:t xml:space="preserve"> </w:t>
      </w:r>
      <w:r>
        <w:rPr>
          <w:sz w:val="24"/>
        </w:rPr>
        <w:t>исторических</w:t>
      </w:r>
      <w:r>
        <w:rPr>
          <w:spacing w:val="-5"/>
          <w:sz w:val="24"/>
        </w:rPr>
        <w:t xml:space="preserve"> </w:t>
      </w:r>
      <w:r>
        <w:rPr>
          <w:sz w:val="24"/>
        </w:rPr>
        <w:t>объектов,</w:t>
      </w:r>
      <w:r>
        <w:rPr>
          <w:spacing w:val="-7"/>
          <w:sz w:val="24"/>
        </w:rPr>
        <w:t xml:space="preserve"> </w:t>
      </w:r>
      <w:r>
        <w:rPr>
          <w:sz w:val="24"/>
        </w:rPr>
        <w:t>памятников</w:t>
      </w:r>
      <w:r>
        <w:rPr>
          <w:spacing w:val="-7"/>
          <w:sz w:val="24"/>
        </w:rPr>
        <w:t xml:space="preserve"> </w:t>
      </w:r>
      <w:r>
        <w:rPr>
          <w:sz w:val="24"/>
        </w:rPr>
        <w:t>на основе текста и иллюстраций учебника, дополнительной литературы, макетов и другое;</w:t>
      </w:r>
    </w:p>
    <w:p w14:paraId="05627986" w14:textId="77777777" w:rsidR="004C4874" w:rsidRDefault="00F01225">
      <w:pPr>
        <w:pStyle w:val="a4"/>
        <w:numPr>
          <w:ilvl w:val="0"/>
          <w:numId w:val="74"/>
        </w:numPr>
        <w:tabs>
          <w:tab w:val="left" w:pos="1107"/>
        </w:tabs>
        <w:ind w:right="282" w:firstLine="0"/>
        <w:jc w:val="both"/>
        <w:rPr>
          <w:sz w:val="24"/>
        </w:rPr>
      </w:pPr>
      <w:r>
        <w:rPr>
          <w:sz w:val="24"/>
        </w:rPr>
        <w:t>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14:paraId="2DDCCD31" w14:textId="77777777" w:rsidR="004C4874" w:rsidRDefault="00F01225">
      <w:pPr>
        <w:pStyle w:val="a4"/>
        <w:numPr>
          <w:ilvl w:val="0"/>
          <w:numId w:val="74"/>
        </w:numPr>
        <w:tabs>
          <w:tab w:val="left" w:pos="1107"/>
        </w:tabs>
        <w:spacing w:before="1"/>
        <w:ind w:right="277" w:firstLine="0"/>
        <w:jc w:val="both"/>
        <w:rPr>
          <w:sz w:val="24"/>
        </w:rPr>
      </w:pPr>
      <w:r>
        <w:rPr>
          <w:sz w:val="24"/>
        </w:rPr>
        <w:t>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w:t>
      </w:r>
      <w:r>
        <w:rPr>
          <w:spacing w:val="-1"/>
          <w:sz w:val="24"/>
        </w:rPr>
        <w:t xml:space="preserve"> </w:t>
      </w:r>
      <w:r>
        <w:rPr>
          <w:sz w:val="24"/>
        </w:rPr>
        <w:t>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14:paraId="0AB89D88" w14:textId="77777777" w:rsidR="004C4874" w:rsidRDefault="00F01225">
      <w:pPr>
        <w:pStyle w:val="a4"/>
        <w:numPr>
          <w:ilvl w:val="0"/>
          <w:numId w:val="74"/>
        </w:numPr>
        <w:tabs>
          <w:tab w:val="left" w:pos="1107"/>
        </w:tabs>
        <w:ind w:right="279" w:firstLine="0"/>
        <w:jc w:val="both"/>
        <w:rPr>
          <w:sz w:val="24"/>
        </w:rPr>
      </w:pPr>
      <w:r>
        <w:rPr>
          <w:sz w:val="24"/>
        </w:rPr>
        <w:t>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w:t>
      </w:r>
      <w:r>
        <w:rPr>
          <w:spacing w:val="-3"/>
          <w:sz w:val="24"/>
        </w:rPr>
        <w:t xml:space="preserve"> </w:t>
      </w:r>
      <w:r>
        <w:rPr>
          <w:sz w:val="24"/>
        </w:rPr>
        <w:t>истории</w:t>
      </w:r>
      <w:r>
        <w:rPr>
          <w:spacing w:val="-4"/>
          <w:sz w:val="24"/>
        </w:rPr>
        <w:t xml:space="preserve"> </w:t>
      </w:r>
      <w:r>
        <w:rPr>
          <w:sz w:val="24"/>
        </w:rPr>
        <w:t>и</w:t>
      </w:r>
      <w:r>
        <w:rPr>
          <w:spacing w:val="-4"/>
          <w:sz w:val="24"/>
        </w:rPr>
        <w:t xml:space="preserve"> </w:t>
      </w:r>
      <w:r>
        <w:rPr>
          <w:sz w:val="24"/>
        </w:rPr>
        <w:t>культуре</w:t>
      </w:r>
      <w:r>
        <w:rPr>
          <w:spacing w:val="-2"/>
          <w:sz w:val="24"/>
        </w:rPr>
        <w:t xml:space="preserve"> </w:t>
      </w:r>
      <w:r>
        <w:rPr>
          <w:sz w:val="24"/>
        </w:rPr>
        <w:t>своего</w:t>
      </w:r>
      <w:r>
        <w:rPr>
          <w:spacing w:val="-3"/>
          <w:sz w:val="24"/>
        </w:rPr>
        <w:t xml:space="preserve"> </w:t>
      </w:r>
      <w:r>
        <w:rPr>
          <w:sz w:val="24"/>
        </w:rPr>
        <w:t>и</w:t>
      </w:r>
      <w:r>
        <w:rPr>
          <w:spacing w:val="-3"/>
          <w:sz w:val="24"/>
        </w:rPr>
        <w:t xml:space="preserve"> </w:t>
      </w:r>
      <w:r>
        <w:rPr>
          <w:sz w:val="24"/>
        </w:rPr>
        <w:t>других</w:t>
      </w:r>
      <w:r>
        <w:rPr>
          <w:spacing w:val="-1"/>
          <w:sz w:val="24"/>
        </w:rPr>
        <w:t xml:space="preserve"> </w:t>
      </w:r>
      <w:r>
        <w:rPr>
          <w:sz w:val="24"/>
        </w:rPr>
        <w:t>народов</w:t>
      </w:r>
      <w:r>
        <w:rPr>
          <w:spacing w:val="-4"/>
          <w:sz w:val="24"/>
        </w:rPr>
        <w:t xml:space="preserve"> </w:t>
      </w:r>
      <w:r>
        <w:rPr>
          <w:sz w:val="24"/>
        </w:rPr>
        <w:t>как</w:t>
      </w:r>
      <w:r>
        <w:rPr>
          <w:spacing w:val="-3"/>
          <w:sz w:val="24"/>
        </w:rPr>
        <w:t xml:space="preserve"> </w:t>
      </w:r>
      <w:r>
        <w:rPr>
          <w:sz w:val="24"/>
        </w:rPr>
        <w:t>основу</w:t>
      </w:r>
      <w:r>
        <w:rPr>
          <w:spacing w:val="-11"/>
          <w:sz w:val="24"/>
        </w:rPr>
        <w:t xml:space="preserve"> </w:t>
      </w:r>
      <w:r>
        <w:rPr>
          <w:sz w:val="24"/>
        </w:rPr>
        <w:t>диалога</w:t>
      </w:r>
      <w:r>
        <w:rPr>
          <w:spacing w:val="-4"/>
          <w:sz w:val="24"/>
        </w:rPr>
        <w:t xml:space="preserve"> </w:t>
      </w:r>
      <w:r>
        <w:rPr>
          <w:sz w:val="24"/>
        </w:rPr>
        <w:t>в</w:t>
      </w:r>
      <w:r>
        <w:rPr>
          <w:spacing w:val="-2"/>
          <w:sz w:val="24"/>
        </w:rPr>
        <w:t xml:space="preserve"> </w:t>
      </w:r>
      <w:r>
        <w:rPr>
          <w:sz w:val="24"/>
        </w:rPr>
        <w:t>поликультурной</w:t>
      </w:r>
      <w:r>
        <w:rPr>
          <w:spacing w:val="-3"/>
          <w:sz w:val="24"/>
        </w:rPr>
        <w:t xml:space="preserve"> </w:t>
      </w:r>
      <w:r>
        <w:rPr>
          <w:sz w:val="24"/>
        </w:rPr>
        <w:t>среде, способствовать сохранению памятников истории и культуры.</w:t>
      </w:r>
    </w:p>
    <w:p w14:paraId="67801DE1" w14:textId="77777777" w:rsidR="004C4874" w:rsidRDefault="00F01225">
      <w:pPr>
        <w:pStyle w:val="a4"/>
        <w:numPr>
          <w:ilvl w:val="2"/>
          <w:numId w:val="91"/>
        </w:numPr>
        <w:tabs>
          <w:tab w:val="left" w:pos="1568"/>
        </w:tabs>
        <w:spacing w:before="1"/>
        <w:ind w:left="849" w:right="282" w:firstLine="0"/>
        <w:jc w:val="both"/>
        <w:rPr>
          <w:sz w:val="24"/>
        </w:rPr>
      </w:pPr>
      <w:r>
        <w:rPr>
          <w:sz w:val="24"/>
        </w:rPr>
        <w:t>Приведенный перечень предметных результатов по истории служит ориентиром для планирования и организации познавательной деятельности обучающихся при изучении истории</w:t>
      </w:r>
      <w:r>
        <w:rPr>
          <w:spacing w:val="-3"/>
          <w:sz w:val="24"/>
        </w:rPr>
        <w:t xml:space="preserve"> </w:t>
      </w:r>
      <w:r>
        <w:rPr>
          <w:sz w:val="24"/>
        </w:rPr>
        <w:t>(в</w:t>
      </w:r>
      <w:r>
        <w:rPr>
          <w:spacing w:val="-3"/>
          <w:sz w:val="24"/>
        </w:rPr>
        <w:t xml:space="preserve"> </w:t>
      </w:r>
      <w:r>
        <w:rPr>
          <w:sz w:val="24"/>
        </w:rPr>
        <w:t>том</w:t>
      </w:r>
      <w:r>
        <w:rPr>
          <w:spacing w:val="-1"/>
          <w:sz w:val="24"/>
        </w:rPr>
        <w:t xml:space="preserve"> </w:t>
      </w:r>
      <w:r>
        <w:rPr>
          <w:sz w:val="24"/>
        </w:rPr>
        <w:t>числе</w:t>
      </w:r>
      <w:r>
        <w:rPr>
          <w:spacing w:val="-2"/>
          <w:sz w:val="24"/>
        </w:rPr>
        <w:t xml:space="preserve"> </w:t>
      </w:r>
      <w:r>
        <w:rPr>
          <w:sz w:val="24"/>
        </w:rPr>
        <w:t>‒</w:t>
      </w:r>
      <w:r>
        <w:rPr>
          <w:spacing w:val="-3"/>
          <w:sz w:val="24"/>
        </w:rPr>
        <w:t xml:space="preserve"> </w:t>
      </w:r>
      <w:r>
        <w:rPr>
          <w:sz w:val="24"/>
        </w:rPr>
        <w:t>разработки системы</w:t>
      </w:r>
      <w:r>
        <w:rPr>
          <w:spacing w:val="-2"/>
          <w:sz w:val="24"/>
        </w:rPr>
        <w:t xml:space="preserve"> </w:t>
      </w:r>
      <w:r>
        <w:rPr>
          <w:sz w:val="24"/>
        </w:rPr>
        <w:t>познавательных задач),</w:t>
      </w:r>
      <w:r>
        <w:rPr>
          <w:spacing w:val="-2"/>
          <w:sz w:val="24"/>
        </w:rPr>
        <w:t xml:space="preserve"> </w:t>
      </w:r>
      <w:r>
        <w:rPr>
          <w:sz w:val="24"/>
        </w:rPr>
        <w:t>при измерении</w:t>
      </w:r>
      <w:r>
        <w:rPr>
          <w:spacing w:val="-3"/>
          <w:sz w:val="24"/>
        </w:rPr>
        <w:t xml:space="preserve"> </w:t>
      </w:r>
      <w:r>
        <w:rPr>
          <w:sz w:val="24"/>
        </w:rPr>
        <w:t>и оценке достигнутых обучающимися результатов.</w:t>
      </w:r>
    </w:p>
    <w:p w14:paraId="390738C6" w14:textId="77777777" w:rsidR="004C4874" w:rsidRDefault="00F01225">
      <w:pPr>
        <w:pStyle w:val="a3"/>
        <w:spacing w:before="2"/>
        <w:ind w:right="282"/>
      </w:pPr>
      <w:r>
        <w:t xml:space="preserve">Предметные результаты изучения истории в 5–9 классах </w:t>
      </w:r>
      <w:r>
        <w:rPr>
          <w:position w:val="1"/>
        </w:rPr>
        <w:t xml:space="preserve">представлены в виде общего </w:t>
      </w:r>
      <w:r>
        <w:t xml:space="preserve">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w:t>
      </w:r>
      <w:r>
        <w:rPr>
          <w:position w:val="1"/>
        </w:rPr>
        <w:t xml:space="preserve">познавательной деятельности </w:t>
      </w:r>
      <w:r>
        <w:t>обучающихся</w:t>
      </w:r>
      <w:r>
        <w:rPr>
          <w:position w:val="1"/>
        </w:rPr>
        <w:t xml:space="preserve">. Данные ниже результаты формируются в </w:t>
      </w:r>
      <w:r>
        <w:t>работе</w:t>
      </w:r>
      <w:r>
        <w:rPr>
          <w:spacing w:val="-2"/>
        </w:rPr>
        <w:t xml:space="preserve"> </w:t>
      </w:r>
      <w:r>
        <w:t>с</w:t>
      </w:r>
      <w:r>
        <w:rPr>
          <w:spacing w:val="-2"/>
        </w:rPr>
        <w:t xml:space="preserve"> </w:t>
      </w:r>
      <w:r>
        <w:t>комплексом учебных</w:t>
      </w:r>
      <w:r>
        <w:rPr>
          <w:spacing w:val="-1"/>
        </w:rPr>
        <w:t xml:space="preserve"> </w:t>
      </w:r>
      <w:r>
        <w:t>пособий</w:t>
      </w:r>
      <w:r>
        <w:rPr>
          <w:spacing w:val="-1"/>
        </w:rPr>
        <w:t xml:space="preserve"> </w:t>
      </w:r>
      <w:r>
        <w:t>‒ учебниками,</w:t>
      </w:r>
      <w:r>
        <w:rPr>
          <w:spacing w:val="-2"/>
        </w:rPr>
        <w:t xml:space="preserve"> </w:t>
      </w:r>
      <w:r>
        <w:t>настенными</w:t>
      </w:r>
      <w:r>
        <w:rPr>
          <w:spacing w:val="-3"/>
        </w:rPr>
        <w:t xml:space="preserve"> </w:t>
      </w:r>
      <w:r>
        <w:t>и</w:t>
      </w:r>
      <w:r>
        <w:rPr>
          <w:spacing w:val="-1"/>
        </w:rPr>
        <w:t xml:space="preserve"> </w:t>
      </w:r>
      <w:r>
        <w:t>электронными</w:t>
      </w:r>
      <w:r>
        <w:rPr>
          <w:spacing w:val="-3"/>
        </w:rPr>
        <w:t xml:space="preserve"> </w:t>
      </w:r>
      <w:r>
        <w:t>картами и атласами, хрестоматиями и другими.</w:t>
      </w:r>
    </w:p>
    <w:p w14:paraId="6519DD51" w14:textId="77777777" w:rsidR="004C4874" w:rsidRDefault="00F01225">
      <w:pPr>
        <w:pStyle w:val="a4"/>
        <w:numPr>
          <w:ilvl w:val="2"/>
          <w:numId w:val="91"/>
        </w:numPr>
        <w:tabs>
          <w:tab w:val="left" w:pos="1568"/>
        </w:tabs>
        <w:spacing w:line="274" w:lineRule="exact"/>
        <w:ind w:left="1568" w:hanging="719"/>
        <w:jc w:val="both"/>
        <w:rPr>
          <w:sz w:val="24"/>
        </w:rPr>
      </w:pPr>
      <w:r>
        <w:rPr>
          <w:sz w:val="24"/>
        </w:rPr>
        <w:t>Предметные</w:t>
      </w:r>
      <w:r>
        <w:rPr>
          <w:spacing w:val="-4"/>
          <w:sz w:val="24"/>
        </w:rPr>
        <w:t xml:space="preserve"> </w:t>
      </w:r>
      <w:r>
        <w:rPr>
          <w:sz w:val="24"/>
        </w:rPr>
        <w:t>результаты</w:t>
      </w:r>
      <w:r>
        <w:rPr>
          <w:spacing w:val="-2"/>
          <w:sz w:val="24"/>
        </w:rPr>
        <w:t xml:space="preserve"> </w:t>
      </w:r>
      <w:r>
        <w:rPr>
          <w:sz w:val="24"/>
        </w:rPr>
        <w:t>изучения</w:t>
      </w:r>
      <w:r>
        <w:rPr>
          <w:spacing w:val="-2"/>
          <w:sz w:val="24"/>
        </w:rPr>
        <w:t xml:space="preserve"> </w:t>
      </w:r>
      <w:r>
        <w:rPr>
          <w:sz w:val="24"/>
        </w:rPr>
        <w:t>истории</w:t>
      </w:r>
      <w:r>
        <w:rPr>
          <w:spacing w:val="1"/>
          <w:sz w:val="24"/>
        </w:rPr>
        <w:t xml:space="preserve"> </w:t>
      </w:r>
      <w:r>
        <w:rPr>
          <w:sz w:val="24"/>
        </w:rPr>
        <w:t>в</w:t>
      </w:r>
      <w:r>
        <w:rPr>
          <w:spacing w:val="-2"/>
          <w:sz w:val="24"/>
        </w:rPr>
        <w:t xml:space="preserve"> </w:t>
      </w:r>
      <w:r>
        <w:rPr>
          <w:sz w:val="24"/>
        </w:rPr>
        <w:t>5</w:t>
      </w:r>
      <w:r>
        <w:rPr>
          <w:spacing w:val="-2"/>
          <w:sz w:val="24"/>
        </w:rPr>
        <w:t xml:space="preserve"> классе.</w:t>
      </w:r>
    </w:p>
    <w:p w14:paraId="2C4C6104" w14:textId="77777777" w:rsidR="004C4874" w:rsidRDefault="00F01225">
      <w:pPr>
        <w:pStyle w:val="a4"/>
        <w:numPr>
          <w:ilvl w:val="3"/>
          <w:numId w:val="91"/>
        </w:numPr>
        <w:tabs>
          <w:tab w:val="left" w:pos="1748"/>
        </w:tabs>
        <w:ind w:left="1748" w:hanging="899"/>
        <w:jc w:val="both"/>
        <w:rPr>
          <w:sz w:val="24"/>
        </w:rPr>
      </w:pPr>
      <w:r>
        <w:rPr>
          <w:sz w:val="24"/>
        </w:rPr>
        <w:t>Знание</w:t>
      </w:r>
      <w:r>
        <w:rPr>
          <w:spacing w:val="-6"/>
          <w:sz w:val="24"/>
        </w:rPr>
        <w:t xml:space="preserve"> </w:t>
      </w:r>
      <w:r>
        <w:rPr>
          <w:sz w:val="24"/>
        </w:rPr>
        <w:t>хронологии,</w:t>
      </w:r>
      <w:r>
        <w:rPr>
          <w:spacing w:val="-2"/>
          <w:sz w:val="24"/>
        </w:rPr>
        <w:t xml:space="preserve"> </w:t>
      </w:r>
      <w:r>
        <w:rPr>
          <w:sz w:val="24"/>
        </w:rPr>
        <w:t>работа</w:t>
      </w:r>
      <w:r>
        <w:rPr>
          <w:spacing w:val="-3"/>
          <w:sz w:val="24"/>
        </w:rPr>
        <w:t xml:space="preserve"> </w:t>
      </w:r>
      <w:r>
        <w:rPr>
          <w:sz w:val="24"/>
        </w:rPr>
        <w:t>с</w:t>
      </w:r>
      <w:r>
        <w:rPr>
          <w:spacing w:val="-1"/>
          <w:sz w:val="24"/>
        </w:rPr>
        <w:t xml:space="preserve"> </w:t>
      </w:r>
      <w:r>
        <w:rPr>
          <w:spacing w:val="-2"/>
          <w:sz w:val="24"/>
        </w:rPr>
        <w:t>хронологией:</w:t>
      </w:r>
    </w:p>
    <w:p w14:paraId="0932A236" w14:textId="77777777" w:rsidR="004C4874" w:rsidRDefault="00F01225">
      <w:pPr>
        <w:pStyle w:val="a3"/>
        <w:jc w:val="left"/>
      </w:pPr>
      <w:r>
        <w:t>объяснять</w:t>
      </w:r>
      <w:r>
        <w:rPr>
          <w:spacing w:val="-12"/>
        </w:rPr>
        <w:t xml:space="preserve"> </w:t>
      </w:r>
      <w:r>
        <w:t>смысл</w:t>
      </w:r>
      <w:r>
        <w:rPr>
          <w:spacing w:val="-13"/>
        </w:rPr>
        <w:t xml:space="preserve"> </w:t>
      </w:r>
      <w:r>
        <w:t>основных</w:t>
      </w:r>
      <w:r>
        <w:rPr>
          <w:spacing w:val="-14"/>
        </w:rPr>
        <w:t xml:space="preserve"> </w:t>
      </w:r>
      <w:r>
        <w:t>хронологических</w:t>
      </w:r>
      <w:r>
        <w:rPr>
          <w:spacing w:val="-11"/>
        </w:rPr>
        <w:t xml:space="preserve"> </w:t>
      </w:r>
      <w:r>
        <w:t>понятий</w:t>
      </w:r>
      <w:r>
        <w:rPr>
          <w:spacing w:val="-13"/>
        </w:rPr>
        <w:t xml:space="preserve"> </w:t>
      </w:r>
      <w:r>
        <w:t>(век,</w:t>
      </w:r>
      <w:r>
        <w:rPr>
          <w:spacing w:val="-13"/>
        </w:rPr>
        <w:t xml:space="preserve"> </w:t>
      </w:r>
      <w:r>
        <w:t>тысячелетие,</w:t>
      </w:r>
      <w:r>
        <w:rPr>
          <w:spacing w:val="-8"/>
        </w:rPr>
        <w:t xml:space="preserve"> </w:t>
      </w:r>
      <w:r>
        <w:t>до</w:t>
      </w:r>
      <w:r>
        <w:rPr>
          <w:spacing w:val="-13"/>
        </w:rPr>
        <w:t xml:space="preserve"> </w:t>
      </w:r>
      <w:r>
        <w:t>нашей</w:t>
      </w:r>
      <w:r>
        <w:rPr>
          <w:spacing w:val="-12"/>
        </w:rPr>
        <w:t xml:space="preserve"> </w:t>
      </w:r>
      <w:r>
        <w:t>эры,</w:t>
      </w:r>
      <w:r>
        <w:rPr>
          <w:spacing w:val="-13"/>
        </w:rPr>
        <w:t xml:space="preserve"> </w:t>
      </w:r>
      <w:r>
        <w:t xml:space="preserve">наша </w:t>
      </w:r>
      <w:r>
        <w:rPr>
          <w:spacing w:val="-4"/>
        </w:rPr>
        <w:t>эра);</w:t>
      </w:r>
    </w:p>
    <w:p w14:paraId="7685973A" w14:textId="77777777" w:rsidR="004C4874" w:rsidRDefault="00F01225">
      <w:pPr>
        <w:pStyle w:val="a3"/>
        <w:jc w:val="left"/>
      </w:pPr>
      <w:r>
        <w:t>называть</w:t>
      </w:r>
      <w:r>
        <w:rPr>
          <w:spacing w:val="80"/>
        </w:rPr>
        <w:t xml:space="preserve"> </w:t>
      </w:r>
      <w:r>
        <w:t>даты</w:t>
      </w:r>
      <w:r>
        <w:rPr>
          <w:spacing w:val="80"/>
        </w:rPr>
        <w:t xml:space="preserve"> </w:t>
      </w:r>
      <w:r>
        <w:t>важнейших</w:t>
      </w:r>
      <w:r>
        <w:rPr>
          <w:spacing w:val="80"/>
        </w:rPr>
        <w:t xml:space="preserve"> </w:t>
      </w:r>
      <w:r>
        <w:t>событий</w:t>
      </w:r>
      <w:r>
        <w:rPr>
          <w:spacing w:val="80"/>
        </w:rPr>
        <w:t xml:space="preserve"> </w:t>
      </w:r>
      <w:r>
        <w:t>истории</w:t>
      </w:r>
      <w:r>
        <w:rPr>
          <w:spacing w:val="80"/>
        </w:rPr>
        <w:t xml:space="preserve"> </w:t>
      </w:r>
      <w:r>
        <w:t>Древнего</w:t>
      </w:r>
      <w:r>
        <w:rPr>
          <w:spacing w:val="80"/>
        </w:rPr>
        <w:t xml:space="preserve"> </w:t>
      </w:r>
      <w:r>
        <w:t>мира,</w:t>
      </w:r>
      <w:r>
        <w:rPr>
          <w:spacing w:val="80"/>
        </w:rPr>
        <w:t xml:space="preserve"> </w:t>
      </w:r>
      <w:r>
        <w:t>по</w:t>
      </w:r>
      <w:r>
        <w:rPr>
          <w:spacing w:val="80"/>
        </w:rPr>
        <w:t xml:space="preserve"> </w:t>
      </w:r>
      <w:r>
        <w:t>дате</w:t>
      </w:r>
      <w:r>
        <w:rPr>
          <w:spacing w:val="80"/>
        </w:rPr>
        <w:t xml:space="preserve"> </w:t>
      </w:r>
      <w:r>
        <w:t>устанавливать принадлежность события к веку, тысячелетию;</w:t>
      </w:r>
    </w:p>
    <w:p w14:paraId="7E079350" w14:textId="77777777" w:rsidR="004C4874" w:rsidRDefault="00F01225">
      <w:pPr>
        <w:pStyle w:val="a3"/>
        <w:jc w:val="left"/>
      </w:pPr>
      <w:r>
        <w:t>определять длительность и последовательность событий, периодов истории Древнего мира, вести счёт лет до нашей эры и нашей эры.</w:t>
      </w:r>
    </w:p>
    <w:p w14:paraId="03AB5F06" w14:textId="77777777" w:rsidR="004C4874" w:rsidRDefault="00F01225">
      <w:pPr>
        <w:pStyle w:val="a4"/>
        <w:numPr>
          <w:ilvl w:val="3"/>
          <w:numId w:val="91"/>
        </w:numPr>
        <w:tabs>
          <w:tab w:val="left" w:pos="1748"/>
        </w:tabs>
        <w:spacing w:before="2"/>
        <w:ind w:left="1748" w:hanging="899"/>
        <w:rPr>
          <w:sz w:val="24"/>
        </w:rPr>
      </w:pPr>
      <w:r>
        <w:rPr>
          <w:position w:val="1"/>
          <w:sz w:val="24"/>
        </w:rPr>
        <w:t>Знание</w:t>
      </w:r>
      <w:r>
        <w:rPr>
          <w:spacing w:val="-3"/>
          <w:position w:val="1"/>
          <w:sz w:val="24"/>
        </w:rPr>
        <w:t xml:space="preserve"> </w:t>
      </w:r>
      <w:r>
        <w:rPr>
          <w:position w:val="1"/>
          <w:sz w:val="24"/>
        </w:rPr>
        <w:t>исторических фактов,</w:t>
      </w:r>
      <w:r>
        <w:rPr>
          <w:spacing w:val="-2"/>
          <w:position w:val="1"/>
          <w:sz w:val="24"/>
        </w:rPr>
        <w:t xml:space="preserve"> </w:t>
      </w:r>
      <w:r>
        <w:rPr>
          <w:position w:val="1"/>
          <w:sz w:val="24"/>
        </w:rPr>
        <w:t>работа</w:t>
      </w:r>
      <w:r>
        <w:rPr>
          <w:spacing w:val="-3"/>
          <w:position w:val="1"/>
          <w:sz w:val="24"/>
        </w:rPr>
        <w:t xml:space="preserve"> </w:t>
      </w:r>
      <w:r>
        <w:rPr>
          <w:position w:val="1"/>
          <w:sz w:val="24"/>
        </w:rPr>
        <w:t>с</w:t>
      </w:r>
      <w:r>
        <w:rPr>
          <w:spacing w:val="-2"/>
          <w:position w:val="1"/>
          <w:sz w:val="24"/>
        </w:rPr>
        <w:t xml:space="preserve"> фактами:</w:t>
      </w:r>
    </w:p>
    <w:p w14:paraId="60691F80" w14:textId="77777777" w:rsidR="004C4874" w:rsidRDefault="00F01225">
      <w:pPr>
        <w:pStyle w:val="a3"/>
        <w:jc w:val="left"/>
      </w:pPr>
      <w:r>
        <w:t>указывать</w:t>
      </w:r>
      <w:r>
        <w:rPr>
          <w:spacing w:val="33"/>
        </w:rPr>
        <w:t xml:space="preserve"> </w:t>
      </w:r>
      <w:r>
        <w:t>(называть)</w:t>
      </w:r>
      <w:r>
        <w:rPr>
          <w:spacing w:val="31"/>
        </w:rPr>
        <w:t xml:space="preserve"> </w:t>
      </w:r>
      <w:r>
        <w:t>место,</w:t>
      </w:r>
      <w:r>
        <w:rPr>
          <w:spacing w:val="32"/>
        </w:rPr>
        <w:t xml:space="preserve"> </w:t>
      </w:r>
      <w:r>
        <w:t>обстоятельства,</w:t>
      </w:r>
      <w:r>
        <w:rPr>
          <w:spacing w:val="35"/>
        </w:rPr>
        <w:t xml:space="preserve"> </w:t>
      </w:r>
      <w:r>
        <w:t>участников,</w:t>
      </w:r>
      <w:r>
        <w:rPr>
          <w:spacing w:val="31"/>
        </w:rPr>
        <w:t xml:space="preserve"> </w:t>
      </w:r>
      <w:r>
        <w:t>результаты</w:t>
      </w:r>
      <w:r>
        <w:rPr>
          <w:spacing w:val="32"/>
        </w:rPr>
        <w:t xml:space="preserve"> </w:t>
      </w:r>
      <w:r>
        <w:t>важнейших</w:t>
      </w:r>
      <w:r>
        <w:rPr>
          <w:spacing w:val="32"/>
        </w:rPr>
        <w:t xml:space="preserve"> </w:t>
      </w:r>
      <w:r>
        <w:t>событий истории Древнего мира;</w:t>
      </w:r>
    </w:p>
    <w:p w14:paraId="3BEA65CA" w14:textId="77777777" w:rsidR="004C4874" w:rsidRDefault="00F01225">
      <w:pPr>
        <w:pStyle w:val="a3"/>
        <w:jc w:val="left"/>
      </w:pPr>
      <w:r>
        <w:t>группировать,</w:t>
      </w:r>
      <w:r>
        <w:rPr>
          <w:spacing w:val="-6"/>
        </w:rPr>
        <w:t xml:space="preserve"> </w:t>
      </w:r>
      <w:r>
        <w:t>систематизировать</w:t>
      </w:r>
      <w:r>
        <w:rPr>
          <w:spacing w:val="-3"/>
        </w:rPr>
        <w:t xml:space="preserve"> </w:t>
      </w:r>
      <w:r>
        <w:t>факты</w:t>
      </w:r>
      <w:r>
        <w:rPr>
          <w:spacing w:val="-4"/>
        </w:rPr>
        <w:t xml:space="preserve"> </w:t>
      </w:r>
      <w:r>
        <w:t>по</w:t>
      </w:r>
      <w:r>
        <w:rPr>
          <w:spacing w:val="-6"/>
        </w:rPr>
        <w:t xml:space="preserve"> </w:t>
      </w:r>
      <w:r>
        <w:t>заданному</w:t>
      </w:r>
      <w:r>
        <w:rPr>
          <w:spacing w:val="-8"/>
        </w:rPr>
        <w:t xml:space="preserve"> </w:t>
      </w:r>
      <w:r>
        <w:rPr>
          <w:spacing w:val="-2"/>
        </w:rPr>
        <w:t>признаку.</w:t>
      </w:r>
    </w:p>
    <w:p w14:paraId="2A4FCCA0" w14:textId="77777777" w:rsidR="004C4874" w:rsidRDefault="00F01225">
      <w:pPr>
        <w:pStyle w:val="a4"/>
        <w:numPr>
          <w:ilvl w:val="3"/>
          <w:numId w:val="91"/>
        </w:numPr>
        <w:tabs>
          <w:tab w:val="left" w:pos="1748"/>
        </w:tabs>
        <w:spacing w:before="2" w:line="285" w:lineRule="exact"/>
        <w:ind w:left="1748" w:hanging="899"/>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исторической</w:t>
      </w:r>
      <w:r>
        <w:rPr>
          <w:spacing w:val="-2"/>
          <w:position w:val="1"/>
          <w:sz w:val="24"/>
        </w:rPr>
        <w:t xml:space="preserve"> картой:</w:t>
      </w:r>
    </w:p>
    <w:p w14:paraId="5269F296" w14:textId="77777777" w:rsidR="004C4874" w:rsidRDefault="00F01225">
      <w:pPr>
        <w:pStyle w:val="a3"/>
        <w:ind w:right="278"/>
      </w:pPr>
      <w: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w:t>
      </w:r>
      <w:r>
        <w:rPr>
          <w:spacing w:val="-15"/>
        </w:rPr>
        <w:t xml:space="preserve"> </w:t>
      </w:r>
      <w:r>
        <w:t>цивилизаций</w:t>
      </w:r>
      <w:r>
        <w:rPr>
          <w:spacing w:val="-15"/>
        </w:rPr>
        <w:t xml:space="preserve"> </w:t>
      </w:r>
      <w:r>
        <w:t>и</w:t>
      </w:r>
      <w:r>
        <w:rPr>
          <w:spacing w:val="-15"/>
        </w:rPr>
        <w:t xml:space="preserve"> </w:t>
      </w:r>
      <w:r>
        <w:t>государств,</w:t>
      </w:r>
      <w:r>
        <w:rPr>
          <w:spacing w:val="-15"/>
        </w:rPr>
        <w:t xml:space="preserve"> </w:t>
      </w:r>
      <w:r>
        <w:t>места</w:t>
      </w:r>
      <w:r>
        <w:rPr>
          <w:spacing w:val="-15"/>
        </w:rPr>
        <w:t xml:space="preserve"> </w:t>
      </w:r>
      <w:r>
        <w:t>важнейших</w:t>
      </w:r>
      <w:r>
        <w:rPr>
          <w:spacing w:val="-15"/>
        </w:rPr>
        <w:t xml:space="preserve"> </w:t>
      </w:r>
      <w:r>
        <w:t>исторических</w:t>
      </w:r>
      <w:r>
        <w:rPr>
          <w:spacing w:val="-15"/>
        </w:rPr>
        <w:t xml:space="preserve"> </w:t>
      </w:r>
      <w:r>
        <w:t>событий),</w:t>
      </w:r>
      <w:r>
        <w:rPr>
          <w:spacing w:val="-15"/>
        </w:rPr>
        <w:t xml:space="preserve"> </w:t>
      </w:r>
      <w:r>
        <w:t>используя легенду карты;</w:t>
      </w:r>
    </w:p>
    <w:p w14:paraId="458C43E0" w14:textId="77777777" w:rsidR="004C4874" w:rsidRDefault="004C4874">
      <w:pPr>
        <w:pStyle w:val="a3"/>
        <w:sectPr w:rsidR="004C4874">
          <w:pgSz w:w="11910" w:h="16850"/>
          <w:pgMar w:top="1020" w:right="283" w:bottom="280" w:left="992" w:header="569" w:footer="0" w:gutter="0"/>
          <w:cols w:space="720"/>
        </w:sectPr>
      </w:pPr>
    </w:p>
    <w:p w14:paraId="3114CAFB" w14:textId="77777777" w:rsidR="004C4874" w:rsidRDefault="00F01225">
      <w:pPr>
        <w:pStyle w:val="a3"/>
        <w:spacing w:before="88"/>
        <w:ind w:right="287"/>
      </w:pPr>
      <w:r>
        <w:t>устанавливать</w:t>
      </w:r>
      <w:r>
        <w:rPr>
          <w:spacing w:val="-15"/>
        </w:rPr>
        <w:t xml:space="preserve"> </w:t>
      </w:r>
      <w:r>
        <w:t>на</w:t>
      </w:r>
      <w:r>
        <w:rPr>
          <w:spacing w:val="-15"/>
        </w:rPr>
        <w:t xml:space="preserve"> </w:t>
      </w:r>
      <w:r>
        <w:t>основе</w:t>
      </w:r>
      <w:r>
        <w:rPr>
          <w:spacing w:val="-15"/>
        </w:rPr>
        <w:t xml:space="preserve"> </w:t>
      </w:r>
      <w:r>
        <w:t>картографических</w:t>
      </w:r>
      <w:r>
        <w:rPr>
          <w:spacing w:val="-15"/>
        </w:rPr>
        <w:t xml:space="preserve"> </w:t>
      </w:r>
      <w:r>
        <w:t>сведений</w:t>
      </w:r>
      <w:r>
        <w:rPr>
          <w:spacing w:val="-15"/>
        </w:rPr>
        <w:t xml:space="preserve"> </w:t>
      </w:r>
      <w:r>
        <w:t>связь</w:t>
      </w:r>
      <w:r>
        <w:rPr>
          <w:spacing w:val="-15"/>
        </w:rPr>
        <w:t xml:space="preserve"> </w:t>
      </w:r>
      <w:r>
        <w:t>между</w:t>
      </w:r>
      <w:r>
        <w:rPr>
          <w:spacing w:val="-15"/>
        </w:rPr>
        <w:t xml:space="preserve"> </w:t>
      </w:r>
      <w:r>
        <w:t>условиями</w:t>
      </w:r>
      <w:r>
        <w:rPr>
          <w:spacing w:val="-15"/>
        </w:rPr>
        <w:t xml:space="preserve"> </w:t>
      </w:r>
      <w:r>
        <w:t>среды</w:t>
      </w:r>
      <w:r>
        <w:rPr>
          <w:spacing w:val="-15"/>
        </w:rPr>
        <w:t xml:space="preserve"> </w:t>
      </w:r>
      <w:r>
        <w:t>обитания людей и их занятиями.</w:t>
      </w:r>
    </w:p>
    <w:p w14:paraId="05BBDA86" w14:textId="77777777" w:rsidR="004C4874" w:rsidRDefault="00F01225">
      <w:pPr>
        <w:pStyle w:val="a4"/>
        <w:numPr>
          <w:ilvl w:val="3"/>
          <w:numId w:val="91"/>
        </w:numPr>
        <w:tabs>
          <w:tab w:val="left" w:pos="1748"/>
        </w:tabs>
        <w:spacing w:before="2"/>
        <w:ind w:left="1748" w:hanging="899"/>
        <w:jc w:val="both"/>
        <w:rPr>
          <w:sz w:val="24"/>
        </w:rPr>
      </w:pPr>
      <w:r>
        <w:rPr>
          <w:position w:val="1"/>
          <w:sz w:val="24"/>
        </w:rPr>
        <w:t>Работа</w:t>
      </w:r>
      <w:r>
        <w:rPr>
          <w:spacing w:val="-3"/>
          <w:position w:val="1"/>
          <w:sz w:val="24"/>
        </w:rPr>
        <w:t xml:space="preserve"> </w:t>
      </w:r>
      <w:r>
        <w:rPr>
          <w:position w:val="1"/>
          <w:sz w:val="24"/>
        </w:rPr>
        <w:t>с</w:t>
      </w:r>
      <w:r>
        <w:rPr>
          <w:spacing w:val="-3"/>
          <w:position w:val="1"/>
          <w:sz w:val="24"/>
        </w:rPr>
        <w:t xml:space="preserve"> </w:t>
      </w:r>
      <w:r>
        <w:rPr>
          <w:position w:val="1"/>
          <w:sz w:val="24"/>
        </w:rPr>
        <w:t>историческими</w:t>
      </w:r>
      <w:r>
        <w:rPr>
          <w:spacing w:val="-1"/>
          <w:position w:val="1"/>
          <w:sz w:val="24"/>
        </w:rPr>
        <w:t xml:space="preserve"> </w:t>
      </w:r>
      <w:r>
        <w:rPr>
          <w:spacing w:val="-2"/>
          <w:position w:val="1"/>
          <w:sz w:val="24"/>
        </w:rPr>
        <w:t>источниками:</w:t>
      </w:r>
    </w:p>
    <w:p w14:paraId="12BB0A45" w14:textId="77777777" w:rsidR="004C4874" w:rsidRDefault="00F01225">
      <w:pPr>
        <w:pStyle w:val="a3"/>
        <w:ind w:right="292"/>
      </w:pPr>
      <w:r>
        <w:t>называть и различать основные типы исторических источников (письменные, визуальные, вещественные), приводить примеры источников разных типов;</w:t>
      </w:r>
    </w:p>
    <w:p w14:paraId="2C85A666" w14:textId="77777777" w:rsidR="004C4874" w:rsidRDefault="00F01225">
      <w:pPr>
        <w:pStyle w:val="a3"/>
        <w:spacing w:before="4" w:line="237" w:lineRule="auto"/>
        <w:ind w:right="282"/>
      </w:pPr>
      <w:r>
        <w:rPr>
          <w:position w:val="1"/>
        </w:rPr>
        <w:t>различать памятники культуры изучаемой эпохи и источники</w:t>
      </w:r>
      <w:r>
        <w:t>, созданные в последующие эпохи, приводить примеры;</w:t>
      </w:r>
    </w:p>
    <w:p w14:paraId="1E4D6CC6" w14:textId="77777777" w:rsidR="004C4874" w:rsidRDefault="00F01225">
      <w:pPr>
        <w:pStyle w:val="a3"/>
        <w:spacing w:before="1"/>
        <w:ind w:right="289"/>
      </w:pPr>
      <w:r>
        <w:t>извлекать</w:t>
      </w:r>
      <w:r>
        <w:rPr>
          <w:spacing w:val="-3"/>
        </w:rPr>
        <w:t xml:space="preserve"> </w:t>
      </w:r>
      <w:r>
        <w:t>из</w:t>
      </w:r>
      <w:r>
        <w:rPr>
          <w:spacing w:val="-1"/>
        </w:rPr>
        <w:t xml:space="preserve"> </w:t>
      </w:r>
      <w:r>
        <w:t>письменного</w:t>
      </w:r>
      <w:r>
        <w:rPr>
          <w:spacing w:val="-2"/>
        </w:rPr>
        <w:t xml:space="preserve"> </w:t>
      </w:r>
      <w:r>
        <w:t>источника</w:t>
      </w:r>
      <w:r>
        <w:rPr>
          <w:spacing w:val="-3"/>
        </w:rPr>
        <w:t xml:space="preserve"> </w:t>
      </w:r>
      <w:r>
        <w:t>исторические</w:t>
      </w:r>
      <w:r>
        <w:rPr>
          <w:spacing w:val="-3"/>
        </w:rPr>
        <w:t xml:space="preserve"> </w:t>
      </w:r>
      <w:r>
        <w:t>факты</w:t>
      </w:r>
      <w:r>
        <w:rPr>
          <w:spacing w:val="-5"/>
        </w:rPr>
        <w:t xml:space="preserve"> </w:t>
      </w:r>
      <w:r>
        <w:t>(имена,</w:t>
      </w:r>
      <w:r>
        <w:rPr>
          <w:spacing w:val="-2"/>
        </w:rPr>
        <w:t xml:space="preserve"> </w:t>
      </w:r>
      <w:r>
        <w:t>названия</w:t>
      </w:r>
      <w:r>
        <w:rPr>
          <w:spacing w:val="-2"/>
        </w:rPr>
        <w:t xml:space="preserve"> </w:t>
      </w:r>
      <w:r>
        <w:t>событий,</w:t>
      </w:r>
      <w:r>
        <w:rPr>
          <w:spacing w:val="-2"/>
        </w:rPr>
        <w:t xml:space="preserve"> </w:t>
      </w:r>
      <w:r>
        <w:t>даты</w:t>
      </w:r>
      <w:r>
        <w:rPr>
          <w:spacing w:val="-4"/>
        </w:rPr>
        <w:t xml:space="preserve"> </w:t>
      </w:r>
      <w:r>
        <w:t>и другие); находить в визуальных памятниках изучаемой эпохи ключевые знаки, символы; раскрывать смысл (главную идею) высказывания, изображения.</w:t>
      </w:r>
    </w:p>
    <w:p w14:paraId="1B52B9FB" w14:textId="77777777" w:rsidR="004C4874" w:rsidRDefault="00F01225">
      <w:pPr>
        <w:pStyle w:val="a4"/>
        <w:numPr>
          <w:ilvl w:val="3"/>
          <w:numId w:val="91"/>
        </w:numPr>
        <w:tabs>
          <w:tab w:val="left" w:pos="1748"/>
        </w:tabs>
        <w:spacing w:before="2" w:line="285" w:lineRule="exact"/>
        <w:ind w:left="1748" w:hanging="899"/>
        <w:jc w:val="both"/>
        <w:rPr>
          <w:sz w:val="24"/>
        </w:rPr>
      </w:pPr>
      <w:r>
        <w:rPr>
          <w:position w:val="1"/>
          <w:sz w:val="24"/>
        </w:rPr>
        <w:t>Историческое</w:t>
      </w:r>
      <w:r>
        <w:rPr>
          <w:spacing w:val="-5"/>
          <w:position w:val="1"/>
          <w:sz w:val="24"/>
        </w:rPr>
        <w:t xml:space="preserve"> </w:t>
      </w:r>
      <w:r>
        <w:rPr>
          <w:position w:val="1"/>
          <w:sz w:val="24"/>
        </w:rPr>
        <w:t>описание</w:t>
      </w:r>
      <w:r>
        <w:rPr>
          <w:spacing w:val="-5"/>
          <w:position w:val="1"/>
          <w:sz w:val="24"/>
        </w:rPr>
        <w:t xml:space="preserve"> </w:t>
      </w:r>
      <w:r>
        <w:rPr>
          <w:spacing w:val="-2"/>
          <w:position w:val="1"/>
          <w:sz w:val="24"/>
        </w:rPr>
        <w:t>(реконструкция):</w:t>
      </w:r>
    </w:p>
    <w:p w14:paraId="4FB581B0" w14:textId="77777777" w:rsidR="004C4874" w:rsidRDefault="00F01225">
      <w:pPr>
        <w:pStyle w:val="a3"/>
        <w:spacing w:line="275" w:lineRule="exact"/>
        <w:jc w:val="left"/>
      </w:pPr>
      <w:r>
        <w:t>характеризовать</w:t>
      </w:r>
      <w:r>
        <w:rPr>
          <w:spacing w:val="-2"/>
        </w:rPr>
        <w:t xml:space="preserve"> </w:t>
      </w:r>
      <w:r>
        <w:t>условия</w:t>
      </w:r>
      <w:r>
        <w:rPr>
          <w:spacing w:val="-4"/>
        </w:rPr>
        <w:t xml:space="preserve"> </w:t>
      </w:r>
      <w:r>
        <w:t>жизни</w:t>
      </w:r>
      <w:r>
        <w:rPr>
          <w:spacing w:val="-5"/>
        </w:rPr>
        <w:t xml:space="preserve"> </w:t>
      </w:r>
      <w:r>
        <w:t>людей</w:t>
      </w:r>
      <w:r>
        <w:rPr>
          <w:spacing w:val="-4"/>
        </w:rPr>
        <w:t xml:space="preserve"> </w:t>
      </w:r>
      <w:r>
        <w:t>в</w:t>
      </w:r>
      <w:r>
        <w:rPr>
          <w:spacing w:val="-5"/>
        </w:rPr>
        <w:t xml:space="preserve"> </w:t>
      </w:r>
      <w:r>
        <w:rPr>
          <w:spacing w:val="-2"/>
        </w:rPr>
        <w:t>древности;</w:t>
      </w:r>
    </w:p>
    <w:p w14:paraId="013D1CED" w14:textId="77777777" w:rsidR="004C4874" w:rsidRDefault="00F01225">
      <w:pPr>
        <w:pStyle w:val="a3"/>
        <w:spacing w:before="1"/>
        <w:jc w:val="left"/>
      </w:pPr>
      <w:r>
        <w:t>рассказывать</w:t>
      </w:r>
      <w:r>
        <w:rPr>
          <w:spacing w:val="-6"/>
        </w:rPr>
        <w:t xml:space="preserve"> </w:t>
      </w:r>
      <w:r>
        <w:t>о</w:t>
      </w:r>
      <w:r>
        <w:rPr>
          <w:spacing w:val="-4"/>
        </w:rPr>
        <w:t xml:space="preserve"> </w:t>
      </w:r>
      <w:r>
        <w:t>значительных</w:t>
      </w:r>
      <w:r>
        <w:rPr>
          <w:spacing w:val="-2"/>
        </w:rPr>
        <w:t xml:space="preserve"> </w:t>
      </w:r>
      <w:r>
        <w:t>событиях</w:t>
      </w:r>
      <w:r>
        <w:rPr>
          <w:spacing w:val="-3"/>
        </w:rPr>
        <w:t xml:space="preserve"> </w:t>
      </w:r>
      <w:r>
        <w:t>древней</w:t>
      </w:r>
      <w:r>
        <w:rPr>
          <w:spacing w:val="-4"/>
        </w:rPr>
        <w:t xml:space="preserve"> </w:t>
      </w:r>
      <w:r>
        <w:t>истории,</w:t>
      </w:r>
      <w:r>
        <w:rPr>
          <w:spacing w:val="-4"/>
        </w:rPr>
        <w:t xml:space="preserve"> </w:t>
      </w:r>
      <w:r>
        <w:t>их</w:t>
      </w:r>
      <w:r>
        <w:rPr>
          <w:spacing w:val="-1"/>
        </w:rPr>
        <w:t xml:space="preserve"> </w:t>
      </w:r>
      <w:r>
        <w:rPr>
          <w:spacing w:val="-2"/>
        </w:rPr>
        <w:t>участниках;</w:t>
      </w:r>
    </w:p>
    <w:p w14:paraId="208B575D" w14:textId="77777777" w:rsidR="004C4874" w:rsidRDefault="00F01225">
      <w:pPr>
        <w:pStyle w:val="a3"/>
        <w:spacing w:before="4" w:line="237" w:lineRule="auto"/>
        <w:jc w:val="left"/>
      </w:pPr>
      <w:r>
        <w:rPr>
          <w:position w:val="1"/>
        </w:rPr>
        <w:t>рассказывать</w:t>
      </w:r>
      <w:r>
        <w:rPr>
          <w:spacing w:val="-14"/>
          <w:position w:val="1"/>
        </w:rPr>
        <w:t xml:space="preserve"> </w:t>
      </w:r>
      <w:r>
        <w:rPr>
          <w:position w:val="1"/>
        </w:rPr>
        <w:t>об</w:t>
      </w:r>
      <w:r>
        <w:rPr>
          <w:spacing w:val="-15"/>
          <w:position w:val="1"/>
        </w:rPr>
        <w:t xml:space="preserve"> </w:t>
      </w:r>
      <w:r>
        <w:rPr>
          <w:position w:val="1"/>
        </w:rPr>
        <w:t>исторических</w:t>
      </w:r>
      <w:r>
        <w:rPr>
          <w:spacing w:val="-14"/>
          <w:position w:val="1"/>
        </w:rPr>
        <w:t xml:space="preserve"> </w:t>
      </w:r>
      <w:r>
        <w:rPr>
          <w:position w:val="1"/>
        </w:rPr>
        <w:t>личностях</w:t>
      </w:r>
      <w:r>
        <w:rPr>
          <w:spacing w:val="-14"/>
          <w:position w:val="1"/>
        </w:rPr>
        <w:t xml:space="preserve"> </w:t>
      </w:r>
      <w:r>
        <w:rPr>
          <w:position w:val="1"/>
        </w:rPr>
        <w:t>Древнего</w:t>
      </w:r>
      <w:r>
        <w:rPr>
          <w:spacing w:val="-15"/>
          <w:position w:val="1"/>
        </w:rPr>
        <w:t xml:space="preserve"> </w:t>
      </w:r>
      <w:r>
        <w:rPr>
          <w:position w:val="1"/>
        </w:rPr>
        <w:t>мира</w:t>
      </w:r>
      <w:r>
        <w:rPr>
          <w:spacing w:val="-14"/>
          <w:position w:val="1"/>
        </w:rPr>
        <w:t xml:space="preserve"> </w:t>
      </w:r>
      <w:r>
        <w:t>(</w:t>
      </w:r>
      <w:r>
        <w:rPr>
          <w:position w:val="1"/>
        </w:rPr>
        <w:t>ключевых</w:t>
      </w:r>
      <w:r>
        <w:rPr>
          <w:spacing w:val="-14"/>
          <w:position w:val="1"/>
        </w:rPr>
        <w:t xml:space="preserve"> </w:t>
      </w:r>
      <w:r>
        <w:rPr>
          <w:position w:val="1"/>
        </w:rPr>
        <w:t>моментах</w:t>
      </w:r>
      <w:r>
        <w:rPr>
          <w:spacing w:val="-14"/>
          <w:position w:val="1"/>
        </w:rPr>
        <w:t xml:space="preserve"> </w:t>
      </w:r>
      <w:r>
        <w:rPr>
          <w:position w:val="1"/>
        </w:rPr>
        <w:t>их</w:t>
      </w:r>
      <w:r>
        <w:rPr>
          <w:spacing w:val="-15"/>
          <w:position w:val="1"/>
        </w:rPr>
        <w:t xml:space="preserve"> </w:t>
      </w:r>
      <w:r>
        <w:rPr>
          <w:position w:val="1"/>
        </w:rPr>
        <w:t xml:space="preserve">биографии, </w:t>
      </w:r>
      <w:r>
        <w:t>роли в исторических событиях);</w:t>
      </w:r>
    </w:p>
    <w:p w14:paraId="1CA34528" w14:textId="77777777" w:rsidR="004C4874" w:rsidRDefault="00F01225">
      <w:pPr>
        <w:pStyle w:val="a3"/>
        <w:spacing w:before="1"/>
        <w:jc w:val="left"/>
      </w:pPr>
      <w:r>
        <w:t>давать</w:t>
      </w:r>
      <w:r>
        <w:rPr>
          <w:spacing w:val="80"/>
        </w:rPr>
        <w:t xml:space="preserve"> </w:t>
      </w:r>
      <w:r>
        <w:t>краткое</w:t>
      </w:r>
      <w:r>
        <w:rPr>
          <w:spacing w:val="80"/>
        </w:rPr>
        <w:t xml:space="preserve"> </w:t>
      </w:r>
      <w:r>
        <w:t>описание</w:t>
      </w:r>
      <w:r>
        <w:rPr>
          <w:spacing w:val="80"/>
        </w:rPr>
        <w:t xml:space="preserve"> </w:t>
      </w:r>
      <w:r>
        <w:t>памятников</w:t>
      </w:r>
      <w:r>
        <w:rPr>
          <w:spacing w:val="80"/>
        </w:rPr>
        <w:t xml:space="preserve"> </w:t>
      </w:r>
      <w:r>
        <w:t>культуры</w:t>
      </w:r>
      <w:r>
        <w:rPr>
          <w:spacing w:val="80"/>
        </w:rPr>
        <w:t xml:space="preserve"> </w:t>
      </w:r>
      <w:r>
        <w:t>эпохи</w:t>
      </w:r>
      <w:r>
        <w:rPr>
          <w:spacing w:val="80"/>
        </w:rPr>
        <w:t xml:space="preserve"> </w:t>
      </w:r>
      <w:r>
        <w:t>первобытности</w:t>
      </w:r>
      <w:r>
        <w:rPr>
          <w:spacing w:val="80"/>
        </w:rPr>
        <w:t xml:space="preserve"> </w:t>
      </w:r>
      <w:r>
        <w:t>и</w:t>
      </w:r>
      <w:r>
        <w:rPr>
          <w:spacing w:val="80"/>
        </w:rPr>
        <w:t xml:space="preserve"> </w:t>
      </w:r>
      <w:r>
        <w:t xml:space="preserve">древнейших </w:t>
      </w:r>
      <w:r>
        <w:rPr>
          <w:spacing w:val="-2"/>
        </w:rPr>
        <w:t>цивилизаций.</w:t>
      </w:r>
    </w:p>
    <w:p w14:paraId="3EA0E19E" w14:textId="77777777" w:rsidR="004C4874" w:rsidRDefault="00F01225">
      <w:pPr>
        <w:pStyle w:val="a4"/>
        <w:numPr>
          <w:ilvl w:val="3"/>
          <w:numId w:val="91"/>
        </w:numPr>
        <w:tabs>
          <w:tab w:val="left" w:pos="1748"/>
        </w:tabs>
        <w:spacing w:before="2" w:line="285" w:lineRule="exact"/>
        <w:ind w:left="1748" w:hanging="899"/>
        <w:rPr>
          <w:sz w:val="24"/>
        </w:rPr>
      </w:pPr>
      <w:r>
        <w:rPr>
          <w:position w:val="1"/>
          <w:sz w:val="24"/>
        </w:rPr>
        <w:t>Анализ,</w:t>
      </w:r>
      <w:r>
        <w:rPr>
          <w:spacing w:val="-8"/>
          <w:position w:val="1"/>
          <w:sz w:val="24"/>
        </w:rPr>
        <w:t xml:space="preserve"> </w:t>
      </w:r>
      <w:r>
        <w:rPr>
          <w:position w:val="1"/>
          <w:sz w:val="24"/>
        </w:rPr>
        <w:t>объяснение</w:t>
      </w:r>
      <w:r>
        <w:rPr>
          <w:spacing w:val="-6"/>
          <w:position w:val="1"/>
          <w:sz w:val="24"/>
        </w:rPr>
        <w:t xml:space="preserve"> </w:t>
      </w:r>
      <w:r>
        <w:rPr>
          <w:position w:val="1"/>
          <w:sz w:val="24"/>
        </w:rPr>
        <w:t>исторических</w:t>
      </w:r>
      <w:r>
        <w:rPr>
          <w:spacing w:val="-3"/>
          <w:position w:val="1"/>
          <w:sz w:val="24"/>
        </w:rPr>
        <w:t xml:space="preserve"> </w:t>
      </w:r>
      <w:r>
        <w:rPr>
          <w:position w:val="1"/>
          <w:sz w:val="24"/>
        </w:rPr>
        <w:t>событий,</w:t>
      </w:r>
      <w:r>
        <w:rPr>
          <w:spacing w:val="-5"/>
          <w:position w:val="1"/>
          <w:sz w:val="24"/>
        </w:rPr>
        <w:t xml:space="preserve"> </w:t>
      </w:r>
      <w:r>
        <w:rPr>
          <w:spacing w:val="-2"/>
          <w:position w:val="1"/>
          <w:sz w:val="24"/>
        </w:rPr>
        <w:t>явлений:</w:t>
      </w:r>
    </w:p>
    <w:p w14:paraId="3CFC3092" w14:textId="77777777" w:rsidR="004C4874" w:rsidRDefault="00F01225">
      <w:pPr>
        <w:pStyle w:val="a3"/>
        <w:jc w:val="left"/>
      </w:pPr>
      <w:r>
        <w:t>раскрывать</w:t>
      </w:r>
      <w:r>
        <w:rPr>
          <w:spacing w:val="-6"/>
        </w:rPr>
        <w:t xml:space="preserve"> </w:t>
      </w:r>
      <w:r>
        <w:t>существенные</w:t>
      </w:r>
      <w:r>
        <w:rPr>
          <w:spacing w:val="-9"/>
        </w:rPr>
        <w:t xml:space="preserve"> </w:t>
      </w:r>
      <w:r>
        <w:t>черты</w:t>
      </w:r>
      <w:r>
        <w:rPr>
          <w:spacing w:val="-8"/>
        </w:rPr>
        <w:t xml:space="preserve"> </w:t>
      </w:r>
      <w:r>
        <w:t>государственного</w:t>
      </w:r>
      <w:r>
        <w:rPr>
          <w:spacing w:val="-5"/>
        </w:rPr>
        <w:t xml:space="preserve"> </w:t>
      </w:r>
      <w:r>
        <w:t>устройства</w:t>
      </w:r>
      <w:r>
        <w:rPr>
          <w:spacing w:val="-6"/>
        </w:rPr>
        <w:t xml:space="preserve"> </w:t>
      </w:r>
      <w:r>
        <w:t>древних</w:t>
      </w:r>
      <w:r>
        <w:rPr>
          <w:spacing w:val="-6"/>
        </w:rPr>
        <w:t xml:space="preserve"> </w:t>
      </w:r>
      <w:r>
        <w:t>обществ,</w:t>
      </w:r>
      <w:r>
        <w:rPr>
          <w:spacing w:val="-8"/>
        </w:rPr>
        <w:t xml:space="preserve"> </w:t>
      </w:r>
      <w:r>
        <w:t>положения основных групп населения, религиозных верований людей в древности;</w:t>
      </w:r>
    </w:p>
    <w:p w14:paraId="31E01BD2" w14:textId="77777777" w:rsidR="004C4874" w:rsidRDefault="00F01225">
      <w:pPr>
        <w:pStyle w:val="a3"/>
        <w:ind w:right="2995"/>
        <w:jc w:val="left"/>
      </w:pPr>
      <w:r>
        <w:t>сравнивать исторические явления, определять их общие черты; иллюстрировать</w:t>
      </w:r>
      <w:r>
        <w:rPr>
          <w:spacing w:val="-7"/>
        </w:rPr>
        <w:t xml:space="preserve"> </w:t>
      </w:r>
      <w:r>
        <w:t>общие</w:t>
      </w:r>
      <w:r>
        <w:rPr>
          <w:spacing w:val="-11"/>
        </w:rPr>
        <w:t xml:space="preserve"> </w:t>
      </w:r>
      <w:r>
        <w:t>явления,</w:t>
      </w:r>
      <w:r>
        <w:rPr>
          <w:spacing w:val="-8"/>
        </w:rPr>
        <w:t xml:space="preserve"> </w:t>
      </w:r>
      <w:r>
        <w:t>черты</w:t>
      </w:r>
      <w:r>
        <w:rPr>
          <w:spacing w:val="-8"/>
        </w:rPr>
        <w:t xml:space="preserve"> </w:t>
      </w:r>
      <w:r>
        <w:t>конкретными</w:t>
      </w:r>
      <w:r>
        <w:rPr>
          <w:spacing w:val="-8"/>
        </w:rPr>
        <w:t xml:space="preserve"> </w:t>
      </w:r>
      <w:r>
        <w:t>примерами;</w:t>
      </w:r>
    </w:p>
    <w:p w14:paraId="7D980567" w14:textId="77777777" w:rsidR="004C4874" w:rsidRDefault="00F01225">
      <w:pPr>
        <w:pStyle w:val="a3"/>
        <w:jc w:val="left"/>
      </w:pPr>
      <w:r>
        <w:t>объяснять</w:t>
      </w:r>
      <w:r>
        <w:rPr>
          <w:spacing w:val="-8"/>
        </w:rPr>
        <w:t xml:space="preserve"> </w:t>
      </w:r>
      <w:r>
        <w:t>причины</w:t>
      </w:r>
      <w:r>
        <w:rPr>
          <w:spacing w:val="-4"/>
        </w:rPr>
        <w:t xml:space="preserve"> </w:t>
      </w:r>
      <w:r>
        <w:t>и</w:t>
      </w:r>
      <w:r>
        <w:rPr>
          <w:spacing w:val="-4"/>
        </w:rPr>
        <w:t xml:space="preserve"> </w:t>
      </w:r>
      <w:r>
        <w:t>следствия</w:t>
      </w:r>
      <w:r>
        <w:rPr>
          <w:spacing w:val="-5"/>
        </w:rPr>
        <w:t xml:space="preserve"> </w:t>
      </w:r>
      <w:r>
        <w:t>важнейших</w:t>
      </w:r>
      <w:r>
        <w:rPr>
          <w:spacing w:val="-2"/>
        </w:rPr>
        <w:t xml:space="preserve"> </w:t>
      </w:r>
      <w:r>
        <w:t>событий</w:t>
      </w:r>
      <w:r>
        <w:rPr>
          <w:spacing w:val="-4"/>
        </w:rPr>
        <w:t xml:space="preserve"> </w:t>
      </w:r>
      <w:r>
        <w:t>древней</w:t>
      </w:r>
      <w:r>
        <w:rPr>
          <w:spacing w:val="-6"/>
        </w:rPr>
        <w:t xml:space="preserve"> </w:t>
      </w:r>
      <w:r>
        <w:rPr>
          <w:spacing w:val="-2"/>
        </w:rPr>
        <w:t>истории.</w:t>
      </w:r>
    </w:p>
    <w:p w14:paraId="4C143083" w14:textId="77777777" w:rsidR="004C4874" w:rsidRDefault="00F01225">
      <w:pPr>
        <w:pStyle w:val="a4"/>
        <w:numPr>
          <w:ilvl w:val="3"/>
          <w:numId w:val="91"/>
        </w:numPr>
        <w:tabs>
          <w:tab w:val="left" w:pos="1748"/>
        </w:tabs>
        <w:spacing w:before="1"/>
        <w:ind w:right="286" w:firstLine="0"/>
        <w:rPr>
          <w:sz w:val="24"/>
        </w:rPr>
      </w:pPr>
      <w:r>
        <w:rPr>
          <w:position w:val="1"/>
          <w:sz w:val="24"/>
        </w:rPr>
        <w:t>Рассмотрение</w:t>
      </w:r>
      <w:r>
        <w:rPr>
          <w:spacing w:val="40"/>
          <w:position w:val="1"/>
          <w:sz w:val="24"/>
        </w:rPr>
        <w:t xml:space="preserve"> </w:t>
      </w:r>
      <w:r>
        <w:rPr>
          <w:position w:val="1"/>
          <w:sz w:val="24"/>
        </w:rPr>
        <w:t>исторических</w:t>
      </w:r>
      <w:r>
        <w:rPr>
          <w:spacing w:val="40"/>
          <w:position w:val="1"/>
          <w:sz w:val="24"/>
        </w:rPr>
        <w:t xml:space="preserve"> </w:t>
      </w:r>
      <w:r>
        <w:rPr>
          <w:position w:val="1"/>
          <w:sz w:val="24"/>
        </w:rPr>
        <w:t>версий</w:t>
      </w:r>
      <w:r>
        <w:rPr>
          <w:spacing w:val="40"/>
          <w:position w:val="1"/>
          <w:sz w:val="24"/>
        </w:rPr>
        <w:t xml:space="preserve"> </w:t>
      </w:r>
      <w:r>
        <w:rPr>
          <w:position w:val="1"/>
          <w:sz w:val="24"/>
        </w:rPr>
        <w:t>и</w:t>
      </w:r>
      <w:r>
        <w:rPr>
          <w:spacing w:val="40"/>
          <w:position w:val="1"/>
          <w:sz w:val="24"/>
        </w:rPr>
        <w:t xml:space="preserve"> </w:t>
      </w:r>
      <w:r>
        <w:rPr>
          <w:position w:val="1"/>
          <w:sz w:val="24"/>
        </w:rPr>
        <w:t>оценок,</w:t>
      </w:r>
      <w:r>
        <w:rPr>
          <w:spacing w:val="40"/>
          <w:position w:val="1"/>
          <w:sz w:val="24"/>
        </w:rPr>
        <w:t xml:space="preserve"> </w:t>
      </w:r>
      <w:r>
        <w:rPr>
          <w:position w:val="1"/>
          <w:sz w:val="24"/>
        </w:rPr>
        <w:t>определение</w:t>
      </w:r>
      <w:r>
        <w:rPr>
          <w:spacing w:val="40"/>
          <w:position w:val="1"/>
          <w:sz w:val="24"/>
        </w:rPr>
        <w:t xml:space="preserve"> </w:t>
      </w:r>
      <w:r>
        <w:rPr>
          <w:position w:val="1"/>
          <w:sz w:val="24"/>
        </w:rPr>
        <w:t>своего</w:t>
      </w:r>
      <w:r>
        <w:rPr>
          <w:spacing w:val="40"/>
          <w:position w:val="1"/>
          <w:sz w:val="24"/>
        </w:rPr>
        <w:t xml:space="preserve"> </w:t>
      </w:r>
      <w:r>
        <w:rPr>
          <w:position w:val="1"/>
          <w:sz w:val="24"/>
        </w:rPr>
        <w:t>отношения</w:t>
      </w:r>
      <w:r>
        <w:rPr>
          <w:spacing w:val="40"/>
          <w:position w:val="1"/>
          <w:sz w:val="24"/>
        </w:rPr>
        <w:t xml:space="preserve"> </w:t>
      </w:r>
      <w:r>
        <w:rPr>
          <w:position w:val="1"/>
          <w:sz w:val="24"/>
        </w:rPr>
        <w:t xml:space="preserve">к </w:t>
      </w:r>
      <w:r>
        <w:rPr>
          <w:sz w:val="24"/>
        </w:rPr>
        <w:t>наиболее значимым событиям и личностям прошлого:</w:t>
      </w:r>
    </w:p>
    <w:p w14:paraId="3D95E13D" w14:textId="77777777" w:rsidR="004C4874" w:rsidRDefault="00F01225">
      <w:pPr>
        <w:pStyle w:val="a3"/>
        <w:ind w:right="286"/>
        <w:jc w:val="left"/>
      </w:pPr>
      <w:r>
        <w:t>излагать</w:t>
      </w:r>
      <w:r>
        <w:rPr>
          <w:spacing w:val="-11"/>
        </w:rPr>
        <w:t xml:space="preserve"> </w:t>
      </w:r>
      <w:r>
        <w:t>оценки</w:t>
      </w:r>
      <w:r>
        <w:rPr>
          <w:spacing w:val="-14"/>
        </w:rPr>
        <w:t xml:space="preserve"> </w:t>
      </w:r>
      <w:r>
        <w:t>наиболее</w:t>
      </w:r>
      <w:r>
        <w:rPr>
          <w:spacing w:val="-14"/>
        </w:rPr>
        <w:t xml:space="preserve"> </w:t>
      </w:r>
      <w:r>
        <w:t>значительных</w:t>
      </w:r>
      <w:r>
        <w:rPr>
          <w:spacing w:val="-13"/>
        </w:rPr>
        <w:t xml:space="preserve"> </w:t>
      </w:r>
      <w:r>
        <w:t>событий</w:t>
      </w:r>
      <w:r>
        <w:rPr>
          <w:spacing w:val="-14"/>
        </w:rPr>
        <w:t xml:space="preserve"> </w:t>
      </w:r>
      <w:r>
        <w:t>и</w:t>
      </w:r>
      <w:r>
        <w:rPr>
          <w:spacing w:val="-12"/>
        </w:rPr>
        <w:t xml:space="preserve"> </w:t>
      </w:r>
      <w:r>
        <w:t>личностей</w:t>
      </w:r>
      <w:r>
        <w:rPr>
          <w:spacing w:val="-14"/>
        </w:rPr>
        <w:t xml:space="preserve"> </w:t>
      </w:r>
      <w:r>
        <w:t>древней</w:t>
      </w:r>
      <w:r>
        <w:rPr>
          <w:spacing w:val="-14"/>
        </w:rPr>
        <w:t xml:space="preserve"> </w:t>
      </w:r>
      <w:r>
        <w:t>истории,</w:t>
      </w:r>
      <w:r>
        <w:rPr>
          <w:spacing w:val="-14"/>
        </w:rPr>
        <w:t xml:space="preserve"> </w:t>
      </w:r>
      <w:r>
        <w:t>приводимые в учебной литературе;</w:t>
      </w:r>
    </w:p>
    <w:p w14:paraId="39EEBE39" w14:textId="77777777" w:rsidR="004C4874" w:rsidRDefault="00F01225">
      <w:pPr>
        <w:pStyle w:val="a3"/>
        <w:jc w:val="left"/>
      </w:pPr>
      <w:r>
        <w:t>высказывать на уровне эмоциональных оценок отношение к поступкам людей прошлого, к памятникам культуры.</w:t>
      </w:r>
    </w:p>
    <w:p w14:paraId="17045B1D" w14:textId="77777777" w:rsidR="004C4874" w:rsidRDefault="00F01225">
      <w:pPr>
        <w:pStyle w:val="a4"/>
        <w:numPr>
          <w:ilvl w:val="3"/>
          <w:numId w:val="91"/>
        </w:numPr>
        <w:tabs>
          <w:tab w:val="left" w:pos="1748"/>
        </w:tabs>
        <w:spacing w:line="285" w:lineRule="exact"/>
        <w:ind w:left="1748" w:hanging="899"/>
        <w:rPr>
          <w:sz w:val="24"/>
        </w:rPr>
      </w:pPr>
      <w:r>
        <w:rPr>
          <w:position w:val="1"/>
          <w:sz w:val="24"/>
        </w:rPr>
        <w:t>Применение</w:t>
      </w:r>
      <w:r>
        <w:rPr>
          <w:spacing w:val="-8"/>
          <w:position w:val="1"/>
          <w:sz w:val="24"/>
        </w:rPr>
        <w:t xml:space="preserve"> </w:t>
      </w:r>
      <w:r>
        <w:rPr>
          <w:position w:val="1"/>
          <w:sz w:val="24"/>
        </w:rPr>
        <w:t>исторических</w:t>
      </w:r>
      <w:r>
        <w:rPr>
          <w:spacing w:val="-7"/>
          <w:position w:val="1"/>
          <w:sz w:val="24"/>
        </w:rPr>
        <w:t xml:space="preserve"> </w:t>
      </w:r>
      <w:r>
        <w:rPr>
          <w:spacing w:val="-2"/>
          <w:position w:val="1"/>
          <w:sz w:val="24"/>
        </w:rPr>
        <w:t>знаний:</w:t>
      </w:r>
    </w:p>
    <w:p w14:paraId="1D28292D" w14:textId="77777777" w:rsidR="004C4874" w:rsidRDefault="00F01225">
      <w:pPr>
        <w:pStyle w:val="a3"/>
        <w:ind w:right="286"/>
      </w:pPr>
      <w:r>
        <w:t>раскрывать значение памятников древней истории и культуры, необходимость сохранения их в современном мире;</w:t>
      </w:r>
    </w:p>
    <w:p w14:paraId="28C05B52" w14:textId="77777777" w:rsidR="004C4874" w:rsidRDefault="00F01225">
      <w:pPr>
        <w:pStyle w:val="a3"/>
        <w:ind w:right="282"/>
      </w:pPr>
      <w: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14:paraId="767C2690" w14:textId="77777777" w:rsidR="004C4874" w:rsidRDefault="00F01225">
      <w:pPr>
        <w:pStyle w:val="a4"/>
        <w:numPr>
          <w:ilvl w:val="2"/>
          <w:numId w:val="91"/>
        </w:numPr>
        <w:tabs>
          <w:tab w:val="left" w:pos="1688"/>
        </w:tabs>
        <w:ind w:left="1688" w:hanging="839"/>
        <w:jc w:val="both"/>
        <w:rPr>
          <w:sz w:val="24"/>
        </w:rPr>
      </w:pPr>
      <w:r>
        <w:rPr>
          <w:sz w:val="24"/>
        </w:rPr>
        <w:t>Предметные</w:t>
      </w:r>
      <w:r>
        <w:rPr>
          <w:spacing w:val="-7"/>
          <w:sz w:val="24"/>
        </w:rPr>
        <w:t xml:space="preserve"> </w:t>
      </w:r>
      <w:r>
        <w:rPr>
          <w:sz w:val="24"/>
        </w:rPr>
        <w:t>результаты</w:t>
      </w:r>
      <w:r>
        <w:rPr>
          <w:spacing w:val="-2"/>
          <w:sz w:val="24"/>
        </w:rPr>
        <w:t xml:space="preserve"> </w:t>
      </w:r>
      <w:r>
        <w:rPr>
          <w:sz w:val="24"/>
        </w:rPr>
        <w:t>изучения</w:t>
      </w:r>
      <w:r>
        <w:rPr>
          <w:spacing w:val="-3"/>
          <w:sz w:val="24"/>
        </w:rPr>
        <w:t xml:space="preserve"> </w:t>
      </w:r>
      <w:r>
        <w:rPr>
          <w:sz w:val="24"/>
        </w:rPr>
        <w:t>истории</w:t>
      </w:r>
      <w:r>
        <w:rPr>
          <w:spacing w:val="1"/>
          <w:sz w:val="24"/>
        </w:rPr>
        <w:t xml:space="preserve"> </w:t>
      </w:r>
      <w:r>
        <w:rPr>
          <w:sz w:val="24"/>
        </w:rPr>
        <w:t>в</w:t>
      </w:r>
      <w:r>
        <w:rPr>
          <w:spacing w:val="-3"/>
          <w:sz w:val="24"/>
        </w:rPr>
        <w:t xml:space="preserve"> </w:t>
      </w:r>
      <w:r>
        <w:rPr>
          <w:sz w:val="24"/>
        </w:rPr>
        <w:t>6</w:t>
      </w:r>
      <w:r>
        <w:rPr>
          <w:spacing w:val="-2"/>
          <w:sz w:val="24"/>
        </w:rPr>
        <w:t xml:space="preserve"> классе.</w:t>
      </w:r>
    </w:p>
    <w:p w14:paraId="13E050FC" w14:textId="77777777" w:rsidR="004C4874" w:rsidRDefault="00F01225">
      <w:pPr>
        <w:pStyle w:val="a4"/>
        <w:numPr>
          <w:ilvl w:val="3"/>
          <w:numId w:val="91"/>
        </w:numPr>
        <w:tabs>
          <w:tab w:val="left" w:pos="1868"/>
        </w:tabs>
        <w:ind w:left="1868" w:hanging="1019"/>
        <w:jc w:val="both"/>
        <w:rPr>
          <w:sz w:val="24"/>
        </w:rPr>
      </w:pPr>
      <w:r>
        <w:rPr>
          <w:sz w:val="24"/>
        </w:rPr>
        <w:t>Знание</w:t>
      </w:r>
      <w:r>
        <w:rPr>
          <w:spacing w:val="-6"/>
          <w:sz w:val="24"/>
        </w:rPr>
        <w:t xml:space="preserve"> </w:t>
      </w:r>
      <w:r>
        <w:rPr>
          <w:sz w:val="24"/>
        </w:rPr>
        <w:t>хронологии,</w:t>
      </w:r>
      <w:r>
        <w:rPr>
          <w:spacing w:val="-1"/>
          <w:sz w:val="24"/>
        </w:rPr>
        <w:t xml:space="preserve"> </w:t>
      </w:r>
      <w:r>
        <w:rPr>
          <w:sz w:val="24"/>
        </w:rPr>
        <w:t>работа</w:t>
      </w:r>
      <w:r>
        <w:rPr>
          <w:spacing w:val="-3"/>
          <w:sz w:val="24"/>
        </w:rPr>
        <w:t xml:space="preserve"> </w:t>
      </w:r>
      <w:r>
        <w:rPr>
          <w:sz w:val="24"/>
        </w:rPr>
        <w:t>с</w:t>
      </w:r>
      <w:r>
        <w:rPr>
          <w:spacing w:val="-2"/>
          <w:sz w:val="24"/>
        </w:rPr>
        <w:t xml:space="preserve"> хронологией:</w:t>
      </w:r>
    </w:p>
    <w:p w14:paraId="1F8F91F7" w14:textId="77777777" w:rsidR="004C4874" w:rsidRDefault="00F01225">
      <w:pPr>
        <w:pStyle w:val="a3"/>
        <w:jc w:val="left"/>
      </w:pPr>
      <w:r>
        <w:t>называть даты важнейших событий Средневековья, определять их принадлежность к веку, историческому периоду;</w:t>
      </w:r>
    </w:p>
    <w:p w14:paraId="61DF6FF8" w14:textId="77777777" w:rsidR="004C4874" w:rsidRDefault="00F01225">
      <w:pPr>
        <w:pStyle w:val="a3"/>
        <w:jc w:val="left"/>
      </w:pPr>
      <w:r>
        <w:t>называть</w:t>
      </w:r>
      <w:r>
        <w:rPr>
          <w:spacing w:val="40"/>
        </w:rPr>
        <w:t xml:space="preserve"> </w:t>
      </w:r>
      <w:r>
        <w:t>этапы</w:t>
      </w:r>
      <w:r>
        <w:rPr>
          <w:spacing w:val="40"/>
        </w:rPr>
        <w:t xml:space="preserve"> </w:t>
      </w:r>
      <w:r>
        <w:t>отечественной</w:t>
      </w:r>
      <w:r>
        <w:rPr>
          <w:spacing w:val="40"/>
        </w:rPr>
        <w:t xml:space="preserve"> </w:t>
      </w:r>
      <w:r>
        <w:t>и</w:t>
      </w:r>
      <w:r>
        <w:rPr>
          <w:spacing w:val="40"/>
        </w:rPr>
        <w:t xml:space="preserve"> </w:t>
      </w:r>
      <w:r>
        <w:t>всеобщей</w:t>
      </w:r>
      <w:r>
        <w:rPr>
          <w:spacing w:val="40"/>
        </w:rPr>
        <w:t xml:space="preserve"> </w:t>
      </w:r>
      <w:r>
        <w:t>истории</w:t>
      </w:r>
      <w:r>
        <w:rPr>
          <w:spacing w:val="40"/>
        </w:rPr>
        <w:t xml:space="preserve"> </w:t>
      </w:r>
      <w:r>
        <w:t>Средних</w:t>
      </w:r>
      <w:r>
        <w:rPr>
          <w:spacing w:val="40"/>
        </w:rPr>
        <w:t xml:space="preserve"> </w:t>
      </w:r>
      <w:r>
        <w:t>веков,</w:t>
      </w:r>
      <w:r>
        <w:rPr>
          <w:spacing w:val="40"/>
        </w:rPr>
        <w:t xml:space="preserve"> </w:t>
      </w:r>
      <w:r>
        <w:t>их</w:t>
      </w:r>
      <w:r>
        <w:rPr>
          <w:spacing w:val="40"/>
        </w:rPr>
        <w:t xml:space="preserve"> </w:t>
      </w:r>
      <w:r>
        <w:t>хронологические рамки (периоды Средневековья, этапы становления и развития Русского государства); устанавливать длительность и синхронность событий истории Руси и всеобщей истории.</w:t>
      </w:r>
    </w:p>
    <w:p w14:paraId="53D7629F" w14:textId="77777777" w:rsidR="004C4874" w:rsidRDefault="00F01225">
      <w:pPr>
        <w:pStyle w:val="a4"/>
        <w:numPr>
          <w:ilvl w:val="3"/>
          <w:numId w:val="91"/>
        </w:numPr>
        <w:tabs>
          <w:tab w:val="left" w:pos="1868"/>
        </w:tabs>
        <w:ind w:left="1868" w:hanging="1019"/>
        <w:rPr>
          <w:sz w:val="24"/>
        </w:rPr>
      </w:pPr>
      <w:r>
        <w:rPr>
          <w:sz w:val="24"/>
        </w:rPr>
        <w:t>Знание</w:t>
      </w:r>
      <w:r>
        <w:rPr>
          <w:spacing w:val="-6"/>
          <w:sz w:val="24"/>
        </w:rPr>
        <w:t xml:space="preserve"> </w:t>
      </w:r>
      <w:r>
        <w:rPr>
          <w:sz w:val="24"/>
        </w:rPr>
        <w:t>исторических фактов,</w:t>
      </w:r>
      <w:r>
        <w:rPr>
          <w:spacing w:val="-3"/>
          <w:sz w:val="24"/>
        </w:rPr>
        <w:t xml:space="preserve"> </w:t>
      </w:r>
      <w:r>
        <w:rPr>
          <w:sz w:val="24"/>
        </w:rPr>
        <w:t>работа</w:t>
      </w:r>
      <w:r>
        <w:rPr>
          <w:spacing w:val="-3"/>
          <w:sz w:val="24"/>
        </w:rPr>
        <w:t xml:space="preserve"> </w:t>
      </w:r>
      <w:r>
        <w:rPr>
          <w:sz w:val="24"/>
        </w:rPr>
        <w:t>с</w:t>
      </w:r>
      <w:r>
        <w:rPr>
          <w:spacing w:val="-3"/>
          <w:sz w:val="24"/>
        </w:rPr>
        <w:t xml:space="preserve"> </w:t>
      </w:r>
      <w:r>
        <w:rPr>
          <w:spacing w:val="-2"/>
          <w:sz w:val="24"/>
        </w:rPr>
        <w:t>фактами:</w:t>
      </w:r>
    </w:p>
    <w:p w14:paraId="08EF4C53" w14:textId="77777777" w:rsidR="004C4874" w:rsidRDefault="00F01225">
      <w:pPr>
        <w:pStyle w:val="a3"/>
        <w:jc w:val="left"/>
      </w:pPr>
      <w:r>
        <w:t>указывать</w:t>
      </w:r>
      <w:r>
        <w:rPr>
          <w:spacing w:val="33"/>
        </w:rPr>
        <w:t xml:space="preserve"> </w:t>
      </w:r>
      <w:r>
        <w:t>(называть)</w:t>
      </w:r>
      <w:r>
        <w:rPr>
          <w:spacing w:val="31"/>
        </w:rPr>
        <w:t xml:space="preserve"> </w:t>
      </w:r>
      <w:r>
        <w:t>место,</w:t>
      </w:r>
      <w:r>
        <w:rPr>
          <w:spacing w:val="32"/>
        </w:rPr>
        <w:t xml:space="preserve"> </w:t>
      </w:r>
      <w:r>
        <w:t>обстоятельства,</w:t>
      </w:r>
      <w:r>
        <w:rPr>
          <w:spacing w:val="36"/>
        </w:rPr>
        <w:t xml:space="preserve"> </w:t>
      </w:r>
      <w:r>
        <w:t>участников,</w:t>
      </w:r>
      <w:r>
        <w:rPr>
          <w:spacing w:val="31"/>
        </w:rPr>
        <w:t xml:space="preserve"> </w:t>
      </w:r>
      <w:r>
        <w:t>результаты</w:t>
      </w:r>
      <w:r>
        <w:rPr>
          <w:spacing w:val="32"/>
        </w:rPr>
        <w:t xml:space="preserve"> </w:t>
      </w:r>
      <w:r>
        <w:t>важнейших</w:t>
      </w:r>
      <w:r>
        <w:rPr>
          <w:spacing w:val="32"/>
        </w:rPr>
        <w:t xml:space="preserve"> </w:t>
      </w:r>
      <w:r>
        <w:t>событий отечественной и всеобщей истории эпохи Средневековья;</w:t>
      </w:r>
    </w:p>
    <w:p w14:paraId="5F4FC878" w14:textId="77777777" w:rsidR="004C4874" w:rsidRDefault="00F01225">
      <w:pPr>
        <w:pStyle w:val="a3"/>
        <w:tabs>
          <w:tab w:val="left" w:pos="2616"/>
          <w:tab w:val="left" w:pos="4866"/>
          <w:tab w:val="left" w:pos="5818"/>
          <w:tab w:val="left" w:pos="6377"/>
          <w:tab w:val="left" w:pos="7759"/>
          <w:tab w:val="left" w:pos="9012"/>
        </w:tabs>
        <w:ind w:right="288"/>
        <w:jc w:val="left"/>
      </w:pPr>
      <w:r>
        <w:rPr>
          <w:spacing w:val="-2"/>
        </w:rPr>
        <w:t>группировать,</w:t>
      </w:r>
      <w:r>
        <w:tab/>
      </w:r>
      <w:r>
        <w:rPr>
          <w:spacing w:val="-2"/>
        </w:rPr>
        <w:t>систематизировать</w:t>
      </w:r>
      <w:r>
        <w:tab/>
      </w:r>
      <w:r>
        <w:rPr>
          <w:spacing w:val="-2"/>
        </w:rPr>
        <w:t>факты</w:t>
      </w:r>
      <w:r>
        <w:tab/>
      </w:r>
      <w:r>
        <w:rPr>
          <w:spacing w:val="-6"/>
        </w:rPr>
        <w:t>по</w:t>
      </w:r>
      <w:r>
        <w:tab/>
      </w:r>
      <w:r>
        <w:rPr>
          <w:spacing w:val="-2"/>
        </w:rPr>
        <w:t>заданному</w:t>
      </w:r>
      <w:r>
        <w:tab/>
      </w:r>
      <w:r>
        <w:rPr>
          <w:spacing w:val="-2"/>
        </w:rPr>
        <w:t>признаку</w:t>
      </w:r>
      <w:r>
        <w:tab/>
      </w:r>
      <w:r>
        <w:rPr>
          <w:spacing w:val="-2"/>
        </w:rPr>
        <w:t xml:space="preserve">(составление </w:t>
      </w:r>
      <w:r>
        <w:t>систематических таблиц).</w:t>
      </w:r>
    </w:p>
    <w:p w14:paraId="12CA85E7" w14:textId="77777777" w:rsidR="004C4874" w:rsidRDefault="00F01225">
      <w:pPr>
        <w:pStyle w:val="a4"/>
        <w:numPr>
          <w:ilvl w:val="3"/>
          <w:numId w:val="91"/>
        </w:numPr>
        <w:tabs>
          <w:tab w:val="left" w:pos="1868"/>
        </w:tabs>
        <w:spacing w:before="3" w:line="285" w:lineRule="exact"/>
        <w:ind w:left="1868" w:hanging="1019"/>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исторической</w:t>
      </w:r>
      <w:r>
        <w:rPr>
          <w:spacing w:val="-2"/>
          <w:position w:val="1"/>
          <w:sz w:val="24"/>
        </w:rPr>
        <w:t xml:space="preserve"> картой:</w:t>
      </w:r>
    </w:p>
    <w:p w14:paraId="7E7FAE61" w14:textId="77777777" w:rsidR="004C4874" w:rsidRDefault="00F01225">
      <w:pPr>
        <w:pStyle w:val="a3"/>
        <w:jc w:val="left"/>
      </w:pPr>
      <w:r>
        <w:t>находить</w:t>
      </w:r>
      <w:r>
        <w:rPr>
          <w:spacing w:val="34"/>
        </w:rPr>
        <w:t xml:space="preserve"> </w:t>
      </w:r>
      <w:r>
        <w:t>и</w:t>
      </w:r>
      <w:r>
        <w:rPr>
          <w:spacing w:val="36"/>
        </w:rPr>
        <w:t xml:space="preserve"> </w:t>
      </w:r>
      <w:r>
        <w:t>показывать</w:t>
      </w:r>
      <w:r>
        <w:rPr>
          <w:spacing w:val="34"/>
        </w:rPr>
        <w:t xml:space="preserve"> </w:t>
      </w:r>
      <w:r>
        <w:t>на</w:t>
      </w:r>
      <w:r>
        <w:rPr>
          <w:spacing w:val="34"/>
        </w:rPr>
        <w:t xml:space="preserve"> </w:t>
      </w:r>
      <w:r>
        <w:t>карте</w:t>
      </w:r>
      <w:r>
        <w:rPr>
          <w:spacing w:val="34"/>
        </w:rPr>
        <w:t xml:space="preserve"> </w:t>
      </w:r>
      <w:r>
        <w:t>исторические</w:t>
      </w:r>
      <w:r>
        <w:rPr>
          <w:spacing w:val="34"/>
        </w:rPr>
        <w:t xml:space="preserve"> </w:t>
      </w:r>
      <w:r>
        <w:t>объекты,</w:t>
      </w:r>
      <w:r>
        <w:rPr>
          <w:spacing w:val="35"/>
        </w:rPr>
        <w:t xml:space="preserve"> </w:t>
      </w:r>
      <w:r>
        <w:t>используя</w:t>
      </w:r>
      <w:r>
        <w:rPr>
          <w:spacing w:val="37"/>
        </w:rPr>
        <w:t xml:space="preserve"> </w:t>
      </w:r>
      <w:r>
        <w:t>легенду</w:t>
      </w:r>
      <w:r>
        <w:rPr>
          <w:spacing w:val="31"/>
        </w:rPr>
        <w:t xml:space="preserve"> </w:t>
      </w:r>
      <w:r>
        <w:t>карты;</w:t>
      </w:r>
      <w:r>
        <w:rPr>
          <w:spacing w:val="35"/>
        </w:rPr>
        <w:t xml:space="preserve"> </w:t>
      </w:r>
      <w:r>
        <w:t>давать словесное описание их местоположения;</w:t>
      </w:r>
    </w:p>
    <w:p w14:paraId="0351B9AD" w14:textId="77777777" w:rsidR="004C4874" w:rsidRDefault="00F01225">
      <w:pPr>
        <w:pStyle w:val="a3"/>
        <w:jc w:val="left"/>
      </w:pPr>
      <w:r>
        <w:t>извлекать</w:t>
      </w:r>
      <w:r>
        <w:rPr>
          <w:spacing w:val="-10"/>
        </w:rPr>
        <w:t xml:space="preserve"> </w:t>
      </w:r>
      <w:r>
        <w:t>из</w:t>
      </w:r>
      <w:r>
        <w:rPr>
          <w:spacing w:val="-8"/>
        </w:rPr>
        <w:t xml:space="preserve"> </w:t>
      </w:r>
      <w:r>
        <w:t>карты</w:t>
      </w:r>
      <w:r>
        <w:rPr>
          <w:spacing w:val="-10"/>
        </w:rPr>
        <w:t xml:space="preserve"> </w:t>
      </w:r>
      <w:r>
        <w:t>информацию</w:t>
      </w:r>
      <w:r>
        <w:rPr>
          <w:spacing w:val="-9"/>
        </w:rPr>
        <w:t xml:space="preserve"> </w:t>
      </w:r>
      <w:r>
        <w:t>о</w:t>
      </w:r>
      <w:r>
        <w:rPr>
          <w:spacing w:val="-9"/>
        </w:rPr>
        <w:t xml:space="preserve"> </w:t>
      </w:r>
      <w:r>
        <w:t>территории,</w:t>
      </w:r>
      <w:r>
        <w:rPr>
          <w:spacing w:val="-11"/>
        </w:rPr>
        <w:t xml:space="preserve"> </w:t>
      </w:r>
      <w:r>
        <w:t>экономических</w:t>
      </w:r>
      <w:r>
        <w:rPr>
          <w:spacing w:val="-7"/>
        </w:rPr>
        <w:t xml:space="preserve"> </w:t>
      </w:r>
      <w:r>
        <w:t>и</w:t>
      </w:r>
      <w:r>
        <w:rPr>
          <w:spacing w:val="-10"/>
        </w:rPr>
        <w:t xml:space="preserve"> </w:t>
      </w:r>
      <w:r>
        <w:t>культурных</w:t>
      </w:r>
      <w:r>
        <w:rPr>
          <w:spacing w:val="-8"/>
        </w:rPr>
        <w:t xml:space="preserve"> </w:t>
      </w:r>
      <w:r>
        <w:t>центрах</w:t>
      </w:r>
      <w:r>
        <w:rPr>
          <w:spacing w:val="-7"/>
        </w:rPr>
        <w:t xml:space="preserve"> </w:t>
      </w:r>
      <w:r>
        <w:t>Руси</w:t>
      </w:r>
      <w:r>
        <w:rPr>
          <w:spacing w:val="-7"/>
        </w:rPr>
        <w:t xml:space="preserve"> </w:t>
      </w:r>
      <w:r>
        <w:rPr>
          <w:spacing w:val="-10"/>
        </w:rPr>
        <w:t>и</w:t>
      </w:r>
    </w:p>
    <w:p w14:paraId="714CCDD4" w14:textId="77777777" w:rsidR="004C4874" w:rsidRDefault="004C4874">
      <w:pPr>
        <w:pStyle w:val="a3"/>
        <w:jc w:val="left"/>
        <w:sectPr w:rsidR="004C4874">
          <w:pgSz w:w="11910" w:h="16850"/>
          <w:pgMar w:top="1020" w:right="283" w:bottom="280" w:left="992" w:header="569" w:footer="0" w:gutter="0"/>
          <w:cols w:space="720"/>
        </w:sectPr>
      </w:pPr>
    </w:p>
    <w:p w14:paraId="2A812FC3" w14:textId="77777777" w:rsidR="004C4874" w:rsidRDefault="00F01225">
      <w:pPr>
        <w:pStyle w:val="a3"/>
        <w:spacing w:before="88"/>
        <w:jc w:val="left"/>
      </w:pPr>
      <w:r>
        <w:t>других</w:t>
      </w:r>
      <w:r>
        <w:rPr>
          <w:spacing w:val="40"/>
        </w:rPr>
        <w:t xml:space="preserve"> </w:t>
      </w:r>
      <w:r>
        <w:t>государств</w:t>
      </w:r>
      <w:r>
        <w:rPr>
          <w:spacing w:val="40"/>
        </w:rPr>
        <w:t xml:space="preserve"> </w:t>
      </w:r>
      <w:r>
        <w:t>в</w:t>
      </w:r>
      <w:r>
        <w:rPr>
          <w:spacing w:val="40"/>
        </w:rPr>
        <w:t xml:space="preserve"> </w:t>
      </w:r>
      <w:r>
        <w:t>Средние</w:t>
      </w:r>
      <w:r>
        <w:rPr>
          <w:spacing w:val="40"/>
        </w:rPr>
        <w:t xml:space="preserve"> </w:t>
      </w:r>
      <w:r>
        <w:t>века,</w:t>
      </w:r>
      <w:r>
        <w:rPr>
          <w:spacing w:val="40"/>
        </w:rPr>
        <w:t xml:space="preserve"> </w:t>
      </w:r>
      <w:r>
        <w:t>о</w:t>
      </w:r>
      <w:r>
        <w:rPr>
          <w:spacing w:val="40"/>
        </w:rPr>
        <w:t xml:space="preserve"> </w:t>
      </w:r>
      <w:r>
        <w:t>направлениях</w:t>
      </w:r>
      <w:r>
        <w:rPr>
          <w:spacing w:val="40"/>
        </w:rPr>
        <w:t xml:space="preserve"> </w:t>
      </w:r>
      <w:r>
        <w:t>крупнейших</w:t>
      </w:r>
      <w:r>
        <w:rPr>
          <w:spacing w:val="40"/>
        </w:rPr>
        <w:t xml:space="preserve"> </w:t>
      </w:r>
      <w:r>
        <w:t>передвижений</w:t>
      </w:r>
      <w:r>
        <w:rPr>
          <w:spacing w:val="40"/>
        </w:rPr>
        <w:t xml:space="preserve"> </w:t>
      </w:r>
      <w:r>
        <w:t>людей</w:t>
      </w:r>
      <w:r>
        <w:rPr>
          <w:spacing w:val="40"/>
        </w:rPr>
        <w:t xml:space="preserve"> </w:t>
      </w:r>
      <w:r>
        <w:t>‒ походов, завоеваний, колонизаций, о ключевых событиях средневековой истории.</w:t>
      </w:r>
    </w:p>
    <w:p w14:paraId="39120C0E" w14:textId="77777777" w:rsidR="004C4874" w:rsidRDefault="00F01225">
      <w:pPr>
        <w:pStyle w:val="a4"/>
        <w:numPr>
          <w:ilvl w:val="3"/>
          <w:numId w:val="91"/>
        </w:numPr>
        <w:tabs>
          <w:tab w:val="left" w:pos="1868"/>
        </w:tabs>
        <w:spacing w:before="2"/>
        <w:ind w:left="1868" w:hanging="1019"/>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историческими</w:t>
      </w:r>
      <w:r>
        <w:rPr>
          <w:spacing w:val="-2"/>
          <w:position w:val="1"/>
          <w:sz w:val="24"/>
        </w:rPr>
        <w:t xml:space="preserve"> источниками:</w:t>
      </w:r>
    </w:p>
    <w:p w14:paraId="0465421E" w14:textId="77777777" w:rsidR="004C4874" w:rsidRDefault="00F01225">
      <w:pPr>
        <w:pStyle w:val="a3"/>
        <w:jc w:val="left"/>
      </w:pPr>
      <w:r>
        <w:t>различать</w:t>
      </w:r>
      <w:r>
        <w:rPr>
          <w:spacing w:val="40"/>
        </w:rPr>
        <w:t xml:space="preserve"> </w:t>
      </w:r>
      <w:r>
        <w:t>основные</w:t>
      </w:r>
      <w:r>
        <w:rPr>
          <w:spacing w:val="40"/>
        </w:rPr>
        <w:t xml:space="preserve"> </w:t>
      </w:r>
      <w:r>
        <w:t>виды</w:t>
      </w:r>
      <w:r>
        <w:rPr>
          <w:spacing w:val="40"/>
        </w:rPr>
        <w:t xml:space="preserve"> </w:t>
      </w:r>
      <w:r>
        <w:t>письменных</w:t>
      </w:r>
      <w:r>
        <w:rPr>
          <w:spacing w:val="40"/>
        </w:rPr>
        <w:t xml:space="preserve"> </w:t>
      </w:r>
      <w:r>
        <w:t>источников</w:t>
      </w:r>
      <w:r>
        <w:rPr>
          <w:spacing w:val="40"/>
        </w:rPr>
        <w:t xml:space="preserve"> </w:t>
      </w:r>
      <w:r>
        <w:t>Средневековья</w:t>
      </w:r>
      <w:r>
        <w:rPr>
          <w:spacing w:val="40"/>
        </w:rPr>
        <w:t xml:space="preserve"> </w:t>
      </w:r>
      <w:r>
        <w:t>(летописи,</w:t>
      </w:r>
      <w:r>
        <w:rPr>
          <w:spacing w:val="40"/>
        </w:rPr>
        <w:t xml:space="preserve"> </w:t>
      </w:r>
      <w:r>
        <w:t>хроники,</w:t>
      </w:r>
      <w:r>
        <w:rPr>
          <w:spacing w:val="40"/>
        </w:rPr>
        <w:t xml:space="preserve"> </w:t>
      </w:r>
      <w:r>
        <w:t>законодательные акты, духовная литература, источники личного происхождения);</w:t>
      </w:r>
    </w:p>
    <w:p w14:paraId="3BA621E3" w14:textId="77777777" w:rsidR="004C4874" w:rsidRDefault="00F01225">
      <w:pPr>
        <w:pStyle w:val="a3"/>
        <w:jc w:val="left"/>
      </w:pPr>
      <w:r>
        <w:t>характеризовать</w:t>
      </w:r>
      <w:r>
        <w:rPr>
          <w:spacing w:val="-4"/>
        </w:rPr>
        <w:t xml:space="preserve"> </w:t>
      </w:r>
      <w:r>
        <w:t>авторство,</w:t>
      </w:r>
      <w:r>
        <w:rPr>
          <w:spacing w:val="-3"/>
        </w:rPr>
        <w:t xml:space="preserve"> </w:t>
      </w:r>
      <w:r>
        <w:t>время,</w:t>
      </w:r>
      <w:r>
        <w:rPr>
          <w:spacing w:val="-2"/>
        </w:rPr>
        <w:t xml:space="preserve"> </w:t>
      </w:r>
      <w:r>
        <w:t>место</w:t>
      </w:r>
      <w:r>
        <w:rPr>
          <w:spacing w:val="-3"/>
        </w:rPr>
        <w:t xml:space="preserve"> </w:t>
      </w:r>
      <w:r>
        <w:t>создания</w:t>
      </w:r>
      <w:r>
        <w:rPr>
          <w:spacing w:val="-2"/>
        </w:rPr>
        <w:t xml:space="preserve"> источника;</w:t>
      </w:r>
    </w:p>
    <w:p w14:paraId="6F6EC2A6" w14:textId="77777777" w:rsidR="004C4874" w:rsidRDefault="00F01225">
      <w:pPr>
        <w:pStyle w:val="a3"/>
        <w:jc w:val="left"/>
      </w:pPr>
      <w: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14:paraId="072E5B8F" w14:textId="77777777" w:rsidR="004C4874" w:rsidRDefault="00F01225">
      <w:pPr>
        <w:pStyle w:val="a3"/>
        <w:jc w:val="left"/>
      </w:pPr>
      <w:r>
        <w:t>находить</w:t>
      </w:r>
      <w:r>
        <w:rPr>
          <w:spacing w:val="-3"/>
        </w:rPr>
        <w:t xml:space="preserve"> </w:t>
      </w:r>
      <w:r>
        <w:t>в</w:t>
      </w:r>
      <w:r>
        <w:rPr>
          <w:spacing w:val="-5"/>
        </w:rPr>
        <w:t xml:space="preserve"> </w:t>
      </w:r>
      <w:r>
        <w:t>визуальном</w:t>
      </w:r>
      <w:r>
        <w:rPr>
          <w:spacing w:val="-3"/>
        </w:rPr>
        <w:t xml:space="preserve"> </w:t>
      </w:r>
      <w:r>
        <w:t>источнике</w:t>
      </w:r>
      <w:r>
        <w:rPr>
          <w:spacing w:val="-8"/>
        </w:rPr>
        <w:t xml:space="preserve"> </w:t>
      </w:r>
      <w:r>
        <w:t>и</w:t>
      </w:r>
      <w:r>
        <w:rPr>
          <w:spacing w:val="-4"/>
        </w:rPr>
        <w:t xml:space="preserve"> </w:t>
      </w:r>
      <w:r>
        <w:t>вещественном</w:t>
      </w:r>
      <w:r>
        <w:rPr>
          <w:spacing w:val="-5"/>
        </w:rPr>
        <w:t xml:space="preserve"> </w:t>
      </w:r>
      <w:r>
        <w:t>памятнике</w:t>
      </w:r>
      <w:r>
        <w:rPr>
          <w:spacing w:val="-5"/>
        </w:rPr>
        <w:t xml:space="preserve"> </w:t>
      </w:r>
      <w:r>
        <w:t>ключевые</w:t>
      </w:r>
      <w:r>
        <w:rPr>
          <w:spacing w:val="-5"/>
        </w:rPr>
        <w:t xml:space="preserve"> </w:t>
      </w:r>
      <w:r>
        <w:t>символы,</w:t>
      </w:r>
      <w:r>
        <w:rPr>
          <w:spacing w:val="-4"/>
        </w:rPr>
        <w:t xml:space="preserve"> </w:t>
      </w:r>
      <w:r>
        <w:t>образы; характеризовать позицию автора письменного и визуального исторического источника.</w:t>
      </w:r>
    </w:p>
    <w:p w14:paraId="187B3D2A" w14:textId="77777777" w:rsidR="004C4874" w:rsidRDefault="00F01225">
      <w:pPr>
        <w:pStyle w:val="a4"/>
        <w:numPr>
          <w:ilvl w:val="3"/>
          <w:numId w:val="91"/>
        </w:numPr>
        <w:tabs>
          <w:tab w:val="left" w:pos="1868"/>
        </w:tabs>
        <w:spacing w:before="2" w:line="285" w:lineRule="exact"/>
        <w:ind w:left="1868" w:hanging="1019"/>
        <w:rPr>
          <w:sz w:val="24"/>
        </w:rPr>
      </w:pPr>
      <w:r>
        <w:rPr>
          <w:position w:val="1"/>
          <w:sz w:val="24"/>
        </w:rPr>
        <w:t>Историческое</w:t>
      </w:r>
      <w:r>
        <w:rPr>
          <w:spacing w:val="-5"/>
          <w:position w:val="1"/>
          <w:sz w:val="24"/>
        </w:rPr>
        <w:t xml:space="preserve"> </w:t>
      </w:r>
      <w:r>
        <w:rPr>
          <w:position w:val="1"/>
          <w:sz w:val="24"/>
        </w:rPr>
        <w:t>описание</w:t>
      </w:r>
      <w:r>
        <w:rPr>
          <w:spacing w:val="-5"/>
          <w:position w:val="1"/>
          <w:sz w:val="24"/>
        </w:rPr>
        <w:t xml:space="preserve"> </w:t>
      </w:r>
      <w:r>
        <w:rPr>
          <w:spacing w:val="-2"/>
          <w:position w:val="1"/>
          <w:sz w:val="24"/>
        </w:rPr>
        <w:t>(реконструкция):</w:t>
      </w:r>
    </w:p>
    <w:p w14:paraId="4AE64149" w14:textId="77777777" w:rsidR="004C4874" w:rsidRDefault="00F01225">
      <w:pPr>
        <w:pStyle w:val="a3"/>
        <w:ind w:right="275"/>
      </w:pPr>
      <w:r>
        <w:t>рассказывать о ключевых событиях отечественной и всеобщей истории в эпоху Средневековья, их участниках;</w:t>
      </w:r>
    </w:p>
    <w:p w14:paraId="7E635CDD" w14:textId="77777777" w:rsidR="004C4874" w:rsidRDefault="00F01225">
      <w:pPr>
        <w:pStyle w:val="a3"/>
        <w:ind w:right="286"/>
      </w:pPr>
      <w: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14:paraId="44EE9833" w14:textId="77777777" w:rsidR="004C4874" w:rsidRDefault="00F01225">
      <w:pPr>
        <w:pStyle w:val="a3"/>
        <w:ind w:right="290"/>
      </w:pPr>
      <w:r>
        <w:t>рассказывать об образе жизни различных групп населения в средневековых обществах на Руси и в других странах;</w:t>
      </w:r>
    </w:p>
    <w:p w14:paraId="1051B792" w14:textId="77777777" w:rsidR="004C4874" w:rsidRDefault="00F01225">
      <w:pPr>
        <w:pStyle w:val="a3"/>
        <w:ind w:right="289"/>
      </w:pPr>
      <w:r>
        <w:t xml:space="preserve">представлять описание памятников материальной и художественной культуры изучаемой </w:t>
      </w:r>
      <w:r>
        <w:rPr>
          <w:spacing w:val="-2"/>
        </w:rPr>
        <w:t>эпохи.</w:t>
      </w:r>
    </w:p>
    <w:p w14:paraId="29FC03C1" w14:textId="77777777" w:rsidR="004C4874" w:rsidRDefault="00F01225">
      <w:pPr>
        <w:pStyle w:val="a4"/>
        <w:numPr>
          <w:ilvl w:val="3"/>
          <w:numId w:val="91"/>
        </w:numPr>
        <w:tabs>
          <w:tab w:val="left" w:pos="1868"/>
        </w:tabs>
        <w:ind w:left="1868" w:hanging="1019"/>
        <w:jc w:val="both"/>
        <w:rPr>
          <w:sz w:val="24"/>
        </w:rPr>
      </w:pPr>
      <w:r>
        <w:rPr>
          <w:sz w:val="24"/>
        </w:rPr>
        <w:t>Анализ,</w:t>
      </w:r>
      <w:r>
        <w:rPr>
          <w:spacing w:val="-6"/>
          <w:sz w:val="24"/>
        </w:rPr>
        <w:t xml:space="preserve"> </w:t>
      </w:r>
      <w:r>
        <w:rPr>
          <w:sz w:val="24"/>
        </w:rPr>
        <w:t>объяснение</w:t>
      </w:r>
      <w:r>
        <w:rPr>
          <w:spacing w:val="-7"/>
          <w:sz w:val="24"/>
        </w:rPr>
        <w:t xml:space="preserve"> </w:t>
      </w:r>
      <w:r>
        <w:rPr>
          <w:sz w:val="24"/>
        </w:rPr>
        <w:t>исторических</w:t>
      </w:r>
      <w:r>
        <w:rPr>
          <w:spacing w:val="-5"/>
          <w:sz w:val="24"/>
        </w:rPr>
        <w:t xml:space="preserve"> </w:t>
      </w:r>
      <w:r>
        <w:rPr>
          <w:sz w:val="24"/>
        </w:rPr>
        <w:t>событий,</w:t>
      </w:r>
      <w:r>
        <w:rPr>
          <w:spacing w:val="-5"/>
          <w:sz w:val="24"/>
        </w:rPr>
        <w:t xml:space="preserve"> </w:t>
      </w:r>
      <w:r>
        <w:rPr>
          <w:spacing w:val="-2"/>
          <w:sz w:val="24"/>
        </w:rPr>
        <w:t>явлений:</w:t>
      </w:r>
    </w:p>
    <w:p w14:paraId="4428C0EE" w14:textId="77777777" w:rsidR="004C4874" w:rsidRDefault="00F01225">
      <w:pPr>
        <w:pStyle w:val="a3"/>
        <w:ind w:right="283"/>
      </w:pPr>
      <w:r>
        <w:t>раскрывать существенные</w:t>
      </w:r>
      <w:r>
        <w:rPr>
          <w:spacing w:val="-2"/>
        </w:rPr>
        <w:t xml:space="preserve"> </w:t>
      </w:r>
      <w:r>
        <w:t>черты</w:t>
      </w:r>
      <w:r>
        <w:rPr>
          <w:spacing w:val="-1"/>
        </w:rPr>
        <w:t xml:space="preserve"> </w:t>
      </w:r>
      <w:r>
        <w:t>экономических</w:t>
      </w:r>
      <w:r>
        <w:rPr>
          <w:spacing w:val="-1"/>
        </w:rPr>
        <w:t xml:space="preserve"> </w:t>
      </w:r>
      <w:r>
        <w:t>и социальных отношений 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14:paraId="6A7E3EAE" w14:textId="77777777" w:rsidR="004C4874" w:rsidRDefault="00F01225">
      <w:pPr>
        <w:pStyle w:val="a3"/>
        <w:ind w:right="287"/>
      </w:pPr>
      <w:r>
        <w:t>объяснять</w:t>
      </w:r>
      <w:r>
        <w:rPr>
          <w:spacing w:val="-15"/>
        </w:rPr>
        <w:t xml:space="preserve"> </w:t>
      </w:r>
      <w:r>
        <w:t>смысл</w:t>
      </w:r>
      <w:r>
        <w:rPr>
          <w:spacing w:val="-15"/>
        </w:rPr>
        <w:t xml:space="preserve"> </w:t>
      </w:r>
      <w:r>
        <w:t>ключевых</w:t>
      </w:r>
      <w:r>
        <w:rPr>
          <w:spacing w:val="-15"/>
        </w:rPr>
        <w:t xml:space="preserve"> </w:t>
      </w:r>
      <w:r>
        <w:t>понятий,</w:t>
      </w:r>
      <w:r>
        <w:rPr>
          <w:spacing w:val="-15"/>
        </w:rPr>
        <w:t xml:space="preserve"> </w:t>
      </w:r>
      <w:r>
        <w:t>относящихся</w:t>
      </w:r>
      <w:r>
        <w:rPr>
          <w:spacing w:val="-15"/>
        </w:rPr>
        <w:t xml:space="preserve"> </w:t>
      </w:r>
      <w:r>
        <w:t>к</w:t>
      </w:r>
      <w:r>
        <w:rPr>
          <w:spacing w:val="-15"/>
        </w:rPr>
        <w:t xml:space="preserve"> </w:t>
      </w:r>
      <w:r>
        <w:t>данной</w:t>
      </w:r>
      <w:r>
        <w:rPr>
          <w:spacing w:val="-15"/>
        </w:rPr>
        <w:t xml:space="preserve"> </w:t>
      </w:r>
      <w:r>
        <w:t>эпохе</w:t>
      </w:r>
      <w:r>
        <w:rPr>
          <w:spacing w:val="-15"/>
        </w:rPr>
        <w:t xml:space="preserve"> </w:t>
      </w:r>
      <w:r>
        <w:t>отечественной</w:t>
      </w:r>
      <w:r>
        <w:rPr>
          <w:spacing w:val="-15"/>
        </w:rPr>
        <w:t xml:space="preserve"> </w:t>
      </w:r>
      <w:r>
        <w:t>и</w:t>
      </w:r>
      <w:r>
        <w:rPr>
          <w:spacing w:val="-15"/>
        </w:rPr>
        <w:t xml:space="preserve"> </w:t>
      </w:r>
      <w:r>
        <w:t>всеобщей истории, конкретизировать их на примерах исторических событий, ситуаций;</w:t>
      </w:r>
    </w:p>
    <w:p w14:paraId="08377959" w14:textId="77777777" w:rsidR="004C4874" w:rsidRDefault="00F01225">
      <w:pPr>
        <w:pStyle w:val="a3"/>
        <w:spacing w:before="1"/>
        <w:ind w:right="283"/>
      </w:pPr>
      <w: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14:paraId="53370088" w14:textId="77777777" w:rsidR="004C4874" w:rsidRDefault="00F01225">
      <w:pPr>
        <w:pStyle w:val="a3"/>
        <w:spacing w:line="242" w:lineRule="auto"/>
        <w:ind w:right="290"/>
        <w:rPr>
          <w:position w:val="1"/>
        </w:rPr>
      </w:pPr>
      <w:r>
        <w:t>проводить</w:t>
      </w:r>
      <w:r>
        <w:rPr>
          <w:spacing w:val="-15"/>
        </w:rPr>
        <w:t xml:space="preserve"> </w:t>
      </w:r>
      <w:r>
        <w:t>синхронизацию</w:t>
      </w:r>
      <w:r>
        <w:rPr>
          <w:spacing w:val="-15"/>
        </w:rPr>
        <w:t xml:space="preserve"> </w:t>
      </w:r>
      <w:r>
        <w:t>и</w:t>
      </w:r>
      <w:r>
        <w:rPr>
          <w:spacing w:val="-15"/>
        </w:rPr>
        <w:t xml:space="preserve"> </w:t>
      </w:r>
      <w:r>
        <w:t>сопоставление</w:t>
      </w:r>
      <w:r>
        <w:rPr>
          <w:spacing w:val="-15"/>
        </w:rPr>
        <w:t xml:space="preserve"> </w:t>
      </w:r>
      <w:r>
        <w:t>однотипных</w:t>
      </w:r>
      <w:r>
        <w:rPr>
          <w:spacing w:val="-15"/>
        </w:rPr>
        <w:t xml:space="preserve"> </w:t>
      </w:r>
      <w:r>
        <w:t>событий</w:t>
      </w:r>
      <w:r>
        <w:rPr>
          <w:spacing w:val="-15"/>
        </w:rPr>
        <w:t xml:space="preserve"> </w:t>
      </w:r>
      <w:r>
        <w:t>и</w:t>
      </w:r>
      <w:r>
        <w:rPr>
          <w:spacing w:val="-15"/>
        </w:rPr>
        <w:t xml:space="preserve"> </w:t>
      </w:r>
      <w:r>
        <w:t>процессов</w:t>
      </w:r>
      <w:r>
        <w:rPr>
          <w:spacing w:val="-15"/>
        </w:rPr>
        <w:t xml:space="preserve"> </w:t>
      </w:r>
      <w:r>
        <w:t xml:space="preserve">отечественной </w:t>
      </w:r>
      <w:r>
        <w:rPr>
          <w:position w:val="1"/>
        </w:rPr>
        <w:t xml:space="preserve">и всеобщей истории </w:t>
      </w:r>
      <w:r>
        <w:t>(</w:t>
      </w:r>
      <w:r>
        <w:rPr>
          <w:position w:val="1"/>
        </w:rPr>
        <w:t>по предложенному плану), выделять черты сходства и различия.</w:t>
      </w:r>
    </w:p>
    <w:p w14:paraId="001C39E7" w14:textId="77777777" w:rsidR="004C4874" w:rsidRDefault="00F01225">
      <w:pPr>
        <w:pStyle w:val="a4"/>
        <w:numPr>
          <w:ilvl w:val="3"/>
          <w:numId w:val="91"/>
        </w:numPr>
        <w:tabs>
          <w:tab w:val="left" w:pos="1868"/>
        </w:tabs>
        <w:spacing w:line="237" w:lineRule="auto"/>
        <w:ind w:right="289" w:firstLine="0"/>
        <w:jc w:val="both"/>
        <w:rPr>
          <w:sz w:val="24"/>
        </w:rPr>
      </w:pPr>
      <w:r>
        <w:rPr>
          <w:position w:val="1"/>
          <w:sz w:val="24"/>
        </w:rPr>
        <w:t xml:space="preserve">Рассмотрение исторических версий и оценок, определение своего отношения к </w:t>
      </w:r>
      <w:r>
        <w:rPr>
          <w:sz w:val="24"/>
        </w:rPr>
        <w:t>наиболее значимым событиям и личностям прошлого:</w:t>
      </w:r>
    </w:p>
    <w:p w14:paraId="55E5F3E3" w14:textId="77777777" w:rsidR="004C4874" w:rsidRDefault="00F01225">
      <w:pPr>
        <w:pStyle w:val="a3"/>
        <w:ind w:right="281"/>
      </w:pPr>
      <w: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14:paraId="71CA224E" w14:textId="77777777" w:rsidR="004C4874" w:rsidRDefault="00F01225">
      <w:pPr>
        <w:pStyle w:val="a3"/>
        <w:ind w:right="290"/>
      </w:pPr>
      <w:r>
        <w:t>высказывать отношение к поступкам и качествам людей средневековой эпохи с учетом исторического контекста и восприятия современного человека.</w:t>
      </w:r>
    </w:p>
    <w:p w14:paraId="72930690" w14:textId="77777777" w:rsidR="004C4874" w:rsidRDefault="00F01225">
      <w:pPr>
        <w:pStyle w:val="a4"/>
        <w:numPr>
          <w:ilvl w:val="3"/>
          <w:numId w:val="91"/>
        </w:numPr>
        <w:tabs>
          <w:tab w:val="left" w:pos="1868"/>
        </w:tabs>
        <w:spacing w:before="2" w:line="285" w:lineRule="exact"/>
        <w:ind w:left="1868" w:hanging="1019"/>
        <w:jc w:val="both"/>
        <w:rPr>
          <w:sz w:val="24"/>
        </w:rPr>
      </w:pPr>
      <w:r>
        <w:rPr>
          <w:position w:val="1"/>
          <w:sz w:val="24"/>
        </w:rPr>
        <w:t>Применение</w:t>
      </w:r>
      <w:r>
        <w:rPr>
          <w:spacing w:val="-6"/>
          <w:position w:val="1"/>
          <w:sz w:val="24"/>
        </w:rPr>
        <w:t xml:space="preserve"> </w:t>
      </w:r>
      <w:r>
        <w:rPr>
          <w:position w:val="1"/>
          <w:sz w:val="24"/>
        </w:rPr>
        <w:t>исторических</w:t>
      </w:r>
      <w:r>
        <w:rPr>
          <w:spacing w:val="-2"/>
          <w:position w:val="1"/>
          <w:sz w:val="24"/>
        </w:rPr>
        <w:t xml:space="preserve"> знаний:</w:t>
      </w:r>
    </w:p>
    <w:p w14:paraId="0D6FC8D0" w14:textId="77777777" w:rsidR="004C4874" w:rsidRDefault="00F01225">
      <w:pPr>
        <w:pStyle w:val="a3"/>
        <w:ind w:right="290"/>
      </w:pPr>
      <w:r>
        <w:t>объяснять значение памятников истории и культуры Руси и других стран эпохи Средневековья, необходимость сохранения их в современном мире;</w:t>
      </w:r>
    </w:p>
    <w:p w14:paraId="147788D7" w14:textId="77777777" w:rsidR="004C4874" w:rsidRDefault="00F01225">
      <w:pPr>
        <w:pStyle w:val="a3"/>
        <w:ind w:right="280"/>
      </w:pPr>
      <w:r>
        <w:t xml:space="preserve">выполнять учебные проекты по истории Средних веков (в том числе на региональном </w:t>
      </w:r>
      <w:r>
        <w:rPr>
          <w:spacing w:val="-2"/>
        </w:rPr>
        <w:t>материале).</w:t>
      </w:r>
    </w:p>
    <w:p w14:paraId="48C95933" w14:textId="77777777" w:rsidR="004C4874" w:rsidRDefault="00F01225">
      <w:pPr>
        <w:pStyle w:val="a4"/>
        <w:numPr>
          <w:ilvl w:val="2"/>
          <w:numId w:val="91"/>
        </w:numPr>
        <w:tabs>
          <w:tab w:val="left" w:pos="1688"/>
        </w:tabs>
        <w:ind w:left="1688" w:hanging="839"/>
        <w:jc w:val="both"/>
        <w:rPr>
          <w:sz w:val="24"/>
        </w:rPr>
      </w:pPr>
      <w:r>
        <w:rPr>
          <w:sz w:val="24"/>
        </w:rPr>
        <w:t>Предметные</w:t>
      </w:r>
      <w:r>
        <w:rPr>
          <w:spacing w:val="-7"/>
          <w:sz w:val="24"/>
        </w:rPr>
        <w:t xml:space="preserve"> </w:t>
      </w:r>
      <w:r>
        <w:rPr>
          <w:sz w:val="24"/>
        </w:rPr>
        <w:t>результаты</w:t>
      </w:r>
      <w:r>
        <w:rPr>
          <w:spacing w:val="-2"/>
          <w:sz w:val="24"/>
        </w:rPr>
        <w:t xml:space="preserve"> </w:t>
      </w:r>
      <w:r>
        <w:rPr>
          <w:sz w:val="24"/>
        </w:rPr>
        <w:t>изучения</w:t>
      </w:r>
      <w:r>
        <w:rPr>
          <w:spacing w:val="-3"/>
          <w:sz w:val="24"/>
        </w:rPr>
        <w:t xml:space="preserve"> </w:t>
      </w:r>
      <w:r>
        <w:rPr>
          <w:sz w:val="24"/>
        </w:rPr>
        <w:t>истории</w:t>
      </w:r>
      <w:r>
        <w:rPr>
          <w:spacing w:val="1"/>
          <w:sz w:val="24"/>
        </w:rPr>
        <w:t xml:space="preserve"> </w:t>
      </w:r>
      <w:r>
        <w:rPr>
          <w:sz w:val="24"/>
        </w:rPr>
        <w:t>в</w:t>
      </w:r>
      <w:r>
        <w:rPr>
          <w:spacing w:val="-3"/>
          <w:sz w:val="24"/>
        </w:rPr>
        <w:t xml:space="preserve"> </w:t>
      </w:r>
      <w:r>
        <w:rPr>
          <w:sz w:val="24"/>
        </w:rPr>
        <w:t>7</w:t>
      </w:r>
      <w:r>
        <w:rPr>
          <w:spacing w:val="-2"/>
          <w:sz w:val="24"/>
        </w:rPr>
        <w:t xml:space="preserve"> классе.</w:t>
      </w:r>
    </w:p>
    <w:p w14:paraId="6F6FE319" w14:textId="77777777" w:rsidR="004C4874" w:rsidRDefault="00F01225">
      <w:pPr>
        <w:pStyle w:val="a4"/>
        <w:numPr>
          <w:ilvl w:val="3"/>
          <w:numId w:val="91"/>
        </w:numPr>
        <w:tabs>
          <w:tab w:val="left" w:pos="1868"/>
        </w:tabs>
        <w:ind w:left="1868" w:hanging="1019"/>
        <w:jc w:val="both"/>
        <w:rPr>
          <w:sz w:val="24"/>
        </w:rPr>
      </w:pPr>
      <w:r>
        <w:rPr>
          <w:sz w:val="24"/>
        </w:rPr>
        <w:t>Знание</w:t>
      </w:r>
      <w:r>
        <w:rPr>
          <w:spacing w:val="-6"/>
          <w:sz w:val="24"/>
        </w:rPr>
        <w:t xml:space="preserve"> </w:t>
      </w:r>
      <w:r>
        <w:rPr>
          <w:sz w:val="24"/>
        </w:rPr>
        <w:t>хронологии,</w:t>
      </w:r>
      <w:r>
        <w:rPr>
          <w:spacing w:val="-2"/>
          <w:sz w:val="24"/>
        </w:rPr>
        <w:t xml:space="preserve"> </w:t>
      </w:r>
      <w:r>
        <w:rPr>
          <w:sz w:val="24"/>
        </w:rPr>
        <w:t>работа</w:t>
      </w:r>
      <w:r>
        <w:rPr>
          <w:spacing w:val="-3"/>
          <w:sz w:val="24"/>
        </w:rPr>
        <w:t xml:space="preserve"> </w:t>
      </w:r>
      <w:r>
        <w:rPr>
          <w:sz w:val="24"/>
        </w:rPr>
        <w:t>с</w:t>
      </w:r>
      <w:r>
        <w:rPr>
          <w:spacing w:val="-3"/>
          <w:sz w:val="24"/>
        </w:rPr>
        <w:t xml:space="preserve"> </w:t>
      </w:r>
      <w:r>
        <w:rPr>
          <w:spacing w:val="-2"/>
          <w:sz w:val="24"/>
        </w:rPr>
        <w:t>хронологией:</w:t>
      </w:r>
    </w:p>
    <w:p w14:paraId="326833AA" w14:textId="77777777" w:rsidR="004C4874" w:rsidRDefault="00F01225">
      <w:pPr>
        <w:pStyle w:val="a3"/>
        <w:jc w:val="left"/>
      </w:pPr>
      <w:r>
        <w:t>называть</w:t>
      </w:r>
      <w:r>
        <w:rPr>
          <w:spacing w:val="30"/>
        </w:rPr>
        <w:t xml:space="preserve"> </w:t>
      </w:r>
      <w:r>
        <w:t>этапы отечественной</w:t>
      </w:r>
      <w:r>
        <w:rPr>
          <w:spacing w:val="30"/>
        </w:rPr>
        <w:t xml:space="preserve"> </w:t>
      </w:r>
      <w:r>
        <w:t>и</w:t>
      </w:r>
      <w:r>
        <w:rPr>
          <w:spacing w:val="30"/>
        </w:rPr>
        <w:t xml:space="preserve"> </w:t>
      </w:r>
      <w:r>
        <w:t>всеобщей</w:t>
      </w:r>
      <w:r>
        <w:rPr>
          <w:spacing w:val="30"/>
        </w:rPr>
        <w:t xml:space="preserve"> </w:t>
      </w:r>
      <w:r>
        <w:t>истории</w:t>
      </w:r>
      <w:r>
        <w:rPr>
          <w:spacing w:val="30"/>
        </w:rPr>
        <w:t xml:space="preserve"> </w:t>
      </w:r>
      <w:r>
        <w:t>Нового</w:t>
      </w:r>
      <w:r>
        <w:rPr>
          <w:spacing w:val="29"/>
        </w:rPr>
        <w:t xml:space="preserve"> </w:t>
      </w:r>
      <w:r>
        <w:t>времени,</w:t>
      </w:r>
      <w:r>
        <w:rPr>
          <w:spacing w:val="36"/>
        </w:rPr>
        <w:t xml:space="preserve"> </w:t>
      </w:r>
      <w:r>
        <w:t>их</w:t>
      </w:r>
      <w:r>
        <w:rPr>
          <w:spacing w:val="31"/>
        </w:rPr>
        <w:t xml:space="preserve"> </w:t>
      </w:r>
      <w:r>
        <w:t xml:space="preserve">хронологические </w:t>
      </w:r>
      <w:r>
        <w:rPr>
          <w:spacing w:val="-2"/>
        </w:rPr>
        <w:t>рамки;</w:t>
      </w:r>
    </w:p>
    <w:p w14:paraId="6292C4B7" w14:textId="77777777" w:rsidR="004C4874" w:rsidRDefault="00F01225">
      <w:pPr>
        <w:pStyle w:val="a3"/>
        <w:ind w:right="286"/>
        <w:jc w:val="left"/>
      </w:pPr>
      <w:r>
        <w:t>локализовать во времени ключевые события отечественной и всеобщей истории XVI‒XVII вв., определять их принадлежность к части века (половина, треть, четверть);</w:t>
      </w:r>
    </w:p>
    <w:p w14:paraId="33919705" w14:textId="77777777" w:rsidR="004C4874" w:rsidRDefault="00F01225">
      <w:pPr>
        <w:pStyle w:val="a3"/>
        <w:jc w:val="left"/>
      </w:pPr>
      <w:r>
        <w:t>устанавливать</w:t>
      </w:r>
      <w:r>
        <w:rPr>
          <w:spacing w:val="-6"/>
        </w:rPr>
        <w:t xml:space="preserve"> </w:t>
      </w:r>
      <w:r>
        <w:t>синхронность</w:t>
      </w:r>
      <w:r>
        <w:rPr>
          <w:spacing w:val="-4"/>
        </w:rPr>
        <w:t xml:space="preserve"> </w:t>
      </w:r>
      <w:r>
        <w:t>событий</w:t>
      </w:r>
      <w:r>
        <w:rPr>
          <w:spacing w:val="-4"/>
        </w:rPr>
        <w:t xml:space="preserve"> </w:t>
      </w:r>
      <w:r>
        <w:t>отечественной</w:t>
      </w:r>
      <w:r>
        <w:rPr>
          <w:spacing w:val="-6"/>
        </w:rPr>
        <w:t xml:space="preserve"> </w:t>
      </w:r>
      <w:r>
        <w:t>и</w:t>
      </w:r>
      <w:r>
        <w:rPr>
          <w:spacing w:val="-5"/>
        </w:rPr>
        <w:t xml:space="preserve"> </w:t>
      </w:r>
      <w:r>
        <w:t>всеобщей</w:t>
      </w:r>
      <w:r>
        <w:rPr>
          <w:spacing w:val="-4"/>
        </w:rPr>
        <w:t xml:space="preserve"> </w:t>
      </w:r>
      <w:r>
        <w:t>истории</w:t>
      </w:r>
      <w:r>
        <w:rPr>
          <w:spacing w:val="2"/>
        </w:rPr>
        <w:t xml:space="preserve"> </w:t>
      </w:r>
      <w:r>
        <w:t>XVI‒XVII</w:t>
      </w:r>
      <w:r>
        <w:rPr>
          <w:spacing w:val="-8"/>
        </w:rPr>
        <w:t xml:space="preserve"> </w:t>
      </w:r>
      <w:r>
        <w:rPr>
          <w:spacing w:val="-5"/>
        </w:rPr>
        <w:t>вв.</w:t>
      </w:r>
    </w:p>
    <w:p w14:paraId="735B5BED" w14:textId="77777777" w:rsidR="004C4874" w:rsidRDefault="00F01225">
      <w:pPr>
        <w:pStyle w:val="a4"/>
        <w:numPr>
          <w:ilvl w:val="3"/>
          <w:numId w:val="91"/>
        </w:numPr>
        <w:tabs>
          <w:tab w:val="left" w:pos="1868"/>
        </w:tabs>
        <w:spacing w:before="1" w:line="285" w:lineRule="exact"/>
        <w:ind w:left="1868" w:hanging="1019"/>
        <w:rPr>
          <w:sz w:val="24"/>
        </w:rPr>
      </w:pPr>
      <w:r>
        <w:rPr>
          <w:position w:val="1"/>
          <w:sz w:val="24"/>
        </w:rPr>
        <w:t>Знание</w:t>
      </w:r>
      <w:r>
        <w:rPr>
          <w:spacing w:val="-6"/>
          <w:position w:val="1"/>
          <w:sz w:val="24"/>
        </w:rPr>
        <w:t xml:space="preserve"> </w:t>
      </w:r>
      <w:r>
        <w:rPr>
          <w:position w:val="1"/>
          <w:sz w:val="24"/>
        </w:rPr>
        <w:t>исторических фактов,</w:t>
      </w:r>
      <w:r>
        <w:rPr>
          <w:spacing w:val="-2"/>
          <w:position w:val="1"/>
          <w:sz w:val="24"/>
        </w:rPr>
        <w:t xml:space="preserve"> </w:t>
      </w:r>
      <w:r>
        <w:rPr>
          <w:position w:val="1"/>
          <w:sz w:val="24"/>
        </w:rPr>
        <w:t>работа</w:t>
      </w:r>
      <w:r>
        <w:rPr>
          <w:spacing w:val="-3"/>
          <w:position w:val="1"/>
          <w:sz w:val="24"/>
        </w:rPr>
        <w:t xml:space="preserve"> </w:t>
      </w:r>
      <w:r>
        <w:rPr>
          <w:position w:val="1"/>
          <w:sz w:val="24"/>
        </w:rPr>
        <w:t>с</w:t>
      </w:r>
      <w:r>
        <w:rPr>
          <w:spacing w:val="-3"/>
          <w:position w:val="1"/>
          <w:sz w:val="24"/>
        </w:rPr>
        <w:t xml:space="preserve"> </w:t>
      </w:r>
      <w:r>
        <w:rPr>
          <w:spacing w:val="-2"/>
          <w:position w:val="1"/>
          <w:sz w:val="24"/>
        </w:rPr>
        <w:t>фактами:</w:t>
      </w:r>
    </w:p>
    <w:p w14:paraId="12E28D62" w14:textId="77777777" w:rsidR="004C4874" w:rsidRDefault="00F01225">
      <w:pPr>
        <w:pStyle w:val="a3"/>
        <w:spacing w:line="275" w:lineRule="exact"/>
        <w:jc w:val="left"/>
      </w:pPr>
      <w:r>
        <w:t>указывать</w:t>
      </w:r>
      <w:r>
        <w:rPr>
          <w:spacing w:val="32"/>
        </w:rPr>
        <w:t xml:space="preserve"> </w:t>
      </w:r>
      <w:r>
        <w:t>(называть)</w:t>
      </w:r>
      <w:r>
        <w:rPr>
          <w:spacing w:val="32"/>
        </w:rPr>
        <w:t xml:space="preserve"> </w:t>
      </w:r>
      <w:r>
        <w:t>место,</w:t>
      </w:r>
      <w:r>
        <w:rPr>
          <w:spacing w:val="33"/>
        </w:rPr>
        <w:t xml:space="preserve"> </w:t>
      </w:r>
      <w:r>
        <w:t>обстоятельства,</w:t>
      </w:r>
      <w:r>
        <w:rPr>
          <w:spacing w:val="37"/>
        </w:rPr>
        <w:t xml:space="preserve"> </w:t>
      </w:r>
      <w:r>
        <w:t>участников,</w:t>
      </w:r>
      <w:r>
        <w:rPr>
          <w:spacing w:val="32"/>
        </w:rPr>
        <w:t xml:space="preserve"> </w:t>
      </w:r>
      <w:r>
        <w:t>результаты</w:t>
      </w:r>
      <w:r>
        <w:rPr>
          <w:spacing w:val="33"/>
        </w:rPr>
        <w:t xml:space="preserve"> </w:t>
      </w:r>
      <w:r>
        <w:t>важнейших</w:t>
      </w:r>
      <w:r>
        <w:rPr>
          <w:spacing w:val="34"/>
        </w:rPr>
        <w:t xml:space="preserve"> </w:t>
      </w:r>
      <w:r>
        <w:rPr>
          <w:spacing w:val="-2"/>
        </w:rPr>
        <w:t>событий</w:t>
      </w:r>
    </w:p>
    <w:p w14:paraId="1856ACDD" w14:textId="77777777" w:rsidR="004C4874" w:rsidRDefault="004C4874">
      <w:pPr>
        <w:pStyle w:val="a3"/>
        <w:spacing w:line="275" w:lineRule="exact"/>
        <w:jc w:val="left"/>
        <w:sectPr w:rsidR="004C4874">
          <w:pgSz w:w="11910" w:h="16850"/>
          <w:pgMar w:top="1020" w:right="283" w:bottom="280" w:left="992" w:header="569" w:footer="0" w:gutter="0"/>
          <w:cols w:space="720"/>
        </w:sectPr>
      </w:pPr>
    </w:p>
    <w:p w14:paraId="50325FF8" w14:textId="77777777" w:rsidR="004C4874" w:rsidRDefault="00F01225">
      <w:pPr>
        <w:pStyle w:val="a3"/>
        <w:spacing w:before="88"/>
      </w:pPr>
      <w:r>
        <w:t>отечественной</w:t>
      </w:r>
      <w:r>
        <w:rPr>
          <w:spacing w:val="-4"/>
        </w:rPr>
        <w:t xml:space="preserve"> </w:t>
      </w:r>
      <w:r>
        <w:t>и</w:t>
      </w:r>
      <w:r>
        <w:rPr>
          <w:spacing w:val="-3"/>
        </w:rPr>
        <w:t xml:space="preserve"> </w:t>
      </w:r>
      <w:r>
        <w:t>всеобщей</w:t>
      </w:r>
      <w:r>
        <w:rPr>
          <w:spacing w:val="-4"/>
        </w:rPr>
        <w:t xml:space="preserve"> </w:t>
      </w:r>
      <w:r>
        <w:t>истории XVI‒XVII</w:t>
      </w:r>
      <w:r>
        <w:rPr>
          <w:spacing w:val="-5"/>
        </w:rPr>
        <w:t xml:space="preserve"> </w:t>
      </w:r>
      <w:r>
        <w:rPr>
          <w:spacing w:val="-4"/>
        </w:rPr>
        <w:t>вв.;</w:t>
      </w:r>
    </w:p>
    <w:p w14:paraId="37988416" w14:textId="77777777" w:rsidR="004C4874" w:rsidRDefault="00F01225">
      <w:pPr>
        <w:pStyle w:val="a3"/>
        <w:ind w:right="279"/>
      </w:pPr>
      <w:r>
        <w:t>группировать,</w:t>
      </w:r>
      <w:r>
        <w:rPr>
          <w:spacing w:val="-15"/>
        </w:rPr>
        <w:t xml:space="preserve"> </w:t>
      </w:r>
      <w:r>
        <w:t>систематизировать</w:t>
      </w:r>
      <w:r>
        <w:rPr>
          <w:spacing w:val="-15"/>
        </w:rPr>
        <w:t xml:space="preserve"> </w:t>
      </w:r>
      <w:r>
        <w:t>факты</w:t>
      </w:r>
      <w:r>
        <w:rPr>
          <w:spacing w:val="-15"/>
        </w:rPr>
        <w:t xml:space="preserve"> </w:t>
      </w:r>
      <w:r>
        <w:t>по</w:t>
      </w:r>
      <w:r>
        <w:rPr>
          <w:spacing w:val="-15"/>
        </w:rPr>
        <w:t xml:space="preserve"> </w:t>
      </w:r>
      <w:r>
        <w:t>заданному</w:t>
      </w:r>
      <w:r>
        <w:rPr>
          <w:spacing w:val="-15"/>
        </w:rPr>
        <w:t xml:space="preserve"> </w:t>
      </w:r>
      <w:r>
        <w:t>признаку</w:t>
      </w:r>
      <w:r>
        <w:rPr>
          <w:spacing w:val="-15"/>
        </w:rPr>
        <w:t xml:space="preserve"> </w:t>
      </w:r>
      <w:r>
        <w:t>(группировка</w:t>
      </w:r>
      <w:r>
        <w:rPr>
          <w:spacing w:val="-15"/>
        </w:rPr>
        <w:t xml:space="preserve"> </w:t>
      </w:r>
      <w:r>
        <w:t>событий</w:t>
      </w:r>
      <w:r>
        <w:rPr>
          <w:spacing w:val="-15"/>
        </w:rPr>
        <w:t xml:space="preserve"> </w:t>
      </w:r>
      <w:r>
        <w:t>по</w:t>
      </w:r>
      <w:r>
        <w:rPr>
          <w:spacing w:val="-15"/>
        </w:rPr>
        <w:t xml:space="preserve"> </w:t>
      </w:r>
      <w:r>
        <w:t>их принадлежности к историческим процессам, составление таблиц, схем).</w:t>
      </w:r>
    </w:p>
    <w:p w14:paraId="71101568" w14:textId="77777777" w:rsidR="004C4874" w:rsidRDefault="00F01225">
      <w:pPr>
        <w:pStyle w:val="a4"/>
        <w:numPr>
          <w:ilvl w:val="3"/>
          <w:numId w:val="91"/>
        </w:numPr>
        <w:tabs>
          <w:tab w:val="left" w:pos="1868"/>
        </w:tabs>
        <w:spacing w:before="2"/>
        <w:ind w:left="1868" w:hanging="1019"/>
        <w:jc w:val="both"/>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исторической</w:t>
      </w:r>
      <w:r>
        <w:rPr>
          <w:spacing w:val="-2"/>
          <w:position w:val="1"/>
          <w:sz w:val="24"/>
        </w:rPr>
        <w:t xml:space="preserve"> картой:</w:t>
      </w:r>
    </w:p>
    <w:p w14:paraId="111239AF" w14:textId="77777777" w:rsidR="004C4874" w:rsidRDefault="00F01225">
      <w:pPr>
        <w:pStyle w:val="a3"/>
        <w:ind w:right="288"/>
      </w:pPr>
      <w:r>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XVI‒XVII вв.;</w:t>
      </w:r>
    </w:p>
    <w:p w14:paraId="033BAEA4" w14:textId="77777777" w:rsidR="004C4874" w:rsidRDefault="00F01225">
      <w:pPr>
        <w:pStyle w:val="a3"/>
        <w:jc w:val="left"/>
      </w:pPr>
      <w:r>
        <w:t>устанавливать</w:t>
      </w:r>
      <w:r>
        <w:rPr>
          <w:spacing w:val="80"/>
        </w:rPr>
        <w:t xml:space="preserve"> </w:t>
      </w:r>
      <w:r>
        <w:t>на</w:t>
      </w:r>
      <w:r>
        <w:rPr>
          <w:spacing w:val="80"/>
        </w:rPr>
        <w:t xml:space="preserve"> </w:t>
      </w:r>
      <w:r>
        <w:t>основе</w:t>
      </w:r>
      <w:r>
        <w:rPr>
          <w:spacing w:val="80"/>
        </w:rPr>
        <w:t xml:space="preserve"> </w:t>
      </w:r>
      <w:r>
        <w:t>карты</w:t>
      </w:r>
      <w:r>
        <w:rPr>
          <w:spacing w:val="80"/>
        </w:rPr>
        <w:t xml:space="preserve"> </w:t>
      </w:r>
      <w:r>
        <w:t>связи</w:t>
      </w:r>
      <w:r>
        <w:rPr>
          <w:spacing w:val="80"/>
        </w:rPr>
        <w:t xml:space="preserve"> </w:t>
      </w:r>
      <w:r>
        <w:t>между</w:t>
      </w:r>
      <w:r>
        <w:rPr>
          <w:spacing w:val="80"/>
        </w:rPr>
        <w:t xml:space="preserve"> </w:t>
      </w:r>
      <w:r>
        <w:t>географическим</w:t>
      </w:r>
      <w:r>
        <w:rPr>
          <w:spacing w:val="80"/>
        </w:rPr>
        <w:t xml:space="preserve"> </w:t>
      </w:r>
      <w:r>
        <w:t>положением</w:t>
      </w:r>
      <w:r>
        <w:rPr>
          <w:spacing w:val="80"/>
        </w:rPr>
        <w:t xml:space="preserve"> </w:t>
      </w:r>
      <w:r>
        <w:t>страны</w:t>
      </w:r>
      <w:r>
        <w:rPr>
          <w:spacing w:val="80"/>
        </w:rPr>
        <w:t xml:space="preserve"> </w:t>
      </w:r>
      <w:r>
        <w:t>и особенностями ее экономического, социального и политического развития.</w:t>
      </w:r>
    </w:p>
    <w:p w14:paraId="23A788AB" w14:textId="77777777" w:rsidR="004C4874" w:rsidRDefault="00F01225">
      <w:pPr>
        <w:pStyle w:val="a4"/>
        <w:numPr>
          <w:ilvl w:val="3"/>
          <w:numId w:val="91"/>
        </w:numPr>
        <w:tabs>
          <w:tab w:val="left" w:pos="1868"/>
        </w:tabs>
        <w:spacing w:before="2" w:line="285" w:lineRule="exact"/>
        <w:ind w:left="1868" w:hanging="1019"/>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историческими</w:t>
      </w:r>
      <w:r>
        <w:rPr>
          <w:spacing w:val="-2"/>
          <w:position w:val="1"/>
          <w:sz w:val="24"/>
        </w:rPr>
        <w:t xml:space="preserve"> источниками:</w:t>
      </w:r>
    </w:p>
    <w:p w14:paraId="6D32DFB6" w14:textId="77777777" w:rsidR="004C4874" w:rsidRDefault="00F01225">
      <w:pPr>
        <w:pStyle w:val="a3"/>
        <w:tabs>
          <w:tab w:val="left" w:pos="2151"/>
          <w:tab w:val="left" w:pos="2964"/>
          <w:tab w:val="left" w:pos="4523"/>
          <w:tab w:val="left" w:pos="6218"/>
          <w:tab w:val="left" w:pos="7695"/>
          <w:tab w:val="left" w:pos="9518"/>
        </w:tabs>
        <w:ind w:right="288"/>
        <w:jc w:val="left"/>
      </w:pPr>
      <w:r>
        <w:rPr>
          <w:spacing w:val="-2"/>
        </w:rPr>
        <w:t>различать</w:t>
      </w:r>
      <w:r>
        <w:tab/>
      </w:r>
      <w:r>
        <w:rPr>
          <w:spacing w:val="-4"/>
        </w:rPr>
        <w:t>виды</w:t>
      </w:r>
      <w:r>
        <w:tab/>
      </w:r>
      <w:r>
        <w:rPr>
          <w:spacing w:val="-2"/>
        </w:rPr>
        <w:t>письменных</w:t>
      </w:r>
      <w:r>
        <w:tab/>
      </w:r>
      <w:r>
        <w:rPr>
          <w:spacing w:val="-2"/>
        </w:rPr>
        <w:t>исторических</w:t>
      </w:r>
      <w:r>
        <w:tab/>
      </w:r>
      <w:r>
        <w:rPr>
          <w:spacing w:val="-2"/>
        </w:rPr>
        <w:t>источников</w:t>
      </w:r>
      <w:r>
        <w:tab/>
      </w:r>
      <w:r>
        <w:rPr>
          <w:spacing w:val="-2"/>
        </w:rPr>
        <w:t>(официальные,</w:t>
      </w:r>
      <w:r>
        <w:tab/>
      </w:r>
      <w:r>
        <w:rPr>
          <w:spacing w:val="-2"/>
        </w:rPr>
        <w:t xml:space="preserve">личные, </w:t>
      </w:r>
      <w:r>
        <w:t>литературные и другие);</w:t>
      </w:r>
    </w:p>
    <w:p w14:paraId="53BD46EC" w14:textId="77777777" w:rsidR="004C4874" w:rsidRDefault="00F01225">
      <w:pPr>
        <w:pStyle w:val="a3"/>
        <w:tabs>
          <w:tab w:val="left" w:pos="2835"/>
          <w:tab w:val="left" w:pos="4694"/>
          <w:tab w:val="left" w:pos="5128"/>
          <w:tab w:val="left" w:pos="5901"/>
          <w:tab w:val="left" w:pos="7124"/>
          <w:tab w:val="left" w:pos="8549"/>
          <w:tab w:val="left" w:pos="10023"/>
        </w:tabs>
        <w:ind w:right="281"/>
        <w:jc w:val="left"/>
      </w:pPr>
      <w:r>
        <w:rPr>
          <w:spacing w:val="-2"/>
        </w:rPr>
        <w:t>характеризовать</w:t>
      </w:r>
      <w:r>
        <w:tab/>
      </w:r>
      <w:r>
        <w:rPr>
          <w:spacing w:val="-2"/>
        </w:rPr>
        <w:t>обстоятельства</w:t>
      </w:r>
      <w:r>
        <w:tab/>
      </w:r>
      <w:r>
        <w:rPr>
          <w:spacing w:val="-10"/>
        </w:rPr>
        <w:t>и</w:t>
      </w:r>
      <w:r>
        <w:tab/>
      </w:r>
      <w:r>
        <w:rPr>
          <w:spacing w:val="-4"/>
        </w:rPr>
        <w:t>цель</w:t>
      </w:r>
      <w:r>
        <w:tab/>
      </w:r>
      <w:r>
        <w:rPr>
          <w:spacing w:val="-2"/>
        </w:rPr>
        <w:t>создания</w:t>
      </w:r>
      <w:r>
        <w:tab/>
      </w:r>
      <w:r>
        <w:rPr>
          <w:spacing w:val="-2"/>
        </w:rPr>
        <w:t>источника,</w:t>
      </w:r>
      <w:r>
        <w:tab/>
      </w:r>
      <w:r>
        <w:rPr>
          <w:spacing w:val="-2"/>
        </w:rPr>
        <w:t>раскрывать</w:t>
      </w:r>
      <w:r>
        <w:tab/>
      </w:r>
      <w:r>
        <w:rPr>
          <w:spacing w:val="-4"/>
        </w:rPr>
        <w:t xml:space="preserve">его </w:t>
      </w:r>
      <w:r>
        <w:t>информационную ценность;</w:t>
      </w:r>
    </w:p>
    <w:p w14:paraId="1F56A4AD" w14:textId="77777777" w:rsidR="004C4874" w:rsidRDefault="00F01225">
      <w:pPr>
        <w:pStyle w:val="a3"/>
        <w:jc w:val="left"/>
      </w:pPr>
      <w:r>
        <w:t>проводить</w:t>
      </w:r>
      <w:r>
        <w:rPr>
          <w:spacing w:val="-7"/>
        </w:rPr>
        <w:t xml:space="preserve"> </w:t>
      </w:r>
      <w:r>
        <w:t>поиск</w:t>
      </w:r>
      <w:r>
        <w:rPr>
          <w:spacing w:val="-7"/>
        </w:rPr>
        <w:t xml:space="preserve"> </w:t>
      </w:r>
      <w:r>
        <w:t>информации</w:t>
      </w:r>
      <w:r>
        <w:rPr>
          <w:spacing w:val="-7"/>
        </w:rPr>
        <w:t xml:space="preserve"> </w:t>
      </w:r>
      <w:r>
        <w:t>в</w:t>
      </w:r>
      <w:r>
        <w:rPr>
          <w:spacing w:val="-8"/>
        </w:rPr>
        <w:t xml:space="preserve"> </w:t>
      </w:r>
      <w:r>
        <w:t>тексте</w:t>
      </w:r>
      <w:r>
        <w:rPr>
          <w:spacing w:val="-8"/>
        </w:rPr>
        <w:t xml:space="preserve"> </w:t>
      </w:r>
      <w:r>
        <w:t>письменного</w:t>
      </w:r>
      <w:r>
        <w:rPr>
          <w:spacing w:val="-8"/>
        </w:rPr>
        <w:t xml:space="preserve"> </w:t>
      </w:r>
      <w:r>
        <w:t>источника,</w:t>
      </w:r>
      <w:r>
        <w:rPr>
          <w:spacing w:val="-8"/>
        </w:rPr>
        <w:t xml:space="preserve"> </w:t>
      </w:r>
      <w:r>
        <w:t>визуальных и</w:t>
      </w:r>
      <w:r>
        <w:rPr>
          <w:spacing w:val="-7"/>
        </w:rPr>
        <w:t xml:space="preserve"> </w:t>
      </w:r>
      <w:r>
        <w:t>вещественных памятниках эпохи;</w:t>
      </w:r>
    </w:p>
    <w:p w14:paraId="59F84BA0" w14:textId="77777777" w:rsidR="004C4874" w:rsidRDefault="00F01225">
      <w:pPr>
        <w:pStyle w:val="a3"/>
        <w:jc w:val="left"/>
      </w:pPr>
      <w:r>
        <w:t>сопоставлять</w:t>
      </w:r>
      <w:r>
        <w:rPr>
          <w:spacing w:val="-6"/>
        </w:rPr>
        <w:t xml:space="preserve"> </w:t>
      </w:r>
      <w:r>
        <w:t>и</w:t>
      </w:r>
      <w:r>
        <w:rPr>
          <w:spacing w:val="-5"/>
        </w:rPr>
        <w:t xml:space="preserve"> </w:t>
      </w:r>
      <w:r>
        <w:t>систематизировать</w:t>
      </w:r>
      <w:r>
        <w:rPr>
          <w:spacing w:val="-5"/>
        </w:rPr>
        <w:t xml:space="preserve"> </w:t>
      </w:r>
      <w:r>
        <w:t>информацию</w:t>
      </w:r>
      <w:r>
        <w:rPr>
          <w:spacing w:val="-5"/>
        </w:rPr>
        <w:t xml:space="preserve"> </w:t>
      </w:r>
      <w:r>
        <w:t>из</w:t>
      </w:r>
      <w:r>
        <w:rPr>
          <w:spacing w:val="-8"/>
        </w:rPr>
        <w:t xml:space="preserve"> </w:t>
      </w:r>
      <w:r>
        <w:t>нескольких</w:t>
      </w:r>
      <w:r>
        <w:rPr>
          <w:spacing w:val="-3"/>
        </w:rPr>
        <w:t xml:space="preserve"> </w:t>
      </w:r>
      <w:r>
        <w:t>однотипных</w:t>
      </w:r>
      <w:r>
        <w:rPr>
          <w:spacing w:val="-6"/>
        </w:rPr>
        <w:t xml:space="preserve"> </w:t>
      </w:r>
      <w:r>
        <w:rPr>
          <w:spacing w:val="-2"/>
        </w:rPr>
        <w:t>источников.</w:t>
      </w:r>
    </w:p>
    <w:p w14:paraId="257A1D9B" w14:textId="77777777" w:rsidR="004C4874" w:rsidRDefault="00F01225">
      <w:pPr>
        <w:pStyle w:val="a4"/>
        <w:numPr>
          <w:ilvl w:val="3"/>
          <w:numId w:val="91"/>
        </w:numPr>
        <w:tabs>
          <w:tab w:val="left" w:pos="1868"/>
        </w:tabs>
        <w:spacing w:before="2" w:line="285" w:lineRule="exact"/>
        <w:ind w:left="1868" w:hanging="1019"/>
        <w:rPr>
          <w:sz w:val="24"/>
        </w:rPr>
      </w:pPr>
      <w:r>
        <w:rPr>
          <w:position w:val="1"/>
          <w:sz w:val="24"/>
        </w:rPr>
        <w:t>Историческое</w:t>
      </w:r>
      <w:r>
        <w:rPr>
          <w:spacing w:val="-5"/>
          <w:position w:val="1"/>
          <w:sz w:val="24"/>
        </w:rPr>
        <w:t xml:space="preserve"> </w:t>
      </w:r>
      <w:r>
        <w:rPr>
          <w:position w:val="1"/>
          <w:sz w:val="24"/>
        </w:rPr>
        <w:t>описание</w:t>
      </w:r>
      <w:r>
        <w:rPr>
          <w:spacing w:val="-5"/>
          <w:position w:val="1"/>
          <w:sz w:val="24"/>
        </w:rPr>
        <w:t xml:space="preserve"> </w:t>
      </w:r>
      <w:r>
        <w:rPr>
          <w:spacing w:val="-2"/>
          <w:position w:val="1"/>
          <w:sz w:val="24"/>
        </w:rPr>
        <w:t>(реконструкция):</w:t>
      </w:r>
    </w:p>
    <w:p w14:paraId="58CE8D09" w14:textId="77777777" w:rsidR="004C4874" w:rsidRDefault="00F01225">
      <w:pPr>
        <w:pStyle w:val="a3"/>
        <w:jc w:val="left"/>
      </w:pPr>
      <w:r>
        <w:t>рассказывать о ключевых событиях</w:t>
      </w:r>
      <w:r>
        <w:rPr>
          <w:spacing w:val="29"/>
        </w:rPr>
        <w:t xml:space="preserve"> </w:t>
      </w:r>
      <w:r>
        <w:t>отечественной и всеобщей истории</w:t>
      </w:r>
      <w:r>
        <w:rPr>
          <w:spacing w:val="35"/>
        </w:rPr>
        <w:t xml:space="preserve"> </w:t>
      </w:r>
      <w:r>
        <w:t>XVI‒XVII вв., их</w:t>
      </w:r>
      <w:r>
        <w:rPr>
          <w:spacing w:val="40"/>
        </w:rPr>
        <w:t xml:space="preserve"> </w:t>
      </w:r>
      <w:r>
        <w:rPr>
          <w:spacing w:val="-2"/>
        </w:rPr>
        <w:t>участниках;</w:t>
      </w:r>
    </w:p>
    <w:p w14:paraId="07058849" w14:textId="77777777" w:rsidR="004C4874" w:rsidRDefault="00F01225">
      <w:pPr>
        <w:pStyle w:val="a3"/>
        <w:jc w:val="left"/>
      </w:pPr>
      <w:r>
        <w:t>составлять</w:t>
      </w:r>
      <w:r>
        <w:rPr>
          <w:spacing w:val="80"/>
        </w:rPr>
        <w:t xml:space="preserve"> </w:t>
      </w:r>
      <w:r>
        <w:t>краткую</w:t>
      </w:r>
      <w:r>
        <w:rPr>
          <w:spacing w:val="80"/>
        </w:rPr>
        <w:t xml:space="preserve"> </w:t>
      </w:r>
      <w:r>
        <w:t>характеристику</w:t>
      </w:r>
      <w:r>
        <w:rPr>
          <w:spacing w:val="40"/>
        </w:rPr>
        <w:t xml:space="preserve"> </w:t>
      </w:r>
      <w:r>
        <w:t>известных</w:t>
      </w:r>
      <w:r>
        <w:rPr>
          <w:spacing w:val="80"/>
        </w:rPr>
        <w:t xml:space="preserve"> </w:t>
      </w:r>
      <w:r>
        <w:t>персоналий</w:t>
      </w:r>
      <w:r>
        <w:rPr>
          <w:spacing w:val="80"/>
        </w:rPr>
        <w:t xml:space="preserve"> </w:t>
      </w:r>
      <w:r>
        <w:t>отечественной</w:t>
      </w:r>
      <w:r>
        <w:rPr>
          <w:spacing w:val="80"/>
        </w:rPr>
        <w:t xml:space="preserve"> </w:t>
      </w:r>
      <w:r>
        <w:t>и</w:t>
      </w:r>
      <w:r>
        <w:rPr>
          <w:spacing w:val="80"/>
        </w:rPr>
        <w:t xml:space="preserve"> </w:t>
      </w:r>
      <w:r>
        <w:t>всеобщей истории XVI‒XVII вв. (ключевые факты биографии, личные качества, деятельность);</w:t>
      </w:r>
    </w:p>
    <w:p w14:paraId="7A4A0F37" w14:textId="77777777" w:rsidR="004C4874" w:rsidRDefault="00F01225">
      <w:pPr>
        <w:pStyle w:val="a3"/>
        <w:jc w:val="left"/>
      </w:pPr>
      <w:r>
        <w:t>рассказывать</w:t>
      </w:r>
      <w:r>
        <w:rPr>
          <w:spacing w:val="40"/>
        </w:rPr>
        <w:t xml:space="preserve"> </w:t>
      </w:r>
      <w:r>
        <w:t>об</w:t>
      </w:r>
      <w:r>
        <w:rPr>
          <w:spacing w:val="40"/>
        </w:rPr>
        <w:t xml:space="preserve"> </w:t>
      </w:r>
      <w:r>
        <w:t>образе</w:t>
      </w:r>
      <w:r>
        <w:rPr>
          <w:spacing w:val="40"/>
        </w:rPr>
        <w:t xml:space="preserve"> </w:t>
      </w:r>
      <w:r>
        <w:t>жизни</w:t>
      </w:r>
      <w:r>
        <w:rPr>
          <w:spacing w:val="40"/>
        </w:rPr>
        <w:t xml:space="preserve"> </w:t>
      </w:r>
      <w:r>
        <w:t>различных</w:t>
      </w:r>
      <w:r>
        <w:rPr>
          <w:spacing w:val="40"/>
        </w:rPr>
        <w:t xml:space="preserve"> </w:t>
      </w:r>
      <w:r>
        <w:t>групп</w:t>
      </w:r>
      <w:r>
        <w:rPr>
          <w:spacing w:val="40"/>
        </w:rPr>
        <w:t xml:space="preserve"> </w:t>
      </w:r>
      <w:r>
        <w:t>населения</w:t>
      </w:r>
      <w:r>
        <w:rPr>
          <w:spacing w:val="40"/>
        </w:rPr>
        <w:t xml:space="preserve"> </w:t>
      </w:r>
      <w:r>
        <w:t>в</w:t>
      </w:r>
      <w:r>
        <w:rPr>
          <w:spacing w:val="40"/>
        </w:rPr>
        <w:t xml:space="preserve"> </w:t>
      </w:r>
      <w:r>
        <w:t>России</w:t>
      </w:r>
      <w:r>
        <w:rPr>
          <w:spacing w:val="40"/>
        </w:rPr>
        <w:t xml:space="preserve"> </w:t>
      </w:r>
      <w:r>
        <w:t>и</w:t>
      </w:r>
      <w:r>
        <w:rPr>
          <w:spacing w:val="40"/>
        </w:rPr>
        <w:t xml:space="preserve"> </w:t>
      </w:r>
      <w:r>
        <w:t>других</w:t>
      </w:r>
      <w:r>
        <w:rPr>
          <w:spacing w:val="40"/>
        </w:rPr>
        <w:t xml:space="preserve"> </w:t>
      </w:r>
      <w:r>
        <w:t>странах</w:t>
      </w:r>
      <w:r>
        <w:rPr>
          <w:spacing w:val="40"/>
        </w:rPr>
        <w:t xml:space="preserve"> </w:t>
      </w:r>
      <w:r>
        <w:t>в раннее Новое время;</w:t>
      </w:r>
    </w:p>
    <w:p w14:paraId="0636A1C0" w14:textId="77777777" w:rsidR="004C4874" w:rsidRDefault="00F01225">
      <w:pPr>
        <w:pStyle w:val="a3"/>
        <w:jc w:val="left"/>
      </w:pPr>
      <w:r>
        <w:t>представлять</w:t>
      </w:r>
      <w:r>
        <w:rPr>
          <w:spacing w:val="32"/>
        </w:rPr>
        <w:t xml:space="preserve"> </w:t>
      </w:r>
      <w:r>
        <w:t>описание</w:t>
      </w:r>
      <w:r>
        <w:rPr>
          <w:spacing w:val="31"/>
        </w:rPr>
        <w:t xml:space="preserve"> </w:t>
      </w:r>
      <w:r>
        <w:t>памятников</w:t>
      </w:r>
      <w:r>
        <w:rPr>
          <w:spacing w:val="31"/>
        </w:rPr>
        <w:t xml:space="preserve"> </w:t>
      </w:r>
      <w:r>
        <w:t>материальной</w:t>
      </w:r>
      <w:r>
        <w:rPr>
          <w:spacing w:val="30"/>
        </w:rPr>
        <w:t xml:space="preserve"> </w:t>
      </w:r>
      <w:r>
        <w:t>и</w:t>
      </w:r>
      <w:r>
        <w:rPr>
          <w:spacing w:val="29"/>
        </w:rPr>
        <w:t xml:space="preserve"> </w:t>
      </w:r>
      <w:r>
        <w:t>художественной</w:t>
      </w:r>
      <w:r>
        <w:rPr>
          <w:spacing w:val="33"/>
        </w:rPr>
        <w:t xml:space="preserve"> </w:t>
      </w:r>
      <w:r>
        <w:t>культуры</w:t>
      </w:r>
      <w:r>
        <w:rPr>
          <w:spacing w:val="31"/>
        </w:rPr>
        <w:t xml:space="preserve"> </w:t>
      </w:r>
      <w:r>
        <w:t xml:space="preserve">изучаемой </w:t>
      </w:r>
      <w:r>
        <w:rPr>
          <w:spacing w:val="-2"/>
        </w:rPr>
        <w:t>эпохи.</w:t>
      </w:r>
    </w:p>
    <w:p w14:paraId="78E80475" w14:textId="77777777" w:rsidR="004C4874" w:rsidRDefault="00F01225">
      <w:pPr>
        <w:pStyle w:val="a4"/>
        <w:numPr>
          <w:ilvl w:val="3"/>
          <w:numId w:val="91"/>
        </w:numPr>
        <w:tabs>
          <w:tab w:val="left" w:pos="1868"/>
        </w:tabs>
        <w:spacing w:before="1" w:line="285" w:lineRule="exact"/>
        <w:ind w:left="1868" w:hanging="1019"/>
        <w:rPr>
          <w:sz w:val="24"/>
        </w:rPr>
      </w:pPr>
      <w:r>
        <w:rPr>
          <w:position w:val="1"/>
          <w:sz w:val="24"/>
        </w:rPr>
        <w:t>Анализ,</w:t>
      </w:r>
      <w:r>
        <w:rPr>
          <w:spacing w:val="-6"/>
          <w:position w:val="1"/>
          <w:sz w:val="24"/>
        </w:rPr>
        <w:t xml:space="preserve"> </w:t>
      </w:r>
      <w:r>
        <w:rPr>
          <w:position w:val="1"/>
          <w:sz w:val="24"/>
        </w:rPr>
        <w:t>объяснение</w:t>
      </w:r>
      <w:r>
        <w:rPr>
          <w:spacing w:val="-6"/>
          <w:position w:val="1"/>
          <w:sz w:val="24"/>
        </w:rPr>
        <w:t xml:space="preserve"> </w:t>
      </w:r>
      <w:r>
        <w:rPr>
          <w:position w:val="1"/>
          <w:sz w:val="24"/>
        </w:rPr>
        <w:t>исторических</w:t>
      </w:r>
      <w:r>
        <w:rPr>
          <w:spacing w:val="-5"/>
          <w:position w:val="1"/>
          <w:sz w:val="24"/>
        </w:rPr>
        <w:t xml:space="preserve"> </w:t>
      </w:r>
      <w:r>
        <w:rPr>
          <w:position w:val="1"/>
          <w:sz w:val="24"/>
        </w:rPr>
        <w:t>событий,</w:t>
      </w:r>
      <w:r>
        <w:rPr>
          <w:spacing w:val="-5"/>
          <w:position w:val="1"/>
          <w:sz w:val="24"/>
        </w:rPr>
        <w:t xml:space="preserve"> </w:t>
      </w:r>
      <w:r>
        <w:rPr>
          <w:spacing w:val="-2"/>
          <w:position w:val="1"/>
          <w:sz w:val="24"/>
        </w:rPr>
        <w:t>явлений:</w:t>
      </w:r>
    </w:p>
    <w:p w14:paraId="7800082B" w14:textId="77777777" w:rsidR="004C4874" w:rsidRDefault="00F01225">
      <w:pPr>
        <w:pStyle w:val="a3"/>
        <w:ind w:right="279"/>
        <w:rPr>
          <w:position w:val="1"/>
        </w:rPr>
      </w:pPr>
      <w:r>
        <w:t xml:space="preserve">раскрывать существенные черты экономического, социального и политического развития </w:t>
      </w:r>
      <w:r>
        <w:rPr>
          <w:position w:val="1"/>
        </w:rPr>
        <w:t xml:space="preserve">России и других стран в XVI‒XVII вв., европейской реформации, новых веяний </w:t>
      </w:r>
      <w:r>
        <w:t xml:space="preserve">в духовной жизни общества, культуре, революций </w:t>
      </w:r>
      <w:r>
        <w:rPr>
          <w:position w:val="1"/>
        </w:rPr>
        <w:t>XVI‒XVII вв. в европейских странах;</w:t>
      </w:r>
    </w:p>
    <w:p w14:paraId="344649A4" w14:textId="77777777" w:rsidR="004C4874" w:rsidRDefault="00F01225">
      <w:pPr>
        <w:pStyle w:val="a3"/>
        <w:ind w:right="289"/>
      </w:pPr>
      <w:r>
        <w:t>объяснять</w:t>
      </w:r>
      <w:r>
        <w:rPr>
          <w:spacing w:val="-15"/>
        </w:rPr>
        <w:t xml:space="preserve"> </w:t>
      </w:r>
      <w:r>
        <w:t>смысл</w:t>
      </w:r>
      <w:r>
        <w:rPr>
          <w:spacing w:val="-15"/>
        </w:rPr>
        <w:t xml:space="preserve"> </w:t>
      </w:r>
      <w:r>
        <w:t>ключевых</w:t>
      </w:r>
      <w:r>
        <w:rPr>
          <w:spacing w:val="-15"/>
        </w:rPr>
        <w:t xml:space="preserve"> </w:t>
      </w:r>
      <w:r>
        <w:t>понятий,</w:t>
      </w:r>
      <w:r>
        <w:rPr>
          <w:spacing w:val="-15"/>
        </w:rPr>
        <w:t xml:space="preserve"> </w:t>
      </w:r>
      <w:r>
        <w:t>относящихся</w:t>
      </w:r>
      <w:r>
        <w:rPr>
          <w:spacing w:val="-15"/>
        </w:rPr>
        <w:t xml:space="preserve"> </w:t>
      </w:r>
      <w:r>
        <w:t>к</w:t>
      </w:r>
      <w:r>
        <w:rPr>
          <w:spacing w:val="-15"/>
        </w:rPr>
        <w:t xml:space="preserve"> </w:t>
      </w:r>
      <w:r>
        <w:t>данной</w:t>
      </w:r>
      <w:r>
        <w:rPr>
          <w:spacing w:val="-15"/>
        </w:rPr>
        <w:t xml:space="preserve"> </w:t>
      </w:r>
      <w:r>
        <w:t>эпохе</w:t>
      </w:r>
      <w:r>
        <w:rPr>
          <w:spacing w:val="-15"/>
        </w:rPr>
        <w:t xml:space="preserve"> </w:t>
      </w:r>
      <w:r>
        <w:t>отечественной</w:t>
      </w:r>
      <w:r>
        <w:rPr>
          <w:spacing w:val="-15"/>
        </w:rPr>
        <w:t xml:space="preserve"> </w:t>
      </w:r>
      <w:r>
        <w:t>и</w:t>
      </w:r>
      <w:r>
        <w:rPr>
          <w:spacing w:val="-15"/>
        </w:rPr>
        <w:t xml:space="preserve"> </w:t>
      </w:r>
      <w:r>
        <w:t>всеобщей истории, конкретизировать их на примерах исторических событий, ситуаций;</w:t>
      </w:r>
    </w:p>
    <w:p w14:paraId="0783E156" w14:textId="77777777" w:rsidR="004C4874" w:rsidRDefault="00F01225">
      <w:pPr>
        <w:pStyle w:val="a3"/>
        <w:ind w:right="284"/>
      </w:pPr>
      <w:r>
        <w:t>объяснять причины и следствия важнейших событий отечественной и всеобщей истории XVI‒XVII</w:t>
      </w:r>
      <w:r>
        <w:rPr>
          <w:spacing w:val="-15"/>
        </w:rPr>
        <w:t xml:space="preserve"> </w:t>
      </w:r>
      <w:r>
        <w:t>вв.</w:t>
      </w:r>
      <w:r>
        <w:rPr>
          <w:spacing w:val="-15"/>
        </w:rPr>
        <w:t xml:space="preserve"> </w:t>
      </w:r>
      <w:r>
        <w:t>(выявлять</w:t>
      </w:r>
      <w:r>
        <w:rPr>
          <w:spacing w:val="-11"/>
        </w:rPr>
        <w:t xml:space="preserve"> </w:t>
      </w:r>
      <w:r>
        <w:t>в</w:t>
      </w:r>
      <w:r>
        <w:rPr>
          <w:spacing w:val="-15"/>
        </w:rPr>
        <w:t xml:space="preserve"> </w:t>
      </w:r>
      <w:r>
        <w:t>историческом</w:t>
      </w:r>
      <w:r>
        <w:rPr>
          <w:spacing w:val="-14"/>
        </w:rPr>
        <w:t xml:space="preserve"> </w:t>
      </w:r>
      <w:r>
        <w:t>тексте</w:t>
      </w:r>
      <w:r>
        <w:rPr>
          <w:spacing w:val="-14"/>
        </w:rPr>
        <w:t xml:space="preserve"> </w:t>
      </w:r>
      <w:r>
        <w:t>и</w:t>
      </w:r>
      <w:r>
        <w:rPr>
          <w:spacing w:val="-15"/>
        </w:rPr>
        <w:t xml:space="preserve"> </w:t>
      </w:r>
      <w:r>
        <w:t>излагать</w:t>
      </w:r>
      <w:r>
        <w:rPr>
          <w:spacing w:val="-14"/>
        </w:rPr>
        <w:t xml:space="preserve"> </w:t>
      </w:r>
      <w:r>
        <w:t>суждения</w:t>
      </w:r>
      <w:r>
        <w:rPr>
          <w:spacing w:val="-13"/>
        </w:rPr>
        <w:t xml:space="preserve"> </w:t>
      </w:r>
      <w:r>
        <w:t>о</w:t>
      </w:r>
      <w:r>
        <w:rPr>
          <w:spacing w:val="-15"/>
        </w:rPr>
        <w:t xml:space="preserve"> </w:t>
      </w:r>
      <w:r>
        <w:t>причинах</w:t>
      </w:r>
      <w:r>
        <w:rPr>
          <w:spacing w:val="-13"/>
        </w:rPr>
        <w:t xml:space="preserve"> </w:t>
      </w:r>
      <w:r>
        <w:t>и</w:t>
      </w:r>
      <w:r>
        <w:rPr>
          <w:spacing w:val="-14"/>
        </w:rPr>
        <w:t xml:space="preserve"> </w:t>
      </w:r>
      <w:r>
        <w:t>следствиях событий, систематизировать объяснение причин и следствий событий, представленное в нескольких текстах);</w:t>
      </w:r>
    </w:p>
    <w:p w14:paraId="69686207" w14:textId="77777777" w:rsidR="004C4874" w:rsidRDefault="00F01225">
      <w:pPr>
        <w:pStyle w:val="a3"/>
        <w:ind w:right="277"/>
      </w:pPr>
      <w: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14:paraId="648592D0" w14:textId="77777777" w:rsidR="004C4874" w:rsidRDefault="00F01225">
      <w:pPr>
        <w:pStyle w:val="a4"/>
        <w:numPr>
          <w:ilvl w:val="3"/>
          <w:numId w:val="91"/>
        </w:numPr>
        <w:tabs>
          <w:tab w:val="left" w:pos="1906"/>
        </w:tabs>
        <w:spacing w:before="3" w:line="237" w:lineRule="auto"/>
        <w:ind w:right="288" w:firstLine="0"/>
        <w:jc w:val="both"/>
        <w:rPr>
          <w:sz w:val="24"/>
        </w:rPr>
      </w:pPr>
      <w:r>
        <w:rPr>
          <w:position w:val="1"/>
          <w:sz w:val="24"/>
        </w:rPr>
        <w:t xml:space="preserve">Рассмотрение исторических версий и оценок, определение своего отношения к </w:t>
      </w:r>
      <w:r>
        <w:rPr>
          <w:sz w:val="24"/>
        </w:rPr>
        <w:t>наиболее значимым событиям и личностям прошлого:</w:t>
      </w:r>
    </w:p>
    <w:p w14:paraId="735E2175" w14:textId="77777777" w:rsidR="004C4874" w:rsidRDefault="00F01225">
      <w:pPr>
        <w:pStyle w:val="a3"/>
        <w:spacing w:before="1"/>
        <w:ind w:right="284"/>
      </w:pPr>
      <w:r>
        <w:t>излагать альтернативные оценки событий и личностей отечественной и всеобщей истории XVI‒XVII вв., представленные в учебной литературе; объяснять, на чем основываются отдельные мнения;</w:t>
      </w:r>
    </w:p>
    <w:p w14:paraId="7D3674EB" w14:textId="77777777" w:rsidR="004C4874" w:rsidRDefault="00F01225">
      <w:pPr>
        <w:pStyle w:val="a3"/>
        <w:ind w:right="283"/>
      </w:pPr>
      <w:r>
        <w:t>выражать отношение к деятельности исторических личностей XVI‒XVII вв. с учётом обстоятельств изучаемой эпохи и в современной шкале ценностей.</w:t>
      </w:r>
    </w:p>
    <w:p w14:paraId="2D305F79" w14:textId="77777777" w:rsidR="004C4874" w:rsidRDefault="00F01225">
      <w:pPr>
        <w:pStyle w:val="a4"/>
        <w:numPr>
          <w:ilvl w:val="3"/>
          <w:numId w:val="91"/>
        </w:numPr>
        <w:tabs>
          <w:tab w:val="left" w:pos="1868"/>
        </w:tabs>
        <w:spacing w:before="3" w:line="285" w:lineRule="exact"/>
        <w:ind w:left="1868" w:hanging="1019"/>
        <w:jc w:val="both"/>
        <w:rPr>
          <w:sz w:val="24"/>
        </w:rPr>
      </w:pPr>
      <w:r>
        <w:rPr>
          <w:position w:val="1"/>
          <w:sz w:val="24"/>
        </w:rPr>
        <w:t>Применение</w:t>
      </w:r>
      <w:r>
        <w:rPr>
          <w:spacing w:val="-8"/>
          <w:position w:val="1"/>
          <w:sz w:val="24"/>
        </w:rPr>
        <w:t xml:space="preserve"> </w:t>
      </w:r>
      <w:r>
        <w:rPr>
          <w:position w:val="1"/>
          <w:sz w:val="24"/>
        </w:rPr>
        <w:t>исторических</w:t>
      </w:r>
      <w:r>
        <w:rPr>
          <w:spacing w:val="-4"/>
          <w:position w:val="1"/>
          <w:sz w:val="24"/>
        </w:rPr>
        <w:t xml:space="preserve"> </w:t>
      </w:r>
      <w:r>
        <w:rPr>
          <w:spacing w:val="-2"/>
          <w:position w:val="1"/>
          <w:sz w:val="24"/>
        </w:rPr>
        <w:t>знаний:</w:t>
      </w:r>
    </w:p>
    <w:p w14:paraId="33CB616D" w14:textId="77777777" w:rsidR="004C4874" w:rsidRDefault="00F01225">
      <w:pPr>
        <w:pStyle w:val="a3"/>
        <w:ind w:right="282"/>
      </w:pPr>
      <w: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14:paraId="1C655C7B" w14:textId="77777777" w:rsidR="004C4874" w:rsidRDefault="00F01225">
      <w:pPr>
        <w:pStyle w:val="a3"/>
      </w:pPr>
      <w:r>
        <w:rPr>
          <w:spacing w:val="-2"/>
        </w:rPr>
        <w:t>объяснять</w:t>
      </w:r>
      <w:r>
        <w:rPr>
          <w:spacing w:val="-5"/>
        </w:rPr>
        <w:t xml:space="preserve"> </w:t>
      </w:r>
      <w:r>
        <w:rPr>
          <w:spacing w:val="-2"/>
        </w:rPr>
        <w:t>значение</w:t>
      </w:r>
      <w:r>
        <w:rPr>
          <w:spacing w:val="-5"/>
        </w:rPr>
        <w:t xml:space="preserve"> </w:t>
      </w:r>
      <w:r>
        <w:rPr>
          <w:spacing w:val="-2"/>
        </w:rPr>
        <w:t>памятников</w:t>
      </w:r>
      <w:r>
        <w:rPr>
          <w:spacing w:val="-5"/>
        </w:rPr>
        <w:t xml:space="preserve"> </w:t>
      </w:r>
      <w:r>
        <w:rPr>
          <w:spacing w:val="-2"/>
        </w:rPr>
        <w:t>истории</w:t>
      </w:r>
      <w:r>
        <w:rPr>
          <w:spacing w:val="-3"/>
        </w:rPr>
        <w:t xml:space="preserve"> </w:t>
      </w:r>
      <w:r>
        <w:rPr>
          <w:spacing w:val="-2"/>
        </w:rPr>
        <w:t>и</w:t>
      </w:r>
      <w:r>
        <w:rPr>
          <w:spacing w:val="-6"/>
        </w:rPr>
        <w:t xml:space="preserve"> </w:t>
      </w:r>
      <w:r>
        <w:rPr>
          <w:spacing w:val="-2"/>
        </w:rPr>
        <w:t>культуры</w:t>
      </w:r>
      <w:r>
        <w:rPr>
          <w:spacing w:val="-5"/>
        </w:rPr>
        <w:t xml:space="preserve"> </w:t>
      </w:r>
      <w:r>
        <w:rPr>
          <w:spacing w:val="-2"/>
        </w:rPr>
        <w:t>России</w:t>
      </w:r>
      <w:r>
        <w:rPr>
          <w:spacing w:val="-3"/>
        </w:rPr>
        <w:t xml:space="preserve"> </w:t>
      </w:r>
      <w:r>
        <w:rPr>
          <w:spacing w:val="-2"/>
        </w:rPr>
        <w:t>и</w:t>
      </w:r>
      <w:r>
        <w:rPr>
          <w:spacing w:val="-4"/>
        </w:rPr>
        <w:t xml:space="preserve"> </w:t>
      </w:r>
      <w:r>
        <w:rPr>
          <w:spacing w:val="-2"/>
        </w:rPr>
        <w:t>других</w:t>
      </w:r>
      <w:r>
        <w:rPr>
          <w:spacing w:val="-1"/>
        </w:rPr>
        <w:t xml:space="preserve"> </w:t>
      </w:r>
      <w:r>
        <w:rPr>
          <w:spacing w:val="-2"/>
        </w:rPr>
        <w:t>стран</w:t>
      </w:r>
      <w:r>
        <w:rPr>
          <w:spacing w:val="6"/>
        </w:rPr>
        <w:t xml:space="preserve"> </w:t>
      </w:r>
      <w:r>
        <w:rPr>
          <w:spacing w:val="-2"/>
        </w:rPr>
        <w:t>XVI‒XVII</w:t>
      </w:r>
      <w:r>
        <w:rPr>
          <w:spacing w:val="-6"/>
        </w:rPr>
        <w:t xml:space="preserve"> </w:t>
      </w:r>
      <w:r>
        <w:rPr>
          <w:spacing w:val="-2"/>
        </w:rPr>
        <w:t>вв.</w:t>
      </w:r>
      <w:r>
        <w:rPr>
          <w:spacing w:val="-3"/>
        </w:rPr>
        <w:t xml:space="preserve"> </w:t>
      </w:r>
      <w:r>
        <w:rPr>
          <w:spacing w:val="-5"/>
        </w:rPr>
        <w:t>для</w:t>
      </w:r>
    </w:p>
    <w:p w14:paraId="779991E7" w14:textId="77777777" w:rsidR="004C4874" w:rsidRDefault="004C4874">
      <w:pPr>
        <w:pStyle w:val="a3"/>
        <w:sectPr w:rsidR="004C4874">
          <w:pgSz w:w="11910" w:h="16850"/>
          <w:pgMar w:top="1020" w:right="283" w:bottom="280" w:left="992" w:header="569" w:footer="0" w:gutter="0"/>
          <w:cols w:space="720"/>
        </w:sectPr>
      </w:pPr>
    </w:p>
    <w:p w14:paraId="597F4619" w14:textId="77777777" w:rsidR="004C4874" w:rsidRDefault="00F01225">
      <w:pPr>
        <w:pStyle w:val="a3"/>
        <w:spacing w:before="88"/>
      </w:pPr>
      <w:r>
        <w:t>времени,</w:t>
      </w:r>
      <w:r>
        <w:rPr>
          <w:spacing w:val="-5"/>
        </w:rPr>
        <w:t xml:space="preserve"> </w:t>
      </w:r>
      <w:r>
        <w:t>когда</w:t>
      </w:r>
      <w:r>
        <w:rPr>
          <w:spacing w:val="-3"/>
        </w:rPr>
        <w:t xml:space="preserve"> </w:t>
      </w:r>
      <w:r>
        <w:t>они</w:t>
      </w:r>
      <w:r>
        <w:rPr>
          <w:spacing w:val="-2"/>
        </w:rPr>
        <w:t xml:space="preserve"> </w:t>
      </w:r>
      <w:r>
        <w:t>появились,</w:t>
      </w:r>
      <w:r>
        <w:rPr>
          <w:spacing w:val="-2"/>
        </w:rPr>
        <w:t xml:space="preserve"> </w:t>
      </w:r>
      <w:r>
        <w:t>и</w:t>
      </w:r>
      <w:r>
        <w:rPr>
          <w:spacing w:val="-2"/>
        </w:rPr>
        <w:t xml:space="preserve"> </w:t>
      </w:r>
      <w:r>
        <w:t>для</w:t>
      </w:r>
      <w:r>
        <w:rPr>
          <w:spacing w:val="-2"/>
        </w:rPr>
        <w:t xml:space="preserve"> </w:t>
      </w:r>
      <w:r>
        <w:t>современного</w:t>
      </w:r>
      <w:r>
        <w:rPr>
          <w:spacing w:val="-2"/>
        </w:rPr>
        <w:t xml:space="preserve"> общества;</w:t>
      </w:r>
    </w:p>
    <w:p w14:paraId="02B11E9A" w14:textId="77777777" w:rsidR="004C4874" w:rsidRDefault="00F01225">
      <w:pPr>
        <w:pStyle w:val="a3"/>
        <w:ind w:right="281"/>
      </w:pPr>
      <w:r>
        <w:t>выполнять учебные проекты по отечественной и всеобщей истории XVI‒XVII вв. (в том числе на региональном материале).</w:t>
      </w:r>
    </w:p>
    <w:p w14:paraId="5FEFB48A" w14:textId="77777777" w:rsidR="004C4874" w:rsidRDefault="00F01225">
      <w:pPr>
        <w:pStyle w:val="a4"/>
        <w:numPr>
          <w:ilvl w:val="2"/>
          <w:numId w:val="91"/>
        </w:numPr>
        <w:tabs>
          <w:tab w:val="left" w:pos="1688"/>
        </w:tabs>
        <w:ind w:left="1688" w:hanging="839"/>
        <w:jc w:val="both"/>
        <w:rPr>
          <w:sz w:val="24"/>
        </w:rPr>
      </w:pPr>
      <w:r>
        <w:rPr>
          <w:sz w:val="24"/>
        </w:rPr>
        <w:t>Предметные</w:t>
      </w:r>
      <w:r>
        <w:rPr>
          <w:spacing w:val="-7"/>
          <w:sz w:val="24"/>
        </w:rPr>
        <w:t xml:space="preserve"> </w:t>
      </w:r>
      <w:r>
        <w:rPr>
          <w:sz w:val="24"/>
        </w:rPr>
        <w:t>результаты</w:t>
      </w:r>
      <w:r>
        <w:rPr>
          <w:spacing w:val="-2"/>
          <w:sz w:val="24"/>
        </w:rPr>
        <w:t xml:space="preserve"> </w:t>
      </w:r>
      <w:r>
        <w:rPr>
          <w:sz w:val="24"/>
        </w:rPr>
        <w:t>изучения</w:t>
      </w:r>
      <w:r>
        <w:rPr>
          <w:spacing w:val="-3"/>
          <w:sz w:val="24"/>
        </w:rPr>
        <w:t xml:space="preserve"> </w:t>
      </w:r>
      <w:r>
        <w:rPr>
          <w:sz w:val="24"/>
        </w:rPr>
        <w:t>истории</w:t>
      </w:r>
      <w:r>
        <w:rPr>
          <w:spacing w:val="1"/>
          <w:sz w:val="24"/>
        </w:rPr>
        <w:t xml:space="preserve"> </w:t>
      </w:r>
      <w:r>
        <w:rPr>
          <w:sz w:val="24"/>
        </w:rPr>
        <w:t>в</w:t>
      </w:r>
      <w:r>
        <w:rPr>
          <w:spacing w:val="-3"/>
          <w:sz w:val="24"/>
        </w:rPr>
        <w:t xml:space="preserve"> </w:t>
      </w:r>
      <w:r>
        <w:rPr>
          <w:sz w:val="24"/>
        </w:rPr>
        <w:t>8</w:t>
      </w:r>
      <w:r>
        <w:rPr>
          <w:spacing w:val="-2"/>
          <w:sz w:val="24"/>
        </w:rPr>
        <w:t xml:space="preserve"> классе.</w:t>
      </w:r>
    </w:p>
    <w:p w14:paraId="09EDEDA0" w14:textId="77777777" w:rsidR="004C4874" w:rsidRDefault="00F01225">
      <w:pPr>
        <w:pStyle w:val="a4"/>
        <w:numPr>
          <w:ilvl w:val="3"/>
          <w:numId w:val="91"/>
        </w:numPr>
        <w:tabs>
          <w:tab w:val="left" w:pos="1868"/>
        </w:tabs>
        <w:ind w:left="1868" w:hanging="1019"/>
        <w:jc w:val="both"/>
        <w:rPr>
          <w:sz w:val="24"/>
        </w:rPr>
      </w:pPr>
      <w:r>
        <w:rPr>
          <w:sz w:val="24"/>
        </w:rPr>
        <w:t>Знание</w:t>
      </w:r>
      <w:r>
        <w:rPr>
          <w:spacing w:val="-6"/>
          <w:sz w:val="24"/>
        </w:rPr>
        <w:t xml:space="preserve"> </w:t>
      </w:r>
      <w:r>
        <w:rPr>
          <w:sz w:val="24"/>
        </w:rPr>
        <w:t>хронологии,</w:t>
      </w:r>
      <w:r>
        <w:rPr>
          <w:spacing w:val="-2"/>
          <w:sz w:val="24"/>
        </w:rPr>
        <w:t xml:space="preserve"> </w:t>
      </w:r>
      <w:r>
        <w:rPr>
          <w:sz w:val="24"/>
        </w:rPr>
        <w:t>работа</w:t>
      </w:r>
      <w:r>
        <w:rPr>
          <w:spacing w:val="-3"/>
          <w:sz w:val="24"/>
        </w:rPr>
        <w:t xml:space="preserve"> </w:t>
      </w:r>
      <w:r>
        <w:rPr>
          <w:sz w:val="24"/>
        </w:rPr>
        <w:t>с</w:t>
      </w:r>
      <w:r>
        <w:rPr>
          <w:spacing w:val="-3"/>
          <w:sz w:val="24"/>
        </w:rPr>
        <w:t xml:space="preserve"> </w:t>
      </w:r>
      <w:r>
        <w:rPr>
          <w:spacing w:val="-2"/>
          <w:sz w:val="24"/>
        </w:rPr>
        <w:t>хронологией:</w:t>
      </w:r>
    </w:p>
    <w:p w14:paraId="07C1D54A" w14:textId="77777777" w:rsidR="004C4874" w:rsidRDefault="00F01225">
      <w:pPr>
        <w:pStyle w:val="a3"/>
        <w:ind w:right="280"/>
      </w:pPr>
      <w:r>
        <w:t>называть</w:t>
      </w:r>
      <w:r>
        <w:rPr>
          <w:spacing w:val="-3"/>
        </w:rPr>
        <w:t xml:space="preserve"> </w:t>
      </w:r>
      <w:r>
        <w:t>даты</w:t>
      </w:r>
      <w:r>
        <w:rPr>
          <w:spacing w:val="-4"/>
        </w:rPr>
        <w:t xml:space="preserve"> </w:t>
      </w:r>
      <w:r>
        <w:t>важнейших</w:t>
      </w:r>
      <w:r>
        <w:rPr>
          <w:spacing w:val="-2"/>
        </w:rPr>
        <w:t xml:space="preserve"> </w:t>
      </w:r>
      <w:r>
        <w:t>событий</w:t>
      </w:r>
      <w:r>
        <w:rPr>
          <w:spacing w:val="-4"/>
        </w:rPr>
        <w:t xml:space="preserve"> </w:t>
      </w:r>
      <w:r>
        <w:t>отечественной</w:t>
      </w:r>
      <w:r>
        <w:rPr>
          <w:spacing w:val="-6"/>
        </w:rPr>
        <w:t xml:space="preserve"> </w:t>
      </w:r>
      <w:r>
        <w:t>и</w:t>
      </w:r>
      <w:r>
        <w:rPr>
          <w:spacing w:val="-4"/>
        </w:rPr>
        <w:t xml:space="preserve"> </w:t>
      </w:r>
      <w:r>
        <w:t>всеобщей</w:t>
      </w:r>
      <w:r>
        <w:rPr>
          <w:spacing w:val="-4"/>
        </w:rPr>
        <w:t xml:space="preserve"> </w:t>
      </w:r>
      <w:r>
        <w:t>истории XVIII</w:t>
      </w:r>
      <w:r>
        <w:rPr>
          <w:spacing w:val="-6"/>
        </w:rPr>
        <w:t xml:space="preserve"> </w:t>
      </w:r>
      <w:r>
        <w:t>в.;</w:t>
      </w:r>
      <w:r>
        <w:rPr>
          <w:spacing w:val="-4"/>
        </w:rPr>
        <w:t xml:space="preserve"> </w:t>
      </w:r>
      <w:r>
        <w:t>определять их принадлежность к историческому периоду, этапу;</w:t>
      </w:r>
    </w:p>
    <w:p w14:paraId="32203A45" w14:textId="77777777" w:rsidR="004C4874" w:rsidRDefault="00F01225">
      <w:pPr>
        <w:pStyle w:val="a3"/>
      </w:pPr>
      <w:r>
        <w:t>устанавливать</w:t>
      </w:r>
      <w:r>
        <w:rPr>
          <w:spacing w:val="-4"/>
        </w:rPr>
        <w:t xml:space="preserve"> </w:t>
      </w:r>
      <w:r>
        <w:t>синхронность</w:t>
      </w:r>
      <w:r>
        <w:rPr>
          <w:spacing w:val="-4"/>
        </w:rPr>
        <w:t xml:space="preserve"> </w:t>
      </w:r>
      <w:r>
        <w:t>событий</w:t>
      </w:r>
      <w:r>
        <w:rPr>
          <w:spacing w:val="-4"/>
        </w:rPr>
        <w:t xml:space="preserve"> </w:t>
      </w:r>
      <w:r>
        <w:t>отечественной</w:t>
      </w:r>
      <w:r>
        <w:rPr>
          <w:spacing w:val="-7"/>
        </w:rPr>
        <w:t xml:space="preserve"> </w:t>
      </w:r>
      <w:r>
        <w:t>и</w:t>
      </w:r>
      <w:r>
        <w:rPr>
          <w:spacing w:val="-4"/>
        </w:rPr>
        <w:t xml:space="preserve"> </w:t>
      </w:r>
      <w:r>
        <w:t>всеобщей</w:t>
      </w:r>
      <w:r>
        <w:rPr>
          <w:spacing w:val="-5"/>
        </w:rPr>
        <w:t xml:space="preserve"> </w:t>
      </w:r>
      <w:r>
        <w:t>истории</w:t>
      </w:r>
      <w:r>
        <w:rPr>
          <w:spacing w:val="2"/>
        </w:rPr>
        <w:t xml:space="preserve"> </w:t>
      </w:r>
      <w:r>
        <w:t>XVIII</w:t>
      </w:r>
      <w:r>
        <w:rPr>
          <w:spacing w:val="-6"/>
        </w:rPr>
        <w:t xml:space="preserve"> </w:t>
      </w:r>
      <w:r>
        <w:rPr>
          <w:spacing w:val="-5"/>
        </w:rPr>
        <w:t>в.</w:t>
      </w:r>
    </w:p>
    <w:p w14:paraId="1968405C" w14:textId="77777777" w:rsidR="004C4874" w:rsidRDefault="00F01225">
      <w:pPr>
        <w:pStyle w:val="a4"/>
        <w:numPr>
          <w:ilvl w:val="3"/>
          <w:numId w:val="91"/>
        </w:numPr>
        <w:tabs>
          <w:tab w:val="left" w:pos="1868"/>
        </w:tabs>
        <w:ind w:left="1868" w:hanging="1019"/>
        <w:jc w:val="both"/>
        <w:rPr>
          <w:sz w:val="24"/>
        </w:rPr>
      </w:pPr>
      <w:r>
        <w:rPr>
          <w:sz w:val="24"/>
        </w:rPr>
        <w:t>Знание</w:t>
      </w:r>
      <w:r>
        <w:rPr>
          <w:spacing w:val="-6"/>
          <w:sz w:val="24"/>
        </w:rPr>
        <w:t xml:space="preserve"> </w:t>
      </w:r>
      <w:r>
        <w:rPr>
          <w:sz w:val="24"/>
        </w:rPr>
        <w:t>исторических фактов,</w:t>
      </w:r>
      <w:r>
        <w:rPr>
          <w:spacing w:val="-3"/>
          <w:sz w:val="24"/>
        </w:rPr>
        <w:t xml:space="preserve"> </w:t>
      </w:r>
      <w:r>
        <w:rPr>
          <w:sz w:val="24"/>
        </w:rPr>
        <w:t>работа</w:t>
      </w:r>
      <w:r>
        <w:rPr>
          <w:spacing w:val="-3"/>
          <w:sz w:val="24"/>
        </w:rPr>
        <w:t xml:space="preserve"> </w:t>
      </w:r>
      <w:r>
        <w:rPr>
          <w:sz w:val="24"/>
        </w:rPr>
        <w:t>с</w:t>
      </w:r>
      <w:r>
        <w:rPr>
          <w:spacing w:val="-3"/>
          <w:sz w:val="24"/>
        </w:rPr>
        <w:t xml:space="preserve"> </w:t>
      </w:r>
      <w:r>
        <w:rPr>
          <w:spacing w:val="-2"/>
          <w:sz w:val="24"/>
        </w:rPr>
        <w:t>фактами:</w:t>
      </w:r>
    </w:p>
    <w:p w14:paraId="4F79D459" w14:textId="77777777" w:rsidR="004C4874" w:rsidRDefault="00F01225">
      <w:pPr>
        <w:pStyle w:val="a3"/>
        <w:ind w:right="283"/>
      </w:pPr>
      <w:r>
        <w:t>указывать (называть) место, обстоятельства, участников, результаты важнейших событий отечественной и всеобщей истории XVIII в.;</w:t>
      </w:r>
    </w:p>
    <w:p w14:paraId="0FD44CC0" w14:textId="77777777" w:rsidR="004C4874" w:rsidRDefault="00F01225">
      <w:pPr>
        <w:pStyle w:val="a3"/>
        <w:ind w:right="282"/>
      </w:pPr>
      <w: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14:paraId="5E91233C" w14:textId="77777777" w:rsidR="004C4874" w:rsidRDefault="00F01225">
      <w:pPr>
        <w:pStyle w:val="a4"/>
        <w:numPr>
          <w:ilvl w:val="3"/>
          <w:numId w:val="91"/>
        </w:numPr>
        <w:tabs>
          <w:tab w:val="left" w:pos="1868"/>
        </w:tabs>
        <w:spacing w:before="3"/>
        <w:ind w:left="1868" w:hanging="1019"/>
        <w:jc w:val="both"/>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исторической</w:t>
      </w:r>
      <w:r>
        <w:rPr>
          <w:spacing w:val="-2"/>
          <w:position w:val="1"/>
          <w:sz w:val="24"/>
        </w:rPr>
        <w:t xml:space="preserve"> картой:</w:t>
      </w:r>
    </w:p>
    <w:p w14:paraId="0101AB90" w14:textId="77777777" w:rsidR="004C4874" w:rsidRDefault="00F01225">
      <w:pPr>
        <w:pStyle w:val="a3"/>
        <w:ind w:right="289"/>
      </w:pPr>
      <w: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14:paraId="381F62F8" w14:textId="77777777" w:rsidR="004C4874" w:rsidRDefault="00F01225">
      <w:pPr>
        <w:pStyle w:val="a4"/>
        <w:numPr>
          <w:ilvl w:val="3"/>
          <w:numId w:val="91"/>
        </w:numPr>
        <w:tabs>
          <w:tab w:val="left" w:pos="1868"/>
        </w:tabs>
        <w:spacing w:before="2" w:line="285" w:lineRule="exact"/>
        <w:ind w:left="1868" w:hanging="1019"/>
        <w:jc w:val="both"/>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историческими</w:t>
      </w:r>
      <w:r>
        <w:rPr>
          <w:spacing w:val="-2"/>
          <w:position w:val="1"/>
          <w:sz w:val="24"/>
        </w:rPr>
        <w:t xml:space="preserve"> источниками:</w:t>
      </w:r>
    </w:p>
    <w:p w14:paraId="27248BA7" w14:textId="77777777" w:rsidR="004C4874" w:rsidRDefault="00F01225">
      <w:pPr>
        <w:pStyle w:val="a3"/>
        <w:ind w:right="289"/>
      </w:pPr>
      <w: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14:paraId="400E5684" w14:textId="77777777" w:rsidR="004C4874" w:rsidRDefault="00F01225">
      <w:pPr>
        <w:pStyle w:val="a3"/>
        <w:ind w:right="283"/>
      </w:pPr>
      <w:r>
        <w:t>объяснять</w:t>
      </w:r>
      <w:r>
        <w:rPr>
          <w:spacing w:val="-15"/>
        </w:rPr>
        <w:t xml:space="preserve"> </w:t>
      </w:r>
      <w:r>
        <w:t>назначение</w:t>
      </w:r>
      <w:r>
        <w:rPr>
          <w:spacing w:val="-15"/>
        </w:rPr>
        <w:t xml:space="preserve"> </w:t>
      </w:r>
      <w:r>
        <w:t>исторического</w:t>
      </w:r>
      <w:r>
        <w:rPr>
          <w:spacing w:val="-15"/>
        </w:rPr>
        <w:t xml:space="preserve"> </w:t>
      </w:r>
      <w:r>
        <w:t>источника,</w:t>
      </w:r>
      <w:r>
        <w:rPr>
          <w:spacing w:val="-15"/>
        </w:rPr>
        <w:t xml:space="preserve"> </w:t>
      </w:r>
      <w:r>
        <w:t>раскрывать</w:t>
      </w:r>
      <w:r>
        <w:rPr>
          <w:spacing w:val="-11"/>
        </w:rPr>
        <w:t xml:space="preserve"> </w:t>
      </w:r>
      <w:r>
        <w:t>его</w:t>
      </w:r>
      <w:r>
        <w:rPr>
          <w:spacing w:val="-14"/>
        </w:rPr>
        <w:t xml:space="preserve"> </w:t>
      </w:r>
      <w:r>
        <w:t>информационную</w:t>
      </w:r>
      <w:r>
        <w:rPr>
          <w:spacing w:val="-15"/>
        </w:rPr>
        <w:t xml:space="preserve"> </w:t>
      </w:r>
      <w:r>
        <w:t>ценность; 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14:paraId="0119DF6C" w14:textId="77777777" w:rsidR="004C4874" w:rsidRDefault="00F01225">
      <w:pPr>
        <w:pStyle w:val="a4"/>
        <w:numPr>
          <w:ilvl w:val="3"/>
          <w:numId w:val="91"/>
        </w:numPr>
        <w:tabs>
          <w:tab w:val="left" w:pos="1868"/>
        </w:tabs>
        <w:spacing w:before="1" w:line="285" w:lineRule="exact"/>
        <w:ind w:left="1868" w:hanging="1019"/>
        <w:jc w:val="both"/>
        <w:rPr>
          <w:sz w:val="24"/>
        </w:rPr>
      </w:pPr>
      <w:r>
        <w:rPr>
          <w:position w:val="1"/>
          <w:sz w:val="24"/>
        </w:rPr>
        <w:t>Историческое</w:t>
      </w:r>
      <w:r>
        <w:rPr>
          <w:spacing w:val="-5"/>
          <w:position w:val="1"/>
          <w:sz w:val="24"/>
        </w:rPr>
        <w:t xml:space="preserve"> </w:t>
      </w:r>
      <w:r>
        <w:rPr>
          <w:position w:val="1"/>
          <w:sz w:val="24"/>
        </w:rPr>
        <w:t>описание</w:t>
      </w:r>
      <w:r>
        <w:rPr>
          <w:spacing w:val="-5"/>
          <w:position w:val="1"/>
          <w:sz w:val="24"/>
        </w:rPr>
        <w:t xml:space="preserve"> </w:t>
      </w:r>
      <w:r>
        <w:rPr>
          <w:spacing w:val="-2"/>
          <w:position w:val="1"/>
          <w:sz w:val="24"/>
        </w:rPr>
        <w:t>(реконструкция):</w:t>
      </w:r>
    </w:p>
    <w:p w14:paraId="589CE110" w14:textId="77777777" w:rsidR="004C4874" w:rsidRDefault="00F01225">
      <w:pPr>
        <w:pStyle w:val="a3"/>
        <w:ind w:right="282"/>
      </w:pPr>
      <w:r>
        <w:t xml:space="preserve">рассказывать о ключевых событиях отечественной и всеобщей истории XVIII в., их </w:t>
      </w:r>
      <w:r>
        <w:rPr>
          <w:spacing w:val="-2"/>
        </w:rPr>
        <w:t>участниках;</w:t>
      </w:r>
    </w:p>
    <w:p w14:paraId="157310D0" w14:textId="77777777" w:rsidR="004C4874" w:rsidRDefault="00F01225">
      <w:pPr>
        <w:pStyle w:val="a3"/>
        <w:ind w:right="278"/>
      </w:pPr>
      <w:r>
        <w:t>составлять характеристику (исторический портрет) известных деятелей отечественной и всеобщей истории XVIII в. на основе</w:t>
      </w:r>
      <w:r>
        <w:rPr>
          <w:spacing w:val="-1"/>
        </w:rPr>
        <w:t xml:space="preserve"> </w:t>
      </w:r>
      <w:r>
        <w:t>информации учебника и дополнительных материалов; составлять описание образа жизни различных групп населения в России и других странах в XVIII в.;</w:t>
      </w:r>
    </w:p>
    <w:p w14:paraId="7A58AD03" w14:textId="77777777" w:rsidR="004C4874" w:rsidRDefault="00F01225">
      <w:pPr>
        <w:pStyle w:val="a3"/>
        <w:jc w:val="left"/>
      </w:pPr>
      <w:r>
        <w:t>представлять</w:t>
      </w:r>
      <w:r>
        <w:rPr>
          <w:spacing w:val="32"/>
        </w:rPr>
        <w:t xml:space="preserve"> </w:t>
      </w:r>
      <w:r>
        <w:t>описание</w:t>
      </w:r>
      <w:r>
        <w:rPr>
          <w:spacing w:val="31"/>
        </w:rPr>
        <w:t xml:space="preserve"> </w:t>
      </w:r>
      <w:r>
        <w:t>памятников</w:t>
      </w:r>
      <w:r>
        <w:rPr>
          <w:spacing w:val="31"/>
        </w:rPr>
        <w:t xml:space="preserve"> </w:t>
      </w:r>
      <w:r>
        <w:t>материальной</w:t>
      </w:r>
      <w:r>
        <w:rPr>
          <w:spacing w:val="30"/>
        </w:rPr>
        <w:t xml:space="preserve"> </w:t>
      </w:r>
      <w:r>
        <w:t>и</w:t>
      </w:r>
      <w:r>
        <w:rPr>
          <w:spacing w:val="29"/>
        </w:rPr>
        <w:t xml:space="preserve"> </w:t>
      </w:r>
      <w:r>
        <w:t>художественной</w:t>
      </w:r>
      <w:r>
        <w:rPr>
          <w:spacing w:val="33"/>
        </w:rPr>
        <w:t xml:space="preserve"> </w:t>
      </w:r>
      <w:r>
        <w:t>культуры</w:t>
      </w:r>
      <w:r>
        <w:rPr>
          <w:spacing w:val="31"/>
        </w:rPr>
        <w:t xml:space="preserve"> </w:t>
      </w:r>
      <w:r>
        <w:t>изучаемой эпохи (в виде сообщения, аннотации).</w:t>
      </w:r>
    </w:p>
    <w:p w14:paraId="36F247CC" w14:textId="77777777" w:rsidR="004C4874" w:rsidRDefault="00F01225">
      <w:pPr>
        <w:pStyle w:val="a4"/>
        <w:numPr>
          <w:ilvl w:val="3"/>
          <w:numId w:val="91"/>
        </w:numPr>
        <w:tabs>
          <w:tab w:val="left" w:pos="1868"/>
        </w:tabs>
        <w:spacing w:before="1" w:line="285" w:lineRule="exact"/>
        <w:ind w:left="1868" w:hanging="1019"/>
        <w:rPr>
          <w:sz w:val="24"/>
        </w:rPr>
      </w:pPr>
      <w:r>
        <w:rPr>
          <w:position w:val="1"/>
          <w:sz w:val="24"/>
        </w:rPr>
        <w:t>Анализ,</w:t>
      </w:r>
      <w:r>
        <w:rPr>
          <w:spacing w:val="-6"/>
          <w:position w:val="1"/>
          <w:sz w:val="24"/>
        </w:rPr>
        <w:t xml:space="preserve"> </w:t>
      </w:r>
      <w:r>
        <w:rPr>
          <w:position w:val="1"/>
          <w:sz w:val="24"/>
        </w:rPr>
        <w:t>объяснение</w:t>
      </w:r>
      <w:r>
        <w:rPr>
          <w:spacing w:val="-7"/>
          <w:position w:val="1"/>
          <w:sz w:val="24"/>
        </w:rPr>
        <w:t xml:space="preserve"> </w:t>
      </w:r>
      <w:r>
        <w:rPr>
          <w:position w:val="1"/>
          <w:sz w:val="24"/>
        </w:rPr>
        <w:t>исторических</w:t>
      </w:r>
      <w:r>
        <w:rPr>
          <w:spacing w:val="-5"/>
          <w:position w:val="1"/>
          <w:sz w:val="24"/>
        </w:rPr>
        <w:t xml:space="preserve"> </w:t>
      </w:r>
      <w:r>
        <w:rPr>
          <w:position w:val="1"/>
          <w:sz w:val="24"/>
        </w:rPr>
        <w:t>событий,</w:t>
      </w:r>
      <w:r>
        <w:rPr>
          <w:spacing w:val="-5"/>
          <w:position w:val="1"/>
          <w:sz w:val="24"/>
        </w:rPr>
        <w:t xml:space="preserve"> </w:t>
      </w:r>
      <w:r>
        <w:rPr>
          <w:spacing w:val="-2"/>
          <w:position w:val="1"/>
          <w:sz w:val="24"/>
        </w:rPr>
        <w:t>явлений:</w:t>
      </w:r>
    </w:p>
    <w:p w14:paraId="07B932C2" w14:textId="77777777" w:rsidR="004C4874" w:rsidRDefault="00F01225">
      <w:pPr>
        <w:pStyle w:val="a3"/>
        <w:jc w:val="left"/>
      </w:pPr>
      <w:r>
        <w:t>раскрывать</w:t>
      </w:r>
      <w:r>
        <w:rPr>
          <w:spacing w:val="34"/>
        </w:rPr>
        <w:t xml:space="preserve"> </w:t>
      </w:r>
      <w:r>
        <w:t>существенные</w:t>
      </w:r>
      <w:r>
        <w:rPr>
          <w:spacing w:val="34"/>
        </w:rPr>
        <w:t xml:space="preserve"> </w:t>
      </w:r>
      <w:r>
        <w:t>черты</w:t>
      </w:r>
      <w:r>
        <w:rPr>
          <w:spacing w:val="33"/>
        </w:rPr>
        <w:t xml:space="preserve"> </w:t>
      </w:r>
      <w:r>
        <w:t>экономического,</w:t>
      </w:r>
      <w:r>
        <w:rPr>
          <w:spacing w:val="33"/>
        </w:rPr>
        <w:t xml:space="preserve"> </w:t>
      </w:r>
      <w:r>
        <w:t>социального</w:t>
      </w:r>
      <w:r>
        <w:rPr>
          <w:spacing w:val="36"/>
        </w:rPr>
        <w:t xml:space="preserve"> </w:t>
      </w:r>
      <w:r>
        <w:t>и</w:t>
      </w:r>
      <w:r>
        <w:rPr>
          <w:spacing w:val="31"/>
        </w:rPr>
        <w:t xml:space="preserve"> </w:t>
      </w:r>
      <w:r>
        <w:t>политического</w:t>
      </w:r>
      <w:r>
        <w:rPr>
          <w:spacing w:val="33"/>
        </w:rPr>
        <w:t xml:space="preserve"> </w:t>
      </w:r>
      <w:r>
        <w:t>развития России</w:t>
      </w:r>
      <w:r>
        <w:rPr>
          <w:spacing w:val="-12"/>
        </w:rPr>
        <w:t xml:space="preserve"> </w:t>
      </w:r>
      <w:r>
        <w:t>и</w:t>
      </w:r>
      <w:r>
        <w:rPr>
          <w:spacing w:val="-14"/>
        </w:rPr>
        <w:t xml:space="preserve"> </w:t>
      </w:r>
      <w:r>
        <w:t>других</w:t>
      </w:r>
      <w:r>
        <w:rPr>
          <w:spacing w:val="-11"/>
        </w:rPr>
        <w:t xml:space="preserve"> </w:t>
      </w:r>
      <w:r>
        <w:t>стран</w:t>
      </w:r>
      <w:r>
        <w:rPr>
          <w:spacing w:val="-12"/>
        </w:rPr>
        <w:t xml:space="preserve"> </w:t>
      </w:r>
      <w:r>
        <w:t>в</w:t>
      </w:r>
      <w:r>
        <w:rPr>
          <w:spacing w:val="-11"/>
        </w:rPr>
        <w:t xml:space="preserve"> </w:t>
      </w:r>
      <w:r>
        <w:t>XVIII</w:t>
      </w:r>
      <w:r>
        <w:rPr>
          <w:spacing w:val="-15"/>
        </w:rPr>
        <w:t xml:space="preserve"> </w:t>
      </w:r>
      <w:r>
        <w:t>в.,</w:t>
      </w:r>
      <w:r>
        <w:rPr>
          <w:spacing w:val="-14"/>
        </w:rPr>
        <w:t xml:space="preserve"> </w:t>
      </w:r>
      <w:r>
        <w:t>изменений,</w:t>
      </w:r>
      <w:r>
        <w:rPr>
          <w:spacing w:val="-15"/>
        </w:rPr>
        <w:t xml:space="preserve"> </w:t>
      </w:r>
      <w:r>
        <w:t>происшедших</w:t>
      </w:r>
      <w:r>
        <w:rPr>
          <w:spacing w:val="-13"/>
        </w:rPr>
        <w:t xml:space="preserve"> </w:t>
      </w:r>
      <w:r>
        <w:t>в</w:t>
      </w:r>
      <w:r>
        <w:rPr>
          <w:spacing w:val="-11"/>
        </w:rPr>
        <w:t xml:space="preserve"> </w:t>
      </w:r>
      <w:r>
        <w:t>XVIII</w:t>
      </w:r>
      <w:r>
        <w:rPr>
          <w:spacing w:val="-15"/>
        </w:rPr>
        <w:t xml:space="preserve"> </w:t>
      </w:r>
      <w:r>
        <w:t>в.</w:t>
      </w:r>
      <w:r>
        <w:rPr>
          <w:spacing w:val="-14"/>
        </w:rPr>
        <w:t xml:space="preserve"> </w:t>
      </w:r>
      <w:r>
        <w:t>в</w:t>
      </w:r>
      <w:r>
        <w:rPr>
          <w:spacing w:val="-11"/>
        </w:rPr>
        <w:t xml:space="preserve"> </w:t>
      </w:r>
      <w:r>
        <w:t>разных</w:t>
      </w:r>
      <w:r>
        <w:rPr>
          <w:spacing w:val="-14"/>
        </w:rPr>
        <w:t xml:space="preserve"> </w:t>
      </w:r>
      <w:r>
        <w:t>сферах</w:t>
      </w:r>
      <w:r>
        <w:rPr>
          <w:spacing w:val="-11"/>
        </w:rPr>
        <w:t xml:space="preserve"> </w:t>
      </w:r>
      <w:r>
        <w:t>жизни российского</w:t>
      </w:r>
      <w:r>
        <w:rPr>
          <w:spacing w:val="-12"/>
        </w:rPr>
        <w:t xml:space="preserve"> </w:t>
      </w:r>
      <w:r>
        <w:t>общества,</w:t>
      </w:r>
      <w:r>
        <w:rPr>
          <w:spacing w:val="-9"/>
        </w:rPr>
        <w:t xml:space="preserve"> </w:t>
      </w:r>
      <w:r>
        <w:t>промышленного</w:t>
      </w:r>
      <w:r>
        <w:rPr>
          <w:spacing w:val="-12"/>
        </w:rPr>
        <w:t xml:space="preserve"> </w:t>
      </w:r>
      <w:r>
        <w:t>переворота</w:t>
      </w:r>
      <w:r>
        <w:rPr>
          <w:spacing w:val="-12"/>
        </w:rPr>
        <w:t xml:space="preserve"> </w:t>
      </w:r>
      <w:r>
        <w:t>в</w:t>
      </w:r>
      <w:r>
        <w:rPr>
          <w:spacing w:val="-12"/>
        </w:rPr>
        <w:t xml:space="preserve"> </w:t>
      </w:r>
      <w:r>
        <w:t>европейских</w:t>
      </w:r>
      <w:r>
        <w:rPr>
          <w:spacing w:val="-10"/>
        </w:rPr>
        <w:t xml:space="preserve"> </w:t>
      </w:r>
      <w:r>
        <w:t>странах,</w:t>
      </w:r>
      <w:r>
        <w:rPr>
          <w:spacing w:val="-12"/>
        </w:rPr>
        <w:t xml:space="preserve"> </w:t>
      </w:r>
      <w:r>
        <w:t>абсолютизма</w:t>
      </w:r>
      <w:r>
        <w:rPr>
          <w:spacing w:val="-13"/>
        </w:rPr>
        <w:t xml:space="preserve"> </w:t>
      </w:r>
      <w:r>
        <w:t xml:space="preserve">как </w:t>
      </w:r>
      <w:r>
        <w:rPr>
          <w:position w:val="1"/>
        </w:rPr>
        <w:t>формы</w:t>
      </w:r>
      <w:r>
        <w:rPr>
          <w:spacing w:val="80"/>
          <w:position w:val="1"/>
        </w:rPr>
        <w:t xml:space="preserve"> </w:t>
      </w:r>
      <w:r>
        <w:rPr>
          <w:position w:val="1"/>
        </w:rPr>
        <w:t>правления,</w:t>
      </w:r>
      <w:r>
        <w:rPr>
          <w:spacing w:val="80"/>
          <w:position w:val="1"/>
        </w:rPr>
        <w:t xml:space="preserve"> </w:t>
      </w:r>
      <w:r>
        <w:rPr>
          <w:position w:val="1"/>
        </w:rPr>
        <w:t>идеологии</w:t>
      </w:r>
      <w:r>
        <w:rPr>
          <w:spacing w:val="80"/>
          <w:position w:val="1"/>
        </w:rPr>
        <w:t xml:space="preserve"> </w:t>
      </w:r>
      <w:r>
        <w:rPr>
          <w:position w:val="1"/>
        </w:rPr>
        <w:t>Просвещения,</w:t>
      </w:r>
      <w:r>
        <w:rPr>
          <w:spacing w:val="80"/>
          <w:position w:val="1"/>
        </w:rPr>
        <w:t xml:space="preserve"> </w:t>
      </w:r>
      <w:r>
        <w:rPr>
          <w:position w:val="1"/>
        </w:rPr>
        <w:t>революций</w:t>
      </w:r>
      <w:r>
        <w:rPr>
          <w:spacing w:val="80"/>
          <w:position w:val="1"/>
        </w:rPr>
        <w:t xml:space="preserve"> </w:t>
      </w:r>
      <w:r>
        <w:rPr>
          <w:position w:val="1"/>
        </w:rPr>
        <w:t>XVIII</w:t>
      </w:r>
      <w:r>
        <w:rPr>
          <w:spacing w:val="80"/>
          <w:position w:val="1"/>
        </w:rPr>
        <w:t xml:space="preserve"> </w:t>
      </w:r>
      <w:r>
        <w:rPr>
          <w:position w:val="1"/>
        </w:rPr>
        <w:t>в.,</w:t>
      </w:r>
      <w:r>
        <w:rPr>
          <w:spacing w:val="80"/>
          <w:position w:val="1"/>
        </w:rPr>
        <w:t xml:space="preserve"> </w:t>
      </w:r>
      <w:r>
        <w:t>внешней</w:t>
      </w:r>
      <w:r>
        <w:rPr>
          <w:spacing w:val="80"/>
        </w:rPr>
        <w:t xml:space="preserve"> </w:t>
      </w:r>
      <w:r>
        <w:t>политики Российской империи в системе международных отношений рассматриваемого периода; объяснять</w:t>
      </w:r>
      <w:r>
        <w:rPr>
          <w:spacing w:val="-14"/>
        </w:rPr>
        <w:t xml:space="preserve"> </w:t>
      </w:r>
      <w:r>
        <w:t>смысл</w:t>
      </w:r>
      <w:r>
        <w:rPr>
          <w:spacing w:val="-15"/>
        </w:rPr>
        <w:t xml:space="preserve"> </w:t>
      </w:r>
      <w:r>
        <w:t>ключевых</w:t>
      </w:r>
      <w:r>
        <w:rPr>
          <w:spacing w:val="-13"/>
        </w:rPr>
        <w:t xml:space="preserve"> </w:t>
      </w:r>
      <w:r>
        <w:t>понятий,</w:t>
      </w:r>
      <w:r>
        <w:rPr>
          <w:spacing w:val="-15"/>
        </w:rPr>
        <w:t xml:space="preserve"> </w:t>
      </w:r>
      <w:r>
        <w:t>относящихся</w:t>
      </w:r>
      <w:r>
        <w:rPr>
          <w:spacing w:val="-15"/>
        </w:rPr>
        <w:t xml:space="preserve"> </w:t>
      </w:r>
      <w:r>
        <w:t>к</w:t>
      </w:r>
      <w:r>
        <w:rPr>
          <w:spacing w:val="-15"/>
        </w:rPr>
        <w:t xml:space="preserve"> </w:t>
      </w:r>
      <w:r>
        <w:t>данной</w:t>
      </w:r>
      <w:r>
        <w:rPr>
          <w:spacing w:val="-15"/>
        </w:rPr>
        <w:t xml:space="preserve"> </w:t>
      </w:r>
      <w:r>
        <w:t>эпохе</w:t>
      </w:r>
      <w:r>
        <w:rPr>
          <w:spacing w:val="-15"/>
        </w:rPr>
        <w:t xml:space="preserve"> </w:t>
      </w:r>
      <w:r>
        <w:t>отечественной</w:t>
      </w:r>
      <w:r>
        <w:rPr>
          <w:spacing w:val="-15"/>
        </w:rPr>
        <w:t xml:space="preserve"> </w:t>
      </w:r>
      <w:r>
        <w:t>и</w:t>
      </w:r>
      <w:r>
        <w:rPr>
          <w:spacing w:val="-15"/>
        </w:rPr>
        <w:t xml:space="preserve"> </w:t>
      </w:r>
      <w:r>
        <w:t>всеобщей истории, конкретизировать их на примерах исторических событий, ситуаций;</w:t>
      </w:r>
    </w:p>
    <w:p w14:paraId="66DCE130" w14:textId="77777777" w:rsidR="004C4874" w:rsidRDefault="00F01225">
      <w:pPr>
        <w:pStyle w:val="a3"/>
        <w:ind w:right="283"/>
      </w:pPr>
      <w:r>
        <w:t xml:space="preserve">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w:t>
      </w:r>
      <w:r>
        <w:rPr>
          <w:spacing w:val="-2"/>
        </w:rPr>
        <w:t>текстах);</w:t>
      </w:r>
    </w:p>
    <w:p w14:paraId="42B7EECA" w14:textId="77777777" w:rsidR="004C4874" w:rsidRDefault="00F01225">
      <w:pPr>
        <w:pStyle w:val="a3"/>
        <w:ind w:right="280"/>
      </w:pPr>
      <w:r>
        <w:t>проводить сопоставление однотипных событий и процессов отечественной и всеобщей истории</w:t>
      </w:r>
      <w:r>
        <w:rPr>
          <w:spacing w:val="-15"/>
        </w:rPr>
        <w:t xml:space="preserve"> </w:t>
      </w:r>
      <w:r>
        <w:t>XVIII</w:t>
      </w:r>
      <w:r>
        <w:rPr>
          <w:spacing w:val="-15"/>
        </w:rPr>
        <w:t xml:space="preserve"> </w:t>
      </w:r>
      <w:r>
        <w:t>в.</w:t>
      </w:r>
      <w:r>
        <w:rPr>
          <w:spacing w:val="-15"/>
        </w:rPr>
        <w:t xml:space="preserve"> </w:t>
      </w:r>
      <w:r>
        <w:t>(раскрывать</w:t>
      </w:r>
      <w:r>
        <w:rPr>
          <w:spacing w:val="-15"/>
        </w:rPr>
        <w:t xml:space="preserve"> </w:t>
      </w:r>
      <w:r>
        <w:t>повторяющиеся</w:t>
      </w:r>
      <w:r>
        <w:rPr>
          <w:spacing w:val="-15"/>
        </w:rPr>
        <w:t xml:space="preserve"> </w:t>
      </w:r>
      <w:r>
        <w:t>черты</w:t>
      </w:r>
      <w:r>
        <w:rPr>
          <w:spacing w:val="-15"/>
        </w:rPr>
        <w:t xml:space="preserve"> </w:t>
      </w:r>
      <w:r>
        <w:t>исторических</w:t>
      </w:r>
      <w:r>
        <w:rPr>
          <w:spacing w:val="-15"/>
        </w:rPr>
        <w:t xml:space="preserve"> </w:t>
      </w:r>
      <w:r>
        <w:t>ситуаций,</w:t>
      </w:r>
      <w:r>
        <w:rPr>
          <w:spacing w:val="-15"/>
        </w:rPr>
        <w:t xml:space="preserve"> </w:t>
      </w:r>
      <w:r>
        <w:t>выделять</w:t>
      </w:r>
      <w:r>
        <w:rPr>
          <w:spacing w:val="-15"/>
        </w:rPr>
        <w:t xml:space="preserve"> </w:t>
      </w:r>
      <w:r>
        <w:t>черты сходства и различия).</w:t>
      </w:r>
    </w:p>
    <w:p w14:paraId="25509AFE" w14:textId="77777777" w:rsidR="004C4874" w:rsidRDefault="00F01225">
      <w:pPr>
        <w:pStyle w:val="a4"/>
        <w:numPr>
          <w:ilvl w:val="3"/>
          <w:numId w:val="91"/>
        </w:numPr>
        <w:tabs>
          <w:tab w:val="left" w:pos="1868"/>
        </w:tabs>
        <w:ind w:right="289" w:firstLine="0"/>
        <w:jc w:val="both"/>
        <w:rPr>
          <w:sz w:val="24"/>
        </w:rPr>
      </w:pPr>
      <w:r>
        <w:rPr>
          <w:sz w:val="24"/>
        </w:rPr>
        <w:t>Рассмотрение исторических версий и оценок, определение своего отношения к наиболее значимым событиям и личностям прошлого:</w:t>
      </w:r>
    </w:p>
    <w:p w14:paraId="2056D36C" w14:textId="77777777" w:rsidR="004C4874" w:rsidRDefault="00F01225">
      <w:pPr>
        <w:pStyle w:val="a3"/>
        <w:ind w:right="285"/>
      </w:pPr>
      <w:r>
        <w:t>анализировать высказывания историков по спорным вопросам отечественной и всеобщей истории</w:t>
      </w:r>
      <w:r>
        <w:rPr>
          <w:spacing w:val="-12"/>
        </w:rPr>
        <w:t xml:space="preserve"> </w:t>
      </w:r>
      <w:r>
        <w:t>XVIII</w:t>
      </w:r>
      <w:r>
        <w:rPr>
          <w:spacing w:val="-10"/>
        </w:rPr>
        <w:t xml:space="preserve"> </w:t>
      </w:r>
      <w:r>
        <w:t>в.</w:t>
      </w:r>
      <w:r>
        <w:rPr>
          <w:spacing w:val="-9"/>
        </w:rPr>
        <w:t xml:space="preserve"> </w:t>
      </w:r>
      <w:r>
        <w:t>(выявлять</w:t>
      </w:r>
      <w:r>
        <w:rPr>
          <w:spacing w:val="-9"/>
        </w:rPr>
        <w:t xml:space="preserve"> </w:t>
      </w:r>
      <w:r>
        <w:t>обсуждаемую</w:t>
      </w:r>
      <w:r>
        <w:rPr>
          <w:spacing w:val="-8"/>
        </w:rPr>
        <w:t xml:space="preserve"> </w:t>
      </w:r>
      <w:r>
        <w:t>проблему,</w:t>
      </w:r>
      <w:r>
        <w:rPr>
          <w:spacing w:val="-9"/>
        </w:rPr>
        <w:t xml:space="preserve"> </w:t>
      </w:r>
      <w:r>
        <w:t>мнение</w:t>
      </w:r>
      <w:r>
        <w:rPr>
          <w:spacing w:val="-9"/>
        </w:rPr>
        <w:t xml:space="preserve"> </w:t>
      </w:r>
      <w:r>
        <w:t>автора,</w:t>
      </w:r>
      <w:r>
        <w:rPr>
          <w:spacing w:val="-8"/>
        </w:rPr>
        <w:t xml:space="preserve"> </w:t>
      </w:r>
      <w:r>
        <w:t>приводимые</w:t>
      </w:r>
      <w:r>
        <w:rPr>
          <w:spacing w:val="-10"/>
        </w:rPr>
        <w:t xml:space="preserve"> </w:t>
      </w:r>
      <w:r>
        <w:rPr>
          <w:spacing w:val="-2"/>
        </w:rPr>
        <w:t>аргументы,</w:t>
      </w:r>
    </w:p>
    <w:p w14:paraId="3DF9A536" w14:textId="77777777" w:rsidR="004C4874" w:rsidRDefault="004C4874">
      <w:pPr>
        <w:pStyle w:val="a3"/>
        <w:sectPr w:rsidR="004C4874">
          <w:pgSz w:w="11910" w:h="16850"/>
          <w:pgMar w:top="1020" w:right="283" w:bottom="280" w:left="992" w:header="569" w:footer="0" w:gutter="0"/>
          <w:cols w:space="720"/>
        </w:sectPr>
      </w:pPr>
    </w:p>
    <w:p w14:paraId="2D43CD54" w14:textId="77777777" w:rsidR="004C4874" w:rsidRDefault="00F01225">
      <w:pPr>
        <w:pStyle w:val="a3"/>
        <w:spacing w:before="88"/>
      </w:pPr>
      <w:r>
        <w:t>оценивать</w:t>
      </w:r>
      <w:r>
        <w:rPr>
          <w:spacing w:val="-4"/>
        </w:rPr>
        <w:t xml:space="preserve"> </w:t>
      </w:r>
      <w:r>
        <w:t>степень</w:t>
      </w:r>
      <w:r>
        <w:rPr>
          <w:spacing w:val="-4"/>
        </w:rPr>
        <w:t xml:space="preserve"> </w:t>
      </w:r>
      <w:r>
        <w:t xml:space="preserve">их </w:t>
      </w:r>
      <w:r>
        <w:rPr>
          <w:spacing w:val="-2"/>
        </w:rPr>
        <w:t>убедительности);</w:t>
      </w:r>
    </w:p>
    <w:p w14:paraId="1D28D8A6" w14:textId="77777777" w:rsidR="004C4874" w:rsidRDefault="00F01225">
      <w:pPr>
        <w:pStyle w:val="a3"/>
        <w:ind w:right="285"/>
      </w:pPr>
      <w:r>
        <w:t>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14:paraId="430C1692" w14:textId="77777777" w:rsidR="004C4874" w:rsidRDefault="00F01225">
      <w:pPr>
        <w:pStyle w:val="a4"/>
        <w:numPr>
          <w:ilvl w:val="3"/>
          <w:numId w:val="91"/>
        </w:numPr>
        <w:tabs>
          <w:tab w:val="left" w:pos="1868"/>
        </w:tabs>
        <w:ind w:left="1868" w:hanging="1019"/>
        <w:jc w:val="both"/>
        <w:rPr>
          <w:sz w:val="24"/>
        </w:rPr>
      </w:pPr>
      <w:r>
        <w:rPr>
          <w:sz w:val="24"/>
        </w:rPr>
        <w:t>Применение</w:t>
      </w:r>
      <w:r>
        <w:rPr>
          <w:spacing w:val="-8"/>
          <w:sz w:val="24"/>
        </w:rPr>
        <w:t xml:space="preserve"> </w:t>
      </w:r>
      <w:r>
        <w:rPr>
          <w:sz w:val="24"/>
        </w:rPr>
        <w:t>исторических</w:t>
      </w:r>
      <w:r>
        <w:rPr>
          <w:spacing w:val="-4"/>
          <w:sz w:val="24"/>
        </w:rPr>
        <w:t xml:space="preserve"> </w:t>
      </w:r>
      <w:r>
        <w:rPr>
          <w:spacing w:val="-2"/>
          <w:sz w:val="24"/>
        </w:rPr>
        <w:t>знаний:</w:t>
      </w:r>
    </w:p>
    <w:p w14:paraId="41CAB6B5" w14:textId="77777777" w:rsidR="004C4874" w:rsidRDefault="00F01225">
      <w:pPr>
        <w:pStyle w:val="a3"/>
        <w:ind w:right="281"/>
      </w:pPr>
      <w:r>
        <w:t>раскрывать</w:t>
      </w:r>
      <w:r>
        <w:rPr>
          <w:spacing w:val="-8"/>
        </w:rPr>
        <w:t xml:space="preserve"> </w:t>
      </w:r>
      <w:r>
        <w:t>(объяснять),</w:t>
      </w:r>
      <w:r>
        <w:rPr>
          <w:spacing w:val="-9"/>
        </w:rPr>
        <w:t xml:space="preserve"> </w:t>
      </w:r>
      <w:r>
        <w:t>как</w:t>
      </w:r>
      <w:r>
        <w:rPr>
          <w:spacing w:val="-9"/>
        </w:rPr>
        <w:t xml:space="preserve"> </w:t>
      </w:r>
      <w:r>
        <w:t>сочетались</w:t>
      </w:r>
      <w:r>
        <w:rPr>
          <w:spacing w:val="-9"/>
        </w:rPr>
        <w:t xml:space="preserve"> </w:t>
      </w:r>
      <w:r>
        <w:t>в</w:t>
      </w:r>
      <w:r>
        <w:rPr>
          <w:spacing w:val="-9"/>
        </w:rPr>
        <w:t xml:space="preserve"> </w:t>
      </w:r>
      <w:r>
        <w:t>памятниках</w:t>
      </w:r>
      <w:r>
        <w:rPr>
          <w:spacing w:val="-9"/>
        </w:rPr>
        <w:t xml:space="preserve"> </w:t>
      </w:r>
      <w:r>
        <w:t>культуры</w:t>
      </w:r>
      <w:r>
        <w:rPr>
          <w:spacing w:val="-9"/>
        </w:rPr>
        <w:t xml:space="preserve"> </w:t>
      </w:r>
      <w:r>
        <w:t>России</w:t>
      </w:r>
      <w:r>
        <w:rPr>
          <w:spacing w:val="-2"/>
        </w:rPr>
        <w:t xml:space="preserve"> </w:t>
      </w:r>
      <w:r>
        <w:t>XVIII</w:t>
      </w:r>
      <w:r>
        <w:rPr>
          <w:spacing w:val="-11"/>
        </w:rPr>
        <w:t xml:space="preserve"> </w:t>
      </w:r>
      <w:r>
        <w:t>в.</w:t>
      </w:r>
      <w:r>
        <w:rPr>
          <w:spacing w:val="-7"/>
        </w:rPr>
        <w:t xml:space="preserve"> </w:t>
      </w:r>
      <w:r>
        <w:t>европейские влияния и национальные традиции, показывать на примерах;</w:t>
      </w:r>
    </w:p>
    <w:p w14:paraId="18D0052A" w14:textId="77777777" w:rsidR="004C4874" w:rsidRDefault="00F01225">
      <w:pPr>
        <w:pStyle w:val="a3"/>
        <w:ind w:right="282"/>
      </w:pPr>
      <w:r>
        <w:t>выполнять учебные проекты по отечественной и всеобщей истории XVIII</w:t>
      </w:r>
      <w:r>
        <w:rPr>
          <w:spacing w:val="-2"/>
        </w:rPr>
        <w:t xml:space="preserve"> </w:t>
      </w:r>
      <w:r>
        <w:t>в. (в том числе на региональном материале).</w:t>
      </w:r>
    </w:p>
    <w:p w14:paraId="7F62D3B4" w14:textId="77777777" w:rsidR="004C4874" w:rsidRDefault="00F01225">
      <w:pPr>
        <w:pStyle w:val="a4"/>
        <w:numPr>
          <w:ilvl w:val="2"/>
          <w:numId w:val="91"/>
        </w:numPr>
        <w:tabs>
          <w:tab w:val="left" w:pos="1688"/>
        </w:tabs>
        <w:ind w:left="1688" w:hanging="839"/>
        <w:jc w:val="both"/>
        <w:rPr>
          <w:sz w:val="24"/>
        </w:rPr>
      </w:pPr>
      <w:r>
        <w:rPr>
          <w:sz w:val="24"/>
        </w:rPr>
        <w:t>Предметные</w:t>
      </w:r>
      <w:r>
        <w:rPr>
          <w:spacing w:val="-7"/>
          <w:sz w:val="24"/>
        </w:rPr>
        <w:t xml:space="preserve"> </w:t>
      </w:r>
      <w:r>
        <w:rPr>
          <w:sz w:val="24"/>
        </w:rPr>
        <w:t>результаты</w:t>
      </w:r>
      <w:r>
        <w:rPr>
          <w:spacing w:val="-2"/>
          <w:sz w:val="24"/>
        </w:rPr>
        <w:t xml:space="preserve"> </w:t>
      </w:r>
      <w:r>
        <w:rPr>
          <w:sz w:val="24"/>
        </w:rPr>
        <w:t>изучения</w:t>
      </w:r>
      <w:r>
        <w:rPr>
          <w:spacing w:val="-3"/>
          <w:sz w:val="24"/>
        </w:rPr>
        <w:t xml:space="preserve"> </w:t>
      </w:r>
      <w:r>
        <w:rPr>
          <w:sz w:val="24"/>
        </w:rPr>
        <w:t>истории</w:t>
      </w:r>
      <w:r>
        <w:rPr>
          <w:spacing w:val="1"/>
          <w:sz w:val="24"/>
        </w:rPr>
        <w:t xml:space="preserve"> </w:t>
      </w:r>
      <w:r>
        <w:rPr>
          <w:sz w:val="24"/>
        </w:rPr>
        <w:t>в</w:t>
      </w:r>
      <w:r>
        <w:rPr>
          <w:spacing w:val="-3"/>
          <w:sz w:val="24"/>
        </w:rPr>
        <w:t xml:space="preserve"> </w:t>
      </w:r>
      <w:r>
        <w:rPr>
          <w:sz w:val="24"/>
        </w:rPr>
        <w:t>9</w:t>
      </w:r>
      <w:r>
        <w:rPr>
          <w:spacing w:val="-2"/>
          <w:sz w:val="24"/>
        </w:rPr>
        <w:t xml:space="preserve"> классе.</w:t>
      </w:r>
    </w:p>
    <w:p w14:paraId="0D608A1E" w14:textId="77777777" w:rsidR="004C4874" w:rsidRDefault="00F01225">
      <w:pPr>
        <w:pStyle w:val="a4"/>
        <w:numPr>
          <w:ilvl w:val="3"/>
          <w:numId w:val="91"/>
        </w:numPr>
        <w:tabs>
          <w:tab w:val="left" w:pos="1868"/>
        </w:tabs>
        <w:ind w:left="1868" w:hanging="1019"/>
        <w:jc w:val="both"/>
        <w:rPr>
          <w:sz w:val="24"/>
        </w:rPr>
      </w:pPr>
      <w:r>
        <w:rPr>
          <w:sz w:val="24"/>
        </w:rPr>
        <w:t>Знание</w:t>
      </w:r>
      <w:r>
        <w:rPr>
          <w:spacing w:val="-6"/>
          <w:sz w:val="24"/>
        </w:rPr>
        <w:t xml:space="preserve"> </w:t>
      </w:r>
      <w:r>
        <w:rPr>
          <w:sz w:val="24"/>
        </w:rPr>
        <w:t>хронологии,</w:t>
      </w:r>
      <w:r>
        <w:rPr>
          <w:spacing w:val="-2"/>
          <w:sz w:val="24"/>
        </w:rPr>
        <w:t xml:space="preserve"> </w:t>
      </w:r>
      <w:r>
        <w:rPr>
          <w:sz w:val="24"/>
        </w:rPr>
        <w:t>работа</w:t>
      </w:r>
      <w:r>
        <w:rPr>
          <w:spacing w:val="-3"/>
          <w:sz w:val="24"/>
        </w:rPr>
        <w:t xml:space="preserve"> </w:t>
      </w:r>
      <w:r>
        <w:rPr>
          <w:sz w:val="24"/>
        </w:rPr>
        <w:t>с</w:t>
      </w:r>
      <w:r>
        <w:rPr>
          <w:spacing w:val="-3"/>
          <w:sz w:val="24"/>
        </w:rPr>
        <w:t xml:space="preserve"> </w:t>
      </w:r>
      <w:r>
        <w:rPr>
          <w:spacing w:val="-2"/>
          <w:sz w:val="24"/>
        </w:rPr>
        <w:t>хронологией:</w:t>
      </w:r>
    </w:p>
    <w:p w14:paraId="4B9F5FC3" w14:textId="77777777" w:rsidR="004C4874" w:rsidRDefault="00F01225">
      <w:pPr>
        <w:pStyle w:val="a3"/>
        <w:ind w:right="283"/>
      </w:pPr>
      <w:r>
        <w:t>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w:t>
      </w:r>
    </w:p>
    <w:p w14:paraId="3C29A4E4" w14:textId="77777777" w:rsidR="004C4874" w:rsidRDefault="00F01225">
      <w:pPr>
        <w:pStyle w:val="a3"/>
        <w:spacing w:before="1"/>
        <w:ind w:right="290"/>
      </w:pPr>
      <w:r>
        <w:t>выявлять</w:t>
      </w:r>
      <w:r>
        <w:rPr>
          <w:spacing w:val="-12"/>
        </w:rPr>
        <w:t xml:space="preserve"> </w:t>
      </w:r>
      <w:r>
        <w:t>синхронность</w:t>
      </w:r>
      <w:r>
        <w:rPr>
          <w:spacing w:val="-14"/>
        </w:rPr>
        <w:t xml:space="preserve"> </w:t>
      </w:r>
      <w:r>
        <w:t>(асинхронность)</w:t>
      </w:r>
      <w:r>
        <w:rPr>
          <w:spacing w:val="-13"/>
        </w:rPr>
        <w:t xml:space="preserve"> </w:t>
      </w:r>
      <w:r>
        <w:t>исторических</w:t>
      </w:r>
      <w:r>
        <w:rPr>
          <w:spacing w:val="-11"/>
        </w:rPr>
        <w:t xml:space="preserve"> </w:t>
      </w:r>
      <w:r>
        <w:t>процессов</w:t>
      </w:r>
      <w:r>
        <w:rPr>
          <w:spacing w:val="-13"/>
        </w:rPr>
        <w:t xml:space="preserve"> </w:t>
      </w:r>
      <w:r>
        <w:t>отечественной</w:t>
      </w:r>
      <w:r>
        <w:rPr>
          <w:spacing w:val="-12"/>
        </w:rPr>
        <w:t xml:space="preserve"> </w:t>
      </w:r>
      <w:r>
        <w:t>и</w:t>
      </w:r>
      <w:r>
        <w:rPr>
          <w:spacing w:val="-12"/>
        </w:rPr>
        <w:t xml:space="preserve"> </w:t>
      </w:r>
      <w:r>
        <w:t>всеобщей истории XIX ‒ начала XX в.;</w:t>
      </w:r>
    </w:p>
    <w:p w14:paraId="24A78BA2" w14:textId="77777777" w:rsidR="004C4874" w:rsidRDefault="00F01225">
      <w:pPr>
        <w:pStyle w:val="a3"/>
        <w:ind w:right="281"/>
      </w:pPr>
      <w:r>
        <w:t>определять последовательность событий отечественной и всеобщей истории XIX ‒ начала XX в. на основе анализа причинно-следственных связей.</w:t>
      </w:r>
    </w:p>
    <w:p w14:paraId="4AA4804C" w14:textId="77777777" w:rsidR="004C4874" w:rsidRDefault="00F01225">
      <w:pPr>
        <w:pStyle w:val="a4"/>
        <w:numPr>
          <w:ilvl w:val="3"/>
          <w:numId w:val="91"/>
        </w:numPr>
        <w:tabs>
          <w:tab w:val="left" w:pos="1868"/>
        </w:tabs>
        <w:ind w:left="1868" w:hanging="1019"/>
        <w:jc w:val="both"/>
        <w:rPr>
          <w:sz w:val="24"/>
        </w:rPr>
      </w:pPr>
      <w:r>
        <w:rPr>
          <w:sz w:val="24"/>
        </w:rPr>
        <w:t>Знание</w:t>
      </w:r>
      <w:r>
        <w:rPr>
          <w:spacing w:val="-6"/>
          <w:sz w:val="24"/>
        </w:rPr>
        <w:t xml:space="preserve"> </w:t>
      </w:r>
      <w:r>
        <w:rPr>
          <w:sz w:val="24"/>
        </w:rPr>
        <w:t>исторических фактов,</w:t>
      </w:r>
      <w:r>
        <w:rPr>
          <w:spacing w:val="-3"/>
          <w:sz w:val="24"/>
        </w:rPr>
        <w:t xml:space="preserve"> </w:t>
      </w:r>
      <w:r>
        <w:rPr>
          <w:sz w:val="24"/>
        </w:rPr>
        <w:t>работа</w:t>
      </w:r>
      <w:r>
        <w:rPr>
          <w:spacing w:val="-3"/>
          <w:sz w:val="24"/>
        </w:rPr>
        <w:t xml:space="preserve"> </w:t>
      </w:r>
      <w:r>
        <w:rPr>
          <w:sz w:val="24"/>
        </w:rPr>
        <w:t>с</w:t>
      </w:r>
      <w:r>
        <w:rPr>
          <w:spacing w:val="-3"/>
          <w:sz w:val="24"/>
        </w:rPr>
        <w:t xml:space="preserve"> </w:t>
      </w:r>
      <w:r>
        <w:rPr>
          <w:spacing w:val="-2"/>
          <w:sz w:val="24"/>
        </w:rPr>
        <w:t>фактами:</w:t>
      </w:r>
    </w:p>
    <w:p w14:paraId="23DAB12A" w14:textId="77777777" w:rsidR="004C4874" w:rsidRDefault="00F01225">
      <w:pPr>
        <w:pStyle w:val="a3"/>
        <w:ind w:right="282"/>
      </w:pPr>
      <w:r>
        <w:t>характеризовать место, обстоятельства, участников, результаты важнейших событий отечественной и всеобщей истории XIX ‒ начала XX в.;</w:t>
      </w:r>
    </w:p>
    <w:p w14:paraId="17CB4BA9" w14:textId="77777777" w:rsidR="004C4874" w:rsidRDefault="00F01225">
      <w:pPr>
        <w:pStyle w:val="a3"/>
        <w:ind w:right="281"/>
      </w:pPr>
      <w: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14:paraId="6D225D18" w14:textId="77777777" w:rsidR="004C4874" w:rsidRDefault="00F01225">
      <w:pPr>
        <w:pStyle w:val="a4"/>
        <w:numPr>
          <w:ilvl w:val="3"/>
          <w:numId w:val="91"/>
        </w:numPr>
        <w:tabs>
          <w:tab w:val="left" w:pos="1868"/>
        </w:tabs>
        <w:spacing w:before="2" w:line="285" w:lineRule="exact"/>
        <w:ind w:left="1868" w:hanging="1019"/>
        <w:jc w:val="both"/>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исторической</w:t>
      </w:r>
      <w:r>
        <w:rPr>
          <w:spacing w:val="-2"/>
          <w:position w:val="1"/>
          <w:sz w:val="24"/>
        </w:rPr>
        <w:t xml:space="preserve"> картой:</w:t>
      </w:r>
    </w:p>
    <w:p w14:paraId="5A5A6597" w14:textId="77777777" w:rsidR="004C4874" w:rsidRDefault="00F01225">
      <w:pPr>
        <w:pStyle w:val="a3"/>
        <w:ind w:right="289"/>
      </w:pPr>
      <w: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w:t>
      </w:r>
    </w:p>
    <w:p w14:paraId="58F84611" w14:textId="77777777" w:rsidR="004C4874" w:rsidRDefault="00F01225">
      <w:pPr>
        <w:pStyle w:val="a3"/>
        <w:ind w:right="289"/>
      </w:pPr>
      <w:r>
        <w:t>определять на основе карты влияние географического фактора на развитие различных сфер жизни страны (группы стран).</w:t>
      </w:r>
    </w:p>
    <w:p w14:paraId="47A4EFD0" w14:textId="77777777" w:rsidR="004C4874" w:rsidRDefault="00F01225">
      <w:pPr>
        <w:pStyle w:val="a4"/>
        <w:numPr>
          <w:ilvl w:val="3"/>
          <w:numId w:val="91"/>
        </w:numPr>
        <w:tabs>
          <w:tab w:val="left" w:pos="1868"/>
        </w:tabs>
        <w:spacing w:before="1"/>
        <w:ind w:left="1868" w:hanging="1019"/>
        <w:jc w:val="both"/>
        <w:rPr>
          <w:sz w:val="24"/>
        </w:rPr>
      </w:pPr>
      <w:r>
        <w:rPr>
          <w:position w:val="1"/>
          <w:sz w:val="24"/>
        </w:rPr>
        <w:t>Работа</w:t>
      </w:r>
      <w:r>
        <w:rPr>
          <w:spacing w:val="-4"/>
          <w:position w:val="1"/>
          <w:sz w:val="24"/>
        </w:rPr>
        <w:t xml:space="preserve"> </w:t>
      </w:r>
      <w:r>
        <w:rPr>
          <w:position w:val="1"/>
          <w:sz w:val="24"/>
        </w:rPr>
        <w:t>с</w:t>
      </w:r>
      <w:r>
        <w:rPr>
          <w:spacing w:val="-4"/>
          <w:position w:val="1"/>
          <w:sz w:val="24"/>
        </w:rPr>
        <w:t xml:space="preserve"> </w:t>
      </w:r>
      <w:r>
        <w:rPr>
          <w:position w:val="1"/>
          <w:sz w:val="24"/>
        </w:rPr>
        <w:t>историческими</w:t>
      </w:r>
      <w:r>
        <w:rPr>
          <w:spacing w:val="-2"/>
          <w:position w:val="1"/>
          <w:sz w:val="24"/>
        </w:rPr>
        <w:t xml:space="preserve"> источниками:</w:t>
      </w:r>
    </w:p>
    <w:p w14:paraId="1D90DF26" w14:textId="77777777" w:rsidR="004C4874" w:rsidRDefault="00F01225">
      <w:pPr>
        <w:pStyle w:val="a3"/>
        <w:ind w:right="289"/>
      </w:pPr>
      <w:r>
        <w:t>представлять в дополнение к известным ранее видам письменных источников следующие материалы: произведения общественной мысли, газетную публицистику, программы политических партий, статистические данные и другие;</w:t>
      </w:r>
    </w:p>
    <w:p w14:paraId="59CD6D73" w14:textId="77777777" w:rsidR="004C4874" w:rsidRDefault="00F01225">
      <w:pPr>
        <w:pStyle w:val="a3"/>
      </w:pPr>
      <w:r>
        <w:t>определять</w:t>
      </w:r>
      <w:r>
        <w:rPr>
          <w:spacing w:val="-6"/>
        </w:rPr>
        <w:t xml:space="preserve"> </w:t>
      </w:r>
      <w:r>
        <w:t>тип</w:t>
      </w:r>
      <w:r>
        <w:rPr>
          <w:spacing w:val="-5"/>
        </w:rPr>
        <w:t xml:space="preserve"> </w:t>
      </w:r>
      <w:r>
        <w:t>и</w:t>
      </w:r>
      <w:r>
        <w:rPr>
          <w:spacing w:val="-3"/>
        </w:rPr>
        <w:t xml:space="preserve"> </w:t>
      </w:r>
      <w:r>
        <w:t>вид</w:t>
      </w:r>
      <w:r>
        <w:rPr>
          <w:spacing w:val="-3"/>
        </w:rPr>
        <w:t xml:space="preserve"> </w:t>
      </w:r>
      <w:r>
        <w:t>источника</w:t>
      </w:r>
      <w:r>
        <w:rPr>
          <w:spacing w:val="-5"/>
        </w:rPr>
        <w:t xml:space="preserve"> </w:t>
      </w:r>
      <w:r>
        <w:t>(письменного,</w:t>
      </w:r>
      <w:r>
        <w:rPr>
          <w:spacing w:val="-3"/>
        </w:rPr>
        <w:t xml:space="preserve"> </w:t>
      </w:r>
      <w:r>
        <w:rPr>
          <w:spacing w:val="-2"/>
        </w:rPr>
        <w:t>визуального);</w:t>
      </w:r>
    </w:p>
    <w:p w14:paraId="38ECBAE8" w14:textId="77777777" w:rsidR="004C4874" w:rsidRDefault="00F01225">
      <w:pPr>
        <w:pStyle w:val="a3"/>
        <w:spacing w:before="1"/>
        <w:ind w:right="290"/>
      </w:pPr>
      <w:r>
        <w:t>выявлять принадлежность источника определенному лицу, социальной группе, общественному течению и другим;</w:t>
      </w:r>
    </w:p>
    <w:p w14:paraId="6CCB1FDC" w14:textId="77777777" w:rsidR="004C4874" w:rsidRDefault="00F01225">
      <w:pPr>
        <w:pStyle w:val="a3"/>
        <w:ind w:right="285"/>
      </w:pPr>
      <w:r>
        <w:t xml:space="preserve">извлекать, сопоставлять и систематизировать информацию о событиях отечественной и всеобщей истории XIX ‒ начала XX в. из разных письменных, визуальных и вещественных </w:t>
      </w:r>
      <w:r>
        <w:rPr>
          <w:spacing w:val="-2"/>
        </w:rPr>
        <w:t>источников;</w:t>
      </w:r>
    </w:p>
    <w:p w14:paraId="479222FF" w14:textId="77777777" w:rsidR="004C4874" w:rsidRDefault="00F01225">
      <w:pPr>
        <w:pStyle w:val="a3"/>
      </w:pPr>
      <w:r>
        <w:t>различать</w:t>
      </w:r>
      <w:r>
        <w:rPr>
          <w:spacing w:val="-4"/>
        </w:rPr>
        <w:t xml:space="preserve"> </w:t>
      </w:r>
      <w:r>
        <w:t>в</w:t>
      </w:r>
      <w:r>
        <w:rPr>
          <w:spacing w:val="-4"/>
        </w:rPr>
        <w:t xml:space="preserve"> </w:t>
      </w:r>
      <w:r>
        <w:t>тексте</w:t>
      </w:r>
      <w:r>
        <w:rPr>
          <w:spacing w:val="-4"/>
        </w:rPr>
        <w:t xml:space="preserve"> </w:t>
      </w:r>
      <w:r>
        <w:t>письменных</w:t>
      </w:r>
      <w:r>
        <w:rPr>
          <w:spacing w:val="-5"/>
        </w:rPr>
        <w:t xml:space="preserve"> </w:t>
      </w:r>
      <w:r>
        <w:t>источников</w:t>
      </w:r>
      <w:r>
        <w:rPr>
          <w:spacing w:val="-5"/>
        </w:rPr>
        <w:t xml:space="preserve"> </w:t>
      </w:r>
      <w:r>
        <w:t>факты</w:t>
      </w:r>
      <w:r>
        <w:rPr>
          <w:spacing w:val="-1"/>
        </w:rPr>
        <w:t xml:space="preserve"> </w:t>
      </w:r>
      <w:r>
        <w:t>и</w:t>
      </w:r>
      <w:r>
        <w:rPr>
          <w:spacing w:val="-4"/>
        </w:rPr>
        <w:t xml:space="preserve"> </w:t>
      </w:r>
      <w:r>
        <w:t>интерпретации</w:t>
      </w:r>
      <w:r>
        <w:rPr>
          <w:spacing w:val="-4"/>
        </w:rPr>
        <w:t xml:space="preserve"> </w:t>
      </w:r>
      <w:r>
        <w:t>событий</w:t>
      </w:r>
      <w:r>
        <w:rPr>
          <w:spacing w:val="-5"/>
        </w:rPr>
        <w:t xml:space="preserve"> </w:t>
      </w:r>
      <w:r>
        <w:rPr>
          <w:spacing w:val="-2"/>
        </w:rPr>
        <w:t>прошлого.</w:t>
      </w:r>
    </w:p>
    <w:p w14:paraId="4C557604" w14:textId="77777777" w:rsidR="004C4874" w:rsidRDefault="00F01225">
      <w:pPr>
        <w:pStyle w:val="a4"/>
        <w:numPr>
          <w:ilvl w:val="3"/>
          <w:numId w:val="91"/>
        </w:numPr>
        <w:tabs>
          <w:tab w:val="left" w:pos="1868"/>
        </w:tabs>
        <w:ind w:left="1868" w:hanging="1019"/>
        <w:jc w:val="both"/>
        <w:rPr>
          <w:sz w:val="24"/>
        </w:rPr>
      </w:pPr>
      <w:r>
        <w:rPr>
          <w:position w:val="1"/>
          <w:sz w:val="24"/>
        </w:rPr>
        <w:t>Историческое</w:t>
      </w:r>
      <w:r>
        <w:rPr>
          <w:spacing w:val="-5"/>
          <w:position w:val="1"/>
          <w:sz w:val="24"/>
        </w:rPr>
        <w:t xml:space="preserve"> </w:t>
      </w:r>
      <w:r>
        <w:rPr>
          <w:position w:val="1"/>
          <w:sz w:val="24"/>
        </w:rPr>
        <w:t>описание</w:t>
      </w:r>
      <w:r>
        <w:rPr>
          <w:spacing w:val="-5"/>
          <w:position w:val="1"/>
          <w:sz w:val="24"/>
        </w:rPr>
        <w:t xml:space="preserve"> </w:t>
      </w:r>
      <w:r>
        <w:rPr>
          <w:spacing w:val="-2"/>
          <w:position w:val="1"/>
          <w:sz w:val="24"/>
        </w:rPr>
        <w:t>(реконструкция):</w:t>
      </w:r>
    </w:p>
    <w:p w14:paraId="059D4814" w14:textId="77777777" w:rsidR="004C4874" w:rsidRDefault="00F01225">
      <w:pPr>
        <w:pStyle w:val="a3"/>
        <w:ind w:right="279"/>
      </w:pPr>
      <w:r>
        <w:t>представлять</w:t>
      </w:r>
      <w:r>
        <w:rPr>
          <w:spacing w:val="-9"/>
        </w:rPr>
        <w:t xml:space="preserve"> </w:t>
      </w:r>
      <w:r>
        <w:t>развернутый</w:t>
      </w:r>
      <w:r>
        <w:rPr>
          <w:spacing w:val="-9"/>
        </w:rPr>
        <w:t xml:space="preserve"> </w:t>
      </w:r>
      <w:r>
        <w:t>рассказ</w:t>
      </w:r>
      <w:r>
        <w:rPr>
          <w:spacing w:val="-8"/>
        </w:rPr>
        <w:t xml:space="preserve"> </w:t>
      </w:r>
      <w:r>
        <w:t>о</w:t>
      </w:r>
      <w:r>
        <w:rPr>
          <w:spacing w:val="-9"/>
        </w:rPr>
        <w:t xml:space="preserve"> </w:t>
      </w:r>
      <w:r>
        <w:t>ключевых</w:t>
      </w:r>
      <w:r>
        <w:rPr>
          <w:spacing w:val="-8"/>
        </w:rPr>
        <w:t xml:space="preserve"> </w:t>
      </w:r>
      <w:r>
        <w:t>событиях</w:t>
      </w:r>
      <w:r>
        <w:rPr>
          <w:spacing w:val="-7"/>
        </w:rPr>
        <w:t xml:space="preserve"> </w:t>
      </w:r>
      <w:r>
        <w:t>отечественной</w:t>
      </w:r>
      <w:r>
        <w:rPr>
          <w:spacing w:val="-3"/>
        </w:rPr>
        <w:t xml:space="preserve"> </w:t>
      </w:r>
      <w:r>
        <w:t>и</w:t>
      </w:r>
      <w:r>
        <w:rPr>
          <w:spacing w:val="-8"/>
        </w:rPr>
        <w:t xml:space="preserve"> </w:t>
      </w:r>
      <w:r>
        <w:t>всеобщей</w:t>
      </w:r>
      <w:r>
        <w:rPr>
          <w:spacing w:val="-8"/>
        </w:rPr>
        <w:t xml:space="preserve"> </w:t>
      </w:r>
      <w:r>
        <w:t>истории XIX ‒ начала XX в. с использованием визуальных материалов (устно, письменно в форме короткого эссе, презентации);</w:t>
      </w:r>
    </w:p>
    <w:p w14:paraId="7DE2EBD2" w14:textId="77777777" w:rsidR="004C4874" w:rsidRDefault="00F01225">
      <w:pPr>
        <w:pStyle w:val="a3"/>
        <w:ind w:right="280"/>
      </w:pPr>
      <w:r>
        <w:t>составлять развернутую характеристику исторических личностей XIX ‒ начала XX в. с описанием и оценкой их деятельности (сообщение, презентация, эссе);</w:t>
      </w:r>
    </w:p>
    <w:p w14:paraId="057DDF37" w14:textId="77777777" w:rsidR="004C4874" w:rsidRDefault="00F01225">
      <w:pPr>
        <w:pStyle w:val="a3"/>
      </w:pPr>
      <w:r>
        <w:t>составлять</w:t>
      </w:r>
      <w:r>
        <w:rPr>
          <w:spacing w:val="3"/>
        </w:rPr>
        <w:t xml:space="preserve"> </w:t>
      </w:r>
      <w:r>
        <w:t>описание</w:t>
      </w:r>
      <w:r>
        <w:rPr>
          <w:spacing w:val="3"/>
        </w:rPr>
        <w:t xml:space="preserve"> </w:t>
      </w:r>
      <w:r>
        <w:t>образа</w:t>
      </w:r>
      <w:r>
        <w:rPr>
          <w:spacing w:val="3"/>
        </w:rPr>
        <w:t xml:space="preserve"> </w:t>
      </w:r>
      <w:r>
        <w:t>жизни</w:t>
      </w:r>
      <w:r>
        <w:rPr>
          <w:spacing w:val="4"/>
        </w:rPr>
        <w:t xml:space="preserve"> </w:t>
      </w:r>
      <w:r>
        <w:t>различных</w:t>
      </w:r>
      <w:r>
        <w:rPr>
          <w:spacing w:val="3"/>
        </w:rPr>
        <w:t xml:space="preserve"> </w:t>
      </w:r>
      <w:r>
        <w:t>групп</w:t>
      </w:r>
      <w:r>
        <w:rPr>
          <w:spacing w:val="4"/>
        </w:rPr>
        <w:t xml:space="preserve"> </w:t>
      </w:r>
      <w:r>
        <w:t>населения</w:t>
      </w:r>
      <w:r>
        <w:rPr>
          <w:spacing w:val="3"/>
        </w:rPr>
        <w:t xml:space="preserve"> </w:t>
      </w:r>
      <w:r>
        <w:t>в</w:t>
      </w:r>
      <w:r>
        <w:rPr>
          <w:spacing w:val="3"/>
        </w:rPr>
        <w:t xml:space="preserve"> </w:t>
      </w:r>
      <w:r>
        <w:t>России</w:t>
      </w:r>
      <w:r>
        <w:rPr>
          <w:spacing w:val="14"/>
        </w:rPr>
        <w:t xml:space="preserve"> </w:t>
      </w:r>
      <w:r>
        <w:t>и</w:t>
      </w:r>
      <w:r>
        <w:rPr>
          <w:spacing w:val="4"/>
        </w:rPr>
        <w:t xml:space="preserve"> </w:t>
      </w:r>
      <w:r>
        <w:t>других</w:t>
      </w:r>
      <w:r>
        <w:rPr>
          <w:spacing w:val="6"/>
        </w:rPr>
        <w:t xml:space="preserve"> </w:t>
      </w:r>
      <w:r>
        <w:t>странах</w:t>
      </w:r>
      <w:r>
        <w:rPr>
          <w:spacing w:val="6"/>
        </w:rPr>
        <w:t xml:space="preserve"> </w:t>
      </w:r>
      <w:r>
        <w:rPr>
          <w:spacing w:val="-10"/>
        </w:rPr>
        <w:t>в</w:t>
      </w:r>
    </w:p>
    <w:p w14:paraId="48E8E146" w14:textId="77777777" w:rsidR="004C4874" w:rsidRDefault="00F01225">
      <w:pPr>
        <w:pStyle w:val="a3"/>
        <w:ind w:right="283"/>
      </w:pPr>
      <w:r>
        <w:t xml:space="preserve">XIX ‒ начале XX в., показывая изменения, происшедшие в течение рассматриваемого </w:t>
      </w:r>
      <w:r>
        <w:rPr>
          <w:spacing w:val="-2"/>
        </w:rPr>
        <w:t>периода;</w:t>
      </w:r>
    </w:p>
    <w:p w14:paraId="29171F49" w14:textId="77777777" w:rsidR="004C4874" w:rsidRDefault="00F01225">
      <w:pPr>
        <w:pStyle w:val="a3"/>
        <w:ind w:right="280"/>
      </w:pPr>
      <w:r>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14:paraId="7717F9B9" w14:textId="77777777" w:rsidR="004C4874" w:rsidRDefault="004C4874">
      <w:pPr>
        <w:pStyle w:val="a3"/>
        <w:sectPr w:rsidR="004C4874">
          <w:pgSz w:w="11910" w:h="16850"/>
          <w:pgMar w:top="1020" w:right="283" w:bottom="280" w:left="992" w:header="569" w:footer="0" w:gutter="0"/>
          <w:cols w:space="720"/>
        </w:sectPr>
      </w:pPr>
    </w:p>
    <w:p w14:paraId="6DD435FA" w14:textId="77777777" w:rsidR="004C4874" w:rsidRDefault="00F01225">
      <w:pPr>
        <w:pStyle w:val="a4"/>
        <w:numPr>
          <w:ilvl w:val="3"/>
          <w:numId w:val="91"/>
        </w:numPr>
        <w:tabs>
          <w:tab w:val="left" w:pos="1868"/>
        </w:tabs>
        <w:spacing w:before="88"/>
        <w:ind w:left="1868" w:hanging="1019"/>
        <w:jc w:val="both"/>
        <w:rPr>
          <w:sz w:val="24"/>
        </w:rPr>
      </w:pPr>
      <w:r>
        <w:rPr>
          <w:sz w:val="24"/>
        </w:rPr>
        <w:t>Анализ,</w:t>
      </w:r>
      <w:r>
        <w:rPr>
          <w:spacing w:val="-6"/>
          <w:sz w:val="24"/>
        </w:rPr>
        <w:t xml:space="preserve"> </w:t>
      </w:r>
      <w:r>
        <w:rPr>
          <w:sz w:val="24"/>
        </w:rPr>
        <w:t>объяснение</w:t>
      </w:r>
      <w:r>
        <w:rPr>
          <w:spacing w:val="-7"/>
          <w:sz w:val="24"/>
        </w:rPr>
        <w:t xml:space="preserve"> </w:t>
      </w:r>
      <w:r>
        <w:rPr>
          <w:sz w:val="24"/>
        </w:rPr>
        <w:t>исторических</w:t>
      </w:r>
      <w:r>
        <w:rPr>
          <w:spacing w:val="-5"/>
          <w:sz w:val="24"/>
        </w:rPr>
        <w:t xml:space="preserve"> </w:t>
      </w:r>
      <w:r>
        <w:rPr>
          <w:sz w:val="24"/>
        </w:rPr>
        <w:t>событий,</w:t>
      </w:r>
      <w:r>
        <w:rPr>
          <w:spacing w:val="-5"/>
          <w:sz w:val="24"/>
        </w:rPr>
        <w:t xml:space="preserve"> </w:t>
      </w:r>
      <w:r>
        <w:rPr>
          <w:spacing w:val="-2"/>
          <w:sz w:val="24"/>
        </w:rPr>
        <w:t>явлений:</w:t>
      </w:r>
    </w:p>
    <w:p w14:paraId="012796C2" w14:textId="77777777" w:rsidR="004C4874" w:rsidRDefault="00F01225">
      <w:pPr>
        <w:pStyle w:val="a3"/>
        <w:ind w:right="281"/>
      </w:pPr>
      <w:r>
        <w:t>раскрывать существенные черты экономического, социального и политического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14:paraId="66CF4958" w14:textId="77777777" w:rsidR="004C4874" w:rsidRDefault="00F01225">
      <w:pPr>
        <w:pStyle w:val="a3"/>
        <w:ind w:right="286"/>
      </w:pPr>
      <w:r>
        <w:t>объяснять</w:t>
      </w:r>
      <w:r>
        <w:rPr>
          <w:spacing w:val="-15"/>
        </w:rPr>
        <w:t xml:space="preserve"> </w:t>
      </w:r>
      <w:r>
        <w:t>смысл</w:t>
      </w:r>
      <w:r>
        <w:rPr>
          <w:spacing w:val="-15"/>
        </w:rPr>
        <w:t xml:space="preserve"> </w:t>
      </w:r>
      <w:r>
        <w:t>ключевых</w:t>
      </w:r>
      <w:r>
        <w:rPr>
          <w:spacing w:val="-15"/>
        </w:rPr>
        <w:t xml:space="preserve"> </w:t>
      </w:r>
      <w:r>
        <w:t>понятий,</w:t>
      </w:r>
      <w:r>
        <w:rPr>
          <w:spacing w:val="-15"/>
        </w:rPr>
        <w:t xml:space="preserve"> </w:t>
      </w:r>
      <w:r>
        <w:t>относящихся</w:t>
      </w:r>
      <w:r>
        <w:rPr>
          <w:spacing w:val="-15"/>
        </w:rPr>
        <w:t xml:space="preserve"> </w:t>
      </w:r>
      <w:r>
        <w:t>к</w:t>
      </w:r>
      <w:r>
        <w:rPr>
          <w:spacing w:val="-15"/>
        </w:rPr>
        <w:t xml:space="preserve"> </w:t>
      </w:r>
      <w:r>
        <w:t>данной</w:t>
      </w:r>
      <w:r>
        <w:rPr>
          <w:spacing w:val="-15"/>
        </w:rPr>
        <w:t xml:space="preserve"> </w:t>
      </w:r>
      <w:r>
        <w:t>эпохе</w:t>
      </w:r>
      <w:r>
        <w:rPr>
          <w:spacing w:val="-15"/>
        </w:rPr>
        <w:t xml:space="preserve"> </w:t>
      </w:r>
      <w:r>
        <w:t>отечественной</w:t>
      </w:r>
      <w:r>
        <w:rPr>
          <w:spacing w:val="-15"/>
        </w:rPr>
        <w:t xml:space="preserve"> </w:t>
      </w:r>
      <w:r>
        <w:t>и</w:t>
      </w:r>
      <w:r>
        <w:rPr>
          <w:spacing w:val="-15"/>
        </w:rPr>
        <w:t xml:space="preserve"> </w:t>
      </w:r>
      <w:r>
        <w:t>всеобщей истории; соотносить общие понятия и факты;</w:t>
      </w:r>
    </w:p>
    <w:p w14:paraId="393DB001" w14:textId="77777777" w:rsidR="004C4874" w:rsidRDefault="00F01225">
      <w:pPr>
        <w:pStyle w:val="a3"/>
      </w:pPr>
      <w:r>
        <w:rPr>
          <w:spacing w:val="-2"/>
        </w:rPr>
        <w:t>объяснять</w:t>
      </w:r>
      <w:r>
        <w:rPr>
          <w:spacing w:val="-6"/>
        </w:rPr>
        <w:t xml:space="preserve"> </w:t>
      </w:r>
      <w:r>
        <w:rPr>
          <w:spacing w:val="-2"/>
        </w:rPr>
        <w:t>причины</w:t>
      </w:r>
      <w:r>
        <w:rPr>
          <w:spacing w:val="-5"/>
        </w:rPr>
        <w:t xml:space="preserve"> </w:t>
      </w:r>
      <w:r>
        <w:rPr>
          <w:spacing w:val="-2"/>
        </w:rPr>
        <w:t>и следствия важнейших</w:t>
      </w:r>
      <w:r>
        <w:t xml:space="preserve"> </w:t>
      </w:r>
      <w:r>
        <w:rPr>
          <w:spacing w:val="-2"/>
        </w:rPr>
        <w:t>событий</w:t>
      </w:r>
      <w:r>
        <w:rPr>
          <w:spacing w:val="-4"/>
        </w:rPr>
        <w:t xml:space="preserve"> </w:t>
      </w:r>
      <w:r>
        <w:rPr>
          <w:spacing w:val="-2"/>
        </w:rPr>
        <w:t>отечественной</w:t>
      </w:r>
      <w:r>
        <w:rPr>
          <w:spacing w:val="5"/>
        </w:rPr>
        <w:t xml:space="preserve"> </w:t>
      </w:r>
      <w:r>
        <w:rPr>
          <w:spacing w:val="-2"/>
        </w:rPr>
        <w:t>и</w:t>
      </w:r>
      <w:r>
        <w:rPr>
          <w:spacing w:val="-4"/>
        </w:rPr>
        <w:t xml:space="preserve"> </w:t>
      </w:r>
      <w:r>
        <w:rPr>
          <w:spacing w:val="-2"/>
        </w:rPr>
        <w:t>всеобщей истории</w:t>
      </w:r>
      <w:r>
        <w:rPr>
          <w:spacing w:val="-3"/>
        </w:rPr>
        <w:t xml:space="preserve"> </w:t>
      </w:r>
      <w:r>
        <w:rPr>
          <w:spacing w:val="-5"/>
        </w:rPr>
        <w:t>XIX</w:t>
      </w:r>
    </w:p>
    <w:p w14:paraId="0E95DF0C" w14:textId="77777777" w:rsidR="004C4874" w:rsidRDefault="00F01225">
      <w:pPr>
        <w:pStyle w:val="a3"/>
        <w:ind w:right="280"/>
      </w:pPr>
      <w:r>
        <w:t>–</w:t>
      </w:r>
      <w:r>
        <w:rPr>
          <w:spacing w:val="-12"/>
        </w:rPr>
        <w:t xml:space="preserve"> </w:t>
      </w:r>
      <w:r>
        <w:t>начала</w:t>
      </w:r>
      <w:r>
        <w:rPr>
          <w:spacing w:val="-10"/>
        </w:rPr>
        <w:t xml:space="preserve"> </w:t>
      </w:r>
      <w:r>
        <w:t>XX</w:t>
      </w:r>
      <w:r>
        <w:rPr>
          <w:spacing w:val="-10"/>
        </w:rPr>
        <w:t xml:space="preserve"> </w:t>
      </w:r>
      <w:r>
        <w:t>в.</w:t>
      </w:r>
      <w:r>
        <w:rPr>
          <w:spacing w:val="-10"/>
        </w:rPr>
        <w:t xml:space="preserve"> </w:t>
      </w:r>
      <w:r>
        <w:t>(выявлять</w:t>
      </w:r>
      <w:r>
        <w:rPr>
          <w:spacing w:val="-11"/>
        </w:rPr>
        <w:t xml:space="preserve"> </w:t>
      </w:r>
      <w:r>
        <w:t>в</w:t>
      </w:r>
      <w:r>
        <w:rPr>
          <w:spacing w:val="-13"/>
        </w:rPr>
        <w:t xml:space="preserve"> </w:t>
      </w:r>
      <w:r>
        <w:t>историческом</w:t>
      </w:r>
      <w:r>
        <w:rPr>
          <w:spacing w:val="-13"/>
        </w:rPr>
        <w:t xml:space="preserve"> </w:t>
      </w:r>
      <w:r>
        <w:t>тексте</w:t>
      </w:r>
      <w:r>
        <w:rPr>
          <w:spacing w:val="-10"/>
        </w:rPr>
        <w:t xml:space="preserve"> </w:t>
      </w:r>
      <w:r>
        <w:t>суждения</w:t>
      </w:r>
      <w:r>
        <w:rPr>
          <w:spacing w:val="-12"/>
        </w:rPr>
        <w:t xml:space="preserve"> </w:t>
      </w:r>
      <w:r>
        <w:t>о</w:t>
      </w:r>
      <w:r>
        <w:rPr>
          <w:spacing w:val="-12"/>
        </w:rPr>
        <w:t xml:space="preserve"> </w:t>
      </w:r>
      <w:r>
        <w:t>причинах</w:t>
      </w:r>
      <w:r>
        <w:rPr>
          <w:spacing w:val="-10"/>
        </w:rPr>
        <w:t xml:space="preserve"> </w:t>
      </w:r>
      <w:r>
        <w:t>и</w:t>
      </w:r>
      <w:r>
        <w:rPr>
          <w:spacing w:val="-13"/>
        </w:rPr>
        <w:t xml:space="preserve"> </w:t>
      </w:r>
      <w:r>
        <w:t>следствиях</w:t>
      </w:r>
      <w:r>
        <w:rPr>
          <w:spacing w:val="-10"/>
        </w:rPr>
        <w:t xml:space="preserve"> </w:t>
      </w:r>
      <w:r>
        <w:t>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14:paraId="269A8A2E" w14:textId="77777777" w:rsidR="004C4874" w:rsidRDefault="00F01225">
      <w:pPr>
        <w:pStyle w:val="a3"/>
        <w:spacing w:before="1"/>
        <w:ind w:right="280"/>
      </w:pPr>
      <w:r>
        <w:t>проводить сопоставление однотипных событий и процессов отечественной и всеобщей истории XIX ‒ начала XX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14:paraId="11B3D0BE" w14:textId="77777777" w:rsidR="004C4874" w:rsidRDefault="00F01225">
      <w:pPr>
        <w:pStyle w:val="a4"/>
        <w:numPr>
          <w:ilvl w:val="3"/>
          <w:numId w:val="91"/>
        </w:numPr>
        <w:tabs>
          <w:tab w:val="left" w:pos="1868"/>
        </w:tabs>
        <w:spacing w:before="2"/>
        <w:ind w:right="286" w:firstLine="0"/>
        <w:jc w:val="both"/>
        <w:rPr>
          <w:sz w:val="24"/>
        </w:rPr>
      </w:pPr>
      <w:r>
        <w:rPr>
          <w:position w:val="1"/>
          <w:sz w:val="24"/>
        </w:rPr>
        <w:t xml:space="preserve">Рассмотрение исторических версий и оценок, определение своего отношения к </w:t>
      </w:r>
      <w:r>
        <w:rPr>
          <w:sz w:val="24"/>
        </w:rPr>
        <w:t>наиболее значимым событиям и личностям прошлого:</w:t>
      </w:r>
    </w:p>
    <w:p w14:paraId="3A5BCE2F" w14:textId="77777777" w:rsidR="004C4874" w:rsidRDefault="00F01225">
      <w:pPr>
        <w:pStyle w:val="a3"/>
        <w:ind w:right="280"/>
      </w:pPr>
      <w:r>
        <w:t xml:space="preserve">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w:t>
      </w:r>
      <w:r>
        <w:rPr>
          <w:spacing w:val="-2"/>
        </w:rPr>
        <w:t>основе;</w:t>
      </w:r>
    </w:p>
    <w:p w14:paraId="6F01ADA6" w14:textId="77777777" w:rsidR="004C4874" w:rsidRDefault="00F01225">
      <w:pPr>
        <w:pStyle w:val="a3"/>
        <w:ind w:right="289"/>
      </w:pPr>
      <w:r>
        <w:t>оценивать степень убедительности предложенных точек зрения, формулировать и аргументировать свое мнение;</w:t>
      </w:r>
    </w:p>
    <w:p w14:paraId="2E6FAB92" w14:textId="77777777" w:rsidR="004C4874" w:rsidRDefault="00F01225">
      <w:pPr>
        <w:pStyle w:val="a3"/>
        <w:ind w:right="290"/>
      </w:pPr>
      <w: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14:paraId="0D15DA08" w14:textId="77777777" w:rsidR="004C4874" w:rsidRDefault="00F01225">
      <w:pPr>
        <w:pStyle w:val="a4"/>
        <w:numPr>
          <w:ilvl w:val="3"/>
          <w:numId w:val="91"/>
        </w:numPr>
        <w:tabs>
          <w:tab w:val="left" w:pos="1868"/>
        </w:tabs>
        <w:ind w:left="1868" w:hanging="1019"/>
        <w:jc w:val="both"/>
        <w:rPr>
          <w:sz w:val="24"/>
        </w:rPr>
      </w:pPr>
      <w:r>
        <w:rPr>
          <w:sz w:val="24"/>
        </w:rPr>
        <w:t>Применение</w:t>
      </w:r>
      <w:r>
        <w:rPr>
          <w:spacing w:val="-8"/>
          <w:sz w:val="24"/>
        </w:rPr>
        <w:t xml:space="preserve"> </w:t>
      </w:r>
      <w:r>
        <w:rPr>
          <w:sz w:val="24"/>
        </w:rPr>
        <w:t>исторических</w:t>
      </w:r>
      <w:r>
        <w:rPr>
          <w:spacing w:val="-4"/>
          <w:sz w:val="24"/>
        </w:rPr>
        <w:t xml:space="preserve"> </w:t>
      </w:r>
      <w:r>
        <w:rPr>
          <w:spacing w:val="-2"/>
          <w:sz w:val="24"/>
        </w:rPr>
        <w:t>знаний:</w:t>
      </w:r>
    </w:p>
    <w:p w14:paraId="1A5A1E27" w14:textId="77777777" w:rsidR="004C4874" w:rsidRDefault="00F01225">
      <w:pPr>
        <w:pStyle w:val="a3"/>
        <w:ind w:right="279"/>
      </w:pPr>
      <w:r>
        <w:t>распознавать в окружающей среде, в том числе в родном городе, регионе памятники материальной</w:t>
      </w:r>
      <w:r>
        <w:rPr>
          <w:spacing w:val="-15"/>
        </w:rPr>
        <w:t xml:space="preserve"> </w:t>
      </w:r>
      <w:r>
        <w:t>и</w:t>
      </w:r>
      <w:r>
        <w:rPr>
          <w:spacing w:val="-15"/>
        </w:rPr>
        <w:t xml:space="preserve"> </w:t>
      </w:r>
      <w:r>
        <w:t>художественной</w:t>
      </w:r>
      <w:r>
        <w:rPr>
          <w:spacing w:val="-15"/>
        </w:rPr>
        <w:t xml:space="preserve"> </w:t>
      </w:r>
      <w:r>
        <w:t>культуры</w:t>
      </w:r>
      <w:r>
        <w:rPr>
          <w:spacing w:val="-15"/>
        </w:rPr>
        <w:t xml:space="preserve"> </w:t>
      </w:r>
      <w:r>
        <w:t>XIX</w:t>
      </w:r>
      <w:r>
        <w:rPr>
          <w:spacing w:val="-15"/>
        </w:rPr>
        <w:t xml:space="preserve"> </w:t>
      </w:r>
      <w:r>
        <w:t>‒</w:t>
      </w:r>
      <w:r>
        <w:rPr>
          <w:spacing w:val="-15"/>
        </w:rPr>
        <w:t xml:space="preserve"> </w:t>
      </w:r>
      <w:r>
        <w:t>начала</w:t>
      </w:r>
      <w:r>
        <w:rPr>
          <w:spacing w:val="-15"/>
        </w:rPr>
        <w:t xml:space="preserve"> </w:t>
      </w:r>
      <w:r>
        <w:t>ХХ</w:t>
      </w:r>
      <w:r>
        <w:rPr>
          <w:spacing w:val="-15"/>
        </w:rPr>
        <w:t xml:space="preserve"> </w:t>
      </w:r>
      <w:r>
        <w:t>в.,</w:t>
      </w:r>
      <w:r>
        <w:rPr>
          <w:spacing w:val="-15"/>
        </w:rPr>
        <w:t xml:space="preserve"> </w:t>
      </w:r>
      <w:r>
        <w:t>объяснять,</w:t>
      </w:r>
      <w:r>
        <w:rPr>
          <w:spacing w:val="-15"/>
        </w:rPr>
        <w:t xml:space="preserve"> </w:t>
      </w:r>
      <w:r>
        <w:t>в</w:t>
      </w:r>
      <w:r>
        <w:rPr>
          <w:spacing w:val="-15"/>
        </w:rPr>
        <w:t xml:space="preserve"> </w:t>
      </w:r>
      <w:r>
        <w:t>чём</w:t>
      </w:r>
      <w:r>
        <w:rPr>
          <w:spacing w:val="-15"/>
        </w:rPr>
        <w:t xml:space="preserve"> </w:t>
      </w:r>
      <w:r>
        <w:t>заключалось их значение для времени их создания и для современного общества;</w:t>
      </w:r>
    </w:p>
    <w:p w14:paraId="0E438F52" w14:textId="77777777" w:rsidR="004C4874" w:rsidRDefault="00F01225">
      <w:pPr>
        <w:pStyle w:val="a3"/>
        <w:ind w:right="282"/>
      </w:pPr>
      <w:r>
        <w:t>выполнять учебные проекты по отечественной и всеобщей истории XIX ‒ начала ХХ в. (в том числе на региональном материале);</w:t>
      </w:r>
    </w:p>
    <w:p w14:paraId="50DDE566" w14:textId="77777777" w:rsidR="004C4874" w:rsidRDefault="00F01225">
      <w:pPr>
        <w:pStyle w:val="a3"/>
        <w:ind w:right="283"/>
      </w:pPr>
      <w:r>
        <w:t>объяснять, в чем состоит наследие истории XIX ‒ начала ХХ в. для России, других стран мира, высказывать и аргументировать своё отношение к культурному наследию в общественных обсуждениях.</w:t>
      </w:r>
    </w:p>
    <w:p w14:paraId="6BB66520" w14:textId="77777777" w:rsidR="004C4874" w:rsidRDefault="00F01225">
      <w:pPr>
        <w:pStyle w:val="a4"/>
        <w:numPr>
          <w:ilvl w:val="1"/>
          <w:numId w:val="91"/>
        </w:numPr>
        <w:tabs>
          <w:tab w:val="left" w:pos="1388"/>
        </w:tabs>
        <w:ind w:left="1388" w:hanging="539"/>
        <w:jc w:val="both"/>
        <w:rPr>
          <w:sz w:val="24"/>
        </w:rPr>
      </w:pPr>
      <w:r>
        <w:rPr>
          <w:sz w:val="24"/>
        </w:rPr>
        <w:t>Учебный</w:t>
      </w:r>
      <w:r>
        <w:rPr>
          <w:spacing w:val="-6"/>
          <w:sz w:val="24"/>
        </w:rPr>
        <w:t xml:space="preserve"> </w:t>
      </w:r>
      <w:r>
        <w:rPr>
          <w:sz w:val="24"/>
        </w:rPr>
        <w:t>модуль</w:t>
      </w:r>
      <w:r>
        <w:rPr>
          <w:spacing w:val="-3"/>
          <w:sz w:val="24"/>
        </w:rPr>
        <w:t xml:space="preserve"> </w:t>
      </w:r>
      <w:r>
        <w:rPr>
          <w:sz w:val="24"/>
        </w:rPr>
        <w:t>«Введение</w:t>
      </w:r>
      <w:r>
        <w:rPr>
          <w:spacing w:val="-4"/>
          <w:sz w:val="24"/>
        </w:rPr>
        <w:t xml:space="preserve"> </w:t>
      </w:r>
      <w:r>
        <w:rPr>
          <w:sz w:val="24"/>
        </w:rPr>
        <w:t>в</w:t>
      </w:r>
      <w:r>
        <w:rPr>
          <w:spacing w:val="-5"/>
          <w:sz w:val="24"/>
        </w:rPr>
        <w:t xml:space="preserve"> </w:t>
      </w:r>
      <w:r>
        <w:rPr>
          <w:sz w:val="24"/>
        </w:rPr>
        <w:t>новейшую</w:t>
      </w:r>
      <w:r>
        <w:rPr>
          <w:spacing w:val="-1"/>
          <w:sz w:val="24"/>
        </w:rPr>
        <w:t xml:space="preserve"> </w:t>
      </w:r>
      <w:r>
        <w:rPr>
          <w:sz w:val="24"/>
        </w:rPr>
        <w:t>историю</w:t>
      </w:r>
      <w:r>
        <w:rPr>
          <w:spacing w:val="-5"/>
          <w:sz w:val="24"/>
        </w:rPr>
        <w:t xml:space="preserve"> </w:t>
      </w:r>
      <w:r>
        <w:rPr>
          <w:spacing w:val="-2"/>
          <w:sz w:val="24"/>
        </w:rPr>
        <w:t>России».</w:t>
      </w:r>
    </w:p>
    <w:p w14:paraId="4F526C1E" w14:textId="77777777" w:rsidR="004C4874" w:rsidRDefault="00F01225">
      <w:pPr>
        <w:pStyle w:val="a4"/>
        <w:numPr>
          <w:ilvl w:val="2"/>
          <w:numId w:val="91"/>
        </w:numPr>
        <w:tabs>
          <w:tab w:val="left" w:pos="1568"/>
        </w:tabs>
        <w:ind w:left="1568" w:hanging="719"/>
        <w:jc w:val="both"/>
        <w:rPr>
          <w:sz w:val="24"/>
        </w:rPr>
      </w:pPr>
      <w:r>
        <w:rPr>
          <w:sz w:val="24"/>
        </w:rPr>
        <w:t>Пояснительная</w:t>
      </w:r>
      <w:r>
        <w:rPr>
          <w:spacing w:val="-6"/>
          <w:sz w:val="24"/>
        </w:rPr>
        <w:t xml:space="preserve"> </w:t>
      </w:r>
      <w:r>
        <w:rPr>
          <w:spacing w:val="-2"/>
          <w:sz w:val="24"/>
        </w:rPr>
        <w:t>записка.</w:t>
      </w:r>
    </w:p>
    <w:p w14:paraId="280A9F87" w14:textId="77777777" w:rsidR="004C4874" w:rsidRDefault="00F01225">
      <w:pPr>
        <w:pStyle w:val="a3"/>
        <w:ind w:right="281"/>
      </w:pPr>
      <w:r>
        <w:t>Программа учебного модуля «Введение в Новейшую историю России» (далее ‒ Программа модуля)</w:t>
      </w:r>
      <w:r>
        <w:rPr>
          <w:spacing w:val="-5"/>
        </w:rPr>
        <w:t xml:space="preserve"> </w:t>
      </w:r>
      <w:r>
        <w:t>составлена</w:t>
      </w:r>
      <w:r>
        <w:rPr>
          <w:spacing w:val="-8"/>
        </w:rPr>
        <w:t xml:space="preserve"> </w:t>
      </w:r>
      <w:r>
        <w:t>на</w:t>
      </w:r>
      <w:r>
        <w:rPr>
          <w:spacing w:val="-5"/>
        </w:rPr>
        <w:t xml:space="preserve"> </w:t>
      </w:r>
      <w:r>
        <w:t>основе</w:t>
      </w:r>
      <w:r>
        <w:rPr>
          <w:spacing w:val="-8"/>
        </w:rPr>
        <w:t xml:space="preserve"> </w:t>
      </w:r>
      <w:r>
        <w:t>положений</w:t>
      </w:r>
      <w:r>
        <w:rPr>
          <w:spacing w:val="-6"/>
        </w:rPr>
        <w:t xml:space="preserve"> </w:t>
      </w:r>
      <w:r>
        <w:t>и</w:t>
      </w:r>
      <w:r>
        <w:rPr>
          <w:spacing w:val="-6"/>
        </w:rPr>
        <w:t xml:space="preserve"> </w:t>
      </w:r>
      <w:r>
        <w:t>требований</w:t>
      </w:r>
      <w:r>
        <w:rPr>
          <w:spacing w:val="-2"/>
        </w:rPr>
        <w:t xml:space="preserve"> </w:t>
      </w:r>
      <w:r>
        <w:t>к</w:t>
      </w:r>
      <w:r>
        <w:rPr>
          <w:spacing w:val="-6"/>
        </w:rPr>
        <w:t xml:space="preserve"> </w:t>
      </w:r>
      <w:r>
        <w:t>освоению</w:t>
      </w:r>
      <w:r>
        <w:rPr>
          <w:spacing w:val="-6"/>
        </w:rPr>
        <w:t xml:space="preserve"> </w:t>
      </w:r>
      <w:r>
        <w:t>предметных</w:t>
      </w:r>
      <w:r>
        <w:rPr>
          <w:spacing w:val="-5"/>
        </w:rPr>
        <w:t xml:space="preserve"> </w:t>
      </w:r>
      <w:r>
        <w:t>результатов программы основного общего образования, представленных в ФГОС ООО, с учётом федеральной</w:t>
      </w:r>
      <w:r>
        <w:rPr>
          <w:spacing w:val="40"/>
        </w:rPr>
        <w:t xml:space="preserve"> </w:t>
      </w:r>
      <w:r>
        <w:t>рабочей</w:t>
      </w:r>
      <w:r>
        <w:rPr>
          <w:spacing w:val="40"/>
        </w:rPr>
        <w:t xml:space="preserve"> </w:t>
      </w:r>
      <w:r>
        <w:t>программы</w:t>
      </w:r>
      <w:r>
        <w:rPr>
          <w:spacing w:val="40"/>
        </w:rPr>
        <w:t xml:space="preserve"> </w:t>
      </w:r>
      <w:r>
        <w:t>воспитания,</w:t>
      </w:r>
      <w:r>
        <w:rPr>
          <w:spacing w:val="40"/>
        </w:rPr>
        <w:t xml:space="preserve"> </w:t>
      </w:r>
      <w:r>
        <w:t>Концепции</w:t>
      </w:r>
      <w:r>
        <w:rPr>
          <w:spacing w:val="40"/>
        </w:rPr>
        <w:t xml:space="preserve"> </w:t>
      </w:r>
      <w:r>
        <w:t>преподавания</w:t>
      </w:r>
      <w:r>
        <w:rPr>
          <w:spacing w:val="40"/>
        </w:rPr>
        <w:t xml:space="preserve"> </w:t>
      </w:r>
      <w:r>
        <w:t>учебного</w:t>
      </w:r>
      <w:r>
        <w:rPr>
          <w:spacing w:val="40"/>
        </w:rPr>
        <w:t xml:space="preserve"> </w:t>
      </w:r>
      <w:r>
        <w:t>курса</w:t>
      </w:r>
    </w:p>
    <w:p w14:paraId="3A96D5B6" w14:textId="77777777" w:rsidR="004C4874" w:rsidRDefault="00F01225">
      <w:pPr>
        <w:pStyle w:val="a3"/>
        <w:ind w:right="280"/>
      </w:pPr>
      <w:r>
        <w:t>«История России» в образовательных организациях, реализующих основные общеобразовательные программы.</w:t>
      </w:r>
    </w:p>
    <w:p w14:paraId="47916E86" w14:textId="77777777" w:rsidR="004C4874" w:rsidRDefault="00F01225">
      <w:pPr>
        <w:pStyle w:val="a4"/>
        <w:numPr>
          <w:ilvl w:val="3"/>
          <w:numId w:val="91"/>
        </w:numPr>
        <w:tabs>
          <w:tab w:val="left" w:pos="1748"/>
        </w:tabs>
        <w:spacing w:before="1"/>
        <w:ind w:right="278" w:firstLine="0"/>
        <w:jc w:val="both"/>
        <w:rPr>
          <w:sz w:val="24"/>
        </w:rPr>
      </w:pPr>
      <w:r>
        <w:rPr>
          <w:sz w:val="24"/>
        </w:rPr>
        <w:t>Общая</w:t>
      </w:r>
      <w:r>
        <w:rPr>
          <w:spacing w:val="-2"/>
          <w:sz w:val="24"/>
        </w:rPr>
        <w:t xml:space="preserve"> </w:t>
      </w:r>
      <w:r>
        <w:rPr>
          <w:sz w:val="24"/>
        </w:rPr>
        <w:t>характеристика</w:t>
      </w:r>
      <w:r>
        <w:rPr>
          <w:spacing w:val="-1"/>
          <w:sz w:val="24"/>
        </w:rPr>
        <w:t xml:space="preserve"> </w:t>
      </w:r>
      <w:r>
        <w:rPr>
          <w:sz w:val="24"/>
        </w:rPr>
        <w:t>учебного</w:t>
      </w:r>
      <w:r>
        <w:rPr>
          <w:spacing w:val="-2"/>
          <w:sz w:val="24"/>
        </w:rPr>
        <w:t xml:space="preserve"> </w:t>
      </w:r>
      <w:r>
        <w:rPr>
          <w:sz w:val="24"/>
        </w:rPr>
        <w:t xml:space="preserve">модуля </w:t>
      </w:r>
      <w:r>
        <w:rPr>
          <w:position w:val="1"/>
          <w:sz w:val="24"/>
        </w:rPr>
        <w:t>«Введение</w:t>
      </w:r>
      <w:r>
        <w:rPr>
          <w:spacing w:val="-3"/>
          <w:position w:val="1"/>
          <w:sz w:val="24"/>
        </w:rPr>
        <w:t xml:space="preserve"> </w:t>
      </w:r>
      <w:r>
        <w:rPr>
          <w:position w:val="1"/>
          <w:sz w:val="24"/>
        </w:rPr>
        <w:t>в</w:t>
      </w:r>
      <w:r>
        <w:rPr>
          <w:spacing w:val="-3"/>
          <w:position w:val="1"/>
          <w:sz w:val="24"/>
        </w:rPr>
        <w:t xml:space="preserve"> </w:t>
      </w:r>
      <w:r>
        <w:rPr>
          <w:position w:val="1"/>
          <w:sz w:val="24"/>
        </w:rPr>
        <w:t>Новейшую историю</w:t>
      </w:r>
      <w:r>
        <w:rPr>
          <w:spacing w:val="-2"/>
          <w:position w:val="1"/>
          <w:sz w:val="24"/>
        </w:rPr>
        <w:t xml:space="preserve"> </w:t>
      </w:r>
      <w:r>
        <w:rPr>
          <w:position w:val="1"/>
          <w:sz w:val="24"/>
        </w:rPr>
        <w:t xml:space="preserve">России». </w:t>
      </w:r>
      <w:r>
        <w:rPr>
          <w:sz w:val="24"/>
        </w:rPr>
        <w:t>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w:t>
      </w:r>
      <w:r>
        <w:rPr>
          <w:spacing w:val="-2"/>
          <w:sz w:val="24"/>
        </w:rPr>
        <w:t xml:space="preserve"> </w:t>
      </w:r>
      <w:r>
        <w:rPr>
          <w:sz w:val="24"/>
        </w:rPr>
        <w:t>модуля, его воспитательный</w:t>
      </w:r>
      <w:r>
        <w:rPr>
          <w:spacing w:val="-1"/>
          <w:sz w:val="24"/>
        </w:rPr>
        <w:t xml:space="preserve"> </w:t>
      </w:r>
      <w:r>
        <w:rPr>
          <w:sz w:val="24"/>
        </w:rPr>
        <w:t>потенциал</w:t>
      </w:r>
      <w:r>
        <w:rPr>
          <w:spacing w:val="-2"/>
          <w:sz w:val="24"/>
        </w:rPr>
        <w:t xml:space="preserve"> </w:t>
      </w:r>
      <w:r>
        <w:rPr>
          <w:sz w:val="24"/>
        </w:rPr>
        <w:t>призван</w:t>
      </w:r>
      <w:r>
        <w:rPr>
          <w:spacing w:val="-1"/>
          <w:sz w:val="24"/>
        </w:rPr>
        <w:t xml:space="preserve"> </w:t>
      </w:r>
      <w:r>
        <w:rPr>
          <w:sz w:val="24"/>
        </w:rPr>
        <w:t>реализовать условия</w:t>
      </w:r>
      <w:r>
        <w:rPr>
          <w:spacing w:val="-2"/>
          <w:sz w:val="24"/>
        </w:rPr>
        <w:t xml:space="preserve"> </w:t>
      </w:r>
      <w:r>
        <w:rPr>
          <w:sz w:val="24"/>
        </w:rPr>
        <w:t>для развития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w:t>
      </w:r>
      <w:r>
        <w:rPr>
          <w:spacing w:val="-8"/>
          <w:sz w:val="24"/>
        </w:rPr>
        <w:t xml:space="preserve"> </w:t>
      </w:r>
      <w:r>
        <w:rPr>
          <w:sz w:val="24"/>
        </w:rPr>
        <w:t>позволит</w:t>
      </w:r>
      <w:r>
        <w:rPr>
          <w:spacing w:val="-10"/>
          <w:sz w:val="24"/>
        </w:rPr>
        <w:t xml:space="preserve"> </w:t>
      </w:r>
      <w:r>
        <w:rPr>
          <w:sz w:val="24"/>
        </w:rPr>
        <w:t>создать</w:t>
      </w:r>
      <w:r>
        <w:rPr>
          <w:spacing w:val="-7"/>
          <w:sz w:val="24"/>
        </w:rPr>
        <w:t xml:space="preserve"> </w:t>
      </w:r>
      <w:r>
        <w:rPr>
          <w:sz w:val="24"/>
        </w:rPr>
        <w:t>основу</w:t>
      </w:r>
      <w:r>
        <w:rPr>
          <w:spacing w:val="-15"/>
          <w:sz w:val="24"/>
        </w:rPr>
        <w:t xml:space="preserve"> </w:t>
      </w:r>
      <w:r>
        <w:rPr>
          <w:sz w:val="24"/>
        </w:rPr>
        <w:t>для</w:t>
      </w:r>
      <w:r>
        <w:rPr>
          <w:spacing w:val="-8"/>
          <w:sz w:val="24"/>
        </w:rPr>
        <w:t xml:space="preserve"> </w:t>
      </w:r>
      <w:r>
        <w:rPr>
          <w:sz w:val="24"/>
        </w:rPr>
        <w:t>овладения</w:t>
      </w:r>
      <w:r>
        <w:rPr>
          <w:spacing w:val="-11"/>
          <w:sz w:val="24"/>
        </w:rPr>
        <w:t xml:space="preserve"> </w:t>
      </w:r>
      <w:r>
        <w:rPr>
          <w:sz w:val="24"/>
        </w:rPr>
        <w:t>знаниями</w:t>
      </w:r>
      <w:r>
        <w:rPr>
          <w:spacing w:val="-10"/>
          <w:sz w:val="24"/>
        </w:rPr>
        <w:t xml:space="preserve"> </w:t>
      </w:r>
      <w:r>
        <w:rPr>
          <w:sz w:val="24"/>
        </w:rPr>
        <w:t>об</w:t>
      </w:r>
      <w:r>
        <w:rPr>
          <w:spacing w:val="-8"/>
          <w:sz w:val="24"/>
        </w:rPr>
        <w:t xml:space="preserve"> </w:t>
      </w:r>
      <w:r>
        <w:rPr>
          <w:sz w:val="24"/>
        </w:rPr>
        <w:t>основных</w:t>
      </w:r>
      <w:r>
        <w:rPr>
          <w:spacing w:val="-9"/>
          <w:sz w:val="24"/>
        </w:rPr>
        <w:t xml:space="preserve"> </w:t>
      </w:r>
      <w:r>
        <w:rPr>
          <w:sz w:val="24"/>
        </w:rPr>
        <w:t>этапах</w:t>
      </w:r>
      <w:r>
        <w:rPr>
          <w:spacing w:val="-5"/>
          <w:sz w:val="24"/>
        </w:rPr>
        <w:t xml:space="preserve"> </w:t>
      </w:r>
      <w:r>
        <w:rPr>
          <w:sz w:val="24"/>
        </w:rPr>
        <w:t>и</w:t>
      </w:r>
      <w:r>
        <w:rPr>
          <w:spacing w:val="-7"/>
          <w:sz w:val="24"/>
        </w:rPr>
        <w:t xml:space="preserve"> </w:t>
      </w:r>
      <w:r>
        <w:rPr>
          <w:sz w:val="24"/>
        </w:rPr>
        <w:t>событиях новейшей истории России на уровне среднего общего образования.</w:t>
      </w:r>
    </w:p>
    <w:p w14:paraId="3149E87E" w14:textId="77777777" w:rsidR="004C4874" w:rsidRDefault="00F01225">
      <w:pPr>
        <w:pStyle w:val="a3"/>
        <w:spacing w:line="274" w:lineRule="exact"/>
      </w:pPr>
      <w:r>
        <w:t>При</w:t>
      </w:r>
      <w:r>
        <w:rPr>
          <w:spacing w:val="51"/>
          <w:w w:val="150"/>
        </w:rPr>
        <w:t xml:space="preserve"> </w:t>
      </w:r>
      <w:r>
        <w:t>разработке</w:t>
      </w:r>
      <w:r>
        <w:rPr>
          <w:spacing w:val="52"/>
          <w:w w:val="150"/>
        </w:rPr>
        <w:t xml:space="preserve"> </w:t>
      </w:r>
      <w:r>
        <w:t>рабочей</w:t>
      </w:r>
      <w:r>
        <w:rPr>
          <w:spacing w:val="54"/>
          <w:w w:val="150"/>
        </w:rPr>
        <w:t xml:space="preserve"> </w:t>
      </w:r>
      <w:r>
        <w:t>программы</w:t>
      </w:r>
      <w:r>
        <w:rPr>
          <w:spacing w:val="52"/>
          <w:w w:val="150"/>
        </w:rPr>
        <w:t xml:space="preserve"> </w:t>
      </w:r>
      <w:r>
        <w:t>модуля</w:t>
      </w:r>
      <w:r>
        <w:rPr>
          <w:spacing w:val="60"/>
          <w:w w:val="150"/>
        </w:rPr>
        <w:t xml:space="preserve"> </w:t>
      </w:r>
      <w:r>
        <w:t>«Введние</w:t>
      </w:r>
      <w:r>
        <w:rPr>
          <w:spacing w:val="52"/>
          <w:w w:val="150"/>
        </w:rPr>
        <w:t xml:space="preserve"> </w:t>
      </w:r>
      <w:r>
        <w:t>в</w:t>
      </w:r>
      <w:r>
        <w:rPr>
          <w:spacing w:val="52"/>
          <w:w w:val="150"/>
        </w:rPr>
        <w:t xml:space="preserve"> </w:t>
      </w:r>
      <w:r>
        <w:t>новейшую</w:t>
      </w:r>
      <w:r>
        <w:rPr>
          <w:spacing w:val="53"/>
          <w:w w:val="150"/>
        </w:rPr>
        <w:t xml:space="preserve"> </w:t>
      </w:r>
      <w:r>
        <w:t>историю</w:t>
      </w:r>
      <w:r>
        <w:rPr>
          <w:spacing w:val="52"/>
          <w:w w:val="150"/>
        </w:rPr>
        <w:t xml:space="preserve"> </w:t>
      </w:r>
      <w:r>
        <w:rPr>
          <w:spacing w:val="-2"/>
        </w:rPr>
        <w:t>России»</w:t>
      </w:r>
    </w:p>
    <w:p w14:paraId="7B68ED21" w14:textId="77777777" w:rsidR="004C4874" w:rsidRDefault="004C4874">
      <w:pPr>
        <w:pStyle w:val="a3"/>
        <w:spacing w:line="274" w:lineRule="exact"/>
        <w:sectPr w:rsidR="004C4874">
          <w:pgSz w:w="11910" w:h="16850"/>
          <w:pgMar w:top="1020" w:right="283" w:bottom="280" w:left="992" w:header="569" w:footer="0" w:gutter="0"/>
          <w:cols w:space="720"/>
        </w:sectPr>
      </w:pPr>
    </w:p>
    <w:p w14:paraId="035E1682" w14:textId="77777777" w:rsidR="004C4874" w:rsidRDefault="00F01225">
      <w:pPr>
        <w:pStyle w:val="a3"/>
        <w:spacing w:before="88"/>
        <w:ind w:right="277"/>
      </w:pPr>
      <w:r>
        <w:t>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1940 – 1945 гг.</w:t>
      </w:r>
    </w:p>
    <w:p w14:paraId="4B923518" w14:textId="77777777" w:rsidR="004C4874" w:rsidRDefault="00F01225">
      <w:pPr>
        <w:pStyle w:val="a4"/>
        <w:numPr>
          <w:ilvl w:val="3"/>
          <w:numId w:val="91"/>
        </w:numPr>
        <w:tabs>
          <w:tab w:val="left" w:pos="1748"/>
        </w:tabs>
        <w:ind w:right="278" w:firstLine="0"/>
        <w:jc w:val="both"/>
        <w:rPr>
          <w:sz w:val="24"/>
        </w:rPr>
      </w:pPr>
      <w:r>
        <w:rPr>
          <w:sz w:val="24"/>
        </w:rPr>
        <w:t>Учебный модуль «Введение в Новейшую историю России» имеет также историко- 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p>
    <w:p w14:paraId="430BB894" w14:textId="77777777" w:rsidR="004C4874" w:rsidRDefault="00F01225">
      <w:pPr>
        <w:pStyle w:val="a3"/>
        <w:ind w:right="281"/>
      </w:pPr>
      <w:r>
        <w:t>Программа модуля является основой планирования процесса освоения обучающимися предметного материала до 1914 г. и установлению его взаимосвязей с важнейшими событиями Новейшего периода истории России.</w:t>
      </w:r>
    </w:p>
    <w:p w14:paraId="33B4DDF5" w14:textId="77777777" w:rsidR="004C4874" w:rsidRDefault="00F01225">
      <w:pPr>
        <w:pStyle w:val="a4"/>
        <w:numPr>
          <w:ilvl w:val="3"/>
          <w:numId w:val="91"/>
        </w:numPr>
        <w:tabs>
          <w:tab w:val="left" w:pos="1748"/>
          <w:tab w:val="left" w:pos="2612"/>
          <w:tab w:val="left" w:pos="2988"/>
          <w:tab w:val="left" w:pos="4670"/>
          <w:tab w:val="left" w:pos="6121"/>
          <w:tab w:val="left" w:pos="6735"/>
          <w:tab w:val="left" w:pos="8376"/>
        </w:tabs>
        <w:spacing w:before="2"/>
        <w:ind w:right="284" w:firstLine="0"/>
        <w:rPr>
          <w:sz w:val="24"/>
        </w:rPr>
      </w:pPr>
      <w:r>
        <w:rPr>
          <w:sz w:val="24"/>
        </w:rPr>
        <w:t xml:space="preserve">Цели изучения учебного модуля </w:t>
      </w:r>
      <w:r>
        <w:rPr>
          <w:position w:val="1"/>
          <w:sz w:val="24"/>
        </w:rPr>
        <w:t xml:space="preserve">«Введение в Новейшую историю России»: </w:t>
      </w:r>
      <w:r>
        <w:rPr>
          <w:spacing w:val="-2"/>
          <w:sz w:val="24"/>
        </w:rPr>
        <w:t>формирование</w:t>
      </w:r>
      <w:r>
        <w:rPr>
          <w:sz w:val="24"/>
        </w:rPr>
        <w:tab/>
      </w:r>
      <w:r>
        <w:rPr>
          <w:spacing w:val="-10"/>
          <w:sz w:val="24"/>
        </w:rPr>
        <w:t>у</w:t>
      </w:r>
      <w:r>
        <w:rPr>
          <w:sz w:val="24"/>
        </w:rPr>
        <w:tab/>
      </w:r>
      <w:r>
        <w:rPr>
          <w:spacing w:val="-2"/>
          <w:sz w:val="24"/>
        </w:rPr>
        <w:t>обучающихся</w:t>
      </w:r>
      <w:r>
        <w:rPr>
          <w:sz w:val="24"/>
        </w:rPr>
        <w:tab/>
      </w:r>
      <w:r>
        <w:rPr>
          <w:spacing w:val="-2"/>
          <w:sz w:val="24"/>
        </w:rPr>
        <w:t>ориентиров</w:t>
      </w:r>
      <w:r>
        <w:rPr>
          <w:sz w:val="24"/>
        </w:rPr>
        <w:tab/>
      </w:r>
      <w:r>
        <w:rPr>
          <w:spacing w:val="-4"/>
          <w:sz w:val="24"/>
        </w:rPr>
        <w:t>для</w:t>
      </w:r>
      <w:r>
        <w:rPr>
          <w:sz w:val="24"/>
        </w:rPr>
        <w:tab/>
      </w:r>
      <w:r>
        <w:rPr>
          <w:spacing w:val="-2"/>
          <w:sz w:val="24"/>
        </w:rPr>
        <w:t>гражданской,</w:t>
      </w:r>
      <w:r>
        <w:rPr>
          <w:sz w:val="24"/>
        </w:rPr>
        <w:tab/>
      </w:r>
      <w:r>
        <w:rPr>
          <w:spacing w:val="-2"/>
          <w:sz w:val="24"/>
        </w:rPr>
        <w:t xml:space="preserve">этнонациональной, </w:t>
      </w:r>
      <w:r>
        <w:rPr>
          <w:sz w:val="24"/>
        </w:rPr>
        <w:t>социальной, культурной самоидентификации в окружающем мире;</w:t>
      </w:r>
    </w:p>
    <w:p w14:paraId="3CB3D1D3" w14:textId="77777777" w:rsidR="004C4874" w:rsidRDefault="00F01225">
      <w:pPr>
        <w:pStyle w:val="a3"/>
        <w:spacing w:before="1"/>
        <w:ind w:right="282"/>
      </w:pPr>
      <w:r>
        <w:t>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598572FA" w14:textId="77777777" w:rsidR="004C4874" w:rsidRDefault="00F01225">
      <w:pPr>
        <w:pStyle w:val="a3"/>
        <w:ind w:right="277"/>
      </w:pPr>
      <w:r>
        <w:t>воспитание обучающихся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6F98CD2A" w14:textId="77777777" w:rsidR="004C4874" w:rsidRDefault="00F01225">
      <w:pPr>
        <w:pStyle w:val="a3"/>
        <w:ind w:right="282"/>
      </w:pPr>
      <w:r>
        <w:t>развитие</w:t>
      </w:r>
      <w:r>
        <w:rPr>
          <w:spacing w:val="-15"/>
        </w:rPr>
        <w:t xml:space="preserve"> </w:t>
      </w:r>
      <w:r>
        <w:t>способностей</w:t>
      </w:r>
      <w:r>
        <w:rPr>
          <w:spacing w:val="-15"/>
        </w:rPr>
        <w:t xml:space="preserve"> </w:t>
      </w:r>
      <w:r>
        <w:t>обучающихся</w:t>
      </w:r>
      <w:r>
        <w:rPr>
          <w:spacing w:val="-15"/>
        </w:rPr>
        <w:t xml:space="preserve"> </w:t>
      </w:r>
      <w:r>
        <w:t>анализировать</w:t>
      </w:r>
      <w:r>
        <w:rPr>
          <w:spacing w:val="-15"/>
        </w:rPr>
        <w:t xml:space="preserve"> </w:t>
      </w:r>
      <w:r>
        <w:t>содержащуюся</w:t>
      </w:r>
      <w:r>
        <w:rPr>
          <w:spacing w:val="-15"/>
        </w:rPr>
        <w:t xml:space="preserve"> </w:t>
      </w:r>
      <w:r>
        <w:t>в</w:t>
      </w:r>
      <w:r>
        <w:rPr>
          <w:spacing w:val="-15"/>
        </w:rPr>
        <w:t xml:space="preserve"> </w:t>
      </w:r>
      <w:r>
        <w:t>различных</w:t>
      </w:r>
      <w:r>
        <w:rPr>
          <w:spacing w:val="-15"/>
        </w:rPr>
        <w:t xml:space="preserve"> </w:t>
      </w:r>
      <w:r>
        <w:t xml:space="preserve">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w:t>
      </w:r>
      <w:r>
        <w:rPr>
          <w:spacing w:val="-2"/>
        </w:rPr>
        <w:t>взаимообусловленности;</w:t>
      </w:r>
    </w:p>
    <w:p w14:paraId="5403B71F" w14:textId="77777777" w:rsidR="004C4874" w:rsidRDefault="00F01225">
      <w:pPr>
        <w:pStyle w:val="a3"/>
        <w:ind w:right="281"/>
      </w:pPr>
      <w: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14:paraId="2D950BA3" w14:textId="77777777" w:rsidR="004C4874" w:rsidRDefault="00F01225">
      <w:pPr>
        <w:pStyle w:val="a3"/>
        <w:ind w:right="283"/>
      </w:pPr>
      <w:r>
        <w:t>формирование личностной позиции обучающихся по отношению</w:t>
      </w:r>
      <w:r>
        <w:rPr>
          <w:spacing w:val="-1"/>
        </w:rPr>
        <w:t xml:space="preserve"> </w:t>
      </w:r>
      <w:r>
        <w:t>не только к прошлому, но и к настоящему родной страны.</w:t>
      </w:r>
    </w:p>
    <w:p w14:paraId="49EC2ADB" w14:textId="77777777" w:rsidR="004C4874" w:rsidRDefault="00F01225">
      <w:pPr>
        <w:pStyle w:val="a4"/>
        <w:numPr>
          <w:ilvl w:val="3"/>
          <w:numId w:val="91"/>
        </w:numPr>
        <w:tabs>
          <w:tab w:val="left" w:pos="1748"/>
        </w:tabs>
        <w:ind w:left="1748" w:hanging="899"/>
        <w:jc w:val="both"/>
        <w:rPr>
          <w:sz w:val="24"/>
        </w:rPr>
      </w:pPr>
      <w:r>
        <w:rPr>
          <w:sz w:val="24"/>
        </w:rPr>
        <w:t>Место</w:t>
      </w:r>
      <w:r>
        <w:rPr>
          <w:spacing w:val="-6"/>
          <w:sz w:val="24"/>
        </w:rPr>
        <w:t xml:space="preserve"> </w:t>
      </w:r>
      <w:r>
        <w:rPr>
          <w:sz w:val="24"/>
        </w:rPr>
        <w:t>и</w:t>
      </w:r>
      <w:r>
        <w:rPr>
          <w:spacing w:val="-2"/>
          <w:sz w:val="24"/>
        </w:rPr>
        <w:t xml:space="preserve"> </w:t>
      </w:r>
      <w:r>
        <w:rPr>
          <w:sz w:val="24"/>
        </w:rPr>
        <w:t>роль учебного</w:t>
      </w:r>
      <w:r>
        <w:rPr>
          <w:spacing w:val="-3"/>
          <w:sz w:val="24"/>
        </w:rPr>
        <w:t xml:space="preserve"> </w:t>
      </w:r>
      <w:r>
        <w:rPr>
          <w:sz w:val="24"/>
        </w:rPr>
        <w:t>модуля</w:t>
      </w:r>
      <w:r>
        <w:rPr>
          <w:spacing w:val="3"/>
          <w:sz w:val="24"/>
        </w:rPr>
        <w:t xml:space="preserve"> </w:t>
      </w:r>
      <w:r>
        <w:rPr>
          <w:position w:val="1"/>
          <w:sz w:val="24"/>
        </w:rPr>
        <w:t>«Введение</w:t>
      </w:r>
      <w:r>
        <w:rPr>
          <w:spacing w:val="-4"/>
          <w:position w:val="1"/>
          <w:sz w:val="24"/>
        </w:rPr>
        <w:t xml:space="preserve"> </w:t>
      </w:r>
      <w:r>
        <w:rPr>
          <w:position w:val="1"/>
          <w:sz w:val="24"/>
        </w:rPr>
        <w:t>в</w:t>
      </w:r>
      <w:r>
        <w:rPr>
          <w:spacing w:val="-4"/>
          <w:position w:val="1"/>
          <w:sz w:val="24"/>
        </w:rPr>
        <w:t xml:space="preserve"> </w:t>
      </w:r>
      <w:r>
        <w:rPr>
          <w:position w:val="1"/>
          <w:sz w:val="24"/>
        </w:rPr>
        <w:t>Новейшую</w:t>
      </w:r>
      <w:r>
        <w:rPr>
          <w:spacing w:val="-3"/>
          <w:position w:val="1"/>
          <w:sz w:val="24"/>
        </w:rPr>
        <w:t xml:space="preserve"> </w:t>
      </w:r>
      <w:r>
        <w:rPr>
          <w:position w:val="1"/>
          <w:sz w:val="24"/>
        </w:rPr>
        <w:t>историю</w:t>
      </w:r>
      <w:r>
        <w:rPr>
          <w:spacing w:val="-3"/>
          <w:position w:val="1"/>
          <w:sz w:val="24"/>
        </w:rPr>
        <w:t xml:space="preserve"> </w:t>
      </w:r>
      <w:r>
        <w:rPr>
          <w:spacing w:val="-2"/>
          <w:position w:val="1"/>
          <w:sz w:val="24"/>
        </w:rPr>
        <w:t>России».</w:t>
      </w:r>
    </w:p>
    <w:p w14:paraId="0434E7B5" w14:textId="77777777" w:rsidR="004C4874" w:rsidRDefault="00F01225">
      <w:pPr>
        <w:pStyle w:val="a3"/>
        <w:ind w:right="283"/>
      </w:pPr>
      <w: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14:paraId="7CA9BD8D" w14:textId="77777777" w:rsidR="004C4874" w:rsidRDefault="00F01225">
      <w:pPr>
        <w:pStyle w:val="a3"/>
        <w:tabs>
          <w:tab w:val="left" w:pos="2550"/>
          <w:tab w:val="left" w:pos="2936"/>
          <w:tab w:val="left" w:pos="4411"/>
          <w:tab w:val="left" w:pos="5826"/>
          <w:tab w:val="left" w:pos="7124"/>
          <w:tab w:val="left" w:pos="8239"/>
          <w:tab w:val="left" w:pos="9304"/>
        </w:tabs>
        <w:spacing w:before="1"/>
        <w:ind w:right="281"/>
        <w:jc w:val="left"/>
      </w:pPr>
      <w:r>
        <w:t>ФГОС</w:t>
      </w:r>
      <w:r>
        <w:rPr>
          <w:spacing w:val="-2"/>
        </w:rPr>
        <w:t xml:space="preserve"> </w:t>
      </w:r>
      <w:r>
        <w:t>ООО</w:t>
      </w:r>
      <w:r>
        <w:rPr>
          <w:spacing w:val="-3"/>
        </w:rPr>
        <w:t xml:space="preserve"> </w:t>
      </w:r>
      <w:r>
        <w:t>определяет</w:t>
      </w:r>
      <w:r>
        <w:rPr>
          <w:spacing w:val="-2"/>
        </w:rPr>
        <w:t xml:space="preserve"> </w:t>
      </w:r>
      <w:r>
        <w:t>содержание</w:t>
      </w:r>
      <w:r>
        <w:rPr>
          <w:spacing w:val="-3"/>
        </w:rPr>
        <w:t xml:space="preserve"> </w:t>
      </w:r>
      <w:r>
        <w:t>и</w:t>
      </w:r>
      <w:r>
        <w:rPr>
          <w:spacing w:val="-1"/>
        </w:rPr>
        <w:t xml:space="preserve"> </w:t>
      </w:r>
      <w:r>
        <w:t>направленность учебного</w:t>
      </w:r>
      <w:r>
        <w:rPr>
          <w:spacing w:val="-2"/>
        </w:rPr>
        <w:t xml:space="preserve"> </w:t>
      </w:r>
      <w:r>
        <w:t>модуля на</w:t>
      </w:r>
      <w:r>
        <w:rPr>
          <w:spacing w:val="-3"/>
        </w:rPr>
        <w:t xml:space="preserve"> </w:t>
      </w:r>
      <w:r>
        <w:t>развитие</w:t>
      </w:r>
      <w:r>
        <w:rPr>
          <w:spacing w:val="-1"/>
        </w:rPr>
        <w:t xml:space="preserve"> </w:t>
      </w:r>
      <w:r>
        <w:t>умений обучающихся</w:t>
      </w:r>
      <w:r>
        <w:rPr>
          <w:spacing w:val="-4"/>
        </w:rPr>
        <w:t xml:space="preserve"> </w:t>
      </w:r>
      <w:r>
        <w:t>«устанавливать</w:t>
      </w:r>
      <w:r>
        <w:rPr>
          <w:spacing w:val="-4"/>
        </w:rPr>
        <w:t xml:space="preserve"> </w:t>
      </w:r>
      <w:r>
        <w:t>причинно-следственные,</w:t>
      </w:r>
      <w:r>
        <w:rPr>
          <w:spacing w:val="-5"/>
        </w:rPr>
        <w:t xml:space="preserve"> </w:t>
      </w:r>
      <w:r>
        <w:t>пространственные,</w:t>
      </w:r>
      <w:r>
        <w:rPr>
          <w:spacing w:val="-5"/>
        </w:rPr>
        <w:t xml:space="preserve"> </w:t>
      </w:r>
      <w:r>
        <w:t>временные</w:t>
      </w:r>
      <w:r>
        <w:rPr>
          <w:spacing w:val="-7"/>
        </w:rPr>
        <w:t xml:space="preserve"> </w:t>
      </w:r>
      <w:r>
        <w:t>связи исторических событий, явлений, процессов, их взаимосвязь (при наличии) с важнейшими</w:t>
      </w:r>
      <w:r>
        <w:rPr>
          <w:spacing w:val="40"/>
        </w:rPr>
        <w:t xml:space="preserve"> </w:t>
      </w:r>
      <w:r>
        <w:t>событиями ХХ ‒ начала XXI в.; характеризовать итоги и историческое значение событий». Таким</w:t>
      </w:r>
      <w:r>
        <w:rPr>
          <w:spacing w:val="80"/>
        </w:rPr>
        <w:t xml:space="preserve"> </w:t>
      </w:r>
      <w:r>
        <w:t>образом,</w:t>
      </w:r>
      <w:r>
        <w:rPr>
          <w:spacing w:val="80"/>
        </w:rPr>
        <w:t xml:space="preserve"> </w:t>
      </w:r>
      <w:r>
        <w:t>согласно</w:t>
      </w:r>
      <w:r>
        <w:rPr>
          <w:spacing w:val="80"/>
        </w:rPr>
        <w:t xml:space="preserve"> </w:t>
      </w:r>
      <w:r>
        <w:t>своему</w:t>
      </w:r>
      <w:r>
        <w:rPr>
          <w:spacing w:val="80"/>
        </w:rPr>
        <w:t xml:space="preserve"> </w:t>
      </w:r>
      <w:r>
        <w:t>назначению</w:t>
      </w:r>
      <w:r>
        <w:rPr>
          <w:spacing w:val="80"/>
        </w:rPr>
        <w:t xml:space="preserve"> </w:t>
      </w:r>
      <w:r>
        <w:t>учебный</w:t>
      </w:r>
      <w:r>
        <w:rPr>
          <w:spacing w:val="80"/>
        </w:rPr>
        <w:t xml:space="preserve"> </w:t>
      </w:r>
      <w:r>
        <w:t>модуль</w:t>
      </w:r>
      <w:r>
        <w:rPr>
          <w:spacing w:val="80"/>
        </w:rPr>
        <w:t xml:space="preserve"> </w:t>
      </w:r>
      <w:r>
        <w:t>призван</w:t>
      </w:r>
      <w:r>
        <w:rPr>
          <w:spacing w:val="80"/>
        </w:rPr>
        <w:t xml:space="preserve"> </w:t>
      </w:r>
      <w:r>
        <w:t xml:space="preserve">познакомить </w:t>
      </w:r>
      <w:r>
        <w:rPr>
          <w:spacing w:val="-2"/>
        </w:rPr>
        <w:t>обучающихся</w:t>
      </w:r>
      <w:r>
        <w:tab/>
      </w:r>
      <w:r>
        <w:rPr>
          <w:spacing w:val="-10"/>
        </w:rPr>
        <w:t>с</w:t>
      </w:r>
      <w:r>
        <w:tab/>
      </w:r>
      <w:r>
        <w:rPr>
          <w:spacing w:val="-2"/>
        </w:rPr>
        <w:t>ключевыми</w:t>
      </w:r>
      <w:r>
        <w:tab/>
      </w:r>
      <w:r>
        <w:rPr>
          <w:spacing w:val="-2"/>
        </w:rPr>
        <w:t>событиями</w:t>
      </w:r>
      <w:r>
        <w:tab/>
      </w:r>
      <w:r>
        <w:rPr>
          <w:spacing w:val="-2"/>
        </w:rPr>
        <w:t>новейшей</w:t>
      </w:r>
      <w:r>
        <w:tab/>
      </w:r>
      <w:r>
        <w:rPr>
          <w:spacing w:val="-2"/>
        </w:rPr>
        <w:t>истории</w:t>
      </w:r>
      <w:r>
        <w:tab/>
      </w:r>
      <w:r>
        <w:rPr>
          <w:spacing w:val="-2"/>
        </w:rPr>
        <w:t>России,</w:t>
      </w:r>
      <w:r>
        <w:tab/>
      </w:r>
      <w:r>
        <w:rPr>
          <w:spacing w:val="-2"/>
        </w:rPr>
        <w:t xml:space="preserve">предваряя </w:t>
      </w:r>
      <w:r>
        <w:t>систематическое</w:t>
      </w:r>
      <w:r>
        <w:rPr>
          <w:spacing w:val="-15"/>
        </w:rPr>
        <w:t xml:space="preserve"> </w:t>
      </w:r>
      <w:r>
        <w:t>изучение</w:t>
      </w:r>
      <w:r>
        <w:rPr>
          <w:spacing w:val="-15"/>
        </w:rPr>
        <w:t xml:space="preserve"> </w:t>
      </w:r>
      <w:r>
        <w:t>отечественной</w:t>
      </w:r>
      <w:r>
        <w:rPr>
          <w:spacing w:val="-15"/>
        </w:rPr>
        <w:t xml:space="preserve"> </w:t>
      </w:r>
      <w:r>
        <w:t>истории</w:t>
      </w:r>
      <w:r>
        <w:rPr>
          <w:spacing w:val="-15"/>
        </w:rPr>
        <w:t xml:space="preserve"> </w:t>
      </w:r>
      <w:r>
        <w:t>ХХ</w:t>
      </w:r>
      <w:r>
        <w:rPr>
          <w:spacing w:val="-15"/>
        </w:rPr>
        <w:t xml:space="preserve"> </w:t>
      </w:r>
      <w:r>
        <w:t>‒</w:t>
      </w:r>
      <w:r>
        <w:rPr>
          <w:spacing w:val="-15"/>
        </w:rPr>
        <w:t xml:space="preserve"> </w:t>
      </w:r>
      <w:r>
        <w:t>начала</w:t>
      </w:r>
      <w:r>
        <w:rPr>
          <w:spacing w:val="-13"/>
        </w:rPr>
        <w:t xml:space="preserve"> </w:t>
      </w:r>
      <w:r>
        <w:t>XXI</w:t>
      </w:r>
      <w:r>
        <w:rPr>
          <w:spacing w:val="-15"/>
        </w:rPr>
        <w:t xml:space="preserve"> </w:t>
      </w:r>
      <w:r>
        <w:t>в.</w:t>
      </w:r>
      <w:r>
        <w:rPr>
          <w:spacing w:val="-11"/>
        </w:rPr>
        <w:t xml:space="preserve"> </w:t>
      </w:r>
      <w:r>
        <w:t>в</w:t>
      </w:r>
      <w:r>
        <w:rPr>
          <w:spacing w:val="-15"/>
        </w:rPr>
        <w:t xml:space="preserve"> </w:t>
      </w:r>
      <w:r>
        <w:t>10-11</w:t>
      </w:r>
      <w:r>
        <w:rPr>
          <w:spacing w:val="-15"/>
        </w:rPr>
        <w:t xml:space="preserve"> </w:t>
      </w:r>
      <w:r>
        <w:t>классах.</w:t>
      </w:r>
      <w:r>
        <w:rPr>
          <w:spacing w:val="-15"/>
        </w:rPr>
        <w:t xml:space="preserve"> </w:t>
      </w:r>
      <w:r>
        <w:t>Кроме того,</w:t>
      </w:r>
      <w:r>
        <w:rPr>
          <w:spacing w:val="-10"/>
        </w:rPr>
        <w:t xml:space="preserve"> </w:t>
      </w:r>
      <w:r>
        <w:t>при</w:t>
      </w:r>
      <w:r>
        <w:rPr>
          <w:spacing w:val="-9"/>
        </w:rPr>
        <w:t xml:space="preserve"> </w:t>
      </w:r>
      <w:r>
        <w:t>изучении</w:t>
      </w:r>
      <w:r>
        <w:rPr>
          <w:spacing w:val="-9"/>
        </w:rPr>
        <w:t xml:space="preserve"> </w:t>
      </w:r>
      <w:r>
        <w:t>региональной</w:t>
      </w:r>
      <w:r>
        <w:rPr>
          <w:spacing w:val="-9"/>
        </w:rPr>
        <w:t xml:space="preserve"> </w:t>
      </w:r>
      <w:r>
        <w:t>истории,</w:t>
      </w:r>
      <w:r>
        <w:rPr>
          <w:spacing w:val="-10"/>
        </w:rPr>
        <w:t xml:space="preserve"> </w:t>
      </w:r>
      <w:r>
        <w:t>при</w:t>
      </w:r>
      <w:r>
        <w:rPr>
          <w:spacing w:val="-9"/>
        </w:rPr>
        <w:t xml:space="preserve"> </w:t>
      </w:r>
      <w:r>
        <w:t>реализации</w:t>
      </w:r>
      <w:r>
        <w:rPr>
          <w:spacing w:val="-9"/>
        </w:rPr>
        <w:t xml:space="preserve"> </w:t>
      </w:r>
      <w:r>
        <w:t>федеральной</w:t>
      </w:r>
      <w:r>
        <w:rPr>
          <w:spacing w:val="-4"/>
        </w:rPr>
        <w:t xml:space="preserve"> </w:t>
      </w:r>
      <w:r>
        <w:t>рабочей</w:t>
      </w:r>
      <w:r>
        <w:rPr>
          <w:spacing w:val="-9"/>
        </w:rPr>
        <w:t xml:space="preserve"> </w:t>
      </w:r>
      <w:r>
        <w:t>программы воспитания</w:t>
      </w:r>
      <w:r>
        <w:rPr>
          <w:spacing w:val="80"/>
        </w:rPr>
        <w:t xml:space="preserve"> </w:t>
      </w:r>
      <w:r>
        <w:t>и</w:t>
      </w:r>
      <w:r>
        <w:rPr>
          <w:spacing w:val="80"/>
        </w:rPr>
        <w:t xml:space="preserve"> </w:t>
      </w:r>
      <w:r>
        <w:t>организации</w:t>
      </w:r>
      <w:r>
        <w:rPr>
          <w:spacing w:val="80"/>
        </w:rPr>
        <w:t xml:space="preserve"> </w:t>
      </w:r>
      <w:r>
        <w:t>внеурочной</w:t>
      </w:r>
      <w:r>
        <w:rPr>
          <w:spacing w:val="80"/>
        </w:rPr>
        <w:t xml:space="preserve"> </w:t>
      </w:r>
      <w:r>
        <w:t>деятельности</w:t>
      </w:r>
      <w:r>
        <w:rPr>
          <w:spacing w:val="80"/>
        </w:rPr>
        <w:t xml:space="preserve"> </w:t>
      </w:r>
      <w:r>
        <w:t>педагоги</w:t>
      </w:r>
      <w:r>
        <w:rPr>
          <w:spacing w:val="80"/>
        </w:rPr>
        <w:t xml:space="preserve"> </w:t>
      </w:r>
      <w:r>
        <w:t>получат</w:t>
      </w:r>
      <w:r>
        <w:rPr>
          <w:spacing w:val="80"/>
        </w:rPr>
        <w:t xml:space="preserve"> </w:t>
      </w:r>
      <w:r>
        <w:t>возможность</w:t>
      </w:r>
      <w:r>
        <w:rPr>
          <w:spacing w:val="40"/>
        </w:rPr>
        <w:t xml:space="preserve"> </w:t>
      </w:r>
      <w:r>
        <w:t>опираться</w:t>
      </w:r>
      <w:r>
        <w:rPr>
          <w:spacing w:val="80"/>
        </w:rPr>
        <w:t xml:space="preserve"> </w:t>
      </w:r>
      <w:r>
        <w:t>на</w:t>
      </w:r>
      <w:r>
        <w:rPr>
          <w:spacing w:val="80"/>
        </w:rPr>
        <w:t xml:space="preserve"> </w:t>
      </w:r>
      <w:r>
        <w:t>представления</w:t>
      </w:r>
      <w:r>
        <w:rPr>
          <w:spacing w:val="80"/>
        </w:rPr>
        <w:t xml:space="preserve"> </w:t>
      </w:r>
      <w:r>
        <w:t>обучающихся</w:t>
      </w:r>
      <w:r>
        <w:rPr>
          <w:spacing w:val="80"/>
        </w:rPr>
        <w:t xml:space="preserve"> </w:t>
      </w:r>
      <w:r>
        <w:t>о</w:t>
      </w:r>
      <w:r>
        <w:rPr>
          <w:spacing w:val="80"/>
        </w:rPr>
        <w:t xml:space="preserve"> </w:t>
      </w:r>
      <w:r>
        <w:t>наиболее</w:t>
      </w:r>
      <w:r>
        <w:rPr>
          <w:spacing w:val="80"/>
        </w:rPr>
        <w:t xml:space="preserve"> </w:t>
      </w:r>
      <w:r>
        <w:t>значимых</w:t>
      </w:r>
      <w:r>
        <w:rPr>
          <w:spacing w:val="80"/>
        </w:rPr>
        <w:t xml:space="preserve"> </w:t>
      </w:r>
      <w:r>
        <w:t>событиях</w:t>
      </w:r>
      <w:r>
        <w:rPr>
          <w:spacing w:val="80"/>
        </w:rPr>
        <w:t xml:space="preserve"> </w:t>
      </w:r>
      <w:r>
        <w:t>Новейшей истории России, об их предпосылках (истоках), главных итогах и значении.</w:t>
      </w:r>
    </w:p>
    <w:p w14:paraId="16D9D046" w14:textId="77777777" w:rsidR="004C4874" w:rsidRDefault="00F01225">
      <w:pPr>
        <w:pStyle w:val="a4"/>
        <w:numPr>
          <w:ilvl w:val="3"/>
          <w:numId w:val="91"/>
        </w:numPr>
        <w:tabs>
          <w:tab w:val="left" w:pos="1748"/>
        </w:tabs>
        <w:ind w:right="287" w:firstLine="0"/>
        <w:rPr>
          <w:sz w:val="24"/>
        </w:rPr>
      </w:pPr>
      <w:r>
        <w:rPr>
          <w:sz w:val="24"/>
        </w:rPr>
        <w:t xml:space="preserve">Модуль «Введение в Новейшую историю России» может быть реализован в двух </w:t>
      </w:r>
      <w:r>
        <w:rPr>
          <w:spacing w:val="-2"/>
          <w:sz w:val="24"/>
        </w:rPr>
        <w:t>вариантах:</w:t>
      </w:r>
    </w:p>
    <w:p w14:paraId="3D17BF42" w14:textId="77777777" w:rsidR="004C4874" w:rsidRDefault="00F01225">
      <w:pPr>
        <w:pStyle w:val="a3"/>
        <w:ind w:right="280"/>
      </w:pPr>
      <w:r>
        <w:t>при самостоятельном планировании учителем процесса освоения обучающимися 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w:t>
      </w:r>
      <w:r>
        <w:rPr>
          <w:spacing w:val="23"/>
        </w:rPr>
        <w:t xml:space="preserve"> </w:t>
      </w:r>
      <w:r>
        <w:t>и</w:t>
      </w:r>
      <w:r>
        <w:rPr>
          <w:spacing w:val="25"/>
        </w:rPr>
        <w:t xml:space="preserve"> </w:t>
      </w:r>
      <w:r>
        <w:t>смысловой</w:t>
      </w:r>
      <w:r>
        <w:rPr>
          <w:spacing w:val="25"/>
        </w:rPr>
        <w:t xml:space="preserve"> </w:t>
      </w:r>
      <w:r>
        <w:t>взаимосвязи</w:t>
      </w:r>
      <w:r>
        <w:rPr>
          <w:spacing w:val="25"/>
        </w:rPr>
        <w:t xml:space="preserve"> </w:t>
      </w:r>
      <w:r>
        <w:t>с</w:t>
      </w:r>
      <w:r>
        <w:rPr>
          <w:spacing w:val="23"/>
        </w:rPr>
        <w:t xml:space="preserve"> </w:t>
      </w:r>
      <w:r>
        <w:t>темами,</w:t>
      </w:r>
      <w:r>
        <w:rPr>
          <w:spacing w:val="24"/>
        </w:rPr>
        <w:t xml:space="preserve"> </w:t>
      </w:r>
      <w:r>
        <w:t>содержащимися</w:t>
      </w:r>
      <w:r>
        <w:rPr>
          <w:spacing w:val="26"/>
        </w:rPr>
        <w:t xml:space="preserve"> </w:t>
      </w:r>
      <w:r>
        <w:t>в</w:t>
      </w:r>
      <w:r>
        <w:rPr>
          <w:spacing w:val="26"/>
        </w:rPr>
        <w:t xml:space="preserve"> </w:t>
      </w:r>
      <w:r>
        <w:t>программе</w:t>
      </w:r>
      <w:r>
        <w:rPr>
          <w:spacing w:val="23"/>
        </w:rPr>
        <w:t xml:space="preserve"> </w:t>
      </w:r>
      <w:r>
        <w:t>по</w:t>
      </w:r>
      <w:r>
        <w:rPr>
          <w:spacing w:val="25"/>
        </w:rPr>
        <w:t xml:space="preserve"> </w:t>
      </w:r>
      <w:r>
        <w:rPr>
          <w:spacing w:val="-2"/>
        </w:rPr>
        <w:t>истории.</w:t>
      </w:r>
    </w:p>
    <w:p w14:paraId="531118CC" w14:textId="77777777" w:rsidR="004C4874" w:rsidRDefault="004C4874">
      <w:pPr>
        <w:pStyle w:val="a3"/>
        <w:sectPr w:rsidR="004C4874">
          <w:pgSz w:w="11910" w:h="16850"/>
          <w:pgMar w:top="1020" w:right="283" w:bottom="280" w:left="992" w:header="569" w:footer="0" w:gutter="0"/>
          <w:cols w:space="720"/>
        </w:sectPr>
      </w:pPr>
    </w:p>
    <w:p w14:paraId="51F1316F" w14:textId="77777777" w:rsidR="004C4874" w:rsidRDefault="00F01225">
      <w:pPr>
        <w:pStyle w:val="a3"/>
        <w:spacing w:before="88"/>
        <w:ind w:right="284"/>
      </w:pPr>
      <w:r>
        <w:t>При</w:t>
      </w:r>
      <w:r>
        <w:rPr>
          <w:spacing w:val="-9"/>
        </w:rPr>
        <w:t xml:space="preserve"> </w:t>
      </w:r>
      <w:r>
        <w:t>таком</w:t>
      </w:r>
      <w:r>
        <w:rPr>
          <w:spacing w:val="-9"/>
        </w:rPr>
        <w:t xml:space="preserve"> </w:t>
      </w:r>
      <w:r>
        <w:t>варианте</w:t>
      </w:r>
      <w:r>
        <w:rPr>
          <w:spacing w:val="-9"/>
        </w:rPr>
        <w:t xml:space="preserve"> </w:t>
      </w:r>
      <w:r>
        <w:t>реализации</w:t>
      </w:r>
      <w:r>
        <w:rPr>
          <w:spacing w:val="-8"/>
        </w:rPr>
        <w:t xml:space="preserve"> </w:t>
      </w:r>
      <w:r>
        <w:t>модуля</w:t>
      </w:r>
      <w:r>
        <w:rPr>
          <w:spacing w:val="-9"/>
        </w:rPr>
        <w:t xml:space="preserve"> </w:t>
      </w:r>
      <w:r>
        <w:t>количество</w:t>
      </w:r>
      <w:r>
        <w:rPr>
          <w:spacing w:val="-9"/>
        </w:rPr>
        <w:t xml:space="preserve"> </w:t>
      </w:r>
      <w:r>
        <w:t>часов</w:t>
      </w:r>
      <w:r>
        <w:rPr>
          <w:spacing w:val="-10"/>
        </w:rPr>
        <w:t xml:space="preserve"> </w:t>
      </w:r>
      <w:r>
        <w:t>на</w:t>
      </w:r>
      <w:r>
        <w:rPr>
          <w:spacing w:val="-10"/>
        </w:rPr>
        <w:t xml:space="preserve"> </w:t>
      </w:r>
      <w:r>
        <w:t>изучение</w:t>
      </w:r>
      <w:r>
        <w:rPr>
          <w:spacing w:val="-8"/>
        </w:rPr>
        <w:t xml:space="preserve"> </w:t>
      </w:r>
      <w:r>
        <w:t>курса</w:t>
      </w:r>
      <w:r>
        <w:rPr>
          <w:spacing w:val="-10"/>
        </w:rPr>
        <w:t xml:space="preserve"> </w:t>
      </w:r>
      <w:r>
        <w:t>История</w:t>
      </w:r>
      <w:r>
        <w:rPr>
          <w:spacing w:val="-9"/>
        </w:rPr>
        <w:t xml:space="preserve"> </w:t>
      </w:r>
      <w:r>
        <w:t>России в 9 классе рекомендуется увеличить на 17 учебных часов;</w:t>
      </w:r>
    </w:p>
    <w:p w14:paraId="2D025BAC" w14:textId="77777777" w:rsidR="004C4874" w:rsidRDefault="00F01225">
      <w:pPr>
        <w:pStyle w:val="a3"/>
        <w:ind w:right="280"/>
      </w:pPr>
      <w:r>
        <w:t xml:space="preserve">в виде целостного последовательного учебного курса,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r>
        <w:rPr>
          <w:position w:val="1"/>
        </w:rPr>
        <w:t xml:space="preserve">(рекомендуемый объём – </w:t>
      </w:r>
      <w:r>
        <w:t>17 учебных часов).</w:t>
      </w:r>
    </w:p>
    <w:p w14:paraId="4E83A1FC" w14:textId="77777777" w:rsidR="004C4874" w:rsidRDefault="004C4874">
      <w:pPr>
        <w:pStyle w:val="a3"/>
        <w:spacing w:before="2"/>
        <w:ind w:left="0"/>
        <w:jc w:val="left"/>
      </w:pPr>
    </w:p>
    <w:p w14:paraId="2AEA2BD9" w14:textId="77777777" w:rsidR="004C4874" w:rsidRDefault="00F01225">
      <w:pPr>
        <w:pStyle w:val="a3"/>
        <w:ind w:left="9262" w:right="234"/>
        <w:jc w:val="center"/>
      </w:pPr>
      <w:r>
        <w:t>Таблица</w:t>
      </w:r>
      <w:r>
        <w:rPr>
          <w:spacing w:val="-4"/>
        </w:rPr>
        <w:t xml:space="preserve"> </w:t>
      </w:r>
      <w:r>
        <w:rPr>
          <w:spacing w:val="-10"/>
        </w:rPr>
        <w:t>2</w:t>
      </w:r>
    </w:p>
    <w:p w14:paraId="74A0DB80" w14:textId="77777777" w:rsidR="004C4874" w:rsidRDefault="00F01225">
      <w:pPr>
        <w:pStyle w:val="a3"/>
        <w:spacing w:after="9"/>
        <w:ind w:left="95" w:right="243"/>
        <w:jc w:val="center"/>
      </w:pPr>
      <w:r>
        <w:t>Реализация</w:t>
      </w:r>
      <w:r>
        <w:rPr>
          <w:spacing w:val="-3"/>
        </w:rPr>
        <w:t xml:space="preserve"> </w:t>
      </w:r>
      <w:r>
        <w:t>модуля</w:t>
      </w:r>
      <w:r>
        <w:rPr>
          <w:spacing w:val="-2"/>
        </w:rPr>
        <w:t xml:space="preserve"> </w:t>
      </w:r>
      <w:r>
        <w:t>в</w:t>
      </w:r>
      <w:r>
        <w:rPr>
          <w:spacing w:val="-3"/>
        </w:rPr>
        <w:t xml:space="preserve"> </w:t>
      </w:r>
      <w:r>
        <w:t>курсе «История</w:t>
      </w:r>
      <w:r>
        <w:rPr>
          <w:spacing w:val="-2"/>
        </w:rPr>
        <w:t xml:space="preserve"> </w:t>
      </w:r>
      <w:r>
        <w:t>России»</w:t>
      </w:r>
      <w:r>
        <w:rPr>
          <w:spacing w:val="-8"/>
        </w:rPr>
        <w:t xml:space="preserve"> </w:t>
      </w:r>
      <w:r>
        <w:t>9</w:t>
      </w:r>
      <w:r>
        <w:rPr>
          <w:spacing w:val="-2"/>
        </w:rPr>
        <w:t xml:space="preserve"> класса</w:t>
      </w:r>
    </w:p>
    <w:tbl>
      <w:tblPr>
        <w:tblStyle w:val="TableNormal"/>
        <w:tblW w:w="0" w:type="auto"/>
        <w:tblInd w:w="264"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4537"/>
        <w:gridCol w:w="1561"/>
        <w:gridCol w:w="4113"/>
      </w:tblGrid>
      <w:tr w:rsidR="004C4874" w14:paraId="64DBCA21" w14:textId="77777777">
        <w:trPr>
          <w:trHeight w:val="828"/>
        </w:trPr>
        <w:tc>
          <w:tcPr>
            <w:tcW w:w="4537" w:type="dxa"/>
          </w:tcPr>
          <w:p w14:paraId="5A11BC21" w14:textId="77777777" w:rsidR="004C4874" w:rsidRDefault="00F01225">
            <w:pPr>
              <w:pStyle w:val="TableParagraph"/>
              <w:spacing w:before="128"/>
              <w:ind w:left="1948" w:hanging="1673"/>
              <w:rPr>
                <w:sz w:val="24"/>
              </w:rPr>
            </w:pPr>
            <w:r>
              <w:rPr>
                <w:sz w:val="24"/>
              </w:rPr>
              <w:t>Программа</w:t>
            </w:r>
            <w:r>
              <w:rPr>
                <w:spacing w:val="-12"/>
                <w:sz w:val="24"/>
              </w:rPr>
              <w:t xml:space="preserve"> </w:t>
            </w:r>
            <w:r>
              <w:rPr>
                <w:sz w:val="24"/>
              </w:rPr>
              <w:t>курса</w:t>
            </w:r>
            <w:r>
              <w:rPr>
                <w:spacing w:val="-6"/>
                <w:sz w:val="24"/>
              </w:rPr>
              <w:t xml:space="preserve"> </w:t>
            </w:r>
            <w:r>
              <w:rPr>
                <w:sz w:val="24"/>
              </w:rPr>
              <w:t>«История</w:t>
            </w:r>
            <w:r>
              <w:rPr>
                <w:spacing w:val="-10"/>
                <w:sz w:val="24"/>
              </w:rPr>
              <w:t xml:space="preserve"> </w:t>
            </w:r>
            <w:r>
              <w:rPr>
                <w:sz w:val="24"/>
              </w:rPr>
              <w:t>России»</w:t>
            </w:r>
            <w:r>
              <w:rPr>
                <w:spacing w:val="-15"/>
                <w:sz w:val="24"/>
              </w:rPr>
              <w:t xml:space="preserve"> </w:t>
            </w:r>
            <w:r>
              <w:rPr>
                <w:sz w:val="24"/>
              </w:rPr>
              <w:t xml:space="preserve">(9 </w:t>
            </w:r>
            <w:r>
              <w:rPr>
                <w:spacing w:val="-2"/>
                <w:sz w:val="24"/>
              </w:rPr>
              <w:t>класс)</w:t>
            </w:r>
          </w:p>
        </w:tc>
        <w:tc>
          <w:tcPr>
            <w:tcW w:w="1561" w:type="dxa"/>
          </w:tcPr>
          <w:p w14:paraId="756B16ED" w14:textId="77777777" w:rsidR="004C4874" w:rsidRDefault="00F01225">
            <w:pPr>
              <w:pStyle w:val="TableParagraph"/>
              <w:spacing w:line="268" w:lineRule="exact"/>
              <w:ind w:left="203"/>
              <w:rPr>
                <w:sz w:val="24"/>
              </w:rPr>
            </w:pPr>
            <w:r>
              <w:rPr>
                <w:spacing w:val="-2"/>
                <w:sz w:val="24"/>
              </w:rPr>
              <w:t>Примерное</w:t>
            </w:r>
          </w:p>
          <w:p w14:paraId="285B733E" w14:textId="77777777" w:rsidR="004C4874" w:rsidRDefault="00F01225">
            <w:pPr>
              <w:pStyle w:val="TableParagraph"/>
              <w:spacing w:line="270" w:lineRule="atLeast"/>
              <w:ind w:left="498" w:hanging="296"/>
              <w:rPr>
                <w:sz w:val="24"/>
              </w:rPr>
            </w:pPr>
            <w:r>
              <w:rPr>
                <w:spacing w:val="-2"/>
                <w:sz w:val="24"/>
              </w:rPr>
              <w:t>количество часов</w:t>
            </w:r>
          </w:p>
        </w:tc>
        <w:tc>
          <w:tcPr>
            <w:tcW w:w="4113" w:type="dxa"/>
          </w:tcPr>
          <w:p w14:paraId="5760CFCA" w14:textId="77777777" w:rsidR="004C4874" w:rsidRDefault="00F01225">
            <w:pPr>
              <w:pStyle w:val="TableParagraph"/>
              <w:spacing w:line="268" w:lineRule="exact"/>
              <w:ind w:left="6"/>
              <w:jc w:val="center"/>
              <w:rPr>
                <w:sz w:val="24"/>
              </w:rPr>
            </w:pPr>
            <w:r>
              <w:rPr>
                <w:sz w:val="24"/>
              </w:rPr>
              <w:t>Программа</w:t>
            </w:r>
            <w:r>
              <w:rPr>
                <w:spacing w:val="-2"/>
                <w:sz w:val="24"/>
              </w:rPr>
              <w:t xml:space="preserve"> </w:t>
            </w:r>
            <w:r>
              <w:rPr>
                <w:sz w:val="24"/>
              </w:rPr>
              <w:t>учебного</w:t>
            </w:r>
            <w:r>
              <w:rPr>
                <w:spacing w:val="-4"/>
                <w:sz w:val="24"/>
              </w:rPr>
              <w:t xml:space="preserve"> </w:t>
            </w:r>
            <w:r>
              <w:rPr>
                <w:spacing w:val="-2"/>
                <w:sz w:val="24"/>
              </w:rPr>
              <w:t>модуля</w:t>
            </w:r>
          </w:p>
          <w:p w14:paraId="3810500D" w14:textId="77777777" w:rsidR="004C4874" w:rsidRDefault="00F01225">
            <w:pPr>
              <w:pStyle w:val="TableParagraph"/>
              <w:spacing w:line="270" w:lineRule="atLeast"/>
              <w:ind w:left="6"/>
              <w:jc w:val="center"/>
              <w:rPr>
                <w:sz w:val="24"/>
              </w:rPr>
            </w:pPr>
            <w:r>
              <w:rPr>
                <w:sz w:val="24"/>
              </w:rPr>
              <w:t>«Введение</w:t>
            </w:r>
            <w:r>
              <w:rPr>
                <w:spacing w:val="-13"/>
                <w:sz w:val="24"/>
              </w:rPr>
              <w:t xml:space="preserve"> </w:t>
            </w:r>
            <w:r>
              <w:rPr>
                <w:sz w:val="24"/>
              </w:rPr>
              <w:t>в</w:t>
            </w:r>
            <w:r>
              <w:rPr>
                <w:spacing w:val="-13"/>
                <w:sz w:val="24"/>
              </w:rPr>
              <w:t xml:space="preserve"> </w:t>
            </w:r>
            <w:r>
              <w:rPr>
                <w:sz w:val="24"/>
              </w:rPr>
              <w:t>Новейшую</w:t>
            </w:r>
            <w:r>
              <w:rPr>
                <w:spacing w:val="-11"/>
                <w:sz w:val="24"/>
              </w:rPr>
              <w:t xml:space="preserve"> </w:t>
            </w:r>
            <w:r>
              <w:rPr>
                <w:sz w:val="24"/>
              </w:rPr>
              <w:t xml:space="preserve">историю </w:t>
            </w:r>
            <w:r>
              <w:rPr>
                <w:spacing w:val="-2"/>
                <w:sz w:val="24"/>
              </w:rPr>
              <w:t>России»</w:t>
            </w:r>
          </w:p>
        </w:tc>
      </w:tr>
      <w:tr w:rsidR="004C4874" w14:paraId="69025B7C" w14:textId="77777777">
        <w:trPr>
          <w:trHeight w:val="275"/>
        </w:trPr>
        <w:tc>
          <w:tcPr>
            <w:tcW w:w="4537" w:type="dxa"/>
          </w:tcPr>
          <w:p w14:paraId="5EE631CC" w14:textId="77777777" w:rsidR="004C4874" w:rsidRDefault="00F01225">
            <w:pPr>
              <w:pStyle w:val="TableParagraph"/>
              <w:spacing w:line="256" w:lineRule="exact"/>
              <w:ind w:left="112"/>
              <w:rPr>
                <w:sz w:val="24"/>
              </w:rPr>
            </w:pPr>
            <w:r>
              <w:rPr>
                <w:spacing w:val="-2"/>
                <w:sz w:val="24"/>
              </w:rPr>
              <w:t>Введение</w:t>
            </w:r>
          </w:p>
        </w:tc>
        <w:tc>
          <w:tcPr>
            <w:tcW w:w="1561" w:type="dxa"/>
          </w:tcPr>
          <w:p w14:paraId="401148D5" w14:textId="77777777" w:rsidR="004C4874" w:rsidRDefault="00F01225">
            <w:pPr>
              <w:pStyle w:val="TableParagraph"/>
              <w:spacing w:line="256" w:lineRule="exact"/>
              <w:ind w:left="114"/>
              <w:rPr>
                <w:sz w:val="24"/>
              </w:rPr>
            </w:pPr>
            <w:r>
              <w:rPr>
                <w:spacing w:val="-10"/>
                <w:sz w:val="24"/>
              </w:rPr>
              <w:t>1</w:t>
            </w:r>
          </w:p>
        </w:tc>
        <w:tc>
          <w:tcPr>
            <w:tcW w:w="4113" w:type="dxa"/>
          </w:tcPr>
          <w:p w14:paraId="7223F888" w14:textId="77777777" w:rsidR="004C4874" w:rsidRDefault="00F01225">
            <w:pPr>
              <w:pStyle w:val="TableParagraph"/>
              <w:spacing w:line="256" w:lineRule="exact"/>
              <w:ind w:left="113"/>
              <w:rPr>
                <w:sz w:val="24"/>
              </w:rPr>
            </w:pPr>
            <w:r>
              <w:rPr>
                <w:spacing w:val="-2"/>
                <w:sz w:val="24"/>
              </w:rPr>
              <w:t>Введение</w:t>
            </w:r>
          </w:p>
        </w:tc>
      </w:tr>
      <w:tr w:rsidR="004C4874" w14:paraId="168178ED" w14:textId="77777777">
        <w:trPr>
          <w:trHeight w:val="1161"/>
        </w:trPr>
        <w:tc>
          <w:tcPr>
            <w:tcW w:w="4537" w:type="dxa"/>
          </w:tcPr>
          <w:p w14:paraId="1A7C9B69" w14:textId="77777777" w:rsidR="004C4874" w:rsidRDefault="00F01225">
            <w:pPr>
              <w:pStyle w:val="TableParagraph"/>
              <w:ind w:left="112"/>
              <w:rPr>
                <w:sz w:val="24"/>
              </w:rPr>
            </w:pPr>
            <w:r>
              <w:rPr>
                <w:sz w:val="24"/>
              </w:rPr>
              <w:t>Первая</w:t>
            </w:r>
            <w:r>
              <w:rPr>
                <w:spacing w:val="-12"/>
                <w:sz w:val="24"/>
              </w:rPr>
              <w:t xml:space="preserve"> </w:t>
            </w:r>
            <w:r>
              <w:rPr>
                <w:sz w:val="24"/>
              </w:rPr>
              <w:t>российская</w:t>
            </w:r>
            <w:r>
              <w:rPr>
                <w:spacing w:val="-12"/>
                <w:sz w:val="24"/>
              </w:rPr>
              <w:t xml:space="preserve"> </w:t>
            </w:r>
            <w:r>
              <w:rPr>
                <w:sz w:val="24"/>
              </w:rPr>
              <w:t>революция</w:t>
            </w:r>
            <w:r>
              <w:rPr>
                <w:spacing w:val="-11"/>
                <w:sz w:val="24"/>
              </w:rPr>
              <w:t xml:space="preserve"> </w:t>
            </w:r>
            <w:r>
              <w:rPr>
                <w:sz w:val="24"/>
              </w:rPr>
              <w:t xml:space="preserve">1905-1907 </w:t>
            </w:r>
            <w:r>
              <w:rPr>
                <w:spacing w:val="-4"/>
                <w:sz w:val="24"/>
              </w:rPr>
              <w:t>гг.</w:t>
            </w:r>
          </w:p>
        </w:tc>
        <w:tc>
          <w:tcPr>
            <w:tcW w:w="1561" w:type="dxa"/>
          </w:tcPr>
          <w:p w14:paraId="3962CC2F" w14:textId="77777777" w:rsidR="004C4874" w:rsidRDefault="00F01225">
            <w:pPr>
              <w:pStyle w:val="TableParagraph"/>
              <w:spacing w:line="268" w:lineRule="exact"/>
              <w:ind w:left="114"/>
              <w:rPr>
                <w:sz w:val="24"/>
              </w:rPr>
            </w:pPr>
            <w:r>
              <w:rPr>
                <w:spacing w:val="-10"/>
                <w:sz w:val="24"/>
              </w:rPr>
              <w:t>1</w:t>
            </w:r>
          </w:p>
        </w:tc>
        <w:tc>
          <w:tcPr>
            <w:tcW w:w="4113" w:type="dxa"/>
          </w:tcPr>
          <w:p w14:paraId="1E3FF407" w14:textId="77777777" w:rsidR="004C4874" w:rsidRDefault="00F01225">
            <w:pPr>
              <w:pStyle w:val="TableParagraph"/>
              <w:ind w:left="113" w:right="1635"/>
              <w:rPr>
                <w:sz w:val="24"/>
              </w:rPr>
            </w:pPr>
            <w:r>
              <w:rPr>
                <w:sz w:val="24"/>
              </w:rPr>
              <w:t>Российская</w:t>
            </w:r>
            <w:r>
              <w:rPr>
                <w:spacing w:val="-15"/>
                <w:sz w:val="24"/>
              </w:rPr>
              <w:t xml:space="preserve"> </w:t>
            </w:r>
            <w:r>
              <w:rPr>
                <w:sz w:val="24"/>
              </w:rPr>
              <w:t>революция 1917—1922 гг.</w:t>
            </w:r>
          </w:p>
        </w:tc>
      </w:tr>
      <w:tr w:rsidR="004C4874" w14:paraId="62802CDD" w14:textId="77777777">
        <w:trPr>
          <w:trHeight w:val="1103"/>
        </w:trPr>
        <w:tc>
          <w:tcPr>
            <w:tcW w:w="4537" w:type="dxa"/>
          </w:tcPr>
          <w:p w14:paraId="0008E169" w14:textId="77777777" w:rsidR="004C4874" w:rsidRDefault="00F01225">
            <w:pPr>
              <w:pStyle w:val="TableParagraph"/>
              <w:spacing w:line="268" w:lineRule="exact"/>
              <w:ind w:left="112"/>
              <w:rPr>
                <w:sz w:val="24"/>
              </w:rPr>
            </w:pPr>
            <w:r>
              <w:rPr>
                <w:sz w:val="24"/>
              </w:rPr>
              <w:t>Отечественная</w:t>
            </w:r>
            <w:r>
              <w:rPr>
                <w:spacing w:val="-5"/>
                <w:sz w:val="24"/>
              </w:rPr>
              <w:t xml:space="preserve"> </w:t>
            </w:r>
            <w:r>
              <w:rPr>
                <w:spacing w:val="-2"/>
                <w:sz w:val="24"/>
              </w:rPr>
              <w:t>война</w:t>
            </w:r>
          </w:p>
          <w:p w14:paraId="6FBC2D4B" w14:textId="77777777" w:rsidR="004C4874" w:rsidRDefault="00F01225">
            <w:pPr>
              <w:pStyle w:val="TableParagraph"/>
              <w:spacing w:line="270" w:lineRule="atLeast"/>
              <w:ind w:left="112" w:right="97"/>
              <w:rPr>
                <w:sz w:val="24"/>
              </w:rPr>
            </w:pPr>
            <w:r>
              <w:rPr>
                <w:sz w:val="24"/>
              </w:rPr>
              <w:t>1812</w:t>
            </w:r>
            <w:r>
              <w:rPr>
                <w:spacing w:val="-5"/>
                <w:sz w:val="24"/>
              </w:rPr>
              <w:t xml:space="preserve"> </w:t>
            </w:r>
            <w:r>
              <w:rPr>
                <w:sz w:val="24"/>
              </w:rPr>
              <w:t>г.</w:t>
            </w:r>
            <w:r>
              <w:rPr>
                <w:spacing w:val="-5"/>
                <w:sz w:val="24"/>
              </w:rPr>
              <w:t xml:space="preserve"> </w:t>
            </w:r>
            <w:r>
              <w:rPr>
                <w:sz w:val="24"/>
              </w:rPr>
              <w:t>‒</w:t>
            </w:r>
            <w:r>
              <w:rPr>
                <w:spacing w:val="-5"/>
                <w:sz w:val="24"/>
              </w:rPr>
              <w:t xml:space="preserve"> </w:t>
            </w:r>
            <w:r>
              <w:rPr>
                <w:sz w:val="24"/>
              </w:rPr>
              <w:t>важнейшее</w:t>
            </w:r>
            <w:r>
              <w:rPr>
                <w:spacing w:val="-6"/>
                <w:sz w:val="24"/>
              </w:rPr>
              <w:t xml:space="preserve"> </w:t>
            </w:r>
            <w:r>
              <w:rPr>
                <w:sz w:val="24"/>
              </w:rPr>
              <w:t>событие</w:t>
            </w:r>
            <w:r>
              <w:rPr>
                <w:spacing w:val="-6"/>
                <w:sz w:val="24"/>
              </w:rPr>
              <w:t xml:space="preserve"> </w:t>
            </w:r>
            <w:r>
              <w:rPr>
                <w:sz w:val="24"/>
              </w:rPr>
              <w:t>российской и мировой истории XIX в. Крымская война.</w:t>
            </w:r>
            <w:r>
              <w:rPr>
                <w:spacing w:val="-13"/>
                <w:sz w:val="24"/>
              </w:rPr>
              <w:t xml:space="preserve"> </w:t>
            </w:r>
            <w:r>
              <w:rPr>
                <w:sz w:val="24"/>
              </w:rPr>
              <w:t>Героическая</w:t>
            </w:r>
            <w:r>
              <w:rPr>
                <w:spacing w:val="-13"/>
                <w:sz w:val="24"/>
              </w:rPr>
              <w:t xml:space="preserve"> </w:t>
            </w:r>
            <w:r>
              <w:rPr>
                <w:sz w:val="24"/>
              </w:rPr>
              <w:t>оборона</w:t>
            </w:r>
            <w:r>
              <w:rPr>
                <w:spacing w:val="-14"/>
                <w:sz w:val="24"/>
              </w:rPr>
              <w:t xml:space="preserve"> </w:t>
            </w:r>
            <w:r>
              <w:rPr>
                <w:sz w:val="24"/>
              </w:rPr>
              <w:t>Севастополя</w:t>
            </w:r>
          </w:p>
        </w:tc>
        <w:tc>
          <w:tcPr>
            <w:tcW w:w="1561" w:type="dxa"/>
          </w:tcPr>
          <w:p w14:paraId="21228046" w14:textId="77777777" w:rsidR="004C4874" w:rsidRDefault="00F01225">
            <w:pPr>
              <w:pStyle w:val="TableParagraph"/>
              <w:spacing w:line="268" w:lineRule="exact"/>
              <w:ind w:left="114"/>
              <w:rPr>
                <w:sz w:val="24"/>
              </w:rPr>
            </w:pPr>
            <w:r>
              <w:rPr>
                <w:spacing w:val="-10"/>
                <w:sz w:val="24"/>
              </w:rPr>
              <w:t>2</w:t>
            </w:r>
          </w:p>
        </w:tc>
        <w:tc>
          <w:tcPr>
            <w:tcW w:w="4113" w:type="dxa"/>
          </w:tcPr>
          <w:p w14:paraId="439FBF71" w14:textId="77777777" w:rsidR="004C4874" w:rsidRDefault="00F01225">
            <w:pPr>
              <w:pStyle w:val="TableParagraph"/>
              <w:ind w:left="113"/>
              <w:rPr>
                <w:sz w:val="24"/>
              </w:rPr>
            </w:pPr>
            <w:r>
              <w:rPr>
                <w:sz w:val="24"/>
              </w:rPr>
              <w:t>Великая</w:t>
            </w:r>
            <w:r>
              <w:rPr>
                <w:spacing w:val="-12"/>
                <w:sz w:val="24"/>
              </w:rPr>
              <w:t xml:space="preserve"> </w:t>
            </w:r>
            <w:r>
              <w:rPr>
                <w:sz w:val="24"/>
              </w:rPr>
              <w:t>Отечественная</w:t>
            </w:r>
            <w:r>
              <w:rPr>
                <w:spacing w:val="-11"/>
                <w:sz w:val="24"/>
              </w:rPr>
              <w:t xml:space="preserve"> </w:t>
            </w:r>
            <w:r>
              <w:rPr>
                <w:sz w:val="24"/>
              </w:rPr>
              <w:t>война</w:t>
            </w:r>
            <w:r>
              <w:rPr>
                <w:spacing w:val="-13"/>
                <w:sz w:val="24"/>
              </w:rPr>
              <w:t xml:space="preserve"> </w:t>
            </w:r>
            <w:r>
              <w:rPr>
                <w:sz w:val="24"/>
              </w:rPr>
              <w:t>1940- 1945 гг.</w:t>
            </w:r>
          </w:p>
        </w:tc>
      </w:tr>
      <w:tr w:rsidR="004C4874" w14:paraId="2B825385" w14:textId="77777777">
        <w:trPr>
          <w:trHeight w:val="1656"/>
        </w:trPr>
        <w:tc>
          <w:tcPr>
            <w:tcW w:w="4537" w:type="dxa"/>
          </w:tcPr>
          <w:p w14:paraId="6A45F9D1" w14:textId="77777777" w:rsidR="004C4874" w:rsidRDefault="00F01225">
            <w:pPr>
              <w:pStyle w:val="TableParagraph"/>
              <w:ind w:left="112"/>
              <w:rPr>
                <w:sz w:val="24"/>
              </w:rPr>
            </w:pPr>
            <w:r>
              <w:rPr>
                <w:sz w:val="24"/>
              </w:rPr>
              <w:t>Социальная</w:t>
            </w:r>
            <w:r>
              <w:rPr>
                <w:spacing w:val="-12"/>
                <w:sz w:val="24"/>
              </w:rPr>
              <w:t xml:space="preserve"> </w:t>
            </w:r>
            <w:r>
              <w:rPr>
                <w:sz w:val="24"/>
              </w:rPr>
              <w:t>и</w:t>
            </w:r>
            <w:r>
              <w:rPr>
                <w:spacing w:val="-12"/>
                <w:sz w:val="24"/>
              </w:rPr>
              <w:t xml:space="preserve"> </w:t>
            </w:r>
            <w:r>
              <w:rPr>
                <w:sz w:val="24"/>
              </w:rPr>
              <w:t>правовая</w:t>
            </w:r>
            <w:r>
              <w:rPr>
                <w:spacing w:val="-12"/>
                <w:sz w:val="24"/>
              </w:rPr>
              <w:t xml:space="preserve"> </w:t>
            </w:r>
            <w:r>
              <w:rPr>
                <w:sz w:val="24"/>
              </w:rPr>
              <w:t>модернизация страны при Александре II.</w:t>
            </w:r>
          </w:p>
          <w:p w14:paraId="198DB779" w14:textId="77777777" w:rsidR="004C4874" w:rsidRDefault="00F01225">
            <w:pPr>
              <w:pStyle w:val="TableParagraph"/>
              <w:ind w:left="112"/>
              <w:rPr>
                <w:sz w:val="24"/>
              </w:rPr>
            </w:pPr>
            <w:r>
              <w:rPr>
                <w:sz w:val="24"/>
              </w:rPr>
              <w:t>Этнокультурный</w:t>
            </w:r>
            <w:r>
              <w:rPr>
                <w:spacing w:val="-7"/>
                <w:sz w:val="24"/>
              </w:rPr>
              <w:t xml:space="preserve"> </w:t>
            </w:r>
            <w:r>
              <w:rPr>
                <w:sz w:val="24"/>
              </w:rPr>
              <w:t>облик</w:t>
            </w:r>
            <w:r>
              <w:rPr>
                <w:spacing w:val="-8"/>
                <w:sz w:val="24"/>
              </w:rPr>
              <w:t xml:space="preserve"> </w:t>
            </w:r>
            <w:r>
              <w:rPr>
                <w:spacing w:val="-2"/>
                <w:sz w:val="24"/>
              </w:rPr>
              <w:t>империи.</w:t>
            </w:r>
          </w:p>
          <w:p w14:paraId="6CC449B0" w14:textId="77777777" w:rsidR="004C4874" w:rsidRDefault="00F01225">
            <w:pPr>
              <w:pStyle w:val="TableParagraph"/>
              <w:spacing w:line="270" w:lineRule="atLeast"/>
              <w:ind w:left="112"/>
              <w:rPr>
                <w:sz w:val="24"/>
              </w:rPr>
            </w:pPr>
            <w:r>
              <w:rPr>
                <w:sz w:val="24"/>
              </w:rPr>
              <w:t>Формирование</w:t>
            </w:r>
            <w:r>
              <w:rPr>
                <w:spacing w:val="-14"/>
                <w:sz w:val="24"/>
              </w:rPr>
              <w:t xml:space="preserve"> </w:t>
            </w:r>
            <w:r>
              <w:rPr>
                <w:sz w:val="24"/>
              </w:rPr>
              <w:t>гражданского</w:t>
            </w:r>
            <w:r>
              <w:rPr>
                <w:spacing w:val="-13"/>
                <w:sz w:val="24"/>
              </w:rPr>
              <w:t xml:space="preserve"> </w:t>
            </w:r>
            <w:r>
              <w:rPr>
                <w:sz w:val="24"/>
              </w:rPr>
              <w:t>общества</w:t>
            </w:r>
            <w:r>
              <w:rPr>
                <w:spacing w:val="-14"/>
                <w:sz w:val="24"/>
              </w:rPr>
              <w:t xml:space="preserve"> </w:t>
            </w:r>
            <w:r>
              <w:rPr>
                <w:sz w:val="24"/>
              </w:rPr>
              <w:t xml:space="preserve">и основные направления общественных </w:t>
            </w:r>
            <w:r>
              <w:rPr>
                <w:spacing w:val="-2"/>
                <w:sz w:val="24"/>
              </w:rPr>
              <w:t>движений</w:t>
            </w:r>
          </w:p>
        </w:tc>
        <w:tc>
          <w:tcPr>
            <w:tcW w:w="1561" w:type="dxa"/>
          </w:tcPr>
          <w:p w14:paraId="414BCFA3" w14:textId="77777777" w:rsidR="004C4874" w:rsidRDefault="00F01225">
            <w:pPr>
              <w:pStyle w:val="TableParagraph"/>
              <w:spacing w:line="268" w:lineRule="exact"/>
              <w:ind w:left="114"/>
              <w:rPr>
                <w:sz w:val="24"/>
              </w:rPr>
            </w:pPr>
            <w:r>
              <w:rPr>
                <w:spacing w:val="-5"/>
                <w:sz w:val="24"/>
              </w:rPr>
              <w:t>19</w:t>
            </w:r>
          </w:p>
        </w:tc>
        <w:tc>
          <w:tcPr>
            <w:tcW w:w="4113" w:type="dxa"/>
          </w:tcPr>
          <w:p w14:paraId="14696CDF" w14:textId="77777777" w:rsidR="004C4874" w:rsidRDefault="00F01225">
            <w:pPr>
              <w:pStyle w:val="TableParagraph"/>
              <w:ind w:left="113"/>
              <w:rPr>
                <w:sz w:val="24"/>
              </w:rPr>
            </w:pPr>
            <w:r>
              <w:rPr>
                <w:sz w:val="24"/>
              </w:rPr>
              <w:t>Распад</w:t>
            </w:r>
            <w:r>
              <w:rPr>
                <w:spacing w:val="-13"/>
                <w:sz w:val="24"/>
              </w:rPr>
              <w:t xml:space="preserve"> </w:t>
            </w:r>
            <w:r>
              <w:rPr>
                <w:sz w:val="24"/>
              </w:rPr>
              <w:t>СССР.</w:t>
            </w:r>
            <w:r>
              <w:rPr>
                <w:spacing w:val="-13"/>
                <w:sz w:val="24"/>
              </w:rPr>
              <w:t xml:space="preserve"> </w:t>
            </w:r>
            <w:r>
              <w:rPr>
                <w:sz w:val="24"/>
              </w:rPr>
              <w:t>Становление</w:t>
            </w:r>
            <w:r>
              <w:rPr>
                <w:spacing w:val="-14"/>
                <w:sz w:val="24"/>
              </w:rPr>
              <w:t xml:space="preserve"> </w:t>
            </w:r>
            <w:r>
              <w:rPr>
                <w:sz w:val="24"/>
              </w:rPr>
              <w:t>новой России (1992-1999 гг.)</w:t>
            </w:r>
          </w:p>
        </w:tc>
      </w:tr>
      <w:tr w:rsidR="004C4874" w14:paraId="75DA3C6E" w14:textId="77777777">
        <w:trPr>
          <w:trHeight w:val="758"/>
        </w:trPr>
        <w:tc>
          <w:tcPr>
            <w:tcW w:w="4537" w:type="dxa"/>
          </w:tcPr>
          <w:p w14:paraId="41CAEB1C" w14:textId="77777777" w:rsidR="004C4874" w:rsidRDefault="00F01225">
            <w:pPr>
              <w:pStyle w:val="TableParagraph"/>
              <w:spacing w:line="270" w:lineRule="exact"/>
              <w:ind w:left="112"/>
              <w:rPr>
                <w:sz w:val="24"/>
              </w:rPr>
            </w:pPr>
            <w:r>
              <w:rPr>
                <w:sz w:val="24"/>
              </w:rPr>
              <w:t>На</w:t>
            </w:r>
            <w:r>
              <w:rPr>
                <w:spacing w:val="-4"/>
                <w:sz w:val="24"/>
              </w:rPr>
              <w:t xml:space="preserve"> </w:t>
            </w:r>
            <w:r>
              <w:rPr>
                <w:sz w:val="24"/>
              </w:rPr>
              <w:t>пороге</w:t>
            </w:r>
            <w:r>
              <w:rPr>
                <w:spacing w:val="-1"/>
                <w:sz w:val="24"/>
              </w:rPr>
              <w:t xml:space="preserve"> </w:t>
            </w:r>
            <w:r>
              <w:rPr>
                <w:sz w:val="24"/>
              </w:rPr>
              <w:t xml:space="preserve">нового </w:t>
            </w:r>
            <w:r>
              <w:rPr>
                <w:spacing w:val="-4"/>
                <w:sz w:val="24"/>
              </w:rPr>
              <w:t>века</w:t>
            </w:r>
          </w:p>
        </w:tc>
        <w:tc>
          <w:tcPr>
            <w:tcW w:w="1561" w:type="dxa"/>
          </w:tcPr>
          <w:p w14:paraId="20AA6A30" w14:textId="77777777" w:rsidR="004C4874" w:rsidRDefault="004C4874">
            <w:pPr>
              <w:pStyle w:val="TableParagraph"/>
              <w:ind w:left="0"/>
              <w:rPr>
                <w:sz w:val="24"/>
              </w:rPr>
            </w:pPr>
          </w:p>
        </w:tc>
        <w:tc>
          <w:tcPr>
            <w:tcW w:w="4113" w:type="dxa"/>
          </w:tcPr>
          <w:p w14:paraId="44B8852F" w14:textId="77777777" w:rsidR="004C4874" w:rsidRDefault="00F01225">
            <w:pPr>
              <w:pStyle w:val="TableParagraph"/>
              <w:spacing w:line="270" w:lineRule="exact"/>
              <w:ind w:left="113"/>
              <w:rPr>
                <w:sz w:val="24"/>
              </w:rPr>
            </w:pPr>
            <w:r>
              <w:rPr>
                <w:sz w:val="24"/>
              </w:rPr>
              <w:t>Возрождение</w:t>
            </w:r>
            <w:r>
              <w:rPr>
                <w:spacing w:val="-5"/>
                <w:sz w:val="24"/>
              </w:rPr>
              <w:t xml:space="preserve"> </w:t>
            </w:r>
            <w:r>
              <w:rPr>
                <w:sz w:val="24"/>
              </w:rPr>
              <w:t>страны</w:t>
            </w:r>
            <w:r>
              <w:rPr>
                <w:spacing w:val="-2"/>
                <w:sz w:val="24"/>
              </w:rPr>
              <w:t xml:space="preserve"> </w:t>
            </w:r>
            <w:r>
              <w:rPr>
                <w:sz w:val="24"/>
              </w:rPr>
              <w:t>с</w:t>
            </w:r>
            <w:r>
              <w:rPr>
                <w:spacing w:val="-2"/>
                <w:sz w:val="24"/>
              </w:rPr>
              <w:t xml:space="preserve"> </w:t>
            </w:r>
            <w:r>
              <w:rPr>
                <w:sz w:val="24"/>
              </w:rPr>
              <w:t>2000-х</w:t>
            </w:r>
            <w:r>
              <w:rPr>
                <w:spacing w:val="1"/>
                <w:sz w:val="24"/>
              </w:rPr>
              <w:t xml:space="preserve"> </w:t>
            </w:r>
            <w:r>
              <w:rPr>
                <w:spacing w:val="-5"/>
                <w:sz w:val="24"/>
              </w:rPr>
              <w:t>гг.</w:t>
            </w:r>
          </w:p>
        </w:tc>
      </w:tr>
      <w:tr w:rsidR="004C4874" w14:paraId="15399690" w14:textId="77777777">
        <w:trPr>
          <w:trHeight w:val="2964"/>
        </w:trPr>
        <w:tc>
          <w:tcPr>
            <w:tcW w:w="4537" w:type="dxa"/>
          </w:tcPr>
          <w:p w14:paraId="504D386D" w14:textId="77777777" w:rsidR="004C4874" w:rsidRDefault="00F01225">
            <w:pPr>
              <w:pStyle w:val="TableParagraph"/>
              <w:ind w:left="112"/>
              <w:rPr>
                <w:sz w:val="24"/>
              </w:rPr>
            </w:pPr>
            <w:r>
              <w:rPr>
                <w:sz w:val="24"/>
              </w:rPr>
              <w:t>Крымская</w:t>
            </w:r>
            <w:r>
              <w:rPr>
                <w:spacing w:val="-14"/>
                <w:sz w:val="24"/>
              </w:rPr>
              <w:t xml:space="preserve"> </w:t>
            </w:r>
            <w:r>
              <w:rPr>
                <w:sz w:val="24"/>
              </w:rPr>
              <w:t>война.</w:t>
            </w:r>
            <w:r>
              <w:rPr>
                <w:spacing w:val="-14"/>
                <w:sz w:val="24"/>
              </w:rPr>
              <w:t xml:space="preserve"> </w:t>
            </w:r>
            <w:r>
              <w:rPr>
                <w:sz w:val="24"/>
              </w:rPr>
              <w:t>Героическая</w:t>
            </w:r>
            <w:r>
              <w:rPr>
                <w:spacing w:val="-14"/>
                <w:sz w:val="24"/>
              </w:rPr>
              <w:t xml:space="preserve"> </w:t>
            </w:r>
            <w:r>
              <w:rPr>
                <w:sz w:val="24"/>
              </w:rPr>
              <w:t xml:space="preserve">оборона </w:t>
            </w:r>
            <w:r>
              <w:rPr>
                <w:spacing w:val="-2"/>
                <w:sz w:val="24"/>
              </w:rPr>
              <w:t>Севастополя.</w:t>
            </w:r>
          </w:p>
          <w:p w14:paraId="3D7AA02A" w14:textId="77777777" w:rsidR="004C4874" w:rsidRDefault="00F01225">
            <w:pPr>
              <w:pStyle w:val="TableParagraph"/>
              <w:ind w:left="112"/>
              <w:rPr>
                <w:sz w:val="24"/>
              </w:rPr>
            </w:pPr>
            <w:r>
              <w:rPr>
                <w:sz w:val="24"/>
              </w:rPr>
              <w:t>Общество</w:t>
            </w:r>
            <w:r>
              <w:rPr>
                <w:spacing w:val="-10"/>
                <w:sz w:val="24"/>
              </w:rPr>
              <w:t xml:space="preserve"> </w:t>
            </w:r>
            <w:r>
              <w:rPr>
                <w:sz w:val="24"/>
              </w:rPr>
              <w:t>и</w:t>
            </w:r>
            <w:r>
              <w:rPr>
                <w:spacing w:val="-9"/>
                <w:sz w:val="24"/>
              </w:rPr>
              <w:t xml:space="preserve"> </w:t>
            </w:r>
            <w:r>
              <w:rPr>
                <w:sz w:val="24"/>
              </w:rPr>
              <w:t>власть</w:t>
            </w:r>
            <w:r>
              <w:rPr>
                <w:spacing w:val="-9"/>
                <w:sz w:val="24"/>
              </w:rPr>
              <w:t xml:space="preserve"> </w:t>
            </w:r>
            <w:r>
              <w:rPr>
                <w:sz w:val="24"/>
              </w:rPr>
              <w:t>после</w:t>
            </w:r>
            <w:r>
              <w:rPr>
                <w:spacing w:val="-11"/>
                <w:sz w:val="24"/>
              </w:rPr>
              <w:t xml:space="preserve"> </w:t>
            </w:r>
            <w:r>
              <w:rPr>
                <w:sz w:val="24"/>
              </w:rPr>
              <w:t>революции. Уроки революции: политическая стабилизация и социальные</w:t>
            </w:r>
          </w:p>
          <w:p w14:paraId="245F3AAF" w14:textId="77777777" w:rsidR="004C4874" w:rsidRDefault="00F01225">
            <w:pPr>
              <w:pStyle w:val="TableParagraph"/>
              <w:ind w:left="112"/>
              <w:rPr>
                <w:sz w:val="24"/>
              </w:rPr>
            </w:pPr>
            <w:r>
              <w:rPr>
                <w:sz w:val="24"/>
              </w:rPr>
              <w:t>преобразования.</w:t>
            </w:r>
            <w:r>
              <w:rPr>
                <w:spacing w:val="-2"/>
                <w:sz w:val="24"/>
              </w:rPr>
              <w:t xml:space="preserve"> </w:t>
            </w:r>
            <w:r>
              <w:rPr>
                <w:sz w:val="24"/>
              </w:rPr>
              <w:t>П.</w:t>
            </w:r>
            <w:r>
              <w:rPr>
                <w:spacing w:val="-2"/>
                <w:sz w:val="24"/>
              </w:rPr>
              <w:t xml:space="preserve"> </w:t>
            </w:r>
            <w:r>
              <w:rPr>
                <w:sz w:val="24"/>
              </w:rPr>
              <w:t>А.</w:t>
            </w:r>
            <w:r>
              <w:rPr>
                <w:spacing w:val="-1"/>
                <w:sz w:val="24"/>
              </w:rPr>
              <w:t xml:space="preserve"> </w:t>
            </w:r>
            <w:r>
              <w:rPr>
                <w:spacing w:val="-2"/>
                <w:sz w:val="24"/>
              </w:rPr>
              <w:t>Столыпин:</w:t>
            </w:r>
          </w:p>
          <w:p w14:paraId="745B13BA" w14:textId="77777777" w:rsidR="004C4874" w:rsidRDefault="00F01225">
            <w:pPr>
              <w:pStyle w:val="TableParagraph"/>
              <w:ind w:left="112"/>
              <w:rPr>
                <w:sz w:val="24"/>
              </w:rPr>
            </w:pPr>
            <w:r>
              <w:rPr>
                <w:sz w:val="24"/>
              </w:rPr>
              <w:t>программа</w:t>
            </w:r>
            <w:r>
              <w:rPr>
                <w:spacing w:val="-11"/>
                <w:sz w:val="24"/>
              </w:rPr>
              <w:t xml:space="preserve"> </w:t>
            </w:r>
            <w:r>
              <w:rPr>
                <w:sz w:val="24"/>
              </w:rPr>
              <w:t>системных</w:t>
            </w:r>
            <w:r>
              <w:rPr>
                <w:spacing w:val="-11"/>
                <w:sz w:val="24"/>
              </w:rPr>
              <w:t xml:space="preserve"> </w:t>
            </w:r>
            <w:r>
              <w:rPr>
                <w:sz w:val="24"/>
              </w:rPr>
              <w:t>реформ,</w:t>
            </w:r>
            <w:r>
              <w:rPr>
                <w:spacing w:val="-10"/>
                <w:sz w:val="24"/>
              </w:rPr>
              <w:t xml:space="preserve"> </w:t>
            </w:r>
            <w:r>
              <w:rPr>
                <w:sz w:val="24"/>
              </w:rPr>
              <w:t>масштаб</w:t>
            </w:r>
            <w:r>
              <w:rPr>
                <w:spacing w:val="-10"/>
                <w:sz w:val="24"/>
              </w:rPr>
              <w:t xml:space="preserve"> </w:t>
            </w:r>
            <w:r>
              <w:rPr>
                <w:sz w:val="24"/>
              </w:rPr>
              <w:t xml:space="preserve">и </w:t>
            </w:r>
            <w:r>
              <w:rPr>
                <w:spacing w:val="-2"/>
                <w:sz w:val="24"/>
              </w:rPr>
              <w:t>результаты</w:t>
            </w:r>
          </w:p>
        </w:tc>
        <w:tc>
          <w:tcPr>
            <w:tcW w:w="1561" w:type="dxa"/>
          </w:tcPr>
          <w:p w14:paraId="6510C3B3" w14:textId="77777777" w:rsidR="004C4874" w:rsidRDefault="00F01225">
            <w:pPr>
              <w:pStyle w:val="TableParagraph"/>
              <w:spacing w:line="268" w:lineRule="exact"/>
              <w:ind w:left="114"/>
              <w:rPr>
                <w:sz w:val="24"/>
              </w:rPr>
            </w:pPr>
            <w:r>
              <w:rPr>
                <w:spacing w:val="-10"/>
                <w:sz w:val="24"/>
              </w:rPr>
              <w:t>3</w:t>
            </w:r>
          </w:p>
        </w:tc>
        <w:tc>
          <w:tcPr>
            <w:tcW w:w="4113" w:type="dxa"/>
          </w:tcPr>
          <w:p w14:paraId="4F30910E" w14:textId="77777777" w:rsidR="004C4874" w:rsidRDefault="00F01225">
            <w:pPr>
              <w:pStyle w:val="TableParagraph"/>
              <w:ind w:left="113" w:right="1767"/>
              <w:rPr>
                <w:sz w:val="24"/>
              </w:rPr>
            </w:pPr>
            <w:r>
              <w:rPr>
                <w:spacing w:val="-2"/>
                <w:sz w:val="24"/>
              </w:rPr>
              <w:t xml:space="preserve">Воссоединение </w:t>
            </w:r>
            <w:r>
              <w:rPr>
                <w:sz w:val="24"/>
              </w:rPr>
              <w:t>Крыма</w:t>
            </w:r>
            <w:r>
              <w:rPr>
                <w:spacing w:val="-15"/>
                <w:sz w:val="24"/>
              </w:rPr>
              <w:t xml:space="preserve"> </w:t>
            </w:r>
            <w:r>
              <w:rPr>
                <w:sz w:val="24"/>
              </w:rPr>
              <w:t>с</w:t>
            </w:r>
            <w:r>
              <w:rPr>
                <w:spacing w:val="-15"/>
                <w:sz w:val="24"/>
              </w:rPr>
              <w:t xml:space="preserve"> </w:t>
            </w:r>
            <w:r>
              <w:rPr>
                <w:sz w:val="24"/>
              </w:rPr>
              <w:t>Россией</w:t>
            </w:r>
          </w:p>
        </w:tc>
      </w:tr>
      <w:tr w:rsidR="004C4874" w14:paraId="134F1111" w14:textId="77777777">
        <w:trPr>
          <w:trHeight w:val="851"/>
        </w:trPr>
        <w:tc>
          <w:tcPr>
            <w:tcW w:w="4537" w:type="dxa"/>
          </w:tcPr>
          <w:p w14:paraId="5D51C8EF" w14:textId="77777777" w:rsidR="004C4874" w:rsidRDefault="00F01225">
            <w:pPr>
              <w:pStyle w:val="TableParagraph"/>
              <w:spacing w:line="268" w:lineRule="exact"/>
              <w:ind w:left="112"/>
              <w:rPr>
                <w:sz w:val="24"/>
              </w:rPr>
            </w:pPr>
            <w:r>
              <w:rPr>
                <w:spacing w:val="-2"/>
                <w:sz w:val="24"/>
              </w:rPr>
              <w:t>Обобщение</w:t>
            </w:r>
          </w:p>
        </w:tc>
        <w:tc>
          <w:tcPr>
            <w:tcW w:w="1561" w:type="dxa"/>
          </w:tcPr>
          <w:p w14:paraId="259662A0" w14:textId="77777777" w:rsidR="004C4874" w:rsidRDefault="00F01225">
            <w:pPr>
              <w:pStyle w:val="TableParagraph"/>
              <w:spacing w:line="268" w:lineRule="exact"/>
              <w:ind w:left="114"/>
              <w:rPr>
                <w:sz w:val="24"/>
              </w:rPr>
            </w:pPr>
            <w:r>
              <w:rPr>
                <w:spacing w:val="-10"/>
                <w:sz w:val="24"/>
              </w:rPr>
              <w:t>1</w:t>
            </w:r>
          </w:p>
        </w:tc>
        <w:tc>
          <w:tcPr>
            <w:tcW w:w="4113" w:type="dxa"/>
          </w:tcPr>
          <w:p w14:paraId="155259E3" w14:textId="77777777" w:rsidR="004C4874" w:rsidRDefault="00F01225">
            <w:pPr>
              <w:pStyle w:val="TableParagraph"/>
              <w:spacing w:line="268" w:lineRule="exact"/>
              <w:ind w:left="113"/>
              <w:rPr>
                <w:sz w:val="24"/>
              </w:rPr>
            </w:pPr>
            <w:r>
              <w:rPr>
                <w:sz w:val="24"/>
              </w:rPr>
              <w:t>Итоговое</w:t>
            </w:r>
            <w:r>
              <w:rPr>
                <w:spacing w:val="-2"/>
                <w:sz w:val="24"/>
              </w:rPr>
              <w:t xml:space="preserve"> повторение</w:t>
            </w:r>
          </w:p>
        </w:tc>
      </w:tr>
    </w:tbl>
    <w:p w14:paraId="5B4E641C" w14:textId="77777777" w:rsidR="004C4874" w:rsidRDefault="00F01225">
      <w:pPr>
        <w:pStyle w:val="a4"/>
        <w:numPr>
          <w:ilvl w:val="2"/>
          <w:numId w:val="91"/>
        </w:numPr>
        <w:tabs>
          <w:tab w:val="left" w:pos="1568"/>
        </w:tabs>
        <w:spacing w:before="272" w:line="285" w:lineRule="exact"/>
        <w:ind w:left="1568" w:hanging="719"/>
        <w:rPr>
          <w:sz w:val="24"/>
        </w:rPr>
      </w:pPr>
      <w:r>
        <w:rPr>
          <w:sz w:val="24"/>
        </w:rPr>
        <w:t>Содержание</w:t>
      </w:r>
      <w:r>
        <w:rPr>
          <w:spacing w:val="-5"/>
          <w:sz w:val="24"/>
        </w:rPr>
        <w:t xml:space="preserve"> </w:t>
      </w:r>
      <w:r>
        <w:rPr>
          <w:sz w:val="24"/>
        </w:rPr>
        <w:t>учебного</w:t>
      </w:r>
      <w:r>
        <w:rPr>
          <w:spacing w:val="-4"/>
          <w:sz w:val="24"/>
        </w:rPr>
        <w:t xml:space="preserve"> </w:t>
      </w:r>
      <w:r>
        <w:rPr>
          <w:sz w:val="24"/>
        </w:rPr>
        <w:t>модуля</w:t>
      </w:r>
      <w:r>
        <w:rPr>
          <w:spacing w:val="3"/>
          <w:sz w:val="24"/>
        </w:rPr>
        <w:t xml:space="preserve"> </w:t>
      </w:r>
      <w:r>
        <w:rPr>
          <w:position w:val="1"/>
          <w:sz w:val="24"/>
        </w:rPr>
        <w:t>«Введение</w:t>
      </w:r>
      <w:r>
        <w:rPr>
          <w:spacing w:val="-5"/>
          <w:position w:val="1"/>
          <w:sz w:val="24"/>
        </w:rPr>
        <w:t xml:space="preserve"> </w:t>
      </w:r>
      <w:r>
        <w:rPr>
          <w:position w:val="1"/>
          <w:sz w:val="24"/>
        </w:rPr>
        <w:t>в</w:t>
      </w:r>
      <w:r>
        <w:rPr>
          <w:spacing w:val="-4"/>
          <w:position w:val="1"/>
          <w:sz w:val="24"/>
        </w:rPr>
        <w:t xml:space="preserve"> </w:t>
      </w:r>
      <w:r>
        <w:rPr>
          <w:position w:val="1"/>
          <w:sz w:val="24"/>
        </w:rPr>
        <w:t>Новейшую</w:t>
      </w:r>
      <w:r>
        <w:rPr>
          <w:spacing w:val="-4"/>
          <w:position w:val="1"/>
          <w:sz w:val="24"/>
        </w:rPr>
        <w:t xml:space="preserve"> </w:t>
      </w:r>
      <w:r>
        <w:rPr>
          <w:position w:val="1"/>
          <w:sz w:val="24"/>
        </w:rPr>
        <w:t>историю</w:t>
      </w:r>
      <w:r>
        <w:rPr>
          <w:spacing w:val="-3"/>
          <w:position w:val="1"/>
          <w:sz w:val="24"/>
        </w:rPr>
        <w:t xml:space="preserve"> </w:t>
      </w:r>
      <w:r>
        <w:rPr>
          <w:spacing w:val="-2"/>
          <w:position w:val="1"/>
          <w:sz w:val="24"/>
        </w:rPr>
        <w:t>России».</w:t>
      </w:r>
    </w:p>
    <w:p w14:paraId="69636315" w14:textId="77777777" w:rsidR="004C4874" w:rsidRDefault="00F01225">
      <w:pPr>
        <w:pStyle w:val="a3"/>
        <w:spacing w:line="275" w:lineRule="exact"/>
        <w:ind w:left="9310"/>
        <w:jc w:val="left"/>
      </w:pPr>
      <w:r>
        <w:t>Таблица</w:t>
      </w:r>
      <w:r>
        <w:rPr>
          <w:spacing w:val="-4"/>
        </w:rPr>
        <w:t xml:space="preserve"> </w:t>
      </w:r>
      <w:r>
        <w:rPr>
          <w:spacing w:val="-10"/>
        </w:rPr>
        <w:t>3</w:t>
      </w:r>
    </w:p>
    <w:p w14:paraId="24DCFF76" w14:textId="77777777" w:rsidR="004C4874" w:rsidRDefault="00F01225">
      <w:pPr>
        <w:pStyle w:val="a3"/>
        <w:ind w:left="1036"/>
        <w:jc w:val="left"/>
      </w:pPr>
      <w:r>
        <w:t>Структура</w:t>
      </w:r>
      <w:r>
        <w:rPr>
          <w:spacing w:val="-7"/>
        </w:rPr>
        <w:t xml:space="preserve"> </w:t>
      </w:r>
      <w:r>
        <w:t>и</w:t>
      </w:r>
      <w:r>
        <w:rPr>
          <w:spacing w:val="-1"/>
        </w:rPr>
        <w:t xml:space="preserve"> </w:t>
      </w:r>
      <w:r>
        <w:t>последовательность</w:t>
      </w:r>
      <w:r>
        <w:rPr>
          <w:spacing w:val="-5"/>
        </w:rPr>
        <w:t xml:space="preserve"> </w:t>
      </w:r>
      <w:r>
        <w:t>изучения</w:t>
      </w:r>
      <w:r>
        <w:rPr>
          <w:spacing w:val="-3"/>
        </w:rPr>
        <w:t xml:space="preserve"> </w:t>
      </w:r>
      <w:r>
        <w:t>модуля</w:t>
      </w:r>
      <w:r>
        <w:rPr>
          <w:spacing w:val="-4"/>
        </w:rPr>
        <w:t xml:space="preserve"> </w:t>
      </w:r>
      <w:r>
        <w:t>как</w:t>
      </w:r>
      <w:r>
        <w:rPr>
          <w:spacing w:val="-3"/>
        </w:rPr>
        <w:t xml:space="preserve"> </w:t>
      </w:r>
      <w:r>
        <w:t>целостного</w:t>
      </w:r>
      <w:r>
        <w:rPr>
          <w:spacing w:val="3"/>
        </w:rPr>
        <w:t xml:space="preserve"> </w:t>
      </w:r>
      <w:r>
        <w:t>учебного</w:t>
      </w:r>
      <w:r>
        <w:rPr>
          <w:spacing w:val="-3"/>
        </w:rPr>
        <w:t xml:space="preserve"> </w:t>
      </w:r>
      <w:r>
        <w:rPr>
          <w:spacing w:val="-2"/>
        </w:rPr>
        <w:t>курса</w:t>
      </w:r>
    </w:p>
    <w:p w14:paraId="4D411BBF" w14:textId="77777777" w:rsidR="004C4874" w:rsidRDefault="004C4874">
      <w:pPr>
        <w:pStyle w:val="a3"/>
        <w:spacing w:before="54"/>
        <w:ind w:left="0"/>
        <w:jc w:val="left"/>
        <w:rPr>
          <w:sz w:val="20"/>
        </w:rPr>
      </w:pPr>
    </w:p>
    <w:tbl>
      <w:tblPr>
        <w:tblStyle w:val="TableNormal"/>
        <w:tblW w:w="0" w:type="auto"/>
        <w:tblInd w:w="264"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713"/>
        <w:gridCol w:w="7305"/>
        <w:gridCol w:w="1959"/>
      </w:tblGrid>
      <w:tr w:rsidR="004C4874" w14:paraId="306B9EF3" w14:textId="77777777">
        <w:trPr>
          <w:trHeight w:val="275"/>
        </w:trPr>
        <w:tc>
          <w:tcPr>
            <w:tcW w:w="713" w:type="dxa"/>
          </w:tcPr>
          <w:p w14:paraId="55D24BF9" w14:textId="77777777" w:rsidR="004C4874" w:rsidRDefault="00F01225">
            <w:pPr>
              <w:pStyle w:val="TableParagraph"/>
              <w:spacing w:line="256" w:lineRule="exact"/>
              <w:ind w:left="57"/>
              <w:rPr>
                <w:sz w:val="24"/>
              </w:rPr>
            </w:pPr>
            <w:r>
              <w:rPr>
                <w:spacing w:val="-10"/>
                <w:sz w:val="24"/>
              </w:rPr>
              <w:t>№</w:t>
            </w:r>
          </w:p>
        </w:tc>
        <w:tc>
          <w:tcPr>
            <w:tcW w:w="7305" w:type="dxa"/>
          </w:tcPr>
          <w:p w14:paraId="7FB96446" w14:textId="77777777" w:rsidR="004C4874" w:rsidRDefault="00F01225">
            <w:pPr>
              <w:pStyle w:val="TableParagraph"/>
              <w:spacing w:line="256" w:lineRule="exact"/>
              <w:ind w:left="57"/>
              <w:rPr>
                <w:sz w:val="24"/>
              </w:rPr>
            </w:pPr>
            <w:r>
              <w:rPr>
                <w:sz w:val="24"/>
              </w:rPr>
              <w:t>Темы</w:t>
            </w:r>
            <w:r>
              <w:rPr>
                <w:spacing w:val="-5"/>
                <w:sz w:val="24"/>
              </w:rPr>
              <w:t xml:space="preserve"> </w:t>
            </w:r>
            <w:r>
              <w:rPr>
                <w:spacing w:val="-2"/>
                <w:sz w:val="24"/>
              </w:rPr>
              <w:t>курса</w:t>
            </w:r>
          </w:p>
        </w:tc>
        <w:tc>
          <w:tcPr>
            <w:tcW w:w="1959" w:type="dxa"/>
          </w:tcPr>
          <w:p w14:paraId="0648C2F3" w14:textId="77777777" w:rsidR="004C4874" w:rsidRDefault="00F01225">
            <w:pPr>
              <w:pStyle w:val="TableParagraph"/>
              <w:spacing w:line="256" w:lineRule="exact"/>
              <w:ind w:left="402"/>
              <w:rPr>
                <w:sz w:val="24"/>
              </w:rPr>
            </w:pPr>
            <w:r>
              <w:rPr>
                <w:spacing w:val="-2"/>
                <w:sz w:val="24"/>
              </w:rPr>
              <w:t>Примерное</w:t>
            </w:r>
          </w:p>
        </w:tc>
      </w:tr>
    </w:tbl>
    <w:p w14:paraId="2BBD8C5F" w14:textId="77777777" w:rsidR="004C4874" w:rsidRDefault="004C4874">
      <w:pPr>
        <w:pStyle w:val="TableParagraph"/>
        <w:spacing w:line="256" w:lineRule="exact"/>
        <w:rPr>
          <w:sz w:val="24"/>
        </w:rPr>
        <w:sectPr w:rsidR="004C4874">
          <w:pgSz w:w="11910" w:h="16850"/>
          <w:pgMar w:top="1020" w:right="283" w:bottom="280" w:left="992" w:header="569" w:footer="0" w:gutter="0"/>
          <w:cols w:space="720"/>
        </w:sectPr>
      </w:pPr>
    </w:p>
    <w:p w14:paraId="21BEE5EA" w14:textId="77777777" w:rsidR="004C4874" w:rsidRDefault="004C4874">
      <w:pPr>
        <w:pStyle w:val="a3"/>
        <w:spacing w:before="4"/>
        <w:ind w:left="0"/>
        <w:jc w:val="left"/>
        <w:rPr>
          <w:sz w:val="8"/>
        </w:rPr>
      </w:pPr>
    </w:p>
    <w:tbl>
      <w:tblPr>
        <w:tblStyle w:val="TableNormal"/>
        <w:tblW w:w="0" w:type="auto"/>
        <w:tblInd w:w="264"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713"/>
        <w:gridCol w:w="7305"/>
        <w:gridCol w:w="1959"/>
      </w:tblGrid>
      <w:tr w:rsidR="004C4874" w14:paraId="1CAEB8EC" w14:textId="77777777">
        <w:trPr>
          <w:trHeight w:val="277"/>
        </w:trPr>
        <w:tc>
          <w:tcPr>
            <w:tcW w:w="713" w:type="dxa"/>
          </w:tcPr>
          <w:p w14:paraId="33870DD6" w14:textId="77777777" w:rsidR="004C4874" w:rsidRDefault="004C4874">
            <w:pPr>
              <w:pStyle w:val="TableParagraph"/>
              <w:ind w:left="0"/>
              <w:rPr>
                <w:sz w:val="20"/>
              </w:rPr>
            </w:pPr>
          </w:p>
        </w:tc>
        <w:tc>
          <w:tcPr>
            <w:tcW w:w="7305" w:type="dxa"/>
          </w:tcPr>
          <w:p w14:paraId="5F2A9DB0" w14:textId="77777777" w:rsidR="004C4874" w:rsidRDefault="004C4874">
            <w:pPr>
              <w:pStyle w:val="TableParagraph"/>
              <w:ind w:left="0"/>
              <w:rPr>
                <w:sz w:val="20"/>
              </w:rPr>
            </w:pPr>
          </w:p>
        </w:tc>
        <w:tc>
          <w:tcPr>
            <w:tcW w:w="1959" w:type="dxa"/>
          </w:tcPr>
          <w:p w14:paraId="00F045B4" w14:textId="77777777" w:rsidR="004C4874" w:rsidRDefault="00F01225">
            <w:pPr>
              <w:pStyle w:val="TableParagraph"/>
              <w:spacing w:line="258" w:lineRule="exact"/>
              <w:ind w:right="1"/>
              <w:jc w:val="center"/>
              <w:rPr>
                <w:sz w:val="24"/>
              </w:rPr>
            </w:pPr>
            <w:r>
              <w:rPr>
                <w:sz w:val="24"/>
              </w:rPr>
              <w:t>количество</w:t>
            </w:r>
            <w:r>
              <w:rPr>
                <w:spacing w:val="-4"/>
                <w:sz w:val="24"/>
              </w:rPr>
              <w:t xml:space="preserve"> часов</w:t>
            </w:r>
          </w:p>
        </w:tc>
      </w:tr>
      <w:tr w:rsidR="004C4874" w14:paraId="3DE6EAAF" w14:textId="77777777">
        <w:trPr>
          <w:trHeight w:val="275"/>
        </w:trPr>
        <w:tc>
          <w:tcPr>
            <w:tcW w:w="713" w:type="dxa"/>
          </w:tcPr>
          <w:p w14:paraId="75F907DB" w14:textId="77777777" w:rsidR="004C4874" w:rsidRDefault="00F01225">
            <w:pPr>
              <w:pStyle w:val="TableParagraph"/>
              <w:spacing w:line="256" w:lineRule="exact"/>
              <w:ind w:left="57"/>
              <w:rPr>
                <w:sz w:val="24"/>
              </w:rPr>
            </w:pPr>
            <w:r>
              <w:rPr>
                <w:spacing w:val="-10"/>
                <w:sz w:val="24"/>
              </w:rPr>
              <w:t>1</w:t>
            </w:r>
          </w:p>
        </w:tc>
        <w:tc>
          <w:tcPr>
            <w:tcW w:w="7305" w:type="dxa"/>
          </w:tcPr>
          <w:p w14:paraId="6DAF44E5" w14:textId="77777777" w:rsidR="004C4874" w:rsidRDefault="00F01225">
            <w:pPr>
              <w:pStyle w:val="TableParagraph"/>
              <w:spacing w:line="256" w:lineRule="exact"/>
              <w:ind w:left="57"/>
              <w:rPr>
                <w:sz w:val="24"/>
              </w:rPr>
            </w:pPr>
            <w:r>
              <w:rPr>
                <w:spacing w:val="-2"/>
                <w:sz w:val="24"/>
              </w:rPr>
              <w:t>Введение</w:t>
            </w:r>
          </w:p>
        </w:tc>
        <w:tc>
          <w:tcPr>
            <w:tcW w:w="1959" w:type="dxa"/>
          </w:tcPr>
          <w:p w14:paraId="77F2EFD0" w14:textId="77777777" w:rsidR="004C4874" w:rsidRDefault="00F01225">
            <w:pPr>
              <w:pStyle w:val="TableParagraph"/>
              <w:spacing w:line="256" w:lineRule="exact"/>
              <w:jc w:val="center"/>
              <w:rPr>
                <w:sz w:val="24"/>
              </w:rPr>
            </w:pPr>
            <w:r>
              <w:rPr>
                <w:spacing w:val="-10"/>
                <w:sz w:val="24"/>
              </w:rPr>
              <w:t>1</w:t>
            </w:r>
          </w:p>
        </w:tc>
      </w:tr>
      <w:tr w:rsidR="004C4874" w14:paraId="47D6021A" w14:textId="77777777">
        <w:trPr>
          <w:trHeight w:val="275"/>
        </w:trPr>
        <w:tc>
          <w:tcPr>
            <w:tcW w:w="713" w:type="dxa"/>
          </w:tcPr>
          <w:p w14:paraId="5EC6199C" w14:textId="77777777" w:rsidR="004C4874" w:rsidRDefault="00F01225">
            <w:pPr>
              <w:pStyle w:val="TableParagraph"/>
              <w:spacing w:line="256" w:lineRule="exact"/>
              <w:ind w:left="57"/>
              <w:rPr>
                <w:sz w:val="24"/>
              </w:rPr>
            </w:pPr>
            <w:r>
              <w:rPr>
                <w:spacing w:val="-10"/>
                <w:sz w:val="24"/>
              </w:rPr>
              <w:t>2</w:t>
            </w:r>
          </w:p>
        </w:tc>
        <w:tc>
          <w:tcPr>
            <w:tcW w:w="7305" w:type="dxa"/>
          </w:tcPr>
          <w:p w14:paraId="70D14DEF" w14:textId="77777777" w:rsidR="004C4874" w:rsidRDefault="00F01225">
            <w:pPr>
              <w:pStyle w:val="TableParagraph"/>
              <w:spacing w:line="256" w:lineRule="exact"/>
              <w:ind w:left="57"/>
              <w:rPr>
                <w:sz w:val="24"/>
              </w:rPr>
            </w:pPr>
            <w:r>
              <w:rPr>
                <w:sz w:val="24"/>
              </w:rPr>
              <w:t>Российская</w:t>
            </w:r>
            <w:r>
              <w:rPr>
                <w:spacing w:val="-3"/>
                <w:sz w:val="24"/>
              </w:rPr>
              <w:t xml:space="preserve"> </w:t>
            </w:r>
            <w:r>
              <w:rPr>
                <w:sz w:val="24"/>
              </w:rPr>
              <w:t>революция</w:t>
            </w:r>
            <w:r>
              <w:rPr>
                <w:spacing w:val="-4"/>
                <w:sz w:val="24"/>
              </w:rPr>
              <w:t xml:space="preserve"> </w:t>
            </w:r>
            <w:r>
              <w:rPr>
                <w:sz w:val="24"/>
              </w:rPr>
              <w:t>1917—1922</w:t>
            </w:r>
            <w:r>
              <w:rPr>
                <w:spacing w:val="-2"/>
                <w:sz w:val="24"/>
              </w:rPr>
              <w:t xml:space="preserve"> </w:t>
            </w:r>
            <w:r>
              <w:rPr>
                <w:spacing w:val="-5"/>
                <w:sz w:val="24"/>
              </w:rPr>
              <w:t>гг.</w:t>
            </w:r>
          </w:p>
        </w:tc>
        <w:tc>
          <w:tcPr>
            <w:tcW w:w="1959" w:type="dxa"/>
          </w:tcPr>
          <w:p w14:paraId="28A7C8FB" w14:textId="77777777" w:rsidR="004C4874" w:rsidRDefault="00F01225">
            <w:pPr>
              <w:pStyle w:val="TableParagraph"/>
              <w:spacing w:line="256" w:lineRule="exact"/>
              <w:jc w:val="center"/>
              <w:rPr>
                <w:sz w:val="24"/>
              </w:rPr>
            </w:pPr>
            <w:r>
              <w:rPr>
                <w:spacing w:val="-10"/>
                <w:sz w:val="24"/>
              </w:rPr>
              <w:t>5</w:t>
            </w:r>
          </w:p>
        </w:tc>
      </w:tr>
      <w:tr w:rsidR="004C4874" w14:paraId="61DD3008" w14:textId="77777777">
        <w:trPr>
          <w:trHeight w:val="275"/>
        </w:trPr>
        <w:tc>
          <w:tcPr>
            <w:tcW w:w="713" w:type="dxa"/>
          </w:tcPr>
          <w:p w14:paraId="781B6CC5" w14:textId="77777777" w:rsidR="004C4874" w:rsidRDefault="00F01225">
            <w:pPr>
              <w:pStyle w:val="TableParagraph"/>
              <w:spacing w:line="256" w:lineRule="exact"/>
              <w:ind w:left="57"/>
              <w:rPr>
                <w:sz w:val="24"/>
              </w:rPr>
            </w:pPr>
            <w:r>
              <w:rPr>
                <w:spacing w:val="-10"/>
                <w:sz w:val="24"/>
              </w:rPr>
              <w:t>2</w:t>
            </w:r>
          </w:p>
        </w:tc>
        <w:tc>
          <w:tcPr>
            <w:tcW w:w="7305" w:type="dxa"/>
          </w:tcPr>
          <w:p w14:paraId="4F28ACCA" w14:textId="77777777" w:rsidR="004C4874" w:rsidRDefault="00F01225">
            <w:pPr>
              <w:pStyle w:val="TableParagraph"/>
              <w:spacing w:line="256" w:lineRule="exact"/>
              <w:ind w:left="57"/>
              <w:rPr>
                <w:sz w:val="24"/>
              </w:rPr>
            </w:pPr>
            <w:r>
              <w:rPr>
                <w:sz w:val="24"/>
              </w:rPr>
              <w:t>Великая</w:t>
            </w:r>
            <w:r>
              <w:rPr>
                <w:spacing w:val="-5"/>
                <w:sz w:val="24"/>
              </w:rPr>
              <w:t xml:space="preserve"> </w:t>
            </w:r>
            <w:r>
              <w:rPr>
                <w:sz w:val="24"/>
              </w:rPr>
              <w:t>Отечественная</w:t>
            </w:r>
            <w:r>
              <w:rPr>
                <w:spacing w:val="-1"/>
                <w:sz w:val="24"/>
              </w:rPr>
              <w:t xml:space="preserve"> </w:t>
            </w:r>
            <w:r>
              <w:rPr>
                <w:sz w:val="24"/>
              </w:rPr>
              <w:t>война</w:t>
            </w:r>
            <w:r>
              <w:rPr>
                <w:spacing w:val="-2"/>
                <w:sz w:val="24"/>
              </w:rPr>
              <w:t xml:space="preserve"> </w:t>
            </w:r>
            <w:r>
              <w:rPr>
                <w:sz w:val="24"/>
              </w:rPr>
              <w:t>1940-1945</w:t>
            </w:r>
            <w:r>
              <w:rPr>
                <w:spacing w:val="-2"/>
                <w:sz w:val="24"/>
              </w:rPr>
              <w:t xml:space="preserve"> </w:t>
            </w:r>
            <w:r>
              <w:rPr>
                <w:spacing w:val="-5"/>
                <w:sz w:val="24"/>
              </w:rPr>
              <w:t>гг.</w:t>
            </w:r>
          </w:p>
        </w:tc>
        <w:tc>
          <w:tcPr>
            <w:tcW w:w="1959" w:type="dxa"/>
          </w:tcPr>
          <w:p w14:paraId="66799886" w14:textId="77777777" w:rsidR="004C4874" w:rsidRDefault="00F01225">
            <w:pPr>
              <w:pStyle w:val="TableParagraph"/>
              <w:spacing w:line="256" w:lineRule="exact"/>
              <w:jc w:val="center"/>
              <w:rPr>
                <w:sz w:val="24"/>
              </w:rPr>
            </w:pPr>
            <w:r>
              <w:rPr>
                <w:spacing w:val="-10"/>
                <w:sz w:val="24"/>
              </w:rPr>
              <w:t>4</w:t>
            </w:r>
          </w:p>
        </w:tc>
      </w:tr>
      <w:tr w:rsidR="004C4874" w14:paraId="554B1C37" w14:textId="77777777">
        <w:trPr>
          <w:trHeight w:val="285"/>
        </w:trPr>
        <w:tc>
          <w:tcPr>
            <w:tcW w:w="713" w:type="dxa"/>
          </w:tcPr>
          <w:p w14:paraId="7D889D8F" w14:textId="77777777" w:rsidR="004C4874" w:rsidRDefault="00F01225">
            <w:pPr>
              <w:pStyle w:val="TableParagraph"/>
              <w:spacing w:line="265" w:lineRule="exact"/>
              <w:ind w:left="57"/>
              <w:rPr>
                <w:sz w:val="24"/>
              </w:rPr>
            </w:pPr>
            <w:r>
              <w:rPr>
                <w:spacing w:val="-10"/>
                <w:sz w:val="24"/>
              </w:rPr>
              <w:t>3</w:t>
            </w:r>
          </w:p>
        </w:tc>
        <w:tc>
          <w:tcPr>
            <w:tcW w:w="7305" w:type="dxa"/>
          </w:tcPr>
          <w:p w14:paraId="7D118469" w14:textId="77777777" w:rsidR="004C4874" w:rsidRDefault="00F01225">
            <w:pPr>
              <w:pStyle w:val="TableParagraph"/>
              <w:spacing w:line="265" w:lineRule="exact"/>
              <w:ind w:left="57"/>
              <w:rPr>
                <w:position w:val="1"/>
                <w:sz w:val="24"/>
              </w:rPr>
            </w:pPr>
            <w:r>
              <w:rPr>
                <w:sz w:val="24"/>
              </w:rPr>
              <w:t>Распад</w:t>
            </w:r>
            <w:r>
              <w:rPr>
                <w:spacing w:val="-3"/>
                <w:sz w:val="24"/>
              </w:rPr>
              <w:t xml:space="preserve"> </w:t>
            </w:r>
            <w:r>
              <w:rPr>
                <w:sz w:val="24"/>
              </w:rPr>
              <w:t>СССР.</w:t>
            </w:r>
            <w:r>
              <w:rPr>
                <w:spacing w:val="-3"/>
                <w:sz w:val="24"/>
              </w:rPr>
              <w:t xml:space="preserve"> </w:t>
            </w:r>
            <w:r>
              <w:rPr>
                <w:sz w:val="24"/>
              </w:rPr>
              <w:t>Становление</w:t>
            </w:r>
            <w:r>
              <w:rPr>
                <w:spacing w:val="-4"/>
                <w:sz w:val="24"/>
              </w:rPr>
              <w:t xml:space="preserve"> </w:t>
            </w:r>
            <w:r>
              <w:rPr>
                <w:sz w:val="24"/>
              </w:rPr>
              <w:t>новой</w:t>
            </w:r>
            <w:r>
              <w:rPr>
                <w:spacing w:val="-3"/>
                <w:sz w:val="24"/>
              </w:rPr>
              <w:t xml:space="preserve"> </w:t>
            </w:r>
            <w:r>
              <w:rPr>
                <w:sz w:val="24"/>
              </w:rPr>
              <w:t>России</w:t>
            </w:r>
            <w:r>
              <w:rPr>
                <w:spacing w:val="-3"/>
                <w:sz w:val="24"/>
              </w:rPr>
              <w:t xml:space="preserve"> </w:t>
            </w:r>
            <w:r>
              <w:rPr>
                <w:sz w:val="24"/>
              </w:rPr>
              <w:t>(</w:t>
            </w:r>
            <w:r>
              <w:rPr>
                <w:position w:val="1"/>
                <w:sz w:val="24"/>
              </w:rPr>
              <w:t>1992-1999</w:t>
            </w:r>
            <w:r>
              <w:rPr>
                <w:spacing w:val="-2"/>
                <w:position w:val="1"/>
                <w:sz w:val="24"/>
              </w:rPr>
              <w:t xml:space="preserve"> </w:t>
            </w:r>
            <w:r>
              <w:rPr>
                <w:spacing w:val="-4"/>
                <w:position w:val="1"/>
                <w:sz w:val="24"/>
              </w:rPr>
              <w:t>гг.)</w:t>
            </w:r>
          </w:p>
        </w:tc>
        <w:tc>
          <w:tcPr>
            <w:tcW w:w="1959" w:type="dxa"/>
          </w:tcPr>
          <w:p w14:paraId="2411ADF3" w14:textId="77777777" w:rsidR="004C4874" w:rsidRDefault="00F01225">
            <w:pPr>
              <w:pStyle w:val="TableParagraph"/>
              <w:spacing w:line="265" w:lineRule="exact"/>
              <w:jc w:val="center"/>
              <w:rPr>
                <w:sz w:val="24"/>
              </w:rPr>
            </w:pPr>
            <w:r>
              <w:rPr>
                <w:spacing w:val="-10"/>
                <w:sz w:val="24"/>
              </w:rPr>
              <w:t>2</w:t>
            </w:r>
          </w:p>
        </w:tc>
      </w:tr>
      <w:tr w:rsidR="004C4874" w14:paraId="00E0CEFB" w14:textId="77777777">
        <w:trPr>
          <w:trHeight w:val="553"/>
        </w:trPr>
        <w:tc>
          <w:tcPr>
            <w:tcW w:w="713" w:type="dxa"/>
          </w:tcPr>
          <w:p w14:paraId="3D865B1F" w14:textId="77777777" w:rsidR="004C4874" w:rsidRDefault="00F01225">
            <w:pPr>
              <w:pStyle w:val="TableParagraph"/>
              <w:spacing w:line="270" w:lineRule="exact"/>
              <w:ind w:left="57"/>
              <w:rPr>
                <w:sz w:val="24"/>
              </w:rPr>
            </w:pPr>
            <w:r>
              <w:rPr>
                <w:spacing w:val="-10"/>
                <w:sz w:val="24"/>
              </w:rPr>
              <w:t>4</w:t>
            </w:r>
          </w:p>
        </w:tc>
        <w:tc>
          <w:tcPr>
            <w:tcW w:w="7305" w:type="dxa"/>
          </w:tcPr>
          <w:p w14:paraId="666298BD" w14:textId="77777777" w:rsidR="004C4874" w:rsidRDefault="00F01225">
            <w:pPr>
              <w:pStyle w:val="TableParagraph"/>
              <w:spacing w:line="270" w:lineRule="exact"/>
              <w:ind w:left="57"/>
              <w:rPr>
                <w:sz w:val="24"/>
              </w:rPr>
            </w:pPr>
            <w:r>
              <w:rPr>
                <w:sz w:val="24"/>
              </w:rPr>
              <w:t>Возрождение</w:t>
            </w:r>
            <w:r>
              <w:rPr>
                <w:spacing w:val="-3"/>
                <w:sz w:val="24"/>
              </w:rPr>
              <w:t xml:space="preserve"> </w:t>
            </w:r>
            <w:r>
              <w:rPr>
                <w:sz w:val="24"/>
              </w:rPr>
              <w:t>страны</w:t>
            </w:r>
            <w:r>
              <w:rPr>
                <w:spacing w:val="-1"/>
                <w:sz w:val="24"/>
              </w:rPr>
              <w:t xml:space="preserve"> </w:t>
            </w:r>
            <w:r>
              <w:rPr>
                <w:sz w:val="24"/>
              </w:rPr>
              <w:t>с</w:t>
            </w:r>
            <w:r>
              <w:rPr>
                <w:spacing w:val="-2"/>
                <w:sz w:val="24"/>
              </w:rPr>
              <w:t xml:space="preserve"> </w:t>
            </w:r>
            <w:r>
              <w:rPr>
                <w:sz w:val="24"/>
              </w:rPr>
              <w:t>2000-х</w:t>
            </w:r>
            <w:r>
              <w:rPr>
                <w:spacing w:val="1"/>
                <w:sz w:val="24"/>
              </w:rPr>
              <w:t xml:space="preserve"> </w:t>
            </w:r>
            <w:r>
              <w:rPr>
                <w:sz w:val="24"/>
              </w:rPr>
              <w:t>гг.</w:t>
            </w:r>
            <w:r>
              <w:rPr>
                <w:spacing w:val="-1"/>
                <w:sz w:val="24"/>
              </w:rPr>
              <w:t xml:space="preserve"> </w:t>
            </w:r>
            <w:r>
              <w:rPr>
                <w:spacing w:val="-2"/>
                <w:sz w:val="24"/>
              </w:rPr>
              <w:t>Воссоединение</w:t>
            </w:r>
          </w:p>
          <w:p w14:paraId="6F8A7AC0" w14:textId="77777777" w:rsidR="004C4874" w:rsidRDefault="00F01225">
            <w:pPr>
              <w:pStyle w:val="TableParagraph"/>
              <w:spacing w:line="264" w:lineRule="exact"/>
              <w:ind w:left="57"/>
              <w:rPr>
                <w:sz w:val="24"/>
              </w:rPr>
            </w:pPr>
            <w:r>
              <w:rPr>
                <w:sz w:val="24"/>
              </w:rPr>
              <w:t>Крыма</w:t>
            </w:r>
            <w:r>
              <w:rPr>
                <w:spacing w:val="-2"/>
                <w:sz w:val="24"/>
              </w:rPr>
              <w:t xml:space="preserve"> </w:t>
            </w:r>
            <w:r>
              <w:rPr>
                <w:sz w:val="24"/>
              </w:rPr>
              <w:t>с</w:t>
            </w:r>
            <w:r>
              <w:rPr>
                <w:spacing w:val="-2"/>
                <w:sz w:val="24"/>
              </w:rPr>
              <w:t xml:space="preserve"> Россией</w:t>
            </w:r>
          </w:p>
        </w:tc>
        <w:tc>
          <w:tcPr>
            <w:tcW w:w="1959" w:type="dxa"/>
          </w:tcPr>
          <w:p w14:paraId="2E940DC3" w14:textId="77777777" w:rsidR="004C4874" w:rsidRDefault="00F01225">
            <w:pPr>
              <w:pStyle w:val="TableParagraph"/>
              <w:spacing w:line="270" w:lineRule="exact"/>
              <w:jc w:val="center"/>
              <w:rPr>
                <w:sz w:val="24"/>
              </w:rPr>
            </w:pPr>
            <w:r>
              <w:rPr>
                <w:spacing w:val="-10"/>
                <w:sz w:val="24"/>
              </w:rPr>
              <w:t>3</w:t>
            </w:r>
          </w:p>
        </w:tc>
      </w:tr>
      <w:tr w:rsidR="004C4874" w14:paraId="0BEA6A34" w14:textId="77777777">
        <w:trPr>
          <w:trHeight w:val="275"/>
        </w:trPr>
        <w:tc>
          <w:tcPr>
            <w:tcW w:w="713" w:type="dxa"/>
          </w:tcPr>
          <w:p w14:paraId="4B711E31" w14:textId="77777777" w:rsidR="004C4874" w:rsidRDefault="00F01225">
            <w:pPr>
              <w:pStyle w:val="TableParagraph"/>
              <w:spacing w:line="256" w:lineRule="exact"/>
              <w:ind w:left="57"/>
              <w:rPr>
                <w:sz w:val="24"/>
              </w:rPr>
            </w:pPr>
            <w:r>
              <w:rPr>
                <w:spacing w:val="-10"/>
                <w:sz w:val="24"/>
              </w:rPr>
              <w:t>5</w:t>
            </w:r>
          </w:p>
        </w:tc>
        <w:tc>
          <w:tcPr>
            <w:tcW w:w="7305" w:type="dxa"/>
          </w:tcPr>
          <w:p w14:paraId="4DA021AE" w14:textId="77777777" w:rsidR="004C4874" w:rsidRDefault="00F01225">
            <w:pPr>
              <w:pStyle w:val="TableParagraph"/>
              <w:spacing w:line="256" w:lineRule="exact"/>
              <w:ind w:left="57"/>
              <w:rPr>
                <w:sz w:val="24"/>
              </w:rPr>
            </w:pPr>
            <w:r>
              <w:rPr>
                <w:sz w:val="24"/>
              </w:rPr>
              <w:t>Итоговое</w:t>
            </w:r>
            <w:r>
              <w:rPr>
                <w:spacing w:val="-2"/>
                <w:sz w:val="24"/>
              </w:rPr>
              <w:t xml:space="preserve"> повторение</w:t>
            </w:r>
          </w:p>
        </w:tc>
        <w:tc>
          <w:tcPr>
            <w:tcW w:w="1959" w:type="dxa"/>
          </w:tcPr>
          <w:p w14:paraId="1338FA63" w14:textId="77777777" w:rsidR="004C4874" w:rsidRDefault="00F01225">
            <w:pPr>
              <w:pStyle w:val="TableParagraph"/>
              <w:spacing w:line="256" w:lineRule="exact"/>
              <w:jc w:val="center"/>
              <w:rPr>
                <w:sz w:val="24"/>
              </w:rPr>
            </w:pPr>
            <w:r>
              <w:rPr>
                <w:spacing w:val="-10"/>
                <w:sz w:val="24"/>
              </w:rPr>
              <w:t>2</w:t>
            </w:r>
          </w:p>
        </w:tc>
      </w:tr>
    </w:tbl>
    <w:p w14:paraId="3AF9163F" w14:textId="77777777" w:rsidR="004C4874" w:rsidRDefault="00F01225">
      <w:pPr>
        <w:pStyle w:val="a4"/>
        <w:numPr>
          <w:ilvl w:val="3"/>
          <w:numId w:val="91"/>
        </w:numPr>
        <w:tabs>
          <w:tab w:val="left" w:pos="1748"/>
        </w:tabs>
        <w:spacing w:before="272"/>
        <w:ind w:left="1748" w:hanging="899"/>
        <w:jc w:val="both"/>
        <w:rPr>
          <w:sz w:val="24"/>
        </w:rPr>
      </w:pPr>
      <w:r>
        <w:rPr>
          <w:spacing w:val="-2"/>
          <w:sz w:val="24"/>
        </w:rPr>
        <w:t>Введение.</w:t>
      </w:r>
    </w:p>
    <w:p w14:paraId="00D74210" w14:textId="77777777" w:rsidR="004C4874" w:rsidRDefault="00F01225">
      <w:pPr>
        <w:pStyle w:val="a3"/>
        <w:ind w:right="289"/>
      </w:pPr>
      <w:r>
        <w:t>Преемственность всех этапов отечественной истории. Период Новейшей истории страны (с 1914 г. по настоящее время). Важнейшие события, процессы ХХ ‒ начала XXI в.</w:t>
      </w:r>
    </w:p>
    <w:p w14:paraId="5D0E04C0" w14:textId="77777777" w:rsidR="004C4874" w:rsidRDefault="00F01225">
      <w:pPr>
        <w:pStyle w:val="a4"/>
        <w:numPr>
          <w:ilvl w:val="3"/>
          <w:numId w:val="91"/>
        </w:numPr>
        <w:tabs>
          <w:tab w:val="left" w:pos="1748"/>
        </w:tabs>
        <w:spacing w:before="1"/>
        <w:ind w:left="1748" w:hanging="899"/>
        <w:jc w:val="both"/>
        <w:rPr>
          <w:sz w:val="24"/>
        </w:rPr>
      </w:pPr>
      <w:r>
        <w:rPr>
          <w:sz w:val="24"/>
        </w:rPr>
        <w:t>Российская</w:t>
      </w:r>
      <w:r>
        <w:rPr>
          <w:spacing w:val="-2"/>
          <w:sz w:val="24"/>
        </w:rPr>
        <w:t xml:space="preserve"> </w:t>
      </w:r>
      <w:r>
        <w:rPr>
          <w:sz w:val="24"/>
        </w:rPr>
        <w:t>революция</w:t>
      </w:r>
      <w:r>
        <w:rPr>
          <w:spacing w:val="-2"/>
          <w:sz w:val="24"/>
        </w:rPr>
        <w:t xml:space="preserve"> </w:t>
      </w:r>
      <w:r>
        <w:rPr>
          <w:sz w:val="24"/>
        </w:rPr>
        <w:t>1917—1922</w:t>
      </w:r>
      <w:r>
        <w:rPr>
          <w:spacing w:val="-2"/>
          <w:sz w:val="24"/>
        </w:rPr>
        <w:t xml:space="preserve"> </w:t>
      </w:r>
      <w:r>
        <w:rPr>
          <w:spacing w:val="-5"/>
          <w:sz w:val="24"/>
        </w:rPr>
        <w:t>гг.</w:t>
      </w:r>
    </w:p>
    <w:p w14:paraId="7DD928A4" w14:textId="77777777" w:rsidR="004C4874" w:rsidRDefault="00F01225">
      <w:pPr>
        <w:pStyle w:val="a3"/>
        <w:spacing w:before="4" w:line="237" w:lineRule="auto"/>
        <w:ind w:right="349"/>
      </w:pPr>
      <w:r>
        <w:t>Российская</w:t>
      </w:r>
      <w:r>
        <w:rPr>
          <w:spacing w:val="-5"/>
        </w:rPr>
        <w:t xml:space="preserve"> </w:t>
      </w:r>
      <w:r>
        <w:t>империя</w:t>
      </w:r>
      <w:r>
        <w:rPr>
          <w:spacing w:val="-5"/>
        </w:rPr>
        <w:t xml:space="preserve"> </w:t>
      </w:r>
      <w:r>
        <w:t>накануне</w:t>
      </w:r>
      <w:r>
        <w:rPr>
          <w:spacing w:val="-6"/>
        </w:rPr>
        <w:t xml:space="preserve"> </w:t>
      </w:r>
      <w:r>
        <w:t>Февральской</w:t>
      </w:r>
      <w:r>
        <w:rPr>
          <w:spacing w:val="-5"/>
        </w:rPr>
        <w:t xml:space="preserve"> </w:t>
      </w:r>
      <w:r>
        <w:t xml:space="preserve">революции </w:t>
      </w:r>
      <w:r>
        <w:rPr>
          <w:position w:val="1"/>
        </w:rPr>
        <w:t>1917</w:t>
      </w:r>
      <w:r>
        <w:rPr>
          <w:spacing w:val="-5"/>
          <w:position w:val="1"/>
        </w:rPr>
        <w:t xml:space="preserve"> </w:t>
      </w:r>
      <w:r>
        <w:rPr>
          <w:position w:val="1"/>
        </w:rPr>
        <w:t>г.:</w:t>
      </w:r>
      <w:r>
        <w:rPr>
          <w:spacing w:val="-5"/>
          <w:position w:val="1"/>
        </w:rPr>
        <w:t xml:space="preserve"> </w:t>
      </w:r>
      <w:r>
        <w:rPr>
          <w:position w:val="1"/>
        </w:rPr>
        <w:t>общенациональный</w:t>
      </w:r>
      <w:r>
        <w:rPr>
          <w:spacing w:val="-7"/>
          <w:position w:val="1"/>
        </w:rPr>
        <w:t xml:space="preserve"> </w:t>
      </w:r>
      <w:r>
        <w:rPr>
          <w:position w:val="1"/>
        </w:rPr>
        <w:t xml:space="preserve">кризис. </w:t>
      </w:r>
      <w:r>
        <w:t>Февральское восстание в Петрограде. Отречение Николая II.</w:t>
      </w:r>
    </w:p>
    <w:p w14:paraId="0EF920A7" w14:textId="77777777" w:rsidR="004C4874" w:rsidRDefault="00F01225">
      <w:pPr>
        <w:pStyle w:val="a3"/>
        <w:spacing w:before="1"/>
        <w:ind w:right="285"/>
      </w:pPr>
      <w:r>
        <w:t>Падение монархии. Временное правительство и Советы, их руководители. Демократизация жизни страны. Тяготы войны и обострение внутриполитического кризиса. Угроза территориального распада страны.</w:t>
      </w:r>
    </w:p>
    <w:p w14:paraId="066670ED" w14:textId="77777777" w:rsidR="004C4874" w:rsidRDefault="00F01225">
      <w:pPr>
        <w:pStyle w:val="a3"/>
        <w:ind w:right="282"/>
      </w:pPr>
      <w:r>
        <w:t>Цели</w:t>
      </w:r>
      <w:r>
        <w:rPr>
          <w:spacing w:val="-15"/>
        </w:rPr>
        <w:t xml:space="preserve"> </w:t>
      </w:r>
      <w:r>
        <w:t>и</w:t>
      </w:r>
      <w:r>
        <w:rPr>
          <w:spacing w:val="-15"/>
        </w:rPr>
        <w:t xml:space="preserve"> </w:t>
      </w:r>
      <w:r>
        <w:t>лозунги</w:t>
      </w:r>
      <w:r>
        <w:rPr>
          <w:spacing w:val="-15"/>
        </w:rPr>
        <w:t xml:space="preserve"> </w:t>
      </w:r>
      <w:r>
        <w:t>большевиков.</w:t>
      </w:r>
      <w:r>
        <w:rPr>
          <w:spacing w:val="-15"/>
        </w:rPr>
        <w:t xml:space="preserve"> </w:t>
      </w:r>
      <w:r>
        <w:t>В.И.</w:t>
      </w:r>
      <w:r>
        <w:rPr>
          <w:spacing w:val="-15"/>
        </w:rPr>
        <w:t xml:space="preserve"> </w:t>
      </w:r>
      <w:r>
        <w:t>Ленин</w:t>
      </w:r>
      <w:r>
        <w:rPr>
          <w:spacing w:val="-15"/>
        </w:rPr>
        <w:t xml:space="preserve"> </w:t>
      </w:r>
      <w:r>
        <w:t>как</w:t>
      </w:r>
      <w:r>
        <w:rPr>
          <w:spacing w:val="-15"/>
        </w:rPr>
        <w:t xml:space="preserve"> </w:t>
      </w:r>
      <w:r>
        <w:t>политический</w:t>
      </w:r>
      <w:r>
        <w:rPr>
          <w:spacing w:val="-15"/>
        </w:rPr>
        <w:t xml:space="preserve"> </w:t>
      </w:r>
      <w:r>
        <w:t>деятель.</w:t>
      </w:r>
      <w:r>
        <w:rPr>
          <w:spacing w:val="-15"/>
        </w:rPr>
        <w:t xml:space="preserve"> </w:t>
      </w:r>
      <w:r>
        <w:t>Вооружённое</w:t>
      </w:r>
      <w:r>
        <w:rPr>
          <w:spacing w:val="-15"/>
        </w:rPr>
        <w:t xml:space="preserve"> </w:t>
      </w:r>
      <w:r>
        <w:t xml:space="preserve">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w:t>
      </w:r>
      <w:r>
        <w:rPr>
          <w:position w:val="1"/>
        </w:rPr>
        <w:t xml:space="preserve">преобразования большевиков. Образование </w:t>
      </w:r>
      <w:r>
        <w:t>РККА. Советская национальная политика. Образование РСФСР как добровольного союза народов России.</w:t>
      </w:r>
    </w:p>
    <w:p w14:paraId="2306E7CD" w14:textId="77777777" w:rsidR="004C4874" w:rsidRDefault="00F01225">
      <w:pPr>
        <w:pStyle w:val="a3"/>
        <w:jc w:val="left"/>
      </w:pPr>
      <w:r>
        <w:t>Гражданская</w:t>
      </w:r>
      <w:r>
        <w:rPr>
          <w:spacing w:val="40"/>
        </w:rPr>
        <w:t xml:space="preserve"> </w:t>
      </w:r>
      <w:r>
        <w:t>война</w:t>
      </w:r>
      <w:r>
        <w:rPr>
          <w:spacing w:val="40"/>
        </w:rPr>
        <w:t xml:space="preserve"> </w:t>
      </w:r>
      <w:r>
        <w:t>как</w:t>
      </w:r>
      <w:r>
        <w:rPr>
          <w:spacing w:val="40"/>
        </w:rPr>
        <w:t xml:space="preserve"> </w:t>
      </w:r>
      <w:r>
        <w:t>национальная</w:t>
      </w:r>
      <w:r>
        <w:rPr>
          <w:spacing w:val="40"/>
        </w:rPr>
        <w:t xml:space="preserve"> </w:t>
      </w:r>
      <w:r>
        <w:t>трагедия.</w:t>
      </w:r>
      <w:r>
        <w:rPr>
          <w:spacing w:val="40"/>
        </w:rPr>
        <w:t xml:space="preserve"> </w:t>
      </w:r>
      <w:r>
        <w:t>Военная</w:t>
      </w:r>
      <w:r>
        <w:rPr>
          <w:spacing w:val="40"/>
        </w:rPr>
        <w:t xml:space="preserve"> </w:t>
      </w:r>
      <w:r>
        <w:t>интервенция.</w:t>
      </w:r>
      <w:r>
        <w:rPr>
          <w:spacing w:val="40"/>
        </w:rPr>
        <w:t xml:space="preserve"> </w:t>
      </w:r>
      <w:r>
        <w:t>Политика</w:t>
      </w:r>
      <w:r>
        <w:rPr>
          <w:spacing w:val="40"/>
        </w:rPr>
        <w:t xml:space="preserve"> </w:t>
      </w:r>
      <w:r>
        <w:t>белых правительств А. В. Колчака, А. И. Деникина и П. Н. Врангеля.</w:t>
      </w:r>
    </w:p>
    <w:p w14:paraId="5AF763AF" w14:textId="77777777" w:rsidR="004C4874" w:rsidRDefault="00F01225">
      <w:pPr>
        <w:pStyle w:val="a3"/>
        <w:jc w:val="left"/>
      </w:pPr>
      <w:r>
        <w:t>Переход</w:t>
      </w:r>
      <w:r>
        <w:rPr>
          <w:spacing w:val="31"/>
        </w:rPr>
        <w:t xml:space="preserve"> </w:t>
      </w:r>
      <w:r>
        <w:t>страны к</w:t>
      </w:r>
      <w:r>
        <w:rPr>
          <w:spacing w:val="32"/>
        </w:rPr>
        <w:t xml:space="preserve"> </w:t>
      </w:r>
      <w:r>
        <w:t>мирной</w:t>
      </w:r>
      <w:r>
        <w:rPr>
          <w:spacing w:val="32"/>
        </w:rPr>
        <w:t xml:space="preserve"> </w:t>
      </w:r>
      <w:r>
        <w:t>жизни.</w:t>
      </w:r>
      <w:r>
        <w:rPr>
          <w:spacing w:val="31"/>
        </w:rPr>
        <w:t xml:space="preserve"> </w:t>
      </w:r>
      <w:r>
        <w:t>Образование СССР.</w:t>
      </w:r>
      <w:r>
        <w:rPr>
          <w:spacing w:val="31"/>
        </w:rPr>
        <w:t xml:space="preserve"> </w:t>
      </w:r>
      <w:r>
        <w:t>Революционные события</w:t>
      </w:r>
      <w:r>
        <w:rPr>
          <w:spacing w:val="31"/>
        </w:rPr>
        <w:t xml:space="preserve"> </w:t>
      </w:r>
      <w:r>
        <w:t>в России глазами соотечественников и мира. Русское зарубежье.</w:t>
      </w:r>
    </w:p>
    <w:p w14:paraId="5FB823F6" w14:textId="77777777" w:rsidR="004C4874" w:rsidRDefault="00F01225">
      <w:pPr>
        <w:pStyle w:val="a3"/>
        <w:jc w:val="left"/>
      </w:pPr>
      <w:r>
        <w:t>Влияние</w:t>
      </w:r>
      <w:r>
        <w:rPr>
          <w:spacing w:val="40"/>
        </w:rPr>
        <w:t xml:space="preserve"> </w:t>
      </w:r>
      <w:r>
        <w:t>революционных</w:t>
      </w:r>
      <w:r>
        <w:rPr>
          <w:spacing w:val="40"/>
        </w:rPr>
        <w:t xml:space="preserve"> </w:t>
      </w:r>
      <w:r>
        <w:t>событий</w:t>
      </w:r>
      <w:r>
        <w:rPr>
          <w:spacing w:val="40"/>
        </w:rPr>
        <w:t xml:space="preserve"> </w:t>
      </w:r>
      <w:r>
        <w:t>на</w:t>
      </w:r>
      <w:r>
        <w:rPr>
          <w:spacing w:val="40"/>
        </w:rPr>
        <w:t xml:space="preserve"> </w:t>
      </w:r>
      <w:r>
        <w:t>общемировые</w:t>
      </w:r>
      <w:r>
        <w:rPr>
          <w:spacing w:val="40"/>
        </w:rPr>
        <w:t xml:space="preserve"> </w:t>
      </w:r>
      <w:r>
        <w:t>процессы</w:t>
      </w:r>
      <w:r>
        <w:rPr>
          <w:spacing w:val="40"/>
        </w:rPr>
        <w:t xml:space="preserve"> </w:t>
      </w:r>
      <w:r>
        <w:t>XX</w:t>
      </w:r>
      <w:r>
        <w:rPr>
          <w:spacing w:val="40"/>
        </w:rPr>
        <w:t xml:space="preserve"> </w:t>
      </w:r>
      <w:r>
        <w:t>в.,</w:t>
      </w:r>
      <w:r>
        <w:rPr>
          <w:spacing w:val="40"/>
        </w:rPr>
        <w:t xml:space="preserve"> </w:t>
      </w:r>
      <w:r>
        <w:t>историю</w:t>
      </w:r>
      <w:r>
        <w:rPr>
          <w:spacing w:val="40"/>
        </w:rPr>
        <w:t xml:space="preserve"> </w:t>
      </w:r>
      <w:r>
        <w:t xml:space="preserve">народов </w:t>
      </w:r>
      <w:r>
        <w:rPr>
          <w:spacing w:val="-2"/>
        </w:rPr>
        <w:t>России.</w:t>
      </w:r>
    </w:p>
    <w:p w14:paraId="36488A15" w14:textId="77777777" w:rsidR="004C4874" w:rsidRDefault="00F01225">
      <w:pPr>
        <w:pStyle w:val="a4"/>
        <w:numPr>
          <w:ilvl w:val="3"/>
          <w:numId w:val="91"/>
        </w:numPr>
        <w:tabs>
          <w:tab w:val="left" w:pos="1748"/>
        </w:tabs>
        <w:ind w:left="1748" w:hanging="899"/>
        <w:rPr>
          <w:sz w:val="24"/>
        </w:rPr>
      </w:pPr>
      <w:r>
        <w:rPr>
          <w:sz w:val="24"/>
        </w:rPr>
        <w:t>Великая</w:t>
      </w:r>
      <w:r>
        <w:rPr>
          <w:spacing w:val="-3"/>
          <w:sz w:val="24"/>
        </w:rPr>
        <w:t xml:space="preserve"> </w:t>
      </w:r>
      <w:r>
        <w:rPr>
          <w:sz w:val="24"/>
        </w:rPr>
        <w:t>Отечественная</w:t>
      </w:r>
      <w:r>
        <w:rPr>
          <w:spacing w:val="-2"/>
          <w:sz w:val="24"/>
        </w:rPr>
        <w:t xml:space="preserve"> </w:t>
      </w:r>
      <w:r>
        <w:rPr>
          <w:sz w:val="24"/>
        </w:rPr>
        <w:t>война</w:t>
      </w:r>
      <w:r>
        <w:rPr>
          <w:spacing w:val="-1"/>
          <w:sz w:val="24"/>
        </w:rPr>
        <w:t xml:space="preserve"> </w:t>
      </w:r>
      <w:r>
        <w:rPr>
          <w:sz w:val="24"/>
        </w:rPr>
        <w:t>1940-1945</w:t>
      </w:r>
      <w:r>
        <w:rPr>
          <w:spacing w:val="-2"/>
          <w:sz w:val="24"/>
        </w:rPr>
        <w:t xml:space="preserve"> </w:t>
      </w:r>
      <w:r>
        <w:rPr>
          <w:spacing w:val="-5"/>
          <w:sz w:val="24"/>
        </w:rPr>
        <w:t>гг.</w:t>
      </w:r>
    </w:p>
    <w:p w14:paraId="17E608D2" w14:textId="77777777" w:rsidR="004C4874" w:rsidRDefault="00F01225">
      <w:pPr>
        <w:pStyle w:val="a3"/>
        <w:ind w:right="280"/>
      </w:pPr>
      <w:r>
        <w:t>План «Барбаросса» и цели гитлеровской Германии в войне с СССР. Нападение на СССР 22 июня 1940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14:paraId="6EED14D0" w14:textId="77777777" w:rsidR="004C4874" w:rsidRDefault="00F01225">
      <w:pPr>
        <w:pStyle w:val="a3"/>
        <w:spacing w:before="1"/>
        <w:ind w:right="283"/>
      </w:pPr>
      <w:r>
        <w:t>Битва за Москву. Парад 7 ноября 1940 г. на Красной площади. Срыв германских планов молниеносной войны.</w:t>
      </w:r>
    </w:p>
    <w:p w14:paraId="18445611" w14:textId="77777777" w:rsidR="004C4874" w:rsidRDefault="00F01225">
      <w:pPr>
        <w:pStyle w:val="a3"/>
        <w:jc w:val="left"/>
      </w:pPr>
      <w:r>
        <w:t>Блокада Ленинграда. Дорога жизни. Значение героического сопротивления Ленинграда. Гитлеровский план «Ост». Преступления нацистов и их пособников на территории СССР. Разграбление</w:t>
      </w:r>
      <w:r>
        <w:rPr>
          <w:spacing w:val="80"/>
        </w:rPr>
        <w:t xml:space="preserve"> </w:t>
      </w:r>
      <w:r>
        <w:t>и</w:t>
      </w:r>
      <w:r>
        <w:rPr>
          <w:spacing w:val="80"/>
        </w:rPr>
        <w:t xml:space="preserve"> </w:t>
      </w:r>
      <w:r>
        <w:t>уничтожение</w:t>
      </w:r>
      <w:r>
        <w:rPr>
          <w:spacing w:val="80"/>
        </w:rPr>
        <w:t xml:space="preserve"> </w:t>
      </w:r>
      <w:r>
        <w:t>культурных</w:t>
      </w:r>
      <w:r>
        <w:rPr>
          <w:spacing w:val="80"/>
        </w:rPr>
        <w:t xml:space="preserve"> </w:t>
      </w:r>
      <w:r>
        <w:t>ценностей.</w:t>
      </w:r>
      <w:r>
        <w:rPr>
          <w:spacing w:val="80"/>
        </w:rPr>
        <w:t xml:space="preserve"> </w:t>
      </w:r>
      <w:r>
        <w:t>Холокост.</w:t>
      </w:r>
      <w:r>
        <w:rPr>
          <w:spacing w:val="80"/>
        </w:rPr>
        <w:t xml:space="preserve"> </w:t>
      </w:r>
      <w:r>
        <w:t>Гитлеровские</w:t>
      </w:r>
      <w:r>
        <w:rPr>
          <w:spacing w:val="80"/>
        </w:rPr>
        <w:t xml:space="preserve"> </w:t>
      </w:r>
      <w:r>
        <w:t>лагеря уничтожения (лагеря смерти).</w:t>
      </w:r>
    </w:p>
    <w:p w14:paraId="10A6903D" w14:textId="77777777" w:rsidR="004C4874" w:rsidRDefault="00F01225">
      <w:pPr>
        <w:pStyle w:val="a3"/>
        <w:jc w:val="left"/>
      </w:pPr>
      <w:r>
        <w:t>Коренной перелом в ходе Великой Отечественной войны. Сталинградская битва. Битва на Курской дуге.</w:t>
      </w:r>
    </w:p>
    <w:p w14:paraId="60F82144" w14:textId="77777777" w:rsidR="004C4874" w:rsidRDefault="00F01225">
      <w:pPr>
        <w:pStyle w:val="a3"/>
        <w:ind w:right="281"/>
      </w:pPr>
      <w:r>
        <w:t>Прорыв</w:t>
      </w:r>
      <w:r>
        <w:rPr>
          <w:spacing w:val="-7"/>
        </w:rPr>
        <w:t xml:space="preserve"> </w:t>
      </w:r>
      <w:r>
        <w:t>и</w:t>
      </w:r>
      <w:r>
        <w:rPr>
          <w:spacing w:val="-6"/>
        </w:rPr>
        <w:t xml:space="preserve"> </w:t>
      </w:r>
      <w:r>
        <w:t>снятие</w:t>
      </w:r>
      <w:r>
        <w:rPr>
          <w:spacing w:val="-8"/>
        </w:rPr>
        <w:t xml:space="preserve"> </w:t>
      </w:r>
      <w:r>
        <w:t>блокады</w:t>
      </w:r>
      <w:r>
        <w:rPr>
          <w:spacing w:val="-7"/>
        </w:rPr>
        <w:t xml:space="preserve"> </w:t>
      </w:r>
      <w:r>
        <w:t>Ленинграда.</w:t>
      </w:r>
      <w:r>
        <w:rPr>
          <w:spacing w:val="-7"/>
        </w:rPr>
        <w:t xml:space="preserve"> </w:t>
      </w:r>
      <w:r>
        <w:t>Битва</w:t>
      </w:r>
      <w:r>
        <w:rPr>
          <w:spacing w:val="-8"/>
        </w:rPr>
        <w:t xml:space="preserve"> </w:t>
      </w:r>
      <w:r>
        <w:t>за</w:t>
      </w:r>
      <w:r>
        <w:rPr>
          <w:spacing w:val="-8"/>
        </w:rPr>
        <w:t xml:space="preserve"> </w:t>
      </w:r>
      <w:r>
        <w:t>Днепр.</w:t>
      </w:r>
      <w:r>
        <w:rPr>
          <w:spacing w:val="-7"/>
        </w:rPr>
        <w:t xml:space="preserve"> </w:t>
      </w:r>
      <w:r>
        <w:t>Массовый</w:t>
      </w:r>
      <w:r>
        <w:rPr>
          <w:spacing w:val="-6"/>
        </w:rPr>
        <w:t xml:space="preserve"> </w:t>
      </w:r>
      <w:r>
        <w:t>героизм</w:t>
      </w:r>
      <w:r>
        <w:rPr>
          <w:spacing w:val="-8"/>
        </w:rPr>
        <w:t xml:space="preserve"> </w:t>
      </w:r>
      <w:r>
        <w:t>советских</w:t>
      </w:r>
      <w:r>
        <w:rPr>
          <w:spacing w:val="-5"/>
        </w:rPr>
        <w:t xml:space="preserve"> </w:t>
      </w:r>
      <w:r>
        <w:t>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14:paraId="2A2114E2" w14:textId="77777777" w:rsidR="004C4874" w:rsidRDefault="00F01225">
      <w:pPr>
        <w:pStyle w:val="a3"/>
        <w:spacing w:before="1"/>
        <w:ind w:right="288"/>
      </w:pPr>
      <w:r>
        <w:t>Освобождение оккупированной территории СССР. Белорусская наступательная операция (операция «Багратион») Красной Армии.</w:t>
      </w:r>
    </w:p>
    <w:p w14:paraId="522ADA26" w14:textId="77777777" w:rsidR="004C4874" w:rsidRDefault="00F01225">
      <w:pPr>
        <w:pStyle w:val="a3"/>
        <w:ind w:right="281"/>
      </w:pPr>
      <w:r>
        <w:t>СССР</w:t>
      </w:r>
      <w:r>
        <w:rPr>
          <w:spacing w:val="-3"/>
        </w:rPr>
        <w:t xml:space="preserve"> </w:t>
      </w:r>
      <w:r>
        <w:t>и союзники.</w:t>
      </w:r>
      <w:r>
        <w:rPr>
          <w:spacing w:val="-4"/>
        </w:rPr>
        <w:t xml:space="preserve"> </w:t>
      </w:r>
      <w:r>
        <w:t>Ленд-лиз.</w:t>
      </w:r>
      <w:r>
        <w:rPr>
          <w:spacing w:val="-1"/>
        </w:rPr>
        <w:t xml:space="preserve"> </w:t>
      </w:r>
      <w:r>
        <w:t>Высадка</w:t>
      </w:r>
      <w:r>
        <w:rPr>
          <w:spacing w:val="-2"/>
        </w:rPr>
        <w:t xml:space="preserve"> </w:t>
      </w:r>
      <w:r>
        <w:t>союзников</w:t>
      </w:r>
      <w:r>
        <w:rPr>
          <w:spacing w:val="-2"/>
        </w:rPr>
        <w:t xml:space="preserve"> </w:t>
      </w:r>
      <w:r>
        <w:t>в</w:t>
      </w:r>
      <w:r>
        <w:rPr>
          <w:spacing w:val="-2"/>
        </w:rPr>
        <w:t xml:space="preserve"> </w:t>
      </w:r>
      <w:r>
        <w:t>Нормандии</w:t>
      </w:r>
      <w:r>
        <w:rPr>
          <w:spacing w:val="-3"/>
        </w:rPr>
        <w:t xml:space="preserve"> </w:t>
      </w:r>
      <w:r>
        <w:t>и открытие</w:t>
      </w:r>
      <w:r>
        <w:rPr>
          <w:spacing w:val="-2"/>
        </w:rPr>
        <w:t xml:space="preserve"> </w:t>
      </w:r>
      <w:r>
        <w:t>Второго</w:t>
      </w:r>
      <w:r>
        <w:rPr>
          <w:spacing w:val="-1"/>
        </w:rPr>
        <w:t xml:space="preserve"> </w:t>
      </w:r>
      <w:r>
        <w:t>фронта. Освободительная</w:t>
      </w:r>
      <w:r>
        <w:rPr>
          <w:spacing w:val="77"/>
        </w:rPr>
        <w:t xml:space="preserve"> </w:t>
      </w:r>
      <w:r>
        <w:t>миссия</w:t>
      </w:r>
      <w:r>
        <w:rPr>
          <w:spacing w:val="77"/>
        </w:rPr>
        <w:t xml:space="preserve"> </w:t>
      </w:r>
      <w:r>
        <w:t>Красной</w:t>
      </w:r>
      <w:r>
        <w:rPr>
          <w:spacing w:val="78"/>
        </w:rPr>
        <w:t xml:space="preserve"> </w:t>
      </w:r>
      <w:r>
        <w:t>Армии</w:t>
      </w:r>
      <w:r>
        <w:rPr>
          <w:spacing w:val="78"/>
        </w:rPr>
        <w:t xml:space="preserve"> </w:t>
      </w:r>
      <w:r>
        <w:t>в</w:t>
      </w:r>
      <w:r>
        <w:rPr>
          <w:spacing w:val="76"/>
        </w:rPr>
        <w:t xml:space="preserve"> </w:t>
      </w:r>
      <w:r>
        <w:t>Европе.</w:t>
      </w:r>
      <w:r>
        <w:rPr>
          <w:spacing w:val="79"/>
        </w:rPr>
        <w:t xml:space="preserve"> </w:t>
      </w:r>
      <w:r>
        <w:t>Битва</w:t>
      </w:r>
      <w:r>
        <w:rPr>
          <w:spacing w:val="80"/>
        </w:rPr>
        <w:t xml:space="preserve"> </w:t>
      </w:r>
      <w:r>
        <w:t>за</w:t>
      </w:r>
      <w:r>
        <w:rPr>
          <w:spacing w:val="78"/>
        </w:rPr>
        <w:t xml:space="preserve"> </w:t>
      </w:r>
      <w:r>
        <w:t>Берлин.</w:t>
      </w:r>
      <w:r>
        <w:rPr>
          <w:spacing w:val="77"/>
        </w:rPr>
        <w:t xml:space="preserve"> </w:t>
      </w:r>
      <w:r>
        <w:t>Безоговорочная</w:t>
      </w:r>
    </w:p>
    <w:p w14:paraId="50FFB88C" w14:textId="77777777" w:rsidR="004C4874" w:rsidRDefault="004C4874">
      <w:pPr>
        <w:pStyle w:val="a3"/>
        <w:sectPr w:rsidR="004C4874">
          <w:pgSz w:w="11910" w:h="16850"/>
          <w:pgMar w:top="1020" w:right="283" w:bottom="280" w:left="992" w:header="569" w:footer="0" w:gutter="0"/>
          <w:cols w:space="720"/>
        </w:sectPr>
      </w:pPr>
    </w:p>
    <w:p w14:paraId="7D57BD67" w14:textId="77777777" w:rsidR="004C4874" w:rsidRDefault="00F01225">
      <w:pPr>
        <w:pStyle w:val="a3"/>
        <w:spacing w:before="88"/>
      </w:pPr>
      <w:r>
        <w:t>капитуляция</w:t>
      </w:r>
      <w:r>
        <w:rPr>
          <w:spacing w:val="-5"/>
        </w:rPr>
        <w:t xml:space="preserve"> </w:t>
      </w:r>
      <w:r>
        <w:t>Германии</w:t>
      </w:r>
      <w:r>
        <w:rPr>
          <w:spacing w:val="-6"/>
        </w:rPr>
        <w:t xml:space="preserve"> </w:t>
      </w:r>
      <w:r>
        <w:t>и</w:t>
      </w:r>
      <w:r>
        <w:rPr>
          <w:spacing w:val="-4"/>
        </w:rPr>
        <w:t xml:space="preserve"> </w:t>
      </w:r>
      <w:r>
        <w:t>окончание</w:t>
      </w:r>
      <w:r>
        <w:rPr>
          <w:spacing w:val="-6"/>
        </w:rPr>
        <w:t xml:space="preserve"> </w:t>
      </w:r>
      <w:r>
        <w:t>Великой</w:t>
      </w:r>
      <w:r>
        <w:rPr>
          <w:spacing w:val="-4"/>
        </w:rPr>
        <w:t xml:space="preserve"> </w:t>
      </w:r>
      <w:r>
        <w:t>Отечественной</w:t>
      </w:r>
      <w:r>
        <w:rPr>
          <w:spacing w:val="-4"/>
        </w:rPr>
        <w:t xml:space="preserve"> </w:t>
      </w:r>
      <w:r>
        <w:rPr>
          <w:spacing w:val="-2"/>
        </w:rPr>
        <w:t>войны.</w:t>
      </w:r>
    </w:p>
    <w:p w14:paraId="2A0A23DC" w14:textId="77777777" w:rsidR="004C4874" w:rsidRDefault="00F01225">
      <w:pPr>
        <w:pStyle w:val="a3"/>
      </w:pPr>
      <w:r>
        <w:t>Разгром</w:t>
      </w:r>
      <w:r>
        <w:rPr>
          <w:spacing w:val="-7"/>
        </w:rPr>
        <w:t xml:space="preserve"> </w:t>
      </w:r>
      <w:r>
        <w:t>милитаристской</w:t>
      </w:r>
      <w:r>
        <w:rPr>
          <w:spacing w:val="-3"/>
        </w:rPr>
        <w:t xml:space="preserve"> </w:t>
      </w:r>
      <w:r>
        <w:t>Японии.</w:t>
      </w:r>
      <w:r>
        <w:rPr>
          <w:spacing w:val="-4"/>
        </w:rPr>
        <w:t xml:space="preserve"> </w:t>
      </w:r>
      <w:r>
        <w:t>3</w:t>
      </w:r>
      <w:r>
        <w:rPr>
          <w:spacing w:val="-3"/>
        </w:rPr>
        <w:t xml:space="preserve"> </w:t>
      </w:r>
      <w:r>
        <w:t>сентября</w:t>
      </w:r>
      <w:r>
        <w:rPr>
          <w:spacing w:val="-4"/>
        </w:rPr>
        <w:t xml:space="preserve"> </w:t>
      </w:r>
      <w:r>
        <w:t>‒</w:t>
      </w:r>
      <w:r>
        <w:rPr>
          <w:spacing w:val="-6"/>
        </w:rPr>
        <w:t xml:space="preserve"> </w:t>
      </w:r>
      <w:r>
        <w:t>окончание</w:t>
      </w:r>
      <w:r>
        <w:rPr>
          <w:spacing w:val="-4"/>
        </w:rPr>
        <w:t xml:space="preserve"> </w:t>
      </w:r>
      <w:r>
        <w:t>Второй</w:t>
      </w:r>
      <w:r>
        <w:rPr>
          <w:spacing w:val="-3"/>
        </w:rPr>
        <w:t xml:space="preserve"> </w:t>
      </w:r>
      <w:r>
        <w:t>мировой</w:t>
      </w:r>
      <w:r>
        <w:rPr>
          <w:spacing w:val="-3"/>
        </w:rPr>
        <w:t xml:space="preserve"> </w:t>
      </w:r>
      <w:r>
        <w:rPr>
          <w:spacing w:val="-2"/>
        </w:rPr>
        <w:t>войны.</w:t>
      </w:r>
    </w:p>
    <w:p w14:paraId="620E8A1C" w14:textId="77777777" w:rsidR="004C4874" w:rsidRDefault="00F01225">
      <w:pPr>
        <w:pStyle w:val="a3"/>
        <w:ind w:right="283"/>
      </w:pPr>
      <w: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14:paraId="62D5302F" w14:textId="77777777" w:rsidR="004C4874" w:rsidRDefault="00F01225">
      <w:pPr>
        <w:pStyle w:val="a3"/>
        <w:ind w:right="283"/>
      </w:pPr>
      <w:r>
        <w:t>Окончание Второй мировой войны. Осуждение главных военных преступников их пособников (Нюрнбергский, Токийский и Хабаровский процессы).</w:t>
      </w:r>
    </w:p>
    <w:p w14:paraId="27A65703" w14:textId="77777777" w:rsidR="004C4874" w:rsidRDefault="00F01225">
      <w:pPr>
        <w:pStyle w:val="a3"/>
        <w:ind w:right="279"/>
      </w:pPr>
      <w:r>
        <w:t>Попытки</w:t>
      </w:r>
      <w:r>
        <w:rPr>
          <w:spacing w:val="-2"/>
        </w:rPr>
        <w:t xml:space="preserve"> </w:t>
      </w:r>
      <w:r>
        <w:t>искажения</w:t>
      </w:r>
      <w:r>
        <w:rPr>
          <w:spacing w:val="-2"/>
        </w:rPr>
        <w:t xml:space="preserve"> </w:t>
      </w:r>
      <w:r>
        <w:t>истории</w:t>
      </w:r>
      <w:r>
        <w:rPr>
          <w:spacing w:val="-2"/>
        </w:rPr>
        <w:t xml:space="preserve"> </w:t>
      </w:r>
      <w:r>
        <w:t>Второй</w:t>
      </w:r>
      <w:r>
        <w:rPr>
          <w:spacing w:val="-1"/>
        </w:rPr>
        <w:t xml:space="preserve"> </w:t>
      </w:r>
      <w:r>
        <w:t>мировой</w:t>
      </w:r>
      <w:r>
        <w:rPr>
          <w:spacing w:val="-2"/>
        </w:rPr>
        <w:t xml:space="preserve"> </w:t>
      </w:r>
      <w:r>
        <w:t>войны</w:t>
      </w:r>
      <w:r>
        <w:rPr>
          <w:spacing w:val="-2"/>
        </w:rPr>
        <w:t xml:space="preserve"> </w:t>
      </w:r>
      <w:r>
        <w:t>и</w:t>
      </w:r>
      <w:r>
        <w:rPr>
          <w:spacing w:val="-2"/>
        </w:rPr>
        <w:t xml:space="preserve"> </w:t>
      </w:r>
      <w:r>
        <w:t>роли</w:t>
      </w:r>
      <w:r>
        <w:rPr>
          <w:spacing w:val="-1"/>
        </w:rPr>
        <w:t xml:space="preserve"> </w:t>
      </w:r>
      <w:r>
        <w:t>советского</w:t>
      </w:r>
      <w:r>
        <w:rPr>
          <w:spacing w:val="-2"/>
        </w:rPr>
        <w:t xml:space="preserve"> </w:t>
      </w:r>
      <w:r>
        <w:t>народа</w:t>
      </w:r>
      <w:r>
        <w:rPr>
          <w:spacing w:val="-3"/>
        </w:rPr>
        <w:t xml:space="preserve"> </w:t>
      </w:r>
      <w:r>
        <w:t>в</w:t>
      </w:r>
      <w:r>
        <w:rPr>
          <w:spacing w:val="-1"/>
        </w:rPr>
        <w:t xml:space="preserve"> </w:t>
      </w:r>
      <w:r>
        <w:t>победе</w:t>
      </w:r>
      <w:r>
        <w:rPr>
          <w:spacing w:val="-3"/>
        </w:rPr>
        <w:t xml:space="preserve"> </w:t>
      </w:r>
      <w:r>
        <w:t>над гитлеровской Германией и её союзниками. Конституция Российской Федерации о защите исторической правды.</w:t>
      </w:r>
    </w:p>
    <w:p w14:paraId="3364E30F" w14:textId="77777777" w:rsidR="004C4874" w:rsidRDefault="00F01225">
      <w:pPr>
        <w:pStyle w:val="a3"/>
        <w:ind w:right="281"/>
      </w:pPr>
      <w:r>
        <w:t>Города-герои.</w:t>
      </w:r>
      <w:r>
        <w:rPr>
          <w:spacing w:val="-15"/>
        </w:rPr>
        <w:t xml:space="preserve"> </w:t>
      </w:r>
      <w:r>
        <w:t>Дни</w:t>
      </w:r>
      <w:r>
        <w:rPr>
          <w:spacing w:val="-15"/>
        </w:rPr>
        <w:t xml:space="preserve"> </w:t>
      </w:r>
      <w:r>
        <w:t>воинской</w:t>
      </w:r>
      <w:r>
        <w:rPr>
          <w:spacing w:val="-15"/>
        </w:rPr>
        <w:t xml:space="preserve"> </w:t>
      </w:r>
      <w:r>
        <w:t>славы</w:t>
      </w:r>
      <w:r>
        <w:rPr>
          <w:spacing w:val="-15"/>
        </w:rPr>
        <w:t xml:space="preserve"> </w:t>
      </w:r>
      <w:r>
        <w:t>и</w:t>
      </w:r>
      <w:r>
        <w:rPr>
          <w:spacing w:val="-15"/>
        </w:rPr>
        <w:t xml:space="preserve"> </w:t>
      </w:r>
      <w:r>
        <w:t>памятные</w:t>
      </w:r>
      <w:r>
        <w:rPr>
          <w:spacing w:val="-15"/>
        </w:rPr>
        <w:t xml:space="preserve"> </w:t>
      </w:r>
      <w:r>
        <w:t>даты</w:t>
      </w:r>
      <w:r>
        <w:rPr>
          <w:spacing w:val="-15"/>
        </w:rPr>
        <w:t xml:space="preserve"> </w:t>
      </w:r>
      <w:r>
        <w:t>в</w:t>
      </w:r>
      <w:r>
        <w:rPr>
          <w:spacing w:val="-15"/>
        </w:rPr>
        <w:t xml:space="preserve"> </w:t>
      </w:r>
      <w:r>
        <w:t>России.</w:t>
      </w:r>
      <w:r>
        <w:rPr>
          <w:spacing w:val="-15"/>
        </w:rPr>
        <w:t xml:space="preserve"> </w:t>
      </w:r>
      <w:r>
        <w:t>Указы</w:t>
      </w:r>
      <w:r>
        <w:rPr>
          <w:spacing w:val="-15"/>
        </w:rPr>
        <w:t xml:space="preserve"> </w:t>
      </w:r>
      <w:r>
        <w:t>Президента</w:t>
      </w:r>
      <w:r>
        <w:rPr>
          <w:spacing w:val="-15"/>
        </w:rPr>
        <w:t xml:space="preserve"> </w:t>
      </w:r>
      <w:r>
        <w:t xml:space="preserve">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w:t>
      </w:r>
      <w:r>
        <w:rPr>
          <w:spacing w:val="-2"/>
        </w:rPr>
        <w:t>Победе.</w:t>
      </w:r>
    </w:p>
    <w:p w14:paraId="40678F8A" w14:textId="77777777" w:rsidR="004C4874" w:rsidRDefault="00F01225">
      <w:pPr>
        <w:pStyle w:val="a3"/>
        <w:spacing w:before="1"/>
        <w:ind w:right="279"/>
      </w:pPr>
      <w:r>
        <w:t>9 мая 1945 г. ‒ День Победы советского народа в Великой Отечественной войне 1940–1945 гг.</w:t>
      </w:r>
      <w:r>
        <w:rPr>
          <w:spacing w:val="74"/>
        </w:rPr>
        <w:t xml:space="preserve"> </w:t>
      </w:r>
      <w:r>
        <w:t>Парад</w:t>
      </w:r>
      <w:r>
        <w:rPr>
          <w:spacing w:val="77"/>
        </w:rPr>
        <w:t xml:space="preserve"> </w:t>
      </w:r>
      <w:r>
        <w:t>на</w:t>
      </w:r>
      <w:r>
        <w:rPr>
          <w:spacing w:val="76"/>
        </w:rPr>
        <w:t xml:space="preserve"> </w:t>
      </w:r>
      <w:r>
        <w:t>Красной</w:t>
      </w:r>
      <w:r>
        <w:rPr>
          <w:spacing w:val="77"/>
        </w:rPr>
        <w:t xml:space="preserve"> </w:t>
      </w:r>
      <w:r>
        <w:t>площади</w:t>
      </w:r>
      <w:r>
        <w:rPr>
          <w:spacing w:val="75"/>
        </w:rPr>
        <w:t xml:space="preserve"> </w:t>
      </w:r>
      <w:r>
        <w:t>и</w:t>
      </w:r>
      <w:r>
        <w:rPr>
          <w:spacing w:val="77"/>
        </w:rPr>
        <w:t xml:space="preserve"> </w:t>
      </w:r>
      <w:r>
        <w:t>праздничные</w:t>
      </w:r>
      <w:r>
        <w:rPr>
          <w:spacing w:val="75"/>
        </w:rPr>
        <w:t xml:space="preserve"> </w:t>
      </w:r>
      <w:r>
        <w:t>шествия</w:t>
      </w:r>
      <w:r>
        <w:rPr>
          <w:spacing w:val="76"/>
        </w:rPr>
        <w:t xml:space="preserve"> </w:t>
      </w:r>
      <w:r>
        <w:t>в</w:t>
      </w:r>
      <w:r>
        <w:rPr>
          <w:spacing w:val="76"/>
        </w:rPr>
        <w:t xml:space="preserve"> </w:t>
      </w:r>
      <w:r>
        <w:t>честь</w:t>
      </w:r>
      <w:r>
        <w:rPr>
          <w:spacing w:val="54"/>
          <w:w w:val="150"/>
        </w:rPr>
        <w:t xml:space="preserve"> </w:t>
      </w:r>
      <w:r>
        <w:t>Дня</w:t>
      </w:r>
      <w:r>
        <w:rPr>
          <w:spacing w:val="76"/>
        </w:rPr>
        <w:t xml:space="preserve"> </w:t>
      </w:r>
      <w:r>
        <w:t>Победы.</w:t>
      </w:r>
      <w:r>
        <w:rPr>
          <w:spacing w:val="77"/>
        </w:rPr>
        <w:t xml:space="preserve"> </w:t>
      </w:r>
      <w:r>
        <w:rPr>
          <w:spacing w:val="-2"/>
        </w:rPr>
        <w:t>Акции</w:t>
      </w:r>
    </w:p>
    <w:p w14:paraId="5FFA79D9" w14:textId="77777777" w:rsidR="004C4874" w:rsidRDefault="00F01225">
      <w:pPr>
        <w:pStyle w:val="a3"/>
        <w:ind w:right="282"/>
      </w:pPr>
      <w:r>
        <w:t>«Георгиевская</w:t>
      </w:r>
      <w:r>
        <w:rPr>
          <w:spacing w:val="-15"/>
        </w:rPr>
        <w:t xml:space="preserve"> </w:t>
      </w:r>
      <w:r>
        <w:t>ленточка»</w:t>
      </w:r>
      <w:r>
        <w:rPr>
          <w:spacing w:val="-15"/>
        </w:rPr>
        <w:t xml:space="preserve"> </w:t>
      </w:r>
      <w:r>
        <w:t>и</w:t>
      </w:r>
      <w:r>
        <w:rPr>
          <w:spacing w:val="-7"/>
        </w:rPr>
        <w:t xml:space="preserve"> </w:t>
      </w:r>
      <w:r>
        <w:t>«Бескозырка»,</w:t>
      </w:r>
      <w:r>
        <w:rPr>
          <w:spacing w:val="-12"/>
        </w:rPr>
        <w:t xml:space="preserve"> </w:t>
      </w:r>
      <w:r>
        <w:t>марш</w:t>
      </w:r>
      <w:r>
        <w:rPr>
          <w:spacing w:val="-8"/>
        </w:rPr>
        <w:t xml:space="preserve"> </w:t>
      </w:r>
      <w:r>
        <w:t>«Бессмертный</w:t>
      </w:r>
      <w:r>
        <w:rPr>
          <w:spacing w:val="-7"/>
        </w:rPr>
        <w:t xml:space="preserve"> </w:t>
      </w:r>
      <w:r>
        <w:t>полк»</w:t>
      </w:r>
      <w:r>
        <w:rPr>
          <w:spacing w:val="-15"/>
        </w:rPr>
        <w:t xml:space="preserve"> </w:t>
      </w:r>
      <w:r>
        <w:t>в</w:t>
      </w:r>
      <w:r>
        <w:rPr>
          <w:spacing w:val="-12"/>
        </w:rPr>
        <w:t xml:space="preserve"> </w:t>
      </w:r>
      <w:r>
        <w:t>России</w:t>
      </w:r>
      <w:r>
        <w:rPr>
          <w:spacing w:val="-13"/>
        </w:rPr>
        <w:t xml:space="preserve"> </w:t>
      </w:r>
      <w:r>
        <w:t>и</w:t>
      </w:r>
      <w:r>
        <w:rPr>
          <w:spacing w:val="-13"/>
        </w:rPr>
        <w:t xml:space="preserve"> </w:t>
      </w:r>
      <w:r>
        <w:t>за</w:t>
      </w:r>
      <w:r>
        <w:rPr>
          <w:spacing w:val="-13"/>
        </w:rPr>
        <w:t xml:space="preserve"> </w:t>
      </w:r>
      <w:r>
        <w:t>рубежом. Ответственность за искажение истории Второй мировой войны.</w:t>
      </w:r>
    </w:p>
    <w:p w14:paraId="27215612" w14:textId="77777777" w:rsidR="004C4874" w:rsidRDefault="00F01225">
      <w:pPr>
        <w:pStyle w:val="a4"/>
        <w:numPr>
          <w:ilvl w:val="3"/>
          <w:numId w:val="91"/>
        </w:numPr>
        <w:tabs>
          <w:tab w:val="left" w:pos="1748"/>
        </w:tabs>
        <w:spacing w:before="2" w:line="285" w:lineRule="exact"/>
        <w:ind w:left="1748" w:hanging="899"/>
        <w:jc w:val="both"/>
        <w:rPr>
          <w:sz w:val="24"/>
        </w:rPr>
      </w:pPr>
      <w:r>
        <w:rPr>
          <w:sz w:val="24"/>
        </w:rPr>
        <w:t>Распад</w:t>
      </w:r>
      <w:r>
        <w:rPr>
          <w:spacing w:val="-5"/>
          <w:sz w:val="24"/>
        </w:rPr>
        <w:t xml:space="preserve"> </w:t>
      </w:r>
      <w:r>
        <w:rPr>
          <w:sz w:val="24"/>
        </w:rPr>
        <w:t>СССР.</w:t>
      </w:r>
      <w:r>
        <w:rPr>
          <w:spacing w:val="-3"/>
          <w:sz w:val="24"/>
        </w:rPr>
        <w:t xml:space="preserve"> </w:t>
      </w:r>
      <w:r>
        <w:rPr>
          <w:position w:val="1"/>
          <w:sz w:val="24"/>
        </w:rPr>
        <w:t>Становление</w:t>
      </w:r>
      <w:r>
        <w:rPr>
          <w:spacing w:val="-2"/>
          <w:position w:val="1"/>
          <w:sz w:val="24"/>
        </w:rPr>
        <w:t xml:space="preserve"> </w:t>
      </w:r>
      <w:r>
        <w:rPr>
          <w:position w:val="1"/>
          <w:sz w:val="24"/>
        </w:rPr>
        <w:t>новой</w:t>
      </w:r>
      <w:r>
        <w:rPr>
          <w:spacing w:val="-4"/>
          <w:position w:val="1"/>
          <w:sz w:val="24"/>
        </w:rPr>
        <w:t xml:space="preserve"> </w:t>
      </w:r>
      <w:r>
        <w:rPr>
          <w:position w:val="1"/>
          <w:sz w:val="24"/>
        </w:rPr>
        <w:t>России</w:t>
      </w:r>
      <w:r>
        <w:rPr>
          <w:spacing w:val="-2"/>
          <w:position w:val="1"/>
          <w:sz w:val="24"/>
        </w:rPr>
        <w:t xml:space="preserve"> </w:t>
      </w:r>
      <w:r>
        <w:rPr>
          <w:position w:val="1"/>
          <w:sz w:val="24"/>
        </w:rPr>
        <w:t>(1992-1999</w:t>
      </w:r>
      <w:r>
        <w:rPr>
          <w:spacing w:val="-2"/>
          <w:position w:val="1"/>
          <w:sz w:val="24"/>
        </w:rPr>
        <w:t xml:space="preserve"> гг.).</w:t>
      </w:r>
    </w:p>
    <w:p w14:paraId="44EFBB05" w14:textId="77777777" w:rsidR="004C4874" w:rsidRDefault="00F01225">
      <w:pPr>
        <w:pStyle w:val="a3"/>
        <w:spacing w:line="275" w:lineRule="exact"/>
        <w:jc w:val="left"/>
      </w:pPr>
      <w:r>
        <w:t>Нарастание</w:t>
      </w:r>
      <w:r>
        <w:rPr>
          <w:spacing w:val="46"/>
        </w:rPr>
        <w:t xml:space="preserve"> </w:t>
      </w:r>
      <w:r>
        <w:t>кризисных</w:t>
      </w:r>
      <w:r>
        <w:rPr>
          <w:spacing w:val="50"/>
        </w:rPr>
        <w:t xml:space="preserve"> </w:t>
      </w:r>
      <w:r>
        <w:t>явлений</w:t>
      </w:r>
      <w:r>
        <w:rPr>
          <w:spacing w:val="51"/>
        </w:rPr>
        <w:t xml:space="preserve"> </w:t>
      </w:r>
      <w:r>
        <w:t>в</w:t>
      </w:r>
      <w:r>
        <w:rPr>
          <w:spacing w:val="50"/>
        </w:rPr>
        <w:t xml:space="preserve"> </w:t>
      </w:r>
      <w:r>
        <w:t>СССР.</w:t>
      </w:r>
      <w:r>
        <w:rPr>
          <w:spacing w:val="49"/>
        </w:rPr>
        <w:t xml:space="preserve"> </w:t>
      </w:r>
      <w:r>
        <w:t>М.С.</w:t>
      </w:r>
      <w:r>
        <w:rPr>
          <w:spacing w:val="50"/>
        </w:rPr>
        <w:t xml:space="preserve"> </w:t>
      </w:r>
      <w:r>
        <w:t>Горбачёв.</w:t>
      </w:r>
      <w:r>
        <w:rPr>
          <w:spacing w:val="52"/>
        </w:rPr>
        <w:t xml:space="preserve"> </w:t>
      </w:r>
      <w:r>
        <w:t>Межнациональные</w:t>
      </w:r>
      <w:r>
        <w:rPr>
          <w:spacing w:val="49"/>
        </w:rPr>
        <w:t xml:space="preserve"> </w:t>
      </w:r>
      <w:r>
        <w:rPr>
          <w:spacing w:val="-2"/>
        </w:rPr>
        <w:t>конфликты.</w:t>
      </w:r>
    </w:p>
    <w:p w14:paraId="3BE6776C" w14:textId="77777777" w:rsidR="004C4874" w:rsidRDefault="00F01225">
      <w:pPr>
        <w:pStyle w:val="a3"/>
        <w:jc w:val="left"/>
      </w:pPr>
      <w:r>
        <w:t>«Парад суверенитетов». Принятие Декларации о государственном суверенитете РСФСР. Референдум</w:t>
      </w:r>
      <w:r>
        <w:rPr>
          <w:spacing w:val="40"/>
        </w:rPr>
        <w:t xml:space="preserve"> </w:t>
      </w:r>
      <w:r>
        <w:t>о</w:t>
      </w:r>
      <w:r>
        <w:rPr>
          <w:spacing w:val="40"/>
        </w:rPr>
        <w:t xml:space="preserve"> </w:t>
      </w:r>
      <w:r>
        <w:t>сохранении</w:t>
      </w:r>
      <w:r>
        <w:rPr>
          <w:spacing w:val="40"/>
        </w:rPr>
        <w:t xml:space="preserve"> </w:t>
      </w:r>
      <w:r>
        <w:t>СССР</w:t>
      </w:r>
      <w:r>
        <w:rPr>
          <w:spacing w:val="40"/>
        </w:rPr>
        <w:t xml:space="preserve"> </w:t>
      </w:r>
      <w:r>
        <w:t>и</w:t>
      </w:r>
      <w:r>
        <w:rPr>
          <w:spacing w:val="40"/>
        </w:rPr>
        <w:t xml:space="preserve"> </w:t>
      </w:r>
      <w:r>
        <w:t>введении</w:t>
      </w:r>
      <w:r>
        <w:rPr>
          <w:spacing w:val="40"/>
        </w:rPr>
        <w:t xml:space="preserve"> </w:t>
      </w:r>
      <w:r>
        <w:t>поста</w:t>
      </w:r>
      <w:r>
        <w:rPr>
          <w:spacing w:val="40"/>
        </w:rPr>
        <w:t xml:space="preserve"> </w:t>
      </w:r>
      <w:r>
        <w:t>Президента</w:t>
      </w:r>
      <w:r>
        <w:rPr>
          <w:spacing w:val="40"/>
        </w:rPr>
        <w:t xml:space="preserve"> </w:t>
      </w:r>
      <w:r>
        <w:rPr>
          <w:position w:val="1"/>
        </w:rPr>
        <w:t>РСФСР.</w:t>
      </w:r>
      <w:r>
        <w:rPr>
          <w:spacing w:val="40"/>
          <w:position w:val="1"/>
        </w:rPr>
        <w:t xml:space="preserve"> </w:t>
      </w:r>
      <w:r>
        <w:rPr>
          <w:position w:val="1"/>
        </w:rPr>
        <w:t>Избрание</w:t>
      </w:r>
      <w:r>
        <w:rPr>
          <w:spacing w:val="40"/>
          <w:position w:val="1"/>
        </w:rPr>
        <w:t xml:space="preserve"> </w:t>
      </w:r>
      <w:r>
        <w:rPr>
          <w:position w:val="1"/>
        </w:rPr>
        <w:t>Б.</w:t>
      </w:r>
      <w:r>
        <w:rPr>
          <w:spacing w:val="40"/>
          <w:position w:val="1"/>
        </w:rPr>
        <w:t xml:space="preserve"> </w:t>
      </w:r>
      <w:r>
        <w:rPr>
          <w:position w:val="1"/>
        </w:rPr>
        <w:t xml:space="preserve">Н. </w:t>
      </w:r>
      <w:r>
        <w:t>Ельцина Президентом РСФСР.</w:t>
      </w:r>
    </w:p>
    <w:p w14:paraId="13804473" w14:textId="77777777" w:rsidR="004C4874" w:rsidRDefault="00F01225">
      <w:pPr>
        <w:pStyle w:val="a3"/>
        <w:spacing w:before="3"/>
        <w:ind w:right="286"/>
      </w:pPr>
      <w:r>
        <w:t>Объявление государственной независимости союзными республиками. Юридическое оформление</w:t>
      </w:r>
      <w:r>
        <w:rPr>
          <w:spacing w:val="-4"/>
        </w:rPr>
        <w:t xml:space="preserve"> </w:t>
      </w:r>
      <w:r>
        <w:t>распада</w:t>
      </w:r>
      <w:r>
        <w:rPr>
          <w:spacing w:val="-4"/>
        </w:rPr>
        <w:t xml:space="preserve"> </w:t>
      </w:r>
      <w:r>
        <w:t>СССР</w:t>
      </w:r>
      <w:r>
        <w:rPr>
          <w:spacing w:val="-5"/>
        </w:rPr>
        <w:t xml:space="preserve"> </w:t>
      </w:r>
      <w:r>
        <w:t>и</w:t>
      </w:r>
      <w:r>
        <w:rPr>
          <w:spacing w:val="-2"/>
        </w:rPr>
        <w:t xml:space="preserve"> </w:t>
      </w:r>
      <w:r>
        <w:t>создание</w:t>
      </w:r>
      <w:r>
        <w:rPr>
          <w:spacing w:val="-4"/>
        </w:rPr>
        <w:t xml:space="preserve"> </w:t>
      </w:r>
      <w:r>
        <w:t>Содружества</w:t>
      </w:r>
      <w:r>
        <w:rPr>
          <w:spacing w:val="-4"/>
        </w:rPr>
        <w:t xml:space="preserve"> </w:t>
      </w:r>
      <w:r>
        <w:t>Независимых</w:t>
      </w:r>
      <w:r>
        <w:rPr>
          <w:spacing w:val="-2"/>
        </w:rPr>
        <w:t xml:space="preserve"> </w:t>
      </w:r>
      <w:r>
        <w:t>Государств</w:t>
      </w:r>
      <w:r>
        <w:rPr>
          <w:spacing w:val="-3"/>
        </w:rPr>
        <w:t xml:space="preserve"> </w:t>
      </w:r>
      <w:r>
        <w:t>(Беловежское соглашение). Россия как преемник СССР на международной арене.</w:t>
      </w:r>
    </w:p>
    <w:p w14:paraId="3ACEBDEE" w14:textId="77777777" w:rsidR="004C4874" w:rsidRDefault="00F01225">
      <w:pPr>
        <w:pStyle w:val="a3"/>
      </w:pPr>
      <w:r>
        <w:t>Распад</w:t>
      </w:r>
      <w:r>
        <w:rPr>
          <w:spacing w:val="-2"/>
        </w:rPr>
        <w:t xml:space="preserve"> </w:t>
      </w:r>
      <w:r>
        <w:t>СССР</w:t>
      </w:r>
      <w:r>
        <w:rPr>
          <w:spacing w:val="-3"/>
        </w:rPr>
        <w:t xml:space="preserve"> </w:t>
      </w:r>
      <w:r>
        <w:t>и</w:t>
      </w:r>
      <w:r>
        <w:rPr>
          <w:spacing w:val="-1"/>
        </w:rPr>
        <w:t xml:space="preserve"> </w:t>
      </w:r>
      <w:r>
        <w:t>его</w:t>
      </w:r>
      <w:r>
        <w:rPr>
          <w:spacing w:val="-1"/>
        </w:rPr>
        <w:t xml:space="preserve"> </w:t>
      </w:r>
      <w:r>
        <w:t>последствия</w:t>
      </w:r>
      <w:r>
        <w:rPr>
          <w:spacing w:val="-1"/>
        </w:rPr>
        <w:t xml:space="preserve"> </w:t>
      </w:r>
      <w:r>
        <w:t>для</w:t>
      </w:r>
      <w:r>
        <w:rPr>
          <w:spacing w:val="-1"/>
        </w:rPr>
        <w:t xml:space="preserve"> </w:t>
      </w:r>
      <w:r>
        <w:t>России</w:t>
      </w:r>
      <w:r>
        <w:rPr>
          <w:spacing w:val="-1"/>
        </w:rPr>
        <w:t xml:space="preserve"> </w:t>
      </w:r>
      <w:r>
        <w:t>и</w:t>
      </w:r>
      <w:r>
        <w:rPr>
          <w:spacing w:val="-3"/>
        </w:rPr>
        <w:t xml:space="preserve"> </w:t>
      </w:r>
      <w:r>
        <w:rPr>
          <w:spacing w:val="-2"/>
        </w:rPr>
        <w:t>мира.</w:t>
      </w:r>
    </w:p>
    <w:p w14:paraId="2859183F" w14:textId="77777777" w:rsidR="004C4874" w:rsidRDefault="00F01225">
      <w:pPr>
        <w:pStyle w:val="a3"/>
        <w:ind w:right="281"/>
      </w:pPr>
      <w:r>
        <w:t>Становление Российской Федерации как суверенного государства (1991-1993 гг.). Референдум по проекту Конституции.</w:t>
      </w:r>
    </w:p>
    <w:p w14:paraId="7D03F8FB" w14:textId="77777777" w:rsidR="004C4874" w:rsidRDefault="00F01225">
      <w:pPr>
        <w:pStyle w:val="a3"/>
      </w:pPr>
      <w:r>
        <w:t>России.</w:t>
      </w:r>
      <w:r>
        <w:rPr>
          <w:spacing w:val="-6"/>
        </w:rPr>
        <w:t xml:space="preserve"> </w:t>
      </w:r>
      <w:r>
        <w:t>Принятие</w:t>
      </w:r>
      <w:r>
        <w:rPr>
          <w:spacing w:val="-4"/>
        </w:rPr>
        <w:t xml:space="preserve"> </w:t>
      </w:r>
      <w:r>
        <w:t>Конституции</w:t>
      </w:r>
      <w:r>
        <w:rPr>
          <w:spacing w:val="-3"/>
        </w:rPr>
        <w:t xml:space="preserve"> </w:t>
      </w:r>
      <w:r>
        <w:t>Российской</w:t>
      </w:r>
      <w:r>
        <w:rPr>
          <w:spacing w:val="-3"/>
        </w:rPr>
        <w:t xml:space="preserve"> </w:t>
      </w:r>
      <w:r>
        <w:t>Федерации</w:t>
      </w:r>
      <w:r>
        <w:rPr>
          <w:spacing w:val="-3"/>
        </w:rPr>
        <w:t xml:space="preserve"> </w:t>
      </w:r>
      <w:r>
        <w:t>1993</w:t>
      </w:r>
      <w:r>
        <w:rPr>
          <w:spacing w:val="-3"/>
        </w:rPr>
        <w:t xml:space="preserve"> </w:t>
      </w:r>
      <w:r>
        <w:t>г.</w:t>
      </w:r>
      <w:r>
        <w:rPr>
          <w:spacing w:val="-3"/>
        </w:rPr>
        <w:t xml:space="preserve"> </w:t>
      </w:r>
      <w:r>
        <w:t>и</w:t>
      </w:r>
      <w:r>
        <w:rPr>
          <w:spacing w:val="-3"/>
        </w:rPr>
        <w:t xml:space="preserve"> </w:t>
      </w:r>
      <w:r>
        <w:t>её</w:t>
      </w:r>
      <w:r>
        <w:rPr>
          <w:spacing w:val="-4"/>
        </w:rPr>
        <w:t xml:space="preserve"> </w:t>
      </w:r>
      <w:r>
        <w:rPr>
          <w:spacing w:val="-2"/>
        </w:rPr>
        <w:t>значение.</w:t>
      </w:r>
    </w:p>
    <w:p w14:paraId="1C73BC0F" w14:textId="77777777" w:rsidR="004C4874" w:rsidRDefault="00F01225">
      <w:pPr>
        <w:pStyle w:val="a3"/>
        <w:ind w:right="277"/>
      </w:pPr>
      <w:r>
        <w:t xml:space="preserve">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w:t>
      </w:r>
      <w:r>
        <w:rPr>
          <w:spacing w:val="-2"/>
        </w:rPr>
        <w:t>единству.</w:t>
      </w:r>
    </w:p>
    <w:p w14:paraId="1F023D21" w14:textId="77777777" w:rsidR="004C4874" w:rsidRDefault="00F01225">
      <w:pPr>
        <w:pStyle w:val="a3"/>
        <w:ind w:right="288"/>
      </w:pPr>
      <w:r>
        <w:t>Россия на постсоветском пространстве. СНГ и Союзное государство. Значение сохранения Россией статуса ядерной державы.</w:t>
      </w:r>
    </w:p>
    <w:p w14:paraId="33EFDEE0" w14:textId="77777777" w:rsidR="004C4874" w:rsidRDefault="00F01225">
      <w:pPr>
        <w:pStyle w:val="a3"/>
        <w:spacing w:line="274" w:lineRule="exact"/>
      </w:pPr>
      <w:r>
        <w:t>Добровольная</w:t>
      </w:r>
      <w:r>
        <w:rPr>
          <w:spacing w:val="-6"/>
        </w:rPr>
        <w:t xml:space="preserve"> </w:t>
      </w:r>
      <w:r>
        <w:t>отставка</w:t>
      </w:r>
      <w:r>
        <w:rPr>
          <w:spacing w:val="-7"/>
        </w:rPr>
        <w:t xml:space="preserve"> </w:t>
      </w:r>
      <w:r>
        <w:t>Б.Н.</w:t>
      </w:r>
      <w:r>
        <w:rPr>
          <w:spacing w:val="-5"/>
        </w:rPr>
        <w:t xml:space="preserve"> </w:t>
      </w:r>
      <w:r>
        <w:rPr>
          <w:spacing w:val="-2"/>
        </w:rPr>
        <w:t>Ельцина.</w:t>
      </w:r>
    </w:p>
    <w:p w14:paraId="14460095" w14:textId="77777777" w:rsidR="004C4874" w:rsidRDefault="00F01225">
      <w:pPr>
        <w:pStyle w:val="a4"/>
        <w:numPr>
          <w:ilvl w:val="3"/>
          <w:numId w:val="91"/>
        </w:numPr>
        <w:tabs>
          <w:tab w:val="left" w:pos="1748"/>
        </w:tabs>
        <w:ind w:left="1748" w:hanging="899"/>
        <w:jc w:val="both"/>
        <w:rPr>
          <w:sz w:val="24"/>
        </w:rPr>
      </w:pPr>
      <w:r>
        <w:rPr>
          <w:sz w:val="24"/>
        </w:rPr>
        <w:t>Возрождение</w:t>
      </w:r>
      <w:r>
        <w:rPr>
          <w:spacing w:val="-5"/>
          <w:sz w:val="24"/>
        </w:rPr>
        <w:t xml:space="preserve"> </w:t>
      </w:r>
      <w:r>
        <w:rPr>
          <w:sz w:val="24"/>
        </w:rPr>
        <w:t>страны</w:t>
      </w:r>
      <w:r>
        <w:rPr>
          <w:spacing w:val="-2"/>
          <w:sz w:val="24"/>
        </w:rPr>
        <w:t xml:space="preserve"> </w:t>
      </w:r>
      <w:r>
        <w:rPr>
          <w:sz w:val="24"/>
        </w:rPr>
        <w:t>с</w:t>
      </w:r>
      <w:r>
        <w:rPr>
          <w:spacing w:val="-4"/>
          <w:sz w:val="24"/>
        </w:rPr>
        <w:t xml:space="preserve"> </w:t>
      </w:r>
      <w:r>
        <w:rPr>
          <w:sz w:val="24"/>
        </w:rPr>
        <w:t>2000-х</w:t>
      </w:r>
      <w:r>
        <w:rPr>
          <w:spacing w:val="1"/>
          <w:sz w:val="24"/>
        </w:rPr>
        <w:t xml:space="preserve"> </w:t>
      </w:r>
      <w:r>
        <w:rPr>
          <w:spacing w:val="-5"/>
          <w:sz w:val="24"/>
        </w:rPr>
        <w:t>гг.</w:t>
      </w:r>
    </w:p>
    <w:p w14:paraId="5C91195C" w14:textId="77777777" w:rsidR="004C4874" w:rsidRDefault="00F01225">
      <w:pPr>
        <w:pStyle w:val="a4"/>
        <w:numPr>
          <w:ilvl w:val="4"/>
          <w:numId w:val="91"/>
        </w:numPr>
        <w:tabs>
          <w:tab w:val="left" w:pos="1928"/>
        </w:tabs>
        <w:ind w:right="282" w:firstLine="0"/>
        <w:jc w:val="both"/>
        <w:rPr>
          <w:sz w:val="24"/>
        </w:rPr>
      </w:pPr>
      <w:r>
        <w:rPr>
          <w:sz w:val="24"/>
        </w:rPr>
        <w:t>Российская Федерация в начале XXI века: на пути восстановления и укрепления страны. Вступление в должность Президента Российской Федерации В.В. Путина. Восстановление единого правового пространства страны. Экономическая интеграция на постсоветском пространстве. Борьба с терроризмом. Укрепление Вооружённых Сил Российской Федерации. Приоритетные национальные проекты.</w:t>
      </w:r>
    </w:p>
    <w:p w14:paraId="4586D855" w14:textId="77777777" w:rsidR="004C4874" w:rsidRDefault="00F01225">
      <w:pPr>
        <w:pStyle w:val="a3"/>
        <w:ind w:right="287"/>
      </w:pPr>
      <w:r>
        <w:t>Восстановление</w:t>
      </w:r>
      <w:r>
        <w:rPr>
          <w:spacing w:val="-2"/>
        </w:rPr>
        <w:t xml:space="preserve"> </w:t>
      </w:r>
      <w:r>
        <w:t>лидирующих позиций России</w:t>
      </w:r>
      <w:r>
        <w:rPr>
          <w:spacing w:val="-2"/>
        </w:rPr>
        <w:t xml:space="preserve"> </w:t>
      </w:r>
      <w:r>
        <w:t>в</w:t>
      </w:r>
      <w:r>
        <w:rPr>
          <w:spacing w:val="-1"/>
        </w:rPr>
        <w:t xml:space="preserve"> </w:t>
      </w:r>
      <w:r>
        <w:t>международных отношениях.</w:t>
      </w:r>
      <w:r>
        <w:rPr>
          <w:spacing w:val="-1"/>
        </w:rPr>
        <w:t xml:space="preserve"> </w:t>
      </w:r>
      <w:r>
        <w:t>Отношения</w:t>
      </w:r>
      <w:r>
        <w:rPr>
          <w:spacing w:val="-1"/>
        </w:rPr>
        <w:t xml:space="preserve"> </w:t>
      </w:r>
      <w:r>
        <w:t>с США и Евросоюзом.</w:t>
      </w:r>
    </w:p>
    <w:p w14:paraId="6125FCA9" w14:textId="77777777" w:rsidR="004C4874" w:rsidRDefault="00F01225">
      <w:pPr>
        <w:pStyle w:val="a4"/>
        <w:numPr>
          <w:ilvl w:val="4"/>
          <w:numId w:val="91"/>
        </w:numPr>
        <w:tabs>
          <w:tab w:val="left" w:pos="1928"/>
        </w:tabs>
        <w:ind w:left="1928" w:hanging="1079"/>
        <w:jc w:val="both"/>
        <w:rPr>
          <w:sz w:val="24"/>
        </w:rPr>
      </w:pPr>
      <w:r>
        <w:rPr>
          <w:sz w:val="24"/>
        </w:rPr>
        <w:t>Воссоединение</w:t>
      </w:r>
      <w:r>
        <w:rPr>
          <w:spacing w:val="-3"/>
          <w:sz w:val="24"/>
        </w:rPr>
        <w:t xml:space="preserve"> </w:t>
      </w:r>
      <w:r>
        <w:rPr>
          <w:sz w:val="24"/>
        </w:rPr>
        <w:t>Крыма</w:t>
      </w:r>
      <w:r>
        <w:rPr>
          <w:spacing w:val="-3"/>
          <w:sz w:val="24"/>
        </w:rPr>
        <w:t xml:space="preserve"> </w:t>
      </w:r>
      <w:r>
        <w:rPr>
          <w:sz w:val="24"/>
        </w:rPr>
        <w:t>с</w:t>
      </w:r>
      <w:r>
        <w:rPr>
          <w:spacing w:val="-3"/>
          <w:sz w:val="24"/>
        </w:rPr>
        <w:t xml:space="preserve"> </w:t>
      </w:r>
      <w:r>
        <w:rPr>
          <w:spacing w:val="-2"/>
          <w:sz w:val="24"/>
        </w:rPr>
        <w:t>Россией.</w:t>
      </w:r>
    </w:p>
    <w:p w14:paraId="095AB9B0" w14:textId="77777777" w:rsidR="004C4874" w:rsidRDefault="00F01225">
      <w:pPr>
        <w:pStyle w:val="a3"/>
        <w:spacing w:before="1"/>
        <w:ind w:right="282"/>
      </w:pPr>
      <w:r>
        <w:t>Крым в составе Российского государства в XX.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w:t>
      </w:r>
      <w:r>
        <w:rPr>
          <w:spacing w:val="-6"/>
        </w:rPr>
        <w:t xml:space="preserve"> </w:t>
      </w:r>
      <w:r>
        <w:t>и</w:t>
      </w:r>
      <w:r>
        <w:rPr>
          <w:spacing w:val="-6"/>
        </w:rPr>
        <w:t xml:space="preserve"> </w:t>
      </w:r>
      <w:r>
        <w:t>Республикой</w:t>
      </w:r>
      <w:r>
        <w:rPr>
          <w:spacing w:val="-6"/>
        </w:rPr>
        <w:t xml:space="preserve"> </w:t>
      </w:r>
      <w:r>
        <w:t>Крым</w:t>
      </w:r>
      <w:r>
        <w:rPr>
          <w:spacing w:val="-8"/>
        </w:rPr>
        <w:t xml:space="preserve"> </w:t>
      </w:r>
      <w:r>
        <w:t>о</w:t>
      </w:r>
      <w:r>
        <w:rPr>
          <w:spacing w:val="-9"/>
        </w:rPr>
        <w:t xml:space="preserve"> </w:t>
      </w:r>
      <w:r>
        <w:t>принятии</w:t>
      </w:r>
      <w:r>
        <w:rPr>
          <w:spacing w:val="-2"/>
        </w:rPr>
        <w:t xml:space="preserve"> </w:t>
      </w:r>
      <w:r>
        <w:t>в</w:t>
      </w:r>
      <w:r>
        <w:rPr>
          <w:spacing w:val="-10"/>
        </w:rPr>
        <w:t xml:space="preserve"> </w:t>
      </w:r>
      <w:r>
        <w:t>Российскую</w:t>
      </w:r>
      <w:r>
        <w:rPr>
          <w:spacing w:val="-6"/>
        </w:rPr>
        <w:t xml:space="preserve"> </w:t>
      </w:r>
      <w:r>
        <w:t>Федерацию</w:t>
      </w:r>
      <w:r>
        <w:rPr>
          <w:spacing w:val="-6"/>
        </w:rPr>
        <w:t xml:space="preserve"> </w:t>
      </w:r>
      <w:r>
        <w:t>Республики</w:t>
      </w:r>
      <w:r>
        <w:rPr>
          <w:spacing w:val="-6"/>
        </w:rPr>
        <w:t xml:space="preserve"> </w:t>
      </w:r>
      <w:r>
        <w:t>Крым</w:t>
      </w:r>
      <w:r>
        <w:rPr>
          <w:spacing w:val="-8"/>
        </w:rPr>
        <w:t xml:space="preserve"> </w:t>
      </w:r>
      <w:r>
        <w:t>и образовании в составе Российской Федерации новых субъектов. Федеральный конституционный</w:t>
      </w:r>
      <w:r>
        <w:rPr>
          <w:spacing w:val="-13"/>
        </w:rPr>
        <w:t xml:space="preserve"> </w:t>
      </w:r>
      <w:r>
        <w:t>закон</w:t>
      </w:r>
      <w:r>
        <w:rPr>
          <w:spacing w:val="-12"/>
        </w:rPr>
        <w:t xml:space="preserve"> </w:t>
      </w:r>
      <w:r>
        <w:t>от</w:t>
      </w:r>
      <w:r>
        <w:rPr>
          <w:spacing w:val="-12"/>
        </w:rPr>
        <w:t xml:space="preserve"> </w:t>
      </w:r>
      <w:r>
        <w:t>21</w:t>
      </w:r>
      <w:r>
        <w:rPr>
          <w:spacing w:val="-13"/>
        </w:rPr>
        <w:t xml:space="preserve"> </w:t>
      </w:r>
      <w:r>
        <w:t>марта</w:t>
      </w:r>
      <w:r>
        <w:rPr>
          <w:spacing w:val="-11"/>
        </w:rPr>
        <w:t xml:space="preserve"> </w:t>
      </w:r>
      <w:r>
        <w:t>2014</w:t>
      </w:r>
      <w:r>
        <w:rPr>
          <w:spacing w:val="-13"/>
        </w:rPr>
        <w:t xml:space="preserve"> </w:t>
      </w:r>
      <w:r>
        <w:t>г.</w:t>
      </w:r>
      <w:r>
        <w:rPr>
          <w:spacing w:val="-7"/>
        </w:rPr>
        <w:t xml:space="preserve"> </w:t>
      </w:r>
      <w:r>
        <w:t>№</w:t>
      </w:r>
      <w:r>
        <w:rPr>
          <w:spacing w:val="-10"/>
        </w:rPr>
        <w:t xml:space="preserve"> </w:t>
      </w:r>
      <w:r>
        <w:t>6-ФКЗ</w:t>
      </w:r>
      <w:r>
        <w:rPr>
          <w:spacing w:val="-9"/>
        </w:rPr>
        <w:t xml:space="preserve"> </w:t>
      </w:r>
      <w:r>
        <w:t>«О</w:t>
      </w:r>
      <w:r>
        <w:rPr>
          <w:spacing w:val="-11"/>
        </w:rPr>
        <w:t xml:space="preserve"> </w:t>
      </w:r>
      <w:r>
        <w:t>принятии</w:t>
      </w:r>
      <w:r>
        <w:rPr>
          <w:spacing w:val="-12"/>
        </w:rPr>
        <w:t xml:space="preserve"> </w:t>
      </w:r>
      <w:r>
        <w:t>в</w:t>
      </w:r>
      <w:r>
        <w:rPr>
          <w:spacing w:val="-14"/>
        </w:rPr>
        <w:t xml:space="preserve"> </w:t>
      </w:r>
      <w:r>
        <w:t>Российскую</w:t>
      </w:r>
      <w:r>
        <w:rPr>
          <w:spacing w:val="-13"/>
        </w:rPr>
        <w:t xml:space="preserve"> </w:t>
      </w:r>
      <w:r>
        <w:t>Федерацию</w:t>
      </w:r>
    </w:p>
    <w:p w14:paraId="789243B1" w14:textId="77777777" w:rsidR="004C4874" w:rsidRDefault="004C4874">
      <w:pPr>
        <w:pStyle w:val="a3"/>
        <w:sectPr w:rsidR="004C4874">
          <w:pgSz w:w="11910" w:h="16850"/>
          <w:pgMar w:top="1020" w:right="283" w:bottom="280" w:left="992" w:header="569" w:footer="0" w:gutter="0"/>
          <w:cols w:space="720"/>
        </w:sectPr>
      </w:pPr>
    </w:p>
    <w:p w14:paraId="1E3BC454" w14:textId="77777777" w:rsidR="004C4874" w:rsidRDefault="00F01225">
      <w:pPr>
        <w:pStyle w:val="a3"/>
        <w:spacing w:before="88"/>
        <w:ind w:right="285"/>
      </w:pPr>
      <w:r>
        <w:t>Республики Крым и образовании в составе Российской Федерации новых субъектов ‒ Республики Крым и города федерального значения Севастополя».</w:t>
      </w:r>
    </w:p>
    <w:p w14:paraId="75E79B10" w14:textId="77777777" w:rsidR="004C4874" w:rsidRDefault="00F01225">
      <w:pPr>
        <w:pStyle w:val="a3"/>
      </w:pPr>
      <w:r>
        <w:t>Воссоединение</w:t>
      </w:r>
      <w:r>
        <w:rPr>
          <w:spacing w:val="-6"/>
        </w:rPr>
        <w:t xml:space="preserve"> </w:t>
      </w:r>
      <w:r>
        <w:t>Крыма</w:t>
      </w:r>
      <w:r>
        <w:rPr>
          <w:spacing w:val="-4"/>
        </w:rPr>
        <w:t xml:space="preserve"> </w:t>
      </w:r>
      <w:r>
        <w:t>с</w:t>
      </w:r>
      <w:r>
        <w:rPr>
          <w:spacing w:val="-3"/>
        </w:rPr>
        <w:t xml:space="preserve"> </w:t>
      </w:r>
      <w:r>
        <w:t>Россией,</w:t>
      </w:r>
      <w:r>
        <w:rPr>
          <w:spacing w:val="-3"/>
        </w:rPr>
        <w:t xml:space="preserve"> </w:t>
      </w:r>
      <w:r>
        <w:t>его</w:t>
      </w:r>
      <w:r>
        <w:rPr>
          <w:spacing w:val="-3"/>
        </w:rPr>
        <w:t xml:space="preserve"> </w:t>
      </w:r>
      <w:r>
        <w:t>значение</w:t>
      </w:r>
      <w:r>
        <w:rPr>
          <w:spacing w:val="-3"/>
        </w:rPr>
        <w:t xml:space="preserve"> </w:t>
      </w:r>
      <w:r>
        <w:t>и</w:t>
      </w:r>
      <w:r>
        <w:rPr>
          <w:spacing w:val="-3"/>
        </w:rPr>
        <w:t xml:space="preserve"> </w:t>
      </w:r>
      <w:r>
        <w:t>международные</w:t>
      </w:r>
      <w:r>
        <w:rPr>
          <w:spacing w:val="-4"/>
        </w:rPr>
        <w:t xml:space="preserve"> </w:t>
      </w:r>
      <w:r>
        <w:rPr>
          <w:spacing w:val="-2"/>
        </w:rPr>
        <w:t>последствия.</w:t>
      </w:r>
    </w:p>
    <w:p w14:paraId="513498C4" w14:textId="77777777" w:rsidR="004C4874" w:rsidRDefault="00F01225">
      <w:pPr>
        <w:pStyle w:val="a4"/>
        <w:numPr>
          <w:ilvl w:val="4"/>
          <w:numId w:val="91"/>
        </w:numPr>
        <w:tabs>
          <w:tab w:val="left" w:pos="1928"/>
        </w:tabs>
        <w:ind w:left="1928" w:hanging="1079"/>
        <w:jc w:val="both"/>
        <w:rPr>
          <w:sz w:val="24"/>
        </w:rPr>
      </w:pPr>
      <w:r>
        <w:rPr>
          <w:sz w:val="24"/>
        </w:rPr>
        <w:t>Российская</w:t>
      </w:r>
      <w:r>
        <w:rPr>
          <w:spacing w:val="54"/>
          <w:sz w:val="24"/>
        </w:rPr>
        <w:t xml:space="preserve">  </w:t>
      </w:r>
      <w:r>
        <w:rPr>
          <w:sz w:val="24"/>
        </w:rPr>
        <w:t>Федерация</w:t>
      </w:r>
      <w:r>
        <w:rPr>
          <w:spacing w:val="54"/>
          <w:sz w:val="24"/>
        </w:rPr>
        <w:t xml:space="preserve">  </w:t>
      </w:r>
      <w:r>
        <w:rPr>
          <w:sz w:val="24"/>
        </w:rPr>
        <w:t>на</w:t>
      </w:r>
      <w:r>
        <w:rPr>
          <w:spacing w:val="53"/>
          <w:sz w:val="24"/>
        </w:rPr>
        <w:t xml:space="preserve">  </w:t>
      </w:r>
      <w:r>
        <w:rPr>
          <w:sz w:val="24"/>
        </w:rPr>
        <w:t>современном</w:t>
      </w:r>
      <w:r>
        <w:rPr>
          <w:spacing w:val="54"/>
          <w:sz w:val="24"/>
        </w:rPr>
        <w:t xml:space="preserve">  </w:t>
      </w:r>
      <w:r>
        <w:rPr>
          <w:sz w:val="24"/>
        </w:rPr>
        <w:t>этапе.</w:t>
      </w:r>
      <w:r>
        <w:rPr>
          <w:spacing w:val="59"/>
          <w:sz w:val="24"/>
        </w:rPr>
        <w:t xml:space="preserve">  </w:t>
      </w:r>
      <w:r>
        <w:rPr>
          <w:sz w:val="24"/>
        </w:rPr>
        <w:t>«Человеческий</w:t>
      </w:r>
      <w:r>
        <w:rPr>
          <w:spacing w:val="54"/>
          <w:sz w:val="24"/>
        </w:rPr>
        <w:t xml:space="preserve">  </w:t>
      </w:r>
      <w:r>
        <w:rPr>
          <w:spacing w:val="-2"/>
          <w:sz w:val="24"/>
        </w:rPr>
        <w:t>капитал»,</w:t>
      </w:r>
    </w:p>
    <w:p w14:paraId="69D57D07" w14:textId="77777777" w:rsidR="004C4874" w:rsidRDefault="00F01225">
      <w:pPr>
        <w:pStyle w:val="a3"/>
        <w:ind w:right="280"/>
      </w:pPr>
      <w:r>
        <w:t>«Комфортная среда для жизни», «Экономический рост» — основные направления национальных проектов 2019-2024 гг. Разработка семейной политики. Пропаганда спорта и здорового</w:t>
      </w:r>
      <w:r>
        <w:rPr>
          <w:spacing w:val="-9"/>
        </w:rPr>
        <w:t xml:space="preserve"> </w:t>
      </w:r>
      <w:r>
        <w:t>образа</w:t>
      </w:r>
      <w:r>
        <w:rPr>
          <w:spacing w:val="-9"/>
        </w:rPr>
        <w:t xml:space="preserve"> </w:t>
      </w:r>
      <w:r>
        <w:t>жизни.</w:t>
      </w:r>
      <w:r>
        <w:rPr>
          <w:spacing w:val="-8"/>
        </w:rPr>
        <w:t xml:space="preserve"> </w:t>
      </w:r>
      <w:r>
        <w:t>Россия</w:t>
      </w:r>
      <w:r>
        <w:rPr>
          <w:spacing w:val="-8"/>
        </w:rPr>
        <w:t xml:space="preserve"> </w:t>
      </w:r>
      <w:r>
        <w:t>в</w:t>
      </w:r>
      <w:r>
        <w:rPr>
          <w:spacing w:val="-9"/>
        </w:rPr>
        <w:t xml:space="preserve"> </w:t>
      </w:r>
      <w:r>
        <w:t>борьбе</w:t>
      </w:r>
      <w:r>
        <w:rPr>
          <w:spacing w:val="-9"/>
        </w:rPr>
        <w:t xml:space="preserve"> </w:t>
      </w:r>
      <w:r>
        <w:t>с</w:t>
      </w:r>
      <w:r>
        <w:rPr>
          <w:spacing w:val="-9"/>
        </w:rPr>
        <w:t xml:space="preserve"> </w:t>
      </w:r>
      <w:r>
        <w:t>короновирусной</w:t>
      </w:r>
      <w:r>
        <w:rPr>
          <w:spacing w:val="-7"/>
        </w:rPr>
        <w:t xml:space="preserve"> </w:t>
      </w:r>
      <w:r>
        <w:t>пандемией.</w:t>
      </w:r>
      <w:r>
        <w:rPr>
          <w:spacing w:val="-11"/>
        </w:rPr>
        <w:t xml:space="preserve"> </w:t>
      </w:r>
      <w:r>
        <w:t>Реализация</w:t>
      </w:r>
      <w:r>
        <w:rPr>
          <w:spacing w:val="-4"/>
        </w:rPr>
        <w:t xml:space="preserve"> </w:t>
      </w:r>
      <w:r>
        <w:t>крупных экономических</w:t>
      </w:r>
      <w:r>
        <w:rPr>
          <w:spacing w:val="7"/>
        </w:rPr>
        <w:t xml:space="preserve"> </w:t>
      </w:r>
      <w:r>
        <w:t>проектов</w:t>
      </w:r>
      <w:r>
        <w:rPr>
          <w:spacing w:val="5"/>
        </w:rPr>
        <w:t xml:space="preserve"> </w:t>
      </w:r>
      <w:r>
        <w:t>(строительство</w:t>
      </w:r>
      <w:r>
        <w:rPr>
          <w:spacing w:val="6"/>
        </w:rPr>
        <w:t xml:space="preserve"> </w:t>
      </w:r>
      <w:r>
        <w:t>Крымского</w:t>
      </w:r>
      <w:r>
        <w:rPr>
          <w:spacing w:val="6"/>
        </w:rPr>
        <w:t xml:space="preserve"> </w:t>
      </w:r>
      <w:r>
        <w:t>моста,</w:t>
      </w:r>
      <w:r>
        <w:rPr>
          <w:spacing w:val="5"/>
        </w:rPr>
        <w:t xml:space="preserve"> </w:t>
      </w:r>
      <w:r>
        <w:t>трубопроводов</w:t>
      </w:r>
      <w:r>
        <w:rPr>
          <w:spacing w:val="10"/>
        </w:rPr>
        <w:t xml:space="preserve"> </w:t>
      </w:r>
      <w:r>
        <w:t>«Сила</w:t>
      </w:r>
      <w:r>
        <w:rPr>
          <w:spacing w:val="6"/>
        </w:rPr>
        <w:t xml:space="preserve"> </w:t>
      </w:r>
      <w:r>
        <w:rPr>
          <w:spacing w:val="-2"/>
        </w:rPr>
        <w:t>Сибири»,</w:t>
      </w:r>
    </w:p>
    <w:p w14:paraId="3E2A6FFA" w14:textId="77777777" w:rsidR="004C4874" w:rsidRDefault="00F01225">
      <w:pPr>
        <w:pStyle w:val="a3"/>
      </w:pPr>
      <w:r>
        <w:t>«Северный</w:t>
      </w:r>
      <w:r>
        <w:rPr>
          <w:spacing w:val="-7"/>
        </w:rPr>
        <w:t xml:space="preserve"> </w:t>
      </w:r>
      <w:r>
        <w:t>поток»</w:t>
      </w:r>
      <w:r>
        <w:rPr>
          <w:spacing w:val="-13"/>
        </w:rPr>
        <w:t xml:space="preserve"> </w:t>
      </w:r>
      <w:r>
        <w:t>и</w:t>
      </w:r>
      <w:r>
        <w:rPr>
          <w:spacing w:val="-4"/>
        </w:rPr>
        <w:t xml:space="preserve"> </w:t>
      </w:r>
      <w:r>
        <w:t>другие).</w:t>
      </w:r>
      <w:r>
        <w:rPr>
          <w:spacing w:val="-3"/>
        </w:rPr>
        <w:t xml:space="preserve"> </w:t>
      </w:r>
      <w:r>
        <w:t>Поддержка</w:t>
      </w:r>
      <w:r>
        <w:rPr>
          <w:spacing w:val="-7"/>
        </w:rPr>
        <w:t xml:space="preserve"> </w:t>
      </w:r>
      <w:r>
        <w:t>одарённых</w:t>
      </w:r>
      <w:r>
        <w:rPr>
          <w:spacing w:val="-4"/>
        </w:rPr>
        <w:t xml:space="preserve"> </w:t>
      </w:r>
      <w:r>
        <w:t>детей</w:t>
      </w:r>
      <w:r>
        <w:rPr>
          <w:spacing w:val="-4"/>
        </w:rPr>
        <w:t xml:space="preserve"> </w:t>
      </w:r>
      <w:r>
        <w:t>в</w:t>
      </w:r>
      <w:r>
        <w:rPr>
          <w:spacing w:val="-6"/>
        </w:rPr>
        <w:t xml:space="preserve"> </w:t>
      </w:r>
      <w:r>
        <w:t>России</w:t>
      </w:r>
      <w:r>
        <w:rPr>
          <w:spacing w:val="-5"/>
        </w:rPr>
        <w:t xml:space="preserve"> </w:t>
      </w:r>
      <w:r>
        <w:t>(образовательный</w:t>
      </w:r>
      <w:r>
        <w:rPr>
          <w:spacing w:val="-4"/>
        </w:rPr>
        <w:t xml:space="preserve"> </w:t>
      </w:r>
      <w:r>
        <w:rPr>
          <w:spacing w:val="-2"/>
        </w:rPr>
        <w:t>центр</w:t>
      </w:r>
    </w:p>
    <w:p w14:paraId="7D169C03" w14:textId="77777777" w:rsidR="004C4874" w:rsidRDefault="00F01225">
      <w:pPr>
        <w:pStyle w:val="a3"/>
      </w:pPr>
      <w:r>
        <w:t>«Сириус»</w:t>
      </w:r>
      <w:r>
        <w:rPr>
          <w:spacing w:val="-8"/>
        </w:rPr>
        <w:t xml:space="preserve"> </w:t>
      </w:r>
      <w:r>
        <w:t>и</w:t>
      </w:r>
      <w:r>
        <w:rPr>
          <w:spacing w:val="-1"/>
        </w:rPr>
        <w:t xml:space="preserve"> </w:t>
      </w:r>
      <w:r>
        <w:rPr>
          <w:spacing w:val="-2"/>
        </w:rPr>
        <w:t>другие).</w:t>
      </w:r>
    </w:p>
    <w:p w14:paraId="676C2941" w14:textId="77777777" w:rsidR="004C4874" w:rsidRDefault="00F01225">
      <w:pPr>
        <w:pStyle w:val="a3"/>
      </w:pPr>
      <w:r>
        <w:t>Общероссийское</w:t>
      </w:r>
      <w:r>
        <w:rPr>
          <w:spacing w:val="-4"/>
        </w:rPr>
        <w:t xml:space="preserve"> </w:t>
      </w:r>
      <w:r>
        <w:t>голосование</w:t>
      </w:r>
      <w:r>
        <w:rPr>
          <w:spacing w:val="-3"/>
        </w:rPr>
        <w:t xml:space="preserve"> </w:t>
      </w:r>
      <w:r>
        <w:t>по</w:t>
      </w:r>
      <w:r>
        <w:rPr>
          <w:spacing w:val="-2"/>
        </w:rPr>
        <w:t xml:space="preserve"> </w:t>
      </w:r>
      <w:r>
        <w:t>поправкам</w:t>
      </w:r>
      <w:r>
        <w:rPr>
          <w:spacing w:val="-4"/>
        </w:rPr>
        <w:t xml:space="preserve"> </w:t>
      </w:r>
      <w:r>
        <w:t>к</w:t>
      </w:r>
      <w:r>
        <w:rPr>
          <w:spacing w:val="-4"/>
        </w:rPr>
        <w:t xml:space="preserve"> </w:t>
      </w:r>
      <w:r>
        <w:t>Конституции</w:t>
      </w:r>
      <w:r>
        <w:rPr>
          <w:spacing w:val="-2"/>
        </w:rPr>
        <w:t xml:space="preserve"> </w:t>
      </w:r>
      <w:r>
        <w:t>России</w:t>
      </w:r>
      <w:r>
        <w:rPr>
          <w:spacing w:val="-1"/>
        </w:rPr>
        <w:t xml:space="preserve"> </w:t>
      </w:r>
      <w:r>
        <w:t>(2020</w:t>
      </w:r>
      <w:r>
        <w:rPr>
          <w:spacing w:val="-2"/>
        </w:rPr>
        <w:t xml:space="preserve"> </w:t>
      </w:r>
      <w:r>
        <w:rPr>
          <w:spacing w:val="-4"/>
        </w:rPr>
        <w:t>г.).</w:t>
      </w:r>
    </w:p>
    <w:p w14:paraId="3B77A0B8" w14:textId="77777777" w:rsidR="004C4874" w:rsidRDefault="00F01225">
      <w:pPr>
        <w:pStyle w:val="a3"/>
        <w:ind w:right="281"/>
      </w:pPr>
      <w:r>
        <w:t>Признание Россией Донецкой Народной Республики и Луганской Народной Республики (2022 г.).</w:t>
      </w:r>
    </w:p>
    <w:p w14:paraId="775D8137" w14:textId="77777777" w:rsidR="004C4874" w:rsidRDefault="00F01225">
      <w:pPr>
        <w:pStyle w:val="a3"/>
        <w:spacing w:before="1"/>
        <w:ind w:right="275"/>
      </w:pPr>
      <w:r>
        <w:t>Значение исторических традиций и культурного наследия для современной России. Воссоздание Российского исторического общества (далее ‒ РИО) и Российского военно- исторического общества (далее ‒ РВИО). Исторические парки «Россия ‒ Моя история». Военно-патриотический парк</w:t>
      </w:r>
      <w:r>
        <w:rPr>
          <w:spacing w:val="-1"/>
        </w:rPr>
        <w:t xml:space="preserve"> </w:t>
      </w:r>
      <w:r>
        <w:t>культуры и отдыха</w:t>
      </w:r>
      <w:r>
        <w:rPr>
          <w:spacing w:val="-2"/>
        </w:rPr>
        <w:t xml:space="preserve"> </w:t>
      </w:r>
      <w:r>
        <w:t>Вооружённых Сил</w:t>
      </w:r>
      <w:r>
        <w:rPr>
          <w:spacing w:val="-1"/>
        </w:rPr>
        <w:t xml:space="preserve"> </w:t>
      </w:r>
      <w:r>
        <w:t>Российской Федерации</w:t>
      </w:r>
    </w:p>
    <w:p w14:paraId="59331B08" w14:textId="77777777" w:rsidR="004C4874" w:rsidRDefault="00F01225">
      <w:pPr>
        <w:pStyle w:val="a3"/>
        <w:ind w:right="284"/>
      </w:pPr>
      <w:r>
        <w:t>«Патриот». Мемориальный парк Победы на Поклонной горе и Ржевский мемориал Советскому</w:t>
      </w:r>
      <w:r>
        <w:rPr>
          <w:spacing w:val="-9"/>
        </w:rPr>
        <w:t xml:space="preserve"> </w:t>
      </w:r>
      <w:r>
        <w:t>Солдату.</w:t>
      </w:r>
      <w:r>
        <w:rPr>
          <w:spacing w:val="-3"/>
        </w:rPr>
        <w:t xml:space="preserve"> </w:t>
      </w:r>
      <w:r>
        <w:t>Всероссийский</w:t>
      </w:r>
      <w:r>
        <w:rPr>
          <w:spacing w:val="-6"/>
        </w:rPr>
        <w:t xml:space="preserve"> </w:t>
      </w:r>
      <w:r>
        <w:t>проект</w:t>
      </w:r>
      <w:r>
        <w:rPr>
          <w:spacing w:val="-3"/>
        </w:rPr>
        <w:t xml:space="preserve"> </w:t>
      </w:r>
      <w:r>
        <w:t>«Без</w:t>
      </w:r>
      <w:r>
        <w:rPr>
          <w:spacing w:val="-4"/>
        </w:rPr>
        <w:t xml:space="preserve"> </w:t>
      </w:r>
      <w:r>
        <w:t>срока</w:t>
      </w:r>
      <w:r>
        <w:rPr>
          <w:spacing w:val="-5"/>
        </w:rPr>
        <w:t xml:space="preserve"> </w:t>
      </w:r>
      <w:r>
        <w:t>давности».</w:t>
      </w:r>
      <w:r>
        <w:rPr>
          <w:spacing w:val="-4"/>
        </w:rPr>
        <w:t xml:space="preserve"> </w:t>
      </w:r>
      <w:r>
        <w:t>Новые</w:t>
      </w:r>
      <w:r>
        <w:rPr>
          <w:spacing w:val="-5"/>
        </w:rPr>
        <w:t xml:space="preserve"> </w:t>
      </w:r>
      <w:r>
        <w:t>информационные ресурсы о Великой Победе.</w:t>
      </w:r>
    </w:p>
    <w:p w14:paraId="18A0EC15" w14:textId="77777777" w:rsidR="004C4874" w:rsidRDefault="00F01225">
      <w:pPr>
        <w:pStyle w:val="a4"/>
        <w:numPr>
          <w:ilvl w:val="3"/>
          <w:numId w:val="91"/>
        </w:numPr>
        <w:tabs>
          <w:tab w:val="left" w:pos="1748"/>
        </w:tabs>
        <w:ind w:left="1748" w:hanging="899"/>
        <w:jc w:val="both"/>
        <w:rPr>
          <w:sz w:val="24"/>
        </w:rPr>
      </w:pPr>
      <w:r>
        <w:rPr>
          <w:sz w:val="24"/>
        </w:rPr>
        <w:t>Итоговое</w:t>
      </w:r>
      <w:r>
        <w:rPr>
          <w:spacing w:val="-2"/>
          <w:sz w:val="24"/>
        </w:rPr>
        <w:t xml:space="preserve"> повторение.</w:t>
      </w:r>
    </w:p>
    <w:p w14:paraId="708DA3DD" w14:textId="77777777" w:rsidR="004C4874" w:rsidRDefault="00F01225">
      <w:pPr>
        <w:pStyle w:val="a3"/>
        <w:jc w:val="left"/>
      </w:pPr>
      <w:r>
        <w:t>История</w:t>
      </w:r>
      <w:r>
        <w:rPr>
          <w:spacing w:val="-3"/>
        </w:rPr>
        <w:t xml:space="preserve"> </w:t>
      </w:r>
      <w:r>
        <w:t>родного</w:t>
      </w:r>
      <w:r>
        <w:rPr>
          <w:spacing w:val="-2"/>
        </w:rPr>
        <w:t xml:space="preserve"> </w:t>
      </w:r>
      <w:r>
        <w:t>края</w:t>
      </w:r>
      <w:r>
        <w:rPr>
          <w:spacing w:val="-2"/>
        </w:rPr>
        <w:t xml:space="preserve"> </w:t>
      </w:r>
      <w:r>
        <w:t>в</w:t>
      </w:r>
      <w:r>
        <w:rPr>
          <w:spacing w:val="-4"/>
        </w:rPr>
        <w:t xml:space="preserve"> </w:t>
      </w:r>
      <w:r>
        <w:t>годы</w:t>
      </w:r>
      <w:r>
        <w:rPr>
          <w:spacing w:val="-2"/>
        </w:rPr>
        <w:t xml:space="preserve"> </w:t>
      </w:r>
      <w:r>
        <w:t>революций</w:t>
      </w:r>
      <w:r>
        <w:rPr>
          <w:spacing w:val="-4"/>
        </w:rPr>
        <w:t xml:space="preserve"> </w:t>
      </w:r>
      <w:r>
        <w:t>и</w:t>
      </w:r>
      <w:r>
        <w:rPr>
          <w:spacing w:val="-2"/>
        </w:rPr>
        <w:t xml:space="preserve"> </w:t>
      </w:r>
      <w:r>
        <w:t>Гражданской</w:t>
      </w:r>
      <w:r>
        <w:rPr>
          <w:spacing w:val="-2"/>
        </w:rPr>
        <w:t xml:space="preserve"> войны.</w:t>
      </w:r>
    </w:p>
    <w:p w14:paraId="04D44502" w14:textId="77777777" w:rsidR="004C4874" w:rsidRDefault="00F01225">
      <w:pPr>
        <w:pStyle w:val="a3"/>
        <w:spacing w:before="4" w:line="237" w:lineRule="auto"/>
        <w:ind w:right="2462"/>
        <w:jc w:val="left"/>
      </w:pPr>
      <w:r>
        <w:t>Наши</w:t>
      </w:r>
      <w:r>
        <w:rPr>
          <w:spacing w:val="-4"/>
        </w:rPr>
        <w:t xml:space="preserve"> </w:t>
      </w:r>
      <w:r>
        <w:t>земляки</w:t>
      </w:r>
      <w:r>
        <w:rPr>
          <w:spacing w:val="-4"/>
        </w:rPr>
        <w:t xml:space="preserve"> </w:t>
      </w:r>
      <w:r>
        <w:t>‒</w:t>
      </w:r>
      <w:r>
        <w:rPr>
          <w:spacing w:val="-4"/>
        </w:rPr>
        <w:t xml:space="preserve"> </w:t>
      </w:r>
      <w:r>
        <w:t>герои</w:t>
      </w:r>
      <w:r>
        <w:rPr>
          <w:spacing w:val="-6"/>
        </w:rPr>
        <w:t xml:space="preserve"> </w:t>
      </w:r>
      <w:r>
        <w:t>Великой</w:t>
      </w:r>
      <w:r>
        <w:rPr>
          <w:spacing w:val="-4"/>
        </w:rPr>
        <w:t xml:space="preserve"> </w:t>
      </w:r>
      <w:r>
        <w:t>Отечественной</w:t>
      </w:r>
      <w:r>
        <w:rPr>
          <w:spacing w:val="-4"/>
        </w:rPr>
        <w:t xml:space="preserve"> </w:t>
      </w:r>
      <w:r>
        <w:t>войны</w:t>
      </w:r>
      <w:r>
        <w:rPr>
          <w:spacing w:val="-4"/>
        </w:rPr>
        <w:t xml:space="preserve"> </w:t>
      </w:r>
      <w:r>
        <w:t>(</w:t>
      </w:r>
      <w:r>
        <w:rPr>
          <w:position w:val="1"/>
        </w:rPr>
        <w:t>1940-1945</w:t>
      </w:r>
      <w:r>
        <w:rPr>
          <w:spacing w:val="-4"/>
          <w:position w:val="1"/>
        </w:rPr>
        <w:t xml:space="preserve"> </w:t>
      </w:r>
      <w:r>
        <w:rPr>
          <w:position w:val="1"/>
        </w:rPr>
        <w:t xml:space="preserve">гг.). </w:t>
      </w:r>
      <w:r>
        <w:t>Наш регион в конце XX ‒ начале XXI вв.</w:t>
      </w:r>
    </w:p>
    <w:p w14:paraId="5E680A9B" w14:textId="77777777" w:rsidR="004C4874" w:rsidRDefault="00F01225">
      <w:pPr>
        <w:pStyle w:val="a3"/>
        <w:spacing w:before="2"/>
        <w:jc w:val="left"/>
      </w:pPr>
      <w:r>
        <w:t>Трудовые</w:t>
      </w:r>
      <w:r>
        <w:rPr>
          <w:spacing w:val="-4"/>
        </w:rPr>
        <w:t xml:space="preserve"> </w:t>
      </w:r>
      <w:r>
        <w:t>достижения</w:t>
      </w:r>
      <w:r>
        <w:rPr>
          <w:spacing w:val="-3"/>
        </w:rPr>
        <w:t xml:space="preserve"> </w:t>
      </w:r>
      <w:r>
        <w:t>родного</w:t>
      </w:r>
      <w:r>
        <w:rPr>
          <w:spacing w:val="-2"/>
        </w:rPr>
        <w:t xml:space="preserve"> </w:t>
      </w:r>
      <w:r>
        <w:rPr>
          <w:spacing w:val="-4"/>
        </w:rPr>
        <w:t>края.</w:t>
      </w:r>
    </w:p>
    <w:p w14:paraId="586BD4F1" w14:textId="77777777" w:rsidR="004C4874" w:rsidRDefault="00F01225">
      <w:pPr>
        <w:pStyle w:val="a4"/>
        <w:numPr>
          <w:ilvl w:val="2"/>
          <w:numId w:val="91"/>
        </w:numPr>
        <w:tabs>
          <w:tab w:val="left" w:pos="1568"/>
        </w:tabs>
        <w:spacing w:before="2"/>
        <w:ind w:left="849" w:right="281" w:firstLine="0"/>
        <w:jc w:val="both"/>
        <w:rPr>
          <w:sz w:val="24"/>
        </w:rPr>
      </w:pPr>
      <w:r>
        <w:rPr>
          <w:sz w:val="24"/>
        </w:rPr>
        <w:t>Планируемые</w:t>
      </w:r>
      <w:r>
        <w:rPr>
          <w:spacing w:val="-15"/>
          <w:sz w:val="24"/>
        </w:rPr>
        <w:t xml:space="preserve"> </w:t>
      </w:r>
      <w:r>
        <w:rPr>
          <w:sz w:val="24"/>
        </w:rPr>
        <w:t>результаты</w:t>
      </w:r>
      <w:r>
        <w:rPr>
          <w:spacing w:val="-15"/>
          <w:sz w:val="24"/>
        </w:rPr>
        <w:t xml:space="preserve"> </w:t>
      </w:r>
      <w:r>
        <w:rPr>
          <w:sz w:val="24"/>
        </w:rPr>
        <w:t>освоения</w:t>
      </w:r>
      <w:r>
        <w:rPr>
          <w:spacing w:val="-15"/>
          <w:sz w:val="24"/>
        </w:rPr>
        <w:t xml:space="preserve"> </w:t>
      </w:r>
      <w:r>
        <w:rPr>
          <w:sz w:val="24"/>
        </w:rPr>
        <w:t>учебного</w:t>
      </w:r>
      <w:r>
        <w:rPr>
          <w:spacing w:val="-15"/>
          <w:sz w:val="24"/>
        </w:rPr>
        <w:t xml:space="preserve"> </w:t>
      </w:r>
      <w:r>
        <w:rPr>
          <w:sz w:val="24"/>
        </w:rPr>
        <w:t>модуля</w:t>
      </w:r>
      <w:r>
        <w:rPr>
          <w:spacing w:val="-15"/>
          <w:sz w:val="24"/>
        </w:rPr>
        <w:t xml:space="preserve"> </w:t>
      </w:r>
      <w:r>
        <w:rPr>
          <w:position w:val="1"/>
          <w:sz w:val="24"/>
        </w:rPr>
        <w:t>«Введение</w:t>
      </w:r>
      <w:r>
        <w:rPr>
          <w:spacing w:val="-15"/>
          <w:position w:val="1"/>
          <w:sz w:val="24"/>
        </w:rPr>
        <w:t xml:space="preserve"> </w:t>
      </w:r>
      <w:r>
        <w:rPr>
          <w:position w:val="1"/>
          <w:sz w:val="24"/>
        </w:rPr>
        <w:t>в</w:t>
      </w:r>
      <w:r>
        <w:rPr>
          <w:spacing w:val="-15"/>
          <w:position w:val="1"/>
          <w:sz w:val="24"/>
        </w:rPr>
        <w:t xml:space="preserve"> </w:t>
      </w:r>
      <w:r>
        <w:rPr>
          <w:position w:val="1"/>
          <w:sz w:val="24"/>
        </w:rPr>
        <w:t>Новейшую</w:t>
      </w:r>
      <w:r>
        <w:rPr>
          <w:spacing w:val="-15"/>
          <w:position w:val="1"/>
          <w:sz w:val="24"/>
        </w:rPr>
        <w:t xml:space="preserve"> </w:t>
      </w:r>
      <w:r>
        <w:rPr>
          <w:position w:val="1"/>
          <w:sz w:val="24"/>
        </w:rPr>
        <w:t xml:space="preserve">историю </w:t>
      </w:r>
      <w:r>
        <w:rPr>
          <w:spacing w:val="-2"/>
          <w:sz w:val="24"/>
        </w:rPr>
        <w:t>России».</w:t>
      </w:r>
    </w:p>
    <w:p w14:paraId="3BD50C53" w14:textId="77777777" w:rsidR="004C4874" w:rsidRDefault="00F01225">
      <w:pPr>
        <w:pStyle w:val="a4"/>
        <w:numPr>
          <w:ilvl w:val="3"/>
          <w:numId w:val="91"/>
        </w:numPr>
        <w:tabs>
          <w:tab w:val="left" w:pos="1748"/>
        </w:tabs>
        <w:ind w:right="278" w:firstLine="0"/>
        <w:jc w:val="both"/>
        <w:rPr>
          <w:sz w:val="24"/>
        </w:rPr>
      </w:pPr>
      <w:r>
        <w:rPr>
          <w:sz w:val="24"/>
        </w:rPr>
        <w:t>Личностные</w:t>
      </w:r>
      <w:r>
        <w:rPr>
          <w:spacing w:val="-5"/>
          <w:sz w:val="24"/>
        </w:rPr>
        <w:t xml:space="preserve"> </w:t>
      </w:r>
      <w:r>
        <w:rPr>
          <w:sz w:val="24"/>
        </w:rPr>
        <w:t>и</w:t>
      </w:r>
      <w:r>
        <w:rPr>
          <w:spacing w:val="-7"/>
          <w:sz w:val="24"/>
        </w:rPr>
        <w:t xml:space="preserve"> </w:t>
      </w:r>
      <w:r>
        <w:rPr>
          <w:sz w:val="24"/>
        </w:rPr>
        <w:t>метапредметные</w:t>
      </w:r>
      <w:r>
        <w:rPr>
          <w:spacing w:val="-5"/>
          <w:sz w:val="24"/>
        </w:rPr>
        <w:t xml:space="preserve"> </w:t>
      </w:r>
      <w:r>
        <w:rPr>
          <w:sz w:val="24"/>
        </w:rPr>
        <w:t>результаты</w:t>
      </w:r>
      <w:r>
        <w:rPr>
          <w:spacing w:val="-3"/>
          <w:sz w:val="24"/>
        </w:rPr>
        <w:t xml:space="preserve"> </w:t>
      </w:r>
      <w:r>
        <w:rPr>
          <w:sz w:val="24"/>
        </w:rPr>
        <w:t>являются</w:t>
      </w:r>
      <w:r>
        <w:rPr>
          <w:spacing w:val="-3"/>
          <w:sz w:val="24"/>
        </w:rPr>
        <w:t xml:space="preserve"> </w:t>
      </w:r>
      <w:r>
        <w:rPr>
          <w:sz w:val="24"/>
        </w:rPr>
        <w:t>приоритетными при</w:t>
      </w:r>
      <w:r>
        <w:rPr>
          <w:spacing w:val="-2"/>
          <w:sz w:val="24"/>
        </w:rPr>
        <w:t xml:space="preserve"> </w:t>
      </w:r>
      <w:r>
        <w:rPr>
          <w:sz w:val="24"/>
        </w:rPr>
        <w:t>освоении содержания учебного модуля «Введение в Новейшую историю России».</w:t>
      </w:r>
    </w:p>
    <w:p w14:paraId="77469FC5" w14:textId="77777777" w:rsidR="004C4874" w:rsidRDefault="00F01225">
      <w:pPr>
        <w:pStyle w:val="a4"/>
        <w:numPr>
          <w:ilvl w:val="3"/>
          <w:numId w:val="91"/>
        </w:numPr>
        <w:tabs>
          <w:tab w:val="left" w:pos="1748"/>
        </w:tabs>
        <w:ind w:right="278" w:firstLine="0"/>
        <w:jc w:val="both"/>
        <w:rPr>
          <w:sz w:val="24"/>
        </w:rPr>
      </w:pPr>
      <w:r>
        <w:rPr>
          <w:sz w:val="24"/>
        </w:rPr>
        <w:t>Содержание учебного модуля «Введение в Новейшую историю России» способствует процессу развития внутренней позиции личности как особого ценностного отношения к себе, окружающим людям и жизни в целом, готовности обучающегося действовать на основе системы позитивных ценностных ориентаций.</w:t>
      </w:r>
    </w:p>
    <w:p w14:paraId="6B6C3DAD" w14:textId="77777777" w:rsidR="004C4874" w:rsidRDefault="00F01225">
      <w:pPr>
        <w:pStyle w:val="a4"/>
        <w:numPr>
          <w:ilvl w:val="3"/>
          <w:numId w:val="91"/>
        </w:numPr>
        <w:tabs>
          <w:tab w:val="left" w:pos="1748"/>
        </w:tabs>
        <w:ind w:right="281" w:firstLine="0"/>
        <w:jc w:val="both"/>
        <w:rPr>
          <w:sz w:val="24"/>
        </w:rPr>
      </w:pPr>
      <w:r>
        <w:rPr>
          <w:sz w:val="24"/>
        </w:rPr>
        <w:t>Содержание учебного модуля «Введение в Новейшую историю России» ориентировано на следующие важнейшие убеждения и качества обучающегося, которые должны проявляться как в его учебной деятельности, так и при реализации направлений воспитательной деятельности образовательной организации в сферах:</w:t>
      </w:r>
    </w:p>
    <w:p w14:paraId="32871274" w14:textId="77777777" w:rsidR="004C4874" w:rsidRDefault="00F01225">
      <w:pPr>
        <w:pStyle w:val="a4"/>
        <w:numPr>
          <w:ilvl w:val="0"/>
          <w:numId w:val="73"/>
        </w:numPr>
        <w:tabs>
          <w:tab w:val="left" w:pos="1107"/>
        </w:tabs>
        <w:ind w:right="276" w:firstLine="0"/>
        <w:jc w:val="both"/>
        <w:rPr>
          <w:sz w:val="24"/>
        </w:rPr>
      </w:pPr>
      <w:r>
        <w:rPr>
          <w:sz w:val="24"/>
        </w:rPr>
        <w:t>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w:t>
      </w:r>
    </w:p>
    <w:p w14:paraId="02DBC8AE" w14:textId="77777777" w:rsidR="004C4874" w:rsidRDefault="00F01225">
      <w:pPr>
        <w:pStyle w:val="a4"/>
        <w:numPr>
          <w:ilvl w:val="0"/>
          <w:numId w:val="73"/>
        </w:numPr>
        <w:tabs>
          <w:tab w:val="left" w:pos="1107"/>
        </w:tabs>
        <w:ind w:right="280" w:firstLine="0"/>
        <w:jc w:val="both"/>
        <w:rPr>
          <w:sz w:val="24"/>
        </w:rPr>
      </w:pPr>
      <w:r>
        <w:rPr>
          <w:sz w:val="24"/>
        </w:rPr>
        <w:t>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w:t>
      </w:r>
      <w:r>
        <w:rPr>
          <w:spacing w:val="40"/>
          <w:sz w:val="24"/>
        </w:rPr>
        <w:t xml:space="preserve"> </w:t>
      </w:r>
      <w:r>
        <w:rPr>
          <w:sz w:val="24"/>
        </w:rPr>
        <w:t>боевым</w:t>
      </w:r>
      <w:r>
        <w:rPr>
          <w:spacing w:val="40"/>
          <w:sz w:val="24"/>
        </w:rPr>
        <w:t xml:space="preserve"> </w:t>
      </w:r>
      <w:r>
        <w:rPr>
          <w:sz w:val="24"/>
        </w:rPr>
        <w:t>подвигам</w:t>
      </w:r>
      <w:r>
        <w:rPr>
          <w:spacing w:val="40"/>
          <w:sz w:val="24"/>
        </w:rPr>
        <w:t xml:space="preserve"> </w:t>
      </w:r>
      <w:r>
        <w:rPr>
          <w:sz w:val="24"/>
        </w:rPr>
        <w:t>и</w:t>
      </w:r>
      <w:r>
        <w:rPr>
          <w:spacing w:val="40"/>
          <w:sz w:val="24"/>
        </w:rPr>
        <w:t xml:space="preserve"> </w:t>
      </w:r>
      <w:r>
        <w:rPr>
          <w:sz w:val="24"/>
        </w:rPr>
        <w:t>трудовым</w:t>
      </w:r>
      <w:r>
        <w:rPr>
          <w:spacing w:val="40"/>
          <w:sz w:val="24"/>
        </w:rPr>
        <w:t xml:space="preserve"> </w:t>
      </w:r>
      <w:r>
        <w:rPr>
          <w:sz w:val="24"/>
        </w:rPr>
        <w:t>достижениям</w:t>
      </w:r>
      <w:r>
        <w:rPr>
          <w:spacing w:val="40"/>
          <w:sz w:val="24"/>
        </w:rPr>
        <w:t xml:space="preserve"> </w:t>
      </w:r>
      <w:r>
        <w:rPr>
          <w:sz w:val="24"/>
        </w:rPr>
        <w:t>народа,</w:t>
      </w:r>
      <w:r>
        <w:rPr>
          <w:spacing w:val="40"/>
          <w:sz w:val="24"/>
        </w:rPr>
        <w:t xml:space="preserve"> </w:t>
      </w:r>
      <w:r>
        <w:rPr>
          <w:sz w:val="24"/>
        </w:rPr>
        <w:t>уважение</w:t>
      </w:r>
      <w:r>
        <w:rPr>
          <w:spacing w:val="40"/>
          <w:sz w:val="24"/>
        </w:rPr>
        <w:t xml:space="preserve"> </w:t>
      </w:r>
      <w:r>
        <w:rPr>
          <w:sz w:val="24"/>
        </w:rPr>
        <w:t>к</w:t>
      </w:r>
      <w:r>
        <w:rPr>
          <w:spacing w:val="40"/>
          <w:sz w:val="24"/>
        </w:rPr>
        <w:t xml:space="preserve"> </w:t>
      </w:r>
      <w:r>
        <w:rPr>
          <w:sz w:val="24"/>
        </w:rPr>
        <w:t>символам</w:t>
      </w:r>
    </w:p>
    <w:p w14:paraId="44AE7B33" w14:textId="77777777" w:rsidR="004C4874" w:rsidRDefault="004C4874">
      <w:pPr>
        <w:pStyle w:val="a4"/>
        <w:rPr>
          <w:sz w:val="24"/>
        </w:rPr>
        <w:sectPr w:rsidR="004C4874">
          <w:pgSz w:w="11910" w:h="16850"/>
          <w:pgMar w:top="1020" w:right="283" w:bottom="280" w:left="992" w:header="569" w:footer="0" w:gutter="0"/>
          <w:cols w:space="720"/>
        </w:sectPr>
      </w:pPr>
    </w:p>
    <w:p w14:paraId="74B93203" w14:textId="77777777" w:rsidR="004C4874" w:rsidRDefault="00F01225">
      <w:pPr>
        <w:pStyle w:val="a3"/>
        <w:spacing w:before="88"/>
        <w:ind w:right="286"/>
      </w:pPr>
      <w:r>
        <w:t>России,</w:t>
      </w:r>
      <w:r>
        <w:rPr>
          <w:spacing w:val="-4"/>
        </w:rPr>
        <w:t xml:space="preserve"> </w:t>
      </w:r>
      <w:r>
        <w:t>государственным</w:t>
      </w:r>
      <w:r>
        <w:rPr>
          <w:spacing w:val="-6"/>
        </w:rPr>
        <w:t xml:space="preserve"> </w:t>
      </w:r>
      <w:r>
        <w:t>праздникам,</w:t>
      </w:r>
      <w:r>
        <w:rPr>
          <w:spacing w:val="-4"/>
        </w:rPr>
        <w:t xml:space="preserve"> </w:t>
      </w:r>
      <w:r>
        <w:t>историческому</w:t>
      </w:r>
      <w:r>
        <w:rPr>
          <w:spacing w:val="-8"/>
        </w:rPr>
        <w:t xml:space="preserve"> </w:t>
      </w:r>
      <w:r>
        <w:t>и</w:t>
      </w:r>
      <w:r>
        <w:rPr>
          <w:spacing w:val="-4"/>
        </w:rPr>
        <w:t xml:space="preserve"> </w:t>
      </w:r>
      <w:r>
        <w:t>природному</w:t>
      </w:r>
      <w:r>
        <w:rPr>
          <w:spacing w:val="-7"/>
        </w:rPr>
        <w:t xml:space="preserve"> </w:t>
      </w:r>
      <w:r>
        <w:t>наследию,</w:t>
      </w:r>
      <w:r>
        <w:rPr>
          <w:spacing w:val="-4"/>
        </w:rPr>
        <w:t xml:space="preserve"> </w:t>
      </w:r>
      <w:r>
        <w:t>памятникам и символам воинской славы, традициям разных народов, проживающих в родной стране;</w:t>
      </w:r>
    </w:p>
    <w:p w14:paraId="7FC08FCD" w14:textId="77777777" w:rsidR="004C4874" w:rsidRDefault="00F01225">
      <w:pPr>
        <w:pStyle w:val="a4"/>
        <w:numPr>
          <w:ilvl w:val="0"/>
          <w:numId w:val="73"/>
        </w:numPr>
        <w:tabs>
          <w:tab w:val="left" w:pos="1107"/>
        </w:tabs>
        <w:ind w:right="281" w:firstLine="0"/>
        <w:jc w:val="both"/>
        <w:rPr>
          <w:position w:val="1"/>
          <w:sz w:val="24"/>
        </w:rPr>
      </w:pPr>
      <w:r>
        <w:rPr>
          <w:sz w:val="24"/>
        </w:rPr>
        <w:t xml:space="preserve">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w:t>
      </w:r>
      <w:r>
        <w:rPr>
          <w:position w:val="1"/>
          <w:sz w:val="24"/>
        </w:rPr>
        <w:t>условиях индивидуального и общественного пространства.</w:t>
      </w:r>
    </w:p>
    <w:p w14:paraId="1959AF46" w14:textId="77777777" w:rsidR="004C4874" w:rsidRDefault="00F01225">
      <w:pPr>
        <w:pStyle w:val="a4"/>
        <w:numPr>
          <w:ilvl w:val="3"/>
          <w:numId w:val="91"/>
        </w:numPr>
        <w:tabs>
          <w:tab w:val="left" w:pos="1748"/>
        </w:tabs>
        <w:spacing w:before="4"/>
        <w:ind w:right="281" w:firstLine="0"/>
        <w:jc w:val="both"/>
        <w:rPr>
          <w:sz w:val="24"/>
        </w:rPr>
      </w:pPr>
      <w:r>
        <w:rPr>
          <w:sz w:val="24"/>
        </w:rPr>
        <w:t xml:space="preserve">Содержание учебного модуля «Введение в Новейшую историю России» </w:t>
      </w:r>
      <w:r>
        <w:rPr>
          <w:position w:val="1"/>
          <w:sz w:val="24"/>
        </w:rPr>
        <w:t xml:space="preserve">также </w:t>
      </w:r>
      <w:r>
        <w:rPr>
          <w:sz w:val="24"/>
        </w:rPr>
        <w:t>ориентировано на понимание роли этнических культурных традиций ‒ в области эстетического воспитания, 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 деятельности экологической направленности.</w:t>
      </w:r>
    </w:p>
    <w:p w14:paraId="20A5D764" w14:textId="77777777" w:rsidR="004C4874" w:rsidRDefault="00F01225">
      <w:pPr>
        <w:pStyle w:val="a4"/>
        <w:numPr>
          <w:ilvl w:val="3"/>
          <w:numId w:val="91"/>
        </w:numPr>
        <w:tabs>
          <w:tab w:val="left" w:pos="1748"/>
        </w:tabs>
        <w:ind w:right="281" w:firstLine="0"/>
        <w:jc w:val="both"/>
        <w:rPr>
          <w:sz w:val="24"/>
        </w:rPr>
      </w:pPr>
      <w:r>
        <w:rPr>
          <w:sz w:val="24"/>
        </w:rPr>
        <w:t>При освоении содержания учебного модуля «Введение в Новейшую историю России» обучающиеся продолжат осмысление ценности научного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w:t>
      </w:r>
      <w:r>
        <w:rPr>
          <w:spacing w:val="-11"/>
          <w:sz w:val="24"/>
        </w:rPr>
        <w:t xml:space="preserve"> </w:t>
      </w:r>
      <w:r>
        <w:rPr>
          <w:sz w:val="24"/>
        </w:rPr>
        <w:t>в</w:t>
      </w:r>
      <w:r>
        <w:rPr>
          <w:spacing w:val="-11"/>
          <w:sz w:val="24"/>
        </w:rPr>
        <w:t xml:space="preserve"> </w:t>
      </w:r>
      <w:r>
        <w:rPr>
          <w:sz w:val="24"/>
        </w:rPr>
        <w:t>том</w:t>
      </w:r>
      <w:r>
        <w:rPr>
          <w:spacing w:val="-11"/>
          <w:sz w:val="24"/>
        </w:rPr>
        <w:t xml:space="preserve"> </w:t>
      </w:r>
      <w:r>
        <w:rPr>
          <w:sz w:val="24"/>
        </w:rPr>
        <w:t>числе</w:t>
      </w:r>
      <w:r>
        <w:rPr>
          <w:spacing w:val="-11"/>
          <w:sz w:val="24"/>
        </w:rPr>
        <w:t xml:space="preserve"> </w:t>
      </w:r>
      <w:r>
        <w:rPr>
          <w:sz w:val="24"/>
        </w:rPr>
        <w:t>в</w:t>
      </w:r>
      <w:r>
        <w:rPr>
          <w:spacing w:val="-11"/>
          <w:sz w:val="24"/>
        </w:rPr>
        <w:t xml:space="preserve"> </w:t>
      </w:r>
      <w:r>
        <w:rPr>
          <w:sz w:val="24"/>
        </w:rPr>
        <w:t>ходе</w:t>
      </w:r>
      <w:r>
        <w:rPr>
          <w:spacing w:val="-11"/>
          <w:sz w:val="24"/>
        </w:rPr>
        <w:t xml:space="preserve"> </w:t>
      </w:r>
      <w:r>
        <w:rPr>
          <w:sz w:val="24"/>
        </w:rPr>
        <w:t>овладения</w:t>
      </w:r>
      <w:r>
        <w:rPr>
          <w:spacing w:val="-13"/>
          <w:sz w:val="24"/>
        </w:rPr>
        <w:t xml:space="preserve"> </w:t>
      </w:r>
      <w:r>
        <w:rPr>
          <w:sz w:val="24"/>
        </w:rPr>
        <w:t>языковой</w:t>
      </w:r>
      <w:r>
        <w:rPr>
          <w:spacing w:val="-10"/>
          <w:sz w:val="24"/>
        </w:rPr>
        <w:t xml:space="preserve"> </w:t>
      </w:r>
      <w:r>
        <w:rPr>
          <w:sz w:val="24"/>
        </w:rPr>
        <w:t>и</w:t>
      </w:r>
      <w:r>
        <w:rPr>
          <w:spacing w:val="-12"/>
          <w:sz w:val="24"/>
        </w:rPr>
        <w:t xml:space="preserve"> </w:t>
      </w:r>
      <w:r>
        <w:rPr>
          <w:sz w:val="24"/>
        </w:rPr>
        <w:t>читательской</w:t>
      </w:r>
      <w:r>
        <w:rPr>
          <w:spacing w:val="-12"/>
          <w:sz w:val="24"/>
        </w:rPr>
        <w:t xml:space="preserve"> </w:t>
      </w:r>
      <w:r>
        <w:rPr>
          <w:sz w:val="24"/>
        </w:rPr>
        <w:t>культурой,</w:t>
      </w:r>
      <w:r>
        <w:rPr>
          <w:spacing w:val="-11"/>
          <w:sz w:val="24"/>
        </w:rPr>
        <w:t xml:space="preserve"> </w:t>
      </w:r>
      <w:r>
        <w:rPr>
          <w:sz w:val="24"/>
        </w:rPr>
        <w:t>основными навыками исследовательской деятельности. Важным также является подготовить обучающегося к изменяющимся условиям социальной среды, стрессоустойчивость, открытость опыту и знаниям других.</w:t>
      </w:r>
    </w:p>
    <w:p w14:paraId="1544CB55" w14:textId="77777777" w:rsidR="004C4874" w:rsidRDefault="00F01225">
      <w:pPr>
        <w:pStyle w:val="a4"/>
        <w:numPr>
          <w:ilvl w:val="3"/>
          <w:numId w:val="91"/>
        </w:numPr>
        <w:tabs>
          <w:tab w:val="left" w:pos="1743"/>
        </w:tabs>
        <w:ind w:right="283" w:firstLine="0"/>
        <w:jc w:val="both"/>
        <w:rPr>
          <w:sz w:val="24"/>
        </w:rPr>
      </w:pPr>
      <w:r>
        <w:rPr>
          <w:sz w:val="24"/>
        </w:rPr>
        <w:t>В</w:t>
      </w:r>
      <w:r>
        <w:rPr>
          <w:spacing w:val="-11"/>
          <w:sz w:val="24"/>
        </w:rPr>
        <w:t xml:space="preserve"> </w:t>
      </w:r>
      <w:r>
        <w:rPr>
          <w:sz w:val="24"/>
        </w:rPr>
        <w:t>результате</w:t>
      </w:r>
      <w:r>
        <w:rPr>
          <w:spacing w:val="-10"/>
          <w:sz w:val="24"/>
        </w:rPr>
        <w:t xml:space="preserve"> </w:t>
      </w:r>
      <w:r>
        <w:rPr>
          <w:sz w:val="24"/>
        </w:rPr>
        <w:t>изучения</w:t>
      </w:r>
      <w:r>
        <w:rPr>
          <w:spacing w:val="-7"/>
          <w:sz w:val="24"/>
        </w:rPr>
        <w:t xml:space="preserve"> </w:t>
      </w:r>
      <w:r>
        <w:rPr>
          <w:sz w:val="24"/>
        </w:rPr>
        <w:t>учебного</w:t>
      </w:r>
      <w:r>
        <w:rPr>
          <w:spacing w:val="-9"/>
          <w:sz w:val="24"/>
        </w:rPr>
        <w:t xml:space="preserve"> </w:t>
      </w:r>
      <w:r>
        <w:rPr>
          <w:sz w:val="24"/>
        </w:rPr>
        <w:t>модуля</w:t>
      </w:r>
      <w:r>
        <w:rPr>
          <w:spacing w:val="-5"/>
          <w:sz w:val="24"/>
        </w:rPr>
        <w:t xml:space="preserve"> </w:t>
      </w:r>
      <w:r>
        <w:rPr>
          <w:sz w:val="24"/>
        </w:rPr>
        <w:t>«Введение</w:t>
      </w:r>
      <w:r>
        <w:rPr>
          <w:spacing w:val="-10"/>
          <w:sz w:val="24"/>
        </w:rPr>
        <w:t xml:space="preserve"> </w:t>
      </w:r>
      <w:r>
        <w:rPr>
          <w:sz w:val="24"/>
        </w:rPr>
        <w:t>в</w:t>
      </w:r>
      <w:r>
        <w:rPr>
          <w:spacing w:val="-10"/>
          <w:sz w:val="24"/>
        </w:rPr>
        <w:t xml:space="preserve"> </w:t>
      </w:r>
      <w:r>
        <w:rPr>
          <w:sz w:val="24"/>
        </w:rPr>
        <w:t>Новейшую</w:t>
      </w:r>
      <w:r>
        <w:rPr>
          <w:spacing w:val="-7"/>
          <w:sz w:val="24"/>
        </w:rPr>
        <w:t xml:space="preserve"> </w:t>
      </w:r>
      <w:r>
        <w:rPr>
          <w:sz w:val="24"/>
        </w:rPr>
        <w:t>историю</w:t>
      </w:r>
      <w:r>
        <w:rPr>
          <w:spacing w:val="-9"/>
          <w:sz w:val="24"/>
        </w:rPr>
        <w:t xml:space="preserve"> </w:t>
      </w:r>
      <w:r>
        <w:rPr>
          <w:sz w:val="24"/>
        </w:rPr>
        <w:t>России»</w:t>
      </w:r>
      <w:r>
        <w:rPr>
          <w:spacing w:val="-10"/>
          <w:sz w:val="24"/>
        </w:rPr>
        <w:t xml:space="preserve"> </w:t>
      </w:r>
      <w:r>
        <w:rPr>
          <w:sz w:val="24"/>
        </w:rPr>
        <w:t>у обучающегося будут сформированы познавательные универсальные учебные действия, коммуникативные</w:t>
      </w:r>
      <w:r>
        <w:rPr>
          <w:spacing w:val="-4"/>
          <w:sz w:val="24"/>
        </w:rPr>
        <w:t xml:space="preserve"> </w:t>
      </w:r>
      <w:r>
        <w:rPr>
          <w:sz w:val="24"/>
        </w:rPr>
        <w:t>универсальные</w:t>
      </w:r>
      <w:r>
        <w:rPr>
          <w:spacing w:val="-3"/>
          <w:sz w:val="24"/>
        </w:rPr>
        <w:t xml:space="preserve"> </w:t>
      </w:r>
      <w:r>
        <w:rPr>
          <w:sz w:val="24"/>
        </w:rPr>
        <w:t>учебные</w:t>
      </w:r>
      <w:r>
        <w:rPr>
          <w:spacing w:val="-5"/>
          <w:sz w:val="24"/>
        </w:rPr>
        <w:t xml:space="preserve"> </w:t>
      </w:r>
      <w:r>
        <w:rPr>
          <w:sz w:val="24"/>
        </w:rPr>
        <w:t>действия,</w:t>
      </w:r>
      <w:r>
        <w:rPr>
          <w:spacing w:val="-5"/>
          <w:sz w:val="24"/>
        </w:rPr>
        <w:t xml:space="preserve"> </w:t>
      </w:r>
      <w:r>
        <w:rPr>
          <w:sz w:val="24"/>
        </w:rPr>
        <w:t>регулятивные</w:t>
      </w:r>
      <w:r>
        <w:rPr>
          <w:spacing w:val="-3"/>
          <w:sz w:val="24"/>
        </w:rPr>
        <w:t xml:space="preserve"> </w:t>
      </w:r>
      <w:r>
        <w:rPr>
          <w:sz w:val="24"/>
        </w:rPr>
        <w:t>универсальные</w:t>
      </w:r>
      <w:r>
        <w:rPr>
          <w:spacing w:val="-3"/>
          <w:sz w:val="24"/>
        </w:rPr>
        <w:t xml:space="preserve"> </w:t>
      </w:r>
      <w:r>
        <w:rPr>
          <w:sz w:val="24"/>
        </w:rPr>
        <w:t>учебные действия, совместная деятельность.</w:t>
      </w:r>
    </w:p>
    <w:p w14:paraId="0B39319B" w14:textId="77777777" w:rsidR="004C4874" w:rsidRDefault="00F01225">
      <w:pPr>
        <w:pStyle w:val="a4"/>
        <w:numPr>
          <w:ilvl w:val="4"/>
          <w:numId w:val="91"/>
        </w:numPr>
        <w:tabs>
          <w:tab w:val="left" w:pos="1944"/>
        </w:tabs>
        <w:ind w:right="289" w:firstLine="0"/>
        <w:jc w:val="both"/>
        <w:rPr>
          <w:sz w:val="24"/>
        </w:rPr>
      </w:pPr>
      <w:r>
        <w:rPr>
          <w:sz w:val="24"/>
        </w:rPr>
        <w:t>У обучающегося будут сформированы следующие базовые логические действия как часть познавательных универсальных учебных действий:</w:t>
      </w:r>
    </w:p>
    <w:p w14:paraId="2C30C3DA" w14:textId="77777777" w:rsidR="004C4874" w:rsidRDefault="00F01225">
      <w:pPr>
        <w:pStyle w:val="a3"/>
        <w:spacing w:before="4" w:line="237" w:lineRule="auto"/>
        <w:ind w:right="281"/>
      </w:pPr>
      <w:r>
        <w:t>выявлять</w:t>
      </w:r>
      <w:r>
        <w:rPr>
          <w:spacing w:val="-3"/>
        </w:rPr>
        <w:t xml:space="preserve"> </w:t>
      </w:r>
      <w:r>
        <w:t>и</w:t>
      </w:r>
      <w:r>
        <w:rPr>
          <w:spacing w:val="-6"/>
        </w:rPr>
        <w:t xml:space="preserve"> </w:t>
      </w:r>
      <w:r>
        <w:t>характеризовать</w:t>
      </w:r>
      <w:r>
        <w:rPr>
          <w:spacing w:val="-3"/>
        </w:rPr>
        <w:t xml:space="preserve"> </w:t>
      </w:r>
      <w:r>
        <w:t>существенные</w:t>
      </w:r>
      <w:r>
        <w:rPr>
          <w:spacing w:val="-6"/>
        </w:rPr>
        <w:t xml:space="preserve"> </w:t>
      </w:r>
      <w:r>
        <w:t>признаки,</w:t>
      </w:r>
      <w:r>
        <w:rPr>
          <w:spacing w:val="-7"/>
        </w:rPr>
        <w:t xml:space="preserve"> </w:t>
      </w:r>
      <w:r>
        <w:t>итоги</w:t>
      </w:r>
      <w:r>
        <w:rPr>
          <w:spacing w:val="-6"/>
        </w:rPr>
        <w:t xml:space="preserve"> </w:t>
      </w:r>
      <w:r>
        <w:t>и</w:t>
      </w:r>
      <w:r>
        <w:rPr>
          <w:spacing w:val="-4"/>
        </w:rPr>
        <w:t xml:space="preserve"> </w:t>
      </w:r>
      <w:r>
        <w:t xml:space="preserve">значение </w:t>
      </w:r>
      <w:r>
        <w:rPr>
          <w:position w:val="1"/>
        </w:rPr>
        <w:t>ключевых</w:t>
      </w:r>
      <w:r>
        <w:rPr>
          <w:spacing w:val="-2"/>
          <w:position w:val="1"/>
        </w:rPr>
        <w:t xml:space="preserve"> </w:t>
      </w:r>
      <w:r>
        <w:rPr>
          <w:position w:val="1"/>
        </w:rPr>
        <w:t>событий</w:t>
      </w:r>
      <w:r>
        <w:rPr>
          <w:spacing w:val="-6"/>
          <w:position w:val="1"/>
        </w:rPr>
        <w:t xml:space="preserve"> </w:t>
      </w:r>
      <w:r>
        <w:rPr>
          <w:position w:val="1"/>
        </w:rPr>
        <w:t xml:space="preserve">и </w:t>
      </w:r>
      <w:r>
        <w:t>процессов Новейшей истории России;</w:t>
      </w:r>
    </w:p>
    <w:p w14:paraId="65D6530A" w14:textId="77777777" w:rsidR="004C4874" w:rsidRDefault="00F01225">
      <w:pPr>
        <w:pStyle w:val="a3"/>
        <w:spacing w:before="1"/>
        <w:ind w:right="280"/>
      </w:pPr>
      <w:r>
        <w:t>выявлять причинно-следственные, пространственные и временные связи (при наличии) изученных</w:t>
      </w:r>
      <w:r>
        <w:rPr>
          <w:spacing w:val="-8"/>
        </w:rPr>
        <w:t xml:space="preserve"> </w:t>
      </w:r>
      <w:r>
        <w:t>ранее</w:t>
      </w:r>
      <w:r>
        <w:rPr>
          <w:spacing w:val="-10"/>
        </w:rPr>
        <w:t xml:space="preserve"> </w:t>
      </w:r>
      <w:r>
        <w:t>исторических</w:t>
      </w:r>
      <w:r>
        <w:rPr>
          <w:spacing w:val="-7"/>
        </w:rPr>
        <w:t xml:space="preserve"> </w:t>
      </w:r>
      <w:r>
        <w:t>событий,</w:t>
      </w:r>
      <w:r>
        <w:rPr>
          <w:spacing w:val="-9"/>
        </w:rPr>
        <w:t xml:space="preserve"> </w:t>
      </w:r>
      <w:r>
        <w:t>явлений,</w:t>
      </w:r>
      <w:r>
        <w:rPr>
          <w:spacing w:val="-9"/>
        </w:rPr>
        <w:t xml:space="preserve"> </w:t>
      </w:r>
      <w:r>
        <w:t>процессов</w:t>
      </w:r>
      <w:r>
        <w:rPr>
          <w:spacing w:val="-5"/>
        </w:rPr>
        <w:t xml:space="preserve"> </w:t>
      </w:r>
      <w:r>
        <w:t>с</w:t>
      </w:r>
      <w:r>
        <w:rPr>
          <w:spacing w:val="-10"/>
        </w:rPr>
        <w:t xml:space="preserve"> </w:t>
      </w:r>
      <w:r>
        <w:t>историей</w:t>
      </w:r>
      <w:r>
        <w:rPr>
          <w:spacing w:val="-8"/>
        </w:rPr>
        <w:t xml:space="preserve"> </w:t>
      </w:r>
      <w:r>
        <w:t>России</w:t>
      </w:r>
      <w:r>
        <w:rPr>
          <w:spacing w:val="-7"/>
        </w:rPr>
        <w:t xml:space="preserve"> </w:t>
      </w:r>
      <w:r>
        <w:t>XX</w:t>
      </w:r>
      <w:r>
        <w:rPr>
          <w:spacing w:val="-10"/>
        </w:rPr>
        <w:t xml:space="preserve"> </w:t>
      </w:r>
      <w:r>
        <w:t>‒</w:t>
      </w:r>
      <w:r>
        <w:rPr>
          <w:spacing w:val="-9"/>
        </w:rPr>
        <w:t xml:space="preserve"> </w:t>
      </w:r>
      <w:r>
        <w:t>начала XXI в. ;</w:t>
      </w:r>
    </w:p>
    <w:p w14:paraId="6A3CA675" w14:textId="77777777" w:rsidR="004C4874" w:rsidRDefault="00F01225">
      <w:pPr>
        <w:pStyle w:val="a3"/>
        <w:ind w:right="279"/>
      </w:pPr>
      <w:r>
        <w:t>выявлять закономерности и противоречия в рассматриваемых фактах с учётом предложенной задачи, классифицировать, самостоятельно выбирать основания и критерии для классификации;</w:t>
      </w:r>
    </w:p>
    <w:p w14:paraId="33CAD210" w14:textId="77777777" w:rsidR="004C4874" w:rsidRDefault="00F01225">
      <w:pPr>
        <w:pStyle w:val="a3"/>
        <w:ind w:right="289"/>
      </w:pPr>
      <w:r>
        <w:t>выявлять дефициты информации, данных,</w:t>
      </w:r>
      <w:r>
        <w:rPr>
          <w:spacing w:val="-1"/>
        </w:rPr>
        <w:t xml:space="preserve"> </w:t>
      </w:r>
      <w:r>
        <w:t>необходимых для решения</w:t>
      </w:r>
      <w:r>
        <w:rPr>
          <w:spacing w:val="-1"/>
        </w:rPr>
        <w:t xml:space="preserve"> </w:t>
      </w:r>
      <w:r>
        <w:t>поставленной задачи; проводить выводы, создавать обобщения о взаимосвязях с использованием дедуктивных, индуктивных умозаключений и по аналогии, строить логические рассуждения;</w:t>
      </w:r>
    </w:p>
    <w:p w14:paraId="06E97773" w14:textId="77777777" w:rsidR="004C4874" w:rsidRDefault="00F01225">
      <w:pPr>
        <w:pStyle w:val="a3"/>
      </w:pPr>
      <w:r>
        <w:t>самостоятельно</w:t>
      </w:r>
      <w:r>
        <w:rPr>
          <w:spacing w:val="-6"/>
        </w:rPr>
        <w:t xml:space="preserve"> </w:t>
      </w:r>
      <w:r>
        <w:t>выбирать</w:t>
      </w:r>
      <w:r>
        <w:rPr>
          <w:spacing w:val="-2"/>
        </w:rPr>
        <w:t xml:space="preserve"> </w:t>
      </w:r>
      <w:r>
        <w:t>способ</w:t>
      </w:r>
      <w:r>
        <w:rPr>
          <w:spacing w:val="-3"/>
        </w:rPr>
        <w:t xml:space="preserve"> </w:t>
      </w:r>
      <w:r>
        <w:t>решения</w:t>
      </w:r>
      <w:r>
        <w:rPr>
          <w:spacing w:val="-1"/>
        </w:rPr>
        <w:t xml:space="preserve"> </w:t>
      </w:r>
      <w:r>
        <w:t>учебной</w:t>
      </w:r>
      <w:r>
        <w:rPr>
          <w:spacing w:val="-3"/>
        </w:rPr>
        <w:t xml:space="preserve"> </w:t>
      </w:r>
      <w:r>
        <w:rPr>
          <w:spacing w:val="-2"/>
        </w:rPr>
        <w:t>задачи.</w:t>
      </w:r>
    </w:p>
    <w:p w14:paraId="45981CC4" w14:textId="77777777" w:rsidR="004C4874" w:rsidRDefault="00F01225">
      <w:pPr>
        <w:pStyle w:val="a4"/>
        <w:numPr>
          <w:ilvl w:val="4"/>
          <w:numId w:val="91"/>
        </w:numPr>
        <w:tabs>
          <w:tab w:val="left" w:pos="1928"/>
        </w:tabs>
        <w:ind w:right="288" w:firstLine="0"/>
        <w:jc w:val="both"/>
        <w:rPr>
          <w:sz w:val="24"/>
        </w:rPr>
      </w:pPr>
      <w:r>
        <w:rPr>
          <w:sz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77946890" w14:textId="77777777" w:rsidR="004C4874" w:rsidRDefault="00F01225">
      <w:pPr>
        <w:pStyle w:val="a3"/>
      </w:pPr>
      <w:r>
        <w:t>использовать</w:t>
      </w:r>
      <w:r>
        <w:rPr>
          <w:spacing w:val="-7"/>
        </w:rPr>
        <w:t xml:space="preserve"> </w:t>
      </w:r>
      <w:r>
        <w:t>вопросы</w:t>
      </w:r>
      <w:r>
        <w:rPr>
          <w:spacing w:val="-5"/>
        </w:rPr>
        <w:t xml:space="preserve"> </w:t>
      </w:r>
      <w:r>
        <w:t>как</w:t>
      </w:r>
      <w:r>
        <w:rPr>
          <w:spacing w:val="-5"/>
        </w:rPr>
        <w:t xml:space="preserve"> </w:t>
      </w:r>
      <w:r>
        <w:t>исследовательский</w:t>
      </w:r>
      <w:r>
        <w:rPr>
          <w:spacing w:val="-7"/>
        </w:rPr>
        <w:t xml:space="preserve"> </w:t>
      </w:r>
      <w:r>
        <w:t>инструмент</w:t>
      </w:r>
      <w:r>
        <w:rPr>
          <w:spacing w:val="-5"/>
        </w:rPr>
        <w:t xml:space="preserve"> </w:t>
      </w:r>
      <w:r>
        <w:rPr>
          <w:spacing w:val="-2"/>
        </w:rPr>
        <w:t>познания;</w:t>
      </w:r>
    </w:p>
    <w:p w14:paraId="137C4298" w14:textId="77777777" w:rsidR="004C4874" w:rsidRDefault="00F01225">
      <w:pPr>
        <w:pStyle w:val="a3"/>
        <w:ind w:right="280"/>
      </w:pPr>
      <w:r>
        <w:t>формулировать</w:t>
      </w:r>
      <w:r>
        <w:rPr>
          <w:spacing w:val="-10"/>
        </w:rPr>
        <w:t xml:space="preserve"> </w:t>
      </w:r>
      <w:r>
        <w:t>вопросы,</w:t>
      </w:r>
      <w:r>
        <w:rPr>
          <w:spacing w:val="-11"/>
        </w:rPr>
        <w:t xml:space="preserve"> </w:t>
      </w:r>
      <w:r>
        <w:t>фиксирующие</w:t>
      </w:r>
      <w:r>
        <w:rPr>
          <w:spacing w:val="-12"/>
        </w:rPr>
        <w:t xml:space="preserve"> </w:t>
      </w:r>
      <w:r>
        <w:t>разрыв</w:t>
      </w:r>
      <w:r>
        <w:rPr>
          <w:spacing w:val="-11"/>
        </w:rPr>
        <w:t xml:space="preserve"> </w:t>
      </w:r>
      <w:r>
        <w:t>между</w:t>
      </w:r>
      <w:r>
        <w:rPr>
          <w:spacing w:val="-11"/>
        </w:rPr>
        <w:t xml:space="preserve"> </w:t>
      </w:r>
      <w:r>
        <w:t>реальным</w:t>
      </w:r>
      <w:r>
        <w:rPr>
          <w:spacing w:val="-11"/>
        </w:rPr>
        <w:t xml:space="preserve"> </w:t>
      </w:r>
      <w:r>
        <w:t>и</w:t>
      </w:r>
      <w:r>
        <w:rPr>
          <w:spacing w:val="-11"/>
        </w:rPr>
        <w:t xml:space="preserve"> </w:t>
      </w:r>
      <w:r>
        <w:t>желательным</w:t>
      </w:r>
      <w:r>
        <w:rPr>
          <w:spacing w:val="-12"/>
        </w:rPr>
        <w:t xml:space="preserve"> </w:t>
      </w:r>
      <w:r>
        <w:t>состоянием ситуации, объекта, самостоятельно устанавливать искомое и данное;</w:t>
      </w:r>
    </w:p>
    <w:p w14:paraId="21137273" w14:textId="77777777" w:rsidR="004C4874" w:rsidRDefault="00F01225">
      <w:pPr>
        <w:pStyle w:val="a3"/>
        <w:spacing w:before="1"/>
        <w:ind w:right="289"/>
      </w:pPr>
      <w:r>
        <w:t>формулировать гипотезу об истинности собственных суждений и суждений других, аргументировать свою позицию, мнение;</w:t>
      </w:r>
    </w:p>
    <w:p w14:paraId="021A6638" w14:textId="77777777" w:rsidR="004C4874" w:rsidRDefault="00F01225">
      <w:pPr>
        <w:pStyle w:val="a3"/>
        <w:ind w:right="290"/>
      </w:pPr>
      <w:r>
        <w:t>проводить по самостоятельно составленному плану небольшое исследование по установлению причинно-следственных связей событий и процессов;</w:t>
      </w:r>
    </w:p>
    <w:p w14:paraId="49D02DE9" w14:textId="77777777" w:rsidR="004C4874" w:rsidRDefault="00F01225">
      <w:pPr>
        <w:pStyle w:val="a3"/>
      </w:pPr>
      <w:r>
        <w:t>оценивать</w:t>
      </w:r>
      <w:r>
        <w:rPr>
          <w:spacing w:val="-5"/>
        </w:rPr>
        <w:t xml:space="preserve"> </w:t>
      </w:r>
      <w:r>
        <w:t>на</w:t>
      </w:r>
      <w:r>
        <w:rPr>
          <w:spacing w:val="-5"/>
        </w:rPr>
        <w:t xml:space="preserve"> </w:t>
      </w:r>
      <w:r>
        <w:t>применимость</w:t>
      </w:r>
      <w:r>
        <w:rPr>
          <w:spacing w:val="-3"/>
        </w:rPr>
        <w:t xml:space="preserve"> </w:t>
      </w:r>
      <w:r>
        <w:t>и</w:t>
      </w:r>
      <w:r>
        <w:rPr>
          <w:spacing w:val="-4"/>
        </w:rPr>
        <w:t xml:space="preserve"> </w:t>
      </w:r>
      <w:r>
        <w:t>достоверность</w:t>
      </w:r>
      <w:r>
        <w:rPr>
          <w:spacing w:val="-2"/>
        </w:rPr>
        <w:t xml:space="preserve"> информацию;</w:t>
      </w:r>
    </w:p>
    <w:p w14:paraId="527E2CFF" w14:textId="77777777" w:rsidR="004C4874" w:rsidRDefault="00F01225">
      <w:pPr>
        <w:pStyle w:val="a3"/>
        <w:spacing w:before="4" w:line="237" w:lineRule="auto"/>
        <w:ind w:right="282"/>
      </w:pPr>
      <w:r>
        <w:rPr>
          <w:position w:val="1"/>
        </w:rPr>
        <w:t xml:space="preserve">самостоятельно формулировать обобщения </w:t>
      </w:r>
      <w:r>
        <w:t>и выводы по результатам проведенного небольшого</w:t>
      </w:r>
      <w:r>
        <w:rPr>
          <w:spacing w:val="80"/>
        </w:rPr>
        <w:t xml:space="preserve"> </w:t>
      </w:r>
      <w:r>
        <w:t>исследования,</w:t>
      </w:r>
      <w:r>
        <w:rPr>
          <w:spacing w:val="80"/>
        </w:rPr>
        <w:t xml:space="preserve"> </w:t>
      </w:r>
      <w:r>
        <w:t>владеть</w:t>
      </w:r>
      <w:r>
        <w:rPr>
          <w:spacing w:val="80"/>
        </w:rPr>
        <w:t xml:space="preserve"> </w:t>
      </w:r>
      <w:r>
        <w:t>инструментами</w:t>
      </w:r>
      <w:r>
        <w:rPr>
          <w:spacing w:val="80"/>
        </w:rPr>
        <w:t xml:space="preserve"> </w:t>
      </w:r>
      <w:r>
        <w:t>оценки</w:t>
      </w:r>
      <w:r>
        <w:rPr>
          <w:spacing w:val="80"/>
        </w:rPr>
        <w:t xml:space="preserve"> </w:t>
      </w:r>
      <w:r>
        <w:t>достоверности</w:t>
      </w:r>
      <w:r>
        <w:rPr>
          <w:spacing w:val="80"/>
        </w:rPr>
        <w:t xml:space="preserve"> </w:t>
      </w:r>
      <w:r>
        <w:t>полученных</w:t>
      </w:r>
    </w:p>
    <w:p w14:paraId="4D910BF3" w14:textId="77777777" w:rsidR="004C4874" w:rsidRDefault="004C4874">
      <w:pPr>
        <w:pStyle w:val="a3"/>
        <w:spacing w:line="237" w:lineRule="auto"/>
        <w:sectPr w:rsidR="004C4874">
          <w:pgSz w:w="11910" w:h="16850"/>
          <w:pgMar w:top="1020" w:right="283" w:bottom="280" w:left="992" w:header="569" w:footer="0" w:gutter="0"/>
          <w:cols w:space="720"/>
        </w:sectPr>
      </w:pPr>
    </w:p>
    <w:p w14:paraId="508456E6" w14:textId="77777777" w:rsidR="004C4874" w:rsidRDefault="00F01225">
      <w:pPr>
        <w:pStyle w:val="a3"/>
        <w:spacing w:before="88"/>
      </w:pPr>
      <w:r>
        <w:t>выводов</w:t>
      </w:r>
      <w:r>
        <w:rPr>
          <w:spacing w:val="-4"/>
        </w:rPr>
        <w:t xml:space="preserve"> </w:t>
      </w:r>
      <w:r>
        <w:t>и</w:t>
      </w:r>
      <w:r>
        <w:rPr>
          <w:spacing w:val="-2"/>
        </w:rPr>
        <w:t xml:space="preserve"> обобщений;</w:t>
      </w:r>
    </w:p>
    <w:p w14:paraId="0006856F" w14:textId="77777777" w:rsidR="004C4874" w:rsidRDefault="00F01225">
      <w:pPr>
        <w:pStyle w:val="a3"/>
        <w:ind w:right="280"/>
      </w:pPr>
      <w: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15399891" w14:textId="77777777" w:rsidR="004C4874" w:rsidRDefault="00F01225">
      <w:pPr>
        <w:pStyle w:val="a4"/>
        <w:numPr>
          <w:ilvl w:val="4"/>
          <w:numId w:val="91"/>
        </w:numPr>
        <w:tabs>
          <w:tab w:val="left" w:pos="1928"/>
        </w:tabs>
        <w:ind w:right="285" w:firstLine="0"/>
        <w:jc w:val="both"/>
        <w:rPr>
          <w:sz w:val="24"/>
        </w:rPr>
      </w:pPr>
      <w:r>
        <w:rPr>
          <w:sz w:val="24"/>
        </w:rPr>
        <w:t>У обучающегося будут сформированы умения работать с</w:t>
      </w:r>
      <w:r>
        <w:rPr>
          <w:spacing w:val="-1"/>
          <w:sz w:val="24"/>
        </w:rPr>
        <w:t xml:space="preserve"> </w:t>
      </w:r>
      <w:r>
        <w:rPr>
          <w:sz w:val="24"/>
        </w:rPr>
        <w:t>информацией как часть познавательных универсальных учебных действий:</w:t>
      </w:r>
    </w:p>
    <w:p w14:paraId="5D9EB0B7" w14:textId="77777777" w:rsidR="004C4874" w:rsidRDefault="00F01225">
      <w:pPr>
        <w:pStyle w:val="a3"/>
        <w:ind w:right="281"/>
      </w:pPr>
      <w:r>
        <w:t>применять</w:t>
      </w:r>
      <w:r>
        <w:rPr>
          <w:spacing w:val="-9"/>
        </w:rPr>
        <w:t xml:space="preserve"> </w:t>
      </w:r>
      <w:r>
        <w:t>различные</w:t>
      </w:r>
      <w:r>
        <w:rPr>
          <w:spacing w:val="-11"/>
        </w:rPr>
        <w:t xml:space="preserve"> </w:t>
      </w:r>
      <w:r>
        <w:t>методы,</w:t>
      </w:r>
      <w:r>
        <w:rPr>
          <w:spacing w:val="-10"/>
        </w:rPr>
        <w:t xml:space="preserve"> </w:t>
      </w:r>
      <w:r>
        <w:t>инструменты</w:t>
      </w:r>
      <w:r>
        <w:rPr>
          <w:spacing w:val="-10"/>
        </w:rPr>
        <w:t xml:space="preserve"> </w:t>
      </w:r>
      <w:r>
        <w:t>и</w:t>
      </w:r>
      <w:r>
        <w:rPr>
          <w:spacing w:val="-10"/>
        </w:rPr>
        <w:t xml:space="preserve"> </w:t>
      </w:r>
      <w:r>
        <w:t>запросы</w:t>
      </w:r>
      <w:r>
        <w:rPr>
          <w:spacing w:val="-7"/>
        </w:rPr>
        <w:t xml:space="preserve"> </w:t>
      </w:r>
      <w:r>
        <w:t>при</w:t>
      </w:r>
      <w:r>
        <w:rPr>
          <w:spacing w:val="-10"/>
        </w:rPr>
        <w:t xml:space="preserve"> </w:t>
      </w:r>
      <w:r>
        <w:t>поиске</w:t>
      </w:r>
      <w:r>
        <w:rPr>
          <w:spacing w:val="-11"/>
        </w:rPr>
        <w:t xml:space="preserve"> </w:t>
      </w:r>
      <w:r>
        <w:t>и</w:t>
      </w:r>
      <w:r>
        <w:rPr>
          <w:spacing w:val="-10"/>
        </w:rPr>
        <w:t xml:space="preserve"> </w:t>
      </w:r>
      <w:r>
        <w:t>отборе</w:t>
      </w:r>
      <w:r>
        <w:rPr>
          <w:spacing w:val="-11"/>
        </w:rPr>
        <w:t xml:space="preserve"> </w:t>
      </w:r>
      <w:r>
        <w:t>информации</w:t>
      </w:r>
      <w:r>
        <w:rPr>
          <w:spacing w:val="-10"/>
        </w:rPr>
        <w:t xml:space="preserve"> </w:t>
      </w:r>
      <w:r>
        <w:t>или данных из источников с учётом предложенной учебной задачи и заданных критериев;</w:t>
      </w:r>
    </w:p>
    <w:p w14:paraId="2BEE5343" w14:textId="77777777" w:rsidR="004C4874" w:rsidRDefault="00F01225">
      <w:pPr>
        <w:pStyle w:val="a3"/>
        <w:ind w:right="283"/>
      </w:pPr>
      <w:r>
        <w:t>выбирать, анализировать, систематизировать и интерпретировать информацию различных видов</w:t>
      </w:r>
      <w:r>
        <w:rPr>
          <w:spacing w:val="-12"/>
        </w:rPr>
        <w:t xml:space="preserve"> </w:t>
      </w:r>
      <w:r>
        <w:t>и</w:t>
      </w:r>
      <w:r>
        <w:rPr>
          <w:spacing w:val="-13"/>
        </w:rPr>
        <w:t xml:space="preserve"> </w:t>
      </w:r>
      <w:r>
        <w:t>форм</w:t>
      </w:r>
      <w:r>
        <w:rPr>
          <w:spacing w:val="-11"/>
        </w:rPr>
        <w:t xml:space="preserve"> </w:t>
      </w:r>
      <w:r>
        <w:t>представления</w:t>
      </w:r>
      <w:r>
        <w:rPr>
          <w:spacing w:val="-11"/>
        </w:rPr>
        <w:t xml:space="preserve"> </w:t>
      </w:r>
      <w:r>
        <w:t>(справочная,</w:t>
      </w:r>
      <w:r>
        <w:rPr>
          <w:spacing w:val="-11"/>
        </w:rPr>
        <w:t xml:space="preserve"> </w:t>
      </w:r>
      <w:r>
        <w:t>научно-популярная</w:t>
      </w:r>
      <w:r>
        <w:rPr>
          <w:spacing w:val="-10"/>
        </w:rPr>
        <w:t xml:space="preserve"> </w:t>
      </w:r>
      <w:r>
        <w:t>литература,</w:t>
      </w:r>
      <w:r>
        <w:rPr>
          <w:spacing w:val="-10"/>
        </w:rPr>
        <w:t xml:space="preserve"> </w:t>
      </w:r>
      <w:r>
        <w:t>интернет-ресурсы и другие);</w:t>
      </w:r>
    </w:p>
    <w:p w14:paraId="70FCFF7D" w14:textId="77777777" w:rsidR="004C4874" w:rsidRDefault="00F01225">
      <w:pPr>
        <w:pStyle w:val="a3"/>
        <w:ind w:right="283"/>
      </w:pPr>
      <w:r>
        <w:t>находить сходные аргументы (подтверждающие или опровергающие одну и ту же идею, версию) в различных информационных источниках;</w:t>
      </w:r>
    </w:p>
    <w:p w14:paraId="34E2498F" w14:textId="77777777" w:rsidR="004C4874" w:rsidRDefault="00F01225">
      <w:pPr>
        <w:pStyle w:val="a3"/>
        <w:spacing w:before="1"/>
        <w:ind w:right="280"/>
      </w:pPr>
      <w:r>
        <w:t>самостоятельно выбирать оптимальную форму представления информации и иллюстрировать</w:t>
      </w:r>
      <w:r>
        <w:rPr>
          <w:spacing w:val="-4"/>
        </w:rPr>
        <w:t xml:space="preserve"> </w:t>
      </w:r>
      <w:r>
        <w:t>решаемые</w:t>
      </w:r>
      <w:r>
        <w:rPr>
          <w:spacing w:val="-5"/>
        </w:rPr>
        <w:t xml:space="preserve"> </w:t>
      </w:r>
      <w:r>
        <w:t>задачи</w:t>
      </w:r>
      <w:r>
        <w:rPr>
          <w:spacing w:val="-2"/>
        </w:rPr>
        <w:t xml:space="preserve"> </w:t>
      </w:r>
      <w:r>
        <w:t>несложными</w:t>
      </w:r>
      <w:r>
        <w:rPr>
          <w:spacing w:val="-2"/>
        </w:rPr>
        <w:t xml:space="preserve"> </w:t>
      </w:r>
      <w:r>
        <w:t>схемами,</w:t>
      </w:r>
      <w:r>
        <w:rPr>
          <w:spacing w:val="-3"/>
        </w:rPr>
        <w:t xml:space="preserve"> </w:t>
      </w:r>
      <w:r>
        <w:t>диаграммами, иной</w:t>
      </w:r>
      <w:r>
        <w:rPr>
          <w:spacing w:val="-2"/>
        </w:rPr>
        <w:t xml:space="preserve"> </w:t>
      </w:r>
      <w:r>
        <w:t>графикой</w:t>
      </w:r>
      <w:r>
        <w:rPr>
          <w:spacing w:val="-2"/>
        </w:rPr>
        <w:t xml:space="preserve"> </w:t>
      </w:r>
      <w:r>
        <w:t>и</w:t>
      </w:r>
      <w:r>
        <w:rPr>
          <w:spacing w:val="-5"/>
        </w:rPr>
        <w:t xml:space="preserve"> </w:t>
      </w:r>
      <w:r>
        <w:t xml:space="preserve">их </w:t>
      </w:r>
      <w:r>
        <w:rPr>
          <w:spacing w:val="-2"/>
        </w:rPr>
        <w:t>комбинациями;</w:t>
      </w:r>
    </w:p>
    <w:p w14:paraId="682CC332" w14:textId="77777777" w:rsidR="004C4874" w:rsidRDefault="00F01225">
      <w:pPr>
        <w:pStyle w:val="a3"/>
        <w:ind w:right="282"/>
      </w:pPr>
      <w:r>
        <w:t xml:space="preserve">оценивать надёжность информации по критериям, предложенным или сформулированным </w:t>
      </w:r>
      <w:r>
        <w:rPr>
          <w:spacing w:val="-2"/>
        </w:rPr>
        <w:t>самостоятельно;</w:t>
      </w:r>
    </w:p>
    <w:p w14:paraId="1849439C" w14:textId="77777777" w:rsidR="004C4874" w:rsidRDefault="00F01225">
      <w:pPr>
        <w:pStyle w:val="a3"/>
      </w:pPr>
      <w:r>
        <w:t>эффективно</w:t>
      </w:r>
      <w:r>
        <w:rPr>
          <w:spacing w:val="-7"/>
        </w:rPr>
        <w:t xml:space="preserve"> </w:t>
      </w:r>
      <w:r>
        <w:t>запоминать</w:t>
      </w:r>
      <w:r>
        <w:rPr>
          <w:spacing w:val="-5"/>
        </w:rPr>
        <w:t xml:space="preserve"> </w:t>
      </w:r>
      <w:r>
        <w:t>и</w:t>
      </w:r>
      <w:r>
        <w:rPr>
          <w:spacing w:val="-5"/>
        </w:rPr>
        <w:t xml:space="preserve"> </w:t>
      </w:r>
      <w:r>
        <w:t>систематизировать</w:t>
      </w:r>
      <w:r>
        <w:rPr>
          <w:spacing w:val="-5"/>
        </w:rPr>
        <w:t xml:space="preserve"> </w:t>
      </w:r>
      <w:r>
        <w:rPr>
          <w:spacing w:val="-2"/>
        </w:rPr>
        <w:t>информацию.</w:t>
      </w:r>
    </w:p>
    <w:p w14:paraId="4DB38778" w14:textId="77777777" w:rsidR="004C4874" w:rsidRDefault="00F01225">
      <w:pPr>
        <w:pStyle w:val="a4"/>
        <w:numPr>
          <w:ilvl w:val="4"/>
          <w:numId w:val="91"/>
        </w:numPr>
        <w:tabs>
          <w:tab w:val="left" w:pos="1928"/>
        </w:tabs>
        <w:ind w:right="286" w:firstLine="0"/>
        <w:jc w:val="both"/>
        <w:rPr>
          <w:sz w:val="24"/>
        </w:rPr>
      </w:pPr>
      <w:r>
        <w:rPr>
          <w:sz w:val="24"/>
        </w:rPr>
        <w:t>У обучающегося будут сформированы умения общения как часть коммуникативных универсальных учебных действий:</w:t>
      </w:r>
    </w:p>
    <w:p w14:paraId="7B60F197" w14:textId="77777777" w:rsidR="004C4874" w:rsidRDefault="00F01225">
      <w:pPr>
        <w:pStyle w:val="a3"/>
        <w:ind w:right="281"/>
      </w:pPr>
      <w:r>
        <w:t>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w:t>
      </w:r>
    </w:p>
    <w:p w14:paraId="51211661" w14:textId="77777777" w:rsidR="004C4874" w:rsidRDefault="00F01225">
      <w:pPr>
        <w:pStyle w:val="a3"/>
        <w:ind w:right="287"/>
      </w:pPr>
      <w: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7D64700F" w14:textId="77777777" w:rsidR="004C4874" w:rsidRDefault="00F01225">
      <w:pPr>
        <w:pStyle w:val="a3"/>
        <w:spacing w:before="1"/>
        <w:ind w:right="283"/>
      </w:pPr>
      <w:r>
        <w:t>понимать намерения других, проявлять уважительное отношение к собеседнику и в корректной форме формулировать свои возражения;</w:t>
      </w:r>
    </w:p>
    <w:p w14:paraId="112BF413" w14:textId="77777777" w:rsidR="004C4874" w:rsidRDefault="00F01225">
      <w:pPr>
        <w:pStyle w:val="a3"/>
        <w:ind w:right="282"/>
      </w:pPr>
      <w:r>
        <w:t>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w:t>
      </w:r>
    </w:p>
    <w:p w14:paraId="5E3F43DC" w14:textId="77777777" w:rsidR="004C4874" w:rsidRDefault="00F01225">
      <w:pPr>
        <w:pStyle w:val="a3"/>
        <w:ind w:right="286"/>
      </w:pPr>
      <w:r>
        <w:t>публично представлять результаты выполненного исследования, проекта; самостоятельно соответствии с ним составлять устные и письменные тексты с использованием иллюстративных материалов, исторических источников и другие.</w:t>
      </w:r>
    </w:p>
    <w:p w14:paraId="3C1B2949" w14:textId="77777777" w:rsidR="004C4874" w:rsidRDefault="00F01225">
      <w:pPr>
        <w:pStyle w:val="a4"/>
        <w:numPr>
          <w:ilvl w:val="4"/>
          <w:numId w:val="91"/>
        </w:numPr>
        <w:tabs>
          <w:tab w:val="left" w:pos="1928"/>
        </w:tabs>
        <w:ind w:right="279" w:firstLine="0"/>
        <w:jc w:val="both"/>
        <w:rPr>
          <w:sz w:val="24"/>
        </w:rPr>
      </w:pPr>
      <w:r>
        <w:rPr>
          <w:sz w:val="24"/>
        </w:rPr>
        <w:t>У обучающегося будут сформированы умения в части регулятивных универсальных учебных действий:</w:t>
      </w:r>
    </w:p>
    <w:p w14:paraId="790BB19A" w14:textId="77777777" w:rsidR="004C4874" w:rsidRDefault="00F01225">
      <w:pPr>
        <w:pStyle w:val="a3"/>
        <w:spacing w:before="1"/>
        <w:ind w:right="290"/>
      </w:pPr>
      <w:r>
        <w:t>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w:t>
      </w:r>
    </w:p>
    <w:p w14:paraId="50A96A37" w14:textId="77777777" w:rsidR="004C4874" w:rsidRDefault="00F01225">
      <w:pPr>
        <w:pStyle w:val="a3"/>
        <w:ind w:right="279"/>
      </w:pPr>
      <w: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0E5C90D5" w14:textId="77777777" w:rsidR="004C4874" w:rsidRDefault="00F01225">
      <w:pPr>
        <w:pStyle w:val="a3"/>
        <w:ind w:right="279"/>
      </w:pPr>
      <w:r>
        <w:t>составлять</w:t>
      </w:r>
      <w:r>
        <w:rPr>
          <w:spacing w:val="-6"/>
        </w:rPr>
        <w:t xml:space="preserve"> </w:t>
      </w:r>
      <w:r>
        <w:t>план</w:t>
      </w:r>
      <w:r>
        <w:rPr>
          <w:spacing w:val="-6"/>
        </w:rPr>
        <w:t xml:space="preserve"> </w:t>
      </w:r>
      <w:r>
        <w:t>действий</w:t>
      </w:r>
      <w:r>
        <w:rPr>
          <w:spacing w:val="-6"/>
        </w:rPr>
        <w:t xml:space="preserve"> </w:t>
      </w:r>
      <w:r>
        <w:t>(план</w:t>
      </w:r>
      <w:r>
        <w:rPr>
          <w:spacing w:val="-6"/>
        </w:rPr>
        <w:t xml:space="preserve"> </w:t>
      </w:r>
      <w:r>
        <w:t>реализации</w:t>
      </w:r>
      <w:r>
        <w:rPr>
          <w:spacing w:val="-6"/>
        </w:rPr>
        <w:t xml:space="preserve"> </w:t>
      </w:r>
      <w:r>
        <w:t>намеченного</w:t>
      </w:r>
      <w:r>
        <w:rPr>
          <w:spacing w:val="-7"/>
        </w:rPr>
        <w:t xml:space="preserve"> </w:t>
      </w:r>
      <w:r>
        <w:t>алгоритма</w:t>
      </w:r>
      <w:r>
        <w:rPr>
          <w:spacing w:val="-8"/>
        </w:rPr>
        <w:t xml:space="preserve"> </w:t>
      </w:r>
      <w:r>
        <w:t>решения</w:t>
      </w:r>
      <w:r>
        <w:rPr>
          <w:spacing w:val="-1"/>
        </w:rPr>
        <w:t xml:space="preserve"> </w:t>
      </w:r>
      <w:r>
        <w:t>или</w:t>
      </w:r>
      <w:r>
        <w:rPr>
          <w:spacing w:val="-6"/>
        </w:rPr>
        <w:t xml:space="preserve"> </w:t>
      </w:r>
      <w:r>
        <w:t>его</w:t>
      </w:r>
      <w:r>
        <w:rPr>
          <w:spacing w:val="-7"/>
        </w:rPr>
        <w:t xml:space="preserve"> </w:t>
      </w:r>
      <w:r>
        <w:t>части), корректировать предложенный алгоритм (или его часть) с учётом получения новых знаний об изучаемом объекте; проводить выбор и брать ответственность за решение;</w:t>
      </w:r>
    </w:p>
    <w:p w14:paraId="102CEE7C" w14:textId="77777777" w:rsidR="004C4874" w:rsidRDefault="00F01225">
      <w:pPr>
        <w:pStyle w:val="a3"/>
        <w:ind w:right="281"/>
      </w:pPr>
      <w:r>
        <w:t>проявлять</w:t>
      </w:r>
      <w:r>
        <w:rPr>
          <w:spacing w:val="-10"/>
        </w:rPr>
        <w:t xml:space="preserve"> </w:t>
      </w:r>
      <w:r>
        <w:t>способность</w:t>
      </w:r>
      <w:r>
        <w:rPr>
          <w:spacing w:val="-12"/>
        </w:rPr>
        <w:t xml:space="preserve"> </w:t>
      </w:r>
      <w:r>
        <w:t>к</w:t>
      </w:r>
      <w:r>
        <w:rPr>
          <w:spacing w:val="-9"/>
        </w:rPr>
        <w:t xml:space="preserve"> </w:t>
      </w:r>
      <w:r>
        <w:t>самоконтролю,</w:t>
      </w:r>
      <w:r>
        <w:rPr>
          <w:spacing w:val="-12"/>
        </w:rPr>
        <w:t xml:space="preserve"> </w:t>
      </w:r>
      <w:r>
        <w:t>самомотивации</w:t>
      </w:r>
      <w:r>
        <w:rPr>
          <w:spacing w:val="-11"/>
        </w:rPr>
        <w:t xml:space="preserve"> </w:t>
      </w:r>
      <w:r>
        <w:t>и</w:t>
      </w:r>
      <w:r>
        <w:rPr>
          <w:spacing w:val="-8"/>
        </w:rPr>
        <w:t xml:space="preserve"> </w:t>
      </w:r>
      <w:r>
        <w:t>рефлексии,</w:t>
      </w:r>
      <w:r>
        <w:rPr>
          <w:spacing w:val="-6"/>
        </w:rPr>
        <w:t xml:space="preserve"> </w:t>
      </w:r>
      <w:r>
        <w:t>к</w:t>
      </w:r>
      <w:r>
        <w:rPr>
          <w:spacing w:val="-9"/>
        </w:rPr>
        <w:t xml:space="preserve"> </w:t>
      </w:r>
      <w:r>
        <w:t>оценке</w:t>
      </w:r>
      <w:r>
        <w:rPr>
          <w:spacing w:val="-10"/>
        </w:rPr>
        <w:t xml:space="preserve"> </w:t>
      </w:r>
      <w:r>
        <w:t>и</w:t>
      </w:r>
      <w:r>
        <w:rPr>
          <w:spacing w:val="-11"/>
        </w:rPr>
        <w:t xml:space="preserve"> </w:t>
      </w:r>
      <w:r>
        <w:t xml:space="preserve">изменению </w:t>
      </w:r>
      <w:r>
        <w:rPr>
          <w:spacing w:val="-2"/>
        </w:rPr>
        <w:t>ситуации;</w:t>
      </w:r>
    </w:p>
    <w:p w14:paraId="26C5B9E1" w14:textId="77777777" w:rsidR="004C4874" w:rsidRDefault="00F01225">
      <w:pPr>
        <w:pStyle w:val="a3"/>
        <w:ind w:right="282"/>
      </w:pPr>
      <w: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w:t>
      </w:r>
    </w:p>
    <w:p w14:paraId="0A78B460" w14:textId="77777777" w:rsidR="004C4874" w:rsidRDefault="00F01225">
      <w:pPr>
        <w:pStyle w:val="a3"/>
      </w:pPr>
      <w:r>
        <w:t>оценивать</w:t>
      </w:r>
      <w:r>
        <w:rPr>
          <w:spacing w:val="-3"/>
        </w:rPr>
        <w:t xml:space="preserve"> </w:t>
      </w:r>
      <w:r>
        <w:t>соответствие</w:t>
      </w:r>
      <w:r>
        <w:rPr>
          <w:spacing w:val="-5"/>
        </w:rPr>
        <w:t xml:space="preserve"> </w:t>
      </w:r>
      <w:r>
        <w:t>результата</w:t>
      </w:r>
      <w:r>
        <w:rPr>
          <w:spacing w:val="-3"/>
        </w:rPr>
        <w:t xml:space="preserve"> </w:t>
      </w:r>
      <w:r>
        <w:t>цели</w:t>
      </w:r>
      <w:r>
        <w:rPr>
          <w:spacing w:val="-4"/>
        </w:rPr>
        <w:t xml:space="preserve"> </w:t>
      </w:r>
      <w:r>
        <w:t xml:space="preserve">и </w:t>
      </w:r>
      <w:r>
        <w:rPr>
          <w:spacing w:val="-2"/>
        </w:rPr>
        <w:t>условиям;</w:t>
      </w:r>
    </w:p>
    <w:p w14:paraId="53AC6CDD" w14:textId="77777777" w:rsidR="004C4874" w:rsidRDefault="00F01225">
      <w:pPr>
        <w:pStyle w:val="a3"/>
      </w:pPr>
      <w:r>
        <w:t>выявлять</w:t>
      </w:r>
      <w:r>
        <w:rPr>
          <w:spacing w:val="-6"/>
        </w:rPr>
        <w:t xml:space="preserve"> </w:t>
      </w:r>
      <w:r>
        <w:t>на</w:t>
      </w:r>
      <w:r>
        <w:rPr>
          <w:spacing w:val="-5"/>
        </w:rPr>
        <w:t xml:space="preserve"> </w:t>
      </w:r>
      <w:r>
        <w:t>примерах</w:t>
      </w:r>
      <w:r>
        <w:rPr>
          <w:spacing w:val="-5"/>
        </w:rPr>
        <w:t xml:space="preserve"> </w:t>
      </w:r>
      <w:r>
        <w:t>исторических</w:t>
      </w:r>
      <w:r>
        <w:rPr>
          <w:spacing w:val="-2"/>
        </w:rPr>
        <w:t xml:space="preserve"> </w:t>
      </w:r>
      <w:r>
        <w:t>ситуаций</w:t>
      </w:r>
      <w:r>
        <w:rPr>
          <w:spacing w:val="-4"/>
        </w:rPr>
        <w:t xml:space="preserve"> </w:t>
      </w:r>
      <w:r>
        <w:t>роль</w:t>
      </w:r>
      <w:r>
        <w:rPr>
          <w:spacing w:val="-4"/>
        </w:rPr>
        <w:t xml:space="preserve"> </w:t>
      </w:r>
      <w:r>
        <w:t>эмоций</w:t>
      </w:r>
      <w:r>
        <w:rPr>
          <w:spacing w:val="-5"/>
        </w:rPr>
        <w:t xml:space="preserve"> </w:t>
      </w:r>
      <w:r>
        <w:t>в</w:t>
      </w:r>
      <w:r>
        <w:rPr>
          <w:spacing w:val="-5"/>
        </w:rPr>
        <w:t xml:space="preserve"> </w:t>
      </w:r>
      <w:r>
        <w:t>отношениях</w:t>
      </w:r>
      <w:r>
        <w:rPr>
          <w:spacing w:val="-3"/>
        </w:rPr>
        <w:t xml:space="preserve"> </w:t>
      </w:r>
      <w:r>
        <w:t>между</w:t>
      </w:r>
      <w:r>
        <w:rPr>
          <w:spacing w:val="-8"/>
        </w:rPr>
        <w:t xml:space="preserve"> </w:t>
      </w:r>
      <w:r>
        <w:rPr>
          <w:spacing w:val="-2"/>
        </w:rPr>
        <w:t>людьми;</w:t>
      </w:r>
    </w:p>
    <w:p w14:paraId="18D937A6" w14:textId="77777777" w:rsidR="004C4874" w:rsidRDefault="004C4874">
      <w:pPr>
        <w:pStyle w:val="a3"/>
        <w:sectPr w:rsidR="004C4874">
          <w:pgSz w:w="11910" w:h="16850"/>
          <w:pgMar w:top="1020" w:right="283" w:bottom="280" w:left="992" w:header="569" w:footer="0" w:gutter="0"/>
          <w:cols w:space="720"/>
        </w:sectPr>
      </w:pPr>
    </w:p>
    <w:p w14:paraId="60389B38" w14:textId="77777777" w:rsidR="004C4874" w:rsidRDefault="00F01225">
      <w:pPr>
        <w:pStyle w:val="a3"/>
        <w:spacing w:before="88"/>
        <w:jc w:val="left"/>
      </w:pPr>
      <w:r>
        <w:t>ставить</w:t>
      </w:r>
      <w:r>
        <w:rPr>
          <w:spacing w:val="-9"/>
        </w:rPr>
        <w:t xml:space="preserve"> </w:t>
      </w:r>
      <w:r>
        <w:t>себя</w:t>
      </w:r>
      <w:r>
        <w:rPr>
          <w:spacing w:val="-10"/>
        </w:rPr>
        <w:t xml:space="preserve"> </w:t>
      </w:r>
      <w:r>
        <w:t>на</w:t>
      </w:r>
      <w:r>
        <w:rPr>
          <w:spacing w:val="-12"/>
        </w:rPr>
        <w:t xml:space="preserve"> </w:t>
      </w:r>
      <w:r>
        <w:t>место</w:t>
      </w:r>
      <w:r>
        <w:rPr>
          <w:spacing w:val="-10"/>
        </w:rPr>
        <w:t xml:space="preserve"> </w:t>
      </w:r>
      <w:r>
        <w:t>другого</w:t>
      </w:r>
      <w:r>
        <w:rPr>
          <w:spacing w:val="-9"/>
        </w:rPr>
        <w:t xml:space="preserve"> </w:t>
      </w:r>
      <w:r>
        <w:t>человека,</w:t>
      </w:r>
      <w:r>
        <w:rPr>
          <w:spacing w:val="-11"/>
        </w:rPr>
        <w:t xml:space="preserve"> </w:t>
      </w:r>
      <w:r>
        <w:t>понимать</w:t>
      </w:r>
      <w:r>
        <w:rPr>
          <w:spacing w:val="-9"/>
        </w:rPr>
        <w:t xml:space="preserve"> </w:t>
      </w:r>
      <w:r>
        <w:t>мотивы</w:t>
      </w:r>
      <w:r>
        <w:rPr>
          <w:spacing w:val="-12"/>
        </w:rPr>
        <w:t xml:space="preserve"> </w:t>
      </w:r>
      <w:r>
        <w:t>действий</w:t>
      </w:r>
      <w:r>
        <w:rPr>
          <w:spacing w:val="-10"/>
        </w:rPr>
        <w:t xml:space="preserve"> </w:t>
      </w:r>
      <w:r>
        <w:t>другого</w:t>
      </w:r>
      <w:r>
        <w:rPr>
          <w:spacing w:val="-4"/>
        </w:rPr>
        <w:t xml:space="preserve"> </w:t>
      </w:r>
      <w:r>
        <w:t>(в</w:t>
      </w:r>
      <w:r>
        <w:rPr>
          <w:spacing w:val="-12"/>
        </w:rPr>
        <w:t xml:space="preserve"> </w:t>
      </w:r>
      <w:r>
        <w:t>исторических ситуациях и окружающей действительности);</w:t>
      </w:r>
    </w:p>
    <w:p w14:paraId="76A78ADB" w14:textId="77777777" w:rsidR="004C4874" w:rsidRDefault="00F01225">
      <w:pPr>
        <w:pStyle w:val="a3"/>
        <w:jc w:val="left"/>
      </w:pPr>
      <w:r>
        <w:t>регулировать</w:t>
      </w:r>
      <w:r>
        <w:rPr>
          <w:spacing w:val="80"/>
        </w:rPr>
        <w:t xml:space="preserve"> </w:t>
      </w:r>
      <w:r>
        <w:t>способ</w:t>
      </w:r>
      <w:r>
        <w:rPr>
          <w:spacing w:val="80"/>
        </w:rPr>
        <w:t xml:space="preserve"> </w:t>
      </w:r>
      <w:r>
        <w:t>выражения</w:t>
      </w:r>
      <w:r>
        <w:rPr>
          <w:spacing w:val="80"/>
        </w:rPr>
        <w:t xml:space="preserve"> </w:t>
      </w:r>
      <w:r>
        <w:t>своих</w:t>
      </w:r>
      <w:r>
        <w:rPr>
          <w:spacing w:val="80"/>
        </w:rPr>
        <w:t xml:space="preserve"> </w:t>
      </w:r>
      <w:r>
        <w:t>эмоций</w:t>
      </w:r>
      <w:r>
        <w:rPr>
          <w:spacing w:val="80"/>
        </w:rPr>
        <w:t xml:space="preserve"> </w:t>
      </w:r>
      <w:r>
        <w:t>с</w:t>
      </w:r>
      <w:r>
        <w:rPr>
          <w:spacing w:val="80"/>
        </w:rPr>
        <w:t xml:space="preserve"> </w:t>
      </w:r>
      <w:r>
        <w:t>учетом</w:t>
      </w:r>
      <w:r>
        <w:rPr>
          <w:spacing w:val="80"/>
        </w:rPr>
        <w:t xml:space="preserve"> </w:t>
      </w:r>
      <w:r>
        <w:t>позиций</w:t>
      </w:r>
      <w:r>
        <w:rPr>
          <w:spacing w:val="80"/>
        </w:rPr>
        <w:t xml:space="preserve"> </w:t>
      </w:r>
      <w:r>
        <w:t>и</w:t>
      </w:r>
      <w:r>
        <w:rPr>
          <w:spacing w:val="80"/>
        </w:rPr>
        <w:t xml:space="preserve"> </w:t>
      </w:r>
      <w:r>
        <w:t>мнений</w:t>
      </w:r>
      <w:r>
        <w:rPr>
          <w:spacing w:val="80"/>
        </w:rPr>
        <w:t xml:space="preserve"> </w:t>
      </w:r>
      <w:r>
        <w:t>других участников общения.</w:t>
      </w:r>
    </w:p>
    <w:p w14:paraId="1486F9C2" w14:textId="77777777" w:rsidR="004C4874" w:rsidRDefault="00F01225">
      <w:pPr>
        <w:pStyle w:val="a4"/>
        <w:numPr>
          <w:ilvl w:val="4"/>
          <w:numId w:val="91"/>
        </w:numPr>
        <w:tabs>
          <w:tab w:val="left" w:pos="1928"/>
          <w:tab w:val="left" w:pos="2261"/>
          <w:tab w:val="left" w:pos="3573"/>
          <w:tab w:val="left" w:pos="5222"/>
          <w:tab w:val="left" w:pos="7006"/>
          <w:tab w:val="left" w:pos="8464"/>
          <w:tab w:val="left" w:pos="9795"/>
        </w:tabs>
        <w:ind w:right="286" w:firstLine="0"/>
        <w:rPr>
          <w:sz w:val="24"/>
        </w:rPr>
      </w:pPr>
      <w:r>
        <w:rPr>
          <w:sz w:val="24"/>
        </w:rPr>
        <w:t>У обучающегося будут сформированы умения совместной деятельности: понимать</w:t>
      </w:r>
      <w:r>
        <w:rPr>
          <w:spacing w:val="-1"/>
          <w:sz w:val="24"/>
        </w:rPr>
        <w:t xml:space="preserve"> </w:t>
      </w:r>
      <w:r>
        <w:rPr>
          <w:sz w:val="24"/>
        </w:rPr>
        <w:t>и</w:t>
      </w:r>
      <w:r>
        <w:rPr>
          <w:spacing w:val="-1"/>
          <w:sz w:val="24"/>
        </w:rPr>
        <w:t xml:space="preserve"> </w:t>
      </w:r>
      <w:r>
        <w:rPr>
          <w:sz w:val="24"/>
        </w:rPr>
        <w:t>использовать преимущества</w:t>
      </w:r>
      <w:r>
        <w:rPr>
          <w:spacing w:val="-1"/>
          <w:sz w:val="24"/>
        </w:rPr>
        <w:t xml:space="preserve"> </w:t>
      </w:r>
      <w:r>
        <w:rPr>
          <w:sz w:val="24"/>
        </w:rPr>
        <w:t>командной</w:t>
      </w:r>
      <w:r>
        <w:rPr>
          <w:spacing w:val="-1"/>
          <w:sz w:val="24"/>
        </w:rPr>
        <w:t xml:space="preserve"> </w:t>
      </w:r>
      <w:r>
        <w:rPr>
          <w:sz w:val="24"/>
        </w:rPr>
        <w:t xml:space="preserve">и индивидуальной работы при решении </w:t>
      </w:r>
      <w:r>
        <w:rPr>
          <w:spacing w:val="-2"/>
          <w:sz w:val="24"/>
        </w:rPr>
        <w:t>конкретной</w:t>
      </w:r>
      <w:r>
        <w:rPr>
          <w:sz w:val="24"/>
        </w:rPr>
        <w:tab/>
      </w:r>
      <w:r>
        <w:rPr>
          <w:spacing w:val="-2"/>
          <w:sz w:val="24"/>
        </w:rPr>
        <w:t>проблемы,</w:t>
      </w:r>
      <w:r>
        <w:rPr>
          <w:sz w:val="24"/>
        </w:rPr>
        <w:tab/>
      </w:r>
      <w:r>
        <w:rPr>
          <w:spacing w:val="-2"/>
          <w:sz w:val="24"/>
        </w:rPr>
        <w:t>обосновывать</w:t>
      </w:r>
      <w:r>
        <w:rPr>
          <w:sz w:val="24"/>
        </w:rPr>
        <w:tab/>
      </w:r>
      <w:r>
        <w:rPr>
          <w:spacing w:val="-2"/>
          <w:sz w:val="24"/>
        </w:rPr>
        <w:t>необходимость</w:t>
      </w:r>
      <w:r>
        <w:rPr>
          <w:sz w:val="24"/>
        </w:rPr>
        <w:tab/>
      </w:r>
      <w:r>
        <w:rPr>
          <w:spacing w:val="-2"/>
          <w:sz w:val="24"/>
        </w:rPr>
        <w:t>применения</w:t>
      </w:r>
      <w:r>
        <w:rPr>
          <w:sz w:val="24"/>
        </w:rPr>
        <w:tab/>
      </w:r>
      <w:r>
        <w:rPr>
          <w:spacing w:val="-2"/>
          <w:sz w:val="24"/>
        </w:rPr>
        <w:t>групповых</w:t>
      </w:r>
      <w:r>
        <w:rPr>
          <w:sz w:val="24"/>
        </w:rPr>
        <w:tab/>
      </w:r>
      <w:r>
        <w:rPr>
          <w:spacing w:val="-4"/>
          <w:sz w:val="24"/>
        </w:rPr>
        <w:t xml:space="preserve">форм </w:t>
      </w:r>
      <w:r>
        <w:rPr>
          <w:sz w:val="24"/>
        </w:rPr>
        <w:t>взаимодействия при решении поставленной задачи;</w:t>
      </w:r>
    </w:p>
    <w:p w14:paraId="1928473E" w14:textId="77777777" w:rsidR="004C4874" w:rsidRDefault="00F01225">
      <w:pPr>
        <w:pStyle w:val="a3"/>
        <w:jc w:val="left"/>
      </w:pPr>
      <w:r>
        <w:t>принимать</w:t>
      </w:r>
      <w:r>
        <w:rPr>
          <w:spacing w:val="-3"/>
        </w:rPr>
        <w:t xml:space="preserve"> </w:t>
      </w:r>
      <w:r>
        <w:t>цель</w:t>
      </w:r>
      <w:r>
        <w:rPr>
          <w:spacing w:val="-4"/>
        </w:rPr>
        <w:t xml:space="preserve"> </w:t>
      </w:r>
      <w:r>
        <w:t>совместной</w:t>
      </w:r>
      <w:r>
        <w:rPr>
          <w:spacing w:val="-4"/>
        </w:rPr>
        <w:t xml:space="preserve"> </w:t>
      </w:r>
      <w:r>
        <w:t>деятельности,</w:t>
      </w:r>
      <w:r>
        <w:rPr>
          <w:spacing w:val="-4"/>
        </w:rPr>
        <w:t xml:space="preserve"> </w:t>
      </w:r>
      <w:r>
        <w:t>коллективно</w:t>
      </w:r>
      <w:r>
        <w:rPr>
          <w:spacing w:val="-4"/>
        </w:rPr>
        <w:t xml:space="preserve"> </w:t>
      </w:r>
      <w:r>
        <w:t>строить</w:t>
      </w:r>
      <w:r>
        <w:rPr>
          <w:spacing w:val="-2"/>
        </w:rPr>
        <w:t xml:space="preserve"> </w:t>
      </w:r>
      <w:r>
        <w:t>действия по</w:t>
      </w:r>
      <w:r>
        <w:rPr>
          <w:spacing w:val="-2"/>
        </w:rPr>
        <w:t xml:space="preserve"> </w:t>
      </w:r>
      <w:r>
        <w:t>её</w:t>
      </w:r>
      <w:r>
        <w:rPr>
          <w:spacing w:val="-3"/>
        </w:rPr>
        <w:t xml:space="preserve"> </w:t>
      </w:r>
      <w:r>
        <w:t>достижению (распределять роли, договариваться, обсуждать процесс и результат совместной работы;</w:t>
      </w:r>
    </w:p>
    <w:p w14:paraId="3941DF1B" w14:textId="77777777" w:rsidR="004C4874" w:rsidRDefault="00F01225">
      <w:pPr>
        <w:pStyle w:val="a3"/>
        <w:ind w:right="283"/>
      </w:pPr>
      <w:r>
        <w:t>планировать организацию совместной работы, определять свою роль (с учётом предпочтений</w:t>
      </w:r>
      <w:r>
        <w:rPr>
          <w:spacing w:val="-15"/>
        </w:rPr>
        <w:t xml:space="preserve"> </w:t>
      </w:r>
      <w:r>
        <w:t>и</w:t>
      </w:r>
      <w:r>
        <w:rPr>
          <w:spacing w:val="-15"/>
        </w:rPr>
        <w:t xml:space="preserve"> </w:t>
      </w:r>
      <w:r>
        <w:t>возможностей</w:t>
      </w:r>
      <w:r>
        <w:rPr>
          <w:spacing w:val="-15"/>
        </w:rPr>
        <w:t xml:space="preserve"> </w:t>
      </w:r>
      <w:r>
        <w:t>всех</w:t>
      </w:r>
      <w:r>
        <w:rPr>
          <w:spacing w:val="-15"/>
        </w:rPr>
        <w:t xml:space="preserve"> </w:t>
      </w:r>
      <w:r>
        <w:t>участников</w:t>
      </w:r>
      <w:r>
        <w:rPr>
          <w:spacing w:val="-15"/>
        </w:rPr>
        <w:t xml:space="preserve"> </w:t>
      </w:r>
      <w:r>
        <w:t>взаимодействия),</w:t>
      </w:r>
      <w:r>
        <w:rPr>
          <w:spacing w:val="-15"/>
        </w:rPr>
        <w:t xml:space="preserve"> </w:t>
      </w:r>
      <w:r>
        <w:t>распределять</w:t>
      </w:r>
      <w:r>
        <w:rPr>
          <w:spacing w:val="-15"/>
        </w:rPr>
        <w:t xml:space="preserve"> </w:t>
      </w:r>
      <w:r>
        <w:t>задачи</w:t>
      </w:r>
      <w:r>
        <w:rPr>
          <w:spacing w:val="-15"/>
        </w:rPr>
        <w:t xml:space="preserve"> </w:t>
      </w:r>
      <w:r>
        <w:t>между членами команды, участвовать в групповых формах работы);</w:t>
      </w:r>
    </w:p>
    <w:p w14:paraId="2F18D086" w14:textId="77777777" w:rsidR="004C4874" w:rsidRDefault="00F01225">
      <w:pPr>
        <w:pStyle w:val="a3"/>
        <w:spacing w:before="1"/>
        <w:ind w:right="288"/>
      </w:pPr>
      <w:r>
        <w:t>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w:t>
      </w:r>
    </w:p>
    <w:p w14:paraId="6604639E" w14:textId="77777777" w:rsidR="004C4874" w:rsidRDefault="00F01225">
      <w:pPr>
        <w:pStyle w:val="a3"/>
        <w:ind w:right="290"/>
      </w:pPr>
      <w:r>
        <w:t>оценивать качество своего вклада в общий продукт по критериям, самостоятельно сформулированным участниками взаимодействия;</w:t>
      </w:r>
    </w:p>
    <w:p w14:paraId="516E946A" w14:textId="77777777" w:rsidR="004C4874" w:rsidRDefault="00F01225">
      <w:pPr>
        <w:pStyle w:val="a3"/>
        <w:ind w:right="286"/>
      </w:pPr>
      <w:r>
        <w:t>сравнивать результаты с</w:t>
      </w:r>
      <w:r>
        <w:rPr>
          <w:spacing w:val="-2"/>
        </w:rPr>
        <w:t xml:space="preserve"> </w:t>
      </w:r>
      <w:r>
        <w:t>исходной задачей и вкладом</w:t>
      </w:r>
      <w:r>
        <w:rPr>
          <w:spacing w:val="-2"/>
        </w:rPr>
        <w:t xml:space="preserve"> </w:t>
      </w:r>
      <w:r>
        <w:t>каждого</w:t>
      </w:r>
      <w:r>
        <w:rPr>
          <w:spacing w:val="-1"/>
        </w:rPr>
        <w:t xml:space="preserve"> </w:t>
      </w:r>
      <w:r>
        <w:t>члена команды</w:t>
      </w:r>
      <w:r>
        <w:rPr>
          <w:spacing w:val="-2"/>
        </w:rPr>
        <w:t xml:space="preserve"> </w:t>
      </w:r>
      <w:r>
        <w:t>в</w:t>
      </w:r>
      <w:r>
        <w:rPr>
          <w:spacing w:val="-2"/>
        </w:rPr>
        <w:t xml:space="preserve"> </w:t>
      </w:r>
      <w:r>
        <w:t>достижение результатов, разделять сферу ответственности и проявлять готовность к предоставлению отчёта перед группой.</w:t>
      </w:r>
    </w:p>
    <w:p w14:paraId="1A40958E" w14:textId="77777777" w:rsidR="004C4874" w:rsidRDefault="00F01225">
      <w:pPr>
        <w:pStyle w:val="a4"/>
        <w:numPr>
          <w:ilvl w:val="3"/>
          <w:numId w:val="91"/>
        </w:numPr>
        <w:tabs>
          <w:tab w:val="left" w:pos="1834"/>
        </w:tabs>
        <w:ind w:right="281" w:firstLine="0"/>
        <w:jc w:val="both"/>
        <w:rPr>
          <w:sz w:val="24"/>
        </w:rPr>
      </w:pPr>
      <w:r>
        <w:rPr>
          <w:sz w:val="24"/>
        </w:rPr>
        <w:t>В составе предметных результатов по освоению программы модуля следует выделить:</w:t>
      </w:r>
      <w:r>
        <w:rPr>
          <w:spacing w:val="-10"/>
          <w:sz w:val="24"/>
        </w:rPr>
        <w:t xml:space="preserve"> </w:t>
      </w:r>
      <w:r>
        <w:rPr>
          <w:sz w:val="24"/>
        </w:rPr>
        <w:t>представления</w:t>
      </w:r>
      <w:r>
        <w:rPr>
          <w:spacing w:val="-10"/>
          <w:sz w:val="24"/>
        </w:rPr>
        <w:t xml:space="preserve"> </w:t>
      </w:r>
      <w:r>
        <w:rPr>
          <w:sz w:val="24"/>
        </w:rPr>
        <w:t>обучающихся</w:t>
      </w:r>
      <w:r>
        <w:rPr>
          <w:spacing w:val="-10"/>
          <w:sz w:val="24"/>
        </w:rPr>
        <w:t xml:space="preserve"> </w:t>
      </w:r>
      <w:r>
        <w:rPr>
          <w:sz w:val="24"/>
        </w:rPr>
        <w:t>о</w:t>
      </w:r>
      <w:r>
        <w:rPr>
          <w:spacing w:val="-10"/>
          <w:sz w:val="24"/>
        </w:rPr>
        <w:t xml:space="preserve"> </w:t>
      </w:r>
      <w:r>
        <w:rPr>
          <w:sz w:val="24"/>
        </w:rPr>
        <w:t>наиболее</w:t>
      </w:r>
      <w:r>
        <w:rPr>
          <w:spacing w:val="-11"/>
          <w:sz w:val="24"/>
        </w:rPr>
        <w:t xml:space="preserve"> </w:t>
      </w:r>
      <w:r>
        <w:rPr>
          <w:sz w:val="24"/>
        </w:rPr>
        <w:t>значимых</w:t>
      </w:r>
      <w:r>
        <w:rPr>
          <w:spacing w:val="-9"/>
          <w:sz w:val="24"/>
        </w:rPr>
        <w:t xml:space="preserve"> </w:t>
      </w:r>
      <w:r>
        <w:rPr>
          <w:sz w:val="24"/>
        </w:rPr>
        <w:t>событиях</w:t>
      </w:r>
      <w:r>
        <w:rPr>
          <w:spacing w:val="-6"/>
          <w:sz w:val="24"/>
        </w:rPr>
        <w:t xml:space="preserve"> </w:t>
      </w:r>
      <w:r>
        <w:rPr>
          <w:sz w:val="24"/>
        </w:rPr>
        <w:t>и</w:t>
      </w:r>
      <w:r>
        <w:rPr>
          <w:spacing w:val="-9"/>
          <w:sz w:val="24"/>
        </w:rPr>
        <w:t xml:space="preserve"> </w:t>
      </w:r>
      <w:r>
        <w:rPr>
          <w:sz w:val="24"/>
        </w:rPr>
        <w:t>процессах</w:t>
      </w:r>
      <w:r>
        <w:rPr>
          <w:spacing w:val="-8"/>
          <w:sz w:val="24"/>
        </w:rPr>
        <w:t xml:space="preserve"> </w:t>
      </w:r>
      <w:r>
        <w:rPr>
          <w:sz w:val="24"/>
        </w:rPr>
        <w:t xml:space="preserve">истории России XX — начала XXI в., основные виды деятельности по получению и осмыслению нового знания, его интерпретации и применению в различных учебных и жизненных </w:t>
      </w:r>
      <w:r>
        <w:rPr>
          <w:spacing w:val="-2"/>
          <w:sz w:val="24"/>
        </w:rPr>
        <w:t>ситуациях.</w:t>
      </w:r>
    </w:p>
    <w:p w14:paraId="3AB62368" w14:textId="77777777" w:rsidR="004C4874" w:rsidRDefault="004C4874">
      <w:pPr>
        <w:pStyle w:val="a3"/>
        <w:spacing w:before="7"/>
        <w:ind w:left="0"/>
        <w:jc w:val="left"/>
      </w:pPr>
    </w:p>
    <w:p w14:paraId="787916CF" w14:textId="53F6159C" w:rsidR="004C4874" w:rsidRDefault="00F01225">
      <w:pPr>
        <w:pStyle w:val="1"/>
        <w:numPr>
          <w:ilvl w:val="0"/>
          <w:numId w:val="91"/>
        </w:numPr>
        <w:tabs>
          <w:tab w:val="left" w:pos="1208"/>
        </w:tabs>
        <w:spacing w:before="1" w:line="283" w:lineRule="exact"/>
        <w:ind w:left="1208" w:hanging="359"/>
        <w:jc w:val="both"/>
      </w:pPr>
      <w:r>
        <w:t>Рабочая</w:t>
      </w:r>
      <w:r>
        <w:rPr>
          <w:spacing w:val="-2"/>
        </w:rPr>
        <w:t xml:space="preserve"> </w:t>
      </w:r>
      <w:r>
        <w:t>программа</w:t>
      </w:r>
      <w:r>
        <w:rPr>
          <w:spacing w:val="-2"/>
        </w:rPr>
        <w:t xml:space="preserve"> </w:t>
      </w:r>
      <w:r>
        <w:t>по</w:t>
      </w:r>
      <w:r>
        <w:rPr>
          <w:spacing w:val="-2"/>
        </w:rPr>
        <w:t xml:space="preserve"> </w:t>
      </w:r>
      <w:r>
        <w:t>учебному</w:t>
      </w:r>
      <w:r>
        <w:rPr>
          <w:spacing w:val="-2"/>
        </w:rPr>
        <w:t xml:space="preserve"> </w:t>
      </w:r>
      <w:r>
        <w:t>предмету</w:t>
      </w:r>
      <w:r>
        <w:rPr>
          <w:spacing w:val="-1"/>
        </w:rPr>
        <w:t xml:space="preserve"> </w:t>
      </w:r>
      <w:r>
        <w:rPr>
          <w:spacing w:val="-2"/>
        </w:rPr>
        <w:t>«</w:t>
      </w:r>
      <w:r>
        <w:rPr>
          <w:spacing w:val="-2"/>
          <w:position w:val="1"/>
        </w:rPr>
        <w:t>Обществознание</w:t>
      </w:r>
      <w:r>
        <w:rPr>
          <w:spacing w:val="-2"/>
        </w:rPr>
        <w:t>»</w:t>
      </w:r>
    </w:p>
    <w:p w14:paraId="586CEEB8" w14:textId="77777777" w:rsidR="004C4874" w:rsidRDefault="00F01225">
      <w:pPr>
        <w:pStyle w:val="a4"/>
        <w:numPr>
          <w:ilvl w:val="1"/>
          <w:numId w:val="91"/>
        </w:numPr>
        <w:tabs>
          <w:tab w:val="left" w:pos="1388"/>
        </w:tabs>
        <w:spacing w:line="283" w:lineRule="exact"/>
        <w:ind w:left="1388" w:hanging="539"/>
        <w:jc w:val="both"/>
        <w:rPr>
          <w:sz w:val="24"/>
        </w:rPr>
      </w:pPr>
      <w:r>
        <w:rPr>
          <w:sz w:val="24"/>
        </w:rPr>
        <w:t>Рабочая</w:t>
      </w:r>
      <w:r>
        <w:rPr>
          <w:spacing w:val="54"/>
          <w:sz w:val="24"/>
        </w:rPr>
        <w:t xml:space="preserve"> </w:t>
      </w:r>
      <w:r>
        <w:rPr>
          <w:sz w:val="24"/>
        </w:rPr>
        <w:t>программа</w:t>
      </w:r>
      <w:r>
        <w:rPr>
          <w:spacing w:val="55"/>
          <w:sz w:val="24"/>
        </w:rPr>
        <w:t xml:space="preserve"> </w:t>
      </w:r>
      <w:r>
        <w:rPr>
          <w:sz w:val="24"/>
        </w:rPr>
        <w:t>по</w:t>
      </w:r>
      <w:r>
        <w:rPr>
          <w:spacing w:val="57"/>
          <w:sz w:val="24"/>
        </w:rPr>
        <w:t xml:space="preserve"> </w:t>
      </w:r>
      <w:r>
        <w:rPr>
          <w:sz w:val="24"/>
        </w:rPr>
        <w:t>учебному</w:t>
      </w:r>
      <w:r>
        <w:rPr>
          <w:spacing w:val="48"/>
          <w:sz w:val="24"/>
        </w:rPr>
        <w:t xml:space="preserve"> </w:t>
      </w:r>
      <w:r>
        <w:rPr>
          <w:sz w:val="24"/>
        </w:rPr>
        <w:t>предмету</w:t>
      </w:r>
      <w:r>
        <w:rPr>
          <w:spacing w:val="55"/>
          <w:sz w:val="24"/>
        </w:rPr>
        <w:t xml:space="preserve"> </w:t>
      </w:r>
      <w:r>
        <w:rPr>
          <w:sz w:val="24"/>
        </w:rPr>
        <w:t>«</w:t>
      </w:r>
      <w:r>
        <w:rPr>
          <w:position w:val="1"/>
          <w:sz w:val="24"/>
        </w:rPr>
        <w:t>Обществознание</w:t>
      </w:r>
      <w:r>
        <w:rPr>
          <w:sz w:val="24"/>
        </w:rPr>
        <w:t>»</w:t>
      </w:r>
      <w:r>
        <w:rPr>
          <w:spacing w:val="52"/>
          <w:sz w:val="24"/>
        </w:rPr>
        <w:t xml:space="preserve"> </w:t>
      </w:r>
      <w:r>
        <w:rPr>
          <w:sz w:val="24"/>
        </w:rPr>
        <w:t>(предметная</w:t>
      </w:r>
      <w:r>
        <w:rPr>
          <w:spacing w:val="55"/>
          <w:sz w:val="24"/>
        </w:rPr>
        <w:t xml:space="preserve"> </w:t>
      </w:r>
      <w:r>
        <w:rPr>
          <w:spacing w:val="-2"/>
          <w:sz w:val="24"/>
        </w:rPr>
        <w:t>область</w:t>
      </w:r>
    </w:p>
    <w:p w14:paraId="660EFBDB" w14:textId="77777777" w:rsidR="004C4874" w:rsidRDefault="00F01225">
      <w:pPr>
        <w:pStyle w:val="a3"/>
        <w:ind w:right="281"/>
      </w:pPr>
      <w:r>
        <w:t>«Общественно-научные</w:t>
      </w:r>
      <w:r>
        <w:rPr>
          <w:spacing w:val="-15"/>
        </w:rPr>
        <w:t xml:space="preserve"> </w:t>
      </w:r>
      <w:r>
        <w:t>предметы»)</w:t>
      </w:r>
      <w:r>
        <w:rPr>
          <w:spacing w:val="-15"/>
        </w:rPr>
        <w:t xml:space="preserve"> </w:t>
      </w:r>
      <w:r>
        <w:t>(далее</w:t>
      </w:r>
      <w:r>
        <w:rPr>
          <w:spacing w:val="-15"/>
        </w:rPr>
        <w:t xml:space="preserve"> </w:t>
      </w:r>
      <w:r>
        <w:t>соответственно</w:t>
      </w:r>
      <w:r>
        <w:rPr>
          <w:spacing w:val="-15"/>
        </w:rPr>
        <w:t xml:space="preserve"> </w:t>
      </w:r>
      <w:r>
        <w:t>–</w:t>
      </w:r>
      <w:r>
        <w:rPr>
          <w:spacing w:val="-15"/>
        </w:rPr>
        <w:t xml:space="preserve"> </w:t>
      </w:r>
      <w:r>
        <w:t>программа</w:t>
      </w:r>
      <w:r>
        <w:rPr>
          <w:spacing w:val="-15"/>
        </w:rPr>
        <w:t xml:space="preserve"> </w:t>
      </w:r>
      <w:r>
        <w:t>по</w:t>
      </w:r>
      <w:r>
        <w:rPr>
          <w:spacing w:val="-15"/>
        </w:rPr>
        <w:t xml:space="preserve"> </w:t>
      </w:r>
      <w:r>
        <w:t>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14:paraId="67E0F9CA" w14:textId="77777777" w:rsidR="004C4874" w:rsidRDefault="00F01225">
      <w:pPr>
        <w:pStyle w:val="a4"/>
        <w:numPr>
          <w:ilvl w:val="1"/>
          <w:numId w:val="91"/>
        </w:numPr>
        <w:tabs>
          <w:tab w:val="left" w:pos="1388"/>
        </w:tabs>
        <w:ind w:left="1388" w:hanging="539"/>
        <w:jc w:val="both"/>
        <w:rPr>
          <w:sz w:val="24"/>
        </w:rPr>
      </w:pPr>
      <w:r>
        <w:rPr>
          <w:sz w:val="24"/>
        </w:rPr>
        <w:t>Пояснительная</w:t>
      </w:r>
      <w:r>
        <w:rPr>
          <w:spacing w:val="-6"/>
          <w:sz w:val="24"/>
        </w:rPr>
        <w:t xml:space="preserve"> </w:t>
      </w:r>
      <w:r>
        <w:rPr>
          <w:spacing w:val="-2"/>
          <w:sz w:val="24"/>
        </w:rPr>
        <w:t>записка.</w:t>
      </w:r>
    </w:p>
    <w:p w14:paraId="3CDBB68A" w14:textId="77777777" w:rsidR="004C4874" w:rsidRDefault="00F01225">
      <w:pPr>
        <w:pStyle w:val="a4"/>
        <w:numPr>
          <w:ilvl w:val="2"/>
          <w:numId w:val="91"/>
        </w:numPr>
        <w:tabs>
          <w:tab w:val="left" w:pos="1568"/>
        </w:tabs>
        <w:ind w:left="849" w:right="279" w:firstLine="0"/>
        <w:jc w:val="both"/>
        <w:rPr>
          <w:sz w:val="24"/>
        </w:rPr>
      </w:pPr>
      <w:r>
        <w:rPr>
          <w:sz w:val="24"/>
        </w:rPr>
        <w:t>Программа по обществознанию составлена на основе положений и требований к результатам</w:t>
      </w:r>
      <w:r>
        <w:rPr>
          <w:spacing w:val="-15"/>
          <w:sz w:val="24"/>
        </w:rPr>
        <w:t xml:space="preserve"> </w:t>
      </w:r>
      <w:r>
        <w:rPr>
          <w:sz w:val="24"/>
        </w:rPr>
        <w:t>освоения</w:t>
      </w:r>
      <w:r>
        <w:rPr>
          <w:spacing w:val="-15"/>
          <w:sz w:val="24"/>
        </w:rPr>
        <w:t xml:space="preserve"> </w:t>
      </w:r>
      <w:r>
        <w:rPr>
          <w:sz w:val="24"/>
        </w:rPr>
        <w:t>основной</w:t>
      </w:r>
      <w:r>
        <w:rPr>
          <w:spacing w:val="-15"/>
          <w:sz w:val="24"/>
        </w:rPr>
        <w:t xml:space="preserve"> </w:t>
      </w:r>
      <w:r>
        <w:rPr>
          <w:sz w:val="24"/>
        </w:rPr>
        <w:t>образовательной</w:t>
      </w:r>
      <w:r>
        <w:rPr>
          <w:spacing w:val="-15"/>
          <w:sz w:val="24"/>
        </w:rPr>
        <w:t xml:space="preserve"> </w:t>
      </w:r>
      <w:r>
        <w:rPr>
          <w:sz w:val="24"/>
        </w:rPr>
        <w:t>программы,</w:t>
      </w:r>
      <w:r>
        <w:rPr>
          <w:spacing w:val="-15"/>
          <w:sz w:val="24"/>
        </w:rPr>
        <w:t xml:space="preserve"> </w:t>
      </w:r>
      <w:r>
        <w:rPr>
          <w:sz w:val="24"/>
        </w:rPr>
        <w:t>представленных</w:t>
      </w:r>
      <w:r>
        <w:rPr>
          <w:spacing w:val="-15"/>
          <w:sz w:val="24"/>
        </w:rPr>
        <w:t xml:space="preserve"> </w:t>
      </w:r>
      <w:r>
        <w:rPr>
          <w:sz w:val="24"/>
        </w:rPr>
        <w:t>в</w:t>
      </w:r>
      <w:r>
        <w:rPr>
          <w:spacing w:val="-15"/>
          <w:sz w:val="24"/>
        </w:rPr>
        <w:t xml:space="preserve"> </w:t>
      </w:r>
      <w:r>
        <w:rPr>
          <w:sz w:val="24"/>
        </w:rPr>
        <w:t>ФГОС</w:t>
      </w:r>
      <w:r>
        <w:rPr>
          <w:spacing w:val="-15"/>
          <w:sz w:val="24"/>
        </w:rPr>
        <w:t xml:space="preserve"> </w:t>
      </w:r>
      <w:r>
        <w:rPr>
          <w:sz w:val="24"/>
        </w:rPr>
        <w:t>ООО, в</w:t>
      </w:r>
      <w:r>
        <w:rPr>
          <w:spacing w:val="-9"/>
          <w:sz w:val="24"/>
        </w:rPr>
        <w:t xml:space="preserve"> </w:t>
      </w:r>
      <w:r>
        <w:rPr>
          <w:sz w:val="24"/>
        </w:rPr>
        <w:t>соответствии</w:t>
      </w:r>
      <w:r>
        <w:rPr>
          <w:spacing w:val="-8"/>
          <w:sz w:val="24"/>
        </w:rPr>
        <w:t xml:space="preserve"> </w:t>
      </w:r>
      <w:r>
        <w:rPr>
          <w:sz w:val="24"/>
        </w:rPr>
        <w:t>с</w:t>
      </w:r>
      <w:r>
        <w:rPr>
          <w:spacing w:val="-8"/>
          <w:sz w:val="24"/>
        </w:rPr>
        <w:t xml:space="preserve"> </w:t>
      </w:r>
      <w:r>
        <w:rPr>
          <w:sz w:val="24"/>
        </w:rPr>
        <w:t>концепцией</w:t>
      </w:r>
      <w:r>
        <w:rPr>
          <w:spacing w:val="-7"/>
          <w:sz w:val="24"/>
        </w:rPr>
        <w:t xml:space="preserve"> </w:t>
      </w:r>
      <w:r>
        <w:rPr>
          <w:sz w:val="24"/>
        </w:rPr>
        <w:t>преподавания</w:t>
      </w:r>
      <w:r>
        <w:rPr>
          <w:spacing w:val="-7"/>
          <w:sz w:val="24"/>
        </w:rPr>
        <w:t xml:space="preserve"> </w:t>
      </w:r>
      <w:r>
        <w:rPr>
          <w:sz w:val="24"/>
        </w:rPr>
        <w:t>учебного</w:t>
      </w:r>
      <w:r>
        <w:rPr>
          <w:spacing w:val="-8"/>
          <w:sz w:val="24"/>
        </w:rPr>
        <w:t xml:space="preserve"> </w:t>
      </w:r>
      <w:r>
        <w:rPr>
          <w:sz w:val="24"/>
        </w:rPr>
        <w:t>предмета</w:t>
      </w:r>
      <w:r>
        <w:rPr>
          <w:spacing w:val="-4"/>
          <w:sz w:val="24"/>
        </w:rPr>
        <w:t xml:space="preserve"> </w:t>
      </w:r>
      <w:r>
        <w:rPr>
          <w:sz w:val="24"/>
        </w:rPr>
        <w:t>«Обществознание»,</w:t>
      </w:r>
      <w:r>
        <w:rPr>
          <w:spacing w:val="-8"/>
          <w:sz w:val="24"/>
        </w:rPr>
        <w:t xml:space="preserve"> </w:t>
      </w:r>
      <w:r>
        <w:rPr>
          <w:sz w:val="24"/>
        </w:rPr>
        <w:t>а</w:t>
      </w:r>
      <w:r>
        <w:rPr>
          <w:spacing w:val="-8"/>
          <w:sz w:val="24"/>
        </w:rPr>
        <w:t xml:space="preserve"> </w:t>
      </w:r>
      <w:r>
        <w:rPr>
          <w:sz w:val="24"/>
        </w:rPr>
        <w:t>также</w:t>
      </w:r>
      <w:r>
        <w:rPr>
          <w:spacing w:val="-9"/>
          <w:sz w:val="24"/>
        </w:rPr>
        <w:t xml:space="preserve"> </w:t>
      </w:r>
      <w:r>
        <w:rPr>
          <w:sz w:val="24"/>
        </w:rPr>
        <w:t>с учётом федеральной рабочей программы воспитания и подлежит непосредственному применению при реализации обязательной части ООП ООО.</w:t>
      </w:r>
    </w:p>
    <w:p w14:paraId="53F6A526" w14:textId="77777777" w:rsidR="004C4874" w:rsidRDefault="00F01225">
      <w:pPr>
        <w:pStyle w:val="a4"/>
        <w:numPr>
          <w:ilvl w:val="2"/>
          <w:numId w:val="91"/>
        </w:numPr>
        <w:tabs>
          <w:tab w:val="left" w:pos="1568"/>
        </w:tabs>
        <w:ind w:left="849" w:right="280" w:firstLine="0"/>
        <w:jc w:val="both"/>
        <w:rPr>
          <w:sz w:val="24"/>
        </w:rPr>
      </w:pPr>
      <w:r>
        <w:rPr>
          <w:sz w:val="24"/>
        </w:rPr>
        <w:t>Обществознание играет ведущую роль в выполнении образовательной организацией функции интеграции молодёжи в современное общество: учебный предмет позволяет последовательно раскрывать обучающимся подросткового возраста особенности современного</w:t>
      </w:r>
      <w:r>
        <w:rPr>
          <w:spacing w:val="-12"/>
          <w:sz w:val="24"/>
        </w:rPr>
        <w:t xml:space="preserve"> </w:t>
      </w:r>
      <w:r>
        <w:rPr>
          <w:sz w:val="24"/>
        </w:rPr>
        <w:t>общества,</w:t>
      </w:r>
      <w:r>
        <w:rPr>
          <w:spacing w:val="-11"/>
          <w:sz w:val="24"/>
        </w:rPr>
        <w:t xml:space="preserve"> </w:t>
      </w:r>
      <w:r>
        <w:rPr>
          <w:sz w:val="24"/>
        </w:rPr>
        <w:t>различные</w:t>
      </w:r>
      <w:r>
        <w:rPr>
          <w:spacing w:val="-13"/>
          <w:sz w:val="24"/>
        </w:rPr>
        <w:t xml:space="preserve"> </w:t>
      </w:r>
      <w:r>
        <w:rPr>
          <w:sz w:val="24"/>
        </w:rPr>
        <w:t>аспекты</w:t>
      </w:r>
      <w:r>
        <w:rPr>
          <w:spacing w:val="-11"/>
          <w:sz w:val="24"/>
        </w:rPr>
        <w:t xml:space="preserve"> </w:t>
      </w:r>
      <w:r>
        <w:rPr>
          <w:sz w:val="24"/>
        </w:rPr>
        <w:t>взаимодействия</w:t>
      </w:r>
      <w:r>
        <w:rPr>
          <w:spacing w:val="-9"/>
          <w:sz w:val="24"/>
        </w:rPr>
        <w:t xml:space="preserve"> </w:t>
      </w:r>
      <w:r>
        <w:rPr>
          <w:sz w:val="24"/>
        </w:rPr>
        <w:t>в</w:t>
      </w:r>
      <w:r>
        <w:rPr>
          <w:spacing w:val="-12"/>
          <w:sz w:val="24"/>
        </w:rPr>
        <w:t xml:space="preserve"> </w:t>
      </w:r>
      <w:r>
        <w:rPr>
          <w:sz w:val="24"/>
        </w:rPr>
        <w:t>современных</w:t>
      </w:r>
      <w:r>
        <w:rPr>
          <w:spacing w:val="-7"/>
          <w:sz w:val="24"/>
        </w:rPr>
        <w:t xml:space="preserve"> </w:t>
      </w:r>
      <w:r>
        <w:rPr>
          <w:sz w:val="24"/>
        </w:rPr>
        <w:t>условиях</w:t>
      </w:r>
      <w:r>
        <w:rPr>
          <w:spacing w:val="-10"/>
          <w:sz w:val="24"/>
        </w:rPr>
        <w:t xml:space="preserve"> </w:t>
      </w:r>
      <w:r>
        <w:rPr>
          <w:sz w:val="24"/>
        </w:rPr>
        <w:t>людей друг с другом, с основными институтами государства и гражданского общества, регулирующие эти взаимодействия социальные нормы.</w:t>
      </w:r>
    </w:p>
    <w:p w14:paraId="382A748D" w14:textId="77777777" w:rsidR="004C4874" w:rsidRDefault="00F01225">
      <w:pPr>
        <w:pStyle w:val="a4"/>
        <w:numPr>
          <w:ilvl w:val="2"/>
          <w:numId w:val="91"/>
        </w:numPr>
        <w:tabs>
          <w:tab w:val="left" w:pos="1568"/>
        </w:tabs>
        <w:ind w:left="849" w:right="278" w:firstLine="0"/>
        <w:jc w:val="both"/>
        <w:rPr>
          <w:sz w:val="24"/>
        </w:rPr>
      </w:pPr>
      <w:r>
        <w:rPr>
          <w:sz w:val="24"/>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w:t>
      </w:r>
      <w:r>
        <w:rPr>
          <w:spacing w:val="-12"/>
          <w:sz w:val="24"/>
        </w:rPr>
        <w:t xml:space="preserve"> </w:t>
      </w:r>
      <w:r>
        <w:rPr>
          <w:sz w:val="24"/>
        </w:rPr>
        <w:t>гражданской</w:t>
      </w:r>
      <w:r>
        <w:rPr>
          <w:spacing w:val="-12"/>
          <w:sz w:val="24"/>
        </w:rPr>
        <w:t xml:space="preserve"> </w:t>
      </w:r>
      <w:r>
        <w:rPr>
          <w:sz w:val="24"/>
        </w:rPr>
        <w:t>идентичности,</w:t>
      </w:r>
      <w:r>
        <w:rPr>
          <w:spacing w:val="-13"/>
          <w:sz w:val="24"/>
        </w:rPr>
        <w:t xml:space="preserve"> </w:t>
      </w:r>
      <w:r>
        <w:rPr>
          <w:sz w:val="24"/>
        </w:rPr>
        <w:t>готовности</w:t>
      </w:r>
      <w:r>
        <w:rPr>
          <w:spacing w:val="-11"/>
          <w:sz w:val="24"/>
        </w:rPr>
        <w:t xml:space="preserve"> </w:t>
      </w:r>
      <w:r>
        <w:rPr>
          <w:sz w:val="24"/>
        </w:rPr>
        <w:t>к</w:t>
      </w:r>
      <w:r>
        <w:rPr>
          <w:spacing w:val="-12"/>
          <w:sz w:val="24"/>
        </w:rPr>
        <w:t xml:space="preserve"> </w:t>
      </w:r>
      <w:r>
        <w:rPr>
          <w:sz w:val="24"/>
        </w:rPr>
        <w:t>служению</w:t>
      </w:r>
      <w:r>
        <w:rPr>
          <w:spacing w:val="-12"/>
          <w:sz w:val="24"/>
        </w:rPr>
        <w:t xml:space="preserve"> </w:t>
      </w:r>
      <w:r>
        <w:rPr>
          <w:sz w:val="24"/>
        </w:rPr>
        <w:t>Отечеству,</w:t>
      </w:r>
      <w:r>
        <w:rPr>
          <w:spacing w:val="-13"/>
          <w:sz w:val="24"/>
        </w:rPr>
        <w:t xml:space="preserve"> </w:t>
      </w:r>
      <w:r>
        <w:rPr>
          <w:sz w:val="24"/>
        </w:rPr>
        <w:t>приверженности национальным ценностям.</w:t>
      </w:r>
    </w:p>
    <w:p w14:paraId="4FC62594" w14:textId="77777777" w:rsidR="004C4874" w:rsidRDefault="00F01225">
      <w:pPr>
        <w:pStyle w:val="a4"/>
        <w:numPr>
          <w:ilvl w:val="2"/>
          <w:numId w:val="91"/>
        </w:numPr>
        <w:tabs>
          <w:tab w:val="left" w:pos="1568"/>
        </w:tabs>
        <w:ind w:left="849" w:right="278" w:firstLine="0"/>
        <w:jc w:val="both"/>
        <w:rPr>
          <w:sz w:val="24"/>
        </w:rPr>
      </w:pPr>
      <w:r>
        <w:rPr>
          <w:sz w:val="24"/>
        </w:rPr>
        <w:t>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 экономической и политической коммуникации, вносит свой вклад в формирование метапредметных</w:t>
      </w:r>
      <w:r>
        <w:rPr>
          <w:spacing w:val="-7"/>
          <w:sz w:val="24"/>
        </w:rPr>
        <w:t xml:space="preserve"> </w:t>
      </w:r>
      <w:r>
        <w:rPr>
          <w:sz w:val="24"/>
        </w:rPr>
        <w:t>умений</w:t>
      </w:r>
      <w:r>
        <w:rPr>
          <w:spacing w:val="-10"/>
          <w:sz w:val="24"/>
        </w:rPr>
        <w:t xml:space="preserve"> </w:t>
      </w:r>
      <w:r>
        <w:rPr>
          <w:sz w:val="24"/>
        </w:rPr>
        <w:t>извлекать</w:t>
      </w:r>
      <w:r>
        <w:rPr>
          <w:spacing w:val="-12"/>
          <w:sz w:val="24"/>
        </w:rPr>
        <w:t xml:space="preserve"> </w:t>
      </w:r>
      <w:r>
        <w:rPr>
          <w:sz w:val="24"/>
        </w:rPr>
        <w:t>необходимые</w:t>
      </w:r>
      <w:r>
        <w:rPr>
          <w:spacing w:val="-13"/>
          <w:sz w:val="24"/>
        </w:rPr>
        <w:t xml:space="preserve"> </w:t>
      </w:r>
      <w:r>
        <w:rPr>
          <w:sz w:val="24"/>
        </w:rPr>
        <w:t>сведения,</w:t>
      </w:r>
      <w:r>
        <w:rPr>
          <w:spacing w:val="-11"/>
          <w:sz w:val="24"/>
        </w:rPr>
        <w:t xml:space="preserve"> </w:t>
      </w:r>
      <w:r>
        <w:rPr>
          <w:sz w:val="24"/>
        </w:rPr>
        <w:t>осмысливать,</w:t>
      </w:r>
      <w:r>
        <w:rPr>
          <w:spacing w:val="-11"/>
          <w:sz w:val="24"/>
        </w:rPr>
        <w:t xml:space="preserve"> </w:t>
      </w:r>
      <w:r>
        <w:rPr>
          <w:sz w:val="24"/>
        </w:rPr>
        <w:t>преобразовывать</w:t>
      </w:r>
      <w:r>
        <w:rPr>
          <w:spacing w:val="-10"/>
          <w:sz w:val="24"/>
        </w:rPr>
        <w:t xml:space="preserve"> </w:t>
      </w:r>
      <w:r>
        <w:rPr>
          <w:sz w:val="24"/>
        </w:rPr>
        <w:t>и</w:t>
      </w:r>
    </w:p>
    <w:p w14:paraId="7F9C8F3B" w14:textId="77777777" w:rsidR="004C4874" w:rsidRDefault="004C4874">
      <w:pPr>
        <w:pStyle w:val="a4"/>
        <w:rPr>
          <w:sz w:val="24"/>
        </w:rPr>
        <w:sectPr w:rsidR="004C4874">
          <w:pgSz w:w="11910" w:h="16850"/>
          <w:pgMar w:top="1020" w:right="283" w:bottom="280" w:left="992" w:header="569" w:footer="0" w:gutter="0"/>
          <w:cols w:space="720"/>
        </w:sectPr>
      </w:pPr>
    </w:p>
    <w:p w14:paraId="342FBCED" w14:textId="77777777" w:rsidR="004C4874" w:rsidRDefault="00F01225">
      <w:pPr>
        <w:pStyle w:val="a3"/>
        <w:spacing w:before="88"/>
      </w:pPr>
      <w:r>
        <w:t>применять</w:t>
      </w:r>
      <w:r>
        <w:rPr>
          <w:spacing w:val="-6"/>
        </w:rPr>
        <w:t xml:space="preserve"> </w:t>
      </w:r>
      <w:r>
        <w:rPr>
          <w:spacing w:val="-5"/>
        </w:rPr>
        <w:t>их.</w:t>
      </w:r>
    </w:p>
    <w:p w14:paraId="266F988E" w14:textId="77777777" w:rsidR="004C4874" w:rsidRDefault="00F01225">
      <w:pPr>
        <w:pStyle w:val="a3"/>
        <w:ind w:right="284"/>
      </w:pPr>
      <w: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14:paraId="223C4BDD" w14:textId="77777777" w:rsidR="004C4874" w:rsidRDefault="00F01225">
      <w:pPr>
        <w:pStyle w:val="a4"/>
        <w:numPr>
          <w:ilvl w:val="2"/>
          <w:numId w:val="91"/>
        </w:numPr>
        <w:tabs>
          <w:tab w:val="left" w:pos="1568"/>
        </w:tabs>
        <w:ind w:left="849" w:right="285" w:firstLine="0"/>
        <w:jc w:val="both"/>
        <w:rPr>
          <w:sz w:val="24"/>
        </w:rPr>
      </w:pPr>
      <w:r>
        <w:rPr>
          <w:sz w:val="24"/>
        </w:rPr>
        <w:t xml:space="preserve">Целями обществоведческого образования на уровне основного общего образования </w:t>
      </w:r>
      <w:r>
        <w:rPr>
          <w:spacing w:val="-2"/>
          <w:sz w:val="24"/>
        </w:rPr>
        <w:t>являются:</w:t>
      </w:r>
    </w:p>
    <w:p w14:paraId="7E3733AD" w14:textId="77777777" w:rsidR="004C4874" w:rsidRDefault="00F01225">
      <w:pPr>
        <w:pStyle w:val="a3"/>
        <w:ind w:right="280"/>
      </w:pPr>
      <w:r>
        <w:t xml:space="preserve">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w:t>
      </w:r>
      <w:r>
        <w:rPr>
          <w:spacing w:val="-2"/>
        </w:rPr>
        <w:t>народа;</w:t>
      </w:r>
    </w:p>
    <w:p w14:paraId="26C65E3F" w14:textId="77777777" w:rsidR="004C4874" w:rsidRDefault="00F01225">
      <w:pPr>
        <w:pStyle w:val="a3"/>
        <w:ind w:right="281"/>
      </w:pPr>
      <w: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14:paraId="231A6E08" w14:textId="77777777" w:rsidR="004C4874" w:rsidRDefault="00F01225">
      <w:pPr>
        <w:pStyle w:val="a3"/>
        <w:spacing w:before="1"/>
        <w:ind w:right="283"/>
      </w:pPr>
      <w: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w:t>
      </w:r>
      <w:r>
        <w:rPr>
          <w:spacing w:val="-11"/>
        </w:rPr>
        <w:t xml:space="preserve"> </w:t>
      </w:r>
      <w:r>
        <w:t>поведения,</w:t>
      </w:r>
      <w:r>
        <w:rPr>
          <w:spacing w:val="-9"/>
        </w:rPr>
        <w:t xml:space="preserve"> </w:t>
      </w:r>
      <w:r>
        <w:t>основанного</w:t>
      </w:r>
      <w:r>
        <w:rPr>
          <w:spacing w:val="-10"/>
        </w:rPr>
        <w:t xml:space="preserve"> </w:t>
      </w:r>
      <w:r>
        <w:t>на</w:t>
      </w:r>
      <w:r>
        <w:rPr>
          <w:spacing w:val="-9"/>
        </w:rPr>
        <w:t xml:space="preserve"> </w:t>
      </w:r>
      <w:r>
        <w:t>уважении</w:t>
      </w:r>
      <w:r>
        <w:rPr>
          <w:spacing w:val="-12"/>
        </w:rPr>
        <w:t xml:space="preserve"> </w:t>
      </w:r>
      <w:r>
        <w:t>закона</w:t>
      </w:r>
      <w:r>
        <w:rPr>
          <w:spacing w:val="-12"/>
        </w:rPr>
        <w:t xml:space="preserve"> </w:t>
      </w:r>
      <w:r>
        <w:t>и</w:t>
      </w:r>
      <w:r>
        <w:rPr>
          <w:spacing w:val="-10"/>
        </w:rPr>
        <w:t xml:space="preserve"> </w:t>
      </w:r>
      <w:r>
        <w:t>правопорядка,</w:t>
      </w:r>
      <w:r>
        <w:rPr>
          <w:spacing w:val="-11"/>
        </w:rPr>
        <w:t xml:space="preserve"> </w:t>
      </w:r>
      <w:r>
        <w:t>развитие</w:t>
      </w:r>
      <w:r>
        <w:rPr>
          <w:spacing w:val="-12"/>
        </w:rPr>
        <w:t xml:space="preserve"> </w:t>
      </w:r>
      <w:r>
        <w:t>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14:paraId="47FBE5E6" w14:textId="77777777" w:rsidR="004C4874" w:rsidRDefault="00F01225">
      <w:pPr>
        <w:pStyle w:val="a3"/>
        <w:ind w:right="279"/>
      </w:pPr>
      <w:r>
        <w:t>формирование у обучающихся целостной картины общества, соответствующее современному</w:t>
      </w:r>
      <w:r>
        <w:rPr>
          <w:spacing w:val="-8"/>
        </w:rPr>
        <w:t xml:space="preserve"> </w:t>
      </w:r>
      <w:r>
        <w:t>уровню</w:t>
      </w:r>
      <w:r>
        <w:rPr>
          <w:spacing w:val="-10"/>
        </w:rPr>
        <w:t xml:space="preserve"> </w:t>
      </w:r>
      <w:r>
        <w:t>знаний</w:t>
      </w:r>
      <w:r>
        <w:rPr>
          <w:spacing w:val="-9"/>
        </w:rPr>
        <w:t xml:space="preserve"> </w:t>
      </w:r>
      <w:r>
        <w:t>и</w:t>
      </w:r>
      <w:r>
        <w:rPr>
          <w:spacing w:val="-9"/>
        </w:rPr>
        <w:t xml:space="preserve"> </w:t>
      </w:r>
      <w:r>
        <w:t>доступной</w:t>
      </w:r>
      <w:r>
        <w:rPr>
          <w:spacing w:val="-7"/>
        </w:rPr>
        <w:t xml:space="preserve"> </w:t>
      </w:r>
      <w:r>
        <w:t>по</w:t>
      </w:r>
      <w:r>
        <w:rPr>
          <w:spacing w:val="-10"/>
        </w:rPr>
        <w:t xml:space="preserve"> </w:t>
      </w:r>
      <w:r>
        <w:t>содержанию</w:t>
      </w:r>
      <w:r>
        <w:rPr>
          <w:spacing w:val="-2"/>
        </w:rPr>
        <w:t xml:space="preserve"> </w:t>
      </w:r>
      <w:r>
        <w:t>для</w:t>
      </w:r>
      <w:r>
        <w:rPr>
          <w:spacing w:val="-7"/>
        </w:rPr>
        <w:t xml:space="preserve"> </w:t>
      </w:r>
      <w:r>
        <w:t>обучающихся</w:t>
      </w:r>
      <w:r>
        <w:rPr>
          <w:spacing w:val="-6"/>
        </w:rPr>
        <w:t xml:space="preserve"> </w:t>
      </w:r>
      <w:r>
        <w:t>подросткового возраста; освоение обучающимися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14:paraId="25AF7CDA" w14:textId="77777777" w:rsidR="004C4874" w:rsidRDefault="00F01225">
      <w:pPr>
        <w:pStyle w:val="a3"/>
        <w:spacing w:before="1"/>
        <w:ind w:right="280"/>
      </w:pPr>
      <w:r>
        <w:t xml:space="preserve">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w:t>
      </w:r>
      <w:r>
        <w:rPr>
          <w:spacing w:val="-2"/>
        </w:rPr>
        <w:t>государства);</w:t>
      </w:r>
    </w:p>
    <w:p w14:paraId="585577EF" w14:textId="77777777" w:rsidR="004C4874" w:rsidRDefault="00F01225">
      <w:pPr>
        <w:pStyle w:val="a3"/>
        <w:ind w:right="285"/>
      </w:pPr>
      <w: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14:paraId="61E6E344" w14:textId="77777777" w:rsidR="004C4874" w:rsidRDefault="00F01225">
      <w:pPr>
        <w:pStyle w:val="a3"/>
        <w:ind w:right="280"/>
      </w:pPr>
      <w: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w:t>
      </w:r>
      <w:r>
        <w:rPr>
          <w:spacing w:val="-3"/>
        </w:rPr>
        <w:t xml:space="preserve"> </w:t>
      </w:r>
      <w:r>
        <w:t>и</w:t>
      </w:r>
      <w:r>
        <w:rPr>
          <w:spacing w:val="-3"/>
        </w:rPr>
        <w:t xml:space="preserve"> </w:t>
      </w:r>
      <w:r>
        <w:t>в</w:t>
      </w:r>
      <w:r>
        <w:rPr>
          <w:spacing w:val="-2"/>
        </w:rPr>
        <w:t xml:space="preserve"> </w:t>
      </w:r>
      <w:r>
        <w:t>семейно-бытовой</w:t>
      </w:r>
      <w:r>
        <w:rPr>
          <w:spacing w:val="-3"/>
        </w:rPr>
        <w:t xml:space="preserve"> </w:t>
      </w:r>
      <w:r>
        <w:t>сферах;</w:t>
      </w:r>
      <w:r>
        <w:rPr>
          <w:spacing w:val="-2"/>
        </w:rPr>
        <w:t xml:space="preserve"> </w:t>
      </w:r>
      <w:r>
        <w:t>для</w:t>
      </w:r>
      <w:r>
        <w:rPr>
          <w:spacing w:val="-3"/>
        </w:rPr>
        <w:t xml:space="preserve"> </w:t>
      </w:r>
      <w:r>
        <w:t>соотнесения</w:t>
      </w:r>
      <w:r>
        <w:rPr>
          <w:spacing w:val="-3"/>
        </w:rPr>
        <w:t xml:space="preserve"> </w:t>
      </w:r>
      <w:r>
        <w:t>своих</w:t>
      </w:r>
      <w:r>
        <w:rPr>
          <w:spacing w:val="-1"/>
        </w:rPr>
        <w:t xml:space="preserve"> </w:t>
      </w:r>
      <w:r>
        <w:t>действий</w:t>
      </w:r>
      <w:r>
        <w:rPr>
          <w:spacing w:val="-3"/>
        </w:rPr>
        <w:t xml:space="preserve"> </w:t>
      </w:r>
      <w:r>
        <w:t>и</w:t>
      </w:r>
      <w:r>
        <w:rPr>
          <w:spacing w:val="-3"/>
        </w:rPr>
        <w:t xml:space="preserve"> </w:t>
      </w:r>
      <w:r>
        <w:t>действий других</w:t>
      </w:r>
      <w:r>
        <w:rPr>
          <w:spacing w:val="-15"/>
        </w:rPr>
        <w:t xml:space="preserve"> </w:t>
      </w:r>
      <w:r>
        <w:t>людей</w:t>
      </w:r>
      <w:r>
        <w:rPr>
          <w:spacing w:val="-15"/>
        </w:rPr>
        <w:t xml:space="preserve"> </w:t>
      </w:r>
      <w:r>
        <w:t>с</w:t>
      </w:r>
      <w:r>
        <w:rPr>
          <w:spacing w:val="-15"/>
        </w:rPr>
        <w:t xml:space="preserve"> </w:t>
      </w:r>
      <w:r>
        <w:t>нравственными</w:t>
      </w:r>
      <w:r>
        <w:rPr>
          <w:spacing w:val="-15"/>
        </w:rPr>
        <w:t xml:space="preserve"> </w:t>
      </w:r>
      <w:r>
        <w:t>ценностями</w:t>
      </w:r>
      <w:r>
        <w:rPr>
          <w:spacing w:val="-15"/>
        </w:rPr>
        <w:t xml:space="preserve"> </w:t>
      </w:r>
      <w:r>
        <w:t>и</w:t>
      </w:r>
      <w:r>
        <w:rPr>
          <w:spacing w:val="-15"/>
        </w:rPr>
        <w:t xml:space="preserve"> </w:t>
      </w:r>
      <w:r>
        <w:t>нормами</w:t>
      </w:r>
      <w:r>
        <w:rPr>
          <w:spacing w:val="-15"/>
        </w:rPr>
        <w:t xml:space="preserve"> </w:t>
      </w:r>
      <w:r>
        <w:t>поведения,</w:t>
      </w:r>
      <w:r>
        <w:rPr>
          <w:spacing w:val="-15"/>
        </w:rPr>
        <w:t xml:space="preserve"> </w:t>
      </w:r>
      <w:r>
        <w:t>установленными</w:t>
      </w:r>
      <w:r>
        <w:rPr>
          <w:spacing w:val="-15"/>
        </w:rPr>
        <w:t xml:space="preserve"> </w:t>
      </w:r>
      <w:r>
        <w:t>законом; содействия правовыми способами и средствами защите правопорядка в обществе.</w:t>
      </w:r>
    </w:p>
    <w:p w14:paraId="71A98091" w14:textId="77777777" w:rsidR="004C4874" w:rsidRDefault="00F01225">
      <w:pPr>
        <w:pStyle w:val="a4"/>
        <w:numPr>
          <w:ilvl w:val="2"/>
          <w:numId w:val="91"/>
        </w:numPr>
        <w:tabs>
          <w:tab w:val="left" w:pos="1568"/>
        </w:tabs>
        <w:spacing w:before="1"/>
        <w:ind w:left="849" w:right="282" w:firstLine="0"/>
        <w:jc w:val="both"/>
        <w:rPr>
          <w:sz w:val="24"/>
        </w:rPr>
      </w:pPr>
      <w:r>
        <w:rPr>
          <w:sz w:val="24"/>
        </w:rPr>
        <w:t>В соответствии с учебным планом основного общего образования обществознание изучается в 8 и 9 классах.Общее аоличество часов составляет 68 часов, по 1 часу в неделю при 34 учебных неделях.</w:t>
      </w:r>
    </w:p>
    <w:p w14:paraId="0EB624DA" w14:textId="77777777" w:rsidR="004C4874" w:rsidRDefault="00F01225">
      <w:pPr>
        <w:pStyle w:val="a4"/>
        <w:numPr>
          <w:ilvl w:val="1"/>
          <w:numId w:val="91"/>
        </w:numPr>
        <w:tabs>
          <w:tab w:val="left" w:pos="1388"/>
        </w:tabs>
        <w:ind w:left="849" w:right="5824" w:firstLine="0"/>
        <w:jc w:val="left"/>
        <w:rPr>
          <w:sz w:val="24"/>
        </w:rPr>
      </w:pPr>
      <w:r>
        <w:rPr>
          <w:sz w:val="24"/>
        </w:rPr>
        <w:t>Содержание</w:t>
      </w:r>
      <w:r>
        <w:rPr>
          <w:spacing w:val="-10"/>
          <w:sz w:val="24"/>
        </w:rPr>
        <w:t xml:space="preserve"> </w:t>
      </w:r>
      <w:r>
        <w:rPr>
          <w:sz w:val="24"/>
        </w:rPr>
        <w:t>обучения</w:t>
      </w:r>
      <w:r>
        <w:rPr>
          <w:spacing w:val="-9"/>
          <w:sz w:val="24"/>
        </w:rPr>
        <w:t xml:space="preserve"> </w:t>
      </w:r>
      <w:r>
        <w:rPr>
          <w:sz w:val="24"/>
        </w:rPr>
        <w:t>в</w:t>
      </w:r>
      <w:r>
        <w:rPr>
          <w:spacing w:val="-8"/>
          <w:sz w:val="24"/>
        </w:rPr>
        <w:t xml:space="preserve"> </w:t>
      </w:r>
      <w:r>
        <w:rPr>
          <w:sz w:val="24"/>
        </w:rPr>
        <w:t>8</w:t>
      </w:r>
      <w:r>
        <w:rPr>
          <w:spacing w:val="-9"/>
          <w:sz w:val="24"/>
        </w:rPr>
        <w:t xml:space="preserve"> </w:t>
      </w:r>
      <w:r>
        <w:rPr>
          <w:sz w:val="24"/>
        </w:rPr>
        <w:t>классе. правоохранительных органов.</w:t>
      </w:r>
    </w:p>
    <w:p w14:paraId="7CB08181" w14:textId="77777777" w:rsidR="004C4874" w:rsidRDefault="00F01225">
      <w:pPr>
        <w:pStyle w:val="a4"/>
        <w:numPr>
          <w:ilvl w:val="1"/>
          <w:numId w:val="72"/>
        </w:numPr>
        <w:tabs>
          <w:tab w:val="left" w:pos="1388"/>
        </w:tabs>
        <w:ind w:left="1388" w:hanging="539"/>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8</w:t>
      </w:r>
      <w:r>
        <w:rPr>
          <w:spacing w:val="-1"/>
          <w:sz w:val="24"/>
        </w:rPr>
        <w:t xml:space="preserve"> </w:t>
      </w:r>
      <w:r>
        <w:rPr>
          <w:spacing w:val="-2"/>
          <w:sz w:val="24"/>
        </w:rPr>
        <w:t>классе.</w:t>
      </w:r>
    </w:p>
    <w:p w14:paraId="1A65288D" w14:textId="77777777" w:rsidR="004C4874" w:rsidRDefault="00F01225">
      <w:pPr>
        <w:pStyle w:val="a4"/>
        <w:numPr>
          <w:ilvl w:val="2"/>
          <w:numId w:val="72"/>
        </w:numPr>
        <w:tabs>
          <w:tab w:val="left" w:pos="1568"/>
        </w:tabs>
        <w:ind w:left="1568" w:hanging="719"/>
        <w:rPr>
          <w:sz w:val="24"/>
        </w:rPr>
      </w:pPr>
      <w:r>
        <w:rPr>
          <w:sz w:val="24"/>
        </w:rPr>
        <w:t>Человек</w:t>
      </w:r>
      <w:r>
        <w:rPr>
          <w:spacing w:val="-3"/>
          <w:sz w:val="24"/>
        </w:rPr>
        <w:t xml:space="preserve"> </w:t>
      </w:r>
      <w:r>
        <w:rPr>
          <w:sz w:val="24"/>
        </w:rPr>
        <w:t>в</w:t>
      </w:r>
      <w:r>
        <w:rPr>
          <w:spacing w:val="-4"/>
          <w:sz w:val="24"/>
        </w:rPr>
        <w:t xml:space="preserve"> </w:t>
      </w:r>
      <w:r>
        <w:rPr>
          <w:sz w:val="24"/>
        </w:rPr>
        <w:t>экономических</w:t>
      </w:r>
      <w:r>
        <w:rPr>
          <w:spacing w:val="-1"/>
          <w:sz w:val="24"/>
        </w:rPr>
        <w:t xml:space="preserve"> </w:t>
      </w:r>
      <w:r>
        <w:rPr>
          <w:spacing w:val="-2"/>
          <w:sz w:val="24"/>
        </w:rPr>
        <w:t>отношениях.</w:t>
      </w:r>
    </w:p>
    <w:p w14:paraId="35D17846" w14:textId="77777777" w:rsidR="004C4874" w:rsidRDefault="00F01225">
      <w:pPr>
        <w:pStyle w:val="a3"/>
        <w:ind w:right="287"/>
      </w:pPr>
      <w:r>
        <w:t>Экономическая жизнь общества. Потребности и ресурсы, ограниченность ресурсов. Экономический выбор.</w:t>
      </w:r>
    </w:p>
    <w:p w14:paraId="3FFFE11C" w14:textId="77777777" w:rsidR="004C4874" w:rsidRDefault="00F01225">
      <w:pPr>
        <w:pStyle w:val="a3"/>
        <w:ind w:right="279"/>
      </w:pPr>
      <w: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14:paraId="566BB42E" w14:textId="77777777" w:rsidR="004C4874" w:rsidRDefault="00F01225">
      <w:pPr>
        <w:pStyle w:val="a3"/>
      </w:pPr>
      <w:r>
        <w:t>Предпринимательство.</w:t>
      </w:r>
      <w:r>
        <w:rPr>
          <w:spacing w:val="-10"/>
        </w:rPr>
        <w:t xml:space="preserve"> </w:t>
      </w:r>
      <w:r>
        <w:t>Виды</w:t>
      </w:r>
      <w:r>
        <w:rPr>
          <w:spacing w:val="-5"/>
        </w:rPr>
        <w:t xml:space="preserve"> </w:t>
      </w:r>
      <w:r>
        <w:t>и</w:t>
      </w:r>
      <w:r>
        <w:rPr>
          <w:spacing w:val="-5"/>
        </w:rPr>
        <w:t xml:space="preserve"> </w:t>
      </w:r>
      <w:r>
        <w:t>формы</w:t>
      </w:r>
      <w:r>
        <w:rPr>
          <w:spacing w:val="-5"/>
        </w:rPr>
        <w:t xml:space="preserve"> </w:t>
      </w:r>
      <w:r>
        <w:t>предпринимательской</w:t>
      </w:r>
      <w:r>
        <w:rPr>
          <w:spacing w:val="-5"/>
        </w:rPr>
        <w:t xml:space="preserve"> </w:t>
      </w:r>
      <w:r>
        <w:rPr>
          <w:spacing w:val="-2"/>
        </w:rPr>
        <w:t>деятельности.</w:t>
      </w:r>
    </w:p>
    <w:p w14:paraId="7CEC2DB6" w14:textId="77777777" w:rsidR="004C4874" w:rsidRDefault="004C4874">
      <w:pPr>
        <w:pStyle w:val="a3"/>
        <w:sectPr w:rsidR="004C4874">
          <w:pgSz w:w="11910" w:h="16850"/>
          <w:pgMar w:top="1020" w:right="283" w:bottom="280" w:left="992" w:header="569" w:footer="0" w:gutter="0"/>
          <w:cols w:space="720"/>
        </w:sectPr>
      </w:pPr>
    </w:p>
    <w:p w14:paraId="0BA299A1" w14:textId="77777777" w:rsidR="004C4874" w:rsidRDefault="00F01225">
      <w:pPr>
        <w:pStyle w:val="a3"/>
        <w:spacing w:before="88"/>
        <w:ind w:right="289"/>
      </w:pPr>
      <w:r>
        <w:t>Обмен. Деньги и их функции. Торговля и её формы. Рыночная экономика. Конкуренция. Спрос и предложение.</w:t>
      </w:r>
    </w:p>
    <w:p w14:paraId="77EC685D" w14:textId="77777777" w:rsidR="004C4874" w:rsidRDefault="00F01225">
      <w:pPr>
        <w:pStyle w:val="a3"/>
      </w:pPr>
      <w:r>
        <w:t>Рыночное</w:t>
      </w:r>
      <w:r>
        <w:rPr>
          <w:spacing w:val="-7"/>
        </w:rPr>
        <w:t xml:space="preserve"> </w:t>
      </w:r>
      <w:r>
        <w:t>равновесие.</w:t>
      </w:r>
      <w:r>
        <w:rPr>
          <w:spacing w:val="-2"/>
        </w:rPr>
        <w:t xml:space="preserve"> </w:t>
      </w:r>
      <w:r>
        <w:t>Невидимая</w:t>
      </w:r>
      <w:r>
        <w:rPr>
          <w:spacing w:val="-4"/>
        </w:rPr>
        <w:t xml:space="preserve"> </w:t>
      </w:r>
      <w:r>
        <w:t>рука</w:t>
      </w:r>
      <w:r>
        <w:rPr>
          <w:spacing w:val="-5"/>
        </w:rPr>
        <w:t xml:space="preserve"> </w:t>
      </w:r>
      <w:r>
        <w:t>рынка.</w:t>
      </w:r>
      <w:r>
        <w:rPr>
          <w:spacing w:val="-4"/>
        </w:rPr>
        <w:t xml:space="preserve"> </w:t>
      </w:r>
      <w:r>
        <w:t>Многообразие</w:t>
      </w:r>
      <w:r>
        <w:rPr>
          <w:spacing w:val="-4"/>
        </w:rPr>
        <w:t xml:space="preserve"> </w:t>
      </w:r>
      <w:r>
        <w:rPr>
          <w:spacing w:val="-2"/>
        </w:rPr>
        <w:t>рынков.</w:t>
      </w:r>
    </w:p>
    <w:p w14:paraId="436C9E70" w14:textId="77777777" w:rsidR="004C4874" w:rsidRDefault="00F01225">
      <w:pPr>
        <w:pStyle w:val="a3"/>
        <w:ind w:right="290"/>
      </w:pPr>
      <w:r>
        <w:t xml:space="preserve">Предприятие в экономике. Издержки, выручка и прибыль. Как повысить эффективность </w:t>
      </w:r>
      <w:r>
        <w:rPr>
          <w:spacing w:val="-2"/>
        </w:rPr>
        <w:t>производства.</w:t>
      </w:r>
    </w:p>
    <w:p w14:paraId="390702D5" w14:textId="77777777" w:rsidR="004C4874" w:rsidRDefault="00F01225">
      <w:pPr>
        <w:pStyle w:val="a3"/>
      </w:pPr>
      <w:r>
        <w:t>Заработная</w:t>
      </w:r>
      <w:r>
        <w:rPr>
          <w:spacing w:val="-5"/>
        </w:rPr>
        <w:t xml:space="preserve"> </w:t>
      </w:r>
      <w:r>
        <w:t>плата</w:t>
      </w:r>
      <w:r>
        <w:rPr>
          <w:spacing w:val="-3"/>
        </w:rPr>
        <w:t xml:space="preserve"> </w:t>
      </w:r>
      <w:r>
        <w:t>и</w:t>
      </w:r>
      <w:r>
        <w:rPr>
          <w:spacing w:val="-2"/>
        </w:rPr>
        <w:t xml:space="preserve"> </w:t>
      </w:r>
      <w:r>
        <w:t>стимулирование</w:t>
      </w:r>
      <w:r>
        <w:rPr>
          <w:spacing w:val="-4"/>
        </w:rPr>
        <w:t xml:space="preserve"> </w:t>
      </w:r>
      <w:r>
        <w:t>труда.</w:t>
      </w:r>
      <w:r>
        <w:rPr>
          <w:spacing w:val="-2"/>
        </w:rPr>
        <w:t xml:space="preserve"> </w:t>
      </w:r>
      <w:r>
        <w:t>Занятость</w:t>
      </w:r>
      <w:r>
        <w:rPr>
          <w:spacing w:val="-2"/>
        </w:rPr>
        <w:t xml:space="preserve"> </w:t>
      </w:r>
      <w:r>
        <w:t>и</w:t>
      </w:r>
      <w:r>
        <w:rPr>
          <w:spacing w:val="-2"/>
        </w:rPr>
        <w:t xml:space="preserve"> безработица.</w:t>
      </w:r>
    </w:p>
    <w:p w14:paraId="5D047E8B" w14:textId="77777777" w:rsidR="004C4874" w:rsidRDefault="00F01225">
      <w:pPr>
        <w:pStyle w:val="a3"/>
        <w:ind w:right="288"/>
      </w:pPr>
      <w:r>
        <w:t>Финансовый</w:t>
      </w:r>
      <w:r>
        <w:rPr>
          <w:spacing w:val="-13"/>
        </w:rPr>
        <w:t xml:space="preserve"> </w:t>
      </w:r>
      <w:r>
        <w:t>рынок</w:t>
      </w:r>
      <w:r>
        <w:rPr>
          <w:spacing w:val="-13"/>
        </w:rPr>
        <w:t xml:space="preserve"> </w:t>
      </w:r>
      <w:r>
        <w:t>и</w:t>
      </w:r>
      <w:r>
        <w:rPr>
          <w:spacing w:val="-15"/>
        </w:rPr>
        <w:t xml:space="preserve"> </w:t>
      </w:r>
      <w:r>
        <w:t>посредники</w:t>
      </w:r>
      <w:r>
        <w:rPr>
          <w:spacing w:val="-13"/>
        </w:rPr>
        <w:t xml:space="preserve"> </w:t>
      </w:r>
      <w:r>
        <w:t>(банки,</w:t>
      </w:r>
      <w:r>
        <w:rPr>
          <w:spacing w:val="-14"/>
        </w:rPr>
        <w:t xml:space="preserve"> </w:t>
      </w:r>
      <w:r>
        <w:t>страховые</w:t>
      </w:r>
      <w:r>
        <w:rPr>
          <w:spacing w:val="-15"/>
        </w:rPr>
        <w:t xml:space="preserve"> </w:t>
      </w:r>
      <w:r>
        <w:t>компании,</w:t>
      </w:r>
      <w:r>
        <w:rPr>
          <w:spacing w:val="-14"/>
        </w:rPr>
        <w:t xml:space="preserve"> </w:t>
      </w:r>
      <w:r>
        <w:t>кредитные</w:t>
      </w:r>
      <w:r>
        <w:rPr>
          <w:spacing w:val="-15"/>
        </w:rPr>
        <w:t xml:space="preserve"> </w:t>
      </w:r>
      <w:r>
        <w:t>союзы,</w:t>
      </w:r>
      <w:r>
        <w:rPr>
          <w:spacing w:val="-12"/>
        </w:rPr>
        <w:t xml:space="preserve"> </w:t>
      </w:r>
      <w:r>
        <w:t>участники фондового рынка). Услуги финансовых посредников.</w:t>
      </w:r>
    </w:p>
    <w:p w14:paraId="10777A2F" w14:textId="77777777" w:rsidR="004C4874" w:rsidRDefault="00F01225">
      <w:pPr>
        <w:pStyle w:val="a3"/>
      </w:pPr>
      <w:r>
        <w:t>Основные</w:t>
      </w:r>
      <w:r>
        <w:rPr>
          <w:spacing w:val="-8"/>
        </w:rPr>
        <w:t xml:space="preserve"> </w:t>
      </w:r>
      <w:r>
        <w:t>типы</w:t>
      </w:r>
      <w:r>
        <w:rPr>
          <w:spacing w:val="-3"/>
        </w:rPr>
        <w:t xml:space="preserve"> </w:t>
      </w:r>
      <w:r>
        <w:t>финансовых</w:t>
      </w:r>
      <w:r>
        <w:rPr>
          <w:spacing w:val="-1"/>
        </w:rPr>
        <w:t xml:space="preserve"> </w:t>
      </w:r>
      <w:r>
        <w:t>инструментов:</w:t>
      </w:r>
      <w:r>
        <w:rPr>
          <w:spacing w:val="-3"/>
        </w:rPr>
        <w:t xml:space="preserve"> </w:t>
      </w:r>
      <w:r>
        <w:t>акции</w:t>
      </w:r>
      <w:r>
        <w:rPr>
          <w:spacing w:val="-5"/>
        </w:rPr>
        <w:t xml:space="preserve"> </w:t>
      </w:r>
      <w:r>
        <w:t>и</w:t>
      </w:r>
      <w:r>
        <w:rPr>
          <w:spacing w:val="-3"/>
        </w:rPr>
        <w:t xml:space="preserve"> </w:t>
      </w:r>
      <w:r>
        <w:rPr>
          <w:spacing w:val="-2"/>
        </w:rPr>
        <w:t>облигации.</w:t>
      </w:r>
    </w:p>
    <w:p w14:paraId="52970ED3" w14:textId="77777777" w:rsidR="004C4874" w:rsidRDefault="00F01225">
      <w:pPr>
        <w:pStyle w:val="a3"/>
        <w:ind w:right="286"/>
      </w:pPr>
      <w: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14:paraId="0820A5DF" w14:textId="77777777" w:rsidR="004C4874" w:rsidRDefault="00F01225">
      <w:pPr>
        <w:pStyle w:val="a3"/>
        <w:spacing w:before="1"/>
        <w:ind w:right="279"/>
      </w:pPr>
      <w:r>
        <w:t>Экономические</w:t>
      </w:r>
      <w:r>
        <w:rPr>
          <w:spacing w:val="-3"/>
        </w:rPr>
        <w:t xml:space="preserve"> </w:t>
      </w:r>
      <w:r>
        <w:t>функции</w:t>
      </w:r>
      <w:r>
        <w:rPr>
          <w:spacing w:val="-1"/>
        </w:rPr>
        <w:t xml:space="preserve"> </w:t>
      </w:r>
      <w:r>
        <w:t>домохозяйств.</w:t>
      </w:r>
      <w:r>
        <w:rPr>
          <w:spacing w:val="-2"/>
        </w:rPr>
        <w:t xml:space="preserve"> </w:t>
      </w:r>
      <w:r>
        <w:t>Потребление</w:t>
      </w:r>
      <w:r>
        <w:rPr>
          <w:spacing w:val="-3"/>
        </w:rPr>
        <w:t xml:space="preserve"> </w:t>
      </w:r>
      <w:r>
        <w:t>домашних</w:t>
      </w:r>
      <w:r>
        <w:rPr>
          <w:spacing w:val="-2"/>
        </w:rPr>
        <w:t xml:space="preserve"> </w:t>
      </w:r>
      <w:r>
        <w:t>хозяйств.</w:t>
      </w:r>
      <w:r>
        <w:rPr>
          <w:spacing w:val="-2"/>
        </w:rPr>
        <w:t xml:space="preserve"> </w:t>
      </w:r>
      <w:r>
        <w:t>Потребительские товары</w:t>
      </w:r>
      <w:r>
        <w:rPr>
          <w:spacing w:val="-10"/>
        </w:rPr>
        <w:t xml:space="preserve"> </w:t>
      </w:r>
      <w:r>
        <w:t>и</w:t>
      </w:r>
      <w:r>
        <w:rPr>
          <w:spacing w:val="-8"/>
        </w:rPr>
        <w:t xml:space="preserve"> </w:t>
      </w:r>
      <w:r>
        <w:t>товары</w:t>
      </w:r>
      <w:r>
        <w:rPr>
          <w:spacing w:val="-10"/>
        </w:rPr>
        <w:t xml:space="preserve"> </w:t>
      </w:r>
      <w:r>
        <w:t>длительного</w:t>
      </w:r>
      <w:r>
        <w:rPr>
          <w:spacing w:val="-12"/>
        </w:rPr>
        <w:t xml:space="preserve"> </w:t>
      </w:r>
      <w:r>
        <w:t>пользования.</w:t>
      </w:r>
      <w:r>
        <w:rPr>
          <w:spacing w:val="-9"/>
        </w:rPr>
        <w:t xml:space="preserve"> </w:t>
      </w:r>
      <w:r>
        <w:t>Источники</w:t>
      </w:r>
      <w:r>
        <w:rPr>
          <w:spacing w:val="-8"/>
        </w:rPr>
        <w:t xml:space="preserve"> </w:t>
      </w:r>
      <w:r>
        <w:t>доходов</w:t>
      </w:r>
      <w:r>
        <w:rPr>
          <w:spacing w:val="-8"/>
        </w:rPr>
        <w:t xml:space="preserve"> </w:t>
      </w:r>
      <w:r>
        <w:t>и</w:t>
      </w:r>
      <w:r>
        <w:rPr>
          <w:spacing w:val="-8"/>
        </w:rPr>
        <w:t xml:space="preserve"> </w:t>
      </w:r>
      <w:r>
        <w:t>расходов</w:t>
      </w:r>
      <w:r>
        <w:rPr>
          <w:spacing w:val="-10"/>
        </w:rPr>
        <w:t xml:space="preserve"> </w:t>
      </w:r>
      <w:r>
        <w:t>семьи.</w:t>
      </w:r>
      <w:r>
        <w:rPr>
          <w:spacing w:val="-9"/>
        </w:rPr>
        <w:t xml:space="preserve"> </w:t>
      </w:r>
      <w:r>
        <w:t>Семейный бюджет. Личный финансовый план. Способы и формы сбережений.</w:t>
      </w:r>
    </w:p>
    <w:p w14:paraId="67882118" w14:textId="77777777" w:rsidR="004C4874" w:rsidRDefault="00F01225">
      <w:pPr>
        <w:pStyle w:val="a3"/>
        <w:ind w:right="282"/>
      </w:pPr>
      <w: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14:paraId="6C6A81B0" w14:textId="77777777" w:rsidR="004C4874" w:rsidRDefault="00F01225">
      <w:pPr>
        <w:pStyle w:val="a4"/>
        <w:numPr>
          <w:ilvl w:val="2"/>
          <w:numId w:val="72"/>
        </w:numPr>
        <w:tabs>
          <w:tab w:val="left" w:pos="1568"/>
        </w:tabs>
        <w:ind w:left="1568" w:hanging="719"/>
        <w:jc w:val="both"/>
        <w:rPr>
          <w:sz w:val="24"/>
        </w:rPr>
      </w:pPr>
      <w:r>
        <w:rPr>
          <w:sz w:val="24"/>
        </w:rPr>
        <w:t>Человек</w:t>
      </w:r>
      <w:r>
        <w:rPr>
          <w:spacing w:val="-2"/>
          <w:sz w:val="24"/>
        </w:rPr>
        <w:t xml:space="preserve"> </w:t>
      </w:r>
      <w:r>
        <w:rPr>
          <w:sz w:val="24"/>
        </w:rPr>
        <w:t>в</w:t>
      </w:r>
      <w:r>
        <w:rPr>
          <w:spacing w:val="-3"/>
          <w:sz w:val="24"/>
        </w:rPr>
        <w:t xml:space="preserve"> </w:t>
      </w:r>
      <w:r>
        <w:rPr>
          <w:sz w:val="24"/>
        </w:rPr>
        <w:t xml:space="preserve">мире </w:t>
      </w:r>
      <w:r>
        <w:rPr>
          <w:spacing w:val="-2"/>
          <w:sz w:val="24"/>
        </w:rPr>
        <w:t>культуры.</w:t>
      </w:r>
    </w:p>
    <w:p w14:paraId="4CFE3353" w14:textId="77777777" w:rsidR="004C4874" w:rsidRDefault="00F01225">
      <w:pPr>
        <w:pStyle w:val="a3"/>
        <w:ind w:right="282"/>
      </w:pPr>
      <w:r>
        <w:t>Культура, её многообразие и формы. Влияние духовной культуры на формирование личности. Современная молодёжная культура.</w:t>
      </w:r>
    </w:p>
    <w:p w14:paraId="4F03D0B1" w14:textId="77777777" w:rsidR="004C4874" w:rsidRDefault="00F01225">
      <w:pPr>
        <w:pStyle w:val="a3"/>
      </w:pPr>
      <w:r>
        <w:t>Наука.</w:t>
      </w:r>
      <w:r>
        <w:rPr>
          <w:spacing w:val="-6"/>
        </w:rPr>
        <w:t xml:space="preserve"> </w:t>
      </w:r>
      <w:r>
        <w:t>Естественные</w:t>
      </w:r>
      <w:r>
        <w:rPr>
          <w:spacing w:val="-6"/>
        </w:rPr>
        <w:t xml:space="preserve"> </w:t>
      </w:r>
      <w:r>
        <w:t>и</w:t>
      </w:r>
      <w:r>
        <w:rPr>
          <w:spacing w:val="-4"/>
        </w:rPr>
        <w:t xml:space="preserve"> </w:t>
      </w:r>
      <w:r>
        <w:t>социально-гуманитарные</w:t>
      </w:r>
      <w:r>
        <w:rPr>
          <w:spacing w:val="-6"/>
        </w:rPr>
        <w:t xml:space="preserve"> </w:t>
      </w:r>
      <w:r>
        <w:t>науки.</w:t>
      </w:r>
      <w:r>
        <w:rPr>
          <w:spacing w:val="-4"/>
        </w:rPr>
        <w:t xml:space="preserve"> </w:t>
      </w:r>
      <w:r>
        <w:t>Роль</w:t>
      </w:r>
      <w:r>
        <w:rPr>
          <w:spacing w:val="-4"/>
        </w:rPr>
        <w:t xml:space="preserve"> </w:t>
      </w:r>
      <w:r>
        <w:t>науки</w:t>
      </w:r>
      <w:r>
        <w:rPr>
          <w:spacing w:val="-4"/>
        </w:rPr>
        <w:t xml:space="preserve"> </w:t>
      </w:r>
      <w:r>
        <w:t>в</w:t>
      </w:r>
      <w:r>
        <w:rPr>
          <w:spacing w:val="-3"/>
        </w:rPr>
        <w:t xml:space="preserve"> </w:t>
      </w:r>
      <w:r>
        <w:t>развитии</w:t>
      </w:r>
      <w:r>
        <w:rPr>
          <w:spacing w:val="-3"/>
        </w:rPr>
        <w:t xml:space="preserve"> </w:t>
      </w:r>
      <w:r>
        <w:rPr>
          <w:spacing w:val="-2"/>
        </w:rPr>
        <w:t>общества.</w:t>
      </w:r>
    </w:p>
    <w:p w14:paraId="6069F276" w14:textId="77777777" w:rsidR="004C4874" w:rsidRDefault="00F01225">
      <w:pPr>
        <w:pStyle w:val="a3"/>
        <w:ind w:right="282"/>
      </w:pPr>
      <w:r>
        <w:t>Образование.</w:t>
      </w:r>
      <w:r>
        <w:rPr>
          <w:spacing w:val="-15"/>
        </w:rPr>
        <w:t xml:space="preserve"> </w:t>
      </w:r>
      <w:r>
        <w:t>Личностная</w:t>
      </w:r>
      <w:r>
        <w:rPr>
          <w:spacing w:val="-15"/>
        </w:rPr>
        <w:t xml:space="preserve"> </w:t>
      </w:r>
      <w:r>
        <w:t>и</w:t>
      </w:r>
      <w:r>
        <w:rPr>
          <w:spacing w:val="-14"/>
        </w:rPr>
        <w:t xml:space="preserve"> </w:t>
      </w:r>
      <w:r>
        <w:t>общественная</w:t>
      </w:r>
      <w:r>
        <w:rPr>
          <w:spacing w:val="-15"/>
        </w:rPr>
        <w:t xml:space="preserve"> </w:t>
      </w:r>
      <w:r>
        <w:t>значимость</w:t>
      </w:r>
      <w:r>
        <w:rPr>
          <w:spacing w:val="-14"/>
        </w:rPr>
        <w:t xml:space="preserve"> </w:t>
      </w:r>
      <w:r>
        <w:t>образования</w:t>
      </w:r>
      <w:r>
        <w:rPr>
          <w:spacing w:val="-12"/>
        </w:rPr>
        <w:t xml:space="preserve"> </w:t>
      </w:r>
      <w:r>
        <w:t>в</w:t>
      </w:r>
      <w:r>
        <w:rPr>
          <w:spacing w:val="-15"/>
        </w:rPr>
        <w:t xml:space="preserve"> </w:t>
      </w:r>
      <w:r>
        <w:t>современном</w:t>
      </w:r>
      <w:r>
        <w:rPr>
          <w:spacing w:val="-15"/>
        </w:rPr>
        <w:t xml:space="preserve"> </w:t>
      </w:r>
      <w:r>
        <w:t>обществе. Образование в Российской Федерации. Самообразование.</w:t>
      </w:r>
    </w:p>
    <w:p w14:paraId="5B8782BD" w14:textId="77777777" w:rsidR="004C4874" w:rsidRDefault="00F01225">
      <w:pPr>
        <w:pStyle w:val="a3"/>
        <w:spacing w:before="1"/>
      </w:pPr>
      <w:r>
        <w:t>Политика</w:t>
      </w:r>
      <w:r>
        <w:rPr>
          <w:spacing w:val="-4"/>
        </w:rPr>
        <w:t xml:space="preserve"> </w:t>
      </w:r>
      <w:r>
        <w:t>в</w:t>
      </w:r>
      <w:r>
        <w:rPr>
          <w:spacing w:val="-3"/>
        </w:rPr>
        <w:t xml:space="preserve"> </w:t>
      </w:r>
      <w:r>
        <w:t>сфере</w:t>
      </w:r>
      <w:r>
        <w:rPr>
          <w:spacing w:val="-4"/>
        </w:rPr>
        <w:t xml:space="preserve"> </w:t>
      </w:r>
      <w:r>
        <w:t>культуры</w:t>
      </w:r>
      <w:r>
        <w:rPr>
          <w:spacing w:val="-2"/>
        </w:rPr>
        <w:t xml:space="preserve"> </w:t>
      </w:r>
      <w:r>
        <w:t>и</w:t>
      </w:r>
      <w:r>
        <w:rPr>
          <w:spacing w:val="-2"/>
        </w:rPr>
        <w:t xml:space="preserve"> </w:t>
      </w:r>
      <w:r>
        <w:t>образования</w:t>
      </w:r>
      <w:r>
        <w:rPr>
          <w:spacing w:val="-2"/>
        </w:rPr>
        <w:t xml:space="preserve"> </w:t>
      </w:r>
      <w:r>
        <w:t>в</w:t>
      </w:r>
      <w:r>
        <w:rPr>
          <w:spacing w:val="-3"/>
        </w:rPr>
        <w:t xml:space="preserve"> </w:t>
      </w:r>
      <w:r>
        <w:t>Российской</w:t>
      </w:r>
      <w:r>
        <w:rPr>
          <w:spacing w:val="-1"/>
        </w:rPr>
        <w:t xml:space="preserve"> </w:t>
      </w:r>
      <w:r>
        <w:rPr>
          <w:spacing w:val="-2"/>
        </w:rPr>
        <w:t>Федерации.</w:t>
      </w:r>
    </w:p>
    <w:p w14:paraId="78AF7FBF" w14:textId="77777777" w:rsidR="004C4874" w:rsidRDefault="00F01225">
      <w:pPr>
        <w:pStyle w:val="a3"/>
        <w:ind w:right="281"/>
      </w:pPr>
      <w:r>
        <w:t>Понятие религии. Роль религии в жизни человека и общества. Свобода совести и свобода вероисповедания.</w:t>
      </w:r>
      <w:r>
        <w:rPr>
          <w:spacing w:val="-7"/>
        </w:rPr>
        <w:t xml:space="preserve"> </w:t>
      </w:r>
      <w:r>
        <w:t>Национальные</w:t>
      </w:r>
      <w:r>
        <w:rPr>
          <w:spacing w:val="-8"/>
        </w:rPr>
        <w:t xml:space="preserve"> </w:t>
      </w:r>
      <w:r>
        <w:t>и</w:t>
      </w:r>
      <w:r>
        <w:rPr>
          <w:spacing w:val="-6"/>
        </w:rPr>
        <w:t xml:space="preserve"> </w:t>
      </w:r>
      <w:r>
        <w:t>мировые</w:t>
      </w:r>
      <w:r>
        <w:rPr>
          <w:spacing w:val="-8"/>
        </w:rPr>
        <w:t xml:space="preserve"> </w:t>
      </w:r>
      <w:r>
        <w:t>религии.</w:t>
      </w:r>
      <w:r>
        <w:rPr>
          <w:spacing w:val="-7"/>
        </w:rPr>
        <w:t xml:space="preserve"> </w:t>
      </w:r>
      <w:r>
        <w:t>Религии</w:t>
      </w:r>
      <w:r>
        <w:rPr>
          <w:spacing w:val="-1"/>
        </w:rPr>
        <w:t xml:space="preserve"> </w:t>
      </w:r>
      <w:r>
        <w:t>и</w:t>
      </w:r>
      <w:r>
        <w:rPr>
          <w:spacing w:val="-6"/>
        </w:rPr>
        <w:t xml:space="preserve"> </w:t>
      </w:r>
      <w:r>
        <w:t>религиозные</w:t>
      </w:r>
      <w:r>
        <w:rPr>
          <w:spacing w:val="-8"/>
        </w:rPr>
        <w:t xml:space="preserve"> </w:t>
      </w:r>
      <w:r>
        <w:t>объединения</w:t>
      </w:r>
      <w:r>
        <w:rPr>
          <w:spacing w:val="-7"/>
        </w:rPr>
        <w:t xml:space="preserve"> </w:t>
      </w:r>
      <w:r>
        <w:t>в Российской Федерации.</w:t>
      </w:r>
    </w:p>
    <w:p w14:paraId="7FC4C296" w14:textId="77777777" w:rsidR="004C4874" w:rsidRDefault="00F01225">
      <w:pPr>
        <w:pStyle w:val="a3"/>
      </w:pPr>
      <w:r>
        <w:t>Что</w:t>
      </w:r>
      <w:r>
        <w:rPr>
          <w:spacing w:val="-4"/>
        </w:rPr>
        <w:t xml:space="preserve"> </w:t>
      </w:r>
      <w:r>
        <w:t>такое</w:t>
      </w:r>
      <w:r>
        <w:rPr>
          <w:spacing w:val="-2"/>
        </w:rPr>
        <w:t xml:space="preserve"> </w:t>
      </w:r>
      <w:r>
        <w:t>искусство.</w:t>
      </w:r>
      <w:r>
        <w:rPr>
          <w:spacing w:val="-1"/>
        </w:rPr>
        <w:t xml:space="preserve"> </w:t>
      </w:r>
      <w:r>
        <w:t>Виды</w:t>
      </w:r>
      <w:r>
        <w:rPr>
          <w:spacing w:val="-2"/>
        </w:rPr>
        <w:t xml:space="preserve"> </w:t>
      </w:r>
      <w:r>
        <w:t>искусств.</w:t>
      </w:r>
      <w:r>
        <w:rPr>
          <w:spacing w:val="-2"/>
        </w:rPr>
        <w:t xml:space="preserve"> </w:t>
      </w:r>
      <w:r>
        <w:t>Роль</w:t>
      </w:r>
      <w:r>
        <w:rPr>
          <w:spacing w:val="-2"/>
        </w:rPr>
        <w:t xml:space="preserve"> </w:t>
      </w:r>
      <w:r>
        <w:t>искусства</w:t>
      </w:r>
      <w:r>
        <w:rPr>
          <w:spacing w:val="-3"/>
        </w:rPr>
        <w:t xml:space="preserve"> </w:t>
      </w:r>
      <w:r>
        <w:t>в</w:t>
      </w:r>
      <w:r>
        <w:rPr>
          <w:spacing w:val="-3"/>
        </w:rPr>
        <w:t xml:space="preserve"> </w:t>
      </w:r>
      <w:r>
        <w:t>жизни</w:t>
      </w:r>
      <w:r>
        <w:rPr>
          <w:spacing w:val="-2"/>
        </w:rPr>
        <w:t xml:space="preserve"> </w:t>
      </w:r>
      <w:r>
        <w:t>человека</w:t>
      </w:r>
      <w:r>
        <w:rPr>
          <w:spacing w:val="2"/>
        </w:rPr>
        <w:t xml:space="preserve"> </w:t>
      </w:r>
      <w:r>
        <w:t>и</w:t>
      </w:r>
      <w:r>
        <w:rPr>
          <w:spacing w:val="-2"/>
        </w:rPr>
        <w:t xml:space="preserve"> общества.</w:t>
      </w:r>
    </w:p>
    <w:p w14:paraId="3A69EC9A" w14:textId="77777777" w:rsidR="004C4874" w:rsidRDefault="00F01225">
      <w:pPr>
        <w:pStyle w:val="a3"/>
        <w:ind w:right="282"/>
      </w:pPr>
      <w: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14:paraId="0CA6B062" w14:textId="77777777" w:rsidR="004C4874" w:rsidRDefault="00F01225">
      <w:pPr>
        <w:pStyle w:val="a4"/>
        <w:numPr>
          <w:ilvl w:val="1"/>
          <w:numId w:val="72"/>
        </w:numPr>
        <w:tabs>
          <w:tab w:val="left" w:pos="1388"/>
        </w:tabs>
        <w:ind w:left="1388" w:hanging="53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9</w:t>
      </w:r>
      <w:r>
        <w:rPr>
          <w:spacing w:val="-1"/>
          <w:sz w:val="24"/>
        </w:rPr>
        <w:t xml:space="preserve"> </w:t>
      </w:r>
      <w:r>
        <w:rPr>
          <w:spacing w:val="-2"/>
          <w:sz w:val="24"/>
        </w:rPr>
        <w:t>классе.</w:t>
      </w:r>
    </w:p>
    <w:p w14:paraId="71C94A4F" w14:textId="77777777" w:rsidR="004C4874" w:rsidRDefault="00F01225">
      <w:pPr>
        <w:pStyle w:val="a4"/>
        <w:numPr>
          <w:ilvl w:val="2"/>
          <w:numId w:val="72"/>
        </w:numPr>
        <w:tabs>
          <w:tab w:val="left" w:pos="1568"/>
        </w:tabs>
        <w:ind w:left="1568" w:hanging="719"/>
        <w:jc w:val="both"/>
        <w:rPr>
          <w:sz w:val="24"/>
        </w:rPr>
      </w:pPr>
      <w:r>
        <w:rPr>
          <w:sz w:val="24"/>
        </w:rPr>
        <w:t>Человек</w:t>
      </w:r>
      <w:r>
        <w:rPr>
          <w:spacing w:val="-4"/>
          <w:sz w:val="24"/>
        </w:rPr>
        <w:t xml:space="preserve"> </w:t>
      </w:r>
      <w:r>
        <w:rPr>
          <w:sz w:val="24"/>
        </w:rPr>
        <w:t>в</w:t>
      </w:r>
      <w:r>
        <w:rPr>
          <w:spacing w:val="-4"/>
          <w:sz w:val="24"/>
        </w:rPr>
        <w:t xml:space="preserve"> </w:t>
      </w:r>
      <w:r>
        <w:rPr>
          <w:sz w:val="24"/>
        </w:rPr>
        <w:t>политическом</w:t>
      </w:r>
      <w:r>
        <w:rPr>
          <w:spacing w:val="-3"/>
          <w:sz w:val="24"/>
        </w:rPr>
        <w:t xml:space="preserve"> </w:t>
      </w:r>
      <w:r>
        <w:rPr>
          <w:spacing w:val="-2"/>
          <w:sz w:val="24"/>
        </w:rPr>
        <w:t>измерении.</w:t>
      </w:r>
    </w:p>
    <w:p w14:paraId="5234A711" w14:textId="77777777" w:rsidR="004C4874" w:rsidRDefault="00F01225">
      <w:pPr>
        <w:pStyle w:val="a3"/>
        <w:jc w:val="left"/>
      </w:pPr>
      <w:r>
        <w:t>Политика</w:t>
      </w:r>
      <w:r>
        <w:rPr>
          <w:spacing w:val="80"/>
        </w:rPr>
        <w:t xml:space="preserve"> </w:t>
      </w:r>
      <w:r>
        <w:t>и</w:t>
      </w:r>
      <w:r>
        <w:rPr>
          <w:spacing w:val="80"/>
        </w:rPr>
        <w:t xml:space="preserve"> </w:t>
      </w:r>
      <w:r>
        <w:t>политическая</w:t>
      </w:r>
      <w:r>
        <w:rPr>
          <w:spacing w:val="80"/>
        </w:rPr>
        <w:t xml:space="preserve"> </w:t>
      </w:r>
      <w:r>
        <w:t>власть.</w:t>
      </w:r>
      <w:r>
        <w:rPr>
          <w:spacing w:val="80"/>
        </w:rPr>
        <w:t xml:space="preserve"> </w:t>
      </w:r>
      <w:r>
        <w:t>Государство</w:t>
      </w:r>
      <w:r>
        <w:rPr>
          <w:spacing w:val="80"/>
        </w:rPr>
        <w:t xml:space="preserve"> </w:t>
      </w:r>
      <w:r>
        <w:t>‒</w:t>
      </w:r>
      <w:r>
        <w:rPr>
          <w:spacing w:val="79"/>
        </w:rPr>
        <w:t xml:space="preserve"> </w:t>
      </w:r>
      <w:r>
        <w:t>политическая</w:t>
      </w:r>
      <w:r>
        <w:rPr>
          <w:spacing w:val="80"/>
        </w:rPr>
        <w:t xml:space="preserve"> </w:t>
      </w:r>
      <w:r>
        <w:t>организация</w:t>
      </w:r>
      <w:r>
        <w:rPr>
          <w:spacing w:val="80"/>
        </w:rPr>
        <w:t xml:space="preserve"> </w:t>
      </w:r>
      <w:r>
        <w:t>общества. Признаки государства. Внутренняя и внешняя политика.</w:t>
      </w:r>
    </w:p>
    <w:p w14:paraId="48FA2672" w14:textId="77777777" w:rsidR="004C4874" w:rsidRDefault="00F01225">
      <w:pPr>
        <w:pStyle w:val="a3"/>
        <w:spacing w:before="1"/>
        <w:jc w:val="left"/>
      </w:pPr>
      <w:r>
        <w:t>Форма</w:t>
      </w:r>
      <w:r>
        <w:rPr>
          <w:spacing w:val="34"/>
        </w:rPr>
        <w:t xml:space="preserve"> </w:t>
      </w:r>
      <w:r>
        <w:t>государства.</w:t>
      </w:r>
      <w:r>
        <w:rPr>
          <w:spacing w:val="36"/>
        </w:rPr>
        <w:t xml:space="preserve"> </w:t>
      </w:r>
      <w:r>
        <w:t>Монархия</w:t>
      </w:r>
      <w:r>
        <w:rPr>
          <w:spacing w:val="36"/>
        </w:rPr>
        <w:t xml:space="preserve"> </w:t>
      </w:r>
      <w:r>
        <w:t>и</w:t>
      </w:r>
      <w:r>
        <w:rPr>
          <w:spacing w:val="35"/>
        </w:rPr>
        <w:t xml:space="preserve"> </w:t>
      </w:r>
      <w:r>
        <w:t>республика</w:t>
      </w:r>
      <w:r>
        <w:rPr>
          <w:spacing w:val="35"/>
        </w:rPr>
        <w:t xml:space="preserve"> </w:t>
      </w:r>
      <w:r>
        <w:t>‒</w:t>
      </w:r>
      <w:r>
        <w:rPr>
          <w:spacing w:val="36"/>
        </w:rPr>
        <w:t xml:space="preserve"> </w:t>
      </w:r>
      <w:r>
        <w:t>основные</w:t>
      </w:r>
      <w:r>
        <w:rPr>
          <w:spacing w:val="35"/>
        </w:rPr>
        <w:t xml:space="preserve"> </w:t>
      </w:r>
      <w:r>
        <w:t>формы</w:t>
      </w:r>
      <w:r>
        <w:rPr>
          <w:spacing w:val="35"/>
        </w:rPr>
        <w:t xml:space="preserve"> </w:t>
      </w:r>
      <w:r>
        <w:t>правления.</w:t>
      </w:r>
      <w:r>
        <w:rPr>
          <w:spacing w:val="36"/>
        </w:rPr>
        <w:t xml:space="preserve"> </w:t>
      </w:r>
      <w:r>
        <w:t>Унитарное</w:t>
      </w:r>
      <w:r>
        <w:rPr>
          <w:spacing w:val="33"/>
        </w:rPr>
        <w:t xml:space="preserve"> </w:t>
      </w:r>
      <w:r>
        <w:t>и федеративное государственно-территориальное устройство.</w:t>
      </w:r>
    </w:p>
    <w:p w14:paraId="3FA1B323" w14:textId="77777777" w:rsidR="004C4874" w:rsidRDefault="00F01225">
      <w:pPr>
        <w:pStyle w:val="a3"/>
        <w:jc w:val="left"/>
      </w:pPr>
      <w:r>
        <w:t>Политический</w:t>
      </w:r>
      <w:r>
        <w:rPr>
          <w:spacing w:val="-3"/>
        </w:rPr>
        <w:t xml:space="preserve"> </w:t>
      </w:r>
      <w:r>
        <w:t>режим</w:t>
      </w:r>
      <w:r>
        <w:rPr>
          <w:spacing w:val="-6"/>
        </w:rPr>
        <w:t xml:space="preserve"> </w:t>
      </w:r>
      <w:r>
        <w:t>и</w:t>
      </w:r>
      <w:r>
        <w:rPr>
          <w:spacing w:val="-4"/>
        </w:rPr>
        <w:t xml:space="preserve"> </w:t>
      </w:r>
      <w:r>
        <w:t>его</w:t>
      </w:r>
      <w:r>
        <w:rPr>
          <w:spacing w:val="-2"/>
        </w:rPr>
        <w:t xml:space="preserve"> виды.</w:t>
      </w:r>
    </w:p>
    <w:p w14:paraId="396229BF" w14:textId="77777777" w:rsidR="004C4874" w:rsidRDefault="00F01225">
      <w:pPr>
        <w:pStyle w:val="a3"/>
        <w:jc w:val="left"/>
      </w:pPr>
      <w:r>
        <w:t>Демократия,</w:t>
      </w:r>
      <w:r>
        <w:rPr>
          <w:spacing w:val="-5"/>
        </w:rPr>
        <w:t xml:space="preserve"> </w:t>
      </w:r>
      <w:r>
        <w:t>демократические</w:t>
      </w:r>
      <w:r>
        <w:rPr>
          <w:spacing w:val="-4"/>
        </w:rPr>
        <w:t xml:space="preserve"> </w:t>
      </w:r>
      <w:r>
        <w:t>ценности.</w:t>
      </w:r>
      <w:r>
        <w:rPr>
          <w:spacing w:val="-3"/>
        </w:rPr>
        <w:t xml:space="preserve"> </w:t>
      </w:r>
      <w:r>
        <w:t>Правовое</w:t>
      </w:r>
      <w:r>
        <w:rPr>
          <w:spacing w:val="-4"/>
        </w:rPr>
        <w:t xml:space="preserve"> </w:t>
      </w:r>
      <w:r>
        <w:t>государство</w:t>
      </w:r>
      <w:r>
        <w:rPr>
          <w:spacing w:val="-3"/>
        </w:rPr>
        <w:t xml:space="preserve"> </w:t>
      </w:r>
      <w:r>
        <w:t>и</w:t>
      </w:r>
      <w:r>
        <w:rPr>
          <w:spacing w:val="-2"/>
        </w:rPr>
        <w:t xml:space="preserve"> </w:t>
      </w:r>
      <w:r>
        <w:t>гражданское</w:t>
      </w:r>
      <w:r>
        <w:rPr>
          <w:spacing w:val="-3"/>
        </w:rPr>
        <w:t xml:space="preserve"> </w:t>
      </w:r>
      <w:r>
        <w:rPr>
          <w:spacing w:val="-2"/>
        </w:rPr>
        <w:t>общество.</w:t>
      </w:r>
    </w:p>
    <w:p w14:paraId="05E84AAC" w14:textId="77777777" w:rsidR="004C4874" w:rsidRDefault="00F01225">
      <w:pPr>
        <w:pStyle w:val="a3"/>
        <w:jc w:val="left"/>
      </w:pPr>
      <w:r>
        <w:t>Участие</w:t>
      </w:r>
      <w:r>
        <w:rPr>
          <w:spacing w:val="76"/>
        </w:rPr>
        <w:t xml:space="preserve"> </w:t>
      </w:r>
      <w:r>
        <w:t>граждан</w:t>
      </w:r>
      <w:r>
        <w:rPr>
          <w:spacing w:val="78"/>
        </w:rPr>
        <w:t xml:space="preserve"> </w:t>
      </w:r>
      <w:r>
        <w:t>в</w:t>
      </w:r>
      <w:r>
        <w:rPr>
          <w:spacing w:val="76"/>
        </w:rPr>
        <w:t xml:space="preserve"> </w:t>
      </w:r>
      <w:r>
        <w:t>политике.</w:t>
      </w:r>
      <w:r>
        <w:rPr>
          <w:spacing w:val="76"/>
        </w:rPr>
        <w:t xml:space="preserve"> </w:t>
      </w:r>
      <w:r>
        <w:t>Выборы,</w:t>
      </w:r>
      <w:r>
        <w:rPr>
          <w:spacing w:val="76"/>
        </w:rPr>
        <w:t xml:space="preserve"> </w:t>
      </w:r>
      <w:r>
        <w:t>референдум.</w:t>
      </w:r>
      <w:r>
        <w:rPr>
          <w:spacing w:val="77"/>
        </w:rPr>
        <w:t xml:space="preserve"> </w:t>
      </w:r>
      <w:r>
        <w:t>Политические</w:t>
      </w:r>
      <w:r>
        <w:rPr>
          <w:spacing w:val="76"/>
        </w:rPr>
        <w:t xml:space="preserve"> </w:t>
      </w:r>
      <w:r>
        <w:t>партии,</w:t>
      </w:r>
      <w:r>
        <w:rPr>
          <w:spacing w:val="80"/>
        </w:rPr>
        <w:t xml:space="preserve"> </w:t>
      </w:r>
      <w:r>
        <w:t>их</w:t>
      </w:r>
      <w:r>
        <w:rPr>
          <w:spacing w:val="79"/>
        </w:rPr>
        <w:t xml:space="preserve"> </w:t>
      </w:r>
      <w:r>
        <w:t>роль</w:t>
      </w:r>
      <w:r>
        <w:rPr>
          <w:spacing w:val="78"/>
        </w:rPr>
        <w:t xml:space="preserve"> </w:t>
      </w:r>
      <w:r>
        <w:t>в демократическом обществе.</w:t>
      </w:r>
    </w:p>
    <w:p w14:paraId="3B856A7F" w14:textId="77777777" w:rsidR="004C4874" w:rsidRDefault="00F01225">
      <w:pPr>
        <w:pStyle w:val="a3"/>
        <w:jc w:val="left"/>
      </w:pPr>
      <w:r>
        <w:t>Общественно-политические</w:t>
      </w:r>
      <w:r>
        <w:rPr>
          <w:spacing w:val="-13"/>
        </w:rPr>
        <w:t xml:space="preserve"> </w:t>
      </w:r>
      <w:r>
        <w:rPr>
          <w:spacing w:val="-2"/>
        </w:rPr>
        <w:t>организации.</w:t>
      </w:r>
    </w:p>
    <w:p w14:paraId="085364F4" w14:textId="77777777" w:rsidR="004C4874" w:rsidRDefault="00F01225">
      <w:pPr>
        <w:pStyle w:val="a4"/>
        <w:numPr>
          <w:ilvl w:val="2"/>
          <w:numId w:val="72"/>
        </w:numPr>
        <w:tabs>
          <w:tab w:val="left" w:pos="1568"/>
        </w:tabs>
        <w:ind w:left="1568" w:hanging="719"/>
        <w:rPr>
          <w:sz w:val="24"/>
        </w:rPr>
      </w:pPr>
      <w:r>
        <w:rPr>
          <w:sz w:val="24"/>
        </w:rPr>
        <w:t>Гражданин</w:t>
      </w:r>
      <w:r>
        <w:rPr>
          <w:spacing w:val="-1"/>
          <w:sz w:val="24"/>
        </w:rPr>
        <w:t xml:space="preserve"> </w:t>
      </w:r>
      <w:r>
        <w:rPr>
          <w:sz w:val="24"/>
        </w:rPr>
        <w:t>и</w:t>
      </w:r>
      <w:r>
        <w:rPr>
          <w:spacing w:val="-1"/>
          <w:sz w:val="24"/>
        </w:rPr>
        <w:t xml:space="preserve"> </w:t>
      </w:r>
      <w:r>
        <w:rPr>
          <w:spacing w:val="-2"/>
          <w:sz w:val="24"/>
        </w:rPr>
        <w:t>государство.</w:t>
      </w:r>
    </w:p>
    <w:p w14:paraId="02549DD1" w14:textId="77777777" w:rsidR="004C4874" w:rsidRDefault="00F01225">
      <w:pPr>
        <w:pStyle w:val="a3"/>
        <w:ind w:right="282"/>
      </w:pPr>
      <w: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14:paraId="0336FEBF" w14:textId="77777777" w:rsidR="004C4874" w:rsidRDefault="00F01225">
      <w:pPr>
        <w:pStyle w:val="a3"/>
        <w:ind w:right="278"/>
      </w:pPr>
      <w:r>
        <w:t>Законодательные,</w:t>
      </w:r>
      <w:r>
        <w:rPr>
          <w:spacing w:val="-13"/>
        </w:rPr>
        <w:t xml:space="preserve"> </w:t>
      </w:r>
      <w:r>
        <w:t>исполнительные</w:t>
      </w:r>
      <w:r>
        <w:rPr>
          <w:spacing w:val="-14"/>
        </w:rPr>
        <w:t xml:space="preserve"> </w:t>
      </w:r>
      <w:r>
        <w:t>и</w:t>
      </w:r>
      <w:r>
        <w:rPr>
          <w:spacing w:val="-12"/>
        </w:rPr>
        <w:t xml:space="preserve"> </w:t>
      </w:r>
      <w:r>
        <w:t>судебные</w:t>
      </w:r>
      <w:r>
        <w:rPr>
          <w:spacing w:val="-12"/>
        </w:rPr>
        <w:t xml:space="preserve"> </w:t>
      </w:r>
      <w:r>
        <w:t>органы</w:t>
      </w:r>
      <w:r>
        <w:rPr>
          <w:spacing w:val="-14"/>
        </w:rPr>
        <w:t xml:space="preserve"> </w:t>
      </w:r>
      <w:r>
        <w:t>государственной</w:t>
      </w:r>
      <w:r>
        <w:rPr>
          <w:spacing w:val="-12"/>
        </w:rPr>
        <w:t xml:space="preserve"> </w:t>
      </w:r>
      <w:r>
        <w:t>власти</w:t>
      </w:r>
      <w:r>
        <w:rPr>
          <w:spacing w:val="-11"/>
        </w:rPr>
        <w:t xml:space="preserve"> </w:t>
      </w:r>
      <w:r>
        <w:t>в</w:t>
      </w:r>
      <w:r>
        <w:rPr>
          <w:spacing w:val="-14"/>
        </w:rPr>
        <w:t xml:space="preserve"> </w:t>
      </w:r>
      <w:r>
        <w:t>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14:paraId="6FD7921E" w14:textId="77777777" w:rsidR="004C4874" w:rsidRDefault="004C4874">
      <w:pPr>
        <w:pStyle w:val="a3"/>
        <w:sectPr w:rsidR="004C4874">
          <w:pgSz w:w="11910" w:h="16850"/>
          <w:pgMar w:top="1020" w:right="283" w:bottom="280" w:left="992" w:header="569" w:footer="0" w:gutter="0"/>
          <w:cols w:space="720"/>
        </w:sectPr>
      </w:pPr>
    </w:p>
    <w:p w14:paraId="3C0D8A98" w14:textId="77777777" w:rsidR="004C4874" w:rsidRDefault="00F01225">
      <w:pPr>
        <w:pStyle w:val="a3"/>
        <w:spacing w:before="88"/>
      </w:pPr>
      <w:r>
        <w:t>Государственное</w:t>
      </w:r>
      <w:r>
        <w:rPr>
          <w:spacing w:val="-5"/>
        </w:rPr>
        <w:t xml:space="preserve"> </w:t>
      </w:r>
      <w:r>
        <w:t>управление.</w:t>
      </w:r>
      <w:r>
        <w:rPr>
          <w:spacing w:val="-5"/>
        </w:rPr>
        <w:t xml:space="preserve"> </w:t>
      </w:r>
      <w:r>
        <w:t>Противодействие</w:t>
      </w:r>
      <w:r>
        <w:rPr>
          <w:spacing w:val="-7"/>
        </w:rPr>
        <w:t xml:space="preserve"> </w:t>
      </w:r>
      <w:r>
        <w:t>коррупции</w:t>
      </w:r>
      <w:r>
        <w:rPr>
          <w:spacing w:val="-5"/>
        </w:rPr>
        <w:t xml:space="preserve"> </w:t>
      </w:r>
      <w:r>
        <w:t>в</w:t>
      </w:r>
      <w:r>
        <w:rPr>
          <w:spacing w:val="-6"/>
        </w:rPr>
        <w:t xml:space="preserve"> </w:t>
      </w:r>
      <w:r>
        <w:t>Российской</w:t>
      </w:r>
      <w:r>
        <w:rPr>
          <w:spacing w:val="-5"/>
        </w:rPr>
        <w:t xml:space="preserve"> </w:t>
      </w:r>
      <w:r>
        <w:rPr>
          <w:spacing w:val="-2"/>
        </w:rPr>
        <w:t>Федерации.</w:t>
      </w:r>
    </w:p>
    <w:p w14:paraId="6E8ACB99" w14:textId="77777777" w:rsidR="004C4874" w:rsidRDefault="00F01225">
      <w:pPr>
        <w:pStyle w:val="a3"/>
        <w:ind w:right="286"/>
      </w:pPr>
      <w:r>
        <w:t>Государственно-территориальное</w:t>
      </w:r>
      <w:r>
        <w:rPr>
          <w:spacing w:val="-9"/>
        </w:rPr>
        <w:t xml:space="preserve"> </w:t>
      </w:r>
      <w:r>
        <w:t>устройство</w:t>
      </w:r>
      <w:r>
        <w:rPr>
          <w:spacing w:val="-11"/>
        </w:rPr>
        <w:t xml:space="preserve"> </w:t>
      </w:r>
      <w:r>
        <w:t>Российской</w:t>
      </w:r>
      <w:r>
        <w:rPr>
          <w:spacing w:val="-10"/>
        </w:rPr>
        <w:t xml:space="preserve"> </w:t>
      </w:r>
      <w:r>
        <w:t>Федерации.</w:t>
      </w:r>
      <w:r>
        <w:rPr>
          <w:spacing w:val="-15"/>
        </w:rPr>
        <w:t xml:space="preserve"> </w:t>
      </w:r>
      <w:r>
        <w:t>Субъекты</w:t>
      </w:r>
      <w:r>
        <w:rPr>
          <w:spacing w:val="-11"/>
        </w:rPr>
        <w:t xml:space="preserve"> </w:t>
      </w:r>
      <w:r>
        <w:t>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14:paraId="5DB19960" w14:textId="77777777" w:rsidR="004C4874" w:rsidRDefault="00F01225">
      <w:pPr>
        <w:pStyle w:val="a3"/>
      </w:pPr>
      <w:r>
        <w:t>Местное</w:t>
      </w:r>
      <w:r>
        <w:rPr>
          <w:spacing w:val="-3"/>
        </w:rPr>
        <w:t xml:space="preserve"> </w:t>
      </w:r>
      <w:r>
        <w:rPr>
          <w:spacing w:val="-2"/>
        </w:rPr>
        <w:t>самоуправление.</w:t>
      </w:r>
    </w:p>
    <w:p w14:paraId="0155EE31" w14:textId="77777777" w:rsidR="004C4874" w:rsidRDefault="00F01225">
      <w:pPr>
        <w:pStyle w:val="a3"/>
        <w:ind w:right="280"/>
      </w:pPr>
      <w: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14:paraId="589F7A02" w14:textId="77777777" w:rsidR="004C4874" w:rsidRDefault="00F01225">
      <w:pPr>
        <w:pStyle w:val="a4"/>
        <w:numPr>
          <w:ilvl w:val="2"/>
          <w:numId w:val="72"/>
        </w:numPr>
        <w:tabs>
          <w:tab w:val="left" w:pos="1568"/>
        </w:tabs>
        <w:ind w:left="1568" w:hanging="719"/>
        <w:jc w:val="both"/>
        <w:rPr>
          <w:sz w:val="24"/>
        </w:rPr>
      </w:pPr>
      <w:r>
        <w:rPr>
          <w:sz w:val="24"/>
        </w:rPr>
        <w:t>Человек</w:t>
      </w:r>
      <w:r>
        <w:rPr>
          <w:spacing w:val="-3"/>
          <w:sz w:val="24"/>
        </w:rPr>
        <w:t xml:space="preserve"> </w:t>
      </w:r>
      <w:r>
        <w:rPr>
          <w:sz w:val="24"/>
        </w:rPr>
        <w:t>в</w:t>
      </w:r>
      <w:r>
        <w:rPr>
          <w:spacing w:val="-3"/>
          <w:sz w:val="24"/>
        </w:rPr>
        <w:t xml:space="preserve"> </w:t>
      </w:r>
      <w:r>
        <w:rPr>
          <w:sz w:val="24"/>
        </w:rPr>
        <w:t>системе</w:t>
      </w:r>
      <w:r>
        <w:rPr>
          <w:spacing w:val="-4"/>
          <w:sz w:val="24"/>
        </w:rPr>
        <w:t xml:space="preserve"> </w:t>
      </w:r>
      <w:r>
        <w:rPr>
          <w:sz w:val="24"/>
        </w:rPr>
        <w:t>социальных</w:t>
      </w:r>
      <w:r>
        <w:rPr>
          <w:spacing w:val="2"/>
          <w:sz w:val="24"/>
        </w:rPr>
        <w:t xml:space="preserve"> </w:t>
      </w:r>
      <w:r>
        <w:rPr>
          <w:spacing w:val="-2"/>
          <w:sz w:val="24"/>
        </w:rPr>
        <w:t>отношений.</w:t>
      </w:r>
    </w:p>
    <w:p w14:paraId="79187F02" w14:textId="77777777" w:rsidR="004C4874" w:rsidRDefault="00F01225">
      <w:pPr>
        <w:pStyle w:val="a3"/>
        <w:ind w:right="872"/>
        <w:jc w:val="left"/>
      </w:pPr>
      <w:r>
        <w:t>Социальная</w:t>
      </w:r>
      <w:r>
        <w:rPr>
          <w:spacing w:val="-6"/>
        </w:rPr>
        <w:t xml:space="preserve"> </w:t>
      </w:r>
      <w:r>
        <w:t>структура</w:t>
      </w:r>
      <w:r>
        <w:rPr>
          <w:spacing w:val="-6"/>
        </w:rPr>
        <w:t xml:space="preserve"> </w:t>
      </w:r>
      <w:r>
        <w:t>общества.</w:t>
      </w:r>
      <w:r>
        <w:rPr>
          <w:spacing w:val="-6"/>
        </w:rPr>
        <w:t xml:space="preserve"> </w:t>
      </w:r>
      <w:r>
        <w:t>Многообразие</w:t>
      </w:r>
      <w:r>
        <w:rPr>
          <w:spacing w:val="-7"/>
        </w:rPr>
        <w:t xml:space="preserve"> </w:t>
      </w:r>
      <w:r>
        <w:t>социальных</w:t>
      </w:r>
      <w:r>
        <w:rPr>
          <w:spacing w:val="-5"/>
        </w:rPr>
        <w:t xml:space="preserve"> </w:t>
      </w:r>
      <w:r>
        <w:t>общностей</w:t>
      </w:r>
      <w:r>
        <w:rPr>
          <w:spacing w:val="-1"/>
        </w:rPr>
        <w:t xml:space="preserve"> </w:t>
      </w:r>
      <w:r>
        <w:t>и</w:t>
      </w:r>
      <w:r>
        <w:rPr>
          <w:spacing w:val="-6"/>
        </w:rPr>
        <w:t xml:space="preserve"> </w:t>
      </w:r>
      <w:r>
        <w:t>групп. Социальная мобильность.</w:t>
      </w:r>
    </w:p>
    <w:p w14:paraId="3BCD64B1" w14:textId="77777777" w:rsidR="004C4874" w:rsidRDefault="00F01225">
      <w:pPr>
        <w:pStyle w:val="a3"/>
        <w:jc w:val="left"/>
      </w:pPr>
      <w:r>
        <w:t>Социальный</w:t>
      </w:r>
      <w:r>
        <w:rPr>
          <w:spacing w:val="-4"/>
        </w:rPr>
        <w:t xml:space="preserve"> </w:t>
      </w:r>
      <w:r>
        <w:t>статус</w:t>
      </w:r>
      <w:r>
        <w:rPr>
          <w:spacing w:val="-3"/>
        </w:rPr>
        <w:t xml:space="preserve"> </w:t>
      </w:r>
      <w:r>
        <w:t>человека</w:t>
      </w:r>
      <w:r>
        <w:rPr>
          <w:spacing w:val="-5"/>
        </w:rPr>
        <w:t xml:space="preserve"> </w:t>
      </w:r>
      <w:r>
        <w:t>в</w:t>
      </w:r>
      <w:r>
        <w:rPr>
          <w:spacing w:val="-5"/>
        </w:rPr>
        <w:t xml:space="preserve"> </w:t>
      </w:r>
      <w:r>
        <w:t>обществе.</w:t>
      </w:r>
      <w:r>
        <w:rPr>
          <w:spacing w:val="-4"/>
        </w:rPr>
        <w:t xml:space="preserve"> </w:t>
      </w:r>
      <w:r>
        <w:t>Социальные</w:t>
      </w:r>
      <w:r>
        <w:rPr>
          <w:spacing w:val="-6"/>
        </w:rPr>
        <w:t xml:space="preserve"> </w:t>
      </w:r>
      <w:r>
        <w:t>роли.</w:t>
      </w:r>
      <w:r>
        <w:rPr>
          <w:spacing w:val="-4"/>
        </w:rPr>
        <w:t xml:space="preserve"> </w:t>
      </w:r>
      <w:r>
        <w:t>Ролевой</w:t>
      </w:r>
      <w:r>
        <w:rPr>
          <w:spacing w:val="-4"/>
        </w:rPr>
        <w:t xml:space="preserve"> </w:t>
      </w:r>
      <w:r>
        <w:t>набор</w:t>
      </w:r>
      <w:r>
        <w:rPr>
          <w:spacing w:val="-4"/>
        </w:rPr>
        <w:t xml:space="preserve"> </w:t>
      </w:r>
      <w:r>
        <w:t>подростка. Социализация личности.</w:t>
      </w:r>
    </w:p>
    <w:p w14:paraId="519CA29B" w14:textId="77777777" w:rsidR="004C4874" w:rsidRDefault="00F01225">
      <w:pPr>
        <w:pStyle w:val="a3"/>
        <w:spacing w:before="1"/>
        <w:jc w:val="left"/>
      </w:pPr>
      <w:r>
        <w:t>Роль семьи в социализации личности. Функции семьи. Семейные ценности. Основные роли членов семьи.</w:t>
      </w:r>
    </w:p>
    <w:p w14:paraId="0116F904" w14:textId="77777777" w:rsidR="004C4874" w:rsidRDefault="00F01225">
      <w:pPr>
        <w:pStyle w:val="a3"/>
        <w:ind w:right="280"/>
      </w:pPr>
      <w:r>
        <w:t>Этнос</w:t>
      </w:r>
      <w:r>
        <w:rPr>
          <w:spacing w:val="-14"/>
        </w:rPr>
        <w:t xml:space="preserve"> </w:t>
      </w:r>
      <w:r>
        <w:t>и</w:t>
      </w:r>
      <w:r>
        <w:rPr>
          <w:spacing w:val="-15"/>
        </w:rPr>
        <w:t xml:space="preserve"> </w:t>
      </w:r>
      <w:r>
        <w:t>нация.</w:t>
      </w:r>
      <w:r>
        <w:rPr>
          <w:spacing w:val="-15"/>
        </w:rPr>
        <w:t xml:space="preserve"> </w:t>
      </w:r>
      <w:r>
        <w:t>Россия</w:t>
      </w:r>
      <w:r>
        <w:rPr>
          <w:spacing w:val="-13"/>
        </w:rPr>
        <w:t xml:space="preserve"> </w:t>
      </w:r>
      <w:r>
        <w:t>‒</w:t>
      </w:r>
      <w:r>
        <w:rPr>
          <w:spacing w:val="-15"/>
        </w:rPr>
        <w:t xml:space="preserve"> </w:t>
      </w:r>
      <w:r>
        <w:t>многонациональное</w:t>
      </w:r>
      <w:r>
        <w:rPr>
          <w:spacing w:val="-14"/>
        </w:rPr>
        <w:t xml:space="preserve"> </w:t>
      </w:r>
      <w:r>
        <w:t>государство.</w:t>
      </w:r>
      <w:r>
        <w:rPr>
          <w:spacing w:val="-13"/>
        </w:rPr>
        <w:t xml:space="preserve"> </w:t>
      </w:r>
      <w:r>
        <w:t>Этносы</w:t>
      </w:r>
      <w:r>
        <w:rPr>
          <w:spacing w:val="-14"/>
        </w:rPr>
        <w:t xml:space="preserve"> </w:t>
      </w:r>
      <w:r>
        <w:t>и</w:t>
      </w:r>
      <w:r>
        <w:rPr>
          <w:spacing w:val="-12"/>
        </w:rPr>
        <w:t xml:space="preserve"> </w:t>
      </w:r>
      <w:r>
        <w:t>нации</w:t>
      </w:r>
      <w:r>
        <w:rPr>
          <w:spacing w:val="-8"/>
        </w:rPr>
        <w:t xml:space="preserve"> </w:t>
      </w:r>
      <w:r>
        <w:t>в</w:t>
      </w:r>
      <w:r>
        <w:rPr>
          <w:spacing w:val="-14"/>
        </w:rPr>
        <w:t xml:space="preserve"> </w:t>
      </w:r>
      <w:r>
        <w:t>диалоге</w:t>
      </w:r>
      <w:r>
        <w:rPr>
          <w:spacing w:val="-14"/>
        </w:rPr>
        <w:t xml:space="preserve"> </w:t>
      </w:r>
      <w:r>
        <w:t>культур. Социальная политика Российского государства. Социальные конфликты и пути их разрешения.</w:t>
      </w:r>
      <w:r>
        <w:rPr>
          <w:spacing w:val="-9"/>
        </w:rPr>
        <w:t xml:space="preserve"> </w:t>
      </w:r>
      <w:r>
        <w:t>Отклоняющееся</w:t>
      </w:r>
      <w:r>
        <w:rPr>
          <w:spacing w:val="-7"/>
        </w:rPr>
        <w:t xml:space="preserve"> </w:t>
      </w:r>
      <w:r>
        <w:t>поведение.</w:t>
      </w:r>
      <w:r>
        <w:rPr>
          <w:spacing w:val="-6"/>
        </w:rPr>
        <w:t xml:space="preserve"> </w:t>
      </w:r>
      <w:r>
        <w:t>Опасность</w:t>
      </w:r>
      <w:r>
        <w:rPr>
          <w:spacing w:val="-8"/>
        </w:rPr>
        <w:t xml:space="preserve"> </w:t>
      </w:r>
      <w:r>
        <w:t>наркомании</w:t>
      </w:r>
      <w:r>
        <w:rPr>
          <w:spacing w:val="-6"/>
        </w:rPr>
        <w:t xml:space="preserve"> </w:t>
      </w:r>
      <w:r>
        <w:t>и</w:t>
      </w:r>
      <w:r>
        <w:rPr>
          <w:spacing w:val="-8"/>
        </w:rPr>
        <w:t xml:space="preserve"> </w:t>
      </w:r>
      <w:r>
        <w:t>алкоголизма</w:t>
      </w:r>
      <w:r>
        <w:rPr>
          <w:spacing w:val="-10"/>
        </w:rPr>
        <w:t xml:space="preserve"> </w:t>
      </w:r>
      <w:r>
        <w:t>для</w:t>
      </w:r>
      <w:r>
        <w:rPr>
          <w:spacing w:val="-9"/>
        </w:rPr>
        <w:t xml:space="preserve"> </w:t>
      </w:r>
      <w:r>
        <w:t>человека и общества. Профилактика негативных отклонений поведения. Социальная и личная значимость здорового образа жизни.</w:t>
      </w:r>
    </w:p>
    <w:p w14:paraId="695BC6B9" w14:textId="77777777" w:rsidR="004C4874" w:rsidRDefault="00F01225">
      <w:pPr>
        <w:pStyle w:val="a4"/>
        <w:numPr>
          <w:ilvl w:val="2"/>
          <w:numId w:val="72"/>
        </w:numPr>
        <w:tabs>
          <w:tab w:val="left" w:pos="1568"/>
        </w:tabs>
        <w:ind w:left="1568" w:hanging="719"/>
        <w:jc w:val="both"/>
        <w:rPr>
          <w:sz w:val="24"/>
        </w:rPr>
      </w:pPr>
      <w:r>
        <w:rPr>
          <w:sz w:val="24"/>
        </w:rPr>
        <w:t>Человек</w:t>
      </w:r>
      <w:r>
        <w:rPr>
          <w:spacing w:val="-3"/>
          <w:sz w:val="24"/>
        </w:rPr>
        <w:t xml:space="preserve"> </w:t>
      </w:r>
      <w:r>
        <w:rPr>
          <w:sz w:val="24"/>
        </w:rPr>
        <w:t>в</w:t>
      </w:r>
      <w:r>
        <w:rPr>
          <w:spacing w:val="-4"/>
          <w:sz w:val="24"/>
        </w:rPr>
        <w:t xml:space="preserve"> </w:t>
      </w:r>
      <w:r>
        <w:rPr>
          <w:sz w:val="24"/>
        </w:rPr>
        <w:t>современном</w:t>
      </w:r>
      <w:r>
        <w:rPr>
          <w:spacing w:val="-4"/>
          <w:sz w:val="24"/>
        </w:rPr>
        <w:t xml:space="preserve"> </w:t>
      </w:r>
      <w:r>
        <w:rPr>
          <w:sz w:val="24"/>
        </w:rPr>
        <w:t>изменяющемся</w:t>
      </w:r>
      <w:r>
        <w:rPr>
          <w:spacing w:val="-2"/>
          <w:sz w:val="24"/>
        </w:rPr>
        <w:t xml:space="preserve"> </w:t>
      </w:r>
      <w:r>
        <w:rPr>
          <w:spacing w:val="-4"/>
          <w:sz w:val="24"/>
        </w:rPr>
        <w:t>мире.</w:t>
      </w:r>
    </w:p>
    <w:p w14:paraId="00E390DC" w14:textId="77777777" w:rsidR="004C4874" w:rsidRDefault="00F01225">
      <w:pPr>
        <w:pStyle w:val="a3"/>
        <w:ind w:right="281"/>
      </w:pPr>
      <w: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14:paraId="35390B35" w14:textId="77777777" w:rsidR="004C4874" w:rsidRDefault="00F01225">
      <w:pPr>
        <w:pStyle w:val="a3"/>
        <w:spacing w:before="1"/>
        <w:ind w:right="872"/>
        <w:jc w:val="left"/>
      </w:pPr>
      <w:r>
        <w:t>Молодёжь</w:t>
      </w:r>
      <w:r>
        <w:rPr>
          <w:spacing w:val="-6"/>
        </w:rPr>
        <w:t xml:space="preserve"> </w:t>
      </w:r>
      <w:r>
        <w:t>‒</w:t>
      </w:r>
      <w:r>
        <w:rPr>
          <w:spacing w:val="-5"/>
        </w:rPr>
        <w:t xml:space="preserve"> </w:t>
      </w:r>
      <w:r>
        <w:t>активный</w:t>
      </w:r>
      <w:r>
        <w:rPr>
          <w:spacing w:val="-7"/>
        </w:rPr>
        <w:t xml:space="preserve"> </w:t>
      </w:r>
      <w:r>
        <w:t>участник</w:t>
      </w:r>
      <w:r>
        <w:rPr>
          <w:spacing w:val="-5"/>
        </w:rPr>
        <w:t xml:space="preserve"> </w:t>
      </w:r>
      <w:r>
        <w:t>общественной</w:t>
      </w:r>
      <w:r>
        <w:rPr>
          <w:spacing w:val="-5"/>
        </w:rPr>
        <w:t xml:space="preserve"> </w:t>
      </w:r>
      <w:r>
        <w:t>жизни.</w:t>
      </w:r>
      <w:r>
        <w:rPr>
          <w:spacing w:val="-5"/>
        </w:rPr>
        <w:t xml:space="preserve"> </w:t>
      </w:r>
      <w:r>
        <w:t>Волонтёрское</w:t>
      </w:r>
      <w:r>
        <w:rPr>
          <w:spacing w:val="-9"/>
        </w:rPr>
        <w:t xml:space="preserve"> </w:t>
      </w:r>
      <w:r>
        <w:t>движение. Профессии настоящего и будущего. Непрерывное образование и карьера.</w:t>
      </w:r>
    </w:p>
    <w:p w14:paraId="686FCE70" w14:textId="77777777" w:rsidR="004C4874" w:rsidRDefault="00F01225">
      <w:pPr>
        <w:pStyle w:val="a3"/>
        <w:jc w:val="left"/>
      </w:pPr>
      <w:r>
        <w:t xml:space="preserve">Здоровый образ жизни. Социальная и личная значимость здорового образа жизни. Мода и </w:t>
      </w:r>
      <w:r>
        <w:rPr>
          <w:spacing w:val="-2"/>
        </w:rPr>
        <w:t>спорт.</w:t>
      </w:r>
    </w:p>
    <w:p w14:paraId="244F9065" w14:textId="77777777" w:rsidR="004C4874" w:rsidRDefault="00F01225">
      <w:pPr>
        <w:pStyle w:val="a3"/>
        <w:ind w:right="291"/>
        <w:jc w:val="left"/>
      </w:pPr>
      <w:r>
        <w:t>Современные формы связи и коммуникации: как они изменили мир. Особенности общения в виртуальном пространстве.</w:t>
      </w:r>
    </w:p>
    <w:p w14:paraId="1B632B7D" w14:textId="77777777" w:rsidR="004C4874" w:rsidRDefault="00F01225">
      <w:pPr>
        <w:pStyle w:val="a3"/>
        <w:jc w:val="left"/>
      </w:pPr>
      <w:r>
        <w:t>Перспективы</w:t>
      </w:r>
      <w:r>
        <w:rPr>
          <w:spacing w:val="-5"/>
        </w:rPr>
        <w:t xml:space="preserve"> </w:t>
      </w:r>
      <w:r>
        <w:t>развития</w:t>
      </w:r>
      <w:r>
        <w:rPr>
          <w:spacing w:val="-5"/>
        </w:rPr>
        <w:t xml:space="preserve"> </w:t>
      </w:r>
      <w:r>
        <w:rPr>
          <w:spacing w:val="-2"/>
        </w:rPr>
        <w:t>общества.</w:t>
      </w:r>
    </w:p>
    <w:p w14:paraId="4688281C" w14:textId="77777777" w:rsidR="004C4874" w:rsidRDefault="00F01225">
      <w:pPr>
        <w:pStyle w:val="a4"/>
        <w:numPr>
          <w:ilvl w:val="1"/>
          <w:numId w:val="72"/>
        </w:numPr>
        <w:tabs>
          <w:tab w:val="left" w:pos="1388"/>
        </w:tabs>
        <w:ind w:left="1388" w:hanging="539"/>
        <w:jc w:val="both"/>
        <w:rPr>
          <w:sz w:val="24"/>
        </w:rPr>
      </w:pPr>
      <w:r>
        <w:rPr>
          <w:sz w:val="24"/>
        </w:rPr>
        <w:t>Планируемые</w:t>
      </w:r>
      <w:r>
        <w:rPr>
          <w:spacing w:val="-7"/>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w:t>
      </w:r>
      <w:r>
        <w:rPr>
          <w:spacing w:val="-3"/>
          <w:sz w:val="24"/>
        </w:rPr>
        <w:t xml:space="preserve"> </w:t>
      </w:r>
      <w:r>
        <w:rPr>
          <w:sz w:val="24"/>
        </w:rPr>
        <w:t>по</w:t>
      </w:r>
      <w:r>
        <w:rPr>
          <w:spacing w:val="-3"/>
          <w:sz w:val="24"/>
        </w:rPr>
        <w:t xml:space="preserve"> </w:t>
      </w:r>
      <w:r>
        <w:rPr>
          <w:spacing w:val="-2"/>
          <w:sz w:val="24"/>
        </w:rPr>
        <w:t>обществознанию.</w:t>
      </w:r>
    </w:p>
    <w:p w14:paraId="7077A1DF" w14:textId="77777777" w:rsidR="004C4874" w:rsidRDefault="00F01225">
      <w:pPr>
        <w:pStyle w:val="a4"/>
        <w:numPr>
          <w:ilvl w:val="2"/>
          <w:numId w:val="72"/>
        </w:numPr>
        <w:tabs>
          <w:tab w:val="left" w:pos="1568"/>
        </w:tabs>
        <w:ind w:left="849" w:right="281" w:firstLine="0"/>
        <w:jc w:val="both"/>
        <w:rPr>
          <w:sz w:val="24"/>
        </w:rPr>
      </w:pPr>
      <w:r>
        <w:rPr>
          <w:sz w:val="24"/>
        </w:rPr>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14:paraId="3889D0D6" w14:textId="77777777" w:rsidR="004C4874" w:rsidRDefault="00F01225">
      <w:pPr>
        <w:pStyle w:val="a4"/>
        <w:numPr>
          <w:ilvl w:val="0"/>
          <w:numId w:val="71"/>
        </w:numPr>
        <w:tabs>
          <w:tab w:val="left" w:pos="1107"/>
        </w:tabs>
        <w:spacing w:before="3"/>
        <w:ind w:right="279" w:firstLine="0"/>
        <w:jc w:val="both"/>
        <w:rPr>
          <w:sz w:val="24"/>
        </w:rPr>
      </w:pPr>
      <w:r>
        <w:rPr>
          <w:sz w:val="24"/>
        </w:rPr>
        <w:t xml:space="preserve">гражданского воспитания: </w:t>
      </w:r>
      <w:r>
        <w:rPr>
          <w:position w:val="1"/>
          <w:sz w:val="24"/>
        </w:rPr>
        <w:t xml:space="preserve">готовность к выполнению обязанностей гражданина и </w:t>
      </w:r>
      <w:r>
        <w:rPr>
          <w:sz w:val="24"/>
        </w:rPr>
        <w:t xml:space="preserve">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w:t>
      </w:r>
      <w:r>
        <w:rPr>
          <w:position w:val="1"/>
          <w:sz w:val="24"/>
        </w:rPr>
        <w:t xml:space="preserve">страны, </w:t>
      </w:r>
      <w:r>
        <w:rPr>
          <w:sz w:val="24"/>
        </w:rPr>
        <w:t>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14:paraId="1A1D8014" w14:textId="77777777" w:rsidR="004C4874" w:rsidRDefault="00F01225">
      <w:pPr>
        <w:pStyle w:val="a4"/>
        <w:numPr>
          <w:ilvl w:val="0"/>
          <w:numId w:val="71"/>
        </w:numPr>
        <w:tabs>
          <w:tab w:val="left" w:pos="1107"/>
        </w:tabs>
        <w:ind w:left="1107" w:hanging="258"/>
        <w:jc w:val="both"/>
        <w:rPr>
          <w:position w:val="1"/>
          <w:sz w:val="24"/>
        </w:rPr>
      </w:pPr>
      <w:r>
        <w:rPr>
          <w:sz w:val="24"/>
        </w:rPr>
        <w:t>патриотического</w:t>
      </w:r>
      <w:r>
        <w:rPr>
          <w:spacing w:val="33"/>
          <w:sz w:val="24"/>
        </w:rPr>
        <w:t xml:space="preserve">  </w:t>
      </w:r>
      <w:r>
        <w:rPr>
          <w:sz w:val="24"/>
        </w:rPr>
        <w:t>воспитания:</w:t>
      </w:r>
      <w:r>
        <w:rPr>
          <w:spacing w:val="37"/>
          <w:sz w:val="24"/>
        </w:rPr>
        <w:t xml:space="preserve">  </w:t>
      </w:r>
      <w:r>
        <w:rPr>
          <w:position w:val="1"/>
          <w:sz w:val="24"/>
        </w:rPr>
        <w:t>осознание</w:t>
      </w:r>
      <w:r>
        <w:rPr>
          <w:spacing w:val="35"/>
          <w:position w:val="1"/>
          <w:sz w:val="24"/>
        </w:rPr>
        <w:t xml:space="preserve">  </w:t>
      </w:r>
      <w:r>
        <w:rPr>
          <w:position w:val="1"/>
          <w:sz w:val="24"/>
        </w:rPr>
        <w:t>российской</w:t>
      </w:r>
      <w:r>
        <w:rPr>
          <w:spacing w:val="36"/>
          <w:position w:val="1"/>
          <w:sz w:val="24"/>
        </w:rPr>
        <w:t xml:space="preserve">  </w:t>
      </w:r>
      <w:r>
        <w:rPr>
          <w:position w:val="1"/>
          <w:sz w:val="24"/>
        </w:rPr>
        <w:t>гражданской</w:t>
      </w:r>
      <w:r>
        <w:rPr>
          <w:spacing w:val="36"/>
          <w:position w:val="1"/>
          <w:sz w:val="24"/>
        </w:rPr>
        <w:t xml:space="preserve">  </w:t>
      </w:r>
      <w:r>
        <w:rPr>
          <w:position w:val="1"/>
          <w:sz w:val="24"/>
        </w:rPr>
        <w:t>идентичности</w:t>
      </w:r>
      <w:r>
        <w:rPr>
          <w:spacing w:val="37"/>
          <w:position w:val="1"/>
          <w:sz w:val="24"/>
        </w:rPr>
        <w:t xml:space="preserve">  </w:t>
      </w:r>
      <w:r>
        <w:rPr>
          <w:spacing w:val="-10"/>
          <w:position w:val="1"/>
          <w:sz w:val="24"/>
        </w:rPr>
        <w:t>в</w:t>
      </w:r>
    </w:p>
    <w:p w14:paraId="78C74D0A" w14:textId="77777777" w:rsidR="004C4874" w:rsidRDefault="004C4874">
      <w:pPr>
        <w:pStyle w:val="a4"/>
        <w:rPr>
          <w:position w:val="1"/>
          <w:sz w:val="24"/>
        </w:rPr>
        <w:sectPr w:rsidR="004C4874">
          <w:pgSz w:w="11910" w:h="16850"/>
          <w:pgMar w:top="1020" w:right="283" w:bottom="280" w:left="992" w:header="569" w:footer="0" w:gutter="0"/>
          <w:cols w:space="720"/>
        </w:sectPr>
      </w:pPr>
    </w:p>
    <w:p w14:paraId="10E3674E" w14:textId="77777777" w:rsidR="004C4874" w:rsidRDefault="00F01225">
      <w:pPr>
        <w:pStyle w:val="a3"/>
        <w:spacing w:before="88"/>
        <w:ind w:right="277"/>
      </w:pPr>
      <w:r>
        <w:t>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w:t>
      </w:r>
      <w:r>
        <w:rPr>
          <w:spacing w:val="-14"/>
        </w:rPr>
        <w:t xml:space="preserve"> </w:t>
      </w:r>
      <w:r>
        <w:t>государственным</w:t>
      </w:r>
      <w:r>
        <w:rPr>
          <w:spacing w:val="-12"/>
        </w:rPr>
        <w:t xml:space="preserve"> </w:t>
      </w:r>
      <w:r>
        <w:t>праздникам,</w:t>
      </w:r>
      <w:r>
        <w:rPr>
          <w:spacing w:val="-12"/>
        </w:rPr>
        <w:t xml:space="preserve"> </w:t>
      </w:r>
      <w:r>
        <w:t>историческому,</w:t>
      </w:r>
      <w:r>
        <w:rPr>
          <w:spacing w:val="-12"/>
        </w:rPr>
        <w:t xml:space="preserve"> </w:t>
      </w:r>
      <w:r>
        <w:t>природному</w:t>
      </w:r>
      <w:r>
        <w:rPr>
          <w:spacing w:val="-15"/>
        </w:rPr>
        <w:t xml:space="preserve"> </w:t>
      </w:r>
      <w:r>
        <w:t>наследию</w:t>
      </w:r>
      <w:r>
        <w:rPr>
          <w:spacing w:val="-11"/>
        </w:rPr>
        <w:t xml:space="preserve"> </w:t>
      </w:r>
      <w:r>
        <w:t>и</w:t>
      </w:r>
      <w:r>
        <w:rPr>
          <w:spacing w:val="-11"/>
        </w:rPr>
        <w:t xml:space="preserve"> </w:t>
      </w:r>
      <w:r>
        <w:t>памятникам, традициям разных народов, проживающих в родной стране;</w:t>
      </w:r>
    </w:p>
    <w:p w14:paraId="7EFED9BF" w14:textId="77777777" w:rsidR="004C4874" w:rsidRDefault="00F01225">
      <w:pPr>
        <w:pStyle w:val="a4"/>
        <w:numPr>
          <w:ilvl w:val="0"/>
          <w:numId w:val="71"/>
        </w:numPr>
        <w:tabs>
          <w:tab w:val="left" w:pos="1107"/>
        </w:tabs>
        <w:ind w:right="282" w:firstLine="0"/>
        <w:jc w:val="both"/>
        <w:rPr>
          <w:sz w:val="24"/>
        </w:rPr>
      </w:pPr>
      <w:r>
        <w:rPr>
          <w:sz w:val="24"/>
        </w:rPr>
        <w:t>духовно-нравственного воспитания: ориентация на моральные ценности и нормы в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11F4805B" w14:textId="77777777" w:rsidR="004C4874" w:rsidRDefault="00F01225">
      <w:pPr>
        <w:pStyle w:val="a4"/>
        <w:numPr>
          <w:ilvl w:val="0"/>
          <w:numId w:val="71"/>
        </w:numPr>
        <w:tabs>
          <w:tab w:val="left" w:pos="1107"/>
        </w:tabs>
        <w:ind w:right="281" w:firstLine="0"/>
        <w:jc w:val="both"/>
        <w:rPr>
          <w:sz w:val="24"/>
        </w:rPr>
      </w:pPr>
      <w:r>
        <w:rPr>
          <w:sz w:val="24"/>
        </w:rPr>
        <w:t>эстетического воспитания: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w:t>
      </w:r>
      <w:r>
        <w:rPr>
          <w:spacing w:val="-11"/>
          <w:sz w:val="24"/>
        </w:rPr>
        <w:t xml:space="preserve"> </w:t>
      </w:r>
      <w:r>
        <w:rPr>
          <w:sz w:val="24"/>
        </w:rPr>
        <w:t>традиций</w:t>
      </w:r>
      <w:r>
        <w:rPr>
          <w:spacing w:val="-12"/>
          <w:sz w:val="24"/>
        </w:rPr>
        <w:t xml:space="preserve"> </w:t>
      </w:r>
      <w:r>
        <w:rPr>
          <w:sz w:val="24"/>
        </w:rPr>
        <w:t>и</w:t>
      </w:r>
      <w:r>
        <w:rPr>
          <w:spacing w:val="-14"/>
          <w:sz w:val="24"/>
        </w:rPr>
        <w:t xml:space="preserve"> </w:t>
      </w:r>
      <w:r>
        <w:rPr>
          <w:sz w:val="24"/>
        </w:rPr>
        <w:t>народного</w:t>
      </w:r>
      <w:r>
        <w:rPr>
          <w:spacing w:val="-13"/>
          <w:sz w:val="24"/>
        </w:rPr>
        <w:t xml:space="preserve"> </w:t>
      </w:r>
      <w:r>
        <w:rPr>
          <w:sz w:val="24"/>
        </w:rPr>
        <w:t>творчества,</w:t>
      </w:r>
      <w:r>
        <w:rPr>
          <w:spacing w:val="-11"/>
          <w:sz w:val="24"/>
        </w:rPr>
        <w:t xml:space="preserve"> </w:t>
      </w:r>
      <w:r>
        <w:rPr>
          <w:sz w:val="24"/>
        </w:rPr>
        <w:t>стремление</w:t>
      </w:r>
      <w:r>
        <w:rPr>
          <w:spacing w:val="-10"/>
          <w:sz w:val="24"/>
        </w:rPr>
        <w:t xml:space="preserve"> </w:t>
      </w:r>
      <w:r>
        <w:rPr>
          <w:sz w:val="24"/>
        </w:rPr>
        <w:t>к</w:t>
      </w:r>
      <w:r>
        <w:rPr>
          <w:spacing w:val="-12"/>
          <w:sz w:val="24"/>
        </w:rPr>
        <w:t xml:space="preserve"> </w:t>
      </w:r>
      <w:r>
        <w:rPr>
          <w:sz w:val="24"/>
        </w:rPr>
        <w:t>самовыражению</w:t>
      </w:r>
      <w:r>
        <w:rPr>
          <w:spacing w:val="-13"/>
          <w:sz w:val="24"/>
        </w:rPr>
        <w:t xml:space="preserve"> </w:t>
      </w:r>
      <w:r>
        <w:rPr>
          <w:sz w:val="24"/>
        </w:rPr>
        <w:t>в</w:t>
      </w:r>
      <w:r>
        <w:rPr>
          <w:spacing w:val="-14"/>
          <w:sz w:val="24"/>
        </w:rPr>
        <w:t xml:space="preserve"> </w:t>
      </w:r>
      <w:r>
        <w:rPr>
          <w:sz w:val="24"/>
        </w:rPr>
        <w:t>разных</w:t>
      </w:r>
      <w:r>
        <w:rPr>
          <w:spacing w:val="-11"/>
          <w:sz w:val="24"/>
        </w:rPr>
        <w:t xml:space="preserve"> </w:t>
      </w:r>
      <w:r>
        <w:rPr>
          <w:sz w:val="24"/>
        </w:rPr>
        <w:t xml:space="preserve">видах </w:t>
      </w:r>
      <w:r>
        <w:rPr>
          <w:spacing w:val="-2"/>
          <w:sz w:val="24"/>
        </w:rPr>
        <w:t>искусства;</w:t>
      </w:r>
    </w:p>
    <w:p w14:paraId="6BECE239" w14:textId="77777777" w:rsidR="004C4874" w:rsidRDefault="00F01225">
      <w:pPr>
        <w:pStyle w:val="a4"/>
        <w:numPr>
          <w:ilvl w:val="0"/>
          <w:numId w:val="71"/>
        </w:numPr>
        <w:tabs>
          <w:tab w:val="left" w:pos="1107"/>
        </w:tabs>
        <w:spacing w:before="1"/>
        <w:ind w:right="282" w:firstLine="0"/>
        <w:jc w:val="both"/>
        <w:rPr>
          <w:sz w:val="24"/>
        </w:rPr>
      </w:pPr>
      <w:r>
        <w:rPr>
          <w:sz w:val="24"/>
        </w:rPr>
        <w:t xml:space="preserve">физического воспитания, развития культуры здоровья и эмоционального благополучия: осознание ценности жизни; ответственное отношение к своему здоровью и установка на </w:t>
      </w:r>
      <w:r>
        <w:rPr>
          <w:position w:val="1"/>
          <w:sz w:val="24"/>
        </w:rPr>
        <w:t xml:space="preserve">здоровый образ жизни, осознание </w:t>
      </w:r>
      <w:r>
        <w:rPr>
          <w:sz w:val="24"/>
        </w:rPr>
        <w:t>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w:t>
      </w:r>
      <w:r>
        <w:rPr>
          <w:spacing w:val="-2"/>
          <w:sz w:val="24"/>
        </w:rPr>
        <w:t xml:space="preserve"> </w:t>
      </w:r>
      <w:r>
        <w:rPr>
          <w:sz w:val="24"/>
        </w:rPr>
        <w:t>социальным,</w:t>
      </w:r>
      <w:r>
        <w:rPr>
          <w:spacing w:val="-2"/>
          <w:sz w:val="24"/>
        </w:rPr>
        <w:t xml:space="preserve"> </w:t>
      </w:r>
      <w:r>
        <w:rPr>
          <w:sz w:val="24"/>
        </w:rPr>
        <w:t>информационным</w:t>
      </w:r>
      <w:r>
        <w:rPr>
          <w:spacing w:val="-3"/>
          <w:sz w:val="24"/>
        </w:rPr>
        <w:t xml:space="preserve"> </w:t>
      </w:r>
      <w:r>
        <w:rPr>
          <w:sz w:val="24"/>
        </w:rPr>
        <w:t>и</w:t>
      </w:r>
      <w:r>
        <w:rPr>
          <w:spacing w:val="-1"/>
          <w:sz w:val="24"/>
        </w:rPr>
        <w:t xml:space="preserve"> </w:t>
      </w:r>
      <w:r>
        <w:rPr>
          <w:sz w:val="24"/>
        </w:rPr>
        <w:t>природным</w:t>
      </w:r>
      <w:r>
        <w:rPr>
          <w:spacing w:val="-1"/>
          <w:sz w:val="24"/>
        </w:rPr>
        <w:t xml:space="preserve"> </w:t>
      </w:r>
      <w:r>
        <w:rPr>
          <w:sz w:val="24"/>
        </w:rPr>
        <w:t>условиям,</w:t>
      </w:r>
      <w:r>
        <w:rPr>
          <w:spacing w:val="-2"/>
          <w:sz w:val="24"/>
        </w:rPr>
        <w:t xml:space="preserve"> </w:t>
      </w:r>
      <w:r>
        <w:rPr>
          <w:sz w:val="24"/>
        </w:rPr>
        <w:t>в</w:t>
      </w:r>
      <w:r>
        <w:rPr>
          <w:spacing w:val="-3"/>
          <w:sz w:val="24"/>
        </w:rPr>
        <w:t xml:space="preserve"> </w:t>
      </w:r>
      <w:r>
        <w:rPr>
          <w:sz w:val="24"/>
        </w:rPr>
        <w:t>том</w:t>
      </w:r>
      <w:r>
        <w:rPr>
          <w:spacing w:val="-2"/>
          <w:sz w:val="24"/>
        </w:rPr>
        <w:t xml:space="preserve"> </w:t>
      </w:r>
      <w:r>
        <w:rPr>
          <w:sz w:val="24"/>
        </w:rPr>
        <w:t>числе</w:t>
      </w:r>
      <w:r>
        <w:rPr>
          <w:spacing w:val="-3"/>
          <w:sz w:val="24"/>
        </w:rPr>
        <w:t xml:space="preserve"> </w:t>
      </w:r>
      <w:r>
        <w:rPr>
          <w:sz w:val="24"/>
        </w:rPr>
        <w:t xml:space="preserve">осмысляя собственный опыт и выстраивая дальнейшие цели, </w:t>
      </w:r>
      <w:r>
        <w:rPr>
          <w:position w:val="1"/>
          <w:sz w:val="24"/>
        </w:rPr>
        <w:t xml:space="preserve">умение принимать себя и других, не </w:t>
      </w:r>
      <w:r>
        <w:rPr>
          <w:sz w:val="24"/>
        </w:rPr>
        <w:t>осуждая,</w:t>
      </w:r>
      <w:r>
        <w:rPr>
          <w:spacing w:val="-15"/>
          <w:sz w:val="24"/>
        </w:rPr>
        <w:t xml:space="preserve"> </w:t>
      </w:r>
      <w:r>
        <w:rPr>
          <w:sz w:val="24"/>
        </w:rPr>
        <w:t>сформированность</w:t>
      </w:r>
      <w:r>
        <w:rPr>
          <w:spacing w:val="-12"/>
          <w:sz w:val="24"/>
        </w:rPr>
        <w:t xml:space="preserve"> </w:t>
      </w:r>
      <w:r>
        <w:rPr>
          <w:sz w:val="24"/>
        </w:rPr>
        <w:t>навыков</w:t>
      </w:r>
      <w:r>
        <w:rPr>
          <w:spacing w:val="-14"/>
          <w:sz w:val="24"/>
        </w:rPr>
        <w:t xml:space="preserve"> </w:t>
      </w:r>
      <w:r>
        <w:rPr>
          <w:sz w:val="24"/>
        </w:rPr>
        <w:t>рефлексии,</w:t>
      </w:r>
      <w:r>
        <w:rPr>
          <w:spacing w:val="-13"/>
          <w:sz w:val="24"/>
        </w:rPr>
        <w:t xml:space="preserve"> </w:t>
      </w:r>
      <w:r>
        <w:rPr>
          <w:sz w:val="24"/>
        </w:rPr>
        <w:t>признание</w:t>
      </w:r>
      <w:r>
        <w:rPr>
          <w:spacing w:val="-14"/>
          <w:sz w:val="24"/>
        </w:rPr>
        <w:t xml:space="preserve"> </w:t>
      </w:r>
      <w:r>
        <w:rPr>
          <w:sz w:val="24"/>
        </w:rPr>
        <w:t>своего</w:t>
      </w:r>
      <w:r>
        <w:rPr>
          <w:spacing w:val="-7"/>
          <w:sz w:val="24"/>
        </w:rPr>
        <w:t xml:space="preserve"> </w:t>
      </w:r>
      <w:r>
        <w:rPr>
          <w:sz w:val="24"/>
        </w:rPr>
        <w:t>права</w:t>
      </w:r>
      <w:r>
        <w:rPr>
          <w:spacing w:val="-14"/>
          <w:sz w:val="24"/>
        </w:rPr>
        <w:t xml:space="preserve"> </w:t>
      </w:r>
      <w:r>
        <w:rPr>
          <w:sz w:val="24"/>
        </w:rPr>
        <w:t>на</w:t>
      </w:r>
      <w:r>
        <w:rPr>
          <w:spacing w:val="-14"/>
          <w:sz w:val="24"/>
        </w:rPr>
        <w:t xml:space="preserve"> </w:t>
      </w:r>
      <w:r>
        <w:rPr>
          <w:sz w:val="24"/>
        </w:rPr>
        <w:t>ошибку</w:t>
      </w:r>
      <w:r>
        <w:rPr>
          <w:spacing w:val="-15"/>
          <w:sz w:val="24"/>
        </w:rPr>
        <w:t xml:space="preserve"> </w:t>
      </w:r>
      <w:r>
        <w:rPr>
          <w:sz w:val="24"/>
        </w:rPr>
        <w:t>и</w:t>
      </w:r>
      <w:r>
        <w:rPr>
          <w:spacing w:val="-12"/>
          <w:sz w:val="24"/>
        </w:rPr>
        <w:t xml:space="preserve"> </w:t>
      </w:r>
      <w:r>
        <w:rPr>
          <w:sz w:val="24"/>
        </w:rPr>
        <w:t>такого же права другого человека;</w:t>
      </w:r>
    </w:p>
    <w:p w14:paraId="79AF8343" w14:textId="77777777" w:rsidR="004C4874" w:rsidRDefault="00F01225">
      <w:pPr>
        <w:pStyle w:val="a4"/>
        <w:numPr>
          <w:ilvl w:val="0"/>
          <w:numId w:val="71"/>
        </w:numPr>
        <w:tabs>
          <w:tab w:val="left" w:pos="1107"/>
        </w:tabs>
        <w:spacing w:before="2"/>
        <w:ind w:right="278" w:firstLine="0"/>
        <w:jc w:val="both"/>
        <w:rPr>
          <w:sz w:val="24"/>
        </w:rPr>
      </w:pPr>
      <w:r>
        <w:rPr>
          <w:sz w:val="24"/>
        </w:rPr>
        <w:t xml:space="preserve">трудового воспитания: установка на активное участие в решении практических задач (в </w:t>
      </w:r>
      <w:r>
        <w:rPr>
          <w:position w:val="1"/>
          <w:sz w:val="24"/>
        </w:rPr>
        <w:t xml:space="preserve">рамках семьи, образовательной организации, </w:t>
      </w:r>
      <w:r>
        <w:rPr>
          <w:sz w:val="24"/>
        </w:rPr>
        <w:t>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w:t>
      </w:r>
      <w:r>
        <w:rPr>
          <w:spacing w:val="-14"/>
          <w:sz w:val="24"/>
        </w:rPr>
        <w:t xml:space="preserve"> </w:t>
      </w:r>
      <w:r>
        <w:rPr>
          <w:sz w:val="24"/>
        </w:rPr>
        <w:t>знания;</w:t>
      </w:r>
      <w:r>
        <w:rPr>
          <w:spacing w:val="-14"/>
          <w:sz w:val="24"/>
        </w:rPr>
        <w:t xml:space="preserve"> </w:t>
      </w:r>
      <w:r>
        <w:rPr>
          <w:sz w:val="24"/>
        </w:rPr>
        <w:t>осознание</w:t>
      </w:r>
      <w:r>
        <w:rPr>
          <w:spacing w:val="-14"/>
          <w:sz w:val="24"/>
        </w:rPr>
        <w:t xml:space="preserve"> </w:t>
      </w:r>
      <w:r>
        <w:rPr>
          <w:sz w:val="24"/>
        </w:rPr>
        <w:t>важности</w:t>
      </w:r>
      <w:r>
        <w:rPr>
          <w:spacing w:val="-13"/>
          <w:sz w:val="24"/>
        </w:rPr>
        <w:t xml:space="preserve"> </w:t>
      </w:r>
      <w:r>
        <w:rPr>
          <w:sz w:val="24"/>
        </w:rPr>
        <w:t>обучения</w:t>
      </w:r>
      <w:r>
        <w:rPr>
          <w:spacing w:val="-14"/>
          <w:sz w:val="24"/>
        </w:rPr>
        <w:t xml:space="preserve"> </w:t>
      </w:r>
      <w:r>
        <w:rPr>
          <w:sz w:val="24"/>
        </w:rPr>
        <w:t>на</w:t>
      </w:r>
      <w:r>
        <w:rPr>
          <w:spacing w:val="-14"/>
          <w:sz w:val="24"/>
        </w:rPr>
        <w:t xml:space="preserve"> </w:t>
      </w:r>
      <w:r>
        <w:rPr>
          <w:sz w:val="24"/>
        </w:rPr>
        <w:t>протяжении</w:t>
      </w:r>
      <w:r>
        <w:rPr>
          <w:spacing w:val="-13"/>
          <w:sz w:val="24"/>
        </w:rPr>
        <w:t xml:space="preserve"> </w:t>
      </w:r>
      <w:r>
        <w:rPr>
          <w:sz w:val="24"/>
        </w:rPr>
        <w:t>всей</w:t>
      </w:r>
      <w:r>
        <w:rPr>
          <w:spacing w:val="-13"/>
          <w:sz w:val="24"/>
        </w:rPr>
        <w:t xml:space="preserve"> </w:t>
      </w:r>
      <w:r>
        <w:rPr>
          <w:sz w:val="24"/>
        </w:rPr>
        <w:t>жизни</w:t>
      </w:r>
      <w:r>
        <w:rPr>
          <w:spacing w:val="-13"/>
          <w:sz w:val="24"/>
        </w:rPr>
        <w:t xml:space="preserve"> </w:t>
      </w:r>
      <w:r>
        <w:rPr>
          <w:sz w:val="24"/>
        </w:rPr>
        <w:t>для</w:t>
      </w:r>
      <w:r>
        <w:rPr>
          <w:spacing w:val="-11"/>
          <w:sz w:val="24"/>
        </w:rPr>
        <w:t xml:space="preserve"> </w:t>
      </w:r>
      <w:r>
        <w:rPr>
          <w:sz w:val="24"/>
        </w:rPr>
        <w:t>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5D4BAA88" w14:textId="77777777" w:rsidR="004C4874" w:rsidRDefault="00F01225">
      <w:pPr>
        <w:pStyle w:val="a4"/>
        <w:numPr>
          <w:ilvl w:val="0"/>
          <w:numId w:val="71"/>
        </w:numPr>
        <w:tabs>
          <w:tab w:val="left" w:pos="1107"/>
        </w:tabs>
        <w:spacing w:before="1"/>
        <w:ind w:right="282" w:firstLine="0"/>
        <w:jc w:val="both"/>
        <w:rPr>
          <w:sz w:val="24"/>
        </w:rPr>
      </w:pPr>
      <w:r>
        <w:rPr>
          <w:sz w:val="24"/>
        </w:rPr>
        <w:t>экологического воспитания: 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w:t>
      </w:r>
      <w:r>
        <w:rPr>
          <w:spacing w:val="-15"/>
          <w:sz w:val="24"/>
        </w:rPr>
        <w:t xml:space="preserve"> </w:t>
      </w:r>
      <w:r>
        <w:rPr>
          <w:sz w:val="24"/>
        </w:rPr>
        <w:t>проблем</w:t>
      </w:r>
      <w:r>
        <w:rPr>
          <w:spacing w:val="-15"/>
          <w:sz w:val="24"/>
        </w:rPr>
        <w:t xml:space="preserve"> </w:t>
      </w:r>
      <w:r>
        <w:rPr>
          <w:sz w:val="24"/>
        </w:rPr>
        <w:t>и</w:t>
      </w:r>
      <w:r>
        <w:rPr>
          <w:spacing w:val="-15"/>
          <w:sz w:val="24"/>
        </w:rPr>
        <w:t xml:space="preserve"> </w:t>
      </w:r>
      <w:r>
        <w:rPr>
          <w:sz w:val="24"/>
        </w:rPr>
        <w:t>путей</w:t>
      </w:r>
      <w:r>
        <w:rPr>
          <w:spacing w:val="-15"/>
          <w:sz w:val="24"/>
        </w:rPr>
        <w:t xml:space="preserve"> </w:t>
      </w:r>
      <w:r>
        <w:rPr>
          <w:sz w:val="24"/>
        </w:rPr>
        <w:t>их</w:t>
      </w:r>
      <w:r>
        <w:rPr>
          <w:spacing w:val="-15"/>
          <w:sz w:val="24"/>
        </w:rPr>
        <w:t xml:space="preserve"> </w:t>
      </w:r>
      <w:r>
        <w:rPr>
          <w:sz w:val="24"/>
        </w:rPr>
        <w:t>решения;</w:t>
      </w:r>
      <w:r>
        <w:rPr>
          <w:spacing w:val="-15"/>
          <w:sz w:val="24"/>
        </w:rPr>
        <w:t xml:space="preserve"> </w:t>
      </w:r>
      <w:r>
        <w:rPr>
          <w:sz w:val="24"/>
        </w:rPr>
        <w:t>активное</w:t>
      </w:r>
      <w:r>
        <w:rPr>
          <w:spacing w:val="-15"/>
          <w:sz w:val="24"/>
        </w:rPr>
        <w:t xml:space="preserve"> </w:t>
      </w:r>
      <w:r>
        <w:rPr>
          <w:sz w:val="24"/>
        </w:rPr>
        <w:t>неприятие</w:t>
      </w:r>
      <w:r>
        <w:rPr>
          <w:spacing w:val="-15"/>
          <w:sz w:val="24"/>
        </w:rPr>
        <w:t xml:space="preserve"> </w:t>
      </w:r>
      <w:r>
        <w:rPr>
          <w:sz w:val="24"/>
        </w:rPr>
        <w:t>действий,</w:t>
      </w:r>
      <w:r>
        <w:rPr>
          <w:spacing w:val="-15"/>
          <w:sz w:val="24"/>
        </w:rPr>
        <w:t xml:space="preserve"> </w:t>
      </w:r>
      <w:r>
        <w:rPr>
          <w:sz w:val="24"/>
        </w:rPr>
        <w:t>приносящих</w:t>
      </w:r>
      <w:r>
        <w:rPr>
          <w:spacing w:val="-15"/>
          <w:sz w:val="24"/>
        </w:rPr>
        <w:t xml:space="preserve"> </w:t>
      </w:r>
      <w:r>
        <w:rPr>
          <w:sz w:val="24"/>
        </w:rPr>
        <w:t>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3ADA13B9" w14:textId="77777777" w:rsidR="004C4874" w:rsidRDefault="00F01225">
      <w:pPr>
        <w:pStyle w:val="a4"/>
        <w:numPr>
          <w:ilvl w:val="0"/>
          <w:numId w:val="71"/>
        </w:numPr>
        <w:tabs>
          <w:tab w:val="left" w:pos="1107"/>
        </w:tabs>
        <w:ind w:right="282" w:firstLine="0"/>
        <w:jc w:val="both"/>
        <w:rPr>
          <w:sz w:val="24"/>
        </w:rPr>
      </w:pPr>
      <w:r>
        <w:rPr>
          <w:sz w:val="24"/>
        </w:rPr>
        <w:t>ценности научного познания: ориентация в деятельности на современную систему научных представлений об основных закономерностях развития человека, природы и общества,</w:t>
      </w:r>
      <w:r>
        <w:rPr>
          <w:spacing w:val="-8"/>
          <w:sz w:val="24"/>
        </w:rPr>
        <w:t xml:space="preserve"> </w:t>
      </w:r>
      <w:r>
        <w:rPr>
          <w:sz w:val="24"/>
        </w:rPr>
        <w:t>о</w:t>
      </w:r>
      <w:r>
        <w:rPr>
          <w:spacing w:val="-6"/>
          <w:sz w:val="24"/>
        </w:rPr>
        <w:t xml:space="preserve"> </w:t>
      </w:r>
      <w:r>
        <w:rPr>
          <w:sz w:val="24"/>
        </w:rPr>
        <w:t>взаимосвязях</w:t>
      </w:r>
      <w:r>
        <w:rPr>
          <w:spacing w:val="-6"/>
          <w:sz w:val="24"/>
        </w:rPr>
        <w:t xml:space="preserve"> </w:t>
      </w:r>
      <w:r>
        <w:rPr>
          <w:sz w:val="24"/>
        </w:rPr>
        <w:t>человека</w:t>
      </w:r>
      <w:r>
        <w:rPr>
          <w:spacing w:val="-9"/>
          <w:sz w:val="24"/>
        </w:rPr>
        <w:t xml:space="preserve"> </w:t>
      </w:r>
      <w:r>
        <w:rPr>
          <w:sz w:val="24"/>
        </w:rPr>
        <w:t>с</w:t>
      </w:r>
      <w:r>
        <w:rPr>
          <w:spacing w:val="-9"/>
          <w:sz w:val="24"/>
        </w:rPr>
        <w:t xml:space="preserve"> </w:t>
      </w:r>
      <w:r>
        <w:rPr>
          <w:sz w:val="24"/>
        </w:rPr>
        <w:t>природной</w:t>
      </w:r>
      <w:r>
        <w:rPr>
          <w:spacing w:val="-7"/>
          <w:sz w:val="24"/>
        </w:rPr>
        <w:t xml:space="preserve"> </w:t>
      </w:r>
      <w:r>
        <w:rPr>
          <w:sz w:val="24"/>
        </w:rPr>
        <w:t>и</w:t>
      </w:r>
      <w:r>
        <w:rPr>
          <w:spacing w:val="-7"/>
          <w:sz w:val="24"/>
        </w:rPr>
        <w:t xml:space="preserve"> </w:t>
      </w:r>
      <w:r>
        <w:rPr>
          <w:sz w:val="24"/>
        </w:rPr>
        <w:t>социальной</w:t>
      </w:r>
      <w:r>
        <w:rPr>
          <w:spacing w:val="-7"/>
          <w:sz w:val="24"/>
        </w:rPr>
        <w:t xml:space="preserve"> </w:t>
      </w:r>
      <w:r>
        <w:rPr>
          <w:sz w:val="24"/>
        </w:rPr>
        <w:t>средой;</w:t>
      </w:r>
      <w:r>
        <w:rPr>
          <w:spacing w:val="-10"/>
          <w:sz w:val="24"/>
        </w:rPr>
        <w:t xml:space="preserve"> </w:t>
      </w:r>
      <w:r>
        <w:rPr>
          <w:sz w:val="24"/>
        </w:rPr>
        <w:t>овладение</w:t>
      </w:r>
      <w:r>
        <w:rPr>
          <w:spacing w:val="-9"/>
          <w:sz w:val="24"/>
        </w:rPr>
        <w:t xml:space="preserve"> </w:t>
      </w:r>
      <w:r>
        <w:rPr>
          <w:sz w:val="24"/>
        </w:rPr>
        <w:t>языковой</w:t>
      </w:r>
      <w:r>
        <w:rPr>
          <w:spacing w:val="-7"/>
          <w:sz w:val="24"/>
        </w:rPr>
        <w:t xml:space="preserve"> </w:t>
      </w:r>
      <w:r>
        <w:rPr>
          <w:sz w:val="24"/>
        </w:rPr>
        <w:t xml:space="preserve">и </w:t>
      </w:r>
      <w:r>
        <w:rPr>
          <w:position w:val="1"/>
          <w:sz w:val="24"/>
        </w:rPr>
        <w:t xml:space="preserve">читательской </w:t>
      </w:r>
      <w:r>
        <w:rPr>
          <w:sz w:val="24"/>
        </w:rPr>
        <w:t>культурой как средством познания мира, овладение основными навыками исследовательской</w:t>
      </w:r>
      <w:r>
        <w:rPr>
          <w:spacing w:val="-9"/>
          <w:sz w:val="24"/>
        </w:rPr>
        <w:t xml:space="preserve"> </w:t>
      </w:r>
      <w:r>
        <w:rPr>
          <w:sz w:val="24"/>
        </w:rPr>
        <w:t>деятельности,</w:t>
      </w:r>
      <w:r>
        <w:rPr>
          <w:spacing w:val="-9"/>
          <w:sz w:val="24"/>
        </w:rPr>
        <w:t xml:space="preserve"> </w:t>
      </w:r>
      <w:r>
        <w:rPr>
          <w:sz w:val="24"/>
        </w:rPr>
        <w:t>установка</w:t>
      </w:r>
      <w:r>
        <w:rPr>
          <w:spacing w:val="-9"/>
          <w:sz w:val="24"/>
        </w:rPr>
        <w:t xml:space="preserve"> </w:t>
      </w:r>
      <w:r>
        <w:rPr>
          <w:sz w:val="24"/>
        </w:rPr>
        <w:t>на</w:t>
      </w:r>
      <w:r>
        <w:rPr>
          <w:spacing w:val="-11"/>
          <w:sz w:val="24"/>
        </w:rPr>
        <w:t xml:space="preserve"> </w:t>
      </w:r>
      <w:r>
        <w:rPr>
          <w:sz w:val="24"/>
        </w:rPr>
        <w:t>осмысление</w:t>
      </w:r>
      <w:r>
        <w:rPr>
          <w:spacing w:val="-11"/>
          <w:sz w:val="24"/>
        </w:rPr>
        <w:t xml:space="preserve"> </w:t>
      </w:r>
      <w:r>
        <w:rPr>
          <w:sz w:val="24"/>
        </w:rPr>
        <w:t>опыта,</w:t>
      </w:r>
      <w:r>
        <w:rPr>
          <w:spacing w:val="-10"/>
          <w:sz w:val="24"/>
        </w:rPr>
        <w:t xml:space="preserve"> </w:t>
      </w:r>
      <w:r>
        <w:rPr>
          <w:sz w:val="24"/>
        </w:rPr>
        <w:t>наблюдений,</w:t>
      </w:r>
      <w:r>
        <w:rPr>
          <w:spacing w:val="-10"/>
          <w:sz w:val="24"/>
        </w:rPr>
        <w:t xml:space="preserve"> </w:t>
      </w:r>
      <w:r>
        <w:rPr>
          <w:sz w:val="24"/>
        </w:rPr>
        <w:t>поступков</w:t>
      </w:r>
      <w:r>
        <w:rPr>
          <w:spacing w:val="-11"/>
          <w:sz w:val="24"/>
        </w:rPr>
        <w:t xml:space="preserve"> </w:t>
      </w:r>
      <w:r>
        <w:rPr>
          <w:sz w:val="24"/>
        </w:rPr>
        <w:t xml:space="preserve">и стремление совершенствовать пути достижения индивидуального и коллективного </w:t>
      </w:r>
      <w:r>
        <w:rPr>
          <w:spacing w:val="-2"/>
          <w:sz w:val="24"/>
        </w:rPr>
        <w:t>благополучия.</w:t>
      </w:r>
    </w:p>
    <w:p w14:paraId="5B3384C2" w14:textId="77777777" w:rsidR="004C4874" w:rsidRDefault="00F01225">
      <w:pPr>
        <w:pStyle w:val="a4"/>
        <w:numPr>
          <w:ilvl w:val="2"/>
          <w:numId w:val="72"/>
        </w:numPr>
        <w:tabs>
          <w:tab w:val="left" w:pos="1568"/>
        </w:tabs>
        <w:ind w:left="1568" w:hanging="719"/>
        <w:jc w:val="both"/>
        <w:rPr>
          <w:sz w:val="24"/>
        </w:rPr>
      </w:pPr>
      <w:r>
        <w:rPr>
          <w:sz w:val="24"/>
        </w:rPr>
        <w:t>Личностные</w:t>
      </w:r>
      <w:r>
        <w:rPr>
          <w:spacing w:val="58"/>
          <w:sz w:val="24"/>
        </w:rPr>
        <w:t xml:space="preserve">   </w:t>
      </w:r>
      <w:r>
        <w:rPr>
          <w:sz w:val="24"/>
        </w:rPr>
        <w:t>результаты,</w:t>
      </w:r>
      <w:r>
        <w:rPr>
          <w:spacing w:val="61"/>
          <w:sz w:val="24"/>
        </w:rPr>
        <w:t xml:space="preserve">   </w:t>
      </w:r>
      <w:r>
        <w:rPr>
          <w:sz w:val="24"/>
        </w:rPr>
        <w:t>обеспечивающие</w:t>
      </w:r>
      <w:r>
        <w:rPr>
          <w:spacing w:val="59"/>
          <w:sz w:val="24"/>
        </w:rPr>
        <w:t xml:space="preserve">   </w:t>
      </w:r>
      <w:r>
        <w:rPr>
          <w:sz w:val="24"/>
        </w:rPr>
        <w:t>адаптацию</w:t>
      </w:r>
      <w:r>
        <w:rPr>
          <w:spacing w:val="59"/>
          <w:sz w:val="24"/>
        </w:rPr>
        <w:t xml:space="preserve">   </w:t>
      </w:r>
      <w:r>
        <w:rPr>
          <w:sz w:val="24"/>
        </w:rPr>
        <w:t>обучающегося</w:t>
      </w:r>
      <w:r>
        <w:rPr>
          <w:spacing w:val="62"/>
          <w:sz w:val="24"/>
        </w:rPr>
        <w:t xml:space="preserve">   </w:t>
      </w:r>
      <w:r>
        <w:rPr>
          <w:spacing w:val="-10"/>
          <w:sz w:val="24"/>
        </w:rPr>
        <w:t>к</w:t>
      </w:r>
    </w:p>
    <w:p w14:paraId="6278FD89" w14:textId="77777777" w:rsidR="004C4874" w:rsidRDefault="004C4874">
      <w:pPr>
        <w:pStyle w:val="a4"/>
        <w:rPr>
          <w:sz w:val="24"/>
        </w:rPr>
        <w:sectPr w:rsidR="004C4874">
          <w:pgSz w:w="11910" w:h="16850"/>
          <w:pgMar w:top="1020" w:right="283" w:bottom="280" w:left="992" w:header="569" w:footer="0" w:gutter="0"/>
          <w:cols w:space="720"/>
        </w:sectPr>
      </w:pPr>
    </w:p>
    <w:p w14:paraId="56A362A9" w14:textId="77777777" w:rsidR="004C4874" w:rsidRDefault="00F01225">
      <w:pPr>
        <w:pStyle w:val="a3"/>
        <w:spacing w:before="88"/>
      </w:pPr>
      <w:r>
        <w:t>изменяющимся</w:t>
      </w:r>
      <w:r>
        <w:rPr>
          <w:spacing w:val="-6"/>
        </w:rPr>
        <w:t xml:space="preserve"> </w:t>
      </w:r>
      <w:r>
        <w:t>условиям</w:t>
      </w:r>
      <w:r>
        <w:rPr>
          <w:spacing w:val="-6"/>
        </w:rPr>
        <w:t xml:space="preserve"> </w:t>
      </w:r>
      <w:r>
        <w:t>социальной</w:t>
      </w:r>
      <w:r>
        <w:rPr>
          <w:spacing w:val="-6"/>
        </w:rPr>
        <w:t xml:space="preserve"> </w:t>
      </w:r>
      <w:r>
        <w:t>и</w:t>
      </w:r>
      <w:r>
        <w:rPr>
          <w:spacing w:val="-5"/>
        </w:rPr>
        <w:t xml:space="preserve"> </w:t>
      </w:r>
      <w:r>
        <w:t>природной</w:t>
      </w:r>
      <w:r>
        <w:rPr>
          <w:spacing w:val="-5"/>
        </w:rPr>
        <w:t xml:space="preserve"> </w:t>
      </w:r>
      <w:r>
        <w:rPr>
          <w:spacing w:val="-2"/>
        </w:rPr>
        <w:t>среды:</w:t>
      </w:r>
    </w:p>
    <w:p w14:paraId="550CCAD4" w14:textId="77777777" w:rsidR="004C4874" w:rsidRDefault="00F01225">
      <w:pPr>
        <w:pStyle w:val="a3"/>
        <w:ind w:right="284"/>
      </w:pPr>
      <w:r>
        <w:t>освоение обучающимися социального опыта, основных социальных ролей, соответствующих</w:t>
      </w:r>
      <w:r>
        <w:rPr>
          <w:spacing w:val="-9"/>
        </w:rPr>
        <w:t xml:space="preserve"> </w:t>
      </w:r>
      <w:r>
        <w:t>ведущей</w:t>
      </w:r>
      <w:r>
        <w:rPr>
          <w:spacing w:val="-10"/>
        </w:rPr>
        <w:t xml:space="preserve"> </w:t>
      </w:r>
      <w:r>
        <w:t>деятельности</w:t>
      </w:r>
      <w:r>
        <w:rPr>
          <w:spacing w:val="-10"/>
        </w:rPr>
        <w:t xml:space="preserve"> </w:t>
      </w:r>
      <w:r>
        <w:t>возраста,</w:t>
      </w:r>
      <w:r>
        <w:rPr>
          <w:spacing w:val="-12"/>
        </w:rPr>
        <w:t xml:space="preserve"> </w:t>
      </w:r>
      <w:r>
        <w:t>норм</w:t>
      </w:r>
      <w:r>
        <w:rPr>
          <w:spacing w:val="-12"/>
        </w:rPr>
        <w:t xml:space="preserve"> </w:t>
      </w:r>
      <w:r>
        <w:t>и</w:t>
      </w:r>
      <w:r>
        <w:rPr>
          <w:spacing w:val="-13"/>
        </w:rPr>
        <w:t xml:space="preserve"> </w:t>
      </w:r>
      <w:r>
        <w:t>правил</w:t>
      </w:r>
      <w:r>
        <w:rPr>
          <w:spacing w:val="-11"/>
        </w:rPr>
        <w:t xml:space="preserve"> </w:t>
      </w:r>
      <w:r>
        <w:t>общественного</w:t>
      </w:r>
      <w:r>
        <w:rPr>
          <w:spacing w:val="-11"/>
        </w:rPr>
        <w:t xml:space="preserve"> </w:t>
      </w:r>
      <w:r>
        <w:t>поведения, форм</w:t>
      </w:r>
      <w:r>
        <w:rPr>
          <w:spacing w:val="-14"/>
        </w:rPr>
        <w:t xml:space="preserve"> </w:t>
      </w:r>
      <w:r>
        <w:t>социальной</w:t>
      </w:r>
      <w:r>
        <w:rPr>
          <w:spacing w:val="-13"/>
        </w:rPr>
        <w:t xml:space="preserve"> </w:t>
      </w:r>
      <w:r>
        <w:t>жизни</w:t>
      </w:r>
      <w:r>
        <w:rPr>
          <w:spacing w:val="-13"/>
        </w:rPr>
        <w:t xml:space="preserve"> </w:t>
      </w:r>
      <w:r>
        <w:t>в</w:t>
      </w:r>
      <w:r>
        <w:rPr>
          <w:spacing w:val="-15"/>
        </w:rPr>
        <w:t xml:space="preserve"> </w:t>
      </w:r>
      <w:r>
        <w:t>группах</w:t>
      </w:r>
      <w:r>
        <w:rPr>
          <w:spacing w:val="-12"/>
        </w:rPr>
        <w:t xml:space="preserve"> </w:t>
      </w:r>
      <w:r>
        <w:t>и</w:t>
      </w:r>
      <w:r>
        <w:rPr>
          <w:spacing w:val="-13"/>
        </w:rPr>
        <w:t xml:space="preserve"> </w:t>
      </w:r>
      <w:r>
        <w:t>сообществах,</w:t>
      </w:r>
      <w:r>
        <w:rPr>
          <w:spacing w:val="-14"/>
        </w:rPr>
        <w:t xml:space="preserve"> </w:t>
      </w:r>
      <w:r>
        <w:t>включая</w:t>
      </w:r>
      <w:r>
        <w:rPr>
          <w:spacing w:val="-14"/>
        </w:rPr>
        <w:t xml:space="preserve"> </w:t>
      </w:r>
      <w:r>
        <w:t>семью,</w:t>
      </w:r>
      <w:r>
        <w:rPr>
          <w:spacing w:val="-14"/>
        </w:rPr>
        <w:t xml:space="preserve"> </w:t>
      </w:r>
      <w:r>
        <w:t>группы,</w:t>
      </w:r>
      <w:r>
        <w:rPr>
          <w:spacing w:val="-12"/>
        </w:rPr>
        <w:t xml:space="preserve"> </w:t>
      </w:r>
      <w:r>
        <w:t>сформированные по</w:t>
      </w:r>
      <w:r>
        <w:rPr>
          <w:spacing w:val="-13"/>
        </w:rPr>
        <w:t xml:space="preserve"> </w:t>
      </w:r>
      <w:r>
        <w:t>профессиональной</w:t>
      </w:r>
      <w:r>
        <w:rPr>
          <w:spacing w:val="-12"/>
        </w:rPr>
        <w:t xml:space="preserve"> </w:t>
      </w:r>
      <w:r>
        <w:t>деятельности,</w:t>
      </w:r>
      <w:r>
        <w:rPr>
          <w:spacing w:val="-13"/>
        </w:rPr>
        <w:t xml:space="preserve"> </w:t>
      </w:r>
      <w:r>
        <w:t>а</w:t>
      </w:r>
      <w:r>
        <w:rPr>
          <w:spacing w:val="-14"/>
        </w:rPr>
        <w:t xml:space="preserve"> </w:t>
      </w:r>
      <w:r>
        <w:t>также</w:t>
      </w:r>
      <w:r>
        <w:rPr>
          <w:spacing w:val="-14"/>
        </w:rPr>
        <w:t xml:space="preserve"> </w:t>
      </w:r>
      <w:r>
        <w:t>в</w:t>
      </w:r>
      <w:r>
        <w:rPr>
          <w:spacing w:val="-14"/>
        </w:rPr>
        <w:t xml:space="preserve"> </w:t>
      </w:r>
      <w:r>
        <w:t>рамках</w:t>
      </w:r>
      <w:r>
        <w:rPr>
          <w:spacing w:val="-11"/>
        </w:rPr>
        <w:t xml:space="preserve"> </w:t>
      </w:r>
      <w:r>
        <w:t>социального</w:t>
      </w:r>
      <w:r>
        <w:rPr>
          <w:spacing w:val="-13"/>
        </w:rPr>
        <w:t xml:space="preserve"> </w:t>
      </w:r>
      <w:r>
        <w:t>взаимодействия</w:t>
      </w:r>
      <w:r>
        <w:rPr>
          <w:spacing w:val="-13"/>
        </w:rPr>
        <w:t xml:space="preserve"> </w:t>
      </w:r>
      <w:r>
        <w:t>с</w:t>
      </w:r>
      <w:r>
        <w:rPr>
          <w:spacing w:val="-14"/>
        </w:rPr>
        <w:t xml:space="preserve"> </w:t>
      </w:r>
      <w:r>
        <w:t>людьми из другой культурной среды;</w:t>
      </w:r>
    </w:p>
    <w:p w14:paraId="66CE1442" w14:textId="77777777" w:rsidR="004C4874" w:rsidRDefault="00F01225">
      <w:pPr>
        <w:pStyle w:val="a3"/>
        <w:ind w:right="278"/>
      </w:pPr>
      <w:r>
        <w:t>способность обучающихся во взаимодействии в условиях неопределённости, открытость опыту и знаниям других;</w:t>
      </w:r>
    </w:p>
    <w:p w14:paraId="0AEC21BD" w14:textId="77777777" w:rsidR="004C4874" w:rsidRDefault="00F01225">
      <w:pPr>
        <w:pStyle w:val="a3"/>
        <w:ind w:right="281"/>
      </w:pPr>
      <w:r>
        <w:t>способность</w:t>
      </w:r>
      <w:r>
        <w:rPr>
          <w:spacing w:val="-15"/>
        </w:rPr>
        <w:t xml:space="preserve"> </w:t>
      </w:r>
      <w:r>
        <w:t>действовать</w:t>
      </w:r>
      <w:r>
        <w:rPr>
          <w:spacing w:val="-14"/>
        </w:rPr>
        <w:t xml:space="preserve"> </w:t>
      </w:r>
      <w:r>
        <w:t>в</w:t>
      </w:r>
      <w:r>
        <w:rPr>
          <w:spacing w:val="-13"/>
        </w:rPr>
        <w:t xml:space="preserve"> </w:t>
      </w:r>
      <w:r>
        <w:t>условиях</w:t>
      </w:r>
      <w:r>
        <w:rPr>
          <w:spacing w:val="-15"/>
        </w:rPr>
        <w:t xml:space="preserve"> </w:t>
      </w:r>
      <w:r>
        <w:t>неопределённости,</w:t>
      </w:r>
      <w:r>
        <w:rPr>
          <w:spacing w:val="-15"/>
        </w:rPr>
        <w:t xml:space="preserve"> </w:t>
      </w:r>
      <w:r>
        <w:t>открытость</w:t>
      </w:r>
      <w:r>
        <w:rPr>
          <w:spacing w:val="-15"/>
        </w:rPr>
        <w:t xml:space="preserve"> </w:t>
      </w:r>
      <w:r>
        <w:t>опыту</w:t>
      </w:r>
      <w:r>
        <w:rPr>
          <w:spacing w:val="-15"/>
        </w:rPr>
        <w:t xml:space="preserve"> </w:t>
      </w:r>
      <w:r>
        <w:t>и</w:t>
      </w:r>
      <w:r>
        <w:rPr>
          <w:spacing w:val="-14"/>
        </w:rPr>
        <w:t xml:space="preserve"> </w:t>
      </w:r>
      <w:r>
        <w:t>знаниям</w:t>
      </w:r>
      <w:r>
        <w:rPr>
          <w:spacing w:val="-15"/>
        </w:rPr>
        <w:t xml:space="preserve"> </w:t>
      </w:r>
      <w:r>
        <w:t>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1FD70982" w14:textId="77777777" w:rsidR="004C4874" w:rsidRDefault="00F01225">
      <w:pPr>
        <w:pStyle w:val="a3"/>
        <w:spacing w:before="1"/>
        <w:ind w:right="280"/>
      </w:pPr>
      <w:r>
        <w:t>навык выявления и связывания образов, способность развития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14:paraId="17947C66" w14:textId="77777777" w:rsidR="004C4874" w:rsidRDefault="00F01225">
      <w:pPr>
        <w:pStyle w:val="a3"/>
        <w:ind w:right="283"/>
      </w:pPr>
      <w: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w:t>
      </w:r>
      <w:r>
        <w:rPr>
          <w:spacing w:val="-2"/>
        </w:rPr>
        <w:t xml:space="preserve"> </w:t>
      </w:r>
      <w:r>
        <w:t>(далее ‒</w:t>
      </w:r>
      <w:r>
        <w:rPr>
          <w:spacing w:val="-1"/>
        </w:rPr>
        <w:t xml:space="preserve"> </w:t>
      </w:r>
      <w:r>
        <w:t>оперировать понятиями),</w:t>
      </w:r>
      <w:r>
        <w:rPr>
          <w:spacing w:val="-2"/>
        </w:rPr>
        <w:t xml:space="preserve"> </w:t>
      </w:r>
      <w:r>
        <w:t>а</w:t>
      </w:r>
      <w:r>
        <w:rPr>
          <w:spacing w:val="-2"/>
        </w:rPr>
        <w:t xml:space="preserve"> </w:t>
      </w:r>
      <w:r>
        <w:t>также</w:t>
      </w:r>
      <w:r>
        <w:rPr>
          <w:spacing w:val="-2"/>
        </w:rPr>
        <w:t xml:space="preserve"> </w:t>
      </w:r>
      <w:r>
        <w:t>оперировать терминами и представлениями в области концепции устойчивого развития;</w:t>
      </w:r>
    </w:p>
    <w:p w14:paraId="36750310" w14:textId="77777777" w:rsidR="004C4874" w:rsidRDefault="00F01225">
      <w:pPr>
        <w:pStyle w:val="a3"/>
      </w:pPr>
      <w:r>
        <w:t>умение</w:t>
      </w:r>
      <w:r>
        <w:rPr>
          <w:spacing w:val="-7"/>
        </w:rPr>
        <w:t xml:space="preserve"> </w:t>
      </w:r>
      <w:r>
        <w:t>анализировать</w:t>
      </w:r>
      <w:r>
        <w:rPr>
          <w:spacing w:val="-2"/>
        </w:rPr>
        <w:t xml:space="preserve"> </w:t>
      </w:r>
      <w:r>
        <w:t>и</w:t>
      </w:r>
      <w:r>
        <w:rPr>
          <w:spacing w:val="-4"/>
        </w:rPr>
        <w:t xml:space="preserve"> </w:t>
      </w:r>
      <w:r>
        <w:t>выявлять</w:t>
      </w:r>
      <w:r>
        <w:rPr>
          <w:spacing w:val="-2"/>
        </w:rPr>
        <w:t xml:space="preserve"> </w:t>
      </w:r>
      <w:r>
        <w:t>взаимосвязи</w:t>
      </w:r>
      <w:r>
        <w:rPr>
          <w:spacing w:val="1"/>
        </w:rPr>
        <w:t xml:space="preserve"> </w:t>
      </w:r>
      <w:r>
        <w:t>природы,</w:t>
      </w:r>
      <w:r>
        <w:rPr>
          <w:spacing w:val="-4"/>
        </w:rPr>
        <w:t xml:space="preserve"> </w:t>
      </w:r>
      <w:r>
        <w:t>общества</w:t>
      </w:r>
      <w:r>
        <w:rPr>
          <w:spacing w:val="-3"/>
        </w:rPr>
        <w:t xml:space="preserve"> </w:t>
      </w:r>
      <w:r>
        <w:t>и</w:t>
      </w:r>
      <w:r>
        <w:rPr>
          <w:spacing w:val="-3"/>
        </w:rPr>
        <w:t xml:space="preserve"> </w:t>
      </w:r>
      <w:r>
        <w:rPr>
          <w:spacing w:val="-2"/>
        </w:rPr>
        <w:t>экономики;</w:t>
      </w:r>
    </w:p>
    <w:p w14:paraId="42034485" w14:textId="77777777" w:rsidR="004C4874" w:rsidRDefault="00F01225">
      <w:pPr>
        <w:pStyle w:val="a3"/>
        <w:ind w:right="289"/>
      </w:pPr>
      <w:r>
        <w:t>умение</w:t>
      </w:r>
      <w:r>
        <w:rPr>
          <w:spacing w:val="-15"/>
        </w:rPr>
        <w:t xml:space="preserve"> </w:t>
      </w:r>
      <w:r>
        <w:t>оценивать</w:t>
      </w:r>
      <w:r>
        <w:rPr>
          <w:spacing w:val="-15"/>
        </w:rPr>
        <w:t xml:space="preserve"> </w:t>
      </w:r>
      <w:r>
        <w:t>свои</w:t>
      </w:r>
      <w:r>
        <w:rPr>
          <w:spacing w:val="-15"/>
        </w:rPr>
        <w:t xml:space="preserve"> </w:t>
      </w:r>
      <w:r>
        <w:t>действия</w:t>
      </w:r>
      <w:r>
        <w:rPr>
          <w:spacing w:val="-15"/>
        </w:rPr>
        <w:t xml:space="preserve"> </w:t>
      </w:r>
      <w:r>
        <w:t>с</w:t>
      </w:r>
      <w:r>
        <w:rPr>
          <w:spacing w:val="-15"/>
        </w:rPr>
        <w:t xml:space="preserve"> </w:t>
      </w:r>
      <w:r>
        <w:t>учётом</w:t>
      </w:r>
      <w:r>
        <w:rPr>
          <w:spacing w:val="-15"/>
        </w:rPr>
        <w:t xml:space="preserve"> </w:t>
      </w:r>
      <w:r>
        <w:t>влияния</w:t>
      </w:r>
      <w:r>
        <w:rPr>
          <w:spacing w:val="-15"/>
        </w:rPr>
        <w:t xml:space="preserve"> </w:t>
      </w:r>
      <w:r>
        <w:t>на</w:t>
      </w:r>
      <w:r>
        <w:rPr>
          <w:spacing w:val="-15"/>
        </w:rPr>
        <w:t xml:space="preserve"> </w:t>
      </w:r>
      <w:r>
        <w:t>окружающую</w:t>
      </w:r>
      <w:r>
        <w:rPr>
          <w:spacing w:val="-13"/>
        </w:rPr>
        <w:t xml:space="preserve"> </w:t>
      </w:r>
      <w:r>
        <w:t>среду,</w:t>
      </w:r>
      <w:r>
        <w:rPr>
          <w:spacing w:val="-14"/>
        </w:rPr>
        <w:t xml:space="preserve"> </w:t>
      </w:r>
      <w:r>
        <w:t>достижений</w:t>
      </w:r>
      <w:r>
        <w:rPr>
          <w:spacing w:val="-15"/>
        </w:rPr>
        <w:t xml:space="preserve"> </w:t>
      </w:r>
      <w:r>
        <w:t>целей и преодоления вызовов, возможных глобальных последствий;</w:t>
      </w:r>
    </w:p>
    <w:p w14:paraId="126875A4" w14:textId="77777777" w:rsidR="004C4874" w:rsidRDefault="00F01225">
      <w:pPr>
        <w:pStyle w:val="a3"/>
        <w:spacing w:before="1"/>
        <w:ind w:right="282"/>
      </w:pPr>
      <w:r>
        <w:t xml:space="preserve">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w:t>
      </w:r>
      <w:r>
        <w:rPr>
          <w:spacing w:val="-2"/>
        </w:rPr>
        <w:t>контрмер;</w:t>
      </w:r>
    </w:p>
    <w:p w14:paraId="4C75C774" w14:textId="77777777" w:rsidR="004C4874" w:rsidRDefault="00F01225">
      <w:pPr>
        <w:pStyle w:val="a3"/>
        <w:ind w:right="278"/>
      </w:pPr>
      <w:r>
        <w:t xml:space="preserve">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w:t>
      </w:r>
      <w:r>
        <w:rPr>
          <w:spacing w:val="-2"/>
        </w:rPr>
        <w:t>успеха.</w:t>
      </w:r>
    </w:p>
    <w:p w14:paraId="5D7193CA" w14:textId="77777777" w:rsidR="004C4874" w:rsidRDefault="00F01225">
      <w:pPr>
        <w:pStyle w:val="a4"/>
        <w:numPr>
          <w:ilvl w:val="2"/>
          <w:numId w:val="72"/>
        </w:numPr>
        <w:tabs>
          <w:tab w:val="left" w:pos="1568"/>
        </w:tabs>
        <w:ind w:left="849" w:right="283" w:firstLine="0"/>
        <w:jc w:val="both"/>
        <w:rPr>
          <w:sz w:val="24"/>
        </w:rPr>
      </w:pPr>
      <w:r>
        <w:rPr>
          <w:sz w:val="24"/>
        </w:rPr>
        <w:t>В результате изучения обществознания на уровне основного общего образования у обучающегося будут сформированы познавательные универсальные учебные действия, коммуникативные</w:t>
      </w:r>
      <w:r>
        <w:rPr>
          <w:spacing w:val="-4"/>
          <w:sz w:val="24"/>
        </w:rPr>
        <w:t xml:space="preserve"> </w:t>
      </w:r>
      <w:r>
        <w:rPr>
          <w:sz w:val="24"/>
        </w:rPr>
        <w:t>универсальные</w:t>
      </w:r>
      <w:r>
        <w:rPr>
          <w:spacing w:val="-2"/>
          <w:sz w:val="24"/>
        </w:rPr>
        <w:t xml:space="preserve"> </w:t>
      </w:r>
      <w:r>
        <w:rPr>
          <w:sz w:val="24"/>
        </w:rPr>
        <w:t>учебные</w:t>
      </w:r>
      <w:r>
        <w:rPr>
          <w:spacing w:val="-7"/>
          <w:sz w:val="24"/>
        </w:rPr>
        <w:t xml:space="preserve"> </w:t>
      </w:r>
      <w:r>
        <w:rPr>
          <w:sz w:val="24"/>
        </w:rPr>
        <w:t>действия,</w:t>
      </w:r>
      <w:r>
        <w:rPr>
          <w:spacing w:val="-5"/>
          <w:sz w:val="24"/>
        </w:rPr>
        <w:t xml:space="preserve"> </w:t>
      </w:r>
      <w:r>
        <w:rPr>
          <w:sz w:val="24"/>
        </w:rPr>
        <w:t>регулятивные</w:t>
      </w:r>
      <w:r>
        <w:rPr>
          <w:spacing w:val="-2"/>
          <w:sz w:val="24"/>
        </w:rPr>
        <w:t xml:space="preserve"> </w:t>
      </w:r>
      <w:r>
        <w:rPr>
          <w:sz w:val="24"/>
        </w:rPr>
        <w:t>универсальные</w:t>
      </w:r>
      <w:r>
        <w:rPr>
          <w:spacing w:val="-4"/>
          <w:sz w:val="24"/>
        </w:rPr>
        <w:t xml:space="preserve"> </w:t>
      </w:r>
      <w:r>
        <w:rPr>
          <w:sz w:val="24"/>
        </w:rPr>
        <w:t>учебные действия, совместная деятельность.</w:t>
      </w:r>
    </w:p>
    <w:p w14:paraId="693FA6BD" w14:textId="77777777" w:rsidR="004C4874" w:rsidRDefault="00F01225">
      <w:pPr>
        <w:pStyle w:val="a4"/>
        <w:numPr>
          <w:ilvl w:val="3"/>
          <w:numId w:val="72"/>
        </w:numPr>
        <w:tabs>
          <w:tab w:val="left" w:pos="1748"/>
        </w:tabs>
        <w:spacing w:before="1"/>
        <w:ind w:right="286"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4"/>
          <w:sz w:val="24"/>
        </w:rPr>
        <w:t xml:space="preserve"> </w:t>
      </w:r>
      <w:r>
        <w:rPr>
          <w:sz w:val="24"/>
        </w:rPr>
        <w:t>сформированы</w:t>
      </w:r>
      <w:r>
        <w:rPr>
          <w:spacing w:val="-13"/>
          <w:sz w:val="24"/>
        </w:rPr>
        <w:t xml:space="preserve"> </w:t>
      </w:r>
      <w:r>
        <w:rPr>
          <w:sz w:val="24"/>
        </w:rPr>
        <w:t>следующие</w:t>
      </w:r>
      <w:r>
        <w:rPr>
          <w:spacing w:val="-15"/>
          <w:sz w:val="24"/>
        </w:rPr>
        <w:t xml:space="preserve"> </w:t>
      </w:r>
      <w:r>
        <w:rPr>
          <w:sz w:val="24"/>
        </w:rPr>
        <w:t>базовые</w:t>
      </w:r>
      <w:r>
        <w:rPr>
          <w:spacing w:val="-15"/>
          <w:sz w:val="24"/>
        </w:rPr>
        <w:t xml:space="preserve"> </w:t>
      </w:r>
      <w:r>
        <w:rPr>
          <w:sz w:val="24"/>
        </w:rPr>
        <w:t>логические</w:t>
      </w:r>
      <w:r>
        <w:rPr>
          <w:spacing w:val="-15"/>
          <w:sz w:val="24"/>
        </w:rPr>
        <w:t xml:space="preserve"> </w:t>
      </w:r>
      <w:r>
        <w:rPr>
          <w:sz w:val="24"/>
        </w:rPr>
        <w:t>действия</w:t>
      </w:r>
      <w:r>
        <w:rPr>
          <w:spacing w:val="-15"/>
          <w:sz w:val="24"/>
        </w:rPr>
        <w:t xml:space="preserve"> </w:t>
      </w:r>
      <w:r>
        <w:rPr>
          <w:sz w:val="24"/>
        </w:rPr>
        <w:t>как часть познавательных универсальных учебных действий:</w:t>
      </w:r>
    </w:p>
    <w:p w14:paraId="49EC9240" w14:textId="77777777" w:rsidR="004C4874" w:rsidRDefault="00F01225">
      <w:pPr>
        <w:pStyle w:val="a3"/>
        <w:jc w:val="left"/>
      </w:pPr>
      <w:r>
        <w:t>выявлять и характеризовать существенные признаки социальных явлений и процессов; устанавливать</w:t>
      </w:r>
      <w:r>
        <w:rPr>
          <w:spacing w:val="-6"/>
        </w:rPr>
        <w:t xml:space="preserve"> </w:t>
      </w:r>
      <w:r>
        <w:t>существенный</w:t>
      </w:r>
      <w:r>
        <w:rPr>
          <w:spacing w:val="-7"/>
        </w:rPr>
        <w:t xml:space="preserve"> </w:t>
      </w:r>
      <w:r>
        <w:t>признак</w:t>
      </w:r>
      <w:r>
        <w:rPr>
          <w:spacing w:val="-7"/>
        </w:rPr>
        <w:t xml:space="preserve"> </w:t>
      </w:r>
      <w:r>
        <w:t>классификации</w:t>
      </w:r>
      <w:r>
        <w:rPr>
          <w:spacing w:val="-7"/>
        </w:rPr>
        <w:t xml:space="preserve"> </w:t>
      </w:r>
      <w:r>
        <w:t>социальных</w:t>
      </w:r>
      <w:r>
        <w:rPr>
          <w:spacing w:val="-6"/>
        </w:rPr>
        <w:t xml:space="preserve"> </w:t>
      </w:r>
      <w:r>
        <w:t>фактов,</w:t>
      </w:r>
      <w:r>
        <w:rPr>
          <w:spacing w:val="-8"/>
        </w:rPr>
        <w:t xml:space="preserve"> </w:t>
      </w:r>
      <w:r>
        <w:t>основания</w:t>
      </w:r>
      <w:r>
        <w:rPr>
          <w:spacing w:val="-8"/>
        </w:rPr>
        <w:t xml:space="preserve"> </w:t>
      </w:r>
      <w:r>
        <w:t>для</w:t>
      </w:r>
      <w:r>
        <w:rPr>
          <w:spacing w:val="-7"/>
        </w:rPr>
        <w:t xml:space="preserve"> </w:t>
      </w:r>
      <w:r>
        <w:t>их обобщения и сравнения, критерии проводимого анализа;</w:t>
      </w:r>
    </w:p>
    <w:p w14:paraId="13B3892E" w14:textId="77777777" w:rsidR="004C4874" w:rsidRDefault="00F01225">
      <w:pPr>
        <w:pStyle w:val="a3"/>
        <w:jc w:val="left"/>
      </w:pPr>
      <w:r>
        <w:t>с</w:t>
      </w:r>
      <w:r>
        <w:rPr>
          <w:spacing w:val="-15"/>
        </w:rPr>
        <w:t xml:space="preserve"> </w:t>
      </w:r>
      <w:r>
        <w:t>учётом</w:t>
      </w:r>
      <w:r>
        <w:rPr>
          <w:spacing w:val="-15"/>
        </w:rPr>
        <w:t xml:space="preserve"> </w:t>
      </w:r>
      <w:r>
        <w:t>предложенной</w:t>
      </w:r>
      <w:r>
        <w:rPr>
          <w:spacing w:val="-15"/>
        </w:rPr>
        <w:t xml:space="preserve"> </w:t>
      </w:r>
      <w:r>
        <w:t>задачи</w:t>
      </w:r>
      <w:r>
        <w:rPr>
          <w:spacing w:val="-15"/>
        </w:rPr>
        <w:t xml:space="preserve"> </w:t>
      </w:r>
      <w:r>
        <w:t>выявлять</w:t>
      </w:r>
      <w:r>
        <w:rPr>
          <w:spacing w:val="-15"/>
        </w:rPr>
        <w:t xml:space="preserve"> </w:t>
      </w:r>
      <w:r>
        <w:t>закономерности</w:t>
      </w:r>
      <w:r>
        <w:rPr>
          <w:spacing w:val="-15"/>
        </w:rPr>
        <w:t xml:space="preserve"> </w:t>
      </w:r>
      <w:r>
        <w:t>и</w:t>
      </w:r>
      <w:r>
        <w:rPr>
          <w:spacing w:val="-15"/>
        </w:rPr>
        <w:t xml:space="preserve"> </w:t>
      </w:r>
      <w:r>
        <w:t>противоречия</w:t>
      </w:r>
      <w:r>
        <w:rPr>
          <w:spacing w:val="-15"/>
        </w:rPr>
        <w:t xml:space="preserve"> </w:t>
      </w:r>
      <w:r>
        <w:t>в</w:t>
      </w:r>
      <w:r>
        <w:rPr>
          <w:spacing w:val="-15"/>
        </w:rPr>
        <w:t xml:space="preserve"> </w:t>
      </w:r>
      <w:r>
        <w:t>рассматриваемых фактах, данных и наблюдениях;</w:t>
      </w:r>
    </w:p>
    <w:p w14:paraId="69A25AB6" w14:textId="77777777" w:rsidR="004C4874" w:rsidRDefault="00F01225">
      <w:pPr>
        <w:pStyle w:val="a3"/>
        <w:jc w:val="left"/>
      </w:pPr>
      <w:r>
        <w:t>предлагать</w:t>
      </w:r>
      <w:r>
        <w:rPr>
          <w:spacing w:val="-5"/>
        </w:rPr>
        <w:t xml:space="preserve"> </w:t>
      </w:r>
      <w:r>
        <w:t>критерии</w:t>
      </w:r>
      <w:r>
        <w:rPr>
          <w:spacing w:val="-4"/>
        </w:rPr>
        <w:t xml:space="preserve"> </w:t>
      </w:r>
      <w:r>
        <w:t>для</w:t>
      </w:r>
      <w:r>
        <w:rPr>
          <w:spacing w:val="-4"/>
        </w:rPr>
        <w:t xml:space="preserve"> </w:t>
      </w:r>
      <w:r>
        <w:t>выявления</w:t>
      </w:r>
      <w:r>
        <w:rPr>
          <w:spacing w:val="-4"/>
        </w:rPr>
        <w:t xml:space="preserve"> </w:t>
      </w:r>
      <w:r>
        <w:t>закономерностей</w:t>
      </w:r>
      <w:r>
        <w:rPr>
          <w:spacing w:val="-4"/>
        </w:rPr>
        <w:t xml:space="preserve"> </w:t>
      </w:r>
      <w:r>
        <w:t>и</w:t>
      </w:r>
      <w:r>
        <w:rPr>
          <w:spacing w:val="-3"/>
        </w:rPr>
        <w:t xml:space="preserve"> </w:t>
      </w:r>
      <w:r>
        <w:rPr>
          <w:spacing w:val="-2"/>
        </w:rPr>
        <w:t>противоречий;</w:t>
      </w:r>
    </w:p>
    <w:p w14:paraId="147EF061" w14:textId="77777777" w:rsidR="004C4874" w:rsidRDefault="00F01225">
      <w:pPr>
        <w:pStyle w:val="a3"/>
        <w:jc w:val="left"/>
      </w:pPr>
      <w:r>
        <w:t>выявлять</w:t>
      </w:r>
      <w:r>
        <w:rPr>
          <w:spacing w:val="-3"/>
        </w:rPr>
        <w:t xml:space="preserve"> </w:t>
      </w:r>
      <w:r>
        <w:t>дефицит</w:t>
      </w:r>
      <w:r>
        <w:rPr>
          <w:spacing w:val="-4"/>
        </w:rPr>
        <w:t xml:space="preserve"> </w:t>
      </w:r>
      <w:r>
        <w:t>информации,</w:t>
      </w:r>
      <w:r>
        <w:rPr>
          <w:spacing w:val="-4"/>
        </w:rPr>
        <w:t xml:space="preserve"> </w:t>
      </w:r>
      <w:r>
        <w:t>данных,</w:t>
      </w:r>
      <w:r>
        <w:rPr>
          <w:spacing w:val="-7"/>
        </w:rPr>
        <w:t xml:space="preserve"> </w:t>
      </w:r>
      <w:r>
        <w:t>необходимых</w:t>
      </w:r>
      <w:r>
        <w:rPr>
          <w:spacing w:val="-3"/>
        </w:rPr>
        <w:t xml:space="preserve"> </w:t>
      </w:r>
      <w:r>
        <w:t>для</w:t>
      </w:r>
      <w:r>
        <w:rPr>
          <w:spacing w:val="-4"/>
        </w:rPr>
        <w:t xml:space="preserve"> </w:t>
      </w:r>
      <w:r>
        <w:t>решения</w:t>
      </w:r>
      <w:r>
        <w:rPr>
          <w:spacing w:val="-7"/>
        </w:rPr>
        <w:t xml:space="preserve"> </w:t>
      </w:r>
      <w:r>
        <w:t>поставленной</w:t>
      </w:r>
      <w:r>
        <w:rPr>
          <w:spacing w:val="-4"/>
        </w:rPr>
        <w:t xml:space="preserve"> </w:t>
      </w:r>
      <w:r>
        <w:t>задачи; выявлять причинно-следственные связи при изучении явлений и процессов;</w:t>
      </w:r>
    </w:p>
    <w:p w14:paraId="64D8812B" w14:textId="77777777" w:rsidR="004C4874" w:rsidRDefault="00F01225">
      <w:pPr>
        <w:pStyle w:val="a3"/>
        <w:jc w:val="left"/>
      </w:pPr>
      <w:r>
        <w:t>проводить</w:t>
      </w:r>
      <w:r>
        <w:rPr>
          <w:spacing w:val="80"/>
          <w:w w:val="150"/>
        </w:rPr>
        <w:t xml:space="preserve"> </w:t>
      </w:r>
      <w:r>
        <w:t>выводы</w:t>
      </w:r>
      <w:r>
        <w:rPr>
          <w:spacing w:val="80"/>
        </w:rPr>
        <w:t xml:space="preserve"> </w:t>
      </w:r>
      <w:r>
        <w:t>с</w:t>
      </w:r>
      <w:r>
        <w:rPr>
          <w:spacing w:val="80"/>
          <w:w w:val="150"/>
        </w:rPr>
        <w:t xml:space="preserve"> </w:t>
      </w:r>
      <w:r>
        <w:t>использованием</w:t>
      </w:r>
      <w:r>
        <w:rPr>
          <w:spacing w:val="80"/>
        </w:rPr>
        <w:t xml:space="preserve"> </w:t>
      </w:r>
      <w:r>
        <w:t>дедуктивных</w:t>
      </w:r>
      <w:r>
        <w:rPr>
          <w:spacing w:val="80"/>
          <w:w w:val="150"/>
        </w:rPr>
        <w:t xml:space="preserve"> </w:t>
      </w:r>
      <w:r>
        <w:t>и</w:t>
      </w:r>
      <w:r>
        <w:rPr>
          <w:spacing w:val="80"/>
          <w:w w:val="150"/>
        </w:rPr>
        <w:t xml:space="preserve"> </w:t>
      </w:r>
      <w:r>
        <w:t>индуктивных</w:t>
      </w:r>
      <w:r>
        <w:rPr>
          <w:spacing w:val="80"/>
          <w:w w:val="150"/>
        </w:rPr>
        <w:t xml:space="preserve"> </w:t>
      </w:r>
      <w:r>
        <w:t>умозаключений, умозаключений по аналогии, формулировать гипотезы о взаимосвязях;</w:t>
      </w:r>
    </w:p>
    <w:p w14:paraId="60E036D8" w14:textId="77777777" w:rsidR="004C4874" w:rsidRDefault="00F01225">
      <w:pPr>
        <w:pStyle w:val="a3"/>
        <w:spacing w:before="2"/>
        <w:ind w:right="281"/>
      </w:pPr>
      <w:r>
        <w:rPr>
          <w:position w:val="1"/>
        </w:rPr>
        <w:t>самостоятельно</w:t>
      </w:r>
      <w:r>
        <w:rPr>
          <w:spacing w:val="-3"/>
          <w:position w:val="1"/>
        </w:rPr>
        <w:t xml:space="preserve"> </w:t>
      </w:r>
      <w:r>
        <w:rPr>
          <w:position w:val="1"/>
        </w:rPr>
        <w:t>выбирать</w:t>
      </w:r>
      <w:r>
        <w:rPr>
          <w:spacing w:val="-2"/>
          <w:position w:val="1"/>
        </w:rPr>
        <w:t xml:space="preserve"> </w:t>
      </w:r>
      <w:r>
        <w:rPr>
          <w:position w:val="1"/>
        </w:rPr>
        <w:t>способ</w:t>
      </w:r>
      <w:r>
        <w:rPr>
          <w:spacing w:val="-3"/>
          <w:position w:val="1"/>
        </w:rPr>
        <w:t xml:space="preserve"> </w:t>
      </w:r>
      <w:r>
        <w:rPr>
          <w:position w:val="1"/>
        </w:rPr>
        <w:t>решения</w:t>
      </w:r>
      <w:r>
        <w:rPr>
          <w:spacing w:val="-1"/>
          <w:position w:val="1"/>
        </w:rPr>
        <w:t xml:space="preserve"> </w:t>
      </w:r>
      <w:r>
        <w:rPr>
          <w:position w:val="1"/>
        </w:rPr>
        <w:t>учебной</w:t>
      </w:r>
      <w:r>
        <w:rPr>
          <w:spacing w:val="-5"/>
          <w:position w:val="1"/>
        </w:rPr>
        <w:t xml:space="preserve"> </w:t>
      </w:r>
      <w:r>
        <w:rPr>
          <w:position w:val="1"/>
        </w:rPr>
        <w:t xml:space="preserve">задачи </w:t>
      </w:r>
      <w:r>
        <w:t>(</w:t>
      </w:r>
      <w:r>
        <w:rPr>
          <w:position w:val="1"/>
        </w:rPr>
        <w:t>сравнивать</w:t>
      </w:r>
      <w:r>
        <w:rPr>
          <w:spacing w:val="-2"/>
          <w:position w:val="1"/>
        </w:rPr>
        <w:t xml:space="preserve"> </w:t>
      </w:r>
      <w:r>
        <w:rPr>
          <w:position w:val="1"/>
        </w:rPr>
        <w:t>несколько</w:t>
      </w:r>
      <w:r>
        <w:rPr>
          <w:spacing w:val="-3"/>
          <w:position w:val="1"/>
        </w:rPr>
        <w:t xml:space="preserve"> </w:t>
      </w:r>
      <w:r>
        <w:rPr>
          <w:position w:val="1"/>
        </w:rPr>
        <w:t xml:space="preserve">вариантов </w:t>
      </w:r>
      <w:r>
        <w:t>решения,</w:t>
      </w:r>
      <w:r>
        <w:rPr>
          <w:spacing w:val="-7"/>
        </w:rPr>
        <w:t xml:space="preserve"> </w:t>
      </w:r>
      <w:r>
        <w:t>выбирать</w:t>
      </w:r>
      <w:r>
        <w:rPr>
          <w:spacing w:val="-5"/>
        </w:rPr>
        <w:t xml:space="preserve"> </w:t>
      </w:r>
      <w:r>
        <w:t>наиболее</w:t>
      </w:r>
      <w:r>
        <w:rPr>
          <w:spacing w:val="-8"/>
        </w:rPr>
        <w:t xml:space="preserve"> </w:t>
      </w:r>
      <w:r>
        <w:t>подходящий</w:t>
      </w:r>
      <w:r>
        <w:rPr>
          <w:spacing w:val="-6"/>
        </w:rPr>
        <w:t xml:space="preserve"> </w:t>
      </w:r>
      <w:r>
        <w:t>с</w:t>
      </w:r>
      <w:r>
        <w:rPr>
          <w:spacing w:val="-5"/>
        </w:rPr>
        <w:t xml:space="preserve"> </w:t>
      </w:r>
      <w:r>
        <w:t>учётом</w:t>
      </w:r>
      <w:r>
        <w:rPr>
          <w:spacing w:val="-7"/>
        </w:rPr>
        <w:t xml:space="preserve"> </w:t>
      </w:r>
      <w:r>
        <w:t>самостоятельно</w:t>
      </w:r>
      <w:r>
        <w:rPr>
          <w:spacing w:val="-7"/>
        </w:rPr>
        <w:t xml:space="preserve"> </w:t>
      </w:r>
      <w:r>
        <w:t>выделенных</w:t>
      </w:r>
      <w:r>
        <w:rPr>
          <w:spacing w:val="-5"/>
        </w:rPr>
        <w:t xml:space="preserve"> </w:t>
      </w:r>
      <w:r>
        <w:t>критериев). осознавать невозможность контролировать всё вокруг.</w:t>
      </w:r>
    </w:p>
    <w:p w14:paraId="14A4EFB6" w14:textId="77777777" w:rsidR="004C4874" w:rsidRDefault="00F01225">
      <w:pPr>
        <w:pStyle w:val="a4"/>
        <w:numPr>
          <w:ilvl w:val="3"/>
          <w:numId w:val="72"/>
        </w:numPr>
        <w:tabs>
          <w:tab w:val="left" w:pos="1748"/>
        </w:tabs>
        <w:ind w:right="288" w:firstLine="0"/>
        <w:jc w:val="both"/>
        <w:rPr>
          <w:sz w:val="24"/>
        </w:rPr>
      </w:pPr>
      <w:r>
        <w:rPr>
          <w:sz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68CDA88" w14:textId="77777777" w:rsidR="004C4874" w:rsidRDefault="004C4874">
      <w:pPr>
        <w:pStyle w:val="a4"/>
        <w:rPr>
          <w:sz w:val="24"/>
        </w:rPr>
        <w:sectPr w:rsidR="004C4874">
          <w:pgSz w:w="11910" w:h="16850"/>
          <w:pgMar w:top="1020" w:right="283" w:bottom="280" w:left="992" w:header="569" w:footer="0" w:gutter="0"/>
          <w:cols w:space="720"/>
        </w:sectPr>
      </w:pPr>
    </w:p>
    <w:p w14:paraId="34A85CD6" w14:textId="77777777" w:rsidR="004C4874" w:rsidRDefault="00F01225">
      <w:pPr>
        <w:pStyle w:val="a3"/>
        <w:spacing w:before="88"/>
        <w:jc w:val="left"/>
      </w:pPr>
      <w:r>
        <w:t>использовать</w:t>
      </w:r>
      <w:r>
        <w:rPr>
          <w:spacing w:val="-5"/>
        </w:rPr>
        <w:t xml:space="preserve"> </w:t>
      </w:r>
      <w:r>
        <w:t>вопросы</w:t>
      </w:r>
      <w:r>
        <w:rPr>
          <w:spacing w:val="-5"/>
        </w:rPr>
        <w:t xml:space="preserve"> </w:t>
      </w:r>
      <w:r>
        <w:t>как</w:t>
      </w:r>
      <w:r>
        <w:rPr>
          <w:spacing w:val="-5"/>
        </w:rPr>
        <w:t xml:space="preserve"> </w:t>
      </w:r>
      <w:r>
        <w:t>исследовательский</w:t>
      </w:r>
      <w:r>
        <w:rPr>
          <w:spacing w:val="-7"/>
        </w:rPr>
        <w:t xml:space="preserve"> </w:t>
      </w:r>
      <w:r>
        <w:t>инструмент</w:t>
      </w:r>
      <w:r>
        <w:rPr>
          <w:spacing w:val="-5"/>
        </w:rPr>
        <w:t xml:space="preserve"> </w:t>
      </w:r>
      <w:r>
        <w:rPr>
          <w:spacing w:val="-2"/>
        </w:rPr>
        <w:t>познания;</w:t>
      </w:r>
    </w:p>
    <w:p w14:paraId="39FE57E2" w14:textId="77777777" w:rsidR="004C4874" w:rsidRDefault="00F01225">
      <w:pPr>
        <w:pStyle w:val="a3"/>
        <w:jc w:val="left"/>
      </w:pPr>
      <w:r>
        <w:t>формулировать</w:t>
      </w:r>
      <w:r>
        <w:rPr>
          <w:spacing w:val="-10"/>
        </w:rPr>
        <w:t xml:space="preserve"> </w:t>
      </w:r>
      <w:r>
        <w:t>вопросы,</w:t>
      </w:r>
      <w:r>
        <w:rPr>
          <w:spacing w:val="-11"/>
        </w:rPr>
        <w:t xml:space="preserve"> </w:t>
      </w:r>
      <w:r>
        <w:t>фиксирующие</w:t>
      </w:r>
      <w:r>
        <w:rPr>
          <w:spacing w:val="-12"/>
        </w:rPr>
        <w:t xml:space="preserve"> </w:t>
      </w:r>
      <w:r>
        <w:t>разрыв</w:t>
      </w:r>
      <w:r>
        <w:rPr>
          <w:spacing w:val="-11"/>
        </w:rPr>
        <w:t xml:space="preserve"> </w:t>
      </w:r>
      <w:r>
        <w:t>между</w:t>
      </w:r>
      <w:r>
        <w:rPr>
          <w:spacing w:val="-15"/>
        </w:rPr>
        <w:t xml:space="preserve"> </w:t>
      </w:r>
      <w:r>
        <w:t>реальным</w:t>
      </w:r>
      <w:r>
        <w:rPr>
          <w:spacing w:val="-8"/>
        </w:rPr>
        <w:t xml:space="preserve"> </w:t>
      </w:r>
      <w:r>
        <w:t>и</w:t>
      </w:r>
      <w:r>
        <w:rPr>
          <w:spacing w:val="-11"/>
        </w:rPr>
        <w:t xml:space="preserve"> </w:t>
      </w:r>
      <w:r>
        <w:t>желательным</w:t>
      </w:r>
      <w:r>
        <w:rPr>
          <w:spacing w:val="-12"/>
        </w:rPr>
        <w:t xml:space="preserve"> </w:t>
      </w:r>
      <w:r>
        <w:t>состоянием ситуации, объекта, самостоятельно устанавливать искомое и данное;</w:t>
      </w:r>
    </w:p>
    <w:p w14:paraId="6D7E4048" w14:textId="77777777" w:rsidR="004C4874" w:rsidRDefault="00F01225">
      <w:pPr>
        <w:pStyle w:val="a3"/>
        <w:jc w:val="left"/>
      </w:pPr>
      <w:r>
        <w:t>формулировать</w:t>
      </w:r>
      <w:r>
        <w:rPr>
          <w:spacing w:val="80"/>
        </w:rPr>
        <w:t xml:space="preserve"> </w:t>
      </w:r>
      <w:r>
        <w:t>гипотезу</w:t>
      </w:r>
      <w:r>
        <w:rPr>
          <w:spacing w:val="80"/>
        </w:rPr>
        <w:t xml:space="preserve"> </w:t>
      </w:r>
      <w:r>
        <w:t>об</w:t>
      </w:r>
      <w:r>
        <w:rPr>
          <w:spacing w:val="80"/>
        </w:rPr>
        <w:t xml:space="preserve"> </w:t>
      </w:r>
      <w:r>
        <w:t>истинности</w:t>
      </w:r>
      <w:r>
        <w:rPr>
          <w:spacing w:val="80"/>
        </w:rPr>
        <w:t xml:space="preserve"> </w:t>
      </w:r>
      <w:r>
        <w:t>собственных</w:t>
      </w:r>
      <w:r>
        <w:rPr>
          <w:spacing w:val="80"/>
        </w:rPr>
        <w:t xml:space="preserve"> </w:t>
      </w:r>
      <w:r>
        <w:t>суждений</w:t>
      </w:r>
      <w:r>
        <w:rPr>
          <w:spacing w:val="80"/>
        </w:rPr>
        <w:t xml:space="preserve"> </w:t>
      </w:r>
      <w:r>
        <w:t>и</w:t>
      </w:r>
      <w:r>
        <w:rPr>
          <w:spacing w:val="80"/>
        </w:rPr>
        <w:t xml:space="preserve"> </w:t>
      </w:r>
      <w:r>
        <w:t>суждений</w:t>
      </w:r>
      <w:r>
        <w:rPr>
          <w:spacing w:val="80"/>
        </w:rPr>
        <w:t xml:space="preserve"> </w:t>
      </w:r>
      <w:r>
        <w:t>других, аргументировать свою позицию, мнение;</w:t>
      </w:r>
    </w:p>
    <w:p w14:paraId="1F74F96D" w14:textId="77777777" w:rsidR="004C4874" w:rsidRDefault="00F01225">
      <w:pPr>
        <w:pStyle w:val="a3"/>
        <w:ind w:right="277"/>
      </w:pPr>
      <w:r>
        <w:t xml:space="preserve">проводить по самостоятельно составленному плану небольшое исследование по </w:t>
      </w:r>
      <w:r>
        <w:rPr>
          <w:position w:val="1"/>
        </w:rPr>
        <w:t xml:space="preserve">установлению особенностей объекта </w:t>
      </w:r>
      <w:r>
        <w:t>изучения, причинно-следственных связей и зависимостей объектов между собой;</w:t>
      </w:r>
    </w:p>
    <w:p w14:paraId="65919A65" w14:textId="77777777" w:rsidR="004C4874" w:rsidRDefault="00F01225">
      <w:pPr>
        <w:pStyle w:val="a3"/>
        <w:spacing w:before="2"/>
        <w:ind w:right="289"/>
      </w:pPr>
      <w:r>
        <w:t xml:space="preserve">оценивать на применимость и достоверность информацию, полученную в ходе </w:t>
      </w:r>
      <w:r>
        <w:rPr>
          <w:spacing w:val="-2"/>
        </w:rPr>
        <w:t>исследования;</w:t>
      </w:r>
    </w:p>
    <w:p w14:paraId="1DDCFFB1" w14:textId="77777777" w:rsidR="004C4874" w:rsidRDefault="00F01225">
      <w:pPr>
        <w:pStyle w:val="a3"/>
        <w:ind w:right="284"/>
      </w:pPr>
      <w: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4249EB76" w14:textId="77777777" w:rsidR="004C4874" w:rsidRDefault="00F01225">
      <w:pPr>
        <w:pStyle w:val="a3"/>
        <w:spacing w:before="1"/>
        <w:ind w:right="280"/>
      </w:pPr>
      <w: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28DAF69E" w14:textId="77777777" w:rsidR="004C4874" w:rsidRDefault="00F01225">
      <w:pPr>
        <w:pStyle w:val="a4"/>
        <w:numPr>
          <w:ilvl w:val="3"/>
          <w:numId w:val="72"/>
        </w:numPr>
        <w:tabs>
          <w:tab w:val="left" w:pos="1748"/>
        </w:tabs>
        <w:ind w:right="283" w:firstLine="0"/>
        <w:jc w:val="both"/>
        <w:rPr>
          <w:sz w:val="24"/>
        </w:rPr>
      </w:pPr>
      <w:r>
        <w:rPr>
          <w:sz w:val="24"/>
        </w:rPr>
        <w:t>У обучающегося будут сформированы умения работать с информацией как часть познавательных универсальных учебных действий:</w:t>
      </w:r>
    </w:p>
    <w:p w14:paraId="7333E2B0" w14:textId="77777777" w:rsidR="004C4874" w:rsidRDefault="00F01225">
      <w:pPr>
        <w:pStyle w:val="a3"/>
        <w:jc w:val="left"/>
      </w:pPr>
      <w:r>
        <w:t>применять</w:t>
      </w:r>
      <w:r>
        <w:rPr>
          <w:spacing w:val="-9"/>
        </w:rPr>
        <w:t xml:space="preserve"> </w:t>
      </w:r>
      <w:r>
        <w:t>различные</w:t>
      </w:r>
      <w:r>
        <w:rPr>
          <w:spacing w:val="-12"/>
        </w:rPr>
        <w:t xml:space="preserve"> </w:t>
      </w:r>
      <w:r>
        <w:t>методы,</w:t>
      </w:r>
      <w:r>
        <w:rPr>
          <w:spacing w:val="-11"/>
        </w:rPr>
        <w:t xml:space="preserve"> </w:t>
      </w:r>
      <w:r>
        <w:t>инструменты</w:t>
      </w:r>
      <w:r>
        <w:rPr>
          <w:spacing w:val="-10"/>
        </w:rPr>
        <w:t xml:space="preserve"> </w:t>
      </w:r>
      <w:r>
        <w:t>и</w:t>
      </w:r>
      <w:r>
        <w:rPr>
          <w:spacing w:val="-10"/>
        </w:rPr>
        <w:t xml:space="preserve"> </w:t>
      </w:r>
      <w:r>
        <w:t>запросы</w:t>
      </w:r>
      <w:r>
        <w:rPr>
          <w:spacing w:val="-11"/>
        </w:rPr>
        <w:t xml:space="preserve"> </w:t>
      </w:r>
      <w:r>
        <w:t>при</w:t>
      </w:r>
      <w:r>
        <w:rPr>
          <w:spacing w:val="-10"/>
        </w:rPr>
        <w:t xml:space="preserve"> </w:t>
      </w:r>
      <w:r>
        <w:t>поиске</w:t>
      </w:r>
      <w:r>
        <w:rPr>
          <w:spacing w:val="-12"/>
        </w:rPr>
        <w:t xml:space="preserve"> </w:t>
      </w:r>
      <w:r>
        <w:t>и</w:t>
      </w:r>
      <w:r>
        <w:rPr>
          <w:spacing w:val="-10"/>
        </w:rPr>
        <w:t xml:space="preserve"> </w:t>
      </w:r>
      <w:r>
        <w:t>отборе</w:t>
      </w:r>
      <w:r>
        <w:rPr>
          <w:spacing w:val="-12"/>
        </w:rPr>
        <w:t xml:space="preserve"> </w:t>
      </w:r>
      <w:r>
        <w:t>информации</w:t>
      </w:r>
      <w:r>
        <w:rPr>
          <w:spacing w:val="-10"/>
        </w:rPr>
        <w:t xml:space="preserve"> </w:t>
      </w:r>
      <w:r>
        <w:t>или данных из источников с учётом предложенной учебной задачи и заданных критериев;</w:t>
      </w:r>
    </w:p>
    <w:p w14:paraId="288C6B3B" w14:textId="77777777" w:rsidR="004C4874" w:rsidRDefault="00F01225">
      <w:pPr>
        <w:pStyle w:val="a3"/>
        <w:jc w:val="left"/>
      </w:pPr>
      <w:r>
        <w:t>выбирать,</w:t>
      </w:r>
      <w:r>
        <w:rPr>
          <w:spacing w:val="26"/>
        </w:rPr>
        <w:t xml:space="preserve"> </w:t>
      </w:r>
      <w:r>
        <w:t>анализировать,</w:t>
      </w:r>
      <w:r>
        <w:rPr>
          <w:spacing w:val="26"/>
        </w:rPr>
        <w:t xml:space="preserve"> </w:t>
      </w:r>
      <w:r>
        <w:t>систематизировать и</w:t>
      </w:r>
      <w:r>
        <w:rPr>
          <w:spacing w:val="27"/>
        </w:rPr>
        <w:t xml:space="preserve"> </w:t>
      </w:r>
      <w:r>
        <w:t>интерпретировать информацию</w:t>
      </w:r>
      <w:r>
        <w:rPr>
          <w:spacing w:val="26"/>
        </w:rPr>
        <w:t xml:space="preserve"> </w:t>
      </w:r>
      <w:r>
        <w:t>различных видов и форм представления;</w:t>
      </w:r>
    </w:p>
    <w:p w14:paraId="2DFA827D" w14:textId="77777777" w:rsidR="004C4874" w:rsidRDefault="00F01225">
      <w:pPr>
        <w:pStyle w:val="a3"/>
        <w:jc w:val="left"/>
      </w:pPr>
      <w:r>
        <w:t>находить</w:t>
      </w:r>
      <w:r>
        <w:rPr>
          <w:spacing w:val="36"/>
        </w:rPr>
        <w:t xml:space="preserve"> </w:t>
      </w:r>
      <w:r>
        <w:t>сходные</w:t>
      </w:r>
      <w:r>
        <w:rPr>
          <w:spacing w:val="33"/>
        </w:rPr>
        <w:t xml:space="preserve"> </w:t>
      </w:r>
      <w:r>
        <w:t>аргументы</w:t>
      </w:r>
      <w:r>
        <w:rPr>
          <w:spacing w:val="35"/>
        </w:rPr>
        <w:t xml:space="preserve"> </w:t>
      </w:r>
      <w:r>
        <w:t>(подтверждающие</w:t>
      </w:r>
      <w:r>
        <w:rPr>
          <w:spacing w:val="34"/>
        </w:rPr>
        <w:t xml:space="preserve"> </w:t>
      </w:r>
      <w:r>
        <w:t>или</w:t>
      </w:r>
      <w:r>
        <w:rPr>
          <w:spacing w:val="36"/>
        </w:rPr>
        <w:t xml:space="preserve"> </w:t>
      </w:r>
      <w:r>
        <w:t>опровергающие</w:t>
      </w:r>
      <w:r>
        <w:rPr>
          <w:spacing w:val="40"/>
        </w:rPr>
        <w:t xml:space="preserve"> </w:t>
      </w:r>
      <w:r>
        <w:t>одну и</w:t>
      </w:r>
      <w:r>
        <w:rPr>
          <w:spacing w:val="36"/>
        </w:rPr>
        <w:t xml:space="preserve"> </w:t>
      </w:r>
      <w:r>
        <w:t>ту</w:t>
      </w:r>
      <w:r>
        <w:rPr>
          <w:spacing w:val="30"/>
        </w:rPr>
        <w:t xml:space="preserve"> </w:t>
      </w:r>
      <w:r>
        <w:t>же</w:t>
      </w:r>
      <w:r>
        <w:rPr>
          <w:spacing w:val="34"/>
        </w:rPr>
        <w:t xml:space="preserve"> </w:t>
      </w:r>
      <w:r>
        <w:t>идею, версию) в различных информационных источниках;</w:t>
      </w:r>
    </w:p>
    <w:p w14:paraId="7E6CB6E5" w14:textId="77777777" w:rsidR="004C4874" w:rsidRDefault="00F01225">
      <w:pPr>
        <w:pStyle w:val="a3"/>
        <w:jc w:val="left"/>
      </w:pPr>
      <w:r>
        <w:t>самостоятельно</w:t>
      </w:r>
      <w:r>
        <w:rPr>
          <w:spacing w:val="-6"/>
        </w:rPr>
        <w:t xml:space="preserve"> </w:t>
      </w:r>
      <w:r>
        <w:t>выбирать</w:t>
      </w:r>
      <w:r>
        <w:rPr>
          <w:spacing w:val="-3"/>
        </w:rPr>
        <w:t xml:space="preserve"> </w:t>
      </w:r>
      <w:r>
        <w:t>оптимальную</w:t>
      </w:r>
      <w:r>
        <w:rPr>
          <w:spacing w:val="-4"/>
        </w:rPr>
        <w:t xml:space="preserve"> </w:t>
      </w:r>
      <w:r>
        <w:t>форму</w:t>
      </w:r>
      <w:r>
        <w:rPr>
          <w:spacing w:val="-7"/>
        </w:rPr>
        <w:t xml:space="preserve"> </w:t>
      </w:r>
      <w:r>
        <w:t>представления</w:t>
      </w:r>
      <w:r>
        <w:rPr>
          <w:spacing w:val="-3"/>
        </w:rPr>
        <w:t xml:space="preserve"> </w:t>
      </w:r>
      <w:r>
        <w:rPr>
          <w:spacing w:val="-2"/>
        </w:rPr>
        <w:t>информации;</w:t>
      </w:r>
    </w:p>
    <w:p w14:paraId="2BB165F4" w14:textId="77777777" w:rsidR="004C4874" w:rsidRDefault="00F01225">
      <w:pPr>
        <w:pStyle w:val="a3"/>
        <w:tabs>
          <w:tab w:val="left" w:pos="2122"/>
          <w:tab w:val="left" w:pos="3547"/>
          <w:tab w:val="left" w:pos="5067"/>
          <w:tab w:val="left" w:pos="5545"/>
          <w:tab w:val="left" w:pos="6919"/>
          <w:tab w:val="left" w:pos="8704"/>
        </w:tabs>
        <w:ind w:right="286"/>
        <w:jc w:val="left"/>
      </w:pPr>
      <w:r>
        <w:rPr>
          <w:spacing w:val="-2"/>
        </w:rPr>
        <w:t>оценивать</w:t>
      </w:r>
      <w:r>
        <w:tab/>
      </w:r>
      <w:r>
        <w:rPr>
          <w:spacing w:val="-2"/>
        </w:rPr>
        <w:t>надёжность</w:t>
      </w:r>
      <w:r>
        <w:tab/>
      </w:r>
      <w:r>
        <w:rPr>
          <w:spacing w:val="-2"/>
        </w:rPr>
        <w:t>информации</w:t>
      </w:r>
      <w:r>
        <w:tab/>
      </w:r>
      <w:r>
        <w:rPr>
          <w:spacing w:val="-6"/>
        </w:rPr>
        <w:t>по</w:t>
      </w:r>
      <w:r>
        <w:tab/>
      </w:r>
      <w:r>
        <w:rPr>
          <w:spacing w:val="-2"/>
        </w:rPr>
        <w:t>критериям,</w:t>
      </w:r>
      <w:r>
        <w:tab/>
      </w:r>
      <w:r>
        <w:rPr>
          <w:spacing w:val="-2"/>
        </w:rPr>
        <w:t>предложенным</w:t>
      </w:r>
      <w:r>
        <w:tab/>
      </w:r>
      <w:r>
        <w:rPr>
          <w:spacing w:val="-2"/>
        </w:rPr>
        <w:t xml:space="preserve">педагогическим </w:t>
      </w:r>
      <w:r>
        <w:t>работником или сформулированным самостоятельно;</w:t>
      </w:r>
    </w:p>
    <w:p w14:paraId="4FA117BC" w14:textId="77777777" w:rsidR="004C4874" w:rsidRDefault="00F01225">
      <w:pPr>
        <w:pStyle w:val="a3"/>
        <w:jc w:val="left"/>
      </w:pPr>
      <w:r>
        <w:t>эффективно</w:t>
      </w:r>
      <w:r>
        <w:rPr>
          <w:spacing w:val="-7"/>
        </w:rPr>
        <w:t xml:space="preserve"> </w:t>
      </w:r>
      <w:r>
        <w:t>запоминать</w:t>
      </w:r>
      <w:r>
        <w:rPr>
          <w:spacing w:val="-5"/>
        </w:rPr>
        <w:t xml:space="preserve"> </w:t>
      </w:r>
      <w:r>
        <w:t>и</w:t>
      </w:r>
      <w:r>
        <w:rPr>
          <w:spacing w:val="-5"/>
        </w:rPr>
        <w:t xml:space="preserve"> </w:t>
      </w:r>
      <w:r>
        <w:t>систематизировать</w:t>
      </w:r>
      <w:r>
        <w:rPr>
          <w:spacing w:val="-5"/>
        </w:rPr>
        <w:t xml:space="preserve"> </w:t>
      </w:r>
      <w:r>
        <w:rPr>
          <w:spacing w:val="-2"/>
        </w:rPr>
        <w:t>информацию.</w:t>
      </w:r>
    </w:p>
    <w:p w14:paraId="721855D2" w14:textId="77777777" w:rsidR="004C4874" w:rsidRDefault="00F01225">
      <w:pPr>
        <w:pStyle w:val="a4"/>
        <w:numPr>
          <w:ilvl w:val="3"/>
          <w:numId w:val="72"/>
        </w:numPr>
        <w:tabs>
          <w:tab w:val="left" w:pos="1748"/>
        </w:tabs>
        <w:ind w:right="283" w:firstLine="0"/>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5"/>
          <w:sz w:val="24"/>
        </w:rPr>
        <w:t xml:space="preserve"> </w:t>
      </w:r>
      <w:r>
        <w:rPr>
          <w:sz w:val="24"/>
        </w:rPr>
        <w:t>сформированы</w:t>
      </w:r>
      <w:r>
        <w:rPr>
          <w:spacing w:val="-15"/>
          <w:sz w:val="24"/>
        </w:rPr>
        <w:t xml:space="preserve"> </w:t>
      </w:r>
      <w:r>
        <w:rPr>
          <w:sz w:val="24"/>
        </w:rPr>
        <w:t>умения</w:t>
      </w:r>
      <w:r>
        <w:rPr>
          <w:spacing w:val="-15"/>
          <w:sz w:val="24"/>
        </w:rPr>
        <w:t xml:space="preserve"> </w:t>
      </w:r>
      <w:r>
        <w:rPr>
          <w:sz w:val="24"/>
        </w:rPr>
        <w:t>общения</w:t>
      </w:r>
      <w:r>
        <w:rPr>
          <w:spacing w:val="-15"/>
          <w:sz w:val="24"/>
        </w:rPr>
        <w:t xml:space="preserve"> </w:t>
      </w:r>
      <w:r>
        <w:rPr>
          <w:sz w:val="24"/>
        </w:rPr>
        <w:t>как</w:t>
      </w:r>
      <w:r>
        <w:rPr>
          <w:spacing w:val="-15"/>
          <w:sz w:val="24"/>
        </w:rPr>
        <w:t xml:space="preserve"> </w:t>
      </w:r>
      <w:r>
        <w:rPr>
          <w:sz w:val="24"/>
        </w:rPr>
        <w:t>часть</w:t>
      </w:r>
      <w:r>
        <w:rPr>
          <w:spacing w:val="-15"/>
          <w:sz w:val="24"/>
        </w:rPr>
        <w:t xml:space="preserve"> </w:t>
      </w:r>
      <w:r>
        <w:rPr>
          <w:sz w:val="24"/>
        </w:rPr>
        <w:t>коммуникативных универсальных учебных действий:</w:t>
      </w:r>
    </w:p>
    <w:p w14:paraId="2AA140EB" w14:textId="77777777" w:rsidR="004C4874" w:rsidRDefault="00F01225">
      <w:pPr>
        <w:pStyle w:val="a3"/>
        <w:ind w:right="281"/>
      </w:pPr>
      <w:r>
        <w:t>воспринимать и формулировать суждения, выражать эмоции в соответствии с целями и условиями общения;</w:t>
      </w:r>
    </w:p>
    <w:p w14:paraId="074432F1" w14:textId="77777777" w:rsidR="004C4874" w:rsidRDefault="00F01225">
      <w:pPr>
        <w:pStyle w:val="a3"/>
      </w:pPr>
      <w:r>
        <w:t>выражать</w:t>
      </w:r>
      <w:r>
        <w:rPr>
          <w:spacing w:val="-2"/>
        </w:rPr>
        <w:t xml:space="preserve"> </w:t>
      </w:r>
      <w:r>
        <w:t>себя (свою</w:t>
      </w:r>
      <w:r>
        <w:rPr>
          <w:spacing w:val="-3"/>
        </w:rPr>
        <w:t xml:space="preserve"> </w:t>
      </w:r>
      <w:r>
        <w:t>точку</w:t>
      </w:r>
      <w:r>
        <w:rPr>
          <w:spacing w:val="-6"/>
        </w:rPr>
        <w:t xml:space="preserve"> </w:t>
      </w:r>
      <w:r>
        <w:t>зрения)</w:t>
      </w:r>
      <w:r>
        <w:rPr>
          <w:spacing w:val="-3"/>
        </w:rPr>
        <w:t xml:space="preserve"> </w:t>
      </w:r>
      <w:r>
        <w:t>в</w:t>
      </w:r>
      <w:r>
        <w:rPr>
          <w:spacing w:val="-1"/>
        </w:rPr>
        <w:t xml:space="preserve"> </w:t>
      </w:r>
      <w:r>
        <w:t>устных и</w:t>
      </w:r>
      <w:r>
        <w:rPr>
          <w:spacing w:val="-2"/>
        </w:rPr>
        <w:t xml:space="preserve"> </w:t>
      </w:r>
      <w:r>
        <w:t xml:space="preserve">письменных </w:t>
      </w:r>
      <w:r>
        <w:rPr>
          <w:spacing w:val="-2"/>
        </w:rPr>
        <w:t>текстах;</w:t>
      </w:r>
    </w:p>
    <w:p w14:paraId="5E630A89" w14:textId="77777777" w:rsidR="004C4874" w:rsidRDefault="00F01225">
      <w:pPr>
        <w:pStyle w:val="a3"/>
        <w:ind w:right="282"/>
      </w:pPr>
      <w:r>
        <w:t>распознавать невербальные средства общения, понимать значение социальных знаков, распознавать</w:t>
      </w:r>
      <w:r>
        <w:rPr>
          <w:spacing w:val="-15"/>
        </w:rPr>
        <w:t xml:space="preserve"> </w:t>
      </w:r>
      <w:r>
        <w:t>предпосылки</w:t>
      </w:r>
      <w:r>
        <w:rPr>
          <w:spacing w:val="-15"/>
        </w:rPr>
        <w:t xml:space="preserve"> </w:t>
      </w:r>
      <w:r>
        <w:t>конфликтных</w:t>
      </w:r>
      <w:r>
        <w:rPr>
          <w:spacing w:val="-15"/>
        </w:rPr>
        <w:t xml:space="preserve"> </w:t>
      </w:r>
      <w:r>
        <w:t>ситуаций</w:t>
      </w:r>
      <w:r>
        <w:rPr>
          <w:spacing w:val="-15"/>
        </w:rPr>
        <w:t xml:space="preserve"> </w:t>
      </w:r>
      <w:r>
        <w:t>и</w:t>
      </w:r>
      <w:r>
        <w:rPr>
          <w:spacing w:val="-15"/>
        </w:rPr>
        <w:t xml:space="preserve"> </w:t>
      </w:r>
      <w:r>
        <w:t>смягчать</w:t>
      </w:r>
      <w:r>
        <w:rPr>
          <w:spacing w:val="-15"/>
        </w:rPr>
        <w:t xml:space="preserve"> </w:t>
      </w:r>
      <w:r>
        <w:t>конфликты,</w:t>
      </w:r>
      <w:r>
        <w:rPr>
          <w:spacing w:val="-15"/>
        </w:rPr>
        <w:t xml:space="preserve"> </w:t>
      </w:r>
      <w:r>
        <w:t>вести</w:t>
      </w:r>
      <w:r>
        <w:rPr>
          <w:spacing w:val="-15"/>
        </w:rPr>
        <w:t xml:space="preserve"> </w:t>
      </w:r>
      <w:r>
        <w:t>переговоры; понимать намерения других, проявлять уважительное отношение к собеседнику и в корректной форме формулировать свои возражения;</w:t>
      </w:r>
    </w:p>
    <w:p w14:paraId="18981272" w14:textId="77777777" w:rsidR="004C4874" w:rsidRDefault="00F01225">
      <w:pPr>
        <w:pStyle w:val="a3"/>
        <w:ind w:right="289"/>
      </w:pPr>
      <w:r>
        <w:t xml:space="preserve">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w:t>
      </w:r>
      <w:r>
        <w:rPr>
          <w:spacing w:val="-2"/>
        </w:rPr>
        <w:t>общения;</w:t>
      </w:r>
    </w:p>
    <w:p w14:paraId="1D086FBD" w14:textId="77777777" w:rsidR="004C4874" w:rsidRDefault="00F01225">
      <w:pPr>
        <w:pStyle w:val="a3"/>
        <w:ind w:right="289"/>
      </w:pPr>
      <w:r>
        <w:t>сопоставлять свои суждения с суждениями других участников диалога, обнаруживать различие и сходство позиций;</w:t>
      </w:r>
    </w:p>
    <w:p w14:paraId="67B374B5" w14:textId="77777777" w:rsidR="004C4874" w:rsidRDefault="00F01225">
      <w:pPr>
        <w:pStyle w:val="a3"/>
      </w:pPr>
      <w:r>
        <w:t>публично</w:t>
      </w:r>
      <w:r>
        <w:rPr>
          <w:spacing w:val="-8"/>
        </w:rPr>
        <w:t xml:space="preserve"> </w:t>
      </w:r>
      <w:r>
        <w:t>представлять</w:t>
      </w:r>
      <w:r>
        <w:rPr>
          <w:spacing w:val="-5"/>
        </w:rPr>
        <w:t xml:space="preserve"> </w:t>
      </w:r>
      <w:r>
        <w:t>результаты</w:t>
      </w:r>
      <w:r>
        <w:rPr>
          <w:spacing w:val="-5"/>
        </w:rPr>
        <w:t xml:space="preserve"> </w:t>
      </w:r>
      <w:r>
        <w:t>выполненного</w:t>
      </w:r>
      <w:r>
        <w:rPr>
          <w:spacing w:val="-5"/>
        </w:rPr>
        <w:t xml:space="preserve"> </w:t>
      </w:r>
      <w:r>
        <w:t>исследования,</w:t>
      </w:r>
      <w:r>
        <w:rPr>
          <w:spacing w:val="-5"/>
        </w:rPr>
        <w:t xml:space="preserve"> </w:t>
      </w:r>
      <w:r>
        <w:rPr>
          <w:spacing w:val="-2"/>
        </w:rPr>
        <w:t>проекта;</w:t>
      </w:r>
    </w:p>
    <w:p w14:paraId="6A9135CB" w14:textId="77777777" w:rsidR="004C4874" w:rsidRDefault="00F01225">
      <w:pPr>
        <w:pStyle w:val="a3"/>
        <w:ind w:right="281"/>
      </w:pPr>
      <w:r>
        <w:t>самостоятельно выбирать формат выступления с учётом задач презентации и особенностей аудитории</w:t>
      </w:r>
      <w:r>
        <w:rPr>
          <w:spacing w:val="-10"/>
        </w:rPr>
        <w:t xml:space="preserve"> </w:t>
      </w:r>
      <w:r>
        <w:t>и</w:t>
      </w:r>
      <w:r>
        <w:rPr>
          <w:spacing w:val="-11"/>
        </w:rPr>
        <w:t xml:space="preserve"> </w:t>
      </w:r>
      <w:r>
        <w:t>в</w:t>
      </w:r>
      <w:r>
        <w:rPr>
          <w:spacing w:val="-11"/>
        </w:rPr>
        <w:t xml:space="preserve"> </w:t>
      </w:r>
      <w:r>
        <w:t>соответствии</w:t>
      </w:r>
      <w:r>
        <w:rPr>
          <w:spacing w:val="-10"/>
        </w:rPr>
        <w:t xml:space="preserve"> </w:t>
      </w:r>
      <w:r>
        <w:t>с</w:t>
      </w:r>
      <w:r>
        <w:rPr>
          <w:spacing w:val="-14"/>
        </w:rPr>
        <w:t xml:space="preserve"> </w:t>
      </w:r>
      <w:r>
        <w:t>ним</w:t>
      </w:r>
      <w:r>
        <w:rPr>
          <w:spacing w:val="-11"/>
        </w:rPr>
        <w:t xml:space="preserve"> </w:t>
      </w:r>
      <w:r>
        <w:t>составлять</w:t>
      </w:r>
      <w:r>
        <w:rPr>
          <w:spacing w:val="-8"/>
        </w:rPr>
        <w:t xml:space="preserve"> </w:t>
      </w:r>
      <w:r>
        <w:t>устные</w:t>
      </w:r>
      <w:r>
        <w:rPr>
          <w:spacing w:val="-12"/>
        </w:rPr>
        <w:t xml:space="preserve"> </w:t>
      </w:r>
      <w:r>
        <w:t>и</w:t>
      </w:r>
      <w:r>
        <w:rPr>
          <w:spacing w:val="-12"/>
        </w:rPr>
        <w:t xml:space="preserve"> </w:t>
      </w:r>
      <w:r>
        <w:t>письменные</w:t>
      </w:r>
      <w:r>
        <w:rPr>
          <w:spacing w:val="-14"/>
        </w:rPr>
        <w:t xml:space="preserve"> </w:t>
      </w:r>
      <w:r>
        <w:t>тексты</w:t>
      </w:r>
      <w:r>
        <w:rPr>
          <w:spacing w:val="-11"/>
        </w:rPr>
        <w:t xml:space="preserve"> </w:t>
      </w:r>
      <w:r>
        <w:t>с</w:t>
      </w:r>
      <w:r>
        <w:rPr>
          <w:spacing w:val="-12"/>
        </w:rPr>
        <w:t xml:space="preserve"> </w:t>
      </w:r>
      <w:r>
        <w:t>использованием иллюстративных материалов.</w:t>
      </w:r>
    </w:p>
    <w:p w14:paraId="5FC9981E" w14:textId="77777777" w:rsidR="004C4874" w:rsidRDefault="00F01225">
      <w:pPr>
        <w:pStyle w:val="a4"/>
        <w:numPr>
          <w:ilvl w:val="3"/>
          <w:numId w:val="72"/>
        </w:numPr>
        <w:tabs>
          <w:tab w:val="left" w:pos="1748"/>
        </w:tabs>
        <w:ind w:right="289" w:firstLine="0"/>
        <w:jc w:val="both"/>
        <w:rPr>
          <w:sz w:val="24"/>
        </w:rPr>
      </w:pPr>
      <w:r>
        <w:rPr>
          <w:sz w:val="24"/>
        </w:rPr>
        <w:t>У обучающегося будут сформированы умения самоорганизации как части регулятивных универсальных учебных действий:</w:t>
      </w:r>
    </w:p>
    <w:p w14:paraId="53DD9BE7" w14:textId="77777777" w:rsidR="004C4874" w:rsidRDefault="00F01225">
      <w:pPr>
        <w:pStyle w:val="a3"/>
        <w:jc w:val="left"/>
      </w:pPr>
      <w:r>
        <w:t>выявлять</w:t>
      </w:r>
      <w:r>
        <w:rPr>
          <w:spacing w:val="-4"/>
        </w:rPr>
        <w:t xml:space="preserve"> </w:t>
      </w:r>
      <w:r>
        <w:t>проблемы</w:t>
      </w:r>
      <w:r>
        <w:rPr>
          <w:spacing w:val="-3"/>
        </w:rPr>
        <w:t xml:space="preserve"> </w:t>
      </w:r>
      <w:r>
        <w:t>для</w:t>
      </w:r>
      <w:r>
        <w:rPr>
          <w:spacing w:val="-3"/>
        </w:rPr>
        <w:t xml:space="preserve"> </w:t>
      </w:r>
      <w:r>
        <w:t>решения</w:t>
      </w:r>
      <w:r>
        <w:rPr>
          <w:spacing w:val="-1"/>
        </w:rPr>
        <w:t xml:space="preserve"> </w:t>
      </w:r>
      <w:r>
        <w:t>в</w:t>
      </w:r>
      <w:r>
        <w:rPr>
          <w:spacing w:val="-4"/>
        </w:rPr>
        <w:t xml:space="preserve"> </w:t>
      </w:r>
      <w:r>
        <w:t>жизненных</w:t>
      </w:r>
      <w:r>
        <w:rPr>
          <w:spacing w:val="-4"/>
        </w:rPr>
        <w:t xml:space="preserve"> </w:t>
      </w:r>
      <w:r>
        <w:t>и учебных</w:t>
      </w:r>
      <w:r>
        <w:rPr>
          <w:spacing w:val="-1"/>
        </w:rPr>
        <w:t xml:space="preserve"> </w:t>
      </w:r>
      <w:r>
        <w:rPr>
          <w:spacing w:val="-2"/>
        </w:rPr>
        <w:t>ситуациях;</w:t>
      </w:r>
    </w:p>
    <w:p w14:paraId="77B2C10F" w14:textId="77777777" w:rsidR="004C4874" w:rsidRDefault="00F01225">
      <w:pPr>
        <w:pStyle w:val="a3"/>
        <w:spacing w:before="4" w:line="237" w:lineRule="auto"/>
        <w:jc w:val="left"/>
      </w:pPr>
      <w:r>
        <w:rPr>
          <w:position w:val="1"/>
        </w:rPr>
        <w:t>ориентироваться</w:t>
      </w:r>
      <w:r>
        <w:rPr>
          <w:spacing w:val="40"/>
          <w:position w:val="1"/>
        </w:rPr>
        <w:t xml:space="preserve"> </w:t>
      </w:r>
      <w:r>
        <w:rPr>
          <w:position w:val="1"/>
        </w:rPr>
        <w:t>в</w:t>
      </w:r>
      <w:r>
        <w:rPr>
          <w:spacing w:val="40"/>
          <w:position w:val="1"/>
        </w:rPr>
        <w:t xml:space="preserve"> </w:t>
      </w:r>
      <w:r>
        <w:rPr>
          <w:position w:val="1"/>
        </w:rPr>
        <w:t>различных</w:t>
      </w:r>
      <w:r>
        <w:rPr>
          <w:spacing w:val="40"/>
          <w:position w:val="1"/>
        </w:rPr>
        <w:t xml:space="preserve"> </w:t>
      </w:r>
      <w:r>
        <w:rPr>
          <w:position w:val="1"/>
        </w:rPr>
        <w:t>подходах</w:t>
      </w:r>
      <w:r>
        <w:rPr>
          <w:spacing w:val="40"/>
          <w:position w:val="1"/>
        </w:rPr>
        <w:t xml:space="preserve"> </w:t>
      </w:r>
      <w:r>
        <w:rPr>
          <w:position w:val="1"/>
        </w:rPr>
        <w:t>принятия</w:t>
      </w:r>
      <w:r>
        <w:rPr>
          <w:spacing w:val="40"/>
          <w:position w:val="1"/>
        </w:rPr>
        <w:t xml:space="preserve"> </w:t>
      </w:r>
      <w:r>
        <w:rPr>
          <w:position w:val="1"/>
        </w:rPr>
        <w:t>решений</w:t>
      </w:r>
      <w:r>
        <w:rPr>
          <w:spacing w:val="40"/>
          <w:position w:val="1"/>
        </w:rPr>
        <w:t xml:space="preserve"> </w:t>
      </w:r>
      <w:r>
        <w:t>(</w:t>
      </w:r>
      <w:r>
        <w:rPr>
          <w:position w:val="1"/>
        </w:rPr>
        <w:t>индивидуальное,</w:t>
      </w:r>
      <w:r>
        <w:rPr>
          <w:spacing w:val="40"/>
          <w:position w:val="1"/>
        </w:rPr>
        <w:t xml:space="preserve"> </w:t>
      </w:r>
      <w:r>
        <w:rPr>
          <w:position w:val="1"/>
        </w:rPr>
        <w:t>принятие</w:t>
      </w:r>
      <w:r>
        <w:rPr>
          <w:spacing w:val="40"/>
          <w:position w:val="1"/>
        </w:rPr>
        <w:t xml:space="preserve"> </w:t>
      </w:r>
      <w:r>
        <w:t>решения в группе, принятие решений в группе);</w:t>
      </w:r>
    </w:p>
    <w:p w14:paraId="1FA55BFB" w14:textId="77777777" w:rsidR="004C4874" w:rsidRDefault="00F01225">
      <w:pPr>
        <w:pStyle w:val="a3"/>
        <w:spacing w:before="1"/>
        <w:jc w:val="left"/>
      </w:pPr>
      <w:r>
        <w:t>самостоятельно</w:t>
      </w:r>
      <w:r>
        <w:rPr>
          <w:spacing w:val="59"/>
        </w:rPr>
        <w:t xml:space="preserve"> </w:t>
      </w:r>
      <w:r>
        <w:t>составлять</w:t>
      </w:r>
      <w:r>
        <w:rPr>
          <w:spacing w:val="62"/>
        </w:rPr>
        <w:t xml:space="preserve"> </w:t>
      </w:r>
      <w:r>
        <w:t>алгоритм</w:t>
      </w:r>
      <w:r>
        <w:rPr>
          <w:spacing w:val="62"/>
        </w:rPr>
        <w:t xml:space="preserve"> </w:t>
      </w:r>
      <w:r>
        <w:t>решения</w:t>
      </w:r>
      <w:r>
        <w:rPr>
          <w:spacing w:val="61"/>
        </w:rPr>
        <w:t xml:space="preserve"> </w:t>
      </w:r>
      <w:r>
        <w:t>задачи</w:t>
      </w:r>
      <w:r>
        <w:rPr>
          <w:spacing w:val="62"/>
        </w:rPr>
        <w:t xml:space="preserve"> </w:t>
      </w:r>
      <w:r>
        <w:t>(или</w:t>
      </w:r>
      <w:r>
        <w:rPr>
          <w:spacing w:val="63"/>
        </w:rPr>
        <w:t xml:space="preserve"> </w:t>
      </w:r>
      <w:r>
        <w:t>его</w:t>
      </w:r>
      <w:r>
        <w:rPr>
          <w:spacing w:val="62"/>
        </w:rPr>
        <w:t xml:space="preserve"> </w:t>
      </w:r>
      <w:r>
        <w:t>часть),</w:t>
      </w:r>
      <w:r>
        <w:rPr>
          <w:spacing w:val="60"/>
        </w:rPr>
        <w:t xml:space="preserve"> </w:t>
      </w:r>
      <w:r>
        <w:t>выбирать</w:t>
      </w:r>
      <w:r>
        <w:rPr>
          <w:spacing w:val="63"/>
        </w:rPr>
        <w:t xml:space="preserve"> </w:t>
      </w:r>
      <w:r>
        <w:rPr>
          <w:spacing w:val="-2"/>
        </w:rPr>
        <w:t>способ</w:t>
      </w:r>
    </w:p>
    <w:p w14:paraId="25C665A8" w14:textId="77777777" w:rsidR="004C4874" w:rsidRDefault="004C4874">
      <w:pPr>
        <w:pStyle w:val="a3"/>
        <w:jc w:val="left"/>
        <w:sectPr w:rsidR="004C4874">
          <w:pgSz w:w="11910" w:h="16850"/>
          <w:pgMar w:top="1020" w:right="283" w:bottom="280" w:left="992" w:header="569" w:footer="0" w:gutter="0"/>
          <w:cols w:space="720"/>
        </w:sectPr>
      </w:pPr>
    </w:p>
    <w:p w14:paraId="47369DB8" w14:textId="77777777" w:rsidR="004C4874" w:rsidRDefault="00F01225">
      <w:pPr>
        <w:pStyle w:val="a3"/>
        <w:spacing w:before="90"/>
        <w:ind w:right="279"/>
      </w:pPr>
      <w:r>
        <w:rPr>
          <w:position w:val="1"/>
        </w:rPr>
        <w:t xml:space="preserve">решения учебной задачи с учётом </w:t>
      </w:r>
      <w:r>
        <w:t>имеющихся ресурсов и собственных возможностей, аргументировать предлагаемые варианты решений;</w:t>
      </w:r>
    </w:p>
    <w:p w14:paraId="154D84D2" w14:textId="77777777" w:rsidR="004C4874" w:rsidRDefault="00F01225">
      <w:pPr>
        <w:pStyle w:val="a3"/>
        <w:ind w:right="281"/>
      </w:pPr>
      <w:r>
        <w:t xml:space="preserve">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w:t>
      </w:r>
      <w:r>
        <w:rPr>
          <w:spacing w:val="-2"/>
        </w:rPr>
        <w:t>объекте;</w:t>
      </w:r>
    </w:p>
    <w:p w14:paraId="59ED321F" w14:textId="77777777" w:rsidR="004C4874" w:rsidRDefault="00F01225">
      <w:pPr>
        <w:pStyle w:val="a3"/>
      </w:pPr>
      <w:r>
        <w:t>проводить</w:t>
      </w:r>
      <w:r>
        <w:rPr>
          <w:spacing w:val="-4"/>
        </w:rPr>
        <w:t xml:space="preserve"> </w:t>
      </w:r>
      <w:r>
        <w:t>выбор</w:t>
      </w:r>
      <w:r>
        <w:rPr>
          <w:spacing w:val="-2"/>
        </w:rPr>
        <w:t xml:space="preserve"> </w:t>
      </w:r>
      <w:r>
        <w:t>и</w:t>
      </w:r>
      <w:r>
        <w:rPr>
          <w:spacing w:val="-2"/>
        </w:rPr>
        <w:t xml:space="preserve"> </w:t>
      </w:r>
      <w:r>
        <w:t>брать</w:t>
      </w:r>
      <w:r>
        <w:rPr>
          <w:spacing w:val="-1"/>
        </w:rPr>
        <w:t xml:space="preserve"> </w:t>
      </w:r>
      <w:r>
        <w:t>ответственность</w:t>
      </w:r>
      <w:r>
        <w:rPr>
          <w:spacing w:val="-3"/>
        </w:rPr>
        <w:t xml:space="preserve"> </w:t>
      </w:r>
      <w:r>
        <w:t>за</w:t>
      </w:r>
      <w:r>
        <w:rPr>
          <w:spacing w:val="-3"/>
        </w:rPr>
        <w:t xml:space="preserve"> </w:t>
      </w:r>
      <w:r>
        <w:rPr>
          <w:spacing w:val="-2"/>
        </w:rPr>
        <w:t>решение.</w:t>
      </w:r>
    </w:p>
    <w:p w14:paraId="7BA8B430" w14:textId="77777777" w:rsidR="004C4874" w:rsidRDefault="00F01225">
      <w:pPr>
        <w:pStyle w:val="a4"/>
        <w:numPr>
          <w:ilvl w:val="3"/>
          <w:numId w:val="72"/>
        </w:numPr>
        <w:tabs>
          <w:tab w:val="left" w:pos="1748"/>
        </w:tabs>
        <w:ind w:left="1748" w:hanging="899"/>
        <w:jc w:val="both"/>
        <w:rPr>
          <w:sz w:val="24"/>
        </w:rPr>
      </w:pPr>
      <w:r>
        <w:rPr>
          <w:sz w:val="24"/>
        </w:rPr>
        <w:t>У</w:t>
      </w:r>
      <w:r>
        <w:rPr>
          <w:spacing w:val="-5"/>
          <w:sz w:val="24"/>
        </w:rPr>
        <w:t xml:space="preserve"> </w:t>
      </w:r>
      <w:r>
        <w:rPr>
          <w:sz w:val="24"/>
        </w:rPr>
        <w:t>обучающегося</w:t>
      </w:r>
      <w:r>
        <w:rPr>
          <w:spacing w:val="-2"/>
          <w:sz w:val="24"/>
        </w:rPr>
        <w:t xml:space="preserve"> </w:t>
      </w:r>
      <w:r>
        <w:rPr>
          <w:sz w:val="24"/>
        </w:rPr>
        <w:t>будут</w:t>
      </w:r>
      <w:r>
        <w:rPr>
          <w:spacing w:val="-2"/>
          <w:sz w:val="24"/>
        </w:rPr>
        <w:t xml:space="preserve"> </w:t>
      </w:r>
      <w:r>
        <w:rPr>
          <w:sz w:val="24"/>
        </w:rPr>
        <w:t>сформированы</w:t>
      </w:r>
      <w:r>
        <w:rPr>
          <w:spacing w:val="-2"/>
          <w:sz w:val="24"/>
        </w:rPr>
        <w:t xml:space="preserve"> </w:t>
      </w:r>
      <w:r>
        <w:rPr>
          <w:sz w:val="24"/>
        </w:rPr>
        <w:t>умения</w:t>
      </w:r>
      <w:r>
        <w:rPr>
          <w:spacing w:val="-2"/>
          <w:sz w:val="24"/>
        </w:rPr>
        <w:t xml:space="preserve"> </w:t>
      </w:r>
      <w:r>
        <w:rPr>
          <w:sz w:val="24"/>
        </w:rPr>
        <w:t>совместной</w:t>
      </w:r>
      <w:r>
        <w:rPr>
          <w:spacing w:val="-2"/>
          <w:sz w:val="24"/>
        </w:rPr>
        <w:t xml:space="preserve"> деятельности:</w:t>
      </w:r>
    </w:p>
    <w:p w14:paraId="121588FB" w14:textId="77777777" w:rsidR="004C4874" w:rsidRDefault="00F01225">
      <w:pPr>
        <w:pStyle w:val="a3"/>
        <w:ind w:right="286"/>
      </w:pPr>
      <w:r>
        <w:t>понимать</w:t>
      </w:r>
      <w:r>
        <w:rPr>
          <w:spacing w:val="-1"/>
        </w:rPr>
        <w:t xml:space="preserve"> </w:t>
      </w:r>
      <w:r>
        <w:t>и использовать преимущества</w:t>
      </w:r>
      <w:r>
        <w:rPr>
          <w:spacing w:val="-1"/>
        </w:rPr>
        <w:t xml:space="preserve"> </w:t>
      </w:r>
      <w:r>
        <w:t>командной</w:t>
      </w:r>
      <w:r>
        <w:rPr>
          <w:spacing w:val="-1"/>
        </w:rPr>
        <w:t xml:space="preserve"> </w:t>
      </w:r>
      <w:r>
        <w:t>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5F34BC41" w14:textId="77777777" w:rsidR="004C4874" w:rsidRDefault="00F01225">
      <w:pPr>
        <w:pStyle w:val="a3"/>
        <w:ind w:right="286"/>
        <w:jc w:val="left"/>
      </w:pPr>
      <w:r>
        <w:t>принимать</w:t>
      </w:r>
      <w:r>
        <w:rPr>
          <w:spacing w:val="-9"/>
        </w:rPr>
        <w:t xml:space="preserve"> </w:t>
      </w:r>
      <w:r>
        <w:t>цель</w:t>
      </w:r>
      <w:r>
        <w:rPr>
          <w:spacing w:val="-10"/>
        </w:rPr>
        <w:t xml:space="preserve"> </w:t>
      </w:r>
      <w:r>
        <w:t>совместной</w:t>
      </w:r>
      <w:r>
        <w:rPr>
          <w:spacing w:val="-10"/>
        </w:rPr>
        <w:t xml:space="preserve"> </w:t>
      </w:r>
      <w:r>
        <w:t>деятельности,</w:t>
      </w:r>
      <w:r>
        <w:rPr>
          <w:spacing w:val="-11"/>
        </w:rPr>
        <w:t xml:space="preserve"> </w:t>
      </w:r>
      <w:r>
        <w:t>коллективно</w:t>
      </w:r>
      <w:r>
        <w:rPr>
          <w:spacing w:val="-11"/>
        </w:rPr>
        <w:t xml:space="preserve"> </w:t>
      </w:r>
      <w:r>
        <w:t>строить</w:t>
      </w:r>
      <w:r>
        <w:rPr>
          <w:spacing w:val="-10"/>
        </w:rPr>
        <w:t xml:space="preserve"> </w:t>
      </w:r>
      <w:r>
        <w:t>действия</w:t>
      </w:r>
      <w:r>
        <w:rPr>
          <w:spacing w:val="-10"/>
        </w:rPr>
        <w:t xml:space="preserve"> </w:t>
      </w:r>
      <w:r>
        <w:t>по</w:t>
      </w:r>
      <w:r>
        <w:rPr>
          <w:spacing w:val="-11"/>
        </w:rPr>
        <w:t xml:space="preserve"> </w:t>
      </w:r>
      <w:r>
        <w:t>её</w:t>
      </w:r>
      <w:r>
        <w:rPr>
          <w:spacing w:val="-12"/>
        </w:rPr>
        <w:t xml:space="preserve"> </w:t>
      </w:r>
      <w:r>
        <w:t>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14:paraId="0526F6DD" w14:textId="77777777" w:rsidR="004C4874" w:rsidRDefault="00F01225">
      <w:pPr>
        <w:pStyle w:val="a3"/>
        <w:spacing w:before="1"/>
        <w:ind w:right="284"/>
      </w:pPr>
      <w:r>
        <w:t>планировать организацию совместной работы, определять свою роль (с учётом предпочтений</w:t>
      </w:r>
      <w:r>
        <w:rPr>
          <w:spacing w:val="-15"/>
        </w:rPr>
        <w:t xml:space="preserve"> </w:t>
      </w:r>
      <w:r>
        <w:t>и</w:t>
      </w:r>
      <w:r>
        <w:rPr>
          <w:spacing w:val="-15"/>
        </w:rPr>
        <w:t xml:space="preserve"> </w:t>
      </w:r>
      <w:r>
        <w:t>возможностей</w:t>
      </w:r>
      <w:r>
        <w:rPr>
          <w:spacing w:val="-15"/>
        </w:rPr>
        <w:t xml:space="preserve"> </w:t>
      </w:r>
      <w:r>
        <w:t>всех</w:t>
      </w:r>
      <w:r>
        <w:rPr>
          <w:spacing w:val="-15"/>
        </w:rPr>
        <w:t xml:space="preserve"> </w:t>
      </w:r>
      <w:r>
        <w:t>участников</w:t>
      </w:r>
      <w:r>
        <w:rPr>
          <w:spacing w:val="-15"/>
        </w:rPr>
        <w:t xml:space="preserve"> </w:t>
      </w:r>
      <w:r>
        <w:t>взаимодействия),</w:t>
      </w:r>
      <w:r>
        <w:rPr>
          <w:spacing w:val="-15"/>
        </w:rPr>
        <w:t xml:space="preserve"> </w:t>
      </w:r>
      <w:r>
        <w:t>распределять</w:t>
      </w:r>
      <w:r>
        <w:rPr>
          <w:spacing w:val="-15"/>
        </w:rPr>
        <w:t xml:space="preserve"> </w:t>
      </w:r>
      <w:r>
        <w:t>задачи</w:t>
      </w:r>
      <w:r>
        <w:rPr>
          <w:spacing w:val="-15"/>
        </w:rPr>
        <w:t xml:space="preserve"> </w:t>
      </w:r>
      <w:r>
        <w:t>между членами</w:t>
      </w:r>
      <w:r>
        <w:rPr>
          <w:spacing w:val="33"/>
        </w:rPr>
        <w:t xml:space="preserve"> </w:t>
      </w:r>
      <w:r>
        <w:t>команды,</w:t>
      </w:r>
      <w:r>
        <w:rPr>
          <w:spacing w:val="36"/>
        </w:rPr>
        <w:t xml:space="preserve"> </w:t>
      </w:r>
      <w:r>
        <w:t>участвовать</w:t>
      </w:r>
      <w:r>
        <w:rPr>
          <w:spacing w:val="36"/>
        </w:rPr>
        <w:t xml:space="preserve"> </w:t>
      </w:r>
      <w:r>
        <w:t>в</w:t>
      </w:r>
      <w:r>
        <w:rPr>
          <w:spacing w:val="33"/>
        </w:rPr>
        <w:t xml:space="preserve"> </w:t>
      </w:r>
      <w:r>
        <w:t>групповых</w:t>
      </w:r>
      <w:r>
        <w:rPr>
          <w:spacing w:val="37"/>
        </w:rPr>
        <w:t xml:space="preserve"> </w:t>
      </w:r>
      <w:r>
        <w:t>формах</w:t>
      </w:r>
      <w:r>
        <w:rPr>
          <w:spacing w:val="36"/>
        </w:rPr>
        <w:t xml:space="preserve"> </w:t>
      </w:r>
      <w:r>
        <w:t>работы</w:t>
      </w:r>
      <w:r>
        <w:rPr>
          <w:spacing w:val="34"/>
        </w:rPr>
        <w:t xml:space="preserve"> </w:t>
      </w:r>
      <w:r>
        <w:t>(обсуждения,</w:t>
      </w:r>
      <w:r>
        <w:rPr>
          <w:spacing w:val="34"/>
        </w:rPr>
        <w:t xml:space="preserve"> </w:t>
      </w:r>
      <w:r>
        <w:t>обмен</w:t>
      </w:r>
      <w:r>
        <w:rPr>
          <w:spacing w:val="36"/>
        </w:rPr>
        <w:t xml:space="preserve"> </w:t>
      </w:r>
      <w:r>
        <w:rPr>
          <w:spacing w:val="-2"/>
        </w:rPr>
        <w:t>мнений,</w:t>
      </w:r>
    </w:p>
    <w:p w14:paraId="42D92951" w14:textId="77777777" w:rsidR="004C4874" w:rsidRDefault="00F01225">
      <w:pPr>
        <w:pStyle w:val="a3"/>
        <w:spacing w:line="275" w:lineRule="exact"/>
      </w:pPr>
      <w:r>
        <w:t>«мозговые</w:t>
      </w:r>
      <w:r>
        <w:rPr>
          <w:spacing w:val="-2"/>
        </w:rPr>
        <w:t xml:space="preserve"> </w:t>
      </w:r>
      <w:r>
        <w:t>штурмы»</w:t>
      </w:r>
      <w:r>
        <w:rPr>
          <w:spacing w:val="-8"/>
        </w:rPr>
        <w:t xml:space="preserve"> </w:t>
      </w:r>
      <w:r>
        <w:t>и</w:t>
      </w:r>
      <w:r>
        <w:rPr>
          <w:spacing w:val="3"/>
        </w:rPr>
        <w:t xml:space="preserve"> </w:t>
      </w:r>
      <w:r>
        <w:rPr>
          <w:spacing w:val="-2"/>
        </w:rPr>
        <w:t>иные);</w:t>
      </w:r>
    </w:p>
    <w:p w14:paraId="2012E8A3" w14:textId="77777777" w:rsidR="004C4874" w:rsidRDefault="00F01225">
      <w:pPr>
        <w:pStyle w:val="a3"/>
        <w:ind w:right="285"/>
      </w:pPr>
      <w: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10737163" w14:textId="77777777" w:rsidR="004C4874" w:rsidRDefault="00F01225">
      <w:pPr>
        <w:pStyle w:val="a3"/>
        <w:ind w:right="279"/>
      </w:pPr>
      <w: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37D190F9" w14:textId="77777777" w:rsidR="004C4874" w:rsidRDefault="00F01225">
      <w:pPr>
        <w:pStyle w:val="a4"/>
        <w:numPr>
          <w:ilvl w:val="3"/>
          <w:numId w:val="72"/>
        </w:numPr>
        <w:tabs>
          <w:tab w:val="left" w:pos="1748"/>
        </w:tabs>
        <w:ind w:right="287" w:firstLine="0"/>
        <w:jc w:val="both"/>
        <w:rPr>
          <w:sz w:val="24"/>
        </w:rPr>
      </w:pPr>
      <w:r>
        <w:rPr>
          <w:sz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14:paraId="7DB36829" w14:textId="77777777" w:rsidR="004C4874" w:rsidRDefault="00F01225">
      <w:pPr>
        <w:pStyle w:val="a3"/>
        <w:ind w:right="2995"/>
        <w:jc w:val="left"/>
      </w:pPr>
      <w:r>
        <w:t>владеть</w:t>
      </w:r>
      <w:r>
        <w:rPr>
          <w:spacing w:val="-6"/>
        </w:rPr>
        <w:t xml:space="preserve"> </w:t>
      </w:r>
      <w:r>
        <w:t>способами</w:t>
      </w:r>
      <w:r>
        <w:rPr>
          <w:spacing w:val="-7"/>
        </w:rPr>
        <w:t xml:space="preserve"> </w:t>
      </w:r>
      <w:r>
        <w:t>самоконтроля,</w:t>
      </w:r>
      <w:r>
        <w:rPr>
          <w:spacing w:val="-7"/>
        </w:rPr>
        <w:t xml:space="preserve"> </w:t>
      </w:r>
      <w:r>
        <w:t>самомотивации</w:t>
      </w:r>
      <w:r>
        <w:rPr>
          <w:spacing w:val="-9"/>
        </w:rPr>
        <w:t xml:space="preserve"> </w:t>
      </w:r>
      <w:r>
        <w:t>и</w:t>
      </w:r>
      <w:r>
        <w:rPr>
          <w:spacing w:val="-7"/>
        </w:rPr>
        <w:t xml:space="preserve"> </w:t>
      </w:r>
      <w:r>
        <w:t>рефлексии; давать оценку ситуации и предлагать план её изменения;</w:t>
      </w:r>
    </w:p>
    <w:p w14:paraId="66AFE693" w14:textId="77777777" w:rsidR="004C4874" w:rsidRDefault="00F01225">
      <w:pPr>
        <w:pStyle w:val="a3"/>
        <w:jc w:val="left"/>
      </w:pPr>
      <w:r>
        <w:t>учитывать</w:t>
      </w:r>
      <w:r>
        <w:rPr>
          <w:spacing w:val="40"/>
        </w:rPr>
        <w:t xml:space="preserve"> </w:t>
      </w:r>
      <w:r>
        <w:t>контекст</w:t>
      </w:r>
      <w:r>
        <w:rPr>
          <w:spacing w:val="40"/>
        </w:rPr>
        <w:t xml:space="preserve"> </w:t>
      </w:r>
      <w:r>
        <w:t>и</w:t>
      </w:r>
      <w:r>
        <w:rPr>
          <w:spacing w:val="40"/>
        </w:rPr>
        <w:t xml:space="preserve"> </w:t>
      </w:r>
      <w:r>
        <w:t>предвидеть</w:t>
      </w:r>
      <w:r>
        <w:rPr>
          <w:spacing w:val="40"/>
        </w:rPr>
        <w:t xml:space="preserve"> </w:t>
      </w:r>
      <w:r>
        <w:t>трудности,</w:t>
      </w:r>
      <w:r>
        <w:rPr>
          <w:spacing w:val="40"/>
        </w:rPr>
        <w:t xml:space="preserve"> </w:t>
      </w:r>
      <w:r>
        <w:t>которые</w:t>
      </w:r>
      <w:r>
        <w:rPr>
          <w:spacing w:val="40"/>
        </w:rPr>
        <w:t xml:space="preserve"> </w:t>
      </w:r>
      <w:r>
        <w:t>могут</w:t>
      </w:r>
      <w:r>
        <w:rPr>
          <w:spacing w:val="40"/>
        </w:rPr>
        <w:t xml:space="preserve"> </w:t>
      </w:r>
      <w:r>
        <w:t>возникнуть</w:t>
      </w:r>
      <w:r>
        <w:rPr>
          <w:spacing w:val="80"/>
        </w:rPr>
        <w:t xml:space="preserve"> </w:t>
      </w:r>
      <w:r>
        <w:t>при</w:t>
      </w:r>
      <w:r>
        <w:rPr>
          <w:spacing w:val="40"/>
        </w:rPr>
        <w:t xml:space="preserve"> </w:t>
      </w:r>
      <w:r>
        <w:t>решении</w:t>
      </w:r>
      <w:r>
        <w:rPr>
          <w:spacing w:val="40"/>
        </w:rPr>
        <w:t xml:space="preserve"> </w:t>
      </w:r>
      <w:r>
        <w:t>учебной задачи, адаптировать решение к меняющимся обстоятельствам;</w:t>
      </w:r>
    </w:p>
    <w:p w14:paraId="052D9502" w14:textId="77777777" w:rsidR="004C4874" w:rsidRDefault="00F01225">
      <w:pPr>
        <w:pStyle w:val="a3"/>
        <w:jc w:val="left"/>
      </w:pPr>
      <w:r>
        <w:t>объяснять</w:t>
      </w:r>
      <w:r>
        <w:rPr>
          <w:spacing w:val="33"/>
        </w:rPr>
        <w:t xml:space="preserve"> </w:t>
      </w:r>
      <w:r>
        <w:t>причины</w:t>
      </w:r>
      <w:r>
        <w:rPr>
          <w:spacing w:val="31"/>
        </w:rPr>
        <w:t xml:space="preserve"> </w:t>
      </w:r>
      <w:r>
        <w:t>достижения</w:t>
      </w:r>
      <w:r>
        <w:rPr>
          <w:spacing w:val="31"/>
        </w:rPr>
        <w:t xml:space="preserve"> </w:t>
      </w:r>
      <w:r>
        <w:t>(недостижения)</w:t>
      </w:r>
      <w:r>
        <w:rPr>
          <w:spacing w:val="31"/>
        </w:rPr>
        <w:t xml:space="preserve"> </w:t>
      </w:r>
      <w:r>
        <w:t>результатов</w:t>
      </w:r>
      <w:r>
        <w:rPr>
          <w:spacing w:val="31"/>
        </w:rPr>
        <w:t xml:space="preserve"> </w:t>
      </w:r>
      <w:r>
        <w:t>деятельности,</w:t>
      </w:r>
      <w:r>
        <w:rPr>
          <w:spacing w:val="31"/>
        </w:rPr>
        <w:t xml:space="preserve"> </w:t>
      </w:r>
      <w:r>
        <w:t>давать</w:t>
      </w:r>
      <w:r>
        <w:rPr>
          <w:spacing w:val="33"/>
        </w:rPr>
        <w:t xml:space="preserve"> </w:t>
      </w:r>
      <w:r>
        <w:t>оценку приобретённому опыту, уметь находить позитивное в произошедшей ситуации;</w:t>
      </w:r>
    </w:p>
    <w:p w14:paraId="40BA2E04" w14:textId="77777777" w:rsidR="004C4874" w:rsidRDefault="00F01225">
      <w:pPr>
        <w:pStyle w:val="a3"/>
        <w:jc w:val="left"/>
      </w:pPr>
      <w:r>
        <w:t>вносить</w:t>
      </w:r>
      <w:r>
        <w:rPr>
          <w:spacing w:val="-15"/>
        </w:rPr>
        <w:t xml:space="preserve"> </w:t>
      </w:r>
      <w:r>
        <w:t>коррективы</w:t>
      </w:r>
      <w:r>
        <w:rPr>
          <w:spacing w:val="-16"/>
        </w:rPr>
        <w:t xml:space="preserve"> </w:t>
      </w:r>
      <w:r>
        <w:t>в</w:t>
      </w:r>
      <w:r>
        <w:rPr>
          <w:spacing w:val="-15"/>
        </w:rPr>
        <w:t xml:space="preserve"> </w:t>
      </w:r>
      <w:r>
        <w:t>деятельность</w:t>
      </w:r>
      <w:r>
        <w:rPr>
          <w:spacing w:val="-15"/>
        </w:rPr>
        <w:t xml:space="preserve"> </w:t>
      </w:r>
      <w:r>
        <w:t>на</w:t>
      </w:r>
      <w:r>
        <w:rPr>
          <w:spacing w:val="-16"/>
        </w:rPr>
        <w:t xml:space="preserve"> </w:t>
      </w:r>
      <w:r>
        <w:t>основе</w:t>
      </w:r>
      <w:r>
        <w:rPr>
          <w:spacing w:val="-16"/>
        </w:rPr>
        <w:t xml:space="preserve"> </w:t>
      </w:r>
      <w:r>
        <w:t>новых</w:t>
      </w:r>
      <w:r>
        <w:rPr>
          <w:spacing w:val="-15"/>
        </w:rPr>
        <w:t xml:space="preserve"> </w:t>
      </w:r>
      <w:r>
        <w:t>обстоятельств,</w:t>
      </w:r>
      <w:r>
        <w:rPr>
          <w:spacing w:val="-15"/>
        </w:rPr>
        <w:t xml:space="preserve"> </w:t>
      </w:r>
      <w:r>
        <w:t>изменившихся</w:t>
      </w:r>
      <w:r>
        <w:rPr>
          <w:spacing w:val="-15"/>
        </w:rPr>
        <w:t xml:space="preserve"> </w:t>
      </w:r>
      <w:r>
        <w:t>ситуаций, установленных ошибок, возникших трудностей;</w:t>
      </w:r>
    </w:p>
    <w:p w14:paraId="41842373" w14:textId="77777777" w:rsidR="004C4874" w:rsidRDefault="00F01225">
      <w:pPr>
        <w:pStyle w:val="a3"/>
        <w:jc w:val="left"/>
      </w:pPr>
      <w:r>
        <w:t>оценивать</w:t>
      </w:r>
      <w:r>
        <w:rPr>
          <w:spacing w:val="-3"/>
        </w:rPr>
        <w:t xml:space="preserve"> </w:t>
      </w:r>
      <w:r>
        <w:t>соответствие</w:t>
      </w:r>
      <w:r>
        <w:rPr>
          <w:spacing w:val="-5"/>
        </w:rPr>
        <w:t xml:space="preserve"> </w:t>
      </w:r>
      <w:r>
        <w:t>результата</w:t>
      </w:r>
      <w:r>
        <w:rPr>
          <w:spacing w:val="-3"/>
        </w:rPr>
        <w:t xml:space="preserve"> </w:t>
      </w:r>
      <w:r>
        <w:t>цели</w:t>
      </w:r>
      <w:r>
        <w:rPr>
          <w:spacing w:val="-4"/>
        </w:rPr>
        <w:t xml:space="preserve"> </w:t>
      </w:r>
      <w:r>
        <w:t xml:space="preserve">и </w:t>
      </w:r>
      <w:r>
        <w:rPr>
          <w:spacing w:val="-2"/>
        </w:rPr>
        <w:t>условиям;</w:t>
      </w:r>
    </w:p>
    <w:p w14:paraId="0550BE02" w14:textId="77777777" w:rsidR="004C4874" w:rsidRDefault="00F01225">
      <w:pPr>
        <w:pStyle w:val="a3"/>
        <w:ind w:right="872"/>
        <w:jc w:val="left"/>
      </w:pPr>
      <w:r>
        <w:t>различать,</w:t>
      </w:r>
      <w:r>
        <w:rPr>
          <w:spacing w:val="-5"/>
        </w:rPr>
        <w:t xml:space="preserve"> </w:t>
      </w:r>
      <w:r>
        <w:t>называть</w:t>
      </w:r>
      <w:r>
        <w:rPr>
          <w:spacing w:val="-6"/>
        </w:rPr>
        <w:t xml:space="preserve"> </w:t>
      </w:r>
      <w:r>
        <w:t>и</w:t>
      </w:r>
      <w:r>
        <w:rPr>
          <w:spacing w:val="-2"/>
        </w:rPr>
        <w:t xml:space="preserve"> </w:t>
      </w:r>
      <w:r>
        <w:t>управлять</w:t>
      </w:r>
      <w:r>
        <w:rPr>
          <w:spacing w:val="-1"/>
        </w:rPr>
        <w:t xml:space="preserve"> </w:t>
      </w:r>
      <w:r>
        <w:t>собственными</w:t>
      </w:r>
      <w:r>
        <w:rPr>
          <w:spacing w:val="-7"/>
        </w:rPr>
        <w:t xml:space="preserve"> </w:t>
      </w:r>
      <w:r>
        <w:t>эмоциями</w:t>
      </w:r>
      <w:r>
        <w:rPr>
          <w:spacing w:val="-5"/>
        </w:rPr>
        <w:t xml:space="preserve"> </w:t>
      </w:r>
      <w:r>
        <w:t>и</w:t>
      </w:r>
      <w:r>
        <w:rPr>
          <w:spacing w:val="-5"/>
        </w:rPr>
        <w:t xml:space="preserve"> </w:t>
      </w:r>
      <w:r>
        <w:t>эмоциями</w:t>
      </w:r>
      <w:r>
        <w:rPr>
          <w:spacing w:val="-7"/>
        </w:rPr>
        <w:t xml:space="preserve"> </w:t>
      </w:r>
      <w:r>
        <w:t>других; выявлять и анализировать причины эмоций;</w:t>
      </w:r>
    </w:p>
    <w:p w14:paraId="0596144B" w14:textId="77777777" w:rsidR="004C4874" w:rsidRDefault="00F01225">
      <w:pPr>
        <w:pStyle w:val="a3"/>
        <w:ind w:right="872"/>
        <w:jc w:val="left"/>
      </w:pPr>
      <w:r>
        <w:t>ставить</w:t>
      </w:r>
      <w:r>
        <w:rPr>
          <w:spacing w:val="-4"/>
        </w:rPr>
        <w:t xml:space="preserve"> </w:t>
      </w:r>
      <w:r>
        <w:t>себя</w:t>
      </w:r>
      <w:r>
        <w:rPr>
          <w:spacing w:val="-5"/>
        </w:rPr>
        <w:t xml:space="preserve"> </w:t>
      </w:r>
      <w:r>
        <w:t>на</w:t>
      </w:r>
      <w:r>
        <w:rPr>
          <w:spacing w:val="-5"/>
        </w:rPr>
        <w:t xml:space="preserve"> </w:t>
      </w:r>
      <w:r>
        <w:t>место</w:t>
      </w:r>
      <w:r>
        <w:rPr>
          <w:spacing w:val="-5"/>
        </w:rPr>
        <w:t xml:space="preserve"> </w:t>
      </w:r>
      <w:r>
        <w:t>другого</w:t>
      </w:r>
      <w:r>
        <w:rPr>
          <w:spacing w:val="-5"/>
        </w:rPr>
        <w:t xml:space="preserve"> </w:t>
      </w:r>
      <w:r>
        <w:t>человека,</w:t>
      </w:r>
      <w:r>
        <w:rPr>
          <w:spacing w:val="-5"/>
        </w:rPr>
        <w:t xml:space="preserve"> </w:t>
      </w:r>
      <w:r>
        <w:t>понимать</w:t>
      </w:r>
      <w:r>
        <w:rPr>
          <w:spacing w:val="-4"/>
        </w:rPr>
        <w:t xml:space="preserve"> </w:t>
      </w:r>
      <w:r>
        <w:t>мотивы</w:t>
      </w:r>
      <w:r>
        <w:rPr>
          <w:spacing w:val="-5"/>
        </w:rPr>
        <w:t xml:space="preserve"> </w:t>
      </w:r>
      <w:r>
        <w:t>и</w:t>
      </w:r>
      <w:r>
        <w:rPr>
          <w:spacing w:val="-5"/>
        </w:rPr>
        <w:t xml:space="preserve"> </w:t>
      </w:r>
      <w:r>
        <w:t>намерения</w:t>
      </w:r>
      <w:r>
        <w:rPr>
          <w:spacing w:val="-5"/>
        </w:rPr>
        <w:t xml:space="preserve"> </w:t>
      </w:r>
      <w:r>
        <w:t>другого; регулировать способ выражения эмоций;</w:t>
      </w:r>
    </w:p>
    <w:p w14:paraId="6995323F" w14:textId="77777777" w:rsidR="004C4874" w:rsidRDefault="00F01225">
      <w:pPr>
        <w:pStyle w:val="a3"/>
        <w:ind w:right="2995"/>
        <w:jc w:val="left"/>
      </w:pPr>
      <w:r>
        <w:t>осознанно относиться к другому человеку, его мнению; признавать</w:t>
      </w:r>
      <w:r>
        <w:rPr>
          <w:spacing w:val="-2"/>
        </w:rPr>
        <w:t xml:space="preserve"> </w:t>
      </w:r>
      <w:r>
        <w:t>своё</w:t>
      </w:r>
      <w:r>
        <w:rPr>
          <w:spacing w:val="-5"/>
        </w:rPr>
        <w:t xml:space="preserve"> </w:t>
      </w:r>
      <w:r>
        <w:t>право</w:t>
      </w:r>
      <w:r>
        <w:rPr>
          <w:spacing w:val="-2"/>
        </w:rPr>
        <w:t xml:space="preserve"> </w:t>
      </w:r>
      <w:r>
        <w:t>на</w:t>
      </w:r>
      <w:r>
        <w:rPr>
          <w:spacing w:val="-4"/>
        </w:rPr>
        <w:t xml:space="preserve"> </w:t>
      </w:r>
      <w:r>
        <w:t>ошибку</w:t>
      </w:r>
      <w:r>
        <w:rPr>
          <w:spacing w:val="-11"/>
        </w:rPr>
        <w:t xml:space="preserve"> </w:t>
      </w:r>
      <w:r>
        <w:t>и</w:t>
      </w:r>
      <w:r>
        <w:rPr>
          <w:spacing w:val="-3"/>
        </w:rPr>
        <w:t xml:space="preserve"> </w:t>
      </w:r>
      <w:r>
        <w:t>такое</w:t>
      </w:r>
      <w:r>
        <w:rPr>
          <w:spacing w:val="-3"/>
        </w:rPr>
        <w:t xml:space="preserve"> </w:t>
      </w:r>
      <w:r>
        <w:t>же</w:t>
      </w:r>
      <w:r>
        <w:rPr>
          <w:spacing w:val="-5"/>
        </w:rPr>
        <w:t xml:space="preserve"> </w:t>
      </w:r>
      <w:r>
        <w:t>право</w:t>
      </w:r>
      <w:r>
        <w:rPr>
          <w:spacing w:val="-3"/>
        </w:rPr>
        <w:t xml:space="preserve"> </w:t>
      </w:r>
      <w:r>
        <w:t>другого; принимать себя и других, не осуждая;</w:t>
      </w:r>
    </w:p>
    <w:p w14:paraId="1BB59326" w14:textId="77777777" w:rsidR="004C4874" w:rsidRDefault="00F01225">
      <w:pPr>
        <w:pStyle w:val="a3"/>
        <w:jc w:val="left"/>
      </w:pPr>
      <w:r>
        <w:t>открытость</w:t>
      </w:r>
      <w:r>
        <w:rPr>
          <w:spacing w:val="-3"/>
        </w:rPr>
        <w:t xml:space="preserve"> </w:t>
      </w:r>
      <w:r>
        <w:t>себе</w:t>
      </w:r>
      <w:r>
        <w:rPr>
          <w:spacing w:val="-3"/>
        </w:rPr>
        <w:t xml:space="preserve"> </w:t>
      </w:r>
      <w:r>
        <w:t>и</w:t>
      </w:r>
      <w:r>
        <w:rPr>
          <w:spacing w:val="-2"/>
        </w:rPr>
        <w:t xml:space="preserve"> другим.</w:t>
      </w:r>
    </w:p>
    <w:p w14:paraId="1FDAE0BD" w14:textId="77777777" w:rsidR="004C4874" w:rsidRDefault="00F01225">
      <w:pPr>
        <w:pStyle w:val="a4"/>
        <w:numPr>
          <w:ilvl w:val="2"/>
          <w:numId w:val="72"/>
        </w:numPr>
        <w:tabs>
          <w:tab w:val="left" w:pos="1568"/>
        </w:tabs>
        <w:spacing w:before="1"/>
        <w:ind w:left="849" w:right="281" w:firstLine="0"/>
        <w:jc w:val="both"/>
        <w:rPr>
          <w:sz w:val="24"/>
        </w:rPr>
      </w:pPr>
      <w:r>
        <w:rPr>
          <w:sz w:val="24"/>
        </w:rPr>
        <w:t>Предметные результаты освоения программы по обществознанию на уровне основного общего образования должны обеспечивать:</w:t>
      </w:r>
    </w:p>
    <w:p w14:paraId="2AEC7486" w14:textId="77777777" w:rsidR="004C4874" w:rsidRDefault="00F01225">
      <w:pPr>
        <w:pStyle w:val="a4"/>
        <w:numPr>
          <w:ilvl w:val="0"/>
          <w:numId w:val="70"/>
        </w:numPr>
        <w:tabs>
          <w:tab w:val="left" w:pos="1116"/>
        </w:tabs>
        <w:ind w:right="280" w:firstLine="0"/>
        <w:jc w:val="both"/>
        <w:rPr>
          <w:sz w:val="24"/>
        </w:rPr>
      </w:pPr>
      <w:r>
        <w:rPr>
          <w:sz w:val="24"/>
        </w:rPr>
        <w:t>освоение и применение системы знаний о социальных свойствах человека, особенностях его</w:t>
      </w:r>
      <w:r>
        <w:rPr>
          <w:spacing w:val="-15"/>
          <w:sz w:val="24"/>
        </w:rPr>
        <w:t xml:space="preserve"> </w:t>
      </w:r>
      <w:r>
        <w:rPr>
          <w:sz w:val="24"/>
        </w:rPr>
        <w:t>взаимодействия</w:t>
      </w:r>
      <w:r>
        <w:rPr>
          <w:spacing w:val="-14"/>
          <w:sz w:val="24"/>
        </w:rPr>
        <w:t xml:space="preserve"> </w:t>
      </w:r>
      <w:r>
        <w:rPr>
          <w:sz w:val="24"/>
        </w:rPr>
        <w:t>с</w:t>
      </w:r>
      <w:r>
        <w:rPr>
          <w:spacing w:val="-15"/>
          <w:sz w:val="24"/>
        </w:rPr>
        <w:t xml:space="preserve"> </w:t>
      </w:r>
      <w:r>
        <w:rPr>
          <w:sz w:val="24"/>
        </w:rPr>
        <w:t>другими</w:t>
      </w:r>
      <w:r>
        <w:rPr>
          <w:spacing w:val="-13"/>
          <w:sz w:val="24"/>
        </w:rPr>
        <w:t xml:space="preserve"> </w:t>
      </w:r>
      <w:r>
        <w:rPr>
          <w:sz w:val="24"/>
        </w:rPr>
        <w:t>людьми,</w:t>
      </w:r>
      <w:r>
        <w:rPr>
          <w:spacing w:val="-14"/>
          <w:sz w:val="24"/>
        </w:rPr>
        <w:t xml:space="preserve"> </w:t>
      </w:r>
      <w:r>
        <w:rPr>
          <w:sz w:val="24"/>
        </w:rPr>
        <w:t>важности</w:t>
      </w:r>
      <w:r>
        <w:rPr>
          <w:spacing w:val="-12"/>
          <w:sz w:val="24"/>
        </w:rPr>
        <w:t xml:space="preserve"> </w:t>
      </w:r>
      <w:r>
        <w:rPr>
          <w:sz w:val="24"/>
        </w:rPr>
        <w:t>семьи</w:t>
      </w:r>
      <w:r>
        <w:rPr>
          <w:spacing w:val="-13"/>
          <w:sz w:val="24"/>
        </w:rPr>
        <w:t xml:space="preserve"> </w:t>
      </w:r>
      <w:r>
        <w:rPr>
          <w:sz w:val="24"/>
        </w:rPr>
        <w:t>как</w:t>
      </w:r>
      <w:r>
        <w:rPr>
          <w:spacing w:val="-13"/>
          <w:sz w:val="24"/>
        </w:rPr>
        <w:t xml:space="preserve"> </w:t>
      </w:r>
      <w:r>
        <w:rPr>
          <w:sz w:val="24"/>
        </w:rPr>
        <w:t>базового</w:t>
      </w:r>
      <w:r>
        <w:rPr>
          <w:spacing w:val="-15"/>
          <w:sz w:val="24"/>
        </w:rPr>
        <w:t xml:space="preserve"> </w:t>
      </w:r>
      <w:r>
        <w:rPr>
          <w:sz w:val="24"/>
        </w:rPr>
        <w:t>социального</w:t>
      </w:r>
      <w:r>
        <w:rPr>
          <w:spacing w:val="-15"/>
          <w:sz w:val="24"/>
        </w:rPr>
        <w:t xml:space="preserve"> </w:t>
      </w:r>
      <w:r>
        <w:rPr>
          <w:sz w:val="24"/>
        </w:rPr>
        <w:t>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w:t>
      </w:r>
    </w:p>
    <w:p w14:paraId="4C3F058E" w14:textId="77777777" w:rsidR="004C4874" w:rsidRDefault="004C4874">
      <w:pPr>
        <w:pStyle w:val="a4"/>
        <w:rPr>
          <w:sz w:val="24"/>
        </w:rPr>
        <w:sectPr w:rsidR="004C4874">
          <w:pgSz w:w="11910" w:h="16850"/>
          <w:pgMar w:top="1020" w:right="283" w:bottom="280" w:left="992" w:header="569" w:footer="0" w:gutter="0"/>
          <w:cols w:space="720"/>
        </w:sectPr>
      </w:pPr>
    </w:p>
    <w:p w14:paraId="28C5005D" w14:textId="77777777" w:rsidR="004C4874" w:rsidRDefault="00F01225">
      <w:pPr>
        <w:pStyle w:val="a3"/>
        <w:spacing w:before="88"/>
        <w:ind w:right="275"/>
      </w:pPr>
      <w:r>
        <w:t>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 кредитной, социальной политики, политики в сфере культуры и образования, противодействии</w:t>
      </w:r>
      <w:r>
        <w:rPr>
          <w:spacing w:val="-7"/>
        </w:rPr>
        <w:t xml:space="preserve"> </w:t>
      </w:r>
      <w:r>
        <w:t>коррупции</w:t>
      </w:r>
      <w:r>
        <w:rPr>
          <w:spacing w:val="-5"/>
        </w:rPr>
        <w:t xml:space="preserve"> </w:t>
      </w:r>
      <w:r>
        <w:t>в</w:t>
      </w:r>
      <w:r>
        <w:rPr>
          <w:spacing w:val="-8"/>
        </w:rPr>
        <w:t xml:space="preserve"> </w:t>
      </w:r>
      <w:r>
        <w:t>Российской</w:t>
      </w:r>
      <w:r>
        <w:rPr>
          <w:spacing w:val="-5"/>
        </w:rPr>
        <w:t xml:space="preserve"> </w:t>
      </w:r>
      <w:r>
        <w:t>Федерации,</w:t>
      </w:r>
      <w:r>
        <w:rPr>
          <w:spacing w:val="-5"/>
        </w:rPr>
        <w:t xml:space="preserve"> </w:t>
      </w:r>
      <w:r>
        <w:t>обеспечении безопасности</w:t>
      </w:r>
      <w:r>
        <w:rPr>
          <w:spacing w:val="-4"/>
        </w:rPr>
        <w:t xml:space="preserve"> </w:t>
      </w:r>
      <w:r>
        <w:t>личности, общества и государства, в том числе от терроризма и экстремизма;</w:t>
      </w:r>
    </w:p>
    <w:p w14:paraId="28ABB937" w14:textId="77777777" w:rsidR="004C4874" w:rsidRDefault="00F01225">
      <w:pPr>
        <w:pStyle w:val="a4"/>
        <w:numPr>
          <w:ilvl w:val="0"/>
          <w:numId w:val="70"/>
        </w:numPr>
        <w:tabs>
          <w:tab w:val="left" w:pos="1155"/>
        </w:tabs>
        <w:ind w:right="281" w:firstLine="0"/>
        <w:jc w:val="both"/>
        <w:rPr>
          <w:sz w:val="24"/>
        </w:rPr>
      </w:pPr>
      <w:r>
        <w:rPr>
          <w:sz w:val="24"/>
        </w:rPr>
        <w:t>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5EED4D1E" w14:textId="77777777" w:rsidR="004C4874" w:rsidRDefault="00F01225">
      <w:pPr>
        <w:pStyle w:val="a4"/>
        <w:numPr>
          <w:ilvl w:val="0"/>
          <w:numId w:val="70"/>
        </w:numPr>
        <w:tabs>
          <w:tab w:val="left" w:pos="1138"/>
        </w:tabs>
        <w:spacing w:before="1"/>
        <w:ind w:right="283" w:firstLine="0"/>
        <w:jc w:val="both"/>
        <w:rPr>
          <w:sz w:val="24"/>
        </w:rPr>
      </w:pPr>
      <w:r>
        <w:rPr>
          <w:sz w:val="24"/>
        </w:rPr>
        <w:t xml:space="preserve">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w:t>
      </w:r>
      <w:r>
        <w:rPr>
          <w:spacing w:val="-2"/>
          <w:sz w:val="24"/>
        </w:rPr>
        <w:t>государстве;</w:t>
      </w:r>
    </w:p>
    <w:p w14:paraId="50B46571" w14:textId="77777777" w:rsidR="004C4874" w:rsidRDefault="00F01225">
      <w:pPr>
        <w:pStyle w:val="a4"/>
        <w:numPr>
          <w:ilvl w:val="0"/>
          <w:numId w:val="70"/>
        </w:numPr>
        <w:tabs>
          <w:tab w:val="left" w:pos="1265"/>
        </w:tabs>
        <w:ind w:right="283" w:firstLine="0"/>
        <w:jc w:val="both"/>
        <w:rPr>
          <w:sz w:val="24"/>
        </w:rPr>
      </w:pPr>
      <w:r>
        <w:rPr>
          <w:sz w:val="24"/>
        </w:rPr>
        <w:t>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33A48F52" w14:textId="77777777" w:rsidR="004C4874" w:rsidRDefault="00F01225">
      <w:pPr>
        <w:pStyle w:val="a4"/>
        <w:numPr>
          <w:ilvl w:val="0"/>
          <w:numId w:val="70"/>
        </w:numPr>
        <w:tabs>
          <w:tab w:val="left" w:pos="1140"/>
        </w:tabs>
        <w:ind w:right="284" w:firstLine="0"/>
        <w:jc w:val="both"/>
        <w:rPr>
          <w:sz w:val="24"/>
        </w:rPr>
      </w:pPr>
      <w:r>
        <w:rPr>
          <w:sz w:val="24"/>
        </w:rPr>
        <w:t>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4B1B0C83" w14:textId="77777777" w:rsidR="004C4874" w:rsidRDefault="00F01225">
      <w:pPr>
        <w:pStyle w:val="a4"/>
        <w:numPr>
          <w:ilvl w:val="0"/>
          <w:numId w:val="70"/>
        </w:numPr>
        <w:tabs>
          <w:tab w:val="left" w:pos="1104"/>
        </w:tabs>
        <w:spacing w:before="1"/>
        <w:ind w:right="280" w:firstLine="0"/>
        <w:jc w:val="both"/>
        <w:rPr>
          <w:sz w:val="24"/>
        </w:rPr>
      </w:pPr>
      <w:r>
        <w:rPr>
          <w:sz w:val="24"/>
        </w:rPr>
        <w:t>умение</w:t>
      </w:r>
      <w:r>
        <w:rPr>
          <w:spacing w:val="-9"/>
          <w:sz w:val="24"/>
        </w:rPr>
        <w:t xml:space="preserve"> </w:t>
      </w:r>
      <w:r>
        <w:rPr>
          <w:sz w:val="24"/>
        </w:rPr>
        <w:t>устанавливать</w:t>
      </w:r>
      <w:r>
        <w:rPr>
          <w:spacing w:val="-9"/>
          <w:sz w:val="24"/>
        </w:rPr>
        <w:t xml:space="preserve"> </w:t>
      </w:r>
      <w:r>
        <w:rPr>
          <w:sz w:val="24"/>
        </w:rPr>
        <w:t>и</w:t>
      </w:r>
      <w:r>
        <w:rPr>
          <w:spacing w:val="-9"/>
          <w:sz w:val="24"/>
        </w:rPr>
        <w:t xml:space="preserve"> </w:t>
      </w:r>
      <w:r>
        <w:rPr>
          <w:sz w:val="24"/>
        </w:rPr>
        <w:t>объяснять</w:t>
      </w:r>
      <w:r>
        <w:rPr>
          <w:spacing w:val="-11"/>
          <w:sz w:val="24"/>
        </w:rPr>
        <w:t xml:space="preserve"> </w:t>
      </w:r>
      <w:r>
        <w:rPr>
          <w:sz w:val="24"/>
        </w:rPr>
        <w:t>взаимосвязи</w:t>
      </w:r>
      <w:r>
        <w:rPr>
          <w:spacing w:val="-9"/>
          <w:sz w:val="24"/>
        </w:rPr>
        <w:t xml:space="preserve"> </w:t>
      </w:r>
      <w:r>
        <w:rPr>
          <w:sz w:val="24"/>
        </w:rPr>
        <w:t>социальных</w:t>
      </w:r>
      <w:r>
        <w:rPr>
          <w:spacing w:val="-8"/>
          <w:sz w:val="24"/>
        </w:rPr>
        <w:t xml:space="preserve"> </w:t>
      </w:r>
      <w:r>
        <w:rPr>
          <w:sz w:val="24"/>
        </w:rPr>
        <w:t>объектов,</w:t>
      </w:r>
      <w:r>
        <w:rPr>
          <w:spacing w:val="-11"/>
          <w:sz w:val="24"/>
        </w:rPr>
        <w:t xml:space="preserve"> </w:t>
      </w:r>
      <w:r>
        <w:rPr>
          <w:sz w:val="24"/>
        </w:rPr>
        <w:t>явлений,</w:t>
      </w:r>
      <w:r>
        <w:rPr>
          <w:spacing w:val="-13"/>
          <w:sz w:val="24"/>
        </w:rPr>
        <w:t xml:space="preserve"> </w:t>
      </w:r>
      <w:r>
        <w:rPr>
          <w:sz w:val="24"/>
        </w:rPr>
        <w:t>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14:paraId="67BBE19E" w14:textId="77777777" w:rsidR="004C4874" w:rsidRDefault="00F01225">
      <w:pPr>
        <w:pStyle w:val="a4"/>
        <w:numPr>
          <w:ilvl w:val="0"/>
          <w:numId w:val="70"/>
        </w:numPr>
        <w:tabs>
          <w:tab w:val="left" w:pos="1195"/>
        </w:tabs>
        <w:ind w:right="279" w:firstLine="0"/>
        <w:jc w:val="both"/>
        <w:rPr>
          <w:sz w:val="24"/>
        </w:rPr>
      </w:pPr>
      <w:r>
        <w:rPr>
          <w:sz w:val="24"/>
        </w:rPr>
        <w:t>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14:paraId="2DCB570C" w14:textId="77777777" w:rsidR="004C4874" w:rsidRDefault="00F01225">
      <w:pPr>
        <w:pStyle w:val="a4"/>
        <w:numPr>
          <w:ilvl w:val="0"/>
          <w:numId w:val="70"/>
        </w:numPr>
        <w:tabs>
          <w:tab w:val="left" w:pos="1164"/>
        </w:tabs>
        <w:spacing w:before="1"/>
        <w:ind w:right="285" w:firstLine="0"/>
        <w:jc w:val="both"/>
        <w:rPr>
          <w:sz w:val="24"/>
        </w:rPr>
      </w:pPr>
      <w:r>
        <w:rPr>
          <w:sz w:val="24"/>
        </w:rPr>
        <w:t>умение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своё отношение к явлениям, процессам социальной действительности;</w:t>
      </w:r>
    </w:p>
    <w:p w14:paraId="6CD7295E" w14:textId="77777777" w:rsidR="004C4874" w:rsidRDefault="00F01225">
      <w:pPr>
        <w:pStyle w:val="a4"/>
        <w:numPr>
          <w:ilvl w:val="0"/>
          <w:numId w:val="70"/>
        </w:numPr>
        <w:tabs>
          <w:tab w:val="left" w:pos="1138"/>
        </w:tabs>
        <w:ind w:right="281" w:firstLine="0"/>
        <w:jc w:val="both"/>
        <w:rPr>
          <w:sz w:val="24"/>
        </w:rPr>
      </w:pPr>
      <w:r>
        <w:rPr>
          <w:sz w:val="24"/>
        </w:rPr>
        <w:t>умение решать в рамках изученного материала познавательные и практические задачи, отражающие</w:t>
      </w:r>
      <w:r>
        <w:rPr>
          <w:spacing w:val="-6"/>
          <w:sz w:val="24"/>
        </w:rPr>
        <w:t xml:space="preserve"> </w:t>
      </w:r>
      <w:r>
        <w:rPr>
          <w:sz w:val="24"/>
        </w:rPr>
        <w:t>выполнение</w:t>
      </w:r>
      <w:r>
        <w:rPr>
          <w:spacing w:val="-6"/>
          <w:sz w:val="24"/>
        </w:rPr>
        <w:t xml:space="preserve"> </w:t>
      </w:r>
      <w:r>
        <w:rPr>
          <w:sz w:val="24"/>
        </w:rPr>
        <w:t>типичных</w:t>
      </w:r>
      <w:r>
        <w:rPr>
          <w:spacing w:val="-3"/>
          <w:sz w:val="24"/>
        </w:rPr>
        <w:t xml:space="preserve"> </w:t>
      </w:r>
      <w:r>
        <w:rPr>
          <w:sz w:val="24"/>
        </w:rPr>
        <w:t>для</w:t>
      </w:r>
      <w:r>
        <w:rPr>
          <w:spacing w:val="-7"/>
          <w:sz w:val="24"/>
        </w:rPr>
        <w:t xml:space="preserve"> </w:t>
      </w:r>
      <w:r>
        <w:rPr>
          <w:sz w:val="24"/>
        </w:rPr>
        <w:t>несовершеннолетнего</w:t>
      </w:r>
      <w:r>
        <w:rPr>
          <w:spacing w:val="-5"/>
          <w:sz w:val="24"/>
        </w:rPr>
        <w:t xml:space="preserve"> </w:t>
      </w:r>
      <w:r>
        <w:rPr>
          <w:sz w:val="24"/>
        </w:rPr>
        <w:t>социальных</w:t>
      </w:r>
      <w:r>
        <w:rPr>
          <w:spacing w:val="-4"/>
          <w:sz w:val="24"/>
        </w:rPr>
        <w:t xml:space="preserve"> </w:t>
      </w:r>
      <w:r>
        <w:rPr>
          <w:sz w:val="24"/>
        </w:rPr>
        <w:t>ролей,</w:t>
      </w:r>
      <w:r>
        <w:rPr>
          <w:spacing w:val="-8"/>
          <w:sz w:val="24"/>
        </w:rPr>
        <w:t xml:space="preserve"> </w:t>
      </w:r>
      <w:r>
        <w:rPr>
          <w:sz w:val="24"/>
        </w:rPr>
        <w:t>типичные социальные</w:t>
      </w:r>
      <w:r>
        <w:rPr>
          <w:spacing w:val="-15"/>
          <w:sz w:val="24"/>
        </w:rPr>
        <w:t xml:space="preserve"> </w:t>
      </w:r>
      <w:r>
        <w:rPr>
          <w:sz w:val="24"/>
        </w:rPr>
        <w:t>взаимодействия</w:t>
      </w:r>
      <w:r>
        <w:rPr>
          <w:spacing w:val="-15"/>
          <w:sz w:val="24"/>
        </w:rPr>
        <w:t xml:space="preserve"> </w:t>
      </w:r>
      <w:r>
        <w:rPr>
          <w:sz w:val="24"/>
        </w:rPr>
        <w:t>в</w:t>
      </w:r>
      <w:r>
        <w:rPr>
          <w:spacing w:val="-15"/>
          <w:sz w:val="24"/>
        </w:rPr>
        <w:t xml:space="preserve"> </w:t>
      </w:r>
      <w:r>
        <w:rPr>
          <w:sz w:val="24"/>
        </w:rPr>
        <w:t>различных</w:t>
      </w:r>
      <w:r>
        <w:rPr>
          <w:spacing w:val="-13"/>
          <w:sz w:val="24"/>
        </w:rPr>
        <w:t xml:space="preserve"> </w:t>
      </w:r>
      <w:r>
        <w:rPr>
          <w:sz w:val="24"/>
        </w:rPr>
        <w:t>сферах</w:t>
      </w:r>
      <w:r>
        <w:rPr>
          <w:spacing w:val="-12"/>
          <w:sz w:val="24"/>
        </w:rPr>
        <w:t xml:space="preserve"> </w:t>
      </w:r>
      <w:r>
        <w:rPr>
          <w:sz w:val="24"/>
        </w:rPr>
        <w:t>общественной</w:t>
      </w:r>
      <w:r>
        <w:rPr>
          <w:spacing w:val="-13"/>
          <w:sz w:val="24"/>
        </w:rPr>
        <w:t xml:space="preserve"> </w:t>
      </w:r>
      <w:r>
        <w:rPr>
          <w:sz w:val="24"/>
        </w:rPr>
        <w:t>жизни,</w:t>
      </w:r>
      <w:r>
        <w:rPr>
          <w:spacing w:val="-15"/>
          <w:sz w:val="24"/>
        </w:rPr>
        <w:t xml:space="preserve"> </w:t>
      </w:r>
      <w:r>
        <w:rPr>
          <w:sz w:val="24"/>
        </w:rPr>
        <w:t>в</w:t>
      </w:r>
      <w:r>
        <w:rPr>
          <w:spacing w:val="-15"/>
          <w:sz w:val="24"/>
        </w:rPr>
        <w:t xml:space="preserve"> </w:t>
      </w:r>
      <w:r>
        <w:rPr>
          <w:sz w:val="24"/>
        </w:rPr>
        <w:t>том</w:t>
      </w:r>
      <w:r>
        <w:rPr>
          <w:spacing w:val="-14"/>
          <w:sz w:val="24"/>
        </w:rPr>
        <w:t xml:space="preserve"> </w:t>
      </w:r>
      <w:r>
        <w:rPr>
          <w:sz w:val="24"/>
        </w:rPr>
        <w:t>числе</w:t>
      </w:r>
      <w:r>
        <w:rPr>
          <w:spacing w:val="-15"/>
          <w:sz w:val="24"/>
        </w:rPr>
        <w:t xml:space="preserve"> </w:t>
      </w:r>
      <w:r>
        <w:rPr>
          <w:sz w:val="24"/>
        </w:rPr>
        <w:t>процессы развития, накопления и инвестирования сбережений;</w:t>
      </w:r>
    </w:p>
    <w:p w14:paraId="155AFC54" w14:textId="77777777" w:rsidR="004C4874" w:rsidRDefault="00F01225">
      <w:pPr>
        <w:pStyle w:val="a4"/>
        <w:numPr>
          <w:ilvl w:val="0"/>
          <w:numId w:val="70"/>
        </w:numPr>
        <w:tabs>
          <w:tab w:val="left" w:pos="1301"/>
        </w:tabs>
        <w:ind w:right="281" w:firstLine="0"/>
        <w:jc w:val="both"/>
        <w:rPr>
          <w:sz w:val="24"/>
        </w:rPr>
      </w:pPr>
      <w:r>
        <w:rPr>
          <w:sz w:val="24"/>
        </w:rPr>
        <w:t>овладение смысловым чтением текстов обществоведческой тематики, в том числе извлечений</w:t>
      </w:r>
      <w:r>
        <w:rPr>
          <w:spacing w:val="-2"/>
          <w:sz w:val="24"/>
        </w:rPr>
        <w:t xml:space="preserve"> </w:t>
      </w:r>
      <w:r>
        <w:rPr>
          <w:sz w:val="24"/>
        </w:rPr>
        <w:t>из</w:t>
      </w:r>
      <w:r>
        <w:rPr>
          <w:spacing w:val="-2"/>
          <w:sz w:val="24"/>
        </w:rPr>
        <w:t xml:space="preserve"> </w:t>
      </w:r>
      <w:r>
        <w:rPr>
          <w:sz w:val="24"/>
        </w:rPr>
        <w:t>Конституции Российской Федерации</w:t>
      </w:r>
      <w:r>
        <w:rPr>
          <w:spacing w:val="-2"/>
          <w:sz w:val="24"/>
        </w:rPr>
        <w:t xml:space="preserve"> </w:t>
      </w:r>
      <w:r>
        <w:rPr>
          <w:sz w:val="24"/>
        </w:rPr>
        <w:t>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5E8EDBAF" w14:textId="77777777" w:rsidR="004C4874" w:rsidRDefault="00F01225">
      <w:pPr>
        <w:pStyle w:val="a4"/>
        <w:numPr>
          <w:ilvl w:val="0"/>
          <w:numId w:val="70"/>
        </w:numPr>
        <w:tabs>
          <w:tab w:val="left" w:pos="1349"/>
        </w:tabs>
        <w:ind w:left="1349" w:hanging="500"/>
        <w:jc w:val="both"/>
        <w:rPr>
          <w:sz w:val="24"/>
        </w:rPr>
      </w:pPr>
      <w:r>
        <w:rPr>
          <w:sz w:val="24"/>
        </w:rPr>
        <w:t>овладение</w:t>
      </w:r>
      <w:r>
        <w:rPr>
          <w:spacing w:val="28"/>
          <w:sz w:val="24"/>
        </w:rPr>
        <w:t xml:space="preserve">  </w:t>
      </w:r>
      <w:r>
        <w:rPr>
          <w:sz w:val="24"/>
        </w:rPr>
        <w:t>приёмами</w:t>
      </w:r>
      <w:r>
        <w:rPr>
          <w:spacing w:val="30"/>
          <w:sz w:val="24"/>
        </w:rPr>
        <w:t xml:space="preserve">  </w:t>
      </w:r>
      <w:r>
        <w:rPr>
          <w:sz w:val="24"/>
        </w:rPr>
        <w:t>поиска</w:t>
      </w:r>
      <w:r>
        <w:rPr>
          <w:spacing w:val="29"/>
          <w:sz w:val="24"/>
        </w:rPr>
        <w:t xml:space="preserve">  </w:t>
      </w:r>
      <w:r>
        <w:rPr>
          <w:sz w:val="24"/>
        </w:rPr>
        <w:t>и</w:t>
      </w:r>
      <w:r>
        <w:rPr>
          <w:spacing w:val="28"/>
          <w:sz w:val="24"/>
        </w:rPr>
        <w:t xml:space="preserve">  </w:t>
      </w:r>
      <w:r>
        <w:rPr>
          <w:sz w:val="24"/>
        </w:rPr>
        <w:t>извлечения</w:t>
      </w:r>
      <w:r>
        <w:rPr>
          <w:spacing w:val="29"/>
          <w:sz w:val="24"/>
        </w:rPr>
        <w:t xml:space="preserve">  </w:t>
      </w:r>
      <w:r>
        <w:rPr>
          <w:sz w:val="24"/>
        </w:rPr>
        <w:t>социальной</w:t>
      </w:r>
      <w:r>
        <w:rPr>
          <w:spacing w:val="28"/>
          <w:sz w:val="24"/>
        </w:rPr>
        <w:t xml:space="preserve">  </w:t>
      </w:r>
      <w:r>
        <w:rPr>
          <w:sz w:val="24"/>
        </w:rPr>
        <w:t>информации</w:t>
      </w:r>
      <w:r>
        <w:rPr>
          <w:spacing w:val="30"/>
          <w:sz w:val="24"/>
        </w:rPr>
        <w:t xml:space="preserve">  </w:t>
      </w:r>
      <w:r>
        <w:rPr>
          <w:spacing w:val="-2"/>
          <w:sz w:val="24"/>
        </w:rPr>
        <w:t>(текстовой,</w:t>
      </w:r>
    </w:p>
    <w:p w14:paraId="298EB91E" w14:textId="77777777" w:rsidR="004C4874" w:rsidRDefault="004C4874">
      <w:pPr>
        <w:pStyle w:val="a4"/>
        <w:rPr>
          <w:sz w:val="24"/>
        </w:rPr>
        <w:sectPr w:rsidR="004C4874">
          <w:pgSz w:w="11910" w:h="16850"/>
          <w:pgMar w:top="1020" w:right="283" w:bottom="280" w:left="992" w:header="569" w:footer="0" w:gutter="0"/>
          <w:cols w:space="720"/>
        </w:sectPr>
      </w:pPr>
    </w:p>
    <w:p w14:paraId="636086FE" w14:textId="77777777" w:rsidR="004C4874" w:rsidRDefault="00F01225">
      <w:pPr>
        <w:pStyle w:val="a3"/>
        <w:spacing w:before="88"/>
        <w:ind w:right="285"/>
      </w:pPr>
      <w:r>
        <w:t>графической,</w:t>
      </w:r>
      <w:r>
        <w:rPr>
          <w:spacing w:val="-13"/>
        </w:rPr>
        <w:t xml:space="preserve"> </w:t>
      </w:r>
      <w:r>
        <w:t>аудиовизуальной)</w:t>
      </w:r>
      <w:r>
        <w:rPr>
          <w:spacing w:val="-13"/>
        </w:rPr>
        <w:t xml:space="preserve"> </w:t>
      </w:r>
      <w:r>
        <w:t>по</w:t>
      </w:r>
      <w:r>
        <w:rPr>
          <w:spacing w:val="-13"/>
        </w:rPr>
        <w:t xml:space="preserve"> </w:t>
      </w:r>
      <w:r>
        <w:t>заданной</w:t>
      </w:r>
      <w:r>
        <w:rPr>
          <w:spacing w:val="-12"/>
        </w:rPr>
        <w:t xml:space="preserve"> </w:t>
      </w:r>
      <w:r>
        <w:t>теме</w:t>
      </w:r>
      <w:r>
        <w:rPr>
          <w:spacing w:val="-13"/>
        </w:rPr>
        <w:t xml:space="preserve"> </w:t>
      </w:r>
      <w:r>
        <w:t>из</w:t>
      </w:r>
      <w:r>
        <w:rPr>
          <w:spacing w:val="-12"/>
        </w:rPr>
        <w:t xml:space="preserve"> </w:t>
      </w:r>
      <w:r>
        <w:t>различных</w:t>
      </w:r>
      <w:r>
        <w:rPr>
          <w:spacing w:val="-11"/>
        </w:rPr>
        <w:t xml:space="preserve"> </w:t>
      </w:r>
      <w:r>
        <w:t>адаптированных</w:t>
      </w:r>
      <w:r>
        <w:rPr>
          <w:spacing w:val="-11"/>
        </w:rPr>
        <w:t xml:space="preserve"> </w:t>
      </w:r>
      <w:r>
        <w:t>источников (в том числе учебных материалов) и публикаций СМИ с соблюдением правил информационной безопасности при работе в Интернете;</w:t>
      </w:r>
    </w:p>
    <w:p w14:paraId="0927A8FA" w14:textId="77777777" w:rsidR="004C4874" w:rsidRDefault="00F01225">
      <w:pPr>
        <w:pStyle w:val="a4"/>
        <w:numPr>
          <w:ilvl w:val="0"/>
          <w:numId w:val="70"/>
        </w:numPr>
        <w:tabs>
          <w:tab w:val="left" w:pos="1267"/>
        </w:tabs>
        <w:ind w:right="278" w:firstLine="0"/>
        <w:jc w:val="both"/>
        <w:rPr>
          <w:sz w:val="24"/>
        </w:rPr>
      </w:pPr>
      <w:r>
        <w:rPr>
          <w:sz w:val="24"/>
        </w:rPr>
        <w:t>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w:t>
      </w:r>
      <w:r>
        <w:rPr>
          <w:spacing w:val="-1"/>
          <w:sz w:val="24"/>
        </w:rPr>
        <w:t xml:space="preserve"> </w:t>
      </w:r>
      <w:r>
        <w:rPr>
          <w:sz w:val="24"/>
        </w:rPr>
        <w:t>её</w:t>
      </w:r>
      <w:r>
        <w:rPr>
          <w:spacing w:val="-3"/>
          <w:sz w:val="24"/>
        </w:rPr>
        <w:t xml:space="preserve"> </w:t>
      </w:r>
      <w:r>
        <w:rPr>
          <w:sz w:val="24"/>
        </w:rPr>
        <w:t>с</w:t>
      </w:r>
      <w:r>
        <w:rPr>
          <w:spacing w:val="-3"/>
          <w:sz w:val="24"/>
        </w:rPr>
        <w:t xml:space="preserve"> </w:t>
      </w:r>
      <w:r>
        <w:rPr>
          <w:sz w:val="24"/>
        </w:rPr>
        <w:t>собственными</w:t>
      </w:r>
      <w:r>
        <w:rPr>
          <w:spacing w:val="-4"/>
          <w:sz w:val="24"/>
        </w:rPr>
        <w:t xml:space="preserve"> </w:t>
      </w:r>
      <w:r>
        <w:rPr>
          <w:sz w:val="24"/>
        </w:rPr>
        <w:t>знаниями</w:t>
      </w:r>
      <w:r>
        <w:rPr>
          <w:spacing w:val="-1"/>
          <w:sz w:val="24"/>
        </w:rPr>
        <w:t xml:space="preserve"> </w:t>
      </w:r>
      <w:r>
        <w:rPr>
          <w:sz w:val="24"/>
        </w:rPr>
        <w:t>о</w:t>
      </w:r>
      <w:r>
        <w:rPr>
          <w:spacing w:val="-2"/>
          <w:sz w:val="24"/>
        </w:rPr>
        <w:t xml:space="preserve"> </w:t>
      </w:r>
      <w:r>
        <w:rPr>
          <w:sz w:val="24"/>
        </w:rPr>
        <w:t>моральном и</w:t>
      </w:r>
      <w:r>
        <w:rPr>
          <w:spacing w:val="-1"/>
          <w:sz w:val="24"/>
        </w:rPr>
        <w:t xml:space="preserve"> </w:t>
      </w:r>
      <w:r>
        <w:rPr>
          <w:sz w:val="24"/>
        </w:rPr>
        <w:t>правовом</w:t>
      </w:r>
      <w:r>
        <w:rPr>
          <w:spacing w:val="-3"/>
          <w:sz w:val="24"/>
        </w:rPr>
        <w:t xml:space="preserve"> </w:t>
      </w:r>
      <w:r>
        <w:rPr>
          <w:sz w:val="24"/>
        </w:rPr>
        <w:t>регулировании</w:t>
      </w:r>
      <w:r>
        <w:rPr>
          <w:spacing w:val="-1"/>
          <w:sz w:val="24"/>
        </w:rPr>
        <w:t xml:space="preserve"> </w:t>
      </w:r>
      <w:r>
        <w:rPr>
          <w:sz w:val="24"/>
        </w:rPr>
        <w:t>поведения человека, личным социальным опытом, используя обществоведческие знания, формулировать выводы, подкрепляя их аргументами;</w:t>
      </w:r>
    </w:p>
    <w:p w14:paraId="518A251C" w14:textId="77777777" w:rsidR="004C4874" w:rsidRDefault="00F01225">
      <w:pPr>
        <w:pStyle w:val="a4"/>
        <w:numPr>
          <w:ilvl w:val="0"/>
          <w:numId w:val="70"/>
        </w:numPr>
        <w:tabs>
          <w:tab w:val="left" w:pos="1248"/>
        </w:tabs>
        <w:ind w:right="280" w:firstLine="0"/>
        <w:jc w:val="both"/>
        <w:rPr>
          <w:sz w:val="24"/>
        </w:rPr>
      </w:pPr>
      <w:r>
        <w:rPr>
          <w:sz w:val="24"/>
        </w:rPr>
        <w:t>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w:t>
      </w:r>
      <w:r>
        <w:rPr>
          <w:spacing w:val="-1"/>
          <w:sz w:val="24"/>
        </w:rPr>
        <w:t xml:space="preserve"> </w:t>
      </w:r>
      <w:r>
        <w:rPr>
          <w:sz w:val="24"/>
        </w:rPr>
        <w:t>применения недобросовестных практик), осознание</w:t>
      </w:r>
      <w:r>
        <w:rPr>
          <w:spacing w:val="-2"/>
          <w:sz w:val="24"/>
        </w:rPr>
        <w:t xml:space="preserve"> </w:t>
      </w:r>
      <w:r>
        <w:rPr>
          <w:sz w:val="24"/>
        </w:rPr>
        <w:t>неприемлемости всех форм антиобщественного поведения;</w:t>
      </w:r>
    </w:p>
    <w:p w14:paraId="3BBE760B" w14:textId="77777777" w:rsidR="004C4874" w:rsidRDefault="00F01225">
      <w:pPr>
        <w:pStyle w:val="a4"/>
        <w:numPr>
          <w:ilvl w:val="0"/>
          <w:numId w:val="70"/>
        </w:numPr>
        <w:tabs>
          <w:tab w:val="left" w:pos="1260"/>
        </w:tabs>
        <w:spacing w:before="1"/>
        <w:ind w:right="278" w:firstLine="0"/>
        <w:jc w:val="both"/>
        <w:rPr>
          <w:sz w:val="24"/>
        </w:rPr>
      </w:pPr>
      <w:r>
        <w:rPr>
          <w:sz w:val="24"/>
        </w:rPr>
        <w:t>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w:t>
      </w:r>
      <w:r>
        <w:rPr>
          <w:spacing w:val="-1"/>
          <w:sz w:val="24"/>
        </w:rPr>
        <w:t xml:space="preserve"> </w:t>
      </w:r>
      <w:r>
        <w:rPr>
          <w:sz w:val="24"/>
        </w:rPr>
        <w:t>в</w:t>
      </w:r>
      <w:r>
        <w:rPr>
          <w:spacing w:val="-4"/>
          <w:sz w:val="24"/>
        </w:rPr>
        <w:t xml:space="preserve"> </w:t>
      </w:r>
      <w:r>
        <w:rPr>
          <w:sz w:val="24"/>
        </w:rPr>
        <w:t>повседневной жизни для</w:t>
      </w:r>
      <w:r>
        <w:rPr>
          <w:spacing w:val="-1"/>
          <w:sz w:val="24"/>
        </w:rPr>
        <w:t xml:space="preserve"> </w:t>
      </w:r>
      <w:r>
        <w:rPr>
          <w:sz w:val="24"/>
        </w:rPr>
        <w:t>реализации и защиты</w:t>
      </w:r>
      <w:r>
        <w:rPr>
          <w:spacing w:val="-1"/>
          <w:sz w:val="24"/>
        </w:rPr>
        <w:t xml:space="preserve"> </w:t>
      </w:r>
      <w:r>
        <w:rPr>
          <w:sz w:val="24"/>
        </w:rPr>
        <w:t>прав</w:t>
      </w:r>
      <w:r>
        <w:rPr>
          <w:spacing w:val="-4"/>
          <w:sz w:val="24"/>
        </w:rPr>
        <w:t xml:space="preserve"> </w:t>
      </w:r>
      <w:r>
        <w:rPr>
          <w:sz w:val="24"/>
        </w:rPr>
        <w:t>человека</w:t>
      </w:r>
      <w:r>
        <w:rPr>
          <w:spacing w:val="-2"/>
          <w:sz w:val="24"/>
        </w:rPr>
        <w:t xml:space="preserve"> </w:t>
      </w:r>
      <w:r>
        <w:rPr>
          <w:sz w:val="24"/>
        </w:rPr>
        <w:t xml:space="preserve">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w:t>
      </w:r>
      <w:r>
        <w:rPr>
          <w:spacing w:val="-2"/>
          <w:sz w:val="24"/>
        </w:rPr>
        <w:t>регламентом;</w:t>
      </w:r>
    </w:p>
    <w:p w14:paraId="14C359CB" w14:textId="77777777" w:rsidR="004C4874" w:rsidRDefault="00F01225">
      <w:pPr>
        <w:pStyle w:val="a4"/>
        <w:numPr>
          <w:ilvl w:val="0"/>
          <w:numId w:val="70"/>
        </w:numPr>
        <w:tabs>
          <w:tab w:val="left" w:pos="1242"/>
        </w:tabs>
        <w:spacing w:before="1"/>
        <w:ind w:right="285" w:firstLine="0"/>
        <w:jc w:val="both"/>
        <w:rPr>
          <w:sz w:val="24"/>
        </w:rPr>
      </w:pPr>
      <w:r>
        <w:rPr>
          <w:sz w:val="24"/>
        </w:rPr>
        <w:t>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14:paraId="25587366" w14:textId="77777777" w:rsidR="004C4874" w:rsidRDefault="00F01225">
      <w:pPr>
        <w:pStyle w:val="a4"/>
        <w:numPr>
          <w:ilvl w:val="0"/>
          <w:numId w:val="70"/>
        </w:numPr>
        <w:tabs>
          <w:tab w:val="left" w:pos="1282"/>
        </w:tabs>
        <w:ind w:right="280" w:firstLine="0"/>
        <w:jc w:val="both"/>
        <w:rPr>
          <w:sz w:val="24"/>
        </w:rPr>
      </w:pPr>
      <w:r>
        <w:rPr>
          <w:sz w:val="24"/>
        </w:rPr>
        <w:t>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14:paraId="4D4FE1CD" w14:textId="77777777" w:rsidR="004C4874" w:rsidRDefault="00F01225">
      <w:pPr>
        <w:pStyle w:val="a4"/>
        <w:numPr>
          <w:ilvl w:val="2"/>
          <w:numId w:val="72"/>
        </w:numPr>
        <w:tabs>
          <w:tab w:val="left" w:pos="1568"/>
        </w:tabs>
        <w:ind w:left="849" w:right="281" w:firstLine="0"/>
        <w:jc w:val="both"/>
        <w:rPr>
          <w:sz w:val="24"/>
        </w:rPr>
      </w:pPr>
      <w:r>
        <w:rPr>
          <w:sz w:val="24"/>
        </w:rPr>
        <w:t>К концу обучения в 8 классе обучающийся получит следующие предметные результаты по отдельным темам программы по обществознанию:</w:t>
      </w:r>
    </w:p>
    <w:p w14:paraId="0C9655D5" w14:textId="77777777" w:rsidR="004C4874" w:rsidRDefault="00F01225">
      <w:pPr>
        <w:pStyle w:val="a4"/>
        <w:numPr>
          <w:ilvl w:val="3"/>
          <w:numId w:val="72"/>
        </w:numPr>
        <w:tabs>
          <w:tab w:val="left" w:pos="1748"/>
        </w:tabs>
        <w:ind w:left="1748" w:hanging="899"/>
        <w:jc w:val="both"/>
        <w:rPr>
          <w:sz w:val="24"/>
        </w:rPr>
      </w:pPr>
      <w:r>
        <w:rPr>
          <w:sz w:val="24"/>
        </w:rPr>
        <w:t>Человек</w:t>
      </w:r>
      <w:r>
        <w:rPr>
          <w:spacing w:val="-3"/>
          <w:sz w:val="24"/>
        </w:rPr>
        <w:t xml:space="preserve"> </w:t>
      </w:r>
      <w:r>
        <w:rPr>
          <w:sz w:val="24"/>
        </w:rPr>
        <w:t>в</w:t>
      </w:r>
      <w:r>
        <w:rPr>
          <w:spacing w:val="-4"/>
          <w:sz w:val="24"/>
        </w:rPr>
        <w:t xml:space="preserve"> </w:t>
      </w:r>
      <w:r>
        <w:rPr>
          <w:sz w:val="24"/>
        </w:rPr>
        <w:t>экономических</w:t>
      </w:r>
      <w:r>
        <w:rPr>
          <w:spacing w:val="-1"/>
          <w:sz w:val="24"/>
        </w:rPr>
        <w:t xml:space="preserve"> </w:t>
      </w:r>
      <w:r>
        <w:rPr>
          <w:spacing w:val="-2"/>
          <w:sz w:val="24"/>
        </w:rPr>
        <w:t>отношениях:</w:t>
      </w:r>
    </w:p>
    <w:p w14:paraId="7E67967B" w14:textId="77777777" w:rsidR="004C4874" w:rsidRDefault="00F01225">
      <w:pPr>
        <w:pStyle w:val="a3"/>
        <w:spacing w:before="1"/>
        <w:ind w:right="278"/>
      </w:pPr>
      <w:r>
        <w:t>осваивать</w:t>
      </w:r>
      <w:r>
        <w:rPr>
          <w:spacing w:val="-10"/>
        </w:rPr>
        <w:t xml:space="preserve"> </w:t>
      </w:r>
      <w:r>
        <w:t>и</w:t>
      </w:r>
      <w:r>
        <w:rPr>
          <w:spacing w:val="-11"/>
        </w:rPr>
        <w:t xml:space="preserve"> </w:t>
      </w:r>
      <w:r>
        <w:t>применять</w:t>
      </w:r>
      <w:r>
        <w:rPr>
          <w:spacing w:val="-13"/>
        </w:rPr>
        <w:t xml:space="preserve"> </w:t>
      </w:r>
      <w:r>
        <w:t>знания</w:t>
      </w:r>
      <w:r>
        <w:rPr>
          <w:spacing w:val="-12"/>
        </w:rPr>
        <w:t xml:space="preserve"> </w:t>
      </w:r>
      <w:r>
        <w:t>об</w:t>
      </w:r>
      <w:r>
        <w:rPr>
          <w:spacing w:val="-14"/>
        </w:rPr>
        <w:t xml:space="preserve"> </w:t>
      </w:r>
      <w:r>
        <w:t>экономической</w:t>
      </w:r>
      <w:r>
        <w:rPr>
          <w:spacing w:val="-11"/>
        </w:rPr>
        <w:t xml:space="preserve"> </w:t>
      </w:r>
      <w:r>
        <w:t>жизни</w:t>
      </w:r>
      <w:r>
        <w:rPr>
          <w:spacing w:val="-11"/>
        </w:rPr>
        <w:t xml:space="preserve"> </w:t>
      </w:r>
      <w:r>
        <w:t>общества,</w:t>
      </w:r>
      <w:r>
        <w:rPr>
          <w:spacing w:val="-9"/>
        </w:rPr>
        <w:t xml:space="preserve"> </w:t>
      </w:r>
      <w:r>
        <w:t>её</w:t>
      </w:r>
      <w:r>
        <w:rPr>
          <w:spacing w:val="-13"/>
        </w:rPr>
        <w:t xml:space="preserve"> </w:t>
      </w:r>
      <w:r>
        <w:t>основных</w:t>
      </w:r>
      <w:r>
        <w:rPr>
          <w:spacing w:val="-12"/>
        </w:rPr>
        <w:t xml:space="preserve"> </w:t>
      </w:r>
      <w:r>
        <w:t>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14:paraId="6704DF2C" w14:textId="77777777" w:rsidR="004C4874" w:rsidRDefault="00F01225">
      <w:pPr>
        <w:pStyle w:val="a3"/>
        <w:ind w:right="281"/>
      </w:pPr>
      <w:r>
        <w:t xml:space="preserve">характеризовать способы координации хозяйственной жизни в различных экономических системах, объекты спроса и предложения на рынке труда и финансовом рынке; функции </w:t>
      </w:r>
      <w:r>
        <w:rPr>
          <w:spacing w:val="-2"/>
        </w:rPr>
        <w:t>денег;</w:t>
      </w:r>
    </w:p>
    <w:p w14:paraId="40F289CE" w14:textId="77777777" w:rsidR="004C4874" w:rsidRDefault="00F01225">
      <w:pPr>
        <w:pStyle w:val="a3"/>
        <w:ind w:right="286"/>
      </w:pPr>
      <w:r>
        <w:t>приводить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14:paraId="339D701D" w14:textId="77777777" w:rsidR="004C4874" w:rsidRDefault="00F01225">
      <w:pPr>
        <w:pStyle w:val="a3"/>
        <w:ind w:right="285"/>
      </w:pPr>
      <w:r>
        <w:t>классифицировать (в том числе устанавливать существенный признак классификации) механизмы государственного регулирования экономики;</w:t>
      </w:r>
    </w:p>
    <w:p w14:paraId="39E2DEEE" w14:textId="77777777" w:rsidR="004C4874" w:rsidRDefault="00F01225">
      <w:pPr>
        <w:pStyle w:val="a3"/>
      </w:pPr>
      <w:r>
        <w:t>сравнивать</w:t>
      </w:r>
      <w:r>
        <w:rPr>
          <w:spacing w:val="-3"/>
        </w:rPr>
        <w:t xml:space="preserve"> </w:t>
      </w:r>
      <w:r>
        <w:t>различные</w:t>
      </w:r>
      <w:r>
        <w:rPr>
          <w:spacing w:val="-5"/>
        </w:rPr>
        <w:t xml:space="preserve"> </w:t>
      </w:r>
      <w:r>
        <w:t>способы</w:t>
      </w:r>
      <w:r>
        <w:rPr>
          <w:spacing w:val="-3"/>
        </w:rPr>
        <w:t xml:space="preserve"> </w:t>
      </w:r>
      <w:r>
        <w:rPr>
          <w:spacing w:val="-2"/>
        </w:rPr>
        <w:t>хозяйствования;</w:t>
      </w:r>
    </w:p>
    <w:p w14:paraId="4F8F147F" w14:textId="77777777" w:rsidR="004C4874" w:rsidRDefault="00F01225">
      <w:pPr>
        <w:pStyle w:val="a3"/>
        <w:ind w:right="282"/>
      </w:pPr>
      <w:r>
        <w:t>устанавливать и объяснять связи политических потрясений и социально-экономических кризисов в государстве;</w:t>
      </w:r>
    </w:p>
    <w:p w14:paraId="3F122347" w14:textId="77777777" w:rsidR="004C4874" w:rsidRDefault="00F01225">
      <w:pPr>
        <w:pStyle w:val="a3"/>
      </w:pPr>
      <w:r>
        <w:t>использовать</w:t>
      </w:r>
      <w:r>
        <w:rPr>
          <w:spacing w:val="56"/>
          <w:w w:val="150"/>
        </w:rPr>
        <w:t xml:space="preserve"> </w:t>
      </w:r>
      <w:r>
        <w:t>полученные</w:t>
      </w:r>
      <w:r>
        <w:rPr>
          <w:spacing w:val="57"/>
          <w:w w:val="150"/>
        </w:rPr>
        <w:t xml:space="preserve"> </w:t>
      </w:r>
      <w:r>
        <w:t>знания</w:t>
      </w:r>
      <w:r>
        <w:rPr>
          <w:spacing w:val="58"/>
          <w:w w:val="150"/>
        </w:rPr>
        <w:t xml:space="preserve"> </w:t>
      </w:r>
      <w:r>
        <w:t>для</w:t>
      </w:r>
      <w:r>
        <w:rPr>
          <w:spacing w:val="57"/>
          <w:w w:val="150"/>
        </w:rPr>
        <w:t xml:space="preserve"> </w:t>
      </w:r>
      <w:r>
        <w:t>объяснения</w:t>
      </w:r>
      <w:r>
        <w:rPr>
          <w:spacing w:val="55"/>
          <w:w w:val="150"/>
        </w:rPr>
        <w:t xml:space="preserve"> </w:t>
      </w:r>
      <w:r>
        <w:t>причин</w:t>
      </w:r>
      <w:r>
        <w:rPr>
          <w:spacing w:val="60"/>
          <w:w w:val="150"/>
        </w:rPr>
        <w:t xml:space="preserve"> </w:t>
      </w:r>
      <w:r>
        <w:t>достижения</w:t>
      </w:r>
      <w:r>
        <w:rPr>
          <w:spacing w:val="59"/>
          <w:w w:val="150"/>
        </w:rPr>
        <w:t xml:space="preserve"> </w:t>
      </w:r>
      <w:r>
        <w:rPr>
          <w:spacing w:val="-2"/>
        </w:rPr>
        <w:t>(недостижения)</w:t>
      </w:r>
    </w:p>
    <w:p w14:paraId="35E03E26" w14:textId="77777777" w:rsidR="004C4874" w:rsidRDefault="004C4874">
      <w:pPr>
        <w:pStyle w:val="a3"/>
        <w:sectPr w:rsidR="004C4874">
          <w:pgSz w:w="11910" w:h="16850"/>
          <w:pgMar w:top="1020" w:right="283" w:bottom="280" w:left="992" w:header="569" w:footer="0" w:gutter="0"/>
          <w:cols w:space="720"/>
        </w:sectPr>
      </w:pPr>
    </w:p>
    <w:p w14:paraId="76BD0C19" w14:textId="77777777" w:rsidR="004C4874" w:rsidRDefault="00F01225">
      <w:pPr>
        <w:pStyle w:val="a3"/>
        <w:spacing w:before="88"/>
        <w:ind w:right="281"/>
      </w:pPr>
      <w:r>
        <w:t>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14:paraId="4D86022F" w14:textId="77777777" w:rsidR="004C4874" w:rsidRDefault="00F01225">
      <w:pPr>
        <w:pStyle w:val="a3"/>
        <w:ind w:right="282"/>
      </w:pPr>
      <w:r>
        <w:t>определять и аргументировать с точки зрения социальных ценностей и с использованием обществоведческих знаний, фактов общественной жизни своё отношение к предпринимательству и развитию собственного бизнеса;</w:t>
      </w:r>
    </w:p>
    <w:p w14:paraId="290E9C84" w14:textId="77777777" w:rsidR="004C4874" w:rsidRDefault="00F01225">
      <w:pPr>
        <w:pStyle w:val="a3"/>
        <w:ind w:right="283"/>
      </w:pPr>
      <w:r>
        <w:t>решать</w:t>
      </w:r>
      <w:r>
        <w:rPr>
          <w:spacing w:val="-8"/>
        </w:rPr>
        <w:t xml:space="preserve"> </w:t>
      </w:r>
      <w:r>
        <w:t>познавательные</w:t>
      </w:r>
      <w:r>
        <w:rPr>
          <w:spacing w:val="-11"/>
        </w:rPr>
        <w:t xml:space="preserve"> </w:t>
      </w:r>
      <w:r>
        <w:t>и</w:t>
      </w:r>
      <w:r>
        <w:rPr>
          <w:spacing w:val="-8"/>
        </w:rPr>
        <w:t xml:space="preserve"> </w:t>
      </w:r>
      <w:r>
        <w:t>практические</w:t>
      </w:r>
      <w:r>
        <w:rPr>
          <w:spacing w:val="-10"/>
        </w:rPr>
        <w:t xml:space="preserve"> </w:t>
      </w:r>
      <w:r>
        <w:t>задачи,</w:t>
      </w:r>
      <w:r>
        <w:rPr>
          <w:spacing w:val="-12"/>
        </w:rPr>
        <w:t xml:space="preserve"> </w:t>
      </w:r>
      <w:r>
        <w:t>связанные</w:t>
      </w:r>
      <w:r>
        <w:rPr>
          <w:spacing w:val="-11"/>
        </w:rPr>
        <w:t xml:space="preserve"> </w:t>
      </w:r>
      <w:r>
        <w:t>с</w:t>
      </w:r>
      <w:r>
        <w:rPr>
          <w:spacing w:val="-10"/>
        </w:rPr>
        <w:t xml:space="preserve"> </w:t>
      </w:r>
      <w:r>
        <w:t>осуществлением</w:t>
      </w:r>
      <w:r>
        <w:rPr>
          <w:spacing w:val="-10"/>
        </w:rPr>
        <w:t xml:space="preserve"> </w:t>
      </w:r>
      <w:r>
        <w:t>экономических действий, на основе рационального выбора в условиях ограниченных ресурсов с использованием</w:t>
      </w:r>
      <w:r>
        <w:rPr>
          <w:spacing w:val="-15"/>
        </w:rPr>
        <w:t xml:space="preserve"> </w:t>
      </w:r>
      <w:r>
        <w:t>различных</w:t>
      </w:r>
      <w:r>
        <w:rPr>
          <w:spacing w:val="-15"/>
        </w:rPr>
        <w:t xml:space="preserve"> </w:t>
      </w:r>
      <w:r>
        <w:t>способов</w:t>
      </w:r>
      <w:r>
        <w:rPr>
          <w:spacing w:val="-15"/>
        </w:rPr>
        <w:t xml:space="preserve"> </w:t>
      </w:r>
      <w:r>
        <w:t>повышения</w:t>
      </w:r>
      <w:r>
        <w:rPr>
          <w:spacing w:val="-15"/>
        </w:rPr>
        <w:t xml:space="preserve"> </w:t>
      </w:r>
      <w:r>
        <w:t>эффективности</w:t>
      </w:r>
      <w:r>
        <w:rPr>
          <w:spacing w:val="-15"/>
        </w:rPr>
        <w:t xml:space="preserve"> </w:t>
      </w:r>
      <w:r>
        <w:t>производства,</w:t>
      </w:r>
      <w:r>
        <w:rPr>
          <w:spacing w:val="-15"/>
        </w:rPr>
        <w:t xml:space="preserve"> </w:t>
      </w:r>
      <w:r>
        <w:t>отражающие типичные ситуации и социальные взаимодействия в сфере экономической деятельности; отражающие процессы;</w:t>
      </w:r>
    </w:p>
    <w:p w14:paraId="30974CD2" w14:textId="77777777" w:rsidR="004C4874" w:rsidRDefault="00F01225">
      <w:pPr>
        <w:pStyle w:val="a3"/>
        <w:spacing w:before="1"/>
        <w:ind w:right="284"/>
      </w:pPr>
      <w:r>
        <w:t>осмысленно читать тексты экономической тематики, преобразовывать текстовую</w:t>
      </w:r>
      <w:r>
        <w:rPr>
          <w:spacing w:val="40"/>
        </w:rPr>
        <w:t xml:space="preserve"> </w:t>
      </w:r>
      <w:r>
        <w:t>и экономических благах, о видах и формах предпринимательской деятельности, экономических и социальных последствиях безработицы;</w:t>
      </w:r>
    </w:p>
    <w:p w14:paraId="376AD81A" w14:textId="77777777" w:rsidR="004C4874" w:rsidRDefault="00F01225">
      <w:pPr>
        <w:pStyle w:val="a3"/>
        <w:ind w:right="277"/>
      </w:pPr>
      <w:r>
        <w:t>извлекать информацию из адаптированных источников, публикаций СМИ и информационно-телекоммуникационной</w:t>
      </w:r>
      <w:r>
        <w:rPr>
          <w:spacing w:val="-15"/>
        </w:rPr>
        <w:t xml:space="preserve"> </w:t>
      </w:r>
      <w:r>
        <w:t>сети</w:t>
      </w:r>
      <w:r>
        <w:rPr>
          <w:spacing w:val="-10"/>
        </w:rPr>
        <w:t xml:space="preserve"> </w:t>
      </w:r>
      <w:r>
        <w:t>«Интернет»</w:t>
      </w:r>
      <w:r>
        <w:rPr>
          <w:spacing w:val="-15"/>
        </w:rPr>
        <w:t xml:space="preserve"> </w:t>
      </w:r>
      <w:r>
        <w:t>о</w:t>
      </w:r>
      <w:r>
        <w:rPr>
          <w:spacing w:val="-14"/>
        </w:rPr>
        <w:t xml:space="preserve"> </w:t>
      </w:r>
      <w:r>
        <w:t>тенденциях</w:t>
      </w:r>
      <w:r>
        <w:rPr>
          <w:spacing w:val="-13"/>
        </w:rPr>
        <w:t xml:space="preserve"> </w:t>
      </w:r>
      <w:r>
        <w:t>развития</w:t>
      </w:r>
      <w:r>
        <w:rPr>
          <w:spacing w:val="-14"/>
        </w:rPr>
        <w:t xml:space="preserve"> </w:t>
      </w:r>
      <w:r>
        <w:t>экономики в нашей стране, о борьбе с различными формами финансового мошенничества;</w:t>
      </w:r>
    </w:p>
    <w:p w14:paraId="18F11FAF" w14:textId="77777777" w:rsidR="004C4874" w:rsidRDefault="00F01225">
      <w:pPr>
        <w:pStyle w:val="a3"/>
        <w:ind w:right="280"/>
      </w:pPr>
      <w:r>
        <w:t>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14:paraId="755945ED" w14:textId="77777777" w:rsidR="004C4874" w:rsidRDefault="00F01225">
      <w:pPr>
        <w:pStyle w:val="a3"/>
        <w:ind w:right="279"/>
      </w:pPr>
      <w:r>
        <w:t>оценивать</w:t>
      </w:r>
      <w:r>
        <w:rPr>
          <w:spacing w:val="-15"/>
        </w:rPr>
        <w:t xml:space="preserve"> </w:t>
      </w:r>
      <w:r>
        <w:t>собственные</w:t>
      </w:r>
      <w:r>
        <w:rPr>
          <w:spacing w:val="-15"/>
        </w:rPr>
        <w:t xml:space="preserve"> </w:t>
      </w:r>
      <w:r>
        <w:t>поступки</w:t>
      </w:r>
      <w:r>
        <w:rPr>
          <w:spacing w:val="-14"/>
        </w:rPr>
        <w:t xml:space="preserve"> </w:t>
      </w:r>
      <w:r>
        <w:t>и</w:t>
      </w:r>
      <w:r>
        <w:rPr>
          <w:spacing w:val="-13"/>
        </w:rPr>
        <w:t xml:space="preserve"> </w:t>
      </w:r>
      <w:r>
        <w:t>поступки</w:t>
      </w:r>
      <w:r>
        <w:rPr>
          <w:spacing w:val="-13"/>
        </w:rPr>
        <w:t xml:space="preserve"> </w:t>
      </w:r>
      <w:r>
        <w:t>других</w:t>
      </w:r>
      <w:r>
        <w:rPr>
          <w:spacing w:val="-12"/>
        </w:rPr>
        <w:t xml:space="preserve"> </w:t>
      </w:r>
      <w:r>
        <w:t>людей</w:t>
      </w:r>
      <w:r>
        <w:rPr>
          <w:spacing w:val="-15"/>
        </w:rPr>
        <w:t xml:space="preserve"> </w:t>
      </w:r>
      <w:r>
        <w:t>с</w:t>
      </w:r>
      <w:r>
        <w:rPr>
          <w:spacing w:val="-15"/>
        </w:rPr>
        <w:t xml:space="preserve"> </w:t>
      </w:r>
      <w:r>
        <w:t>точки</w:t>
      </w:r>
      <w:r>
        <w:rPr>
          <w:spacing w:val="-13"/>
        </w:rPr>
        <w:t xml:space="preserve"> </w:t>
      </w:r>
      <w:r>
        <w:t>зрения</w:t>
      </w:r>
      <w:r>
        <w:rPr>
          <w:spacing w:val="-11"/>
        </w:rPr>
        <w:t xml:space="preserve"> </w:t>
      </w:r>
      <w:r>
        <w:t>их</w:t>
      </w:r>
      <w:r>
        <w:rPr>
          <w:spacing w:val="-12"/>
        </w:rPr>
        <w:t xml:space="preserve"> </w:t>
      </w:r>
      <w:r>
        <w:t>экономической рациональности</w:t>
      </w:r>
      <w:r>
        <w:rPr>
          <w:spacing w:val="-4"/>
        </w:rPr>
        <w:t xml:space="preserve"> </w:t>
      </w:r>
      <w:r>
        <w:t>(сложившиеся</w:t>
      </w:r>
      <w:r>
        <w:rPr>
          <w:spacing w:val="-5"/>
        </w:rPr>
        <w:t xml:space="preserve"> </w:t>
      </w:r>
      <w:r>
        <w:t>модели</w:t>
      </w:r>
      <w:r>
        <w:rPr>
          <w:spacing w:val="-4"/>
        </w:rPr>
        <w:t xml:space="preserve"> </w:t>
      </w:r>
      <w:r>
        <w:t>поведения</w:t>
      </w:r>
      <w:r>
        <w:rPr>
          <w:spacing w:val="-5"/>
        </w:rPr>
        <w:t xml:space="preserve"> </w:t>
      </w:r>
      <w:r>
        <w:t>производителей</w:t>
      </w:r>
      <w:r>
        <w:rPr>
          <w:spacing w:val="-5"/>
        </w:rPr>
        <w:t xml:space="preserve"> </w:t>
      </w:r>
      <w:r>
        <w:t>и</w:t>
      </w:r>
      <w:r>
        <w:rPr>
          <w:spacing w:val="-7"/>
        </w:rPr>
        <w:t xml:space="preserve"> </w:t>
      </w:r>
      <w:r>
        <w:t>потребителей;</w:t>
      </w:r>
      <w:r>
        <w:rPr>
          <w:spacing w:val="-5"/>
        </w:rPr>
        <w:t xml:space="preserve"> </w:t>
      </w:r>
      <w:r>
        <w:t>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14:paraId="7CDC8EA1" w14:textId="77777777" w:rsidR="004C4874" w:rsidRDefault="00F01225">
      <w:pPr>
        <w:pStyle w:val="a3"/>
        <w:spacing w:before="1"/>
        <w:ind w:right="282"/>
      </w:pPr>
      <w:r>
        <w:t>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14:paraId="3458A84E" w14:textId="77777777" w:rsidR="004C4874" w:rsidRDefault="00F01225">
      <w:pPr>
        <w:pStyle w:val="a3"/>
        <w:spacing w:before="5" w:line="237" w:lineRule="auto"/>
        <w:ind w:right="280"/>
      </w:pPr>
      <w:r>
        <w:t>приобретать опыт составления простейших документов (</w:t>
      </w:r>
      <w:r>
        <w:rPr>
          <w:position w:val="1"/>
        </w:rPr>
        <w:t xml:space="preserve">личный финансовый план, </w:t>
      </w:r>
      <w:r>
        <w:t>заявление, резюме);</w:t>
      </w:r>
    </w:p>
    <w:p w14:paraId="483D8EE1" w14:textId="77777777" w:rsidR="004C4874" w:rsidRDefault="00F01225">
      <w:pPr>
        <w:pStyle w:val="a3"/>
        <w:spacing w:before="1"/>
        <w:ind w:right="282"/>
      </w:pPr>
      <w: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7C9F1FB5" w14:textId="77777777" w:rsidR="004C4874" w:rsidRDefault="00F01225">
      <w:pPr>
        <w:pStyle w:val="a4"/>
        <w:numPr>
          <w:ilvl w:val="3"/>
          <w:numId w:val="72"/>
        </w:numPr>
        <w:tabs>
          <w:tab w:val="left" w:pos="1748"/>
        </w:tabs>
        <w:ind w:left="1748" w:hanging="899"/>
        <w:jc w:val="both"/>
        <w:rPr>
          <w:sz w:val="24"/>
        </w:rPr>
      </w:pPr>
      <w:r>
        <w:rPr>
          <w:sz w:val="24"/>
        </w:rPr>
        <w:t>Человек</w:t>
      </w:r>
      <w:r>
        <w:rPr>
          <w:spacing w:val="-2"/>
          <w:sz w:val="24"/>
        </w:rPr>
        <w:t xml:space="preserve"> </w:t>
      </w:r>
      <w:r>
        <w:rPr>
          <w:sz w:val="24"/>
        </w:rPr>
        <w:t>в</w:t>
      </w:r>
      <w:r>
        <w:rPr>
          <w:spacing w:val="-1"/>
          <w:sz w:val="24"/>
        </w:rPr>
        <w:t xml:space="preserve"> </w:t>
      </w:r>
      <w:r>
        <w:rPr>
          <w:sz w:val="24"/>
        </w:rPr>
        <w:t>мире</w:t>
      </w:r>
      <w:r>
        <w:rPr>
          <w:spacing w:val="-2"/>
          <w:sz w:val="24"/>
        </w:rPr>
        <w:t xml:space="preserve"> культуры:</w:t>
      </w:r>
    </w:p>
    <w:p w14:paraId="7F905803" w14:textId="77777777" w:rsidR="004C4874" w:rsidRDefault="00F01225">
      <w:pPr>
        <w:pStyle w:val="a3"/>
        <w:ind w:right="281"/>
      </w:pPr>
      <w:r>
        <w:t>осваивать и применять знания о процессах и явлениях в духовной жизни общества, о науке и</w:t>
      </w:r>
      <w:r>
        <w:rPr>
          <w:spacing w:val="-11"/>
        </w:rPr>
        <w:t xml:space="preserve"> </w:t>
      </w:r>
      <w:r>
        <w:t>образовании,</w:t>
      </w:r>
      <w:r>
        <w:rPr>
          <w:spacing w:val="-12"/>
        </w:rPr>
        <w:t xml:space="preserve"> </w:t>
      </w:r>
      <w:r>
        <w:t>системе</w:t>
      </w:r>
      <w:r>
        <w:rPr>
          <w:spacing w:val="-15"/>
        </w:rPr>
        <w:t xml:space="preserve"> </w:t>
      </w:r>
      <w:r>
        <w:t>образования</w:t>
      </w:r>
      <w:r>
        <w:rPr>
          <w:spacing w:val="-12"/>
        </w:rPr>
        <w:t xml:space="preserve"> </w:t>
      </w:r>
      <w:r>
        <w:t>в</w:t>
      </w:r>
      <w:r>
        <w:rPr>
          <w:spacing w:val="-15"/>
        </w:rPr>
        <w:t xml:space="preserve"> </w:t>
      </w:r>
      <w:r>
        <w:t>Российской</w:t>
      </w:r>
      <w:r>
        <w:rPr>
          <w:spacing w:val="-8"/>
        </w:rPr>
        <w:t xml:space="preserve"> </w:t>
      </w:r>
      <w:r>
        <w:t>Федерации,</w:t>
      </w:r>
      <w:r>
        <w:rPr>
          <w:spacing w:val="-13"/>
        </w:rPr>
        <w:t xml:space="preserve"> </w:t>
      </w:r>
      <w:r>
        <w:t>о</w:t>
      </w:r>
      <w:r>
        <w:rPr>
          <w:spacing w:val="-12"/>
        </w:rPr>
        <w:t xml:space="preserve"> </w:t>
      </w:r>
      <w:r>
        <w:t>религии,</w:t>
      </w:r>
      <w:r>
        <w:rPr>
          <w:spacing w:val="-12"/>
        </w:rPr>
        <w:t xml:space="preserve"> </w:t>
      </w:r>
      <w:r>
        <w:t>мировых</w:t>
      </w:r>
      <w:r>
        <w:rPr>
          <w:spacing w:val="-10"/>
        </w:rPr>
        <w:t xml:space="preserve"> </w:t>
      </w:r>
      <w:r>
        <w:t>религиях, об искусстве и его видах; об информации как важном ресурсе современного общества;</w:t>
      </w:r>
    </w:p>
    <w:p w14:paraId="5F8D75A1" w14:textId="77777777" w:rsidR="004C4874" w:rsidRDefault="00F01225">
      <w:pPr>
        <w:pStyle w:val="a3"/>
        <w:tabs>
          <w:tab w:val="left" w:pos="2755"/>
          <w:tab w:val="left" w:pos="5327"/>
          <w:tab w:val="left" w:pos="6506"/>
          <w:tab w:val="left" w:pos="6924"/>
          <w:tab w:val="left" w:pos="7526"/>
          <w:tab w:val="left" w:pos="8334"/>
          <w:tab w:val="left" w:pos="9241"/>
          <w:tab w:val="left" w:pos="10218"/>
        </w:tabs>
        <w:ind w:right="280"/>
        <w:jc w:val="left"/>
      </w:pPr>
      <w:r>
        <w:rPr>
          <w:spacing w:val="-2"/>
        </w:rPr>
        <w:t>характеризовать</w:t>
      </w:r>
      <w:r>
        <w:tab/>
      </w:r>
      <w:r>
        <w:rPr>
          <w:spacing w:val="-2"/>
        </w:rPr>
        <w:t>духовно-нравственные</w:t>
      </w:r>
      <w:r>
        <w:tab/>
      </w:r>
      <w:r>
        <w:rPr>
          <w:spacing w:val="-2"/>
        </w:rPr>
        <w:t>ценности</w:t>
      </w:r>
      <w:r>
        <w:tab/>
      </w:r>
      <w:r>
        <w:rPr>
          <w:spacing w:val="-6"/>
        </w:rPr>
        <w:t>(в</w:t>
      </w:r>
      <w:r>
        <w:tab/>
      </w:r>
      <w:r>
        <w:rPr>
          <w:spacing w:val="-4"/>
        </w:rPr>
        <w:t>том</w:t>
      </w:r>
      <w:r>
        <w:tab/>
      </w:r>
      <w:r>
        <w:rPr>
          <w:spacing w:val="-2"/>
        </w:rPr>
        <w:t>числе</w:t>
      </w:r>
      <w:r>
        <w:tab/>
      </w:r>
      <w:r>
        <w:rPr>
          <w:spacing w:val="-2"/>
        </w:rPr>
        <w:t>нормы</w:t>
      </w:r>
      <w:r>
        <w:tab/>
      </w:r>
      <w:r>
        <w:rPr>
          <w:spacing w:val="-2"/>
        </w:rPr>
        <w:t>морали</w:t>
      </w:r>
      <w:r>
        <w:tab/>
      </w:r>
      <w:r>
        <w:rPr>
          <w:spacing w:val="-10"/>
        </w:rPr>
        <w:t xml:space="preserve">и </w:t>
      </w:r>
      <w:r>
        <w:t>нравственности,</w:t>
      </w:r>
      <w:r>
        <w:rPr>
          <w:spacing w:val="33"/>
        </w:rPr>
        <w:t xml:space="preserve"> </w:t>
      </w:r>
      <w:r>
        <w:t>гуманизм,</w:t>
      </w:r>
      <w:r>
        <w:rPr>
          <w:spacing w:val="33"/>
        </w:rPr>
        <w:t xml:space="preserve"> </w:t>
      </w:r>
      <w:r>
        <w:t>милосердие,</w:t>
      </w:r>
      <w:r>
        <w:rPr>
          <w:spacing w:val="33"/>
        </w:rPr>
        <w:t xml:space="preserve"> </w:t>
      </w:r>
      <w:r>
        <w:t>справедливость)</w:t>
      </w:r>
      <w:r>
        <w:rPr>
          <w:spacing w:val="32"/>
        </w:rPr>
        <w:t xml:space="preserve"> </w:t>
      </w:r>
      <w:r>
        <w:t>нашего</w:t>
      </w:r>
      <w:r>
        <w:rPr>
          <w:spacing w:val="38"/>
        </w:rPr>
        <w:t xml:space="preserve"> </w:t>
      </w:r>
      <w:r>
        <w:t>общества,</w:t>
      </w:r>
      <w:r>
        <w:rPr>
          <w:spacing w:val="33"/>
        </w:rPr>
        <w:t xml:space="preserve"> </w:t>
      </w:r>
      <w:r>
        <w:t>искусство</w:t>
      </w:r>
      <w:r>
        <w:rPr>
          <w:spacing w:val="33"/>
        </w:rPr>
        <w:t xml:space="preserve"> </w:t>
      </w:r>
      <w:r>
        <w:t>как сферу деятельности, информационную культуру и информационную безопасность; приводить</w:t>
      </w:r>
      <w:r>
        <w:rPr>
          <w:spacing w:val="35"/>
        </w:rPr>
        <w:t xml:space="preserve"> </w:t>
      </w:r>
      <w:r>
        <w:t>примеры</w:t>
      </w:r>
      <w:r>
        <w:rPr>
          <w:spacing w:val="36"/>
        </w:rPr>
        <w:t xml:space="preserve"> </w:t>
      </w:r>
      <w:r>
        <w:t>политики</w:t>
      </w:r>
      <w:r>
        <w:rPr>
          <w:spacing w:val="35"/>
        </w:rPr>
        <w:t xml:space="preserve"> </w:t>
      </w:r>
      <w:r>
        <w:t>российского</w:t>
      </w:r>
      <w:r>
        <w:rPr>
          <w:spacing w:val="34"/>
        </w:rPr>
        <w:t xml:space="preserve"> </w:t>
      </w:r>
      <w:r>
        <w:t>государства</w:t>
      </w:r>
      <w:r>
        <w:rPr>
          <w:spacing w:val="35"/>
        </w:rPr>
        <w:t xml:space="preserve"> </w:t>
      </w:r>
      <w:r>
        <w:t>в</w:t>
      </w:r>
      <w:r>
        <w:rPr>
          <w:spacing w:val="33"/>
        </w:rPr>
        <w:t xml:space="preserve"> </w:t>
      </w:r>
      <w:r>
        <w:t>сфере</w:t>
      </w:r>
      <w:r>
        <w:rPr>
          <w:spacing w:val="33"/>
        </w:rPr>
        <w:t xml:space="preserve"> </w:t>
      </w:r>
      <w:r>
        <w:t>культуры</w:t>
      </w:r>
      <w:r>
        <w:rPr>
          <w:spacing w:val="39"/>
        </w:rPr>
        <w:t xml:space="preserve"> </w:t>
      </w:r>
      <w:r>
        <w:t>и</w:t>
      </w:r>
      <w:r>
        <w:rPr>
          <w:spacing w:val="35"/>
        </w:rPr>
        <w:t xml:space="preserve"> </w:t>
      </w:r>
      <w:r>
        <w:t>образования; влияния образования на социализацию личности; правил информационной безопасности; классифицировать по разным признакам формы и виды культуры;</w:t>
      </w:r>
    </w:p>
    <w:p w14:paraId="50E69C25" w14:textId="77777777" w:rsidR="004C4874" w:rsidRDefault="004C4874">
      <w:pPr>
        <w:pStyle w:val="a3"/>
        <w:jc w:val="left"/>
        <w:sectPr w:rsidR="004C4874">
          <w:pgSz w:w="11910" w:h="16850"/>
          <w:pgMar w:top="1020" w:right="283" w:bottom="280" w:left="992" w:header="569" w:footer="0" w:gutter="0"/>
          <w:cols w:space="720"/>
        </w:sectPr>
      </w:pPr>
    </w:p>
    <w:p w14:paraId="3A011E8B" w14:textId="77777777" w:rsidR="004C4874" w:rsidRDefault="00F01225">
      <w:pPr>
        <w:pStyle w:val="a3"/>
        <w:spacing w:before="88"/>
        <w:ind w:right="282"/>
      </w:pPr>
      <w:r>
        <w:t xml:space="preserve">сравнивать формы культуры, естественные и социально-гуманитарные науки, виды </w:t>
      </w:r>
      <w:r>
        <w:rPr>
          <w:spacing w:val="-2"/>
        </w:rPr>
        <w:t>искусств;</w:t>
      </w:r>
    </w:p>
    <w:p w14:paraId="57FD91F0" w14:textId="77777777" w:rsidR="004C4874" w:rsidRDefault="00F01225">
      <w:pPr>
        <w:pStyle w:val="a3"/>
        <w:ind w:right="280"/>
      </w:pPr>
      <w:r>
        <w:t>устанавливать и объяснять взаимосвязь развития духовной культуры и развития личности, взаимовлияние науки и образования;</w:t>
      </w:r>
    </w:p>
    <w:p w14:paraId="35D47D0E" w14:textId="77777777" w:rsidR="004C4874" w:rsidRDefault="00F01225">
      <w:pPr>
        <w:pStyle w:val="a3"/>
      </w:pPr>
      <w:r>
        <w:t>использовать</w:t>
      </w:r>
      <w:r>
        <w:rPr>
          <w:spacing w:val="-5"/>
        </w:rPr>
        <w:t xml:space="preserve"> </w:t>
      </w:r>
      <w:r>
        <w:t>полученные</w:t>
      </w:r>
      <w:r>
        <w:rPr>
          <w:spacing w:val="-6"/>
        </w:rPr>
        <w:t xml:space="preserve"> </w:t>
      </w:r>
      <w:r>
        <w:t>знания</w:t>
      </w:r>
      <w:r>
        <w:rPr>
          <w:spacing w:val="-4"/>
        </w:rPr>
        <w:t xml:space="preserve"> </w:t>
      </w:r>
      <w:r>
        <w:t>для</w:t>
      </w:r>
      <w:r>
        <w:rPr>
          <w:spacing w:val="-4"/>
        </w:rPr>
        <w:t xml:space="preserve"> </w:t>
      </w:r>
      <w:r>
        <w:t>объяснения</w:t>
      </w:r>
      <w:r>
        <w:rPr>
          <w:spacing w:val="-4"/>
        </w:rPr>
        <w:t xml:space="preserve"> </w:t>
      </w:r>
      <w:r>
        <w:t>роли</w:t>
      </w:r>
      <w:r>
        <w:rPr>
          <w:spacing w:val="-5"/>
        </w:rPr>
        <w:t xml:space="preserve"> </w:t>
      </w:r>
      <w:r>
        <w:t>непрерывного</w:t>
      </w:r>
      <w:r>
        <w:rPr>
          <w:spacing w:val="-4"/>
        </w:rPr>
        <w:t xml:space="preserve"> </w:t>
      </w:r>
      <w:r>
        <w:rPr>
          <w:spacing w:val="-2"/>
        </w:rPr>
        <w:t>образования;</w:t>
      </w:r>
    </w:p>
    <w:p w14:paraId="33CE45E6" w14:textId="77777777" w:rsidR="004C4874" w:rsidRDefault="00F01225">
      <w:pPr>
        <w:pStyle w:val="a3"/>
        <w:ind w:right="282"/>
      </w:pPr>
      <w:r>
        <w:t>определять и аргументировать с точки зрения социальных ценностей и с использованием обществоведческих</w:t>
      </w:r>
      <w:r>
        <w:rPr>
          <w:spacing w:val="-15"/>
        </w:rPr>
        <w:t xml:space="preserve"> </w:t>
      </w:r>
      <w:r>
        <w:t>знаний,</w:t>
      </w:r>
      <w:r>
        <w:rPr>
          <w:spacing w:val="-15"/>
        </w:rPr>
        <w:t xml:space="preserve"> </w:t>
      </w:r>
      <w:r>
        <w:t>фактов</w:t>
      </w:r>
      <w:r>
        <w:rPr>
          <w:spacing w:val="-15"/>
        </w:rPr>
        <w:t xml:space="preserve"> </w:t>
      </w:r>
      <w:r>
        <w:t>общественной</w:t>
      </w:r>
      <w:r>
        <w:rPr>
          <w:spacing w:val="-15"/>
        </w:rPr>
        <w:t xml:space="preserve"> </w:t>
      </w:r>
      <w:r>
        <w:t>жизни</w:t>
      </w:r>
      <w:r>
        <w:rPr>
          <w:spacing w:val="-15"/>
        </w:rPr>
        <w:t xml:space="preserve"> </w:t>
      </w:r>
      <w:r>
        <w:t>своё</w:t>
      </w:r>
      <w:r>
        <w:rPr>
          <w:spacing w:val="-15"/>
        </w:rPr>
        <w:t xml:space="preserve"> </w:t>
      </w:r>
      <w:r>
        <w:t>отношение</w:t>
      </w:r>
      <w:r>
        <w:rPr>
          <w:spacing w:val="-15"/>
        </w:rPr>
        <w:t xml:space="preserve"> </w:t>
      </w:r>
      <w:r>
        <w:t>к</w:t>
      </w:r>
      <w:r>
        <w:rPr>
          <w:spacing w:val="-15"/>
        </w:rPr>
        <w:t xml:space="preserve"> </w:t>
      </w:r>
      <w:r>
        <w:t>информационной культуре и информационной решать познавательные и практические задачи, касающиеся форм и многообразия духовной культуры;</w:t>
      </w:r>
    </w:p>
    <w:p w14:paraId="0B5C4ACB" w14:textId="77777777" w:rsidR="004C4874" w:rsidRDefault="00F01225">
      <w:pPr>
        <w:pStyle w:val="a3"/>
        <w:ind w:right="287"/>
      </w:pPr>
      <w:r>
        <w:t>осмысленно читать</w:t>
      </w:r>
      <w:r>
        <w:rPr>
          <w:spacing w:val="-1"/>
        </w:rPr>
        <w:t xml:space="preserve"> </w:t>
      </w:r>
      <w:r>
        <w:t>тексты по проблемам</w:t>
      </w:r>
      <w:r>
        <w:rPr>
          <w:spacing w:val="-1"/>
        </w:rPr>
        <w:t xml:space="preserve"> </w:t>
      </w:r>
      <w:r>
        <w:t>развития современной</w:t>
      </w:r>
      <w:r>
        <w:rPr>
          <w:spacing w:val="-1"/>
        </w:rPr>
        <w:t xml:space="preserve"> </w:t>
      </w:r>
      <w:r>
        <w:t>культуры, составлять план, преобразовывать текстовую информацию в модели (таблицу, диаграмму, схему) и преобразовывать предложенные модели в текст;</w:t>
      </w:r>
    </w:p>
    <w:p w14:paraId="6EAE1719" w14:textId="77777777" w:rsidR="004C4874" w:rsidRDefault="00F01225">
      <w:pPr>
        <w:pStyle w:val="a3"/>
        <w:spacing w:before="1"/>
        <w:ind w:right="282"/>
      </w:pPr>
      <w:r>
        <w:t>осуществлять 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14:paraId="27B9139E" w14:textId="77777777" w:rsidR="004C4874" w:rsidRDefault="00F01225">
      <w:pPr>
        <w:pStyle w:val="a3"/>
        <w:ind w:right="283"/>
      </w:pPr>
      <w:r>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14:paraId="02325FDB" w14:textId="77777777" w:rsidR="004C4874" w:rsidRDefault="00F01225">
      <w:pPr>
        <w:pStyle w:val="a3"/>
        <w:jc w:val="left"/>
      </w:pPr>
      <w:r>
        <w:t>оценивать собственные поступки, поведение людей в духовной сфере жизни общества; использовать</w:t>
      </w:r>
      <w:r>
        <w:rPr>
          <w:spacing w:val="80"/>
          <w:w w:val="150"/>
        </w:rPr>
        <w:t xml:space="preserve"> </w:t>
      </w:r>
      <w:r>
        <w:t>полученные</w:t>
      </w:r>
      <w:r>
        <w:rPr>
          <w:spacing w:val="80"/>
        </w:rPr>
        <w:t xml:space="preserve"> </w:t>
      </w:r>
      <w:r>
        <w:t>знания</w:t>
      </w:r>
      <w:r>
        <w:rPr>
          <w:spacing w:val="80"/>
          <w:w w:val="150"/>
        </w:rPr>
        <w:t xml:space="preserve"> </w:t>
      </w:r>
      <w:r>
        <w:t>для</w:t>
      </w:r>
      <w:r>
        <w:rPr>
          <w:spacing w:val="80"/>
          <w:w w:val="150"/>
        </w:rPr>
        <w:t xml:space="preserve"> </w:t>
      </w:r>
      <w:r>
        <w:t>публичного</w:t>
      </w:r>
      <w:r>
        <w:rPr>
          <w:spacing w:val="80"/>
          <w:w w:val="150"/>
        </w:rPr>
        <w:t xml:space="preserve"> </w:t>
      </w:r>
      <w:r>
        <w:t>представления</w:t>
      </w:r>
      <w:r>
        <w:rPr>
          <w:spacing w:val="80"/>
          <w:w w:val="150"/>
        </w:rPr>
        <w:t xml:space="preserve"> </w:t>
      </w:r>
      <w:r>
        <w:t>результатов</w:t>
      </w:r>
      <w:r>
        <w:rPr>
          <w:spacing w:val="80"/>
          <w:w w:val="150"/>
        </w:rPr>
        <w:t xml:space="preserve"> </w:t>
      </w:r>
      <w:r>
        <w:t>своей деятельности</w:t>
      </w:r>
      <w:r>
        <w:rPr>
          <w:spacing w:val="40"/>
        </w:rPr>
        <w:t xml:space="preserve"> </w:t>
      </w:r>
      <w:r>
        <w:t>в</w:t>
      </w:r>
      <w:r>
        <w:rPr>
          <w:spacing w:val="40"/>
        </w:rPr>
        <w:t xml:space="preserve"> </w:t>
      </w:r>
      <w:r>
        <w:t>сфере</w:t>
      </w:r>
      <w:r>
        <w:rPr>
          <w:spacing w:val="40"/>
        </w:rPr>
        <w:t xml:space="preserve"> </w:t>
      </w:r>
      <w:r>
        <w:t>духовной</w:t>
      </w:r>
      <w:r>
        <w:rPr>
          <w:spacing w:val="40"/>
        </w:rPr>
        <w:t xml:space="preserve"> </w:t>
      </w:r>
      <w:r>
        <w:t>культуры</w:t>
      </w:r>
      <w:r>
        <w:rPr>
          <w:spacing w:val="40"/>
        </w:rPr>
        <w:t xml:space="preserve"> </w:t>
      </w:r>
      <w:r>
        <w:t>в</w:t>
      </w:r>
      <w:r>
        <w:rPr>
          <w:spacing w:val="40"/>
        </w:rPr>
        <w:t xml:space="preserve"> </w:t>
      </w:r>
      <w:r>
        <w:t>соответствии</w:t>
      </w:r>
      <w:r>
        <w:rPr>
          <w:spacing w:val="40"/>
        </w:rPr>
        <w:t xml:space="preserve"> </w:t>
      </w:r>
      <w:r>
        <w:t>с</w:t>
      </w:r>
      <w:r>
        <w:rPr>
          <w:spacing w:val="40"/>
        </w:rPr>
        <w:t xml:space="preserve"> </w:t>
      </w:r>
      <w:r>
        <w:t>особенностями</w:t>
      </w:r>
      <w:r>
        <w:rPr>
          <w:spacing w:val="40"/>
        </w:rPr>
        <w:t xml:space="preserve"> </w:t>
      </w:r>
      <w:r>
        <w:t>аудитории</w:t>
      </w:r>
      <w:r>
        <w:rPr>
          <w:spacing w:val="40"/>
        </w:rPr>
        <w:t xml:space="preserve"> </w:t>
      </w:r>
      <w:r>
        <w:t xml:space="preserve">и </w:t>
      </w:r>
      <w:r>
        <w:rPr>
          <w:spacing w:val="-2"/>
        </w:rPr>
        <w:t>регламентом;</w:t>
      </w:r>
    </w:p>
    <w:p w14:paraId="619404A9" w14:textId="77777777" w:rsidR="004C4874" w:rsidRDefault="00F01225">
      <w:pPr>
        <w:pStyle w:val="a3"/>
        <w:jc w:val="left"/>
      </w:pPr>
      <w:r>
        <w:t>приобретать</w:t>
      </w:r>
      <w:r>
        <w:rPr>
          <w:spacing w:val="40"/>
        </w:rPr>
        <w:t xml:space="preserve"> </w:t>
      </w:r>
      <w:r>
        <w:t>опыт</w:t>
      </w:r>
      <w:r>
        <w:rPr>
          <w:spacing w:val="40"/>
        </w:rPr>
        <w:t xml:space="preserve"> </w:t>
      </w:r>
      <w:r>
        <w:t>осуществления</w:t>
      </w:r>
      <w:r>
        <w:rPr>
          <w:spacing w:val="40"/>
        </w:rPr>
        <w:t xml:space="preserve"> </w:t>
      </w:r>
      <w:r>
        <w:t>совместной</w:t>
      </w:r>
      <w:r>
        <w:rPr>
          <w:spacing w:val="40"/>
        </w:rPr>
        <w:t xml:space="preserve"> </w:t>
      </w:r>
      <w:r>
        <w:t>деятельности</w:t>
      </w:r>
      <w:r>
        <w:rPr>
          <w:spacing w:val="40"/>
        </w:rPr>
        <w:t xml:space="preserve"> </w:t>
      </w:r>
      <w:r>
        <w:t>при</w:t>
      </w:r>
      <w:r>
        <w:rPr>
          <w:spacing w:val="40"/>
        </w:rPr>
        <w:t xml:space="preserve"> </w:t>
      </w:r>
      <w:r>
        <w:t>изучении</w:t>
      </w:r>
      <w:r>
        <w:rPr>
          <w:spacing w:val="40"/>
        </w:rPr>
        <w:t xml:space="preserve"> </w:t>
      </w:r>
      <w:r>
        <w:t>особенностей разных культур, национальных и религиозных ценностей.</w:t>
      </w:r>
    </w:p>
    <w:p w14:paraId="0683B8C4" w14:textId="77777777" w:rsidR="004C4874" w:rsidRDefault="00F01225">
      <w:pPr>
        <w:pStyle w:val="a4"/>
        <w:numPr>
          <w:ilvl w:val="2"/>
          <w:numId w:val="72"/>
        </w:numPr>
        <w:tabs>
          <w:tab w:val="left" w:pos="1568"/>
        </w:tabs>
        <w:spacing w:before="1"/>
        <w:ind w:left="849" w:right="281" w:firstLine="0"/>
        <w:rPr>
          <w:sz w:val="24"/>
        </w:rPr>
      </w:pPr>
      <w:r>
        <w:rPr>
          <w:sz w:val="24"/>
        </w:rPr>
        <w:t>К</w:t>
      </w:r>
      <w:r>
        <w:rPr>
          <w:spacing w:val="80"/>
          <w:sz w:val="24"/>
        </w:rPr>
        <w:t xml:space="preserve"> </w:t>
      </w:r>
      <w:r>
        <w:rPr>
          <w:sz w:val="24"/>
        </w:rPr>
        <w:t>концу</w:t>
      </w:r>
      <w:r>
        <w:rPr>
          <w:spacing w:val="80"/>
          <w:sz w:val="24"/>
        </w:rPr>
        <w:t xml:space="preserve"> </w:t>
      </w:r>
      <w:r>
        <w:rPr>
          <w:sz w:val="24"/>
        </w:rPr>
        <w:t>обучения</w:t>
      </w:r>
      <w:r>
        <w:rPr>
          <w:spacing w:val="80"/>
          <w:sz w:val="24"/>
        </w:rPr>
        <w:t xml:space="preserve"> </w:t>
      </w:r>
      <w:r>
        <w:rPr>
          <w:sz w:val="24"/>
        </w:rPr>
        <w:t>в</w:t>
      </w:r>
      <w:r>
        <w:rPr>
          <w:spacing w:val="80"/>
          <w:sz w:val="24"/>
        </w:rPr>
        <w:t xml:space="preserve"> </w:t>
      </w:r>
      <w:r>
        <w:rPr>
          <w:sz w:val="24"/>
        </w:rPr>
        <w:t>9</w:t>
      </w:r>
      <w:r>
        <w:rPr>
          <w:spacing w:val="80"/>
          <w:sz w:val="24"/>
        </w:rPr>
        <w:t xml:space="preserve"> </w:t>
      </w:r>
      <w:r>
        <w:rPr>
          <w:sz w:val="24"/>
        </w:rPr>
        <w:t>классе</w:t>
      </w:r>
      <w:r>
        <w:rPr>
          <w:spacing w:val="80"/>
          <w:sz w:val="24"/>
        </w:rPr>
        <w:t xml:space="preserve"> </w:t>
      </w:r>
      <w:r>
        <w:rPr>
          <w:sz w:val="24"/>
        </w:rPr>
        <w:t>обучающийся</w:t>
      </w:r>
      <w:r>
        <w:rPr>
          <w:spacing w:val="80"/>
          <w:sz w:val="24"/>
        </w:rPr>
        <w:t xml:space="preserve"> </w:t>
      </w:r>
      <w:r>
        <w:rPr>
          <w:sz w:val="24"/>
        </w:rPr>
        <w:t>получит</w:t>
      </w:r>
      <w:r>
        <w:rPr>
          <w:spacing w:val="80"/>
          <w:sz w:val="24"/>
        </w:rPr>
        <w:t xml:space="preserve"> </w:t>
      </w:r>
      <w:r>
        <w:rPr>
          <w:sz w:val="24"/>
        </w:rPr>
        <w:t>следующие</w:t>
      </w:r>
      <w:r>
        <w:rPr>
          <w:spacing w:val="80"/>
          <w:sz w:val="24"/>
        </w:rPr>
        <w:t xml:space="preserve"> </w:t>
      </w:r>
      <w:r>
        <w:rPr>
          <w:sz w:val="24"/>
        </w:rPr>
        <w:t>предметные результаты по отдельным темам программы по обществознанию:</w:t>
      </w:r>
    </w:p>
    <w:p w14:paraId="0653FADE" w14:textId="77777777" w:rsidR="004C4874" w:rsidRDefault="00F01225">
      <w:pPr>
        <w:pStyle w:val="a4"/>
        <w:numPr>
          <w:ilvl w:val="3"/>
          <w:numId w:val="72"/>
        </w:numPr>
        <w:tabs>
          <w:tab w:val="left" w:pos="1748"/>
        </w:tabs>
        <w:ind w:left="1748" w:hanging="899"/>
        <w:rPr>
          <w:sz w:val="24"/>
        </w:rPr>
      </w:pPr>
      <w:r>
        <w:rPr>
          <w:sz w:val="24"/>
        </w:rPr>
        <w:t>Человек</w:t>
      </w:r>
      <w:r>
        <w:rPr>
          <w:spacing w:val="-3"/>
          <w:sz w:val="24"/>
        </w:rPr>
        <w:t xml:space="preserve"> </w:t>
      </w:r>
      <w:r>
        <w:rPr>
          <w:sz w:val="24"/>
        </w:rPr>
        <w:t>в</w:t>
      </w:r>
      <w:r>
        <w:rPr>
          <w:spacing w:val="-3"/>
          <w:sz w:val="24"/>
        </w:rPr>
        <w:t xml:space="preserve"> </w:t>
      </w:r>
      <w:r>
        <w:rPr>
          <w:sz w:val="24"/>
        </w:rPr>
        <w:t>политическом</w:t>
      </w:r>
      <w:r>
        <w:rPr>
          <w:spacing w:val="-3"/>
          <w:sz w:val="24"/>
        </w:rPr>
        <w:t xml:space="preserve"> </w:t>
      </w:r>
      <w:r>
        <w:rPr>
          <w:spacing w:val="-2"/>
          <w:sz w:val="24"/>
        </w:rPr>
        <w:t>измерении:</w:t>
      </w:r>
    </w:p>
    <w:p w14:paraId="5ECBCAF2" w14:textId="77777777" w:rsidR="004C4874" w:rsidRDefault="00F01225">
      <w:pPr>
        <w:pStyle w:val="a3"/>
        <w:ind w:right="280"/>
      </w:pPr>
      <w:r>
        <w:t>осваивать</w:t>
      </w:r>
      <w:r>
        <w:rPr>
          <w:spacing w:val="-1"/>
        </w:rPr>
        <w:t xml:space="preserve"> </w:t>
      </w:r>
      <w:r>
        <w:t>и</w:t>
      </w:r>
      <w:r>
        <w:rPr>
          <w:spacing w:val="-1"/>
        </w:rPr>
        <w:t xml:space="preserve"> </w:t>
      </w:r>
      <w:r>
        <w:t>применять</w:t>
      </w:r>
      <w:r>
        <w:rPr>
          <w:spacing w:val="-1"/>
        </w:rPr>
        <w:t xml:space="preserve"> </w:t>
      </w:r>
      <w:r>
        <w:t>знания</w:t>
      </w:r>
      <w:r>
        <w:rPr>
          <w:spacing w:val="-2"/>
        </w:rPr>
        <w:t xml:space="preserve"> </w:t>
      </w:r>
      <w:r>
        <w:t>о</w:t>
      </w:r>
      <w:r>
        <w:rPr>
          <w:spacing w:val="-2"/>
        </w:rPr>
        <w:t xml:space="preserve"> </w:t>
      </w:r>
      <w:r>
        <w:t>государстве, его</w:t>
      </w:r>
      <w:r>
        <w:rPr>
          <w:spacing w:val="-2"/>
        </w:rPr>
        <w:t xml:space="preserve"> </w:t>
      </w:r>
      <w:r>
        <w:t>признаках и</w:t>
      </w:r>
      <w:r>
        <w:rPr>
          <w:spacing w:val="-4"/>
        </w:rPr>
        <w:t xml:space="preserve"> </w:t>
      </w:r>
      <w:r>
        <w:t>форме,</w:t>
      </w:r>
      <w:r>
        <w:rPr>
          <w:spacing w:val="-2"/>
        </w:rPr>
        <w:t xml:space="preserve"> </w:t>
      </w:r>
      <w:r>
        <w:t>внутренней</w:t>
      </w:r>
      <w:r>
        <w:rPr>
          <w:spacing w:val="-1"/>
        </w:rPr>
        <w:t xml:space="preserve"> </w:t>
      </w:r>
      <w:r>
        <w:t>и</w:t>
      </w:r>
      <w:r>
        <w:rPr>
          <w:spacing w:val="-1"/>
        </w:rPr>
        <w:t xml:space="preserve"> </w:t>
      </w:r>
      <w:r>
        <w:t>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14:paraId="4B359DE0" w14:textId="77777777" w:rsidR="004C4874" w:rsidRDefault="00F01225">
      <w:pPr>
        <w:pStyle w:val="a3"/>
        <w:ind w:right="284"/>
      </w:pPr>
      <w:r>
        <w:t xml:space="preserve">характеризовать 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w:t>
      </w:r>
      <w:r>
        <w:rPr>
          <w:spacing w:val="-2"/>
        </w:rPr>
        <w:t>государство;</w:t>
      </w:r>
    </w:p>
    <w:p w14:paraId="62F66CCB" w14:textId="77777777" w:rsidR="004C4874" w:rsidRDefault="00F01225">
      <w:pPr>
        <w:pStyle w:val="a3"/>
        <w:ind w:right="280"/>
      </w:pPr>
      <w:r>
        <w:t>приводить примеры государств с различными формами правления, государственно- территориального</w:t>
      </w:r>
      <w:r>
        <w:rPr>
          <w:spacing w:val="-15"/>
        </w:rPr>
        <w:t xml:space="preserve"> </w:t>
      </w:r>
      <w:r>
        <w:t>устройства</w:t>
      </w:r>
      <w:r>
        <w:rPr>
          <w:spacing w:val="-15"/>
        </w:rPr>
        <w:t xml:space="preserve"> </w:t>
      </w:r>
      <w:r>
        <w:t>и</w:t>
      </w:r>
      <w:r>
        <w:rPr>
          <w:spacing w:val="-15"/>
        </w:rPr>
        <w:t xml:space="preserve"> </w:t>
      </w:r>
      <w:r>
        <w:t>политическим</w:t>
      </w:r>
      <w:r>
        <w:rPr>
          <w:spacing w:val="-15"/>
        </w:rPr>
        <w:t xml:space="preserve"> </w:t>
      </w:r>
      <w:r>
        <w:t>режимом;</w:t>
      </w:r>
      <w:r>
        <w:rPr>
          <w:spacing w:val="-15"/>
        </w:rPr>
        <w:t xml:space="preserve"> </w:t>
      </w:r>
      <w:r>
        <w:t>реализации</w:t>
      </w:r>
      <w:r>
        <w:rPr>
          <w:spacing w:val="-15"/>
        </w:rPr>
        <w:t xml:space="preserve"> </w:t>
      </w:r>
      <w:r>
        <w:t>функций</w:t>
      </w:r>
      <w:r>
        <w:rPr>
          <w:spacing w:val="-15"/>
        </w:rPr>
        <w:t xml:space="preserve"> </w:t>
      </w:r>
      <w:r>
        <w:t>государства</w:t>
      </w:r>
      <w:r>
        <w:rPr>
          <w:spacing w:val="-15"/>
        </w:rPr>
        <w:t xml:space="preserve"> </w:t>
      </w:r>
      <w:r>
        <w:t>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14:paraId="22B8A075" w14:textId="77777777" w:rsidR="004C4874" w:rsidRDefault="00F01225">
      <w:pPr>
        <w:pStyle w:val="a3"/>
        <w:spacing w:before="1"/>
        <w:ind w:right="286"/>
      </w:pPr>
      <w:r>
        <w:t>классифицировать современные государства по разным признакам; элементы формы государства; типы политических партий; типы общественно-политических организаций;</w:t>
      </w:r>
    </w:p>
    <w:p w14:paraId="1FF073E2" w14:textId="77777777" w:rsidR="004C4874" w:rsidRDefault="00F01225">
      <w:pPr>
        <w:pStyle w:val="a3"/>
        <w:ind w:right="277"/>
      </w:pPr>
      <w:r>
        <w:t>сравнивать (в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w:t>
      </w:r>
      <w:r>
        <w:rPr>
          <w:spacing w:val="-12"/>
        </w:rPr>
        <w:t xml:space="preserve"> </w:t>
      </w:r>
      <w:r>
        <w:t>унитарное</w:t>
      </w:r>
      <w:r>
        <w:rPr>
          <w:spacing w:val="-15"/>
        </w:rPr>
        <w:t xml:space="preserve"> </w:t>
      </w:r>
      <w:r>
        <w:t>и</w:t>
      </w:r>
      <w:r>
        <w:rPr>
          <w:spacing w:val="-14"/>
        </w:rPr>
        <w:t xml:space="preserve"> </w:t>
      </w:r>
      <w:r>
        <w:t>федеративное</w:t>
      </w:r>
      <w:r>
        <w:rPr>
          <w:spacing w:val="-15"/>
        </w:rPr>
        <w:t xml:space="preserve"> </w:t>
      </w:r>
      <w:r>
        <w:t>территориально-государственное</w:t>
      </w:r>
      <w:r>
        <w:rPr>
          <w:spacing w:val="-14"/>
        </w:rPr>
        <w:t xml:space="preserve"> </w:t>
      </w:r>
      <w:r>
        <w:t>устройство,</w:t>
      </w:r>
      <w:r>
        <w:rPr>
          <w:spacing w:val="-12"/>
        </w:rPr>
        <w:t xml:space="preserve"> </w:t>
      </w:r>
      <w:r>
        <w:t xml:space="preserve">монархию и республику, политическую партию и общественно-политическое движение, выборы и </w:t>
      </w:r>
      <w:r>
        <w:rPr>
          <w:spacing w:val="-2"/>
        </w:rPr>
        <w:t>референдум;</w:t>
      </w:r>
    </w:p>
    <w:p w14:paraId="669A7499" w14:textId="77777777" w:rsidR="004C4874" w:rsidRDefault="00F01225">
      <w:pPr>
        <w:pStyle w:val="a3"/>
        <w:ind w:right="285"/>
      </w:pPr>
      <w:r>
        <w:t>устанавливать и объяснять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14:paraId="4E780712" w14:textId="77777777" w:rsidR="004C4874" w:rsidRDefault="00F01225">
      <w:pPr>
        <w:pStyle w:val="a3"/>
        <w:ind w:right="284"/>
      </w:pPr>
      <w:r>
        <w:t>использовать</w:t>
      </w:r>
      <w:r>
        <w:rPr>
          <w:spacing w:val="-6"/>
        </w:rPr>
        <w:t xml:space="preserve"> </w:t>
      </w:r>
      <w:r>
        <w:t>полученные</w:t>
      </w:r>
      <w:r>
        <w:rPr>
          <w:spacing w:val="-9"/>
        </w:rPr>
        <w:t xml:space="preserve"> </w:t>
      </w:r>
      <w:r>
        <w:t>знания</w:t>
      </w:r>
      <w:r>
        <w:rPr>
          <w:spacing w:val="-8"/>
        </w:rPr>
        <w:t xml:space="preserve"> </w:t>
      </w:r>
      <w:r>
        <w:t>для</w:t>
      </w:r>
      <w:r>
        <w:rPr>
          <w:spacing w:val="-10"/>
        </w:rPr>
        <w:t xml:space="preserve"> </w:t>
      </w:r>
      <w:r>
        <w:t>объяснения</w:t>
      </w:r>
      <w:r>
        <w:rPr>
          <w:spacing w:val="-8"/>
        </w:rPr>
        <w:t xml:space="preserve"> </w:t>
      </w:r>
      <w:r>
        <w:t>сущности</w:t>
      </w:r>
      <w:r>
        <w:rPr>
          <w:spacing w:val="-6"/>
        </w:rPr>
        <w:t xml:space="preserve"> </w:t>
      </w:r>
      <w:r>
        <w:t>политики,</w:t>
      </w:r>
      <w:r>
        <w:rPr>
          <w:spacing w:val="-10"/>
        </w:rPr>
        <w:t xml:space="preserve"> </w:t>
      </w:r>
      <w:r>
        <w:t>политической</w:t>
      </w:r>
      <w:r>
        <w:rPr>
          <w:spacing w:val="-7"/>
        </w:rPr>
        <w:t xml:space="preserve"> </w:t>
      </w:r>
      <w:r>
        <w:t>власти, значения политической деятельности в обществе; для объяснения взаимосвязи правового государства</w:t>
      </w:r>
      <w:r>
        <w:rPr>
          <w:spacing w:val="44"/>
        </w:rPr>
        <w:t xml:space="preserve"> </w:t>
      </w:r>
      <w:r>
        <w:t>и</w:t>
      </w:r>
      <w:r>
        <w:rPr>
          <w:spacing w:val="49"/>
        </w:rPr>
        <w:t xml:space="preserve"> </w:t>
      </w:r>
      <w:r>
        <w:t>гражданского</w:t>
      </w:r>
      <w:r>
        <w:rPr>
          <w:spacing w:val="48"/>
        </w:rPr>
        <w:t xml:space="preserve"> </w:t>
      </w:r>
      <w:r>
        <w:t>общества;</w:t>
      </w:r>
      <w:r>
        <w:rPr>
          <w:spacing w:val="50"/>
        </w:rPr>
        <w:t xml:space="preserve"> </w:t>
      </w:r>
      <w:r>
        <w:t>для</w:t>
      </w:r>
      <w:r>
        <w:rPr>
          <w:spacing w:val="48"/>
        </w:rPr>
        <w:t xml:space="preserve"> </w:t>
      </w:r>
      <w:r>
        <w:t>осмысления</w:t>
      </w:r>
      <w:r>
        <w:rPr>
          <w:spacing w:val="47"/>
        </w:rPr>
        <w:t xml:space="preserve"> </w:t>
      </w:r>
      <w:r>
        <w:t>личного</w:t>
      </w:r>
      <w:r>
        <w:rPr>
          <w:spacing w:val="48"/>
        </w:rPr>
        <w:t xml:space="preserve"> </w:t>
      </w:r>
      <w:r>
        <w:t>социального</w:t>
      </w:r>
      <w:r>
        <w:rPr>
          <w:spacing w:val="48"/>
        </w:rPr>
        <w:t xml:space="preserve"> </w:t>
      </w:r>
      <w:r>
        <w:t>опыта</w:t>
      </w:r>
      <w:r>
        <w:rPr>
          <w:spacing w:val="47"/>
        </w:rPr>
        <w:t xml:space="preserve"> </w:t>
      </w:r>
      <w:r>
        <w:rPr>
          <w:spacing w:val="-5"/>
        </w:rPr>
        <w:t>при</w:t>
      </w:r>
    </w:p>
    <w:p w14:paraId="6DB4102F" w14:textId="77777777" w:rsidR="004C4874" w:rsidRDefault="004C4874">
      <w:pPr>
        <w:pStyle w:val="a3"/>
        <w:sectPr w:rsidR="004C4874">
          <w:pgSz w:w="11910" w:h="16850"/>
          <w:pgMar w:top="1020" w:right="283" w:bottom="280" w:left="992" w:header="569" w:footer="0" w:gutter="0"/>
          <w:cols w:space="720"/>
        </w:sectPr>
      </w:pPr>
    </w:p>
    <w:p w14:paraId="2FDDC254" w14:textId="77777777" w:rsidR="004C4874" w:rsidRDefault="00F01225">
      <w:pPr>
        <w:pStyle w:val="a3"/>
        <w:spacing w:before="88"/>
        <w:ind w:right="285"/>
      </w:pPr>
      <w:r>
        <w:t>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14:paraId="6974CFAE" w14:textId="77777777" w:rsidR="004C4874" w:rsidRDefault="00F01225">
      <w:pPr>
        <w:pStyle w:val="a3"/>
        <w:ind w:right="283"/>
      </w:pPr>
      <w:r>
        <w:t>определять и аргументировать неприемлемость всех форм антиобщественного поведения в политике с точки зрения социальных ценностей и правовых норм;</w:t>
      </w:r>
    </w:p>
    <w:p w14:paraId="415024C5" w14:textId="77777777" w:rsidR="004C4874" w:rsidRDefault="00F01225">
      <w:pPr>
        <w:pStyle w:val="a3"/>
        <w:jc w:val="left"/>
      </w:pPr>
      <w:r>
        <w:t>решать</w:t>
      </w:r>
      <w:r>
        <w:rPr>
          <w:spacing w:val="-7"/>
        </w:rPr>
        <w:t xml:space="preserve"> </w:t>
      </w:r>
      <w:r>
        <w:t>в</w:t>
      </w:r>
      <w:r>
        <w:rPr>
          <w:spacing w:val="-9"/>
        </w:rPr>
        <w:t xml:space="preserve"> </w:t>
      </w:r>
      <w:r>
        <w:t>рамках</w:t>
      </w:r>
      <w:r>
        <w:rPr>
          <w:spacing w:val="-6"/>
        </w:rPr>
        <w:t xml:space="preserve"> </w:t>
      </w:r>
      <w:r>
        <w:t>изученного</w:t>
      </w:r>
      <w:r>
        <w:rPr>
          <w:spacing w:val="-8"/>
        </w:rPr>
        <w:t xml:space="preserve"> </w:t>
      </w:r>
      <w:r>
        <w:t>материала</w:t>
      </w:r>
      <w:r>
        <w:rPr>
          <w:spacing w:val="-9"/>
        </w:rPr>
        <w:t xml:space="preserve"> </w:t>
      </w:r>
      <w:r>
        <w:t>познавательные</w:t>
      </w:r>
      <w:r>
        <w:rPr>
          <w:spacing w:val="-10"/>
        </w:rPr>
        <w:t xml:space="preserve"> </w:t>
      </w:r>
      <w:r>
        <w:t>и</w:t>
      </w:r>
      <w:r>
        <w:rPr>
          <w:spacing w:val="-7"/>
        </w:rPr>
        <w:t xml:space="preserve"> </w:t>
      </w:r>
      <w:r>
        <w:t>практические</w:t>
      </w:r>
      <w:r>
        <w:rPr>
          <w:spacing w:val="-9"/>
        </w:rPr>
        <w:t xml:space="preserve"> </w:t>
      </w:r>
      <w:r>
        <w:t>задачи,</w:t>
      </w:r>
      <w:r>
        <w:rPr>
          <w:spacing w:val="-8"/>
        </w:rPr>
        <w:t xml:space="preserve"> </w:t>
      </w:r>
      <w:r>
        <w:t>отражающие типичные</w:t>
      </w:r>
      <w:r>
        <w:rPr>
          <w:spacing w:val="40"/>
        </w:rPr>
        <w:t xml:space="preserve"> </w:t>
      </w:r>
      <w:r>
        <w:t>взаимодействия</w:t>
      </w:r>
      <w:r>
        <w:rPr>
          <w:spacing w:val="40"/>
        </w:rPr>
        <w:t xml:space="preserve"> </w:t>
      </w:r>
      <w:r>
        <w:t>между</w:t>
      </w:r>
      <w:r>
        <w:rPr>
          <w:spacing w:val="40"/>
        </w:rPr>
        <w:t xml:space="preserve"> </w:t>
      </w:r>
      <w:r>
        <w:t>субъектами</w:t>
      </w:r>
      <w:r>
        <w:rPr>
          <w:spacing w:val="40"/>
        </w:rPr>
        <w:t xml:space="preserve"> </w:t>
      </w:r>
      <w:r>
        <w:t>политики;</w:t>
      </w:r>
      <w:r>
        <w:rPr>
          <w:spacing w:val="40"/>
        </w:rPr>
        <w:t xml:space="preserve"> </w:t>
      </w:r>
      <w:r>
        <w:t>выполнение</w:t>
      </w:r>
      <w:r>
        <w:rPr>
          <w:spacing w:val="40"/>
        </w:rPr>
        <w:t xml:space="preserve"> </w:t>
      </w:r>
      <w:r>
        <w:t>социальных</w:t>
      </w:r>
      <w:r>
        <w:rPr>
          <w:spacing w:val="40"/>
        </w:rPr>
        <w:t xml:space="preserve"> </w:t>
      </w:r>
      <w:r>
        <w:t>ролей избирателя, члена политической партии, участника общественно-политического движения; осмысленно</w:t>
      </w:r>
      <w:r>
        <w:rPr>
          <w:spacing w:val="38"/>
        </w:rPr>
        <w:t xml:space="preserve"> </w:t>
      </w:r>
      <w:r>
        <w:t>читать</w:t>
      </w:r>
      <w:r>
        <w:rPr>
          <w:spacing w:val="40"/>
        </w:rPr>
        <w:t xml:space="preserve"> </w:t>
      </w:r>
      <w:r>
        <w:t>Конституцию</w:t>
      </w:r>
      <w:r>
        <w:rPr>
          <w:spacing w:val="39"/>
        </w:rPr>
        <w:t xml:space="preserve"> </w:t>
      </w:r>
      <w:r>
        <w:t>Российской</w:t>
      </w:r>
      <w:r>
        <w:rPr>
          <w:spacing w:val="37"/>
        </w:rPr>
        <w:t xml:space="preserve"> </w:t>
      </w:r>
      <w:r>
        <w:t>Федерации,</w:t>
      </w:r>
      <w:r>
        <w:rPr>
          <w:spacing w:val="38"/>
        </w:rPr>
        <w:t xml:space="preserve"> </w:t>
      </w:r>
      <w:r>
        <w:t>другие</w:t>
      </w:r>
      <w:r>
        <w:rPr>
          <w:spacing w:val="38"/>
        </w:rPr>
        <w:t xml:space="preserve"> </w:t>
      </w:r>
      <w:r>
        <w:t>нормативных</w:t>
      </w:r>
      <w:r>
        <w:rPr>
          <w:spacing w:val="38"/>
        </w:rPr>
        <w:t xml:space="preserve"> </w:t>
      </w:r>
      <w:r>
        <w:t>правовые акты,</w:t>
      </w:r>
      <w:r>
        <w:rPr>
          <w:spacing w:val="40"/>
        </w:rPr>
        <w:t xml:space="preserve"> </w:t>
      </w:r>
      <w:r>
        <w:t>учебных</w:t>
      </w:r>
      <w:r>
        <w:rPr>
          <w:spacing w:val="40"/>
        </w:rPr>
        <w:t xml:space="preserve"> </w:t>
      </w:r>
      <w:r>
        <w:t>и</w:t>
      </w:r>
      <w:r>
        <w:rPr>
          <w:spacing w:val="40"/>
        </w:rPr>
        <w:t xml:space="preserve"> </w:t>
      </w:r>
      <w:r>
        <w:t>иные</w:t>
      </w:r>
      <w:r>
        <w:rPr>
          <w:spacing w:val="40"/>
        </w:rPr>
        <w:t xml:space="preserve"> </w:t>
      </w:r>
      <w:r>
        <w:t>тексты</w:t>
      </w:r>
      <w:r>
        <w:rPr>
          <w:spacing w:val="40"/>
        </w:rPr>
        <w:t xml:space="preserve"> </w:t>
      </w:r>
      <w:r>
        <w:t>обществоведческой</w:t>
      </w:r>
      <w:r>
        <w:rPr>
          <w:spacing w:val="40"/>
        </w:rPr>
        <w:t xml:space="preserve"> </w:t>
      </w:r>
      <w:r>
        <w:t>тематики,</w:t>
      </w:r>
      <w:r>
        <w:rPr>
          <w:spacing w:val="40"/>
        </w:rPr>
        <w:t xml:space="preserve"> </w:t>
      </w:r>
      <w:r>
        <w:t>связанные</w:t>
      </w:r>
      <w:r>
        <w:rPr>
          <w:spacing w:val="40"/>
        </w:rPr>
        <w:t xml:space="preserve"> </w:t>
      </w:r>
      <w:r>
        <w:t>с</w:t>
      </w:r>
      <w:r>
        <w:rPr>
          <w:spacing w:val="40"/>
        </w:rPr>
        <w:t xml:space="preserve"> </w:t>
      </w:r>
      <w:r>
        <w:t>деятельностью субъектов</w:t>
      </w:r>
      <w:r>
        <w:rPr>
          <w:spacing w:val="40"/>
        </w:rPr>
        <w:t xml:space="preserve"> </w:t>
      </w:r>
      <w:r>
        <w:t>политики,</w:t>
      </w:r>
      <w:r>
        <w:rPr>
          <w:spacing w:val="40"/>
        </w:rPr>
        <w:t xml:space="preserve"> </w:t>
      </w:r>
      <w:r>
        <w:t>преобразовывать</w:t>
      </w:r>
      <w:r>
        <w:rPr>
          <w:spacing w:val="40"/>
        </w:rPr>
        <w:t xml:space="preserve"> </w:t>
      </w:r>
      <w:r>
        <w:t>текстовую</w:t>
      </w:r>
      <w:r>
        <w:rPr>
          <w:spacing w:val="40"/>
        </w:rPr>
        <w:t xml:space="preserve"> </w:t>
      </w:r>
      <w:r>
        <w:t>информацию</w:t>
      </w:r>
      <w:r>
        <w:rPr>
          <w:spacing w:val="40"/>
        </w:rPr>
        <w:t xml:space="preserve"> </w:t>
      </w:r>
      <w:r>
        <w:t>в</w:t>
      </w:r>
      <w:r>
        <w:rPr>
          <w:spacing w:val="40"/>
        </w:rPr>
        <w:t xml:space="preserve"> </w:t>
      </w:r>
      <w:r>
        <w:t>таблицу</w:t>
      </w:r>
      <w:r>
        <w:rPr>
          <w:spacing w:val="40"/>
        </w:rPr>
        <w:t xml:space="preserve"> </w:t>
      </w:r>
      <w:r>
        <w:t>или</w:t>
      </w:r>
      <w:r>
        <w:rPr>
          <w:spacing w:val="40"/>
        </w:rPr>
        <w:t xml:space="preserve"> </w:t>
      </w:r>
      <w:r>
        <w:t>схему</w:t>
      </w:r>
      <w:r>
        <w:rPr>
          <w:spacing w:val="40"/>
        </w:rPr>
        <w:t xml:space="preserve"> </w:t>
      </w:r>
      <w:r>
        <w:t>о</w:t>
      </w:r>
      <w:r>
        <w:rPr>
          <w:spacing w:val="80"/>
        </w:rPr>
        <w:t xml:space="preserve"> </w:t>
      </w:r>
      <w:r>
        <w:t>функциях государства, политических партий, формах участия граждан в политике;</w:t>
      </w:r>
    </w:p>
    <w:p w14:paraId="3A9F7C3F" w14:textId="77777777" w:rsidR="004C4874" w:rsidRDefault="00F01225">
      <w:pPr>
        <w:pStyle w:val="a3"/>
        <w:spacing w:before="1"/>
        <w:ind w:right="281"/>
      </w:pPr>
      <w:r>
        <w:t>искать и извлекать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136E5F32" w14:textId="77777777" w:rsidR="004C4874" w:rsidRDefault="00F01225">
      <w:pPr>
        <w:pStyle w:val="a3"/>
        <w:ind w:right="283"/>
      </w:pPr>
      <w:r>
        <w:t>анализировать и конкретизировать социальную информацию о формах участия граждан нашей страны в политической жизни, о выборах и референдуме;</w:t>
      </w:r>
    </w:p>
    <w:p w14:paraId="0C46C0A2" w14:textId="77777777" w:rsidR="004C4874" w:rsidRDefault="00F01225">
      <w:pPr>
        <w:pStyle w:val="a3"/>
        <w:tabs>
          <w:tab w:val="left" w:pos="2428"/>
          <w:tab w:val="left" w:pos="3886"/>
          <w:tab w:val="left" w:pos="4802"/>
          <w:tab w:val="left" w:pos="5130"/>
          <w:tab w:val="left" w:pos="6754"/>
          <w:tab w:val="left" w:pos="7814"/>
          <w:tab w:val="left" w:pos="9399"/>
        </w:tabs>
        <w:ind w:right="278"/>
        <w:jc w:val="left"/>
      </w:pPr>
      <w:r>
        <w:t>оценивать политическую</w:t>
      </w:r>
      <w:r>
        <w:rPr>
          <w:spacing w:val="-1"/>
        </w:rPr>
        <w:t xml:space="preserve"> </w:t>
      </w:r>
      <w:r>
        <w:t>деятельность различных субъектов</w:t>
      </w:r>
      <w:r>
        <w:rPr>
          <w:spacing w:val="-1"/>
        </w:rPr>
        <w:t xml:space="preserve"> </w:t>
      </w:r>
      <w:r>
        <w:t>политики с</w:t>
      </w:r>
      <w:r>
        <w:rPr>
          <w:spacing w:val="-2"/>
        </w:rPr>
        <w:t xml:space="preserve"> </w:t>
      </w:r>
      <w:r>
        <w:t xml:space="preserve">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 </w:t>
      </w:r>
      <w:r>
        <w:rPr>
          <w:spacing w:val="-2"/>
        </w:rPr>
        <w:t>использовать</w:t>
      </w:r>
      <w:r>
        <w:tab/>
      </w:r>
      <w:r>
        <w:rPr>
          <w:spacing w:val="-2"/>
        </w:rPr>
        <w:t>полученные</w:t>
      </w:r>
      <w:r>
        <w:tab/>
      </w:r>
      <w:r>
        <w:rPr>
          <w:spacing w:val="-2"/>
        </w:rPr>
        <w:t>знания</w:t>
      </w:r>
      <w:r>
        <w:tab/>
      </w:r>
      <w:r>
        <w:rPr>
          <w:spacing w:val="-10"/>
        </w:rPr>
        <w:t>в</w:t>
      </w:r>
      <w:r>
        <w:tab/>
      </w:r>
      <w:r>
        <w:rPr>
          <w:spacing w:val="-2"/>
        </w:rPr>
        <w:t>практической</w:t>
      </w:r>
      <w:r>
        <w:tab/>
      </w:r>
      <w:r>
        <w:rPr>
          <w:spacing w:val="-2"/>
        </w:rPr>
        <w:t>учебной</w:t>
      </w:r>
      <w:r>
        <w:tab/>
      </w:r>
      <w:r>
        <w:rPr>
          <w:spacing w:val="-2"/>
        </w:rPr>
        <w:t>деятельности</w:t>
      </w:r>
      <w:r>
        <w:tab/>
      </w:r>
      <w:r>
        <w:rPr>
          <w:spacing w:val="-2"/>
        </w:rPr>
        <w:t xml:space="preserve">(включая </w:t>
      </w:r>
      <w:r>
        <w:t>выполнение</w:t>
      </w:r>
      <w:r>
        <w:rPr>
          <w:spacing w:val="-16"/>
        </w:rPr>
        <w:t xml:space="preserve"> </w:t>
      </w:r>
      <w:r>
        <w:t>проектов</w:t>
      </w:r>
      <w:r>
        <w:rPr>
          <w:spacing w:val="-15"/>
        </w:rPr>
        <w:t xml:space="preserve"> </w:t>
      </w:r>
      <w:r>
        <w:t>индивидуально</w:t>
      </w:r>
      <w:r>
        <w:rPr>
          <w:spacing w:val="-15"/>
        </w:rPr>
        <w:t xml:space="preserve"> </w:t>
      </w:r>
      <w:r>
        <w:t>и</w:t>
      </w:r>
      <w:r>
        <w:rPr>
          <w:spacing w:val="-15"/>
        </w:rPr>
        <w:t xml:space="preserve"> </w:t>
      </w:r>
      <w:r>
        <w:t>в</w:t>
      </w:r>
      <w:r>
        <w:rPr>
          <w:spacing w:val="-15"/>
        </w:rPr>
        <w:t xml:space="preserve"> </w:t>
      </w:r>
      <w:r>
        <w:t>группе),</w:t>
      </w:r>
      <w:r>
        <w:rPr>
          <w:spacing w:val="-16"/>
        </w:rPr>
        <w:t xml:space="preserve"> </w:t>
      </w:r>
      <w:r>
        <w:t>в</w:t>
      </w:r>
      <w:r>
        <w:rPr>
          <w:spacing w:val="-15"/>
        </w:rPr>
        <w:t xml:space="preserve"> </w:t>
      </w:r>
      <w:r>
        <w:t>повседневной</w:t>
      </w:r>
      <w:r>
        <w:rPr>
          <w:spacing w:val="-15"/>
        </w:rPr>
        <w:t xml:space="preserve"> </w:t>
      </w:r>
      <w:r>
        <w:t>жизни</w:t>
      </w:r>
      <w:r>
        <w:rPr>
          <w:spacing w:val="-15"/>
        </w:rPr>
        <w:t xml:space="preserve"> </w:t>
      </w:r>
      <w:r>
        <w:t>для</w:t>
      </w:r>
      <w:r>
        <w:rPr>
          <w:spacing w:val="-15"/>
        </w:rPr>
        <w:t xml:space="preserve"> </w:t>
      </w:r>
      <w:r>
        <w:t>реализации</w:t>
      </w:r>
      <w:r>
        <w:rPr>
          <w:spacing w:val="-15"/>
        </w:rPr>
        <w:t xml:space="preserve"> </w:t>
      </w:r>
      <w:r>
        <w:t>прав гражданина в политической сфере; а также в публичном представлении результатов своей деятельности</w:t>
      </w:r>
      <w:r>
        <w:rPr>
          <w:spacing w:val="40"/>
        </w:rPr>
        <w:t xml:space="preserve"> </w:t>
      </w:r>
      <w:r>
        <w:t>в</w:t>
      </w:r>
      <w:r>
        <w:rPr>
          <w:spacing w:val="39"/>
        </w:rPr>
        <w:t xml:space="preserve"> </w:t>
      </w:r>
      <w:r>
        <w:t>соответствии</w:t>
      </w:r>
      <w:r>
        <w:rPr>
          <w:spacing w:val="40"/>
        </w:rPr>
        <w:t xml:space="preserve"> </w:t>
      </w:r>
      <w:r>
        <w:t>с</w:t>
      </w:r>
      <w:r>
        <w:rPr>
          <w:spacing w:val="39"/>
        </w:rPr>
        <w:t xml:space="preserve"> </w:t>
      </w:r>
      <w:r>
        <w:t>темой</w:t>
      </w:r>
      <w:r>
        <w:rPr>
          <w:spacing w:val="40"/>
        </w:rPr>
        <w:t xml:space="preserve"> </w:t>
      </w:r>
      <w:r>
        <w:t>и</w:t>
      </w:r>
      <w:r>
        <w:rPr>
          <w:spacing w:val="40"/>
        </w:rPr>
        <w:t xml:space="preserve"> </w:t>
      </w:r>
      <w:r>
        <w:t>ситуацией</w:t>
      </w:r>
      <w:r>
        <w:rPr>
          <w:spacing w:val="40"/>
        </w:rPr>
        <w:t xml:space="preserve"> </w:t>
      </w:r>
      <w:r>
        <w:t>общения,</w:t>
      </w:r>
      <w:r>
        <w:rPr>
          <w:spacing w:val="39"/>
        </w:rPr>
        <w:t xml:space="preserve"> </w:t>
      </w:r>
      <w:r>
        <w:t>особенностями</w:t>
      </w:r>
      <w:r>
        <w:rPr>
          <w:spacing w:val="40"/>
        </w:rPr>
        <w:t xml:space="preserve"> </w:t>
      </w:r>
      <w:r>
        <w:t>аудитории</w:t>
      </w:r>
      <w:r>
        <w:rPr>
          <w:spacing w:val="40"/>
        </w:rPr>
        <w:t xml:space="preserve"> </w:t>
      </w:r>
      <w:r>
        <w:t xml:space="preserve">и </w:t>
      </w:r>
      <w:r>
        <w:rPr>
          <w:spacing w:val="-2"/>
        </w:rPr>
        <w:t>регламентом;</w:t>
      </w:r>
    </w:p>
    <w:p w14:paraId="1158B490" w14:textId="77777777" w:rsidR="004C4874" w:rsidRDefault="00F01225">
      <w:pPr>
        <w:pStyle w:val="a3"/>
        <w:spacing w:before="1"/>
        <w:ind w:right="280"/>
      </w:pPr>
      <w: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14:paraId="1313A426" w14:textId="77777777" w:rsidR="004C4874" w:rsidRDefault="00F01225">
      <w:pPr>
        <w:pStyle w:val="a4"/>
        <w:numPr>
          <w:ilvl w:val="3"/>
          <w:numId w:val="72"/>
        </w:numPr>
        <w:tabs>
          <w:tab w:val="left" w:pos="1748"/>
        </w:tabs>
        <w:ind w:left="1748" w:hanging="899"/>
        <w:jc w:val="both"/>
        <w:rPr>
          <w:sz w:val="24"/>
        </w:rPr>
      </w:pPr>
      <w:r>
        <w:rPr>
          <w:sz w:val="24"/>
        </w:rPr>
        <w:t>Гражданин</w:t>
      </w:r>
      <w:r>
        <w:rPr>
          <w:spacing w:val="-1"/>
          <w:sz w:val="24"/>
        </w:rPr>
        <w:t xml:space="preserve"> </w:t>
      </w:r>
      <w:r>
        <w:rPr>
          <w:sz w:val="24"/>
        </w:rPr>
        <w:t>и</w:t>
      </w:r>
      <w:r>
        <w:rPr>
          <w:spacing w:val="-1"/>
          <w:sz w:val="24"/>
        </w:rPr>
        <w:t xml:space="preserve"> </w:t>
      </w:r>
      <w:r>
        <w:rPr>
          <w:spacing w:val="-2"/>
          <w:sz w:val="24"/>
        </w:rPr>
        <w:t>государство:</w:t>
      </w:r>
    </w:p>
    <w:p w14:paraId="738D033E" w14:textId="77777777" w:rsidR="004C4874" w:rsidRDefault="00F01225">
      <w:pPr>
        <w:pStyle w:val="a3"/>
        <w:ind w:right="277"/>
      </w:pPr>
      <w:r>
        <w:t xml:space="preserve">осваивать и применять знания 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w:t>
      </w:r>
      <w:r>
        <w:rPr>
          <w:spacing w:val="-2"/>
        </w:rPr>
        <w:t>Федерации;</w:t>
      </w:r>
    </w:p>
    <w:p w14:paraId="03C25FA2" w14:textId="77777777" w:rsidR="004C4874" w:rsidRDefault="00F01225">
      <w:pPr>
        <w:pStyle w:val="a3"/>
        <w:tabs>
          <w:tab w:val="left" w:pos="2259"/>
          <w:tab w:val="left" w:pos="3671"/>
          <w:tab w:val="left" w:pos="4916"/>
          <w:tab w:val="left" w:pos="6338"/>
          <w:tab w:val="left" w:pos="7919"/>
          <w:tab w:val="left" w:pos="9562"/>
        </w:tabs>
        <w:spacing w:before="1"/>
        <w:ind w:right="279"/>
        <w:jc w:val="left"/>
      </w:pPr>
      <w:r>
        <w:t>характеризовать</w:t>
      </w:r>
      <w:r>
        <w:rPr>
          <w:spacing w:val="80"/>
        </w:rPr>
        <w:t xml:space="preserve"> </w:t>
      </w:r>
      <w:r>
        <w:t>Россию</w:t>
      </w:r>
      <w:r>
        <w:rPr>
          <w:spacing w:val="80"/>
        </w:rPr>
        <w:t xml:space="preserve"> </w:t>
      </w:r>
      <w:r>
        <w:t>как</w:t>
      </w:r>
      <w:r>
        <w:rPr>
          <w:spacing w:val="80"/>
        </w:rPr>
        <w:t xml:space="preserve"> </w:t>
      </w:r>
      <w:r>
        <w:t>демократическое</w:t>
      </w:r>
      <w:r>
        <w:rPr>
          <w:spacing w:val="80"/>
        </w:rPr>
        <w:t xml:space="preserve"> </w:t>
      </w:r>
      <w:r>
        <w:t>федеративное</w:t>
      </w:r>
      <w:r>
        <w:rPr>
          <w:spacing w:val="80"/>
        </w:rPr>
        <w:t xml:space="preserve"> </w:t>
      </w:r>
      <w:r>
        <w:t>правовое</w:t>
      </w:r>
      <w:r>
        <w:rPr>
          <w:spacing w:val="80"/>
        </w:rPr>
        <w:t xml:space="preserve"> </w:t>
      </w:r>
      <w:r>
        <w:t>государство</w:t>
      </w:r>
      <w:r>
        <w:rPr>
          <w:spacing w:val="80"/>
        </w:rPr>
        <w:t xml:space="preserve"> </w:t>
      </w:r>
      <w:r>
        <w:t>с</w:t>
      </w:r>
      <w:r>
        <w:rPr>
          <w:spacing w:val="40"/>
        </w:rPr>
        <w:t xml:space="preserve"> </w:t>
      </w:r>
      <w:r>
        <w:t>республиканской</w:t>
      </w:r>
      <w:r>
        <w:rPr>
          <w:spacing w:val="-5"/>
        </w:rPr>
        <w:t xml:space="preserve"> </w:t>
      </w:r>
      <w:r>
        <w:t>формой</w:t>
      </w:r>
      <w:r>
        <w:rPr>
          <w:spacing w:val="-7"/>
        </w:rPr>
        <w:t xml:space="preserve"> </w:t>
      </w:r>
      <w:r>
        <w:t>правления,</w:t>
      </w:r>
      <w:r>
        <w:rPr>
          <w:spacing w:val="-7"/>
        </w:rPr>
        <w:t xml:space="preserve"> </w:t>
      </w:r>
      <w:r>
        <w:t>как</w:t>
      </w:r>
      <w:r>
        <w:rPr>
          <w:spacing w:val="-7"/>
        </w:rPr>
        <w:t xml:space="preserve"> </w:t>
      </w:r>
      <w:r>
        <w:t>социальное</w:t>
      </w:r>
      <w:r>
        <w:rPr>
          <w:spacing w:val="-8"/>
        </w:rPr>
        <w:t xml:space="preserve"> </w:t>
      </w:r>
      <w:r>
        <w:t>государство,</w:t>
      </w:r>
      <w:r>
        <w:rPr>
          <w:spacing w:val="-2"/>
        </w:rPr>
        <w:t xml:space="preserve"> </w:t>
      </w:r>
      <w:r>
        <w:t>как</w:t>
      </w:r>
      <w:r>
        <w:rPr>
          <w:spacing w:val="-7"/>
        </w:rPr>
        <w:t xml:space="preserve"> </w:t>
      </w:r>
      <w:r>
        <w:t>светское</w:t>
      </w:r>
      <w:r>
        <w:rPr>
          <w:spacing w:val="-6"/>
        </w:rPr>
        <w:t xml:space="preserve"> </w:t>
      </w:r>
      <w:r>
        <w:t>государство; статус и полномочия Президента Российской Федерации, особенности развития и функции Государственной Думы и Совета Федерации, Правительства Российской Федерации; приводить</w:t>
      </w:r>
      <w:r>
        <w:rPr>
          <w:spacing w:val="40"/>
        </w:rPr>
        <w:t xml:space="preserve"> </w:t>
      </w:r>
      <w:r>
        <w:t>примеры</w:t>
      </w:r>
      <w:r>
        <w:rPr>
          <w:spacing w:val="40"/>
        </w:rPr>
        <w:t xml:space="preserve"> </w:t>
      </w:r>
      <w:r>
        <w:t>и</w:t>
      </w:r>
      <w:r>
        <w:rPr>
          <w:spacing w:val="40"/>
        </w:rPr>
        <w:t xml:space="preserve"> </w:t>
      </w:r>
      <w:r>
        <w:t>моделировать</w:t>
      </w:r>
      <w:r>
        <w:rPr>
          <w:spacing w:val="40"/>
        </w:rPr>
        <w:t xml:space="preserve"> </w:t>
      </w:r>
      <w:r>
        <w:t>ситуации</w:t>
      </w:r>
      <w:r>
        <w:rPr>
          <w:spacing w:val="40"/>
        </w:rPr>
        <w:t xml:space="preserve"> </w:t>
      </w:r>
      <w:r>
        <w:t>в</w:t>
      </w:r>
      <w:r>
        <w:rPr>
          <w:spacing w:val="40"/>
        </w:rPr>
        <w:t xml:space="preserve"> </w:t>
      </w:r>
      <w:r>
        <w:t>политической</w:t>
      </w:r>
      <w:r>
        <w:rPr>
          <w:spacing w:val="40"/>
        </w:rPr>
        <w:t xml:space="preserve"> </w:t>
      </w:r>
      <w:r>
        <w:t>сфере</w:t>
      </w:r>
      <w:r>
        <w:rPr>
          <w:spacing w:val="40"/>
        </w:rPr>
        <w:t xml:space="preserve"> </w:t>
      </w:r>
      <w:r>
        <w:t>жизни</w:t>
      </w:r>
      <w:r>
        <w:rPr>
          <w:spacing w:val="40"/>
        </w:rPr>
        <w:t xml:space="preserve"> </w:t>
      </w:r>
      <w:r>
        <w:t>общества,</w:t>
      </w:r>
      <w:r>
        <w:rPr>
          <w:spacing w:val="40"/>
        </w:rPr>
        <w:t xml:space="preserve"> </w:t>
      </w:r>
      <w:r>
        <w:t>связанные</w:t>
      </w:r>
      <w:r>
        <w:rPr>
          <w:spacing w:val="80"/>
          <w:w w:val="150"/>
        </w:rPr>
        <w:t xml:space="preserve"> </w:t>
      </w:r>
      <w:r>
        <w:t>с</w:t>
      </w:r>
      <w:r>
        <w:rPr>
          <w:spacing w:val="80"/>
          <w:w w:val="150"/>
        </w:rPr>
        <w:t xml:space="preserve"> </w:t>
      </w:r>
      <w:r>
        <w:t>осуществлением</w:t>
      </w:r>
      <w:r>
        <w:rPr>
          <w:spacing w:val="80"/>
          <w:w w:val="150"/>
        </w:rPr>
        <w:t xml:space="preserve"> </w:t>
      </w:r>
      <w:r>
        <w:t>правомочий</w:t>
      </w:r>
      <w:r>
        <w:rPr>
          <w:spacing w:val="80"/>
          <w:w w:val="150"/>
        </w:rPr>
        <w:t xml:space="preserve"> </w:t>
      </w:r>
      <w:r>
        <w:t>высших</w:t>
      </w:r>
      <w:r>
        <w:rPr>
          <w:spacing w:val="80"/>
          <w:w w:val="150"/>
        </w:rPr>
        <w:t xml:space="preserve"> </w:t>
      </w:r>
      <w:r>
        <w:t>органов</w:t>
      </w:r>
      <w:r>
        <w:rPr>
          <w:spacing w:val="80"/>
          <w:w w:val="150"/>
        </w:rPr>
        <w:t xml:space="preserve"> </w:t>
      </w:r>
      <w:r>
        <w:t>государственной</w:t>
      </w:r>
      <w:r>
        <w:rPr>
          <w:spacing w:val="80"/>
          <w:w w:val="150"/>
        </w:rPr>
        <w:t xml:space="preserve"> </w:t>
      </w:r>
      <w:r>
        <w:t xml:space="preserve">власти </w:t>
      </w:r>
      <w:r>
        <w:rPr>
          <w:spacing w:val="-2"/>
        </w:rPr>
        <w:t>Российской</w:t>
      </w:r>
      <w:r>
        <w:tab/>
      </w:r>
      <w:r>
        <w:rPr>
          <w:spacing w:val="-2"/>
        </w:rPr>
        <w:t>Федерации,</w:t>
      </w:r>
      <w:r>
        <w:tab/>
      </w:r>
      <w:r>
        <w:rPr>
          <w:spacing w:val="-2"/>
        </w:rPr>
        <w:t>субъектов</w:t>
      </w:r>
      <w:r>
        <w:tab/>
      </w:r>
      <w:r>
        <w:rPr>
          <w:spacing w:val="-2"/>
        </w:rPr>
        <w:t>Федерации;</w:t>
      </w:r>
      <w:r>
        <w:tab/>
      </w:r>
      <w:r>
        <w:rPr>
          <w:spacing w:val="-2"/>
        </w:rPr>
        <w:t>деятельности</w:t>
      </w:r>
      <w:r>
        <w:tab/>
      </w:r>
      <w:r>
        <w:rPr>
          <w:spacing w:val="-2"/>
        </w:rPr>
        <w:t>политических</w:t>
      </w:r>
      <w:r>
        <w:tab/>
      </w:r>
      <w:r>
        <w:rPr>
          <w:spacing w:val="-2"/>
        </w:rPr>
        <w:t xml:space="preserve">партий; </w:t>
      </w:r>
      <w:r>
        <w:t>политики</w:t>
      </w:r>
      <w:r>
        <w:rPr>
          <w:spacing w:val="40"/>
        </w:rPr>
        <w:t xml:space="preserve"> </w:t>
      </w:r>
      <w:r>
        <w:t>в</w:t>
      </w:r>
      <w:r>
        <w:rPr>
          <w:spacing w:val="40"/>
        </w:rPr>
        <w:t xml:space="preserve"> </w:t>
      </w:r>
      <w:r>
        <w:t>сфере</w:t>
      </w:r>
      <w:r>
        <w:rPr>
          <w:spacing w:val="40"/>
        </w:rPr>
        <w:t xml:space="preserve"> </w:t>
      </w:r>
      <w:r>
        <w:t>культуры</w:t>
      </w:r>
      <w:r>
        <w:rPr>
          <w:spacing w:val="40"/>
        </w:rPr>
        <w:t xml:space="preserve"> </w:t>
      </w:r>
      <w:r>
        <w:t>и</w:t>
      </w:r>
      <w:r>
        <w:rPr>
          <w:spacing w:val="40"/>
        </w:rPr>
        <w:t xml:space="preserve"> </w:t>
      </w:r>
      <w:r>
        <w:t>образования,</w:t>
      </w:r>
      <w:r>
        <w:rPr>
          <w:spacing w:val="40"/>
        </w:rPr>
        <w:t xml:space="preserve"> </w:t>
      </w:r>
      <w:r>
        <w:t>бюджетной</w:t>
      </w:r>
      <w:r>
        <w:rPr>
          <w:spacing w:val="40"/>
        </w:rPr>
        <w:t xml:space="preserve"> </w:t>
      </w:r>
      <w:r>
        <w:t>и</w:t>
      </w:r>
      <w:r>
        <w:rPr>
          <w:spacing w:val="40"/>
        </w:rPr>
        <w:t xml:space="preserve"> </w:t>
      </w:r>
      <w:r>
        <w:t>денежно-кредитной</w:t>
      </w:r>
      <w:r>
        <w:rPr>
          <w:spacing w:val="40"/>
        </w:rPr>
        <w:t xml:space="preserve"> </w:t>
      </w:r>
      <w:r>
        <w:t>политики, политики</w:t>
      </w:r>
      <w:r>
        <w:rPr>
          <w:spacing w:val="80"/>
        </w:rPr>
        <w:t xml:space="preserve"> </w:t>
      </w:r>
      <w:r>
        <w:t>в</w:t>
      </w:r>
      <w:r>
        <w:rPr>
          <w:spacing w:val="80"/>
        </w:rPr>
        <w:t xml:space="preserve"> </w:t>
      </w:r>
      <w:r>
        <w:t>сфере</w:t>
      </w:r>
      <w:r>
        <w:rPr>
          <w:spacing w:val="80"/>
        </w:rPr>
        <w:t xml:space="preserve"> </w:t>
      </w:r>
      <w:r>
        <w:t>противодействии</w:t>
      </w:r>
      <w:r>
        <w:rPr>
          <w:spacing w:val="80"/>
        </w:rPr>
        <w:t xml:space="preserve"> </w:t>
      </w:r>
      <w:r>
        <w:t>коррупции,</w:t>
      </w:r>
      <w:r>
        <w:rPr>
          <w:spacing w:val="80"/>
        </w:rPr>
        <w:t xml:space="preserve"> </w:t>
      </w:r>
      <w:r>
        <w:t>обеспечения</w:t>
      </w:r>
      <w:r>
        <w:rPr>
          <w:spacing w:val="80"/>
        </w:rPr>
        <w:t xml:space="preserve"> </w:t>
      </w:r>
      <w:r>
        <w:t>безопасности</w:t>
      </w:r>
      <w:r>
        <w:rPr>
          <w:spacing w:val="80"/>
        </w:rPr>
        <w:t xml:space="preserve"> </w:t>
      </w:r>
      <w:r>
        <w:t>личности, общества и государства, в том числе от терроризма и экстремизма;</w:t>
      </w:r>
    </w:p>
    <w:p w14:paraId="52DB71F0" w14:textId="77777777" w:rsidR="004C4874" w:rsidRDefault="00F01225">
      <w:pPr>
        <w:pStyle w:val="a3"/>
        <w:ind w:right="283"/>
      </w:pPr>
      <w:r>
        <w:t>классифицировать</w:t>
      </w:r>
      <w:r>
        <w:rPr>
          <w:spacing w:val="-1"/>
        </w:rPr>
        <w:t xml:space="preserve"> </w:t>
      </w:r>
      <w:r>
        <w:t>по</w:t>
      </w:r>
      <w:r>
        <w:rPr>
          <w:spacing w:val="-3"/>
        </w:rPr>
        <w:t xml:space="preserve"> </w:t>
      </w:r>
      <w:r>
        <w:t>разным</w:t>
      </w:r>
      <w:r>
        <w:rPr>
          <w:spacing w:val="-3"/>
        </w:rPr>
        <w:t xml:space="preserve"> </w:t>
      </w:r>
      <w:r>
        <w:t>признакам</w:t>
      </w:r>
      <w:r>
        <w:rPr>
          <w:spacing w:val="-3"/>
        </w:rPr>
        <w:t xml:space="preserve"> </w:t>
      </w:r>
      <w:r>
        <w:t>(в</w:t>
      </w:r>
      <w:r>
        <w:rPr>
          <w:spacing w:val="-4"/>
        </w:rPr>
        <w:t xml:space="preserve"> </w:t>
      </w:r>
      <w:r>
        <w:t>том</w:t>
      </w:r>
      <w:r>
        <w:rPr>
          <w:spacing w:val="-3"/>
        </w:rPr>
        <w:t xml:space="preserve"> </w:t>
      </w:r>
      <w:r>
        <w:t>числе устанавливать</w:t>
      </w:r>
      <w:r>
        <w:rPr>
          <w:spacing w:val="-2"/>
        </w:rPr>
        <w:t xml:space="preserve"> </w:t>
      </w:r>
      <w:r>
        <w:t xml:space="preserve">существенный признак классификации) полномочия высших органов государственной власти Российской </w:t>
      </w:r>
      <w:r>
        <w:rPr>
          <w:spacing w:val="-2"/>
        </w:rPr>
        <w:t>Федерации;</w:t>
      </w:r>
    </w:p>
    <w:p w14:paraId="47AEE4D8" w14:textId="77777777" w:rsidR="004C4874" w:rsidRDefault="00F01225">
      <w:pPr>
        <w:pStyle w:val="a3"/>
        <w:ind w:right="289"/>
      </w:pPr>
      <w:r>
        <w:rPr>
          <w:spacing w:val="-2"/>
        </w:rPr>
        <w:t xml:space="preserve">сравнивать с использованием Конституции Российской Федерации полномочия центральных </w:t>
      </w:r>
      <w:r>
        <w:t>органов государственной власти и субъектов Российской Федерации;</w:t>
      </w:r>
    </w:p>
    <w:p w14:paraId="1B8E1873" w14:textId="77777777" w:rsidR="004C4874" w:rsidRDefault="004C4874">
      <w:pPr>
        <w:pStyle w:val="a3"/>
        <w:sectPr w:rsidR="004C4874">
          <w:pgSz w:w="11910" w:h="16850"/>
          <w:pgMar w:top="1020" w:right="283" w:bottom="280" w:left="992" w:header="569" w:footer="0" w:gutter="0"/>
          <w:cols w:space="720"/>
        </w:sectPr>
      </w:pPr>
    </w:p>
    <w:p w14:paraId="354CAF6C" w14:textId="77777777" w:rsidR="004C4874" w:rsidRDefault="00F01225">
      <w:pPr>
        <w:pStyle w:val="a3"/>
        <w:spacing w:before="88"/>
        <w:ind w:right="281"/>
      </w:pPr>
      <w:r>
        <w:t>устанавливать и объяснять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14:paraId="59F28C30" w14:textId="77777777" w:rsidR="004C4874" w:rsidRDefault="00F01225">
      <w:pPr>
        <w:pStyle w:val="a3"/>
        <w:ind w:right="282"/>
      </w:pPr>
      <w:r>
        <w:t>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w:t>
      </w:r>
      <w:r>
        <w:rPr>
          <w:spacing w:val="-7"/>
        </w:rPr>
        <w:t xml:space="preserve"> </w:t>
      </w:r>
      <w:r>
        <w:t>политики</w:t>
      </w:r>
      <w:r>
        <w:rPr>
          <w:spacing w:val="-2"/>
        </w:rPr>
        <w:t xml:space="preserve"> </w:t>
      </w:r>
      <w:r>
        <w:t>«сдерживания»;</w:t>
      </w:r>
      <w:r>
        <w:rPr>
          <w:spacing w:val="-5"/>
        </w:rPr>
        <w:t xml:space="preserve"> </w:t>
      </w:r>
      <w:r>
        <w:t>для</w:t>
      </w:r>
      <w:r>
        <w:rPr>
          <w:spacing w:val="-5"/>
        </w:rPr>
        <w:t xml:space="preserve"> </w:t>
      </w:r>
      <w:r>
        <w:t>объяснения</w:t>
      </w:r>
      <w:r>
        <w:rPr>
          <w:spacing w:val="-7"/>
        </w:rPr>
        <w:t xml:space="preserve"> </w:t>
      </w:r>
      <w:r>
        <w:t>необходимости</w:t>
      </w:r>
      <w:r>
        <w:rPr>
          <w:spacing w:val="-6"/>
        </w:rPr>
        <w:t xml:space="preserve"> </w:t>
      </w:r>
      <w:r>
        <w:t xml:space="preserve">противодействия </w:t>
      </w:r>
      <w:r>
        <w:rPr>
          <w:spacing w:val="-2"/>
        </w:rPr>
        <w:t>коррупции;</w:t>
      </w:r>
    </w:p>
    <w:p w14:paraId="48F8F1FE" w14:textId="77777777" w:rsidR="004C4874" w:rsidRDefault="00F01225">
      <w:pPr>
        <w:pStyle w:val="a3"/>
        <w:ind w:right="279"/>
      </w:pPr>
      <w:r>
        <w:t>использовать</w:t>
      </w:r>
      <w:r>
        <w:rPr>
          <w:spacing w:val="-6"/>
        </w:rPr>
        <w:t xml:space="preserve"> </w:t>
      </w:r>
      <w:r>
        <w:t>обществоведческие</w:t>
      </w:r>
      <w:r>
        <w:rPr>
          <w:spacing w:val="-8"/>
        </w:rPr>
        <w:t xml:space="preserve"> </w:t>
      </w:r>
      <w:r>
        <w:t>знания,</w:t>
      </w:r>
      <w:r>
        <w:rPr>
          <w:spacing w:val="-7"/>
        </w:rPr>
        <w:t xml:space="preserve"> </w:t>
      </w:r>
      <w:r>
        <w:t>факты</w:t>
      </w:r>
      <w:r>
        <w:rPr>
          <w:spacing w:val="-7"/>
        </w:rPr>
        <w:t xml:space="preserve"> </w:t>
      </w:r>
      <w:r>
        <w:t>общественной</w:t>
      </w:r>
      <w:r>
        <w:rPr>
          <w:spacing w:val="-6"/>
        </w:rPr>
        <w:t xml:space="preserve"> </w:t>
      </w:r>
      <w:r>
        <w:t>жизни</w:t>
      </w:r>
      <w:r>
        <w:rPr>
          <w:spacing w:val="-6"/>
        </w:rPr>
        <w:t xml:space="preserve"> </w:t>
      </w:r>
      <w:r>
        <w:t>и</w:t>
      </w:r>
      <w:r>
        <w:rPr>
          <w:spacing w:val="-6"/>
        </w:rPr>
        <w:t xml:space="preserve"> </w:t>
      </w:r>
      <w:r>
        <w:t>личный</w:t>
      </w:r>
      <w:r>
        <w:rPr>
          <w:spacing w:val="-6"/>
        </w:rPr>
        <w:t xml:space="preserve"> </w:t>
      </w:r>
      <w:r>
        <w:t>социальный опыт определять и аргументировать 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14:paraId="11686DF9" w14:textId="77777777" w:rsidR="004C4874" w:rsidRDefault="00F01225">
      <w:pPr>
        <w:pStyle w:val="a3"/>
        <w:ind w:right="283"/>
      </w:pPr>
      <w:r>
        <w:t>решать</w:t>
      </w:r>
      <w:r>
        <w:rPr>
          <w:spacing w:val="-3"/>
        </w:rPr>
        <w:t xml:space="preserve"> </w:t>
      </w:r>
      <w:r>
        <w:t>познавательные</w:t>
      </w:r>
      <w:r>
        <w:rPr>
          <w:spacing w:val="-7"/>
        </w:rPr>
        <w:t xml:space="preserve"> </w:t>
      </w:r>
      <w:r>
        <w:t>и</w:t>
      </w:r>
      <w:r>
        <w:rPr>
          <w:spacing w:val="-4"/>
        </w:rPr>
        <w:t xml:space="preserve"> </w:t>
      </w:r>
      <w:r>
        <w:t>практические</w:t>
      </w:r>
      <w:r>
        <w:rPr>
          <w:spacing w:val="-4"/>
        </w:rPr>
        <w:t xml:space="preserve"> </w:t>
      </w:r>
      <w:r>
        <w:t>задачи,</w:t>
      </w:r>
      <w:r>
        <w:rPr>
          <w:spacing w:val="-4"/>
        </w:rPr>
        <w:t xml:space="preserve"> </w:t>
      </w:r>
      <w:r>
        <w:t>отражающие</w:t>
      </w:r>
      <w:r>
        <w:rPr>
          <w:spacing w:val="-4"/>
        </w:rPr>
        <w:t xml:space="preserve"> </w:t>
      </w:r>
      <w:r>
        <w:t>процессы,</w:t>
      </w:r>
      <w:r>
        <w:rPr>
          <w:spacing w:val="-4"/>
        </w:rPr>
        <w:t xml:space="preserve"> </w:t>
      </w:r>
      <w:r>
        <w:t>явления</w:t>
      </w:r>
      <w:r>
        <w:rPr>
          <w:spacing w:val="-4"/>
        </w:rPr>
        <w:t xml:space="preserve"> </w:t>
      </w:r>
      <w:r>
        <w:t>и</w:t>
      </w:r>
      <w:r>
        <w:rPr>
          <w:spacing w:val="-4"/>
        </w:rPr>
        <w:t xml:space="preserve"> </w:t>
      </w:r>
      <w:r>
        <w:t>события</w:t>
      </w:r>
      <w:r>
        <w:rPr>
          <w:spacing w:val="-4"/>
        </w:rPr>
        <w:t xml:space="preserve"> </w:t>
      </w:r>
      <w:r>
        <w:t>в политической жизни Российской Федерации, в международных отношениях;</w:t>
      </w:r>
    </w:p>
    <w:p w14:paraId="6E4FB4FB" w14:textId="77777777" w:rsidR="004C4874" w:rsidRDefault="00F01225">
      <w:pPr>
        <w:pStyle w:val="a3"/>
        <w:spacing w:before="1"/>
        <w:ind w:right="281"/>
      </w:pPr>
      <w:r>
        <w:t>систематизировать</w:t>
      </w:r>
      <w:r>
        <w:rPr>
          <w:spacing w:val="-15"/>
        </w:rPr>
        <w:t xml:space="preserve"> </w:t>
      </w:r>
      <w:r>
        <w:t>и</w:t>
      </w:r>
      <w:r>
        <w:rPr>
          <w:spacing w:val="-15"/>
        </w:rPr>
        <w:t xml:space="preserve"> </w:t>
      </w:r>
      <w:r>
        <w:t>конкретизировать</w:t>
      </w:r>
      <w:r>
        <w:rPr>
          <w:spacing w:val="-15"/>
        </w:rPr>
        <w:t xml:space="preserve"> </w:t>
      </w:r>
      <w:r>
        <w:t>информацию</w:t>
      </w:r>
      <w:r>
        <w:rPr>
          <w:spacing w:val="-15"/>
        </w:rPr>
        <w:t xml:space="preserve"> </w:t>
      </w:r>
      <w:r>
        <w:t>о</w:t>
      </w:r>
      <w:r>
        <w:rPr>
          <w:spacing w:val="-15"/>
        </w:rPr>
        <w:t xml:space="preserve"> </w:t>
      </w:r>
      <w:r>
        <w:t>политической</w:t>
      </w:r>
      <w:r>
        <w:rPr>
          <w:spacing w:val="-15"/>
        </w:rPr>
        <w:t xml:space="preserve"> </w:t>
      </w:r>
      <w:r>
        <w:t>жизни</w:t>
      </w:r>
      <w:r>
        <w:rPr>
          <w:spacing w:val="-15"/>
        </w:rPr>
        <w:t xml:space="preserve"> </w:t>
      </w:r>
      <w:r>
        <w:t>в</w:t>
      </w:r>
      <w:r>
        <w:rPr>
          <w:spacing w:val="-15"/>
        </w:rPr>
        <w:t xml:space="preserve"> </w:t>
      </w:r>
      <w:r>
        <w:t>стране</w:t>
      </w:r>
      <w:r>
        <w:rPr>
          <w:spacing w:val="-15"/>
        </w:rPr>
        <w:t xml:space="preserve"> </w:t>
      </w:r>
      <w:r>
        <w:t>в</w:t>
      </w:r>
      <w:r>
        <w:rPr>
          <w:spacing w:val="-15"/>
        </w:rPr>
        <w:t xml:space="preserve"> </w:t>
      </w:r>
      <w:r>
        <w:t>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14:paraId="02DF04FD" w14:textId="77777777" w:rsidR="004C4874" w:rsidRDefault="00F01225">
      <w:pPr>
        <w:pStyle w:val="a3"/>
        <w:ind w:right="279"/>
      </w:pPr>
      <w:r>
        <w:t>осмысленно читать тексты правовой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14:paraId="40CEFE81" w14:textId="77777777" w:rsidR="004C4874" w:rsidRDefault="00F01225">
      <w:pPr>
        <w:pStyle w:val="a3"/>
        <w:spacing w:before="1"/>
        <w:ind w:right="282"/>
      </w:pPr>
      <w:r>
        <w:t>искать</w:t>
      </w:r>
      <w:r>
        <w:rPr>
          <w:spacing w:val="-14"/>
        </w:rPr>
        <w:t xml:space="preserve"> </w:t>
      </w:r>
      <w:r>
        <w:t>и</w:t>
      </w:r>
      <w:r>
        <w:rPr>
          <w:spacing w:val="-15"/>
        </w:rPr>
        <w:t xml:space="preserve"> </w:t>
      </w:r>
      <w:r>
        <w:t>извлекать</w:t>
      </w:r>
      <w:r>
        <w:rPr>
          <w:spacing w:val="-13"/>
        </w:rPr>
        <w:t xml:space="preserve"> </w:t>
      </w:r>
      <w:r>
        <w:t>информацию</w:t>
      </w:r>
      <w:r>
        <w:rPr>
          <w:spacing w:val="-14"/>
        </w:rPr>
        <w:t xml:space="preserve"> </w:t>
      </w:r>
      <w:r>
        <w:t>об</w:t>
      </w:r>
      <w:r>
        <w:rPr>
          <w:spacing w:val="-13"/>
        </w:rPr>
        <w:t xml:space="preserve"> </w:t>
      </w:r>
      <w:r>
        <w:t>основных</w:t>
      </w:r>
      <w:r>
        <w:rPr>
          <w:spacing w:val="-12"/>
        </w:rPr>
        <w:t xml:space="preserve"> </w:t>
      </w:r>
      <w:r>
        <w:t>направлениях</w:t>
      </w:r>
      <w:r>
        <w:rPr>
          <w:spacing w:val="-12"/>
        </w:rPr>
        <w:t xml:space="preserve"> </w:t>
      </w:r>
      <w:r>
        <w:t>внутренней</w:t>
      </w:r>
      <w:r>
        <w:rPr>
          <w:spacing w:val="-10"/>
        </w:rPr>
        <w:t xml:space="preserve"> </w:t>
      </w:r>
      <w:r>
        <w:t>и</w:t>
      </w:r>
      <w:r>
        <w:rPr>
          <w:spacing w:val="-13"/>
        </w:rPr>
        <w:t xml:space="preserve"> </w:t>
      </w:r>
      <w:r>
        <w:t>внешней</w:t>
      </w:r>
      <w:r>
        <w:rPr>
          <w:spacing w:val="-13"/>
        </w:rPr>
        <w:t xml:space="preserve"> </w:t>
      </w:r>
      <w:r>
        <w:t xml:space="preserve">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w:t>
      </w:r>
      <w:r>
        <w:rPr>
          <w:spacing w:val="-2"/>
        </w:rPr>
        <w:t>Интернете;</w:t>
      </w:r>
    </w:p>
    <w:p w14:paraId="6006753A" w14:textId="77777777" w:rsidR="004C4874" w:rsidRDefault="00F01225">
      <w:pPr>
        <w:pStyle w:val="a3"/>
        <w:ind w:right="281"/>
      </w:pPr>
      <w:r>
        <w:t>анализировать,</w:t>
      </w:r>
      <w:r>
        <w:rPr>
          <w:spacing w:val="-15"/>
        </w:rPr>
        <w:t xml:space="preserve"> </w:t>
      </w:r>
      <w:r>
        <w:t>обобщать,</w:t>
      </w:r>
      <w:r>
        <w:rPr>
          <w:spacing w:val="-15"/>
        </w:rPr>
        <w:t xml:space="preserve"> </w:t>
      </w:r>
      <w:r>
        <w:t>систематизировать</w:t>
      </w:r>
      <w:r>
        <w:rPr>
          <w:spacing w:val="-15"/>
        </w:rPr>
        <w:t xml:space="preserve"> </w:t>
      </w:r>
      <w:r>
        <w:t>и</w:t>
      </w:r>
      <w:r>
        <w:rPr>
          <w:spacing w:val="-15"/>
        </w:rPr>
        <w:t xml:space="preserve"> </w:t>
      </w:r>
      <w:r>
        <w:t>конкретизировать</w:t>
      </w:r>
      <w:r>
        <w:rPr>
          <w:spacing w:val="-15"/>
        </w:rPr>
        <w:t xml:space="preserve"> </w:t>
      </w:r>
      <w:r>
        <w:t>информацию</w:t>
      </w:r>
      <w:r>
        <w:rPr>
          <w:spacing w:val="-15"/>
        </w:rPr>
        <w:t xml:space="preserve"> </w:t>
      </w:r>
      <w:r>
        <w:t>о</w:t>
      </w:r>
      <w:r>
        <w:rPr>
          <w:spacing w:val="-15"/>
        </w:rPr>
        <w:t xml:space="preserve"> </w:t>
      </w:r>
      <w:r>
        <w:t>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14:paraId="72CC2528" w14:textId="77777777" w:rsidR="004C4874" w:rsidRDefault="00F01225">
      <w:pPr>
        <w:pStyle w:val="a3"/>
        <w:ind w:right="281"/>
      </w:pPr>
      <w:r>
        <w:t>оценивать</w:t>
      </w:r>
      <w:r>
        <w:rPr>
          <w:spacing w:val="-1"/>
        </w:rPr>
        <w:t xml:space="preserve"> </w:t>
      </w:r>
      <w:r>
        <w:t>собственные</w:t>
      </w:r>
      <w:r>
        <w:rPr>
          <w:spacing w:val="-5"/>
        </w:rPr>
        <w:t xml:space="preserve"> </w:t>
      </w:r>
      <w:r>
        <w:t>поступки</w:t>
      </w:r>
      <w:r>
        <w:rPr>
          <w:spacing w:val="-3"/>
        </w:rPr>
        <w:t xml:space="preserve"> </w:t>
      </w:r>
      <w:r>
        <w:t>и</w:t>
      </w:r>
      <w:r>
        <w:rPr>
          <w:spacing w:val="-3"/>
        </w:rPr>
        <w:t xml:space="preserve"> </w:t>
      </w:r>
      <w:r>
        <w:t>поведение</w:t>
      </w:r>
      <w:r>
        <w:rPr>
          <w:spacing w:val="-4"/>
        </w:rPr>
        <w:t xml:space="preserve"> </w:t>
      </w:r>
      <w:r>
        <w:t>других</w:t>
      </w:r>
      <w:r>
        <w:rPr>
          <w:spacing w:val="-1"/>
        </w:rPr>
        <w:t xml:space="preserve"> </w:t>
      </w:r>
      <w:r>
        <w:t>людей</w:t>
      </w:r>
      <w:r>
        <w:rPr>
          <w:spacing w:val="-3"/>
        </w:rPr>
        <w:t xml:space="preserve"> </w:t>
      </w:r>
      <w:r>
        <w:t>в</w:t>
      </w:r>
      <w:r>
        <w:rPr>
          <w:spacing w:val="-4"/>
        </w:rPr>
        <w:t xml:space="preserve"> </w:t>
      </w:r>
      <w:r>
        <w:t>гражданско-правовой</w:t>
      </w:r>
      <w:r>
        <w:rPr>
          <w:spacing w:val="-3"/>
        </w:rPr>
        <w:t xml:space="preserve"> </w:t>
      </w:r>
      <w:r>
        <w:t>сфере</w:t>
      </w:r>
      <w:r>
        <w:rPr>
          <w:spacing w:val="-3"/>
        </w:rPr>
        <w:t xml:space="preserve"> </w:t>
      </w:r>
      <w:r>
        <w:t>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14:paraId="1CBA6FBC" w14:textId="77777777" w:rsidR="004C4874" w:rsidRDefault="00F01225">
      <w:pPr>
        <w:pStyle w:val="a3"/>
        <w:spacing w:before="1"/>
        <w:ind w:right="280"/>
      </w:pPr>
      <w:r>
        <w:t xml:space="preserve">использовать полученные знания о Российской Федерации в практической учебной деятельности (выполнять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w:t>
      </w:r>
      <w:r>
        <w:rPr>
          <w:spacing w:val="-2"/>
        </w:rPr>
        <w:t>регламентом;</w:t>
      </w:r>
    </w:p>
    <w:p w14:paraId="375D510B" w14:textId="77777777" w:rsidR="004C4874" w:rsidRDefault="00F01225">
      <w:pPr>
        <w:pStyle w:val="a3"/>
        <w:ind w:right="284"/>
      </w:pPr>
      <w:r>
        <w:t>самостоятельно заполнять форму (в том числе электронную) и составлять простейший документ при использовании портала государственных услуг;</w:t>
      </w:r>
    </w:p>
    <w:p w14:paraId="11FAF35B" w14:textId="77777777" w:rsidR="004C4874" w:rsidRDefault="00F01225">
      <w:pPr>
        <w:pStyle w:val="a3"/>
        <w:ind w:right="281"/>
      </w:pPr>
      <w:r>
        <w:t>осуществлять совместную деятельность, включая взаимодействие с людьми другой культуры,</w:t>
      </w:r>
      <w:r>
        <w:rPr>
          <w:spacing w:val="-15"/>
        </w:rPr>
        <w:t xml:space="preserve"> </w:t>
      </w:r>
      <w:r>
        <w:t>национальной</w:t>
      </w:r>
      <w:r>
        <w:rPr>
          <w:spacing w:val="-13"/>
        </w:rPr>
        <w:t xml:space="preserve"> </w:t>
      </w:r>
      <w:r>
        <w:t>и</w:t>
      </w:r>
      <w:r>
        <w:rPr>
          <w:spacing w:val="-13"/>
        </w:rPr>
        <w:t xml:space="preserve"> </w:t>
      </w:r>
      <w:r>
        <w:t>религиозной</w:t>
      </w:r>
      <w:r>
        <w:rPr>
          <w:spacing w:val="-13"/>
        </w:rPr>
        <w:t xml:space="preserve"> </w:t>
      </w:r>
      <w:r>
        <w:t>принадлежности</w:t>
      </w:r>
      <w:r>
        <w:rPr>
          <w:spacing w:val="-12"/>
        </w:rPr>
        <w:t xml:space="preserve"> </w:t>
      </w:r>
      <w:r>
        <w:t>на</w:t>
      </w:r>
      <w:r>
        <w:rPr>
          <w:spacing w:val="-15"/>
        </w:rPr>
        <w:t xml:space="preserve"> </w:t>
      </w:r>
      <w:r>
        <w:t>основе</w:t>
      </w:r>
      <w:r>
        <w:rPr>
          <w:spacing w:val="-15"/>
        </w:rPr>
        <w:t xml:space="preserve"> </w:t>
      </w:r>
      <w:r>
        <w:t>национальных</w:t>
      </w:r>
      <w:r>
        <w:rPr>
          <w:spacing w:val="-15"/>
        </w:rPr>
        <w:t xml:space="preserve"> </w:t>
      </w:r>
      <w:r>
        <w:t>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6356B429" w14:textId="77777777" w:rsidR="004C4874" w:rsidRDefault="00F01225">
      <w:pPr>
        <w:pStyle w:val="a4"/>
        <w:numPr>
          <w:ilvl w:val="3"/>
          <w:numId w:val="72"/>
        </w:numPr>
        <w:tabs>
          <w:tab w:val="left" w:pos="1748"/>
        </w:tabs>
        <w:ind w:left="1748" w:hanging="899"/>
        <w:jc w:val="both"/>
        <w:rPr>
          <w:sz w:val="24"/>
        </w:rPr>
      </w:pPr>
      <w:r>
        <w:rPr>
          <w:sz w:val="24"/>
        </w:rPr>
        <w:t>Человек</w:t>
      </w:r>
      <w:r>
        <w:rPr>
          <w:spacing w:val="-3"/>
          <w:sz w:val="24"/>
        </w:rPr>
        <w:t xml:space="preserve"> </w:t>
      </w:r>
      <w:r>
        <w:rPr>
          <w:sz w:val="24"/>
        </w:rPr>
        <w:t>в</w:t>
      </w:r>
      <w:r>
        <w:rPr>
          <w:spacing w:val="-3"/>
          <w:sz w:val="24"/>
        </w:rPr>
        <w:t xml:space="preserve"> </w:t>
      </w:r>
      <w:r>
        <w:rPr>
          <w:sz w:val="24"/>
        </w:rPr>
        <w:t>системе</w:t>
      </w:r>
      <w:r>
        <w:rPr>
          <w:spacing w:val="-4"/>
          <w:sz w:val="24"/>
        </w:rPr>
        <w:t xml:space="preserve"> </w:t>
      </w:r>
      <w:r>
        <w:rPr>
          <w:sz w:val="24"/>
        </w:rPr>
        <w:t>социальных</w:t>
      </w:r>
      <w:r>
        <w:rPr>
          <w:spacing w:val="-1"/>
          <w:sz w:val="24"/>
        </w:rPr>
        <w:t xml:space="preserve"> </w:t>
      </w:r>
      <w:r>
        <w:rPr>
          <w:spacing w:val="-2"/>
          <w:sz w:val="24"/>
        </w:rPr>
        <w:t>отношений:</w:t>
      </w:r>
    </w:p>
    <w:p w14:paraId="104A7B63" w14:textId="77777777" w:rsidR="004C4874" w:rsidRDefault="00F01225">
      <w:pPr>
        <w:pStyle w:val="a3"/>
        <w:ind w:right="284"/>
      </w:pPr>
      <w:r>
        <w:t>осваивать и применять знания о социальной структуре общества, социальных общностях и группах;</w:t>
      </w:r>
      <w:r>
        <w:rPr>
          <w:spacing w:val="-7"/>
        </w:rPr>
        <w:t xml:space="preserve"> </w:t>
      </w:r>
      <w:r>
        <w:t>социальных</w:t>
      </w:r>
      <w:r>
        <w:rPr>
          <w:spacing w:val="-3"/>
        </w:rPr>
        <w:t xml:space="preserve"> </w:t>
      </w:r>
      <w:r>
        <w:t>статусах,</w:t>
      </w:r>
      <w:r>
        <w:rPr>
          <w:spacing w:val="-4"/>
        </w:rPr>
        <w:t xml:space="preserve"> </w:t>
      </w:r>
      <w:r>
        <w:t>ролях,</w:t>
      </w:r>
      <w:r>
        <w:rPr>
          <w:spacing w:val="-4"/>
        </w:rPr>
        <w:t xml:space="preserve"> </w:t>
      </w:r>
      <w:r>
        <w:t>социализации</w:t>
      </w:r>
      <w:r>
        <w:rPr>
          <w:spacing w:val="-5"/>
        </w:rPr>
        <w:t xml:space="preserve"> </w:t>
      </w:r>
      <w:r>
        <w:t>личности;</w:t>
      </w:r>
      <w:r>
        <w:rPr>
          <w:spacing w:val="-4"/>
        </w:rPr>
        <w:t xml:space="preserve"> </w:t>
      </w:r>
      <w:r>
        <w:t>важности</w:t>
      </w:r>
      <w:r>
        <w:rPr>
          <w:spacing w:val="-4"/>
        </w:rPr>
        <w:t xml:space="preserve"> </w:t>
      </w:r>
      <w:r>
        <w:t>семьи</w:t>
      </w:r>
      <w:r>
        <w:rPr>
          <w:spacing w:val="-6"/>
        </w:rPr>
        <w:t xml:space="preserve"> </w:t>
      </w:r>
      <w:r>
        <w:t>как</w:t>
      </w:r>
      <w:r>
        <w:rPr>
          <w:spacing w:val="-4"/>
        </w:rPr>
        <w:t xml:space="preserve"> </w:t>
      </w:r>
      <w:r>
        <w:rPr>
          <w:spacing w:val="-2"/>
        </w:rPr>
        <w:t>базового</w:t>
      </w:r>
    </w:p>
    <w:p w14:paraId="146C4D6C" w14:textId="77777777" w:rsidR="004C4874" w:rsidRDefault="004C4874">
      <w:pPr>
        <w:pStyle w:val="a3"/>
        <w:sectPr w:rsidR="004C4874">
          <w:pgSz w:w="11910" w:h="16850"/>
          <w:pgMar w:top="1020" w:right="283" w:bottom="280" w:left="992" w:header="569" w:footer="0" w:gutter="0"/>
          <w:cols w:space="720"/>
        </w:sectPr>
      </w:pPr>
    </w:p>
    <w:p w14:paraId="19E2F484" w14:textId="77777777" w:rsidR="004C4874" w:rsidRDefault="00F01225">
      <w:pPr>
        <w:pStyle w:val="a3"/>
        <w:spacing w:before="88"/>
        <w:jc w:val="left"/>
      </w:pPr>
      <w:r>
        <w:t>социального</w:t>
      </w:r>
      <w:r>
        <w:rPr>
          <w:spacing w:val="80"/>
        </w:rPr>
        <w:t xml:space="preserve"> </w:t>
      </w:r>
      <w:r>
        <w:t>института;</w:t>
      </w:r>
      <w:r>
        <w:rPr>
          <w:spacing w:val="80"/>
        </w:rPr>
        <w:t xml:space="preserve"> </w:t>
      </w:r>
      <w:r>
        <w:t>об</w:t>
      </w:r>
      <w:r>
        <w:rPr>
          <w:spacing w:val="80"/>
        </w:rPr>
        <w:t xml:space="preserve"> </w:t>
      </w:r>
      <w:r>
        <w:t>этносе</w:t>
      </w:r>
      <w:r>
        <w:rPr>
          <w:spacing w:val="80"/>
        </w:rPr>
        <w:t xml:space="preserve"> </w:t>
      </w:r>
      <w:r>
        <w:t>и</w:t>
      </w:r>
      <w:r>
        <w:rPr>
          <w:spacing w:val="80"/>
        </w:rPr>
        <w:t xml:space="preserve"> </w:t>
      </w:r>
      <w:r>
        <w:t>нациях,</w:t>
      </w:r>
      <w:r>
        <w:rPr>
          <w:spacing w:val="80"/>
        </w:rPr>
        <w:t xml:space="preserve"> </w:t>
      </w:r>
      <w:r>
        <w:t>этническом</w:t>
      </w:r>
      <w:r>
        <w:rPr>
          <w:spacing w:val="80"/>
        </w:rPr>
        <w:t xml:space="preserve"> </w:t>
      </w:r>
      <w:r>
        <w:t>многообразии</w:t>
      </w:r>
      <w:r>
        <w:rPr>
          <w:spacing w:val="80"/>
        </w:rPr>
        <w:t xml:space="preserve"> </w:t>
      </w:r>
      <w:r>
        <w:t>современного человечества, диалоге культур, отклоняющемся поведении и здоровом образе жизни;</w:t>
      </w:r>
    </w:p>
    <w:p w14:paraId="32CB1BFC" w14:textId="77777777" w:rsidR="004C4874" w:rsidRDefault="00F01225">
      <w:pPr>
        <w:pStyle w:val="a3"/>
        <w:jc w:val="left"/>
      </w:pPr>
      <w:r>
        <w:t>характеризовать</w:t>
      </w:r>
      <w:r>
        <w:rPr>
          <w:spacing w:val="40"/>
        </w:rPr>
        <w:t xml:space="preserve"> </w:t>
      </w:r>
      <w:r>
        <w:t>функции</w:t>
      </w:r>
      <w:r>
        <w:rPr>
          <w:spacing w:val="40"/>
        </w:rPr>
        <w:t xml:space="preserve"> </w:t>
      </w:r>
      <w:r>
        <w:t>семьи</w:t>
      </w:r>
      <w:r>
        <w:rPr>
          <w:spacing w:val="40"/>
        </w:rPr>
        <w:t xml:space="preserve"> </w:t>
      </w:r>
      <w:r>
        <w:t>в</w:t>
      </w:r>
      <w:r>
        <w:rPr>
          <w:spacing w:val="40"/>
        </w:rPr>
        <w:t xml:space="preserve"> </w:t>
      </w:r>
      <w:r>
        <w:t>обществе;</w:t>
      </w:r>
      <w:r>
        <w:rPr>
          <w:spacing w:val="40"/>
        </w:rPr>
        <w:t xml:space="preserve"> </w:t>
      </w:r>
      <w:r>
        <w:t>основы</w:t>
      </w:r>
      <w:r>
        <w:rPr>
          <w:spacing w:val="40"/>
        </w:rPr>
        <w:t xml:space="preserve"> </w:t>
      </w:r>
      <w:r>
        <w:t>социальной</w:t>
      </w:r>
      <w:r>
        <w:rPr>
          <w:spacing w:val="40"/>
        </w:rPr>
        <w:t xml:space="preserve"> </w:t>
      </w:r>
      <w:r>
        <w:t>политики</w:t>
      </w:r>
      <w:r>
        <w:rPr>
          <w:spacing w:val="40"/>
        </w:rPr>
        <w:t xml:space="preserve"> </w:t>
      </w:r>
      <w:r>
        <w:t xml:space="preserve">Российского </w:t>
      </w:r>
      <w:r>
        <w:rPr>
          <w:spacing w:val="-2"/>
        </w:rPr>
        <w:t>государства;</w:t>
      </w:r>
    </w:p>
    <w:p w14:paraId="34FD5695" w14:textId="77777777" w:rsidR="004C4874" w:rsidRDefault="00F01225">
      <w:pPr>
        <w:pStyle w:val="a3"/>
        <w:jc w:val="left"/>
      </w:pPr>
      <w:r>
        <w:t>приводить</w:t>
      </w:r>
      <w:r>
        <w:rPr>
          <w:spacing w:val="80"/>
        </w:rPr>
        <w:t xml:space="preserve"> </w:t>
      </w:r>
      <w:r>
        <w:t>примеры</w:t>
      </w:r>
      <w:r>
        <w:rPr>
          <w:spacing w:val="80"/>
        </w:rPr>
        <w:t xml:space="preserve"> </w:t>
      </w:r>
      <w:r>
        <w:t>различных</w:t>
      </w:r>
      <w:r>
        <w:rPr>
          <w:spacing w:val="80"/>
        </w:rPr>
        <w:t xml:space="preserve"> </w:t>
      </w:r>
      <w:r>
        <w:t>социальных</w:t>
      </w:r>
      <w:r>
        <w:rPr>
          <w:spacing w:val="80"/>
        </w:rPr>
        <w:t xml:space="preserve"> </w:t>
      </w:r>
      <w:r>
        <w:t>статусов,</w:t>
      </w:r>
      <w:r>
        <w:rPr>
          <w:spacing w:val="80"/>
        </w:rPr>
        <w:t xml:space="preserve"> </w:t>
      </w:r>
      <w:r>
        <w:t>социальных</w:t>
      </w:r>
      <w:r>
        <w:rPr>
          <w:spacing w:val="80"/>
        </w:rPr>
        <w:t xml:space="preserve"> </w:t>
      </w:r>
      <w:r>
        <w:t>ролей,</w:t>
      </w:r>
      <w:r>
        <w:rPr>
          <w:spacing w:val="80"/>
        </w:rPr>
        <w:t xml:space="preserve"> </w:t>
      </w:r>
      <w:r>
        <w:t>социальной политики Российского государства;</w:t>
      </w:r>
    </w:p>
    <w:p w14:paraId="75EF6944" w14:textId="77777777" w:rsidR="004C4874" w:rsidRDefault="00F01225">
      <w:pPr>
        <w:pStyle w:val="a3"/>
        <w:ind w:right="3980"/>
        <w:jc w:val="left"/>
      </w:pPr>
      <w:r>
        <w:t>классифицировать</w:t>
      </w:r>
      <w:r>
        <w:rPr>
          <w:spacing w:val="-7"/>
        </w:rPr>
        <w:t xml:space="preserve"> </w:t>
      </w:r>
      <w:r>
        <w:t>социальные</w:t>
      </w:r>
      <w:r>
        <w:rPr>
          <w:spacing w:val="-10"/>
        </w:rPr>
        <w:t xml:space="preserve"> </w:t>
      </w:r>
      <w:r>
        <w:t>общности</w:t>
      </w:r>
      <w:r>
        <w:rPr>
          <w:spacing w:val="-8"/>
        </w:rPr>
        <w:t xml:space="preserve"> </w:t>
      </w:r>
      <w:r>
        <w:t>и</w:t>
      </w:r>
      <w:r>
        <w:rPr>
          <w:spacing w:val="-9"/>
        </w:rPr>
        <w:t xml:space="preserve"> </w:t>
      </w:r>
      <w:r>
        <w:t>группы; сравнивать виды социальной мобильности;</w:t>
      </w:r>
    </w:p>
    <w:p w14:paraId="7CA65F6B" w14:textId="77777777" w:rsidR="004C4874" w:rsidRDefault="00F01225">
      <w:pPr>
        <w:pStyle w:val="a3"/>
        <w:jc w:val="left"/>
      </w:pPr>
      <w:r>
        <w:t>устанавливать и объяснять причины существования разных социальных групп; социальных различий и конфликтов;</w:t>
      </w:r>
    </w:p>
    <w:p w14:paraId="15A786AE" w14:textId="77777777" w:rsidR="004C4874" w:rsidRDefault="00F01225">
      <w:pPr>
        <w:pStyle w:val="a3"/>
        <w:ind w:right="280"/>
      </w:pPr>
      <w:r>
        <w:t>использовать 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14:paraId="56E68FF6" w14:textId="77777777" w:rsidR="004C4874" w:rsidRDefault="00F01225">
      <w:pPr>
        <w:pStyle w:val="a3"/>
        <w:spacing w:before="1"/>
        <w:ind w:right="281"/>
      </w:pPr>
      <w:r>
        <w:t>определять и аргументировать с использованием обществоведческих знаний, фактов общественной жизни и личного социального опыта своё отношение к разным этносам;</w:t>
      </w:r>
    </w:p>
    <w:p w14:paraId="662DA688" w14:textId="77777777" w:rsidR="004C4874" w:rsidRDefault="00F01225">
      <w:pPr>
        <w:pStyle w:val="a3"/>
        <w:ind w:right="279"/>
      </w:pPr>
      <w:r>
        <w:t>решать 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14:paraId="005AAB44" w14:textId="77777777" w:rsidR="004C4874" w:rsidRDefault="00F01225">
      <w:pPr>
        <w:pStyle w:val="a3"/>
        <w:spacing w:before="4" w:line="237" w:lineRule="auto"/>
        <w:ind w:right="284"/>
      </w:pPr>
      <w:r>
        <w:t xml:space="preserve">осмысленно читать тексты социальной направленности </w:t>
      </w:r>
      <w:r>
        <w:rPr>
          <w:position w:val="1"/>
        </w:rPr>
        <w:t xml:space="preserve">и составлять на основе учебных </w:t>
      </w:r>
      <w:r>
        <w:t>текстов план (в том числе отражающий изученный материал о социализации личности);</w:t>
      </w:r>
    </w:p>
    <w:p w14:paraId="31690CD9" w14:textId="77777777" w:rsidR="004C4874" w:rsidRDefault="00F01225">
      <w:pPr>
        <w:pStyle w:val="a3"/>
        <w:spacing w:before="1"/>
        <w:ind w:right="276"/>
      </w:pPr>
      <w:r>
        <w:t>извлекать информацию из адаптированных источников, публикаций СМИ и Интернета о межнациональных</w:t>
      </w:r>
      <w:r>
        <w:rPr>
          <w:spacing w:val="-15"/>
        </w:rPr>
        <w:t xml:space="preserve"> </w:t>
      </w:r>
      <w:r>
        <w:t>отношениях,</w:t>
      </w:r>
      <w:r>
        <w:rPr>
          <w:spacing w:val="-15"/>
        </w:rPr>
        <w:t xml:space="preserve"> </w:t>
      </w:r>
      <w:r>
        <w:t>об</w:t>
      </w:r>
      <w:r>
        <w:rPr>
          <w:spacing w:val="-15"/>
        </w:rPr>
        <w:t xml:space="preserve"> </w:t>
      </w:r>
      <w:r>
        <w:t>историческом</w:t>
      </w:r>
      <w:r>
        <w:rPr>
          <w:spacing w:val="-15"/>
        </w:rPr>
        <w:t xml:space="preserve"> </w:t>
      </w:r>
      <w:r>
        <w:t>единстве</w:t>
      </w:r>
      <w:r>
        <w:rPr>
          <w:spacing w:val="-15"/>
        </w:rPr>
        <w:t xml:space="preserve"> </w:t>
      </w:r>
      <w:r>
        <w:t>народов</w:t>
      </w:r>
      <w:r>
        <w:rPr>
          <w:spacing w:val="-15"/>
        </w:rPr>
        <w:t xml:space="preserve"> </w:t>
      </w:r>
      <w:r>
        <w:t>России;</w:t>
      </w:r>
      <w:r>
        <w:rPr>
          <w:spacing w:val="-15"/>
        </w:rPr>
        <w:t xml:space="preserve"> </w:t>
      </w:r>
      <w:r>
        <w:t>преобразовывать информацию</w:t>
      </w:r>
      <w:r>
        <w:rPr>
          <w:spacing w:val="-1"/>
        </w:rPr>
        <w:t xml:space="preserve"> </w:t>
      </w:r>
      <w:r>
        <w:t>из текста</w:t>
      </w:r>
      <w:r>
        <w:rPr>
          <w:spacing w:val="-2"/>
        </w:rPr>
        <w:t xml:space="preserve"> </w:t>
      </w:r>
      <w:r>
        <w:t>в</w:t>
      </w:r>
      <w:r>
        <w:rPr>
          <w:spacing w:val="-2"/>
        </w:rPr>
        <w:t xml:space="preserve"> </w:t>
      </w:r>
      <w:r>
        <w:t>модели (таблицу,</w:t>
      </w:r>
      <w:r>
        <w:rPr>
          <w:spacing w:val="-1"/>
        </w:rPr>
        <w:t xml:space="preserve"> </w:t>
      </w:r>
      <w:r>
        <w:t>диаграмму,</w:t>
      </w:r>
      <w:r>
        <w:rPr>
          <w:spacing w:val="-1"/>
        </w:rPr>
        <w:t xml:space="preserve"> </w:t>
      </w:r>
      <w:r>
        <w:t xml:space="preserve">схему) и из предложенных моделей в </w:t>
      </w:r>
      <w:r>
        <w:rPr>
          <w:spacing w:val="-2"/>
        </w:rPr>
        <w:t>текст;</w:t>
      </w:r>
    </w:p>
    <w:p w14:paraId="261E9CB4" w14:textId="77777777" w:rsidR="004C4874" w:rsidRDefault="00F01225">
      <w:pPr>
        <w:pStyle w:val="a3"/>
        <w:spacing w:before="1"/>
        <w:ind w:right="282"/>
      </w:pPr>
      <w:r>
        <w:t>анализировать, обобщать, систематизировать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14:paraId="7F6E6C45" w14:textId="77777777" w:rsidR="004C4874" w:rsidRDefault="00F01225">
      <w:pPr>
        <w:pStyle w:val="a3"/>
        <w:tabs>
          <w:tab w:val="left" w:pos="2430"/>
          <w:tab w:val="left" w:pos="3886"/>
          <w:tab w:val="left" w:pos="4804"/>
          <w:tab w:val="left" w:pos="5135"/>
          <w:tab w:val="left" w:pos="6755"/>
          <w:tab w:val="left" w:pos="8348"/>
          <w:tab w:val="left" w:pos="8919"/>
        </w:tabs>
        <w:ind w:right="277"/>
        <w:jc w:val="left"/>
      </w:pPr>
      <w:r>
        <w:t>оценивать</w:t>
      </w:r>
      <w:r>
        <w:rPr>
          <w:spacing w:val="40"/>
        </w:rPr>
        <w:t xml:space="preserve"> </w:t>
      </w:r>
      <w:r>
        <w:t>собственные</w:t>
      </w:r>
      <w:r>
        <w:rPr>
          <w:spacing w:val="40"/>
        </w:rPr>
        <w:t xml:space="preserve"> </w:t>
      </w:r>
      <w:r>
        <w:t>поступки</w:t>
      </w:r>
      <w:r>
        <w:rPr>
          <w:spacing w:val="40"/>
        </w:rPr>
        <w:t xml:space="preserve"> </w:t>
      </w:r>
      <w:r>
        <w:t>и</w:t>
      </w:r>
      <w:r>
        <w:rPr>
          <w:spacing w:val="40"/>
        </w:rPr>
        <w:t xml:space="preserve"> </w:t>
      </w:r>
      <w:r>
        <w:t>поведение,</w:t>
      </w:r>
      <w:r>
        <w:rPr>
          <w:spacing w:val="40"/>
        </w:rPr>
        <w:t xml:space="preserve"> </w:t>
      </w:r>
      <w:r>
        <w:t>демонстрирующее</w:t>
      </w:r>
      <w:r>
        <w:rPr>
          <w:spacing w:val="40"/>
        </w:rPr>
        <w:t xml:space="preserve"> </w:t>
      </w:r>
      <w:r>
        <w:t>отношение</w:t>
      </w:r>
      <w:r>
        <w:rPr>
          <w:spacing w:val="40"/>
        </w:rPr>
        <w:t xml:space="preserve"> </w:t>
      </w:r>
      <w:r>
        <w:t>к</w:t>
      </w:r>
      <w:r>
        <w:rPr>
          <w:spacing w:val="40"/>
        </w:rPr>
        <w:t xml:space="preserve"> </w:t>
      </w:r>
      <w:r>
        <w:t>людям</w:t>
      </w:r>
      <w:r>
        <w:rPr>
          <w:spacing w:val="80"/>
        </w:rPr>
        <w:t xml:space="preserve"> </w:t>
      </w:r>
      <w:r>
        <w:t xml:space="preserve">других национальностей; осознавать неприемлемость антиобщественного поведения; </w:t>
      </w:r>
      <w:r>
        <w:rPr>
          <w:spacing w:val="-2"/>
        </w:rPr>
        <w:t>использовать</w:t>
      </w:r>
      <w:r>
        <w:tab/>
      </w:r>
      <w:r>
        <w:rPr>
          <w:spacing w:val="-2"/>
        </w:rPr>
        <w:t>полученные</w:t>
      </w:r>
      <w:r>
        <w:tab/>
      </w:r>
      <w:r>
        <w:rPr>
          <w:spacing w:val="-2"/>
        </w:rPr>
        <w:t>знания</w:t>
      </w:r>
      <w:r>
        <w:tab/>
      </w:r>
      <w:r>
        <w:rPr>
          <w:spacing w:val="-10"/>
        </w:rPr>
        <w:t>в</w:t>
      </w:r>
      <w:r>
        <w:tab/>
      </w:r>
      <w:r>
        <w:rPr>
          <w:spacing w:val="-2"/>
        </w:rPr>
        <w:t>практической</w:t>
      </w:r>
      <w:r>
        <w:tab/>
      </w:r>
      <w:r>
        <w:rPr>
          <w:spacing w:val="-2"/>
        </w:rPr>
        <w:t>деятельности</w:t>
      </w:r>
      <w:r>
        <w:tab/>
      </w:r>
      <w:r>
        <w:rPr>
          <w:spacing w:val="-4"/>
        </w:rPr>
        <w:t>для</w:t>
      </w:r>
      <w:r>
        <w:tab/>
      </w:r>
      <w:r>
        <w:rPr>
          <w:spacing w:val="-2"/>
        </w:rPr>
        <w:t xml:space="preserve">выстраивания </w:t>
      </w:r>
      <w:r>
        <w:t>собственного поведения с позиции здорового образа жизни;</w:t>
      </w:r>
    </w:p>
    <w:p w14:paraId="4A3C8CD3" w14:textId="77777777" w:rsidR="004C4874" w:rsidRDefault="00F01225">
      <w:pPr>
        <w:pStyle w:val="a3"/>
        <w:ind w:right="281"/>
      </w:pPr>
      <w:r>
        <w:t xml:space="preserve">осуществлять совместную деятельность с людьми другой национальной и религиозной </w:t>
      </w:r>
      <w:r>
        <w:rPr>
          <w:position w:val="1"/>
        </w:rPr>
        <w:t xml:space="preserve">принадлежности на основе веротерпимости </w:t>
      </w:r>
      <w:r>
        <w:t xml:space="preserve">и взаимопонимания между людьми разных </w:t>
      </w:r>
      <w:r>
        <w:rPr>
          <w:spacing w:val="-2"/>
        </w:rPr>
        <w:t>культур.</w:t>
      </w:r>
    </w:p>
    <w:p w14:paraId="0FF35AF0" w14:textId="77777777" w:rsidR="004C4874" w:rsidRDefault="00F01225">
      <w:pPr>
        <w:pStyle w:val="a4"/>
        <w:numPr>
          <w:ilvl w:val="3"/>
          <w:numId w:val="72"/>
        </w:numPr>
        <w:tabs>
          <w:tab w:val="left" w:pos="1748"/>
        </w:tabs>
        <w:ind w:left="1748" w:hanging="899"/>
        <w:jc w:val="both"/>
        <w:rPr>
          <w:sz w:val="24"/>
        </w:rPr>
      </w:pPr>
      <w:r>
        <w:rPr>
          <w:sz w:val="24"/>
        </w:rPr>
        <w:t>Человек</w:t>
      </w:r>
      <w:r>
        <w:rPr>
          <w:spacing w:val="-4"/>
          <w:sz w:val="24"/>
        </w:rPr>
        <w:t xml:space="preserve"> </w:t>
      </w:r>
      <w:r>
        <w:rPr>
          <w:sz w:val="24"/>
        </w:rPr>
        <w:t>в</w:t>
      </w:r>
      <w:r>
        <w:rPr>
          <w:spacing w:val="-4"/>
          <w:sz w:val="24"/>
        </w:rPr>
        <w:t xml:space="preserve"> </w:t>
      </w:r>
      <w:r>
        <w:rPr>
          <w:sz w:val="24"/>
        </w:rPr>
        <w:t>современном</w:t>
      </w:r>
      <w:r>
        <w:rPr>
          <w:spacing w:val="-4"/>
          <w:sz w:val="24"/>
        </w:rPr>
        <w:t xml:space="preserve"> </w:t>
      </w:r>
      <w:r>
        <w:rPr>
          <w:sz w:val="24"/>
        </w:rPr>
        <w:t>изменяющемся</w:t>
      </w:r>
      <w:r>
        <w:rPr>
          <w:spacing w:val="-3"/>
          <w:sz w:val="24"/>
        </w:rPr>
        <w:t xml:space="preserve"> </w:t>
      </w:r>
      <w:r>
        <w:rPr>
          <w:spacing w:val="-4"/>
          <w:sz w:val="24"/>
        </w:rPr>
        <w:t>мире:</w:t>
      </w:r>
    </w:p>
    <w:p w14:paraId="05F46C54" w14:textId="77777777" w:rsidR="004C4874" w:rsidRDefault="00F01225">
      <w:pPr>
        <w:pStyle w:val="a3"/>
        <w:ind w:right="287"/>
      </w:pPr>
      <w:r>
        <w:t xml:space="preserve">осваивать и применять знания об информационном обществе, глобализации, глобальных </w:t>
      </w:r>
      <w:r>
        <w:rPr>
          <w:spacing w:val="-2"/>
        </w:rPr>
        <w:t>проблемах;</w:t>
      </w:r>
    </w:p>
    <w:p w14:paraId="0CEC7C67" w14:textId="77777777" w:rsidR="004C4874" w:rsidRDefault="00F01225">
      <w:pPr>
        <w:pStyle w:val="a3"/>
        <w:ind w:right="279"/>
      </w:pPr>
      <w:r>
        <w:t>характеризовать сущность информационного общества; здоровый образ жизни; глобализацию как важный общемировой интеграционный процесс;</w:t>
      </w:r>
    </w:p>
    <w:p w14:paraId="676D437F" w14:textId="77777777" w:rsidR="004C4874" w:rsidRDefault="00F01225">
      <w:pPr>
        <w:pStyle w:val="a3"/>
        <w:ind w:right="287"/>
      </w:pPr>
      <w:r>
        <w:t>приводить</w:t>
      </w:r>
      <w:r>
        <w:rPr>
          <w:spacing w:val="-14"/>
        </w:rPr>
        <w:t xml:space="preserve"> </w:t>
      </w:r>
      <w:r>
        <w:t>примеры</w:t>
      </w:r>
      <w:r>
        <w:rPr>
          <w:spacing w:val="-14"/>
        </w:rPr>
        <w:t xml:space="preserve"> </w:t>
      </w:r>
      <w:r>
        <w:t>глобальных</w:t>
      </w:r>
      <w:r>
        <w:rPr>
          <w:spacing w:val="-15"/>
        </w:rPr>
        <w:t xml:space="preserve"> </w:t>
      </w:r>
      <w:r>
        <w:t>проблем</w:t>
      </w:r>
      <w:r>
        <w:rPr>
          <w:spacing w:val="-15"/>
        </w:rPr>
        <w:t xml:space="preserve"> </w:t>
      </w:r>
      <w:r>
        <w:t>и</w:t>
      </w:r>
      <w:r>
        <w:rPr>
          <w:spacing w:val="-14"/>
        </w:rPr>
        <w:t xml:space="preserve"> </w:t>
      </w:r>
      <w:r>
        <w:t>возможных</w:t>
      </w:r>
      <w:r>
        <w:rPr>
          <w:spacing w:val="-13"/>
        </w:rPr>
        <w:t xml:space="preserve"> </w:t>
      </w:r>
      <w:r>
        <w:t>путей</w:t>
      </w:r>
      <w:r>
        <w:rPr>
          <w:spacing w:val="-14"/>
        </w:rPr>
        <w:t xml:space="preserve"> </w:t>
      </w:r>
      <w:r>
        <w:t>их</w:t>
      </w:r>
      <w:r>
        <w:rPr>
          <w:spacing w:val="-13"/>
        </w:rPr>
        <w:t xml:space="preserve"> </w:t>
      </w:r>
      <w:r>
        <w:t>решения;</w:t>
      </w:r>
      <w:r>
        <w:rPr>
          <w:spacing w:val="-12"/>
        </w:rPr>
        <w:t xml:space="preserve"> </w:t>
      </w:r>
      <w:r>
        <w:t>участия</w:t>
      </w:r>
      <w:r>
        <w:rPr>
          <w:spacing w:val="-14"/>
        </w:rPr>
        <w:t xml:space="preserve"> </w:t>
      </w:r>
      <w:r>
        <w:t>молодёжи в общественной жизни; влияния образования на возможности профессионального выбора и карьерного роста;</w:t>
      </w:r>
    </w:p>
    <w:p w14:paraId="65C3554C" w14:textId="77777777" w:rsidR="004C4874" w:rsidRDefault="00F01225">
      <w:pPr>
        <w:pStyle w:val="a3"/>
      </w:pPr>
      <w:r>
        <w:t>сравнивать</w:t>
      </w:r>
      <w:r>
        <w:rPr>
          <w:spacing w:val="-3"/>
        </w:rPr>
        <w:t xml:space="preserve"> </w:t>
      </w:r>
      <w:r>
        <w:t>требования</w:t>
      </w:r>
      <w:r>
        <w:rPr>
          <w:spacing w:val="-3"/>
        </w:rPr>
        <w:t xml:space="preserve"> </w:t>
      </w:r>
      <w:r>
        <w:t>к</w:t>
      </w:r>
      <w:r>
        <w:rPr>
          <w:spacing w:val="-3"/>
        </w:rPr>
        <w:t xml:space="preserve"> </w:t>
      </w:r>
      <w:r>
        <w:t>современным</w:t>
      </w:r>
      <w:r>
        <w:rPr>
          <w:spacing w:val="-5"/>
        </w:rPr>
        <w:t xml:space="preserve"> </w:t>
      </w:r>
      <w:r>
        <w:rPr>
          <w:spacing w:val="-2"/>
        </w:rPr>
        <w:t>профессиям;</w:t>
      </w:r>
    </w:p>
    <w:p w14:paraId="11AC2F9C" w14:textId="77777777" w:rsidR="004C4874" w:rsidRDefault="00F01225">
      <w:pPr>
        <w:pStyle w:val="a3"/>
        <w:spacing w:before="1"/>
      </w:pPr>
      <w:r>
        <w:t>устанавливать</w:t>
      </w:r>
      <w:r>
        <w:rPr>
          <w:spacing w:val="-6"/>
        </w:rPr>
        <w:t xml:space="preserve"> </w:t>
      </w:r>
      <w:r>
        <w:t>и</w:t>
      </w:r>
      <w:r>
        <w:rPr>
          <w:spacing w:val="-4"/>
        </w:rPr>
        <w:t xml:space="preserve"> </w:t>
      </w:r>
      <w:r>
        <w:t>объяснять причины</w:t>
      </w:r>
      <w:r>
        <w:rPr>
          <w:spacing w:val="-7"/>
        </w:rPr>
        <w:t xml:space="preserve"> </w:t>
      </w:r>
      <w:r>
        <w:t>и</w:t>
      </w:r>
      <w:r>
        <w:rPr>
          <w:spacing w:val="-4"/>
        </w:rPr>
        <w:t xml:space="preserve"> </w:t>
      </w:r>
      <w:r>
        <w:t>последствия</w:t>
      </w:r>
      <w:r>
        <w:rPr>
          <w:spacing w:val="-4"/>
        </w:rPr>
        <w:t xml:space="preserve"> </w:t>
      </w:r>
      <w:r>
        <w:rPr>
          <w:spacing w:val="-2"/>
        </w:rPr>
        <w:t>глобализации;</w:t>
      </w:r>
    </w:p>
    <w:p w14:paraId="15AB35D6" w14:textId="77777777" w:rsidR="004C4874" w:rsidRDefault="00F01225">
      <w:pPr>
        <w:pStyle w:val="a3"/>
        <w:ind w:right="283"/>
      </w:pPr>
      <w:r>
        <w:t>использовать 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14:paraId="643D1520" w14:textId="77777777" w:rsidR="004C4874" w:rsidRDefault="00F01225">
      <w:pPr>
        <w:pStyle w:val="a3"/>
        <w:ind w:right="279"/>
      </w:pPr>
      <w:r>
        <w:t>определять и аргументировать с использованием обществоведческих знаний, фактов общественной жизни</w:t>
      </w:r>
      <w:r>
        <w:rPr>
          <w:spacing w:val="-3"/>
        </w:rPr>
        <w:t xml:space="preserve"> </w:t>
      </w:r>
      <w:r>
        <w:t>и</w:t>
      </w:r>
      <w:r>
        <w:rPr>
          <w:spacing w:val="-3"/>
        </w:rPr>
        <w:t xml:space="preserve"> </w:t>
      </w:r>
      <w:r>
        <w:t>личного</w:t>
      </w:r>
      <w:r>
        <w:rPr>
          <w:spacing w:val="-1"/>
        </w:rPr>
        <w:t xml:space="preserve"> </w:t>
      </w:r>
      <w:r>
        <w:t>социального</w:t>
      </w:r>
      <w:r>
        <w:rPr>
          <w:spacing w:val="-1"/>
        </w:rPr>
        <w:t xml:space="preserve"> </w:t>
      </w:r>
      <w:r>
        <w:t>опыта</w:t>
      </w:r>
      <w:r>
        <w:rPr>
          <w:spacing w:val="-2"/>
        </w:rPr>
        <w:t xml:space="preserve"> </w:t>
      </w:r>
      <w:r>
        <w:t>своё</w:t>
      </w:r>
      <w:r>
        <w:rPr>
          <w:spacing w:val="-3"/>
        </w:rPr>
        <w:t xml:space="preserve"> </w:t>
      </w:r>
      <w:r>
        <w:t>отношение к</w:t>
      </w:r>
      <w:r>
        <w:rPr>
          <w:spacing w:val="-3"/>
        </w:rPr>
        <w:t xml:space="preserve"> </w:t>
      </w:r>
      <w:r>
        <w:t>современным</w:t>
      </w:r>
      <w:r>
        <w:rPr>
          <w:spacing w:val="-2"/>
        </w:rPr>
        <w:t xml:space="preserve"> </w:t>
      </w:r>
      <w:r>
        <w:t>формам коммуникации; к здоровому образу жизни;</w:t>
      </w:r>
    </w:p>
    <w:p w14:paraId="16606A48" w14:textId="77777777" w:rsidR="004C4874" w:rsidRDefault="004C4874">
      <w:pPr>
        <w:pStyle w:val="a3"/>
        <w:sectPr w:rsidR="004C4874">
          <w:pgSz w:w="11910" w:h="16850"/>
          <w:pgMar w:top="1020" w:right="283" w:bottom="280" w:left="992" w:header="569" w:footer="0" w:gutter="0"/>
          <w:cols w:space="720"/>
        </w:sectPr>
      </w:pPr>
    </w:p>
    <w:p w14:paraId="0BDA1717" w14:textId="77777777" w:rsidR="004C4874" w:rsidRDefault="00F01225">
      <w:pPr>
        <w:pStyle w:val="a3"/>
        <w:spacing w:before="88"/>
        <w:ind w:right="287"/>
      </w:pPr>
      <w:r>
        <w:t xml:space="preserve">решать 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w:t>
      </w:r>
      <w:r>
        <w:rPr>
          <w:spacing w:val="-2"/>
        </w:rPr>
        <w:t>пространстве;</w:t>
      </w:r>
    </w:p>
    <w:p w14:paraId="48B4730B" w14:textId="77777777" w:rsidR="004C4874" w:rsidRDefault="00F01225">
      <w:pPr>
        <w:pStyle w:val="a3"/>
        <w:ind w:right="283"/>
      </w:pPr>
      <w:r>
        <w:t xml:space="preserve">осуществлять 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w:t>
      </w:r>
      <w:r>
        <w:rPr>
          <w:spacing w:val="-2"/>
        </w:rPr>
        <w:t>профессии;</w:t>
      </w:r>
    </w:p>
    <w:p w14:paraId="4DAE54D9" w14:textId="77777777" w:rsidR="004C4874" w:rsidRDefault="00F01225">
      <w:pPr>
        <w:pStyle w:val="a3"/>
        <w:spacing w:before="2"/>
        <w:ind w:right="280"/>
      </w:pPr>
      <w:r>
        <w:rPr>
          <w:position w:val="1"/>
        </w:rPr>
        <w:t xml:space="preserve">осуществлять поиск и извлечение социальной информации </w:t>
      </w:r>
      <w:r>
        <w:t>(</w:t>
      </w:r>
      <w:r>
        <w:rPr>
          <w:position w:val="1"/>
        </w:rPr>
        <w:t xml:space="preserve">текстовой, графической, </w:t>
      </w:r>
      <w:r>
        <w:t>аудиовизуальной) из различных источников о глобализации и её последствиях; о роли непрерывного образования в современном обществе.</w:t>
      </w:r>
    </w:p>
    <w:p w14:paraId="33F9D93B" w14:textId="77777777" w:rsidR="004C4874" w:rsidRDefault="004C4874">
      <w:pPr>
        <w:pStyle w:val="a3"/>
        <w:spacing w:before="5"/>
        <w:ind w:left="0"/>
        <w:jc w:val="left"/>
      </w:pPr>
    </w:p>
    <w:p w14:paraId="130F8274" w14:textId="77777777" w:rsidR="004C4874" w:rsidRDefault="00F01225">
      <w:pPr>
        <w:pStyle w:val="1"/>
        <w:numPr>
          <w:ilvl w:val="0"/>
          <w:numId w:val="91"/>
        </w:numPr>
        <w:tabs>
          <w:tab w:val="left" w:pos="1208"/>
        </w:tabs>
        <w:spacing w:line="274" w:lineRule="exact"/>
        <w:ind w:left="1208" w:hanging="359"/>
        <w:jc w:val="both"/>
      </w:pPr>
      <w:r>
        <w:t>Рабочая</w:t>
      </w:r>
      <w:r>
        <w:rPr>
          <w:spacing w:val="-2"/>
        </w:rPr>
        <w:t xml:space="preserve"> </w:t>
      </w:r>
      <w:r>
        <w:t>программа</w:t>
      </w:r>
      <w:r>
        <w:rPr>
          <w:spacing w:val="-2"/>
        </w:rPr>
        <w:t xml:space="preserve"> </w:t>
      </w:r>
      <w:r>
        <w:t>по</w:t>
      </w:r>
      <w:r>
        <w:rPr>
          <w:spacing w:val="-2"/>
        </w:rPr>
        <w:t xml:space="preserve"> </w:t>
      </w:r>
      <w:r>
        <w:t>учебному</w:t>
      </w:r>
      <w:r>
        <w:rPr>
          <w:spacing w:val="-2"/>
        </w:rPr>
        <w:t xml:space="preserve"> </w:t>
      </w:r>
      <w:r>
        <w:t>предмету</w:t>
      </w:r>
      <w:r>
        <w:rPr>
          <w:spacing w:val="-1"/>
        </w:rPr>
        <w:t xml:space="preserve"> </w:t>
      </w:r>
      <w:r>
        <w:rPr>
          <w:spacing w:val="-2"/>
        </w:rPr>
        <w:t>«География».</w:t>
      </w:r>
    </w:p>
    <w:p w14:paraId="550C63B2" w14:textId="77777777" w:rsidR="004C4874" w:rsidRDefault="00F01225">
      <w:pPr>
        <w:pStyle w:val="a4"/>
        <w:numPr>
          <w:ilvl w:val="1"/>
          <w:numId w:val="91"/>
        </w:numPr>
        <w:tabs>
          <w:tab w:val="left" w:pos="1388"/>
        </w:tabs>
        <w:spacing w:line="274" w:lineRule="exact"/>
        <w:ind w:left="1388" w:hanging="539"/>
        <w:jc w:val="both"/>
        <w:rPr>
          <w:sz w:val="24"/>
        </w:rPr>
      </w:pPr>
      <w:r>
        <w:rPr>
          <w:sz w:val="24"/>
        </w:rPr>
        <w:t>Рабочая</w:t>
      </w:r>
      <w:r>
        <w:rPr>
          <w:spacing w:val="43"/>
          <w:sz w:val="24"/>
        </w:rPr>
        <w:t xml:space="preserve">  </w:t>
      </w:r>
      <w:r>
        <w:rPr>
          <w:sz w:val="24"/>
        </w:rPr>
        <w:t>программа</w:t>
      </w:r>
      <w:r>
        <w:rPr>
          <w:spacing w:val="42"/>
          <w:sz w:val="24"/>
        </w:rPr>
        <w:t xml:space="preserve">  </w:t>
      </w:r>
      <w:r>
        <w:rPr>
          <w:sz w:val="24"/>
        </w:rPr>
        <w:t>по</w:t>
      </w:r>
      <w:r>
        <w:rPr>
          <w:spacing w:val="44"/>
          <w:sz w:val="24"/>
        </w:rPr>
        <w:t xml:space="preserve">  </w:t>
      </w:r>
      <w:r>
        <w:rPr>
          <w:sz w:val="24"/>
        </w:rPr>
        <w:t>учебному</w:t>
      </w:r>
      <w:r>
        <w:rPr>
          <w:spacing w:val="41"/>
          <w:sz w:val="24"/>
        </w:rPr>
        <w:t xml:space="preserve">  </w:t>
      </w:r>
      <w:r>
        <w:rPr>
          <w:sz w:val="24"/>
        </w:rPr>
        <w:t>предмету</w:t>
      </w:r>
      <w:r>
        <w:rPr>
          <w:spacing w:val="42"/>
          <w:sz w:val="24"/>
        </w:rPr>
        <w:t xml:space="preserve">  </w:t>
      </w:r>
      <w:r>
        <w:rPr>
          <w:sz w:val="24"/>
        </w:rPr>
        <w:t>«География»</w:t>
      </w:r>
      <w:r>
        <w:rPr>
          <w:spacing w:val="40"/>
          <w:sz w:val="24"/>
        </w:rPr>
        <w:t xml:space="preserve">  </w:t>
      </w:r>
      <w:r>
        <w:rPr>
          <w:sz w:val="24"/>
        </w:rPr>
        <w:t>(предметная</w:t>
      </w:r>
      <w:r>
        <w:rPr>
          <w:spacing w:val="44"/>
          <w:sz w:val="24"/>
        </w:rPr>
        <w:t xml:space="preserve">  </w:t>
      </w:r>
      <w:r>
        <w:rPr>
          <w:spacing w:val="-2"/>
          <w:sz w:val="24"/>
        </w:rPr>
        <w:t>область</w:t>
      </w:r>
    </w:p>
    <w:p w14:paraId="57598F69" w14:textId="77777777" w:rsidR="004C4874" w:rsidRDefault="00F01225">
      <w:pPr>
        <w:pStyle w:val="a3"/>
        <w:spacing w:before="1"/>
        <w:ind w:right="280"/>
      </w:pPr>
      <w:r>
        <w:t>«Общественно-научные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14:paraId="21DF90A1" w14:textId="77777777" w:rsidR="004C4874" w:rsidRDefault="00F01225">
      <w:pPr>
        <w:pStyle w:val="a4"/>
        <w:numPr>
          <w:ilvl w:val="1"/>
          <w:numId w:val="91"/>
        </w:numPr>
        <w:tabs>
          <w:tab w:val="left" w:pos="1388"/>
        </w:tabs>
        <w:ind w:left="1388" w:hanging="539"/>
        <w:jc w:val="both"/>
        <w:rPr>
          <w:sz w:val="24"/>
        </w:rPr>
      </w:pPr>
      <w:r>
        <w:rPr>
          <w:sz w:val="24"/>
        </w:rPr>
        <w:t>Пояснительная</w:t>
      </w:r>
      <w:r>
        <w:rPr>
          <w:spacing w:val="-6"/>
          <w:sz w:val="24"/>
        </w:rPr>
        <w:t xml:space="preserve"> </w:t>
      </w:r>
      <w:r>
        <w:rPr>
          <w:spacing w:val="-2"/>
          <w:sz w:val="24"/>
        </w:rPr>
        <w:t>записка.</w:t>
      </w:r>
    </w:p>
    <w:p w14:paraId="18BC3008" w14:textId="77777777" w:rsidR="004C4874" w:rsidRDefault="00F01225">
      <w:pPr>
        <w:pStyle w:val="a4"/>
        <w:numPr>
          <w:ilvl w:val="2"/>
          <w:numId w:val="91"/>
        </w:numPr>
        <w:tabs>
          <w:tab w:val="left" w:pos="1568"/>
        </w:tabs>
        <w:ind w:left="849" w:right="279" w:firstLine="0"/>
        <w:jc w:val="both"/>
        <w:rPr>
          <w:sz w:val="24"/>
        </w:rPr>
      </w:pPr>
      <w:r>
        <w:rPr>
          <w:sz w:val="24"/>
        </w:rPr>
        <w:t>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w:t>
      </w:r>
    </w:p>
    <w:p w14:paraId="068B5796" w14:textId="77777777" w:rsidR="004C4874" w:rsidRDefault="00F01225">
      <w:pPr>
        <w:pStyle w:val="a4"/>
        <w:numPr>
          <w:ilvl w:val="2"/>
          <w:numId w:val="91"/>
        </w:numPr>
        <w:tabs>
          <w:tab w:val="left" w:pos="1568"/>
        </w:tabs>
        <w:ind w:left="849" w:right="280" w:firstLine="0"/>
        <w:jc w:val="both"/>
        <w:rPr>
          <w:sz w:val="24"/>
        </w:rPr>
      </w:pPr>
      <w:r>
        <w:rPr>
          <w:sz w:val="24"/>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14:paraId="2AABBD35" w14:textId="77777777" w:rsidR="004C4874" w:rsidRDefault="00F01225">
      <w:pPr>
        <w:pStyle w:val="a4"/>
        <w:numPr>
          <w:ilvl w:val="2"/>
          <w:numId w:val="91"/>
        </w:numPr>
        <w:tabs>
          <w:tab w:val="left" w:pos="1568"/>
        </w:tabs>
        <w:ind w:left="849" w:right="281" w:firstLine="0"/>
        <w:jc w:val="both"/>
        <w:rPr>
          <w:sz w:val="24"/>
        </w:rPr>
      </w:pPr>
      <w:r>
        <w:rPr>
          <w:sz w:val="24"/>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w:t>
      </w:r>
      <w:r>
        <w:rPr>
          <w:spacing w:val="-15"/>
          <w:sz w:val="24"/>
        </w:rPr>
        <w:t xml:space="preserve"> </w:t>
      </w:r>
      <w:r>
        <w:rPr>
          <w:sz w:val="24"/>
        </w:rPr>
        <w:t>содержание,</w:t>
      </w:r>
      <w:r>
        <w:rPr>
          <w:spacing w:val="-15"/>
          <w:sz w:val="24"/>
        </w:rPr>
        <w:t xml:space="preserve"> </w:t>
      </w:r>
      <w:r>
        <w:rPr>
          <w:sz w:val="24"/>
        </w:rPr>
        <w:t>предусматривает</w:t>
      </w:r>
      <w:r>
        <w:rPr>
          <w:spacing w:val="-15"/>
          <w:sz w:val="24"/>
        </w:rPr>
        <w:t xml:space="preserve"> </w:t>
      </w:r>
      <w:r>
        <w:rPr>
          <w:sz w:val="24"/>
        </w:rPr>
        <w:t>распределение</w:t>
      </w:r>
      <w:r>
        <w:rPr>
          <w:spacing w:val="-15"/>
          <w:sz w:val="24"/>
        </w:rPr>
        <w:t xml:space="preserve"> </w:t>
      </w:r>
      <w:r>
        <w:rPr>
          <w:sz w:val="24"/>
        </w:rPr>
        <w:t>его</w:t>
      </w:r>
      <w:r>
        <w:rPr>
          <w:spacing w:val="-12"/>
          <w:sz w:val="24"/>
        </w:rPr>
        <w:t xml:space="preserve"> </w:t>
      </w:r>
      <w:r>
        <w:rPr>
          <w:sz w:val="24"/>
        </w:rPr>
        <w:t>по</w:t>
      </w:r>
      <w:r>
        <w:rPr>
          <w:spacing w:val="-15"/>
          <w:sz w:val="24"/>
        </w:rPr>
        <w:t xml:space="preserve"> </w:t>
      </w:r>
      <w:r>
        <w:rPr>
          <w:sz w:val="24"/>
        </w:rPr>
        <w:t>классам</w:t>
      </w:r>
      <w:r>
        <w:rPr>
          <w:spacing w:val="-15"/>
          <w:sz w:val="24"/>
        </w:rPr>
        <w:t xml:space="preserve"> </w:t>
      </w:r>
      <w:r>
        <w:rPr>
          <w:sz w:val="24"/>
        </w:rPr>
        <w:t>и</w:t>
      </w:r>
      <w:r>
        <w:rPr>
          <w:spacing w:val="-14"/>
          <w:sz w:val="24"/>
        </w:rPr>
        <w:t xml:space="preserve"> </w:t>
      </w:r>
      <w:r>
        <w:rPr>
          <w:sz w:val="24"/>
        </w:rPr>
        <w:t>структурирование его</w:t>
      </w:r>
      <w:r>
        <w:rPr>
          <w:spacing w:val="-12"/>
          <w:sz w:val="24"/>
        </w:rPr>
        <w:t xml:space="preserve"> </w:t>
      </w:r>
      <w:r>
        <w:rPr>
          <w:sz w:val="24"/>
        </w:rPr>
        <w:t>по</w:t>
      </w:r>
      <w:r>
        <w:rPr>
          <w:spacing w:val="-13"/>
          <w:sz w:val="24"/>
        </w:rPr>
        <w:t xml:space="preserve"> </w:t>
      </w:r>
      <w:r>
        <w:rPr>
          <w:sz w:val="24"/>
        </w:rPr>
        <w:t>разделам</w:t>
      </w:r>
      <w:r>
        <w:rPr>
          <w:spacing w:val="-12"/>
          <w:sz w:val="24"/>
        </w:rPr>
        <w:t xml:space="preserve"> </w:t>
      </w:r>
      <w:r>
        <w:rPr>
          <w:sz w:val="24"/>
        </w:rPr>
        <w:t>и</w:t>
      </w:r>
      <w:r>
        <w:rPr>
          <w:spacing w:val="-12"/>
          <w:sz w:val="24"/>
        </w:rPr>
        <w:t xml:space="preserve"> </w:t>
      </w:r>
      <w:r>
        <w:rPr>
          <w:sz w:val="24"/>
        </w:rPr>
        <w:t>темам</w:t>
      </w:r>
      <w:r>
        <w:rPr>
          <w:spacing w:val="-13"/>
          <w:sz w:val="24"/>
        </w:rPr>
        <w:t xml:space="preserve"> </w:t>
      </w:r>
      <w:r>
        <w:rPr>
          <w:sz w:val="24"/>
        </w:rPr>
        <w:t>курса,</w:t>
      </w:r>
      <w:r>
        <w:rPr>
          <w:spacing w:val="-12"/>
          <w:sz w:val="24"/>
        </w:rPr>
        <w:t xml:space="preserve"> </w:t>
      </w:r>
      <w:r>
        <w:rPr>
          <w:sz w:val="24"/>
        </w:rPr>
        <w:t>даёт</w:t>
      </w:r>
      <w:r>
        <w:rPr>
          <w:spacing w:val="-12"/>
          <w:sz w:val="24"/>
        </w:rPr>
        <w:t xml:space="preserve"> </w:t>
      </w:r>
      <w:r>
        <w:rPr>
          <w:sz w:val="24"/>
        </w:rPr>
        <w:t>распределение</w:t>
      </w:r>
      <w:r>
        <w:rPr>
          <w:spacing w:val="-12"/>
          <w:sz w:val="24"/>
        </w:rPr>
        <w:t xml:space="preserve"> </w:t>
      </w:r>
      <w:r>
        <w:rPr>
          <w:sz w:val="24"/>
        </w:rPr>
        <w:t>учебных</w:t>
      </w:r>
      <w:r>
        <w:rPr>
          <w:spacing w:val="-11"/>
          <w:sz w:val="24"/>
        </w:rPr>
        <w:t xml:space="preserve"> </w:t>
      </w:r>
      <w:r>
        <w:rPr>
          <w:sz w:val="24"/>
        </w:rPr>
        <w:t>часов</w:t>
      </w:r>
      <w:r>
        <w:rPr>
          <w:spacing w:val="-13"/>
          <w:sz w:val="24"/>
        </w:rPr>
        <w:t xml:space="preserve"> </w:t>
      </w:r>
      <w:r>
        <w:rPr>
          <w:sz w:val="24"/>
        </w:rPr>
        <w:t>по</w:t>
      </w:r>
      <w:r>
        <w:rPr>
          <w:spacing w:val="-11"/>
          <w:sz w:val="24"/>
        </w:rPr>
        <w:t xml:space="preserve"> </w:t>
      </w:r>
      <w:r>
        <w:rPr>
          <w:sz w:val="24"/>
        </w:rPr>
        <w:t>тематическим</w:t>
      </w:r>
      <w:r>
        <w:rPr>
          <w:spacing w:val="-13"/>
          <w:sz w:val="24"/>
        </w:rPr>
        <w:t xml:space="preserve"> </w:t>
      </w:r>
      <w:r>
        <w:rPr>
          <w:sz w:val="24"/>
        </w:rPr>
        <w:t>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14:paraId="19865813" w14:textId="77777777" w:rsidR="004C4874" w:rsidRDefault="00F01225">
      <w:pPr>
        <w:pStyle w:val="a4"/>
        <w:numPr>
          <w:ilvl w:val="2"/>
          <w:numId w:val="91"/>
        </w:numPr>
        <w:tabs>
          <w:tab w:val="left" w:pos="1568"/>
        </w:tabs>
        <w:ind w:left="849" w:right="279" w:firstLine="0"/>
        <w:jc w:val="both"/>
        <w:rPr>
          <w:sz w:val="24"/>
        </w:rPr>
      </w:pPr>
      <w:r>
        <w:rPr>
          <w:sz w:val="24"/>
        </w:rPr>
        <w:t>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w:t>
      </w:r>
      <w:r>
        <w:rPr>
          <w:spacing w:val="-11"/>
          <w:sz w:val="24"/>
        </w:rPr>
        <w:t xml:space="preserve"> </w:t>
      </w:r>
      <w:r>
        <w:rPr>
          <w:sz w:val="24"/>
        </w:rPr>
        <w:t>о</w:t>
      </w:r>
      <w:r>
        <w:rPr>
          <w:spacing w:val="-12"/>
          <w:sz w:val="24"/>
        </w:rPr>
        <w:t xml:space="preserve"> </w:t>
      </w:r>
      <w:r>
        <w:rPr>
          <w:sz w:val="24"/>
        </w:rPr>
        <w:t>динамике</w:t>
      </w:r>
      <w:r>
        <w:rPr>
          <w:spacing w:val="-13"/>
          <w:sz w:val="24"/>
        </w:rPr>
        <w:t xml:space="preserve"> </w:t>
      </w:r>
      <w:r>
        <w:rPr>
          <w:sz w:val="24"/>
        </w:rPr>
        <w:t>основных</w:t>
      </w:r>
      <w:r>
        <w:rPr>
          <w:spacing w:val="-12"/>
          <w:sz w:val="24"/>
        </w:rPr>
        <w:t xml:space="preserve"> </w:t>
      </w:r>
      <w:r>
        <w:rPr>
          <w:sz w:val="24"/>
        </w:rPr>
        <w:t>природных,</w:t>
      </w:r>
      <w:r>
        <w:rPr>
          <w:spacing w:val="-12"/>
          <w:sz w:val="24"/>
        </w:rPr>
        <w:t xml:space="preserve"> </w:t>
      </w:r>
      <w:r>
        <w:rPr>
          <w:sz w:val="24"/>
        </w:rPr>
        <w:t>экологических</w:t>
      </w:r>
      <w:r>
        <w:rPr>
          <w:spacing w:val="-6"/>
          <w:sz w:val="24"/>
        </w:rPr>
        <w:t xml:space="preserve"> </w:t>
      </w:r>
      <w:r>
        <w:rPr>
          <w:sz w:val="24"/>
        </w:rPr>
        <w:t>и</w:t>
      </w:r>
      <w:r>
        <w:rPr>
          <w:spacing w:val="-11"/>
          <w:sz w:val="24"/>
        </w:rPr>
        <w:t xml:space="preserve"> </w:t>
      </w:r>
      <w:r>
        <w:rPr>
          <w:sz w:val="24"/>
        </w:rPr>
        <w:t>социально-экономических</w:t>
      </w:r>
      <w:r>
        <w:rPr>
          <w:spacing w:val="-10"/>
          <w:sz w:val="24"/>
        </w:rPr>
        <w:t xml:space="preserve"> </w:t>
      </w:r>
      <w:r>
        <w:rPr>
          <w:sz w:val="24"/>
        </w:rPr>
        <w:t>процессов,</w:t>
      </w:r>
      <w:r>
        <w:rPr>
          <w:spacing w:val="-12"/>
          <w:sz w:val="24"/>
        </w:rPr>
        <w:t xml:space="preserve"> </w:t>
      </w:r>
      <w:r>
        <w:rPr>
          <w:sz w:val="24"/>
        </w:rPr>
        <w:t>о проблемах взаимодействия природы и общества, географических подходах к устойчивому развитию территорий.</w:t>
      </w:r>
    </w:p>
    <w:p w14:paraId="51ED7EC2" w14:textId="77777777" w:rsidR="004C4874" w:rsidRDefault="00F01225">
      <w:pPr>
        <w:pStyle w:val="a4"/>
        <w:numPr>
          <w:ilvl w:val="2"/>
          <w:numId w:val="91"/>
        </w:numPr>
        <w:tabs>
          <w:tab w:val="left" w:pos="1568"/>
        </w:tabs>
        <w:ind w:left="849" w:right="282" w:firstLine="0"/>
        <w:jc w:val="both"/>
        <w:rPr>
          <w:sz w:val="24"/>
        </w:rPr>
      </w:pPr>
      <w:r>
        <w:rPr>
          <w:sz w:val="24"/>
        </w:rPr>
        <w:t>Содержание географии на уровне основного общего образования является базой для реализации</w:t>
      </w:r>
      <w:r>
        <w:rPr>
          <w:spacing w:val="-13"/>
          <w:sz w:val="24"/>
        </w:rPr>
        <w:t xml:space="preserve"> </w:t>
      </w:r>
      <w:r>
        <w:rPr>
          <w:sz w:val="24"/>
        </w:rPr>
        <w:t>краеведческого</w:t>
      </w:r>
      <w:r>
        <w:rPr>
          <w:spacing w:val="-12"/>
          <w:sz w:val="24"/>
        </w:rPr>
        <w:t xml:space="preserve"> </w:t>
      </w:r>
      <w:r>
        <w:rPr>
          <w:sz w:val="24"/>
        </w:rPr>
        <w:t>подхода</w:t>
      </w:r>
      <w:r>
        <w:rPr>
          <w:spacing w:val="-12"/>
          <w:sz w:val="24"/>
        </w:rPr>
        <w:t xml:space="preserve"> </w:t>
      </w:r>
      <w:r>
        <w:rPr>
          <w:sz w:val="24"/>
        </w:rPr>
        <w:t>в</w:t>
      </w:r>
      <w:r>
        <w:rPr>
          <w:spacing w:val="-12"/>
          <w:sz w:val="24"/>
        </w:rPr>
        <w:t xml:space="preserve"> </w:t>
      </w:r>
      <w:r>
        <w:rPr>
          <w:sz w:val="24"/>
        </w:rPr>
        <w:t>обучении,</w:t>
      </w:r>
      <w:r>
        <w:rPr>
          <w:spacing w:val="-12"/>
          <w:sz w:val="24"/>
        </w:rPr>
        <w:t xml:space="preserve"> </w:t>
      </w:r>
      <w:r>
        <w:rPr>
          <w:sz w:val="24"/>
        </w:rPr>
        <w:t>изучения</w:t>
      </w:r>
      <w:r>
        <w:rPr>
          <w:spacing w:val="-12"/>
          <w:sz w:val="24"/>
        </w:rPr>
        <w:t xml:space="preserve"> </w:t>
      </w:r>
      <w:r>
        <w:rPr>
          <w:sz w:val="24"/>
        </w:rPr>
        <w:t>географических</w:t>
      </w:r>
      <w:r>
        <w:rPr>
          <w:spacing w:val="-10"/>
          <w:sz w:val="24"/>
        </w:rPr>
        <w:t xml:space="preserve"> </w:t>
      </w:r>
      <w:r>
        <w:rPr>
          <w:sz w:val="24"/>
        </w:rPr>
        <w:t>закономерностей, теорий,</w:t>
      </w:r>
      <w:r>
        <w:rPr>
          <w:spacing w:val="-15"/>
          <w:sz w:val="24"/>
        </w:rPr>
        <w:t xml:space="preserve"> </w:t>
      </w:r>
      <w:r>
        <w:rPr>
          <w:sz w:val="24"/>
        </w:rPr>
        <w:t>законов</w:t>
      </w:r>
      <w:r>
        <w:rPr>
          <w:spacing w:val="-15"/>
          <w:sz w:val="24"/>
        </w:rPr>
        <w:t xml:space="preserve"> </w:t>
      </w:r>
      <w:r>
        <w:rPr>
          <w:sz w:val="24"/>
        </w:rPr>
        <w:t>и</w:t>
      </w:r>
      <w:r>
        <w:rPr>
          <w:spacing w:val="-15"/>
          <w:sz w:val="24"/>
        </w:rPr>
        <w:t xml:space="preserve"> </w:t>
      </w:r>
      <w:r>
        <w:rPr>
          <w:sz w:val="24"/>
        </w:rPr>
        <w:t>гипотез</w:t>
      </w:r>
      <w:r>
        <w:rPr>
          <w:spacing w:val="-15"/>
          <w:sz w:val="24"/>
        </w:rPr>
        <w:t xml:space="preserve"> </w:t>
      </w:r>
      <w:r>
        <w:rPr>
          <w:sz w:val="24"/>
        </w:rPr>
        <w:t>на</w:t>
      </w:r>
      <w:r>
        <w:rPr>
          <w:spacing w:val="-15"/>
          <w:sz w:val="24"/>
        </w:rPr>
        <w:t xml:space="preserve"> </w:t>
      </w:r>
      <w:r>
        <w:rPr>
          <w:sz w:val="24"/>
        </w:rPr>
        <w:t>уровне</w:t>
      </w:r>
      <w:r>
        <w:rPr>
          <w:spacing w:val="-15"/>
          <w:sz w:val="24"/>
        </w:rPr>
        <w:t xml:space="preserve"> </w:t>
      </w:r>
      <w:r>
        <w:rPr>
          <w:sz w:val="24"/>
        </w:rPr>
        <w:t>среднего</w:t>
      </w:r>
      <w:r>
        <w:rPr>
          <w:spacing w:val="-14"/>
          <w:sz w:val="24"/>
        </w:rPr>
        <w:t xml:space="preserve"> </w:t>
      </w:r>
      <w:r>
        <w:rPr>
          <w:sz w:val="24"/>
        </w:rPr>
        <w:t>общего</w:t>
      </w:r>
      <w:r>
        <w:rPr>
          <w:spacing w:val="-15"/>
          <w:sz w:val="24"/>
        </w:rPr>
        <w:t xml:space="preserve"> </w:t>
      </w:r>
      <w:r>
        <w:rPr>
          <w:sz w:val="24"/>
        </w:rPr>
        <w:t>образования,</w:t>
      </w:r>
      <w:r>
        <w:rPr>
          <w:spacing w:val="-15"/>
          <w:sz w:val="24"/>
        </w:rPr>
        <w:t xml:space="preserve"> </w:t>
      </w:r>
      <w:r>
        <w:rPr>
          <w:sz w:val="24"/>
        </w:rPr>
        <w:t>базовым</w:t>
      </w:r>
      <w:r>
        <w:rPr>
          <w:spacing w:val="-15"/>
          <w:sz w:val="24"/>
        </w:rPr>
        <w:t xml:space="preserve"> </w:t>
      </w:r>
      <w:r>
        <w:rPr>
          <w:sz w:val="24"/>
        </w:rPr>
        <w:t>звеном</w:t>
      </w:r>
      <w:r>
        <w:rPr>
          <w:spacing w:val="-15"/>
          <w:sz w:val="24"/>
        </w:rPr>
        <w:t xml:space="preserve"> </w:t>
      </w:r>
      <w:r>
        <w:rPr>
          <w:sz w:val="24"/>
        </w:rPr>
        <w:t>в</w:t>
      </w:r>
      <w:r>
        <w:rPr>
          <w:spacing w:val="-15"/>
          <w:sz w:val="24"/>
        </w:rPr>
        <w:t xml:space="preserve"> </w:t>
      </w:r>
      <w:r>
        <w:rPr>
          <w:sz w:val="24"/>
        </w:rPr>
        <w:t xml:space="preserve">системе непрерывного географического образования, основой для последующей уровневой </w:t>
      </w:r>
      <w:r>
        <w:rPr>
          <w:spacing w:val="-2"/>
          <w:sz w:val="24"/>
        </w:rPr>
        <w:t>дифференциации.</w:t>
      </w:r>
    </w:p>
    <w:p w14:paraId="1F24B89D" w14:textId="77777777" w:rsidR="004C4874" w:rsidRDefault="00F01225">
      <w:pPr>
        <w:pStyle w:val="a4"/>
        <w:numPr>
          <w:ilvl w:val="2"/>
          <w:numId w:val="91"/>
        </w:numPr>
        <w:tabs>
          <w:tab w:val="left" w:pos="1606"/>
        </w:tabs>
        <w:ind w:left="849" w:right="289" w:firstLine="0"/>
        <w:jc w:val="both"/>
        <w:rPr>
          <w:sz w:val="24"/>
        </w:rPr>
      </w:pPr>
      <w:r>
        <w:rPr>
          <w:sz w:val="24"/>
        </w:rPr>
        <w:t xml:space="preserve">Изучение географии в общем образовании направлено на достижение следующих </w:t>
      </w:r>
      <w:r>
        <w:rPr>
          <w:spacing w:val="-2"/>
          <w:sz w:val="24"/>
        </w:rPr>
        <w:t>целей:</w:t>
      </w:r>
    </w:p>
    <w:p w14:paraId="5ECB143C" w14:textId="77777777" w:rsidR="004C4874" w:rsidRDefault="00F01225">
      <w:pPr>
        <w:pStyle w:val="a3"/>
        <w:ind w:right="282"/>
      </w:pPr>
      <w:r>
        <w:t>воспитание чувства патриотизма, любви к своей стране, малой родине, взаимопонимания с другими народами на основе развития целостного географического образа России, ценностных ориентаций личности;</w:t>
      </w:r>
    </w:p>
    <w:p w14:paraId="2FD41A4A" w14:textId="77777777" w:rsidR="004C4874" w:rsidRDefault="00F01225">
      <w:pPr>
        <w:pStyle w:val="a3"/>
        <w:ind w:right="276"/>
      </w:pPr>
      <w: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w:t>
      </w:r>
    </w:p>
    <w:p w14:paraId="77015036" w14:textId="77777777" w:rsidR="004C4874" w:rsidRDefault="004C4874">
      <w:pPr>
        <w:pStyle w:val="a3"/>
        <w:sectPr w:rsidR="004C4874">
          <w:pgSz w:w="11910" w:h="16850"/>
          <w:pgMar w:top="1020" w:right="283" w:bottom="280" w:left="992" w:header="569" w:footer="0" w:gutter="0"/>
          <w:cols w:space="720"/>
        </w:sectPr>
      </w:pPr>
    </w:p>
    <w:p w14:paraId="086F24D3" w14:textId="77777777" w:rsidR="004C4874" w:rsidRDefault="00F01225">
      <w:pPr>
        <w:pStyle w:val="a3"/>
        <w:spacing w:before="88"/>
      </w:pPr>
      <w:r>
        <w:t>приобретения</w:t>
      </w:r>
      <w:r>
        <w:rPr>
          <w:spacing w:val="-5"/>
        </w:rPr>
        <w:t xml:space="preserve"> </w:t>
      </w:r>
      <w:r>
        <w:t>новых</w:t>
      </w:r>
      <w:r>
        <w:rPr>
          <w:spacing w:val="-3"/>
        </w:rPr>
        <w:t xml:space="preserve"> </w:t>
      </w:r>
      <w:r>
        <w:rPr>
          <w:spacing w:val="-2"/>
        </w:rPr>
        <w:t>знаний;</w:t>
      </w:r>
    </w:p>
    <w:p w14:paraId="2AE47A36" w14:textId="77777777" w:rsidR="004C4874" w:rsidRDefault="00F01225">
      <w:pPr>
        <w:pStyle w:val="a3"/>
        <w:ind w:right="278"/>
      </w:pPr>
      <w: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w:t>
      </w:r>
      <w:r>
        <w:rPr>
          <w:spacing w:val="-15"/>
        </w:rPr>
        <w:t xml:space="preserve"> </w:t>
      </w:r>
      <w:r>
        <w:t>и</w:t>
      </w:r>
      <w:r>
        <w:rPr>
          <w:spacing w:val="-15"/>
        </w:rPr>
        <w:t xml:space="preserve"> </w:t>
      </w:r>
      <w:r>
        <w:t>мира,</w:t>
      </w:r>
      <w:r>
        <w:rPr>
          <w:spacing w:val="-15"/>
        </w:rPr>
        <w:t xml:space="preserve"> </w:t>
      </w:r>
      <w:r>
        <w:t>своей</w:t>
      </w:r>
      <w:r>
        <w:rPr>
          <w:spacing w:val="-15"/>
        </w:rPr>
        <w:t xml:space="preserve"> </w:t>
      </w:r>
      <w:r>
        <w:t>местности,</w:t>
      </w:r>
      <w:r>
        <w:rPr>
          <w:spacing w:val="-15"/>
        </w:rPr>
        <w:t xml:space="preserve"> </w:t>
      </w:r>
      <w:r>
        <w:t>о</w:t>
      </w:r>
      <w:r>
        <w:rPr>
          <w:spacing w:val="-15"/>
        </w:rPr>
        <w:t xml:space="preserve"> </w:t>
      </w:r>
      <w:r>
        <w:t>способах</w:t>
      </w:r>
      <w:r>
        <w:rPr>
          <w:spacing w:val="-13"/>
        </w:rPr>
        <w:t xml:space="preserve"> </w:t>
      </w:r>
      <w:r>
        <w:t>сохранения</w:t>
      </w:r>
      <w:r>
        <w:rPr>
          <w:spacing w:val="-15"/>
        </w:rPr>
        <w:t xml:space="preserve"> </w:t>
      </w:r>
      <w:r>
        <w:t>окружающей</w:t>
      </w:r>
      <w:r>
        <w:rPr>
          <w:spacing w:val="-15"/>
        </w:rPr>
        <w:t xml:space="preserve"> </w:t>
      </w:r>
      <w:r>
        <w:t>среды</w:t>
      </w:r>
      <w:r>
        <w:rPr>
          <w:spacing w:val="-15"/>
        </w:rPr>
        <w:t xml:space="preserve"> </w:t>
      </w:r>
      <w:r>
        <w:t>и</w:t>
      </w:r>
      <w:r>
        <w:rPr>
          <w:spacing w:val="-15"/>
        </w:rPr>
        <w:t xml:space="preserve"> </w:t>
      </w:r>
      <w:r>
        <w:t>рационального использования природных ресурсов, формирование способности поиска и применения различных источников</w:t>
      </w:r>
      <w:r>
        <w:rPr>
          <w:spacing w:val="-6"/>
        </w:rPr>
        <w:t xml:space="preserve"> </w:t>
      </w:r>
      <w:r>
        <w:t>географической</w:t>
      </w:r>
      <w:r>
        <w:rPr>
          <w:spacing w:val="-1"/>
        </w:rPr>
        <w:t xml:space="preserve"> </w:t>
      </w:r>
      <w:r>
        <w:t>информации,</w:t>
      </w:r>
      <w:r>
        <w:rPr>
          <w:spacing w:val="-2"/>
        </w:rPr>
        <w:t xml:space="preserve"> </w:t>
      </w:r>
      <w:r>
        <w:t>в</w:t>
      </w:r>
      <w:r>
        <w:rPr>
          <w:spacing w:val="-5"/>
        </w:rPr>
        <w:t xml:space="preserve"> </w:t>
      </w:r>
      <w:r>
        <w:t>том</w:t>
      </w:r>
      <w:r>
        <w:rPr>
          <w:spacing w:val="-3"/>
        </w:rPr>
        <w:t xml:space="preserve"> </w:t>
      </w:r>
      <w:r>
        <w:t>числе</w:t>
      </w:r>
      <w:r>
        <w:rPr>
          <w:spacing w:val="-3"/>
        </w:rPr>
        <w:t xml:space="preserve"> </w:t>
      </w:r>
      <w:r>
        <w:t>ресурсов</w:t>
      </w:r>
      <w:r>
        <w:rPr>
          <w:spacing w:val="-3"/>
        </w:rPr>
        <w:t xml:space="preserve"> </w:t>
      </w:r>
      <w:r>
        <w:t>информационно- телекомуникационной</w:t>
      </w:r>
      <w:r>
        <w:rPr>
          <w:spacing w:val="-15"/>
        </w:rPr>
        <w:t xml:space="preserve"> </w:t>
      </w:r>
      <w:r>
        <w:t>сети</w:t>
      </w:r>
      <w:r>
        <w:rPr>
          <w:spacing w:val="-15"/>
        </w:rPr>
        <w:t xml:space="preserve"> </w:t>
      </w:r>
      <w:r>
        <w:t>«Интернет»,</w:t>
      </w:r>
      <w:r>
        <w:rPr>
          <w:spacing w:val="-15"/>
        </w:rPr>
        <w:t xml:space="preserve"> </w:t>
      </w:r>
      <w:r>
        <w:t>для</w:t>
      </w:r>
      <w:r>
        <w:rPr>
          <w:spacing w:val="-15"/>
        </w:rPr>
        <w:t xml:space="preserve"> </w:t>
      </w:r>
      <w:r>
        <w:t>описания,</w:t>
      </w:r>
      <w:r>
        <w:rPr>
          <w:spacing w:val="-15"/>
        </w:rPr>
        <w:t xml:space="preserve"> </w:t>
      </w:r>
      <w:r>
        <w:t>характеристики,</w:t>
      </w:r>
      <w:r>
        <w:rPr>
          <w:spacing w:val="-15"/>
        </w:rPr>
        <w:t xml:space="preserve"> </w:t>
      </w:r>
      <w:r>
        <w:t>объяснения</w:t>
      </w:r>
      <w:r>
        <w:rPr>
          <w:spacing w:val="-15"/>
        </w:rPr>
        <w:t xml:space="preserve"> </w:t>
      </w:r>
      <w:r>
        <w:t>и</w:t>
      </w:r>
      <w:r>
        <w:rPr>
          <w:spacing w:val="-15"/>
        </w:rPr>
        <w:t xml:space="preserve"> </w:t>
      </w:r>
      <w:r>
        <w:t>оценки разнообразных географических явлений и процессов, жизненных ситуаций;</w:t>
      </w:r>
    </w:p>
    <w:p w14:paraId="1A312F01" w14:textId="77777777" w:rsidR="004C4874" w:rsidRDefault="00F01225">
      <w:pPr>
        <w:pStyle w:val="a3"/>
        <w:ind w:right="285"/>
      </w:pPr>
      <w: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14:paraId="6BE4F47B" w14:textId="77777777" w:rsidR="004C4874" w:rsidRDefault="00F01225">
      <w:pPr>
        <w:pStyle w:val="a3"/>
        <w:spacing w:before="1"/>
        <w:ind w:right="280"/>
      </w:pPr>
      <w:r>
        <w:t>формирование географических знаний и умений, необходимых для продолжения образования</w:t>
      </w:r>
      <w:r>
        <w:rPr>
          <w:spacing w:val="-7"/>
        </w:rPr>
        <w:t xml:space="preserve"> </w:t>
      </w:r>
      <w:r>
        <w:t>по</w:t>
      </w:r>
      <w:r>
        <w:rPr>
          <w:spacing w:val="-9"/>
        </w:rPr>
        <w:t xml:space="preserve"> </w:t>
      </w:r>
      <w:r>
        <w:t>направлениям</w:t>
      </w:r>
      <w:r>
        <w:rPr>
          <w:spacing w:val="-8"/>
        </w:rPr>
        <w:t xml:space="preserve"> </w:t>
      </w:r>
      <w:r>
        <w:t>подготовки</w:t>
      </w:r>
      <w:r>
        <w:rPr>
          <w:spacing w:val="-6"/>
        </w:rPr>
        <w:t xml:space="preserve"> </w:t>
      </w:r>
      <w:r>
        <w:t>(специальностям),</w:t>
      </w:r>
      <w:r>
        <w:rPr>
          <w:spacing w:val="-8"/>
        </w:rPr>
        <w:t xml:space="preserve"> </w:t>
      </w:r>
      <w:r>
        <w:t>требующим</w:t>
      </w:r>
      <w:r>
        <w:rPr>
          <w:spacing w:val="-8"/>
        </w:rPr>
        <w:t xml:space="preserve"> </w:t>
      </w:r>
      <w:r>
        <w:t>наличия</w:t>
      </w:r>
      <w:r>
        <w:rPr>
          <w:spacing w:val="-7"/>
        </w:rPr>
        <w:t xml:space="preserve"> </w:t>
      </w:r>
      <w:r>
        <w:t>серьёзной базы географических знаний.</w:t>
      </w:r>
    </w:p>
    <w:p w14:paraId="4983F896" w14:textId="77777777" w:rsidR="004C4874" w:rsidRDefault="00F01225">
      <w:pPr>
        <w:pStyle w:val="a4"/>
        <w:numPr>
          <w:ilvl w:val="2"/>
          <w:numId w:val="91"/>
        </w:numPr>
        <w:tabs>
          <w:tab w:val="left" w:pos="1568"/>
        </w:tabs>
        <w:ind w:left="849" w:right="282" w:firstLine="0"/>
        <w:jc w:val="both"/>
        <w:rPr>
          <w:sz w:val="24"/>
        </w:rPr>
      </w:pPr>
      <w:r>
        <w:rPr>
          <w:sz w:val="24"/>
        </w:rPr>
        <w:t>Освоение содержания географии на уровне основного общего образования происходит с использованием географических знаний и умений, сформированных ранее в рамках учебного предмета «Окружающий мир».</w:t>
      </w:r>
    </w:p>
    <w:p w14:paraId="66E46D87" w14:textId="77777777" w:rsidR="004C4874" w:rsidRDefault="00F01225">
      <w:pPr>
        <w:pStyle w:val="a4"/>
        <w:numPr>
          <w:ilvl w:val="2"/>
          <w:numId w:val="91"/>
        </w:numPr>
        <w:tabs>
          <w:tab w:val="left" w:pos="1568"/>
        </w:tabs>
        <w:ind w:left="849" w:right="282" w:firstLine="0"/>
        <w:jc w:val="both"/>
        <w:rPr>
          <w:sz w:val="24"/>
        </w:rPr>
      </w:pPr>
      <w:r>
        <w:rPr>
          <w:sz w:val="24"/>
        </w:rPr>
        <w:t>Общее</w:t>
      </w:r>
      <w:r>
        <w:rPr>
          <w:spacing w:val="-6"/>
          <w:sz w:val="24"/>
        </w:rPr>
        <w:t xml:space="preserve"> </w:t>
      </w:r>
      <w:r>
        <w:rPr>
          <w:sz w:val="24"/>
        </w:rPr>
        <w:t>число</w:t>
      </w:r>
      <w:r>
        <w:rPr>
          <w:spacing w:val="-7"/>
          <w:sz w:val="24"/>
        </w:rPr>
        <w:t xml:space="preserve"> </w:t>
      </w:r>
      <w:r>
        <w:rPr>
          <w:sz w:val="24"/>
        </w:rPr>
        <w:t>часов,</w:t>
      </w:r>
      <w:r>
        <w:rPr>
          <w:spacing w:val="-7"/>
          <w:sz w:val="24"/>
        </w:rPr>
        <w:t xml:space="preserve"> </w:t>
      </w:r>
      <w:r>
        <w:rPr>
          <w:sz w:val="24"/>
        </w:rPr>
        <w:t>отведенных</w:t>
      </w:r>
      <w:r>
        <w:rPr>
          <w:spacing w:val="-5"/>
          <w:sz w:val="24"/>
        </w:rPr>
        <w:t xml:space="preserve"> </w:t>
      </w:r>
      <w:r>
        <w:rPr>
          <w:sz w:val="24"/>
        </w:rPr>
        <w:t>для</w:t>
      </w:r>
      <w:r>
        <w:rPr>
          <w:spacing w:val="-7"/>
          <w:sz w:val="24"/>
        </w:rPr>
        <w:t xml:space="preserve"> </w:t>
      </w:r>
      <w:r>
        <w:rPr>
          <w:sz w:val="24"/>
        </w:rPr>
        <w:t>изучения</w:t>
      </w:r>
      <w:r>
        <w:rPr>
          <w:spacing w:val="-7"/>
          <w:sz w:val="24"/>
        </w:rPr>
        <w:t xml:space="preserve"> </w:t>
      </w:r>
      <w:r>
        <w:rPr>
          <w:sz w:val="24"/>
        </w:rPr>
        <w:t>географии</w:t>
      </w:r>
      <w:r>
        <w:rPr>
          <w:spacing w:val="-4"/>
          <w:sz w:val="24"/>
        </w:rPr>
        <w:t xml:space="preserve"> </w:t>
      </w:r>
      <w:r>
        <w:rPr>
          <w:sz w:val="24"/>
        </w:rPr>
        <w:t>–</w:t>
      </w:r>
      <w:r>
        <w:rPr>
          <w:spacing w:val="-7"/>
          <w:sz w:val="24"/>
        </w:rPr>
        <w:t xml:space="preserve"> </w:t>
      </w:r>
      <w:r>
        <w:rPr>
          <w:sz w:val="24"/>
        </w:rPr>
        <w:t>272</w:t>
      </w:r>
      <w:r>
        <w:rPr>
          <w:spacing w:val="-5"/>
          <w:sz w:val="24"/>
        </w:rPr>
        <w:t xml:space="preserve"> </w:t>
      </w:r>
      <w:r>
        <w:rPr>
          <w:sz w:val="24"/>
        </w:rPr>
        <w:t>часа:</w:t>
      </w:r>
      <w:r>
        <w:rPr>
          <w:spacing w:val="-5"/>
          <w:sz w:val="24"/>
        </w:rPr>
        <w:t xml:space="preserve"> </w:t>
      </w:r>
      <w:r>
        <w:rPr>
          <w:sz w:val="24"/>
        </w:rPr>
        <w:t>по</w:t>
      </w:r>
      <w:r>
        <w:rPr>
          <w:spacing w:val="-7"/>
          <w:sz w:val="24"/>
        </w:rPr>
        <w:t xml:space="preserve"> </w:t>
      </w:r>
      <w:r>
        <w:rPr>
          <w:sz w:val="24"/>
        </w:rPr>
        <w:t>одному</w:t>
      </w:r>
      <w:r>
        <w:rPr>
          <w:spacing w:val="-10"/>
          <w:sz w:val="24"/>
        </w:rPr>
        <w:t xml:space="preserve"> </w:t>
      </w:r>
      <w:r>
        <w:rPr>
          <w:sz w:val="24"/>
        </w:rPr>
        <w:t>часу</w:t>
      </w:r>
      <w:r>
        <w:rPr>
          <w:spacing w:val="-7"/>
          <w:sz w:val="24"/>
        </w:rPr>
        <w:t xml:space="preserve"> </w:t>
      </w:r>
      <w:r>
        <w:rPr>
          <w:sz w:val="24"/>
        </w:rPr>
        <w:t>в неделю в 5 и 6 классах и по 2 часа в 7, 8 и 9 классах.</w:t>
      </w:r>
    </w:p>
    <w:p w14:paraId="644AC87B" w14:textId="77777777" w:rsidR="004C4874" w:rsidRDefault="00F01225">
      <w:pPr>
        <w:pStyle w:val="a4"/>
        <w:numPr>
          <w:ilvl w:val="1"/>
          <w:numId w:val="91"/>
        </w:numPr>
        <w:tabs>
          <w:tab w:val="left" w:pos="1388"/>
        </w:tabs>
        <w:ind w:left="1388" w:hanging="539"/>
        <w:jc w:val="both"/>
        <w:rPr>
          <w:sz w:val="24"/>
        </w:rPr>
      </w:pPr>
      <w:r>
        <w:rPr>
          <w:sz w:val="24"/>
        </w:rPr>
        <w:t>Содержание</w:t>
      </w:r>
      <w:r>
        <w:rPr>
          <w:spacing w:val="-3"/>
          <w:sz w:val="24"/>
        </w:rPr>
        <w:t xml:space="preserve"> </w:t>
      </w:r>
      <w:r>
        <w:rPr>
          <w:sz w:val="24"/>
        </w:rPr>
        <w:t>обучения</w:t>
      </w:r>
      <w:r>
        <w:rPr>
          <w:spacing w:val="-2"/>
          <w:sz w:val="24"/>
        </w:rPr>
        <w:t xml:space="preserve"> </w:t>
      </w:r>
      <w:r>
        <w:rPr>
          <w:sz w:val="24"/>
        </w:rPr>
        <w:t>географии</w:t>
      </w:r>
      <w:r>
        <w:rPr>
          <w:spacing w:val="-1"/>
          <w:sz w:val="24"/>
        </w:rPr>
        <w:t xml:space="preserve"> </w:t>
      </w:r>
      <w:r>
        <w:rPr>
          <w:sz w:val="24"/>
        </w:rPr>
        <w:t>в 5</w:t>
      </w:r>
      <w:r>
        <w:rPr>
          <w:spacing w:val="-1"/>
          <w:sz w:val="24"/>
        </w:rPr>
        <w:t xml:space="preserve"> </w:t>
      </w:r>
      <w:r>
        <w:rPr>
          <w:spacing w:val="-2"/>
          <w:sz w:val="24"/>
        </w:rPr>
        <w:t>классе.</w:t>
      </w:r>
    </w:p>
    <w:p w14:paraId="23F9FADD" w14:textId="77777777" w:rsidR="004C4874" w:rsidRDefault="00F01225">
      <w:pPr>
        <w:pStyle w:val="a4"/>
        <w:numPr>
          <w:ilvl w:val="2"/>
          <w:numId w:val="91"/>
        </w:numPr>
        <w:tabs>
          <w:tab w:val="left" w:pos="1568"/>
        </w:tabs>
        <w:ind w:left="1568" w:hanging="719"/>
        <w:jc w:val="both"/>
        <w:rPr>
          <w:sz w:val="24"/>
        </w:rPr>
      </w:pPr>
      <w:r>
        <w:rPr>
          <w:sz w:val="24"/>
        </w:rPr>
        <w:t>Географическое</w:t>
      </w:r>
      <w:r>
        <w:rPr>
          <w:spacing w:val="-5"/>
          <w:sz w:val="24"/>
        </w:rPr>
        <w:t xml:space="preserve"> </w:t>
      </w:r>
      <w:r>
        <w:rPr>
          <w:sz w:val="24"/>
        </w:rPr>
        <w:t>изучение</w:t>
      </w:r>
      <w:r>
        <w:rPr>
          <w:spacing w:val="-5"/>
          <w:sz w:val="24"/>
        </w:rPr>
        <w:t xml:space="preserve"> </w:t>
      </w:r>
      <w:r>
        <w:rPr>
          <w:spacing w:val="-2"/>
          <w:sz w:val="24"/>
        </w:rPr>
        <w:t>Земли.</w:t>
      </w:r>
    </w:p>
    <w:p w14:paraId="4819C481" w14:textId="77777777" w:rsidR="004C4874" w:rsidRDefault="00F01225">
      <w:pPr>
        <w:pStyle w:val="a4"/>
        <w:numPr>
          <w:ilvl w:val="3"/>
          <w:numId w:val="91"/>
        </w:numPr>
        <w:tabs>
          <w:tab w:val="left" w:pos="1748"/>
        </w:tabs>
        <w:spacing w:before="1"/>
        <w:ind w:left="1748" w:hanging="899"/>
        <w:jc w:val="both"/>
        <w:rPr>
          <w:sz w:val="24"/>
        </w:rPr>
      </w:pPr>
      <w:r>
        <w:rPr>
          <w:sz w:val="24"/>
        </w:rPr>
        <w:t>Введение.</w:t>
      </w:r>
      <w:r>
        <w:rPr>
          <w:spacing w:val="-4"/>
          <w:sz w:val="24"/>
        </w:rPr>
        <w:t xml:space="preserve"> </w:t>
      </w:r>
      <w:r>
        <w:rPr>
          <w:sz w:val="24"/>
        </w:rPr>
        <w:t>География</w:t>
      </w:r>
      <w:r>
        <w:rPr>
          <w:spacing w:val="-3"/>
          <w:sz w:val="24"/>
        </w:rPr>
        <w:t xml:space="preserve"> </w:t>
      </w:r>
      <w:r>
        <w:rPr>
          <w:sz w:val="24"/>
        </w:rPr>
        <w:t>‒</w:t>
      </w:r>
      <w:r>
        <w:rPr>
          <w:spacing w:val="-2"/>
          <w:sz w:val="24"/>
        </w:rPr>
        <w:t xml:space="preserve"> </w:t>
      </w:r>
      <w:r>
        <w:rPr>
          <w:sz w:val="24"/>
        </w:rPr>
        <w:t>наука</w:t>
      </w:r>
      <w:r>
        <w:rPr>
          <w:spacing w:val="-2"/>
          <w:sz w:val="24"/>
        </w:rPr>
        <w:t xml:space="preserve"> </w:t>
      </w:r>
      <w:r>
        <w:rPr>
          <w:sz w:val="24"/>
        </w:rPr>
        <w:t>о</w:t>
      </w:r>
      <w:r>
        <w:rPr>
          <w:spacing w:val="-2"/>
          <w:sz w:val="24"/>
        </w:rPr>
        <w:t xml:space="preserve"> </w:t>
      </w:r>
      <w:r>
        <w:rPr>
          <w:sz w:val="24"/>
        </w:rPr>
        <w:t>планете</w:t>
      </w:r>
      <w:r>
        <w:rPr>
          <w:spacing w:val="-2"/>
          <w:sz w:val="24"/>
        </w:rPr>
        <w:t xml:space="preserve"> Земля.</w:t>
      </w:r>
    </w:p>
    <w:p w14:paraId="1F946900" w14:textId="77777777" w:rsidR="004C4874" w:rsidRDefault="00F01225">
      <w:pPr>
        <w:pStyle w:val="a3"/>
        <w:ind w:right="280"/>
      </w:pPr>
      <w:r>
        <w:t>Что изучает география? Географические объекты, процессы и явления. Как география изучает</w:t>
      </w:r>
      <w:r>
        <w:rPr>
          <w:spacing w:val="-12"/>
        </w:rPr>
        <w:t xml:space="preserve"> </w:t>
      </w:r>
      <w:r>
        <w:t>объекты,</w:t>
      </w:r>
      <w:r>
        <w:rPr>
          <w:spacing w:val="-13"/>
        </w:rPr>
        <w:t xml:space="preserve"> </w:t>
      </w:r>
      <w:r>
        <w:t>процессы</w:t>
      </w:r>
      <w:r>
        <w:rPr>
          <w:spacing w:val="-14"/>
        </w:rPr>
        <w:t xml:space="preserve"> </w:t>
      </w:r>
      <w:r>
        <w:t>и</w:t>
      </w:r>
      <w:r>
        <w:rPr>
          <w:spacing w:val="-12"/>
        </w:rPr>
        <w:t xml:space="preserve"> </w:t>
      </w:r>
      <w:r>
        <w:t>явления.</w:t>
      </w:r>
      <w:r>
        <w:rPr>
          <w:spacing w:val="-13"/>
        </w:rPr>
        <w:t xml:space="preserve"> </w:t>
      </w:r>
      <w:r>
        <w:t>Географические</w:t>
      </w:r>
      <w:r>
        <w:rPr>
          <w:spacing w:val="-14"/>
        </w:rPr>
        <w:t xml:space="preserve"> </w:t>
      </w:r>
      <w:r>
        <w:t>методы</w:t>
      </w:r>
      <w:r>
        <w:rPr>
          <w:spacing w:val="-14"/>
        </w:rPr>
        <w:t xml:space="preserve"> </w:t>
      </w:r>
      <w:r>
        <w:t>изучения</w:t>
      </w:r>
      <w:r>
        <w:rPr>
          <w:spacing w:val="-13"/>
        </w:rPr>
        <w:t xml:space="preserve"> </w:t>
      </w:r>
      <w:r>
        <w:t>объектов</w:t>
      </w:r>
      <w:r>
        <w:rPr>
          <w:spacing w:val="-15"/>
        </w:rPr>
        <w:t xml:space="preserve"> </w:t>
      </w:r>
      <w:r>
        <w:t>и</w:t>
      </w:r>
      <w:r>
        <w:rPr>
          <w:spacing w:val="-12"/>
        </w:rPr>
        <w:t xml:space="preserve"> </w:t>
      </w:r>
      <w:r>
        <w:t>явлений. Древо географических наук.</w:t>
      </w:r>
    </w:p>
    <w:p w14:paraId="1B8CDA34" w14:textId="77777777" w:rsidR="004C4874" w:rsidRDefault="00F01225">
      <w:pPr>
        <w:pStyle w:val="a3"/>
        <w:ind w:right="285"/>
      </w:pPr>
      <w:r>
        <w:t>Практическая</w:t>
      </w:r>
      <w:r>
        <w:rPr>
          <w:spacing w:val="-4"/>
        </w:rPr>
        <w:t xml:space="preserve"> </w:t>
      </w:r>
      <w:r>
        <w:t>работа. «Организация</w:t>
      </w:r>
      <w:r>
        <w:rPr>
          <w:spacing w:val="-7"/>
        </w:rPr>
        <w:t xml:space="preserve"> </w:t>
      </w:r>
      <w:r>
        <w:t>фенологических</w:t>
      </w:r>
      <w:r>
        <w:rPr>
          <w:spacing w:val="-4"/>
        </w:rPr>
        <w:t xml:space="preserve"> </w:t>
      </w:r>
      <w:r>
        <w:t>наблюдений</w:t>
      </w:r>
      <w:r>
        <w:rPr>
          <w:spacing w:val="-3"/>
        </w:rPr>
        <w:t xml:space="preserve"> </w:t>
      </w:r>
      <w:r>
        <w:t>в</w:t>
      </w:r>
      <w:r>
        <w:rPr>
          <w:spacing w:val="-7"/>
        </w:rPr>
        <w:t xml:space="preserve"> </w:t>
      </w:r>
      <w:r>
        <w:t>природе:</w:t>
      </w:r>
      <w:r>
        <w:rPr>
          <w:spacing w:val="-4"/>
        </w:rPr>
        <w:t xml:space="preserve"> </w:t>
      </w:r>
      <w:r>
        <w:t>планирование, участие в групповой работе, форма систематизации данных».</w:t>
      </w:r>
    </w:p>
    <w:p w14:paraId="059BAF06" w14:textId="77777777" w:rsidR="004C4874" w:rsidRDefault="00F01225">
      <w:pPr>
        <w:pStyle w:val="a4"/>
        <w:numPr>
          <w:ilvl w:val="3"/>
          <w:numId w:val="91"/>
        </w:numPr>
        <w:tabs>
          <w:tab w:val="left" w:pos="1748"/>
        </w:tabs>
        <w:ind w:left="1748" w:hanging="899"/>
        <w:jc w:val="both"/>
        <w:rPr>
          <w:sz w:val="24"/>
        </w:rPr>
      </w:pPr>
      <w:r>
        <w:rPr>
          <w:sz w:val="24"/>
        </w:rPr>
        <w:t>История</w:t>
      </w:r>
      <w:r>
        <w:rPr>
          <w:spacing w:val="-5"/>
          <w:sz w:val="24"/>
        </w:rPr>
        <w:t xml:space="preserve"> </w:t>
      </w:r>
      <w:r>
        <w:rPr>
          <w:sz w:val="24"/>
        </w:rPr>
        <w:t>географических</w:t>
      </w:r>
      <w:r>
        <w:rPr>
          <w:spacing w:val="-2"/>
          <w:sz w:val="24"/>
        </w:rPr>
        <w:t xml:space="preserve"> открытий.</w:t>
      </w:r>
    </w:p>
    <w:p w14:paraId="40961A26" w14:textId="77777777" w:rsidR="004C4874" w:rsidRDefault="00F01225">
      <w:pPr>
        <w:pStyle w:val="a3"/>
        <w:ind w:right="285"/>
      </w:pPr>
      <w: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14:paraId="5975FAA5" w14:textId="77777777" w:rsidR="004C4874" w:rsidRDefault="00F01225">
      <w:pPr>
        <w:pStyle w:val="a3"/>
        <w:ind w:right="287"/>
      </w:pPr>
      <w:r>
        <w:t>География в эпоху Средневековья: путешествия и открытия викингов, древних арабов, русских землепроходцев. Путешествия М. Поло и А. Никитина.</w:t>
      </w:r>
    </w:p>
    <w:p w14:paraId="1E1D79CA" w14:textId="77777777" w:rsidR="004C4874" w:rsidRDefault="00F01225">
      <w:pPr>
        <w:pStyle w:val="a3"/>
        <w:spacing w:before="1"/>
        <w:ind w:right="287"/>
      </w:pPr>
      <w: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14:paraId="6BD5F8CC" w14:textId="77777777" w:rsidR="004C4874" w:rsidRDefault="00F01225">
      <w:pPr>
        <w:pStyle w:val="a3"/>
        <w:ind w:right="282"/>
      </w:pPr>
      <w:r>
        <w:t>Географические открытия XVII‒XIX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14:paraId="0AB68FB7" w14:textId="77777777" w:rsidR="004C4874" w:rsidRDefault="00F01225">
      <w:pPr>
        <w:pStyle w:val="a3"/>
        <w:ind w:right="286"/>
      </w:pPr>
      <w:r>
        <w:t>Географические исследования в ХХ в. Исследование полярных областей Земли. Изучение Мирового океана. Географические открытия Новейшего времени.</w:t>
      </w:r>
    </w:p>
    <w:p w14:paraId="18B41EA6" w14:textId="77777777" w:rsidR="004C4874" w:rsidRDefault="00F01225">
      <w:pPr>
        <w:pStyle w:val="a3"/>
        <w:ind w:right="281"/>
      </w:pPr>
      <w: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14:paraId="51087E80" w14:textId="77777777" w:rsidR="004C4874" w:rsidRDefault="00F01225">
      <w:pPr>
        <w:pStyle w:val="a4"/>
        <w:numPr>
          <w:ilvl w:val="2"/>
          <w:numId w:val="91"/>
        </w:numPr>
        <w:tabs>
          <w:tab w:val="left" w:pos="1568"/>
        </w:tabs>
        <w:ind w:left="1568" w:hanging="719"/>
        <w:jc w:val="both"/>
        <w:rPr>
          <w:sz w:val="24"/>
        </w:rPr>
      </w:pPr>
      <w:r>
        <w:rPr>
          <w:sz w:val="24"/>
        </w:rPr>
        <w:t>Изображения</w:t>
      </w:r>
      <w:r>
        <w:rPr>
          <w:spacing w:val="-5"/>
          <w:sz w:val="24"/>
        </w:rPr>
        <w:t xml:space="preserve"> </w:t>
      </w:r>
      <w:r>
        <w:rPr>
          <w:sz w:val="24"/>
        </w:rPr>
        <w:t>земной</w:t>
      </w:r>
      <w:r>
        <w:rPr>
          <w:spacing w:val="-4"/>
          <w:sz w:val="24"/>
        </w:rPr>
        <w:t xml:space="preserve"> </w:t>
      </w:r>
      <w:r>
        <w:rPr>
          <w:spacing w:val="-2"/>
          <w:sz w:val="24"/>
        </w:rPr>
        <w:t>поверхности.</w:t>
      </w:r>
    </w:p>
    <w:p w14:paraId="4DE9D72E" w14:textId="77777777" w:rsidR="004C4874" w:rsidRDefault="00F01225">
      <w:pPr>
        <w:pStyle w:val="a4"/>
        <w:numPr>
          <w:ilvl w:val="3"/>
          <w:numId w:val="91"/>
        </w:numPr>
        <w:tabs>
          <w:tab w:val="left" w:pos="1748"/>
        </w:tabs>
        <w:ind w:left="1748" w:hanging="899"/>
        <w:jc w:val="both"/>
        <w:rPr>
          <w:sz w:val="24"/>
        </w:rPr>
      </w:pPr>
      <w:r>
        <w:rPr>
          <w:sz w:val="24"/>
        </w:rPr>
        <w:t>Планы</w:t>
      </w:r>
      <w:r>
        <w:rPr>
          <w:spacing w:val="-2"/>
          <w:sz w:val="24"/>
        </w:rPr>
        <w:t xml:space="preserve"> местности.</w:t>
      </w:r>
    </w:p>
    <w:p w14:paraId="1EF0E205" w14:textId="77777777" w:rsidR="004C4874" w:rsidRDefault="00F01225">
      <w:pPr>
        <w:pStyle w:val="a3"/>
      </w:pPr>
      <w:r>
        <w:t>Виды</w:t>
      </w:r>
      <w:r>
        <w:rPr>
          <w:spacing w:val="-15"/>
        </w:rPr>
        <w:t xml:space="preserve"> </w:t>
      </w:r>
      <w:r>
        <w:t>изображения</w:t>
      </w:r>
      <w:r>
        <w:rPr>
          <w:spacing w:val="-14"/>
        </w:rPr>
        <w:t xml:space="preserve"> </w:t>
      </w:r>
      <w:r>
        <w:t>земной</w:t>
      </w:r>
      <w:r>
        <w:rPr>
          <w:spacing w:val="-12"/>
        </w:rPr>
        <w:t xml:space="preserve"> </w:t>
      </w:r>
      <w:r>
        <w:t>поверхности.</w:t>
      </w:r>
      <w:r>
        <w:rPr>
          <w:spacing w:val="-13"/>
        </w:rPr>
        <w:t xml:space="preserve"> </w:t>
      </w:r>
      <w:r>
        <w:t>Планы</w:t>
      </w:r>
      <w:r>
        <w:rPr>
          <w:spacing w:val="-14"/>
        </w:rPr>
        <w:t xml:space="preserve"> </w:t>
      </w:r>
      <w:r>
        <w:t>местности.</w:t>
      </w:r>
      <w:r>
        <w:rPr>
          <w:spacing w:val="-13"/>
        </w:rPr>
        <w:t xml:space="preserve"> </w:t>
      </w:r>
      <w:r>
        <w:t>Условные</w:t>
      </w:r>
      <w:r>
        <w:rPr>
          <w:spacing w:val="-13"/>
        </w:rPr>
        <w:t xml:space="preserve"> </w:t>
      </w:r>
      <w:r>
        <w:t>знаки.</w:t>
      </w:r>
      <w:r>
        <w:rPr>
          <w:spacing w:val="-13"/>
        </w:rPr>
        <w:t xml:space="preserve"> </w:t>
      </w:r>
      <w:r>
        <w:t>Масштаб.</w:t>
      </w:r>
      <w:r>
        <w:rPr>
          <w:spacing w:val="-13"/>
        </w:rPr>
        <w:t xml:space="preserve"> </w:t>
      </w:r>
      <w:r>
        <w:rPr>
          <w:spacing w:val="-4"/>
        </w:rPr>
        <w:t>Виды</w:t>
      </w:r>
    </w:p>
    <w:p w14:paraId="1A1B9949" w14:textId="77777777" w:rsidR="004C4874" w:rsidRDefault="004C4874">
      <w:pPr>
        <w:pStyle w:val="a3"/>
        <w:sectPr w:rsidR="004C4874">
          <w:pgSz w:w="11910" w:h="16850"/>
          <w:pgMar w:top="1020" w:right="283" w:bottom="280" w:left="992" w:header="569" w:footer="0" w:gutter="0"/>
          <w:cols w:space="720"/>
        </w:sectPr>
      </w:pPr>
    </w:p>
    <w:p w14:paraId="2FD4333A" w14:textId="77777777" w:rsidR="004C4874" w:rsidRDefault="00F01225">
      <w:pPr>
        <w:pStyle w:val="a3"/>
        <w:spacing w:before="88"/>
        <w:ind w:right="277"/>
      </w:pPr>
      <w:r>
        <w:t>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7ABE0A43" w14:textId="77777777" w:rsidR="004C4874" w:rsidRDefault="00F01225">
      <w:pPr>
        <w:pStyle w:val="a3"/>
      </w:pPr>
      <w:r>
        <w:t>Практические</w:t>
      </w:r>
      <w:r>
        <w:rPr>
          <w:spacing w:val="70"/>
        </w:rPr>
        <w:t xml:space="preserve"> </w:t>
      </w:r>
      <w:r>
        <w:t>работы:</w:t>
      </w:r>
      <w:r>
        <w:rPr>
          <w:spacing w:val="78"/>
        </w:rPr>
        <w:t xml:space="preserve"> </w:t>
      </w:r>
      <w:r>
        <w:t>«Определение</w:t>
      </w:r>
      <w:r>
        <w:rPr>
          <w:spacing w:val="72"/>
        </w:rPr>
        <w:t xml:space="preserve"> </w:t>
      </w:r>
      <w:r>
        <w:t>направлений</w:t>
      </w:r>
      <w:r>
        <w:rPr>
          <w:spacing w:val="74"/>
        </w:rPr>
        <w:t xml:space="preserve"> </w:t>
      </w:r>
      <w:r>
        <w:t>и</w:t>
      </w:r>
      <w:r>
        <w:rPr>
          <w:spacing w:val="74"/>
        </w:rPr>
        <w:t xml:space="preserve"> </w:t>
      </w:r>
      <w:r>
        <w:t>расстояний</w:t>
      </w:r>
      <w:r>
        <w:rPr>
          <w:spacing w:val="74"/>
        </w:rPr>
        <w:t xml:space="preserve"> </w:t>
      </w:r>
      <w:r>
        <w:t>по</w:t>
      </w:r>
      <w:r>
        <w:rPr>
          <w:spacing w:val="73"/>
        </w:rPr>
        <w:t xml:space="preserve"> </w:t>
      </w:r>
      <w:r>
        <w:t>плану</w:t>
      </w:r>
      <w:r>
        <w:rPr>
          <w:spacing w:val="69"/>
        </w:rPr>
        <w:t xml:space="preserve"> </w:t>
      </w:r>
      <w:r>
        <w:rPr>
          <w:spacing w:val="-2"/>
        </w:rPr>
        <w:t>местности»,</w:t>
      </w:r>
    </w:p>
    <w:p w14:paraId="679CB681" w14:textId="77777777" w:rsidR="004C4874" w:rsidRDefault="00F01225">
      <w:pPr>
        <w:pStyle w:val="a3"/>
      </w:pPr>
      <w:r>
        <w:t>«Составление</w:t>
      </w:r>
      <w:r>
        <w:rPr>
          <w:spacing w:val="-5"/>
        </w:rPr>
        <w:t xml:space="preserve"> </w:t>
      </w:r>
      <w:r>
        <w:t>описания</w:t>
      </w:r>
      <w:r>
        <w:rPr>
          <w:spacing w:val="-5"/>
        </w:rPr>
        <w:t xml:space="preserve"> </w:t>
      </w:r>
      <w:r>
        <w:t>маршрута</w:t>
      </w:r>
      <w:r>
        <w:rPr>
          <w:spacing w:val="-3"/>
        </w:rPr>
        <w:t xml:space="preserve"> </w:t>
      </w:r>
      <w:r>
        <w:t>по</w:t>
      </w:r>
      <w:r>
        <w:rPr>
          <w:spacing w:val="-2"/>
        </w:rPr>
        <w:t xml:space="preserve"> </w:t>
      </w:r>
      <w:r>
        <w:t>плану</w:t>
      </w:r>
      <w:r>
        <w:rPr>
          <w:spacing w:val="-6"/>
        </w:rPr>
        <w:t xml:space="preserve"> </w:t>
      </w:r>
      <w:r>
        <w:rPr>
          <w:spacing w:val="-2"/>
        </w:rPr>
        <w:t>местности».</w:t>
      </w:r>
    </w:p>
    <w:p w14:paraId="021270F9" w14:textId="77777777" w:rsidR="004C4874" w:rsidRDefault="00F01225">
      <w:pPr>
        <w:pStyle w:val="a4"/>
        <w:numPr>
          <w:ilvl w:val="3"/>
          <w:numId w:val="91"/>
        </w:numPr>
        <w:tabs>
          <w:tab w:val="left" w:pos="1748"/>
        </w:tabs>
        <w:ind w:left="1748" w:hanging="899"/>
        <w:jc w:val="both"/>
        <w:rPr>
          <w:sz w:val="24"/>
        </w:rPr>
      </w:pPr>
      <w:r>
        <w:rPr>
          <w:sz w:val="24"/>
        </w:rPr>
        <w:t>Географические</w:t>
      </w:r>
      <w:r>
        <w:rPr>
          <w:spacing w:val="-6"/>
          <w:sz w:val="24"/>
        </w:rPr>
        <w:t xml:space="preserve"> </w:t>
      </w:r>
      <w:r>
        <w:rPr>
          <w:spacing w:val="-2"/>
          <w:sz w:val="24"/>
        </w:rPr>
        <w:t>карты.</w:t>
      </w:r>
    </w:p>
    <w:p w14:paraId="1884A879" w14:textId="77777777" w:rsidR="004C4874" w:rsidRDefault="00F01225">
      <w:pPr>
        <w:pStyle w:val="a3"/>
        <w:ind w:right="279"/>
      </w:pPr>
      <w: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14:paraId="343FDD49" w14:textId="77777777" w:rsidR="004C4874" w:rsidRDefault="00F01225">
      <w:pPr>
        <w:pStyle w:val="a3"/>
        <w:spacing w:before="1"/>
        <w:ind w:right="285"/>
      </w:pPr>
      <w: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w:t>
      </w:r>
      <w:r>
        <w:rPr>
          <w:spacing w:val="-11"/>
        </w:rPr>
        <w:t xml:space="preserve"> </w:t>
      </w:r>
      <w:r>
        <w:t>деятельности</w:t>
      </w:r>
      <w:r>
        <w:rPr>
          <w:spacing w:val="-10"/>
        </w:rPr>
        <w:t xml:space="preserve"> </w:t>
      </w:r>
      <w:r>
        <w:t>людей.</w:t>
      </w:r>
      <w:r>
        <w:rPr>
          <w:spacing w:val="-14"/>
        </w:rPr>
        <w:t xml:space="preserve"> </w:t>
      </w:r>
      <w:r>
        <w:t>Сходство</w:t>
      </w:r>
      <w:r>
        <w:rPr>
          <w:spacing w:val="-14"/>
        </w:rPr>
        <w:t xml:space="preserve"> </w:t>
      </w:r>
      <w:r>
        <w:t>и</w:t>
      </w:r>
      <w:r>
        <w:rPr>
          <w:spacing w:val="-11"/>
        </w:rPr>
        <w:t xml:space="preserve"> </w:t>
      </w:r>
      <w:r>
        <w:t>различие</w:t>
      </w:r>
      <w:r>
        <w:rPr>
          <w:spacing w:val="-15"/>
        </w:rPr>
        <w:t xml:space="preserve"> </w:t>
      </w:r>
      <w:r>
        <w:t>плана</w:t>
      </w:r>
      <w:r>
        <w:rPr>
          <w:spacing w:val="-13"/>
        </w:rPr>
        <w:t xml:space="preserve"> </w:t>
      </w:r>
      <w:r>
        <w:t>местности</w:t>
      </w:r>
      <w:r>
        <w:rPr>
          <w:spacing w:val="-10"/>
        </w:rPr>
        <w:t xml:space="preserve"> </w:t>
      </w:r>
      <w:r>
        <w:t>и</w:t>
      </w:r>
      <w:r>
        <w:rPr>
          <w:spacing w:val="-11"/>
        </w:rPr>
        <w:t xml:space="preserve"> </w:t>
      </w:r>
      <w:r>
        <w:t xml:space="preserve">географической карты. Профессия картограф. Система космической навигации. Геоинформационные </w:t>
      </w:r>
      <w:r>
        <w:rPr>
          <w:spacing w:val="-2"/>
        </w:rPr>
        <w:t>системы.</w:t>
      </w:r>
    </w:p>
    <w:p w14:paraId="11191443" w14:textId="77777777" w:rsidR="004C4874" w:rsidRDefault="00F01225">
      <w:pPr>
        <w:pStyle w:val="a3"/>
      </w:pPr>
      <w:r>
        <w:t>Практические</w:t>
      </w:r>
      <w:r>
        <w:rPr>
          <w:spacing w:val="64"/>
        </w:rPr>
        <w:t xml:space="preserve"> </w:t>
      </w:r>
      <w:r>
        <w:t>работы:</w:t>
      </w:r>
      <w:r>
        <w:rPr>
          <w:spacing w:val="72"/>
        </w:rPr>
        <w:t xml:space="preserve"> </w:t>
      </w:r>
      <w:r>
        <w:t>«Определение</w:t>
      </w:r>
      <w:r>
        <w:rPr>
          <w:spacing w:val="67"/>
        </w:rPr>
        <w:t xml:space="preserve"> </w:t>
      </w:r>
      <w:r>
        <w:t>направлений</w:t>
      </w:r>
      <w:r>
        <w:rPr>
          <w:spacing w:val="67"/>
        </w:rPr>
        <w:t xml:space="preserve"> </w:t>
      </w:r>
      <w:r>
        <w:t>и</w:t>
      </w:r>
      <w:r>
        <w:rPr>
          <w:spacing w:val="68"/>
        </w:rPr>
        <w:t xml:space="preserve"> </w:t>
      </w:r>
      <w:r>
        <w:t>расстояний</w:t>
      </w:r>
      <w:r>
        <w:rPr>
          <w:spacing w:val="68"/>
        </w:rPr>
        <w:t xml:space="preserve"> </w:t>
      </w:r>
      <w:r>
        <w:t>по</w:t>
      </w:r>
      <w:r>
        <w:rPr>
          <w:spacing w:val="68"/>
        </w:rPr>
        <w:t xml:space="preserve"> </w:t>
      </w:r>
      <w:r>
        <w:t>карте</w:t>
      </w:r>
      <w:r>
        <w:rPr>
          <w:spacing w:val="68"/>
        </w:rPr>
        <w:t xml:space="preserve"> </w:t>
      </w:r>
      <w:r>
        <w:rPr>
          <w:spacing w:val="-2"/>
        </w:rPr>
        <w:t>полушарий»,</w:t>
      </w:r>
    </w:p>
    <w:p w14:paraId="0A2B008C" w14:textId="77777777" w:rsidR="004C4874" w:rsidRDefault="00F01225">
      <w:pPr>
        <w:pStyle w:val="a3"/>
        <w:ind w:right="287"/>
      </w:pPr>
      <w:r>
        <w:t>«Определение географических координат объектов и определение объектов по их географическим координатам».</w:t>
      </w:r>
    </w:p>
    <w:p w14:paraId="2EC0A2CC" w14:textId="77777777" w:rsidR="004C4874" w:rsidRDefault="00F01225">
      <w:pPr>
        <w:pStyle w:val="a4"/>
        <w:numPr>
          <w:ilvl w:val="2"/>
          <w:numId w:val="91"/>
        </w:numPr>
        <w:tabs>
          <w:tab w:val="left" w:pos="1568"/>
        </w:tabs>
        <w:spacing w:before="1"/>
        <w:ind w:left="1568" w:hanging="719"/>
        <w:jc w:val="both"/>
        <w:rPr>
          <w:sz w:val="24"/>
        </w:rPr>
      </w:pPr>
      <w:r>
        <w:rPr>
          <w:sz w:val="24"/>
        </w:rPr>
        <w:t>Земля</w:t>
      </w:r>
      <w:r>
        <w:rPr>
          <w:spacing w:val="-2"/>
          <w:sz w:val="24"/>
        </w:rPr>
        <w:t xml:space="preserve"> </w:t>
      </w:r>
      <w:r>
        <w:rPr>
          <w:sz w:val="24"/>
        </w:rPr>
        <w:t>‒</w:t>
      </w:r>
      <w:r>
        <w:rPr>
          <w:spacing w:val="-2"/>
          <w:sz w:val="24"/>
        </w:rPr>
        <w:t xml:space="preserve"> </w:t>
      </w:r>
      <w:r>
        <w:rPr>
          <w:sz w:val="24"/>
        </w:rPr>
        <w:t>планета</w:t>
      </w:r>
      <w:r>
        <w:rPr>
          <w:spacing w:val="-1"/>
          <w:sz w:val="24"/>
        </w:rPr>
        <w:t xml:space="preserve"> </w:t>
      </w:r>
      <w:r>
        <w:rPr>
          <w:sz w:val="24"/>
        </w:rPr>
        <w:t>Солнечной</w:t>
      </w:r>
      <w:r>
        <w:rPr>
          <w:spacing w:val="-2"/>
          <w:sz w:val="24"/>
        </w:rPr>
        <w:t xml:space="preserve"> системы.</w:t>
      </w:r>
    </w:p>
    <w:p w14:paraId="2F323ED5" w14:textId="77777777" w:rsidR="004C4874" w:rsidRDefault="00F01225">
      <w:pPr>
        <w:pStyle w:val="a3"/>
        <w:ind w:right="290"/>
      </w:pPr>
      <w:r>
        <w:t>Земля в Солнечной системе. Гипотезы возникновения Земли. Форма, размеры Земли, их географические следствия.</w:t>
      </w:r>
    </w:p>
    <w:p w14:paraId="35A1393C" w14:textId="77777777" w:rsidR="004C4874" w:rsidRDefault="00F01225">
      <w:pPr>
        <w:pStyle w:val="a3"/>
        <w:ind w:right="283"/>
      </w:pPr>
      <w: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w:t>
      </w:r>
      <w:r>
        <w:rPr>
          <w:spacing w:val="-15"/>
        </w:rPr>
        <w:t xml:space="preserve"> </w:t>
      </w:r>
      <w:r>
        <w:t>летнего</w:t>
      </w:r>
      <w:r>
        <w:rPr>
          <w:spacing w:val="-15"/>
        </w:rPr>
        <w:t xml:space="preserve"> </w:t>
      </w:r>
      <w:r>
        <w:t>и</w:t>
      </w:r>
      <w:r>
        <w:rPr>
          <w:spacing w:val="-15"/>
        </w:rPr>
        <w:t xml:space="preserve"> </w:t>
      </w:r>
      <w:r>
        <w:t>зимнего</w:t>
      </w:r>
      <w:r>
        <w:rPr>
          <w:spacing w:val="-15"/>
        </w:rPr>
        <w:t xml:space="preserve"> </w:t>
      </w:r>
      <w:r>
        <w:t>солнцестояния.</w:t>
      </w:r>
      <w:r>
        <w:rPr>
          <w:spacing w:val="-15"/>
        </w:rPr>
        <w:t xml:space="preserve"> </w:t>
      </w:r>
      <w:r>
        <w:t>Неравномерное</w:t>
      </w:r>
      <w:r>
        <w:rPr>
          <w:spacing w:val="-15"/>
        </w:rPr>
        <w:t xml:space="preserve"> </w:t>
      </w:r>
      <w:r>
        <w:t>распределение</w:t>
      </w:r>
      <w:r>
        <w:rPr>
          <w:spacing w:val="-15"/>
        </w:rPr>
        <w:t xml:space="preserve"> </w:t>
      </w:r>
      <w:r>
        <w:t>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14:paraId="051D940F" w14:textId="77777777" w:rsidR="004C4874" w:rsidRDefault="00F01225">
      <w:pPr>
        <w:pStyle w:val="a3"/>
      </w:pPr>
      <w:r>
        <w:t>Влияние</w:t>
      </w:r>
      <w:r>
        <w:rPr>
          <w:spacing w:val="-3"/>
        </w:rPr>
        <w:t xml:space="preserve"> </w:t>
      </w:r>
      <w:r>
        <w:t>Космоса</w:t>
      </w:r>
      <w:r>
        <w:rPr>
          <w:spacing w:val="-3"/>
        </w:rPr>
        <w:t xml:space="preserve"> </w:t>
      </w:r>
      <w:r>
        <w:t>на</w:t>
      </w:r>
      <w:r>
        <w:rPr>
          <w:spacing w:val="-2"/>
        </w:rPr>
        <w:t xml:space="preserve"> </w:t>
      </w:r>
      <w:r>
        <w:t>Землю</w:t>
      </w:r>
      <w:r>
        <w:rPr>
          <w:spacing w:val="-2"/>
        </w:rPr>
        <w:t xml:space="preserve"> </w:t>
      </w:r>
      <w:r>
        <w:t>и</w:t>
      </w:r>
      <w:r>
        <w:rPr>
          <w:spacing w:val="-2"/>
        </w:rPr>
        <w:t xml:space="preserve"> </w:t>
      </w:r>
      <w:r>
        <w:t>жизнь</w:t>
      </w:r>
      <w:r>
        <w:rPr>
          <w:spacing w:val="-1"/>
        </w:rPr>
        <w:t xml:space="preserve"> </w:t>
      </w:r>
      <w:r>
        <w:rPr>
          <w:spacing w:val="-2"/>
        </w:rPr>
        <w:t>людей.</w:t>
      </w:r>
    </w:p>
    <w:p w14:paraId="5AC5AE15" w14:textId="77777777" w:rsidR="004C4874" w:rsidRDefault="00F01225">
      <w:pPr>
        <w:pStyle w:val="a3"/>
        <w:ind w:right="277"/>
      </w:pPr>
      <w:r>
        <w:t>Практическая работа «Выявление закономерностей изменения продолжительности дня и высоты</w:t>
      </w:r>
      <w:r>
        <w:rPr>
          <w:spacing w:val="-6"/>
        </w:rPr>
        <w:t xml:space="preserve"> </w:t>
      </w:r>
      <w:r>
        <w:t>Солнца</w:t>
      </w:r>
      <w:r>
        <w:rPr>
          <w:spacing w:val="-9"/>
        </w:rPr>
        <w:t xml:space="preserve"> </w:t>
      </w:r>
      <w:r>
        <w:t>над</w:t>
      </w:r>
      <w:r>
        <w:rPr>
          <w:spacing w:val="-6"/>
        </w:rPr>
        <w:t xml:space="preserve"> </w:t>
      </w:r>
      <w:r>
        <w:t>горизонтом</w:t>
      </w:r>
      <w:r>
        <w:rPr>
          <w:spacing w:val="-4"/>
        </w:rPr>
        <w:t xml:space="preserve"> </w:t>
      </w:r>
      <w:r>
        <w:t>в</w:t>
      </w:r>
      <w:r>
        <w:rPr>
          <w:spacing w:val="-9"/>
        </w:rPr>
        <w:t xml:space="preserve"> </w:t>
      </w:r>
      <w:r>
        <w:t>зависимости</w:t>
      </w:r>
      <w:r>
        <w:rPr>
          <w:spacing w:val="-5"/>
        </w:rPr>
        <w:t xml:space="preserve"> </w:t>
      </w:r>
      <w:r>
        <w:t>от</w:t>
      </w:r>
      <w:r>
        <w:rPr>
          <w:spacing w:val="-5"/>
        </w:rPr>
        <w:t xml:space="preserve"> </w:t>
      </w:r>
      <w:r>
        <w:t>географической</w:t>
      </w:r>
      <w:r>
        <w:rPr>
          <w:spacing w:val="-5"/>
        </w:rPr>
        <w:t xml:space="preserve"> </w:t>
      </w:r>
      <w:r>
        <w:t>широты</w:t>
      </w:r>
      <w:r>
        <w:rPr>
          <w:spacing w:val="-6"/>
        </w:rPr>
        <w:t xml:space="preserve"> </w:t>
      </w:r>
      <w:r>
        <w:t>и</w:t>
      </w:r>
      <w:r>
        <w:rPr>
          <w:spacing w:val="-5"/>
        </w:rPr>
        <w:t xml:space="preserve"> </w:t>
      </w:r>
      <w:r>
        <w:t>времени</w:t>
      </w:r>
      <w:r>
        <w:rPr>
          <w:spacing w:val="-7"/>
        </w:rPr>
        <w:t xml:space="preserve"> </w:t>
      </w:r>
      <w:r>
        <w:t>года</w:t>
      </w:r>
      <w:r>
        <w:rPr>
          <w:spacing w:val="-7"/>
        </w:rPr>
        <w:t xml:space="preserve"> </w:t>
      </w:r>
      <w:r>
        <w:t>на территории России».</w:t>
      </w:r>
    </w:p>
    <w:p w14:paraId="6CB44307" w14:textId="77777777" w:rsidR="004C4874" w:rsidRDefault="00F01225">
      <w:pPr>
        <w:pStyle w:val="a4"/>
        <w:numPr>
          <w:ilvl w:val="2"/>
          <w:numId w:val="91"/>
        </w:numPr>
        <w:tabs>
          <w:tab w:val="left" w:pos="1568"/>
        </w:tabs>
        <w:spacing w:before="1"/>
        <w:ind w:left="1568" w:hanging="719"/>
        <w:jc w:val="both"/>
        <w:rPr>
          <w:sz w:val="24"/>
        </w:rPr>
      </w:pPr>
      <w:r>
        <w:rPr>
          <w:sz w:val="24"/>
        </w:rPr>
        <w:t>Оболочки</w:t>
      </w:r>
      <w:r>
        <w:rPr>
          <w:spacing w:val="-4"/>
          <w:sz w:val="24"/>
        </w:rPr>
        <w:t xml:space="preserve"> </w:t>
      </w:r>
      <w:r>
        <w:rPr>
          <w:sz w:val="24"/>
        </w:rPr>
        <w:t>Земли.</w:t>
      </w:r>
      <w:r>
        <w:rPr>
          <w:spacing w:val="-1"/>
          <w:sz w:val="24"/>
        </w:rPr>
        <w:t xml:space="preserve"> </w:t>
      </w:r>
      <w:r>
        <w:rPr>
          <w:sz w:val="24"/>
        </w:rPr>
        <w:t>Литосфера</w:t>
      </w:r>
      <w:r>
        <w:rPr>
          <w:spacing w:val="-3"/>
          <w:sz w:val="24"/>
        </w:rPr>
        <w:t xml:space="preserve"> </w:t>
      </w:r>
      <w:r>
        <w:rPr>
          <w:sz w:val="24"/>
        </w:rPr>
        <w:t>‒</w:t>
      </w:r>
      <w:r>
        <w:rPr>
          <w:spacing w:val="-1"/>
          <w:sz w:val="24"/>
        </w:rPr>
        <w:t xml:space="preserve"> </w:t>
      </w:r>
      <w:r>
        <w:rPr>
          <w:sz w:val="24"/>
        </w:rPr>
        <w:t>каменная</w:t>
      </w:r>
      <w:r>
        <w:rPr>
          <w:spacing w:val="-2"/>
          <w:sz w:val="24"/>
        </w:rPr>
        <w:t xml:space="preserve"> </w:t>
      </w:r>
      <w:r>
        <w:rPr>
          <w:sz w:val="24"/>
        </w:rPr>
        <w:t>оболочка</w:t>
      </w:r>
      <w:r>
        <w:rPr>
          <w:spacing w:val="-1"/>
          <w:sz w:val="24"/>
        </w:rPr>
        <w:t xml:space="preserve"> </w:t>
      </w:r>
      <w:r>
        <w:rPr>
          <w:spacing w:val="-2"/>
          <w:sz w:val="24"/>
        </w:rPr>
        <w:t>Земли.</w:t>
      </w:r>
    </w:p>
    <w:p w14:paraId="5A7C56DB" w14:textId="77777777" w:rsidR="004C4874" w:rsidRDefault="00F01225">
      <w:pPr>
        <w:pStyle w:val="a4"/>
        <w:numPr>
          <w:ilvl w:val="3"/>
          <w:numId w:val="91"/>
        </w:numPr>
        <w:tabs>
          <w:tab w:val="left" w:pos="1738"/>
        </w:tabs>
        <w:ind w:right="283" w:firstLine="0"/>
        <w:jc w:val="both"/>
        <w:rPr>
          <w:sz w:val="24"/>
        </w:rPr>
      </w:pPr>
      <w:r>
        <w:rPr>
          <w:sz w:val="24"/>
        </w:rPr>
        <w:t>Литосфера</w:t>
      </w:r>
      <w:r>
        <w:rPr>
          <w:spacing w:val="-15"/>
          <w:sz w:val="24"/>
        </w:rPr>
        <w:t xml:space="preserve"> </w:t>
      </w:r>
      <w:r>
        <w:rPr>
          <w:sz w:val="24"/>
        </w:rPr>
        <w:t>‒</w:t>
      </w:r>
      <w:r>
        <w:rPr>
          <w:spacing w:val="-15"/>
          <w:sz w:val="24"/>
        </w:rPr>
        <w:t xml:space="preserve"> </w:t>
      </w:r>
      <w:r>
        <w:rPr>
          <w:sz w:val="24"/>
        </w:rPr>
        <w:t>твёрдая</w:t>
      </w:r>
      <w:r>
        <w:rPr>
          <w:spacing w:val="-15"/>
          <w:sz w:val="24"/>
        </w:rPr>
        <w:t xml:space="preserve"> </w:t>
      </w:r>
      <w:r>
        <w:rPr>
          <w:sz w:val="24"/>
        </w:rPr>
        <w:t>оболочка</w:t>
      </w:r>
      <w:r>
        <w:rPr>
          <w:spacing w:val="-15"/>
          <w:sz w:val="24"/>
        </w:rPr>
        <w:t xml:space="preserve"> </w:t>
      </w:r>
      <w:r>
        <w:rPr>
          <w:sz w:val="24"/>
        </w:rPr>
        <w:t>Земли.</w:t>
      </w:r>
      <w:r>
        <w:rPr>
          <w:spacing w:val="-14"/>
          <w:sz w:val="24"/>
        </w:rPr>
        <w:t xml:space="preserve"> </w:t>
      </w:r>
      <w:r>
        <w:rPr>
          <w:sz w:val="24"/>
        </w:rPr>
        <w:t>Методы</w:t>
      </w:r>
      <w:r>
        <w:rPr>
          <w:spacing w:val="-15"/>
          <w:sz w:val="24"/>
        </w:rPr>
        <w:t xml:space="preserve"> </w:t>
      </w:r>
      <w:r>
        <w:rPr>
          <w:sz w:val="24"/>
        </w:rPr>
        <w:t>изучения</w:t>
      </w:r>
      <w:r>
        <w:rPr>
          <w:spacing w:val="-15"/>
          <w:sz w:val="24"/>
        </w:rPr>
        <w:t xml:space="preserve"> </w:t>
      </w:r>
      <w:r>
        <w:rPr>
          <w:sz w:val="24"/>
        </w:rPr>
        <w:t>земных</w:t>
      </w:r>
      <w:r>
        <w:rPr>
          <w:spacing w:val="-13"/>
          <w:sz w:val="24"/>
        </w:rPr>
        <w:t xml:space="preserve"> </w:t>
      </w:r>
      <w:r>
        <w:rPr>
          <w:sz w:val="24"/>
        </w:rPr>
        <w:t>глубин.</w:t>
      </w:r>
      <w:r>
        <w:rPr>
          <w:spacing w:val="-14"/>
          <w:sz w:val="24"/>
        </w:rPr>
        <w:t xml:space="preserve"> </w:t>
      </w:r>
      <w:r>
        <w:rPr>
          <w:sz w:val="24"/>
        </w:rPr>
        <w:t>Внутреннее строение Земли: ядро, мантия, земная кора. Строение земной коры: материковая и океаническая</w:t>
      </w:r>
      <w:r>
        <w:rPr>
          <w:spacing w:val="-13"/>
          <w:sz w:val="24"/>
        </w:rPr>
        <w:t xml:space="preserve"> </w:t>
      </w:r>
      <w:r>
        <w:rPr>
          <w:sz w:val="24"/>
        </w:rPr>
        <w:t>кора.</w:t>
      </w:r>
      <w:r>
        <w:rPr>
          <w:spacing w:val="-11"/>
          <w:sz w:val="24"/>
        </w:rPr>
        <w:t xml:space="preserve"> </w:t>
      </w:r>
      <w:r>
        <w:rPr>
          <w:sz w:val="24"/>
        </w:rPr>
        <w:t>Вещества</w:t>
      </w:r>
      <w:r>
        <w:rPr>
          <w:spacing w:val="-14"/>
          <w:sz w:val="24"/>
        </w:rPr>
        <w:t xml:space="preserve"> </w:t>
      </w:r>
      <w:r>
        <w:rPr>
          <w:sz w:val="24"/>
        </w:rPr>
        <w:t>земной</w:t>
      </w:r>
      <w:r>
        <w:rPr>
          <w:spacing w:val="-12"/>
          <w:sz w:val="24"/>
        </w:rPr>
        <w:t xml:space="preserve"> </w:t>
      </w:r>
      <w:r>
        <w:rPr>
          <w:sz w:val="24"/>
        </w:rPr>
        <w:t>коры:</w:t>
      </w:r>
      <w:r>
        <w:rPr>
          <w:spacing w:val="-13"/>
          <w:sz w:val="24"/>
        </w:rPr>
        <w:t xml:space="preserve"> </w:t>
      </w:r>
      <w:r>
        <w:rPr>
          <w:sz w:val="24"/>
        </w:rPr>
        <w:t>минералы</w:t>
      </w:r>
      <w:r>
        <w:rPr>
          <w:spacing w:val="-13"/>
          <w:sz w:val="24"/>
        </w:rPr>
        <w:t xml:space="preserve"> </w:t>
      </w:r>
      <w:r>
        <w:rPr>
          <w:sz w:val="24"/>
        </w:rPr>
        <w:t>и</w:t>
      </w:r>
      <w:r>
        <w:rPr>
          <w:spacing w:val="-12"/>
          <w:sz w:val="24"/>
        </w:rPr>
        <w:t xml:space="preserve"> </w:t>
      </w:r>
      <w:r>
        <w:rPr>
          <w:sz w:val="24"/>
        </w:rPr>
        <w:t>горные</w:t>
      </w:r>
      <w:r>
        <w:rPr>
          <w:spacing w:val="-14"/>
          <w:sz w:val="24"/>
        </w:rPr>
        <w:t xml:space="preserve"> </w:t>
      </w:r>
      <w:r>
        <w:rPr>
          <w:sz w:val="24"/>
        </w:rPr>
        <w:t>породы.</w:t>
      </w:r>
      <w:r>
        <w:rPr>
          <w:spacing w:val="-13"/>
          <w:sz w:val="24"/>
        </w:rPr>
        <w:t xml:space="preserve"> </w:t>
      </w:r>
      <w:r>
        <w:rPr>
          <w:sz w:val="24"/>
        </w:rPr>
        <w:t>Образование</w:t>
      </w:r>
      <w:r>
        <w:rPr>
          <w:spacing w:val="-14"/>
          <w:sz w:val="24"/>
        </w:rPr>
        <w:t xml:space="preserve"> </w:t>
      </w:r>
      <w:r>
        <w:rPr>
          <w:sz w:val="24"/>
        </w:rPr>
        <w:t>горных пород. Магматические, осадочные и метаморфические горные породы.</w:t>
      </w:r>
    </w:p>
    <w:p w14:paraId="6F1CFE60" w14:textId="77777777" w:rsidR="004C4874" w:rsidRDefault="00F01225">
      <w:pPr>
        <w:pStyle w:val="a3"/>
        <w:ind w:right="279"/>
      </w:pPr>
      <w:r>
        <w:t>Проявления</w:t>
      </w:r>
      <w:r>
        <w:rPr>
          <w:spacing w:val="-13"/>
        </w:rPr>
        <w:t xml:space="preserve"> </w:t>
      </w:r>
      <w:r>
        <w:t>внутренних</w:t>
      </w:r>
      <w:r>
        <w:rPr>
          <w:spacing w:val="-11"/>
        </w:rPr>
        <w:t xml:space="preserve"> </w:t>
      </w:r>
      <w:r>
        <w:t>и</w:t>
      </w:r>
      <w:r>
        <w:rPr>
          <w:spacing w:val="-12"/>
        </w:rPr>
        <w:t xml:space="preserve"> </w:t>
      </w:r>
      <w:r>
        <w:t>внешних</w:t>
      </w:r>
      <w:r>
        <w:rPr>
          <w:spacing w:val="-11"/>
        </w:rPr>
        <w:t xml:space="preserve"> </w:t>
      </w:r>
      <w:r>
        <w:t>процессов</w:t>
      </w:r>
      <w:r>
        <w:rPr>
          <w:spacing w:val="-11"/>
        </w:rPr>
        <w:t xml:space="preserve"> </w:t>
      </w:r>
      <w:r>
        <w:t>образования</w:t>
      </w:r>
      <w:r>
        <w:rPr>
          <w:spacing w:val="-13"/>
        </w:rPr>
        <w:t xml:space="preserve"> </w:t>
      </w:r>
      <w:r>
        <w:t>рельефа.</w:t>
      </w:r>
      <w:r>
        <w:rPr>
          <w:spacing w:val="-14"/>
        </w:rPr>
        <w:t xml:space="preserve"> </w:t>
      </w:r>
      <w:r>
        <w:t>Движение</w:t>
      </w:r>
      <w:r>
        <w:rPr>
          <w:spacing w:val="-14"/>
        </w:rPr>
        <w:t xml:space="preserve"> </w:t>
      </w:r>
      <w:r>
        <w:t>литосферных плит. Образование вулканов и причины землетрясений. Шкалы измерения силы и интенсивности</w:t>
      </w:r>
      <w:r>
        <w:rPr>
          <w:spacing w:val="-11"/>
        </w:rPr>
        <w:t xml:space="preserve"> </w:t>
      </w:r>
      <w:r>
        <w:t>землетрясений.</w:t>
      </w:r>
      <w:r>
        <w:rPr>
          <w:spacing w:val="-10"/>
        </w:rPr>
        <w:t xml:space="preserve"> </w:t>
      </w:r>
      <w:r>
        <w:t>Изучение</w:t>
      </w:r>
      <w:r>
        <w:rPr>
          <w:spacing w:val="-11"/>
        </w:rPr>
        <w:t xml:space="preserve"> </w:t>
      </w:r>
      <w:r>
        <w:t>вулканов</w:t>
      </w:r>
      <w:r>
        <w:rPr>
          <w:spacing w:val="-6"/>
        </w:rPr>
        <w:t xml:space="preserve"> </w:t>
      </w:r>
      <w:r>
        <w:t>и</w:t>
      </w:r>
      <w:r>
        <w:rPr>
          <w:spacing w:val="-9"/>
        </w:rPr>
        <w:t xml:space="preserve"> </w:t>
      </w:r>
      <w:r>
        <w:t>землетрясений.</w:t>
      </w:r>
      <w:r>
        <w:rPr>
          <w:spacing w:val="-10"/>
        </w:rPr>
        <w:t xml:space="preserve"> </w:t>
      </w:r>
      <w:r>
        <w:t>Профессии</w:t>
      </w:r>
      <w:r>
        <w:rPr>
          <w:spacing w:val="-9"/>
        </w:rPr>
        <w:t xml:space="preserve"> </w:t>
      </w:r>
      <w:r>
        <w:t>сейсмолог</w:t>
      </w:r>
      <w:r>
        <w:rPr>
          <w:spacing w:val="-10"/>
        </w:rPr>
        <w:t xml:space="preserve"> </w:t>
      </w:r>
      <w:r>
        <w:t>и вулканолог. Разрушение и изменение горных пород и минералов под действием внешних и внутренних</w:t>
      </w:r>
      <w:r>
        <w:rPr>
          <w:spacing w:val="-13"/>
        </w:rPr>
        <w:t xml:space="preserve"> </w:t>
      </w:r>
      <w:r>
        <w:t>процессов.</w:t>
      </w:r>
      <w:r>
        <w:rPr>
          <w:spacing w:val="-15"/>
        </w:rPr>
        <w:t xml:space="preserve"> </w:t>
      </w:r>
      <w:r>
        <w:t>Виды</w:t>
      </w:r>
      <w:r>
        <w:rPr>
          <w:spacing w:val="-14"/>
        </w:rPr>
        <w:t xml:space="preserve"> </w:t>
      </w:r>
      <w:r>
        <w:t>выветривания.</w:t>
      </w:r>
      <w:r>
        <w:rPr>
          <w:spacing w:val="-14"/>
        </w:rPr>
        <w:t xml:space="preserve"> </w:t>
      </w:r>
      <w:r>
        <w:t>Формирование</w:t>
      </w:r>
      <w:r>
        <w:rPr>
          <w:spacing w:val="-15"/>
        </w:rPr>
        <w:t xml:space="preserve"> </w:t>
      </w:r>
      <w:r>
        <w:t>рельефа</w:t>
      </w:r>
      <w:r>
        <w:rPr>
          <w:spacing w:val="-15"/>
        </w:rPr>
        <w:t xml:space="preserve"> </w:t>
      </w:r>
      <w:r>
        <w:t>земной</w:t>
      </w:r>
      <w:r>
        <w:rPr>
          <w:spacing w:val="-13"/>
        </w:rPr>
        <w:t xml:space="preserve"> </w:t>
      </w:r>
      <w:r>
        <w:t>поверхности</w:t>
      </w:r>
      <w:r>
        <w:rPr>
          <w:spacing w:val="-15"/>
        </w:rPr>
        <w:t xml:space="preserve"> </w:t>
      </w:r>
      <w:r>
        <w:t>как результат действия внутренних и внешних сил.</w:t>
      </w:r>
    </w:p>
    <w:p w14:paraId="46579B84" w14:textId="77777777" w:rsidR="004C4874" w:rsidRDefault="00F01225">
      <w:pPr>
        <w:pStyle w:val="a3"/>
        <w:ind w:right="281"/>
      </w:pPr>
      <w:r>
        <w:t>Рельеф</w:t>
      </w:r>
      <w:r>
        <w:rPr>
          <w:spacing w:val="-14"/>
        </w:rPr>
        <w:t xml:space="preserve"> </w:t>
      </w:r>
      <w:r>
        <w:t>земной</w:t>
      </w:r>
      <w:r>
        <w:rPr>
          <w:spacing w:val="-15"/>
        </w:rPr>
        <w:t xml:space="preserve"> </w:t>
      </w:r>
      <w:r>
        <w:t>поверхности</w:t>
      </w:r>
      <w:r>
        <w:rPr>
          <w:spacing w:val="-12"/>
        </w:rPr>
        <w:t xml:space="preserve"> </w:t>
      </w:r>
      <w:r>
        <w:t>и</w:t>
      </w:r>
      <w:r>
        <w:rPr>
          <w:spacing w:val="-15"/>
        </w:rPr>
        <w:t xml:space="preserve"> </w:t>
      </w:r>
      <w:r>
        <w:t>методы</w:t>
      </w:r>
      <w:r>
        <w:rPr>
          <w:spacing w:val="-15"/>
        </w:rPr>
        <w:t xml:space="preserve"> </w:t>
      </w:r>
      <w:r>
        <w:t>его</w:t>
      </w:r>
      <w:r>
        <w:rPr>
          <w:spacing w:val="-14"/>
        </w:rPr>
        <w:t xml:space="preserve"> </w:t>
      </w:r>
      <w:r>
        <w:t>изучения.</w:t>
      </w:r>
      <w:r>
        <w:rPr>
          <w:spacing w:val="-14"/>
        </w:rPr>
        <w:t xml:space="preserve"> </w:t>
      </w:r>
      <w:r>
        <w:t>Планетарные</w:t>
      </w:r>
      <w:r>
        <w:rPr>
          <w:spacing w:val="-15"/>
        </w:rPr>
        <w:t xml:space="preserve"> </w:t>
      </w:r>
      <w:r>
        <w:t>формы</w:t>
      </w:r>
      <w:r>
        <w:rPr>
          <w:spacing w:val="-15"/>
        </w:rPr>
        <w:t xml:space="preserve"> </w:t>
      </w:r>
      <w:r>
        <w:t>рельефа</w:t>
      </w:r>
      <w:r>
        <w:rPr>
          <w:spacing w:val="-15"/>
        </w:rPr>
        <w:t xml:space="preserve"> </w:t>
      </w:r>
      <w:r>
        <w:t>‒</w:t>
      </w:r>
      <w:r>
        <w:rPr>
          <w:spacing w:val="-14"/>
        </w:rPr>
        <w:t xml:space="preserve"> </w:t>
      </w:r>
      <w:r>
        <w:t>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29F5ED7F" w14:textId="77777777" w:rsidR="004C4874" w:rsidRDefault="00F01225">
      <w:pPr>
        <w:pStyle w:val="a3"/>
      </w:pPr>
      <w:r>
        <w:rPr>
          <w:spacing w:val="-2"/>
        </w:rPr>
        <w:t>Человек</w:t>
      </w:r>
      <w:r>
        <w:rPr>
          <w:spacing w:val="-5"/>
        </w:rPr>
        <w:t xml:space="preserve"> </w:t>
      </w:r>
      <w:r>
        <w:rPr>
          <w:spacing w:val="-2"/>
        </w:rPr>
        <w:t>и</w:t>
      </w:r>
      <w:r>
        <w:rPr>
          <w:spacing w:val="-3"/>
        </w:rPr>
        <w:t xml:space="preserve"> </w:t>
      </w:r>
      <w:r>
        <w:rPr>
          <w:spacing w:val="-2"/>
        </w:rPr>
        <w:t>литосфера.</w:t>
      </w:r>
      <w:r>
        <w:rPr>
          <w:spacing w:val="-3"/>
        </w:rPr>
        <w:t xml:space="preserve"> </w:t>
      </w:r>
      <w:r>
        <w:rPr>
          <w:spacing w:val="-2"/>
        </w:rPr>
        <w:t>Условия</w:t>
      </w:r>
      <w:r>
        <w:rPr>
          <w:spacing w:val="-3"/>
        </w:rPr>
        <w:t xml:space="preserve"> </w:t>
      </w:r>
      <w:r>
        <w:rPr>
          <w:spacing w:val="-2"/>
        </w:rPr>
        <w:t>жизни</w:t>
      </w:r>
      <w:r>
        <w:rPr>
          <w:spacing w:val="-5"/>
        </w:rPr>
        <w:t xml:space="preserve"> </w:t>
      </w:r>
      <w:r>
        <w:rPr>
          <w:spacing w:val="-2"/>
        </w:rPr>
        <w:t>человека</w:t>
      </w:r>
      <w:r>
        <w:rPr>
          <w:spacing w:val="-4"/>
        </w:rPr>
        <w:t xml:space="preserve"> </w:t>
      </w:r>
      <w:r>
        <w:rPr>
          <w:spacing w:val="-2"/>
        </w:rPr>
        <w:t>в</w:t>
      </w:r>
      <w:r>
        <w:rPr>
          <w:spacing w:val="-4"/>
        </w:rPr>
        <w:t xml:space="preserve"> </w:t>
      </w:r>
      <w:r>
        <w:rPr>
          <w:spacing w:val="-2"/>
        </w:rPr>
        <w:t>горах</w:t>
      </w:r>
      <w:r>
        <w:rPr>
          <w:spacing w:val="-4"/>
        </w:rPr>
        <w:t xml:space="preserve"> </w:t>
      </w:r>
      <w:r>
        <w:rPr>
          <w:spacing w:val="-2"/>
        </w:rPr>
        <w:t>и</w:t>
      </w:r>
      <w:r>
        <w:rPr>
          <w:spacing w:val="-5"/>
        </w:rPr>
        <w:t xml:space="preserve"> </w:t>
      </w:r>
      <w:r>
        <w:rPr>
          <w:spacing w:val="-2"/>
        </w:rPr>
        <w:t>на</w:t>
      </w:r>
      <w:r>
        <w:rPr>
          <w:spacing w:val="-4"/>
        </w:rPr>
        <w:t xml:space="preserve"> </w:t>
      </w:r>
      <w:r>
        <w:rPr>
          <w:spacing w:val="-2"/>
        </w:rPr>
        <w:t>равнинах.</w:t>
      </w:r>
      <w:r>
        <w:rPr>
          <w:spacing w:val="-6"/>
        </w:rPr>
        <w:t xml:space="preserve"> </w:t>
      </w:r>
      <w:r>
        <w:rPr>
          <w:spacing w:val="-2"/>
        </w:rPr>
        <w:t>Деятельность</w:t>
      </w:r>
      <w:r>
        <w:rPr>
          <w:spacing w:val="-1"/>
        </w:rPr>
        <w:t xml:space="preserve"> </w:t>
      </w:r>
      <w:r>
        <w:rPr>
          <w:spacing w:val="-2"/>
        </w:rPr>
        <w:t>человека,</w:t>
      </w:r>
    </w:p>
    <w:p w14:paraId="5AA4F31B" w14:textId="77777777" w:rsidR="004C4874" w:rsidRDefault="004C4874">
      <w:pPr>
        <w:pStyle w:val="a3"/>
        <w:sectPr w:rsidR="004C4874">
          <w:pgSz w:w="11910" w:h="16850"/>
          <w:pgMar w:top="1020" w:right="283" w:bottom="280" w:left="992" w:header="569" w:footer="0" w:gutter="0"/>
          <w:cols w:space="720"/>
        </w:sectPr>
      </w:pPr>
    </w:p>
    <w:p w14:paraId="050F4813" w14:textId="77777777" w:rsidR="004C4874" w:rsidRDefault="00F01225">
      <w:pPr>
        <w:pStyle w:val="a3"/>
        <w:spacing w:before="88"/>
        <w:jc w:val="left"/>
      </w:pPr>
      <w:r>
        <w:t>преобразующая</w:t>
      </w:r>
      <w:r>
        <w:rPr>
          <w:spacing w:val="-4"/>
        </w:rPr>
        <w:t xml:space="preserve"> </w:t>
      </w:r>
      <w:r>
        <w:t>земную</w:t>
      </w:r>
      <w:r>
        <w:rPr>
          <w:spacing w:val="-3"/>
        </w:rPr>
        <w:t xml:space="preserve"> </w:t>
      </w:r>
      <w:r>
        <w:t>поверхность,</w:t>
      </w:r>
      <w:r>
        <w:rPr>
          <w:spacing w:val="-3"/>
        </w:rPr>
        <w:t xml:space="preserve"> </w:t>
      </w:r>
      <w:r>
        <w:t>и</w:t>
      </w:r>
      <w:r>
        <w:rPr>
          <w:spacing w:val="-3"/>
        </w:rPr>
        <w:t xml:space="preserve"> </w:t>
      </w:r>
      <w:r>
        <w:t>связанные</w:t>
      </w:r>
      <w:r>
        <w:rPr>
          <w:spacing w:val="-1"/>
        </w:rPr>
        <w:t xml:space="preserve"> </w:t>
      </w:r>
      <w:r>
        <w:t>с</w:t>
      </w:r>
      <w:r>
        <w:rPr>
          <w:spacing w:val="-4"/>
        </w:rPr>
        <w:t xml:space="preserve"> </w:t>
      </w:r>
      <w:r>
        <w:t>ней</w:t>
      </w:r>
      <w:r>
        <w:rPr>
          <w:spacing w:val="-3"/>
        </w:rPr>
        <w:t xml:space="preserve"> </w:t>
      </w:r>
      <w:r>
        <w:t>экологические</w:t>
      </w:r>
      <w:r>
        <w:rPr>
          <w:spacing w:val="-4"/>
        </w:rPr>
        <w:t xml:space="preserve"> </w:t>
      </w:r>
      <w:r>
        <w:rPr>
          <w:spacing w:val="-2"/>
        </w:rPr>
        <w:t>проблемы.</w:t>
      </w:r>
    </w:p>
    <w:p w14:paraId="364CBEA5" w14:textId="77777777" w:rsidR="004C4874" w:rsidRDefault="00F01225">
      <w:pPr>
        <w:pStyle w:val="a3"/>
        <w:jc w:val="left"/>
      </w:pPr>
      <w: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14:paraId="393A8D31" w14:textId="77777777" w:rsidR="004C4874" w:rsidRDefault="00F01225">
      <w:pPr>
        <w:pStyle w:val="a3"/>
        <w:jc w:val="left"/>
      </w:pPr>
      <w:r>
        <w:t>Практическая</w:t>
      </w:r>
      <w:r>
        <w:rPr>
          <w:spacing w:val="-4"/>
        </w:rPr>
        <w:t xml:space="preserve"> </w:t>
      </w:r>
      <w:r>
        <w:t>работа</w:t>
      </w:r>
      <w:r>
        <w:rPr>
          <w:spacing w:val="-1"/>
        </w:rPr>
        <w:t xml:space="preserve"> </w:t>
      </w:r>
      <w:r>
        <w:t>«</w:t>
      </w:r>
      <w:r>
        <w:rPr>
          <w:spacing w:val="-6"/>
        </w:rPr>
        <w:t xml:space="preserve"> </w:t>
      </w:r>
      <w:r>
        <w:t>Описание</w:t>
      </w:r>
      <w:r>
        <w:rPr>
          <w:spacing w:val="-5"/>
        </w:rPr>
        <w:t xml:space="preserve"> </w:t>
      </w:r>
      <w:r>
        <w:t>горной</w:t>
      </w:r>
      <w:r>
        <w:rPr>
          <w:spacing w:val="-4"/>
        </w:rPr>
        <w:t xml:space="preserve"> </w:t>
      </w:r>
      <w:r>
        <w:t>системы</w:t>
      </w:r>
      <w:r>
        <w:rPr>
          <w:spacing w:val="-4"/>
        </w:rPr>
        <w:t xml:space="preserve"> </w:t>
      </w:r>
      <w:r>
        <w:t>или</w:t>
      </w:r>
      <w:r>
        <w:rPr>
          <w:spacing w:val="-3"/>
        </w:rPr>
        <w:t xml:space="preserve"> </w:t>
      </w:r>
      <w:r>
        <w:t>равнины</w:t>
      </w:r>
      <w:r>
        <w:rPr>
          <w:spacing w:val="-7"/>
        </w:rPr>
        <w:t xml:space="preserve"> </w:t>
      </w:r>
      <w:r>
        <w:t>по</w:t>
      </w:r>
      <w:r>
        <w:rPr>
          <w:spacing w:val="-4"/>
        </w:rPr>
        <w:t xml:space="preserve"> </w:t>
      </w:r>
      <w:r>
        <w:t>физической</w:t>
      </w:r>
      <w:r>
        <w:rPr>
          <w:spacing w:val="-4"/>
        </w:rPr>
        <w:t xml:space="preserve"> </w:t>
      </w:r>
      <w:r>
        <w:t xml:space="preserve">карте». </w:t>
      </w:r>
      <w:r>
        <w:rPr>
          <w:spacing w:val="-2"/>
        </w:rPr>
        <w:t>Заключение.</w:t>
      </w:r>
    </w:p>
    <w:p w14:paraId="1647750F" w14:textId="77777777" w:rsidR="004C4874" w:rsidRDefault="00F01225">
      <w:pPr>
        <w:pStyle w:val="a3"/>
        <w:jc w:val="left"/>
      </w:pPr>
      <w:r>
        <w:t>Практикум</w:t>
      </w:r>
      <w:r>
        <w:rPr>
          <w:spacing w:val="-3"/>
        </w:rPr>
        <w:t xml:space="preserve"> </w:t>
      </w:r>
      <w:r>
        <w:t>«Сезонные</w:t>
      </w:r>
      <w:r>
        <w:rPr>
          <w:spacing w:val="-4"/>
        </w:rPr>
        <w:t xml:space="preserve"> </w:t>
      </w:r>
      <w:r>
        <w:t>изменения</w:t>
      </w:r>
      <w:r>
        <w:rPr>
          <w:spacing w:val="-4"/>
        </w:rPr>
        <w:t xml:space="preserve"> </w:t>
      </w:r>
      <w:r>
        <w:t>в</w:t>
      </w:r>
      <w:r>
        <w:rPr>
          <w:spacing w:val="-6"/>
        </w:rPr>
        <w:t xml:space="preserve"> </w:t>
      </w:r>
      <w:r>
        <w:t>природе</w:t>
      </w:r>
      <w:r>
        <w:rPr>
          <w:spacing w:val="-5"/>
        </w:rPr>
        <w:t xml:space="preserve"> </w:t>
      </w:r>
      <w:r>
        <w:t>своей</w:t>
      </w:r>
      <w:r>
        <w:rPr>
          <w:spacing w:val="-3"/>
        </w:rPr>
        <w:t xml:space="preserve"> </w:t>
      </w:r>
      <w:r>
        <w:rPr>
          <w:spacing w:val="-2"/>
        </w:rPr>
        <w:t>местности».</w:t>
      </w:r>
    </w:p>
    <w:p w14:paraId="4E627546" w14:textId="77777777" w:rsidR="004C4874" w:rsidRDefault="00F01225">
      <w:pPr>
        <w:pStyle w:val="a3"/>
        <w:jc w:val="left"/>
      </w:pPr>
      <w: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14:paraId="3239DA71" w14:textId="77777777" w:rsidR="004C4874" w:rsidRDefault="00F01225">
      <w:pPr>
        <w:pStyle w:val="a3"/>
        <w:jc w:val="left"/>
      </w:pPr>
      <w:r>
        <w:t>Практическая</w:t>
      </w:r>
      <w:r>
        <w:rPr>
          <w:spacing w:val="30"/>
        </w:rPr>
        <w:t xml:space="preserve"> </w:t>
      </w:r>
      <w:r>
        <w:t>работа</w:t>
      </w:r>
      <w:r>
        <w:rPr>
          <w:spacing w:val="34"/>
        </w:rPr>
        <w:t xml:space="preserve"> </w:t>
      </w:r>
      <w:r>
        <w:t>«Анализ</w:t>
      </w:r>
      <w:r>
        <w:rPr>
          <w:spacing w:val="31"/>
        </w:rPr>
        <w:t xml:space="preserve"> </w:t>
      </w:r>
      <w:r>
        <w:t>результатов</w:t>
      </w:r>
      <w:r>
        <w:rPr>
          <w:spacing w:val="30"/>
        </w:rPr>
        <w:t xml:space="preserve"> </w:t>
      </w:r>
      <w:r>
        <w:t>фенологических</w:t>
      </w:r>
      <w:r>
        <w:rPr>
          <w:spacing w:val="30"/>
        </w:rPr>
        <w:t xml:space="preserve"> </w:t>
      </w:r>
      <w:r>
        <w:t>наблюдений</w:t>
      </w:r>
      <w:r>
        <w:rPr>
          <w:spacing w:val="35"/>
        </w:rPr>
        <w:t xml:space="preserve"> </w:t>
      </w:r>
      <w:r>
        <w:t>и</w:t>
      </w:r>
      <w:r>
        <w:rPr>
          <w:spacing w:val="29"/>
        </w:rPr>
        <w:t xml:space="preserve"> </w:t>
      </w:r>
      <w:r>
        <w:t>наблюдений</w:t>
      </w:r>
      <w:r>
        <w:rPr>
          <w:spacing w:val="29"/>
        </w:rPr>
        <w:t xml:space="preserve"> </w:t>
      </w:r>
      <w:r>
        <w:t xml:space="preserve">за </w:t>
      </w:r>
      <w:r>
        <w:rPr>
          <w:spacing w:val="-2"/>
        </w:rPr>
        <w:t>погодой».</w:t>
      </w:r>
    </w:p>
    <w:p w14:paraId="707DFCFC" w14:textId="77777777" w:rsidR="004C4874" w:rsidRDefault="00F01225">
      <w:pPr>
        <w:pStyle w:val="a4"/>
        <w:numPr>
          <w:ilvl w:val="1"/>
          <w:numId w:val="69"/>
        </w:numPr>
        <w:tabs>
          <w:tab w:val="left" w:pos="1388"/>
        </w:tabs>
        <w:ind w:right="4706" w:firstLine="0"/>
        <w:rPr>
          <w:sz w:val="24"/>
        </w:rPr>
      </w:pPr>
      <w:r>
        <w:rPr>
          <w:sz w:val="24"/>
        </w:rPr>
        <w:t>Содержание</w:t>
      </w:r>
      <w:r>
        <w:rPr>
          <w:spacing w:val="-9"/>
          <w:sz w:val="24"/>
        </w:rPr>
        <w:t xml:space="preserve"> </w:t>
      </w:r>
      <w:r>
        <w:rPr>
          <w:sz w:val="24"/>
        </w:rPr>
        <w:t>обучения</w:t>
      </w:r>
      <w:r>
        <w:rPr>
          <w:spacing w:val="-8"/>
          <w:sz w:val="24"/>
        </w:rPr>
        <w:t xml:space="preserve"> </w:t>
      </w:r>
      <w:r>
        <w:rPr>
          <w:sz w:val="24"/>
        </w:rPr>
        <w:t>географии</w:t>
      </w:r>
      <w:r>
        <w:rPr>
          <w:spacing w:val="-8"/>
          <w:sz w:val="24"/>
        </w:rPr>
        <w:t xml:space="preserve"> </w:t>
      </w:r>
      <w:r>
        <w:rPr>
          <w:sz w:val="24"/>
        </w:rPr>
        <w:t>в</w:t>
      </w:r>
      <w:r>
        <w:rPr>
          <w:spacing w:val="-9"/>
          <w:sz w:val="24"/>
        </w:rPr>
        <w:t xml:space="preserve"> </w:t>
      </w:r>
      <w:r>
        <w:rPr>
          <w:sz w:val="24"/>
        </w:rPr>
        <w:t>6</w:t>
      </w:r>
      <w:r>
        <w:rPr>
          <w:spacing w:val="-8"/>
          <w:sz w:val="24"/>
        </w:rPr>
        <w:t xml:space="preserve"> </w:t>
      </w:r>
      <w:r>
        <w:rPr>
          <w:sz w:val="24"/>
        </w:rPr>
        <w:t>классе. 35.5.1.Оболочки Земли.</w:t>
      </w:r>
    </w:p>
    <w:p w14:paraId="2C5F4AE1" w14:textId="77777777" w:rsidR="004C4874" w:rsidRDefault="00F01225">
      <w:pPr>
        <w:pStyle w:val="a4"/>
        <w:numPr>
          <w:ilvl w:val="3"/>
          <w:numId w:val="68"/>
        </w:numPr>
        <w:tabs>
          <w:tab w:val="left" w:pos="1748"/>
        </w:tabs>
        <w:spacing w:before="1"/>
        <w:ind w:left="1748" w:hanging="899"/>
        <w:rPr>
          <w:sz w:val="24"/>
        </w:rPr>
      </w:pPr>
      <w:r>
        <w:rPr>
          <w:sz w:val="24"/>
        </w:rPr>
        <w:t>Гидросфера</w:t>
      </w:r>
      <w:r>
        <w:rPr>
          <w:spacing w:val="-4"/>
          <w:sz w:val="24"/>
        </w:rPr>
        <w:t xml:space="preserve"> </w:t>
      </w:r>
      <w:r>
        <w:rPr>
          <w:sz w:val="24"/>
        </w:rPr>
        <w:t>‒</w:t>
      </w:r>
      <w:r>
        <w:rPr>
          <w:spacing w:val="-1"/>
          <w:sz w:val="24"/>
        </w:rPr>
        <w:t xml:space="preserve"> </w:t>
      </w:r>
      <w:r>
        <w:rPr>
          <w:sz w:val="24"/>
        </w:rPr>
        <w:t>водная</w:t>
      </w:r>
      <w:r>
        <w:rPr>
          <w:spacing w:val="-1"/>
          <w:sz w:val="24"/>
        </w:rPr>
        <w:t xml:space="preserve"> </w:t>
      </w:r>
      <w:r>
        <w:rPr>
          <w:sz w:val="24"/>
        </w:rPr>
        <w:t>оболочка</w:t>
      </w:r>
      <w:r>
        <w:rPr>
          <w:spacing w:val="-1"/>
          <w:sz w:val="24"/>
        </w:rPr>
        <w:t xml:space="preserve"> </w:t>
      </w:r>
      <w:r>
        <w:rPr>
          <w:spacing w:val="-2"/>
          <w:sz w:val="24"/>
        </w:rPr>
        <w:t>Земли.</w:t>
      </w:r>
    </w:p>
    <w:p w14:paraId="5EC872FA" w14:textId="77777777" w:rsidR="004C4874" w:rsidRDefault="00F01225">
      <w:pPr>
        <w:pStyle w:val="a3"/>
        <w:ind w:right="288"/>
      </w:pPr>
      <w:r>
        <w:t>Гидросфера</w:t>
      </w:r>
      <w:r>
        <w:rPr>
          <w:spacing w:val="-1"/>
        </w:rPr>
        <w:t xml:space="preserve"> </w:t>
      </w:r>
      <w:r>
        <w:t>и методы её</w:t>
      </w:r>
      <w:r>
        <w:rPr>
          <w:spacing w:val="-1"/>
        </w:rPr>
        <w:t xml:space="preserve"> </w:t>
      </w:r>
      <w:r>
        <w:t>изучения. Части гидросферы. Мировой круговорот воды.</w:t>
      </w:r>
      <w:r>
        <w:rPr>
          <w:spacing w:val="-1"/>
        </w:rPr>
        <w:t xml:space="preserve"> </w:t>
      </w:r>
      <w:r>
        <w:t xml:space="preserve">Значение </w:t>
      </w:r>
      <w:r>
        <w:rPr>
          <w:spacing w:val="-2"/>
        </w:rPr>
        <w:t>гидросферы.</w:t>
      </w:r>
    </w:p>
    <w:p w14:paraId="4AEFC779" w14:textId="77777777" w:rsidR="004C4874" w:rsidRDefault="00F01225">
      <w:pPr>
        <w:pStyle w:val="a3"/>
        <w:ind w:right="281"/>
      </w:pPr>
      <w: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w:t>
      </w:r>
      <w:r>
        <w:rPr>
          <w:spacing w:val="-13"/>
        </w:rPr>
        <w:t xml:space="preserve"> </w:t>
      </w:r>
      <w:r>
        <w:t>на</w:t>
      </w:r>
      <w:r>
        <w:rPr>
          <w:spacing w:val="-12"/>
        </w:rPr>
        <w:t xml:space="preserve"> </w:t>
      </w:r>
      <w:r>
        <w:t>географических</w:t>
      </w:r>
      <w:r>
        <w:rPr>
          <w:spacing w:val="-11"/>
        </w:rPr>
        <w:t xml:space="preserve"> </w:t>
      </w:r>
      <w:r>
        <w:t>картах</w:t>
      </w:r>
      <w:r>
        <w:rPr>
          <w:spacing w:val="-9"/>
        </w:rPr>
        <w:t xml:space="preserve"> </w:t>
      </w:r>
      <w:r>
        <w:t>океанических</w:t>
      </w:r>
      <w:r>
        <w:rPr>
          <w:spacing w:val="-9"/>
        </w:rPr>
        <w:t xml:space="preserve"> </w:t>
      </w:r>
      <w:r>
        <w:t>течений,</w:t>
      </w:r>
      <w:r>
        <w:rPr>
          <w:spacing w:val="-11"/>
        </w:rPr>
        <w:t xml:space="preserve"> </w:t>
      </w:r>
      <w:r>
        <w:t>солёности</w:t>
      </w:r>
      <w:r>
        <w:rPr>
          <w:spacing w:val="-9"/>
        </w:rPr>
        <w:t xml:space="preserve"> </w:t>
      </w:r>
      <w:r>
        <w:t>и</w:t>
      </w:r>
      <w:r>
        <w:rPr>
          <w:spacing w:val="-10"/>
        </w:rPr>
        <w:t xml:space="preserve"> </w:t>
      </w:r>
      <w:r>
        <w:t>температуры</w:t>
      </w:r>
      <w:r>
        <w:rPr>
          <w:spacing w:val="-11"/>
        </w:rPr>
        <w:t xml:space="preserve"> </w:t>
      </w:r>
      <w:r>
        <w:t>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14:paraId="6BC440F3" w14:textId="77777777" w:rsidR="004C4874" w:rsidRDefault="00F01225">
      <w:pPr>
        <w:pStyle w:val="a3"/>
      </w:pPr>
      <w:r>
        <w:t>Воды</w:t>
      </w:r>
      <w:r>
        <w:rPr>
          <w:spacing w:val="-5"/>
        </w:rPr>
        <w:t xml:space="preserve"> </w:t>
      </w:r>
      <w:r>
        <w:t>суши.</w:t>
      </w:r>
      <w:r>
        <w:rPr>
          <w:spacing w:val="-3"/>
        </w:rPr>
        <w:t xml:space="preserve"> </w:t>
      </w:r>
      <w:r>
        <w:t>Способы</w:t>
      </w:r>
      <w:r>
        <w:rPr>
          <w:spacing w:val="-3"/>
        </w:rPr>
        <w:t xml:space="preserve"> </w:t>
      </w:r>
      <w:r>
        <w:t>изображения</w:t>
      </w:r>
      <w:r>
        <w:rPr>
          <w:spacing w:val="-2"/>
        </w:rPr>
        <w:t xml:space="preserve"> </w:t>
      </w:r>
      <w:r>
        <w:t>внутренних</w:t>
      </w:r>
      <w:r>
        <w:rPr>
          <w:spacing w:val="-1"/>
        </w:rPr>
        <w:t xml:space="preserve"> </w:t>
      </w:r>
      <w:r>
        <w:t>вод</w:t>
      </w:r>
      <w:r>
        <w:rPr>
          <w:spacing w:val="-3"/>
        </w:rPr>
        <w:t xml:space="preserve"> </w:t>
      </w:r>
      <w:r>
        <w:t>на</w:t>
      </w:r>
      <w:r>
        <w:rPr>
          <w:spacing w:val="-3"/>
        </w:rPr>
        <w:t xml:space="preserve"> </w:t>
      </w:r>
      <w:r>
        <w:rPr>
          <w:spacing w:val="-2"/>
        </w:rPr>
        <w:t>картах.</w:t>
      </w:r>
    </w:p>
    <w:p w14:paraId="62FC9BDE" w14:textId="77777777" w:rsidR="004C4874" w:rsidRDefault="00F01225">
      <w:pPr>
        <w:pStyle w:val="a3"/>
        <w:ind w:right="279"/>
      </w:pPr>
      <w:r>
        <w:t>Реки: горные и равнинные. Речная система, бассейн, водораздел. Пороги и водопады. Питание и режим реки.</w:t>
      </w:r>
    </w:p>
    <w:p w14:paraId="0FF47B94" w14:textId="77777777" w:rsidR="004C4874" w:rsidRDefault="00F01225">
      <w:pPr>
        <w:pStyle w:val="a3"/>
        <w:spacing w:before="1"/>
        <w:ind w:right="282"/>
      </w:pPr>
      <w: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14:paraId="31358DC5" w14:textId="77777777" w:rsidR="004C4874" w:rsidRDefault="00F01225">
      <w:pPr>
        <w:pStyle w:val="a3"/>
        <w:ind w:right="276"/>
      </w:pPr>
      <w:r>
        <w:t xml:space="preserve">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w:t>
      </w:r>
      <w:r>
        <w:rPr>
          <w:spacing w:val="-2"/>
        </w:rPr>
        <w:t>источники.</w:t>
      </w:r>
    </w:p>
    <w:p w14:paraId="6E8C9076" w14:textId="77777777" w:rsidR="004C4874" w:rsidRDefault="00F01225">
      <w:pPr>
        <w:pStyle w:val="a3"/>
      </w:pPr>
      <w:r>
        <w:t>Многолетняя</w:t>
      </w:r>
      <w:r>
        <w:rPr>
          <w:spacing w:val="-4"/>
        </w:rPr>
        <w:t xml:space="preserve"> </w:t>
      </w:r>
      <w:r>
        <w:t>мерзлота.</w:t>
      </w:r>
      <w:r>
        <w:rPr>
          <w:spacing w:val="-5"/>
        </w:rPr>
        <w:t xml:space="preserve"> </w:t>
      </w:r>
      <w:r>
        <w:t>Болота,</w:t>
      </w:r>
      <w:r>
        <w:rPr>
          <w:spacing w:val="-2"/>
        </w:rPr>
        <w:t xml:space="preserve"> </w:t>
      </w:r>
      <w:r>
        <w:t>их</w:t>
      </w:r>
      <w:r>
        <w:rPr>
          <w:spacing w:val="1"/>
        </w:rPr>
        <w:t xml:space="preserve"> </w:t>
      </w:r>
      <w:r>
        <w:rPr>
          <w:spacing w:val="-2"/>
        </w:rPr>
        <w:t>образование.</w:t>
      </w:r>
    </w:p>
    <w:p w14:paraId="218EED2A" w14:textId="77777777" w:rsidR="004C4874" w:rsidRDefault="00F01225">
      <w:pPr>
        <w:pStyle w:val="a3"/>
        <w:ind w:right="2995"/>
        <w:jc w:val="left"/>
      </w:pPr>
      <w:r>
        <w:t>Стихийные</w:t>
      </w:r>
      <w:r>
        <w:rPr>
          <w:spacing w:val="-6"/>
        </w:rPr>
        <w:t xml:space="preserve"> </w:t>
      </w:r>
      <w:r>
        <w:t>явления</w:t>
      </w:r>
      <w:r>
        <w:rPr>
          <w:spacing w:val="-4"/>
        </w:rPr>
        <w:t xml:space="preserve"> </w:t>
      </w:r>
      <w:r>
        <w:t>в</w:t>
      </w:r>
      <w:r>
        <w:rPr>
          <w:spacing w:val="-5"/>
        </w:rPr>
        <w:t xml:space="preserve"> </w:t>
      </w:r>
      <w:r>
        <w:t>гидросфере,</w:t>
      </w:r>
      <w:r>
        <w:rPr>
          <w:spacing w:val="-4"/>
        </w:rPr>
        <w:t xml:space="preserve"> </w:t>
      </w:r>
      <w:r>
        <w:t>методы</w:t>
      </w:r>
      <w:r>
        <w:rPr>
          <w:spacing w:val="-4"/>
        </w:rPr>
        <w:t xml:space="preserve"> </w:t>
      </w:r>
      <w:r>
        <w:t>наблюдения</w:t>
      </w:r>
      <w:r>
        <w:rPr>
          <w:spacing w:val="-7"/>
        </w:rPr>
        <w:t xml:space="preserve"> </w:t>
      </w:r>
      <w:r>
        <w:t>и</w:t>
      </w:r>
      <w:r>
        <w:rPr>
          <w:spacing w:val="-4"/>
        </w:rPr>
        <w:t xml:space="preserve"> </w:t>
      </w:r>
      <w:r>
        <w:t>защиты. Человек и гидросфера. Использование человеком энергии воды.</w:t>
      </w:r>
    </w:p>
    <w:p w14:paraId="032D2620" w14:textId="77777777" w:rsidR="004C4874" w:rsidRDefault="00F01225">
      <w:pPr>
        <w:pStyle w:val="a3"/>
        <w:jc w:val="left"/>
      </w:pPr>
      <w:r>
        <w:t>Использование</w:t>
      </w:r>
      <w:r>
        <w:rPr>
          <w:spacing w:val="-7"/>
        </w:rPr>
        <w:t xml:space="preserve"> </w:t>
      </w:r>
      <w:r>
        <w:t>космических</w:t>
      </w:r>
      <w:r>
        <w:rPr>
          <w:spacing w:val="-2"/>
        </w:rPr>
        <w:t xml:space="preserve"> </w:t>
      </w:r>
      <w:r>
        <w:t>методов</w:t>
      </w:r>
      <w:r>
        <w:rPr>
          <w:spacing w:val="-5"/>
        </w:rPr>
        <w:t xml:space="preserve"> </w:t>
      </w:r>
      <w:r>
        <w:t>в</w:t>
      </w:r>
      <w:r>
        <w:rPr>
          <w:spacing w:val="-4"/>
        </w:rPr>
        <w:t xml:space="preserve"> </w:t>
      </w:r>
      <w:r>
        <w:t>исследовании</w:t>
      </w:r>
      <w:r>
        <w:rPr>
          <w:spacing w:val="-4"/>
        </w:rPr>
        <w:t xml:space="preserve"> </w:t>
      </w:r>
      <w:r>
        <w:t>влияния</w:t>
      </w:r>
      <w:r>
        <w:rPr>
          <w:spacing w:val="-4"/>
        </w:rPr>
        <w:t xml:space="preserve"> </w:t>
      </w:r>
      <w:r>
        <w:t>человека на</w:t>
      </w:r>
      <w:r>
        <w:rPr>
          <w:spacing w:val="-4"/>
        </w:rPr>
        <w:t xml:space="preserve"> </w:t>
      </w:r>
      <w:r>
        <w:rPr>
          <w:spacing w:val="-2"/>
        </w:rPr>
        <w:t>гидросферу.</w:t>
      </w:r>
    </w:p>
    <w:p w14:paraId="761C4023" w14:textId="77777777" w:rsidR="004C4874" w:rsidRDefault="00F01225">
      <w:pPr>
        <w:pStyle w:val="a3"/>
        <w:jc w:val="left"/>
      </w:pPr>
      <w:r>
        <w:t>Практические</w:t>
      </w:r>
      <w:r>
        <w:rPr>
          <w:spacing w:val="52"/>
        </w:rPr>
        <w:t xml:space="preserve"> </w:t>
      </w:r>
      <w:r>
        <w:t>работы:</w:t>
      </w:r>
      <w:r>
        <w:rPr>
          <w:spacing w:val="61"/>
        </w:rPr>
        <w:t xml:space="preserve"> </w:t>
      </w:r>
      <w:r>
        <w:t>«Сравнение</w:t>
      </w:r>
      <w:r>
        <w:rPr>
          <w:spacing w:val="55"/>
        </w:rPr>
        <w:t xml:space="preserve"> </w:t>
      </w:r>
      <w:r>
        <w:t>двух</w:t>
      </w:r>
      <w:r>
        <w:rPr>
          <w:spacing w:val="58"/>
        </w:rPr>
        <w:t xml:space="preserve"> </w:t>
      </w:r>
      <w:r>
        <w:t>рек</w:t>
      </w:r>
      <w:r>
        <w:rPr>
          <w:spacing w:val="57"/>
        </w:rPr>
        <w:t xml:space="preserve"> </w:t>
      </w:r>
      <w:r>
        <w:t>(России</w:t>
      </w:r>
      <w:r>
        <w:rPr>
          <w:spacing w:val="57"/>
        </w:rPr>
        <w:t xml:space="preserve"> </w:t>
      </w:r>
      <w:r>
        <w:t>и</w:t>
      </w:r>
      <w:r>
        <w:rPr>
          <w:spacing w:val="57"/>
        </w:rPr>
        <w:t xml:space="preserve"> </w:t>
      </w:r>
      <w:r>
        <w:t>мира)</w:t>
      </w:r>
      <w:r>
        <w:rPr>
          <w:spacing w:val="56"/>
        </w:rPr>
        <w:t xml:space="preserve"> </w:t>
      </w:r>
      <w:r>
        <w:t>по</w:t>
      </w:r>
      <w:r>
        <w:rPr>
          <w:spacing w:val="54"/>
        </w:rPr>
        <w:t xml:space="preserve"> </w:t>
      </w:r>
      <w:r>
        <w:t>заданным</w:t>
      </w:r>
      <w:r>
        <w:rPr>
          <w:spacing w:val="55"/>
        </w:rPr>
        <w:t xml:space="preserve"> </w:t>
      </w:r>
      <w:r>
        <w:rPr>
          <w:spacing w:val="-2"/>
        </w:rPr>
        <w:t>признакам»,</w:t>
      </w:r>
    </w:p>
    <w:p w14:paraId="34D5667E" w14:textId="77777777" w:rsidR="004C4874" w:rsidRDefault="00F01225">
      <w:pPr>
        <w:pStyle w:val="a3"/>
        <w:jc w:val="left"/>
      </w:pPr>
      <w:r>
        <w:t>«Характеристика</w:t>
      </w:r>
      <w:r>
        <w:rPr>
          <w:spacing w:val="61"/>
        </w:rPr>
        <w:t xml:space="preserve"> </w:t>
      </w:r>
      <w:r>
        <w:t>одного</w:t>
      </w:r>
      <w:r>
        <w:rPr>
          <w:spacing w:val="63"/>
        </w:rPr>
        <w:t xml:space="preserve"> </w:t>
      </w:r>
      <w:r>
        <w:t>из</w:t>
      </w:r>
      <w:r>
        <w:rPr>
          <w:spacing w:val="64"/>
        </w:rPr>
        <w:t xml:space="preserve"> </w:t>
      </w:r>
      <w:r>
        <w:t>крупнейших</w:t>
      </w:r>
      <w:r>
        <w:rPr>
          <w:spacing w:val="66"/>
        </w:rPr>
        <w:t xml:space="preserve"> </w:t>
      </w:r>
      <w:r>
        <w:t>озёр</w:t>
      </w:r>
      <w:r>
        <w:rPr>
          <w:spacing w:val="63"/>
        </w:rPr>
        <w:t xml:space="preserve"> </w:t>
      </w:r>
      <w:r>
        <w:t>России</w:t>
      </w:r>
      <w:r>
        <w:rPr>
          <w:spacing w:val="64"/>
        </w:rPr>
        <w:t xml:space="preserve"> </w:t>
      </w:r>
      <w:r>
        <w:t>по</w:t>
      </w:r>
      <w:r>
        <w:rPr>
          <w:spacing w:val="63"/>
        </w:rPr>
        <w:t xml:space="preserve"> </w:t>
      </w:r>
      <w:r>
        <w:t>плану</w:t>
      </w:r>
      <w:r>
        <w:rPr>
          <w:spacing w:val="59"/>
        </w:rPr>
        <w:t xml:space="preserve"> </w:t>
      </w:r>
      <w:r>
        <w:t>в</w:t>
      </w:r>
      <w:r>
        <w:rPr>
          <w:spacing w:val="65"/>
        </w:rPr>
        <w:t xml:space="preserve"> </w:t>
      </w:r>
      <w:r>
        <w:t>форме</w:t>
      </w:r>
      <w:r>
        <w:rPr>
          <w:spacing w:val="63"/>
        </w:rPr>
        <w:t xml:space="preserve"> </w:t>
      </w:r>
      <w:r>
        <w:rPr>
          <w:spacing w:val="-2"/>
        </w:rPr>
        <w:t>презентации»,</w:t>
      </w:r>
    </w:p>
    <w:p w14:paraId="79C9D034" w14:textId="77777777" w:rsidR="004C4874" w:rsidRDefault="00F01225">
      <w:pPr>
        <w:pStyle w:val="a3"/>
        <w:spacing w:before="1"/>
        <w:jc w:val="left"/>
      </w:pPr>
      <w:r>
        <w:t>«Составление перечня поверхностных водных объектов своего края и их систематизация в форме таблицы».</w:t>
      </w:r>
    </w:p>
    <w:p w14:paraId="4E455253" w14:textId="77777777" w:rsidR="004C4874" w:rsidRDefault="00F01225">
      <w:pPr>
        <w:pStyle w:val="a4"/>
        <w:numPr>
          <w:ilvl w:val="3"/>
          <w:numId w:val="68"/>
        </w:numPr>
        <w:tabs>
          <w:tab w:val="left" w:pos="1748"/>
        </w:tabs>
        <w:ind w:left="1748" w:hanging="899"/>
        <w:rPr>
          <w:sz w:val="24"/>
        </w:rPr>
      </w:pPr>
      <w:r>
        <w:rPr>
          <w:sz w:val="24"/>
        </w:rPr>
        <w:t>Атмосфера</w:t>
      </w:r>
      <w:r>
        <w:rPr>
          <w:spacing w:val="-5"/>
          <w:sz w:val="24"/>
        </w:rPr>
        <w:t xml:space="preserve"> </w:t>
      </w:r>
      <w:r>
        <w:rPr>
          <w:sz w:val="24"/>
        </w:rPr>
        <w:t>‒</w:t>
      </w:r>
      <w:r>
        <w:rPr>
          <w:spacing w:val="-2"/>
          <w:sz w:val="24"/>
        </w:rPr>
        <w:t xml:space="preserve"> </w:t>
      </w:r>
      <w:r>
        <w:rPr>
          <w:sz w:val="24"/>
        </w:rPr>
        <w:t>воздушная</w:t>
      </w:r>
      <w:r>
        <w:rPr>
          <w:spacing w:val="-2"/>
          <w:sz w:val="24"/>
        </w:rPr>
        <w:t xml:space="preserve"> </w:t>
      </w:r>
      <w:r>
        <w:rPr>
          <w:sz w:val="24"/>
        </w:rPr>
        <w:t>оболочка</w:t>
      </w:r>
      <w:r>
        <w:rPr>
          <w:spacing w:val="-2"/>
          <w:sz w:val="24"/>
        </w:rPr>
        <w:t xml:space="preserve"> Земли.</w:t>
      </w:r>
    </w:p>
    <w:p w14:paraId="547428AC" w14:textId="77777777" w:rsidR="004C4874" w:rsidRDefault="00F01225">
      <w:pPr>
        <w:pStyle w:val="a3"/>
      </w:pPr>
      <w:r>
        <w:t>Воздушная</w:t>
      </w:r>
      <w:r>
        <w:rPr>
          <w:spacing w:val="-5"/>
        </w:rPr>
        <w:t xml:space="preserve"> </w:t>
      </w:r>
      <w:r>
        <w:t>оболочка</w:t>
      </w:r>
      <w:r>
        <w:rPr>
          <w:spacing w:val="-3"/>
        </w:rPr>
        <w:t xml:space="preserve"> </w:t>
      </w:r>
      <w:r>
        <w:t>Земли:</w:t>
      </w:r>
      <w:r>
        <w:rPr>
          <w:spacing w:val="-3"/>
        </w:rPr>
        <w:t xml:space="preserve"> </w:t>
      </w:r>
      <w:r>
        <w:t>газовый</w:t>
      </w:r>
      <w:r>
        <w:rPr>
          <w:spacing w:val="-3"/>
        </w:rPr>
        <w:t xml:space="preserve"> </w:t>
      </w:r>
      <w:r>
        <w:t>состав,</w:t>
      </w:r>
      <w:r>
        <w:rPr>
          <w:spacing w:val="-2"/>
        </w:rPr>
        <w:t xml:space="preserve"> </w:t>
      </w:r>
      <w:r>
        <w:t>строение</w:t>
      </w:r>
      <w:r>
        <w:rPr>
          <w:spacing w:val="-4"/>
        </w:rPr>
        <w:t xml:space="preserve"> </w:t>
      </w:r>
      <w:r>
        <w:t>и</w:t>
      </w:r>
      <w:r>
        <w:rPr>
          <w:spacing w:val="-3"/>
        </w:rPr>
        <w:t xml:space="preserve"> </w:t>
      </w:r>
      <w:r>
        <w:t>значение</w:t>
      </w:r>
      <w:r>
        <w:rPr>
          <w:spacing w:val="-3"/>
        </w:rPr>
        <w:t xml:space="preserve"> </w:t>
      </w:r>
      <w:r>
        <w:rPr>
          <w:spacing w:val="-2"/>
        </w:rPr>
        <w:t>атмосферы.</w:t>
      </w:r>
    </w:p>
    <w:p w14:paraId="07492541" w14:textId="77777777" w:rsidR="004C4874" w:rsidRDefault="00F01225">
      <w:pPr>
        <w:pStyle w:val="a3"/>
        <w:ind w:right="281"/>
      </w:pPr>
      <w: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w:t>
      </w:r>
      <w:r>
        <w:rPr>
          <w:spacing w:val="-14"/>
        </w:rPr>
        <w:t xml:space="preserve"> </w:t>
      </w:r>
      <w:r>
        <w:t>земной</w:t>
      </w:r>
      <w:r>
        <w:rPr>
          <w:spacing w:val="-15"/>
        </w:rPr>
        <w:t xml:space="preserve"> </w:t>
      </w:r>
      <w:r>
        <w:t>поверхности</w:t>
      </w:r>
      <w:r>
        <w:rPr>
          <w:spacing w:val="-13"/>
        </w:rPr>
        <w:t xml:space="preserve"> </w:t>
      </w:r>
      <w:r>
        <w:t>от</w:t>
      </w:r>
      <w:r>
        <w:rPr>
          <w:spacing w:val="-11"/>
        </w:rPr>
        <w:t xml:space="preserve"> </w:t>
      </w:r>
      <w:r>
        <w:t>угла</w:t>
      </w:r>
      <w:r>
        <w:rPr>
          <w:spacing w:val="-15"/>
        </w:rPr>
        <w:t xml:space="preserve"> </w:t>
      </w:r>
      <w:r>
        <w:t>падения</w:t>
      </w:r>
      <w:r>
        <w:rPr>
          <w:spacing w:val="-14"/>
        </w:rPr>
        <w:t xml:space="preserve"> </w:t>
      </w:r>
      <w:r>
        <w:t>солнечных</w:t>
      </w:r>
      <w:r>
        <w:rPr>
          <w:spacing w:val="-12"/>
        </w:rPr>
        <w:t xml:space="preserve"> </w:t>
      </w:r>
      <w:r>
        <w:t>лучей.</w:t>
      </w:r>
      <w:r>
        <w:rPr>
          <w:spacing w:val="-14"/>
        </w:rPr>
        <w:t xml:space="preserve"> </w:t>
      </w:r>
      <w:r>
        <w:t>Годовой</w:t>
      </w:r>
      <w:r>
        <w:rPr>
          <w:spacing w:val="-13"/>
        </w:rPr>
        <w:t xml:space="preserve"> </w:t>
      </w:r>
      <w:r>
        <w:t>ход</w:t>
      </w:r>
      <w:r>
        <w:rPr>
          <w:spacing w:val="-15"/>
        </w:rPr>
        <w:t xml:space="preserve"> </w:t>
      </w:r>
      <w:r>
        <w:t xml:space="preserve">температуры </w:t>
      </w:r>
      <w:r>
        <w:rPr>
          <w:spacing w:val="-2"/>
        </w:rPr>
        <w:t>воздуха.</w:t>
      </w:r>
    </w:p>
    <w:p w14:paraId="1C26EF21" w14:textId="77777777" w:rsidR="004C4874" w:rsidRDefault="00F01225">
      <w:pPr>
        <w:pStyle w:val="a3"/>
        <w:ind w:right="283"/>
      </w:pPr>
      <w:r>
        <w:t>Атмосферное</w:t>
      </w:r>
      <w:r>
        <w:rPr>
          <w:spacing w:val="-1"/>
        </w:rPr>
        <w:t xml:space="preserve"> </w:t>
      </w:r>
      <w:r>
        <w:t>давление. Ветер и причины его возникновения. Роза</w:t>
      </w:r>
      <w:r>
        <w:rPr>
          <w:spacing w:val="-1"/>
        </w:rPr>
        <w:t xml:space="preserve"> </w:t>
      </w:r>
      <w:r>
        <w:t>ветров. Бризы. Муссоны. 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1CB08787" w14:textId="77777777" w:rsidR="004C4874" w:rsidRDefault="00F01225">
      <w:pPr>
        <w:pStyle w:val="a3"/>
        <w:ind w:right="280"/>
      </w:pPr>
      <w:r>
        <w:t>Погода и её показатели. Причины изменения погоды. Климат и климатообразующие факторы.</w:t>
      </w:r>
      <w:r>
        <w:rPr>
          <w:spacing w:val="-8"/>
        </w:rPr>
        <w:t xml:space="preserve"> </w:t>
      </w:r>
      <w:r>
        <w:t>Зависимость</w:t>
      </w:r>
      <w:r>
        <w:rPr>
          <w:spacing w:val="-6"/>
        </w:rPr>
        <w:t xml:space="preserve"> </w:t>
      </w:r>
      <w:r>
        <w:t>климата</w:t>
      </w:r>
      <w:r>
        <w:rPr>
          <w:spacing w:val="-8"/>
        </w:rPr>
        <w:t xml:space="preserve"> </w:t>
      </w:r>
      <w:r>
        <w:t>от</w:t>
      </w:r>
      <w:r>
        <w:rPr>
          <w:spacing w:val="-7"/>
        </w:rPr>
        <w:t xml:space="preserve"> </w:t>
      </w:r>
      <w:r>
        <w:t>географической</w:t>
      </w:r>
      <w:r>
        <w:rPr>
          <w:spacing w:val="-7"/>
        </w:rPr>
        <w:t xml:space="preserve"> </w:t>
      </w:r>
      <w:r>
        <w:t>широты</w:t>
      </w:r>
      <w:r>
        <w:rPr>
          <w:spacing w:val="-4"/>
        </w:rPr>
        <w:t xml:space="preserve"> </w:t>
      </w:r>
      <w:r>
        <w:t>и</w:t>
      </w:r>
      <w:r>
        <w:rPr>
          <w:spacing w:val="-7"/>
        </w:rPr>
        <w:t xml:space="preserve"> </w:t>
      </w:r>
      <w:r>
        <w:t>высоты</w:t>
      </w:r>
      <w:r>
        <w:rPr>
          <w:spacing w:val="-8"/>
        </w:rPr>
        <w:t xml:space="preserve"> </w:t>
      </w:r>
      <w:r>
        <w:t>местности</w:t>
      </w:r>
      <w:r>
        <w:rPr>
          <w:spacing w:val="-6"/>
        </w:rPr>
        <w:t xml:space="preserve"> </w:t>
      </w:r>
      <w:r>
        <w:t>над</w:t>
      </w:r>
      <w:r>
        <w:rPr>
          <w:spacing w:val="-5"/>
        </w:rPr>
        <w:t xml:space="preserve"> </w:t>
      </w:r>
      <w:r>
        <w:t xml:space="preserve">уровнем </w:t>
      </w:r>
      <w:r>
        <w:rPr>
          <w:spacing w:val="-2"/>
        </w:rPr>
        <w:t>моря.</w:t>
      </w:r>
    </w:p>
    <w:p w14:paraId="3B4C04E9" w14:textId="77777777" w:rsidR="004C4874" w:rsidRDefault="00F01225">
      <w:pPr>
        <w:pStyle w:val="a3"/>
        <w:ind w:right="284"/>
      </w:pPr>
      <w:r>
        <w:t>Человек и атмосфера. Взаимовлияние человека и атмосферы. Адаптация человека к климатическим</w:t>
      </w:r>
      <w:r>
        <w:rPr>
          <w:spacing w:val="26"/>
        </w:rPr>
        <w:t xml:space="preserve"> </w:t>
      </w:r>
      <w:r>
        <w:t>условиям.</w:t>
      </w:r>
      <w:r>
        <w:rPr>
          <w:spacing w:val="25"/>
        </w:rPr>
        <w:t xml:space="preserve"> </w:t>
      </w:r>
      <w:r>
        <w:t>Профессия</w:t>
      </w:r>
      <w:r>
        <w:rPr>
          <w:spacing w:val="25"/>
        </w:rPr>
        <w:t xml:space="preserve"> </w:t>
      </w:r>
      <w:r>
        <w:t>метеоролог.</w:t>
      </w:r>
      <w:r>
        <w:rPr>
          <w:spacing w:val="25"/>
        </w:rPr>
        <w:t xml:space="preserve"> </w:t>
      </w:r>
      <w:r>
        <w:t>Основные</w:t>
      </w:r>
      <w:r>
        <w:rPr>
          <w:spacing w:val="24"/>
        </w:rPr>
        <w:t xml:space="preserve"> </w:t>
      </w:r>
      <w:r>
        <w:t>метеорологические</w:t>
      </w:r>
      <w:r>
        <w:rPr>
          <w:spacing w:val="24"/>
        </w:rPr>
        <w:t xml:space="preserve"> </w:t>
      </w:r>
      <w:r>
        <w:t>данные</w:t>
      </w:r>
      <w:r>
        <w:rPr>
          <w:spacing w:val="24"/>
        </w:rPr>
        <w:t xml:space="preserve"> </w:t>
      </w:r>
      <w:r>
        <w:rPr>
          <w:spacing w:val="-10"/>
        </w:rPr>
        <w:t>и</w:t>
      </w:r>
    </w:p>
    <w:p w14:paraId="6E652154" w14:textId="77777777" w:rsidR="004C4874" w:rsidRDefault="004C4874">
      <w:pPr>
        <w:pStyle w:val="a3"/>
        <w:sectPr w:rsidR="004C4874">
          <w:pgSz w:w="11910" w:h="16850"/>
          <w:pgMar w:top="1020" w:right="283" w:bottom="280" w:left="992" w:header="569" w:footer="0" w:gutter="0"/>
          <w:cols w:space="720"/>
        </w:sectPr>
      </w:pPr>
    </w:p>
    <w:p w14:paraId="38BC86AE" w14:textId="77777777" w:rsidR="004C4874" w:rsidRDefault="00F01225">
      <w:pPr>
        <w:pStyle w:val="a3"/>
        <w:spacing w:before="88"/>
        <w:ind w:right="283"/>
      </w:pPr>
      <w:r>
        <w:t>способы</w:t>
      </w:r>
      <w:r>
        <w:rPr>
          <w:spacing w:val="-2"/>
        </w:rPr>
        <w:t xml:space="preserve"> </w:t>
      </w:r>
      <w:r>
        <w:t>отображения состояния</w:t>
      </w:r>
      <w:r>
        <w:rPr>
          <w:spacing w:val="-1"/>
        </w:rPr>
        <w:t xml:space="preserve"> </w:t>
      </w:r>
      <w:r>
        <w:t>погоды на метеорологической карте.</w:t>
      </w:r>
      <w:r>
        <w:rPr>
          <w:spacing w:val="-4"/>
        </w:rPr>
        <w:t xml:space="preserve"> </w:t>
      </w:r>
      <w:r>
        <w:t>Стихийные явления</w:t>
      </w:r>
      <w:r>
        <w:rPr>
          <w:spacing w:val="-1"/>
        </w:rPr>
        <w:t xml:space="preserve"> </w:t>
      </w:r>
      <w:r>
        <w:t>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14:paraId="3387A218" w14:textId="77777777" w:rsidR="004C4874" w:rsidRDefault="00F01225">
      <w:pPr>
        <w:pStyle w:val="a3"/>
        <w:ind w:right="282"/>
      </w:pPr>
      <w: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14:paraId="7562473C" w14:textId="77777777" w:rsidR="004C4874" w:rsidRDefault="00F01225">
      <w:pPr>
        <w:pStyle w:val="a4"/>
        <w:numPr>
          <w:ilvl w:val="3"/>
          <w:numId w:val="68"/>
        </w:numPr>
        <w:tabs>
          <w:tab w:val="left" w:pos="1748"/>
        </w:tabs>
        <w:ind w:left="1748" w:hanging="899"/>
        <w:jc w:val="both"/>
        <w:rPr>
          <w:sz w:val="24"/>
        </w:rPr>
      </w:pPr>
      <w:r>
        <w:rPr>
          <w:sz w:val="24"/>
        </w:rPr>
        <w:t>Биосфера</w:t>
      </w:r>
      <w:r>
        <w:rPr>
          <w:spacing w:val="-3"/>
          <w:sz w:val="24"/>
        </w:rPr>
        <w:t xml:space="preserve"> </w:t>
      </w:r>
      <w:r>
        <w:rPr>
          <w:sz w:val="24"/>
        </w:rPr>
        <w:t xml:space="preserve">‒ оболочка </w:t>
      </w:r>
      <w:r>
        <w:rPr>
          <w:spacing w:val="-2"/>
          <w:sz w:val="24"/>
        </w:rPr>
        <w:t>жизни.</w:t>
      </w:r>
    </w:p>
    <w:p w14:paraId="5653C4CD" w14:textId="77777777" w:rsidR="004C4874" w:rsidRDefault="00F01225">
      <w:pPr>
        <w:pStyle w:val="a3"/>
        <w:ind w:right="280"/>
      </w:pPr>
      <w:r>
        <w:t xml:space="preserve">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w:t>
      </w:r>
      <w:r>
        <w:rPr>
          <w:spacing w:val="-2"/>
        </w:rPr>
        <w:t>широтой.</w:t>
      </w:r>
    </w:p>
    <w:p w14:paraId="66B1DDFD" w14:textId="77777777" w:rsidR="004C4874" w:rsidRDefault="00F01225">
      <w:pPr>
        <w:pStyle w:val="a3"/>
        <w:spacing w:before="3"/>
        <w:ind w:right="2995"/>
        <w:jc w:val="left"/>
      </w:pPr>
      <w:r>
        <w:t>Человек</w:t>
      </w:r>
      <w:r>
        <w:rPr>
          <w:spacing w:val="-6"/>
        </w:rPr>
        <w:t xml:space="preserve"> </w:t>
      </w:r>
      <w:r>
        <w:t>как</w:t>
      </w:r>
      <w:r>
        <w:rPr>
          <w:spacing w:val="-6"/>
        </w:rPr>
        <w:t xml:space="preserve"> </w:t>
      </w:r>
      <w:r>
        <w:t>часть</w:t>
      </w:r>
      <w:r>
        <w:rPr>
          <w:spacing w:val="-5"/>
        </w:rPr>
        <w:t xml:space="preserve"> </w:t>
      </w:r>
      <w:r>
        <w:t>биосферы.</w:t>
      </w:r>
      <w:r>
        <w:rPr>
          <w:spacing w:val="-6"/>
        </w:rPr>
        <w:t xml:space="preserve"> </w:t>
      </w:r>
      <w:r>
        <w:t>Распространение</w:t>
      </w:r>
      <w:r>
        <w:rPr>
          <w:spacing w:val="-7"/>
        </w:rPr>
        <w:t xml:space="preserve"> </w:t>
      </w:r>
      <w:r>
        <w:t>людей</w:t>
      </w:r>
      <w:r>
        <w:rPr>
          <w:spacing w:val="-6"/>
        </w:rPr>
        <w:t xml:space="preserve"> </w:t>
      </w:r>
      <w:r>
        <w:t>на</w:t>
      </w:r>
      <w:r>
        <w:rPr>
          <w:spacing w:val="-3"/>
        </w:rPr>
        <w:t xml:space="preserve"> </w:t>
      </w:r>
      <w:r>
        <w:rPr>
          <w:position w:val="1"/>
        </w:rPr>
        <w:t xml:space="preserve">Земле. </w:t>
      </w:r>
      <w:r>
        <w:t>Исследования и экологические проблемы.</w:t>
      </w:r>
    </w:p>
    <w:p w14:paraId="509E13DE" w14:textId="77777777" w:rsidR="004C4874" w:rsidRDefault="00F01225">
      <w:pPr>
        <w:pStyle w:val="a3"/>
        <w:jc w:val="left"/>
      </w:pPr>
      <w:r>
        <w:t>Практическая</w:t>
      </w:r>
      <w:r>
        <w:rPr>
          <w:spacing w:val="-7"/>
        </w:rPr>
        <w:t xml:space="preserve"> </w:t>
      </w:r>
      <w:r>
        <w:t>работа</w:t>
      </w:r>
      <w:r>
        <w:rPr>
          <w:spacing w:val="-4"/>
        </w:rPr>
        <w:t xml:space="preserve"> </w:t>
      </w:r>
      <w:r>
        <w:t>«Характеристика</w:t>
      </w:r>
      <w:r>
        <w:rPr>
          <w:spacing w:val="-8"/>
        </w:rPr>
        <w:t xml:space="preserve"> </w:t>
      </w:r>
      <w:r>
        <w:t>растительности</w:t>
      </w:r>
      <w:r>
        <w:rPr>
          <w:spacing w:val="-4"/>
        </w:rPr>
        <w:t xml:space="preserve"> </w:t>
      </w:r>
      <w:r>
        <w:t>участка</w:t>
      </w:r>
      <w:r>
        <w:rPr>
          <w:spacing w:val="-8"/>
        </w:rPr>
        <w:t xml:space="preserve"> </w:t>
      </w:r>
      <w:r>
        <w:t>местности</w:t>
      </w:r>
      <w:r>
        <w:rPr>
          <w:spacing w:val="-6"/>
        </w:rPr>
        <w:t xml:space="preserve"> </w:t>
      </w:r>
      <w:r>
        <w:t>своего</w:t>
      </w:r>
      <w:r>
        <w:rPr>
          <w:spacing w:val="-7"/>
        </w:rPr>
        <w:t xml:space="preserve"> </w:t>
      </w:r>
      <w:r>
        <w:t xml:space="preserve">края». </w:t>
      </w:r>
      <w:r>
        <w:rPr>
          <w:spacing w:val="-2"/>
        </w:rPr>
        <w:t>Заключение.</w:t>
      </w:r>
    </w:p>
    <w:p w14:paraId="5B6D0722" w14:textId="77777777" w:rsidR="004C4874" w:rsidRDefault="00F01225">
      <w:pPr>
        <w:pStyle w:val="a4"/>
        <w:numPr>
          <w:ilvl w:val="3"/>
          <w:numId w:val="68"/>
        </w:numPr>
        <w:tabs>
          <w:tab w:val="left" w:pos="1748"/>
        </w:tabs>
        <w:spacing w:line="275" w:lineRule="exact"/>
        <w:ind w:left="1748" w:hanging="899"/>
        <w:rPr>
          <w:sz w:val="24"/>
        </w:rPr>
      </w:pPr>
      <w:r>
        <w:rPr>
          <w:spacing w:val="-2"/>
          <w:sz w:val="24"/>
        </w:rPr>
        <w:t>Природно-территориальные</w:t>
      </w:r>
      <w:r>
        <w:rPr>
          <w:spacing w:val="32"/>
          <w:sz w:val="24"/>
        </w:rPr>
        <w:t xml:space="preserve"> </w:t>
      </w:r>
      <w:r>
        <w:rPr>
          <w:spacing w:val="-2"/>
          <w:sz w:val="24"/>
        </w:rPr>
        <w:t>комплексы.</w:t>
      </w:r>
    </w:p>
    <w:p w14:paraId="00B79B3E" w14:textId="77777777" w:rsidR="004C4874" w:rsidRDefault="00F01225">
      <w:pPr>
        <w:pStyle w:val="a3"/>
        <w:ind w:right="281"/>
      </w:pPr>
      <w:r>
        <w:t>Взаимосвязь</w:t>
      </w:r>
      <w:r>
        <w:rPr>
          <w:spacing w:val="-10"/>
        </w:rPr>
        <w:t xml:space="preserve"> </w:t>
      </w:r>
      <w:r>
        <w:t>оболочек</w:t>
      </w:r>
      <w:r>
        <w:rPr>
          <w:spacing w:val="-10"/>
        </w:rPr>
        <w:t xml:space="preserve"> </w:t>
      </w:r>
      <w:r>
        <w:t>Земли.</w:t>
      </w:r>
      <w:r>
        <w:rPr>
          <w:spacing w:val="-10"/>
        </w:rPr>
        <w:t xml:space="preserve"> </w:t>
      </w:r>
      <w:r>
        <w:t>Понятие</w:t>
      </w:r>
      <w:r>
        <w:rPr>
          <w:spacing w:val="-11"/>
        </w:rPr>
        <w:t xml:space="preserve"> </w:t>
      </w:r>
      <w:r>
        <w:t>о</w:t>
      </w:r>
      <w:r>
        <w:rPr>
          <w:spacing w:val="-10"/>
        </w:rPr>
        <w:t xml:space="preserve"> </w:t>
      </w:r>
      <w:r>
        <w:t>природном</w:t>
      </w:r>
      <w:r>
        <w:rPr>
          <w:spacing w:val="-11"/>
        </w:rPr>
        <w:t xml:space="preserve"> </w:t>
      </w:r>
      <w:r>
        <w:t>комплексе.</w:t>
      </w:r>
      <w:r>
        <w:rPr>
          <w:spacing w:val="-10"/>
        </w:rPr>
        <w:t xml:space="preserve"> </w:t>
      </w:r>
      <w:r>
        <w:t>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14:paraId="1ECB3E9E" w14:textId="77777777" w:rsidR="004C4874" w:rsidRDefault="00F01225">
      <w:pPr>
        <w:pStyle w:val="a3"/>
        <w:ind w:right="282"/>
      </w:pPr>
      <w:r>
        <w:t>Природная среда. Охрана природы. Природные особо охраняемые территории. Всемирное наследие ЮНЕСКО.</w:t>
      </w:r>
    </w:p>
    <w:p w14:paraId="762DE380" w14:textId="77777777" w:rsidR="004C4874" w:rsidRDefault="00F01225">
      <w:pPr>
        <w:pStyle w:val="a3"/>
        <w:jc w:val="left"/>
      </w:pPr>
      <w:r>
        <w:t>Практическая работа (выполняется на местности) «Характеристика локального природного комплекса по плану».</w:t>
      </w:r>
    </w:p>
    <w:p w14:paraId="597DA25E" w14:textId="77777777" w:rsidR="004C4874" w:rsidRDefault="00F01225">
      <w:pPr>
        <w:pStyle w:val="a4"/>
        <w:numPr>
          <w:ilvl w:val="1"/>
          <w:numId w:val="69"/>
        </w:numPr>
        <w:tabs>
          <w:tab w:val="left" w:pos="1388"/>
        </w:tabs>
        <w:ind w:left="1388" w:hanging="539"/>
        <w:rPr>
          <w:sz w:val="24"/>
        </w:rPr>
      </w:pPr>
      <w:r>
        <w:rPr>
          <w:sz w:val="24"/>
        </w:rPr>
        <w:t>Содержание</w:t>
      </w:r>
      <w:r>
        <w:rPr>
          <w:spacing w:val="-3"/>
          <w:sz w:val="24"/>
        </w:rPr>
        <w:t xml:space="preserve"> </w:t>
      </w:r>
      <w:r>
        <w:rPr>
          <w:sz w:val="24"/>
        </w:rPr>
        <w:t>обучения</w:t>
      </w:r>
      <w:r>
        <w:rPr>
          <w:spacing w:val="-2"/>
          <w:sz w:val="24"/>
        </w:rPr>
        <w:t xml:space="preserve"> </w:t>
      </w:r>
      <w:r>
        <w:rPr>
          <w:sz w:val="24"/>
        </w:rPr>
        <w:t>географии</w:t>
      </w:r>
      <w:r>
        <w:rPr>
          <w:spacing w:val="-1"/>
          <w:sz w:val="24"/>
        </w:rPr>
        <w:t xml:space="preserve"> </w:t>
      </w:r>
      <w:r>
        <w:rPr>
          <w:sz w:val="24"/>
        </w:rPr>
        <w:t>в</w:t>
      </w:r>
      <w:r>
        <w:rPr>
          <w:spacing w:val="-3"/>
          <w:sz w:val="24"/>
        </w:rPr>
        <w:t xml:space="preserve"> </w:t>
      </w:r>
      <w:r>
        <w:rPr>
          <w:sz w:val="24"/>
        </w:rPr>
        <w:t>7</w:t>
      </w:r>
      <w:r>
        <w:rPr>
          <w:spacing w:val="-1"/>
          <w:sz w:val="24"/>
        </w:rPr>
        <w:t xml:space="preserve"> </w:t>
      </w:r>
      <w:r>
        <w:rPr>
          <w:spacing w:val="-2"/>
          <w:sz w:val="24"/>
        </w:rPr>
        <w:t>классе.</w:t>
      </w:r>
    </w:p>
    <w:p w14:paraId="43CAD1EE" w14:textId="77777777" w:rsidR="004C4874" w:rsidRDefault="00F01225">
      <w:pPr>
        <w:pStyle w:val="a4"/>
        <w:numPr>
          <w:ilvl w:val="2"/>
          <w:numId w:val="69"/>
        </w:numPr>
        <w:tabs>
          <w:tab w:val="left" w:pos="1568"/>
        </w:tabs>
        <w:ind w:left="1568" w:hanging="719"/>
        <w:rPr>
          <w:sz w:val="24"/>
        </w:rPr>
      </w:pPr>
      <w:r>
        <w:rPr>
          <w:sz w:val="24"/>
        </w:rPr>
        <w:t>Главные</w:t>
      </w:r>
      <w:r>
        <w:rPr>
          <w:spacing w:val="-7"/>
          <w:sz w:val="24"/>
        </w:rPr>
        <w:t xml:space="preserve"> </w:t>
      </w:r>
      <w:r>
        <w:rPr>
          <w:sz w:val="24"/>
        </w:rPr>
        <w:t>закономерности</w:t>
      </w:r>
      <w:r>
        <w:rPr>
          <w:spacing w:val="-4"/>
          <w:sz w:val="24"/>
        </w:rPr>
        <w:t xml:space="preserve"> </w:t>
      </w:r>
      <w:r>
        <w:rPr>
          <w:sz w:val="24"/>
        </w:rPr>
        <w:t>природы</w:t>
      </w:r>
      <w:r>
        <w:rPr>
          <w:spacing w:val="-5"/>
          <w:sz w:val="24"/>
        </w:rPr>
        <w:t xml:space="preserve"> </w:t>
      </w:r>
      <w:r>
        <w:rPr>
          <w:spacing w:val="-2"/>
          <w:sz w:val="24"/>
        </w:rPr>
        <w:t>Земли.</w:t>
      </w:r>
    </w:p>
    <w:p w14:paraId="56E472DF" w14:textId="77777777" w:rsidR="004C4874" w:rsidRDefault="00F01225">
      <w:pPr>
        <w:pStyle w:val="a4"/>
        <w:numPr>
          <w:ilvl w:val="3"/>
          <w:numId w:val="69"/>
        </w:numPr>
        <w:tabs>
          <w:tab w:val="left" w:pos="1748"/>
        </w:tabs>
        <w:ind w:left="1748" w:hanging="899"/>
        <w:rPr>
          <w:sz w:val="24"/>
        </w:rPr>
      </w:pPr>
      <w:r>
        <w:rPr>
          <w:sz w:val="24"/>
        </w:rPr>
        <w:t>Географическая</w:t>
      </w:r>
      <w:r>
        <w:rPr>
          <w:spacing w:val="-4"/>
          <w:sz w:val="24"/>
        </w:rPr>
        <w:t xml:space="preserve"> </w:t>
      </w:r>
      <w:r>
        <w:rPr>
          <w:spacing w:val="-2"/>
          <w:sz w:val="24"/>
        </w:rPr>
        <w:t>оболочка.</w:t>
      </w:r>
    </w:p>
    <w:p w14:paraId="1517C5EE" w14:textId="77777777" w:rsidR="004C4874" w:rsidRDefault="00F01225">
      <w:pPr>
        <w:pStyle w:val="a3"/>
        <w:ind w:right="279"/>
      </w:pPr>
      <w: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14:paraId="4C110B09" w14:textId="77777777" w:rsidR="004C4874" w:rsidRDefault="00F01225">
      <w:pPr>
        <w:pStyle w:val="a3"/>
        <w:ind w:right="281"/>
      </w:pPr>
      <w:r>
        <w:t xml:space="preserve">Практическая работа «Выявление проявления широтной зональности по картам природных </w:t>
      </w:r>
      <w:r>
        <w:rPr>
          <w:spacing w:val="-2"/>
        </w:rPr>
        <w:t>зон».</w:t>
      </w:r>
    </w:p>
    <w:p w14:paraId="44E12E5D" w14:textId="77777777" w:rsidR="004C4874" w:rsidRDefault="00F01225">
      <w:pPr>
        <w:pStyle w:val="a4"/>
        <w:numPr>
          <w:ilvl w:val="3"/>
          <w:numId w:val="69"/>
        </w:numPr>
        <w:tabs>
          <w:tab w:val="left" w:pos="1748"/>
        </w:tabs>
        <w:ind w:left="1748" w:hanging="899"/>
        <w:jc w:val="both"/>
        <w:rPr>
          <w:sz w:val="24"/>
        </w:rPr>
      </w:pPr>
      <w:r>
        <w:rPr>
          <w:sz w:val="24"/>
        </w:rPr>
        <w:t>Литосфера</w:t>
      </w:r>
      <w:r>
        <w:rPr>
          <w:spacing w:val="-3"/>
          <w:sz w:val="24"/>
        </w:rPr>
        <w:t xml:space="preserve"> </w:t>
      </w:r>
      <w:r>
        <w:rPr>
          <w:sz w:val="24"/>
        </w:rPr>
        <w:t>и</w:t>
      </w:r>
      <w:r>
        <w:rPr>
          <w:spacing w:val="-1"/>
          <w:sz w:val="24"/>
        </w:rPr>
        <w:t xml:space="preserve"> </w:t>
      </w:r>
      <w:r>
        <w:rPr>
          <w:sz w:val="24"/>
        </w:rPr>
        <w:t>рельеф</w:t>
      </w:r>
      <w:r>
        <w:rPr>
          <w:spacing w:val="-1"/>
          <w:sz w:val="24"/>
        </w:rPr>
        <w:t xml:space="preserve"> </w:t>
      </w:r>
      <w:r>
        <w:rPr>
          <w:spacing w:val="-2"/>
          <w:sz w:val="24"/>
        </w:rPr>
        <w:t>Земли.</w:t>
      </w:r>
    </w:p>
    <w:p w14:paraId="0DBC7450" w14:textId="77777777" w:rsidR="004C4874" w:rsidRDefault="00F01225">
      <w:pPr>
        <w:pStyle w:val="a3"/>
        <w:ind w:right="282"/>
      </w:pPr>
      <w:r>
        <w:t>История</w:t>
      </w:r>
      <w:r>
        <w:rPr>
          <w:spacing w:val="-1"/>
        </w:rPr>
        <w:t xml:space="preserve"> </w:t>
      </w:r>
      <w:r>
        <w:t>Земли как</w:t>
      </w:r>
      <w:r>
        <w:rPr>
          <w:spacing w:val="-1"/>
        </w:rPr>
        <w:t xml:space="preserve"> </w:t>
      </w:r>
      <w:r>
        <w:t>планеты.</w:t>
      </w:r>
      <w:r>
        <w:rPr>
          <w:spacing w:val="-1"/>
        </w:rPr>
        <w:t xml:space="preserve"> </w:t>
      </w:r>
      <w:r>
        <w:t>Литосферные</w:t>
      </w:r>
      <w:r>
        <w:rPr>
          <w:spacing w:val="-3"/>
        </w:rPr>
        <w:t xml:space="preserve"> </w:t>
      </w:r>
      <w:r>
        <w:t>плиты</w:t>
      </w:r>
      <w:r>
        <w:rPr>
          <w:spacing w:val="-1"/>
        </w:rPr>
        <w:t xml:space="preserve"> </w:t>
      </w:r>
      <w:r>
        <w:t>и их движение.</w:t>
      </w:r>
      <w:r>
        <w:rPr>
          <w:spacing w:val="-1"/>
        </w:rPr>
        <w:t xml:space="preserve"> </w:t>
      </w:r>
      <w:r>
        <w:t>Материки,</w:t>
      </w:r>
      <w:r>
        <w:rPr>
          <w:spacing w:val="-1"/>
        </w:rPr>
        <w:t xml:space="preserve"> </w:t>
      </w:r>
      <w:r>
        <w:t>океаны</w:t>
      </w:r>
      <w:r>
        <w:rPr>
          <w:spacing w:val="-2"/>
        </w:rPr>
        <w:t xml:space="preserve"> </w:t>
      </w:r>
      <w:r>
        <w:t>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14:paraId="11C6E254" w14:textId="77777777" w:rsidR="004C4874" w:rsidRDefault="00F01225">
      <w:pPr>
        <w:pStyle w:val="a3"/>
        <w:ind w:right="286"/>
      </w:pPr>
      <w: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14:paraId="15E56C03" w14:textId="77777777" w:rsidR="004C4874" w:rsidRDefault="00F01225">
      <w:pPr>
        <w:pStyle w:val="a4"/>
        <w:numPr>
          <w:ilvl w:val="3"/>
          <w:numId w:val="69"/>
        </w:numPr>
        <w:tabs>
          <w:tab w:val="left" w:pos="1748"/>
        </w:tabs>
        <w:ind w:left="1748" w:hanging="899"/>
        <w:jc w:val="both"/>
        <w:rPr>
          <w:sz w:val="24"/>
        </w:rPr>
      </w:pPr>
      <w:r>
        <w:rPr>
          <w:sz w:val="24"/>
        </w:rPr>
        <w:t>Атмосфера</w:t>
      </w:r>
      <w:r>
        <w:rPr>
          <w:spacing w:val="-4"/>
          <w:sz w:val="24"/>
        </w:rPr>
        <w:t xml:space="preserve"> </w:t>
      </w:r>
      <w:r>
        <w:rPr>
          <w:sz w:val="24"/>
        </w:rPr>
        <w:t>и</w:t>
      </w:r>
      <w:r>
        <w:rPr>
          <w:spacing w:val="-1"/>
          <w:sz w:val="24"/>
        </w:rPr>
        <w:t xml:space="preserve"> </w:t>
      </w:r>
      <w:r>
        <w:rPr>
          <w:sz w:val="24"/>
        </w:rPr>
        <w:t>климаты</w:t>
      </w:r>
      <w:r>
        <w:rPr>
          <w:spacing w:val="-1"/>
          <w:sz w:val="24"/>
        </w:rPr>
        <w:t xml:space="preserve"> </w:t>
      </w:r>
      <w:r>
        <w:rPr>
          <w:spacing w:val="-2"/>
          <w:sz w:val="24"/>
        </w:rPr>
        <w:t>Земли.</w:t>
      </w:r>
    </w:p>
    <w:p w14:paraId="1D6D6B1C" w14:textId="77777777" w:rsidR="004C4874" w:rsidRDefault="00F01225">
      <w:pPr>
        <w:pStyle w:val="a3"/>
        <w:spacing w:before="1"/>
        <w:ind w:right="277"/>
      </w:pPr>
      <w:r>
        <w:t>Закономерности распределения температуры воздуха. Закономерности распределения атмосферных осадков.</w:t>
      </w:r>
      <w:r>
        <w:rPr>
          <w:spacing w:val="-3"/>
        </w:rPr>
        <w:t xml:space="preserve"> </w:t>
      </w:r>
      <w:r>
        <w:t>Пояса</w:t>
      </w:r>
      <w:r>
        <w:rPr>
          <w:spacing w:val="-1"/>
        </w:rPr>
        <w:t xml:space="preserve"> </w:t>
      </w:r>
      <w:r>
        <w:t>атмосферного давления на</w:t>
      </w:r>
      <w:r>
        <w:rPr>
          <w:spacing w:val="-1"/>
        </w:rPr>
        <w:t xml:space="preserve"> </w:t>
      </w:r>
      <w:r>
        <w:t>Земле. Воздушные</w:t>
      </w:r>
      <w:r>
        <w:rPr>
          <w:spacing w:val="-1"/>
        </w:rPr>
        <w:t xml:space="preserve"> </w:t>
      </w:r>
      <w:r>
        <w:t>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w:t>
      </w:r>
      <w:r>
        <w:rPr>
          <w:spacing w:val="-4"/>
        </w:rPr>
        <w:t xml:space="preserve"> </w:t>
      </w:r>
      <w:r>
        <w:t>территории.</w:t>
      </w:r>
      <w:r>
        <w:rPr>
          <w:spacing w:val="-4"/>
        </w:rPr>
        <w:t xml:space="preserve"> </w:t>
      </w:r>
      <w:r>
        <w:t>Характеристика</w:t>
      </w:r>
      <w:r>
        <w:rPr>
          <w:spacing w:val="-5"/>
        </w:rPr>
        <w:t xml:space="preserve"> </w:t>
      </w:r>
      <w:r>
        <w:t>основных</w:t>
      </w:r>
      <w:r>
        <w:rPr>
          <w:spacing w:val="-3"/>
        </w:rPr>
        <w:t xml:space="preserve"> </w:t>
      </w:r>
      <w:r>
        <w:t>и</w:t>
      </w:r>
      <w:r>
        <w:rPr>
          <w:spacing w:val="-4"/>
        </w:rPr>
        <w:t xml:space="preserve"> </w:t>
      </w:r>
      <w:r>
        <w:t>переходных</w:t>
      </w:r>
      <w:r>
        <w:rPr>
          <w:spacing w:val="-2"/>
        </w:rPr>
        <w:t xml:space="preserve"> </w:t>
      </w:r>
      <w:r>
        <w:t>климатических</w:t>
      </w:r>
      <w:r>
        <w:rPr>
          <w:spacing w:val="-2"/>
        </w:rPr>
        <w:t xml:space="preserve"> </w:t>
      </w:r>
      <w:r>
        <w:t>поясов</w:t>
      </w:r>
      <w:r>
        <w:rPr>
          <w:spacing w:val="-5"/>
        </w:rPr>
        <w:t xml:space="preserve"> </w:t>
      </w:r>
      <w:r>
        <w:t>Земли. Влияние климатических условий на жизнь людей. Влияние современной хозяйственной деятельности</w:t>
      </w:r>
      <w:r>
        <w:rPr>
          <w:spacing w:val="25"/>
        </w:rPr>
        <w:t xml:space="preserve"> </w:t>
      </w:r>
      <w:r>
        <w:t>людей</w:t>
      </w:r>
      <w:r>
        <w:rPr>
          <w:spacing w:val="22"/>
        </w:rPr>
        <w:t xml:space="preserve"> </w:t>
      </w:r>
      <w:r>
        <w:t>на</w:t>
      </w:r>
      <w:r>
        <w:rPr>
          <w:spacing w:val="23"/>
        </w:rPr>
        <w:t xml:space="preserve"> </w:t>
      </w:r>
      <w:r>
        <w:t>климат</w:t>
      </w:r>
      <w:r>
        <w:rPr>
          <w:spacing w:val="24"/>
        </w:rPr>
        <w:t xml:space="preserve"> </w:t>
      </w:r>
      <w:r>
        <w:t>Земли.</w:t>
      </w:r>
      <w:r>
        <w:rPr>
          <w:spacing w:val="24"/>
        </w:rPr>
        <w:t xml:space="preserve"> </w:t>
      </w:r>
      <w:r>
        <w:t>Глобальные</w:t>
      </w:r>
      <w:r>
        <w:rPr>
          <w:spacing w:val="22"/>
        </w:rPr>
        <w:t xml:space="preserve"> </w:t>
      </w:r>
      <w:r>
        <w:t>изменения</w:t>
      </w:r>
      <w:r>
        <w:rPr>
          <w:spacing w:val="21"/>
        </w:rPr>
        <w:t xml:space="preserve"> </w:t>
      </w:r>
      <w:r>
        <w:t>климата</w:t>
      </w:r>
      <w:r>
        <w:rPr>
          <w:spacing w:val="23"/>
        </w:rPr>
        <w:t xml:space="preserve"> </w:t>
      </w:r>
      <w:r>
        <w:t>и</w:t>
      </w:r>
      <w:r>
        <w:rPr>
          <w:spacing w:val="25"/>
        </w:rPr>
        <w:t xml:space="preserve"> </w:t>
      </w:r>
      <w:r>
        <w:t>различные</w:t>
      </w:r>
      <w:r>
        <w:rPr>
          <w:spacing w:val="22"/>
        </w:rPr>
        <w:t xml:space="preserve"> </w:t>
      </w:r>
      <w:r>
        <w:t>точки</w:t>
      </w:r>
    </w:p>
    <w:p w14:paraId="09B2D79C" w14:textId="77777777" w:rsidR="004C4874" w:rsidRDefault="004C4874">
      <w:pPr>
        <w:pStyle w:val="a3"/>
        <w:sectPr w:rsidR="004C4874">
          <w:pgSz w:w="11910" w:h="16850"/>
          <w:pgMar w:top="1020" w:right="283" w:bottom="280" w:left="992" w:header="569" w:footer="0" w:gutter="0"/>
          <w:cols w:space="720"/>
        </w:sectPr>
      </w:pPr>
    </w:p>
    <w:p w14:paraId="2D062542" w14:textId="77777777" w:rsidR="004C4874" w:rsidRDefault="00F01225">
      <w:pPr>
        <w:pStyle w:val="a3"/>
        <w:spacing w:before="88"/>
        <w:ind w:right="282"/>
      </w:pPr>
      <w:r>
        <w:t>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14:paraId="5FD0278C" w14:textId="77777777" w:rsidR="004C4874" w:rsidRDefault="00F01225">
      <w:pPr>
        <w:pStyle w:val="a3"/>
        <w:ind w:right="287"/>
      </w:pPr>
      <w:r>
        <w:t xml:space="preserve">Практическая работа «Описание климата территории по климатической карте и </w:t>
      </w:r>
      <w:r>
        <w:rPr>
          <w:spacing w:val="-2"/>
        </w:rPr>
        <w:t>климатограмме».</w:t>
      </w:r>
    </w:p>
    <w:p w14:paraId="4F8A0624" w14:textId="77777777" w:rsidR="004C4874" w:rsidRDefault="00F01225">
      <w:pPr>
        <w:pStyle w:val="a4"/>
        <w:numPr>
          <w:ilvl w:val="3"/>
          <w:numId w:val="69"/>
        </w:numPr>
        <w:tabs>
          <w:tab w:val="left" w:pos="1748"/>
        </w:tabs>
        <w:ind w:left="1748" w:hanging="899"/>
        <w:jc w:val="both"/>
        <w:rPr>
          <w:sz w:val="24"/>
        </w:rPr>
      </w:pPr>
      <w:r>
        <w:rPr>
          <w:sz w:val="24"/>
        </w:rPr>
        <w:t>Мировой</w:t>
      </w:r>
      <w:r>
        <w:rPr>
          <w:spacing w:val="-3"/>
          <w:sz w:val="24"/>
        </w:rPr>
        <w:t xml:space="preserve"> </w:t>
      </w:r>
      <w:r>
        <w:rPr>
          <w:sz w:val="24"/>
        </w:rPr>
        <w:t>океан</w:t>
      </w:r>
      <w:r>
        <w:rPr>
          <w:spacing w:val="-3"/>
          <w:sz w:val="24"/>
        </w:rPr>
        <w:t xml:space="preserve"> </w:t>
      </w:r>
      <w:r>
        <w:rPr>
          <w:sz w:val="24"/>
        </w:rPr>
        <w:t>‒</w:t>
      </w:r>
      <w:r>
        <w:rPr>
          <w:spacing w:val="-3"/>
          <w:sz w:val="24"/>
        </w:rPr>
        <w:t xml:space="preserve"> </w:t>
      </w:r>
      <w:r>
        <w:rPr>
          <w:sz w:val="24"/>
        </w:rPr>
        <w:t>основная</w:t>
      </w:r>
      <w:r>
        <w:rPr>
          <w:spacing w:val="-3"/>
          <w:sz w:val="24"/>
        </w:rPr>
        <w:t xml:space="preserve"> </w:t>
      </w:r>
      <w:r>
        <w:rPr>
          <w:sz w:val="24"/>
        </w:rPr>
        <w:t>часть</w:t>
      </w:r>
      <w:r>
        <w:rPr>
          <w:spacing w:val="-1"/>
          <w:sz w:val="24"/>
        </w:rPr>
        <w:t xml:space="preserve"> </w:t>
      </w:r>
      <w:r>
        <w:rPr>
          <w:spacing w:val="-2"/>
          <w:sz w:val="24"/>
        </w:rPr>
        <w:t>гидросферы.</w:t>
      </w:r>
    </w:p>
    <w:p w14:paraId="7D1A7C93" w14:textId="77777777" w:rsidR="004C4874" w:rsidRDefault="00F01225">
      <w:pPr>
        <w:pStyle w:val="a3"/>
        <w:ind w:right="279"/>
      </w:pPr>
      <w: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w:t>
      </w:r>
      <w:r>
        <w:rPr>
          <w:spacing w:val="-1"/>
        </w:rPr>
        <w:t xml:space="preserve"> </w:t>
      </w:r>
      <w:r>
        <w:t>Тёплые</w:t>
      </w:r>
      <w:r>
        <w:rPr>
          <w:spacing w:val="-2"/>
        </w:rPr>
        <w:t xml:space="preserve"> </w:t>
      </w:r>
      <w:r>
        <w:t>и холодные</w:t>
      </w:r>
      <w:r>
        <w:rPr>
          <w:spacing w:val="-3"/>
        </w:rPr>
        <w:t xml:space="preserve"> </w:t>
      </w:r>
      <w:r>
        <w:t>океанические</w:t>
      </w:r>
      <w:r>
        <w:rPr>
          <w:spacing w:val="-2"/>
        </w:rPr>
        <w:t xml:space="preserve"> </w:t>
      </w:r>
      <w:r>
        <w:t>течения.</w:t>
      </w:r>
      <w:r>
        <w:rPr>
          <w:spacing w:val="-1"/>
        </w:rPr>
        <w:t xml:space="preserve"> </w:t>
      </w:r>
      <w:r>
        <w:t>Система</w:t>
      </w:r>
      <w:r>
        <w:rPr>
          <w:spacing w:val="-2"/>
        </w:rPr>
        <w:t xml:space="preserve"> </w:t>
      </w:r>
      <w:r>
        <w:t>океанических течений.</w:t>
      </w:r>
      <w:r>
        <w:rPr>
          <w:spacing w:val="-1"/>
        </w:rPr>
        <w:t xml:space="preserve"> </w:t>
      </w:r>
      <w:r>
        <w:t>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w:t>
      </w:r>
      <w:r>
        <w:rPr>
          <w:spacing w:val="-15"/>
        </w:rPr>
        <w:t xml:space="preserve"> </w:t>
      </w:r>
      <w:r>
        <w:t>Образование</w:t>
      </w:r>
      <w:r>
        <w:rPr>
          <w:spacing w:val="-15"/>
        </w:rPr>
        <w:t xml:space="preserve"> </w:t>
      </w:r>
      <w:r>
        <w:t>льдов</w:t>
      </w:r>
      <w:r>
        <w:rPr>
          <w:spacing w:val="-15"/>
        </w:rPr>
        <w:t xml:space="preserve"> </w:t>
      </w:r>
      <w:r>
        <w:t>в</w:t>
      </w:r>
      <w:r>
        <w:rPr>
          <w:spacing w:val="-15"/>
        </w:rPr>
        <w:t xml:space="preserve"> </w:t>
      </w:r>
      <w:r>
        <w:t>Мировом</w:t>
      </w:r>
      <w:r>
        <w:rPr>
          <w:spacing w:val="-15"/>
        </w:rPr>
        <w:t xml:space="preserve"> </w:t>
      </w:r>
      <w:r>
        <w:t>океане.</w:t>
      </w:r>
      <w:r>
        <w:rPr>
          <w:spacing w:val="-15"/>
        </w:rPr>
        <w:t xml:space="preserve"> </w:t>
      </w:r>
      <w:r>
        <w:t>Изменения</w:t>
      </w:r>
      <w:r>
        <w:rPr>
          <w:spacing w:val="-15"/>
        </w:rPr>
        <w:t xml:space="preserve"> </w:t>
      </w:r>
      <w:r>
        <w:t>ледовитости</w:t>
      </w:r>
      <w:r>
        <w:rPr>
          <w:spacing w:val="-15"/>
        </w:rPr>
        <w:t xml:space="preserve"> </w:t>
      </w:r>
      <w:r>
        <w:t>и</w:t>
      </w:r>
      <w:r>
        <w:rPr>
          <w:spacing w:val="-15"/>
        </w:rPr>
        <w:t xml:space="preserve"> </w:t>
      </w:r>
      <w:r>
        <w:t>уровня</w:t>
      </w:r>
      <w:r>
        <w:rPr>
          <w:spacing w:val="-15"/>
        </w:rPr>
        <w:t xml:space="preserve"> </w:t>
      </w:r>
      <w:r>
        <w:t xml:space="preserve">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w:t>
      </w:r>
      <w:r>
        <w:rPr>
          <w:spacing w:val="-2"/>
        </w:rPr>
        <w:t>океана.</w:t>
      </w:r>
    </w:p>
    <w:p w14:paraId="7C2A0A03" w14:textId="77777777" w:rsidR="004C4874" w:rsidRDefault="00F01225">
      <w:pPr>
        <w:pStyle w:val="a3"/>
        <w:spacing w:before="1"/>
        <w:ind w:right="287"/>
      </w:pPr>
      <w:r>
        <w:t>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14:paraId="73CF039B" w14:textId="77777777" w:rsidR="004C4874" w:rsidRDefault="00F01225">
      <w:pPr>
        <w:pStyle w:val="a4"/>
        <w:numPr>
          <w:ilvl w:val="2"/>
          <w:numId w:val="69"/>
        </w:numPr>
        <w:tabs>
          <w:tab w:val="left" w:pos="1568"/>
        </w:tabs>
        <w:ind w:left="1568" w:hanging="719"/>
        <w:jc w:val="both"/>
        <w:rPr>
          <w:sz w:val="24"/>
        </w:rPr>
      </w:pPr>
      <w:r>
        <w:rPr>
          <w:sz w:val="24"/>
        </w:rPr>
        <w:t>Человечество</w:t>
      </w:r>
      <w:r>
        <w:rPr>
          <w:spacing w:val="-2"/>
          <w:sz w:val="24"/>
        </w:rPr>
        <w:t xml:space="preserve"> </w:t>
      </w:r>
      <w:r>
        <w:rPr>
          <w:sz w:val="24"/>
        </w:rPr>
        <w:t>на</w:t>
      </w:r>
      <w:r>
        <w:rPr>
          <w:spacing w:val="1"/>
          <w:sz w:val="24"/>
        </w:rPr>
        <w:t xml:space="preserve"> </w:t>
      </w:r>
      <w:r>
        <w:rPr>
          <w:spacing w:val="-2"/>
          <w:sz w:val="24"/>
        </w:rPr>
        <w:t>Земле.</w:t>
      </w:r>
    </w:p>
    <w:p w14:paraId="67CA4E83" w14:textId="77777777" w:rsidR="004C4874" w:rsidRDefault="00F01225">
      <w:pPr>
        <w:pStyle w:val="a4"/>
        <w:numPr>
          <w:ilvl w:val="3"/>
          <w:numId w:val="69"/>
        </w:numPr>
        <w:tabs>
          <w:tab w:val="left" w:pos="1748"/>
        </w:tabs>
        <w:ind w:left="1748" w:hanging="899"/>
        <w:jc w:val="both"/>
        <w:rPr>
          <w:sz w:val="24"/>
        </w:rPr>
      </w:pPr>
      <w:r>
        <w:rPr>
          <w:sz w:val="24"/>
        </w:rPr>
        <w:t>Численность</w:t>
      </w:r>
      <w:r>
        <w:rPr>
          <w:spacing w:val="-6"/>
          <w:sz w:val="24"/>
        </w:rPr>
        <w:t xml:space="preserve"> </w:t>
      </w:r>
      <w:r>
        <w:rPr>
          <w:spacing w:val="-2"/>
          <w:sz w:val="24"/>
        </w:rPr>
        <w:t>населения.</w:t>
      </w:r>
    </w:p>
    <w:p w14:paraId="5732E582" w14:textId="77777777" w:rsidR="004C4874" w:rsidRDefault="00F01225">
      <w:pPr>
        <w:pStyle w:val="a3"/>
        <w:ind w:right="286"/>
      </w:pPr>
      <w: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w:t>
      </w:r>
      <w:r>
        <w:rPr>
          <w:spacing w:val="-1"/>
        </w:rPr>
        <w:t xml:space="preserve"> </w:t>
      </w:r>
      <w:r>
        <w:t xml:space="preserve">переписи населения. Факторы, влияющие на рост численности населения. Размещение и плотность </w:t>
      </w:r>
      <w:r>
        <w:rPr>
          <w:spacing w:val="-2"/>
        </w:rPr>
        <w:t>населения.</w:t>
      </w:r>
    </w:p>
    <w:p w14:paraId="569B97F9" w14:textId="77777777" w:rsidR="004C4874" w:rsidRDefault="00F01225">
      <w:pPr>
        <w:pStyle w:val="a3"/>
        <w:spacing w:before="1"/>
        <w:ind w:right="278"/>
      </w:pPr>
      <w: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14:paraId="2A220CF1" w14:textId="77777777" w:rsidR="004C4874" w:rsidRDefault="00F01225">
      <w:pPr>
        <w:pStyle w:val="a4"/>
        <w:numPr>
          <w:ilvl w:val="3"/>
          <w:numId w:val="69"/>
        </w:numPr>
        <w:tabs>
          <w:tab w:val="left" w:pos="1748"/>
        </w:tabs>
        <w:ind w:left="1748" w:hanging="899"/>
        <w:jc w:val="both"/>
        <w:rPr>
          <w:sz w:val="24"/>
        </w:rPr>
      </w:pPr>
      <w:r>
        <w:rPr>
          <w:sz w:val="24"/>
        </w:rPr>
        <w:t>Страны</w:t>
      </w:r>
      <w:r>
        <w:rPr>
          <w:spacing w:val="-5"/>
          <w:sz w:val="24"/>
        </w:rPr>
        <w:t xml:space="preserve"> </w:t>
      </w:r>
      <w:r>
        <w:rPr>
          <w:sz w:val="24"/>
        </w:rPr>
        <w:t>и</w:t>
      </w:r>
      <w:r>
        <w:rPr>
          <w:spacing w:val="-2"/>
          <w:sz w:val="24"/>
        </w:rPr>
        <w:t xml:space="preserve"> </w:t>
      </w:r>
      <w:r>
        <w:rPr>
          <w:sz w:val="24"/>
        </w:rPr>
        <w:t>народы</w:t>
      </w:r>
      <w:r>
        <w:rPr>
          <w:spacing w:val="-2"/>
          <w:sz w:val="24"/>
        </w:rPr>
        <w:t xml:space="preserve"> </w:t>
      </w:r>
      <w:r>
        <w:rPr>
          <w:spacing w:val="-4"/>
          <w:sz w:val="24"/>
        </w:rPr>
        <w:t>мира.</w:t>
      </w:r>
    </w:p>
    <w:p w14:paraId="77573916" w14:textId="77777777" w:rsidR="004C4874" w:rsidRDefault="00F01225">
      <w:pPr>
        <w:pStyle w:val="a3"/>
        <w:ind w:right="277"/>
      </w:pPr>
      <w: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14:paraId="68360264" w14:textId="77777777" w:rsidR="004C4874" w:rsidRDefault="00F01225">
      <w:pPr>
        <w:pStyle w:val="a3"/>
        <w:spacing w:before="1"/>
      </w:pPr>
      <w:r>
        <w:t>Практическая</w:t>
      </w:r>
      <w:r>
        <w:rPr>
          <w:spacing w:val="-6"/>
        </w:rPr>
        <w:t xml:space="preserve"> </w:t>
      </w:r>
      <w:r>
        <w:t>работа</w:t>
      </w:r>
      <w:r>
        <w:rPr>
          <w:spacing w:val="-1"/>
        </w:rPr>
        <w:t xml:space="preserve"> </w:t>
      </w:r>
      <w:r>
        <w:t>«Сравнение</w:t>
      </w:r>
      <w:r>
        <w:rPr>
          <w:spacing w:val="-4"/>
        </w:rPr>
        <w:t xml:space="preserve"> </w:t>
      </w:r>
      <w:r>
        <w:t>занятости</w:t>
      </w:r>
      <w:r>
        <w:rPr>
          <w:spacing w:val="-4"/>
        </w:rPr>
        <w:t xml:space="preserve"> </w:t>
      </w:r>
      <w:r>
        <w:t>населения</w:t>
      </w:r>
      <w:r>
        <w:rPr>
          <w:spacing w:val="-3"/>
        </w:rPr>
        <w:t xml:space="preserve"> </w:t>
      </w:r>
      <w:r>
        <w:t>двух</w:t>
      </w:r>
      <w:r>
        <w:rPr>
          <w:spacing w:val="-2"/>
        </w:rPr>
        <w:t xml:space="preserve"> </w:t>
      </w:r>
      <w:r>
        <w:t>стран по</w:t>
      </w:r>
      <w:r>
        <w:rPr>
          <w:spacing w:val="-3"/>
        </w:rPr>
        <w:t xml:space="preserve"> </w:t>
      </w:r>
      <w:r>
        <w:t>комплексным</w:t>
      </w:r>
      <w:r>
        <w:rPr>
          <w:spacing w:val="-5"/>
        </w:rPr>
        <w:t xml:space="preserve"> </w:t>
      </w:r>
      <w:r>
        <w:rPr>
          <w:spacing w:val="-2"/>
        </w:rPr>
        <w:t>картам».</w:t>
      </w:r>
    </w:p>
    <w:p w14:paraId="7B06AAD7" w14:textId="77777777" w:rsidR="004C4874" w:rsidRDefault="00F01225">
      <w:pPr>
        <w:pStyle w:val="a4"/>
        <w:numPr>
          <w:ilvl w:val="2"/>
          <w:numId w:val="69"/>
        </w:numPr>
        <w:tabs>
          <w:tab w:val="left" w:pos="1568"/>
        </w:tabs>
        <w:ind w:left="1568" w:hanging="719"/>
        <w:jc w:val="both"/>
        <w:rPr>
          <w:sz w:val="24"/>
        </w:rPr>
      </w:pPr>
      <w:r>
        <w:rPr>
          <w:sz w:val="24"/>
        </w:rPr>
        <w:t>Материки</w:t>
      </w:r>
      <w:r>
        <w:rPr>
          <w:spacing w:val="-2"/>
          <w:sz w:val="24"/>
        </w:rPr>
        <w:t xml:space="preserve"> </w:t>
      </w:r>
      <w:r>
        <w:rPr>
          <w:sz w:val="24"/>
        </w:rPr>
        <w:t>и</w:t>
      </w:r>
      <w:r>
        <w:rPr>
          <w:spacing w:val="-2"/>
          <w:sz w:val="24"/>
        </w:rPr>
        <w:t xml:space="preserve"> страны.</w:t>
      </w:r>
    </w:p>
    <w:p w14:paraId="49D4E541" w14:textId="77777777" w:rsidR="004C4874" w:rsidRDefault="00F01225">
      <w:pPr>
        <w:pStyle w:val="a4"/>
        <w:numPr>
          <w:ilvl w:val="3"/>
          <w:numId w:val="69"/>
        </w:numPr>
        <w:tabs>
          <w:tab w:val="left" w:pos="1748"/>
        </w:tabs>
        <w:ind w:left="1748" w:hanging="899"/>
        <w:jc w:val="both"/>
        <w:rPr>
          <w:sz w:val="24"/>
        </w:rPr>
      </w:pPr>
      <w:r>
        <w:rPr>
          <w:sz w:val="24"/>
        </w:rPr>
        <w:t>Южные</w:t>
      </w:r>
      <w:r>
        <w:rPr>
          <w:spacing w:val="-5"/>
          <w:sz w:val="24"/>
        </w:rPr>
        <w:t xml:space="preserve"> </w:t>
      </w:r>
      <w:r>
        <w:rPr>
          <w:spacing w:val="-2"/>
          <w:sz w:val="24"/>
        </w:rPr>
        <w:t>материки.</w:t>
      </w:r>
    </w:p>
    <w:p w14:paraId="076BBEDE" w14:textId="77777777" w:rsidR="004C4874" w:rsidRDefault="00F01225">
      <w:pPr>
        <w:pStyle w:val="a3"/>
        <w:ind w:right="279"/>
      </w:pPr>
      <w:r>
        <w:t>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w:t>
      </w:r>
      <w:r>
        <w:rPr>
          <w:spacing w:val="-15"/>
        </w:rPr>
        <w:t xml:space="preserve"> </w:t>
      </w:r>
      <w:r>
        <w:t>материка</w:t>
      </w:r>
      <w:r>
        <w:rPr>
          <w:spacing w:val="-15"/>
        </w:rPr>
        <w:t xml:space="preserve"> </w:t>
      </w:r>
      <w:r>
        <w:t>в</w:t>
      </w:r>
      <w:r>
        <w:rPr>
          <w:spacing w:val="-15"/>
        </w:rPr>
        <w:t xml:space="preserve"> </w:t>
      </w:r>
      <w:r>
        <w:t>XX‒XXI</w:t>
      </w:r>
      <w:r>
        <w:rPr>
          <w:spacing w:val="-15"/>
        </w:rPr>
        <w:t xml:space="preserve"> </w:t>
      </w:r>
      <w:r>
        <w:t>вв.</w:t>
      </w:r>
      <w:r>
        <w:rPr>
          <w:spacing w:val="-15"/>
        </w:rPr>
        <w:t xml:space="preserve"> </w:t>
      </w:r>
      <w:r>
        <w:t>Современные</w:t>
      </w:r>
      <w:r>
        <w:rPr>
          <w:spacing w:val="-15"/>
        </w:rPr>
        <w:t xml:space="preserve"> </w:t>
      </w:r>
      <w:r>
        <w:t>исследования</w:t>
      </w:r>
      <w:r>
        <w:rPr>
          <w:spacing w:val="-15"/>
        </w:rPr>
        <w:t xml:space="preserve"> </w:t>
      </w:r>
      <w:r>
        <w:t>в</w:t>
      </w:r>
      <w:r>
        <w:rPr>
          <w:spacing w:val="-15"/>
        </w:rPr>
        <w:t xml:space="preserve"> </w:t>
      </w:r>
      <w:r>
        <w:t>Антарктиде.</w:t>
      </w:r>
      <w:r>
        <w:rPr>
          <w:spacing w:val="-15"/>
        </w:rPr>
        <w:t xml:space="preserve"> </w:t>
      </w:r>
      <w:r>
        <w:t>Роль</w:t>
      </w:r>
      <w:r>
        <w:rPr>
          <w:spacing w:val="-15"/>
        </w:rPr>
        <w:t xml:space="preserve"> </w:t>
      </w:r>
      <w:r>
        <w:t>России в открытиях и исследованиях ледового континента.</w:t>
      </w:r>
    </w:p>
    <w:p w14:paraId="4B85EC5E" w14:textId="77777777" w:rsidR="004C4874" w:rsidRDefault="00F01225">
      <w:pPr>
        <w:pStyle w:val="a3"/>
        <w:ind w:right="282"/>
      </w:pPr>
      <w: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w:t>
      </w:r>
      <w:r>
        <w:rPr>
          <w:spacing w:val="-13"/>
        </w:rPr>
        <w:t xml:space="preserve"> </w:t>
      </w:r>
      <w:r>
        <w:t>Южной</w:t>
      </w:r>
      <w:r>
        <w:rPr>
          <w:spacing w:val="-10"/>
        </w:rPr>
        <w:t xml:space="preserve"> </w:t>
      </w:r>
      <w:r>
        <w:t>Америки</w:t>
      </w:r>
      <w:r>
        <w:rPr>
          <w:spacing w:val="-12"/>
        </w:rPr>
        <w:t xml:space="preserve"> </w:t>
      </w:r>
      <w:r>
        <w:t>и</w:t>
      </w:r>
      <w:r>
        <w:rPr>
          <w:spacing w:val="-10"/>
        </w:rPr>
        <w:t xml:space="preserve"> </w:t>
      </w:r>
      <w:r>
        <w:t>Австралии</w:t>
      </w:r>
      <w:r>
        <w:rPr>
          <w:spacing w:val="-9"/>
        </w:rPr>
        <w:t xml:space="preserve"> </w:t>
      </w:r>
      <w:r>
        <w:t>по</w:t>
      </w:r>
      <w:r>
        <w:rPr>
          <w:spacing w:val="-13"/>
        </w:rPr>
        <w:t xml:space="preserve"> </w:t>
      </w:r>
      <w:r>
        <w:t>плану»,</w:t>
      </w:r>
      <w:r>
        <w:rPr>
          <w:spacing w:val="-7"/>
        </w:rPr>
        <w:t xml:space="preserve"> </w:t>
      </w:r>
      <w:r>
        <w:t>«Описание</w:t>
      </w:r>
      <w:r>
        <w:rPr>
          <w:spacing w:val="-12"/>
        </w:rPr>
        <w:t xml:space="preserve"> </w:t>
      </w:r>
      <w:r>
        <w:t>Австралии</w:t>
      </w:r>
      <w:r>
        <w:rPr>
          <w:spacing w:val="-12"/>
        </w:rPr>
        <w:t xml:space="preserve"> </w:t>
      </w:r>
      <w:r>
        <w:t>или</w:t>
      </w:r>
      <w:r>
        <w:rPr>
          <w:spacing w:val="-12"/>
        </w:rPr>
        <w:t xml:space="preserve"> </w:t>
      </w:r>
      <w:r>
        <w:t>одной</w:t>
      </w:r>
      <w:r>
        <w:rPr>
          <w:spacing w:val="-10"/>
        </w:rPr>
        <w:t xml:space="preserve"> </w:t>
      </w:r>
      <w:r>
        <w:t>из</w:t>
      </w:r>
      <w:r>
        <w:rPr>
          <w:spacing w:val="-10"/>
        </w:rPr>
        <w:t xml:space="preserve"> </w:t>
      </w:r>
      <w:r>
        <w:t>стран</w:t>
      </w:r>
    </w:p>
    <w:p w14:paraId="6BC9A1F2" w14:textId="77777777" w:rsidR="004C4874" w:rsidRDefault="004C4874">
      <w:pPr>
        <w:pStyle w:val="a3"/>
        <w:sectPr w:rsidR="004C4874">
          <w:pgSz w:w="11910" w:h="16850"/>
          <w:pgMar w:top="1020" w:right="283" w:bottom="280" w:left="992" w:header="569" w:footer="0" w:gutter="0"/>
          <w:cols w:space="720"/>
        </w:sectPr>
      </w:pPr>
    </w:p>
    <w:p w14:paraId="3156ABEA" w14:textId="77777777" w:rsidR="004C4874" w:rsidRDefault="00F01225">
      <w:pPr>
        <w:pStyle w:val="a3"/>
        <w:spacing w:before="88"/>
        <w:ind w:right="282"/>
      </w:pPr>
      <w:r>
        <w:t>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14:paraId="650DF22B" w14:textId="77777777" w:rsidR="004C4874" w:rsidRDefault="00F01225">
      <w:pPr>
        <w:pStyle w:val="a4"/>
        <w:numPr>
          <w:ilvl w:val="3"/>
          <w:numId w:val="69"/>
        </w:numPr>
        <w:tabs>
          <w:tab w:val="left" w:pos="1748"/>
        </w:tabs>
        <w:ind w:left="1748" w:hanging="899"/>
        <w:jc w:val="both"/>
        <w:rPr>
          <w:sz w:val="24"/>
        </w:rPr>
      </w:pPr>
      <w:r>
        <w:rPr>
          <w:sz w:val="24"/>
        </w:rPr>
        <w:t>Северные</w:t>
      </w:r>
      <w:r>
        <w:rPr>
          <w:spacing w:val="-6"/>
          <w:sz w:val="24"/>
        </w:rPr>
        <w:t xml:space="preserve"> </w:t>
      </w:r>
      <w:r>
        <w:rPr>
          <w:spacing w:val="-2"/>
          <w:sz w:val="24"/>
        </w:rPr>
        <w:t>материки.</w:t>
      </w:r>
    </w:p>
    <w:p w14:paraId="6310445E" w14:textId="77777777" w:rsidR="004C4874" w:rsidRDefault="00F01225">
      <w:pPr>
        <w:pStyle w:val="a3"/>
        <w:ind w:right="277"/>
      </w:pPr>
      <w: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14:paraId="021BC7CF" w14:textId="77777777" w:rsidR="004C4874" w:rsidRDefault="00F01225">
      <w:pPr>
        <w:pStyle w:val="a3"/>
        <w:ind w:right="280"/>
      </w:pPr>
      <w:r>
        <w:t xml:space="preserve">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w:t>
      </w:r>
      <w:r>
        <w:rPr>
          <w:spacing w:val="-2"/>
        </w:rPr>
        <w:t>других)».</w:t>
      </w:r>
    </w:p>
    <w:p w14:paraId="7ECCF4C3" w14:textId="77777777" w:rsidR="004C4874" w:rsidRDefault="00F01225">
      <w:pPr>
        <w:pStyle w:val="a4"/>
        <w:numPr>
          <w:ilvl w:val="3"/>
          <w:numId w:val="69"/>
        </w:numPr>
        <w:tabs>
          <w:tab w:val="left" w:pos="1748"/>
        </w:tabs>
        <w:spacing w:before="1"/>
        <w:ind w:left="1748" w:hanging="899"/>
        <w:jc w:val="both"/>
        <w:rPr>
          <w:sz w:val="24"/>
        </w:rPr>
      </w:pPr>
      <w:r>
        <w:rPr>
          <w:sz w:val="24"/>
        </w:rPr>
        <w:t>Взаимодействие</w:t>
      </w:r>
      <w:r>
        <w:rPr>
          <w:spacing w:val="-3"/>
          <w:sz w:val="24"/>
        </w:rPr>
        <w:t xml:space="preserve"> </w:t>
      </w:r>
      <w:r>
        <w:rPr>
          <w:sz w:val="24"/>
        </w:rPr>
        <w:t>природы</w:t>
      </w:r>
      <w:r>
        <w:rPr>
          <w:spacing w:val="-2"/>
          <w:sz w:val="24"/>
        </w:rPr>
        <w:t xml:space="preserve"> </w:t>
      </w:r>
      <w:r>
        <w:rPr>
          <w:sz w:val="24"/>
        </w:rPr>
        <w:t>и</w:t>
      </w:r>
      <w:r>
        <w:rPr>
          <w:spacing w:val="-2"/>
          <w:sz w:val="24"/>
        </w:rPr>
        <w:t xml:space="preserve"> общества.</w:t>
      </w:r>
    </w:p>
    <w:p w14:paraId="17D6CF43" w14:textId="77777777" w:rsidR="004C4874" w:rsidRDefault="00F01225">
      <w:pPr>
        <w:pStyle w:val="a3"/>
        <w:ind w:right="280"/>
      </w:pPr>
      <w: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14:paraId="26D9EF78" w14:textId="77777777" w:rsidR="004C4874" w:rsidRDefault="00F01225">
      <w:pPr>
        <w:pStyle w:val="a3"/>
        <w:ind w:right="278"/>
      </w:pPr>
      <w:r>
        <w:t>Глобальные</w:t>
      </w:r>
      <w:r>
        <w:rPr>
          <w:spacing w:val="-7"/>
        </w:rPr>
        <w:t xml:space="preserve"> </w:t>
      </w:r>
      <w:r>
        <w:t>проблемы</w:t>
      </w:r>
      <w:r>
        <w:rPr>
          <w:spacing w:val="-5"/>
        </w:rPr>
        <w:t xml:space="preserve"> </w:t>
      </w:r>
      <w:r>
        <w:t>человечества:</w:t>
      </w:r>
      <w:r>
        <w:rPr>
          <w:spacing w:val="-5"/>
        </w:rPr>
        <w:t xml:space="preserve"> </w:t>
      </w:r>
      <w:r>
        <w:t>экологическая,</w:t>
      </w:r>
      <w:r>
        <w:rPr>
          <w:spacing w:val="-5"/>
        </w:rPr>
        <w:t xml:space="preserve"> </w:t>
      </w:r>
      <w:r>
        <w:t>сырьевая,</w:t>
      </w:r>
      <w:r>
        <w:rPr>
          <w:spacing w:val="-5"/>
        </w:rPr>
        <w:t xml:space="preserve"> </w:t>
      </w:r>
      <w:r>
        <w:t>энергетическая,</w:t>
      </w:r>
      <w:r>
        <w:rPr>
          <w:spacing w:val="-5"/>
        </w:rPr>
        <w:t xml:space="preserve"> </w:t>
      </w:r>
      <w:r>
        <w:t>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14:paraId="11C495EE" w14:textId="77777777" w:rsidR="004C4874" w:rsidRDefault="00F01225">
      <w:pPr>
        <w:pStyle w:val="a3"/>
        <w:spacing w:before="1"/>
        <w:ind w:right="281"/>
      </w:pPr>
      <w:r>
        <w:t>Практическая работа «Характеристика изменений компонентов природы на территории одной из стран мира в результате деятельности человека».</w:t>
      </w:r>
    </w:p>
    <w:p w14:paraId="3DB87BF1" w14:textId="77777777" w:rsidR="004C4874" w:rsidRDefault="00F01225">
      <w:pPr>
        <w:pStyle w:val="a4"/>
        <w:numPr>
          <w:ilvl w:val="1"/>
          <w:numId w:val="69"/>
        </w:numPr>
        <w:tabs>
          <w:tab w:val="left" w:pos="1388"/>
        </w:tabs>
        <w:ind w:left="1388" w:hanging="539"/>
        <w:rPr>
          <w:sz w:val="24"/>
        </w:rPr>
      </w:pPr>
      <w:r>
        <w:rPr>
          <w:sz w:val="24"/>
        </w:rPr>
        <w:t>Содержание</w:t>
      </w:r>
      <w:r>
        <w:rPr>
          <w:spacing w:val="-3"/>
          <w:sz w:val="24"/>
        </w:rPr>
        <w:t xml:space="preserve"> </w:t>
      </w:r>
      <w:r>
        <w:rPr>
          <w:sz w:val="24"/>
        </w:rPr>
        <w:t>обучения</w:t>
      </w:r>
      <w:r>
        <w:rPr>
          <w:spacing w:val="-2"/>
          <w:sz w:val="24"/>
        </w:rPr>
        <w:t xml:space="preserve"> </w:t>
      </w:r>
      <w:r>
        <w:rPr>
          <w:sz w:val="24"/>
        </w:rPr>
        <w:t>географии</w:t>
      </w:r>
      <w:r>
        <w:rPr>
          <w:spacing w:val="-1"/>
          <w:sz w:val="24"/>
        </w:rPr>
        <w:t xml:space="preserve"> </w:t>
      </w:r>
      <w:r>
        <w:rPr>
          <w:sz w:val="24"/>
        </w:rPr>
        <w:t>в</w:t>
      </w:r>
      <w:r>
        <w:rPr>
          <w:spacing w:val="-3"/>
          <w:sz w:val="24"/>
        </w:rPr>
        <w:t xml:space="preserve"> </w:t>
      </w:r>
      <w:r>
        <w:rPr>
          <w:sz w:val="24"/>
        </w:rPr>
        <w:t>8</w:t>
      </w:r>
      <w:r>
        <w:rPr>
          <w:spacing w:val="-1"/>
          <w:sz w:val="24"/>
        </w:rPr>
        <w:t xml:space="preserve"> </w:t>
      </w:r>
      <w:r>
        <w:rPr>
          <w:spacing w:val="-2"/>
          <w:sz w:val="24"/>
        </w:rPr>
        <w:t>классе.</w:t>
      </w:r>
    </w:p>
    <w:p w14:paraId="69779408" w14:textId="77777777" w:rsidR="004C4874" w:rsidRDefault="00F01225">
      <w:pPr>
        <w:pStyle w:val="a4"/>
        <w:numPr>
          <w:ilvl w:val="2"/>
          <w:numId w:val="69"/>
        </w:numPr>
        <w:tabs>
          <w:tab w:val="left" w:pos="1568"/>
        </w:tabs>
        <w:ind w:left="1568" w:hanging="719"/>
        <w:rPr>
          <w:sz w:val="24"/>
        </w:rPr>
      </w:pPr>
      <w:r>
        <w:rPr>
          <w:sz w:val="24"/>
        </w:rPr>
        <w:t>Географическое</w:t>
      </w:r>
      <w:r>
        <w:rPr>
          <w:spacing w:val="-7"/>
          <w:sz w:val="24"/>
        </w:rPr>
        <w:t xml:space="preserve"> </w:t>
      </w:r>
      <w:r>
        <w:rPr>
          <w:sz w:val="24"/>
        </w:rPr>
        <w:t>пространство</w:t>
      </w:r>
      <w:r>
        <w:rPr>
          <w:spacing w:val="-4"/>
          <w:sz w:val="24"/>
        </w:rPr>
        <w:t xml:space="preserve"> </w:t>
      </w:r>
      <w:r>
        <w:rPr>
          <w:spacing w:val="-2"/>
          <w:sz w:val="24"/>
        </w:rPr>
        <w:t>России.</w:t>
      </w:r>
    </w:p>
    <w:p w14:paraId="2B76DBB0" w14:textId="77777777" w:rsidR="004C4874" w:rsidRDefault="00F01225">
      <w:pPr>
        <w:pStyle w:val="a4"/>
        <w:numPr>
          <w:ilvl w:val="3"/>
          <w:numId w:val="69"/>
        </w:numPr>
        <w:tabs>
          <w:tab w:val="left" w:pos="1748"/>
        </w:tabs>
        <w:ind w:left="1748" w:hanging="899"/>
        <w:rPr>
          <w:sz w:val="24"/>
        </w:rPr>
      </w:pPr>
      <w:r>
        <w:rPr>
          <w:sz w:val="24"/>
        </w:rPr>
        <w:t>История</w:t>
      </w:r>
      <w:r>
        <w:rPr>
          <w:spacing w:val="-4"/>
          <w:sz w:val="24"/>
        </w:rPr>
        <w:t xml:space="preserve"> </w:t>
      </w:r>
      <w:r>
        <w:rPr>
          <w:sz w:val="24"/>
        </w:rPr>
        <w:t>развития</w:t>
      </w:r>
      <w:r>
        <w:rPr>
          <w:spacing w:val="-3"/>
          <w:sz w:val="24"/>
        </w:rPr>
        <w:t xml:space="preserve"> </w:t>
      </w:r>
      <w:r>
        <w:rPr>
          <w:sz w:val="24"/>
        </w:rPr>
        <w:t>и</w:t>
      </w:r>
      <w:r>
        <w:rPr>
          <w:spacing w:val="-3"/>
          <w:sz w:val="24"/>
        </w:rPr>
        <w:t xml:space="preserve"> </w:t>
      </w:r>
      <w:r>
        <w:rPr>
          <w:sz w:val="24"/>
        </w:rPr>
        <w:t>освоения</w:t>
      </w:r>
      <w:r>
        <w:rPr>
          <w:spacing w:val="-6"/>
          <w:sz w:val="24"/>
        </w:rPr>
        <w:t xml:space="preserve"> </w:t>
      </w:r>
      <w:r>
        <w:rPr>
          <w:sz w:val="24"/>
        </w:rPr>
        <w:t>территории</w:t>
      </w:r>
      <w:r>
        <w:rPr>
          <w:spacing w:val="-3"/>
          <w:sz w:val="24"/>
        </w:rPr>
        <w:t xml:space="preserve"> </w:t>
      </w:r>
      <w:r>
        <w:rPr>
          <w:spacing w:val="-2"/>
          <w:sz w:val="24"/>
        </w:rPr>
        <w:t>России.</w:t>
      </w:r>
    </w:p>
    <w:p w14:paraId="09D6AE2E" w14:textId="77777777" w:rsidR="004C4874" w:rsidRDefault="00F01225">
      <w:pPr>
        <w:pStyle w:val="a3"/>
        <w:ind w:right="282"/>
      </w:pPr>
      <w:r>
        <w:t>История освоения и заселения территории современной России в XI‒XVI вв. Расширение территории России в XVI‒XIX вв. Русские первопроходцы. Изменения внешних границ России в ХХ в. Воссоединение Крыма с Россией.</w:t>
      </w:r>
    </w:p>
    <w:p w14:paraId="0BE4D9E1" w14:textId="77777777" w:rsidR="004C4874" w:rsidRDefault="00F01225">
      <w:pPr>
        <w:pStyle w:val="a3"/>
        <w:ind w:right="283"/>
      </w:pPr>
      <w:r>
        <w:t>Практическая</w:t>
      </w:r>
      <w:r>
        <w:rPr>
          <w:spacing w:val="-8"/>
        </w:rPr>
        <w:t xml:space="preserve"> </w:t>
      </w:r>
      <w:r>
        <w:t>работа</w:t>
      </w:r>
      <w:r>
        <w:rPr>
          <w:spacing w:val="-3"/>
        </w:rPr>
        <w:t xml:space="preserve"> </w:t>
      </w:r>
      <w:r>
        <w:t>«Представление</w:t>
      </w:r>
      <w:r>
        <w:rPr>
          <w:spacing w:val="-7"/>
        </w:rPr>
        <w:t xml:space="preserve"> </w:t>
      </w:r>
      <w:r>
        <w:t>в</w:t>
      </w:r>
      <w:r>
        <w:rPr>
          <w:spacing w:val="-9"/>
        </w:rPr>
        <w:t xml:space="preserve"> </w:t>
      </w:r>
      <w:r>
        <w:t>виде</w:t>
      </w:r>
      <w:r>
        <w:rPr>
          <w:spacing w:val="-7"/>
        </w:rPr>
        <w:t xml:space="preserve"> </w:t>
      </w:r>
      <w:r>
        <w:t>таблицы</w:t>
      </w:r>
      <w:r>
        <w:rPr>
          <w:spacing w:val="-9"/>
        </w:rPr>
        <w:t xml:space="preserve"> </w:t>
      </w:r>
      <w:r>
        <w:t>сведений</w:t>
      </w:r>
      <w:r>
        <w:rPr>
          <w:spacing w:val="-7"/>
        </w:rPr>
        <w:t xml:space="preserve"> </w:t>
      </w:r>
      <w:r>
        <w:t>об</w:t>
      </w:r>
      <w:r>
        <w:rPr>
          <w:spacing w:val="-8"/>
        </w:rPr>
        <w:t xml:space="preserve"> </w:t>
      </w:r>
      <w:r>
        <w:t>изменении</w:t>
      </w:r>
      <w:r>
        <w:rPr>
          <w:spacing w:val="-7"/>
        </w:rPr>
        <w:t xml:space="preserve"> </w:t>
      </w:r>
      <w:r>
        <w:t>границ</w:t>
      </w:r>
      <w:r>
        <w:rPr>
          <w:spacing w:val="-7"/>
        </w:rPr>
        <w:t xml:space="preserve"> </w:t>
      </w:r>
      <w:r>
        <w:t>России на разных исторических этапах на основе анализа географических карт».</w:t>
      </w:r>
    </w:p>
    <w:p w14:paraId="658744EF" w14:textId="77777777" w:rsidR="004C4874" w:rsidRDefault="00F01225">
      <w:pPr>
        <w:pStyle w:val="a4"/>
        <w:numPr>
          <w:ilvl w:val="3"/>
          <w:numId w:val="69"/>
        </w:numPr>
        <w:tabs>
          <w:tab w:val="left" w:pos="1748"/>
        </w:tabs>
        <w:spacing w:before="1"/>
        <w:ind w:left="1748" w:hanging="899"/>
        <w:jc w:val="both"/>
        <w:rPr>
          <w:sz w:val="24"/>
        </w:rPr>
      </w:pPr>
      <w:r>
        <w:rPr>
          <w:sz w:val="24"/>
        </w:rPr>
        <w:t>Географическое</w:t>
      </w:r>
      <w:r>
        <w:rPr>
          <w:spacing w:val="-5"/>
          <w:sz w:val="24"/>
        </w:rPr>
        <w:t xml:space="preserve"> </w:t>
      </w:r>
      <w:r>
        <w:rPr>
          <w:sz w:val="24"/>
        </w:rPr>
        <w:t>положение</w:t>
      </w:r>
      <w:r>
        <w:rPr>
          <w:spacing w:val="-3"/>
          <w:sz w:val="24"/>
        </w:rPr>
        <w:t xml:space="preserve"> </w:t>
      </w:r>
      <w:r>
        <w:rPr>
          <w:sz w:val="24"/>
        </w:rPr>
        <w:t>и</w:t>
      </w:r>
      <w:r>
        <w:rPr>
          <w:spacing w:val="-2"/>
          <w:sz w:val="24"/>
        </w:rPr>
        <w:t xml:space="preserve"> </w:t>
      </w:r>
      <w:r>
        <w:rPr>
          <w:sz w:val="24"/>
        </w:rPr>
        <w:t>границы</w:t>
      </w:r>
      <w:r>
        <w:rPr>
          <w:spacing w:val="-4"/>
          <w:sz w:val="24"/>
        </w:rPr>
        <w:t xml:space="preserve"> </w:t>
      </w:r>
      <w:r>
        <w:rPr>
          <w:spacing w:val="-2"/>
          <w:sz w:val="24"/>
        </w:rPr>
        <w:t>России.</w:t>
      </w:r>
    </w:p>
    <w:p w14:paraId="116C6782" w14:textId="77777777" w:rsidR="004C4874" w:rsidRDefault="00F01225">
      <w:pPr>
        <w:pStyle w:val="a3"/>
        <w:ind w:right="280"/>
      </w:pPr>
      <w:r>
        <w:t>Государственная территория России. Территориальные воды. Государственная граница России.</w:t>
      </w:r>
      <w:r>
        <w:rPr>
          <w:spacing w:val="-5"/>
        </w:rPr>
        <w:t xml:space="preserve"> </w:t>
      </w:r>
      <w:r>
        <w:t>Морские</w:t>
      </w:r>
      <w:r>
        <w:rPr>
          <w:spacing w:val="-6"/>
        </w:rPr>
        <w:t xml:space="preserve"> </w:t>
      </w:r>
      <w:r>
        <w:t>и</w:t>
      </w:r>
      <w:r>
        <w:rPr>
          <w:spacing w:val="-5"/>
        </w:rPr>
        <w:t xml:space="preserve"> </w:t>
      </w:r>
      <w:r>
        <w:t>сухопутные</w:t>
      </w:r>
      <w:r>
        <w:rPr>
          <w:spacing w:val="-7"/>
        </w:rPr>
        <w:t xml:space="preserve"> </w:t>
      </w:r>
      <w:r>
        <w:t>границы,</w:t>
      </w:r>
      <w:r>
        <w:rPr>
          <w:spacing w:val="-5"/>
        </w:rPr>
        <w:t xml:space="preserve"> </w:t>
      </w:r>
      <w:r>
        <w:t>воздушное</w:t>
      </w:r>
      <w:r>
        <w:rPr>
          <w:spacing w:val="-6"/>
        </w:rPr>
        <w:t xml:space="preserve"> </w:t>
      </w:r>
      <w:r>
        <w:t>пространство,</w:t>
      </w:r>
      <w:r>
        <w:rPr>
          <w:spacing w:val="-5"/>
        </w:rPr>
        <w:t xml:space="preserve"> </w:t>
      </w:r>
      <w:r>
        <w:t>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14:paraId="06CBA22C" w14:textId="77777777" w:rsidR="004C4874" w:rsidRDefault="00F01225">
      <w:pPr>
        <w:pStyle w:val="a4"/>
        <w:numPr>
          <w:ilvl w:val="3"/>
          <w:numId w:val="69"/>
        </w:numPr>
        <w:tabs>
          <w:tab w:val="left" w:pos="1748"/>
        </w:tabs>
        <w:ind w:left="1748" w:hanging="899"/>
        <w:jc w:val="both"/>
        <w:rPr>
          <w:sz w:val="24"/>
        </w:rPr>
      </w:pPr>
      <w:r>
        <w:rPr>
          <w:sz w:val="24"/>
        </w:rPr>
        <w:t>Время</w:t>
      </w:r>
      <w:r>
        <w:rPr>
          <w:spacing w:val="-3"/>
          <w:sz w:val="24"/>
        </w:rPr>
        <w:t xml:space="preserve"> </w:t>
      </w:r>
      <w:r>
        <w:rPr>
          <w:sz w:val="24"/>
        </w:rPr>
        <w:t>на</w:t>
      </w:r>
      <w:r>
        <w:rPr>
          <w:spacing w:val="-3"/>
          <w:sz w:val="24"/>
        </w:rPr>
        <w:t xml:space="preserve"> </w:t>
      </w:r>
      <w:r>
        <w:rPr>
          <w:sz w:val="24"/>
        </w:rPr>
        <w:t>территории</w:t>
      </w:r>
      <w:r>
        <w:rPr>
          <w:spacing w:val="-3"/>
          <w:sz w:val="24"/>
        </w:rPr>
        <w:t xml:space="preserve"> </w:t>
      </w:r>
      <w:r>
        <w:rPr>
          <w:spacing w:val="-2"/>
          <w:sz w:val="24"/>
        </w:rPr>
        <w:t>России.</w:t>
      </w:r>
    </w:p>
    <w:p w14:paraId="4D193173" w14:textId="77777777" w:rsidR="004C4874" w:rsidRDefault="00F01225">
      <w:pPr>
        <w:pStyle w:val="a3"/>
        <w:ind w:right="291"/>
      </w:pPr>
      <w:r>
        <w:t>Россия на карте часовых поясов мира. Карта часовых зон России. Местное, поясное и зональное время: роль в хозяйстве и жизни людей.</w:t>
      </w:r>
    </w:p>
    <w:p w14:paraId="5A8ADCD8" w14:textId="77777777" w:rsidR="004C4874" w:rsidRDefault="00F01225">
      <w:pPr>
        <w:pStyle w:val="a3"/>
        <w:spacing w:before="2"/>
        <w:ind w:right="280"/>
      </w:pPr>
      <w:r>
        <w:t xml:space="preserve">Практическая работа «Определение различия во времени для разных городов </w:t>
      </w:r>
      <w:r>
        <w:rPr>
          <w:position w:val="1"/>
        </w:rPr>
        <w:t xml:space="preserve">России по </w:t>
      </w:r>
      <w:r>
        <w:t>карте часовых зон».</w:t>
      </w:r>
    </w:p>
    <w:p w14:paraId="1C474308" w14:textId="77777777" w:rsidR="004C4874" w:rsidRDefault="00F01225">
      <w:pPr>
        <w:pStyle w:val="a4"/>
        <w:numPr>
          <w:ilvl w:val="3"/>
          <w:numId w:val="69"/>
        </w:numPr>
        <w:tabs>
          <w:tab w:val="left" w:pos="1748"/>
        </w:tabs>
        <w:ind w:left="849" w:right="283" w:firstLine="0"/>
        <w:jc w:val="both"/>
        <w:rPr>
          <w:sz w:val="24"/>
        </w:rPr>
      </w:pPr>
      <w:r>
        <w:rPr>
          <w:sz w:val="24"/>
        </w:rPr>
        <w:t xml:space="preserve">Административно-территориальное устройство России. Районирование </w:t>
      </w:r>
      <w:r>
        <w:rPr>
          <w:spacing w:val="-2"/>
          <w:sz w:val="24"/>
        </w:rPr>
        <w:t>территории.</w:t>
      </w:r>
    </w:p>
    <w:p w14:paraId="74E34758" w14:textId="77777777" w:rsidR="004C4874" w:rsidRDefault="00F01225">
      <w:pPr>
        <w:pStyle w:val="a3"/>
        <w:ind w:right="279"/>
      </w:pPr>
      <w: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w:t>
      </w:r>
      <w:r>
        <w:rPr>
          <w:spacing w:val="34"/>
        </w:rPr>
        <w:t xml:space="preserve"> </w:t>
      </w:r>
      <w:r>
        <w:t>как</w:t>
      </w:r>
      <w:r>
        <w:rPr>
          <w:spacing w:val="36"/>
        </w:rPr>
        <w:t xml:space="preserve"> </w:t>
      </w:r>
      <w:r>
        <w:t>метод</w:t>
      </w:r>
      <w:r>
        <w:rPr>
          <w:spacing w:val="36"/>
        </w:rPr>
        <w:t xml:space="preserve"> </w:t>
      </w:r>
      <w:r>
        <w:t>географических</w:t>
      </w:r>
      <w:r>
        <w:rPr>
          <w:spacing w:val="37"/>
        </w:rPr>
        <w:t xml:space="preserve"> </w:t>
      </w:r>
      <w:r>
        <w:t>исследований</w:t>
      </w:r>
      <w:r>
        <w:rPr>
          <w:spacing w:val="38"/>
        </w:rPr>
        <w:t xml:space="preserve"> </w:t>
      </w:r>
      <w:r>
        <w:t>и</w:t>
      </w:r>
      <w:r>
        <w:rPr>
          <w:spacing w:val="36"/>
        </w:rPr>
        <w:t xml:space="preserve"> </w:t>
      </w:r>
      <w:r>
        <w:t>территориального</w:t>
      </w:r>
      <w:r>
        <w:rPr>
          <w:spacing w:val="37"/>
        </w:rPr>
        <w:t xml:space="preserve"> </w:t>
      </w:r>
      <w:r>
        <w:t>управления.</w:t>
      </w:r>
    </w:p>
    <w:p w14:paraId="4E34F913" w14:textId="77777777" w:rsidR="004C4874" w:rsidRDefault="004C4874">
      <w:pPr>
        <w:pStyle w:val="a3"/>
        <w:sectPr w:rsidR="004C4874">
          <w:pgSz w:w="11910" w:h="16850"/>
          <w:pgMar w:top="1020" w:right="283" w:bottom="280" w:left="992" w:header="569" w:footer="0" w:gutter="0"/>
          <w:cols w:space="720"/>
        </w:sectPr>
      </w:pPr>
    </w:p>
    <w:p w14:paraId="61441C5A" w14:textId="77777777" w:rsidR="004C4874" w:rsidRDefault="00F01225">
      <w:pPr>
        <w:pStyle w:val="a3"/>
        <w:spacing w:before="88"/>
        <w:ind w:right="283"/>
      </w:pPr>
      <w:r>
        <w:t>Виды районирования территории. Макрорегионы России: Западный (Европейская часть) и Восточный</w:t>
      </w:r>
      <w:r>
        <w:rPr>
          <w:spacing w:val="-15"/>
        </w:rPr>
        <w:t xml:space="preserve"> </w:t>
      </w:r>
      <w:r>
        <w:t>(Азиатская</w:t>
      </w:r>
      <w:r>
        <w:rPr>
          <w:spacing w:val="-15"/>
        </w:rPr>
        <w:t xml:space="preserve"> </w:t>
      </w:r>
      <w:r>
        <w:t>часть);</w:t>
      </w:r>
      <w:r>
        <w:rPr>
          <w:spacing w:val="-15"/>
        </w:rPr>
        <w:t xml:space="preserve"> </w:t>
      </w:r>
      <w:r>
        <w:t>их</w:t>
      </w:r>
      <w:r>
        <w:rPr>
          <w:spacing w:val="-15"/>
        </w:rPr>
        <w:t xml:space="preserve"> </w:t>
      </w:r>
      <w:r>
        <w:t>границы</w:t>
      </w:r>
      <w:r>
        <w:rPr>
          <w:spacing w:val="-15"/>
        </w:rPr>
        <w:t xml:space="preserve"> </w:t>
      </w:r>
      <w:r>
        <w:t>и</w:t>
      </w:r>
      <w:r>
        <w:rPr>
          <w:spacing w:val="-15"/>
        </w:rPr>
        <w:t xml:space="preserve"> </w:t>
      </w:r>
      <w:r>
        <w:t>состав.</w:t>
      </w:r>
      <w:r>
        <w:rPr>
          <w:spacing w:val="-15"/>
        </w:rPr>
        <w:t xml:space="preserve"> </w:t>
      </w:r>
      <w:r>
        <w:t>Крупные</w:t>
      </w:r>
      <w:r>
        <w:rPr>
          <w:spacing w:val="-15"/>
        </w:rPr>
        <w:t xml:space="preserve"> </w:t>
      </w:r>
      <w:r>
        <w:t>географические</w:t>
      </w:r>
      <w:r>
        <w:rPr>
          <w:spacing w:val="-15"/>
        </w:rPr>
        <w:t xml:space="preserve"> </w:t>
      </w:r>
      <w:r>
        <w:t>районы</w:t>
      </w:r>
      <w:r>
        <w:rPr>
          <w:spacing w:val="-15"/>
        </w:rPr>
        <w:t xml:space="preserve"> </w:t>
      </w:r>
      <w:r>
        <w:t>России: Европейский Север России и Северо-Запад России, Центральная Россия, Поволжье, Юг Европейской части России, Урал, Сибирь и Дальний Восток.</w:t>
      </w:r>
    </w:p>
    <w:p w14:paraId="0D00895B" w14:textId="77777777" w:rsidR="004C4874" w:rsidRDefault="00F01225">
      <w:pPr>
        <w:pStyle w:val="a3"/>
        <w:ind w:right="279"/>
      </w:pPr>
      <w:r>
        <w:t xml:space="preserve">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w:t>
      </w:r>
      <w:r>
        <w:rPr>
          <w:spacing w:val="-2"/>
        </w:rPr>
        <w:t>положения».</w:t>
      </w:r>
    </w:p>
    <w:p w14:paraId="68A227AC" w14:textId="77777777" w:rsidR="004C4874" w:rsidRDefault="00F01225">
      <w:pPr>
        <w:pStyle w:val="a4"/>
        <w:numPr>
          <w:ilvl w:val="2"/>
          <w:numId w:val="69"/>
        </w:numPr>
        <w:tabs>
          <w:tab w:val="left" w:pos="1568"/>
        </w:tabs>
        <w:ind w:left="1568" w:hanging="719"/>
        <w:jc w:val="both"/>
        <w:rPr>
          <w:sz w:val="24"/>
        </w:rPr>
      </w:pPr>
      <w:r>
        <w:rPr>
          <w:sz w:val="24"/>
        </w:rPr>
        <w:t>Природа</w:t>
      </w:r>
      <w:r>
        <w:rPr>
          <w:spacing w:val="-3"/>
          <w:sz w:val="24"/>
        </w:rPr>
        <w:t xml:space="preserve"> </w:t>
      </w:r>
      <w:r>
        <w:rPr>
          <w:spacing w:val="-2"/>
          <w:sz w:val="24"/>
        </w:rPr>
        <w:t>России.</w:t>
      </w:r>
    </w:p>
    <w:p w14:paraId="2FD8D37E" w14:textId="77777777" w:rsidR="004C4874" w:rsidRDefault="00F01225">
      <w:pPr>
        <w:pStyle w:val="a4"/>
        <w:numPr>
          <w:ilvl w:val="3"/>
          <w:numId w:val="69"/>
        </w:numPr>
        <w:tabs>
          <w:tab w:val="left" w:pos="1748"/>
        </w:tabs>
        <w:ind w:left="1748" w:hanging="899"/>
        <w:jc w:val="both"/>
        <w:rPr>
          <w:sz w:val="24"/>
        </w:rPr>
      </w:pPr>
      <w:r>
        <w:rPr>
          <w:sz w:val="24"/>
        </w:rPr>
        <w:t>Природные</w:t>
      </w:r>
      <w:r>
        <w:rPr>
          <w:spacing w:val="-4"/>
          <w:sz w:val="24"/>
        </w:rPr>
        <w:t xml:space="preserve"> </w:t>
      </w:r>
      <w:r>
        <w:rPr>
          <w:sz w:val="24"/>
        </w:rPr>
        <w:t>условия</w:t>
      </w:r>
      <w:r>
        <w:rPr>
          <w:spacing w:val="-4"/>
          <w:sz w:val="24"/>
        </w:rPr>
        <w:t xml:space="preserve"> </w:t>
      </w:r>
      <w:r>
        <w:rPr>
          <w:sz w:val="24"/>
        </w:rPr>
        <w:t>и</w:t>
      </w:r>
      <w:r>
        <w:rPr>
          <w:spacing w:val="-4"/>
          <w:sz w:val="24"/>
        </w:rPr>
        <w:t xml:space="preserve"> </w:t>
      </w:r>
      <w:r>
        <w:rPr>
          <w:sz w:val="24"/>
        </w:rPr>
        <w:t>ресурсы</w:t>
      </w:r>
      <w:r>
        <w:rPr>
          <w:spacing w:val="-3"/>
          <w:sz w:val="24"/>
        </w:rPr>
        <w:t xml:space="preserve"> </w:t>
      </w:r>
      <w:r>
        <w:rPr>
          <w:spacing w:val="-2"/>
          <w:sz w:val="24"/>
        </w:rPr>
        <w:t>России.</w:t>
      </w:r>
    </w:p>
    <w:p w14:paraId="2C3652BB" w14:textId="77777777" w:rsidR="004C4874" w:rsidRDefault="00F01225">
      <w:pPr>
        <w:pStyle w:val="a3"/>
        <w:ind w:right="278"/>
      </w:pPr>
      <w:r>
        <w:t>Природные</w:t>
      </w:r>
      <w:r>
        <w:rPr>
          <w:spacing w:val="-4"/>
        </w:rPr>
        <w:t xml:space="preserve"> </w:t>
      </w:r>
      <w:r>
        <w:t>условия</w:t>
      </w:r>
      <w:r>
        <w:rPr>
          <w:spacing w:val="-4"/>
        </w:rPr>
        <w:t xml:space="preserve"> </w:t>
      </w:r>
      <w:r>
        <w:t>и</w:t>
      </w:r>
      <w:r>
        <w:rPr>
          <w:spacing w:val="-4"/>
        </w:rPr>
        <w:t xml:space="preserve"> </w:t>
      </w:r>
      <w:r>
        <w:t>природные</w:t>
      </w:r>
      <w:r>
        <w:rPr>
          <w:spacing w:val="-6"/>
        </w:rPr>
        <w:t xml:space="preserve"> </w:t>
      </w:r>
      <w:r>
        <w:t>ресурсы.</w:t>
      </w:r>
      <w:r>
        <w:rPr>
          <w:spacing w:val="-4"/>
        </w:rPr>
        <w:t xml:space="preserve"> </w:t>
      </w:r>
      <w:r>
        <w:t>Классификации</w:t>
      </w:r>
      <w:r>
        <w:rPr>
          <w:spacing w:val="-4"/>
        </w:rPr>
        <w:t xml:space="preserve"> </w:t>
      </w:r>
      <w:r>
        <w:t>природных</w:t>
      </w:r>
      <w:r>
        <w:rPr>
          <w:spacing w:val="-4"/>
        </w:rPr>
        <w:t xml:space="preserve"> </w:t>
      </w:r>
      <w:r>
        <w:t>ресурсов.</w:t>
      </w:r>
      <w:r>
        <w:rPr>
          <w:spacing w:val="-3"/>
        </w:rPr>
        <w:t xml:space="preserve"> </w:t>
      </w:r>
      <w:r>
        <w:t>Природно- ресурсный капитал и экологический потенциал России. Принципы рационального природопользования</w:t>
      </w:r>
      <w:r>
        <w:rPr>
          <w:spacing w:val="-5"/>
        </w:rPr>
        <w:t xml:space="preserve"> </w:t>
      </w:r>
      <w:r>
        <w:t>и</w:t>
      </w:r>
      <w:r>
        <w:rPr>
          <w:spacing w:val="-6"/>
        </w:rPr>
        <w:t xml:space="preserve"> </w:t>
      </w:r>
      <w:r>
        <w:t>методы</w:t>
      </w:r>
      <w:r>
        <w:rPr>
          <w:spacing w:val="-5"/>
        </w:rPr>
        <w:t xml:space="preserve"> </w:t>
      </w:r>
      <w:r>
        <w:t>их</w:t>
      </w:r>
      <w:r>
        <w:rPr>
          <w:spacing w:val="-4"/>
        </w:rPr>
        <w:t xml:space="preserve"> </w:t>
      </w:r>
      <w:r>
        <w:t>реализации.</w:t>
      </w:r>
      <w:r>
        <w:rPr>
          <w:spacing w:val="-5"/>
        </w:rPr>
        <w:t xml:space="preserve"> </w:t>
      </w:r>
      <w:r>
        <w:t>Минеральные</w:t>
      </w:r>
      <w:r>
        <w:rPr>
          <w:spacing w:val="-6"/>
        </w:rPr>
        <w:t xml:space="preserve"> </w:t>
      </w:r>
      <w:r>
        <w:t>ресурсы</w:t>
      </w:r>
      <w:r>
        <w:rPr>
          <w:spacing w:val="-3"/>
        </w:rPr>
        <w:t xml:space="preserve"> </w:t>
      </w:r>
      <w:r>
        <w:t>страны</w:t>
      </w:r>
      <w:r>
        <w:rPr>
          <w:spacing w:val="-5"/>
        </w:rPr>
        <w:t xml:space="preserve"> </w:t>
      </w:r>
      <w:r>
        <w:t>и</w:t>
      </w:r>
      <w:r>
        <w:rPr>
          <w:spacing w:val="-5"/>
        </w:rPr>
        <w:t xml:space="preserve"> </w:t>
      </w:r>
      <w:r>
        <w:t>проблемы</w:t>
      </w:r>
      <w:r>
        <w:rPr>
          <w:spacing w:val="-5"/>
        </w:rPr>
        <w:t xml:space="preserve"> </w:t>
      </w:r>
      <w:r>
        <w:t>их рационального использования. Основные ресурсные базы. Природные ресурсы суши и морей, омывающих Россию.</w:t>
      </w:r>
    </w:p>
    <w:p w14:paraId="3B108E20" w14:textId="77777777" w:rsidR="004C4874" w:rsidRDefault="00F01225">
      <w:pPr>
        <w:pStyle w:val="a3"/>
        <w:spacing w:before="1"/>
        <w:ind w:right="282"/>
      </w:pPr>
      <w:r>
        <w:t>Практическая</w:t>
      </w:r>
      <w:r>
        <w:rPr>
          <w:spacing w:val="-12"/>
        </w:rPr>
        <w:t xml:space="preserve"> </w:t>
      </w:r>
      <w:r>
        <w:t>работа</w:t>
      </w:r>
      <w:r>
        <w:rPr>
          <w:spacing w:val="-6"/>
        </w:rPr>
        <w:t xml:space="preserve"> </w:t>
      </w:r>
      <w:r>
        <w:t>«Характеристика</w:t>
      </w:r>
      <w:r>
        <w:rPr>
          <w:spacing w:val="-13"/>
        </w:rPr>
        <w:t xml:space="preserve"> </w:t>
      </w:r>
      <w:r>
        <w:t>природно-ресурсного</w:t>
      </w:r>
      <w:r>
        <w:rPr>
          <w:spacing w:val="-12"/>
        </w:rPr>
        <w:t xml:space="preserve"> </w:t>
      </w:r>
      <w:r>
        <w:t>капитала</w:t>
      </w:r>
      <w:r>
        <w:rPr>
          <w:spacing w:val="-13"/>
        </w:rPr>
        <w:t xml:space="preserve"> </w:t>
      </w:r>
      <w:r>
        <w:t>своего</w:t>
      </w:r>
      <w:r>
        <w:rPr>
          <w:spacing w:val="-10"/>
        </w:rPr>
        <w:t xml:space="preserve"> </w:t>
      </w:r>
      <w:r>
        <w:t>края</w:t>
      </w:r>
      <w:r>
        <w:rPr>
          <w:spacing w:val="-12"/>
        </w:rPr>
        <w:t xml:space="preserve"> </w:t>
      </w:r>
      <w:r>
        <w:t>по</w:t>
      </w:r>
      <w:r>
        <w:rPr>
          <w:spacing w:val="-12"/>
        </w:rPr>
        <w:t xml:space="preserve"> </w:t>
      </w:r>
      <w:r>
        <w:t>картам и статистическим материалам».</w:t>
      </w:r>
    </w:p>
    <w:p w14:paraId="05293254" w14:textId="77777777" w:rsidR="004C4874" w:rsidRDefault="00F01225">
      <w:pPr>
        <w:pStyle w:val="a4"/>
        <w:numPr>
          <w:ilvl w:val="3"/>
          <w:numId w:val="69"/>
        </w:numPr>
        <w:tabs>
          <w:tab w:val="left" w:pos="1748"/>
        </w:tabs>
        <w:ind w:left="1748" w:hanging="899"/>
        <w:jc w:val="both"/>
        <w:rPr>
          <w:sz w:val="24"/>
        </w:rPr>
      </w:pPr>
      <w:r>
        <w:rPr>
          <w:sz w:val="24"/>
        </w:rPr>
        <w:t>Геологическое</w:t>
      </w:r>
      <w:r>
        <w:rPr>
          <w:spacing w:val="-4"/>
          <w:sz w:val="24"/>
        </w:rPr>
        <w:t xml:space="preserve"> </w:t>
      </w:r>
      <w:r>
        <w:rPr>
          <w:sz w:val="24"/>
        </w:rPr>
        <w:t>строение,</w:t>
      </w:r>
      <w:r>
        <w:rPr>
          <w:spacing w:val="-4"/>
          <w:sz w:val="24"/>
        </w:rPr>
        <w:t xml:space="preserve"> </w:t>
      </w:r>
      <w:r>
        <w:rPr>
          <w:sz w:val="24"/>
        </w:rPr>
        <w:t>рельеф</w:t>
      </w:r>
      <w:r>
        <w:rPr>
          <w:spacing w:val="-5"/>
          <w:sz w:val="24"/>
        </w:rPr>
        <w:t xml:space="preserve"> </w:t>
      </w:r>
      <w:r>
        <w:rPr>
          <w:sz w:val="24"/>
        </w:rPr>
        <w:t>и</w:t>
      </w:r>
      <w:r>
        <w:rPr>
          <w:spacing w:val="-3"/>
          <w:sz w:val="24"/>
        </w:rPr>
        <w:t xml:space="preserve"> </w:t>
      </w:r>
      <w:r>
        <w:rPr>
          <w:sz w:val="24"/>
        </w:rPr>
        <w:t>полезные</w:t>
      </w:r>
      <w:r>
        <w:rPr>
          <w:spacing w:val="-6"/>
          <w:sz w:val="24"/>
        </w:rPr>
        <w:t xml:space="preserve"> </w:t>
      </w:r>
      <w:r>
        <w:rPr>
          <w:spacing w:val="-2"/>
          <w:sz w:val="24"/>
        </w:rPr>
        <w:t>ископаемые.</w:t>
      </w:r>
    </w:p>
    <w:p w14:paraId="187C65AF" w14:textId="77777777" w:rsidR="004C4874" w:rsidRDefault="00F01225">
      <w:pPr>
        <w:pStyle w:val="a3"/>
        <w:ind w:right="280"/>
      </w:pPr>
      <w:r>
        <w:t>Основные этапы развития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14:paraId="7755A1A5" w14:textId="77777777" w:rsidR="004C4874" w:rsidRDefault="00F01225">
      <w:pPr>
        <w:pStyle w:val="a3"/>
        <w:ind w:right="283"/>
      </w:pPr>
      <w:r>
        <w:t>Влияние внутренних и внешних процессов на формирование рельефа. Современные процессы,</w:t>
      </w:r>
      <w:r>
        <w:rPr>
          <w:spacing w:val="-1"/>
        </w:rPr>
        <w:t xml:space="preserve"> </w:t>
      </w:r>
      <w:r>
        <w:t>формирующие</w:t>
      </w:r>
      <w:r>
        <w:rPr>
          <w:spacing w:val="-2"/>
        </w:rPr>
        <w:t xml:space="preserve"> </w:t>
      </w:r>
      <w:r>
        <w:t>рельеф. Области современного</w:t>
      </w:r>
      <w:r>
        <w:rPr>
          <w:spacing w:val="-1"/>
        </w:rPr>
        <w:t xml:space="preserve"> </w:t>
      </w:r>
      <w:r>
        <w:t>горообразования,</w:t>
      </w:r>
      <w:r>
        <w:rPr>
          <w:spacing w:val="-1"/>
        </w:rPr>
        <w:t xml:space="preserve"> </w:t>
      </w:r>
      <w:r>
        <w:t>землетрясений и вулканизма.</w:t>
      </w:r>
      <w:r>
        <w:rPr>
          <w:spacing w:val="-15"/>
        </w:rPr>
        <w:t xml:space="preserve"> </w:t>
      </w:r>
      <w:r>
        <w:t>Древнее</w:t>
      </w:r>
      <w:r>
        <w:rPr>
          <w:spacing w:val="-15"/>
        </w:rPr>
        <w:t xml:space="preserve"> </w:t>
      </w:r>
      <w:r>
        <w:t>и</w:t>
      </w:r>
      <w:r>
        <w:rPr>
          <w:spacing w:val="-15"/>
        </w:rPr>
        <w:t xml:space="preserve"> </w:t>
      </w:r>
      <w:r>
        <w:t>современное</w:t>
      </w:r>
      <w:r>
        <w:rPr>
          <w:spacing w:val="-15"/>
        </w:rPr>
        <w:t xml:space="preserve"> </w:t>
      </w:r>
      <w:r>
        <w:t>оледенения.</w:t>
      </w:r>
      <w:r>
        <w:rPr>
          <w:spacing w:val="-15"/>
        </w:rPr>
        <w:t xml:space="preserve"> </w:t>
      </w:r>
      <w:r>
        <w:t>Опасные</w:t>
      </w:r>
      <w:r>
        <w:rPr>
          <w:spacing w:val="-15"/>
        </w:rPr>
        <w:t xml:space="preserve"> </w:t>
      </w:r>
      <w:r>
        <w:t>геологические</w:t>
      </w:r>
      <w:r>
        <w:rPr>
          <w:spacing w:val="-15"/>
        </w:rPr>
        <w:t xml:space="preserve"> </w:t>
      </w:r>
      <w:r>
        <w:t>природные</w:t>
      </w:r>
      <w:r>
        <w:rPr>
          <w:spacing w:val="-15"/>
        </w:rPr>
        <w:t xml:space="preserve"> </w:t>
      </w:r>
      <w:r>
        <w:t>явления и</w:t>
      </w:r>
      <w:r>
        <w:rPr>
          <w:spacing w:val="-13"/>
        </w:rPr>
        <w:t xml:space="preserve"> </w:t>
      </w:r>
      <w:r>
        <w:t>их</w:t>
      </w:r>
      <w:r>
        <w:rPr>
          <w:spacing w:val="-14"/>
        </w:rPr>
        <w:t xml:space="preserve"> </w:t>
      </w:r>
      <w:r>
        <w:t>распространение</w:t>
      </w:r>
      <w:r>
        <w:rPr>
          <w:spacing w:val="-15"/>
        </w:rPr>
        <w:t xml:space="preserve"> </w:t>
      </w:r>
      <w:r>
        <w:t>по</w:t>
      </w:r>
      <w:r>
        <w:rPr>
          <w:spacing w:val="-14"/>
        </w:rPr>
        <w:t xml:space="preserve"> </w:t>
      </w:r>
      <w:r>
        <w:t>территории</w:t>
      </w:r>
      <w:r>
        <w:rPr>
          <w:spacing w:val="-15"/>
        </w:rPr>
        <w:t xml:space="preserve"> </w:t>
      </w:r>
      <w:r>
        <w:t>России.</w:t>
      </w:r>
      <w:r>
        <w:rPr>
          <w:spacing w:val="-14"/>
        </w:rPr>
        <w:t xml:space="preserve"> </w:t>
      </w:r>
      <w:r>
        <w:t>Изменение</w:t>
      </w:r>
      <w:r>
        <w:rPr>
          <w:spacing w:val="-15"/>
        </w:rPr>
        <w:t xml:space="preserve"> </w:t>
      </w:r>
      <w:r>
        <w:t>рельефа</w:t>
      </w:r>
      <w:r>
        <w:rPr>
          <w:spacing w:val="-15"/>
        </w:rPr>
        <w:t xml:space="preserve"> </w:t>
      </w:r>
      <w:r>
        <w:t>под</w:t>
      </w:r>
      <w:r>
        <w:rPr>
          <w:spacing w:val="-15"/>
        </w:rPr>
        <w:t xml:space="preserve"> </w:t>
      </w:r>
      <w:r>
        <w:t>влиянием</w:t>
      </w:r>
      <w:r>
        <w:rPr>
          <w:spacing w:val="-15"/>
        </w:rPr>
        <w:t xml:space="preserve"> </w:t>
      </w:r>
      <w:r>
        <w:t>деятельности человека. Антропогенные формы рельефа. Особенности рельефа своего края.</w:t>
      </w:r>
    </w:p>
    <w:p w14:paraId="2B272430" w14:textId="77777777" w:rsidR="004C4874" w:rsidRDefault="00F01225">
      <w:pPr>
        <w:pStyle w:val="a3"/>
        <w:spacing w:before="1" w:line="242" w:lineRule="auto"/>
        <w:ind w:right="286"/>
        <w:rPr>
          <w:position w:val="1"/>
        </w:rPr>
      </w:pPr>
      <w:r>
        <w:t>Практические работы: «Объяснение распространения по территории России опасных геологических явлений», «</w:t>
      </w:r>
      <w:r>
        <w:rPr>
          <w:position w:val="1"/>
        </w:rPr>
        <w:t>Объяснение особенностей рельефа своего края».</w:t>
      </w:r>
    </w:p>
    <w:p w14:paraId="17A418FC" w14:textId="77777777" w:rsidR="004C4874" w:rsidRDefault="00F01225">
      <w:pPr>
        <w:pStyle w:val="a4"/>
        <w:numPr>
          <w:ilvl w:val="3"/>
          <w:numId w:val="69"/>
        </w:numPr>
        <w:tabs>
          <w:tab w:val="left" w:pos="1748"/>
        </w:tabs>
        <w:spacing w:line="270" w:lineRule="exact"/>
        <w:ind w:left="1748" w:hanging="899"/>
        <w:jc w:val="both"/>
        <w:rPr>
          <w:sz w:val="24"/>
        </w:rPr>
      </w:pPr>
      <w:r>
        <w:rPr>
          <w:sz w:val="24"/>
        </w:rPr>
        <w:t>Климат</w:t>
      </w:r>
      <w:r>
        <w:rPr>
          <w:spacing w:val="-5"/>
          <w:sz w:val="24"/>
        </w:rPr>
        <w:t xml:space="preserve"> </w:t>
      </w:r>
      <w:r>
        <w:rPr>
          <w:sz w:val="24"/>
        </w:rPr>
        <w:t>и</w:t>
      </w:r>
      <w:r>
        <w:rPr>
          <w:spacing w:val="-3"/>
          <w:sz w:val="24"/>
        </w:rPr>
        <w:t xml:space="preserve"> </w:t>
      </w:r>
      <w:r>
        <w:rPr>
          <w:sz w:val="24"/>
        </w:rPr>
        <w:t>климатические</w:t>
      </w:r>
      <w:r>
        <w:rPr>
          <w:spacing w:val="-5"/>
          <w:sz w:val="24"/>
        </w:rPr>
        <w:t xml:space="preserve"> </w:t>
      </w:r>
      <w:r>
        <w:rPr>
          <w:spacing w:val="-2"/>
          <w:sz w:val="24"/>
        </w:rPr>
        <w:t>ресурсы.</w:t>
      </w:r>
    </w:p>
    <w:p w14:paraId="0D5F4355" w14:textId="77777777" w:rsidR="004C4874" w:rsidRDefault="00F01225">
      <w:pPr>
        <w:pStyle w:val="a3"/>
        <w:ind w:right="285"/>
      </w:pPr>
      <w: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1AA6C7CF" w14:textId="77777777" w:rsidR="004C4874" w:rsidRDefault="00F01225">
      <w:pPr>
        <w:pStyle w:val="a3"/>
        <w:spacing w:before="1"/>
        <w:ind w:right="277"/>
      </w:pPr>
      <w: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0B4BFEF5" w14:textId="77777777" w:rsidR="004C4874" w:rsidRDefault="00F01225">
      <w:pPr>
        <w:pStyle w:val="a3"/>
      </w:pPr>
      <w:r>
        <w:t>Практические</w:t>
      </w:r>
      <w:r>
        <w:rPr>
          <w:spacing w:val="12"/>
        </w:rPr>
        <w:t xml:space="preserve"> </w:t>
      </w:r>
      <w:r>
        <w:t>работы:</w:t>
      </w:r>
      <w:r>
        <w:rPr>
          <w:spacing w:val="16"/>
        </w:rPr>
        <w:t xml:space="preserve"> </w:t>
      </w:r>
      <w:r>
        <w:t>«Описание</w:t>
      </w:r>
      <w:r>
        <w:rPr>
          <w:spacing w:val="13"/>
        </w:rPr>
        <w:t xml:space="preserve"> </w:t>
      </w:r>
      <w:r>
        <w:t>и</w:t>
      </w:r>
      <w:r>
        <w:rPr>
          <w:spacing w:val="14"/>
        </w:rPr>
        <w:t xml:space="preserve"> </w:t>
      </w:r>
      <w:r>
        <w:t>прогнозирование</w:t>
      </w:r>
      <w:r>
        <w:rPr>
          <w:spacing w:val="12"/>
        </w:rPr>
        <w:t xml:space="preserve"> </w:t>
      </w:r>
      <w:r>
        <w:t>погоды</w:t>
      </w:r>
      <w:r>
        <w:rPr>
          <w:spacing w:val="14"/>
        </w:rPr>
        <w:t xml:space="preserve"> </w:t>
      </w:r>
      <w:r>
        <w:t>территории</w:t>
      </w:r>
      <w:r>
        <w:rPr>
          <w:spacing w:val="20"/>
        </w:rPr>
        <w:t xml:space="preserve"> </w:t>
      </w:r>
      <w:r>
        <w:t>по</w:t>
      </w:r>
      <w:r>
        <w:rPr>
          <w:spacing w:val="13"/>
        </w:rPr>
        <w:t xml:space="preserve"> </w:t>
      </w:r>
      <w:r>
        <w:t>карте</w:t>
      </w:r>
      <w:r>
        <w:rPr>
          <w:spacing w:val="14"/>
        </w:rPr>
        <w:t xml:space="preserve"> </w:t>
      </w:r>
      <w:r>
        <w:rPr>
          <w:spacing w:val="-2"/>
        </w:rPr>
        <w:t>погоды,</w:t>
      </w:r>
    </w:p>
    <w:p w14:paraId="7D80BDAA" w14:textId="77777777" w:rsidR="004C4874" w:rsidRDefault="00F01225">
      <w:pPr>
        <w:pStyle w:val="a3"/>
        <w:ind w:right="285"/>
      </w:pPr>
      <w:r>
        <w:t>«Определение</w:t>
      </w:r>
      <w:r>
        <w:rPr>
          <w:spacing w:val="-15"/>
        </w:rPr>
        <w:t xml:space="preserve"> </w:t>
      </w:r>
      <w:r>
        <w:t>и</w:t>
      </w:r>
      <w:r>
        <w:rPr>
          <w:spacing w:val="-15"/>
        </w:rPr>
        <w:t xml:space="preserve"> </w:t>
      </w:r>
      <w:r>
        <w:t>объяснение</w:t>
      </w:r>
      <w:r>
        <w:rPr>
          <w:spacing w:val="-15"/>
        </w:rPr>
        <w:t xml:space="preserve"> </w:t>
      </w:r>
      <w:r>
        <w:t>по</w:t>
      </w:r>
      <w:r>
        <w:rPr>
          <w:spacing w:val="-15"/>
        </w:rPr>
        <w:t xml:space="preserve"> </w:t>
      </w:r>
      <w:r>
        <w:t>картам</w:t>
      </w:r>
      <w:r>
        <w:rPr>
          <w:spacing w:val="-15"/>
        </w:rPr>
        <w:t xml:space="preserve"> </w:t>
      </w:r>
      <w:r>
        <w:t>закономерностей</w:t>
      </w:r>
      <w:r>
        <w:rPr>
          <w:spacing w:val="-15"/>
        </w:rPr>
        <w:t xml:space="preserve"> </w:t>
      </w:r>
      <w:r>
        <w:t>распределения</w:t>
      </w:r>
      <w:r>
        <w:rPr>
          <w:spacing w:val="-15"/>
        </w:rPr>
        <w:t xml:space="preserve"> </w:t>
      </w:r>
      <w:r>
        <w:t>солнечной</w:t>
      </w:r>
      <w:r>
        <w:rPr>
          <w:spacing w:val="-15"/>
        </w:rPr>
        <w:t xml:space="preserve"> </w:t>
      </w:r>
      <w:r>
        <w:t>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14:paraId="4EF91998" w14:textId="77777777" w:rsidR="004C4874" w:rsidRDefault="00F01225">
      <w:pPr>
        <w:pStyle w:val="a4"/>
        <w:numPr>
          <w:ilvl w:val="3"/>
          <w:numId w:val="69"/>
        </w:numPr>
        <w:tabs>
          <w:tab w:val="left" w:pos="1748"/>
        </w:tabs>
        <w:ind w:left="1748" w:hanging="899"/>
        <w:jc w:val="both"/>
        <w:rPr>
          <w:sz w:val="24"/>
        </w:rPr>
      </w:pPr>
      <w:r>
        <w:rPr>
          <w:sz w:val="24"/>
        </w:rPr>
        <w:t>Моря</w:t>
      </w:r>
      <w:r>
        <w:rPr>
          <w:spacing w:val="-2"/>
          <w:sz w:val="24"/>
        </w:rPr>
        <w:t xml:space="preserve"> </w:t>
      </w:r>
      <w:r>
        <w:rPr>
          <w:sz w:val="24"/>
        </w:rPr>
        <w:t>России.</w:t>
      </w:r>
      <w:r>
        <w:rPr>
          <w:spacing w:val="-4"/>
          <w:sz w:val="24"/>
        </w:rPr>
        <w:t xml:space="preserve"> </w:t>
      </w:r>
      <w:r>
        <w:rPr>
          <w:sz w:val="24"/>
        </w:rPr>
        <w:t>Внутренние</w:t>
      </w:r>
      <w:r>
        <w:rPr>
          <w:spacing w:val="-3"/>
          <w:sz w:val="24"/>
        </w:rPr>
        <w:t xml:space="preserve"> </w:t>
      </w:r>
      <w:r>
        <w:rPr>
          <w:sz w:val="24"/>
        </w:rPr>
        <w:t>воды</w:t>
      </w:r>
      <w:r>
        <w:rPr>
          <w:spacing w:val="-2"/>
          <w:sz w:val="24"/>
        </w:rPr>
        <w:t xml:space="preserve"> </w:t>
      </w:r>
      <w:r>
        <w:rPr>
          <w:sz w:val="24"/>
        </w:rPr>
        <w:t>и</w:t>
      </w:r>
      <w:r>
        <w:rPr>
          <w:spacing w:val="-3"/>
          <w:sz w:val="24"/>
        </w:rPr>
        <w:t xml:space="preserve"> </w:t>
      </w:r>
      <w:r>
        <w:rPr>
          <w:sz w:val="24"/>
        </w:rPr>
        <w:t>водные</w:t>
      </w:r>
      <w:r>
        <w:rPr>
          <w:spacing w:val="-3"/>
          <w:sz w:val="24"/>
        </w:rPr>
        <w:t xml:space="preserve"> </w:t>
      </w:r>
      <w:r>
        <w:rPr>
          <w:spacing w:val="-2"/>
          <w:sz w:val="24"/>
        </w:rPr>
        <w:t>ресурсы.</w:t>
      </w:r>
    </w:p>
    <w:p w14:paraId="4557B95B" w14:textId="77777777" w:rsidR="004C4874" w:rsidRDefault="00F01225">
      <w:pPr>
        <w:pStyle w:val="a3"/>
        <w:ind w:right="286"/>
      </w:pPr>
      <w: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w:t>
      </w:r>
    </w:p>
    <w:p w14:paraId="516EA96E" w14:textId="77777777" w:rsidR="004C4874" w:rsidRDefault="004C4874">
      <w:pPr>
        <w:pStyle w:val="a3"/>
        <w:sectPr w:rsidR="004C4874">
          <w:pgSz w:w="11910" w:h="16850"/>
          <w:pgMar w:top="1020" w:right="283" w:bottom="280" w:left="992" w:header="569" w:footer="0" w:gutter="0"/>
          <w:cols w:space="720"/>
        </w:sectPr>
      </w:pPr>
    </w:p>
    <w:p w14:paraId="1D66C4D8" w14:textId="77777777" w:rsidR="004C4874" w:rsidRDefault="00F01225">
      <w:pPr>
        <w:pStyle w:val="a3"/>
        <w:spacing w:before="88"/>
        <w:ind w:right="282"/>
      </w:pPr>
      <w:r>
        <w:t>их</w:t>
      </w:r>
      <w:r>
        <w:rPr>
          <w:spacing w:val="-10"/>
        </w:rPr>
        <w:t xml:space="preserve"> </w:t>
      </w:r>
      <w:r>
        <w:t>распространение</w:t>
      </w:r>
      <w:r>
        <w:rPr>
          <w:spacing w:val="-13"/>
        </w:rPr>
        <w:t xml:space="preserve"> </w:t>
      </w:r>
      <w:r>
        <w:t>по</w:t>
      </w:r>
      <w:r>
        <w:rPr>
          <w:spacing w:val="-14"/>
        </w:rPr>
        <w:t xml:space="preserve"> </w:t>
      </w:r>
      <w:r>
        <w:t>территории</w:t>
      </w:r>
      <w:r>
        <w:rPr>
          <w:spacing w:val="-11"/>
        </w:rPr>
        <w:t xml:space="preserve"> </w:t>
      </w:r>
      <w:r>
        <w:t>России.</w:t>
      </w:r>
      <w:r>
        <w:rPr>
          <w:spacing w:val="-12"/>
        </w:rPr>
        <w:t xml:space="preserve"> </w:t>
      </w:r>
      <w:r>
        <w:t>Роль</w:t>
      </w:r>
      <w:r>
        <w:rPr>
          <w:spacing w:val="-11"/>
        </w:rPr>
        <w:t xml:space="preserve"> </w:t>
      </w:r>
      <w:r>
        <w:t>рек</w:t>
      </w:r>
      <w:r>
        <w:rPr>
          <w:spacing w:val="-11"/>
        </w:rPr>
        <w:t xml:space="preserve"> </w:t>
      </w:r>
      <w:r>
        <w:t>в</w:t>
      </w:r>
      <w:r>
        <w:rPr>
          <w:spacing w:val="-13"/>
        </w:rPr>
        <w:t xml:space="preserve"> </w:t>
      </w:r>
      <w:r>
        <w:t>жизни</w:t>
      </w:r>
      <w:r>
        <w:rPr>
          <w:spacing w:val="-11"/>
        </w:rPr>
        <w:t xml:space="preserve"> </w:t>
      </w:r>
      <w:r>
        <w:t>населения</w:t>
      </w:r>
      <w:r>
        <w:rPr>
          <w:spacing w:val="-12"/>
        </w:rPr>
        <w:t xml:space="preserve"> </w:t>
      </w:r>
      <w:r>
        <w:t>и</w:t>
      </w:r>
      <w:r>
        <w:rPr>
          <w:spacing w:val="-11"/>
        </w:rPr>
        <w:t xml:space="preserve"> </w:t>
      </w:r>
      <w:r>
        <w:t>развитии</w:t>
      </w:r>
      <w:r>
        <w:rPr>
          <w:spacing w:val="-14"/>
        </w:rPr>
        <w:t xml:space="preserve"> </w:t>
      </w:r>
      <w:r>
        <w:t xml:space="preserve">хозяйства </w:t>
      </w:r>
      <w:r>
        <w:rPr>
          <w:spacing w:val="-2"/>
        </w:rPr>
        <w:t>России.</w:t>
      </w:r>
    </w:p>
    <w:p w14:paraId="0A9A4AD2" w14:textId="77777777" w:rsidR="004C4874" w:rsidRDefault="00F01225">
      <w:pPr>
        <w:pStyle w:val="a3"/>
        <w:ind w:right="279"/>
      </w:pPr>
      <w: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5C34FE2E" w14:textId="77777777" w:rsidR="004C4874" w:rsidRDefault="00F01225">
      <w:pPr>
        <w:pStyle w:val="a3"/>
        <w:ind w:right="281"/>
      </w:pPr>
      <w: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14:paraId="780804C6" w14:textId="77777777" w:rsidR="004C4874" w:rsidRDefault="00F01225">
      <w:pPr>
        <w:pStyle w:val="a3"/>
      </w:pPr>
      <w:r>
        <w:t>35.7.2.3.</w:t>
      </w:r>
      <w:r>
        <w:rPr>
          <w:spacing w:val="-8"/>
        </w:rPr>
        <w:t xml:space="preserve"> </w:t>
      </w:r>
      <w:r>
        <w:t>Природно-хозяйственные</w:t>
      </w:r>
      <w:r>
        <w:rPr>
          <w:spacing w:val="-7"/>
        </w:rPr>
        <w:t xml:space="preserve"> </w:t>
      </w:r>
      <w:r>
        <w:rPr>
          <w:spacing w:val="-2"/>
        </w:rPr>
        <w:t>зоны.</w:t>
      </w:r>
    </w:p>
    <w:p w14:paraId="66AC0681" w14:textId="77777777" w:rsidR="004C4874" w:rsidRDefault="00F01225">
      <w:pPr>
        <w:pStyle w:val="a3"/>
        <w:ind w:right="281"/>
      </w:pPr>
      <w:r>
        <w:t>Почва</w:t>
      </w:r>
      <w:r>
        <w:rPr>
          <w:spacing w:val="-10"/>
        </w:rPr>
        <w:t xml:space="preserve"> </w:t>
      </w:r>
      <w:r>
        <w:t>‒</w:t>
      </w:r>
      <w:r>
        <w:rPr>
          <w:spacing w:val="-8"/>
        </w:rPr>
        <w:t xml:space="preserve"> </w:t>
      </w:r>
      <w:r>
        <w:t>особый</w:t>
      </w:r>
      <w:r>
        <w:rPr>
          <w:spacing w:val="-8"/>
        </w:rPr>
        <w:t xml:space="preserve"> </w:t>
      </w:r>
      <w:r>
        <w:t>компонент</w:t>
      </w:r>
      <w:r>
        <w:rPr>
          <w:spacing w:val="-8"/>
        </w:rPr>
        <w:t xml:space="preserve"> </w:t>
      </w:r>
      <w:r>
        <w:t>природы.</w:t>
      </w:r>
      <w:r>
        <w:rPr>
          <w:spacing w:val="-9"/>
        </w:rPr>
        <w:t xml:space="preserve"> </w:t>
      </w:r>
      <w:r>
        <w:t>Факторы</w:t>
      </w:r>
      <w:r>
        <w:rPr>
          <w:spacing w:val="-8"/>
        </w:rPr>
        <w:t xml:space="preserve"> </w:t>
      </w:r>
      <w:r>
        <w:t>образования</w:t>
      </w:r>
      <w:r>
        <w:rPr>
          <w:spacing w:val="-8"/>
        </w:rPr>
        <w:t xml:space="preserve"> </w:t>
      </w:r>
      <w:r>
        <w:t>почв.</w:t>
      </w:r>
      <w:r>
        <w:rPr>
          <w:spacing w:val="-9"/>
        </w:rPr>
        <w:t xml:space="preserve"> </w:t>
      </w:r>
      <w:r>
        <w:t>Основные</w:t>
      </w:r>
      <w:r>
        <w:rPr>
          <w:spacing w:val="-10"/>
        </w:rPr>
        <w:t xml:space="preserve"> </w:t>
      </w:r>
      <w:r>
        <w:t>зональные</w:t>
      </w:r>
      <w:r>
        <w:rPr>
          <w:spacing w:val="-10"/>
        </w:rPr>
        <w:t xml:space="preserve"> </w:t>
      </w:r>
      <w:r>
        <w:t>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14:paraId="70827653" w14:textId="77777777" w:rsidR="004C4874" w:rsidRDefault="00F01225">
      <w:pPr>
        <w:pStyle w:val="a3"/>
        <w:spacing w:before="1"/>
        <w:ind w:right="278"/>
      </w:pPr>
      <w: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 хозяйственных зон России.</w:t>
      </w:r>
    </w:p>
    <w:p w14:paraId="58024AD5" w14:textId="77777777" w:rsidR="004C4874" w:rsidRDefault="00F01225">
      <w:pPr>
        <w:pStyle w:val="a3"/>
        <w:ind w:right="289"/>
      </w:pPr>
      <w:r>
        <w:t xml:space="preserve">Природно-хозяйственные зоны России: взаимосвязь и взаимообусловленность их </w:t>
      </w:r>
      <w:r>
        <w:rPr>
          <w:spacing w:val="-2"/>
        </w:rPr>
        <w:t>компонентов.</w:t>
      </w:r>
    </w:p>
    <w:p w14:paraId="6AFDB0CE" w14:textId="77777777" w:rsidR="004C4874" w:rsidRDefault="00F01225">
      <w:pPr>
        <w:pStyle w:val="a3"/>
        <w:ind w:right="278"/>
      </w:pPr>
      <w:r>
        <w:t>Высотная поясность в горах на территории России. Природные ресурсы природно- хозяйственных зон и их ис</w:t>
      </w:r>
      <w:r>
        <w:rPr>
          <w:position w:val="1"/>
        </w:rPr>
        <w:t>пользование, экологические проблемы. Прогнозируемые по</w:t>
      </w:r>
      <w:r>
        <w:t xml:space="preserve">следствия изменений климата для разных природно-хозяйственных зон на территории </w:t>
      </w:r>
      <w:r>
        <w:rPr>
          <w:spacing w:val="-2"/>
        </w:rPr>
        <w:t>России.</w:t>
      </w:r>
    </w:p>
    <w:p w14:paraId="2174D077" w14:textId="77777777" w:rsidR="004C4874" w:rsidRDefault="00F01225">
      <w:pPr>
        <w:pStyle w:val="a3"/>
        <w:spacing w:before="2"/>
        <w:ind w:right="279"/>
      </w:pPr>
      <w:r>
        <w:t>Особо охраняемые природные территории России и своего края. Объекты Всемирного природного</w:t>
      </w:r>
      <w:r>
        <w:rPr>
          <w:spacing w:val="-13"/>
        </w:rPr>
        <w:t xml:space="preserve"> </w:t>
      </w:r>
      <w:r>
        <w:t>наследия</w:t>
      </w:r>
      <w:r>
        <w:rPr>
          <w:spacing w:val="-13"/>
        </w:rPr>
        <w:t xml:space="preserve"> </w:t>
      </w:r>
      <w:r>
        <w:t>ЮНЕСКО;</w:t>
      </w:r>
      <w:r>
        <w:rPr>
          <w:spacing w:val="-11"/>
        </w:rPr>
        <w:t xml:space="preserve"> </w:t>
      </w:r>
      <w:r>
        <w:t>растения</w:t>
      </w:r>
      <w:r>
        <w:rPr>
          <w:spacing w:val="-11"/>
        </w:rPr>
        <w:t xml:space="preserve"> </w:t>
      </w:r>
      <w:r>
        <w:t>и</w:t>
      </w:r>
      <w:r>
        <w:rPr>
          <w:spacing w:val="-12"/>
        </w:rPr>
        <w:t xml:space="preserve"> </w:t>
      </w:r>
      <w:r>
        <w:t>животные,</w:t>
      </w:r>
      <w:r>
        <w:rPr>
          <w:spacing w:val="-11"/>
        </w:rPr>
        <w:t xml:space="preserve"> </w:t>
      </w:r>
      <w:r>
        <w:t>занесённые</w:t>
      </w:r>
      <w:r>
        <w:rPr>
          <w:spacing w:val="-7"/>
        </w:rPr>
        <w:t xml:space="preserve"> </w:t>
      </w:r>
      <w:r>
        <w:t>в</w:t>
      </w:r>
      <w:r>
        <w:rPr>
          <w:spacing w:val="-11"/>
        </w:rPr>
        <w:t xml:space="preserve"> </w:t>
      </w:r>
      <w:r>
        <w:t>Красную</w:t>
      </w:r>
      <w:r>
        <w:rPr>
          <w:spacing w:val="-10"/>
        </w:rPr>
        <w:t xml:space="preserve"> </w:t>
      </w:r>
      <w:r>
        <w:t>книгу</w:t>
      </w:r>
      <w:r>
        <w:rPr>
          <w:spacing w:val="-15"/>
        </w:rPr>
        <w:t xml:space="preserve"> </w:t>
      </w:r>
      <w:r>
        <w:t>России. 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w:t>
      </w:r>
      <w:r>
        <w:rPr>
          <w:spacing w:val="-10"/>
        </w:rPr>
        <w:t xml:space="preserve"> </w:t>
      </w:r>
      <w:r>
        <w:t>на</w:t>
      </w:r>
      <w:r>
        <w:rPr>
          <w:spacing w:val="-14"/>
        </w:rPr>
        <w:t xml:space="preserve"> </w:t>
      </w:r>
      <w:r>
        <w:t>природу,</w:t>
      </w:r>
      <w:r>
        <w:rPr>
          <w:spacing w:val="-8"/>
        </w:rPr>
        <w:t xml:space="preserve"> </w:t>
      </w:r>
      <w:r>
        <w:t>на</w:t>
      </w:r>
      <w:r>
        <w:rPr>
          <w:spacing w:val="-12"/>
        </w:rPr>
        <w:t xml:space="preserve"> </w:t>
      </w:r>
      <w:r>
        <w:t>жизнь</w:t>
      </w:r>
      <w:r>
        <w:rPr>
          <w:spacing w:val="-10"/>
        </w:rPr>
        <w:t xml:space="preserve"> </w:t>
      </w:r>
      <w:r>
        <w:t>и</w:t>
      </w:r>
      <w:r>
        <w:rPr>
          <w:spacing w:val="-12"/>
        </w:rPr>
        <w:t xml:space="preserve"> </w:t>
      </w:r>
      <w:r>
        <w:t>хозяйственную</w:t>
      </w:r>
      <w:r>
        <w:rPr>
          <w:spacing w:val="-8"/>
        </w:rPr>
        <w:t xml:space="preserve"> </w:t>
      </w:r>
      <w:r>
        <w:t>деятельность</w:t>
      </w:r>
      <w:r>
        <w:rPr>
          <w:spacing w:val="-9"/>
        </w:rPr>
        <w:t xml:space="preserve"> </w:t>
      </w:r>
      <w:r>
        <w:t>населения</w:t>
      </w:r>
      <w:r>
        <w:rPr>
          <w:spacing w:val="-11"/>
        </w:rPr>
        <w:t xml:space="preserve"> </w:t>
      </w:r>
      <w:r>
        <w:t>на</w:t>
      </w:r>
      <w:r>
        <w:rPr>
          <w:spacing w:val="-12"/>
        </w:rPr>
        <w:t xml:space="preserve"> </w:t>
      </w:r>
      <w:r>
        <w:t>основе</w:t>
      </w:r>
      <w:r>
        <w:rPr>
          <w:spacing w:val="-12"/>
        </w:rPr>
        <w:t xml:space="preserve"> </w:t>
      </w:r>
      <w:r>
        <w:t>анализа нескольких источников информации».</w:t>
      </w:r>
    </w:p>
    <w:p w14:paraId="196E2200" w14:textId="77777777" w:rsidR="004C4874" w:rsidRDefault="00F01225">
      <w:pPr>
        <w:pStyle w:val="a4"/>
        <w:numPr>
          <w:ilvl w:val="2"/>
          <w:numId w:val="69"/>
        </w:numPr>
        <w:tabs>
          <w:tab w:val="left" w:pos="1568"/>
        </w:tabs>
        <w:ind w:left="1568" w:hanging="719"/>
        <w:jc w:val="both"/>
        <w:rPr>
          <w:sz w:val="24"/>
        </w:rPr>
      </w:pPr>
      <w:r>
        <w:rPr>
          <w:sz w:val="24"/>
        </w:rPr>
        <w:t>Население</w:t>
      </w:r>
      <w:r>
        <w:rPr>
          <w:spacing w:val="-4"/>
          <w:sz w:val="24"/>
        </w:rPr>
        <w:t xml:space="preserve"> </w:t>
      </w:r>
      <w:r>
        <w:rPr>
          <w:spacing w:val="-2"/>
          <w:sz w:val="24"/>
        </w:rPr>
        <w:t>России.</w:t>
      </w:r>
    </w:p>
    <w:p w14:paraId="311B1964" w14:textId="77777777" w:rsidR="004C4874" w:rsidRDefault="00F01225">
      <w:pPr>
        <w:pStyle w:val="a4"/>
        <w:numPr>
          <w:ilvl w:val="3"/>
          <w:numId w:val="69"/>
        </w:numPr>
        <w:tabs>
          <w:tab w:val="left" w:pos="1748"/>
        </w:tabs>
        <w:ind w:left="1748" w:hanging="899"/>
        <w:jc w:val="both"/>
        <w:rPr>
          <w:sz w:val="24"/>
        </w:rPr>
      </w:pPr>
      <w:r>
        <w:rPr>
          <w:sz w:val="24"/>
        </w:rPr>
        <w:t>Численность</w:t>
      </w:r>
      <w:r>
        <w:rPr>
          <w:spacing w:val="-7"/>
          <w:sz w:val="24"/>
        </w:rPr>
        <w:t xml:space="preserve"> </w:t>
      </w:r>
      <w:r>
        <w:rPr>
          <w:sz w:val="24"/>
        </w:rPr>
        <w:t>населения</w:t>
      </w:r>
      <w:r>
        <w:rPr>
          <w:spacing w:val="-5"/>
          <w:sz w:val="24"/>
        </w:rPr>
        <w:t xml:space="preserve"> </w:t>
      </w:r>
      <w:r>
        <w:rPr>
          <w:spacing w:val="-2"/>
          <w:sz w:val="24"/>
        </w:rPr>
        <w:t>России.</w:t>
      </w:r>
    </w:p>
    <w:p w14:paraId="77A9DE6D" w14:textId="77777777" w:rsidR="004C4874" w:rsidRDefault="00F01225">
      <w:pPr>
        <w:pStyle w:val="a3"/>
        <w:ind w:right="277"/>
      </w:pPr>
      <w:r>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14:paraId="4AC6F847" w14:textId="77777777" w:rsidR="004C4874" w:rsidRDefault="00F01225">
      <w:pPr>
        <w:pStyle w:val="a3"/>
        <w:ind w:right="285"/>
      </w:pPr>
      <w:r>
        <w:t>Практическая</w:t>
      </w:r>
      <w:r>
        <w:rPr>
          <w:spacing w:val="-7"/>
        </w:rPr>
        <w:t xml:space="preserve"> </w:t>
      </w:r>
      <w:r>
        <w:t>работа</w:t>
      </w:r>
      <w:r>
        <w:rPr>
          <w:spacing w:val="-3"/>
        </w:rPr>
        <w:t xml:space="preserve"> </w:t>
      </w:r>
      <w:r>
        <w:t>«Определение</w:t>
      </w:r>
      <w:r>
        <w:rPr>
          <w:spacing w:val="-8"/>
        </w:rPr>
        <w:t xml:space="preserve"> </w:t>
      </w:r>
      <w:r>
        <w:t>по</w:t>
      </w:r>
      <w:r>
        <w:rPr>
          <w:spacing w:val="-7"/>
        </w:rPr>
        <w:t xml:space="preserve"> </w:t>
      </w:r>
      <w:r>
        <w:t>статистическим</w:t>
      </w:r>
      <w:r>
        <w:rPr>
          <w:spacing w:val="-8"/>
        </w:rPr>
        <w:t xml:space="preserve"> </w:t>
      </w:r>
      <w:r>
        <w:t>данным</w:t>
      </w:r>
      <w:r>
        <w:rPr>
          <w:spacing w:val="-8"/>
        </w:rPr>
        <w:t xml:space="preserve"> </w:t>
      </w:r>
      <w:r>
        <w:t>общего,</w:t>
      </w:r>
      <w:r>
        <w:rPr>
          <w:spacing w:val="-7"/>
        </w:rPr>
        <w:t xml:space="preserve"> </w:t>
      </w:r>
      <w:r>
        <w:t>естественного</w:t>
      </w:r>
      <w:r>
        <w:rPr>
          <w:spacing w:val="-7"/>
        </w:rPr>
        <w:t xml:space="preserve"> </w:t>
      </w:r>
      <w:r>
        <w:t>(или) миграционного прироста населения отдельных субъектов (федеральных округов) Российской Федерации или своего региона».</w:t>
      </w:r>
    </w:p>
    <w:p w14:paraId="4E2F9F39" w14:textId="77777777" w:rsidR="004C4874" w:rsidRDefault="00F01225">
      <w:pPr>
        <w:pStyle w:val="a4"/>
        <w:numPr>
          <w:ilvl w:val="3"/>
          <w:numId w:val="69"/>
        </w:numPr>
        <w:tabs>
          <w:tab w:val="left" w:pos="1748"/>
        </w:tabs>
        <w:ind w:left="1748" w:hanging="899"/>
        <w:jc w:val="both"/>
        <w:rPr>
          <w:sz w:val="24"/>
        </w:rPr>
      </w:pPr>
      <w:r>
        <w:rPr>
          <w:sz w:val="24"/>
        </w:rPr>
        <w:t>Территориальные</w:t>
      </w:r>
      <w:r>
        <w:rPr>
          <w:spacing w:val="-9"/>
          <w:sz w:val="24"/>
        </w:rPr>
        <w:t xml:space="preserve"> </w:t>
      </w:r>
      <w:r>
        <w:rPr>
          <w:sz w:val="24"/>
        </w:rPr>
        <w:t>особенности</w:t>
      </w:r>
      <w:r>
        <w:rPr>
          <w:spacing w:val="-4"/>
          <w:sz w:val="24"/>
        </w:rPr>
        <w:t xml:space="preserve"> </w:t>
      </w:r>
      <w:r>
        <w:rPr>
          <w:sz w:val="24"/>
        </w:rPr>
        <w:t>размещения</w:t>
      </w:r>
      <w:r>
        <w:rPr>
          <w:spacing w:val="-5"/>
          <w:sz w:val="24"/>
        </w:rPr>
        <w:t xml:space="preserve"> </w:t>
      </w:r>
      <w:r>
        <w:rPr>
          <w:sz w:val="24"/>
        </w:rPr>
        <w:t>населения</w:t>
      </w:r>
      <w:r>
        <w:rPr>
          <w:spacing w:val="-4"/>
          <w:sz w:val="24"/>
        </w:rPr>
        <w:t xml:space="preserve"> </w:t>
      </w:r>
      <w:r>
        <w:rPr>
          <w:spacing w:val="-2"/>
          <w:sz w:val="24"/>
        </w:rPr>
        <w:t>России.</w:t>
      </w:r>
    </w:p>
    <w:p w14:paraId="13FC28F9" w14:textId="77777777" w:rsidR="004C4874" w:rsidRDefault="00F01225">
      <w:pPr>
        <w:pStyle w:val="a3"/>
        <w:ind w:right="284"/>
      </w:pPr>
      <w: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w:t>
      </w:r>
      <w:r>
        <w:rPr>
          <w:spacing w:val="-15"/>
        </w:rPr>
        <w:t xml:space="preserve"> </w:t>
      </w:r>
      <w:r>
        <w:t>население.</w:t>
      </w:r>
      <w:r>
        <w:rPr>
          <w:spacing w:val="-15"/>
        </w:rPr>
        <w:t xml:space="preserve"> </w:t>
      </w:r>
      <w:r>
        <w:t>Виды</w:t>
      </w:r>
      <w:r>
        <w:rPr>
          <w:spacing w:val="-14"/>
        </w:rPr>
        <w:t xml:space="preserve"> </w:t>
      </w:r>
      <w:r>
        <w:t>городских</w:t>
      </w:r>
      <w:r>
        <w:rPr>
          <w:spacing w:val="-14"/>
        </w:rPr>
        <w:t xml:space="preserve"> </w:t>
      </w:r>
      <w:r>
        <w:t>и</w:t>
      </w:r>
      <w:r>
        <w:rPr>
          <w:spacing w:val="-13"/>
        </w:rPr>
        <w:t xml:space="preserve"> </w:t>
      </w:r>
      <w:r>
        <w:t>сельских</w:t>
      </w:r>
      <w:r>
        <w:rPr>
          <w:spacing w:val="-14"/>
        </w:rPr>
        <w:t xml:space="preserve"> </w:t>
      </w:r>
      <w:r>
        <w:t>населённых</w:t>
      </w:r>
      <w:r>
        <w:rPr>
          <w:spacing w:val="-15"/>
        </w:rPr>
        <w:t xml:space="preserve"> </w:t>
      </w:r>
      <w:r>
        <w:t>пунктов.</w:t>
      </w:r>
      <w:r>
        <w:rPr>
          <w:spacing w:val="-14"/>
        </w:rPr>
        <w:t xml:space="preserve"> </w:t>
      </w:r>
      <w:r>
        <w:t>Урбанизация</w:t>
      </w:r>
      <w:r>
        <w:rPr>
          <w:spacing w:val="-14"/>
        </w:rPr>
        <w:t xml:space="preserve"> </w:t>
      </w:r>
      <w:r>
        <w:t>в</w:t>
      </w:r>
      <w:r>
        <w:rPr>
          <w:spacing w:val="-15"/>
        </w:rPr>
        <w:t xml:space="preserve"> </w:t>
      </w:r>
      <w:r>
        <w:t>России.</w:t>
      </w:r>
    </w:p>
    <w:p w14:paraId="4BBC9513" w14:textId="77777777" w:rsidR="004C4874" w:rsidRDefault="004C4874">
      <w:pPr>
        <w:pStyle w:val="a3"/>
        <w:sectPr w:rsidR="004C4874">
          <w:pgSz w:w="11910" w:h="16850"/>
          <w:pgMar w:top="1020" w:right="283" w:bottom="280" w:left="992" w:header="569" w:footer="0" w:gutter="0"/>
          <w:cols w:space="720"/>
        </w:sectPr>
      </w:pPr>
    </w:p>
    <w:p w14:paraId="1CAFD1B9" w14:textId="77777777" w:rsidR="004C4874" w:rsidRDefault="00F01225">
      <w:pPr>
        <w:pStyle w:val="a3"/>
        <w:spacing w:before="88"/>
        <w:ind w:right="283"/>
      </w:pPr>
      <w:r>
        <w:t>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14:paraId="200D5530" w14:textId="77777777" w:rsidR="004C4874" w:rsidRDefault="00F01225">
      <w:pPr>
        <w:pStyle w:val="a4"/>
        <w:numPr>
          <w:ilvl w:val="3"/>
          <w:numId w:val="69"/>
        </w:numPr>
        <w:tabs>
          <w:tab w:val="left" w:pos="1748"/>
        </w:tabs>
        <w:ind w:left="1748" w:hanging="899"/>
        <w:jc w:val="both"/>
        <w:rPr>
          <w:sz w:val="24"/>
        </w:rPr>
      </w:pPr>
      <w:r>
        <w:rPr>
          <w:sz w:val="24"/>
        </w:rPr>
        <w:t>Народы</w:t>
      </w:r>
      <w:r>
        <w:rPr>
          <w:spacing w:val="-2"/>
          <w:sz w:val="24"/>
        </w:rPr>
        <w:t xml:space="preserve"> </w:t>
      </w:r>
      <w:r>
        <w:rPr>
          <w:sz w:val="24"/>
        </w:rPr>
        <w:t>и</w:t>
      </w:r>
      <w:r>
        <w:rPr>
          <w:spacing w:val="-1"/>
          <w:sz w:val="24"/>
        </w:rPr>
        <w:t xml:space="preserve"> </w:t>
      </w:r>
      <w:r>
        <w:rPr>
          <w:sz w:val="24"/>
        </w:rPr>
        <w:t>религии</w:t>
      </w:r>
      <w:r>
        <w:rPr>
          <w:spacing w:val="-1"/>
          <w:sz w:val="24"/>
        </w:rPr>
        <w:t xml:space="preserve"> </w:t>
      </w:r>
      <w:r>
        <w:rPr>
          <w:spacing w:val="-2"/>
          <w:sz w:val="24"/>
        </w:rPr>
        <w:t>России.</w:t>
      </w:r>
    </w:p>
    <w:p w14:paraId="3A89E802" w14:textId="77777777" w:rsidR="004C4874" w:rsidRDefault="00F01225">
      <w:pPr>
        <w:pStyle w:val="a3"/>
        <w:ind w:right="279"/>
      </w:pPr>
      <w:r>
        <w:t>Россия</w:t>
      </w:r>
      <w:r>
        <w:rPr>
          <w:spacing w:val="-15"/>
        </w:rPr>
        <w:t xml:space="preserve"> </w:t>
      </w:r>
      <w:r>
        <w:t>‒</w:t>
      </w:r>
      <w:r>
        <w:rPr>
          <w:spacing w:val="-15"/>
        </w:rPr>
        <w:t xml:space="preserve"> </w:t>
      </w:r>
      <w:r>
        <w:t>многонациональное</w:t>
      </w:r>
      <w:r>
        <w:rPr>
          <w:spacing w:val="-15"/>
        </w:rPr>
        <w:t xml:space="preserve"> </w:t>
      </w:r>
      <w:r>
        <w:t>государство.</w:t>
      </w:r>
      <w:r>
        <w:rPr>
          <w:spacing w:val="-15"/>
        </w:rPr>
        <w:t xml:space="preserve"> </w:t>
      </w:r>
      <w:r>
        <w:t>Многонациональность</w:t>
      </w:r>
      <w:r>
        <w:rPr>
          <w:spacing w:val="-15"/>
        </w:rPr>
        <w:t xml:space="preserve"> </w:t>
      </w:r>
      <w:r>
        <w:t>как</w:t>
      </w:r>
      <w:r>
        <w:rPr>
          <w:spacing w:val="-15"/>
        </w:rPr>
        <w:t xml:space="preserve"> </w:t>
      </w:r>
      <w:r>
        <w:t>специфический</w:t>
      </w:r>
      <w:r>
        <w:rPr>
          <w:spacing w:val="-15"/>
        </w:rPr>
        <w:t xml:space="preserve"> </w:t>
      </w:r>
      <w:r>
        <w:t>фактор развития</w:t>
      </w:r>
      <w:r>
        <w:rPr>
          <w:spacing w:val="-3"/>
        </w:rPr>
        <w:t xml:space="preserve"> </w:t>
      </w:r>
      <w:r>
        <w:t>и</w:t>
      </w:r>
      <w:r>
        <w:rPr>
          <w:spacing w:val="-3"/>
        </w:rPr>
        <w:t xml:space="preserve"> </w:t>
      </w:r>
      <w:r>
        <w:t>развития</w:t>
      </w:r>
      <w:r>
        <w:rPr>
          <w:spacing w:val="-3"/>
        </w:rPr>
        <w:t xml:space="preserve"> </w:t>
      </w:r>
      <w:r>
        <w:t>России.</w:t>
      </w:r>
      <w:r>
        <w:rPr>
          <w:spacing w:val="-3"/>
        </w:rPr>
        <w:t xml:space="preserve"> </w:t>
      </w:r>
      <w:r>
        <w:t>Языковая</w:t>
      </w:r>
      <w:r>
        <w:rPr>
          <w:spacing w:val="-3"/>
        </w:rPr>
        <w:t xml:space="preserve"> </w:t>
      </w:r>
      <w:r>
        <w:t>классификация</w:t>
      </w:r>
      <w:r>
        <w:rPr>
          <w:spacing w:val="-3"/>
        </w:rPr>
        <w:t xml:space="preserve"> </w:t>
      </w:r>
      <w:r>
        <w:t>народов</w:t>
      </w:r>
      <w:r>
        <w:rPr>
          <w:spacing w:val="-4"/>
        </w:rPr>
        <w:t xml:space="preserve"> </w:t>
      </w:r>
      <w:r>
        <w:t>России.</w:t>
      </w:r>
      <w:r>
        <w:rPr>
          <w:spacing w:val="-3"/>
        </w:rPr>
        <w:t xml:space="preserve"> </w:t>
      </w:r>
      <w:r>
        <w:t>Крупнейшие</w:t>
      </w:r>
      <w:r>
        <w:rPr>
          <w:spacing w:val="-4"/>
        </w:rPr>
        <w:t xml:space="preserve"> </w:t>
      </w:r>
      <w:r>
        <w:t>народы России и их расселение. Титульные этносы. География религий. Объекты Всемирного культурного наследия ЮНЕСКО на территории России.</w:t>
      </w:r>
    </w:p>
    <w:p w14:paraId="579658D6" w14:textId="77777777" w:rsidR="004C4874" w:rsidRDefault="00F01225">
      <w:pPr>
        <w:pStyle w:val="a3"/>
        <w:ind w:right="279"/>
      </w:pPr>
      <w: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14:paraId="3DDAE7DA" w14:textId="77777777" w:rsidR="004C4874" w:rsidRDefault="00F01225">
      <w:pPr>
        <w:pStyle w:val="a4"/>
        <w:numPr>
          <w:ilvl w:val="3"/>
          <w:numId w:val="69"/>
        </w:numPr>
        <w:tabs>
          <w:tab w:val="left" w:pos="1748"/>
        </w:tabs>
        <w:ind w:left="1748" w:hanging="899"/>
        <w:jc w:val="both"/>
        <w:rPr>
          <w:sz w:val="24"/>
        </w:rPr>
      </w:pPr>
      <w:r>
        <w:rPr>
          <w:sz w:val="24"/>
        </w:rPr>
        <w:t>Половой</w:t>
      </w:r>
      <w:r>
        <w:rPr>
          <w:spacing w:val="-5"/>
          <w:sz w:val="24"/>
        </w:rPr>
        <w:t xml:space="preserve"> </w:t>
      </w:r>
      <w:r>
        <w:rPr>
          <w:sz w:val="24"/>
        </w:rPr>
        <w:t>и</w:t>
      </w:r>
      <w:r>
        <w:rPr>
          <w:spacing w:val="-2"/>
          <w:sz w:val="24"/>
        </w:rPr>
        <w:t xml:space="preserve"> </w:t>
      </w:r>
      <w:r>
        <w:rPr>
          <w:sz w:val="24"/>
        </w:rPr>
        <w:t>возрастной</w:t>
      </w:r>
      <w:r>
        <w:rPr>
          <w:spacing w:val="-4"/>
          <w:sz w:val="24"/>
        </w:rPr>
        <w:t xml:space="preserve"> </w:t>
      </w:r>
      <w:r>
        <w:rPr>
          <w:sz w:val="24"/>
        </w:rPr>
        <w:t>состав</w:t>
      </w:r>
      <w:r>
        <w:rPr>
          <w:spacing w:val="-4"/>
          <w:sz w:val="24"/>
        </w:rPr>
        <w:t xml:space="preserve"> </w:t>
      </w:r>
      <w:r>
        <w:rPr>
          <w:sz w:val="24"/>
        </w:rPr>
        <w:t>населения</w:t>
      </w:r>
      <w:r>
        <w:rPr>
          <w:spacing w:val="-3"/>
          <w:sz w:val="24"/>
        </w:rPr>
        <w:t xml:space="preserve"> </w:t>
      </w:r>
      <w:r>
        <w:rPr>
          <w:spacing w:val="-2"/>
          <w:sz w:val="24"/>
        </w:rPr>
        <w:t>России.</w:t>
      </w:r>
    </w:p>
    <w:p w14:paraId="11FD756F" w14:textId="77777777" w:rsidR="004C4874" w:rsidRDefault="00F01225">
      <w:pPr>
        <w:pStyle w:val="a3"/>
        <w:ind w:right="283"/>
      </w:pPr>
      <w:r>
        <w:t>Половой</w:t>
      </w:r>
      <w:r>
        <w:rPr>
          <w:spacing w:val="-15"/>
        </w:rPr>
        <w:t xml:space="preserve"> </w:t>
      </w:r>
      <w:r>
        <w:t>и</w:t>
      </w:r>
      <w:r>
        <w:rPr>
          <w:spacing w:val="-15"/>
        </w:rPr>
        <w:t xml:space="preserve"> </w:t>
      </w:r>
      <w:r>
        <w:t>возрастной</w:t>
      </w:r>
      <w:r>
        <w:rPr>
          <w:spacing w:val="-15"/>
        </w:rPr>
        <w:t xml:space="preserve"> </w:t>
      </w:r>
      <w:r>
        <w:t>состав</w:t>
      </w:r>
      <w:r>
        <w:rPr>
          <w:spacing w:val="-15"/>
        </w:rPr>
        <w:t xml:space="preserve"> </w:t>
      </w:r>
      <w:r>
        <w:t>населения</w:t>
      </w:r>
      <w:r>
        <w:rPr>
          <w:spacing w:val="-15"/>
        </w:rPr>
        <w:t xml:space="preserve"> </w:t>
      </w:r>
      <w:r>
        <w:t>России.</w:t>
      </w:r>
      <w:r>
        <w:rPr>
          <w:spacing w:val="-15"/>
        </w:rPr>
        <w:t xml:space="preserve"> </w:t>
      </w:r>
      <w:r>
        <w:t>Половозрастная</w:t>
      </w:r>
      <w:r>
        <w:rPr>
          <w:spacing w:val="-15"/>
        </w:rPr>
        <w:t xml:space="preserve"> </w:t>
      </w:r>
      <w:r>
        <w:t>структура</w:t>
      </w:r>
      <w:r>
        <w:rPr>
          <w:spacing w:val="-15"/>
        </w:rPr>
        <w:t xml:space="preserve"> </w:t>
      </w:r>
      <w:r>
        <w:t>населения</w:t>
      </w:r>
      <w:r>
        <w:rPr>
          <w:spacing w:val="-15"/>
        </w:rPr>
        <w:t xml:space="preserve"> </w:t>
      </w:r>
      <w:r>
        <w:t>России в</w:t>
      </w:r>
      <w:r>
        <w:rPr>
          <w:spacing w:val="-10"/>
        </w:rPr>
        <w:t xml:space="preserve"> </w:t>
      </w:r>
      <w:r>
        <w:t>географических</w:t>
      </w:r>
      <w:r>
        <w:rPr>
          <w:spacing w:val="-8"/>
        </w:rPr>
        <w:t xml:space="preserve"> </w:t>
      </w:r>
      <w:r>
        <w:t>районах</w:t>
      </w:r>
      <w:r>
        <w:rPr>
          <w:spacing w:val="-8"/>
        </w:rPr>
        <w:t xml:space="preserve"> </w:t>
      </w:r>
      <w:r>
        <w:t>и</w:t>
      </w:r>
      <w:r>
        <w:rPr>
          <w:spacing w:val="-9"/>
        </w:rPr>
        <w:t xml:space="preserve"> </w:t>
      </w:r>
      <w:r>
        <w:t>субъектах</w:t>
      </w:r>
      <w:r>
        <w:rPr>
          <w:spacing w:val="-8"/>
        </w:rPr>
        <w:t xml:space="preserve"> </w:t>
      </w:r>
      <w:r>
        <w:t>Российской</w:t>
      </w:r>
      <w:r>
        <w:rPr>
          <w:spacing w:val="-9"/>
        </w:rPr>
        <w:t xml:space="preserve"> </w:t>
      </w:r>
      <w:r>
        <w:t>Федерации</w:t>
      </w:r>
      <w:r>
        <w:rPr>
          <w:spacing w:val="-4"/>
        </w:rPr>
        <w:t xml:space="preserve"> </w:t>
      </w:r>
      <w:r>
        <w:t>и</w:t>
      </w:r>
      <w:r>
        <w:rPr>
          <w:spacing w:val="-9"/>
        </w:rPr>
        <w:t xml:space="preserve"> </w:t>
      </w:r>
      <w:r>
        <w:t>факторы,</w:t>
      </w:r>
      <w:r>
        <w:rPr>
          <w:spacing w:val="-10"/>
        </w:rPr>
        <w:t xml:space="preserve"> </w:t>
      </w:r>
      <w:r>
        <w:t>её</w:t>
      </w:r>
      <w:r>
        <w:rPr>
          <w:spacing w:val="-10"/>
        </w:rPr>
        <w:t xml:space="preserve"> </w:t>
      </w:r>
      <w:r>
        <w:t>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14:paraId="438ED1A1" w14:textId="77777777" w:rsidR="004C4874" w:rsidRDefault="00F01225">
      <w:pPr>
        <w:pStyle w:val="a3"/>
        <w:spacing w:before="3"/>
        <w:ind w:right="279"/>
      </w:pPr>
      <w:r>
        <w:t xml:space="preserve">Практическая работа «Объяснение динамики половозрастного состава населения </w:t>
      </w:r>
      <w:r>
        <w:rPr>
          <w:position w:val="1"/>
        </w:rPr>
        <w:t xml:space="preserve">России на </w:t>
      </w:r>
      <w:r>
        <w:t>основе анализа половозрастных пирамид».</w:t>
      </w:r>
    </w:p>
    <w:p w14:paraId="590CF111" w14:textId="77777777" w:rsidR="004C4874" w:rsidRDefault="00F01225">
      <w:pPr>
        <w:pStyle w:val="a4"/>
        <w:numPr>
          <w:ilvl w:val="3"/>
          <w:numId w:val="69"/>
        </w:numPr>
        <w:tabs>
          <w:tab w:val="left" w:pos="1748"/>
        </w:tabs>
        <w:spacing w:line="275" w:lineRule="exact"/>
        <w:ind w:left="1748" w:hanging="899"/>
        <w:jc w:val="both"/>
        <w:rPr>
          <w:sz w:val="24"/>
        </w:rPr>
      </w:pPr>
      <w:r>
        <w:rPr>
          <w:sz w:val="24"/>
        </w:rPr>
        <w:t>Человеческий</w:t>
      </w:r>
      <w:r>
        <w:rPr>
          <w:spacing w:val="-3"/>
          <w:sz w:val="24"/>
        </w:rPr>
        <w:t xml:space="preserve"> </w:t>
      </w:r>
      <w:r>
        <w:rPr>
          <w:sz w:val="24"/>
        </w:rPr>
        <w:t>капитал</w:t>
      </w:r>
      <w:r>
        <w:rPr>
          <w:spacing w:val="-2"/>
          <w:sz w:val="24"/>
        </w:rPr>
        <w:t xml:space="preserve"> России.</w:t>
      </w:r>
    </w:p>
    <w:p w14:paraId="60890260" w14:textId="77777777" w:rsidR="004C4874" w:rsidRDefault="00F01225">
      <w:pPr>
        <w:pStyle w:val="a3"/>
        <w:ind w:right="280"/>
      </w:pPr>
      <w:r>
        <w:t>Понятие человеческого капитала. Трудовые ресурсы, рабочая сила. Неравномерность распределения</w:t>
      </w:r>
      <w:r>
        <w:rPr>
          <w:spacing w:val="-10"/>
        </w:rPr>
        <w:t xml:space="preserve"> </w:t>
      </w:r>
      <w:r>
        <w:t>трудоспособного</w:t>
      </w:r>
      <w:r>
        <w:rPr>
          <w:spacing w:val="-10"/>
        </w:rPr>
        <w:t xml:space="preserve"> </w:t>
      </w:r>
      <w:r>
        <w:t>населения</w:t>
      </w:r>
      <w:r>
        <w:rPr>
          <w:spacing w:val="-10"/>
        </w:rPr>
        <w:t xml:space="preserve"> </w:t>
      </w:r>
      <w:r>
        <w:t>по</w:t>
      </w:r>
      <w:r>
        <w:rPr>
          <w:spacing w:val="-13"/>
        </w:rPr>
        <w:t xml:space="preserve"> </w:t>
      </w:r>
      <w:r>
        <w:t>территории</w:t>
      </w:r>
      <w:r>
        <w:rPr>
          <w:spacing w:val="-10"/>
        </w:rPr>
        <w:t xml:space="preserve"> </w:t>
      </w:r>
      <w:r>
        <w:t>страны.</w:t>
      </w:r>
      <w:r>
        <w:rPr>
          <w:spacing w:val="-11"/>
        </w:rPr>
        <w:t xml:space="preserve"> </w:t>
      </w:r>
      <w:r>
        <w:t>Географические</w:t>
      </w:r>
      <w:r>
        <w:rPr>
          <w:spacing w:val="-11"/>
        </w:rPr>
        <w:t xml:space="preserve"> </w:t>
      </w:r>
      <w:r>
        <w:t>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14:paraId="032CF79E" w14:textId="77777777" w:rsidR="004C4874" w:rsidRDefault="00F01225">
      <w:pPr>
        <w:pStyle w:val="a3"/>
        <w:ind w:right="282"/>
      </w:pPr>
      <w:r>
        <w:t>Практическая</w:t>
      </w:r>
      <w:r>
        <w:rPr>
          <w:spacing w:val="-11"/>
        </w:rPr>
        <w:t xml:space="preserve"> </w:t>
      </w:r>
      <w:r>
        <w:t>работа</w:t>
      </w:r>
      <w:r>
        <w:rPr>
          <w:spacing w:val="-7"/>
        </w:rPr>
        <w:t xml:space="preserve"> </w:t>
      </w:r>
      <w:r>
        <w:t>«Классификация</w:t>
      </w:r>
      <w:r>
        <w:rPr>
          <w:spacing w:val="-10"/>
        </w:rPr>
        <w:t xml:space="preserve"> </w:t>
      </w:r>
      <w:r>
        <w:t>федеральных</w:t>
      </w:r>
      <w:r>
        <w:rPr>
          <w:spacing w:val="-9"/>
        </w:rPr>
        <w:t xml:space="preserve"> </w:t>
      </w:r>
      <w:r>
        <w:t>округов</w:t>
      </w:r>
      <w:r>
        <w:rPr>
          <w:spacing w:val="-11"/>
        </w:rPr>
        <w:t xml:space="preserve"> </w:t>
      </w:r>
      <w:r>
        <w:t>по</w:t>
      </w:r>
      <w:r>
        <w:rPr>
          <w:spacing w:val="-11"/>
        </w:rPr>
        <w:t xml:space="preserve"> </w:t>
      </w:r>
      <w:r>
        <w:t>особенностям</w:t>
      </w:r>
      <w:r>
        <w:rPr>
          <w:spacing w:val="-11"/>
        </w:rPr>
        <w:t xml:space="preserve"> </w:t>
      </w:r>
      <w:r>
        <w:t>естественного и механического движения населения».</w:t>
      </w:r>
    </w:p>
    <w:p w14:paraId="6F241A99" w14:textId="77777777" w:rsidR="004C4874" w:rsidRDefault="00F01225">
      <w:pPr>
        <w:pStyle w:val="a4"/>
        <w:numPr>
          <w:ilvl w:val="1"/>
          <w:numId w:val="67"/>
        </w:numPr>
        <w:tabs>
          <w:tab w:val="left" w:pos="1388"/>
        </w:tabs>
        <w:ind w:left="1388" w:hanging="539"/>
        <w:rPr>
          <w:sz w:val="24"/>
        </w:rPr>
      </w:pPr>
      <w:r>
        <w:rPr>
          <w:sz w:val="24"/>
        </w:rPr>
        <w:t>Содержание</w:t>
      </w:r>
      <w:r>
        <w:rPr>
          <w:spacing w:val="-3"/>
          <w:sz w:val="24"/>
        </w:rPr>
        <w:t xml:space="preserve"> </w:t>
      </w:r>
      <w:r>
        <w:rPr>
          <w:sz w:val="24"/>
        </w:rPr>
        <w:t>обучения</w:t>
      </w:r>
      <w:r>
        <w:rPr>
          <w:spacing w:val="-2"/>
          <w:sz w:val="24"/>
        </w:rPr>
        <w:t xml:space="preserve"> </w:t>
      </w:r>
      <w:r>
        <w:rPr>
          <w:sz w:val="24"/>
        </w:rPr>
        <w:t>географии</w:t>
      </w:r>
      <w:r>
        <w:rPr>
          <w:spacing w:val="-1"/>
          <w:sz w:val="24"/>
        </w:rPr>
        <w:t xml:space="preserve"> </w:t>
      </w:r>
      <w:r>
        <w:rPr>
          <w:sz w:val="24"/>
        </w:rPr>
        <w:t>в</w:t>
      </w:r>
      <w:r>
        <w:rPr>
          <w:spacing w:val="-3"/>
          <w:sz w:val="24"/>
        </w:rPr>
        <w:t xml:space="preserve"> </w:t>
      </w:r>
      <w:r>
        <w:rPr>
          <w:sz w:val="24"/>
        </w:rPr>
        <w:t>9</w:t>
      </w:r>
      <w:r>
        <w:rPr>
          <w:spacing w:val="-1"/>
          <w:sz w:val="24"/>
        </w:rPr>
        <w:t xml:space="preserve"> </w:t>
      </w:r>
      <w:r>
        <w:rPr>
          <w:spacing w:val="-2"/>
          <w:sz w:val="24"/>
        </w:rPr>
        <w:t>классе.</w:t>
      </w:r>
    </w:p>
    <w:p w14:paraId="571D543F" w14:textId="77777777" w:rsidR="004C4874" w:rsidRDefault="00F01225">
      <w:pPr>
        <w:pStyle w:val="a4"/>
        <w:numPr>
          <w:ilvl w:val="2"/>
          <w:numId w:val="67"/>
        </w:numPr>
        <w:tabs>
          <w:tab w:val="left" w:pos="1568"/>
        </w:tabs>
        <w:ind w:left="1568" w:hanging="719"/>
        <w:rPr>
          <w:sz w:val="24"/>
        </w:rPr>
      </w:pPr>
      <w:r>
        <w:rPr>
          <w:sz w:val="24"/>
        </w:rPr>
        <w:t>Хозяйство</w:t>
      </w:r>
      <w:r>
        <w:rPr>
          <w:spacing w:val="-4"/>
          <w:sz w:val="24"/>
        </w:rPr>
        <w:t xml:space="preserve"> </w:t>
      </w:r>
      <w:r>
        <w:rPr>
          <w:spacing w:val="-2"/>
          <w:sz w:val="24"/>
        </w:rPr>
        <w:t>России.</w:t>
      </w:r>
    </w:p>
    <w:p w14:paraId="1B35DE9D" w14:textId="77777777" w:rsidR="004C4874" w:rsidRDefault="00F01225">
      <w:pPr>
        <w:pStyle w:val="a4"/>
        <w:numPr>
          <w:ilvl w:val="3"/>
          <w:numId w:val="67"/>
        </w:numPr>
        <w:tabs>
          <w:tab w:val="left" w:pos="1748"/>
        </w:tabs>
        <w:ind w:left="1748" w:hanging="899"/>
        <w:rPr>
          <w:sz w:val="24"/>
        </w:rPr>
      </w:pPr>
      <w:r>
        <w:rPr>
          <w:sz w:val="24"/>
        </w:rPr>
        <w:t>Общая</w:t>
      </w:r>
      <w:r>
        <w:rPr>
          <w:spacing w:val="-5"/>
          <w:sz w:val="24"/>
        </w:rPr>
        <w:t xml:space="preserve"> </w:t>
      </w:r>
      <w:r>
        <w:rPr>
          <w:sz w:val="24"/>
        </w:rPr>
        <w:t>характеристика</w:t>
      </w:r>
      <w:r>
        <w:rPr>
          <w:spacing w:val="-7"/>
          <w:sz w:val="24"/>
        </w:rPr>
        <w:t xml:space="preserve"> </w:t>
      </w:r>
      <w:r>
        <w:rPr>
          <w:sz w:val="24"/>
        </w:rPr>
        <w:t>хозяйства</w:t>
      </w:r>
      <w:r>
        <w:rPr>
          <w:spacing w:val="-3"/>
          <w:sz w:val="24"/>
        </w:rPr>
        <w:t xml:space="preserve"> </w:t>
      </w:r>
      <w:r>
        <w:rPr>
          <w:spacing w:val="-2"/>
          <w:sz w:val="24"/>
        </w:rPr>
        <w:t>России.</w:t>
      </w:r>
    </w:p>
    <w:p w14:paraId="7CA9EBD2" w14:textId="77777777" w:rsidR="004C4874" w:rsidRDefault="00F01225">
      <w:pPr>
        <w:pStyle w:val="a3"/>
        <w:ind w:right="277"/>
      </w:pPr>
      <w: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развития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w:t>
      </w:r>
      <w:r>
        <w:rPr>
          <w:spacing w:val="-3"/>
        </w:rPr>
        <w:t xml:space="preserve"> </w:t>
      </w:r>
      <w:r>
        <w:t>её</w:t>
      </w:r>
      <w:r>
        <w:rPr>
          <w:spacing w:val="-4"/>
        </w:rPr>
        <w:t xml:space="preserve"> </w:t>
      </w:r>
      <w:r>
        <w:t>хозяйства.</w:t>
      </w:r>
      <w:r>
        <w:rPr>
          <w:spacing w:val="-2"/>
        </w:rPr>
        <w:t xml:space="preserve"> </w:t>
      </w:r>
      <w:r>
        <w:t>Валовой</w:t>
      </w:r>
      <w:r>
        <w:rPr>
          <w:spacing w:val="-3"/>
        </w:rPr>
        <w:t xml:space="preserve"> </w:t>
      </w:r>
      <w:r>
        <w:t>внутренний</w:t>
      </w:r>
      <w:r>
        <w:rPr>
          <w:spacing w:val="-3"/>
        </w:rPr>
        <w:t xml:space="preserve"> </w:t>
      </w:r>
      <w:r>
        <w:t>продукт</w:t>
      </w:r>
      <w:r>
        <w:rPr>
          <w:spacing w:val="-1"/>
        </w:rPr>
        <w:t xml:space="preserve"> </w:t>
      </w:r>
      <w:r>
        <w:t>(далее</w:t>
      </w:r>
      <w:r>
        <w:rPr>
          <w:spacing w:val="-1"/>
        </w:rPr>
        <w:t xml:space="preserve"> </w:t>
      </w:r>
      <w:r>
        <w:t>–</w:t>
      </w:r>
      <w:r>
        <w:rPr>
          <w:spacing w:val="-1"/>
        </w:rPr>
        <w:t xml:space="preserve"> </w:t>
      </w:r>
      <w:r>
        <w:t>ВВП)</w:t>
      </w:r>
      <w:r>
        <w:rPr>
          <w:spacing w:val="-5"/>
        </w:rPr>
        <w:t xml:space="preserve"> </w:t>
      </w:r>
      <w:r>
        <w:t>и валовой</w:t>
      </w:r>
      <w:r>
        <w:rPr>
          <w:spacing w:val="-3"/>
        </w:rPr>
        <w:t xml:space="preserve"> </w:t>
      </w:r>
      <w:r>
        <w:t>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2023 года, утвержденная</w:t>
      </w:r>
      <w:r>
        <w:rPr>
          <w:spacing w:val="12"/>
        </w:rPr>
        <w:t xml:space="preserve"> </w:t>
      </w:r>
      <w:r>
        <w:t>распоряжением</w:t>
      </w:r>
      <w:r>
        <w:rPr>
          <w:spacing w:val="12"/>
        </w:rPr>
        <w:t xml:space="preserve"> </w:t>
      </w:r>
      <w:r>
        <w:t>Правительства</w:t>
      </w:r>
      <w:r>
        <w:rPr>
          <w:spacing w:val="12"/>
        </w:rPr>
        <w:t xml:space="preserve"> </w:t>
      </w:r>
      <w:r>
        <w:t>Российской</w:t>
      </w:r>
      <w:r>
        <w:rPr>
          <w:spacing w:val="14"/>
        </w:rPr>
        <w:t xml:space="preserve"> </w:t>
      </w:r>
      <w:r>
        <w:t>Федерации</w:t>
      </w:r>
      <w:r>
        <w:rPr>
          <w:spacing w:val="15"/>
        </w:rPr>
        <w:t xml:space="preserve"> </w:t>
      </w:r>
      <w:r>
        <w:t>от</w:t>
      </w:r>
      <w:r>
        <w:rPr>
          <w:spacing w:val="14"/>
        </w:rPr>
        <w:t xml:space="preserve"> </w:t>
      </w:r>
      <w:r>
        <w:t>13</w:t>
      </w:r>
      <w:r>
        <w:rPr>
          <w:spacing w:val="13"/>
        </w:rPr>
        <w:t xml:space="preserve"> </w:t>
      </w:r>
      <w:r>
        <w:t>февраля</w:t>
      </w:r>
      <w:r>
        <w:rPr>
          <w:spacing w:val="13"/>
        </w:rPr>
        <w:t xml:space="preserve"> </w:t>
      </w:r>
      <w:r>
        <w:t>2019</w:t>
      </w:r>
      <w:r>
        <w:rPr>
          <w:spacing w:val="13"/>
        </w:rPr>
        <w:t xml:space="preserve"> </w:t>
      </w:r>
      <w:r>
        <w:rPr>
          <w:spacing w:val="-5"/>
        </w:rPr>
        <w:t>г.</w:t>
      </w:r>
    </w:p>
    <w:p w14:paraId="1DC8DFBC" w14:textId="77777777" w:rsidR="004C4874" w:rsidRDefault="00F01225">
      <w:pPr>
        <w:pStyle w:val="a3"/>
        <w:ind w:right="277"/>
      </w:pPr>
      <w:r>
        <w:t>№ 207-р (далее – Стратегия пространственного развития Российской Федерации):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14:paraId="3E3C004B" w14:textId="77777777" w:rsidR="004C4874" w:rsidRDefault="00F01225">
      <w:pPr>
        <w:pStyle w:val="a3"/>
        <w:ind w:right="279"/>
      </w:pPr>
      <w:r>
        <w:t>Производственный капитал. Распределение производственного капитала по территории страны. Условия и факторы размещения хозяйства.</w:t>
      </w:r>
    </w:p>
    <w:p w14:paraId="1EE424A6" w14:textId="77777777" w:rsidR="004C4874" w:rsidRDefault="00F01225">
      <w:pPr>
        <w:pStyle w:val="a3"/>
        <w:spacing w:before="1"/>
        <w:ind w:right="281"/>
      </w:pPr>
      <w:r>
        <w:t>Практическая работа «Определение влияния географического положения России на особенности отраслевой и территориальной структуры хозяйства».</w:t>
      </w:r>
    </w:p>
    <w:p w14:paraId="315EC142" w14:textId="77777777" w:rsidR="004C4874" w:rsidRDefault="00F01225">
      <w:pPr>
        <w:pStyle w:val="a4"/>
        <w:numPr>
          <w:ilvl w:val="3"/>
          <w:numId w:val="67"/>
        </w:numPr>
        <w:tabs>
          <w:tab w:val="left" w:pos="1748"/>
        </w:tabs>
        <w:ind w:left="1748" w:hanging="899"/>
        <w:jc w:val="both"/>
        <w:rPr>
          <w:sz w:val="24"/>
        </w:rPr>
      </w:pPr>
      <w:r>
        <w:rPr>
          <w:sz w:val="24"/>
        </w:rPr>
        <w:t>Топливно-энергетический</w:t>
      </w:r>
      <w:r>
        <w:rPr>
          <w:spacing w:val="-7"/>
          <w:sz w:val="24"/>
        </w:rPr>
        <w:t xml:space="preserve"> </w:t>
      </w:r>
      <w:r>
        <w:rPr>
          <w:sz w:val="24"/>
        </w:rPr>
        <w:t>комплекс</w:t>
      </w:r>
      <w:r>
        <w:rPr>
          <w:spacing w:val="-5"/>
          <w:sz w:val="24"/>
        </w:rPr>
        <w:t xml:space="preserve"> </w:t>
      </w:r>
      <w:r>
        <w:rPr>
          <w:sz w:val="24"/>
        </w:rPr>
        <w:t>(далее</w:t>
      </w:r>
      <w:r>
        <w:rPr>
          <w:spacing w:val="-4"/>
          <w:sz w:val="24"/>
        </w:rPr>
        <w:t xml:space="preserve"> </w:t>
      </w:r>
      <w:r>
        <w:rPr>
          <w:sz w:val="24"/>
        </w:rPr>
        <w:t>–</w:t>
      </w:r>
      <w:r>
        <w:rPr>
          <w:spacing w:val="-4"/>
          <w:sz w:val="24"/>
        </w:rPr>
        <w:t xml:space="preserve"> </w:t>
      </w:r>
      <w:r>
        <w:rPr>
          <w:spacing w:val="-2"/>
          <w:sz w:val="24"/>
        </w:rPr>
        <w:t>ТЭК).</w:t>
      </w:r>
    </w:p>
    <w:p w14:paraId="1B28C95C" w14:textId="77777777" w:rsidR="004C4874" w:rsidRDefault="00F01225">
      <w:pPr>
        <w:pStyle w:val="a3"/>
        <w:ind w:right="281"/>
      </w:pPr>
      <w: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w:t>
      </w:r>
      <w:r>
        <w:rPr>
          <w:spacing w:val="-10"/>
        </w:rPr>
        <w:t xml:space="preserve"> </w:t>
      </w:r>
      <w:r>
        <w:t>Основные</w:t>
      </w:r>
      <w:r>
        <w:rPr>
          <w:spacing w:val="-10"/>
        </w:rPr>
        <w:t xml:space="preserve"> </w:t>
      </w:r>
      <w:r>
        <w:t>типы</w:t>
      </w:r>
      <w:r>
        <w:rPr>
          <w:spacing w:val="-10"/>
        </w:rPr>
        <w:t xml:space="preserve"> </w:t>
      </w:r>
      <w:r>
        <w:t>электростанций</w:t>
      </w:r>
      <w:r>
        <w:rPr>
          <w:spacing w:val="-9"/>
        </w:rPr>
        <w:t xml:space="preserve"> </w:t>
      </w:r>
      <w:r>
        <w:t>(атомные,</w:t>
      </w:r>
      <w:r>
        <w:rPr>
          <w:spacing w:val="-10"/>
        </w:rPr>
        <w:t xml:space="preserve"> </w:t>
      </w:r>
      <w:r>
        <w:t>тепловые,</w:t>
      </w:r>
      <w:r>
        <w:rPr>
          <w:spacing w:val="-10"/>
        </w:rPr>
        <w:t xml:space="preserve"> </w:t>
      </w:r>
      <w:r>
        <w:t>гидроэлектростанции,</w:t>
      </w:r>
    </w:p>
    <w:p w14:paraId="06C193BC" w14:textId="77777777" w:rsidR="004C4874" w:rsidRDefault="004C4874">
      <w:pPr>
        <w:pStyle w:val="a3"/>
        <w:sectPr w:rsidR="004C4874">
          <w:pgSz w:w="11910" w:h="16850"/>
          <w:pgMar w:top="1020" w:right="283" w:bottom="280" w:left="992" w:header="569" w:footer="0" w:gutter="0"/>
          <w:cols w:space="720"/>
        </w:sectPr>
      </w:pPr>
    </w:p>
    <w:p w14:paraId="4B4D4772" w14:textId="77777777" w:rsidR="004C4874" w:rsidRDefault="00F01225">
      <w:pPr>
        <w:pStyle w:val="a3"/>
        <w:spacing w:before="88"/>
        <w:ind w:right="280"/>
      </w:pPr>
      <w:r>
        <w:t xml:space="preserve">электростанции, использующие возобновляемые источники энергии (далее – ВИЭ), их особенности и доля в производстве электроэнергии. Размещение крупнейших </w:t>
      </w:r>
      <w:r>
        <w:rPr>
          <w:spacing w:val="-2"/>
        </w:rPr>
        <w:t xml:space="preserve">электростанций. Каскады гидроэлектростанции (далее – ГЭС). Энергосистемы. Влияние ТЭК </w:t>
      </w:r>
      <w:r>
        <w:t xml:space="preserve">на окружающую среду. Основные положения Энергетической стратегии </w:t>
      </w:r>
      <w:r>
        <w:rPr>
          <w:position w:val="1"/>
        </w:rPr>
        <w:t xml:space="preserve">России на период </w:t>
      </w:r>
      <w:r>
        <w:t>до</w:t>
      </w:r>
      <w:r>
        <w:rPr>
          <w:spacing w:val="-15"/>
        </w:rPr>
        <w:t xml:space="preserve"> </w:t>
      </w:r>
      <w:r>
        <w:t>2034</w:t>
      </w:r>
      <w:r>
        <w:rPr>
          <w:spacing w:val="-15"/>
        </w:rPr>
        <w:t xml:space="preserve"> </w:t>
      </w:r>
      <w:r>
        <w:t>года,</w:t>
      </w:r>
      <w:r>
        <w:rPr>
          <w:spacing w:val="-15"/>
        </w:rPr>
        <w:t xml:space="preserve"> </w:t>
      </w:r>
      <w:r>
        <w:t>утвержденной</w:t>
      </w:r>
      <w:r>
        <w:rPr>
          <w:spacing w:val="-15"/>
        </w:rPr>
        <w:t xml:space="preserve"> </w:t>
      </w:r>
      <w:r>
        <w:t>распоряжением</w:t>
      </w:r>
      <w:r>
        <w:rPr>
          <w:spacing w:val="-15"/>
        </w:rPr>
        <w:t xml:space="preserve"> </w:t>
      </w:r>
      <w:r>
        <w:t>Правительства</w:t>
      </w:r>
      <w:r>
        <w:rPr>
          <w:spacing w:val="-15"/>
        </w:rPr>
        <w:t xml:space="preserve"> </w:t>
      </w:r>
      <w:r>
        <w:t>Российской</w:t>
      </w:r>
      <w:r>
        <w:rPr>
          <w:spacing w:val="-15"/>
        </w:rPr>
        <w:t xml:space="preserve"> </w:t>
      </w:r>
      <w:r>
        <w:t>Федерации</w:t>
      </w:r>
      <w:r>
        <w:rPr>
          <w:spacing w:val="-15"/>
        </w:rPr>
        <w:t xml:space="preserve"> </w:t>
      </w:r>
      <w:r>
        <w:t>от</w:t>
      </w:r>
      <w:r>
        <w:rPr>
          <w:spacing w:val="-15"/>
        </w:rPr>
        <w:t xml:space="preserve"> </w:t>
      </w:r>
      <w:r>
        <w:t>9</w:t>
      </w:r>
      <w:r>
        <w:rPr>
          <w:spacing w:val="-15"/>
        </w:rPr>
        <w:t xml:space="preserve"> </w:t>
      </w:r>
      <w:r>
        <w:t>июня 2020 г. № 353-р.</w:t>
      </w:r>
    </w:p>
    <w:p w14:paraId="6EBACA6F" w14:textId="77777777" w:rsidR="004C4874" w:rsidRDefault="00F01225">
      <w:pPr>
        <w:pStyle w:val="a3"/>
        <w:spacing w:before="2"/>
        <w:ind w:right="281"/>
      </w:pPr>
      <w: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14:paraId="0EF5055B" w14:textId="77777777" w:rsidR="004C4874" w:rsidRDefault="00F01225">
      <w:pPr>
        <w:pStyle w:val="a4"/>
        <w:numPr>
          <w:ilvl w:val="3"/>
          <w:numId w:val="67"/>
        </w:numPr>
        <w:tabs>
          <w:tab w:val="left" w:pos="1748"/>
        </w:tabs>
        <w:ind w:left="1748" w:hanging="899"/>
        <w:jc w:val="both"/>
        <w:rPr>
          <w:sz w:val="24"/>
        </w:rPr>
      </w:pPr>
      <w:r>
        <w:rPr>
          <w:sz w:val="24"/>
        </w:rPr>
        <w:t>Металлургический</w:t>
      </w:r>
      <w:r>
        <w:rPr>
          <w:spacing w:val="-7"/>
          <w:sz w:val="24"/>
        </w:rPr>
        <w:t xml:space="preserve"> </w:t>
      </w:r>
      <w:r>
        <w:rPr>
          <w:spacing w:val="-2"/>
          <w:sz w:val="24"/>
        </w:rPr>
        <w:t>комплекс.</w:t>
      </w:r>
    </w:p>
    <w:p w14:paraId="68DB1F71" w14:textId="77777777" w:rsidR="004C4874" w:rsidRDefault="00F01225">
      <w:pPr>
        <w:pStyle w:val="a3"/>
        <w:ind w:right="282"/>
      </w:pPr>
      <w: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14:paraId="39521269" w14:textId="77777777" w:rsidR="004C4874" w:rsidRDefault="00F01225">
      <w:pPr>
        <w:pStyle w:val="a3"/>
        <w:ind w:right="288"/>
      </w:pPr>
      <w:r>
        <w:t>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p w14:paraId="1C991040" w14:textId="77777777" w:rsidR="004C4874" w:rsidRDefault="00F01225">
      <w:pPr>
        <w:pStyle w:val="a4"/>
        <w:numPr>
          <w:ilvl w:val="3"/>
          <w:numId w:val="67"/>
        </w:numPr>
        <w:tabs>
          <w:tab w:val="left" w:pos="1748"/>
        </w:tabs>
        <w:ind w:left="1748" w:hanging="899"/>
        <w:jc w:val="both"/>
        <w:rPr>
          <w:sz w:val="24"/>
        </w:rPr>
      </w:pPr>
      <w:r>
        <w:rPr>
          <w:sz w:val="24"/>
        </w:rPr>
        <w:t>Машиностроительный</w:t>
      </w:r>
      <w:r>
        <w:rPr>
          <w:spacing w:val="-10"/>
          <w:sz w:val="24"/>
        </w:rPr>
        <w:t xml:space="preserve"> </w:t>
      </w:r>
      <w:r>
        <w:rPr>
          <w:spacing w:val="-2"/>
          <w:sz w:val="24"/>
        </w:rPr>
        <w:t>комплекс.</w:t>
      </w:r>
    </w:p>
    <w:p w14:paraId="37113361" w14:textId="77777777" w:rsidR="004C4874" w:rsidRDefault="00F01225">
      <w:pPr>
        <w:pStyle w:val="a3"/>
        <w:ind w:right="285"/>
      </w:pPr>
      <w:r>
        <w:t>Состав, место и значение в хозяйстве. Место России в мировом производстве машиностроительной</w:t>
      </w:r>
      <w:r>
        <w:rPr>
          <w:spacing w:val="-5"/>
        </w:rPr>
        <w:t xml:space="preserve"> </w:t>
      </w:r>
      <w:r>
        <w:t>продукции.</w:t>
      </w:r>
      <w:r>
        <w:rPr>
          <w:spacing w:val="-6"/>
        </w:rPr>
        <w:t xml:space="preserve"> </w:t>
      </w:r>
      <w:r>
        <w:t>Факторы</w:t>
      </w:r>
      <w:r>
        <w:rPr>
          <w:spacing w:val="-6"/>
        </w:rPr>
        <w:t xml:space="preserve"> </w:t>
      </w:r>
      <w:r>
        <w:t>размещения</w:t>
      </w:r>
      <w:r>
        <w:rPr>
          <w:spacing w:val="-6"/>
        </w:rPr>
        <w:t xml:space="preserve"> </w:t>
      </w:r>
      <w:r>
        <w:t>машиностроительных</w:t>
      </w:r>
      <w:r>
        <w:rPr>
          <w:spacing w:val="-4"/>
        </w:rPr>
        <w:t xml:space="preserve"> </w:t>
      </w:r>
      <w:r>
        <w:t>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14:paraId="29ECD8B2" w14:textId="77777777" w:rsidR="004C4874" w:rsidRDefault="00F01225">
      <w:pPr>
        <w:pStyle w:val="a3"/>
        <w:ind w:right="287"/>
      </w:pPr>
      <w:r>
        <w:t xml:space="preserve">Практическая работа. Выявление факторов, повлиявших на размещение машиностроительного предприятия (по выбору) на основе анализа различных источников </w:t>
      </w:r>
      <w:r>
        <w:rPr>
          <w:spacing w:val="-2"/>
        </w:rPr>
        <w:t>информации.</w:t>
      </w:r>
    </w:p>
    <w:p w14:paraId="7E41F0F0" w14:textId="77777777" w:rsidR="004C4874" w:rsidRDefault="00F01225">
      <w:pPr>
        <w:pStyle w:val="a3"/>
        <w:ind w:right="6123" w:firstLine="60"/>
      </w:pPr>
      <w:r>
        <w:t>35.7.1.3.</w:t>
      </w:r>
      <w:r>
        <w:rPr>
          <w:spacing w:val="-15"/>
        </w:rPr>
        <w:t xml:space="preserve"> </w:t>
      </w:r>
      <w:r>
        <w:t>Химико-лесной</w:t>
      </w:r>
      <w:r>
        <w:rPr>
          <w:spacing w:val="-15"/>
        </w:rPr>
        <w:t xml:space="preserve"> </w:t>
      </w:r>
      <w:r>
        <w:t>комплекс. Химическая промышленность.</w:t>
      </w:r>
    </w:p>
    <w:p w14:paraId="42C523F1" w14:textId="77777777" w:rsidR="004C4874" w:rsidRDefault="00F01225">
      <w:pPr>
        <w:pStyle w:val="a3"/>
        <w:ind w:right="287"/>
      </w:pPr>
      <w: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14:paraId="2000BF07" w14:textId="77777777" w:rsidR="004C4874" w:rsidRDefault="00F01225">
      <w:pPr>
        <w:pStyle w:val="a3"/>
      </w:pPr>
      <w:r>
        <w:t>Лесопромышленный</w:t>
      </w:r>
      <w:r>
        <w:rPr>
          <w:spacing w:val="-7"/>
        </w:rPr>
        <w:t xml:space="preserve"> </w:t>
      </w:r>
      <w:r>
        <w:rPr>
          <w:spacing w:val="-2"/>
        </w:rPr>
        <w:t>комплекс.</w:t>
      </w:r>
    </w:p>
    <w:p w14:paraId="57AD274A" w14:textId="77777777" w:rsidR="004C4874" w:rsidRDefault="00F01225">
      <w:pPr>
        <w:pStyle w:val="a3"/>
        <w:ind w:right="282"/>
      </w:pPr>
      <w: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28C9211E" w14:textId="77777777" w:rsidR="004C4874" w:rsidRDefault="00F01225">
      <w:pPr>
        <w:pStyle w:val="a3"/>
        <w:ind w:right="282"/>
      </w:pPr>
      <w: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11 февраля 2021 г.</w:t>
      </w:r>
    </w:p>
    <w:p w14:paraId="47085091" w14:textId="77777777" w:rsidR="004C4874" w:rsidRDefault="00F01225">
      <w:pPr>
        <w:pStyle w:val="a3"/>
        <w:spacing w:before="1"/>
        <w:ind w:right="283"/>
      </w:pPr>
      <w:r>
        <w:t xml:space="preserve">№ 312-р (далее – Стратегия развития лесного комплекса Российской Федерации до 2030 </w:t>
      </w:r>
      <w:r>
        <w:rPr>
          <w:spacing w:val="-2"/>
        </w:rPr>
        <w:t>года).</w:t>
      </w:r>
    </w:p>
    <w:p w14:paraId="2507AE42" w14:textId="77777777" w:rsidR="004C4874" w:rsidRDefault="00F01225">
      <w:pPr>
        <w:pStyle w:val="a3"/>
        <w:ind w:right="284"/>
      </w:pPr>
      <w:r>
        <w:t>Практическая работа «Анализ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II и III, Приложения № 1 и № 18) с целью определения перспектив и проблем развития комплекса».</w:t>
      </w:r>
    </w:p>
    <w:p w14:paraId="32B4DCD0" w14:textId="77777777" w:rsidR="004C4874" w:rsidRDefault="004C4874">
      <w:pPr>
        <w:pStyle w:val="a3"/>
        <w:sectPr w:rsidR="004C4874">
          <w:pgSz w:w="11910" w:h="16850"/>
          <w:pgMar w:top="1020" w:right="283" w:bottom="280" w:left="992" w:header="569" w:footer="0" w:gutter="0"/>
          <w:cols w:space="720"/>
        </w:sectPr>
      </w:pPr>
    </w:p>
    <w:p w14:paraId="5F87F24D" w14:textId="77777777" w:rsidR="004C4874" w:rsidRDefault="00F01225">
      <w:pPr>
        <w:pStyle w:val="a4"/>
        <w:numPr>
          <w:ilvl w:val="3"/>
          <w:numId w:val="66"/>
        </w:numPr>
        <w:tabs>
          <w:tab w:val="left" w:pos="1748"/>
        </w:tabs>
        <w:spacing w:before="88"/>
        <w:ind w:left="1748" w:hanging="899"/>
        <w:jc w:val="both"/>
        <w:rPr>
          <w:sz w:val="24"/>
        </w:rPr>
      </w:pPr>
      <w:r>
        <w:rPr>
          <w:sz w:val="24"/>
        </w:rPr>
        <w:t>Агропромышленный</w:t>
      </w:r>
      <w:r>
        <w:rPr>
          <w:spacing w:val="-6"/>
          <w:sz w:val="24"/>
        </w:rPr>
        <w:t xml:space="preserve"> </w:t>
      </w:r>
      <w:r>
        <w:rPr>
          <w:sz w:val="24"/>
        </w:rPr>
        <w:t>комплекс</w:t>
      </w:r>
      <w:r>
        <w:rPr>
          <w:spacing w:val="-5"/>
          <w:sz w:val="24"/>
        </w:rPr>
        <w:t xml:space="preserve"> </w:t>
      </w:r>
      <w:r>
        <w:rPr>
          <w:sz w:val="24"/>
        </w:rPr>
        <w:t>(далее</w:t>
      </w:r>
      <w:r>
        <w:rPr>
          <w:spacing w:val="-1"/>
          <w:sz w:val="24"/>
        </w:rPr>
        <w:t xml:space="preserve"> </w:t>
      </w:r>
      <w:r>
        <w:rPr>
          <w:sz w:val="24"/>
        </w:rPr>
        <w:t>-</w:t>
      </w:r>
      <w:r>
        <w:rPr>
          <w:spacing w:val="-4"/>
          <w:sz w:val="24"/>
        </w:rPr>
        <w:t xml:space="preserve"> </w:t>
      </w:r>
      <w:r>
        <w:rPr>
          <w:spacing w:val="-2"/>
          <w:sz w:val="24"/>
        </w:rPr>
        <w:t>АПК).</w:t>
      </w:r>
    </w:p>
    <w:p w14:paraId="7D674C89" w14:textId="77777777" w:rsidR="004C4874" w:rsidRDefault="00F01225">
      <w:pPr>
        <w:pStyle w:val="a3"/>
        <w:ind w:right="283"/>
      </w:pPr>
      <w:r>
        <w:t>Состав,</w:t>
      </w:r>
      <w:r>
        <w:rPr>
          <w:spacing w:val="-8"/>
        </w:rPr>
        <w:t xml:space="preserve"> </w:t>
      </w:r>
      <w:r>
        <w:t>место</w:t>
      </w:r>
      <w:r>
        <w:rPr>
          <w:spacing w:val="-8"/>
        </w:rPr>
        <w:t xml:space="preserve"> </w:t>
      </w:r>
      <w:r>
        <w:t>и</w:t>
      </w:r>
      <w:r>
        <w:rPr>
          <w:spacing w:val="-7"/>
        </w:rPr>
        <w:t xml:space="preserve"> </w:t>
      </w:r>
      <w:r>
        <w:t>значение</w:t>
      </w:r>
      <w:r>
        <w:rPr>
          <w:spacing w:val="-9"/>
        </w:rPr>
        <w:t xml:space="preserve"> </w:t>
      </w:r>
      <w:r>
        <w:t>в</w:t>
      </w:r>
      <w:r>
        <w:rPr>
          <w:spacing w:val="-9"/>
        </w:rPr>
        <w:t xml:space="preserve"> </w:t>
      </w:r>
      <w:r>
        <w:t>экономике</w:t>
      </w:r>
      <w:r>
        <w:rPr>
          <w:spacing w:val="-9"/>
        </w:rPr>
        <w:t xml:space="preserve"> </w:t>
      </w:r>
      <w:r>
        <w:t>страны.</w:t>
      </w:r>
      <w:r>
        <w:rPr>
          <w:spacing w:val="-9"/>
        </w:rPr>
        <w:t xml:space="preserve"> </w:t>
      </w:r>
      <w:r>
        <w:t>Сельское</w:t>
      </w:r>
      <w:r>
        <w:rPr>
          <w:spacing w:val="-9"/>
        </w:rPr>
        <w:t xml:space="preserve"> </w:t>
      </w:r>
      <w:r>
        <w:t>хозяйство.</w:t>
      </w:r>
      <w:r>
        <w:rPr>
          <w:spacing w:val="-8"/>
        </w:rPr>
        <w:t xml:space="preserve"> </w:t>
      </w:r>
      <w:r>
        <w:t>Состав,</w:t>
      </w:r>
      <w:r>
        <w:rPr>
          <w:spacing w:val="-8"/>
        </w:rPr>
        <w:t xml:space="preserve"> </w:t>
      </w:r>
      <w:r>
        <w:t>место</w:t>
      </w:r>
      <w:r>
        <w:rPr>
          <w:spacing w:val="-8"/>
        </w:rPr>
        <w:t xml:space="preserve"> </w:t>
      </w:r>
      <w:r>
        <w:t>и</w:t>
      </w:r>
      <w:r>
        <w:rPr>
          <w:spacing w:val="-7"/>
        </w:rPr>
        <w:t xml:space="preserve"> </w:t>
      </w:r>
      <w:r>
        <w:t>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14:paraId="7EF0186E" w14:textId="77777777" w:rsidR="004C4874" w:rsidRDefault="00F01225">
      <w:pPr>
        <w:pStyle w:val="a3"/>
        <w:ind w:right="281"/>
      </w:pPr>
      <w: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w:t>
      </w:r>
      <w:r>
        <w:rPr>
          <w:spacing w:val="-15"/>
        </w:rPr>
        <w:t xml:space="preserve"> </w:t>
      </w:r>
      <w:r>
        <w:t>на</w:t>
      </w:r>
      <w:r>
        <w:rPr>
          <w:spacing w:val="-15"/>
        </w:rPr>
        <w:t xml:space="preserve"> </w:t>
      </w:r>
      <w:r>
        <w:t>период</w:t>
      </w:r>
      <w:r>
        <w:rPr>
          <w:spacing w:val="-15"/>
        </w:rPr>
        <w:t xml:space="preserve"> </w:t>
      </w:r>
      <w:r>
        <w:t>до</w:t>
      </w:r>
      <w:r>
        <w:rPr>
          <w:spacing w:val="-15"/>
        </w:rPr>
        <w:t xml:space="preserve"> </w:t>
      </w:r>
      <w:r>
        <w:t>2030</w:t>
      </w:r>
      <w:r>
        <w:rPr>
          <w:spacing w:val="-15"/>
        </w:rPr>
        <w:t xml:space="preserve"> </w:t>
      </w:r>
      <w:r>
        <w:t>года,</w:t>
      </w:r>
      <w:r>
        <w:rPr>
          <w:spacing w:val="-15"/>
        </w:rPr>
        <w:t xml:space="preserve"> </w:t>
      </w:r>
      <w:r>
        <w:t>утвержденная</w:t>
      </w:r>
      <w:r>
        <w:rPr>
          <w:spacing w:val="-15"/>
        </w:rPr>
        <w:t xml:space="preserve"> </w:t>
      </w:r>
      <w:r>
        <w:t>распоряжением</w:t>
      </w:r>
      <w:r>
        <w:rPr>
          <w:spacing w:val="-15"/>
        </w:rPr>
        <w:t xml:space="preserve"> </w:t>
      </w:r>
      <w:r>
        <w:t>Правительства</w:t>
      </w:r>
      <w:r>
        <w:rPr>
          <w:spacing w:val="-15"/>
        </w:rPr>
        <w:t xml:space="preserve"> </w:t>
      </w:r>
      <w:r>
        <w:t>Российской Федерации от 8 сентября 2022 г. № 2367-р. Особенности АПК своего края.</w:t>
      </w:r>
    </w:p>
    <w:p w14:paraId="5BE62D1E" w14:textId="77777777" w:rsidR="004C4874" w:rsidRDefault="00F01225">
      <w:pPr>
        <w:pStyle w:val="a3"/>
        <w:spacing w:before="1"/>
        <w:ind w:right="284"/>
      </w:pPr>
      <w:r>
        <w:t>Практическая работа. «Определение влияния природных и социальных факторов на размещение отраслей АПК».</w:t>
      </w:r>
    </w:p>
    <w:p w14:paraId="285DCD2A" w14:textId="77777777" w:rsidR="004C4874" w:rsidRDefault="00F01225">
      <w:pPr>
        <w:pStyle w:val="a4"/>
        <w:numPr>
          <w:ilvl w:val="3"/>
          <w:numId w:val="66"/>
        </w:numPr>
        <w:tabs>
          <w:tab w:val="left" w:pos="1748"/>
        </w:tabs>
        <w:ind w:left="1748" w:hanging="899"/>
        <w:jc w:val="both"/>
        <w:rPr>
          <w:sz w:val="24"/>
        </w:rPr>
      </w:pPr>
      <w:r>
        <w:rPr>
          <w:sz w:val="24"/>
        </w:rPr>
        <w:t>Инфраструктурный</w:t>
      </w:r>
      <w:r>
        <w:rPr>
          <w:spacing w:val="-9"/>
          <w:sz w:val="24"/>
        </w:rPr>
        <w:t xml:space="preserve"> </w:t>
      </w:r>
      <w:r>
        <w:rPr>
          <w:spacing w:val="-2"/>
          <w:sz w:val="24"/>
        </w:rPr>
        <w:t>комплекс.</w:t>
      </w:r>
    </w:p>
    <w:p w14:paraId="31948200" w14:textId="77777777" w:rsidR="004C4874" w:rsidRDefault="00F01225">
      <w:pPr>
        <w:pStyle w:val="a3"/>
        <w:ind w:right="281"/>
      </w:pPr>
      <w:r>
        <w:t>Состав: транспорт, информационная инфраструктура; сфера обслуживания, рекреационное хозяйство ‒ место и значение в хозяйстве.</w:t>
      </w:r>
    </w:p>
    <w:p w14:paraId="294C0741" w14:textId="77777777" w:rsidR="004C4874" w:rsidRDefault="00F01225">
      <w:pPr>
        <w:pStyle w:val="a3"/>
        <w:ind w:right="283"/>
      </w:pPr>
      <w: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14:paraId="64BF0681" w14:textId="77777777" w:rsidR="004C4874" w:rsidRDefault="00F01225">
      <w:pPr>
        <w:pStyle w:val="a3"/>
      </w:pPr>
      <w:r>
        <w:t>Транспорт</w:t>
      </w:r>
      <w:r>
        <w:rPr>
          <w:spacing w:val="-5"/>
        </w:rPr>
        <w:t xml:space="preserve"> </w:t>
      </w:r>
      <w:r>
        <w:t>и</w:t>
      </w:r>
      <w:r>
        <w:rPr>
          <w:spacing w:val="-3"/>
        </w:rPr>
        <w:t xml:space="preserve"> </w:t>
      </w:r>
      <w:r>
        <w:t>охрана</w:t>
      </w:r>
      <w:r>
        <w:rPr>
          <w:spacing w:val="-3"/>
        </w:rPr>
        <w:t xml:space="preserve"> </w:t>
      </w:r>
      <w:r>
        <w:t>окружающей</w:t>
      </w:r>
      <w:r>
        <w:rPr>
          <w:spacing w:val="-3"/>
        </w:rPr>
        <w:t xml:space="preserve"> </w:t>
      </w:r>
      <w:r>
        <w:rPr>
          <w:spacing w:val="-2"/>
        </w:rPr>
        <w:t>среды.</w:t>
      </w:r>
    </w:p>
    <w:p w14:paraId="0F695E0E" w14:textId="77777777" w:rsidR="004C4874" w:rsidRDefault="00F01225">
      <w:pPr>
        <w:pStyle w:val="a3"/>
        <w:spacing w:before="1"/>
        <w:ind w:right="289"/>
      </w:pPr>
      <w:r>
        <w:t>Информационная инфраструктура. Рекреационное хозяйство. Особенности сферы обслуживания своего края.</w:t>
      </w:r>
    </w:p>
    <w:p w14:paraId="5849F4BC" w14:textId="77777777" w:rsidR="004C4874" w:rsidRDefault="00F01225">
      <w:pPr>
        <w:pStyle w:val="a3"/>
        <w:ind w:right="277"/>
      </w:pPr>
      <w:r>
        <w:t xml:space="preserve">Проблемы и перспективы развития комплекса. Стратегия развития транспорта России на </w:t>
      </w:r>
      <w:r>
        <w:rPr>
          <w:position w:val="1"/>
        </w:rPr>
        <w:t>период</w:t>
      </w:r>
      <w:r>
        <w:rPr>
          <w:spacing w:val="-15"/>
          <w:position w:val="1"/>
        </w:rPr>
        <w:t xml:space="preserve"> </w:t>
      </w:r>
      <w:r>
        <w:rPr>
          <w:position w:val="1"/>
        </w:rPr>
        <w:t>до</w:t>
      </w:r>
      <w:r>
        <w:rPr>
          <w:spacing w:val="-15"/>
          <w:position w:val="1"/>
        </w:rPr>
        <w:t xml:space="preserve"> </w:t>
      </w:r>
      <w:r>
        <w:rPr>
          <w:position w:val="1"/>
        </w:rPr>
        <w:t>2030</w:t>
      </w:r>
      <w:r>
        <w:rPr>
          <w:spacing w:val="-15"/>
          <w:position w:val="1"/>
        </w:rPr>
        <w:t xml:space="preserve"> </w:t>
      </w:r>
      <w:r>
        <w:rPr>
          <w:position w:val="1"/>
        </w:rPr>
        <w:t>года,</w:t>
      </w:r>
      <w:r>
        <w:rPr>
          <w:spacing w:val="-14"/>
          <w:position w:val="1"/>
        </w:rPr>
        <w:t xml:space="preserve"> </w:t>
      </w:r>
      <w:r>
        <w:rPr>
          <w:position w:val="1"/>
        </w:rPr>
        <w:t>утвержденная</w:t>
      </w:r>
      <w:r>
        <w:rPr>
          <w:spacing w:val="-15"/>
          <w:position w:val="1"/>
        </w:rPr>
        <w:t xml:space="preserve"> </w:t>
      </w:r>
      <w:r>
        <w:rPr>
          <w:position w:val="1"/>
        </w:rPr>
        <w:t>распоряжением</w:t>
      </w:r>
      <w:r>
        <w:rPr>
          <w:spacing w:val="-15"/>
          <w:position w:val="1"/>
        </w:rPr>
        <w:t xml:space="preserve"> </w:t>
      </w:r>
      <w:r>
        <w:rPr>
          <w:position w:val="1"/>
        </w:rPr>
        <w:t>Правительства</w:t>
      </w:r>
      <w:r>
        <w:rPr>
          <w:spacing w:val="-12"/>
          <w:position w:val="1"/>
        </w:rPr>
        <w:t xml:space="preserve"> </w:t>
      </w:r>
      <w:r>
        <w:t>Российской</w:t>
      </w:r>
      <w:r>
        <w:rPr>
          <w:spacing w:val="-15"/>
        </w:rPr>
        <w:t xml:space="preserve"> </w:t>
      </w:r>
      <w:r>
        <w:t>Федерации</w:t>
      </w:r>
      <w:r>
        <w:rPr>
          <w:spacing w:val="-13"/>
        </w:rPr>
        <w:t xml:space="preserve"> </w:t>
      </w:r>
      <w:r>
        <w:rPr>
          <w:position w:val="1"/>
        </w:rPr>
        <w:t xml:space="preserve">от </w:t>
      </w:r>
      <w:r>
        <w:t>27 ноября 2021 г. № 3263-р.</w:t>
      </w:r>
    </w:p>
    <w:p w14:paraId="283EAC3C" w14:textId="77777777" w:rsidR="004C4874" w:rsidRDefault="00F01225">
      <w:pPr>
        <w:pStyle w:val="a3"/>
        <w:spacing w:line="276" w:lineRule="exact"/>
      </w:pPr>
      <w:r>
        <w:t>Федеральный</w:t>
      </w:r>
      <w:r>
        <w:rPr>
          <w:spacing w:val="-8"/>
        </w:rPr>
        <w:t xml:space="preserve"> </w:t>
      </w:r>
      <w:r>
        <w:t>проект</w:t>
      </w:r>
      <w:r>
        <w:rPr>
          <w:spacing w:val="-5"/>
        </w:rPr>
        <w:t xml:space="preserve"> </w:t>
      </w:r>
      <w:r>
        <w:t>«Информационная</w:t>
      </w:r>
      <w:r>
        <w:rPr>
          <w:spacing w:val="-5"/>
        </w:rPr>
        <w:t xml:space="preserve"> </w:t>
      </w:r>
      <w:r>
        <w:rPr>
          <w:spacing w:val="-2"/>
        </w:rPr>
        <w:t>инфраструктура».</w:t>
      </w:r>
    </w:p>
    <w:p w14:paraId="07624EC5" w14:textId="77777777" w:rsidR="004C4874" w:rsidRDefault="00F01225">
      <w:pPr>
        <w:pStyle w:val="a3"/>
        <w:ind w:right="286"/>
      </w:pPr>
      <w:r>
        <w:t>Практические работы: «Анализ статистических данных с целью определения доли отдельных</w:t>
      </w:r>
      <w:r>
        <w:rPr>
          <w:spacing w:val="40"/>
        </w:rPr>
        <w:t xml:space="preserve"> </w:t>
      </w:r>
      <w:r>
        <w:t>морских</w:t>
      </w:r>
      <w:r>
        <w:rPr>
          <w:spacing w:val="40"/>
        </w:rPr>
        <w:t xml:space="preserve"> </w:t>
      </w:r>
      <w:r>
        <w:t>бассейнов</w:t>
      </w:r>
      <w:r>
        <w:rPr>
          <w:spacing w:val="40"/>
        </w:rPr>
        <w:t xml:space="preserve"> </w:t>
      </w:r>
      <w:r>
        <w:t>в</w:t>
      </w:r>
      <w:r>
        <w:rPr>
          <w:spacing w:val="40"/>
        </w:rPr>
        <w:t xml:space="preserve"> </w:t>
      </w:r>
      <w:r>
        <w:t>грузоперевозках</w:t>
      </w:r>
      <w:r>
        <w:rPr>
          <w:spacing w:val="40"/>
        </w:rPr>
        <w:t xml:space="preserve"> </w:t>
      </w:r>
      <w:r>
        <w:t>и</w:t>
      </w:r>
      <w:r>
        <w:rPr>
          <w:spacing w:val="40"/>
        </w:rPr>
        <w:t xml:space="preserve"> </w:t>
      </w:r>
      <w:r>
        <w:t>объяснение</w:t>
      </w:r>
      <w:r>
        <w:rPr>
          <w:spacing w:val="40"/>
        </w:rPr>
        <w:t xml:space="preserve"> </w:t>
      </w:r>
      <w:r>
        <w:t>выявленных</w:t>
      </w:r>
      <w:r>
        <w:rPr>
          <w:spacing w:val="40"/>
        </w:rPr>
        <w:t xml:space="preserve"> </w:t>
      </w:r>
      <w:r>
        <w:t>различий»,</w:t>
      </w:r>
    </w:p>
    <w:p w14:paraId="61748E4B" w14:textId="77777777" w:rsidR="004C4874" w:rsidRDefault="00F01225">
      <w:pPr>
        <w:pStyle w:val="a3"/>
      </w:pPr>
      <w:r>
        <w:t>«Характеристика</w:t>
      </w:r>
      <w:r>
        <w:rPr>
          <w:spacing w:val="-10"/>
        </w:rPr>
        <w:t xml:space="preserve"> </w:t>
      </w:r>
      <w:r>
        <w:t>туристско-рекреационного</w:t>
      </w:r>
      <w:r>
        <w:rPr>
          <w:spacing w:val="-8"/>
        </w:rPr>
        <w:t xml:space="preserve"> </w:t>
      </w:r>
      <w:r>
        <w:t>потенциала</w:t>
      </w:r>
      <w:r>
        <w:rPr>
          <w:spacing w:val="-7"/>
        </w:rPr>
        <w:t xml:space="preserve"> </w:t>
      </w:r>
      <w:r>
        <w:t>своего</w:t>
      </w:r>
      <w:r>
        <w:rPr>
          <w:spacing w:val="-6"/>
        </w:rPr>
        <w:t xml:space="preserve"> </w:t>
      </w:r>
      <w:r>
        <w:rPr>
          <w:spacing w:val="-2"/>
        </w:rPr>
        <w:t>края».</w:t>
      </w:r>
    </w:p>
    <w:p w14:paraId="4F83ABF6" w14:textId="77777777" w:rsidR="004C4874" w:rsidRDefault="00F01225">
      <w:pPr>
        <w:pStyle w:val="a4"/>
        <w:numPr>
          <w:ilvl w:val="3"/>
          <w:numId w:val="66"/>
        </w:numPr>
        <w:tabs>
          <w:tab w:val="left" w:pos="1748"/>
        </w:tabs>
        <w:ind w:left="1748" w:hanging="899"/>
        <w:jc w:val="both"/>
        <w:rPr>
          <w:sz w:val="24"/>
        </w:rPr>
      </w:pPr>
      <w:r>
        <w:rPr>
          <w:sz w:val="24"/>
        </w:rPr>
        <w:t>Обобщение</w:t>
      </w:r>
      <w:r>
        <w:rPr>
          <w:spacing w:val="-2"/>
          <w:sz w:val="24"/>
        </w:rPr>
        <w:t xml:space="preserve"> знаний.</w:t>
      </w:r>
    </w:p>
    <w:p w14:paraId="0968D89C" w14:textId="77777777" w:rsidR="004C4874" w:rsidRDefault="00F01225">
      <w:pPr>
        <w:pStyle w:val="a3"/>
        <w:ind w:right="278"/>
      </w:pPr>
      <w:r>
        <w:t>Государственная политика как фактор размещения производства. Стратегия пространственного развития Российской Федерации до 2023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14:paraId="164A7CCA" w14:textId="77777777" w:rsidR="004C4874" w:rsidRDefault="00F01225">
      <w:pPr>
        <w:pStyle w:val="a3"/>
        <w:spacing w:before="1"/>
        <w:ind w:right="279"/>
      </w:pPr>
      <w:r>
        <w:t>Развитие</w:t>
      </w:r>
      <w:r>
        <w:rPr>
          <w:spacing w:val="-8"/>
        </w:rPr>
        <w:t xml:space="preserve"> </w:t>
      </w:r>
      <w:r>
        <w:t>хозяйства</w:t>
      </w:r>
      <w:r>
        <w:rPr>
          <w:spacing w:val="-8"/>
        </w:rPr>
        <w:t xml:space="preserve"> </w:t>
      </w:r>
      <w:r>
        <w:t>и</w:t>
      </w:r>
      <w:r>
        <w:rPr>
          <w:spacing w:val="-5"/>
        </w:rPr>
        <w:t xml:space="preserve"> </w:t>
      </w:r>
      <w:r>
        <w:t>состояние</w:t>
      </w:r>
      <w:r>
        <w:rPr>
          <w:spacing w:val="-6"/>
        </w:rPr>
        <w:t xml:space="preserve"> </w:t>
      </w:r>
      <w:r>
        <w:t>окружающей</w:t>
      </w:r>
      <w:r>
        <w:rPr>
          <w:spacing w:val="-5"/>
        </w:rPr>
        <w:t xml:space="preserve"> </w:t>
      </w:r>
      <w:r>
        <w:t>среды.</w:t>
      </w:r>
      <w:r>
        <w:rPr>
          <w:spacing w:val="-1"/>
        </w:rPr>
        <w:t xml:space="preserve"> </w:t>
      </w:r>
      <w:r>
        <w:t>Стратегия</w:t>
      </w:r>
      <w:r>
        <w:rPr>
          <w:spacing w:val="-5"/>
        </w:rPr>
        <w:t xml:space="preserve"> </w:t>
      </w:r>
      <w:r>
        <w:t>экологической</w:t>
      </w:r>
      <w:r>
        <w:rPr>
          <w:spacing w:val="-5"/>
        </w:rPr>
        <w:t xml:space="preserve"> </w:t>
      </w:r>
      <w:r>
        <w:t>безопасности Российской Федерации на период до 2023 года, утвержденная Указом Президента Российской</w:t>
      </w:r>
      <w:r>
        <w:rPr>
          <w:spacing w:val="-15"/>
        </w:rPr>
        <w:t xml:space="preserve"> </w:t>
      </w:r>
      <w:r>
        <w:t>Федерации</w:t>
      </w:r>
      <w:r>
        <w:rPr>
          <w:spacing w:val="-15"/>
        </w:rPr>
        <w:t xml:space="preserve"> </w:t>
      </w:r>
      <w:r>
        <w:t>от</w:t>
      </w:r>
      <w:r>
        <w:rPr>
          <w:spacing w:val="-15"/>
        </w:rPr>
        <w:t xml:space="preserve"> </w:t>
      </w:r>
      <w:r>
        <w:t>19</w:t>
      </w:r>
      <w:r>
        <w:rPr>
          <w:spacing w:val="-15"/>
        </w:rPr>
        <w:t xml:space="preserve"> </w:t>
      </w:r>
      <w:r>
        <w:t>апреля</w:t>
      </w:r>
      <w:r>
        <w:rPr>
          <w:spacing w:val="-15"/>
        </w:rPr>
        <w:t xml:space="preserve"> </w:t>
      </w:r>
      <w:r>
        <w:t>2017</w:t>
      </w:r>
      <w:r>
        <w:rPr>
          <w:spacing w:val="-15"/>
        </w:rPr>
        <w:t xml:space="preserve"> </w:t>
      </w:r>
      <w:r>
        <w:t>г.</w:t>
      </w:r>
      <w:r>
        <w:rPr>
          <w:spacing w:val="-15"/>
        </w:rPr>
        <w:t xml:space="preserve"> </w:t>
      </w:r>
      <w:r>
        <w:t>№</w:t>
      </w:r>
      <w:r>
        <w:rPr>
          <w:spacing w:val="-15"/>
        </w:rPr>
        <w:t xml:space="preserve"> </w:t>
      </w:r>
      <w:r>
        <w:t>176</w:t>
      </w:r>
      <w:r>
        <w:rPr>
          <w:spacing w:val="-15"/>
        </w:rPr>
        <w:t xml:space="preserve"> </w:t>
      </w:r>
      <w:r>
        <w:t>«О</w:t>
      </w:r>
      <w:r>
        <w:rPr>
          <w:spacing w:val="-15"/>
        </w:rPr>
        <w:t xml:space="preserve"> </w:t>
      </w:r>
      <w:r>
        <w:t>Стратегии</w:t>
      </w:r>
      <w:r>
        <w:rPr>
          <w:spacing w:val="-15"/>
        </w:rPr>
        <w:t xml:space="preserve"> </w:t>
      </w:r>
      <w:r>
        <w:t>экологической</w:t>
      </w:r>
      <w:r>
        <w:rPr>
          <w:spacing w:val="-15"/>
        </w:rPr>
        <w:t xml:space="preserve"> </w:t>
      </w:r>
      <w:r>
        <w:t>безопасности Российской</w:t>
      </w:r>
      <w:r>
        <w:rPr>
          <w:spacing w:val="-15"/>
        </w:rPr>
        <w:t xml:space="preserve"> </w:t>
      </w:r>
      <w:r>
        <w:t>Федерации</w:t>
      </w:r>
      <w:r>
        <w:rPr>
          <w:spacing w:val="-15"/>
        </w:rPr>
        <w:t xml:space="preserve"> </w:t>
      </w:r>
      <w:r>
        <w:t>на</w:t>
      </w:r>
      <w:r>
        <w:rPr>
          <w:spacing w:val="-15"/>
        </w:rPr>
        <w:t xml:space="preserve"> </w:t>
      </w:r>
      <w:r>
        <w:t>период</w:t>
      </w:r>
      <w:r>
        <w:rPr>
          <w:spacing w:val="-15"/>
        </w:rPr>
        <w:t xml:space="preserve"> </w:t>
      </w:r>
      <w:r>
        <w:t>до</w:t>
      </w:r>
      <w:r>
        <w:rPr>
          <w:spacing w:val="-13"/>
        </w:rPr>
        <w:t xml:space="preserve"> </w:t>
      </w:r>
      <w:r>
        <w:t>2023</w:t>
      </w:r>
      <w:r>
        <w:rPr>
          <w:spacing w:val="-14"/>
        </w:rPr>
        <w:t xml:space="preserve"> </w:t>
      </w:r>
      <w:r>
        <w:t>года»</w:t>
      </w:r>
      <w:r>
        <w:rPr>
          <w:spacing w:val="-15"/>
        </w:rPr>
        <w:t xml:space="preserve"> </w:t>
      </w:r>
      <w:r>
        <w:t>и</w:t>
      </w:r>
      <w:r>
        <w:rPr>
          <w:spacing w:val="-14"/>
        </w:rPr>
        <w:t xml:space="preserve"> </w:t>
      </w:r>
      <w:r>
        <w:t>государственные</w:t>
      </w:r>
      <w:r>
        <w:rPr>
          <w:spacing w:val="-13"/>
        </w:rPr>
        <w:t xml:space="preserve"> </w:t>
      </w:r>
      <w:r>
        <w:t>меры</w:t>
      </w:r>
      <w:r>
        <w:rPr>
          <w:spacing w:val="-15"/>
        </w:rPr>
        <w:t xml:space="preserve"> </w:t>
      </w:r>
      <w:r>
        <w:t>по</w:t>
      </w:r>
      <w:r>
        <w:rPr>
          <w:spacing w:val="-14"/>
        </w:rPr>
        <w:t xml:space="preserve"> </w:t>
      </w:r>
      <w:r>
        <w:t>переходу</w:t>
      </w:r>
      <w:r>
        <w:rPr>
          <w:spacing w:val="-15"/>
        </w:rPr>
        <w:t xml:space="preserve"> </w:t>
      </w:r>
      <w:r>
        <w:t>России к модели устойчивого развития.</w:t>
      </w:r>
    </w:p>
    <w:p w14:paraId="42A219FD" w14:textId="77777777" w:rsidR="004C4874" w:rsidRDefault="00F01225">
      <w:pPr>
        <w:pStyle w:val="a3"/>
        <w:ind w:right="284"/>
      </w:pPr>
      <w: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14:paraId="5FCBD91F" w14:textId="77777777" w:rsidR="004C4874" w:rsidRDefault="00F01225">
      <w:pPr>
        <w:pStyle w:val="a4"/>
        <w:numPr>
          <w:ilvl w:val="2"/>
          <w:numId w:val="67"/>
        </w:numPr>
        <w:tabs>
          <w:tab w:val="left" w:pos="1568"/>
        </w:tabs>
        <w:ind w:left="1568" w:hanging="719"/>
        <w:jc w:val="both"/>
        <w:rPr>
          <w:sz w:val="24"/>
        </w:rPr>
      </w:pPr>
      <w:r>
        <w:rPr>
          <w:sz w:val="24"/>
        </w:rPr>
        <w:t>Регионы</w:t>
      </w:r>
      <w:r>
        <w:rPr>
          <w:spacing w:val="-3"/>
          <w:sz w:val="24"/>
        </w:rPr>
        <w:t xml:space="preserve"> </w:t>
      </w:r>
      <w:r>
        <w:rPr>
          <w:spacing w:val="-2"/>
          <w:sz w:val="24"/>
        </w:rPr>
        <w:t>России.</w:t>
      </w:r>
    </w:p>
    <w:p w14:paraId="2A556EC7" w14:textId="77777777" w:rsidR="004C4874" w:rsidRDefault="00F01225">
      <w:pPr>
        <w:pStyle w:val="a4"/>
        <w:numPr>
          <w:ilvl w:val="3"/>
          <w:numId w:val="67"/>
        </w:numPr>
        <w:tabs>
          <w:tab w:val="left" w:pos="1748"/>
        </w:tabs>
        <w:ind w:left="1748" w:hanging="899"/>
        <w:jc w:val="both"/>
        <w:rPr>
          <w:sz w:val="24"/>
        </w:rPr>
      </w:pPr>
      <w:r>
        <w:rPr>
          <w:sz w:val="24"/>
        </w:rPr>
        <w:t>Западный</w:t>
      </w:r>
      <w:r>
        <w:rPr>
          <w:spacing w:val="-5"/>
          <w:sz w:val="24"/>
        </w:rPr>
        <w:t xml:space="preserve"> </w:t>
      </w:r>
      <w:r>
        <w:rPr>
          <w:sz w:val="24"/>
        </w:rPr>
        <w:t>макрорегион</w:t>
      </w:r>
      <w:r>
        <w:rPr>
          <w:spacing w:val="-5"/>
          <w:sz w:val="24"/>
        </w:rPr>
        <w:t xml:space="preserve"> </w:t>
      </w:r>
      <w:r>
        <w:rPr>
          <w:sz w:val="24"/>
        </w:rPr>
        <w:t>(Европейская</w:t>
      </w:r>
      <w:r>
        <w:rPr>
          <w:spacing w:val="-5"/>
          <w:sz w:val="24"/>
        </w:rPr>
        <w:t xml:space="preserve"> </w:t>
      </w:r>
      <w:r>
        <w:rPr>
          <w:sz w:val="24"/>
        </w:rPr>
        <w:t>часть)</w:t>
      </w:r>
      <w:r>
        <w:rPr>
          <w:spacing w:val="-4"/>
          <w:sz w:val="24"/>
        </w:rPr>
        <w:t xml:space="preserve"> </w:t>
      </w:r>
      <w:r>
        <w:rPr>
          <w:spacing w:val="-2"/>
          <w:sz w:val="24"/>
        </w:rPr>
        <w:t>России.</w:t>
      </w:r>
    </w:p>
    <w:p w14:paraId="2A878D14" w14:textId="77777777" w:rsidR="004C4874" w:rsidRDefault="00F01225">
      <w:pPr>
        <w:pStyle w:val="a3"/>
        <w:ind w:right="281"/>
      </w:pPr>
      <w:r>
        <w:t>Географические особенности географических районов: Европейский Север России, Северо- Запад России, Центральная Россия, Поволжье, Юг Европейской части России, Урал. Географическое</w:t>
      </w:r>
      <w:r>
        <w:rPr>
          <w:spacing w:val="49"/>
        </w:rPr>
        <w:t xml:space="preserve"> </w:t>
      </w:r>
      <w:r>
        <w:t>положение.</w:t>
      </w:r>
      <w:r>
        <w:rPr>
          <w:spacing w:val="52"/>
        </w:rPr>
        <w:t xml:space="preserve"> </w:t>
      </w:r>
      <w:r>
        <w:t>Особенности</w:t>
      </w:r>
      <w:r>
        <w:rPr>
          <w:spacing w:val="51"/>
        </w:rPr>
        <w:t xml:space="preserve"> </w:t>
      </w:r>
      <w:r>
        <w:t>природно-ресурсного</w:t>
      </w:r>
      <w:r>
        <w:rPr>
          <w:spacing w:val="52"/>
        </w:rPr>
        <w:t xml:space="preserve"> </w:t>
      </w:r>
      <w:r>
        <w:t>потенциала,</w:t>
      </w:r>
      <w:r>
        <w:rPr>
          <w:spacing w:val="52"/>
        </w:rPr>
        <w:t xml:space="preserve"> </w:t>
      </w:r>
      <w:r>
        <w:t>население</w:t>
      </w:r>
      <w:r>
        <w:rPr>
          <w:spacing w:val="52"/>
        </w:rPr>
        <w:t xml:space="preserve"> </w:t>
      </w:r>
      <w:r>
        <w:rPr>
          <w:spacing w:val="-10"/>
        </w:rPr>
        <w:t>и</w:t>
      </w:r>
    </w:p>
    <w:p w14:paraId="2D3C085E" w14:textId="77777777" w:rsidR="004C4874" w:rsidRDefault="004C4874">
      <w:pPr>
        <w:pStyle w:val="a3"/>
        <w:sectPr w:rsidR="004C4874">
          <w:pgSz w:w="11910" w:h="16850"/>
          <w:pgMar w:top="1020" w:right="283" w:bottom="280" w:left="992" w:header="569" w:footer="0" w:gutter="0"/>
          <w:cols w:space="720"/>
        </w:sectPr>
      </w:pPr>
    </w:p>
    <w:p w14:paraId="7319B84A" w14:textId="77777777" w:rsidR="004C4874" w:rsidRDefault="00F01225">
      <w:pPr>
        <w:pStyle w:val="a3"/>
        <w:spacing w:before="88"/>
        <w:ind w:right="285"/>
      </w:pPr>
      <w:r>
        <w:t>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14:paraId="3CBFED4A" w14:textId="77777777" w:rsidR="004C4874" w:rsidRDefault="00F01225">
      <w:pPr>
        <w:pStyle w:val="a3"/>
        <w:ind w:right="280"/>
      </w:pPr>
      <w:r>
        <w:t>Практические работы: «Сравнение экономико-географического положения (далее – ЭГП)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14:paraId="29FEF3D8" w14:textId="77777777" w:rsidR="004C4874" w:rsidRDefault="00F01225">
      <w:pPr>
        <w:pStyle w:val="a4"/>
        <w:numPr>
          <w:ilvl w:val="3"/>
          <w:numId w:val="67"/>
        </w:numPr>
        <w:tabs>
          <w:tab w:val="left" w:pos="1748"/>
        </w:tabs>
        <w:ind w:left="1748" w:hanging="899"/>
        <w:jc w:val="both"/>
        <w:rPr>
          <w:sz w:val="24"/>
        </w:rPr>
      </w:pPr>
      <w:r>
        <w:rPr>
          <w:sz w:val="24"/>
        </w:rPr>
        <w:t>Восточный</w:t>
      </w:r>
      <w:r>
        <w:rPr>
          <w:spacing w:val="-5"/>
          <w:sz w:val="24"/>
        </w:rPr>
        <w:t xml:space="preserve"> </w:t>
      </w:r>
      <w:r>
        <w:rPr>
          <w:sz w:val="24"/>
        </w:rPr>
        <w:t>макрорегион</w:t>
      </w:r>
      <w:r>
        <w:rPr>
          <w:spacing w:val="-3"/>
          <w:sz w:val="24"/>
        </w:rPr>
        <w:t xml:space="preserve"> </w:t>
      </w:r>
      <w:r>
        <w:rPr>
          <w:sz w:val="24"/>
        </w:rPr>
        <w:t>(Азиатская</w:t>
      </w:r>
      <w:r>
        <w:rPr>
          <w:spacing w:val="-5"/>
          <w:sz w:val="24"/>
        </w:rPr>
        <w:t xml:space="preserve"> </w:t>
      </w:r>
      <w:r>
        <w:rPr>
          <w:sz w:val="24"/>
        </w:rPr>
        <w:t>часть)</w:t>
      </w:r>
      <w:r>
        <w:rPr>
          <w:spacing w:val="-4"/>
          <w:sz w:val="24"/>
        </w:rPr>
        <w:t xml:space="preserve"> </w:t>
      </w:r>
      <w:r>
        <w:rPr>
          <w:spacing w:val="-2"/>
          <w:sz w:val="24"/>
        </w:rPr>
        <w:t>России.</w:t>
      </w:r>
    </w:p>
    <w:p w14:paraId="34DD75A5" w14:textId="77777777" w:rsidR="004C4874" w:rsidRDefault="00F01225">
      <w:pPr>
        <w:pStyle w:val="a3"/>
        <w:ind w:right="281"/>
      </w:pPr>
      <w: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14:paraId="2EF6FC0E" w14:textId="77777777" w:rsidR="004C4874" w:rsidRDefault="00F01225">
      <w:pPr>
        <w:pStyle w:val="a3"/>
        <w:spacing w:before="1"/>
        <w:ind w:right="282"/>
      </w:pPr>
      <w:r>
        <w:t xml:space="preserve">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w:t>
      </w:r>
      <w:r>
        <w:rPr>
          <w:spacing w:val="-2"/>
        </w:rPr>
        <w:t>выбору)».</w:t>
      </w:r>
    </w:p>
    <w:p w14:paraId="54307901" w14:textId="77777777" w:rsidR="004C4874" w:rsidRDefault="00F01225">
      <w:pPr>
        <w:pStyle w:val="a4"/>
        <w:numPr>
          <w:ilvl w:val="3"/>
          <w:numId w:val="67"/>
        </w:numPr>
        <w:tabs>
          <w:tab w:val="left" w:pos="1748"/>
        </w:tabs>
        <w:ind w:left="1748" w:hanging="899"/>
        <w:jc w:val="both"/>
        <w:rPr>
          <w:sz w:val="24"/>
        </w:rPr>
      </w:pPr>
      <w:r>
        <w:rPr>
          <w:sz w:val="24"/>
        </w:rPr>
        <w:t>Обобщение</w:t>
      </w:r>
      <w:r>
        <w:rPr>
          <w:spacing w:val="-2"/>
          <w:sz w:val="24"/>
        </w:rPr>
        <w:t xml:space="preserve"> знаний.</w:t>
      </w:r>
    </w:p>
    <w:p w14:paraId="629F05FC" w14:textId="77777777" w:rsidR="004C4874" w:rsidRDefault="00F01225">
      <w:pPr>
        <w:pStyle w:val="a3"/>
        <w:ind w:right="283"/>
      </w:pPr>
      <w:r>
        <w:t>Федеральные</w:t>
      </w:r>
      <w:r>
        <w:rPr>
          <w:spacing w:val="-1"/>
        </w:rPr>
        <w:t xml:space="preserve"> </w:t>
      </w:r>
      <w:r>
        <w:t>и региональные</w:t>
      </w:r>
      <w:r>
        <w:rPr>
          <w:spacing w:val="-1"/>
        </w:rPr>
        <w:t xml:space="preserve"> </w:t>
      </w:r>
      <w:r>
        <w:t>целевые</w:t>
      </w:r>
      <w:r>
        <w:rPr>
          <w:spacing w:val="-1"/>
        </w:rPr>
        <w:t xml:space="preserve"> </w:t>
      </w:r>
      <w:r>
        <w:t xml:space="preserve">программы. Государственная программа Российской Федерации «Социально-экономическое развитие Арктической зоны Российской </w:t>
      </w:r>
      <w:r>
        <w:rPr>
          <w:spacing w:val="-2"/>
        </w:rPr>
        <w:t>Федерации».</w:t>
      </w:r>
    </w:p>
    <w:p w14:paraId="09B58099" w14:textId="77777777" w:rsidR="004C4874" w:rsidRDefault="00F01225">
      <w:pPr>
        <w:pStyle w:val="a4"/>
        <w:numPr>
          <w:ilvl w:val="2"/>
          <w:numId w:val="67"/>
        </w:numPr>
        <w:tabs>
          <w:tab w:val="left" w:pos="1568"/>
        </w:tabs>
        <w:ind w:left="1568" w:hanging="719"/>
        <w:jc w:val="both"/>
        <w:rPr>
          <w:sz w:val="24"/>
        </w:rPr>
      </w:pPr>
      <w:r>
        <w:rPr>
          <w:sz w:val="24"/>
        </w:rPr>
        <w:t>Россия</w:t>
      </w:r>
      <w:r>
        <w:rPr>
          <w:spacing w:val="-3"/>
          <w:sz w:val="24"/>
        </w:rPr>
        <w:t xml:space="preserve"> </w:t>
      </w:r>
      <w:r>
        <w:rPr>
          <w:sz w:val="24"/>
        </w:rPr>
        <w:t>в</w:t>
      </w:r>
      <w:r>
        <w:rPr>
          <w:spacing w:val="-3"/>
          <w:sz w:val="24"/>
        </w:rPr>
        <w:t xml:space="preserve"> </w:t>
      </w:r>
      <w:r>
        <w:rPr>
          <w:sz w:val="24"/>
        </w:rPr>
        <w:t>современном</w:t>
      </w:r>
      <w:r>
        <w:rPr>
          <w:spacing w:val="-2"/>
          <w:sz w:val="24"/>
        </w:rPr>
        <w:t xml:space="preserve"> мире.</w:t>
      </w:r>
    </w:p>
    <w:p w14:paraId="13131E37" w14:textId="77777777" w:rsidR="004C4874" w:rsidRDefault="00F01225">
      <w:pPr>
        <w:pStyle w:val="a3"/>
        <w:ind w:right="280"/>
      </w:pPr>
      <w: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14:paraId="5F7AD309" w14:textId="77777777" w:rsidR="004C4874" w:rsidRDefault="00F01225">
      <w:pPr>
        <w:pStyle w:val="a3"/>
        <w:spacing w:before="1"/>
        <w:ind w:right="279"/>
      </w:pPr>
      <w: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14:paraId="05FEDCCF" w14:textId="77777777" w:rsidR="004C4874" w:rsidRDefault="00F01225">
      <w:pPr>
        <w:pStyle w:val="a4"/>
        <w:numPr>
          <w:ilvl w:val="1"/>
          <w:numId w:val="67"/>
        </w:numPr>
        <w:tabs>
          <w:tab w:val="left" w:pos="1388"/>
        </w:tabs>
        <w:ind w:left="1388" w:hanging="539"/>
        <w:jc w:val="both"/>
        <w:rPr>
          <w:sz w:val="24"/>
        </w:rPr>
      </w:pPr>
      <w:r>
        <w:rPr>
          <w:sz w:val="24"/>
        </w:rPr>
        <w:t>Планируемые</w:t>
      </w:r>
      <w:r>
        <w:rPr>
          <w:spacing w:val="-4"/>
          <w:sz w:val="24"/>
        </w:rPr>
        <w:t xml:space="preserve"> </w:t>
      </w:r>
      <w:r>
        <w:rPr>
          <w:sz w:val="24"/>
        </w:rPr>
        <w:t>результаты</w:t>
      </w:r>
      <w:r>
        <w:rPr>
          <w:spacing w:val="-3"/>
          <w:sz w:val="24"/>
        </w:rPr>
        <w:t xml:space="preserve"> </w:t>
      </w:r>
      <w:r>
        <w:rPr>
          <w:sz w:val="24"/>
        </w:rPr>
        <w:t>освоения</w:t>
      </w:r>
      <w:r>
        <w:rPr>
          <w:spacing w:val="-2"/>
          <w:sz w:val="24"/>
        </w:rPr>
        <w:t xml:space="preserve"> географии.</w:t>
      </w:r>
    </w:p>
    <w:p w14:paraId="1D69B131" w14:textId="77777777" w:rsidR="004C4874" w:rsidRDefault="00F01225">
      <w:pPr>
        <w:pStyle w:val="a4"/>
        <w:numPr>
          <w:ilvl w:val="2"/>
          <w:numId w:val="67"/>
        </w:numPr>
        <w:tabs>
          <w:tab w:val="left" w:pos="1568"/>
        </w:tabs>
        <w:ind w:left="849" w:right="278" w:firstLine="0"/>
        <w:jc w:val="both"/>
        <w:rPr>
          <w:sz w:val="24"/>
        </w:rPr>
      </w:pPr>
      <w:r>
        <w:rPr>
          <w:sz w:val="24"/>
        </w:rPr>
        <w:t>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7ABF5CEB" w14:textId="77777777" w:rsidR="004C4874" w:rsidRDefault="00F01225">
      <w:pPr>
        <w:pStyle w:val="a4"/>
        <w:numPr>
          <w:ilvl w:val="0"/>
          <w:numId w:val="65"/>
        </w:numPr>
        <w:tabs>
          <w:tab w:val="left" w:pos="1107"/>
        </w:tabs>
        <w:ind w:right="281" w:firstLine="0"/>
        <w:jc w:val="both"/>
        <w:rPr>
          <w:sz w:val="24"/>
        </w:rPr>
      </w:pPr>
      <w:r>
        <w:rPr>
          <w:sz w:val="24"/>
        </w:rPr>
        <w:t>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w:t>
      </w:r>
      <w:r>
        <w:rPr>
          <w:spacing w:val="-3"/>
          <w:sz w:val="24"/>
        </w:rPr>
        <w:t xml:space="preserve"> </w:t>
      </w:r>
      <w:r>
        <w:rPr>
          <w:sz w:val="24"/>
        </w:rPr>
        <w:t>населения,</w:t>
      </w:r>
      <w:r>
        <w:rPr>
          <w:spacing w:val="-3"/>
          <w:sz w:val="24"/>
        </w:rPr>
        <w:t xml:space="preserve"> </w:t>
      </w:r>
      <w:r>
        <w:rPr>
          <w:sz w:val="24"/>
        </w:rPr>
        <w:t>хозяйства</w:t>
      </w:r>
      <w:r>
        <w:rPr>
          <w:spacing w:val="-4"/>
          <w:sz w:val="24"/>
        </w:rPr>
        <w:t xml:space="preserve"> </w:t>
      </w:r>
      <w:r>
        <w:rPr>
          <w:sz w:val="24"/>
        </w:rPr>
        <w:t>России,</w:t>
      </w:r>
      <w:r>
        <w:rPr>
          <w:spacing w:val="-3"/>
          <w:sz w:val="24"/>
        </w:rPr>
        <w:t xml:space="preserve"> </w:t>
      </w:r>
      <w:r>
        <w:rPr>
          <w:sz w:val="24"/>
        </w:rPr>
        <w:t>регионов</w:t>
      </w:r>
      <w:r>
        <w:rPr>
          <w:spacing w:val="-4"/>
          <w:sz w:val="24"/>
        </w:rPr>
        <w:t xml:space="preserve"> </w:t>
      </w:r>
      <w:r>
        <w:rPr>
          <w:sz w:val="24"/>
        </w:rPr>
        <w:t>и</w:t>
      </w:r>
      <w:r>
        <w:rPr>
          <w:spacing w:val="-3"/>
          <w:sz w:val="24"/>
        </w:rPr>
        <w:t xml:space="preserve"> </w:t>
      </w:r>
      <w:r>
        <w:rPr>
          <w:sz w:val="24"/>
        </w:rPr>
        <w:t>своего</w:t>
      </w:r>
      <w:r>
        <w:rPr>
          <w:spacing w:val="-1"/>
          <w:sz w:val="24"/>
        </w:rPr>
        <w:t xml:space="preserve"> </w:t>
      </w:r>
      <w:r>
        <w:rPr>
          <w:sz w:val="24"/>
        </w:rPr>
        <w:t>края,</w:t>
      </w:r>
      <w:r>
        <w:rPr>
          <w:spacing w:val="-3"/>
          <w:sz w:val="24"/>
        </w:rPr>
        <w:t xml:space="preserve"> </w:t>
      </w:r>
      <w:r>
        <w:rPr>
          <w:sz w:val="24"/>
        </w:rPr>
        <w:t>народов</w:t>
      </w:r>
      <w:r>
        <w:rPr>
          <w:spacing w:val="-4"/>
          <w:sz w:val="24"/>
        </w:rPr>
        <w:t xml:space="preserve"> </w:t>
      </w:r>
      <w:r>
        <w:rPr>
          <w:sz w:val="24"/>
        </w:rPr>
        <w:t>России;</w:t>
      </w:r>
      <w:r>
        <w:rPr>
          <w:spacing w:val="-3"/>
          <w:sz w:val="24"/>
        </w:rPr>
        <w:t xml:space="preserve"> </w:t>
      </w:r>
      <w:r>
        <w:rPr>
          <w:sz w:val="24"/>
        </w:rPr>
        <w:t>ценностное отношение к достижениям своей Родины – цивилизационному вкладу России; ценностное отношение</w:t>
      </w:r>
      <w:r>
        <w:rPr>
          <w:spacing w:val="-1"/>
          <w:sz w:val="24"/>
        </w:rPr>
        <w:t xml:space="preserve"> </w:t>
      </w:r>
      <w:r>
        <w:rPr>
          <w:sz w:val="24"/>
        </w:rPr>
        <w:t>к</w:t>
      </w:r>
      <w:r>
        <w:rPr>
          <w:spacing w:val="-3"/>
          <w:sz w:val="24"/>
        </w:rPr>
        <w:t xml:space="preserve"> </w:t>
      </w:r>
      <w:r>
        <w:rPr>
          <w:sz w:val="24"/>
        </w:rPr>
        <w:t>историческому</w:t>
      </w:r>
      <w:r>
        <w:rPr>
          <w:spacing w:val="-5"/>
          <w:sz w:val="24"/>
        </w:rPr>
        <w:t xml:space="preserve"> </w:t>
      </w:r>
      <w:r>
        <w:rPr>
          <w:sz w:val="24"/>
        </w:rPr>
        <w:t>и природному</w:t>
      </w:r>
      <w:r>
        <w:rPr>
          <w:spacing w:val="-3"/>
          <w:sz w:val="24"/>
        </w:rPr>
        <w:t xml:space="preserve"> </w:t>
      </w:r>
      <w:r>
        <w:rPr>
          <w:sz w:val="24"/>
        </w:rPr>
        <w:t>наследию</w:t>
      </w:r>
      <w:r>
        <w:rPr>
          <w:spacing w:val="-1"/>
          <w:sz w:val="24"/>
        </w:rPr>
        <w:t xml:space="preserve"> </w:t>
      </w:r>
      <w:r>
        <w:rPr>
          <w:sz w:val="24"/>
        </w:rPr>
        <w:t>и объектам</w:t>
      </w:r>
      <w:r>
        <w:rPr>
          <w:spacing w:val="-2"/>
          <w:sz w:val="24"/>
        </w:rPr>
        <w:t xml:space="preserve"> </w:t>
      </w:r>
      <w:r>
        <w:rPr>
          <w:sz w:val="24"/>
        </w:rPr>
        <w:t>природного</w:t>
      </w:r>
      <w:r>
        <w:rPr>
          <w:spacing w:val="-1"/>
          <w:sz w:val="24"/>
        </w:rPr>
        <w:t xml:space="preserve"> </w:t>
      </w:r>
      <w:r>
        <w:rPr>
          <w:sz w:val="24"/>
        </w:rPr>
        <w:t>и культурного наследия человечества, традициям разных народов, проживающих в родной стране; уважение к символам России, своего края;</w:t>
      </w:r>
    </w:p>
    <w:p w14:paraId="1A5CA573" w14:textId="77777777" w:rsidR="004C4874" w:rsidRDefault="00F01225">
      <w:pPr>
        <w:pStyle w:val="a4"/>
        <w:numPr>
          <w:ilvl w:val="0"/>
          <w:numId w:val="65"/>
        </w:numPr>
        <w:tabs>
          <w:tab w:val="left" w:pos="1107"/>
        </w:tabs>
        <w:spacing w:before="1"/>
        <w:ind w:right="277" w:firstLine="0"/>
        <w:jc w:val="both"/>
        <w:rPr>
          <w:sz w:val="24"/>
        </w:rPr>
      </w:pPr>
      <w:r>
        <w:rPr>
          <w:sz w:val="24"/>
        </w:rPr>
        <w:t>гражданского воспитания: осознание российской гражданской идентичности (патриотизма,</w:t>
      </w:r>
      <w:r>
        <w:rPr>
          <w:spacing w:val="-15"/>
          <w:sz w:val="24"/>
        </w:rPr>
        <w:t xml:space="preserve"> </w:t>
      </w:r>
      <w:r>
        <w:rPr>
          <w:sz w:val="24"/>
        </w:rPr>
        <w:t>уважения</w:t>
      </w:r>
      <w:r>
        <w:rPr>
          <w:spacing w:val="-15"/>
          <w:sz w:val="24"/>
        </w:rPr>
        <w:t xml:space="preserve"> </w:t>
      </w:r>
      <w:r>
        <w:rPr>
          <w:sz w:val="24"/>
        </w:rPr>
        <w:t>к</w:t>
      </w:r>
      <w:r>
        <w:rPr>
          <w:spacing w:val="-15"/>
          <w:sz w:val="24"/>
        </w:rPr>
        <w:t xml:space="preserve"> </w:t>
      </w:r>
      <w:r>
        <w:rPr>
          <w:sz w:val="24"/>
        </w:rPr>
        <w:t>Отечеству,</w:t>
      </w:r>
      <w:r>
        <w:rPr>
          <w:spacing w:val="-15"/>
          <w:sz w:val="24"/>
        </w:rPr>
        <w:t xml:space="preserve"> </w:t>
      </w:r>
      <w:r>
        <w:rPr>
          <w:sz w:val="24"/>
        </w:rPr>
        <w:t>к</w:t>
      </w:r>
      <w:r>
        <w:rPr>
          <w:spacing w:val="-15"/>
          <w:sz w:val="24"/>
        </w:rPr>
        <w:t xml:space="preserve"> </w:t>
      </w:r>
      <w:r>
        <w:rPr>
          <w:sz w:val="24"/>
        </w:rPr>
        <w:t>прошлому</w:t>
      </w:r>
      <w:r>
        <w:rPr>
          <w:spacing w:val="-15"/>
          <w:sz w:val="24"/>
        </w:rPr>
        <w:t xml:space="preserve"> </w:t>
      </w:r>
      <w:r>
        <w:rPr>
          <w:sz w:val="24"/>
        </w:rPr>
        <w:t>и</w:t>
      </w:r>
      <w:r>
        <w:rPr>
          <w:spacing w:val="-15"/>
          <w:sz w:val="24"/>
        </w:rPr>
        <w:t xml:space="preserve"> </w:t>
      </w:r>
      <w:r>
        <w:rPr>
          <w:sz w:val="24"/>
        </w:rPr>
        <w:t>настоящему</w:t>
      </w:r>
      <w:r>
        <w:rPr>
          <w:spacing w:val="-15"/>
          <w:sz w:val="24"/>
        </w:rPr>
        <w:t xml:space="preserve"> </w:t>
      </w:r>
      <w:r>
        <w:rPr>
          <w:sz w:val="24"/>
        </w:rPr>
        <w:t>многонационального</w:t>
      </w:r>
      <w:r>
        <w:rPr>
          <w:spacing w:val="-14"/>
          <w:sz w:val="24"/>
        </w:rPr>
        <w:t xml:space="preserve"> </w:t>
      </w:r>
      <w:r>
        <w:rPr>
          <w:sz w:val="24"/>
        </w:rPr>
        <w:t>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14:paraId="6F43ECD7" w14:textId="77777777" w:rsidR="004C4874" w:rsidRDefault="00F01225">
      <w:pPr>
        <w:pStyle w:val="a4"/>
        <w:numPr>
          <w:ilvl w:val="0"/>
          <w:numId w:val="65"/>
        </w:numPr>
        <w:tabs>
          <w:tab w:val="left" w:pos="1107"/>
        </w:tabs>
        <w:ind w:right="280" w:firstLine="0"/>
        <w:jc w:val="both"/>
        <w:rPr>
          <w:sz w:val="24"/>
        </w:rPr>
      </w:pPr>
      <w:r>
        <w:rPr>
          <w:sz w:val="24"/>
        </w:rPr>
        <w:t>духовно-нравственного воспитания: ориентация на моральные ценности и нормы в ситуациях</w:t>
      </w:r>
      <w:r>
        <w:rPr>
          <w:spacing w:val="-2"/>
          <w:sz w:val="24"/>
        </w:rPr>
        <w:t xml:space="preserve"> </w:t>
      </w:r>
      <w:r>
        <w:rPr>
          <w:sz w:val="24"/>
        </w:rPr>
        <w:t>нравственного выбора;</w:t>
      </w:r>
      <w:r>
        <w:rPr>
          <w:spacing w:val="-2"/>
          <w:sz w:val="24"/>
        </w:rPr>
        <w:t xml:space="preserve"> </w:t>
      </w:r>
      <w:r>
        <w:rPr>
          <w:sz w:val="24"/>
        </w:rPr>
        <w:t>готовность</w:t>
      </w:r>
      <w:r>
        <w:rPr>
          <w:spacing w:val="-5"/>
          <w:sz w:val="24"/>
        </w:rPr>
        <w:t xml:space="preserve"> </w:t>
      </w:r>
      <w:r>
        <w:rPr>
          <w:sz w:val="24"/>
        </w:rPr>
        <w:t>оценивать</w:t>
      </w:r>
      <w:r>
        <w:rPr>
          <w:spacing w:val="-3"/>
          <w:sz w:val="24"/>
        </w:rPr>
        <w:t xml:space="preserve"> </w:t>
      </w:r>
      <w:r>
        <w:rPr>
          <w:sz w:val="24"/>
        </w:rPr>
        <w:t>своё</w:t>
      </w:r>
      <w:r>
        <w:rPr>
          <w:spacing w:val="-4"/>
          <w:sz w:val="24"/>
        </w:rPr>
        <w:t xml:space="preserve"> </w:t>
      </w:r>
      <w:r>
        <w:rPr>
          <w:sz w:val="24"/>
        </w:rPr>
        <w:t>поведение и</w:t>
      </w:r>
      <w:r>
        <w:rPr>
          <w:spacing w:val="-4"/>
          <w:sz w:val="24"/>
        </w:rPr>
        <w:t xml:space="preserve"> </w:t>
      </w:r>
      <w:r>
        <w:rPr>
          <w:sz w:val="24"/>
        </w:rPr>
        <w:t>поступки,</w:t>
      </w:r>
      <w:r>
        <w:rPr>
          <w:spacing w:val="-2"/>
          <w:sz w:val="24"/>
        </w:rPr>
        <w:t xml:space="preserve"> </w:t>
      </w:r>
      <w:r>
        <w:rPr>
          <w:sz w:val="24"/>
        </w:rPr>
        <w:t>а</w:t>
      </w:r>
      <w:r>
        <w:rPr>
          <w:spacing w:val="-3"/>
          <w:sz w:val="24"/>
        </w:rPr>
        <w:t xml:space="preserve"> </w:t>
      </w:r>
      <w:r>
        <w:rPr>
          <w:sz w:val="24"/>
        </w:rPr>
        <w:t>также</w:t>
      </w:r>
    </w:p>
    <w:p w14:paraId="1BE1D990" w14:textId="77777777" w:rsidR="004C4874" w:rsidRDefault="004C4874">
      <w:pPr>
        <w:pStyle w:val="a4"/>
        <w:rPr>
          <w:sz w:val="24"/>
        </w:rPr>
        <w:sectPr w:rsidR="004C4874">
          <w:pgSz w:w="11910" w:h="16850"/>
          <w:pgMar w:top="1020" w:right="283" w:bottom="280" w:left="992" w:header="569" w:footer="0" w:gutter="0"/>
          <w:cols w:space="720"/>
        </w:sectPr>
      </w:pPr>
    </w:p>
    <w:p w14:paraId="42641AB1" w14:textId="77777777" w:rsidR="004C4874" w:rsidRDefault="00F01225">
      <w:pPr>
        <w:pStyle w:val="a3"/>
        <w:spacing w:before="88"/>
        <w:ind w:right="283"/>
      </w:pPr>
      <w:r>
        <w:t>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использованием нравственных ценностей и принятых</w:t>
      </w:r>
      <w:r>
        <w:rPr>
          <w:spacing w:val="-5"/>
        </w:rPr>
        <w:t xml:space="preserve"> </w:t>
      </w:r>
      <w:r>
        <w:t>в</w:t>
      </w:r>
      <w:r>
        <w:rPr>
          <w:spacing w:val="-7"/>
        </w:rPr>
        <w:t xml:space="preserve"> </w:t>
      </w:r>
      <w:r>
        <w:t>российском</w:t>
      </w:r>
      <w:r>
        <w:rPr>
          <w:spacing w:val="-9"/>
        </w:rPr>
        <w:t xml:space="preserve"> </w:t>
      </w:r>
      <w:r>
        <w:t>обществе</w:t>
      </w:r>
      <w:r>
        <w:rPr>
          <w:spacing w:val="-7"/>
        </w:rPr>
        <w:t xml:space="preserve"> </w:t>
      </w:r>
      <w:r>
        <w:t>правил</w:t>
      </w:r>
      <w:r>
        <w:rPr>
          <w:spacing w:val="-7"/>
        </w:rPr>
        <w:t xml:space="preserve"> </w:t>
      </w:r>
      <w:r>
        <w:t>и</w:t>
      </w:r>
      <w:r>
        <w:rPr>
          <w:spacing w:val="-7"/>
        </w:rPr>
        <w:t xml:space="preserve"> </w:t>
      </w:r>
      <w:r>
        <w:t>норм</w:t>
      </w:r>
      <w:r>
        <w:rPr>
          <w:spacing w:val="-7"/>
        </w:rPr>
        <w:t xml:space="preserve"> </w:t>
      </w:r>
      <w:r>
        <w:t>поведения</w:t>
      </w:r>
      <w:r>
        <w:rPr>
          <w:spacing w:val="-7"/>
        </w:rPr>
        <w:t xml:space="preserve"> </w:t>
      </w:r>
      <w:r>
        <w:t>с</w:t>
      </w:r>
      <w:r>
        <w:rPr>
          <w:spacing w:val="-5"/>
        </w:rPr>
        <w:t xml:space="preserve"> </w:t>
      </w:r>
      <w:r>
        <w:t>учётом</w:t>
      </w:r>
      <w:r>
        <w:rPr>
          <w:spacing w:val="-7"/>
        </w:rPr>
        <w:t xml:space="preserve"> </w:t>
      </w:r>
      <w:r>
        <w:t>осознания</w:t>
      </w:r>
      <w:r>
        <w:rPr>
          <w:spacing w:val="-8"/>
        </w:rPr>
        <w:t xml:space="preserve"> </w:t>
      </w:r>
      <w:r>
        <w:t>последствий для окружающей среды;</w:t>
      </w:r>
    </w:p>
    <w:p w14:paraId="1560C6AE" w14:textId="77777777" w:rsidR="004C4874" w:rsidRDefault="00F01225">
      <w:pPr>
        <w:pStyle w:val="a4"/>
        <w:numPr>
          <w:ilvl w:val="0"/>
          <w:numId w:val="65"/>
        </w:numPr>
        <w:tabs>
          <w:tab w:val="left" w:pos="1107"/>
        </w:tabs>
        <w:ind w:right="278" w:firstLine="0"/>
        <w:jc w:val="both"/>
        <w:rPr>
          <w:sz w:val="24"/>
        </w:rPr>
      </w:pPr>
      <w:r>
        <w:rPr>
          <w:sz w:val="24"/>
        </w:rPr>
        <w:t>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w:t>
      </w:r>
      <w:r>
        <w:rPr>
          <w:spacing w:val="-9"/>
          <w:sz w:val="24"/>
        </w:rPr>
        <w:t xml:space="preserve"> </w:t>
      </w:r>
      <w:r>
        <w:rPr>
          <w:sz w:val="24"/>
        </w:rPr>
        <w:t>и</w:t>
      </w:r>
      <w:r>
        <w:rPr>
          <w:spacing w:val="-10"/>
          <w:sz w:val="24"/>
        </w:rPr>
        <w:t xml:space="preserve"> </w:t>
      </w:r>
      <w:r>
        <w:rPr>
          <w:sz w:val="24"/>
        </w:rPr>
        <w:t>культуре</w:t>
      </w:r>
      <w:r>
        <w:rPr>
          <w:spacing w:val="-9"/>
          <w:sz w:val="24"/>
        </w:rPr>
        <w:t xml:space="preserve"> </w:t>
      </w:r>
      <w:r>
        <w:rPr>
          <w:sz w:val="24"/>
        </w:rPr>
        <w:t>своей</w:t>
      </w:r>
      <w:r>
        <w:rPr>
          <w:spacing w:val="-7"/>
          <w:sz w:val="24"/>
        </w:rPr>
        <w:t xml:space="preserve"> </w:t>
      </w:r>
      <w:r>
        <w:rPr>
          <w:sz w:val="24"/>
        </w:rPr>
        <w:t>страны,</w:t>
      </w:r>
      <w:r>
        <w:rPr>
          <w:spacing w:val="-9"/>
          <w:sz w:val="24"/>
        </w:rPr>
        <w:t xml:space="preserve"> </w:t>
      </w:r>
      <w:r>
        <w:rPr>
          <w:sz w:val="24"/>
        </w:rPr>
        <w:t>своей</w:t>
      </w:r>
      <w:r>
        <w:rPr>
          <w:spacing w:val="-7"/>
          <w:sz w:val="24"/>
        </w:rPr>
        <w:t xml:space="preserve"> </w:t>
      </w:r>
      <w:r>
        <w:rPr>
          <w:sz w:val="24"/>
        </w:rPr>
        <w:t>малой</w:t>
      </w:r>
      <w:r>
        <w:rPr>
          <w:spacing w:val="-5"/>
          <w:sz w:val="24"/>
        </w:rPr>
        <w:t xml:space="preserve"> </w:t>
      </w:r>
      <w:r>
        <w:rPr>
          <w:sz w:val="24"/>
        </w:rPr>
        <w:t>родины;</w:t>
      </w:r>
      <w:r>
        <w:rPr>
          <w:spacing w:val="-11"/>
          <w:sz w:val="24"/>
        </w:rPr>
        <w:t xml:space="preserve"> </w:t>
      </w:r>
      <w:r>
        <w:rPr>
          <w:sz w:val="24"/>
        </w:rPr>
        <w:t>природе</w:t>
      </w:r>
      <w:r>
        <w:rPr>
          <w:spacing w:val="-4"/>
          <w:sz w:val="24"/>
        </w:rPr>
        <w:t xml:space="preserve"> </w:t>
      </w:r>
      <w:r>
        <w:rPr>
          <w:sz w:val="24"/>
        </w:rPr>
        <w:t>и</w:t>
      </w:r>
      <w:r>
        <w:rPr>
          <w:spacing w:val="-10"/>
          <w:sz w:val="24"/>
        </w:rPr>
        <w:t xml:space="preserve"> </w:t>
      </w:r>
      <w:r>
        <w:rPr>
          <w:sz w:val="24"/>
        </w:rPr>
        <w:t>культуре</w:t>
      </w:r>
      <w:r>
        <w:rPr>
          <w:spacing w:val="-9"/>
          <w:sz w:val="24"/>
        </w:rPr>
        <w:t xml:space="preserve"> </w:t>
      </w:r>
      <w:r>
        <w:rPr>
          <w:sz w:val="24"/>
        </w:rPr>
        <w:t>других</w:t>
      </w:r>
      <w:r>
        <w:rPr>
          <w:spacing w:val="-6"/>
          <w:sz w:val="24"/>
        </w:rPr>
        <w:t xml:space="preserve"> </w:t>
      </w:r>
      <w:r>
        <w:rPr>
          <w:sz w:val="24"/>
        </w:rPr>
        <w:t>регионов и стран мира, объектам Всемирного культурного наследия человечества;</w:t>
      </w:r>
    </w:p>
    <w:p w14:paraId="3CB2B48A" w14:textId="77777777" w:rsidR="004C4874" w:rsidRDefault="00F01225">
      <w:pPr>
        <w:pStyle w:val="a3"/>
        <w:ind w:right="275"/>
      </w:pPr>
      <w:r>
        <w:t>3)</w:t>
      </w:r>
      <w:r>
        <w:rPr>
          <w:spacing w:val="-3"/>
        </w:rPr>
        <w:t xml:space="preserve"> </w:t>
      </w:r>
      <w:r>
        <w:t>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w:t>
      </w:r>
      <w:r>
        <w:rPr>
          <w:spacing w:val="-3"/>
        </w:rPr>
        <w:t xml:space="preserve"> </w:t>
      </w:r>
      <w:r>
        <w:t>и</w:t>
      </w:r>
      <w:r>
        <w:rPr>
          <w:spacing w:val="-1"/>
        </w:rPr>
        <w:t xml:space="preserve"> </w:t>
      </w:r>
      <w:r>
        <w:t>общества,</w:t>
      </w:r>
      <w:r>
        <w:rPr>
          <w:spacing w:val="-1"/>
        </w:rPr>
        <w:t xml:space="preserve"> </w:t>
      </w:r>
      <w:r>
        <w:t>о</w:t>
      </w:r>
      <w:r>
        <w:rPr>
          <w:spacing w:val="-3"/>
        </w:rPr>
        <w:t xml:space="preserve"> </w:t>
      </w:r>
      <w:r>
        <w:t>взаимосвязях человека</w:t>
      </w:r>
      <w:r>
        <w:rPr>
          <w:spacing w:val="-1"/>
        </w:rPr>
        <w:t xml:space="preserve"> </w:t>
      </w:r>
      <w:r>
        <w:t>с</w:t>
      </w:r>
      <w:r>
        <w:rPr>
          <w:spacing w:val="-2"/>
        </w:rPr>
        <w:t xml:space="preserve"> </w:t>
      </w:r>
      <w:r>
        <w:t>природной</w:t>
      </w:r>
      <w:r>
        <w:rPr>
          <w:spacing w:val="-3"/>
        </w:rPr>
        <w:t xml:space="preserve"> </w:t>
      </w:r>
      <w:r>
        <w:t>и социальной средой;</w:t>
      </w:r>
      <w:r>
        <w:rPr>
          <w:spacing w:val="-3"/>
        </w:rPr>
        <w:t xml:space="preserve"> </w:t>
      </w:r>
      <w:r>
        <w:t>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 ориентированных</w:t>
      </w:r>
      <w:r>
        <w:rPr>
          <w:spacing w:val="-8"/>
        </w:rPr>
        <w:t xml:space="preserve"> </w:t>
      </w:r>
      <w:r>
        <w:t>задач;</w:t>
      </w:r>
      <w:r>
        <w:rPr>
          <w:spacing w:val="-7"/>
        </w:rPr>
        <w:t xml:space="preserve"> </w:t>
      </w:r>
      <w:r>
        <w:t>овладение</w:t>
      </w:r>
      <w:r>
        <w:rPr>
          <w:spacing w:val="-9"/>
        </w:rPr>
        <w:t xml:space="preserve"> </w:t>
      </w:r>
      <w:r>
        <w:t>основными</w:t>
      </w:r>
      <w:r>
        <w:rPr>
          <w:spacing w:val="-9"/>
        </w:rPr>
        <w:t xml:space="preserve"> </w:t>
      </w:r>
      <w:r>
        <w:t>навыками</w:t>
      </w:r>
      <w:r>
        <w:rPr>
          <w:spacing w:val="-7"/>
        </w:rPr>
        <w:t xml:space="preserve"> </w:t>
      </w:r>
      <w:r>
        <w:t>исследовательской</w:t>
      </w:r>
      <w:r>
        <w:rPr>
          <w:spacing w:val="-7"/>
        </w:rPr>
        <w:t xml:space="preserve"> </w:t>
      </w:r>
      <w:r>
        <w:t>деятельности</w:t>
      </w:r>
      <w:r>
        <w:rPr>
          <w:spacing w:val="-6"/>
        </w:rPr>
        <w:t xml:space="preserve"> </w:t>
      </w:r>
      <w:r>
        <w:t>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2EC4D5DF" w14:textId="77777777" w:rsidR="004C4874" w:rsidRDefault="00F01225">
      <w:pPr>
        <w:pStyle w:val="a4"/>
        <w:numPr>
          <w:ilvl w:val="0"/>
          <w:numId w:val="64"/>
        </w:numPr>
        <w:tabs>
          <w:tab w:val="left" w:pos="1107"/>
        </w:tabs>
        <w:spacing w:before="1"/>
        <w:ind w:right="278" w:firstLine="0"/>
        <w:jc w:val="both"/>
        <w:rPr>
          <w:sz w:val="24"/>
        </w:rPr>
      </w:pPr>
      <w:r>
        <w:rPr>
          <w:sz w:val="24"/>
        </w:rPr>
        <w:t>физического воспитания, развития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 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w:t>
      </w:r>
      <w:r>
        <w:rPr>
          <w:spacing w:val="-13"/>
          <w:sz w:val="24"/>
        </w:rPr>
        <w:t xml:space="preserve"> </w:t>
      </w:r>
      <w:r>
        <w:rPr>
          <w:sz w:val="24"/>
        </w:rPr>
        <w:t>дальнейшие</w:t>
      </w:r>
      <w:r>
        <w:rPr>
          <w:spacing w:val="-14"/>
          <w:sz w:val="24"/>
        </w:rPr>
        <w:t xml:space="preserve"> </w:t>
      </w:r>
      <w:r>
        <w:rPr>
          <w:sz w:val="24"/>
        </w:rPr>
        <w:t>цели;</w:t>
      </w:r>
      <w:r>
        <w:rPr>
          <w:spacing w:val="-13"/>
          <w:sz w:val="24"/>
        </w:rPr>
        <w:t xml:space="preserve"> </w:t>
      </w:r>
      <w:r>
        <w:rPr>
          <w:sz w:val="24"/>
        </w:rPr>
        <w:t>сформированность</w:t>
      </w:r>
      <w:r>
        <w:rPr>
          <w:spacing w:val="-12"/>
          <w:sz w:val="24"/>
        </w:rPr>
        <w:t xml:space="preserve"> </w:t>
      </w:r>
      <w:r>
        <w:rPr>
          <w:sz w:val="24"/>
        </w:rPr>
        <w:t>навыка</w:t>
      </w:r>
      <w:r>
        <w:rPr>
          <w:spacing w:val="-14"/>
          <w:sz w:val="24"/>
        </w:rPr>
        <w:t xml:space="preserve"> </w:t>
      </w:r>
      <w:r>
        <w:rPr>
          <w:sz w:val="24"/>
        </w:rPr>
        <w:t>рефлексии,</w:t>
      </w:r>
      <w:r>
        <w:rPr>
          <w:spacing w:val="-13"/>
          <w:sz w:val="24"/>
        </w:rPr>
        <w:t xml:space="preserve"> </w:t>
      </w:r>
      <w:r>
        <w:rPr>
          <w:sz w:val="24"/>
        </w:rPr>
        <w:t>признание</w:t>
      </w:r>
      <w:r>
        <w:rPr>
          <w:spacing w:val="-14"/>
          <w:sz w:val="24"/>
        </w:rPr>
        <w:t xml:space="preserve"> </w:t>
      </w:r>
      <w:r>
        <w:rPr>
          <w:sz w:val="24"/>
        </w:rPr>
        <w:t>своего</w:t>
      </w:r>
      <w:r>
        <w:rPr>
          <w:spacing w:val="-13"/>
          <w:sz w:val="24"/>
        </w:rPr>
        <w:t xml:space="preserve"> </w:t>
      </w:r>
      <w:r>
        <w:rPr>
          <w:sz w:val="24"/>
        </w:rPr>
        <w:t>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504D8748" w14:textId="77777777" w:rsidR="004C4874" w:rsidRDefault="00F01225">
      <w:pPr>
        <w:pStyle w:val="a4"/>
        <w:numPr>
          <w:ilvl w:val="0"/>
          <w:numId w:val="64"/>
        </w:numPr>
        <w:tabs>
          <w:tab w:val="left" w:pos="1107"/>
        </w:tabs>
        <w:spacing w:before="1"/>
        <w:ind w:right="278" w:firstLine="0"/>
        <w:jc w:val="both"/>
        <w:rPr>
          <w:sz w:val="24"/>
        </w:rPr>
      </w:pPr>
      <w:r>
        <w:rPr>
          <w:sz w:val="24"/>
        </w:rPr>
        <w:t>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w:t>
      </w:r>
      <w:r>
        <w:rPr>
          <w:spacing w:val="-4"/>
          <w:sz w:val="24"/>
        </w:rPr>
        <w:t xml:space="preserve"> </w:t>
      </w:r>
      <w:r>
        <w:rPr>
          <w:sz w:val="24"/>
        </w:rPr>
        <w:t>и</w:t>
      </w:r>
      <w:r>
        <w:rPr>
          <w:spacing w:val="-3"/>
          <w:sz w:val="24"/>
        </w:rPr>
        <w:t xml:space="preserve"> </w:t>
      </w:r>
      <w:r>
        <w:rPr>
          <w:sz w:val="24"/>
        </w:rPr>
        <w:t>построение</w:t>
      </w:r>
      <w:r>
        <w:rPr>
          <w:spacing w:val="-5"/>
          <w:sz w:val="24"/>
        </w:rPr>
        <w:t xml:space="preserve"> </w:t>
      </w:r>
      <w:r>
        <w:rPr>
          <w:sz w:val="24"/>
        </w:rPr>
        <w:t>индивидуальной</w:t>
      </w:r>
      <w:r>
        <w:rPr>
          <w:spacing w:val="-4"/>
          <w:sz w:val="24"/>
        </w:rPr>
        <w:t xml:space="preserve"> </w:t>
      </w:r>
      <w:r>
        <w:rPr>
          <w:sz w:val="24"/>
        </w:rPr>
        <w:t>траектории</w:t>
      </w:r>
      <w:r>
        <w:rPr>
          <w:spacing w:val="-4"/>
          <w:sz w:val="24"/>
        </w:rPr>
        <w:t xml:space="preserve"> </w:t>
      </w:r>
      <w:r>
        <w:rPr>
          <w:sz w:val="24"/>
        </w:rPr>
        <w:t>образования</w:t>
      </w:r>
      <w:r>
        <w:rPr>
          <w:spacing w:val="-4"/>
          <w:sz w:val="24"/>
        </w:rPr>
        <w:t xml:space="preserve"> </w:t>
      </w:r>
      <w:r>
        <w:rPr>
          <w:sz w:val="24"/>
        </w:rPr>
        <w:t>и</w:t>
      </w:r>
      <w:r>
        <w:rPr>
          <w:spacing w:val="-6"/>
          <w:sz w:val="24"/>
        </w:rPr>
        <w:t xml:space="preserve"> </w:t>
      </w:r>
      <w:r>
        <w:rPr>
          <w:sz w:val="24"/>
        </w:rPr>
        <w:t>жизненных</w:t>
      </w:r>
      <w:r>
        <w:rPr>
          <w:spacing w:val="-4"/>
          <w:sz w:val="24"/>
        </w:rPr>
        <w:t xml:space="preserve"> </w:t>
      </w:r>
      <w:r>
        <w:rPr>
          <w:sz w:val="24"/>
        </w:rPr>
        <w:t>планов</w:t>
      </w:r>
      <w:r>
        <w:rPr>
          <w:spacing w:val="-5"/>
          <w:sz w:val="24"/>
        </w:rPr>
        <w:t xml:space="preserve"> </w:t>
      </w:r>
      <w:r>
        <w:rPr>
          <w:sz w:val="24"/>
        </w:rPr>
        <w:t>с</w:t>
      </w:r>
      <w:r>
        <w:rPr>
          <w:spacing w:val="-4"/>
          <w:sz w:val="24"/>
        </w:rPr>
        <w:t xml:space="preserve"> </w:t>
      </w:r>
      <w:r>
        <w:rPr>
          <w:sz w:val="24"/>
        </w:rPr>
        <w:t>учётом личных и общественных интересов и потребностей;</w:t>
      </w:r>
    </w:p>
    <w:p w14:paraId="494BA2A2" w14:textId="77777777" w:rsidR="004C4874" w:rsidRDefault="00F01225">
      <w:pPr>
        <w:pStyle w:val="a4"/>
        <w:numPr>
          <w:ilvl w:val="0"/>
          <w:numId w:val="64"/>
        </w:numPr>
        <w:tabs>
          <w:tab w:val="left" w:pos="1107"/>
        </w:tabs>
        <w:spacing w:before="1"/>
        <w:ind w:right="281" w:firstLine="0"/>
        <w:jc w:val="both"/>
        <w:rPr>
          <w:sz w:val="24"/>
        </w:rPr>
      </w:pPr>
      <w:r>
        <w:rPr>
          <w:sz w:val="24"/>
        </w:rPr>
        <w:t>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w:t>
      </w:r>
      <w:r>
        <w:rPr>
          <w:spacing w:val="-15"/>
          <w:sz w:val="24"/>
        </w:rPr>
        <w:t xml:space="preserve"> </w:t>
      </w:r>
      <w:r>
        <w:rPr>
          <w:sz w:val="24"/>
        </w:rPr>
        <w:t>проблем</w:t>
      </w:r>
      <w:r>
        <w:rPr>
          <w:spacing w:val="-15"/>
          <w:sz w:val="24"/>
        </w:rPr>
        <w:t xml:space="preserve"> </w:t>
      </w:r>
      <w:r>
        <w:rPr>
          <w:sz w:val="24"/>
        </w:rPr>
        <w:t>и</w:t>
      </w:r>
      <w:r>
        <w:rPr>
          <w:spacing w:val="-15"/>
          <w:sz w:val="24"/>
        </w:rPr>
        <w:t xml:space="preserve"> </w:t>
      </w:r>
      <w:r>
        <w:rPr>
          <w:sz w:val="24"/>
        </w:rPr>
        <w:t>путей</w:t>
      </w:r>
      <w:r>
        <w:rPr>
          <w:spacing w:val="-15"/>
          <w:sz w:val="24"/>
        </w:rPr>
        <w:t xml:space="preserve"> </w:t>
      </w:r>
      <w:r>
        <w:rPr>
          <w:sz w:val="24"/>
        </w:rPr>
        <w:t>их</w:t>
      </w:r>
      <w:r>
        <w:rPr>
          <w:spacing w:val="-15"/>
          <w:sz w:val="24"/>
        </w:rPr>
        <w:t xml:space="preserve"> </w:t>
      </w:r>
      <w:r>
        <w:rPr>
          <w:sz w:val="24"/>
        </w:rPr>
        <w:t>решения;</w:t>
      </w:r>
      <w:r>
        <w:rPr>
          <w:spacing w:val="-15"/>
          <w:sz w:val="24"/>
        </w:rPr>
        <w:t xml:space="preserve"> </w:t>
      </w:r>
      <w:r>
        <w:rPr>
          <w:sz w:val="24"/>
        </w:rPr>
        <w:t>активное</w:t>
      </w:r>
      <w:r>
        <w:rPr>
          <w:spacing w:val="-15"/>
          <w:sz w:val="24"/>
        </w:rPr>
        <w:t xml:space="preserve"> </w:t>
      </w:r>
      <w:r>
        <w:rPr>
          <w:sz w:val="24"/>
        </w:rPr>
        <w:t>неприятие</w:t>
      </w:r>
      <w:r>
        <w:rPr>
          <w:spacing w:val="-15"/>
          <w:sz w:val="24"/>
        </w:rPr>
        <w:t xml:space="preserve"> </w:t>
      </w:r>
      <w:r>
        <w:rPr>
          <w:sz w:val="24"/>
        </w:rPr>
        <w:t>действий,</w:t>
      </w:r>
      <w:r>
        <w:rPr>
          <w:spacing w:val="-15"/>
          <w:sz w:val="24"/>
        </w:rPr>
        <w:t xml:space="preserve"> </w:t>
      </w:r>
      <w:r>
        <w:rPr>
          <w:sz w:val="24"/>
        </w:rPr>
        <w:t>приносящих</w:t>
      </w:r>
      <w:r>
        <w:rPr>
          <w:spacing w:val="-14"/>
          <w:sz w:val="24"/>
        </w:rPr>
        <w:t xml:space="preserve"> </w:t>
      </w:r>
      <w:r>
        <w:rPr>
          <w:sz w:val="24"/>
        </w:rPr>
        <w:t>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75AAF3A5" w14:textId="77777777" w:rsidR="004C4874" w:rsidRDefault="00F01225">
      <w:pPr>
        <w:pStyle w:val="a4"/>
        <w:numPr>
          <w:ilvl w:val="2"/>
          <w:numId w:val="67"/>
        </w:numPr>
        <w:tabs>
          <w:tab w:val="left" w:pos="1568"/>
        </w:tabs>
        <w:ind w:left="849" w:right="284" w:firstLine="0"/>
        <w:jc w:val="both"/>
        <w:rPr>
          <w:sz w:val="24"/>
        </w:rPr>
      </w:pPr>
      <w:r>
        <w:rPr>
          <w:sz w:val="24"/>
        </w:rPr>
        <w:t>В результате изучения географии на уровне основного общего образования у обучающегося будут сформированы познавательные универсальные учебные действия, коммуникативные</w:t>
      </w:r>
      <w:r>
        <w:rPr>
          <w:spacing w:val="-5"/>
          <w:sz w:val="24"/>
        </w:rPr>
        <w:t xml:space="preserve"> </w:t>
      </w:r>
      <w:r>
        <w:rPr>
          <w:sz w:val="24"/>
        </w:rPr>
        <w:t>универсальные</w:t>
      </w:r>
      <w:r>
        <w:rPr>
          <w:spacing w:val="-3"/>
          <w:sz w:val="24"/>
        </w:rPr>
        <w:t xml:space="preserve"> </w:t>
      </w:r>
      <w:r>
        <w:rPr>
          <w:sz w:val="24"/>
        </w:rPr>
        <w:t>учебные</w:t>
      </w:r>
      <w:r>
        <w:rPr>
          <w:spacing w:val="-6"/>
          <w:sz w:val="24"/>
        </w:rPr>
        <w:t xml:space="preserve"> </w:t>
      </w:r>
      <w:r>
        <w:rPr>
          <w:sz w:val="24"/>
        </w:rPr>
        <w:t>действия,</w:t>
      </w:r>
      <w:r>
        <w:rPr>
          <w:spacing w:val="-6"/>
          <w:sz w:val="24"/>
        </w:rPr>
        <w:t xml:space="preserve"> </w:t>
      </w:r>
      <w:r>
        <w:rPr>
          <w:sz w:val="24"/>
        </w:rPr>
        <w:t>регулятивные</w:t>
      </w:r>
      <w:r>
        <w:rPr>
          <w:spacing w:val="-3"/>
          <w:sz w:val="24"/>
        </w:rPr>
        <w:t xml:space="preserve"> </w:t>
      </w:r>
      <w:r>
        <w:rPr>
          <w:sz w:val="24"/>
        </w:rPr>
        <w:t>универсальные</w:t>
      </w:r>
      <w:r>
        <w:rPr>
          <w:spacing w:val="-3"/>
          <w:sz w:val="24"/>
        </w:rPr>
        <w:t xml:space="preserve"> </w:t>
      </w:r>
      <w:r>
        <w:rPr>
          <w:sz w:val="24"/>
        </w:rPr>
        <w:t>учебные действия, совместная деятельность.</w:t>
      </w:r>
    </w:p>
    <w:p w14:paraId="3A51F621" w14:textId="77777777" w:rsidR="004C4874" w:rsidRDefault="00F01225">
      <w:pPr>
        <w:pStyle w:val="a4"/>
        <w:numPr>
          <w:ilvl w:val="3"/>
          <w:numId w:val="67"/>
        </w:numPr>
        <w:tabs>
          <w:tab w:val="left" w:pos="1748"/>
        </w:tabs>
        <w:ind w:left="849" w:right="282"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4"/>
          <w:sz w:val="24"/>
        </w:rPr>
        <w:t xml:space="preserve"> </w:t>
      </w:r>
      <w:r>
        <w:rPr>
          <w:sz w:val="24"/>
        </w:rPr>
        <w:t>сформированы</w:t>
      </w:r>
      <w:r>
        <w:rPr>
          <w:spacing w:val="-13"/>
          <w:sz w:val="24"/>
        </w:rPr>
        <w:t xml:space="preserve"> </w:t>
      </w:r>
      <w:r>
        <w:rPr>
          <w:sz w:val="24"/>
        </w:rPr>
        <w:t>следующие</w:t>
      </w:r>
      <w:r>
        <w:rPr>
          <w:spacing w:val="-15"/>
          <w:sz w:val="24"/>
        </w:rPr>
        <w:t xml:space="preserve"> </w:t>
      </w:r>
      <w:r>
        <w:rPr>
          <w:sz w:val="24"/>
        </w:rPr>
        <w:t>базовые</w:t>
      </w:r>
      <w:r>
        <w:rPr>
          <w:spacing w:val="-15"/>
          <w:sz w:val="24"/>
        </w:rPr>
        <w:t xml:space="preserve"> </w:t>
      </w:r>
      <w:r>
        <w:rPr>
          <w:sz w:val="24"/>
        </w:rPr>
        <w:t>логические</w:t>
      </w:r>
      <w:r>
        <w:rPr>
          <w:spacing w:val="-15"/>
          <w:sz w:val="24"/>
        </w:rPr>
        <w:t xml:space="preserve"> </w:t>
      </w:r>
      <w:r>
        <w:rPr>
          <w:sz w:val="24"/>
        </w:rPr>
        <w:t>действия</w:t>
      </w:r>
      <w:r>
        <w:rPr>
          <w:spacing w:val="-15"/>
          <w:sz w:val="24"/>
        </w:rPr>
        <w:t xml:space="preserve"> </w:t>
      </w:r>
      <w:r>
        <w:rPr>
          <w:sz w:val="24"/>
        </w:rPr>
        <w:t>как часть познавательных универсальных учебных действий:</w:t>
      </w:r>
    </w:p>
    <w:p w14:paraId="755C2D1F" w14:textId="77777777" w:rsidR="004C4874" w:rsidRDefault="00F01225">
      <w:pPr>
        <w:pStyle w:val="a3"/>
        <w:ind w:right="291"/>
      </w:pPr>
      <w:r>
        <w:t>выявлять и характеризовать существенные</w:t>
      </w:r>
      <w:r>
        <w:rPr>
          <w:spacing w:val="-2"/>
        </w:rPr>
        <w:t xml:space="preserve"> </w:t>
      </w:r>
      <w:r>
        <w:t>признаки географических</w:t>
      </w:r>
      <w:r>
        <w:rPr>
          <w:spacing w:val="-1"/>
        </w:rPr>
        <w:t xml:space="preserve"> </w:t>
      </w:r>
      <w:r>
        <w:t>объектов,</w:t>
      </w:r>
      <w:r>
        <w:rPr>
          <w:spacing w:val="-1"/>
        </w:rPr>
        <w:t xml:space="preserve"> </w:t>
      </w:r>
      <w:r>
        <w:t>процессов</w:t>
      </w:r>
      <w:r>
        <w:rPr>
          <w:spacing w:val="-1"/>
        </w:rPr>
        <w:t xml:space="preserve"> </w:t>
      </w:r>
      <w:r>
        <w:t xml:space="preserve">и </w:t>
      </w:r>
      <w:r>
        <w:rPr>
          <w:spacing w:val="-2"/>
        </w:rPr>
        <w:t>явлений;</w:t>
      </w:r>
    </w:p>
    <w:p w14:paraId="6C3BF5FF" w14:textId="77777777" w:rsidR="004C4874" w:rsidRDefault="004C4874">
      <w:pPr>
        <w:pStyle w:val="a3"/>
        <w:sectPr w:rsidR="004C4874">
          <w:pgSz w:w="11910" w:h="16850"/>
          <w:pgMar w:top="1020" w:right="283" w:bottom="280" w:left="992" w:header="569" w:footer="0" w:gutter="0"/>
          <w:cols w:space="720"/>
        </w:sectPr>
      </w:pPr>
    </w:p>
    <w:p w14:paraId="53591BAA" w14:textId="77777777" w:rsidR="004C4874" w:rsidRDefault="00F01225">
      <w:pPr>
        <w:pStyle w:val="a3"/>
        <w:spacing w:before="88"/>
        <w:ind w:right="281"/>
      </w:pPr>
      <w:r>
        <w:t>устанавливать существенный признак классификации географических объектов, процессов и явлений, основания для их сравнения;</w:t>
      </w:r>
    </w:p>
    <w:p w14:paraId="1C87357B" w14:textId="77777777" w:rsidR="004C4874" w:rsidRDefault="00F01225">
      <w:pPr>
        <w:pStyle w:val="a3"/>
        <w:ind w:right="282"/>
      </w:pPr>
      <w:r>
        <w:t>выявлять</w:t>
      </w:r>
      <w:r>
        <w:rPr>
          <w:spacing w:val="-2"/>
        </w:rPr>
        <w:t xml:space="preserve"> </w:t>
      </w:r>
      <w:r>
        <w:t>закономерности</w:t>
      </w:r>
      <w:r>
        <w:rPr>
          <w:spacing w:val="-4"/>
        </w:rPr>
        <w:t xml:space="preserve"> </w:t>
      </w:r>
      <w:r>
        <w:t>и</w:t>
      </w:r>
      <w:r>
        <w:rPr>
          <w:spacing w:val="-5"/>
        </w:rPr>
        <w:t xml:space="preserve"> </w:t>
      </w:r>
      <w:r>
        <w:t>противоречия</w:t>
      </w:r>
      <w:r>
        <w:rPr>
          <w:spacing w:val="-3"/>
        </w:rPr>
        <w:t xml:space="preserve"> </w:t>
      </w:r>
      <w:r>
        <w:t>в</w:t>
      </w:r>
      <w:r>
        <w:rPr>
          <w:spacing w:val="-6"/>
        </w:rPr>
        <w:t xml:space="preserve"> </w:t>
      </w:r>
      <w:r>
        <w:t>рассматриваемых</w:t>
      </w:r>
      <w:r>
        <w:rPr>
          <w:spacing w:val="-2"/>
        </w:rPr>
        <w:t xml:space="preserve"> </w:t>
      </w:r>
      <w:r>
        <w:t>фактах и</w:t>
      </w:r>
      <w:r>
        <w:rPr>
          <w:spacing w:val="-2"/>
        </w:rPr>
        <w:t xml:space="preserve"> </w:t>
      </w:r>
      <w:r>
        <w:t>данных</w:t>
      </w:r>
      <w:r>
        <w:rPr>
          <w:spacing w:val="-4"/>
        </w:rPr>
        <w:t xml:space="preserve"> </w:t>
      </w:r>
      <w:r>
        <w:t>наблюдений с учётом предложенной географической задачи;</w:t>
      </w:r>
    </w:p>
    <w:p w14:paraId="0A1B78AB" w14:textId="77777777" w:rsidR="004C4874" w:rsidRDefault="00F01225">
      <w:pPr>
        <w:pStyle w:val="a3"/>
        <w:ind w:right="280"/>
      </w:pPr>
      <w:r>
        <w:t>выявлять дефициты географической информации, данных, необходимых для решения поставленной задачи;</w:t>
      </w:r>
    </w:p>
    <w:p w14:paraId="5AF0E873" w14:textId="77777777" w:rsidR="004C4874" w:rsidRDefault="00F01225">
      <w:pPr>
        <w:pStyle w:val="a3"/>
        <w:ind w:right="278"/>
      </w:pPr>
      <w:r>
        <w:t>выявлять причинно-следственные связи при изучении географических объектов, процессов и явлений; проводить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671263AF" w14:textId="77777777" w:rsidR="004C4874" w:rsidRDefault="00F01225">
      <w:pPr>
        <w:pStyle w:val="a3"/>
        <w:ind w:right="285"/>
      </w:pPr>
      <w: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47871D98" w14:textId="77777777" w:rsidR="004C4874" w:rsidRDefault="00F01225">
      <w:pPr>
        <w:pStyle w:val="a4"/>
        <w:numPr>
          <w:ilvl w:val="3"/>
          <w:numId w:val="67"/>
        </w:numPr>
        <w:tabs>
          <w:tab w:val="left" w:pos="1748"/>
        </w:tabs>
        <w:spacing w:before="1"/>
        <w:ind w:left="849" w:right="286" w:firstLine="0"/>
        <w:jc w:val="both"/>
        <w:rPr>
          <w:sz w:val="24"/>
        </w:rPr>
      </w:pPr>
      <w:r>
        <w:rPr>
          <w:sz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25873513" w14:textId="77777777" w:rsidR="004C4874" w:rsidRDefault="00F01225">
      <w:pPr>
        <w:pStyle w:val="a3"/>
      </w:pPr>
      <w:r>
        <w:t>использовать</w:t>
      </w:r>
      <w:r>
        <w:rPr>
          <w:spacing w:val="-6"/>
        </w:rPr>
        <w:t xml:space="preserve"> </w:t>
      </w:r>
      <w:r>
        <w:t>географические</w:t>
      </w:r>
      <w:r>
        <w:rPr>
          <w:spacing w:val="-6"/>
        </w:rPr>
        <w:t xml:space="preserve"> </w:t>
      </w:r>
      <w:r>
        <w:t>вопросы</w:t>
      </w:r>
      <w:r>
        <w:rPr>
          <w:spacing w:val="-4"/>
        </w:rPr>
        <w:t xml:space="preserve"> </w:t>
      </w:r>
      <w:r>
        <w:t>как</w:t>
      </w:r>
      <w:r>
        <w:rPr>
          <w:spacing w:val="-5"/>
        </w:rPr>
        <w:t xml:space="preserve"> </w:t>
      </w:r>
      <w:r>
        <w:t>исследовательский</w:t>
      </w:r>
      <w:r>
        <w:rPr>
          <w:spacing w:val="-5"/>
        </w:rPr>
        <w:t xml:space="preserve"> </w:t>
      </w:r>
      <w:r>
        <w:t>инструмент</w:t>
      </w:r>
      <w:r>
        <w:rPr>
          <w:spacing w:val="-4"/>
        </w:rPr>
        <w:t xml:space="preserve"> </w:t>
      </w:r>
      <w:r>
        <w:rPr>
          <w:spacing w:val="-2"/>
        </w:rPr>
        <w:t>познания;</w:t>
      </w:r>
    </w:p>
    <w:p w14:paraId="4F0BE01C" w14:textId="77777777" w:rsidR="004C4874" w:rsidRDefault="00F01225">
      <w:pPr>
        <w:pStyle w:val="a3"/>
        <w:ind w:right="281"/>
      </w:pPr>
      <w:r>
        <w:t xml:space="preserve">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w:t>
      </w:r>
      <w:r>
        <w:rPr>
          <w:spacing w:val="-2"/>
        </w:rPr>
        <w:t>данное;</w:t>
      </w:r>
    </w:p>
    <w:p w14:paraId="15A17395" w14:textId="77777777" w:rsidR="004C4874" w:rsidRDefault="00F01225">
      <w:pPr>
        <w:pStyle w:val="a3"/>
        <w:ind w:right="281"/>
      </w:pPr>
      <w:r>
        <w:t>формировать гипотезу об истинности собственных суждений и суждений других, аргументировать</w:t>
      </w:r>
      <w:r>
        <w:rPr>
          <w:spacing w:val="-5"/>
        </w:rPr>
        <w:t xml:space="preserve"> </w:t>
      </w:r>
      <w:r>
        <w:t>свою</w:t>
      </w:r>
      <w:r>
        <w:rPr>
          <w:spacing w:val="-9"/>
        </w:rPr>
        <w:t xml:space="preserve"> </w:t>
      </w:r>
      <w:r>
        <w:t>позицию,</w:t>
      </w:r>
      <w:r>
        <w:rPr>
          <w:spacing w:val="-7"/>
        </w:rPr>
        <w:t xml:space="preserve"> </w:t>
      </w:r>
      <w:r>
        <w:t>мнение</w:t>
      </w:r>
      <w:r>
        <w:rPr>
          <w:spacing w:val="-8"/>
        </w:rPr>
        <w:t xml:space="preserve"> </w:t>
      </w:r>
      <w:r>
        <w:t>по</w:t>
      </w:r>
      <w:r>
        <w:rPr>
          <w:spacing w:val="-9"/>
        </w:rPr>
        <w:t xml:space="preserve"> </w:t>
      </w:r>
      <w:r>
        <w:t>географическим</w:t>
      </w:r>
      <w:r>
        <w:rPr>
          <w:spacing w:val="-8"/>
        </w:rPr>
        <w:t xml:space="preserve"> </w:t>
      </w:r>
      <w:r>
        <w:t>аспектам</w:t>
      </w:r>
      <w:r>
        <w:rPr>
          <w:spacing w:val="-8"/>
        </w:rPr>
        <w:t xml:space="preserve"> </w:t>
      </w:r>
      <w:r>
        <w:t>различных</w:t>
      </w:r>
      <w:r>
        <w:rPr>
          <w:spacing w:val="-5"/>
        </w:rPr>
        <w:t xml:space="preserve"> </w:t>
      </w:r>
      <w:r>
        <w:t>вопросов</w:t>
      </w:r>
      <w:r>
        <w:rPr>
          <w:spacing w:val="-7"/>
        </w:rPr>
        <w:t xml:space="preserve"> </w:t>
      </w:r>
      <w:r>
        <w:t xml:space="preserve">и </w:t>
      </w:r>
      <w:r>
        <w:rPr>
          <w:spacing w:val="-2"/>
        </w:rPr>
        <w:t>проблем;</w:t>
      </w:r>
    </w:p>
    <w:p w14:paraId="6DDBD3B3" w14:textId="77777777" w:rsidR="004C4874" w:rsidRDefault="00F01225">
      <w:pPr>
        <w:pStyle w:val="a3"/>
        <w:ind w:right="275"/>
      </w:pPr>
      <w:r>
        <w:t>проводить</w:t>
      </w:r>
      <w:r>
        <w:rPr>
          <w:spacing w:val="-3"/>
        </w:rPr>
        <w:t xml:space="preserve"> </w:t>
      </w:r>
      <w:r>
        <w:t>по</w:t>
      </w:r>
      <w:r>
        <w:rPr>
          <w:spacing w:val="-6"/>
        </w:rPr>
        <w:t xml:space="preserve"> </w:t>
      </w:r>
      <w:r>
        <w:t>плану</w:t>
      </w:r>
      <w:r>
        <w:rPr>
          <w:spacing w:val="-11"/>
        </w:rPr>
        <w:t xml:space="preserve"> </w:t>
      </w:r>
      <w:r>
        <w:t>несложное</w:t>
      </w:r>
      <w:r>
        <w:rPr>
          <w:spacing w:val="-4"/>
        </w:rPr>
        <w:t xml:space="preserve"> </w:t>
      </w:r>
      <w:r>
        <w:t>географическое</w:t>
      </w:r>
      <w:r>
        <w:rPr>
          <w:spacing w:val="-2"/>
        </w:rPr>
        <w:t xml:space="preserve"> </w:t>
      </w:r>
      <w:r>
        <w:t>исследование,</w:t>
      </w:r>
      <w:r>
        <w:rPr>
          <w:spacing w:val="-3"/>
        </w:rPr>
        <w:t xml:space="preserve"> </w:t>
      </w:r>
      <w:r>
        <w:t>в</w:t>
      </w:r>
      <w:r>
        <w:rPr>
          <w:spacing w:val="-4"/>
        </w:rPr>
        <w:t xml:space="preserve"> </w:t>
      </w:r>
      <w:r>
        <w:t>том</w:t>
      </w:r>
      <w:r>
        <w:rPr>
          <w:spacing w:val="-3"/>
        </w:rPr>
        <w:t xml:space="preserve"> </w:t>
      </w:r>
      <w:r>
        <w:t>числе на</w:t>
      </w:r>
      <w:r>
        <w:rPr>
          <w:spacing w:val="-4"/>
        </w:rPr>
        <w:t xml:space="preserve"> </w:t>
      </w:r>
      <w:r>
        <w:t>краеведческом материале, по установлению особенностей изучаемых географических объектов,</w:t>
      </w:r>
      <w:r>
        <w:rPr>
          <w:spacing w:val="-1"/>
        </w:rPr>
        <w:t xml:space="preserve"> </w:t>
      </w:r>
      <w:r>
        <w:t xml:space="preserve">причинно- следственных связей и зависимостей между географическими объектами, процессами и </w:t>
      </w:r>
      <w:r>
        <w:rPr>
          <w:spacing w:val="-2"/>
        </w:rPr>
        <w:t>явлениями;</w:t>
      </w:r>
    </w:p>
    <w:p w14:paraId="25555930" w14:textId="77777777" w:rsidR="004C4874" w:rsidRDefault="00F01225">
      <w:pPr>
        <w:pStyle w:val="a3"/>
        <w:spacing w:before="1"/>
        <w:jc w:val="left"/>
      </w:pPr>
      <w:r>
        <w:t>оценивать достоверность информации, полученной в ходе географического исследования; самостоятельно</w:t>
      </w:r>
      <w:r>
        <w:rPr>
          <w:spacing w:val="80"/>
        </w:rPr>
        <w:t xml:space="preserve"> </w:t>
      </w:r>
      <w:r>
        <w:t>формулировать</w:t>
      </w:r>
      <w:r>
        <w:rPr>
          <w:spacing w:val="80"/>
          <w:w w:val="150"/>
        </w:rPr>
        <w:t xml:space="preserve"> </w:t>
      </w:r>
      <w:r>
        <w:t>обобщения</w:t>
      </w:r>
      <w:r>
        <w:rPr>
          <w:spacing w:val="80"/>
        </w:rPr>
        <w:t xml:space="preserve"> </w:t>
      </w:r>
      <w:r>
        <w:t>и</w:t>
      </w:r>
      <w:r>
        <w:rPr>
          <w:spacing w:val="80"/>
          <w:w w:val="150"/>
        </w:rPr>
        <w:t xml:space="preserve"> </w:t>
      </w:r>
      <w:r>
        <w:t>выводы</w:t>
      </w:r>
      <w:r>
        <w:rPr>
          <w:spacing w:val="80"/>
        </w:rPr>
        <w:t xml:space="preserve"> </w:t>
      </w:r>
      <w:r>
        <w:t>по</w:t>
      </w:r>
      <w:r>
        <w:rPr>
          <w:spacing w:val="80"/>
        </w:rPr>
        <w:t xml:space="preserve"> </w:t>
      </w:r>
      <w:r>
        <w:t>результатам</w:t>
      </w:r>
      <w:r>
        <w:rPr>
          <w:spacing w:val="80"/>
        </w:rPr>
        <w:t xml:space="preserve"> </w:t>
      </w:r>
      <w:r>
        <w:t>проведённого</w:t>
      </w:r>
      <w:r>
        <w:rPr>
          <w:spacing w:val="40"/>
        </w:rPr>
        <w:t xml:space="preserve"> </w:t>
      </w:r>
      <w:r>
        <w:t>наблюдения</w:t>
      </w:r>
      <w:r>
        <w:rPr>
          <w:spacing w:val="80"/>
        </w:rPr>
        <w:t xml:space="preserve"> </w:t>
      </w:r>
      <w:r>
        <w:t>или</w:t>
      </w:r>
      <w:r>
        <w:rPr>
          <w:spacing w:val="80"/>
        </w:rPr>
        <w:t xml:space="preserve"> </w:t>
      </w:r>
      <w:r>
        <w:t>исследования,</w:t>
      </w:r>
      <w:r>
        <w:rPr>
          <w:spacing w:val="80"/>
        </w:rPr>
        <w:t xml:space="preserve"> </w:t>
      </w:r>
      <w:r>
        <w:t>оценивать</w:t>
      </w:r>
      <w:r>
        <w:rPr>
          <w:spacing w:val="80"/>
        </w:rPr>
        <w:t xml:space="preserve"> </w:t>
      </w:r>
      <w:r>
        <w:t>достоверность</w:t>
      </w:r>
      <w:r>
        <w:rPr>
          <w:spacing w:val="80"/>
        </w:rPr>
        <w:t xml:space="preserve"> </w:t>
      </w:r>
      <w:r>
        <w:t>полученных</w:t>
      </w:r>
      <w:r>
        <w:rPr>
          <w:spacing w:val="80"/>
        </w:rPr>
        <w:t xml:space="preserve"> </w:t>
      </w:r>
      <w:r>
        <w:t>результатов</w:t>
      </w:r>
      <w:r>
        <w:rPr>
          <w:spacing w:val="80"/>
        </w:rPr>
        <w:t xml:space="preserve"> </w:t>
      </w:r>
      <w:r>
        <w:t>и</w:t>
      </w:r>
      <w:r>
        <w:rPr>
          <w:spacing w:val="80"/>
        </w:rPr>
        <w:t xml:space="preserve"> </w:t>
      </w:r>
      <w:r>
        <w:rPr>
          <w:spacing w:val="-2"/>
        </w:rPr>
        <w:t>выводов;</w:t>
      </w:r>
    </w:p>
    <w:p w14:paraId="564B5449" w14:textId="77777777" w:rsidR="004C4874" w:rsidRDefault="00F01225">
      <w:pPr>
        <w:pStyle w:val="a3"/>
        <w:ind w:right="285"/>
      </w:pPr>
      <w: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22ED6A29" w14:textId="77777777" w:rsidR="004C4874" w:rsidRDefault="00F01225">
      <w:pPr>
        <w:pStyle w:val="a4"/>
        <w:numPr>
          <w:ilvl w:val="3"/>
          <w:numId w:val="67"/>
        </w:numPr>
        <w:tabs>
          <w:tab w:val="left" w:pos="1748"/>
        </w:tabs>
        <w:ind w:left="849" w:right="283" w:firstLine="0"/>
        <w:jc w:val="both"/>
        <w:rPr>
          <w:sz w:val="24"/>
        </w:rPr>
      </w:pPr>
      <w:r>
        <w:rPr>
          <w:sz w:val="24"/>
        </w:rPr>
        <w:t>У обучающегося будут сформированы умения работать с информацией как часть познавательных универсальных учебных действий:</w:t>
      </w:r>
    </w:p>
    <w:p w14:paraId="090E611E" w14:textId="77777777" w:rsidR="004C4874" w:rsidRDefault="00F01225">
      <w:pPr>
        <w:pStyle w:val="a3"/>
        <w:spacing w:before="1"/>
        <w:ind w:right="286"/>
      </w:pPr>
      <w:r>
        <w:t>применять</w:t>
      </w:r>
      <w:r>
        <w:rPr>
          <w:spacing w:val="-9"/>
        </w:rPr>
        <w:t xml:space="preserve"> </w:t>
      </w:r>
      <w:r>
        <w:t>различные</w:t>
      </w:r>
      <w:r>
        <w:rPr>
          <w:spacing w:val="-12"/>
        </w:rPr>
        <w:t xml:space="preserve"> </w:t>
      </w:r>
      <w:r>
        <w:t>методы,</w:t>
      </w:r>
      <w:r>
        <w:rPr>
          <w:spacing w:val="-11"/>
        </w:rPr>
        <w:t xml:space="preserve"> </w:t>
      </w:r>
      <w:r>
        <w:t>инструменты</w:t>
      </w:r>
      <w:r>
        <w:rPr>
          <w:spacing w:val="-10"/>
        </w:rPr>
        <w:t xml:space="preserve"> </w:t>
      </w:r>
      <w:r>
        <w:t>и</w:t>
      </w:r>
      <w:r>
        <w:rPr>
          <w:spacing w:val="-10"/>
        </w:rPr>
        <w:t xml:space="preserve"> </w:t>
      </w:r>
      <w:r>
        <w:t>запросы</w:t>
      </w:r>
      <w:r>
        <w:rPr>
          <w:spacing w:val="-11"/>
        </w:rPr>
        <w:t xml:space="preserve"> </w:t>
      </w:r>
      <w:r>
        <w:t>при</w:t>
      </w:r>
      <w:r>
        <w:rPr>
          <w:spacing w:val="-10"/>
        </w:rPr>
        <w:t xml:space="preserve"> </w:t>
      </w:r>
      <w:r>
        <w:t>поиске</w:t>
      </w:r>
      <w:r>
        <w:rPr>
          <w:spacing w:val="-12"/>
        </w:rPr>
        <w:t xml:space="preserve"> </w:t>
      </w:r>
      <w:r>
        <w:t>и</w:t>
      </w:r>
      <w:r>
        <w:rPr>
          <w:spacing w:val="-10"/>
        </w:rPr>
        <w:t xml:space="preserve"> </w:t>
      </w:r>
      <w:r>
        <w:t>отборе</w:t>
      </w:r>
      <w:r>
        <w:rPr>
          <w:spacing w:val="-12"/>
        </w:rPr>
        <w:t xml:space="preserve"> </w:t>
      </w:r>
      <w:r>
        <w:t>информации</w:t>
      </w:r>
      <w:r>
        <w:rPr>
          <w:spacing w:val="-10"/>
        </w:rPr>
        <w:t xml:space="preserve"> </w:t>
      </w:r>
      <w:r>
        <w:t>или данных</w:t>
      </w:r>
      <w:r>
        <w:rPr>
          <w:spacing w:val="-6"/>
        </w:rPr>
        <w:t xml:space="preserve"> </w:t>
      </w:r>
      <w:r>
        <w:t>из</w:t>
      </w:r>
      <w:r>
        <w:rPr>
          <w:spacing w:val="-7"/>
        </w:rPr>
        <w:t xml:space="preserve"> </w:t>
      </w:r>
      <w:r>
        <w:t>источников</w:t>
      </w:r>
      <w:r>
        <w:rPr>
          <w:spacing w:val="-6"/>
        </w:rPr>
        <w:t xml:space="preserve"> </w:t>
      </w:r>
      <w:r>
        <w:t>географической</w:t>
      </w:r>
      <w:r>
        <w:rPr>
          <w:spacing w:val="-5"/>
        </w:rPr>
        <w:t xml:space="preserve"> </w:t>
      </w:r>
      <w:r>
        <w:t>информации</w:t>
      </w:r>
      <w:r>
        <w:rPr>
          <w:spacing w:val="-5"/>
        </w:rPr>
        <w:t xml:space="preserve"> </w:t>
      </w:r>
      <w:r>
        <w:t>с</w:t>
      </w:r>
      <w:r>
        <w:rPr>
          <w:spacing w:val="-4"/>
        </w:rPr>
        <w:t xml:space="preserve"> </w:t>
      </w:r>
      <w:r>
        <w:t>учётом</w:t>
      </w:r>
      <w:r>
        <w:rPr>
          <w:spacing w:val="-3"/>
        </w:rPr>
        <w:t xml:space="preserve"> </w:t>
      </w:r>
      <w:r>
        <w:t>предложенной</w:t>
      </w:r>
      <w:r>
        <w:rPr>
          <w:spacing w:val="-2"/>
        </w:rPr>
        <w:t xml:space="preserve"> </w:t>
      </w:r>
      <w:r>
        <w:t>учебной</w:t>
      </w:r>
      <w:r>
        <w:rPr>
          <w:spacing w:val="-5"/>
        </w:rPr>
        <w:t xml:space="preserve"> </w:t>
      </w:r>
      <w:r>
        <w:t>задачи и заданных критериев;</w:t>
      </w:r>
    </w:p>
    <w:p w14:paraId="07B0748C" w14:textId="77777777" w:rsidR="004C4874" w:rsidRDefault="00F01225">
      <w:pPr>
        <w:pStyle w:val="a3"/>
        <w:ind w:right="286"/>
      </w:pPr>
      <w:r>
        <w:t>выбирать, анализировать и интерпретировать географическую информацию различных видов и форм представления;</w:t>
      </w:r>
    </w:p>
    <w:p w14:paraId="1773DEA0" w14:textId="77777777" w:rsidR="004C4874" w:rsidRDefault="00F01225">
      <w:pPr>
        <w:pStyle w:val="a3"/>
        <w:ind w:right="279"/>
      </w:pPr>
      <w:r>
        <w:t>находить сходные аргументы, подтверждающие или опровергающие одну и ту же идею, в различных источниках географической информации;</w:t>
      </w:r>
    </w:p>
    <w:p w14:paraId="533069B4" w14:textId="77777777" w:rsidR="004C4874" w:rsidRDefault="00F01225">
      <w:pPr>
        <w:pStyle w:val="a3"/>
        <w:ind w:right="285"/>
      </w:pPr>
      <w:r>
        <w:t>самостоятельно</w:t>
      </w:r>
      <w:r>
        <w:rPr>
          <w:spacing w:val="-7"/>
        </w:rPr>
        <w:t xml:space="preserve"> </w:t>
      </w:r>
      <w:r>
        <w:t>выбирать</w:t>
      </w:r>
      <w:r>
        <w:rPr>
          <w:spacing w:val="-6"/>
        </w:rPr>
        <w:t xml:space="preserve"> </w:t>
      </w:r>
      <w:r>
        <w:t>оптимальную</w:t>
      </w:r>
      <w:r>
        <w:rPr>
          <w:spacing w:val="-7"/>
        </w:rPr>
        <w:t xml:space="preserve"> </w:t>
      </w:r>
      <w:r>
        <w:t>форму</w:t>
      </w:r>
      <w:r>
        <w:rPr>
          <w:spacing w:val="-12"/>
        </w:rPr>
        <w:t xml:space="preserve"> </w:t>
      </w:r>
      <w:r>
        <w:t>представления</w:t>
      </w:r>
      <w:r>
        <w:rPr>
          <w:spacing w:val="-7"/>
        </w:rPr>
        <w:t xml:space="preserve"> </w:t>
      </w:r>
      <w:r>
        <w:t>географической</w:t>
      </w:r>
      <w:r>
        <w:rPr>
          <w:spacing w:val="-7"/>
        </w:rPr>
        <w:t xml:space="preserve"> </w:t>
      </w:r>
      <w:r>
        <w:t>информации; оценивать</w:t>
      </w:r>
      <w:r>
        <w:rPr>
          <w:spacing w:val="-6"/>
        </w:rPr>
        <w:t xml:space="preserve"> </w:t>
      </w:r>
      <w:r>
        <w:t>надёжность</w:t>
      </w:r>
      <w:r>
        <w:rPr>
          <w:spacing w:val="-9"/>
        </w:rPr>
        <w:t xml:space="preserve"> </w:t>
      </w:r>
      <w:r>
        <w:t>географической</w:t>
      </w:r>
      <w:r>
        <w:rPr>
          <w:spacing w:val="-7"/>
        </w:rPr>
        <w:t xml:space="preserve"> </w:t>
      </w:r>
      <w:r>
        <w:t>информации</w:t>
      </w:r>
      <w:r>
        <w:rPr>
          <w:spacing w:val="-7"/>
        </w:rPr>
        <w:t xml:space="preserve"> </w:t>
      </w:r>
      <w:r>
        <w:t>по</w:t>
      </w:r>
      <w:r>
        <w:rPr>
          <w:spacing w:val="-8"/>
        </w:rPr>
        <w:t xml:space="preserve"> </w:t>
      </w:r>
      <w:r>
        <w:t>критериям,</w:t>
      </w:r>
      <w:r>
        <w:rPr>
          <w:spacing w:val="-8"/>
        </w:rPr>
        <w:t xml:space="preserve"> </w:t>
      </w:r>
      <w:r>
        <w:t>предложенным</w:t>
      </w:r>
      <w:r>
        <w:rPr>
          <w:spacing w:val="-4"/>
        </w:rPr>
        <w:t xml:space="preserve"> </w:t>
      </w:r>
      <w:r>
        <w:t>учителем или сформулированным самостоятельно;</w:t>
      </w:r>
    </w:p>
    <w:p w14:paraId="03540678" w14:textId="77777777" w:rsidR="004C4874" w:rsidRDefault="00F01225">
      <w:pPr>
        <w:pStyle w:val="a3"/>
      </w:pPr>
      <w:r>
        <w:t>систематизировать</w:t>
      </w:r>
      <w:r>
        <w:rPr>
          <w:spacing w:val="-6"/>
        </w:rPr>
        <w:t xml:space="preserve"> </w:t>
      </w:r>
      <w:r>
        <w:t>географическую</w:t>
      </w:r>
      <w:r>
        <w:rPr>
          <w:spacing w:val="-4"/>
        </w:rPr>
        <w:t xml:space="preserve"> </w:t>
      </w:r>
      <w:r>
        <w:t>информацию</w:t>
      </w:r>
      <w:r>
        <w:rPr>
          <w:spacing w:val="-4"/>
        </w:rPr>
        <w:t xml:space="preserve"> </w:t>
      </w:r>
      <w:r>
        <w:t>в</w:t>
      </w:r>
      <w:r>
        <w:rPr>
          <w:spacing w:val="-5"/>
        </w:rPr>
        <w:t xml:space="preserve"> </w:t>
      </w:r>
      <w:r>
        <w:t>разных</w:t>
      </w:r>
      <w:r>
        <w:rPr>
          <w:spacing w:val="-2"/>
        </w:rPr>
        <w:t xml:space="preserve"> формах.</w:t>
      </w:r>
    </w:p>
    <w:p w14:paraId="4988E889" w14:textId="77777777" w:rsidR="004C4874" w:rsidRDefault="00F01225">
      <w:pPr>
        <w:pStyle w:val="a4"/>
        <w:numPr>
          <w:ilvl w:val="3"/>
          <w:numId w:val="67"/>
        </w:numPr>
        <w:tabs>
          <w:tab w:val="left" w:pos="1748"/>
        </w:tabs>
        <w:ind w:left="849" w:right="283"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5"/>
          <w:sz w:val="24"/>
        </w:rPr>
        <w:t xml:space="preserve"> </w:t>
      </w:r>
      <w:r>
        <w:rPr>
          <w:sz w:val="24"/>
        </w:rPr>
        <w:t>сформированы</w:t>
      </w:r>
      <w:r>
        <w:rPr>
          <w:spacing w:val="-15"/>
          <w:sz w:val="24"/>
        </w:rPr>
        <w:t xml:space="preserve"> </w:t>
      </w:r>
      <w:r>
        <w:rPr>
          <w:sz w:val="24"/>
        </w:rPr>
        <w:t>умения</w:t>
      </w:r>
      <w:r>
        <w:rPr>
          <w:spacing w:val="-15"/>
          <w:sz w:val="24"/>
        </w:rPr>
        <w:t xml:space="preserve"> </w:t>
      </w:r>
      <w:r>
        <w:rPr>
          <w:sz w:val="24"/>
        </w:rPr>
        <w:t>общения</w:t>
      </w:r>
      <w:r>
        <w:rPr>
          <w:spacing w:val="-15"/>
          <w:sz w:val="24"/>
        </w:rPr>
        <w:t xml:space="preserve"> </w:t>
      </w:r>
      <w:r>
        <w:rPr>
          <w:sz w:val="24"/>
        </w:rPr>
        <w:t>как</w:t>
      </w:r>
      <w:r>
        <w:rPr>
          <w:spacing w:val="-15"/>
          <w:sz w:val="24"/>
        </w:rPr>
        <w:t xml:space="preserve"> </w:t>
      </w:r>
      <w:r>
        <w:rPr>
          <w:sz w:val="24"/>
        </w:rPr>
        <w:t>часть</w:t>
      </w:r>
      <w:r>
        <w:rPr>
          <w:spacing w:val="-15"/>
          <w:sz w:val="24"/>
        </w:rPr>
        <w:t xml:space="preserve"> </w:t>
      </w:r>
      <w:r>
        <w:rPr>
          <w:sz w:val="24"/>
        </w:rPr>
        <w:t>коммуникативных универсальных учебных действий:</w:t>
      </w:r>
    </w:p>
    <w:p w14:paraId="244D996E" w14:textId="77777777" w:rsidR="004C4874" w:rsidRDefault="00F01225">
      <w:pPr>
        <w:pStyle w:val="a3"/>
        <w:ind w:right="281"/>
      </w:pPr>
      <w:r>
        <w:t>формулировать суждения, выражать свою точку зрения по географическим аспектам различных вопросов в устных и письменных текстах;</w:t>
      </w:r>
    </w:p>
    <w:p w14:paraId="5003CA48" w14:textId="77777777" w:rsidR="004C4874" w:rsidRDefault="00F01225">
      <w:pPr>
        <w:pStyle w:val="a3"/>
        <w:ind w:right="289"/>
      </w:pPr>
      <w:r>
        <w:t>в ходе диалога и (или) дискуссии задавать вопросы по существу обсуждаемой темы и высказывать</w:t>
      </w:r>
      <w:r>
        <w:rPr>
          <w:spacing w:val="68"/>
        </w:rPr>
        <w:t xml:space="preserve"> </w:t>
      </w:r>
      <w:r>
        <w:t>идеи,</w:t>
      </w:r>
      <w:r>
        <w:rPr>
          <w:spacing w:val="69"/>
        </w:rPr>
        <w:t xml:space="preserve"> </w:t>
      </w:r>
      <w:r>
        <w:t>нацеленные</w:t>
      </w:r>
      <w:r>
        <w:rPr>
          <w:spacing w:val="68"/>
        </w:rPr>
        <w:t xml:space="preserve"> </w:t>
      </w:r>
      <w:r>
        <w:t>на</w:t>
      </w:r>
      <w:r>
        <w:rPr>
          <w:spacing w:val="68"/>
        </w:rPr>
        <w:t xml:space="preserve"> </w:t>
      </w:r>
      <w:r>
        <w:t>решение</w:t>
      </w:r>
      <w:r>
        <w:rPr>
          <w:spacing w:val="70"/>
        </w:rPr>
        <w:t xml:space="preserve"> </w:t>
      </w:r>
      <w:r>
        <w:t>задачи</w:t>
      </w:r>
      <w:r>
        <w:rPr>
          <w:spacing w:val="70"/>
        </w:rPr>
        <w:t xml:space="preserve"> </w:t>
      </w:r>
      <w:r>
        <w:t>и</w:t>
      </w:r>
      <w:r>
        <w:rPr>
          <w:spacing w:val="70"/>
        </w:rPr>
        <w:t xml:space="preserve"> </w:t>
      </w:r>
      <w:r>
        <w:t>поддержание</w:t>
      </w:r>
      <w:r>
        <w:rPr>
          <w:spacing w:val="68"/>
        </w:rPr>
        <w:t xml:space="preserve"> </w:t>
      </w:r>
      <w:r>
        <w:rPr>
          <w:spacing w:val="-2"/>
        </w:rPr>
        <w:t>благожелательности</w:t>
      </w:r>
    </w:p>
    <w:p w14:paraId="3C740446" w14:textId="77777777" w:rsidR="004C4874" w:rsidRDefault="004C4874">
      <w:pPr>
        <w:pStyle w:val="a3"/>
        <w:sectPr w:rsidR="004C4874">
          <w:pgSz w:w="11910" w:h="16850"/>
          <w:pgMar w:top="1020" w:right="283" w:bottom="280" w:left="992" w:header="569" w:footer="0" w:gutter="0"/>
          <w:cols w:space="720"/>
        </w:sectPr>
      </w:pPr>
    </w:p>
    <w:p w14:paraId="49D4BC48" w14:textId="77777777" w:rsidR="004C4874" w:rsidRDefault="00F01225">
      <w:pPr>
        <w:pStyle w:val="a3"/>
        <w:spacing w:before="88"/>
        <w:jc w:val="left"/>
      </w:pPr>
      <w:r>
        <w:rPr>
          <w:spacing w:val="-2"/>
        </w:rPr>
        <w:t>общения;</w:t>
      </w:r>
    </w:p>
    <w:p w14:paraId="0148019C" w14:textId="77777777" w:rsidR="004C4874" w:rsidRDefault="00F01225">
      <w:pPr>
        <w:pStyle w:val="a3"/>
        <w:jc w:val="left"/>
      </w:pPr>
      <w:r>
        <w:t>сопоставлять</w:t>
      </w:r>
      <w:r>
        <w:rPr>
          <w:spacing w:val="-3"/>
        </w:rPr>
        <w:t xml:space="preserve"> </w:t>
      </w:r>
      <w:r>
        <w:t>свои</w:t>
      </w:r>
      <w:r>
        <w:rPr>
          <w:spacing w:val="-3"/>
        </w:rPr>
        <w:t xml:space="preserve"> </w:t>
      </w:r>
      <w:r>
        <w:t>суждения</w:t>
      </w:r>
      <w:r>
        <w:rPr>
          <w:spacing w:val="-3"/>
        </w:rPr>
        <w:t xml:space="preserve"> </w:t>
      </w:r>
      <w:r>
        <w:t>по географическим</w:t>
      </w:r>
      <w:r>
        <w:rPr>
          <w:spacing w:val="-4"/>
        </w:rPr>
        <w:t xml:space="preserve"> </w:t>
      </w:r>
      <w:r>
        <w:t>вопросам</w:t>
      </w:r>
      <w:r>
        <w:rPr>
          <w:spacing w:val="-4"/>
        </w:rPr>
        <w:t xml:space="preserve"> </w:t>
      </w:r>
      <w:r>
        <w:t>с</w:t>
      </w:r>
      <w:r>
        <w:rPr>
          <w:spacing w:val="-4"/>
        </w:rPr>
        <w:t xml:space="preserve"> </w:t>
      </w:r>
      <w:r>
        <w:t>суждениями</w:t>
      </w:r>
      <w:r>
        <w:rPr>
          <w:spacing w:val="-2"/>
        </w:rPr>
        <w:t xml:space="preserve"> </w:t>
      </w:r>
      <w:r>
        <w:t>других участников диалога, обнаруживать различие и сходство позиций;</w:t>
      </w:r>
    </w:p>
    <w:p w14:paraId="42725CEB" w14:textId="77777777" w:rsidR="004C4874" w:rsidRDefault="00F01225">
      <w:pPr>
        <w:pStyle w:val="a3"/>
        <w:jc w:val="left"/>
      </w:pPr>
      <w:r>
        <w:t>публично</w:t>
      </w:r>
      <w:r>
        <w:rPr>
          <w:spacing w:val="-7"/>
        </w:rPr>
        <w:t xml:space="preserve"> </w:t>
      </w:r>
      <w:r>
        <w:t>представлять</w:t>
      </w:r>
      <w:r>
        <w:rPr>
          <w:spacing w:val="-4"/>
        </w:rPr>
        <w:t xml:space="preserve"> </w:t>
      </w:r>
      <w:r>
        <w:t>результаты</w:t>
      </w:r>
      <w:r>
        <w:rPr>
          <w:spacing w:val="-5"/>
        </w:rPr>
        <w:t xml:space="preserve"> </w:t>
      </w:r>
      <w:r>
        <w:t>выполненного</w:t>
      </w:r>
      <w:r>
        <w:rPr>
          <w:spacing w:val="-4"/>
        </w:rPr>
        <w:t xml:space="preserve"> </w:t>
      </w:r>
      <w:r>
        <w:t>исследования</w:t>
      </w:r>
      <w:r>
        <w:rPr>
          <w:spacing w:val="-5"/>
        </w:rPr>
        <w:t xml:space="preserve"> </w:t>
      </w:r>
      <w:r>
        <w:t>или</w:t>
      </w:r>
      <w:r>
        <w:rPr>
          <w:spacing w:val="-3"/>
        </w:rPr>
        <w:t xml:space="preserve"> </w:t>
      </w:r>
      <w:r>
        <w:rPr>
          <w:spacing w:val="-2"/>
        </w:rPr>
        <w:t>проекта.</w:t>
      </w:r>
    </w:p>
    <w:p w14:paraId="38637365" w14:textId="77777777" w:rsidR="004C4874" w:rsidRDefault="00F01225">
      <w:pPr>
        <w:pStyle w:val="a3"/>
        <w:tabs>
          <w:tab w:val="left" w:pos="6327"/>
        </w:tabs>
        <w:ind w:right="291"/>
        <w:jc w:val="left"/>
      </w:pPr>
      <w:r>
        <w:t>35.8.2.3. У</w:t>
      </w:r>
      <w:r>
        <w:rPr>
          <w:spacing w:val="80"/>
        </w:rPr>
        <w:t xml:space="preserve"> </w:t>
      </w:r>
      <w:r>
        <w:t>обучающегося</w:t>
      </w:r>
      <w:r>
        <w:rPr>
          <w:spacing w:val="80"/>
        </w:rPr>
        <w:t xml:space="preserve"> </w:t>
      </w:r>
      <w:r>
        <w:t>будут</w:t>
      </w:r>
      <w:r>
        <w:rPr>
          <w:spacing w:val="80"/>
        </w:rPr>
        <w:t xml:space="preserve"> </w:t>
      </w:r>
      <w:r>
        <w:t>сформированы</w:t>
      </w:r>
      <w:r>
        <w:tab/>
        <w:t>умения</w:t>
      </w:r>
      <w:r>
        <w:rPr>
          <w:spacing w:val="80"/>
        </w:rPr>
        <w:t xml:space="preserve"> </w:t>
      </w:r>
      <w:r>
        <w:t>самоорганизации</w:t>
      </w:r>
      <w:r>
        <w:rPr>
          <w:spacing w:val="80"/>
        </w:rPr>
        <w:t xml:space="preserve"> </w:t>
      </w:r>
      <w:r>
        <w:t>как</w:t>
      </w:r>
      <w:r>
        <w:rPr>
          <w:spacing w:val="80"/>
        </w:rPr>
        <w:t xml:space="preserve"> </w:t>
      </w:r>
      <w:r>
        <w:t>части регулятивных универсальных учебных действий:</w:t>
      </w:r>
    </w:p>
    <w:p w14:paraId="5A4ECEB2" w14:textId="77777777" w:rsidR="004C4874" w:rsidRDefault="00F01225">
      <w:pPr>
        <w:pStyle w:val="a3"/>
        <w:ind w:right="283"/>
      </w:pPr>
      <w: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1C5C56D0" w14:textId="77777777" w:rsidR="004C4874" w:rsidRDefault="00F01225">
      <w:pPr>
        <w:pStyle w:val="a3"/>
        <w:ind w:right="281"/>
      </w:pPr>
      <w:r>
        <w:t xml:space="preserve">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w:t>
      </w:r>
      <w:r>
        <w:rPr>
          <w:spacing w:val="-2"/>
        </w:rPr>
        <w:t>объекте.</w:t>
      </w:r>
    </w:p>
    <w:p w14:paraId="1D7B1C5E" w14:textId="77777777" w:rsidR="004C4874" w:rsidRDefault="00F01225">
      <w:pPr>
        <w:pStyle w:val="a4"/>
        <w:numPr>
          <w:ilvl w:val="3"/>
          <w:numId w:val="63"/>
        </w:numPr>
        <w:tabs>
          <w:tab w:val="left" w:pos="1748"/>
          <w:tab w:val="left" w:pos="2060"/>
          <w:tab w:val="left" w:pos="3574"/>
          <w:tab w:val="left" w:pos="4590"/>
          <w:tab w:val="left" w:pos="5730"/>
          <w:tab w:val="left" w:pos="6200"/>
          <w:tab w:val="left" w:pos="6631"/>
          <w:tab w:val="left" w:pos="8212"/>
          <w:tab w:val="left" w:pos="9792"/>
        </w:tabs>
        <w:spacing w:before="1"/>
        <w:ind w:right="284" w:firstLine="0"/>
        <w:rPr>
          <w:sz w:val="24"/>
        </w:rPr>
      </w:pPr>
      <w:r>
        <w:rPr>
          <w:sz w:val="24"/>
        </w:rPr>
        <w:t>У обучающегося будут сформированы умения совместной деятельности: принимать</w:t>
      </w:r>
      <w:r>
        <w:rPr>
          <w:spacing w:val="80"/>
          <w:sz w:val="24"/>
        </w:rPr>
        <w:t xml:space="preserve"> </w:t>
      </w:r>
      <w:r>
        <w:rPr>
          <w:sz w:val="24"/>
        </w:rPr>
        <w:t>цель</w:t>
      </w:r>
      <w:r>
        <w:rPr>
          <w:spacing w:val="80"/>
          <w:sz w:val="24"/>
        </w:rPr>
        <w:t xml:space="preserve"> </w:t>
      </w:r>
      <w:r>
        <w:rPr>
          <w:sz w:val="24"/>
        </w:rPr>
        <w:t>совместной</w:t>
      </w:r>
      <w:r>
        <w:rPr>
          <w:spacing w:val="80"/>
          <w:sz w:val="24"/>
        </w:rPr>
        <w:t xml:space="preserve"> </w:t>
      </w:r>
      <w:r>
        <w:rPr>
          <w:sz w:val="24"/>
        </w:rPr>
        <w:t>деятельности</w:t>
      </w:r>
      <w:r>
        <w:rPr>
          <w:spacing w:val="80"/>
          <w:sz w:val="24"/>
        </w:rPr>
        <w:t xml:space="preserve"> </w:t>
      </w:r>
      <w:r>
        <w:rPr>
          <w:sz w:val="24"/>
        </w:rPr>
        <w:t>при</w:t>
      </w:r>
      <w:r>
        <w:rPr>
          <w:spacing w:val="80"/>
          <w:sz w:val="24"/>
        </w:rPr>
        <w:t xml:space="preserve"> </w:t>
      </w:r>
      <w:r>
        <w:rPr>
          <w:sz w:val="24"/>
        </w:rPr>
        <w:t>выполнении</w:t>
      </w:r>
      <w:r>
        <w:rPr>
          <w:spacing w:val="80"/>
          <w:sz w:val="24"/>
        </w:rPr>
        <w:t xml:space="preserve"> </w:t>
      </w:r>
      <w:r>
        <w:rPr>
          <w:sz w:val="24"/>
        </w:rPr>
        <w:t>учебных</w:t>
      </w:r>
      <w:r>
        <w:rPr>
          <w:spacing w:val="80"/>
          <w:sz w:val="24"/>
        </w:rPr>
        <w:t xml:space="preserve"> </w:t>
      </w:r>
      <w:r>
        <w:rPr>
          <w:sz w:val="24"/>
        </w:rPr>
        <w:t xml:space="preserve">географических </w:t>
      </w:r>
      <w:r>
        <w:rPr>
          <w:spacing w:val="-2"/>
          <w:sz w:val="24"/>
        </w:rPr>
        <w:t>проектов,</w:t>
      </w:r>
      <w:r>
        <w:rPr>
          <w:sz w:val="24"/>
        </w:rPr>
        <w:tab/>
      </w:r>
      <w:r>
        <w:rPr>
          <w:spacing w:val="-2"/>
          <w:sz w:val="24"/>
        </w:rPr>
        <w:t>коллективно</w:t>
      </w:r>
      <w:r>
        <w:rPr>
          <w:sz w:val="24"/>
        </w:rPr>
        <w:tab/>
      </w:r>
      <w:r>
        <w:rPr>
          <w:spacing w:val="-2"/>
          <w:sz w:val="24"/>
        </w:rPr>
        <w:t>строить</w:t>
      </w:r>
      <w:r>
        <w:rPr>
          <w:sz w:val="24"/>
        </w:rPr>
        <w:tab/>
      </w:r>
      <w:r>
        <w:rPr>
          <w:spacing w:val="-2"/>
          <w:sz w:val="24"/>
        </w:rPr>
        <w:t>действия</w:t>
      </w:r>
      <w:r>
        <w:rPr>
          <w:sz w:val="24"/>
        </w:rPr>
        <w:tab/>
      </w:r>
      <w:r>
        <w:rPr>
          <w:spacing w:val="-6"/>
          <w:sz w:val="24"/>
        </w:rPr>
        <w:t>по</w:t>
      </w:r>
      <w:r>
        <w:rPr>
          <w:sz w:val="24"/>
        </w:rPr>
        <w:tab/>
      </w:r>
      <w:r>
        <w:rPr>
          <w:spacing w:val="-6"/>
          <w:sz w:val="24"/>
        </w:rPr>
        <w:t>её</w:t>
      </w:r>
      <w:r>
        <w:rPr>
          <w:sz w:val="24"/>
        </w:rPr>
        <w:tab/>
      </w:r>
      <w:r>
        <w:rPr>
          <w:spacing w:val="-2"/>
          <w:sz w:val="24"/>
        </w:rPr>
        <w:t>достижению:</w:t>
      </w:r>
      <w:r>
        <w:rPr>
          <w:sz w:val="24"/>
        </w:rPr>
        <w:tab/>
      </w:r>
      <w:r>
        <w:rPr>
          <w:spacing w:val="-2"/>
          <w:sz w:val="24"/>
        </w:rPr>
        <w:t>распределять</w:t>
      </w:r>
      <w:r>
        <w:rPr>
          <w:sz w:val="24"/>
        </w:rPr>
        <w:tab/>
      </w:r>
      <w:r>
        <w:rPr>
          <w:spacing w:val="-2"/>
          <w:sz w:val="24"/>
        </w:rPr>
        <w:t xml:space="preserve">роли, </w:t>
      </w:r>
      <w:r>
        <w:rPr>
          <w:sz w:val="24"/>
        </w:rPr>
        <w:t>договариваться, обсуждать процесс и результат совместной работы;</w:t>
      </w:r>
    </w:p>
    <w:p w14:paraId="16FBFB79" w14:textId="77777777" w:rsidR="004C4874" w:rsidRDefault="00F01225">
      <w:pPr>
        <w:pStyle w:val="a3"/>
        <w:ind w:right="280"/>
      </w:pPr>
      <w:r>
        <w:t>планировать организацию совместной работы, при выполнении учебных географических взаимодействия), участвовать в групповых формах работы, выполнять свою часть работы, достигать</w:t>
      </w:r>
      <w:r>
        <w:rPr>
          <w:spacing w:val="-15"/>
        </w:rPr>
        <w:t xml:space="preserve"> </w:t>
      </w:r>
      <w:r>
        <w:t>качественного</w:t>
      </w:r>
      <w:r>
        <w:rPr>
          <w:spacing w:val="-15"/>
        </w:rPr>
        <w:t xml:space="preserve"> </w:t>
      </w:r>
      <w:r>
        <w:t>результата</w:t>
      </w:r>
      <w:r>
        <w:rPr>
          <w:spacing w:val="-15"/>
        </w:rPr>
        <w:t xml:space="preserve"> </w:t>
      </w:r>
      <w:r>
        <w:t>по</w:t>
      </w:r>
      <w:r>
        <w:rPr>
          <w:spacing w:val="-15"/>
        </w:rPr>
        <w:t xml:space="preserve"> </w:t>
      </w:r>
      <w:r>
        <w:t>своему</w:t>
      </w:r>
      <w:r>
        <w:rPr>
          <w:spacing w:val="-15"/>
        </w:rPr>
        <w:t xml:space="preserve"> </w:t>
      </w:r>
      <w:r>
        <w:t>направлению</w:t>
      </w:r>
      <w:r>
        <w:rPr>
          <w:spacing w:val="-15"/>
        </w:rPr>
        <w:t xml:space="preserve"> </w:t>
      </w:r>
      <w:r>
        <w:t>и</w:t>
      </w:r>
      <w:r>
        <w:rPr>
          <w:spacing w:val="-15"/>
        </w:rPr>
        <w:t xml:space="preserve"> </w:t>
      </w:r>
      <w:r>
        <w:t>координировать</w:t>
      </w:r>
      <w:r>
        <w:rPr>
          <w:spacing w:val="-15"/>
        </w:rPr>
        <w:t xml:space="preserve"> </w:t>
      </w:r>
      <w:r>
        <w:t>свои</w:t>
      </w:r>
      <w:r>
        <w:rPr>
          <w:spacing w:val="-15"/>
        </w:rPr>
        <w:t xml:space="preserve"> </w:t>
      </w:r>
      <w:r>
        <w:t>действия с другими членами команды;</w:t>
      </w:r>
    </w:p>
    <w:p w14:paraId="5BEB02B5" w14:textId="77777777" w:rsidR="004C4874" w:rsidRDefault="00F01225">
      <w:pPr>
        <w:pStyle w:val="a3"/>
        <w:ind w:right="279"/>
      </w:pPr>
      <w:r>
        <w:t>сравнивать</w:t>
      </w:r>
      <w:r>
        <w:rPr>
          <w:spacing w:val="-6"/>
        </w:rPr>
        <w:t xml:space="preserve"> </w:t>
      </w:r>
      <w:r>
        <w:t>результаты</w:t>
      </w:r>
      <w:r>
        <w:rPr>
          <w:spacing w:val="-5"/>
        </w:rPr>
        <w:t xml:space="preserve"> </w:t>
      </w:r>
      <w:r>
        <w:t>выполнения</w:t>
      </w:r>
      <w:r>
        <w:rPr>
          <w:spacing w:val="-8"/>
        </w:rPr>
        <w:t xml:space="preserve"> </w:t>
      </w:r>
      <w:r>
        <w:t>учебного</w:t>
      </w:r>
      <w:r>
        <w:rPr>
          <w:spacing w:val="-8"/>
        </w:rPr>
        <w:t xml:space="preserve"> </w:t>
      </w:r>
      <w:r>
        <w:t>географического</w:t>
      </w:r>
      <w:r>
        <w:rPr>
          <w:spacing w:val="-8"/>
        </w:rPr>
        <w:t xml:space="preserve"> </w:t>
      </w:r>
      <w:r>
        <w:t>проекта</w:t>
      </w:r>
      <w:r>
        <w:rPr>
          <w:spacing w:val="-7"/>
        </w:rPr>
        <w:t xml:space="preserve"> </w:t>
      </w:r>
      <w:r>
        <w:t>с</w:t>
      </w:r>
      <w:r>
        <w:rPr>
          <w:spacing w:val="-9"/>
        </w:rPr>
        <w:t xml:space="preserve"> </w:t>
      </w:r>
      <w:r>
        <w:t>исходной</w:t>
      </w:r>
      <w:r>
        <w:rPr>
          <w:spacing w:val="-9"/>
        </w:rPr>
        <w:t xml:space="preserve"> </w:t>
      </w:r>
      <w:r>
        <w:t>задачей</w:t>
      </w:r>
      <w:r>
        <w:rPr>
          <w:spacing w:val="-7"/>
        </w:rPr>
        <w:t xml:space="preserve"> </w:t>
      </w:r>
      <w:r>
        <w:t xml:space="preserve">и оценивать вклад каждого члена команды в достижение результатов, разделять сферу </w:t>
      </w:r>
      <w:r>
        <w:rPr>
          <w:spacing w:val="-2"/>
        </w:rPr>
        <w:t>ответственности.</w:t>
      </w:r>
    </w:p>
    <w:p w14:paraId="61D3CAF8" w14:textId="77777777" w:rsidR="004C4874" w:rsidRDefault="00F01225">
      <w:pPr>
        <w:pStyle w:val="a4"/>
        <w:numPr>
          <w:ilvl w:val="3"/>
          <w:numId w:val="63"/>
        </w:numPr>
        <w:tabs>
          <w:tab w:val="left" w:pos="1748"/>
        </w:tabs>
        <w:ind w:right="287" w:firstLine="0"/>
        <w:jc w:val="both"/>
        <w:rPr>
          <w:sz w:val="24"/>
        </w:rPr>
      </w:pPr>
      <w:r>
        <w:rPr>
          <w:sz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14:paraId="151E778B" w14:textId="77777777" w:rsidR="004C4874" w:rsidRDefault="00F01225">
      <w:pPr>
        <w:pStyle w:val="a3"/>
        <w:spacing w:before="1"/>
        <w:jc w:val="left"/>
      </w:pPr>
      <w:r>
        <w:t>владеть</w:t>
      </w:r>
      <w:r>
        <w:rPr>
          <w:spacing w:val="-2"/>
        </w:rPr>
        <w:t xml:space="preserve"> </w:t>
      </w:r>
      <w:r>
        <w:t>способами</w:t>
      </w:r>
      <w:r>
        <w:rPr>
          <w:spacing w:val="-2"/>
        </w:rPr>
        <w:t xml:space="preserve"> </w:t>
      </w:r>
      <w:r>
        <w:t>самоконтроля</w:t>
      </w:r>
      <w:r>
        <w:rPr>
          <w:spacing w:val="-4"/>
        </w:rPr>
        <w:t xml:space="preserve"> </w:t>
      </w:r>
      <w:r>
        <w:t>и</w:t>
      </w:r>
      <w:r>
        <w:rPr>
          <w:spacing w:val="-2"/>
        </w:rPr>
        <w:t xml:space="preserve"> рефлексии;</w:t>
      </w:r>
    </w:p>
    <w:p w14:paraId="4CDCD51B" w14:textId="77777777" w:rsidR="004C4874" w:rsidRDefault="00F01225">
      <w:pPr>
        <w:pStyle w:val="a3"/>
        <w:jc w:val="left"/>
      </w:pPr>
      <w:r>
        <w:t>объяснять</w:t>
      </w:r>
      <w:r>
        <w:rPr>
          <w:spacing w:val="33"/>
        </w:rPr>
        <w:t xml:space="preserve"> </w:t>
      </w:r>
      <w:r>
        <w:t>причины</w:t>
      </w:r>
      <w:r>
        <w:rPr>
          <w:spacing w:val="31"/>
        </w:rPr>
        <w:t xml:space="preserve"> </w:t>
      </w:r>
      <w:r>
        <w:t>достижения</w:t>
      </w:r>
      <w:r>
        <w:rPr>
          <w:spacing w:val="31"/>
        </w:rPr>
        <w:t xml:space="preserve"> </w:t>
      </w:r>
      <w:r>
        <w:t>(недостижения)</w:t>
      </w:r>
      <w:r>
        <w:rPr>
          <w:spacing w:val="31"/>
        </w:rPr>
        <w:t xml:space="preserve"> </w:t>
      </w:r>
      <w:r>
        <w:t>результатов</w:t>
      </w:r>
      <w:r>
        <w:rPr>
          <w:spacing w:val="31"/>
        </w:rPr>
        <w:t xml:space="preserve"> </w:t>
      </w:r>
      <w:r>
        <w:t>деятельности,</w:t>
      </w:r>
      <w:r>
        <w:rPr>
          <w:spacing w:val="31"/>
        </w:rPr>
        <w:t xml:space="preserve"> </w:t>
      </w:r>
      <w:r>
        <w:t>давать</w:t>
      </w:r>
      <w:r>
        <w:rPr>
          <w:spacing w:val="33"/>
        </w:rPr>
        <w:t xml:space="preserve"> </w:t>
      </w:r>
      <w:r>
        <w:t>оценку приобретённому опыту;</w:t>
      </w:r>
    </w:p>
    <w:p w14:paraId="4EE83CD5" w14:textId="77777777" w:rsidR="004C4874" w:rsidRDefault="00F01225">
      <w:pPr>
        <w:pStyle w:val="a3"/>
        <w:jc w:val="left"/>
      </w:pPr>
      <w:r>
        <w:t>вносить</w:t>
      </w:r>
      <w:r>
        <w:rPr>
          <w:spacing w:val="-15"/>
        </w:rPr>
        <w:t xml:space="preserve"> </w:t>
      </w:r>
      <w:r>
        <w:t>коррективы</w:t>
      </w:r>
      <w:r>
        <w:rPr>
          <w:spacing w:val="-16"/>
        </w:rPr>
        <w:t xml:space="preserve"> </w:t>
      </w:r>
      <w:r>
        <w:t>в</w:t>
      </w:r>
      <w:r>
        <w:rPr>
          <w:spacing w:val="-15"/>
        </w:rPr>
        <w:t xml:space="preserve"> </w:t>
      </w:r>
      <w:r>
        <w:t>деятельность</w:t>
      </w:r>
      <w:r>
        <w:rPr>
          <w:spacing w:val="-15"/>
        </w:rPr>
        <w:t xml:space="preserve"> </w:t>
      </w:r>
      <w:r>
        <w:t>на</w:t>
      </w:r>
      <w:r>
        <w:rPr>
          <w:spacing w:val="-16"/>
        </w:rPr>
        <w:t xml:space="preserve"> </w:t>
      </w:r>
      <w:r>
        <w:t>основе</w:t>
      </w:r>
      <w:r>
        <w:rPr>
          <w:spacing w:val="-16"/>
        </w:rPr>
        <w:t xml:space="preserve"> </w:t>
      </w:r>
      <w:r>
        <w:t>новых</w:t>
      </w:r>
      <w:r>
        <w:rPr>
          <w:spacing w:val="-15"/>
        </w:rPr>
        <w:t xml:space="preserve"> </w:t>
      </w:r>
      <w:r>
        <w:t>обстоятельств,</w:t>
      </w:r>
      <w:r>
        <w:rPr>
          <w:spacing w:val="-15"/>
        </w:rPr>
        <w:t xml:space="preserve"> </w:t>
      </w:r>
      <w:r>
        <w:t>изменившихся</w:t>
      </w:r>
      <w:r>
        <w:rPr>
          <w:spacing w:val="-15"/>
        </w:rPr>
        <w:t xml:space="preserve"> </w:t>
      </w:r>
      <w:r>
        <w:t>ситуаций, установленных ошибок, возникших трудностей;</w:t>
      </w:r>
    </w:p>
    <w:p w14:paraId="3E7290EB" w14:textId="77777777" w:rsidR="004C4874" w:rsidRDefault="00F01225">
      <w:pPr>
        <w:pStyle w:val="a3"/>
        <w:ind w:right="3980"/>
        <w:jc w:val="left"/>
      </w:pPr>
      <w:r>
        <w:t>оценивать</w:t>
      </w:r>
      <w:r>
        <w:rPr>
          <w:spacing w:val="-7"/>
        </w:rPr>
        <w:t xml:space="preserve"> </w:t>
      </w:r>
      <w:r>
        <w:t>соответствие</w:t>
      </w:r>
      <w:r>
        <w:rPr>
          <w:spacing w:val="-9"/>
        </w:rPr>
        <w:t xml:space="preserve"> </w:t>
      </w:r>
      <w:r>
        <w:t>результата</w:t>
      </w:r>
      <w:r>
        <w:rPr>
          <w:spacing w:val="-8"/>
        </w:rPr>
        <w:t xml:space="preserve"> </w:t>
      </w:r>
      <w:r>
        <w:t>цели</w:t>
      </w:r>
      <w:r>
        <w:rPr>
          <w:spacing w:val="-8"/>
        </w:rPr>
        <w:t xml:space="preserve"> </w:t>
      </w:r>
      <w:r>
        <w:t>и</w:t>
      </w:r>
      <w:r>
        <w:rPr>
          <w:spacing w:val="-6"/>
        </w:rPr>
        <w:t xml:space="preserve"> </w:t>
      </w:r>
      <w:r>
        <w:t>условиям; принятие себя и других:</w:t>
      </w:r>
    </w:p>
    <w:p w14:paraId="4C2E6388" w14:textId="77777777" w:rsidR="004C4874" w:rsidRDefault="00F01225">
      <w:pPr>
        <w:pStyle w:val="a3"/>
        <w:ind w:right="2995"/>
        <w:jc w:val="left"/>
      </w:pPr>
      <w:r>
        <w:t>осознанно относиться к другому человеку, его мнению; признавать</w:t>
      </w:r>
      <w:r>
        <w:rPr>
          <w:spacing w:val="-2"/>
        </w:rPr>
        <w:t xml:space="preserve"> </w:t>
      </w:r>
      <w:r>
        <w:t>своё</w:t>
      </w:r>
      <w:r>
        <w:rPr>
          <w:spacing w:val="-5"/>
        </w:rPr>
        <w:t xml:space="preserve"> </w:t>
      </w:r>
      <w:r>
        <w:t>право</w:t>
      </w:r>
      <w:r>
        <w:rPr>
          <w:spacing w:val="-2"/>
        </w:rPr>
        <w:t xml:space="preserve"> </w:t>
      </w:r>
      <w:r>
        <w:t>на</w:t>
      </w:r>
      <w:r>
        <w:rPr>
          <w:spacing w:val="-4"/>
        </w:rPr>
        <w:t xml:space="preserve"> </w:t>
      </w:r>
      <w:r>
        <w:t>ошибку</w:t>
      </w:r>
      <w:r>
        <w:rPr>
          <w:spacing w:val="-11"/>
        </w:rPr>
        <w:t xml:space="preserve"> </w:t>
      </w:r>
      <w:r>
        <w:t>и</w:t>
      </w:r>
      <w:r>
        <w:rPr>
          <w:spacing w:val="-3"/>
        </w:rPr>
        <w:t xml:space="preserve"> </w:t>
      </w:r>
      <w:r>
        <w:t>такое</w:t>
      </w:r>
      <w:r>
        <w:rPr>
          <w:spacing w:val="-3"/>
        </w:rPr>
        <w:t xml:space="preserve"> </w:t>
      </w:r>
      <w:r>
        <w:t>же</w:t>
      </w:r>
      <w:r>
        <w:rPr>
          <w:spacing w:val="-5"/>
        </w:rPr>
        <w:t xml:space="preserve"> </w:t>
      </w:r>
      <w:r>
        <w:t>право</w:t>
      </w:r>
      <w:r>
        <w:rPr>
          <w:spacing w:val="-3"/>
        </w:rPr>
        <w:t xml:space="preserve"> </w:t>
      </w:r>
      <w:r>
        <w:t>другого.</w:t>
      </w:r>
    </w:p>
    <w:p w14:paraId="2AAD4248" w14:textId="77777777" w:rsidR="004C4874" w:rsidRDefault="00F01225">
      <w:pPr>
        <w:pStyle w:val="a4"/>
        <w:numPr>
          <w:ilvl w:val="2"/>
          <w:numId w:val="67"/>
        </w:numPr>
        <w:tabs>
          <w:tab w:val="left" w:pos="1568"/>
        </w:tabs>
        <w:ind w:left="849" w:right="281" w:firstLine="0"/>
        <w:rPr>
          <w:sz w:val="24"/>
        </w:rPr>
      </w:pPr>
      <w:r>
        <w:rPr>
          <w:sz w:val="24"/>
        </w:rPr>
        <w:t>Предметные</w:t>
      </w:r>
      <w:r>
        <w:rPr>
          <w:spacing w:val="80"/>
          <w:sz w:val="24"/>
        </w:rPr>
        <w:t xml:space="preserve"> </w:t>
      </w:r>
      <w:r>
        <w:rPr>
          <w:sz w:val="24"/>
        </w:rPr>
        <w:t>результаты</w:t>
      </w:r>
      <w:r>
        <w:rPr>
          <w:spacing w:val="80"/>
          <w:sz w:val="24"/>
        </w:rPr>
        <w:t xml:space="preserve"> </w:t>
      </w:r>
      <w:r>
        <w:rPr>
          <w:sz w:val="24"/>
        </w:rPr>
        <w:t>освоения</w:t>
      </w:r>
      <w:r>
        <w:rPr>
          <w:spacing w:val="80"/>
          <w:sz w:val="24"/>
        </w:rPr>
        <w:t xml:space="preserve"> </w:t>
      </w:r>
      <w:r>
        <w:rPr>
          <w:sz w:val="24"/>
        </w:rPr>
        <w:t>программы</w:t>
      </w:r>
      <w:r>
        <w:rPr>
          <w:spacing w:val="80"/>
          <w:sz w:val="24"/>
        </w:rPr>
        <w:t xml:space="preserve"> </w:t>
      </w:r>
      <w:r>
        <w:rPr>
          <w:sz w:val="24"/>
        </w:rPr>
        <w:t>по</w:t>
      </w:r>
      <w:r>
        <w:rPr>
          <w:spacing w:val="80"/>
          <w:sz w:val="24"/>
        </w:rPr>
        <w:t xml:space="preserve"> </w:t>
      </w:r>
      <w:r>
        <w:rPr>
          <w:sz w:val="24"/>
        </w:rPr>
        <w:t>географии.</w:t>
      </w:r>
      <w:r>
        <w:rPr>
          <w:spacing w:val="80"/>
          <w:sz w:val="24"/>
        </w:rPr>
        <w:t xml:space="preserve"> </w:t>
      </w:r>
      <w:r>
        <w:rPr>
          <w:sz w:val="24"/>
        </w:rPr>
        <w:t>К</w:t>
      </w:r>
      <w:r>
        <w:rPr>
          <w:spacing w:val="80"/>
          <w:sz w:val="24"/>
        </w:rPr>
        <w:t xml:space="preserve"> </w:t>
      </w:r>
      <w:r>
        <w:rPr>
          <w:sz w:val="24"/>
        </w:rPr>
        <w:t>концу</w:t>
      </w:r>
      <w:r>
        <w:rPr>
          <w:spacing w:val="80"/>
          <w:sz w:val="24"/>
        </w:rPr>
        <w:t xml:space="preserve"> </w:t>
      </w:r>
      <w:r>
        <w:rPr>
          <w:sz w:val="24"/>
        </w:rPr>
        <w:t>5</w:t>
      </w:r>
      <w:r>
        <w:rPr>
          <w:spacing w:val="80"/>
          <w:sz w:val="24"/>
        </w:rPr>
        <w:t xml:space="preserve"> </w:t>
      </w:r>
      <w:r>
        <w:rPr>
          <w:sz w:val="24"/>
        </w:rPr>
        <w:t>класса обучающийся научится:</w:t>
      </w:r>
    </w:p>
    <w:p w14:paraId="53D490E2" w14:textId="77777777" w:rsidR="004C4874" w:rsidRDefault="00F01225">
      <w:pPr>
        <w:pStyle w:val="a3"/>
        <w:spacing w:before="1"/>
        <w:ind w:right="287"/>
      </w:pPr>
      <w:r>
        <w:t>приводить</w:t>
      </w:r>
      <w:r>
        <w:rPr>
          <w:spacing w:val="-11"/>
        </w:rPr>
        <w:t xml:space="preserve"> </w:t>
      </w:r>
      <w:r>
        <w:t>примеры</w:t>
      </w:r>
      <w:r>
        <w:rPr>
          <w:spacing w:val="-11"/>
        </w:rPr>
        <w:t xml:space="preserve"> </w:t>
      </w:r>
      <w:r>
        <w:t>географических</w:t>
      </w:r>
      <w:r>
        <w:rPr>
          <w:spacing w:val="-8"/>
        </w:rPr>
        <w:t xml:space="preserve"> </w:t>
      </w:r>
      <w:r>
        <w:t>объектов,</w:t>
      </w:r>
      <w:r>
        <w:rPr>
          <w:spacing w:val="-12"/>
        </w:rPr>
        <w:t xml:space="preserve"> </w:t>
      </w:r>
      <w:r>
        <w:t>процессов</w:t>
      </w:r>
      <w:r>
        <w:rPr>
          <w:spacing w:val="-11"/>
        </w:rPr>
        <w:t xml:space="preserve"> </w:t>
      </w:r>
      <w:r>
        <w:t>и</w:t>
      </w:r>
      <w:r>
        <w:rPr>
          <w:spacing w:val="-9"/>
        </w:rPr>
        <w:t xml:space="preserve"> </w:t>
      </w:r>
      <w:r>
        <w:t>явлений,</w:t>
      </w:r>
      <w:r>
        <w:rPr>
          <w:spacing w:val="-10"/>
        </w:rPr>
        <w:t xml:space="preserve"> </w:t>
      </w:r>
      <w:r>
        <w:t>изучаемых</w:t>
      </w:r>
      <w:r>
        <w:rPr>
          <w:spacing w:val="-9"/>
        </w:rPr>
        <w:t xml:space="preserve"> </w:t>
      </w:r>
      <w:r>
        <w:t>различными ветвями географической науки;</w:t>
      </w:r>
    </w:p>
    <w:p w14:paraId="1CC707F1" w14:textId="77777777" w:rsidR="004C4874" w:rsidRDefault="00F01225">
      <w:pPr>
        <w:pStyle w:val="a3"/>
      </w:pPr>
      <w:r>
        <w:t>приводить</w:t>
      </w:r>
      <w:r>
        <w:rPr>
          <w:spacing w:val="-6"/>
        </w:rPr>
        <w:t xml:space="preserve"> </w:t>
      </w:r>
      <w:r>
        <w:t>примеры</w:t>
      </w:r>
      <w:r>
        <w:rPr>
          <w:spacing w:val="-4"/>
        </w:rPr>
        <w:t xml:space="preserve"> </w:t>
      </w:r>
      <w:r>
        <w:t>методов</w:t>
      </w:r>
      <w:r>
        <w:rPr>
          <w:spacing w:val="-5"/>
        </w:rPr>
        <w:t xml:space="preserve"> </w:t>
      </w:r>
      <w:r>
        <w:t>исследования,</w:t>
      </w:r>
      <w:r>
        <w:rPr>
          <w:spacing w:val="-2"/>
        </w:rPr>
        <w:t xml:space="preserve"> </w:t>
      </w:r>
      <w:r>
        <w:t>применяемых</w:t>
      </w:r>
      <w:r>
        <w:rPr>
          <w:spacing w:val="-3"/>
        </w:rPr>
        <w:t xml:space="preserve"> </w:t>
      </w:r>
      <w:r>
        <w:t>в</w:t>
      </w:r>
      <w:r>
        <w:rPr>
          <w:spacing w:val="-5"/>
        </w:rPr>
        <w:t xml:space="preserve"> </w:t>
      </w:r>
      <w:r>
        <w:rPr>
          <w:spacing w:val="-2"/>
        </w:rPr>
        <w:t>географии;</w:t>
      </w:r>
    </w:p>
    <w:p w14:paraId="1A887A3A" w14:textId="77777777" w:rsidR="004C4874" w:rsidRDefault="00F01225">
      <w:pPr>
        <w:pStyle w:val="a3"/>
        <w:ind w:right="280"/>
      </w:pPr>
      <w: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14:paraId="00C5B61A" w14:textId="77777777" w:rsidR="004C4874" w:rsidRDefault="00F01225">
      <w:pPr>
        <w:pStyle w:val="a3"/>
        <w:ind w:right="282"/>
      </w:pPr>
      <w: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14:paraId="3BE7AB4F" w14:textId="77777777" w:rsidR="004C4874" w:rsidRDefault="00F01225">
      <w:pPr>
        <w:pStyle w:val="a3"/>
        <w:ind w:right="1908"/>
      </w:pPr>
      <w:r>
        <w:t>иметь</w:t>
      </w:r>
      <w:r>
        <w:rPr>
          <w:spacing w:val="-4"/>
        </w:rPr>
        <w:t xml:space="preserve"> </w:t>
      </w:r>
      <w:r>
        <w:t>представление</w:t>
      </w:r>
      <w:r>
        <w:rPr>
          <w:spacing w:val="-6"/>
        </w:rPr>
        <w:t xml:space="preserve"> </w:t>
      </w:r>
      <w:r>
        <w:t>о</w:t>
      </w:r>
      <w:r>
        <w:rPr>
          <w:spacing w:val="-5"/>
        </w:rPr>
        <w:t xml:space="preserve"> </w:t>
      </w:r>
      <w:r>
        <w:t>вкладе</w:t>
      </w:r>
      <w:r>
        <w:rPr>
          <w:spacing w:val="-6"/>
        </w:rPr>
        <w:t xml:space="preserve"> </w:t>
      </w:r>
      <w:r>
        <w:t>великих</w:t>
      </w:r>
      <w:r>
        <w:rPr>
          <w:spacing w:val="-6"/>
        </w:rPr>
        <w:t xml:space="preserve"> </w:t>
      </w:r>
      <w:r>
        <w:t>путешественников</w:t>
      </w:r>
      <w:r>
        <w:rPr>
          <w:spacing w:val="-6"/>
        </w:rPr>
        <w:t xml:space="preserve"> </w:t>
      </w:r>
      <w:r>
        <w:t>в</w:t>
      </w:r>
      <w:r>
        <w:rPr>
          <w:spacing w:val="-6"/>
        </w:rPr>
        <w:t xml:space="preserve"> </w:t>
      </w:r>
      <w:r>
        <w:t>изучение</w:t>
      </w:r>
      <w:r>
        <w:rPr>
          <w:spacing w:val="-6"/>
        </w:rPr>
        <w:t xml:space="preserve"> </w:t>
      </w:r>
      <w:r>
        <w:t>Земли; описывать и сравнивать маршруты их путешествий;</w:t>
      </w:r>
    </w:p>
    <w:p w14:paraId="41A3C174" w14:textId="77777777" w:rsidR="004C4874" w:rsidRDefault="00F01225">
      <w:pPr>
        <w:pStyle w:val="a3"/>
        <w:ind w:right="282"/>
      </w:pPr>
      <w: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42415695" w14:textId="77777777" w:rsidR="004C4874" w:rsidRDefault="00F01225">
      <w:pPr>
        <w:pStyle w:val="a3"/>
        <w:ind w:right="282"/>
      </w:pPr>
      <w:r>
        <w:t>определять направления, расстояния по плану местности и по географическим картам, географические координаты по географическим картам;</w:t>
      </w:r>
    </w:p>
    <w:p w14:paraId="5FA36AFE" w14:textId="77777777" w:rsidR="004C4874" w:rsidRDefault="00F01225">
      <w:pPr>
        <w:pStyle w:val="a3"/>
      </w:pPr>
      <w:r>
        <w:t>использовать</w:t>
      </w:r>
      <w:r>
        <w:rPr>
          <w:spacing w:val="-13"/>
        </w:rPr>
        <w:t xml:space="preserve"> </w:t>
      </w:r>
      <w:r>
        <w:t>условные</w:t>
      </w:r>
      <w:r>
        <w:rPr>
          <w:spacing w:val="-13"/>
        </w:rPr>
        <w:t xml:space="preserve"> </w:t>
      </w:r>
      <w:r>
        <w:t>обозначения</w:t>
      </w:r>
      <w:r>
        <w:rPr>
          <w:spacing w:val="-13"/>
        </w:rPr>
        <w:t xml:space="preserve"> </w:t>
      </w:r>
      <w:r>
        <w:t>планов</w:t>
      </w:r>
      <w:r>
        <w:rPr>
          <w:spacing w:val="-15"/>
        </w:rPr>
        <w:t xml:space="preserve"> </w:t>
      </w:r>
      <w:r>
        <w:t>местности</w:t>
      </w:r>
      <w:r>
        <w:rPr>
          <w:spacing w:val="-12"/>
        </w:rPr>
        <w:t xml:space="preserve"> </w:t>
      </w:r>
      <w:r>
        <w:t>и</w:t>
      </w:r>
      <w:r>
        <w:rPr>
          <w:spacing w:val="-13"/>
        </w:rPr>
        <w:t xml:space="preserve"> </w:t>
      </w:r>
      <w:r>
        <w:t>географических</w:t>
      </w:r>
      <w:r>
        <w:rPr>
          <w:spacing w:val="-14"/>
        </w:rPr>
        <w:t xml:space="preserve"> </w:t>
      </w:r>
      <w:r>
        <w:t>карт</w:t>
      </w:r>
      <w:r>
        <w:rPr>
          <w:spacing w:val="-13"/>
        </w:rPr>
        <w:t xml:space="preserve"> </w:t>
      </w:r>
      <w:r>
        <w:t>для</w:t>
      </w:r>
      <w:r>
        <w:rPr>
          <w:spacing w:val="-13"/>
        </w:rPr>
        <w:t xml:space="preserve"> </w:t>
      </w:r>
      <w:r>
        <w:rPr>
          <w:spacing w:val="-2"/>
        </w:rPr>
        <w:t>получения</w:t>
      </w:r>
    </w:p>
    <w:p w14:paraId="1B4C7C73" w14:textId="77777777" w:rsidR="004C4874" w:rsidRDefault="004C4874">
      <w:pPr>
        <w:pStyle w:val="a3"/>
        <w:sectPr w:rsidR="004C4874">
          <w:pgSz w:w="11910" w:h="16850"/>
          <w:pgMar w:top="1020" w:right="283" w:bottom="280" w:left="992" w:header="569" w:footer="0" w:gutter="0"/>
          <w:cols w:space="720"/>
        </w:sectPr>
      </w:pPr>
    </w:p>
    <w:p w14:paraId="604F0A03" w14:textId="77777777" w:rsidR="004C4874" w:rsidRDefault="00F01225">
      <w:pPr>
        <w:pStyle w:val="a3"/>
        <w:spacing w:before="88"/>
        <w:ind w:right="287"/>
      </w:pPr>
      <w:r>
        <w:t>информации,</w:t>
      </w:r>
      <w:r>
        <w:rPr>
          <w:spacing w:val="-1"/>
        </w:rPr>
        <w:t xml:space="preserve"> </w:t>
      </w:r>
      <w:r>
        <w:t>необходимой</w:t>
      </w:r>
      <w:r>
        <w:rPr>
          <w:spacing w:val="-1"/>
        </w:rPr>
        <w:t xml:space="preserve"> </w:t>
      </w:r>
      <w:r>
        <w:t>для</w:t>
      </w:r>
      <w:r>
        <w:rPr>
          <w:spacing w:val="-1"/>
        </w:rPr>
        <w:t xml:space="preserve"> </w:t>
      </w:r>
      <w:r>
        <w:t>решения учебных и</w:t>
      </w:r>
      <w:r>
        <w:rPr>
          <w:spacing w:val="-1"/>
        </w:rPr>
        <w:t xml:space="preserve"> </w:t>
      </w:r>
      <w:r>
        <w:t>(или)</w:t>
      </w:r>
      <w:r>
        <w:rPr>
          <w:spacing w:val="-1"/>
        </w:rPr>
        <w:t xml:space="preserve"> </w:t>
      </w:r>
      <w:r>
        <w:t>практико-ориентированных</w:t>
      </w:r>
      <w:r>
        <w:rPr>
          <w:spacing w:val="-2"/>
        </w:rPr>
        <w:t xml:space="preserve"> </w:t>
      </w:r>
      <w:r>
        <w:t>задач; применять</w:t>
      </w:r>
      <w:r>
        <w:rPr>
          <w:spacing w:val="43"/>
        </w:rPr>
        <w:t xml:space="preserve">  </w:t>
      </w:r>
      <w:r>
        <w:t>понятия</w:t>
      </w:r>
      <w:r>
        <w:rPr>
          <w:spacing w:val="41"/>
        </w:rPr>
        <w:t xml:space="preserve">  </w:t>
      </w:r>
      <w:r>
        <w:t>«план</w:t>
      </w:r>
      <w:r>
        <w:rPr>
          <w:spacing w:val="45"/>
        </w:rPr>
        <w:t xml:space="preserve">  </w:t>
      </w:r>
      <w:r>
        <w:t>местности»,</w:t>
      </w:r>
      <w:r>
        <w:rPr>
          <w:spacing w:val="46"/>
        </w:rPr>
        <w:t xml:space="preserve">  </w:t>
      </w:r>
      <w:r>
        <w:t>«географическая</w:t>
      </w:r>
      <w:r>
        <w:rPr>
          <w:spacing w:val="44"/>
        </w:rPr>
        <w:t xml:space="preserve">  </w:t>
      </w:r>
      <w:r>
        <w:t>карта»,</w:t>
      </w:r>
      <w:r>
        <w:rPr>
          <w:spacing w:val="47"/>
        </w:rPr>
        <w:t xml:space="preserve">  </w:t>
      </w:r>
      <w:r>
        <w:rPr>
          <w:spacing w:val="-2"/>
        </w:rPr>
        <w:t>«аэрофотоснимок»,</w:t>
      </w:r>
    </w:p>
    <w:p w14:paraId="534004CF" w14:textId="77777777" w:rsidR="004C4874" w:rsidRDefault="00F01225">
      <w:pPr>
        <w:pStyle w:val="a3"/>
      </w:pPr>
      <w:r>
        <w:t>«ориентирование</w:t>
      </w:r>
      <w:r>
        <w:rPr>
          <w:spacing w:val="59"/>
        </w:rPr>
        <w:t xml:space="preserve">  </w:t>
      </w:r>
      <w:r>
        <w:t>на</w:t>
      </w:r>
      <w:r>
        <w:rPr>
          <w:spacing w:val="60"/>
        </w:rPr>
        <w:t xml:space="preserve">  </w:t>
      </w:r>
      <w:r>
        <w:t>местности»,</w:t>
      </w:r>
      <w:r>
        <w:rPr>
          <w:spacing w:val="62"/>
        </w:rPr>
        <w:t xml:space="preserve">  </w:t>
      </w:r>
      <w:r>
        <w:t>«стороны</w:t>
      </w:r>
      <w:r>
        <w:rPr>
          <w:spacing w:val="59"/>
        </w:rPr>
        <w:t xml:space="preserve">  </w:t>
      </w:r>
      <w:r>
        <w:t>горизонта»,</w:t>
      </w:r>
      <w:r>
        <w:rPr>
          <w:spacing w:val="62"/>
        </w:rPr>
        <w:t xml:space="preserve">  </w:t>
      </w:r>
      <w:r>
        <w:t>«азимут»,</w:t>
      </w:r>
      <w:r>
        <w:rPr>
          <w:spacing w:val="63"/>
        </w:rPr>
        <w:t xml:space="preserve">  </w:t>
      </w:r>
      <w:r>
        <w:rPr>
          <w:spacing w:val="-2"/>
        </w:rPr>
        <w:t>«горизонтали»,</w:t>
      </w:r>
    </w:p>
    <w:p w14:paraId="5A054C5E" w14:textId="77777777" w:rsidR="004C4874" w:rsidRDefault="00F01225">
      <w:pPr>
        <w:pStyle w:val="a3"/>
      </w:pPr>
      <w:r>
        <w:t>«масштаб»,</w:t>
      </w:r>
      <w:r>
        <w:rPr>
          <w:spacing w:val="-1"/>
        </w:rPr>
        <w:t xml:space="preserve"> </w:t>
      </w:r>
      <w:r>
        <w:t>«условные</w:t>
      </w:r>
      <w:r>
        <w:rPr>
          <w:spacing w:val="-4"/>
        </w:rPr>
        <w:t xml:space="preserve"> </w:t>
      </w:r>
      <w:r>
        <w:t>знаки»</w:t>
      </w:r>
      <w:r>
        <w:rPr>
          <w:spacing w:val="-11"/>
        </w:rPr>
        <w:t xml:space="preserve"> </w:t>
      </w:r>
      <w:r>
        <w:t>для</w:t>
      </w:r>
      <w:r>
        <w:rPr>
          <w:spacing w:val="-4"/>
        </w:rPr>
        <w:t xml:space="preserve"> </w:t>
      </w:r>
      <w:r>
        <w:t>решения</w:t>
      </w:r>
      <w:r>
        <w:rPr>
          <w:spacing w:val="-2"/>
        </w:rPr>
        <w:t xml:space="preserve"> </w:t>
      </w:r>
      <w:r>
        <w:t>учебных</w:t>
      </w:r>
      <w:r>
        <w:rPr>
          <w:spacing w:val="2"/>
        </w:rPr>
        <w:t xml:space="preserve"> </w:t>
      </w:r>
      <w:r>
        <w:t>и</w:t>
      </w:r>
      <w:r>
        <w:rPr>
          <w:spacing w:val="-6"/>
        </w:rPr>
        <w:t xml:space="preserve"> </w:t>
      </w:r>
      <w:r>
        <w:t>практико-ориентированных</w:t>
      </w:r>
      <w:r>
        <w:rPr>
          <w:spacing w:val="-4"/>
        </w:rPr>
        <w:t xml:space="preserve"> </w:t>
      </w:r>
      <w:r>
        <w:rPr>
          <w:spacing w:val="-2"/>
        </w:rPr>
        <w:t>задач;</w:t>
      </w:r>
    </w:p>
    <w:p w14:paraId="184FA3D1" w14:textId="77777777" w:rsidR="004C4874" w:rsidRDefault="00F01225">
      <w:pPr>
        <w:pStyle w:val="a3"/>
        <w:ind w:right="329"/>
      </w:pPr>
      <w:r>
        <w:t>различать</w:t>
      </w:r>
      <w:r>
        <w:rPr>
          <w:spacing w:val="-4"/>
        </w:rPr>
        <w:t xml:space="preserve"> </w:t>
      </w:r>
      <w:r>
        <w:t>понятия</w:t>
      </w:r>
      <w:r>
        <w:rPr>
          <w:spacing w:val="-3"/>
        </w:rPr>
        <w:t xml:space="preserve"> </w:t>
      </w:r>
      <w:r>
        <w:t>«план</w:t>
      </w:r>
      <w:r>
        <w:rPr>
          <w:spacing w:val="-5"/>
        </w:rPr>
        <w:t xml:space="preserve"> </w:t>
      </w:r>
      <w:r>
        <w:t>местности»</w:t>
      </w:r>
      <w:r>
        <w:rPr>
          <w:spacing w:val="-12"/>
        </w:rPr>
        <w:t xml:space="preserve"> </w:t>
      </w:r>
      <w:r>
        <w:t>и «географическая</w:t>
      </w:r>
      <w:r>
        <w:rPr>
          <w:spacing w:val="-5"/>
        </w:rPr>
        <w:t xml:space="preserve"> </w:t>
      </w:r>
      <w:r>
        <w:t>карта», «параллель»</w:t>
      </w:r>
      <w:r>
        <w:rPr>
          <w:spacing w:val="-11"/>
        </w:rPr>
        <w:t xml:space="preserve"> </w:t>
      </w:r>
      <w:r>
        <w:t>и «меридиан»; приводить примеры влияния Солнца на мир живой и неживой природы;</w:t>
      </w:r>
    </w:p>
    <w:p w14:paraId="424C5175" w14:textId="77777777" w:rsidR="004C4874" w:rsidRDefault="00F01225">
      <w:pPr>
        <w:pStyle w:val="a3"/>
      </w:pPr>
      <w:r>
        <w:t>объяснять</w:t>
      </w:r>
      <w:r>
        <w:rPr>
          <w:spacing w:val="-6"/>
        </w:rPr>
        <w:t xml:space="preserve"> </w:t>
      </w:r>
      <w:r>
        <w:t>причины</w:t>
      </w:r>
      <w:r>
        <w:rPr>
          <w:spacing w:val="-2"/>
        </w:rPr>
        <w:t xml:space="preserve"> </w:t>
      </w:r>
      <w:r>
        <w:t>смены</w:t>
      </w:r>
      <w:r>
        <w:rPr>
          <w:spacing w:val="-3"/>
        </w:rPr>
        <w:t xml:space="preserve"> </w:t>
      </w:r>
      <w:r>
        <w:t>дня</w:t>
      </w:r>
      <w:r>
        <w:rPr>
          <w:spacing w:val="-2"/>
        </w:rPr>
        <w:t xml:space="preserve"> </w:t>
      </w:r>
      <w:r>
        <w:t>и</w:t>
      </w:r>
      <w:r>
        <w:rPr>
          <w:spacing w:val="-4"/>
        </w:rPr>
        <w:t xml:space="preserve"> </w:t>
      </w:r>
      <w:r>
        <w:t>ночи</w:t>
      </w:r>
      <w:r>
        <w:rPr>
          <w:spacing w:val="-3"/>
        </w:rPr>
        <w:t xml:space="preserve"> </w:t>
      </w:r>
      <w:r>
        <w:t>и</w:t>
      </w:r>
      <w:r>
        <w:rPr>
          <w:spacing w:val="-2"/>
        </w:rPr>
        <w:t xml:space="preserve"> </w:t>
      </w:r>
      <w:r>
        <w:t>времён</w:t>
      </w:r>
      <w:r>
        <w:rPr>
          <w:spacing w:val="-4"/>
        </w:rPr>
        <w:t xml:space="preserve"> </w:t>
      </w:r>
      <w:r>
        <w:rPr>
          <w:spacing w:val="-2"/>
        </w:rPr>
        <w:t>года;</w:t>
      </w:r>
    </w:p>
    <w:p w14:paraId="04DDC8C1" w14:textId="77777777" w:rsidR="004C4874" w:rsidRDefault="00F01225">
      <w:pPr>
        <w:pStyle w:val="a3"/>
        <w:ind w:right="280"/>
      </w:pPr>
      <w: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4B6B4005" w14:textId="77777777" w:rsidR="004C4874" w:rsidRDefault="00F01225">
      <w:pPr>
        <w:pStyle w:val="a3"/>
      </w:pPr>
      <w:r>
        <w:t>описывать</w:t>
      </w:r>
      <w:r>
        <w:rPr>
          <w:spacing w:val="-7"/>
        </w:rPr>
        <w:t xml:space="preserve"> </w:t>
      </w:r>
      <w:r>
        <w:t>внутреннее</w:t>
      </w:r>
      <w:r>
        <w:rPr>
          <w:spacing w:val="-6"/>
        </w:rPr>
        <w:t xml:space="preserve"> </w:t>
      </w:r>
      <w:r>
        <w:t>строение</w:t>
      </w:r>
      <w:r>
        <w:rPr>
          <w:spacing w:val="-8"/>
        </w:rPr>
        <w:t xml:space="preserve"> </w:t>
      </w:r>
      <w:r>
        <w:rPr>
          <w:spacing w:val="-2"/>
        </w:rPr>
        <w:t>Земли;</w:t>
      </w:r>
    </w:p>
    <w:p w14:paraId="6C83EA96" w14:textId="77777777" w:rsidR="004C4874" w:rsidRDefault="00F01225">
      <w:pPr>
        <w:pStyle w:val="a3"/>
        <w:ind w:right="872"/>
        <w:jc w:val="left"/>
      </w:pPr>
      <w:r>
        <w:t>различать</w:t>
      </w:r>
      <w:r>
        <w:rPr>
          <w:spacing w:val="-6"/>
        </w:rPr>
        <w:t xml:space="preserve"> </w:t>
      </w:r>
      <w:r>
        <w:t>понятия</w:t>
      </w:r>
      <w:r>
        <w:rPr>
          <w:spacing w:val="-5"/>
        </w:rPr>
        <w:t xml:space="preserve"> </w:t>
      </w:r>
      <w:r>
        <w:t>«земная</w:t>
      </w:r>
      <w:r>
        <w:rPr>
          <w:spacing w:val="-7"/>
        </w:rPr>
        <w:t xml:space="preserve"> </w:t>
      </w:r>
      <w:r>
        <w:t>кора»;</w:t>
      </w:r>
      <w:r>
        <w:rPr>
          <w:spacing w:val="-2"/>
        </w:rPr>
        <w:t xml:space="preserve"> </w:t>
      </w:r>
      <w:r>
        <w:t>«ядро»,</w:t>
      </w:r>
      <w:r>
        <w:rPr>
          <w:spacing w:val="-1"/>
        </w:rPr>
        <w:t xml:space="preserve"> </w:t>
      </w:r>
      <w:r>
        <w:t>«мантия»;</w:t>
      </w:r>
      <w:r>
        <w:rPr>
          <w:spacing w:val="-2"/>
        </w:rPr>
        <w:t xml:space="preserve"> </w:t>
      </w:r>
      <w:r>
        <w:t>«минерал»</w:t>
      </w:r>
      <w:r>
        <w:rPr>
          <w:spacing w:val="-12"/>
        </w:rPr>
        <w:t xml:space="preserve"> </w:t>
      </w:r>
      <w:r>
        <w:t>и</w:t>
      </w:r>
      <w:r>
        <w:rPr>
          <w:spacing w:val="-2"/>
        </w:rPr>
        <w:t xml:space="preserve"> </w:t>
      </w:r>
      <w:r>
        <w:t>«горная</w:t>
      </w:r>
      <w:r>
        <w:rPr>
          <w:spacing w:val="-7"/>
        </w:rPr>
        <w:t xml:space="preserve"> </w:t>
      </w:r>
      <w:r>
        <w:t>порода»; различать понятия «материковая» и «океаническая» земная кора;</w:t>
      </w:r>
    </w:p>
    <w:p w14:paraId="1BCB767A" w14:textId="77777777" w:rsidR="004C4874" w:rsidRDefault="00F01225">
      <w:pPr>
        <w:pStyle w:val="a3"/>
        <w:spacing w:before="1"/>
        <w:jc w:val="left"/>
      </w:pPr>
      <w:r>
        <w:t>различать</w:t>
      </w:r>
      <w:r>
        <w:rPr>
          <w:spacing w:val="39"/>
        </w:rPr>
        <w:t xml:space="preserve"> </w:t>
      </w:r>
      <w:r>
        <w:t>изученные</w:t>
      </w:r>
      <w:r>
        <w:rPr>
          <w:spacing w:val="38"/>
        </w:rPr>
        <w:t xml:space="preserve"> </w:t>
      </w:r>
      <w:r>
        <w:t>минералы</w:t>
      </w:r>
      <w:r>
        <w:rPr>
          <w:spacing w:val="40"/>
        </w:rPr>
        <w:t xml:space="preserve"> </w:t>
      </w:r>
      <w:r>
        <w:t>и</w:t>
      </w:r>
      <w:r>
        <w:rPr>
          <w:spacing w:val="40"/>
        </w:rPr>
        <w:t xml:space="preserve"> </w:t>
      </w:r>
      <w:r>
        <w:t>горные</w:t>
      </w:r>
      <w:r>
        <w:rPr>
          <w:spacing w:val="38"/>
        </w:rPr>
        <w:t xml:space="preserve"> </w:t>
      </w:r>
      <w:r>
        <w:t>породы,</w:t>
      </w:r>
      <w:r>
        <w:rPr>
          <w:spacing w:val="40"/>
        </w:rPr>
        <w:t xml:space="preserve"> </w:t>
      </w:r>
      <w:r>
        <w:t>материковую</w:t>
      </w:r>
      <w:r>
        <w:rPr>
          <w:spacing w:val="40"/>
        </w:rPr>
        <w:t xml:space="preserve"> </w:t>
      </w:r>
      <w:r>
        <w:t>и</w:t>
      </w:r>
      <w:r>
        <w:rPr>
          <w:spacing w:val="40"/>
        </w:rPr>
        <w:t xml:space="preserve"> </w:t>
      </w:r>
      <w:r>
        <w:t>океаническую</w:t>
      </w:r>
      <w:r>
        <w:rPr>
          <w:spacing w:val="40"/>
        </w:rPr>
        <w:t xml:space="preserve"> </w:t>
      </w:r>
      <w:r>
        <w:t xml:space="preserve">земную </w:t>
      </w:r>
      <w:r>
        <w:rPr>
          <w:spacing w:val="-2"/>
        </w:rPr>
        <w:t>кору;</w:t>
      </w:r>
    </w:p>
    <w:p w14:paraId="678CF511" w14:textId="77777777" w:rsidR="004C4874" w:rsidRDefault="00F01225">
      <w:pPr>
        <w:pStyle w:val="a3"/>
        <w:jc w:val="left"/>
      </w:pPr>
      <w:r>
        <w:t>показывать на карте и обозначать на контурной карте материки и океаны, крупные формы рельефа Земли;</w:t>
      </w:r>
    </w:p>
    <w:p w14:paraId="25A289B5" w14:textId="77777777" w:rsidR="004C4874" w:rsidRDefault="00F01225">
      <w:pPr>
        <w:pStyle w:val="a3"/>
        <w:jc w:val="left"/>
      </w:pPr>
      <w:r>
        <w:t>различать</w:t>
      </w:r>
      <w:r>
        <w:rPr>
          <w:spacing w:val="-1"/>
        </w:rPr>
        <w:t xml:space="preserve"> </w:t>
      </w:r>
      <w:r>
        <w:t>горы</w:t>
      </w:r>
      <w:r>
        <w:rPr>
          <w:spacing w:val="-1"/>
        </w:rPr>
        <w:t xml:space="preserve"> </w:t>
      </w:r>
      <w:r>
        <w:t>и</w:t>
      </w:r>
      <w:r>
        <w:rPr>
          <w:spacing w:val="-2"/>
        </w:rPr>
        <w:t xml:space="preserve"> равнины;</w:t>
      </w:r>
    </w:p>
    <w:p w14:paraId="6789BA3F" w14:textId="77777777" w:rsidR="004C4874" w:rsidRDefault="00F01225">
      <w:pPr>
        <w:pStyle w:val="a3"/>
        <w:ind w:right="1721"/>
        <w:jc w:val="left"/>
      </w:pPr>
      <w:r>
        <w:t>классифицировать</w:t>
      </w:r>
      <w:r>
        <w:rPr>
          <w:spacing w:val="-4"/>
        </w:rPr>
        <w:t xml:space="preserve"> </w:t>
      </w:r>
      <w:r>
        <w:t>формы</w:t>
      </w:r>
      <w:r>
        <w:rPr>
          <w:spacing w:val="-4"/>
        </w:rPr>
        <w:t xml:space="preserve"> </w:t>
      </w:r>
      <w:r>
        <w:t>рельефа</w:t>
      </w:r>
      <w:r>
        <w:rPr>
          <w:spacing w:val="-4"/>
        </w:rPr>
        <w:t xml:space="preserve"> </w:t>
      </w:r>
      <w:r>
        <w:t>суши</w:t>
      </w:r>
      <w:r>
        <w:rPr>
          <w:spacing w:val="-4"/>
        </w:rPr>
        <w:t xml:space="preserve"> </w:t>
      </w:r>
      <w:r>
        <w:t>по</w:t>
      </w:r>
      <w:r>
        <w:rPr>
          <w:spacing w:val="-4"/>
        </w:rPr>
        <w:t xml:space="preserve"> </w:t>
      </w:r>
      <w:r>
        <w:t>высоте</w:t>
      </w:r>
      <w:r>
        <w:rPr>
          <w:spacing w:val="-4"/>
        </w:rPr>
        <w:t xml:space="preserve"> </w:t>
      </w:r>
      <w:r>
        <w:t>и</w:t>
      </w:r>
      <w:r>
        <w:rPr>
          <w:spacing w:val="-4"/>
        </w:rPr>
        <w:t xml:space="preserve"> </w:t>
      </w:r>
      <w:r>
        <w:t>по</w:t>
      </w:r>
      <w:r>
        <w:rPr>
          <w:spacing w:val="-4"/>
        </w:rPr>
        <w:t xml:space="preserve"> </w:t>
      </w:r>
      <w:r>
        <w:t>внешнему</w:t>
      </w:r>
      <w:r>
        <w:rPr>
          <w:spacing w:val="-9"/>
        </w:rPr>
        <w:t xml:space="preserve"> </w:t>
      </w:r>
      <w:r>
        <w:t>облику; называть причины землетрясений и вулканических извержений;</w:t>
      </w:r>
    </w:p>
    <w:p w14:paraId="29BAE665" w14:textId="77777777" w:rsidR="004C4874" w:rsidRDefault="00F01225">
      <w:pPr>
        <w:pStyle w:val="a3"/>
        <w:tabs>
          <w:tab w:val="left" w:pos="2141"/>
          <w:tab w:val="left" w:pos="3177"/>
          <w:tab w:val="left" w:pos="4746"/>
          <w:tab w:val="left" w:pos="6739"/>
          <w:tab w:val="left" w:pos="7945"/>
          <w:tab w:val="left" w:pos="9574"/>
        </w:tabs>
        <w:jc w:val="left"/>
      </w:pPr>
      <w:r>
        <w:rPr>
          <w:spacing w:val="-2"/>
        </w:rPr>
        <w:t>применять</w:t>
      </w:r>
      <w:r>
        <w:tab/>
      </w:r>
      <w:r>
        <w:rPr>
          <w:spacing w:val="-2"/>
        </w:rPr>
        <w:t>понятия</w:t>
      </w:r>
      <w:r>
        <w:tab/>
      </w:r>
      <w:r>
        <w:rPr>
          <w:spacing w:val="-2"/>
        </w:rPr>
        <w:t>«литосфера»,</w:t>
      </w:r>
      <w:r>
        <w:tab/>
      </w:r>
      <w:r>
        <w:rPr>
          <w:spacing w:val="-2"/>
        </w:rPr>
        <w:t>«землетрясение»,</w:t>
      </w:r>
      <w:r>
        <w:tab/>
      </w:r>
      <w:r>
        <w:rPr>
          <w:spacing w:val="-2"/>
        </w:rPr>
        <w:t>«вулкан»,</w:t>
      </w:r>
      <w:r>
        <w:tab/>
      </w:r>
      <w:r>
        <w:rPr>
          <w:spacing w:val="-2"/>
        </w:rPr>
        <w:t>«литосферная</w:t>
      </w:r>
      <w:r>
        <w:tab/>
      </w:r>
      <w:r>
        <w:rPr>
          <w:spacing w:val="-2"/>
        </w:rPr>
        <w:t>плита»,</w:t>
      </w:r>
    </w:p>
    <w:p w14:paraId="02256C90" w14:textId="77777777" w:rsidR="004C4874" w:rsidRDefault="00F01225">
      <w:pPr>
        <w:pStyle w:val="a3"/>
        <w:jc w:val="left"/>
      </w:pPr>
      <w:r>
        <w:t>«эпицентр землетрясения» и «очаг землетрясения» для решения учебных и (или) практико- ориентированных задач;</w:t>
      </w:r>
    </w:p>
    <w:p w14:paraId="70C288CE" w14:textId="77777777" w:rsidR="004C4874" w:rsidRDefault="00F01225">
      <w:pPr>
        <w:pStyle w:val="a3"/>
        <w:jc w:val="left"/>
      </w:pPr>
      <w:r>
        <w:t>применять</w:t>
      </w:r>
      <w:r>
        <w:rPr>
          <w:spacing w:val="80"/>
        </w:rPr>
        <w:t xml:space="preserve"> </w:t>
      </w:r>
      <w:r>
        <w:t>понятия</w:t>
      </w:r>
      <w:r>
        <w:rPr>
          <w:spacing w:val="80"/>
        </w:rPr>
        <w:t xml:space="preserve"> </w:t>
      </w:r>
      <w:r>
        <w:t>«эпицентр</w:t>
      </w:r>
      <w:r>
        <w:rPr>
          <w:spacing w:val="80"/>
        </w:rPr>
        <w:t xml:space="preserve"> </w:t>
      </w:r>
      <w:r>
        <w:t>землетрясения»</w:t>
      </w:r>
      <w:r>
        <w:rPr>
          <w:spacing w:val="80"/>
        </w:rPr>
        <w:t xml:space="preserve"> </w:t>
      </w:r>
      <w:r>
        <w:t>и</w:t>
      </w:r>
      <w:r>
        <w:rPr>
          <w:spacing w:val="80"/>
        </w:rPr>
        <w:t xml:space="preserve"> </w:t>
      </w:r>
      <w:r>
        <w:t>«очаг</w:t>
      </w:r>
      <w:r>
        <w:rPr>
          <w:spacing w:val="80"/>
        </w:rPr>
        <w:t xml:space="preserve"> </w:t>
      </w:r>
      <w:r>
        <w:t>землетрясения»</w:t>
      </w:r>
      <w:r>
        <w:rPr>
          <w:spacing w:val="80"/>
        </w:rPr>
        <w:t xml:space="preserve"> </w:t>
      </w:r>
      <w:r>
        <w:t>для</w:t>
      </w:r>
      <w:r>
        <w:rPr>
          <w:spacing w:val="80"/>
        </w:rPr>
        <w:t xml:space="preserve"> </w:t>
      </w:r>
      <w:r>
        <w:t>решения познавательных задач;</w:t>
      </w:r>
    </w:p>
    <w:p w14:paraId="72074564" w14:textId="77777777" w:rsidR="004C4874" w:rsidRDefault="00F01225">
      <w:pPr>
        <w:pStyle w:val="a3"/>
        <w:spacing w:before="1"/>
        <w:ind w:right="285"/>
      </w:pPr>
      <w: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14:paraId="1BFDF628" w14:textId="77777777" w:rsidR="004C4874" w:rsidRDefault="00F01225">
      <w:pPr>
        <w:pStyle w:val="a3"/>
      </w:pPr>
      <w:r>
        <w:t>классифицировать</w:t>
      </w:r>
      <w:r>
        <w:rPr>
          <w:spacing w:val="-3"/>
        </w:rPr>
        <w:t xml:space="preserve"> </w:t>
      </w:r>
      <w:r>
        <w:t>острова</w:t>
      </w:r>
      <w:r>
        <w:rPr>
          <w:spacing w:val="-4"/>
        </w:rPr>
        <w:t xml:space="preserve"> </w:t>
      </w:r>
      <w:r>
        <w:t>по</w:t>
      </w:r>
      <w:r>
        <w:rPr>
          <w:spacing w:val="-2"/>
        </w:rPr>
        <w:t xml:space="preserve"> происхождению;</w:t>
      </w:r>
    </w:p>
    <w:p w14:paraId="78D91480" w14:textId="77777777" w:rsidR="004C4874" w:rsidRDefault="00F01225">
      <w:pPr>
        <w:pStyle w:val="a3"/>
        <w:ind w:right="283"/>
      </w:pPr>
      <w:r>
        <w:t>приводить</w:t>
      </w:r>
      <w:r>
        <w:rPr>
          <w:spacing w:val="-10"/>
        </w:rPr>
        <w:t xml:space="preserve"> </w:t>
      </w:r>
      <w:r>
        <w:t>примеры</w:t>
      </w:r>
      <w:r>
        <w:rPr>
          <w:spacing w:val="-12"/>
        </w:rPr>
        <w:t xml:space="preserve"> </w:t>
      </w:r>
      <w:r>
        <w:t>опасных</w:t>
      </w:r>
      <w:r>
        <w:rPr>
          <w:spacing w:val="-10"/>
        </w:rPr>
        <w:t xml:space="preserve"> </w:t>
      </w:r>
      <w:r>
        <w:t>природных</w:t>
      </w:r>
      <w:r>
        <w:rPr>
          <w:spacing w:val="-10"/>
        </w:rPr>
        <w:t xml:space="preserve"> </w:t>
      </w:r>
      <w:r>
        <w:t>явлений</w:t>
      </w:r>
      <w:r>
        <w:rPr>
          <w:spacing w:val="-11"/>
        </w:rPr>
        <w:t xml:space="preserve"> </w:t>
      </w:r>
      <w:r>
        <w:t>в</w:t>
      </w:r>
      <w:r>
        <w:rPr>
          <w:spacing w:val="-12"/>
        </w:rPr>
        <w:t xml:space="preserve"> </w:t>
      </w:r>
      <w:r>
        <w:t>литосфере</w:t>
      </w:r>
      <w:r>
        <w:rPr>
          <w:spacing w:val="-13"/>
        </w:rPr>
        <w:t xml:space="preserve"> </w:t>
      </w:r>
      <w:r>
        <w:t>и</w:t>
      </w:r>
      <w:r>
        <w:rPr>
          <w:spacing w:val="-11"/>
        </w:rPr>
        <w:t xml:space="preserve"> </w:t>
      </w:r>
      <w:r>
        <w:t>средств</w:t>
      </w:r>
      <w:r>
        <w:rPr>
          <w:spacing w:val="-7"/>
        </w:rPr>
        <w:t xml:space="preserve"> </w:t>
      </w:r>
      <w:r>
        <w:t>их</w:t>
      </w:r>
      <w:r>
        <w:rPr>
          <w:spacing w:val="-10"/>
        </w:rPr>
        <w:t xml:space="preserve"> </w:t>
      </w:r>
      <w:r>
        <w:t>предупреждения; приводить примеры изменений в литосфере в</w:t>
      </w:r>
      <w:r>
        <w:rPr>
          <w:spacing w:val="-2"/>
        </w:rPr>
        <w:t xml:space="preserve"> </w:t>
      </w:r>
      <w:r>
        <w:t>результате деятельности человека на примере своей местности, России и мира;</w:t>
      </w:r>
    </w:p>
    <w:p w14:paraId="3AF466A4" w14:textId="77777777" w:rsidR="004C4874" w:rsidRDefault="00F01225">
      <w:pPr>
        <w:pStyle w:val="a3"/>
        <w:ind w:right="284"/>
      </w:pPr>
      <w:r>
        <w:t>приводить</w:t>
      </w:r>
      <w:r>
        <w:rPr>
          <w:spacing w:val="-15"/>
        </w:rPr>
        <w:t xml:space="preserve"> </w:t>
      </w:r>
      <w:r>
        <w:t>примеры</w:t>
      </w:r>
      <w:r>
        <w:rPr>
          <w:spacing w:val="-15"/>
        </w:rPr>
        <w:t xml:space="preserve"> </w:t>
      </w:r>
      <w:r>
        <w:t>актуальных</w:t>
      </w:r>
      <w:r>
        <w:rPr>
          <w:spacing w:val="-15"/>
        </w:rPr>
        <w:t xml:space="preserve"> </w:t>
      </w:r>
      <w:r>
        <w:t>проблем</w:t>
      </w:r>
      <w:r>
        <w:rPr>
          <w:spacing w:val="-15"/>
        </w:rPr>
        <w:t xml:space="preserve"> </w:t>
      </w:r>
      <w:r>
        <w:t>своей</w:t>
      </w:r>
      <w:r>
        <w:rPr>
          <w:spacing w:val="-15"/>
        </w:rPr>
        <w:t xml:space="preserve"> </w:t>
      </w:r>
      <w:r>
        <w:t>местности,</w:t>
      </w:r>
      <w:r>
        <w:rPr>
          <w:spacing w:val="-15"/>
        </w:rPr>
        <w:t xml:space="preserve"> </w:t>
      </w:r>
      <w:r>
        <w:t>решение</w:t>
      </w:r>
      <w:r>
        <w:rPr>
          <w:spacing w:val="-15"/>
        </w:rPr>
        <w:t xml:space="preserve"> </w:t>
      </w:r>
      <w:r>
        <w:t>которых</w:t>
      </w:r>
      <w:r>
        <w:rPr>
          <w:spacing w:val="-15"/>
        </w:rPr>
        <w:t xml:space="preserve"> </w:t>
      </w:r>
      <w:r>
        <w:t>невозможно</w:t>
      </w:r>
      <w:r>
        <w:rPr>
          <w:spacing w:val="-15"/>
        </w:rPr>
        <w:t xml:space="preserve"> </w:t>
      </w:r>
      <w:r>
        <w:t>без участия представителей географических специальностей, изучающих литосферу;</w:t>
      </w:r>
    </w:p>
    <w:p w14:paraId="4D126A09" w14:textId="77777777" w:rsidR="004C4874" w:rsidRDefault="00F01225">
      <w:pPr>
        <w:pStyle w:val="a3"/>
        <w:ind w:right="283"/>
      </w:pPr>
      <w:r>
        <w:t>приводить примеры действия внешних процессов рельефообразования и наличия полезных ископаемых в своей местности;</w:t>
      </w:r>
    </w:p>
    <w:p w14:paraId="567AA78C" w14:textId="77777777" w:rsidR="004C4874" w:rsidRDefault="00F01225">
      <w:pPr>
        <w:pStyle w:val="a3"/>
        <w:spacing w:before="1"/>
        <w:ind w:right="281"/>
      </w:pPr>
      <w:r>
        <w:t>представлять</w:t>
      </w:r>
      <w:r>
        <w:rPr>
          <w:spacing w:val="-15"/>
        </w:rPr>
        <w:t xml:space="preserve"> </w:t>
      </w:r>
      <w:r>
        <w:t>результаты</w:t>
      </w:r>
      <w:r>
        <w:rPr>
          <w:spacing w:val="-15"/>
        </w:rPr>
        <w:t xml:space="preserve"> </w:t>
      </w:r>
      <w:r>
        <w:t>фенологических</w:t>
      </w:r>
      <w:r>
        <w:rPr>
          <w:spacing w:val="-15"/>
        </w:rPr>
        <w:t xml:space="preserve"> </w:t>
      </w:r>
      <w:r>
        <w:t>наблюдений</w:t>
      </w:r>
      <w:r>
        <w:rPr>
          <w:spacing w:val="-15"/>
        </w:rPr>
        <w:t xml:space="preserve"> </w:t>
      </w:r>
      <w:r>
        <w:t>и</w:t>
      </w:r>
      <w:r>
        <w:rPr>
          <w:spacing w:val="-15"/>
        </w:rPr>
        <w:t xml:space="preserve"> </w:t>
      </w:r>
      <w:r>
        <w:t>наблюдений</w:t>
      </w:r>
      <w:r>
        <w:rPr>
          <w:spacing w:val="-15"/>
        </w:rPr>
        <w:t xml:space="preserve"> </w:t>
      </w:r>
      <w:r>
        <w:t>за</w:t>
      </w:r>
      <w:r>
        <w:rPr>
          <w:spacing w:val="-15"/>
        </w:rPr>
        <w:t xml:space="preserve"> </w:t>
      </w:r>
      <w:r>
        <w:t>погодой</w:t>
      </w:r>
      <w:r>
        <w:rPr>
          <w:spacing w:val="-15"/>
        </w:rPr>
        <w:t xml:space="preserve"> </w:t>
      </w:r>
      <w:r>
        <w:t>в</w:t>
      </w:r>
      <w:r>
        <w:rPr>
          <w:spacing w:val="-15"/>
        </w:rPr>
        <w:t xml:space="preserve"> </w:t>
      </w:r>
      <w:r>
        <w:t>различной форме (табличной, графической, географического описания).</w:t>
      </w:r>
    </w:p>
    <w:p w14:paraId="3A7A7C41" w14:textId="77777777" w:rsidR="004C4874" w:rsidRDefault="00F01225">
      <w:pPr>
        <w:pStyle w:val="a4"/>
        <w:numPr>
          <w:ilvl w:val="2"/>
          <w:numId w:val="67"/>
        </w:numPr>
        <w:tabs>
          <w:tab w:val="left" w:pos="1568"/>
        </w:tabs>
        <w:ind w:left="849" w:right="281" w:firstLine="0"/>
        <w:jc w:val="both"/>
        <w:rPr>
          <w:sz w:val="24"/>
        </w:rPr>
      </w:pPr>
      <w:r>
        <w:rPr>
          <w:sz w:val="24"/>
        </w:rPr>
        <w:t>Предметные результаты освоения программы по географии. К концу 6 класса обучающийся научится:</w:t>
      </w:r>
    </w:p>
    <w:p w14:paraId="07FD8DA7" w14:textId="77777777" w:rsidR="004C4874" w:rsidRDefault="00F01225">
      <w:pPr>
        <w:pStyle w:val="a3"/>
        <w:ind w:right="283"/>
      </w:pPr>
      <w:r>
        <w:t>описывать по физической карте полушарий, физической карте России, карте океанов, глобусу</w:t>
      </w:r>
      <w:r>
        <w:rPr>
          <w:spacing w:val="-9"/>
        </w:rPr>
        <w:t xml:space="preserve"> </w:t>
      </w:r>
      <w:r>
        <w:t>местоположение</w:t>
      </w:r>
      <w:r>
        <w:rPr>
          <w:spacing w:val="-8"/>
        </w:rPr>
        <w:t xml:space="preserve"> </w:t>
      </w:r>
      <w:r>
        <w:t>изученных</w:t>
      </w:r>
      <w:r>
        <w:rPr>
          <w:spacing w:val="-5"/>
        </w:rPr>
        <w:t xml:space="preserve"> </w:t>
      </w:r>
      <w:r>
        <w:t>географических</w:t>
      </w:r>
      <w:r>
        <w:rPr>
          <w:spacing w:val="-5"/>
        </w:rPr>
        <w:t xml:space="preserve"> </w:t>
      </w:r>
      <w:r>
        <w:t>объектов</w:t>
      </w:r>
      <w:r>
        <w:rPr>
          <w:spacing w:val="-7"/>
        </w:rPr>
        <w:t xml:space="preserve"> </w:t>
      </w:r>
      <w:r>
        <w:t>для</w:t>
      </w:r>
      <w:r>
        <w:rPr>
          <w:spacing w:val="-6"/>
        </w:rPr>
        <w:t xml:space="preserve"> </w:t>
      </w:r>
      <w:r>
        <w:t>решения</w:t>
      </w:r>
      <w:r>
        <w:rPr>
          <w:spacing w:val="-4"/>
        </w:rPr>
        <w:t xml:space="preserve"> </w:t>
      </w:r>
      <w:r>
        <w:t>учебных</w:t>
      </w:r>
      <w:r>
        <w:rPr>
          <w:spacing w:val="-5"/>
        </w:rPr>
        <w:t xml:space="preserve"> </w:t>
      </w:r>
      <w:r>
        <w:t>и</w:t>
      </w:r>
      <w:r>
        <w:rPr>
          <w:spacing w:val="-6"/>
        </w:rPr>
        <w:t xml:space="preserve"> </w:t>
      </w:r>
      <w:r>
        <w:t>(или) практико-ориентированных задач;</w:t>
      </w:r>
    </w:p>
    <w:p w14:paraId="252FF073" w14:textId="77777777" w:rsidR="004C4874" w:rsidRDefault="00F01225">
      <w:pPr>
        <w:pStyle w:val="a3"/>
        <w:ind w:right="277"/>
      </w:pPr>
      <w: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14:paraId="3B2828C5" w14:textId="77777777" w:rsidR="004C4874" w:rsidRDefault="00F01225">
      <w:pPr>
        <w:pStyle w:val="a3"/>
        <w:ind w:right="283"/>
      </w:pPr>
      <w:r>
        <w:t>приводить</w:t>
      </w:r>
      <w:r>
        <w:rPr>
          <w:spacing w:val="-8"/>
        </w:rPr>
        <w:t xml:space="preserve"> </w:t>
      </w:r>
      <w:r>
        <w:t>примеры</w:t>
      </w:r>
      <w:r>
        <w:rPr>
          <w:spacing w:val="-10"/>
        </w:rPr>
        <w:t xml:space="preserve"> </w:t>
      </w:r>
      <w:r>
        <w:t>опасных</w:t>
      </w:r>
      <w:r>
        <w:rPr>
          <w:spacing w:val="-8"/>
        </w:rPr>
        <w:t xml:space="preserve"> </w:t>
      </w:r>
      <w:r>
        <w:t>природных</w:t>
      </w:r>
      <w:r>
        <w:rPr>
          <w:spacing w:val="-7"/>
        </w:rPr>
        <w:t xml:space="preserve"> </w:t>
      </w:r>
      <w:r>
        <w:t>явлений</w:t>
      </w:r>
      <w:r>
        <w:rPr>
          <w:spacing w:val="-8"/>
        </w:rPr>
        <w:t xml:space="preserve"> </w:t>
      </w:r>
      <w:r>
        <w:t>в</w:t>
      </w:r>
      <w:r>
        <w:rPr>
          <w:spacing w:val="-10"/>
        </w:rPr>
        <w:t xml:space="preserve"> </w:t>
      </w:r>
      <w:r>
        <w:t>геосферах</w:t>
      </w:r>
      <w:r>
        <w:rPr>
          <w:spacing w:val="-7"/>
        </w:rPr>
        <w:t xml:space="preserve"> </w:t>
      </w:r>
      <w:r>
        <w:t>и</w:t>
      </w:r>
      <w:r>
        <w:rPr>
          <w:spacing w:val="-8"/>
        </w:rPr>
        <w:t xml:space="preserve"> </w:t>
      </w:r>
      <w:r>
        <w:t>средств</w:t>
      </w:r>
      <w:r>
        <w:rPr>
          <w:spacing w:val="-5"/>
        </w:rPr>
        <w:t xml:space="preserve"> </w:t>
      </w:r>
      <w:r>
        <w:t>их</w:t>
      </w:r>
      <w:r>
        <w:rPr>
          <w:spacing w:val="-7"/>
        </w:rPr>
        <w:t xml:space="preserve"> </w:t>
      </w:r>
      <w:r>
        <w:t>предупреждения; сравнивать инструментарий (способы) получения географической информации на разных этапах географического изучения Земли;</w:t>
      </w:r>
    </w:p>
    <w:p w14:paraId="0EB0E1DD" w14:textId="77777777" w:rsidR="004C4874" w:rsidRDefault="00F01225">
      <w:pPr>
        <w:pStyle w:val="a3"/>
      </w:pPr>
      <w:r>
        <w:t>различать</w:t>
      </w:r>
      <w:r>
        <w:rPr>
          <w:spacing w:val="-5"/>
        </w:rPr>
        <w:t xml:space="preserve"> </w:t>
      </w:r>
      <w:r>
        <w:t>свойства</w:t>
      </w:r>
      <w:r>
        <w:rPr>
          <w:spacing w:val="-4"/>
        </w:rPr>
        <w:t xml:space="preserve"> </w:t>
      </w:r>
      <w:r>
        <w:t>вод</w:t>
      </w:r>
      <w:r>
        <w:rPr>
          <w:spacing w:val="-4"/>
        </w:rPr>
        <w:t xml:space="preserve"> </w:t>
      </w:r>
      <w:r>
        <w:t>отдельных</w:t>
      </w:r>
      <w:r>
        <w:rPr>
          <w:spacing w:val="-2"/>
        </w:rPr>
        <w:t xml:space="preserve"> </w:t>
      </w:r>
      <w:r>
        <w:t>частей</w:t>
      </w:r>
      <w:r>
        <w:rPr>
          <w:spacing w:val="-3"/>
        </w:rPr>
        <w:t xml:space="preserve"> </w:t>
      </w:r>
      <w:r>
        <w:t>Мирового</w:t>
      </w:r>
      <w:r>
        <w:rPr>
          <w:spacing w:val="-3"/>
        </w:rPr>
        <w:t xml:space="preserve"> </w:t>
      </w:r>
      <w:r>
        <w:rPr>
          <w:spacing w:val="-2"/>
        </w:rPr>
        <w:t>океана;</w:t>
      </w:r>
    </w:p>
    <w:p w14:paraId="32D59C06" w14:textId="77777777" w:rsidR="004C4874" w:rsidRDefault="00F01225">
      <w:pPr>
        <w:pStyle w:val="a3"/>
        <w:ind w:right="283"/>
      </w:pPr>
      <w:r>
        <w:t>применять понятия «гидросфера», «круговорот воды», «цунами», «приливы и отливы» для решения учебных и (или) практико-ориентированных задач;</w:t>
      </w:r>
    </w:p>
    <w:p w14:paraId="47CF699F" w14:textId="77777777" w:rsidR="004C4874" w:rsidRDefault="004C4874">
      <w:pPr>
        <w:pStyle w:val="a3"/>
        <w:sectPr w:rsidR="004C4874">
          <w:pgSz w:w="11910" w:h="16850"/>
          <w:pgMar w:top="1020" w:right="283" w:bottom="280" w:left="992" w:header="569" w:footer="0" w:gutter="0"/>
          <w:cols w:space="720"/>
        </w:sectPr>
      </w:pPr>
    </w:p>
    <w:p w14:paraId="7B13D1A0" w14:textId="77777777" w:rsidR="004C4874" w:rsidRDefault="00F01225">
      <w:pPr>
        <w:pStyle w:val="a3"/>
        <w:spacing w:before="88"/>
        <w:jc w:val="left"/>
      </w:pPr>
      <w:r>
        <w:t>классифицировать</w:t>
      </w:r>
      <w:r>
        <w:rPr>
          <w:spacing w:val="80"/>
        </w:rPr>
        <w:t xml:space="preserve"> </w:t>
      </w:r>
      <w:r>
        <w:t>объекты</w:t>
      </w:r>
      <w:r>
        <w:rPr>
          <w:spacing w:val="80"/>
        </w:rPr>
        <w:t xml:space="preserve"> </w:t>
      </w:r>
      <w:r>
        <w:t>гидросферы</w:t>
      </w:r>
      <w:r>
        <w:rPr>
          <w:spacing w:val="80"/>
        </w:rPr>
        <w:t xml:space="preserve"> </w:t>
      </w:r>
      <w:r>
        <w:t>(моря,</w:t>
      </w:r>
      <w:r>
        <w:rPr>
          <w:spacing w:val="80"/>
        </w:rPr>
        <w:t xml:space="preserve"> </w:t>
      </w:r>
      <w:r>
        <w:t>озёра,</w:t>
      </w:r>
      <w:r>
        <w:rPr>
          <w:spacing w:val="80"/>
        </w:rPr>
        <w:t xml:space="preserve"> </w:t>
      </w:r>
      <w:r>
        <w:t>реки,</w:t>
      </w:r>
      <w:r>
        <w:rPr>
          <w:spacing w:val="80"/>
        </w:rPr>
        <w:t xml:space="preserve"> </w:t>
      </w:r>
      <w:r>
        <w:t>подземные</w:t>
      </w:r>
      <w:r>
        <w:rPr>
          <w:spacing w:val="80"/>
        </w:rPr>
        <w:t xml:space="preserve"> </w:t>
      </w:r>
      <w:r>
        <w:t>воды,</w:t>
      </w:r>
      <w:r>
        <w:rPr>
          <w:spacing w:val="80"/>
        </w:rPr>
        <w:t xml:space="preserve"> </w:t>
      </w:r>
      <w:r>
        <w:t>болота, ледники) по заданным признакам;</w:t>
      </w:r>
    </w:p>
    <w:p w14:paraId="425DD14C" w14:textId="77777777" w:rsidR="004C4874" w:rsidRDefault="00F01225">
      <w:pPr>
        <w:pStyle w:val="a3"/>
        <w:jc w:val="left"/>
      </w:pPr>
      <w:r>
        <w:t>различать</w:t>
      </w:r>
      <w:r>
        <w:rPr>
          <w:spacing w:val="-2"/>
        </w:rPr>
        <w:t xml:space="preserve"> </w:t>
      </w:r>
      <w:r>
        <w:t>питание</w:t>
      </w:r>
      <w:r>
        <w:rPr>
          <w:spacing w:val="-4"/>
        </w:rPr>
        <w:t xml:space="preserve"> </w:t>
      </w:r>
      <w:r>
        <w:t>и</w:t>
      </w:r>
      <w:r>
        <w:rPr>
          <w:spacing w:val="-2"/>
        </w:rPr>
        <w:t xml:space="preserve"> </w:t>
      </w:r>
      <w:r>
        <w:t>режим</w:t>
      </w:r>
      <w:r>
        <w:rPr>
          <w:spacing w:val="-3"/>
        </w:rPr>
        <w:t xml:space="preserve"> </w:t>
      </w:r>
      <w:r>
        <w:rPr>
          <w:spacing w:val="-4"/>
        </w:rPr>
        <w:t>рек;</w:t>
      </w:r>
    </w:p>
    <w:p w14:paraId="24333949" w14:textId="77777777" w:rsidR="004C4874" w:rsidRDefault="00F01225">
      <w:pPr>
        <w:pStyle w:val="a3"/>
        <w:jc w:val="left"/>
      </w:pPr>
      <w:r>
        <w:t>сравнивать</w:t>
      </w:r>
      <w:r>
        <w:rPr>
          <w:spacing w:val="-2"/>
        </w:rPr>
        <w:t xml:space="preserve"> </w:t>
      </w:r>
      <w:r>
        <w:t>реки</w:t>
      </w:r>
      <w:r>
        <w:rPr>
          <w:spacing w:val="-2"/>
        </w:rPr>
        <w:t xml:space="preserve"> </w:t>
      </w:r>
      <w:r>
        <w:t>по</w:t>
      </w:r>
      <w:r>
        <w:rPr>
          <w:spacing w:val="-5"/>
        </w:rPr>
        <w:t xml:space="preserve"> </w:t>
      </w:r>
      <w:r>
        <w:t>заданным</w:t>
      </w:r>
      <w:r>
        <w:rPr>
          <w:spacing w:val="-4"/>
        </w:rPr>
        <w:t xml:space="preserve"> </w:t>
      </w:r>
      <w:r>
        <w:rPr>
          <w:spacing w:val="-2"/>
        </w:rPr>
        <w:t>признакам;</w:t>
      </w:r>
    </w:p>
    <w:p w14:paraId="5C2975D7" w14:textId="77777777" w:rsidR="004C4874" w:rsidRDefault="00F01225">
      <w:pPr>
        <w:pStyle w:val="a3"/>
        <w:jc w:val="left"/>
      </w:pPr>
      <w:r>
        <w:t>различать</w:t>
      </w:r>
      <w:r>
        <w:rPr>
          <w:spacing w:val="33"/>
        </w:rPr>
        <w:t xml:space="preserve"> </w:t>
      </w:r>
      <w:r>
        <w:t>понятия</w:t>
      </w:r>
      <w:r>
        <w:rPr>
          <w:spacing w:val="35"/>
        </w:rPr>
        <w:t xml:space="preserve"> </w:t>
      </w:r>
      <w:r>
        <w:t>«грунтовые,</w:t>
      </w:r>
      <w:r>
        <w:rPr>
          <w:spacing w:val="33"/>
        </w:rPr>
        <w:t xml:space="preserve"> </w:t>
      </w:r>
      <w:r>
        <w:t>межпластовые</w:t>
      </w:r>
      <w:r>
        <w:rPr>
          <w:spacing w:val="33"/>
        </w:rPr>
        <w:t xml:space="preserve"> </w:t>
      </w:r>
      <w:r>
        <w:t>и</w:t>
      </w:r>
      <w:r>
        <w:rPr>
          <w:spacing w:val="34"/>
        </w:rPr>
        <w:t xml:space="preserve"> </w:t>
      </w:r>
      <w:r>
        <w:t>артезианские</w:t>
      </w:r>
      <w:r>
        <w:rPr>
          <w:spacing w:val="33"/>
        </w:rPr>
        <w:t xml:space="preserve"> </w:t>
      </w:r>
      <w:r>
        <w:t>воды»</w:t>
      </w:r>
      <w:r>
        <w:rPr>
          <w:spacing w:val="35"/>
        </w:rPr>
        <w:t xml:space="preserve"> </w:t>
      </w:r>
      <w:r>
        <w:t>и</w:t>
      </w:r>
      <w:r>
        <w:rPr>
          <w:spacing w:val="34"/>
        </w:rPr>
        <w:t xml:space="preserve"> </w:t>
      </w:r>
      <w:r>
        <w:t>применять</w:t>
      </w:r>
      <w:r>
        <w:rPr>
          <w:spacing w:val="33"/>
        </w:rPr>
        <w:t xml:space="preserve"> </w:t>
      </w:r>
      <w:r>
        <w:t>их</w:t>
      </w:r>
      <w:r>
        <w:rPr>
          <w:spacing w:val="35"/>
        </w:rPr>
        <w:t xml:space="preserve"> </w:t>
      </w:r>
      <w:r>
        <w:t>для решения учебных и (или) практико-ориентированных задач;</w:t>
      </w:r>
    </w:p>
    <w:p w14:paraId="3D9AAE85" w14:textId="77777777" w:rsidR="004C4874" w:rsidRDefault="00F01225">
      <w:pPr>
        <w:pStyle w:val="a3"/>
        <w:jc w:val="left"/>
      </w:pPr>
      <w:r>
        <w:t>устанавливать</w:t>
      </w:r>
      <w:r>
        <w:rPr>
          <w:spacing w:val="-8"/>
        </w:rPr>
        <w:t xml:space="preserve"> </w:t>
      </w:r>
      <w:r>
        <w:t>причинно-следственные</w:t>
      </w:r>
      <w:r>
        <w:rPr>
          <w:spacing w:val="-11"/>
        </w:rPr>
        <w:t xml:space="preserve"> </w:t>
      </w:r>
      <w:r>
        <w:t>связи</w:t>
      </w:r>
      <w:r>
        <w:rPr>
          <w:spacing w:val="-8"/>
        </w:rPr>
        <w:t xml:space="preserve"> </w:t>
      </w:r>
      <w:r>
        <w:t>между</w:t>
      </w:r>
      <w:r>
        <w:rPr>
          <w:spacing w:val="-13"/>
        </w:rPr>
        <w:t xml:space="preserve"> </w:t>
      </w:r>
      <w:r>
        <w:t>питанием,</w:t>
      </w:r>
      <w:r>
        <w:rPr>
          <w:spacing w:val="-6"/>
        </w:rPr>
        <w:t xml:space="preserve"> </w:t>
      </w:r>
      <w:r>
        <w:t>режимом</w:t>
      </w:r>
      <w:r>
        <w:rPr>
          <w:spacing w:val="-10"/>
        </w:rPr>
        <w:t xml:space="preserve"> </w:t>
      </w:r>
      <w:r>
        <w:t>реки</w:t>
      </w:r>
      <w:r>
        <w:rPr>
          <w:spacing w:val="-8"/>
        </w:rPr>
        <w:t xml:space="preserve"> </w:t>
      </w:r>
      <w:r>
        <w:t>и</w:t>
      </w:r>
      <w:r>
        <w:rPr>
          <w:spacing w:val="-11"/>
        </w:rPr>
        <w:t xml:space="preserve"> </w:t>
      </w:r>
      <w:r>
        <w:t>климатом</w:t>
      </w:r>
      <w:r>
        <w:rPr>
          <w:spacing w:val="-9"/>
        </w:rPr>
        <w:t xml:space="preserve"> </w:t>
      </w:r>
      <w:r>
        <w:t>на территории речного бассейна;</w:t>
      </w:r>
    </w:p>
    <w:p w14:paraId="7225EFFE" w14:textId="77777777" w:rsidR="004C4874" w:rsidRDefault="00F01225">
      <w:pPr>
        <w:pStyle w:val="a3"/>
        <w:ind w:right="2462"/>
        <w:jc w:val="left"/>
      </w:pPr>
      <w:r>
        <w:t>приводить</w:t>
      </w:r>
      <w:r>
        <w:rPr>
          <w:spacing w:val="-7"/>
        </w:rPr>
        <w:t xml:space="preserve"> </w:t>
      </w:r>
      <w:r>
        <w:t>примеры</w:t>
      </w:r>
      <w:r>
        <w:rPr>
          <w:spacing w:val="-8"/>
        </w:rPr>
        <w:t xml:space="preserve"> </w:t>
      </w:r>
      <w:r>
        <w:t>районов</w:t>
      </w:r>
      <w:r>
        <w:rPr>
          <w:spacing w:val="-8"/>
        </w:rPr>
        <w:t xml:space="preserve"> </w:t>
      </w:r>
      <w:r>
        <w:t>распространения</w:t>
      </w:r>
      <w:r>
        <w:rPr>
          <w:spacing w:val="-10"/>
        </w:rPr>
        <w:t xml:space="preserve"> </w:t>
      </w:r>
      <w:r>
        <w:t>многолетней</w:t>
      </w:r>
      <w:r>
        <w:rPr>
          <w:spacing w:val="-8"/>
        </w:rPr>
        <w:t xml:space="preserve"> </w:t>
      </w:r>
      <w:r>
        <w:t>мерзлоты; называть причины образования цунами, приливов и отливов; описывать состав, строение атмосферы;</w:t>
      </w:r>
    </w:p>
    <w:p w14:paraId="3474CEA6" w14:textId="77777777" w:rsidR="004C4874" w:rsidRDefault="00F01225">
      <w:pPr>
        <w:pStyle w:val="a3"/>
        <w:jc w:val="left"/>
      </w:pPr>
      <w: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w:t>
      </w:r>
      <w:r>
        <w:rPr>
          <w:spacing w:val="37"/>
        </w:rPr>
        <w:t xml:space="preserve"> </w:t>
      </w:r>
      <w:r>
        <w:t>воздуха</w:t>
      </w:r>
      <w:r>
        <w:rPr>
          <w:spacing w:val="37"/>
        </w:rPr>
        <w:t xml:space="preserve"> </w:t>
      </w:r>
      <w:r>
        <w:t>с</w:t>
      </w:r>
      <w:r>
        <w:rPr>
          <w:spacing w:val="38"/>
        </w:rPr>
        <w:t xml:space="preserve"> </w:t>
      </w:r>
      <w:r>
        <w:t>использованием</w:t>
      </w:r>
      <w:r>
        <w:rPr>
          <w:spacing w:val="37"/>
        </w:rPr>
        <w:t xml:space="preserve"> </w:t>
      </w:r>
      <w:r>
        <w:t>знаний</w:t>
      </w:r>
      <w:r>
        <w:rPr>
          <w:spacing w:val="40"/>
        </w:rPr>
        <w:t xml:space="preserve"> </w:t>
      </w:r>
      <w:r>
        <w:t>об</w:t>
      </w:r>
      <w:r>
        <w:rPr>
          <w:spacing w:val="38"/>
        </w:rPr>
        <w:t xml:space="preserve"> </w:t>
      </w:r>
      <w:r>
        <w:t>особенностях</w:t>
      </w:r>
      <w:r>
        <w:rPr>
          <w:spacing w:val="38"/>
        </w:rPr>
        <w:t xml:space="preserve"> </w:t>
      </w:r>
      <w:r>
        <w:t>отдельных</w:t>
      </w:r>
      <w:r>
        <w:rPr>
          <w:spacing w:val="37"/>
        </w:rPr>
        <w:t xml:space="preserve"> </w:t>
      </w:r>
      <w:r>
        <w:t>компонентов природы Земли и взаимосвязях между ними для решения учебных и практических задач; объяснять</w:t>
      </w:r>
      <w:r>
        <w:rPr>
          <w:spacing w:val="40"/>
        </w:rPr>
        <w:t xml:space="preserve"> </w:t>
      </w:r>
      <w:r>
        <w:t>образование</w:t>
      </w:r>
      <w:r>
        <w:rPr>
          <w:spacing w:val="40"/>
        </w:rPr>
        <w:t xml:space="preserve"> </w:t>
      </w:r>
      <w:r>
        <w:t>атмосферных</w:t>
      </w:r>
      <w:r>
        <w:rPr>
          <w:spacing w:val="40"/>
        </w:rPr>
        <w:t xml:space="preserve"> </w:t>
      </w:r>
      <w:r>
        <w:t>осадков;</w:t>
      </w:r>
      <w:r>
        <w:rPr>
          <w:spacing w:val="40"/>
        </w:rPr>
        <w:t xml:space="preserve"> </w:t>
      </w:r>
      <w:r>
        <w:t>направление</w:t>
      </w:r>
      <w:r>
        <w:rPr>
          <w:spacing w:val="40"/>
        </w:rPr>
        <w:t xml:space="preserve"> </w:t>
      </w:r>
      <w:r>
        <w:t>дневных</w:t>
      </w:r>
      <w:r>
        <w:rPr>
          <w:spacing w:val="40"/>
        </w:rPr>
        <w:t xml:space="preserve"> </w:t>
      </w:r>
      <w:r>
        <w:t>и</w:t>
      </w:r>
      <w:r>
        <w:rPr>
          <w:spacing w:val="40"/>
        </w:rPr>
        <w:t xml:space="preserve"> </w:t>
      </w:r>
      <w:r>
        <w:t>ночных</w:t>
      </w:r>
      <w:r>
        <w:rPr>
          <w:spacing w:val="40"/>
        </w:rPr>
        <w:t xml:space="preserve"> </w:t>
      </w:r>
      <w:r>
        <w:t>бризов,</w:t>
      </w:r>
      <w:r>
        <w:rPr>
          <w:spacing w:val="80"/>
        </w:rPr>
        <w:t xml:space="preserve"> </w:t>
      </w:r>
      <w:r>
        <w:t>муссонов;</w:t>
      </w:r>
      <w:r>
        <w:rPr>
          <w:spacing w:val="40"/>
        </w:rPr>
        <w:t xml:space="preserve"> </w:t>
      </w:r>
      <w:r>
        <w:t>годовой</w:t>
      </w:r>
      <w:r>
        <w:rPr>
          <w:spacing w:val="40"/>
        </w:rPr>
        <w:t xml:space="preserve"> </w:t>
      </w:r>
      <w:r>
        <w:t>ход</w:t>
      </w:r>
      <w:r>
        <w:rPr>
          <w:spacing w:val="40"/>
        </w:rPr>
        <w:t xml:space="preserve"> </w:t>
      </w:r>
      <w:r>
        <w:t>температуры</w:t>
      </w:r>
      <w:r>
        <w:rPr>
          <w:spacing w:val="40"/>
        </w:rPr>
        <w:t xml:space="preserve"> </w:t>
      </w:r>
      <w:r>
        <w:t>воздуха</w:t>
      </w:r>
      <w:r>
        <w:rPr>
          <w:spacing w:val="40"/>
        </w:rPr>
        <w:t xml:space="preserve"> </w:t>
      </w:r>
      <w:r>
        <w:t>и</w:t>
      </w:r>
      <w:r>
        <w:rPr>
          <w:spacing w:val="40"/>
        </w:rPr>
        <w:t xml:space="preserve"> </w:t>
      </w:r>
      <w:r>
        <w:t>распределение</w:t>
      </w:r>
      <w:r>
        <w:rPr>
          <w:spacing w:val="40"/>
        </w:rPr>
        <w:t xml:space="preserve"> </w:t>
      </w:r>
      <w:r>
        <w:t>атмосферных</w:t>
      </w:r>
      <w:r>
        <w:rPr>
          <w:spacing w:val="40"/>
        </w:rPr>
        <w:t xml:space="preserve"> </w:t>
      </w:r>
      <w:r>
        <w:t>осадков</w:t>
      </w:r>
      <w:r>
        <w:rPr>
          <w:spacing w:val="40"/>
        </w:rPr>
        <w:t xml:space="preserve"> </w:t>
      </w:r>
      <w:r>
        <w:t>для отдельных территорий;</w:t>
      </w:r>
    </w:p>
    <w:p w14:paraId="00287506" w14:textId="77777777" w:rsidR="004C4874" w:rsidRDefault="00F01225">
      <w:pPr>
        <w:pStyle w:val="a3"/>
        <w:spacing w:before="1"/>
        <w:jc w:val="left"/>
      </w:pPr>
      <w:r>
        <w:t>различать</w:t>
      </w:r>
      <w:r>
        <w:rPr>
          <w:spacing w:val="-6"/>
        </w:rPr>
        <w:t xml:space="preserve"> </w:t>
      </w:r>
      <w:r>
        <w:t>свойства</w:t>
      </w:r>
      <w:r>
        <w:rPr>
          <w:spacing w:val="-5"/>
        </w:rPr>
        <w:t xml:space="preserve"> </w:t>
      </w:r>
      <w:r>
        <w:t>воздуха;</w:t>
      </w:r>
      <w:r>
        <w:rPr>
          <w:spacing w:val="-4"/>
        </w:rPr>
        <w:t xml:space="preserve"> </w:t>
      </w:r>
      <w:r>
        <w:t>климаты</w:t>
      </w:r>
      <w:r>
        <w:rPr>
          <w:spacing w:val="-2"/>
        </w:rPr>
        <w:t xml:space="preserve"> </w:t>
      </w:r>
      <w:r>
        <w:t>Земли;</w:t>
      </w:r>
      <w:r>
        <w:rPr>
          <w:spacing w:val="-4"/>
        </w:rPr>
        <w:t xml:space="preserve"> </w:t>
      </w:r>
      <w:r>
        <w:t>климатообразующие</w:t>
      </w:r>
      <w:r>
        <w:rPr>
          <w:spacing w:val="-5"/>
        </w:rPr>
        <w:t xml:space="preserve"> </w:t>
      </w:r>
      <w:r>
        <w:rPr>
          <w:spacing w:val="-2"/>
        </w:rPr>
        <w:t>факторы;</w:t>
      </w:r>
    </w:p>
    <w:p w14:paraId="2B1E1BEE" w14:textId="77777777" w:rsidR="004C4874" w:rsidRDefault="00F01225">
      <w:pPr>
        <w:pStyle w:val="a3"/>
        <w:ind w:right="289"/>
      </w:pPr>
      <w:r>
        <w:t>устанавливать зависимость между нагреванием земной поверхности и углом падения солнечных</w:t>
      </w:r>
      <w:r>
        <w:rPr>
          <w:spacing w:val="-6"/>
        </w:rPr>
        <w:t xml:space="preserve"> </w:t>
      </w:r>
      <w:r>
        <w:t>лучей;</w:t>
      </w:r>
      <w:r>
        <w:rPr>
          <w:spacing w:val="-7"/>
        </w:rPr>
        <w:t xml:space="preserve"> </w:t>
      </w:r>
      <w:r>
        <w:t>температурой</w:t>
      </w:r>
      <w:r>
        <w:rPr>
          <w:spacing w:val="-7"/>
        </w:rPr>
        <w:t xml:space="preserve"> </w:t>
      </w:r>
      <w:r>
        <w:t>воздуха</w:t>
      </w:r>
      <w:r>
        <w:rPr>
          <w:spacing w:val="-8"/>
        </w:rPr>
        <w:t xml:space="preserve"> </w:t>
      </w:r>
      <w:r>
        <w:t>и</w:t>
      </w:r>
      <w:r>
        <w:rPr>
          <w:spacing w:val="-7"/>
        </w:rPr>
        <w:t xml:space="preserve"> </w:t>
      </w:r>
      <w:r>
        <w:t>его</w:t>
      </w:r>
      <w:r>
        <w:rPr>
          <w:spacing w:val="-3"/>
        </w:rPr>
        <w:t xml:space="preserve"> </w:t>
      </w:r>
      <w:r>
        <w:t>относительной</w:t>
      </w:r>
      <w:r>
        <w:rPr>
          <w:spacing w:val="-7"/>
        </w:rPr>
        <w:t xml:space="preserve"> </w:t>
      </w:r>
      <w:r>
        <w:t>влажностью</w:t>
      </w:r>
      <w:r>
        <w:rPr>
          <w:spacing w:val="-7"/>
        </w:rPr>
        <w:t xml:space="preserve"> </w:t>
      </w:r>
      <w:r>
        <w:t>на</w:t>
      </w:r>
      <w:r>
        <w:rPr>
          <w:spacing w:val="-8"/>
        </w:rPr>
        <w:t xml:space="preserve"> </w:t>
      </w:r>
      <w:r>
        <w:t>основе</w:t>
      </w:r>
      <w:r>
        <w:rPr>
          <w:spacing w:val="-8"/>
        </w:rPr>
        <w:t xml:space="preserve"> </w:t>
      </w:r>
      <w:r>
        <w:t>данных эмпирических наблюдений;</w:t>
      </w:r>
    </w:p>
    <w:p w14:paraId="3D224E82" w14:textId="77777777" w:rsidR="004C4874" w:rsidRDefault="00F01225">
      <w:pPr>
        <w:pStyle w:val="a3"/>
        <w:ind w:right="287"/>
      </w:pPr>
      <w:r>
        <w:t>сравнивать свойства атмосферы в пунктах, расположенных на разных высотах над уровнем моря;</w:t>
      </w:r>
      <w:r>
        <w:rPr>
          <w:spacing w:val="-15"/>
        </w:rPr>
        <w:t xml:space="preserve"> </w:t>
      </w:r>
      <w:r>
        <w:t>количество</w:t>
      </w:r>
      <w:r>
        <w:rPr>
          <w:spacing w:val="-15"/>
        </w:rPr>
        <w:t xml:space="preserve"> </w:t>
      </w:r>
      <w:r>
        <w:t>солнечного</w:t>
      </w:r>
      <w:r>
        <w:rPr>
          <w:spacing w:val="-15"/>
        </w:rPr>
        <w:t xml:space="preserve"> </w:t>
      </w:r>
      <w:r>
        <w:t>тепла,</w:t>
      </w:r>
      <w:r>
        <w:rPr>
          <w:spacing w:val="-15"/>
        </w:rPr>
        <w:t xml:space="preserve"> </w:t>
      </w:r>
      <w:r>
        <w:t>получаемого</w:t>
      </w:r>
      <w:r>
        <w:rPr>
          <w:spacing w:val="-15"/>
        </w:rPr>
        <w:t xml:space="preserve"> </w:t>
      </w:r>
      <w:r>
        <w:t>земной</w:t>
      </w:r>
      <w:r>
        <w:rPr>
          <w:spacing w:val="-15"/>
        </w:rPr>
        <w:t xml:space="preserve"> </w:t>
      </w:r>
      <w:r>
        <w:t>поверхностью</w:t>
      </w:r>
      <w:r>
        <w:rPr>
          <w:spacing w:val="-15"/>
        </w:rPr>
        <w:t xml:space="preserve"> </w:t>
      </w:r>
      <w:r>
        <w:t>при</w:t>
      </w:r>
      <w:r>
        <w:rPr>
          <w:spacing w:val="-15"/>
        </w:rPr>
        <w:t xml:space="preserve"> </w:t>
      </w:r>
      <w:r>
        <w:t>различных</w:t>
      </w:r>
      <w:r>
        <w:rPr>
          <w:spacing w:val="-15"/>
        </w:rPr>
        <w:t xml:space="preserve"> </w:t>
      </w:r>
      <w:r>
        <w:t>углах падения солнечных лучей;</w:t>
      </w:r>
    </w:p>
    <w:p w14:paraId="682A994E" w14:textId="77777777" w:rsidR="004C4874" w:rsidRDefault="00F01225">
      <w:pPr>
        <w:pStyle w:val="a3"/>
        <w:spacing w:before="1"/>
      </w:pPr>
      <w:r>
        <w:t>различать</w:t>
      </w:r>
      <w:r>
        <w:rPr>
          <w:spacing w:val="-3"/>
        </w:rPr>
        <w:t xml:space="preserve"> </w:t>
      </w:r>
      <w:r>
        <w:t>виды</w:t>
      </w:r>
      <w:r>
        <w:rPr>
          <w:spacing w:val="-4"/>
        </w:rPr>
        <w:t xml:space="preserve"> </w:t>
      </w:r>
      <w:r>
        <w:t>атмосферных</w:t>
      </w:r>
      <w:r>
        <w:rPr>
          <w:spacing w:val="-2"/>
        </w:rPr>
        <w:t xml:space="preserve"> осадков;</w:t>
      </w:r>
    </w:p>
    <w:p w14:paraId="45483B7F" w14:textId="77777777" w:rsidR="004C4874" w:rsidRDefault="00F01225">
      <w:pPr>
        <w:pStyle w:val="a3"/>
        <w:ind w:right="4775"/>
        <w:jc w:val="left"/>
      </w:pPr>
      <w:r>
        <w:t>различать</w:t>
      </w:r>
      <w:r>
        <w:rPr>
          <w:spacing w:val="-13"/>
        </w:rPr>
        <w:t xml:space="preserve"> </w:t>
      </w:r>
      <w:r>
        <w:t>понятия</w:t>
      </w:r>
      <w:r>
        <w:rPr>
          <w:spacing w:val="-9"/>
        </w:rPr>
        <w:t xml:space="preserve"> </w:t>
      </w:r>
      <w:r>
        <w:t>«бризы»</w:t>
      </w:r>
      <w:r>
        <w:rPr>
          <w:spacing w:val="-15"/>
        </w:rPr>
        <w:t xml:space="preserve"> </w:t>
      </w:r>
      <w:r>
        <w:t>и</w:t>
      </w:r>
      <w:r>
        <w:rPr>
          <w:spacing w:val="-7"/>
        </w:rPr>
        <w:t xml:space="preserve"> </w:t>
      </w:r>
      <w:r>
        <w:t>«муссоны»; различать понятия «погода» и «климат»;</w:t>
      </w:r>
    </w:p>
    <w:p w14:paraId="7F1F6221" w14:textId="77777777" w:rsidR="004C4874" w:rsidRDefault="00F01225">
      <w:pPr>
        <w:pStyle w:val="a3"/>
        <w:jc w:val="left"/>
      </w:pPr>
      <w:r>
        <w:t>различать понятия «атмосфера», «тропосфера», «стратосфера», «верхние</w:t>
      </w:r>
      <w:r>
        <w:rPr>
          <w:spacing w:val="-1"/>
        </w:rPr>
        <w:t xml:space="preserve"> </w:t>
      </w:r>
      <w:r>
        <w:t>слои атмосферы»; применять понятия «атмосферное давление», «ветер», «атмосферные осадки», «воздушные массы» для решения учебных и (или) практико-ориентированных задач;</w:t>
      </w:r>
    </w:p>
    <w:p w14:paraId="72049AE0" w14:textId="77777777" w:rsidR="004C4874" w:rsidRDefault="00F01225">
      <w:pPr>
        <w:pStyle w:val="a3"/>
        <w:ind w:right="275"/>
      </w:pPr>
      <w: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 ориентированных задач;</w:t>
      </w:r>
    </w:p>
    <w:p w14:paraId="35B66C33" w14:textId="77777777" w:rsidR="004C4874" w:rsidRDefault="00F01225">
      <w:pPr>
        <w:pStyle w:val="a3"/>
        <w:ind w:right="277"/>
      </w:pPr>
      <w:r>
        <w:t>проводить</w:t>
      </w:r>
      <w:r>
        <w:rPr>
          <w:spacing w:val="-15"/>
        </w:rPr>
        <w:t xml:space="preserve"> </w:t>
      </w:r>
      <w:r>
        <w:t>измерения</w:t>
      </w:r>
      <w:r>
        <w:rPr>
          <w:spacing w:val="-15"/>
        </w:rPr>
        <w:t xml:space="preserve"> </w:t>
      </w:r>
      <w:r>
        <w:t>температуры</w:t>
      </w:r>
      <w:r>
        <w:rPr>
          <w:spacing w:val="-15"/>
        </w:rPr>
        <w:t xml:space="preserve"> </w:t>
      </w:r>
      <w:r>
        <w:t>воздуха,</w:t>
      </w:r>
      <w:r>
        <w:rPr>
          <w:spacing w:val="-15"/>
        </w:rPr>
        <w:t xml:space="preserve"> </w:t>
      </w:r>
      <w:r>
        <w:t>атмосферного</w:t>
      </w:r>
      <w:r>
        <w:rPr>
          <w:spacing w:val="-15"/>
        </w:rPr>
        <w:t xml:space="preserve"> </w:t>
      </w:r>
      <w:r>
        <w:t>давления,</w:t>
      </w:r>
      <w:r>
        <w:rPr>
          <w:spacing w:val="-15"/>
        </w:rPr>
        <w:t xml:space="preserve"> </w:t>
      </w:r>
      <w:r>
        <w:t>скорости</w:t>
      </w:r>
      <w:r>
        <w:rPr>
          <w:spacing w:val="-15"/>
        </w:rPr>
        <w:t xml:space="preserve"> </w:t>
      </w:r>
      <w:r>
        <w:t>и</w:t>
      </w:r>
      <w:r>
        <w:rPr>
          <w:spacing w:val="-15"/>
        </w:rPr>
        <w:t xml:space="preserve"> </w:t>
      </w:r>
      <w:r>
        <w:t>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3261BEDD" w14:textId="77777777" w:rsidR="004C4874" w:rsidRDefault="00F01225">
      <w:pPr>
        <w:pStyle w:val="a3"/>
        <w:spacing w:before="1"/>
      </w:pPr>
      <w:r>
        <w:t>называть</w:t>
      </w:r>
      <w:r>
        <w:rPr>
          <w:spacing w:val="-3"/>
        </w:rPr>
        <w:t xml:space="preserve"> </w:t>
      </w:r>
      <w:r>
        <w:t>границы</w:t>
      </w:r>
      <w:r>
        <w:rPr>
          <w:spacing w:val="-2"/>
        </w:rPr>
        <w:t xml:space="preserve"> биосферы;</w:t>
      </w:r>
    </w:p>
    <w:p w14:paraId="6AE3F20F" w14:textId="77777777" w:rsidR="004C4874" w:rsidRDefault="00F01225">
      <w:pPr>
        <w:pStyle w:val="a3"/>
        <w:ind w:right="282"/>
      </w:pPr>
      <w:r>
        <w:t>приводить примеры приспособления живых организмов к среде обитания в разных природных зонах;</w:t>
      </w:r>
    </w:p>
    <w:p w14:paraId="45CA181E" w14:textId="77777777" w:rsidR="004C4874" w:rsidRDefault="00F01225">
      <w:pPr>
        <w:pStyle w:val="a3"/>
      </w:pPr>
      <w:r>
        <w:t>различать</w:t>
      </w:r>
      <w:r>
        <w:rPr>
          <w:spacing w:val="-6"/>
        </w:rPr>
        <w:t xml:space="preserve"> </w:t>
      </w:r>
      <w:r>
        <w:t>растительный</w:t>
      </w:r>
      <w:r>
        <w:rPr>
          <w:spacing w:val="-4"/>
        </w:rPr>
        <w:t xml:space="preserve"> </w:t>
      </w:r>
      <w:r>
        <w:t>и</w:t>
      </w:r>
      <w:r>
        <w:rPr>
          <w:spacing w:val="-4"/>
        </w:rPr>
        <w:t xml:space="preserve"> </w:t>
      </w:r>
      <w:r>
        <w:t>животный</w:t>
      </w:r>
      <w:r>
        <w:rPr>
          <w:spacing w:val="-4"/>
        </w:rPr>
        <w:t xml:space="preserve"> </w:t>
      </w:r>
      <w:r>
        <w:t>мир</w:t>
      </w:r>
      <w:r>
        <w:rPr>
          <w:spacing w:val="-4"/>
        </w:rPr>
        <w:t xml:space="preserve"> </w:t>
      </w:r>
      <w:r>
        <w:t>разных</w:t>
      </w:r>
      <w:r>
        <w:rPr>
          <w:spacing w:val="-3"/>
        </w:rPr>
        <w:t xml:space="preserve"> </w:t>
      </w:r>
      <w:r>
        <w:t>территорий</w:t>
      </w:r>
      <w:r>
        <w:rPr>
          <w:spacing w:val="-4"/>
        </w:rPr>
        <w:t xml:space="preserve"> </w:t>
      </w:r>
      <w:r>
        <w:rPr>
          <w:spacing w:val="-2"/>
        </w:rPr>
        <w:t>Земли;</w:t>
      </w:r>
    </w:p>
    <w:p w14:paraId="750C1BAD" w14:textId="77777777" w:rsidR="004C4874" w:rsidRDefault="00F01225">
      <w:pPr>
        <w:pStyle w:val="a3"/>
        <w:ind w:right="602"/>
      </w:pPr>
      <w:r>
        <w:t>объяснять взаимосвязи компонентов природы в природно-территориальном комплексе; сравнивать</w:t>
      </w:r>
      <w:r>
        <w:rPr>
          <w:spacing w:val="-5"/>
        </w:rPr>
        <w:t xml:space="preserve"> </w:t>
      </w:r>
      <w:r>
        <w:t>особенности</w:t>
      </w:r>
      <w:r>
        <w:rPr>
          <w:spacing w:val="-2"/>
        </w:rPr>
        <w:t xml:space="preserve"> </w:t>
      </w:r>
      <w:r>
        <w:t>растительного</w:t>
      </w:r>
      <w:r>
        <w:rPr>
          <w:spacing w:val="-7"/>
        </w:rPr>
        <w:t xml:space="preserve"> </w:t>
      </w:r>
      <w:r>
        <w:t>и</w:t>
      </w:r>
      <w:r>
        <w:rPr>
          <w:spacing w:val="-3"/>
        </w:rPr>
        <w:t xml:space="preserve"> </w:t>
      </w:r>
      <w:r>
        <w:t>животного</w:t>
      </w:r>
      <w:r>
        <w:rPr>
          <w:spacing w:val="-4"/>
        </w:rPr>
        <w:t xml:space="preserve"> </w:t>
      </w:r>
      <w:r>
        <w:t>мира</w:t>
      </w:r>
      <w:r>
        <w:rPr>
          <w:spacing w:val="-4"/>
        </w:rPr>
        <w:t xml:space="preserve"> </w:t>
      </w:r>
      <w:r>
        <w:t>в</w:t>
      </w:r>
      <w:r>
        <w:rPr>
          <w:spacing w:val="-1"/>
        </w:rPr>
        <w:t xml:space="preserve"> </w:t>
      </w:r>
      <w:r>
        <w:t>различных</w:t>
      </w:r>
      <w:r>
        <w:rPr>
          <w:spacing w:val="-1"/>
        </w:rPr>
        <w:t xml:space="preserve"> </w:t>
      </w:r>
      <w:r>
        <w:t>природных</w:t>
      </w:r>
      <w:r>
        <w:rPr>
          <w:spacing w:val="-4"/>
        </w:rPr>
        <w:t xml:space="preserve"> </w:t>
      </w:r>
      <w:r>
        <w:rPr>
          <w:spacing w:val="-2"/>
        </w:rPr>
        <w:t>зонах;</w:t>
      </w:r>
    </w:p>
    <w:p w14:paraId="6C8EA173" w14:textId="77777777" w:rsidR="004C4874" w:rsidRDefault="00F01225">
      <w:pPr>
        <w:pStyle w:val="a3"/>
        <w:ind w:right="281"/>
      </w:pPr>
      <w:r>
        <w:t xml:space="preserve">применять понятия «почва», «плодородие почв», «природный комплекс», «природно- </w:t>
      </w:r>
      <w:r>
        <w:rPr>
          <w:position w:val="1"/>
        </w:rPr>
        <w:t>территориальный</w:t>
      </w:r>
      <w:r>
        <w:rPr>
          <w:spacing w:val="-7"/>
          <w:position w:val="1"/>
        </w:rPr>
        <w:t xml:space="preserve"> </w:t>
      </w:r>
      <w:r>
        <w:rPr>
          <w:position w:val="1"/>
        </w:rPr>
        <w:t>комплекс»,</w:t>
      </w:r>
      <w:r>
        <w:rPr>
          <w:spacing w:val="-3"/>
          <w:position w:val="1"/>
        </w:rPr>
        <w:t xml:space="preserve"> </w:t>
      </w:r>
      <w:r>
        <w:rPr>
          <w:position w:val="1"/>
        </w:rPr>
        <w:t>«круговорот</w:t>
      </w:r>
      <w:r>
        <w:rPr>
          <w:spacing w:val="-7"/>
          <w:position w:val="1"/>
        </w:rPr>
        <w:t xml:space="preserve"> </w:t>
      </w:r>
      <w:r>
        <w:rPr>
          <w:position w:val="1"/>
        </w:rPr>
        <w:t>веществ</w:t>
      </w:r>
      <w:r>
        <w:rPr>
          <w:spacing w:val="-7"/>
          <w:position w:val="1"/>
        </w:rPr>
        <w:t xml:space="preserve"> </w:t>
      </w:r>
      <w:r>
        <w:rPr>
          <w:position w:val="1"/>
        </w:rPr>
        <w:t>в</w:t>
      </w:r>
      <w:r>
        <w:rPr>
          <w:spacing w:val="-7"/>
          <w:position w:val="1"/>
        </w:rPr>
        <w:t xml:space="preserve"> </w:t>
      </w:r>
      <w:r>
        <w:rPr>
          <w:position w:val="1"/>
        </w:rPr>
        <w:t>природе»</w:t>
      </w:r>
      <w:r>
        <w:rPr>
          <w:spacing w:val="-10"/>
          <w:position w:val="1"/>
        </w:rPr>
        <w:t xml:space="preserve"> </w:t>
      </w:r>
      <w:r>
        <w:rPr>
          <w:position w:val="1"/>
        </w:rPr>
        <w:t>для</w:t>
      </w:r>
      <w:r>
        <w:rPr>
          <w:spacing w:val="-7"/>
          <w:position w:val="1"/>
        </w:rPr>
        <w:t xml:space="preserve"> </w:t>
      </w:r>
      <w:r>
        <w:rPr>
          <w:position w:val="1"/>
        </w:rPr>
        <w:t>решения</w:t>
      </w:r>
      <w:r>
        <w:rPr>
          <w:spacing w:val="-5"/>
          <w:position w:val="1"/>
        </w:rPr>
        <w:t xml:space="preserve"> </w:t>
      </w:r>
      <w:r>
        <w:rPr>
          <w:position w:val="1"/>
        </w:rPr>
        <w:t>учебных</w:t>
      </w:r>
      <w:r>
        <w:rPr>
          <w:spacing w:val="-6"/>
          <w:position w:val="1"/>
        </w:rPr>
        <w:t xml:space="preserve"> </w:t>
      </w:r>
      <w:r>
        <w:rPr>
          <w:position w:val="1"/>
        </w:rPr>
        <w:t>и</w:t>
      </w:r>
      <w:r>
        <w:rPr>
          <w:spacing w:val="-4"/>
          <w:position w:val="1"/>
        </w:rPr>
        <w:t xml:space="preserve"> </w:t>
      </w:r>
      <w:r>
        <w:t>(</w:t>
      </w:r>
      <w:r>
        <w:rPr>
          <w:position w:val="1"/>
        </w:rPr>
        <w:t xml:space="preserve">или) </w:t>
      </w:r>
      <w:r>
        <w:t>практико-ориентированных задач;</w:t>
      </w:r>
    </w:p>
    <w:p w14:paraId="36D49E4E" w14:textId="77777777" w:rsidR="004C4874" w:rsidRDefault="00F01225">
      <w:pPr>
        <w:pStyle w:val="a3"/>
      </w:pPr>
      <w:r>
        <w:t>сравнивать</w:t>
      </w:r>
      <w:r>
        <w:rPr>
          <w:spacing w:val="-4"/>
        </w:rPr>
        <w:t xml:space="preserve"> </w:t>
      </w:r>
      <w:r>
        <w:t>плодородие</w:t>
      </w:r>
      <w:r>
        <w:rPr>
          <w:spacing w:val="-6"/>
        </w:rPr>
        <w:t xml:space="preserve"> </w:t>
      </w:r>
      <w:r>
        <w:t>почв</w:t>
      </w:r>
      <w:r>
        <w:rPr>
          <w:spacing w:val="-3"/>
        </w:rPr>
        <w:t xml:space="preserve"> </w:t>
      </w:r>
      <w:r>
        <w:t>в</w:t>
      </w:r>
      <w:r>
        <w:rPr>
          <w:spacing w:val="-3"/>
        </w:rPr>
        <w:t xml:space="preserve"> </w:t>
      </w:r>
      <w:r>
        <w:t>различных</w:t>
      </w:r>
      <w:r>
        <w:rPr>
          <w:spacing w:val="-3"/>
        </w:rPr>
        <w:t xml:space="preserve"> </w:t>
      </w:r>
      <w:r>
        <w:t>природных</w:t>
      </w:r>
      <w:r>
        <w:rPr>
          <w:spacing w:val="-3"/>
        </w:rPr>
        <w:t xml:space="preserve"> </w:t>
      </w:r>
      <w:r>
        <w:rPr>
          <w:spacing w:val="-2"/>
        </w:rPr>
        <w:t>зонах;</w:t>
      </w:r>
    </w:p>
    <w:p w14:paraId="15C9F4F9" w14:textId="77777777" w:rsidR="004C4874" w:rsidRDefault="00F01225">
      <w:pPr>
        <w:pStyle w:val="a3"/>
        <w:ind w:right="288"/>
      </w:pPr>
      <w: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7FC7B7BD" w14:textId="77777777" w:rsidR="004C4874" w:rsidRDefault="00F01225">
      <w:pPr>
        <w:pStyle w:val="a3"/>
      </w:pPr>
      <w:r>
        <w:t>35.8.3.</w:t>
      </w:r>
      <w:r>
        <w:rPr>
          <w:spacing w:val="-3"/>
        </w:rPr>
        <w:t xml:space="preserve"> </w:t>
      </w:r>
      <w:r>
        <w:t>Предметные</w:t>
      </w:r>
      <w:r>
        <w:rPr>
          <w:spacing w:val="55"/>
          <w:w w:val="150"/>
        </w:rPr>
        <w:t xml:space="preserve"> </w:t>
      </w:r>
      <w:r>
        <w:t>результаты</w:t>
      </w:r>
      <w:r>
        <w:rPr>
          <w:spacing w:val="56"/>
          <w:w w:val="150"/>
        </w:rPr>
        <w:t xml:space="preserve"> </w:t>
      </w:r>
      <w:r>
        <w:t>освоения</w:t>
      </w:r>
      <w:r>
        <w:rPr>
          <w:spacing w:val="56"/>
          <w:w w:val="150"/>
        </w:rPr>
        <w:t xml:space="preserve"> </w:t>
      </w:r>
      <w:r>
        <w:t>программы</w:t>
      </w:r>
      <w:r>
        <w:rPr>
          <w:spacing w:val="59"/>
          <w:w w:val="150"/>
        </w:rPr>
        <w:t xml:space="preserve"> </w:t>
      </w:r>
      <w:r>
        <w:t>по</w:t>
      </w:r>
      <w:r>
        <w:rPr>
          <w:spacing w:val="56"/>
          <w:w w:val="150"/>
        </w:rPr>
        <w:t xml:space="preserve"> </w:t>
      </w:r>
      <w:r>
        <w:t>географии.</w:t>
      </w:r>
      <w:r>
        <w:rPr>
          <w:spacing w:val="56"/>
          <w:w w:val="150"/>
        </w:rPr>
        <w:t xml:space="preserve"> </w:t>
      </w:r>
      <w:r>
        <w:t>К</w:t>
      </w:r>
      <w:r>
        <w:rPr>
          <w:spacing w:val="54"/>
          <w:w w:val="150"/>
        </w:rPr>
        <w:t xml:space="preserve"> </w:t>
      </w:r>
      <w:r>
        <w:t>концу</w:t>
      </w:r>
      <w:r>
        <w:rPr>
          <w:spacing w:val="52"/>
          <w:w w:val="150"/>
        </w:rPr>
        <w:t xml:space="preserve"> </w:t>
      </w:r>
      <w:r>
        <w:t>7</w:t>
      </w:r>
      <w:r>
        <w:rPr>
          <w:spacing w:val="56"/>
          <w:w w:val="150"/>
        </w:rPr>
        <w:t xml:space="preserve"> </w:t>
      </w:r>
      <w:r>
        <w:rPr>
          <w:spacing w:val="-2"/>
        </w:rPr>
        <w:t>класса</w:t>
      </w:r>
    </w:p>
    <w:p w14:paraId="2BE0D236" w14:textId="77777777" w:rsidR="004C4874" w:rsidRDefault="004C4874">
      <w:pPr>
        <w:pStyle w:val="a3"/>
        <w:sectPr w:rsidR="004C4874">
          <w:pgSz w:w="11910" w:h="16850"/>
          <w:pgMar w:top="1020" w:right="283" w:bottom="280" w:left="992" w:header="569" w:footer="0" w:gutter="0"/>
          <w:cols w:space="720"/>
        </w:sectPr>
      </w:pPr>
    </w:p>
    <w:p w14:paraId="6AED2187" w14:textId="77777777" w:rsidR="004C4874" w:rsidRDefault="00F01225">
      <w:pPr>
        <w:pStyle w:val="a3"/>
        <w:spacing w:before="88"/>
      </w:pPr>
      <w:r>
        <w:t>обучающийся</w:t>
      </w:r>
      <w:r>
        <w:rPr>
          <w:spacing w:val="-5"/>
        </w:rPr>
        <w:t xml:space="preserve"> </w:t>
      </w:r>
      <w:r>
        <w:rPr>
          <w:spacing w:val="-2"/>
        </w:rPr>
        <w:t>научится:</w:t>
      </w:r>
    </w:p>
    <w:p w14:paraId="262C35ED" w14:textId="77777777" w:rsidR="004C4874" w:rsidRDefault="00F01225">
      <w:pPr>
        <w:pStyle w:val="a3"/>
        <w:ind w:right="288"/>
      </w:pPr>
      <w:r>
        <w:t>описывать</w:t>
      </w:r>
      <w:r>
        <w:rPr>
          <w:spacing w:val="-14"/>
        </w:rPr>
        <w:t xml:space="preserve"> </w:t>
      </w:r>
      <w:r>
        <w:t>по</w:t>
      </w:r>
      <w:r>
        <w:rPr>
          <w:spacing w:val="-14"/>
        </w:rPr>
        <w:t xml:space="preserve"> </w:t>
      </w:r>
      <w:r>
        <w:t>географическим</w:t>
      </w:r>
      <w:r>
        <w:rPr>
          <w:spacing w:val="-15"/>
        </w:rPr>
        <w:t xml:space="preserve"> </w:t>
      </w:r>
      <w:r>
        <w:t>картам</w:t>
      </w:r>
      <w:r>
        <w:rPr>
          <w:spacing w:val="-15"/>
        </w:rPr>
        <w:t xml:space="preserve"> </w:t>
      </w:r>
      <w:r>
        <w:t>и</w:t>
      </w:r>
      <w:r>
        <w:rPr>
          <w:spacing w:val="-13"/>
        </w:rPr>
        <w:t xml:space="preserve"> </w:t>
      </w:r>
      <w:r>
        <w:t>глобусу</w:t>
      </w:r>
      <w:r>
        <w:rPr>
          <w:spacing w:val="-15"/>
        </w:rPr>
        <w:t xml:space="preserve"> </w:t>
      </w:r>
      <w:r>
        <w:t>местоположение</w:t>
      </w:r>
      <w:r>
        <w:rPr>
          <w:spacing w:val="-15"/>
        </w:rPr>
        <w:t xml:space="preserve"> </w:t>
      </w:r>
      <w:r>
        <w:t>изученных</w:t>
      </w:r>
      <w:r>
        <w:rPr>
          <w:spacing w:val="-12"/>
        </w:rPr>
        <w:t xml:space="preserve"> </w:t>
      </w:r>
      <w:r>
        <w:t>географических объектов для решения учебных и (или) практико-ориентированных задач;</w:t>
      </w:r>
    </w:p>
    <w:p w14:paraId="091D7E92" w14:textId="77777777" w:rsidR="004C4874" w:rsidRDefault="00F01225">
      <w:pPr>
        <w:pStyle w:val="a3"/>
        <w:ind w:right="279"/>
      </w:pPr>
      <w:r>
        <w:t>иметь представление о строении и свойствах (целостность, зональность, ритмичность) географической оболочки;</w:t>
      </w:r>
    </w:p>
    <w:p w14:paraId="4B8D66BA" w14:textId="77777777" w:rsidR="004C4874" w:rsidRDefault="00F01225">
      <w:pPr>
        <w:pStyle w:val="a3"/>
        <w:ind w:right="281"/>
      </w:pPr>
      <w:r>
        <w:t xml:space="preserve">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w:t>
      </w:r>
      <w:r>
        <w:rPr>
          <w:spacing w:val="-2"/>
        </w:rPr>
        <w:t>целостность;</w:t>
      </w:r>
    </w:p>
    <w:p w14:paraId="0AAAD68C" w14:textId="77777777" w:rsidR="004C4874" w:rsidRDefault="00F01225">
      <w:pPr>
        <w:pStyle w:val="a3"/>
        <w:ind w:right="285"/>
      </w:pPr>
      <w:r>
        <w:t>определять природные зоны по их существенным признакам на основе интеграции и интерпретации информации об особенностях их природы;</w:t>
      </w:r>
    </w:p>
    <w:p w14:paraId="56F57EB1" w14:textId="77777777" w:rsidR="004C4874" w:rsidRDefault="00F01225">
      <w:pPr>
        <w:pStyle w:val="a3"/>
        <w:jc w:val="left"/>
      </w:pPr>
      <w:r>
        <w:t>различать</w:t>
      </w:r>
      <w:r>
        <w:rPr>
          <w:spacing w:val="-4"/>
        </w:rPr>
        <w:t xml:space="preserve"> </w:t>
      </w:r>
      <w:r>
        <w:t>изученные</w:t>
      </w:r>
      <w:r>
        <w:rPr>
          <w:spacing w:val="-7"/>
        </w:rPr>
        <w:t xml:space="preserve"> </w:t>
      </w:r>
      <w:r>
        <w:t>процессы</w:t>
      </w:r>
      <w:r>
        <w:rPr>
          <w:spacing w:val="-5"/>
        </w:rPr>
        <w:t xml:space="preserve"> </w:t>
      </w:r>
      <w:r>
        <w:t>и</w:t>
      </w:r>
      <w:r>
        <w:rPr>
          <w:spacing w:val="-5"/>
        </w:rPr>
        <w:t xml:space="preserve"> </w:t>
      </w:r>
      <w:r>
        <w:t>явления,</w:t>
      </w:r>
      <w:r>
        <w:rPr>
          <w:spacing w:val="-5"/>
        </w:rPr>
        <w:t xml:space="preserve"> </w:t>
      </w:r>
      <w:r>
        <w:t>происходящие</w:t>
      </w:r>
      <w:r>
        <w:rPr>
          <w:spacing w:val="-6"/>
        </w:rPr>
        <w:t xml:space="preserve"> </w:t>
      </w:r>
      <w:r>
        <w:t>в</w:t>
      </w:r>
      <w:r>
        <w:rPr>
          <w:spacing w:val="-6"/>
        </w:rPr>
        <w:t xml:space="preserve"> </w:t>
      </w:r>
      <w:r>
        <w:t>географической</w:t>
      </w:r>
      <w:r>
        <w:rPr>
          <w:spacing w:val="-5"/>
        </w:rPr>
        <w:t xml:space="preserve"> </w:t>
      </w:r>
      <w:r>
        <w:t>оболочке; приводить примеры изменений в геосферах в результате деятельности человека;</w:t>
      </w:r>
    </w:p>
    <w:p w14:paraId="230A313B" w14:textId="77777777" w:rsidR="004C4874" w:rsidRDefault="00F01225">
      <w:pPr>
        <w:pStyle w:val="a3"/>
        <w:spacing w:before="1"/>
        <w:jc w:val="left"/>
      </w:pPr>
      <w:r>
        <w:t>описывать закономерности изменения в пространстве рельефа, климата, внутренних вод и органического мира;</w:t>
      </w:r>
    </w:p>
    <w:p w14:paraId="590F719C" w14:textId="77777777" w:rsidR="004C4874" w:rsidRDefault="00F01225">
      <w:pPr>
        <w:pStyle w:val="a3"/>
        <w:jc w:val="left"/>
      </w:pPr>
      <w:r>
        <w:t>выявлять взаимосвязи между компонентами природы в пределах отдельных территорий с</w:t>
      </w:r>
      <w:r>
        <w:rPr>
          <w:spacing w:val="40"/>
        </w:rPr>
        <w:t xml:space="preserve"> </w:t>
      </w:r>
      <w:r>
        <w:t>использованием различных источников географической информации;</w:t>
      </w:r>
    </w:p>
    <w:p w14:paraId="40864AF5" w14:textId="77777777" w:rsidR="004C4874" w:rsidRDefault="00F01225">
      <w:pPr>
        <w:pStyle w:val="a3"/>
        <w:jc w:val="left"/>
      </w:pPr>
      <w:r>
        <w:t>называть особенности географических процессов на границах литосферных плит с учётом характера взаимодействия и типа земной коры;</w:t>
      </w:r>
    </w:p>
    <w:p w14:paraId="7AF6784F" w14:textId="77777777" w:rsidR="004C4874" w:rsidRDefault="00F01225">
      <w:pPr>
        <w:pStyle w:val="a3"/>
        <w:tabs>
          <w:tab w:val="left" w:pos="2568"/>
          <w:tab w:val="left" w:pos="3935"/>
          <w:tab w:val="left" w:pos="5808"/>
          <w:tab w:val="left" w:pos="6748"/>
          <w:tab w:val="left" w:pos="8271"/>
          <w:tab w:val="left" w:pos="9188"/>
        </w:tabs>
        <w:ind w:right="289"/>
        <w:jc w:val="left"/>
      </w:pPr>
      <w:r>
        <w:rPr>
          <w:spacing w:val="-2"/>
        </w:rPr>
        <w:t>устанавливать</w:t>
      </w:r>
      <w:r>
        <w:tab/>
      </w:r>
      <w:r>
        <w:rPr>
          <w:spacing w:val="-2"/>
        </w:rPr>
        <w:t>(используя</w:t>
      </w:r>
      <w:r>
        <w:tab/>
      </w:r>
      <w:r>
        <w:rPr>
          <w:spacing w:val="-2"/>
        </w:rPr>
        <w:t>географические</w:t>
      </w:r>
      <w:r>
        <w:tab/>
      </w:r>
      <w:r>
        <w:rPr>
          <w:spacing w:val="-2"/>
        </w:rPr>
        <w:t>карты)</w:t>
      </w:r>
      <w:r>
        <w:tab/>
      </w:r>
      <w:r>
        <w:rPr>
          <w:spacing w:val="-2"/>
        </w:rPr>
        <w:t>взаимосвязи</w:t>
      </w:r>
      <w:r>
        <w:tab/>
      </w:r>
      <w:r>
        <w:rPr>
          <w:spacing w:val="-2"/>
        </w:rPr>
        <w:t>между</w:t>
      </w:r>
      <w:r>
        <w:tab/>
      </w:r>
      <w:r>
        <w:rPr>
          <w:spacing w:val="-2"/>
        </w:rPr>
        <w:t xml:space="preserve">движением </w:t>
      </w:r>
      <w:r>
        <w:t>литосферных плит и размещением крупных форм рельефа;</w:t>
      </w:r>
    </w:p>
    <w:p w14:paraId="5C7270B3" w14:textId="77777777" w:rsidR="004C4874" w:rsidRDefault="00F01225">
      <w:pPr>
        <w:pStyle w:val="a3"/>
        <w:jc w:val="left"/>
      </w:pPr>
      <w:r>
        <w:t>классифицировать</w:t>
      </w:r>
      <w:r>
        <w:rPr>
          <w:spacing w:val="-5"/>
        </w:rPr>
        <w:t xml:space="preserve"> </w:t>
      </w:r>
      <w:r>
        <w:t>воздушные</w:t>
      </w:r>
      <w:r>
        <w:rPr>
          <w:spacing w:val="-5"/>
        </w:rPr>
        <w:t xml:space="preserve"> </w:t>
      </w:r>
      <w:r>
        <w:t>массы</w:t>
      </w:r>
      <w:r>
        <w:rPr>
          <w:spacing w:val="-3"/>
        </w:rPr>
        <w:t xml:space="preserve"> </w:t>
      </w:r>
      <w:r>
        <w:t>Земли,</w:t>
      </w:r>
      <w:r>
        <w:rPr>
          <w:spacing w:val="-2"/>
        </w:rPr>
        <w:t xml:space="preserve"> </w:t>
      </w:r>
      <w:r>
        <w:t>типы</w:t>
      </w:r>
      <w:r>
        <w:rPr>
          <w:spacing w:val="-3"/>
        </w:rPr>
        <w:t xml:space="preserve"> </w:t>
      </w:r>
      <w:r>
        <w:t>климата</w:t>
      </w:r>
      <w:r>
        <w:rPr>
          <w:spacing w:val="-3"/>
        </w:rPr>
        <w:t xml:space="preserve"> </w:t>
      </w:r>
      <w:r>
        <w:t>по</w:t>
      </w:r>
      <w:r>
        <w:rPr>
          <w:spacing w:val="-3"/>
        </w:rPr>
        <w:t xml:space="preserve"> </w:t>
      </w:r>
      <w:r>
        <w:t>заданным</w:t>
      </w:r>
      <w:r>
        <w:rPr>
          <w:spacing w:val="-3"/>
        </w:rPr>
        <w:t xml:space="preserve"> </w:t>
      </w:r>
      <w:r>
        <w:rPr>
          <w:spacing w:val="-2"/>
        </w:rPr>
        <w:t>показателям;</w:t>
      </w:r>
    </w:p>
    <w:p w14:paraId="2D5A6290" w14:textId="77777777" w:rsidR="004C4874" w:rsidRDefault="00F01225">
      <w:pPr>
        <w:pStyle w:val="a3"/>
        <w:jc w:val="left"/>
      </w:pPr>
      <w:r>
        <w:t>объяснять</w:t>
      </w:r>
      <w:r>
        <w:rPr>
          <w:spacing w:val="40"/>
        </w:rPr>
        <w:t xml:space="preserve"> </w:t>
      </w:r>
      <w:r>
        <w:t>образование</w:t>
      </w:r>
      <w:r>
        <w:rPr>
          <w:spacing w:val="40"/>
        </w:rPr>
        <w:t xml:space="preserve"> </w:t>
      </w:r>
      <w:r>
        <w:t>тропических</w:t>
      </w:r>
      <w:r>
        <w:rPr>
          <w:spacing w:val="40"/>
        </w:rPr>
        <w:t xml:space="preserve"> </w:t>
      </w:r>
      <w:r>
        <w:t>муссонов,</w:t>
      </w:r>
      <w:r>
        <w:rPr>
          <w:spacing w:val="40"/>
        </w:rPr>
        <w:t xml:space="preserve"> </w:t>
      </w:r>
      <w:r>
        <w:t>пассатов</w:t>
      </w:r>
      <w:r>
        <w:rPr>
          <w:spacing w:val="40"/>
        </w:rPr>
        <w:t xml:space="preserve"> </w:t>
      </w:r>
      <w:r>
        <w:t>тропических</w:t>
      </w:r>
      <w:r>
        <w:rPr>
          <w:spacing w:val="40"/>
        </w:rPr>
        <w:t xml:space="preserve"> </w:t>
      </w:r>
      <w:r>
        <w:t>широт,</w:t>
      </w:r>
      <w:r>
        <w:rPr>
          <w:spacing w:val="40"/>
        </w:rPr>
        <w:t xml:space="preserve"> </w:t>
      </w:r>
      <w:r>
        <w:t>западных</w:t>
      </w:r>
      <w:r>
        <w:rPr>
          <w:spacing w:val="40"/>
        </w:rPr>
        <w:t xml:space="preserve"> </w:t>
      </w:r>
      <w:r>
        <w:rPr>
          <w:spacing w:val="-2"/>
        </w:rPr>
        <w:t>ветров;</w:t>
      </w:r>
    </w:p>
    <w:p w14:paraId="7F83F87D" w14:textId="77777777" w:rsidR="004C4874" w:rsidRDefault="00F01225">
      <w:pPr>
        <w:pStyle w:val="a3"/>
        <w:jc w:val="left"/>
      </w:pPr>
      <w:r>
        <w:t>применять</w:t>
      </w:r>
      <w:r>
        <w:rPr>
          <w:spacing w:val="30"/>
        </w:rPr>
        <w:t xml:space="preserve">  </w:t>
      </w:r>
      <w:r>
        <w:t>понятия</w:t>
      </w:r>
      <w:r>
        <w:rPr>
          <w:spacing w:val="32"/>
        </w:rPr>
        <w:t xml:space="preserve">  </w:t>
      </w:r>
      <w:r>
        <w:t>«воздушные</w:t>
      </w:r>
      <w:r>
        <w:rPr>
          <w:spacing w:val="29"/>
        </w:rPr>
        <w:t xml:space="preserve">  </w:t>
      </w:r>
      <w:r>
        <w:t>массы»,</w:t>
      </w:r>
      <w:r>
        <w:rPr>
          <w:spacing w:val="32"/>
        </w:rPr>
        <w:t xml:space="preserve">  </w:t>
      </w:r>
      <w:r>
        <w:t>«муссоны»,</w:t>
      </w:r>
      <w:r>
        <w:rPr>
          <w:spacing w:val="33"/>
        </w:rPr>
        <w:t xml:space="preserve">  </w:t>
      </w:r>
      <w:r>
        <w:t>«пассаты»,</w:t>
      </w:r>
      <w:r>
        <w:rPr>
          <w:spacing w:val="32"/>
        </w:rPr>
        <w:t xml:space="preserve">  </w:t>
      </w:r>
      <w:r>
        <w:t>«западные</w:t>
      </w:r>
      <w:r>
        <w:rPr>
          <w:spacing w:val="30"/>
        </w:rPr>
        <w:t xml:space="preserve">  </w:t>
      </w:r>
      <w:r>
        <w:rPr>
          <w:spacing w:val="-2"/>
        </w:rPr>
        <w:t>ветры»,</w:t>
      </w:r>
    </w:p>
    <w:p w14:paraId="04E0CCDF" w14:textId="77777777" w:rsidR="004C4874" w:rsidRDefault="00F01225">
      <w:pPr>
        <w:pStyle w:val="a3"/>
        <w:spacing w:before="1"/>
        <w:jc w:val="left"/>
      </w:pPr>
      <w:r>
        <w:t>«климатообразующий</w:t>
      </w:r>
      <w:r>
        <w:rPr>
          <w:spacing w:val="40"/>
        </w:rPr>
        <w:t xml:space="preserve"> </w:t>
      </w:r>
      <w:r>
        <w:t>фактор»</w:t>
      </w:r>
      <w:r>
        <w:rPr>
          <w:spacing w:val="37"/>
        </w:rPr>
        <w:t xml:space="preserve"> </w:t>
      </w:r>
      <w:r>
        <w:t>для</w:t>
      </w:r>
      <w:r>
        <w:rPr>
          <w:spacing w:val="40"/>
        </w:rPr>
        <w:t xml:space="preserve"> </w:t>
      </w:r>
      <w:r>
        <w:t>решения</w:t>
      </w:r>
      <w:r>
        <w:rPr>
          <w:spacing w:val="40"/>
        </w:rPr>
        <w:t xml:space="preserve"> </w:t>
      </w:r>
      <w:r>
        <w:t>учебных</w:t>
      </w:r>
      <w:r>
        <w:rPr>
          <w:spacing w:val="40"/>
        </w:rPr>
        <w:t xml:space="preserve"> </w:t>
      </w:r>
      <w:r>
        <w:t>и</w:t>
      </w:r>
      <w:r>
        <w:rPr>
          <w:spacing w:val="40"/>
        </w:rPr>
        <w:t xml:space="preserve"> </w:t>
      </w:r>
      <w:r>
        <w:t>(или)</w:t>
      </w:r>
      <w:r>
        <w:rPr>
          <w:spacing w:val="40"/>
        </w:rPr>
        <w:t xml:space="preserve"> </w:t>
      </w:r>
      <w:r>
        <w:t xml:space="preserve">практико-ориентированных </w:t>
      </w:r>
      <w:r>
        <w:rPr>
          <w:spacing w:val="-2"/>
        </w:rPr>
        <w:t>задач;</w:t>
      </w:r>
    </w:p>
    <w:p w14:paraId="3F204B6C" w14:textId="77777777" w:rsidR="004C4874" w:rsidRDefault="00F01225">
      <w:pPr>
        <w:pStyle w:val="a3"/>
        <w:jc w:val="left"/>
      </w:pPr>
      <w:r>
        <w:t>описывать</w:t>
      </w:r>
      <w:r>
        <w:rPr>
          <w:spacing w:val="-3"/>
        </w:rPr>
        <w:t xml:space="preserve"> </w:t>
      </w:r>
      <w:r>
        <w:t>климат</w:t>
      </w:r>
      <w:r>
        <w:rPr>
          <w:spacing w:val="-4"/>
        </w:rPr>
        <w:t xml:space="preserve"> </w:t>
      </w:r>
      <w:r>
        <w:t>территории</w:t>
      </w:r>
      <w:r>
        <w:rPr>
          <w:spacing w:val="-4"/>
        </w:rPr>
        <w:t xml:space="preserve"> </w:t>
      </w:r>
      <w:r>
        <w:t>по</w:t>
      </w:r>
      <w:r>
        <w:rPr>
          <w:spacing w:val="-6"/>
        </w:rPr>
        <w:t xml:space="preserve"> </w:t>
      </w:r>
      <w:r>
        <w:rPr>
          <w:spacing w:val="-2"/>
        </w:rPr>
        <w:t>климатограмме;</w:t>
      </w:r>
    </w:p>
    <w:p w14:paraId="54FA41DA" w14:textId="77777777" w:rsidR="004C4874" w:rsidRDefault="00F01225">
      <w:pPr>
        <w:pStyle w:val="a3"/>
        <w:tabs>
          <w:tab w:val="left" w:pos="2129"/>
          <w:tab w:val="left" w:pos="3203"/>
          <w:tab w:val="left" w:pos="5590"/>
          <w:tab w:val="left" w:pos="6789"/>
          <w:tab w:val="left" w:pos="7266"/>
          <w:tab w:val="left" w:pos="9048"/>
        </w:tabs>
        <w:ind w:right="289"/>
        <w:jc w:val="left"/>
      </w:pPr>
      <w:r>
        <w:rPr>
          <w:spacing w:val="-2"/>
        </w:rPr>
        <w:t>объяснять</w:t>
      </w:r>
      <w:r>
        <w:tab/>
      </w:r>
      <w:r>
        <w:rPr>
          <w:spacing w:val="-2"/>
        </w:rPr>
        <w:t>влияние</w:t>
      </w:r>
      <w:r>
        <w:tab/>
      </w:r>
      <w:r>
        <w:rPr>
          <w:spacing w:val="-2"/>
        </w:rPr>
        <w:t>климатообразующих</w:t>
      </w:r>
      <w:r>
        <w:tab/>
      </w:r>
      <w:r>
        <w:rPr>
          <w:spacing w:val="-2"/>
        </w:rPr>
        <w:t>факторов</w:t>
      </w:r>
      <w:r>
        <w:tab/>
      </w:r>
      <w:r>
        <w:rPr>
          <w:spacing w:val="-6"/>
        </w:rPr>
        <w:t>на</w:t>
      </w:r>
      <w:r>
        <w:tab/>
      </w:r>
      <w:r>
        <w:rPr>
          <w:spacing w:val="-2"/>
        </w:rPr>
        <w:t>климатические</w:t>
      </w:r>
      <w:r>
        <w:tab/>
      </w:r>
      <w:r>
        <w:rPr>
          <w:spacing w:val="-2"/>
        </w:rPr>
        <w:t>особенности территории;</w:t>
      </w:r>
    </w:p>
    <w:p w14:paraId="1FBD3D4F" w14:textId="77777777" w:rsidR="004C4874" w:rsidRDefault="00F01225">
      <w:pPr>
        <w:pStyle w:val="a3"/>
        <w:ind w:right="280"/>
      </w:pPr>
      <w:r>
        <w:t xml:space="preserve">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w:t>
      </w:r>
      <w:r>
        <w:rPr>
          <w:spacing w:val="-2"/>
        </w:rPr>
        <w:t>информации;</w:t>
      </w:r>
    </w:p>
    <w:p w14:paraId="39E5D5DE" w14:textId="77777777" w:rsidR="004C4874" w:rsidRDefault="00F01225">
      <w:pPr>
        <w:pStyle w:val="a3"/>
      </w:pPr>
      <w:r>
        <w:t>различать</w:t>
      </w:r>
      <w:r>
        <w:rPr>
          <w:spacing w:val="-5"/>
        </w:rPr>
        <w:t xml:space="preserve"> </w:t>
      </w:r>
      <w:r>
        <w:t>океанические</w:t>
      </w:r>
      <w:r>
        <w:rPr>
          <w:spacing w:val="-6"/>
        </w:rPr>
        <w:t xml:space="preserve"> </w:t>
      </w:r>
      <w:r>
        <w:rPr>
          <w:spacing w:val="-2"/>
        </w:rPr>
        <w:t>течения;</w:t>
      </w:r>
    </w:p>
    <w:p w14:paraId="414A7B24" w14:textId="77777777" w:rsidR="004C4874" w:rsidRDefault="00F01225">
      <w:pPr>
        <w:pStyle w:val="a3"/>
        <w:ind w:right="282"/>
      </w:pPr>
      <w: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6162F795" w14:textId="77777777" w:rsidR="004C4874" w:rsidRDefault="00F01225">
      <w:pPr>
        <w:pStyle w:val="a3"/>
        <w:spacing w:before="1"/>
        <w:ind w:right="282"/>
      </w:pPr>
      <w: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2CC0F15D" w14:textId="77777777" w:rsidR="004C4874" w:rsidRDefault="00F01225">
      <w:pPr>
        <w:pStyle w:val="a3"/>
        <w:ind w:right="286"/>
      </w:pPr>
      <w:r>
        <w:t>характеризовать этапы освоения и заселения отдельных территорий Земли человеком на основе</w:t>
      </w:r>
      <w:r>
        <w:rPr>
          <w:spacing w:val="-5"/>
        </w:rPr>
        <w:t xml:space="preserve"> </w:t>
      </w:r>
      <w:r>
        <w:t>анализа</w:t>
      </w:r>
      <w:r>
        <w:rPr>
          <w:spacing w:val="-4"/>
        </w:rPr>
        <w:t xml:space="preserve"> </w:t>
      </w:r>
      <w:r>
        <w:t>различных</w:t>
      </w:r>
      <w:r>
        <w:rPr>
          <w:spacing w:val="-4"/>
        </w:rPr>
        <w:t xml:space="preserve"> </w:t>
      </w:r>
      <w:r>
        <w:t>источников</w:t>
      </w:r>
      <w:r>
        <w:rPr>
          <w:spacing w:val="-4"/>
        </w:rPr>
        <w:t xml:space="preserve"> </w:t>
      </w:r>
      <w:r>
        <w:t>географической</w:t>
      </w:r>
      <w:r>
        <w:rPr>
          <w:spacing w:val="-3"/>
        </w:rPr>
        <w:t xml:space="preserve"> </w:t>
      </w:r>
      <w:r>
        <w:t>информации</w:t>
      </w:r>
      <w:r>
        <w:rPr>
          <w:spacing w:val="-3"/>
        </w:rPr>
        <w:t xml:space="preserve"> </w:t>
      </w:r>
      <w:r>
        <w:t>для</w:t>
      </w:r>
      <w:r>
        <w:rPr>
          <w:spacing w:val="-3"/>
        </w:rPr>
        <w:t xml:space="preserve"> </w:t>
      </w:r>
      <w:r>
        <w:t>решения</w:t>
      </w:r>
      <w:r>
        <w:rPr>
          <w:spacing w:val="-2"/>
        </w:rPr>
        <w:t xml:space="preserve"> </w:t>
      </w:r>
      <w:r>
        <w:t>учебных</w:t>
      </w:r>
      <w:r>
        <w:rPr>
          <w:spacing w:val="-3"/>
        </w:rPr>
        <w:t xml:space="preserve"> </w:t>
      </w:r>
      <w:r>
        <w:t>и практико-ориентированных задач;</w:t>
      </w:r>
    </w:p>
    <w:p w14:paraId="00F83549" w14:textId="77777777" w:rsidR="004C4874" w:rsidRDefault="00F01225">
      <w:pPr>
        <w:pStyle w:val="a3"/>
        <w:ind w:right="1721"/>
        <w:jc w:val="left"/>
      </w:pPr>
      <w:r>
        <w:t>различать</w:t>
      </w:r>
      <w:r>
        <w:rPr>
          <w:spacing w:val="-4"/>
        </w:rPr>
        <w:t xml:space="preserve"> </w:t>
      </w:r>
      <w:r>
        <w:t>и</w:t>
      </w:r>
      <w:r>
        <w:rPr>
          <w:spacing w:val="-5"/>
        </w:rPr>
        <w:t xml:space="preserve"> </w:t>
      </w:r>
      <w:r>
        <w:t>сравнивать</w:t>
      </w:r>
      <w:r>
        <w:rPr>
          <w:spacing w:val="-6"/>
        </w:rPr>
        <w:t xml:space="preserve"> </w:t>
      </w:r>
      <w:r>
        <w:t>численность</w:t>
      </w:r>
      <w:r>
        <w:rPr>
          <w:spacing w:val="-4"/>
        </w:rPr>
        <w:t xml:space="preserve"> </w:t>
      </w:r>
      <w:r>
        <w:t>населения</w:t>
      </w:r>
      <w:r>
        <w:rPr>
          <w:spacing w:val="-8"/>
        </w:rPr>
        <w:t xml:space="preserve"> </w:t>
      </w:r>
      <w:r>
        <w:t>крупных</w:t>
      </w:r>
      <w:r>
        <w:rPr>
          <w:spacing w:val="-3"/>
        </w:rPr>
        <w:t xml:space="preserve"> </w:t>
      </w:r>
      <w:r>
        <w:t>стран</w:t>
      </w:r>
      <w:r>
        <w:rPr>
          <w:spacing w:val="-5"/>
        </w:rPr>
        <w:t xml:space="preserve"> </w:t>
      </w:r>
      <w:r>
        <w:t>мира; сравнивать плотность населения различных территорий;</w:t>
      </w:r>
    </w:p>
    <w:p w14:paraId="4D20E359" w14:textId="77777777" w:rsidR="004C4874" w:rsidRDefault="00F01225">
      <w:pPr>
        <w:pStyle w:val="a3"/>
        <w:jc w:val="left"/>
      </w:pPr>
      <w:r>
        <w:t>применять</w:t>
      </w:r>
      <w:r>
        <w:rPr>
          <w:spacing w:val="80"/>
        </w:rPr>
        <w:t xml:space="preserve"> </w:t>
      </w:r>
      <w:r>
        <w:t>понятие</w:t>
      </w:r>
      <w:r>
        <w:rPr>
          <w:spacing w:val="80"/>
        </w:rPr>
        <w:t xml:space="preserve"> </w:t>
      </w:r>
      <w:r>
        <w:t>«плотность</w:t>
      </w:r>
      <w:r>
        <w:rPr>
          <w:spacing w:val="80"/>
        </w:rPr>
        <w:t xml:space="preserve"> </w:t>
      </w:r>
      <w:r>
        <w:t>населения»</w:t>
      </w:r>
      <w:r>
        <w:rPr>
          <w:spacing w:val="80"/>
        </w:rPr>
        <w:t xml:space="preserve"> </w:t>
      </w:r>
      <w:r>
        <w:t>для</w:t>
      </w:r>
      <w:r>
        <w:rPr>
          <w:spacing w:val="80"/>
        </w:rPr>
        <w:t xml:space="preserve"> </w:t>
      </w:r>
      <w:r>
        <w:t>решения</w:t>
      </w:r>
      <w:r>
        <w:rPr>
          <w:spacing w:val="80"/>
        </w:rPr>
        <w:t xml:space="preserve"> </w:t>
      </w:r>
      <w:r>
        <w:t>учебных</w:t>
      </w:r>
      <w:r>
        <w:rPr>
          <w:spacing w:val="80"/>
        </w:rPr>
        <w:t xml:space="preserve"> </w:t>
      </w:r>
      <w:r>
        <w:t>и</w:t>
      </w:r>
      <w:r>
        <w:rPr>
          <w:spacing w:val="80"/>
        </w:rPr>
        <w:t xml:space="preserve"> </w:t>
      </w:r>
      <w:r>
        <w:t>(или)</w:t>
      </w:r>
      <w:r>
        <w:rPr>
          <w:spacing w:val="80"/>
        </w:rPr>
        <w:t xml:space="preserve"> </w:t>
      </w:r>
      <w:r>
        <w:t>практико- ориентированных задач;</w:t>
      </w:r>
    </w:p>
    <w:p w14:paraId="01BE9F29" w14:textId="77777777" w:rsidR="004C4874" w:rsidRDefault="00F01225">
      <w:pPr>
        <w:pStyle w:val="a3"/>
        <w:ind w:right="4775"/>
        <w:jc w:val="left"/>
      </w:pPr>
      <w:r>
        <w:t>различать городские и сельские поселения; приводить</w:t>
      </w:r>
      <w:r>
        <w:rPr>
          <w:spacing w:val="-10"/>
        </w:rPr>
        <w:t xml:space="preserve"> </w:t>
      </w:r>
      <w:r>
        <w:t>примеры</w:t>
      </w:r>
      <w:r>
        <w:rPr>
          <w:spacing w:val="-11"/>
        </w:rPr>
        <w:t xml:space="preserve"> </w:t>
      </w:r>
      <w:r>
        <w:t>крупнейших</w:t>
      </w:r>
      <w:r>
        <w:rPr>
          <w:spacing w:val="-9"/>
        </w:rPr>
        <w:t xml:space="preserve"> </w:t>
      </w:r>
      <w:r>
        <w:t>городов</w:t>
      </w:r>
      <w:r>
        <w:rPr>
          <w:spacing w:val="-12"/>
        </w:rPr>
        <w:t xml:space="preserve"> </w:t>
      </w:r>
      <w:r>
        <w:t>мира;</w:t>
      </w:r>
    </w:p>
    <w:p w14:paraId="08EC8DF6" w14:textId="77777777" w:rsidR="004C4874" w:rsidRDefault="00F01225">
      <w:pPr>
        <w:pStyle w:val="a3"/>
        <w:ind w:right="3980"/>
        <w:jc w:val="left"/>
      </w:pPr>
      <w:r>
        <w:t>приводить</w:t>
      </w:r>
      <w:r>
        <w:rPr>
          <w:spacing w:val="-6"/>
        </w:rPr>
        <w:t xml:space="preserve"> </w:t>
      </w:r>
      <w:r>
        <w:t>примеры</w:t>
      </w:r>
      <w:r>
        <w:rPr>
          <w:spacing w:val="-7"/>
        </w:rPr>
        <w:t xml:space="preserve"> </w:t>
      </w:r>
      <w:r>
        <w:t>мировых</w:t>
      </w:r>
      <w:r>
        <w:rPr>
          <w:spacing w:val="-5"/>
        </w:rPr>
        <w:t xml:space="preserve"> </w:t>
      </w:r>
      <w:r>
        <w:t>и</w:t>
      </w:r>
      <w:r>
        <w:rPr>
          <w:spacing w:val="-9"/>
        </w:rPr>
        <w:t xml:space="preserve"> </w:t>
      </w:r>
      <w:r>
        <w:t>национальных</w:t>
      </w:r>
      <w:r>
        <w:rPr>
          <w:spacing w:val="-8"/>
        </w:rPr>
        <w:t xml:space="preserve"> </w:t>
      </w:r>
      <w:r>
        <w:t>религий; проводить языковую классификацию народов;</w:t>
      </w:r>
    </w:p>
    <w:p w14:paraId="760ED455" w14:textId="77777777" w:rsidR="004C4874" w:rsidRDefault="00F01225">
      <w:pPr>
        <w:pStyle w:val="a3"/>
        <w:jc w:val="left"/>
      </w:pPr>
      <w:r>
        <w:t>различать</w:t>
      </w:r>
      <w:r>
        <w:rPr>
          <w:spacing w:val="-4"/>
        </w:rPr>
        <w:t xml:space="preserve"> </w:t>
      </w:r>
      <w:r>
        <w:t>основные</w:t>
      </w:r>
      <w:r>
        <w:rPr>
          <w:spacing w:val="-7"/>
        </w:rPr>
        <w:t xml:space="preserve"> </w:t>
      </w:r>
      <w:r>
        <w:t>виды</w:t>
      </w:r>
      <w:r>
        <w:rPr>
          <w:spacing w:val="-5"/>
        </w:rPr>
        <w:t xml:space="preserve"> </w:t>
      </w:r>
      <w:r>
        <w:t>хозяйственной</w:t>
      </w:r>
      <w:r>
        <w:rPr>
          <w:spacing w:val="-5"/>
        </w:rPr>
        <w:t xml:space="preserve"> </w:t>
      </w:r>
      <w:r>
        <w:t>деятельности</w:t>
      </w:r>
      <w:r>
        <w:rPr>
          <w:spacing w:val="-4"/>
        </w:rPr>
        <w:t xml:space="preserve"> </w:t>
      </w:r>
      <w:r>
        <w:t>людей</w:t>
      </w:r>
      <w:r>
        <w:rPr>
          <w:spacing w:val="-5"/>
        </w:rPr>
        <w:t xml:space="preserve"> </w:t>
      </w:r>
      <w:r>
        <w:t>на</w:t>
      </w:r>
      <w:r>
        <w:rPr>
          <w:spacing w:val="-6"/>
        </w:rPr>
        <w:t xml:space="preserve"> </w:t>
      </w:r>
      <w:r>
        <w:t>различных</w:t>
      </w:r>
      <w:r>
        <w:rPr>
          <w:spacing w:val="-6"/>
        </w:rPr>
        <w:t xml:space="preserve"> </w:t>
      </w:r>
      <w:r>
        <w:t>территориях; определять страны по их существенным признакам;</w:t>
      </w:r>
    </w:p>
    <w:p w14:paraId="31F4BA08" w14:textId="77777777" w:rsidR="004C4874" w:rsidRDefault="00F01225">
      <w:pPr>
        <w:pStyle w:val="a3"/>
        <w:jc w:val="left"/>
      </w:pPr>
      <w:r>
        <w:t>сравнивать</w:t>
      </w:r>
      <w:r>
        <w:rPr>
          <w:spacing w:val="79"/>
          <w:w w:val="150"/>
        </w:rPr>
        <w:t xml:space="preserve"> </w:t>
      </w:r>
      <w:r>
        <w:t>особенности</w:t>
      </w:r>
      <w:r>
        <w:rPr>
          <w:spacing w:val="78"/>
          <w:w w:val="150"/>
        </w:rPr>
        <w:t xml:space="preserve"> </w:t>
      </w:r>
      <w:r>
        <w:t>природы</w:t>
      </w:r>
      <w:r>
        <w:rPr>
          <w:spacing w:val="76"/>
          <w:w w:val="150"/>
        </w:rPr>
        <w:t xml:space="preserve"> </w:t>
      </w:r>
      <w:r>
        <w:t>и</w:t>
      </w:r>
      <w:r>
        <w:rPr>
          <w:spacing w:val="78"/>
          <w:w w:val="150"/>
        </w:rPr>
        <w:t xml:space="preserve"> </w:t>
      </w:r>
      <w:r>
        <w:t>населения,</w:t>
      </w:r>
      <w:r>
        <w:rPr>
          <w:spacing w:val="78"/>
          <w:w w:val="150"/>
        </w:rPr>
        <w:t xml:space="preserve"> </w:t>
      </w:r>
      <w:r>
        <w:t>материальной</w:t>
      </w:r>
      <w:r>
        <w:rPr>
          <w:spacing w:val="78"/>
          <w:w w:val="150"/>
        </w:rPr>
        <w:t xml:space="preserve"> </w:t>
      </w:r>
      <w:r>
        <w:t>и</w:t>
      </w:r>
      <w:r>
        <w:rPr>
          <w:spacing w:val="78"/>
          <w:w w:val="150"/>
        </w:rPr>
        <w:t xml:space="preserve"> </w:t>
      </w:r>
      <w:r>
        <w:t>духовной</w:t>
      </w:r>
      <w:r>
        <w:rPr>
          <w:spacing w:val="80"/>
          <w:w w:val="150"/>
        </w:rPr>
        <w:t xml:space="preserve"> </w:t>
      </w:r>
      <w:r>
        <w:rPr>
          <w:spacing w:val="-2"/>
        </w:rPr>
        <w:t>культуры,</w:t>
      </w:r>
    </w:p>
    <w:p w14:paraId="14918486" w14:textId="77777777" w:rsidR="004C4874" w:rsidRDefault="004C4874">
      <w:pPr>
        <w:pStyle w:val="a3"/>
        <w:jc w:val="left"/>
        <w:sectPr w:rsidR="004C4874">
          <w:pgSz w:w="11910" w:h="16850"/>
          <w:pgMar w:top="1020" w:right="283" w:bottom="280" w:left="992" w:header="569" w:footer="0" w:gutter="0"/>
          <w:cols w:space="720"/>
        </w:sectPr>
      </w:pPr>
    </w:p>
    <w:p w14:paraId="2D95C453" w14:textId="77777777" w:rsidR="004C4874" w:rsidRDefault="00F01225">
      <w:pPr>
        <w:pStyle w:val="a3"/>
        <w:spacing w:before="88"/>
        <w:ind w:right="286"/>
      </w:pPr>
      <w:r>
        <w:t xml:space="preserve">особенности адаптации человека к разным природным условиям регионов и отдельных </w:t>
      </w:r>
      <w:r>
        <w:rPr>
          <w:spacing w:val="-2"/>
        </w:rPr>
        <w:t>стран;</w:t>
      </w:r>
    </w:p>
    <w:p w14:paraId="65996E1B" w14:textId="77777777" w:rsidR="004C4874" w:rsidRDefault="00F01225">
      <w:pPr>
        <w:pStyle w:val="a3"/>
      </w:pPr>
      <w:r>
        <w:t>объяснять</w:t>
      </w:r>
      <w:r>
        <w:rPr>
          <w:spacing w:val="-3"/>
        </w:rPr>
        <w:t xml:space="preserve"> </w:t>
      </w:r>
      <w:r>
        <w:t>особенности</w:t>
      </w:r>
      <w:r>
        <w:rPr>
          <w:spacing w:val="-5"/>
        </w:rPr>
        <w:t xml:space="preserve"> </w:t>
      </w:r>
      <w:r>
        <w:t>природы,</w:t>
      </w:r>
      <w:r>
        <w:rPr>
          <w:spacing w:val="-3"/>
        </w:rPr>
        <w:t xml:space="preserve"> </w:t>
      </w:r>
      <w:r>
        <w:t>населения</w:t>
      </w:r>
      <w:r>
        <w:rPr>
          <w:spacing w:val="-3"/>
        </w:rPr>
        <w:t xml:space="preserve"> </w:t>
      </w:r>
      <w:r>
        <w:t>и</w:t>
      </w:r>
      <w:r>
        <w:rPr>
          <w:spacing w:val="-5"/>
        </w:rPr>
        <w:t xml:space="preserve"> </w:t>
      </w:r>
      <w:r>
        <w:t>хозяйства</w:t>
      </w:r>
      <w:r>
        <w:rPr>
          <w:spacing w:val="-4"/>
        </w:rPr>
        <w:t xml:space="preserve"> </w:t>
      </w:r>
      <w:r>
        <w:t>отдельных</w:t>
      </w:r>
      <w:r>
        <w:rPr>
          <w:spacing w:val="-1"/>
        </w:rPr>
        <w:t xml:space="preserve"> </w:t>
      </w:r>
      <w:r>
        <w:rPr>
          <w:spacing w:val="-2"/>
        </w:rPr>
        <w:t>территорий;</w:t>
      </w:r>
    </w:p>
    <w:p w14:paraId="4A21E65D" w14:textId="77777777" w:rsidR="004C4874" w:rsidRDefault="00F01225">
      <w:pPr>
        <w:pStyle w:val="a3"/>
        <w:ind w:right="284"/>
      </w:pPr>
      <w:r>
        <w:t>использовать знания о населении материков и стран для решения различных учебных и практико-ориентированных задач;</w:t>
      </w:r>
    </w:p>
    <w:p w14:paraId="118F4E7C" w14:textId="77777777" w:rsidR="004C4874" w:rsidRDefault="00F01225">
      <w:pPr>
        <w:pStyle w:val="a3"/>
        <w:ind w:right="286"/>
      </w:pPr>
      <w: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14:paraId="41C2B693" w14:textId="77777777" w:rsidR="004C4874" w:rsidRDefault="00F01225">
      <w:pPr>
        <w:pStyle w:val="a3"/>
        <w:ind w:right="278"/>
      </w:pPr>
      <w: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 ориентированных задач;</w:t>
      </w:r>
    </w:p>
    <w:p w14:paraId="65E302D6" w14:textId="77777777" w:rsidR="004C4874" w:rsidRDefault="00F01225">
      <w:pPr>
        <w:pStyle w:val="a3"/>
        <w:ind w:right="279"/>
      </w:pPr>
      <w:r>
        <w:t xml:space="preserve">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w:t>
      </w:r>
      <w:r>
        <w:rPr>
          <w:spacing w:val="-2"/>
        </w:rPr>
        <w:t>задач;</w:t>
      </w:r>
    </w:p>
    <w:p w14:paraId="50F0B8FD" w14:textId="77777777" w:rsidR="004C4874" w:rsidRDefault="00F01225">
      <w:pPr>
        <w:pStyle w:val="a3"/>
        <w:spacing w:before="1"/>
        <w:ind w:right="282"/>
      </w:pPr>
      <w:r>
        <w:t>приводить</w:t>
      </w:r>
      <w:r>
        <w:rPr>
          <w:spacing w:val="-10"/>
        </w:rPr>
        <w:t xml:space="preserve"> </w:t>
      </w:r>
      <w:r>
        <w:t>примеры</w:t>
      </w:r>
      <w:r>
        <w:rPr>
          <w:spacing w:val="-10"/>
        </w:rPr>
        <w:t xml:space="preserve"> </w:t>
      </w:r>
      <w:r>
        <w:t>взаимодействия</w:t>
      </w:r>
      <w:r>
        <w:rPr>
          <w:spacing w:val="-9"/>
        </w:rPr>
        <w:t xml:space="preserve"> </w:t>
      </w:r>
      <w:r>
        <w:t>природы</w:t>
      </w:r>
      <w:r>
        <w:rPr>
          <w:spacing w:val="-12"/>
        </w:rPr>
        <w:t xml:space="preserve"> </w:t>
      </w:r>
      <w:r>
        <w:t>и</w:t>
      </w:r>
      <w:r>
        <w:rPr>
          <w:spacing w:val="-8"/>
        </w:rPr>
        <w:t xml:space="preserve"> </w:t>
      </w:r>
      <w:r>
        <w:t>общества</w:t>
      </w:r>
      <w:r>
        <w:rPr>
          <w:spacing w:val="-10"/>
        </w:rPr>
        <w:t xml:space="preserve"> </w:t>
      </w:r>
      <w:r>
        <w:t>в</w:t>
      </w:r>
      <w:r>
        <w:rPr>
          <w:spacing w:val="-10"/>
        </w:rPr>
        <w:t xml:space="preserve"> </w:t>
      </w:r>
      <w:r>
        <w:t>пределах</w:t>
      </w:r>
      <w:r>
        <w:rPr>
          <w:spacing w:val="-10"/>
        </w:rPr>
        <w:t xml:space="preserve"> </w:t>
      </w:r>
      <w:r>
        <w:t>отдельных</w:t>
      </w:r>
      <w:r>
        <w:rPr>
          <w:spacing w:val="-7"/>
        </w:rPr>
        <w:t xml:space="preserve"> </w:t>
      </w:r>
      <w:r>
        <w:t xml:space="preserve">территорий; 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w:t>
      </w:r>
      <w:r>
        <w:rPr>
          <w:spacing w:val="-2"/>
        </w:rPr>
        <w:t>преодолению.</w:t>
      </w:r>
    </w:p>
    <w:p w14:paraId="3DF5954E" w14:textId="77777777" w:rsidR="004C4874" w:rsidRDefault="00F01225">
      <w:pPr>
        <w:pStyle w:val="a4"/>
        <w:numPr>
          <w:ilvl w:val="2"/>
          <w:numId w:val="62"/>
        </w:numPr>
        <w:tabs>
          <w:tab w:val="left" w:pos="1568"/>
        </w:tabs>
        <w:ind w:right="281" w:firstLine="0"/>
        <w:jc w:val="both"/>
        <w:rPr>
          <w:sz w:val="24"/>
        </w:rPr>
      </w:pPr>
      <w:r>
        <w:rPr>
          <w:sz w:val="24"/>
        </w:rPr>
        <w:t>Предметные результаты освоения программы по географии. К концу 8 класса обучающийся научится:</w:t>
      </w:r>
    </w:p>
    <w:p w14:paraId="116DB18C" w14:textId="77777777" w:rsidR="004C4874" w:rsidRDefault="00F01225">
      <w:pPr>
        <w:pStyle w:val="a3"/>
        <w:jc w:val="left"/>
      </w:pPr>
      <w:r>
        <w:t>характеризовать</w:t>
      </w:r>
      <w:r>
        <w:rPr>
          <w:spacing w:val="-4"/>
        </w:rPr>
        <w:t xml:space="preserve"> </w:t>
      </w:r>
      <w:r>
        <w:t>основные</w:t>
      </w:r>
      <w:r>
        <w:rPr>
          <w:spacing w:val="-6"/>
        </w:rPr>
        <w:t xml:space="preserve"> </w:t>
      </w:r>
      <w:r>
        <w:t>этапы</w:t>
      </w:r>
      <w:r>
        <w:rPr>
          <w:spacing w:val="-4"/>
        </w:rPr>
        <w:t xml:space="preserve"> </w:t>
      </w:r>
      <w:r>
        <w:t>истории</w:t>
      </w:r>
      <w:r>
        <w:rPr>
          <w:spacing w:val="-1"/>
        </w:rPr>
        <w:t xml:space="preserve"> </w:t>
      </w:r>
      <w:r>
        <w:t>развития</w:t>
      </w:r>
      <w:r>
        <w:rPr>
          <w:spacing w:val="-4"/>
        </w:rPr>
        <w:t xml:space="preserve"> </w:t>
      </w:r>
      <w:r>
        <w:t>и</w:t>
      </w:r>
      <w:r>
        <w:rPr>
          <w:spacing w:val="-6"/>
        </w:rPr>
        <w:t xml:space="preserve"> </w:t>
      </w:r>
      <w:r>
        <w:t>изучения</w:t>
      </w:r>
      <w:r>
        <w:rPr>
          <w:spacing w:val="-4"/>
        </w:rPr>
        <w:t xml:space="preserve"> </w:t>
      </w:r>
      <w:r>
        <w:t>территории</w:t>
      </w:r>
      <w:r>
        <w:rPr>
          <w:spacing w:val="-4"/>
        </w:rPr>
        <w:t xml:space="preserve"> </w:t>
      </w:r>
      <w:r>
        <w:rPr>
          <w:spacing w:val="-2"/>
        </w:rPr>
        <w:t>России;</w:t>
      </w:r>
    </w:p>
    <w:p w14:paraId="38410407" w14:textId="77777777" w:rsidR="004C4874" w:rsidRDefault="00F01225">
      <w:pPr>
        <w:pStyle w:val="a3"/>
        <w:jc w:val="left"/>
      </w:pPr>
      <w:r>
        <w:t>находить</w:t>
      </w:r>
      <w:r>
        <w:rPr>
          <w:spacing w:val="40"/>
        </w:rPr>
        <w:t xml:space="preserve"> </w:t>
      </w:r>
      <w:r>
        <w:t>в</w:t>
      </w:r>
      <w:r>
        <w:rPr>
          <w:spacing w:val="40"/>
        </w:rPr>
        <w:t xml:space="preserve"> </w:t>
      </w:r>
      <w:r>
        <w:t>различных</w:t>
      </w:r>
      <w:r>
        <w:rPr>
          <w:spacing w:val="40"/>
        </w:rPr>
        <w:t xml:space="preserve"> </w:t>
      </w:r>
      <w:r>
        <w:t>источниках</w:t>
      </w:r>
      <w:r>
        <w:rPr>
          <w:spacing w:val="40"/>
        </w:rPr>
        <w:t xml:space="preserve"> </w:t>
      </w:r>
      <w:r>
        <w:t>информации</w:t>
      </w:r>
      <w:r>
        <w:rPr>
          <w:spacing w:val="40"/>
        </w:rPr>
        <w:t xml:space="preserve"> </w:t>
      </w:r>
      <w:r>
        <w:t>факты,</w:t>
      </w:r>
      <w:r>
        <w:rPr>
          <w:spacing w:val="40"/>
        </w:rPr>
        <w:t xml:space="preserve"> </w:t>
      </w:r>
      <w:r>
        <w:t>позволяющие</w:t>
      </w:r>
      <w:r>
        <w:rPr>
          <w:spacing w:val="40"/>
        </w:rPr>
        <w:t xml:space="preserve"> </w:t>
      </w:r>
      <w:r>
        <w:t>определить</w:t>
      </w:r>
      <w:r>
        <w:rPr>
          <w:spacing w:val="40"/>
        </w:rPr>
        <w:t xml:space="preserve"> </w:t>
      </w:r>
      <w:r>
        <w:t>вклад российских учёных и путешественников в освоение страны;</w:t>
      </w:r>
    </w:p>
    <w:p w14:paraId="314454EA" w14:textId="77777777" w:rsidR="004C4874" w:rsidRDefault="00F01225">
      <w:pPr>
        <w:pStyle w:val="a3"/>
        <w:spacing w:before="1"/>
        <w:jc w:val="left"/>
      </w:pPr>
      <w:r>
        <w:t>характеризовать</w:t>
      </w:r>
      <w:r>
        <w:rPr>
          <w:spacing w:val="80"/>
        </w:rPr>
        <w:t xml:space="preserve"> </w:t>
      </w:r>
      <w:r>
        <w:t>географическое</w:t>
      </w:r>
      <w:r>
        <w:rPr>
          <w:spacing w:val="80"/>
        </w:rPr>
        <w:t xml:space="preserve"> </w:t>
      </w:r>
      <w:r>
        <w:t>положение</w:t>
      </w:r>
      <w:r>
        <w:rPr>
          <w:spacing w:val="80"/>
        </w:rPr>
        <w:t xml:space="preserve"> </w:t>
      </w:r>
      <w:r>
        <w:t>России</w:t>
      </w:r>
      <w:r>
        <w:rPr>
          <w:spacing w:val="80"/>
        </w:rPr>
        <w:t xml:space="preserve"> </w:t>
      </w:r>
      <w:r>
        <w:t>с</w:t>
      </w:r>
      <w:r>
        <w:rPr>
          <w:spacing w:val="80"/>
        </w:rPr>
        <w:t xml:space="preserve"> </w:t>
      </w:r>
      <w:r>
        <w:t>использованием</w:t>
      </w:r>
      <w:r>
        <w:rPr>
          <w:spacing w:val="80"/>
        </w:rPr>
        <w:t xml:space="preserve"> </w:t>
      </w:r>
      <w:r>
        <w:t>информации</w:t>
      </w:r>
      <w:r>
        <w:rPr>
          <w:spacing w:val="80"/>
        </w:rPr>
        <w:t xml:space="preserve"> </w:t>
      </w:r>
      <w:r>
        <w:t>из различных источников;</w:t>
      </w:r>
    </w:p>
    <w:p w14:paraId="257A5CB7" w14:textId="77777777" w:rsidR="004C4874" w:rsidRDefault="00F01225">
      <w:pPr>
        <w:pStyle w:val="a3"/>
        <w:jc w:val="left"/>
      </w:pPr>
      <w:r>
        <w:t>различать федеральные округа, крупные географические районы и макрорегионы России; приводить</w:t>
      </w:r>
      <w:r>
        <w:rPr>
          <w:spacing w:val="40"/>
        </w:rPr>
        <w:t xml:space="preserve"> </w:t>
      </w:r>
      <w:r>
        <w:t>примеры</w:t>
      </w:r>
      <w:r>
        <w:rPr>
          <w:spacing w:val="38"/>
        </w:rPr>
        <w:t xml:space="preserve"> </w:t>
      </w:r>
      <w:r>
        <w:t>субъектов</w:t>
      </w:r>
      <w:r>
        <w:rPr>
          <w:spacing w:val="39"/>
        </w:rPr>
        <w:t xml:space="preserve"> </w:t>
      </w:r>
      <w:r>
        <w:t>Российской</w:t>
      </w:r>
      <w:r>
        <w:rPr>
          <w:spacing w:val="39"/>
        </w:rPr>
        <w:t xml:space="preserve"> </w:t>
      </w:r>
      <w:r>
        <w:t>Федерации</w:t>
      </w:r>
      <w:r>
        <w:rPr>
          <w:spacing w:val="39"/>
        </w:rPr>
        <w:t xml:space="preserve"> </w:t>
      </w:r>
      <w:r>
        <w:t>разных</w:t>
      </w:r>
      <w:r>
        <w:rPr>
          <w:spacing w:val="40"/>
        </w:rPr>
        <w:t xml:space="preserve"> </w:t>
      </w:r>
      <w:r>
        <w:t>видов</w:t>
      </w:r>
      <w:r>
        <w:rPr>
          <w:spacing w:val="40"/>
        </w:rPr>
        <w:t xml:space="preserve"> </w:t>
      </w:r>
      <w:r>
        <w:t>и</w:t>
      </w:r>
      <w:r>
        <w:rPr>
          <w:spacing w:val="39"/>
        </w:rPr>
        <w:t xml:space="preserve"> </w:t>
      </w:r>
      <w:r>
        <w:t>показывать</w:t>
      </w:r>
      <w:r>
        <w:rPr>
          <w:spacing w:val="40"/>
        </w:rPr>
        <w:t xml:space="preserve"> </w:t>
      </w:r>
      <w:r>
        <w:t>их</w:t>
      </w:r>
      <w:r>
        <w:rPr>
          <w:spacing w:val="40"/>
        </w:rPr>
        <w:t xml:space="preserve"> </w:t>
      </w:r>
      <w:r>
        <w:t>на географической карте;</w:t>
      </w:r>
    </w:p>
    <w:p w14:paraId="6243ABCD" w14:textId="77777777" w:rsidR="004C4874" w:rsidRDefault="00F01225">
      <w:pPr>
        <w:pStyle w:val="a3"/>
        <w:jc w:val="left"/>
      </w:pPr>
      <w:r>
        <w:t>оценивать влияние географического положения регионов России на особенности природы, жизнь и хозяйственную деятельность населения;</w:t>
      </w:r>
    </w:p>
    <w:p w14:paraId="5922B0B6" w14:textId="77777777" w:rsidR="004C4874" w:rsidRDefault="00F01225">
      <w:pPr>
        <w:pStyle w:val="a3"/>
        <w:ind w:right="280"/>
      </w:pPr>
      <w:r>
        <w:t>использовать</w:t>
      </w:r>
      <w:r>
        <w:rPr>
          <w:spacing w:val="-2"/>
        </w:rPr>
        <w:t xml:space="preserve"> </w:t>
      </w:r>
      <w:r>
        <w:t>знания</w:t>
      </w:r>
      <w:r>
        <w:rPr>
          <w:spacing w:val="-3"/>
        </w:rPr>
        <w:t xml:space="preserve"> </w:t>
      </w:r>
      <w:r>
        <w:t>о</w:t>
      </w:r>
      <w:r>
        <w:rPr>
          <w:spacing w:val="-6"/>
        </w:rPr>
        <w:t xml:space="preserve"> </w:t>
      </w:r>
      <w:r>
        <w:t>государственной</w:t>
      </w:r>
      <w:r>
        <w:rPr>
          <w:spacing w:val="-3"/>
        </w:rPr>
        <w:t xml:space="preserve"> </w:t>
      </w:r>
      <w:r>
        <w:t>территории</w:t>
      </w:r>
      <w:r>
        <w:rPr>
          <w:spacing w:val="-5"/>
        </w:rPr>
        <w:t xml:space="preserve"> </w:t>
      </w:r>
      <w:r>
        <w:t>и</w:t>
      </w:r>
      <w:r>
        <w:rPr>
          <w:spacing w:val="-3"/>
        </w:rPr>
        <w:t xml:space="preserve"> </w:t>
      </w:r>
      <w:r>
        <w:t>исключительной</w:t>
      </w:r>
      <w:r>
        <w:rPr>
          <w:spacing w:val="-3"/>
        </w:rPr>
        <w:t xml:space="preserve"> </w:t>
      </w:r>
      <w:r>
        <w:t>экономической</w:t>
      </w:r>
      <w:r>
        <w:rPr>
          <w:spacing w:val="-5"/>
        </w:rPr>
        <w:t xml:space="preserve"> </w:t>
      </w:r>
      <w:r>
        <w:t>зоне, континентальном шельфе России, о мировом, поясном и зональном времени для решения практико-ориентированных задач;</w:t>
      </w:r>
    </w:p>
    <w:p w14:paraId="22E21CC5" w14:textId="77777777" w:rsidR="004C4874" w:rsidRDefault="00F01225">
      <w:pPr>
        <w:pStyle w:val="a3"/>
        <w:spacing w:before="1"/>
        <w:ind w:right="284"/>
      </w:pPr>
      <w:r>
        <w:t xml:space="preserve">оценивать степень благоприятности природных условий в пределах отдельных регионов </w:t>
      </w:r>
      <w:r>
        <w:rPr>
          <w:spacing w:val="-2"/>
        </w:rPr>
        <w:t>страны;</w:t>
      </w:r>
    </w:p>
    <w:p w14:paraId="5776858F" w14:textId="77777777" w:rsidR="004C4874" w:rsidRDefault="00F01225">
      <w:pPr>
        <w:pStyle w:val="a3"/>
        <w:ind w:right="4782"/>
      </w:pPr>
      <w:r>
        <w:t>проводить</w:t>
      </w:r>
      <w:r>
        <w:rPr>
          <w:spacing w:val="-14"/>
        </w:rPr>
        <w:t xml:space="preserve"> </w:t>
      </w:r>
      <w:r>
        <w:t>классификацию</w:t>
      </w:r>
      <w:r>
        <w:rPr>
          <w:spacing w:val="-14"/>
        </w:rPr>
        <w:t xml:space="preserve"> </w:t>
      </w:r>
      <w:r>
        <w:t>природных</w:t>
      </w:r>
      <w:r>
        <w:rPr>
          <w:spacing w:val="-12"/>
        </w:rPr>
        <w:t xml:space="preserve"> </w:t>
      </w:r>
      <w:r>
        <w:t>ресурсов; распознавать типы природопользования;</w:t>
      </w:r>
    </w:p>
    <w:p w14:paraId="78EEB08A" w14:textId="77777777" w:rsidR="004C4874" w:rsidRDefault="00F01225">
      <w:pPr>
        <w:pStyle w:val="a3"/>
        <w:ind w:right="277"/>
      </w:pPr>
      <w:r>
        <w:t>находить,</w:t>
      </w:r>
      <w:r>
        <w:rPr>
          <w:spacing w:val="-1"/>
        </w:rPr>
        <w:t xml:space="preserve"> </w:t>
      </w:r>
      <w:r>
        <w:t>извлекать и</w:t>
      </w:r>
      <w:r>
        <w:rPr>
          <w:spacing w:val="-1"/>
        </w:rPr>
        <w:t xml:space="preserve"> </w:t>
      </w:r>
      <w:r>
        <w:t>использовать</w:t>
      </w:r>
      <w:r>
        <w:rPr>
          <w:spacing w:val="-1"/>
        </w:rPr>
        <w:t xml:space="preserve"> </w:t>
      </w:r>
      <w:r>
        <w:t>информацию из различных источников географической информации (картографические, статистические, текстовые, видео- и фотоизображения, компьютерные</w:t>
      </w:r>
      <w:r>
        <w:rPr>
          <w:spacing w:val="-11"/>
        </w:rPr>
        <w:t xml:space="preserve"> </w:t>
      </w:r>
      <w:r>
        <w:t>базы</w:t>
      </w:r>
      <w:r>
        <w:rPr>
          <w:spacing w:val="-10"/>
        </w:rPr>
        <w:t xml:space="preserve"> </w:t>
      </w:r>
      <w:r>
        <w:t>данных)</w:t>
      </w:r>
      <w:r>
        <w:rPr>
          <w:spacing w:val="-10"/>
        </w:rPr>
        <w:t xml:space="preserve"> </w:t>
      </w:r>
      <w:r>
        <w:t>для</w:t>
      </w:r>
      <w:r>
        <w:rPr>
          <w:spacing w:val="-11"/>
        </w:rPr>
        <w:t xml:space="preserve"> </w:t>
      </w:r>
      <w:r>
        <w:t>решения</w:t>
      </w:r>
      <w:r>
        <w:rPr>
          <w:spacing w:val="-9"/>
        </w:rPr>
        <w:t xml:space="preserve"> </w:t>
      </w:r>
      <w:r>
        <w:t>различных</w:t>
      </w:r>
      <w:r>
        <w:rPr>
          <w:spacing w:val="-6"/>
        </w:rPr>
        <w:t xml:space="preserve"> </w:t>
      </w:r>
      <w:r>
        <w:t>учебных</w:t>
      </w:r>
      <w:r>
        <w:rPr>
          <w:spacing w:val="-10"/>
        </w:rPr>
        <w:t xml:space="preserve"> </w:t>
      </w:r>
      <w:r>
        <w:t>и</w:t>
      </w:r>
      <w:r>
        <w:rPr>
          <w:spacing w:val="-11"/>
        </w:rPr>
        <w:t xml:space="preserve"> </w:t>
      </w:r>
      <w:r>
        <w:t xml:space="preserve">практико-ориентированных задач: определять возраст горных пород и основных тектонических структур, слагающих </w:t>
      </w:r>
      <w:r>
        <w:rPr>
          <w:spacing w:val="-2"/>
        </w:rPr>
        <w:t>территорию;</w:t>
      </w:r>
    </w:p>
    <w:p w14:paraId="77F7860E" w14:textId="77777777" w:rsidR="004C4874" w:rsidRDefault="00F01225">
      <w:pPr>
        <w:pStyle w:val="a3"/>
        <w:ind w:right="277"/>
      </w:pPr>
      <w:r>
        <w:t>находить,</w:t>
      </w:r>
      <w:r>
        <w:rPr>
          <w:spacing w:val="-1"/>
        </w:rPr>
        <w:t xml:space="preserve"> </w:t>
      </w:r>
      <w:r>
        <w:t>извлекать и</w:t>
      </w:r>
      <w:r>
        <w:rPr>
          <w:spacing w:val="-1"/>
        </w:rPr>
        <w:t xml:space="preserve"> </w:t>
      </w:r>
      <w:r>
        <w:t>использовать</w:t>
      </w:r>
      <w:r>
        <w:rPr>
          <w:spacing w:val="-1"/>
        </w:rPr>
        <w:t xml:space="preserve"> </w:t>
      </w:r>
      <w:r>
        <w:t>информацию из различных источников географической информации (картографические, статистические, текстовые, видео- и фотоизображения, компьютерные</w:t>
      </w:r>
      <w:r>
        <w:rPr>
          <w:spacing w:val="-11"/>
        </w:rPr>
        <w:t xml:space="preserve"> </w:t>
      </w:r>
      <w:r>
        <w:t>базы</w:t>
      </w:r>
      <w:r>
        <w:rPr>
          <w:spacing w:val="-10"/>
        </w:rPr>
        <w:t xml:space="preserve"> </w:t>
      </w:r>
      <w:r>
        <w:t>данных)</w:t>
      </w:r>
      <w:r>
        <w:rPr>
          <w:spacing w:val="-10"/>
        </w:rPr>
        <w:t xml:space="preserve"> </w:t>
      </w:r>
      <w:r>
        <w:t>для</w:t>
      </w:r>
      <w:r>
        <w:rPr>
          <w:spacing w:val="-11"/>
        </w:rPr>
        <w:t xml:space="preserve"> </w:t>
      </w:r>
      <w:r>
        <w:t>решения</w:t>
      </w:r>
      <w:r>
        <w:rPr>
          <w:spacing w:val="-9"/>
        </w:rPr>
        <w:t xml:space="preserve"> </w:t>
      </w:r>
      <w:r>
        <w:t>различных</w:t>
      </w:r>
      <w:r>
        <w:rPr>
          <w:spacing w:val="-6"/>
        </w:rPr>
        <w:t xml:space="preserve"> </w:t>
      </w:r>
      <w:r>
        <w:t>учебных</w:t>
      </w:r>
      <w:r>
        <w:rPr>
          <w:spacing w:val="-10"/>
        </w:rPr>
        <w:t xml:space="preserve"> </w:t>
      </w:r>
      <w:r>
        <w:t>и</w:t>
      </w:r>
      <w:r>
        <w:rPr>
          <w:spacing w:val="-11"/>
        </w:rPr>
        <w:t xml:space="preserve"> </w:t>
      </w:r>
      <w:r>
        <w:t>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6DDEC4E3" w14:textId="77777777" w:rsidR="004C4874" w:rsidRDefault="00F01225">
      <w:pPr>
        <w:pStyle w:val="a3"/>
        <w:ind w:right="872"/>
        <w:jc w:val="left"/>
      </w:pPr>
      <w:r>
        <w:t>сравнивать</w:t>
      </w:r>
      <w:r>
        <w:rPr>
          <w:spacing w:val="-6"/>
        </w:rPr>
        <w:t xml:space="preserve"> </w:t>
      </w:r>
      <w:r>
        <w:t>особенности</w:t>
      </w:r>
      <w:r>
        <w:rPr>
          <w:spacing w:val="-6"/>
        </w:rPr>
        <w:t xml:space="preserve"> </w:t>
      </w:r>
      <w:r>
        <w:t>компонентов</w:t>
      </w:r>
      <w:r>
        <w:rPr>
          <w:spacing w:val="-8"/>
        </w:rPr>
        <w:t xml:space="preserve"> </w:t>
      </w:r>
      <w:r>
        <w:t>природы</w:t>
      </w:r>
      <w:r>
        <w:rPr>
          <w:spacing w:val="-7"/>
        </w:rPr>
        <w:t xml:space="preserve"> </w:t>
      </w:r>
      <w:r>
        <w:t>отдельных</w:t>
      </w:r>
      <w:r>
        <w:rPr>
          <w:spacing w:val="-5"/>
        </w:rPr>
        <w:t xml:space="preserve"> </w:t>
      </w:r>
      <w:r>
        <w:t>территорий</w:t>
      </w:r>
      <w:r>
        <w:rPr>
          <w:spacing w:val="-7"/>
        </w:rPr>
        <w:t xml:space="preserve"> </w:t>
      </w:r>
      <w:r>
        <w:t>страны; объяснять особенности компонентов природы отдельных территорий страны;</w:t>
      </w:r>
    </w:p>
    <w:p w14:paraId="163437C5" w14:textId="77777777" w:rsidR="004C4874" w:rsidRDefault="00F01225">
      <w:pPr>
        <w:pStyle w:val="a3"/>
        <w:jc w:val="left"/>
      </w:pPr>
      <w:r>
        <w:t>использовать</w:t>
      </w:r>
      <w:r>
        <w:rPr>
          <w:spacing w:val="61"/>
          <w:w w:val="150"/>
        </w:rPr>
        <w:t xml:space="preserve"> </w:t>
      </w:r>
      <w:r>
        <w:t>знания</w:t>
      </w:r>
      <w:r>
        <w:rPr>
          <w:spacing w:val="59"/>
          <w:w w:val="150"/>
        </w:rPr>
        <w:t xml:space="preserve"> </w:t>
      </w:r>
      <w:r>
        <w:t>об</w:t>
      </w:r>
      <w:r>
        <w:rPr>
          <w:spacing w:val="63"/>
          <w:w w:val="150"/>
        </w:rPr>
        <w:t xml:space="preserve"> </w:t>
      </w:r>
      <w:r>
        <w:t>особенностях</w:t>
      </w:r>
      <w:r>
        <w:rPr>
          <w:spacing w:val="64"/>
          <w:w w:val="150"/>
        </w:rPr>
        <w:t xml:space="preserve"> </w:t>
      </w:r>
      <w:r>
        <w:t>компонентов</w:t>
      </w:r>
      <w:r>
        <w:rPr>
          <w:spacing w:val="62"/>
          <w:w w:val="150"/>
        </w:rPr>
        <w:t xml:space="preserve"> </w:t>
      </w:r>
      <w:r>
        <w:t>природы</w:t>
      </w:r>
      <w:r>
        <w:rPr>
          <w:spacing w:val="61"/>
          <w:w w:val="150"/>
        </w:rPr>
        <w:t xml:space="preserve"> </w:t>
      </w:r>
      <w:r>
        <w:t>России</w:t>
      </w:r>
      <w:r>
        <w:rPr>
          <w:spacing w:val="71"/>
          <w:w w:val="150"/>
        </w:rPr>
        <w:t xml:space="preserve"> </w:t>
      </w:r>
      <w:r>
        <w:t>и</w:t>
      </w:r>
      <w:r>
        <w:rPr>
          <w:spacing w:val="62"/>
          <w:w w:val="150"/>
        </w:rPr>
        <w:t xml:space="preserve"> </w:t>
      </w:r>
      <w:r>
        <w:t>её</w:t>
      </w:r>
      <w:r>
        <w:rPr>
          <w:spacing w:val="61"/>
          <w:w w:val="150"/>
        </w:rPr>
        <w:t xml:space="preserve"> </w:t>
      </w:r>
      <w:r>
        <w:rPr>
          <w:spacing w:val="-2"/>
        </w:rPr>
        <w:t>отдельных</w:t>
      </w:r>
    </w:p>
    <w:p w14:paraId="6C4C4B6B" w14:textId="77777777" w:rsidR="004C4874" w:rsidRDefault="004C4874">
      <w:pPr>
        <w:pStyle w:val="a3"/>
        <w:jc w:val="left"/>
        <w:sectPr w:rsidR="004C4874">
          <w:pgSz w:w="11910" w:h="16850"/>
          <w:pgMar w:top="1020" w:right="283" w:bottom="280" w:left="992" w:header="569" w:footer="0" w:gutter="0"/>
          <w:cols w:space="720"/>
        </w:sectPr>
      </w:pPr>
    </w:p>
    <w:p w14:paraId="45F63351" w14:textId="77777777" w:rsidR="004C4874" w:rsidRDefault="00F01225">
      <w:pPr>
        <w:pStyle w:val="a3"/>
        <w:spacing w:before="88"/>
        <w:ind w:right="286"/>
        <w:jc w:val="left"/>
      </w:pPr>
      <w:r>
        <w:t>территорий,</w:t>
      </w:r>
      <w:r>
        <w:rPr>
          <w:spacing w:val="31"/>
        </w:rPr>
        <w:t xml:space="preserve"> </w:t>
      </w:r>
      <w:r>
        <w:t>об</w:t>
      </w:r>
      <w:r>
        <w:rPr>
          <w:spacing w:val="31"/>
        </w:rPr>
        <w:t xml:space="preserve"> </w:t>
      </w:r>
      <w:r>
        <w:t>особенностях</w:t>
      </w:r>
      <w:r>
        <w:rPr>
          <w:spacing w:val="31"/>
        </w:rPr>
        <w:t xml:space="preserve"> </w:t>
      </w:r>
      <w:r>
        <w:t>взаимодействия</w:t>
      </w:r>
      <w:r>
        <w:rPr>
          <w:spacing w:val="28"/>
        </w:rPr>
        <w:t xml:space="preserve"> </w:t>
      </w:r>
      <w:r>
        <w:t>природы</w:t>
      </w:r>
      <w:r>
        <w:rPr>
          <w:spacing w:val="28"/>
        </w:rPr>
        <w:t xml:space="preserve"> </w:t>
      </w:r>
      <w:r>
        <w:t>и</w:t>
      </w:r>
      <w:r>
        <w:rPr>
          <w:spacing w:val="31"/>
        </w:rPr>
        <w:t xml:space="preserve"> </w:t>
      </w:r>
      <w:r>
        <w:t>общества</w:t>
      </w:r>
      <w:r>
        <w:rPr>
          <w:spacing w:val="35"/>
        </w:rPr>
        <w:t xml:space="preserve"> </w:t>
      </w:r>
      <w:r>
        <w:t>в</w:t>
      </w:r>
      <w:r>
        <w:rPr>
          <w:spacing w:val="30"/>
        </w:rPr>
        <w:t xml:space="preserve"> </w:t>
      </w:r>
      <w:r>
        <w:t>пределах</w:t>
      </w:r>
      <w:r>
        <w:rPr>
          <w:spacing w:val="32"/>
        </w:rPr>
        <w:t xml:space="preserve"> </w:t>
      </w:r>
      <w:r>
        <w:t>отдельных территорий для решения практико-ориентированных задач в контексте реальной жизни; иметь представление о географических процессах и явлениях, определяющих особенности природы страны, отдельных регионов и своей местности;</w:t>
      </w:r>
    </w:p>
    <w:p w14:paraId="111B968D" w14:textId="77777777" w:rsidR="004C4874" w:rsidRDefault="00F01225">
      <w:pPr>
        <w:pStyle w:val="a3"/>
        <w:jc w:val="left"/>
      </w:pPr>
      <w:r>
        <w:t>объяснять</w:t>
      </w:r>
      <w:r>
        <w:rPr>
          <w:spacing w:val="-2"/>
        </w:rPr>
        <w:t xml:space="preserve"> </w:t>
      </w:r>
      <w:r>
        <w:t>распространение</w:t>
      </w:r>
      <w:r>
        <w:rPr>
          <w:spacing w:val="-4"/>
        </w:rPr>
        <w:t xml:space="preserve"> </w:t>
      </w:r>
      <w:r>
        <w:t>по</w:t>
      </w:r>
      <w:r>
        <w:rPr>
          <w:spacing w:val="-3"/>
        </w:rPr>
        <w:t xml:space="preserve"> </w:t>
      </w:r>
      <w:r>
        <w:t>территории</w:t>
      </w:r>
      <w:r>
        <w:rPr>
          <w:spacing w:val="-3"/>
        </w:rPr>
        <w:t xml:space="preserve"> </w:t>
      </w:r>
      <w:r>
        <w:t>страны</w:t>
      </w:r>
      <w:r>
        <w:rPr>
          <w:spacing w:val="-4"/>
        </w:rPr>
        <w:t xml:space="preserve"> </w:t>
      </w:r>
      <w:r>
        <w:t>областей</w:t>
      </w:r>
      <w:r>
        <w:rPr>
          <w:spacing w:val="-3"/>
        </w:rPr>
        <w:t xml:space="preserve"> </w:t>
      </w:r>
      <w:r>
        <w:t>современного</w:t>
      </w:r>
      <w:r>
        <w:rPr>
          <w:spacing w:val="-3"/>
        </w:rPr>
        <w:t xml:space="preserve"> </w:t>
      </w:r>
      <w:r>
        <w:t>горообразования, землетрясений и вулканизма;</w:t>
      </w:r>
    </w:p>
    <w:p w14:paraId="6A6B56D1" w14:textId="77777777" w:rsidR="004C4874" w:rsidRDefault="00F01225">
      <w:pPr>
        <w:pStyle w:val="a3"/>
        <w:ind w:right="281"/>
        <w:jc w:val="left"/>
      </w:pPr>
      <w:r>
        <w:t>применять</w:t>
      </w:r>
      <w:r>
        <w:rPr>
          <w:spacing w:val="-15"/>
        </w:rPr>
        <w:t xml:space="preserve"> </w:t>
      </w:r>
      <w:r>
        <w:t>понятия</w:t>
      </w:r>
      <w:r>
        <w:rPr>
          <w:spacing w:val="-15"/>
        </w:rPr>
        <w:t xml:space="preserve"> </w:t>
      </w:r>
      <w:r>
        <w:t>«плита»,</w:t>
      </w:r>
      <w:r>
        <w:rPr>
          <w:spacing w:val="-15"/>
        </w:rPr>
        <w:t xml:space="preserve"> </w:t>
      </w:r>
      <w:r>
        <w:t>«щит»,</w:t>
      </w:r>
      <w:r>
        <w:rPr>
          <w:spacing w:val="-15"/>
        </w:rPr>
        <w:t xml:space="preserve"> </w:t>
      </w:r>
      <w:r>
        <w:t>«моренный</w:t>
      </w:r>
      <w:r>
        <w:rPr>
          <w:spacing w:val="-15"/>
        </w:rPr>
        <w:t xml:space="preserve"> </w:t>
      </w:r>
      <w:r>
        <w:t>холм»,</w:t>
      </w:r>
      <w:r>
        <w:rPr>
          <w:spacing w:val="-15"/>
        </w:rPr>
        <w:t xml:space="preserve"> </w:t>
      </w:r>
      <w:r>
        <w:t>«бараньи</w:t>
      </w:r>
      <w:r>
        <w:rPr>
          <w:spacing w:val="-15"/>
        </w:rPr>
        <w:t xml:space="preserve"> </w:t>
      </w:r>
      <w:r>
        <w:t>лбы»,</w:t>
      </w:r>
      <w:r>
        <w:rPr>
          <w:spacing w:val="-15"/>
        </w:rPr>
        <w:t xml:space="preserve"> </w:t>
      </w:r>
      <w:r>
        <w:t>«бархан»,</w:t>
      </w:r>
      <w:r>
        <w:rPr>
          <w:spacing w:val="-15"/>
        </w:rPr>
        <w:t xml:space="preserve"> </w:t>
      </w:r>
      <w:r>
        <w:t>«дюна»</w:t>
      </w:r>
      <w:r>
        <w:rPr>
          <w:spacing w:val="-20"/>
        </w:rPr>
        <w:t xml:space="preserve"> </w:t>
      </w:r>
      <w:r>
        <w:t>для решения учебных и (или) практико-ориентированных задач;</w:t>
      </w:r>
    </w:p>
    <w:p w14:paraId="32EE8796" w14:textId="77777777" w:rsidR="004C4874" w:rsidRDefault="00F01225">
      <w:pPr>
        <w:pStyle w:val="a3"/>
        <w:jc w:val="left"/>
      </w:pPr>
      <w:r>
        <w:t>применять</w:t>
      </w:r>
      <w:r>
        <w:rPr>
          <w:spacing w:val="63"/>
          <w:w w:val="150"/>
        </w:rPr>
        <w:t xml:space="preserve"> </w:t>
      </w:r>
      <w:r>
        <w:t>понятия</w:t>
      </w:r>
      <w:r>
        <w:rPr>
          <w:spacing w:val="68"/>
          <w:w w:val="150"/>
        </w:rPr>
        <w:t xml:space="preserve"> </w:t>
      </w:r>
      <w:r>
        <w:t>«солнечная</w:t>
      </w:r>
      <w:r>
        <w:rPr>
          <w:spacing w:val="65"/>
          <w:w w:val="150"/>
        </w:rPr>
        <w:t xml:space="preserve"> </w:t>
      </w:r>
      <w:r>
        <w:t>радиация»,</w:t>
      </w:r>
      <w:r>
        <w:rPr>
          <w:spacing w:val="70"/>
          <w:w w:val="150"/>
        </w:rPr>
        <w:t xml:space="preserve"> </w:t>
      </w:r>
      <w:r>
        <w:t>«годовая</w:t>
      </w:r>
      <w:r>
        <w:rPr>
          <w:spacing w:val="66"/>
          <w:w w:val="150"/>
        </w:rPr>
        <w:t xml:space="preserve"> </w:t>
      </w:r>
      <w:r>
        <w:t>амплитуда</w:t>
      </w:r>
      <w:r>
        <w:rPr>
          <w:spacing w:val="66"/>
          <w:w w:val="150"/>
        </w:rPr>
        <w:t xml:space="preserve"> </w:t>
      </w:r>
      <w:r>
        <w:t>температур</w:t>
      </w:r>
      <w:r>
        <w:rPr>
          <w:spacing w:val="67"/>
          <w:w w:val="150"/>
        </w:rPr>
        <w:t xml:space="preserve"> </w:t>
      </w:r>
      <w:r>
        <w:rPr>
          <w:spacing w:val="-2"/>
        </w:rPr>
        <w:t>воздуха»,</w:t>
      </w:r>
    </w:p>
    <w:p w14:paraId="03D46268" w14:textId="77777777" w:rsidR="004C4874" w:rsidRDefault="00F01225">
      <w:pPr>
        <w:pStyle w:val="a3"/>
        <w:jc w:val="left"/>
      </w:pPr>
      <w:r>
        <w:t>«воздушные</w:t>
      </w:r>
      <w:r>
        <w:rPr>
          <w:spacing w:val="-7"/>
        </w:rPr>
        <w:t xml:space="preserve"> </w:t>
      </w:r>
      <w:r>
        <w:t>массы»</w:t>
      </w:r>
      <w:r>
        <w:rPr>
          <w:spacing w:val="-9"/>
        </w:rPr>
        <w:t xml:space="preserve"> </w:t>
      </w:r>
      <w:r>
        <w:t>для</w:t>
      </w:r>
      <w:r>
        <w:rPr>
          <w:spacing w:val="-3"/>
        </w:rPr>
        <w:t xml:space="preserve"> </w:t>
      </w:r>
      <w:r>
        <w:t>решения</w:t>
      </w:r>
      <w:r>
        <w:rPr>
          <w:spacing w:val="-1"/>
        </w:rPr>
        <w:t xml:space="preserve"> </w:t>
      </w:r>
      <w:r>
        <w:t>учебных</w:t>
      </w:r>
      <w:r>
        <w:rPr>
          <w:spacing w:val="-2"/>
        </w:rPr>
        <w:t xml:space="preserve"> </w:t>
      </w:r>
      <w:r>
        <w:t>и</w:t>
      </w:r>
      <w:r>
        <w:rPr>
          <w:spacing w:val="-3"/>
        </w:rPr>
        <w:t xml:space="preserve"> </w:t>
      </w:r>
      <w:r>
        <w:t>(или)</w:t>
      </w:r>
      <w:r>
        <w:rPr>
          <w:spacing w:val="-4"/>
        </w:rPr>
        <w:t xml:space="preserve"> </w:t>
      </w:r>
      <w:r>
        <w:t>практико-ориентированных</w:t>
      </w:r>
      <w:r>
        <w:rPr>
          <w:spacing w:val="-3"/>
        </w:rPr>
        <w:t xml:space="preserve"> </w:t>
      </w:r>
      <w:r>
        <w:rPr>
          <w:spacing w:val="-2"/>
        </w:rPr>
        <w:t>задач;</w:t>
      </w:r>
    </w:p>
    <w:p w14:paraId="05CFEC41" w14:textId="77777777" w:rsidR="004C4874" w:rsidRDefault="00F01225">
      <w:pPr>
        <w:pStyle w:val="a3"/>
        <w:ind w:right="286"/>
        <w:jc w:val="left"/>
      </w:pPr>
      <w:r>
        <w:t>различать</w:t>
      </w:r>
      <w:r>
        <w:rPr>
          <w:spacing w:val="-15"/>
        </w:rPr>
        <w:t xml:space="preserve"> </w:t>
      </w:r>
      <w:r>
        <w:t>понятия</w:t>
      </w:r>
      <w:r>
        <w:rPr>
          <w:spacing w:val="-13"/>
        </w:rPr>
        <w:t xml:space="preserve"> </w:t>
      </w:r>
      <w:r>
        <w:t>«испарение»,</w:t>
      </w:r>
      <w:r>
        <w:rPr>
          <w:spacing w:val="-11"/>
        </w:rPr>
        <w:t xml:space="preserve"> </w:t>
      </w:r>
      <w:r>
        <w:t>«испаряемость»,</w:t>
      </w:r>
      <w:r>
        <w:rPr>
          <w:spacing w:val="-11"/>
        </w:rPr>
        <w:t xml:space="preserve"> </w:t>
      </w:r>
      <w:r>
        <w:t>«коэффициент</w:t>
      </w:r>
      <w:r>
        <w:rPr>
          <w:spacing w:val="-14"/>
        </w:rPr>
        <w:t xml:space="preserve"> </w:t>
      </w:r>
      <w:r>
        <w:t>увлажнения»;</w:t>
      </w:r>
      <w:r>
        <w:rPr>
          <w:spacing w:val="-15"/>
        </w:rPr>
        <w:t xml:space="preserve"> </w:t>
      </w:r>
      <w:r>
        <w:t>использовать их для решения учебных и (или) практико-ориентированных задач;</w:t>
      </w:r>
    </w:p>
    <w:p w14:paraId="14A71D22" w14:textId="77777777" w:rsidR="004C4874" w:rsidRDefault="00F01225">
      <w:pPr>
        <w:pStyle w:val="a3"/>
        <w:spacing w:before="1"/>
        <w:jc w:val="left"/>
      </w:pPr>
      <w:r>
        <w:t>описывать</w:t>
      </w:r>
      <w:r>
        <w:rPr>
          <w:spacing w:val="-5"/>
        </w:rPr>
        <w:t xml:space="preserve"> </w:t>
      </w:r>
      <w:r>
        <w:t>и</w:t>
      </w:r>
      <w:r>
        <w:rPr>
          <w:spacing w:val="-4"/>
        </w:rPr>
        <w:t xml:space="preserve"> </w:t>
      </w:r>
      <w:r>
        <w:t>прогнозировать</w:t>
      </w:r>
      <w:r>
        <w:rPr>
          <w:spacing w:val="-2"/>
        </w:rPr>
        <w:t xml:space="preserve"> </w:t>
      </w:r>
      <w:r>
        <w:t>погоду</w:t>
      </w:r>
      <w:r>
        <w:rPr>
          <w:spacing w:val="-11"/>
        </w:rPr>
        <w:t xml:space="preserve"> </w:t>
      </w:r>
      <w:r>
        <w:t>территории</w:t>
      </w:r>
      <w:r>
        <w:rPr>
          <w:spacing w:val="-4"/>
        </w:rPr>
        <w:t xml:space="preserve"> </w:t>
      </w:r>
      <w:r>
        <w:t>по</w:t>
      </w:r>
      <w:r>
        <w:rPr>
          <w:spacing w:val="-3"/>
        </w:rPr>
        <w:t xml:space="preserve"> </w:t>
      </w:r>
      <w:r>
        <w:t>карте</w:t>
      </w:r>
      <w:r>
        <w:rPr>
          <w:spacing w:val="-3"/>
        </w:rPr>
        <w:t xml:space="preserve"> </w:t>
      </w:r>
      <w:r>
        <w:rPr>
          <w:spacing w:val="-2"/>
        </w:rPr>
        <w:t>погоды;</w:t>
      </w:r>
    </w:p>
    <w:p w14:paraId="6A155892" w14:textId="77777777" w:rsidR="004C4874" w:rsidRDefault="00F01225">
      <w:pPr>
        <w:pStyle w:val="a3"/>
        <w:jc w:val="left"/>
      </w:pPr>
      <w:r>
        <w:t>использовать</w:t>
      </w:r>
      <w:r>
        <w:rPr>
          <w:spacing w:val="40"/>
        </w:rPr>
        <w:t xml:space="preserve"> </w:t>
      </w:r>
      <w:r>
        <w:t>понятия</w:t>
      </w:r>
      <w:r>
        <w:rPr>
          <w:spacing w:val="40"/>
        </w:rPr>
        <w:t xml:space="preserve"> </w:t>
      </w:r>
      <w:r>
        <w:t>«циклон»,</w:t>
      </w:r>
      <w:r>
        <w:rPr>
          <w:spacing w:val="40"/>
        </w:rPr>
        <w:t xml:space="preserve"> </w:t>
      </w:r>
      <w:r>
        <w:t>«антициклон»,</w:t>
      </w:r>
      <w:r>
        <w:rPr>
          <w:spacing w:val="40"/>
        </w:rPr>
        <w:t xml:space="preserve"> </w:t>
      </w:r>
      <w:r>
        <w:t>«атмосферный</w:t>
      </w:r>
      <w:r>
        <w:rPr>
          <w:spacing w:val="40"/>
        </w:rPr>
        <w:t xml:space="preserve"> </w:t>
      </w:r>
      <w:r>
        <w:t>фронт»</w:t>
      </w:r>
      <w:r>
        <w:rPr>
          <w:spacing w:val="40"/>
        </w:rPr>
        <w:t xml:space="preserve"> </w:t>
      </w:r>
      <w:r>
        <w:t>для</w:t>
      </w:r>
      <w:r>
        <w:rPr>
          <w:spacing w:val="40"/>
        </w:rPr>
        <w:t xml:space="preserve"> </w:t>
      </w:r>
      <w:r>
        <w:t>объяснения особенностей погоды отдельных территорий с помощью карт погоды;</w:t>
      </w:r>
    </w:p>
    <w:p w14:paraId="4FF3D438" w14:textId="77777777" w:rsidR="004C4874" w:rsidRDefault="00F01225">
      <w:pPr>
        <w:pStyle w:val="a3"/>
        <w:jc w:val="left"/>
      </w:pPr>
      <w:r>
        <w:t>проводить</w:t>
      </w:r>
      <w:r>
        <w:rPr>
          <w:spacing w:val="-7"/>
        </w:rPr>
        <w:t xml:space="preserve"> </w:t>
      </w:r>
      <w:r>
        <w:t>классификацию</w:t>
      </w:r>
      <w:r>
        <w:rPr>
          <w:spacing w:val="-5"/>
        </w:rPr>
        <w:t xml:space="preserve"> </w:t>
      </w:r>
      <w:r>
        <w:t>типов</w:t>
      </w:r>
      <w:r>
        <w:rPr>
          <w:spacing w:val="-5"/>
        </w:rPr>
        <w:t xml:space="preserve"> </w:t>
      </w:r>
      <w:r>
        <w:t>климата</w:t>
      </w:r>
      <w:r>
        <w:rPr>
          <w:spacing w:val="-5"/>
        </w:rPr>
        <w:t xml:space="preserve"> </w:t>
      </w:r>
      <w:r>
        <w:t>и</w:t>
      </w:r>
      <w:r>
        <w:rPr>
          <w:spacing w:val="-4"/>
        </w:rPr>
        <w:t xml:space="preserve"> </w:t>
      </w:r>
      <w:r>
        <w:t>почв</w:t>
      </w:r>
      <w:r>
        <w:rPr>
          <w:spacing w:val="-5"/>
        </w:rPr>
        <w:t xml:space="preserve"> </w:t>
      </w:r>
      <w:r>
        <w:rPr>
          <w:spacing w:val="-2"/>
        </w:rPr>
        <w:t>России;</w:t>
      </w:r>
    </w:p>
    <w:p w14:paraId="582159DC" w14:textId="77777777" w:rsidR="004C4874" w:rsidRDefault="00F01225">
      <w:pPr>
        <w:pStyle w:val="a3"/>
        <w:jc w:val="left"/>
      </w:pPr>
      <w:r>
        <w:t>распознавать</w:t>
      </w:r>
      <w:r>
        <w:rPr>
          <w:spacing w:val="-8"/>
        </w:rPr>
        <w:t xml:space="preserve"> </w:t>
      </w:r>
      <w:r>
        <w:t>показатели,</w:t>
      </w:r>
      <w:r>
        <w:rPr>
          <w:spacing w:val="-6"/>
        </w:rPr>
        <w:t xml:space="preserve"> </w:t>
      </w:r>
      <w:r>
        <w:t>характеризующие</w:t>
      </w:r>
      <w:r>
        <w:rPr>
          <w:spacing w:val="-7"/>
        </w:rPr>
        <w:t xml:space="preserve"> </w:t>
      </w:r>
      <w:r>
        <w:t>состояние</w:t>
      </w:r>
      <w:r>
        <w:rPr>
          <w:spacing w:val="-7"/>
        </w:rPr>
        <w:t xml:space="preserve"> </w:t>
      </w:r>
      <w:r>
        <w:t>окружающей</w:t>
      </w:r>
      <w:r>
        <w:rPr>
          <w:spacing w:val="-6"/>
        </w:rPr>
        <w:t xml:space="preserve"> </w:t>
      </w:r>
      <w:r>
        <w:rPr>
          <w:spacing w:val="-2"/>
        </w:rPr>
        <w:t>среды;</w:t>
      </w:r>
    </w:p>
    <w:p w14:paraId="12812DE2" w14:textId="77777777" w:rsidR="004C4874" w:rsidRDefault="00F01225">
      <w:pPr>
        <w:pStyle w:val="a3"/>
        <w:ind w:right="282"/>
      </w:pPr>
      <w:r>
        <w:t>показывать</w:t>
      </w:r>
      <w:r>
        <w:rPr>
          <w:spacing w:val="-15"/>
        </w:rPr>
        <w:t xml:space="preserve"> </w:t>
      </w:r>
      <w:r>
        <w:t>на</w:t>
      </w:r>
      <w:r>
        <w:rPr>
          <w:spacing w:val="-15"/>
        </w:rPr>
        <w:t xml:space="preserve"> </w:t>
      </w:r>
      <w:r>
        <w:t>карте</w:t>
      </w:r>
      <w:r>
        <w:rPr>
          <w:spacing w:val="-15"/>
        </w:rPr>
        <w:t xml:space="preserve"> </w:t>
      </w:r>
      <w:r>
        <w:t>и</w:t>
      </w:r>
      <w:r>
        <w:rPr>
          <w:spacing w:val="-15"/>
        </w:rPr>
        <w:t xml:space="preserve"> </w:t>
      </w:r>
      <w:r>
        <w:t>(или)</w:t>
      </w:r>
      <w:r>
        <w:rPr>
          <w:spacing w:val="-15"/>
        </w:rPr>
        <w:t xml:space="preserve"> </w:t>
      </w:r>
      <w:r>
        <w:t>обозначать</w:t>
      </w:r>
      <w:r>
        <w:rPr>
          <w:spacing w:val="-15"/>
        </w:rPr>
        <w:t xml:space="preserve"> </w:t>
      </w:r>
      <w:r>
        <w:t>на</w:t>
      </w:r>
      <w:r>
        <w:rPr>
          <w:spacing w:val="-15"/>
        </w:rPr>
        <w:t xml:space="preserve"> </w:t>
      </w:r>
      <w:r>
        <w:t>контурной</w:t>
      </w:r>
      <w:r>
        <w:rPr>
          <w:spacing w:val="-15"/>
        </w:rPr>
        <w:t xml:space="preserve"> </w:t>
      </w:r>
      <w:r>
        <w:t>карте</w:t>
      </w:r>
      <w:r>
        <w:rPr>
          <w:spacing w:val="-15"/>
        </w:rPr>
        <w:t xml:space="preserve"> </w:t>
      </w:r>
      <w:r>
        <w:t>крупные</w:t>
      </w:r>
      <w:r>
        <w:rPr>
          <w:spacing w:val="-15"/>
        </w:rPr>
        <w:t xml:space="preserve"> </w:t>
      </w:r>
      <w:r>
        <w:t>формы</w:t>
      </w:r>
      <w:r>
        <w:rPr>
          <w:spacing w:val="-15"/>
        </w:rPr>
        <w:t xml:space="preserve"> </w:t>
      </w:r>
      <w:r>
        <w:t>рельефа,</w:t>
      </w:r>
      <w:r>
        <w:rPr>
          <w:spacing w:val="-15"/>
        </w:rPr>
        <w:t xml:space="preserve"> </w:t>
      </w:r>
      <w:r>
        <w:t>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00C9EC3B" w14:textId="77777777" w:rsidR="004C4874" w:rsidRDefault="00F01225">
      <w:pPr>
        <w:pStyle w:val="a3"/>
        <w:ind w:right="282"/>
      </w:pPr>
      <w:r>
        <w:t>приводить</w:t>
      </w:r>
      <w:r>
        <w:rPr>
          <w:spacing w:val="-15"/>
        </w:rPr>
        <w:t xml:space="preserve"> </w:t>
      </w:r>
      <w:r>
        <w:t>примеры</w:t>
      </w:r>
      <w:r>
        <w:rPr>
          <w:spacing w:val="-15"/>
        </w:rPr>
        <w:t xml:space="preserve"> </w:t>
      </w:r>
      <w:r>
        <w:t>мер</w:t>
      </w:r>
      <w:r>
        <w:rPr>
          <w:spacing w:val="-15"/>
        </w:rPr>
        <w:t xml:space="preserve"> </w:t>
      </w:r>
      <w:r>
        <w:t>безопасности,</w:t>
      </w:r>
      <w:r>
        <w:rPr>
          <w:spacing w:val="-15"/>
        </w:rPr>
        <w:t xml:space="preserve"> </w:t>
      </w:r>
      <w:r>
        <w:t>в</w:t>
      </w:r>
      <w:r>
        <w:rPr>
          <w:spacing w:val="-15"/>
        </w:rPr>
        <w:t xml:space="preserve"> </w:t>
      </w:r>
      <w:r>
        <w:t>том</w:t>
      </w:r>
      <w:r>
        <w:rPr>
          <w:spacing w:val="-15"/>
        </w:rPr>
        <w:t xml:space="preserve"> </w:t>
      </w:r>
      <w:r>
        <w:t>числе</w:t>
      </w:r>
      <w:r>
        <w:rPr>
          <w:spacing w:val="-15"/>
        </w:rPr>
        <w:t xml:space="preserve"> </w:t>
      </w:r>
      <w:r>
        <w:t>для</w:t>
      </w:r>
      <w:r>
        <w:rPr>
          <w:spacing w:val="-15"/>
        </w:rPr>
        <w:t xml:space="preserve"> </w:t>
      </w:r>
      <w:r>
        <w:t>экономики</w:t>
      </w:r>
      <w:r>
        <w:rPr>
          <w:spacing w:val="-15"/>
        </w:rPr>
        <w:t xml:space="preserve"> </w:t>
      </w:r>
      <w:r>
        <w:t>семьи,</w:t>
      </w:r>
      <w:r>
        <w:rPr>
          <w:spacing w:val="-15"/>
        </w:rPr>
        <w:t xml:space="preserve"> </w:t>
      </w:r>
      <w:r>
        <w:t>в</w:t>
      </w:r>
      <w:r>
        <w:rPr>
          <w:spacing w:val="-15"/>
        </w:rPr>
        <w:t xml:space="preserve"> </w:t>
      </w:r>
      <w:r>
        <w:t>случае</w:t>
      </w:r>
      <w:r>
        <w:rPr>
          <w:spacing w:val="-15"/>
        </w:rPr>
        <w:t xml:space="preserve"> </w:t>
      </w:r>
      <w:r>
        <w:t>природных стихийных бедствий и техногенных катастроф;</w:t>
      </w:r>
    </w:p>
    <w:p w14:paraId="5D783E97" w14:textId="77777777" w:rsidR="004C4874" w:rsidRDefault="00F01225">
      <w:pPr>
        <w:pStyle w:val="a3"/>
      </w:pPr>
      <w:r>
        <w:t>приводить</w:t>
      </w:r>
      <w:r>
        <w:rPr>
          <w:spacing w:val="-7"/>
        </w:rPr>
        <w:t xml:space="preserve"> </w:t>
      </w:r>
      <w:r>
        <w:t>примеры</w:t>
      </w:r>
      <w:r>
        <w:rPr>
          <w:spacing w:val="-5"/>
        </w:rPr>
        <w:t xml:space="preserve"> </w:t>
      </w:r>
      <w:r>
        <w:t>рационального</w:t>
      </w:r>
      <w:r>
        <w:rPr>
          <w:spacing w:val="-5"/>
        </w:rPr>
        <w:t xml:space="preserve"> </w:t>
      </w:r>
      <w:r>
        <w:t>и</w:t>
      </w:r>
      <w:r>
        <w:rPr>
          <w:spacing w:val="-7"/>
        </w:rPr>
        <w:t xml:space="preserve"> </w:t>
      </w:r>
      <w:r>
        <w:t>нерационального</w:t>
      </w:r>
      <w:r>
        <w:rPr>
          <w:spacing w:val="-8"/>
        </w:rPr>
        <w:t xml:space="preserve"> </w:t>
      </w:r>
      <w:r>
        <w:rPr>
          <w:spacing w:val="-2"/>
        </w:rPr>
        <w:t>природопользования;</w:t>
      </w:r>
    </w:p>
    <w:p w14:paraId="690618AC" w14:textId="77777777" w:rsidR="004C4874" w:rsidRDefault="00F01225">
      <w:pPr>
        <w:pStyle w:val="a3"/>
        <w:spacing w:before="1"/>
        <w:ind w:right="280"/>
      </w:pPr>
      <w:r>
        <w:t>приводить примеры особо охраняемых природных территорий России и своего края, животных и растений, занесённых в Красную книгу России;</w:t>
      </w:r>
    </w:p>
    <w:p w14:paraId="29ED606B" w14:textId="77777777" w:rsidR="004C4874" w:rsidRDefault="00F01225">
      <w:pPr>
        <w:pStyle w:val="a3"/>
        <w:ind w:right="283"/>
      </w:pPr>
      <w: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1298ABDC" w14:textId="77777777" w:rsidR="004C4874" w:rsidRDefault="00F01225">
      <w:pPr>
        <w:pStyle w:val="a3"/>
        <w:ind w:right="289"/>
      </w:pPr>
      <w:r>
        <w:t>приводить примеры адаптации человека к разнообразным природным условиям на территории страны;</w:t>
      </w:r>
    </w:p>
    <w:p w14:paraId="0605D93D" w14:textId="77777777" w:rsidR="004C4874" w:rsidRDefault="00F01225">
      <w:pPr>
        <w:pStyle w:val="a3"/>
        <w:ind w:right="280"/>
      </w:pPr>
      <w:r>
        <w:t>сравнивать показатели воспроизводства и качества населения России с мировыми показателями и показателями других стран;</w:t>
      </w:r>
    </w:p>
    <w:p w14:paraId="296BA31F" w14:textId="77777777" w:rsidR="004C4874" w:rsidRDefault="00F01225">
      <w:pPr>
        <w:pStyle w:val="a3"/>
        <w:ind w:right="290"/>
      </w:pPr>
      <w:r>
        <w:t>различать демографические процессы и явления, характеризующие динамику численности населения России, её отдельных регионов и своего края;</w:t>
      </w:r>
    </w:p>
    <w:p w14:paraId="215DAB50" w14:textId="77777777" w:rsidR="004C4874" w:rsidRDefault="00F01225">
      <w:pPr>
        <w:pStyle w:val="a3"/>
        <w:spacing w:before="1"/>
        <w:ind w:right="279"/>
      </w:pPr>
      <w:r>
        <w:t>проводить</w:t>
      </w:r>
      <w:r>
        <w:rPr>
          <w:spacing w:val="-15"/>
        </w:rPr>
        <w:t xml:space="preserve"> </w:t>
      </w:r>
      <w:r>
        <w:t>классификацию</w:t>
      </w:r>
      <w:r>
        <w:rPr>
          <w:spacing w:val="-15"/>
        </w:rPr>
        <w:t xml:space="preserve"> </w:t>
      </w:r>
      <w:r>
        <w:t>населённых</w:t>
      </w:r>
      <w:r>
        <w:rPr>
          <w:spacing w:val="-15"/>
        </w:rPr>
        <w:t xml:space="preserve"> </w:t>
      </w:r>
      <w:r>
        <w:t>пунктов</w:t>
      </w:r>
      <w:r>
        <w:rPr>
          <w:spacing w:val="-15"/>
        </w:rPr>
        <w:t xml:space="preserve"> </w:t>
      </w:r>
      <w:r>
        <w:t>и</w:t>
      </w:r>
      <w:r>
        <w:rPr>
          <w:spacing w:val="-15"/>
        </w:rPr>
        <w:t xml:space="preserve"> </w:t>
      </w:r>
      <w:r>
        <w:t>регионов</w:t>
      </w:r>
      <w:r>
        <w:rPr>
          <w:spacing w:val="-15"/>
        </w:rPr>
        <w:t xml:space="preserve"> </w:t>
      </w:r>
      <w:r>
        <w:t>России</w:t>
      </w:r>
      <w:r>
        <w:rPr>
          <w:spacing w:val="-8"/>
        </w:rPr>
        <w:t xml:space="preserve"> </w:t>
      </w:r>
      <w:r>
        <w:t>по</w:t>
      </w:r>
      <w:r>
        <w:rPr>
          <w:spacing w:val="-15"/>
        </w:rPr>
        <w:t xml:space="preserve"> </w:t>
      </w:r>
      <w:r>
        <w:t>заданным</w:t>
      </w:r>
      <w:r>
        <w:rPr>
          <w:spacing w:val="-15"/>
        </w:rPr>
        <w:t xml:space="preserve"> </w:t>
      </w:r>
      <w:r>
        <w:t>основаниям; 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w:t>
      </w:r>
      <w:r>
        <w:rPr>
          <w:spacing w:val="-12"/>
        </w:rPr>
        <w:t xml:space="preserve"> </w:t>
      </w:r>
      <w:r>
        <w:t>и</w:t>
      </w:r>
      <w:r>
        <w:rPr>
          <w:spacing w:val="-13"/>
        </w:rPr>
        <w:t xml:space="preserve"> </w:t>
      </w:r>
      <w:r>
        <w:t>религиозном</w:t>
      </w:r>
      <w:r>
        <w:rPr>
          <w:spacing w:val="-12"/>
        </w:rPr>
        <w:t xml:space="preserve"> </w:t>
      </w:r>
      <w:r>
        <w:t>составе</w:t>
      </w:r>
      <w:r>
        <w:rPr>
          <w:spacing w:val="-13"/>
        </w:rPr>
        <w:t xml:space="preserve"> </w:t>
      </w:r>
      <w:r>
        <w:t>населения</w:t>
      </w:r>
      <w:r>
        <w:rPr>
          <w:spacing w:val="-14"/>
        </w:rPr>
        <w:t xml:space="preserve"> </w:t>
      </w:r>
      <w:r>
        <w:t>для</w:t>
      </w:r>
      <w:r>
        <w:rPr>
          <w:spacing w:val="-11"/>
        </w:rPr>
        <w:t xml:space="preserve"> </w:t>
      </w:r>
      <w:r>
        <w:t>решения</w:t>
      </w:r>
      <w:r>
        <w:rPr>
          <w:spacing w:val="-14"/>
        </w:rPr>
        <w:t xml:space="preserve"> </w:t>
      </w:r>
      <w:r>
        <w:t>практико-ориентированных</w:t>
      </w:r>
      <w:r>
        <w:rPr>
          <w:spacing w:val="-12"/>
        </w:rPr>
        <w:t xml:space="preserve"> </w:t>
      </w:r>
      <w:r>
        <w:t>задач в контексте реальной жизни;</w:t>
      </w:r>
    </w:p>
    <w:p w14:paraId="2181E7BE" w14:textId="77777777" w:rsidR="004C4874" w:rsidRDefault="00F01225">
      <w:pPr>
        <w:pStyle w:val="a3"/>
      </w:pPr>
      <w:r>
        <w:t>применять</w:t>
      </w:r>
      <w:r>
        <w:rPr>
          <w:spacing w:val="50"/>
          <w:w w:val="150"/>
        </w:rPr>
        <w:t xml:space="preserve"> </w:t>
      </w:r>
      <w:r>
        <w:t>понятия</w:t>
      </w:r>
      <w:r>
        <w:rPr>
          <w:spacing w:val="57"/>
          <w:w w:val="150"/>
        </w:rPr>
        <w:t xml:space="preserve"> </w:t>
      </w:r>
      <w:r>
        <w:t>«рождаемость»,</w:t>
      </w:r>
      <w:r>
        <w:rPr>
          <w:spacing w:val="60"/>
          <w:w w:val="150"/>
        </w:rPr>
        <w:t xml:space="preserve"> </w:t>
      </w:r>
      <w:r>
        <w:t>«смертность»,</w:t>
      </w:r>
      <w:r>
        <w:rPr>
          <w:spacing w:val="60"/>
          <w:w w:val="150"/>
        </w:rPr>
        <w:t xml:space="preserve"> </w:t>
      </w:r>
      <w:r>
        <w:t>«естественный</w:t>
      </w:r>
      <w:r>
        <w:rPr>
          <w:spacing w:val="54"/>
          <w:w w:val="150"/>
        </w:rPr>
        <w:t xml:space="preserve"> </w:t>
      </w:r>
      <w:r>
        <w:t>прирост</w:t>
      </w:r>
      <w:r>
        <w:rPr>
          <w:spacing w:val="54"/>
          <w:w w:val="150"/>
        </w:rPr>
        <w:t xml:space="preserve"> </w:t>
      </w:r>
      <w:r>
        <w:rPr>
          <w:spacing w:val="-2"/>
        </w:rPr>
        <w:t>населения»,</w:t>
      </w:r>
    </w:p>
    <w:p w14:paraId="0FA42909" w14:textId="77777777" w:rsidR="004C4874" w:rsidRDefault="00F01225">
      <w:pPr>
        <w:pStyle w:val="a3"/>
        <w:spacing w:before="2" w:line="285" w:lineRule="exact"/>
      </w:pPr>
      <w:r>
        <w:rPr>
          <w:position w:val="1"/>
        </w:rPr>
        <w:t>«миграционный</w:t>
      </w:r>
      <w:r>
        <w:rPr>
          <w:spacing w:val="11"/>
          <w:position w:val="1"/>
        </w:rPr>
        <w:t xml:space="preserve"> </w:t>
      </w:r>
      <w:r>
        <w:rPr>
          <w:position w:val="1"/>
        </w:rPr>
        <w:t>прирост</w:t>
      </w:r>
      <w:r>
        <w:rPr>
          <w:spacing w:val="13"/>
          <w:position w:val="1"/>
        </w:rPr>
        <w:t xml:space="preserve"> </w:t>
      </w:r>
      <w:r>
        <w:rPr>
          <w:position w:val="1"/>
        </w:rPr>
        <w:t>на</w:t>
      </w:r>
      <w:r>
        <w:t>селения»,</w:t>
      </w:r>
      <w:r>
        <w:rPr>
          <w:spacing w:val="19"/>
        </w:rPr>
        <w:t xml:space="preserve"> </w:t>
      </w:r>
      <w:r>
        <w:t>«общий</w:t>
      </w:r>
      <w:r>
        <w:rPr>
          <w:spacing w:val="14"/>
        </w:rPr>
        <w:t xml:space="preserve"> </w:t>
      </w:r>
      <w:r>
        <w:t>прирост</w:t>
      </w:r>
      <w:r>
        <w:rPr>
          <w:spacing w:val="13"/>
        </w:rPr>
        <w:t xml:space="preserve"> </w:t>
      </w:r>
      <w:r>
        <w:t>населения»,</w:t>
      </w:r>
      <w:r>
        <w:rPr>
          <w:spacing w:val="17"/>
        </w:rPr>
        <w:t xml:space="preserve"> </w:t>
      </w:r>
      <w:r>
        <w:t>«плотность</w:t>
      </w:r>
      <w:r>
        <w:rPr>
          <w:spacing w:val="14"/>
        </w:rPr>
        <w:t xml:space="preserve"> </w:t>
      </w:r>
      <w:r>
        <w:rPr>
          <w:spacing w:val="-2"/>
        </w:rPr>
        <w:t>населения»,</w:t>
      </w:r>
    </w:p>
    <w:p w14:paraId="27C6FCE9" w14:textId="77777777" w:rsidR="004C4874" w:rsidRDefault="00F01225">
      <w:pPr>
        <w:pStyle w:val="a3"/>
        <w:ind w:right="279"/>
      </w:pPr>
      <w:r>
        <w:t>«основная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14:paraId="17E14ACB" w14:textId="77777777" w:rsidR="004C4874" w:rsidRDefault="00F01225">
      <w:pPr>
        <w:pStyle w:val="a3"/>
        <w:ind w:right="278"/>
      </w:pPr>
      <w:r>
        <w:t>представлять в различных формах (таблица, график, географическое описание) географическую информацию, необходимую для решения учебных и (или) практико- ориентированных задач.</w:t>
      </w:r>
    </w:p>
    <w:p w14:paraId="38FF008C" w14:textId="77777777" w:rsidR="004C4874" w:rsidRDefault="00F01225">
      <w:pPr>
        <w:pStyle w:val="a4"/>
        <w:numPr>
          <w:ilvl w:val="2"/>
          <w:numId w:val="62"/>
        </w:numPr>
        <w:tabs>
          <w:tab w:val="left" w:pos="1568"/>
        </w:tabs>
        <w:ind w:right="281" w:firstLine="0"/>
        <w:jc w:val="both"/>
        <w:rPr>
          <w:sz w:val="24"/>
        </w:rPr>
      </w:pPr>
      <w:r>
        <w:rPr>
          <w:sz w:val="24"/>
        </w:rPr>
        <w:t>Предметные результаты освоения программы по географии. К концу 9 класса обучающийся научится:</w:t>
      </w:r>
    </w:p>
    <w:p w14:paraId="29C4DA8B" w14:textId="77777777" w:rsidR="004C4874" w:rsidRDefault="004C4874">
      <w:pPr>
        <w:pStyle w:val="a4"/>
        <w:rPr>
          <w:sz w:val="24"/>
        </w:rPr>
        <w:sectPr w:rsidR="004C4874">
          <w:pgSz w:w="11910" w:h="16850"/>
          <w:pgMar w:top="1020" w:right="283" w:bottom="280" w:left="992" w:header="569" w:footer="0" w:gutter="0"/>
          <w:cols w:space="720"/>
        </w:sectPr>
      </w:pPr>
    </w:p>
    <w:p w14:paraId="0000DE9E" w14:textId="77777777" w:rsidR="004C4874" w:rsidRDefault="00F01225">
      <w:pPr>
        <w:pStyle w:val="a3"/>
        <w:spacing w:before="88"/>
        <w:ind w:right="286"/>
      </w:pPr>
      <w: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3C68F7E4" w14:textId="77777777" w:rsidR="004C4874" w:rsidRDefault="00F01225">
      <w:pPr>
        <w:pStyle w:val="a3"/>
        <w:ind w:right="282"/>
      </w:pPr>
      <w: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21FAAAEA" w14:textId="77777777" w:rsidR="004C4874" w:rsidRDefault="00F01225">
      <w:pPr>
        <w:pStyle w:val="a3"/>
        <w:ind w:right="278"/>
      </w:pPr>
      <w: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 ориентированных задач;</w:t>
      </w:r>
    </w:p>
    <w:p w14:paraId="287BA668" w14:textId="77777777" w:rsidR="004C4874" w:rsidRDefault="00F01225">
      <w:pPr>
        <w:pStyle w:val="a3"/>
        <w:tabs>
          <w:tab w:val="left" w:pos="2215"/>
          <w:tab w:val="left" w:pos="3328"/>
          <w:tab w:val="left" w:pos="6520"/>
          <w:tab w:val="left" w:pos="8110"/>
          <w:tab w:val="left" w:pos="9161"/>
        </w:tabs>
        <w:ind w:right="281"/>
        <w:jc w:val="left"/>
        <w:rPr>
          <w:position w:val="1"/>
        </w:rPr>
      </w:pPr>
      <w:r>
        <w:t xml:space="preserve">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 </w:t>
      </w:r>
      <w:r>
        <w:rPr>
          <w:spacing w:val="-2"/>
        </w:rPr>
        <w:t>применять</w:t>
      </w:r>
      <w:r>
        <w:tab/>
      </w:r>
      <w:r>
        <w:rPr>
          <w:spacing w:val="-2"/>
        </w:rPr>
        <w:t>понятия</w:t>
      </w:r>
      <w:r>
        <w:tab/>
      </w:r>
      <w:r>
        <w:rPr>
          <w:spacing w:val="-2"/>
        </w:rPr>
        <w:t>«экономико-географическое</w:t>
      </w:r>
      <w:r>
        <w:tab/>
      </w:r>
      <w:r>
        <w:rPr>
          <w:spacing w:val="-2"/>
        </w:rPr>
        <w:t>положение»,</w:t>
      </w:r>
      <w:r>
        <w:tab/>
      </w:r>
      <w:r>
        <w:rPr>
          <w:spacing w:val="-2"/>
          <w:position w:val="1"/>
        </w:rPr>
        <w:t>«состав</w:t>
      </w:r>
      <w:r>
        <w:rPr>
          <w:position w:val="1"/>
        </w:rPr>
        <w:tab/>
      </w:r>
      <w:r>
        <w:rPr>
          <w:spacing w:val="-2"/>
          <w:position w:val="1"/>
        </w:rPr>
        <w:t>хозяйства»,</w:t>
      </w:r>
    </w:p>
    <w:p w14:paraId="2AAB9DA1" w14:textId="77777777" w:rsidR="004C4874" w:rsidRDefault="00F01225">
      <w:pPr>
        <w:pStyle w:val="a3"/>
        <w:spacing w:before="3"/>
        <w:ind w:right="279"/>
      </w:pPr>
      <w:r>
        <w:t>«отраслевая,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w:t>
      </w:r>
      <w:r>
        <w:rPr>
          <w:spacing w:val="52"/>
          <w:w w:val="150"/>
        </w:rPr>
        <w:t xml:space="preserve">  </w:t>
      </w:r>
      <w:r>
        <w:t>«природно-ресурсный</w:t>
      </w:r>
      <w:r>
        <w:rPr>
          <w:spacing w:val="50"/>
          <w:w w:val="150"/>
        </w:rPr>
        <w:t xml:space="preserve">  </w:t>
      </w:r>
      <w:r>
        <w:t>потенциал»,</w:t>
      </w:r>
      <w:r>
        <w:rPr>
          <w:spacing w:val="53"/>
          <w:w w:val="150"/>
        </w:rPr>
        <w:t xml:space="preserve">  </w:t>
      </w:r>
      <w:r>
        <w:t>«инфраструктурный</w:t>
      </w:r>
      <w:r>
        <w:rPr>
          <w:spacing w:val="50"/>
          <w:w w:val="150"/>
        </w:rPr>
        <w:t xml:space="preserve">  </w:t>
      </w:r>
      <w:r>
        <w:rPr>
          <w:spacing w:val="-2"/>
        </w:rPr>
        <w:t>комплекс»,</w:t>
      </w:r>
    </w:p>
    <w:p w14:paraId="14CAE5A9" w14:textId="77777777" w:rsidR="004C4874" w:rsidRDefault="00F01225">
      <w:pPr>
        <w:pStyle w:val="a3"/>
      </w:pPr>
      <w:r>
        <w:t>«рекреационное</w:t>
      </w:r>
      <w:r>
        <w:rPr>
          <w:spacing w:val="52"/>
          <w:w w:val="150"/>
        </w:rPr>
        <w:t xml:space="preserve">    </w:t>
      </w:r>
      <w:r>
        <w:t>хозяйство»,</w:t>
      </w:r>
      <w:r>
        <w:rPr>
          <w:spacing w:val="54"/>
          <w:w w:val="150"/>
        </w:rPr>
        <w:t xml:space="preserve">    </w:t>
      </w:r>
      <w:r>
        <w:t>«инфраструктура»,</w:t>
      </w:r>
      <w:r>
        <w:rPr>
          <w:spacing w:val="54"/>
          <w:w w:val="150"/>
        </w:rPr>
        <w:t xml:space="preserve">    </w:t>
      </w:r>
      <w:r>
        <w:t>«сфера</w:t>
      </w:r>
      <w:r>
        <w:rPr>
          <w:spacing w:val="53"/>
          <w:w w:val="150"/>
        </w:rPr>
        <w:t xml:space="preserve">    </w:t>
      </w:r>
      <w:r>
        <w:rPr>
          <w:spacing w:val="-2"/>
        </w:rPr>
        <w:t>обслуживания»,</w:t>
      </w:r>
    </w:p>
    <w:p w14:paraId="46D93267" w14:textId="77777777" w:rsidR="004C4874" w:rsidRDefault="00F01225">
      <w:pPr>
        <w:pStyle w:val="a3"/>
        <w:ind w:right="281"/>
      </w:pPr>
      <w:r>
        <w:t xml:space="preserve">«агропромышленный комплекс», «химико-лесной комплекс», «машиностроительный </w:t>
      </w:r>
      <w:r>
        <w:rPr>
          <w:position w:val="1"/>
        </w:rPr>
        <w:t>ком</w:t>
      </w:r>
      <w:r>
        <w:t>плекс», «металлургический комплекс», «ВИЭ», «ТЭК», для решения учебных и (или) практико-ориентированных задач;</w:t>
      </w:r>
    </w:p>
    <w:p w14:paraId="156F6121" w14:textId="77777777" w:rsidR="004C4874" w:rsidRDefault="00F01225">
      <w:pPr>
        <w:pStyle w:val="a3"/>
        <w:ind w:right="279"/>
      </w:pPr>
      <w:r>
        <w:t>характеризовать основные особенности хозяйства России; влияние географического положения</w:t>
      </w:r>
      <w:r>
        <w:rPr>
          <w:spacing w:val="-14"/>
        </w:rPr>
        <w:t xml:space="preserve"> </w:t>
      </w:r>
      <w:r>
        <w:t>России</w:t>
      </w:r>
      <w:r>
        <w:rPr>
          <w:spacing w:val="-13"/>
        </w:rPr>
        <w:t xml:space="preserve"> </w:t>
      </w:r>
      <w:r>
        <w:t>на</w:t>
      </w:r>
      <w:r>
        <w:rPr>
          <w:spacing w:val="-13"/>
        </w:rPr>
        <w:t xml:space="preserve"> </w:t>
      </w:r>
      <w:r>
        <w:t>особенности</w:t>
      </w:r>
      <w:r>
        <w:rPr>
          <w:spacing w:val="-10"/>
        </w:rPr>
        <w:t xml:space="preserve"> </w:t>
      </w:r>
      <w:r>
        <w:t>отраслевой</w:t>
      </w:r>
      <w:r>
        <w:rPr>
          <w:spacing w:val="-14"/>
        </w:rPr>
        <w:t xml:space="preserve"> </w:t>
      </w:r>
      <w:r>
        <w:t>и</w:t>
      </w:r>
      <w:r>
        <w:rPr>
          <w:spacing w:val="-11"/>
        </w:rPr>
        <w:t xml:space="preserve"> </w:t>
      </w:r>
      <w:r>
        <w:t>территориальной</w:t>
      </w:r>
      <w:r>
        <w:rPr>
          <w:spacing w:val="-13"/>
        </w:rPr>
        <w:t xml:space="preserve"> </w:t>
      </w:r>
      <w:r>
        <w:t>структуры</w:t>
      </w:r>
      <w:r>
        <w:rPr>
          <w:spacing w:val="-12"/>
        </w:rPr>
        <w:t xml:space="preserve"> </w:t>
      </w:r>
      <w:r>
        <w:t>хозяйства;</w:t>
      </w:r>
      <w:r>
        <w:rPr>
          <w:spacing w:val="-11"/>
        </w:rPr>
        <w:t xml:space="preserve"> </w:t>
      </w:r>
      <w:r>
        <w:t>роль России как мировой энергетической державы; проблемы и перспективы развития отраслей хозяйства и регионов России;</w:t>
      </w:r>
    </w:p>
    <w:p w14:paraId="6CEDDBF1" w14:textId="77777777" w:rsidR="004C4874" w:rsidRDefault="00F01225">
      <w:pPr>
        <w:pStyle w:val="a3"/>
      </w:pPr>
      <w:r>
        <w:t>различать</w:t>
      </w:r>
      <w:r>
        <w:rPr>
          <w:spacing w:val="-3"/>
        </w:rPr>
        <w:t xml:space="preserve"> </w:t>
      </w:r>
      <w:r>
        <w:t>территории</w:t>
      </w:r>
      <w:r>
        <w:rPr>
          <w:spacing w:val="-3"/>
        </w:rPr>
        <w:t xml:space="preserve"> </w:t>
      </w:r>
      <w:r>
        <w:t>опережающего</w:t>
      </w:r>
      <w:r>
        <w:rPr>
          <w:spacing w:val="-2"/>
        </w:rPr>
        <w:t xml:space="preserve"> </w:t>
      </w:r>
      <w:r>
        <w:t>развития,</w:t>
      </w:r>
      <w:r>
        <w:rPr>
          <w:spacing w:val="-3"/>
        </w:rPr>
        <w:t xml:space="preserve"> </w:t>
      </w:r>
      <w:r>
        <w:t>Арктическую</w:t>
      </w:r>
      <w:r>
        <w:rPr>
          <w:spacing w:val="-3"/>
        </w:rPr>
        <w:t xml:space="preserve"> </w:t>
      </w:r>
      <w:r>
        <w:t>зону</w:t>
      </w:r>
      <w:r>
        <w:rPr>
          <w:spacing w:val="-7"/>
        </w:rPr>
        <w:t xml:space="preserve"> </w:t>
      </w:r>
      <w:r>
        <w:t>и</w:t>
      </w:r>
      <w:r>
        <w:rPr>
          <w:spacing w:val="-3"/>
        </w:rPr>
        <w:t xml:space="preserve"> </w:t>
      </w:r>
      <w:r>
        <w:t>зону</w:t>
      </w:r>
      <w:r>
        <w:rPr>
          <w:spacing w:val="-7"/>
        </w:rPr>
        <w:t xml:space="preserve"> </w:t>
      </w:r>
      <w:r>
        <w:t>Севера</w:t>
      </w:r>
      <w:r>
        <w:rPr>
          <w:spacing w:val="-3"/>
        </w:rPr>
        <w:t xml:space="preserve"> </w:t>
      </w:r>
      <w:r>
        <w:rPr>
          <w:spacing w:val="-2"/>
        </w:rPr>
        <w:t>России;</w:t>
      </w:r>
    </w:p>
    <w:p w14:paraId="7C1BAC26" w14:textId="77777777" w:rsidR="004C4874" w:rsidRDefault="00F01225">
      <w:pPr>
        <w:pStyle w:val="a3"/>
        <w:ind w:right="280"/>
      </w:pPr>
      <w:r>
        <w:t xml:space="preserve">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w:t>
      </w:r>
      <w:r>
        <w:rPr>
          <w:spacing w:val="-2"/>
        </w:rPr>
        <w:t>источников;</w:t>
      </w:r>
    </w:p>
    <w:p w14:paraId="4CA83AE5" w14:textId="77777777" w:rsidR="004C4874" w:rsidRDefault="00F01225">
      <w:pPr>
        <w:pStyle w:val="a3"/>
        <w:ind w:right="282"/>
      </w:pPr>
      <w: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w:t>
      </w:r>
      <w:r>
        <w:rPr>
          <w:spacing w:val="-5"/>
        </w:rPr>
        <w:t xml:space="preserve"> </w:t>
      </w:r>
      <w:r>
        <w:t>и</w:t>
      </w:r>
      <w:r>
        <w:rPr>
          <w:spacing w:val="-4"/>
        </w:rPr>
        <w:t xml:space="preserve"> </w:t>
      </w:r>
      <w:r>
        <w:t>фотоизображения,</w:t>
      </w:r>
      <w:r>
        <w:rPr>
          <w:spacing w:val="-4"/>
        </w:rPr>
        <w:t xml:space="preserve"> </w:t>
      </w:r>
      <w:r>
        <w:t>компьютерные</w:t>
      </w:r>
      <w:r>
        <w:rPr>
          <w:spacing w:val="-6"/>
        </w:rPr>
        <w:t xml:space="preserve"> </w:t>
      </w:r>
      <w:r>
        <w:t>базы</w:t>
      </w:r>
      <w:r>
        <w:rPr>
          <w:spacing w:val="-4"/>
        </w:rPr>
        <w:t xml:space="preserve"> </w:t>
      </w:r>
      <w:r>
        <w:t>данных)</w:t>
      </w:r>
      <w:r>
        <w:rPr>
          <w:spacing w:val="-4"/>
        </w:rPr>
        <w:t xml:space="preserve"> </w:t>
      </w:r>
      <w:r>
        <w:t>для</w:t>
      </w:r>
      <w:r>
        <w:rPr>
          <w:spacing w:val="-4"/>
        </w:rPr>
        <w:t xml:space="preserve"> </w:t>
      </w:r>
      <w:r>
        <w:t>решения</w:t>
      </w:r>
      <w:r>
        <w:rPr>
          <w:spacing w:val="-7"/>
        </w:rPr>
        <w:t xml:space="preserve"> </w:t>
      </w:r>
      <w:r>
        <w:t>различных учебных</w:t>
      </w:r>
      <w:r>
        <w:rPr>
          <w:spacing w:val="-3"/>
        </w:rPr>
        <w:t xml:space="preserve"> </w:t>
      </w:r>
      <w:r>
        <w:t>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на основе ВИЭ;</w:t>
      </w:r>
    </w:p>
    <w:p w14:paraId="6CE83E3A" w14:textId="77777777" w:rsidR="004C4874" w:rsidRDefault="00F01225">
      <w:pPr>
        <w:pStyle w:val="a3"/>
        <w:spacing w:before="1"/>
        <w:ind w:right="286"/>
      </w:pPr>
      <w: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14:paraId="24A82B83" w14:textId="77777777" w:rsidR="004C4874" w:rsidRDefault="00F01225">
      <w:pPr>
        <w:pStyle w:val="a3"/>
        <w:ind w:right="872"/>
        <w:jc w:val="left"/>
      </w:pPr>
      <w:r>
        <w:t>различать</w:t>
      </w:r>
      <w:r>
        <w:rPr>
          <w:spacing w:val="-3"/>
        </w:rPr>
        <w:t xml:space="preserve"> </w:t>
      </w:r>
      <w:r>
        <w:t>ВВП,</w:t>
      </w:r>
      <w:r>
        <w:rPr>
          <w:spacing w:val="-3"/>
        </w:rPr>
        <w:t xml:space="preserve"> </w:t>
      </w:r>
      <w:r>
        <w:t>ВРП</w:t>
      </w:r>
      <w:r>
        <w:rPr>
          <w:spacing w:val="-5"/>
        </w:rPr>
        <w:t xml:space="preserve"> </w:t>
      </w:r>
      <w:r>
        <w:t>и</w:t>
      </w:r>
      <w:r>
        <w:rPr>
          <w:spacing w:val="-4"/>
        </w:rPr>
        <w:t xml:space="preserve"> </w:t>
      </w:r>
      <w:r>
        <w:t>ИЧР</w:t>
      </w:r>
      <w:r>
        <w:rPr>
          <w:spacing w:val="-5"/>
        </w:rPr>
        <w:t xml:space="preserve"> </w:t>
      </w:r>
      <w:r>
        <w:t>как</w:t>
      </w:r>
      <w:r>
        <w:rPr>
          <w:spacing w:val="-4"/>
        </w:rPr>
        <w:t xml:space="preserve"> </w:t>
      </w:r>
      <w:r>
        <w:t>показатели</w:t>
      </w:r>
      <w:r>
        <w:rPr>
          <w:spacing w:val="-1"/>
        </w:rPr>
        <w:t xml:space="preserve"> </w:t>
      </w:r>
      <w:r>
        <w:t>уровня</w:t>
      </w:r>
      <w:r>
        <w:rPr>
          <w:spacing w:val="-4"/>
        </w:rPr>
        <w:t xml:space="preserve"> </w:t>
      </w:r>
      <w:r>
        <w:t>развития</w:t>
      </w:r>
      <w:r>
        <w:rPr>
          <w:spacing w:val="-4"/>
        </w:rPr>
        <w:t xml:space="preserve"> </w:t>
      </w:r>
      <w:r>
        <w:t>страны</w:t>
      </w:r>
      <w:r>
        <w:rPr>
          <w:spacing w:val="-1"/>
        </w:rPr>
        <w:t xml:space="preserve"> </w:t>
      </w:r>
      <w:r>
        <w:t>и</w:t>
      </w:r>
      <w:r>
        <w:rPr>
          <w:spacing w:val="-5"/>
        </w:rPr>
        <w:t xml:space="preserve"> </w:t>
      </w:r>
      <w:r>
        <w:t>её</w:t>
      </w:r>
      <w:r>
        <w:rPr>
          <w:spacing w:val="-5"/>
        </w:rPr>
        <w:t xml:space="preserve"> </w:t>
      </w:r>
      <w:r>
        <w:t>регионов; различать природно-ресурсный, человеческий и производственный капитал;</w:t>
      </w:r>
    </w:p>
    <w:p w14:paraId="6299FE8E" w14:textId="77777777" w:rsidR="004C4874" w:rsidRDefault="00F01225">
      <w:pPr>
        <w:pStyle w:val="a3"/>
        <w:tabs>
          <w:tab w:val="left" w:pos="2098"/>
          <w:tab w:val="left" w:pos="2858"/>
          <w:tab w:val="left" w:pos="4242"/>
          <w:tab w:val="left" w:pos="4607"/>
          <w:tab w:val="left" w:pos="5828"/>
          <w:tab w:val="left" w:pos="7197"/>
          <w:tab w:val="left" w:pos="7682"/>
          <w:tab w:val="left" w:pos="8721"/>
          <w:tab w:val="left" w:pos="10223"/>
        </w:tabs>
        <w:ind w:right="277"/>
        <w:jc w:val="left"/>
      </w:pPr>
      <w:r>
        <w:rPr>
          <w:spacing w:val="-2"/>
        </w:rPr>
        <w:t>различать</w:t>
      </w:r>
      <w:r>
        <w:tab/>
      </w:r>
      <w:r>
        <w:rPr>
          <w:spacing w:val="-4"/>
        </w:rPr>
        <w:t>виды</w:t>
      </w:r>
      <w:r>
        <w:tab/>
      </w:r>
      <w:r>
        <w:rPr>
          <w:spacing w:val="-2"/>
        </w:rPr>
        <w:t>транспорта</w:t>
      </w:r>
      <w:r>
        <w:tab/>
      </w:r>
      <w:r>
        <w:rPr>
          <w:spacing w:val="-10"/>
        </w:rPr>
        <w:t>и</w:t>
      </w:r>
      <w:r>
        <w:tab/>
      </w:r>
      <w:r>
        <w:rPr>
          <w:spacing w:val="-2"/>
        </w:rPr>
        <w:t>основные</w:t>
      </w:r>
      <w:r>
        <w:tab/>
      </w:r>
      <w:r>
        <w:rPr>
          <w:spacing w:val="-2"/>
        </w:rPr>
        <w:t>показатели</w:t>
      </w:r>
      <w:r>
        <w:tab/>
      </w:r>
      <w:r>
        <w:rPr>
          <w:spacing w:val="-6"/>
        </w:rPr>
        <w:t>их</w:t>
      </w:r>
      <w:r>
        <w:tab/>
      </w:r>
      <w:r>
        <w:rPr>
          <w:spacing w:val="-2"/>
        </w:rPr>
        <w:t>работы:</w:t>
      </w:r>
      <w:r>
        <w:tab/>
      </w:r>
      <w:r>
        <w:rPr>
          <w:spacing w:val="-2"/>
        </w:rPr>
        <w:t>грузооборот</w:t>
      </w:r>
      <w:r>
        <w:tab/>
      </w:r>
      <w:r>
        <w:rPr>
          <w:spacing w:val="-10"/>
        </w:rPr>
        <w:t xml:space="preserve">и </w:t>
      </w:r>
      <w:r>
        <w:rPr>
          <w:spacing w:val="-2"/>
        </w:rPr>
        <w:t>пассажирооборот;</w:t>
      </w:r>
    </w:p>
    <w:p w14:paraId="48C76FBE" w14:textId="77777777" w:rsidR="004C4874" w:rsidRDefault="00F01225">
      <w:pPr>
        <w:pStyle w:val="a3"/>
        <w:tabs>
          <w:tab w:val="left" w:pos="1930"/>
          <w:tab w:val="left" w:pos="2260"/>
          <w:tab w:val="left" w:pos="2873"/>
          <w:tab w:val="left" w:pos="4199"/>
          <w:tab w:val="left" w:pos="5319"/>
          <w:tab w:val="left" w:pos="5463"/>
          <w:tab w:val="left" w:pos="6135"/>
          <w:tab w:val="left" w:pos="6501"/>
          <w:tab w:val="left" w:pos="7374"/>
          <w:tab w:val="left" w:pos="7754"/>
          <w:tab w:val="left" w:pos="8869"/>
          <w:tab w:val="left" w:pos="9254"/>
          <w:tab w:val="left" w:pos="10215"/>
        </w:tabs>
        <w:ind w:right="281"/>
        <w:jc w:val="left"/>
      </w:pPr>
      <w:r>
        <w:t xml:space="preserve">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 использовать знания о факторах и условиях размещения хозяйства для решения различных </w:t>
      </w:r>
      <w:r>
        <w:rPr>
          <w:spacing w:val="-2"/>
        </w:rPr>
        <w:t>учебных</w:t>
      </w:r>
      <w:r>
        <w:tab/>
      </w:r>
      <w:r>
        <w:rPr>
          <w:spacing w:val="-10"/>
        </w:rPr>
        <w:t>и</w:t>
      </w:r>
      <w:r>
        <w:tab/>
      </w:r>
      <w:r>
        <w:rPr>
          <w:spacing w:val="-2"/>
        </w:rPr>
        <w:t>практико-ориентированных</w:t>
      </w:r>
      <w:r>
        <w:tab/>
      </w:r>
      <w:r>
        <w:rPr>
          <w:spacing w:val="-2"/>
        </w:rPr>
        <w:t>задач:</w:t>
      </w:r>
      <w:r>
        <w:tab/>
      </w:r>
      <w:r>
        <w:rPr>
          <w:spacing w:val="-2"/>
        </w:rPr>
        <w:t>объяснять</w:t>
      </w:r>
      <w:r>
        <w:tab/>
      </w:r>
      <w:r>
        <w:rPr>
          <w:spacing w:val="-2"/>
        </w:rPr>
        <w:t>особенности</w:t>
      </w:r>
      <w:r>
        <w:tab/>
      </w:r>
      <w:r>
        <w:rPr>
          <w:spacing w:val="-2"/>
        </w:rPr>
        <w:t>отраслевой</w:t>
      </w:r>
      <w:r>
        <w:tab/>
      </w:r>
      <w:r>
        <w:rPr>
          <w:spacing w:val="-10"/>
        </w:rPr>
        <w:t xml:space="preserve">и </w:t>
      </w:r>
      <w:r>
        <w:rPr>
          <w:spacing w:val="-2"/>
        </w:rPr>
        <w:t>территориальной</w:t>
      </w:r>
      <w:r>
        <w:tab/>
      </w:r>
      <w:r>
        <w:rPr>
          <w:spacing w:val="-2"/>
        </w:rPr>
        <w:t>структуры</w:t>
      </w:r>
      <w:r>
        <w:tab/>
      </w:r>
      <w:r>
        <w:rPr>
          <w:spacing w:val="-2"/>
        </w:rPr>
        <w:t>хозяйства</w:t>
      </w:r>
      <w:r>
        <w:tab/>
      </w:r>
      <w:r>
        <w:tab/>
      </w:r>
      <w:r>
        <w:rPr>
          <w:spacing w:val="-2"/>
        </w:rPr>
        <w:t>России,</w:t>
      </w:r>
      <w:r>
        <w:tab/>
      </w:r>
      <w:r>
        <w:rPr>
          <w:spacing w:val="-2"/>
        </w:rPr>
        <w:t>регионов,</w:t>
      </w:r>
      <w:r>
        <w:tab/>
      </w:r>
      <w:r>
        <w:rPr>
          <w:spacing w:val="-2"/>
        </w:rPr>
        <w:t>размещения</w:t>
      </w:r>
      <w:r>
        <w:tab/>
      </w:r>
      <w:r>
        <w:rPr>
          <w:spacing w:val="-2"/>
        </w:rPr>
        <w:t xml:space="preserve">отдельных </w:t>
      </w:r>
      <w:r>
        <w:t>предприятий;</w:t>
      </w:r>
      <w:r>
        <w:rPr>
          <w:spacing w:val="40"/>
        </w:rPr>
        <w:t xml:space="preserve"> </w:t>
      </w:r>
      <w:r>
        <w:t>оценивать</w:t>
      </w:r>
      <w:r>
        <w:rPr>
          <w:spacing w:val="40"/>
        </w:rPr>
        <w:t xml:space="preserve"> </w:t>
      </w:r>
      <w:r>
        <w:t>условия</w:t>
      </w:r>
      <w:r>
        <w:rPr>
          <w:spacing w:val="40"/>
        </w:rPr>
        <w:t xml:space="preserve"> </w:t>
      </w:r>
      <w:r>
        <w:t>отдельных</w:t>
      </w:r>
      <w:r>
        <w:rPr>
          <w:spacing w:val="40"/>
        </w:rPr>
        <w:t xml:space="preserve"> </w:t>
      </w:r>
      <w:r>
        <w:t>территорий</w:t>
      </w:r>
      <w:r>
        <w:rPr>
          <w:spacing w:val="40"/>
        </w:rPr>
        <w:t xml:space="preserve"> </w:t>
      </w:r>
      <w:r>
        <w:t>для</w:t>
      </w:r>
      <w:r>
        <w:rPr>
          <w:spacing w:val="40"/>
        </w:rPr>
        <w:t xml:space="preserve"> </w:t>
      </w:r>
      <w:r>
        <w:t>размещения</w:t>
      </w:r>
      <w:r>
        <w:rPr>
          <w:spacing w:val="40"/>
        </w:rPr>
        <w:t xml:space="preserve"> </w:t>
      </w:r>
      <w:r>
        <w:t>предприятий</w:t>
      </w:r>
      <w:r>
        <w:rPr>
          <w:spacing w:val="40"/>
        </w:rPr>
        <w:t xml:space="preserve"> </w:t>
      </w:r>
      <w:r>
        <w:t>и различных производств;</w:t>
      </w:r>
    </w:p>
    <w:p w14:paraId="2616A3EB" w14:textId="77777777" w:rsidR="004C4874" w:rsidRDefault="00F01225">
      <w:pPr>
        <w:pStyle w:val="a3"/>
        <w:ind w:right="280"/>
      </w:pPr>
      <w: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w:t>
      </w:r>
      <w:r>
        <w:rPr>
          <w:spacing w:val="24"/>
        </w:rPr>
        <w:t xml:space="preserve"> </w:t>
      </w:r>
      <w:r>
        <w:t>реализуемые</w:t>
      </w:r>
      <w:r>
        <w:rPr>
          <w:spacing w:val="23"/>
        </w:rPr>
        <w:t xml:space="preserve"> </w:t>
      </w:r>
      <w:r>
        <w:t>проекты</w:t>
      </w:r>
      <w:r>
        <w:rPr>
          <w:spacing w:val="23"/>
        </w:rPr>
        <w:t xml:space="preserve"> </w:t>
      </w:r>
      <w:r>
        <w:t>по</w:t>
      </w:r>
      <w:r>
        <w:rPr>
          <w:spacing w:val="23"/>
        </w:rPr>
        <w:t xml:space="preserve"> </w:t>
      </w:r>
      <w:r>
        <w:t>созданию новых</w:t>
      </w:r>
      <w:r>
        <w:rPr>
          <w:spacing w:val="25"/>
        </w:rPr>
        <w:t xml:space="preserve"> </w:t>
      </w:r>
      <w:r>
        <w:t>производств</w:t>
      </w:r>
      <w:r>
        <w:rPr>
          <w:spacing w:val="23"/>
        </w:rPr>
        <w:t xml:space="preserve"> </w:t>
      </w:r>
      <w:r>
        <w:t>с</w:t>
      </w:r>
      <w:r>
        <w:rPr>
          <w:spacing w:val="24"/>
        </w:rPr>
        <w:t xml:space="preserve"> </w:t>
      </w:r>
      <w:r>
        <w:t>учётом</w:t>
      </w:r>
      <w:r>
        <w:rPr>
          <w:spacing w:val="23"/>
        </w:rPr>
        <w:t xml:space="preserve"> </w:t>
      </w:r>
      <w:r>
        <w:t>экологической</w:t>
      </w:r>
    </w:p>
    <w:p w14:paraId="4D9B2452" w14:textId="77777777" w:rsidR="004C4874" w:rsidRDefault="004C4874">
      <w:pPr>
        <w:pStyle w:val="a3"/>
        <w:sectPr w:rsidR="004C4874">
          <w:pgSz w:w="11910" w:h="16850"/>
          <w:pgMar w:top="1020" w:right="283" w:bottom="280" w:left="992" w:header="569" w:footer="0" w:gutter="0"/>
          <w:cols w:space="720"/>
        </w:sectPr>
      </w:pPr>
    </w:p>
    <w:p w14:paraId="53CD2F3C" w14:textId="77777777" w:rsidR="004C4874" w:rsidRDefault="00F01225">
      <w:pPr>
        <w:pStyle w:val="a3"/>
        <w:spacing w:before="88"/>
        <w:jc w:val="left"/>
      </w:pPr>
      <w:r>
        <w:rPr>
          <w:spacing w:val="-2"/>
        </w:rPr>
        <w:t>безопасности;</w:t>
      </w:r>
    </w:p>
    <w:p w14:paraId="0199FBA6" w14:textId="77777777" w:rsidR="004C4874" w:rsidRDefault="00F01225">
      <w:pPr>
        <w:pStyle w:val="a3"/>
        <w:ind w:right="281"/>
      </w:pPr>
      <w: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0B57C389" w14:textId="77777777" w:rsidR="004C4874" w:rsidRDefault="00F01225">
      <w:pPr>
        <w:pStyle w:val="a3"/>
        <w:ind w:right="281"/>
      </w:pPr>
      <w:r>
        <w:t>оценивать</w:t>
      </w:r>
      <w:r>
        <w:rPr>
          <w:spacing w:val="-3"/>
        </w:rPr>
        <w:t xml:space="preserve"> </w:t>
      </w:r>
      <w:r>
        <w:t>влияние</w:t>
      </w:r>
      <w:r>
        <w:rPr>
          <w:spacing w:val="-5"/>
        </w:rPr>
        <w:t xml:space="preserve"> </w:t>
      </w:r>
      <w:r>
        <w:t>географического</w:t>
      </w:r>
      <w:r>
        <w:rPr>
          <w:spacing w:val="-4"/>
        </w:rPr>
        <w:t xml:space="preserve"> </w:t>
      </w:r>
      <w:r>
        <w:t>положения</w:t>
      </w:r>
      <w:r>
        <w:rPr>
          <w:spacing w:val="-4"/>
        </w:rPr>
        <w:t xml:space="preserve"> </w:t>
      </w:r>
      <w:r>
        <w:t>отдельных</w:t>
      </w:r>
      <w:r>
        <w:rPr>
          <w:spacing w:val="-3"/>
        </w:rPr>
        <w:t xml:space="preserve"> </w:t>
      </w:r>
      <w:r>
        <w:t>регионов</w:t>
      </w:r>
      <w:r>
        <w:rPr>
          <w:spacing w:val="-5"/>
        </w:rPr>
        <w:t xml:space="preserve"> </w:t>
      </w:r>
      <w:r>
        <w:t>России</w:t>
      </w:r>
      <w:r>
        <w:rPr>
          <w:spacing w:val="-1"/>
        </w:rPr>
        <w:t xml:space="preserve"> </w:t>
      </w:r>
      <w:r>
        <w:t>на</w:t>
      </w:r>
      <w:r>
        <w:rPr>
          <w:spacing w:val="-5"/>
        </w:rPr>
        <w:t xml:space="preserve"> </w:t>
      </w:r>
      <w:r>
        <w:t>особенности природы, жизнь и хозяйственную деятельность населения;</w:t>
      </w:r>
    </w:p>
    <w:p w14:paraId="40F50309" w14:textId="77777777" w:rsidR="004C4874" w:rsidRDefault="00F01225">
      <w:pPr>
        <w:pStyle w:val="a3"/>
        <w:ind w:right="288"/>
      </w:pPr>
      <w:r>
        <w:t xml:space="preserve">объяснять географические различия населения и хозяйства территорий крупных регионов </w:t>
      </w:r>
      <w:r>
        <w:rPr>
          <w:spacing w:val="-2"/>
        </w:rPr>
        <w:t>страны;</w:t>
      </w:r>
    </w:p>
    <w:p w14:paraId="12825251" w14:textId="77777777" w:rsidR="004C4874" w:rsidRDefault="00F01225">
      <w:pPr>
        <w:pStyle w:val="a3"/>
        <w:ind w:right="282"/>
      </w:pPr>
      <w:r>
        <w:t>сравнивать географическое положение, географические особенности природно-ресурсного потенциала, населения и хозяйства регионов России;</w:t>
      </w:r>
    </w:p>
    <w:p w14:paraId="2C9CA7B9" w14:textId="77777777" w:rsidR="004C4874" w:rsidRDefault="00F01225">
      <w:pPr>
        <w:pStyle w:val="a3"/>
        <w:tabs>
          <w:tab w:val="left" w:pos="2160"/>
          <w:tab w:val="left" w:pos="2641"/>
          <w:tab w:val="left" w:pos="3314"/>
          <w:tab w:val="left" w:pos="3965"/>
          <w:tab w:val="left" w:pos="4480"/>
          <w:tab w:val="left" w:pos="5156"/>
          <w:tab w:val="left" w:pos="5480"/>
          <w:tab w:val="left" w:pos="5955"/>
          <w:tab w:val="left" w:pos="6950"/>
          <w:tab w:val="left" w:pos="7120"/>
          <w:tab w:val="left" w:pos="8416"/>
          <w:tab w:val="left" w:pos="8541"/>
          <w:tab w:val="left" w:pos="8783"/>
          <w:tab w:val="left" w:pos="10103"/>
        </w:tabs>
        <w:ind w:right="279"/>
        <w:jc w:val="left"/>
      </w:pPr>
      <w:r>
        <w:rPr>
          <w:spacing w:val="-2"/>
        </w:rPr>
        <w:t>формулировать</w:t>
      </w:r>
      <w:r>
        <w:tab/>
      </w:r>
      <w:r>
        <w:rPr>
          <w:spacing w:val="-2"/>
        </w:rPr>
        <w:t>оценочные</w:t>
      </w:r>
      <w:r>
        <w:tab/>
      </w:r>
      <w:r>
        <w:rPr>
          <w:spacing w:val="-2"/>
        </w:rPr>
        <w:t>суждения</w:t>
      </w:r>
      <w:r>
        <w:tab/>
      </w:r>
      <w:r>
        <w:rPr>
          <w:spacing w:val="-10"/>
        </w:rPr>
        <w:t>о</w:t>
      </w:r>
      <w:r>
        <w:tab/>
      </w:r>
      <w:r>
        <w:rPr>
          <w:spacing w:val="-2"/>
        </w:rPr>
        <w:t>воздействии</w:t>
      </w:r>
      <w:r>
        <w:tab/>
      </w:r>
      <w:r>
        <w:rPr>
          <w:spacing w:val="-2"/>
        </w:rPr>
        <w:t>человеческой</w:t>
      </w:r>
      <w:r>
        <w:tab/>
      </w:r>
      <w:r>
        <w:tab/>
      </w:r>
      <w:r>
        <w:rPr>
          <w:spacing w:val="-2"/>
        </w:rPr>
        <w:t>деятельности</w:t>
      </w:r>
      <w:r>
        <w:tab/>
      </w:r>
      <w:r>
        <w:rPr>
          <w:spacing w:val="-55"/>
        </w:rPr>
        <w:t xml:space="preserve"> </w:t>
      </w:r>
      <w:r>
        <w:rPr>
          <w:spacing w:val="-4"/>
        </w:rPr>
        <w:t xml:space="preserve">на </w:t>
      </w:r>
      <w:r>
        <w:t>окружающую</w:t>
      </w:r>
      <w:r>
        <w:rPr>
          <w:spacing w:val="40"/>
        </w:rPr>
        <w:t xml:space="preserve"> </w:t>
      </w:r>
      <w:r>
        <w:t>среду</w:t>
      </w:r>
      <w:r>
        <w:rPr>
          <w:spacing w:val="40"/>
        </w:rPr>
        <w:t xml:space="preserve"> </w:t>
      </w:r>
      <w:r>
        <w:t>своей</w:t>
      </w:r>
      <w:r>
        <w:rPr>
          <w:spacing w:val="40"/>
        </w:rPr>
        <w:t xml:space="preserve"> </w:t>
      </w:r>
      <w:r>
        <w:t>местности,</w:t>
      </w:r>
      <w:r>
        <w:rPr>
          <w:spacing w:val="40"/>
        </w:rPr>
        <w:t xml:space="preserve"> </w:t>
      </w:r>
      <w:r>
        <w:t>региона,</w:t>
      </w:r>
      <w:r>
        <w:rPr>
          <w:spacing w:val="40"/>
        </w:rPr>
        <w:t xml:space="preserve"> </w:t>
      </w:r>
      <w:r>
        <w:t>страны</w:t>
      </w:r>
      <w:r>
        <w:rPr>
          <w:spacing w:val="40"/>
        </w:rPr>
        <w:t xml:space="preserve"> </w:t>
      </w:r>
      <w:r>
        <w:t>в</w:t>
      </w:r>
      <w:r>
        <w:rPr>
          <w:spacing w:val="40"/>
        </w:rPr>
        <w:t xml:space="preserve"> </w:t>
      </w:r>
      <w:r>
        <w:t>целом,</w:t>
      </w:r>
      <w:r>
        <w:rPr>
          <w:spacing w:val="40"/>
        </w:rPr>
        <w:t xml:space="preserve"> </w:t>
      </w:r>
      <w:r>
        <w:t>о</w:t>
      </w:r>
      <w:r>
        <w:rPr>
          <w:spacing w:val="40"/>
        </w:rPr>
        <w:t xml:space="preserve"> </w:t>
      </w:r>
      <w:r>
        <w:t>динамике,</w:t>
      </w:r>
      <w:r>
        <w:rPr>
          <w:spacing w:val="40"/>
        </w:rPr>
        <w:t xml:space="preserve"> </w:t>
      </w:r>
      <w:r>
        <w:t>уровне</w:t>
      </w:r>
      <w:r>
        <w:rPr>
          <w:spacing w:val="40"/>
        </w:rPr>
        <w:t xml:space="preserve"> </w:t>
      </w:r>
      <w:r>
        <w:t>и</w:t>
      </w:r>
      <w:r>
        <w:rPr>
          <w:spacing w:val="80"/>
        </w:rPr>
        <w:t xml:space="preserve"> </w:t>
      </w:r>
      <w:r>
        <w:t xml:space="preserve">структуре социально-экономического развития России, месте и роли России в мире; </w:t>
      </w:r>
      <w:r>
        <w:rPr>
          <w:spacing w:val="-2"/>
        </w:rPr>
        <w:t>приводить</w:t>
      </w:r>
      <w:r>
        <w:tab/>
      </w:r>
      <w:r>
        <w:rPr>
          <w:spacing w:val="-2"/>
        </w:rPr>
        <w:t>примеры</w:t>
      </w:r>
      <w:r>
        <w:tab/>
      </w:r>
      <w:r>
        <w:rPr>
          <w:spacing w:val="-2"/>
        </w:rPr>
        <w:t>объектов</w:t>
      </w:r>
      <w:r>
        <w:tab/>
      </w:r>
      <w:r>
        <w:rPr>
          <w:spacing w:val="-2"/>
        </w:rPr>
        <w:t>Всемирного</w:t>
      </w:r>
      <w:r>
        <w:tab/>
      </w:r>
      <w:r>
        <w:rPr>
          <w:spacing w:val="-2"/>
        </w:rPr>
        <w:t>наследия</w:t>
      </w:r>
      <w:r>
        <w:tab/>
      </w:r>
      <w:r>
        <w:tab/>
      </w:r>
      <w:r>
        <w:rPr>
          <w:spacing w:val="-2"/>
        </w:rPr>
        <w:t>ЮНЕСКО</w:t>
      </w:r>
      <w:r>
        <w:tab/>
      </w:r>
      <w:r>
        <w:rPr>
          <w:spacing w:val="-10"/>
        </w:rPr>
        <w:t>и</w:t>
      </w:r>
      <w:r>
        <w:tab/>
      </w:r>
      <w:r>
        <w:tab/>
      </w:r>
      <w:r>
        <w:rPr>
          <w:spacing w:val="-2"/>
        </w:rPr>
        <w:t>описывать</w:t>
      </w:r>
      <w:r>
        <w:tab/>
      </w:r>
      <w:r>
        <w:rPr>
          <w:spacing w:val="-6"/>
        </w:rPr>
        <w:t xml:space="preserve">их </w:t>
      </w:r>
      <w:r>
        <w:t>местоположение на географической карте;</w:t>
      </w:r>
    </w:p>
    <w:p w14:paraId="10DB23D3" w14:textId="77777777" w:rsidR="004C4874" w:rsidRDefault="00F01225">
      <w:pPr>
        <w:pStyle w:val="a3"/>
        <w:spacing w:before="1"/>
        <w:jc w:val="left"/>
      </w:pPr>
      <w:r>
        <w:t>характеризовать</w:t>
      </w:r>
      <w:r>
        <w:rPr>
          <w:spacing w:val="-4"/>
        </w:rPr>
        <w:t xml:space="preserve"> </w:t>
      </w:r>
      <w:r>
        <w:t>место</w:t>
      </w:r>
      <w:r>
        <w:rPr>
          <w:spacing w:val="-3"/>
        </w:rPr>
        <w:t xml:space="preserve"> </w:t>
      </w:r>
      <w:r>
        <w:t>и</w:t>
      </w:r>
      <w:r>
        <w:rPr>
          <w:spacing w:val="-2"/>
        </w:rPr>
        <w:t xml:space="preserve"> </w:t>
      </w:r>
      <w:r>
        <w:t>роль</w:t>
      </w:r>
      <w:r>
        <w:rPr>
          <w:spacing w:val="-3"/>
        </w:rPr>
        <w:t xml:space="preserve"> </w:t>
      </w:r>
      <w:r>
        <w:t>России</w:t>
      </w:r>
      <w:r>
        <w:rPr>
          <w:spacing w:val="-3"/>
        </w:rPr>
        <w:t xml:space="preserve"> </w:t>
      </w:r>
      <w:r>
        <w:t>в</w:t>
      </w:r>
      <w:r>
        <w:rPr>
          <w:spacing w:val="-4"/>
        </w:rPr>
        <w:t xml:space="preserve"> </w:t>
      </w:r>
      <w:r>
        <w:t>мировом</w:t>
      </w:r>
      <w:r>
        <w:rPr>
          <w:spacing w:val="-4"/>
        </w:rPr>
        <w:t xml:space="preserve"> </w:t>
      </w:r>
      <w:r>
        <w:rPr>
          <w:spacing w:val="-2"/>
        </w:rPr>
        <w:t>хозяйстве.</w:t>
      </w:r>
    </w:p>
    <w:p w14:paraId="41FA114C" w14:textId="77777777" w:rsidR="004C4874" w:rsidRDefault="004C4874">
      <w:pPr>
        <w:pStyle w:val="a3"/>
        <w:spacing w:before="5"/>
        <w:ind w:left="0"/>
        <w:jc w:val="left"/>
      </w:pPr>
    </w:p>
    <w:p w14:paraId="31765A91" w14:textId="77777777" w:rsidR="004C4874" w:rsidRDefault="00F01225">
      <w:pPr>
        <w:pStyle w:val="1"/>
        <w:numPr>
          <w:ilvl w:val="0"/>
          <w:numId w:val="91"/>
        </w:numPr>
        <w:tabs>
          <w:tab w:val="left" w:pos="1208"/>
        </w:tabs>
        <w:ind w:left="1208" w:hanging="359"/>
        <w:jc w:val="both"/>
      </w:pPr>
      <w:r>
        <w:t>Рабочая</w:t>
      </w:r>
      <w:r>
        <w:rPr>
          <w:spacing w:val="-3"/>
        </w:rPr>
        <w:t xml:space="preserve"> </w:t>
      </w:r>
      <w:r>
        <w:t>программа</w:t>
      </w:r>
      <w:r>
        <w:rPr>
          <w:spacing w:val="-2"/>
        </w:rPr>
        <w:t xml:space="preserve"> </w:t>
      </w:r>
      <w:r>
        <w:t>по</w:t>
      </w:r>
      <w:r>
        <w:rPr>
          <w:spacing w:val="-2"/>
        </w:rPr>
        <w:t xml:space="preserve"> </w:t>
      </w:r>
      <w:r>
        <w:t>учебному</w:t>
      </w:r>
      <w:r>
        <w:rPr>
          <w:spacing w:val="-3"/>
        </w:rPr>
        <w:t xml:space="preserve"> </w:t>
      </w:r>
      <w:r>
        <w:t>предмету</w:t>
      </w:r>
      <w:r>
        <w:rPr>
          <w:spacing w:val="-2"/>
        </w:rPr>
        <w:t xml:space="preserve"> </w:t>
      </w:r>
      <w:r>
        <w:t>«Физика»</w:t>
      </w:r>
      <w:r>
        <w:rPr>
          <w:spacing w:val="-2"/>
        </w:rPr>
        <w:t xml:space="preserve"> </w:t>
      </w:r>
      <w:r>
        <w:t>(базовый</w:t>
      </w:r>
      <w:r>
        <w:rPr>
          <w:spacing w:val="-4"/>
        </w:rPr>
        <w:t xml:space="preserve"> </w:t>
      </w:r>
      <w:r>
        <w:rPr>
          <w:spacing w:val="-2"/>
        </w:rPr>
        <w:t>уровень).</w:t>
      </w:r>
    </w:p>
    <w:p w14:paraId="247D2ADE" w14:textId="77777777" w:rsidR="004C4874" w:rsidRDefault="00F01225">
      <w:pPr>
        <w:pStyle w:val="a4"/>
        <w:numPr>
          <w:ilvl w:val="1"/>
          <w:numId w:val="91"/>
        </w:numPr>
        <w:tabs>
          <w:tab w:val="left" w:pos="1388"/>
        </w:tabs>
        <w:spacing w:before="235"/>
        <w:ind w:left="849" w:right="278" w:firstLine="0"/>
        <w:jc w:val="both"/>
        <w:rPr>
          <w:sz w:val="24"/>
        </w:rPr>
      </w:pPr>
      <w:r>
        <w:rPr>
          <w:sz w:val="24"/>
        </w:rPr>
        <w:t>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14:paraId="70E25758" w14:textId="77777777" w:rsidR="004C4874" w:rsidRDefault="00F01225">
      <w:pPr>
        <w:pStyle w:val="a4"/>
        <w:numPr>
          <w:ilvl w:val="1"/>
          <w:numId w:val="91"/>
        </w:numPr>
        <w:tabs>
          <w:tab w:val="left" w:pos="1388"/>
        </w:tabs>
        <w:spacing w:before="1"/>
        <w:ind w:left="1388" w:hanging="539"/>
        <w:jc w:val="both"/>
        <w:rPr>
          <w:sz w:val="24"/>
        </w:rPr>
      </w:pPr>
      <w:r>
        <w:rPr>
          <w:sz w:val="24"/>
        </w:rPr>
        <w:t>Пояснительная</w:t>
      </w:r>
      <w:r>
        <w:rPr>
          <w:spacing w:val="-6"/>
          <w:sz w:val="24"/>
        </w:rPr>
        <w:t xml:space="preserve"> </w:t>
      </w:r>
      <w:r>
        <w:rPr>
          <w:spacing w:val="-2"/>
          <w:sz w:val="24"/>
        </w:rPr>
        <w:t>записка.</w:t>
      </w:r>
    </w:p>
    <w:p w14:paraId="363DBCDC" w14:textId="77777777" w:rsidR="004C4874" w:rsidRDefault="00F01225">
      <w:pPr>
        <w:pStyle w:val="a4"/>
        <w:numPr>
          <w:ilvl w:val="2"/>
          <w:numId w:val="91"/>
        </w:numPr>
        <w:tabs>
          <w:tab w:val="left" w:pos="1568"/>
        </w:tabs>
        <w:ind w:left="849" w:right="280" w:firstLine="0"/>
        <w:jc w:val="both"/>
        <w:rPr>
          <w:sz w:val="24"/>
        </w:rPr>
      </w:pPr>
      <w:r>
        <w:rPr>
          <w:sz w:val="24"/>
        </w:rPr>
        <w:t>Программа</w:t>
      </w:r>
      <w:r>
        <w:rPr>
          <w:spacing w:val="-6"/>
          <w:sz w:val="24"/>
        </w:rPr>
        <w:t xml:space="preserve"> </w:t>
      </w:r>
      <w:r>
        <w:rPr>
          <w:sz w:val="24"/>
        </w:rPr>
        <w:t>по</w:t>
      </w:r>
      <w:r>
        <w:rPr>
          <w:spacing w:val="-5"/>
          <w:sz w:val="24"/>
        </w:rPr>
        <w:t xml:space="preserve"> </w:t>
      </w:r>
      <w:r>
        <w:rPr>
          <w:sz w:val="24"/>
        </w:rPr>
        <w:t>физике</w:t>
      </w:r>
      <w:r>
        <w:rPr>
          <w:spacing w:val="-6"/>
          <w:sz w:val="24"/>
        </w:rPr>
        <w:t xml:space="preserve"> </w:t>
      </w:r>
      <w:r>
        <w:rPr>
          <w:sz w:val="24"/>
        </w:rPr>
        <w:t>на</w:t>
      </w:r>
      <w:r>
        <w:rPr>
          <w:spacing w:val="-3"/>
          <w:sz w:val="24"/>
        </w:rPr>
        <w:t xml:space="preserve"> </w:t>
      </w:r>
      <w:r>
        <w:rPr>
          <w:sz w:val="24"/>
        </w:rPr>
        <w:t>уровне</w:t>
      </w:r>
      <w:r>
        <w:rPr>
          <w:spacing w:val="-6"/>
          <w:sz w:val="24"/>
        </w:rPr>
        <w:t xml:space="preserve"> </w:t>
      </w:r>
      <w:r>
        <w:rPr>
          <w:sz w:val="24"/>
        </w:rPr>
        <w:t>основного</w:t>
      </w:r>
      <w:r>
        <w:rPr>
          <w:spacing w:val="-5"/>
          <w:sz w:val="24"/>
        </w:rPr>
        <w:t xml:space="preserve"> </w:t>
      </w:r>
      <w:r>
        <w:rPr>
          <w:sz w:val="24"/>
        </w:rPr>
        <w:t>общего</w:t>
      </w:r>
      <w:r>
        <w:rPr>
          <w:spacing w:val="-5"/>
          <w:sz w:val="24"/>
        </w:rPr>
        <w:t xml:space="preserve"> </w:t>
      </w:r>
      <w:r>
        <w:rPr>
          <w:sz w:val="24"/>
        </w:rPr>
        <w:t>образования</w:t>
      </w:r>
      <w:r>
        <w:rPr>
          <w:spacing w:val="-5"/>
          <w:sz w:val="24"/>
        </w:rPr>
        <w:t xml:space="preserve"> </w:t>
      </w:r>
      <w:r>
        <w:rPr>
          <w:sz w:val="24"/>
        </w:rPr>
        <w:t>составлена</w:t>
      </w:r>
      <w:r>
        <w:rPr>
          <w:spacing w:val="-6"/>
          <w:sz w:val="24"/>
        </w:rPr>
        <w:t xml:space="preserve"> </w:t>
      </w:r>
      <w:r>
        <w:rPr>
          <w:sz w:val="24"/>
        </w:rPr>
        <w:t>на</w:t>
      </w:r>
      <w:r>
        <w:rPr>
          <w:spacing w:val="-6"/>
          <w:sz w:val="24"/>
        </w:rPr>
        <w:t xml:space="preserve"> </w:t>
      </w:r>
      <w:r>
        <w:rPr>
          <w:sz w:val="24"/>
        </w:rPr>
        <w:t>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14:paraId="7983215B" w14:textId="77777777" w:rsidR="004C4874" w:rsidRDefault="00F01225">
      <w:pPr>
        <w:pStyle w:val="a4"/>
        <w:numPr>
          <w:ilvl w:val="2"/>
          <w:numId w:val="91"/>
        </w:numPr>
        <w:tabs>
          <w:tab w:val="left" w:pos="1568"/>
        </w:tabs>
        <w:ind w:left="849" w:right="278" w:firstLine="0"/>
        <w:jc w:val="both"/>
        <w:rPr>
          <w:sz w:val="24"/>
        </w:rPr>
      </w:pPr>
      <w:r>
        <w:rPr>
          <w:sz w:val="24"/>
        </w:rPr>
        <w:t>Содержание</w:t>
      </w:r>
      <w:r>
        <w:rPr>
          <w:spacing w:val="40"/>
          <w:sz w:val="24"/>
        </w:rPr>
        <w:t xml:space="preserve">  </w:t>
      </w:r>
      <w:r>
        <w:rPr>
          <w:sz w:val="24"/>
        </w:rPr>
        <w:t>программы</w:t>
      </w:r>
      <w:r>
        <w:rPr>
          <w:spacing w:val="40"/>
          <w:sz w:val="24"/>
        </w:rPr>
        <w:t xml:space="preserve">  </w:t>
      </w:r>
      <w:r>
        <w:rPr>
          <w:sz w:val="24"/>
        </w:rPr>
        <w:t>по</w:t>
      </w:r>
      <w:r>
        <w:rPr>
          <w:spacing w:val="40"/>
          <w:sz w:val="24"/>
        </w:rPr>
        <w:t xml:space="preserve">  </w:t>
      </w:r>
      <w:r>
        <w:rPr>
          <w:sz w:val="24"/>
        </w:rPr>
        <w:t>физике</w:t>
      </w:r>
      <w:r>
        <w:rPr>
          <w:spacing w:val="40"/>
          <w:sz w:val="24"/>
        </w:rPr>
        <w:t xml:space="preserve">  </w:t>
      </w:r>
      <w:r>
        <w:rPr>
          <w:sz w:val="24"/>
        </w:rPr>
        <w:t>направлено</w:t>
      </w:r>
      <w:r>
        <w:rPr>
          <w:spacing w:val="40"/>
          <w:sz w:val="24"/>
        </w:rPr>
        <w:t xml:space="preserve">  </w:t>
      </w:r>
      <w:r>
        <w:rPr>
          <w:sz w:val="24"/>
        </w:rPr>
        <w:t>на</w:t>
      </w:r>
      <w:r>
        <w:rPr>
          <w:spacing w:val="40"/>
          <w:sz w:val="24"/>
        </w:rPr>
        <w:t xml:space="preserve">  </w:t>
      </w:r>
      <w:r>
        <w:rPr>
          <w:sz w:val="24"/>
        </w:rPr>
        <w:t>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w:t>
      </w:r>
      <w:r>
        <w:rPr>
          <w:spacing w:val="-13"/>
          <w:sz w:val="24"/>
        </w:rPr>
        <w:t xml:space="preserve"> </w:t>
      </w:r>
      <w:r>
        <w:rPr>
          <w:sz w:val="24"/>
        </w:rPr>
        <w:t>результатам</w:t>
      </w:r>
      <w:r>
        <w:rPr>
          <w:spacing w:val="-13"/>
          <w:sz w:val="24"/>
        </w:rPr>
        <w:t xml:space="preserve"> </w:t>
      </w:r>
      <w:r>
        <w:rPr>
          <w:sz w:val="24"/>
        </w:rPr>
        <w:t>обучения,</w:t>
      </w:r>
      <w:r>
        <w:rPr>
          <w:spacing w:val="-12"/>
          <w:sz w:val="24"/>
        </w:rPr>
        <w:t xml:space="preserve"> </w:t>
      </w:r>
      <w:r>
        <w:rPr>
          <w:sz w:val="24"/>
        </w:rPr>
        <w:t>а</w:t>
      </w:r>
      <w:r>
        <w:rPr>
          <w:spacing w:val="-13"/>
          <w:sz w:val="24"/>
        </w:rPr>
        <w:t xml:space="preserve"> </w:t>
      </w:r>
      <w:r>
        <w:rPr>
          <w:sz w:val="24"/>
        </w:rPr>
        <w:t>также</w:t>
      </w:r>
      <w:r>
        <w:rPr>
          <w:spacing w:val="-12"/>
          <w:sz w:val="24"/>
        </w:rPr>
        <w:t xml:space="preserve"> </w:t>
      </w:r>
      <w:r>
        <w:rPr>
          <w:sz w:val="24"/>
        </w:rPr>
        <w:t>межпредметные</w:t>
      </w:r>
      <w:r>
        <w:rPr>
          <w:spacing w:val="-13"/>
          <w:sz w:val="24"/>
        </w:rPr>
        <w:t xml:space="preserve"> </w:t>
      </w:r>
      <w:r>
        <w:rPr>
          <w:sz w:val="24"/>
        </w:rPr>
        <w:t>связи</w:t>
      </w:r>
      <w:r>
        <w:rPr>
          <w:spacing w:val="-11"/>
          <w:sz w:val="24"/>
        </w:rPr>
        <w:t xml:space="preserve"> </w:t>
      </w:r>
      <w:r>
        <w:rPr>
          <w:sz w:val="24"/>
        </w:rPr>
        <w:t>естественно­научных учебных предметов на уровне основного общего образования.</w:t>
      </w:r>
    </w:p>
    <w:p w14:paraId="36A38D4E" w14:textId="77777777" w:rsidR="004C4874" w:rsidRDefault="00F01225">
      <w:pPr>
        <w:pStyle w:val="a4"/>
        <w:numPr>
          <w:ilvl w:val="2"/>
          <w:numId w:val="91"/>
        </w:numPr>
        <w:tabs>
          <w:tab w:val="left" w:pos="1568"/>
        </w:tabs>
        <w:spacing w:before="1"/>
        <w:ind w:left="849" w:right="282" w:firstLine="0"/>
        <w:jc w:val="both"/>
        <w:rPr>
          <w:sz w:val="24"/>
        </w:rPr>
      </w:pPr>
      <w:r>
        <w:rPr>
          <w:sz w:val="24"/>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w:t>
      </w:r>
      <w:r>
        <w:rPr>
          <w:spacing w:val="-2"/>
          <w:sz w:val="24"/>
        </w:rPr>
        <w:t>обучающихся.</w:t>
      </w:r>
    </w:p>
    <w:p w14:paraId="3B70BCE2" w14:textId="77777777" w:rsidR="004C4874" w:rsidRDefault="00F01225">
      <w:pPr>
        <w:pStyle w:val="a4"/>
        <w:numPr>
          <w:ilvl w:val="2"/>
          <w:numId w:val="91"/>
        </w:numPr>
        <w:tabs>
          <w:tab w:val="left" w:pos="1568"/>
        </w:tabs>
        <w:ind w:left="849" w:right="288" w:firstLine="0"/>
        <w:jc w:val="both"/>
        <w:rPr>
          <w:sz w:val="24"/>
        </w:rPr>
      </w:pPr>
      <w:r>
        <w:rPr>
          <w:sz w:val="24"/>
        </w:rPr>
        <w:t>Программа по физике разработана с целью оказания методической помощи учителю в создании рабочей программы по учебному предмету.</w:t>
      </w:r>
    </w:p>
    <w:p w14:paraId="6F0AF1E1" w14:textId="77777777" w:rsidR="004C4874" w:rsidRDefault="00F01225">
      <w:pPr>
        <w:pStyle w:val="a4"/>
        <w:numPr>
          <w:ilvl w:val="2"/>
          <w:numId w:val="91"/>
        </w:numPr>
        <w:tabs>
          <w:tab w:val="left" w:pos="1568"/>
        </w:tabs>
        <w:ind w:left="849" w:right="283" w:firstLine="0"/>
        <w:jc w:val="both"/>
        <w:rPr>
          <w:sz w:val="24"/>
        </w:rPr>
      </w:pPr>
      <w:r>
        <w:rPr>
          <w:sz w:val="24"/>
        </w:rPr>
        <w:t>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w:t>
      </w:r>
    </w:p>
    <w:p w14:paraId="11EE4565" w14:textId="77777777" w:rsidR="004C4874" w:rsidRDefault="00F01225">
      <w:pPr>
        <w:pStyle w:val="a4"/>
        <w:numPr>
          <w:ilvl w:val="2"/>
          <w:numId w:val="91"/>
        </w:numPr>
        <w:tabs>
          <w:tab w:val="left" w:pos="1568"/>
        </w:tabs>
        <w:ind w:left="849" w:right="279" w:firstLine="0"/>
        <w:jc w:val="both"/>
        <w:rPr>
          <w:sz w:val="24"/>
        </w:rPr>
      </w:pPr>
      <w:r>
        <w:rPr>
          <w:sz w:val="24"/>
        </w:rPr>
        <w:t xml:space="preserve">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w:t>
      </w:r>
      <w:r>
        <w:rPr>
          <w:spacing w:val="-2"/>
          <w:sz w:val="24"/>
        </w:rPr>
        <w:t>обучающихся.</w:t>
      </w:r>
    </w:p>
    <w:p w14:paraId="7CE8E285" w14:textId="77777777" w:rsidR="004C4874" w:rsidRDefault="00F01225">
      <w:pPr>
        <w:pStyle w:val="a3"/>
        <w:ind w:right="288"/>
      </w:pPr>
      <w:r>
        <w:t>Изучение физики на углублённом уровне предполагает овладение следующими компетентностями, характеризующими естественно­научную грамотность:</w:t>
      </w:r>
    </w:p>
    <w:p w14:paraId="0D46F651" w14:textId="77777777" w:rsidR="004C4874" w:rsidRDefault="00F01225">
      <w:pPr>
        <w:pStyle w:val="a3"/>
      </w:pPr>
      <w:r>
        <w:t>научно</w:t>
      </w:r>
      <w:r>
        <w:rPr>
          <w:spacing w:val="-3"/>
        </w:rPr>
        <w:t xml:space="preserve"> </w:t>
      </w:r>
      <w:r>
        <w:t>объяснять</w:t>
      </w:r>
      <w:r>
        <w:rPr>
          <w:spacing w:val="-3"/>
        </w:rPr>
        <w:t xml:space="preserve"> </w:t>
      </w:r>
      <w:r>
        <w:rPr>
          <w:spacing w:val="-2"/>
        </w:rPr>
        <w:t>явления,</w:t>
      </w:r>
    </w:p>
    <w:p w14:paraId="76642769" w14:textId="77777777" w:rsidR="004C4874" w:rsidRDefault="004C4874">
      <w:pPr>
        <w:pStyle w:val="a3"/>
        <w:sectPr w:rsidR="004C4874">
          <w:pgSz w:w="11910" w:h="16850"/>
          <w:pgMar w:top="1020" w:right="283" w:bottom="280" w:left="992" w:header="569" w:footer="0" w:gutter="0"/>
          <w:cols w:space="720"/>
        </w:sectPr>
      </w:pPr>
    </w:p>
    <w:p w14:paraId="7B48EADD" w14:textId="77777777" w:rsidR="004C4874" w:rsidRDefault="00F01225">
      <w:pPr>
        <w:pStyle w:val="a3"/>
        <w:spacing w:before="88"/>
      </w:pPr>
      <w:r>
        <w:t>оценивать</w:t>
      </w:r>
      <w:r>
        <w:rPr>
          <w:spacing w:val="-6"/>
        </w:rPr>
        <w:t xml:space="preserve"> </w:t>
      </w:r>
      <w:r>
        <w:t>и</w:t>
      </w:r>
      <w:r>
        <w:rPr>
          <w:spacing w:val="-5"/>
        </w:rPr>
        <w:t xml:space="preserve"> </w:t>
      </w:r>
      <w:r>
        <w:t>понимать</w:t>
      </w:r>
      <w:r>
        <w:rPr>
          <w:spacing w:val="-3"/>
        </w:rPr>
        <w:t xml:space="preserve"> </w:t>
      </w:r>
      <w:r>
        <w:t>особенности</w:t>
      </w:r>
      <w:r>
        <w:rPr>
          <w:spacing w:val="-4"/>
        </w:rPr>
        <w:t xml:space="preserve"> </w:t>
      </w:r>
      <w:r>
        <w:t>научного</w:t>
      </w:r>
      <w:r>
        <w:rPr>
          <w:spacing w:val="-4"/>
        </w:rPr>
        <w:t xml:space="preserve"> </w:t>
      </w:r>
      <w:r>
        <w:rPr>
          <w:spacing w:val="-2"/>
        </w:rPr>
        <w:t>исследования;</w:t>
      </w:r>
    </w:p>
    <w:p w14:paraId="37672D14" w14:textId="77777777" w:rsidR="004C4874" w:rsidRDefault="00F01225">
      <w:pPr>
        <w:pStyle w:val="a3"/>
      </w:pPr>
      <w:r>
        <w:t>интерпретировать</w:t>
      </w:r>
      <w:r>
        <w:rPr>
          <w:spacing w:val="-5"/>
        </w:rPr>
        <w:t xml:space="preserve"> </w:t>
      </w:r>
      <w:r>
        <w:t>данные</w:t>
      </w:r>
      <w:r>
        <w:rPr>
          <w:spacing w:val="-6"/>
        </w:rPr>
        <w:t xml:space="preserve"> </w:t>
      </w:r>
      <w:r>
        <w:t>и</w:t>
      </w:r>
      <w:r>
        <w:rPr>
          <w:spacing w:val="-4"/>
        </w:rPr>
        <w:t xml:space="preserve"> </w:t>
      </w:r>
      <w:r>
        <w:t>использовать</w:t>
      </w:r>
      <w:r>
        <w:rPr>
          <w:spacing w:val="-4"/>
        </w:rPr>
        <w:t xml:space="preserve"> </w:t>
      </w:r>
      <w:r>
        <w:t>научные</w:t>
      </w:r>
      <w:r>
        <w:rPr>
          <w:spacing w:val="-6"/>
        </w:rPr>
        <w:t xml:space="preserve"> </w:t>
      </w:r>
      <w:r>
        <w:t>доказательства</w:t>
      </w:r>
      <w:r>
        <w:rPr>
          <w:spacing w:val="1"/>
        </w:rPr>
        <w:t xml:space="preserve"> </w:t>
      </w:r>
      <w:r>
        <w:t>для</w:t>
      </w:r>
      <w:r>
        <w:rPr>
          <w:spacing w:val="-4"/>
        </w:rPr>
        <w:t xml:space="preserve"> </w:t>
      </w:r>
      <w:r>
        <w:t>получения</w:t>
      </w:r>
      <w:r>
        <w:rPr>
          <w:spacing w:val="-3"/>
        </w:rPr>
        <w:t xml:space="preserve"> </w:t>
      </w:r>
      <w:r>
        <w:rPr>
          <w:spacing w:val="-2"/>
        </w:rPr>
        <w:t>выводов».</w:t>
      </w:r>
    </w:p>
    <w:p w14:paraId="0C39176F" w14:textId="77777777" w:rsidR="004C4874" w:rsidRDefault="00F01225">
      <w:pPr>
        <w:pStyle w:val="a4"/>
        <w:numPr>
          <w:ilvl w:val="2"/>
          <w:numId w:val="91"/>
        </w:numPr>
        <w:tabs>
          <w:tab w:val="left" w:pos="1568"/>
        </w:tabs>
        <w:ind w:left="849" w:right="282" w:firstLine="0"/>
        <w:jc w:val="both"/>
        <w:rPr>
          <w:sz w:val="24"/>
        </w:rPr>
      </w:pPr>
      <w:r>
        <w:rPr>
          <w:sz w:val="24"/>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14:paraId="0544B586" w14:textId="77777777" w:rsidR="004C4874" w:rsidRDefault="00F01225">
      <w:pPr>
        <w:pStyle w:val="a4"/>
        <w:numPr>
          <w:ilvl w:val="2"/>
          <w:numId w:val="91"/>
        </w:numPr>
        <w:tabs>
          <w:tab w:val="left" w:pos="1568"/>
        </w:tabs>
        <w:ind w:left="1568" w:hanging="719"/>
        <w:jc w:val="both"/>
        <w:rPr>
          <w:sz w:val="24"/>
        </w:rPr>
      </w:pPr>
      <w:r>
        <w:rPr>
          <w:sz w:val="24"/>
        </w:rPr>
        <w:t>Цели</w:t>
      </w:r>
      <w:r>
        <w:rPr>
          <w:spacing w:val="-4"/>
          <w:sz w:val="24"/>
        </w:rPr>
        <w:t xml:space="preserve"> </w:t>
      </w:r>
      <w:r>
        <w:rPr>
          <w:sz w:val="24"/>
        </w:rPr>
        <w:t>изучения</w:t>
      </w:r>
      <w:r>
        <w:rPr>
          <w:spacing w:val="-3"/>
          <w:sz w:val="24"/>
        </w:rPr>
        <w:t xml:space="preserve"> </w:t>
      </w:r>
      <w:r>
        <w:rPr>
          <w:spacing w:val="-2"/>
          <w:sz w:val="24"/>
        </w:rPr>
        <w:t>физики:</w:t>
      </w:r>
    </w:p>
    <w:p w14:paraId="37F491FF" w14:textId="77777777" w:rsidR="004C4874" w:rsidRDefault="00F01225">
      <w:pPr>
        <w:pStyle w:val="a3"/>
        <w:ind w:right="286"/>
        <w:jc w:val="left"/>
      </w:pPr>
      <w:r>
        <w:t>приобретение</w:t>
      </w:r>
      <w:r>
        <w:rPr>
          <w:spacing w:val="-15"/>
        </w:rPr>
        <w:t xml:space="preserve"> </w:t>
      </w:r>
      <w:r>
        <w:t>интереса</w:t>
      </w:r>
      <w:r>
        <w:rPr>
          <w:spacing w:val="-15"/>
        </w:rPr>
        <w:t xml:space="preserve"> </w:t>
      </w:r>
      <w:r>
        <w:t>и</w:t>
      </w:r>
      <w:r>
        <w:rPr>
          <w:spacing w:val="-13"/>
        </w:rPr>
        <w:t xml:space="preserve"> </w:t>
      </w:r>
      <w:r>
        <w:t>стремления</w:t>
      </w:r>
      <w:r>
        <w:rPr>
          <w:spacing w:val="-13"/>
        </w:rPr>
        <w:t xml:space="preserve"> </w:t>
      </w:r>
      <w:r>
        <w:t>обучающихся</w:t>
      </w:r>
      <w:r>
        <w:rPr>
          <w:spacing w:val="-13"/>
        </w:rPr>
        <w:t xml:space="preserve"> </w:t>
      </w:r>
      <w:r>
        <w:t>к</w:t>
      </w:r>
      <w:r>
        <w:rPr>
          <w:spacing w:val="-15"/>
        </w:rPr>
        <w:t xml:space="preserve"> </w:t>
      </w:r>
      <w:r>
        <w:t>научному</w:t>
      </w:r>
      <w:r>
        <w:rPr>
          <w:spacing w:val="-15"/>
        </w:rPr>
        <w:t xml:space="preserve"> </w:t>
      </w:r>
      <w:r>
        <w:t>изучению</w:t>
      </w:r>
      <w:r>
        <w:rPr>
          <w:spacing w:val="-13"/>
        </w:rPr>
        <w:t xml:space="preserve"> </w:t>
      </w:r>
      <w:r>
        <w:t>природы,</w:t>
      </w:r>
      <w:r>
        <w:rPr>
          <w:spacing w:val="-13"/>
        </w:rPr>
        <w:t xml:space="preserve"> </w:t>
      </w:r>
      <w:r>
        <w:t>развитие их интеллектуальных и творческих способностей;</w:t>
      </w:r>
    </w:p>
    <w:p w14:paraId="3C91C5F1" w14:textId="77777777" w:rsidR="004C4874" w:rsidRDefault="00F01225">
      <w:pPr>
        <w:pStyle w:val="a3"/>
        <w:jc w:val="left"/>
      </w:pPr>
      <w:r>
        <w:t>развитие представлений</w:t>
      </w:r>
      <w:r>
        <w:rPr>
          <w:spacing w:val="31"/>
        </w:rPr>
        <w:t xml:space="preserve"> </w:t>
      </w:r>
      <w:r>
        <w:t>о</w:t>
      </w:r>
      <w:r>
        <w:rPr>
          <w:spacing w:val="29"/>
        </w:rPr>
        <w:t xml:space="preserve"> </w:t>
      </w:r>
      <w:r>
        <w:t>научном</w:t>
      </w:r>
      <w:r>
        <w:rPr>
          <w:spacing w:val="30"/>
        </w:rPr>
        <w:t xml:space="preserve"> </w:t>
      </w:r>
      <w:r>
        <w:t>методе</w:t>
      </w:r>
      <w:r>
        <w:rPr>
          <w:spacing w:val="30"/>
        </w:rPr>
        <w:t xml:space="preserve"> </w:t>
      </w:r>
      <w:r>
        <w:t>познания</w:t>
      </w:r>
      <w:r>
        <w:rPr>
          <w:spacing w:val="30"/>
        </w:rPr>
        <w:t xml:space="preserve"> </w:t>
      </w:r>
      <w:r>
        <w:t>и</w:t>
      </w:r>
      <w:r>
        <w:rPr>
          <w:spacing w:val="30"/>
        </w:rPr>
        <w:t xml:space="preserve"> </w:t>
      </w:r>
      <w:r>
        <w:t>формирование</w:t>
      </w:r>
      <w:r>
        <w:rPr>
          <w:spacing w:val="30"/>
        </w:rPr>
        <w:t xml:space="preserve"> </w:t>
      </w:r>
      <w:r>
        <w:t>исследовательского отношения к окружающим явлениям;</w:t>
      </w:r>
    </w:p>
    <w:p w14:paraId="3F639461" w14:textId="77777777" w:rsidR="004C4874" w:rsidRDefault="00F01225">
      <w:pPr>
        <w:pStyle w:val="a3"/>
        <w:jc w:val="left"/>
      </w:pPr>
      <w:r>
        <w:t>формирование научного мировоззрения как результата изучения основ строения материи и фундаментальных законов физики;</w:t>
      </w:r>
    </w:p>
    <w:p w14:paraId="6A40214E" w14:textId="77777777" w:rsidR="004C4874" w:rsidRDefault="00F01225">
      <w:pPr>
        <w:pStyle w:val="a3"/>
        <w:spacing w:before="1"/>
        <w:jc w:val="left"/>
      </w:pPr>
      <w:r>
        <w:t>формирование</w:t>
      </w:r>
      <w:r>
        <w:rPr>
          <w:spacing w:val="40"/>
        </w:rPr>
        <w:t xml:space="preserve"> </w:t>
      </w:r>
      <w:r>
        <w:t>представлений</w:t>
      </w:r>
      <w:r>
        <w:rPr>
          <w:spacing w:val="40"/>
        </w:rPr>
        <w:t xml:space="preserve"> </w:t>
      </w:r>
      <w:r>
        <w:t>о</w:t>
      </w:r>
      <w:r>
        <w:rPr>
          <w:spacing w:val="40"/>
        </w:rPr>
        <w:t xml:space="preserve"> </w:t>
      </w:r>
      <w:r>
        <w:t>роли</w:t>
      </w:r>
      <w:r>
        <w:rPr>
          <w:spacing w:val="40"/>
        </w:rPr>
        <w:t xml:space="preserve"> </w:t>
      </w:r>
      <w:r>
        <w:t>физики</w:t>
      </w:r>
      <w:r>
        <w:rPr>
          <w:spacing w:val="40"/>
        </w:rPr>
        <w:t xml:space="preserve"> </w:t>
      </w:r>
      <w:r>
        <w:t>для</w:t>
      </w:r>
      <w:r>
        <w:rPr>
          <w:spacing w:val="40"/>
        </w:rPr>
        <w:t xml:space="preserve"> </w:t>
      </w:r>
      <w:r>
        <w:t>развития</w:t>
      </w:r>
      <w:r>
        <w:rPr>
          <w:spacing w:val="40"/>
        </w:rPr>
        <w:t xml:space="preserve"> </w:t>
      </w:r>
      <w:r>
        <w:t>других</w:t>
      </w:r>
      <w:r>
        <w:rPr>
          <w:spacing w:val="40"/>
        </w:rPr>
        <w:t xml:space="preserve"> </w:t>
      </w:r>
      <w:r>
        <w:t>естественных</w:t>
      </w:r>
      <w:r>
        <w:rPr>
          <w:spacing w:val="40"/>
        </w:rPr>
        <w:t xml:space="preserve"> </w:t>
      </w:r>
      <w:r>
        <w:t>наук,</w:t>
      </w:r>
      <w:r>
        <w:rPr>
          <w:spacing w:val="80"/>
        </w:rPr>
        <w:t xml:space="preserve"> </w:t>
      </w:r>
      <w:r>
        <w:t>техники и технологий;</w:t>
      </w:r>
    </w:p>
    <w:p w14:paraId="394AA5E5" w14:textId="77777777" w:rsidR="004C4874" w:rsidRDefault="00F01225">
      <w:pPr>
        <w:pStyle w:val="a3"/>
        <w:jc w:val="left"/>
      </w:pPr>
      <w:r>
        <w:t>развитие</w:t>
      </w:r>
      <w:r>
        <w:rPr>
          <w:spacing w:val="40"/>
        </w:rPr>
        <w:t xml:space="preserve"> </w:t>
      </w:r>
      <w:r>
        <w:t>представлений</w:t>
      </w:r>
      <w:r>
        <w:rPr>
          <w:spacing w:val="40"/>
        </w:rPr>
        <w:t xml:space="preserve"> </w:t>
      </w:r>
      <w:r>
        <w:t>о</w:t>
      </w:r>
      <w:r>
        <w:rPr>
          <w:spacing w:val="40"/>
        </w:rPr>
        <w:t xml:space="preserve"> </w:t>
      </w:r>
      <w:r>
        <w:t>возможных</w:t>
      </w:r>
      <w:r>
        <w:rPr>
          <w:spacing w:val="40"/>
        </w:rPr>
        <w:t xml:space="preserve"> </w:t>
      </w:r>
      <w:r>
        <w:t>сферах</w:t>
      </w:r>
      <w:r>
        <w:rPr>
          <w:spacing w:val="40"/>
        </w:rPr>
        <w:t xml:space="preserve"> </w:t>
      </w:r>
      <w:r>
        <w:t>будущей</w:t>
      </w:r>
      <w:r>
        <w:rPr>
          <w:spacing w:val="40"/>
        </w:rPr>
        <w:t xml:space="preserve"> </w:t>
      </w:r>
      <w:r>
        <w:t>профессиональной</w:t>
      </w:r>
      <w:r>
        <w:rPr>
          <w:spacing w:val="40"/>
        </w:rPr>
        <w:t xml:space="preserve"> </w:t>
      </w:r>
      <w:r>
        <w:t>деятельности, связанной с физикой, подготовка к дальнейшему обучению в этом направлении.</w:t>
      </w:r>
    </w:p>
    <w:p w14:paraId="7FCB25FE" w14:textId="77777777" w:rsidR="004C4874" w:rsidRDefault="00F01225">
      <w:pPr>
        <w:pStyle w:val="a3"/>
        <w:jc w:val="left"/>
      </w:pPr>
      <w:r>
        <w:t>Достижение</w:t>
      </w:r>
      <w:r>
        <w:rPr>
          <w:spacing w:val="38"/>
        </w:rPr>
        <w:t xml:space="preserve"> </w:t>
      </w:r>
      <w:r>
        <w:t>этих</w:t>
      </w:r>
      <w:r>
        <w:rPr>
          <w:spacing w:val="40"/>
        </w:rPr>
        <w:t xml:space="preserve"> </w:t>
      </w:r>
      <w:r>
        <w:t>целей</w:t>
      </w:r>
      <w:r>
        <w:rPr>
          <w:spacing w:val="40"/>
        </w:rPr>
        <w:t xml:space="preserve"> </w:t>
      </w:r>
      <w:r>
        <w:t>программы</w:t>
      </w:r>
      <w:r>
        <w:rPr>
          <w:spacing w:val="38"/>
        </w:rPr>
        <w:t xml:space="preserve"> </w:t>
      </w:r>
      <w:r>
        <w:t>по</w:t>
      </w:r>
      <w:r>
        <w:rPr>
          <w:spacing w:val="38"/>
        </w:rPr>
        <w:t xml:space="preserve"> </w:t>
      </w:r>
      <w:r>
        <w:t>физике</w:t>
      </w:r>
      <w:r>
        <w:rPr>
          <w:spacing w:val="39"/>
        </w:rPr>
        <w:t xml:space="preserve"> </w:t>
      </w:r>
      <w:r>
        <w:t>на</w:t>
      </w:r>
      <w:r>
        <w:rPr>
          <w:spacing w:val="40"/>
        </w:rPr>
        <w:t xml:space="preserve"> </w:t>
      </w:r>
      <w:r>
        <w:t>уровне</w:t>
      </w:r>
      <w:r>
        <w:rPr>
          <w:spacing w:val="38"/>
        </w:rPr>
        <w:t xml:space="preserve"> </w:t>
      </w:r>
      <w:r>
        <w:t>основного</w:t>
      </w:r>
      <w:r>
        <w:rPr>
          <w:spacing w:val="38"/>
        </w:rPr>
        <w:t xml:space="preserve"> </w:t>
      </w:r>
      <w:r>
        <w:t>общего</w:t>
      </w:r>
      <w:r>
        <w:rPr>
          <w:spacing w:val="38"/>
        </w:rPr>
        <w:t xml:space="preserve"> </w:t>
      </w:r>
      <w:r>
        <w:t>образования обеспечивается решением следующих задач:</w:t>
      </w:r>
    </w:p>
    <w:p w14:paraId="2F7D7F61" w14:textId="77777777" w:rsidR="004C4874" w:rsidRDefault="00F01225">
      <w:pPr>
        <w:pStyle w:val="a3"/>
        <w:jc w:val="left"/>
      </w:pPr>
      <w:r>
        <w:t>приобретение</w:t>
      </w:r>
      <w:r>
        <w:rPr>
          <w:spacing w:val="80"/>
        </w:rPr>
        <w:t xml:space="preserve"> </w:t>
      </w:r>
      <w:r>
        <w:t>знаний</w:t>
      </w:r>
      <w:r>
        <w:rPr>
          <w:spacing w:val="80"/>
        </w:rPr>
        <w:t xml:space="preserve"> </w:t>
      </w:r>
      <w:r>
        <w:t>о</w:t>
      </w:r>
      <w:r>
        <w:rPr>
          <w:spacing w:val="80"/>
        </w:rPr>
        <w:t xml:space="preserve"> </w:t>
      </w:r>
      <w:r>
        <w:t>дискретном</w:t>
      </w:r>
      <w:r>
        <w:rPr>
          <w:spacing w:val="80"/>
        </w:rPr>
        <w:t xml:space="preserve"> </w:t>
      </w:r>
      <w:r>
        <w:t>строении</w:t>
      </w:r>
      <w:r>
        <w:rPr>
          <w:spacing w:val="80"/>
        </w:rPr>
        <w:t xml:space="preserve"> </w:t>
      </w:r>
      <w:r>
        <w:t>вещества,</w:t>
      </w:r>
      <w:r>
        <w:rPr>
          <w:spacing w:val="80"/>
        </w:rPr>
        <w:t xml:space="preserve"> </w:t>
      </w:r>
      <w:r>
        <w:t>о</w:t>
      </w:r>
      <w:r>
        <w:rPr>
          <w:spacing w:val="80"/>
        </w:rPr>
        <w:t xml:space="preserve"> </w:t>
      </w:r>
      <w:r>
        <w:t>механических,</w:t>
      </w:r>
      <w:r>
        <w:rPr>
          <w:spacing w:val="80"/>
        </w:rPr>
        <w:t xml:space="preserve"> </w:t>
      </w:r>
      <w:r>
        <w:t>тепловых,</w:t>
      </w:r>
      <w:r>
        <w:rPr>
          <w:spacing w:val="80"/>
        </w:rPr>
        <w:t xml:space="preserve"> </w:t>
      </w:r>
      <w:r>
        <w:t>электрических, магнитных и квантовых явлениях;</w:t>
      </w:r>
    </w:p>
    <w:p w14:paraId="7C8C7AAF" w14:textId="77777777" w:rsidR="004C4874" w:rsidRDefault="00F01225">
      <w:pPr>
        <w:pStyle w:val="a3"/>
        <w:jc w:val="left"/>
      </w:pPr>
      <w:r>
        <w:t>приобретение</w:t>
      </w:r>
      <w:r>
        <w:rPr>
          <w:spacing w:val="80"/>
        </w:rPr>
        <w:t xml:space="preserve"> </w:t>
      </w:r>
      <w:r>
        <w:t>умений</w:t>
      </w:r>
      <w:r>
        <w:rPr>
          <w:spacing w:val="80"/>
        </w:rPr>
        <w:t xml:space="preserve"> </w:t>
      </w:r>
      <w:r>
        <w:t>описывать</w:t>
      </w:r>
      <w:r>
        <w:rPr>
          <w:spacing w:val="80"/>
        </w:rPr>
        <w:t xml:space="preserve"> </w:t>
      </w:r>
      <w:r>
        <w:t>и</w:t>
      </w:r>
      <w:r>
        <w:rPr>
          <w:spacing w:val="80"/>
        </w:rPr>
        <w:t xml:space="preserve"> </w:t>
      </w:r>
      <w:r>
        <w:t>объяснять</w:t>
      </w:r>
      <w:r>
        <w:rPr>
          <w:spacing w:val="80"/>
        </w:rPr>
        <w:t xml:space="preserve"> </w:t>
      </w:r>
      <w:r>
        <w:t>физические</w:t>
      </w:r>
      <w:r>
        <w:rPr>
          <w:spacing w:val="80"/>
        </w:rPr>
        <w:t xml:space="preserve"> </w:t>
      </w:r>
      <w:r>
        <w:t>явления</w:t>
      </w:r>
      <w:r>
        <w:rPr>
          <w:spacing w:val="80"/>
        </w:rPr>
        <w:t xml:space="preserve"> </w:t>
      </w:r>
      <w:r>
        <w:t>с</w:t>
      </w:r>
      <w:r>
        <w:rPr>
          <w:spacing w:val="80"/>
        </w:rPr>
        <w:t xml:space="preserve"> </w:t>
      </w:r>
      <w:r>
        <w:t>использованием полученных знаний;</w:t>
      </w:r>
    </w:p>
    <w:p w14:paraId="344B9299" w14:textId="77777777" w:rsidR="004C4874" w:rsidRDefault="00F01225">
      <w:pPr>
        <w:pStyle w:val="a3"/>
        <w:jc w:val="left"/>
      </w:pPr>
      <w:r>
        <w:t>освоение</w:t>
      </w:r>
      <w:r>
        <w:rPr>
          <w:spacing w:val="40"/>
        </w:rPr>
        <w:t xml:space="preserve"> </w:t>
      </w:r>
      <w:r>
        <w:t>методов</w:t>
      </w:r>
      <w:r>
        <w:rPr>
          <w:spacing w:val="40"/>
        </w:rPr>
        <w:t xml:space="preserve"> </w:t>
      </w:r>
      <w:r>
        <w:t>решения</w:t>
      </w:r>
      <w:r>
        <w:rPr>
          <w:spacing w:val="40"/>
        </w:rPr>
        <w:t xml:space="preserve"> </w:t>
      </w:r>
      <w:r>
        <w:t>простейших</w:t>
      </w:r>
      <w:r>
        <w:rPr>
          <w:spacing w:val="40"/>
        </w:rPr>
        <w:t xml:space="preserve"> </w:t>
      </w:r>
      <w:r>
        <w:t>расчётных</w:t>
      </w:r>
      <w:r>
        <w:rPr>
          <w:spacing w:val="40"/>
        </w:rPr>
        <w:t xml:space="preserve"> </w:t>
      </w:r>
      <w:r>
        <w:t>задач</w:t>
      </w:r>
      <w:r>
        <w:rPr>
          <w:spacing w:val="40"/>
        </w:rPr>
        <w:t xml:space="preserve"> </w:t>
      </w:r>
      <w:r>
        <w:t>с</w:t>
      </w:r>
      <w:r>
        <w:rPr>
          <w:spacing w:val="40"/>
        </w:rPr>
        <w:t xml:space="preserve"> </w:t>
      </w:r>
      <w:r>
        <w:t>использованием</w:t>
      </w:r>
      <w:r>
        <w:rPr>
          <w:spacing w:val="40"/>
        </w:rPr>
        <w:t xml:space="preserve"> </w:t>
      </w:r>
      <w:r>
        <w:t>физических моделей, творческих и практико­ориентированных задач;</w:t>
      </w:r>
    </w:p>
    <w:p w14:paraId="5243B758" w14:textId="77777777" w:rsidR="004C4874" w:rsidRDefault="00F01225">
      <w:pPr>
        <w:pStyle w:val="a3"/>
        <w:spacing w:before="1"/>
        <w:ind w:right="286"/>
        <w:jc w:val="left"/>
      </w:pPr>
      <w: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14:paraId="0ADD9AEA" w14:textId="77777777" w:rsidR="004C4874" w:rsidRDefault="00F01225">
      <w:pPr>
        <w:pStyle w:val="a3"/>
        <w:jc w:val="left"/>
      </w:pPr>
      <w:r>
        <w:t>освоение</w:t>
      </w:r>
      <w:r>
        <w:rPr>
          <w:spacing w:val="-4"/>
        </w:rPr>
        <w:t xml:space="preserve"> </w:t>
      </w:r>
      <w:r>
        <w:t>приёмов</w:t>
      </w:r>
      <w:r>
        <w:rPr>
          <w:spacing w:val="-4"/>
        </w:rPr>
        <w:t xml:space="preserve"> </w:t>
      </w:r>
      <w:r>
        <w:t>работы</w:t>
      </w:r>
      <w:r>
        <w:rPr>
          <w:spacing w:val="-3"/>
        </w:rPr>
        <w:t xml:space="preserve"> </w:t>
      </w:r>
      <w:r>
        <w:t>с</w:t>
      </w:r>
      <w:r>
        <w:rPr>
          <w:spacing w:val="-4"/>
        </w:rPr>
        <w:t xml:space="preserve"> </w:t>
      </w:r>
      <w:r>
        <w:t>информацией</w:t>
      </w:r>
      <w:r>
        <w:rPr>
          <w:spacing w:val="-3"/>
        </w:rPr>
        <w:t xml:space="preserve"> </w:t>
      </w:r>
      <w:r>
        <w:t>физического</w:t>
      </w:r>
      <w:r>
        <w:rPr>
          <w:spacing w:val="-3"/>
        </w:rPr>
        <w:t xml:space="preserve"> </w:t>
      </w:r>
      <w:r>
        <w:t>содержания,</w:t>
      </w:r>
      <w:r>
        <w:rPr>
          <w:spacing w:val="-3"/>
        </w:rPr>
        <w:t xml:space="preserve"> </w:t>
      </w:r>
      <w:r>
        <w:t>включая</w:t>
      </w:r>
      <w:r>
        <w:rPr>
          <w:spacing w:val="-3"/>
        </w:rPr>
        <w:t xml:space="preserve"> </w:t>
      </w:r>
      <w:r>
        <w:t>информацию</w:t>
      </w:r>
      <w:r>
        <w:rPr>
          <w:spacing w:val="-3"/>
        </w:rPr>
        <w:t xml:space="preserve"> </w:t>
      </w:r>
      <w:r>
        <w:t>о современных достижениях физики, анализ и критическое оценивание информации;</w:t>
      </w:r>
    </w:p>
    <w:p w14:paraId="728CC4B8" w14:textId="77777777" w:rsidR="004C4874" w:rsidRDefault="00F01225">
      <w:pPr>
        <w:pStyle w:val="a3"/>
        <w:jc w:val="left"/>
      </w:pPr>
      <w:r>
        <w:t>знакомство</w:t>
      </w:r>
      <w:r>
        <w:rPr>
          <w:spacing w:val="80"/>
        </w:rPr>
        <w:t xml:space="preserve"> </w:t>
      </w:r>
      <w:r>
        <w:t>со</w:t>
      </w:r>
      <w:r>
        <w:rPr>
          <w:spacing w:val="80"/>
        </w:rPr>
        <w:t xml:space="preserve"> </w:t>
      </w:r>
      <w:r>
        <w:t>сферами</w:t>
      </w:r>
      <w:r>
        <w:rPr>
          <w:spacing w:val="80"/>
          <w:w w:val="150"/>
        </w:rPr>
        <w:t xml:space="preserve"> </w:t>
      </w:r>
      <w:r>
        <w:t>профессиональной</w:t>
      </w:r>
      <w:r>
        <w:rPr>
          <w:spacing w:val="80"/>
        </w:rPr>
        <w:t xml:space="preserve"> </w:t>
      </w:r>
      <w:r>
        <w:t>деятельности,</w:t>
      </w:r>
      <w:r>
        <w:rPr>
          <w:spacing w:val="80"/>
        </w:rPr>
        <w:t xml:space="preserve"> </w:t>
      </w:r>
      <w:r>
        <w:t>связанными</w:t>
      </w:r>
      <w:r>
        <w:rPr>
          <w:spacing w:val="80"/>
          <w:w w:val="150"/>
        </w:rPr>
        <w:t xml:space="preserve"> </w:t>
      </w:r>
      <w:r>
        <w:t>с</w:t>
      </w:r>
      <w:r>
        <w:rPr>
          <w:spacing w:val="80"/>
        </w:rPr>
        <w:t xml:space="preserve"> </w:t>
      </w:r>
      <w:r>
        <w:t>физикой,</w:t>
      </w:r>
      <w:r>
        <w:rPr>
          <w:spacing w:val="80"/>
        </w:rPr>
        <w:t xml:space="preserve"> </w:t>
      </w:r>
      <w:r>
        <w:t>и</w:t>
      </w:r>
      <w:r>
        <w:rPr>
          <w:spacing w:val="80"/>
        </w:rPr>
        <w:t xml:space="preserve"> </w:t>
      </w:r>
      <w:r>
        <w:t>современными технологиями, основанными на достижениях физической науки.</w:t>
      </w:r>
    </w:p>
    <w:p w14:paraId="1D63AC26" w14:textId="77777777" w:rsidR="004C4874" w:rsidRDefault="00F01225">
      <w:pPr>
        <w:pStyle w:val="a4"/>
        <w:numPr>
          <w:ilvl w:val="2"/>
          <w:numId w:val="91"/>
        </w:numPr>
        <w:tabs>
          <w:tab w:val="left" w:pos="1568"/>
        </w:tabs>
        <w:ind w:left="849" w:right="279" w:firstLine="0"/>
        <w:jc w:val="both"/>
        <w:rPr>
          <w:sz w:val="24"/>
        </w:rPr>
      </w:pPr>
      <w:r>
        <w:rPr>
          <w:sz w:val="24"/>
        </w:rPr>
        <w:t>Общее</w:t>
      </w:r>
      <w:r>
        <w:rPr>
          <w:spacing w:val="-9"/>
          <w:sz w:val="24"/>
        </w:rPr>
        <w:t xml:space="preserve"> </w:t>
      </w:r>
      <w:r>
        <w:rPr>
          <w:sz w:val="24"/>
        </w:rPr>
        <w:t>число</w:t>
      </w:r>
      <w:r>
        <w:rPr>
          <w:spacing w:val="-8"/>
          <w:sz w:val="24"/>
        </w:rPr>
        <w:t xml:space="preserve"> </w:t>
      </w:r>
      <w:r>
        <w:rPr>
          <w:sz w:val="24"/>
        </w:rPr>
        <w:t>часов,</w:t>
      </w:r>
      <w:r>
        <w:rPr>
          <w:spacing w:val="-8"/>
          <w:sz w:val="24"/>
        </w:rPr>
        <w:t xml:space="preserve"> </w:t>
      </w:r>
      <w:r>
        <w:rPr>
          <w:sz w:val="24"/>
        </w:rPr>
        <w:t>отведенных</w:t>
      </w:r>
      <w:r>
        <w:rPr>
          <w:spacing w:val="-6"/>
          <w:sz w:val="24"/>
        </w:rPr>
        <w:t xml:space="preserve"> </w:t>
      </w:r>
      <w:r>
        <w:rPr>
          <w:sz w:val="24"/>
        </w:rPr>
        <w:t>для</w:t>
      </w:r>
      <w:r>
        <w:rPr>
          <w:spacing w:val="-10"/>
          <w:sz w:val="24"/>
        </w:rPr>
        <w:t xml:space="preserve"> </w:t>
      </w:r>
      <w:r>
        <w:rPr>
          <w:sz w:val="24"/>
        </w:rPr>
        <w:t>изучения</w:t>
      </w:r>
      <w:r>
        <w:rPr>
          <w:spacing w:val="-8"/>
          <w:sz w:val="24"/>
        </w:rPr>
        <w:t xml:space="preserve"> </w:t>
      </w:r>
      <w:r>
        <w:rPr>
          <w:sz w:val="24"/>
        </w:rPr>
        <w:t>физики</w:t>
      </w:r>
      <w:r>
        <w:rPr>
          <w:spacing w:val="-5"/>
          <w:sz w:val="24"/>
        </w:rPr>
        <w:t xml:space="preserve"> </w:t>
      </w:r>
      <w:r>
        <w:rPr>
          <w:sz w:val="24"/>
        </w:rPr>
        <w:t>на</w:t>
      </w:r>
      <w:r>
        <w:rPr>
          <w:spacing w:val="-9"/>
          <w:sz w:val="24"/>
        </w:rPr>
        <w:t xml:space="preserve"> </w:t>
      </w:r>
      <w:r>
        <w:rPr>
          <w:sz w:val="24"/>
        </w:rPr>
        <w:t>базовом</w:t>
      </w:r>
      <w:r>
        <w:rPr>
          <w:spacing w:val="-7"/>
          <w:sz w:val="24"/>
        </w:rPr>
        <w:t xml:space="preserve"> </w:t>
      </w:r>
      <w:r>
        <w:rPr>
          <w:sz w:val="24"/>
        </w:rPr>
        <w:t>уровне,</w:t>
      </w:r>
      <w:r>
        <w:rPr>
          <w:spacing w:val="-8"/>
          <w:sz w:val="24"/>
        </w:rPr>
        <w:t xml:space="preserve"> </w:t>
      </w:r>
      <w:r>
        <w:rPr>
          <w:sz w:val="24"/>
        </w:rPr>
        <w:t>–</w:t>
      </w:r>
      <w:r>
        <w:rPr>
          <w:spacing w:val="-8"/>
          <w:sz w:val="24"/>
        </w:rPr>
        <w:t xml:space="preserve"> </w:t>
      </w:r>
      <w:r>
        <w:rPr>
          <w:sz w:val="24"/>
        </w:rPr>
        <w:t>238</w:t>
      </w:r>
      <w:r>
        <w:rPr>
          <w:spacing w:val="-8"/>
          <w:sz w:val="24"/>
        </w:rPr>
        <w:t xml:space="preserve"> </w:t>
      </w:r>
      <w:r>
        <w:rPr>
          <w:sz w:val="24"/>
        </w:rPr>
        <w:t>часов: в 7 классе – 68 часов (2 часа в неделю), в 8 классе – 68 часов (2 часа в неделю), в 9 классе – 102 часа (3 часа в неделю).</w:t>
      </w:r>
    </w:p>
    <w:p w14:paraId="13CFF776" w14:textId="77777777" w:rsidR="004C4874" w:rsidRDefault="00F01225">
      <w:pPr>
        <w:pStyle w:val="a3"/>
        <w:ind w:right="286"/>
      </w:pPr>
      <w:r>
        <w:t>Предлагаемый в программе по физике перечень лабораторных работ и опытов является рекомедовательным,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14:paraId="2C55328D" w14:textId="77777777" w:rsidR="004C4874" w:rsidRDefault="00F01225">
      <w:pPr>
        <w:pStyle w:val="a4"/>
        <w:numPr>
          <w:ilvl w:val="1"/>
          <w:numId w:val="91"/>
        </w:numPr>
        <w:tabs>
          <w:tab w:val="left" w:pos="1388"/>
        </w:tabs>
        <w:spacing w:before="1"/>
        <w:ind w:left="1388" w:hanging="53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7</w:t>
      </w:r>
      <w:r>
        <w:rPr>
          <w:spacing w:val="-1"/>
          <w:sz w:val="24"/>
        </w:rPr>
        <w:t xml:space="preserve"> </w:t>
      </w:r>
      <w:r>
        <w:rPr>
          <w:spacing w:val="-2"/>
          <w:sz w:val="24"/>
        </w:rPr>
        <w:t>классе.</w:t>
      </w:r>
    </w:p>
    <w:p w14:paraId="5B81060A" w14:textId="77777777" w:rsidR="004C4874" w:rsidRDefault="00F01225">
      <w:pPr>
        <w:pStyle w:val="a4"/>
        <w:numPr>
          <w:ilvl w:val="2"/>
          <w:numId w:val="91"/>
        </w:numPr>
        <w:tabs>
          <w:tab w:val="left" w:pos="1568"/>
        </w:tabs>
        <w:ind w:left="1568" w:hanging="719"/>
        <w:jc w:val="both"/>
        <w:rPr>
          <w:sz w:val="24"/>
        </w:rPr>
      </w:pPr>
      <w:r>
        <w:rPr>
          <w:sz w:val="24"/>
        </w:rPr>
        <w:t>Физика</w:t>
      </w:r>
      <w:r>
        <w:rPr>
          <w:spacing w:val="-4"/>
          <w:sz w:val="24"/>
        </w:rPr>
        <w:t xml:space="preserve"> </w:t>
      </w:r>
      <w:r>
        <w:rPr>
          <w:sz w:val="24"/>
        </w:rPr>
        <w:t>и</w:t>
      </w:r>
      <w:r>
        <w:rPr>
          <w:spacing w:val="-3"/>
          <w:sz w:val="24"/>
        </w:rPr>
        <w:t xml:space="preserve"> </w:t>
      </w:r>
      <w:r>
        <w:rPr>
          <w:sz w:val="24"/>
        </w:rPr>
        <w:t>её</w:t>
      </w:r>
      <w:r>
        <w:rPr>
          <w:spacing w:val="-4"/>
          <w:sz w:val="24"/>
        </w:rPr>
        <w:t xml:space="preserve"> </w:t>
      </w:r>
      <w:r>
        <w:rPr>
          <w:sz w:val="24"/>
        </w:rPr>
        <w:t>роль</w:t>
      </w:r>
      <w:r>
        <w:rPr>
          <w:spacing w:val="-2"/>
          <w:sz w:val="24"/>
        </w:rPr>
        <w:t xml:space="preserve"> </w:t>
      </w:r>
      <w:r>
        <w:rPr>
          <w:sz w:val="24"/>
        </w:rPr>
        <w:t>в</w:t>
      </w:r>
      <w:r>
        <w:rPr>
          <w:spacing w:val="-4"/>
          <w:sz w:val="24"/>
        </w:rPr>
        <w:t xml:space="preserve"> </w:t>
      </w:r>
      <w:r>
        <w:rPr>
          <w:sz w:val="24"/>
        </w:rPr>
        <w:t>познании</w:t>
      </w:r>
      <w:r>
        <w:rPr>
          <w:spacing w:val="-3"/>
          <w:sz w:val="24"/>
        </w:rPr>
        <w:t xml:space="preserve"> </w:t>
      </w:r>
      <w:r>
        <w:rPr>
          <w:sz w:val="24"/>
        </w:rPr>
        <w:t>окружающего</w:t>
      </w:r>
      <w:r>
        <w:rPr>
          <w:spacing w:val="-2"/>
          <w:sz w:val="24"/>
        </w:rPr>
        <w:t xml:space="preserve"> мира.</w:t>
      </w:r>
    </w:p>
    <w:p w14:paraId="7FD19E06" w14:textId="77777777" w:rsidR="004C4874" w:rsidRDefault="00F01225">
      <w:pPr>
        <w:pStyle w:val="a3"/>
        <w:ind w:right="288"/>
      </w:pPr>
      <w:r>
        <w:t>Физика</w:t>
      </w:r>
      <w:r>
        <w:rPr>
          <w:spacing w:val="-9"/>
        </w:rPr>
        <w:t xml:space="preserve"> </w:t>
      </w:r>
      <w:r>
        <w:t>–</w:t>
      </w:r>
      <w:r>
        <w:rPr>
          <w:spacing w:val="-8"/>
        </w:rPr>
        <w:t xml:space="preserve"> </w:t>
      </w:r>
      <w:r>
        <w:t>наука</w:t>
      </w:r>
      <w:r>
        <w:rPr>
          <w:spacing w:val="-7"/>
        </w:rPr>
        <w:t xml:space="preserve"> </w:t>
      </w:r>
      <w:r>
        <w:t>о</w:t>
      </w:r>
      <w:r>
        <w:rPr>
          <w:spacing w:val="-8"/>
        </w:rPr>
        <w:t xml:space="preserve"> </w:t>
      </w:r>
      <w:r>
        <w:t>природе.</w:t>
      </w:r>
      <w:r>
        <w:rPr>
          <w:spacing w:val="-8"/>
        </w:rPr>
        <w:t xml:space="preserve"> </w:t>
      </w:r>
      <w:r>
        <w:t>Явления</w:t>
      </w:r>
      <w:r>
        <w:rPr>
          <w:spacing w:val="-8"/>
        </w:rPr>
        <w:t xml:space="preserve"> </w:t>
      </w:r>
      <w:r>
        <w:t>природы.</w:t>
      </w:r>
      <w:r>
        <w:rPr>
          <w:spacing w:val="-9"/>
        </w:rPr>
        <w:t xml:space="preserve"> </w:t>
      </w:r>
      <w:r>
        <w:t>Физические</w:t>
      </w:r>
      <w:r>
        <w:rPr>
          <w:spacing w:val="-9"/>
        </w:rPr>
        <w:t xml:space="preserve"> </w:t>
      </w:r>
      <w:r>
        <w:t>явления:</w:t>
      </w:r>
      <w:r>
        <w:rPr>
          <w:spacing w:val="-8"/>
        </w:rPr>
        <w:t xml:space="preserve"> </w:t>
      </w:r>
      <w:r>
        <w:t>механические,</w:t>
      </w:r>
      <w:r>
        <w:rPr>
          <w:spacing w:val="-8"/>
        </w:rPr>
        <w:t xml:space="preserve"> </w:t>
      </w:r>
      <w:r>
        <w:t>тепловые, электрические, магнитные, световые, звуковые.</w:t>
      </w:r>
    </w:p>
    <w:p w14:paraId="27A837B4" w14:textId="77777777" w:rsidR="004C4874" w:rsidRDefault="00F01225">
      <w:pPr>
        <w:pStyle w:val="a3"/>
        <w:ind w:right="281"/>
      </w:pPr>
      <w:r>
        <w:t>Физические</w:t>
      </w:r>
      <w:r>
        <w:rPr>
          <w:spacing w:val="-6"/>
        </w:rPr>
        <w:t xml:space="preserve"> </w:t>
      </w:r>
      <w:r>
        <w:t>величины.</w:t>
      </w:r>
      <w:r>
        <w:rPr>
          <w:spacing w:val="-8"/>
        </w:rPr>
        <w:t xml:space="preserve"> </w:t>
      </w:r>
      <w:r>
        <w:t>Измерение</w:t>
      </w:r>
      <w:r>
        <w:rPr>
          <w:spacing w:val="-6"/>
        </w:rPr>
        <w:t xml:space="preserve"> </w:t>
      </w:r>
      <w:r>
        <w:t>физических</w:t>
      </w:r>
      <w:r>
        <w:rPr>
          <w:spacing w:val="-8"/>
        </w:rPr>
        <w:t xml:space="preserve"> </w:t>
      </w:r>
      <w:r>
        <w:t>величин.</w:t>
      </w:r>
      <w:r>
        <w:rPr>
          <w:spacing w:val="-5"/>
        </w:rPr>
        <w:t xml:space="preserve"> </w:t>
      </w:r>
      <w:r>
        <w:t>Физические</w:t>
      </w:r>
      <w:r>
        <w:rPr>
          <w:spacing w:val="-6"/>
        </w:rPr>
        <w:t xml:space="preserve"> </w:t>
      </w:r>
      <w:r>
        <w:t>приборы. Погрешность измерений Международная система единиц.</w:t>
      </w:r>
    </w:p>
    <w:p w14:paraId="7B6DC10A" w14:textId="77777777" w:rsidR="004C4874" w:rsidRDefault="00F01225">
      <w:pPr>
        <w:pStyle w:val="a3"/>
        <w:ind w:right="284"/>
      </w:pPr>
      <w:r>
        <w:t>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p>
    <w:p w14:paraId="3C9395DE" w14:textId="77777777" w:rsidR="004C4874" w:rsidRDefault="00F01225">
      <w:pPr>
        <w:pStyle w:val="a4"/>
        <w:numPr>
          <w:ilvl w:val="3"/>
          <w:numId w:val="91"/>
        </w:numPr>
        <w:tabs>
          <w:tab w:val="left" w:pos="1748"/>
        </w:tabs>
        <w:ind w:left="1748" w:hanging="899"/>
        <w:jc w:val="both"/>
        <w:rPr>
          <w:sz w:val="24"/>
        </w:rPr>
      </w:pPr>
      <w:r>
        <w:rPr>
          <w:spacing w:val="-2"/>
          <w:sz w:val="24"/>
        </w:rPr>
        <w:t>Демонстрации.</w:t>
      </w:r>
    </w:p>
    <w:p w14:paraId="04E93B98" w14:textId="77777777" w:rsidR="004C4874" w:rsidRDefault="00F01225">
      <w:pPr>
        <w:pStyle w:val="a3"/>
      </w:pPr>
      <w:r>
        <w:t>Механические,</w:t>
      </w:r>
      <w:r>
        <w:rPr>
          <w:spacing w:val="-8"/>
        </w:rPr>
        <w:t xml:space="preserve"> </w:t>
      </w:r>
      <w:r>
        <w:t>тепловые,</w:t>
      </w:r>
      <w:r>
        <w:rPr>
          <w:spacing w:val="-5"/>
        </w:rPr>
        <w:t xml:space="preserve"> </w:t>
      </w:r>
      <w:r>
        <w:t>электрические,</w:t>
      </w:r>
      <w:r>
        <w:rPr>
          <w:spacing w:val="-5"/>
        </w:rPr>
        <w:t xml:space="preserve"> </w:t>
      </w:r>
      <w:r>
        <w:t>магнитные,</w:t>
      </w:r>
      <w:r>
        <w:rPr>
          <w:spacing w:val="-5"/>
        </w:rPr>
        <w:t xml:space="preserve"> </w:t>
      </w:r>
      <w:r>
        <w:t>световые</w:t>
      </w:r>
      <w:r>
        <w:rPr>
          <w:spacing w:val="-6"/>
        </w:rPr>
        <w:t xml:space="preserve"> </w:t>
      </w:r>
      <w:r>
        <w:rPr>
          <w:spacing w:val="-2"/>
        </w:rPr>
        <w:t>явления.</w:t>
      </w:r>
    </w:p>
    <w:p w14:paraId="029FF6D0" w14:textId="77777777" w:rsidR="004C4874" w:rsidRDefault="00F01225">
      <w:pPr>
        <w:pStyle w:val="a3"/>
      </w:pPr>
      <w:r>
        <w:t>Физические</w:t>
      </w:r>
      <w:r>
        <w:rPr>
          <w:spacing w:val="-6"/>
        </w:rPr>
        <w:t xml:space="preserve"> </w:t>
      </w:r>
      <w:r>
        <w:t>приборы</w:t>
      </w:r>
      <w:r>
        <w:rPr>
          <w:spacing w:val="-3"/>
        </w:rPr>
        <w:t xml:space="preserve"> </w:t>
      </w:r>
      <w:r>
        <w:t>и</w:t>
      </w:r>
      <w:r>
        <w:rPr>
          <w:spacing w:val="-5"/>
        </w:rPr>
        <w:t xml:space="preserve"> </w:t>
      </w:r>
      <w:r>
        <w:t>процедура</w:t>
      </w:r>
      <w:r>
        <w:rPr>
          <w:spacing w:val="-4"/>
        </w:rPr>
        <w:t xml:space="preserve"> </w:t>
      </w:r>
      <w:r>
        <w:t>прямых</w:t>
      </w:r>
      <w:r>
        <w:rPr>
          <w:spacing w:val="-2"/>
        </w:rPr>
        <w:t xml:space="preserve"> </w:t>
      </w:r>
      <w:r>
        <w:t>измерений</w:t>
      </w:r>
      <w:r>
        <w:rPr>
          <w:spacing w:val="-3"/>
        </w:rPr>
        <w:t xml:space="preserve"> </w:t>
      </w:r>
      <w:r>
        <w:t>аналоговым</w:t>
      </w:r>
      <w:r>
        <w:rPr>
          <w:spacing w:val="2"/>
        </w:rPr>
        <w:t xml:space="preserve"> </w:t>
      </w:r>
      <w:r>
        <w:t>и</w:t>
      </w:r>
      <w:r>
        <w:rPr>
          <w:spacing w:val="-3"/>
        </w:rPr>
        <w:t xml:space="preserve"> </w:t>
      </w:r>
      <w:r>
        <w:t>цифровым</w:t>
      </w:r>
      <w:r>
        <w:rPr>
          <w:spacing w:val="-4"/>
        </w:rPr>
        <w:t xml:space="preserve"> </w:t>
      </w:r>
      <w:r>
        <w:rPr>
          <w:spacing w:val="-2"/>
        </w:rPr>
        <w:t>прибором.</w:t>
      </w:r>
    </w:p>
    <w:p w14:paraId="4DCC2CB4" w14:textId="77777777" w:rsidR="004C4874" w:rsidRDefault="00F01225">
      <w:pPr>
        <w:pStyle w:val="a4"/>
        <w:numPr>
          <w:ilvl w:val="3"/>
          <w:numId w:val="91"/>
        </w:numPr>
        <w:tabs>
          <w:tab w:val="left" w:pos="1748"/>
        </w:tabs>
        <w:ind w:left="1748" w:hanging="899"/>
        <w:jc w:val="both"/>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2CDBD680" w14:textId="77777777" w:rsidR="004C4874" w:rsidRDefault="00F01225">
      <w:pPr>
        <w:pStyle w:val="a3"/>
      </w:pPr>
      <w:r>
        <w:t>Определение</w:t>
      </w:r>
      <w:r>
        <w:rPr>
          <w:spacing w:val="-7"/>
        </w:rPr>
        <w:t xml:space="preserve"> </w:t>
      </w:r>
      <w:r>
        <w:t>цены</w:t>
      </w:r>
      <w:r>
        <w:rPr>
          <w:spacing w:val="-3"/>
        </w:rPr>
        <w:t xml:space="preserve"> </w:t>
      </w:r>
      <w:r>
        <w:t>деления</w:t>
      </w:r>
      <w:r>
        <w:rPr>
          <w:spacing w:val="-4"/>
        </w:rPr>
        <w:t xml:space="preserve"> </w:t>
      </w:r>
      <w:r>
        <w:t>шкалы</w:t>
      </w:r>
      <w:r>
        <w:rPr>
          <w:spacing w:val="-3"/>
        </w:rPr>
        <w:t xml:space="preserve"> </w:t>
      </w:r>
      <w:r>
        <w:t>измерительного</w:t>
      </w:r>
      <w:r>
        <w:rPr>
          <w:spacing w:val="-3"/>
        </w:rPr>
        <w:t xml:space="preserve"> </w:t>
      </w:r>
      <w:r>
        <w:rPr>
          <w:spacing w:val="-2"/>
        </w:rPr>
        <w:t>прибора.</w:t>
      </w:r>
    </w:p>
    <w:p w14:paraId="08C0C691" w14:textId="77777777" w:rsidR="004C4874" w:rsidRDefault="004C4874">
      <w:pPr>
        <w:pStyle w:val="a3"/>
        <w:sectPr w:rsidR="004C4874">
          <w:pgSz w:w="11910" w:h="16850"/>
          <w:pgMar w:top="1020" w:right="283" w:bottom="280" w:left="992" w:header="569" w:footer="0" w:gutter="0"/>
          <w:cols w:space="720"/>
        </w:sectPr>
      </w:pPr>
    </w:p>
    <w:p w14:paraId="668E68E3" w14:textId="77777777" w:rsidR="004C4874" w:rsidRDefault="00F01225">
      <w:pPr>
        <w:pStyle w:val="a3"/>
        <w:spacing w:before="88"/>
        <w:jc w:val="left"/>
      </w:pPr>
      <w:r>
        <w:t>Измерение</w:t>
      </w:r>
      <w:r>
        <w:rPr>
          <w:spacing w:val="-4"/>
        </w:rPr>
        <w:t xml:space="preserve"> </w:t>
      </w:r>
      <w:r>
        <w:rPr>
          <w:spacing w:val="-2"/>
        </w:rPr>
        <w:t>расстояний.</w:t>
      </w:r>
    </w:p>
    <w:p w14:paraId="005ABFDC" w14:textId="77777777" w:rsidR="004C4874" w:rsidRDefault="00F01225">
      <w:pPr>
        <w:pStyle w:val="a3"/>
        <w:ind w:right="4775"/>
        <w:jc w:val="left"/>
      </w:pPr>
      <w:r>
        <w:t>Измерение</w:t>
      </w:r>
      <w:r>
        <w:rPr>
          <w:spacing w:val="-8"/>
        </w:rPr>
        <w:t xml:space="preserve"> </w:t>
      </w:r>
      <w:r>
        <w:t>объёма</w:t>
      </w:r>
      <w:r>
        <w:rPr>
          <w:spacing w:val="-8"/>
        </w:rPr>
        <w:t xml:space="preserve"> </w:t>
      </w:r>
      <w:r>
        <w:t>жидкости</w:t>
      </w:r>
      <w:r>
        <w:rPr>
          <w:spacing w:val="-6"/>
        </w:rPr>
        <w:t xml:space="preserve"> </w:t>
      </w:r>
      <w:r>
        <w:t>и</w:t>
      </w:r>
      <w:r>
        <w:rPr>
          <w:spacing w:val="-9"/>
        </w:rPr>
        <w:t xml:space="preserve"> </w:t>
      </w:r>
      <w:r>
        <w:t>твёрдого</w:t>
      </w:r>
      <w:r>
        <w:rPr>
          <w:spacing w:val="-7"/>
        </w:rPr>
        <w:t xml:space="preserve"> </w:t>
      </w:r>
      <w:r>
        <w:t>тела. Определение размеров малых тел.</w:t>
      </w:r>
    </w:p>
    <w:p w14:paraId="347F03E9" w14:textId="77777777" w:rsidR="004C4874" w:rsidRDefault="00F01225">
      <w:pPr>
        <w:pStyle w:val="a3"/>
        <w:jc w:val="left"/>
      </w:pPr>
      <w:r>
        <w:t>Измерение температуры при помощи жидкостного термометра и датчика температуры. Проведение</w:t>
      </w:r>
      <w:r>
        <w:rPr>
          <w:spacing w:val="40"/>
        </w:rPr>
        <w:t xml:space="preserve"> </w:t>
      </w:r>
      <w:r>
        <w:t>исследования</w:t>
      </w:r>
      <w:r>
        <w:rPr>
          <w:spacing w:val="40"/>
        </w:rPr>
        <w:t xml:space="preserve"> </w:t>
      </w:r>
      <w:r>
        <w:t>по</w:t>
      </w:r>
      <w:r>
        <w:rPr>
          <w:spacing w:val="40"/>
        </w:rPr>
        <w:t xml:space="preserve"> </w:t>
      </w:r>
      <w:r>
        <w:t>проверке</w:t>
      </w:r>
      <w:r>
        <w:rPr>
          <w:spacing w:val="40"/>
        </w:rPr>
        <w:t xml:space="preserve"> </w:t>
      </w:r>
      <w:r>
        <w:t>гипотезы:</w:t>
      </w:r>
      <w:r>
        <w:rPr>
          <w:spacing w:val="40"/>
        </w:rPr>
        <w:t xml:space="preserve"> </w:t>
      </w:r>
      <w:r>
        <w:t>дальность</w:t>
      </w:r>
      <w:r>
        <w:rPr>
          <w:spacing w:val="40"/>
        </w:rPr>
        <w:t xml:space="preserve"> </w:t>
      </w:r>
      <w:r>
        <w:t>полёта</w:t>
      </w:r>
      <w:r>
        <w:rPr>
          <w:spacing w:val="40"/>
        </w:rPr>
        <w:t xml:space="preserve"> </w:t>
      </w:r>
      <w:r>
        <w:t>шарика,</w:t>
      </w:r>
      <w:r>
        <w:rPr>
          <w:spacing w:val="40"/>
        </w:rPr>
        <w:t xml:space="preserve"> </w:t>
      </w:r>
      <w:r>
        <w:t>пущенного горизонтально, тем больше, чем больше высота пуска.</w:t>
      </w:r>
    </w:p>
    <w:p w14:paraId="07C5C2D6" w14:textId="77777777" w:rsidR="004C4874" w:rsidRDefault="00F01225">
      <w:pPr>
        <w:pStyle w:val="a4"/>
        <w:numPr>
          <w:ilvl w:val="2"/>
          <w:numId w:val="91"/>
        </w:numPr>
        <w:tabs>
          <w:tab w:val="left" w:pos="1568"/>
        </w:tabs>
        <w:ind w:left="1568" w:hanging="719"/>
        <w:rPr>
          <w:sz w:val="24"/>
        </w:rPr>
      </w:pPr>
      <w:r>
        <w:rPr>
          <w:sz w:val="24"/>
        </w:rPr>
        <w:t>Первоначальные</w:t>
      </w:r>
      <w:r>
        <w:rPr>
          <w:spacing w:val="-5"/>
          <w:sz w:val="24"/>
        </w:rPr>
        <w:t xml:space="preserve"> </w:t>
      </w:r>
      <w:r>
        <w:rPr>
          <w:sz w:val="24"/>
        </w:rPr>
        <w:t>сведения</w:t>
      </w:r>
      <w:r>
        <w:rPr>
          <w:spacing w:val="-4"/>
          <w:sz w:val="24"/>
        </w:rPr>
        <w:t xml:space="preserve"> </w:t>
      </w:r>
      <w:r>
        <w:rPr>
          <w:sz w:val="24"/>
        </w:rPr>
        <w:t>о</w:t>
      </w:r>
      <w:r>
        <w:rPr>
          <w:spacing w:val="-5"/>
          <w:sz w:val="24"/>
        </w:rPr>
        <w:t xml:space="preserve"> </w:t>
      </w:r>
      <w:r>
        <w:rPr>
          <w:sz w:val="24"/>
        </w:rPr>
        <w:t>строении</w:t>
      </w:r>
      <w:r>
        <w:rPr>
          <w:spacing w:val="-4"/>
          <w:sz w:val="24"/>
        </w:rPr>
        <w:t xml:space="preserve"> </w:t>
      </w:r>
      <w:r>
        <w:rPr>
          <w:spacing w:val="-2"/>
          <w:sz w:val="24"/>
        </w:rPr>
        <w:t>вещества.</w:t>
      </w:r>
    </w:p>
    <w:p w14:paraId="48D04EA7" w14:textId="77777777" w:rsidR="004C4874" w:rsidRDefault="00F01225">
      <w:pPr>
        <w:pStyle w:val="a3"/>
        <w:ind w:right="285"/>
      </w:pPr>
      <w:r>
        <w:t>Строение вещества: атомы и молекулы, их размеры. Опыты, доказывающие дискретное строение вещества.</w:t>
      </w:r>
    </w:p>
    <w:p w14:paraId="7A663E5F" w14:textId="77777777" w:rsidR="004C4874" w:rsidRDefault="00F01225">
      <w:pPr>
        <w:pStyle w:val="a3"/>
        <w:ind w:right="287"/>
      </w:pPr>
      <w: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14:paraId="3F73BD52" w14:textId="77777777" w:rsidR="004C4874" w:rsidRDefault="00F01225">
      <w:pPr>
        <w:pStyle w:val="a3"/>
        <w:ind w:right="286"/>
      </w:pPr>
      <w:r>
        <w:t>Агрегатные состояния вещества: строение газов, жидкостей и твёрдых (кристаллических) тел.</w:t>
      </w:r>
      <w:r>
        <w:rPr>
          <w:spacing w:val="40"/>
        </w:rPr>
        <w:t xml:space="preserve"> </w:t>
      </w:r>
      <w:r>
        <w:t>Взаимосвязь</w:t>
      </w:r>
      <w:r>
        <w:rPr>
          <w:spacing w:val="40"/>
        </w:rPr>
        <w:t xml:space="preserve"> </w:t>
      </w:r>
      <w:r>
        <w:t>между</w:t>
      </w:r>
      <w:r>
        <w:rPr>
          <w:spacing w:val="40"/>
        </w:rPr>
        <w:t xml:space="preserve"> </w:t>
      </w:r>
      <w:r>
        <w:t>свойствами</w:t>
      </w:r>
      <w:r>
        <w:rPr>
          <w:spacing w:val="40"/>
        </w:rPr>
        <w:t xml:space="preserve"> </w:t>
      </w:r>
      <w:r>
        <w:t>веществ</w:t>
      </w:r>
      <w:r>
        <w:rPr>
          <w:spacing w:val="40"/>
        </w:rPr>
        <w:t xml:space="preserve"> </w:t>
      </w:r>
      <w:r>
        <w:t>в</w:t>
      </w:r>
      <w:r>
        <w:rPr>
          <w:spacing w:val="40"/>
        </w:rPr>
        <w:t xml:space="preserve"> </w:t>
      </w:r>
      <w:r>
        <w:t>разных</w:t>
      </w:r>
      <w:r>
        <w:rPr>
          <w:spacing w:val="40"/>
        </w:rPr>
        <w:t xml:space="preserve"> </w:t>
      </w:r>
      <w:r>
        <w:t>агрегатных</w:t>
      </w:r>
      <w:r>
        <w:rPr>
          <w:spacing w:val="40"/>
        </w:rPr>
        <w:t xml:space="preserve"> </w:t>
      </w:r>
      <w:r>
        <w:t>состояниях</w:t>
      </w:r>
      <w:r>
        <w:rPr>
          <w:spacing w:val="40"/>
        </w:rPr>
        <w:t xml:space="preserve"> </w:t>
      </w:r>
      <w:r>
        <w:t>и</w:t>
      </w:r>
      <w:r>
        <w:rPr>
          <w:spacing w:val="40"/>
        </w:rPr>
        <w:t xml:space="preserve"> </w:t>
      </w:r>
      <w:r>
        <w:t>их атомно­молекулярным строением. Особенности агрегатных состояний воды.</w:t>
      </w:r>
    </w:p>
    <w:p w14:paraId="5632C18A" w14:textId="77777777" w:rsidR="004C4874" w:rsidRDefault="00F01225">
      <w:pPr>
        <w:pStyle w:val="a4"/>
        <w:numPr>
          <w:ilvl w:val="3"/>
          <w:numId w:val="91"/>
        </w:numPr>
        <w:tabs>
          <w:tab w:val="left" w:pos="1748"/>
        </w:tabs>
        <w:spacing w:before="1"/>
        <w:ind w:left="1748" w:hanging="899"/>
        <w:jc w:val="both"/>
        <w:rPr>
          <w:sz w:val="24"/>
        </w:rPr>
      </w:pPr>
      <w:r>
        <w:rPr>
          <w:spacing w:val="-2"/>
          <w:sz w:val="24"/>
        </w:rPr>
        <w:t>Демонстрации.</w:t>
      </w:r>
    </w:p>
    <w:p w14:paraId="7437A14C" w14:textId="77777777" w:rsidR="004C4874" w:rsidRDefault="00F01225">
      <w:pPr>
        <w:pStyle w:val="a3"/>
        <w:ind w:right="4775"/>
        <w:jc w:val="left"/>
      </w:pPr>
      <w:r>
        <w:t>Наблюдение</w:t>
      </w:r>
      <w:r>
        <w:rPr>
          <w:spacing w:val="-15"/>
        </w:rPr>
        <w:t xml:space="preserve"> </w:t>
      </w:r>
      <w:r>
        <w:t>броуновского</w:t>
      </w:r>
      <w:r>
        <w:rPr>
          <w:spacing w:val="-15"/>
        </w:rPr>
        <w:t xml:space="preserve"> </w:t>
      </w:r>
      <w:r>
        <w:t>движения. Наблюдение диффузии.</w:t>
      </w:r>
    </w:p>
    <w:p w14:paraId="1533DC78" w14:textId="77777777" w:rsidR="004C4874" w:rsidRDefault="00F01225">
      <w:pPr>
        <w:pStyle w:val="a3"/>
        <w:jc w:val="left"/>
      </w:pPr>
      <w:r>
        <w:t>Наблюдение</w:t>
      </w:r>
      <w:r>
        <w:rPr>
          <w:spacing w:val="-8"/>
        </w:rPr>
        <w:t xml:space="preserve"> </w:t>
      </w:r>
      <w:r>
        <w:t>явлений,</w:t>
      </w:r>
      <w:r>
        <w:rPr>
          <w:spacing w:val="-5"/>
        </w:rPr>
        <w:t xml:space="preserve"> </w:t>
      </w:r>
      <w:r>
        <w:t>объясняющихся</w:t>
      </w:r>
      <w:r>
        <w:rPr>
          <w:spacing w:val="-5"/>
        </w:rPr>
        <w:t xml:space="preserve"> </w:t>
      </w:r>
      <w:r>
        <w:t>притяжением</w:t>
      </w:r>
      <w:r>
        <w:rPr>
          <w:spacing w:val="-6"/>
        </w:rPr>
        <w:t xml:space="preserve"> </w:t>
      </w:r>
      <w:r>
        <w:t>или отталкиванием</w:t>
      </w:r>
      <w:r>
        <w:rPr>
          <w:spacing w:val="-6"/>
        </w:rPr>
        <w:t xml:space="preserve"> </w:t>
      </w:r>
      <w:r>
        <w:t>частиц</w:t>
      </w:r>
      <w:r>
        <w:rPr>
          <w:spacing w:val="-4"/>
        </w:rPr>
        <w:t xml:space="preserve"> </w:t>
      </w:r>
      <w:r>
        <w:rPr>
          <w:spacing w:val="-2"/>
        </w:rPr>
        <w:t>вещества.</w:t>
      </w:r>
    </w:p>
    <w:p w14:paraId="019DA4D0"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17C88267" w14:textId="77777777" w:rsidR="004C4874" w:rsidRDefault="00F01225">
      <w:pPr>
        <w:pStyle w:val="a3"/>
        <w:ind w:right="1721"/>
        <w:jc w:val="left"/>
      </w:pPr>
      <w:r>
        <w:t>Оценка</w:t>
      </w:r>
      <w:r>
        <w:rPr>
          <w:spacing w:val="-6"/>
        </w:rPr>
        <w:t xml:space="preserve"> </w:t>
      </w:r>
      <w:r>
        <w:t>диаметра</w:t>
      </w:r>
      <w:r>
        <w:rPr>
          <w:spacing w:val="-5"/>
        </w:rPr>
        <w:t xml:space="preserve"> </w:t>
      </w:r>
      <w:r>
        <w:t>атома</w:t>
      </w:r>
      <w:r>
        <w:rPr>
          <w:spacing w:val="-4"/>
        </w:rPr>
        <w:t xml:space="preserve"> </w:t>
      </w:r>
      <w:r>
        <w:t>методом</w:t>
      </w:r>
      <w:r>
        <w:rPr>
          <w:spacing w:val="-6"/>
        </w:rPr>
        <w:t xml:space="preserve"> </w:t>
      </w:r>
      <w:r>
        <w:t>рядов</w:t>
      </w:r>
      <w:r>
        <w:rPr>
          <w:spacing w:val="-6"/>
        </w:rPr>
        <w:t xml:space="preserve"> </w:t>
      </w:r>
      <w:r>
        <w:t>(с</w:t>
      </w:r>
      <w:r>
        <w:rPr>
          <w:spacing w:val="-6"/>
        </w:rPr>
        <w:t xml:space="preserve"> </w:t>
      </w:r>
      <w:r>
        <w:t>использованием</w:t>
      </w:r>
      <w:r>
        <w:rPr>
          <w:spacing w:val="-6"/>
        </w:rPr>
        <w:t xml:space="preserve"> </w:t>
      </w:r>
      <w:r>
        <w:t>фотографий). Опыты по наблюдению теплового расширения газов.</w:t>
      </w:r>
    </w:p>
    <w:p w14:paraId="023F5DCC" w14:textId="77777777" w:rsidR="004C4874" w:rsidRDefault="00F01225">
      <w:pPr>
        <w:pStyle w:val="a3"/>
        <w:jc w:val="left"/>
      </w:pPr>
      <w:r>
        <w:t>Опыты</w:t>
      </w:r>
      <w:r>
        <w:rPr>
          <w:spacing w:val="-6"/>
        </w:rPr>
        <w:t xml:space="preserve"> </w:t>
      </w:r>
      <w:r>
        <w:t>по</w:t>
      </w:r>
      <w:r>
        <w:rPr>
          <w:spacing w:val="-3"/>
        </w:rPr>
        <w:t xml:space="preserve"> </w:t>
      </w:r>
      <w:r>
        <w:t>обнаружению</w:t>
      </w:r>
      <w:r>
        <w:rPr>
          <w:spacing w:val="-3"/>
        </w:rPr>
        <w:t xml:space="preserve"> </w:t>
      </w:r>
      <w:r>
        <w:t>действия</w:t>
      </w:r>
      <w:r>
        <w:rPr>
          <w:spacing w:val="-3"/>
        </w:rPr>
        <w:t xml:space="preserve"> </w:t>
      </w:r>
      <w:r>
        <w:t>сил</w:t>
      </w:r>
      <w:r>
        <w:rPr>
          <w:spacing w:val="-3"/>
        </w:rPr>
        <w:t xml:space="preserve"> </w:t>
      </w:r>
      <w:r>
        <w:t>молекулярного</w:t>
      </w:r>
      <w:r>
        <w:rPr>
          <w:spacing w:val="-3"/>
        </w:rPr>
        <w:t xml:space="preserve"> </w:t>
      </w:r>
      <w:r>
        <w:rPr>
          <w:spacing w:val="-2"/>
        </w:rPr>
        <w:t>притяжения.</w:t>
      </w:r>
    </w:p>
    <w:p w14:paraId="53FE18D0" w14:textId="77777777" w:rsidR="004C4874" w:rsidRDefault="00F01225">
      <w:pPr>
        <w:pStyle w:val="a4"/>
        <w:numPr>
          <w:ilvl w:val="2"/>
          <w:numId w:val="91"/>
        </w:numPr>
        <w:tabs>
          <w:tab w:val="left" w:pos="1568"/>
        </w:tabs>
        <w:ind w:left="1568" w:hanging="719"/>
        <w:rPr>
          <w:sz w:val="24"/>
        </w:rPr>
      </w:pPr>
      <w:r>
        <w:rPr>
          <w:sz w:val="24"/>
        </w:rPr>
        <w:t>Движение</w:t>
      </w:r>
      <w:r>
        <w:rPr>
          <w:spacing w:val="-5"/>
          <w:sz w:val="24"/>
        </w:rPr>
        <w:t xml:space="preserve"> </w:t>
      </w:r>
      <w:r>
        <w:rPr>
          <w:sz w:val="24"/>
        </w:rPr>
        <w:t>и</w:t>
      </w:r>
      <w:r>
        <w:rPr>
          <w:spacing w:val="-4"/>
          <w:sz w:val="24"/>
        </w:rPr>
        <w:t xml:space="preserve"> </w:t>
      </w:r>
      <w:r>
        <w:rPr>
          <w:sz w:val="24"/>
        </w:rPr>
        <w:t>взаимодействие</w:t>
      </w:r>
      <w:r>
        <w:rPr>
          <w:spacing w:val="-4"/>
          <w:sz w:val="24"/>
        </w:rPr>
        <w:t xml:space="preserve"> тел.</w:t>
      </w:r>
    </w:p>
    <w:p w14:paraId="560AC083" w14:textId="77777777" w:rsidR="004C4874" w:rsidRDefault="00F01225">
      <w:pPr>
        <w:pStyle w:val="a3"/>
        <w:ind w:right="285"/>
      </w:pPr>
      <w:r>
        <w:t>Механическое движение. Равномерное и неравномерное движение. Скорость. Средняя скорость при неравномерном движении. Расчёт пути и времени движения.</w:t>
      </w:r>
    </w:p>
    <w:p w14:paraId="75884BAF" w14:textId="77777777" w:rsidR="004C4874" w:rsidRDefault="00F01225">
      <w:pPr>
        <w:pStyle w:val="a3"/>
        <w:spacing w:before="1"/>
        <w:ind w:right="287"/>
      </w:pPr>
      <w:r>
        <w:t>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w:t>
      </w:r>
    </w:p>
    <w:p w14:paraId="08CC8093" w14:textId="77777777" w:rsidR="004C4874" w:rsidRDefault="00F01225">
      <w:pPr>
        <w:pStyle w:val="a3"/>
        <w:ind w:right="282"/>
      </w:pPr>
      <w:r>
        <w:t>Сила</w:t>
      </w:r>
      <w:r>
        <w:rPr>
          <w:spacing w:val="-10"/>
        </w:rPr>
        <w:t xml:space="preserve"> </w:t>
      </w:r>
      <w:r>
        <w:t>как</w:t>
      </w:r>
      <w:r>
        <w:rPr>
          <w:spacing w:val="-9"/>
        </w:rPr>
        <w:t xml:space="preserve"> </w:t>
      </w:r>
      <w:r>
        <w:t>характеристика</w:t>
      </w:r>
      <w:r>
        <w:rPr>
          <w:spacing w:val="-11"/>
        </w:rPr>
        <w:t xml:space="preserve"> </w:t>
      </w:r>
      <w:r>
        <w:t>взаимодействия</w:t>
      </w:r>
      <w:r>
        <w:rPr>
          <w:spacing w:val="-10"/>
        </w:rPr>
        <w:t xml:space="preserve"> </w:t>
      </w:r>
      <w:r>
        <w:t>тел.</w:t>
      </w:r>
      <w:r>
        <w:rPr>
          <w:spacing w:val="-10"/>
        </w:rPr>
        <w:t xml:space="preserve"> </w:t>
      </w:r>
      <w:r>
        <w:t>Сила</w:t>
      </w:r>
      <w:r>
        <w:rPr>
          <w:spacing w:val="-8"/>
        </w:rPr>
        <w:t xml:space="preserve"> </w:t>
      </w:r>
      <w:r>
        <w:t>упругости</w:t>
      </w:r>
      <w:r>
        <w:rPr>
          <w:spacing w:val="-8"/>
        </w:rPr>
        <w:t xml:space="preserve"> </w:t>
      </w:r>
      <w:r>
        <w:t>и</w:t>
      </w:r>
      <w:r>
        <w:rPr>
          <w:spacing w:val="-9"/>
        </w:rPr>
        <w:t xml:space="preserve"> </w:t>
      </w:r>
      <w:r>
        <w:t>закон</w:t>
      </w:r>
      <w:r>
        <w:rPr>
          <w:spacing w:val="-9"/>
        </w:rPr>
        <w:t xml:space="preserve"> </w:t>
      </w:r>
      <w:r>
        <w:t>Гука.</w:t>
      </w:r>
      <w:r>
        <w:rPr>
          <w:spacing w:val="-7"/>
        </w:rPr>
        <w:t xml:space="preserve"> </w:t>
      </w:r>
      <w:r>
        <w:t>Измерение</w:t>
      </w:r>
      <w:r>
        <w:rPr>
          <w:spacing w:val="-11"/>
        </w:rPr>
        <w:t xml:space="preserve"> </w:t>
      </w:r>
      <w:r>
        <w:t>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w:t>
      </w:r>
      <w:r>
        <w:rPr>
          <w:spacing w:val="-2"/>
        </w:rPr>
        <w:t xml:space="preserve"> </w:t>
      </w:r>
      <w:r>
        <w:t>трения. Трение скольжения и трение</w:t>
      </w:r>
      <w:r>
        <w:rPr>
          <w:spacing w:val="-2"/>
        </w:rPr>
        <w:t xml:space="preserve"> </w:t>
      </w:r>
      <w:r>
        <w:t>покоя. Трение в</w:t>
      </w:r>
      <w:r>
        <w:rPr>
          <w:spacing w:val="-2"/>
        </w:rPr>
        <w:t xml:space="preserve"> </w:t>
      </w:r>
      <w:r>
        <w:t>природе и технике.</w:t>
      </w:r>
    </w:p>
    <w:p w14:paraId="286D2E97" w14:textId="77777777" w:rsidR="004C4874" w:rsidRDefault="00F01225">
      <w:pPr>
        <w:pStyle w:val="a4"/>
        <w:numPr>
          <w:ilvl w:val="3"/>
          <w:numId w:val="91"/>
        </w:numPr>
        <w:tabs>
          <w:tab w:val="left" w:pos="1748"/>
        </w:tabs>
        <w:ind w:left="1748" w:hanging="899"/>
        <w:jc w:val="both"/>
        <w:rPr>
          <w:sz w:val="24"/>
        </w:rPr>
      </w:pPr>
      <w:r>
        <w:rPr>
          <w:spacing w:val="-2"/>
          <w:sz w:val="24"/>
        </w:rPr>
        <w:t>Демонстрации.</w:t>
      </w:r>
    </w:p>
    <w:p w14:paraId="7FA1309E" w14:textId="77777777" w:rsidR="004C4874" w:rsidRDefault="00F01225">
      <w:pPr>
        <w:pStyle w:val="a3"/>
        <w:ind w:right="4775"/>
        <w:jc w:val="left"/>
      </w:pPr>
      <w:r>
        <w:t>Наблюдение механического движения тела. Измерение</w:t>
      </w:r>
      <w:r>
        <w:rPr>
          <w:spacing w:val="-13"/>
        </w:rPr>
        <w:t xml:space="preserve"> </w:t>
      </w:r>
      <w:r>
        <w:t>скорости</w:t>
      </w:r>
      <w:r>
        <w:rPr>
          <w:spacing w:val="-12"/>
        </w:rPr>
        <w:t xml:space="preserve"> </w:t>
      </w:r>
      <w:r>
        <w:t>прямолинейного</w:t>
      </w:r>
      <w:r>
        <w:rPr>
          <w:spacing w:val="-13"/>
        </w:rPr>
        <w:t xml:space="preserve"> </w:t>
      </w:r>
      <w:r>
        <w:t>движения. Наблюдение явления инерции.</w:t>
      </w:r>
    </w:p>
    <w:p w14:paraId="65D30E77" w14:textId="77777777" w:rsidR="004C4874" w:rsidRDefault="00F01225">
      <w:pPr>
        <w:pStyle w:val="a3"/>
        <w:spacing w:before="1"/>
        <w:ind w:right="2995"/>
        <w:jc w:val="left"/>
      </w:pPr>
      <w:r>
        <w:t>Наблюдение</w:t>
      </w:r>
      <w:r>
        <w:rPr>
          <w:spacing w:val="-8"/>
        </w:rPr>
        <w:t xml:space="preserve"> </w:t>
      </w:r>
      <w:r>
        <w:t>изменения</w:t>
      </w:r>
      <w:r>
        <w:rPr>
          <w:spacing w:val="-10"/>
        </w:rPr>
        <w:t xml:space="preserve"> </w:t>
      </w:r>
      <w:r>
        <w:t>скорости</w:t>
      </w:r>
      <w:r>
        <w:rPr>
          <w:spacing w:val="-6"/>
        </w:rPr>
        <w:t xml:space="preserve"> </w:t>
      </w:r>
      <w:r>
        <w:t>при</w:t>
      </w:r>
      <w:r>
        <w:rPr>
          <w:spacing w:val="-7"/>
        </w:rPr>
        <w:t xml:space="preserve"> </w:t>
      </w:r>
      <w:r>
        <w:t>взаимодействии</w:t>
      </w:r>
      <w:r>
        <w:rPr>
          <w:spacing w:val="-7"/>
        </w:rPr>
        <w:t xml:space="preserve"> </w:t>
      </w:r>
      <w:r>
        <w:t>тел. Сравнение масс по взаимодействию тел.</w:t>
      </w:r>
    </w:p>
    <w:p w14:paraId="6CDEC8D0" w14:textId="77777777" w:rsidR="004C4874" w:rsidRDefault="00F01225">
      <w:pPr>
        <w:pStyle w:val="a3"/>
        <w:jc w:val="left"/>
      </w:pPr>
      <w:r>
        <w:t>Сложение</w:t>
      </w:r>
      <w:r>
        <w:rPr>
          <w:spacing w:val="-4"/>
        </w:rPr>
        <w:t xml:space="preserve"> </w:t>
      </w:r>
      <w:r>
        <w:t>сил,</w:t>
      </w:r>
      <w:r>
        <w:rPr>
          <w:spacing w:val="-2"/>
        </w:rPr>
        <w:t xml:space="preserve"> </w:t>
      </w:r>
      <w:r>
        <w:t>направленных</w:t>
      </w:r>
      <w:r>
        <w:rPr>
          <w:spacing w:val="-3"/>
        </w:rPr>
        <w:t xml:space="preserve"> </w:t>
      </w:r>
      <w:r>
        <w:t>по</w:t>
      </w:r>
      <w:r>
        <w:rPr>
          <w:spacing w:val="-2"/>
        </w:rPr>
        <w:t xml:space="preserve"> </w:t>
      </w:r>
      <w:r>
        <w:t>одной</w:t>
      </w:r>
      <w:r>
        <w:rPr>
          <w:spacing w:val="-2"/>
        </w:rPr>
        <w:t xml:space="preserve"> прямой.</w:t>
      </w:r>
    </w:p>
    <w:p w14:paraId="39CACEBF"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346A408A" w14:textId="77777777" w:rsidR="004C4874" w:rsidRDefault="00F01225">
      <w:pPr>
        <w:pStyle w:val="a3"/>
        <w:jc w:val="left"/>
      </w:pPr>
      <w:r>
        <w:t>Определение</w:t>
      </w:r>
      <w:r>
        <w:rPr>
          <w:spacing w:val="-10"/>
        </w:rPr>
        <w:t xml:space="preserve"> </w:t>
      </w:r>
      <w:r>
        <w:t>скорости</w:t>
      </w:r>
      <w:r>
        <w:rPr>
          <w:spacing w:val="-8"/>
        </w:rPr>
        <w:t xml:space="preserve"> </w:t>
      </w:r>
      <w:r>
        <w:t>равномерного</w:t>
      </w:r>
      <w:r>
        <w:rPr>
          <w:spacing w:val="-9"/>
        </w:rPr>
        <w:t xml:space="preserve"> </w:t>
      </w:r>
      <w:r>
        <w:t>движения</w:t>
      </w:r>
      <w:r>
        <w:rPr>
          <w:spacing w:val="-9"/>
        </w:rPr>
        <w:t xml:space="preserve"> </w:t>
      </w:r>
      <w:r>
        <w:t>(шарика</w:t>
      </w:r>
      <w:r>
        <w:rPr>
          <w:spacing w:val="-10"/>
        </w:rPr>
        <w:t xml:space="preserve"> </w:t>
      </w:r>
      <w:r>
        <w:t>в</w:t>
      </w:r>
      <w:r>
        <w:rPr>
          <w:spacing w:val="-10"/>
        </w:rPr>
        <w:t xml:space="preserve"> </w:t>
      </w:r>
      <w:r>
        <w:t>жидкости,</w:t>
      </w:r>
      <w:r>
        <w:rPr>
          <w:spacing w:val="-9"/>
        </w:rPr>
        <w:t xml:space="preserve"> </w:t>
      </w:r>
      <w:r>
        <w:t>модели</w:t>
      </w:r>
      <w:r>
        <w:rPr>
          <w:spacing w:val="-8"/>
        </w:rPr>
        <w:t xml:space="preserve"> </w:t>
      </w:r>
      <w:r>
        <w:t>электрического автомобиля и так далее).</w:t>
      </w:r>
    </w:p>
    <w:p w14:paraId="6B3ACF16" w14:textId="77777777" w:rsidR="004C4874" w:rsidRDefault="00F01225">
      <w:pPr>
        <w:pStyle w:val="a3"/>
        <w:jc w:val="left"/>
      </w:pPr>
      <w:r>
        <w:t>Определение</w:t>
      </w:r>
      <w:r>
        <w:rPr>
          <w:spacing w:val="-5"/>
        </w:rPr>
        <w:t xml:space="preserve"> </w:t>
      </w:r>
      <w:r>
        <w:t>средней</w:t>
      </w:r>
      <w:r>
        <w:rPr>
          <w:spacing w:val="-4"/>
        </w:rPr>
        <w:t xml:space="preserve"> </w:t>
      </w:r>
      <w:r>
        <w:t>скорости</w:t>
      </w:r>
      <w:r>
        <w:rPr>
          <w:spacing w:val="-4"/>
        </w:rPr>
        <w:t xml:space="preserve"> </w:t>
      </w:r>
      <w:r>
        <w:t>скольжения</w:t>
      </w:r>
      <w:r>
        <w:rPr>
          <w:spacing w:val="-2"/>
        </w:rPr>
        <w:t xml:space="preserve"> </w:t>
      </w:r>
      <w:r>
        <w:t>бруска</w:t>
      </w:r>
      <w:r>
        <w:rPr>
          <w:spacing w:val="-5"/>
        </w:rPr>
        <w:t xml:space="preserve"> </w:t>
      </w:r>
      <w:r>
        <w:t>или</w:t>
      </w:r>
      <w:r>
        <w:rPr>
          <w:spacing w:val="-4"/>
        </w:rPr>
        <w:t xml:space="preserve"> </w:t>
      </w:r>
      <w:r>
        <w:t>шарика</w:t>
      </w:r>
      <w:r>
        <w:rPr>
          <w:spacing w:val="-4"/>
        </w:rPr>
        <w:t xml:space="preserve"> </w:t>
      </w:r>
      <w:r>
        <w:t>по</w:t>
      </w:r>
      <w:r>
        <w:rPr>
          <w:spacing w:val="-4"/>
        </w:rPr>
        <w:t xml:space="preserve"> </w:t>
      </w:r>
      <w:r>
        <w:t>наклонной</w:t>
      </w:r>
      <w:r>
        <w:rPr>
          <w:spacing w:val="-4"/>
        </w:rPr>
        <w:t xml:space="preserve"> </w:t>
      </w:r>
      <w:r>
        <w:t>плоскости. Определение плотности твёрдого тела.</w:t>
      </w:r>
    </w:p>
    <w:p w14:paraId="4A2780D8" w14:textId="77777777" w:rsidR="004C4874" w:rsidRDefault="00F01225">
      <w:pPr>
        <w:pStyle w:val="a3"/>
        <w:ind w:right="278"/>
        <w:jc w:val="left"/>
      </w:pPr>
      <w:r>
        <w:t>Опыты,</w:t>
      </w:r>
      <w:r>
        <w:rPr>
          <w:spacing w:val="-15"/>
        </w:rPr>
        <w:t xml:space="preserve"> </w:t>
      </w:r>
      <w:r>
        <w:t>демонстрирующие</w:t>
      </w:r>
      <w:r>
        <w:rPr>
          <w:spacing w:val="-16"/>
        </w:rPr>
        <w:t xml:space="preserve"> </w:t>
      </w:r>
      <w:r>
        <w:t>зависимость</w:t>
      </w:r>
      <w:r>
        <w:rPr>
          <w:spacing w:val="-15"/>
        </w:rPr>
        <w:t xml:space="preserve"> </w:t>
      </w:r>
      <w:r>
        <w:t>растяжения</w:t>
      </w:r>
      <w:r>
        <w:rPr>
          <w:spacing w:val="-15"/>
        </w:rPr>
        <w:t xml:space="preserve"> </w:t>
      </w:r>
      <w:r>
        <w:t>(деформации)</w:t>
      </w:r>
      <w:r>
        <w:rPr>
          <w:spacing w:val="-16"/>
        </w:rPr>
        <w:t xml:space="preserve"> </w:t>
      </w:r>
      <w:r>
        <w:t>пружины</w:t>
      </w:r>
      <w:r>
        <w:rPr>
          <w:spacing w:val="-15"/>
        </w:rPr>
        <w:t xml:space="preserve"> </w:t>
      </w:r>
      <w:r>
        <w:t>от</w:t>
      </w:r>
      <w:r>
        <w:rPr>
          <w:spacing w:val="-15"/>
        </w:rPr>
        <w:t xml:space="preserve"> </w:t>
      </w:r>
      <w:r>
        <w:t xml:space="preserve">приложенной </w:t>
      </w:r>
      <w:r>
        <w:rPr>
          <w:spacing w:val="-2"/>
        </w:rPr>
        <w:t>силы.</w:t>
      </w:r>
    </w:p>
    <w:p w14:paraId="6886B010" w14:textId="77777777" w:rsidR="004C4874" w:rsidRDefault="00F01225">
      <w:pPr>
        <w:pStyle w:val="a3"/>
        <w:jc w:val="left"/>
      </w:pPr>
      <w:r>
        <w:t>Опыты, демонстрирующие зависимость силы трения скольжения от веса тела и характера соприкасающихся поверхностей.</w:t>
      </w:r>
    </w:p>
    <w:p w14:paraId="121D4E9A" w14:textId="77777777" w:rsidR="004C4874" w:rsidRDefault="00F01225">
      <w:pPr>
        <w:pStyle w:val="a4"/>
        <w:numPr>
          <w:ilvl w:val="2"/>
          <w:numId w:val="91"/>
        </w:numPr>
        <w:tabs>
          <w:tab w:val="left" w:pos="1568"/>
        </w:tabs>
        <w:ind w:left="1568" w:hanging="719"/>
        <w:rPr>
          <w:sz w:val="24"/>
        </w:rPr>
      </w:pPr>
      <w:r>
        <w:rPr>
          <w:sz w:val="24"/>
        </w:rPr>
        <w:t>Давление</w:t>
      </w:r>
      <w:r>
        <w:rPr>
          <w:spacing w:val="-3"/>
          <w:sz w:val="24"/>
        </w:rPr>
        <w:t xml:space="preserve"> </w:t>
      </w:r>
      <w:r>
        <w:rPr>
          <w:sz w:val="24"/>
        </w:rPr>
        <w:t>твёрдых</w:t>
      </w:r>
      <w:r>
        <w:rPr>
          <w:spacing w:val="-1"/>
          <w:sz w:val="24"/>
        </w:rPr>
        <w:t xml:space="preserve"> </w:t>
      </w:r>
      <w:r>
        <w:rPr>
          <w:sz w:val="24"/>
        </w:rPr>
        <w:t>тел,</w:t>
      </w:r>
      <w:r>
        <w:rPr>
          <w:spacing w:val="-2"/>
          <w:sz w:val="24"/>
        </w:rPr>
        <w:t xml:space="preserve"> </w:t>
      </w:r>
      <w:r>
        <w:rPr>
          <w:sz w:val="24"/>
        </w:rPr>
        <w:t>жидкостей</w:t>
      </w:r>
      <w:r>
        <w:rPr>
          <w:spacing w:val="-2"/>
          <w:sz w:val="24"/>
        </w:rPr>
        <w:t xml:space="preserve"> </w:t>
      </w:r>
      <w:r>
        <w:rPr>
          <w:sz w:val="24"/>
        </w:rPr>
        <w:t>и</w:t>
      </w:r>
      <w:r>
        <w:rPr>
          <w:spacing w:val="-2"/>
          <w:sz w:val="24"/>
        </w:rPr>
        <w:t xml:space="preserve"> газов.</w:t>
      </w:r>
    </w:p>
    <w:p w14:paraId="095D15EF" w14:textId="77777777" w:rsidR="004C4874" w:rsidRDefault="00F01225">
      <w:pPr>
        <w:pStyle w:val="a3"/>
        <w:jc w:val="left"/>
      </w:pPr>
      <w:r>
        <w:t>Давление.</w:t>
      </w:r>
      <w:r>
        <w:rPr>
          <w:spacing w:val="80"/>
        </w:rPr>
        <w:t xml:space="preserve"> </w:t>
      </w:r>
      <w:r>
        <w:t>Способы</w:t>
      </w:r>
      <w:r>
        <w:rPr>
          <w:spacing w:val="80"/>
        </w:rPr>
        <w:t xml:space="preserve"> </w:t>
      </w:r>
      <w:r>
        <w:t>уменьшения</w:t>
      </w:r>
      <w:r>
        <w:rPr>
          <w:spacing w:val="80"/>
        </w:rPr>
        <w:t xml:space="preserve"> </w:t>
      </w:r>
      <w:r>
        <w:t>и</w:t>
      </w:r>
      <w:r>
        <w:rPr>
          <w:spacing w:val="80"/>
        </w:rPr>
        <w:t xml:space="preserve"> </w:t>
      </w:r>
      <w:r>
        <w:t>увеличения</w:t>
      </w:r>
      <w:r>
        <w:rPr>
          <w:spacing w:val="80"/>
        </w:rPr>
        <w:t xml:space="preserve"> </w:t>
      </w:r>
      <w:r>
        <w:t>давления.</w:t>
      </w:r>
      <w:r>
        <w:rPr>
          <w:spacing w:val="80"/>
        </w:rPr>
        <w:t xml:space="preserve"> </w:t>
      </w:r>
      <w:r>
        <w:t>Давление</w:t>
      </w:r>
      <w:r>
        <w:rPr>
          <w:spacing w:val="80"/>
        </w:rPr>
        <w:t xml:space="preserve"> </w:t>
      </w:r>
      <w:r>
        <w:t>газа.</w:t>
      </w:r>
      <w:r>
        <w:rPr>
          <w:spacing w:val="80"/>
        </w:rPr>
        <w:t xml:space="preserve"> </w:t>
      </w:r>
      <w:r>
        <w:t>Зависимость давления</w:t>
      </w:r>
      <w:r>
        <w:rPr>
          <w:spacing w:val="2"/>
        </w:rPr>
        <w:t xml:space="preserve"> </w:t>
      </w:r>
      <w:r>
        <w:t>газа</w:t>
      </w:r>
      <w:r>
        <w:rPr>
          <w:spacing w:val="4"/>
        </w:rPr>
        <w:t xml:space="preserve"> </w:t>
      </w:r>
      <w:r>
        <w:t>от</w:t>
      </w:r>
      <w:r>
        <w:rPr>
          <w:spacing w:val="5"/>
        </w:rPr>
        <w:t xml:space="preserve"> </w:t>
      </w:r>
      <w:r>
        <w:t>объёма,</w:t>
      </w:r>
      <w:r>
        <w:rPr>
          <w:spacing w:val="4"/>
        </w:rPr>
        <w:t xml:space="preserve"> </w:t>
      </w:r>
      <w:r>
        <w:t>температуры.</w:t>
      </w:r>
      <w:r>
        <w:rPr>
          <w:spacing w:val="6"/>
        </w:rPr>
        <w:t xml:space="preserve"> </w:t>
      </w:r>
      <w:r>
        <w:t>Передача</w:t>
      </w:r>
      <w:r>
        <w:rPr>
          <w:spacing w:val="4"/>
        </w:rPr>
        <w:t xml:space="preserve"> </w:t>
      </w:r>
      <w:r>
        <w:t>давления</w:t>
      </w:r>
      <w:r>
        <w:rPr>
          <w:spacing w:val="4"/>
        </w:rPr>
        <w:t xml:space="preserve"> </w:t>
      </w:r>
      <w:r>
        <w:t>твёрдыми</w:t>
      </w:r>
      <w:r>
        <w:rPr>
          <w:spacing w:val="7"/>
        </w:rPr>
        <w:t xml:space="preserve"> </w:t>
      </w:r>
      <w:r>
        <w:t>телами,</w:t>
      </w:r>
      <w:r>
        <w:rPr>
          <w:spacing w:val="5"/>
        </w:rPr>
        <w:t xml:space="preserve"> </w:t>
      </w:r>
      <w:r>
        <w:t>жидкостями</w:t>
      </w:r>
      <w:r>
        <w:rPr>
          <w:spacing w:val="5"/>
        </w:rPr>
        <w:t xml:space="preserve"> </w:t>
      </w:r>
      <w:r>
        <w:rPr>
          <w:spacing w:val="-10"/>
        </w:rPr>
        <w:t>и</w:t>
      </w:r>
    </w:p>
    <w:p w14:paraId="531F16D7" w14:textId="77777777" w:rsidR="004C4874" w:rsidRDefault="004C4874">
      <w:pPr>
        <w:pStyle w:val="a3"/>
        <w:jc w:val="left"/>
        <w:sectPr w:rsidR="004C4874">
          <w:pgSz w:w="11910" w:h="16850"/>
          <w:pgMar w:top="1020" w:right="283" w:bottom="280" w:left="992" w:header="569" w:footer="0" w:gutter="0"/>
          <w:cols w:space="720"/>
        </w:sectPr>
      </w:pPr>
    </w:p>
    <w:p w14:paraId="6ABC059A" w14:textId="77777777" w:rsidR="004C4874" w:rsidRDefault="00F01225">
      <w:pPr>
        <w:pStyle w:val="a3"/>
        <w:spacing w:before="88"/>
        <w:ind w:right="281"/>
      </w:pPr>
      <w:r>
        <w:t>газами. Закон Паскаля. Пневматические машины. Зависимость давления жидкости от глубины.</w:t>
      </w:r>
      <w:r>
        <w:rPr>
          <w:spacing w:val="-1"/>
        </w:rPr>
        <w:t xml:space="preserve"> </w:t>
      </w:r>
      <w:r>
        <w:t>Гидростатический</w:t>
      </w:r>
      <w:r>
        <w:rPr>
          <w:spacing w:val="-1"/>
        </w:rPr>
        <w:t xml:space="preserve"> </w:t>
      </w:r>
      <w:r>
        <w:t>парадокс.</w:t>
      </w:r>
      <w:r>
        <w:rPr>
          <w:spacing w:val="-1"/>
        </w:rPr>
        <w:t xml:space="preserve"> </w:t>
      </w:r>
      <w:r>
        <w:t>Сообщающиеся</w:t>
      </w:r>
      <w:r>
        <w:rPr>
          <w:spacing w:val="-1"/>
        </w:rPr>
        <w:t xml:space="preserve"> </w:t>
      </w:r>
      <w:r>
        <w:t>сосуды.</w:t>
      </w:r>
      <w:r>
        <w:rPr>
          <w:spacing w:val="-1"/>
        </w:rPr>
        <w:t xml:space="preserve"> </w:t>
      </w:r>
      <w:r>
        <w:t>Гидравлические</w:t>
      </w:r>
      <w:r>
        <w:rPr>
          <w:spacing w:val="-2"/>
        </w:rPr>
        <w:t xml:space="preserve"> </w:t>
      </w:r>
      <w:r>
        <w:t>механизмы. 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14:paraId="4A2FDA6F" w14:textId="77777777" w:rsidR="004C4874" w:rsidRDefault="00F01225">
      <w:pPr>
        <w:pStyle w:val="a3"/>
        <w:ind w:right="291"/>
      </w:pPr>
      <w:r>
        <w:t>Действие жидкости и газа на погружённое в них тело. Выталкивающая (архимедова) сила. Закон Архимеда. Плавание тел. Воздухоплавание.</w:t>
      </w:r>
    </w:p>
    <w:p w14:paraId="28DBA6F9" w14:textId="77777777" w:rsidR="004C4874" w:rsidRDefault="00F01225">
      <w:pPr>
        <w:pStyle w:val="a4"/>
        <w:numPr>
          <w:ilvl w:val="3"/>
          <w:numId w:val="91"/>
        </w:numPr>
        <w:tabs>
          <w:tab w:val="left" w:pos="1748"/>
        </w:tabs>
        <w:ind w:left="1748" w:hanging="899"/>
        <w:jc w:val="both"/>
        <w:rPr>
          <w:sz w:val="24"/>
        </w:rPr>
      </w:pPr>
      <w:r>
        <w:rPr>
          <w:spacing w:val="-2"/>
          <w:sz w:val="24"/>
        </w:rPr>
        <w:t>Демонстрации.</w:t>
      </w:r>
    </w:p>
    <w:p w14:paraId="0DA15F59" w14:textId="77777777" w:rsidR="004C4874" w:rsidRDefault="00F01225">
      <w:pPr>
        <w:pStyle w:val="a3"/>
        <w:ind w:right="4775"/>
        <w:jc w:val="left"/>
      </w:pPr>
      <w:r>
        <w:t>Зависимость</w:t>
      </w:r>
      <w:r>
        <w:rPr>
          <w:spacing w:val="-9"/>
        </w:rPr>
        <w:t xml:space="preserve"> </w:t>
      </w:r>
      <w:r>
        <w:t>давления</w:t>
      </w:r>
      <w:r>
        <w:rPr>
          <w:spacing w:val="-10"/>
        </w:rPr>
        <w:t xml:space="preserve"> </w:t>
      </w:r>
      <w:r>
        <w:t>газа</w:t>
      </w:r>
      <w:r>
        <w:rPr>
          <w:spacing w:val="-11"/>
        </w:rPr>
        <w:t xml:space="preserve"> </w:t>
      </w:r>
      <w:r>
        <w:t>от</w:t>
      </w:r>
      <w:r>
        <w:rPr>
          <w:spacing w:val="-10"/>
        </w:rPr>
        <w:t xml:space="preserve"> </w:t>
      </w:r>
      <w:r>
        <w:t>температуры. Передача давления жидкостью и газом.</w:t>
      </w:r>
    </w:p>
    <w:p w14:paraId="02D3985A" w14:textId="77777777" w:rsidR="004C4874" w:rsidRDefault="00F01225">
      <w:pPr>
        <w:pStyle w:val="a3"/>
        <w:ind w:right="6375"/>
        <w:jc w:val="left"/>
      </w:pPr>
      <w:r>
        <w:t>Сообщающиеся</w:t>
      </w:r>
      <w:r>
        <w:rPr>
          <w:spacing w:val="-15"/>
        </w:rPr>
        <w:t xml:space="preserve"> </w:t>
      </w:r>
      <w:r>
        <w:t>сосуды. Гидравлический пресс.</w:t>
      </w:r>
    </w:p>
    <w:p w14:paraId="0A885EF5" w14:textId="77777777" w:rsidR="004C4874" w:rsidRDefault="00F01225">
      <w:pPr>
        <w:pStyle w:val="a3"/>
        <w:spacing w:before="1"/>
        <w:jc w:val="left"/>
      </w:pPr>
      <w:r>
        <w:t>Проявление</w:t>
      </w:r>
      <w:r>
        <w:rPr>
          <w:spacing w:val="-6"/>
        </w:rPr>
        <w:t xml:space="preserve"> </w:t>
      </w:r>
      <w:r>
        <w:t>действия</w:t>
      </w:r>
      <w:r>
        <w:rPr>
          <w:spacing w:val="-5"/>
        </w:rPr>
        <w:t xml:space="preserve"> </w:t>
      </w:r>
      <w:r>
        <w:t>атмосферного</w:t>
      </w:r>
      <w:r>
        <w:rPr>
          <w:spacing w:val="-4"/>
        </w:rPr>
        <w:t xml:space="preserve"> </w:t>
      </w:r>
      <w:r>
        <w:rPr>
          <w:spacing w:val="-2"/>
        </w:rPr>
        <w:t>давления.</w:t>
      </w:r>
    </w:p>
    <w:p w14:paraId="2CAFA191" w14:textId="77777777" w:rsidR="004C4874" w:rsidRDefault="00F01225">
      <w:pPr>
        <w:pStyle w:val="a3"/>
        <w:jc w:val="left"/>
      </w:pPr>
      <w:r>
        <w:t>Зависимость</w:t>
      </w:r>
      <w:r>
        <w:rPr>
          <w:spacing w:val="80"/>
        </w:rPr>
        <w:t xml:space="preserve"> </w:t>
      </w:r>
      <w:r>
        <w:t>выталкивающей</w:t>
      </w:r>
      <w:r>
        <w:rPr>
          <w:spacing w:val="80"/>
        </w:rPr>
        <w:t xml:space="preserve"> </w:t>
      </w:r>
      <w:r>
        <w:t>силы</w:t>
      </w:r>
      <w:r>
        <w:rPr>
          <w:spacing w:val="80"/>
        </w:rPr>
        <w:t xml:space="preserve"> </w:t>
      </w:r>
      <w:r>
        <w:t>от</w:t>
      </w:r>
      <w:r>
        <w:rPr>
          <w:spacing w:val="80"/>
        </w:rPr>
        <w:t xml:space="preserve"> </w:t>
      </w:r>
      <w:r>
        <w:t>объёма</w:t>
      </w:r>
      <w:r>
        <w:rPr>
          <w:spacing w:val="80"/>
        </w:rPr>
        <w:t xml:space="preserve"> </w:t>
      </w:r>
      <w:r>
        <w:t>погружённой</w:t>
      </w:r>
      <w:r>
        <w:rPr>
          <w:spacing w:val="80"/>
        </w:rPr>
        <w:t xml:space="preserve"> </w:t>
      </w:r>
      <w:r>
        <w:t>части</w:t>
      </w:r>
      <w:r>
        <w:rPr>
          <w:spacing w:val="80"/>
        </w:rPr>
        <w:t xml:space="preserve"> </w:t>
      </w:r>
      <w:r>
        <w:t>тела</w:t>
      </w:r>
      <w:r>
        <w:rPr>
          <w:spacing w:val="80"/>
        </w:rPr>
        <w:t xml:space="preserve"> </w:t>
      </w:r>
      <w:r>
        <w:t>и</w:t>
      </w:r>
      <w:r>
        <w:rPr>
          <w:spacing w:val="80"/>
        </w:rPr>
        <w:t xml:space="preserve"> </w:t>
      </w:r>
      <w:r>
        <w:t xml:space="preserve">плотности </w:t>
      </w:r>
      <w:r>
        <w:rPr>
          <w:spacing w:val="-2"/>
        </w:rPr>
        <w:t>жидкости.</w:t>
      </w:r>
    </w:p>
    <w:p w14:paraId="68D609DC" w14:textId="77777777" w:rsidR="004C4874" w:rsidRDefault="00F01225">
      <w:pPr>
        <w:pStyle w:val="a3"/>
        <w:jc w:val="left"/>
      </w:pPr>
      <w:r>
        <w:t>Равенство</w:t>
      </w:r>
      <w:r>
        <w:rPr>
          <w:spacing w:val="-4"/>
        </w:rPr>
        <w:t xml:space="preserve"> </w:t>
      </w:r>
      <w:r>
        <w:t>выталкивающей</w:t>
      </w:r>
      <w:r>
        <w:rPr>
          <w:spacing w:val="-2"/>
        </w:rPr>
        <w:t xml:space="preserve"> </w:t>
      </w:r>
      <w:r>
        <w:t>силы</w:t>
      </w:r>
      <w:r>
        <w:rPr>
          <w:spacing w:val="-2"/>
        </w:rPr>
        <w:t xml:space="preserve"> </w:t>
      </w:r>
      <w:r>
        <w:t>весу</w:t>
      </w:r>
      <w:r>
        <w:rPr>
          <w:spacing w:val="-7"/>
        </w:rPr>
        <w:t xml:space="preserve"> </w:t>
      </w:r>
      <w:r>
        <w:t>вытесненной</w:t>
      </w:r>
      <w:r>
        <w:rPr>
          <w:spacing w:val="-1"/>
        </w:rPr>
        <w:t xml:space="preserve"> </w:t>
      </w:r>
      <w:r>
        <w:rPr>
          <w:spacing w:val="-2"/>
        </w:rPr>
        <w:t>жидкости.</w:t>
      </w:r>
    </w:p>
    <w:p w14:paraId="764537D7" w14:textId="77777777" w:rsidR="004C4874" w:rsidRDefault="00F01225">
      <w:pPr>
        <w:pStyle w:val="a3"/>
        <w:jc w:val="left"/>
      </w:pPr>
      <w:r>
        <w:t>Условие</w:t>
      </w:r>
      <w:r>
        <w:rPr>
          <w:spacing w:val="79"/>
        </w:rPr>
        <w:t xml:space="preserve"> </w:t>
      </w:r>
      <w:r>
        <w:t>плавания</w:t>
      </w:r>
      <w:r>
        <w:rPr>
          <w:spacing w:val="80"/>
        </w:rPr>
        <w:t xml:space="preserve"> </w:t>
      </w:r>
      <w:r>
        <w:t>тел:</w:t>
      </w:r>
      <w:r>
        <w:rPr>
          <w:spacing w:val="80"/>
        </w:rPr>
        <w:t xml:space="preserve"> </w:t>
      </w:r>
      <w:r>
        <w:t>плавание</w:t>
      </w:r>
      <w:r>
        <w:rPr>
          <w:spacing w:val="79"/>
        </w:rPr>
        <w:t xml:space="preserve"> </w:t>
      </w:r>
      <w:r>
        <w:t>или</w:t>
      </w:r>
      <w:r>
        <w:rPr>
          <w:spacing w:val="80"/>
        </w:rPr>
        <w:t xml:space="preserve"> </w:t>
      </w:r>
      <w:r>
        <w:t>погружение</w:t>
      </w:r>
      <w:r>
        <w:rPr>
          <w:spacing w:val="79"/>
        </w:rPr>
        <w:t xml:space="preserve"> </w:t>
      </w:r>
      <w:r>
        <w:t>тел</w:t>
      </w:r>
      <w:r>
        <w:rPr>
          <w:spacing w:val="80"/>
        </w:rPr>
        <w:t xml:space="preserve"> </w:t>
      </w:r>
      <w:r>
        <w:t>в</w:t>
      </w:r>
      <w:r>
        <w:rPr>
          <w:spacing w:val="80"/>
        </w:rPr>
        <w:t xml:space="preserve"> </w:t>
      </w:r>
      <w:r>
        <w:t>зависимости</w:t>
      </w:r>
      <w:r>
        <w:rPr>
          <w:spacing w:val="80"/>
        </w:rPr>
        <w:t xml:space="preserve"> </w:t>
      </w:r>
      <w:r>
        <w:t>от</w:t>
      </w:r>
      <w:r>
        <w:rPr>
          <w:spacing w:val="80"/>
        </w:rPr>
        <w:t xml:space="preserve"> </w:t>
      </w:r>
      <w:r>
        <w:t>соотношения плотностей тела и жидкости.</w:t>
      </w:r>
    </w:p>
    <w:p w14:paraId="587C1F73"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2CCF71CB" w14:textId="77777777" w:rsidR="004C4874" w:rsidRDefault="00F01225">
      <w:pPr>
        <w:pStyle w:val="a3"/>
        <w:jc w:val="left"/>
      </w:pPr>
      <w:r>
        <w:t>Исследование</w:t>
      </w:r>
      <w:r>
        <w:rPr>
          <w:spacing w:val="-4"/>
        </w:rPr>
        <w:t xml:space="preserve"> </w:t>
      </w:r>
      <w:r>
        <w:t>зависимости</w:t>
      </w:r>
      <w:r>
        <w:rPr>
          <w:spacing w:val="-3"/>
        </w:rPr>
        <w:t xml:space="preserve"> </w:t>
      </w:r>
      <w:r>
        <w:t>веса</w:t>
      </w:r>
      <w:r>
        <w:rPr>
          <w:spacing w:val="-4"/>
        </w:rPr>
        <w:t xml:space="preserve"> </w:t>
      </w:r>
      <w:r>
        <w:t>тела</w:t>
      </w:r>
      <w:r>
        <w:rPr>
          <w:spacing w:val="-3"/>
        </w:rPr>
        <w:t xml:space="preserve"> </w:t>
      </w:r>
      <w:r>
        <w:t>в</w:t>
      </w:r>
      <w:r>
        <w:rPr>
          <w:spacing w:val="-4"/>
        </w:rPr>
        <w:t xml:space="preserve"> </w:t>
      </w:r>
      <w:r>
        <w:t>воде</w:t>
      </w:r>
      <w:r>
        <w:rPr>
          <w:spacing w:val="-4"/>
        </w:rPr>
        <w:t xml:space="preserve"> </w:t>
      </w:r>
      <w:r>
        <w:t>от</w:t>
      </w:r>
      <w:r>
        <w:rPr>
          <w:spacing w:val="-2"/>
        </w:rPr>
        <w:t xml:space="preserve"> </w:t>
      </w:r>
      <w:r>
        <w:t>объёма</w:t>
      </w:r>
      <w:r>
        <w:rPr>
          <w:spacing w:val="-4"/>
        </w:rPr>
        <w:t xml:space="preserve"> </w:t>
      </w:r>
      <w:r>
        <w:t>погружённой в</w:t>
      </w:r>
      <w:r>
        <w:rPr>
          <w:spacing w:val="-6"/>
        </w:rPr>
        <w:t xml:space="preserve"> </w:t>
      </w:r>
      <w:r>
        <w:t>жидкость</w:t>
      </w:r>
      <w:r>
        <w:rPr>
          <w:spacing w:val="-3"/>
        </w:rPr>
        <w:t xml:space="preserve"> </w:t>
      </w:r>
      <w:r>
        <w:t>части</w:t>
      </w:r>
      <w:r>
        <w:rPr>
          <w:spacing w:val="-3"/>
        </w:rPr>
        <w:t xml:space="preserve"> </w:t>
      </w:r>
      <w:r>
        <w:t>тела. Определение выталкивающей силы, действующей на тело, погружённое в жидкость.</w:t>
      </w:r>
    </w:p>
    <w:p w14:paraId="2D4D4B9E" w14:textId="77777777" w:rsidR="004C4874" w:rsidRDefault="00F01225">
      <w:pPr>
        <w:pStyle w:val="a3"/>
        <w:jc w:val="left"/>
      </w:pPr>
      <w:r>
        <w:t>Проверка</w:t>
      </w:r>
      <w:r>
        <w:rPr>
          <w:spacing w:val="-1"/>
        </w:rPr>
        <w:t xml:space="preserve"> </w:t>
      </w:r>
      <w:r>
        <w:t>независимости выталкивающей силы, действующей на</w:t>
      </w:r>
      <w:r>
        <w:rPr>
          <w:spacing w:val="-1"/>
        </w:rPr>
        <w:t xml:space="preserve"> </w:t>
      </w:r>
      <w:r>
        <w:t>тело в жидкости,</w:t>
      </w:r>
      <w:r>
        <w:rPr>
          <w:spacing w:val="-2"/>
        </w:rPr>
        <w:t xml:space="preserve"> </w:t>
      </w:r>
      <w:r>
        <w:t xml:space="preserve">от массы </w:t>
      </w:r>
      <w:r>
        <w:rPr>
          <w:spacing w:val="-2"/>
        </w:rPr>
        <w:t>тела.</w:t>
      </w:r>
    </w:p>
    <w:p w14:paraId="095AC232" w14:textId="77777777" w:rsidR="004C4874" w:rsidRDefault="00F01225">
      <w:pPr>
        <w:pStyle w:val="a3"/>
        <w:jc w:val="left"/>
      </w:pPr>
      <w:r>
        <w:t>Опыты,</w:t>
      </w:r>
      <w:r>
        <w:rPr>
          <w:spacing w:val="40"/>
        </w:rPr>
        <w:t xml:space="preserve"> </w:t>
      </w:r>
      <w:r>
        <w:t>демонстрирующие</w:t>
      </w:r>
      <w:r>
        <w:rPr>
          <w:spacing w:val="40"/>
        </w:rPr>
        <w:t xml:space="preserve"> </w:t>
      </w:r>
      <w:r>
        <w:t>зависимость</w:t>
      </w:r>
      <w:r>
        <w:rPr>
          <w:spacing w:val="40"/>
        </w:rPr>
        <w:t xml:space="preserve"> </w:t>
      </w:r>
      <w:r>
        <w:t>выталкивающей</w:t>
      </w:r>
      <w:r>
        <w:rPr>
          <w:spacing w:val="40"/>
        </w:rPr>
        <w:t xml:space="preserve"> </w:t>
      </w:r>
      <w:r>
        <w:t>силы,</w:t>
      </w:r>
      <w:r>
        <w:rPr>
          <w:spacing w:val="40"/>
        </w:rPr>
        <w:t xml:space="preserve"> </w:t>
      </w:r>
      <w:r>
        <w:t>действующей</w:t>
      </w:r>
      <w:r>
        <w:rPr>
          <w:spacing w:val="40"/>
        </w:rPr>
        <w:t xml:space="preserve"> </w:t>
      </w:r>
      <w:r>
        <w:t>на</w:t>
      </w:r>
      <w:r>
        <w:rPr>
          <w:spacing w:val="40"/>
        </w:rPr>
        <w:t xml:space="preserve"> </w:t>
      </w:r>
      <w:r>
        <w:t>тело</w:t>
      </w:r>
      <w:r>
        <w:rPr>
          <w:spacing w:val="40"/>
        </w:rPr>
        <w:t xml:space="preserve"> </w:t>
      </w:r>
      <w:r>
        <w:t>в</w:t>
      </w:r>
      <w:r>
        <w:rPr>
          <w:spacing w:val="40"/>
        </w:rPr>
        <w:t xml:space="preserve"> </w:t>
      </w:r>
      <w:r>
        <w:t>жидкости, от объёма погружённой в жидкость части тела и от плотности жидкости.</w:t>
      </w:r>
    </w:p>
    <w:p w14:paraId="79D8AAD0" w14:textId="77777777" w:rsidR="004C4874" w:rsidRDefault="00F01225">
      <w:pPr>
        <w:pStyle w:val="a3"/>
        <w:tabs>
          <w:tab w:val="left" w:pos="2981"/>
          <w:tab w:val="left" w:pos="4344"/>
          <w:tab w:val="left" w:pos="5044"/>
          <w:tab w:val="left" w:pos="7132"/>
          <w:tab w:val="left" w:pos="8063"/>
          <w:tab w:val="left" w:pos="8514"/>
          <w:tab w:val="left" w:pos="10136"/>
        </w:tabs>
        <w:spacing w:before="1"/>
        <w:ind w:right="280"/>
        <w:jc w:val="left"/>
      </w:pPr>
      <w:r>
        <w:rPr>
          <w:spacing w:val="-2"/>
        </w:rPr>
        <w:t>Конструирование</w:t>
      </w:r>
      <w:r>
        <w:tab/>
      </w:r>
      <w:r>
        <w:rPr>
          <w:spacing w:val="-2"/>
        </w:rPr>
        <w:t>ареометра</w:t>
      </w:r>
      <w:r>
        <w:tab/>
      </w:r>
      <w:r>
        <w:rPr>
          <w:spacing w:val="-4"/>
        </w:rPr>
        <w:t>или</w:t>
      </w:r>
      <w:r>
        <w:tab/>
      </w:r>
      <w:r>
        <w:rPr>
          <w:spacing w:val="-2"/>
        </w:rPr>
        <w:t>конструирование</w:t>
      </w:r>
      <w:r>
        <w:tab/>
      </w:r>
      <w:r>
        <w:rPr>
          <w:spacing w:val="-2"/>
        </w:rPr>
        <w:t>лодки</w:t>
      </w:r>
      <w:r>
        <w:tab/>
      </w:r>
      <w:r>
        <w:rPr>
          <w:spacing w:val="-10"/>
        </w:rPr>
        <w:t>и</w:t>
      </w:r>
      <w:r>
        <w:tab/>
      </w:r>
      <w:r>
        <w:rPr>
          <w:spacing w:val="-2"/>
        </w:rPr>
        <w:t>определение</w:t>
      </w:r>
      <w:r>
        <w:tab/>
      </w:r>
      <w:r>
        <w:rPr>
          <w:spacing w:val="-6"/>
        </w:rPr>
        <w:t xml:space="preserve">её </w:t>
      </w:r>
      <w:r>
        <w:rPr>
          <w:spacing w:val="-2"/>
        </w:rPr>
        <w:t>грузоподъёмности.</w:t>
      </w:r>
    </w:p>
    <w:p w14:paraId="081DE5AD" w14:textId="77777777" w:rsidR="004C4874" w:rsidRDefault="00F01225">
      <w:pPr>
        <w:pStyle w:val="a4"/>
        <w:numPr>
          <w:ilvl w:val="2"/>
          <w:numId w:val="91"/>
        </w:numPr>
        <w:tabs>
          <w:tab w:val="left" w:pos="1568"/>
        </w:tabs>
        <w:ind w:left="849" w:right="6061" w:firstLine="0"/>
        <w:rPr>
          <w:sz w:val="24"/>
        </w:rPr>
      </w:pPr>
      <w:r>
        <w:rPr>
          <w:sz w:val="24"/>
        </w:rPr>
        <w:t>Работа</w:t>
      </w:r>
      <w:r>
        <w:rPr>
          <w:spacing w:val="-11"/>
          <w:sz w:val="24"/>
        </w:rPr>
        <w:t xml:space="preserve"> </w:t>
      </w:r>
      <w:r>
        <w:rPr>
          <w:sz w:val="24"/>
        </w:rPr>
        <w:t>и</w:t>
      </w:r>
      <w:r>
        <w:rPr>
          <w:spacing w:val="-11"/>
          <w:sz w:val="24"/>
        </w:rPr>
        <w:t xml:space="preserve"> </w:t>
      </w:r>
      <w:r>
        <w:rPr>
          <w:sz w:val="24"/>
        </w:rPr>
        <w:t>мощность.</w:t>
      </w:r>
      <w:r>
        <w:rPr>
          <w:spacing w:val="-11"/>
          <w:sz w:val="24"/>
        </w:rPr>
        <w:t xml:space="preserve"> </w:t>
      </w:r>
      <w:r>
        <w:rPr>
          <w:sz w:val="24"/>
        </w:rPr>
        <w:t>Энергия. Механическая работа. Мощность.</w:t>
      </w:r>
    </w:p>
    <w:p w14:paraId="7E00D7EA" w14:textId="77777777" w:rsidR="004C4874" w:rsidRDefault="00F01225">
      <w:pPr>
        <w:pStyle w:val="a3"/>
        <w:ind w:right="279"/>
      </w:pPr>
      <w:r>
        <w:t>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w:t>
      </w:r>
    </w:p>
    <w:p w14:paraId="01682373" w14:textId="77777777" w:rsidR="004C4874" w:rsidRDefault="00F01225">
      <w:pPr>
        <w:pStyle w:val="a3"/>
        <w:ind w:right="284"/>
      </w:pPr>
      <w: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14:paraId="13249493" w14:textId="77777777" w:rsidR="004C4874" w:rsidRDefault="00F01225">
      <w:pPr>
        <w:pStyle w:val="a4"/>
        <w:numPr>
          <w:ilvl w:val="3"/>
          <w:numId w:val="91"/>
        </w:numPr>
        <w:tabs>
          <w:tab w:val="left" w:pos="1748"/>
        </w:tabs>
        <w:spacing w:before="1"/>
        <w:ind w:right="6551" w:firstLine="0"/>
        <w:rPr>
          <w:sz w:val="24"/>
        </w:rPr>
      </w:pPr>
      <w:r>
        <w:rPr>
          <w:spacing w:val="-2"/>
          <w:sz w:val="24"/>
        </w:rPr>
        <w:t xml:space="preserve">Демонстрации. </w:t>
      </w:r>
      <w:r>
        <w:rPr>
          <w:sz w:val="24"/>
        </w:rPr>
        <w:t>Примеры</w:t>
      </w:r>
      <w:r>
        <w:rPr>
          <w:spacing w:val="-15"/>
          <w:sz w:val="24"/>
        </w:rPr>
        <w:t xml:space="preserve"> </w:t>
      </w:r>
      <w:r>
        <w:rPr>
          <w:sz w:val="24"/>
        </w:rPr>
        <w:t>простых</w:t>
      </w:r>
      <w:r>
        <w:rPr>
          <w:spacing w:val="-15"/>
          <w:sz w:val="24"/>
        </w:rPr>
        <w:t xml:space="preserve"> </w:t>
      </w:r>
      <w:r>
        <w:rPr>
          <w:sz w:val="24"/>
        </w:rPr>
        <w:t>механизмов.</w:t>
      </w:r>
    </w:p>
    <w:p w14:paraId="7D647BCE"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12EE8038" w14:textId="77777777" w:rsidR="004C4874" w:rsidRDefault="00F01225">
      <w:pPr>
        <w:pStyle w:val="a3"/>
        <w:jc w:val="left"/>
      </w:pPr>
      <w:r>
        <w:t>Определение</w:t>
      </w:r>
      <w:r>
        <w:rPr>
          <w:spacing w:val="40"/>
        </w:rPr>
        <w:t xml:space="preserve"> </w:t>
      </w:r>
      <w:r>
        <w:t>работы</w:t>
      </w:r>
      <w:r>
        <w:rPr>
          <w:spacing w:val="40"/>
        </w:rPr>
        <w:t xml:space="preserve"> </w:t>
      </w:r>
      <w:r>
        <w:t>силы</w:t>
      </w:r>
      <w:r>
        <w:rPr>
          <w:spacing w:val="40"/>
        </w:rPr>
        <w:t xml:space="preserve"> </w:t>
      </w:r>
      <w:r>
        <w:t>трения</w:t>
      </w:r>
      <w:r>
        <w:rPr>
          <w:spacing w:val="40"/>
        </w:rPr>
        <w:t xml:space="preserve"> </w:t>
      </w:r>
      <w:r>
        <w:t>при</w:t>
      </w:r>
      <w:r>
        <w:rPr>
          <w:spacing w:val="40"/>
        </w:rPr>
        <w:t xml:space="preserve"> </w:t>
      </w:r>
      <w:r>
        <w:t>равномерном</w:t>
      </w:r>
      <w:r>
        <w:rPr>
          <w:spacing w:val="40"/>
        </w:rPr>
        <w:t xml:space="preserve"> </w:t>
      </w:r>
      <w:r>
        <w:t>движении</w:t>
      </w:r>
      <w:r>
        <w:rPr>
          <w:spacing w:val="40"/>
        </w:rPr>
        <w:t xml:space="preserve"> </w:t>
      </w:r>
      <w:r>
        <w:t>тела</w:t>
      </w:r>
      <w:r>
        <w:rPr>
          <w:spacing w:val="40"/>
        </w:rPr>
        <w:t xml:space="preserve"> </w:t>
      </w:r>
      <w:r>
        <w:t>по</w:t>
      </w:r>
      <w:r>
        <w:rPr>
          <w:spacing w:val="40"/>
        </w:rPr>
        <w:t xml:space="preserve"> </w:t>
      </w:r>
      <w:r>
        <w:t xml:space="preserve">горизонтальной </w:t>
      </w:r>
      <w:r>
        <w:rPr>
          <w:spacing w:val="-2"/>
        </w:rPr>
        <w:t>поверхности.</w:t>
      </w:r>
    </w:p>
    <w:p w14:paraId="62B98F47" w14:textId="77777777" w:rsidR="004C4874" w:rsidRDefault="00F01225">
      <w:pPr>
        <w:pStyle w:val="a3"/>
        <w:ind w:right="4775"/>
        <w:jc w:val="left"/>
      </w:pPr>
      <w:r>
        <w:t>Исследование</w:t>
      </w:r>
      <w:r>
        <w:rPr>
          <w:spacing w:val="-13"/>
        </w:rPr>
        <w:t xml:space="preserve"> </w:t>
      </w:r>
      <w:r>
        <w:t>условий</w:t>
      </w:r>
      <w:r>
        <w:rPr>
          <w:spacing w:val="-13"/>
        </w:rPr>
        <w:t xml:space="preserve"> </w:t>
      </w:r>
      <w:r>
        <w:t>равновесия</w:t>
      </w:r>
      <w:r>
        <w:rPr>
          <w:spacing w:val="-13"/>
        </w:rPr>
        <w:t xml:space="preserve"> </w:t>
      </w:r>
      <w:r>
        <w:t>рычага. Измерение КПД наклонной плоскости.</w:t>
      </w:r>
    </w:p>
    <w:p w14:paraId="03BA73B5" w14:textId="77777777" w:rsidR="004C4874" w:rsidRDefault="00F01225">
      <w:pPr>
        <w:pStyle w:val="a3"/>
        <w:jc w:val="left"/>
      </w:pPr>
      <w:r>
        <w:t>Изучение</w:t>
      </w:r>
      <w:r>
        <w:rPr>
          <w:spacing w:val="-7"/>
        </w:rPr>
        <w:t xml:space="preserve"> </w:t>
      </w:r>
      <w:r>
        <w:t>закона</w:t>
      </w:r>
      <w:r>
        <w:rPr>
          <w:spacing w:val="-5"/>
        </w:rPr>
        <w:t xml:space="preserve"> </w:t>
      </w:r>
      <w:r>
        <w:t>сохранения</w:t>
      </w:r>
      <w:r>
        <w:rPr>
          <w:spacing w:val="-4"/>
        </w:rPr>
        <w:t xml:space="preserve"> </w:t>
      </w:r>
      <w:r>
        <w:t>механической</w:t>
      </w:r>
      <w:r>
        <w:rPr>
          <w:spacing w:val="-3"/>
        </w:rPr>
        <w:t xml:space="preserve"> </w:t>
      </w:r>
      <w:r>
        <w:rPr>
          <w:spacing w:val="-2"/>
        </w:rPr>
        <w:t>энергии.</w:t>
      </w:r>
    </w:p>
    <w:p w14:paraId="22F5A339" w14:textId="77777777" w:rsidR="004C4874" w:rsidRDefault="00F01225">
      <w:pPr>
        <w:pStyle w:val="a4"/>
        <w:numPr>
          <w:ilvl w:val="1"/>
          <w:numId w:val="9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8</w:t>
      </w:r>
      <w:r>
        <w:rPr>
          <w:spacing w:val="-1"/>
          <w:sz w:val="24"/>
        </w:rPr>
        <w:t xml:space="preserve"> </w:t>
      </w:r>
      <w:r>
        <w:rPr>
          <w:spacing w:val="-2"/>
          <w:sz w:val="24"/>
        </w:rPr>
        <w:t>классе.</w:t>
      </w:r>
    </w:p>
    <w:p w14:paraId="44838B96" w14:textId="77777777" w:rsidR="004C4874" w:rsidRDefault="00F01225">
      <w:pPr>
        <w:pStyle w:val="a4"/>
        <w:numPr>
          <w:ilvl w:val="2"/>
          <w:numId w:val="91"/>
        </w:numPr>
        <w:tabs>
          <w:tab w:val="left" w:pos="1568"/>
        </w:tabs>
        <w:ind w:left="1568" w:hanging="719"/>
        <w:rPr>
          <w:sz w:val="24"/>
        </w:rPr>
      </w:pPr>
      <w:r>
        <w:rPr>
          <w:sz w:val="24"/>
        </w:rPr>
        <w:t>Тепловые</w:t>
      </w:r>
      <w:r>
        <w:rPr>
          <w:spacing w:val="-4"/>
          <w:sz w:val="24"/>
        </w:rPr>
        <w:t xml:space="preserve"> </w:t>
      </w:r>
      <w:r>
        <w:rPr>
          <w:spacing w:val="-2"/>
          <w:sz w:val="24"/>
        </w:rPr>
        <w:t>явления.</w:t>
      </w:r>
    </w:p>
    <w:p w14:paraId="058ED715" w14:textId="77777777" w:rsidR="004C4874" w:rsidRDefault="00F01225">
      <w:pPr>
        <w:pStyle w:val="a3"/>
        <w:ind w:right="276"/>
      </w:pPr>
      <w:r>
        <w:t>Основные положения молекулярно­кинетической теории строения вещества. Масса и размеры</w:t>
      </w:r>
      <w:r>
        <w:rPr>
          <w:spacing w:val="40"/>
        </w:rPr>
        <w:t xml:space="preserve"> </w:t>
      </w:r>
      <w:r>
        <w:t>атомов</w:t>
      </w:r>
      <w:r>
        <w:rPr>
          <w:spacing w:val="40"/>
        </w:rPr>
        <w:t xml:space="preserve"> </w:t>
      </w:r>
      <w:r>
        <w:t>и</w:t>
      </w:r>
      <w:r>
        <w:rPr>
          <w:spacing w:val="40"/>
        </w:rPr>
        <w:t xml:space="preserve"> </w:t>
      </w:r>
      <w:r>
        <w:t>молекул.</w:t>
      </w:r>
      <w:r>
        <w:rPr>
          <w:spacing w:val="40"/>
        </w:rPr>
        <w:t xml:space="preserve"> </w:t>
      </w:r>
      <w:r>
        <w:t>Опыты,</w:t>
      </w:r>
      <w:r>
        <w:rPr>
          <w:spacing w:val="40"/>
        </w:rPr>
        <w:t xml:space="preserve"> </w:t>
      </w:r>
      <w:r>
        <w:t>подтверждающие</w:t>
      </w:r>
      <w:r>
        <w:rPr>
          <w:spacing w:val="40"/>
        </w:rPr>
        <w:t xml:space="preserve"> </w:t>
      </w:r>
      <w:r>
        <w:t>основные</w:t>
      </w:r>
      <w:r>
        <w:rPr>
          <w:spacing w:val="40"/>
        </w:rPr>
        <w:t xml:space="preserve"> </w:t>
      </w:r>
      <w:r>
        <w:t>положения</w:t>
      </w:r>
      <w:r>
        <w:rPr>
          <w:spacing w:val="80"/>
        </w:rPr>
        <w:t xml:space="preserve"> </w:t>
      </w:r>
      <w:r>
        <w:t>молекулярно­кинетической теории.</w:t>
      </w:r>
    </w:p>
    <w:p w14:paraId="53DDEF15" w14:textId="77777777" w:rsidR="004C4874" w:rsidRDefault="00F01225">
      <w:pPr>
        <w:pStyle w:val="a3"/>
        <w:ind w:right="281"/>
      </w:pPr>
      <w:r>
        <w:t>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w:t>
      </w:r>
    </w:p>
    <w:p w14:paraId="0429EA26" w14:textId="77777777" w:rsidR="004C4874" w:rsidRDefault="004C4874">
      <w:pPr>
        <w:pStyle w:val="a3"/>
        <w:sectPr w:rsidR="004C4874">
          <w:pgSz w:w="11910" w:h="16850"/>
          <w:pgMar w:top="1020" w:right="283" w:bottom="280" w:left="992" w:header="569" w:footer="0" w:gutter="0"/>
          <w:cols w:space="720"/>
        </w:sectPr>
      </w:pPr>
    </w:p>
    <w:p w14:paraId="57086E66" w14:textId="77777777" w:rsidR="004C4874" w:rsidRDefault="00F01225">
      <w:pPr>
        <w:pStyle w:val="a3"/>
        <w:spacing w:before="88"/>
        <w:ind w:right="280"/>
      </w:pPr>
      <w:r>
        <w:t>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w:t>
      </w:r>
    </w:p>
    <w:p w14:paraId="79801A8A" w14:textId="77777777" w:rsidR="004C4874" w:rsidRDefault="00F01225">
      <w:pPr>
        <w:pStyle w:val="a3"/>
        <w:ind w:right="282"/>
      </w:pPr>
      <w:r>
        <w:t>Количество</w:t>
      </w:r>
      <w:r>
        <w:rPr>
          <w:spacing w:val="-1"/>
        </w:rPr>
        <w:t xml:space="preserve"> </w:t>
      </w:r>
      <w:r>
        <w:t>теплоты.</w:t>
      </w:r>
      <w:r>
        <w:rPr>
          <w:spacing w:val="-1"/>
        </w:rPr>
        <w:t xml:space="preserve"> </w:t>
      </w:r>
      <w:r>
        <w:t>Удельная</w:t>
      </w:r>
      <w:r>
        <w:rPr>
          <w:spacing w:val="-1"/>
        </w:rPr>
        <w:t xml:space="preserve"> </w:t>
      </w:r>
      <w:r>
        <w:t>теплоёмкость вещества.</w:t>
      </w:r>
      <w:r>
        <w:rPr>
          <w:spacing w:val="-1"/>
        </w:rPr>
        <w:t xml:space="preserve"> </w:t>
      </w:r>
      <w:r>
        <w:t>Теплообмен и</w:t>
      </w:r>
      <w:r>
        <w:rPr>
          <w:spacing w:val="-2"/>
        </w:rPr>
        <w:t xml:space="preserve"> </w:t>
      </w:r>
      <w:r>
        <w:t>тепловое</w:t>
      </w:r>
      <w:r>
        <w:rPr>
          <w:spacing w:val="-2"/>
        </w:rPr>
        <w:t xml:space="preserve"> </w:t>
      </w:r>
      <w:r>
        <w:t xml:space="preserve">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w:t>
      </w:r>
      <w:r>
        <w:rPr>
          <w:spacing w:val="-2"/>
        </w:rPr>
        <w:t>давления.</w:t>
      </w:r>
    </w:p>
    <w:p w14:paraId="42871805" w14:textId="77777777" w:rsidR="004C4874" w:rsidRDefault="00F01225">
      <w:pPr>
        <w:pStyle w:val="a3"/>
      </w:pPr>
      <w:r>
        <w:t>Влажность</w:t>
      </w:r>
      <w:r>
        <w:rPr>
          <w:spacing w:val="-5"/>
        </w:rPr>
        <w:t xml:space="preserve"> </w:t>
      </w:r>
      <w:r>
        <w:rPr>
          <w:spacing w:val="-2"/>
        </w:rPr>
        <w:t>воздуха.</w:t>
      </w:r>
    </w:p>
    <w:p w14:paraId="53B14345" w14:textId="77777777" w:rsidR="004C4874" w:rsidRDefault="00F01225">
      <w:pPr>
        <w:pStyle w:val="a3"/>
      </w:pPr>
      <w:r>
        <w:t>Энергия</w:t>
      </w:r>
      <w:r>
        <w:rPr>
          <w:spacing w:val="-4"/>
        </w:rPr>
        <w:t xml:space="preserve"> </w:t>
      </w:r>
      <w:r>
        <w:t>топлива.</w:t>
      </w:r>
      <w:r>
        <w:rPr>
          <w:spacing w:val="-4"/>
        </w:rPr>
        <w:t xml:space="preserve"> </w:t>
      </w:r>
      <w:r>
        <w:t>Удельная</w:t>
      </w:r>
      <w:r>
        <w:rPr>
          <w:spacing w:val="-4"/>
        </w:rPr>
        <w:t xml:space="preserve"> </w:t>
      </w:r>
      <w:r>
        <w:t>теплота</w:t>
      </w:r>
      <w:r>
        <w:rPr>
          <w:spacing w:val="-4"/>
        </w:rPr>
        <w:t xml:space="preserve"> </w:t>
      </w:r>
      <w:r>
        <w:rPr>
          <w:spacing w:val="-2"/>
        </w:rPr>
        <w:t>сгорания.</w:t>
      </w:r>
    </w:p>
    <w:p w14:paraId="526E8488" w14:textId="77777777" w:rsidR="004C4874" w:rsidRDefault="00F01225">
      <w:pPr>
        <w:pStyle w:val="a3"/>
        <w:ind w:right="281"/>
      </w:pPr>
      <w:r>
        <w:t>Принципы работы тепловых двигателей КПД теплового двигателя. Тепловые двигатели и защита окружающей среды.</w:t>
      </w:r>
    </w:p>
    <w:p w14:paraId="74DF46C5" w14:textId="77777777" w:rsidR="004C4874" w:rsidRDefault="00F01225">
      <w:pPr>
        <w:pStyle w:val="a3"/>
        <w:spacing w:before="1"/>
      </w:pPr>
      <w:r>
        <w:t>Закон</w:t>
      </w:r>
      <w:r>
        <w:rPr>
          <w:spacing w:val="-5"/>
        </w:rPr>
        <w:t xml:space="preserve"> </w:t>
      </w:r>
      <w:r>
        <w:t>сохранения</w:t>
      </w:r>
      <w:r>
        <w:rPr>
          <w:spacing w:val="-2"/>
        </w:rPr>
        <w:t xml:space="preserve"> </w:t>
      </w:r>
      <w:r>
        <w:t>и</w:t>
      </w:r>
      <w:r>
        <w:rPr>
          <w:spacing w:val="-4"/>
        </w:rPr>
        <w:t xml:space="preserve"> </w:t>
      </w:r>
      <w:r>
        <w:t>превращения</w:t>
      </w:r>
      <w:r>
        <w:rPr>
          <w:spacing w:val="-3"/>
        </w:rPr>
        <w:t xml:space="preserve"> </w:t>
      </w:r>
      <w:r>
        <w:t>энергии</w:t>
      </w:r>
      <w:r>
        <w:rPr>
          <w:spacing w:val="-2"/>
        </w:rPr>
        <w:t xml:space="preserve"> </w:t>
      </w:r>
      <w:r>
        <w:t>в</w:t>
      </w:r>
      <w:r>
        <w:rPr>
          <w:spacing w:val="-3"/>
        </w:rPr>
        <w:t xml:space="preserve"> </w:t>
      </w:r>
      <w:r>
        <w:t>тепловых</w:t>
      </w:r>
      <w:r>
        <w:rPr>
          <w:spacing w:val="-1"/>
        </w:rPr>
        <w:t xml:space="preserve"> </w:t>
      </w:r>
      <w:r>
        <w:rPr>
          <w:spacing w:val="-2"/>
        </w:rPr>
        <w:t>процессах.</w:t>
      </w:r>
    </w:p>
    <w:p w14:paraId="34AAECF4" w14:textId="77777777" w:rsidR="004C4874" w:rsidRDefault="00F01225">
      <w:pPr>
        <w:pStyle w:val="a4"/>
        <w:numPr>
          <w:ilvl w:val="3"/>
          <w:numId w:val="91"/>
        </w:numPr>
        <w:tabs>
          <w:tab w:val="left" w:pos="1748"/>
        </w:tabs>
        <w:ind w:left="1748" w:hanging="899"/>
        <w:jc w:val="both"/>
        <w:rPr>
          <w:sz w:val="24"/>
        </w:rPr>
      </w:pPr>
      <w:r>
        <w:rPr>
          <w:spacing w:val="-2"/>
          <w:sz w:val="24"/>
        </w:rPr>
        <w:t>Демонстрации.</w:t>
      </w:r>
    </w:p>
    <w:p w14:paraId="1C510A02" w14:textId="77777777" w:rsidR="004C4874" w:rsidRDefault="00F01225">
      <w:pPr>
        <w:pStyle w:val="a3"/>
        <w:ind w:right="4775"/>
        <w:jc w:val="left"/>
      </w:pPr>
      <w:r>
        <w:t>Наблюдение</w:t>
      </w:r>
      <w:r>
        <w:rPr>
          <w:spacing w:val="-15"/>
        </w:rPr>
        <w:t xml:space="preserve"> </w:t>
      </w:r>
      <w:r>
        <w:t>броуновского</w:t>
      </w:r>
      <w:r>
        <w:rPr>
          <w:spacing w:val="-15"/>
        </w:rPr>
        <w:t xml:space="preserve"> </w:t>
      </w:r>
      <w:r>
        <w:t>движения. Наблюдение диффузии.</w:t>
      </w:r>
    </w:p>
    <w:p w14:paraId="6BF9BF7F" w14:textId="77777777" w:rsidR="004C4874" w:rsidRDefault="00F01225">
      <w:pPr>
        <w:pStyle w:val="a3"/>
        <w:ind w:right="2995"/>
        <w:jc w:val="left"/>
      </w:pPr>
      <w:r>
        <w:t>Наблюдение</w:t>
      </w:r>
      <w:r>
        <w:rPr>
          <w:spacing w:val="-9"/>
        </w:rPr>
        <w:t xml:space="preserve"> </w:t>
      </w:r>
      <w:r>
        <w:t>явлений</w:t>
      </w:r>
      <w:r>
        <w:rPr>
          <w:spacing w:val="-8"/>
        </w:rPr>
        <w:t xml:space="preserve"> </w:t>
      </w:r>
      <w:r>
        <w:t>смачивания</w:t>
      </w:r>
      <w:r>
        <w:rPr>
          <w:spacing w:val="-8"/>
        </w:rPr>
        <w:t xml:space="preserve"> </w:t>
      </w:r>
      <w:r>
        <w:t>и</w:t>
      </w:r>
      <w:r>
        <w:rPr>
          <w:spacing w:val="-8"/>
        </w:rPr>
        <w:t xml:space="preserve"> </w:t>
      </w:r>
      <w:r>
        <w:t>капиллярных</w:t>
      </w:r>
      <w:r>
        <w:rPr>
          <w:spacing w:val="-7"/>
        </w:rPr>
        <w:t xml:space="preserve"> </w:t>
      </w:r>
      <w:r>
        <w:t>явлений. Наблюдение теплового расширения тел.</w:t>
      </w:r>
    </w:p>
    <w:p w14:paraId="673463FE" w14:textId="77777777" w:rsidR="004C4874" w:rsidRDefault="00F01225">
      <w:pPr>
        <w:pStyle w:val="a3"/>
        <w:ind w:right="872"/>
        <w:jc w:val="left"/>
      </w:pPr>
      <w:r>
        <w:t>Изменение</w:t>
      </w:r>
      <w:r>
        <w:rPr>
          <w:spacing w:val="-5"/>
        </w:rPr>
        <w:t xml:space="preserve"> </w:t>
      </w:r>
      <w:r>
        <w:t>давления</w:t>
      </w:r>
      <w:r>
        <w:rPr>
          <w:spacing w:val="-4"/>
        </w:rPr>
        <w:t xml:space="preserve"> </w:t>
      </w:r>
      <w:r>
        <w:t>газа</w:t>
      </w:r>
      <w:r>
        <w:rPr>
          <w:spacing w:val="-5"/>
        </w:rPr>
        <w:t xml:space="preserve"> </w:t>
      </w:r>
      <w:r>
        <w:t>при</w:t>
      </w:r>
      <w:r>
        <w:rPr>
          <w:spacing w:val="-6"/>
        </w:rPr>
        <w:t xml:space="preserve"> </w:t>
      </w:r>
      <w:r>
        <w:t>изменении</w:t>
      </w:r>
      <w:r>
        <w:rPr>
          <w:spacing w:val="-4"/>
        </w:rPr>
        <w:t xml:space="preserve"> </w:t>
      </w:r>
      <w:r>
        <w:t>объёма</w:t>
      </w:r>
      <w:r>
        <w:rPr>
          <w:spacing w:val="-5"/>
        </w:rPr>
        <w:t xml:space="preserve"> </w:t>
      </w:r>
      <w:r>
        <w:t>и</w:t>
      </w:r>
      <w:r>
        <w:rPr>
          <w:spacing w:val="-4"/>
        </w:rPr>
        <w:t xml:space="preserve"> </w:t>
      </w:r>
      <w:r>
        <w:t>нагревании или</w:t>
      </w:r>
      <w:r>
        <w:rPr>
          <w:spacing w:val="-3"/>
        </w:rPr>
        <w:t xml:space="preserve"> </w:t>
      </w:r>
      <w:r>
        <w:t>охлаждении. Правила измерения температуры.</w:t>
      </w:r>
    </w:p>
    <w:p w14:paraId="5FED0706" w14:textId="77777777" w:rsidR="004C4874" w:rsidRDefault="00F01225">
      <w:pPr>
        <w:pStyle w:val="a3"/>
        <w:jc w:val="left"/>
      </w:pPr>
      <w:r>
        <w:t>Виды</w:t>
      </w:r>
      <w:r>
        <w:rPr>
          <w:spacing w:val="-2"/>
        </w:rPr>
        <w:t xml:space="preserve"> теплопередачи.</w:t>
      </w:r>
    </w:p>
    <w:p w14:paraId="233365C5" w14:textId="77777777" w:rsidR="004C4874" w:rsidRDefault="00F01225">
      <w:pPr>
        <w:pStyle w:val="a3"/>
        <w:jc w:val="left"/>
      </w:pPr>
      <w:r>
        <w:t>Охлаждение</w:t>
      </w:r>
      <w:r>
        <w:rPr>
          <w:spacing w:val="-4"/>
        </w:rPr>
        <w:t xml:space="preserve"> </w:t>
      </w:r>
      <w:r>
        <w:t>при</w:t>
      </w:r>
      <w:r>
        <w:rPr>
          <w:spacing w:val="-3"/>
        </w:rPr>
        <w:t xml:space="preserve"> </w:t>
      </w:r>
      <w:r>
        <w:t>совершении</w:t>
      </w:r>
      <w:r>
        <w:rPr>
          <w:spacing w:val="-2"/>
        </w:rPr>
        <w:t xml:space="preserve"> работы.</w:t>
      </w:r>
    </w:p>
    <w:p w14:paraId="05D40253" w14:textId="77777777" w:rsidR="004C4874" w:rsidRDefault="00F01225">
      <w:pPr>
        <w:pStyle w:val="a3"/>
        <w:ind w:right="3980"/>
        <w:jc w:val="left"/>
      </w:pPr>
      <w:r>
        <w:t>Нагревание</w:t>
      </w:r>
      <w:r>
        <w:rPr>
          <w:spacing w:val="-8"/>
        </w:rPr>
        <w:t xml:space="preserve"> </w:t>
      </w:r>
      <w:r>
        <w:t>при</w:t>
      </w:r>
      <w:r>
        <w:rPr>
          <w:spacing w:val="-7"/>
        </w:rPr>
        <w:t xml:space="preserve"> </w:t>
      </w:r>
      <w:r>
        <w:t>совершении</w:t>
      </w:r>
      <w:r>
        <w:rPr>
          <w:spacing w:val="-7"/>
        </w:rPr>
        <w:t xml:space="preserve"> </w:t>
      </w:r>
      <w:r>
        <w:t>работы</w:t>
      </w:r>
      <w:r>
        <w:rPr>
          <w:spacing w:val="-7"/>
        </w:rPr>
        <w:t xml:space="preserve"> </w:t>
      </w:r>
      <w:r>
        <w:t>внешними</w:t>
      </w:r>
      <w:r>
        <w:rPr>
          <w:spacing w:val="-9"/>
        </w:rPr>
        <w:t xml:space="preserve"> </w:t>
      </w:r>
      <w:r>
        <w:t>силами. Сравнение теплоёмкостей различных веществ.</w:t>
      </w:r>
    </w:p>
    <w:p w14:paraId="3169CFC4" w14:textId="77777777" w:rsidR="004C4874" w:rsidRDefault="00F01225">
      <w:pPr>
        <w:pStyle w:val="a3"/>
        <w:spacing w:before="1"/>
        <w:jc w:val="left"/>
      </w:pPr>
      <w:r>
        <w:t>Наблюдение</w:t>
      </w:r>
      <w:r>
        <w:rPr>
          <w:spacing w:val="-6"/>
        </w:rPr>
        <w:t xml:space="preserve"> </w:t>
      </w:r>
      <w:r>
        <w:rPr>
          <w:spacing w:val="-2"/>
        </w:rPr>
        <w:t>кипения.</w:t>
      </w:r>
    </w:p>
    <w:p w14:paraId="43547316" w14:textId="77777777" w:rsidR="004C4874" w:rsidRDefault="00F01225">
      <w:pPr>
        <w:pStyle w:val="a3"/>
        <w:ind w:right="3980"/>
        <w:jc w:val="left"/>
      </w:pPr>
      <w:r>
        <w:t>Наблюдение</w:t>
      </w:r>
      <w:r>
        <w:rPr>
          <w:spacing w:val="-9"/>
        </w:rPr>
        <w:t xml:space="preserve"> </w:t>
      </w:r>
      <w:r>
        <w:t>постоянства</w:t>
      </w:r>
      <w:r>
        <w:rPr>
          <w:spacing w:val="-10"/>
        </w:rPr>
        <w:t xml:space="preserve"> </w:t>
      </w:r>
      <w:r>
        <w:t>температуры</w:t>
      </w:r>
      <w:r>
        <w:rPr>
          <w:spacing w:val="-8"/>
        </w:rPr>
        <w:t xml:space="preserve"> </w:t>
      </w:r>
      <w:r>
        <w:t>при</w:t>
      </w:r>
      <w:r>
        <w:rPr>
          <w:spacing w:val="-8"/>
        </w:rPr>
        <w:t xml:space="preserve"> </w:t>
      </w:r>
      <w:r>
        <w:t>плавлении. Модели тепловых двигателей.</w:t>
      </w:r>
    </w:p>
    <w:p w14:paraId="19CFE784"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57F1623B" w14:textId="77777777" w:rsidR="004C4874" w:rsidRDefault="00F01225">
      <w:pPr>
        <w:pStyle w:val="a3"/>
        <w:ind w:right="2462"/>
        <w:jc w:val="left"/>
      </w:pPr>
      <w:r>
        <w:t>Опыты</w:t>
      </w:r>
      <w:r>
        <w:rPr>
          <w:spacing w:val="-6"/>
        </w:rPr>
        <w:t xml:space="preserve"> </w:t>
      </w:r>
      <w:r>
        <w:t>по</w:t>
      </w:r>
      <w:r>
        <w:rPr>
          <w:spacing w:val="-6"/>
        </w:rPr>
        <w:t xml:space="preserve"> </w:t>
      </w:r>
      <w:r>
        <w:t>обнаружению</w:t>
      </w:r>
      <w:r>
        <w:rPr>
          <w:spacing w:val="-6"/>
        </w:rPr>
        <w:t xml:space="preserve"> </w:t>
      </w:r>
      <w:r>
        <w:t>действия</w:t>
      </w:r>
      <w:r>
        <w:rPr>
          <w:spacing w:val="-6"/>
        </w:rPr>
        <w:t xml:space="preserve"> </w:t>
      </w:r>
      <w:r>
        <w:t>сил</w:t>
      </w:r>
      <w:r>
        <w:rPr>
          <w:spacing w:val="-6"/>
        </w:rPr>
        <w:t xml:space="preserve"> </w:t>
      </w:r>
      <w:r>
        <w:t>молекулярного</w:t>
      </w:r>
      <w:r>
        <w:rPr>
          <w:spacing w:val="-6"/>
        </w:rPr>
        <w:t xml:space="preserve"> </w:t>
      </w:r>
      <w:r>
        <w:t>притяжения. Опыты по выращиванию кристаллов поваренной соли или сахара.</w:t>
      </w:r>
    </w:p>
    <w:p w14:paraId="625262E0" w14:textId="77777777" w:rsidR="004C4874" w:rsidRDefault="00F01225">
      <w:pPr>
        <w:pStyle w:val="a3"/>
        <w:ind w:right="872"/>
        <w:jc w:val="left"/>
      </w:pPr>
      <w:r>
        <w:t>Опыты</w:t>
      </w:r>
      <w:r>
        <w:rPr>
          <w:spacing w:val="-4"/>
        </w:rPr>
        <w:t xml:space="preserve"> </w:t>
      </w:r>
      <w:r>
        <w:t>по</w:t>
      </w:r>
      <w:r>
        <w:rPr>
          <w:spacing w:val="-4"/>
        </w:rPr>
        <w:t xml:space="preserve"> </w:t>
      </w:r>
      <w:r>
        <w:t>наблюдению</w:t>
      </w:r>
      <w:r>
        <w:rPr>
          <w:spacing w:val="-6"/>
        </w:rPr>
        <w:t xml:space="preserve"> </w:t>
      </w:r>
      <w:r>
        <w:t>теплового</w:t>
      </w:r>
      <w:r>
        <w:rPr>
          <w:spacing w:val="-4"/>
        </w:rPr>
        <w:t xml:space="preserve"> </w:t>
      </w:r>
      <w:r>
        <w:t>расширения</w:t>
      </w:r>
      <w:r>
        <w:rPr>
          <w:spacing w:val="-4"/>
        </w:rPr>
        <w:t xml:space="preserve"> </w:t>
      </w:r>
      <w:r>
        <w:t>газов,</w:t>
      </w:r>
      <w:r>
        <w:rPr>
          <w:spacing w:val="-4"/>
        </w:rPr>
        <w:t xml:space="preserve"> </w:t>
      </w:r>
      <w:r>
        <w:t>жидкостей</w:t>
      </w:r>
      <w:r>
        <w:rPr>
          <w:spacing w:val="-4"/>
        </w:rPr>
        <w:t xml:space="preserve"> </w:t>
      </w:r>
      <w:r>
        <w:t>и</w:t>
      </w:r>
      <w:r>
        <w:rPr>
          <w:spacing w:val="-6"/>
        </w:rPr>
        <w:t xml:space="preserve"> </w:t>
      </w:r>
      <w:r>
        <w:t>твёрдых</w:t>
      </w:r>
      <w:r>
        <w:rPr>
          <w:spacing w:val="-3"/>
        </w:rPr>
        <w:t xml:space="preserve"> </w:t>
      </w:r>
      <w:r>
        <w:t>тел. Определение давления воздуха в баллоне шприца.</w:t>
      </w:r>
    </w:p>
    <w:p w14:paraId="0DA8055E" w14:textId="77777777" w:rsidR="004C4874" w:rsidRDefault="00F01225">
      <w:pPr>
        <w:pStyle w:val="a3"/>
        <w:jc w:val="left"/>
      </w:pPr>
      <w:r>
        <w:t xml:space="preserve">Опыты, демонстрирующие зависимость давления воздуха от его объёма и нагревания или </w:t>
      </w:r>
      <w:r>
        <w:rPr>
          <w:spacing w:val="-2"/>
        </w:rPr>
        <w:t>охлаждения.</w:t>
      </w:r>
    </w:p>
    <w:p w14:paraId="01E2A066" w14:textId="77777777" w:rsidR="004C4874" w:rsidRDefault="00F01225">
      <w:pPr>
        <w:pStyle w:val="a3"/>
        <w:jc w:val="left"/>
      </w:pPr>
      <w:r>
        <w:t>Проверка гипотезы линейной зависимости длины столбика жидкости</w:t>
      </w:r>
      <w:r>
        <w:rPr>
          <w:spacing w:val="30"/>
        </w:rPr>
        <w:t xml:space="preserve"> </w:t>
      </w:r>
      <w:r>
        <w:t>в термометрической трубке от температуры.</w:t>
      </w:r>
    </w:p>
    <w:p w14:paraId="6E3013D6" w14:textId="77777777" w:rsidR="004C4874" w:rsidRDefault="00F01225">
      <w:pPr>
        <w:pStyle w:val="a3"/>
        <w:spacing w:before="1"/>
        <w:jc w:val="left"/>
      </w:pPr>
      <w:r>
        <w:t>Наблюдение</w:t>
      </w:r>
      <w:r>
        <w:rPr>
          <w:spacing w:val="40"/>
        </w:rPr>
        <w:t xml:space="preserve"> </w:t>
      </w:r>
      <w:r>
        <w:t>изменения</w:t>
      </w:r>
      <w:r>
        <w:rPr>
          <w:spacing w:val="40"/>
        </w:rPr>
        <w:t xml:space="preserve"> </w:t>
      </w:r>
      <w:r>
        <w:t>внутренней</w:t>
      </w:r>
      <w:r>
        <w:rPr>
          <w:spacing w:val="40"/>
        </w:rPr>
        <w:t xml:space="preserve"> </w:t>
      </w:r>
      <w:r>
        <w:t>энергии</w:t>
      </w:r>
      <w:r>
        <w:rPr>
          <w:spacing w:val="40"/>
        </w:rPr>
        <w:t xml:space="preserve"> </w:t>
      </w:r>
      <w:r>
        <w:t>тела</w:t>
      </w:r>
      <w:r>
        <w:rPr>
          <w:spacing w:val="40"/>
        </w:rPr>
        <w:t xml:space="preserve"> </w:t>
      </w:r>
      <w:r>
        <w:t>в</w:t>
      </w:r>
      <w:r>
        <w:rPr>
          <w:spacing w:val="40"/>
        </w:rPr>
        <w:t xml:space="preserve"> </w:t>
      </w:r>
      <w:r>
        <w:t>результате</w:t>
      </w:r>
      <w:r>
        <w:rPr>
          <w:spacing w:val="40"/>
        </w:rPr>
        <w:t xml:space="preserve"> </w:t>
      </w:r>
      <w:r>
        <w:t>теплопередачи</w:t>
      </w:r>
      <w:r>
        <w:rPr>
          <w:spacing w:val="40"/>
        </w:rPr>
        <w:t xml:space="preserve"> </w:t>
      </w:r>
      <w:r>
        <w:t>и</w:t>
      </w:r>
      <w:r>
        <w:rPr>
          <w:spacing w:val="40"/>
        </w:rPr>
        <w:t xml:space="preserve"> </w:t>
      </w:r>
      <w:r>
        <w:t>работы внешних сил.</w:t>
      </w:r>
    </w:p>
    <w:p w14:paraId="4575EE15" w14:textId="77777777" w:rsidR="004C4874" w:rsidRDefault="00F01225">
      <w:pPr>
        <w:pStyle w:val="a3"/>
        <w:jc w:val="left"/>
      </w:pPr>
      <w:r>
        <w:t>Исследование</w:t>
      </w:r>
      <w:r>
        <w:rPr>
          <w:spacing w:val="-7"/>
        </w:rPr>
        <w:t xml:space="preserve"> </w:t>
      </w:r>
      <w:r>
        <w:t>явления</w:t>
      </w:r>
      <w:r>
        <w:rPr>
          <w:spacing w:val="-3"/>
        </w:rPr>
        <w:t xml:space="preserve"> </w:t>
      </w:r>
      <w:r>
        <w:t>теплообмена</w:t>
      </w:r>
      <w:r>
        <w:rPr>
          <w:spacing w:val="-4"/>
        </w:rPr>
        <w:t xml:space="preserve"> </w:t>
      </w:r>
      <w:r>
        <w:t>при</w:t>
      </w:r>
      <w:r>
        <w:rPr>
          <w:spacing w:val="-4"/>
        </w:rPr>
        <w:t xml:space="preserve"> </w:t>
      </w:r>
      <w:r>
        <w:t>смешивании</w:t>
      </w:r>
      <w:r>
        <w:rPr>
          <w:spacing w:val="-5"/>
        </w:rPr>
        <w:t xml:space="preserve"> </w:t>
      </w:r>
      <w:r>
        <w:t>холодной</w:t>
      </w:r>
      <w:r>
        <w:rPr>
          <w:spacing w:val="-5"/>
        </w:rPr>
        <w:t xml:space="preserve"> </w:t>
      </w:r>
      <w:r>
        <w:t>и</w:t>
      </w:r>
      <w:r>
        <w:rPr>
          <w:spacing w:val="-3"/>
        </w:rPr>
        <w:t xml:space="preserve"> </w:t>
      </w:r>
      <w:r>
        <w:t>горячей</w:t>
      </w:r>
      <w:r>
        <w:rPr>
          <w:spacing w:val="-3"/>
        </w:rPr>
        <w:t xml:space="preserve"> </w:t>
      </w:r>
      <w:r>
        <w:rPr>
          <w:spacing w:val="-2"/>
        </w:rPr>
        <w:t>воды.</w:t>
      </w:r>
    </w:p>
    <w:p w14:paraId="583B776A" w14:textId="77777777" w:rsidR="004C4874" w:rsidRDefault="00F01225">
      <w:pPr>
        <w:pStyle w:val="a3"/>
        <w:jc w:val="left"/>
      </w:pPr>
      <w:r>
        <w:t>Определение</w:t>
      </w:r>
      <w:r>
        <w:rPr>
          <w:spacing w:val="80"/>
        </w:rPr>
        <w:t xml:space="preserve"> </w:t>
      </w:r>
      <w:r>
        <w:t>количества</w:t>
      </w:r>
      <w:r>
        <w:rPr>
          <w:spacing w:val="80"/>
        </w:rPr>
        <w:t xml:space="preserve"> </w:t>
      </w:r>
      <w:r>
        <w:t>теплоты,</w:t>
      </w:r>
      <w:r>
        <w:rPr>
          <w:spacing w:val="80"/>
        </w:rPr>
        <w:t xml:space="preserve"> </w:t>
      </w:r>
      <w:r>
        <w:t>полученного</w:t>
      </w:r>
      <w:r>
        <w:rPr>
          <w:spacing w:val="80"/>
        </w:rPr>
        <w:t xml:space="preserve"> </w:t>
      </w:r>
      <w:r>
        <w:t>водой</w:t>
      </w:r>
      <w:r>
        <w:rPr>
          <w:spacing w:val="80"/>
        </w:rPr>
        <w:t xml:space="preserve"> </w:t>
      </w:r>
      <w:r>
        <w:t>при</w:t>
      </w:r>
      <w:r>
        <w:rPr>
          <w:spacing w:val="80"/>
        </w:rPr>
        <w:t xml:space="preserve"> </w:t>
      </w:r>
      <w:r>
        <w:t>теплообмене</w:t>
      </w:r>
      <w:r>
        <w:rPr>
          <w:spacing w:val="80"/>
        </w:rPr>
        <w:t xml:space="preserve"> </w:t>
      </w:r>
      <w:r>
        <w:t>с</w:t>
      </w:r>
      <w:r>
        <w:rPr>
          <w:spacing w:val="80"/>
        </w:rPr>
        <w:t xml:space="preserve"> </w:t>
      </w:r>
      <w:r>
        <w:t>нагретым</w:t>
      </w:r>
      <w:r>
        <w:rPr>
          <w:spacing w:val="80"/>
        </w:rPr>
        <w:t xml:space="preserve"> </w:t>
      </w:r>
      <w:r>
        <w:t>металлическим цилиндром.</w:t>
      </w:r>
    </w:p>
    <w:p w14:paraId="7C610AE6" w14:textId="77777777" w:rsidR="004C4874" w:rsidRDefault="00F01225">
      <w:pPr>
        <w:pStyle w:val="a3"/>
        <w:ind w:right="4775"/>
        <w:jc w:val="left"/>
      </w:pPr>
      <w:r>
        <w:t>Определение</w:t>
      </w:r>
      <w:r>
        <w:rPr>
          <w:spacing w:val="-12"/>
        </w:rPr>
        <w:t xml:space="preserve"> </w:t>
      </w:r>
      <w:r>
        <w:t>удельной</w:t>
      </w:r>
      <w:r>
        <w:rPr>
          <w:spacing w:val="-13"/>
        </w:rPr>
        <w:t xml:space="preserve"> </w:t>
      </w:r>
      <w:r>
        <w:t>теплоёмкости</w:t>
      </w:r>
      <w:r>
        <w:rPr>
          <w:spacing w:val="-12"/>
        </w:rPr>
        <w:t xml:space="preserve"> </w:t>
      </w:r>
      <w:r>
        <w:t>вещества. Исследование процесса испарения.</w:t>
      </w:r>
    </w:p>
    <w:p w14:paraId="31EC2140" w14:textId="77777777" w:rsidR="004C4874" w:rsidRDefault="00F01225">
      <w:pPr>
        <w:pStyle w:val="a3"/>
        <w:ind w:right="4775"/>
        <w:jc w:val="left"/>
      </w:pPr>
      <w:r>
        <w:t>Определение</w:t>
      </w:r>
      <w:r>
        <w:rPr>
          <w:spacing w:val="-14"/>
        </w:rPr>
        <w:t xml:space="preserve"> </w:t>
      </w:r>
      <w:r>
        <w:t>относительной</w:t>
      </w:r>
      <w:r>
        <w:rPr>
          <w:spacing w:val="-13"/>
        </w:rPr>
        <w:t xml:space="preserve"> </w:t>
      </w:r>
      <w:r>
        <w:t>влажности</w:t>
      </w:r>
      <w:r>
        <w:rPr>
          <w:spacing w:val="-13"/>
        </w:rPr>
        <w:t xml:space="preserve"> </w:t>
      </w:r>
      <w:r>
        <w:t>воздуха. Определение</w:t>
      </w:r>
      <w:r>
        <w:rPr>
          <w:spacing w:val="-4"/>
        </w:rPr>
        <w:t xml:space="preserve"> </w:t>
      </w:r>
      <w:r>
        <w:t>удельной</w:t>
      </w:r>
      <w:r>
        <w:rPr>
          <w:spacing w:val="-4"/>
        </w:rPr>
        <w:t xml:space="preserve"> </w:t>
      </w:r>
      <w:r>
        <w:t>теплоты</w:t>
      </w:r>
      <w:r>
        <w:rPr>
          <w:spacing w:val="-4"/>
        </w:rPr>
        <w:t xml:space="preserve"> </w:t>
      </w:r>
      <w:r>
        <w:t>плавления</w:t>
      </w:r>
      <w:r>
        <w:rPr>
          <w:spacing w:val="-4"/>
        </w:rPr>
        <w:t xml:space="preserve"> </w:t>
      </w:r>
      <w:r>
        <w:rPr>
          <w:spacing w:val="-2"/>
        </w:rPr>
        <w:t>льда.</w:t>
      </w:r>
    </w:p>
    <w:p w14:paraId="4AC46C4A" w14:textId="77777777" w:rsidR="004C4874" w:rsidRDefault="00F01225">
      <w:pPr>
        <w:pStyle w:val="a4"/>
        <w:numPr>
          <w:ilvl w:val="2"/>
          <w:numId w:val="91"/>
        </w:numPr>
        <w:tabs>
          <w:tab w:val="left" w:pos="1568"/>
        </w:tabs>
        <w:ind w:left="1568" w:hanging="719"/>
        <w:rPr>
          <w:sz w:val="24"/>
        </w:rPr>
      </w:pPr>
      <w:r>
        <w:rPr>
          <w:sz w:val="24"/>
        </w:rPr>
        <w:t>Электрические</w:t>
      </w:r>
      <w:r>
        <w:rPr>
          <w:spacing w:val="-4"/>
          <w:sz w:val="24"/>
        </w:rPr>
        <w:t xml:space="preserve"> </w:t>
      </w:r>
      <w:r>
        <w:rPr>
          <w:sz w:val="24"/>
        </w:rPr>
        <w:t>и</w:t>
      </w:r>
      <w:r>
        <w:rPr>
          <w:spacing w:val="-5"/>
          <w:sz w:val="24"/>
        </w:rPr>
        <w:t xml:space="preserve"> </w:t>
      </w:r>
      <w:r>
        <w:rPr>
          <w:sz w:val="24"/>
        </w:rPr>
        <w:t>магнитные</w:t>
      </w:r>
      <w:r>
        <w:rPr>
          <w:spacing w:val="-4"/>
          <w:sz w:val="24"/>
        </w:rPr>
        <w:t xml:space="preserve"> </w:t>
      </w:r>
      <w:r>
        <w:rPr>
          <w:spacing w:val="-2"/>
          <w:sz w:val="24"/>
        </w:rPr>
        <w:t>явления.</w:t>
      </w:r>
    </w:p>
    <w:p w14:paraId="6C7B3D21" w14:textId="77777777" w:rsidR="004C4874" w:rsidRDefault="00F01225">
      <w:pPr>
        <w:pStyle w:val="a3"/>
        <w:ind w:right="286"/>
      </w:pPr>
      <w:r>
        <w:t>Электризация тел. Два</w:t>
      </w:r>
      <w:r>
        <w:rPr>
          <w:spacing w:val="-1"/>
        </w:rPr>
        <w:t xml:space="preserve"> </w:t>
      </w:r>
      <w:r>
        <w:t>рода</w:t>
      </w:r>
      <w:r>
        <w:rPr>
          <w:spacing w:val="-1"/>
        </w:rPr>
        <w:t xml:space="preserve"> </w:t>
      </w:r>
      <w:r>
        <w:t>электрических зарядов. Взаимодействие</w:t>
      </w:r>
      <w:r>
        <w:rPr>
          <w:spacing w:val="-1"/>
        </w:rPr>
        <w:t xml:space="preserve"> </w:t>
      </w:r>
      <w:r>
        <w:t>заряженных тел. Закон Кулона (зависимость силы взаимодействия заряженных тел от величины зарядов и расстояния между телами).</w:t>
      </w:r>
    </w:p>
    <w:p w14:paraId="4EE50A8E" w14:textId="77777777" w:rsidR="004C4874" w:rsidRDefault="00F01225">
      <w:pPr>
        <w:pStyle w:val="a3"/>
        <w:ind w:right="279"/>
      </w:pPr>
      <w:r>
        <w:t>Электрическое поле. Напряжённость электрического поля. Принцип суперпозиции электрических полей (на качественном уровне).</w:t>
      </w:r>
    </w:p>
    <w:p w14:paraId="43D2D542" w14:textId="77777777" w:rsidR="004C4874" w:rsidRDefault="00F01225">
      <w:pPr>
        <w:pStyle w:val="a3"/>
      </w:pPr>
      <w:r>
        <w:t>Носители</w:t>
      </w:r>
      <w:r>
        <w:rPr>
          <w:spacing w:val="63"/>
        </w:rPr>
        <w:t xml:space="preserve"> </w:t>
      </w:r>
      <w:r>
        <w:t>электрических</w:t>
      </w:r>
      <w:r>
        <w:rPr>
          <w:spacing w:val="63"/>
        </w:rPr>
        <w:t xml:space="preserve"> </w:t>
      </w:r>
      <w:r>
        <w:t>зарядов.</w:t>
      </w:r>
      <w:r>
        <w:rPr>
          <w:spacing w:val="62"/>
        </w:rPr>
        <w:t xml:space="preserve"> </w:t>
      </w:r>
      <w:r>
        <w:t>Элементарный</w:t>
      </w:r>
      <w:r>
        <w:rPr>
          <w:spacing w:val="64"/>
        </w:rPr>
        <w:t xml:space="preserve"> </w:t>
      </w:r>
      <w:r>
        <w:t>электрический</w:t>
      </w:r>
      <w:r>
        <w:rPr>
          <w:spacing w:val="63"/>
        </w:rPr>
        <w:t xml:space="preserve"> </w:t>
      </w:r>
      <w:r>
        <w:t>заряд.</w:t>
      </w:r>
      <w:r>
        <w:rPr>
          <w:spacing w:val="64"/>
        </w:rPr>
        <w:t xml:space="preserve"> </w:t>
      </w:r>
      <w:r>
        <w:t>Строение</w:t>
      </w:r>
      <w:r>
        <w:rPr>
          <w:spacing w:val="63"/>
        </w:rPr>
        <w:t xml:space="preserve"> </w:t>
      </w:r>
      <w:r>
        <w:rPr>
          <w:spacing w:val="-2"/>
        </w:rPr>
        <w:t>атома.</w:t>
      </w:r>
    </w:p>
    <w:p w14:paraId="0A4C1F7E" w14:textId="77777777" w:rsidR="004C4874" w:rsidRDefault="004C4874">
      <w:pPr>
        <w:pStyle w:val="a3"/>
        <w:sectPr w:rsidR="004C4874">
          <w:pgSz w:w="11910" w:h="16850"/>
          <w:pgMar w:top="1020" w:right="283" w:bottom="280" w:left="992" w:header="569" w:footer="0" w:gutter="0"/>
          <w:cols w:space="720"/>
        </w:sectPr>
      </w:pPr>
    </w:p>
    <w:p w14:paraId="2560E870" w14:textId="77777777" w:rsidR="004C4874" w:rsidRDefault="00F01225">
      <w:pPr>
        <w:pStyle w:val="a3"/>
        <w:spacing w:before="88"/>
      </w:pPr>
      <w:r>
        <w:t>Проводники</w:t>
      </w:r>
      <w:r>
        <w:rPr>
          <w:spacing w:val="-7"/>
        </w:rPr>
        <w:t xml:space="preserve"> </w:t>
      </w:r>
      <w:r>
        <w:t>и</w:t>
      </w:r>
      <w:r>
        <w:rPr>
          <w:spacing w:val="-4"/>
        </w:rPr>
        <w:t xml:space="preserve"> </w:t>
      </w:r>
      <w:r>
        <w:t>диэлектрики.</w:t>
      </w:r>
      <w:r>
        <w:rPr>
          <w:spacing w:val="-5"/>
        </w:rPr>
        <w:t xml:space="preserve"> </w:t>
      </w:r>
      <w:r>
        <w:t>Закон</w:t>
      </w:r>
      <w:r>
        <w:rPr>
          <w:spacing w:val="-4"/>
        </w:rPr>
        <w:t xml:space="preserve"> </w:t>
      </w:r>
      <w:r>
        <w:t>сохранения</w:t>
      </w:r>
      <w:r>
        <w:rPr>
          <w:spacing w:val="-7"/>
        </w:rPr>
        <w:t xml:space="preserve"> </w:t>
      </w:r>
      <w:r>
        <w:t>электрического</w:t>
      </w:r>
      <w:r>
        <w:rPr>
          <w:spacing w:val="-4"/>
        </w:rPr>
        <w:t xml:space="preserve"> </w:t>
      </w:r>
      <w:r>
        <w:rPr>
          <w:spacing w:val="-2"/>
        </w:rPr>
        <w:t>заряда.</w:t>
      </w:r>
    </w:p>
    <w:p w14:paraId="11C1C4FE" w14:textId="77777777" w:rsidR="004C4874" w:rsidRDefault="00F01225">
      <w:pPr>
        <w:pStyle w:val="a3"/>
        <w:ind w:right="280"/>
      </w:pPr>
      <w: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w:t>
      </w:r>
    </w:p>
    <w:p w14:paraId="51AEEF82" w14:textId="77777777" w:rsidR="004C4874" w:rsidRDefault="00F01225">
      <w:pPr>
        <w:pStyle w:val="a3"/>
        <w:ind w:right="287"/>
      </w:pPr>
      <w:r>
        <w:t>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w:t>
      </w:r>
    </w:p>
    <w:p w14:paraId="3F2720A6" w14:textId="77777777" w:rsidR="004C4874" w:rsidRDefault="00F01225">
      <w:pPr>
        <w:pStyle w:val="a3"/>
        <w:ind w:right="284"/>
      </w:pPr>
      <w:r>
        <w:t>Работа и мощность электрического тока. Закон Джоуля–Ленца. Электрические цепи и потребители электрической энергии в быту. Короткое замыкание.</w:t>
      </w:r>
    </w:p>
    <w:p w14:paraId="5B1C52A6" w14:textId="77777777" w:rsidR="004C4874" w:rsidRDefault="00F01225">
      <w:pPr>
        <w:pStyle w:val="a3"/>
        <w:ind w:right="281"/>
      </w:pPr>
      <w: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w:t>
      </w:r>
      <w:r>
        <w:rPr>
          <w:spacing w:val="-4"/>
        </w:rPr>
        <w:t xml:space="preserve"> </w:t>
      </w:r>
      <w:r>
        <w:t>тока.</w:t>
      </w:r>
      <w:r>
        <w:rPr>
          <w:spacing w:val="-4"/>
        </w:rPr>
        <w:t xml:space="preserve"> </w:t>
      </w:r>
      <w:r>
        <w:t>Применение</w:t>
      </w:r>
      <w:r>
        <w:rPr>
          <w:spacing w:val="-5"/>
        </w:rPr>
        <w:t xml:space="preserve"> </w:t>
      </w:r>
      <w:r>
        <w:t>электромагнитов</w:t>
      </w:r>
      <w:r>
        <w:rPr>
          <w:spacing w:val="-5"/>
        </w:rPr>
        <w:t xml:space="preserve"> </w:t>
      </w:r>
      <w:r>
        <w:t>в</w:t>
      </w:r>
      <w:r>
        <w:rPr>
          <w:spacing w:val="-5"/>
        </w:rPr>
        <w:t xml:space="preserve"> </w:t>
      </w:r>
      <w:r>
        <w:t>технике.</w:t>
      </w:r>
      <w:r>
        <w:rPr>
          <w:spacing w:val="-4"/>
        </w:rPr>
        <w:t xml:space="preserve"> </w:t>
      </w:r>
      <w:r>
        <w:t>Действие</w:t>
      </w:r>
      <w:r>
        <w:rPr>
          <w:spacing w:val="-5"/>
        </w:rPr>
        <w:t xml:space="preserve"> </w:t>
      </w:r>
      <w:r>
        <w:t>магнитного</w:t>
      </w:r>
      <w:r>
        <w:rPr>
          <w:spacing w:val="-6"/>
        </w:rPr>
        <w:t xml:space="preserve"> </w:t>
      </w:r>
      <w:r>
        <w:t>поля</w:t>
      </w:r>
      <w:r>
        <w:rPr>
          <w:spacing w:val="-4"/>
        </w:rPr>
        <w:t xml:space="preserve"> </w:t>
      </w:r>
      <w:r>
        <w:t>на проводник с током. Электродвигатель постоянного тока. Использование электродвигателей в технических устройствах и на транспорте.</w:t>
      </w:r>
    </w:p>
    <w:p w14:paraId="689B9C0B" w14:textId="77777777" w:rsidR="004C4874" w:rsidRDefault="00F01225">
      <w:pPr>
        <w:pStyle w:val="a3"/>
        <w:spacing w:before="1"/>
        <w:ind w:right="279"/>
      </w:pPr>
      <w:r>
        <w:t>Опыты Фарадея. Явление электромагнитной индукции. Правило Ленца. Электрогенератор. Способы</w:t>
      </w:r>
      <w:r>
        <w:rPr>
          <w:spacing w:val="-15"/>
        </w:rPr>
        <w:t xml:space="preserve"> </w:t>
      </w:r>
      <w:r>
        <w:t>получения</w:t>
      </w:r>
      <w:r>
        <w:rPr>
          <w:spacing w:val="-15"/>
        </w:rPr>
        <w:t xml:space="preserve"> </w:t>
      </w:r>
      <w:r>
        <w:t>электрической</w:t>
      </w:r>
      <w:r>
        <w:rPr>
          <w:spacing w:val="-15"/>
        </w:rPr>
        <w:t xml:space="preserve"> </w:t>
      </w:r>
      <w:r>
        <w:t>энергии.</w:t>
      </w:r>
      <w:r>
        <w:rPr>
          <w:spacing w:val="-15"/>
        </w:rPr>
        <w:t xml:space="preserve"> </w:t>
      </w:r>
      <w:r>
        <w:t>Электростанции</w:t>
      </w:r>
      <w:r>
        <w:rPr>
          <w:spacing w:val="-15"/>
        </w:rPr>
        <w:t xml:space="preserve"> </w:t>
      </w:r>
      <w:r>
        <w:t>на</w:t>
      </w:r>
      <w:r>
        <w:rPr>
          <w:spacing w:val="-15"/>
        </w:rPr>
        <w:t xml:space="preserve"> </w:t>
      </w:r>
      <w:r>
        <w:t>возобновляемых</w:t>
      </w:r>
      <w:r>
        <w:rPr>
          <w:spacing w:val="-15"/>
        </w:rPr>
        <w:t xml:space="preserve"> </w:t>
      </w:r>
      <w:r>
        <w:t xml:space="preserve">источниках </w:t>
      </w:r>
      <w:r>
        <w:rPr>
          <w:spacing w:val="-2"/>
        </w:rPr>
        <w:t>энергии.</w:t>
      </w:r>
    </w:p>
    <w:p w14:paraId="34BE47DC" w14:textId="77777777" w:rsidR="004C4874" w:rsidRDefault="00F01225">
      <w:pPr>
        <w:pStyle w:val="a4"/>
        <w:numPr>
          <w:ilvl w:val="3"/>
          <w:numId w:val="91"/>
        </w:numPr>
        <w:tabs>
          <w:tab w:val="left" w:pos="1748"/>
        </w:tabs>
        <w:ind w:right="7326" w:firstLine="0"/>
        <w:rPr>
          <w:sz w:val="24"/>
        </w:rPr>
      </w:pPr>
      <w:r>
        <w:rPr>
          <w:spacing w:val="-2"/>
          <w:sz w:val="24"/>
        </w:rPr>
        <w:t xml:space="preserve">Демонстрации. </w:t>
      </w:r>
      <w:r>
        <w:rPr>
          <w:sz w:val="24"/>
        </w:rPr>
        <w:t>Электризация тел.</w:t>
      </w:r>
    </w:p>
    <w:p w14:paraId="02D7920D" w14:textId="77777777" w:rsidR="004C4874" w:rsidRDefault="00F01225">
      <w:pPr>
        <w:pStyle w:val="a3"/>
        <w:ind w:right="1721"/>
        <w:jc w:val="left"/>
      </w:pPr>
      <w:r>
        <w:t>Два</w:t>
      </w:r>
      <w:r>
        <w:rPr>
          <w:spacing w:val="-7"/>
        </w:rPr>
        <w:t xml:space="preserve"> </w:t>
      </w:r>
      <w:r>
        <w:t>рода</w:t>
      </w:r>
      <w:r>
        <w:rPr>
          <w:spacing w:val="-7"/>
        </w:rPr>
        <w:t xml:space="preserve"> </w:t>
      </w:r>
      <w:r>
        <w:t>электрических</w:t>
      </w:r>
      <w:r>
        <w:rPr>
          <w:spacing w:val="-4"/>
        </w:rPr>
        <w:t xml:space="preserve"> </w:t>
      </w:r>
      <w:r>
        <w:t>зарядов</w:t>
      </w:r>
      <w:r>
        <w:rPr>
          <w:spacing w:val="-7"/>
        </w:rPr>
        <w:t xml:space="preserve"> </w:t>
      </w:r>
      <w:r>
        <w:t>и</w:t>
      </w:r>
      <w:r>
        <w:rPr>
          <w:spacing w:val="-6"/>
        </w:rPr>
        <w:t xml:space="preserve"> </w:t>
      </w:r>
      <w:r>
        <w:t>взаимодействие</w:t>
      </w:r>
      <w:r>
        <w:rPr>
          <w:spacing w:val="-7"/>
        </w:rPr>
        <w:t xml:space="preserve"> </w:t>
      </w:r>
      <w:r>
        <w:t>заряженных</w:t>
      </w:r>
      <w:r>
        <w:rPr>
          <w:spacing w:val="-4"/>
        </w:rPr>
        <w:t xml:space="preserve"> </w:t>
      </w:r>
      <w:r>
        <w:t>тел. Устройство и действие электроскопа.</w:t>
      </w:r>
    </w:p>
    <w:p w14:paraId="230AA902" w14:textId="77777777" w:rsidR="004C4874" w:rsidRDefault="00F01225">
      <w:pPr>
        <w:pStyle w:val="a3"/>
        <w:jc w:val="left"/>
      </w:pPr>
      <w:r>
        <w:t>Электростатическая</w:t>
      </w:r>
      <w:r>
        <w:rPr>
          <w:spacing w:val="-11"/>
        </w:rPr>
        <w:t xml:space="preserve"> </w:t>
      </w:r>
      <w:r>
        <w:rPr>
          <w:spacing w:val="-2"/>
        </w:rPr>
        <w:t>индукция.</w:t>
      </w:r>
    </w:p>
    <w:p w14:paraId="6B02729D" w14:textId="77777777" w:rsidR="004C4874" w:rsidRDefault="00F01225">
      <w:pPr>
        <w:pStyle w:val="a3"/>
        <w:ind w:right="4775"/>
        <w:jc w:val="left"/>
      </w:pPr>
      <w:r>
        <w:t>Закон</w:t>
      </w:r>
      <w:r>
        <w:rPr>
          <w:spacing w:val="-12"/>
        </w:rPr>
        <w:t xml:space="preserve"> </w:t>
      </w:r>
      <w:r>
        <w:t>сохранения</w:t>
      </w:r>
      <w:r>
        <w:rPr>
          <w:spacing w:val="-12"/>
        </w:rPr>
        <w:t xml:space="preserve"> </w:t>
      </w:r>
      <w:r>
        <w:t>электрических</w:t>
      </w:r>
      <w:r>
        <w:rPr>
          <w:spacing w:val="-13"/>
        </w:rPr>
        <w:t xml:space="preserve"> </w:t>
      </w:r>
      <w:r>
        <w:t>зарядов. Проводники и диэлектрики.</w:t>
      </w:r>
    </w:p>
    <w:p w14:paraId="57F3ED6A" w14:textId="77777777" w:rsidR="004C4874" w:rsidRDefault="00F01225">
      <w:pPr>
        <w:pStyle w:val="a3"/>
        <w:spacing w:before="1"/>
        <w:ind w:right="3980"/>
        <w:jc w:val="left"/>
      </w:pPr>
      <w:r>
        <w:t>Моделирование</w:t>
      </w:r>
      <w:r>
        <w:rPr>
          <w:spacing w:val="-10"/>
        </w:rPr>
        <w:t xml:space="preserve"> </w:t>
      </w:r>
      <w:r>
        <w:t>силовых</w:t>
      </w:r>
      <w:r>
        <w:rPr>
          <w:spacing w:val="-8"/>
        </w:rPr>
        <w:t xml:space="preserve"> </w:t>
      </w:r>
      <w:r>
        <w:t>линий</w:t>
      </w:r>
      <w:r>
        <w:rPr>
          <w:spacing w:val="-9"/>
        </w:rPr>
        <w:t xml:space="preserve"> </w:t>
      </w:r>
      <w:r>
        <w:t>электрического</w:t>
      </w:r>
      <w:r>
        <w:rPr>
          <w:spacing w:val="-9"/>
        </w:rPr>
        <w:t xml:space="preserve"> </w:t>
      </w:r>
      <w:r>
        <w:t>поля. Источники постоянного тока.</w:t>
      </w:r>
    </w:p>
    <w:p w14:paraId="43E7E96D" w14:textId="77777777" w:rsidR="004C4874" w:rsidRDefault="00F01225">
      <w:pPr>
        <w:pStyle w:val="a3"/>
        <w:ind w:right="6375"/>
        <w:jc w:val="left"/>
      </w:pPr>
      <w:r>
        <w:t>Действия электрического тока. Электрический</w:t>
      </w:r>
      <w:r>
        <w:rPr>
          <w:spacing w:val="-11"/>
        </w:rPr>
        <w:t xml:space="preserve"> </w:t>
      </w:r>
      <w:r>
        <w:t>ток</w:t>
      </w:r>
      <w:r>
        <w:rPr>
          <w:spacing w:val="-11"/>
        </w:rPr>
        <w:t xml:space="preserve"> </w:t>
      </w:r>
      <w:r>
        <w:t>в</w:t>
      </w:r>
      <w:r>
        <w:rPr>
          <w:spacing w:val="-12"/>
        </w:rPr>
        <w:t xml:space="preserve"> </w:t>
      </w:r>
      <w:r>
        <w:t>жидкости. Газовый разряд.</w:t>
      </w:r>
    </w:p>
    <w:p w14:paraId="32F2E658" w14:textId="77777777" w:rsidR="004C4874" w:rsidRDefault="00F01225">
      <w:pPr>
        <w:pStyle w:val="a3"/>
        <w:jc w:val="left"/>
      </w:pPr>
      <w:r>
        <w:t>Измерение</w:t>
      </w:r>
      <w:r>
        <w:rPr>
          <w:spacing w:val="-2"/>
        </w:rPr>
        <w:t xml:space="preserve"> </w:t>
      </w:r>
      <w:r>
        <w:t>силы</w:t>
      </w:r>
      <w:r>
        <w:rPr>
          <w:spacing w:val="-1"/>
        </w:rPr>
        <w:t xml:space="preserve"> </w:t>
      </w:r>
      <w:r>
        <w:t>тока</w:t>
      </w:r>
      <w:r>
        <w:rPr>
          <w:spacing w:val="-2"/>
        </w:rPr>
        <w:t xml:space="preserve"> амперметром.</w:t>
      </w:r>
    </w:p>
    <w:p w14:paraId="2B7B9F74" w14:textId="77777777" w:rsidR="004C4874" w:rsidRDefault="00F01225">
      <w:pPr>
        <w:pStyle w:val="a3"/>
        <w:ind w:right="3980"/>
        <w:jc w:val="left"/>
      </w:pPr>
      <w:r>
        <w:t>Измерение</w:t>
      </w:r>
      <w:r>
        <w:rPr>
          <w:spacing w:val="-13"/>
        </w:rPr>
        <w:t xml:space="preserve"> </w:t>
      </w:r>
      <w:r>
        <w:t>электрического</w:t>
      </w:r>
      <w:r>
        <w:rPr>
          <w:spacing w:val="-12"/>
        </w:rPr>
        <w:t xml:space="preserve"> </w:t>
      </w:r>
      <w:r>
        <w:t>напряжения</w:t>
      </w:r>
      <w:r>
        <w:rPr>
          <w:spacing w:val="-12"/>
        </w:rPr>
        <w:t xml:space="preserve"> </w:t>
      </w:r>
      <w:r>
        <w:t>вольтметром. Реостат и магазин сопротивлений.</w:t>
      </w:r>
    </w:p>
    <w:p w14:paraId="40A0E4AE" w14:textId="77777777" w:rsidR="004C4874" w:rsidRDefault="00F01225">
      <w:pPr>
        <w:pStyle w:val="a3"/>
        <w:jc w:val="left"/>
      </w:pPr>
      <w:r>
        <w:t>Взаимодействие</w:t>
      </w:r>
      <w:r>
        <w:rPr>
          <w:spacing w:val="-10"/>
        </w:rPr>
        <w:t xml:space="preserve"> </w:t>
      </w:r>
      <w:r>
        <w:t>постоянных</w:t>
      </w:r>
      <w:r>
        <w:rPr>
          <w:spacing w:val="-4"/>
        </w:rPr>
        <w:t xml:space="preserve"> </w:t>
      </w:r>
      <w:r>
        <w:rPr>
          <w:spacing w:val="-2"/>
        </w:rPr>
        <w:t>магнитов.</w:t>
      </w:r>
    </w:p>
    <w:p w14:paraId="7771C23F" w14:textId="77777777" w:rsidR="004C4874" w:rsidRDefault="00F01225">
      <w:pPr>
        <w:pStyle w:val="a3"/>
        <w:ind w:right="2995"/>
        <w:jc w:val="left"/>
      </w:pPr>
      <w:r>
        <w:t>Моделирование</w:t>
      </w:r>
      <w:r>
        <w:rPr>
          <w:spacing w:val="-10"/>
        </w:rPr>
        <w:t xml:space="preserve"> </w:t>
      </w:r>
      <w:r>
        <w:t>невозможности</w:t>
      </w:r>
      <w:r>
        <w:rPr>
          <w:spacing w:val="-8"/>
        </w:rPr>
        <w:t xml:space="preserve"> </w:t>
      </w:r>
      <w:r>
        <w:t>разделения</w:t>
      </w:r>
      <w:r>
        <w:rPr>
          <w:spacing w:val="-11"/>
        </w:rPr>
        <w:t xml:space="preserve"> </w:t>
      </w:r>
      <w:r>
        <w:t>полюсов</w:t>
      </w:r>
      <w:r>
        <w:rPr>
          <w:spacing w:val="-10"/>
        </w:rPr>
        <w:t xml:space="preserve"> </w:t>
      </w:r>
      <w:r>
        <w:t>магнита. Моделирование магнитных полей постоянных магнитов.</w:t>
      </w:r>
    </w:p>
    <w:p w14:paraId="6235DF53" w14:textId="77777777" w:rsidR="004C4874" w:rsidRDefault="00F01225">
      <w:pPr>
        <w:pStyle w:val="a3"/>
        <w:spacing w:before="1"/>
        <w:jc w:val="left"/>
      </w:pPr>
      <w:r>
        <w:t>Опыт</w:t>
      </w:r>
      <w:r>
        <w:rPr>
          <w:spacing w:val="-1"/>
        </w:rPr>
        <w:t xml:space="preserve"> </w:t>
      </w:r>
      <w:r>
        <w:rPr>
          <w:spacing w:val="-2"/>
        </w:rPr>
        <w:t>Эрстеда.</w:t>
      </w:r>
    </w:p>
    <w:p w14:paraId="47C5577B" w14:textId="77777777" w:rsidR="004C4874" w:rsidRDefault="00F01225">
      <w:pPr>
        <w:pStyle w:val="a3"/>
        <w:jc w:val="left"/>
      </w:pPr>
      <w:r>
        <w:t>Магнитное</w:t>
      </w:r>
      <w:r>
        <w:rPr>
          <w:spacing w:val="-3"/>
        </w:rPr>
        <w:t xml:space="preserve"> </w:t>
      </w:r>
      <w:r>
        <w:t>поле</w:t>
      </w:r>
      <w:r>
        <w:rPr>
          <w:spacing w:val="-3"/>
        </w:rPr>
        <w:t xml:space="preserve"> </w:t>
      </w:r>
      <w:r>
        <w:t>тока.</w:t>
      </w:r>
      <w:r>
        <w:rPr>
          <w:spacing w:val="-4"/>
        </w:rPr>
        <w:t xml:space="preserve"> </w:t>
      </w:r>
      <w:r>
        <w:rPr>
          <w:spacing w:val="-2"/>
        </w:rPr>
        <w:t>Электромагнит.</w:t>
      </w:r>
    </w:p>
    <w:p w14:paraId="78B9EBD6" w14:textId="77777777" w:rsidR="004C4874" w:rsidRDefault="00F01225">
      <w:pPr>
        <w:pStyle w:val="a3"/>
        <w:ind w:right="2995"/>
        <w:jc w:val="left"/>
      </w:pPr>
      <w:r>
        <w:t>Действие</w:t>
      </w:r>
      <w:r>
        <w:rPr>
          <w:spacing w:val="-7"/>
        </w:rPr>
        <w:t xml:space="preserve"> </w:t>
      </w:r>
      <w:r>
        <w:t>магнитного</w:t>
      </w:r>
      <w:r>
        <w:rPr>
          <w:spacing w:val="-6"/>
        </w:rPr>
        <w:t xml:space="preserve"> </w:t>
      </w:r>
      <w:r>
        <w:t>поля</w:t>
      </w:r>
      <w:r>
        <w:rPr>
          <w:spacing w:val="-6"/>
        </w:rPr>
        <w:t xml:space="preserve"> </w:t>
      </w:r>
      <w:r>
        <w:t>на</w:t>
      </w:r>
      <w:r>
        <w:rPr>
          <w:spacing w:val="-7"/>
        </w:rPr>
        <w:t xml:space="preserve"> </w:t>
      </w:r>
      <w:r>
        <w:t>проводник</w:t>
      </w:r>
      <w:r>
        <w:rPr>
          <w:spacing w:val="-6"/>
        </w:rPr>
        <w:t xml:space="preserve"> </w:t>
      </w:r>
      <w:r>
        <w:t>с</w:t>
      </w:r>
      <w:r>
        <w:rPr>
          <w:spacing w:val="-7"/>
        </w:rPr>
        <w:t xml:space="preserve"> </w:t>
      </w:r>
      <w:r>
        <w:t>током. Электродвигатель постоянного тока.</w:t>
      </w:r>
    </w:p>
    <w:p w14:paraId="0F996F00" w14:textId="77777777" w:rsidR="004C4874" w:rsidRDefault="00F01225">
      <w:pPr>
        <w:pStyle w:val="a3"/>
        <w:ind w:right="3980"/>
        <w:jc w:val="left"/>
      </w:pPr>
      <w:r>
        <w:t>Исследование</w:t>
      </w:r>
      <w:r>
        <w:rPr>
          <w:spacing w:val="-12"/>
        </w:rPr>
        <w:t xml:space="preserve"> </w:t>
      </w:r>
      <w:r>
        <w:t>явления</w:t>
      </w:r>
      <w:r>
        <w:rPr>
          <w:spacing w:val="-11"/>
        </w:rPr>
        <w:t xml:space="preserve"> </w:t>
      </w:r>
      <w:r>
        <w:t>электромагнитной</w:t>
      </w:r>
      <w:r>
        <w:rPr>
          <w:spacing w:val="-11"/>
        </w:rPr>
        <w:t xml:space="preserve"> </w:t>
      </w:r>
      <w:r>
        <w:t>индукции. Опыты Фарадея.</w:t>
      </w:r>
    </w:p>
    <w:p w14:paraId="0C440907" w14:textId="77777777" w:rsidR="004C4874" w:rsidRDefault="00F01225">
      <w:pPr>
        <w:pStyle w:val="a3"/>
        <w:jc w:val="left"/>
      </w:pPr>
      <w:r>
        <w:t>Зависимость</w:t>
      </w:r>
      <w:r>
        <w:rPr>
          <w:spacing w:val="-5"/>
        </w:rPr>
        <w:t xml:space="preserve"> </w:t>
      </w:r>
      <w:r>
        <w:t>направления</w:t>
      </w:r>
      <w:r>
        <w:rPr>
          <w:spacing w:val="-6"/>
        </w:rPr>
        <w:t xml:space="preserve"> </w:t>
      </w:r>
      <w:r>
        <w:t>индукционного</w:t>
      </w:r>
      <w:r>
        <w:rPr>
          <w:spacing w:val="-6"/>
        </w:rPr>
        <w:t xml:space="preserve"> </w:t>
      </w:r>
      <w:r>
        <w:t>тока</w:t>
      </w:r>
      <w:r>
        <w:rPr>
          <w:spacing w:val="-7"/>
        </w:rPr>
        <w:t xml:space="preserve"> </w:t>
      </w:r>
      <w:r>
        <w:t>от</w:t>
      </w:r>
      <w:r>
        <w:rPr>
          <w:spacing w:val="-4"/>
        </w:rPr>
        <w:t xml:space="preserve"> </w:t>
      </w:r>
      <w:r>
        <w:t>условий</w:t>
      </w:r>
      <w:r>
        <w:rPr>
          <w:spacing w:val="-6"/>
        </w:rPr>
        <w:t xml:space="preserve"> </w:t>
      </w:r>
      <w:r>
        <w:t>его</w:t>
      </w:r>
      <w:r>
        <w:rPr>
          <w:spacing w:val="-6"/>
        </w:rPr>
        <w:t xml:space="preserve"> </w:t>
      </w:r>
      <w:r>
        <w:t>возникновения. Электрогенератор постоянного тока.</w:t>
      </w:r>
    </w:p>
    <w:p w14:paraId="291B0399"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0C65C4F3" w14:textId="77777777" w:rsidR="004C4874" w:rsidRDefault="00F01225">
      <w:pPr>
        <w:pStyle w:val="a3"/>
        <w:ind w:right="1721"/>
        <w:jc w:val="left"/>
      </w:pPr>
      <w:r>
        <w:t>Опыты</w:t>
      </w:r>
      <w:r>
        <w:rPr>
          <w:spacing w:val="-5"/>
        </w:rPr>
        <w:t xml:space="preserve"> </w:t>
      </w:r>
      <w:r>
        <w:t>по</w:t>
      </w:r>
      <w:r>
        <w:rPr>
          <w:spacing w:val="-5"/>
        </w:rPr>
        <w:t xml:space="preserve"> </w:t>
      </w:r>
      <w:r>
        <w:t>наблюдению</w:t>
      </w:r>
      <w:r>
        <w:rPr>
          <w:spacing w:val="-7"/>
        </w:rPr>
        <w:t xml:space="preserve"> </w:t>
      </w:r>
      <w:r>
        <w:t>электризации</w:t>
      </w:r>
      <w:r>
        <w:rPr>
          <w:spacing w:val="-5"/>
        </w:rPr>
        <w:t xml:space="preserve"> </w:t>
      </w:r>
      <w:r>
        <w:t>тел</w:t>
      </w:r>
      <w:r>
        <w:rPr>
          <w:spacing w:val="-5"/>
        </w:rPr>
        <w:t xml:space="preserve"> </w:t>
      </w:r>
      <w:r>
        <w:t>индукцией</w:t>
      </w:r>
      <w:r>
        <w:rPr>
          <w:spacing w:val="-7"/>
        </w:rPr>
        <w:t xml:space="preserve"> </w:t>
      </w:r>
      <w:r>
        <w:t>и</w:t>
      </w:r>
      <w:r>
        <w:rPr>
          <w:spacing w:val="-5"/>
        </w:rPr>
        <w:t xml:space="preserve"> </w:t>
      </w:r>
      <w:r>
        <w:t>при</w:t>
      </w:r>
      <w:r>
        <w:rPr>
          <w:spacing w:val="-5"/>
        </w:rPr>
        <w:t xml:space="preserve"> </w:t>
      </w:r>
      <w:r>
        <w:t>соприкосновении. Исследование действия электрического поля на проводники и диэлектрики. Сборка и проверка работы электрической цепи постоянного тока.</w:t>
      </w:r>
    </w:p>
    <w:p w14:paraId="374152E1" w14:textId="77777777" w:rsidR="004C4874" w:rsidRDefault="00F01225">
      <w:pPr>
        <w:pStyle w:val="a3"/>
        <w:ind w:right="4775"/>
        <w:jc w:val="left"/>
      </w:pPr>
      <w:r>
        <w:t>Измерение и регулирование силы тока. Измерение</w:t>
      </w:r>
      <w:r>
        <w:rPr>
          <w:spacing w:val="-12"/>
        </w:rPr>
        <w:t xml:space="preserve"> </w:t>
      </w:r>
      <w:r>
        <w:t>и</w:t>
      </w:r>
      <w:r>
        <w:rPr>
          <w:spacing w:val="-11"/>
        </w:rPr>
        <w:t xml:space="preserve"> </w:t>
      </w:r>
      <w:r>
        <w:t>регулирование</w:t>
      </w:r>
      <w:r>
        <w:rPr>
          <w:spacing w:val="-12"/>
        </w:rPr>
        <w:t xml:space="preserve"> </w:t>
      </w:r>
      <w:r>
        <w:t>напряжения.</w:t>
      </w:r>
    </w:p>
    <w:p w14:paraId="601548D8" w14:textId="77777777" w:rsidR="004C4874" w:rsidRDefault="00F01225">
      <w:pPr>
        <w:pStyle w:val="a3"/>
        <w:ind w:right="286"/>
        <w:jc w:val="left"/>
      </w:pPr>
      <w:r>
        <w:t>Исследование</w:t>
      </w:r>
      <w:r>
        <w:rPr>
          <w:spacing w:val="-1"/>
        </w:rPr>
        <w:t xml:space="preserve"> </w:t>
      </w:r>
      <w:r>
        <w:t>зависимости силы тока, идущего через резистор, от сопротивления резистора и напряжения на резисторе.</w:t>
      </w:r>
    </w:p>
    <w:p w14:paraId="2B986EC5" w14:textId="77777777" w:rsidR="004C4874" w:rsidRDefault="00F01225">
      <w:pPr>
        <w:pStyle w:val="a3"/>
        <w:jc w:val="left"/>
      </w:pPr>
      <w:r>
        <w:t>Опыты,</w:t>
      </w:r>
      <w:r>
        <w:rPr>
          <w:spacing w:val="24"/>
        </w:rPr>
        <w:t xml:space="preserve"> </w:t>
      </w:r>
      <w:r>
        <w:t>демонстрирующие</w:t>
      </w:r>
      <w:r>
        <w:rPr>
          <w:spacing w:val="25"/>
        </w:rPr>
        <w:t xml:space="preserve"> </w:t>
      </w:r>
      <w:r>
        <w:t>зависимость</w:t>
      </w:r>
      <w:r>
        <w:rPr>
          <w:spacing w:val="26"/>
        </w:rPr>
        <w:t xml:space="preserve"> </w:t>
      </w:r>
      <w:r>
        <w:t>электрического</w:t>
      </w:r>
      <w:r>
        <w:rPr>
          <w:spacing w:val="25"/>
        </w:rPr>
        <w:t xml:space="preserve"> </w:t>
      </w:r>
      <w:r>
        <w:t>сопротивления</w:t>
      </w:r>
      <w:r>
        <w:rPr>
          <w:spacing w:val="24"/>
        </w:rPr>
        <w:t xml:space="preserve"> </w:t>
      </w:r>
      <w:r>
        <w:t>проводника</w:t>
      </w:r>
      <w:r>
        <w:rPr>
          <w:spacing w:val="25"/>
        </w:rPr>
        <w:t xml:space="preserve"> </w:t>
      </w:r>
      <w:r>
        <w:t>от</w:t>
      </w:r>
      <w:r>
        <w:rPr>
          <w:spacing w:val="26"/>
        </w:rPr>
        <w:t xml:space="preserve"> </w:t>
      </w:r>
      <w:r>
        <w:rPr>
          <w:spacing w:val="-5"/>
        </w:rPr>
        <w:t>его</w:t>
      </w:r>
    </w:p>
    <w:p w14:paraId="11DE4F6A" w14:textId="77777777" w:rsidR="004C4874" w:rsidRDefault="004C4874">
      <w:pPr>
        <w:pStyle w:val="a3"/>
        <w:jc w:val="left"/>
        <w:sectPr w:rsidR="004C4874">
          <w:pgSz w:w="11910" w:h="16850"/>
          <w:pgMar w:top="1020" w:right="283" w:bottom="280" w:left="992" w:header="569" w:footer="0" w:gutter="0"/>
          <w:cols w:space="720"/>
        </w:sectPr>
      </w:pPr>
    </w:p>
    <w:p w14:paraId="189952CD" w14:textId="77777777" w:rsidR="004C4874" w:rsidRDefault="00F01225">
      <w:pPr>
        <w:pStyle w:val="a3"/>
        <w:spacing w:before="88"/>
        <w:jc w:val="left"/>
      </w:pPr>
      <w:r>
        <w:t>длины,</w:t>
      </w:r>
      <w:r>
        <w:rPr>
          <w:spacing w:val="-3"/>
        </w:rPr>
        <w:t xml:space="preserve"> </w:t>
      </w:r>
      <w:r>
        <w:t>площади</w:t>
      </w:r>
      <w:r>
        <w:rPr>
          <w:spacing w:val="-2"/>
        </w:rPr>
        <w:t xml:space="preserve"> </w:t>
      </w:r>
      <w:r>
        <w:t>поперечного</w:t>
      </w:r>
      <w:r>
        <w:rPr>
          <w:spacing w:val="-2"/>
        </w:rPr>
        <w:t xml:space="preserve"> </w:t>
      </w:r>
      <w:r>
        <w:t>сечения</w:t>
      </w:r>
      <w:r>
        <w:rPr>
          <w:spacing w:val="-3"/>
        </w:rPr>
        <w:t xml:space="preserve"> </w:t>
      </w:r>
      <w:r>
        <w:t>и</w:t>
      </w:r>
      <w:r>
        <w:rPr>
          <w:spacing w:val="-2"/>
        </w:rPr>
        <w:t xml:space="preserve"> материала.</w:t>
      </w:r>
    </w:p>
    <w:p w14:paraId="4D0A4C47" w14:textId="77777777" w:rsidR="004C4874" w:rsidRDefault="00F01225">
      <w:pPr>
        <w:pStyle w:val="a3"/>
        <w:tabs>
          <w:tab w:val="left" w:pos="2039"/>
          <w:tab w:val="left" w:pos="3079"/>
          <w:tab w:val="left" w:pos="4283"/>
          <w:tab w:val="left" w:pos="5749"/>
          <w:tab w:val="left" w:pos="6343"/>
          <w:tab w:val="left" w:pos="8442"/>
          <w:tab w:val="left" w:pos="9864"/>
        </w:tabs>
        <w:ind w:right="292"/>
        <w:jc w:val="left"/>
      </w:pPr>
      <w:r>
        <w:rPr>
          <w:spacing w:val="-2"/>
        </w:rPr>
        <w:t>Проверка</w:t>
      </w:r>
      <w:r>
        <w:tab/>
      </w:r>
      <w:r>
        <w:rPr>
          <w:spacing w:val="-2"/>
        </w:rPr>
        <w:t>правила</w:t>
      </w:r>
      <w:r>
        <w:tab/>
      </w:r>
      <w:r>
        <w:rPr>
          <w:spacing w:val="-2"/>
        </w:rPr>
        <w:t>сложения</w:t>
      </w:r>
      <w:r>
        <w:tab/>
      </w:r>
      <w:r>
        <w:rPr>
          <w:spacing w:val="-2"/>
        </w:rPr>
        <w:t>напряжений</w:t>
      </w:r>
      <w:r>
        <w:tab/>
      </w:r>
      <w:r>
        <w:rPr>
          <w:spacing w:val="-4"/>
        </w:rPr>
        <w:t>при</w:t>
      </w:r>
      <w:r>
        <w:tab/>
      </w:r>
      <w:r>
        <w:rPr>
          <w:spacing w:val="-2"/>
        </w:rPr>
        <w:t>последовательном</w:t>
      </w:r>
      <w:r>
        <w:tab/>
      </w:r>
      <w:r>
        <w:rPr>
          <w:spacing w:val="-2"/>
        </w:rPr>
        <w:t>соединении</w:t>
      </w:r>
      <w:r>
        <w:tab/>
      </w:r>
      <w:r>
        <w:rPr>
          <w:spacing w:val="-4"/>
        </w:rPr>
        <w:t xml:space="preserve">двух </w:t>
      </w:r>
      <w:r>
        <w:rPr>
          <w:spacing w:val="-2"/>
        </w:rPr>
        <w:t>резисторов.</w:t>
      </w:r>
    </w:p>
    <w:p w14:paraId="1F1D166A" w14:textId="77777777" w:rsidR="004C4874" w:rsidRDefault="00F01225">
      <w:pPr>
        <w:pStyle w:val="a3"/>
        <w:ind w:right="872"/>
        <w:jc w:val="left"/>
      </w:pPr>
      <w:r>
        <w:t>Проверка</w:t>
      </w:r>
      <w:r>
        <w:rPr>
          <w:spacing w:val="-5"/>
        </w:rPr>
        <w:t xml:space="preserve"> </w:t>
      </w:r>
      <w:r>
        <w:t>правила</w:t>
      </w:r>
      <w:r>
        <w:rPr>
          <w:spacing w:val="-5"/>
        </w:rPr>
        <w:t xml:space="preserve"> </w:t>
      </w:r>
      <w:r>
        <w:t>для</w:t>
      </w:r>
      <w:r>
        <w:rPr>
          <w:spacing w:val="-4"/>
        </w:rPr>
        <w:t xml:space="preserve"> </w:t>
      </w:r>
      <w:r>
        <w:t>силы</w:t>
      </w:r>
      <w:r>
        <w:rPr>
          <w:spacing w:val="-4"/>
        </w:rPr>
        <w:t xml:space="preserve"> </w:t>
      </w:r>
      <w:r>
        <w:t>тока</w:t>
      </w:r>
      <w:r>
        <w:rPr>
          <w:spacing w:val="-5"/>
        </w:rPr>
        <w:t xml:space="preserve"> </w:t>
      </w:r>
      <w:r>
        <w:t>при</w:t>
      </w:r>
      <w:r>
        <w:rPr>
          <w:spacing w:val="-4"/>
        </w:rPr>
        <w:t xml:space="preserve"> </w:t>
      </w:r>
      <w:r>
        <w:t>параллельном</w:t>
      </w:r>
      <w:r>
        <w:rPr>
          <w:spacing w:val="-5"/>
        </w:rPr>
        <w:t xml:space="preserve"> </w:t>
      </w:r>
      <w:r>
        <w:t>соединении</w:t>
      </w:r>
      <w:r>
        <w:rPr>
          <w:spacing w:val="-4"/>
        </w:rPr>
        <w:t xml:space="preserve"> </w:t>
      </w:r>
      <w:r>
        <w:t>резисторов. Определение работы электрического тока, идущего через резистор.</w:t>
      </w:r>
    </w:p>
    <w:p w14:paraId="39F19316" w14:textId="77777777" w:rsidR="004C4874" w:rsidRDefault="00F01225">
      <w:pPr>
        <w:pStyle w:val="a3"/>
        <w:jc w:val="left"/>
      </w:pPr>
      <w:r>
        <w:t>Определение</w:t>
      </w:r>
      <w:r>
        <w:rPr>
          <w:spacing w:val="-7"/>
        </w:rPr>
        <w:t xml:space="preserve"> </w:t>
      </w:r>
      <w:r>
        <w:t>мощности</w:t>
      </w:r>
      <w:r>
        <w:rPr>
          <w:spacing w:val="-2"/>
        </w:rPr>
        <w:t xml:space="preserve"> </w:t>
      </w:r>
      <w:r>
        <w:t>электрического</w:t>
      </w:r>
      <w:r>
        <w:rPr>
          <w:spacing w:val="-3"/>
        </w:rPr>
        <w:t xml:space="preserve"> </w:t>
      </w:r>
      <w:r>
        <w:t>тока,</w:t>
      </w:r>
      <w:r>
        <w:rPr>
          <w:spacing w:val="-3"/>
        </w:rPr>
        <w:t xml:space="preserve"> </w:t>
      </w:r>
      <w:r>
        <w:t>выделяемой</w:t>
      </w:r>
      <w:r>
        <w:rPr>
          <w:spacing w:val="-3"/>
        </w:rPr>
        <w:t xml:space="preserve"> </w:t>
      </w:r>
      <w:r>
        <w:t>на</w:t>
      </w:r>
      <w:r>
        <w:rPr>
          <w:spacing w:val="-4"/>
        </w:rPr>
        <w:t xml:space="preserve"> </w:t>
      </w:r>
      <w:r>
        <w:rPr>
          <w:spacing w:val="-2"/>
        </w:rPr>
        <w:t>резисторе.</w:t>
      </w:r>
    </w:p>
    <w:p w14:paraId="03A47DC6" w14:textId="77777777" w:rsidR="004C4874" w:rsidRDefault="00F01225">
      <w:pPr>
        <w:pStyle w:val="a3"/>
        <w:jc w:val="left"/>
      </w:pPr>
      <w:r>
        <w:t>Исследование</w:t>
      </w:r>
      <w:r>
        <w:rPr>
          <w:spacing w:val="-5"/>
        </w:rPr>
        <w:t xml:space="preserve"> </w:t>
      </w:r>
      <w:r>
        <w:t>зависимости</w:t>
      </w:r>
      <w:r>
        <w:rPr>
          <w:spacing w:val="-3"/>
        </w:rPr>
        <w:t xml:space="preserve"> </w:t>
      </w:r>
      <w:r>
        <w:t>силы</w:t>
      </w:r>
      <w:r>
        <w:rPr>
          <w:spacing w:val="-4"/>
        </w:rPr>
        <w:t xml:space="preserve"> </w:t>
      </w:r>
      <w:r>
        <w:t>тока,</w:t>
      </w:r>
      <w:r>
        <w:rPr>
          <w:spacing w:val="-4"/>
        </w:rPr>
        <w:t xml:space="preserve"> </w:t>
      </w:r>
      <w:r>
        <w:t>идущего</w:t>
      </w:r>
      <w:r>
        <w:rPr>
          <w:spacing w:val="-2"/>
        </w:rPr>
        <w:t xml:space="preserve"> </w:t>
      </w:r>
      <w:r>
        <w:t>через</w:t>
      </w:r>
      <w:r>
        <w:rPr>
          <w:spacing w:val="-4"/>
        </w:rPr>
        <w:t xml:space="preserve"> </w:t>
      </w:r>
      <w:r>
        <w:t>лампочку, от</w:t>
      </w:r>
      <w:r>
        <w:rPr>
          <w:spacing w:val="-4"/>
        </w:rPr>
        <w:t xml:space="preserve"> </w:t>
      </w:r>
      <w:r>
        <w:t>напряжения</w:t>
      </w:r>
      <w:r>
        <w:rPr>
          <w:spacing w:val="-4"/>
        </w:rPr>
        <w:t xml:space="preserve"> </w:t>
      </w:r>
      <w:r>
        <w:t>на</w:t>
      </w:r>
      <w:r>
        <w:rPr>
          <w:spacing w:val="-5"/>
        </w:rPr>
        <w:t xml:space="preserve"> </w:t>
      </w:r>
      <w:r>
        <w:t>ней. Определение КПД нагревателя.</w:t>
      </w:r>
    </w:p>
    <w:p w14:paraId="5879D30B" w14:textId="77777777" w:rsidR="004C4874" w:rsidRDefault="00F01225">
      <w:pPr>
        <w:pStyle w:val="a3"/>
        <w:jc w:val="left"/>
      </w:pPr>
      <w:r>
        <w:t>Исследование</w:t>
      </w:r>
      <w:r>
        <w:rPr>
          <w:spacing w:val="-7"/>
        </w:rPr>
        <w:t xml:space="preserve"> </w:t>
      </w:r>
      <w:r>
        <w:t>магнитного</w:t>
      </w:r>
      <w:r>
        <w:rPr>
          <w:spacing w:val="-6"/>
        </w:rPr>
        <w:t xml:space="preserve"> </w:t>
      </w:r>
      <w:r>
        <w:t>взаимодействия</w:t>
      </w:r>
      <w:r>
        <w:rPr>
          <w:spacing w:val="-6"/>
        </w:rPr>
        <w:t xml:space="preserve"> </w:t>
      </w:r>
      <w:r>
        <w:t>постоянных</w:t>
      </w:r>
      <w:r>
        <w:rPr>
          <w:spacing w:val="-4"/>
        </w:rPr>
        <w:t xml:space="preserve"> </w:t>
      </w:r>
      <w:r>
        <w:rPr>
          <w:spacing w:val="-2"/>
        </w:rPr>
        <w:t>магнитов.</w:t>
      </w:r>
    </w:p>
    <w:p w14:paraId="54A23D16" w14:textId="77777777" w:rsidR="004C4874" w:rsidRDefault="00F01225">
      <w:pPr>
        <w:pStyle w:val="a3"/>
        <w:jc w:val="left"/>
      </w:pPr>
      <w:r>
        <w:t>Изучение</w:t>
      </w:r>
      <w:r>
        <w:rPr>
          <w:spacing w:val="-5"/>
        </w:rPr>
        <w:t xml:space="preserve"> </w:t>
      </w:r>
      <w:r>
        <w:t>магнитного</w:t>
      </w:r>
      <w:r>
        <w:rPr>
          <w:spacing w:val="-7"/>
        </w:rPr>
        <w:t xml:space="preserve"> </w:t>
      </w:r>
      <w:r>
        <w:t>поля</w:t>
      </w:r>
      <w:r>
        <w:rPr>
          <w:spacing w:val="-4"/>
        </w:rPr>
        <w:t xml:space="preserve"> </w:t>
      </w:r>
      <w:r>
        <w:t>постоянных</w:t>
      </w:r>
      <w:r>
        <w:rPr>
          <w:spacing w:val="-2"/>
        </w:rPr>
        <w:t xml:space="preserve"> </w:t>
      </w:r>
      <w:r>
        <w:t>магнитов</w:t>
      </w:r>
      <w:r>
        <w:rPr>
          <w:spacing w:val="-5"/>
        </w:rPr>
        <w:t xml:space="preserve"> </w:t>
      </w:r>
      <w:r>
        <w:t>при</w:t>
      </w:r>
      <w:r>
        <w:rPr>
          <w:spacing w:val="-4"/>
        </w:rPr>
        <w:t xml:space="preserve"> </w:t>
      </w:r>
      <w:r>
        <w:t>их</w:t>
      </w:r>
      <w:r>
        <w:rPr>
          <w:spacing w:val="-2"/>
        </w:rPr>
        <w:t xml:space="preserve"> </w:t>
      </w:r>
      <w:r>
        <w:t>объединении и</w:t>
      </w:r>
      <w:r>
        <w:rPr>
          <w:spacing w:val="-4"/>
        </w:rPr>
        <w:t xml:space="preserve"> </w:t>
      </w:r>
      <w:r>
        <w:t>разделении. Исследование действия электрического тока на магнитную стрелку.</w:t>
      </w:r>
    </w:p>
    <w:p w14:paraId="6F0E6B00" w14:textId="77777777" w:rsidR="004C4874" w:rsidRDefault="00F01225">
      <w:pPr>
        <w:pStyle w:val="a3"/>
        <w:jc w:val="left"/>
      </w:pPr>
      <w:r>
        <w:t>Опыты,</w:t>
      </w:r>
      <w:r>
        <w:rPr>
          <w:spacing w:val="-6"/>
        </w:rPr>
        <w:t xml:space="preserve"> </w:t>
      </w:r>
      <w:r>
        <w:t>демонстрирующие</w:t>
      </w:r>
      <w:r>
        <w:rPr>
          <w:spacing w:val="-7"/>
        </w:rPr>
        <w:t xml:space="preserve"> </w:t>
      </w:r>
      <w:r>
        <w:t>зависимость</w:t>
      </w:r>
      <w:r>
        <w:rPr>
          <w:spacing w:val="-4"/>
        </w:rPr>
        <w:t xml:space="preserve"> </w:t>
      </w:r>
      <w:r>
        <w:t>силы</w:t>
      </w:r>
      <w:r>
        <w:rPr>
          <w:spacing w:val="-6"/>
        </w:rPr>
        <w:t xml:space="preserve"> </w:t>
      </w:r>
      <w:r>
        <w:t>взаимодействия</w:t>
      </w:r>
      <w:r>
        <w:rPr>
          <w:spacing w:val="-6"/>
        </w:rPr>
        <w:t xml:space="preserve"> </w:t>
      </w:r>
      <w:r>
        <w:t>катушки</w:t>
      </w:r>
      <w:r>
        <w:rPr>
          <w:spacing w:val="-1"/>
        </w:rPr>
        <w:t xml:space="preserve"> </w:t>
      </w:r>
      <w:r>
        <w:t>с</w:t>
      </w:r>
      <w:r>
        <w:rPr>
          <w:spacing w:val="-7"/>
        </w:rPr>
        <w:t xml:space="preserve"> </w:t>
      </w:r>
      <w:r>
        <w:t>током</w:t>
      </w:r>
      <w:r>
        <w:rPr>
          <w:spacing w:val="-7"/>
        </w:rPr>
        <w:t xml:space="preserve"> </w:t>
      </w:r>
      <w:r>
        <w:t>и</w:t>
      </w:r>
      <w:r>
        <w:rPr>
          <w:spacing w:val="-5"/>
        </w:rPr>
        <w:t xml:space="preserve"> </w:t>
      </w:r>
      <w:r>
        <w:t>магнита</w:t>
      </w:r>
      <w:r>
        <w:rPr>
          <w:spacing w:val="-6"/>
        </w:rPr>
        <w:t xml:space="preserve"> </w:t>
      </w:r>
      <w:r>
        <w:t>от силы тока и направления тока в катушке.</w:t>
      </w:r>
    </w:p>
    <w:p w14:paraId="172BE26D" w14:textId="77777777" w:rsidR="004C4874" w:rsidRDefault="00F01225">
      <w:pPr>
        <w:pStyle w:val="a3"/>
        <w:spacing w:before="1"/>
        <w:ind w:right="2995"/>
        <w:jc w:val="left"/>
      </w:pPr>
      <w:r>
        <w:t>Изучение</w:t>
      </w:r>
      <w:r>
        <w:rPr>
          <w:spacing w:val="-6"/>
        </w:rPr>
        <w:t xml:space="preserve"> </w:t>
      </w:r>
      <w:r>
        <w:t>действия</w:t>
      </w:r>
      <w:r>
        <w:rPr>
          <w:spacing w:val="-5"/>
        </w:rPr>
        <w:t xml:space="preserve"> </w:t>
      </w:r>
      <w:r>
        <w:t>магнитного</w:t>
      </w:r>
      <w:r>
        <w:rPr>
          <w:spacing w:val="-5"/>
        </w:rPr>
        <w:t xml:space="preserve"> </w:t>
      </w:r>
      <w:r>
        <w:t>поля</w:t>
      </w:r>
      <w:r>
        <w:rPr>
          <w:spacing w:val="-8"/>
        </w:rPr>
        <w:t xml:space="preserve"> </w:t>
      </w:r>
      <w:r>
        <w:t>на</w:t>
      </w:r>
      <w:r>
        <w:rPr>
          <w:spacing w:val="-6"/>
        </w:rPr>
        <w:t xml:space="preserve"> </w:t>
      </w:r>
      <w:r>
        <w:t>проводник</w:t>
      </w:r>
      <w:r>
        <w:rPr>
          <w:spacing w:val="-5"/>
        </w:rPr>
        <w:t xml:space="preserve"> </w:t>
      </w:r>
      <w:r>
        <w:t>с</w:t>
      </w:r>
      <w:r>
        <w:rPr>
          <w:spacing w:val="-6"/>
        </w:rPr>
        <w:t xml:space="preserve"> </w:t>
      </w:r>
      <w:r>
        <w:t>током. Конструирование и изучение работы электродвигателя.</w:t>
      </w:r>
    </w:p>
    <w:p w14:paraId="099A3A28" w14:textId="77777777" w:rsidR="004C4874" w:rsidRDefault="00F01225">
      <w:pPr>
        <w:pStyle w:val="a3"/>
        <w:jc w:val="left"/>
      </w:pPr>
      <w:r>
        <w:t>Измерение</w:t>
      </w:r>
      <w:r>
        <w:rPr>
          <w:spacing w:val="-6"/>
        </w:rPr>
        <w:t xml:space="preserve"> </w:t>
      </w:r>
      <w:r>
        <w:t>КПД</w:t>
      </w:r>
      <w:r>
        <w:rPr>
          <w:spacing w:val="-5"/>
        </w:rPr>
        <w:t xml:space="preserve"> </w:t>
      </w:r>
      <w:r>
        <w:t>электродвигательной</w:t>
      </w:r>
      <w:r>
        <w:rPr>
          <w:spacing w:val="-1"/>
        </w:rPr>
        <w:t xml:space="preserve"> </w:t>
      </w:r>
      <w:r>
        <w:rPr>
          <w:spacing w:val="-2"/>
        </w:rPr>
        <w:t>установки.</w:t>
      </w:r>
    </w:p>
    <w:p w14:paraId="7CB5B9BD" w14:textId="77777777" w:rsidR="004C4874" w:rsidRDefault="00F01225">
      <w:pPr>
        <w:pStyle w:val="a3"/>
        <w:jc w:val="left"/>
      </w:pPr>
      <w:r>
        <w:t>Опыты</w:t>
      </w:r>
      <w:r>
        <w:rPr>
          <w:spacing w:val="40"/>
        </w:rPr>
        <w:t xml:space="preserve"> </w:t>
      </w:r>
      <w:r>
        <w:t>по</w:t>
      </w:r>
      <w:r>
        <w:rPr>
          <w:spacing w:val="40"/>
        </w:rPr>
        <w:t xml:space="preserve"> </w:t>
      </w:r>
      <w:r>
        <w:t>исследованию</w:t>
      </w:r>
      <w:r>
        <w:rPr>
          <w:spacing w:val="40"/>
        </w:rPr>
        <w:t xml:space="preserve"> </w:t>
      </w:r>
      <w:r>
        <w:t>явления</w:t>
      </w:r>
      <w:r>
        <w:rPr>
          <w:spacing w:val="40"/>
        </w:rPr>
        <w:t xml:space="preserve"> </w:t>
      </w:r>
      <w:r>
        <w:t>электромагнитной</w:t>
      </w:r>
      <w:r>
        <w:rPr>
          <w:spacing w:val="40"/>
        </w:rPr>
        <w:t xml:space="preserve"> </w:t>
      </w:r>
      <w:r>
        <w:t>индукции:</w:t>
      </w:r>
      <w:r>
        <w:rPr>
          <w:spacing w:val="40"/>
        </w:rPr>
        <w:t xml:space="preserve"> </w:t>
      </w:r>
      <w:r>
        <w:t>исследование</w:t>
      </w:r>
      <w:r>
        <w:rPr>
          <w:spacing w:val="40"/>
        </w:rPr>
        <w:t xml:space="preserve"> </w:t>
      </w:r>
      <w:r>
        <w:t>изменений значения и направления индукционного тока.</w:t>
      </w:r>
    </w:p>
    <w:p w14:paraId="62A3841D" w14:textId="77777777" w:rsidR="004C4874" w:rsidRDefault="00F01225">
      <w:pPr>
        <w:pStyle w:val="a4"/>
        <w:numPr>
          <w:ilvl w:val="1"/>
          <w:numId w:val="9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9</w:t>
      </w:r>
      <w:r>
        <w:rPr>
          <w:spacing w:val="-1"/>
          <w:sz w:val="24"/>
        </w:rPr>
        <w:t xml:space="preserve"> </w:t>
      </w:r>
      <w:r>
        <w:rPr>
          <w:spacing w:val="-2"/>
          <w:sz w:val="24"/>
        </w:rPr>
        <w:t>классе.</w:t>
      </w:r>
    </w:p>
    <w:p w14:paraId="36104180" w14:textId="77777777" w:rsidR="004C4874" w:rsidRDefault="00F01225">
      <w:pPr>
        <w:pStyle w:val="a4"/>
        <w:numPr>
          <w:ilvl w:val="2"/>
          <w:numId w:val="91"/>
        </w:numPr>
        <w:tabs>
          <w:tab w:val="left" w:pos="1568"/>
        </w:tabs>
        <w:ind w:left="1568" w:hanging="719"/>
        <w:rPr>
          <w:sz w:val="24"/>
        </w:rPr>
      </w:pPr>
      <w:r>
        <w:rPr>
          <w:sz w:val="24"/>
        </w:rPr>
        <w:t>Механические</w:t>
      </w:r>
      <w:r>
        <w:rPr>
          <w:spacing w:val="-4"/>
          <w:sz w:val="24"/>
        </w:rPr>
        <w:t xml:space="preserve"> </w:t>
      </w:r>
      <w:r>
        <w:rPr>
          <w:spacing w:val="-2"/>
          <w:sz w:val="24"/>
        </w:rPr>
        <w:t>явления.</w:t>
      </w:r>
    </w:p>
    <w:p w14:paraId="28AD93BC" w14:textId="77777777" w:rsidR="004C4874" w:rsidRDefault="00F01225">
      <w:pPr>
        <w:pStyle w:val="a3"/>
        <w:ind w:right="280"/>
      </w:pPr>
      <w: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w:t>
      </w:r>
      <w:r>
        <w:rPr>
          <w:spacing w:val="-2"/>
        </w:rPr>
        <w:t>движении.</w:t>
      </w:r>
    </w:p>
    <w:p w14:paraId="26094AAC" w14:textId="77777777" w:rsidR="004C4874" w:rsidRDefault="00F01225">
      <w:pPr>
        <w:pStyle w:val="a3"/>
        <w:spacing w:before="1"/>
        <w:ind w:right="284"/>
      </w:pPr>
      <w:r>
        <w:t xml:space="preserve">Ускорение. Равноускоренное прямолинейное движение. Свободное падение. Опыты </w:t>
      </w:r>
      <w:r>
        <w:rPr>
          <w:spacing w:val="-2"/>
        </w:rPr>
        <w:t>Галилея.</w:t>
      </w:r>
    </w:p>
    <w:p w14:paraId="4D8264E0" w14:textId="77777777" w:rsidR="004C4874" w:rsidRDefault="00F01225">
      <w:pPr>
        <w:pStyle w:val="a3"/>
        <w:ind w:right="291"/>
      </w:pPr>
      <w:r>
        <w:t>Равномерное движение по окружности. Период и частота обращения. Линейная и угловая скорости. Центростремительное ускорение.</w:t>
      </w:r>
    </w:p>
    <w:p w14:paraId="1E64CEA7" w14:textId="77777777" w:rsidR="004C4874" w:rsidRDefault="00F01225">
      <w:pPr>
        <w:pStyle w:val="a3"/>
        <w:ind w:right="289"/>
      </w:pPr>
      <w:r>
        <w:t>Первый закон Ньютона. Второй закон Ньютона. Третий закон Ньютона. Принцип суперпозиции сил.</w:t>
      </w:r>
    </w:p>
    <w:p w14:paraId="1C589804" w14:textId="77777777" w:rsidR="004C4874" w:rsidRDefault="00F01225">
      <w:pPr>
        <w:pStyle w:val="a3"/>
        <w:ind w:right="285"/>
      </w:pPr>
      <w:r>
        <w:t>Сила упругости. Закон Гука. Сила трения: сила трения скольжения, сила трения покоя, другие виды трения.</w:t>
      </w:r>
    </w:p>
    <w:p w14:paraId="0DCC7F8A" w14:textId="77777777" w:rsidR="004C4874" w:rsidRDefault="00F01225">
      <w:pPr>
        <w:pStyle w:val="a3"/>
        <w:ind w:right="286"/>
      </w:pPr>
      <w:r>
        <w:t>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w:t>
      </w:r>
    </w:p>
    <w:p w14:paraId="79457971" w14:textId="77777777" w:rsidR="004C4874" w:rsidRDefault="00F01225">
      <w:pPr>
        <w:pStyle w:val="a3"/>
        <w:ind w:right="284"/>
      </w:pPr>
      <w:r>
        <w:t>Равновесие материальной точки. Абсолютно твёрдое тело. Равновесие твёрдого тела с закреплённой осью вращения. Момент силы. Центр тяжести.</w:t>
      </w:r>
    </w:p>
    <w:p w14:paraId="7950D99C" w14:textId="77777777" w:rsidR="004C4874" w:rsidRDefault="00F01225">
      <w:pPr>
        <w:pStyle w:val="a3"/>
        <w:spacing w:before="1"/>
        <w:ind w:right="289"/>
      </w:pPr>
      <w:r>
        <w:t>Импульс</w:t>
      </w:r>
      <w:r>
        <w:rPr>
          <w:spacing w:val="-12"/>
        </w:rPr>
        <w:t xml:space="preserve"> </w:t>
      </w:r>
      <w:r>
        <w:t>тела.</w:t>
      </w:r>
      <w:r>
        <w:rPr>
          <w:spacing w:val="-9"/>
        </w:rPr>
        <w:t xml:space="preserve"> </w:t>
      </w:r>
      <w:r>
        <w:t>Изменение</w:t>
      </w:r>
      <w:r>
        <w:rPr>
          <w:spacing w:val="-12"/>
        </w:rPr>
        <w:t xml:space="preserve"> </w:t>
      </w:r>
      <w:r>
        <w:t>импульса.</w:t>
      </w:r>
      <w:r>
        <w:rPr>
          <w:spacing w:val="-10"/>
        </w:rPr>
        <w:t xml:space="preserve"> </w:t>
      </w:r>
      <w:r>
        <w:t>Импульс</w:t>
      </w:r>
      <w:r>
        <w:rPr>
          <w:spacing w:val="-10"/>
        </w:rPr>
        <w:t xml:space="preserve"> </w:t>
      </w:r>
      <w:r>
        <w:t>силы.</w:t>
      </w:r>
      <w:r>
        <w:rPr>
          <w:spacing w:val="-11"/>
        </w:rPr>
        <w:t xml:space="preserve"> </w:t>
      </w:r>
      <w:r>
        <w:t>Закон</w:t>
      </w:r>
      <w:r>
        <w:rPr>
          <w:spacing w:val="-10"/>
        </w:rPr>
        <w:t xml:space="preserve"> </w:t>
      </w:r>
      <w:r>
        <w:t>сохранения</w:t>
      </w:r>
      <w:r>
        <w:rPr>
          <w:spacing w:val="-13"/>
        </w:rPr>
        <w:t xml:space="preserve"> </w:t>
      </w:r>
      <w:r>
        <w:t>импульса.</w:t>
      </w:r>
      <w:r>
        <w:rPr>
          <w:spacing w:val="-11"/>
        </w:rPr>
        <w:t xml:space="preserve"> </w:t>
      </w:r>
      <w:r>
        <w:t xml:space="preserve">Реактивное </w:t>
      </w:r>
      <w:r>
        <w:rPr>
          <w:spacing w:val="-2"/>
        </w:rPr>
        <w:t>движение.</w:t>
      </w:r>
    </w:p>
    <w:p w14:paraId="2DB935BA" w14:textId="77777777" w:rsidR="004C4874" w:rsidRDefault="00F01225">
      <w:pPr>
        <w:pStyle w:val="a3"/>
        <w:ind w:right="282"/>
      </w:pPr>
      <w:r>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w:t>
      </w:r>
    </w:p>
    <w:p w14:paraId="354EE462" w14:textId="77777777" w:rsidR="004C4874" w:rsidRDefault="00F01225">
      <w:pPr>
        <w:pStyle w:val="a4"/>
        <w:numPr>
          <w:ilvl w:val="3"/>
          <w:numId w:val="91"/>
        </w:numPr>
        <w:tabs>
          <w:tab w:val="left" w:pos="1748"/>
        </w:tabs>
        <w:ind w:left="1748" w:hanging="899"/>
        <w:jc w:val="both"/>
        <w:rPr>
          <w:sz w:val="24"/>
        </w:rPr>
      </w:pPr>
      <w:r>
        <w:rPr>
          <w:spacing w:val="-2"/>
          <w:sz w:val="24"/>
        </w:rPr>
        <w:t>Демонстрации.</w:t>
      </w:r>
    </w:p>
    <w:p w14:paraId="2E9C45D7" w14:textId="77777777" w:rsidR="004C4874" w:rsidRDefault="00F01225">
      <w:pPr>
        <w:pStyle w:val="a3"/>
        <w:jc w:val="left"/>
      </w:pPr>
      <w:r>
        <w:t>Наблюдение</w:t>
      </w:r>
      <w:r>
        <w:rPr>
          <w:spacing w:val="-6"/>
        </w:rPr>
        <w:t xml:space="preserve"> </w:t>
      </w:r>
      <w:r>
        <w:t>механического</w:t>
      </w:r>
      <w:r>
        <w:rPr>
          <w:spacing w:val="-4"/>
        </w:rPr>
        <w:t xml:space="preserve"> </w:t>
      </w:r>
      <w:r>
        <w:t>движения</w:t>
      </w:r>
      <w:r>
        <w:rPr>
          <w:spacing w:val="-5"/>
        </w:rPr>
        <w:t xml:space="preserve"> </w:t>
      </w:r>
      <w:r>
        <w:t>тела</w:t>
      </w:r>
      <w:r>
        <w:rPr>
          <w:spacing w:val="-4"/>
        </w:rPr>
        <w:t xml:space="preserve"> </w:t>
      </w:r>
      <w:r>
        <w:t>относительно</w:t>
      </w:r>
      <w:r>
        <w:rPr>
          <w:spacing w:val="-3"/>
        </w:rPr>
        <w:t xml:space="preserve"> </w:t>
      </w:r>
      <w:r>
        <w:t>разных</w:t>
      </w:r>
      <w:r>
        <w:rPr>
          <w:spacing w:val="-4"/>
        </w:rPr>
        <w:t xml:space="preserve"> </w:t>
      </w:r>
      <w:r>
        <w:t>тел</w:t>
      </w:r>
      <w:r>
        <w:rPr>
          <w:spacing w:val="-3"/>
        </w:rPr>
        <w:t xml:space="preserve"> </w:t>
      </w:r>
      <w:r>
        <w:rPr>
          <w:spacing w:val="-2"/>
        </w:rPr>
        <w:t>отсчёта.</w:t>
      </w:r>
    </w:p>
    <w:p w14:paraId="3C301276" w14:textId="77777777" w:rsidR="004C4874" w:rsidRDefault="00F01225">
      <w:pPr>
        <w:pStyle w:val="a3"/>
        <w:jc w:val="left"/>
      </w:pPr>
      <w:r>
        <w:t>Сравнение путей и траекторий движения одного и того же тела относительно разных</w:t>
      </w:r>
      <w:r>
        <w:rPr>
          <w:spacing w:val="27"/>
        </w:rPr>
        <w:t xml:space="preserve"> </w:t>
      </w:r>
      <w:r>
        <w:t>тел</w:t>
      </w:r>
      <w:r>
        <w:rPr>
          <w:spacing w:val="80"/>
        </w:rPr>
        <w:t xml:space="preserve"> </w:t>
      </w:r>
      <w:r>
        <w:rPr>
          <w:spacing w:val="-2"/>
        </w:rPr>
        <w:t>отсчёта.</w:t>
      </w:r>
    </w:p>
    <w:p w14:paraId="1B410C0A" w14:textId="77777777" w:rsidR="004C4874" w:rsidRDefault="00F01225">
      <w:pPr>
        <w:pStyle w:val="a3"/>
        <w:ind w:right="2995"/>
        <w:jc w:val="left"/>
      </w:pPr>
      <w:r>
        <w:t>Измерение</w:t>
      </w:r>
      <w:r>
        <w:rPr>
          <w:spacing w:val="-8"/>
        </w:rPr>
        <w:t xml:space="preserve"> </w:t>
      </w:r>
      <w:r>
        <w:t>скорости</w:t>
      </w:r>
      <w:r>
        <w:rPr>
          <w:spacing w:val="-6"/>
        </w:rPr>
        <w:t xml:space="preserve"> </w:t>
      </w:r>
      <w:r>
        <w:t>и</w:t>
      </w:r>
      <w:r>
        <w:rPr>
          <w:spacing w:val="-9"/>
        </w:rPr>
        <w:t xml:space="preserve"> </w:t>
      </w:r>
      <w:r>
        <w:t>ускорения</w:t>
      </w:r>
      <w:r>
        <w:rPr>
          <w:spacing w:val="-7"/>
        </w:rPr>
        <w:t xml:space="preserve"> </w:t>
      </w:r>
      <w:r>
        <w:t>прямолинейного</w:t>
      </w:r>
      <w:r>
        <w:rPr>
          <w:spacing w:val="-7"/>
        </w:rPr>
        <w:t xml:space="preserve"> </w:t>
      </w:r>
      <w:r>
        <w:t>движения. Исследование признаков равноускоренного движения.</w:t>
      </w:r>
    </w:p>
    <w:p w14:paraId="2977A6F0" w14:textId="77777777" w:rsidR="004C4874" w:rsidRDefault="00F01225">
      <w:pPr>
        <w:pStyle w:val="a3"/>
        <w:jc w:val="left"/>
      </w:pPr>
      <w:r>
        <w:t>Наблюдение</w:t>
      </w:r>
      <w:r>
        <w:rPr>
          <w:spacing w:val="-4"/>
        </w:rPr>
        <w:t xml:space="preserve"> </w:t>
      </w:r>
      <w:r>
        <w:t>движения</w:t>
      </w:r>
      <w:r>
        <w:rPr>
          <w:spacing w:val="-5"/>
        </w:rPr>
        <w:t xml:space="preserve"> </w:t>
      </w:r>
      <w:r>
        <w:t>тела</w:t>
      </w:r>
      <w:r>
        <w:rPr>
          <w:spacing w:val="-3"/>
        </w:rPr>
        <w:t xml:space="preserve"> </w:t>
      </w:r>
      <w:r>
        <w:t>по</w:t>
      </w:r>
      <w:r>
        <w:rPr>
          <w:spacing w:val="-2"/>
        </w:rPr>
        <w:t xml:space="preserve"> окружности.</w:t>
      </w:r>
    </w:p>
    <w:p w14:paraId="6E4C0DB7" w14:textId="77777777" w:rsidR="004C4874" w:rsidRDefault="00F01225">
      <w:pPr>
        <w:pStyle w:val="a3"/>
        <w:jc w:val="left"/>
      </w:pPr>
      <w:r>
        <w:t>Наблюдение</w:t>
      </w:r>
      <w:r>
        <w:rPr>
          <w:spacing w:val="40"/>
        </w:rPr>
        <w:t xml:space="preserve"> </w:t>
      </w:r>
      <w:r>
        <w:t>механических</w:t>
      </w:r>
      <w:r>
        <w:rPr>
          <w:spacing w:val="40"/>
        </w:rPr>
        <w:t xml:space="preserve"> </w:t>
      </w:r>
      <w:r>
        <w:t>явлений,</w:t>
      </w:r>
      <w:r>
        <w:rPr>
          <w:spacing w:val="40"/>
        </w:rPr>
        <w:t xml:space="preserve"> </w:t>
      </w:r>
      <w:r>
        <w:t>происходящих</w:t>
      </w:r>
      <w:r>
        <w:rPr>
          <w:spacing w:val="40"/>
        </w:rPr>
        <w:t xml:space="preserve"> </w:t>
      </w:r>
      <w:r>
        <w:t>в</w:t>
      </w:r>
      <w:r>
        <w:rPr>
          <w:spacing w:val="40"/>
        </w:rPr>
        <w:t xml:space="preserve"> </w:t>
      </w:r>
      <w:r>
        <w:t>системе</w:t>
      </w:r>
      <w:r>
        <w:rPr>
          <w:spacing w:val="40"/>
        </w:rPr>
        <w:t xml:space="preserve"> </w:t>
      </w:r>
      <w:r>
        <w:t>отсчёта</w:t>
      </w:r>
      <w:r>
        <w:rPr>
          <w:spacing w:val="40"/>
        </w:rPr>
        <w:t xml:space="preserve"> </w:t>
      </w:r>
      <w:r>
        <w:t>«Тележка»</w:t>
      </w:r>
      <w:r>
        <w:rPr>
          <w:spacing w:val="35"/>
        </w:rPr>
        <w:t xml:space="preserve"> </w:t>
      </w:r>
      <w:r>
        <w:t>при</w:t>
      </w:r>
      <w:r>
        <w:rPr>
          <w:spacing w:val="40"/>
        </w:rPr>
        <w:t xml:space="preserve"> </w:t>
      </w:r>
      <w:r>
        <w:t>её равномерном и ускоренном движении относительно кабинета физики.</w:t>
      </w:r>
    </w:p>
    <w:p w14:paraId="76B71F16" w14:textId="77777777" w:rsidR="004C4874" w:rsidRDefault="00F01225">
      <w:pPr>
        <w:pStyle w:val="a3"/>
        <w:jc w:val="left"/>
      </w:pPr>
      <w:r>
        <w:t>Зависимость</w:t>
      </w:r>
      <w:r>
        <w:rPr>
          <w:spacing w:val="1"/>
        </w:rPr>
        <w:t xml:space="preserve"> </w:t>
      </w:r>
      <w:r>
        <w:t>ускорения</w:t>
      </w:r>
      <w:r>
        <w:rPr>
          <w:spacing w:val="-2"/>
        </w:rPr>
        <w:t xml:space="preserve"> </w:t>
      </w:r>
      <w:r>
        <w:t>тела</w:t>
      </w:r>
      <w:r>
        <w:rPr>
          <w:spacing w:val="-3"/>
        </w:rPr>
        <w:t xml:space="preserve"> </w:t>
      </w:r>
      <w:r>
        <w:t>от</w:t>
      </w:r>
      <w:r>
        <w:rPr>
          <w:spacing w:val="-2"/>
        </w:rPr>
        <w:t xml:space="preserve"> </w:t>
      </w:r>
      <w:r>
        <w:t>массы</w:t>
      </w:r>
      <w:r>
        <w:rPr>
          <w:spacing w:val="-2"/>
        </w:rPr>
        <w:t xml:space="preserve"> </w:t>
      </w:r>
      <w:r>
        <w:t>тела</w:t>
      </w:r>
      <w:r>
        <w:rPr>
          <w:spacing w:val="-2"/>
        </w:rPr>
        <w:t xml:space="preserve"> </w:t>
      </w:r>
      <w:r>
        <w:t>и</w:t>
      </w:r>
      <w:r>
        <w:rPr>
          <w:spacing w:val="-2"/>
        </w:rPr>
        <w:t xml:space="preserve"> </w:t>
      </w:r>
      <w:r>
        <w:t>действующей</w:t>
      </w:r>
      <w:r>
        <w:rPr>
          <w:spacing w:val="-2"/>
        </w:rPr>
        <w:t xml:space="preserve"> </w:t>
      </w:r>
      <w:r>
        <w:t>на</w:t>
      </w:r>
      <w:r>
        <w:rPr>
          <w:spacing w:val="-3"/>
        </w:rPr>
        <w:t xml:space="preserve"> </w:t>
      </w:r>
      <w:r>
        <w:t>него</w:t>
      </w:r>
      <w:r>
        <w:rPr>
          <w:spacing w:val="-1"/>
        </w:rPr>
        <w:t xml:space="preserve"> </w:t>
      </w:r>
      <w:r>
        <w:rPr>
          <w:spacing w:val="-2"/>
        </w:rPr>
        <w:t>силы.</w:t>
      </w:r>
    </w:p>
    <w:p w14:paraId="6A3087B3" w14:textId="77777777" w:rsidR="004C4874" w:rsidRDefault="004C4874">
      <w:pPr>
        <w:pStyle w:val="a3"/>
        <w:jc w:val="left"/>
        <w:sectPr w:rsidR="004C4874">
          <w:pgSz w:w="11910" w:h="16850"/>
          <w:pgMar w:top="1020" w:right="283" w:bottom="280" w:left="992" w:header="569" w:footer="0" w:gutter="0"/>
          <w:cols w:space="720"/>
        </w:sectPr>
      </w:pPr>
    </w:p>
    <w:p w14:paraId="62D2CFD7" w14:textId="77777777" w:rsidR="004C4874" w:rsidRDefault="00F01225">
      <w:pPr>
        <w:pStyle w:val="a3"/>
        <w:spacing w:before="88"/>
        <w:ind w:right="3980"/>
        <w:jc w:val="left"/>
      </w:pPr>
      <w:r>
        <w:t>Наблюдение</w:t>
      </w:r>
      <w:r>
        <w:rPr>
          <w:spacing w:val="-9"/>
        </w:rPr>
        <w:t xml:space="preserve"> </w:t>
      </w:r>
      <w:r>
        <w:t>равенства</w:t>
      </w:r>
      <w:r>
        <w:rPr>
          <w:spacing w:val="-7"/>
        </w:rPr>
        <w:t xml:space="preserve"> </w:t>
      </w:r>
      <w:r>
        <w:t>сил</w:t>
      </w:r>
      <w:r>
        <w:rPr>
          <w:spacing w:val="-8"/>
        </w:rPr>
        <w:t xml:space="preserve"> </w:t>
      </w:r>
      <w:r>
        <w:t>при</w:t>
      </w:r>
      <w:r>
        <w:rPr>
          <w:spacing w:val="-8"/>
        </w:rPr>
        <w:t xml:space="preserve"> </w:t>
      </w:r>
      <w:r>
        <w:t>взаимодействии</w:t>
      </w:r>
      <w:r>
        <w:rPr>
          <w:spacing w:val="-8"/>
        </w:rPr>
        <w:t xml:space="preserve"> </w:t>
      </w:r>
      <w:r>
        <w:t>тел. Изменение веса тела при ускоренном движении.</w:t>
      </w:r>
    </w:p>
    <w:p w14:paraId="4C7C67F0" w14:textId="77777777" w:rsidR="004C4874" w:rsidRDefault="00F01225">
      <w:pPr>
        <w:pStyle w:val="a3"/>
        <w:jc w:val="left"/>
      </w:pPr>
      <w:r>
        <w:t>Передача</w:t>
      </w:r>
      <w:r>
        <w:rPr>
          <w:spacing w:val="-4"/>
        </w:rPr>
        <w:t xml:space="preserve"> </w:t>
      </w:r>
      <w:r>
        <w:t>импульса</w:t>
      </w:r>
      <w:r>
        <w:rPr>
          <w:spacing w:val="-4"/>
        </w:rPr>
        <w:t xml:space="preserve"> </w:t>
      </w:r>
      <w:r>
        <w:t>при</w:t>
      </w:r>
      <w:r>
        <w:rPr>
          <w:spacing w:val="-3"/>
        </w:rPr>
        <w:t xml:space="preserve"> </w:t>
      </w:r>
      <w:r>
        <w:t>взаимодействии</w:t>
      </w:r>
      <w:r>
        <w:rPr>
          <w:spacing w:val="-3"/>
        </w:rPr>
        <w:t xml:space="preserve"> </w:t>
      </w:r>
      <w:r>
        <w:rPr>
          <w:spacing w:val="-4"/>
        </w:rPr>
        <w:t>тел.</w:t>
      </w:r>
    </w:p>
    <w:p w14:paraId="5BAC2D30" w14:textId="77777777" w:rsidR="004C4874" w:rsidRDefault="00F01225">
      <w:pPr>
        <w:pStyle w:val="a3"/>
        <w:ind w:right="3980"/>
        <w:jc w:val="left"/>
      </w:pPr>
      <w:r>
        <w:t>Преобразования энергии при взаимодействии тел. Сохранение</w:t>
      </w:r>
      <w:r>
        <w:rPr>
          <w:spacing w:val="-9"/>
        </w:rPr>
        <w:t xml:space="preserve"> </w:t>
      </w:r>
      <w:r>
        <w:t>импульса</w:t>
      </w:r>
      <w:r>
        <w:rPr>
          <w:spacing w:val="-9"/>
        </w:rPr>
        <w:t xml:space="preserve"> </w:t>
      </w:r>
      <w:r>
        <w:t>при</w:t>
      </w:r>
      <w:r>
        <w:rPr>
          <w:spacing w:val="-8"/>
        </w:rPr>
        <w:t xml:space="preserve"> </w:t>
      </w:r>
      <w:r>
        <w:t>неупругом</w:t>
      </w:r>
      <w:r>
        <w:rPr>
          <w:spacing w:val="-7"/>
        </w:rPr>
        <w:t xml:space="preserve"> </w:t>
      </w:r>
      <w:r>
        <w:t>взаимодействии.</w:t>
      </w:r>
    </w:p>
    <w:p w14:paraId="774E83D1" w14:textId="77777777" w:rsidR="004C4874" w:rsidRDefault="00F01225">
      <w:pPr>
        <w:pStyle w:val="a3"/>
        <w:ind w:right="2995"/>
        <w:jc w:val="left"/>
      </w:pPr>
      <w:r>
        <w:t>Сохранение</w:t>
      </w:r>
      <w:r>
        <w:rPr>
          <w:spacing w:val="-9"/>
        </w:rPr>
        <w:t xml:space="preserve"> </w:t>
      </w:r>
      <w:r>
        <w:t>импульса</w:t>
      </w:r>
      <w:r>
        <w:rPr>
          <w:spacing w:val="-9"/>
        </w:rPr>
        <w:t xml:space="preserve"> </w:t>
      </w:r>
      <w:r>
        <w:t>при</w:t>
      </w:r>
      <w:r>
        <w:rPr>
          <w:spacing w:val="-8"/>
        </w:rPr>
        <w:t xml:space="preserve"> </w:t>
      </w:r>
      <w:r>
        <w:t>абсолютно</w:t>
      </w:r>
      <w:r>
        <w:rPr>
          <w:spacing w:val="-6"/>
        </w:rPr>
        <w:t xml:space="preserve"> </w:t>
      </w:r>
      <w:r>
        <w:t>упругом</w:t>
      </w:r>
      <w:r>
        <w:rPr>
          <w:spacing w:val="-7"/>
        </w:rPr>
        <w:t xml:space="preserve"> </w:t>
      </w:r>
      <w:r>
        <w:t>взаимодействии. Наблюдение реактивного движения.</w:t>
      </w:r>
    </w:p>
    <w:p w14:paraId="1A23F305" w14:textId="77777777" w:rsidR="004C4874" w:rsidRDefault="00F01225">
      <w:pPr>
        <w:pStyle w:val="a3"/>
        <w:jc w:val="left"/>
      </w:pPr>
      <w:r>
        <w:t>Сохранение</w:t>
      </w:r>
      <w:r>
        <w:rPr>
          <w:spacing w:val="-7"/>
        </w:rPr>
        <w:t xml:space="preserve"> </w:t>
      </w:r>
      <w:r>
        <w:t>механической</w:t>
      </w:r>
      <w:r>
        <w:rPr>
          <w:spacing w:val="-4"/>
        </w:rPr>
        <w:t xml:space="preserve"> </w:t>
      </w:r>
      <w:r>
        <w:t>энергии</w:t>
      </w:r>
      <w:r>
        <w:rPr>
          <w:spacing w:val="-4"/>
        </w:rPr>
        <w:t xml:space="preserve"> </w:t>
      </w:r>
      <w:r>
        <w:t>при</w:t>
      </w:r>
      <w:r>
        <w:rPr>
          <w:spacing w:val="-4"/>
        </w:rPr>
        <w:t xml:space="preserve"> </w:t>
      </w:r>
      <w:r>
        <w:t>свободном</w:t>
      </w:r>
      <w:r>
        <w:rPr>
          <w:spacing w:val="-4"/>
        </w:rPr>
        <w:t xml:space="preserve"> </w:t>
      </w:r>
      <w:r>
        <w:rPr>
          <w:spacing w:val="-2"/>
        </w:rPr>
        <w:t>падении.</w:t>
      </w:r>
    </w:p>
    <w:p w14:paraId="702ED7A9" w14:textId="77777777" w:rsidR="004C4874" w:rsidRDefault="00F01225">
      <w:pPr>
        <w:pStyle w:val="a3"/>
        <w:jc w:val="left"/>
      </w:pPr>
      <w:r>
        <w:t>Сохранение</w:t>
      </w:r>
      <w:r>
        <w:rPr>
          <w:spacing w:val="-7"/>
        </w:rPr>
        <w:t xml:space="preserve"> </w:t>
      </w:r>
      <w:r>
        <w:t>механической</w:t>
      </w:r>
      <w:r>
        <w:rPr>
          <w:spacing w:val="-4"/>
        </w:rPr>
        <w:t xml:space="preserve"> </w:t>
      </w:r>
      <w:r>
        <w:t>энергии</w:t>
      </w:r>
      <w:r>
        <w:rPr>
          <w:spacing w:val="-3"/>
        </w:rPr>
        <w:t xml:space="preserve"> </w:t>
      </w:r>
      <w:r>
        <w:t>при</w:t>
      </w:r>
      <w:r>
        <w:rPr>
          <w:spacing w:val="-4"/>
        </w:rPr>
        <w:t xml:space="preserve"> </w:t>
      </w:r>
      <w:r>
        <w:t>движении</w:t>
      </w:r>
      <w:r>
        <w:rPr>
          <w:spacing w:val="-5"/>
        </w:rPr>
        <w:t xml:space="preserve"> </w:t>
      </w:r>
      <w:r>
        <w:t>тела</w:t>
      </w:r>
      <w:r>
        <w:rPr>
          <w:spacing w:val="-4"/>
        </w:rPr>
        <w:t xml:space="preserve"> </w:t>
      </w:r>
      <w:r>
        <w:t>под</w:t>
      </w:r>
      <w:r>
        <w:rPr>
          <w:spacing w:val="-4"/>
        </w:rPr>
        <w:t xml:space="preserve"> </w:t>
      </w:r>
      <w:r>
        <w:t>действием</w:t>
      </w:r>
      <w:r>
        <w:rPr>
          <w:spacing w:val="-4"/>
        </w:rPr>
        <w:t xml:space="preserve"> </w:t>
      </w:r>
      <w:r>
        <w:rPr>
          <w:spacing w:val="-2"/>
        </w:rPr>
        <w:t>пружины.</w:t>
      </w:r>
    </w:p>
    <w:p w14:paraId="50146E39"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3AD5560D" w14:textId="77777777" w:rsidR="004C4874" w:rsidRDefault="00F01225">
      <w:pPr>
        <w:pStyle w:val="a3"/>
        <w:jc w:val="left"/>
      </w:pPr>
      <w:r>
        <w:t>Конструирование</w:t>
      </w:r>
      <w:r>
        <w:rPr>
          <w:spacing w:val="30"/>
        </w:rPr>
        <w:t xml:space="preserve"> </w:t>
      </w:r>
      <w:r>
        <w:t>тракта</w:t>
      </w:r>
      <w:r>
        <w:rPr>
          <w:spacing w:val="31"/>
        </w:rPr>
        <w:t xml:space="preserve"> </w:t>
      </w:r>
      <w:r>
        <w:t>для</w:t>
      </w:r>
      <w:r>
        <w:rPr>
          <w:spacing w:val="32"/>
        </w:rPr>
        <w:t xml:space="preserve"> </w:t>
      </w:r>
      <w:r>
        <w:t>разгона</w:t>
      </w:r>
      <w:r>
        <w:rPr>
          <w:spacing w:val="30"/>
        </w:rPr>
        <w:t xml:space="preserve"> </w:t>
      </w:r>
      <w:r>
        <w:t>и</w:t>
      </w:r>
      <w:r>
        <w:rPr>
          <w:spacing w:val="32"/>
        </w:rPr>
        <w:t xml:space="preserve"> </w:t>
      </w:r>
      <w:r>
        <w:t>дальнейшего</w:t>
      </w:r>
      <w:r>
        <w:rPr>
          <w:spacing w:val="31"/>
        </w:rPr>
        <w:t xml:space="preserve"> </w:t>
      </w:r>
      <w:r>
        <w:t>равномерного</w:t>
      </w:r>
      <w:r>
        <w:rPr>
          <w:spacing w:val="34"/>
        </w:rPr>
        <w:t xml:space="preserve"> </w:t>
      </w:r>
      <w:r>
        <w:t>движения</w:t>
      </w:r>
      <w:r>
        <w:rPr>
          <w:spacing w:val="31"/>
        </w:rPr>
        <w:t xml:space="preserve"> </w:t>
      </w:r>
      <w:r>
        <w:t xml:space="preserve">шарика или </w:t>
      </w:r>
      <w:r>
        <w:rPr>
          <w:spacing w:val="-2"/>
        </w:rPr>
        <w:t>тележки.</w:t>
      </w:r>
    </w:p>
    <w:p w14:paraId="2553064B" w14:textId="77777777" w:rsidR="004C4874" w:rsidRDefault="00F01225">
      <w:pPr>
        <w:pStyle w:val="a3"/>
        <w:spacing w:before="1"/>
        <w:jc w:val="left"/>
      </w:pPr>
      <w:r>
        <w:t>Определение</w:t>
      </w:r>
      <w:r>
        <w:rPr>
          <w:spacing w:val="40"/>
        </w:rPr>
        <w:t xml:space="preserve"> </w:t>
      </w:r>
      <w:r>
        <w:t>средней</w:t>
      </w:r>
      <w:r>
        <w:rPr>
          <w:spacing w:val="40"/>
        </w:rPr>
        <w:t xml:space="preserve"> </w:t>
      </w:r>
      <w:r>
        <w:t>скорости</w:t>
      </w:r>
      <w:r>
        <w:rPr>
          <w:spacing w:val="40"/>
        </w:rPr>
        <w:t xml:space="preserve"> </w:t>
      </w:r>
      <w:r>
        <w:t>скольжения</w:t>
      </w:r>
      <w:r>
        <w:rPr>
          <w:spacing w:val="40"/>
        </w:rPr>
        <w:t xml:space="preserve"> </w:t>
      </w:r>
      <w:r>
        <w:t>бруска</w:t>
      </w:r>
      <w:r>
        <w:rPr>
          <w:spacing w:val="40"/>
        </w:rPr>
        <w:t xml:space="preserve"> </w:t>
      </w:r>
      <w:r>
        <w:t>или</w:t>
      </w:r>
      <w:r>
        <w:rPr>
          <w:spacing w:val="40"/>
        </w:rPr>
        <w:t xml:space="preserve"> </w:t>
      </w:r>
      <w:r>
        <w:t>движения</w:t>
      </w:r>
      <w:r>
        <w:rPr>
          <w:spacing w:val="40"/>
        </w:rPr>
        <w:t xml:space="preserve"> </w:t>
      </w:r>
      <w:r>
        <w:t>шарика</w:t>
      </w:r>
      <w:r>
        <w:rPr>
          <w:spacing w:val="40"/>
        </w:rPr>
        <w:t xml:space="preserve"> </w:t>
      </w:r>
      <w:r>
        <w:t>по</w:t>
      </w:r>
      <w:r>
        <w:rPr>
          <w:spacing w:val="40"/>
        </w:rPr>
        <w:t xml:space="preserve"> </w:t>
      </w:r>
      <w:r>
        <w:t xml:space="preserve">наклонной </w:t>
      </w:r>
      <w:r>
        <w:rPr>
          <w:spacing w:val="-2"/>
        </w:rPr>
        <w:t>плоскости.</w:t>
      </w:r>
    </w:p>
    <w:p w14:paraId="7D252F5A" w14:textId="77777777" w:rsidR="004C4874" w:rsidRDefault="00F01225">
      <w:pPr>
        <w:pStyle w:val="a3"/>
        <w:jc w:val="left"/>
      </w:pPr>
      <w:r>
        <w:t>Определение</w:t>
      </w:r>
      <w:r>
        <w:rPr>
          <w:spacing w:val="-4"/>
        </w:rPr>
        <w:t xml:space="preserve"> </w:t>
      </w:r>
      <w:r>
        <w:t>ускорения</w:t>
      </w:r>
      <w:r>
        <w:rPr>
          <w:spacing w:val="-3"/>
        </w:rPr>
        <w:t xml:space="preserve"> </w:t>
      </w:r>
      <w:r>
        <w:t>тела</w:t>
      </w:r>
      <w:r>
        <w:rPr>
          <w:spacing w:val="-4"/>
        </w:rPr>
        <w:t xml:space="preserve"> </w:t>
      </w:r>
      <w:r>
        <w:t>при</w:t>
      </w:r>
      <w:r>
        <w:rPr>
          <w:spacing w:val="-3"/>
        </w:rPr>
        <w:t xml:space="preserve"> </w:t>
      </w:r>
      <w:r>
        <w:t>равноускоренном</w:t>
      </w:r>
      <w:r>
        <w:rPr>
          <w:spacing w:val="-3"/>
        </w:rPr>
        <w:t xml:space="preserve"> </w:t>
      </w:r>
      <w:r>
        <w:t>движении</w:t>
      </w:r>
      <w:r>
        <w:rPr>
          <w:spacing w:val="-3"/>
        </w:rPr>
        <w:t xml:space="preserve"> </w:t>
      </w:r>
      <w:r>
        <w:t>по</w:t>
      </w:r>
      <w:r>
        <w:rPr>
          <w:spacing w:val="-6"/>
        </w:rPr>
        <w:t xml:space="preserve"> </w:t>
      </w:r>
      <w:r>
        <w:t>наклонной</w:t>
      </w:r>
      <w:r>
        <w:rPr>
          <w:spacing w:val="-4"/>
        </w:rPr>
        <w:t xml:space="preserve"> </w:t>
      </w:r>
      <w:r>
        <w:rPr>
          <w:spacing w:val="-2"/>
        </w:rPr>
        <w:t>плоскости.</w:t>
      </w:r>
    </w:p>
    <w:p w14:paraId="1696942C" w14:textId="77777777" w:rsidR="004C4874" w:rsidRDefault="00F01225">
      <w:pPr>
        <w:pStyle w:val="a3"/>
        <w:jc w:val="left"/>
      </w:pPr>
      <w:r>
        <w:t xml:space="preserve">Исследование зависимости пути от времени при равноускоренном движении без начальной </w:t>
      </w:r>
      <w:r>
        <w:rPr>
          <w:spacing w:val="-2"/>
        </w:rPr>
        <w:t>скорости.</w:t>
      </w:r>
    </w:p>
    <w:p w14:paraId="29BF14DB" w14:textId="77777777" w:rsidR="004C4874" w:rsidRDefault="00F01225">
      <w:pPr>
        <w:pStyle w:val="a3"/>
        <w:jc w:val="left"/>
      </w:pPr>
      <w:r>
        <w:t>Проверка</w:t>
      </w:r>
      <w:r>
        <w:rPr>
          <w:spacing w:val="40"/>
        </w:rPr>
        <w:t xml:space="preserve"> </w:t>
      </w:r>
      <w:r>
        <w:t>гипотезы:</w:t>
      </w:r>
      <w:r>
        <w:rPr>
          <w:spacing w:val="40"/>
        </w:rPr>
        <w:t xml:space="preserve"> </w:t>
      </w:r>
      <w:r>
        <w:t>если</w:t>
      </w:r>
      <w:r>
        <w:rPr>
          <w:spacing w:val="40"/>
        </w:rPr>
        <w:t xml:space="preserve"> </w:t>
      </w:r>
      <w:r>
        <w:t>при</w:t>
      </w:r>
      <w:r>
        <w:rPr>
          <w:spacing w:val="40"/>
        </w:rPr>
        <w:t xml:space="preserve"> </w:t>
      </w:r>
      <w:r>
        <w:t>равноускоренном</w:t>
      </w:r>
      <w:r>
        <w:rPr>
          <w:spacing w:val="40"/>
        </w:rPr>
        <w:t xml:space="preserve"> </w:t>
      </w:r>
      <w:r>
        <w:t>движении</w:t>
      </w:r>
      <w:r>
        <w:rPr>
          <w:spacing w:val="40"/>
        </w:rPr>
        <w:t xml:space="preserve"> </w:t>
      </w:r>
      <w:r>
        <w:t>без</w:t>
      </w:r>
      <w:r>
        <w:rPr>
          <w:spacing w:val="40"/>
        </w:rPr>
        <w:t xml:space="preserve"> </w:t>
      </w:r>
      <w:r>
        <w:t>начальной</w:t>
      </w:r>
      <w:r>
        <w:rPr>
          <w:spacing w:val="40"/>
        </w:rPr>
        <w:t xml:space="preserve"> </w:t>
      </w:r>
      <w:r>
        <w:t>скорости</w:t>
      </w:r>
      <w:r>
        <w:rPr>
          <w:spacing w:val="40"/>
        </w:rPr>
        <w:t xml:space="preserve"> </w:t>
      </w:r>
      <w:r>
        <w:t>пути относятся как ряд нечётных чисел, то соответствующие промежутки времени одинаковы.</w:t>
      </w:r>
    </w:p>
    <w:p w14:paraId="228FEA3B" w14:textId="77777777" w:rsidR="004C4874" w:rsidRDefault="00F01225">
      <w:pPr>
        <w:pStyle w:val="a3"/>
        <w:jc w:val="left"/>
      </w:pPr>
      <w:r>
        <w:t>Исследование</w:t>
      </w:r>
      <w:r>
        <w:rPr>
          <w:spacing w:val="-6"/>
        </w:rPr>
        <w:t xml:space="preserve"> </w:t>
      </w:r>
      <w:r>
        <w:t>зависимости</w:t>
      </w:r>
      <w:r>
        <w:rPr>
          <w:spacing w:val="-4"/>
        </w:rPr>
        <w:t xml:space="preserve"> </w:t>
      </w:r>
      <w:r>
        <w:t>силы</w:t>
      </w:r>
      <w:r>
        <w:rPr>
          <w:spacing w:val="-5"/>
        </w:rPr>
        <w:t xml:space="preserve"> </w:t>
      </w:r>
      <w:r>
        <w:t>трения</w:t>
      </w:r>
      <w:r>
        <w:rPr>
          <w:spacing w:val="-5"/>
        </w:rPr>
        <w:t xml:space="preserve"> </w:t>
      </w:r>
      <w:r>
        <w:t>скольжения</w:t>
      </w:r>
      <w:r>
        <w:rPr>
          <w:spacing w:val="-5"/>
        </w:rPr>
        <w:t xml:space="preserve"> </w:t>
      </w:r>
      <w:r>
        <w:t>от</w:t>
      </w:r>
      <w:r>
        <w:rPr>
          <w:spacing w:val="-5"/>
        </w:rPr>
        <w:t xml:space="preserve"> </w:t>
      </w:r>
      <w:r>
        <w:t>силы</w:t>
      </w:r>
      <w:r>
        <w:rPr>
          <w:spacing w:val="-5"/>
        </w:rPr>
        <w:t xml:space="preserve"> </w:t>
      </w:r>
      <w:r>
        <w:t>нормального</w:t>
      </w:r>
      <w:r>
        <w:rPr>
          <w:spacing w:val="-5"/>
        </w:rPr>
        <w:t xml:space="preserve"> </w:t>
      </w:r>
      <w:r>
        <w:t>давления. Определение коэффициента трения скольжения.</w:t>
      </w:r>
    </w:p>
    <w:p w14:paraId="061996A7" w14:textId="77777777" w:rsidR="004C4874" w:rsidRDefault="00F01225">
      <w:pPr>
        <w:pStyle w:val="a3"/>
        <w:jc w:val="left"/>
      </w:pPr>
      <w:r>
        <w:t>Определение</w:t>
      </w:r>
      <w:r>
        <w:rPr>
          <w:spacing w:val="-5"/>
        </w:rPr>
        <w:t xml:space="preserve"> </w:t>
      </w:r>
      <w:r>
        <w:t>жёсткости</w:t>
      </w:r>
      <w:r>
        <w:rPr>
          <w:spacing w:val="-3"/>
        </w:rPr>
        <w:t xml:space="preserve"> </w:t>
      </w:r>
      <w:r>
        <w:rPr>
          <w:spacing w:val="-2"/>
        </w:rPr>
        <w:t>пружины.</w:t>
      </w:r>
    </w:p>
    <w:p w14:paraId="1EB54782" w14:textId="77777777" w:rsidR="004C4874" w:rsidRDefault="00F01225">
      <w:pPr>
        <w:pStyle w:val="a3"/>
        <w:jc w:val="left"/>
      </w:pPr>
      <w:r>
        <w:t>Определение</w:t>
      </w:r>
      <w:r>
        <w:rPr>
          <w:spacing w:val="40"/>
        </w:rPr>
        <w:t xml:space="preserve"> </w:t>
      </w:r>
      <w:r>
        <w:t>работы</w:t>
      </w:r>
      <w:r>
        <w:rPr>
          <w:spacing w:val="40"/>
        </w:rPr>
        <w:t xml:space="preserve"> </w:t>
      </w:r>
      <w:r>
        <w:t>силы</w:t>
      </w:r>
      <w:r>
        <w:rPr>
          <w:spacing w:val="40"/>
        </w:rPr>
        <w:t xml:space="preserve"> </w:t>
      </w:r>
      <w:r>
        <w:t>трения</w:t>
      </w:r>
      <w:r>
        <w:rPr>
          <w:spacing w:val="40"/>
        </w:rPr>
        <w:t xml:space="preserve"> </w:t>
      </w:r>
      <w:r>
        <w:t>при</w:t>
      </w:r>
      <w:r>
        <w:rPr>
          <w:spacing w:val="40"/>
        </w:rPr>
        <w:t xml:space="preserve"> </w:t>
      </w:r>
      <w:r>
        <w:t>равномерном</w:t>
      </w:r>
      <w:r>
        <w:rPr>
          <w:spacing w:val="40"/>
        </w:rPr>
        <w:t xml:space="preserve"> </w:t>
      </w:r>
      <w:r>
        <w:t>движении</w:t>
      </w:r>
      <w:r>
        <w:rPr>
          <w:spacing w:val="40"/>
        </w:rPr>
        <w:t xml:space="preserve"> </w:t>
      </w:r>
      <w:r>
        <w:t>тела</w:t>
      </w:r>
      <w:r>
        <w:rPr>
          <w:spacing w:val="40"/>
        </w:rPr>
        <w:t xml:space="preserve"> </w:t>
      </w:r>
      <w:r>
        <w:t>по</w:t>
      </w:r>
      <w:r>
        <w:rPr>
          <w:spacing w:val="40"/>
        </w:rPr>
        <w:t xml:space="preserve"> </w:t>
      </w:r>
      <w:r>
        <w:t xml:space="preserve">горизонтальной </w:t>
      </w:r>
      <w:r>
        <w:rPr>
          <w:spacing w:val="-2"/>
        </w:rPr>
        <w:t>поверхности.</w:t>
      </w:r>
    </w:p>
    <w:p w14:paraId="2B84FA9A" w14:textId="77777777" w:rsidR="004C4874" w:rsidRDefault="00F01225">
      <w:pPr>
        <w:pStyle w:val="a3"/>
        <w:spacing w:before="1"/>
        <w:jc w:val="left"/>
      </w:pPr>
      <w:r>
        <w:t>Определение работы силы упругости при подъёме груза с использованием неподвижного и подвижного блоков.</w:t>
      </w:r>
    </w:p>
    <w:p w14:paraId="278EBE83" w14:textId="77777777" w:rsidR="004C4874" w:rsidRDefault="00F01225">
      <w:pPr>
        <w:pStyle w:val="a3"/>
        <w:jc w:val="left"/>
      </w:pPr>
      <w:r>
        <w:t>Изучение</w:t>
      </w:r>
      <w:r>
        <w:rPr>
          <w:spacing w:val="-4"/>
        </w:rPr>
        <w:t xml:space="preserve"> </w:t>
      </w:r>
      <w:r>
        <w:t>закона</w:t>
      </w:r>
      <w:r>
        <w:rPr>
          <w:spacing w:val="-4"/>
        </w:rPr>
        <w:t xml:space="preserve"> </w:t>
      </w:r>
      <w:r>
        <w:t>сохранения</w:t>
      </w:r>
      <w:r>
        <w:rPr>
          <w:spacing w:val="-2"/>
        </w:rPr>
        <w:t xml:space="preserve"> энергии.</w:t>
      </w:r>
    </w:p>
    <w:p w14:paraId="2A2F75E4" w14:textId="77777777" w:rsidR="004C4874" w:rsidRDefault="00F01225">
      <w:pPr>
        <w:pStyle w:val="a4"/>
        <w:numPr>
          <w:ilvl w:val="2"/>
          <w:numId w:val="91"/>
        </w:numPr>
        <w:tabs>
          <w:tab w:val="left" w:pos="1568"/>
        </w:tabs>
        <w:ind w:left="1568" w:hanging="719"/>
        <w:rPr>
          <w:sz w:val="24"/>
        </w:rPr>
      </w:pPr>
      <w:r>
        <w:rPr>
          <w:sz w:val="24"/>
        </w:rPr>
        <w:t>Механические</w:t>
      </w:r>
      <w:r>
        <w:rPr>
          <w:spacing w:val="-6"/>
          <w:sz w:val="24"/>
        </w:rPr>
        <w:t xml:space="preserve"> </w:t>
      </w:r>
      <w:r>
        <w:rPr>
          <w:sz w:val="24"/>
        </w:rPr>
        <w:t>колебания</w:t>
      </w:r>
      <w:r>
        <w:rPr>
          <w:spacing w:val="-2"/>
          <w:sz w:val="24"/>
        </w:rPr>
        <w:t xml:space="preserve"> </w:t>
      </w:r>
      <w:r>
        <w:rPr>
          <w:sz w:val="24"/>
        </w:rPr>
        <w:t>и</w:t>
      </w:r>
      <w:r>
        <w:rPr>
          <w:spacing w:val="-2"/>
          <w:sz w:val="24"/>
        </w:rPr>
        <w:t xml:space="preserve"> волны.</w:t>
      </w:r>
    </w:p>
    <w:p w14:paraId="79CA7E8C" w14:textId="77777777" w:rsidR="004C4874" w:rsidRDefault="00F01225">
      <w:pPr>
        <w:pStyle w:val="a3"/>
        <w:ind w:right="283"/>
      </w:pPr>
      <w:r>
        <w:t>Колебательное</w:t>
      </w:r>
      <w:r>
        <w:rPr>
          <w:spacing w:val="-15"/>
        </w:rPr>
        <w:t xml:space="preserve"> </w:t>
      </w:r>
      <w:r>
        <w:t>движение.</w:t>
      </w:r>
      <w:r>
        <w:rPr>
          <w:spacing w:val="-15"/>
        </w:rPr>
        <w:t xml:space="preserve"> </w:t>
      </w:r>
      <w:r>
        <w:t>Основные</w:t>
      </w:r>
      <w:r>
        <w:rPr>
          <w:spacing w:val="-15"/>
        </w:rPr>
        <w:t xml:space="preserve"> </w:t>
      </w:r>
      <w:r>
        <w:t>характеристики</w:t>
      </w:r>
      <w:r>
        <w:rPr>
          <w:spacing w:val="-15"/>
        </w:rPr>
        <w:t xml:space="preserve"> </w:t>
      </w:r>
      <w:r>
        <w:t>колебаний:</w:t>
      </w:r>
      <w:r>
        <w:rPr>
          <w:spacing w:val="-15"/>
        </w:rPr>
        <w:t xml:space="preserve"> </w:t>
      </w:r>
      <w:r>
        <w:t>период,</w:t>
      </w:r>
      <w:r>
        <w:rPr>
          <w:spacing w:val="-15"/>
        </w:rPr>
        <w:t xml:space="preserve"> </w:t>
      </w:r>
      <w:r>
        <w:t>частота,</w:t>
      </w:r>
      <w:r>
        <w:rPr>
          <w:spacing w:val="-15"/>
        </w:rPr>
        <w:t xml:space="preserve"> </w:t>
      </w:r>
      <w:r>
        <w:t xml:space="preserve">амплитуда. Математический и пружинный маятники. Превращение энергии при колебательном </w:t>
      </w:r>
      <w:r>
        <w:rPr>
          <w:spacing w:val="-2"/>
        </w:rPr>
        <w:t>движении.</w:t>
      </w:r>
    </w:p>
    <w:p w14:paraId="6865AF14" w14:textId="77777777" w:rsidR="004C4874" w:rsidRDefault="00F01225">
      <w:pPr>
        <w:pStyle w:val="a3"/>
        <w:ind w:right="286"/>
      </w:pPr>
      <w:r>
        <w:t>Затухающие</w:t>
      </w:r>
      <w:r>
        <w:rPr>
          <w:spacing w:val="-14"/>
        </w:rPr>
        <w:t xml:space="preserve"> </w:t>
      </w:r>
      <w:r>
        <w:t>колебания.</w:t>
      </w:r>
      <w:r>
        <w:rPr>
          <w:spacing w:val="-15"/>
        </w:rPr>
        <w:t xml:space="preserve"> </w:t>
      </w:r>
      <w:r>
        <w:t>Вынужденные</w:t>
      </w:r>
      <w:r>
        <w:rPr>
          <w:spacing w:val="-14"/>
        </w:rPr>
        <w:t xml:space="preserve"> </w:t>
      </w:r>
      <w:r>
        <w:t>колебания.</w:t>
      </w:r>
      <w:r>
        <w:rPr>
          <w:spacing w:val="-13"/>
        </w:rPr>
        <w:t xml:space="preserve"> </w:t>
      </w:r>
      <w:r>
        <w:t>Резонанс.</w:t>
      </w:r>
      <w:r>
        <w:rPr>
          <w:spacing w:val="-13"/>
        </w:rPr>
        <w:t xml:space="preserve"> </w:t>
      </w:r>
      <w:r>
        <w:t>Механические</w:t>
      </w:r>
      <w:r>
        <w:rPr>
          <w:spacing w:val="-14"/>
        </w:rPr>
        <w:t xml:space="preserve"> </w:t>
      </w:r>
      <w:r>
        <w:t>волны.</w:t>
      </w:r>
      <w:r>
        <w:rPr>
          <w:spacing w:val="-13"/>
        </w:rPr>
        <w:t xml:space="preserve"> </w:t>
      </w:r>
      <w:r>
        <w:t>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w:t>
      </w:r>
    </w:p>
    <w:p w14:paraId="1FFA739A" w14:textId="77777777" w:rsidR="004C4874" w:rsidRDefault="00F01225">
      <w:pPr>
        <w:pStyle w:val="a3"/>
      </w:pPr>
      <w:r>
        <w:t>Звук.</w:t>
      </w:r>
      <w:r>
        <w:rPr>
          <w:spacing w:val="-5"/>
        </w:rPr>
        <w:t xml:space="preserve"> </w:t>
      </w:r>
      <w:r>
        <w:t>Громкость</w:t>
      </w:r>
      <w:r>
        <w:rPr>
          <w:spacing w:val="-2"/>
        </w:rPr>
        <w:t xml:space="preserve"> </w:t>
      </w:r>
      <w:r>
        <w:t>звука</w:t>
      </w:r>
      <w:r>
        <w:rPr>
          <w:spacing w:val="-2"/>
        </w:rPr>
        <w:t xml:space="preserve"> </w:t>
      </w:r>
      <w:r>
        <w:t>и</w:t>
      </w:r>
      <w:r>
        <w:rPr>
          <w:spacing w:val="-3"/>
        </w:rPr>
        <w:t xml:space="preserve"> </w:t>
      </w:r>
      <w:r>
        <w:t>высота</w:t>
      </w:r>
      <w:r>
        <w:rPr>
          <w:spacing w:val="-2"/>
        </w:rPr>
        <w:t xml:space="preserve"> </w:t>
      </w:r>
      <w:r>
        <w:t>тона.</w:t>
      </w:r>
      <w:r>
        <w:rPr>
          <w:spacing w:val="-3"/>
        </w:rPr>
        <w:t xml:space="preserve"> </w:t>
      </w:r>
      <w:r>
        <w:t>Отражение</w:t>
      </w:r>
      <w:r>
        <w:rPr>
          <w:spacing w:val="-4"/>
        </w:rPr>
        <w:t xml:space="preserve"> </w:t>
      </w:r>
      <w:r>
        <w:t>звука.</w:t>
      </w:r>
      <w:r>
        <w:rPr>
          <w:spacing w:val="-3"/>
        </w:rPr>
        <w:t xml:space="preserve"> </w:t>
      </w:r>
      <w:r>
        <w:t>Инфразвук</w:t>
      </w:r>
      <w:r>
        <w:rPr>
          <w:spacing w:val="3"/>
        </w:rPr>
        <w:t xml:space="preserve"> </w:t>
      </w:r>
      <w:r>
        <w:t>и</w:t>
      </w:r>
      <w:r>
        <w:rPr>
          <w:spacing w:val="-2"/>
        </w:rPr>
        <w:t xml:space="preserve"> ультразвук.</w:t>
      </w:r>
    </w:p>
    <w:p w14:paraId="66318C8C" w14:textId="77777777" w:rsidR="004C4874" w:rsidRDefault="00F01225">
      <w:pPr>
        <w:pStyle w:val="a4"/>
        <w:numPr>
          <w:ilvl w:val="3"/>
          <w:numId w:val="91"/>
        </w:numPr>
        <w:tabs>
          <w:tab w:val="left" w:pos="1748"/>
        </w:tabs>
        <w:spacing w:before="1"/>
        <w:ind w:left="1748" w:hanging="899"/>
        <w:jc w:val="both"/>
        <w:rPr>
          <w:sz w:val="24"/>
        </w:rPr>
      </w:pPr>
      <w:r>
        <w:rPr>
          <w:spacing w:val="-2"/>
          <w:sz w:val="24"/>
        </w:rPr>
        <w:t>Демонстрации.</w:t>
      </w:r>
    </w:p>
    <w:p w14:paraId="15E9BA24" w14:textId="77777777" w:rsidR="004C4874" w:rsidRDefault="00F01225">
      <w:pPr>
        <w:pStyle w:val="a3"/>
        <w:ind w:right="872"/>
        <w:jc w:val="left"/>
      </w:pPr>
      <w:r>
        <w:t>Наблюдение</w:t>
      </w:r>
      <w:r>
        <w:rPr>
          <w:spacing w:val="-5"/>
        </w:rPr>
        <w:t xml:space="preserve"> </w:t>
      </w:r>
      <w:r>
        <w:t>колебаний</w:t>
      </w:r>
      <w:r>
        <w:rPr>
          <w:spacing w:val="-6"/>
        </w:rPr>
        <w:t xml:space="preserve"> </w:t>
      </w:r>
      <w:r>
        <w:t>тел</w:t>
      </w:r>
      <w:r>
        <w:rPr>
          <w:spacing w:val="-4"/>
        </w:rPr>
        <w:t xml:space="preserve"> </w:t>
      </w:r>
      <w:r>
        <w:t>под</w:t>
      </w:r>
      <w:r>
        <w:rPr>
          <w:spacing w:val="-4"/>
        </w:rPr>
        <w:t xml:space="preserve"> </w:t>
      </w:r>
      <w:r>
        <w:t>действием</w:t>
      </w:r>
      <w:r>
        <w:rPr>
          <w:spacing w:val="-5"/>
        </w:rPr>
        <w:t xml:space="preserve"> </w:t>
      </w:r>
      <w:r>
        <w:t>силы</w:t>
      </w:r>
      <w:r>
        <w:rPr>
          <w:spacing w:val="-4"/>
        </w:rPr>
        <w:t xml:space="preserve"> </w:t>
      </w:r>
      <w:r>
        <w:t>тяжести</w:t>
      </w:r>
      <w:r>
        <w:rPr>
          <w:spacing w:val="-3"/>
        </w:rPr>
        <w:t xml:space="preserve"> </w:t>
      </w:r>
      <w:r>
        <w:t>и</w:t>
      </w:r>
      <w:r>
        <w:rPr>
          <w:spacing w:val="-4"/>
        </w:rPr>
        <w:t xml:space="preserve"> </w:t>
      </w:r>
      <w:r>
        <w:t>силы</w:t>
      </w:r>
      <w:r>
        <w:rPr>
          <w:spacing w:val="-3"/>
        </w:rPr>
        <w:t xml:space="preserve"> </w:t>
      </w:r>
      <w:r>
        <w:t>упругости. Наблюдение колебаний груза на нити и на пружине.</w:t>
      </w:r>
    </w:p>
    <w:p w14:paraId="4296C467" w14:textId="77777777" w:rsidR="004C4874" w:rsidRDefault="00F01225">
      <w:pPr>
        <w:pStyle w:val="a3"/>
        <w:jc w:val="left"/>
      </w:pPr>
      <w:r>
        <w:t>Наблюдение</w:t>
      </w:r>
      <w:r>
        <w:rPr>
          <w:spacing w:val="-4"/>
        </w:rPr>
        <w:t xml:space="preserve"> </w:t>
      </w:r>
      <w:r>
        <w:t>вынужденных</w:t>
      </w:r>
      <w:r>
        <w:rPr>
          <w:spacing w:val="-3"/>
        </w:rPr>
        <w:t xml:space="preserve"> </w:t>
      </w:r>
      <w:r>
        <w:t>колебаний</w:t>
      </w:r>
      <w:r>
        <w:rPr>
          <w:spacing w:val="-3"/>
        </w:rPr>
        <w:t xml:space="preserve"> </w:t>
      </w:r>
      <w:r>
        <w:t>и</w:t>
      </w:r>
      <w:r>
        <w:rPr>
          <w:spacing w:val="-2"/>
        </w:rPr>
        <w:t xml:space="preserve"> резонанса.</w:t>
      </w:r>
    </w:p>
    <w:p w14:paraId="2CF98EA4" w14:textId="77777777" w:rsidR="004C4874" w:rsidRDefault="00F01225">
      <w:pPr>
        <w:pStyle w:val="a3"/>
        <w:ind w:right="2995"/>
        <w:jc w:val="left"/>
      </w:pPr>
      <w:r>
        <w:t>Распространение</w:t>
      </w:r>
      <w:r>
        <w:rPr>
          <w:spacing w:val="-8"/>
        </w:rPr>
        <w:t xml:space="preserve"> </w:t>
      </w:r>
      <w:r>
        <w:t>продольных</w:t>
      </w:r>
      <w:r>
        <w:rPr>
          <w:spacing w:val="-5"/>
        </w:rPr>
        <w:t xml:space="preserve"> </w:t>
      </w:r>
      <w:r>
        <w:t>и</w:t>
      </w:r>
      <w:r>
        <w:rPr>
          <w:spacing w:val="-9"/>
        </w:rPr>
        <w:t xml:space="preserve"> </w:t>
      </w:r>
      <w:r>
        <w:t>поперечных</w:t>
      </w:r>
      <w:r>
        <w:rPr>
          <w:spacing w:val="-6"/>
        </w:rPr>
        <w:t xml:space="preserve"> </w:t>
      </w:r>
      <w:r>
        <w:t>волн</w:t>
      </w:r>
      <w:r>
        <w:rPr>
          <w:spacing w:val="-6"/>
        </w:rPr>
        <w:t xml:space="preserve"> </w:t>
      </w:r>
      <w:r>
        <w:t>(на</w:t>
      </w:r>
      <w:r>
        <w:rPr>
          <w:spacing w:val="-7"/>
        </w:rPr>
        <w:t xml:space="preserve"> </w:t>
      </w:r>
      <w:r>
        <w:t>модели). Наблюдение зависимости высоты звука от частоты.</w:t>
      </w:r>
    </w:p>
    <w:p w14:paraId="7CE200A4" w14:textId="77777777" w:rsidR="004C4874" w:rsidRDefault="00F01225">
      <w:pPr>
        <w:pStyle w:val="a3"/>
        <w:jc w:val="left"/>
      </w:pPr>
      <w:r>
        <w:t>Акустический</w:t>
      </w:r>
      <w:r>
        <w:rPr>
          <w:spacing w:val="-5"/>
        </w:rPr>
        <w:t xml:space="preserve"> </w:t>
      </w:r>
      <w:r>
        <w:rPr>
          <w:spacing w:val="-2"/>
        </w:rPr>
        <w:t>резонанс.</w:t>
      </w:r>
    </w:p>
    <w:p w14:paraId="053F9655"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7376ED01" w14:textId="77777777" w:rsidR="004C4874" w:rsidRDefault="00F01225">
      <w:pPr>
        <w:pStyle w:val="a3"/>
        <w:ind w:right="1721"/>
        <w:jc w:val="left"/>
      </w:pPr>
      <w:r>
        <w:t>Определение</w:t>
      </w:r>
      <w:r>
        <w:rPr>
          <w:spacing w:val="-7"/>
        </w:rPr>
        <w:t xml:space="preserve"> </w:t>
      </w:r>
      <w:r>
        <w:t>частоты</w:t>
      </w:r>
      <w:r>
        <w:rPr>
          <w:spacing w:val="-6"/>
        </w:rPr>
        <w:t xml:space="preserve"> </w:t>
      </w:r>
      <w:r>
        <w:t>и</w:t>
      </w:r>
      <w:r>
        <w:rPr>
          <w:spacing w:val="-7"/>
        </w:rPr>
        <w:t xml:space="preserve"> </w:t>
      </w:r>
      <w:r>
        <w:t>периода</w:t>
      </w:r>
      <w:r>
        <w:rPr>
          <w:spacing w:val="-7"/>
        </w:rPr>
        <w:t xml:space="preserve"> </w:t>
      </w:r>
      <w:r>
        <w:t>колебаний</w:t>
      </w:r>
      <w:r>
        <w:rPr>
          <w:spacing w:val="-6"/>
        </w:rPr>
        <w:t xml:space="preserve"> </w:t>
      </w:r>
      <w:r>
        <w:t>математического</w:t>
      </w:r>
      <w:r>
        <w:rPr>
          <w:spacing w:val="-7"/>
        </w:rPr>
        <w:t xml:space="preserve"> </w:t>
      </w:r>
      <w:r>
        <w:t>маятника. Определение частоты и периода колебаний пружинного маятника</w:t>
      </w:r>
    </w:p>
    <w:p w14:paraId="346F2D0F" w14:textId="77777777" w:rsidR="004C4874" w:rsidRDefault="00F01225">
      <w:pPr>
        <w:pStyle w:val="a3"/>
        <w:jc w:val="left"/>
      </w:pPr>
      <w:r>
        <w:t>Исследование</w:t>
      </w:r>
      <w:r>
        <w:rPr>
          <w:spacing w:val="-5"/>
        </w:rPr>
        <w:t xml:space="preserve"> </w:t>
      </w:r>
      <w:r>
        <w:t>зависимости</w:t>
      </w:r>
      <w:r>
        <w:rPr>
          <w:spacing w:val="-3"/>
        </w:rPr>
        <w:t xml:space="preserve"> </w:t>
      </w:r>
      <w:r>
        <w:t>периода</w:t>
      </w:r>
      <w:r>
        <w:rPr>
          <w:spacing w:val="-5"/>
        </w:rPr>
        <w:t xml:space="preserve"> </w:t>
      </w:r>
      <w:r>
        <w:t>колебаний</w:t>
      </w:r>
      <w:r>
        <w:rPr>
          <w:spacing w:val="-6"/>
        </w:rPr>
        <w:t xml:space="preserve"> </w:t>
      </w:r>
      <w:r>
        <w:t>подвешенного</w:t>
      </w:r>
      <w:r>
        <w:rPr>
          <w:spacing w:val="-4"/>
        </w:rPr>
        <w:t xml:space="preserve"> </w:t>
      </w:r>
      <w:r>
        <w:t>к</w:t>
      </w:r>
      <w:r>
        <w:rPr>
          <w:spacing w:val="-4"/>
        </w:rPr>
        <w:t xml:space="preserve"> </w:t>
      </w:r>
      <w:r>
        <w:t>нити</w:t>
      </w:r>
      <w:r>
        <w:rPr>
          <w:spacing w:val="-4"/>
        </w:rPr>
        <w:t xml:space="preserve"> </w:t>
      </w:r>
      <w:r>
        <w:t>груза от</w:t>
      </w:r>
      <w:r>
        <w:rPr>
          <w:spacing w:val="-4"/>
        </w:rPr>
        <w:t xml:space="preserve"> </w:t>
      </w:r>
      <w:r>
        <w:t>длины</w:t>
      </w:r>
      <w:r>
        <w:rPr>
          <w:spacing w:val="-4"/>
        </w:rPr>
        <w:t xml:space="preserve"> </w:t>
      </w:r>
      <w:r>
        <w:t>нити. Исследование зависимости периода колебаний пружинного маятника от массы груза.</w:t>
      </w:r>
    </w:p>
    <w:p w14:paraId="28206F4B" w14:textId="77777777" w:rsidR="004C4874" w:rsidRDefault="00F01225">
      <w:pPr>
        <w:pStyle w:val="a3"/>
        <w:jc w:val="left"/>
      </w:pPr>
      <w:r>
        <w:t>Проверка независимости периода колебаний груза, подвешенного к нити, от массы груза. Опыты, демонстрирующие зависимость периода колебаний пружинного маятника от массы груза и жёсткости пружины.</w:t>
      </w:r>
    </w:p>
    <w:p w14:paraId="7F5A57B9" w14:textId="77777777" w:rsidR="004C4874" w:rsidRDefault="00F01225">
      <w:pPr>
        <w:pStyle w:val="a3"/>
        <w:jc w:val="left"/>
      </w:pPr>
      <w:r>
        <w:t>Измерение</w:t>
      </w:r>
      <w:r>
        <w:rPr>
          <w:spacing w:val="-4"/>
        </w:rPr>
        <w:t xml:space="preserve"> </w:t>
      </w:r>
      <w:r>
        <w:t>ускорения</w:t>
      </w:r>
      <w:r>
        <w:rPr>
          <w:spacing w:val="-5"/>
        </w:rPr>
        <w:t xml:space="preserve"> </w:t>
      </w:r>
      <w:r>
        <w:t>свободного</w:t>
      </w:r>
      <w:r>
        <w:rPr>
          <w:spacing w:val="-4"/>
        </w:rPr>
        <w:t xml:space="preserve"> </w:t>
      </w:r>
      <w:r>
        <w:rPr>
          <w:spacing w:val="-2"/>
        </w:rPr>
        <w:t>падения.</w:t>
      </w:r>
    </w:p>
    <w:p w14:paraId="47E45F59" w14:textId="77777777" w:rsidR="004C4874" w:rsidRDefault="00F01225">
      <w:pPr>
        <w:pStyle w:val="a4"/>
        <w:numPr>
          <w:ilvl w:val="2"/>
          <w:numId w:val="91"/>
        </w:numPr>
        <w:tabs>
          <w:tab w:val="left" w:pos="1568"/>
        </w:tabs>
        <w:ind w:left="1568" w:hanging="719"/>
        <w:rPr>
          <w:sz w:val="24"/>
        </w:rPr>
      </w:pPr>
      <w:r>
        <w:rPr>
          <w:sz w:val="24"/>
        </w:rPr>
        <w:t>Электромагнитное</w:t>
      </w:r>
      <w:r>
        <w:rPr>
          <w:spacing w:val="-4"/>
          <w:sz w:val="24"/>
        </w:rPr>
        <w:t xml:space="preserve"> </w:t>
      </w:r>
      <w:r>
        <w:rPr>
          <w:sz w:val="24"/>
        </w:rPr>
        <w:t>поле</w:t>
      </w:r>
      <w:r>
        <w:rPr>
          <w:spacing w:val="-3"/>
          <w:sz w:val="24"/>
        </w:rPr>
        <w:t xml:space="preserve"> </w:t>
      </w:r>
      <w:r>
        <w:rPr>
          <w:sz w:val="24"/>
        </w:rPr>
        <w:t>и</w:t>
      </w:r>
      <w:r>
        <w:rPr>
          <w:spacing w:val="-3"/>
          <w:sz w:val="24"/>
        </w:rPr>
        <w:t xml:space="preserve"> </w:t>
      </w:r>
      <w:r>
        <w:rPr>
          <w:sz w:val="24"/>
        </w:rPr>
        <w:t>электромагнитные</w:t>
      </w:r>
      <w:r>
        <w:rPr>
          <w:spacing w:val="-3"/>
          <w:sz w:val="24"/>
        </w:rPr>
        <w:t xml:space="preserve"> </w:t>
      </w:r>
      <w:r>
        <w:rPr>
          <w:spacing w:val="-2"/>
          <w:sz w:val="24"/>
        </w:rPr>
        <w:t>волны.</w:t>
      </w:r>
    </w:p>
    <w:p w14:paraId="1F2ABF03" w14:textId="77777777" w:rsidR="004C4874" w:rsidRDefault="004C4874">
      <w:pPr>
        <w:pStyle w:val="a4"/>
        <w:jc w:val="left"/>
        <w:rPr>
          <w:sz w:val="24"/>
        </w:rPr>
        <w:sectPr w:rsidR="004C4874">
          <w:pgSz w:w="11910" w:h="16850"/>
          <w:pgMar w:top="1020" w:right="283" w:bottom="280" w:left="992" w:header="569" w:footer="0" w:gutter="0"/>
          <w:cols w:space="720"/>
        </w:sectPr>
      </w:pPr>
    </w:p>
    <w:p w14:paraId="45EE9C39" w14:textId="77777777" w:rsidR="004C4874" w:rsidRDefault="00F01225">
      <w:pPr>
        <w:pStyle w:val="a3"/>
        <w:spacing w:before="88"/>
        <w:jc w:val="left"/>
      </w:pPr>
      <w:r>
        <w:t>Электромагнитное</w:t>
      </w:r>
      <w:r>
        <w:rPr>
          <w:spacing w:val="80"/>
        </w:rPr>
        <w:t xml:space="preserve"> </w:t>
      </w:r>
      <w:r>
        <w:t>поле.</w:t>
      </w:r>
      <w:r>
        <w:rPr>
          <w:spacing w:val="80"/>
        </w:rPr>
        <w:t xml:space="preserve"> </w:t>
      </w:r>
      <w:r>
        <w:t>Электромагнитные</w:t>
      </w:r>
      <w:r>
        <w:rPr>
          <w:spacing w:val="80"/>
        </w:rPr>
        <w:t xml:space="preserve"> </w:t>
      </w:r>
      <w:r>
        <w:t>волны.</w:t>
      </w:r>
      <w:r>
        <w:rPr>
          <w:spacing w:val="80"/>
        </w:rPr>
        <w:t xml:space="preserve"> </w:t>
      </w:r>
      <w:r>
        <w:t>Свойства</w:t>
      </w:r>
      <w:r>
        <w:rPr>
          <w:spacing w:val="80"/>
        </w:rPr>
        <w:t xml:space="preserve"> </w:t>
      </w:r>
      <w:r>
        <w:t>электромагнитных</w:t>
      </w:r>
      <w:r>
        <w:rPr>
          <w:spacing w:val="80"/>
        </w:rPr>
        <w:t xml:space="preserve"> </w:t>
      </w:r>
      <w:r>
        <w:t>волн. Шкала электромагнитных волн. Использование электромагнитных волн для сотовой связи. Электромагнитная природа света. Скорость света. Волновые свойства света.</w:t>
      </w:r>
    </w:p>
    <w:p w14:paraId="6DEC1125" w14:textId="77777777" w:rsidR="004C4874" w:rsidRDefault="00F01225">
      <w:pPr>
        <w:pStyle w:val="a4"/>
        <w:numPr>
          <w:ilvl w:val="3"/>
          <w:numId w:val="91"/>
        </w:numPr>
        <w:tabs>
          <w:tab w:val="left" w:pos="1748"/>
        </w:tabs>
        <w:ind w:left="1748" w:hanging="899"/>
        <w:rPr>
          <w:sz w:val="24"/>
        </w:rPr>
      </w:pPr>
      <w:r>
        <w:rPr>
          <w:spacing w:val="-2"/>
          <w:sz w:val="24"/>
        </w:rPr>
        <w:t>Демонстрации.</w:t>
      </w:r>
    </w:p>
    <w:p w14:paraId="145A9B80" w14:textId="77777777" w:rsidR="004C4874" w:rsidRDefault="00F01225">
      <w:pPr>
        <w:pStyle w:val="a3"/>
        <w:ind w:right="5843"/>
        <w:jc w:val="left"/>
      </w:pPr>
      <w:r>
        <w:t>Свойства</w:t>
      </w:r>
      <w:r>
        <w:rPr>
          <w:spacing w:val="-15"/>
        </w:rPr>
        <w:t xml:space="preserve"> </w:t>
      </w:r>
      <w:r>
        <w:t>электромагнитных</w:t>
      </w:r>
      <w:r>
        <w:rPr>
          <w:spacing w:val="-15"/>
        </w:rPr>
        <w:t xml:space="preserve"> </w:t>
      </w:r>
      <w:r>
        <w:t>волн. Волновые свойства света.</w:t>
      </w:r>
    </w:p>
    <w:p w14:paraId="730C3611"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36832FB3" w14:textId="77777777" w:rsidR="004C4874" w:rsidRDefault="00F01225">
      <w:pPr>
        <w:pStyle w:val="a3"/>
        <w:jc w:val="left"/>
      </w:pPr>
      <w:r>
        <w:t>Изучение</w:t>
      </w:r>
      <w:r>
        <w:rPr>
          <w:spacing w:val="-7"/>
        </w:rPr>
        <w:t xml:space="preserve"> </w:t>
      </w:r>
      <w:r>
        <w:t>свойств</w:t>
      </w:r>
      <w:r>
        <w:rPr>
          <w:spacing w:val="-4"/>
        </w:rPr>
        <w:t xml:space="preserve"> </w:t>
      </w:r>
      <w:r>
        <w:t>электромагнитных</w:t>
      </w:r>
      <w:r>
        <w:rPr>
          <w:spacing w:val="-1"/>
        </w:rPr>
        <w:t xml:space="preserve"> </w:t>
      </w:r>
      <w:r>
        <w:t>волн</w:t>
      </w:r>
      <w:r>
        <w:rPr>
          <w:spacing w:val="-4"/>
        </w:rPr>
        <w:t xml:space="preserve"> </w:t>
      </w:r>
      <w:r>
        <w:t>с</w:t>
      </w:r>
      <w:r>
        <w:rPr>
          <w:spacing w:val="-4"/>
        </w:rPr>
        <w:t xml:space="preserve"> </w:t>
      </w:r>
      <w:r>
        <w:t>помощью</w:t>
      </w:r>
      <w:r>
        <w:rPr>
          <w:spacing w:val="-3"/>
        </w:rPr>
        <w:t xml:space="preserve"> </w:t>
      </w:r>
      <w:r>
        <w:t>мобильного</w:t>
      </w:r>
      <w:r>
        <w:rPr>
          <w:spacing w:val="-3"/>
        </w:rPr>
        <w:t xml:space="preserve"> </w:t>
      </w:r>
      <w:r>
        <w:rPr>
          <w:spacing w:val="-2"/>
        </w:rPr>
        <w:t>телефона.</w:t>
      </w:r>
    </w:p>
    <w:p w14:paraId="61C9B3E0" w14:textId="77777777" w:rsidR="004C4874" w:rsidRDefault="00F01225">
      <w:pPr>
        <w:pStyle w:val="a4"/>
        <w:numPr>
          <w:ilvl w:val="2"/>
          <w:numId w:val="91"/>
        </w:numPr>
        <w:tabs>
          <w:tab w:val="left" w:pos="1568"/>
        </w:tabs>
        <w:ind w:left="1568" w:hanging="719"/>
        <w:rPr>
          <w:sz w:val="24"/>
        </w:rPr>
      </w:pPr>
      <w:r>
        <w:rPr>
          <w:sz w:val="24"/>
        </w:rPr>
        <w:t>Световые</w:t>
      </w:r>
      <w:r>
        <w:rPr>
          <w:spacing w:val="-4"/>
          <w:sz w:val="24"/>
        </w:rPr>
        <w:t xml:space="preserve"> </w:t>
      </w:r>
      <w:r>
        <w:rPr>
          <w:spacing w:val="-2"/>
          <w:sz w:val="24"/>
        </w:rPr>
        <w:t>явления.</w:t>
      </w:r>
    </w:p>
    <w:p w14:paraId="12068E04" w14:textId="77777777" w:rsidR="004C4874" w:rsidRDefault="00F01225">
      <w:pPr>
        <w:pStyle w:val="a3"/>
        <w:jc w:val="left"/>
      </w:pPr>
      <w:r>
        <w:t>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w:t>
      </w:r>
    </w:p>
    <w:p w14:paraId="2082E9AD" w14:textId="77777777" w:rsidR="004C4874" w:rsidRDefault="00F01225">
      <w:pPr>
        <w:pStyle w:val="a3"/>
        <w:jc w:val="left"/>
      </w:pPr>
      <w:r>
        <w:t>Преломление</w:t>
      </w:r>
      <w:r>
        <w:rPr>
          <w:spacing w:val="80"/>
        </w:rPr>
        <w:t xml:space="preserve"> </w:t>
      </w:r>
      <w:r>
        <w:t>света.</w:t>
      </w:r>
      <w:r>
        <w:rPr>
          <w:spacing w:val="80"/>
        </w:rPr>
        <w:t xml:space="preserve"> </w:t>
      </w:r>
      <w:r>
        <w:t>Закон</w:t>
      </w:r>
      <w:r>
        <w:rPr>
          <w:spacing w:val="80"/>
        </w:rPr>
        <w:t xml:space="preserve"> </w:t>
      </w:r>
      <w:r>
        <w:t>преломления</w:t>
      </w:r>
      <w:r>
        <w:rPr>
          <w:spacing w:val="80"/>
        </w:rPr>
        <w:t xml:space="preserve"> </w:t>
      </w:r>
      <w:r>
        <w:t>света.</w:t>
      </w:r>
      <w:r>
        <w:rPr>
          <w:spacing w:val="80"/>
        </w:rPr>
        <w:t xml:space="preserve"> </w:t>
      </w:r>
      <w:r>
        <w:t>Полное</w:t>
      </w:r>
      <w:r>
        <w:rPr>
          <w:spacing w:val="80"/>
        </w:rPr>
        <w:t xml:space="preserve"> </w:t>
      </w:r>
      <w:r>
        <w:t>внутреннее</w:t>
      </w:r>
      <w:r>
        <w:rPr>
          <w:spacing w:val="80"/>
        </w:rPr>
        <w:t xml:space="preserve"> </w:t>
      </w:r>
      <w:r>
        <w:t>отражение</w:t>
      </w:r>
      <w:r>
        <w:rPr>
          <w:spacing w:val="80"/>
        </w:rPr>
        <w:t xml:space="preserve"> </w:t>
      </w:r>
      <w:r>
        <w:t>света.</w:t>
      </w:r>
      <w:r>
        <w:rPr>
          <w:spacing w:val="40"/>
        </w:rPr>
        <w:t xml:space="preserve"> </w:t>
      </w:r>
      <w:r>
        <w:t>Использование полного внутреннего отражения в оптических световодах.</w:t>
      </w:r>
    </w:p>
    <w:p w14:paraId="594B4A7E" w14:textId="77777777" w:rsidR="004C4874" w:rsidRDefault="00F01225">
      <w:pPr>
        <w:pStyle w:val="a3"/>
        <w:spacing w:before="1"/>
        <w:ind w:right="286"/>
        <w:jc w:val="left"/>
      </w:pPr>
      <w:r>
        <w:t>Линза.</w:t>
      </w:r>
      <w:r>
        <w:rPr>
          <w:spacing w:val="-1"/>
        </w:rPr>
        <w:t xml:space="preserve"> </w:t>
      </w:r>
      <w:r>
        <w:t>Ход</w:t>
      </w:r>
      <w:r>
        <w:rPr>
          <w:spacing w:val="-2"/>
        </w:rPr>
        <w:t xml:space="preserve"> </w:t>
      </w:r>
      <w:r>
        <w:t>лучей в</w:t>
      </w:r>
      <w:r>
        <w:rPr>
          <w:spacing w:val="-2"/>
        </w:rPr>
        <w:t xml:space="preserve"> </w:t>
      </w:r>
      <w:r>
        <w:t>линзе.</w:t>
      </w:r>
      <w:r>
        <w:rPr>
          <w:spacing w:val="-1"/>
        </w:rPr>
        <w:t xml:space="preserve"> </w:t>
      </w:r>
      <w:r>
        <w:t>Оптическая</w:t>
      </w:r>
      <w:r>
        <w:rPr>
          <w:spacing w:val="-1"/>
        </w:rPr>
        <w:t xml:space="preserve"> </w:t>
      </w:r>
      <w:r>
        <w:t>система фотоаппарата,</w:t>
      </w:r>
      <w:r>
        <w:rPr>
          <w:spacing w:val="-2"/>
        </w:rPr>
        <w:t xml:space="preserve"> </w:t>
      </w:r>
      <w:r>
        <w:t>микроскопа и телескопа.</w:t>
      </w:r>
      <w:r>
        <w:rPr>
          <w:spacing w:val="-1"/>
        </w:rPr>
        <w:t xml:space="preserve"> </w:t>
      </w:r>
      <w:r>
        <w:t>Глаз как оптическая система. Близорукость и дальнозоркость.</w:t>
      </w:r>
    </w:p>
    <w:p w14:paraId="3875A9E7" w14:textId="77777777" w:rsidR="004C4874" w:rsidRDefault="00F01225">
      <w:pPr>
        <w:pStyle w:val="a3"/>
        <w:jc w:val="left"/>
      </w:pPr>
      <w:r>
        <w:t>Разложение</w:t>
      </w:r>
      <w:r>
        <w:rPr>
          <w:spacing w:val="76"/>
        </w:rPr>
        <w:t xml:space="preserve"> </w:t>
      </w:r>
      <w:r>
        <w:t>белого</w:t>
      </w:r>
      <w:r>
        <w:rPr>
          <w:spacing w:val="79"/>
        </w:rPr>
        <w:t xml:space="preserve"> </w:t>
      </w:r>
      <w:r>
        <w:t>света</w:t>
      </w:r>
      <w:r>
        <w:rPr>
          <w:spacing w:val="77"/>
        </w:rPr>
        <w:t xml:space="preserve"> </w:t>
      </w:r>
      <w:r>
        <w:t>в</w:t>
      </w:r>
      <w:r>
        <w:rPr>
          <w:spacing w:val="79"/>
        </w:rPr>
        <w:t xml:space="preserve"> </w:t>
      </w:r>
      <w:r>
        <w:t>спектр.</w:t>
      </w:r>
      <w:r>
        <w:rPr>
          <w:spacing w:val="78"/>
        </w:rPr>
        <w:t xml:space="preserve"> </w:t>
      </w:r>
      <w:r>
        <w:t>Опыты</w:t>
      </w:r>
      <w:r>
        <w:rPr>
          <w:spacing w:val="79"/>
        </w:rPr>
        <w:t xml:space="preserve"> </w:t>
      </w:r>
      <w:r>
        <w:t>Ньютона.</w:t>
      </w:r>
      <w:r>
        <w:rPr>
          <w:spacing w:val="77"/>
        </w:rPr>
        <w:t xml:space="preserve"> </w:t>
      </w:r>
      <w:r>
        <w:t>Сложение</w:t>
      </w:r>
      <w:r>
        <w:rPr>
          <w:spacing w:val="76"/>
        </w:rPr>
        <w:t xml:space="preserve"> </w:t>
      </w:r>
      <w:r>
        <w:t>спектральных</w:t>
      </w:r>
      <w:r>
        <w:rPr>
          <w:spacing w:val="79"/>
        </w:rPr>
        <w:t xml:space="preserve"> </w:t>
      </w:r>
      <w:r>
        <w:t>цветов. Дисперсия света.</w:t>
      </w:r>
    </w:p>
    <w:p w14:paraId="1503CC80" w14:textId="77777777" w:rsidR="004C4874" w:rsidRDefault="00F01225">
      <w:pPr>
        <w:pStyle w:val="a4"/>
        <w:numPr>
          <w:ilvl w:val="3"/>
          <w:numId w:val="91"/>
        </w:numPr>
        <w:tabs>
          <w:tab w:val="left" w:pos="1748"/>
        </w:tabs>
        <w:ind w:left="1748" w:hanging="899"/>
        <w:rPr>
          <w:sz w:val="24"/>
        </w:rPr>
      </w:pPr>
      <w:r>
        <w:rPr>
          <w:spacing w:val="-2"/>
          <w:sz w:val="24"/>
        </w:rPr>
        <w:t>Демонстрации.</w:t>
      </w:r>
    </w:p>
    <w:p w14:paraId="4DC90C36" w14:textId="77777777" w:rsidR="004C4874" w:rsidRDefault="00F01225">
      <w:pPr>
        <w:pStyle w:val="a3"/>
        <w:ind w:right="4775"/>
        <w:jc w:val="left"/>
      </w:pPr>
      <w:r>
        <w:t>Прямолинейное</w:t>
      </w:r>
      <w:r>
        <w:rPr>
          <w:spacing w:val="-15"/>
        </w:rPr>
        <w:t xml:space="preserve"> </w:t>
      </w:r>
      <w:r>
        <w:t>распространение</w:t>
      </w:r>
      <w:r>
        <w:rPr>
          <w:spacing w:val="-15"/>
        </w:rPr>
        <w:t xml:space="preserve"> </w:t>
      </w:r>
      <w:r>
        <w:t>света. Отражение света.</w:t>
      </w:r>
    </w:p>
    <w:p w14:paraId="34E658EC" w14:textId="77777777" w:rsidR="004C4874" w:rsidRDefault="00F01225">
      <w:pPr>
        <w:pStyle w:val="a3"/>
        <w:ind w:right="1721"/>
        <w:jc w:val="left"/>
      </w:pPr>
      <w:r>
        <w:t>Получение</w:t>
      </w:r>
      <w:r>
        <w:rPr>
          <w:spacing w:val="-7"/>
        </w:rPr>
        <w:t xml:space="preserve"> </w:t>
      </w:r>
      <w:r>
        <w:t>изображений</w:t>
      </w:r>
      <w:r>
        <w:rPr>
          <w:spacing w:val="-6"/>
        </w:rPr>
        <w:t xml:space="preserve"> </w:t>
      </w:r>
      <w:r>
        <w:t>в</w:t>
      </w:r>
      <w:r>
        <w:rPr>
          <w:spacing w:val="-7"/>
        </w:rPr>
        <w:t xml:space="preserve"> </w:t>
      </w:r>
      <w:r>
        <w:t>плоском,</w:t>
      </w:r>
      <w:r>
        <w:rPr>
          <w:spacing w:val="-6"/>
        </w:rPr>
        <w:t xml:space="preserve"> </w:t>
      </w:r>
      <w:r>
        <w:t>вогнутом</w:t>
      </w:r>
      <w:r>
        <w:rPr>
          <w:spacing w:val="-4"/>
        </w:rPr>
        <w:t xml:space="preserve"> </w:t>
      </w:r>
      <w:r>
        <w:t>и</w:t>
      </w:r>
      <w:r>
        <w:rPr>
          <w:spacing w:val="-6"/>
        </w:rPr>
        <w:t xml:space="preserve"> </w:t>
      </w:r>
      <w:r>
        <w:t>выпуклом</w:t>
      </w:r>
      <w:r>
        <w:rPr>
          <w:spacing w:val="-6"/>
        </w:rPr>
        <w:t xml:space="preserve"> </w:t>
      </w:r>
      <w:r>
        <w:t>зеркалах. Преломление света.</w:t>
      </w:r>
    </w:p>
    <w:p w14:paraId="03EE1F65" w14:textId="77777777" w:rsidR="004C4874" w:rsidRDefault="00F01225">
      <w:pPr>
        <w:pStyle w:val="a3"/>
        <w:jc w:val="left"/>
      </w:pPr>
      <w:r>
        <w:t>Оптический</w:t>
      </w:r>
      <w:r>
        <w:rPr>
          <w:spacing w:val="-4"/>
        </w:rPr>
        <w:t xml:space="preserve"> </w:t>
      </w:r>
      <w:r>
        <w:rPr>
          <w:spacing w:val="-2"/>
        </w:rPr>
        <w:t>световод.</w:t>
      </w:r>
    </w:p>
    <w:p w14:paraId="61370802" w14:textId="77777777" w:rsidR="004C4874" w:rsidRDefault="00F01225">
      <w:pPr>
        <w:pStyle w:val="a3"/>
        <w:ind w:right="6224"/>
        <w:jc w:val="left"/>
      </w:pPr>
      <w:r>
        <w:t>Ход лучей в собирающей линзе. Ход</w:t>
      </w:r>
      <w:r>
        <w:rPr>
          <w:spacing w:val="-9"/>
        </w:rPr>
        <w:t xml:space="preserve"> </w:t>
      </w:r>
      <w:r>
        <w:t>лучей</w:t>
      </w:r>
      <w:r>
        <w:rPr>
          <w:spacing w:val="-9"/>
        </w:rPr>
        <w:t xml:space="preserve"> </w:t>
      </w:r>
      <w:r>
        <w:t>в</w:t>
      </w:r>
      <w:r>
        <w:rPr>
          <w:spacing w:val="-10"/>
        </w:rPr>
        <w:t xml:space="preserve"> </w:t>
      </w:r>
      <w:r>
        <w:t>рассеивающей</w:t>
      </w:r>
      <w:r>
        <w:rPr>
          <w:spacing w:val="-9"/>
        </w:rPr>
        <w:t xml:space="preserve"> </w:t>
      </w:r>
      <w:r>
        <w:t>линзе.</w:t>
      </w:r>
    </w:p>
    <w:p w14:paraId="173B15E9" w14:textId="77777777" w:rsidR="004C4874" w:rsidRDefault="00F01225">
      <w:pPr>
        <w:pStyle w:val="a3"/>
        <w:spacing w:before="1"/>
        <w:jc w:val="left"/>
      </w:pPr>
      <w:r>
        <w:t>Получение</w:t>
      </w:r>
      <w:r>
        <w:rPr>
          <w:spacing w:val="-6"/>
        </w:rPr>
        <w:t xml:space="preserve"> </w:t>
      </w:r>
      <w:r>
        <w:t>изображений</w:t>
      </w:r>
      <w:r>
        <w:rPr>
          <w:spacing w:val="-3"/>
        </w:rPr>
        <w:t xml:space="preserve"> </w:t>
      </w:r>
      <w:r>
        <w:t>с</w:t>
      </w:r>
      <w:r>
        <w:rPr>
          <w:spacing w:val="-4"/>
        </w:rPr>
        <w:t xml:space="preserve"> </w:t>
      </w:r>
      <w:r>
        <w:t>помощью</w:t>
      </w:r>
      <w:r>
        <w:rPr>
          <w:spacing w:val="-3"/>
        </w:rPr>
        <w:t xml:space="preserve"> </w:t>
      </w:r>
      <w:r>
        <w:rPr>
          <w:spacing w:val="-2"/>
        </w:rPr>
        <w:t>линз.</w:t>
      </w:r>
    </w:p>
    <w:p w14:paraId="50C455AC" w14:textId="77777777" w:rsidR="004C4874" w:rsidRDefault="00F01225">
      <w:pPr>
        <w:pStyle w:val="a3"/>
        <w:ind w:right="3409"/>
        <w:jc w:val="left"/>
      </w:pPr>
      <w:r>
        <w:t>Принцип</w:t>
      </w:r>
      <w:r>
        <w:rPr>
          <w:spacing w:val="-7"/>
        </w:rPr>
        <w:t xml:space="preserve"> </w:t>
      </w:r>
      <w:r>
        <w:t>действия</w:t>
      </w:r>
      <w:r>
        <w:rPr>
          <w:spacing w:val="-7"/>
        </w:rPr>
        <w:t xml:space="preserve"> </w:t>
      </w:r>
      <w:r>
        <w:t>фотоаппарата,</w:t>
      </w:r>
      <w:r>
        <w:rPr>
          <w:spacing w:val="-7"/>
        </w:rPr>
        <w:t xml:space="preserve"> </w:t>
      </w:r>
      <w:r>
        <w:t>микроскопа</w:t>
      </w:r>
      <w:r>
        <w:rPr>
          <w:spacing w:val="-8"/>
        </w:rPr>
        <w:t xml:space="preserve"> </w:t>
      </w:r>
      <w:r>
        <w:t>и</w:t>
      </w:r>
      <w:r>
        <w:rPr>
          <w:spacing w:val="-7"/>
        </w:rPr>
        <w:t xml:space="preserve"> </w:t>
      </w:r>
      <w:r>
        <w:t>телескопа. Модель глаза.</w:t>
      </w:r>
    </w:p>
    <w:p w14:paraId="17179302" w14:textId="77777777" w:rsidR="004C4874" w:rsidRDefault="00F01225">
      <w:pPr>
        <w:pStyle w:val="a3"/>
        <w:jc w:val="left"/>
      </w:pPr>
      <w:r>
        <w:t>Разложение</w:t>
      </w:r>
      <w:r>
        <w:rPr>
          <w:spacing w:val="-3"/>
        </w:rPr>
        <w:t xml:space="preserve"> </w:t>
      </w:r>
      <w:r>
        <w:t>белого</w:t>
      </w:r>
      <w:r>
        <w:rPr>
          <w:spacing w:val="-1"/>
        </w:rPr>
        <w:t xml:space="preserve"> </w:t>
      </w:r>
      <w:r>
        <w:t>света</w:t>
      </w:r>
      <w:r>
        <w:rPr>
          <w:spacing w:val="-2"/>
        </w:rPr>
        <w:t xml:space="preserve"> </w:t>
      </w:r>
      <w:r>
        <w:t>в</w:t>
      </w:r>
      <w:r>
        <w:rPr>
          <w:spacing w:val="-2"/>
        </w:rPr>
        <w:t xml:space="preserve"> спектр.</w:t>
      </w:r>
    </w:p>
    <w:p w14:paraId="7E6F804D" w14:textId="77777777" w:rsidR="004C4874" w:rsidRDefault="00F01225">
      <w:pPr>
        <w:pStyle w:val="a3"/>
        <w:jc w:val="left"/>
      </w:pPr>
      <w:r>
        <w:t>Получение</w:t>
      </w:r>
      <w:r>
        <w:rPr>
          <w:spacing w:val="-5"/>
        </w:rPr>
        <w:t xml:space="preserve"> </w:t>
      </w:r>
      <w:r>
        <w:t>белого</w:t>
      </w:r>
      <w:r>
        <w:rPr>
          <w:spacing w:val="-2"/>
        </w:rPr>
        <w:t xml:space="preserve"> </w:t>
      </w:r>
      <w:r>
        <w:t>света</w:t>
      </w:r>
      <w:r>
        <w:rPr>
          <w:spacing w:val="-3"/>
        </w:rPr>
        <w:t xml:space="preserve"> </w:t>
      </w:r>
      <w:r>
        <w:t>при</w:t>
      </w:r>
      <w:r>
        <w:rPr>
          <w:spacing w:val="-2"/>
        </w:rPr>
        <w:t xml:space="preserve"> </w:t>
      </w:r>
      <w:r>
        <w:t>сложении</w:t>
      </w:r>
      <w:r>
        <w:rPr>
          <w:spacing w:val="-2"/>
        </w:rPr>
        <w:t xml:space="preserve"> </w:t>
      </w:r>
      <w:r>
        <w:t>света</w:t>
      </w:r>
      <w:r>
        <w:rPr>
          <w:spacing w:val="-2"/>
        </w:rPr>
        <w:t xml:space="preserve"> </w:t>
      </w:r>
      <w:r>
        <w:t>разных</w:t>
      </w:r>
      <w:r>
        <w:rPr>
          <w:spacing w:val="1"/>
        </w:rPr>
        <w:t xml:space="preserve"> </w:t>
      </w:r>
      <w:r>
        <w:rPr>
          <w:spacing w:val="-2"/>
        </w:rPr>
        <w:t>цветов.</w:t>
      </w:r>
    </w:p>
    <w:p w14:paraId="1699FC3E" w14:textId="77777777" w:rsidR="004C4874" w:rsidRDefault="00F01225">
      <w:pPr>
        <w:pStyle w:val="a4"/>
        <w:numPr>
          <w:ilvl w:val="3"/>
          <w:numId w:val="9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2C6E8A27" w14:textId="77777777" w:rsidR="004C4874" w:rsidRDefault="00F01225">
      <w:pPr>
        <w:pStyle w:val="a3"/>
        <w:ind w:right="1721"/>
        <w:jc w:val="left"/>
      </w:pPr>
      <w:r>
        <w:t>Исследование</w:t>
      </w:r>
      <w:r>
        <w:rPr>
          <w:spacing w:val="-6"/>
        </w:rPr>
        <w:t xml:space="preserve"> </w:t>
      </w:r>
      <w:r>
        <w:t>зависимости</w:t>
      </w:r>
      <w:r>
        <w:rPr>
          <w:spacing w:val="-2"/>
        </w:rPr>
        <w:t xml:space="preserve"> </w:t>
      </w:r>
      <w:r>
        <w:t>угла</w:t>
      </w:r>
      <w:r>
        <w:rPr>
          <w:spacing w:val="-6"/>
        </w:rPr>
        <w:t xml:space="preserve"> </w:t>
      </w:r>
      <w:r>
        <w:t>отражения</w:t>
      </w:r>
      <w:r>
        <w:rPr>
          <w:spacing w:val="-5"/>
        </w:rPr>
        <w:t xml:space="preserve"> </w:t>
      </w:r>
      <w:r>
        <w:t>светового</w:t>
      </w:r>
      <w:r>
        <w:rPr>
          <w:spacing w:val="-5"/>
        </w:rPr>
        <w:t xml:space="preserve"> </w:t>
      </w:r>
      <w:r>
        <w:t>луча</w:t>
      </w:r>
      <w:r>
        <w:rPr>
          <w:spacing w:val="-6"/>
        </w:rPr>
        <w:t xml:space="preserve"> </w:t>
      </w:r>
      <w:r>
        <w:t>от</w:t>
      </w:r>
      <w:r>
        <w:rPr>
          <w:spacing w:val="-3"/>
        </w:rPr>
        <w:t xml:space="preserve"> </w:t>
      </w:r>
      <w:r>
        <w:t>угла</w:t>
      </w:r>
      <w:r>
        <w:rPr>
          <w:spacing w:val="-6"/>
        </w:rPr>
        <w:t xml:space="preserve"> </w:t>
      </w:r>
      <w:r>
        <w:t>падения. Изучение характеристик изображения предмета в плоском зеркале.</w:t>
      </w:r>
    </w:p>
    <w:p w14:paraId="27B6B36A" w14:textId="77777777" w:rsidR="004C4874" w:rsidRDefault="00F01225">
      <w:pPr>
        <w:pStyle w:val="a3"/>
        <w:jc w:val="left"/>
      </w:pPr>
      <w:r>
        <w:t>Исследование</w:t>
      </w:r>
      <w:r>
        <w:rPr>
          <w:spacing w:val="30"/>
        </w:rPr>
        <w:t xml:space="preserve"> </w:t>
      </w:r>
      <w:r>
        <w:t>зависимости</w:t>
      </w:r>
      <w:r>
        <w:rPr>
          <w:spacing w:val="37"/>
        </w:rPr>
        <w:t xml:space="preserve"> </w:t>
      </w:r>
      <w:r>
        <w:t>угла</w:t>
      </w:r>
      <w:r>
        <w:rPr>
          <w:spacing w:val="33"/>
        </w:rPr>
        <w:t xml:space="preserve"> </w:t>
      </w:r>
      <w:r>
        <w:t>преломления</w:t>
      </w:r>
      <w:r>
        <w:rPr>
          <w:spacing w:val="33"/>
        </w:rPr>
        <w:t xml:space="preserve"> </w:t>
      </w:r>
      <w:r>
        <w:t>светового</w:t>
      </w:r>
      <w:r>
        <w:rPr>
          <w:spacing w:val="35"/>
        </w:rPr>
        <w:t xml:space="preserve"> </w:t>
      </w:r>
      <w:r>
        <w:t>луча</w:t>
      </w:r>
      <w:r>
        <w:rPr>
          <w:spacing w:val="32"/>
        </w:rPr>
        <w:t xml:space="preserve"> </w:t>
      </w:r>
      <w:r>
        <w:t>от</w:t>
      </w:r>
      <w:r>
        <w:rPr>
          <w:spacing w:val="39"/>
        </w:rPr>
        <w:t xml:space="preserve"> </w:t>
      </w:r>
      <w:r>
        <w:t>угла</w:t>
      </w:r>
      <w:r>
        <w:rPr>
          <w:spacing w:val="32"/>
        </w:rPr>
        <w:t xml:space="preserve"> </w:t>
      </w:r>
      <w:r>
        <w:t>падения</w:t>
      </w:r>
      <w:r>
        <w:rPr>
          <w:spacing w:val="33"/>
        </w:rPr>
        <w:t xml:space="preserve"> </w:t>
      </w:r>
      <w:r>
        <w:t>на</w:t>
      </w:r>
      <w:r>
        <w:rPr>
          <w:spacing w:val="33"/>
        </w:rPr>
        <w:t xml:space="preserve"> </w:t>
      </w:r>
      <w:r>
        <w:rPr>
          <w:spacing w:val="-2"/>
        </w:rPr>
        <w:t>границе</w:t>
      </w:r>
    </w:p>
    <w:p w14:paraId="270DBAA8" w14:textId="77777777" w:rsidR="004C4874" w:rsidRDefault="00F01225">
      <w:pPr>
        <w:pStyle w:val="a3"/>
        <w:jc w:val="left"/>
      </w:pPr>
      <w:r>
        <w:rPr>
          <w:spacing w:val="-2"/>
        </w:rPr>
        <w:t>«воздух–стекло».</w:t>
      </w:r>
    </w:p>
    <w:p w14:paraId="54BE8E01" w14:textId="77777777" w:rsidR="004C4874" w:rsidRDefault="00F01225">
      <w:pPr>
        <w:pStyle w:val="a3"/>
        <w:spacing w:before="1"/>
        <w:jc w:val="left"/>
      </w:pPr>
      <w:r>
        <w:t>Получение</w:t>
      </w:r>
      <w:r>
        <w:rPr>
          <w:spacing w:val="-7"/>
        </w:rPr>
        <w:t xml:space="preserve"> </w:t>
      </w:r>
      <w:r>
        <w:t>изображений</w:t>
      </w:r>
      <w:r>
        <w:rPr>
          <w:spacing w:val="-4"/>
        </w:rPr>
        <w:t xml:space="preserve"> </w:t>
      </w:r>
      <w:r>
        <w:t>с</w:t>
      </w:r>
      <w:r>
        <w:rPr>
          <w:spacing w:val="-4"/>
        </w:rPr>
        <w:t xml:space="preserve"> </w:t>
      </w:r>
      <w:r>
        <w:t>помощью</w:t>
      </w:r>
      <w:r>
        <w:rPr>
          <w:spacing w:val="-4"/>
        </w:rPr>
        <w:t xml:space="preserve"> </w:t>
      </w:r>
      <w:r>
        <w:t>собирающей</w:t>
      </w:r>
      <w:r>
        <w:rPr>
          <w:spacing w:val="-3"/>
        </w:rPr>
        <w:t xml:space="preserve"> </w:t>
      </w:r>
      <w:r>
        <w:rPr>
          <w:spacing w:val="-2"/>
        </w:rPr>
        <w:t>линзы.</w:t>
      </w:r>
    </w:p>
    <w:p w14:paraId="2D5AA770" w14:textId="77777777" w:rsidR="004C4874" w:rsidRDefault="00F01225">
      <w:pPr>
        <w:pStyle w:val="a3"/>
        <w:ind w:right="1721"/>
        <w:jc w:val="left"/>
      </w:pPr>
      <w:r>
        <w:t>Определение</w:t>
      </w:r>
      <w:r>
        <w:rPr>
          <w:spacing w:val="-6"/>
        </w:rPr>
        <w:t xml:space="preserve"> </w:t>
      </w:r>
      <w:r>
        <w:t>фокусного</w:t>
      </w:r>
      <w:r>
        <w:rPr>
          <w:spacing w:val="-5"/>
        </w:rPr>
        <w:t xml:space="preserve"> </w:t>
      </w:r>
      <w:r>
        <w:t>расстояния</w:t>
      </w:r>
      <w:r>
        <w:rPr>
          <w:spacing w:val="-5"/>
        </w:rPr>
        <w:t xml:space="preserve"> </w:t>
      </w:r>
      <w:r>
        <w:t>и</w:t>
      </w:r>
      <w:r>
        <w:rPr>
          <w:spacing w:val="-5"/>
        </w:rPr>
        <w:t xml:space="preserve"> </w:t>
      </w:r>
      <w:r>
        <w:t>оптической</w:t>
      </w:r>
      <w:r>
        <w:rPr>
          <w:spacing w:val="-5"/>
        </w:rPr>
        <w:t xml:space="preserve"> </w:t>
      </w:r>
      <w:r>
        <w:t>силы</w:t>
      </w:r>
      <w:r>
        <w:rPr>
          <w:spacing w:val="-5"/>
        </w:rPr>
        <w:t xml:space="preserve"> </w:t>
      </w:r>
      <w:r>
        <w:t>собирающей</w:t>
      </w:r>
      <w:r>
        <w:rPr>
          <w:spacing w:val="-7"/>
        </w:rPr>
        <w:t xml:space="preserve"> </w:t>
      </w:r>
      <w:r>
        <w:t>линзы. Опыты по разложению белого света в спектр.</w:t>
      </w:r>
    </w:p>
    <w:p w14:paraId="09D63CD2" w14:textId="77777777" w:rsidR="004C4874" w:rsidRDefault="00F01225">
      <w:pPr>
        <w:pStyle w:val="a3"/>
        <w:jc w:val="left"/>
      </w:pPr>
      <w:r>
        <w:t>Опыты</w:t>
      </w:r>
      <w:r>
        <w:rPr>
          <w:spacing w:val="-5"/>
        </w:rPr>
        <w:t xml:space="preserve"> </w:t>
      </w:r>
      <w:r>
        <w:t>по</w:t>
      </w:r>
      <w:r>
        <w:rPr>
          <w:spacing w:val="-2"/>
        </w:rPr>
        <w:t xml:space="preserve"> </w:t>
      </w:r>
      <w:r>
        <w:t>восприятию</w:t>
      </w:r>
      <w:r>
        <w:rPr>
          <w:spacing w:val="-4"/>
        </w:rPr>
        <w:t xml:space="preserve"> </w:t>
      </w:r>
      <w:r>
        <w:t>цвета</w:t>
      </w:r>
      <w:r>
        <w:rPr>
          <w:spacing w:val="-2"/>
        </w:rPr>
        <w:t xml:space="preserve"> </w:t>
      </w:r>
      <w:r>
        <w:t>предметов</w:t>
      </w:r>
      <w:r>
        <w:rPr>
          <w:spacing w:val="-3"/>
        </w:rPr>
        <w:t xml:space="preserve"> </w:t>
      </w:r>
      <w:r>
        <w:t>при</w:t>
      </w:r>
      <w:r>
        <w:rPr>
          <w:spacing w:val="-3"/>
        </w:rPr>
        <w:t xml:space="preserve"> </w:t>
      </w:r>
      <w:r>
        <w:t>их</w:t>
      </w:r>
      <w:r>
        <w:rPr>
          <w:spacing w:val="-2"/>
        </w:rPr>
        <w:t xml:space="preserve"> </w:t>
      </w:r>
      <w:r>
        <w:t>наблюдении</w:t>
      </w:r>
      <w:r>
        <w:rPr>
          <w:spacing w:val="-2"/>
        </w:rPr>
        <w:t xml:space="preserve"> </w:t>
      </w:r>
      <w:r>
        <w:t>через</w:t>
      </w:r>
      <w:r>
        <w:rPr>
          <w:spacing w:val="-2"/>
        </w:rPr>
        <w:t xml:space="preserve"> </w:t>
      </w:r>
      <w:r>
        <w:t>цветовые</w:t>
      </w:r>
      <w:r>
        <w:rPr>
          <w:spacing w:val="-3"/>
        </w:rPr>
        <w:t xml:space="preserve"> </w:t>
      </w:r>
      <w:r>
        <w:rPr>
          <w:spacing w:val="-2"/>
        </w:rPr>
        <w:t>фильтры.</w:t>
      </w:r>
    </w:p>
    <w:p w14:paraId="7AE8028D" w14:textId="77777777" w:rsidR="004C4874" w:rsidRDefault="00F01225">
      <w:pPr>
        <w:pStyle w:val="a4"/>
        <w:numPr>
          <w:ilvl w:val="2"/>
          <w:numId w:val="61"/>
        </w:numPr>
        <w:tabs>
          <w:tab w:val="left" w:pos="1568"/>
        </w:tabs>
        <w:ind w:left="1568" w:hanging="719"/>
        <w:rPr>
          <w:sz w:val="24"/>
        </w:rPr>
      </w:pPr>
      <w:r>
        <w:rPr>
          <w:sz w:val="24"/>
        </w:rPr>
        <w:t>Квантовые</w:t>
      </w:r>
      <w:r>
        <w:rPr>
          <w:spacing w:val="-4"/>
          <w:sz w:val="24"/>
        </w:rPr>
        <w:t xml:space="preserve"> </w:t>
      </w:r>
      <w:r>
        <w:rPr>
          <w:spacing w:val="-2"/>
          <w:sz w:val="24"/>
        </w:rPr>
        <w:t>явления.</w:t>
      </w:r>
    </w:p>
    <w:p w14:paraId="31B6D941" w14:textId="77777777" w:rsidR="004C4874" w:rsidRDefault="00F01225">
      <w:pPr>
        <w:pStyle w:val="a3"/>
        <w:ind w:right="289"/>
      </w:pPr>
      <w:r>
        <w:t>Опыты Резерфорда и планетарная модель атома. Модель атома Бора. Испускание и поглощение света атомом. Кванты. Линейчатые спектры.</w:t>
      </w:r>
    </w:p>
    <w:p w14:paraId="4EB95A2B" w14:textId="77777777" w:rsidR="004C4874" w:rsidRDefault="00F01225">
      <w:pPr>
        <w:pStyle w:val="a3"/>
        <w:ind w:right="286"/>
      </w:pPr>
      <w:r>
        <w:t>Радиоактивность. Альфа­, бета- и гамма-излучения. Строение атомного ядра. Нуклонная модель</w:t>
      </w:r>
      <w:r>
        <w:rPr>
          <w:spacing w:val="-15"/>
        </w:rPr>
        <w:t xml:space="preserve"> </w:t>
      </w:r>
      <w:r>
        <w:t>атомного</w:t>
      </w:r>
      <w:r>
        <w:rPr>
          <w:spacing w:val="-15"/>
        </w:rPr>
        <w:t xml:space="preserve"> </w:t>
      </w:r>
      <w:r>
        <w:t>ядра.</w:t>
      </w:r>
      <w:r>
        <w:rPr>
          <w:spacing w:val="-15"/>
        </w:rPr>
        <w:t xml:space="preserve"> </w:t>
      </w:r>
      <w:r>
        <w:t>Изотопы.</w:t>
      </w:r>
      <w:r>
        <w:rPr>
          <w:spacing w:val="-15"/>
        </w:rPr>
        <w:t xml:space="preserve"> </w:t>
      </w:r>
      <w:r>
        <w:t>Радиоактивные</w:t>
      </w:r>
      <w:r>
        <w:rPr>
          <w:spacing w:val="-15"/>
        </w:rPr>
        <w:t xml:space="preserve"> </w:t>
      </w:r>
      <w:r>
        <w:t>превращения.</w:t>
      </w:r>
      <w:r>
        <w:rPr>
          <w:spacing w:val="-15"/>
        </w:rPr>
        <w:t xml:space="preserve"> </w:t>
      </w:r>
      <w:r>
        <w:t>Период</w:t>
      </w:r>
      <w:r>
        <w:rPr>
          <w:spacing w:val="-15"/>
        </w:rPr>
        <w:t xml:space="preserve"> </w:t>
      </w:r>
      <w:r>
        <w:t>полураспада</w:t>
      </w:r>
      <w:r>
        <w:rPr>
          <w:spacing w:val="-15"/>
        </w:rPr>
        <w:t xml:space="preserve"> </w:t>
      </w:r>
      <w:r>
        <w:t xml:space="preserve">атомных </w:t>
      </w:r>
      <w:r>
        <w:rPr>
          <w:spacing w:val="-4"/>
        </w:rPr>
        <w:t>ядер.</w:t>
      </w:r>
    </w:p>
    <w:p w14:paraId="37C50F5E" w14:textId="77777777" w:rsidR="004C4874" w:rsidRDefault="00F01225">
      <w:pPr>
        <w:pStyle w:val="a3"/>
        <w:ind w:right="281"/>
      </w:pPr>
      <w:r>
        <w:t>Ядерные</w:t>
      </w:r>
      <w:r>
        <w:rPr>
          <w:spacing w:val="-12"/>
        </w:rPr>
        <w:t xml:space="preserve"> </w:t>
      </w:r>
      <w:r>
        <w:t>реакции.</w:t>
      </w:r>
      <w:r>
        <w:rPr>
          <w:spacing w:val="-11"/>
        </w:rPr>
        <w:t xml:space="preserve"> </w:t>
      </w:r>
      <w:r>
        <w:t>Законы</w:t>
      </w:r>
      <w:r>
        <w:rPr>
          <w:spacing w:val="-11"/>
        </w:rPr>
        <w:t xml:space="preserve"> </w:t>
      </w:r>
      <w:r>
        <w:t>сохранения</w:t>
      </w:r>
      <w:r>
        <w:rPr>
          <w:spacing w:val="-13"/>
        </w:rPr>
        <w:t xml:space="preserve"> </w:t>
      </w:r>
      <w:r>
        <w:t>зарядового</w:t>
      </w:r>
      <w:r>
        <w:rPr>
          <w:spacing w:val="-11"/>
        </w:rPr>
        <w:t xml:space="preserve"> </w:t>
      </w:r>
      <w:r>
        <w:t>и</w:t>
      </w:r>
      <w:r>
        <w:rPr>
          <w:spacing w:val="-10"/>
        </w:rPr>
        <w:t xml:space="preserve"> </w:t>
      </w:r>
      <w:r>
        <w:t>массового</w:t>
      </w:r>
      <w:r>
        <w:rPr>
          <w:spacing w:val="-11"/>
        </w:rPr>
        <w:t xml:space="preserve"> </w:t>
      </w:r>
      <w:r>
        <w:t>чисел.</w:t>
      </w:r>
      <w:r>
        <w:rPr>
          <w:spacing w:val="-6"/>
        </w:rPr>
        <w:t xml:space="preserve"> </w:t>
      </w:r>
      <w:r>
        <w:t>Энергия</w:t>
      </w:r>
      <w:r>
        <w:rPr>
          <w:spacing w:val="-11"/>
        </w:rPr>
        <w:t xml:space="preserve"> </w:t>
      </w:r>
      <w:r>
        <w:t>связи</w:t>
      </w:r>
      <w:r>
        <w:rPr>
          <w:spacing w:val="-10"/>
        </w:rPr>
        <w:t xml:space="preserve"> </w:t>
      </w:r>
      <w:r>
        <w:t>атомных ядер. Связь массы и энергии. Реакции</w:t>
      </w:r>
      <w:r>
        <w:rPr>
          <w:spacing w:val="-1"/>
        </w:rPr>
        <w:t xml:space="preserve"> </w:t>
      </w:r>
      <w:r>
        <w:t>синтеза</w:t>
      </w:r>
      <w:r>
        <w:rPr>
          <w:spacing w:val="-1"/>
        </w:rPr>
        <w:t xml:space="preserve"> </w:t>
      </w:r>
      <w:r>
        <w:t>и деления ядер. Источники энергии Солнца</w:t>
      </w:r>
      <w:r>
        <w:rPr>
          <w:spacing w:val="-2"/>
        </w:rPr>
        <w:t xml:space="preserve"> </w:t>
      </w:r>
      <w:r>
        <w:t xml:space="preserve">и </w:t>
      </w:r>
      <w:r>
        <w:rPr>
          <w:spacing w:val="-2"/>
        </w:rPr>
        <w:t>звёзд.</w:t>
      </w:r>
    </w:p>
    <w:p w14:paraId="1DEB6AA2" w14:textId="77777777" w:rsidR="004C4874" w:rsidRDefault="00F01225">
      <w:pPr>
        <w:pStyle w:val="a3"/>
      </w:pPr>
      <w:r>
        <w:t>Ядерная</w:t>
      </w:r>
      <w:r>
        <w:rPr>
          <w:spacing w:val="-6"/>
        </w:rPr>
        <w:t xml:space="preserve"> </w:t>
      </w:r>
      <w:r>
        <w:t>энергетика.</w:t>
      </w:r>
      <w:r>
        <w:rPr>
          <w:spacing w:val="-4"/>
        </w:rPr>
        <w:t xml:space="preserve"> </w:t>
      </w:r>
      <w:r>
        <w:t>Действия</w:t>
      </w:r>
      <w:r>
        <w:rPr>
          <w:spacing w:val="-4"/>
        </w:rPr>
        <w:t xml:space="preserve"> </w:t>
      </w:r>
      <w:r>
        <w:t>радиоактивных</w:t>
      </w:r>
      <w:r>
        <w:rPr>
          <w:spacing w:val="-4"/>
        </w:rPr>
        <w:t xml:space="preserve"> </w:t>
      </w:r>
      <w:r>
        <w:t>излучений</w:t>
      </w:r>
      <w:r>
        <w:rPr>
          <w:spacing w:val="-4"/>
        </w:rPr>
        <w:t xml:space="preserve"> </w:t>
      </w:r>
      <w:r>
        <w:t>на</w:t>
      </w:r>
      <w:r>
        <w:rPr>
          <w:spacing w:val="-5"/>
        </w:rPr>
        <w:t xml:space="preserve"> </w:t>
      </w:r>
      <w:r>
        <w:t>живые</w:t>
      </w:r>
      <w:r>
        <w:rPr>
          <w:spacing w:val="-4"/>
        </w:rPr>
        <w:t xml:space="preserve"> </w:t>
      </w:r>
      <w:r>
        <w:rPr>
          <w:spacing w:val="-2"/>
        </w:rPr>
        <w:t>организмы.</w:t>
      </w:r>
    </w:p>
    <w:p w14:paraId="6B668863" w14:textId="77777777" w:rsidR="004C4874" w:rsidRDefault="00F01225">
      <w:pPr>
        <w:pStyle w:val="a4"/>
        <w:numPr>
          <w:ilvl w:val="3"/>
          <w:numId w:val="61"/>
        </w:numPr>
        <w:tabs>
          <w:tab w:val="left" w:pos="1748"/>
        </w:tabs>
        <w:ind w:left="1748" w:hanging="899"/>
        <w:jc w:val="both"/>
        <w:rPr>
          <w:sz w:val="24"/>
        </w:rPr>
      </w:pPr>
      <w:r>
        <w:rPr>
          <w:spacing w:val="-2"/>
          <w:sz w:val="24"/>
        </w:rPr>
        <w:t>Демонстрации.</w:t>
      </w:r>
    </w:p>
    <w:p w14:paraId="578B3F5D" w14:textId="77777777" w:rsidR="004C4874" w:rsidRDefault="00F01225">
      <w:pPr>
        <w:pStyle w:val="a3"/>
        <w:ind w:right="6211"/>
      </w:pPr>
      <w:r>
        <w:t>Спектры</w:t>
      </w:r>
      <w:r>
        <w:rPr>
          <w:spacing w:val="-12"/>
        </w:rPr>
        <w:t xml:space="preserve"> </w:t>
      </w:r>
      <w:r>
        <w:t>излучения</w:t>
      </w:r>
      <w:r>
        <w:rPr>
          <w:spacing w:val="-12"/>
        </w:rPr>
        <w:t xml:space="preserve"> </w:t>
      </w:r>
      <w:r>
        <w:t>и</w:t>
      </w:r>
      <w:r>
        <w:rPr>
          <w:spacing w:val="-12"/>
        </w:rPr>
        <w:t xml:space="preserve"> </w:t>
      </w:r>
      <w:r>
        <w:t>поглощения. Спектры различных газов.</w:t>
      </w:r>
    </w:p>
    <w:p w14:paraId="140AC74D" w14:textId="77777777" w:rsidR="004C4874" w:rsidRDefault="004C4874">
      <w:pPr>
        <w:pStyle w:val="a3"/>
        <w:sectPr w:rsidR="004C4874">
          <w:pgSz w:w="11910" w:h="16850"/>
          <w:pgMar w:top="1020" w:right="283" w:bottom="280" w:left="992" w:header="569" w:footer="0" w:gutter="0"/>
          <w:cols w:space="720"/>
        </w:sectPr>
      </w:pPr>
    </w:p>
    <w:p w14:paraId="7C8C99C1" w14:textId="77777777" w:rsidR="004C4874" w:rsidRDefault="00F01225">
      <w:pPr>
        <w:pStyle w:val="a3"/>
        <w:spacing w:before="88"/>
        <w:jc w:val="left"/>
      </w:pPr>
      <w:r>
        <w:t>Спектр</w:t>
      </w:r>
      <w:r>
        <w:rPr>
          <w:spacing w:val="-1"/>
        </w:rPr>
        <w:t xml:space="preserve"> </w:t>
      </w:r>
      <w:r>
        <w:rPr>
          <w:spacing w:val="-2"/>
        </w:rPr>
        <w:t>водорода.</w:t>
      </w:r>
    </w:p>
    <w:p w14:paraId="38F37793" w14:textId="77777777" w:rsidR="004C4874" w:rsidRDefault="00F01225">
      <w:pPr>
        <w:pStyle w:val="a3"/>
        <w:ind w:right="5246"/>
        <w:jc w:val="left"/>
      </w:pPr>
      <w:r>
        <w:t>Наблюдение треков в камере Вильсона. Работа</w:t>
      </w:r>
      <w:r>
        <w:rPr>
          <w:spacing w:val="-12"/>
        </w:rPr>
        <w:t xml:space="preserve"> </w:t>
      </w:r>
      <w:r>
        <w:t>счётчика</w:t>
      </w:r>
      <w:r>
        <w:rPr>
          <w:spacing w:val="-12"/>
        </w:rPr>
        <w:t xml:space="preserve"> </w:t>
      </w:r>
      <w:r>
        <w:t>ионизирующих</w:t>
      </w:r>
      <w:r>
        <w:rPr>
          <w:spacing w:val="-10"/>
        </w:rPr>
        <w:t xml:space="preserve"> </w:t>
      </w:r>
      <w:r>
        <w:t>излучений.</w:t>
      </w:r>
    </w:p>
    <w:p w14:paraId="6F3F22FB" w14:textId="77777777" w:rsidR="004C4874" w:rsidRDefault="00F01225">
      <w:pPr>
        <w:pStyle w:val="a3"/>
        <w:jc w:val="left"/>
      </w:pPr>
      <w:r>
        <w:t>Регистрация</w:t>
      </w:r>
      <w:r>
        <w:rPr>
          <w:spacing w:val="-8"/>
        </w:rPr>
        <w:t xml:space="preserve"> </w:t>
      </w:r>
      <w:r>
        <w:t>излучения</w:t>
      </w:r>
      <w:r>
        <w:rPr>
          <w:spacing w:val="-5"/>
        </w:rPr>
        <w:t xml:space="preserve"> </w:t>
      </w:r>
      <w:r>
        <w:t>природных</w:t>
      </w:r>
      <w:r>
        <w:rPr>
          <w:spacing w:val="-4"/>
        </w:rPr>
        <w:t xml:space="preserve"> </w:t>
      </w:r>
      <w:r>
        <w:t>минералов</w:t>
      </w:r>
      <w:r>
        <w:rPr>
          <w:spacing w:val="-6"/>
        </w:rPr>
        <w:t xml:space="preserve"> </w:t>
      </w:r>
      <w:r>
        <w:t>и</w:t>
      </w:r>
      <w:r>
        <w:rPr>
          <w:spacing w:val="-5"/>
        </w:rPr>
        <w:t xml:space="preserve"> </w:t>
      </w:r>
      <w:r>
        <w:rPr>
          <w:spacing w:val="-2"/>
        </w:rPr>
        <w:t>продуктов.</w:t>
      </w:r>
    </w:p>
    <w:p w14:paraId="642DFC8E" w14:textId="77777777" w:rsidR="004C4874" w:rsidRDefault="00F01225">
      <w:pPr>
        <w:pStyle w:val="a4"/>
        <w:numPr>
          <w:ilvl w:val="3"/>
          <w:numId w:val="61"/>
        </w:numPr>
        <w:tabs>
          <w:tab w:val="left" w:pos="1748"/>
        </w:tabs>
        <w:ind w:left="1748" w:hanging="899"/>
        <w:rPr>
          <w:sz w:val="24"/>
        </w:rPr>
      </w:pPr>
      <w:r>
        <w:rPr>
          <w:sz w:val="24"/>
        </w:rPr>
        <w:t>Лабораторные</w:t>
      </w:r>
      <w:r>
        <w:rPr>
          <w:spacing w:val="-4"/>
          <w:sz w:val="24"/>
        </w:rPr>
        <w:t xml:space="preserve"> </w:t>
      </w:r>
      <w:r>
        <w:rPr>
          <w:sz w:val="24"/>
        </w:rPr>
        <w:t>работы</w:t>
      </w:r>
      <w:r>
        <w:rPr>
          <w:spacing w:val="-2"/>
          <w:sz w:val="24"/>
        </w:rPr>
        <w:t xml:space="preserve"> </w:t>
      </w:r>
      <w:r>
        <w:rPr>
          <w:sz w:val="24"/>
        </w:rPr>
        <w:t>и</w:t>
      </w:r>
      <w:r>
        <w:rPr>
          <w:spacing w:val="-1"/>
          <w:sz w:val="24"/>
        </w:rPr>
        <w:t xml:space="preserve"> </w:t>
      </w:r>
      <w:r>
        <w:rPr>
          <w:spacing w:val="-2"/>
          <w:sz w:val="24"/>
        </w:rPr>
        <w:t>опыты.</w:t>
      </w:r>
    </w:p>
    <w:p w14:paraId="533EB9B6" w14:textId="77777777" w:rsidR="004C4874" w:rsidRDefault="00F01225">
      <w:pPr>
        <w:pStyle w:val="a3"/>
        <w:jc w:val="left"/>
      </w:pPr>
      <w:r>
        <w:t>Наблюдение</w:t>
      </w:r>
      <w:r>
        <w:rPr>
          <w:spacing w:val="-8"/>
        </w:rPr>
        <w:t xml:space="preserve"> </w:t>
      </w:r>
      <w:r>
        <w:t>сплошных</w:t>
      </w:r>
      <w:r>
        <w:rPr>
          <w:spacing w:val="-4"/>
        </w:rPr>
        <w:t xml:space="preserve"> </w:t>
      </w:r>
      <w:r>
        <w:t>и</w:t>
      </w:r>
      <w:r>
        <w:rPr>
          <w:spacing w:val="-4"/>
        </w:rPr>
        <w:t xml:space="preserve"> </w:t>
      </w:r>
      <w:r>
        <w:t>линейчатых</w:t>
      </w:r>
      <w:r>
        <w:rPr>
          <w:spacing w:val="-2"/>
        </w:rPr>
        <w:t xml:space="preserve"> </w:t>
      </w:r>
      <w:r>
        <w:t>спектров</w:t>
      </w:r>
      <w:r>
        <w:rPr>
          <w:spacing w:val="-7"/>
        </w:rPr>
        <w:t xml:space="preserve"> </w:t>
      </w:r>
      <w:r>
        <w:rPr>
          <w:spacing w:val="-2"/>
        </w:rPr>
        <w:t>излучения.</w:t>
      </w:r>
    </w:p>
    <w:p w14:paraId="28676B10" w14:textId="77777777" w:rsidR="004C4874" w:rsidRDefault="00F01225">
      <w:pPr>
        <w:pStyle w:val="a3"/>
        <w:jc w:val="left"/>
      </w:pPr>
      <w:r>
        <w:t>Исследование</w:t>
      </w:r>
      <w:r>
        <w:rPr>
          <w:spacing w:val="-5"/>
        </w:rPr>
        <w:t xml:space="preserve"> </w:t>
      </w:r>
      <w:r>
        <w:t>треков:</w:t>
      </w:r>
      <w:r>
        <w:rPr>
          <w:spacing w:val="-4"/>
        </w:rPr>
        <w:t xml:space="preserve"> </w:t>
      </w:r>
      <w:r>
        <w:t>измерение</w:t>
      </w:r>
      <w:r>
        <w:rPr>
          <w:spacing w:val="-5"/>
        </w:rPr>
        <w:t xml:space="preserve"> </w:t>
      </w:r>
      <w:r>
        <w:t>энергии</w:t>
      </w:r>
      <w:r>
        <w:rPr>
          <w:spacing w:val="-4"/>
        </w:rPr>
        <w:t xml:space="preserve"> </w:t>
      </w:r>
      <w:r>
        <w:t>частицы</w:t>
      </w:r>
      <w:r>
        <w:rPr>
          <w:spacing w:val="-4"/>
        </w:rPr>
        <w:t xml:space="preserve"> </w:t>
      </w:r>
      <w:r>
        <w:t>по</w:t>
      </w:r>
      <w:r>
        <w:rPr>
          <w:spacing w:val="-4"/>
        </w:rPr>
        <w:t xml:space="preserve"> </w:t>
      </w:r>
      <w:r>
        <w:t>тормозному</w:t>
      </w:r>
      <w:r>
        <w:rPr>
          <w:spacing w:val="-9"/>
        </w:rPr>
        <w:t xml:space="preserve"> </w:t>
      </w:r>
      <w:r>
        <w:t>пути (по</w:t>
      </w:r>
      <w:r>
        <w:rPr>
          <w:spacing w:val="-4"/>
        </w:rPr>
        <w:t xml:space="preserve"> </w:t>
      </w:r>
      <w:r>
        <w:t>фотографиям). Измерение радиоактивного фона.</w:t>
      </w:r>
    </w:p>
    <w:p w14:paraId="22830687" w14:textId="77777777" w:rsidR="004C4874" w:rsidRDefault="00F01225">
      <w:pPr>
        <w:pStyle w:val="a3"/>
        <w:jc w:val="left"/>
      </w:pPr>
      <w:r>
        <w:t>36.5.6.</w:t>
      </w:r>
      <w:r>
        <w:rPr>
          <w:spacing w:val="-10"/>
        </w:rPr>
        <w:t xml:space="preserve"> </w:t>
      </w:r>
      <w:r>
        <w:t>Повторительно-обобщающий</w:t>
      </w:r>
      <w:r>
        <w:rPr>
          <w:spacing w:val="-9"/>
        </w:rPr>
        <w:t xml:space="preserve"> </w:t>
      </w:r>
      <w:r>
        <w:rPr>
          <w:spacing w:val="-2"/>
        </w:rPr>
        <w:t>модуль.</w:t>
      </w:r>
    </w:p>
    <w:p w14:paraId="179E27FC" w14:textId="77777777" w:rsidR="004C4874" w:rsidRDefault="00F01225">
      <w:pPr>
        <w:pStyle w:val="a3"/>
        <w:ind w:right="280"/>
      </w:pPr>
      <w: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14:paraId="2970B834" w14:textId="77777777" w:rsidR="004C4874" w:rsidRDefault="00F01225">
      <w:pPr>
        <w:pStyle w:val="a3"/>
        <w:spacing w:before="1"/>
        <w:ind w:right="283"/>
      </w:pPr>
      <w: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w:t>
      </w:r>
      <w:r>
        <w:rPr>
          <w:spacing w:val="-14"/>
        </w:rPr>
        <w:t xml:space="preserve"> </w:t>
      </w:r>
      <w:r>
        <w:t>явления,</w:t>
      </w:r>
      <w:r>
        <w:rPr>
          <w:spacing w:val="-15"/>
        </w:rPr>
        <w:t xml:space="preserve"> </w:t>
      </w:r>
      <w:r>
        <w:t>применяя</w:t>
      </w:r>
      <w:r>
        <w:rPr>
          <w:spacing w:val="-14"/>
        </w:rPr>
        <w:t xml:space="preserve"> </w:t>
      </w:r>
      <w:r>
        <w:t>полученные</w:t>
      </w:r>
      <w:r>
        <w:rPr>
          <w:spacing w:val="-14"/>
        </w:rPr>
        <w:t xml:space="preserve"> </w:t>
      </w:r>
      <w:r>
        <w:t>знания,</w:t>
      </w:r>
      <w:r>
        <w:rPr>
          <w:spacing w:val="-14"/>
        </w:rPr>
        <w:t xml:space="preserve"> </w:t>
      </w:r>
      <w:r>
        <w:t>решать</w:t>
      </w:r>
      <w:r>
        <w:rPr>
          <w:spacing w:val="-14"/>
        </w:rPr>
        <w:t xml:space="preserve"> </w:t>
      </w:r>
      <w:r>
        <w:t>задачи,</w:t>
      </w:r>
      <w:r>
        <w:rPr>
          <w:spacing w:val="-14"/>
        </w:rPr>
        <w:t xml:space="preserve"> </w:t>
      </w:r>
      <w:r>
        <w:t>в</w:t>
      </w:r>
      <w:r>
        <w:rPr>
          <w:spacing w:val="-14"/>
        </w:rPr>
        <w:t xml:space="preserve"> </w:t>
      </w:r>
      <w:r>
        <w:t>том</w:t>
      </w:r>
      <w:r>
        <w:rPr>
          <w:spacing w:val="-14"/>
        </w:rPr>
        <w:t xml:space="preserve"> </w:t>
      </w:r>
      <w:r>
        <w:t>числе</w:t>
      </w:r>
      <w:r>
        <w:rPr>
          <w:spacing w:val="-14"/>
        </w:rPr>
        <w:t xml:space="preserve"> </w:t>
      </w:r>
      <w:r>
        <w:t>качественные и экспериментальные.</w:t>
      </w:r>
    </w:p>
    <w:p w14:paraId="64576B92" w14:textId="77777777" w:rsidR="004C4874" w:rsidRDefault="00F01225">
      <w:pPr>
        <w:pStyle w:val="a3"/>
        <w:ind w:right="288"/>
      </w:pPr>
      <w:r>
        <w:t>Принципиально деятельностный характер данного модуля реализуется за счёт того, что обучающиеся выполняют задания, в которых им предлагается:</w:t>
      </w:r>
    </w:p>
    <w:p w14:paraId="08C6A13A" w14:textId="77777777" w:rsidR="004C4874" w:rsidRDefault="00F01225">
      <w:pPr>
        <w:pStyle w:val="a3"/>
        <w:ind w:right="288"/>
      </w:pPr>
      <w:r>
        <w:t>на основе полученных знаний распознавать и научно объяснять физические явления в окружающей природе и повседневной жизни;</w:t>
      </w:r>
    </w:p>
    <w:p w14:paraId="4723D1BC" w14:textId="77777777" w:rsidR="004C4874" w:rsidRDefault="00F01225">
      <w:pPr>
        <w:pStyle w:val="a3"/>
        <w:ind w:right="284"/>
      </w:pPr>
      <w:r>
        <w:t>использовать</w:t>
      </w:r>
      <w:r>
        <w:rPr>
          <w:spacing w:val="-1"/>
        </w:rPr>
        <w:t xml:space="preserve"> </w:t>
      </w:r>
      <w:r>
        <w:t>научные</w:t>
      </w:r>
      <w:r>
        <w:rPr>
          <w:spacing w:val="-3"/>
        </w:rPr>
        <w:t xml:space="preserve"> </w:t>
      </w:r>
      <w:r>
        <w:t>методы</w:t>
      </w:r>
      <w:r>
        <w:rPr>
          <w:spacing w:val="-3"/>
        </w:rPr>
        <w:t xml:space="preserve"> </w:t>
      </w:r>
      <w:r>
        <w:t>исследования</w:t>
      </w:r>
      <w:r>
        <w:rPr>
          <w:spacing w:val="-2"/>
        </w:rPr>
        <w:t xml:space="preserve"> </w:t>
      </w:r>
      <w:r>
        <w:t>физических явлений, в</w:t>
      </w:r>
      <w:r>
        <w:rPr>
          <w:spacing w:val="-5"/>
        </w:rPr>
        <w:t xml:space="preserve"> </w:t>
      </w:r>
      <w:r>
        <w:t>том</w:t>
      </w:r>
      <w:r>
        <w:rPr>
          <w:spacing w:val="-3"/>
        </w:rPr>
        <w:t xml:space="preserve"> </w:t>
      </w:r>
      <w:r>
        <w:t>числе</w:t>
      </w:r>
      <w:r>
        <w:rPr>
          <w:spacing w:val="-3"/>
        </w:rPr>
        <w:t xml:space="preserve"> </w:t>
      </w:r>
      <w:r>
        <w:t>для</w:t>
      </w:r>
      <w:r>
        <w:rPr>
          <w:spacing w:val="-2"/>
        </w:rPr>
        <w:t xml:space="preserve"> </w:t>
      </w:r>
      <w:r>
        <w:t>проверки гипотез и получения теоретических выводов;</w:t>
      </w:r>
    </w:p>
    <w:p w14:paraId="443204D2" w14:textId="77777777" w:rsidR="004C4874" w:rsidRDefault="00F01225">
      <w:pPr>
        <w:pStyle w:val="a3"/>
        <w:spacing w:before="1"/>
        <w:ind w:right="285"/>
      </w:pPr>
      <w: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14:paraId="4DEFB8DE" w14:textId="77777777" w:rsidR="004C4874" w:rsidRDefault="00F01225">
      <w:pPr>
        <w:pStyle w:val="a3"/>
        <w:ind w:right="283"/>
      </w:pPr>
      <w:r>
        <w:t>Каждая из тем данного модуля включает экспериментальное исследование обобщающего характера. Модуль завершается проведением диагностической и оценочной работы за курс основного общего образования.</w:t>
      </w:r>
    </w:p>
    <w:p w14:paraId="0093E88E" w14:textId="77777777" w:rsidR="004C4874" w:rsidRDefault="00F01225">
      <w:pPr>
        <w:pStyle w:val="a4"/>
        <w:numPr>
          <w:ilvl w:val="1"/>
          <w:numId w:val="91"/>
        </w:numPr>
        <w:tabs>
          <w:tab w:val="left" w:pos="1388"/>
        </w:tabs>
        <w:ind w:left="849" w:right="290" w:firstLine="0"/>
        <w:jc w:val="left"/>
        <w:rPr>
          <w:sz w:val="24"/>
        </w:rPr>
      </w:pPr>
      <w:r>
        <w:rPr>
          <w:sz w:val="24"/>
        </w:rPr>
        <w:t>Планируемые</w:t>
      </w:r>
      <w:r>
        <w:rPr>
          <w:spacing w:val="40"/>
          <w:sz w:val="24"/>
        </w:rPr>
        <w:t xml:space="preserve"> </w:t>
      </w:r>
      <w:r>
        <w:rPr>
          <w:sz w:val="24"/>
        </w:rPr>
        <w:t>результаты</w:t>
      </w:r>
      <w:r>
        <w:rPr>
          <w:spacing w:val="40"/>
          <w:sz w:val="24"/>
        </w:rPr>
        <w:t xml:space="preserve"> </w:t>
      </w:r>
      <w:r>
        <w:rPr>
          <w:sz w:val="24"/>
        </w:rPr>
        <w:t>освоения</w:t>
      </w:r>
      <w:r>
        <w:rPr>
          <w:spacing w:val="40"/>
          <w:sz w:val="24"/>
        </w:rPr>
        <w:t xml:space="preserve"> </w:t>
      </w:r>
      <w:r>
        <w:rPr>
          <w:sz w:val="24"/>
        </w:rPr>
        <w:t>физики</w:t>
      </w:r>
      <w:r>
        <w:rPr>
          <w:spacing w:val="40"/>
          <w:sz w:val="24"/>
        </w:rPr>
        <w:t xml:space="preserve"> </w:t>
      </w:r>
      <w:r>
        <w:rPr>
          <w:sz w:val="24"/>
        </w:rPr>
        <w:t>(базовый</w:t>
      </w:r>
      <w:r>
        <w:rPr>
          <w:spacing w:val="40"/>
          <w:sz w:val="24"/>
        </w:rPr>
        <w:t xml:space="preserve"> </w:t>
      </w:r>
      <w:r>
        <w:rPr>
          <w:sz w:val="24"/>
        </w:rPr>
        <w:t>уровень)</w:t>
      </w:r>
      <w:r>
        <w:rPr>
          <w:spacing w:val="40"/>
          <w:sz w:val="24"/>
        </w:rPr>
        <w:t xml:space="preserve"> </w:t>
      </w:r>
      <w:r>
        <w:rPr>
          <w:sz w:val="24"/>
        </w:rPr>
        <w:t>на</w:t>
      </w:r>
      <w:r>
        <w:rPr>
          <w:spacing w:val="40"/>
          <w:sz w:val="24"/>
        </w:rPr>
        <w:t xml:space="preserve"> </w:t>
      </w:r>
      <w:r>
        <w:rPr>
          <w:sz w:val="24"/>
        </w:rPr>
        <w:t>уровне</w:t>
      </w:r>
      <w:r>
        <w:rPr>
          <w:spacing w:val="40"/>
          <w:sz w:val="24"/>
        </w:rPr>
        <w:t xml:space="preserve"> </w:t>
      </w:r>
      <w:r>
        <w:rPr>
          <w:sz w:val="24"/>
        </w:rPr>
        <w:t>основного общего образования.</w:t>
      </w:r>
    </w:p>
    <w:p w14:paraId="454D4323" w14:textId="77777777" w:rsidR="004C4874" w:rsidRDefault="00F01225">
      <w:pPr>
        <w:pStyle w:val="a4"/>
        <w:numPr>
          <w:ilvl w:val="2"/>
          <w:numId w:val="91"/>
        </w:numPr>
        <w:tabs>
          <w:tab w:val="left" w:pos="1568"/>
          <w:tab w:val="left" w:pos="2746"/>
          <w:tab w:val="left" w:pos="3702"/>
          <w:tab w:val="left" w:pos="4141"/>
          <w:tab w:val="left" w:pos="5043"/>
          <w:tab w:val="left" w:pos="6302"/>
          <w:tab w:val="left" w:pos="7255"/>
          <w:tab w:val="left" w:pos="8728"/>
          <w:tab w:val="left" w:pos="10107"/>
        </w:tabs>
        <w:ind w:left="849" w:right="286" w:firstLine="0"/>
        <w:rPr>
          <w:sz w:val="24"/>
        </w:rPr>
      </w:pPr>
      <w:r>
        <w:rPr>
          <w:spacing w:val="-2"/>
          <w:sz w:val="24"/>
        </w:rPr>
        <w:t>Изучение</w:t>
      </w:r>
      <w:r>
        <w:rPr>
          <w:sz w:val="24"/>
        </w:rPr>
        <w:tab/>
      </w:r>
      <w:r>
        <w:rPr>
          <w:spacing w:val="-2"/>
          <w:sz w:val="24"/>
        </w:rPr>
        <w:t>физики</w:t>
      </w:r>
      <w:r>
        <w:rPr>
          <w:sz w:val="24"/>
        </w:rPr>
        <w:tab/>
      </w:r>
      <w:r>
        <w:rPr>
          <w:spacing w:val="-6"/>
          <w:sz w:val="24"/>
        </w:rPr>
        <w:t>на</w:t>
      </w:r>
      <w:r>
        <w:rPr>
          <w:sz w:val="24"/>
        </w:rPr>
        <w:tab/>
      </w:r>
      <w:r>
        <w:rPr>
          <w:spacing w:val="-2"/>
          <w:sz w:val="24"/>
        </w:rPr>
        <w:t>уровне</w:t>
      </w:r>
      <w:r>
        <w:rPr>
          <w:sz w:val="24"/>
        </w:rPr>
        <w:tab/>
      </w:r>
      <w:r>
        <w:rPr>
          <w:spacing w:val="-2"/>
          <w:sz w:val="24"/>
        </w:rPr>
        <w:t>основного</w:t>
      </w:r>
      <w:r>
        <w:rPr>
          <w:sz w:val="24"/>
        </w:rPr>
        <w:tab/>
      </w:r>
      <w:r>
        <w:rPr>
          <w:spacing w:val="-2"/>
          <w:sz w:val="24"/>
        </w:rPr>
        <w:t>общего</w:t>
      </w:r>
      <w:r>
        <w:rPr>
          <w:sz w:val="24"/>
        </w:rPr>
        <w:tab/>
      </w:r>
      <w:r>
        <w:rPr>
          <w:spacing w:val="-2"/>
          <w:sz w:val="24"/>
        </w:rPr>
        <w:t>образования</w:t>
      </w:r>
      <w:r>
        <w:rPr>
          <w:sz w:val="24"/>
        </w:rPr>
        <w:tab/>
      </w:r>
      <w:r>
        <w:rPr>
          <w:spacing w:val="-2"/>
          <w:sz w:val="24"/>
        </w:rPr>
        <w:t>направлено</w:t>
      </w:r>
      <w:r>
        <w:rPr>
          <w:sz w:val="24"/>
        </w:rPr>
        <w:tab/>
      </w:r>
      <w:r>
        <w:rPr>
          <w:spacing w:val="-6"/>
          <w:sz w:val="24"/>
        </w:rPr>
        <w:t xml:space="preserve">на </w:t>
      </w:r>
      <w:r>
        <w:rPr>
          <w:sz w:val="24"/>
        </w:rPr>
        <w:t>достижение личностных, метапредметных и предметных образовательных результатов.</w:t>
      </w:r>
    </w:p>
    <w:p w14:paraId="40156E5B" w14:textId="77777777" w:rsidR="004C4874" w:rsidRDefault="00F01225">
      <w:pPr>
        <w:pStyle w:val="a4"/>
        <w:numPr>
          <w:ilvl w:val="2"/>
          <w:numId w:val="91"/>
        </w:numPr>
        <w:tabs>
          <w:tab w:val="left" w:pos="1568"/>
        </w:tabs>
        <w:spacing w:before="1"/>
        <w:ind w:left="849" w:right="287" w:firstLine="0"/>
        <w:rPr>
          <w:sz w:val="24"/>
        </w:rPr>
      </w:pPr>
      <w:r>
        <w:rPr>
          <w:sz w:val="24"/>
        </w:rPr>
        <w:t>В</w:t>
      </w:r>
      <w:r>
        <w:rPr>
          <w:spacing w:val="80"/>
          <w:w w:val="150"/>
          <w:sz w:val="24"/>
        </w:rPr>
        <w:t xml:space="preserve"> </w:t>
      </w:r>
      <w:r>
        <w:rPr>
          <w:sz w:val="24"/>
        </w:rPr>
        <w:t>результате</w:t>
      </w:r>
      <w:r>
        <w:rPr>
          <w:spacing w:val="80"/>
          <w:w w:val="150"/>
          <w:sz w:val="24"/>
        </w:rPr>
        <w:t xml:space="preserve"> </w:t>
      </w:r>
      <w:r>
        <w:rPr>
          <w:sz w:val="24"/>
        </w:rPr>
        <w:t>изучения</w:t>
      </w:r>
      <w:r>
        <w:rPr>
          <w:spacing w:val="80"/>
          <w:w w:val="150"/>
          <w:sz w:val="24"/>
        </w:rPr>
        <w:t xml:space="preserve"> </w:t>
      </w:r>
      <w:r>
        <w:rPr>
          <w:sz w:val="24"/>
        </w:rPr>
        <w:t>физики</w:t>
      </w:r>
      <w:r>
        <w:rPr>
          <w:spacing w:val="80"/>
          <w:w w:val="150"/>
          <w:sz w:val="24"/>
        </w:rPr>
        <w:t xml:space="preserve"> </w:t>
      </w:r>
      <w:r>
        <w:rPr>
          <w:sz w:val="24"/>
        </w:rPr>
        <w:t>на</w:t>
      </w:r>
      <w:r>
        <w:rPr>
          <w:spacing w:val="80"/>
          <w:w w:val="150"/>
          <w:sz w:val="24"/>
        </w:rPr>
        <w:t xml:space="preserve"> </w:t>
      </w:r>
      <w:r>
        <w:rPr>
          <w:sz w:val="24"/>
        </w:rPr>
        <w:t>уровне</w:t>
      </w:r>
      <w:r>
        <w:rPr>
          <w:spacing w:val="80"/>
          <w:w w:val="150"/>
          <w:sz w:val="24"/>
        </w:rPr>
        <w:t xml:space="preserve"> </w:t>
      </w:r>
      <w:r>
        <w:rPr>
          <w:sz w:val="24"/>
        </w:rPr>
        <w:t>основного</w:t>
      </w:r>
      <w:r>
        <w:rPr>
          <w:spacing w:val="80"/>
          <w:w w:val="150"/>
          <w:sz w:val="24"/>
        </w:rPr>
        <w:t xml:space="preserve"> </w:t>
      </w:r>
      <w:r>
        <w:rPr>
          <w:sz w:val="24"/>
        </w:rPr>
        <w:t>общего</w:t>
      </w:r>
      <w:r>
        <w:rPr>
          <w:spacing w:val="80"/>
          <w:w w:val="150"/>
          <w:sz w:val="24"/>
        </w:rPr>
        <w:t xml:space="preserve"> </w:t>
      </w:r>
      <w:r>
        <w:rPr>
          <w:sz w:val="24"/>
        </w:rPr>
        <w:t>образования</w:t>
      </w:r>
      <w:r>
        <w:rPr>
          <w:spacing w:val="80"/>
          <w:w w:val="150"/>
          <w:sz w:val="24"/>
        </w:rPr>
        <w:t xml:space="preserve"> </w:t>
      </w:r>
      <w:r>
        <w:rPr>
          <w:sz w:val="24"/>
        </w:rPr>
        <w:t>у обучающегося будут сформированы следующие личностные результаты в части:</w:t>
      </w:r>
    </w:p>
    <w:p w14:paraId="113779CB" w14:textId="77777777" w:rsidR="004C4874" w:rsidRDefault="00F01225">
      <w:pPr>
        <w:pStyle w:val="a4"/>
        <w:numPr>
          <w:ilvl w:val="0"/>
          <w:numId w:val="60"/>
        </w:numPr>
        <w:tabs>
          <w:tab w:val="left" w:pos="1109"/>
        </w:tabs>
        <w:ind w:left="1109" w:hanging="260"/>
        <w:rPr>
          <w:sz w:val="24"/>
        </w:rPr>
      </w:pPr>
      <w:r>
        <w:rPr>
          <w:sz w:val="24"/>
        </w:rPr>
        <w:t>патриотического</w:t>
      </w:r>
      <w:r>
        <w:rPr>
          <w:spacing w:val="-7"/>
          <w:sz w:val="24"/>
        </w:rPr>
        <w:t xml:space="preserve"> </w:t>
      </w:r>
      <w:r>
        <w:rPr>
          <w:spacing w:val="-2"/>
          <w:sz w:val="24"/>
        </w:rPr>
        <w:t>воспитания:</w:t>
      </w:r>
    </w:p>
    <w:p w14:paraId="18482755" w14:textId="77777777" w:rsidR="004C4874" w:rsidRDefault="00F01225">
      <w:pPr>
        <w:pStyle w:val="a3"/>
        <w:jc w:val="left"/>
      </w:pPr>
      <w:r>
        <w:t>проявление</w:t>
      </w:r>
      <w:r>
        <w:rPr>
          <w:spacing w:val="-5"/>
        </w:rPr>
        <w:t xml:space="preserve"> </w:t>
      </w:r>
      <w:r>
        <w:t>интереса</w:t>
      </w:r>
      <w:r>
        <w:rPr>
          <w:spacing w:val="-5"/>
        </w:rPr>
        <w:t xml:space="preserve"> </w:t>
      </w:r>
      <w:r>
        <w:t>к</w:t>
      </w:r>
      <w:r>
        <w:rPr>
          <w:spacing w:val="-3"/>
        </w:rPr>
        <w:t xml:space="preserve"> </w:t>
      </w:r>
      <w:r>
        <w:t>истории</w:t>
      </w:r>
      <w:r>
        <w:rPr>
          <w:spacing w:val="-6"/>
        </w:rPr>
        <w:t xml:space="preserve"> </w:t>
      </w:r>
      <w:r>
        <w:t>и</w:t>
      </w:r>
      <w:r>
        <w:rPr>
          <w:spacing w:val="-4"/>
        </w:rPr>
        <w:t xml:space="preserve"> </w:t>
      </w:r>
      <w:r>
        <w:t>современному</w:t>
      </w:r>
      <w:r>
        <w:rPr>
          <w:spacing w:val="-7"/>
        </w:rPr>
        <w:t xml:space="preserve"> </w:t>
      </w:r>
      <w:r>
        <w:t>состоянию</w:t>
      </w:r>
      <w:r>
        <w:rPr>
          <w:spacing w:val="-4"/>
        </w:rPr>
        <w:t xml:space="preserve"> </w:t>
      </w:r>
      <w:r>
        <w:t>российской</w:t>
      </w:r>
      <w:r>
        <w:rPr>
          <w:spacing w:val="-4"/>
        </w:rPr>
        <w:t xml:space="preserve"> </w:t>
      </w:r>
      <w:r>
        <w:t>физической</w:t>
      </w:r>
      <w:r>
        <w:rPr>
          <w:spacing w:val="-4"/>
        </w:rPr>
        <w:t xml:space="preserve"> </w:t>
      </w:r>
      <w:r>
        <w:t>науки; ценностное отношение к достижениям российских учёных­физиков;</w:t>
      </w:r>
    </w:p>
    <w:p w14:paraId="23199F67" w14:textId="77777777" w:rsidR="004C4874" w:rsidRDefault="00F01225">
      <w:pPr>
        <w:pStyle w:val="a4"/>
        <w:numPr>
          <w:ilvl w:val="0"/>
          <w:numId w:val="60"/>
        </w:numPr>
        <w:tabs>
          <w:tab w:val="left" w:pos="1109"/>
        </w:tabs>
        <w:ind w:left="1109" w:hanging="260"/>
        <w:rPr>
          <w:sz w:val="24"/>
        </w:rPr>
      </w:pPr>
      <w:r>
        <w:rPr>
          <w:sz w:val="24"/>
        </w:rPr>
        <w:t>гражданского</w:t>
      </w:r>
      <w:r>
        <w:rPr>
          <w:spacing w:val="-5"/>
          <w:sz w:val="24"/>
        </w:rPr>
        <w:t xml:space="preserve"> </w:t>
      </w:r>
      <w:r>
        <w:rPr>
          <w:sz w:val="24"/>
        </w:rPr>
        <w:t>и</w:t>
      </w:r>
      <w:r>
        <w:rPr>
          <w:spacing w:val="-4"/>
          <w:sz w:val="24"/>
        </w:rPr>
        <w:t xml:space="preserve"> </w:t>
      </w:r>
      <w:r>
        <w:rPr>
          <w:sz w:val="24"/>
        </w:rPr>
        <w:t>духовно-нравственного</w:t>
      </w:r>
      <w:r>
        <w:rPr>
          <w:spacing w:val="-4"/>
          <w:sz w:val="24"/>
        </w:rPr>
        <w:t xml:space="preserve"> </w:t>
      </w:r>
      <w:r>
        <w:rPr>
          <w:spacing w:val="-2"/>
          <w:sz w:val="24"/>
        </w:rPr>
        <w:t>воспитания:</w:t>
      </w:r>
    </w:p>
    <w:p w14:paraId="2904FCC0" w14:textId="77777777" w:rsidR="004C4874" w:rsidRDefault="00F01225">
      <w:pPr>
        <w:pStyle w:val="a3"/>
        <w:ind w:right="277"/>
        <w:jc w:val="left"/>
      </w:pPr>
      <w:r>
        <w:t>готовность</w:t>
      </w:r>
      <w:r>
        <w:rPr>
          <w:spacing w:val="-15"/>
        </w:rPr>
        <w:t xml:space="preserve"> </w:t>
      </w:r>
      <w:r>
        <w:t>к</w:t>
      </w:r>
      <w:r>
        <w:rPr>
          <w:spacing w:val="-15"/>
        </w:rPr>
        <w:t xml:space="preserve"> </w:t>
      </w:r>
      <w:r>
        <w:t>активному</w:t>
      </w:r>
      <w:r>
        <w:rPr>
          <w:spacing w:val="-17"/>
        </w:rPr>
        <w:t xml:space="preserve"> </w:t>
      </w:r>
      <w:r>
        <w:t>участию</w:t>
      </w:r>
      <w:r>
        <w:rPr>
          <w:spacing w:val="-15"/>
        </w:rPr>
        <w:t xml:space="preserve"> </w:t>
      </w:r>
      <w:r>
        <w:t>в</w:t>
      </w:r>
      <w:r>
        <w:rPr>
          <w:spacing w:val="-15"/>
        </w:rPr>
        <w:t xml:space="preserve"> </w:t>
      </w:r>
      <w:r>
        <w:t>обсуждении</w:t>
      </w:r>
      <w:r>
        <w:rPr>
          <w:spacing w:val="-16"/>
        </w:rPr>
        <w:t xml:space="preserve"> </w:t>
      </w:r>
      <w:r>
        <w:t>общественно-значимых</w:t>
      </w:r>
      <w:r>
        <w:rPr>
          <w:spacing w:val="-15"/>
        </w:rPr>
        <w:t xml:space="preserve"> </w:t>
      </w:r>
      <w:r>
        <w:t>и</w:t>
      </w:r>
      <w:r>
        <w:rPr>
          <w:spacing w:val="-15"/>
        </w:rPr>
        <w:t xml:space="preserve"> </w:t>
      </w:r>
      <w:r>
        <w:t>этических</w:t>
      </w:r>
      <w:r>
        <w:rPr>
          <w:spacing w:val="-15"/>
        </w:rPr>
        <w:t xml:space="preserve"> </w:t>
      </w:r>
      <w:r>
        <w:t>проблем, связанных с практическим применением достижений физики;</w:t>
      </w:r>
    </w:p>
    <w:p w14:paraId="3F610C6B" w14:textId="77777777" w:rsidR="004C4874" w:rsidRDefault="00F01225">
      <w:pPr>
        <w:pStyle w:val="a3"/>
        <w:jc w:val="left"/>
      </w:pPr>
      <w:r>
        <w:t>осознание</w:t>
      </w:r>
      <w:r>
        <w:rPr>
          <w:spacing w:val="-9"/>
        </w:rPr>
        <w:t xml:space="preserve"> </w:t>
      </w:r>
      <w:r>
        <w:t>важности</w:t>
      </w:r>
      <w:r>
        <w:rPr>
          <w:spacing w:val="-5"/>
        </w:rPr>
        <w:t xml:space="preserve"> </w:t>
      </w:r>
      <w:r>
        <w:t>морально­этических</w:t>
      </w:r>
      <w:r>
        <w:rPr>
          <w:spacing w:val="-5"/>
        </w:rPr>
        <w:t xml:space="preserve"> </w:t>
      </w:r>
      <w:r>
        <w:t>принципов</w:t>
      </w:r>
      <w:r>
        <w:rPr>
          <w:spacing w:val="-6"/>
        </w:rPr>
        <w:t xml:space="preserve"> </w:t>
      </w:r>
      <w:r>
        <w:t>в</w:t>
      </w:r>
      <w:r>
        <w:rPr>
          <w:spacing w:val="-7"/>
        </w:rPr>
        <w:t xml:space="preserve"> </w:t>
      </w:r>
      <w:r>
        <w:t>деятельности</w:t>
      </w:r>
      <w:r>
        <w:rPr>
          <w:spacing w:val="-3"/>
        </w:rPr>
        <w:t xml:space="preserve"> </w:t>
      </w:r>
      <w:r>
        <w:rPr>
          <w:spacing w:val="-2"/>
        </w:rPr>
        <w:t>учёного;</w:t>
      </w:r>
    </w:p>
    <w:p w14:paraId="09264755" w14:textId="77777777" w:rsidR="004C4874" w:rsidRDefault="00F01225">
      <w:pPr>
        <w:pStyle w:val="a4"/>
        <w:numPr>
          <w:ilvl w:val="0"/>
          <w:numId w:val="60"/>
        </w:numPr>
        <w:tabs>
          <w:tab w:val="left" w:pos="1109"/>
        </w:tabs>
        <w:ind w:left="1109" w:hanging="260"/>
        <w:rPr>
          <w:sz w:val="24"/>
        </w:rPr>
      </w:pPr>
      <w:r>
        <w:rPr>
          <w:sz w:val="24"/>
        </w:rPr>
        <w:t>эстетического</w:t>
      </w:r>
      <w:r>
        <w:rPr>
          <w:spacing w:val="-6"/>
          <w:sz w:val="24"/>
        </w:rPr>
        <w:t xml:space="preserve"> </w:t>
      </w:r>
      <w:r>
        <w:rPr>
          <w:spacing w:val="-2"/>
          <w:sz w:val="24"/>
        </w:rPr>
        <w:t>воспитания:</w:t>
      </w:r>
    </w:p>
    <w:p w14:paraId="1C8B2EEB" w14:textId="77777777" w:rsidR="004C4874" w:rsidRDefault="00F01225">
      <w:pPr>
        <w:pStyle w:val="a3"/>
        <w:ind w:right="281"/>
        <w:jc w:val="left"/>
      </w:pPr>
      <w:r>
        <w:t>восприятие</w:t>
      </w:r>
      <w:r>
        <w:rPr>
          <w:spacing w:val="-16"/>
        </w:rPr>
        <w:t xml:space="preserve"> </w:t>
      </w:r>
      <w:r>
        <w:t>эстетических</w:t>
      </w:r>
      <w:r>
        <w:rPr>
          <w:spacing w:val="-15"/>
        </w:rPr>
        <w:t xml:space="preserve"> </w:t>
      </w:r>
      <w:r>
        <w:t>качеств</w:t>
      </w:r>
      <w:r>
        <w:rPr>
          <w:spacing w:val="-15"/>
        </w:rPr>
        <w:t xml:space="preserve"> </w:t>
      </w:r>
      <w:r>
        <w:t>физической</w:t>
      </w:r>
      <w:r>
        <w:rPr>
          <w:spacing w:val="-15"/>
        </w:rPr>
        <w:t xml:space="preserve"> </w:t>
      </w:r>
      <w:r>
        <w:t>науки:</w:t>
      </w:r>
      <w:r>
        <w:rPr>
          <w:spacing w:val="-15"/>
        </w:rPr>
        <w:t xml:space="preserve"> </w:t>
      </w:r>
      <w:r>
        <w:t>её</w:t>
      </w:r>
      <w:r>
        <w:rPr>
          <w:spacing w:val="-15"/>
        </w:rPr>
        <w:t xml:space="preserve"> </w:t>
      </w:r>
      <w:r>
        <w:t>гармоничного</w:t>
      </w:r>
      <w:r>
        <w:rPr>
          <w:spacing w:val="-15"/>
        </w:rPr>
        <w:t xml:space="preserve"> </w:t>
      </w:r>
      <w:r>
        <w:t>построения,</w:t>
      </w:r>
      <w:r>
        <w:rPr>
          <w:spacing w:val="-15"/>
        </w:rPr>
        <w:t xml:space="preserve"> </w:t>
      </w:r>
      <w:r>
        <w:t>строгости, точности, лаконичности;</w:t>
      </w:r>
    </w:p>
    <w:p w14:paraId="2293B933" w14:textId="77777777" w:rsidR="004C4874" w:rsidRDefault="00F01225">
      <w:pPr>
        <w:pStyle w:val="a4"/>
        <w:numPr>
          <w:ilvl w:val="0"/>
          <w:numId w:val="60"/>
        </w:numPr>
        <w:tabs>
          <w:tab w:val="left" w:pos="1109"/>
        </w:tabs>
        <w:ind w:left="1109" w:hanging="260"/>
        <w:rPr>
          <w:sz w:val="24"/>
        </w:rPr>
      </w:pPr>
      <w:r>
        <w:rPr>
          <w:sz w:val="24"/>
        </w:rPr>
        <w:t>ценности</w:t>
      </w:r>
      <w:r>
        <w:rPr>
          <w:spacing w:val="-5"/>
          <w:sz w:val="24"/>
        </w:rPr>
        <w:t xml:space="preserve"> </w:t>
      </w:r>
      <w:r>
        <w:rPr>
          <w:sz w:val="24"/>
        </w:rPr>
        <w:t>научного</w:t>
      </w:r>
      <w:r>
        <w:rPr>
          <w:spacing w:val="-4"/>
          <w:sz w:val="24"/>
        </w:rPr>
        <w:t xml:space="preserve"> </w:t>
      </w:r>
      <w:r>
        <w:rPr>
          <w:spacing w:val="-2"/>
          <w:sz w:val="24"/>
        </w:rPr>
        <w:t>познания:</w:t>
      </w:r>
    </w:p>
    <w:p w14:paraId="1834AC7A" w14:textId="77777777" w:rsidR="004C4874" w:rsidRDefault="00F01225">
      <w:pPr>
        <w:pStyle w:val="a3"/>
        <w:jc w:val="left"/>
      </w:pPr>
      <w:r>
        <w:t>осознание</w:t>
      </w:r>
      <w:r>
        <w:rPr>
          <w:spacing w:val="30"/>
        </w:rPr>
        <w:t xml:space="preserve"> </w:t>
      </w:r>
      <w:r>
        <w:t>ценности</w:t>
      </w:r>
      <w:r>
        <w:rPr>
          <w:spacing w:val="33"/>
        </w:rPr>
        <w:t xml:space="preserve"> </w:t>
      </w:r>
      <w:r>
        <w:t>физической</w:t>
      </w:r>
      <w:r>
        <w:rPr>
          <w:spacing w:val="30"/>
        </w:rPr>
        <w:t xml:space="preserve"> </w:t>
      </w:r>
      <w:r>
        <w:t>науки</w:t>
      </w:r>
      <w:r>
        <w:rPr>
          <w:spacing w:val="32"/>
        </w:rPr>
        <w:t xml:space="preserve"> </w:t>
      </w:r>
      <w:r>
        <w:t>как</w:t>
      </w:r>
      <w:r>
        <w:rPr>
          <w:spacing w:val="32"/>
        </w:rPr>
        <w:t xml:space="preserve"> </w:t>
      </w:r>
      <w:r>
        <w:t>мощного</w:t>
      </w:r>
      <w:r>
        <w:rPr>
          <w:spacing w:val="31"/>
        </w:rPr>
        <w:t xml:space="preserve"> </w:t>
      </w:r>
      <w:r>
        <w:t>инструмента</w:t>
      </w:r>
      <w:r>
        <w:rPr>
          <w:spacing w:val="31"/>
        </w:rPr>
        <w:t xml:space="preserve"> </w:t>
      </w:r>
      <w:r>
        <w:t>познания</w:t>
      </w:r>
      <w:r>
        <w:rPr>
          <w:spacing w:val="31"/>
        </w:rPr>
        <w:t xml:space="preserve"> </w:t>
      </w:r>
      <w:r>
        <w:t>мира,</w:t>
      </w:r>
      <w:r>
        <w:rPr>
          <w:spacing w:val="31"/>
        </w:rPr>
        <w:t xml:space="preserve"> </w:t>
      </w:r>
      <w:r>
        <w:t>основы развития технологий, важнейшей составляющей культуры;</w:t>
      </w:r>
    </w:p>
    <w:p w14:paraId="37C97AB8" w14:textId="77777777" w:rsidR="004C4874" w:rsidRDefault="00F01225">
      <w:pPr>
        <w:pStyle w:val="a3"/>
        <w:jc w:val="left"/>
      </w:pPr>
      <w:r>
        <w:t>развитие</w:t>
      </w:r>
      <w:r>
        <w:rPr>
          <w:spacing w:val="-9"/>
        </w:rPr>
        <w:t xml:space="preserve"> </w:t>
      </w:r>
      <w:r>
        <w:t>научной</w:t>
      </w:r>
      <w:r>
        <w:rPr>
          <w:spacing w:val="-5"/>
        </w:rPr>
        <w:t xml:space="preserve"> </w:t>
      </w:r>
      <w:r>
        <w:t>любознательности,</w:t>
      </w:r>
      <w:r>
        <w:rPr>
          <w:spacing w:val="-6"/>
        </w:rPr>
        <w:t xml:space="preserve"> </w:t>
      </w:r>
      <w:r>
        <w:t>интереса</w:t>
      </w:r>
      <w:r>
        <w:rPr>
          <w:spacing w:val="-6"/>
        </w:rPr>
        <w:t xml:space="preserve"> </w:t>
      </w:r>
      <w:r>
        <w:t>к</w:t>
      </w:r>
      <w:r>
        <w:rPr>
          <w:spacing w:val="-6"/>
        </w:rPr>
        <w:t xml:space="preserve"> </w:t>
      </w:r>
      <w:r>
        <w:t>исследовательской</w:t>
      </w:r>
      <w:r>
        <w:rPr>
          <w:spacing w:val="-5"/>
        </w:rPr>
        <w:t xml:space="preserve"> </w:t>
      </w:r>
      <w:r>
        <w:rPr>
          <w:spacing w:val="-2"/>
        </w:rPr>
        <w:t>деятельности;</w:t>
      </w:r>
    </w:p>
    <w:p w14:paraId="4775B9BD" w14:textId="77777777" w:rsidR="004C4874" w:rsidRDefault="00F01225">
      <w:pPr>
        <w:pStyle w:val="a4"/>
        <w:numPr>
          <w:ilvl w:val="0"/>
          <w:numId w:val="60"/>
        </w:numPr>
        <w:tabs>
          <w:tab w:val="left" w:pos="1109"/>
        </w:tabs>
        <w:ind w:left="1109" w:hanging="260"/>
        <w:rPr>
          <w:sz w:val="24"/>
        </w:rPr>
      </w:pPr>
      <w:r>
        <w:rPr>
          <w:sz w:val="24"/>
        </w:rPr>
        <w:t>развития</w:t>
      </w:r>
      <w:r>
        <w:rPr>
          <w:spacing w:val="-9"/>
          <w:sz w:val="24"/>
        </w:rPr>
        <w:t xml:space="preserve"> </w:t>
      </w:r>
      <w:r>
        <w:rPr>
          <w:sz w:val="24"/>
        </w:rPr>
        <w:t>культуры</w:t>
      </w:r>
      <w:r>
        <w:rPr>
          <w:spacing w:val="-5"/>
          <w:sz w:val="24"/>
        </w:rPr>
        <w:t xml:space="preserve"> </w:t>
      </w:r>
      <w:r>
        <w:rPr>
          <w:sz w:val="24"/>
        </w:rPr>
        <w:t>здоровья</w:t>
      </w:r>
      <w:r>
        <w:rPr>
          <w:spacing w:val="-5"/>
          <w:sz w:val="24"/>
        </w:rPr>
        <w:t xml:space="preserve"> </w:t>
      </w:r>
      <w:r>
        <w:rPr>
          <w:sz w:val="24"/>
        </w:rPr>
        <w:t>и</w:t>
      </w:r>
      <w:r>
        <w:rPr>
          <w:spacing w:val="-5"/>
          <w:sz w:val="24"/>
        </w:rPr>
        <w:t xml:space="preserve"> </w:t>
      </w:r>
      <w:r>
        <w:rPr>
          <w:sz w:val="24"/>
        </w:rPr>
        <w:t>эмоционального</w:t>
      </w:r>
      <w:r>
        <w:rPr>
          <w:spacing w:val="-5"/>
          <w:sz w:val="24"/>
        </w:rPr>
        <w:t xml:space="preserve"> </w:t>
      </w:r>
      <w:r>
        <w:rPr>
          <w:spacing w:val="-2"/>
          <w:sz w:val="24"/>
        </w:rPr>
        <w:t>благополучия:</w:t>
      </w:r>
    </w:p>
    <w:p w14:paraId="0A6359C9" w14:textId="77777777" w:rsidR="004C4874" w:rsidRDefault="004C4874">
      <w:pPr>
        <w:pStyle w:val="a4"/>
        <w:jc w:val="left"/>
        <w:rPr>
          <w:sz w:val="24"/>
        </w:rPr>
        <w:sectPr w:rsidR="004C4874">
          <w:pgSz w:w="11910" w:h="16850"/>
          <w:pgMar w:top="1020" w:right="283" w:bottom="280" w:left="992" w:header="569" w:footer="0" w:gutter="0"/>
          <w:cols w:space="720"/>
        </w:sectPr>
      </w:pPr>
    </w:p>
    <w:p w14:paraId="20782A7F" w14:textId="77777777" w:rsidR="004C4874" w:rsidRDefault="00F01225">
      <w:pPr>
        <w:pStyle w:val="a3"/>
        <w:spacing w:before="88"/>
        <w:ind w:right="283"/>
      </w:pPr>
      <w: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3D02FFA3" w14:textId="77777777" w:rsidR="004C4874" w:rsidRDefault="00F01225">
      <w:pPr>
        <w:pStyle w:val="a3"/>
        <w:ind w:right="281"/>
      </w:pPr>
      <w:r>
        <w:t>сформированность навыка</w:t>
      </w:r>
      <w:r>
        <w:rPr>
          <w:spacing w:val="-1"/>
        </w:rPr>
        <w:t xml:space="preserve"> </w:t>
      </w:r>
      <w:r>
        <w:t>рефлексии, признание</w:t>
      </w:r>
      <w:r>
        <w:rPr>
          <w:spacing w:val="-1"/>
        </w:rPr>
        <w:t xml:space="preserve"> </w:t>
      </w:r>
      <w:r>
        <w:t>своего права</w:t>
      </w:r>
      <w:r>
        <w:rPr>
          <w:spacing w:val="-1"/>
        </w:rPr>
        <w:t xml:space="preserve"> </w:t>
      </w:r>
      <w:r>
        <w:t>на ошибку и такого же</w:t>
      </w:r>
      <w:r>
        <w:rPr>
          <w:spacing w:val="-1"/>
        </w:rPr>
        <w:t xml:space="preserve"> </w:t>
      </w:r>
      <w:r>
        <w:t>права у другого человека;</w:t>
      </w:r>
    </w:p>
    <w:p w14:paraId="3715DE37" w14:textId="77777777" w:rsidR="004C4874" w:rsidRDefault="00F01225">
      <w:pPr>
        <w:pStyle w:val="a4"/>
        <w:numPr>
          <w:ilvl w:val="0"/>
          <w:numId w:val="60"/>
        </w:numPr>
        <w:tabs>
          <w:tab w:val="left" w:pos="1109"/>
        </w:tabs>
        <w:ind w:left="1109" w:hanging="260"/>
        <w:jc w:val="both"/>
        <w:rPr>
          <w:sz w:val="24"/>
        </w:rPr>
      </w:pPr>
      <w:r>
        <w:rPr>
          <w:sz w:val="24"/>
        </w:rPr>
        <w:t>трудового</w:t>
      </w:r>
      <w:r>
        <w:rPr>
          <w:spacing w:val="-3"/>
          <w:sz w:val="24"/>
        </w:rPr>
        <w:t xml:space="preserve"> </w:t>
      </w:r>
      <w:r>
        <w:rPr>
          <w:spacing w:val="-2"/>
          <w:sz w:val="24"/>
        </w:rPr>
        <w:t>воспитания:</w:t>
      </w:r>
    </w:p>
    <w:p w14:paraId="5CFAC131" w14:textId="77777777" w:rsidR="004C4874" w:rsidRDefault="00F01225">
      <w:pPr>
        <w:pStyle w:val="a3"/>
        <w:ind w:right="279"/>
      </w:pPr>
      <w:r>
        <w:t>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том числе и физических знаний;</w:t>
      </w:r>
    </w:p>
    <w:p w14:paraId="1AD24D25" w14:textId="77777777" w:rsidR="004C4874" w:rsidRDefault="00F01225">
      <w:pPr>
        <w:pStyle w:val="a3"/>
      </w:pPr>
      <w:r>
        <w:t>интерес</w:t>
      </w:r>
      <w:r>
        <w:rPr>
          <w:spacing w:val="-4"/>
        </w:rPr>
        <w:t xml:space="preserve"> </w:t>
      </w:r>
      <w:r>
        <w:t>к</w:t>
      </w:r>
      <w:r>
        <w:rPr>
          <w:spacing w:val="-2"/>
        </w:rPr>
        <w:t xml:space="preserve"> </w:t>
      </w:r>
      <w:r>
        <w:t>практическому</w:t>
      </w:r>
      <w:r>
        <w:rPr>
          <w:spacing w:val="-8"/>
        </w:rPr>
        <w:t xml:space="preserve"> </w:t>
      </w:r>
      <w:r>
        <w:t>изучению</w:t>
      </w:r>
      <w:r>
        <w:rPr>
          <w:spacing w:val="-2"/>
        </w:rPr>
        <w:t xml:space="preserve"> </w:t>
      </w:r>
      <w:r>
        <w:t>профессий,</w:t>
      </w:r>
      <w:r>
        <w:rPr>
          <w:spacing w:val="-3"/>
        </w:rPr>
        <w:t xml:space="preserve"> </w:t>
      </w:r>
      <w:r>
        <w:t>связанных с</w:t>
      </w:r>
      <w:r>
        <w:rPr>
          <w:spacing w:val="-3"/>
        </w:rPr>
        <w:t xml:space="preserve"> </w:t>
      </w:r>
      <w:r>
        <w:rPr>
          <w:spacing w:val="-2"/>
        </w:rPr>
        <w:t>физикой;</w:t>
      </w:r>
    </w:p>
    <w:p w14:paraId="10E63DD7" w14:textId="77777777" w:rsidR="004C4874" w:rsidRDefault="00F01225">
      <w:pPr>
        <w:pStyle w:val="a4"/>
        <w:numPr>
          <w:ilvl w:val="0"/>
          <w:numId w:val="60"/>
        </w:numPr>
        <w:tabs>
          <w:tab w:val="left" w:pos="1109"/>
        </w:tabs>
        <w:ind w:left="1109" w:hanging="260"/>
        <w:jc w:val="both"/>
        <w:rPr>
          <w:sz w:val="24"/>
        </w:rPr>
      </w:pPr>
      <w:r>
        <w:rPr>
          <w:sz w:val="24"/>
        </w:rPr>
        <w:t>экологического</w:t>
      </w:r>
      <w:r>
        <w:rPr>
          <w:spacing w:val="-5"/>
          <w:sz w:val="24"/>
        </w:rPr>
        <w:t xml:space="preserve"> </w:t>
      </w:r>
      <w:r>
        <w:rPr>
          <w:spacing w:val="-2"/>
          <w:sz w:val="24"/>
        </w:rPr>
        <w:t>воспитания:</w:t>
      </w:r>
    </w:p>
    <w:p w14:paraId="6BDF19D3" w14:textId="77777777" w:rsidR="004C4874" w:rsidRDefault="00F01225">
      <w:pPr>
        <w:pStyle w:val="a3"/>
        <w:ind w:right="285"/>
      </w:pPr>
      <w:r>
        <w:t xml:space="preserve">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w:t>
      </w:r>
      <w:r>
        <w:rPr>
          <w:spacing w:val="-2"/>
        </w:rPr>
        <w:t>среды;</w:t>
      </w:r>
    </w:p>
    <w:p w14:paraId="68EEA0BF" w14:textId="77777777" w:rsidR="004C4874" w:rsidRDefault="00F01225">
      <w:pPr>
        <w:pStyle w:val="a3"/>
        <w:spacing w:before="1"/>
      </w:pPr>
      <w:r>
        <w:t>осознание</w:t>
      </w:r>
      <w:r>
        <w:rPr>
          <w:spacing w:val="-7"/>
        </w:rPr>
        <w:t xml:space="preserve"> </w:t>
      </w:r>
      <w:r>
        <w:t>глобального</w:t>
      </w:r>
      <w:r>
        <w:rPr>
          <w:spacing w:val="-3"/>
        </w:rPr>
        <w:t xml:space="preserve"> </w:t>
      </w:r>
      <w:r>
        <w:t>характера</w:t>
      </w:r>
      <w:r>
        <w:rPr>
          <w:spacing w:val="-5"/>
        </w:rPr>
        <w:t xml:space="preserve"> </w:t>
      </w:r>
      <w:r>
        <w:t>экологических</w:t>
      </w:r>
      <w:r>
        <w:rPr>
          <w:spacing w:val="-2"/>
        </w:rPr>
        <w:t xml:space="preserve"> </w:t>
      </w:r>
      <w:r>
        <w:t>проблем</w:t>
      </w:r>
      <w:r>
        <w:rPr>
          <w:spacing w:val="-5"/>
        </w:rPr>
        <w:t xml:space="preserve"> </w:t>
      </w:r>
      <w:r>
        <w:t>и</w:t>
      </w:r>
      <w:r>
        <w:rPr>
          <w:spacing w:val="-4"/>
        </w:rPr>
        <w:t xml:space="preserve"> </w:t>
      </w:r>
      <w:r>
        <w:t>путей</w:t>
      </w:r>
      <w:r>
        <w:rPr>
          <w:spacing w:val="-3"/>
        </w:rPr>
        <w:t xml:space="preserve"> </w:t>
      </w:r>
      <w:r>
        <w:t>их</w:t>
      </w:r>
      <w:r>
        <w:rPr>
          <w:spacing w:val="-1"/>
        </w:rPr>
        <w:t xml:space="preserve"> </w:t>
      </w:r>
      <w:r>
        <w:rPr>
          <w:spacing w:val="-2"/>
        </w:rPr>
        <w:t>решения;</w:t>
      </w:r>
    </w:p>
    <w:p w14:paraId="2599AB36" w14:textId="77777777" w:rsidR="004C4874" w:rsidRDefault="00F01225">
      <w:pPr>
        <w:pStyle w:val="a4"/>
        <w:numPr>
          <w:ilvl w:val="0"/>
          <w:numId w:val="60"/>
        </w:numPr>
        <w:tabs>
          <w:tab w:val="left" w:pos="1109"/>
        </w:tabs>
        <w:ind w:left="1109" w:hanging="260"/>
        <w:jc w:val="both"/>
        <w:rPr>
          <w:sz w:val="24"/>
        </w:rPr>
      </w:pPr>
      <w:r>
        <w:rPr>
          <w:sz w:val="24"/>
        </w:rPr>
        <w:t>адаптации</w:t>
      </w:r>
      <w:r>
        <w:rPr>
          <w:spacing w:val="-9"/>
          <w:sz w:val="24"/>
        </w:rPr>
        <w:t xml:space="preserve"> </w:t>
      </w:r>
      <w:r>
        <w:rPr>
          <w:sz w:val="24"/>
        </w:rPr>
        <w:t>к</w:t>
      </w:r>
      <w:r>
        <w:rPr>
          <w:spacing w:val="-4"/>
          <w:sz w:val="24"/>
        </w:rPr>
        <w:t xml:space="preserve"> </w:t>
      </w:r>
      <w:r>
        <w:rPr>
          <w:sz w:val="24"/>
        </w:rPr>
        <w:t>изменяющимся</w:t>
      </w:r>
      <w:r>
        <w:rPr>
          <w:spacing w:val="-2"/>
          <w:sz w:val="24"/>
        </w:rPr>
        <w:t xml:space="preserve"> </w:t>
      </w:r>
      <w:r>
        <w:rPr>
          <w:sz w:val="24"/>
        </w:rPr>
        <w:t>условиям</w:t>
      </w:r>
      <w:r>
        <w:rPr>
          <w:spacing w:val="-5"/>
          <w:sz w:val="24"/>
        </w:rPr>
        <w:t xml:space="preserve"> </w:t>
      </w:r>
      <w:r>
        <w:rPr>
          <w:sz w:val="24"/>
        </w:rPr>
        <w:t>социальной</w:t>
      </w:r>
      <w:r>
        <w:rPr>
          <w:spacing w:val="-4"/>
          <w:sz w:val="24"/>
        </w:rPr>
        <w:t xml:space="preserve"> </w:t>
      </w:r>
      <w:r>
        <w:rPr>
          <w:sz w:val="24"/>
        </w:rPr>
        <w:t>и</w:t>
      </w:r>
      <w:r>
        <w:rPr>
          <w:spacing w:val="-6"/>
          <w:sz w:val="24"/>
        </w:rPr>
        <w:t xml:space="preserve"> </w:t>
      </w:r>
      <w:r>
        <w:rPr>
          <w:sz w:val="24"/>
        </w:rPr>
        <w:t>природной</w:t>
      </w:r>
      <w:r>
        <w:rPr>
          <w:spacing w:val="-4"/>
          <w:sz w:val="24"/>
        </w:rPr>
        <w:t xml:space="preserve"> </w:t>
      </w:r>
      <w:r>
        <w:rPr>
          <w:spacing w:val="-2"/>
          <w:sz w:val="24"/>
        </w:rPr>
        <w:t>среды:</w:t>
      </w:r>
    </w:p>
    <w:p w14:paraId="1349F8B5" w14:textId="77777777" w:rsidR="004C4874" w:rsidRDefault="00F01225">
      <w:pPr>
        <w:pStyle w:val="a3"/>
        <w:jc w:val="left"/>
      </w:pPr>
      <w:r>
        <w:t>потребность</w:t>
      </w:r>
      <w:r>
        <w:rPr>
          <w:spacing w:val="40"/>
        </w:rPr>
        <w:t xml:space="preserve"> </w:t>
      </w:r>
      <w:r>
        <w:t>во</w:t>
      </w:r>
      <w:r>
        <w:rPr>
          <w:spacing w:val="40"/>
        </w:rPr>
        <w:t xml:space="preserve"> </w:t>
      </w:r>
      <w:r>
        <w:t>взаимодействии</w:t>
      </w:r>
      <w:r>
        <w:rPr>
          <w:spacing w:val="40"/>
        </w:rPr>
        <w:t xml:space="preserve"> </w:t>
      </w:r>
      <w:r>
        <w:t>при</w:t>
      </w:r>
      <w:r>
        <w:rPr>
          <w:spacing w:val="40"/>
        </w:rPr>
        <w:t xml:space="preserve"> </w:t>
      </w:r>
      <w:r>
        <w:t>выполнении</w:t>
      </w:r>
      <w:r>
        <w:rPr>
          <w:spacing w:val="40"/>
        </w:rPr>
        <w:t xml:space="preserve"> </w:t>
      </w:r>
      <w:r>
        <w:t>исследований</w:t>
      </w:r>
      <w:r>
        <w:rPr>
          <w:spacing w:val="40"/>
        </w:rPr>
        <w:t xml:space="preserve"> </w:t>
      </w:r>
      <w:r>
        <w:t>и</w:t>
      </w:r>
      <w:r>
        <w:rPr>
          <w:spacing w:val="40"/>
        </w:rPr>
        <w:t xml:space="preserve"> </w:t>
      </w:r>
      <w:r>
        <w:t>проектов</w:t>
      </w:r>
      <w:r>
        <w:rPr>
          <w:spacing w:val="40"/>
        </w:rPr>
        <w:t xml:space="preserve"> </w:t>
      </w:r>
      <w:r>
        <w:t>физической направленности, открытость опыту и знаниям других;</w:t>
      </w:r>
    </w:p>
    <w:p w14:paraId="17D6F32D" w14:textId="77777777" w:rsidR="004C4874" w:rsidRDefault="00F01225">
      <w:pPr>
        <w:pStyle w:val="a3"/>
        <w:jc w:val="left"/>
      </w:pPr>
      <w:r>
        <w:t>повышение</w:t>
      </w:r>
      <w:r>
        <w:rPr>
          <w:spacing w:val="-7"/>
        </w:rPr>
        <w:t xml:space="preserve"> </w:t>
      </w:r>
      <w:r>
        <w:t>уровня</w:t>
      </w:r>
      <w:r>
        <w:rPr>
          <w:spacing w:val="-5"/>
        </w:rPr>
        <w:t xml:space="preserve"> </w:t>
      </w:r>
      <w:r>
        <w:t>своей</w:t>
      </w:r>
      <w:r>
        <w:rPr>
          <w:spacing w:val="-5"/>
        </w:rPr>
        <w:t xml:space="preserve"> </w:t>
      </w:r>
      <w:r>
        <w:t>компетентности</w:t>
      </w:r>
      <w:r>
        <w:rPr>
          <w:spacing w:val="-5"/>
        </w:rPr>
        <w:t xml:space="preserve"> </w:t>
      </w:r>
      <w:r>
        <w:t>через</w:t>
      </w:r>
      <w:r>
        <w:rPr>
          <w:spacing w:val="-5"/>
        </w:rPr>
        <w:t xml:space="preserve"> </w:t>
      </w:r>
      <w:r>
        <w:t>практическую</w:t>
      </w:r>
      <w:r>
        <w:rPr>
          <w:spacing w:val="-4"/>
        </w:rPr>
        <w:t xml:space="preserve"> </w:t>
      </w:r>
      <w:r>
        <w:rPr>
          <w:spacing w:val="-2"/>
        </w:rPr>
        <w:t>деятельность;</w:t>
      </w:r>
    </w:p>
    <w:p w14:paraId="2C3BBA66" w14:textId="77777777" w:rsidR="004C4874" w:rsidRDefault="00F01225">
      <w:pPr>
        <w:pStyle w:val="a3"/>
        <w:jc w:val="left"/>
      </w:pPr>
      <w:r>
        <w:t>потребность</w:t>
      </w:r>
      <w:r>
        <w:rPr>
          <w:spacing w:val="40"/>
        </w:rPr>
        <w:t xml:space="preserve"> </w:t>
      </w:r>
      <w:r>
        <w:t>в</w:t>
      </w:r>
      <w:r>
        <w:rPr>
          <w:spacing w:val="40"/>
        </w:rPr>
        <w:t xml:space="preserve"> </w:t>
      </w:r>
      <w:r>
        <w:t>формировании</w:t>
      </w:r>
      <w:r>
        <w:rPr>
          <w:spacing w:val="40"/>
        </w:rPr>
        <w:t xml:space="preserve"> </w:t>
      </w:r>
      <w:r>
        <w:t>новых</w:t>
      </w:r>
      <w:r>
        <w:rPr>
          <w:spacing w:val="40"/>
        </w:rPr>
        <w:t xml:space="preserve"> </w:t>
      </w:r>
      <w:r>
        <w:t>знаний,</w:t>
      </w:r>
      <w:r>
        <w:rPr>
          <w:spacing w:val="40"/>
        </w:rPr>
        <w:t xml:space="preserve"> </w:t>
      </w:r>
      <w:r>
        <w:t>в</w:t>
      </w:r>
      <w:r>
        <w:rPr>
          <w:spacing w:val="40"/>
        </w:rPr>
        <w:t xml:space="preserve"> </w:t>
      </w:r>
      <w:r>
        <w:t>том</w:t>
      </w:r>
      <w:r>
        <w:rPr>
          <w:spacing w:val="40"/>
        </w:rPr>
        <w:t xml:space="preserve"> </w:t>
      </w:r>
      <w:r>
        <w:t>числе</w:t>
      </w:r>
      <w:r>
        <w:rPr>
          <w:spacing w:val="40"/>
        </w:rPr>
        <w:t xml:space="preserve"> </w:t>
      </w:r>
      <w:r>
        <w:t>формулировать</w:t>
      </w:r>
      <w:r>
        <w:rPr>
          <w:spacing w:val="40"/>
        </w:rPr>
        <w:t xml:space="preserve"> </w:t>
      </w:r>
      <w:r>
        <w:t>идеи,</w:t>
      </w:r>
      <w:r>
        <w:rPr>
          <w:spacing w:val="40"/>
        </w:rPr>
        <w:t xml:space="preserve"> </w:t>
      </w:r>
      <w:r>
        <w:t>понятия, гипотезы о физических объектах и явлениях;</w:t>
      </w:r>
    </w:p>
    <w:p w14:paraId="0A6AA59D" w14:textId="77777777" w:rsidR="004C4874" w:rsidRDefault="00F01225">
      <w:pPr>
        <w:pStyle w:val="a3"/>
        <w:ind w:right="872"/>
        <w:jc w:val="left"/>
      </w:pPr>
      <w:r>
        <w:t>осознание</w:t>
      </w:r>
      <w:r>
        <w:rPr>
          <w:spacing w:val="-6"/>
        </w:rPr>
        <w:t xml:space="preserve"> </w:t>
      </w:r>
      <w:r>
        <w:t>дефицитов</w:t>
      </w:r>
      <w:r>
        <w:rPr>
          <w:spacing w:val="-6"/>
        </w:rPr>
        <w:t xml:space="preserve"> </w:t>
      </w:r>
      <w:r>
        <w:t>собственных</w:t>
      </w:r>
      <w:r>
        <w:rPr>
          <w:spacing w:val="-6"/>
        </w:rPr>
        <w:t xml:space="preserve"> </w:t>
      </w:r>
      <w:r>
        <w:t>знаний</w:t>
      </w:r>
      <w:r>
        <w:rPr>
          <w:spacing w:val="-6"/>
        </w:rPr>
        <w:t xml:space="preserve"> </w:t>
      </w:r>
      <w:r>
        <w:t>и</w:t>
      </w:r>
      <w:r>
        <w:rPr>
          <w:spacing w:val="-5"/>
        </w:rPr>
        <w:t xml:space="preserve"> </w:t>
      </w:r>
      <w:r>
        <w:t>компетентностей</w:t>
      </w:r>
      <w:r>
        <w:rPr>
          <w:spacing w:val="-5"/>
        </w:rPr>
        <w:t xml:space="preserve"> </w:t>
      </w:r>
      <w:r>
        <w:t>в</w:t>
      </w:r>
      <w:r>
        <w:rPr>
          <w:spacing w:val="-6"/>
        </w:rPr>
        <w:t xml:space="preserve"> </w:t>
      </w:r>
      <w:r>
        <w:t>области</w:t>
      </w:r>
      <w:r>
        <w:rPr>
          <w:spacing w:val="-4"/>
        </w:rPr>
        <w:t xml:space="preserve"> </w:t>
      </w:r>
      <w:r>
        <w:t>физики; планирование своего развития в приобретении новых физических знаний;</w:t>
      </w:r>
    </w:p>
    <w:p w14:paraId="3860213F" w14:textId="77777777" w:rsidR="004C4874" w:rsidRDefault="00F01225">
      <w:pPr>
        <w:pStyle w:val="a3"/>
        <w:jc w:val="left"/>
      </w:pPr>
      <w:r>
        <w:t>стремление анализировать и выявлять взаимосвязи природы, общества и экономики, в том числе с использованием физических знаний;</w:t>
      </w:r>
    </w:p>
    <w:p w14:paraId="5AE843FA" w14:textId="77777777" w:rsidR="004C4874" w:rsidRDefault="00F01225">
      <w:pPr>
        <w:pStyle w:val="a3"/>
        <w:spacing w:before="1"/>
        <w:jc w:val="left"/>
      </w:pPr>
      <w:r>
        <w:t>оценка своих</w:t>
      </w:r>
      <w:r>
        <w:rPr>
          <w:spacing w:val="31"/>
        </w:rPr>
        <w:t xml:space="preserve"> </w:t>
      </w:r>
      <w:r>
        <w:t>действий с</w:t>
      </w:r>
      <w:r>
        <w:rPr>
          <w:spacing w:val="30"/>
        </w:rPr>
        <w:t xml:space="preserve"> </w:t>
      </w:r>
      <w:r>
        <w:t>учётом</w:t>
      </w:r>
      <w:r>
        <w:rPr>
          <w:spacing w:val="29"/>
        </w:rPr>
        <w:t xml:space="preserve"> </w:t>
      </w:r>
      <w:r>
        <w:t>влияния на окружающую</w:t>
      </w:r>
      <w:r>
        <w:rPr>
          <w:spacing w:val="29"/>
        </w:rPr>
        <w:t xml:space="preserve"> </w:t>
      </w:r>
      <w:r>
        <w:t>среду,</w:t>
      </w:r>
      <w:r>
        <w:rPr>
          <w:spacing w:val="29"/>
        </w:rPr>
        <w:t xml:space="preserve"> </w:t>
      </w:r>
      <w:r>
        <w:t xml:space="preserve">возможных глобальных </w:t>
      </w:r>
      <w:r>
        <w:rPr>
          <w:spacing w:val="-2"/>
        </w:rPr>
        <w:t>последствий.</w:t>
      </w:r>
    </w:p>
    <w:p w14:paraId="1B84C2B6" w14:textId="77777777" w:rsidR="004C4874" w:rsidRDefault="00F01225">
      <w:pPr>
        <w:pStyle w:val="a4"/>
        <w:numPr>
          <w:ilvl w:val="2"/>
          <w:numId w:val="91"/>
        </w:numPr>
        <w:tabs>
          <w:tab w:val="left" w:pos="1568"/>
        </w:tabs>
        <w:ind w:left="849" w:right="280" w:firstLine="0"/>
        <w:jc w:val="both"/>
        <w:rPr>
          <w:sz w:val="24"/>
        </w:rPr>
      </w:pPr>
      <w:r>
        <w:rPr>
          <w:sz w:val="24"/>
        </w:rPr>
        <w:t>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4F2E8161" w14:textId="77777777" w:rsidR="004C4874" w:rsidRDefault="00F01225">
      <w:pPr>
        <w:pStyle w:val="a4"/>
        <w:numPr>
          <w:ilvl w:val="3"/>
          <w:numId w:val="91"/>
        </w:numPr>
        <w:tabs>
          <w:tab w:val="left" w:pos="1748"/>
        </w:tabs>
        <w:ind w:left="1748" w:hanging="899"/>
        <w:jc w:val="both"/>
        <w:rPr>
          <w:sz w:val="24"/>
        </w:rPr>
      </w:pPr>
      <w:r>
        <w:rPr>
          <w:sz w:val="24"/>
        </w:rPr>
        <w:t>Овладение</w:t>
      </w:r>
      <w:r>
        <w:rPr>
          <w:spacing w:val="-7"/>
          <w:sz w:val="24"/>
        </w:rPr>
        <w:t xml:space="preserve"> </w:t>
      </w:r>
      <w:r>
        <w:rPr>
          <w:sz w:val="24"/>
        </w:rPr>
        <w:t>универсальными</w:t>
      </w:r>
      <w:r>
        <w:rPr>
          <w:spacing w:val="-3"/>
          <w:sz w:val="24"/>
        </w:rPr>
        <w:t xml:space="preserve"> </w:t>
      </w:r>
      <w:r>
        <w:rPr>
          <w:sz w:val="24"/>
        </w:rPr>
        <w:t>учебными</w:t>
      </w:r>
      <w:r>
        <w:rPr>
          <w:spacing w:val="-4"/>
          <w:sz w:val="24"/>
        </w:rPr>
        <w:t xml:space="preserve"> </w:t>
      </w:r>
      <w:r>
        <w:rPr>
          <w:sz w:val="24"/>
        </w:rPr>
        <w:t>познавательными</w:t>
      </w:r>
      <w:r>
        <w:rPr>
          <w:spacing w:val="-3"/>
          <w:sz w:val="24"/>
        </w:rPr>
        <w:t xml:space="preserve"> </w:t>
      </w:r>
      <w:r>
        <w:rPr>
          <w:spacing w:val="-2"/>
          <w:sz w:val="24"/>
        </w:rPr>
        <w:t>действиями:</w:t>
      </w:r>
    </w:p>
    <w:p w14:paraId="46264818" w14:textId="77777777" w:rsidR="004C4874" w:rsidRDefault="00F01225">
      <w:pPr>
        <w:pStyle w:val="a4"/>
        <w:numPr>
          <w:ilvl w:val="0"/>
          <w:numId w:val="59"/>
        </w:numPr>
        <w:tabs>
          <w:tab w:val="left" w:pos="1108"/>
        </w:tabs>
        <w:ind w:left="1108" w:hanging="259"/>
        <w:jc w:val="both"/>
        <w:rPr>
          <w:sz w:val="24"/>
        </w:rPr>
      </w:pPr>
      <w:r>
        <w:rPr>
          <w:sz w:val="24"/>
        </w:rPr>
        <w:t>базовые</w:t>
      </w:r>
      <w:r>
        <w:rPr>
          <w:spacing w:val="-5"/>
          <w:sz w:val="24"/>
        </w:rPr>
        <w:t xml:space="preserve"> </w:t>
      </w:r>
      <w:r>
        <w:rPr>
          <w:sz w:val="24"/>
        </w:rPr>
        <w:t>логические</w:t>
      </w:r>
      <w:r>
        <w:rPr>
          <w:spacing w:val="-3"/>
          <w:sz w:val="24"/>
        </w:rPr>
        <w:t xml:space="preserve"> </w:t>
      </w:r>
      <w:r>
        <w:rPr>
          <w:spacing w:val="-2"/>
          <w:sz w:val="24"/>
        </w:rPr>
        <w:t>действия:</w:t>
      </w:r>
    </w:p>
    <w:p w14:paraId="45A8A319" w14:textId="77777777" w:rsidR="004C4874" w:rsidRDefault="00F01225">
      <w:pPr>
        <w:pStyle w:val="a3"/>
      </w:pPr>
      <w:r>
        <w:t>выявлять</w:t>
      </w:r>
      <w:r>
        <w:rPr>
          <w:spacing w:val="-6"/>
        </w:rPr>
        <w:t xml:space="preserve"> </w:t>
      </w:r>
      <w:r>
        <w:t>и</w:t>
      </w:r>
      <w:r>
        <w:rPr>
          <w:spacing w:val="-7"/>
        </w:rPr>
        <w:t xml:space="preserve"> </w:t>
      </w:r>
      <w:r>
        <w:t>характеризовать</w:t>
      </w:r>
      <w:r>
        <w:rPr>
          <w:spacing w:val="-4"/>
        </w:rPr>
        <w:t xml:space="preserve"> </w:t>
      </w:r>
      <w:r>
        <w:t>существенные</w:t>
      </w:r>
      <w:r>
        <w:rPr>
          <w:spacing w:val="-7"/>
        </w:rPr>
        <w:t xml:space="preserve"> </w:t>
      </w:r>
      <w:r>
        <w:t>признаки</w:t>
      </w:r>
      <w:r>
        <w:rPr>
          <w:spacing w:val="-5"/>
        </w:rPr>
        <w:t xml:space="preserve"> </w:t>
      </w:r>
      <w:r>
        <w:t>объектов</w:t>
      </w:r>
      <w:r>
        <w:rPr>
          <w:spacing w:val="-5"/>
        </w:rPr>
        <w:t xml:space="preserve"> </w:t>
      </w:r>
      <w:r>
        <w:rPr>
          <w:spacing w:val="-2"/>
        </w:rPr>
        <w:t>(явлений);</w:t>
      </w:r>
    </w:p>
    <w:p w14:paraId="7185E2E0" w14:textId="77777777" w:rsidR="004C4874" w:rsidRDefault="00F01225">
      <w:pPr>
        <w:pStyle w:val="a3"/>
        <w:ind w:right="281"/>
      </w:pPr>
      <w:r>
        <w:t xml:space="preserve">устанавливать существенный признак классификации, основания для обобщения и </w:t>
      </w:r>
      <w:r>
        <w:rPr>
          <w:spacing w:val="-2"/>
        </w:rPr>
        <w:t>сравнения;</w:t>
      </w:r>
    </w:p>
    <w:p w14:paraId="385DA1B0" w14:textId="77777777" w:rsidR="004C4874" w:rsidRDefault="00F01225">
      <w:pPr>
        <w:pStyle w:val="a3"/>
        <w:spacing w:before="1"/>
        <w:ind w:right="285"/>
      </w:pPr>
      <w:r>
        <w:t>выявлять закономерности и противоречия в рассматриваемых фактах, данных и наблюдениях, относящихся к физическим явлениям;</w:t>
      </w:r>
    </w:p>
    <w:p w14:paraId="7B10AF95" w14:textId="77777777" w:rsidR="004C4874" w:rsidRDefault="00F01225">
      <w:pPr>
        <w:pStyle w:val="a3"/>
        <w:ind w:right="282"/>
      </w:pPr>
      <w: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14:paraId="4A2CCE61" w14:textId="77777777" w:rsidR="004C4874" w:rsidRDefault="00F01225">
      <w:pPr>
        <w:pStyle w:val="a3"/>
        <w:ind w:right="283"/>
      </w:pPr>
      <w: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33F644C4" w14:textId="77777777" w:rsidR="004C4874" w:rsidRDefault="00F01225">
      <w:pPr>
        <w:pStyle w:val="a4"/>
        <w:numPr>
          <w:ilvl w:val="0"/>
          <w:numId w:val="59"/>
        </w:numPr>
        <w:tabs>
          <w:tab w:val="left" w:pos="1107"/>
        </w:tabs>
        <w:ind w:left="1107" w:hanging="258"/>
        <w:jc w:val="both"/>
        <w:rPr>
          <w:sz w:val="24"/>
        </w:rPr>
      </w:pPr>
      <w:r>
        <w:rPr>
          <w:sz w:val="24"/>
        </w:rPr>
        <w:t>базовые</w:t>
      </w:r>
      <w:r>
        <w:rPr>
          <w:spacing w:val="-4"/>
          <w:sz w:val="24"/>
        </w:rPr>
        <w:t xml:space="preserve"> </w:t>
      </w:r>
      <w:r>
        <w:rPr>
          <w:sz w:val="24"/>
        </w:rPr>
        <w:t>исследовательские</w:t>
      </w:r>
      <w:r>
        <w:rPr>
          <w:spacing w:val="-3"/>
          <w:sz w:val="24"/>
        </w:rPr>
        <w:t xml:space="preserve"> </w:t>
      </w:r>
      <w:r>
        <w:rPr>
          <w:spacing w:val="-2"/>
          <w:sz w:val="24"/>
        </w:rPr>
        <w:t>действия:</w:t>
      </w:r>
    </w:p>
    <w:p w14:paraId="09B8F1C4" w14:textId="77777777" w:rsidR="004C4874" w:rsidRDefault="00F01225">
      <w:pPr>
        <w:pStyle w:val="a3"/>
        <w:jc w:val="left"/>
      </w:pPr>
      <w:r>
        <w:t>использовать</w:t>
      </w:r>
      <w:r>
        <w:rPr>
          <w:spacing w:val="-5"/>
        </w:rPr>
        <w:t xml:space="preserve"> </w:t>
      </w:r>
      <w:r>
        <w:t>вопросы</w:t>
      </w:r>
      <w:r>
        <w:rPr>
          <w:spacing w:val="-5"/>
        </w:rPr>
        <w:t xml:space="preserve"> </w:t>
      </w:r>
      <w:r>
        <w:t>как</w:t>
      </w:r>
      <w:r>
        <w:rPr>
          <w:spacing w:val="-5"/>
        </w:rPr>
        <w:t xml:space="preserve"> </w:t>
      </w:r>
      <w:r>
        <w:t>исследовательский</w:t>
      </w:r>
      <w:r>
        <w:rPr>
          <w:spacing w:val="-7"/>
        </w:rPr>
        <w:t xml:space="preserve"> </w:t>
      </w:r>
      <w:r>
        <w:t>инструмент</w:t>
      </w:r>
      <w:r>
        <w:rPr>
          <w:spacing w:val="-5"/>
        </w:rPr>
        <w:t xml:space="preserve"> </w:t>
      </w:r>
      <w:r>
        <w:rPr>
          <w:spacing w:val="-2"/>
        </w:rPr>
        <w:t>познания;</w:t>
      </w:r>
    </w:p>
    <w:p w14:paraId="171FA886" w14:textId="77777777" w:rsidR="004C4874" w:rsidRDefault="00F01225">
      <w:pPr>
        <w:pStyle w:val="a3"/>
        <w:tabs>
          <w:tab w:val="left" w:pos="2127"/>
          <w:tab w:val="left" w:pos="2587"/>
          <w:tab w:val="left" w:pos="4413"/>
          <w:tab w:val="left" w:pos="6149"/>
          <w:tab w:val="left" w:pos="6962"/>
          <w:tab w:val="left" w:pos="7749"/>
          <w:tab w:val="left" w:pos="9127"/>
        </w:tabs>
        <w:ind w:right="289"/>
        <w:jc w:val="left"/>
      </w:pPr>
      <w:r>
        <w:rPr>
          <w:spacing w:val="-2"/>
        </w:rPr>
        <w:t>проводить</w:t>
      </w:r>
      <w:r>
        <w:tab/>
      </w:r>
      <w:r>
        <w:rPr>
          <w:spacing w:val="-6"/>
        </w:rPr>
        <w:t>по</w:t>
      </w:r>
      <w:r>
        <w:tab/>
      </w:r>
      <w:r>
        <w:rPr>
          <w:spacing w:val="-2"/>
        </w:rPr>
        <w:t>самостоятельно</w:t>
      </w:r>
      <w:r>
        <w:tab/>
      </w:r>
      <w:r>
        <w:rPr>
          <w:spacing w:val="-2"/>
        </w:rPr>
        <w:t>составленному</w:t>
      </w:r>
      <w:r>
        <w:tab/>
      </w:r>
      <w:r>
        <w:rPr>
          <w:spacing w:val="-2"/>
        </w:rPr>
        <w:t>плану</w:t>
      </w:r>
      <w:r>
        <w:tab/>
      </w:r>
      <w:r>
        <w:rPr>
          <w:spacing w:val="-2"/>
        </w:rPr>
        <w:t>опыт,</w:t>
      </w:r>
      <w:r>
        <w:tab/>
      </w:r>
      <w:r>
        <w:rPr>
          <w:spacing w:val="-2"/>
        </w:rPr>
        <w:t>несложный</w:t>
      </w:r>
      <w:r>
        <w:tab/>
      </w:r>
      <w:r>
        <w:rPr>
          <w:spacing w:val="-2"/>
        </w:rPr>
        <w:t xml:space="preserve">физический </w:t>
      </w:r>
      <w:r>
        <w:t>эксперимент, небольшое исследование физического явления;</w:t>
      </w:r>
    </w:p>
    <w:p w14:paraId="3490D8A0" w14:textId="77777777" w:rsidR="004C4874" w:rsidRDefault="00F01225">
      <w:pPr>
        <w:pStyle w:val="a3"/>
        <w:jc w:val="left"/>
      </w:pPr>
      <w:r>
        <w:t>оценивать</w:t>
      </w:r>
      <w:r>
        <w:rPr>
          <w:spacing w:val="-12"/>
        </w:rPr>
        <w:t xml:space="preserve"> </w:t>
      </w:r>
      <w:r>
        <w:t>на</w:t>
      </w:r>
      <w:r>
        <w:rPr>
          <w:spacing w:val="-14"/>
        </w:rPr>
        <w:t xml:space="preserve"> </w:t>
      </w:r>
      <w:r>
        <w:t>применимость</w:t>
      </w:r>
      <w:r>
        <w:rPr>
          <w:spacing w:val="-12"/>
        </w:rPr>
        <w:t xml:space="preserve"> </w:t>
      </w:r>
      <w:r>
        <w:t>и</w:t>
      </w:r>
      <w:r>
        <w:rPr>
          <w:spacing w:val="-12"/>
        </w:rPr>
        <w:t xml:space="preserve"> </w:t>
      </w:r>
      <w:r>
        <w:t>достоверность</w:t>
      </w:r>
      <w:r>
        <w:rPr>
          <w:spacing w:val="-12"/>
        </w:rPr>
        <w:t xml:space="preserve"> </w:t>
      </w:r>
      <w:r>
        <w:t>информацию,</w:t>
      </w:r>
      <w:r>
        <w:rPr>
          <w:spacing w:val="-13"/>
        </w:rPr>
        <w:t xml:space="preserve"> </w:t>
      </w:r>
      <w:r>
        <w:t>полученную</w:t>
      </w:r>
      <w:r>
        <w:rPr>
          <w:spacing w:val="-13"/>
        </w:rPr>
        <w:t xml:space="preserve"> </w:t>
      </w:r>
      <w:r>
        <w:t>в</w:t>
      </w:r>
      <w:r>
        <w:rPr>
          <w:spacing w:val="-14"/>
        </w:rPr>
        <w:t xml:space="preserve"> </w:t>
      </w:r>
      <w:r>
        <w:t>ходе</w:t>
      </w:r>
      <w:r>
        <w:rPr>
          <w:spacing w:val="-14"/>
        </w:rPr>
        <w:t xml:space="preserve"> </w:t>
      </w:r>
      <w:r>
        <w:t>исследования или эксперимента;</w:t>
      </w:r>
    </w:p>
    <w:p w14:paraId="33D33197" w14:textId="77777777" w:rsidR="004C4874" w:rsidRDefault="00F01225">
      <w:pPr>
        <w:pStyle w:val="a3"/>
        <w:jc w:val="left"/>
      </w:pPr>
      <w:r>
        <w:t>самостоятельно</w:t>
      </w:r>
      <w:r>
        <w:rPr>
          <w:spacing w:val="80"/>
        </w:rPr>
        <w:t xml:space="preserve"> </w:t>
      </w:r>
      <w:r>
        <w:t>формулировать</w:t>
      </w:r>
      <w:r>
        <w:rPr>
          <w:spacing w:val="80"/>
          <w:w w:val="150"/>
        </w:rPr>
        <w:t xml:space="preserve"> </w:t>
      </w:r>
      <w:r>
        <w:t>обобщения</w:t>
      </w:r>
      <w:r>
        <w:rPr>
          <w:spacing w:val="80"/>
        </w:rPr>
        <w:t xml:space="preserve"> </w:t>
      </w:r>
      <w:r>
        <w:t>и</w:t>
      </w:r>
      <w:r>
        <w:rPr>
          <w:spacing w:val="80"/>
          <w:w w:val="150"/>
        </w:rPr>
        <w:t xml:space="preserve"> </w:t>
      </w:r>
      <w:r>
        <w:t>выводы</w:t>
      </w:r>
      <w:r>
        <w:rPr>
          <w:spacing w:val="80"/>
        </w:rPr>
        <w:t xml:space="preserve"> </w:t>
      </w:r>
      <w:r>
        <w:t>по</w:t>
      </w:r>
      <w:r>
        <w:rPr>
          <w:spacing w:val="80"/>
        </w:rPr>
        <w:t xml:space="preserve"> </w:t>
      </w:r>
      <w:r>
        <w:t>результатам</w:t>
      </w:r>
      <w:r>
        <w:rPr>
          <w:spacing w:val="80"/>
        </w:rPr>
        <w:t xml:space="preserve"> </w:t>
      </w:r>
      <w:r>
        <w:t>проведённого</w:t>
      </w:r>
      <w:r>
        <w:rPr>
          <w:spacing w:val="40"/>
        </w:rPr>
        <w:t xml:space="preserve"> </w:t>
      </w:r>
      <w:r>
        <w:t>наблюдения, опыта, исследования;</w:t>
      </w:r>
    </w:p>
    <w:p w14:paraId="482241ED" w14:textId="77777777" w:rsidR="004C4874" w:rsidRDefault="004C4874">
      <w:pPr>
        <w:pStyle w:val="a3"/>
        <w:jc w:val="left"/>
        <w:sectPr w:rsidR="004C4874">
          <w:pgSz w:w="11910" w:h="16850"/>
          <w:pgMar w:top="1020" w:right="283" w:bottom="280" w:left="992" w:header="569" w:footer="0" w:gutter="0"/>
          <w:cols w:space="720"/>
        </w:sectPr>
      </w:pPr>
    </w:p>
    <w:p w14:paraId="6547F34B" w14:textId="77777777" w:rsidR="004C4874" w:rsidRDefault="00F01225">
      <w:pPr>
        <w:pStyle w:val="a3"/>
        <w:spacing w:before="88"/>
        <w:ind w:right="284"/>
      </w:pPr>
      <w: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14:paraId="144D680E" w14:textId="77777777" w:rsidR="004C4874" w:rsidRDefault="00F01225">
      <w:pPr>
        <w:pStyle w:val="a4"/>
        <w:numPr>
          <w:ilvl w:val="0"/>
          <w:numId w:val="59"/>
        </w:numPr>
        <w:tabs>
          <w:tab w:val="left" w:pos="1108"/>
        </w:tabs>
        <w:ind w:left="1108" w:hanging="259"/>
        <w:jc w:val="both"/>
        <w:rPr>
          <w:sz w:val="24"/>
        </w:rPr>
      </w:pPr>
      <w:r>
        <w:rPr>
          <w:sz w:val="24"/>
        </w:rPr>
        <w:t>работа</w:t>
      </w:r>
      <w:r>
        <w:rPr>
          <w:spacing w:val="-2"/>
          <w:sz w:val="24"/>
        </w:rPr>
        <w:t xml:space="preserve"> </w:t>
      </w:r>
      <w:r>
        <w:rPr>
          <w:sz w:val="24"/>
        </w:rPr>
        <w:t>с</w:t>
      </w:r>
      <w:r>
        <w:rPr>
          <w:spacing w:val="-2"/>
          <w:sz w:val="24"/>
        </w:rPr>
        <w:t xml:space="preserve"> информацией:</w:t>
      </w:r>
    </w:p>
    <w:p w14:paraId="789D9276" w14:textId="77777777" w:rsidR="004C4874" w:rsidRDefault="00F01225">
      <w:pPr>
        <w:pStyle w:val="a3"/>
        <w:ind w:right="286"/>
      </w:pPr>
      <w:r>
        <w:t>применять</w:t>
      </w:r>
      <w:r>
        <w:rPr>
          <w:spacing w:val="-9"/>
        </w:rPr>
        <w:t xml:space="preserve"> </w:t>
      </w:r>
      <w:r>
        <w:t>различные</w:t>
      </w:r>
      <w:r>
        <w:rPr>
          <w:spacing w:val="-12"/>
        </w:rPr>
        <w:t xml:space="preserve"> </w:t>
      </w:r>
      <w:r>
        <w:t>методы,</w:t>
      </w:r>
      <w:r>
        <w:rPr>
          <w:spacing w:val="-11"/>
        </w:rPr>
        <w:t xml:space="preserve"> </w:t>
      </w:r>
      <w:r>
        <w:t>инструменты</w:t>
      </w:r>
      <w:r>
        <w:rPr>
          <w:spacing w:val="-10"/>
        </w:rPr>
        <w:t xml:space="preserve"> </w:t>
      </w:r>
      <w:r>
        <w:t>и</w:t>
      </w:r>
      <w:r>
        <w:rPr>
          <w:spacing w:val="-10"/>
        </w:rPr>
        <w:t xml:space="preserve"> </w:t>
      </w:r>
      <w:r>
        <w:t>запросы</w:t>
      </w:r>
      <w:r>
        <w:rPr>
          <w:spacing w:val="-11"/>
        </w:rPr>
        <w:t xml:space="preserve"> </w:t>
      </w:r>
      <w:r>
        <w:t>при</w:t>
      </w:r>
      <w:r>
        <w:rPr>
          <w:spacing w:val="-10"/>
        </w:rPr>
        <w:t xml:space="preserve"> </w:t>
      </w:r>
      <w:r>
        <w:t>поиске</w:t>
      </w:r>
      <w:r>
        <w:rPr>
          <w:spacing w:val="-12"/>
        </w:rPr>
        <w:t xml:space="preserve"> </w:t>
      </w:r>
      <w:r>
        <w:t>и</w:t>
      </w:r>
      <w:r>
        <w:rPr>
          <w:spacing w:val="-10"/>
        </w:rPr>
        <w:t xml:space="preserve"> </w:t>
      </w:r>
      <w:r>
        <w:t>отборе</w:t>
      </w:r>
      <w:r>
        <w:rPr>
          <w:spacing w:val="-12"/>
        </w:rPr>
        <w:t xml:space="preserve"> </w:t>
      </w:r>
      <w:r>
        <w:t>информации</w:t>
      </w:r>
      <w:r>
        <w:rPr>
          <w:spacing w:val="-10"/>
        </w:rPr>
        <w:t xml:space="preserve"> </w:t>
      </w:r>
      <w:r>
        <w:t>или данных с учётом предложенной учебной физической задачи;</w:t>
      </w:r>
    </w:p>
    <w:p w14:paraId="5008AD9B" w14:textId="77777777" w:rsidR="004C4874" w:rsidRDefault="00F01225">
      <w:pPr>
        <w:pStyle w:val="a3"/>
        <w:ind w:right="285"/>
      </w:pPr>
      <w:r>
        <w:t>анализировать, систематизировать и интерпретировать информацию различных видов и форм представления;</w:t>
      </w:r>
    </w:p>
    <w:p w14:paraId="77F8ED25" w14:textId="77777777" w:rsidR="004C4874" w:rsidRDefault="00F01225">
      <w:pPr>
        <w:pStyle w:val="a3"/>
        <w:ind w:right="280"/>
      </w:pPr>
      <w:r>
        <w:t>самостоятельно выбирать оптимальную форму представления информации и иллюстрировать</w:t>
      </w:r>
      <w:r>
        <w:rPr>
          <w:spacing w:val="-3"/>
        </w:rPr>
        <w:t xml:space="preserve"> </w:t>
      </w:r>
      <w:r>
        <w:t>решаемые</w:t>
      </w:r>
      <w:r>
        <w:rPr>
          <w:spacing w:val="-4"/>
        </w:rPr>
        <w:t xml:space="preserve"> </w:t>
      </w:r>
      <w:r>
        <w:t>задачи</w:t>
      </w:r>
      <w:r>
        <w:rPr>
          <w:spacing w:val="-1"/>
        </w:rPr>
        <w:t xml:space="preserve"> </w:t>
      </w:r>
      <w:r>
        <w:t>несложными</w:t>
      </w:r>
      <w:r>
        <w:rPr>
          <w:spacing w:val="-1"/>
        </w:rPr>
        <w:t xml:space="preserve"> </w:t>
      </w:r>
      <w:r>
        <w:t>схемами,</w:t>
      </w:r>
      <w:r>
        <w:rPr>
          <w:spacing w:val="-2"/>
        </w:rPr>
        <w:t xml:space="preserve"> </w:t>
      </w:r>
      <w:r>
        <w:t>диаграммами,</w:t>
      </w:r>
      <w:r>
        <w:rPr>
          <w:spacing w:val="-2"/>
        </w:rPr>
        <w:t xml:space="preserve"> </w:t>
      </w:r>
      <w:r>
        <w:t>иной</w:t>
      </w:r>
      <w:r>
        <w:rPr>
          <w:spacing w:val="-1"/>
        </w:rPr>
        <w:t xml:space="preserve"> </w:t>
      </w:r>
      <w:r>
        <w:t>графикой</w:t>
      </w:r>
      <w:r>
        <w:rPr>
          <w:spacing w:val="-1"/>
        </w:rPr>
        <w:t xml:space="preserve"> </w:t>
      </w:r>
      <w:r>
        <w:t>и</w:t>
      </w:r>
      <w:r>
        <w:rPr>
          <w:spacing w:val="-4"/>
        </w:rPr>
        <w:t xml:space="preserve"> </w:t>
      </w:r>
      <w:r>
        <w:t xml:space="preserve">их </w:t>
      </w:r>
      <w:r>
        <w:rPr>
          <w:spacing w:val="-2"/>
        </w:rPr>
        <w:t>комбинациями.</w:t>
      </w:r>
    </w:p>
    <w:p w14:paraId="23AE9C7B" w14:textId="77777777" w:rsidR="004C4874" w:rsidRDefault="00F01225">
      <w:pPr>
        <w:pStyle w:val="a4"/>
        <w:numPr>
          <w:ilvl w:val="3"/>
          <w:numId w:val="91"/>
        </w:numPr>
        <w:tabs>
          <w:tab w:val="left" w:pos="1748"/>
        </w:tabs>
        <w:ind w:left="1748" w:hanging="899"/>
        <w:jc w:val="both"/>
        <w:rPr>
          <w:sz w:val="24"/>
        </w:rPr>
      </w:pPr>
      <w:r>
        <w:rPr>
          <w:sz w:val="24"/>
        </w:rPr>
        <w:t>Овладение</w:t>
      </w:r>
      <w:r>
        <w:rPr>
          <w:spacing w:val="-7"/>
          <w:sz w:val="24"/>
        </w:rPr>
        <w:t xml:space="preserve"> </w:t>
      </w:r>
      <w:r>
        <w:rPr>
          <w:sz w:val="24"/>
        </w:rPr>
        <w:t>универсальными</w:t>
      </w:r>
      <w:r>
        <w:rPr>
          <w:spacing w:val="-3"/>
          <w:sz w:val="24"/>
        </w:rPr>
        <w:t xml:space="preserve"> </w:t>
      </w:r>
      <w:r>
        <w:rPr>
          <w:sz w:val="24"/>
        </w:rPr>
        <w:t>учебными</w:t>
      </w:r>
      <w:r>
        <w:rPr>
          <w:spacing w:val="-4"/>
          <w:sz w:val="24"/>
        </w:rPr>
        <w:t xml:space="preserve"> </w:t>
      </w:r>
      <w:r>
        <w:rPr>
          <w:sz w:val="24"/>
        </w:rPr>
        <w:t>коммуникативными</w:t>
      </w:r>
      <w:r>
        <w:rPr>
          <w:spacing w:val="-4"/>
          <w:sz w:val="24"/>
        </w:rPr>
        <w:t xml:space="preserve"> </w:t>
      </w:r>
      <w:r>
        <w:rPr>
          <w:spacing w:val="-2"/>
          <w:sz w:val="24"/>
        </w:rPr>
        <w:t>действиями:</w:t>
      </w:r>
    </w:p>
    <w:p w14:paraId="7CB5CDDB" w14:textId="77777777" w:rsidR="004C4874" w:rsidRDefault="00F01225">
      <w:pPr>
        <w:pStyle w:val="a4"/>
        <w:numPr>
          <w:ilvl w:val="0"/>
          <w:numId w:val="58"/>
        </w:numPr>
        <w:tabs>
          <w:tab w:val="left" w:pos="1108"/>
        </w:tabs>
        <w:ind w:left="1108" w:hanging="259"/>
        <w:jc w:val="both"/>
        <w:rPr>
          <w:sz w:val="24"/>
        </w:rPr>
      </w:pPr>
      <w:r>
        <w:rPr>
          <w:spacing w:val="-2"/>
          <w:sz w:val="24"/>
        </w:rPr>
        <w:t>общение:</w:t>
      </w:r>
    </w:p>
    <w:p w14:paraId="65A74D15" w14:textId="77777777" w:rsidR="004C4874" w:rsidRDefault="00F01225">
      <w:pPr>
        <w:pStyle w:val="a3"/>
        <w:spacing w:before="1"/>
        <w:ind w:right="283"/>
      </w:pPr>
      <w:r>
        <w:t>в</w:t>
      </w:r>
      <w:r>
        <w:rPr>
          <w:spacing w:val="-15"/>
        </w:rPr>
        <w:t xml:space="preserve"> </w:t>
      </w:r>
      <w:r>
        <w:t>ходе</w:t>
      </w:r>
      <w:r>
        <w:rPr>
          <w:spacing w:val="-15"/>
        </w:rPr>
        <w:t xml:space="preserve"> </w:t>
      </w:r>
      <w:r>
        <w:t>обсуждения</w:t>
      </w:r>
      <w:r>
        <w:rPr>
          <w:spacing w:val="-15"/>
        </w:rPr>
        <w:t xml:space="preserve"> </w:t>
      </w:r>
      <w:r>
        <w:t>учебного</w:t>
      </w:r>
      <w:r>
        <w:rPr>
          <w:spacing w:val="-15"/>
        </w:rPr>
        <w:t xml:space="preserve"> </w:t>
      </w:r>
      <w:r>
        <w:t>материала,</w:t>
      </w:r>
      <w:r>
        <w:rPr>
          <w:spacing w:val="-15"/>
        </w:rPr>
        <w:t xml:space="preserve"> </w:t>
      </w:r>
      <w:r>
        <w:t>результатов</w:t>
      </w:r>
      <w:r>
        <w:rPr>
          <w:spacing w:val="-15"/>
        </w:rPr>
        <w:t xml:space="preserve"> </w:t>
      </w:r>
      <w:r>
        <w:t>лабораторных</w:t>
      </w:r>
      <w:r>
        <w:rPr>
          <w:spacing w:val="-15"/>
        </w:rPr>
        <w:t xml:space="preserve"> </w:t>
      </w:r>
      <w:r>
        <w:t>работ</w:t>
      </w:r>
      <w:r>
        <w:rPr>
          <w:spacing w:val="-15"/>
        </w:rPr>
        <w:t xml:space="preserve"> </w:t>
      </w:r>
      <w:r>
        <w:t>и</w:t>
      </w:r>
      <w:r>
        <w:rPr>
          <w:spacing w:val="-15"/>
        </w:rPr>
        <w:t xml:space="preserve"> </w:t>
      </w:r>
      <w:r>
        <w:t>проектов</w:t>
      </w:r>
      <w:r>
        <w:rPr>
          <w:spacing w:val="-15"/>
        </w:rPr>
        <w:t xml:space="preserve"> </w:t>
      </w:r>
      <w:r>
        <w:t>задавать вопросы</w:t>
      </w:r>
      <w:r>
        <w:rPr>
          <w:spacing w:val="-15"/>
        </w:rPr>
        <w:t xml:space="preserve"> </w:t>
      </w:r>
      <w:r>
        <w:t>по</w:t>
      </w:r>
      <w:r>
        <w:rPr>
          <w:spacing w:val="-15"/>
        </w:rPr>
        <w:t xml:space="preserve"> </w:t>
      </w:r>
      <w:r>
        <w:t>существу</w:t>
      </w:r>
      <w:r>
        <w:rPr>
          <w:spacing w:val="-15"/>
        </w:rPr>
        <w:t xml:space="preserve"> </w:t>
      </w:r>
      <w:r>
        <w:t>обсуждаемой</w:t>
      </w:r>
      <w:r>
        <w:rPr>
          <w:spacing w:val="-15"/>
        </w:rPr>
        <w:t xml:space="preserve"> </w:t>
      </w:r>
      <w:r>
        <w:t>темы</w:t>
      </w:r>
      <w:r>
        <w:rPr>
          <w:spacing w:val="-14"/>
        </w:rPr>
        <w:t xml:space="preserve"> </w:t>
      </w:r>
      <w:r>
        <w:t>и</w:t>
      </w:r>
      <w:r>
        <w:rPr>
          <w:spacing w:val="-14"/>
        </w:rPr>
        <w:t xml:space="preserve"> </w:t>
      </w:r>
      <w:r>
        <w:t>высказывать</w:t>
      </w:r>
      <w:r>
        <w:rPr>
          <w:spacing w:val="-13"/>
        </w:rPr>
        <w:t xml:space="preserve"> </w:t>
      </w:r>
      <w:r>
        <w:t>идеи,</w:t>
      </w:r>
      <w:r>
        <w:rPr>
          <w:spacing w:val="-14"/>
        </w:rPr>
        <w:t xml:space="preserve"> </w:t>
      </w:r>
      <w:r>
        <w:t>нацеленные</w:t>
      </w:r>
      <w:r>
        <w:rPr>
          <w:spacing w:val="-15"/>
        </w:rPr>
        <w:t xml:space="preserve"> </w:t>
      </w:r>
      <w:r>
        <w:t>на</w:t>
      </w:r>
      <w:r>
        <w:rPr>
          <w:spacing w:val="-15"/>
        </w:rPr>
        <w:t xml:space="preserve"> </w:t>
      </w:r>
      <w:r>
        <w:t>решение</w:t>
      </w:r>
      <w:r>
        <w:rPr>
          <w:spacing w:val="-15"/>
        </w:rPr>
        <w:t xml:space="preserve"> </w:t>
      </w:r>
      <w:r>
        <w:t>задачи и поддержание благожелательности общения;</w:t>
      </w:r>
    </w:p>
    <w:p w14:paraId="5E4508A7" w14:textId="77777777" w:rsidR="004C4874" w:rsidRDefault="00F01225">
      <w:pPr>
        <w:pStyle w:val="a3"/>
        <w:ind w:right="291"/>
      </w:pPr>
      <w:r>
        <w:t>сопоставлять свои суждения с суждениями других участников диалога, обнаруживать различие и сходство позиций;</w:t>
      </w:r>
    </w:p>
    <w:p w14:paraId="1969C955" w14:textId="77777777" w:rsidR="004C4874" w:rsidRDefault="00F01225">
      <w:pPr>
        <w:pStyle w:val="a3"/>
      </w:pPr>
      <w:r>
        <w:t>выражать</w:t>
      </w:r>
      <w:r>
        <w:rPr>
          <w:spacing w:val="-4"/>
        </w:rPr>
        <w:t xml:space="preserve"> </w:t>
      </w:r>
      <w:r>
        <w:t>свою</w:t>
      </w:r>
      <w:r>
        <w:rPr>
          <w:spacing w:val="-3"/>
        </w:rPr>
        <w:t xml:space="preserve"> </w:t>
      </w:r>
      <w:r>
        <w:t>точку</w:t>
      </w:r>
      <w:r>
        <w:rPr>
          <w:spacing w:val="-7"/>
        </w:rPr>
        <w:t xml:space="preserve"> </w:t>
      </w:r>
      <w:r>
        <w:t>зрения</w:t>
      </w:r>
      <w:r>
        <w:rPr>
          <w:spacing w:val="-3"/>
        </w:rPr>
        <w:t xml:space="preserve"> </w:t>
      </w:r>
      <w:r>
        <w:t>в</w:t>
      </w:r>
      <w:r>
        <w:rPr>
          <w:spacing w:val="-1"/>
        </w:rPr>
        <w:t xml:space="preserve"> </w:t>
      </w:r>
      <w:r>
        <w:t>устных</w:t>
      </w:r>
      <w:r>
        <w:rPr>
          <w:spacing w:val="-2"/>
        </w:rPr>
        <w:t xml:space="preserve"> </w:t>
      </w:r>
      <w:r>
        <w:t>и</w:t>
      </w:r>
      <w:r>
        <w:rPr>
          <w:spacing w:val="-2"/>
        </w:rPr>
        <w:t xml:space="preserve"> </w:t>
      </w:r>
      <w:r>
        <w:t>письменных</w:t>
      </w:r>
      <w:r>
        <w:rPr>
          <w:spacing w:val="-3"/>
        </w:rPr>
        <w:t xml:space="preserve"> </w:t>
      </w:r>
      <w:r>
        <w:rPr>
          <w:spacing w:val="-2"/>
        </w:rPr>
        <w:t>текстах;</w:t>
      </w:r>
    </w:p>
    <w:p w14:paraId="0A5D937B" w14:textId="77777777" w:rsidR="004C4874" w:rsidRDefault="00F01225">
      <w:pPr>
        <w:pStyle w:val="a3"/>
        <w:ind w:right="282"/>
      </w:pPr>
      <w:r>
        <w:t>публично представлять результаты выполненного физического опыта (эксперимента, исследования, проекта).</w:t>
      </w:r>
    </w:p>
    <w:p w14:paraId="42EF81BE" w14:textId="77777777" w:rsidR="004C4874" w:rsidRDefault="00F01225">
      <w:pPr>
        <w:pStyle w:val="a4"/>
        <w:numPr>
          <w:ilvl w:val="0"/>
          <w:numId w:val="58"/>
        </w:numPr>
        <w:tabs>
          <w:tab w:val="left" w:pos="1107"/>
        </w:tabs>
        <w:ind w:left="1107" w:hanging="258"/>
        <w:jc w:val="both"/>
        <w:rPr>
          <w:sz w:val="24"/>
        </w:rPr>
      </w:pPr>
      <w:r>
        <w:rPr>
          <w:sz w:val="24"/>
        </w:rPr>
        <w:t>совместная</w:t>
      </w:r>
      <w:r>
        <w:rPr>
          <w:spacing w:val="-4"/>
          <w:sz w:val="24"/>
        </w:rPr>
        <w:t xml:space="preserve"> </w:t>
      </w:r>
      <w:r>
        <w:rPr>
          <w:sz w:val="24"/>
        </w:rPr>
        <w:t>деятельность</w:t>
      </w:r>
      <w:r>
        <w:rPr>
          <w:spacing w:val="-3"/>
          <w:sz w:val="24"/>
        </w:rPr>
        <w:t xml:space="preserve"> </w:t>
      </w:r>
      <w:r>
        <w:rPr>
          <w:spacing w:val="-2"/>
          <w:sz w:val="24"/>
        </w:rPr>
        <w:t>(сотрудничество):</w:t>
      </w:r>
    </w:p>
    <w:p w14:paraId="7951285E" w14:textId="77777777" w:rsidR="004C4874" w:rsidRDefault="00F01225">
      <w:pPr>
        <w:pStyle w:val="a3"/>
        <w:ind w:right="288"/>
      </w:pPr>
      <w:r>
        <w:t>понимать</w:t>
      </w:r>
      <w:r>
        <w:rPr>
          <w:spacing w:val="-1"/>
        </w:rPr>
        <w:t xml:space="preserve"> </w:t>
      </w:r>
      <w:r>
        <w:t>и</w:t>
      </w:r>
      <w:r>
        <w:rPr>
          <w:spacing w:val="-1"/>
        </w:rPr>
        <w:t xml:space="preserve"> </w:t>
      </w:r>
      <w:r>
        <w:t>использовать преимущества</w:t>
      </w:r>
      <w:r>
        <w:rPr>
          <w:spacing w:val="-1"/>
        </w:rPr>
        <w:t xml:space="preserve"> </w:t>
      </w:r>
      <w:r>
        <w:t>командной</w:t>
      </w:r>
      <w:r>
        <w:rPr>
          <w:spacing w:val="-1"/>
        </w:rPr>
        <w:t xml:space="preserve"> </w:t>
      </w:r>
      <w:r>
        <w:t>и индивидуальной работы при решении конкретной физической проблемы;</w:t>
      </w:r>
    </w:p>
    <w:p w14:paraId="39868FE4" w14:textId="77777777" w:rsidR="004C4874" w:rsidRDefault="00F01225">
      <w:pPr>
        <w:pStyle w:val="a3"/>
        <w:ind w:right="281"/>
      </w:pPr>
      <w:r>
        <w:t>принимать цели совместной деятельности, организовывать действия по её достижению: распределять</w:t>
      </w:r>
      <w:r>
        <w:rPr>
          <w:spacing w:val="-5"/>
        </w:rPr>
        <w:t xml:space="preserve"> </w:t>
      </w:r>
      <w:r>
        <w:t>роли,</w:t>
      </w:r>
      <w:r>
        <w:rPr>
          <w:spacing w:val="-5"/>
        </w:rPr>
        <w:t xml:space="preserve"> </w:t>
      </w:r>
      <w:r>
        <w:t>обсуждать</w:t>
      </w:r>
      <w:r>
        <w:rPr>
          <w:spacing w:val="-4"/>
        </w:rPr>
        <w:t xml:space="preserve"> </w:t>
      </w:r>
      <w:r>
        <w:t>процессы</w:t>
      </w:r>
      <w:r>
        <w:rPr>
          <w:spacing w:val="-5"/>
        </w:rPr>
        <w:t xml:space="preserve"> </w:t>
      </w:r>
      <w:r>
        <w:t>и</w:t>
      </w:r>
      <w:r>
        <w:rPr>
          <w:spacing w:val="-5"/>
        </w:rPr>
        <w:t xml:space="preserve"> </w:t>
      </w:r>
      <w:r>
        <w:t>результаты</w:t>
      </w:r>
      <w:r>
        <w:rPr>
          <w:spacing w:val="-5"/>
        </w:rPr>
        <w:t xml:space="preserve"> </w:t>
      </w:r>
      <w:r>
        <w:t>совместной</w:t>
      </w:r>
      <w:r>
        <w:rPr>
          <w:spacing w:val="-5"/>
        </w:rPr>
        <w:t xml:space="preserve"> </w:t>
      </w:r>
      <w:r>
        <w:t>работы,</w:t>
      </w:r>
      <w:r>
        <w:rPr>
          <w:spacing w:val="-5"/>
        </w:rPr>
        <w:t xml:space="preserve"> </w:t>
      </w:r>
      <w:r>
        <w:t>обобщать</w:t>
      </w:r>
      <w:r>
        <w:rPr>
          <w:spacing w:val="-4"/>
        </w:rPr>
        <w:t xml:space="preserve"> </w:t>
      </w:r>
      <w:r>
        <w:t>мнения нескольких человек;</w:t>
      </w:r>
    </w:p>
    <w:p w14:paraId="7A4AED79" w14:textId="77777777" w:rsidR="004C4874" w:rsidRDefault="00F01225">
      <w:pPr>
        <w:pStyle w:val="a3"/>
        <w:spacing w:before="1"/>
        <w:ind w:right="286"/>
      </w:pPr>
      <w:r>
        <w:t>выполнять</w:t>
      </w:r>
      <w:r>
        <w:rPr>
          <w:spacing w:val="-2"/>
        </w:rPr>
        <w:t xml:space="preserve"> </w:t>
      </w:r>
      <w:r>
        <w:t>свою</w:t>
      </w:r>
      <w:r>
        <w:rPr>
          <w:spacing w:val="-4"/>
        </w:rPr>
        <w:t xml:space="preserve"> </w:t>
      </w:r>
      <w:r>
        <w:t>часть работы,</w:t>
      </w:r>
      <w:r>
        <w:rPr>
          <w:spacing w:val="-3"/>
        </w:rPr>
        <w:t xml:space="preserve"> </w:t>
      </w:r>
      <w:r>
        <w:t>достигая</w:t>
      </w:r>
      <w:r>
        <w:rPr>
          <w:spacing w:val="-3"/>
        </w:rPr>
        <w:t xml:space="preserve"> </w:t>
      </w:r>
      <w:r>
        <w:t>качественного</w:t>
      </w:r>
      <w:r>
        <w:rPr>
          <w:spacing w:val="-3"/>
        </w:rPr>
        <w:t xml:space="preserve"> </w:t>
      </w:r>
      <w:r>
        <w:t>результата</w:t>
      </w:r>
      <w:r>
        <w:rPr>
          <w:spacing w:val="-3"/>
        </w:rPr>
        <w:t xml:space="preserve"> </w:t>
      </w:r>
      <w:r>
        <w:t>по</w:t>
      </w:r>
      <w:r>
        <w:rPr>
          <w:spacing w:val="-1"/>
        </w:rPr>
        <w:t xml:space="preserve"> </w:t>
      </w:r>
      <w:r>
        <w:t>своему</w:t>
      </w:r>
      <w:r>
        <w:rPr>
          <w:spacing w:val="-8"/>
        </w:rPr>
        <w:t xml:space="preserve"> </w:t>
      </w:r>
      <w:r>
        <w:t>направлению</w:t>
      </w:r>
      <w:r>
        <w:rPr>
          <w:spacing w:val="-3"/>
        </w:rPr>
        <w:t xml:space="preserve"> </w:t>
      </w:r>
      <w:r>
        <w:t>и координируя свои действия с другими членами команды;</w:t>
      </w:r>
    </w:p>
    <w:p w14:paraId="27853E62" w14:textId="77777777" w:rsidR="004C4874" w:rsidRDefault="00F01225">
      <w:pPr>
        <w:pStyle w:val="a3"/>
        <w:ind w:right="290"/>
      </w:pPr>
      <w:r>
        <w:t>оценивать качество своего вклада в общий продукт по критериям, самостоятельно сформулированным участниками взаимодействия.</w:t>
      </w:r>
    </w:p>
    <w:p w14:paraId="3DB70028" w14:textId="77777777" w:rsidR="004C4874" w:rsidRDefault="00F01225">
      <w:pPr>
        <w:pStyle w:val="a4"/>
        <w:numPr>
          <w:ilvl w:val="3"/>
          <w:numId w:val="91"/>
        </w:numPr>
        <w:tabs>
          <w:tab w:val="left" w:pos="1748"/>
        </w:tabs>
        <w:ind w:left="1748" w:hanging="899"/>
        <w:jc w:val="both"/>
        <w:rPr>
          <w:sz w:val="24"/>
        </w:rPr>
      </w:pPr>
      <w:r>
        <w:rPr>
          <w:sz w:val="24"/>
        </w:rPr>
        <w:t>Овладение</w:t>
      </w:r>
      <w:r>
        <w:rPr>
          <w:spacing w:val="-7"/>
          <w:sz w:val="24"/>
        </w:rPr>
        <w:t xml:space="preserve"> </w:t>
      </w:r>
      <w:r>
        <w:rPr>
          <w:sz w:val="24"/>
        </w:rPr>
        <w:t>универсальными</w:t>
      </w:r>
      <w:r>
        <w:rPr>
          <w:spacing w:val="-3"/>
          <w:sz w:val="24"/>
        </w:rPr>
        <w:t xml:space="preserve"> </w:t>
      </w:r>
      <w:r>
        <w:rPr>
          <w:sz w:val="24"/>
        </w:rPr>
        <w:t>учебными</w:t>
      </w:r>
      <w:r>
        <w:rPr>
          <w:spacing w:val="-3"/>
          <w:sz w:val="24"/>
        </w:rPr>
        <w:t xml:space="preserve"> </w:t>
      </w:r>
      <w:r>
        <w:rPr>
          <w:sz w:val="24"/>
        </w:rPr>
        <w:t>регулятивными</w:t>
      </w:r>
      <w:r>
        <w:rPr>
          <w:spacing w:val="-4"/>
          <w:sz w:val="24"/>
        </w:rPr>
        <w:t xml:space="preserve"> </w:t>
      </w:r>
      <w:r>
        <w:rPr>
          <w:spacing w:val="-2"/>
          <w:sz w:val="24"/>
        </w:rPr>
        <w:t>действиями:</w:t>
      </w:r>
    </w:p>
    <w:p w14:paraId="308DCE1B" w14:textId="77777777" w:rsidR="004C4874" w:rsidRDefault="00F01225">
      <w:pPr>
        <w:pStyle w:val="a4"/>
        <w:numPr>
          <w:ilvl w:val="0"/>
          <w:numId w:val="57"/>
        </w:numPr>
        <w:tabs>
          <w:tab w:val="left" w:pos="1108"/>
        </w:tabs>
        <w:ind w:left="1108" w:hanging="259"/>
        <w:jc w:val="both"/>
        <w:rPr>
          <w:sz w:val="24"/>
        </w:rPr>
      </w:pPr>
      <w:r>
        <w:rPr>
          <w:spacing w:val="-2"/>
          <w:sz w:val="24"/>
        </w:rPr>
        <w:t>самоорганизация:</w:t>
      </w:r>
    </w:p>
    <w:p w14:paraId="4B28B7E7" w14:textId="77777777" w:rsidR="004C4874" w:rsidRDefault="00F01225">
      <w:pPr>
        <w:pStyle w:val="a3"/>
        <w:ind w:right="280"/>
      </w:pPr>
      <w:r>
        <w:t>выявлять</w:t>
      </w:r>
      <w:r>
        <w:rPr>
          <w:spacing w:val="-14"/>
        </w:rPr>
        <w:t xml:space="preserve"> </w:t>
      </w:r>
      <w:r>
        <w:t>проблемы</w:t>
      </w:r>
      <w:r>
        <w:rPr>
          <w:spacing w:val="-15"/>
        </w:rPr>
        <w:t xml:space="preserve"> </w:t>
      </w:r>
      <w:r>
        <w:t>в</w:t>
      </w:r>
      <w:r>
        <w:rPr>
          <w:spacing w:val="-15"/>
        </w:rPr>
        <w:t xml:space="preserve"> </w:t>
      </w:r>
      <w:r>
        <w:t>жизненных</w:t>
      </w:r>
      <w:r>
        <w:rPr>
          <w:spacing w:val="-15"/>
        </w:rPr>
        <w:t xml:space="preserve"> </w:t>
      </w:r>
      <w:r>
        <w:t>и</w:t>
      </w:r>
      <w:r>
        <w:rPr>
          <w:spacing w:val="-12"/>
        </w:rPr>
        <w:t xml:space="preserve"> </w:t>
      </w:r>
      <w:r>
        <w:t>учебных</w:t>
      </w:r>
      <w:r>
        <w:rPr>
          <w:spacing w:val="-13"/>
        </w:rPr>
        <w:t xml:space="preserve"> </w:t>
      </w:r>
      <w:r>
        <w:t>ситуациях,</w:t>
      </w:r>
      <w:r>
        <w:rPr>
          <w:spacing w:val="-15"/>
        </w:rPr>
        <w:t xml:space="preserve"> </w:t>
      </w:r>
      <w:r>
        <w:t>требующих</w:t>
      </w:r>
      <w:r>
        <w:rPr>
          <w:spacing w:val="-8"/>
        </w:rPr>
        <w:t xml:space="preserve"> </w:t>
      </w:r>
      <w:r>
        <w:t>для</w:t>
      </w:r>
      <w:r>
        <w:rPr>
          <w:spacing w:val="-15"/>
        </w:rPr>
        <w:t xml:space="preserve"> </w:t>
      </w:r>
      <w:r>
        <w:t>решения</w:t>
      </w:r>
      <w:r>
        <w:rPr>
          <w:spacing w:val="-15"/>
        </w:rPr>
        <w:t xml:space="preserve"> </w:t>
      </w:r>
      <w:r>
        <w:t xml:space="preserve">физических </w:t>
      </w:r>
      <w:r>
        <w:rPr>
          <w:spacing w:val="-2"/>
        </w:rPr>
        <w:t>знаний;</w:t>
      </w:r>
    </w:p>
    <w:p w14:paraId="7423E771" w14:textId="77777777" w:rsidR="004C4874" w:rsidRDefault="00F01225">
      <w:pPr>
        <w:pStyle w:val="a3"/>
        <w:ind w:right="287"/>
      </w:pPr>
      <w:r>
        <w:t>ориентироваться в различных подходах принятия решений (индивидуальное, принятие решения в группе, принятие решений группой);</w:t>
      </w:r>
    </w:p>
    <w:p w14:paraId="2072C1AE" w14:textId="77777777" w:rsidR="004C4874" w:rsidRDefault="00F01225">
      <w:pPr>
        <w:pStyle w:val="a3"/>
        <w:spacing w:before="1"/>
        <w:ind w:right="283"/>
      </w:pPr>
      <w:r>
        <w:t>самостоятельно составлять алгоритм решения</w:t>
      </w:r>
      <w:r>
        <w:rPr>
          <w:spacing w:val="-1"/>
        </w:rPr>
        <w:t xml:space="preserve"> </w:t>
      </w:r>
      <w:r>
        <w:t>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14:paraId="6D7CEBC7" w14:textId="77777777" w:rsidR="004C4874" w:rsidRDefault="00F01225">
      <w:pPr>
        <w:pStyle w:val="a3"/>
      </w:pPr>
      <w:r>
        <w:t>проводить</w:t>
      </w:r>
      <w:r>
        <w:rPr>
          <w:spacing w:val="-4"/>
        </w:rPr>
        <w:t xml:space="preserve"> </w:t>
      </w:r>
      <w:r>
        <w:t>выбор</w:t>
      </w:r>
      <w:r>
        <w:rPr>
          <w:spacing w:val="-2"/>
        </w:rPr>
        <w:t xml:space="preserve"> </w:t>
      </w:r>
      <w:r>
        <w:t>и</w:t>
      </w:r>
      <w:r>
        <w:rPr>
          <w:spacing w:val="-2"/>
        </w:rPr>
        <w:t xml:space="preserve"> </w:t>
      </w:r>
      <w:r>
        <w:t>брать</w:t>
      </w:r>
      <w:r>
        <w:rPr>
          <w:spacing w:val="-1"/>
        </w:rPr>
        <w:t xml:space="preserve"> </w:t>
      </w:r>
      <w:r>
        <w:t>ответственность</w:t>
      </w:r>
      <w:r>
        <w:rPr>
          <w:spacing w:val="-3"/>
        </w:rPr>
        <w:t xml:space="preserve"> </w:t>
      </w:r>
      <w:r>
        <w:t>за</w:t>
      </w:r>
      <w:r>
        <w:rPr>
          <w:spacing w:val="-3"/>
        </w:rPr>
        <w:t xml:space="preserve"> </w:t>
      </w:r>
      <w:r>
        <w:rPr>
          <w:spacing w:val="-2"/>
        </w:rPr>
        <w:t>решение.</w:t>
      </w:r>
    </w:p>
    <w:p w14:paraId="6C6E1AA4" w14:textId="77777777" w:rsidR="004C4874" w:rsidRDefault="00F01225">
      <w:pPr>
        <w:pStyle w:val="a4"/>
        <w:numPr>
          <w:ilvl w:val="0"/>
          <w:numId w:val="57"/>
        </w:numPr>
        <w:tabs>
          <w:tab w:val="left" w:pos="1108"/>
        </w:tabs>
        <w:ind w:left="1108" w:hanging="259"/>
        <w:jc w:val="both"/>
        <w:rPr>
          <w:sz w:val="24"/>
        </w:rPr>
      </w:pPr>
      <w:r>
        <w:rPr>
          <w:spacing w:val="-2"/>
          <w:sz w:val="24"/>
        </w:rPr>
        <w:t>самоконтроль:</w:t>
      </w:r>
    </w:p>
    <w:p w14:paraId="5700EE67" w14:textId="77777777" w:rsidR="004C4874" w:rsidRDefault="00F01225">
      <w:pPr>
        <w:pStyle w:val="a3"/>
      </w:pPr>
      <w:r>
        <w:t>давать</w:t>
      </w:r>
      <w:r>
        <w:rPr>
          <w:spacing w:val="-4"/>
        </w:rPr>
        <w:t xml:space="preserve"> </w:t>
      </w:r>
      <w:r>
        <w:t>оценку</w:t>
      </w:r>
      <w:r>
        <w:rPr>
          <w:spacing w:val="-7"/>
        </w:rPr>
        <w:t xml:space="preserve"> </w:t>
      </w:r>
      <w:r>
        <w:t>ситуации</w:t>
      </w:r>
      <w:r>
        <w:rPr>
          <w:spacing w:val="-2"/>
        </w:rPr>
        <w:t xml:space="preserve"> </w:t>
      </w:r>
      <w:r>
        <w:t>и</w:t>
      </w:r>
      <w:r>
        <w:rPr>
          <w:spacing w:val="-2"/>
        </w:rPr>
        <w:t xml:space="preserve"> </w:t>
      </w:r>
      <w:r>
        <w:t>предлагать</w:t>
      </w:r>
      <w:r>
        <w:rPr>
          <w:spacing w:val="-1"/>
        </w:rPr>
        <w:t xml:space="preserve"> </w:t>
      </w:r>
      <w:r>
        <w:t>план</w:t>
      </w:r>
      <w:r>
        <w:rPr>
          <w:spacing w:val="-2"/>
        </w:rPr>
        <w:t xml:space="preserve"> </w:t>
      </w:r>
      <w:r>
        <w:t>её</w:t>
      </w:r>
      <w:r>
        <w:rPr>
          <w:spacing w:val="-3"/>
        </w:rPr>
        <w:t xml:space="preserve"> </w:t>
      </w:r>
      <w:r>
        <w:rPr>
          <w:spacing w:val="-2"/>
        </w:rPr>
        <w:t>изменения;</w:t>
      </w:r>
    </w:p>
    <w:p w14:paraId="59C6C3C0" w14:textId="77777777" w:rsidR="004C4874" w:rsidRDefault="00F01225">
      <w:pPr>
        <w:pStyle w:val="a3"/>
        <w:ind w:right="282"/>
      </w:pPr>
      <w:r>
        <w:t>объяснять причины достижения (недостижения) результатов деятельности, давать оценку приобретённому опыту;</w:t>
      </w:r>
    </w:p>
    <w:p w14:paraId="395090E4" w14:textId="77777777" w:rsidR="004C4874" w:rsidRDefault="00F01225">
      <w:pPr>
        <w:pStyle w:val="a3"/>
        <w:ind w:right="282"/>
      </w:pPr>
      <w: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62D34322" w14:textId="77777777" w:rsidR="004C4874" w:rsidRDefault="00F01225">
      <w:pPr>
        <w:pStyle w:val="a3"/>
      </w:pPr>
      <w:r>
        <w:t>оценивать</w:t>
      </w:r>
      <w:r>
        <w:rPr>
          <w:spacing w:val="-3"/>
        </w:rPr>
        <w:t xml:space="preserve"> </w:t>
      </w:r>
      <w:r>
        <w:t>соответствие</w:t>
      </w:r>
      <w:r>
        <w:rPr>
          <w:spacing w:val="-5"/>
        </w:rPr>
        <w:t xml:space="preserve"> </w:t>
      </w:r>
      <w:r>
        <w:t>результата</w:t>
      </w:r>
      <w:r>
        <w:rPr>
          <w:spacing w:val="-3"/>
        </w:rPr>
        <w:t xml:space="preserve"> </w:t>
      </w:r>
      <w:r>
        <w:t>цели</w:t>
      </w:r>
      <w:r>
        <w:rPr>
          <w:spacing w:val="-4"/>
        </w:rPr>
        <w:t xml:space="preserve"> </w:t>
      </w:r>
      <w:r>
        <w:t xml:space="preserve">и </w:t>
      </w:r>
      <w:r>
        <w:rPr>
          <w:spacing w:val="-2"/>
        </w:rPr>
        <w:t>условиям.</w:t>
      </w:r>
    </w:p>
    <w:p w14:paraId="5DC3540E" w14:textId="77777777" w:rsidR="004C4874" w:rsidRDefault="00F01225">
      <w:pPr>
        <w:pStyle w:val="a4"/>
        <w:numPr>
          <w:ilvl w:val="0"/>
          <w:numId w:val="57"/>
        </w:numPr>
        <w:tabs>
          <w:tab w:val="left" w:pos="1107"/>
        </w:tabs>
        <w:ind w:left="1107" w:hanging="258"/>
        <w:jc w:val="both"/>
        <w:rPr>
          <w:sz w:val="24"/>
        </w:rPr>
      </w:pPr>
      <w:r>
        <w:rPr>
          <w:sz w:val="24"/>
        </w:rPr>
        <w:t>эмоциональный</w:t>
      </w:r>
      <w:r>
        <w:rPr>
          <w:spacing w:val="-6"/>
          <w:sz w:val="24"/>
        </w:rPr>
        <w:t xml:space="preserve"> </w:t>
      </w:r>
      <w:r>
        <w:rPr>
          <w:spacing w:val="-2"/>
          <w:sz w:val="24"/>
        </w:rPr>
        <w:t>интеллект:</w:t>
      </w:r>
    </w:p>
    <w:p w14:paraId="297C7BB9" w14:textId="77777777" w:rsidR="004C4874" w:rsidRDefault="00F01225">
      <w:pPr>
        <w:pStyle w:val="a3"/>
        <w:ind w:right="283"/>
      </w:pPr>
      <w:r>
        <w:t>ставить себя на место другого человека в ходе спора или дискуссии на научную тему, понимать мотивы, намерения и логику другого.</w:t>
      </w:r>
    </w:p>
    <w:p w14:paraId="27A32B7F" w14:textId="77777777" w:rsidR="004C4874" w:rsidRDefault="00F01225">
      <w:pPr>
        <w:pStyle w:val="a4"/>
        <w:numPr>
          <w:ilvl w:val="0"/>
          <w:numId w:val="57"/>
        </w:numPr>
        <w:tabs>
          <w:tab w:val="left" w:pos="1107"/>
        </w:tabs>
        <w:ind w:left="1107" w:hanging="258"/>
        <w:jc w:val="both"/>
        <w:rPr>
          <w:sz w:val="24"/>
        </w:rPr>
      </w:pPr>
      <w:r>
        <w:rPr>
          <w:sz w:val="24"/>
        </w:rPr>
        <w:t>принятие</w:t>
      </w:r>
      <w:r>
        <w:rPr>
          <w:spacing w:val="-3"/>
          <w:sz w:val="24"/>
        </w:rPr>
        <w:t xml:space="preserve"> </w:t>
      </w:r>
      <w:r>
        <w:rPr>
          <w:sz w:val="24"/>
        </w:rPr>
        <w:t>себя</w:t>
      </w:r>
      <w:r>
        <w:rPr>
          <w:spacing w:val="-1"/>
          <w:sz w:val="24"/>
        </w:rPr>
        <w:t xml:space="preserve"> </w:t>
      </w:r>
      <w:r>
        <w:rPr>
          <w:sz w:val="24"/>
        </w:rPr>
        <w:t xml:space="preserve">и </w:t>
      </w:r>
      <w:r>
        <w:rPr>
          <w:spacing w:val="-2"/>
          <w:sz w:val="24"/>
        </w:rPr>
        <w:t>других:</w:t>
      </w:r>
    </w:p>
    <w:p w14:paraId="39C85EF6" w14:textId="77777777" w:rsidR="004C4874" w:rsidRDefault="004C4874">
      <w:pPr>
        <w:pStyle w:val="a4"/>
        <w:rPr>
          <w:sz w:val="24"/>
        </w:rPr>
        <w:sectPr w:rsidR="004C4874">
          <w:pgSz w:w="11910" w:h="16850"/>
          <w:pgMar w:top="1020" w:right="283" w:bottom="280" w:left="992" w:header="569" w:footer="0" w:gutter="0"/>
          <w:cols w:space="720"/>
        </w:sectPr>
      </w:pPr>
    </w:p>
    <w:p w14:paraId="56EFC334" w14:textId="77777777" w:rsidR="004C4874" w:rsidRDefault="00F01225">
      <w:pPr>
        <w:pStyle w:val="a3"/>
        <w:spacing w:before="88"/>
        <w:ind w:right="280"/>
      </w:pPr>
      <w:r>
        <w:t>признавать своё право на ошибку при решении физических задач или в утверждениях на научные темы и такое же право другого.</w:t>
      </w:r>
    </w:p>
    <w:p w14:paraId="472098CD" w14:textId="77777777" w:rsidR="004C4874" w:rsidRDefault="00F01225">
      <w:pPr>
        <w:pStyle w:val="a4"/>
        <w:numPr>
          <w:ilvl w:val="2"/>
          <w:numId w:val="91"/>
        </w:numPr>
        <w:tabs>
          <w:tab w:val="left" w:pos="1568"/>
        </w:tabs>
        <w:ind w:left="1568" w:hanging="719"/>
        <w:jc w:val="both"/>
        <w:rPr>
          <w:sz w:val="24"/>
        </w:rPr>
      </w:pPr>
      <w:r>
        <w:rPr>
          <w:sz w:val="24"/>
        </w:rPr>
        <w:t>Предметные</w:t>
      </w:r>
      <w:r>
        <w:rPr>
          <w:spacing w:val="-7"/>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w:t>
      </w:r>
      <w:r>
        <w:rPr>
          <w:spacing w:val="-3"/>
          <w:sz w:val="24"/>
        </w:rPr>
        <w:t xml:space="preserve"> </w:t>
      </w:r>
      <w:r>
        <w:rPr>
          <w:sz w:val="24"/>
        </w:rPr>
        <w:t>по</w:t>
      </w:r>
      <w:r>
        <w:rPr>
          <w:spacing w:val="-3"/>
          <w:sz w:val="24"/>
        </w:rPr>
        <w:t xml:space="preserve"> </w:t>
      </w:r>
      <w:r>
        <w:rPr>
          <w:sz w:val="24"/>
        </w:rPr>
        <w:t>физике</w:t>
      </w:r>
      <w:r>
        <w:rPr>
          <w:spacing w:val="-3"/>
          <w:sz w:val="24"/>
        </w:rPr>
        <w:t xml:space="preserve"> </w:t>
      </w:r>
      <w:r>
        <w:rPr>
          <w:sz w:val="24"/>
        </w:rPr>
        <w:t xml:space="preserve">(базовый </w:t>
      </w:r>
      <w:r>
        <w:rPr>
          <w:spacing w:val="-2"/>
          <w:sz w:val="24"/>
        </w:rPr>
        <w:t>уровень).</w:t>
      </w:r>
    </w:p>
    <w:p w14:paraId="4892D46D" w14:textId="77777777" w:rsidR="004C4874" w:rsidRDefault="00F01225">
      <w:pPr>
        <w:pStyle w:val="a4"/>
        <w:numPr>
          <w:ilvl w:val="3"/>
          <w:numId w:val="91"/>
        </w:numPr>
        <w:tabs>
          <w:tab w:val="left" w:pos="1748"/>
        </w:tabs>
        <w:ind w:right="288" w:firstLine="0"/>
        <w:jc w:val="both"/>
        <w:rPr>
          <w:sz w:val="24"/>
        </w:rPr>
      </w:pPr>
      <w:r>
        <w:rPr>
          <w:sz w:val="24"/>
        </w:rPr>
        <w:t xml:space="preserve">Предметные результаты освоения программы по физике к концу обучения в 7 </w:t>
      </w:r>
      <w:r>
        <w:rPr>
          <w:spacing w:val="-2"/>
          <w:sz w:val="24"/>
        </w:rPr>
        <w:t>классе:</w:t>
      </w:r>
    </w:p>
    <w:p w14:paraId="43EC3F47" w14:textId="77777777" w:rsidR="004C4874" w:rsidRDefault="00F01225">
      <w:pPr>
        <w:pStyle w:val="a3"/>
        <w:ind w:right="280"/>
      </w:pPr>
      <w:r>
        <w:t>Предметные результаты на базовом уровне должны отражать сформированность у обучающихся умений:</w:t>
      </w:r>
    </w:p>
    <w:p w14:paraId="59444CED" w14:textId="77777777" w:rsidR="004C4874" w:rsidRDefault="00F01225">
      <w:pPr>
        <w:pStyle w:val="a3"/>
        <w:ind w:right="284"/>
      </w:pPr>
      <w:r>
        <w:t>использовать</w:t>
      </w:r>
      <w:r>
        <w:rPr>
          <w:spacing w:val="-15"/>
        </w:rPr>
        <w:t xml:space="preserve"> </w:t>
      </w:r>
      <w:r>
        <w:t>понятия:</w:t>
      </w:r>
      <w:r>
        <w:rPr>
          <w:spacing w:val="-15"/>
        </w:rPr>
        <w:t xml:space="preserve"> </w:t>
      </w:r>
      <w:r>
        <w:t>физические</w:t>
      </w:r>
      <w:r>
        <w:rPr>
          <w:spacing w:val="-15"/>
        </w:rPr>
        <w:t xml:space="preserve"> </w:t>
      </w:r>
      <w:r>
        <w:t>и</w:t>
      </w:r>
      <w:r>
        <w:rPr>
          <w:spacing w:val="-15"/>
        </w:rPr>
        <w:t xml:space="preserve"> </w:t>
      </w:r>
      <w:r>
        <w:t>химические</w:t>
      </w:r>
      <w:r>
        <w:rPr>
          <w:spacing w:val="-15"/>
        </w:rPr>
        <w:t xml:space="preserve"> </w:t>
      </w:r>
      <w:r>
        <w:t>явления,</w:t>
      </w:r>
      <w:r>
        <w:rPr>
          <w:spacing w:val="-15"/>
        </w:rPr>
        <w:t xml:space="preserve"> </w:t>
      </w:r>
      <w:r>
        <w:t>наблюдение,</w:t>
      </w:r>
      <w:r>
        <w:rPr>
          <w:spacing w:val="-15"/>
        </w:rPr>
        <w:t xml:space="preserve"> </w:t>
      </w:r>
      <w:r>
        <w:t>эксперимент,</w:t>
      </w:r>
      <w:r>
        <w:rPr>
          <w:spacing w:val="-15"/>
        </w:rPr>
        <w:t xml:space="preserve"> </w:t>
      </w:r>
      <w:r>
        <w:t>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14:paraId="2C47FA8A" w14:textId="77777777" w:rsidR="004C4874" w:rsidRDefault="00F01225">
      <w:pPr>
        <w:pStyle w:val="a3"/>
        <w:spacing w:before="1"/>
        <w:ind w:right="279"/>
      </w:pPr>
      <w:r>
        <w:t>различать явления (диффузия, тепловое</w:t>
      </w:r>
      <w:r>
        <w:rPr>
          <w:spacing w:val="-1"/>
        </w:rPr>
        <w:t xml:space="preserve"> </w:t>
      </w:r>
      <w:r>
        <w:t>движение</w:t>
      </w:r>
      <w:r>
        <w:rPr>
          <w:spacing w:val="-1"/>
        </w:rPr>
        <w:t xml:space="preserve"> </w:t>
      </w:r>
      <w:r>
        <w:t>частиц вещества, равномерное</w:t>
      </w:r>
      <w:r>
        <w:rPr>
          <w:spacing w:val="-1"/>
        </w:rPr>
        <w:t xml:space="preserve"> </w:t>
      </w:r>
      <w:r>
        <w:t>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14:paraId="60633CD3" w14:textId="77777777" w:rsidR="004C4874" w:rsidRDefault="00F01225">
      <w:pPr>
        <w:pStyle w:val="a3"/>
        <w:ind w:right="281"/>
      </w:pPr>
      <w:r>
        <w:t xml:space="preserve">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w:t>
      </w:r>
      <w:r>
        <w:rPr>
          <w:spacing w:val="-2"/>
        </w:rPr>
        <w:t>явлений;</w:t>
      </w:r>
    </w:p>
    <w:p w14:paraId="5A21496F" w14:textId="77777777" w:rsidR="004C4874" w:rsidRDefault="00F01225">
      <w:pPr>
        <w:pStyle w:val="a3"/>
        <w:ind w:right="278"/>
      </w:pPr>
      <w:r>
        <w:t>описывать изученные свойства тел и физические явления, используя физические величины (масса,</w:t>
      </w:r>
      <w:r>
        <w:rPr>
          <w:spacing w:val="-7"/>
        </w:rPr>
        <w:t xml:space="preserve"> </w:t>
      </w:r>
      <w:r>
        <w:t>объём,</w:t>
      </w:r>
      <w:r>
        <w:rPr>
          <w:spacing w:val="-7"/>
        </w:rPr>
        <w:t xml:space="preserve"> </w:t>
      </w:r>
      <w:r>
        <w:t>плотность</w:t>
      </w:r>
      <w:r>
        <w:rPr>
          <w:spacing w:val="-6"/>
        </w:rPr>
        <w:t xml:space="preserve"> </w:t>
      </w:r>
      <w:r>
        <w:t>вещества,</w:t>
      </w:r>
      <w:r>
        <w:rPr>
          <w:spacing w:val="-7"/>
        </w:rPr>
        <w:t xml:space="preserve"> </w:t>
      </w:r>
      <w:r>
        <w:t>время,</w:t>
      </w:r>
      <w:r>
        <w:rPr>
          <w:spacing w:val="-7"/>
        </w:rPr>
        <w:t xml:space="preserve"> </w:t>
      </w:r>
      <w:r>
        <w:t>путь,</w:t>
      </w:r>
      <w:r>
        <w:rPr>
          <w:spacing w:val="-7"/>
        </w:rPr>
        <w:t xml:space="preserve"> </w:t>
      </w:r>
      <w:r>
        <w:t>скорость,</w:t>
      </w:r>
      <w:r>
        <w:rPr>
          <w:spacing w:val="-7"/>
        </w:rPr>
        <w:t xml:space="preserve"> </w:t>
      </w:r>
      <w:r>
        <w:t>средняя</w:t>
      </w:r>
      <w:r>
        <w:rPr>
          <w:spacing w:val="-7"/>
        </w:rPr>
        <w:t xml:space="preserve"> </w:t>
      </w:r>
      <w:r>
        <w:t>скорость,</w:t>
      </w:r>
      <w:r>
        <w:rPr>
          <w:spacing w:val="-7"/>
        </w:rPr>
        <w:t xml:space="preserve"> </w:t>
      </w:r>
      <w:r>
        <w:t>сила</w:t>
      </w:r>
      <w:r>
        <w:rPr>
          <w:spacing w:val="-5"/>
        </w:rPr>
        <w:t xml:space="preserve"> </w:t>
      </w:r>
      <w:r>
        <w:t xml:space="preserve">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w:t>
      </w:r>
      <w:r>
        <w:rPr>
          <w:spacing w:val="-2"/>
        </w:rPr>
        <w:t>величин;</w:t>
      </w:r>
    </w:p>
    <w:p w14:paraId="4A0B1EE9" w14:textId="77777777" w:rsidR="004C4874" w:rsidRDefault="00F01225">
      <w:pPr>
        <w:pStyle w:val="a3"/>
        <w:spacing w:before="1"/>
        <w:jc w:val="left"/>
      </w:pPr>
      <w:r>
        <w:t>характеризовать</w:t>
      </w:r>
      <w:r>
        <w:rPr>
          <w:spacing w:val="-7"/>
        </w:rPr>
        <w:t xml:space="preserve"> </w:t>
      </w:r>
      <w:r>
        <w:t>свойства</w:t>
      </w:r>
      <w:r>
        <w:rPr>
          <w:spacing w:val="-9"/>
        </w:rPr>
        <w:t xml:space="preserve"> </w:t>
      </w:r>
      <w:r>
        <w:t>тел,</w:t>
      </w:r>
      <w:r>
        <w:rPr>
          <w:spacing w:val="-8"/>
        </w:rPr>
        <w:t xml:space="preserve"> </w:t>
      </w:r>
      <w:r>
        <w:t>физические</w:t>
      </w:r>
      <w:r>
        <w:rPr>
          <w:spacing w:val="-9"/>
        </w:rPr>
        <w:t xml:space="preserve"> </w:t>
      </w:r>
      <w:r>
        <w:t>явления</w:t>
      </w:r>
      <w:r>
        <w:rPr>
          <w:spacing w:val="-8"/>
        </w:rPr>
        <w:t xml:space="preserve"> </w:t>
      </w:r>
      <w:r>
        <w:t>и</w:t>
      </w:r>
      <w:r>
        <w:rPr>
          <w:spacing w:val="-7"/>
        </w:rPr>
        <w:t xml:space="preserve"> </w:t>
      </w:r>
      <w:r>
        <w:t>процессы,</w:t>
      </w:r>
      <w:r>
        <w:rPr>
          <w:spacing w:val="-9"/>
        </w:rPr>
        <w:t xml:space="preserve"> </w:t>
      </w:r>
      <w:r>
        <w:t>используя</w:t>
      </w:r>
      <w:r>
        <w:rPr>
          <w:spacing w:val="-8"/>
        </w:rPr>
        <w:t xml:space="preserve"> </w:t>
      </w:r>
      <w:r>
        <w:t>правила</w:t>
      </w:r>
      <w:r>
        <w:rPr>
          <w:spacing w:val="-7"/>
        </w:rPr>
        <w:t xml:space="preserve"> </w:t>
      </w:r>
      <w:r>
        <w:t>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 объяснять</w:t>
      </w:r>
      <w:r>
        <w:rPr>
          <w:spacing w:val="-7"/>
        </w:rPr>
        <w:t xml:space="preserve"> </w:t>
      </w:r>
      <w:r>
        <w:t>физические</w:t>
      </w:r>
      <w:r>
        <w:rPr>
          <w:spacing w:val="-9"/>
        </w:rPr>
        <w:t xml:space="preserve"> </w:t>
      </w:r>
      <w:r>
        <w:t>явления,</w:t>
      </w:r>
      <w:r>
        <w:rPr>
          <w:spacing w:val="-8"/>
        </w:rPr>
        <w:t xml:space="preserve"> </w:t>
      </w:r>
      <w:r>
        <w:t>процессы</w:t>
      </w:r>
      <w:r>
        <w:rPr>
          <w:spacing w:val="-9"/>
        </w:rPr>
        <w:t xml:space="preserve"> </w:t>
      </w:r>
      <w:r>
        <w:t>и</w:t>
      </w:r>
      <w:r>
        <w:rPr>
          <w:spacing w:val="-7"/>
        </w:rPr>
        <w:t xml:space="preserve"> </w:t>
      </w:r>
      <w:r>
        <w:t>свойства</w:t>
      </w:r>
      <w:r>
        <w:rPr>
          <w:spacing w:val="-9"/>
        </w:rPr>
        <w:t xml:space="preserve"> </w:t>
      </w:r>
      <w:r>
        <w:t>тел,</w:t>
      </w:r>
      <w:r>
        <w:rPr>
          <w:spacing w:val="-8"/>
        </w:rPr>
        <w:t xml:space="preserve"> </w:t>
      </w:r>
      <w:r>
        <w:t>в</w:t>
      </w:r>
      <w:r>
        <w:rPr>
          <w:spacing w:val="-9"/>
        </w:rPr>
        <w:t xml:space="preserve"> </w:t>
      </w:r>
      <w:r>
        <w:t>том</w:t>
      </w:r>
      <w:r>
        <w:rPr>
          <w:spacing w:val="-8"/>
        </w:rPr>
        <w:t xml:space="preserve"> </w:t>
      </w:r>
      <w:r>
        <w:t>числе</w:t>
      </w:r>
      <w:r>
        <w:rPr>
          <w:spacing w:val="-4"/>
        </w:rPr>
        <w:t xml:space="preserve"> </w:t>
      </w:r>
      <w:r>
        <w:t>и</w:t>
      </w:r>
      <w:r>
        <w:rPr>
          <w:spacing w:val="-7"/>
        </w:rPr>
        <w:t xml:space="preserve"> </w:t>
      </w:r>
      <w:r>
        <w:t>в</w:t>
      </w:r>
      <w:r>
        <w:rPr>
          <w:spacing w:val="-9"/>
        </w:rPr>
        <w:t xml:space="preserve"> </w:t>
      </w:r>
      <w:r>
        <w:t>контексте</w:t>
      </w:r>
      <w:r>
        <w:rPr>
          <w:spacing w:val="-9"/>
        </w:rPr>
        <w:t xml:space="preserve"> </w:t>
      </w:r>
      <w:r>
        <w:t>ситуаций практико­ориентированного</w:t>
      </w:r>
      <w:r>
        <w:rPr>
          <w:spacing w:val="40"/>
        </w:rPr>
        <w:t xml:space="preserve"> </w:t>
      </w:r>
      <w:r>
        <w:t>характера:</w:t>
      </w:r>
      <w:r>
        <w:rPr>
          <w:spacing w:val="40"/>
        </w:rPr>
        <w:t xml:space="preserve"> </w:t>
      </w:r>
      <w:r>
        <w:t>выявлять</w:t>
      </w:r>
      <w:r>
        <w:rPr>
          <w:spacing w:val="40"/>
        </w:rPr>
        <w:t xml:space="preserve"> </w:t>
      </w:r>
      <w:r>
        <w:t>причинно­следственные</w:t>
      </w:r>
      <w:r>
        <w:rPr>
          <w:spacing w:val="40"/>
        </w:rPr>
        <w:t xml:space="preserve"> </w:t>
      </w:r>
      <w:r>
        <w:t>связи,</w:t>
      </w:r>
      <w:r>
        <w:rPr>
          <w:spacing w:val="40"/>
        </w:rPr>
        <w:t xml:space="preserve"> </w:t>
      </w:r>
      <w:r>
        <w:t>строить объяснение</w:t>
      </w:r>
      <w:r>
        <w:rPr>
          <w:spacing w:val="-4"/>
        </w:rPr>
        <w:t xml:space="preserve"> </w:t>
      </w:r>
      <w:r>
        <w:t>из</w:t>
      </w:r>
      <w:r>
        <w:rPr>
          <w:spacing w:val="-3"/>
        </w:rPr>
        <w:t xml:space="preserve"> </w:t>
      </w:r>
      <w:r>
        <w:t>1–2</w:t>
      </w:r>
      <w:r>
        <w:rPr>
          <w:spacing w:val="-3"/>
        </w:rPr>
        <w:t xml:space="preserve"> </w:t>
      </w:r>
      <w:r>
        <w:t>логических</w:t>
      </w:r>
      <w:r>
        <w:rPr>
          <w:spacing w:val="-1"/>
        </w:rPr>
        <w:t xml:space="preserve"> </w:t>
      </w:r>
      <w:r>
        <w:t>шагов</w:t>
      </w:r>
      <w:r>
        <w:rPr>
          <w:spacing w:val="-3"/>
        </w:rPr>
        <w:t xml:space="preserve"> </w:t>
      </w:r>
      <w:r>
        <w:t>с</w:t>
      </w:r>
      <w:r>
        <w:rPr>
          <w:spacing w:val="-4"/>
        </w:rPr>
        <w:t xml:space="preserve"> </w:t>
      </w:r>
      <w:r>
        <w:t>использованием</w:t>
      </w:r>
      <w:r>
        <w:rPr>
          <w:spacing w:val="-4"/>
        </w:rPr>
        <w:t xml:space="preserve"> </w:t>
      </w:r>
      <w:r>
        <w:t>1–2</w:t>
      </w:r>
      <w:r>
        <w:rPr>
          <w:spacing w:val="-3"/>
        </w:rPr>
        <w:t xml:space="preserve"> </w:t>
      </w:r>
      <w:r>
        <w:t>изученных</w:t>
      </w:r>
      <w:r>
        <w:rPr>
          <w:spacing w:val="-3"/>
        </w:rPr>
        <w:t xml:space="preserve"> </w:t>
      </w:r>
      <w:r>
        <w:t>свойства</w:t>
      </w:r>
      <w:r>
        <w:rPr>
          <w:spacing w:val="-4"/>
        </w:rPr>
        <w:t xml:space="preserve"> </w:t>
      </w:r>
      <w:r>
        <w:t>физических явлений, физических закона или закономерности;</w:t>
      </w:r>
    </w:p>
    <w:p w14:paraId="27ADA697" w14:textId="77777777" w:rsidR="004C4874" w:rsidRDefault="00F01225">
      <w:pPr>
        <w:pStyle w:val="a3"/>
        <w:spacing w:before="1"/>
        <w:ind w:right="284"/>
      </w:pPr>
      <w:r>
        <w:t xml:space="preserve">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w:t>
      </w:r>
      <w:r>
        <w:rPr>
          <w:spacing w:val="-2"/>
        </w:rPr>
        <w:t>данные, необходимые для решения задач, оценивать реалистичность полученной физической величины;</w:t>
      </w:r>
    </w:p>
    <w:p w14:paraId="4BDCAF71" w14:textId="77777777" w:rsidR="004C4874" w:rsidRDefault="00F01225">
      <w:pPr>
        <w:pStyle w:val="a3"/>
        <w:ind w:right="276"/>
      </w:pPr>
      <w: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w:t>
      </w:r>
      <w:r>
        <w:rPr>
          <w:spacing w:val="-10"/>
        </w:rPr>
        <w:t xml:space="preserve"> </w:t>
      </w:r>
      <w:r>
        <w:t>полученный</w:t>
      </w:r>
      <w:r>
        <w:rPr>
          <w:spacing w:val="-11"/>
        </w:rPr>
        <w:t xml:space="preserve"> </w:t>
      </w:r>
      <w:r>
        <w:t>результат,</w:t>
      </w:r>
      <w:r>
        <w:rPr>
          <w:spacing w:val="-11"/>
        </w:rPr>
        <w:t xml:space="preserve"> </w:t>
      </w:r>
      <w:r>
        <w:t>находить</w:t>
      </w:r>
      <w:r>
        <w:rPr>
          <w:spacing w:val="-10"/>
        </w:rPr>
        <w:t xml:space="preserve"> </w:t>
      </w:r>
      <w:r>
        <w:t>ошибки</w:t>
      </w:r>
      <w:r>
        <w:rPr>
          <w:spacing w:val="-11"/>
        </w:rPr>
        <w:t xml:space="preserve"> </w:t>
      </w:r>
      <w:r>
        <w:t>в</w:t>
      </w:r>
      <w:r>
        <w:rPr>
          <w:spacing w:val="-12"/>
        </w:rPr>
        <w:t xml:space="preserve"> </w:t>
      </w:r>
      <w:r>
        <w:t>ходе</w:t>
      </w:r>
      <w:r>
        <w:rPr>
          <w:spacing w:val="-12"/>
        </w:rPr>
        <w:t xml:space="preserve"> </w:t>
      </w:r>
      <w:r>
        <w:t>опыта,</w:t>
      </w:r>
      <w:r>
        <w:rPr>
          <w:spacing w:val="-6"/>
        </w:rPr>
        <w:t xml:space="preserve"> </w:t>
      </w:r>
      <w:r>
        <w:t>проводить</w:t>
      </w:r>
      <w:r>
        <w:rPr>
          <w:spacing w:val="-10"/>
        </w:rPr>
        <w:t xml:space="preserve"> </w:t>
      </w:r>
      <w:r>
        <w:t>выводы по его результатам;</w:t>
      </w:r>
    </w:p>
    <w:p w14:paraId="6C4371EB" w14:textId="77777777" w:rsidR="004C4874" w:rsidRDefault="00F01225">
      <w:pPr>
        <w:pStyle w:val="a3"/>
        <w:ind w:right="280"/>
      </w:pPr>
      <w: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14:paraId="7276257A" w14:textId="77777777" w:rsidR="004C4874" w:rsidRDefault="004C4874">
      <w:pPr>
        <w:pStyle w:val="a3"/>
        <w:sectPr w:rsidR="004C4874">
          <w:pgSz w:w="11910" w:h="16850"/>
          <w:pgMar w:top="1020" w:right="283" w:bottom="280" w:left="992" w:header="569" w:footer="0" w:gutter="0"/>
          <w:cols w:space="720"/>
        </w:sectPr>
      </w:pPr>
    </w:p>
    <w:p w14:paraId="3988A2BF" w14:textId="77777777" w:rsidR="004C4874" w:rsidRDefault="00F01225">
      <w:pPr>
        <w:pStyle w:val="a3"/>
        <w:spacing w:before="88"/>
        <w:ind w:right="284"/>
      </w:pPr>
      <w:r>
        <w:t>выполнять</w:t>
      </w:r>
      <w:r>
        <w:rPr>
          <w:spacing w:val="-12"/>
        </w:rPr>
        <w:t xml:space="preserve"> </w:t>
      </w:r>
      <w:r>
        <w:t>прямые</w:t>
      </w:r>
      <w:r>
        <w:rPr>
          <w:spacing w:val="-12"/>
        </w:rPr>
        <w:t xml:space="preserve"> </w:t>
      </w:r>
      <w:r>
        <w:t>измерения</w:t>
      </w:r>
      <w:r>
        <w:rPr>
          <w:spacing w:val="-11"/>
        </w:rPr>
        <w:t xml:space="preserve"> </w:t>
      </w:r>
      <w:r>
        <w:t>расстояния,</w:t>
      </w:r>
      <w:r>
        <w:rPr>
          <w:spacing w:val="-11"/>
        </w:rPr>
        <w:t xml:space="preserve"> </w:t>
      </w:r>
      <w:r>
        <w:t>времени,</w:t>
      </w:r>
      <w:r>
        <w:rPr>
          <w:spacing w:val="-11"/>
        </w:rPr>
        <w:t xml:space="preserve"> </w:t>
      </w:r>
      <w:r>
        <w:t>массы</w:t>
      </w:r>
      <w:r>
        <w:rPr>
          <w:spacing w:val="-11"/>
        </w:rPr>
        <w:t xml:space="preserve"> </w:t>
      </w:r>
      <w:r>
        <w:t>тела,</w:t>
      </w:r>
      <w:r>
        <w:rPr>
          <w:spacing w:val="-11"/>
        </w:rPr>
        <w:t xml:space="preserve"> </w:t>
      </w:r>
      <w:r>
        <w:t>объёма,</w:t>
      </w:r>
      <w:r>
        <w:rPr>
          <w:spacing w:val="-11"/>
        </w:rPr>
        <w:t xml:space="preserve"> </w:t>
      </w:r>
      <w:r>
        <w:t>силы</w:t>
      </w:r>
      <w:r>
        <w:rPr>
          <w:spacing w:val="-10"/>
        </w:rPr>
        <w:t xml:space="preserve"> </w:t>
      </w:r>
      <w:r>
        <w:t>и</w:t>
      </w:r>
      <w:r>
        <w:rPr>
          <w:spacing w:val="-10"/>
        </w:rPr>
        <w:t xml:space="preserve"> </w:t>
      </w:r>
      <w:r>
        <w:t>температуры с использованием аналоговых и цифровых приборов, записывать показания приборов с учётом заданной абсолютной погрешности измерений;</w:t>
      </w:r>
    </w:p>
    <w:p w14:paraId="49D842BE" w14:textId="77777777" w:rsidR="004C4874" w:rsidRDefault="00F01225">
      <w:pPr>
        <w:pStyle w:val="a3"/>
        <w:ind w:right="281"/>
      </w:pPr>
      <w:r>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w:t>
      </w:r>
      <w:r>
        <w:rPr>
          <w:spacing w:val="-3"/>
        </w:rPr>
        <w:t xml:space="preserve"> </w:t>
      </w:r>
      <w:r>
        <w:t>от удлинения</w:t>
      </w:r>
      <w:r>
        <w:rPr>
          <w:spacing w:val="-4"/>
        </w:rPr>
        <w:t xml:space="preserve"> </w:t>
      </w:r>
      <w:r>
        <w:t>пружины,</w:t>
      </w:r>
      <w:r>
        <w:rPr>
          <w:spacing w:val="-4"/>
        </w:rPr>
        <w:t xml:space="preserve"> </w:t>
      </w:r>
      <w:r>
        <w:t>выталкивающей</w:t>
      </w:r>
      <w:r>
        <w:rPr>
          <w:spacing w:val="-4"/>
        </w:rPr>
        <w:t xml:space="preserve"> </w:t>
      </w:r>
      <w:r>
        <w:t>силы</w:t>
      </w:r>
      <w:r>
        <w:rPr>
          <w:spacing w:val="-4"/>
        </w:rPr>
        <w:t xml:space="preserve"> </w:t>
      </w:r>
      <w:r>
        <w:t>от</w:t>
      </w:r>
      <w:r>
        <w:rPr>
          <w:spacing w:val="-4"/>
        </w:rPr>
        <w:t xml:space="preserve"> </w:t>
      </w:r>
      <w:r>
        <w:t>объёма</w:t>
      </w:r>
      <w:r>
        <w:rPr>
          <w:spacing w:val="-3"/>
        </w:rPr>
        <w:t xml:space="preserve"> </w:t>
      </w:r>
      <w:r>
        <w:t>погружённой</w:t>
      </w:r>
      <w:r>
        <w:rPr>
          <w:spacing w:val="-4"/>
        </w:rPr>
        <w:t xml:space="preserve"> </w:t>
      </w:r>
      <w:r>
        <w:t>части</w:t>
      </w:r>
      <w:r>
        <w:rPr>
          <w:spacing w:val="-3"/>
        </w:rPr>
        <w:t xml:space="preserve"> </w:t>
      </w:r>
      <w:r>
        <w:t xml:space="preserve">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проводить выводы по результатам </w:t>
      </w:r>
      <w:r>
        <w:rPr>
          <w:spacing w:val="-2"/>
        </w:rPr>
        <w:t>исследования;</w:t>
      </w:r>
    </w:p>
    <w:p w14:paraId="08854633" w14:textId="77777777" w:rsidR="004C4874" w:rsidRDefault="00F01225">
      <w:pPr>
        <w:pStyle w:val="a3"/>
        <w:spacing w:before="1"/>
        <w:ind w:right="283"/>
      </w:pPr>
      <w: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14:paraId="7BE2B777" w14:textId="77777777" w:rsidR="004C4874" w:rsidRDefault="00F01225">
      <w:pPr>
        <w:pStyle w:val="a3"/>
        <w:tabs>
          <w:tab w:val="left" w:pos="2233"/>
          <w:tab w:val="left" w:pos="3775"/>
          <w:tab w:val="left" w:pos="5589"/>
          <w:tab w:val="left" w:pos="6621"/>
          <w:tab w:val="left" w:pos="7873"/>
          <w:tab w:val="left" w:pos="8780"/>
          <w:tab w:val="left" w:pos="10216"/>
        </w:tabs>
        <w:ind w:right="284"/>
        <w:jc w:val="left"/>
      </w:pPr>
      <w:r>
        <w:t>соблюдать правила техники безопасности при работе с лабораторным оборудованием; иметь</w:t>
      </w:r>
      <w:r>
        <w:rPr>
          <w:spacing w:val="40"/>
        </w:rPr>
        <w:t xml:space="preserve"> </w:t>
      </w:r>
      <w:r>
        <w:t>представление</w:t>
      </w:r>
      <w:r>
        <w:rPr>
          <w:spacing w:val="40"/>
        </w:rPr>
        <w:t xml:space="preserve"> </w:t>
      </w:r>
      <w:r>
        <w:t>о</w:t>
      </w:r>
      <w:r>
        <w:rPr>
          <w:spacing w:val="40"/>
        </w:rPr>
        <w:t xml:space="preserve"> </w:t>
      </w:r>
      <w:r>
        <w:t>принципах</w:t>
      </w:r>
      <w:r>
        <w:rPr>
          <w:spacing w:val="40"/>
        </w:rPr>
        <w:t xml:space="preserve"> </w:t>
      </w:r>
      <w:r>
        <w:t>действия</w:t>
      </w:r>
      <w:r>
        <w:rPr>
          <w:spacing w:val="40"/>
        </w:rPr>
        <w:t xml:space="preserve"> </w:t>
      </w:r>
      <w:r>
        <w:t>приборов</w:t>
      </w:r>
      <w:r>
        <w:rPr>
          <w:spacing w:val="40"/>
        </w:rPr>
        <w:t xml:space="preserve"> </w:t>
      </w:r>
      <w:r>
        <w:t>и</w:t>
      </w:r>
      <w:r>
        <w:rPr>
          <w:spacing w:val="40"/>
        </w:rPr>
        <w:t xml:space="preserve"> </w:t>
      </w:r>
      <w:r>
        <w:t>технических</w:t>
      </w:r>
      <w:r>
        <w:rPr>
          <w:spacing w:val="40"/>
        </w:rPr>
        <w:t xml:space="preserve"> </w:t>
      </w:r>
      <w:r>
        <w:t>устройств:</w:t>
      </w:r>
      <w:r>
        <w:rPr>
          <w:spacing w:val="40"/>
        </w:rPr>
        <w:t xml:space="preserve"> </w:t>
      </w:r>
      <w:r>
        <w:t>весы,</w:t>
      </w:r>
      <w:r>
        <w:rPr>
          <w:spacing w:val="80"/>
        </w:rPr>
        <w:t xml:space="preserve"> </w:t>
      </w:r>
      <w:r>
        <w:rPr>
          <w:spacing w:val="-2"/>
        </w:rPr>
        <w:t>термометр,</w:t>
      </w:r>
      <w:r>
        <w:tab/>
      </w:r>
      <w:r>
        <w:rPr>
          <w:spacing w:val="-2"/>
        </w:rPr>
        <w:t>динамометр,</w:t>
      </w:r>
      <w:r>
        <w:tab/>
      </w:r>
      <w:r>
        <w:rPr>
          <w:spacing w:val="-2"/>
        </w:rPr>
        <w:t>сообщающиеся</w:t>
      </w:r>
      <w:r>
        <w:tab/>
      </w:r>
      <w:r>
        <w:rPr>
          <w:spacing w:val="-2"/>
        </w:rPr>
        <w:t>сосуды,</w:t>
      </w:r>
      <w:r>
        <w:tab/>
      </w:r>
      <w:r>
        <w:rPr>
          <w:spacing w:val="-2"/>
        </w:rPr>
        <w:t>барометр,</w:t>
      </w:r>
      <w:r>
        <w:tab/>
      </w:r>
      <w:r>
        <w:rPr>
          <w:spacing w:val="-2"/>
        </w:rPr>
        <w:t>рычаг,</w:t>
      </w:r>
      <w:r>
        <w:tab/>
      </w:r>
      <w:r>
        <w:rPr>
          <w:spacing w:val="-2"/>
        </w:rPr>
        <w:t>подвижный</w:t>
      </w:r>
      <w:r>
        <w:tab/>
      </w:r>
      <w:r>
        <w:rPr>
          <w:spacing w:val="-10"/>
        </w:rPr>
        <w:t xml:space="preserve">и </w:t>
      </w:r>
      <w:r>
        <w:t>неподвижный блок, наклонная плоскость;</w:t>
      </w:r>
    </w:p>
    <w:p w14:paraId="43A53F20" w14:textId="77777777" w:rsidR="004C4874" w:rsidRDefault="00F01225">
      <w:pPr>
        <w:pStyle w:val="a3"/>
        <w:ind w:right="281"/>
        <w:jc w:val="left"/>
      </w:pPr>
      <w:r>
        <w:t>характеризовать</w:t>
      </w:r>
      <w:r>
        <w:rPr>
          <w:spacing w:val="80"/>
        </w:rPr>
        <w:t xml:space="preserve"> </w:t>
      </w:r>
      <w:r>
        <w:t>принципы</w:t>
      </w:r>
      <w:r>
        <w:rPr>
          <w:spacing w:val="80"/>
        </w:rPr>
        <w:t xml:space="preserve"> </w:t>
      </w:r>
      <w:r>
        <w:t>действия</w:t>
      </w:r>
      <w:r>
        <w:rPr>
          <w:spacing w:val="80"/>
        </w:rPr>
        <w:t xml:space="preserve"> </w:t>
      </w:r>
      <w:r>
        <w:t>изученных</w:t>
      </w:r>
      <w:r>
        <w:rPr>
          <w:spacing w:val="80"/>
        </w:rPr>
        <w:t xml:space="preserve"> </w:t>
      </w:r>
      <w:r>
        <w:t>приборов</w:t>
      </w:r>
      <w:r>
        <w:rPr>
          <w:spacing w:val="80"/>
        </w:rPr>
        <w:t xml:space="preserve"> </w:t>
      </w:r>
      <w:r>
        <w:t>и</w:t>
      </w:r>
      <w:r>
        <w:rPr>
          <w:spacing w:val="80"/>
        </w:rPr>
        <w:t xml:space="preserve"> </w:t>
      </w:r>
      <w:r>
        <w:t>технических</w:t>
      </w:r>
      <w:r>
        <w:rPr>
          <w:spacing w:val="80"/>
        </w:rPr>
        <w:t xml:space="preserve"> </w:t>
      </w:r>
      <w:r>
        <w:t>устройств</w:t>
      </w:r>
      <w:r>
        <w:rPr>
          <w:spacing w:val="80"/>
        </w:rPr>
        <w:t xml:space="preserve"> </w:t>
      </w:r>
      <w:r>
        <w:t>с использованием</w:t>
      </w:r>
      <w:r>
        <w:rPr>
          <w:spacing w:val="80"/>
          <w:w w:val="150"/>
        </w:rPr>
        <w:t xml:space="preserve"> </w:t>
      </w:r>
      <w:r>
        <w:t>их</w:t>
      </w:r>
      <w:r>
        <w:rPr>
          <w:spacing w:val="80"/>
          <w:w w:val="150"/>
        </w:rPr>
        <w:t xml:space="preserve"> </w:t>
      </w:r>
      <w:r>
        <w:t>описания</w:t>
      </w:r>
      <w:r>
        <w:rPr>
          <w:spacing w:val="80"/>
          <w:w w:val="150"/>
        </w:rPr>
        <w:t xml:space="preserve"> </w:t>
      </w:r>
      <w:r>
        <w:t>(в</w:t>
      </w:r>
      <w:r>
        <w:rPr>
          <w:spacing w:val="80"/>
          <w:w w:val="150"/>
        </w:rPr>
        <w:t xml:space="preserve"> </w:t>
      </w:r>
      <w:r>
        <w:t>том</w:t>
      </w:r>
      <w:r>
        <w:rPr>
          <w:spacing w:val="80"/>
          <w:w w:val="150"/>
        </w:rPr>
        <w:t xml:space="preserve"> </w:t>
      </w:r>
      <w:r>
        <w:t>числе:</w:t>
      </w:r>
      <w:r>
        <w:rPr>
          <w:spacing w:val="80"/>
          <w:w w:val="150"/>
        </w:rPr>
        <w:t xml:space="preserve"> </w:t>
      </w:r>
      <w:r>
        <w:t>подшипники,</w:t>
      </w:r>
      <w:r>
        <w:rPr>
          <w:spacing w:val="80"/>
          <w:w w:val="150"/>
        </w:rPr>
        <w:t xml:space="preserve"> </w:t>
      </w:r>
      <w:r>
        <w:t>устройство</w:t>
      </w:r>
      <w:r>
        <w:rPr>
          <w:spacing w:val="80"/>
          <w:w w:val="150"/>
        </w:rPr>
        <w:t xml:space="preserve"> </w:t>
      </w:r>
      <w:r>
        <w:t>водопровода, гидравлический</w:t>
      </w:r>
      <w:r>
        <w:rPr>
          <w:spacing w:val="-11"/>
        </w:rPr>
        <w:t xml:space="preserve"> </w:t>
      </w:r>
      <w:r>
        <w:t>пресс,</w:t>
      </w:r>
      <w:r>
        <w:rPr>
          <w:spacing w:val="-12"/>
        </w:rPr>
        <w:t xml:space="preserve"> </w:t>
      </w:r>
      <w:r>
        <w:t>манометр,</w:t>
      </w:r>
      <w:r>
        <w:rPr>
          <w:spacing w:val="-11"/>
        </w:rPr>
        <w:t xml:space="preserve"> </w:t>
      </w:r>
      <w:r>
        <w:t>высотомер,</w:t>
      </w:r>
      <w:r>
        <w:rPr>
          <w:spacing w:val="-12"/>
        </w:rPr>
        <w:t xml:space="preserve"> </w:t>
      </w:r>
      <w:r>
        <w:t>поршневой</w:t>
      </w:r>
      <w:r>
        <w:rPr>
          <w:spacing w:val="-11"/>
        </w:rPr>
        <w:t xml:space="preserve"> </w:t>
      </w:r>
      <w:r>
        <w:t>насос,</w:t>
      </w:r>
      <w:r>
        <w:rPr>
          <w:spacing w:val="-12"/>
        </w:rPr>
        <w:t xml:space="preserve"> </w:t>
      </w:r>
      <w:r>
        <w:t>ареометр),</w:t>
      </w:r>
      <w:r>
        <w:rPr>
          <w:spacing w:val="-12"/>
        </w:rPr>
        <w:t xml:space="preserve"> </w:t>
      </w:r>
      <w:r>
        <w:t>используя</w:t>
      </w:r>
      <w:r>
        <w:rPr>
          <w:spacing w:val="-12"/>
        </w:rPr>
        <w:t xml:space="preserve"> </w:t>
      </w:r>
      <w:r>
        <w:t>знания о свойствах физических явлений и необходимые физические законы и закономерности; приводить</w:t>
      </w:r>
      <w:r>
        <w:rPr>
          <w:spacing w:val="40"/>
        </w:rPr>
        <w:t xml:space="preserve"> </w:t>
      </w:r>
      <w:r>
        <w:t>примеры</w:t>
      </w:r>
      <w:r>
        <w:rPr>
          <w:spacing w:val="40"/>
        </w:rPr>
        <w:t xml:space="preserve"> </w:t>
      </w:r>
      <w:r>
        <w:t>(находить</w:t>
      </w:r>
      <w:r>
        <w:rPr>
          <w:spacing w:val="40"/>
        </w:rPr>
        <w:t xml:space="preserve"> </w:t>
      </w:r>
      <w:r>
        <w:t>информацию</w:t>
      </w:r>
      <w:r>
        <w:rPr>
          <w:spacing w:val="40"/>
        </w:rPr>
        <w:t xml:space="preserve"> </w:t>
      </w:r>
      <w:r>
        <w:t>о</w:t>
      </w:r>
      <w:r>
        <w:rPr>
          <w:spacing w:val="40"/>
        </w:rPr>
        <w:t xml:space="preserve"> </w:t>
      </w:r>
      <w:r>
        <w:t>примерах)</w:t>
      </w:r>
      <w:r>
        <w:rPr>
          <w:spacing w:val="40"/>
        </w:rPr>
        <w:t xml:space="preserve"> </w:t>
      </w:r>
      <w:r>
        <w:t>практического</w:t>
      </w:r>
      <w:r>
        <w:rPr>
          <w:spacing w:val="40"/>
        </w:rPr>
        <w:t xml:space="preserve"> </w:t>
      </w:r>
      <w:r>
        <w:t>использования физических знаний в повседневной жизни для обеспечения безопасности при обращении с приборами</w:t>
      </w:r>
      <w:r>
        <w:rPr>
          <w:spacing w:val="80"/>
        </w:rPr>
        <w:t xml:space="preserve"> </w:t>
      </w:r>
      <w:r>
        <w:t>и</w:t>
      </w:r>
      <w:r>
        <w:rPr>
          <w:spacing w:val="80"/>
        </w:rPr>
        <w:t xml:space="preserve"> </w:t>
      </w:r>
      <w:r>
        <w:t>техническими</w:t>
      </w:r>
      <w:r>
        <w:rPr>
          <w:spacing w:val="80"/>
        </w:rPr>
        <w:t xml:space="preserve"> </w:t>
      </w:r>
      <w:r>
        <w:t>устройствами,</w:t>
      </w:r>
      <w:r>
        <w:rPr>
          <w:spacing w:val="80"/>
        </w:rPr>
        <w:t xml:space="preserve"> </w:t>
      </w:r>
      <w:r>
        <w:t>сохранения</w:t>
      </w:r>
      <w:r>
        <w:rPr>
          <w:spacing w:val="80"/>
        </w:rPr>
        <w:t xml:space="preserve"> </w:t>
      </w:r>
      <w:r>
        <w:t>здоровья</w:t>
      </w:r>
      <w:r>
        <w:rPr>
          <w:spacing w:val="80"/>
        </w:rPr>
        <w:t xml:space="preserve"> </w:t>
      </w:r>
      <w:r>
        <w:t>и</w:t>
      </w:r>
      <w:r>
        <w:rPr>
          <w:spacing w:val="80"/>
        </w:rPr>
        <w:t xml:space="preserve"> </w:t>
      </w:r>
      <w:r>
        <w:t>соблюдения</w:t>
      </w:r>
      <w:r>
        <w:rPr>
          <w:spacing w:val="80"/>
        </w:rPr>
        <w:t xml:space="preserve"> </w:t>
      </w:r>
      <w:r>
        <w:t>норм экологического поведения в окружающей среде;</w:t>
      </w:r>
    </w:p>
    <w:p w14:paraId="357381DF" w14:textId="77777777" w:rsidR="004C4874" w:rsidRDefault="00F01225">
      <w:pPr>
        <w:pStyle w:val="a3"/>
        <w:spacing w:before="1"/>
        <w:ind w:right="279"/>
      </w:pPr>
      <w:r>
        <w:t xml:space="preserve">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w:t>
      </w:r>
      <w:r>
        <w:rPr>
          <w:spacing w:val="-2"/>
        </w:rPr>
        <w:t>недостоверной;</w:t>
      </w:r>
    </w:p>
    <w:p w14:paraId="2B4A1A49" w14:textId="77777777" w:rsidR="004C4874" w:rsidRDefault="00F01225">
      <w:pPr>
        <w:pStyle w:val="a3"/>
        <w:spacing w:before="1"/>
        <w:ind w:right="278"/>
      </w:pPr>
      <w:r>
        <w:t>использовать при выполнении учебных заданий научно­популярную литературу физического</w:t>
      </w:r>
      <w:r>
        <w:rPr>
          <w:spacing w:val="-12"/>
        </w:rPr>
        <w:t xml:space="preserve"> </w:t>
      </w:r>
      <w:r>
        <w:t>содержания,</w:t>
      </w:r>
      <w:r>
        <w:rPr>
          <w:spacing w:val="-12"/>
        </w:rPr>
        <w:t xml:space="preserve"> </w:t>
      </w:r>
      <w:r>
        <w:t>справочные</w:t>
      </w:r>
      <w:r>
        <w:rPr>
          <w:spacing w:val="-13"/>
        </w:rPr>
        <w:t xml:space="preserve"> </w:t>
      </w:r>
      <w:r>
        <w:t>материалы,</w:t>
      </w:r>
      <w:r>
        <w:rPr>
          <w:spacing w:val="-12"/>
        </w:rPr>
        <w:t xml:space="preserve"> </w:t>
      </w:r>
      <w:r>
        <w:t>ресурсы</w:t>
      </w:r>
      <w:r>
        <w:rPr>
          <w:spacing w:val="-12"/>
        </w:rPr>
        <w:t xml:space="preserve"> </w:t>
      </w:r>
      <w:r>
        <w:t>сети</w:t>
      </w:r>
      <w:r>
        <w:rPr>
          <w:spacing w:val="-6"/>
        </w:rPr>
        <w:t xml:space="preserve"> </w:t>
      </w:r>
      <w:r>
        <w:t>Интернет,</w:t>
      </w:r>
      <w:r>
        <w:rPr>
          <w:spacing w:val="-12"/>
        </w:rPr>
        <w:t xml:space="preserve"> </w:t>
      </w:r>
      <w:r>
        <w:t>владеть</w:t>
      </w:r>
      <w:r>
        <w:rPr>
          <w:spacing w:val="-10"/>
        </w:rPr>
        <w:t xml:space="preserve"> </w:t>
      </w:r>
      <w:r>
        <w:t>приёмами конспектирования</w:t>
      </w:r>
      <w:r>
        <w:rPr>
          <w:spacing w:val="-15"/>
        </w:rPr>
        <w:t xml:space="preserve"> </w:t>
      </w:r>
      <w:r>
        <w:t>текста,</w:t>
      </w:r>
      <w:r>
        <w:rPr>
          <w:spacing w:val="-15"/>
        </w:rPr>
        <w:t xml:space="preserve"> </w:t>
      </w:r>
      <w:r>
        <w:t>преобразования</w:t>
      </w:r>
      <w:r>
        <w:rPr>
          <w:spacing w:val="-15"/>
        </w:rPr>
        <w:t xml:space="preserve"> </w:t>
      </w:r>
      <w:r>
        <w:t>информации</w:t>
      </w:r>
      <w:r>
        <w:rPr>
          <w:spacing w:val="-15"/>
        </w:rPr>
        <w:t xml:space="preserve"> </w:t>
      </w:r>
      <w:r>
        <w:t>из</w:t>
      </w:r>
      <w:r>
        <w:rPr>
          <w:spacing w:val="-15"/>
        </w:rPr>
        <w:t xml:space="preserve"> </w:t>
      </w:r>
      <w:r>
        <w:t>одной</w:t>
      </w:r>
      <w:r>
        <w:rPr>
          <w:spacing w:val="-15"/>
        </w:rPr>
        <w:t xml:space="preserve"> </w:t>
      </w:r>
      <w:r>
        <w:t>знаковой</w:t>
      </w:r>
      <w:r>
        <w:rPr>
          <w:spacing w:val="-15"/>
        </w:rPr>
        <w:t xml:space="preserve"> </w:t>
      </w:r>
      <w:r>
        <w:t>системы</w:t>
      </w:r>
      <w:r>
        <w:rPr>
          <w:spacing w:val="-15"/>
        </w:rPr>
        <w:t xml:space="preserve"> </w:t>
      </w:r>
      <w:r>
        <w:t>в</w:t>
      </w:r>
      <w:r>
        <w:rPr>
          <w:spacing w:val="-15"/>
        </w:rPr>
        <w:t xml:space="preserve"> </w:t>
      </w:r>
      <w:r>
        <w:t>другую; создавать собственные краткие письменные и устные сообщения на основе 2–3 источников информации, в том числе публично проводить краткие сообщения о результатах проектов или</w:t>
      </w:r>
      <w:r>
        <w:rPr>
          <w:spacing w:val="-15"/>
        </w:rPr>
        <w:t xml:space="preserve"> </w:t>
      </w:r>
      <w:r>
        <w:t>учебных</w:t>
      </w:r>
      <w:r>
        <w:rPr>
          <w:spacing w:val="-15"/>
        </w:rPr>
        <w:t xml:space="preserve"> </w:t>
      </w:r>
      <w:r>
        <w:t>исследований,</w:t>
      </w:r>
      <w:r>
        <w:rPr>
          <w:spacing w:val="-15"/>
        </w:rPr>
        <w:t xml:space="preserve"> </w:t>
      </w:r>
      <w:r>
        <w:t>при</w:t>
      </w:r>
      <w:r>
        <w:rPr>
          <w:spacing w:val="-15"/>
        </w:rPr>
        <w:t xml:space="preserve"> </w:t>
      </w:r>
      <w:r>
        <w:t>этом</w:t>
      </w:r>
      <w:r>
        <w:rPr>
          <w:spacing w:val="-15"/>
        </w:rPr>
        <w:t xml:space="preserve"> </w:t>
      </w:r>
      <w:r>
        <w:t>грамотно</w:t>
      </w:r>
      <w:r>
        <w:rPr>
          <w:spacing w:val="-15"/>
        </w:rPr>
        <w:t xml:space="preserve"> </w:t>
      </w:r>
      <w:r>
        <w:t>использовать</w:t>
      </w:r>
      <w:r>
        <w:rPr>
          <w:spacing w:val="-15"/>
        </w:rPr>
        <w:t xml:space="preserve"> </w:t>
      </w:r>
      <w:r>
        <w:t>изученный</w:t>
      </w:r>
      <w:r>
        <w:rPr>
          <w:spacing w:val="-15"/>
        </w:rPr>
        <w:t xml:space="preserve"> </w:t>
      </w:r>
      <w:r>
        <w:t>понятийный</w:t>
      </w:r>
      <w:r>
        <w:rPr>
          <w:spacing w:val="-15"/>
        </w:rPr>
        <w:t xml:space="preserve"> </w:t>
      </w:r>
      <w:r>
        <w:t>аппарат курса физики, сопровождать выступление презентацией;</w:t>
      </w:r>
    </w:p>
    <w:p w14:paraId="54DF26EE" w14:textId="77777777" w:rsidR="004C4874" w:rsidRDefault="00F01225">
      <w:pPr>
        <w:pStyle w:val="a3"/>
        <w:ind w:right="287"/>
      </w:pPr>
      <w:r>
        <w:t xml:space="preserve">при выполнении учебных проектов и исследований распределять обязанности в группе в </w:t>
      </w:r>
      <w:r>
        <w:rPr>
          <w:spacing w:val="-2"/>
        </w:rPr>
        <w:t>соответствии с</w:t>
      </w:r>
      <w:r>
        <w:rPr>
          <w:spacing w:val="-3"/>
        </w:rPr>
        <w:t xml:space="preserve"> </w:t>
      </w:r>
      <w:r>
        <w:rPr>
          <w:spacing w:val="-2"/>
        </w:rPr>
        <w:t>поставленными задачами, следить</w:t>
      </w:r>
      <w:r>
        <w:rPr>
          <w:spacing w:val="-3"/>
        </w:rPr>
        <w:t xml:space="preserve"> </w:t>
      </w:r>
      <w:r>
        <w:rPr>
          <w:spacing w:val="-2"/>
        </w:rPr>
        <w:t>за</w:t>
      </w:r>
      <w:r>
        <w:rPr>
          <w:spacing w:val="-3"/>
        </w:rPr>
        <w:t xml:space="preserve"> </w:t>
      </w:r>
      <w:r>
        <w:rPr>
          <w:spacing w:val="-2"/>
        </w:rPr>
        <w:t>выполнением</w:t>
      </w:r>
      <w:r>
        <w:rPr>
          <w:spacing w:val="-3"/>
        </w:rPr>
        <w:t xml:space="preserve"> </w:t>
      </w:r>
      <w:r>
        <w:rPr>
          <w:spacing w:val="-2"/>
        </w:rPr>
        <w:t>плана</w:t>
      </w:r>
      <w:r>
        <w:rPr>
          <w:spacing w:val="-3"/>
        </w:rPr>
        <w:t xml:space="preserve"> </w:t>
      </w:r>
      <w:r>
        <w:rPr>
          <w:spacing w:val="-2"/>
        </w:rPr>
        <w:t xml:space="preserve">действий, оценивать </w:t>
      </w:r>
      <w:r>
        <w:t>собственный вклад в деятельность группы, выстраивать коммуникативное взаимодействие, учитывая мнение окружающих.</w:t>
      </w:r>
    </w:p>
    <w:p w14:paraId="0FE54C16" w14:textId="77777777" w:rsidR="004C4874" w:rsidRDefault="00F01225">
      <w:pPr>
        <w:pStyle w:val="a4"/>
        <w:numPr>
          <w:ilvl w:val="3"/>
          <w:numId w:val="91"/>
        </w:numPr>
        <w:tabs>
          <w:tab w:val="left" w:pos="1748"/>
        </w:tabs>
        <w:ind w:right="289" w:firstLine="0"/>
        <w:jc w:val="both"/>
        <w:rPr>
          <w:sz w:val="24"/>
        </w:rPr>
      </w:pPr>
      <w:r>
        <w:rPr>
          <w:sz w:val="24"/>
        </w:rPr>
        <w:t xml:space="preserve">Предметные результаты освоения программы по физике к концу обучения в 8 </w:t>
      </w:r>
      <w:r>
        <w:rPr>
          <w:spacing w:val="-2"/>
          <w:sz w:val="24"/>
        </w:rPr>
        <w:t>классе:</w:t>
      </w:r>
    </w:p>
    <w:p w14:paraId="6AA49060" w14:textId="77777777" w:rsidR="004C4874" w:rsidRDefault="00F01225">
      <w:pPr>
        <w:pStyle w:val="a3"/>
        <w:ind w:right="280"/>
      </w:pPr>
      <w:r>
        <w:t>Предметные результаты на базовом уровне должны отражать сформированность у обучающихся умений:</w:t>
      </w:r>
    </w:p>
    <w:p w14:paraId="4643AF68" w14:textId="77777777" w:rsidR="004C4874" w:rsidRDefault="00F01225">
      <w:pPr>
        <w:pStyle w:val="a3"/>
        <w:ind w:right="282"/>
      </w:pPr>
      <w:r>
        <w:t>использовать понятия: масса и размеры молекул, тепловое движение атомов и молекул, агрегатные</w:t>
      </w:r>
      <w:r>
        <w:rPr>
          <w:spacing w:val="80"/>
          <w:w w:val="150"/>
        </w:rPr>
        <w:t xml:space="preserve"> </w:t>
      </w:r>
      <w:r>
        <w:t>состояния</w:t>
      </w:r>
      <w:r>
        <w:rPr>
          <w:spacing w:val="80"/>
          <w:w w:val="150"/>
        </w:rPr>
        <w:t xml:space="preserve"> </w:t>
      </w:r>
      <w:r>
        <w:t>вещества,</w:t>
      </w:r>
      <w:r>
        <w:rPr>
          <w:spacing w:val="80"/>
          <w:w w:val="150"/>
        </w:rPr>
        <w:t xml:space="preserve"> </w:t>
      </w:r>
      <w:r>
        <w:t>кристаллические</w:t>
      </w:r>
      <w:r>
        <w:rPr>
          <w:spacing w:val="80"/>
          <w:w w:val="150"/>
        </w:rPr>
        <w:t xml:space="preserve"> </w:t>
      </w:r>
      <w:r>
        <w:t>и</w:t>
      </w:r>
      <w:r>
        <w:rPr>
          <w:spacing w:val="80"/>
          <w:w w:val="150"/>
        </w:rPr>
        <w:t xml:space="preserve"> </w:t>
      </w:r>
      <w:r>
        <w:t>аморфные</w:t>
      </w:r>
      <w:r>
        <w:rPr>
          <w:spacing w:val="80"/>
          <w:w w:val="150"/>
        </w:rPr>
        <w:t xml:space="preserve"> </w:t>
      </w:r>
      <w:r>
        <w:t>тела,</w:t>
      </w:r>
      <w:r>
        <w:rPr>
          <w:spacing w:val="80"/>
          <w:w w:val="150"/>
        </w:rPr>
        <w:t xml:space="preserve"> </w:t>
      </w:r>
      <w:r>
        <w:t>насыщенный</w:t>
      </w:r>
      <w:r>
        <w:rPr>
          <w:spacing w:val="80"/>
          <w:w w:val="150"/>
        </w:rPr>
        <w:t xml:space="preserve"> </w:t>
      </w:r>
      <w:r>
        <w:t>и</w:t>
      </w:r>
    </w:p>
    <w:p w14:paraId="2DACFE47" w14:textId="77777777" w:rsidR="004C4874" w:rsidRDefault="004C4874">
      <w:pPr>
        <w:pStyle w:val="a3"/>
        <w:sectPr w:rsidR="004C4874">
          <w:pgSz w:w="11910" w:h="16850"/>
          <w:pgMar w:top="1020" w:right="283" w:bottom="280" w:left="992" w:header="569" w:footer="0" w:gutter="0"/>
          <w:cols w:space="720"/>
        </w:sectPr>
      </w:pPr>
    </w:p>
    <w:p w14:paraId="60A3A6EF" w14:textId="77777777" w:rsidR="004C4874" w:rsidRDefault="00F01225">
      <w:pPr>
        <w:pStyle w:val="a3"/>
        <w:spacing w:before="88"/>
        <w:ind w:right="281"/>
      </w:pPr>
      <w:r>
        <w:t>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14:paraId="0148010F" w14:textId="77777777" w:rsidR="004C4874" w:rsidRDefault="00F01225">
      <w:pPr>
        <w:pStyle w:val="a3"/>
        <w:ind w:right="286"/>
      </w:pPr>
      <w: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14:paraId="425D54F2" w14:textId="77777777" w:rsidR="004C4874" w:rsidRDefault="00F01225">
      <w:pPr>
        <w:pStyle w:val="a3"/>
        <w:ind w:right="277"/>
      </w:pPr>
      <w:r>
        <w:t>распознавать проявление изученных физических явлений в окружающем мире, в том числе физические</w:t>
      </w:r>
      <w:r>
        <w:rPr>
          <w:spacing w:val="-9"/>
        </w:rPr>
        <w:t xml:space="preserve"> </w:t>
      </w:r>
      <w:r>
        <w:t>явления</w:t>
      </w:r>
      <w:r>
        <w:rPr>
          <w:spacing w:val="-8"/>
        </w:rPr>
        <w:t xml:space="preserve"> </w:t>
      </w:r>
      <w:r>
        <w:t>в</w:t>
      </w:r>
      <w:r>
        <w:rPr>
          <w:spacing w:val="-11"/>
        </w:rPr>
        <w:t xml:space="preserve"> </w:t>
      </w:r>
      <w:r>
        <w:t>природе:</w:t>
      </w:r>
      <w:r>
        <w:rPr>
          <w:spacing w:val="-8"/>
        </w:rPr>
        <w:t xml:space="preserve"> </w:t>
      </w:r>
      <w:r>
        <w:t>поверхностное</w:t>
      </w:r>
      <w:r>
        <w:rPr>
          <w:spacing w:val="-9"/>
        </w:rPr>
        <w:t xml:space="preserve"> </w:t>
      </w:r>
      <w:r>
        <w:t>натяжение</w:t>
      </w:r>
      <w:r>
        <w:rPr>
          <w:spacing w:val="-6"/>
        </w:rPr>
        <w:t xml:space="preserve"> </w:t>
      </w:r>
      <w:r>
        <w:t>и</w:t>
      </w:r>
      <w:r>
        <w:rPr>
          <w:spacing w:val="-10"/>
        </w:rPr>
        <w:t xml:space="preserve"> </w:t>
      </w:r>
      <w:r>
        <w:t>капиллярные</w:t>
      </w:r>
      <w:r>
        <w:rPr>
          <w:spacing w:val="-10"/>
        </w:rPr>
        <w:t xml:space="preserve"> </w:t>
      </w:r>
      <w:r>
        <w:t>явления</w:t>
      </w:r>
      <w:r>
        <w:rPr>
          <w:spacing w:val="-8"/>
        </w:rPr>
        <w:t xml:space="preserve"> </w:t>
      </w:r>
      <w:r>
        <w:t>в</w:t>
      </w:r>
      <w:r>
        <w:rPr>
          <w:spacing w:val="-9"/>
        </w:rPr>
        <w:t xml:space="preserve"> </w:t>
      </w:r>
      <w:r>
        <w:t>природе, кристаллы</w:t>
      </w:r>
      <w:r>
        <w:rPr>
          <w:spacing w:val="-3"/>
        </w:rPr>
        <w:t xml:space="preserve"> </w:t>
      </w:r>
      <w:r>
        <w:t>в</w:t>
      </w:r>
      <w:r>
        <w:rPr>
          <w:spacing w:val="-4"/>
        </w:rPr>
        <w:t xml:space="preserve"> </w:t>
      </w:r>
      <w:r>
        <w:t>природе,</w:t>
      </w:r>
      <w:r>
        <w:rPr>
          <w:spacing w:val="-3"/>
        </w:rPr>
        <w:t xml:space="preserve"> </w:t>
      </w:r>
      <w:r>
        <w:t>излучение</w:t>
      </w:r>
      <w:r>
        <w:rPr>
          <w:spacing w:val="-4"/>
        </w:rPr>
        <w:t xml:space="preserve"> </w:t>
      </w:r>
      <w:r>
        <w:t>Солнца,</w:t>
      </w:r>
      <w:r>
        <w:rPr>
          <w:spacing w:val="-3"/>
        </w:rPr>
        <w:t xml:space="preserve"> </w:t>
      </w:r>
      <w:r>
        <w:t>замерзание</w:t>
      </w:r>
      <w:r>
        <w:rPr>
          <w:spacing w:val="-4"/>
        </w:rPr>
        <w:t xml:space="preserve"> </w:t>
      </w:r>
      <w:r>
        <w:t>водоёмов,</w:t>
      </w:r>
      <w:r>
        <w:rPr>
          <w:spacing w:val="-3"/>
        </w:rPr>
        <w:t xml:space="preserve"> </w:t>
      </w:r>
      <w:r>
        <w:t>морские</w:t>
      </w:r>
      <w:r>
        <w:rPr>
          <w:spacing w:val="-4"/>
        </w:rPr>
        <w:t xml:space="preserve"> </w:t>
      </w:r>
      <w:r>
        <w:t>бризы,</w:t>
      </w:r>
      <w:r>
        <w:rPr>
          <w:spacing w:val="-3"/>
        </w:rPr>
        <w:t xml:space="preserve"> </w:t>
      </w:r>
      <w:r>
        <w:t>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14:paraId="1190A01C" w14:textId="77777777" w:rsidR="004C4874" w:rsidRDefault="00F01225">
      <w:pPr>
        <w:pStyle w:val="a3"/>
        <w:spacing w:before="1"/>
        <w:ind w:right="283"/>
      </w:pPr>
      <w: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w:t>
      </w:r>
      <w:r>
        <w:rPr>
          <w:spacing w:val="-1"/>
        </w:rPr>
        <w:t xml:space="preserve"> </w:t>
      </w:r>
      <w:r>
        <w:t>теплота</w:t>
      </w:r>
      <w:r>
        <w:rPr>
          <w:spacing w:val="-2"/>
        </w:rPr>
        <w:t xml:space="preserve"> </w:t>
      </w:r>
      <w:r>
        <w:t>плавления, удельная</w:t>
      </w:r>
      <w:r>
        <w:rPr>
          <w:spacing w:val="-1"/>
        </w:rPr>
        <w:t xml:space="preserve"> </w:t>
      </w:r>
      <w:r>
        <w:t>теплота</w:t>
      </w:r>
      <w:r>
        <w:rPr>
          <w:spacing w:val="-4"/>
        </w:rPr>
        <w:t xml:space="preserve"> </w:t>
      </w:r>
      <w:r>
        <w:t>парообразования, удельная</w:t>
      </w:r>
      <w:r>
        <w:rPr>
          <w:spacing w:val="-1"/>
        </w:rPr>
        <w:t xml:space="preserve"> </w:t>
      </w:r>
      <w:r>
        <w:t>теплота</w:t>
      </w:r>
      <w:r>
        <w:rPr>
          <w:spacing w:val="-2"/>
        </w:rPr>
        <w:t xml:space="preserve"> </w:t>
      </w:r>
      <w:r>
        <w:t>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w:t>
      </w:r>
      <w:r>
        <w:rPr>
          <w:spacing w:val="-9"/>
        </w:rPr>
        <w:t xml:space="preserve"> </w:t>
      </w:r>
      <w:r>
        <w:t>описании</w:t>
      </w:r>
      <w:r>
        <w:rPr>
          <w:spacing w:val="-12"/>
        </w:rPr>
        <w:t xml:space="preserve"> </w:t>
      </w:r>
      <w:r>
        <w:t>правильно</w:t>
      </w:r>
      <w:r>
        <w:rPr>
          <w:spacing w:val="-10"/>
        </w:rPr>
        <w:t xml:space="preserve"> </w:t>
      </w:r>
      <w:r>
        <w:t>трактовать</w:t>
      </w:r>
      <w:r>
        <w:rPr>
          <w:spacing w:val="-9"/>
        </w:rPr>
        <w:t xml:space="preserve"> </w:t>
      </w:r>
      <w:r>
        <w:t>физический</w:t>
      </w:r>
      <w:r>
        <w:rPr>
          <w:spacing w:val="-9"/>
        </w:rPr>
        <w:t xml:space="preserve"> </w:t>
      </w:r>
      <w:r>
        <w:t>смысл</w:t>
      </w:r>
      <w:r>
        <w:rPr>
          <w:spacing w:val="-10"/>
        </w:rPr>
        <w:t xml:space="preserve"> </w:t>
      </w:r>
      <w:r>
        <w:t>используемых</w:t>
      </w:r>
      <w:r>
        <w:rPr>
          <w:spacing w:val="-6"/>
        </w:rPr>
        <w:t xml:space="preserve"> </w:t>
      </w:r>
      <w:r>
        <w:t>величин,</w:t>
      </w:r>
      <w:r>
        <w:rPr>
          <w:spacing w:val="-10"/>
        </w:rPr>
        <w:t xml:space="preserve"> </w:t>
      </w:r>
      <w:r>
        <w:t xml:space="preserve">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w:t>
      </w:r>
      <w:r>
        <w:rPr>
          <w:spacing w:val="-2"/>
        </w:rPr>
        <w:t>величин;</w:t>
      </w:r>
    </w:p>
    <w:p w14:paraId="745B0917" w14:textId="77777777" w:rsidR="004C4874" w:rsidRDefault="00F01225">
      <w:pPr>
        <w:pStyle w:val="a3"/>
        <w:spacing w:before="1"/>
        <w:ind w:right="282"/>
      </w:pPr>
      <w: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w:t>
      </w:r>
      <w:r>
        <w:rPr>
          <w:spacing w:val="-12"/>
        </w:rPr>
        <w:t xml:space="preserve"> </w:t>
      </w:r>
      <w:r>
        <w:t>(на</w:t>
      </w:r>
      <w:r>
        <w:rPr>
          <w:spacing w:val="-14"/>
        </w:rPr>
        <w:t xml:space="preserve"> </w:t>
      </w:r>
      <w:r>
        <w:t>качественном</w:t>
      </w:r>
      <w:r>
        <w:rPr>
          <w:spacing w:val="-9"/>
        </w:rPr>
        <w:t xml:space="preserve"> </w:t>
      </w:r>
      <w:r>
        <w:t>уровне),</w:t>
      </w:r>
      <w:r>
        <w:rPr>
          <w:spacing w:val="-14"/>
        </w:rPr>
        <w:t xml:space="preserve"> </w:t>
      </w:r>
      <w:r>
        <w:t>закон</w:t>
      </w:r>
      <w:r>
        <w:rPr>
          <w:spacing w:val="-12"/>
        </w:rPr>
        <w:t xml:space="preserve"> </w:t>
      </w:r>
      <w:r>
        <w:t>сохранения</w:t>
      </w:r>
      <w:r>
        <w:rPr>
          <w:spacing w:val="-13"/>
        </w:rPr>
        <w:t xml:space="preserve"> </w:t>
      </w:r>
      <w:r>
        <w:t>заряда,</w:t>
      </w:r>
      <w:r>
        <w:rPr>
          <w:spacing w:val="-13"/>
        </w:rPr>
        <w:t xml:space="preserve"> </w:t>
      </w:r>
      <w:r>
        <w:t>закон</w:t>
      </w:r>
      <w:r>
        <w:rPr>
          <w:spacing w:val="-12"/>
        </w:rPr>
        <w:t xml:space="preserve"> </w:t>
      </w:r>
      <w:r>
        <w:t>Ома</w:t>
      </w:r>
      <w:r>
        <w:rPr>
          <w:spacing w:val="-14"/>
        </w:rPr>
        <w:t xml:space="preserve"> </w:t>
      </w:r>
      <w:r>
        <w:t>для</w:t>
      </w:r>
      <w:r>
        <w:rPr>
          <w:spacing w:val="-10"/>
        </w:rPr>
        <w:t xml:space="preserve"> </w:t>
      </w:r>
      <w:r>
        <w:t>участка</w:t>
      </w:r>
      <w:r>
        <w:rPr>
          <w:spacing w:val="-14"/>
        </w:rPr>
        <w:t xml:space="preserve"> </w:t>
      </w:r>
      <w:r>
        <w:t>цепи,</w:t>
      </w:r>
      <w:r>
        <w:rPr>
          <w:spacing w:val="-13"/>
        </w:rPr>
        <w:t xml:space="preserve"> </w:t>
      </w:r>
      <w:r>
        <w:t>закон Джоуля-Ленца, закон сохранения энергии, при этом уметь формулировать закон и записывать его математическое выражение;</w:t>
      </w:r>
    </w:p>
    <w:p w14:paraId="6378BD07" w14:textId="77777777" w:rsidR="004C4874" w:rsidRDefault="00F01225">
      <w:pPr>
        <w:pStyle w:val="a3"/>
        <w:ind w:right="282"/>
      </w:pPr>
      <w: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w:t>
      </w:r>
      <w:r>
        <w:rPr>
          <w:spacing w:val="-5"/>
        </w:rPr>
        <w:t xml:space="preserve"> </w:t>
      </w:r>
      <w:r>
        <w:t>из</w:t>
      </w:r>
      <w:r>
        <w:rPr>
          <w:spacing w:val="-4"/>
        </w:rPr>
        <w:t xml:space="preserve"> </w:t>
      </w:r>
      <w:r>
        <w:t>1–2</w:t>
      </w:r>
      <w:r>
        <w:rPr>
          <w:spacing w:val="-4"/>
        </w:rPr>
        <w:t xml:space="preserve"> </w:t>
      </w:r>
      <w:r>
        <w:t>логических</w:t>
      </w:r>
      <w:r>
        <w:rPr>
          <w:spacing w:val="-2"/>
        </w:rPr>
        <w:t xml:space="preserve"> </w:t>
      </w:r>
      <w:r>
        <w:t>шагов</w:t>
      </w:r>
      <w:r>
        <w:rPr>
          <w:spacing w:val="-5"/>
        </w:rPr>
        <w:t xml:space="preserve"> </w:t>
      </w:r>
      <w:r>
        <w:t>с</w:t>
      </w:r>
      <w:r>
        <w:rPr>
          <w:spacing w:val="-5"/>
        </w:rPr>
        <w:t xml:space="preserve"> </w:t>
      </w:r>
      <w:r>
        <w:t>использованием</w:t>
      </w:r>
      <w:r>
        <w:rPr>
          <w:spacing w:val="-3"/>
        </w:rPr>
        <w:t xml:space="preserve"> </w:t>
      </w:r>
      <w:r>
        <w:t>1–2</w:t>
      </w:r>
      <w:r>
        <w:rPr>
          <w:spacing w:val="-4"/>
        </w:rPr>
        <w:t xml:space="preserve"> </w:t>
      </w:r>
      <w:r>
        <w:t>изученных</w:t>
      </w:r>
      <w:r>
        <w:rPr>
          <w:spacing w:val="-4"/>
        </w:rPr>
        <w:t xml:space="preserve"> </w:t>
      </w:r>
      <w:r>
        <w:t>свойства</w:t>
      </w:r>
      <w:r>
        <w:rPr>
          <w:spacing w:val="-5"/>
        </w:rPr>
        <w:t xml:space="preserve"> </w:t>
      </w:r>
      <w:r>
        <w:t>физических явлений, физических законов или закономерностей;</w:t>
      </w:r>
    </w:p>
    <w:p w14:paraId="29F8912F" w14:textId="77777777" w:rsidR="004C4874" w:rsidRDefault="00F01225">
      <w:pPr>
        <w:pStyle w:val="a3"/>
        <w:spacing w:before="1"/>
        <w:ind w:right="283"/>
      </w:pPr>
      <w: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w:t>
      </w:r>
      <w:r>
        <w:rPr>
          <w:spacing w:val="-15"/>
        </w:rPr>
        <w:t xml:space="preserve"> </w:t>
      </w:r>
      <w:r>
        <w:t>недостаток</w:t>
      </w:r>
      <w:r>
        <w:rPr>
          <w:spacing w:val="-15"/>
        </w:rPr>
        <w:t xml:space="preserve"> </w:t>
      </w:r>
      <w:r>
        <w:t>данных</w:t>
      </w:r>
      <w:r>
        <w:rPr>
          <w:spacing w:val="-15"/>
        </w:rPr>
        <w:t xml:space="preserve"> </w:t>
      </w:r>
      <w:r>
        <w:t>для</w:t>
      </w:r>
      <w:r>
        <w:rPr>
          <w:spacing w:val="-15"/>
        </w:rPr>
        <w:t xml:space="preserve"> </w:t>
      </w:r>
      <w:r>
        <w:t>решения</w:t>
      </w:r>
      <w:r>
        <w:rPr>
          <w:spacing w:val="-15"/>
        </w:rPr>
        <w:t xml:space="preserve"> </w:t>
      </w:r>
      <w:r>
        <w:t>задачи,</w:t>
      </w:r>
      <w:r>
        <w:rPr>
          <w:spacing w:val="-15"/>
        </w:rPr>
        <w:t xml:space="preserve"> </w:t>
      </w:r>
      <w:r>
        <w:t>выбирать</w:t>
      </w:r>
      <w:r>
        <w:rPr>
          <w:spacing w:val="-15"/>
        </w:rPr>
        <w:t xml:space="preserve"> </w:t>
      </w:r>
      <w:r>
        <w:t>законы</w:t>
      </w:r>
      <w:r>
        <w:rPr>
          <w:spacing w:val="-15"/>
        </w:rPr>
        <w:t xml:space="preserve"> </w:t>
      </w:r>
      <w:r>
        <w:t>и</w:t>
      </w:r>
      <w:r>
        <w:rPr>
          <w:spacing w:val="-15"/>
        </w:rPr>
        <w:t xml:space="preserve"> </w:t>
      </w:r>
      <w:r>
        <w:t>формулы,</w:t>
      </w:r>
      <w:r>
        <w:rPr>
          <w:spacing w:val="-15"/>
        </w:rPr>
        <w:t xml:space="preserve"> </w:t>
      </w:r>
      <w:r>
        <w:t>необходимые для</w:t>
      </w:r>
      <w:r>
        <w:rPr>
          <w:spacing w:val="-14"/>
        </w:rPr>
        <w:t xml:space="preserve"> </w:t>
      </w:r>
      <w:r>
        <w:t>её</w:t>
      </w:r>
      <w:r>
        <w:rPr>
          <w:spacing w:val="-15"/>
        </w:rPr>
        <w:t xml:space="preserve"> </w:t>
      </w:r>
      <w:r>
        <w:t>решения,</w:t>
      </w:r>
      <w:r>
        <w:rPr>
          <w:spacing w:val="-14"/>
        </w:rPr>
        <w:t xml:space="preserve"> </w:t>
      </w:r>
      <w:r>
        <w:t>проводить</w:t>
      </w:r>
      <w:r>
        <w:rPr>
          <w:spacing w:val="-14"/>
        </w:rPr>
        <w:t xml:space="preserve"> </w:t>
      </w:r>
      <w:r>
        <w:t>расчёты</w:t>
      </w:r>
      <w:r>
        <w:rPr>
          <w:spacing w:val="-14"/>
        </w:rPr>
        <w:t xml:space="preserve"> </w:t>
      </w:r>
      <w:r>
        <w:t>и</w:t>
      </w:r>
      <w:r>
        <w:rPr>
          <w:spacing w:val="-14"/>
        </w:rPr>
        <w:t xml:space="preserve"> </w:t>
      </w:r>
      <w:r>
        <w:t>сравнивать</w:t>
      </w:r>
      <w:r>
        <w:rPr>
          <w:spacing w:val="-14"/>
        </w:rPr>
        <w:t xml:space="preserve"> </w:t>
      </w:r>
      <w:r>
        <w:t>полученное</w:t>
      </w:r>
      <w:r>
        <w:rPr>
          <w:spacing w:val="-15"/>
        </w:rPr>
        <w:t xml:space="preserve"> </w:t>
      </w:r>
      <w:r>
        <w:t>значение</w:t>
      </w:r>
      <w:r>
        <w:rPr>
          <w:spacing w:val="-15"/>
        </w:rPr>
        <w:t xml:space="preserve"> </w:t>
      </w:r>
      <w:r>
        <w:t>физической</w:t>
      </w:r>
      <w:r>
        <w:rPr>
          <w:spacing w:val="-14"/>
        </w:rPr>
        <w:t xml:space="preserve"> </w:t>
      </w:r>
      <w:r>
        <w:t>величины с известными данными;</w:t>
      </w:r>
    </w:p>
    <w:p w14:paraId="3FE6712B" w14:textId="77777777" w:rsidR="004C4874" w:rsidRDefault="00F01225">
      <w:pPr>
        <w:pStyle w:val="a3"/>
        <w:ind w:right="283"/>
      </w:pPr>
      <w:r>
        <w:t>распознавать</w:t>
      </w:r>
      <w:r>
        <w:rPr>
          <w:spacing w:val="-15"/>
        </w:rPr>
        <w:t xml:space="preserve"> </w:t>
      </w:r>
      <w:r>
        <w:t>проблемы,</w:t>
      </w:r>
      <w:r>
        <w:rPr>
          <w:spacing w:val="-15"/>
        </w:rPr>
        <w:t xml:space="preserve"> </w:t>
      </w:r>
      <w:r>
        <w:t>которые</w:t>
      </w:r>
      <w:r>
        <w:rPr>
          <w:spacing w:val="-15"/>
        </w:rPr>
        <w:t xml:space="preserve"> </w:t>
      </w:r>
      <w:r>
        <w:t>можно</w:t>
      </w:r>
      <w:r>
        <w:rPr>
          <w:spacing w:val="-15"/>
        </w:rPr>
        <w:t xml:space="preserve"> </w:t>
      </w:r>
      <w:r>
        <w:t>решить</w:t>
      </w:r>
      <w:r>
        <w:rPr>
          <w:spacing w:val="-15"/>
        </w:rPr>
        <w:t xml:space="preserve"> </w:t>
      </w:r>
      <w:r>
        <w:t>при</w:t>
      </w:r>
      <w:r>
        <w:rPr>
          <w:spacing w:val="-15"/>
        </w:rPr>
        <w:t xml:space="preserve"> </w:t>
      </w:r>
      <w:r>
        <w:t>помощи</w:t>
      </w:r>
      <w:r>
        <w:rPr>
          <w:spacing w:val="-15"/>
        </w:rPr>
        <w:t xml:space="preserve"> </w:t>
      </w:r>
      <w:r>
        <w:t>физических</w:t>
      </w:r>
      <w:r>
        <w:rPr>
          <w:spacing w:val="-15"/>
        </w:rPr>
        <w:t xml:space="preserve"> </w:t>
      </w:r>
      <w:r>
        <w:t>методов,</w:t>
      </w:r>
      <w:r>
        <w:rPr>
          <w:spacing w:val="-15"/>
        </w:rPr>
        <w:t xml:space="preserve"> </w:t>
      </w:r>
      <w:r>
        <w:t>используя описание исследования, выделять проверяемое предположение, оценивать правильность порядка проведения исследования, проводить выводы;</w:t>
      </w:r>
    </w:p>
    <w:p w14:paraId="06906833" w14:textId="77777777" w:rsidR="004C4874" w:rsidRDefault="00F01225">
      <w:pPr>
        <w:pStyle w:val="a3"/>
        <w:ind w:right="277"/>
      </w:pPr>
      <w:r>
        <w:t>проводить опыты по наблюдению физических явлений или физических свойств тел (капиллярные</w:t>
      </w:r>
      <w:r>
        <w:rPr>
          <w:spacing w:val="-6"/>
        </w:rPr>
        <w:t xml:space="preserve"> </w:t>
      </w:r>
      <w:r>
        <w:t>явления,</w:t>
      </w:r>
      <w:r>
        <w:rPr>
          <w:spacing w:val="-9"/>
        </w:rPr>
        <w:t xml:space="preserve"> </w:t>
      </w:r>
      <w:r>
        <w:t>зависимость</w:t>
      </w:r>
      <w:r>
        <w:rPr>
          <w:spacing w:val="-3"/>
        </w:rPr>
        <w:t xml:space="preserve"> </w:t>
      </w:r>
      <w:r>
        <w:t>давления</w:t>
      </w:r>
      <w:r>
        <w:rPr>
          <w:spacing w:val="-4"/>
        </w:rPr>
        <w:t xml:space="preserve"> </w:t>
      </w:r>
      <w:r>
        <w:t>воздуха</w:t>
      </w:r>
      <w:r>
        <w:rPr>
          <w:spacing w:val="-5"/>
        </w:rPr>
        <w:t xml:space="preserve"> </w:t>
      </w:r>
      <w:r>
        <w:t>от</w:t>
      </w:r>
      <w:r>
        <w:rPr>
          <w:spacing w:val="-4"/>
        </w:rPr>
        <w:t xml:space="preserve"> </w:t>
      </w:r>
      <w:r>
        <w:t>его</w:t>
      </w:r>
      <w:r>
        <w:rPr>
          <w:spacing w:val="-4"/>
        </w:rPr>
        <w:t xml:space="preserve"> </w:t>
      </w:r>
      <w:r>
        <w:t>объёма, температуры,</w:t>
      </w:r>
      <w:r>
        <w:rPr>
          <w:spacing w:val="-4"/>
        </w:rPr>
        <w:t xml:space="preserve"> </w:t>
      </w:r>
      <w:r>
        <w:t>скорости процесса остывания и нагревания при излучении от цвета излучающей (поглощающей) поверхности,</w:t>
      </w:r>
      <w:r>
        <w:rPr>
          <w:spacing w:val="-13"/>
        </w:rPr>
        <w:t xml:space="preserve"> </w:t>
      </w:r>
      <w:r>
        <w:t>скорость</w:t>
      </w:r>
      <w:r>
        <w:rPr>
          <w:spacing w:val="-14"/>
        </w:rPr>
        <w:t xml:space="preserve"> </w:t>
      </w:r>
      <w:r>
        <w:t>испарения</w:t>
      </w:r>
      <w:r>
        <w:rPr>
          <w:spacing w:val="-13"/>
        </w:rPr>
        <w:t xml:space="preserve"> </w:t>
      </w:r>
      <w:r>
        <w:t>воды</w:t>
      </w:r>
      <w:r>
        <w:rPr>
          <w:spacing w:val="-14"/>
        </w:rPr>
        <w:t xml:space="preserve"> </w:t>
      </w:r>
      <w:r>
        <w:t>от</w:t>
      </w:r>
      <w:r>
        <w:rPr>
          <w:spacing w:val="-12"/>
        </w:rPr>
        <w:t xml:space="preserve"> </w:t>
      </w:r>
      <w:r>
        <w:t>температуры</w:t>
      </w:r>
      <w:r>
        <w:rPr>
          <w:spacing w:val="-14"/>
        </w:rPr>
        <w:t xml:space="preserve"> </w:t>
      </w:r>
      <w:r>
        <w:t>жидкости</w:t>
      </w:r>
      <w:r>
        <w:rPr>
          <w:spacing w:val="-11"/>
        </w:rPr>
        <w:t xml:space="preserve"> </w:t>
      </w:r>
      <w:r>
        <w:t>и</w:t>
      </w:r>
      <w:r>
        <w:rPr>
          <w:spacing w:val="-14"/>
        </w:rPr>
        <w:t xml:space="preserve"> </w:t>
      </w:r>
      <w:r>
        <w:t>площади</w:t>
      </w:r>
      <w:r>
        <w:rPr>
          <w:spacing w:val="-12"/>
        </w:rPr>
        <w:t xml:space="preserve"> </w:t>
      </w:r>
      <w:r>
        <w:t>её</w:t>
      </w:r>
      <w:r>
        <w:rPr>
          <w:spacing w:val="-14"/>
        </w:rPr>
        <w:t xml:space="preserve"> </w:t>
      </w:r>
      <w:r>
        <w:t>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w:t>
      </w:r>
      <w:r>
        <w:rPr>
          <w:spacing w:val="13"/>
        </w:rPr>
        <w:t xml:space="preserve"> </w:t>
      </w:r>
      <w:r>
        <w:t>формулировать</w:t>
      </w:r>
      <w:r>
        <w:rPr>
          <w:spacing w:val="17"/>
        </w:rPr>
        <w:t xml:space="preserve"> </w:t>
      </w:r>
      <w:r>
        <w:t>проверяемые</w:t>
      </w:r>
      <w:r>
        <w:rPr>
          <w:spacing w:val="14"/>
        </w:rPr>
        <w:t xml:space="preserve"> </w:t>
      </w:r>
      <w:r>
        <w:t>предположения,</w:t>
      </w:r>
      <w:r>
        <w:rPr>
          <w:spacing w:val="13"/>
        </w:rPr>
        <w:t xml:space="preserve"> </w:t>
      </w:r>
      <w:r>
        <w:t>собирать</w:t>
      </w:r>
      <w:r>
        <w:rPr>
          <w:spacing w:val="17"/>
        </w:rPr>
        <w:t xml:space="preserve"> </w:t>
      </w:r>
      <w:r>
        <w:t>установку</w:t>
      </w:r>
      <w:r>
        <w:rPr>
          <w:spacing w:val="9"/>
        </w:rPr>
        <w:t xml:space="preserve"> </w:t>
      </w:r>
      <w:r>
        <w:t>из</w:t>
      </w:r>
      <w:r>
        <w:rPr>
          <w:spacing w:val="21"/>
        </w:rPr>
        <w:t xml:space="preserve"> </w:t>
      </w:r>
      <w:r>
        <w:rPr>
          <w:spacing w:val="-2"/>
        </w:rPr>
        <w:t>предложенного</w:t>
      </w:r>
    </w:p>
    <w:p w14:paraId="6CFA1D61" w14:textId="77777777" w:rsidR="004C4874" w:rsidRDefault="004C4874">
      <w:pPr>
        <w:pStyle w:val="a3"/>
        <w:sectPr w:rsidR="004C4874">
          <w:pgSz w:w="11910" w:h="16850"/>
          <w:pgMar w:top="1020" w:right="283" w:bottom="280" w:left="992" w:header="569" w:footer="0" w:gutter="0"/>
          <w:cols w:space="720"/>
        </w:sectPr>
      </w:pPr>
    </w:p>
    <w:p w14:paraId="5245FC90" w14:textId="77777777" w:rsidR="004C4874" w:rsidRDefault="00F01225">
      <w:pPr>
        <w:pStyle w:val="a3"/>
        <w:spacing w:before="88"/>
      </w:pPr>
      <w:r>
        <w:t>оборудования,</w:t>
      </w:r>
      <w:r>
        <w:rPr>
          <w:spacing w:val="-5"/>
        </w:rPr>
        <w:t xml:space="preserve"> </w:t>
      </w:r>
      <w:r>
        <w:t>описывать</w:t>
      </w:r>
      <w:r>
        <w:rPr>
          <w:spacing w:val="-2"/>
        </w:rPr>
        <w:t xml:space="preserve"> </w:t>
      </w:r>
      <w:r>
        <w:t>ход</w:t>
      </w:r>
      <w:r>
        <w:rPr>
          <w:spacing w:val="-3"/>
        </w:rPr>
        <w:t xml:space="preserve"> </w:t>
      </w:r>
      <w:r>
        <w:t>опыта</w:t>
      </w:r>
      <w:r>
        <w:rPr>
          <w:spacing w:val="-2"/>
        </w:rPr>
        <w:t xml:space="preserve"> </w:t>
      </w:r>
      <w:r>
        <w:t>и</w:t>
      </w:r>
      <w:r>
        <w:rPr>
          <w:spacing w:val="-4"/>
        </w:rPr>
        <w:t xml:space="preserve"> </w:t>
      </w:r>
      <w:r>
        <w:t>формулировать</w:t>
      </w:r>
      <w:r>
        <w:rPr>
          <w:spacing w:val="-1"/>
        </w:rPr>
        <w:t xml:space="preserve"> </w:t>
      </w:r>
      <w:r>
        <w:rPr>
          <w:spacing w:val="-2"/>
        </w:rPr>
        <w:t>выводы;</w:t>
      </w:r>
    </w:p>
    <w:p w14:paraId="61F6F08F" w14:textId="77777777" w:rsidR="004C4874" w:rsidRDefault="00F01225">
      <w:pPr>
        <w:pStyle w:val="a3"/>
        <w:ind w:right="288"/>
      </w:pPr>
      <w: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14:paraId="59778C64" w14:textId="77777777" w:rsidR="004C4874" w:rsidRDefault="00F01225">
      <w:pPr>
        <w:pStyle w:val="a3"/>
        <w:tabs>
          <w:tab w:val="left" w:pos="2151"/>
          <w:tab w:val="left" w:pos="3777"/>
          <w:tab w:val="left" w:pos="5300"/>
          <w:tab w:val="left" w:pos="6154"/>
          <w:tab w:val="left" w:pos="6475"/>
          <w:tab w:val="left" w:pos="7593"/>
          <w:tab w:val="left" w:pos="8833"/>
          <w:tab w:val="left" w:pos="9291"/>
          <w:tab w:val="left" w:pos="10239"/>
        </w:tabs>
        <w:ind w:right="279"/>
        <w:jc w:val="left"/>
      </w:pPr>
      <w:r>
        <w:rPr>
          <w:spacing w:val="-2"/>
        </w:rPr>
        <w:t>проводить</w:t>
      </w:r>
      <w:r>
        <w:tab/>
      </w:r>
      <w:r>
        <w:rPr>
          <w:spacing w:val="-2"/>
        </w:rPr>
        <w:t>исследование</w:t>
      </w:r>
      <w:r>
        <w:tab/>
      </w:r>
      <w:r>
        <w:rPr>
          <w:spacing w:val="-2"/>
        </w:rPr>
        <w:t>зависимости</w:t>
      </w:r>
      <w:r>
        <w:tab/>
      </w:r>
      <w:r>
        <w:rPr>
          <w:spacing w:val="-4"/>
        </w:rPr>
        <w:t>одной</w:t>
      </w:r>
      <w:r>
        <w:tab/>
      </w:r>
      <w:r>
        <w:rPr>
          <w:spacing w:val="-2"/>
        </w:rPr>
        <w:t>физической</w:t>
      </w:r>
      <w:r>
        <w:tab/>
      </w:r>
      <w:r>
        <w:rPr>
          <w:spacing w:val="-2"/>
        </w:rPr>
        <w:t>величины</w:t>
      </w:r>
      <w:r>
        <w:tab/>
      </w:r>
      <w:r>
        <w:rPr>
          <w:spacing w:val="-6"/>
        </w:rPr>
        <w:t>от</w:t>
      </w:r>
      <w:r>
        <w:tab/>
      </w:r>
      <w:r>
        <w:rPr>
          <w:spacing w:val="-2"/>
        </w:rPr>
        <w:t>другой</w:t>
      </w:r>
      <w:r>
        <w:tab/>
      </w:r>
      <w:r>
        <w:rPr>
          <w:spacing w:val="-10"/>
        </w:rPr>
        <w:t xml:space="preserve">с </w:t>
      </w:r>
      <w:r>
        <w:t>использованием прямых измерений (зависимость сопротивления проводника от его длины, площади</w:t>
      </w:r>
      <w:r>
        <w:rPr>
          <w:spacing w:val="-3"/>
        </w:rPr>
        <w:t xml:space="preserve"> </w:t>
      </w:r>
      <w:r>
        <w:t>поперечного</w:t>
      </w:r>
      <w:r>
        <w:rPr>
          <w:spacing w:val="-4"/>
        </w:rPr>
        <w:t xml:space="preserve"> </w:t>
      </w:r>
      <w:r>
        <w:t>сечения</w:t>
      </w:r>
      <w:r>
        <w:rPr>
          <w:spacing w:val="-4"/>
        </w:rPr>
        <w:t xml:space="preserve"> </w:t>
      </w:r>
      <w:r>
        <w:t>и</w:t>
      </w:r>
      <w:r>
        <w:rPr>
          <w:spacing w:val="-1"/>
        </w:rPr>
        <w:t xml:space="preserve"> </w:t>
      </w:r>
      <w:r>
        <w:t>удельного</w:t>
      </w:r>
      <w:r>
        <w:rPr>
          <w:spacing w:val="-4"/>
        </w:rPr>
        <w:t xml:space="preserve"> </w:t>
      </w:r>
      <w:r>
        <w:t>сопротивления</w:t>
      </w:r>
      <w:r>
        <w:rPr>
          <w:spacing w:val="-4"/>
        </w:rPr>
        <w:t xml:space="preserve"> </w:t>
      </w:r>
      <w:r>
        <w:t>вещества</w:t>
      </w:r>
      <w:r>
        <w:rPr>
          <w:spacing w:val="-5"/>
        </w:rPr>
        <w:t xml:space="preserve"> </w:t>
      </w:r>
      <w:r>
        <w:t>проводника,</w:t>
      </w:r>
      <w:r>
        <w:rPr>
          <w:spacing w:val="-4"/>
        </w:rPr>
        <w:t xml:space="preserve"> </w:t>
      </w:r>
      <w:r>
        <w:t>силы</w:t>
      </w:r>
      <w:r>
        <w:rPr>
          <w:spacing w:val="-4"/>
        </w:rPr>
        <w:t xml:space="preserve"> </w:t>
      </w:r>
      <w:r>
        <w:t>тока, идущего</w:t>
      </w:r>
      <w:r>
        <w:rPr>
          <w:spacing w:val="-10"/>
        </w:rPr>
        <w:t xml:space="preserve"> </w:t>
      </w:r>
      <w:r>
        <w:t>через</w:t>
      </w:r>
      <w:r>
        <w:rPr>
          <w:spacing w:val="-9"/>
        </w:rPr>
        <w:t xml:space="preserve"> </w:t>
      </w:r>
      <w:r>
        <w:t>проводник,</w:t>
      </w:r>
      <w:r>
        <w:rPr>
          <w:spacing w:val="-10"/>
        </w:rPr>
        <w:t xml:space="preserve"> </w:t>
      </w:r>
      <w:r>
        <w:t>от</w:t>
      </w:r>
      <w:r>
        <w:rPr>
          <w:spacing w:val="-9"/>
        </w:rPr>
        <w:t xml:space="preserve"> </w:t>
      </w:r>
      <w:r>
        <w:t>напряжения</w:t>
      </w:r>
      <w:r>
        <w:rPr>
          <w:spacing w:val="-10"/>
        </w:rPr>
        <w:t xml:space="preserve"> </w:t>
      </w:r>
      <w:r>
        <w:t>на</w:t>
      </w:r>
      <w:r>
        <w:rPr>
          <w:spacing w:val="-11"/>
        </w:rPr>
        <w:t xml:space="preserve"> </w:t>
      </w:r>
      <w:r>
        <w:t>проводнике,</w:t>
      </w:r>
      <w:r>
        <w:rPr>
          <w:spacing w:val="-10"/>
        </w:rPr>
        <w:t xml:space="preserve"> </w:t>
      </w:r>
      <w:r>
        <w:t>исследование</w:t>
      </w:r>
      <w:r>
        <w:rPr>
          <w:spacing w:val="-11"/>
        </w:rPr>
        <w:t xml:space="preserve"> </w:t>
      </w:r>
      <w:r>
        <w:t>последовательного</w:t>
      </w:r>
      <w:r>
        <w:rPr>
          <w:spacing w:val="-10"/>
        </w:rPr>
        <w:t xml:space="preserve"> </w:t>
      </w:r>
      <w:r>
        <w:t>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 проводить</w:t>
      </w:r>
      <w:r>
        <w:rPr>
          <w:spacing w:val="40"/>
        </w:rPr>
        <w:t xml:space="preserve"> </w:t>
      </w:r>
      <w:r>
        <w:t>косвенные</w:t>
      </w:r>
      <w:r>
        <w:rPr>
          <w:spacing w:val="40"/>
        </w:rPr>
        <w:t xml:space="preserve"> </w:t>
      </w:r>
      <w:r>
        <w:t>измерения</w:t>
      </w:r>
      <w:r>
        <w:rPr>
          <w:spacing w:val="40"/>
        </w:rPr>
        <w:t xml:space="preserve"> </w:t>
      </w:r>
      <w:r>
        <w:t>физических</w:t>
      </w:r>
      <w:r>
        <w:rPr>
          <w:spacing w:val="40"/>
        </w:rPr>
        <w:t xml:space="preserve"> </w:t>
      </w:r>
      <w:r>
        <w:t>величин</w:t>
      </w:r>
      <w:r>
        <w:rPr>
          <w:spacing w:val="40"/>
        </w:rPr>
        <w:t xml:space="preserve"> </w:t>
      </w:r>
      <w:r>
        <w:t>(удельная</w:t>
      </w:r>
      <w:r>
        <w:rPr>
          <w:spacing w:val="40"/>
        </w:rPr>
        <w:t xml:space="preserve"> </w:t>
      </w:r>
      <w:r>
        <w:t>теплоёмкость</w:t>
      </w:r>
      <w:r>
        <w:rPr>
          <w:spacing w:val="40"/>
        </w:rPr>
        <w:t xml:space="preserve"> </w:t>
      </w:r>
      <w:r>
        <w:t>вещества, сопротивление</w:t>
      </w:r>
      <w:r>
        <w:rPr>
          <w:spacing w:val="80"/>
        </w:rPr>
        <w:t xml:space="preserve"> </w:t>
      </w:r>
      <w:r>
        <w:t>проводника,</w:t>
      </w:r>
      <w:r>
        <w:rPr>
          <w:spacing w:val="80"/>
        </w:rPr>
        <w:t xml:space="preserve"> </w:t>
      </w:r>
      <w:r>
        <w:t>работа</w:t>
      </w:r>
      <w:r>
        <w:rPr>
          <w:spacing w:val="80"/>
        </w:rPr>
        <w:t xml:space="preserve"> </w:t>
      </w:r>
      <w:r>
        <w:t>и</w:t>
      </w:r>
      <w:r>
        <w:rPr>
          <w:spacing w:val="80"/>
        </w:rPr>
        <w:t xml:space="preserve"> </w:t>
      </w:r>
      <w:r>
        <w:t>мощность</w:t>
      </w:r>
      <w:r>
        <w:tab/>
      </w:r>
      <w:r>
        <w:tab/>
        <w:t>электрического</w:t>
      </w:r>
      <w:r>
        <w:rPr>
          <w:spacing w:val="80"/>
        </w:rPr>
        <w:t xml:space="preserve"> </w:t>
      </w:r>
      <w:r>
        <w:t>тока):</w:t>
      </w:r>
      <w:r>
        <w:rPr>
          <w:spacing w:val="80"/>
        </w:rPr>
        <w:t xml:space="preserve"> </w:t>
      </w:r>
      <w:r>
        <w:t>планировать измерения,</w:t>
      </w:r>
      <w:r>
        <w:rPr>
          <w:spacing w:val="35"/>
        </w:rPr>
        <w:t xml:space="preserve"> </w:t>
      </w:r>
      <w:r>
        <w:t>собирать</w:t>
      </w:r>
      <w:r>
        <w:rPr>
          <w:spacing w:val="36"/>
        </w:rPr>
        <w:t xml:space="preserve"> </w:t>
      </w:r>
      <w:r>
        <w:t>экспериментальную</w:t>
      </w:r>
      <w:r>
        <w:rPr>
          <w:spacing w:val="38"/>
        </w:rPr>
        <w:t xml:space="preserve"> </w:t>
      </w:r>
      <w:r>
        <w:t>установку,</w:t>
      </w:r>
      <w:r>
        <w:rPr>
          <w:spacing w:val="35"/>
        </w:rPr>
        <w:t xml:space="preserve"> </w:t>
      </w:r>
      <w:r>
        <w:t>следуя</w:t>
      </w:r>
      <w:r>
        <w:rPr>
          <w:spacing w:val="35"/>
        </w:rPr>
        <w:t xml:space="preserve"> </w:t>
      </w:r>
      <w:r>
        <w:t>предложенной</w:t>
      </w:r>
      <w:r>
        <w:rPr>
          <w:spacing w:val="36"/>
        </w:rPr>
        <w:t xml:space="preserve"> </w:t>
      </w:r>
      <w:r>
        <w:t>инструкции,</w:t>
      </w:r>
      <w:r>
        <w:rPr>
          <w:spacing w:val="33"/>
        </w:rPr>
        <w:t xml:space="preserve"> </w:t>
      </w:r>
      <w:r>
        <w:t>и вычислять значение величины;</w:t>
      </w:r>
    </w:p>
    <w:p w14:paraId="5A51CE7D" w14:textId="77777777" w:rsidR="004C4874" w:rsidRDefault="00F01225">
      <w:pPr>
        <w:pStyle w:val="a3"/>
        <w:spacing w:before="1"/>
        <w:jc w:val="left"/>
      </w:pPr>
      <w:r>
        <w:t>соблюдать</w:t>
      </w:r>
      <w:r>
        <w:rPr>
          <w:spacing w:val="-5"/>
        </w:rPr>
        <w:t xml:space="preserve"> </w:t>
      </w:r>
      <w:r>
        <w:t>правила</w:t>
      </w:r>
      <w:r>
        <w:rPr>
          <w:spacing w:val="-5"/>
        </w:rPr>
        <w:t xml:space="preserve"> </w:t>
      </w:r>
      <w:r>
        <w:t>техники</w:t>
      </w:r>
      <w:r>
        <w:rPr>
          <w:spacing w:val="-3"/>
        </w:rPr>
        <w:t xml:space="preserve"> </w:t>
      </w:r>
      <w:r>
        <w:t>безопасности</w:t>
      </w:r>
      <w:r>
        <w:rPr>
          <w:spacing w:val="-3"/>
        </w:rPr>
        <w:t xml:space="preserve"> </w:t>
      </w:r>
      <w:r>
        <w:t>при</w:t>
      </w:r>
      <w:r>
        <w:rPr>
          <w:spacing w:val="-6"/>
        </w:rPr>
        <w:t xml:space="preserve"> </w:t>
      </w:r>
      <w:r>
        <w:t>работе</w:t>
      </w:r>
      <w:r>
        <w:rPr>
          <w:spacing w:val="-4"/>
        </w:rPr>
        <w:t xml:space="preserve"> </w:t>
      </w:r>
      <w:r>
        <w:t>с</w:t>
      </w:r>
      <w:r>
        <w:rPr>
          <w:spacing w:val="-5"/>
        </w:rPr>
        <w:t xml:space="preserve"> </w:t>
      </w:r>
      <w:r>
        <w:t>лабораторным</w:t>
      </w:r>
      <w:r>
        <w:rPr>
          <w:spacing w:val="-2"/>
        </w:rPr>
        <w:t xml:space="preserve"> оборудованием;</w:t>
      </w:r>
    </w:p>
    <w:p w14:paraId="0F6B7C69" w14:textId="77777777" w:rsidR="004C4874" w:rsidRDefault="00F01225">
      <w:pPr>
        <w:pStyle w:val="a3"/>
        <w:ind w:right="280"/>
      </w:pPr>
      <w:r>
        <w:t>характеризовать принципы действия изученных приборов и технических устройств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14:paraId="29908A4F" w14:textId="77777777" w:rsidR="004C4874" w:rsidRDefault="00F01225">
      <w:pPr>
        <w:pStyle w:val="a3"/>
        <w:ind w:right="283"/>
      </w:pPr>
      <w: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w:t>
      </w:r>
      <w:r>
        <w:rPr>
          <w:spacing w:val="-15"/>
        </w:rPr>
        <w:t xml:space="preserve"> </w:t>
      </w:r>
      <w:r>
        <w:t>и</w:t>
      </w:r>
      <w:r>
        <w:rPr>
          <w:spacing w:val="-15"/>
        </w:rPr>
        <w:t xml:space="preserve"> </w:t>
      </w:r>
      <w:r>
        <w:t>параллельным</w:t>
      </w:r>
      <w:r>
        <w:rPr>
          <w:spacing w:val="-15"/>
        </w:rPr>
        <w:t xml:space="preserve"> </w:t>
      </w:r>
      <w:r>
        <w:t>соединением</w:t>
      </w:r>
      <w:r>
        <w:rPr>
          <w:spacing w:val="-15"/>
        </w:rPr>
        <w:t xml:space="preserve"> </w:t>
      </w:r>
      <w:r>
        <w:t>элементов,</w:t>
      </w:r>
      <w:r>
        <w:rPr>
          <w:spacing w:val="-15"/>
        </w:rPr>
        <w:t xml:space="preserve"> </w:t>
      </w:r>
      <w:r>
        <w:t>различая</w:t>
      </w:r>
      <w:r>
        <w:rPr>
          <w:spacing w:val="-15"/>
        </w:rPr>
        <w:t xml:space="preserve"> </w:t>
      </w:r>
      <w:r>
        <w:t>условные</w:t>
      </w:r>
      <w:r>
        <w:rPr>
          <w:spacing w:val="-15"/>
        </w:rPr>
        <w:t xml:space="preserve"> </w:t>
      </w:r>
      <w:r>
        <w:t>обозначения элементов электрических цепей;</w:t>
      </w:r>
    </w:p>
    <w:p w14:paraId="2916BB16" w14:textId="77777777" w:rsidR="004C4874" w:rsidRDefault="00F01225">
      <w:pPr>
        <w:pStyle w:val="a3"/>
        <w:spacing w:before="1"/>
        <w:ind w:right="277"/>
      </w:pPr>
      <w: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68141248" w14:textId="77777777" w:rsidR="004C4874" w:rsidRDefault="00F01225">
      <w:pPr>
        <w:pStyle w:val="a3"/>
        <w:ind w:right="280"/>
      </w:pPr>
      <w:r>
        <w:t>осуществлять поиск информации физического содержания в Интернете, на основе имеющихся знаний</w:t>
      </w:r>
      <w:r>
        <w:rPr>
          <w:spacing w:val="-1"/>
        </w:rPr>
        <w:t xml:space="preserve"> </w:t>
      </w:r>
      <w:r>
        <w:t>и путём сравнения дополнительных источников выделять информацию, которая является противоречивой или может быть недостоверной;</w:t>
      </w:r>
    </w:p>
    <w:p w14:paraId="650E4572" w14:textId="77777777" w:rsidR="004C4874" w:rsidRDefault="00F01225">
      <w:pPr>
        <w:pStyle w:val="a3"/>
        <w:ind w:right="278"/>
      </w:pPr>
      <w:r>
        <w:t>использовать при выполнении учебных заданий научно­популярную литературу физического</w:t>
      </w:r>
      <w:r>
        <w:rPr>
          <w:spacing w:val="-12"/>
        </w:rPr>
        <w:t xml:space="preserve"> </w:t>
      </w:r>
      <w:r>
        <w:t>содержания,</w:t>
      </w:r>
      <w:r>
        <w:rPr>
          <w:spacing w:val="-12"/>
        </w:rPr>
        <w:t xml:space="preserve"> </w:t>
      </w:r>
      <w:r>
        <w:t>справочные</w:t>
      </w:r>
      <w:r>
        <w:rPr>
          <w:spacing w:val="-13"/>
        </w:rPr>
        <w:t xml:space="preserve"> </w:t>
      </w:r>
      <w:r>
        <w:t>материалы,</w:t>
      </w:r>
      <w:r>
        <w:rPr>
          <w:spacing w:val="-12"/>
        </w:rPr>
        <w:t xml:space="preserve"> </w:t>
      </w:r>
      <w:r>
        <w:t>ресурсы</w:t>
      </w:r>
      <w:r>
        <w:rPr>
          <w:spacing w:val="-12"/>
        </w:rPr>
        <w:t xml:space="preserve"> </w:t>
      </w:r>
      <w:r>
        <w:t>сети</w:t>
      </w:r>
      <w:r>
        <w:rPr>
          <w:spacing w:val="-6"/>
        </w:rPr>
        <w:t xml:space="preserve"> </w:t>
      </w:r>
      <w:r>
        <w:t>Интернет,</w:t>
      </w:r>
      <w:r>
        <w:rPr>
          <w:spacing w:val="-12"/>
        </w:rPr>
        <w:t xml:space="preserve"> </w:t>
      </w:r>
      <w:r>
        <w:t>владеть</w:t>
      </w:r>
      <w:r>
        <w:rPr>
          <w:spacing w:val="-10"/>
        </w:rPr>
        <w:t xml:space="preserve"> </w:t>
      </w:r>
      <w:r>
        <w:t>приёмами конспектирования</w:t>
      </w:r>
      <w:r>
        <w:rPr>
          <w:spacing w:val="-15"/>
        </w:rPr>
        <w:t xml:space="preserve"> </w:t>
      </w:r>
      <w:r>
        <w:t>текста,</w:t>
      </w:r>
      <w:r>
        <w:rPr>
          <w:spacing w:val="-15"/>
        </w:rPr>
        <w:t xml:space="preserve"> </w:t>
      </w:r>
      <w:r>
        <w:t>преобразования</w:t>
      </w:r>
      <w:r>
        <w:rPr>
          <w:spacing w:val="-15"/>
        </w:rPr>
        <w:t xml:space="preserve"> </w:t>
      </w:r>
      <w:r>
        <w:t>информации</w:t>
      </w:r>
      <w:r>
        <w:rPr>
          <w:spacing w:val="-15"/>
        </w:rPr>
        <w:t xml:space="preserve"> </w:t>
      </w:r>
      <w:r>
        <w:t>из</w:t>
      </w:r>
      <w:r>
        <w:rPr>
          <w:spacing w:val="-15"/>
        </w:rPr>
        <w:t xml:space="preserve"> </w:t>
      </w:r>
      <w:r>
        <w:t>одной</w:t>
      </w:r>
      <w:r>
        <w:rPr>
          <w:spacing w:val="-15"/>
        </w:rPr>
        <w:t xml:space="preserve"> </w:t>
      </w:r>
      <w:r>
        <w:t>знаковой</w:t>
      </w:r>
      <w:r>
        <w:rPr>
          <w:spacing w:val="-15"/>
        </w:rPr>
        <w:t xml:space="preserve"> </w:t>
      </w:r>
      <w:r>
        <w:t>системы</w:t>
      </w:r>
      <w:r>
        <w:rPr>
          <w:spacing w:val="-15"/>
        </w:rPr>
        <w:t xml:space="preserve"> </w:t>
      </w:r>
      <w:r>
        <w:t>в</w:t>
      </w:r>
      <w:r>
        <w:rPr>
          <w:spacing w:val="-15"/>
        </w:rPr>
        <w:t xml:space="preserve"> </w:t>
      </w:r>
      <w:r>
        <w:t>другую; 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14:paraId="6F8B18D4" w14:textId="77777777" w:rsidR="004C4874" w:rsidRDefault="00F01225">
      <w:pPr>
        <w:pStyle w:val="a3"/>
        <w:spacing w:before="1"/>
        <w:ind w:right="284"/>
      </w:pPr>
      <w: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w:t>
      </w:r>
      <w:r>
        <w:rPr>
          <w:spacing w:val="-3"/>
        </w:rPr>
        <w:t xml:space="preserve"> </w:t>
      </w:r>
      <w:r>
        <w:t>действий</w:t>
      </w:r>
      <w:r>
        <w:rPr>
          <w:spacing w:val="-4"/>
        </w:rPr>
        <w:t xml:space="preserve"> </w:t>
      </w:r>
      <w:r>
        <w:t>и</w:t>
      </w:r>
      <w:r>
        <w:rPr>
          <w:spacing w:val="-4"/>
        </w:rPr>
        <w:t xml:space="preserve"> </w:t>
      </w:r>
      <w:r>
        <w:t>корректировать</w:t>
      </w:r>
      <w:r>
        <w:rPr>
          <w:spacing w:val="-1"/>
        </w:rPr>
        <w:t xml:space="preserve"> </w:t>
      </w:r>
      <w:r>
        <w:t>его,</w:t>
      </w:r>
      <w:r>
        <w:rPr>
          <w:spacing w:val="-2"/>
        </w:rPr>
        <w:t xml:space="preserve"> </w:t>
      </w:r>
      <w:r>
        <w:t>оценивать</w:t>
      </w:r>
      <w:r>
        <w:rPr>
          <w:spacing w:val="-1"/>
        </w:rPr>
        <w:t xml:space="preserve"> </w:t>
      </w:r>
      <w:r>
        <w:t>собственный</w:t>
      </w:r>
      <w:r>
        <w:rPr>
          <w:spacing w:val="-2"/>
        </w:rPr>
        <w:t xml:space="preserve"> </w:t>
      </w:r>
      <w:r>
        <w:t>вклад</w:t>
      </w:r>
      <w:r>
        <w:rPr>
          <w:spacing w:val="-2"/>
        </w:rPr>
        <w:t xml:space="preserve"> </w:t>
      </w:r>
      <w:r>
        <w:t>в</w:t>
      </w:r>
      <w:r>
        <w:rPr>
          <w:spacing w:val="-3"/>
        </w:rPr>
        <w:t xml:space="preserve"> </w:t>
      </w:r>
      <w:r>
        <w:t>деятельность</w:t>
      </w:r>
      <w:r>
        <w:rPr>
          <w:spacing w:val="-1"/>
        </w:rPr>
        <w:t xml:space="preserve"> </w:t>
      </w:r>
      <w:r>
        <w:t>группы, выстраивать</w:t>
      </w:r>
      <w:r>
        <w:rPr>
          <w:spacing w:val="-7"/>
        </w:rPr>
        <w:t xml:space="preserve"> </w:t>
      </w:r>
      <w:r>
        <w:t>коммуникативное</w:t>
      </w:r>
      <w:r>
        <w:rPr>
          <w:spacing w:val="-7"/>
        </w:rPr>
        <w:t xml:space="preserve"> </w:t>
      </w:r>
      <w:r>
        <w:t>взаимодействие,</w:t>
      </w:r>
      <w:r>
        <w:rPr>
          <w:spacing w:val="-6"/>
        </w:rPr>
        <w:t xml:space="preserve"> </w:t>
      </w:r>
      <w:r>
        <w:t>проявляя</w:t>
      </w:r>
      <w:r>
        <w:rPr>
          <w:spacing w:val="-6"/>
        </w:rPr>
        <w:t xml:space="preserve"> </w:t>
      </w:r>
      <w:r>
        <w:t>готовность</w:t>
      </w:r>
      <w:r>
        <w:rPr>
          <w:spacing w:val="-7"/>
        </w:rPr>
        <w:t xml:space="preserve"> </w:t>
      </w:r>
      <w:r>
        <w:t>разрешать</w:t>
      </w:r>
      <w:r>
        <w:rPr>
          <w:spacing w:val="-4"/>
        </w:rPr>
        <w:t xml:space="preserve"> </w:t>
      </w:r>
      <w:r>
        <w:rPr>
          <w:spacing w:val="-2"/>
        </w:rPr>
        <w:t>конфликты.</w:t>
      </w:r>
    </w:p>
    <w:p w14:paraId="464464DE" w14:textId="77777777" w:rsidR="004C4874" w:rsidRDefault="00F01225">
      <w:pPr>
        <w:pStyle w:val="a4"/>
        <w:numPr>
          <w:ilvl w:val="3"/>
          <w:numId w:val="91"/>
        </w:numPr>
        <w:tabs>
          <w:tab w:val="left" w:pos="1748"/>
        </w:tabs>
        <w:ind w:right="289" w:firstLine="0"/>
        <w:jc w:val="both"/>
        <w:rPr>
          <w:sz w:val="24"/>
        </w:rPr>
      </w:pPr>
      <w:r>
        <w:rPr>
          <w:sz w:val="24"/>
        </w:rPr>
        <w:t xml:space="preserve">Предметные результаты освоения программы по физике к концу обучения в 9 </w:t>
      </w:r>
      <w:r>
        <w:rPr>
          <w:spacing w:val="-2"/>
          <w:sz w:val="24"/>
        </w:rPr>
        <w:t>классе:</w:t>
      </w:r>
    </w:p>
    <w:p w14:paraId="48DE6932" w14:textId="77777777" w:rsidR="004C4874" w:rsidRDefault="00F01225">
      <w:pPr>
        <w:pStyle w:val="a3"/>
        <w:ind w:right="280"/>
      </w:pPr>
      <w:r>
        <w:t>Предметные результаты на базовом уровне должны отражать сформированность у обучающихся умений:</w:t>
      </w:r>
    </w:p>
    <w:p w14:paraId="1776871F" w14:textId="77777777" w:rsidR="004C4874" w:rsidRDefault="00F01225">
      <w:pPr>
        <w:pStyle w:val="a3"/>
        <w:ind w:right="286"/>
      </w:pPr>
      <w: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w:t>
      </w:r>
      <w:r>
        <w:rPr>
          <w:spacing w:val="71"/>
        </w:rPr>
        <w:t xml:space="preserve"> </w:t>
      </w:r>
      <w:r>
        <w:t>ускорение,</w:t>
      </w:r>
      <w:r>
        <w:rPr>
          <w:spacing w:val="74"/>
        </w:rPr>
        <w:t xml:space="preserve"> </w:t>
      </w:r>
      <w:r>
        <w:t>невесомость</w:t>
      </w:r>
      <w:r>
        <w:rPr>
          <w:spacing w:val="75"/>
        </w:rPr>
        <w:t xml:space="preserve"> </w:t>
      </w:r>
      <w:r>
        <w:t>и</w:t>
      </w:r>
      <w:r>
        <w:rPr>
          <w:spacing w:val="74"/>
        </w:rPr>
        <w:t xml:space="preserve"> </w:t>
      </w:r>
      <w:r>
        <w:t>перегрузки,</w:t>
      </w:r>
      <w:r>
        <w:rPr>
          <w:spacing w:val="74"/>
        </w:rPr>
        <w:t xml:space="preserve"> </w:t>
      </w:r>
      <w:r>
        <w:t>центр</w:t>
      </w:r>
      <w:r>
        <w:rPr>
          <w:spacing w:val="74"/>
        </w:rPr>
        <w:t xml:space="preserve"> </w:t>
      </w:r>
      <w:r>
        <w:t>тяжести,</w:t>
      </w:r>
      <w:r>
        <w:rPr>
          <w:spacing w:val="74"/>
        </w:rPr>
        <w:t xml:space="preserve"> </w:t>
      </w:r>
      <w:r>
        <w:t>абсолютно</w:t>
      </w:r>
    </w:p>
    <w:p w14:paraId="392A6F94" w14:textId="77777777" w:rsidR="004C4874" w:rsidRDefault="004C4874">
      <w:pPr>
        <w:pStyle w:val="a3"/>
        <w:sectPr w:rsidR="004C4874">
          <w:pgSz w:w="11910" w:h="16850"/>
          <w:pgMar w:top="1020" w:right="283" w:bottom="280" w:left="992" w:header="569" w:footer="0" w:gutter="0"/>
          <w:cols w:space="720"/>
        </w:sectPr>
      </w:pPr>
    </w:p>
    <w:p w14:paraId="2C0746E6" w14:textId="77777777" w:rsidR="004C4874" w:rsidRDefault="00F01225">
      <w:pPr>
        <w:pStyle w:val="a3"/>
        <w:spacing w:before="88"/>
        <w:ind w:right="282"/>
      </w:pPr>
      <w:r>
        <w:t>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14:paraId="2E37BFFF" w14:textId="77777777" w:rsidR="004C4874" w:rsidRDefault="00F01225">
      <w:pPr>
        <w:pStyle w:val="a3"/>
        <w:ind w:right="281"/>
      </w:pPr>
      <w:r>
        <w:t>различать явления (равномерное и неравномерное прямолинейное движение, равноускоренное прямолинейное движение, свободное падение тел,</w:t>
      </w:r>
      <w:r>
        <w:rPr>
          <w:spacing w:val="-1"/>
        </w:rPr>
        <w:t xml:space="preserve"> </w:t>
      </w:r>
      <w:r>
        <w:t>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14:paraId="2BCD5655" w14:textId="77777777" w:rsidR="004C4874" w:rsidRDefault="00F01225">
      <w:pPr>
        <w:pStyle w:val="a3"/>
        <w:spacing w:before="1"/>
        <w:ind w:right="279"/>
      </w:pPr>
      <w:r>
        <w:t xml:space="preserve">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w:t>
      </w:r>
      <w:r>
        <w:rPr>
          <w:spacing w:val="-2"/>
        </w:rPr>
        <w:t>явлений;</w:t>
      </w:r>
    </w:p>
    <w:p w14:paraId="7F75B34C" w14:textId="77777777" w:rsidR="004C4874" w:rsidRDefault="00F01225">
      <w:pPr>
        <w:pStyle w:val="a3"/>
        <w:ind w:right="285"/>
      </w:pPr>
      <w: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w:t>
      </w:r>
      <w:r>
        <w:rPr>
          <w:spacing w:val="-5"/>
        </w:rPr>
        <w:t xml:space="preserve"> </w:t>
      </w:r>
      <w:r>
        <w:t>путь,</w:t>
      </w:r>
      <w:r>
        <w:rPr>
          <w:spacing w:val="-1"/>
        </w:rPr>
        <w:t xml:space="preserve"> </w:t>
      </w:r>
      <w:r>
        <w:t>угловая</w:t>
      </w:r>
      <w:r>
        <w:rPr>
          <w:spacing w:val="-5"/>
        </w:rPr>
        <w:t xml:space="preserve"> </w:t>
      </w:r>
      <w:r>
        <w:t>скорость,</w:t>
      </w:r>
      <w:r>
        <w:rPr>
          <w:spacing w:val="-5"/>
        </w:rPr>
        <w:t xml:space="preserve"> </w:t>
      </w:r>
      <w:r>
        <w:t>сила</w:t>
      </w:r>
      <w:r>
        <w:rPr>
          <w:spacing w:val="-6"/>
        </w:rPr>
        <w:t xml:space="preserve"> </w:t>
      </w:r>
      <w:r>
        <w:t>трения,</w:t>
      </w:r>
      <w:r>
        <w:rPr>
          <w:spacing w:val="-5"/>
        </w:rPr>
        <w:t xml:space="preserve"> </w:t>
      </w:r>
      <w:r>
        <w:t>сила</w:t>
      </w:r>
      <w:r>
        <w:rPr>
          <w:spacing w:val="-4"/>
        </w:rPr>
        <w:t xml:space="preserve"> </w:t>
      </w:r>
      <w:r>
        <w:t>упругости,</w:t>
      </w:r>
      <w:r>
        <w:rPr>
          <w:spacing w:val="-5"/>
        </w:rPr>
        <w:t xml:space="preserve"> </w:t>
      </w:r>
      <w:r>
        <w:t>сила</w:t>
      </w:r>
      <w:r>
        <w:rPr>
          <w:spacing w:val="-6"/>
        </w:rPr>
        <w:t xml:space="preserve"> </w:t>
      </w:r>
      <w:r>
        <w:t>тяжести,</w:t>
      </w:r>
      <w:r>
        <w:rPr>
          <w:spacing w:val="-3"/>
        </w:rPr>
        <w:t xml:space="preserve"> </w:t>
      </w:r>
      <w:r>
        <w:t>ускорение свободного</w:t>
      </w:r>
      <w:r>
        <w:rPr>
          <w:spacing w:val="-15"/>
        </w:rPr>
        <w:t xml:space="preserve"> </w:t>
      </w:r>
      <w:r>
        <w:t>падения,</w:t>
      </w:r>
      <w:r>
        <w:rPr>
          <w:spacing w:val="-15"/>
        </w:rPr>
        <w:t xml:space="preserve"> </w:t>
      </w:r>
      <w:r>
        <w:t>вес</w:t>
      </w:r>
      <w:r>
        <w:rPr>
          <w:spacing w:val="-15"/>
        </w:rPr>
        <w:t xml:space="preserve"> </w:t>
      </w:r>
      <w:r>
        <w:t>тела,</w:t>
      </w:r>
      <w:r>
        <w:rPr>
          <w:spacing w:val="-15"/>
        </w:rPr>
        <w:t xml:space="preserve"> </w:t>
      </w:r>
      <w:r>
        <w:t>импульс</w:t>
      </w:r>
      <w:r>
        <w:rPr>
          <w:spacing w:val="-15"/>
        </w:rPr>
        <w:t xml:space="preserve"> </w:t>
      </w:r>
      <w:r>
        <w:t>тела,</w:t>
      </w:r>
      <w:r>
        <w:rPr>
          <w:spacing w:val="-15"/>
        </w:rPr>
        <w:t xml:space="preserve"> </w:t>
      </w:r>
      <w:r>
        <w:t>импульс</w:t>
      </w:r>
      <w:r>
        <w:rPr>
          <w:spacing w:val="-15"/>
        </w:rPr>
        <w:t xml:space="preserve"> </w:t>
      </w:r>
      <w:r>
        <w:t>силы,</w:t>
      </w:r>
      <w:r>
        <w:rPr>
          <w:spacing w:val="-15"/>
        </w:rPr>
        <w:t xml:space="preserve"> </w:t>
      </w:r>
      <w:r>
        <w:t>механическая</w:t>
      </w:r>
      <w:r>
        <w:rPr>
          <w:spacing w:val="-15"/>
        </w:rPr>
        <w:t xml:space="preserve"> </w:t>
      </w:r>
      <w:r>
        <w:t>работа</w:t>
      </w:r>
      <w:r>
        <w:rPr>
          <w:spacing w:val="-15"/>
        </w:rPr>
        <w:t xml:space="preserve"> </w:t>
      </w:r>
      <w:r>
        <w:t>и</w:t>
      </w:r>
      <w:r>
        <w:rPr>
          <w:spacing w:val="-15"/>
        </w:rPr>
        <w:t xml:space="preserve"> </w:t>
      </w:r>
      <w:r>
        <w:t>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616C6231" w14:textId="77777777" w:rsidR="004C4874" w:rsidRDefault="00F01225">
      <w:pPr>
        <w:pStyle w:val="a3"/>
        <w:spacing w:before="1"/>
        <w:ind w:right="277"/>
      </w:pPr>
      <w:r>
        <w:t>характеризовать свойства</w:t>
      </w:r>
      <w:r>
        <w:rPr>
          <w:spacing w:val="-1"/>
        </w:rPr>
        <w:t xml:space="preserve"> </w:t>
      </w:r>
      <w:r>
        <w:t>тел, физические</w:t>
      </w:r>
      <w:r>
        <w:rPr>
          <w:spacing w:val="-1"/>
        </w:rPr>
        <w:t xml:space="preserve"> </w:t>
      </w:r>
      <w:r>
        <w:t>явления</w:t>
      </w:r>
      <w:r>
        <w:rPr>
          <w:spacing w:val="-2"/>
        </w:rPr>
        <w:t xml:space="preserve"> </w:t>
      </w:r>
      <w:r>
        <w:t>и</w:t>
      </w:r>
      <w:r>
        <w:rPr>
          <w:spacing w:val="-1"/>
        </w:rPr>
        <w:t xml:space="preserve"> </w:t>
      </w:r>
      <w:r>
        <w:t>процессы, используя закон сохранения энергии,</w:t>
      </w:r>
      <w:r>
        <w:rPr>
          <w:spacing w:val="-13"/>
        </w:rPr>
        <w:t xml:space="preserve"> </w:t>
      </w:r>
      <w:r>
        <w:t>закон</w:t>
      </w:r>
      <w:r>
        <w:rPr>
          <w:spacing w:val="-10"/>
        </w:rPr>
        <w:t xml:space="preserve"> </w:t>
      </w:r>
      <w:r>
        <w:t>всемирного</w:t>
      </w:r>
      <w:r>
        <w:rPr>
          <w:spacing w:val="-11"/>
        </w:rPr>
        <w:t xml:space="preserve"> </w:t>
      </w:r>
      <w:r>
        <w:t>тяготения,</w:t>
      </w:r>
      <w:r>
        <w:rPr>
          <w:spacing w:val="-13"/>
        </w:rPr>
        <w:t xml:space="preserve"> </w:t>
      </w:r>
      <w:r>
        <w:t>принцип</w:t>
      </w:r>
      <w:r>
        <w:rPr>
          <w:spacing w:val="-12"/>
        </w:rPr>
        <w:t xml:space="preserve"> </w:t>
      </w:r>
      <w:r>
        <w:t>суперпозиции</w:t>
      </w:r>
      <w:r>
        <w:rPr>
          <w:spacing w:val="-10"/>
        </w:rPr>
        <w:t xml:space="preserve"> </w:t>
      </w:r>
      <w:r>
        <w:t>сил,</w:t>
      </w:r>
      <w:r>
        <w:rPr>
          <w:spacing w:val="-10"/>
        </w:rPr>
        <w:t xml:space="preserve"> </w:t>
      </w:r>
      <w:r>
        <w:t>принцип</w:t>
      </w:r>
      <w:r>
        <w:rPr>
          <w:spacing w:val="-10"/>
        </w:rPr>
        <w:t xml:space="preserve"> </w:t>
      </w:r>
      <w:r>
        <w:t>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выражение;</w:t>
      </w:r>
    </w:p>
    <w:p w14:paraId="15FFEE1C" w14:textId="77777777" w:rsidR="004C4874" w:rsidRDefault="00F01225">
      <w:pPr>
        <w:pStyle w:val="a3"/>
        <w:spacing w:before="1"/>
        <w:ind w:right="282"/>
      </w:pPr>
      <w: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w:t>
      </w:r>
      <w:r>
        <w:rPr>
          <w:spacing w:val="-5"/>
        </w:rPr>
        <w:t xml:space="preserve"> </w:t>
      </w:r>
      <w:r>
        <w:t>из</w:t>
      </w:r>
      <w:r>
        <w:rPr>
          <w:spacing w:val="-4"/>
        </w:rPr>
        <w:t xml:space="preserve"> </w:t>
      </w:r>
      <w:r>
        <w:t>2–3</w:t>
      </w:r>
      <w:r>
        <w:rPr>
          <w:spacing w:val="-4"/>
        </w:rPr>
        <w:t xml:space="preserve"> </w:t>
      </w:r>
      <w:r>
        <w:t>логических</w:t>
      </w:r>
      <w:r>
        <w:rPr>
          <w:spacing w:val="-2"/>
        </w:rPr>
        <w:t xml:space="preserve"> </w:t>
      </w:r>
      <w:r>
        <w:t>шагов</w:t>
      </w:r>
      <w:r>
        <w:rPr>
          <w:spacing w:val="-5"/>
        </w:rPr>
        <w:t xml:space="preserve"> </w:t>
      </w:r>
      <w:r>
        <w:t>с</w:t>
      </w:r>
      <w:r>
        <w:rPr>
          <w:spacing w:val="-5"/>
        </w:rPr>
        <w:t xml:space="preserve"> </w:t>
      </w:r>
      <w:r>
        <w:t>использованием</w:t>
      </w:r>
      <w:r>
        <w:rPr>
          <w:spacing w:val="-3"/>
        </w:rPr>
        <w:t xml:space="preserve"> </w:t>
      </w:r>
      <w:r>
        <w:t>2–3</w:t>
      </w:r>
      <w:r>
        <w:rPr>
          <w:spacing w:val="-4"/>
        </w:rPr>
        <w:t xml:space="preserve"> </w:t>
      </w:r>
      <w:r>
        <w:t>изученных</w:t>
      </w:r>
      <w:r>
        <w:rPr>
          <w:spacing w:val="-4"/>
        </w:rPr>
        <w:t xml:space="preserve"> </w:t>
      </w:r>
      <w:r>
        <w:t>свойства</w:t>
      </w:r>
      <w:r>
        <w:rPr>
          <w:spacing w:val="-5"/>
        </w:rPr>
        <w:t xml:space="preserve"> </w:t>
      </w:r>
      <w:r>
        <w:t>физических явлений, физических законов или закономерностей;</w:t>
      </w:r>
    </w:p>
    <w:p w14:paraId="165E68C3" w14:textId="77777777" w:rsidR="004C4874" w:rsidRDefault="00F01225">
      <w:pPr>
        <w:pStyle w:val="a3"/>
        <w:ind w:right="279"/>
      </w:pPr>
      <w:r>
        <w:t>решать расчётные задачи (опирающиеся на систему из 2–3 уравнений), используя законы и формулы,</w:t>
      </w:r>
      <w:r>
        <w:rPr>
          <w:spacing w:val="-15"/>
        </w:rPr>
        <w:t xml:space="preserve"> </w:t>
      </w:r>
      <w:r>
        <w:t>связывающие</w:t>
      </w:r>
      <w:r>
        <w:rPr>
          <w:spacing w:val="-15"/>
        </w:rPr>
        <w:t xml:space="preserve"> </w:t>
      </w:r>
      <w:r>
        <w:t>физические</w:t>
      </w:r>
      <w:r>
        <w:rPr>
          <w:spacing w:val="-15"/>
        </w:rPr>
        <w:t xml:space="preserve"> </w:t>
      </w:r>
      <w:r>
        <w:t>величины:</w:t>
      </w:r>
      <w:r>
        <w:rPr>
          <w:spacing w:val="-15"/>
        </w:rPr>
        <w:t xml:space="preserve"> </w:t>
      </w:r>
      <w:r>
        <w:t>на</w:t>
      </w:r>
      <w:r>
        <w:rPr>
          <w:spacing w:val="-15"/>
        </w:rPr>
        <w:t xml:space="preserve"> </w:t>
      </w:r>
      <w:r>
        <w:t>основе</w:t>
      </w:r>
      <w:r>
        <w:rPr>
          <w:spacing w:val="-14"/>
        </w:rPr>
        <w:t xml:space="preserve"> </w:t>
      </w:r>
      <w:r>
        <w:t>анализа</w:t>
      </w:r>
      <w:r>
        <w:rPr>
          <w:spacing w:val="-14"/>
        </w:rPr>
        <w:t xml:space="preserve"> </w:t>
      </w:r>
      <w:r>
        <w:t>условия</w:t>
      </w:r>
      <w:r>
        <w:rPr>
          <w:spacing w:val="-15"/>
        </w:rPr>
        <w:t xml:space="preserve"> </w:t>
      </w:r>
      <w:r>
        <w:t>задачи</w:t>
      </w:r>
      <w:r>
        <w:rPr>
          <w:spacing w:val="-15"/>
        </w:rPr>
        <w:t xml:space="preserve"> </w:t>
      </w:r>
      <w:r>
        <w:t>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14:paraId="3EE5CA58" w14:textId="77777777" w:rsidR="004C4874" w:rsidRDefault="00F01225">
      <w:pPr>
        <w:pStyle w:val="a3"/>
        <w:ind w:right="284"/>
      </w:pPr>
      <w:r>
        <w:t>распознавать</w:t>
      </w:r>
      <w:r>
        <w:rPr>
          <w:spacing w:val="-15"/>
        </w:rPr>
        <w:t xml:space="preserve"> </w:t>
      </w:r>
      <w:r>
        <w:t>проблемы,</w:t>
      </w:r>
      <w:r>
        <w:rPr>
          <w:spacing w:val="-15"/>
        </w:rPr>
        <w:t xml:space="preserve"> </w:t>
      </w:r>
      <w:r>
        <w:t>которые</w:t>
      </w:r>
      <w:r>
        <w:rPr>
          <w:spacing w:val="-15"/>
        </w:rPr>
        <w:t xml:space="preserve"> </w:t>
      </w:r>
      <w:r>
        <w:t>можно</w:t>
      </w:r>
      <w:r>
        <w:rPr>
          <w:spacing w:val="-15"/>
        </w:rPr>
        <w:t xml:space="preserve"> </w:t>
      </w:r>
      <w:r>
        <w:t>решить</w:t>
      </w:r>
      <w:r>
        <w:rPr>
          <w:spacing w:val="-15"/>
        </w:rPr>
        <w:t xml:space="preserve"> </w:t>
      </w:r>
      <w:r>
        <w:t>при</w:t>
      </w:r>
      <w:r>
        <w:rPr>
          <w:spacing w:val="-15"/>
        </w:rPr>
        <w:t xml:space="preserve"> </w:t>
      </w:r>
      <w:r>
        <w:t>помощи</w:t>
      </w:r>
      <w:r>
        <w:rPr>
          <w:spacing w:val="-15"/>
        </w:rPr>
        <w:t xml:space="preserve"> </w:t>
      </w:r>
      <w:r>
        <w:t>физических</w:t>
      </w:r>
      <w:r>
        <w:rPr>
          <w:spacing w:val="-15"/>
        </w:rPr>
        <w:t xml:space="preserve"> </w:t>
      </w:r>
      <w:r>
        <w:t>методов,</w:t>
      </w:r>
      <w:r>
        <w:rPr>
          <w:spacing w:val="-15"/>
        </w:rPr>
        <w:t xml:space="preserve"> </w:t>
      </w:r>
      <w:r>
        <w:t>используя описание исследования, выделять проверяемое предположение, оценивать правильность порядка проведения исследования, проводить выводы, интерпретировать результаты наблюдений и опытов;</w:t>
      </w:r>
    </w:p>
    <w:p w14:paraId="10907314" w14:textId="77777777" w:rsidR="004C4874" w:rsidRDefault="00F01225">
      <w:pPr>
        <w:pStyle w:val="a3"/>
      </w:pPr>
      <w:r>
        <w:t>проводить</w:t>
      </w:r>
      <w:r>
        <w:rPr>
          <w:spacing w:val="64"/>
          <w:w w:val="150"/>
        </w:rPr>
        <w:t xml:space="preserve"> </w:t>
      </w:r>
      <w:r>
        <w:t>опыты</w:t>
      </w:r>
      <w:r>
        <w:rPr>
          <w:spacing w:val="65"/>
          <w:w w:val="150"/>
        </w:rPr>
        <w:t xml:space="preserve"> </w:t>
      </w:r>
      <w:r>
        <w:t>по</w:t>
      </w:r>
      <w:r>
        <w:rPr>
          <w:spacing w:val="63"/>
          <w:w w:val="150"/>
        </w:rPr>
        <w:t xml:space="preserve"> </w:t>
      </w:r>
      <w:r>
        <w:t>наблюдению</w:t>
      </w:r>
      <w:r>
        <w:rPr>
          <w:spacing w:val="63"/>
          <w:w w:val="150"/>
        </w:rPr>
        <w:t xml:space="preserve"> </w:t>
      </w:r>
      <w:r>
        <w:t>физических</w:t>
      </w:r>
      <w:r>
        <w:rPr>
          <w:spacing w:val="68"/>
          <w:w w:val="150"/>
        </w:rPr>
        <w:t xml:space="preserve"> </w:t>
      </w:r>
      <w:r>
        <w:t>явлений</w:t>
      </w:r>
      <w:r>
        <w:rPr>
          <w:spacing w:val="64"/>
          <w:w w:val="150"/>
        </w:rPr>
        <w:t xml:space="preserve"> </w:t>
      </w:r>
      <w:r>
        <w:t>или</w:t>
      </w:r>
      <w:r>
        <w:rPr>
          <w:spacing w:val="64"/>
          <w:w w:val="150"/>
        </w:rPr>
        <w:t xml:space="preserve"> </w:t>
      </w:r>
      <w:r>
        <w:t>физических</w:t>
      </w:r>
      <w:r>
        <w:rPr>
          <w:spacing w:val="67"/>
          <w:w w:val="150"/>
        </w:rPr>
        <w:t xml:space="preserve"> </w:t>
      </w:r>
      <w:r>
        <w:t>свойств</w:t>
      </w:r>
      <w:r>
        <w:rPr>
          <w:spacing w:val="64"/>
          <w:w w:val="150"/>
        </w:rPr>
        <w:t xml:space="preserve"> </w:t>
      </w:r>
      <w:r>
        <w:rPr>
          <w:spacing w:val="-5"/>
        </w:rPr>
        <w:t>тел</w:t>
      </w:r>
    </w:p>
    <w:p w14:paraId="109B8954" w14:textId="77777777" w:rsidR="004C4874" w:rsidRDefault="004C4874">
      <w:pPr>
        <w:pStyle w:val="a3"/>
        <w:sectPr w:rsidR="004C4874">
          <w:pgSz w:w="11910" w:h="16850"/>
          <w:pgMar w:top="1020" w:right="283" w:bottom="280" w:left="992" w:header="569" w:footer="0" w:gutter="0"/>
          <w:cols w:space="720"/>
        </w:sectPr>
      </w:pPr>
    </w:p>
    <w:p w14:paraId="39F024CC" w14:textId="77777777" w:rsidR="004C4874" w:rsidRDefault="00F01225">
      <w:pPr>
        <w:pStyle w:val="a3"/>
        <w:spacing w:before="88"/>
        <w:ind w:right="283"/>
      </w:pPr>
      <w:r>
        <w:t>(изучение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14:paraId="4CC07250" w14:textId="77777777" w:rsidR="004C4874" w:rsidRDefault="00F01225">
      <w:pPr>
        <w:pStyle w:val="a3"/>
        <w:ind w:right="279"/>
      </w:pPr>
      <w: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14:paraId="0DEE367D" w14:textId="77777777" w:rsidR="004C4874" w:rsidRDefault="00F01225">
      <w:pPr>
        <w:pStyle w:val="a3"/>
        <w:ind w:right="277"/>
      </w:pPr>
      <w: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проводить выводы по результатам исследования;</w:t>
      </w:r>
    </w:p>
    <w:p w14:paraId="06AD2192" w14:textId="77777777" w:rsidR="004C4874" w:rsidRDefault="00F01225">
      <w:pPr>
        <w:pStyle w:val="a3"/>
        <w:spacing w:before="1"/>
        <w:ind w:right="282"/>
      </w:pPr>
      <w: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14:paraId="3AED8E72" w14:textId="77777777" w:rsidR="004C4874" w:rsidRDefault="00F01225">
      <w:pPr>
        <w:pStyle w:val="a3"/>
        <w:spacing w:before="1"/>
      </w:pPr>
      <w:r>
        <w:t>соблюдать</w:t>
      </w:r>
      <w:r>
        <w:rPr>
          <w:spacing w:val="-5"/>
        </w:rPr>
        <w:t xml:space="preserve"> </w:t>
      </w:r>
      <w:r>
        <w:t>правила</w:t>
      </w:r>
      <w:r>
        <w:rPr>
          <w:spacing w:val="-5"/>
        </w:rPr>
        <w:t xml:space="preserve"> </w:t>
      </w:r>
      <w:r>
        <w:t>техники</w:t>
      </w:r>
      <w:r>
        <w:rPr>
          <w:spacing w:val="-3"/>
        </w:rPr>
        <w:t xml:space="preserve"> </w:t>
      </w:r>
      <w:r>
        <w:t>безопасности</w:t>
      </w:r>
      <w:r>
        <w:rPr>
          <w:spacing w:val="-3"/>
        </w:rPr>
        <w:t xml:space="preserve"> </w:t>
      </w:r>
      <w:r>
        <w:t>при</w:t>
      </w:r>
      <w:r>
        <w:rPr>
          <w:spacing w:val="-6"/>
        </w:rPr>
        <w:t xml:space="preserve"> </w:t>
      </w:r>
      <w:r>
        <w:t>работе</w:t>
      </w:r>
      <w:r>
        <w:rPr>
          <w:spacing w:val="-4"/>
        </w:rPr>
        <w:t xml:space="preserve"> </w:t>
      </w:r>
      <w:r>
        <w:t>с</w:t>
      </w:r>
      <w:r>
        <w:rPr>
          <w:spacing w:val="-5"/>
        </w:rPr>
        <w:t xml:space="preserve"> </w:t>
      </w:r>
      <w:r>
        <w:t>лабораторным</w:t>
      </w:r>
      <w:r>
        <w:rPr>
          <w:spacing w:val="-2"/>
        </w:rPr>
        <w:t xml:space="preserve"> оборудованием;</w:t>
      </w:r>
    </w:p>
    <w:p w14:paraId="467E6BED" w14:textId="77777777" w:rsidR="004C4874" w:rsidRDefault="00F01225">
      <w:pPr>
        <w:pStyle w:val="a3"/>
        <w:ind w:right="285"/>
      </w:pPr>
      <w: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14:paraId="7AFF4BFE" w14:textId="77777777" w:rsidR="004C4874" w:rsidRDefault="00F01225">
      <w:pPr>
        <w:pStyle w:val="a3"/>
        <w:ind w:right="284"/>
      </w:pPr>
      <w:r>
        <w:t xml:space="preserve">характеризовать принципы действия изученных приборов и технических устройств с использованием их описания (в том числе: спидометр, датчики положения, расстояния и </w:t>
      </w:r>
      <w:r>
        <w:rPr>
          <w:spacing w:val="-2"/>
        </w:rPr>
        <w:t xml:space="preserve">ускорения, ракета, эхолот, очки, перископ, фотоаппарат, оптические световоды, спектроскоп, </w:t>
      </w:r>
      <w:r>
        <w:t>дозиметр, камера Вильсона), используя знания о свойствах физических явлений и необходимые физические закономерности;</w:t>
      </w:r>
    </w:p>
    <w:p w14:paraId="2F135ADE" w14:textId="77777777" w:rsidR="004C4874" w:rsidRDefault="00F01225">
      <w:pPr>
        <w:pStyle w:val="a3"/>
        <w:ind w:right="278"/>
      </w:pPr>
      <w:r>
        <w:t xml:space="preserve">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w:t>
      </w:r>
      <w:r>
        <w:rPr>
          <w:spacing w:val="-2"/>
        </w:rPr>
        <w:t>линзе;</w:t>
      </w:r>
    </w:p>
    <w:p w14:paraId="1491B96A" w14:textId="77777777" w:rsidR="004C4874" w:rsidRDefault="00F01225">
      <w:pPr>
        <w:pStyle w:val="a3"/>
        <w:spacing w:before="1"/>
        <w:ind w:right="281"/>
      </w:pPr>
      <w: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3582C4EA" w14:textId="77777777" w:rsidR="004C4874" w:rsidRDefault="00F01225">
      <w:pPr>
        <w:pStyle w:val="a3"/>
        <w:ind w:right="288"/>
      </w:pPr>
      <w: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14:paraId="74C921B1" w14:textId="77777777" w:rsidR="004C4874" w:rsidRDefault="00F01225">
      <w:pPr>
        <w:pStyle w:val="a3"/>
        <w:ind w:right="283"/>
      </w:pPr>
      <w:r>
        <w:t>использовать при выполнении учебных заданий научно­популярную литературу, справочные</w:t>
      </w:r>
      <w:r>
        <w:rPr>
          <w:spacing w:val="-15"/>
        </w:rPr>
        <w:t xml:space="preserve"> </w:t>
      </w:r>
      <w:r>
        <w:t>материалы,</w:t>
      </w:r>
      <w:r>
        <w:rPr>
          <w:spacing w:val="-13"/>
        </w:rPr>
        <w:t xml:space="preserve"> </w:t>
      </w:r>
      <w:r>
        <w:t>ресурсы</w:t>
      </w:r>
      <w:r>
        <w:rPr>
          <w:spacing w:val="-15"/>
        </w:rPr>
        <w:t xml:space="preserve"> </w:t>
      </w:r>
      <w:r>
        <w:t>сети</w:t>
      </w:r>
      <w:r>
        <w:rPr>
          <w:spacing w:val="-13"/>
        </w:rPr>
        <w:t xml:space="preserve"> </w:t>
      </w:r>
      <w:r>
        <w:t>Интернет,</w:t>
      </w:r>
      <w:r>
        <w:rPr>
          <w:spacing w:val="-14"/>
        </w:rPr>
        <w:t xml:space="preserve"> </w:t>
      </w:r>
      <w:r>
        <w:t>владеть</w:t>
      </w:r>
      <w:r>
        <w:rPr>
          <w:spacing w:val="-14"/>
        </w:rPr>
        <w:t xml:space="preserve"> </w:t>
      </w:r>
      <w:r>
        <w:t>приёмами</w:t>
      </w:r>
      <w:r>
        <w:rPr>
          <w:spacing w:val="-14"/>
        </w:rPr>
        <w:t xml:space="preserve"> </w:t>
      </w:r>
      <w:r>
        <w:t>конспектирования</w:t>
      </w:r>
      <w:r>
        <w:rPr>
          <w:spacing w:val="-15"/>
        </w:rPr>
        <w:t xml:space="preserve"> </w:t>
      </w:r>
      <w:r>
        <w:t>текста, преобразования информации из одной знаковой системы в другую;</w:t>
      </w:r>
    </w:p>
    <w:p w14:paraId="631E7796" w14:textId="77777777" w:rsidR="004C4874" w:rsidRDefault="00F01225">
      <w:pPr>
        <w:pStyle w:val="a3"/>
        <w:ind w:right="286"/>
      </w:pPr>
      <w: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14:paraId="22DEB21A" w14:textId="77777777" w:rsidR="004C4874" w:rsidRDefault="004C4874">
      <w:pPr>
        <w:pStyle w:val="a3"/>
        <w:sectPr w:rsidR="004C4874">
          <w:pgSz w:w="11910" w:h="16850"/>
          <w:pgMar w:top="1020" w:right="283" w:bottom="280" w:left="992" w:header="569" w:footer="0" w:gutter="0"/>
          <w:cols w:space="720"/>
        </w:sectPr>
      </w:pPr>
    </w:p>
    <w:p w14:paraId="5463458B" w14:textId="77777777" w:rsidR="004C4874" w:rsidRDefault="004C4874">
      <w:pPr>
        <w:pStyle w:val="a3"/>
        <w:spacing w:before="93"/>
        <w:ind w:left="0"/>
        <w:jc w:val="left"/>
      </w:pPr>
    </w:p>
    <w:p w14:paraId="7F6FC4E0" w14:textId="77777777" w:rsidR="004C4874" w:rsidRDefault="00F01225">
      <w:pPr>
        <w:pStyle w:val="1"/>
        <w:numPr>
          <w:ilvl w:val="0"/>
          <w:numId w:val="91"/>
        </w:numPr>
        <w:tabs>
          <w:tab w:val="left" w:pos="1208"/>
        </w:tabs>
        <w:spacing w:line="274" w:lineRule="exact"/>
        <w:ind w:left="1208" w:hanging="359"/>
        <w:jc w:val="both"/>
      </w:pPr>
      <w:r>
        <w:t>Рабочая</w:t>
      </w:r>
      <w:r>
        <w:rPr>
          <w:spacing w:val="-5"/>
        </w:rPr>
        <w:t xml:space="preserve"> </w:t>
      </w:r>
      <w:r>
        <w:t>программа</w:t>
      </w:r>
      <w:r>
        <w:rPr>
          <w:spacing w:val="-2"/>
        </w:rPr>
        <w:t xml:space="preserve"> </w:t>
      </w:r>
      <w:r>
        <w:t>по</w:t>
      </w:r>
      <w:r>
        <w:rPr>
          <w:spacing w:val="-2"/>
        </w:rPr>
        <w:t xml:space="preserve"> </w:t>
      </w:r>
      <w:r>
        <w:t>учебному</w:t>
      </w:r>
      <w:r>
        <w:rPr>
          <w:spacing w:val="-2"/>
        </w:rPr>
        <w:t xml:space="preserve"> </w:t>
      </w:r>
      <w:r>
        <w:t>предмету</w:t>
      </w:r>
      <w:r>
        <w:rPr>
          <w:spacing w:val="-2"/>
        </w:rPr>
        <w:t xml:space="preserve"> </w:t>
      </w:r>
      <w:r>
        <w:t>«Химия»</w:t>
      </w:r>
      <w:r>
        <w:rPr>
          <w:spacing w:val="-2"/>
        </w:rPr>
        <w:t xml:space="preserve"> </w:t>
      </w:r>
      <w:r>
        <w:t>(базовый</w:t>
      </w:r>
      <w:r>
        <w:rPr>
          <w:spacing w:val="-4"/>
        </w:rPr>
        <w:t xml:space="preserve"> </w:t>
      </w:r>
      <w:r>
        <w:rPr>
          <w:spacing w:val="-2"/>
        </w:rPr>
        <w:t>уровень).</w:t>
      </w:r>
    </w:p>
    <w:p w14:paraId="7DE0CE57" w14:textId="77777777" w:rsidR="004C4874" w:rsidRDefault="00F01225">
      <w:pPr>
        <w:pStyle w:val="a4"/>
        <w:numPr>
          <w:ilvl w:val="1"/>
          <w:numId w:val="91"/>
        </w:numPr>
        <w:tabs>
          <w:tab w:val="left" w:pos="1388"/>
        </w:tabs>
        <w:ind w:left="849" w:right="280" w:firstLine="0"/>
        <w:jc w:val="both"/>
        <w:rPr>
          <w:sz w:val="24"/>
        </w:rPr>
      </w:pPr>
      <w:r>
        <w:rPr>
          <w:sz w:val="24"/>
        </w:rPr>
        <w:t>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14:paraId="3458E14F" w14:textId="77777777" w:rsidR="004C4874" w:rsidRDefault="00F01225">
      <w:pPr>
        <w:pStyle w:val="a4"/>
        <w:numPr>
          <w:ilvl w:val="1"/>
          <w:numId w:val="91"/>
        </w:numPr>
        <w:tabs>
          <w:tab w:val="left" w:pos="1388"/>
        </w:tabs>
        <w:ind w:left="1388" w:hanging="539"/>
        <w:jc w:val="both"/>
        <w:rPr>
          <w:sz w:val="24"/>
        </w:rPr>
      </w:pPr>
      <w:r>
        <w:rPr>
          <w:sz w:val="24"/>
        </w:rPr>
        <w:t>Пояснительная</w:t>
      </w:r>
      <w:r>
        <w:rPr>
          <w:spacing w:val="-6"/>
          <w:sz w:val="24"/>
        </w:rPr>
        <w:t xml:space="preserve"> </w:t>
      </w:r>
      <w:r>
        <w:rPr>
          <w:spacing w:val="-2"/>
          <w:sz w:val="24"/>
        </w:rPr>
        <w:t>записка.</w:t>
      </w:r>
    </w:p>
    <w:p w14:paraId="50C8575C" w14:textId="77777777" w:rsidR="004C4874" w:rsidRDefault="00F01225">
      <w:pPr>
        <w:pStyle w:val="a4"/>
        <w:numPr>
          <w:ilvl w:val="2"/>
          <w:numId w:val="91"/>
        </w:numPr>
        <w:tabs>
          <w:tab w:val="left" w:pos="1568"/>
        </w:tabs>
        <w:ind w:left="849" w:right="287" w:firstLine="0"/>
        <w:jc w:val="both"/>
        <w:rPr>
          <w:sz w:val="24"/>
        </w:rPr>
      </w:pPr>
      <w:r>
        <w:rPr>
          <w:sz w:val="24"/>
        </w:rPr>
        <w:t>Программа по химии на уровне основного общего образования составлена на основе требований</w:t>
      </w:r>
      <w:r>
        <w:rPr>
          <w:spacing w:val="-15"/>
          <w:sz w:val="24"/>
        </w:rPr>
        <w:t xml:space="preserve"> </w:t>
      </w:r>
      <w:r>
        <w:rPr>
          <w:sz w:val="24"/>
        </w:rPr>
        <w:t>к</w:t>
      </w:r>
      <w:r>
        <w:rPr>
          <w:spacing w:val="-15"/>
          <w:sz w:val="24"/>
        </w:rPr>
        <w:t xml:space="preserve"> </w:t>
      </w:r>
      <w:r>
        <w:rPr>
          <w:sz w:val="24"/>
        </w:rPr>
        <w:t>результатам</w:t>
      </w:r>
      <w:r>
        <w:rPr>
          <w:spacing w:val="-15"/>
          <w:sz w:val="24"/>
        </w:rPr>
        <w:t xml:space="preserve"> </w:t>
      </w:r>
      <w:r>
        <w:rPr>
          <w:sz w:val="24"/>
        </w:rPr>
        <w:t>освоения</w:t>
      </w:r>
      <w:r>
        <w:rPr>
          <w:spacing w:val="-15"/>
          <w:sz w:val="24"/>
        </w:rPr>
        <w:t xml:space="preserve"> </w:t>
      </w:r>
      <w:r>
        <w:rPr>
          <w:sz w:val="24"/>
        </w:rPr>
        <w:t>основной</w:t>
      </w:r>
      <w:r>
        <w:rPr>
          <w:spacing w:val="-15"/>
          <w:sz w:val="24"/>
        </w:rPr>
        <w:t xml:space="preserve"> </w:t>
      </w:r>
      <w:r>
        <w:rPr>
          <w:sz w:val="24"/>
        </w:rPr>
        <w:t>образовательной</w:t>
      </w:r>
      <w:r>
        <w:rPr>
          <w:spacing w:val="-15"/>
          <w:sz w:val="24"/>
        </w:rPr>
        <w:t xml:space="preserve"> </w:t>
      </w:r>
      <w:r>
        <w:rPr>
          <w:sz w:val="24"/>
        </w:rPr>
        <w:t>программы</w:t>
      </w:r>
      <w:r>
        <w:rPr>
          <w:spacing w:val="-15"/>
          <w:sz w:val="24"/>
        </w:rPr>
        <w:t xml:space="preserve"> </w:t>
      </w:r>
      <w:r>
        <w:rPr>
          <w:sz w:val="24"/>
        </w:rPr>
        <w:t>основного</w:t>
      </w:r>
      <w:r>
        <w:rPr>
          <w:spacing w:val="-15"/>
          <w:sz w:val="24"/>
        </w:rPr>
        <w:t xml:space="preserve"> </w:t>
      </w:r>
      <w:r>
        <w:rPr>
          <w:sz w:val="24"/>
        </w:rPr>
        <w:t>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14:paraId="30CC3F16" w14:textId="77777777" w:rsidR="004C4874" w:rsidRDefault="00F01225">
      <w:pPr>
        <w:pStyle w:val="a4"/>
        <w:numPr>
          <w:ilvl w:val="2"/>
          <w:numId w:val="91"/>
        </w:numPr>
        <w:tabs>
          <w:tab w:val="left" w:pos="1568"/>
        </w:tabs>
        <w:ind w:left="849" w:right="286" w:firstLine="0"/>
        <w:jc w:val="both"/>
        <w:rPr>
          <w:sz w:val="24"/>
        </w:rPr>
      </w:pPr>
      <w:r>
        <w:rPr>
          <w:sz w:val="24"/>
        </w:rPr>
        <w:t>Программа</w:t>
      </w:r>
      <w:r>
        <w:rPr>
          <w:spacing w:val="-8"/>
          <w:sz w:val="24"/>
        </w:rPr>
        <w:t xml:space="preserve"> </w:t>
      </w:r>
      <w:r>
        <w:rPr>
          <w:sz w:val="24"/>
        </w:rPr>
        <w:t>по</w:t>
      </w:r>
      <w:r>
        <w:rPr>
          <w:spacing w:val="-9"/>
          <w:sz w:val="24"/>
        </w:rPr>
        <w:t xml:space="preserve"> </w:t>
      </w:r>
      <w:r>
        <w:rPr>
          <w:sz w:val="24"/>
        </w:rPr>
        <w:t>химии</w:t>
      </w:r>
      <w:r>
        <w:rPr>
          <w:spacing w:val="-7"/>
          <w:sz w:val="24"/>
        </w:rPr>
        <w:t xml:space="preserve"> </w:t>
      </w:r>
      <w:r>
        <w:rPr>
          <w:sz w:val="24"/>
        </w:rPr>
        <w:t>разработана</w:t>
      </w:r>
      <w:r>
        <w:rPr>
          <w:spacing w:val="-8"/>
          <w:sz w:val="24"/>
        </w:rPr>
        <w:t xml:space="preserve"> </w:t>
      </w:r>
      <w:r>
        <w:rPr>
          <w:sz w:val="24"/>
        </w:rPr>
        <w:t>с</w:t>
      </w:r>
      <w:r>
        <w:rPr>
          <w:spacing w:val="-8"/>
          <w:sz w:val="24"/>
        </w:rPr>
        <w:t xml:space="preserve"> </w:t>
      </w:r>
      <w:r>
        <w:rPr>
          <w:sz w:val="24"/>
        </w:rPr>
        <w:t>целью</w:t>
      </w:r>
      <w:r>
        <w:rPr>
          <w:spacing w:val="-6"/>
          <w:sz w:val="24"/>
        </w:rPr>
        <w:t xml:space="preserve"> </w:t>
      </w:r>
      <w:r>
        <w:rPr>
          <w:sz w:val="24"/>
        </w:rPr>
        <w:t>оказания</w:t>
      </w:r>
      <w:r>
        <w:rPr>
          <w:spacing w:val="-9"/>
          <w:sz w:val="24"/>
        </w:rPr>
        <w:t xml:space="preserve"> </w:t>
      </w:r>
      <w:r>
        <w:rPr>
          <w:sz w:val="24"/>
        </w:rPr>
        <w:t>методической</w:t>
      </w:r>
      <w:r>
        <w:rPr>
          <w:spacing w:val="-8"/>
          <w:sz w:val="24"/>
        </w:rPr>
        <w:t xml:space="preserve"> </w:t>
      </w:r>
      <w:r>
        <w:rPr>
          <w:sz w:val="24"/>
        </w:rPr>
        <w:t>помощи</w:t>
      </w:r>
      <w:r>
        <w:rPr>
          <w:spacing w:val="-4"/>
          <w:sz w:val="24"/>
        </w:rPr>
        <w:t xml:space="preserve"> </w:t>
      </w:r>
      <w:r>
        <w:rPr>
          <w:sz w:val="24"/>
        </w:rPr>
        <w:t>учителю</w:t>
      </w:r>
      <w:r>
        <w:rPr>
          <w:spacing w:val="-6"/>
          <w:sz w:val="24"/>
        </w:rPr>
        <w:t xml:space="preserve"> </w:t>
      </w:r>
      <w:r>
        <w:rPr>
          <w:sz w:val="24"/>
        </w:rPr>
        <w:t>в создании рабочей программы по учебному предмету.</w:t>
      </w:r>
    </w:p>
    <w:p w14:paraId="269D0097" w14:textId="77777777" w:rsidR="004C4874" w:rsidRDefault="00F01225">
      <w:pPr>
        <w:pStyle w:val="a3"/>
        <w:ind w:right="279"/>
      </w:pPr>
      <w: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w:t>
      </w:r>
      <w:r>
        <w:rPr>
          <w:spacing w:val="-15"/>
        </w:rPr>
        <w:t xml:space="preserve"> </w:t>
      </w:r>
      <w:r>
        <w:t>содержание,</w:t>
      </w:r>
      <w:r>
        <w:rPr>
          <w:spacing w:val="-15"/>
        </w:rPr>
        <w:t xml:space="preserve"> </w:t>
      </w:r>
      <w:r>
        <w:t>предусматривает</w:t>
      </w:r>
      <w:r>
        <w:rPr>
          <w:spacing w:val="-14"/>
        </w:rPr>
        <w:t xml:space="preserve"> </w:t>
      </w:r>
      <w:r>
        <w:t>распределение</w:t>
      </w:r>
      <w:r>
        <w:rPr>
          <w:spacing w:val="-13"/>
        </w:rPr>
        <w:t xml:space="preserve"> </w:t>
      </w:r>
      <w:r>
        <w:t>его</w:t>
      </w:r>
      <w:r>
        <w:rPr>
          <w:spacing w:val="-15"/>
        </w:rPr>
        <w:t xml:space="preserve"> </w:t>
      </w:r>
      <w:r>
        <w:t>по</w:t>
      </w:r>
      <w:r>
        <w:rPr>
          <w:spacing w:val="-15"/>
        </w:rPr>
        <w:t xml:space="preserve"> </w:t>
      </w:r>
      <w:r>
        <w:t>классам</w:t>
      </w:r>
      <w:r>
        <w:rPr>
          <w:spacing w:val="-15"/>
        </w:rPr>
        <w:t xml:space="preserve"> </w:t>
      </w:r>
      <w:r>
        <w:t>и</w:t>
      </w:r>
      <w:r>
        <w:rPr>
          <w:spacing w:val="-14"/>
        </w:rPr>
        <w:t xml:space="preserve"> </w:t>
      </w:r>
      <w:r>
        <w:t>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14:paraId="702C7346" w14:textId="77777777" w:rsidR="004C4874" w:rsidRDefault="00F01225">
      <w:pPr>
        <w:pStyle w:val="a4"/>
        <w:numPr>
          <w:ilvl w:val="2"/>
          <w:numId w:val="91"/>
        </w:numPr>
        <w:tabs>
          <w:tab w:val="left" w:pos="1568"/>
        </w:tabs>
        <w:ind w:left="849" w:right="282" w:firstLine="0"/>
        <w:jc w:val="both"/>
        <w:rPr>
          <w:sz w:val="24"/>
        </w:rPr>
      </w:pPr>
      <w:r>
        <w:rPr>
          <w:sz w:val="24"/>
        </w:rPr>
        <w:t>Знание химии служит основой для развития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14:paraId="744F3D23" w14:textId="77777777" w:rsidR="004C4874" w:rsidRDefault="00F01225">
      <w:pPr>
        <w:pStyle w:val="a4"/>
        <w:numPr>
          <w:ilvl w:val="2"/>
          <w:numId w:val="91"/>
        </w:numPr>
        <w:tabs>
          <w:tab w:val="left" w:pos="1568"/>
        </w:tabs>
        <w:ind w:left="1568" w:hanging="719"/>
        <w:jc w:val="both"/>
        <w:rPr>
          <w:sz w:val="24"/>
        </w:rPr>
      </w:pPr>
      <w:r>
        <w:rPr>
          <w:sz w:val="24"/>
        </w:rPr>
        <w:t>Изучение</w:t>
      </w:r>
      <w:r>
        <w:rPr>
          <w:spacing w:val="-6"/>
          <w:sz w:val="24"/>
        </w:rPr>
        <w:t xml:space="preserve"> </w:t>
      </w:r>
      <w:r>
        <w:rPr>
          <w:spacing w:val="-2"/>
          <w:sz w:val="24"/>
        </w:rPr>
        <w:t>химии:</w:t>
      </w:r>
    </w:p>
    <w:p w14:paraId="1EE95989" w14:textId="77777777" w:rsidR="004C4874" w:rsidRDefault="00F01225">
      <w:pPr>
        <w:pStyle w:val="a3"/>
        <w:jc w:val="left"/>
      </w:pPr>
      <w:r>
        <w:t>способствует</w:t>
      </w:r>
      <w:r>
        <w:rPr>
          <w:spacing w:val="-6"/>
        </w:rPr>
        <w:t xml:space="preserve"> </w:t>
      </w:r>
      <w:r>
        <w:t>реализации</w:t>
      </w:r>
      <w:r>
        <w:rPr>
          <w:spacing w:val="-6"/>
        </w:rPr>
        <w:t xml:space="preserve"> </w:t>
      </w:r>
      <w:r>
        <w:t>возможностей</w:t>
      </w:r>
      <w:r>
        <w:rPr>
          <w:spacing w:val="-6"/>
        </w:rPr>
        <w:t xml:space="preserve"> </w:t>
      </w:r>
      <w:r>
        <w:t>для</w:t>
      </w:r>
      <w:r>
        <w:rPr>
          <w:spacing w:val="-6"/>
        </w:rPr>
        <w:t xml:space="preserve"> </w:t>
      </w:r>
      <w:r>
        <w:t>саморазвития</w:t>
      </w:r>
      <w:r>
        <w:rPr>
          <w:spacing w:val="-7"/>
        </w:rPr>
        <w:t xml:space="preserve"> </w:t>
      </w:r>
      <w:r>
        <w:t>и</w:t>
      </w:r>
      <w:r>
        <w:rPr>
          <w:spacing w:val="-2"/>
        </w:rPr>
        <w:t xml:space="preserve"> </w:t>
      </w:r>
      <w:r>
        <w:t>развития</w:t>
      </w:r>
      <w:r>
        <w:rPr>
          <w:spacing w:val="-8"/>
        </w:rPr>
        <w:t xml:space="preserve"> </w:t>
      </w:r>
      <w:r>
        <w:t>культуры</w:t>
      </w:r>
      <w:r>
        <w:rPr>
          <w:spacing w:val="-5"/>
        </w:rPr>
        <w:t xml:space="preserve"> </w:t>
      </w:r>
      <w:r>
        <w:t>личности,</w:t>
      </w:r>
      <w:r>
        <w:rPr>
          <w:spacing w:val="-7"/>
        </w:rPr>
        <w:t xml:space="preserve"> </w:t>
      </w:r>
      <w:r>
        <w:t>её общей и функциональной грамотности;</w:t>
      </w:r>
    </w:p>
    <w:p w14:paraId="791C8CF2" w14:textId="77777777" w:rsidR="004C4874" w:rsidRDefault="00F01225">
      <w:pPr>
        <w:pStyle w:val="a3"/>
        <w:tabs>
          <w:tab w:val="left" w:pos="2002"/>
          <w:tab w:val="left" w:pos="3125"/>
          <w:tab w:val="left" w:pos="3475"/>
          <w:tab w:val="left" w:pos="4665"/>
          <w:tab w:val="left" w:pos="5773"/>
          <w:tab w:val="left" w:pos="7546"/>
          <w:tab w:val="left" w:pos="8489"/>
          <w:tab w:val="left" w:pos="8825"/>
        </w:tabs>
        <w:ind w:right="280"/>
        <w:jc w:val="left"/>
      </w:pPr>
      <w:r>
        <w:t>вносит</w:t>
      </w:r>
      <w:r>
        <w:rPr>
          <w:spacing w:val="-9"/>
        </w:rPr>
        <w:t xml:space="preserve"> </w:t>
      </w:r>
      <w:r>
        <w:t>вклад</w:t>
      </w:r>
      <w:r>
        <w:rPr>
          <w:spacing w:val="-9"/>
        </w:rPr>
        <w:t xml:space="preserve"> </w:t>
      </w:r>
      <w:r>
        <w:t>в</w:t>
      </w:r>
      <w:r>
        <w:rPr>
          <w:spacing w:val="-10"/>
        </w:rPr>
        <w:t xml:space="preserve"> </w:t>
      </w:r>
      <w:r>
        <w:t>формирование</w:t>
      </w:r>
      <w:r>
        <w:rPr>
          <w:spacing w:val="-10"/>
        </w:rPr>
        <w:t xml:space="preserve"> </w:t>
      </w:r>
      <w:r>
        <w:t>мышления</w:t>
      </w:r>
      <w:r>
        <w:rPr>
          <w:spacing w:val="-9"/>
        </w:rPr>
        <w:t xml:space="preserve"> </w:t>
      </w:r>
      <w:r>
        <w:t>и</w:t>
      </w:r>
      <w:r>
        <w:rPr>
          <w:spacing w:val="-11"/>
        </w:rPr>
        <w:t xml:space="preserve"> </w:t>
      </w:r>
      <w:r>
        <w:t>творческих</w:t>
      </w:r>
      <w:r>
        <w:rPr>
          <w:spacing w:val="-7"/>
        </w:rPr>
        <w:t xml:space="preserve"> </w:t>
      </w:r>
      <w:r>
        <w:t>способностей</w:t>
      </w:r>
      <w:r>
        <w:rPr>
          <w:spacing w:val="-11"/>
        </w:rPr>
        <w:t xml:space="preserve"> </w:t>
      </w:r>
      <w:r>
        <w:t>обучающихся,</w:t>
      </w:r>
      <w:r>
        <w:rPr>
          <w:spacing w:val="-11"/>
        </w:rPr>
        <w:t xml:space="preserve"> </w:t>
      </w:r>
      <w:r>
        <w:t>навыков их</w:t>
      </w:r>
      <w:r>
        <w:rPr>
          <w:spacing w:val="80"/>
        </w:rPr>
        <w:t xml:space="preserve"> </w:t>
      </w:r>
      <w:r>
        <w:t>самостоятельной</w:t>
      </w:r>
      <w:r>
        <w:rPr>
          <w:spacing w:val="80"/>
        </w:rPr>
        <w:t xml:space="preserve"> </w:t>
      </w:r>
      <w:r>
        <w:t>учебной</w:t>
      </w:r>
      <w:r>
        <w:rPr>
          <w:spacing w:val="80"/>
        </w:rPr>
        <w:t xml:space="preserve"> </w:t>
      </w:r>
      <w:r>
        <w:t>деятельности,</w:t>
      </w:r>
      <w:r>
        <w:rPr>
          <w:spacing w:val="80"/>
        </w:rPr>
        <w:t xml:space="preserve"> </w:t>
      </w:r>
      <w:r>
        <w:t>экспериментальных</w:t>
      </w:r>
      <w:r>
        <w:rPr>
          <w:spacing w:val="80"/>
        </w:rPr>
        <w:t xml:space="preserve"> </w:t>
      </w:r>
      <w:r>
        <w:t>и</w:t>
      </w:r>
      <w:r>
        <w:rPr>
          <w:spacing w:val="80"/>
        </w:rPr>
        <w:t xml:space="preserve"> </w:t>
      </w:r>
      <w:r>
        <w:t>исследовательских</w:t>
      </w:r>
      <w:r>
        <w:rPr>
          <w:spacing w:val="40"/>
        </w:rPr>
        <w:t xml:space="preserve"> </w:t>
      </w:r>
      <w:r>
        <w:t>умений, необходимых как в повседневной жизни, так и в профессиональной деятельности; знакомит со спецификой научного мышления, закладывает основы целостного взгляда на</w:t>
      </w:r>
      <w:r>
        <w:rPr>
          <w:spacing w:val="40"/>
        </w:rPr>
        <w:t xml:space="preserve"> </w:t>
      </w:r>
      <w:r>
        <w:rPr>
          <w:spacing w:val="-2"/>
        </w:rPr>
        <w:t>единство</w:t>
      </w:r>
      <w:r>
        <w:tab/>
      </w:r>
      <w:r>
        <w:rPr>
          <w:spacing w:val="-2"/>
        </w:rPr>
        <w:t>природы</w:t>
      </w:r>
      <w:r>
        <w:tab/>
      </w:r>
      <w:r>
        <w:rPr>
          <w:spacing w:val="-10"/>
        </w:rPr>
        <w:t>и</w:t>
      </w:r>
      <w:r>
        <w:tab/>
      </w:r>
      <w:r>
        <w:rPr>
          <w:spacing w:val="-2"/>
        </w:rPr>
        <w:t>человека,</w:t>
      </w:r>
      <w:r>
        <w:tab/>
      </w:r>
      <w:r>
        <w:rPr>
          <w:spacing w:val="-2"/>
        </w:rPr>
        <w:t>является</w:t>
      </w:r>
      <w:r>
        <w:tab/>
      </w:r>
      <w:r>
        <w:rPr>
          <w:spacing w:val="-2"/>
        </w:rPr>
        <w:t>ответственным</w:t>
      </w:r>
      <w:r>
        <w:tab/>
      </w:r>
      <w:r>
        <w:rPr>
          <w:spacing w:val="-2"/>
        </w:rPr>
        <w:t>этапом</w:t>
      </w:r>
      <w:r>
        <w:tab/>
      </w:r>
      <w:r>
        <w:rPr>
          <w:spacing w:val="-10"/>
        </w:rPr>
        <w:t>в</w:t>
      </w:r>
      <w:r>
        <w:tab/>
      </w:r>
      <w:r>
        <w:rPr>
          <w:spacing w:val="-2"/>
        </w:rPr>
        <w:t xml:space="preserve">формировании </w:t>
      </w:r>
      <w:r>
        <w:t>естественно­научной грамотности обучающихся;</w:t>
      </w:r>
    </w:p>
    <w:p w14:paraId="5758183F" w14:textId="77777777" w:rsidR="004C4874" w:rsidRDefault="00F01225">
      <w:pPr>
        <w:pStyle w:val="a3"/>
        <w:jc w:val="left"/>
      </w:pPr>
      <w:r>
        <w:t>способствует</w:t>
      </w:r>
      <w:r>
        <w:rPr>
          <w:spacing w:val="40"/>
        </w:rPr>
        <w:t xml:space="preserve"> </w:t>
      </w:r>
      <w:r>
        <w:t>формированию</w:t>
      </w:r>
      <w:r>
        <w:rPr>
          <w:spacing w:val="40"/>
        </w:rPr>
        <w:t xml:space="preserve"> </w:t>
      </w:r>
      <w:r>
        <w:t>ценностного</w:t>
      </w:r>
      <w:r>
        <w:rPr>
          <w:spacing w:val="40"/>
        </w:rPr>
        <w:t xml:space="preserve"> </w:t>
      </w:r>
      <w:r>
        <w:t>отношения</w:t>
      </w:r>
      <w:r>
        <w:rPr>
          <w:spacing w:val="40"/>
        </w:rPr>
        <w:t xml:space="preserve"> </w:t>
      </w:r>
      <w:r>
        <w:t>к</w:t>
      </w:r>
      <w:r>
        <w:rPr>
          <w:spacing w:val="40"/>
        </w:rPr>
        <w:t xml:space="preserve"> </w:t>
      </w:r>
      <w:r>
        <w:t>естественно­научным</w:t>
      </w:r>
      <w:r>
        <w:rPr>
          <w:spacing w:val="40"/>
        </w:rPr>
        <w:t xml:space="preserve"> </w:t>
      </w:r>
      <w:r>
        <w:t>знаниям,</w:t>
      </w:r>
      <w:r>
        <w:rPr>
          <w:spacing w:val="40"/>
        </w:rPr>
        <w:t xml:space="preserve"> </w:t>
      </w:r>
      <w:r>
        <w:t>к природе, к человеку, вносит свой вклад в экологическое образование обучающихся.</w:t>
      </w:r>
    </w:p>
    <w:p w14:paraId="69A71E4C" w14:textId="77777777" w:rsidR="004C4874" w:rsidRDefault="00F01225">
      <w:pPr>
        <w:pStyle w:val="a3"/>
        <w:ind w:left="707" w:right="283" w:firstLine="141"/>
      </w:pPr>
      <w:r>
        <w:t xml:space="preserve">Данные направления в обучении химии обеспечиваются спецификой содержания учебного </w:t>
      </w:r>
      <w:r>
        <w:rPr>
          <w:spacing w:val="-2"/>
        </w:rPr>
        <w:t xml:space="preserve">предмета, который является педагогически адаптированным отражением базовой науки химии </w:t>
      </w:r>
      <w:r>
        <w:t>на определённом этапе её развития.</w:t>
      </w:r>
    </w:p>
    <w:p w14:paraId="4B423BA6" w14:textId="77777777" w:rsidR="004C4874" w:rsidRDefault="00F01225">
      <w:pPr>
        <w:pStyle w:val="a3"/>
        <w:ind w:left="707" w:right="281"/>
      </w:pPr>
      <w:r>
        <w:t>37.2.3.</w:t>
      </w:r>
      <w:r>
        <w:rPr>
          <w:spacing w:val="-2"/>
        </w:rPr>
        <w:t xml:space="preserve"> </w:t>
      </w:r>
      <w: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14:paraId="46F73AAD" w14:textId="77777777" w:rsidR="004C4874" w:rsidRDefault="00F01225">
      <w:pPr>
        <w:pStyle w:val="a4"/>
        <w:numPr>
          <w:ilvl w:val="2"/>
          <w:numId w:val="56"/>
        </w:numPr>
        <w:tabs>
          <w:tab w:val="left" w:pos="1567"/>
        </w:tabs>
        <w:spacing w:before="1"/>
        <w:ind w:right="279" w:firstLine="141"/>
        <w:jc w:val="both"/>
        <w:rPr>
          <w:sz w:val="24"/>
        </w:rPr>
      </w:pPr>
      <w:r>
        <w:rPr>
          <w:sz w:val="24"/>
        </w:rPr>
        <w:t>Структура содержания программы по химии сформирована на основе системного подхода</w:t>
      </w:r>
      <w:r>
        <w:rPr>
          <w:spacing w:val="-15"/>
          <w:sz w:val="24"/>
        </w:rPr>
        <w:t xml:space="preserve"> </w:t>
      </w:r>
      <w:r>
        <w:rPr>
          <w:sz w:val="24"/>
        </w:rPr>
        <w:t>к</w:t>
      </w:r>
      <w:r>
        <w:rPr>
          <w:spacing w:val="-15"/>
          <w:sz w:val="24"/>
        </w:rPr>
        <w:t xml:space="preserve"> </w:t>
      </w:r>
      <w:r>
        <w:rPr>
          <w:sz w:val="24"/>
        </w:rPr>
        <w:t>её</w:t>
      </w:r>
      <w:r>
        <w:rPr>
          <w:spacing w:val="-15"/>
          <w:sz w:val="24"/>
        </w:rPr>
        <w:t xml:space="preserve"> </w:t>
      </w:r>
      <w:r>
        <w:rPr>
          <w:sz w:val="24"/>
        </w:rPr>
        <w:t>изучению.</w:t>
      </w:r>
      <w:r>
        <w:rPr>
          <w:spacing w:val="-15"/>
          <w:sz w:val="24"/>
        </w:rPr>
        <w:t xml:space="preserve"> </w:t>
      </w:r>
      <w:r>
        <w:rPr>
          <w:sz w:val="24"/>
        </w:rPr>
        <w:t>Содержание</w:t>
      </w:r>
      <w:r>
        <w:rPr>
          <w:spacing w:val="-15"/>
          <w:sz w:val="24"/>
        </w:rPr>
        <w:t xml:space="preserve"> </w:t>
      </w:r>
      <w:r>
        <w:rPr>
          <w:sz w:val="24"/>
        </w:rPr>
        <w:t>складывается</w:t>
      </w:r>
      <w:r>
        <w:rPr>
          <w:spacing w:val="-15"/>
          <w:sz w:val="24"/>
        </w:rPr>
        <w:t xml:space="preserve"> </w:t>
      </w:r>
      <w:r>
        <w:rPr>
          <w:sz w:val="24"/>
        </w:rPr>
        <w:t>из</w:t>
      </w:r>
      <w:r>
        <w:rPr>
          <w:spacing w:val="-15"/>
          <w:sz w:val="24"/>
        </w:rPr>
        <w:t xml:space="preserve"> </w:t>
      </w:r>
      <w:r>
        <w:rPr>
          <w:sz w:val="24"/>
        </w:rPr>
        <w:t>системы</w:t>
      </w:r>
      <w:r>
        <w:rPr>
          <w:spacing w:val="-15"/>
          <w:sz w:val="24"/>
        </w:rPr>
        <w:t xml:space="preserve"> </w:t>
      </w:r>
      <w:r>
        <w:rPr>
          <w:sz w:val="24"/>
        </w:rPr>
        <w:t>понятий</w:t>
      </w:r>
      <w:r>
        <w:rPr>
          <w:spacing w:val="-15"/>
          <w:sz w:val="24"/>
        </w:rPr>
        <w:t xml:space="preserve"> </w:t>
      </w:r>
      <w:r>
        <w:rPr>
          <w:sz w:val="24"/>
        </w:rPr>
        <w:t>о</w:t>
      </w:r>
      <w:r>
        <w:rPr>
          <w:spacing w:val="-15"/>
          <w:sz w:val="24"/>
        </w:rPr>
        <w:t xml:space="preserve"> </w:t>
      </w:r>
      <w:r>
        <w:rPr>
          <w:sz w:val="24"/>
        </w:rPr>
        <w:t>химическом</w:t>
      </w:r>
      <w:r>
        <w:rPr>
          <w:spacing w:val="-15"/>
          <w:sz w:val="24"/>
        </w:rPr>
        <w:t xml:space="preserve"> </w:t>
      </w:r>
      <w:r>
        <w:rPr>
          <w:sz w:val="24"/>
        </w:rPr>
        <w:t>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w:t>
      </w:r>
    </w:p>
    <w:p w14:paraId="1592E3DB" w14:textId="77777777" w:rsidR="004C4874" w:rsidRDefault="004C4874">
      <w:pPr>
        <w:pStyle w:val="a4"/>
        <w:rPr>
          <w:sz w:val="24"/>
        </w:rPr>
        <w:sectPr w:rsidR="004C4874">
          <w:pgSz w:w="11910" w:h="16850"/>
          <w:pgMar w:top="1020" w:right="283" w:bottom="280" w:left="992" w:header="569" w:footer="0" w:gutter="0"/>
          <w:cols w:space="720"/>
        </w:sectPr>
      </w:pPr>
    </w:p>
    <w:p w14:paraId="3F3BF657" w14:textId="77777777" w:rsidR="004C4874" w:rsidRDefault="00F01225">
      <w:pPr>
        <w:pStyle w:val="a3"/>
        <w:spacing w:before="88"/>
        <w:jc w:val="left"/>
      </w:pPr>
      <w:r>
        <w:t>атомно­молекулярного</w:t>
      </w:r>
      <w:r>
        <w:rPr>
          <w:spacing w:val="-4"/>
        </w:rPr>
        <w:t xml:space="preserve"> </w:t>
      </w:r>
      <w:r>
        <w:t>учения</w:t>
      </w:r>
      <w:r>
        <w:rPr>
          <w:spacing w:val="-3"/>
        </w:rPr>
        <w:t xml:space="preserve"> </w:t>
      </w:r>
      <w:r>
        <w:t>как</w:t>
      </w:r>
      <w:r>
        <w:rPr>
          <w:spacing w:val="-4"/>
        </w:rPr>
        <w:t xml:space="preserve"> </w:t>
      </w:r>
      <w:r>
        <w:t>основы</w:t>
      </w:r>
      <w:r>
        <w:rPr>
          <w:spacing w:val="-4"/>
        </w:rPr>
        <w:t xml:space="preserve"> </w:t>
      </w:r>
      <w:r>
        <w:t>всего</w:t>
      </w:r>
      <w:r>
        <w:rPr>
          <w:spacing w:val="-3"/>
        </w:rPr>
        <w:t xml:space="preserve"> </w:t>
      </w:r>
      <w:r>
        <w:rPr>
          <w:spacing w:val="-2"/>
        </w:rPr>
        <w:t>естествознания;</w:t>
      </w:r>
    </w:p>
    <w:p w14:paraId="7A6640C4" w14:textId="77777777" w:rsidR="004C4874" w:rsidRDefault="00F01225">
      <w:pPr>
        <w:pStyle w:val="a3"/>
        <w:ind w:right="2462"/>
        <w:jc w:val="left"/>
      </w:pPr>
      <w:r>
        <w:t>Периодического</w:t>
      </w:r>
      <w:r>
        <w:rPr>
          <w:spacing w:val="-4"/>
        </w:rPr>
        <w:t xml:space="preserve"> </w:t>
      </w:r>
      <w:r>
        <w:t>закона</w:t>
      </w:r>
      <w:r>
        <w:rPr>
          <w:spacing w:val="-5"/>
        </w:rPr>
        <w:t xml:space="preserve"> </w:t>
      </w:r>
      <w:r>
        <w:t>Д.И.</w:t>
      </w:r>
      <w:r>
        <w:rPr>
          <w:spacing w:val="-2"/>
        </w:rPr>
        <w:t xml:space="preserve"> </w:t>
      </w:r>
      <w:r>
        <w:t>Менделеева</w:t>
      </w:r>
      <w:r>
        <w:rPr>
          <w:spacing w:val="-5"/>
        </w:rPr>
        <w:t xml:space="preserve"> </w:t>
      </w:r>
      <w:r>
        <w:t>как</w:t>
      </w:r>
      <w:r>
        <w:rPr>
          <w:spacing w:val="-4"/>
        </w:rPr>
        <w:t xml:space="preserve"> </w:t>
      </w:r>
      <w:r>
        <w:t>основного</w:t>
      </w:r>
      <w:r>
        <w:rPr>
          <w:spacing w:val="-4"/>
        </w:rPr>
        <w:t xml:space="preserve"> </w:t>
      </w:r>
      <w:r>
        <w:t>закона</w:t>
      </w:r>
      <w:r>
        <w:rPr>
          <w:spacing w:val="-8"/>
        </w:rPr>
        <w:t xml:space="preserve"> </w:t>
      </w:r>
      <w:r>
        <w:t>химии; учения о строении атома и химической связи;</w:t>
      </w:r>
    </w:p>
    <w:p w14:paraId="3FCFA540" w14:textId="77777777" w:rsidR="004C4874" w:rsidRDefault="00F01225">
      <w:pPr>
        <w:pStyle w:val="a3"/>
        <w:jc w:val="left"/>
      </w:pPr>
      <w:r>
        <w:t>представлений</w:t>
      </w:r>
      <w:r>
        <w:rPr>
          <w:spacing w:val="-8"/>
        </w:rPr>
        <w:t xml:space="preserve"> </w:t>
      </w:r>
      <w:r>
        <w:t>об</w:t>
      </w:r>
      <w:r>
        <w:rPr>
          <w:spacing w:val="-5"/>
        </w:rPr>
        <w:t xml:space="preserve"> </w:t>
      </w:r>
      <w:r>
        <w:t>электролитической</w:t>
      </w:r>
      <w:r>
        <w:rPr>
          <w:spacing w:val="-5"/>
        </w:rPr>
        <w:t xml:space="preserve"> </w:t>
      </w:r>
      <w:r>
        <w:t>диссоциации</w:t>
      </w:r>
      <w:r>
        <w:rPr>
          <w:spacing w:val="-5"/>
        </w:rPr>
        <w:t xml:space="preserve"> </w:t>
      </w:r>
      <w:r>
        <w:t>веществ</w:t>
      </w:r>
      <w:r>
        <w:rPr>
          <w:spacing w:val="-6"/>
        </w:rPr>
        <w:t xml:space="preserve"> </w:t>
      </w:r>
      <w:r>
        <w:t>в</w:t>
      </w:r>
      <w:r>
        <w:rPr>
          <w:spacing w:val="-5"/>
        </w:rPr>
        <w:t xml:space="preserve"> </w:t>
      </w:r>
      <w:r>
        <w:rPr>
          <w:spacing w:val="-2"/>
        </w:rPr>
        <w:t>растворах.</w:t>
      </w:r>
    </w:p>
    <w:p w14:paraId="1C036071" w14:textId="77777777" w:rsidR="004C4874" w:rsidRDefault="00F01225">
      <w:pPr>
        <w:pStyle w:val="a3"/>
        <w:ind w:right="281"/>
      </w:pPr>
      <w:r>
        <w:t>Теоретические</w:t>
      </w:r>
      <w:r>
        <w:rPr>
          <w:spacing w:val="-10"/>
        </w:rPr>
        <w:t xml:space="preserve"> </w:t>
      </w:r>
      <w:r>
        <w:t>знания</w:t>
      </w:r>
      <w:r>
        <w:rPr>
          <w:spacing w:val="-9"/>
        </w:rPr>
        <w:t xml:space="preserve"> </w:t>
      </w:r>
      <w:r>
        <w:t>рассматриваются</w:t>
      </w:r>
      <w:r>
        <w:rPr>
          <w:spacing w:val="-10"/>
        </w:rPr>
        <w:t xml:space="preserve"> </w:t>
      </w:r>
      <w:r>
        <w:t>на</w:t>
      </w:r>
      <w:r>
        <w:rPr>
          <w:spacing w:val="-10"/>
        </w:rPr>
        <w:t xml:space="preserve"> </w:t>
      </w:r>
      <w:r>
        <w:t>основе</w:t>
      </w:r>
      <w:r>
        <w:rPr>
          <w:spacing w:val="-11"/>
        </w:rPr>
        <w:t xml:space="preserve"> </w:t>
      </w:r>
      <w:r>
        <w:t>эмпирически</w:t>
      </w:r>
      <w:r>
        <w:rPr>
          <w:spacing w:val="-8"/>
        </w:rPr>
        <w:t xml:space="preserve"> </w:t>
      </w:r>
      <w:r>
        <w:t>полученных</w:t>
      </w:r>
      <w:r>
        <w:rPr>
          <w:spacing w:val="-3"/>
        </w:rPr>
        <w:t xml:space="preserve"> </w:t>
      </w:r>
      <w:r>
        <w:t>и</w:t>
      </w:r>
      <w:r>
        <w:rPr>
          <w:spacing w:val="-8"/>
        </w:rPr>
        <w:t xml:space="preserve"> </w:t>
      </w:r>
      <w:r>
        <w:t>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14:paraId="4897A0DF" w14:textId="77777777" w:rsidR="004C4874" w:rsidRDefault="00F01225">
      <w:pPr>
        <w:pStyle w:val="a3"/>
        <w:ind w:right="277"/>
      </w:pPr>
      <w: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w:t>
      </w:r>
      <w:r>
        <w:rPr>
          <w:spacing w:val="80"/>
        </w:rPr>
        <w:t xml:space="preserve"> </w:t>
      </w:r>
      <w:r>
        <w:t>знаний</w:t>
      </w:r>
      <w:r>
        <w:rPr>
          <w:spacing w:val="80"/>
        </w:rPr>
        <w:t xml:space="preserve"> </w:t>
      </w:r>
      <w:r>
        <w:t>из</w:t>
      </w:r>
      <w:r>
        <w:rPr>
          <w:spacing w:val="80"/>
        </w:rPr>
        <w:t xml:space="preserve"> </w:t>
      </w:r>
      <w:r>
        <w:t>ранее</w:t>
      </w:r>
      <w:r>
        <w:rPr>
          <w:spacing w:val="80"/>
        </w:rPr>
        <w:t xml:space="preserve"> </w:t>
      </w:r>
      <w:r>
        <w:t>изученных</w:t>
      </w:r>
      <w:r>
        <w:rPr>
          <w:spacing w:val="80"/>
        </w:rPr>
        <w:t xml:space="preserve"> </w:t>
      </w:r>
      <w:r>
        <w:t>учебных</w:t>
      </w:r>
      <w:r>
        <w:rPr>
          <w:spacing w:val="80"/>
        </w:rPr>
        <w:t xml:space="preserve"> </w:t>
      </w:r>
      <w:r>
        <w:t>предметов:</w:t>
      </w:r>
      <w:r>
        <w:rPr>
          <w:spacing w:val="80"/>
        </w:rPr>
        <w:t xml:space="preserve"> </w:t>
      </w:r>
      <w:r>
        <w:t>«Окружающий</w:t>
      </w:r>
      <w:r>
        <w:rPr>
          <w:spacing w:val="80"/>
        </w:rPr>
        <w:t xml:space="preserve"> </w:t>
      </w:r>
      <w:r>
        <w:t>мир»,</w:t>
      </w:r>
    </w:p>
    <w:p w14:paraId="7C037256" w14:textId="77777777" w:rsidR="004C4874" w:rsidRDefault="00F01225">
      <w:pPr>
        <w:pStyle w:val="a3"/>
        <w:spacing w:before="1"/>
      </w:pPr>
      <w:r>
        <w:t>«Биология.</w:t>
      </w:r>
      <w:r>
        <w:rPr>
          <w:spacing w:val="-4"/>
        </w:rPr>
        <w:t xml:space="preserve"> </w:t>
      </w:r>
      <w:r>
        <w:t>3–7</w:t>
      </w:r>
      <w:r>
        <w:rPr>
          <w:spacing w:val="-3"/>
        </w:rPr>
        <w:t xml:space="preserve"> </w:t>
      </w:r>
      <w:r>
        <w:t>классы»</w:t>
      </w:r>
      <w:r>
        <w:rPr>
          <w:spacing w:val="-6"/>
        </w:rPr>
        <w:t xml:space="preserve"> </w:t>
      </w:r>
      <w:r>
        <w:t>и</w:t>
      </w:r>
      <w:r>
        <w:rPr>
          <w:spacing w:val="2"/>
        </w:rPr>
        <w:t xml:space="preserve"> </w:t>
      </w:r>
      <w:r>
        <w:t>«Физика.</w:t>
      </w:r>
      <w:r>
        <w:rPr>
          <w:spacing w:val="-3"/>
        </w:rPr>
        <w:t xml:space="preserve"> </w:t>
      </w:r>
      <w:r>
        <w:t>7</w:t>
      </w:r>
      <w:r>
        <w:rPr>
          <w:spacing w:val="-3"/>
        </w:rPr>
        <w:t xml:space="preserve"> </w:t>
      </w:r>
      <w:r>
        <w:rPr>
          <w:spacing w:val="-2"/>
        </w:rPr>
        <w:t>класс».</w:t>
      </w:r>
    </w:p>
    <w:p w14:paraId="2B463997" w14:textId="77777777" w:rsidR="004C4874" w:rsidRDefault="00F01225">
      <w:pPr>
        <w:pStyle w:val="a4"/>
        <w:numPr>
          <w:ilvl w:val="2"/>
          <w:numId w:val="56"/>
        </w:numPr>
        <w:tabs>
          <w:tab w:val="left" w:pos="1568"/>
        </w:tabs>
        <w:ind w:left="849" w:right="276" w:firstLine="0"/>
        <w:jc w:val="both"/>
        <w:rPr>
          <w:sz w:val="24"/>
        </w:rPr>
      </w:pPr>
      <w:r>
        <w:rPr>
          <w:sz w:val="24"/>
        </w:rPr>
        <w:t>При изучении химии</w:t>
      </w:r>
      <w:r>
        <w:rPr>
          <w:spacing w:val="-1"/>
          <w:sz w:val="24"/>
        </w:rPr>
        <w:t xml:space="preserve"> </w:t>
      </w:r>
      <w:r>
        <w:rPr>
          <w:sz w:val="24"/>
        </w:rPr>
        <w:t>происходит формирование знаний основ</w:t>
      </w:r>
      <w:r>
        <w:rPr>
          <w:spacing w:val="-4"/>
          <w:sz w:val="24"/>
        </w:rPr>
        <w:t xml:space="preserve"> </w:t>
      </w:r>
      <w:r>
        <w:rPr>
          <w:sz w:val="24"/>
        </w:rPr>
        <w:t>химической науки как области</w:t>
      </w:r>
      <w:r>
        <w:rPr>
          <w:spacing w:val="-1"/>
          <w:sz w:val="24"/>
        </w:rPr>
        <w:t xml:space="preserve"> </w:t>
      </w:r>
      <w:r>
        <w:rPr>
          <w:sz w:val="24"/>
        </w:rPr>
        <w:t>современного естествознания,</w:t>
      </w:r>
      <w:r>
        <w:rPr>
          <w:spacing w:val="-2"/>
          <w:sz w:val="24"/>
        </w:rPr>
        <w:t xml:space="preserve"> </w:t>
      </w:r>
      <w:r>
        <w:rPr>
          <w:sz w:val="24"/>
        </w:rPr>
        <w:t>практической</w:t>
      </w:r>
      <w:r>
        <w:rPr>
          <w:spacing w:val="-1"/>
          <w:sz w:val="24"/>
        </w:rPr>
        <w:t xml:space="preserve"> </w:t>
      </w:r>
      <w:r>
        <w:rPr>
          <w:sz w:val="24"/>
        </w:rPr>
        <w:t>деятельности</w:t>
      </w:r>
      <w:r>
        <w:rPr>
          <w:spacing w:val="-1"/>
          <w:sz w:val="24"/>
        </w:rPr>
        <w:t xml:space="preserve"> </w:t>
      </w:r>
      <w:r>
        <w:rPr>
          <w:sz w:val="24"/>
        </w:rPr>
        <w:t>человека</w:t>
      </w:r>
      <w:r>
        <w:rPr>
          <w:spacing w:val="-3"/>
          <w:sz w:val="24"/>
        </w:rPr>
        <w:t xml:space="preserve"> </w:t>
      </w:r>
      <w:r>
        <w:rPr>
          <w:sz w:val="24"/>
        </w:rPr>
        <w:t>и</w:t>
      </w:r>
      <w:r>
        <w:rPr>
          <w:spacing w:val="-1"/>
          <w:sz w:val="24"/>
        </w:rPr>
        <w:t xml:space="preserve"> </w:t>
      </w:r>
      <w:r>
        <w:rPr>
          <w:sz w:val="24"/>
        </w:rPr>
        <w:t>как</w:t>
      </w:r>
      <w:r>
        <w:rPr>
          <w:spacing w:val="-2"/>
          <w:sz w:val="24"/>
        </w:rPr>
        <w:t xml:space="preserve"> </w:t>
      </w:r>
      <w:r>
        <w:rPr>
          <w:sz w:val="24"/>
        </w:rPr>
        <w:t>одного</w:t>
      </w:r>
      <w:r>
        <w:rPr>
          <w:spacing w:val="-2"/>
          <w:sz w:val="24"/>
        </w:rPr>
        <w:t xml:space="preserve"> </w:t>
      </w:r>
      <w:r>
        <w:rPr>
          <w:sz w:val="24"/>
        </w:rPr>
        <w:t>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 познавательной и учебно-исследовательской деятельности, освоении правил безопасного обращения с веществами в повседневной жизни.</w:t>
      </w:r>
    </w:p>
    <w:p w14:paraId="401C2282" w14:textId="77777777" w:rsidR="004C4874" w:rsidRDefault="00F01225">
      <w:pPr>
        <w:pStyle w:val="a4"/>
        <w:numPr>
          <w:ilvl w:val="2"/>
          <w:numId w:val="56"/>
        </w:numPr>
        <w:tabs>
          <w:tab w:val="left" w:pos="1568"/>
        </w:tabs>
        <w:ind w:left="849" w:right="281" w:firstLine="0"/>
        <w:jc w:val="both"/>
        <w:rPr>
          <w:sz w:val="24"/>
        </w:rPr>
      </w:pPr>
      <w:r>
        <w:rPr>
          <w:sz w:val="24"/>
        </w:rPr>
        <w:t>При изучении химии на уровне основного общего образования важное значение приобрели такие цели, как:</w:t>
      </w:r>
    </w:p>
    <w:p w14:paraId="1264A81A" w14:textId="77777777" w:rsidR="004C4874" w:rsidRDefault="00F01225">
      <w:pPr>
        <w:pStyle w:val="a3"/>
        <w:spacing w:before="1"/>
        <w:ind w:right="283"/>
      </w:pPr>
      <w:r>
        <w:t>формирование интеллектуально развитой личности, готовой к самообразованию, сотрудничеству,</w:t>
      </w:r>
      <w:r>
        <w:rPr>
          <w:spacing w:val="-5"/>
        </w:rPr>
        <w:t xml:space="preserve"> </w:t>
      </w:r>
      <w:r>
        <w:t>самостоятельному</w:t>
      </w:r>
      <w:r>
        <w:rPr>
          <w:spacing w:val="-12"/>
        </w:rPr>
        <w:t xml:space="preserve"> </w:t>
      </w:r>
      <w:r>
        <w:t>принятию</w:t>
      </w:r>
      <w:r>
        <w:rPr>
          <w:spacing w:val="-7"/>
        </w:rPr>
        <w:t xml:space="preserve"> </w:t>
      </w:r>
      <w:r>
        <w:t>решений,</w:t>
      </w:r>
      <w:r>
        <w:rPr>
          <w:spacing w:val="-5"/>
        </w:rPr>
        <w:t xml:space="preserve"> </w:t>
      </w:r>
      <w:r>
        <w:t>способной</w:t>
      </w:r>
      <w:r>
        <w:rPr>
          <w:spacing w:val="-5"/>
        </w:rPr>
        <w:t xml:space="preserve"> </w:t>
      </w:r>
      <w:r>
        <w:t>адаптироваться</w:t>
      </w:r>
      <w:r>
        <w:rPr>
          <w:spacing w:val="-5"/>
        </w:rPr>
        <w:t xml:space="preserve"> </w:t>
      </w:r>
      <w:r>
        <w:t>к</w:t>
      </w:r>
      <w:r>
        <w:rPr>
          <w:spacing w:val="-5"/>
        </w:rPr>
        <w:t xml:space="preserve"> </w:t>
      </w:r>
      <w:r>
        <w:t>быстро меняющимся условиям жизни;</w:t>
      </w:r>
    </w:p>
    <w:p w14:paraId="3A919CE0" w14:textId="77777777" w:rsidR="004C4874" w:rsidRDefault="00F01225">
      <w:pPr>
        <w:pStyle w:val="a3"/>
        <w:ind w:right="278"/>
      </w:pPr>
      <w:r>
        <w:t>направленность</w:t>
      </w:r>
      <w:r>
        <w:rPr>
          <w:spacing w:val="-6"/>
        </w:rPr>
        <w:t xml:space="preserve"> </w:t>
      </w:r>
      <w:r>
        <w:t>обучения</w:t>
      </w:r>
      <w:r>
        <w:rPr>
          <w:spacing w:val="-8"/>
        </w:rPr>
        <w:t xml:space="preserve"> </w:t>
      </w:r>
      <w:r>
        <w:t>на</w:t>
      </w:r>
      <w:r>
        <w:rPr>
          <w:spacing w:val="-9"/>
        </w:rPr>
        <w:t xml:space="preserve"> </w:t>
      </w:r>
      <w:r>
        <w:t>систематическое</w:t>
      </w:r>
      <w:r>
        <w:rPr>
          <w:spacing w:val="-6"/>
        </w:rPr>
        <w:t xml:space="preserve"> </w:t>
      </w:r>
      <w:r>
        <w:t>приобщение</w:t>
      </w:r>
      <w:r>
        <w:rPr>
          <w:spacing w:val="-9"/>
        </w:rPr>
        <w:t xml:space="preserve"> </w:t>
      </w:r>
      <w:r>
        <w:t>обучающихся</w:t>
      </w:r>
      <w:r>
        <w:rPr>
          <w:spacing w:val="-3"/>
        </w:rPr>
        <w:t xml:space="preserve"> </w:t>
      </w:r>
      <w:r>
        <w:t>к</w:t>
      </w:r>
      <w:r>
        <w:rPr>
          <w:spacing w:val="-7"/>
        </w:rPr>
        <w:t xml:space="preserve"> </w:t>
      </w:r>
      <w:r>
        <w:t>самостоятельной познавательной деятельности, научным методам познания, формирующим мотивацию и развитие способностей к химии;</w:t>
      </w:r>
    </w:p>
    <w:p w14:paraId="7F3C1663" w14:textId="77777777" w:rsidR="004C4874" w:rsidRDefault="00F01225">
      <w:pPr>
        <w:pStyle w:val="a3"/>
        <w:ind w:right="279"/>
      </w:pPr>
      <w:r>
        <w:t>обеспечение</w:t>
      </w:r>
      <w:r>
        <w:rPr>
          <w:spacing w:val="-6"/>
        </w:rPr>
        <w:t xml:space="preserve"> </w:t>
      </w:r>
      <w:r>
        <w:t>условий,</w:t>
      </w:r>
      <w:r>
        <w:rPr>
          <w:spacing w:val="-7"/>
        </w:rPr>
        <w:t xml:space="preserve"> </w:t>
      </w:r>
      <w:r>
        <w:t>способствующих</w:t>
      </w:r>
      <w:r>
        <w:rPr>
          <w:spacing w:val="-5"/>
        </w:rPr>
        <w:t xml:space="preserve"> </w:t>
      </w:r>
      <w:r>
        <w:t>приобретению</w:t>
      </w:r>
      <w:r>
        <w:rPr>
          <w:spacing w:val="-7"/>
        </w:rPr>
        <w:t xml:space="preserve"> </w:t>
      </w:r>
      <w:r>
        <w:t>обучающимися</w:t>
      </w:r>
      <w:r>
        <w:rPr>
          <w:spacing w:val="-7"/>
        </w:rPr>
        <w:t xml:space="preserve"> </w:t>
      </w:r>
      <w:r>
        <w:t>опыта</w:t>
      </w:r>
      <w:r>
        <w:rPr>
          <w:spacing w:val="-7"/>
        </w:rPr>
        <w:t xml:space="preserve"> </w:t>
      </w:r>
      <w:r>
        <w:t>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14:paraId="3F33CC13" w14:textId="77777777" w:rsidR="004C4874" w:rsidRDefault="00F01225">
      <w:pPr>
        <w:pStyle w:val="a3"/>
        <w:ind w:right="277"/>
      </w:pPr>
      <w: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w:t>
      </w:r>
      <w:r>
        <w:rPr>
          <w:spacing w:val="-15"/>
        </w:rPr>
        <w:t xml:space="preserve"> </w:t>
      </w:r>
      <w:r>
        <w:t>при</w:t>
      </w:r>
      <w:r>
        <w:rPr>
          <w:spacing w:val="-14"/>
        </w:rPr>
        <w:t xml:space="preserve"> </w:t>
      </w:r>
      <w:r>
        <w:t>изучении</w:t>
      </w:r>
      <w:r>
        <w:rPr>
          <w:spacing w:val="-14"/>
        </w:rPr>
        <w:t xml:space="preserve"> </w:t>
      </w:r>
      <w:r>
        <w:t>химии,</w:t>
      </w:r>
      <w:r>
        <w:rPr>
          <w:spacing w:val="-14"/>
        </w:rPr>
        <w:t xml:space="preserve"> </w:t>
      </w:r>
      <w:r>
        <w:t>применять</w:t>
      </w:r>
      <w:r>
        <w:rPr>
          <w:spacing w:val="-14"/>
        </w:rPr>
        <w:t xml:space="preserve"> </w:t>
      </w:r>
      <w:r>
        <w:t>их</w:t>
      </w:r>
      <w:r>
        <w:rPr>
          <w:spacing w:val="-12"/>
        </w:rPr>
        <w:t xml:space="preserve"> </w:t>
      </w:r>
      <w:r>
        <w:t>при</w:t>
      </w:r>
      <w:r>
        <w:rPr>
          <w:spacing w:val="-14"/>
        </w:rPr>
        <w:t xml:space="preserve"> </w:t>
      </w:r>
      <w:r>
        <w:t>решении</w:t>
      </w:r>
      <w:r>
        <w:rPr>
          <w:spacing w:val="-14"/>
        </w:rPr>
        <w:t xml:space="preserve"> </w:t>
      </w:r>
      <w:r>
        <w:t>проблем</w:t>
      </w:r>
      <w:r>
        <w:rPr>
          <w:spacing w:val="-15"/>
        </w:rPr>
        <w:t xml:space="preserve"> </w:t>
      </w:r>
      <w:r>
        <w:t>в</w:t>
      </w:r>
      <w:r>
        <w:rPr>
          <w:spacing w:val="-15"/>
        </w:rPr>
        <w:t xml:space="preserve"> </w:t>
      </w:r>
      <w:r>
        <w:t>повседневной</w:t>
      </w:r>
      <w:r>
        <w:rPr>
          <w:spacing w:val="-14"/>
        </w:rPr>
        <w:t xml:space="preserve"> </w:t>
      </w:r>
      <w:r>
        <w:t>жизни и трудовой деятельности;</w:t>
      </w:r>
    </w:p>
    <w:p w14:paraId="4128D556" w14:textId="77777777" w:rsidR="004C4874" w:rsidRDefault="00F01225">
      <w:pPr>
        <w:pStyle w:val="a3"/>
        <w:spacing w:before="1"/>
        <w:ind w:right="280"/>
      </w:pPr>
      <w:r>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w:t>
      </w:r>
      <w:r>
        <w:rPr>
          <w:spacing w:val="-15"/>
        </w:rPr>
        <w:t xml:space="preserve"> </w:t>
      </w:r>
      <w:r>
        <w:t>деятельности</w:t>
      </w:r>
      <w:r>
        <w:rPr>
          <w:spacing w:val="-15"/>
        </w:rPr>
        <w:t xml:space="preserve"> </w:t>
      </w:r>
      <w:r>
        <w:t>в</w:t>
      </w:r>
      <w:r>
        <w:rPr>
          <w:spacing w:val="-15"/>
        </w:rPr>
        <w:t xml:space="preserve"> </w:t>
      </w:r>
      <w:r>
        <w:t>целях</w:t>
      </w:r>
      <w:r>
        <w:rPr>
          <w:spacing w:val="-15"/>
        </w:rPr>
        <w:t xml:space="preserve"> </w:t>
      </w:r>
      <w:r>
        <w:t>сохранения</w:t>
      </w:r>
      <w:r>
        <w:rPr>
          <w:spacing w:val="-15"/>
        </w:rPr>
        <w:t xml:space="preserve"> </w:t>
      </w:r>
      <w:r>
        <w:t>своего</w:t>
      </w:r>
      <w:r>
        <w:rPr>
          <w:spacing w:val="-15"/>
        </w:rPr>
        <w:t xml:space="preserve"> </w:t>
      </w:r>
      <w:r>
        <w:t>здоровья</w:t>
      </w:r>
      <w:r>
        <w:rPr>
          <w:spacing w:val="-15"/>
        </w:rPr>
        <w:t xml:space="preserve"> </w:t>
      </w:r>
      <w:r>
        <w:t>и</w:t>
      </w:r>
      <w:r>
        <w:rPr>
          <w:spacing w:val="-15"/>
        </w:rPr>
        <w:t xml:space="preserve"> </w:t>
      </w:r>
      <w:r>
        <w:t>окружающей</w:t>
      </w:r>
      <w:r>
        <w:rPr>
          <w:spacing w:val="-15"/>
        </w:rPr>
        <w:t xml:space="preserve"> </w:t>
      </w:r>
      <w:r>
        <w:t>природной</w:t>
      </w:r>
      <w:r>
        <w:rPr>
          <w:spacing w:val="-15"/>
        </w:rPr>
        <w:t xml:space="preserve"> </w:t>
      </w:r>
      <w:r>
        <w:t>среды; развитие</w:t>
      </w:r>
      <w:r>
        <w:rPr>
          <w:spacing w:val="-15"/>
        </w:rPr>
        <w:t xml:space="preserve"> </w:t>
      </w:r>
      <w:r>
        <w:t>мотивации</w:t>
      </w:r>
      <w:r>
        <w:rPr>
          <w:spacing w:val="-15"/>
        </w:rPr>
        <w:t xml:space="preserve"> </w:t>
      </w:r>
      <w:r>
        <w:t>к</w:t>
      </w:r>
      <w:r>
        <w:rPr>
          <w:spacing w:val="-15"/>
        </w:rPr>
        <w:t xml:space="preserve"> </w:t>
      </w:r>
      <w:r>
        <w:t>обучению,</w:t>
      </w:r>
      <w:r>
        <w:rPr>
          <w:spacing w:val="-15"/>
        </w:rPr>
        <w:t xml:space="preserve"> </w:t>
      </w:r>
      <w:r>
        <w:t>способностей</w:t>
      </w:r>
      <w:r>
        <w:rPr>
          <w:spacing w:val="-15"/>
        </w:rPr>
        <w:t xml:space="preserve"> </w:t>
      </w:r>
      <w:r>
        <w:t>к</w:t>
      </w:r>
      <w:r>
        <w:rPr>
          <w:spacing w:val="-15"/>
        </w:rPr>
        <w:t xml:space="preserve"> </w:t>
      </w:r>
      <w:r>
        <w:t>самоконтролю</w:t>
      </w:r>
      <w:r>
        <w:rPr>
          <w:spacing w:val="-12"/>
        </w:rPr>
        <w:t xml:space="preserve"> </w:t>
      </w:r>
      <w:r>
        <w:t>и</w:t>
      </w:r>
      <w:r>
        <w:rPr>
          <w:spacing w:val="-15"/>
        </w:rPr>
        <w:t xml:space="preserve"> </w:t>
      </w:r>
      <w:r>
        <w:t>самовоспитанию</w:t>
      </w:r>
      <w:r>
        <w:rPr>
          <w:spacing w:val="-15"/>
        </w:rPr>
        <w:t xml:space="preserve"> </w:t>
      </w:r>
      <w:r>
        <w:t>на</w:t>
      </w:r>
      <w:r>
        <w:rPr>
          <w:spacing w:val="-15"/>
        </w:rPr>
        <w:t xml:space="preserve"> </w:t>
      </w:r>
      <w:r>
        <w:t>основе усвоения общечеловеческих ценностей, готовности к осознанному выбору профиля и направленности дальнейшего обучения.</w:t>
      </w:r>
    </w:p>
    <w:p w14:paraId="568D1550" w14:textId="77777777" w:rsidR="004C4874" w:rsidRDefault="00F01225">
      <w:pPr>
        <w:pStyle w:val="a4"/>
        <w:numPr>
          <w:ilvl w:val="2"/>
          <w:numId w:val="56"/>
        </w:numPr>
        <w:tabs>
          <w:tab w:val="left" w:pos="1568"/>
        </w:tabs>
        <w:ind w:left="849" w:right="281" w:firstLine="0"/>
        <w:rPr>
          <w:sz w:val="24"/>
        </w:rPr>
      </w:pPr>
      <w:r>
        <w:rPr>
          <w:sz w:val="24"/>
        </w:rPr>
        <w:t>Общее</w:t>
      </w:r>
      <w:r>
        <w:rPr>
          <w:spacing w:val="-15"/>
          <w:sz w:val="24"/>
        </w:rPr>
        <w:t xml:space="preserve"> </w:t>
      </w:r>
      <w:r>
        <w:rPr>
          <w:sz w:val="24"/>
        </w:rPr>
        <w:t>число</w:t>
      </w:r>
      <w:r>
        <w:rPr>
          <w:spacing w:val="-15"/>
          <w:sz w:val="24"/>
        </w:rPr>
        <w:t xml:space="preserve"> </w:t>
      </w:r>
      <w:r>
        <w:rPr>
          <w:sz w:val="24"/>
        </w:rPr>
        <w:t>часов,</w:t>
      </w:r>
      <w:r>
        <w:rPr>
          <w:spacing w:val="-15"/>
          <w:sz w:val="24"/>
        </w:rPr>
        <w:t xml:space="preserve"> </w:t>
      </w:r>
      <w:r>
        <w:rPr>
          <w:sz w:val="24"/>
        </w:rPr>
        <w:t>отведенных</w:t>
      </w:r>
      <w:r>
        <w:rPr>
          <w:spacing w:val="-15"/>
          <w:sz w:val="24"/>
        </w:rPr>
        <w:t xml:space="preserve"> </w:t>
      </w:r>
      <w:r>
        <w:rPr>
          <w:sz w:val="24"/>
        </w:rPr>
        <w:t>для</w:t>
      </w:r>
      <w:r>
        <w:rPr>
          <w:spacing w:val="-15"/>
          <w:sz w:val="24"/>
        </w:rPr>
        <w:t xml:space="preserve"> </w:t>
      </w:r>
      <w:r>
        <w:rPr>
          <w:sz w:val="24"/>
        </w:rPr>
        <w:t>изучения</w:t>
      </w:r>
      <w:r>
        <w:rPr>
          <w:spacing w:val="-15"/>
          <w:sz w:val="24"/>
        </w:rPr>
        <w:t xml:space="preserve"> </w:t>
      </w:r>
      <w:r>
        <w:rPr>
          <w:sz w:val="24"/>
        </w:rPr>
        <w:t>химии,</w:t>
      </w:r>
      <w:r>
        <w:rPr>
          <w:spacing w:val="-15"/>
          <w:sz w:val="24"/>
        </w:rPr>
        <w:t xml:space="preserve"> </w:t>
      </w:r>
      <w:r>
        <w:rPr>
          <w:sz w:val="24"/>
        </w:rPr>
        <w:t>–</w:t>
      </w:r>
      <w:r>
        <w:rPr>
          <w:spacing w:val="-15"/>
          <w:sz w:val="24"/>
        </w:rPr>
        <w:t xml:space="preserve"> </w:t>
      </w:r>
      <w:r>
        <w:rPr>
          <w:sz w:val="24"/>
        </w:rPr>
        <w:t>133</w:t>
      </w:r>
      <w:r>
        <w:rPr>
          <w:spacing w:val="-15"/>
          <w:sz w:val="24"/>
        </w:rPr>
        <w:t xml:space="preserve"> </w:t>
      </w:r>
      <w:r>
        <w:rPr>
          <w:sz w:val="24"/>
        </w:rPr>
        <w:t>часов:</w:t>
      </w:r>
      <w:r>
        <w:rPr>
          <w:spacing w:val="-15"/>
          <w:sz w:val="24"/>
        </w:rPr>
        <w:t xml:space="preserve"> </w:t>
      </w:r>
      <w:r>
        <w:rPr>
          <w:sz w:val="24"/>
        </w:rPr>
        <w:t>в</w:t>
      </w:r>
      <w:r>
        <w:rPr>
          <w:spacing w:val="-15"/>
          <w:sz w:val="24"/>
        </w:rPr>
        <w:t xml:space="preserve"> </w:t>
      </w:r>
      <w:r>
        <w:rPr>
          <w:sz w:val="24"/>
        </w:rPr>
        <w:t>8</w:t>
      </w:r>
      <w:r>
        <w:rPr>
          <w:spacing w:val="-15"/>
          <w:sz w:val="24"/>
        </w:rPr>
        <w:t xml:space="preserve"> </w:t>
      </w:r>
      <w:r>
        <w:rPr>
          <w:sz w:val="24"/>
        </w:rPr>
        <w:t>классе</w:t>
      </w:r>
      <w:r>
        <w:rPr>
          <w:spacing w:val="-15"/>
          <w:sz w:val="24"/>
        </w:rPr>
        <w:t xml:space="preserve"> </w:t>
      </w:r>
      <w:r>
        <w:rPr>
          <w:sz w:val="24"/>
        </w:rPr>
        <w:t>–</w:t>
      </w:r>
      <w:r>
        <w:rPr>
          <w:spacing w:val="-15"/>
          <w:sz w:val="24"/>
        </w:rPr>
        <w:t xml:space="preserve"> </w:t>
      </w:r>
      <w:r>
        <w:rPr>
          <w:sz w:val="24"/>
        </w:rPr>
        <w:t>68</w:t>
      </w:r>
      <w:r>
        <w:rPr>
          <w:spacing w:val="-15"/>
          <w:sz w:val="24"/>
        </w:rPr>
        <w:t xml:space="preserve"> </w:t>
      </w:r>
      <w:r>
        <w:rPr>
          <w:sz w:val="24"/>
        </w:rPr>
        <w:t>часов (2 часа в неделю), в 9 классе – 68 часов (2 часа в неделю).</w:t>
      </w:r>
    </w:p>
    <w:p w14:paraId="7D778C6E" w14:textId="77777777" w:rsidR="004C4874" w:rsidRDefault="00F01225">
      <w:pPr>
        <w:pStyle w:val="a4"/>
        <w:numPr>
          <w:ilvl w:val="1"/>
          <w:numId w:val="9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8</w:t>
      </w:r>
      <w:r>
        <w:rPr>
          <w:spacing w:val="-1"/>
          <w:sz w:val="24"/>
        </w:rPr>
        <w:t xml:space="preserve"> </w:t>
      </w:r>
      <w:r>
        <w:rPr>
          <w:spacing w:val="-2"/>
          <w:sz w:val="24"/>
        </w:rPr>
        <w:t>классе.</w:t>
      </w:r>
    </w:p>
    <w:p w14:paraId="6E534727" w14:textId="77777777" w:rsidR="004C4874" w:rsidRDefault="00F01225">
      <w:pPr>
        <w:pStyle w:val="a4"/>
        <w:numPr>
          <w:ilvl w:val="2"/>
          <w:numId w:val="91"/>
        </w:numPr>
        <w:tabs>
          <w:tab w:val="left" w:pos="1568"/>
        </w:tabs>
        <w:ind w:left="1568" w:hanging="719"/>
        <w:rPr>
          <w:sz w:val="24"/>
        </w:rPr>
      </w:pPr>
      <w:r>
        <w:rPr>
          <w:sz w:val="24"/>
        </w:rPr>
        <w:t>Первоначальные</w:t>
      </w:r>
      <w:r>
        <w:rPr>
          <w:spacing w:val="-8"/>
          <w:sz w:val="24"/>
        </w:rPr>
        <w:t xml:space="preserve"> </w:t>
      </w:r>
      <w:r>
        <w:rPr>
          <w:sz w:val="24"/>
        </w:rPr>
        <w:t>химические</w:t>
      </w:r>
      <w:r>
        <w:rPr>
          <w:spacing w:val="-7"/>
          <w:sz w:val="24"/>
        </w:rPr>
        <w:t xml:space="preserve"> </w:t>
      </w:r>
      <w:r>
        <w:rPr>
          <w:spacing w:val="-2"/>
          <w:sz w:val="24"/>
        </w:rPr>
        <w:t>понятия.</w:t>
      </w:r>
    </w:p>
    <w:p w14:paraId="0BDD924A" w14:textId="77777777" w:rsidR="004C4874" w:rsidRDefault="00F01225">
      <w:pPr>
        <w:pStyle w:val="a3"/>
        <w:ind w:right="279"/>
      </w:pPr>
      <w: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14:paraId="4E41E2BF" w14:textId="77777777" w:rsidR="004C4874" w:rsidRDefault="00F01225">
      <w:pPr>
        <w:pStyle w:val="a3"/>
        <w:ind w:right="287"/>
      </w:pPr>
      <w:r>
        <w:t>Атомы и молекулы. Химические элементы. Символы химических элементов. Простые и сложные вещества. Атомно­молекулярное учение.</w:t>
      </w:r>
    </w:p>
    <w:p w14:paraId="50A48643" w14:textId="77777777" w:rsidR="004C4874" w:rsidRDefault="004C4874">
      <w:pPr>
        <w:pStyle w:val="a3"/>
        <w:sectPr w:rsidR="004C4874">
          <w:pgSz w:w="11910" w:h="16850"/>
          <w:pgMar w:top="1020" w:right="283" w:bottom="280" w:left="992" w:header="569" w:footer="0" w:gutter="0"/>
          <w:cols w:space="720"/>
        </w:sectPr>
      </w:pPr>
    </w:p>
    <w:p w14:paraId="52BFA01D" w14:textId="77777777" w:rsidR="004C4874" w:rsidRDefault="00F01225">
      <w:pPr>
        <w:pStyle w:val="a3"/>
        <w:spacing w:before="88"/>
        <w:ind w:right="280"/>
      </w:pPr>
      <w: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14:paraId="1C6E6855" w14:textId="77777777" w:rsidR="004C4874" w:rsidRDefault="00F01225">
      <w:pPr>
        <w:pStyle w:val="a3"/>
        <w:ind w:right="286"/>
      </w:pPr>
      <w:r>
        <w:t>Количество вещества. Моль. Молярная масса. Взаимосвязь количества, массы и числа структурных единиц вещества. Расчёты по формулам химических соединений.</w:t>
      </w:r>
    </w:p>
    <w:p w14:paraId="52A538A7" w14:textId="77777777" w:rsidR="004C4874" w:rsidRDefault="00F01225">
      <w:pPr>
        <w:pStyle w:val="a3"/>
        <w:ind w:right="285"/>
      </w:pPr>
      <w: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14:paraId="277B4C37" w14:textId="77777777" w:rsidR="004C4874" w:rsidRDefault="00F01225">
      <w:pPr>
        <w:pStyle w:val="a3"/>
        <w:ind w:right="283"/>
      </w:pPr>
      <w:r>
        <w:t>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физических</w:t>
      </w:r>
      <w:r>
        <w:rPr>
          <w:spacing w:val="-1"/>
        </w:rPr>
        <w:t xml:space="preserve"> </w:t>
      </w:r>
      <w:r>
        <w:t>свойств</w:t>
      </w:r>
      <w:r>
        <w:rPr>
          <w:spacing w:val="-1"/>
        </w:rPr>
        <w:t xml:space="preserve"> </w:t>
      </w:r>
      <w:r>
        <w:t>образцов</w:t>
      </w:r>
      <w:r>
        <w:rPr>
          <w:spacing w:val="-1"/>
        </w:rPr>
        <w:t xml:space="preserve"> </w:t>
      </w:r>
      <w:r>
        <w:t>неорганических</w:t>
      </w:r>
      <w:r>
        <w:rPr>
          <w:spacing w:val="-1"/>
        </w:rPr>
        <w:t xml:space="preserve"> </w:t>
      </w:r>
      <w:r>
        <w:t>веществ,</w:t>
      </w:r>
      <w:r>
        <w:rPr>
          <w:spacing w:val="-1"/>
        </w:rPr>
        <w:t xml:space="preserve"> </w:t>
      </w:r>
      <w:r>
        <w:t>наблюдение</w:t>
      </w:r>
      <w:r>
        <w:rPr>
          <w:spacing w:val="-2"/>
        </w:rPr>
        <w:t xml:space="preserve"> </w:t>
      </w:r>
      <w:r>
        <w:t>физических (плавление воска, таяние льда, растирание сахара в ступке, кипение</w:t>
      </w:r>
      <w:r>
        <w:rPr>
          <w:spacing w:val="-2"/>
        </w:rPr>
        <w:t xml:space="preserve"> </w:t>
      </w:r>
      <w:r>
        <w:t>и конденсация воды) и химических (горение</w:t>
      </w:r>
      <w:r>
        <w:rPr>
          <w:spacing w:val="-9"/>
        </w:rPr>
        <w:t xml:space="preserve"> </w:t>
      </w:r>
      <w:r>
        <w:t>свечи,</w:t>
      </w:r>
      <w:r>
        <w:rPr>
          <w:spacing w:val="-8"/>
        </w:rPr>
        <w:t xml:space="preserve"> </w:t>
      </w:r>
      <w:r>
        <w:t>прокаливание</w:t>
      </w:r>
      <w:r>
        <w:rPr>
          <w:spacing w:val="-9"/>
        </w:rPr>
        <w:t xml:space="preserve"> </w:t>
      </w:r>
      <w:r>
        <w:t>медной</w:t>
      </w:r>
      <w:r>
        <w:rPr>
          <w:spacing w:val="-7"/>
        </w:rPr>
        <w:t xml:space="preserve"> </w:t>
      </w:r>
      <w:r>
        <w:t>проволоки,</w:t>
      </w:r>
      <w:r>
        <w:rPr>
          <w:spacing w:val="-8"/>
        </w:rPr>
        <w:t xml:space="preserve"> </w:t>
      </w:r>
      <w:r>
        <w:t>взаимодействие</w:t>
      </w:r>
      <w:r>
        <w:rPr>
          <w:spacing w:val="-9"/>
        </w:rPr>
        <w:t xml:space="preserve"> </w:t>
      </w:r>
      <w:r>
        <w:t>мела</w:t>
      </w:r>
      <w:r>
        <w:rPr>
          <w:spacing w:val="-9"/>
        </w:rPr>
        <w:t xml:space="preserve"> </w:t>
      </w:r>
      <w:r>
        <w:t>с</w:t>
      </w:r>
      <w:r>
        <w:rPr>
          <w:spacing w:val="-9"/>
        </w:rPr>
        <w:t xml:space="preserve"> </w:t>
      </w:r>
      <w:r>
        <w:t>кислотой)</w:t>
      </w:r>
      <w:r>
        <w:rPr>
          <w:spacing w:val="-9"/>
        </w:rPr>
        <w:t xml:space="preserve"> </w:t>
      </w:r>
      <w:r>
        <w:t>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w:t>
      </w:r>
      <w:r>
        <w:rPr>
          <w:spacing w:val="-3"/>
        </w:rPr>
        <w:t xml:space="preserve"> </w:t>
      </w:r>
      <w:r>
        <w:t>проведение</w:t>
      </w:r>
      <w:r>
        <w:rPr>
          <w:spacing w:val="-3"/>
        </w:rPr>
        <w:t xml:space="preserve"> </w:t>
      </w:r>
      <w:r>
        <w:t>очистки</w:t>
      </w:r>
      <w:r>
        <w:rPr>
          <w:spacing w:val="-1"/>
        </w:rPr>
        <w:t xml:space="preserve"> </w:t>
      </w:r>
      <w:r>
        <w:t>поваренной</w:t>
      </w:r>
      <w:r>
        <w:rPr>
          <w:spacing w:val="-1"/>
        </w:rPr>
        <w:t xml:space="preserve"> </w:t>
      </w:r>
      <w:r>
        <w:t>соли,</w:t>
      </w:r>
      <w:r>
        <w:rPr>
          <w:spacing w:val="-2"/>
        </w:rPr>
        <w:t xml:space="preserve"> </w:t>
      </w:r>
      <w:r>
        <w:t>наблюдение</w:t>
      </w:r>
      <w:r>
        <w:rPr>
          <w:spacing w:val="-3"/>
        </w:rPr>
        <w:t xml:space="preserve"> </w:t>
      </w:r>
      <w:r>
        <w:t>и</w:t>
      </w:r>
      <w:r>
        <w:rPr>
          <w:spacing w:val="-1"/>
        </w:rPr>
        <w:t xml:space="preserve"> </w:t>
      </w:r>
      <w:r>
        <w:t>описание</w:t>
      </w:r>
      <w:r>
        <w:rPr>
          <w:spacing w:val="-3"/>
        </w:rPr>
        <w:t xml:space="preserve"> </w:t>
      </w:r>
      <w:r>
        <w:t xml:space="preserve">результатов проведения опыта, иллюстрирующего закон сохранения массы, создание моделей молекул </w:t>
      </w:r>
      <w:r>
        <w:rPr>
          <w:spacing w:val="-2"/>
        </w:rPr>
        <w:t>(шаростержневых).</w:t>
      </w:r>
    </w:p>
    <w:p w14:paraId="4027A2E3" w14:textId="77777777" w:rsidR="004C4874" w:rsidRDefault="00F01225">
      <w:pPr>
        <w:pStyle w:val="a4"/>
        <w:numPr>
          <w:ilvl w:val="2"/>
          <w:numId w:val="91"/>
        </w:numPr>
        <w:tabs>
          <w:tab w:val="left" w:pos="1568"/>
        </w:tabs>
        <w:spacing w:before="1"/>
        <w:ind w:left="1568" w:hanging="719"/>
        <w:jc w:val="both"/>
        <w:rPr>
          <w:sz w:val="24"/>
        </w:rPr>
      </w:pPr>
      <w:r>
        <w:rPr>
          <w:sz w:val="24"/>
        </w:rPr>
        <w:t>Важнейшие</w:t>
      </w:r>
      <w:r>
        <w:rPr>
          <w:spacing w:val="-8"/>
          <w:sz w:val="24"/>
        </w:rPr>
        <w:t xml:space="preserve"> </w:t>
      </w:r>
      <w:r>
        <w:rPr>
          <w:sz w:val="24"/>
        </w:rPr>
        <w:t>представители</w:t>
      </w:r>
      <w:r>
        <w:rPr>
          <w:spacing w:val="-7"/>
          <w:sz w:val="24"/>
        </w:rPr>
        <w:t xml:space="preserve"> </w:t>
      </w:r>
      <w:r>
        <w:rPr>
          <w:sz w:val="24"/>
        </w:rPr>
        <w:t>неорганических</w:t>
      </w:r>
      <w:r>
        <w:rPr>
          <w:spacing w:val="-5"/>
          <w:sz w:val="24"/>
        </w:rPr>
        <w:t xml:space="preserve"> </w:t>
      </w:r>
      <w:r>
        <w:rPr>
          <w:spacing w:val="-2"/>
          <w:sz w:val="24"/>
        </w:rPr>
        <w:t>веществ.</w:t>
      </w:r>
    </w:p>
    <w:p w14:paraId="4BA0AE30" w14:textId="77777777" w:rsidR="004C4874" w:rsidRDefault="00F01225">
      <w:pPr>
        <w:pStyle w:val="a3"/>
        <w:ind w:right="279"/>
      </w:pPr>
      <w:r>
        <w:t>Воздух –</w:t>
      </w:r>
      <w:r>
        <w:rPr>
          <w:spacing w:val="-3"/>
        </w:rPr>
        <w:t xml:space="preserve"> </w:t>
      </w:r>
      <w:r>
        <w:t>смесь</w:t>
      </w:r>
      <w:r>
        <w:rPr>
          <w:spacing w:val="-3"/>
        </w:rPr>
        <w:t xml:space="preserve"> </w:t>
      </w:r>
      <w:r>
        <w:t>газов.</w:t>
      </w:r>
      <w:r>
        <w:rPr>
          <w:spacing w:val="-3"/>
        </w:rPr>
        <w:t xml:space="preserve"> </w:t>
      </w:r>
      <w:r>
        <w:t>Состав</w:t>
      </w:r>
      <w:r>
        <w:rPr>
          <w:spacing w:val="-4"/>
        </w:rPr>
        <w:t xml:space="preserve"> </w:t>
      </w:r>
      <w:r>
        <w:t>воздуха.</w:t>
      </w:r>
      <w:r>
        <w:rPr>
          <w:spacing w:val="-1"/>
        </w:rPr>
        <w:t xml:space="preserve"> </w:t>
      </w:r>
      <w:r>
        <w:t>Кислород –</w:t>
      </w:r>
      <w:r>
        <w:rPr>
          <w:spacing w:val="-3"/>
        </w:rPr>
        <w:t xml:space="preserve"> </w:t>
      </w:r>
      <w:r>
        <w:t>элемент</w:t>
      </w:r>
      <w:r>
        <w:rPr>
          <w:spacing w:val="-3"/>
        </w:rPr>
        <w:t xml:space="preserve"> </w:t>
      </w:r>
      <w:r>
        <w:t>и</w:t>
      </w:r>
      <w:r>
        <w:rPr>
          <w:spacing w:val="-2"/>
        </w:rPr>
        <w:t xml:space="preserve"> </w:t>
      </w:r>
      <w:r>
        <w:t>простое</w:t>
      </w:r>
      <w:r>
        <w:rPr>
          <w:spacing w:val="-3"/>
        </w:rPr>
        <w:t xml:space="preserve"> </w:t>
      </w:r>
      <w:r>
        <w:t>вещество.</w:t>
      </w:r>
      <w:r>
        <w:rPr>
          <w:spacing w:val="-1"/>
        </w:rPr>
        <w:t xml:space="preserve"> </w:t>
      </w:r>
      <w:r>
        <w:t>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14:paraId="6E474B77" w14:textId="77777777" w:rsidR="004C4874" w:rsidRDefault="00F01225">
      <w:pPr>
        <w:pStyle w:val="a3"/>
        <w:spacing w:before="1"/>
        <w:ind w:right="280"/>
      </w:pPr>
      <w: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14:paraId="402700E0" w14:textId="77777777" w:rsidR="004C4874" w:rsidRDefault="00F01225">
      <w:pPr>
        <w:pStyle w:val="a3"/>
        <w:ind w:right="284"/>
      </w:pPr>
      <w: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14:paraId="335979E7" w14:textId="77777777" w:rsidR="004C4874" w:rsidRDefault="00F01225">
      <w:pPr>
        <w:pStyle w:val="a3"/>
      </w:pPr>
      <w:r>
        <w:t>Молярный</w:t>
      </w:r>
      <w:r>
        <w:rPr>
          <w:spacing w:val="-3"/>
        </w:rPr>
        <w:t xml:space="preserve"> </w:t>
      </w:r>
      <w:r>
        <w:t>объём</w:t>
      </w:r>
      <w:r>
        <w:rPr>
          <w:spacing w:val="-4"/>
        </w:rPr>
        <w:t xml:space="preserve"> </w:t>
      </w:r>
      <w:r>
        <w:t>газов.</w:t>
      </w:r>
      <w:r>
        <w:rPr>
          <w:spacing w:val="-5"/>
        </w:rPr>
        <w:t xml:space="preserve"> </w:t>
      </w:r>
      <w:r>
        <w:t>Расчёты</w:t>
      </w:r>
      <w:r>
        <w:rPr>
          <w:spacing w:val="-3"/>
        </w:rPr>
        <w:t xml:space="preserve"> </w:t>
      </w:r>
      <w:r>
        <w:t>по</w:t>
      </w:r>
      <w:r>
        <w:rPr>
          <w:spacing w:val="-3"/>
        </w:rPr>
        <w:t xml:space="preserve"> </w:t>
      </w:r>
      <w:r>
        <w:t>химическим</w:t>
      </w:r>
      <w:r>
        <w:rPr>
          <w:spacing w:val="-1"/>
        </w:rPr>
        <w:t xml:space="preserve"> </w:t>
      </w:r>
      <w:r>
        <w:rPr>
          <w:spacing w:val="-2"/>
        </w:rPr>
        <w:t>уравнениям.</w:t>
      </w:r>
    </w:p>
    <w:p w14:paraId="0AA6554F" w14:textId="77777777" w:rsidR="004C4874" w:rsidRDefault="00F01225">
      <w:pPr>
        <w:pStyle w:val="a3"/>
        <w:ind w:right="281"/>
      </w:pPr>
      <w:r>
        <w:t>Физические</w:t>
      </w:r>
      <w:r>
        <w:rPr>
          <w:spacing w:val="-15"/>
        </w:rPr>
        <w:t xml:space="preserve"> </w:t>
      </w:r>
      <w:r>
        <w:t>свойства</w:t>
      </w:r>
      <w:r>
        <w:rPr>
          <w:spacing w:val="-15"/>
        </w:rPr>
        <w:t xml:space="preserve"> </w:t>
      </w:r>
      <w:r>
        <w:t>воды.</w:t>
      </w:r>
      <w:r>
        <w:rPr>
          <w:spacing w:val="-15"/>
        </w:rPr>
        <w:t xml:space="preserve"> </w:t>
      </w:r>
      <w:r>
        <w:t>Вода</w:t>
      </w:r>
      <w:r>
        <w:rPr>
          <w:spacing w:val="-15"/>
        </w:rPr>
        <w:t xml:space="preserve"> </w:t>
      </w:r>
      <w:r>
        <w:t>как</w:t>
      </w:r>
      <w:r>
        <w:rPr>
          <w:spacing w:val="-13"/>
        </w:rPr>
        <w:t xml:space="preserve"> </w:t>
      </w:r>
      <w:r>
        <w:t>растворитель.</w:t>
      </w:r>
      <w:r>
        <w:rPr>
          <w:spacing w:val="-14"/>
        </w:rPr>
        <w:t xml:space="preserve"> </w:t>
      </w:r>
      <w:r>
        <w:t>Растворы.</w:t>
      </w:r>
      <w:r>
        <w:rPr>
          <w:spacing w:val="-14"/>
        </w:rPr>
        <w:t xml:space="preserve"> </w:t>
      </w:r>
      <w:r>
        <w:t>Насыщенные</w:t>
      </w:r>
      <w:r>
        <w:rPr>
          <w:spacing w:val="-11"/>
        </w:rPr>
        <w:t xml:space="preserve"> </w:t>
      </w:r>
      <w:r>
        <w:t>и</w:t>
      </w:r>
      <w:r>
        <w:rPr>
          <w:spacing w:val="-13"/>
        </w:rPr>
        <w:t xml:space="preserve"> </w:t>
      </w:r>
      <w:r>
        <w:t>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14:paraId="2A2368A1" w14:textId="77777777" w:rsidR="004C4874" w:rsidRDefault="00F01225">
      <w:pPr>
        <w:pStyle w:val="a3"/>
        <w:spacing w:before="1"/>
        <w:ind w:right="283"/>
      </w:pPr>
      <w: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14:paraId="2B71B36B" w14:textId="77777777" w:rsidR="004C4874" w:rsidRDefault="00F01225">
      <w:pPr>
        <w:pStyle w:val="a3"/>
        <w:ind w:right="289"/>
      </w:pPr>
      <w: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14:paraId="43FCDBEC" w14:textId="77777777" w:rsidR="004C4874" w:rsidRDefault="00F01225">
      <w:pPr>
        <w:pStyle w:val="a3"/>
        <w:ind w:right="282"/>
      </w:pPr>
      <w:r>
        <w:t>Кислоты.</w:t>
      </w:r>
      <w:r>
        <w:rPr>
          <w:spacing w:val="-4"/>
        </w:rPr>
        <w:t xml:space="preserve"> </w:t>
      </w:r>
      <w:r>
        <w:t>Классификация</w:t>
      </w:r>
      <w:r>
        <w:rPr>
          <w:spacing w:val="-4"/>
        </w:rPr>
        <w:t xml:space="preserve"> </w:t>
      </w:r>
      <w:r>
        <w:t>кислот.</w:t>
      </w:r>
      <w:r>
        <w:rPr>
          <w:spacing w:val="-7"/>
        </w:rPr>
        <w:t xml:space="preserve"> </w:t>
      </w:r>
      <w:r>
        <w:t>Номенклатура</w:t>
      </w:r>
      <w:r>
        <w:rPr>
          <w:spacing w:val="-5"/>
        </w:rPr>
        <w:t xml:space="preserve"> </w:t>
      </w:r>
      <w:r>
        <w:t>кислот.</w:t>
      </w:r>
      <w:r>
        <w:rPr>
          <w:spacing w:val="-4"/>
        </w:rPr>
        <w:t xml:space="preserve"> </w:t>
      </w:r>
      <w:r>
        <w:t>Физические</w:t>
      </w:r>
      <w:r>
        <w:rPr>
          <w:spacing w:val="-2"/>
        </w:rPr>
        <w:t xml:space="preserve"> </w:t>
      </w:r>
      <w:r>
        <w:t>и</w:t>
      </w:r>
      <w:r>
        <w:rPr>
          <w:spacing w:val="-6"/>
        </w:rPr>
        <w:t xml:space="preserve"> </w:t>
      </w:r>
      <w:r>
        <w:t>химические</w:t>
      </w:r>
      <w:r>
        <w:rPr>
          <w:spacing w:val="-5"/>
        </w:rPr>
        <w:t xml:space="preserve"> </w:t>
      </w:r>
      <w:r>
        <w:t>свойства кислот. Ряд активности металлов Н.Н. Бекетова. Получение кислот.</w:t>
      </w:r>
    </w:p>
    <w:p w14:paraId="568DD495" w14:textId="77777777" w:rsidR="004C4874" w:rsidRDefault="00F01225">
      <w:pPr>
        <w:pStyle w:val="a3"/>
      </w:pPr>
      <w:r>
        <w:t>Соли.</w:t>
      </w:r>
      <w:r>
        <w:rPr>
          <w:spacing w:val="-5"/>
        </w:rPr>
        <w:t xml:space="preserve"> </w:t>
      </w:r>
      <w:r>
        <w:t>Номенклатура</w:t>
      </w:r>
      <w:r>
        <w:rPr>
          <w:spacing w:val="-5"/>
        </w:rPr>
        <w:t xml:space="preserve"> </w:t>
      </w:r>
      <w:r>
        <w:rPr>
          <w:spacing w:val="-2"/>
        </w:rPr>
        <w:t>солей.</w:t>
      </w:r>
    </w:p>
    <w:p w14:paraId="1A214EE5" w14:textId="77777777" w:rsidR="004C4874" w:rsidRDefault="00F01225">
      <w:pPr>
        <w:pStyle w:val="a3"/>
        <w:ind w:right="3057"/>
      </w:pPr>
      <w:r>
        <w:t>Физические и химические свойства солей. Получение солей. Генетическая</w:t>
      </w:r>
      <w:r>
        <w:rPr>
          <w:spacing w:val="-6"/>
        </w:rPr>
        <w:t xml:space="preserve"> </w:t>
      </w:r>
      <w:r>
        <w:t>связь</w:t>
      </w:r>
      <w:r>
        <w:rPr>
          <w:spacing w:val="-3"/>
        </w:rPr>
        <w:t xml:space="preserve"> </w:t>
      </w:r>
      <w:r>
        <w:t>между</w:t>
      </w:r>
      <w:r>
        <w:rPr>
          <w:spacing w:val="-7"/>
        </w:rPr>
        <w:t xml:space="preserve"> </w:t>
      </w:r>
      <w:r>
        <w:t>классами</w:t>
      </w:r>
      <w:r>
        <w:rPr>
          <w:spacing w:val="-3"/>
        </w:rPr>
        <w:t xml:space="preserve"> </w:t>
      </w:r>
      <w:r>
        <w:t>неорганических</w:t>
      </w:r>
      <w:r>
        <w:rPr>
          <w:spacing w:val="-1"/>
        </w:rPr>
        <w:t xml:space="preserve"> </w:t>
      </w:r>
      <w:r>
        <w:rPr>
          <w:spacing w:val="-2"/>
        </w:rPr>
        <w:t>соединений.</w:t>
      </w:r>
    </w:p>
    <w:p w14:paraId="0ADC56D9" w14:textId="77777777" w:rsidR="004C4874" w:rsidRDefault="00F01225">
      <w:pPr>
        <w:pStyle w:val="a3"/>
        <w:ind w:right="278"/>
      </w:pPr>
      <w: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w:t>
      </w:r>
      <w:r>
        <w:rPr>
          <w:spacing w:val="-2"/>
        </w:rPr>
        <w:t xml:space="preserve"> </w:t>
      </w:r>
      <w:r>
        <w:t>и описание их свойств,</w:t>
      </w:r>
      <w:r>
        <w:rPr>
          <w:spacing w:val="-1"/>
        </w:rPr>
        <w:t xml:space="preserve"> </w:t>
      </w:r>
      <w:r>
        <w:t>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w:t>
      </w:r>
      <w:r>
        <w:rPr>
          <w:spacing w:val="80"/>
          <w:w w:val="150"/>
        </w:rPr>
        <w:t xml:space="preserve"> </w:t>
      </w:r>
      <w:r>
        <w:t>1</w:t>
      </w:r>
      <w:r>
        <w:rPr>
          <w:spacing w:val="80"/>
          <w:w w:val="150"/>
        </w:rPr>
        <w:t xml:space="preserve"> </w:t>
      </w:r>
      <w:r>
        <w:t>моль,</w:t>
      </w:r>
      <w:r>
        <w:rPr>
          <w:spacing w:val="80"/>
          <w:w w:val="150"/>
        </w:rPr>
        <w:t xml:space="preserve"> </w:t>
      </w:r>
      <w:r>
        <w:t>исследование</w:t>
      </w:r>
      <w:r>
        <w:rPr>
          <w:spacing w:val="80"/>
          <w:w w:val="150"/>
        </w:rPr>
        <w:t xml:space="preserve"> </w:t>
      </w:r>
      <w:r>
        <w:t>особенностей</w:t>
      </w:r>
      <w:r>
        <w:rPr>
          <w:spacing w:val="80"/>
          <w:w w:val="150"/>
        </w:rPr>
        <w:t xml:space="preserve"> </w:t>
      </w:r>
      <w:r>
        <w:t>растворения</w:t>
      </w:r>
      <w:r>
        <w:rPr>
          <w:spacing w:val="80"/>
          <w:w w:val="150"/>
        </w:rPr>
        <w:t xml:space="preserve"> </w:t>
      </w:r>
      <w:r>
        <w:t>веществ</w:t>
      </w:r>
      <w:r>
        <w:rPr>
          <w:spacing w:val="80"/>
          <w:w w:val="150"/>
        </w:rPr>
        <w:t xml:space="preserve"> </w:t>
      </w:r>
      <w:r>
        <w:t>с</w:t>
      </w:r>
      <w:r>
        <w:rPr>
          <w:spacing w:val="80"/>
          <w:w w:val="150"/>
        </w:rPr>
        <w:t xml:space="preserve"> </w:t>
      </w:r>
      <w:r>
        <w:t>различной</w:t>
      </w:r>
    </w:p>
    <w:p w14:paraId="41FC8A64" w14:textId="77777777" w:rsidR="004C4874" w:rsidRDefault="004C4874">
      <w:pPr>
        <w:pStyle w:val="a3"/>
        <w:sectPr w:rsidR="004C4874">
          <w:pgSz w:w="11910" w:h="16850"/>
          <w:pgMar w:top="1020" w:right="283" w:bottom="280" w:left="992" w:header="569" w:footer="0" w:gutter="0"/>
          <w:cols w:space="720"/>
        </w:sectPr>
      </w:pPr>
    </w:p>
    <w:p w14:paraId="1055E3B7" w14:textId="77777777" w:rsidR="004C4874" w:rsidRDefault="00F01225">
      <w:pPr>
        <w:pStyle w:val="a3"/>
        <w:spacing w:before="88"/>
        <w:ind w:right="282"/>
      </w:pPr>
      <w:r>
        <w:t>растворимостью, приготовление растворов с определённой массовой долей растворённого вещества,</w:t>
      </w:r>
      <w:r>
        <w:rPr>
          <w:spacing w:val="-15"/>
        </w:rPr>
        <w:t xml:space="preserve"> </w:t>
      </w:r>
      <w:r>
        <w:t>взаимодействие</w:t>
      </w:r>
      <w:r>
        <w:rPr>
          <w:spacing w:val="-15"/>
        </w:rPr>
        <w:t xml:space="preserve"> </w:t>
      </w:r>
      <w:r>
        <w:t>воды</w:t>
      </w:r>
      <w:r>
        <w:rPr>
          <w:spacing w:val="-15"/>
        </w:rPr>
        <w:t xml:space="preserve"> </w:t>
      </w:r>
      <w:r>
        <w:t>с</w:t>
      </w:r>
      <w:r>
        <w:rPr>
          <w:spacing w:val="-15"/>
        </w:rPr>
        <w:t xml:space="preserve"> </w:t>
      </w:r>
      <w:r>
        <w:t>металлами</w:t>
      </w:r>
      <w:r>
        <w:rPr>
          <w:spacing w:val="-15"/>
        </w:rPr>
        <w:t xml:space="preserve"> </w:t>
      </w:r>
      <w:r>
        <w:t>(натрием</w:t>
      </w:r>
      <w:r>
        <w:rPr>
          <w:spacing w:val="-15"/>
        </w:rPr>
        <w:t xml:space="preserve"> </w:t>
      </w:r>
      <w:r>
        <w:t>и</w:t>
      </w:r>
      <w:r>
        <w:rPr>
          <w:spacing w:val="-15"/>
        </w:rPr>
        <w:t xml:space="preserve"> </w:t>
      </w:r>
      <w:r>
        <w:t>кальцием)</w:t>
      </w:r>
      <w:r>
        <w:rPr>
          <w:spacing w:val="-15"/>
        </w:rPr>
        <w:t xml:space="preserve"> </w:t>
      </w:r>
      <w:r>
        <w:t>(возможно</w:t>
      </w:r>
      <w:r>
        <w:rPr>
          <w:spacing w:val="-15"/>
        </w:rPr>
        <w:t xml:space="preserve"> </w:t>
      </w:r>
      <w:r>
        <w:t>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кислот с металлами, реакций нейтрализации,</w:t>
      </w:r>
      <w:r>
        <w:rPr>
          <w:spacing w:val="-12"/>
        </w:rPr>
        <w:t xml:space="preserve"> </w:t>
      </w:r>
      <w:r>
        <w:t>получение</w:t>
      </w:r>
      <w:r>
        <w:rPr>
          <w:spacing w:val="-13"/>
        </w:rPr>
        <w:t xml:space="preserve"> </w:t>
      </w:r>
      <w:r>
        <w:t>нерастворимых</w:t>
      </w:r>
      <w:r>
        <w:rPr>
          <w:spacing w:val="-10"/>
        </w:rPr>
        <w:t xml:space="preserve"> </w:t>
      </w:r>
      <w:r>
        <w:t>оснований,</w:t>
      </w:r>
      <w:r>
        <w:rPr>
          <w:spacing w:val="-12"/>
        </w:rPr>
        <w:t xml:space="preserve"> </w:t>
      </w:r>
      <w:r>
        <w:t>вытеснение</w:t>
      </w:r>
      <w:r>
        <w:rPr>
          <w:spacing w:val="-13"/>
        </w:rPr>
        <w:t xml:space="preserve"> </w:t>
      </w:r>
      <w:r>
        <w:t>одного</w:t>
      </w:r>
      <w:r>
        <w:rPr>
          <w:spacing w:val="-12"/>
        </w:rPr>
        <w:t xml:space="preserve"> </w:t>
      </w:r>
      <w:r>
        <w:t>металла</w:t>
      </w:r>
      <w:r>
        <w:rPr>
          <w:spacing w:val="-12"/>
        </w:rPr>
        <w:t xml:space="preserve"> </w:t>
      </w:r>
      <w:r>
        <w:t>другим</w:t>
      </w:r>
      <w:r>
        <w:rPr>
          <w:spacing w:val="-12"/>
        </w:rPr>
        <w:t xml:space="preserve"> </w:t>
      </w:r>
      <w:r>
        <w:t>из раствора соли, решение экспериментальных задач по теме «Важнейшие классы неорганических соединений».</w:t>
      </w:r>
    </w:p>
    <w:p w14:paraId="4A0D9E99" w14:textId="77777777" w:rsidR="004C4874" w:rsidRDefault="00F01225">
      <w:pPr>
        <w:pStyle w:val="a4"/>
        <w:numPr>
          <w:ilvl w:val="2"/>
          <w:numId w:val="91"/>
        </w:numPr>
        <w:tabs>
          <w:tab w:val="left" w:pos="1568"/>
        </w:tabs>
        <w:ind w:left="849" w:right="279" w:firstLine="0"/>
        <w:jc w:val="both"/>
        <w:rPr>
          <w:sz w:val="24"/>
        </w:rPr>
      </w:pPr>
      <w:r>
        <w:rPr>
          <w:sz w:val="24"/>
        </w:rPr>
        <w:t>Периодический</w:t>
      </w:r>
      <w:r>
        <w:rPr>
          <w:spacing w:val="80"/>
          <w:sz w:val="24"/>
        </w:rPr>
        <w:t xml:space="preserve">  </w:t>
      </w:r>
      <w:r>
        <w:rPr>
          <w:sz w:val="24"/>
        </w:rPr>
        <w:t>закон</w:t>
      </w:r>
      <w:r>
        <w:rPr>
          <w:spacing w:val="80"/>
          <w:sz w:val="24"/>
        </w:rPr>
        <w:t xml:space="preserve">  </w:t>
      </w:r>
      <w:r>
        <w:rPr>
          <w:sz w:val="24"/>
        </w:rPr>
        <w:t>и</w:t>
      </w:r>
      <w:r>
        <w:rPr>
          <w:spacing w:val="80"/>
          <w:sz w:val="24"/>
        </w:rPr>
        <w:t xml:space="preserve">  </w:t>
      </w:r>
      <w:r>
        <w:rPr>
          <w:sz w:val="24"/>
        </w:rPr>
        <w:t>Периодическая</w:t>
      </w:r>
      <w:r>
        <w:rPr>
          <w:spacing w:val="80"/>
          <w:sz w:val="24"/>
        </w:rPr>
        <w:t xml:space="preserve">  </w:t>
      </w:r>
      <w:r>
        <w:rPr>
          <w:sz w:val="24"/>
        </w:rPr>
        <w:t>система</w:t>
      </w:r>
      <w:r>
        <w:rPr>
          <w:spacing w:val="80"/>
          <w:sz w:val="24"/>
        </w:rPr>
        <w:t xml:space="preserve">  </w:t>
      </w:r>
      <w:r>
        <w:rPr>
          <w:sz w:val="24"/>
        </w:rPr>
        <w:t>химических</w:t>
      </w:r>
      <w:r>
        <w:rPr>
          <w:spacing w:val="80"/>
          <w:sz w:val="24"/>
        </w:rPr>
        <w:t xml:space="preserve">  </w:t>
      </w:r>
      <w:r>
        <w:rPr>
          <w:sz w:val="24"/>
        </w:rPr>
        <w:t>элементов Д.И.</w:t>
      </w:r>
      <w:r>
        <w:rPr>
          <w:spacing w:val="-4"/>
          <w:sz w:val="24"/>
        </w:rPr>
        <w:t xml:space="preserve"> </w:t>
      </w:r>
      <w:r>
        <w:rPr>
          <w:sz w:val="24"/>
        </w:rPr>
        <w:t xml:space="preserve">Менделеева. Строение атомов. Химическая связь. Окислительно-восстановительные </w:t>
      </w:r>
      <w:r>
        <w:rPr>
          <w:spacing w:val="-2"/>
          <w:sz w:val="24"/>
        </w:rPr>
        <w:t>реакции.</w:t>
      </w:r>
    </w:p>
    <w:p w14:paraId="078A397D" w14:textId="77777777" w:rsidR="004C4874" w:rsidRDefault="00F01225">
      <w:pPr>
        <w:pStyle w:val="a3"/>
        <w:ind w:right="284"/>
      </w:pPr>
      <w: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5CCC2515" w14:textId="77777777" w:rsidR="004C4874" w:rsidRDefault="00F01225">
      <w:pPr>
        <w:pStyle w:val="a3"/>
        <w:spacing w:before="1"/>
        <w:ind w:right="280"/>
      </w:pPr>
      <w: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w:t>
      </w:r>
      <w:r>
        <w:rPr>
          <w:spacing w:val="-3"/>
        </w:rPr>
        <w:t xml:space="preserve"> </w:t>
      </w:r>
      <w:r>
        <w:t>Менделеева. Периоды и группы. Физический смысл порядкового номера, номеров периода и группы элемента.</w:t>
      </w:r>
    </w:p>
    <w:p w14:paraId="1EB78B12" w14:textId="77777777" w:rsidR="004C4874" w:rsidRDefault="00F01225">
      <w:pPr>
        <w:pStyle w:val="a3"/>
        <w:ind w:right="282"/>
      </w:pPr>
      <w:r>
        <w:t>Строение атомов. Состав атомных ядер. Изотопы. Электроны. Строение электронных оболочек</w:t>
      </w:r>
      <w:r>
        <w:rPr>
          <w:spacing w:val="80"/>
        </w:rPr>
        <w:t xml:space="preserve">  </w:t>
      </w:r>
      <w:r>
        <w:t>атомов</w:t>
      </w:r>
      <w:r>
        <w:rPr>
          <w:spacing w:val="80"/>
        </w:rPr>
        <w:t xml:space="preserve">  </w:t>
      </w:r>
      <w:r>
        <w:t>первых</w:t>
      </w:r>
      <w:r>
        <w:rPr>
          <w:spacing w:val="80"/>
        </w:rPr>
        <w:t xml:space="preserve">  </w:t>
      </w:r>
      <w:r>
        <w:t>20</w:t>
      </w:r>
      <w:r>
        <w:rPr>
          <w:spacing w:val="80"/>
        </w:rPr>
        <w:t xml:space="preserve">  </w:t>
      </w:r>
      <w:r>
        <w:t>химических</w:t>
      </w:r>
      <w:r>
        <w:rPr>
          <w:spacing w:val="80"/>
        </w:rPr>
        <w:t xml:space="preserve">  </w:t>
      </w:r>
      <w:r>
        <w:t>элементов</w:t>
      </w:r>
      <w:r>
        <w:rPr>
          <w:spacing w:val="80"/>
        </w:rPr>
        <w:t xml:space="preserve">  </w:t>
      </w:r>
      <w:r>
        <w:t>Периодической</w:t>
      </w:r>
      <w:r>
        <w:rPr>
          <w:spacing w:val="80"/>
        </w:rPr>
        <w:t xml:space="preserve">  </w:t>
      </w:r>
      <w:r>
        <w:t>системы Д.И.</w:t>
      </w:r>
      <w:r>
        <w:rPr>
          <w:spacing w:val="-2"/>
        </w:rPr>
        <w:t xml:space="preserve"> </w:t>
      </w:r>
      <w:r>
        <w:t>Менделеева. Характеристика химического элемента по его положению в Периодической системе Д.И. Менделеева.</w:t>
      </w:r>
    </w:p>
    <w:p w14:paraId="025EEF5C" w14:textId="77777777" w:rsidR="004C4874" w:rsidRDefault="00F01225">
      <w:pPr>
        <w:pStyle w:val="a3"/>
        <w:ind w:right="279"/>
      </w:pPr>
      <w:r>
        <w:t>Закономерности изменения радиуса атомов химических элементов, металлических и Периодической</w:t>
      </w:r>
      <w:r>
        <w:rPr>
          <w:spacing w:val="80"/>
          <w:w w:val="150"/>
        </w:rPr>
        <w:t xml:space="preserve"> </w:t>
      </w:r>
      <w:r>
        <w:t>системы</w:t>
      </w:r>
      <w:r>
        <w:rPr>
          <w:spacing w:val="80"/>
          <w:w w:val="150"/>
        </w:rPr>
        <w:t xml:space="preserve"> </w:t>
      </w:r>
      <w:r>
        <w:t>химических</w:t>
      </w:r>
      <w:r>
        <w:rPr>
          <w:spacing w:val="80"/>
          <w:w w:val="150"/>
        </w:rPr>
        <w:t xml:space="preserve"> </w:t>
      </w:r>
      <w:r>
        <w:t>элементов</w:t>
      </w:r>
      <w:r>
        <w:rPr>
          <w:spacing w:val="80"/>
          <w:w w:val="150"/>
        </w:rPr>
        <w:t xml:space="preserve"> </w:t>
      </w:r>
      <w:r>
        <w:t>для</w:t>
      </w:r>
      <w:r>
        <w:rPr>
          <w:spacing w:val="80"/>
          <w:w w:val="150"/>
        </w:rPr>
        <w:t xml:space="preserve"> </w:t>
      </w:r>
      <w:r>
        <w:t>развития</w:t>
      </w:r>
      <w:r>
        <w:rPr>
          <w:spacing w:val="80"/>
          <w:w w:val="150"/>
        </w:rPr>
        <w:t xml:space="preserve"> </w:t>
      </w:r>
      <w:r>
        <w:t>науки</w:t>
      </w:r>
      <w:r>
        <w:rPr>
          <w:spacing w:val="80"/>
          <w:w w:val="150"/>
        </w:rPr>
        <w:t xml:space="preserve"> </w:t>
      </w:r>
      <w:r>
        <w:t>и</w:t>
      </w:r>
      <w:r>
        <w:rPr>
          <w:spacing w:val="80"/>
          <w:w w:val="150"/>
        </w:rPr>
        <w:t xml:space="preserve"> </w:t>
      </w:r>
      <w:r>
        <w:t>практики. Д.И. Менделеев – учёный и гражданин.</w:t>
      </w:r>
    </w:p>
    <w:p w14:paraId="0F114A48" w14:textId="77777777" w:rsidR="004C4874" w:rsidRDefault="00F01225">
      <w:pPr>
        <w:pStyle w:val="a3"/>
        <w:spacing w:before="1"/>
        <w:ind w:right="287"/>
      </w:pPr>
      <w:r>
        <w:t>Химическая связь. Ковалентная (полярная и неполярная) связь. Электроотрицательность химических элементов. Ионная связь.</w:t>
      </w:r>
    </w:p>
    <w:p w14:paraId="255B65EE" w14:textId="77777777" w:rsidR="004C4874" w:rsidRDefault="00F01225">
      <w:pPr>
        <w:pStyle w:val="a3"/>
        <w:ind w:right="281"/>
      </w:pPr>
      <w:r>
        <w:t>Степень окисления. Окислительно­восстановительные реакции. Процессы окисления и восстановления. Окислители и восстановители.</w:t>
      </w:r>
    </w:p>
    <w:p w14:paraId="3E6227AA" w14:textId="77777777" w:rsidR="004C4874" w:rsidRDefault="00F01225">
      <w:pPr>
        <w:pStyle w:val="a3"/>
        <w:ind w:right="284"/>
      </w:pPr>
      <w: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14:paraId="5698742E" w14:textId="77777777" w:rsidR="004C4874" w:rsidRDefault="00F01225">
      <w:pPr>
        <w:pStyle w:val="a4"/>
        <w:numPr>
          <w:ilvl w:val="2"/>
          <w:numId w:val="91"/>
        </w:numPr>
        <w:tabs>
          <w:tab w:val="left" w:pos="1568"/>
        </w:tabs>
        <w:ind w:left="1568" w:hanging="719"/>
        <w:jc w:val="both"/>
        <w:rPr>
          <w:sz w:val="24"/>
        </w:rPr>
      </w:pPr>
      <w:r>
        <w:rPr>
          <w:sz w:val="24"/>
        </w:rPr>
        <w:t>Межпредметные</w:t>
      </w:r>
      <w:r>
        <w:rPr>
          <w:spacing w:val="-5"/>
          <w:sz w:val="24"/>
        </w:rPr>
        <w:t xml:space="preserve"> </w:t>
      </w:r>
      <w:r>
        <w:rPr>
          <w:spacing w:val="-2"/>
          <w:sz w:val="24"/>
        </w:rPr>
        <w:t>связи.</w:t>
      </w:r>
    </w:p>
    <w:p w14:paraId="31ADF73B" w14:textId="77777777" w:rsidR="004C4874" w:rsidRDefault="00F01225">
      <w:pPr>
        <w:pStyle w:val="a3"/>
        <w:ind w:right="279"/>
      </w:pPr>
      <w: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79F26933" w14:textId="77777777" w:rsidR="004C4874" w:rsidRDefault="00F01225">
      <w:pPr>
        <w:pStyle w:val="a3"/>
        <w:spacing w:before="1"/>
        <w:ind w:right="287"/>
      </w:pPr>
      <w:r>
        <w:t>Общие</w:t>
      </w:r>
      <w:r>
        <w:rPr>
          <w:spacing w:val="-14"/>
        </w:rPr>
        <w:t xml:space="preserve"> </w:t>
      </w:r>
      <w:r>
        <w:t>естественно­научные</w:t>
      </w:r>
      <w:r>
        <w:rPr>
          <w:spacing w:val="-14"/>
        </w:rPr>
        <w:t xml:space="preserve"> </w:t>
      </w:r>
      <w:r>
        <w:t>понятия:</w:t>
      </w:r>
      <w:r>
        <w:rPr>
          <w:spacing w:val="-13"/>
        </w:rPr>
        <w:t xml:space="preserve"> </w:t>
      </w:r>
      <w:r>
        <w:t>научный</w:t>
      </w:r>
      <w:r>
        <w:rPr>
          <w:spacing w:val="-13"/>
        </w:rPr>
        <w:t xml:space="preserve"> </w:t>
      </w:r>
      <w:r>
        <w:t>факт,</w:t>
      </w:r>
      <w:r>
        <w:rPr>
          <w:spacing w:val="-13"/>
        </w:rPr>
        <w:t xml:space="preserve"> </w:t>
      </w:r>
      <w:r>
        <w:t>гипотеза,</w:t>
      </w:r>
      <w:r>
        <w:rPr>
          <w:spacing w:val="-13"/>
        </w:rPr>
        <w:t xml:space="preserve"> </w:t>
      </w:r>
      <w:r>
        <w:t>теория,</w:t>
      </w:r>
      <w:r>
        <w:rPr>
          <w:spacing w:val="-13"/>
        </w:rPr>
        <w:t xml:space="preserve"> </w:t>
      </w:r>
      <w:r>
        <w:t>закон,</w:t>
      </w:r>
      <w:r>
        <w:rPr>
          <w:spacing w:val="-13"/>
        </w:rPr>
        <w:t xml:space="preserve"> </w:t>
      </w:r>
      <w:r>
        <w:t>анализ,</w:t>
      </w:r>
      <w:r>
        <w:rPr>
          <w:spacing w:val="-13"/>
        </w:rPr>
        <w:t xml:space="preserve"> </w:t>
      </w:r>
      <w:r>
        <w:t>синтез, классификация, периодичность, наблюдение, эксперимент, моделирование, измерение, модель, явление.</w:t>
      </w:r>
    </w:p>
    <w:p w14:paraId="63BAB067" w14:textId="77777777" w:rsidR="004C4874" w:rsidRDefault="00F01225">
      <w:pPr>
        <w:pStyle w:val="a3"/>
        <w:ind w:right="289"/>
      </w:pPr>
      <w: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14:paraId="0C0E4865" w14:textId="77777777" w:rsidR="004C4874" w:rsidRDefault="00F01225">
      <w:pPr>
        <w:pStyle w:val="a3"/>
      </w:pPr>
      <w:r>
        <w:t>Биология:</w:t>
      </w:r>
      <w:r>
        <w:rPr>
          <w:spacing w:val="-3"/>
        </w:rPr>
        <w:t xml:space="preserve"> </w:t>
      </w:r>
      <w:r>
        <w:t>фотосинтез,</w:t>
      </w:r>
      <w:r>
        <w:rPr>
          <w:spacing w:val="-5"/>
        </w:rPr>
        <w:t xml:space="preserve"> </w:t>
      </w:r>
      <w:r>
        <w:t>дыхание,</w:t>
      </w:r>
      <w:r>
        <w:rPr>
          <w:spacing w:val="-3"/>
        </w:rPr>
        <w:t xml:space="preserve"> </w:t>
      </w:r>
      <w:r>
        <w:rPr>
          <w:spacing w:val="-2"/>
        </w:rPr>
        <w:t>биосфера.</w:t>
      </w:r>
    </w:p>
    <w:p w14:paraId="1AFC1087" w14:textId="77777777" w:rsidR="004C4874" w:rsidRDefault="00F01225">
      <w:pPr>
        <w:pStyle w:val="a3"/>
        <w:ind w:right="287"/>
      </w:pPr>
      <w:r>
        <w:t>География: атмосфера, гидросфера, минералы, горные породы, полезные ископаемые, топливо, водные ресурсы.</w:t>
      </w:r>
    </w:p>
    <w:p w14:paraId="5312C99B" w14:textId="77777777" w:rsidR="004C4874" w:rsidRDefault="00F01225">
      <w:pPr>
        <w:pStyle w:val="a4"/>
        <w:numPr>
          <w:ilvl w:val="1"/>
          <w:numId w:val="91"/>
        </w:numPr>
        <w:tabs>
          <w:tab w:val="left" w:pos="1388"/>
        </w:tabs>
        <w:ind w:left="1388" w:hanging="53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9</w:t>
      </w:r>
      <w:r>
        <w:rPr>
          <w:spacing w:val="-1"/>
          <w:sz w:val="24"/>
        </w:rPr>
        <w:t xml:space="preserve"> </w:t>
      </w:r>
      <w:r>
        <w:rPr>
          <w:spacing w:val="-2"/>
          <w:sz w:val="24"/>
        </w:rPr>
        <w:t>классе.</w:t>
      </w:r>
    </w:p>
    <w:p w14:paraId="12CD32DA" w14:textId="77777777" w:rsidR="004C4874" w:rsidRDefault="00F01225">
      <w:pPr>
        <w:pStyle w:val="a4"/>
        <w:numPr>
          <w:ilvl w:val="2"/>
          <w:numId w:val="91"/>
        </w:numPr>
        <w:tabs>
          <w:tab w:val="left" w:pos="1568"/>
        </w:tabs>
        <w:ind w:left="1568" w:hanging="719"/>
        <w:jc w:val="both"/>
        <w:rPr>
          <w:sz w:val="24"/>
        </w:rPr>
      </w:pPr>
      <w:r>
        <w:rPr>
          <w:sz w:val="24"/>
        </w:rPr>
        <w:t>Вещество</w:t>
      </w:r>
      <w:r>
        <w:rPr>
          <w:spacing w:val="-3"/>
          <w:sz w:val="24"/>
        </w:rPr>
        <w:t xml:space="preserve"> </w:t>
      </w:r>
      <w:r>
        <w:rPr>
          <w:sz w:val="24"/>
        </w:rPr>
        <w:t>и</w:t>
      </w:r>
      <w:r>
        <w:rPr>
          <w:spacing w:val="-3"/>
          <w:sz w:val="24"/>
        </w:rPr>
        <w:t xml:space="preserve"> </w:t>
      </w:r>
      <w:r>
        <w:rPr>
          <w:sz w:val="24"/>
        </w:rPr>
        <w:t>химическая</w:t>
      </w:r>
      <w:r>
        <w:rPr>
          <w:spacing w:val="-2"/>
          <w:sz w:val="24"/>
        </w:rPr>
        <w:t xml:space="preserve"> реакция.</w:t>
      </w:r>
    </w:p>
    <w:p w14:paraId="65248C1E" w14:textId="77777777" w:rsidR="004C4874" w:rsidRDefault="00F01225">
      <w:pPr>
        <w:pStyle w:val="a3"/>
        <w:ind w:right="281"/>
      </w:pPr>
      <w:r>
        <w:t>Периодический закон. Периодическая система химических элементов Д.И.</w:t>
      </w:r>
      <w:r>
        <w:rPr>
          <w:spacing w:val="-1"/>
        </w:rPr>
        <w:t xml:space="preserve"> </w:t>
      </w:r>
      <w:r>
        <w:t>Менделеева. Строение</w:t>
      </w:r>
      <w:r>
        <w:rPr>
          <w:spacing w:val="-1"/>
        </w:rPr>
        <w:t xml:space="preserve"> </w:t>
      </w:r>
      <w:r>
        <w:t>атомов. Закономерности в изменении свойств</w:t>
      </w:r>
      <w:r>
        <w:rPr>
          <w:spacing w:val="-2"/>
        </w:rPr>
        <w:t xml:space="preserve"> </w:t>
      </w:r>
      <w:r>
        <w:t>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46203A35" w14:textId="77777777" w:rsidR="004C4874" w:rsidRDefault="004C4874">
      <w:pPr>
        <w:pStyle w:val="a3"/>
        <w:sectPr w:rsidR="004C4874">
          <w:pgSz w:w="11910" w:h="16850"/>
          <w:pgMar w:top="1020" w:right="283" w:bottom="280" w:left="992" w:header="569" w:footer="0" w:gutter="0"/>
          <w:cols w:space="720"/>
        </w:sectPr>
      </w:pPr>
    </w:p>
    <w:p w14:paraId="5D65DEE4" w14:textId="77777777" w:rsidR="004C4874" w:rsidRDefault="00F01225">
      <w:pPr>
        <w:pStyle w:val="a3"/>
        <w:spacing w:before="88"/>
        <w:ind w:right="291"/>
      </w:pPr>
      <w: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14:paraId="2824B04A" w14:textId="77777777" w:rsidR="004C4874" w:rsidRDefault="00F01225">
      <w:pPr>
        <w:pStyle w:val="a3"/>
        <w:ind w:right="286"/>
      </w:pPr>
      <w: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14:paraId="228BCA18" w14:textId="77777777" w:rsidR="004C4874" w:rsidRDefault="00F01225">
      <w:pPr>
        <w:pStyle w:val="a3"/>
        <w:ind w:right="277"/>
      </w:pPr>
      <w:r>
        <w:t>Классификация химических реакций по различным признакам (по числу и составу участвующих в</w:t>
      </w:r>
      <w:r>
        <w:rPr>
          <w:spacing w:val="-3"/>
        </w:rPr>
        <w:t xml:space="preserve"> </w:t>
      </w:r>
      <w:r>
        <w:t>реакции</w:t>
      </w:r>
      <w:r>
        <w:rPr>
          <w:spacing w:val="-2"/>
        </w:rPr>
        <w:t xml:space="preserve"> </w:t>
      </w:r>
      <w:r>
        <w:t>веществ, по</w:t>
      </w:r>
      <w:r>
        <w:rPr>
          <w:spacing w:val="-2"/>
        </w:rPr>
        <w:t xml:space="preserve"> </w:t>
      </w:r>
      <w:r>
        <w:t>тепловому</w:t>
      </w:r>
      <w:r>
        <w:rPr>
          <w:spacing w:val="-5"/>
        </w:rPr>
        <w:t xml:space="preserve"> </w:t>
      </w:r>
      <w:r>
        <w:t>эффекту,</w:t>
      </w:r>
      <w:r>
        <w:rPr>
          <w:spacing w:val="-2"/>
        </w:rPr>
        <w:t xml:space="preserve"> </w:t>
      </w:r>
      <w:r>
        <w:t>по</w:t>
      </w:r>
      <w:r>
        <w:rPr>
          <w:spacing w:val="-2"/>
        </w:rPr>
        <w:t xml:space="preserve"> </w:t>
      </w:r>
      <w:r>
        <w:t>изменению</w:t>
      </w:r>
      <w:r>
        <w:rPr>
          <w:spacing w:val="-2"/>
        </w:rPr>
        <w:t xml:space="preserve"> </w:t>
      </w:r>
      <w:r>
        <w:t>степеней</w:t>
      </w:r>
      <w:r>
        <w:rPr>
          <w:spacing w:val="-2"/>
        </w:rPr>
        <w:t xml:space="preserve"> </w:t>
      </w:r>
      <w:r>
        <w:t>окисления химических</w:t>
      </w:r>
      <w:r>
        <w:rPr>
          <w:spacing w:val="-11"/>
        </w:rPr>
        <w:t xml:space="preserve"> </w:t>
      </w:r>
      <w:r>
        <w:t>элементов,</w:t>
      </w:r>
      <w:r>
        <w:rPr>
          <w:spacing w:val="-10"/>
        </w:rPr>
        <w:t xml:space="preserve"> </w:t>
      </w:r>
      <w:r>
        <w:t>по</w:t>
      </w:r>
      <w:r>
        <w:rPr>
          <w:spacing w:val="-11"/>
        </w:rPr>
        <w:t xml:space="preserve"> </w:t>
      </w:r>
      <w:r>
        <w:t>обратимости,</w:t>
      </w:r>
      <w:r>
        <w:rPr>
          <w:spacing w:val="-13"/>
        </w:rPr>
        <w:t xml:space="preserve"> </w:t>
      </w:r>
      <w:r>
        <w:t>по</w:t>
      </w:r>
      <w:r>
        <w:rPr>
          <w:spacing w:val="-9"/>
        </w:rPr>
        <w:t xml:space="preserve"> </w:t>
      </w:r>
      <w:r>
        <w:t>участию</w:t>
      </w:r>
      <w:r>
        <w:rPr>
          <w:spacing w:val="-10"/>
        </w:rPr>
        <w:t xml:space="preserve"> </w:t>
      </w:r>
      <w:r>
        <w:t>катализатора).</w:t>
      </w:r>
      <w:r>
        <w:rPr>
          <w:spacing w:val="-11"/>
        </w:rPr>
        <w:t xml:space="preserve"> </w:t>
      </w:r>
      <w:r>
        <w:t>Экзо-</w:t>
      </w:r>
      <w:r>
        <w:rPr>
          <w:spacing w:val="-11"/>
        </w:rPr>
        <w:t xml:space="preserve"> </w:t>
      </w:r>
      <w:r>
        <w:t>и</w:t>
      </w:r>
      <w:r>
        <w:rPr>
          <w:spacing w:val="-10"/>
        </w:rPr>
        <w:t xml:space="preserve"> </w:t>
      </w:r>
      <w:r>
        <w:t>эндотермические реакции, термохимические уравнения.</w:t>
      </w:r>
    </w:p>
    <w:p w14:paraId="67D4D1EF" w14:textId="77777777" w:rsidR="004C4874" w:rsidRDefault="00F01225">
      <w:pPr>
        <w:pStyle w:val="a3"/>
        <w:ind w:right="280"/>
      </w:pPr>
      <w:r>
        <w:t>Понятие</w:t>
      </w:r>
      <w:r>
        <w:rPr>
          <w:spacing w:val="-15"/>
        </w:rPr>
        <w:t xml:space="preserve"> </w:t>
      </w:r>
      <w:r>
        <w:t>о</w:t>
      </w:r>
      <w:r>
        <w:rPr>
          <w:spacing w:val="-15"/>
        </w:rPr>
        <w:t xml:space="preserve"> </w:t>
      </w:r>
      <w:r>
        <w:t>скорости</w:t>
      </w:r>
      <w:r>
        <w:rPr>
          <w:spacing w:val="-15"/>
        </w:rPr>
        <w:t xml:space="preserve"> </w:t>
      </w:r>
      <w:r>
        <w:t>химической</w:t>
      </w:r>
      <w:r>
        <w:rPr>
          <w:spacing w:val="-15"/>
        </w:rPr>
        <w:t xml:space="preserve"> </w:t>
      </w:r>
      <w:r>
        <w:t>реакции.</w:t>
      </w:r>
      <w:r>
        <w:rPr>
          <w:spacing w:val="-15"/>
        </w:rPr>
        <w:t xml:space="preserve"> </w:t>
      </w:r>
      <w:r>
        <w:t>Понятие</w:t>
      </w:r>
      <w:r>
        <w:rPr>
          <w:spacing w:val="-15"/>
        </w:rPr>
        <w:t xml:space="preserve"> </w:t>
      </w:r>
      <w:r>
        <w:t>об</w:t>
      </w:r>
      <w:r>
        <w:rPr>
          <w:spacing w:val="-15"/>
        </w:rPr>
        <w:t xml:space="preserve"> </w:t>
      </w:r>
      <w:r>
        <w:t>обратимых</w:t>
      </w:r>
      <w:r>
        <w:rPr>
          <w:spacing w:val="-12"/>
        </w:rPr>
        <w:t xml:space="preserve"> </w:t>
      </w:r>
      <w:r>
        <w:t>и</w:t>
      </w:r>
      <w:r>
        <w:rPr>
          <w:spacing w:val="-15"/>
        </w:rPr>
        <w:t xml:space="preserve"> </w:t>
      </w:r>
      <w:r>
        <w:t>необратимых</w:t>
      </w:r>
      <w:r>
        <w:rPr>
          <w:spacing w:val="-15"/>
        </w:rPr>
        <w:t xml:space="preserve"> </w:t>
      </w:r>
      <w:r>
        <w:t>химических реакциях. Понятие о гомогенных и гетерогенных реакциях. Понятие о катализе. Понятие о химическом</w:t>
      </w:r>
      <w:r>
        <w:rPr>
          <w:spacing w:val="-8"/>
        </w:rPr>
        <w:t xml:space="preserve"> </w:t>
      </w:r>
      <w:r>
        <w:t>равновесии.</w:t>
      </w:r>
      <w:r>
        <w:rPr>
          <w:spacing w:val="-7"/>
        </w:rPr>
        <w:t xml:space="preserve"> </w:t>
      </w:r>
      <w:r>
        <w:t>Факторы,</w:t>
      </w:r>
      <w:r>
        <w:rPr>
          <w:spacing w:val="-7"/>
        </w:rPr>
        <w:t xml:space="preserve"> </w:t>
      </w:r>
      <w:r>
        <w:t>влияющие</w:t>
      </w:r>
      <w:r>
        <w:rPr>
          <w:spacing w:val="-10"/>
        </w:rPr>
        <w:t xml:space="preserve"> </w:t>
      </w:r>
      <w:r>
        <w:t>на</w:t>
      </w:r>
      <w:r>
        <w:rPr>
          <w:spacing w:val="-8"/>
        </w:rPr>
        <w:t xml:space="preserve"> </w:t>
      </w:r>
      <w:r>
        <w:t>скорость</w:t>
      </w:r>
      <w:r>
        <w:rPr>
          <w:spacing w:val="-8"/>
        </w:rPr>
        <w:t xml:space="preserve"> </w:t>
      </w:r>
      <w:r>
        <w:t>химической</w:t>
      </w:r>
      <w:r>
        <w:rPr>
          <w:spacing w:val="-6"/>
        </w:rPr>
        <w:t xml:space="preserve"> </w:t>
      </w:r>
      <w:r>
        <w:t>реакции</w:t>
      </w:r>
      <w:r>
        <w:rPr>
          <w:spacing w:val="-8"/>
        </w:rPr>
        <w:t xml:space="preserve"> </w:t>
      </w:r>
      <w:r>
        <w:t>и</w:t>
      </w:r>
      <w:r>
        <w:rPr>
          <w:spacing w:val="-6"/>
        </w:rPr>
        <w:t xml:space="preserve"> </w:t>
      </w:r>
      <w:r>
        <w:t>положение химического равновесия.</w:t>
      </w:r>
    </w:p>
    <w:p w14:paraId="6A86A825" w14:textId="77777777" w:rsidR="004C4874" w:rsidRDefault="00F01225">
      <w:pPr>
        <w:pStyle w:val="a3"/>
        <w:tabs>
          <w:tab w:val="left" w:pos="5224"/>
          <w:tab w:val="left" w:pos="5390"/>
          <w:tab w:val="left" w:pos="7042"/>
          <w:tab w:val="left" w:pos="7301"/>
          <w:tab w:val="left" w:pos="9263"/>
          <w:tab w:val="left" w:pos="9654"/>
        </w:tabs>
        <w:spacing w:before="1"/>
        <w:ind w:right="279"/>
        <w:jc w:val="left"/>
      </w:pPr>
      <w:r>
        <w:rPr>
          <w:spacing w:val="-2"/>
        </w:rPr>
        <w:t>Окислительно­восстановительные</w:t>
      </w:r>
      <w:r>
        <w:tab/>
      </w:r>
      <w:r>
        <w:tab/>
      </w:r>
      <w:r>
        <w:rPr>
          <w:spacing w:val="-2"/>
        </w:rPr>
        <w:t>реакции,</w:t>
      </w:r>
      <w:r>
        <w:tab/>
      </w:r>
      <w:r>
        <w:tab/>
      </w:r>
      <w:r>
        <w:rPr>
          <w:spacing w:val="-2"/>
        </w:rPr>
        <w:t>электронный</w:t>
      </w:r>
      <w:r>
        <w:tab/>
      </w:r>
      <w:r>
        <w:tab/>
      </w:r>
      <w:r>
        <w:rPr>
          <w:spacing w:val="-2"/>
        </w:rPr>
        <w:t>баланс окислительно­восстановительной</w:t>
      </w:r>
      <w:r>
        <w:tab/>
      </w:r>
      <w:r>
        <w:rPr>
          <w:spacing w:val="-2"/>
        </w:rPr>
        <w:t>реакции.</w:t>
      </w:r>
      <w:r>
        <w:tab/>
      </w:r>
      <w:r>
        <w:rPr>
          <w:spacing w:val="-2"/>
        </w:rPr>
        <w:t>Составление</w:t>
      </w:r>
      <w:r>
        <w:tab/>
      </w:r>
      <w:r>
        <w:rPr>
          <w:spacing w:val="-2"/>
        </w:rPr>
        <w:t xml:space="preserve">уравнений </w:t>
      </w:r>
      <w:r>
        <w:t>окислительно­восстановительных реакций с использованием метода электронного баланса. Теория электролитической диссоциации. Электролиты и неэлектролиты. Катионы, анионы. Механизм</w:t>
      </w:r>
      <w:r>
        <w:rPr>
          <w:spacing w:val="80"/>
        </w:rPr>
        <w:t xml:space="preserve"> </w:t>
      </w:r>
      <w:r>
        <w:t>диссоциации</w:t>
      </w:r>
      <w:r>
        <w:rPr>
          <w:spacing w:val="80"/>
          <w:w w:val="150"/>
        </w:rPr>
        <w:t xml:space="preserve"> </w:t>
      </w:r>
      <w:r>
        <w:t>веществ</w:t>
      </w:r>
      <w:r>
        <w:rPr>
          <w:spacing w:val="80"/>
        </w:rPr>
        <w:t xml:space="preserve"> </w:t>
      </w:r>
      <w:r>
        <w:t>с</w:t>
      </w:r>
      <w:r>
        <w:rPr>
          <w:spacing w:val="80"/>
        </w:rPr>
        <w:t xml:space="preserve"> </w:t>
      </w:r>
      <w:r>
        <w:t>различными</w:t>
      </w:r>
      <w:r>
        <w:rPr>
          <w:spacing w:val="80"/>
          <w:w w:val="150"/>
        </w:rPr>
        <w:t xml:space="preserve"> </w:t>
      </w:r>
      <w:r>
        <w:t>видами</w:t>
      </w:r>
      <w:r>
        <w:rPr>
          <w:spacing w:val="80"/>
          <w:w w:val="150"/>
        </w:rPr>
        <w:t xml:space="preserve"> </w:t>
      </w:r>
      <w:r>
        <w:t>химической</w:t>
      </w:r>
      <w:r>
        <w:rPr>
          <w:spacing w:val="80"/>
          <w:w w:val="150"/>
        </w:rPr>
        <w:t xml:space="preserve"> </w:t>
      </w:r>
      <w:r>
        <w:t>связи.</w:t>
      </w:r>
      <w:r>
        <w:rPr>
          <w:spacing w:val="80"/>
        </w:rPr>
        <w:t xml:space="preserve"> </w:t>
      </w:r>
      <w:r>
        <w:t>Степень диссоциации. Сильные и слабые электролиты.</w:t>
      </w:r>
    </w:p>
    <w:p w14:paraId="4AED89FA" w14:textId="77777777" w:rsidR="004C4874" w:rsidRDefault="00F01225">
      <w:pPr>
        <w:pStyle w:val="a3"/>
        <w:ind w:right="280"/>
      </w:pPr>
      <w: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w:t>
      </w:r>
      <w:r>
        <w:rPr>
          <w:spacing w:val="-15"/>
        </w:rPr>
        <w:t xml:space="preserve"> </w:t>
      </w:r>
      <w:r>
        <w:t>об</w:t>
      </w:r>
      <w:r>
        <w:rPr>
          <w:spacing w:val="-15"/>
        </w:rPr>
        <w:t xml:space="preserve"> </w:t>
      </w:r>
      <w:r>
        <w:t>электролитической</w:t>
      </w:r>
      <w:r>
        <w:rPr>
          <w:spacing w:val="-15"/>
        </w:rPr>
        <w:t xml:space="preserve"> </w:t>
      </w:r>
      <w:r>
        <w:t>диссоциации.</w:t>
      </w:r>
      <w:r>
        <w:rPr>
          <w:spacing w:val="-15"/>
        </w:rPr>
        <w:t xml:space="preserve"> </w:t>
      </w:r>
      <w:r>
        <w:t>Качественные</w:t>
      </w:r>
      <w:r>
        <w:rPr>
          <w:spacing w:val="-15"/>
        </w:rPr>
        <w:t xml:space="preserve"> </w:t>
      </w:r>
      <w:r>
        <w:t>реакции</w:t>
      </w:r>
      <w:r>
        <w:rPr>
          <w:spacing w:val="-15"/>
        </w:rPr>
        <w:t xml:space="preserve"> </w:t>
      </w:r>
      <w:r>
        <w:t>на</w:t>
      </w:r>
      <w:r>
        <w:rPr>
          <w:spacing w:val="-15"/>
        </w:rPr>
        <w:t xml:space="preserve"> </w:t>
      </w:r>
      <w:r>
        <w:t>ионы.</w:t>
      </w:r>
      <w:r>
        <w:rPr>
          <w:spacing w:val="-15"/>
        </w:rPr>
        <w:t xml:space="preserve"> </w:t>
      </w:r>
      <w:r>
        <w:t>Понятие о гидролизе солей.</w:t>
      </w:r>
    </w:p>
    <w:p w14:paraId="15D3234D" w14:textId="77777777" w:rsidR="004C4874" w:rsidRDefault="00F01225">
      <w:pPr>
        <w:pStyle w:val="a3"/>
        <w:ind w:right="278"/>
      </w:pPr>
      <w: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14:paraId="5FFDEE87" w14:textId="77777777" w:rsidR="004C4874" w:rsidRDefault="00F01225">
      <w:pPr>
        <w:pStyle w:val="a4"/>
        <w:numPr>
          <w:ilvl w:val="2"/>
          <w:numId w:val="91"/>
        </w:numPr>
        <w:tabs>
          <w:tab w:val="left" w:pos="1568"/>
        </w:tabs>
        <w:spacing w:before="1"/>
        <w:ind w:left="1568" w:hanging="719"/>
        <w:jc w:val="both"/>
        <w:rPr>
          <w:sz w:val="24"/>
        </w:rPr>
      </w:pPr>
      <w:r>
        <w:rPr>
          <w:sz w:val="24"/>
        </w:rPr>
        <w:t>Неметаллы</w:t>
      </w:r>
      <w:r>
        <w:rPr>
          <w:spacing w:val="-2"/>
          <w:sz w:val="24"/>
        </w:rPr>
        <w:t xml:space="preserve"> </w:t>
      </w:r>
      <w:r>
        <w:rPr>
          <w:sz w:val="24"/>
        </w:rPr>
        <w:t>и</w:t>
      </w:r>
      <w:r>
        <w:rPr>
          <w:spacing w:val="-1"/>
          <w:sz w:val="24"/>
        </w:rPr>
        <w:t xml:space="preserve"> </w:t>
      </w:r>
      <w:r>
        <w:rPr>
          <w:sz w:val="24"/>
        </w:rPr>
        <w:t>их</w:t>
      </w:r>
      <w:r>
        <w:rPr>
          <w:spacing w:val="-2"/>
          <w:sz w:val="24"/>
        </w:rPr>
        <w:t xml:space="preserve"> соединения.</w:t>
      </w:r>
    </w:p>
    <w:p w14:paraId="2BB49BAB" w14:textId="77777777" w:rsidR="004C4874" w:rsidRDefault="00F01225">
      <w:pPr>
        <w:pStyle w:val="a3"/>
        <w:ind w:right="282"/>
      </w:pPr>
      <w:r>
        <w:t xml:space="preserve">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w:t>
      </w:r>
      <w:r>
        <w:rPr>
          <w:spacing w:val="-2"/>
        </w:rPr>
        <w:t>природе.</w:t>
      </w:r>
    </w:p>
    <w:p w14:paraId="4AC4B4CE" w14:textId="77777777" w:rsidR="004C4874" w:rsidRDefault="00F01225">
      <w:pPr>
        <w:pStyle w:val="a3"/>
        <w:spacing w:before="1"/>
        <w:ind w:right="282"/>
      </w:pPr>
      <w:r>
        <w:t>Общая характеристика элементов VIА-группы. Особенности строения атомов, характерные степени окисления.</w:t>
      </w:r>
    </w:p>
    <w:p w14:paraId="775919D3" w14:textId="77777777" w:rsidR="004C4874" w:rsidRDefault="00F01225">
      <w:pPr>
        <w:pStyle w:val="a3"/>
        <w:ind w:right="282"/>
      </w:pPr>
      <w: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w:t>
      </w:r>
      <w:r>
        <w:rPr>
          <w:spacing w:val="-8"/>
        </w:rPr>
        <w:t xml:space="preserve"> </w:t>
      </w:r>
      <w:r>
        <w:t>кислота,</w:t>
      </w:r>
      <w:r>
        <w:rPr>
          <w:spacing w:val="-8"/>
        </w:rPr>
        <w:t xml:space="preserve"> </w:t>
      </w:r>
      <w:r>
        <w:t>физические</w:t>
      </w:r>
      <w:r>
        <w:rPr>
          <w:spacing w:val="-9"/>
        </w:rPr>
        <w:t xml:space="preserve"> </w:t>
      </w:r>
      <w:r>
        <w:t>и</w:t>
      </w:r>
      <w:r>
        <w:rPr>
          <w:spacing w:val="-10"/>
        </w:rPr>
        <w:t xml:space="preserve"> </w:t>
      </w:r>
      <w:r>
        <w:t>химические</w:t>
      </w:r>
      <w:r>
        <w:rPr>
          <w:spacing w:val="-9"/>
        </w:rPr>
        <w:t xml:space="preserve"> </w:t>
      </w:r>
      <w:r>
        <w:t>свойства</w:t>
      </w:r>
      <w:r>
        <w:rPr>
          <w:spacing w:val="-9"/>
        </w:rPr>
        <w:t xml:space="preserve"> </w:t>
      </w:r>
      <w:r>
        <w:t>(общие</w:t>
      </w:r>
      <w:r>
        <w:rPr>
          <w:spacing w:val="-9"/>
        </w:rPr>
        <w:t xml:space="preserve"> </w:t>
      </w:r>
      <w:r>
        <w:t>как</w:t>
      </w:r>
      <w:r>
        <w:rPr>
          <w:spacing w:val="-8"/>
        </w:rPr>
        <w:t xml:space="preserve"> </w:t>
      </w:r>
      <w:r>
        <w:t>представителя</w:t>
      </w:r>
      <w:r>
        <w:rPr>
          <w:spacing w:val="-8"/>
        </w:rPr>
        <w:t xml:space="preserve"> </w:t>
      </w:r>
      <w:r>
        <w:t>класса</w:t>
      </w:r>
      <w:r>
        <w:rPr>
          <w:spacing w:val="-9"/>
        </w:rPr>
        <w:t xml:space="preserve"> </w:t>
      </w:r>
      <w:r>
        <w:t>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w:t>
      </w:r>
      <w:r>
        <w:rPr>
          <w:spacing w:val="-15"/>
        </w:rPr>
        <w:t xml:space="preserve"> </w:t>
      </w:r>
      <w:r>
        <w:t>среды</w:t>
      </w:r>
      <w:r>
        <w:rPr>
          <w:spacing w:val="-15"/>
        </w:rPr>
        <w:t xml:space="preserve"> </w:t>
      </w:r>
      <w:r>
        <w:t>соединениями</w:t>
      </w:r>
      <w:r>
        <w:rPr>
          <w:spacing w:val="-15"/>
        </w:rPr>
        <w:t xml:space="preserve"> </w:t>
      </w:r>
      <w:r>
        <w:t>серы</w:t>
      </w:r>
      <w:r>
        <w:rPr>
          <w:spacing w:val="-15"/>
        </w:rPr>
        <w:t xml:space="preserve"> </w:t>
      </w:r>
      <w:r>
        <w:t>(кислотные</w:t>
      </w:r>
      <w:r>
        <w:rPr>
          <w:spacing w:val="-15"/>
        </w:rPr>
        <w:t xml:space="preserve"> </w:t>
      </w:r>
      <w:r>
        <w:t>дожди,</w:t>
      </w:r>
      <w:r>
        <w:rPr>
          <w:spacing w:val="-15"/>
        </w:rPr>
        <w:t xml:space="preserve"> </w:t>
      </w:r>
      <w:r>
        <w:t>загрязнение</w:t>
      </w:r>
      <w:r>
        <w:rPr>
          <w:spacing w:val="-15"/>
        </w:rPr>
        <w:t xml:space="preserve"> </w:t>
      </w:r>
      <w:r>
        <w:t>воздуха</w:t>
      </w:r>
      <w:r>
        <w:rPr>
          <w:spacing w:val="-15"/>
        </w:rPr>
        <w:t xml:space="preserve"> </w:t>
      </w:r>
      <w:r>
        <w:t>и</w:t>
      </w:r>
      <w:r>
        <w:rPr>
          <w:spacing w:val="-15"/>
        </w:rPr>
        <w:t xml:space="preserve"> </w:t>
      </w:r>
      <w:r>
        <w:t>водоёмов), способы его предотвращения.</w:t>
      </w:r>
    </w:p>
    <w:p w14:paraId="3040AF6F" w14:textId="77777777" w:rsidR="004C4874" w:rsidRDefault="00F01225">
      <w:pPr>
        <w:pStyle w:val="a3"/>
      </w:pPr>
      <w:r>
        <w:t>Общая</w:t>
      </w:r>
      <w:r>
        <w:rPr>
          <w:spacing w:val="14"/>
        </w:rPr>
        <w:t xml:space="preserve"> </w:t>
      </w:r>
      <w:r>
        <w:t>характеристика</w:t>
      </w:r>
      <w:r>
        <w:rPr>
          <w:spacing w:val="14"/>
        </w:rPr>
        <w:t xml:space="preserve"> </w:t>
      </w:r>
      <w:r>
        <w:t>элементов</w:t>
      </w:r>
      <w:r>
        <w:rPr>
          <w:spacing w:val="18"/>
        </w:rPr>
        <w:t xml:space="preserve"> </w:t>
      </w:r>
      <w:r>
        <w:t>VА­группы.</w:t>
      </w:r>
      <w:r>
        <w:rPr>
          <w:spacing w:val="19"/>
        </w:rPr>
        <w:t xml:space="preserve"> </w:t>
      </w:r>
      <w:r>
        <w:t>Особенности</w:t>
      </w:r>
      <w:r>
        <w:rPr>
          <w:spacing w:val="19"/>
        </w:rPr>
        <w:t xml:space="preserve"> </w:t>
      </w:r>
      <w:r>
        <w:t>строения</w:t>
      </w:r>
      <w:r>
        <w:rPr>
          <w:spacing w:val="14"/>
        </w:rPr>
        <w:t xml:space="preserve"> </w:t>
      </w:r>
      <w:r>
        <w:t>атомов,</w:t>
      </w:r>
      <w:r>
        <w:rPr>
          <w:spacing w:val="16"/>
        </w:rPr>
        <w:t xml:space="preserve"> </w:t>
      </w:r>
      <w:r>
        <w:rPr>
          <w:spacing w:val="-2"/>
        </w:rPr>
        <w:t>характерные</w:t>
      </w:r>
    </w:p>
    <w:p w14:paraId="3C9711DC" w14:textId="77777777" w:rsidR="004C4874" w:rsidRDefault="004C4874">
      <w:pPr>
        <w:pStyle w:val="a3"/>
        <w:sectPr w:rsidR="004C4874">
          <w:pgSz w:w="11910" w:h="16850"/>
          <w:pgMar w:top="1020" w:right="283" w:bottom="280" w:left="992" w:header="569" w:footer="0" w:gutter="0"/>
          <w:cols w:space="720"/>
        </w:sectPr>
      </w:pPr>
    </w:p>
    <w:p w14:paraId="0A950B47" w14:textId="77777777" w:rsidR="004C4874" w:rsidRDefault="00F01225">
      <w:pPr>
        <w:pStyle w:val="a3"/>
        <w:spacing w:before="88"/>
      </w:pPr>
      <w:r>
        <w:t>степени</w:t>
      </w:r>
      <w:r>
        <w:rPr>
          <w:spacing w:val="-4"/>
        </w:rPr>
        <w:t xml:space="preserve"> </w:t>
      </w:r>
      <w:r>
        <w:rPr>
          <w:spacing w:val="-2"/>
        </w:rPr>
        <w:t>окисления.</w:t>
      </w:r>
    </w:p>
    <w:p w14:paraId="12DE5AEB" w14:textId="77777777" w:rsidR="004C4874" w:rsidRDefault="00F01225">
      <w:pPr>
        <w:pStyle w:val="a3"/>
        <w:ind w:right="276"/>
      </w:pPr>
      <w: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w:t>
      </w:r>
      <w:r>
        <w:rPr>
          <w:spacing w:val="-12"/>
        </w:rPr>
        <w:t xml:space="preserve"> </w:t>
      </w:r>
      <w:r>
        <w:t>их</w:t>
      </w:r>
      <w:r>
        <w:rPr>
          <w:spacing w:val="-10"/>
        </w:rPr>
        <w:t xml:space="preserve"> </w:t>
      </w:r>
      <w:r>
        <w:t>физические</w:t>
      </w:r>
      <w:r>
        <w:rPr>
          <w:spacing w:val="-13"/>
        </w:rPr>
        <w:t xml:space="preserve"> </w:t>
      </w:r>
      <w:r>
        <w:t>и</w:t>
      </w:r>
      <w:r>
        <w:rPr>
          <w:spacing w:val="-11"/>
        </w:rPr>
        <w:t xml:space="preserve"> </w:t>
      </w:r>
      <w:r>
        <w:t>химические</w:t>
      </w:r>
      <w:r>
        <w:rPr>
          <w:spacing w:val="-13"/>
        </w:rPr>
        <w:t xml:space="preserve"> </w:t>
      </w:r>
      <w:r>
        <w:t>свойства,</w:t>
      </w:r>
      <w:r>
        <w:rPr>
          <w:spacing w:val="-12"/>
        </w:rPr>
        <w:t xml:space="preserve"> </w:t>
      </w:r>
      <w:r>
        <w:t>применение.</w:t>
      </w:r>
      <w:r>
        <w:rPr>
          <w:spacing w:val="-12"/>
        </w:rPr>
        <w:t xml:space="preserve"> </w:t>
      </w:r>
      <w:r>
        <w:t>Качественная</w:t>
      </w:r>
      <w:r>
        <w:rPr>
          <w:spacing w:val="-12"/>
        </w:rPr>
        <w:t xml:space="preserve"> </w:t>
      </w:r>
      <w:r>
        <w:t>реакция</w:t>
      </w:r>
      <w:r>
        <w:rPr>
          <w:spacing w:val="-12"/>
        </w:rPr>
        <w:t xml:space="preserve"> </w:t>
      </w:r>
      <w:r>
        <w:t>на</w:t>
      </w:r>
      <w:r>
        <w:rPr>
          <w:spacing w:val="-13"/>
        </w:rPr>
        <w:t xml:space="preserve"> </w:t>
      </w:r>
      <w:r>
        <w:t>ионы аммония. Азотная кислота, её получение, физические и химические свойства (общие как представителя</w:t>
      </w:r>
      <w:r>
        <w:rPr>
          <w:spacing w:val="-1"/>
        </w:rPr>
        <w:t xml:space="preserve"> </w:t>
      </w:r>
      <w:r>
        <w:t>класса</w:t>
      </w:r>
      <w:r>
        <w:rPr>
          <w:spacing w:val="-2"/>
        </w:rPr>
        <w:t xml:space="preserve"> </w:t>
      </w:r>
      <w:r>
        <w:t>кислот</w:t>
      </w:r>
      <w:r>
        <w:rPr>
          <w:spacing w:val="-1"/>
        </w:rPr>
        <w:t xml:space="preserve"> </w:t>
      </w:r>
      <w:r>
        <w:t>и специфические).</w:t>
      </w:r>
      <w:r>
        <w:rPr>
          <w:spacing w:val="-2"/>
        </w:rPr>
        <w:t xml:space="preserve"> </w:t>
      </w:r>
      <w:r>
        <w:t>Использование</w:t>
      </w:r>
      <w:r>
        <w:rPr>
          <w:spacing w:val="-2"/>
        </w:rPr>
        <w:t xml:space="preserve"> </w:t>
      </w:r>
      <w:r>
        <w:t>нитратов</w:t>
      </w:r>
      <w:r>
        <w:rPr>
          <w:spacing w:val="-1"/>
        </w:rPr>
        <w:t xml:space="preserve"> </w:t>
      </w:r>
      <w:r>
        <w:t>и солей аммония</w:t>
      </w:r>
      <w:r>
        <w:rPr>
          <w:spacing w:val="-1"/>
        </w:rPr>
        <w:t xml:space="preserve"> </w:t>
      </w:r>
      <w:r>
        <w:t>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14:paraId="77529EB8" w14:textId="77777777" w:rsidR="004C4874" w:rsidRDefault="00F01225">
      <w:pPr>
        <w:pStyle w:val="a3"/>
        <w:ind w:right="286"/>
      </w:pPr>
      <w:r>
        <w:t>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14:paraId="379FDF46" w14:textId="77777777" w:rsidR="004C4874" w:rsidRDefault="00F01225">
      <w:pPr>
        <w:pStyle w:val="a3"/>
        <w:ind w:right="282"/>
      </w:pPr>
      <w:r>
        <w:t>Общая характеристика элементов IVА­группы. Особенности строения атомов, характерные степени окисления.</w:t>
      </w:r>
    </w:p>
    <w:p w14:paraId="0B453F99" w14:textId="77777777" w:rsidR="004C4874" w:rsidRDefault="00F01225">
      <w:pPr>
        <w:pStyle w:val="a3"/>
        <w:spacing w:before="1"/>
        <w:ind w:right="278"/>
      </w:pPr>
      <w:r>
        <w:t>Углерод,</w:t>
      </w:r>
      <w:r>
        <w:rPr>
          <w:spacing w:val="-3"/>
        </w:rPr>
        <w:t xml:space="preserve"> </w:t>
      </w:r>
      <w:r>
        <w:t>аллотропные</w:t>
      </w:r>
      <w:r>
        <w:rPr>
          <w:spacing w:val="-7"/>
        </w:rPr>
        <w:t xml:space="preserve"> </w:t>
      </w:r>
      <w:r>
        <w:t>модификации,</w:t>
      </w:r>
      <w:r>
        <w:rPr>
          <w:spacing w:val="-6"/>
        </w:rPr>
        <w:t xml:space="preserve"> </w:t>
      </w:r>
      <w:r>
        <w:t>распространение</w:t>
      </w:r>
      <w:r>
        <w:rPr>
          <w:spacing w:val="-4"/>
        </w:rPr>
        <w:t xml:space="preserve"> </w:t>
      </w:r>
      <w:r>
        <w:t>в</w:t>
      </w:r>
      <w:r>
        <w:rPr>
          <w:spacing w:val="-4"/>
        </w:rPr>
        <w:t xml:space="preserve"> </w:t>
      </w:r>
      <w:r>
        <w:t>природе,</w:t>
      </w:r>
      <w:r>
        <w:rPr>
          <w:spacing w:val="-3"/>
        </w:rPr>
        <w:t xml:space="preserve"> </w:t>
      </w:r>
      <w:r>
        <w:t>физические</w:t>
      </w:r>
      <w:r>
        <w:rPr>
          <w:spacing w:val="-4"/>
        </w:rPr>
        <w:t xml:space="preserve"> </w:t>
      </w:r>
      <w:r>
        <w:t>и</w:t>
      </w:r>
      <w:r>
        <w:rPr>
          <w:spacing w:val="-5"/>
        </w:rPr>
        <w:t xml:space="preserve"> </w:t>
      </w:r>
      <w:r>
        <w:t>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w:t>
      </w:r>
      <w:r>
        <w:rPr>
          <w:spacing w:val="-2"/>
        </w:rPr>
        <w:t xml:space="preserve"> </w:t>
      </w:r>
      <w:r>
        <w:t>(IV),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14:paraId="7AA588C6" w14:textId="77777777" w:rsidR="004C4874" w:rsidRDefault="00F01225">
      <w:pPr>
        <w:pStyle w:val="a3"/>
        <w:ind w:right="280"/>
      </w:pPr>
      <w: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w:t>
      </w:r>
    </w:p>
    <w:p w14:paraId="3B7D1CF9" w14:textId="77777777" w:rsidR="004C4874" w:rsidRDefault="00F01225">
      <w:pPr>
        <w:pStyle w:val="a3"/>
        <w:spacing w:before="1"/>
        <w:ind w:right="282"/>
      </w:pPr>
      <w: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14:paraId="49CD5ED6" w14:textId="77777777" w:rsidR="004C4874" w:rsidRDefault="00F01225">
      <w:pPr>
        <w:pStyle w:val="a3"/>
        <w:ind w:right="281"/>
      </w:pPr>
      <w:r>
        <w:t>Кремний, его физические и химические свойства, получение и применение. Соединения кремния в природе. Общие представления об оксиде кремния(IV) и кремниевой кислоте. Силикаты,</w:t>
      </w:r>
      <w:r>
        <w:rPr>
          <w:spacing w:val="-13"/>
        </w:rPr>
        <w:t xml:space="preserve"> </w:t>
      </w:r>
      <w:r>
        <w:t>их</w:t>
      </w:r>
      <w:r>
        <w:rPr>
          <w:spacing w:val="-12"/>
        </w:rPr>
        <w:t xml:space="preserve"> </w:t>
      </w:r>
      <w:r>
        <w:t>использование</w:t>
      </w:r>
      <w:r>
        <w:rPr>
          <w:spacing w:val="-14"/>
        </w:rPr>
        <w:t xml:space="preserve"> </w:t>
      </w:r>
      <w:r>
        <w:t>в</w:t>
      </w:r>
      <w:r>
        <w:rPr>
          <w:spacing w:val="-14"/>
        </w:rPr>
        <w:t xml:space="preserve"> </w:t>
      </w:r>
      <w:r>
        <w:t>быту,</w:t>
      </w:r>
      <w:r>
        <w:rPr>
          <w:spacing w:val="-13"/>
        </w:rPr>
        <w:t xml:space="preserve"> </w:t>
      </w:r>
      <w:r>
        <w:t>медицине,</w:t>
      </w:r>
      <w:r>
        <w:rPr>
          <w:spacing w:val="-13"/>
        </w:rPr>
        <w:t xml:space="preserve"> </w:t>
      </w:r>
      <w:r>
        <w:t>промышленности.</w:t>
      </w:r>
      <w:r>
        <w:rPr>
          <w:spacing w:val="-13"/>
        </w:rPr>
        <w:t xml:space="preserve"> </w:t>
      </w:r>
      <w:r>
        <w:t>Важнейшие</w:t>
      </w:r>
      <w:r>
        <w:rPr>
          <w:spacing w:val="-14"/>
        </w:rPr>
        <w:t xml:space="preserve"> </w:t>
      </w:r>
      <w:r>
        <w:t>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66BC2489" w14:textId="77777777" w:rsidR="004C4874" w:rsidRDefault="00F01225">
      <w:pPr>
        <w:pStyle w:val="a3"/>
        <w:ind w:right="276"/>
      </w:pPr>
      <w:r>
        <w:t>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w:t>
      </w:r>
      <w:r>
        <w:rPr>
          <w:spacing w:val="-4"/>
        </w:rPr>
        <w:t xml:space="preserve"> </w:t>
      </w:r>
      <w:r>
        <w:t>изучение</w:t>
      </w:r>
      <w:r>
        <w:rPr>
          <w:spacing w:val="-5"/>
        </w:rPr>
        <w:t xml:space="preserve"> </w:t>
      </w:r>
      <w:r>
        <w:t>моделей</w:t>
      </w:r>
      <w:r>
        <w:rPr>
          <w:spacing w:val="-4"/>
        </w:rPr>
        <w:t xml:space="preserve"> </w:t>
      </w:r>
      <w:r>
        <w:t>кристаллических</w:t>
      </w:r>
      <w:r>
        <w:rPr>
          <w:spacing w:val="-3"/>
        </w:rPr>
        <w:t xml:space="preserve"> </w:t>
      </w:r>
      <w:r>
        <w:t>решёток</w:t>
      </w:r>
      <w:r>
        <w:rPr>
          <w:spacing w:val="-4"/>
        </w:rPr>
        <w:t xml:space="preserve"> </w:t>
      </w:r>
      <w:r>
        <w:t>алмаза,</w:t>
      </w:r>
      <w:r>
        <w:rPr>
          <w:spacing w:val="-4"/>
        </w:rPr>
        <w:t xml:space="preserve"> </w:t>
      </w:r>
      <w:r>
        <w:t>графита,</w:t>
      </w:r>
      <w:r>
        <w:rPr>
          <w:spacing w:val="-4"/>
        </w:rPr>
        <w:t xml:space="preserve"> </w:t>
      </w:r>
      <w:r>
        <w:t>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w:t>
      </w:r>
      <w:r>
        <w:rPr>
          <w:spacing w:val="-7"/>
        </w:rPr>
        <w:t xml:space="preserve"> </w:t>
      </w:r>
      <w:r>
        <w:t>газа,</w:t>
      </w:r>
      <w:r>
        <w:rPr>
          <w:spacing w:val="-7"/>
        </w:rPr>
        <w:t xml:space="preserve"> </w:t>
      </w:r>
      <w:r>
        <w:t>проведение</w:t>
      </w:r>
      <w:r>
        <w:rPr>
          <w:spacing w:val="-8"/>
        </w:rPr>
        <w:t xml:space="preserve"> </w:t>
      </w:r>
      <w:r>
        <w:t>качественных</w:t>
      </w:r>
      <w:r>
        <w:rPr>
          <w:spacing w:val="-6"/>
        </w:rPr>
        <w:t xml:space="preserve"> </w:t>
      </w:r>
      <w:r>
        <w:t>реакций</w:t>
      </w:r>
      <w:r>
        <w:rPr>
          <w:spacing w:val="-9"/>
        </w:rPr>
        <w:t xml:space="preserve"> </w:t>
      </w:r>
      <w:r>
        <w:t>на</w:t>
      </w:r>
      <w:r>
        <w:rPr>
          <w:spacing w:val="-8"/>
        </w:rPr>
        <w:t xml:space="preserve"> </w:t>
      </w:r>
      <w:r>
        <w:t>карбонат</w:t>
      </w:r>
      <w:r>
        <w:rPr>
          <w:spacing w:val="-7"/>
        </w:rPr>
        <w:t xml:space="preserve"> </w:t>
      </w:r>
      <w:r>
        <w:t>и</w:t>
      </w:r>
      <w:r>
        <w:rPr>
          <w:spacing w:val="-6"/>
        </w:rPr>
        <w:t xml:space="preserve"> </w:t>
      </w:r>
      <w:r>
        <w:t>силикат­ионы</w:t>
      </w:r>
      <w:r>
        <w:rPr>
          <w:spacing w:val="-8"/>
        </w:rPr>
        <w:t xml:space="preserve"> </w:t>
      </w:r>
      <w:r>
        <w:t>и</w:t>
      </w:r>
      <w:r>
        <w:rPr>
          <w:spacing w:val="-6"/>
        </w:rPr>
        <w:t xml:space="preserve"> </w:t>
      </w:r>
      <w:r>
        <w:t>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14:paraId="5AD29214" w14:textId="77777777" w:rsidR="004C4874" w:rsidRDefault="00F01225">
      <w:pPr>
        <w:pStyle w:val="a4"/>
        <w:numPr>
          <w:ilvl w:val="2"/>
          <w:numId w:val="91"/>
        </w:numPr>
        <w:tabs>
          <w:tab w:val="left" w:pos="1568"/>
        </w:tabs>
        <w:spacing w:before="1"/>
        <w:ind w:left="1568" w:hanging="719"/>
        <w:jc w:val="both"/>
        <w:rPr>
          <w:sz w:val="24"/>
        </w:rPr>
      </w:pPr>
      <w:r>
        <w:rPr>
          <w:sz w:val="24"/>
        </w:rPr>
        <w:t>Металлы</w:t>
      </w:r>
      <w:r>
        <w:rPr>
          <w:spacing w:val="-1"/>
          <w:sz w:val="24"/>
        </w:rPr>
        <w:t xml:space="preserve"> </w:t>
      </w:r>
      <w:r>
        <w:rPr>
          <w:sz w:val="24"/>
        </w:rPr>
        <w:t>и</w:t>
      </w:r>
      <w:r>
        <w:rPr>
          <w:spacing w:val="-1"/>
          <w:sz w:val="24"/>
        </w:rPr>
        <w:t xml:space="preserve"> </w:t>
      </w:r>
      <w:r>
        <w:rPr>
          <w:sz w:val="24"/>
        </w:rPr>
        <w:t>их</w:t>
      </w:r>
      <w:r>
        <w:rPr>
          <w:spacing w:val="1"/>
          <w:sz w:val="24"/>
        </w:rPr>
        <w:t xml:space="preserve"> </w:t>
      </w:r>
      <w:r>
        <w:rPr>
          <w:spacing w:val="-2"/>
          <w:sz w:val="24"/>
        </w:rPr>
        <w:t>соединения.</w:t>
      </w:r>
    </w:p>
    <w:p w14:paraId="5B3B0233" w14:textId="77777777" w:rsidR="004C4874" w:rsidRDefault="00F01225">
      <w:pPr>
        <w:pStyle w:val="a3"/>
      </w:pPr>
      <w:r>
        <w:t>Общая</w:t>
      </w:r>
      <w:r>
        <w:rPr>
          <w:spacing w:val="40"/>
        </w:rPr>
        <w:t xml:space="preserve"> </w:t>
      </w:r>
      <w:r>
        <w:t>характеристика</w:t>
      </w:r>
      <w:r>
        <w:rPr>
          <w:spacing w:val="39"/>
        </w:rPr>
        <w:t xml:space="preserve"> </w:t>
      </w:r>
      <w:r>
        <w:t>химических</w:t>
      </w:r>
      <w:r>
        <w:rPr>
          <w:spacing w:val="44"/>
        </w:rPr>
        <w:t xml:space="preserve"> </w:t>
      </w:r>
      <w:r>
        <w:t>элементов</w:t>
      </w:r>
      <w:r>
        <w:rPr>
          <w:spacing w:val="47"/>
        </w:rPr>
        <w:t xml:space="preserve"> </w:t>
      </w:r>
      <w:r>
        <w:t>–</w:t>
      </w:r>
      <w:r>
        <w:rPr>
          <w:spacing w:val="42"/>
        </w:rPr>
        <w:t xml:space="preserve"> </w:t>
      </w:r>
      <w:r>
        <w:t>металлов</w:t>
      </w:r>
      <w:r>
        <w:rPr>
          <w:spacing w:val="42"/>
        </w:rPr>
        <w:t xml:space="preserve"> </w:t>
      </w:r>
      <w:r>
        <w:t>на</w:t>
      </w:r>
      <w:r>
        <w:rPr>
          <w:spacing w:val="42"/>
        </w:rPr>
        <w:t xml:space="preserve"> </w:t>
      </w:r>
      <w:r>
        <w:t>основании</w:t>
      </w:r>
      <w:r>
        <w:rPr>
          <w:spacing w:val="46"/>
        </w:rPr>
        <w:t xml:space="preserve"> </w:t>
      </w:r>
      <w:r>
        <w:t>их</w:t>
      </w:r>
      <w:r>
        <w:rPr>
          <w:spacing w:val="42"/>
        </w:rPr>
        <w:t xml:space="preserve"> </w:t>
      </w:r>
      <w:r>
        <w:t>положения</w:t>
      </w:r>
      <w:r>
        <w:rPr>
          <w:spacing w:val="43"/>
        </w:rPr>
        <w:t xml:space="preserve"> </w:t>
      </w:r>
      <w:r>
        <w:rPr>
          <w:spacing w:val="-10"/>
        </w:rPr>
        <w:t>в</w:t>
      </w:r>
    </w:p>
    <w:p w14:paraId="01D03ED0" w14:textId="77777777" w:rsidR="004C4874" w:rsidRDefault="004C4874">
      <w:pPr>
        <w:pStyle w:val="a3"/>
        <w:sectPr w:rsidR="004C4874">
          <w:pgSz w:w="11910" w:h="16850"/>
          <w:pgMar w:top="1020" w:right="283" w:bottom="280" w:left="992" w:header="569" w:footer="0" w:gutter="0"/>
          <w:cols w:space="720"/>
        </w:sectPr>
      </w:pPr>
    </w:p>
    <w:p w14:paraId="2D0674B3" w14:textId="77777777" w:rsidR="004C4874" w:rsidRDefault="00F01225">
      <w:pPr>
        <w:pStyle w:val="a3"/>
        <w:spacing w:before="88"/>
        <w:ind w:right="280"/>
      </w:pPr>
      <w:r>
        <w:t>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14:paraId="6BB7C747" w14:textId="77777777" w:rsidR="004C4874" w:rsidRDefault="00F01225">
      <w:pPr>
        <w:pStyle w:val="a3"/>
        <w:ind w:right="282"/>
      </w:pPr>
      <w:r>
        <w:t>Щелочные</w:t>
      </w:r>
      <w:r>
        <w:rPr>
          <w:spacing w:val="80"/>
        </w:rPr>
        <w:t xml:space="preserve"> </w:t>
      </w:r>
      <w:r>
        <w:t>металлы:</w:t>
      </w:r>
      <w:r>
        <w:rPr>
          <w:spacing w:val="80"/>
        </w:rPr>
        <w:t xml:space="preserve"> </w:t>
      </w:r>
      <w:r>
        <w:t>положение</w:t>
      </w:r>
      <w:r>
        <w:rPr>
          <w:spacing w:val="80"/>
        </w:rPr>
        <w:t xml:space="preserve"> </w:t>
      </w:r>
      <w:r>
        <w:t>в</w:t>
      </w:r>
      <w:r>
        <w:rPr>
          <w:spacing w:val="80"/>
        </w:rPr>
        <w:t xml:space="preserve"> </w:t>
      </w:r>
      <w:r>
        <w:t>Периодической</w:t>
      </w:r>
      <w:r>
        <w:rPr>
          <w:spacing w:val="80"/>
        </w:rPr>
        <w:t xml:space="preserve"> </w:t>
      </w:r>
      <w:r>
        <w:t>системе</w:t>
      </w:r>
      <w:r>
        <w:rPr>
          <w:spacing w:val="80"/>
        </w:rPr>
        <w:t xml:space="preserve"> </w:t>
      </w:r>
      <w:r>
        <w:t>химических</w:t>
      </w:r>
      <w:r>
        <w:rPr>
          <w:spacing w:val="80"/>
        </w:rPr>
        <w:t xml:space="preserve"> </w:t>
      </w:r>
      <w:r>
        <w:t>элементов</w:t>
      </w:r>
      <w:r>
        <w:rPr>
          <w:spacing w:val="80"/>
        </w:rPr>
        <w:t xml:space="preserve"> </w:t>
      </w:r>
      <w:r>
        <w:t>Д.И.</w:t>
      </w:r>
      <w:r>
        <w:rPr>
          <w:spacing w:val="-3"/>
        </w:rPr>
        <w:t xml:space="preserve"> </w:t>
      </w:r>
      <w:r>
        <w:t>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14:paraId="0464CDE2" w14:textId="77777777" w:rsidR="004C4874" w:rsidRDefault="00F01225">
      <w:pPr>
        <w:pStyle w:val="a3"/>
        <w:ind w:right="280"/>
      </w:pPr>
      <w: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2A3AF78C" w14:textId="77777777" w:rsidR="004C4874" w:rsidRDefault="00F01225">
      <w:pPr>
        <w:pStyle w:val="a3"/>
        <w:spacing w:before="1"/>
        <w:ind w:right="281"/>
      </w:pPr>
      <w: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14:paraId="3337824A" w14:textId="77777777" w:rsidR="004C4874" w:rsidRDefault="00F01225">
      <w:pPr>
        <w:pStyle w:val="a3"/>
        <w:ind w:right="284"/>
      </w:pPr>
      <w:r>
        <w:t>Железо: положение в Периодической системе химических элементов Д.И. Менделеева, строение</w:t>
      </w:r>
      <w:r>
        <w:rPr>
          <w:spacing w:val="-7"/>
        </w:rPr>
        <w:t xml:space="preserve"> </w:t>
      </w:r>
      <w:r>
        <w:t>атома,</w:t>
      </w:r>
      <w:r>
        <w:rPr>
          <w:spacing w:val="-6"/>
        </w:rPr>
        <w:t xml:space="preserve"> </w:t>
      </w:r>
      <w:r>
        <w:t>нахождение</w:t>
      </w:r>
      <w:r>
        <w:rPr>
          <w:spacing w:val="-7"/>
        </w:rPr>
        <w:t xml:space="preserve"> </w:t>
      </w:r>
      <w:r>
        <w:t>в</w:t>
      </w:r>
      <w:r>
        <w:rPr>
          <w:spacing w:val="-6"/>
        </w:rPr>
        <w:t xml:space="preserve"> </w:t>
      </w:r>
      <w:r>
        <w:t>природе.</w:t>
      </w:r>
      <w:r>
        <w:rPr>
          <w:spacing w:val="-6"/>
        </w:rPr>
        <w:t xml:space="preserve"> </w:t>
      </w:r>
      <w:r>
        <w:t>Физические</w:t>
      </w:r>
      <w:r>
        <w:rPr>
          <w:spacing w:val="-7"/>
        </w:rPr>
        <w:t xml:space="preserve"> </w:t>
      </w:r>
      <w:r>
        <w:t>и</w:t>
      </w:r>
      <w:r>
        <w:rPr>
          <w:spacing w:val="-5"/>
        </w:rPr>
        <w:t xml:space="preserve"> </w:t>
      </w:r>
      <w:r>
        <w:t>химические</w:t>
      </w:r>
      <w:r>
        <w:rPr>
          <w:spacing w:val="-7"/>
        </w:rPr>
        <w:t xml:space="preserve"> </w:t>
      </w:r>
      <w:r>
        <w:t>свойства</w:t>
      </w:r>
      <w:r>
        <w:rPr>
          <w:spacing w:val="-7"/>
        </w:rPr>
        <w:t xml:space="preserve"> </w:t>
      </w:r>
      <w:r>
        <w:t>железа.</w:t>
      </w:r>
      <w:r>
        <w:rPr>
          <w:spacing w:val="-6"/>
        </w:rPr>
        <w:t xml:space="preserve"> </w:t>
      </w:r>
      <w:r>
        <w:t>Оксиды, гидроксиды и соли соли железа (II) и железа (III), их состав, свойства и получение.</w:t>
      </w:r>
    </w:p>
    <w:p w14:paraId="738E0ED8" w14:textId="77777777" w:rsidR="004C4874" w:rsidRDefault="00F01225">
      <w:pPr>
        <w:pStyle w:val="a3"/>
        <w:ind w:right="279"/>
      </w:pPr>
      <w:r>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w:t>
      </w:r>
      <w:r>
        <w:rPr>
          <w:spacing w:val="-1"/>
        </w:rPr>
        <w:t xml:space="preserve"> </w:t>
      </w:r>
      <w:r>
        <w:t>видеоматериалов), исследование</w:t>
      </w:r>
      <w:r>
        <w:rPr>
          <w:spacing w:val="-1"/>
        </w:rPr>
        <w:t xml:space="preserve"> </w:t>
      </w:r>
      <w:r>
        <w:t>свойств жёсткой воды,</w:t>
      </w:r>
      <w:r>
        <w:rPr>
          <w:spacing w:val="-1"/>
        </w:rPr>
        <w:t xml:space="preserve"> </w:t>
      </w:r>
      <w:r>
        <w:t>процесса горения железа в кислороде (возможно использование видеоматериалов), признаков протекания</w:t>
      </w:r>
      <w:r>
        <w:rPr>
          <w:spacing w:val="-8"/>
        </w:rPr>
        <w:t xml:space="preserve"> </w:t>
      </w:r>
      <w:r>
        <w:t>качественных</w:t>
      </w:r>
      <w:r>
        <w:rPr>
          <w:spacing w:val="-5"/>
        </w:rPr>
        <w:t xml:space="preserve"> </w:t>
      </w:r>
      <w:r>
        <w:t>реакций</w:t>
      </w:r>
      <w:r>
        <w:rPr>
          <w:spacing w:val="-7"/>
        </w:rPr>
        <w:t xml:space="preserve"> </w:t>
      </w:r>
      <w:r>
        <w:t>на</w:t>
      </w:r>
      <w:r>
        <w:rPr>
          <w:spacing w:val="-7"/>
        </w:rPr>
        <w:t xml:space="preserve"> </w:t>
      </w:r>
      <w:r>
        <w:t>ионы</w:t>
      </w:r>
      <w:r>
        <w:rPr>
          <w:spacing w:val="-6"/>
        </w:rPr>
        <w:t xml:space="preserve"> </w:t>
      </w:r>
      <w:r>
        <w:t>(магния,</w:t>
      </w:r>
      <w:r>
        <w:rPr>
          <w:spacing w:val="-8"/>
        </w:rPr>
        <w:t xml:space="preserve"> </w:t>
      </w:r>
      <w:r>
        <w:t>кальция,</w:t>
      </w:r>
      <w:r>
        <w:rPr>
          <w:spacing w:val="-6"/>
        </w:rPr>
        <w:t xml:space="preserve"> </w:t>
      </w:r>
      <w:r>
        <w:t>алюминия,</w:t>
      </w:r>
      <w:r>
        <w:rPr>
          <w:spacing w:val="-6"/>
        </w:rPr>
        <w:t xml:space="preserve"> </w:t>
      </w:r>
      <w:r>
        <w:t>цинка, железа</w:t>
      </w:r>
      <w:r>
        <w:rPr>
          <w:spacing w:val="-7"/>
        </w:rPr>
        <w:t xml:space="preserve"> </w:t>
      </w:r>
      <w:r>
        <w:t>(II)</w:t>
      </w:r>
      <w:r>
        <w:rPr>
          <w:spacing w:val="-7"/>
        </w:rPr>
        <w:t xml:space="preserve"> </w:t>
      </w:r>
      <w:r>
        <w:t>и железа (III), меди (II),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14:paraId="2BDC7CFD" w14:textId="77777777" w:rsidR="004C4874" w:rsidRDefault="00F01225">
      <w:pPr>
        <w:pStyle w:val="a4"/>
        <w:numPr>
          <w:ilvl w:val="2"/>
          <w:numId w:val="91"/>
        </w:numPr>
        <w:tabs>
          <w:tab w:val="left" w:pos="1568"/>
        </w:tabs>
        <w:spacing w:before="1"/>
        <w:ind w:left="1568" w:hanging="719"/>
        <w:jc w:val="both"/>
        <w:rPr>
          <w:sz w:val="24"/>
        </w:rPr>
      </w:pPr>
      <w:r>
        <w:rPr>
          <w:sz w:val="24"/>
        </w:rPr>
        <w:t>Химия</w:t>
      </w:r>
      <w:r>
        <w:rPr>
          <w:spacing w:val="-3"/>
          <w:sz w:val="24"/>
        </w:rPr>
        <w:t xml:space="preserve"> </w:t>
      </w:r>
      <w:r>
        <w:rPr>
          <w:sz w:val="24"/>
        </w:rPr>
        <w:t>и</w:t>
      </w:r>
      <w:r>
        <w:rPr>
          <w:spacing w:val="-3"/>
          <w:sz w:val="24"/>
        </w:rPr>
        <w:t xml:space="preserve"> </w:t>
      </w:r>
      <w:r>
        <w:rPr>
          <w:sz w:val="24"/>
        </w:rPr>
        <w:t>окружающая</w:t>
      </w:r>
      <w:r>
        <w:rPr>
          <w:spacing w:val="-2"/>
          <w:sz w:val="24"/>
        </w:rPr>
        <w:t xml:space="preserve"> среда.</w:t>
      </w:r>
    </w:p>
    <w:p w14:paraId="44B3CDF3" w14:textId="77777777" w:rsidR="004C4874" w:rsidRDefault="00F01225">
      <w:pPr>
        <w:pStyle w:val="a3"/>
        <w:ind w:right="286"/>
        <w:jc w:val="left"/>
      </w:pPr>
      <w:r>
        <w:t>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w:t>
      </w:r>
    </w:p>
    <w:p w14:paraId="40F0CD87" w14:textId="77777777" w:rsidR="004C4874" w:rsidRDefault="00F01225">
      <w:pPr>
        <w:pStyle w:val="a3"/>
        <w:jc w:val="left"/>
      </w:pPr>
      <w:r>
        <w:t>Химическое</w:t>
      </w:r>
      <w:r>
        <w:rPr>
          <w:spacing w:val="-15"/>
        </w:rPr>
        <w:t xml:space="preserve"> </w:t>
      </w:r>
      <w:r>
        <w:t>загрязнение</w:t>
      </w:r>
      <w:r>
        <w:rPr>
          <w:spacing w:val="-15"/>
        </w:rPr>
        <w:t xml:space="preserve"> </w:t>
      </w:r>
      <w:r>
        <w:t>окружающей</w:t>
      </w:r>
      <w:r>
        <w:rPr>
          <w:spacing w:val="-15"/>
        </w:rPr>
        <w:t xml:space="preserve"> </w:t>
      </w:r>
      <w:r>
        <w:t>среды</w:t>
      </w:r>
      <w:r>
        <w:rPr>
          <w:spacing w:val="-15"/>
        </w:rPr>
        <w:t xml:space="preserve"> </w:t>
      </w:r>
      <w:r>
        <w:t>(предельная</w:t>
      </w:r>
      <w:r>
        <w:rPr>
          <w:spacing w:val="-15"/>
        </w:rPr>
        <w:t xml:space="preserve"> </w:t>
      </w:r>
      <w:r>
        <w:t>допустимая</w:t>
      </w:r>
      <w:r>
        <w:rPr>
          <w:spacing w:val="-15"/>
        </w:rPr>
        <w:t xml:space="preserve"> </w:t>
      </w:r>
      <w:r>
        <w:t>концентрация</w:t>
      </w:r>
      <w:r>
        <w:rPr>
          <w:spacing w:val="-15"/>
        </w:rPr>
        <w:t xml:space="preserve"> </w:t>
      </w:r>
      <w:r>
        <w:t>веществ (далее – ПДК). Роль химии в решении экологических проблем.</w:t>
      </w:r>
    </w:p>
    <w:p w14:paraId="71097D3F" w14:textId="77777777" w:rsidR="004C4874" w:rsidRDefault="00F01225">
      <w:pPr>
        <w:pStyle w:val="a3"/>
        <w:spacing w:before="1"/>
        <w:jc w:val="left"/>
      </w:pPr>
      <w:r>
        <w:t>Химический</w:t>
      </w:r>
      <w:r>
        <w:rPr>
          <w:spacing w:val="80"/>
        </w:rPr>
        <w:t xml:space="preserve"> </w:t>
      </w:r>
      <w:r>
        <w:t>эксперимент:</w:t>
      </w:r>
      <w:r>
        <w:rPr>
          <w:spacing w:val="80"/>
        </w:rPr>
        <w:t xml:space="preserve"> </w:t>
      </w:r>
      <w:r>
        <w:t>изучение</w:t>
      </w:r>
      <w:r>
        <w:rPr>
          <w:spacing w:val="80"/>
        </w:rPr>
        <w:t xml:space="preserve"> </w:t>
      </w:r>
      <w:r>
        <w:t>образцов</w:t>
      </w:r>
      <w:r>
        <w:rPr>
          <w:spacing w:val="80"/>
        </w:rPr>
        <w:t xml:space="preserve"> </w:t>
      </w:r>
      <w:r>
        <w:t>материалов</w:t>
      </w:r>
      <w:r>
        <w:rPr>
          <w:spacing w:val="80"/>
        </w:rPr>
        <w:t xml:space="preserve"> </w:t>
      </w:r>
      <w:r>
        <w:t>(стекло,</w:t>
      </w:r>
      <w:r>
        <w:rPr>
          <w:spacing w:val="80"/>
        </w:rPr>
        <w:t xml:space="preserve"> </w:t>
      </w:r>
      <w:r>
        <w:t>сплавы</w:t>
      </w:r>
      <w:r>
        <w:rPr>
          <w:spacing w:val="80"/>
        </w:rPr>
        <w:t xml:space="preserve"> </w:t>
      </w:r>
      <w:r>
        <w:t>металлов,</w:t>
      </w:r>
      <w:r>
        <w:rPr>
          <w:spacing w:val="40"/>
        </w:rPr>
        <w:t xml:space="preserve"> </w:t>
      </w:r>
      <w:r>
        <w:t>полимерные материалы).</w:t>
      </w:r>
    </w:p>
    <w:p w14:paraId="1416C57D" w14:textId="77777777" w:rsidR="004C4874" w:rsidRDefault="00F01225">
      <w:pPr>
        <w:pStyle w:val="a3"/>
        <w:jc w:val="left"/>
      </w:pPr>
      <w:r>
        <w:t>37.4.3.</w:t>
      </w:r>
      <w:r>
        <w:rPr>
          <w:spacing w:val="-3"/>
        </w:rPr>
        <w:t xml:space="preserve"> </w:t>
      </w:r>
      <w:r>
        <w:t>Межпредметные</w:t>
      </w:r>
      <w:r>
        <w:rPr>
          <w:spacing w:val="-3"/>
        </w:rPr>
        <w:t xml:space="preserve"> </w:t>
      </w:r>
      <w:r>
        <w:rPr>
          <w:spacing w:val="-2"/>
        </w:rPr>
        <w:t>связи.</w:t>
      </w:r>
    </w:p>
    <w:p w14:paraId="48A2F997" w14:textId="77777777" w:rsidR="004C4874" w:rsidRDefault="00F01225">
      <w:pPr>
        <w:pStyle w:val="a3"/>
        <w:ind w:right="279"/>
      </w:pPr>
      <w: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2F4E0400" w14:textId="77777777" w:rsidR="004C4874" w:rsidRDefault="00F01225">
      <w:pPr>
        <w:pStyle w:val="a3"/>
        <w:ind w:right="283"/>
      </w:pPr>
      <w:r>
        <w:t>Общие</w:t>
      </w:r>
      <w:r>
        <w:rPr>
          <w:spacing w:val="-14"/>
        </w:rPr>
        <w:t xml:space="preserve"> </w:t>
      </w:r>
      <w:r>
        <w:t>естественно­научные</w:t>
      </w:r>
      <w:r>
        <w:rPr>
          <w:spacing w:val="-14"/>
        </w:rPr>
        <w:t xml:space="preserve"> </w:t>
      </w:r>
      <w:r>
        <w:t>понятия:</w:t>
      </w:r>
      <w:r>
        <w:rPr>
          <w:spacing w:val="-13"/>
        </w:rPr>
        <w:t xml:space="preserve"> </w:t>
      </w:r>
      <w:r>
        <w:t>научный</w:t>
      </w:r>
      <w:r>
        <w:rPr>
          <w:spacing w:val="-13"/>
        </w:rPr>
        <w:t xml:space="preserve"> </w:t>
      </w:r>
      <w:r>
        <w:t>факт,</w:t>
      </w:r>
      <w:r>
        <w:rPr>
          <w:spacing w:val="-13"/>
        </w:rPr>
        <w:t xml:space="preserve"> </w:t>
      </w:r>
      <w:r>
        <w:t>гипотеза,</w:t>
      </w:r>
      <w:r>
        <w:rPr>
          <w:spacing w:val="-13"/>
        </w:rPr>
        <w:t xml:space="preserve"> </w:t>
      </w:r>
      <w:r>
        <w:t>закон,</w:t>
      </w:r>
      <w:r>
        <w:rPr>
          <w:spacing w:val="-13"/>
        </w:rPr>
        <w:t xml:space="preserve"> </w:t>
      </w:r>
      <w:r>
        <w:t>теория,</w:t>
      </w:r>
      <w:r>
        <w:rPr>
          <w:spacing w:val="-13"/>
        </w:rPr>
        <w:t xml:space="preserve"> </w:t>
      </w:r>
      <w:r>
        <w:t>анализ,</w:t>
      </w:r>
      <w:r>
        <w:rPr>
          <w:spacing w:val="-13"/>
        </w:rPr>
        <w:t xml:space="preserve"> </w:t>
      </w:r>
      <w:r>
        <w:t>синтез, классификация, периодичность, наблюдение, эксперимент, моделирование, измерение, модель, явление, парниковый эффект, технология, материалы.</w:t>
      </w:r>
    </w:p>
    <w:p w14:paraId="5EFC4E49" w14:textId="77777777" w:rsidR="004C4874" w:rsidRDefault="00F01225">
      <w:pPr>
        <w:pStyle w:val="a3"/>
        <w:ind w:right="281"/>
      </w:pPr>
      <w: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14:paraId="10544201" w14:textId="77777777" w:rsidR="004C4874" w:rsidRDefault="00F01225">
      <w:pPr>
        <w:pStyle w:val="a3"/>
        <w:ind w:right="286"/>
      </w:pPr>
      <w:r>
        <w:t>Биология: фотосинтез, дыхание, биосфера, экосистема, минеральные удобрения, микроэлементы, макроэлементы, питательные вещества.</w:t>
      </w:r>
    </w:p>
    <w:p w14:paraId="0B74E108" w14:textId="77777777" w:rsidR="004C4874" w:rsidRDefault="00F01225">
      <w:pPr>
        <w:pStyle w:val="a3"/>
      </w:pPr>
      <w:r>
        <w:t>География:</w:t>
      </w:r>
      <w:r>
        <w:rPr>
          <w:spacing w:val="56"/>
          <w:w w:val="150"/>
        </w:rPr>
        <w:t xml:space="preserve"> </w:t>
      </w:r>
      <w:r>
        <w:t>атмосфера,</w:t>
      </w:r>
      <w:r>
        <w:rPr>
          <w:spacing w:val="60"/>
          <w:w w:val="150"/>
        </w:rPr>
        <w:t xml:space="preserve"> </w:t>
      </w:r>
      <w:r>
        <w:t>гидросфера,</w:t>
      </w:r>
      <w:r>
        <w:rPr>
          <w:spacing w:val="57"/>
          <w:w w:val="150"/>
        </w:rPr>
        <w:t xml:space="preserve"> </w:t>
      </w:r>
      <w:r>
        <w:t>минералы,</w:t>
      </w:r>
      <w:r>
        <w:rPr>
          <w:spacing w:val="58"/>
          <w:w w:val="150"/>
        </w:rPr>
        <w:t xml:space="preserve"> </w:t>
      </w:r>
      <w:r>
        <w:t>горные</w:t>
      </w:r>
      <w:r>
        <w:rPr>
          <w:spacing w:val="56"/>
          <w:w w:val="150"/>
        </w:rPr>
        <w:t xml:space="preserve"> </w:t>
      </w:r>
      <w:r>
        <w:t>породы,</w:t>
      </w:r>
      <w:r>
        <w:rPr>
          <w:spacing w:val="57"/>
          <w:w w:val="150"/>
        </w:rPr>
        <w:t xml:space="preserve"> </w:t>
      </w:r>
      <w:r>
        <w:t>полезные</w:t>
      </w:r>
      <w:r>
        <w:rPr>
          <w:spacing w:val="57"/>
          <w:w w:val="150"/>
        </w:rPr>
        <w:t xml:space="preserve"> </w:t>
      </w:r>
      <w:r>
        <w:rPr>
          <w:spacing w:val="-2"/>
        </w:rPr>
        <w:t>ископаемые,</w:t>
      </w:r>
    </w:p>
    <w:p w14:paraId="1DE99A05" w14:textId="77777777" w:rsidR="004C4874" w:rsidRDefault="004C4874">
      <w:pPr>
        <w:pStyle w:val="a3"/>
        <w:sectPr w:rsidR="004C4874">
          <w:pgSz w:w="11910" w:h="16850"/>
          <w:pgMar w:top="1020" w:right="283" w:bottom="280" w:left="992" w:header="569" w:footer="0" w:gutter="0"/>
          <w:cols w:space="720"/>
        </w:sectPr>
      </w:pPr>
    </w:p>
    <w:p w14:paraId="25C66871" w14:textId="77777777" w:rsidR="004C4874" w:rsidRDefault="00F01225">
      <w:pPr>
        <w:pStyle w:val="a3"/>
        <w:spacing w:before="88"/>
      </w:pPr>
      <w:r>
        <w:t>топливо,</w:t>
      </w:r>
      <w:r>
        <w:rPr>
          <w:spacing w:val="-2"/>
        </w:rPr>
        <w:t xml:space="preserve"> </w:t>
      </w:r>
      <w:r>
        <w:t>водные</w:t>
      </w:r>
      <w:r>
        <w:rPr>
          <w:spacing w:val="-3"/>
        </w:rPr>
        <w:t xml:space="preserve"> </w:t>
      </w:r>
      <w:r>
        <w:rPr>
          <w:spacing w:val="-2"/>
        </w:rPr>
        <w:t>ресурсы.</w:t>
      </w:r>
    </w:p>
    <w:p w14:paraId="47A17A7C" w14:textId="77777777" w:rsidR="004C4874" w:rsidRDefault="00F01225">
      <w:pPr>
        <w:pStyle w:val="a4"/>
        <w:numPr>
          <w:ilvl w:val="1"/>
          <w:numId w:val="91"/>
        </w:numPr>
        <w:tabs>
          <w:tab w:val="left" w:pos="1388"/>
        </w:tabs>
        <w:ind w:left="849" w:right="283" w:firstLine="0"/>
        <w:jc w:val="both"/>
        <w:rPr>
          <w:sz w:val="24"/>
        </w:rPr>
      </w:pPr>
      <w:r>
        <w:rPr>
          <w:sz w:val="24"/>
        </w:rPr>
        <w:t xml:space="preserve">Планируемые результаты освоения программы по химии на уровне основного общего </w:t>
      </w:r>
      <w:r>
        <w:rPr>
          <w:spacing w:val="-2"/>
          <w:sz w:val="24"/>
        </w:rPr>
        <w:t>образования.</w:t>
      </w:r>
    </w:p>
    <w:p w14:paraId="18E4D32C" w14:textId="77777777" w:rsidR="004C4874" w:rsidRDefault="00F01225">
      <w:pPr>
        <w:pStyle w:val="a4"/>
        <w:numPr>
          <w:ilvl w:val="2"/>
          <w:numId w:val="91"/>
        </w:numPr>
        <w:tabs>
          <w:tab w:val="left" w:pos="1568"/>
        </w:tabs>
        <w:ind w:left="849" w:right="283" w:firstLine="0"/>
        <w:jc w:val="both"/>
        <w:rPr>
          <w:sz w:val="24"/>
        </w:rPr>
      </w:pPr>
      <w:r>
        <w:rPr>
          <w:sz w:val="24"/>
        </w:rPr>
        <w:t>Изучение</w:t>
      </w:r>
      <w:r>
        <w:rPr>
          <w:spacing w:val="-10"/>
          <w:sz w:val="24"/>
        </w:rPr>
        <w:t xml:space="preserve"> </w:t>
      </w:r>
      <w:r>
        <w:rPr>
          <w:sz w:val="24"/>
        </w:rPr>
        <w:t>химии</w:t>
      </w:r>
      <w:r>
        <w:rPr>
          <w:spacing w:val="-11"/>
          <w:sz w:val="24"/>
        </w:rPr>
        <w:t xml:space="preserve"> </w:t>
      </w:r>
      <w:r>
        <w:rPr>
          <w:sz w:val="24"/>
        </w:rPr>
        <w:t>на</w:t>
      </w:r>
      <w:r>
        <w:rPr>
          <w:spacing w:val="-8"/>
          <w:sz w:val="24"/>
        </w:rPr>
        <w:t xml:space="preserve"> </w:t>
      </w:r>
      <w:r>
        <w:rPr>
          <w:sz w:val="24"/>
        </w:rPr>
        <w:t>уровне</w:t>
      </w:r>
      <w:r>
        <w:rPr>
          <w:spacing w:val="-10"/>
          <w:sz w:val="24"/>
        </w:rPr>
        <w:t xml:space="preserve"> </w:t>
      </w:r>
      <w:r>
        <w:rPr>
          <w:sz w:val="24"/>
        </w:rPr>
        <w:t>основного</w:t>
      </w:r>
      <w:r>
        <w:rPr>
          <w:spacing w:val="-9"/>
          <w:sz w:val="24"/>
        </w:rPr>
        <w:t xml:space="preserve"> </w:t>
      </w:r>
      <w:r>
        <w:rPr>
          <w:sz w:val="24"/>
        </w:rPr>
        <w:t>общего</w:t>
      </w:r>
      <w:r>
        <w:rPr>
          <w:spacing w:val="-9"/>
          <w:sz w:val="24"/>
        </w:rPr>
        <w:t xml:space="preserve"> </w:t>
      </w:r>
      <w:r>
        <w:rPr>
          <w:sz w:val="24"/>
        </w:rPr>
        <w:t>образования</w:t>
      </w:r>
      <w:r>
        <w:rPr>
          <w:spacing w:val="-9"/>
          <w:sz w:val="24"/>
        </w:rPr>
        <w:t xml:space="preserve"> </w:t>
      </w:r>
      <w:r>
        <w:rPr>
          <w:sz w:val="24"/>
        </w:rPr>
        <w:t>направлено</w:t>
      </w:r>
      <w:r>
        <w:rPr>
          <w:spacing w:val="-9"/>
          <w:sz w:val="24"/>
        </w:rPr>
        <w:t xml:space="preserve"> </w:t>
      </w:r>
      <w:r>
        <w:rPr>
          <w:sz w:val="24"/>
        </w:rPr>
        <w:t>на</w:t>
      </w:r>
      <w:r>
        <w:rPr>
          <w:spacing w:val="-10"/>
          <w:sz w:val="24"/>
        </w:rPr>
        <w:t xml:space="preserve"> </w:t>
      </w:r>
      <w:r>
        <w:rPr>
          <w:sz w:val="24"/>
        </w:rPr>
        <w:t>достижение обучающимися</w:t>
      </w:r>
      <w:r>
        <w:rPr>
          <w:spacing w:val="-4"/>
          <w:sz w:val="24"/>
        </w:rPr>
        <w:t xml:space="preserve"> </w:t>
      </w:r>
      <w:r>
        <w:rPr>
          <w:sz w:val="24"/>
        </w:rPr>
        <w:t>личностных,</w:t>
      </w:r>
      <w:r>
        <w:rPr>
          <w:spacing w:val="-4"/>
          <w:sz w:val="24"/>
        </w:rPr>
        <w:t xml:space="preserve"> </w:t>
      </w:r>
      <w:r>
        <w:rPr>
          <w:sz w:val="24"/>
        </w:rPr>
        <w:t>метапредметных</w:t>
      </w:r>
      <w:r>
        <w:rPr>
          <w:spacing w:val="-5"/>
          <w:sz w:val="24"/>
        </w:rPr>
        <w:t xml:space="preserve"> </w:t>
      </w:r>
      <w:r>
        <w:rPr>
          <w:sz w:val="24"/>
        </w:rPr>
        <w:t>и</w:t>
      </w:r>
      <w:r>
        <w:rPr>
          <w:spacing w:val="-3"/>
          <w:sz w:val="24"/>
        </w:rPr>
        <w:t xml:space="preserve"> </w:t>
      </w:r>
      <w:r>
        <w:rPr>
          <w:sz w:val="24"/>
        </w:rPr>
        <w:t>предметных</w:t>
      </w:r>
      <w:r>
        <w:rPr>
          <w:spacing w:val="-2"/>
          <w:sz w:val="24"/>
        </w:rPr>
        <w:t xml:space="preserve"> </w:t>
      </w:r>
      <w:r>
        <w:rPr>
          <w:sz w:val="24"/>
        </w:rPr>
        <w:t>результатов</w:t>
      </w:r>
      <w:r>
        <w:rPr>
          <w:spacing w:val="-4"/>
          <w:sz w:val="24"/>
        </w:rPr>
        <w:t xml:space="preserve"> </w:t>
      </w:r>
      <w:r>
        <w:rPr>
          <w:sz w:val="24"/>
        </w:rPr>
        <w:t>освоения</w:t>
      </w:r>
      <w:r>
        <w:rPr>
          <w:spacing w:val="-2"/>
          <w:sz w:val="24"/>
        </w:rPr>
        <w:t xml:space="preserve"> </w:t>
      </w:r>
      <w:r>
        <w:rPr>
          <w:sz w:val="24"/>
        </w:rPr>
        <w:t xml:space="preserve">учебного </w:t>
      </w:r>
      <w:r>
        <w:rPr>
          <w:spacing w:val="-2"/>
          <w:sz w:val="24"/>
        </w:rPr>
        <w:t>предмета.</w:t>
      </w:r>
    </w:p>
    <w:p w14:paraId="1D85F695" w14:textId="77777777" w:rsidR="004C4874" w:rsidRDefault="00F01225">
      <w:pPr>
        <w:pStyle w:val="a4"/>
        <w:numPr>
          <w:ilvl w:val="2"/>
          <w:numId w:val="91"/>
        </w:numPr>
        <w:tabs>
          <w:tab w:val="left" w:pos="1568"/>
        </w:tabs>
        <w:ind w:left="849" w:right="279" w:firstLine="0"/>
        <w:jc w:val="both"/>
        <w:rPr>
          <w:sz w:val="24"/>
        </w:rPr>
      </w:pPr>
      <w:r>
        <w:rPr>
          <w:sz w:val="24"/>
        </w:rPr>
        <w:t>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w:t>
      </w:r>
    </w:p>
    <w:p w14:paraId="3751836D" w14:textId="77777777" w:rsidR="004C4874" w:rsidRDefault="00F01225">
      <w:pPr>
        <w:pStyle w:val="a4"/>
        <w:numPr>
          <w:ilvl w:val="2"/>
          <w:numId w:val="91"/>
        </w:numPr>
        <w:tabs>
          <w:tab w:val="left" w:pos="1664"/>
        </w:tabs>
        <w:ind w:left="849" w:right="281" w:firstLine="0"/>
        <w:jc w:val="both"/>
        <w:rPr>
          <w:sz w:val="24"/>
        </w:rPr>
      </w:pPr>
      <w:r>
        <w:rPr>
          <w:sz w:val="24"/>
        </w:rPr>
        <w:t>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w:t>
      </w:r>
    </w:p>
    <w:p w14:paraId="4D2BC982" w14:textId="77777777" w:rsidR="004C4874" w:rsidRDefault="00F01225">
      <w:pPr>
        <w:pStyle w:val="a4"/>
        <w:numPr>
          <w:ilvl w:val="0"/>
          <w:numId w:val="55"/>
        </w:numPr>
        <w:tabs>
          <w:tab w:val="left" w:pos="1108"/>
        </w:tabs>
        <w:spacing w:before="1"/>
        <w:ind w:left="1108" w:hanging="259"/>
        <w:jc w:val="both"/>
        <w:rPr>
          <w:sz w:val="24"/>
        </w:rPr>
      </w:pPr>
      <w:r>
        <w:rPr>
          <w:sz w:val="24"/>
        </w:rPr>
        <w:t>патриотического</w:t>
      </w:r>
      <w:r>
        <w:rPr>
          <w:spacing w:val="-7"/>
          <w:sz w:val="24"/>
        </w:rPr>
        <w:t xml:space="preserve"> </w:t>
      </w:r>
      <w:r>
        <w:rPr>
          <w:spacing w:val="-2"/>
          <w:sz w:val="24"/>
        </w:rPr>
        <w:t>воспитания:</w:t>
      </w:r>
    </w:p>
    <w:p w14:paraId="23DE630F" w14:textId="77777777" w:rsidR="004C4874" w:rsidRDefault="00F01225">
      <w:pPr>
        <w:pStyle w:val="a3"/>
        <w:ind w:right="280"/>
      </w:pPr>
      <w: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w:t>
      </w:r>
      <w:r>
        <w:rPr>
          <w:spacing w:val="-11"/>
        </w:rPr>
        <w:t xml:space="preserve"> </w:t>
      </w:r>
      <w:r>
        <w:t>и</w:t>
      </w:r>
      <w:r>
        <w:rPr>
          <w:spacing w:val="-13"/>
        </w:rPr>
        <w:t xml:space="preserve"> </w:t>
      </w:r>
      <w:r>
        <w:t>отечественной</w:t>
      </w:r>
      <w:r>
        <w:rPr>
          <w:spacing w:val="-13"/>
        </w:rPr>
        <w:t xml:space="preserve"> </w:t>
      </w:r>
      <w:r>
        <w:t>химии,</w:t>
      </w:r>
      <w:r>
        <w:rPr>
          <w:spacing w:val="-14"/>
        </w:rPr>
        <w:t xml:space="preserve"> </w:t>
      </w:r>
      <w:r>
        <w:t>заинтересованности</w:t>
      </w:r>
      <w:r>
        <w:rPr>
          <w:spacing w:val="-12"/>
        </w:rPr>
        <w:t xml:space="preserve"> </w:t>
      </w:r>
      <w:r>
        <w:t>в</w:t>
      </w:r>
      <w:r>
        <w:rPr>
          <w:spacing w:val="-12"/>
        </w:rPr>
        <w:t xml:space="preserve"> </w:t>
      </w:r>
      <w:r>
        <w:t>научных</w:t>
      </w:r>
      <w:r>
        <w:rPr>
          <w:spacing w:val="-10"/>
        </w:rPr>
        <w:t xml:space="preserve"> </w:t>
      </w:r>
      <w:r>
        <w:t>знаниях</w:t>
      </w:r>
      <w:r>
        <w:rPr>
          <w:spacing w:val="-12"/>
        </w:rPr>
        <w:t xml:space="preserve"> </w:t>
      </w:r>
      <w:r>
        <w:t>об</w:t>
      </w:r>
      <w:r>
        <w:rPr>
          <w:spacing w:val="-9"/>
        </w:rPr>
        <w:t xml:space="preserve"> </w:t>
      </w:r>
      <w:r>
        <w:t>устройстве</w:t>
      </w:r>
      <w:r>
        <w:rPr>
          <w:spacing w:val="-12"/>
        </w:rPr>
        <w:t xml:space="preserve"> </w:t>
      </w:r>
      <w:r>
        <w:t>мира и общества;</w:t>
      </w:r>
    </w:p>
    <w:p w14:paraId="258B0055" w14:textId="77777777" w:rsidR="004C4874" w:rsidRDefault="00F01225">
      <w:pPr>
        <w:pStyle w:val="a4"/>
        <w:numPr>
          <w:ilvl w:val="0"/>
          <w:numId w:val="55"/>
        </w:numPr>
        <w:tabs>
          <w:tab w:val="left" w:pos="1107"/>
        </w:tabs>
        <w:ind w:left="1107" w:hanging="258"/>
        <w:jc w:val="both"/>
        <w:rPr>
          <w:sz w:val="24"/>
        </w:rPr>
      </w:pPr>
      <w:r>
        <w:rPr>
          <w:sz w:val="24"/>
        </w:rPr>
        <w:t>гражданского</w:t>
      </w:r>
      <w:r>
        <w:rPr>
          <w:spacing w:val="-3"/>
          <w:sz w:val="24"/>
        </w:rPr>
        <w:t xml:space="preserve"> </w:t>
      </w:r>
      <w:r>
        <w:rPr>
          <w:spacing w:val="-2"/>
          <w:sz w:val="24"/>
        </w:rPr>
        <w:t>воспитания:</w:t>
      </w:r>
    </w:p>
    <w:p w14:paraId="60987419" w14:textId="77777777" w:rsidR="004C4874" w:rsidRDefault="00F01225">
      <w:pPr>
        <w:pStyle w:val="a3"/>
        <w:ind w:right="279"/>
      </w:pPr>
      <w: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w:t>
      </w:r>
      <w:r>
        <w:rPr>
          <w:spacing w:val="-10"/>
        </w:rPr>
        <w:t xml:space="preserve"> </w:t>
      </w:r>
      <w:r>
        <w:t>в</w:t>
      </w:r>
      <w:r>
        <w:rPr>
          <w:spacing w:val="-11"/>
        </w:rPr>
        <w:t xml:space="preserve"> </w:t>
      </w:r>
      <w:r>
        <w:t>процессе</w:t>
      </w:r>
      <w:r>
        <w:rPr>
          <w:spacing w:val="-8"/>
        </w:rPr>
        <w:t xml:space="preserve"> </w:t>
      </w:r>
      <w:r>
        <w:t>этой</w:t>
      </w:r>
      <w:r>
        <w:rPr>
          <w:spacing w:val="-8"/>
        </w:rPr>
        <w:t xml:space="preserve"> </w:t>
      </w:r>
      <w:r>
        <w:t>учебной</w:t>
      </w:r>
      <w:r>
        <w:rPr>
          <w:spacing w:val="-10"/>
        </w:rPr>
        <w:t xml:space="preserve"> </w:t>
      </w:r>
      <w:r>
        <w:t>деятельности,</w:t>
      </w:r>
      <w:r>
        <w:rPr>
          <w:spacing w:val="-11"/>
        </w:rPr>
        <w:t xml:space="preserve"> </w:t>
      </w:r>
      <w:r>
        <w:t>готовности</w:t>
      </w:r>
      <w:r>
        <w:rPr>
          <w:spacing w:val="-10"/>
        </w:rPr>
        <w:t xml:space="preserve"> </w:t>
      </w:r>
      <w:r>
        <w:t>оценивать</w:t>
      </w:r>
      <w:r>
        <w:rPr>
          <w:spacing w:val="-9"/>
        </w:rPr>
        <w:t xml:space="preserve"> </w:t>
      </w:r>
      <w:r>
        <w:t>своё</w:t>
      </w:r>
      <w:r>
        <w:rPr>
          <w:spacing w:val="-12"/>
        </w:rPr>
        <w:t xml:space="preserve"> </w:t>
      </w:r>
      <w:r>
        <w:t>поведение и поступки своих товарищей с позиции нравственных и правовых норм с учётом осознания последствий поступков;</w:t>
      </w:r>
    </w:p>
    <w:p w14:paraId="53AADE43" w14:textId="77777777" w:rsidR="004C4874" w:rsidRDefault="00F01225">
      <w:pPr>
        <w:pStyle w:val="a4"/>
        <w:numPr>
          <w:ilvl w:val="0"/>
          <w:numId w:val="55"/>
        </w:numPr>
        <w:tabs>
          <w:tab w:val="left" w:pos="1107"/>
        </w:tabs>
        <w:spacing w:before="1"/>
        <w:ind w:left="1107" w:hanging="258"/>
        <w:jc w:val="both"/>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5D1DA1DB" w14:textId="77777777" w:rsidR="004C4874" w:rsidRDefault="00F01225">
      <w:pPr>
        <w:pStyle w:val="a3"/>
        <w:ind w:right="281"/>
      </w:pPr>
      <w: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w:t>
      </w:r>
      <w:r>
        <w:rPr>
          <w:spacing w:val="-7"/>
        </w:rPr>
        <w:t xml:space="preserve"> </w:t>
      </w:r>
      <w:r>
        <w:t>человека</w:t>
      </w:r>
      <w:r>
        <w:rPr>
          <w:spacing w:val="-10"/>
        </w:rPr>
        <w:t xml:space="preserve"> </w:t>
      </w:r>
      <w:r>
        <w:t>с</w:t>
      </w:r>
      <w:r>
        <w:rPr>
          <w:spacing w:val="-10"/>
        </w:rPr>
        <w:t xml:space="preserve"> </w:t>
      </w:r>
      <w:r>
        <w:t>природной</w:t>
      </w:r>
      <w:r>
        <w:rPr>
          <w:spacing w:val="-8"/>
        </w:rPr>
        <w:t xml:space="preserve"> </w:t>
      </w:r>
      <w:r>
        <w:t>средой,</w:t>
      </w:r>
      <w:r>
        <w:rPr>
          <w:spacing w:val="-6"/>
        </w:rPr>
        <w:t xml:space="preserve"> </w:t>
      </w:r>
      <w:r>
        <w:t>о</w:t>
      </w:r>
      <w:r>
        <w:rPr>
          <w:spacing w:val="-9"/>
        </w:rPr>
        <w:t xml:space="preserve"> </w:t>
      </w:r>
      <w:r>
        <w:t>роли</w:t>
      </w:r>
      <w:r>
        <w:rPr>
          <w:spacing w:val="-11"/>
        </w:rPr>
        <w:t xml:space="preserve"> </w:t>
      </w:r>
      <w:r>
        <w:t>химии</w:t>
      </w:r>
      <w:r>
        <w:rPr>
          <w:spacing w:val="-8"/>
        </w:rPr>
        <w:t xml:space="preserve"> </w:t>
      </w:r>
      <w:r>
        <w:t>в</w:t>
      </w:r>
      <w:r>
        <w:rPr>
          <w:spacing w:val="-10"/>
        </w:rPr>
        <w:t xml:space="preserve"> </w:t>
      </w:r>
      <w:r>
        <w:t>познании</w:t>
      </w:r>
      <w:r>
        <w:rPr>
          <w:spacing w:val="-8"/>
        </w:rPr>
        <w:t xml:space="preserve"> </w:t>
      </w:r>
      <w:r>
        <w:t>этих</w:t>
      </w:r>
      <w:r>
        <w:rPr>
          <w:spacing w:val="-8"/>
        </w:rPr>
        <w:t xml:space="preserve"> </w:t>
      </w:r>
      <w:r>
        <w:t>закономерностей; познавательных</w:t>
      </w:r>
      <w:r>
        <w:rPr>
          <w:spacing w:val="-15"/>
        </w:rPr>
        <w:t xml:space="preserve"> </w:t>
      </w:r>
      <w:r>
        <w:t>мотивов,</w:t>
      </w:r>
      <w:r>
        <w:rPr>
          <w:spacing w:val="-15"/>
        </w:rPr>
        <w:t xml:space="preserve"> </w:t>
      </w:r>
      <w:r>
        <w:t>направленных</w:t>
      </w:r>
      <w:r>
        <w:rPr>
          <w:spacing w:val="-15"/>
        </w:rPr>
        <w:t xml:space="preserve"> </w:t>
      </w:r>
      <w:r>
        <w:t>на</w:t>
      </w:r>
      <w:r>
        <w:rPr>
          <w:spacing w:val="-15"/>
        </w:rPr>
        <w:t xml:space="preserve"> </w:t>
      </w:r>
      <w:r>
        <w:t>получение</w:t>
      </w:r>
      <w:r>
        <w:rPr>
          <w:spacing w:val="-15"/>
        </w:rPr>
        <w:t xml:space="preserve"> </w:t>
      </w:r>
      <w:r>
        <w:t>новых</w:t>
      </w:r>
      <w:r>
        <w:rPr>
          <w:spacing w:val="-15"/>
        </w:rPr>
        <w:t xml:space="preserve"> </w:t>
      </w:r>
      <w:r>
        <w:t>знаний</w:t>
      </w:r>
      <w:r>
        <w:rPr>
          <w:spacing w:val="-15"/>
        </w:rPr>
        <w:t xml:space="preserve"> </w:t>
      </w:r>
      <w:r>
        <w:t>по</w:t>
      </w:r>
      <w:r>
        <w:rPr>
          <w:spacing w:val="-15"/>
        </w:rPr>
        <w:t xml:space="preserve"> </w:t>
      </w:r>
      <w:r>
        <w:t>химии,</w:t>
      </w:r>
      <w:r>
        <w:rPr>
          <w:spacing w:val="-15"/>
        </w:rPr>
        <w:t xml:space="preserve"> </w:t>
      </w:r>
      <w:r>
        <w:t>необходимых для объяснения наблюдаемых процессов и явлений;</w:t>
      </w:r>
    </w:p>
    <w:p w14:paraId="54D72F84" w14:textId="77777777" w:rsidR="004C4874" w:rsidRDefault="00F01225">
      <w:pPr>
        <w:pStyle w:val="a3"/>
        <w:spacing w:before="1"/>
        <w:ind w:right="280"/>
      </w:pPr>
      <w:r>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14:paraId="5E46B670" w14:textId="77777777" w:rsidR="004C4874" w:rsidRDefault="00F01225">
      <w:pPr>
        <w:pStyle w:val="a3"/>
        <w:ind w:right="278"/>
      </w:pPr>
      <w:r>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14:paraId="59D1DE92" w14:textId="77777777" w:rsidR="004C4874" w:rsidRDefault="00F01225">
      <w:pPr>
        <w:pStyle w:val="a4"/>
        <w:numPr>
          <w:ilvl w:val="0"/>
          <w:numId w:val="55"/>
        </w:numPr>
        <w:tabs>
          <w:tab w:val="left" w:pos="1107"/>
        </w:tabs>
        <w:ind w:left="1107" w:hanging="258"/>
        <w:jc w:val="both"/>
        <w:rPr>
          <w:sz w:val="24"/>
        </w:rPr>
      </w:pPr>
      <w:r>
        <w:rPr>
          <w:sz w:val="24"/>
        </w:rPr>
        <w:t>развития</w:t>
      </w:r>
      <w:r>
        <w:rPr>
          <w:spacing w:val="-8"/>
          <w:sz w:val="24"/>
        </w:rPr>
        <w:t xml:space="preserve"> </w:t>
      </w:r>
      <w:r>
        <w:rPr>
          <w:sz w:val="24"/>
        </w:rPr>
        <w:t>культуры</w:t>
      </w:r>
      <w:r>
        <w:rPr>
          <w:spacing w:val="-5"/>
          <w:sz w:val="24"/>
        </w:rPr>
        <w:t xml:space="preserve"> </w:t>
      </w:r>
      <w:r>
        <w:rPr>
          <w:spacing w:val="-2"/>
          <w:sz w:val="24"/>
        </w:rPr>
        <w:t>здоровья:</w:t>
      </w:r>
    </w:p>
    <w:p w14:paraId="635478DA" w14:textId="77777777" w:rsidR="004C4874" w:rsidRDefault="00F01225">
      <w:pPr>
        <w:pStyle w:val="a3"/>
        <w:ind w:right="282"/>
      </w:pPr>
      <w: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14:paraId="3AAD4007" w14:textId="77777777" w:rsidR="004C4874" w:rsidRDefault="00F01225">
      <w:pPr>
        <w:pStyle w:val="a3"/>
      </w:pPr>
      <w:r>
        <w:t>3)</w:t>
      </w:r>
      <w:r>
        <w:rPr>
          <w:spacing w:val="-3"/>
        </w:rPr>
        <w:t xml:space="preserve"> </w:t>
      </w:r>
      <w:r>
        <w:t>трудового</w:t>
      </w:r>
      <w:r>
        <w:rPr>
          <w:spacing w:val="-1"/>
        </w:rPr>
        <w:t xml:space="preserve"> </w:t>
      </w:r>
      <w:r>
        <w:rPr>
          <w:spacing w:val="-2"/>
        </w:rPr>
        <w:t>воспитания:</w:t>
      </w:r>
    </w:p>
    <w:p w14:paraId="237E178C" w14:textId="77777777" w:rsidR="004C4874" w:rsidRDefault="00F01225">
      <w:pPr>
        <w:pStyle w:val="a3"/>
        <w:ind w:right="279"/>
      </w:pPr>
      <w:r>
        <w:t>интереса к практическому изучению профессий и труда различного рода, уважение к труду и</w:t>
      </w:r>
      <w:r>
        <w:rPr>
          <w:spacing w:val="-13"/>
        </w:rPr>
        <w:t xml:space="preserve"> </w:t>
      </w:r>
      <w:r>
        <w:t>результатам</w:t>
      </w:r>
      <w:r>
        <w:rPr>
          <w:spacing w:val="-15"/>
        </w:rPr>
        <w:t xml:space="preserve"> </w:t>
      </w:r>
      <w:r>
        <w:t>трудовой</w:t>
      </w:r>
      <w:r>
        <w:rPr>
          <w:spacing w:val="-11"/>
        </w:rPr>
        <w:t xml:space="preserve"> </w:t>
      </w:r>
      <w:r>
        <w:t>деятельности,</w:t>
      </w:r>
      <w:r>
        <w:rPr>
          <w:spacing w:val="-15"/>
        </w:rPr>
        <w:t xml:space="preserve"> </w:t>
      </w:r>
      <w:r>
        <w:t>в</w:t>
      </w:r>
      <w:r>
        <w:rPr>
          <w:spacing w:val="-15"/>
        </w:rPr>
        <w:t xml:space="preserve"> </w:t>
      </w:r>
      <w:r>
        <w:t>том</w:t>
      </w:r>
      <w:r>
        <w:rPr>
          <w:spacing w:val="-14"/>
        </w:rPr>
        <w:t xml:space="preserve"> </w:t>
      </w:r>
      <w:r>
        <w:t>числе</w:t>
      </w:r>
      <w:r>
        <w:rPr>
          <w:spacing w:val="-15"/>
        </w:rPr>
        <w:t xml:space="preserve"> </w:t>
      </w:r>
      <w:r>
        <w:t>на</w:t>
      </w:r>
      <w:r>
        <w:rPr>
          <w:spacing w:val="-15"/>
        </w:rPr>
        <w:t xml:space="preserve"> </w:t>
      </w:r>
      <w:r>
        <w:t>основе</w:t>
      </w:r>
      <w:r>
        <w:rPr>
          <w:spacing w:val="-15"/>
        </w:rPr>
        <w:t xml:space="preserve"> </w:t>
      </w:r>
      <w:r>
        <w:t>применения</w:t>
      </w:r>
      <w:r>
        <w:rPr>
          <w:spacing w:val="-14"/>
        </w:rPr>
        <w:t xml:space="preserve"> </w:t>
      </w:r>
      <w:r>
        <w:t>предметных</w:t>
      </w:r>
      <w:r>
        <w:rPr>
          <w:spacing w:val="-14"/>
        </w:rPr>
        <w:t xml:space="preserve"> </w:t>
      </w:r>
      <w:r>
        <w:t>знаний по химии, осознанного выбора индивидуальной траектории продолжения образования с учётом</w:t>
      </w:r>
      <w:r>
        <w:rPr>
          <w:spacing w:val="25"/>
        </w:rPr>
        <w:t xml:space="preserve">  </w:t>
      </w:r>
      <w:r>
        <w:t>личностных</w:t>
      </w:r>
      <w:r>
        <w:rPr>
          <w:spacing w:val="27"/>
        </w:rPr>
        <w:t xml:space="preserve">  </w:t>
      </w:r>
      <w:r>
        <w:t>интересов</w:t>
      </w:r>
      <w:r>
        <w:rPr>
          <w:spacing w:val="27"/>
        </w:rPr>
        <w:t xml:space="preserve">  </w:t>
      </w:r>
      <w:r>
        <w:t>и</w:t>
      </w:r>
      <w:r>
        <w:rPr>
          <w:spacing w:val="27"/>
        </w:rPr>
        <w:t xml:space="preserve">  </w:t>
      </w:r>
      <w:r>
        <w:t>способности</w:t>
      </w:r>
      <w:r>
        <w:rPr>
          <w:spacing w:val="26"/>
        </w:rPr>
        <w:t xml:space="preserve">  </w:t>
      </w:r>
      <w:r>
        <w:t>к</w:t>
      </w:r>
      <w:r>
        <w:rPr>
          <w:spacing w:val="26"/>
        </w:rPr>
        <w:t xml:space="preserve">  </w:t>
      </w:r>
      <w:r>
        <w:t>химии,</w:t>
      </w:r>
      <w:r>
        <w:rPr>
          <w:spacing w:val="25"/>
        </w:rPr>
        <w:t xml:space="preserve">  </w:t>
      </w:r>
      <w:r>
        <w:t>общественных</w:t>
      </w:r>
      <w:r>
        <w:rPr>
          <w:spacing w:val="26"/>
        </w:rPr>
        <w:t xml:space="preserve">  </w:t>
      </w:r>
      <w:r>
        <w:t>интересов</w:t>
      </w:r>
      <w:r>
        <w:rPr>
          <w:spacing w:val="26"/>
        </w:rPr>
        <w:t xml:space="preserve">  </w:t>
      </w:r>
      <w:r>
        <w:rPr>
          <w:spacing w:val="-10"/>
        </w:rPr>
        <w:t>и</w:t>
      </w:r>
    </w:p>
    <w:p w14:paraId="375A28E1" w14:textId="77777777" w:rsidR="004C4874" w:rsidRDefault="004C4874">
      <w:pPr>
        <w:pStyle w:val="a3"/>
        <w:sectPr w:rsidR="004C4874">
          <w:pgSz w:w="11910" w:h="16850"/>
          <w:pgMar w:top="1020" w:right="283" w:bottom="280" w:left="992" w:header="569" w:footer="0" w:gutter="0"/>
          <w:cols w:space="720"/>
        </w:sectPr>
      </w:pPr>
    </w:p>
    <w:p w14:paraId="18DF2378" w14:textId="77777777" w:rsidR="004C4874" w:rsidRDefault="00F01225">
      <w:pPr>
        <w:pStyle w:val="a3"/>
        <w:spacing w:before="88"/>
        <w:ind w:right="287"/>
      </w:pPr>
      <w:r>
        <w:t>потребностей, успешной</w:t>
      </w:r>
      <w:r>
        <w:rPr>
          <w:spacing w:val="-1"/>
        </w:rPr>
        <w:t xml:space="preserve"> </w:t>
      </w:r>
      <w:r>
        <w:t>профессиональной</w:t>
      </w:r>
      <w:r>
        <w:rPr>
          <w:spacing w:val="-1"/>
        </w:rPr>
        <w:t xml:space="preserve"> </w:t>
      </w:r>
      <w:r>
        <w:t>деятельности</w:t>
      </w:r>
      <w:r>
        <w:rPr>
          <w:spacing w:val="-2"/>
        </w:rPr>
        <w:t xml:space="preserve"> </w:t>
      </w:r>
      <w:r>
        <w:t>и</w:t>
      </w:r>
      <w:r>
        <w:rPr>
          <w:spacing w:val="-1"/>
        </w:rPr>
        <w:t xml:space="preserve"> </w:t>
      </w:r>
      <w:r>
        <w:t>развития</w:t>
      </w:r>
      <w:r>
        <w:rPr>
          <w:spacing w:val="-3"/>
        </w:rPr>
        <w:t xml:space="preserve"> </w:t>
      </w:r>
      <w:r>
        <w:t>необходимых умений, готовность адаптироваться в профессиональной среде;</w:t>
      </w:r>
    </w:p>
    <w:p w14:paraId="4360835E" w14:textId="77777777" w:rsidR="004C4874" w:rsidRDefault="00F01225">
      <w:pPr>
        <w:pStyle w:val="a3"/>
      </w:pPr>
      <w:r>
        <w:t>6)</w:t>
      </w:r>
      <w:r>
        <w:rPr>
          <w:spacing w:val="-4"/>
        </w:rPr>
        <w:t xml:space="preserve"> </w:t>
      </w:r>
      <w:r>
        <w:t>экологического</w:t>
      </w:r>
      <w:r>
        <w:rPr>
          <w:spacing w:val="-2"/>
        </w:rPr>
        <w:t xml:space="preserve"> воспитания:</w:t>
      </w:r>
    </w:p>
    <w:p w14:paraId="689C7FA4" w14:textId="77777777" w:rsidR="004C4874" w:rsidRDefault="00F01225">
      <w:pPr>
        <w:pStyle w:val="a3"/>
        <w:ind w:right="278"/>
      </w:pPr>
      <w:r>
        <w:t>экологически целесообразного отношения</w:t>
      </w:r>
      <w:r>
        <w:rPr>
          <w:spacing w:val="-1"/>
        </w:rPr>
        <w:t xml:space="preserve"> </w:t>
      </w:r>
      <w:r>
        <w:t>к природе как источнику</w:t>
      </w:r>
      <w:r>
        <w:rPr>
          <w:spacing w:val="-4"/>
        </w:rPr>
        <w:t xml:space="preserve"> </w:t>
      </w:r>
      <w:r>
        <w:t>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14:paraId="56D9B641" w14:textId="77777777" w:rsidR="004C4874" w:rsidRDefault="00F01225">
      <w:pPr>
        <w:pStyle w:val="a3"/>
        <w:ind w:right="283"/>
      </w:pPr>
      <w: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14:paraId="7931C93B" w14:textId="77777777" w:rsidR="004C4874" w:rsidRDefault="00F01225">
      <w:pPr>
        <w:pStyle w:val="a3"/>
        <w:spacing w:before="1"/>
        <w:ind w:right="286"/>
      </w:pPr>
      <w:r>
        <w:t>экологического мышления, умения руководствоваться им в познавательной, коммуникативной и социальной практике.</w:t>
      </w:r>
    </w:p>
    <w:p w14:paraId="0601D2AD" w14:textId="77777777" w:rsidR="004C4874" w:rsidRDefault="00F01225">
      <w:pPr>
        <w:pStyle w:val="a4"/>
        <w:numPr>
          <w:ilvl w:val="2"/>
          <w:numId w:val="91"/>
        </w:numPr>
        <w:tabs>
          <w:tab w:val="left" w:pos="1568"/>
        </w:tabs>
        <w:ind w:left="849" w:right="281" w:firstLine="0"/>
        <w:jc w:val="both"/>
        <w:rPr>
          <w:sz w:val="24"/>
        </w:rPr>
      </w:pPr>
      <w:r>
        <w:rPr>
          <w:sz w:val="24"/>
        </w:rPr>
        <w:t>Метапредметные результаты. В составе метапредметных результатов выделяют значимые для развития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w:t>
      </w:r>
      <w:r>
        <w:rPr>
          <w:spacing w:val="-3"/>
          <w:sz w:val="24"/>
        </w:rPr>
        <w:t xml:space="preserve"> </w:t>
      </w:r>
      <w:r>
        <w:rPr>
          <w:sz w:val="24"/>
        </w:rPr>
        <w:t>Метапредметные</w:t>
      </w:r>
      <w:r>
        <w:rPr>
          <w:spacing w:val="-5"/>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образовательной</w:t>
      </w:r>
      <w:r>
        <w:rPr>
          <w:spacing w:val="-2"/>
          <w:sz w:val="24"/>
        </w:rPr>
        <w:t xml:space="preserve"> </w:t>
      </w:r>
      <w:r>
        <w:rPr>
          <w:sz w:val="24"/>
        </w:rPr>
        <w:t>программы</w:t>
      </w:r>
      <w:r>
        <w:rPr>
          <w:spacing w:val="-4"/>
          <w:sz w:val="24"/>
        </w:rPr>
        <w:t xml:space="preserve"> </w:t>
      </w:r>
      <w:r>
        <w:rPr>
          <w:sz w:val="24"/>
        </w:rPr>
        <w:t>по</w:t>
      </w:r>
      <w:r>
        <w:rPr>
          <w:spacing w:val="-3"/>
          <w:sz w:val="24"/>
        </w:rPr>
        <w:t xml:space="preserve"> </w:t>
      </w:r>
      <w:r>
        <w:rPr>
          <w:sz w:val="24"/>
        </w:rPr>
        <w:t>химии отражают овладение универсальными познавательными действиями, в том числе:</w:t>
      </w:r>
    </w:p>
    <w:p w14:paraId="0EFBDC3D" w14:textId="77777777" w:rsidR="004C4874" w:rsidRDefault="00F01225">
      <w:pPr>
        <w:pStyle w:val="a4"/>
        <w:numPr>
          <w:ilvl w:val="0"/>
          <w:numId w:val="54"/>
        </w:numPr>
        <w:tabs>
          <w:tab w:val="left" w:pos="1108"/>
        </w:tabs>
        <w:ind w:left="1108" w:hanging="259"/>
        <w:jc w:val="both"/>
        <w:rPr>
          <w:sz w:val="24"/>
        </w:rPr>
      </w:pPr>
      <w:r>
        <w:rPr>
          <w:sz w:val="24"/>
        </w:rPr>
        <w:t>базовые</w:t>
      </w:r>
      <w:r>
        <w:rPr>
          <w:spacing w:val="-4"/>
          <w:sz w:val="24"/>
        </w:rPr>
        <w:t xml:space="preserve"> </w:t>
      </w:r>
      <w:r>
        <w:rPr>
          <w:sz w:val="24"/>
        </w:rPr>
        <w:t>логические</w:t>
      </w:r>
      <w:r>
        <w:rPr>
          <w:spacing w:val="-2"/>
          <w:sz w:val="24"/>
        </w:rPr>
        <w:t xml:space="preserve"> действия:</w:t>
      </w:r>
    </w:p>
    <w:p w14:paraId="6F3CDC23" w14:textId="77777777" w:rsidR="004C4874" w:rsidRDefault="00F01225">
      <w:pPr>
        <w:pStyle w:val="a3"/>
        <w:spacing w:before="1"/>
        <w:ind w:right="280"/>
      </w:pPr>
      <w:r>
        <w:t>умение использовать приёмы логического мышления при освоении знаний: раскрывать смысл</w:t>
      </w:r>
      <w:r>
        <w:rPr>
          <w:spacing w:val="-5"/>
        </w:rPr>
        <w:t xml:space="preserve"> </w:t>
      </w:r>
      <w:r>
        <w:t>химических</w:t>
      </w:r>
      <w:r>
        <w:rPr>
          <w:spacing w:val="-6"/>
        </w:rPr>
        <w:t xml:space="preserve"> </w:t>
      </w:r>
      <w:r>
        <w:t>понятий</w:t>
      </w:r>
      <w:r>
        <w:rPr>
          <w:spacing w:val="-7"/>
        </w:rPr>
        <w:t xml:space="preserve"> </w:t>
      </w:r>
      <w:r>
        <w:t>(выделять</w:t>
      </w:r>
      <w:r>
        <w:rPr>
          <w:spacing w:val="-5"/>
        </w:rPr>
        <w:t xml:space="preserve"> </w:t>
      </w:r>
      <w:r>
        <w:t>их</w:t>
      </w:r>
      <w:r>
        <w:rPr>
          <w:spacing w:val="-8"/>
        </w:rPr>
        <w:t xml:space="preserve"> </w:t>
      </w:r>
      <w:r>
        <w:t>характерные</w:t>
      </w:r>
      <w:r>
        <w:rPr>
          <w:spacing w:val="-7"/>
        </w:rPr>
        <w:t xml:space="preserve"> </w:t>
      </w:r>
      <w:r>
        <w:t>признаки,</w:t>
      </w:r>
      <w:r>
        <w:rPr>
          <w:spacing w:val="-3"/>
        </w:rPr>
        <w:t xml:space="preserve"> </w:t>
      </w:r>
      <w:r>
        <w:t>устанавливать</w:t>
      </w:r>
      <w:r>
        <w:rPr>
          <w:spacing w:val="-4"/>
        </w:rPr>
        <w:t xml:space="preserve"> </w:t>
      </w:r>
      <w:r>
        <w:t xml:space="preserve">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проводить выводы и </w:t>
      </w:r>
      <w:r>
        <w:rPr>
          <w:spacing w:val="-2"/>
        </w:rPr>
        <w:t>заключения;</w:t>
      </w:r>
    </w:p>
    <w:p w14:paraId="0CD60B9A" w14:textId="77777777" w:rsidR="004C4874" w:rsidRDefault="00F01225">
      <w:pPr>
        <w:pStyle w:val="a3"/>
        <w:ind w:right="279"/>
      </w:pPr>
      <w: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w:t>
      </w:r>
      <w:r>
        <w:rPr>
          <w:spacing w:val="80"/>
        </w:rPr>
        <w:t xml:space="preserve">  </w:t>
      </w:r>
      <w:r>
        <w:t>формула</w:t>
      </w:r>
      <w:r>
        <w:rPr>
          <w:spacing w:val="80"/>
        </w:rPr>
        <w:t xml:space="preserve">  </w:t>
      </w:r>
      <w:r>
        <w:t>и</w:t>
      </w:r>
      <w:r>
        <w:rPr>
          <w:spacing w:val="80"/>
        </w:rPr>
        <w:t xml:space="preserve">  </w:t>
      </w:r>
      <w:r>
        <w:t>уравнение</w:t>
      </w:r>
      <w:r>
        <w:rPr>
          <w:spacing w:val="80"/>
        </w:rPr>
        <w:t xml:space="preserve">  </w:t>
      </w:r>
      <w:r>
        <w:t>химической</w:t>
      </w:r>
      <w:r>
        <w:rPr>
          <w:spacing w:val="80"/>
        </w:rPr>
        <w:t xml:space="preserve">  </w:t>
      </w:r>
      <w:r>
        <w:t>реакции</w:t>
      </w:r>
      <w:r>
        <w:rPr>
          <w:spacing w:val="80"/>
        </w:rPr>
        <w:t xml:space="preserve">  </w:t>
      </w:r>
      <w:r>
        <w:t>–</w:t>
      </w:r>
      <w:r>
        <w:rPr>
          <w:spacing w:val="80"/>
        </w:rPr>
        <w:t xml:space="preserve">  </w:t>
      </w:r>
      <w:r>
        <w:t>при</w:t>
      </w:r>
      <w:r>
        <w:rPr>
          <w:spacing w:val="80"/>
        </w:rPr>
        <w:t xml:space="preserve">  </w:t>
      </w:r>
      <w:r>
        <w:t>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14:paraId="0A87C12E" w14:textId="77777777" w:rsidR="004C4874" w:rsidRDefault="00F01225">
      <w:pPr>
        <w:pStyle w:val="a4"/>
        <w:numPr>
          <w:ilvl w:val="0"/>
          <w:numId w:val="54"/>
        </w:numPr>
        <w:tabs>
          <w:tab w:val="left" w:pos="1107"/>
        </w:tabs>
        <w:spacing w:before="1"/>
        <w:ind w:left="1107" w:hanging="258"/>
        <w:jc w:val="both"/>
        <w:rPr>
          <w:sz w:val="24"/>
        </w:rPr>
      </w:pPr>
      <w:r>
        <w:rPr>
          <w:sz w:val="24"/>
        </w:rPr>
        <w:t>базовые</w:t>
      </w:r>
      <w:r>
        <w:rPr>
          <w:spacing w:val="-4"/>
          <w:sz w:val="24"/>
        </w:rPr>
        <w:t xml:space="preserve"> </w:t>
      </w:r>
      <w:r>
        <w:rPr>
          <w:sz w:val="24"/>
        </w:rPr>
        <w:t>исследовательские</w:t>
      </w:r>
      <w:r>
        <w:rPr>
          <w:spacing w:val="-4"/>
          <w:sz w:val="24"/>
        </w:rPr>
        <w:t xml:space="preserve"> </w:t>
      </w:r>
      <w:r>
        <w:rPr>
          <w:spacing w:val="-2"/>
          <w:sz w:val="24"/>
        </w:rPr>
        <w:t>действия:</w:t>
      </w:r>
    </w:p>
    <w:p w14:paraId="150AB7F6" w14:textId="77777777" w:rsidR="004C4874" w:rsidRDefault="00F01225">
      <w:pPr>
        <w:pStyle w:val="a3"/>
        <w:ind w:right="281"/>
      </w:pPr>
      <w:r>
        <w:t xml:space="preserve">умение использовать поставленные вопросы в качестве инструмента познания, а также в качестве основы для развития гипотезы по проверке правильности высказываемых </w:t>
      </w:r>
      <w:r>
        <w:rPr>
          <w:spacing w:val="-2"/>
        </w:rPr>
        <w:t>суждений;</w:t>
      </w:r>
    </w:p>
    <w:p w14:paraId="57401F53" w14:textId="77777777" w:rsidR="004C4874" w:rsidRDefault="00F01225">
      <w:pPr>
        <w:pStyle w:val="a3"/>
        <w:ind w:right="286"/>
      </w:pPr>
      <w: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51FE8D84" w14:textId="77777777" w:rsidR="004C4874" w:rsidRDefault="00F01225">
      <w:pPr>
        <w:pStyle w:val="a4"/>
        <w:numPr>
          <w:ilvl w:val="0"/>
          <w:numId w:val="54"/>
        </w:numPr>
        <w:tabs>
          <w:tab w:val="left" w:pos="1108"/>
        </w:tabs>
        <w:ind w:left="1108" w:hanging="259"/>
        <w:jc w:val="both"/>
        <w:rPr>
          <w:sz w:val="24"/>
        </w:rPr>
      </w:pPr>
      <w:r>
        <w:rPr>
          <w:sz w:val="24"/>
        </w:rPr>
        <w:t>работа</w:t>
      </w:r>
      <w:r>
        <w:rPr>
          <w:spacing w:val="-2"/>
          <w:sz w:val="24"/>
        </w:rPr>
        <w:t xml:space="preserve"> </w:t>
      </w:r>
      <w:r>
        <w:rPr>
          <w:sz w:val="24"/>
        </w:rPr>
        <w:t>с</w:t>
      </w:r>
      <w:r>
        <w:rPr>
          <w:spacing w:val="-2"/>
          <w:sz w:val="24"/>
        </w:rPr>
        <w:t xml:space="preserve"> информацией:</w:t>
      </w:r>
    </w:p>
    <w:p w14:paraId="2D87DD0B" w14:textId="77777777" w:rsidR="004C4874" w:rsidRDefault="00F01225">
      <w:pPr>
        <w:pStyle w:val="a3"/>
        <w:ind w:right="282"/>
      </w:pPr>
      <w:r>
        <w:t>умение</w:t>
      </w:r>
      <w:r>
        <w:rPr>
          <w:spacing w:val="-5"/>
        </w:rPr>
        <w:t xml:space="preserve"> </w:t>
      </w:r>
      <w:r>
        <w:t>выбирать,</w:t>
      </w:r>
      <w:r>
        <w:rPr>
          <w:spacing w:val="-4"/>
        </w:rPr>
        <w:t xml:space="preserve"> </w:t>
      </w:r>
      <w:r>
        <w:t>анализировать</w:t>
      </w:r>
      <w:r>
        <w:rPr>
          <w:spacing w:val="-4"/>
        </w:rPr>
        <w:t xml:space="preserve"> </w:t>
      </w:r>
      <w:r>
        <w:t>и</w:t>
      </w:r>
      <w:r>
        <w:rPr>
          <w:spacing w:val="-4"/>
        </w:rPr>
        <w:t xml:space="preserve"> </w:t>
      </w:r>
      <w:r>
        <w:t>интерпретировать</w:t>
      </w:r>
      <w:r>
        <w:rPr>
          <w:spacing w:val="-3"/>
        </w:rPr>
        <w:t xml:space="preserve"> </w:t>
      </w:r>
      <w:r>
        <w:t>информацию</w:t>
      </w:r>
      <w:r>
        <w:rPr>
          <w:spacing w:val="-4"/>
        </w:rPr>
        <w:t xml:space="preserve"> </w:t>
      </w:r>
      <w:r>
        <w:t>различных</w:t>
      </w:r>
      <w:r>
        <w:rPr>
          <w:spacing w:val="-2"/>
        </w:rPr>
        <w:t xml:space="preserve"> </w:t>
      </w:r>
      <w:r>
        <w:t>видов</w:t>
      </w:r>
      <w:r>
        <w:rPr>
          <w:spacing w:val="-5"/>
        </w:rPr>
        <w:t xml:space="preserve"> </w:t>
      </w:r>
      <w:r>
        <w:t>и</w:t>
      </w:r>
      <w:r>
        <w:rPr>
          <w:spacing w:val="-4"/>
        </w:rPr>
        <w:t xml:space="preserve"> </w:t>
      </w:r>
      <w:r>
        <w:t>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14:paraId="5037AB8A" w14:textId="77777777" w:rsidR="004C4874" w:rsidRDefault="004C4874">
      <w:pPr>
        <w:pStyle w:val="a3"/>
        <w:sectPr w:rsidR="004C4874">
          <w:pgSz w:w="11910" w:h="16850"/>
          <w:pgMar w:top="1020" w:right="283" w:bottom="280" w:left="992" w:header="569" w:footer="0" w:gutter="0"/>
          <w:cols w:space="720"/>
        </w:sectPr>
      </w:pPr>
    </w:p>
    <w:p w14:paraId="02BC9DFC" w14:textId="77777777" w:rsidR="004C4874" w:rsidRDefault="00F01225">
      <w:pPr>
        <w:pStyle w:val="a3"/>
        <w:spacing w:before="88"/>
        <w:ind w:right="283"/>
      </w:pPr>
      <w: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w:t>
      </w:r>
      <w:r>
        <w:rPr>
          <w:spacing w:val="40"/>
        </w:rPr>
        <w:t xml:space="preserve">  </w:t>
      </w:r>
      <w:r>
        <w:t>типа,</w:t>
      </w:r>
      <w:r>
        <w:rPr>
          <w:spacing w:val="40"/>
        </w:rPr>
        <w:t xml:space="preserve">  </w:t>
      </w:r>
      <w:r>
        <w:t>приобретение</w:t>
      </w:r>
      <w:r>
        <w:rPr>
          <w:spacing w:val="40"/>
        </w:rPr>
        <w:t xml:space="preserve">  </w:t>
      </w:r>
      <w:r>
        <w:t>опыта</w:t>
      </w:r>
      <w:r>
        <w:rPr>
          <w:spacing w:val="40"/>
        </w:rPr>
        <w:t xml:space="preserve">  </w:t>
      </w:r>
      <w:r>
        <w:t>в</w:t>
      </w:r>
      <w:r>
        <w:rPr>
          <w:spacing w:val="40"/>
        </w:rPr>
        <w:t xml:space="preserve">  </w:t>
      </w:r>
      <w:r>
        <w:t>области</w:t>
      </w:r>
      <w:r>
        <w:rPr>
          <w:spacing w:val="40"/>
        </w:rPr>
        <w:t xml:space="preserve">  </w:t>
      </w:r>
      <w:r>
        <w:t>использования</w:t>
      </w:r>
      <w:r>
        <w:rPr>
          <w:spacing w:val="40"/>
        </w:rPr>
        <w:t xml:space="preserve"> </w:t>
      </w:r>
      <w:r>
        <w:t>информационно­коммуникативных технологий, овладение культурой активного использования</w:t>
      </w:r>
      <w:r>
        <w:rPr>
          <w:spacing w:val="-15"/>
        </w:rPr>
        <w:t xml:space="preserve"> </w:t>
      </w:r>
      <w:r>
        <w:t>различных</w:t>
      </w:r>
      <w:r>
        <w:rPr>
          <w:spacing w:val="-13"/>
        </w:rPr>
        <w:t xml:space="preserve"> </w:t>
      </w:r>
      <w:r>
        <w:t>поисковых</w:t>
      </w:r>
      <w:r>
        <w:rPr>
          <w:spacing w:val="-13"/>
        </w:rPr>
        <w:t xml:space="preserve"> </w:t>
      </w:r>
      <w:r>
        <w:t>систем,</w:t>
      </w:r>
      <w:r>
        <w:rPr>
          <w:spacing w:val="-15"/>
        </w:rPr>
        <w:t xml:space="preserve"> </w:t>
      </w:r>
      <w:r>
        <w:t>самостоятельно</w:t>
      </w:r>
      <w:r>
        <w:rPr>
          <w:spacing w:val="-15"/>
        </w:rPr>
        <w:t xml:space="preserve"> </w:t>
      </w:r>
      <w:r>
        <w:t>выбирать</w:t>
      </w:r>
      <w:r>
        <w:rPr>
          <w:spacing w:val="-14"/>
        </w:rPr>
        <w:t xml:space="preserve"> </w:t>
      </w:r>
      <w:r>
        <w:t>оптимальную</w:t>
      </w:r>
      <w:r>
        <w:rPr>
          <w:spacing w:val="-15"/>
        </w:rPr>
        <w:t xml:space="preserve"> </w:t>
      </w:r>
      <w:r>
        <w:t>форму представления информации и иллюстрировать решаемые задачи несложными схемами, диаграммами, другими формами графики и их комбинациями;</w:t>
      </w:r>
    </w:p>
    <w:p w14:paraId="19057FA7" w14:textId="77777777" w:rsidR="004C4874" w:rsidRDefault="00F01225">
      <w:pPr>
        <w:pStyle w:val="a3"/>
        <w:ind w:right="280"/>
      </w:pPr>
      <w:r>
        <w:t>умение</w:t>
      </w:r>
      <w:r>
        <w:rPr>
          <w:spacing w:val="-15"/>
        </w:rPr>
        <w:t xml:space="preserve"> </w:t>
      </w:r>
      <w:r>
        <w:t>использовать</w:t>
      </w:r>
      <w:r>
        <w:rPr>
          <w:spacing w:val="-14"/>
        </w:rPr>
        <w:t xml:space="preserve"> </w:t>
      </w:r>
      <w:r>
        <w:t>и</w:t>
      </w:r>
      <w:r>
        <w:rPr>
          <w:spacing w:val="-14"/>
        </w:rPr>
        <w:t xml:space="preserve"> </w:t>
      </w:r>
      <w:r>
        <w:t>анализировать</w:t>
      </w:r>
      <w:r>
        <w:rPr>
          <w:spacing w:val="-14"/>
        </w:rPr>
        <w:t xml:space="preserve"> </w:t>
      </w:r>
      <w:r>
        <w:t>в</w:t>
      </w:r>
      <w:r>
        <w:rPr>
          <w:spacing w:val="-15"/>
        </w:rPr>
        <w:t xml:space="preserve"> </w:t>
      </w:r>
      <w:r>
        <w:t>процессе</w:t>
      </w:r>
      <w:r>
        <w:rPr>
          <w:spacing w:val="-11"/>
        </w:rPr>
        <w:t xml:space="preserve"> </w:t>
      </w:r>
      <w:r>
        <w:t>учебной</w:t>
      </w:r>
      <w:r>
        <w:rPr>
          <w:spacing w:val="-9"/>
        </w:rPr>
        <w:t xml:space="preserve"> </w:t>
      </w:r>
      <w:r>
        <w:t>и</w:t>
      </w:r>
      <w:r>
        <w:rPr>
          <w:spacing w:val="-14"/>
        </w:rPr>
        <w:t xml:space="preserve"> </w:t>
      </w:r>
      <w:r>
        <w:t>исследовательской</w:t>
      </w:r>
      <w:r>
        <w:rPr>
          <w:spacing w:val="-14"/>
        </w:rPr>
        <w:t xml:space="preserve"> </w:t>
      </w:r>
      <w:r>
        <w:t>деятельности информацию о влиянии промышленности, сельского хозяйства и транспорта на состояние окружающей природной среды;</w:t>
      </w:r>
    </w:p>
    <w:p w14:paraId="02FED881" w14:textId="77777777" w:rsidR="004C4874" w:rsidRDefault="00F01225">
      <w:pPr>
        <w:pStyle w:val="a3"/>
        <w:ind w:right="286"/>
      </w:pPr>
      <w:r>
        <w:t>37.5.3.</w:t>
      </w:r>
      <w:r>
        <w:rPr>
          <w:spacing w:val="-5"/>
        </w:rPr>
        <w:t xml:space="preserve"> </w:t>
      </w:r>
      <w:r>
        <w:t>У</w:t>
      </w:r>
      <w:r>
        <w:rPr>
          <w:spacing w:val="-3"/>
        </w:rPr>
        <w:t xml:space="preserve"> </w:t>
      </w:r>
      <w:r>
        <w:t>обучающегося</w:t>
      </w:r>
      <w:r>
        <w:rPr>
          <w:spacing w:val="-1"/>
        </w:rPr>
        <w:t xml:space="preserve"> </w:t>
      </w:r>
      <w:r>
        <w:t>будут</w:t>
      </w:r>
      <w:r>
        <w:rPr>
          <w:spacing w:val="-3"/>
        </w:rPr>
        <w:t xml:space="preserve"> </w:t>
      </w:r>
      <w:r>
        <w:t>сформированы</w:t>
      </w:r>
      <w:r>
        <w:rPr>
          <w:spacing w:val="-4"/>
        </w:rPr>
        <w:t xml:space="preserve"> </w:t>
      </w:r>
      <w:r>
        <w:t>следующие универсальные</w:t>
      </w:r>
      <w:r>
        <w:rPr>
          <w:spacing w:val="-5"/>
        </w:rPr>
        <w:t xml:space="preserve"> </w:t>
      </w:r>
      <w:r>
        <w:t xml:space="preserve">коммуникативные </w:t>
      </w:r>
      <w:r>
        <w:rPr>
          <w:spacing w:val="-2"/>
        </w:rPr>
        <w:t>действия:</w:t>
      </w:r>
    </w:p>
    <w:p w14:paraId="05C48523" w14:textId="77777777" w:rsidR="004C4874" w:rsidRDefault="00F01225">
      <w:pPr>
        <w:pStyle w:val="a3"/>
        <w:spacing w:before="1"/>
        <w:ind w:right="289"/>
      </w:pPr>
      <w:r>
        <w:t>умение</w:t>
      </w:r>
      <w:r>
        <w:rPr>
          <w:spacing w:val="-15"/>
        </w:rPr>
        <w:t xml:space="preserve"> </w:t>
      </w:r>
      <w:r>
        <w:t>задавать</w:t>
      </w:r>
      <w:r>
        <w:rPr>
          <w:spacing w:val="-15"/>
        </w:rPr>
        <w:t xml:space="preserve"> </w:t>
      </w:r>
      <w:r>
        <w:t>вопросы</w:t>
      </w:r>
      <w:r>
        <w:rPr>
          <w:spacing w:val="-15"/>
        </w:rPr>
        <w:t xml:space="preserve"> </w:t>
      </w:r>
      <w:r>
        <w:t>(в</w:t>
      </w:r>
      <w:r>
        <w:rPr>
          <w:spacing w:val="-15"/>
        </w:rPr>
        <w:t xml:space="preserve"> </w:t>
      </w:r>
      <w:r>
        <w:t>ходе</w:t>
      </w:r>
      <w:r>
        <w:rPr>
          <w:spacing w:val="-15"/>
        </w:rPr>
        <w:t xml:space="preserve"> </w:t>
      </w:r>
      <w:r>
        <w:t>диалога</w:t>
      </w:r>
      <w:r>
        <w:rPr>
          <w:spacing w:val="-15"/>
        </w:rPr>
        <w:t xml:space="preserve"> </w:t>
      </w:r>
      <w:r>
        <w:t>и</w:t>
      </w:r>
      <w:r>
        <w:rPr>
          <w:spacing w:val="-14"/>
        </w:rPr>
        <w:t xml:space="preserve"> </w:t>
      </w:r>
      <w:r>
        <w:t>(или)</w:t>
      </w:r>
      <w:r>
        <w:rPr>
          <w:spacing w:val="-15"/>
        </w:rPr>
        <w:t xml:space="preserve"> </w:t>
      </w:r>
      <w:r>
        <w:t>дискуссии)</w:t>
      </w:r>
      <w:r>
        <w:rPr>
          <w:spacing w:val="-15"/>
        </w:rPr>
        <w:t xml:space="preserve"> </w:t>
      </w:r>
      <w:r>
        <w:t>по</w:t>
      </w:r>
      <w:r>
        <w:rPr>
          <w:spacing w:val="-14"/>
        </w:rPr>
        <w:t xml:space="preserve"> </w:t>
      </w:r>
      <w:r>
        <w:t>существу</w:t>
      </w:r>
      <w:r>
        <w:rPr>
          <w:spacing w:val="-15"/>
        </w:rPr>
        <w:t xml:space="preserve"> </w:t>
      </w:r>
      <w:r>
        <w:t>обсуждаемой</w:t>
      </w:r>
      <w:r>
        <w:rPr>
          <w:spacing w:val="-14"/>
        </w:rPr>
        <w:t xml:space="preserve"> </w:t>
      </w:r>
      <w:r>
        <w:t>темы, формулировать свои предложения относительно выполнения предложенной задачи;</w:t>
      </w:r>
    </w:p>
    <w:p w14:paraId="5F345300" w14:textId="77777777" w:rsidR="004C4874" w:rsidRDefault="00F01225">
      <w:pPr>
        <w:pStyle w:val="a3"/>
        <w:ind w:right="285"/>
      </w:pPr>
      <w:r>
        <w:t xml:space="preserve">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w:t>
      </w:r>
      <w:r>
        <w:rPr>
          <w:spacing w:val="-2"/>
        </w:rPr>
        <w:t>проекта);</w:t>
      </w:r>
    </w:p>
    <w:p w14:paraId="75611C2D" w14:textId="77777777" w:rsidR="004C4874" w:rsidRDefault="00F01225">
      <w:pPr>
        <w:pStyle w:val="a3"/>
        <w:ind w:right="281"/>
      </w:pPr>
      <w:r>
        <w:t xml:space="preserve">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w:t>
      </w:r>
      <w:r>
        <w:rPr>
          <w:spacing w:val="-2"/>
        </w:rPr>
        <w:t>другие);</w:t>
      </w:r>
    </w:p>
    <w:p w14:paraId="2982DE90" w14:textId="77777777" w:rsidR="004C4874" w:rsidRDefault="00F01225">
      <w:pPr>
        <w:pStyle w:val="a4"/>
        <w:numPr>
          <w:ilvl w:val="2"/>
          <w:numId w:val="53"/>
        </w:numPr>
        <w:tabs>
          <w:tab w:val="left" w:pos="1568"/>
        </w:tabs>
        <w:ind w:right="285" w:firstLine="0"/>
        <w:jc w:val="both"/>
        <w:rPr>
          <w:sz w:val="24"/>
        </w:rPr>
      </w:pPr>
      <w:r>
        <w:rPr>
          <w:sz w:val="24"/>
        </w:rPr>
        <w:t xml:space="preserve">У обучающегося будут сформированы следующие универсальные регулятивные </w:t>
      </w:r>
      <w:r>
        <w:rPr>
          <w:spacing w:val="-2"/>
          <w:sz w:val="24"/>
        </w:rPr>
        <w:t>действия:</w:t>
      </w:r>
    </w:p>
    <w:p w14:paraId="1CA109AA" w14:textId="77777777" w:rsidR="004C4874" w:rsidRDefault="00F01225">
      <w:pPr>
        <w:pStyle w:val="a3"/>
        <w:spacing w:before="1"/>
        <w:ind w:right="281"/>
      </w:pPr>
      <w: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w:t>
      </w:r>
      <w:r>
        <w:rPr>
          <w:spacing w:val="-13"/>
        </w:rPr>
        <w:t xml:space="preserve"> </w:t>
      </w:r>
      <w:r>
        <w:t>учётом</w:t>
      </w:r>
      <w:r>
        <w:rPr>
          <w:spacing w:val="-14"/>
        </w:rPr>
        <w:t xml:space="preserve"> </w:t>
      </w:r>
      <w:r>
        <w:t>получения</w:t>
      </w:r>
      <w:r>
        <w:rPr>
          <w:spacing w:val="-14"/>
        </w:rPr>
        <w:t xml:space="preserve"> </w:t>
      </w:r>
      <w:r>
        <w:t>новых</w:t>
      </w:r>
      <w:r>
        <w:rPr>
          <w:spacing w:val="-12"/>
        </w:rPr>
        <w:t xml:space="preserve"> </w:t>
      </w:r>
      <w:r>
        <w:t>знаний</w:t>
      </w:r>
      <w:r>
        <w:rPr>
          <w:spacing w:val="-13"/>
        </w:rPr>
        <w:t xml:space="preserve"> </w:t>
      </w:r>
      <w:r>
        <w:t>об</w:t>
      </w:r>
      <w:r>
        <w:rPr>
          <w:spacing w:val="-15"/>
        </w:rPr>
        <w:t xml:space="preserve"> </w:t>
      </w:r>
      <w:r>
        <w:t>изучаемых</w:t>
      </w:r>
      <w:r>
        <w:rPr>
          <w:spacing w:val="-12"/>
        </w:rPr>
        <w:t xml:space="preserve"> </w:t>
      </w:r>
      <w:r>
        <w:t>объектах</w:t>
      </w:r>
      <w:r>
        <w:rPr>
          <w:spacing w:val="-13"/>
        </w:rPr>
        <w:t xml:space="preserve"> </w:t>
      </w:r>
      <w:r>
        <w:t>–</w:t>
      </w:r>
      <w:r>
        <w:rPr>
          <w:spacing w:val="-14"/>
        </w:rPr>
        <w:t xml:space="preserve"> </w:t>
      </w:r>
      <w:r>
        <w:t>веществах</w:t>
      </w:r>
      <w:r>
        <w:rPr>
          <w:spacing w:val="-12"/>
        </w:rPr>
        <w:t xml:space="preserve"> </w:t>
      </w:r>
      <w:r>
        <w:t>и</w:t>
      </w:r>
      <w:r>
        <w:rPr>
          <w:spacing w:val="-13"/>
        </w:rPr>
        <w:t xml:space="preserve"> </w:t>
      </w:r>
      <w:r>
        <w:t>реакциях,</w:t>
      </w:r>
      <w:r>
        <w:rPr>
          <w:spacing w:val="-14"/>
        </w:rPr>
        <w:t xml:space="preserve"> </w:t>
      </w:r>
      <w:r>
        <w:t>оценивать соответствие полученного результата заявленной цели;</w:t>
      </w:r>
    </w:p>
    <w:p w14:paraId="68FC7FF1" w14:textId="77777777" w:rsidR="004C4874" w:rsidRDefault="00F01225">
      <w:pPr>
        <w:pStyle w:val="a3"/>
      </w:pPr>
      <w:r>
        <w:t>умение</w:t>
      </w:r>
      <w:r>
        <w:rPr>
          <w:spacing w:val="-7"/>
        </w:rPr>
        <w:t xml:space="preserve"> </w:t>
      </w:r>
      <w:r>
        <w:t>использовать</w:t>
      </w:r>
      <w:r>
        <w:rPr>
          <w:spacing w:val="-2"/>
        </w:rPr>
        <w:t xml:space="preserve"> </w:t>
      </w:r>
      <w:r>
        <w:t>и</w:t>
      </w:r>
      <w:r>
        <w:rPr>
          <w:spacing w:val="-6"/>
        </w:rPr>
        <w:t xml:space="preserve"> </w:t>
      </w:r>
      <w:r>
        <w:t>анализировать</w:t>
      </w:r>
      <w:r>
        <w:rPr>
          <w:spacing w:val="-4"/>
        </w:rPr>
        <w:t xml:space="preserve"> </w:t>
      </w:r>
      <w:r>
        <w:t>контексты,</w:t>
      </w:r>
      <w:r>
        <w:rPr>
          <w:spacing w:val="-3"/>
        </w:rPr>
        <w:t xml:space="preserve"> </w:t>
      </w:r>
      <w:r>
        <w:t>предлагаемые</w:t>
      </w:r>
      <w:r>
        <w:rPr>
          <w:spacing w:val="-6"/>
        </w:rPr>
        <w:t xml:space="preserve"> </w:t>
      </w:r>
      <w:r>
        <w:t>в</w:t>
      </w:r>
      <w:r>
        <w:rPr>
          <w:spacing w:val="1"/>
        </w:rPr>
        <w:t xml:space="preserve"> </w:t>
      </w:r>
      <w:r>
        <w:t>условии</w:t>
      </w:r>
      <w:r>
        <w:rPr>
          <w:spacing w:val="-3"/>
        </w:rPr>
        <w:t xml:space="preserve"> </w:t>
      </w:r>
      <w:r>
        <w:rPr>
          <w:spacing w:val="-2"/>
        </w:rPr>
        <w:t>заданий.</w:t>
      </w:r>
    </w:p>
    <w:p w14:paraId="39C541CE" w14:textId="77777777" w:rsidR="004C4874" w:rsidRDefault="00F01225">
      <w:pPr>
        <w:pStyle w:val="a4"/>
        <w:numPr>
          <w:ilvl w:val="2"/>
          <w:numId w:val="53"/>
        </w:numPr>
        <w:tabs>
          <w:tab w:val="left" w:pos="1568"/>
        </w:tabs>
        <w:ind w:right="279" w:firstLine="0"/>
        <w:jc w:val="both"/>
        <w:rPr>
          <w:sz w:val="24"/>
        </w:rPr>
      </w:pPr>
      <w:r>
        <w:rPr>
          <w:sz w:val="24"/>
        </w:rPr>
        <w:t xml:space="preserve">Предметные результаты освоения программы по химии на уровне основного общего </w:t>
      </w:r>
      <w:r>
        <w:rPr>
          <w:spacing w:val="-2"/>
          <w:sz w:val="24"/>
        </w:rPr>
        <w:t>образования.</w:t>
      </w:r>
    </w:p>
    <w:p w14:paraId="5F7A3BF9" w14:textId="77777777" w:rsidR="004C4874" w:rsidRDefault="00F01225">
      <w:pPr>
        <w:pStyle w:val="a3"/>
        <w:ind w:right="280"/>
      </w:pPr>
      <w:r>
        <w:t>В</w:t>
      </w:r>
      <w:r>
        <w:rPr>
          <w:spacing w:val="-4"/>
        </w:rPr>
        <w:t xml:space="preserve"> </w:t>
      </w:r>
      <w:r>
        <w:t>составе</w:t>
      </w:r>
      <w:r>
        <w:rPr>
          <w:spacing w:val="-4"/>
        </w:rPr>
        <w:t xml:space="preserve"> </w:t>
      </w:r>
      <w:r>
        <w:t>предметных</w:t>
      </w:r>
      <w:r>
        <w:rPr>
          <w:spacing w:val="-3"/>
        </w:rPr>
        <w:t xml:space="preserve"> </w:t>
      </w:r>
      <w:r>
        <w:t>результатов</w:t>
      </w:r>
      <w:r>
        <w:rPr>
          <w:spacing w:val="-2"/>
        </w:rPr>
        <w:t xml:space="preserve"> </w:t>
      </w:r>
      <w:r>
        <w:t>по</w:t>
      </w:r>
      <w:r>
        <w:rPr>
          <w:spacing w:val="-2"/>
        </w:rPr>
        <w:t xml:space="preserve"> </w:t>
      </w:r>
      <w:r>
        <w:t>освоению</w:t>
      </w:r>
      <w:r>
        <w:rPr>
          <w:spacing w:val="-2"/>
        </w:rPr>
        <w:t xml:space="preserve"> </w:t>
      </w:r>
      <w:r>
        <w:t>обязательного</w:t>
      </w:r>
      <w:r>
        <w:rPr>
          <w:spacing w:val="-2"/>
        </w:rPr>
        <w:t xml:space="preserve"> </w:t>
      </w:r>
      <w:r>
        <w:t>содержания, установленного данной федеральной рабочей программой, выделяют: освоенные обучающимися научные знания,</w:t>
      </w:r>
      <w:r>
        <w:rPr>
          <w:spacing w:val="-8"/>
        </w:rPr>
        <w:t xml:space="preserve"> </w:t>
      </w:r>
      <w:r>
        <w:t>умения</w:t>
      </w:r>
      <w:r>
        <w:rPr>
          <w:spacing w:val="-10"/>
        </w:rPr>
        <w:t xml:space="preserve"> </w:t>
      </w:r>
      <w:r>
        <w:t>и</w:t>
      </w:r>
      <w:r>
        <w:rPr>
          <w:spacing w:val="-12"/>
        </w:rPr>
        <w:t xml:space="preserve"> </w:t>
      </w:r>
      <w:r>
        <w:t>способы</w:t>
      </w:r>
      <w:r>
        <w:rPr>
          <w:spacing w:val="-10"/>
        </w:rPr>
        <w:t xml:space="preserve"> </w:t>
      </w:r>
      <w:r>
        <w:t>действий,</w:t>
      </w:r>
      <w:r>
        <w:rPr>
          <w:spacing w:val="-13"/>
        </w:rPr>
        <w:t xml:space="preserve"> </w:t>
      </w:r>
      <w:r>
        <w:t>специфические</w:t>
      </w:r>
      <w:r>
        <w:rPr>
          <w:spacing w:val="-8"/>
        </w:rPr>
        <w:t xml:space="preserve"> </w:t>
      </w:r>
      <w:r>
        <w:t>для</w:t>
      </w:r>
      <w:r>
        <w:rPr>
          <w:spacing w:val="-10"/>
        </w:rPr>
        <w:t xml:space="preserve"> </w:t>
      </w:r>
      <w:r>
        <w:t>предметной</w:t>
      </w:r>
      <w:r>
        <w:rPr>
          <w:spacing w:val="-9"/>
        </w:rPr>
        <w:t xml:space="preserve"> </w:t>
      </w:r>
      <w:r>
        <w:t>области</w:t>
      </w:r>
      <w:r>
        <w:rPr>
          <w:spacing w:val="-7"/>
        </w:rPr>
        <w:t xml:space="preserve"> </w:t>
      </w:r>
      <w:r>
        <w:t>«Химия»,</w:t>
      </w:r>
      <w:r>
        <w:rPr>
          <w:spacing w:val="-8"/>
        </w:rPr>
        <w:t xml:space="preserve"> </w:t>
      </w:r>
      <w:r>
        <w:t>виды деятельности по получению нового знания, его интерпретации, преобразованию и применению в различных учебных и новых ситуациях.</w:t>
      </w:r>
    </w:p>
    <w:p w14:paraId="6F5BABE0" w14:textId="77777777" w:rsidR="004C4874" w:rsidRDefault="00F01225">
      <w:pPr>
        <w:pStyle w:val="a4"/>
        <w:numPr>
          <w:ilvl w:val="3"/>
          <w:numId w:val="53"/>
        </w:numPr>
        <w:tabs>
          <w:tab w:val="left" w:pos="1748"/>
        </w:tabs>
        <w:spacing w:before="1"/>
        <w:ind w:right="288" w:firstLine="0"/>
        <w:jc w:val="both"/>
        <w:rPr>
          <w:sz w:val="24"/>
        </w:rPr>
      </w:pPr>
      <w:r>
        <w:rPr>
          <w:sz w:val="24"/>
        </w:rPr>
        <w:t>К концу обучения в 8 классе у обучающегося буду сформированы следующие предметные результаты по химии:</w:t>
      </w:r>
    </w:p>
    <w:p w14:paraId="2ADDAA36" w14:textId="77777777" w:rsidR="004C4874" w:rsidRDefault="00F01225">
      <w:pPr>
        <w:pStyle w:val="a3"/>
        <w:ind w:right="279"/>
      </w:pPr>
      <w: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14:paraId="14D79A95" w14:textId="77777777" w:rsidR="004C4874" w:rsidRDefault="00F01225">
      <w:pPr>
        <w:pStyle w:val="a3"/>
        <w:ind w:right="282"/>
      </w:pPr>
      <w:r>
        <w:t>иллюстрировать взаимосвязь основных химических понятий и применять эти понятия при описании веществ и их превращений;</w:t>
      </w:r>
    </w:p>
    <w:p w14:paraId="2E520C1D" w14:textId="77777777" w:rsidR="004C4874" w:rsidRDefault="004C4874">
      <w:pPr>
        <w:pStyle w:val="a3"/>
        <w:sectPr w:rsidR="004C4874">
          <w:pgSz w:w="11910" w:h="16850"/>
          <w:pgMar w:top="1020" w:right="283" w:bottom="280" w:left="992" w:header="569" w:footer="0" w:gutter="0"/>
          <w:cols w:space="720"/>
        </w:sectPr>
      </w:pPr>
    </w:p>
    <w:p w14:paraId="1CA7810A" w14:textId="77777777" w:rsidR="004C4874" w:rsidRDefault="00F01225">
      <w:pPr>
        <w:pStyle w:val="a3"/>
        <w:spacing w:before="88"/>
        <w:ind w:right="281"/>
      </w:pPr>
      <w:r>
        <w:t>использовать химическую символику для составления формул веществ и уравнений химических реакций;</w:t>
      </w:r>
    </w:p>
    <w:p w14:paraId="610E2191" w14:textId="77777777" w:rsidR="004C4874" w:rsidRDefault="00F01225">
      <w:pPr>
        <w:pStyle w:val="a3"/>
        <w:ind w:right="279"/>
      </w:pPr>
      <w:r>
        <w:t xml:space="preserve">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w:t>
      </w:r>
      <w:r>
        <w:rPr>
          <w:spacing w:val="-2"/>
        </w:rPr>
        <w:t>соединениях;</w:t>
      </w:r>
    </w:p>
    <w:p w14:paraId="762A95B5" w14:textId="77777777" w:rsidR="004C4874" w:rsidRDefault="00F01225">
      <w:pPr>
        <w:pStyle w:val="a3"/>
        <w:ind w:right="279"/>
      </w:pPr>
      <w:r>
        <w:t>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w:t>
      </w:r>
      <w:r>
        <w:rPr>
          <w:spacing w:val="40"/>
        </w:rPr>
        <w:t xml:space="preserve"> </w:t>
      </w:r>
      <w:r>
        <w:t>системе,</w:t>
      </w:r>
      <w:r>
        <w:rPr>
          <w:spacing w:val="40"/>
        </w:rPr>
        <w:t xml:space="preserve"> </w:t>
      </w:r>
      <w:r>
        <w:t>законов</w:t>
      </w:r>
      <w:r>
        <w:rPr>
          <w:spacing w:val="40"/>
        </w:rPr>
        <w:t xml:space="preserve"> </w:t>
      </w:r>
      <w:r>
        <w:t>сохранения</w:t>
      </w:r>
      <w:r>
        <w:rPr>
          <w:spacing w:val="40"/>
        </w:rPr>
        <w:t xml:space="preserve"> </w:t>
      </w:r>
      <w:r>
        <w:t>массы</w:t>
      </w:r>
      <w:r>
        <w:rPr>
          <w:spacing w:val="40"/>
        </w:rPr>
        <w:t xml:space="preserve"> </w:t>
      </w:r>
      <w:r>
        <w:t>веществ,</w:t>
      </w:r>
      <w:r>
        <w:rPr>
          <w:spacing w:val="40"/>
        </w:rPr>
        <w:t xml:space="preserve"> </w:t>
      </w:r>
      <w:r>
        <w:t>постоянства</w:t>
      </w:r>
      <w:r>
        <w:rPr>
          <w:spacing w:val="40"/>
        </w:rPr>
        <w:t xml:space="preserve"> </w:t>
      </w:r>
      <w:r>
        <w:t>состава, атомно­молекулярного учения, закона Авогадро,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w:t>
      </w:r>
      <w:r>
        <w:rPr>
          <w:spacing w:val="-2"/>
        </w:rPr>
        <w:t xml:space="preserve"> </w:t>
      </w:r>
      <w:r>
        <w:t>Менделеева» с числовыми характеристиками строения атомов химических элементов</w:t>
      </w:r>
      <w:r>
        <w:rPr>
          <w:spacing w:val="-11"/>
        </w:rPr>
        <w:t xml:space="preserve"> </w:t>
      </w:r>
      <w:r>
        <w:t>(состав</w:t>
      </w:r>
      <w:r>
        <w:rPr>
          <w:spacing w:val="-11"/>
        </w:rPr>
        <w:t xml:space="preserve"> </w:t>
      </w:r>
      <w:r>
        <w:t>и</w:t>
      </w:r>
      <w:r>
        <w:rPr>
          <w:spacing w:val="-11"/>
        </w:rPr>
        <w:t xml:space="preserve"> </w:t>
      </w:r>
      <w:r>
        <w:t>заряд</w:t>
      </w:r>
      <w:r>
        <w:rPr>
          <w:spacing w:val="-11"/>
        </w:rPr>
        <w:t xml:space="preserve"> </w:t>
      </w:r>
      <w:r>
        <w:t>ядра,</w:t>
      </w:r>
      <w:r>
        <w:rPr>
          <w:spacing w:val="-11"/>
        </w:rPr>
        <w:t xml:space="preserve"> </w:t>
      </w:r>
      <w:r>
        <w:t>общее</w:t>
      </w:r>
      <w:r>
        <w:rPr>
          <w:spacing w:val="-12"/>
        </w:rPr>
        <w:t xml:space="preserve"> </w:t>
      </w:r>
      <w:r>
        <w:t>число</w:t>
      </w:r>
      <w:r>
        <w:rPr>
          <w:spacing w:val="-11"/>
        </w:rPr>
        <w:t xml:space="preserve"> </w:t>
      </w:r>
      <w:r>
        <w:t>электронов</w:t>
      </w:r>
      <w:r>
        <w:rPr>
          <w:spacing w:val="-11"/>
        </w:rPr>
        <w:t xml:space="preserve"> </w:t>
      </w:r>
      <w:r>
        <w:t>и</w:t>
      </w:r>
      <w:r>
        <w:rPr>
          <w:spacing w:val="-12"/>
        </w:rPr>
        <w:t xml:space="preserve"> </w:t>
      </w:r>
      <w:r>
        <w:t>распределение</w:t>
      </w:r>
      <w:r>
        <w:rPr>
          <w:spacing w:val="-9"/>
        </w:rPr>
        <w:t xml:space="preserve"> </w:t>
      </w:r>
      <w:r>
        <w:t>их</w:t>
      </w:r>
      <w:r>
        <w:rPr>
          <w:spacing w:val="-11"/>
        </w:rPr>
        <w:t xml:space="preserve"> </w:t>
      </w:r>
      <w:r>
        <w:t>по</w:t>
      </w:r>
      <w:r>
        <w:rPr>
          <w:spacing w:val="-11"/>
        </w:rPr>
        <w:t xml:space="preserve"> </w:t>
      </w:r>
      <w:r>
        <w:t xml:space="preserve">электронным </w:t>
      </w:r>
      <w:r>
        <w:rPr>
          <w:spacing w:val="-2"/>
        </w:rPr>
        <w:t>слоям);</w:t>
      </w:r>
    </w:p>
    <w:p w14:paraId="5ABE3F62" w14:textId="77777777" w:rsidR="004C4874" w:rsidRDefault="00F01225">
      <w:pPr>
        <w:pStyle w:val="a3"/>
        <w:spacing w:before="1"/>
        <w:ind w:right="285"/>
      </w:pPr>
      <w:r>
        <w:t>классифицировать</w:t>
      </w:r>
      <w:r>
        <w:rPr>
          <w:spacing w:val="-15"/>
        </w:rPr>
        <w:t xml:space="preserve"> </w:t>
      </w:r>
      <w:r>
        <w:t>химические</w:t>
      </w:r>
      <w:r>
        <w:rPr>
          <w:spacing w:val="-15"/>
        </w:rPr>
        <w:t xml:space="preserve"> </w:t>
      </w:r>
      <w:r>
        <w:t>элементы,</w:t>
      </w:r>
      <w:r>
        <w:rPr>
          <w:spacing w:val="-15"/>
        </w:rPr>
        <w:t xml:space="preserve"> </w:t>
      </w:r>
      <w:r>
        <w:t>неорганические</w:t>
      </w:r>
      <w:r>
        <w:rPr>
          <w:spacing w:val="-15"/>
        </w:rPr>
        <w:t xml:space="preserve"> </w:t>
      </w:r>
      <w:r>
        <w:t>вещества,</w:t>
      </w:r>
      <w:r>
        <w:rPr>
          <w:spacing w:val="-15"/>
        </w:rPr>
        <w:t xml:space="preserve"> </w:t>
      </w:r>
      <w:r>
        <w:t>химические</w:t>
      </w:r>
      <w:r>
        <w:rPr>
          <w:spacing w:val="-15"/>
        </w:rPr>
        <w:t xml:space="preserve"> </w:t>
      </w:r>
      <w:r>
        <w:t>реакции</w:t>
      </w:r>
      <w:r>
        <w:rPr>
          <w:spacing w:val="-15"/>
        </w:rPr>
        <w:t xml:space="preserve"> </w:t>
      </w:r>
      <w:r>
        <w:t>(по числу и составу участвующих в реакции веществ, по тепловому эффекту);</w:t>
      </w:r>
    </w:p>
    <w:p w14:paraId="4F926B8A" w14:textId="77777777" w:rsidR="004C4874" w:rsidRDefault="00F01225">
      <w:pPr>
        <w:pStyle w:val="a3"/>
        <w:ind w:right="285"/>
      </w:pPr>
      <w:r>
        <w:t xml:space="preserve">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w:t>
      </w:r>
      <w:r>
        <w:rPr>
          <w:spacing w:val="-2"/>
        </w:rPr>
        <w:t>реакций;</w:t>
      </w:r>
    </w:p>
    <w:p w14:paraId="3F347E46" w14:textId="77777777" w:rsidR="004C4874" w:rsidRDefault="00F01225">
      <w:pPr>
        <w:pStyle w:val="a3"/>
        <w:ind w:right="288"/>
      </w:pPr>
      <w: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14:paraId="5BDD27E8" w14:textId="77777777" w:rsidR="004C4874" w:rsidRDefault="00F01225">
      <w:pPr>
        <w:pStyle w:val="a3"/>
        <w:ind w:right="279"/>
      </w:pPr>
      <w: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4E50DF60" w14:textId="77777777" w:rsidR="004C4874" w:rsidRDefault="00F01225">
      <w:pPr>
        <w:pStyle w:val="a3"/>
        <w:spacing w:before="1"/>
        <w:ind w:right="279"/>
      </w:pPr>
      <w: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w:t>
      </w:r>
      <w:r>
        <w:rPr>
          <w:spacing w:val="-15"/>
        </w:rPr>
        <w:t xml:space="preserve"> </w:t>
      </w:r>
      <w:r>
        <w:t>изучения</w:t>
      </w:r>
      <w:r>
        <w:rPr>
          <w:spacing w:val="-15"/>
        </w:rPr>
        <w:t xml:space="preserve"> </w:t>
      </w:r>
      <w:r>
        <w:t>свойств</w:t>
      </w:r>
      <w:r>
        <w:rPr>
          <w:spacing w:val="-15"/>
        </w:rPr>
        <w:t xml:space="preserve"> </w:t>
      </w:r>
      <w:r>
        <w:t>веществ</w:t>
      </w:r>
      <w:r>
        <w:rPr>
          <w:spacing w:val="-15"/>
        </w:rPr>
        <w:t xml:space="preserve"> </w:t>
      </w:r>
      <w:r>
        <w:t>и</w:t>
      </w:r>
      <w:r>
        <w:rPr>
          <w:spacing w:val="-15"/>
        </w:rPr>
        <w:t xml:space="preserve"> </w:t>
      </w:r>
      <w:r>
        <w:t>химических</w:t>
      </w:r>
      <w:r>
        <w:rPr>
          <w:spacing w:val="-15"/>
        </w:rPr>
        <w:t xml:space="preserve"> </w:t>
      </w:r>
      <w:r>
        <w:t>реакций,</w:t>
      </w:r>
      <w:r>
        <w:rPr>
          <w:spacing w:val="-15"/>
        </w:rPr>
        <w:t xml:space="preserve"> </w:t>
      </w:r>
      <w:r>
        <w:t>естественно­научные</w:t>
      </w:r>
      <w:r>
        <w:rPr>
          <w:spacing w:val="-15"/>
        </w:rPr>
        <w:t xml:space="preserve"> </w:t>
      </w:r>
      <w:r>
        <w:t>методы</w:t>
      </w:r>
      <w:r>
        <w:rPr>
          <w:spacing w:val="-15"/>
        </w:rPr>
        <w:t xml:space="preserve"> </w:t>
      </w:r>
      <w:r>
        <w:t>познания – наблюдение, измерение, моделирование, эксперимент (реальный и мысленный);</w:t>
      </w:r>
    </w:p>
    <w:p w14:paraId="0F963587" w14:textId="77777777" w:rsidR="004C4874" w:rsidRDefault="00F01225">
      <w:pPr>
        <w:pStyle w:val="a3"/>
        <w:ind w:right="280"/>
      </w:pPr>
      <w: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14:paraId="109032BE" w14:textId="77777777" w:rsidR="004C4874" w:rsidRDefault="00F01225">
      <w:pPr>
        <w:pStyle w:val="a4"/>
        <w:numPr>
          <w:ilvl w:val="3"/>
          <w:numId w:val="53"/>
        </w:numPr>
        <w:tabs>
          <w:tab w:val="left" w:pos="1748"/>
        </w:tabs>
        <w:spacing w:before="1"/>
        <w:ind w:right="284" w:firstLine="0"/>
        <w:jc w:val="both"/>
        <w:rPr>
          <w:sz w:val="24"/>
        </w:rPr>
      </w:pPr>
      <w:r>
        <w:rPr>
          <w:sz w:val="24"/>
        </w:rPr>
        <w:t>К концу обучения в 9 классе у обучающегося буду сформированы следующие предметные результаты по химии:</w:t>
      </w:r>
    </w:p>
    <w:p w14:paraId="06F76D6E" w14:textId="77777777" w:rsidR="004C4874" w:rsidRDefault="00F01225">
      <w:pPr>
        <w:pStyle w:val="a3"/>
        <w:ind w:right="284"/>
      </w:pPr>
      <w:r>
        <w:t>раскрывать</w:t>
      </w:r>
      <w:r>
        <w:rPr>
          <w:spacing w:val="-15"/>
        </w:rPr>
        <w:t xml:space="preserve"> </w:t>
      </w:r>
      <w:r>
        <w:t>смысл</w:t>
      </w:r>
      <w:r>
        <w:rPr>
          <w:spacing w:val="-15"/>
        </w:rPr>
        <w:t xml:space="preserve"> </w:t>
      </w:r>
      <w:r>
        <w:t>основных</w:t>
      </w:r>
      <w:r>
        <w:rPr>
          <w:spacing w:val="-15"/>
        </w:rPr>
        <w:t xml:space="preserve"> </w:t>
      </w:r>
      <w:r>
        <w:t>химических</w:t>
      </w:r>
      <w:r>
        <w:rPr>
          <w:spacing w:val="-15"/>
        </w:rPr>
        <w:t xml:space="preserve"> </w:t>
      </w:r>
      <w:r>
        <w:t>понятий:</w:t>
      </w:r>
      <w:r>
        <w:rPr>
          <w:spacing w:val="-15"/>
        </w:rPr>
        <w:t xml:space="preserve"> </w:t>
      </w:r>
      <w:r>
        <w:t>химический</w:t>
      </w:r>
      <w:r>
        <w:rPr>
          <w:spacing w:val="-15"/>
        </w:rPr>
        <w:t xml:space="preserve"> </w:t>
      </w:r>
      <w:r>
        <w:t>элемент,</w:t>
      </w:r>
      <w:r>
        <w:rPr>
          <w:spacing w:val="-15"/>
        </w:rPr>
        <w:t xml:space="preserve"> </w:t>
      </w:r>
      <w:r>
        <w:t>атом,</w:t>
      </w:r>
      <w:r>
        <w:rPr>
          <w:spacing w:val="-15"/>
        </w:rPr>
        <w:t xml:space="preserve"> </w:t>
      </w:r>
      <w:r>
        <w:t>молекула,</w:t>
      </w:r>
      <w:r>
        <w:rPr>
          <w:spacing w:val="-15"/>
        </w:rPr>
        <w:t xml:space="preserve"> </w:t>
      </w:r>
      <w:r>
        <w:t>ион, катион, анион, простое вещество, сложное вещество, валентность, электроотрицательность, степень окисления,</w:t>
      </w:r>
      <w:r>
        <w:rPr>
          <w:spacing w:val="-2"/>
        </w:rPr>
        <w:t xml:space="preserve"> </w:t>
      </w:r>
      <w:r>
        <w:t>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w:t>
      </w:r>
      <w:r>
        <w:rPr>
          <w:spacing w:val="-7"/>
        </w:rPr>
        <w:t xml:space="preserve"> </w:t>
      </w:r>
      <w:r>
        <w:t>окислительно­восстановительные</w:t>
      </w:r>
      <w:r>
        <w:rPr>
          <w:spacing w:val="-8"/>
        </w:rPr>
        <w:t xml:space="preserve"> </w:t>
      </w:r>
      <w:r>
        <w:t>реакции,</w:t>
      </w:r>
      <w:r>
        <w:rPr>
          <w:spacing w:val="-7"/>
        </w:rPr>
        <w:t xml:space="preserve"> </w:t>
      </w:r>
      <w:r>
        <w:t>окислитель,</w:t>
      </w:r>
      <w:r>
        <w:rPr>
          <w:spacing w:val="-7"/>
        </w:rPr>
        <w:t xml:space="preserve"> </w:t>
      </w:r>
      <w:r>
        <w:t>восстановитель,</w:t>
      </w:r>
      <w:r>
        <w:rPr>
          <w:spacing w:val="-7"/>
        </w:rPr>
        <w:t xml:space="preserve"> </w:t>
      </w:r>
      <w:r>
        <w:t>окисление и восстановление, аллотропия, амфотерность, химическая связь (ковалентная, ионная, металлическая),</w:t>
      </w:r>
      <w:r>
        <w:rPr>
          <w:spacing w:val="-13"/>
        </w:rPr>
        <w:t xml:space="preserve"> </w:t>
      </w:r>
      <w:r>
        <w:t>кристаллическая</w:t>
      </w:r>
      <w:r>
        <w:rPr>
          <w:spacing w:val="-13"/>
        </w:rPr>
        <w:t xml:space="preserve"> </w:t>
      </w:r>
      <w:r>
        <w:t>решётка,</w:t>
      </w:r>
      <w:r>
        <w:rPr>
          <w:spacing w:val="-13"/>
        </w:rPr>
        <w:t xml:space="preserve"> </w:t>
      </w:r>
      <w:r>
        <w:t>коррозия</w:t>
      </w:r>
      <w:r>
        <w:rPr>
          <w:spacing w:val="-13"/>
        </w:rPr>
        <w:t xml:space="preserve"> </w:t>
      </w:r>
      <w:r>
        <w:t>металлов,</w:t>
      </w:r>
      <w:r>
        <w:rPr>
          <w:spacing w:val="-13"/>
        </w:rPr>
        <w:t xml:space="preserve"> </w:t>
      </w:r>
      <w:r>
        <w:t>сплавы,</w:t>
      </w:r>
      <w:r>
        <w:rPr>
          <w:spacing w:val="-13"/>
        </w:rPr>
        <w:t xml:space="preserve"> </w:t>
      </w:r>
      <w:r>
        <w:t>скорость</w:t>
      </w:r>
      <w:r>
        <w:rPr>
          <w:spacing w:val="-11"/>
        </w:rPr>
        <w:t xml:space="preserve"> </w:t>
      </w:r>
      <w:r>
        <w:t>химической реакции, предельно допустимая концентрация ПДК вещества;</w:t>
      </w:r>
    </w:p>
    <w:p w14:paraId="5D2DD699" w14:textId="77777777" w:rsidR="004C4874" w:rsidRDefault="00F01225">
      <w:pPr>
        <w:pStyle w:val="a3"/>
        <w:ind w:right="282"/>
      </w:pPr>
      <w:r>
        <w:t>иллюстрировать взаимосвязь основных химических понятий и применять эти понятия при описании веществ и их превращений;</w:t>
      </w:r>
    </w:p>
    <w:p w14:paraId="428E89EB" w14:textId="77777777" w:rsidR="004C4874" w:rsidRDefault="00F01225">
      <w:pPr>
        <w:pStyle w:val="a3"/>
        <w:ind w:right="281"/>
      </w:pPr>
      <w:r>
        <w:t>использовать химическую символику для составления формул веществ и уравнений химических реакций;</w:t>
      </w:r>
    </w:p>
    <w:p w14:paraId="714DCA25" w14:textId="77777777" w:rsidR="004C4874" w:rsidRDefault="004C4874">
      <w:pPr>
        <w:pStyle w:val="a3"/>
        <w:sectPr w:rsidR="004C4874">
          <w:pgSz w:w="11910" w:h="16850"/>
          <w:pgMar w:top="1020" w:right="283" w:bottom="280" w:left="992" w:header="569" w:footer="0" w:gutter="0"/>
          <w:cols w:space="720"/>
        </w:sectPr>
      </w:pPr>
    </w:p>
    <w:p w14:paraId="5050DC1C" w14:textId="77777777" w:rsidR="004C4874" w:rsidRDefault="00F01225">
      <w:pPr>
        <w:pStyle w:val="a3"/>
        <w:spacing w:before="88"/>
        <w:ind w:right="283"/>
      </w:pPr>
      <w: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14:paraId="491902F3" w14:textId="77777777" w:rsidR="004C4874" w:rsidRDefault="00F01225">
      <w:pPr>
        <w:pStyle w:val="a3"/>
        <w:jc w:val="left"/>
      </w:pPr>
      <w:r>
        <w:t>раскрывать</w:t>
      </w:r>
      <w:r>
        <w:rPr>
          <w:spacing w:val="80"/>
          <w:w w:val="150"/>
        </w:rPr>
        <w:t xml:space="preserve"> </w:t>
      </w:r>
      <w:r>
        <w:t>смысл</w:t>
      </w:r>
      <w:r>
        <w:rPr>
          <w:spacing w:val="80"/>
          <w:w w:val="150"/>
        </w:rPr>
        <w:t xml:space="preserve"> </w:t>
      </w:r>
      <w:r>
        <w:t>Периодического</w:t>
      </w:r>
      <w:r>
        <w:rPr>
          <w:spacing w:val="80"/>
          <w:w w:val="150"/>
        </w:rPr>
        <w:t xml:space="preserve"> </w:t>
      </w:r>
      <w:r>
        <w:t>закона</w:t>
      </w:r>
      <w:r>
        <w:rPr>
          <w:spacing w:val="80"/>
          <w:w w:val="150"/>
        </w:rPr>
        <w:t xml:space="preserve"> </w:t>
      </w:r>
      <w:r>
        <w:t>Д.И. Менделеева</w:t>
      </w:r>
      <w:r>
        <w:rPr>
          <w:spacing w:val="80"/>
          <w:w w:val="150"/>
        </w:rPr>
        <w:t xml:space="preserve"> </w:t>
      </w:r>
      <w:r>
        <w:t>и</w:t>
      </w:r>
      <w:r>
        <w:rPr>
          <w:spacing w:val="80"/>
          <w:w w:val="150"/>
        </w:rPr>
        <w:t xml:space="preserve"> </w:t>
      </w:r>
      <w:r>
        <w:t>демонстрировать</w:t>
      </w:r>
      <w:r>
        <w:rPr>
          <w:spacing w:val="80"/>
          <w:w w:val="150"/>
        </w:rPr>
        <w:t xml:space="preserve"> </w:t>
      </w:r>
      <w:r>
        <w:t>его понимание:</w:t>
      </w:r>
      <w:r>
        <w:rPr>
          <w:spacing w:val="80"/>
        </w:rPr>
        <w:t xml:space="preserve"> </w:t>
      </w:r>
      <w:r>
        <w:t>описывать</w:t>
      </w:r>
      <w:r>
        <w:rPr>
          <w:spacing w:val="80"/>
        </w:rPr>
        <w:t xml:space="preserve"> </w:t>
      </w:r>
      <w:r>
        <w:t>и</w:t>
      </w:r>
      <w:r>
        <w:rPr>
          <w:spacing w:val="80"/>
        </w:rPr>
        <w:t xml:space="preserve"> </w:t>
      </w:r>
      <w:r>
        <w:t>характеризовать</w:t>
      </w:r>
      <w:r>
        <w:rPr>
          <w:spacing w:val="80"/>
        </w:rPr>
        <w:t xml:space="preserve"> </w:t>
      </w:r>
      <w:r>
        <w:t>табличную</w:t>
      </w:r>
      <w:r>
        <w:rPr>
          <w:spacing w:val="80"/>
        </w:rPr>
        <w:t xml:space="preserve"> </w:t>
      </w:r>
      <w:r>
        <w:t>форму</w:t>
      </w:r>
      <w:r>
        <w:rPr>
          <w:spacing w:val="80"/>
        </w:rPr>
        <w:t xml:space="preserve"> </w:t>
      </w:r>
      <w:r>
        <w:t>Периодической</w:t>
      </w:r>
      <w:r>
        <w:rPr>
          <w:spacing w:val="80"/>
        </w:rPr>
        <w:t xml:space="preserve"> </w:t>
      </w:r>
      <w:r>
        <w:t>системы химических</w:t>
      </w:r>
      <w:r>
        <w:rPr>
          <w:spacing w:val="40"/>
        </w:rPr>
        <w:t xml:space="preserve"> </w:t>
      </w:r>
      <w:r>
        <w:t>элементов:</w:t>
      </w:r>
      <w:r>
        <w:rPr>
          <w:spacing w:val="40"/>
        </w:rPr>
        <w:t xml:space="preserve"> </w:t>
      </w:r>
      <w:r>
        <w:t>различать</w:t>
      </w:r>
      <w:r>
        <w:rPr>
          <w:spacing w:val="40"/>
        </w:rPr>
        <w:t xml:space="preserve"> </w:t>
      </w:r>
      <w:r>
        <w:t>понятия</w:t>
      </w:r>
      <w:r>
        <w:rPr>
          <w:spacing w:val="40"/>
        </w:rPr>
        <w:t xml:space="preserve"> </w:t>
      </w:r>
      <w:r>
        <w:t>«главная</w:t>
      </w:r>
      <w:r>
        <w:rPr>
          <w:spacing w:val="40"/>
        </w:rPr>
        <w:t xml:space="preserve"> </w:t>
      </w:r>
      <w:r>
        <w:t>подгруппа</w:t>
      </w:r>
      <w:r>
        <w:rPr>
          <w:spacing w:val="40"/>
        </w:rPr>
        <w:t xml:space="preserve"> </w:t>
      </w:r>
      <w:r>
        <w:t>(А­группа)»</w:t>
      </w:r>
      <w:r>
        <w:rPr>
          <w:spacing w:val="40"/>
        </w:rPr>
        <w:t xml:space="preserve"> </w:t>
      </w:r>
      <w:r>
        <w:t>и</w:t>
      </w:r>
      <w:r>
        <w:rPr>
          <w:spacing w:val="40"/>
        </w:rPr>
        <w:t xml:space="preserve"> </w:t>
      </w:r>
      <w:r>
        <w:t>«побочная подгруппа</w:t>
      </w:r>
      <w:r>
        <w:rPr>
          <w:spacing w:val="80"/>
        </w:rPr>
        <w:t xml:space="preserve"> </w:t>
      </w:r>
      <w:r>
        <w:t>(Б­группа)»,</w:t>
      </w:r>
      <w:r>
        <w:rPr>
          <w:spacing w:val="80"/>
        </w:rPr>
        <w:t xml:space="preserve"> </w:t>
      </w:r>
      <w:r>
        <w:t>малые</w:t>
      </w:r>
      <w:r>
        <w:rPr>
          <w:spacing w:val="80"/>
        </w:rPr>
        <w:t xml:space="preserve"> </w:t>
      </w:r>
      <w:r>
        <w:t>и</w:t>
      </w:r>
      <w:r>
        <w:rPr>
          <w:spacing w:val="80"/>
        </w:rPr>
        <w:t xml:space="preserve"> </w:t>
      </w:r>
      <w:r>
        <w:t>большие</w:t>
      </w:r>
      <w:r>
        <w:rPr>
          <w:spacing w:val="80"/>
        </w:rPr>
        <w:t xml:space="preserve"> </w:t>
      </w:r>
      <w:r>
        <w:t>периоды,</w:t>
      </w:r>
      <w:r>
        <w:rPr>
          <w:spacing w:val="80"/>
        </w:rPr>
        <w:t xml:space="preserve"> </w:t>
      </w:r>
      <w:r>
        <w:t>соотносить</w:t>
      </w:r>
      <w:r>
        <w:rPr>
          <w:spacing w:val="80"/>
        </w:rPr>
        <w:t xml:space="preserve"> </w:t>
      </w:r>
      <w:r>
        <w:t>обозначения,</w:t>
      </w:r>
      <w:r>
        <w:rPr>
          <w:spacing w:val="80"/>
        </w:rPr>
        <w:t xml:space="preserve"> </w:t>
      </w:r>
      <w:r>
        <w:t>которые имеются</w:t>
      </w:r>
      <w:r>
        <w:rPr>
          <w:spacing w:val="80"/>
        </w:rPr>
        <w:t xml:space="preserve"> </w:t>
      </w:r>
      <w:r>
        <w:t>в</w:t>
      </w:r>
      <w:r>
        <w:rPr>
          <w:spacing w:val="80"/>
        </w:rPr>
        <w:t xml:space="preserve"> </w:t>
      </w:r>
      <w:r>
        <w:t>периодической</w:t>
      </w:r>
      <w:r>
        <w:rPr>
          <w:spacing w:val="80"/>
        </w:rPr>
        <w:t xml:space="preserve"> </w:t>
      </w:r>
      <w:r>
        <w:t>таблице,</w:t>
      </w:r>
      <w:r>
        <w:rPr>
          <w:spacing w:val="80"/>
        </w:rPr>
        <w:t xml:space="preserve"> </w:t>
      </w:r>
      <w:r>
        <w:t>с</w:t>
      </w:r>
      <w:r>
        <w:rPr>
          <w:spacing w:val="80"/>
        </w:rPr>
        <w:t xml:space="preserve"> </w:t>
      </w:r>
      <w:r>
        <w:t>числовыми</w:t>
      </w:r>
      <w:r>
        <w:rPr>
          <w:spacing w:val="80"/>
        </w:rPr>
        <w:t xml:space="preserve"> </w:t>
      </w:r>
      <w:r>
        <w:t>характеристиками</w:t>
      </w:r>
      <w:r>
        <w:rPr>
          <w:spacing w:val="80"/>
        </w:rPr>
        <w:t xml:space="preserve"> </w:t>
      </w:r>
      <w:r>
        <w:t>строения</w:t>
      </w:r>
      <w:r>
        <w:rPr>
          <w:spacing w:val="80"/>
        </w:rPr>
        <w:t xml:space="preserve"> </w:t>
      </w:r>
      <w:r>
        <w:t>атомов химических элементов</w:t>
      </w:r>
      <w:r>
        <w:rPr>
          <w:spacing w:val="-3"/>
        </w:rPr>
        <w:t xml:space="preserve"> </w:t>
      </w:r>
      <w:r>
        <w:t>(состав и заряд</w:t>
      </w:r>
      <w:r>
        <w:rPr>
          <w:spacing w:val="-1"/>
        </w:rPr>
        <w:t xml:space="preserve"> </w:t>
      </w:r>
      <w:r>
        <w:t>ядра,</w:t>
      </w:r>
      <w:r>
        <w:rPr>
          <w:spacing w:val="-1"/>
        </w:rPr>
        <w:t xml:space="preserve"> </w:t>
      </w:r>
      <w:r>
        <w:t>общее</w:t>
      </w:r>
      <w:r>
        <w:rPr>
          <w:spacing w:val="-1"/>
        </w:rPr>
        <w:t xml:space="preserve"> </w:t>
      </w:r>
      <w:r>
        <w:t>число электронов</w:t>
      </w:r>
      <w:r>
        <w:rPr>
          <w:spacing w:val="-1"/>
        </w:rPr>
        <w:t xml:space="preserve"> </w:t>
      </w:r>
      <w:r>
        <w:t>и распределение</w:t>
      </w:r>
      <w:r>
        <w:rPr>
          <w:spacing w:val="-1"/>
        </w:rPr>
        <w:t xml:space="preserve"> </w:t>
      </w:r>
      <w:r>
        <w:t>их по электронным</w:t>
      </w:r>
      <w:r>
        <w:rPr>
          <w:spacing w:val="-5"/>
        </w:rPr>
        <w:t xml:space="preserve"> </w:t>
      </w:r>
      <w:r>
        <w:t>слоям),</w:t>
      </w:r>
      <w:r>
        <w:rPr>
          <w:spacing w:val="-3"/>
        </w:rPr>
        <w:t xml:space="preserve"> </w:t>
      </w:r>
      <w:r>
        <w:t>объяснять</w:t>
      </w:r>
      <w:r>
        <w:rPr>
          <w:spacing w:val="-2"/>
        </w:rPr>
        <w:t xml:space="preserve"> </w:t>
      </w:r>
      <w:r>
        <w:t>общие</w:t>
      </w:r>
      <w:r>
        <w:rPr>
          <w:spacing w:val="-4"/>
        </w:rPr>
        <w:t xml:space="preserve"> </w:t>
      </w:r>
      <w:r>
        <w:t>закономерности</w:t>
      </w:r>
      <w:r>
        <w:rPr>
          <w:spacing w:val="-2"/>
        </w:rPr>
        <w:t xml:space="preserve"> </w:t>
      </w:r>
      <w:r>
        <w:t>в</w:t>
      </w:r>
      <w:r>
        <w:rPr>
          <w:spacing w:val="-4"/>
        </w:rPr>
        <w:t xml:space="preserve"> </w:t>
      </w:r>
      <w:r>
        <w:t>изменении</w:t>
      </w:r>
      <w:r>
        <w:rPr>
          <w:spacing w:val="-5"/>
        </w:rPr>
        <w:t xml:space="preserve"> </w:t>
      </w:r>
      <w:r>
        <w:t>свойств</w:t>
      </w:r>
      <w:r>
        <w:rPr>
          <w:spacing w:val="-4"/>
        </w:rPr>
        <w:t xml:space="preserve"> </w:t>
      </w:r>
      <w:r>
        <w:t>элементов</w:t>
      </w:r>
      <w:r>
        <w:rPr>
          <w:spacing w:val="-4"/>
        </w:rPr>
        <w:t xml:space="preserve"> </w:t>
      </w:r>
      <w:r>
        <w:t>и</w:t>
      </w:r>
      <w:r>
        <w:rPr>
          <w:spacing w:val="-2"/>
        </w:rPr>
        <w:t xml:space="preserve"> </w:t>
      </w:r>
      <w:r>
        <w:t>их соединений в пределах малых периодов и главных подгрупп с учётом строения их атомов; классифицировать</w:t>
      </w:r>
      <w:r>
        <w:rPr>
          <w:spacing w:val="-15"/>
        </w:rPr>
        <w:t xml:space="preserve"> </w:t>
      </w:r>
      <w:r>
        <w:t>химические</w:t>
      </w:r>
      <w:r>
        <w:rPr>
          <w:spacing w:val="-15"/>
        </w:rPr>
        <w:t xml:space="preserve"> </w:t>
      </w:r>
      <w:r>
        <w:t>элементы,</w:t>
      </w:r>
      <w:r>
        <w:rPr>
          <w:spacing w:val="-15"/>
        </w:rPr>
        <w:t xml:space="preserve"> </w:t>
      </w:r>
      <w:r>
        <w:t>неорганические</w:t>
      </w:r>
      <w:r>
        <w:rPr>
          <w:spacing w:val="-15"/>
        </w:rPr>
        <w:t xml:space="preserve"> </w:t>
      </w:r>
      <w:r>
        <w:t>вещества,</w:t>
      </w:r>
      <w:r>
        <w:rPr>
          <w:spacing w:val="-15"/>
        </w:rPr>
        <w:t xml:space="preserve"> </w:t>
      </w:r>
      <w:r>
        <w:t>химические</w:t>
      </w:r>
      <w:r>
        <w:rPr>
          <w:spacing w:val="-15"/>
        </w:rPr>
        <w:t xml:space="preserve"> </w:t>
      </w:r>
      <w:r>
        <w:t>реакции</w:t>
      </w:r>
      <w:r>
        <w:rPr>
          <w:spacing w:val="-15"/>
        </w:rPr>
        <w:t xml:space="preserve"> </w:t>
      </w:r>
      <w:r>
        <w:t>(по числу</w:t>
      </w:r>
      <w:r>
        <w:rPr>
          <w:spacing w:val="31"/>
        </w:rPr>
        <w:t xml:space="preserve"> </w:t>
      </w:r>
      <w:r>
        <w:t>и</w:t>
      </w:r>
      <w:r>
        <w:rPr>
          <w:spacing w:val="38"/>
        </w:rPr>
        <w:t xml:space="preserve"> </w:t>
      </w:r>
      <w:r>
        <w:t>составу</w:t>
      </w:r>
      <w:r>
        <w:rPr>
          <w:spacing w:val="36"/>
        </w:rPr>
        <w:t xml:space="preserve"> </w:t>
      </w:r>
      <w:r>
        <w:t>участвующих</w:t>
      </w:r>
      <w:r>
        <w:rPr>
          <w:spacing w:val="37"/>
        </w:rPr>
        <w:t xml:space="preserve"> </w:t>
      </w:r>
      <w:r>
        <w:t>в</w:t>
      </w:r>
      <w:r>
        <w:rPr>
          <w:spacing w:val="35"/>
        </w:rPr>
        <w:t xml:space="preserve"> </w:t>
      </w:r>
      <w:r>
        <w:t>реакции</w:t>
      </w:r>
      <w:r>
        <w:rPr>
          <w:spacing w:val="36"/>
        </w:rPr>
        <w:t xml:space="preserve"> </w:t>
      </w:r>
      <w:r>
        <w:t>веществ,</w:t>
      </w:r>
      <w:r>
        <w:rPr>
          <w:spacing w:val="40"/>
        </w:rPr>
        <w:t xml:space="preserve"> </w:t>
      </w:r>
      <w:r>
        <w:t>по</w:t>
      </w:r>
      <w:r>
        <w:rPr>
          <w:spacing w:val="36"/>
        </w:rPr>
        <w:t xml:space="preserve"> </w:t>
      </w:r>
      <w:r>
        <w:t>тепловому</w:t>
      </w:r>
      <w:r>
        <w:rPr>
          <w:spacing w:val="31"/>
        </w:rPr>
        <w:t xml:space="preserve"> </w:t>
      </w:r>
      <w:r>
        <w:t>эффекту,</w:t>
      </w:r>
      <w:r>
        <w:rPr>
          <w:spacing w:val="37"/>
        </w:rPr>
        <w:t xml:space="preserve"> </w:t>
      </w:r>
      <w:r>
        <w:t>по</w:t>
      </w:r>
      <w:r>
        <w:rPr>
          <w:spacing w:val="36"/>
        </w:rPr>
        <w:t xml:space="preserve"> </w:t>
      </w:r>
      <w:r>
        <w:t>изменению степеней окисления химических элементов);</w:t>
      </w:r>
    </w:p>
    <w:p w14:paraId="5F9309E1" w14:textId="77777777" w:rsidR="004C4874" w:rsidRDefault="00F01225">
      <w:pPr>
        <w:pStyle w:val="a3"/>
        <w:spacing w:before="1"/>
        <w:ind w:right="280"/>
      </w:pPr>
      <w: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14:paraId="26EEE245" w14:textId="77777777" w:rsidR="004C4874" w:rsidRDefault="00F01225">
      <w:pPr>
        <w:pStyle w:val="a3"/>
        <w:ind w:right="279"/>
      </w:pPr>
      <w:r>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14:paraId="356B2943" w14:textId="77777777" w:rsidR="004C4874" w:rsidRDefault="00F01225">
      <w:pPr>
        <w:pStyle w:val="a3"/>
        <w:ind w:right="289"/>
      </w:pPr>
      <w:r>
        <w:t>раскрывать сущность окислительно­восстановительных реакций посредством составления электронного баланса этих реакций;</w:t>
      </w:r>
    </w:p>
    <w:p w14:paraId="6B1AD205" w14:textId="77777777" w:rsidR="004C4874" w:rsidRDefault="00F01225">
      <w:pPr>
        <w:pStyle w:val="a3"/>
        <w:spacing w:before="1"/>
        <w:ind w:right="285"/>
      </w:pPr>
      <w:r>
        <w:t>прогнозировать свойства веществ в зависимости от их строения, возможности протекания химических превращений в различных условиях;</w:t>
      </w:r>
    </w:p>
    <w:p w14:paraId="7EF7EC1E" w14:textId="77777777" w:rsidR="004C4874" w:rsidRDefault="00F01225">
      <w:pPr>
        <w:pStyle w:val="a3"/>
        <w:ind w:right="286"/>
      </w:pPr>
      <w: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082A4718" w14:textId="77777777" w:rsidR="004C4874" w:rsidRDefault="00F01225">
      <w:pPr>
        <w:pStyle w:val="a3"/>
        <w:ind w:right="280"/>
      </w:pPr>
      <w: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14:paraId="58F61180" w14:textId="77777777" w:rsidR="004C4874" w:rsidRDefault="00F01225">
      <w:pPr>
        <w:pStyle w:val="a3"/>
        <w:ind w:right="282"/>
      </w:pPr>
      <w:r>
        <w:t>проводить</w:t>
      </w:r>
      <w:r>
        <w:rPr>
          <w:spacing w:val="40"/>
        </w:rPr>
        <w:t xml:space="preserve"> </w:t>
      </w:r>
      <w:r>
        <w:t>реакции,</w:t>
      </w:r>
      <w:r>
        <w:rPr>
          <w:spacing w:val="40"/>
        </w:rPr>
        <w:t xml:space="preserve"> </w:t>
      </w:r>
      <w:r>
        <w:t>подтверждающие</w:t>
      </w:r>
      <w:r>
        <w:rPr>
          <w:spacing w:val="40"/>
        </w:rPr>
        <w:t xml:space="preserve"> </w:t>
      </w:r>
      <w:r>
        <w:t>качественный</w:t>
      </w:r>
      <w:r>
        <w:rPr>
          <w:spacing w:val="40"/>
        </w:rPr>
        <w:t xml:space="preserve"> </w:t>
      </w:r>
      <w:r>
        <w:t>состав</w:t>
      </w:r>
      <w:r>
        <w:rPr>
          <w:spacing w:val="40"/>
        </w:rPr>
        <w:t xml:space="preserve"> </w:t>
      </w:r>
      <w:r>
        <w:t>различных</w:t>
      </w:r>
      <w:r>
        <w:rPr>
          <w:spacing w:val="40"/>
        </w:rPr>
        <w:t xml:space="preserve"> </w:t>
      </w:r>
      <w:r>
        <w:t>веществ: гидроксид­ионы, катионы аммония и ионы</w:t>
      </w:r>
      <w:r>
        <w:rPr>
          <w:spacing w:val="-2"/>
        </w:rPr>
        <w:t xml:space="preserve"> </w:t>
      </w:r>
      <w:r>
        <w:t>изученных металлов, присутствующие в водных растворах неорганических веществ;</w:t>
      </w:r>
    </w:p>
    <w:p w14:paraId="730A34A9" w14:textId="77777777" w:rsidR="004C4874" w:rsidRDefault="00F01225">
      <w:pPr>
        <w:pStyle w:val="a3"/>
        <w:spacing w:before="1"/>
        <w:ind w:right="276"/>
      </w:pPr>
      <w: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69933D70" w14:textId="77777777" w:rsidR="004C4874" w:rsidRDefault="004C4874">
      <w:pPr>
        <w:pStyle w:val="a3"/>
        <w:spacing w:before="4"/>
        <w:ind w:left="0"/>
        <w:jc w:val="left"/>
      </w:pPr>
    </w:p>
    <w:p w14:paraId="50A8F03E" w14:textId="77777777" w:rsidR="004C4874" w:rsidRDefault="00F01225">
      <w:pPr>
        <w:pStyle w:val="1"/>
        <w:numPr>
          <w:ilvl w:val="0"/>
          <w:numId w:val="91"/>
        </w:numPr>
        <w:tabs>
          <w:tab w:val="left" w:pos="1208"/>
        </w:tabs>
        <w:ind w:left="1208" w:hanging="359"/>
        <w:jc w:val="both"/>
      </w:pPr>
      <w:r>
        <w:t>Рабочая</w:t>
      </w:r>
      <w:r>
        <w:rPr>
          <w:spacing w:val="-3"/>
        </w:rPr>
        <w:t xml:space="preserve"> </w:t>
      </w:r>
      <w:r>
        <w:t>программа</w:t>
      </w:r>
      <w:r>
        <w:rPr>
          <w:spacing w:val="-3"/>
        </w:rPr>
        <w:t xml:space="preserve"> </w:t>
      </w:r>
      <w:r>
        <w:t>по</w:t>
      </w:r>
      <w:r>
        <w:rPr>
          <w:spacing w:val="-3"/>
        </w:rPr>
        <w:t xml:space="preserve"> </w:t>
      </w:r>
      <w:r>
        <w:t>учебному</w:t>
      </w:r>
      <w:r>
        <w:rPr>
          <w:spacing w:val="-3"/>
        </w:rPr>
        <w:t xml:space="preserve"> </w:t>
      </w:r>
      <w:r>
        <w:t>предмету</w:t>
      </w:r>
      <w:r>
        <w:rPr>
          <w:spacing w:val="-3"/>
        </w:rPr>
        <w:t xml:space="preserve"> </w:t>
      </w:r>
      <w:r>
        <w:t>«Биология»</w:t>
      </w:r>
      <w:r>
        <w:rPr>
          <w:spacing w:val="-1"/>
        </w:rPr>
        <w:t xml:space="preserve"> </w:t>
      </w:r>
      <w:r>
        <w:t>(базовый</w:t>
      </w:r>
      <w:r>
        <w:rPr>
          <w:spacing w:val="-2"/>
        </w:rPr>
        <w:t xml:space="preserve"> уровень).</w:t>
      </w:r>
    </w:p>
    <w:p w14:paraId="7C154C57" w14:textId="77777777" w:rsidR="004C4874" w:rsidRDefault="00F01225">
      <w:pPr>
        <w:pStyle w:val="a4"/>
        <w:numPr>
          <w:ilvl w:val="1"/>
          <w:numId w:val="91"/>
        </w:numPr>
        <w:tabs>
          <w:tab w:val="left" w:pos="1388"/>
        </w:tabs>
        <w:spacing w:before="236"/>
        <w:ind w:left="1388" w:hanging="539"/>
        <w:jc w:val="both"/>
        <w:rPr>
          <w:sz w:val="24"/>
        </w:rPr>
      </w:pPr>
      <w:r>
        <w:rPr>
          <w:sz w:val="24"/>
        </w:rPr>
        <w:t>Рабочая</w:t>
      </w:r>
      <w:r>
        <w:rPr>
          <w:spacing w:val="51"/>
          <w:sz w:val="24"/>
        </w:rPr>
        <w:t xml:space="preserve">  </w:t>
      </w:r>
      <w:r>
        <w:rPr>
          <w:sz w:val="24"/>
        </w:rPr>
        <w:t>программа</w:t>
      </w:r>
      <w:r>
        <w:rPr>
          <w:spacing w:val="51"/>
          <w:sz w:val="24"/>
        </w:rPr>
        <w:t xml:space="preserve">  </w:t>
      </w:r>
      <w:r>
        <w:rPr>
          <w:sz w:val="24"/>
        </w:rPr>
        <w:t>по</w:t>
      </w:r>
      <w:r>
        <w:rPr>
          <w:spacing w:val="52"/>
          <w:sz w:val="24"/>
        </w:rPr>
        <w:t xml:space="preserve">  </w:t>
      </w:r>
      <w:r>
        <w:rPr>
          <w:sz w:val="24"/>
        </w:rPr>
        <w:t>учебному</w:t>
      </w:r>
      <w:r>
        <w:rPr>
          <w:spacing w:val="49"/>
          <w:sz w:val="24"/>
        </w:rPr>
        <w:t xml:space="preserve">  </w:t>
      </w:r>
      <w:r>
        <w:rPr>
          <w:sz w:val="24"/>
        </w:rPr>
        <w:t>предмету</w:t>
      </w:r>
      <w:r>
        <w:rPr>
          <w:spacing w:val="51"/>
          <w:sz w:val="24"/>
        </w:rPr>
        <w:t xml:space="preserve">  </w:t>
      </w:r>
      <w:r>
        <w:rPr>
          <w:sz w:val="24"/>
        </w:rPr>
        <w:t>«Биология»</w:t>
      </w:r>
      <w:r>
        <w:rPr>
          <w:spacing w:val="52"/>
          <w:sz w:val="24"/>
        </w:rPr>
        <w:t xml:space="preserve">  </w:t>
      </w:r>
      <w:r>
        <w:rPr>
          <w:sz w:val="24"/>
        </w:rPr>
        <w:t>(предметная</w:t>
      </w:r>
      <w:r>
        <w:rPr>
          <w:spacing w:val="52"/>
          <w:sz w:val="24"/>
        </w:rPr>
        <w:t xml:space="preserve">  </w:t>
      </w:r>
      <w:r>
        <w:rPr>
          <w:spacing w:val="-2"/>
          <w:sz w:val="24"/>
        </w:rPr>
        <w:t>область</w:t>
      </w:r>
    </w:p>
    <w:p w14:paraId="581EB34B" w14:textId="77777777" w:rsidR="004C4874" w:rsidRDefault="00F01225">
      <w:pPr>
        <w:pStyle w:val="a3"/>
        <w:ind w:right="278"/>
      </w:pPr>
      <w:r>
        <w:t>«Естественно-научные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14:paraId="2CD130AB" w14:textId="77777777" w:rsidR="004C4874" w:rsidRDefault="00F01225">
      <w:pPr>
        <w:pStyle w:val="a4"/>
        <w:numPr>
          <w:ilvl w:val="1"/>
          <w:numId w:val="91"/>
        </w:numPr>
        <w:tabs>
          <w:tab w:val="left" w:pos="1388"/>
        </w:tabs>
        <w:ind w:left="1388" w:hanging="539"/>
        <w:jc w:val="both"/>
        <w:rPr>
          <w:sz w:val="24"/>
          <w:u w:val="single"/>
        </w:rPr>
      </w:pPr>
      <w:r>
        <w:rPr>
          <w:sz w:val="24"/>
        </w:rPr>
        <w:t>Пояснительная</w:t>
      </w:r>
      <w:r>
        <w:rPr>
          <w:spacing w:val="-6"/>
          <w:sz w:val="24"/>
        </w:rPr>
        <w:t xml:space="preserve"> </w:t>
      </w:r>
      <w:r>
        <w:rPr>
          <w:spacing w:val="-2"/>
          <w:sz w:val="24"/>
        </w:rPr>
        <w:t>записка.</w:t>
      </w:r>
    </w:p>
    <w:p w14:paraId="7044E397" w14:textId="77777777" w:rsidR="004C4874" w:rsidRDefault="00F01225">
      <w:pPr>
        <w:pStyle w:val="a4"/>
        <w:numPr>
          <w:ilvl w:val="2"/>
          <w:numId w:val="91"/>
        </w:numPr>
        <w:tabs>
          <w:tab w:val="left" w:pos="1568"/>
        </w:tabs>
        <w:ind w:left="849" w:right="280" w:firstLine="0"/>
        <w:jc w:val="both"/>
        <w:rPr>
          <w:sz w:val="24"/>
        </w:rPr>
      </w:pPr>
      <w:r>
        <w:rPr>
          <w:sz w:val="24"/>
        </w:rPr>
        <w:t>Программа по биологии на уровне основного общего образования составлена на основе</w:t>
      </w:r>
      <w:r>
        <w:rPr>
          <w:spacing w:val="-12"/>
          <w:sz w:val="24"/>
        </w:rPr>
        <w:t xml:space="preserve"> </w:t>
      </w:r>
      <w:r>
        <w:rPr>
          <w:sz w:val="24"/>
        </w:rPr>
        <w:t>требований</w:t>
      </w:r>
      <w:r>
        <w:rPr>
          <w:spacing w:val="-10"/>
          <w:sz w:val="24"/>
        </w:rPr>
        <w:t xml:space="preserve"> </w:t>
      </w:r>
      <w:r>
        <w:rPr>
          <w:sz w:val="24"/>
        </w:rPr>
        <w:t>к</w:t>
      </w:r>
      <w:r>
        <w:rPr>
          <w:spacing w:val="-10"/>
          <w:sz w:val="24"/>
        </w:rPr>
        <w:t xml:space="preserve"> </w:t>
      </w:r>
      <w:r>
        <w:rPr>
          <w:sz w:val="24"/>
        </w:rPr>
        <w:t>результатам</w:t>
      </w:r>
      <w:r>
        <w:rPr>
          <w:spacing w:val="-10"/>
          <w:sz w:val="24"/>
        </w:rPr>
        <w:t xml:space="preserve"> </w:t>
      </w:r>
      <w:r>
        <w:rPr>
          <w:sz w:val="24"/>
        </w:rPr>
        <w:t>освоения</w:t>
      </w:r>
      <w:r>
        <w:rPr>
          <w:spacing w:val="-11"/>
          <w:sz w:val="24"/>
        </w:rPr>
        <w:t xml:space="preserve"> </w:t>
      </w:r>
      <w:r>
        <w:rPr>
          <w:sz w:val="24"/>
        </w:rPr>
        <w:t>основной</w:t>
      </w:r>
      <w:r>
        <w:rPr>
          <w:spacing w:val="-10"/>
          <w:sz w:val="24"/>
        </w:rPr>
        <w:t xml:space="preserve"> </w:t>
      </w:r>
      <w:r>
        <w:rPr>
          <w:sz w:val="24"/>
        </w:rPr>
        <w:t>образовательной</w:t>
      </w:r>
      <w:r>
        <w:rPr>
          <w:spacing w:val="-12"/>
          <w:sz w:val="24"/>
        </w:rPr>
        <w:t xml:space="preserve"> </w:t>
      </w:r>
      <w:r>
        <w:rPr>
          <w:sz w:val="24"/>
        </w:rPr>
        <w:t>программы</w:t>
      </w:r>
      <w:r>
        <w:rPr>
          <w:spacing w:val="-11"/>
          <w:sz w:val="24"/>
        </w:rPr>
        <w:t xml:space="preserve"> </w:t>
      </w:r>
      <w:r>
        <w:rPr>
          <w:sz w:val="24"/>
        </w:rPr>
        <w:t>основного общего образования, представленных в ФГОС ООО, а также федеральной рабочей программы воспитания.</w:t>
      </w:r>
    </w:p>
    <w:p w14:paraId="1DDBFF09" w14:textId="77777777" w:rsidR="004C4874" w:rsidRDefault="004C4874">
      <w:pPr>
        <w:pStyle w:val="a4"/>
        <w:rPr>
          <w:sz w:val="24"/>
        </w:rPr>
        <w:sectPr w:rsidR="004C4874">
          <w:pgSz w:w="11910" w:h="16850"/>
          <w:pgMar w:top="1020" w:right="283" w:bottom="280" w:left="992" w:header="569" w:footer="0" w:gutter="0"/>
          <w:cols w:space="720"/>
        </w:sectPr>
      </w:pPr>
    </w:p>
    <w:p w14:paraId="1BD3B465" w14:textId="77777777" w:rsidR="004C4874" w:rsidRDefault="00F01225">
      <w:pPr>
        <w:pStyle w:val="a4"/>
        <w:numPr>
          <w:ilvl w:val="2"/>
          <w:numId w:val="91"/>
        </w:numPr>
        <w:tabs>
          <w:tab w:val="left" w:pos="1568"/>
        </w:tabs>
        <w:spacing w:before="88"/>
        <w:ind w:left="849" w:right="279" w:firstLine="0"/>
        <w:jc w:val="both"/>
        <w:rPr>
          <w:sz w:val="24"/>
        </w:rPr>
      </w:pPr>
      <w:r>
        <w:rPr>
          <w:sz w:val="24"/>
        </w:rPr>
        <w:t>Программа по биологии направлена на формирование естественно-научной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w:t>
      </w:r>
    </w:p>
    <w:p w14:paraId="23BC3C0B" w14:textId="77777777" w:rsidR="004C4874" w:rsidRDefault="00F01225">
      <w:pPr>
        <w:pStyle w:val="a4"/>
        <w:numPr>
          <w:ilvl w:val="2"/>
          <w:numId w:val="91"/>
        </w:numPr>
        <w:tabs>
          <w:tab w:val="left" w:pos="1568"/>
        </w:tabs>
        <w:ind w:left="849" w:right="280" w:firstLine="0"/>
        <w:jc w:val="both"/>
        <w:rPr>
          <w:sz w:val="24"/>
        </w:rPr>
      </w:pPr>
      <w:r>
        <w:rPr>
          <w:sz w:val="24"/>
        </w:rPr>
        <w:t>Программа</w:t>
      </w:r>
      <w:r>
        <w:rPr>
          <w:spacing w:val="-3"/>
          <w:sz w:val="24"/>
        </w:rPr>
        <w:t xml:space="preserve"> </w:t>
      </w:r>
      <w:r>
        <w:rPr>
          <w:sz w:val="24"/>
        </w:rPr>
        <w:t>по</w:t>
      </w:r>
      <w:r>
        <w:rPr>
          <w:spacing w:val="-3"/>
          <w:sz w:val="24"/>
        </w:rPr>
        <w:t xml:space="preserve"> </w:t>
      </w:r>
      <w:r>
        <w:rPr>
          <w:sz w:val="24"/>
        </w:rPr>
        <w:t>биологии</w:t>
      </w:r>
      <w:r>
        <w:rPr>
          <w:spacing w:val="-1"/>
          <w:sz w:val="24"/>
        </w:rPr>
        <w:t xml:space="preserve"> </w:t>
      </w:r>
      <w:r>
        <w:rPr>
          <w:sz w:val="24"/>
        </w:rPr>
        <w:t>включает</w:t>
      </w:r>
      <w:r>
        <w:rPr>
          <w:spacing w:val="-3"/>
          <w:sz w:val="24"/>
        </w:rPr>
        <w:t xml:space="preserve"> </w:t>
      </w:r>
      <w:r>
        <w:rPr>
          <w:sz w:val="24"/>
        </w:rPr>
        <w:t>распределение</w:t>
      </w:r>
      <w:r>
        <w:rPr>
          <w:spacing w:val="-4"/>
          <w:sz w:val="24"/>
        </w:rPr>
        <w:t xml:space="preserve"> </w:t>
      </w:r>
      <w:r>
        <w:rPr>
          <w:sz w:val="24"/>
        </w:rPr>
        <w:t>содержания</w:t>
      </w:r>
      <w:r>
        <w:rPr>
          <w:spacing w:val="-3"/>
          <w:sz w:val="24"/>
        </w:rPr>
        <w:t xml:space="preserve"> </w:t>
      </w:r>
      <w:r>
        <w:rPr>
          <w:sz w:val="24"/>
        </w:rPr>
        <w:t>учебного</w:t>
      </w:r>
      <w:r>
        <w:rPr>
          <w:spacing w:val="-3"/>
          <w:sz w:val="24"/>
        </w:rPr>
        <w:t xml:space="preserve"> </w:t>
      </w:r>
      <w:r>
        <w:rPr>
          <w:sz w:val="24"/>
        </w:rPr>
        <w:t>материала</w:t>
      </w:r>
      <w:r>
        <w:rPr>
          <w:spacing w:val="-4"/>
          <w:sz w:val="24"/>
        </w:rPr>
        <w:t xml:space="preserve"> </w:t>
      </w:r>
      <w:r>
        <w:rPr>
          <w:sz w:val="24"/>
        </w:rPr>
        <w:t>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14:paraId="07583210" w14:textId="77777777" w:rsidR="004C4874" w:rsidRDefault="00F01225">
      <w:pPr>
        <w:pStyle w:val="a4"/>
        <w:numPr>
          <w:ilvl w:val="2"/>
          <w:numId w:val="91"/>
        </w:numPr>
        <w:tabs>
          <w:tab w:val="left" w:pos="1568"/>
        </w:tabs>
        <w:ind w:left="849" w:right="287" w:firstLine="0"/>
        <w:jc w:val="both"/>
        <w:rPr>
          <w:sz w:val="24"/>
        </w:rPr>
      </w:pPr>
      <w:r>
        <w:rPr>
          <w:sz w:val="24"/>
        </w:rPr>
        <w:t>Программа по биологии разработана с целью оказания методической помощи учителю в создании рабочей программы по учебному предмету.</w:t>
      </w:r>
    </w:p>
    <w:p w14:paraId="5D854EE7" w14:textId="77777777" w:rsidR="004C4874" w:rsidRDefault="00F01225">
      <w:pPr>
        <w:pStyle w:val="a3"/>
        <w:ind w:right="284"/>
      </w:pPr>
      <w:r>
        <w:t>38.2.3.</w:t>
      </w:r>
      <w:r>
        <w:rPr>
          <w:spacing w:val="-2"/>
        </w:rPr>
        <w:t xml:space="preserve"> </w:t>
      </w:r>
      <w:r>
        <w:t>В программе по биологии определяются основные цели изучения биологии на биологии:</w:t>
      </w:r>
      <w:r>
        <w:rPr>
          <w:spacing w:val="-14"/>
        </w:rPr>
        <w:t xml:space="preserve"> </w:t>
      </w:r>
      <w:r>
        <w:t>личностные,</w:t>
      </w:r>
      <w:r>
        <w:rPr>
          <w:spacing w:val="-15"/>
        </w:rPr>
        <w:t xml:space="preserve"> </w:t>
      </w:r>
      <w:r>
        <w:t>метапредметные,</w:t>
      </w:r>
      <w:r>
        <w:rPr>
          <w:spacing w:val="-14"/>
        </w:rPr>
        <w:t xml:space="preserve"> </w:t>
      </w:r>
      <w:r>
        <w:t>предметные.</w:t>
      </w:r>
      <w:r>
        <w:rPr>
          <w:spacing w:val="-14"/>
        </w:rPr>
        <w:t xml:space="preserve"> </w:t>
      </w:r>
      <w:r>
        <w:t>Предметные</w:t>
      </w:r>
      <w:r>
        <w:rPr>
          <w:spacing w:val="-15"/>
        </w:rPr>
        <w:t xml:space="preserve"> </w:t>
      </w:r>
      <w:r>
        <w:t>планируемые</w:t>
      </w:r>
      <w:r>
        <w:rPr>
          <w:spacing w:val="-15"/>
        </w:rPr>
        <w:t xml:space="preserve"> </w:t>
      </w:r>
      <w:r>
        <w:t>результаты даны для каждого года изучения биологии.</w:t>
      </w:r>
    </w:p>
    <w:p w14:paraId="5E30CB82" w14:textId="77777777" w:rsidR="004C4874" w:rsidRDefault="00F01225">
      <w:pPr>
        <w:pStyle w:val="a4"/>
        <w:numPr>
          <w:ilvl w:val="2"/>
          <w:numId w:val="52"/>
        </w:numPr>
        <w:tabs>
          <w:tab w:val="left" w:pos="1568"/>
        </w:tabs>
        <w:spacing w:before="1"/>
        <w:ind w:right="281" w:firstLine="0"/>
        <w:jc w:val="both"/>
        <w:rPr>
          <w:sz w:val="24"/>
        </w:rPr>
      </w:pPr>
      <w:r>
        <w:rPr>
          <w:sz w:val="24"/>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14:paraId="10FC2108" w14:textId="77777777" w:rsidR="004C4874" w:rsidRDefault="00F01225">
      <w:pPr>
        <w:pStyle w:val="a4"/>
        <w:numPr>
          <w:ilvl w:val="2"/>
          <w:numId w:val="52"/>
        </w:numPr>
        <w:tabs>
          <w:tab w:val="left" w:pos="1568"/>
        </w:tabs>
        <w:ind w:right="285" w:firstLine="0"/>
        <w:jc w:val="both"/>
        <w:rPr>
          <w:sz w:val="24"/>
        </w:rPr>
      </w:pPr>
      <w:r>
        <w:rPr>
          <w:sz w:val="24"/>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14:paraId="338BEB7A" w14:textId="77777777" w:rsidR="004C4874" w:rsidRDefault="00F01225">
      <w:pPr>
        <w:pStyle w:val="a4"/>
        <w:numPr>
          <w:ilvl w:val="2"/>
          <w:numId w:val="52"/>
        </w:numPr>
        <w:tabs>
          <w:tab w:val="left" w:pos="1568"/>
        </w:tabs>
        <w:ind w:left="1568" w:hanging="719"/>
        <w:jc w:val="both"/>
        <w:rPr>
          <w:sz w:val="24"/>
        </w:rPr>
      </w:pPr>
      <w:r>
        <w:rPr>
          <w:sz w:val="24"/>
        </w:rPr>
        <w:t>Целями</w:t>
      </w:r>
      <w:r>
        <w:rPr>
          <w:spacing w:val="-6"/>
          <w:sz w:val="24"/>
        </w:rPr>
        <w:t xml:space="preserve"> </w:t>
      </w:r>
      <w:r>
        <w:rPr>
          <w:sz w:val="24"/>
        </w:rPr>
        <w:t>изучения</w:t>
      </w:r>
      <w:r>
        <w:rPr>
          <w:spacing w:val="-3"/>
          <w:sz w:val="24"/>
        </w:rPr>
        <w:t xml:space="preserve"> </w:t>
      </w:r>
      <w:r>
        <w:rPr>
          <w:sz w:val="24"/>
        </w:rPr>
        <w:t>биологии</w:t>
      </w:r>
      <w:r>
        <w:rPr>
          <w:spacing w:val="-3"/>
          <w:sz w:val="24"/>
        </w:rPr>
        <w:t xml:space="preserve"> </w:t>
      </w:r>
      <w:r>
        <w:rPr>
          <w:sz w:val="24"/>
        </w:rPr>
        <w:t>на</w:t>
      </w:r>
      <w:r>
        <w:rPr>
          <w:spacing w:val="-3"/>
          <w:sz w:val="24"/>
        </w:rPr>
        <w:t xml:space="preserve"> </w:t>
      </w:r>
      <w:r>
        <w:rPr>
          <w:sz w:val="24"/>
        </w:rPr>
        <w:t>уровне</w:t>
      </w:r>
      <w:r>
        <w:rPr>
          <w:spacing w:val="-4"/>
          <w:sz w:val="24"/>
        </w:rPr>
        <w:t xml:space="preserve"> </w:t>
      </w:r>
      <w:r>
        <w:rPr>
          <w:sz w:val="24"/>
        </w:rPr>
        <w:t>основного</w:t>
      </w:r>
      <w:r>
        <w:rPr>
          <w:spacing w:val="-3"/>
          <w:sz w:val="24"/>
        </w:rPr>
        <w:t xml:space="preserve"> </w:t>
      </w:r>
      <w:r>
        <w:rPr>
          <w:sz w:val="24"/>
        </w:rPr>
        <w:t>общего</w:t>
      </w:r>
      <w:r>
        <w:rPr>
          <w:spacing w:val="-3"/>
          <w:sz w:val="24"/>
        </w:rPr>
        <w:t xml:space="preserve"> </w:t>
      </w:r>
      <w:r>
        <w:rPr>
          <w:sz w:val="24"/>
        </w:rPr>
        <w:t>образования</w:t>
      </w:r>
      <w:r>
        <w:rPr>
          <w:spacing w:val="-3"/>
          <w:sz w:val="24"/>
        </w:rPr>
        <w:t xml:space="preserve"> </w:t>
      </w:r>
      <w:r>
        <w:rPr>
          <w:spacing w:val="-2"/>
          <w:sz w:val="24"/>
        </w:rPr>
        <w:t>являются:</w:t>
      </w:r>
    </w:p>
    <w:p w14:paraId="19D56A4F" w14:textId="77777777" w:rsidR="004C4874" w:rsidRDefault="00F01225">
      <w:pPr>
        <w:pStyle w:val="a3"/>
        <w:ind w:right="291"/>
      </w:pPr>
      <w:r>
        <w:t>формирование системы знаний о признаках и процессах жизнедеятельности биологических систем разного уровня организации;</w:t>
      </w:r>
    </w:p>
    <w:p w14:paraId="2B5C1B03" w14:textId="77777777" w:rsidR="004C4874" w:rsidRDefault="00F01225">
      <w:pPr>
        <w:pStyle w:val="a3"/>
        <w:ind w:right="285"/>
      </w:pPr>
      <w:r>
        <w:t>формирование системы знаний об особенностях строения, жизнедеятельности организма человека, условиях сохранения его здоровья;</w:t>
      </w:r>
    </w:p>
    <w:p w14:paraId="0785126B" w14:textId="77777777" w:rsidR="004C4874" w:rsidRDefault="00F01225">
      <w:pPr>
        <w:pStyle w:val="a3"/>
        <w:spacing w:before="1"/>
        <w:ind w:right="288"/>
      </w:pPr>
      <w:r>
        <w:t>формирование</w:t>
      </w:r>
      <w:r>
        <w:rPr>
          <w:spacing w:val="-12"/>
        </w:rPr>
        <w:t xml:space="preserve"> </w:t>
      </w:r>
      <w:r>
        <w:t>умений</w:t>
      </w:r>
      <w:r>
        <w:rPr>
          <w:spacing w:val="-15"/>
        </w:rPr>
        <w:t xml:space="preserve"> </w:t>
      </w:r>
      <w:r>
        <w:t>применять</w:t>
      </w:r>
      <w:r>
        <w:rPr>
          <w:spacing w:val="-14"/>
        </w:rPr>
        <w:t xml:space="preserve"> </w:t>
      </w:r>
      <w:r>
        <w:t>методы</w:t>
      </w:r>
      <w:r>
        <w:rPr>
          <w:spacing w:val="-14"/>
        </w:rPr>
        <w:t xml:space="preserve"> </w:t>
      </w:r>
      <w:r>
        <w:t>биологической</w:t>
      </w:r>
      <w:r>
        <w:rPr>
          <w:spacing w:val="-13"/>
        </w:rPr>
        <w:t xml:space="preserve"> </w:t>
      </w:r>
      <w:r>
        <w:t>науки</w:t>
      </w:r>
      <w:r>
        <w:rPr>
          <w:spacing w:val="-13"/>
        </w:rPr>
        <w:t xml:space="preserve"> </w:t>
      </w:r>
      <w:r>
        <w:t>для</w:t>
      </w:r>
      <w:r>
        <w:rPr>
          <w:spacing w:val="-13"/>
        </w:rPr>
        <w:t xml:space="preserve"> </w:t>
      </w:r>
      <w:r>
        <w:t>изучения</w:t>
      </w:r>
      <w:r>
        <w:rPr>
          <w:spacing w:val="-14"/>
        </w:rPr>
        <w:t xml:space="preserve"> </w:t>
      </w:r>
      <w:r>
        <w:t>биологических систем, в том числе организма человека;</w:t>
      </w:r>
    </w:p>
    <w:p w14:paraId="17203B8F" w14:textId="77777777" w:rsidR="004C4874" w:rsidRDefault="00F01225">
      <w:pPr>
        <w:pStyle w:val="a3"/>
        <w:ind w:right="279"/>
      </w:pPr>
      <w: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14:paraId="4A99A8A0" w14:textId="77777777" w:rsidR="004C4874" w:rsidRDefault="00F01225">
      <w:pPr>
        <w:pStyle w:val="a3"/>
        <w:ind w:right="285"/>
      </w:pPr>
      <w:r>
        <w:t>формирование умений объяснять роль биологии в практической деятельности людей, значение</w:t>
      </w:r>
      <w:r>
        <w:rPr>
          <w:spacing w:val="-15"/>
        </w:rPr>
        <w:t xml:space="preserve"> </w:t>
      </w:r>
      <w:r>
        <w:t>биологического</w:t>
      </w:r>
      <w:r>
        <w:rPr>
          <w:spacing w:val="-15"/>
        </w:rPr>
        <w:t xml:space="preserve"> </w:t>
      </w:r>
      <w:r>
        <w:t>разнообразия</w:t>
      </w:r>
      <w:r>
        <w:rPr>
          <w:spacing w:val="-15"/>
        </w:rPr>
        <w:t xml:space="preserve"> </w:t>
      </w:r>
      <w:r>
        <w:t>для</w:t>
      </w:r>
      <w:r>
        <w:rPr>
          <w:spacing w:val="-15"/>
        </w:rPr>
        <w:t xml:space="preserve"> </w:t>
      </w:r>
      <w:r>
        <w:t>сохранения</w:t>
      </w:r>
      <w:r>
        <w:rPr>
          <w:spacing w:val="-15"/>
        </w:rPr>
        <w:t xml:space="preserve"> </w:t>
      </w:r>
      <w:r>
        <w:t>биосферы,</w:t>
      </w:r>
      <w:r>
        <w:rPr>
          <w:spacing w:val="-15"/>
        </w:rPr>
        <w:t xml:space="preserve"> </w:t>
      </w:r>
      <w:r>
        <w:t>последствия</w:t>
      </w:r>
      <w:r>
        <w:rPr>
          <w:spacing w:val="-15"/>
        </w:rPr>
        <w:t xml:space="preserve"> </w:t>
      </w:r>
      <w:r>
        <w:t>деятельности человека в природе;</w:t>
      </w:r>
    </w:p>
    <w:p w14:paraId="03E6ED80" w14:textId="77777777" w:rsidR="004C4874" w:rsidRDefault="00F01225">
      <w:pPr>
        <w:pStyle w:val="a3"/>
        <w:ind w:right="280"/>
      </w:pPr>
      <w:r>
        <w:t>формирование</w:t>
      </w:r>
      <w:r>
        <w:rPr>
          <w:spacing w:val="-13"/>
        </w:rPr>
        <w:t xml:space="preserve"> </w:t>
      </w:r>
      <w:r>
        <w:t>экологической</w:t>
      </w:r>
      <w:r>
        <w:rPr>
          <w:spacing w:val="-11"/>
        </w:rPr>
        <w:t xml:space="preserve"> </w:t>
      </w:r>
      <w:r>
        <w:t>культуры</w:t>
      </w:r>
      <w:r>
        <w:rPr>
          <w:spacing w:val="-7"/>
        </w:rPr>
        <w:t xml:space="preserve"> </w:t>
      </w:r>
      <w:r>
        <w:t>в</w:t>
      </w:r>
      <w:r>
        <w:rPr>
          <w:spacing w:val="-12"/>
        </w:rPr>
        <w:t xml:space="preserve"> </w:t>
      </w:r>
      <w:r>
        <w:t>целях</w:t>
      </w:r>
      <w:r>
        <w:rPr>
          <w:spacing w:val="-10"/>
        </w:rPr>
        <w:t xml:space="preserve"> </w:t>
      </w:r>
      <w:r>
        <w:t>сохранения</w:t>
      </w:r>
      <w:r>
        <w:rPr>
          <w:spacing w:val="-12"/>
        </w:rPr>
        <w:t xml:space="preserve"> </w:t>
      </w:r>
      <w:r>
        <w:t>собственного</w:t>
      </w:r>
      <w:r>
        <w:rPr>
          <w:spacing w:val="-12"/>
        </w:rPr>
        <w:t xml:space="preserve"> </w:t>
      </w:r>
      <w:r>
        <w:t>здоровья</w:t>
      </w:r>
      <w:r>
        <w:rPr>
          <w:spacing w:val="-12"/>
        </w:rPr>
        <w:t xml:space="preserve"> </w:t>
      </w:r>
      <w:r>
        <w:t>и</w:t>
      </w:r>
      <w:r>
        <w:rPr>
          <w:spacing w:val="-11"/>
        </w:rPr>
        <w:t xml:space="preserve"> </w:t>
      </w:r>
      <w:r>
        <w:t>охраны окружающей среды.</w:t>
      </w:r>
    </w:p>
    <w:p w14:paraId="4D320624" w14:textId="77777777" w:rsidR="004C4874" w:rsidRDefault="00F01225">
      <w:pPr>
        <w:pStyle w:val="a4"/>
        <w:numPr>
          <w:ilvl w:val="2"/>
          <w:numId w:val="52"/>
        </w:numPr>
        <w:tabs>
          <w:tab w:val="left" w:pos="1568"/>
        </w:tabs>
        <w:spacing w:before="1"/>
        <w:ind w:right="284" w:firstLine="0"/>
        <w:jc w:val="both"/>
        <w:rPr>
          <w:sz w:val="24"/>
        </w:rPr>
      </w:pPr>
      <w:r>
        <w:rPr>
          <w:sz w:val="24"/>
        </w:rPr>
        <w:t xml:space="preserve">Достижение целей программы по биологии обеспечивается решением следующих </w:t>
      </w:r>
      <w:r>
        <w:rPr>
          <w:spacing w:val="-2"/>
          <w:sz w:val="24"/>
        </w:rPr>
        <w:t>задач:</w:t>
      </w:r>
    </w:p>
    <w:p w14:paraId="1322673A" w14:textId="77777777" w:rsidR="004C4874" w:rsidRDefault="00F01225">
      <w:pPr>
        <w:pStyle w:val="a3"/>
        <w:ind w:right="277"/>
      </w:pPr>
      <w: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14:paraId="29DECEE0" w14:textId="77777777" w:rsidR="004C4874" w:rsidRDefault="00F01225">
      <w:pPr>
        <w:pStyle w:val="a3"/>
        <w:ind w:right="287"/>
      </w:pPr>
      <w:r>
        <w:t>овладение умениями проводить исследования с использованием биологического оборудования и наблюдения за состоянием собственного организма;</w:t>
      </w:r>
    </w:p>
    <w:p w14:paraId="63B320B1" w14:textId="77777777" w:rsidR="004C4874" w:rsidRDefault="00F01225">
      <w:pPr>
        <w:pStyle w:val="a3"/>
        <w:ind w:right="283"/>
      </w:pPr>
      <w: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14:paraId="69FA24C7" w14:textId="77777777" w:rsidR="004C4874" w:rsidRDefault="00F01225">
      <w:pPr>
        <w:pStyle w:val="a3"/>
        <w:ind w:right="281"/>
      </w:pPr>
      <w:r>
        <w:t>воспитание биологически и экологически грамотной личности, готовой к сохранению собственного здоровья и охраны окружающей среды.</w:t>
      </w:r>
    </w:p>
    <w:p w14:paraId="3C61D783" w14:textId="77777777" w:rsidR="004C4874" w:rsidRDefault="00F01225">
      <w:pPr>
        <w:pStyle w:val="a4"/>
        <w:numPr>
          <w:ilvl w:val="2"/>
          <w:numId w:val="52"/>
        </w:numPr>
        <w:tabs>
          <w:tab w:val="left" w:pos="1688"/>
        </w:tabs>
        <w:ind w:right="281" w:firstLine="0"/>
        <w:jc w:val="both"/>
        <w:rPr>
          <w:sz w:val="24"/>
        </w:rPr>
      </w:pPr>
      <w:r>
        <w:rPr>
          <w:sz w:val="24"/>
        </w:rPr>
        <w:t>Общее</w:t>
      </w:r>
      <w:r>
        <w:rPr>
          <w:spacing w:val="-8"/>
          <w:sz w:val="24"/>
        </w:rPr>
        <w:t xml:space="preserve"> </w:t>
      </w:r>
      <w:r>
        <w:rPr>
          <w:sz w:val="24"/>
        </w:rPr>
        <w:t>число</w:t>
      </w:r>
      <w:r>
        <w:rPr>
          <w:spacing w:val="-6"/>
          <w:sz w:val="24"/>
        </w:rPr>
        <w:t xml:space="preserve"> </w:t>
      </w:r>
      <w:r>
        <w:rPr>
          <w:sz w:val="24"/>
        </w:rPr>
        <w:t>часов,</w:t>
      </w:r>
      <w:r>
        <w:rPr>
          <w:spacing w:val="-8"/>
          <w:sz w:val="24"/>
        </w:rPr>
        <w:t xml:space="preserve"> </w:t>
      </w:r>
      <w:r>
        <w:rPr>
          <w:sz w:val="24"/>
        </w:rPr>
        <w:t>ротведенных</w:t>
      </w:r>
      <w:r>
        <w:rPr>
          <w:spacing w:val="-5"/>
          <w:sz w:val="24"/>
        </w:rPr>
        <w:t xml:space="preserve"> </w:t>
      </w:r>
      <w:r>
        <w:rPr>
          <w:sz w:val="24"/>
        </w:rPr>
        <w:t>для</w:t>
      </w:r>
      <w:r>
        <w:rPr>
          <w:spacing w:val="-9"/>
          <w:sz w:val="24"/>
        </w:rPr>
        <w:t xml:space="preserve"> </w:t>
      </w:r>
      <w:r>
        <w:rPr>
          <w:sz w:val="24"/>
        </w:rPr>
        <w:t>изучения</w:t>
      </w:r>
      <w:r>
        <w:rPr>
          <w:spacing w:val="-6"/>
          <w:sz w:val="24"/>
        </w:rPr>
        <w:t xml:space="preserve"> </w:t>
      </w:r>
      <w:r>
        <w:rPr>
          <w:sz w:val="24"/>
        </w:rPr>
        <w:t>биологии,</w:t>
      </w:r>
      <w:r>
        <w:rPr>
          <w:spacing w:val="-6"/>
          <w:sz w:val="24"/>
        </w:rPr>
        <w:t xml:space="preserve"> </w:t>
      </w:r>
      <w:r>
        <w:rPr>
          <w:sz w:val="24"/>
        </w:rPr>
        <w:t>–238</w:t>
      </w:r>
      <w:r>
        <w:rPr>
          <w:spacing w:val="-7"/>
          <w:sz w:val="24"/>
        </w:rPr>
        <w:t xml:space="preserve"> </w:t>
      </w:r>
      <w:r>
        <w:rPr>
          <w:sz w:val="24"/>
        </w:rPr>
        <w:t>часов:</w:t>
      </w:r>
      <w:r>
        <w:rPr>
          <w:spacing w:val="-7"/>
          <w:sz w:val="24"/>
        </w:rPr>
        <w:t xml:space="preserve"> </w:t>
      </w:r>
      <w:r>
        <w:rPr>
          <w:sz w:val="24"/>
        </w:rPr>
        <w:t>в</w:t>
      </w:r>
      <w:r>
        <w:rPr>
          <w:spacing w:val="-8"/>
          <w:sz w:val="24"/>
        </w:rPr>
        <w:t xml:space="preserve"> </w:t>
      </w:r>
      <w:r>
        <w:rPr>
          <w:sz w:val="24"/>
        </w:rPr>
        <w:t>3</w:t>
      </w:r>
      <w:r>
        <w:rPr>
          <w:spacing w:val="-7"/>
          <w:sz w:val="24"/>
        </w:rPr>
        <w:t xml:space="preserve"> </w:t>
      </w:r>
      <w:r>
        <w:rPr>
          <w:sz w:val="24"/>
        </w:rPr>
        <w:t>классе</w:t>
      </w:r>
      <w:r>
        <w:rPr>
          <w:spacing w:val="-7"/>
          <w:sz w:val="24"/>
        </w:rPr>
        <w:t xml:space="preserve"> </w:t>
      </w:r>
      <w:r>
        <w:rPr>
          <w:sz w:val="24"/>
        </w:rPr>
        <w:t>–</w:t>
      </w:r>
      <w:r>
        <w:rPr>
          <w:spacing w:val="-6"/>
          <w:sz w:val="24"/>
        </w:rPr>
        <w:t xml:space="preserve"> </w:t>
      </w:r>
      <w:r>
        <w:rPr>
          <w:sz w:val="24"/>
        </w:rPr>
        <w:t>33 часа (1 час в неделю), в 6 классе – 33 часа (1 час в неделю), в 7 классе – 33 часа (1 час в неделю), в 8 классе – 68 часов (2 часа в неделю), в 9 классе – 68 часов (2 часа в неделю).</w:t>
      </w:r>
    </w:p>
    <w:p w14:paraId="109581AD" w14:textId="77777777" w:rsidR="004C4874" w:rsidRDefault="00F01225">
      <w:pPr>
        <w:pStyle w:val="a3"/>
        <w:ind w:right="279"/>
      </w:pPr>
      <w: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w:t>
      </w:r>
    </w:p>
    <w:p w14:paraId="529C8F75" w14:textId="77777777" w:rsidR="004C4874" w:rsidRDefault="004C4874">
      <w:pPr>
        <w:pStyle w:val="a3"/>
        <w:sectPr w:rsidR="004C4874">
          <w:pgSz w:w="11910" w:h="16850"/>
          <w:pgMar w:top="1020" w:right="283" w:bottom="280" w:left="992" w:header="569" w:footer="0" w:gutter="0"/>
          <w:cols w:space="720"/>
        </w:sectPr>
      </w:pPr>
    </w:p>
    <w:p w14:paraId="5B384B87" w14:textId="77777777" w:rsidR="004C4874" w:rsidRDefault="00F01225">
      <w:pPr>
        <w:pStyle w:val="a3"/>
        <w:spacing w:before="88"/>
        <w:jc w:val="left"/>
      </w:pPr>
      <w:r>
        <w:t>заданий,</w:t>
      </w:r>
      <w:r>
        <w:rPr>
          <w:spacing w:val="-8"/>
        </w:rPr>
        <w:t xml:space="preserve"> </w:t>
      </w:r>
      <w:r>
        <w:t>предлагаемых</w:t>
      </w:r>
      <w:r>
        <w:rPr>
          <w:spacing w:val="-2"/>
        </w:rPr>
        <w:t xml:space="preserve"> </w:t>
      </w:r>
      <w:r>
        <w:t>в</w:t>
      </w:r>
      <w:r>
        <w:rPr>
          <w:spacing w:val="-3"/>
        </w:rPr>
        <w:t xml:space="preserve"> </w:t>
      </w:r>
      <w:r>
        <w:t>рамках</w:t>
      </w:r>
      <w:r>
        <w:rPr>
          <w:spacing w:val="-1"/>
        </w:rPr>
        <w:t xml:space="preserve"> </w:t>
      </w:r>
      <w:r>
        <w:t>основного</w:t>
      </w:r>
      <w:r>
        <w:rPr>
          <w:spacing w:val="-2"/>
        </w:rPr>
        <w:t xml:space="preserve"> </w:t>
      </w:r>
      <w:r>
        <w:t>государственного</w:t>
      </w:r>
      <w:r>
        <w:rPr>
          <w:spacing w:val="-3"/>
        </w:rPr>
        <w:t xml:space="preserve"> </w:t>
      </w:r>
      <w:r>
        <w:t>экзамена</w:t>
      </w:r>
      <w:r>
        <w:rPr>
          <w:spacing w:val="-4"/>
        </w:rPr>
        <w:t xml:space="preserve"> </w:t>
      </w:r>
      <w:r>
        <w:t>по</w:t>
      </w:r>
      <w:r>
        <w:rPr>
          <w:spacing w:val="3"/>
        </w:rPr>
        <w:t xml:space="preserve"> </w:t>
      </w:r>
      <w:r>
        <w:rPr>
          <w:spacing w:val="-2"/>
        </w:rPr>
        <w:t>биологии.</w:t>
      </w:r>
    </w:p>
    <w:p w14:paraId="19B65396" w14:textId="77777777" w:rsidR="004C4874" w:rsidRDefault="00F01225">
      <w:pPr>
        <w:pStyle w:val="a4"/>
        <w:numPr>
          <w:ilvl w:val="1"/>
          <w:numId w:val="91"/>
        </w:numPr>
        <w:tabs>
          <w:tab w:val="left" w:pos="1328"/>
        </w:tabs>
        <w:ind w:left="1328" w:hanging="479"/>
        <w:jc w:val="left"/>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 3</w:t>
      </w:r>
      <w:r>
        <w:rPr>
          <w:spacing w:val="-1"/>
          <w:sz w:val="24"/>
          <w:u w:val="single"/>
        </w:rPr>
        <w:t xml:space="preserve"> </w:t>
      </w:r>
      <w:r>
        <w:rPr>
          <w:spacing w:val="-2"/>
          <w:sz w:val="24"/>
          <w:u w:val="single"/>
        </w:rPr>
        <w:t>классе.</w:t>
      </w:r>
    </w:p>
    <w:p w14:paraId="02B1574B" w14:textId="77777777" w:rsidR="004C4874" w:rsidRDefault="00F01225">
      <w:pPr>
        <w:pStyle w:val="a4"/>
        <w:numPr>
          <w:ilvl w:val="2"/>
          <w:numId w:val="91"/>
        </w:numPr>
        <w:tabs>
          <w:tab w:val="left" w:pos="1568"/>
        </w:tabs>
        <w:ind w:left="1568" w:hanging="719"/>
        <w:rPr>
          <w:sz w:val="24"/>
        </w:rPr>
      </w:pPr>
      <w:r>
        <w:rPr>
          <w:sz w:val="24"/>
        </w:rPr>
        <w:t>Биология</w:t>
      </w:r>
      <w:r>
        <w:rPr>
          <w:spacing w:val="-2"/>
          <w:sz w:val="24"/>
        </w:rPr>
        <w:t xml:space="preserve"> </w:t>
      </w:r>
      <w:r>
        <w:rPr>
          <w:sz w:val="24"/>
        </w:rPr>
        <w:t>–</w:t>
      </w:r>
      <w:r>
        <w:rPr>
          <w:spacing w:val="-2"/>
          <w:sz w:val="24"/>
        </w:rPr>
        <w:t xml:space="preserve"> </w:t>
      </w:r>
      <w:r>
        <w:rPr>
          <w:sz w:val="24"/>
        </w:rPr>
        <w:t>наука</w:t>
      </w:r>
      <w:r>
        <w:rPr>
          <w:spacing w:val="-4"/>
          <w:sz w:val="24"/>
        </w:rPr>
        <w:t xml:space="preserve"> </w:t>
      </w:r>
      <w:r>
        <w:rPr>
          <w:sz w:val="24"/>
        </w:rPr>
        <w:t>о</w:t>
      </w:r>
      <w:r>
        <w:rPr>
          <w:spacing w:val="-2"/>
          <w:sz w:val="24"/>
        </w:rPr>
        <w:t xml:space="preserve"> </w:t>
      </w:r>
      <w:r>
        <w:rPr>
          <w:sz w:val="24"/>
        </w:rPr>
        <w:t>живой</w:t>
      </w:r>
      <w:r>
        <w:rPr>
          <w:spacing w:val="-2"/>
          <w:sz w:val="24"/>
        </w:rPr>
        <w:t xml:space="preserve"> природе.</w:t>
      </w:r>
    </w:p>
    <w:p w14:paraId="686E9BC1" w14:textId="77777777" w:rsidR="004C4874" w:rsidRDefault="00F01225">
      <w:pPr>
        <w:pStyle w:val="a3"/>
        <w:ind w:right="280"/>
      </w:pPr>
      <w:r>
        <w:t>Понятие</w:t>
      </w:r>
      <w:r>
        <w:rPr>
          <w:spacing w:val="-13"/>
        </w:rPr>
        <w:t xml:space="preserve"> </w:t>
      </w:r>
      <w:r>
        <w:t>о</w:t>
      </w:r>
      <w:r>
        <w:rPr>
          <w:spacing w:val="-12"/>
        </w:rPr>
        <w:t xml:space="preserve"> </w:t>
      </w:r>
      <w:r>
        <w:t>жизни.</w:t>
      </w:r>
      <w:r>
        <w:rPr>
          <w:spacing w:val="-12"/>
        </w:rPr>
        <w:t xml:space="preserve"> </w:t>
      </w:r>
      <w:r>
        <w:t>Признаки</w:t>
      </w:r>
      <w:r>
        <w:rPr>
          <w:spacing w:val="-11"/>
        </w:rPr>
        <w:t xml:space="preserve"> </w:t>
      </w:r>
      <w:r>
        <w:t>живого</w:t>
      </w:r>
      <w:r>
        <w:rPr>
          <w:spacing w:val="-12"/>
        </w:rPr>
        <w:t xml:space="preserve"> </w:t>
      </w:r>
      <w:r>
        <w:t>(клеточное</w:t>
      </w:r>
      <w:r>
        <w:rPr>
          <w:spacing w:val="-12"/>
        </w:rPr>
        <w:t xml:space="preserve"> </w:t>
      </w:r>
      <w:r>
        <w:t>строение,</w:t>
      </w:r>
      <w:r>
        <w:rPr>
          <w:spacing w:val="-8"/>
        </w:rPr>
        <w:t xml:space="preserve"> </w:t>
      </w:r>
      <w:r>
        <w:t>питание,</w:t>
      </w:r>
      <w:r>
        <w:rPr>
          <w:spacing w:val="-12"/>
        </w:rPr>
        <w:t xml:space="preserve"> </w:t>
      </w:r>
      <w:r>
        <w:t>дыхание,</w:t>
      </w:r>
      <w:r>
        <w:rPr>
          <w:spacing w:val="-12"/>
        </w:rPr>
        <w:t xml:space="preserve"> </w:t>
      </w:r>
      <w:r>
        <w:t>выделение,</w:t>
      </w:r>
      <w:r>
        <w:rPr>
          <w:spacing w:val="-12"/>
        </w:rPr>
        <w:t xml:space="preserve"> </w:t>
      </w:r>
      <w:r>
        <w:t>рост и другие признаки). Объекты живой и неживой природы, их сравнение. Живая и неживая природа – единое целое.</w:t>
      </w:r>
    </w:p>
    <w:p w14:paraId="765A2E34" w14:textId="77777777" w:rsidR="004C4874" w:rsidRDefault="00F01225">
      <w:pPr>
        <w:pStyle w:val="a3"/>
        <w:ind w:right="279"/>
      </w:pPr>
      <w:r>
        <w:t>Биология</w:t>
      </w:r>
      <w:r>
        <w:rPr>
          <w:spacing w:val="-10"/>
        </w:rPr>
        <w:t xml:space="preserve"> </w:t>
      </w:r>
      <w:r>
        <w:t>–</w:t>
      </w:r>
      <w:r>
        <w:rPr>
          <w:spacing w:val="-11"/>
        </w:rPr>
        <w:t xml:space="preserve"> </w:t>
      </w:r>
      <w:r>
        <w:t>система</w:t>
      </w:r>
      <w:r>
        <w:rPr>
          <w:spacing w:val="-12"/>
        </w:rPr>
        <w:t xml:space="preserve"> </w:t>
      </w:r>
      <w:r>
        <w:t>наук</w:t>
      </w:r>
      <w:r>
        <w:rPr>
          <w:spacing w:val="-10"/>
        </w:rPr>
        <w:t xml:space="preserve"> </w:t>
      </w:r>
      <w:r>
        <w:t>о</w:t>
      </w:r>
      <w:r>
        <w:rPr>
          <w:spacing w:val="-11"/>
        </w:rPr>
        <w:t xml:space="preserve"> </w:t>
      </w:r>
      <w:r>
        <w:t>живой</w:t>
      </w:r>
      <w:r>
        <w:rPr>
          <w:spacing w:val="-13"/>
        </w:rPr>
        <w:t xml:space="preserve"> </w:t>
      </w:r>
      <w:r>
        <w:t>природе.</w:t>
      </w:r>
      <w:r>
        <w:rPr>
          <w:spacing w:val="-11"/>
        </w:rPr>
        <w:t xml:space="preserve"> </w:t>
      </w:r>
      <w:r>
        <w:t>Основные</w:t>
      </w:r>
      <w:r>
        <w:rPr>
          <w:spacing w:val="-12"/>
        </w:rPr>
        <w:t xml:space="preserve"> </w:t>
      </w:r>
      <w:r>
        <w:t>разделы</w:t>
      </w:r>
      <w:r>
        <w:rPr>
          <w:spacing w:val="-11"/>
        </w:rPr>
        <w:t xml:space="preserve"> </w:t>
      </w:r>
      <w:r>
        <w:t>биологии</w:t>
      </w:r>
      <w:r>
        <w:rPr>
          <w:spacing w:val="-10"/>
        </w:rPr>
        <w:t xml:space="preserve"> </w:t>
      </w:r>
      <w:r>
        <w:t>(ботаника,</w:t>
      </w:r>
      <w:r>
        <w:rPr>
          <w:spacing w:val="-13"/>
        </w:rPr>
        <w:t xml:space="preserve"> </w:t>
      </w:r>
      <w:r>
        <w:t>зоология, экология, цитология, анатомия, физиология и другие разделы). Профессии, связанные с биологией:</w:t>
      </w:r>
      <w:r>
        <w:rPr>
          <w:spacing w:val="-13"/>
        </w:rPr>
        <w:t xml:space="preserve"> </w:t>
      </w:r>
      <w:r>
        <w:t>врач,</w:t>
      </w:r>
      <w:r>
        <w:rPr>
          <w:spacing w:val="-13"/>
        </w:rPr>
        <w:t xml:space="preserve"> </w:t>
      </w:r>
      <w:r>
        <w:t>ветеринар,</w:t>
      </w:r>
      <w:r>
        <w:rPr>
          <w:spacing w:val="-13"/>
        </w:rPr>
        <w:t xml:space="preserve"> </w:t>
      </w:r>
      <w:r>
        <w:t>психолог,</w:t>
      </w:r>
      <w:r>
        <w:rPr>
          <w:spacing w:val="-13"/>
        </w:rPr>
        <w:t xml:space="preserve"> </w:t>
      </w:r>
      <w:r>
        <w:t>агроном,</w:t>
      </w:r>
      <w:r>
        <w:rPr>
          <w:spacing w:val="-13"/>
        </w:rPr>
        <w:t xml:space="preserve"> </w:t>
      </w:r>
      <w:r>
        <w:t>животновод</w:t>
      </w:r>
      <w:r>
        <w:rPr>
          <w:spacing w:val="-13"/>
        </w:rPr>
        <w:t xml:space="preserve"> </w:t>
      </w:r>
      <w:r>
        <w:t>и</w:t>
      </w:r>
      <w:r>
        <w:rPr>
          <w:spacing w:val="-12"/>
        </w:rPr>
        <w:t xml:space="preserve"> </w:t>
      </w:r>
      <w:r>
        <w:t>другие</w:t>
      </w:r>
      <w:r>
        <w:rPr>
          <w:spacing w:val="-12"/>
        </w:rPr>
        <w:t xml:space="preserve"> </w:t>
      </w:r>
      <w:r>
        <w:t>(4–3</w:t>
      </w:r>
      <w:r>
        <w:rPr>
          <w:spacing w:val="-13"/>
        </w:rPr>
        <w:t xml:space="preserve"> </w:t>
      </w:r>
      <w:r>
        <w:t>профессий).</w:t>
      </w:r>
      <w:r>
        <w:rPr>
          <w:spacing w:val="-14"/>
        </w:rPr>
        <w:t xml:space="preserve"> </w:t>
      </w:r>
      <w:r>
        <w:t>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14:paraId="7CAB71BB" w14:textId="77777777" w:rsidR="004C4874" w:rsidRDefault="00F01225">
      <w:pPr>
        <w:pStyle w:val="a3"/>
        <w:ind w:right="289"/>
      </w:pPr>
      <w:r>
        <w:t xml:space="preserve">Кабинет биологии. Правила поведения и работы в кабинете с биологическими приборами и </w:t>
      </w:r>
      <w:r>
        <w:rPr>
          <w:spacing w:val="-2"/>
        </w:rPr>
        <w:t>инструментами.</w:t>
      </w:r>
    </w:p>
    <w:p w14:paraId="5837020D" w14:textId="77777777" w:rsidR="004C4874" w:rsidRDefault="00F01225">
      <w:pPr>
        <w:pStyle w:val="a3"/>
        <w:spacing w:before="1"/>
        <w:ind w:right="286"/>
      </w:pPr>
      <w: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14:paraId="515694F2" w14:textId="77777777" w:rsidR="004C4874" w:rsidRDefault="00F01225">
      <w:pPr>
        <w:pStyle w:val="a4"/>
        <w:numPr>
          <w:ilvl w:val="2"/>
          <w:numId w:val="91"/>
        </w:numPr>
        <w:tabs>
          <w:tab w:val="left" w:pos="1568"/>
        </w:tabs>
        <w:ind w:left="1568" w:hanging="719"/>
        <w:jc w:val="both"/>
        <w:rPr>
          <w:sz w:val="24"/>
        </w:rPr>
      </w:pPr>
      <w:r>
        <w:rPr>
          <w:sz w:val="24"/>
        </w:rPr>
        <w:t>Методы</w:t>
      </w:r>
      <w:r>
        <w:rPr>
          <w:spacing w:val="-3"/>
          <w:sz w:val="24"/>
        </w:rPr>
        <w:t xml:space="preserve"> </w:t>
      </w:r>
      <w:r>
        <w:rPr>
          <w:sz w:val="24"/>
        </w:rPr>
        <w:t>изучения</w:t>
      </w:r>
      <w:r>
        <w:rPr>
          <w:spacing w:val="-3"/>
          <w:sz w:val="24"/>
        </w:rPr>
        <w:t xml:space="preserve"> </w:t>
      </w:r>
      <w:r>
        <w:rPr>
          <w:sz w:val="24"/>
        </w:rPr>
        <w:t>живой</w:t>
      </w:r>
      <w:r>
        <w:rPr>
          <w:spacing w:val="-3"/>
          <w:sz w:val="24"/>
        </w:rPr>
        <w:t xml:space="preserve"> </w:t>
      </w:r>
      <w:r>
        <w:rPr>
          <w:spacing w:val="-2"/>
          <w:sz w:val="24"/>
        </w:rPr>
        <w:t>природы.</w:t>
      </w:r>
    </w:p>
    <w:p w14:paraId="019CFB28" w14:textId="77777777" w:rsidR="004C4874" w:rsidRDefault="00F01225">
      <w:pPr>
        <w:pStyle w:val="a3"/>
        <w:ind w:right="287"/>
      </w:pPr>
      <w:r>
        <w:t>Научные</w:t>
      </w:r>
      <w:r>
        <w:rPr>
          <w:spacing w:val="-11"/>
        </w:rPr>
        <w:t xml:space="preserve"> </w:t>
      </w:r>
      <w:r>
        <w:t>методы</w:t>
      </w:r>
      <w:r>
        <w:rPr>
          <w:spacing w:val="-11"/>
        </w:rPr>
        <w:t xml:space="preserve"> </w:t>
      </w:r>
      <w:r>
        <w:t>изучения</w:t>
      </w:r>
      <w:r>
        <w:rPr>
          <w:spacing w:val="-10"/>
        </w:rPr>
        <w:t xml:space="preserve"> </w:t>
      </w:r>
      <w:r>
        <w:t>живой</w:t>
      </w:r>
      <w:r>
        <w:rPr>
          <w:spacing w:val="-9"/>
        </w:rPr>
        <w:t xml:space="preserve"> </w:t>
      </w:r>
      <w:r>
        <w:t>природы:</w:t>
      </w:r>
      <w:r>
        <w:rPr>
          <w:spacing w:val="-11"/>
        </w:rPr>
        <w:t xml:space="preserve"> </w:t>
      </w:r>
      <w:r>
        <w:t>наблюдение,</w:t>
      </w:r>
      <w:r>
        <w:rPr>
          <w:spacing w:val="-10"/>
        </w:rPr>
        <w:t xml:space="preserve"> </w:t>
      </w:r>
      <w:r>
        <w:t>эксперимент,</w:t>
      </w:r>
      <w:r>
        <w:rPr>
          <w:spacing w:val="-10"/>
        </w:rPr>
        <w:t xml:space="preserve"> </w:t>
      </w:r>
      <w:r>
        <w:t>описание,</w:t>
      </w:r>
      <w:r>
        <w:rPr>
          <w:spacing w:val="-12"/>
        </w:rPr>
        <w:t xml:space="preserve"> </w:t>
      </w:r>
      <w:r>
        <w:t>измерение, классификация. Правила работы с увеличительными приборами.</w:t>
      </w:r>
    </w:p>
    <w:p w14:paraId="7E5BEEF1" w14:textId="77777777" w:rsidR="004C4874" w:rsidRDefault="00F01225">
      <w:pPr>
        <w:pStyle w:val="a3"/>
        <w:ind w:right="290"/>
      </w:pPr>
      <w: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14:paraId="27EA8359"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ABDACA5" w14:textId="77777777" w:rsidR="004C4874" w:rsidRDefault="00F01225">
      <w:pPr>
        <w:pStyle w:val="a3"/>
        <w:ind w:right="280"/>
      </w:pPr>
      <w:r>
        <w:t>Изучение лабораторного оборудования: термометры, весы, чашки Петри, пробирки, мензурки. Правила работы с оборудованием в школьном кабинете.</w:t>
      </w:r>
    </w:p>
    <w:p w14:paraId="09952271" w14:textId="77777777" w:rsidR="004C4874" w:rsidRDefault="00F01225">
      <w:pPr>
        <w:pStyle w:val="a3"/>
        <w:spacing w:before="1"/>
      </w:pPr>
      <w:r>
        <w:t>Ознакомление</w:t>
      </w:r>
      <w:r>
        <w:rPr>
          <w:spacing w:val="-6"/>
        </w:rPr>
        <w:t xml:space="preserve"> </w:t>
      </w:r>
      <w:r>
        <w:t>с</w:t>
      </w:r>
      <w:r>
        <w:rPr>
          <w:spacing w:val="-2"/>
        </w:rPr>
        <w:t xml:space="preserve"> </w:t>
      </w:r>
      <w:r>
        <w:t>устройством</w:t>
      </w:r>
      <w:r>
        <w:rPr>
          <w:spacing w:val="-3"/>
        </w:rPr>
        <w:t xml:space="preserve"> </w:t>
      </w:r>
      <w:r>
        <w:t>лупы,</w:t>
      </w:r>
      <w:r>
        <w:rPr>
          <w:spacing w:val="-2"/>
        </w:rPr>
        <w:t xml:space="preserve"> </w:t>
      </w:r>
      <w:r>
        <w:t>светового</w:t>
      </w:r>
      <w:r>
        <w:rPr>
          <w:spacing w:val="-1"/>
        </w:rPr>
        <w:t xml:space="preserve"> </w:t>
      </w:r>
      <w:r>
        <w:t>микроскопа,</w:t>
      </w:r>
      <w:r>
        <w:rPr>
          <w:spacing w:val="-3"/>
        </w:rPr>
        <w:t xml:space="preserve"> </w:t>
      </w:r>
      <w:r>
        <w:t>правила</w:t>
      </w:r>
      <w:r>
        <w:rPr>
          <w:spacing w:val="-4"/>
        </w:rPr>
        <w:t xml:space="preserve"> </w:t>
      </w:r>
      <w:r>
        <w:t>работы</w:t>
      </w:r>
      <w:r>
        <w:rPr>
          <w:spacing w:val="1"/>
        </w:rPr>
        <w:t xml:space="preserve"> </w:t>
      </w:r>
      <w:r>
        <w:t>с</w:t>
      </w:r>
      <w:r>
        <w:rPr>
          <w:spacing w:val="-3"/>
        </w:rPr>
        <w:t xml:space="preserve"> </w:t>
      </w:r>
      <w:r>
        <w:rPr>
          <w:spacing w:val="-2"/>
        </w:rPr>
        <w:t>ними.</w:t>
      </w:r>
    </w:p>
    <w:p w14:paraId="3956FD20" w14:textId="77777777" w:rsidR="004C4874" w:rsidRDefault="00F01225">
      <w:pPr>
        <w:pStyle w:val="a3"/>
        <w:ind w:right="288"/>
      </w:pPr>
      <w: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593997AE" w14:textId="77777777" w:rsidR="004C4874" w:rsidRDefault="00F01225">
      <w:pPr>
        <w:pStyle w:val="a3"/>
      </w:pPr>
      <w:r>
        <w:t>Экскурсии</w:t>
      </w:r>
      <w:r>
        <w:rPr>
          <w:spacing w:val="-3"/>
        </w:rPr>
        <w:t xml:space="preserve"> </w:t>
      </w:r>
      <w:r>
        <w:t>или</w:t>
      </w:r>
      <w:r>
        <w:rPr>
          <w:spacing w:val="-1"/>
        </w:rPr>
        <w:t xml:space="preserve"> </w:t>
      </w:r>
      <w:r>
        <w:rPr>
          <w:spacing w:val="-2"/>
        </w:rPr>
        <w:t>видеоэкскурсии.</w:t>
      </w:r>
    </w:p>
    <w:p w14:paraId="117CCD00" w14:textId="77777777" w:rsidR="004C4874" w:rsidRDefault="00F01225">
      <w:pPr>
        <w:pStyle w:val="a3"/>
      </w:pPr>
      <w:r>
        <w:t>Овладение</w:t>
      </w:r>
      <w:r>
        <w:rPr>
          <w:spacing w:val="-6"/>
        </w:rPr>
        <w:t xml:space="preserve"> </w:t>
      </w:r>
      <w:r>
        <w:t>методами</w:t>
      </w:r>
      <w:r>
        <w:rPr>
          <w:spacing w:val="-3"/>
        </w:rPr>
        <w:t xml:space="preserve"> </w:t>
      </w:r>
      <w:r>
        <w:t>изучения</w:t>
      </w:r>
      <w:r>
        <w:rPr>
          <w:spacing w:val="-3"/>
        </w:rPr>
        <w:t xml:space="preserve"> </w:t>
      </w:r>
      <w:r>
        <w:t>живой</w:t>
      </w:r>
      <w:r>
        <w:rPr>
          <w:spacing w:val="-2"/>
        </w:rPr>
        <w:t xml:space="preserve"> </w:t>
      </w:r>
      <w:r>
        <w:t>природы</w:t>
      </w:r>
      <w:r>
        <w:rPr>
          <w:spacing w:val="-2"/>
        </w:rPr>
        <w:t xml:space="preserve"> </w:t>
      </w:r>
      <w:r>
        <w:t>–</w:t>
      </w:r>
      <w:r>
        <w:rPr>
          <w:spacing w:val="-3"/>
        </w:rPr>
        <w:t xml:space="preserve"> </w:t>
      </w:r>
      <w:r>
        <w:t>наблюдением</w:t>
      </w:r>
      <w:r>
        <w:rPr>
          <w:spacing w:val="-3"/>
        </w:rPr>
        <w:t xml:space="preserve"> </w:t>
      </w:r>
      <w:r>
        <w:t>и</w:t>
      </w:r>
      <w:r>
        <w:rPr>
          <w:spacing w:val="-2"/>
        </w:rPr>
        <w:t xml:space="preserve"> экспериментом.</w:t>
      </w:r>
    </w:p>
    <w:p w14:paraId="7BD123DB" w14:textId="77777777" w:rsidR="004C4874" w:rsidRDefault="00F01225">
      <w:pPr>
        <w:pStyle w:val="a4"/>
        <w:numPr>
          <w:ilvl w:val="2"/>
          <w:numId w:val="91"/>
        </w:numPr>
        <w:tabs>
          <w:tab w:val="left" w:pos="1568"/>
        </w:tabs>
        <w:ind w:left="1568" w:hanging="719"/>
        <w:jc w:val="both"/>
        <w:rPr>
          <w:sz w:val="24"/>
        </w:rPr>
      </w:pPr>
      <w:r>
        <w:rPr>
          <w:sz w:val="24"/>
        </w:rPr>
        <w:t>Организмы</w:t>
      </w:r>
      <w:r>
        <w:rPr>
          <w:spacing w:val="-2"/>
          <w:sz w:val="24"/>
        </w:rPr>
        <w:t xml:space="preserve"> </w:t>
      </w:r>
      <w:r>
        <w:rPr>
          <w:sz w:val="24"/>
        </w:rPr>
        <w:t>–</w:t>
      </w:r>
      <w:r>
        <w:rPr>
          <w:spacing w:val="-2"/>
          <w:sz w:val="24"/>
        </w:rPr>
        <w:t xml:space="preserve"> </w:t>
      </w:r>
      <w:r>
        <w:rPr>
          <w:sz w:val="24"/>
        </w:rPr>
        <w:t>тела</w:t>
      </w:r>
      <w:r>
        <w:rPr>
          <w:spacing w:val="-2"/>
          <w:sz w:val="24"/>
        </w:rPr>
        <w:t xml:space="preserve"> </w:t>
      </w:r>
      <w:r>
        <w:rPr>
          <w:sz w:val="24"/>
        </w:rPr>
        <w:t>живой</w:t>
      </w:r>
      <w:r>
        <w:rPr>
          <w:spacing w:val="-1"/>
          <w:sz w:val="24"/>
        </w:rPr>
        <w:t xml:space="preserve"> </w:t>
      </w:r>
      <w:r>
        <w:rPr>
          <w:spacing w:val="-2"/>
          <w:sz w:val="24"/>
        </w:rPr>
        <w:t>природы.</w:t>
      </w:r>
    </w:p>
    <w:p w14:paraId="215984DE" w14:textId="77777777" w:rsidR="004C4874" w:rsidRDefault="00F01225">
      <w:pPr>
        <w:pStyle w:val="a3"/>
        <w:ind w:right="279"/>
      </w:pPr>
      <w:r>
        <w:t>Понятие об организме. Доядерные и ядерные организмы. Клетка и её открытие. Клеточное строение</w:t>
      </w:r>
      <w:r>
        <w:rPr>
          <w:spacing w:val="-6"/>
        </w:rPr>
        <w:t xml:space="preserve"> </w:t>
      </w:r>
      <w:r>
        <w:t>организмов.</w:t>
      </w:r>
      <w:r>
        <w:rPr>
          <w:spacing w:val="-5"/>
        </w:rPr>
        <w:t xml:space="preserve"> </w:t>
      </w:r>
      <w:r>
        <w:t>Цитология</w:t>
      </w:r>
      <w:r>
        <w:rPr>
          <w:spacing w:val="-7"/>
        </w:rPr>
        <w:t xml:space="preserve"> </w:t>
      </w:r>
      <w:r>
        <w:t>–</w:t>
      </w:r>
      <w:r>
        <w:rPr>
          <w:spacing w:val="-7"/>
        </w:rPr>
        <w:t xml:space="preserve"> </w:t>
      </w:r>
      <w:r>
        <w:t>наука</w:t>
      </w:r>
      <w:r>
        <w:rPr>
          <w:spacing w:val="-6"/>
        </w:rPr>
        <w:t xml:space="preserve"> </w:t>
      </w:r>
      <w:r>
        <w:t>о</w:t>
      </w:r>
      <w:r>
        <w:rPr>
          <w:spacing w:val="-5"/>
        </w:rPr>
        <w:t xml:space="preserve"> </w:t>
      </w:r>
      <w:r>
        <w:t>клетке.</w:t>
      </w:r>
      <w:r>
        <w:rPr>
          <w:spacing w:val="-5"/>
        </w:rPr>
        <w:t xml:space="preserve"> </w:t>
      </w:r>
      <w:r>
        <w:t>Клетка</w:t>
      </w:r>
      <w:r>
        <w:rPr>
          <w:spacing w:val="-2"/>
        </w:rPr>
        <w:t xml:space="preserve"> </w:t>
      </w:r>
      <w:r>
        <w:t>–</w:t>
      </w:r>
      <w:r>
        <w:rPr>
          <w:spacing w:val="-7"/>
        </w:rPr>
        <w:t xml:space="preserve"> </w:t>
      </w:r>
      <w:r>
        <w:t>наименьшая</w:t>
      </w:r>
      <w:r>
        <w:rPr>
          <w:spacing w:val="-5"/>
        </w:rPr>
        <w:t xml:space="preserve"> </w:t>
      </w:r>
      <w:r>
        <w:t>единица</w:t>
      </w:r>
      <w:r>
        <w:rPr>
          <w:spacing w:val="-6"/>
        </w:rPr>
        <w:t xml:space="preserve"> </w:t>
      </w:r>
      <w:r>
        <w:t>строения</w:t>
      </w:r>
      <w:r>
        <w:rPr>
          <w:spacing w:val="-10"/>
        </w:rPr>
        <w:t xml:space="preserve"> </w:t>
      </w:r>
      <w:r>
        <w:t>и жизнедеятельности</w:t>
      </w:r>
      <w:r>
        <w:rPr>
          <w:spacing w:val="-15"/>
        </w:rPr>
        <w:t xml:space="preserve"> </w:t>
      </w:r>
      <w:r>
        <w:t>организмов.</w:t>
      </w:r>
      <w:r>
        <w:rPr>
          <w:spacing w:val="-14"/>
        </w:rPr>
        <w:t xml:space="preserve"> </w:t>
      </w:r>
      <w:r>
        <w:t>Устройство</w:t>
      </w:r>
      <w:r>
        <w:rPr>
          <w:spacing w:val="-13"/>
        </w:rPr>
        <w:t xml:space="preserve"> </w:t>
      </w:r>
      <w:r>
        <w:t>увеличительных</w:t>
      </w:r>
      <w:r>
        <w:rPr>
          <w:spacing w:val="-15"/>
        </w:rPr>
        <w:t xml:space="preserve"> </w:t>
      </w:r>
      <w:r>
        <w:t>приборов:</w:t>
      </w:r>
      <w:r>
        <w:rPr>
          <w:spacing w:val="-15"/>
        </w:rPr>
        <w:t xml:space="preserve"> </w:t>
      </w:r>
      <w:r>
        <w:t>лупы</w:t>
      </w:r>
      <w:r>
        <w:rPr>
          <w:spacing w:val="-15"/>
        </w:rPr>
        <w:t xml:space="preserve"> </w:t>
      </w:r>
      <w:r>
        <w:t>и</w:t>
      </w:r>
      <w:r>
        <w:rPr>
          <w:spacing w:val="-15"/>
        </w:rPr>
        <w:t xml:space="preserve"> </w:t>
      </w:r>
      <w:r>
        <w:t>микроскопа.</w:t>
      </w:r>
      <w:r>
        <w:rPr>
          <w:color w:val="FF0000"/>
        </w:rPr>
        <w:t xml:space="preserve">. </w:t>
      </w:r>
      <w:r>
        <w:t>Строение клетки под световым микроскопом: клеточная оболочка, цитоплазма, ядро.</w:t>
      </w:r>
    </w:p>
    <w:p w14:paraId="024AF951" w14:textId="77777777" w:rsidR="004C4874" w:rsidRDefault="00F01225">
      <w:pPr>
        <w:pStyle w:val="a3"/>
        <w:spacing w:before="1"/>
        <w:jc w:val="left"/>
      </w:pPr>
      <w:r>
        <w:t>Одноклеточные и многоклеточные организмы. Клетки, ткани, органы, системы органов. Жизнедеятельность</w:t>
      </w:r>
      <w:r>
        <w:rPr>
          <w:spacing w:val="31"/>
        </w:rPr>
        <w:t xml:space="preserve"> </w:t>
      </w:r>
      <w:r>
        <w:t>организмов.</w:t>
      </w:r>
      <w:r>
        <w:rPr>
          <w:spacing w:val="29"/>
        </w:rPr>
        <w:t xml:space="preserve"> </w:t>
      </w:r>
      <w:r>
        <w:t>Особенности</w:t>
      </w:r>
      <w:r>
        <w:rPr>
          <w:spacing w:val="29"/>
        </w:rPr>
        <w:t xml:space="preserve"> </w:t>
      </w:r>
      <w:r>
        <w:t>строения</w:t>
      </w:r>
      <w:r>
        <w:rPr>
          <w:spacing w:val="29"/>
        </w:rPr>
        <w:t xml:space="preserve"> </w:t>
      </w:r>
      <w:r>
        <w:t>и</w:t>
      </w:r>
      <w:r>
        <w:rPr>
          <w:spacing w:val="30"/>
        </w:rPr>
        <w:t xml:space="preserve"> </w:t>
      </w:r>
      <w:r>
        <w:t>процессов</w:t>
      </w:r>
      <w:r>
        <w:rPr>
          <w:spacing w:val="31"/>
        </w:rPr>
        <w:t xml:space="preserve"> </w:t>
      </w:r>
      <w:r>
        <w:t>жизнедеятельности</w:t>
      </w:r>
      <w:r>
        <w:rPr>
          <w:spacing w:val="33"/>
        </w:rPr>
        <w:t xml:space="preserve"> </w:t>
      </w:r>
      <w:r>
        <w:t>у растений, животных, бактерий и грибов.</w:t>
      </w:r>
    </w:p>
    <w:p w14:paraId="114B428A" w14:textId="77777777" w:rsidR="004C4874" w:rsidRDefault="00F01225">
      <w:pPr>
        <w:pStyle w:val="a3"/>
        <w:jc w:val="left"/>
      </w:pPr>
      <w:r>
        <w:t>Свойства</w:t>
      </w:r>
      <w:r>
        <w:rPr>
          <w:spacing w:val="40"/>
        </w:rPr>
        <w:t xml:space="preserve"> </w:t>
      </w:r>
      <w:r>
        <w:t>организмов:</w:t>
      </w:r>
      <w:r>
        <w:rPr>
          <w:spacing w:val="40"/>
        </w:rPr>
        <w:t xml:space="preserve"> </w:t>
      </w:r>
      <w:r>
        <w:t>питание,</w:t>
      </w:r>
      <w:r>
        <w:rPr>
          <w:spacing w:val="40"/>
        </w:rPr>
        <w:t xml:space="preserve"> </w:t>
      </w:r>
      <w:r>
        <w:t>дыхание,</w:t>
      </w:r>
      <w:r>
        <w:rPr>
          <w:spacing w:val="40"/>
        </w:rPr>
        <w:t xml:space="preserve"> </w:t>
      </w:r>
      <w:r>
        <w:t>выделение,</w:t>
      </w:r>
      <w:r>
        <w:rPr>
          <w:spacing w:val="40"/>
        </w:rPr>
        <w:t xml:space="preserve"> </w:t>
      </w:r>
      <w:r>
        <w:t>движение,</w:t>
      </w:r>
      <w:r>
        <w:rPr>
          <w:spacing w:val="40"/>
        </w:rPr>
        <w:t xml:space="preserve"> </w:t>
      </w:r>
      <w:r>
        <w:t>размножение,</w:t>
      </w:r>
      <w:r>
        <w:rPr>
          <w:spacing w:val="40"/>
        </w:rPr>
        <w:t xml:space="preserve"> </w:t>
      </w:r>
      <w:r>
        <w:t>развитие, раздражимость, приспособленность. Организм – единое целое.</w:t>
      </w:r>
    </w:p>
    <w:p w14:paraId="0F445EC3" w14:textId="77777777" w:rsidR="004C4874" w:rsidRDefault="00F01225">
      <w:pPr>
        <w:pStyle w:val="a3"/>
        <w:ind w:right="284"/>
      </w:pPr>
      <w:r>
        <w:t>Разнообразие</w:t>
      </w:r>
      <w:r>
        <w:rPr>
          <w:spacing w:val="-4"/>
        </w:rPr>
        <w:t xml:space="preserve"> </w:t>
      </w:r>
      <w:r>
        <w:t>организмов</w:t>
      </w:r>
      <w:r>
        <w:rPr>
          <w:spacing w:val="-4"/>
        </w:rPr>
        <w:t xml:space="preserve"> </w:t>
      </w:r>
      <w:r>
        <w:t>и</w:t>
      </w:r>
      <w:r>
        <w:rPr>
          <w:spacing w:val="-3"/>
        </w:rPr>
        <w:t xml:space="preserve"> </w:t>
      </w:r>
      <w:r>
        <w:t>их</w:t>
      </w:r>
      <w:r>
        <w:rPr>
          <w:spacing w:val="-4"/>
        </w:rPr>
        <w:t xml:space="preserve"> </w:t>
      </w:r>
      <w:r>
        <w:t>классификация</w:t>
      </w:r>
      <w:r>
        <w:rPr>
          <w:spacing w:val="-3"/>
        </w:rPr>
        <w:t xml:space="preserve"> </w:t>
      </w:r>
      <w:r>
        <w:t>(таксоны</w:t>
      </w:r>
      <w:r>
        <w:rPr>
          <w:spacing w:val="-3"/>
        </w:rPr>
        <w:t xml:space="preserve"> </w:t>
      </w:r>
      <w:r>
        <w:t>в</w:t>
      </w:r>
      <w:r>
        <w:rPr>
          <w:spacing w:val="-4"/>
        </w:rPr>
        <w:t xml:space="preserve"> </w:t>
      </w:r>
      <w:r>
        <w:t>биологии:</w:t>
      </w:r>
      <w:r>
        <w:rPr>
          <w:spacing w:val="-3"/>
        </w:rPr>
        <w:t xml:space="preserve"> </w:t>
      </w:r>
      <w:r>
        <w:t>царства,</w:t>
      </w:r>
      <w:r>
        <w:rPr>
          <w:spacing w:val="-3"/>
        </w:rPr>
        <w:t xml:space="preserve"> </w:t>
      </w:r>
      <w:r>
        <w:t>типы</w:t>
      </w:r>
      <w:r>
        <w:rPr>
          <w:spacing w:val="-3"/>
        </w:rPr>
        <w:t xml:space="preserve"> </w:t>
      </w:r>
      <w:r>
        <w:t>(отделы), классы, отряды (порядки), семейства, роды, виды. Бактерии и вирусы как формы жизни. Значение бактерий и вирусов в природе и в жизни человека.</w:t>
      </w:r>
    </w:p>
    <w:p w14:paraId="4CF412EA"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4A867E10" w14:textId="77777777" w:rsidR="004C4874" w:rsidRDefault="00F01225">
      <w:pPr>
        <w:pStyle w:val="a3"/>
        <w:ind w:right="289"/>
      </w:pPr>
      <w:r>
        <w:t>Изучение</w:t>
      </w:r>
      <w:r>
        <w:rPr>
          <w:spacing w:val="-10"/>
        </w:rPr>
        <w:t xml:space="preserve"> </w:t>
      </w:r>
      <w:r>
        <w:t>клеток</w:t>
      </w:r>
      <w:r>
        <w:rPr>
          <w:spacing w:val="-8"/>
        </w:rPr>
        <w:t xml:space="preserve"> </w:t>
      </w:r>
      <w:r>
        <w:t>кожицы</w:t>
      </w:r>
      <w:r>
        <w:rPr>
          <w:spacing w:val="-10"/>
        </w:rPr>
        <w:t xml:space="preserve"> </w:t>
      </w:r>
      <w:r>
        <w:t>чешуи</w:t>
      </w:r>
      <w:r>
        <w:rPr>
          <w:spacing w:val="-8"/>
        </w:rPr>
        <w:t xml:space="preserve"> </w:t>
      </w:r>
      <w:r>
        <w:t>лука</w:t>
      </w:r>
      <w:r>
        <w:rPr>
          <w:spacing w:val="-10"/>
        </w:rPr>
        <w:t xml:space="preserve"> </w:t>
      </w:r>
      <w:r>
        <w:t>под</w:t>
      </w:r>
      <w:r>
        <w:rPr>
          <w:spacing w:val="-9"/>
        </w:rPr>
        <w:t xml:space="preserve"> </w:t>
      </w:r>
      <w:r>
        <w:t>лупой</w:t>
      </w:r>
      <w:r>
        <w:rPr>
          <w:spacing w:val="-8"/>
        </w:rPr>
        <w:t xml:space="preserve"> </w:t>
      </w:r>
      <w:r>
        <w:t>и</w:t>
      </w:r>
      <w:r>
        <w:rPr>
          <w:spacing w:val="-8"/>
        </w:rPr>
        <w:t xml:space="preserve"> </w:t>
      </w:r>
      <w:r>
        <w:t>микроскопом</w:t>
      </w:r>
      <w:r>
        <w:rPr>
          <w:spacing w:val="-10"/>
        </w:rPr>
        <w:t xml:space="preserve"> </w:t>
      </w:r>
      <w:r>
        <w:t>(на</w:t>
      </w:r>
      <w:r>
        <w:rPr>
          <w:spacing w:val="-10"/>
        </w:rPr>
        <w:t xml:space="preserve"> </w:t>
      </w:r>
      <w:r>
        <w:t>примере</w:t>
      </w:r>
      <w:r>
        <w:rPr>
          <w:spacing w:val="-10"/>
        </w:rPr>
        <w:t xml:space="preserve"> </w:t>
      </w:r>
      <w:r>
        <w:t>самостоятельно приготовленного микропрепарата).</w:t>
      </w:r>
    </w:p>
    <w:p w14:paraId="249F0A99" w14:textId="77777777" w:rsidR="004C4874" w:rsidRDefault="00F01225">
      <w:pPr>
        <w:pStyle w:val="a3"/>
        <w:ind w:right="2995"/>
        <w:jc w:val="left"/>
      </w:pPr>
      <w:r>
        <w:t>Ознакомление</w:t>
      </w:r>
      <w:r>
        <w:rPr>
          <w:spacing w:val="-9"/>
        </w:rPr>
        <w:t xml:space="preserve"> </w:t>
      </w:r>
      <w:r>
        <w:t>с</w:t>
      </w:r>
      <w:r>
        <w:rPr>
          <w:spacing w:val="-9"/>
        </w:rPr>
        <w:t xml:space="preserve"> </w:t>
      </w:r>
      <w:r>
        <w:t>принципами</w:t>
      </w:r>
      <w:r>
        <w:rPr>
          <w:spacing w:val="-9"/>
        </w:rPr>
        <w:t xml:space="preserve"> </w:t>
      </w:r>
      <w:r>
        <w:t>систематики</w:t>
      </w:r>
      <w:r>
        <w:rPr>
          <w:spacing w:val="-9"/>
        </w:rPr>
        <w:t xml:space="preserve"> </w:t>
      </w:r>
      <w:r>
        <w:t>организмов. Наблюдение за потреблением воды растением.</w:t>
      </w:r>
    </w:p>
    <w:p w14:paraId="046660CF" w14:textId="77777777" w:rsidR="004C4874" w:rsidRDefault="00F01225">
      <w:pPr>
        <w:pStyle w:val="a4"/>
        <w:numPr>
          <w:ilvl w:val="2"/>
          <w:numId w:val="91"/>
        </w:numPr>
        <w:tabs>
          <w:tab w:val="left" w:pos="1568"/>
        </w:tabs>
        <w:ind w:left="1568" w:hanging="719"/>
        <w:rPr>
          <w:sz w:val="24"/>
        </w:rPr>
      </w:pPr>
      <w:r>
        <w:rPr>
          <w:sz w:val="24"/>
        </w:rPr>
        <w:t>Организмы</w:t>
      </w:r>
      <w:r>
        <w:rPr>
          <w:spacing w:val="-2"/>
          <w:sz w:val="24"/>
        </w:rPr>
        <w:t xml:space="preserve"> </w:t>
      </w:r>
      <w:r>
        <w:rPr>
          <w:sz w:val="24"/>
        </w:rPr>
        <w:t>и</w:t>
      </w:r>
      <w:r>
        <w:rPr>
          <w:spacing w:val="-2"/>
          <w:sz w:val="24"/>
        </w:rPr>
        <w:t xml:space="preserve"> </w:t>
      </w:r>
      <w:r>
        <w:rPr>
          <w:sz w:val="24"/>
        </w:rPr>
        <w:t>среда</w:t>
      </w:r>
      <w:r>
        <w:rPr>
          <w:spacing w:val="-2"/>
          <w:sz w:val="24"/>
        </w:rPr>
        <w:t xml:space="preserve"> обитания.</w:t>
      </w:r>
    </w:p>
    <w:p w14:paraId="669C94C7" w14:textId="77777777" w:rsidR="004C4874" w:rsidRDefault="00F01225">
      <w:pPr>
        <w:pStyle w:val="a3"/>
        <w:jc w:val="left"/>
      </w:pPr>
      <w:r>
        <w:t>Понятие</w:t>
      </w:r>
      <w:r>
        <w:rPr>
          <w:spacing w:val="32"/>
        </w:rPr>
        <w:t xml:space="preserve"> </w:t>
      </w:r>
      <w:r>
        <w:t>о</w:t>
      </w:r>
      <w:r>
        <w:rPr>
          <w:spacing w:val="33"/>
        </w:rPr>
        <w:t xml:space="preserve"> </w:t>
      </w:r>
      <w:r>
        <w:t>среде</w:t>
      </w:r>
      <w:r>
        <w:rPr>
          <w:spacing w:val="32"/>
        </w:rPr>
        <w:t xml:space="preserve"> </w:t>
      </w:r>
      <w:r>
        <w:t>обитания.</w:t>
      </w:r>
      <w:r>
        <w:rPr>
          <w:spacing w:val="33"/>
        </w:rPr>
        <w:t xml:space="preserve"> </w:t>
      </w:r>
      <w:r>
        <w:t>Водная,</w:t>
      </w:r>
      <w:r>
        <w:rPr>
          <w:spacing w:val="30"/>
        </w:rPr>
        <w:t xml:space="preserve"> </w:t>
      </w:r>
      <w:r>
        <w:t>наземно-воздушная,</w:t>
      </w:r>
      <w:r>
        <w:rPr>
          <w:spacing w:val="33"/>
        </w:rPr>
        <w:t xml:space="preserve"> </w:t>
      </w:r>
      <w:r>
        <w:t>почвенная,</w:t>
      </w:r>
      <w:r>
        <w:rPr>
          <w:spacing w:val="33"/>
        </w:rPr>
        <w:t xml:space="preserve"> </w:t>
      </w:r>
      <w:r>
        <w:t>внутриорганизменная Приспособления организмов к среде обитания. Сезонные изменения в жизни организмов.</w:t>
      </w:r>
    </w:p>
    <w:p w14:paraId="20047D3F" w14:textId="77777777" w:rsidR="004C4874" w:rsidRDefault="00F01225">
      <w:pPr>
        <w:pStyle w:val="a3"/>
        <w:jc w:val="left"/>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745A364" w14:textId="77777777" w:rsidR="004C4874" w:rsidRDefault="004C4874">
      <w:pPr>
        <w:pStyle w:val="a3"/>
        <w:jc w:val="left"/>
        <w:sectPr w:rsidR="004C4874">
          <w:pgSz w:w="11910" w:h="16850"/>
          <w:pgMar w:top="1020" w:right="283" w:bottom="280" w:left="992" w:header="569" w:footer="0" w:gutter="0"/>
          <w:cols w:space="720"/>
        </w:sectPr>
      </w:pPr>
    </w:p>
    <w:p w14:paraId="759A146F" w14:textId="77777777" w:rsidR="004C4874" w:rsidRDefault="00F01225">
      <w:pPr>
        <w:pStyle w:val="a3"/>
        <w:spacing w:before="88"/>
        <w:jc w:val="left"/>
      </w:pPr>
      <w:r>
        <w:t>Выявление</w:t>
      </w:r>
      <w:r>
        <w:rPr>
          <w:spacing w:val="-5"/>
        </w:rPr>
        <w:t xml:space="preserve"> </w:t>
      </w:r>
      <w:r>
        <w:t>приспособлений</w:t>
      </w:r>
      <w:r>
        <w:rPr>
          <w:spacing w:val="-4"/>
        </w:rPr>
        <w:t xml:space="preserve"> </w:t>
      </w:r>
      <w:r>
        <w:t>организмов</w:t>
      </w:r>
      <w:r>
        <w:rPr>
          <w:spacing w:val="-5"/>
        </w:rPr>
        <w:t xml:space="preserve"> </w:t>
      </w:r>
      <w:r>
        <w:t>к</w:t>
      </w:r>
      <w:r>
        <w:rPr>
          <w:spacing w:val="-4"/>
        </w:rPr>
        <w:t xml:space="preserve"> </w:t>
      </w:r>
      <w:r>
        <w:t>среде</w:t>
      </w:r>
      <w:r>
        <w:rPr>
          <w:spacing w:val="-5"/>
        </w:rPr>
        <w:t xml:space="preserve"> </w:t>
      </w:r>
      <w:r>
        <w:t>обитания</w:t>
      </w:r>
      <w:r>
        <w:rPr>
          <w:spacing w:val="-4"/>
        </w:rPr>
        <w:t xml:space="preserve"> </w:t>
      </w:r>
      <w:r>
        <w:t>(на</w:t>
      </w:r>
      <w:r>
        <w:rPr>
          <w:spacing w:val="-4"/>
        </w:rPr>
        <w:t xml:space="preserve"> </w:t>
      </w:r>
      <w:r>
        <w:t>конкретных</w:t>
      </w:r>
      <w:r>
        <w:rPr>
          <w:spacing w:val="-5"/>
        </w:rPr>
        <w:t xml:space="preserve"> </w:t>
      </w:r>
      <w:r>
        <w:t>примерах). Экскурсии или видеоэкскурсии.</w:t>
      </w:r>
    </w:p>
    <w:p w14:paraId="330ECFC0" w14:textId="77777777" w:rsidR="004C4874" w:rsidRDefault="00F01225">
      <w:pPr>
        <w:pStyle w:val="a3"/>
        <w:jc w:val="left"/>
      </w:pPr>
      <w:r>
        <w:t>Растительный</w:t>
      </w:r>
      <w:r>
        <w:rPr>
          <w:spacing w:val="-5"/>
        </w:rPr>
        <w:t xml:space="preserve"> </w:t>
      </w:r>
      <w:r>
        <w:t>и</w:t>
      </w:r>
      <w:r>
        <w:rPr>
          <w:spacing w:val="-2"/>
        </w:rPr>
        <w:t xml:space="preserve"> </w:t>
      </w:r>
      <w:r>
        <w:t>животный</w:t>
      </w:r>
      <w:r>
        <w:rPr>
          <w:spacing w:val="-3"/>
        </w:rPr>
        <w:t xml:space="preserve"> </w:t>
      </w:r>
      <w:r>
        <w:t>мир</w:t>
      </w:r>
      <w:r>
        <w:rPr>
          <w:spacing w:val="-2"/>
        </w:rPr>
        <w:t xml:space="preserve"> </w:t>
      </w:r>
      <w:r>
        <w:t>родного</w:t>
      </w:r>
      <w:r>
        <w:rPr>
          <w:spacing w:val="-3"/>
        </w:rPr>
        <w:t xml:space="preserve"> </w:t>
      </w:r>
      <w:r>
        <w:t>края</w:t>
      </w:r>
      <w:r>
        <w:rPr>
          <w:spacing w:val="-2"/>
        </w:rPr>
        <w:t xml:space="preserve"> (краеведение).</w:t>
      </w:r>
    </w:p>
    <w:p w14:paraId="5A44C21B" w14:textId="77777777" w:rsidR="004C4874" w:rsidRDefault="00F01225">
      <w:pPr>
        <w:pStyle w:val="a3"/>
        <w:jc w:val="left"/>
      </w:pPr>
      <w:r>
        <w:t>38.3.3.</w:t>
      </w:r>
      <w:r>
        <w:rPr>
          <w:spacing w:val="-3"/>
        </w:rPr>
        <w:t xml:space="preserve"> </w:t>
      </w:r>
      <w:r>
        <w:t>Природные</w:t>
      </w:r>
      <w:r>
        <w:rPr>
          <w:spacing w:val="-4"/>
        </w:rPr>
        <w:t xml:space="preserve"> </w:t>
      </w:r>
      <w:r>
        <w:rPr>
          <w:spacing w:val="-2"/>
        </w:rPr>
        <w:t>сообщества.</w:t>
      </w:r>
    </w:p>
    <w:p w14:paraId="1AD758FB" w14:textId="77777777" w:rsidR="004C4874" w:rsidRDefault="00F01225">
      <w:pPr>
        <w:pStyle w:val="a3"/>
        <w:ind w:right="281"/>
      </w:pPr>
      <w: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14:paraId="527D607C" w14:textId="77777777" w:rsidR="004C4874" w:rsidRDefault="00F01225">
      <w:pPr>
        <w:pStyle w:val="a3"/>
        <w:ind w:right="279"/>
      </w:pPr>
      <w:r>
        <w:t>Искусственные</w:t>
      </w:r>
      <w:r>
        <w:rPr>
          <w:spacing w:val="-11"/>
        </w:rPr>
        <w:t xml:space="preserve"> </w:t>
      </w:r>
      <w:r>
        <w:t>сообщества,</w:t>
      </w:r>
      <w:r>
        <w:rPr>
          <w:spacing w:val="-11"/>
        </w:rPr>
        <w:t xml:space="preserve"> </w:t>
      </w:r>
      <w:r>
        <w:t>их</w:t>
      </w:r>
      <w:r>
        <w:rPr>
          <w:spacing w:val="-10"/>
        </w:rPr>
        <w:t xml:space="preserve"> </w:t>
      </w:r>
      <w:r>
        <w:t>отличительные</w:t>
      </w:r>
      <w:r>
        <w:rPr>
          <w:spacing w:val="-12"/>
        </w:rPr>
        <w:t xml:space="preserve"> </w:t>
      </w:r>
      <w:r>
        <w:t>признаки</w:t>
      </w:r>
      <w:r>
        <w:rPr>
          <w:spacing w:val="-11"/>
        </w:rPr>
        <w:t xml:space="preserve"> </w:t>
      </w:r>
      <w:r>
        <w:t>от</w:t>
      </w:r>
      <w:r>
        <w:rPr>
          <w:spacing w:val="-11"/>
        </w:rPr>
        <w:t xml:space="preserve"> </w:t>
      </w:r>
      <w:r>
        <w:t>природных</w:t>
      </w:r>
      <w:r>
        <w:rPr>
          <w:spacing w:val="-10"/>
        </w:rPr>
        <w:t xml:space="preserve"> </w:t>
      </w:r>
      <w:r>
        <w:t>сообществ.</w:t>
      </w:r>
      <w:r>
        <w:rPr>
          <w:spacing w:val="-11"/>
        </w:rPr>
        <w:t xml:space="preserve"> </w:t>
      </w:r>
      <w:r>
        <w:t xml:space="preserve">Причины неустойчивости искусственных сообществ. Роль искусственных сообществ в жизни </w:t>
      </w:r>
      <w:r>
        <w:rPr>
          <w:spacing w:val="-2"/>
        </w:rPr>
        <w:t>человека.</w:t>
      </w:r>
    </w:p>
    <w:p w14:paraId="2EEB63F1" w14:textId="77777777" w:rsidR="004C4874" w:rsidRDefault="00F01225">
      <w:pPr>
        <w:pStyle w:val="a3"/>
        <w:ind w:right="278"/>
      </w:pPr>
      <w:r>
        <w:t>Природные зоны Земли, их обитатели. Флора и фауна природных зон. Ландшафты: природные и культурные.</w:t>
      </w:r>
    </w:p>
    <w:p w14:paraId="1765E7CD" w14:textId="77777777" w:rsidR="004C4874" w:rsidRDefault="00F01225">
      <w:pPr>
        <w:pStyle w:val="a3"/>
        <w:spacing w:before="1"/>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3B7A4F62" w14:textId="77777777" w:rsidR="004C4874" w:rsidRDefault="00F01225">
      <w:pPr>
        <w:pStyle w:val="a3"/>
        <w:ind w:right="282"/>
      </w:pPr>
      <w:r>
        <w:t>Изучение искусственных сообществ и их обитателей (на примере аквариума и других искусственных сообществ).</w:t>
      </w:r>
    </w:p>
    <w:p w14:paraId="5E442702" w14:textId="77777777" w:rsidR="004C4874" w:rsidRDefault="00F01225">
      <w:pPr>
        <w:pStyle w:val="a3"/>
      </w:pPr>
      <w:r>
        <w:t>Экскурсии</w:t>
      </w:r>
      <w:r>
        <w:rPr>
          <w:spacing w:val="-3"/>
        </w:rPr>
        <w:t xml:space="preserve"> </w:t>
      </w:r>
      <w:r>
        <w:t>или</w:t>
      </w:r>
      <w:r>
        <w:rPr>
          <w:spacing w:val="-1"/>
        </w:rPr>
        <w:t xml:space="preserve"> </w:t>
      </w:r>
      <w:r>
        <w:rPr>
          <w:spacing w:val="-2"/>
        </w:rPr>
        <w:t>видеоэкскурсии.</w:t>
      </w:r>
    </w:p>
    <w:p w14:paraId="779971B5" w14:textId="77777777" w:rsidR="004C4874" w:rsidRDefault="00F01225">
      <w:pPr>
        <w:pStyle w:val="a3"/>
        <w:ind w:right="288"/>
      </w:pPr>
      <w:r>
        <w:t xml:space="preserve">Изучение природных сообществ (на примере леса, озера, пруда, луга и других природных </w:t>
      </w:r>
      <w:r>
        <w:rPr>
          <w:spacing w:val="-2"/>
        </w:rPr>
        <w:t>сообществ.).</w:t>
      </w:r>
    </w:p>
    <w:p w14:paraId="54AC21DE" w14:textId="77777777" w:rsidR="004C4874" w:rsidRDefault="00F01225">
      <w:pPr>
        <w:pStyle w:val="a3"/>
      </w:pPr>
      <w:r>
        <w:t>Изучение</w:t>
      </w:r>
      <w:r>
        <w:rPr>
          <w:spacing w:val="-8"/>
        </w:rPr>
        <w:t xml:space="preserve"> </w:t>
      </w:r>
      <w:r>
        <w:t>сезонных</w:t>
      </w:r>
      <w:r>
        <w:rPr>
          <w:spacing w:val="-2"/>
        </w:rPr>
        <w:t xml:space="preserve"> </w:t>
      </w:r>
      <w:r>
        <w:t>явлений</w:t>
      </w:r>
      <w:r>
        <w:rPr>
          <w:spacing w:val="-4"/>
        </w:rPr>
        <w:t xml:space="preserve"> </w:t>
      </w:r>
      <w:r>
        <w:t>в</w:t>
      </w:r>
      <w:r>
        <w:rPr>
          <w:spacing w:val="-5"/>
        </w:rPr>
        <w:t xml:space="preserve"> </w:t>
      </w:r>
      <w:r>
        <w:t>жизни</w:t>
      </w:r>
      <w:r>
        <w:rPr>
          <w:spacing w:val="-4"/>
        </w:rPr>
        <w:t xml:space="preserve"> </w:t>
      </w:r>
      <w:r>
        <w:t>природных</w:t>
      </w:r>
      <w:r>
        <w:rPr>
          <w:spacing w:val="-3"/>
        </w:rPr>
        <w:t xml:space="preserve"> </w:t>
      </w:r>
      <w:r>
        <w:rPr>
          <w:spacing w:val="-2"/>
        </w:rPr>
        <w:t>сообществ.</w:t>
      </w:r>
    </w:p>
    <w:p w14:paraId="6A9C17E3" w14:textId="77777777" w:rsidR="004C4874" w:rsidRDefault="00F01225">
      <w:pPr>
        <w:pStyle w:val="a3"/>
      </w:pPr>
      <w:r>
        <w:t>38.3.6.</w:t>
      </w:r>
      <w:r>
        <w:rPr>
          <w:spacing w:val="-2"/>
        </w:rPr>
        <w:t xml:space="preserve"> </w:t>
      </w:r>
      <w:r>
        <w:t>Живая</w:t>
      </w:r>
      <w:r>
        <w:rPr>
          <w:spacing w:val="-1"/>
        </w:rPr>
        <w:t xml:space="preserve"> </w:t>
      </w:r>
      <w:r>
        <w:t>природа</w:t>
      </w:r>
      <w:r>
        <w:rPr>
          <w:spacing w:val="-4"/>
        </w:rPr>
        <w:t xml:space="preserve"> </w:t>
      </w:r>
      <w:r>
        <w:t>и</w:t>
      </w:r>
      <w:r>
        <w:rPr>
          <w:spacing w:val="-1"/>
        </w:rPr>
        <w:t xml:space="preserve"> </w:t>
      </w:r>
      <w:r>
        <w:rPr>
          <w:spacing w:val="-2"/>
        </w:rPr>
        <w:t>человек.</w:t>
      </w:r>
    </w:p>
    <w:p w14:paraId="014D624B" w14:textId="77777777" w:rsidR="004C4874" w:rsidRDefault="00F01225">
      <w:pPr>
        <w:pStyle w:val="a3"/>
        <w:ind w:right="277"/>
      </w:pPr>
      <w: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w:t>
      </w:r>
      <w:r>
        <w:rPr>
          <w:spacing w:val="-9"/>
        </w:rPr>
        <w:t xml:space="preserve"> </w:t>
      </w:r>
      <w:r>
        <w:t>проблемы.</w:t>
      </w:r>
      <w:r>
        <w:rPr>
          <w:spacing w:val="-9"/>
        </w:rPr>
        <w:t xml:space="preserve"> </w:t>
      </w:r>
      <w:r>
        <w:t>Загрязнение</w:t>
      </w:r>
      <w:r>
        <w:rPr>
          <w:spacing w:val="-9"/>
        </w:rPr>
        <w:t xml:space="preserve"> </w:t>
      </w:r>
      <w:r>
        <w:t>воздушной</w:t>
      </w:r>
      <w:r>
        <w:rPr>
          <w:spacing w:val="-10"/>
        </w:rPr>
        <w:t xml:space="preserve"> </w:t>
      </w:r>
      <w:r>
        <w:t>и</w:t>
      </w:r>
      <w:r>
        <w:rPr>
          <w:spacing w:val="-7"/>
        </w:rPr>
        <w:t xml:space="preserve"> </w:t>
      </w:r>
      <w:r>
        <w:t>водной</w:t>
      </w:r>
      <w:r>
        <w:rPr>
          <w:spacing w:val="-7"/>
        </w:rPr>
        <w:t xml:space="preserve"> </w:t>
      </w:r>
      <w:r>
        <w:t>оболочек</w:t>
      </w:r>
      <w:r>
        <w:rPr>
          <w:spacing w:val="-10"/>
        </w:rPr>
        <w:t xml:space="preserve"> </w:t>
      </w:r>
      <w:r>
        <w:t>Земли,</w:t>
      </w:r>
      <w:r>
        <w:rPr>
          <w:spacing w:val="-8"/>
        </w:rPr>
        <w:t xml:space="preserve"> </w:t>
      </w:r>
      <w:r>
        <w:t>потери</w:t>
      </w:r>
      <w:r>
        <w:rPr>
          <w:spacing w:val="-10"/>
        </w:rPr>
        <w:t xml:space="preserve"> </w:t>
      </w:r>
      <w:r>
        <w:t>почв,</w:t>
      </w:r>
      <w:r>
        <w:rPr>
          <w:spacing w:val="-9"/>
        </w:rPr>
        <w:t xml:space="preserve"> </w:t>
      </w:r>
      <w:r>
        <w:t>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14:paraId="10C09045" w14:textId="77777777" w:rsidR="004C4874" w:rsidRDefault="00F01225">
      <w:pPr>
        <w:pStyle w:val="a3"/>
        <w:spacing w:before="1"/>
      </w:pPr>
      <w:r>
        <w:t>Практические</w:t>
      </w:r>
      <w:r>
        <w:rPr>
          <w:spacing w:val="-6"/>
        </w:rPr>
        <w:t xml:space="preserve"> </w:t>
      </w:r>
      <w:r>
        <w:rPr>
          <w:spacing w:val="-2"/>
        </w:rPr>
        <w:t>работы.</w:t>
      </w:r>
    </w:p>
    <w:p w14:paraId="466B634F" w14:textId="77777777" w:rsidR="004C4874" w:rsidRDefault="00F01225">
      <w:pPr>
        <w:pStyle w:val="a3"/>
        <w:ind w:right="282"/>
      </w:pPr>
      <w:r>
        <w:t xml:space="preserve">Проведение акции по уборке мусора в ближайшем лесу, парке, сквере или на пришкольной </w:t>
      </w:r>
      <w:r>
        <w:rPr>
          <w:spacing w:val="-2"/>
        </w:rPr>
        <w:t>территории.</w:t>
      </w:r>
    </w:p>
    <w:p w14:paraId="20CDB48A"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6</w:t>
      </w:r>
      <w:r>
        <w:rPr>
          <w:spacing w:val="-1"/>
          <w:sz w:val="24"/>
          <w:u w:val="single"/>
        </w:rPr>
        <w:t xml:space="preserve"> </w:t>
      </w:r>
      <w:r>
        <w:rPr>
          <w:spacing w:val="-2"/>
          <w:sz w:val="24"/>
          <w:u w:val="single"/>
        </w:rPr>
        <w:t>классе.</w:t>
      </w:r>
    </w:p>
    <w:p w14:paraId="0E93E468" w14:textId="77777777" w:rsidR="004C4874" w:rsidRDefault="00F01225">
      <w:pPr>
        <w:pStyle w:val="a4"/>
        <w:numPr>
          <w:ilvl w:val="2"/>
          <w:numId w:val="91"/>
        </w:numPr>
        <w:tabs>
          <w:tab w:val="left" w:pos="1568"/>
        </w:tabs>
        <w:ind w:left="1568" w:hanging="719"/>
        <w:jc w:val="both"/>
        <w:rPr>
          <w:sz w:val="24"/>
        </w:rPr>
      </w:pPr>
      <w:r>
        <w:rPr>
          <w:sz w:val="24"/>
        </w:rPr>
        <w:t>Растительный</w:t>
      </w:r>
      <w:r>
        <w:rPr>
          <w:spacing w:val="-8"/>
          <w:sz w:val="24"/>
        </w:rPr>
        <w:t xml:space="preserve"> </w:t>
      </w:r>
      <w:r>
        <w:rPr>
          <w:spacing w:val="-2"/>
          <w:sz w:val="24"/>
        </w:rPr>
        <w:t>организм.</w:t>
      </w:r>
    </w:p>
    <w:p w14:paraId="5AAE2E31" w14:textId="77777777" w:rsidR="004C4874" w:rsidRDefault="00F01225">
      <w:pPr>
        <w:pStyle w:val="a3"/>
        <w:ind w:right="291"/>
      </w:pPr>
      <w:r>
        <w:t>Ботаника – наука о растениях. Разделы ботаники. Связь ботаники с другими науками и техникой. Общие признаки растений.</w:t>
      </w:r>
    </w:p>
    <w:p w14:paraId="672EE16B" w14:textId="77777777" w:rsidR="004C4874" w:rsidRDefault="00F01225">
      <w:pPr>
        <w:pStyle w:val="a3"/>
        <w:ind w:right="282"/>
      </w:pPr>
      <w:r>
        <w:t>Разнообразие растений. Уровни организации растительного организма. Высшие и низшие растения. Споровые и семенные растения.</w:t>
      </w:r>
    </w:p>
    <w:p w14:paraId="0C8ABAFD" w14:textId="77777777" w:rsidR="004C4874" w:rsidRDefault="00F01225">
      <w:pPr>
        <w:pStyle w:val="a3"/>
        <w:spacing w:before="1"/>
        <w:ind w:right="282"/>
      </w:pPr>
      <w:r>
        <w:t>Растительная клетка. Изучение</w:t>
      </w:r>
      <w:r>
        <w:rPr>
          <w:spacing w:val="-1"/>
        </w:rPr>
        <w:t xml:space="preserve"> </w:t>
      </w:r>
      <w:r>
        <w:t>растительной клетки</w:t>
      </w:r>
      <w:r>
        <w:rPr>
          <w:spacing w:val="-1"/>
        </w:rPr>
        <w:t xml:space="preserve"> </w:t>
      </w:r>
      <w:r>
        <w:t>под световым</w:t>
      </w:r>
      <w:r>
        <w:rPr>
          <w:spacing w:val="-1"/>
        </w:rPr>
        <w:t xml:space="preserve"> </w:t>
      </w:r>
      <w:r>
        <w:t>микроскопом: клеточная оболочка, ядро, цитоплазма (пластиды, митохондрии, вакуоли с клеточным соком). Растительные ткани. Функции растительных тканей.</w:t>
      </w:r>
    </w:p>
    <w:p w14:paraId="41342BB7" w14:textId="77777777" w:rsidR="004C4874" w:rsidRDefault="00F01225">
      <w:pPr>
        <w:pStyle w:val="a3"/>
        <w:ind w:right="288"/>
      </w:pPr>
      <w:r>
        <w:t>Органы и системы органов растений.</w:t>
      </w:r>
      <w:r>
        <w:rPr>
          <w:spacing w:val="-2"/>
        </w:rPr>
        <w:t xml:space="preserve"> </w:t>
      </w:r>
      <w:r>
        <w:t>Строение</w:t>
      </w:r>
      <w:r>
        <w:rPr>
          <w:spacing w:val="-1"/>
        </w:rPr>
        <w:t xml:space="preserve"> </w:t>
      </w:r>
      <w:r>
        <w:t>органов растительного</w:t>
      </w:r>
      <w:r>
        <w:rPr>
          <w:spacing w:val="-2"/>
        </w:rPr>
        <w:t xml:space="preserve"> </w:t>
      </w:r>
      <w:r>
        <w:t>организма,</w:t>
      </w:r>
      <w:r>
        <w:rPr>
          <w:spacing w:val="-2"/>
        </w:rPr>
        <w:t xml:space="preserve"> </w:t>
      </w:r>
      <w:r>
        <w:t>их роль</w:t>
      </w:r>
      <w:r>
        <w:rPr>
          <w:spacing w:val="-2"/>
        </w:rPr>
        <w:t xml:space="preserve"> </w:t>
      </w:r>
      <w:r>
        <w:t>и связь между собой.</w:t>
      </w:r>
    </w:p>
    <w:p w14:paraId="097DE0FA"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3D2C93F6" w14:textId="77777777" w:rsidR="004C4874" w:rsidRDefault="00F01225">
      <w:pPr>
        <w:pStyle w:val="a3"/>
        <w:ind w:right="1721"/>
        <w:jc w:val="left"/>
      </w:pPr>
      <w:r>
        <w:t>Изучение микроскопического строения листа водного растения элодеи. Изучение</w:t>
      </w:r>
      <w:r>
        <w:rPr>
          <w:spacing w:val="-9"/>
        </w:rPr>
        <w:t xml:space="preserve"> </w:t>
      </w:r>
      <w:r>
        <w:t>строения</w:t>
      </w:r>
      <w:r>
        <w:rPr>
          <w:spacing w:val="-8"/>
        </w:rPr>
        <w:t xml:space="preserve"> </w:t>
      </w:r>
      <w:r>
        <w:t>растительных</w:t>
      </w:r>
      <w:r>
        <w:rPr>
          <w:spacing w:val="-9"/>
        </w:rPr>
        <w:t xml:space="preserve"> </w:t>
      </w:r>
      <w:r>
        <w:t>тканей</w:t>
      </w:r>
      <w:r>
        <w:rPr>
          <w:spacing w:val="-8"/>
        </w:rPr>
        <w:t xml:space="preserve"> </w:t>
      </w:r>
      <w:r>
        <w:t>(использование</w:t>
      </w:r>
      <w:r>
        <w:rPr>
          <w:spacing w:val="-9"/>
        </w:rPr>
        <w:t xml:space="preserve"> </w:t>
      </w:r>
      <w:r>
        <w:t>микропрепаратов).</w:t>
      </w:r>
    </w:p>
    <w:p w14:paraId="72352698" w14:textId="77777777" w:rsidR="004C4874" w:rsidRDefault="00F01225">
      <w:pPr>
        <w:pStyle w:val="a3"/>
        <w:jc w:val="left"/>
      </w:pPr>
      <w: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14:paraId="7C169A70" w14:textId="77777777" w:rsidR="004C4874" w:rsidRDefault="00F01225">
      <w:pPr>
        <w:pStyle w:val="a3"/>
        <w:ind w:right="2462" w:firstLine="12"/>
        <w:jc w:val="left"/>
      </w:pPr>
      <w:r>
        <w:t>Обнаружение</w:t>
      </w:r>
      <w:r>
        <w:rPr>
          <w:spacing w:val="-8"/>
        </w:rPr>
        <w:t xml:space="preserve"> </w:t>
      </w:r>
      <w:r>
        <w:t>неорганических</w:t>
      </w:r>
      <w:r>
        <w:rPr>
          <w:spacing w:val="-5"/>
        </w:rPr>
        <w:t xml:space="preserve"> </w:t>
      </w:r>
      <w:r>
        <w:t>и</w:t>
      </w:r>
      <w:r>
        <w:rPr>
          <w:spacing w:val="-7"/>
        </w:rPr>
        <w:t xml:space="preserve"> </w:t>
      </w:r>
      <w:r>
        <w:t>органических</w:t>
      </w:r>
      <w:r>
        <w:rPr>
          <w:spacing w:val="-8"/>
        </w:rPr>
        <w:t xml:space="preserve"> </w:t>
      </w:r>
      <w:r>
        <w:t>веществ</w:t>
      </w:r>
      <w:r>
        <w:rPr>
          <w:spacing w:val="-5"/>
        </w:rPr>
        <w:t xml:space="preserve"> </w:t>
      </w:r>
      <w:r>
        <w:t>в</w:t>
      </w:r>
      <w:r>
        <w:rPr>
          <w:spacing w:val="-8"/>
        </w:rPr>
        <w:t xml:space="preserve"> </w:t>
      </w:r>
      <w:r>
        <w:t>растении. Экскурсии или видеоэкскурсии.</w:t>
      </w:r>
    </w:p>
    <w:p w14:paraId="0A2FB965" w14:textId="77777777" w:rsidR="004C4874" w:rsidRDefault="00F01225">
      <w:pPr>
        <w:pStyle w:val="a3"/>
        <w:jc w:val="left"/>
      </w:pPr>
      <w:r>
        <w:t>Ознакомление</w:t>
      </w:r>
      <w:r>
        <w:rPr>
          <w:spacing w:val="-4"/>
        </w:rPr>
        <w:t xml:space="preserve"> </w:t>
      </w:r>
      <w:r>
        <w:t>в</w:t>
      </w:r>
      <w:r>
        <w:rPr>
          <w:spacing w:val="-4"/>
        </w:rPr>
        <w:t xml:space="preserve"> </w:t>
      </w:r>
      <w:r>
        <w:t>природе</w:t>
      </w:r>
      <w:r>
        <w:rPr>
          <w:spacing w:val="-3"/>
        </w:rPr>
        <w:t xml:space="preserve"> </w:t>
      </w:r>
      <w:r>
        <w:t>с</w:t>
      </w:r>
      <w:r>
        <w:rPr>
          <w:spacing w:val="-4"/>
        </w:rPr>
        <w:t xml:space="preserve"> </w:t>
      </w:r>
      <w:r>
        <w:t>цветковыми</w:t>
      </w:r>
      <w:r>
        <w:rPr>
          <w:spacing w:val="-2"/>
        </w:rPr>
        <w:t xml:space="preserve"> растениями.</w:t>
      </w:r>
    </w:p>
    <w:p w14:paraId="63E81129" w14:textId="77777777" w:rsidR="004C4874" w:rsidRDefault="00F01225">
      <w:pPr>
        <w:pStyle w:val="a4"/>
        <w:numPr>
          <w:ilvl w:val="2"/>
          <w:numId w:val="91"/>
        </w:numPr>
        <w:tabs>
          <w:tab w:val="left" w:pos="1568"/>
        </w:tabs>
        <w:ind w:left="1568" w:hanging="719"/>
        <w:rPr>
          <w:sz w:val="24"/>
        </w:rPr>
      </w:pPr>
      <w:r>
        <w:rPr>
          <w:sz w:val="24"/>
        </w:rPr>
        <w:t>Строение</w:t>
      </w:r>
      <w:r>
        <w:rPr>
          <w:spacing w:val="-7"/>
          <w:sz w:val="24"/>
        </w:rPr>
        <w:t xml:space="preserve"> </w:t>
      </w:r>
      <w:r>
        <w:rPr>
          <w:sz w:val="24"/>
        </w:rPr>
        <w:t>и</w:t>
      </w:r>
      <w:r>
        <w:rPr>
          <w:spacing w:val="-2"/>
          <w:sz w:val="24"/>
        </w:rPr>
        <w:t xml:space="preserve"> </w:t>
      </w:r>
      <w:r>
        <w:rPr>
          <w:sz w:val="24"/>
        </w:rPr>
        <w:t>многообразие</w:t>
      </w:r>
      <w:r>
        <w:rPr>
          <w:spacing w:val="-4"/>
          <w:sz w:val="24"/>
        </w:rPr>
        <w:t xml:space="preserve"> </w:t>
      </w:r>
      <w:r>
        <w:rPr>
          <w:sz w:val="24"/>
        </w:rPr>
        <w:t>покрытосеменных</w:t>
      </w:r>
      <w:r>
        <w:rPr>
          <w:spacing w:val="-2"/>
          <w:sz w:val="24"/>
        </w:rPr>
        <w:t xml:space="preserve"> растений</w:t>
      </w:r>
    </w:p>
    <w:p w14:paraId="58E737F2" w14:textId="77777777" w:rsidR="004C4874" w:rsidRDefault="00F01225">
      <w:pPr>
        <w:pStyle w:val="a3"/>
        <w:jc w:val="left"/>
      </w:pPr>
      <w:r>
        <w:t>Строение</w:t>
      </w:r>
      <w:r>
        <w:rPr>
          <w:spacing w:val="40"/>
        </w:rPr>
        <w:t xml:space="preserve"> </w:t>
      </w:r>
      <w:r>
        <w:t>семян.</w:t>
      </w:r>
      <w:r>
        <w:rPr>
          <w:spacing w:val="40"/>
        </w:rPr>
        <w:t xml:space="preserve"> </w:t>
      </w:r>
      <w:r>
        <w:t>Образование</w:t>
      </w:r>
      <w:r>
        <w:rPr>
          <w:spacing w:val="40"/>
        </w:rPr>
        <w:t xml:space="preserve"> </w:t>
      </w:r>
      <w:r>
        <w:t>плодов</w:t>
      </w:r>
      <w:r>
        <w:rPr>
          <w:spacing w:val="40"/>
        </w:rPr>
        <w:t xml:space="preserve"> </w:t>
      </w:r>
      <w:r>
        <w:t>и</w:t>
      </w:r>
      <w:r>
        <w:rPr>
          <w:spacing w:val="40"/>
        </w:rPr>
        <w:t xml:space="preserve"> </w:t>
      </w:r>
      <w:r>
        <w:t>семян.</w:t>
      </w:r>
      <w:r>
        <w:rPr>
          <w:spacing w:val="40"/>
        </w:rPr>
        <w:t xml:space="preserve"> </w:t>
      </w:r>
      <w:r>
        <w:t>Типы</w:t>
      </w:r>
      <w:r>
        <w:rPr>
          <w:spacing w:val="40"/>
        </w:rPr>
        <w:t xml:space="preserve"> </w:t>
      </w:r>
      <w:r>
        <w:t>плодов.</w:t>
      </w:r>
      <w:r>
        <w:rPr>
          <w:spacing w:val="40"/>
        </w:rPr>
        <w:t xml:space="preserve"> </w:t>
      </w:r>
      <w:r>
        <w:t>Распространение</w:t>
      </w:r>
      <w:r>
        <w:rPr>
          <w:spacing w:val="40"/>
        </w:rPr>
        <w:t xml:space="preserve"> </w:t>
      </w:r>
      <w:r>
        <w:t>плодов</w:t>
      </w:r>
      <w:r>
        <w:rPr>
          <w:spacing w:val="40"/>
        </w:rPr>
        <w:t xml:space="preserve"> </w:t>
      </w:r>
      <w:r>
        <w:t>и семян</w:t>
      </w:r>
      <w:r>
        <w:rPr>
          <w:spacing w:val="-3"/>
        </w:rPr>
        <w:t xml:space="preserve"> </w:t>
      </w:r>
      <w:r>
        <w:t>в</w:t>
      </w:r>
      <w:r>
        <w:rPr>
          <w:spacing w:val="-3"/>
        </w:rPr>
        <w:t xml:space="preserve"> </w:t>
      </w:r>
      <w:r>
        <w:t>природе.</w:t>
      </w:r>
      <w:r>
        <w:rPr>
          <w:spacing w:val="-3"/>
        </w:rPr>
        <w:t xml:space="preserve"> </w:t>
      </w:r>
      <w:r>
        <w:t>Состав</w:t>
      </w:r>
      <w:r>
        <w:rPr>
          <w:spacing w:val="-3"/>
        </w:rPr>
        <w:t xml:space="preserve"> </w:t>
      </w:r>
      <w:r>
        <w:t>и</w:t>
      </w:r>
      <w:r>
        <w:rPr>
          <w:spacing w:val="-3"/>
        </w:rPr>
        <w:t xml:space="preserve"> </w:t>
      </w:r>
      <w:r>
        <w:t>строение</w:t>
      </w:r>
      <w:r>
        <w:rPr>
          <w:spacing w:val="-3"/>
        </w:rPr>
        <w:t xml:space="preserve"> </w:t>
      </w:r>
      <w:r>
        <w:t>семян.</w:t>
      </w:r>
      <w:r>
        <w:rPr>
          <w:spacing w:val="-2"/>
        </w:rPr>
        <w:t xml:space="preserve"> </w:t>
      </w:r>
      <w:r>
        <w:t>Условия</w:t>
      </w:r>
      <w:r>
        <w:rPr>
          <w:spacing w:val="-3"/>
        </w:rPr>
        <w:t xml:space="preserve"> </w:t>
      </w:r>
      <w:r>
        <w:t>прорастания</w:t>
      </w:r>
      <w:r>
        <w:rPr>
          <w:spacing w:val="-2"/>
        </w:rPr>
        <w:t xml:space="preserve"> </w:t>
      </w:r>
      <w:r>
        <w:t>семян.</w:t>
      </w:r>
      <w:r>
        <w:rPr>
          <w:spacing w:val="-3"/>
        </w:rPr>
        <w:t xml:space="preserve"> </w:t>
      </w:r>
      <w:r>
        <w:t>Подготовка</w:t>
      </w:r>
      <w:r>
        <w:rPr>
          <w:spacing w:val="-3"/>
        </w:rPr>
        <w:t xml:space="preserve"> </w:t>
      </w:r>
      <w:r>
        <w:t>семян</w:t>
      </w:r>
      <w:r>
        <w:rPr>
          <w:spacing w:val="-2"/>
        </w:rPr>
        <w:t xml:space="preserve"> </w:t>
      </w:r>
      <w:r>
        <w:rPr>
          <w:spacing w:val="-10"/>
        </w:rPr>
        <w:t>к</w:t>
      </w:r>
    </w:p>
    <w:p w14:paraId="395A27E4" w14:textId="77777777" w:rsidR="004C4874" w:rsidRDefault="004C4874">
      <w:pPr>
        <w:pStyle w:val="a3"/>
        <w:jc w:val="left"/>
        <w:sectPr w:rsidR="004C4874">
          <w:pgSz w:w="11910" w:h="16850"/>
          <w:pgMar w:top="1020" w:right="283" w:bottom="280" w:left="992" w:header="569" w:footer="0" w:gutter="0"/>
          <w:cols w:space="720"/>
        </w:sectPr>
      </w:pPr>
    </w:p>
    <w:p w14:paraId="52B91BA9" w14:textId="77777777" w:rsidR="004C4874" w:rsidRDefault="00F01225">
      <w:pPr>
        <w:pStyle w:val="a3"/>
        <w:spacing w:before="88"/>
        <w:jc w:val="left"/>
      </w:pPr>
      <w:r>
        <w:rPr>
          <w:spacing w:val="-2"/>
        </w:rPr>
        <w:t>посеву.</w:t>
      </w:r>
    </w:p>
    <w:p w14:paraId="22670753" w14:textId="77777777" w:rsidR="004C4874" w:rsidRDefault="00F01225">
      <w:pPr>
        <w:pStyle w:val="a3"/>
        <w:ind w:right="280"/>
      </w:pPr>
      <w:r>
        <w:t>Виды корней и типы корневых систем. Видоизменения корней. Корень – орган почвенного (минерального)</w:t>
      </w:r>
      <w:r>
        <w:rPr>
          <w:spacing w:val="-5"/>
        </w:rPr>
        <w:t xml:space="preserve"> </w:t>
      </w:r>
      <w:r>
        <w:t>питания.</w:t>
      </w:r>
      <w:r>
        <w:rPr>
          <w:spacing w:val="-4"/>
        </w:rPr>
        <w:t xml:space="preserve"> </w:t>
      </w:r>
      <w:r>
        <w:t>Корни</w:t>
      </w:r>
      <w:r>
        <w:rPr>
          <w:spacing w:val="-4"/>
        </w:rPr>
        <w:t xml:space="preserve"> </w:t>
      </w:r>
      <w:r>
        <w:t>и</w:t>
      </w:r>
      <w:r>
        <w:rPr>
          <w:spacing w:val="-6"/>
        </w:rPr>
        <w:t xml:space="preserve"> </w:t>
      </w:r>
      <w:r>
        <w:t>корневые</w:t>
      </w:r>
      <w:r>
        <w:rPr>
          <w:spacing w:val="-5"/>
        </w:rPr>
        <w:t xml:space="preserve"> </w:t>
      </w:r>
      <w:r>
        <w:t>системы.</w:t>
      </w:r>
      <w:r>
        <w:rPr>
          <w:spacing w:val="-4"/>
        </w:rPr>
        <w:t xml:space="preserve"> </w:t>
      </w:r>
      <w:r>
        <w:t>Внешнее</w:t>
      </w:r>
      <w:r>
        <w:rPr>
          <w:spacing w:val="-5"/>
        </w:rPr>
        <w:t xml:space="preserve"> </w:t>
      </w:r>
      <w:r>
        <w:t>и</w:t>
      </w:r>
      <w:r>
        <w:rPr>
          <w:spacing w:val="-4"/>
        </w:rPr>
        <w:t xml:space="preserve"> </w:t>
      </w:r>
      <w:r>
        <w:t>внутреннее</w:t>
      </w:r>
      <w:r>
        <w:rPr>
          <w:spacing w:val="-5"/>
        </w:rPr>
        <w:t xml:space="preserve"> </w:t>
      </w:r>
      <w:r>
        <w:t>строение</w:t>
      </w:r>
      <w:r>
        <w:rPr>
          <w:spacing w:val="-5"/>
        </w:rPr>
        <w:t xml:space="preserve"> </w:t>
      </w:r>
      <w:r>
        <w:t>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w:t>
      </w:r>
    </w:p>
    <w:p w14:paraId="6590C854" w14:textId="77777777" w:rsidR="004C4874" w:rsidRDefault="00F01225">
      <w:pPr>
        <w:pStyle w:val="a3"/>
        <w:ind w:right="283"/>
      </w:pPr>
      <w: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14:paraId="7E621BCC" w14:textId="77777777" w:rsidR="004C4874" w:rsidRDefault="00F01225">
      <w:pPr>
        <w:pStyle w:val="a3"/>
        <w:spacing w:before="1"/>
        <w:ind w:right="283"/>
      </w:pPr>
      <w: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w:t>
      </w:r>
    </w:p>
    <w:p w14:paraId="14D166C9"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3"/>
        </w:rPr>
        <w:t xml:space="preserve"> </w:t>
      </w:r>
      <w:r>
        <w:rPr>
          <w:spacing w:val="-2"/>
        </w:rPr>
        <w:t>работы.</w:t>
      </w:r>
    </w:p>
    <w:p w14:paraId="4060E24B" w14:textId="77777777" w:rsidR="004C4874" w:rsidRDefault="00F01225">
      <w:pPr>
        <w:pStyle w:val="a3"/>
        <w:ind w:right="286"/>
      </w:pPr>
      <w:r>
        <w:t>Изучение строения корневых систем (стержневой и мочковатой) на примере гербарных экземпляров или живых растений.</w:t>
      </w:r>
    </w:p>
    <w:p w14:paraId="5FD636B4" w14:textId="77777777" w:rsidR="004C4874" w:rsidRDefault="00F01225">
      <w:pPr>
        <w:pStyle w:val="a3"/>
      </w:pPr>
      <w:r>
        <w:t>Изучение</w:t>
      </w:r>
      <w:r>
        <w:rPr>
          <w:spacing w:val="-5"/>
        </w:rPr>
        <w:t xml:space="preserve"> </w:t>
      </w:r>
      <w:r>
        <w:t>микропрепарата</w:t>
      </w:r>
      <w:r>
        <w:rPr>
          <w:spacing w:val="-4"/>
        </w:rPr>
        <w:t xml:space="preserve"> </w:t>
      </w:r>
      <w:r>
        <w:t>клеток</w:t>
      </w:r>
      <w:r>
        <w:rPr>
          <w:spacing w:val="-3"/>
        </w:rPr>
        <w:t xml:space="preserve"> </w:t>
      </w:r>
      <w:r>
        <w:rPr>
          <w:spacing w:val="-2"/>
        </w:rPr>
        <w:t>корня.</w:t>
      </w:r>
    </w:p>
    <w:p w14:paraId="37FD80F7" w14:textId="77777777" w:rsidR="004C4874" w:rsidRDefault="00F01225">
      <w:pPr>
        <w:pStyle w:val="a3"/>
        <w:ind w:right="280"/>
      </w:pPr>
      <w:r>
        <w:t xml:space="preserve">Ознакомление с внешним строением листьев и листорасположением (на комнатных </w:t>
      </w:r>
      <w:r>
        <w:rPr>
          <w:spacing w:val="-2"/>
        </w:rPr>
        <w:t>растениях).</w:t>
      </w:r>
    </w:p>
    <w:p w14:paraId="13495AF3" w14:textId="77777777" w:rsidR="004C4874" w:rsidRDefault="00F01225">
      <w:pPr>
        <w:pStyle w:val="a3"/>
        <w:ind w:right="289"/>
      </w:pPr>
      <w:r>
        <w:t>Изучение</w:t>
      </w:r>
      <w:r>
        <w:rPr>
          <w:spacing w:val="-13"/>
        </w:rPr>
        <w:t xml:space="preserve"> </w:t>
      </w:r>
      <w:r>
        <w:t>строения</w:t>
      </w:r>
      <w:r>
        <w:rPr>
          <w:spacing w:val="-14"/>
        </w:rPr>
        <w:t xml:space="preserve"> </w:t>
      </w:r>
      <w:r>
        <w:t>вегетативных</w:t>
      </w:r>
      <w:r>
        <w:rPr>
          <w:spacing w:val="-12"/>
        </w:rPr>
        <w:t xml:space="preserve"> </w:t>
      </w:r>
      <w:r>
        <w:t>и</w:t>
      </w:r>
      <w:r>
        <w:rPr>
          <w:spacing w:val="-13"/>
        </w:rPr>
        <w:t xml:space="preserve"> </w:t>
      </w:r>
      <w:r>
        <w:t>генеративных</w:t>
      </w:r>
      <w:r>
        <w:rPr>
          <w:spacing w:val="-12"/>
        </w:rPr>
        <w:t xml:space="preserve"> </w:t>
      </w:r>
      <w:r>
        <w:t>почек</w:t>
      </w:r>
      <w:r>
        <w:rPr>
          <w:spacing w:val="-13"/>
        </w:rPr>
        <w:t xml:space="preserve"> </w:t>
      </w:r>
      <w:r>
        <w:t>(на</w:t>
      </w:r>
      <w:r>
        <w:rPr>
          <w:spacing w:val="-15"/>
        </w:rPr>
        <w:t xml:space="preserve"> </w:t>
      </w:r>
      <w:r>
        <w:t>примере</w:t>
      </w:r>
      <w:r>
        <w:rPr>
          <w:spacing w:val="-15"/>
        </w:rPr>
        <w:t xml:space="preserve"> </w:t>
      </w:r>
      <w:r>
        <w:t>сирени,</w:t>
      </w:r>
      <w:r>
        <w:rPr>
          <w:spacing w:val="-14"/>
        </w:rPr>
        <w:t xml:space="preserve"> </w:t>
      </w:r>
      <w:r>
        <w:t>тополя</w:t>
      </w:r>
      <w:r>
        <w:rPr>
          <w:spacing w:val="-14"/>
        </w:rPr>
        <w:t xml:space="preserve"> </w:t>
      </w:r>
      <w:r>
        <w:t>и</w:t>
      </w:r>
      <w:r>
        <w:rPr>
          <w:spacing w:val="-13"/>
        </w:rPr>
        <w:t xml:space="preserve"> </w:t>
      </w:r>
      <w:r>
        <w:t xml:space="preserve">других </w:t>
      </w:r>
      <w:r>
        <w:rPr>
          <w:spacing w:val="-2"/>
        </w:rPr>
        <w:t>растений).</w:t>
      </w:r>
    </w:p>
    <w:p w14:paraId="0032E03E" w14:textId="77777777" w:rsidR="004C4874" w:rsidRDefault="00F01225">
      <w:pPr>
        <w:pStyle w:val="a3"/>
        <w:spacing w:before="1"/>
      </w:pPr>
      <w:r>
        <w:t>Изучение</w:t>
      </w:r>
      <w:r>
        <w:rPr>
          <w:spacing w:val="-6"/>
        </w:rPr>
        <w:t xml:space="preserve"> </w:t>
      </w:r>
      <w:r>
        <w:t>микроскопического</w:t>
      </w:r>
      <w:r>
        <w:rPr>
          <w:spacing w:val="-3"/>
        </w:rPr>
        <w:t xml:space="preserve"> </w:t>
      </w:r>
      <w:r>
        <w:t>строения</w:t>
      </w:r>
      <w:r>
        <w:rPr>
          <w:spacing w:val="-3"/>
        </w:rPr>
        <w:t xml:space="preserve"> </w:t>
      </w:r>
      <w:r>
        <w:t>листа</w:t>
      </w:r>
      <w:r>
        <w:rPr>
          <w:spacing w:val="-3"/>
        </w:rPr>
        <w:t xml:space="preserve"> </w:t>
      </w:r>
      <w:r>
        <w:t>(на</w:t>
      </w:r>
      <w:r>
        <w:rPr>
          <w:spacing w:val="-4"/>
        </w:rPr>
        <w:t xml:space="preserve"> </w:t>
      </w:r>
      <w:r>
        <w:t>готовых</w:t>
      </w:r>
      <w:r>
        <w:rPr>
          <w:spacing w:val="-2"/>
        </w:rPr>
        <w:t xml:space="preserve"> микропрепаратах).</w:t>
      </w:r>
    </w:p>
    <w:p w14:paraId="3AD15456" w14:textId="77777777" w:rsidR="004C4874" w:rsidRDefault="00F01225">
      <w:pPr>
        <w:pStyle w:val="a3"/>
        <w:jc w:val="left"/>
      </w:pPr>
      <w:r>
        <w:t>Рассматривание</w:t>
      </w:r>
      <w:r>
        <w:rPr>
          <w:spacing w:val="-6"/>
        </w:rPr>
        <w:t xml:space="preserve"> </w:t>
      </w:r>
      <w:r>
        <w:t>микроскопического</w:t>
      </w:r>
      <w:r>
        <w:rPr>
          <w:spacing w:val="-5"/>
        </w:rPr>
        <w:t xml:space="preserve"> </w:t>
      </w:r>
      <w:r>
        <w:t>строения</w:t>
      </w:r>
      <w:r>
        <w:rPr>
          <w:spacing w:val="-5"/>
        </w:rPr>
        <w:t xml:space="preserve"> </w:t>
      </w:r>
      <w:r>
        <w:t>ветки</w:t>
      </w:r>
      <w:r>
        <w:rPr>
          <w:spacing w:val="-5"/>
        </w:rPr>
        <w:t xml:space="preserve"> </w:t>
      </w:r>
      <w:r>
        <w:t>дерева</w:t>
      </w:r>
      <w:r>
        <w:rPr>
          <w:spacing w:val="-7"/>
        </w:rPr>
        <w:t xml:space="preserve"> </w:t>
      </w:r>
      <w:r>
        <w:t>(на</w:t>
      </w:r>
      <w:r>
        <w:rPr>
          <w:spacing w:val="-5"/>
        </w:rPr>
        <w:t xml:space="preserve"> </w:t>
      </w:r>
      <w:r>
        <w:t>готовом</w:t>
      </w:r>
      <w:r>
        <w:rPr>
          <w:spacing w:val="-4"/>
        </w:rPr>
        <w:t xml:space="preserve"> </w:t>
      </w:r>
      <w:r>
        <w:t>микропрепарате). Исследование строения корневища, клубня, луковицы.</w:t>
      </w:r>
    </w:p>
    <w:p w14:paraId="0B9D285C" w14:textId="77777777" w:rsidR="004C4874" w:rsidRDefault="00F01225">
      <w:pPr>
        <w:pStyle w:val="a3"/>
        <w:jc w:val="left"/>
      </w:pPr>
      <w:r>
        <w:t>Изучение</w:t>
      </w:r>
      <w:r>
        <w:rPr>
          <w:spacing w:val="-8"/>
        </w:rPr>
        <w:t xml:space="preserve"> </w:t>
      </w:r>
      <w:r>
        <w:t>строения</w:t>
      </w:r>
      <w:r>
        <w:rPr>
          <w:spacing w:val="-5"/>
        </w:rPr>
        <w:t xml:space="preserve"> </w:t>
      </w:r>
      <w:r>
        <w:rPr>
          <w:spacing w:val="-2"/>
        </w:rPr>
        <w:t>цветков.</w:t>
      </w:r>
    </w:p>
    <w:p w14:paraId="27220D5E" w14:textId="77777777" w:rsidR="004C4874" w:rsidRDefault="00F01225">
      <w:pPr>
        <w:pStyle w:val="a3"/>
        <w:ind w:right="4467"/>
        <w:jc w:val="left"/>
      </w:pPr>
      <w:r>
        <w:t>Ознакомление с различными типами соцветий. Изучение строения семян двудольных растений. Изучение</w:t>
      </w:r>
      <w:r>
        <w:rPr>
          <w:spacing w:val="-11"/>
        </w:rPr>
        <w:t xml:space="preserve"> </w:t>
      </w:r>
      <w:r>
        <w:t>строения</w:t>
      </w:r>
      <w:r>
        <w:rPr>
          <w:spacing w:val="-10"/>
        </w:rPr>
        <w:t xml:space="preserve"> </w:t>
      </w:r>
      <w:r>
        <w:t>семян</w:t>
      </w:r>
      <w:r>
        <w:rPr>
          <w:spacing w:val="-10"/>
        </w:rPr>
        <w:t xml:space="preserve"> </w:t>
      </w:r>
      <w:r>
        <w:t>однодольных</w:t>
      </w:r>
      <w:r>
        <w:rPr>
          <w:spacing w:val="-8"/>
        </w:rPr>
        <w:t xml:space="preserve"> </w:t>
      </w:r>
      <w:r>
        <w:t>растений.</w:t>
      </w:r>
    </w:p>
    <w:p w14:paraId="60678E9C" w14:textId="77777777" w:rsidR="004C4874" w:rsidRDefault="00F01225">
      <w:pPr>
        <w:pStyle w:val="a4"/>
        <w:numPr>
          <w:ilvl w:val="2"/>
          <w:numId w:val="91"/>
        </w:numPr>
        <w:tabs>
          <w:tab w:val="left" w:pos="1568"/>
        </w:tabs>
        <w:ind w:left="849" w:right="4326" w:firstLine="0"/>
        <w:rPr>
          <w:sz w:val="24"/>
        </w:rPr>
      </w:pPr>
      <w:r>
        <w:rPr>
          <w:sz w:val="24"/>
        </w:rPr>
        <w:t>Жизнедеятельность</w:t>
      </w:r>
      <w:r>
        <w:rPr>
          <w:spacing w:val="-15"/>
          <w:sz w:val="24"/>
        </w:rPr>
        <w:t xml:space="preserve"> </w:t>
      </w:r>
      <w:r>
        <w:rPr>
          <w:sz w:val="24"/>
        </w:rPr>
        <w:t>растительного</w:t>
      </w:r>
      <w:r>
        <w:rPr>
          <w:spacing w:val="-15"/>
          <w:sz w:val="24"/>
        </w:rPr>
        <w:t xml:space="preserve"> </w:t>
      </w:r>
      <w:r>
        <w:rPr>
          <w:sz w:val="24"/>
        </w:rPr>
        <w:t>организма. Обмен веществ у растений</w:t>
      </w:r>
    </w:p>
    <w:p w14:paraId="7FD6F11A" w14:textId="77777777" w:rsidR="004C4874" w:rsidRDefault="00F01225">
      <w:pPr>
        <w:pStyle w:val="a3"/>
        <w:ind w:right="285"/>
      </w:pPr>
      <w:r>
        <w:t>Неорганические</w:t>
      </w:r>
      <w:r>
        <w:rPr>
          <w:spacing w:val="-15"/>
        </w:rPr>
        <w:t xml:space="preserve"> </w:t>
      </w:r>
      <w:r>
        <w:t>(вода,</w:t>
      </w:r>
      <w:r>
        <w:rPr>
          <w:spacing w:val="-12"/>
        </w:rPr>
        <w:t xml:space="preserve"> </w:t>
      </w:r>
      <w:r>
        <w:t>минеральные</w:t>
      </w:r>
      <w:r>
        <w:rPr>
          <w:spacing w:val="-15"/>
        </w:rPr>
        <w:t xml:space="preserve"> </w:t>
      </w:r>
      <w:r>
        <w:t>соли)</w:t>
      </w:r>
      <w:r>
        <w:rPr>
          <w:spacing w:val="-15"/>
        </w:rPr>
        <w:t xml:space="preserve"> </w:t>
      </w:r>
      <w:r>
        <w:t>и</w:t>
      </w:r>
      <w:r>
        <w:rPr>
          <w:spacing w:val="-13"/>
        </w:rPr>
        <w:t xml:space="preserve"> </w:t>
      </w:r>
      <w:r>
        <w:t>органические</w:t>
      </w:r>
      <w:r>
        <w:rPr>
          <w:spacing w:val="-15"/>
        </w:rPr>
        <w:t xml:space="preserve"> </w:t>
      </w:r>
      <w:r>
        <w:t>вещества</w:t>
      </w:r>
      <w:r>
        <w:rPr>
          <w:spacing w:val="-15"/>
        </w:rPr>
        <w:t xml:space="preserve"> </w:t>
      </w:r>
      <w:r>
        <w:t>(белки,</w:t>
      </w:r>
      <w:r>
        <w:rPr>
          <w:spacing w:val="-14"/>
        </w:rPr>
        <w:t xml:space="preserve"> </w:t>
      </w:r>
      <w:r>
        <w:t>жиры,</w:t>
      </w:r>
      <w:r>
        <w:rPr>
          <w:spacing w:val="-12"/>
        </w:rPr>
        <w:t xml:space="preserve"> </w:t>
      </w:r>
      <w:r>
        <w:t>углеводы, нуклеиновые кислоты, витамины и другие вещества) растения. Минеральное питание растений. Удобрения.</w:t>
      </w:r>
    </w:p>
    <w:p w14:paraId="73EC6B01" w14:textId="77777777" w:rsidR="004C4874" w:rsidRDefault="00F01225">
      <w:pPr>
        <w:pStyle w:val="a3"/>
        <w:spacing w:before="1"/>
      </w:pPr>
      <w:r>
        <w:t>Питание</w:t>
      </w:r>
      <w:r>
        <w:rPr>
          <w:spacing w:val="-4"/>
        </w:rPr>
        <w:t xml:space="preserve"> </w:t>
      </w:r>
      <w:r>
        <w:rPr>
          <w:spacing w:val="-2"/>
        </w:rPr>
        <w:t>растения</w:t>
      </w:r>
    </w:p>
    <w:p w14:paraId="4FD1E93E" w14:textId="77777777" w:rsidR="004C4874" w:rsidRDefault="00F01225">
      <w:pPr>
        <w:pStyle w:val="a3"/>
        <w:ind w:right="286"/>
      </w:pPr>
      <w:r>
        <w:t xml:space="preserve">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w:t>
      </w:r>
      <w:r>
        <w:rPr>
          <w:spacing w:val="-2"/>
        </w:rPr>
        <w:t>Гидропоника.</w:t>
      </w:r>
    </w:p>
    <w:p w14:paraId="42EDCE4F" w14:textId="77777777" w:rsidR="004C4874" w:rsidRDefault="00F01225">
      <w:pPr>
        <w:pStyle w:val="a3"/>
        <w:ind w:right="282"/>
      </w:pPr>
      <w:r>
        <w:t xml:space="preserve">Фотосинтез. Лист – орган воздушного питания. Значение фотосинтеза в природе и в жизни </w:t>
      </w:r>
      <w:r>
        <w:rPr>
          <w:spacing w:val="-2"/>
        </w:rPr>
        <w:t>человека.</w:t>
      </w:r>
    </w:p>
    <w:p w14:paraId="38107DEC" w14:textId="77777777" w:rsidR="004C4874" w:rsidRDefault="00F01225">
      <w:pPr>
        <w:pStyle w:val="a3"/>
      </w:pPr>
      <w:r>
        <w:t>Дыхание</w:t>
      </w:r>
      <w:r>
        <w:rPr>
          <w:spacing w:val="-1"/>
        </w:rPr>
        <w:t xml:space="preserve"> </w:t>
      </w:r>
      <w:r>
        <w:rPr>
          <w:spacing w:val="-2"/>
        </w:rPr>
        <w:t>растения</w:t>
      </w:r>
    </w:p>
    <w:p w14:paraId="6BBB9CAD" w14:textId="77777777" w:rsidR="004C4874" w:rsidRDefault="00F01225">
      <w:pPr>
        <w:pStyle w:val="a3"/>
        <w:ind w:right="279"/>
      </w:pPr>
      <w:r>
        <w:t>Дыхание</w:t>
      </w:r>
      <w:r>
        <w:rPr>
          <w:spacing w:val="-14"/>
        </w:rPr>
        <w:t xml:space="preserve"> </w:t>
      </w:r>
      <w:r>
        <w:t>корня.</w:t>
      </w:r>
      <w:r>
        <w:rPr>
          <w:spacing w:val="-15"/>
        </w:rPr>
        <w:t xml:space="preserve"> </w:t>
      </w:r>
      <w:r>
        <w:t>Рыхление</w:t>
      </w:r>
      <w:r>
        <w:rPr>
          <w:spacing w:val="-14"/>
        </w:rPr>
        <w:t xml:space="preserve"> </w:t>
      </w:r>
      <w:r>
        <w:t>почвы</w:t>
      </w:r>
      <w:r>
        <w:rPr>
          <w:spacing w:val="-14"/>
        </w:rPr>
        <w:t xml:space="preserve"> </w:t>
      </w:r>
      <w:r>
        <w:t>для</w:t>
      </w:r>
      <w:r>
        <w:rPr>
          <w:spacing w:val="-8"/>
        </w:rPr>
        <w:t xml:space="preserve"> </w:t>
      </w:r>
      <w:r>
        <w:t>улучшения</w:t>
      </w:r>
      <w:r>
        <w:rPr>
          <w:spacing w:val="-13"/>
        </w:rPr>
        <w:t xml:space="preserve"> </w:t>
      </w:r>
      <w:r>
        <w:t>дыхания</w:t>
      </w:r>
      <w:r>
        <w:rPr>
          <w:spacing w:val="-13"/>
        </w:rPr>
        <w:t xml:space="preserve"> </w:t>
      </w:r>
      <w:r>
        <w:t>корней.</w:t>
      </w:r>
      <w:r>
        <w:rPr>
          <w:spacing w:val="-13"/>
        </w:rPr>
        <w:t xml:space="preserve"> </w:t>
      </w:r>
      <w:r>
        <w:t>Условия,</w:t>
      </w:r>
      <w:r>
        <w:rPr>
          <w:spacing w:val="-13"/>
        </w:rPr>
        <w:t xml:space="preserve"> </w:t>
      </w:r>
      <w:r>
        <w:t>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14:paraId="17767FCD" w14:textId="77777777" w:rsidR="004C4874" w:rsidRDefault="00F01225">
      <w:pPr>
        <w:pStyle w:val="a3"/>
      </w:pPr>
      <w:r>
        <w:t>Транспорт</w:t>
      </w:r>
      <w:r>
        <w:rPr>
          <w:spacing w:val="-3"/>
        </w:rPr>
        <w:t xml:space="preserve"> </w:t>
      </w:r>
      <w:r>
        <w:t>веществ</w:t>
      </w:r>
      <w:r>
        <w:rPr>
          <w:spacing w:val="-3"/>
        </w:rPr>
        <w:t xml:space="preserve"> </w:t>
      </w:r>
      <w:r>
        <w:t>в</w:t>
      </w:r>
      <w:r>
        <w:rPr>
          <w:spacing w:val="-2"/>
        </w:rPr>
        <w:t xml:space="preserve"> растении.</w:t>
      </w:r>
    </w:p>
    <w:p w14:paraId="3811A521" w14:textId="77777777" w:rsidR="004C4874" w:rsidRDefault="00F01225">
      <w:pPr>
        <w:pStyle w:val="a3"/>
        <w:ind w:right="286"/>
      </w:pPr>
      <w:r>
        <w:t>Связь</w:t>
      </w:r>
      <w:r>
        <w:rPr>
          <w:spacing w:val="-15"/>
        </w:rPr>
        <w:t xml:space="preserve"> </w:t>
      </w:r>
      <w:r>
        <w:t>клеточного</w:t>
      </w:r>
      <w:r>
        <w:rPr>
          <w:spacing w:val="-15"/>
        </w:rPr>
        <w:t xml:space="preserve"> </w:t>
      </w:r>
      <w:r>
        <w:t>строения</w:t>
      </w:r>
      <w:r>
        <w:rPr>
          <w:spacing w:val="-15"/>
        </w:rPr>
        <w:t xml:space="preserve"> </w:t>
      </w:r>
      <w:r>
        <w:t>стебля</w:t>
      </w:r>
      <w:r>
        <w:rPr>
          <w:spacing w:val="-15"/>
        </w:rPr>
        <w:t xml:space="preserve"> </w:t>
      </w:r>
      <w:r>
        <w:t>с</w:t>
      </w:r>
      <w:r>
        <w:rPr>
          <w:spacing w:val="-15"/>
        </w:rPr>
        <w:t xml:space="preserve"> </w:t>
      </w:r>
      <w:r>
        <w:t>его</w:t>
      </w:r>
      <w:r>
        <w:rPr>
          <w:spacing w:val="-15"/>
        </w:rPr>
        <w:t xml:space="preserve"> </w:t>
      </w:r>
      <w:r>
        <w:t>функциями.</w:t>
      </w:r>
      <w:r>
        <w:rPr>
          <w:spacing w:val="-15"/>
        </w:rPr>
        <w:t xml:space="preserve"> </w:t>
      </w:r>
      <w:r>
        <w:t>Рост</w:t>
      </w:r>
      <w:r>
        <w:rPr>
          <w:spacing w:val="-15"/>
        </w:rPr>
        <w:t xml:space="preserve"> </w:t>
      </w:r>
      <w:r>
        <w:t>стебля</w:t>
      </w:r>
      <w:r>
        <w:rPr>
          <w:spacing w:val="-15"/>
        </w:rPr>
        <w:t xml:space="preserve"> </w:t>
      </w:r>
      <w:r>
        <w:t>в</w:t>
      </w:r>
      <w:r>
        <w:rPr>
          <w:spacing w:val="-15"/>
        </w:rPr>
        <w:t xml:space="preserve"> </w:t>
      </w:r>
      <w:r>
        <w:t>длину.</w:t>
      </w:r>
      <w:r>
        <w:rPr>
          <w:spacing w:val="-15"/>
        </w:rPr>
        <w:t xml:space="preserve"> </w:t>
      </w:r>
      <w:r>
        <w:t>Клеточное</w:t>
      </w:r>
      <w:r>
        <w:rPr>
          <w:spacing w:val="-15"/>
        </w:rPr>
        <w:t xml:space="preserve"> </w:t>
      </w:r>
      <w:r>
        <w:t>строение стебля</w:t>
      </w:r>
      <w:r>
        <w:rPr>
          <w:spacing w:val="40"/>
        </w:rPr>
        <w:t xml:space="preserve"> </w:t>
      </w:r>
      <w:r>
        <w:t>травянистого</w:t>
      </w:r>
      <w:r>
        <w:rPr>
          <w:spacing w:val="40"/>
        </w:rPr>
        <w:t xml:space="preserve"> </w:t>
      </w:r>
      <w:r>
        <w:t>растения:</w:t>
      </w:r>
      <w:r>
        <w:rPr>
          <w:spacing w:val="40"/>
        </w:rPr>
        <w:t xml:space="preserve"> </w:t>
      </w:r>
      <w:r>
        <w:t>кожица,</w:t>
      </w:r>
      <w:r>
        <w:rPr>
          <w:spacing w:val="40"/>
        </w:rPr>
        <w:t xml:space="preserve"> </w:t>
      </w:r>
      <w:r>
        <w:t>проводящие</w:t>
      </w:r>
      <w:r>
        <w:rPr>
          <w:spacing w:val="40"/>
        </w:rPr>
        <w:t xml:space="preserve"> </w:t>
      </w:r>
      <w:r>
        <w:t>пучки,</w:t>
      </w:r>
      <w:r>
        <w:rPr>
          <w:spacing w:val="40"/>
        </w:rPr>
        <w:t xml:space="preserve"> </w:t>
      </w:r>
      <w:r>
        <w:t>основная</w:t>
      </w:r>
      <w:r>
        <w:rPr>
          <w:spacing w:val="40"/>
        </w:rPr>
        <w:t xml:space="preserve"> </w:t>
      </w:r>
      <w:r>
        <w:t>ткань</w:t>
      </w:r>
      <w:r>
        <w:rPr>
          <w:spacing w:val="40"/>
        </w:rPr>
        <w:t xml:space="preserve"> </w:t>
      </w:r>
      <w:r>
        <w:t>(паренхима).</w:t>
      </w:r>
    </w:p>
    <w:p w14:paraId="17F8ABAC" w14:textId="77777777" w:rsidR="004C4874" w:rsidRDefault="004C4874">
      <w:pPr>
        <w:pStyle w:val="a3"/>
        <w:sectPr w:rsidR="004C4874">
          <w:pgSz w:w="11910" w:h="16850"/>
          <w:pgMar w:top="1020" w:right="283" w:bottom="280" w:left="992" w:header="569" w:footer="0" w:gutter="0"/>
          <w:cols w:space="720"/>
        </w:sectPr>
      </w:pPr>
    </w:p>
    <w:p w14:paraId="39DEA04E" w14:textId="77777777" w:rsidR="004C4874" w:rsidRDefault="00F01225">
      <w:pPr>
        <w:pStyle w:val="a3"/>
        <w:spacing w:before="88"/>
        <w:ind w:right="278"/>
      </w:pPr>
      <w:r>
        <w:t>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14:paraId="2CB89A5E" w14:textId="77777777" w:rsidR="004C4874" w:rsidRDefault="00F01225">
      <w:pPr>
        <w:pStyle w:val="a3"/>
      </w:pPr>
      <w:r>
        <w:t>Рост</w:t>
      </w:r>
      <w:r>
        <w:rPr>
          <w:spacing w:val="-2"/>
        </w:rPr>
        <w:t xml:space="preserve"> </w:t>
      </w:r>
      <w:r>
        <w:t>и</w:t>
      </w:r>
      <w:r>
        <w:rPr>
          <w:spacing w:val="-1"/>
        </w:rPr>
        <w:t xml:space="preserve"> </w:t>
      </w:r>
      <w:r>
        <w:t>развитие</w:t>
      </w:r>
      <w:r>
        <w:rPr>
          <w:spacing w:val="-2"/>
        </w:rPr>
        <w:t xml:space="preserve"> растения</w:t>
      </w:r>
    </w:p>
    <w:p w14:paraId="4106CD4F" w14:textId="77777777" w:rsidR="004C4874" w:rsidRDefault="00F01225">
      <w:pPr>
        <w:pStyle w:val="a3"/>
        <w:ind w:right="283"/>
      </w:pPr>
      <w:r>
        <w:t xml:space="preserve">Прорастание семян. Условия прорастания семян. Подготовка семян к посеву. Развитие </w:t>
      </w:r>
      <w:r>
        <w:rPr>
          <w:spacing w:val="-2"/>
        </w:rPr>
        <w:t>проростков.</w:t>
      </w:r>
    </w:p>
    <w:p w14:paraId="3CFF1C47" w14:textId="77777777" w:rsidR="004C4874" w:rsidRDefault="00F01225">
      <w:pPr>
        <w:pStyle w:val="a3"/>
        <w:ind w:right="280"/>
      </w:pPr>
      <w: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w:t>
      </w:r>
      <w:r>
        <w:rPr>
          <w:spacing w:val="-15"/>
        </w:rPr>
        <w:t xml:space="preserve"> </w:t>
      </w:r>
      <w:r>
        <w:t>растений.</w:t>
      </w:r>
      <w:r>
        <w:rPr>
          <w:spacing w:val="-15"/>
        </w:rPr>
        <w:t xml:space="preserve"> </w:t>
      </w:r>
      <w:r>
        <w:t>Влияние</w:t>
      </w:r>
      <w:r>
        <w:rPr>
          <w:spacing w:val="-14"/>
        </w:rPr>
        <w:t xml:space="preserve"> </w:t>
      </w:r>
      <w:r>
        <w:t>фитогормонов</w:t>
      </w:r>
      <w:r>
        <w:rPr>
          <w:spacing w:val="-15"/>
        </w:rPr>
        <w:t xml:space="preserve"> </w:t>
      </w:r>
      <w:r>
        <w:t>на</w:t>
      </w:r>
      <w:r>
        <w:rPr>
          <w:spacing w:val="-15"/>
        </w:rPr>
        <w:t xml:space="preserve"> </w:t>
      </w:r>
      <w:r>
        <w:t>рост</w:t>
      </w:r>
      <w:r>
        <w:rPr>
          <w:spacing w:val="-13"/>
        </w:rPr>
        <w:t xml:space="preserve"> </w:t>
      </w:r>
      <w:r>
        <w:t>растения.</w:t>
      </w:r>
      <w:r>
        <w:rPr>
          <w:spacing w:val="-15"/>
        </w:rPr>
        <w:t xml:space="preserve"> </w:t>
      </w:r>
      <w:r>
        <w:t>Ростовые</w:t>
      </w:r>
      <w:r>
        <w:rPr>
          <w:spacing w:val="-15"/>
        </w:rPr>
        <w:t xml:space="preserve"> </w:t>
      </w:r>
      <w:r>
        <w:t>движения</w:t>
      </w:r>
      <w:r>
        <w:rPr>
          <w:spacing w:val="-14"/>
        </w:rPr>
        <w:t xml:space="preserve"> </w:t>
      </w:r>
      <w:r>
        <w:t>растений. Развитие побега из почки.</w:t>
      </w:r>
    </w:p>
    <w:p w14:paraId="21EC9BB3" w14:textId="77777777" w:rsidR="004C4874" w:rsidRDefault="00F01225">
      <w:pPr>
        <w:pStyle w:val="a3"/>
        <w:spacing w:before="1"/>
        <w:ind w:right="285"/>
      </w:pPr>
      <w: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14:paraId="0D1DD595" w14:textId="77777777" w:rsidR="004C4874" w:rsidRDefault="00F01225">
      <w:pPr>
        <w:pStyle w:val="a3"/>
        <w:ind w:right="286"/>
      </w:pPr>
      <w:r>
        <w:t>Вегетативное размножение цветковых растений в природе. Вегетативное размножение культурных</w:t>
      </w:r>
      <w:r>
        <w:rPr>
          <w:spacing w:val="-15"/>
        </w:rPr>
        <w:t xml:space="preserve"> </w:t>
      </w:r>
      <w:r>
        <w:t>растений.</w:t>
      </w:r>
      <w:r>
        <w:rPr>
          <w:spacing w:val="-15"/>
        </w:rPr>
        <w:t xml:space="preserve"> </w:t>
      </w:r>
      <w:r>
        <w:t>Клоны.</w:t>
      </w:r>
      <w:r>
        <w:rPr>
          <w:spacing w:val="-15"/>
        </w:rPr>
        <w:t xml:space="preserve"> </w:t>
      </w:r>
      <w:r>
        <w:t>Сохранение</w:t>
      </w:r>
      <w:r>
        <w:rPr>
          <w:spacing w:val="-15"/>
        </w:rPr>
        <w:t xml:space="preserve"> </w:t>
      </w:r>
      <w:r>
        <w:t>признаков</w:t>
      </w:r>
      <w:r>
        <w:rPr>
          <w:spacing w:val="-15"/>
        </w:rPr>
        <w:t xml:space="preserve"> </w:t>
      </w:r>
      <w:r>
        <w:t>материнского</w:t>
      </w:r>
      <w:r>
        <w:rPr>
          <w:spacing w:val="-15"/>
        </w:rPr>
        <w:t xml:space="preserve"> </w:t>
      </w:r>
      <w:r>
        <w:t>растения.</w:t>
      </w:r>
      <w:r>
        <w:rPr>
          <w:spacing w:val="-15"/>
        </w:rPr>
        <w:t xml:space="preserve"> </w:t>
      </w:r>
      <w:r>
        <w:t>Хозяйственное значение вегетативного размножения.</w:t>
      </w:r>
    </w:p>
    <w:p w14:paraId="4C976768" w14:textId="77777777" w:rsidR="004C4874" w:rsidRDefault="00F01225">
      <w:pPr>
        <w:pStyle w:val="a3"/>
        <w:ind w:right="4775"/>
        <w:jc w:val="left"/>
      </w:pPr>
      <w:r>
        <w:t>Лабораторные</w:t>
      </w:r>
      <w:r>
        <w:rPr>
          <w:spacing w:val="-13"/>
        </w:rPr>
        <w:t xml:space="preserve"> </w:t>
      </w:r>
      <w:r>
        <w:t>и</w:t>
      </w:r>
      <w:r>
        <w:rPr>
          <w:spacing w:val="-12"/>
        </w:rPr>
        <w:t xml:space="preserve"> </w:t>
      </w:r>
      <w:r>
        <w:t>практические</w:t>
      </w:r>
      <w:r>
        <w:rPr>
          <w:spacing w:val="-12"/>
        </w:rPr>
        <w:t xml:space="preserve"> </w:t>
      </w:r>
      <w:r>
        <w:t>работы. Наблюдение за ростом корня.</w:t>
      </w:r>
    </w:p>
    <w:p w14:paraId="6766D60C" w14:textId="77777777" w:rsidR="004C4874" w:rsidRDefault="00F01225">
      <w:pPr>
        <w:pStyle w:val="a3"/>
        <w:jc w:val="left"/>
      </w:pPr>
      <w:r>
        <w:t>Наблюдение</w:t>
      </w:r>
      <w:r>
        <w:rPr>
          <w:spacing w:val="-3"/>
        </w:rPr>
        <w:t xml:space="preserve"> </w:t>
      </w:r>
      <w:r>
        <w:t>за</w:t>
      </w:r>
      <w:r>
        <w:rPr>
          <w:spacing w:val="-3"/>
        </w:rPr>
        <w:t xml:space="preserve"> </w:t>
      </w:r>
      <w:r>
        <w:t>ростом</w:t>
      </w:r>
      <w:r>
        <w:rPr>
          <w:spacing w:val="-2"/>
        </w:rPr>
        <w:t xml:space="preserve"> побега.</w:t>
      </w:r>
    </w:p>
    <w:p w14:paraId="6F2E7F52" w14:textId="77777777" w:rsidR="004C4874" w:rsidRDefault="00F01225">
      <w:pPr>
        <w:pStyle w:val="a3"/>
        <w:jc w:val="left"/>
      </w:pPr>
      <w:r>
        <w:t>Определение</w:t>
      </w:r>
      <w:r>
        <w:rPr>
          <w:spacing w:val="-3"/>
        </w:rPr>
        <w:t xml:space="preserve"> </w:t>
      </w:r>
      <w:r>
        <w:t>возраста</w:t>
      </w:r>
      <w:r>
        <w:rPr>
          <w:spacing w:val="-2"/>
        </w:rPr>
        <w:t xml:space="preserve"> </w:t>
      </w:r>
      <w:r>
        <w:t>дерева</w:t>
      </w:r>
      <w:r>
        <w:rPr>
          <w:spacing w:val="-3"/>
        </w:rPr>
        <w:t xml:space="preserve"> </w:t>
      </w:r>
      <w:r>
        <w:t>по</w:t>
      </w:r>
      <w:r>
        <w:rPr>
          <w:spacing w:val="-2"/>
        </w:rPr>
        <w:t xml:space="preserve"> спилу.</w:t>
      </w:r>
    </w:p>
    <w:p w14:paraId="65D75B62" w14:textId="77777777" w:rsidR="004C4874" w:rsidRDefault="00F01225">
      <w:pPr>
        <w:pStyle w:val="a3"/>
        <w:spacing w:before="1"/>
        <w:jc w:val="left"/>
      </w:pPr>
      <w:r>
        <w:t>Выявление</w:t>
      </w:r>
      <w:r>
        <w:rPr>
          <w:spacing w:val="-4"/>
        </w:rPr>
        <w:t xml:space="preserve"> </w:t>
      </w:r>
      <w:r>
        <w:t>передвижения</w:t>
      </w:r>
      <w:r>
        <w:rPr>
          <w:spacing w:val="-3"/>
        </w:rPr>
        <w:t xml:space="preserve"> </w:t>
      </w:r>
      <w:r>
        <w:t>воды</w:t>
      </w:r>
      <w:r>
        <w:rPr>
          <w:spacing w:val="-3"/>
        </w:rPr>
        <w:t xml:space="preserve"> </w:t>
      </w:r>
      <w:r>
        <w:t>и</w:t>
      </w:r>
      <w:r>
        <w:rPr>
          <w:spacing w:val="-3"/>
        </w:rPr>
        <w:t xml:space="preserve"> </w:t>
      </w:r>
      <w:r>
        <w:t>минеральных</w:t>
      </w:r>
      <w:r>
        <w:rPr>
          <w:spacing w:val="-3"/>
        </w:rPr>
        <w:t xml:space="preserve"> </w:t>
      </w:r>
      <w:r>
        <w:t>веществ</w:t>
      </w:r>
      <w:r>
        <w:rPr>
          <w:spacing w:val="-4"/>
        </w:rPr>
        <w:t xml:space="preserve"> </w:t>
      </w:r>
      <w:r>
        <w:t>по</w:t>
      </w:r>
      <w:r>
        <w:rPr>
          <w:spacing w:val="-2"/>
        </w:rPr>
        <w:t xml:space="preserve"> древесине.</w:t>
      </w:r>
    </w:p>
    <w:p w14:paraId="11D99C57" w14:textId="77777777" w:rsidR="004C4874" w:rsidRDefault="00F01225">
      <w:pPr>
        <w:pStyle w:val="a3"/>
        <w:ind w:right="872"/>
        <w:jc w:val="left"/>
      </w:pPr>
      <w:r>
        <w:t>Наблюдение</w:t>
      </w:r>
      <w:r>
        <w:rPr>
          <w:spacing w:val="-5"/>
        </w:rPr>
        <w:t xml:space="preserve"> </w:t>
      </w:r>
      <w:r>
        <w:t>процесса</w:t>
      </w:r>
      <w:r>
        <w:rPr>
          <w:spacing w:val="-5"/>
        </w:rPr>
        <w:t xml:space="preserve"> </w:t>
      </w:r>
      <w:r>
        <w:t>выделения</w:t>
      </w:r>
      <w:r>
        <w:rPr>
          <w:spacing w:val="-4"/>
        </w:rPr>
        <w:t xml:space="preserve"> </w:t>
      </w:r>
      <w:r>
        <w:t>кислорода</w:t>
      </w:r>
      <w:r>
        <w:rPr>
          <w:spacing w:val="-4"/>
        </w:rPr>
        <w:t xml:space="preserve"> </w:t>
      </w:r>
      <w:r>
        <w:t>на</w:t>
      </w:r>
      <w:r>
        <w:rPr>
          <w:spacing w:val="-4"/>
        </w:rPr>
        <w:t xml:space="preserve"> </w:t>
      </w:r>
      <w:r>
        <w:t>свету</w:t>
      </w:r>
      <w:r>
        <w:rPr>
          <w:spacing w:val="-9"/>
        </w:rPr>
        <w:t xml:space="preserve"> </w:t>
      </w:r>
      <w:r>
        <w:t>аквариумными</w:t>
      </w:r>
      <w:r>
        <w:rPr>
          <w:spacing w:val="-4"/>
        </w:rPr>
        <w:t xml:space="preserve"> </w:t>
      </w:r>
      <w:r>
        <w:t>растениями. Изучение роли рыхления для дыхания корней.</w:t>
      </w:r>
    </w:p>
    <w:p w14:paraId="644F71FF" w14:textId="77777777" w:rsidR="004C4874" w:rsidRDefault="00F01225">
      <w:pPr>
        <w:pStyle w:val="a3"/>
        <w:ind w:right="285"/>
      </w:pPr>
      <w: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14:paraId="56D52CE9" w14:textId="77777777" w:rsidR="004C4874" w:rsidRDefault="00F01225">
      <w:pPr>
        <w:pStyle w:val="a3"/>
      </w:pPr>
      <w:r>
        <w:t>Определение</w:t>
      </w:r>
      <w:r>
        <w:rPr>
          <w:spacing w:val="-6"/>
        </w:rPr>
        <w:t xml:space="preserve"> </w:t>
      </w:r>
      <w:r>
        <w:t>всхожести</w:t>
      </w:r>
      <w:r>
        <w:rPr>
          <w:spacing w:val="-2"/>
        </w:rPr>
        <w:t xml:space="preserve"> </w:t>
      </w:r>
      <w:r>
        <w:t>семян</w:t>
      </w:r>
      <w:r>
        <w:rPr>
          <w:spacing w:val="-3"/>
        </w:rPr>
        <w:t xml:space="preserve"> </w:t>
      </w:r>
      <w:r>
        <w:t>культурных</w:t>
      </w:r>
      <w:r>
        <w:rPr>
          <w:spacing w:val="-2"/>
        </w:rPr>
        <w:t xml:space="preserve"> </w:t>
      </w:r>
      <w:r>
        <w:t>растений</w:t>
      </w:r>
      <w:r>
        <w:rPr>
          <w:spacing w:val="-2"/>
        </w:rPr>
        <w:t xml:space="preserve"> </w:t>
      </w:r>
      <w:r>
        <w:t>и</w:t>
      </w:r>
      <w:r>
        <w:rPr>
          <w:spacing w:val="-5"/>
        </w:rPr>
        <w:t xml:space="preserve"> </w:t>
      </w:r>
      <w:r>
        <w:t>посев</w:t>
      </w:r>
      <w:r>
        <w:rPr>
          <w:spacing w:val="-4"/>
        </w:rPr>
        <w:t xml:space="preserve"> </w:t>
      </w:r>
      <w:r>
        <w:t>их</w:t>
      </w:r>
      <w:r>
        <w:rPr>
          <w:spacing w:val="-1"/>
        </w:rPr>
        <w:t xml:space="preserve"> </w:t>
      </w:r>
      <w:r>
        <w:t>в</w:t>
      </w:r>
      <w:r>
        <w:rPr>
          <w:spacing w:val="-3"/>
        </w:rPr>
        <w:t xml:space="preserve"> </w:t>
      </w:r>
      <w:r>
        <w:rPr>
          <w:spacing w:val="-2"/>
        </w:rPr>
        <w:t>грунт.</w:t>
      </w:r>
    </w:p>
    <w:p w14:paraId="4B28C85A" w14:textId="77777777" w:rsidR="004C4874" w:rsidRDefault="00F01225">
      <w:pPr>
        <w:pStyle w:val="a3"/>
        <w:ind w:right="287"/>
      </w:pPr>
      <w:r>
        <w:t>Наблюдение</w:t>
      </w:r>
      <w:r>
        <w:rPr>
          <w:spacing w:val="-3"/>
        </w:rPr>
        <w:t xml:space="preserve"> </w:t>
      </w:r>
      <w:r>
        <w:t>за</w:t>
      </w:r>
      <w:r>
        <w:rPr>
          <w:spacing w:val="-3"/>
        </w:rPr>
        <w:t xml:space="preserve"> </w:t>
      </w:r>
      <w:r>
        <w:t>ростом</w:t>
      </w:r>
      <w:r>
        <w:rPr>
          <w:spacing w:val="-4"/>
        </w:rPr>
        <w:t xml:space="preserve"> </w:t>
      </w:r>
      <w:r>
        <w:t>и</w:t>
      </w:r>
      <w:r>
        <w:rPr>
          <w:spacing w:val="-1"/>
        </w:rPr>
        <w:t xml:space="preserve"> </w:t>
      </w:r>
      <w:r>
        <w:t>развитием</w:t>
      </w:r>
      <w:r>
        <w:rPr>
          <w:spacing w:val="-3"/>
        </w:rPr>
        <w:t xml:space="preserve"> </w:t>
      </w:r>
      <w:r>
        <w:t>цветкового</w:t>
      </w:r>
      <w:r>
        <w:rPr>
          <w:spacing w:val="-5"/>
        </w:rPr>
        <w:t xml:space="preserve"> </w:t>
      </w:r>
      <w:r>
        <w:t>растения</w:t>
      </w:r>
      <w:r>
        <w:rPr>
          <w:spacing w:val="-2"/>
        </w:rPr>
        <w:t xml:space="preserve"> </w:t>
      </w:r>
      <w:r>
        <w:t>в</w:t>
      </w:r>
      <w:r>
        <w:rPr>
          <w:spacing w:val="-3"/>
        </w:rPr>
        <w:t xml:space="preserve"> </w:t>
      </w:r>
      <w:r>
        <w:t>комнатных</w:t>
      </w:r>
      <w:r>
        <w:rPr>
          <w:spacing w:val="-2"/>
        </w:rPr>
        <w:t xml:space="preserve"> </w:t>
      </w:r>
      <w:r>
        <w:t>условиях (на</w:t>
      </w:r>
      <w:r>
        <w:rPr>
          <w:spacing w:val="-3"/>
        </w:rPr>
        <w:t xml:space="preserve"> </w:t>
      </w:r>
      <w:r>
        <w:t>примере фасоли или посевного гороха).</w:t>
      </w:r>
    </w:p>
    <w:p w14:paraId="769AF923" w14:textId="77777777" w:rsidR="004C4874" w:rsidRDefault="00F01225">
      <w:pPr>
        <w:pStyle w:val="a3"/>
      </w:pPr>
      <w:r>
        <w:t>Определение</w:t>
      </w:r>
      <w:r>
        <w:rPr>
          <w:spacing w:val="-5"/>
        </w:rPr>
        <w:t xml:space="preserve"> </w:t>
      </w:r>
      <w:r>
        <w:t>условий</w:t>
      </w:r>
      <w:r>
        <w:rPr>
          <w:spacing w:val="-5"/>
        </w:rPr>
        <w:t xml:space="preserve"> </w:t>
      </w:r>
      <w:r>
        <w:t>прорастания</w:t>
      </w:r>
      <w:r>
        <w:rPr>
          <w:spacing w:val="-4"/>
        </w:rPr>
        <w:t xml:space="preserve"> </w:t>
      </w:r>
      <w:r>
        <w:rPr>
          <w:spacing w:val="-2"/>
        </w:rPr>
        <w:t>семян.</w:t>
      </w:r>
    </w:p>
    <w:p w14:paraId="3254A8C1"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7</w:t>
      </w:r>
      <w:r>
        <w:rPr>
          <w:spacing w:val="-1"/>
          <w:sz w:val="24"/>
          <w:u w:val="single"/>
        </w:rPr>
        <w:t xml:space="preserve"> </w:t>
      </w:r>
      <w:r>
        <w:rPr>
          <w:spacing w:val="-2"/>
          <w:sz w:val="24"/>
          <w:u w:val="single"/>
        </w:rPr>
        <w:t>классе.</w:t>
      </w:r>
    </w:p>
    <w:p w14:paraId="74DAC376" w14:textId="77777777" w:rsidR="004C4874" w:rsidRDefault="00F01225">
      <w:pPr>
        <w:pStyle w:val="a4"/>
        <w:numPr>
          <w:ilvl w:val="2"/>
          <w:numId w:val="91"/>
        </w:numPr>
        <w:tabs>
          <w:tab w:val="left" w:pos="1568"/>
        </w:tabs>
        <w:spacing w:before="1"/>
        <w:ind w:left="1568" w:hanging="719"/>
        <w:jc w:val="both"/>
        <w:rPr>
          <w:sz w:val="24"/>
        </w:rPr>
      </w:pPr>
      <w:r>
        <w:rPr>
          <w:sz w:val="24"/>
        </w:rPr>
        <w:t>Систематические</w:t>
      </w:r>
      <w:r>
        <w:rPr>
          <w:spacing w:val="-6"/>
          <w:sz w:val="24"/>
        </w:rPr>
        <w:t xml:space="preserve"> </w:t>
      </w:r>
      <w:r>
        <w:rPr>
          <w:sz w:val="24"/>
        </w:rPr>
        <w:t>группы</w:t>
      </w:r>
      <w:r>
        <w:rPr>
          <w:spacing w:val="-4"/>
          <w:sz w:val="24"/>
        </w:rPr>
        <w:t xml:space="preserve"> </w:t>
      </w:r>
      <w:r>
        <w:rPr>
          <w:spacing w:val="-2"/>
          <w:sz w:val="24"/>
        </w:rPr>
        <w:t>растений.</w:t>
      </w:r>
    </w:p>
    <w:p w14:paraId="07896D6C" w14:textId="77777777" w:rsidR="004C4874" w:rsidRDefault="00F01225">
      <w:pPr>
        <w:pStyle w:val="a3"/>
        <w:ind w:right="286"/>
      </w:pPr>
      <w: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14:paraId="3E377CE9" w14:textId="77777777" w:rsidR="004C4874" w:rsidRDefault="00F01225">
      <w:pPr>
        <w:pStyle w:val="a3"/>
        <w:ind w:right="280"/>
      </w:pPr>
      <w: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14:paraId="71BFC4B8" w14:textId="77777777" w:rsidR="004C4874" w:rsidRDefault="00F01225">
      <w:pPr>
        <w:pStyle w:val="a3"/>
        <w:ind w:right="283"/>
      </w:pPr>
      <w:r>
        <w:t>Высшие споровые растения. Моховидные (Мхи). Общая характеристика мхов. Строение и жизнедеятельность</w:t>
      </w:r>
      <w:r>
        <w:rPr>
          <w:spacing w:val="-3"/>
        </w:rPr>
        <w:t xml:space="preserve"> </w:t>
      </w:r>
      <w:r>
        <w:t>зелёных</w:t>
      </w:r>
      <w:r>
        <w:rPr>
          <w:spacing w:val="-3"/>
        </w:rPr>
        <w:t xml:space="preserve"> </w:t>
      </w:r>
      <w:r>
        <w:t>и</w:t>
      </w:r>
      <w:r>
        <w:rPr>
          <w:spacing w:val="-1"/>
        </w:rPr>
        <w:t xml:space="preserve"> </w:t>
      </w:r>
      <w:r>
        <w:t>сфагновых мхов.</w:t>
      </w:r>
      <w:r>
        <w:rPr>
          <w:spacing w:val="-2"/>
        </w:rPr>
        <w:t xml:space="preserve"> </w:t>
      </w:r>
      <w:r>
        <w:t>Приспособленность</w:t>
      </w:r>
      <w:r>
        <w:rPr>
          <w:spacing w:val="-1"/>
        </w:rPr>
        <w:t xml:space="preserve"> </w:t>
      </w:r>
      <w:r>
        <w:t>мхов</w:t>
      </w:r>
      <w:r>
        <w:rPr>
          <w:spacing w:val="-3"/>
        </w:rPr>
        <w:t xml:space="preserve"> </w:t>
      </w:r>
      <w:r>
        <w:t>к</w:t>
      </w:r>
      <w:r>
        <w:rPr>
          <w:spacing w:val="-4"/>
        </w:rPr>
        <w:t xml:space="preserve"> </w:t>
      </w:r>
      <w:r>
        <w:t>жизни</w:t>
      </w:r>
      <w:r>
        <w:rPr>
          <w:spacing w:val="-4"/>
        </w:rPr>
        <w:t xml:space="preserve"> </w:t>
      </w:r>
      <w:r>
        <w:t>на</w:t>
      </w:r>
      <w:r>
        <w:rPr>
          <w:spacing w:val="-3"/>
        </w:rPr>
        <w:t xml:space="preserve"> </w:t>
      </w:r>
      <w:r>
        <w:t>сильно увлажнённых</w:t>
      </w:r>
      <w:r>
        <w:rPr>
          <w:spacing w:val="-3"/>
        </w:rPr>
        <w:t xml:space="preserve"> </w:t>
      </w:r>
      <w:r>
        <w:t>почвах.</w:t>
      </w:r>
      <w:r>
        <w:rPr>
          <w:spacing w:val="-6"/>
        </w:rPr>
        <w:t xml:space="preserve"> </w:t>
      </w:r>
      <w:r>
        <w:t>Размножение</w:t>
      </w:r>
      <w:r>
        <w:rPr>
          <w:spacing w:val="-4"/>
        </w:rPr>
        <w:t xml:space="preserve"> </w:t>
      </w:r>
      <w:r>
        <w:t>мхов,</w:t>
      </w:r>
      <w:r>
        <w:rPr>
          <w:spacing w:val="-6"/>
        </w:rPr>
        <w:t xml:space="preserve"> </w:t>
      </w:r>
      <w:r>
        <w:t>цикл</w:t>
      </w:r>
      <w:r>
        <w:rPr>
          <w:spacing w:val="-6"/>
        </w:rPr>
        <w:t xml:space="preserve"> </w:t>
      </w:r>
      <w:r>
        <w:t>развития</w:t>
      </w:r>
      <w:r>
        <w:rPr>
          <w:spacing w:val="-1"/>
        </w:rPr>
        <w:t xml:space="preserve"> </w:t>
      </w:r>
      <w:r>
        <w:t>на</w:t>
      </w:r>
      <w:r>
        <w:rPr>
          <w:spacing w:val="-7"/>
        </w:rPr>
        <w:t xml:space="preserve"> </w:t>
      </w:r>
      <w:r>
        <w:t>примере</w:t>
      </w:r>
      <w:r>
        <w:rPr>
          <w:spacing w:val="-4"/>
        </w:rPr>
        <w:t xml:space="preserve"> </w:t>
      </w:r>
      <w:r>
        <w:t>зелёного</w:t>
      </w:r>
      <w:r>
        <w:rPr>
          <w:spacing w:val="-3"/>
        </w:rPr>
        <w:t xml:space="preserve"> </w:t>
      </w:r>
      <w:r>
        <w:t>мха</w:t>
      </w:r>
      <w:r>
        <w:rPr>
          <w:spacing w:val="-4"/>
        </w:rPr>
        <w:t xml:space="preserve"> </w:t>
      </w:r>
      <w:r>
        <w:t>кукушкин лён.</w:t>
      </w:r>
      <w:r>
        <w:rPr>
          <w:spacing w:val="-15"/>
        </w:rPr>
        <w:t xml:space="preserve"> </w:t>
      </w:r>
      <w:r>
        <w:t>Роль</w:t>
      </w:r>
      <w:r>
        <w:rPr>
          <w:spacing w:val="-15"/>
        </w:rPr>
        <w:t xml:space="preserve"> </w:t>
      </w:r>
      <w:r>
        <w:t>мхов</w:t>
      </w:r>
      <w:r>
        <w:rPr>
          <w:spacing w:val="-15"/>
        </w:rPr>
        <w:t xml:space="preserve"> </w:t>
      </w:r>
      <w:r>
        <w:t>в</w:t>
      </w:r>
      <w:r>
        <w:rPr>
          <w:spacing w:val="-15"/>
        </w:rPr>
        <w:t xml:space="preserve"> </w:t>
      </w:r>
      <w:r>
        <w:t>заболачивании</w:t>
      </w:r>
      <w:r>
        <w:rPr>
          <w:spacing w:val="-15"/>
        </w:rPr>
        <w:t xml:space="preserve"> </w:t>
      </w:r>
      <w:r>
        <w:t>почв</w:t>
      </w:r>
      <w:r>
        <w:rPr>
          <w:spacing w:val="-15"/>
        </w:rPr>
        <w:t xml:space="preserve"> </w:t>
      </w:r>
      <w:r>
        <w:t>и</w:t>
      </w:r>
      <w:r>
        <w:rPr>
          <w:spacing w:val="-15"/>
        </w:rPr>
        <w:t xml:space="preserve"> </w:t>
      </w:r>
      <w:r>
        <w:t>торфообразовании.</w:t>
      </w:r>
      <w:r>
        <w:rPr>
          <w:spacing w:val="-15"/>
        </w:rPr>
        <w:t xml:space="preserve"> </w:t>
      </w:r>
      <w:r>
        <w:t>Использование</w:t>
      </w:r>
      <w:r>
        <w:rPr>
          <w:spacing w:val="-15"/>
        </w:rPr>
        <w:t xml:space="preserve"> </w:t>
      </w:r>
      <w:r>
        <w:t>торфа</w:t>
      </w:r>
      <w:r>
        <w:rPr>
          <w:spacing w:val="-15"/>
        </w:rPr>
        <w:t xml:space="preserve"> </w:t>
      </w:r>
      <w:r>
        <w:t>и</w:t>
      </w:r>
      <w:r>
        <w:rPr>
          <w:spacing w:val="-15"/>
        </w:rPr>
        <w:t xml:space="preserve"> </w:t>
      </w:r>
      <w:r>
        <w:t>продуктов его переработки в хозяйственной деятельности человека.</w:t>
      </w:r>
    </w:p>
    <w:p w14:paraId="64EAAB05" w14:textId="77777777" w:rsidR="004C4874" w:rsidRDefault="00F01225">
      <w:pPr>
        <w:pStyle w:val="a3"/>
        <w:ind w:right="278"/>
      </w:pPr>
      <w:r>
        <w:t>Плауновидные (Плауны). Хвощевидные (Хвощи), Папоротниковидные (Папоротники). Общая</w:t>
      </w:r>
      <w:r>
        <w:rPr>
          <w:spacing w:val="-15"/>
        </w:rPr>
        <w:t xml:space="preserve"> </w:t>
      </w:r>
      <w:r>
        <w:t>характеристика.</w:t>
      </w:r>
      <w:r>
        <w:rPr>
          <w:spacing w:val="-15"/>
        </w:rPr>
        <w:t xml:space="preserve"> </w:t>
      </w:r>
      <w:r>
        <w:t>Усложнение</w:t>
      </w:r>
      <w:r>
        <w:rPr>
          <w:spacing w:val="-15"/>
        </w:rPr>
        <w:t xml:space="preserve"> </w:t>
      </w:r>
      <w:r>
        <w:t>строения</w:t>
      </w:r>
      <w:r>
        <w:rPr>
          <w:spacing w:val="-15"/>
        </w:rPr>
        <w:t xml:space="preserve"> </w:t>
      </w:r>
      <w:r>
        <w:t>папоротникообразных</w:t>
      </w:r>
      <w:r>
        <w:rPr>
          <w:spacing w:val="-15"/>
        </w:rPr>
        <w:t xml:space="preserve"> </w:t>
      </w:r>
      <w:r>
        <w:t>растений</w:t>
      </w:r>
      <w:r>
        <w:rPr>
          <w:spacing w:val="-8"/>
        </w:rPr>
        <w:t xml:space="preserve"> </w:t>
      </w:r>
      <w:r>
        <w:t>по</w:t>
      </w:r>
      <w:r>
        <w:rPr>
          <w:spacing w:val="-15"/>
        </w:rPr>
        <w:t xml:space="preserve"> </w:t>
      </w:r>
      <w:r>
        <w:t>сравнению</w:t>
      </w:r>
    </w:p>
    <w:p w14:paraId="19AFD97A" w14:textId="77777777" w:rsidR="004C4874" w:rsidRDefault="004C4874">
      <w:pPr>
        <w:pStyle w:val="a3"/>
        <w:sectPr w:rsidR="004C4874">
          <w:pgSz w:w="11910" w:h="16850"/>
          <w:pgMar w:top="1020" w:right="283" w:bottom="280" w:left="992" w:header="569" w:footer="0" w:gutter="0"/>
          <w:cols w:space="720"/>
        </w:sectPr>
      </w:pPr>
    </w:p>
    <w:p w14:paraId="0A36DE10" w14:textId="77777777" w:rsidR="004C4874" w:rsidRDefault="00F01225">
      <w:pPr>
        <w:pStyle w:val="a3"/>
        <w:spacing w:before="88"/>
        <w:ind w:right="286"/>
      </w:pPr>
      <w:r>
        <w:t>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75F1BCE3" w14:textId="77777777" w:rsidR="004C4874" w:rsidRDefault="00F01225">
      <w:pPr>
        <w:pStyle w:val="a3"/>
        <w:ind w:right="286"/>
      </w:pPr>
      <w: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14:paraId="55E84FB1" w14:textId="77777777" w:rsidR="004C4874" w:rsidRDefault="00F01225">
      <w:pPr>
        <w:pStyle w:val="a3"/>
        <w:ind w:right="286"/>
      </w:pPr>
      <w:r>
        <w:t xml:space="preserve">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w:t>
      </w:r>
      <w:r>
        <w:rPr>
          <w:spacing w:val="-2"/>
        </w:rPr>
        <w:t>растения.</w:t>
      </w:r>
    </w:p>
    <w:p w14:paraId="4C4623A0" w14:textId="77777777" w:rsidR="004C4874" w:rsidRDefault="00F01225">
      <w:pPr>
        <w:pStyle w:val="a3"/>
        <w:spacing w:before="1"/>
        <w:ind w:right="280"/>
      </w:pPr>
      <w: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w:t>
      </w:r>
      <w:r>
        <w:rPr>
          <w:spacing w:val="-14"/>
        </w:rPr>
        <w:t xml:space="preserve"> </w:t>
      </w:r>
      <w:r>
        <w:t>или</w:t>
      </w:r>
      <w:r>
        <w:rPr>
          <w:spacing w:val="-13"/>
        </w:rPr>
        <w:t xml:space="preserve"> </w:t>
      </w:r>
      <w:r>
        <w:t>Астровые)</w:t>
      </w:r>
      <w:r>
        <w:rPr>
          <w:spacing w:val="-12"/>
        </w:rPr>
        <w:t xml:space="preserve"> </w:t>
      </w:r>
      <w:r>
        <w:t>и</w:t>
      </w:r>
      <w:r>
        <w:rPr>
          <w:spacing w:val="-11"/>
        </w:rPr>
        <w:t xml:space="preserve"> </w:t>
      </w:r>
      <w:r>
        <w:t>класса</w:t>
      </w:r>
      <w:r>
        <w:rPr>
          <w:spacing w:val="-13"/>
        </w:rPr>
        <w:t xml:space="preserve"> </w:t>
      </w:r>
      <w:r>
        <w:t>Однодольные</w:t>
      </w:r>
      <w:r>
        <w:rPr>
          <w:spacing w:val="-13"/>
        </w:rPr>
        <w:t xml:space="preserve"> </w:t>
      </w:r>
      <w:r>
        <w:t>(Лилейные,</w:t>
      </w:r>
      <w:r>
        <w:rPr>
          <w:spacing w:val="-12"/>
        </w:rPr>
        <w:t xml:space="preserve"> </w:t>
      </w:r>
      <w:r>
        <w:t>Злаки,</w:t>
      </w:r>
      <w:r>
        <w:rPr>
          <w:spacing w:val="-12"/>
        </w:rPr>
        <w:t xml:space="preserve"> </w:t>
      </w:r>
      <w:r>
        <w:t>или</w:t>
      </w:r>
      <w:r>
        <w:rPr>
          <w:spacing w:val="-13"/>
        </w:rPr>
        <w:t xml:space="preserve"> </w:t>
      </w:r>
      <w:r>
        <w:t>Мятликовые). Многообразие</w:t>
      </w:r>
      <w:r>
        <w:rPr>
          <w:spacing w:val="-15"/>
        </w:rPr>
        <w:t xml:space="preserve"> </w:t>
      </w:r>
      <w:r>
        <w:t>растений.</w:t>
      </w:r>
      <w:r>
        <w:rPr>
          <w:spacing w:val="-15"/>
        </w:rPr>
        <w:t xml:space="preserve"> </w:t>
      </w:r>
      <w:r>
        <w:t>Дикорастущие</w:t>
      </w:r>
      <w:r>
        <w:rPr>
          <w:spacing w:val="-15"/>
        </w:rPr>
        <w:t xml:space="preserve"> </w:t>
      </w:r>
      <w:r>
        <w:t>представители</w:t>
      </w:r>
      <w:r>
        <w:rPr>
          <w:spacing w:val="-15"/>
        </w:rPr>
        <w:t xml:space="preserve"> </w:t>
      </w:r>
      <w:r>
        <w:t>семейств.</w:t>
      </w:r>
      <w:r>
        <w:rPr>
          <w:spacing w:val="-15"/>
        </w:rPr>
        <w:t xml:space="preserve"> </w:t>
      </w:r>
      <w:r>
        <w:t>Культурные</w:t>
      </w:r>
      <w:r>
        <w:rPr>
          <w:spacing w:val="-15"/>
        </w:rPr>
        <w:t xml:space="preserve"> </w:t>
      </w:r>
      <w:r>
        <w:t>представители семейств, их использование человеком.</w:t>
      </w:r>
    </w:p>
    <w:p w14:paraId="39D1814D"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355A2816" w14:textId="77777777" w:rsidR="004C4874" w:rsidRDefault="00F01225">
      <w:pPr>
        <w:pStyle w:val="a3"/>
        <w:jc w:val="left"/>
      </w:pPr>
      <w:r>
        <w:t>Изучение строения одноклеточных водорослей (на примере хламидомонады и хлореллы). Изучение</w:t>
      </w:r>
      <w:r>
        <w:rPr>
          <w:spacing w:val="80"/>
        </w:rPr>
        <w:t xml:space="preserve"> </w:t>
      </w:r>
      <w:r>
        <w:t>строения</w:t>
      </w:r>
      <w:r>
        <w:rPr>
          <w:spacing w:val="80"/>
        </w:rPr>
        <w:t xml:space="preserve"> </w:t>
      </w:r>
      <w:r>
        <w:t>многоклеточных</w:t>
      </w:r>
      <w:r>
        <w:rPr>
          <w:spacing w:val="80"/>
        </w:rPr>
        <w:t xml:space="preserve"> </w:t>
      </w:r>
      <w:r>
        <w:t>нитчатых</w:t>
      </w:r>
      <w:r>
        <w:rPr>
          <w:spacing w:val="80"/>
        </w:rPr>
        <w:t xml:space="preserve"> </w:t>
      </w:r>
      <w:r>
        <w:t>водорослей</w:t>
      </w:r>
      <w:r>
        <w:rPr>
          <w:spacing w:val="80"/>
        </w:rPr>
        <w:t xml:space="preserve"> </w:t>
      </w:r>
      <w:r>
        <w:t>(на</w:t>
      </w:r>
      <w:r>
        <w:rPr>
          <w:spacing w:val="80"/>
        </w:rPr>
        <w:t xml:space="preserve"> </w:t>
      </w:r>
      <w:r>
        <w:t>примере</w:t>
      </w:r>
      <w:r>
        <w:rPr>
          <w:spacing w:val="80"/>
        </w:rPr>
        <w:t xml:space="preserve"> </w:t>
      </w:r>
      <w:r>
        <w:t>спирогиры</w:t>
      </w:r>
      <w:r>
        <w:rPr>
          <w:spacing w:val="80"/>
        </w:rPr>
        <w:t xml:space="preserve"> </w:t>
      </w:r>
      <w:r>
        <w:t xml:space="preserve">и </w:t>
      </w:r>
      <w:r>
        <w:rPr>
          <w:spacing w:val="-2"/>
        </w:rPr>
        <w:t>улотрикса).</w:t>
      </w:r>
    </w:p>
    <w:p w14:paraId="5EC0A7E9" w14:textId="77777777" w:rsidR="004C4874" w:rsidRDefault="00F01225">
      <w:pPr>
        <w:pStyle w:val="a3"/>
        <w:spacing w:before="1"/>
        <w:ind w:right="3980"/>
        <w:jc w:val="left"/>
      </w:pPr>
      <w:r>
        <w:t>Изучение</w:t>
      </w:r>
      <w:r>
        <w:rPr>
          <w:spacing w:val="-7"/>
        </w:rPr>
        <w:t xml:space="preserve"> </w:t>
      </w:r>
      <w:r>
        <w:t>внешнего</w:t>
      </w:r>
      <w:r>
        <w:rPr>
          <w:spacing w:val="-6"/>
        </w:rPr>
        <w:t xml:space="preserve"> </w:t>
      </w:r>
      <w:r>
        <w:t>строения</w:t>
      </w:r>
      <w:r>
        <w:rPr>
          <w:spacing w:val="-6"/>
        </w:rPr>
        <w:t xml:space="preserve"> </w:t>
      </w:r>
      <w:r>
        <w:t>мхов</w:t>
      </w:r>
      <w:r>
        <w:rPr>
          <w:spacing w:val="-7"/>
        </w:rPr>
        <w:t xml:space="preserve"> </w:t>
      </w:r>
      <w:r>
        <w:t>(на</w:t>
      </w:r>
      <w:r>
        <w:rPr>
          <w:spacing w:val="-7"/>
        </w:rPr>
        <w:t xml:space="preserve"> </w:t>
      </w:r>
      <w:r>
        <w:t>местных</w:t>
      </w:r>
      <w:r>
        <w:rPr>
          <w:spacing w:val="-5"/>
        </w:rPr>
        <w:t xml:space="preserve"> </w:t>
      </w:r>
      <w:r>
        <w:t>видах). Изучение внешнего строения папоротника или хвоща.</w:t>
      </w:r>
    </w:p>
    <w:p w14:paraId="1FF68045" w14:textId="77777777" w:rsidR="004C4874" w:rsidRDefault="00F01225">
      <w:pPr>
        <w:pStyle w:val="a3"/>
        <w:jc w:val="left"/>
      </w:pPr>
      <w:r>
        <w:t>Изучение</w:t>
      </w:r>
      <w:r>
        <w:rPr>
          <w:spacing w:val="40"/>
        </w:rPr>
        <w:t xml:space="preserve"> </w:t>
      </w:r>
      <w:r>
        <w:t>внешнего</w:t>
      </w:r>
      <w:r>
        <w:rPr>
          <w:spacing w:val="40"/>
        </w:rPr>
        <w:t xml:space="preserve"> </w:t>
      </w:r>
      <w:r>
        <w:t>строения</w:t>
      </w:r>
      <w:r>
        <w:rPr>
          <w:spacing w:val="40"/>
        </w:rPr>
        <w:t xml:space="preserve"> </w:t>
      </w:r>
      <w:r>
        <w:t>веток,</w:t>
      </w:r>
      <w:r>
        <w:rPr>
          <w:spacing w:val="40"/>
        </w:rPr>
        <w:t xml:space="preserve"> </w:t>
      </w:r>
      <w:r>
        <w:t>хвои,</w:t>
      </w:r>
      <w:r>
        <w:rPr>
          <w:spacing w:val="40"/>
        </w:rPr>
        <w:t xml:space="preserve"> </w:t>
      </w:r>
      <w:r>
        <w:t>шишек</w:t>
      </w:r>
      <w:r>
        <w:rPr>
          <w:spacing w:val="40"/>
        </w:rPr>
        <w:t xml:space="preserve"> </w:t>
      </w:r>
      <w:r>
        <w:t>и</w:t>
      </w:r>
      <w:r>
        <w:rPr>
          <w:spacing w:val="40"/>
        </w:rPr>
        <w:t xml:space="preserve"> </w:t>
      </w:r>
      <w:r>
        <w:t>семян</w:t>
      </w:r>
      <w:r>
        <w:rPr>
          <w:spacing w:val="40"/>
        </w:rPr>
        <w:t xml:space="preserve"> </w:t>
      </w:r>
      <w:r>
        <w:t>голосеменных</w:t>
      </w:r>
      <w:r>
        <w:rPr>
          <w:spacing w:val="40"/>
        </w:rPr>
        <w:t xml:space="preserve"> </w:t>
      </w:r>
      <w:r>
        <w:t>растений</w:t>
      </w:r>
      <w:r>
        <w:rPr>
          <w:spacing w:val="40"/>
        </w:rPr>
        <w:t xml:space="preserve"> </w:t>
      </w:r>
      <w:r>
        <w:t>(на</w:t>
      </w:r>
      <w:r>
        <w:rPr>
          <w:spacing w:val="40"/>
        </w:rPr>
        <w:t xml:space="preserve"> </w:t>
      </w:r>
      <w:r>
        <w:t>примере ели, сосны или лиственницы).</w:t>
      </w:r>
    </w:p>
    <w:p w14:paraId="4EA39CC0" w14:textId="77777777" w:rsidR="004C4874" w:rsidRDefault="00F01225">
      <w:pPr>
        <w:pStyle w:val="a3"/>
        <w:jc w:val="left"/>
      </w:pPr>
      <w:r>
        <w:t>Изучение</w:t>
      </w:r>
      <w:r>
        <w:rPr>
          <w:spacing w:val="-7"/>
        </w:rPr>
        <w:t xml:space="preserve"> </w:t>
      </w:r>
      <w:r>
        <w:t>внешнего</w:t>
      </w:r>
      <w:r>
        <w:rPr>
          <w:spacing w:val="-4"/>
        </w:rPr>
        <w:t xml:space="preserve"> </w:t>
      </w:r>
      <w:r>
        <w:t>строения</w:t>
      </w:r>
      <w:r>
        <w:rPr>
          <w:spacing w:val="-4"/>
        </w:rPr>
        <w:t xml:space="preserve"> </w:t>
      </w:r>
      <w:r>
        <w:t>покрытосеменных</w:t>
      </w:r>
      <w:r>
        <w:rPr>
          <w:spacing w:val="-3"/>
        </w:rPr>
        <w:t xml:space="preserve"> </w:t>
      </w:r>
      <w:r>
        <w:rPr>
          <w:spacing w:val="-2"/>
        </w:rPr>
        <w:t>растений.</w:t>
      </w:r>
    </w:p>
    <w:p w14:paraId="75C148BD" w14:textId="77777777" w:rsidR="004C4874" w:rsidRDefault="00F01225">
      <w:pPr>
        <w:pStyle w:val="a3"/>
        <w:ind w:right="283"/>
      </w:pPr>
      <w: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14:paraId="13107672" w14:textId="77777777" w:rsidR="004C4874" w:rsidRDefault="00F01225">
      <w:pPr>
        <w:pStyle w:val="a3"/>
        <w:ind w:right="288"/>
      </w:pPr>
      <w:r>
        <w:t>Определение видов растений (на примере трёх семейств) с использованием определителей растений или определительных карточек.</w:t>
      </w:r>
    </w:p>
    <w:p w14:paraId="799CA996" w14:textId="77777777" w:rsidR="004C4874" w:rsidRDefault="00F01225">
      <w:pPr>
        <w:pStyle w:val="a4"/>
        <w:numPr>
          <w:ilvl w:val="2"/>
          <w:numId w:val="91"/>
        </w:numPr>
        <w:tabs>
          <w:tab w:val="left" w:pos="1568"/>
        </w:tabs>
        <w:ind w:left="1568" w:hanging="719"/>
        <w:jc w:val="both"/>
        <w:rPr>
          <w:sz w:val="24"/>
        </w:rPr>
      </w:pPr>
      <w:r>
        <w:rPr>
          <w:sz w:val="24"/>
        </w:rPr>
        <w:t>Развитие</w:t>
      </w:r>
      <w:r>
        <w:rPr>
          <w:spacing w:val="-3"/>
          <w:sz w:val="24"/>
        </w:rPr>
        <w:t xml:space="preserve"> </w:t>
      </w:r>
      <w:r>
        <w:rPr>
          <w:sz w:val="24"/>
        </w:rPr>
        <w:t>растительного</w:t>
      </w:r>
      <w:r>
        <w:rPr>
          <w:spacing w:val="-2"/>
          <w:sz w:val="24"/>
        </w:rPr>
        <w:t xml:space="preserve"> </w:t>
      </w:r>
      <w:r>
        <w:rPr>
          <w:sz w:val="24"/>
        </w:rPr>
        <w:t>мира</w:t>
      </w:r>
      <w:r>
        <w:rPr>
          <w:spacing w:val="-3"/>
          <w:sz w:val="24"/>
        </w:rPr>
        <w:t xml:space="preserve"> </w:t>
      </w:r>
      <w:r>
        <w:rPr>
          <w:sz w:val="24"/>
        </w:rPr>
        <w:t>на</w:t>
      </w:r>
      <w:r>
        <w:rPr>
          <w:spacing w:val="-2"/>
          <w:sz w:val="24"/>
        </w:rPr>
        <w:t xml:space="preserve"> Земле.</w:t>
      </w:r>
    </w:p>
    <w:p w14:paraId="0A22C5D9" w14:textId="77777777" w:rsidR="004C4874" w:rsidRDefault="00F01225">
      <w:pPr>
        <w:pStyle w:val="a3"/>
        <w:spacing w:before="1"/>
        <w:ind w:right="277"/>
      </w:pPr>
      <w: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14:paraId="730CCE1A" w14:textId="77777777" w:rsidR="004C4874" w:rsidRDefault="00F01225">
      <w:pPr>
        <w:pStyle w:val="a3"/>
      </w:pPr>
      <w:r>
        <w:t>Экскурсии</w:t>
      </w:r>
      <w:r>
        <w:rPr>
          <w:spacing w:val="-3"/>
        </w:rPr>
        <w:t xml:space="preserve"> </w:t>
      </w:r>
      <w:r>
        <w:t>или</w:t>
      </w:r>
      <w:r>
        <w:rPr>
          <w:spacing w:val="-1"/>
        </w:rPr>
        <w:t xml:space="preserve"> </w:t>
      </w:r>
      <w:r>
        <w:rPr>
          <w:spacing w:val="-2"/>
        </w:rPr>
        <w:t>видеоэкскурсии.</w:t>
      </w:r>
    </w:p>
    <w:p w14:paraId="4D4BA518" w14:textId="77777777" w:rsidR="004C4874" w:rsidRDefault="00F01225">
      <w:pPr>
        <w:pStyle w:val="a3"/>
        <w:ind w:right="281"/>
      </w:pPr>
      <w:r>
        <w:t>Развитие</w:t>
      </w:r>
      <w:r>
        <w:rPr>
          <w:spacing w:val="-3"/>
        </w:rPr>
        <w:t xml:space="preserve"> </w:t>
      </w:r>
      <w:r>
        <w:t>растительного</w:t>
      </w:r>
      <w:r>
        <w:rPr>
          <w:spacing w:val="-5"/>
        </w:rPr>
        <w:t xml:space="preserve"> </w:t>
      </w:r>
      <w:r>
        <w:t>мира</w:t>
      </w:r>
      <w:r>
        <w:rPr>
          <w:spacing w:val="-3"/>
        </w:rPr>
        <w:t xml:space="preserve"> </w:t>
      </w:r>
      <w:r>
        <w:t>на</w:t>
      </w:r>
      <w:r>
        <w:rPr>
          <w:spacing w:val="-3"/>
        </w:rPr>
        <w:t xml:space="preserve"> </w:t>
      </w:r>
      <w:r>
        <w:t>Земле</w:t>
      </w:r>
      <w:r>
        <w:rPr>
          <w:spacing w:val="-3"/>
        </w:rPr>
        <w:t xml:space="preserve"> </w:t>
      </w:r>
      <w:r>
        <w:t>(экскурсия</w:t>
      </w:r>
      <w:r>
        <w:rPr>
          <w:spacing w:val="-2"/>
        </w:rPr>
        <w:t xml:space="preserve"> </w:t>
      </w:r>
      <w:r>
        <w:t>в</w:t>
      </w:r>
      <w:r>
        <w:rPr>
          <w:spacing w:val="-3"/>
        </w:rPr>
        <w:t xml:space="preserve"> </w:t>
      </w:r>
      <w:r>
        <w:t>палеонтологический или</w:t>
      </w:r>
      <w:r>
        <w:rPr>
          <w:spacing w:val="-3"/>
        </w:rPr>
        <w:t xml:space="preserve"> </w:t>
      </w:r>
      <w:r>
        <w:t xml:space="preserve">краеведческий </w:t>
      </w:r>
      <w:r>
        <w:rPr>
          <w:spacing w:val="-2"/>
        </w:rPr>
        <w:t>музей).</w:t>
      </w:r>
    </w:p>
    <w:p w14:paraId="6A09680D" w14:textId="77777777" w:rsidR="004C4874" w:rsidRDefault="00F01225">
      <w:pPr>
        <w:pStyle w:val="a3"/>
      </w:pPr>
      <w:r>
        <w:t>38.5.5.</w:t>
      </w:r>
      <w:r>
        <w:rPr>
          <w:spacing w:val="-3"/>
        </w:rPr>
        <w:t xml:space="preserve"> </w:t>
      </w:r>
      <w:r>
        <w:t>Растения</w:t>
      </w:r>
      <w:r>
        <w:rPr>
          <w:spacing w:val="-2"/>
        </w:rPr>
        <w:t xml:space="preserve"> </w:t>
      </w:r>
      <w:r>
        <w:t>в</w:t>
      </w:r>
      <w:r>
        <w:rPr>
          <w:spacing w:val="-4"/>
        </w:rPr>
        <w:t xml:space="preserve"> </w:t>
      </w:r>
      <w:r>
        <w:t>природных</w:t>
      </w:r>
      <w:r>
        <w:rPr>
          <w:spacing w:val="-1"/>
        </w:rPr>
        <w:t xml:space="preserve"> </w:t>
      </w:r>
      <w:r>
        <w:rPr>
          <w:spacing w:val="-2"/>
        </w:rPr>
        <w:t>сообществах.</w:t>
      </w:r>
    </w:p>
    <w:p w14:paraId="05E9AEDE" w14:textId="77777777" w:rsidR="004C4874" w:rsidRDefault="00F01225">
      <w:pPr>
        <w:pStyle w:val="a3"/>
        <w:ind w:right="281"/>
      </w:pPr>
      <w: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14:paraId="70E61C97" w14:textId="77777777" w:rsidR="004C4874" w:rsidRDefault="00F01225">
      <w:pPr>
        <w:pStyle w:val="a3"/>
        <w:ind w:right="284"/>
      </w:pPr>
      <w: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14:paraId="46E3B18F" w14:textId="77777777" w:rsidR="004C4874" w:rsidRDefault="00F01225">
      <w:pPr>
        <w:pStyle w:val="a4"/>
        <w:numPr>
          <w:ilvl w:val="2"/>
          <w:numId w:val="51"/>
        </w:numPr>
        <w:tabs>
          <w:tab w:val="left" w:pos="1568"/>
        </w:tabs>
        <w:ind w:left="1568" w:hanging="719"/>
        <w:jc w:val="both"/>
        <w:rPr>
          <w:sz w:val="24"/>
        </w:rPr>
      </w:pPr>
      <w:r>
        <w:rPr>
          <w:sz w:val="24"/>
        </w:rPr>
        <w:t>Растения</w:t>
      </w:r>
      <w:r>
        <w:rPr>
          <w:spacing w:val="-2"/>
          <w:sz w:val="24"/>
        </w:rPr>
        <w:t xml:space="preserve"> </w:t>
      </w:r>
      <w:r>
        <w:rPr>
          <w:sz w:val="24"/>
        </w:rPr>
        <w:t>и</w:t>
      </w:r>
      <w:r>
        <w:rPr>
          <w:spacing w:val="-2"/>
          <w:sz w:val="24"/>
        </w:rPr>
        <w:t xml:space="preserve"> человек.</w:t>
      </w:r>
    </w:p>
    <w:p w14:paraId="281F9996" w14:textId="77777777" w:rsidR="004C4874" w:rsidRDefault="004C4874">
      <w:pPr>
        <w:pStyle w:val="a4"/>
        <w:rPr>
          <w:sz w:val="24"/>
        </w:rPr>
        <w:sectPr w:rsidR="004C4874">
          <w:pgSz w:w="11910" w:h="16850"/>
          <w:pgMar w:top="1020" w:right="283" w:bottom="280" w:left="992" w:header="569" w:footer="0" w:gutter="0"/>
          <w:cols w:space="720"/>
        </w:sectPr>
      </w:pPr>
    </w:p>
    <w:p w14:paraId="5F53D2C7" w14:textId="77777777" w:rsidR="004C4874" w:rsidRDefault="00F01225">
      <w:pPr>
        <w:pStyle w:val="a3"/>
        <w:spacing w:before="88"/>
        <w:ind w:right="278"/>
      </w:pPr>
      <w: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2DC9FA7B" w14:textId="77777777" w:rsidR="004C4874" w:rsidRDefault="00F01225">
      <w:pPr>
        <w:pStyle w:val="a3"/>
      </w:pPr>
      <w:r>
        <w:t>Экскурсии</w:t>
      </w:r>
      <w:r>
        <w:rPr>
          <w:spacing w:val="-3"/>
        </w:rPr>
        <w:t xml:space="preserve"> </w:t>
      </w:r>
      <w:r>
        <w:t>или</w:t>
      </w:r>
      <w:r>
        <w:rPr>
          <w:spacing w:val="-1"/>
        </w:rPr>
        <w:t xml:space="preserve"> </w:t>
      </w:r>
      <w:r>
        <w:rPr>
          <w:spacing w:val="-2"/>
        </w:rPr>
        <w:t>видеоэкскурсии.</w:t>
      </w:r>
    </w:p>
    <w:p w14:paraId="389B0086" w14:textId="77777777" w:rsidR="004C4874" w:rsidRDefault="00F01225">
      <w:pPr>
        <w:pStyle w:val="a3"/>
        <w:ind w:right="4492"/>
      </w:pPr>
      <w:r>
        <w:t>Изучение</w:t>
      </w:r>
      <w:r>
        <w:rPr>
          <w:spacing w:val="-12"/>
        </w:rPr>
        <w:t xml:space="preserve"> </w:t>
      </w:r>
      <w:r>
        <w:t>сельскохозяйственных</w:t>
      </w:r>
      <w:r>
        <w:rPr>
          <w:spacing w:val="-10"/>
        </w:rPr>
        <w:t xml:space="preserve"> </w:t>
      </w:r>
      <w:r>
        <w:t>растений</w:t>
      </w:r>
      <w:r>
        <w:rPr>
          <w:spacing w:val="-11"/>
        </w:rPr>
        <w:t xml:space="preserve"> </w:t>
      </w:r>
      <w:r>
        <w:t>региона. Изучение сорных растений региона.</w:t>
      </w:r>
    </w:p>
    <w:p w14:paraId="2D6FE53B" w14:textId="77777777" w:rsidR="004C4874" w:rsidRDefault="00F01225">
      <w:pPr>
        <w:pStyle w:val="a4"/>
        <w:numPr>
          <w:ilvl w:val="2"/>
          <w:numId w:val="51"/>
        </w:numPr>
        <w:tabs>
          <w:tab w:val="left" w:pos="1568"/>
        </w:tabs>
        <w:ind w:left="1568" w:hanging="719"/>
        <w:jc w:val="both"/>
        <w:rPr>
          <w:sz w:val="24"/>
        </w:rPr>
      </w:pPr>
      <w:r>
        <w:rPr>
          <w:sz w:val="24"/>
        </w:rPr>
        <w:t>Грибы.</w:t>
      </w:r>
      <w:r>
        <w:rPr>
          <w:spacing w:val="-3"/>
          <w:sz w:val="24"/>
        </w:rPr>
        <w:t xml:space="preserve"> </w:t>
      </w:r>
      <w:r>
        <w:rPr>
          <w:sz w:val="24"/>
        </w:rPr>
        <w:t>Лишайники.</w:t>
      </w:r>
      <w:r>
        <w:rPr>
          <w:spacing w:val="-3"/>
          <w:sz w:val="24"/>
        </w:rPr>
        <w:t xml:space="preserve"> </w:t>
      </w:r>
      <w:r>
        <w:rPr>
          <w:spacing w:val="-2"/>
          <w:sz w:val="24"/>
        </w:rPr>
        <w:t>Бактерии.</w:t>
      </w:r>
    </w:p>
    <w:p w14:paraId="38B9C607" w14:textId="77777777" w:rsidR="004C4874" w:rsidRDefault="00F01225">
      <w:pPr>
        <w:pStyle w:val="a3"/>
        <w:spacing w:before="1"/>
        <w:ind w:right="281"/>
      </w:pPr>
      <w:r>
        <w:t>Грибы.</w:t>
      </w:r>
      <w:r>
        <w:rPr>
          <w:spacing w:val="-15"/>
        </w:rPr>
        <w:t xml:space="preserve"> </w:t>
      </w:r>
      <w:r>
        <w:t>Общая</w:t>
      </w:r>
      <w:r>
        <w:rPr>
          <w:spacing w:val="-15"/>
        </w:rPr>
        <w:t xml:space="preserve"> </w:t>
      </w:r>
      <w:r>
        <w:t>характеристика.</w:t>
      </w:r>
      <w:r>
        <w:rPr>
          <w:spacing w:val="-15"/>
        </w:rPr>
        <w:t xml:space="preserve"> </w:t>
      </w:r>
      <w:r>
        <w:t>Шляпочные</w:t>
      </w:r>
      <w:r>
        <w:rPr>
          <w:spacing w:val="-15"/>
        </w:rPr>
        <w:t xml:space="preserve"> </w:t>
      </w:r>
      <w:r>
        <w:t>грибы,</w:t>
      </w:r>
      <w:r>
        <w:rPr>
          <w:spacing w:val="-15"/>
        </w:rPr>
        <w:t xml:space="preserve"> </w:t>
      </w:r>
      <w:r>
        <w:t>их</w:t>
      </w:r>
      <w:r>
        <w:rPr>
          <w:spacing w:val="-15"/>
        </w:rPr>
        <w:t xml:space="preserve"> </w:t>
      </w:r>
      <w:r>
        <w:t>строение,</w:t>
      </w:r>
      <w:r>
        <w:rPr>
          <w:spacing w:val="-15"/>
        </w:rPr>
        <w:t xml:space="preserve"> </w:t>
      </w:r>
      <w:r>
        <w:t>питание,</w:t>
      </w:r>
      <w:r>
        <w:rPr>
          <w:spacing w:val="-14"/>
        </w:rPr>
        <w:t xml:space="preserve"> </w:t>
      </w:r>
      <w:r>
        <w:t>рост,</w:t>
      </w:r>
      <w:r>
        <w:rPr>
          <w:spacing w:val="-15"/>
        </w:rPr>
        <w:t xml:space="preserve"> </w:t>
      </w:r>
      <w:r>
        <w:t>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14:paraId="49EEB9DB" w14:textId="77777777" w:rsidR="004C4874" w:rsidRDefault="00F01225">
      <w:pPr>
        <w:pStyle w:val="a3"/>
        <w:ind w:right="285"/>
      </w:pPr>
      <w:r>
        <w:t>Плесневые</w:t>
      </w:r>
      <w:r>
        <w:rPr>
          <w:spacing w:val="-8"/>
        </w:rPr>
        <w:t xml:space="preserve"> </w:t>
      </w:r>
      <w:r>
        <w:t>грибы.</w:t>
      </w:r>
      <w:r>
        <w:rPr>
          <w:spacing w:val="-7"/>
        </w:rPr>
        <w:t xml:space="preserve"> </w:t>
      </w:r>
      <w:r>
        <w:t>Дрожжевые</w:t>
      </w:r>
      <w:r>
        <w:rPr>
          <w:spacing w:val="-8"/>
        </w:rPr>
        <w:t xml:space="preserve"> </w:t>
      </w:r>
      <w:r>
        <w:t>грибы.</w:t>
      </w:r>
      <w:r>
        <w:rPr>
          <w:spacing w:val="-7"/>
        </w:rPr>
        <w:t xml:space="preserve"> </w:t>
      </w:r>
      <w:r>
        <w:t>Значение</w:t>
      </w:r>
      <w:r>
        <w:rPr>
          <w:spacing w:val="-8"/>
        </w:rPr>
        <w:t xml:space="preserve"> </w:t>
      </w:r>
      <w:r>
        <w:t>плесневых</w:t>
      </w:r>
      <w:r>
        <w:rPr>
          <w:spacing w:val="-7"/>
        </w:rPr>
        <w:t xml:space="preserve"> </w:t>
      </w:r>
      <w:r>
        <w:t>и</w:t>
      </w:r>
      <w:r>
        <w:rPr>
          <w:spacing w:val="-6"/>
        </w:rPr>
        <w:t xml:space="preserve"> </w:t>
      </w:r>
      <w:r>
        <w:t>дрожжевых</w:t>
      </w:r>
      <w:r>
        <w:rPr>
          <w:spacing w:val="-5"/>
        </w:rPr>
        <w:t xml:space="preserve"> </w:t>
      </w:r>
      <w:r>
        <w:t>грибов</w:t>
      </w:r>
      <w:r>
        <w:rPr>
          <w:spacing w:val="-7"/>
        </w:rPr>
        <w:t xml:space="preserve"> </w:t>
      </w:r>
      <w:r>
        <w:t>в</w:t>
      </w:r>
      <w:r>
        <w:rPr>
          <w:spacing w:val="-10"/>
        </w:rPr>
        <w:t xml:space="preserve"> </w:t>
      </w:r>
      <w:r>
        <w:t>природе</w:t>
      </w:r>
      <w:r>
        <w:rPr>
          <w:spacing w:val="-10"/>
        </w:rPr>
        <w:t xml:space="preserve"> </w:t>
      </w:r>
      <w:r>
        <w:t>и жизни человека (пищевая и фармацевтическая промышленность и другие).</w:t>
      </w:r>
    </w:p>
    <w:p w14:paraId="665CF30E" w14:textId="77777777" w:rsidR="004C4874" w:rsidRDefault="00F01225">
      <w:pPr>
        <w:pStyle w:val="a3"/>
        <w:ind w:right="284"/>
      </w:pPr>
      <w:r>
        <w:t>Паразитические</w:t>
      </w:r>
      <w:r>
        <w:rPr>
          <w:spacing w:val="-13"/>
        </w:rPr>
        <w:t xml:space="preserve"> </w:t>
      </w:r>
      <w:r>
        <w:t>грибы.</w:t>
      </w:r>
      <w:r>
        <w:rPr>
          <w:spacing w:val="-14"/>
        </w:rPr>
        <w:t xml:space="preserve"> </w:t>
      </w:r>
      <w:r>
        <w:t>Разнообразие</w:t>
      </w:r>
      <w:r>
        <w:rPr>
          <w:spacing w:val="-13"/>
        </w:rPr>
        <w:t xml:space="preserve"> </w:t>
      </w:r>
      <w:r>
        <w:t>и</w:t>
      </w:r>
      <w:r>
        <w:rPr>
          <w:spacing w:val="-13"/>
        </w:rPr>
        <w:t xml:space="preserve"> </w:t>
      </w:r>
      <w:r>
        <w:t>значение</w:t>
      </w:r>
      <w:r>
        <w:rPr>
          <w:spacing w:val="-13"/>
        </w:rPr>
        <w:t xml:space="preserve"> </w:t>
      </w:r>
      <w:r>
        <w:t>паразитических</w:t>
      </w:r>
      <w:r>
        <w:rPr>
          <w:spacing w:val="-12"/>
        </w:rPr>
        <w:t xml:space="preserve"> </w:t>
      </w:r>
      <w:r>
        <w:t>грибов</w:t>
      </w:r>
      <w:r>
        <w:rPr>
          <w:spacing w:val="-12"/>
        </w:rPr>
        <w:t xml:space="preserve"> </w:t>
      </w:r>
      <w:r>
        <w:t>(головня,</w:t>
      </w:r>
      <w:r>
        <w:rPr>
          <w:spacing w:val="-12"/>
        </w:rPr>
        <w:t xml:space="preserve"> </w:t>
      </w:r>
      <w:r>
        <w:t xml:space="preserve">спорынья, фитофтора, трутовик и другие). Борьба с заболеваниями, вызываемыми паразитическими </w:t>
      </w:r>
      <w:r>
        <w:rPr>
          <w:spacing w:val="-2"/>
        </w:rPr>
        <w:t>грибами.</w:t>
      </w:r>
    </w:p>
    <w:p w14:paraId="16E53A87" w14:textId="77777777" w:rsidR="004C4874" w:rsidRDefault="00F01225">
      <w:pPr>
        <w:pStyle w:val="a3"/>
        <w:ind w:right="279"/>
      </w:pPr>
      <w:r>
        <w:t>Лишайники</w:t>
      </w:r>
      <w:r>
        <w:rPr>
          <w:spacing w:val="-12"/>
        </w:rPr>
        <w:t xml:space="preserve"> </w:t>
      </w:r>
      <w:r>
        <w:t>–</w:t>
      </w:r>
      <w:r>
        <w:rPr>
          <w:spacing w:val="-14"/>
        </w:rPr>
        <w:t xml:space="preserve"> </w:t>
      </w:r>
      <w:r>
        <w:t>комплексные</w:t>
      </w:r>
      <w:r>
        <w:rPr>
          <w:spacing w:val="-15"/>
        </w:rPr>
        <w:t xml:space="preserve"> </w:t>
      </w:r>
      <w:r>
        <w:t>организмы.</w:t>
      </w:r>
      <w:r>
        <w:rPr>
          <w:spacing w:val="-15"/>
        </w:rPr>
        <w:t xml:space="preserve"> </w:t>
      </w:r>
      <w:r>
        <w:t>Строение</w:t>
      </w:r>
      <w:r>
        <w:rPr>
          <w:spacing w:val="-15"/>
        </w:rPr>
        <w:t xml:space="preserve"> </w:t>
      </w:r>
      <w:r>
        <w:t>лишайников.</w:t>
      </w:r>
      <w:r>
        <w:rPr>
          <w:spacing w:val="-15"/>
        </w:rPr>
        <w:t xml:space="preserve"> </w:t>
      </w:r>
      <w:r>
        <w:t>Питание,</w:t>
      </w:r>
      <w:r>
        <w:rPr>
          <w:spacing w:val="-14"/>
        </w:rPr>
        <w:t xml:space="preserve"> </w:t>
      </w:r>
      <w:r>
        <w:t>рост</w:t>
      </w:r>
      <w:r>
        <w:rPr>
          <w:spacing w:val="-13"/>
        </w:rPr>
        <w:t xml:space="preserve"> </w:t>
      </w:r>
      <w:r>
        <w:t>и</w:t>
      </w:r>
      <w:r>
        <w:rPr>
          <w:spacing w:val="-13"/>
        </w:rPr>
        <w:t xml:space="preserve"> </w:t>
      </w:r>
      <w:r>
        <w:t>размножение лишайников. Значение лишайников в природе и жизни человека.</w:t>
      </w:r>
    </w:p>
    <w:p w14:paraId="730309BB" w14:textId="77777777" w:rsidR="004C4874" w:rsidRDefault="00F01225">
      <w:pPr>
        <w:pStyle w:val="a3"/>
        <w:ind w:right="284"/>
      </w:pPr>
      <w: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w:t>
      </w:r>
      <w:r>
        <w:rPr>
          <w:spacing w:val="-15"/>
        </w:rPr>
        <w:t xml:space="preserve"> </w:t>
      </w:r>
      <w:r>
        <w:t>вызываемых</w:t>
      </w:r>
      <w:r>
        <w:rPr>
          <w:spacing w:val="-15"/>
        </w:rPr>
        <w:t xml:space="preserve"> </w:t>
      </w:r>
      <w:r>
        <w:t>бактериями.</w:t>
      </w:r>
      <w:r>
        <w:rPr>
          <w:spacing w:val="-15"/>
        </w:rPr>
        <w:t xml:space="preserve"> </w:t>
      </w:r>
      <w:r>
        <w:t>Бактерии</w:t>
      </w:r>
      <w:r>
        <w:rPr>
          <w:spacing w:val="-15"/>
        </w:rPr>
        <w:t xml:space="preserve"> </w:t>
      </w:r>
      <w:r>
        <w:t>на</w:t>
      </w:r>
      <w:r>
        <w:rPr>
          <w:spacing w:val="-15"/>
        </w:rPr>
        <w:t xml:space="preserve"> </w:t>
      </w:r>
      <w:r>
        <w:t>службе</w:t>
      </w:r>
      <w:r>
        <w:rPr>
          <w:spacing w:val="-15"/>
        </w:rPr>
        <w:t xml:space="preserve"> </w:t>
      </w:r>
      <w:r>
        <w:t>у</w:t>
      </w:r>
      <w:r>
        <w:rPr>
          <w:spacing w:val="-15"/>
        </w:rPr>
        <w:t xml:space="preserve"> </w:t>
      </w:r>
      <w:r>
        <w:t>человека</w:t>
      </w:r>
      <w:r>
        <w:rPr>
          <w:spacing w:val="-15"/>
        </w:rPr>
        <w:t xml:space="preserve"> </w:t>
      </w:r>
      <w:r>
        <w:t>(в</w:t>
      </w:r>
      <w:r>
        <w:rPr>
          <w:spacing w:val="-15"/>
        </w:rPr>
        <w:t xml:space="preserve"> </w:t>
      </w:r>
      <w:r>
        <w:t>сельском</w:t>
      </w:r>
      <w:r>
        <w:rPr>
          <w:spacing w:val="-15"/>
        </w:rPr>
        <w:t xml:space="preserve"> </w:t>
      </w:r>
      <w:r>
        <w:t xml:space="preserve">хозяйстве, </w:t>
      </w:r>
      <w:r>
        <w:rPr>
          <w:spacing w:val="-2"/>
        </w:rPr>
        <w:t>промышленности).</w:t>
      </w:r>
    </w:p>
    <w:p w14:paraId="56995015" w14:textId="77777777" w:rsidR="004C4874" w:rsidRDefault="00F01225">
      <w:pPr>
        <w:pStyle w:val="a3"/>
        <w:spacing w:before="1"/>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52A206ED" w14:textId="77777777" w:rsidR="004C4874" w:rsidRDefault="00F01225">
      <w:pPr>
        <w:pStyle w:val="a3"/>
        <w:ind w:right="281"/>
      </w:pPr>
      <w:r>
        <w:t>Изучение</w:t>
      </w:r>
      <w:r>
        <w:rPr>
          <w:spacing w:val="-15"/>
        </w:rPr>
        <w:t xml:space="preserve"> </w:t>
      </w:r>
      <w:r>
        <w:t>строения</w:t>
      </w:r>
      <w:r>
        <w:rPr>
          <w:spacing w:val="-15"/>
        </w:rPr>
        <w:t xml:space="preserve"> </w:t>
      </w:r>
      <w:r>
        <w:t>одноклеточных</w:t>
      </w:r>
      <w:r>
        <w:rPr>
          <w:spacing w:val="-15"/>
        </w:rPr>
        <w:t xml:space="preserve"> </w:t>
      </w:r>
      <w:r>
        <w:t>(мукор)</w:t>
      </w:r>
      <w:r>
        <w:rPr>
          <w:spacing w:val="-15"/>
        </w:rPr>
        <w:t xml:space="preserve"> </w:t>
      </w:r>
      <w:r>
        <w:t>и</w:t>
      </w:r>
      <w:r>
        <w:rPr>
          <w:spacing w:val="-15"/>
        </w:rPr>
        <w:t xml:space="preserve"> </w:t>
      </w:r>
      <w:r>
        <w:t>многоклеточных</w:t>
      </w:r>
      <w:r>
        <w:rPr>
          <w:spacing w:val="-15"/>
        </w:rPr>
        <w:t xml:space="preserve"> </w:t>
      </w:r>
      <w:r>
        <w:t>(пеницилл)</w:t>
      </w:r>
      <w:r>
        <w:rPr>
          <w:spacing w:val="-15"/>
        </w:rPr>
        <w:t xml:space="preserve"> </w:t>
      </w:r>
      <w:r>
        <w:t>плесневых</w:t>
      </w:r>
      <w:r>
        <w:rPr>
          <w:spacing w:val="-15"/>
        </w:rPr>
        <w:t xml:space="preserve"> </w:t>
      </w:r>
      <w:r>
        <w:t xml:space="preserve">грибов. Изучение строения плодовых тел шляпочных грибов (или изучение шляпочных грибов на </w:t>
      </w:r>
      <w:r>
        <w:rPr>
          <w:spacing w:val="-2"/>
        </w:rPr>
        <w:t>муляжах).</w:t>
      </w:r>
    </w:p>
    <w:p w14:paraId="2CF08F03" w14:textId="77777777" w:rsidR="004C4874" w:rsidRDefault="00F01225">
      <w:pPr>
        <w:pStyle w:val="a3"/>
      </w:pPr>
      <w:r>
        <w:t>Изучение</w:t>
      </w:r>
      <w:r>
        <w:rPr>
          <w:spacing w:val="-6"/>
        </w:rPr>
        <w:t xml:space="preserve"> </w:t>
      </w:r>
      <w:r>
        <w:t>строения</w:t>
      </w:r>
      <w:r>
        <w:rPr>
          <w:spacing w:val="-5"/>
        </w:rPr>
        <w:t xml:space="preserve"> </w:t>
      </w:r>
      <w:r>
        <w:rPr>
          <w:spacing w:val="-2"/>
        </w:rPr>
        <w:t>лишайников.</w:t>
      </w:r>
    </w:p>
    <w:p w14:paraId="23AB228F" w14:textId="77777777" w:rsidR="004C4874" w:rsidRDefault="00F01225">
      <w:pPr>
        <w:pStyle w:val="a3"/>
      </w:pPr>
      <w:r>
        <w:t>Изучение</w:t>
      </w:r>
      <w:r>
        <w:rPr>
          <w:spacing w:val="-4"/>
        </w:rPr>
        <w:t xml:space="preserve"> </w:t>
      </w:r>
      <w:r>
        <w:t>строения</w:t>
      </w:r>
      <w:r>
        <w:rPr>
          <w:spacing w:val="-3"/>
        </w:rPr>
        <w:t xml:space="preserve"> </w:t>
      </w:r>
      <w:r>
        <w:t>бактерий</w:t>
      </w:r>
      <w:r>
        <w:rPr>
          <w:spacing w:val="-3"/>
        </w:rPr>
        <w:t xml:space="preserve"> </w:t>
      </w:r>
      <w:r>
        <w:t>(на</w:t>
      </w:r>
      <w:r>
        <w:rPr>
          <w:spacing w:val="-3"/>
        </w:rPr>
        <w:t xml:space="preserve"> </w:t>
      </w:r>
      <w:r>
        <w:t>готовых</w:t>
      </w:r>
      <w:r>
        <w:rPr>
          <w:spacing w:val="-1"/>
        </w:rPr>
        <w:t xml:space="preserve"> </w:t>
      </w:r>
      <w:r>
        <w:rPr>
          <w:spacing w:val="-2"/>
        </w:rPr>
        <w:t>микропрепаратах).</w:t>
      </w:r>
    </w:p>
    <w:p w14:paraId="775991D3"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8</w:t>
      </w:r>
      <w:r>
        <w:rPr>
          <w:spacing w:val="-1"/>
          <w:sz w:val="24"/>
          <w:u w:val="single"/>
        </w:rPr>
        <w:t xml:space="preserve"> </w:t>
      </w:r>
      <w:r>
        <w:rPr>
          <w:spacing w:val="-2"/>
          <w:sz w:val="24"/>
          <w:u w:val="single"/>
        </w:rPr>
        <w:t>классе.</w:t>
      </w:r>
    </w:p>
    <w:p w14:paraId="423C4F9A" w14:textId="77777777" w:rsidR="004C4874" w:rsidRDefault="00F01225">
      <w:pPr>
        <w:pStyle w:val="a4"/>
        <w:numPr>
          <w:ilvl w:val="2"/>
          <w:numId w:val="91"/>
        </w:numPr>
        <w:tabs>
          <w:tab w:val="left" w:pos="1568"/>
        </w:tabs>
        <w:spacing w:before="1"/>
        <w:ind w:left="1568" w:hanging="719"/>
        <w:jc w:val="both"/>
        <w:rPr>
          <w:sz w:val="24"/>
        </w:rPr>
      </w:pPr>
      <w:r>
        <w:rPr>
          <w:sz w:val="24"/>
        </w:rPr>
        <w:t>Животный</w:t>
      </w:r>
      <w:r>
        <w:rPr>
          <w:spacing w:val="-5"/>
          <w:sz w:val="24"/>
        </w:rPr>
        <w:t xml:space="preserve"> </w:t>
      </w:r>
      <w:r>
        <w:rPr>
          <w:spacing w:val="-2"/>
          <w:sz w:val="24"/>
        </w:rPr>
        <w:t>организм.</w:t>
      </w:r>
    </w:p>
    <w:p w14:paraId="1EC69BD7" w14:textId="77777777" w:rsidR="004C4874" w:rsidRDefault="00F01225">
      <w:pPr>
        <w:pStyle w:val="a3"/>
        <w:ind w:right="290"/>
      </w:pPr>
      <w:r>
        <w:t xml:space="preserve">Зоология – наука о животных. Разделы зоологии. Связь зоологии с другими науками и </w:t>
      </w:r>
      <w:r>
        <w:rPr>
          <w:spacing w:val="-2"/>
        </w:rPr>
        <w:t>техникой.</w:t>
      </w:r>
    </w:p>
    <w:p w14:paraId="4455593A" w14:textId="77777777" w:rsidR="004C4874" w:rsidRDefault="00F01225">
      <w:pPr>
        <w:pStyle w:val="a3"/>
        <w:ind w:right="283"/>
      </w:pPr>
      <w:r>
        <w:t>Общие</w:t>
      </w:r>
      <w:r>
        <w:rPr>
          <w:spacing w:val="-15"/>
        </w:rPr>
        <w:t xml:space="preserve"> </w:t>
      </w:r>
      <w:r>
        <w:t>признаки</w:t>
      </w:r>
      <w:r>
        <w:rPr>
          <w:spacing w:val="-15"/>
        </w:rPr>
        <w:t xml:space="preserve"> </w:t>
      </w:r>
      <w:r>
        <w:t>животных.</w:t>
      </w:r>
      <w:r>
        <w:rPr>
          <w:spacing w:val="-15"/>
        </w:rPr>
        <w:t xml:space="preserve"> </w:t>
      </w:r>
      <w:r>
        <w:t>Отличия</w:t>
      </w:r>
      <w:r>
        <w:rPr>
          <w:spacing w:val="-15"/>
        </w:rPr>
        <w:t xml:space="preserve"> </w:t>
      </w:r>
      <w:r>
        <w:t>животных</w:t>
      </w:r>
      <w:r>
        <w:rPr>
          <w:spacing w:val="-15"/>
        </w:rPr>
        <w:t xml:space="preserve"> </w:t>
      </w:r>
      <w:r>
        <w:t>от</w:t>
      </w:r>
      <w:r>
        <w:rPr>
          <w:spacing w:val="-15"/>
        </w:rPr>
        <w:t xml:space="preserve"> </w:t>
      </w:r>
      <w:r>
        <w:t>растений.</w:t>
      </w:r>
      <w:r>
        <w:rPr>
          <w:spacing w:val="-15"/>
        </w:rPr>
        <w:t xml:space="preserve"> </w:t>
      </w:r>
      <w:r>
        <w:t>Многообразие</w:t>
      </w:r>
      <w:r>
        <w:rPr>
          <w:spacing w:val="-15"/>
        </w:rPr>
        <w:t xml:space="preserve"> </w:t>
      </w:r>
      <w:r>
        <w:t>животного</w:t>
      </w:r>
      <w:r>
        <w:rPr>
          <w:spacing w:val="-15"/>
        </w:rPr>
        <w:t xml:space="preserve"> </w:t>
      </w:r>
      <w:r>
        <w:t>мира. Одноклеточные и многоклеточные животные. Форма тела животного, симметрия, размеры тела и другое.</w:t>
      </w:r>
    </w:p>
    <w:p w14:paraId="194CE2E9" w14:textId="77777777" w:rsidR="004C4874" w:rsidRDefault="00F01225">
      <w:pPr>
        <w:pStyle w:val="a3"/>
        <w:ind w:right="280"/>
      </w:pPr>
      <w: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14:paraId="35A9BA25"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4B56EB71" w14:textId="77777777" w:rsidR="004C4874" w:rsidRDefault="00F01225">
      <w:pPr>
        <w:pStyle w:val="a3"/>
      </w:pPr>
      <w:r>
        <w:t>Исследование</w:t>
      </w:r>
      <w:r>
        <w:rPr>
          <w:spacing w:val="-6"/>
        </w:rPr>
        <w:t xml:space="preserve"> </w:t>
      </w:r>
      <w:r>
        <w:t>под</w:t>
      </w:r>
      <w:r>
        <w:rPr>
          <w:spacing w:val="-3"/>
        </w:rPr>
        <w:t xml:space="preserve"> </w:t>
      </w:r>
      <w:r>
        <w:t>микроскопом</w:t>
      </w:r>
      <w:r>
        <w:rPr>
          <w:spacing w:val="-4"/>
        </w:rPr>
        <w:t xml:space="preserve"> </w:t>
      </w:r>
      <w:r>
        <w:t>готовых</w:t>
      </w:r>
      <w:r>
        <w:rPr>
          <w:spacing w:val="-2"/>
        </w:rPr>
        <w:t xml:space="preserve"> </w:t>
      </w:r>
      <w:r>
        <w:t>микропрепаратов</w:t>
      </w:r>
      <w:r>
        <w:rPr>
          <w:spacing w:val="-4"/>
        </w:rPr>
        <w:t xml:space="preserve"> </w:t>
      </w:r>
      <w:r>
        <w:t>клеток</w:t>
      </w:r>
      <w:r>
        <w:rPr>
          <w:spacing w:val="-2"/>
        </w:rPr>
        <w:t xml:space="preserve"> </w:t>
      </w:r>
      <w:r>
        <w:t>и</w:t>
      </w:r>
      <w:r>
        <w:rPr>
          <w:spacing w:val="-3"/>
        </w:rPr>
        <w:t xml:space="preserve"> </w:t>
      </w:r>
      <w:r>
        <w:t>тканей</w:t>
      </w:r>
      <w:r>
        <w:rPr>
          <w:spacing w:val="-3"/>
        </w:rPr>
        <w:t xml:space="preserve"> </w:t>
      </w:r>
      <w:r>
        <w:rPr>
          <w:spacing w:val="-2"/>
        </w:rPr>
        <w:t>животных.</w:t>
      </w:r>
    </w:p>
    <w:p w14:paraId="60932B43" w14:textId="77777777" w:rsidR="004C4874" w:rsidRDefault="00F01225">
      <w:pPr>
        <w:pStyle w:val="a4"/>
        <w:numPr>
          <w:ilvl w:val="2"/>
          <w:numId w:val="91"/>
        </w:numPr>
        <w:tabs>
          <w:tab w:val="left" w:pos="1568"/>
        </w:tabs>
        <w:ind w:left="1568" w:hanging="719"/>
        <w:jc w:val="both"/>
        <w:rPr>
          <w:sz w:val="24"/>
        </w:rPr>
      </w:pPr>
      <w:r>
        <w:rPr>
          <w:sz w:val="24"/>
        </w:rPr>
        <w:t>Строение</w:t>
      </w:r>
      <w:r>
        <w:rPr>
          <w:spacing w:val="-9"/>
          <w:sz w:val="24"/>
        </w:rPr>
        <w:t xml:space="preserve"> </w:t>
      </w:r>
      <w:r>
        <w:rPr>
          <w:sz w:val="24"/>
        </w:rPr>
        <w:t>и</w:t>
      </w:r>
      <w:r>
        <w:rPr>
          <w:spacing w:val="-6"/>
          <w:sz w:val="24"/>
        </w:rPr>
        <w:t xml:space="preserve"> </w:t>
      </w:r>
      <w:r>
        <w:rPr>
          <w:sz w:val="24"/>
        </w:rPr>
        <w:t>жизнедеятельность</w:t>
      </w:r>
      <w:r>
        <w:rPr>
          <w:spacing w:val="-5"/>
          <w:sz w:val="24"/>
        </w:rPr>
        <w:t xml:space="preserve"> </w:t>
      </w:r>
      <w:r>
        <w:rPr>
          <w:sz w:val="24"/>
        </w:rPr>
        <w:t>организма</w:t>
      </w:r>
      <w:r>
        <w:rPr>
          <w:spacing w:val="-6"/>
          <w:sz w:val="24"/>
        </w:rPr>
        <w:t xml:space="preserve"> </w:t>
      </w:r>
      <w:r>
        <w:rPr>
          <w:spacing w:val="-2"/>
          <w:sz w:val="24"/>
        </w:rPr>
        <w:t>животного.</w:t>
      </w:r>
    </w:p>
    <w:p w14:paraId="08EF81AF" w14:textId="77777777" w:rsidR="004C4874" w:rsidRDefault="00F01225">
      <w:pPr>
        <w:pStyle w:val="a3"/>
        <w:ind w:right="280"/>
      </w:pPr>
      <w: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w:t>
      </w:r>
    </w:p>
    <w:p w14:paraId="674ECFF8" w14:textId="77777777" w:rsidR="004C4874" w:rsidRDefault="004C4874">
      <w:pPr>
        <w:pStyle w:val="a3"/>
        <w:sectPr w:rsidR="004C4874">
          <w:pgSz w:w="11910" w:h="16850"/>
          <w:pgMar w:top="1020" w:right="283" w:bottom="280" w:left="992" w:header="569" w:footer="0" w:gutter="0"/>
          <w:cols w:space="720"/>
        </w:sectPr>
      </w:pPr>
    </w:p>
    <w:p w14:paraId="558D3C2D" w14:textId="77777777" w:rsidR="004C4874" w:rsidRDefault="00F01225">
      <w:pPr>
        <w:pStyle w:val="a3"/>
        <w:tabs>
          <w:tab w:val="left" w:pos="2959"/>
          <w:tab w:val="left" w:pos="4027"/>
          <w:tab w:val="left" w:pos="5411"/>
          <w:tab w:val="left" w:pos="7011"/>
          <w:tab w:val="left" w:pos="9102"/>
          <w:tab w:val="left" w:pos="10225"/>
        </w:tabs>
        <w:spacing w:before="88"/>
        <w:ind w:right="278"/>
        <w:jc w:val="left"/>
      </w:pPr>
      <w:r>
        <w:t>по суше позвоночных животных (ползание, бег, ходьба и другое). Рычажные конечности. Питание</w:t>
      </w:r>
      <w:r>
        <w:rPr>
          <w:spacing w:val="80"/>
        </w:rPr>
        <w:t xml:space="preserve"> </w:t>
      </w:r>
      <w:r>
        <w:t>и</w:t>
      </w:r>
      <w:r>
        <w:rPr>
          <w:spacing w:val="80"/>
        </w:rPr>
        <w:t xml:space="preserve"> </w:t>
      </w:r>
      <w:r>
        <w:t>пищеварение</w:t>
      </w:r>
      <w:r>
        <w:rPr>
          <w:spacing w:val="80"/>
        </w:rPr>
        <w:t xml:space="preserve"> </w:t>
      </w:r>
      <w:r>
        <w:t>у</w:t>
      </w:r>
      <w:r>
        <w:rPr>
          <w:spacing w:val="80"/>
        </w:rPr>
        <w:t xml:space="preserve"> </w:t>
      </w:r>
      <w:r>
        <w:t>животных.</w:t>
      </w:r>
      <w:r>
        <w:rPr>
          <w:spacing w:val="80"/>
        </w:rPr>
        <w:t xml:space="preserve"> </w:t>
      </w:r>
      <w:r>
        <w:t>Значение</w:t>
      </w:r>
      <w:r>
        <w:rPr>
          <w:spacing w:val="80"/>
        </w:rPr>
        <w:t xml:space="preserve"> </w:t>
      </w:r>
      <w:r>
        <w:t>питания.</w:t>
      </w:r>
      <w:r>
        <w:rPr>
          <w:spacing w:val="80"/>
        </w:rPr>
        <w:t xml:space="preserve"> </w:t>
      </w:r>
      <w:r>
        <w:t>Питание</w:t>
      </w:r>
      <w:r>
        <w:rPr>
          <w:spacing w:val="80"/>
        </w:rPr>
        <w:t xml:space="preserve"> </w:t>
      </w:r>
      <w:r>
        <w:t>и</w:t>
      </w:r>
      <w:r>
        <w:rPr>
          <w:spacing w:val="80"/>
        </w:rPr>
        <w:t xml:space="preserve"> </w:t>
      </w:r>
      <w:r>
        <w:t>пищеварение</w:t>
      </w:r>
      <w:r>
        <w:rPr>
          <w:spacing w:val="80"/>
        </w:rPr>
        <w:t xml:space="preserve"> </w:t>
      </w:r>
      <w:r>
        <w:t>у простейших.</w:t>
      </w:r>
      <w:r>
        <w:rPr>
          <w:spacing w:val="40"/>
        </w:rPr>
        <w:t xml:space="preserve"> </w:t>
      </w:r>
      <w:r>
        <w:t>Внутриполостное</w:t>
      </w:r>
      <w:r>
        <w:rPr>
          <w:spacing w:val="40"/>
        </w:rPr>
        <w:t xml:space="preserve"> </w:t>
      </w:r>
      <w:r>
        <w:t>и</w:t>
      </w:r>
      <w:r>
        <w:rPr>
          <w:spacing w:val="40"/>
        </w:rPr>
        <w:t xml:space="preserve"> </w:t>
      </w:r>
      <w:r>
        <w:t>внутриклеточное</w:t>
      </w:r>
      <w:r>
        <w:rPr>
          <w:spacing w:val="40"/>
        </w:rPr>
        <w:t xml:space="preserve"> </w:t>
      </w:r>
      <w:r>
        <w:t>пищеварение,</w:t>
      </w:r>
      <w:r>
        <w:rPr>
          <w:spacing w:val="40"/>
        </w:rPr>
        <w:t xml:space="preserve"> </w:t>
      </w:r>
      <w:r>
        <w:t>замкнутая</w:t>
      </w:r>
      <w:r>
        <w:rPr>
          <w:spacing w:val="40"/>
        </w:rPr>
        <w:t xml:space="preserve"> </w:t>
      </w:r>
      <w:r>
        <w:t>и</w:t>
      </w:r>
      <w:r>
        <w:rPr>
          <w:spacing w:val="40"/>
        </w:rPr>
        <w:t xml:space="preserve"> </w:t>
      </w:r>
      <w:r>
        <w:t>сквозная</w:t>
      </w:r>
      <w:r>
        <w:rPr>
          <w:spacing w:val="80"/>
        </w:rPr>
        <w:t xml:space="preserve"> </w:t>
      </w:r>
      <w:r>
        <w:t>пищеварительная</w:t>
      </w:r>
      <w:r>
        <w:rPr>
          <w:spacing w:val="40"/>
        </w:rPr>
        <w:t xml:space="preserve"> </w:t>
      </w:r>
      <w:r>
        <w:t>система</w:t>
      </w:r>
      <w:r>
        <w:rPr>
          <w:spacing w:val="40"/>
        </w:rPr>
        <w:t xml:space="preserve"> </w:t>
      </w:r>
      <w:r>
        <w:t>у</w:t>
      </w:r>
      <w:r>
        <w:rPr>
          <w:spacing w:val="40"/>
        </w:rPr>
        <w:t xml:space="preserve"> </w:t>
      </w:r>
      <w:r>
        <w:t>беспозвоночных.</w:t>
      </w:r>
      <w:r>
        <w:rPr>
          <w:spacing w:val="40"/>
        </w:rPr>
        <w:t xml:space="preserve"> </w:t>
      </w:r>
      <w:r>
        <w:t>Пищеварительный</w:t>
      </w:r>
      <w:r>
        <w:rPr>
          <w:spacing w:val="40"/>
        </w:rPr>
        <w:t xml:space="preserve"> </w:t>
      </w:r>
      <w:r>
        <w:t>тракт</w:t>
      </w:r>
      <w:r>
        <w:rPr>
          <w:spacing w:val="40"/>
        </w:rPr>
        <w:t xml:space="preserve"> </w:t>
      </w:r>
      <w:r>
        <w:t>у</w:t>
      </w:r>
      <w:r>
        <w:rPr>
          <w:spacing w:val="40"/>
        </w:rPr>
        <w:t xml:space="preserve"> </w:t>
      </w:r>
      <w:r>
        <w:t>позвоночных,</w:t>
      </w:r>
      <w:r>
        <w:rPr>
          <w:spacing w:val="80"/>
        </w:rPr>
        <w:t xml:space="preserve"> </w:t>
      </w:r>
      <w:r>
        <w:rPr>
          <w:spacing w:val="-2"/>
        </w:rPr>
        <w:t>пищеварительные</w:t>
      </w:r>
      <w:r>
        <w:tab/>
      </w:r>
      <w:r>
        <w:rPr>
          <w:spacing w:val="-2"/>
        </w:rPr>
        <w:t>железы.</w:t>
      </w:r>
      <w:r>
        <w:tab/>
      </w:r>
      <w:r>
        <w:rPr>
          <w:spacing w:val="-2"/>
        </w:rPr>
        <w:t>Ферменты.</w:t>
      </w:r>
      <w:r>
        <w:tab/>
      </w:r>
      <w:r>
        <w:rPr>
          <w:spacing w:val="-2"/>
        </w:rPr>
        <w:t>Особенности</w:t>
      </w:r>
      <w:r>
        <w:tab/>
      </w:r>
      <w:r>
        <w:rPr>
          <w:spacing w:val="-2"/>
        </w:rPr>
        <w:t>пищеварительной</w:t>
      </w:r>
      <w:r>
        <w:tab/>
      </w:r>
      <w:r>
        <w:rPr>
          <w:spacing w:val="-2"/>
        </w:rPr>
        <w:t>системы</w:t>
      </w:r>
      <w:r>
        <w:tab/>
      </w:r>
      <w:r>
        <w:rPr>
          <w:spacing w:val="-10"/>
        </w:rPr>
        <w:t xml:space="preserve">у </w:t>
      </w:r>
      <w:r>
        <w:t>представителей отрядов млекопитающих.</w:t>
      </w:r>
    </w:p>
    <w:p w14:paraId="264A7772" w14:textId="77777777" w:rsidR="004C4874" w:rsidRDefault="00F01225">
      <w:pPr>
        <w:pStyle w:val="a3"/>
        <w:ind w:right="285"/>
      </w:pPr>
      <w:r>
        <w:t>Дыхание</w:t>
      </w:r>
      <w:r>
        <w:rPr>
          <w:spacing w:val="-9"/>
        </w:rPr>
        <w:t xml:space="preserve"> </w:t>
      </w:r>
      <w:r>
        <w:t>животных.</w:t>
      </w:r>
      <w:r>
        <w:rPr>
          <w:spacing w:val="-9"/>
        </w:rPr>
        <w:t xml:space="preserve"> </w:t>
      </w:r>
      <w:r>
        <w:t>Значение</w:t>
      </w:r>
      <w:r>
        <w:rPr>
          <w:spacing w:val="-9"/>
        </w:rPr>
        <w:t xml:space="preserve"> </w:t>
      </w:r>
      <w:r>
        <w:t>дыхания.</w:t>
      </w:r>
      <w:r>
        <w:rPr>
          <w:spacing w:val="-9"/>
        </w:rPr>
        <w:t xml:space="preserve"> </w:t>
      </w:r>
      <w:r>
        <w:t>Газообмен</w:t>
      </w:r>
      <w:r>
        <w:rPr>
          <w:spacing w:val="-8"/>
        </w:rPr>
        <w:t xml:space="preserve"> </w:t>
      </w:r>
      <w:r>
        <w:t>через</w:t>
      </w:r>
      <w:r>
        <w:rPr>
          <w:spacing w:val="-8"/>
        </w:rPr>
        <w:t xml:space="preserve"> </w:t>
      </w:r>
      <w:r>
        <w:t>всю</w:t>
      </w:r>
      <w:r>
        <w:rPr>
          <w:spacing w:val="-9"/>
        </w:rPr>
        <w:t xml:space="preserve"> </w:t>
      </w:r>
      <w:r>
        <w:t>поверхность</w:t>
      </w:r>
      <w:r>
        <w:rPr>
          <w:spacing w:val="-8"/>
        </w:rPr>
        <w:t xml:space="preserve"> </w:t>
      </w:r>
      <w:r>
        <w:t>клетки.</w:t>
      </w:r>
      <w:r>
        <w:rPr>
          <w:spacing w:val="-9"/>
        </w:rPr>
        <w:t xml:space="preserve"> </w:t>
      </w:r>
      <w:r>
        <w:t>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11D515E0" w14:textId="77777777" w:rsidR="004C4874" w:rsidRDefault="00F01225">
      <w:pPr>
        <w:pStyle w:val="a3"/>
        <w:ind w:right="287"/>
      </w:pPr>
      <w:r>
        <w:t>Транспорт</w:t>
      </w:r>
      <w:r>
        <w:rPr>
          <w:spacing w:val="-9"/>
        </w:rPr>
        <w:t xml:space="preserve"> </w:t>
      </w:r>
      <w:r>
        <w:t>веществ</w:t>
      </w:r>
      <w:r>
        <w:rPr>
          <w:spacing w:val="-3"/>
        </w:rPr>
        <w:t xml:space="preserve"> </w:t>
      </w:r>
      <w:r>
        <w:t>у</w:t>
      </w:r>
      <w:r>
        <w:rPr>
          <w:spacing w:val="-11"/>
        </w:rPr>
        <w:t xml:space="preserve"> </w:t>
      </w:r>
      <w:r>
        <w:t>животных.</w:t>
      </w:r>
      <w:r>
        <w:rPr>
          <w:spacing w:val="-9"/>
        </w:rPr>
        <w:t xml:space="preserve"> </w:t>
      </w:r>
      <w:r>
        <w:t>Роль</w:t>
      </w:r>
      <w:r>
        <w:rPr>
          <w:spacing w:val="-10"/>
        </w:rPr>
        <w:t xml:space="preserve"> </w:t>
      </w:r>
      <w:r>
        <w:t>транспорта</w:t>
      </w:r>
      <w:r>
        <w:rPr>
          <w:spacing w:val="-9"/>
        </w:rPr>
        <w:t xml:space="preserve"> </w:t>
      </w:r>
      <w:r>
        <w:t>веществ</w:t>
      </w:r>
      <w:r>
        <w:rPr>
          <w:spacing w:val="-9"/>
        </w:rPr>
        <w:t xml:space="preserve"> </w:t>
      </w:r>
      <w:r>
        <w:t>в</w:t>
      </w:r>
      <w:r>
        <w:rPr>
          <w:spacing w:val="-9"/>
        </w:rPr>
        <w:t xml:space="preserve"> </w:t>
      </w:r>
      <w:r>
        <w:t>организме</w:t>
      </w:r>
      <w:r>
        <w:rPr>
          <w:spacing w:val="-9"/>
        </w:rPr>
        <w:t xml:space="preserve"> </w:t>
      </w:r>
      <w:r>
        <w:t>животных.</w:t>
      </w:r>
      <w:r>
        <w:rPr>
          <w:spacing w:val="-9"/>
        </w:rPr>
        <w:t xml:space="preserve"> </w:t>
      </w:r>
      <w:r>
        <w:t>Замкнутая и незамкнутая кровеносные системы у беспозвоночных. Сердце, кровеносные сосуды. Спинной</w:t>
      </w:r>
      <w:r>
        <w:rPr>
          <w:spacing w:val="-6"/>
        </w:rPr>
        <w:t xml:space="preserve"> </w:t>
      </w:r>
      <w:r>
        <w:t>и</w:t>
      </w:r>
      <w:r>
        <w:rPr>
          <w:spacing w:val="-6"/>
        </w:rPr>
        <w:t xml:space="preserve"> </w:t>
      </w:r>
      <w:r>
        <w:t>брюшной</w:t>
      </w:r>
      <w:r>
        <w:rPr>
          <w:spacing w:val="-6"/>
        </w:rPr>
        <w:t xml:space="preserve"> </w:t>
      </w:r>
      <w:r>
        <w:t>сосуды,</w:t>
      </w:r>
      <w:r>
        <w:rPr>
          <w:spacing w:val="-5"/>
        </w:rPr>
        <w:t xml:space="preserve"> </w:t>
      </w:r>
      <w:r>
        <w:t>капилляры,</w:t>
      </w:r>
      <w:r>
        <w:rPr>
          <w:spacing w:val="-2"/>
        </w:rPr>
        <w:t xml:space="preserve"> </w:t>
      </w:r>
      <w:r>
        <w:t>«ложные</w:t>
      </w:r>
      <w:r>
        <w:rPr>
          <w:spacing w:val="-8"/>
        </w:rPr>
        <w:t xml:space="preserve"> </w:t>
      </w:r>
      <w:r>
        <w:t>сердца»</w:t>
      </w:r>
      <w:r>
        <w:rPr>
          <w:spacing w:val="-10"/>
        </w:rPr>
        <w:t xml:space="preserve"> </w:t>
      </w:r>
      <w:r>
        <w:t>у</w:t>
      </w:r>
      <w:r>
        <w:rPr>
          <w:spacing w:val="-9"/>
        </w:rPr>
        <w:t xml:space="preserve"> </w:t>
      </w:r>
      <w:r>
        <w:t>дождевого</w:t>
      </w:r>
      <w:r>
        <w:rPr>
          <w:spacing w:val="-7"/>
        </w:rPr>
        <w:t xml:space="preserve"> </w:t>
      </w:r>
      <w:r>
        <w:t>червя.</w:t>
      </w:r>
      <w:r>
        <w:rPr>
          <w:spacing w:val="-4"/>
        </w:rPr>
        <w:t xml:space="preserve"> </w:t>
      </w:r>
      <w:r>
        <w:t xml:space="preserve">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w:t>
      </w:r>
      <w:r>
        <w:rPr>
          <w:spacing w:val="-2"/>
        </w:rPr>
        <w:t>кровообращения.</w:t>
      </w:r>
    </w:p>
    <w:p w14:paraId="36B4F476" w14:textId="77777777" w:rsidR="004C4874" w:rsidRDefault="00F01225">
      <w:pPr>
        <w:pStyle w:val="a3"/>
        <w:spacing w:before="1"/>
        <w:ind w:right="280"/>
      </w:pPr>
      <w: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w:t>
      </w:r>
      <w:r>
        <w:rPr>
          <w:spacing w:val="-7"/>
        </w:rPr>
        <w:t xml:space="preserve"> </w:t>
      </w:r>
      <w:r>
        <w:t>трубочки</w:t>
      </w:r>
      <w:r>
        <w:rPr>
          <w:spacing w:val="-5"/>
        </w:rPr>
        <w:t xml:space="preserve"> </w:t>
      </w:r>
      <w:r>
        <w:t>и</w:t>
      </w:r>
      <w:r>
        <w:rPr>
          <w:spacing w:val="-5"/>
        </w:rPr>
        <w:t xml:space="preserve"> </w:t>
      </w:r>
      <w:r>
        <w:t>воронки</w:t>
      </w:r>
      <w:r>
        <w:rPr>
          <w:spacing w:val="-3"/>
        </w:rPr>
        <w:t xml:space="preserve"> </w:t>
      </w:r>
      <w:r>
        <w:t>у</w:t>
      </w:r>
      <w:r>
        <w:rPr>
          <w:spacing w:val="-12"/>
        </w:rPr>
        <w:t xml:space="preserve"> </w:t>
      </w:r>
      <w:r>
        <w:t>кольчатых</w:t>
      </w:r>
      <w:r>
        <w:rPr>
          <w:spacing w:val="-3"/>
        </w:rPr>
        <w:t xml:space="preserve"> </w:t>
      </w:r>
      <w:r>
        <w:t>червей.</w:t>
      </w:r>
      <w:r>
        <w:rPr>
          <w:spacing w:val="-6"/>
        </w:rPr>
        <w:t xml:space="preserve"> </w:t>
      </w:r>
      <w:r>
        <w:t>Мальпигиевы</w:t>
      </w:r>
      <w:r>
        <w:rPr>
          <w:spacing w:val="-6"/>
        </w:rPr>
        <w:t xml:space="preserve"> </w:t>
      </w:r>
      <w:r>
        <w:t>сосуды</w:t>
      </w:r>
      <w:r>
        <w:rPr>
          <w:spacing w:val="-2"/>
        </w:rPr>
        <w:t xml:space="preserve"> </w:t>
      </w:r>
      <w:r>
        <w:t>у</w:t>
      </w:r>
      <w:r>
        <w:rPr>
          <w:spacing w:val="-11"/>
        </w:rPr>
        <w:t xml:space="preserve"> </w:t>
      </w:r>
      <w:r>
        <w:t>насекомых. Почки (туловищные и тазовые), мочеточники, мочевой пузырь у позвоночных животных. Особенности выделения у птиц, связанные с полётом.</w:t>
      </w:r>
    </w:p>
    <w:p w14:paraId="571334A6" w14:textId="77777777" w:rsidR="004C4874" w:rsidRDefault="00F01225">
      <w:pPr>
        <w:pStyle w:val="a3"/>
        <w:ind w:right="284"/>
      </w:pPr>
      <w: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14:paraId="16D79FB8" w14:textId="77777777" w:rsidR="004C4874" w:rsidRDefault="00F01225">
      <w:pPr>
        <w:pStyle w:val="a3"/>
        <w:ind w:right="276"/>
      </w:pPr>
      <w:r>
        <w:t>Координация</w:t>
      </w:r>
      <w:r>
        <w:rPr>
          <w:spacing w:val="-6"/>
        </w:rPr>
        <w:t xml:space="preserve"> </w:t>
      </w:r>
      <w:r>
        <w:t>и</w:t>
      </w:r>
      <w:r>
        <w:rPr>
          <w:spacing w:val="-5"/>
        </w:rPr>
        <w:t xml:space="preserve"> </w:t>
      </w:r>
      <w:r>
        <w:t>регуляция</w:t>
      </w:r>
      <w:r>
        <w:rPr>
          <w:spacing w:val="-6"/>
        </w:rPr>
        <w:t xml:space="preserve"> </w:t>
      </w:r>
      <w:r>
        <w:t>жизнедеятельности</w:t>
      </w:r>
      <w:r>
        <w:rPr>
          <w:spacing w:val="-9"/>
        </w:rPr>
        <w:t xml:space="preserve"> </w:t>
      </w:r>
      <w:r>
        <w:t>у</w:t>
      </w:r>
      <w:r>
        <w:rPr>
          <w:spacing w:val="-8"/>
        </w:rPr>
        <w:t xml:space="preserve"> </w:t>
      </w:r>
      <w:r>
        <w:t>животных.</w:t>
      </w:r>
      <w:r>
        <w:rPr>
          <w:spacing w:val="-6"/>
        </w:rPr>
        <w:t xml:space="preserve"> </w:t>
      </w:r>
      <w:r>
        <w:t>Раздражимость у</w:t>
      </w:r>
      <w:r>
        <w:rPr>
          <w:spacing w:val="-11"/>
        </w:rPr>
        <w:t xml:space="preserve"> </w:t>
      </w:r>
      <w:r>
        <w:t>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14:paraId="69172065" w14:textId="77777777" w:rsidR="004C4874" w:rsidRDefault="00F01225">
      <w:pPr>
        <w:pStyle w:val="a3"/>
        <w:spacing w:before="1"/>
        <w:ind w:right="282"/>
      </w:pPr>
      <w: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14:paraId="3742B8A1" w14:textId="77777777" w:rsidR="004C4874" w:rsidRDefault="00F01225">
      <w:pPr>
        <w:pStyle w:val="a3"/>
        <w:spacing w:before="1"/>
        <w:ind w:right="282"/>
      </w:pPr>
      <w:r>
        <w:t>Размножение</w:t>
      </w:r>
      <w:r>
        <w:rPr>
          <w:spacing w:val="-7"/>
        </w:rPr>
        <w:t xml:space="preserve"> </w:t>
      </w:r>
      <w:r>
        <w:t>и</w:t>
      </w:r>
      <w:r>
        <w:rPr>
          <w:spacing w:val="-5"/>
        </w:rPr>
        <w:t xml:space="preserve"> </w:t>
      </w:r>
      <w:r>
        <w:t>развитие</w:t>
      </w:r>
      <w:r>
        <w:rPr>
          <w:spacing w:val="-7"/>
        </w:rPr>
        <w:t xml:space="preserve"> </w:t>
      </w:r>
      <w:r>
        <w:t>животных.</w:t>
      </w:r>
      <w:r>
        <w:rPr>
          <w:spacing w:val="-6"/>
        </w:rPr>
        <w:t xml:space="preserve"> </w:t>
      </w:r>
      <w:r>
        <w:t>Бесполое</w:t>
      </w:r>
      <w:r>
        <w:rPr>
          <w:spacing w:val="-7"/>
        </w:rPr>
        <w:t xml:space="preserve"> </w:t>
      </w:r>
      <w:r>
        <w:t>размножение:</w:t>
      </w:r>
      <w:r>
        <w:rPr>
          <w:spacing w:val="-5"/>
        </w:rPr>
        <w:t xml:space="preserve"> </w:t>
      </w:r>
      <w:r>
        <w:t>деление</w:t>
      </w:r>
      <w:r>
        <w:rPr>
          <w:spacing w:val="-7"/>
        </w:rPr>
        <w:t xml:space="preserve"> </w:t>
      </w:r>
      <w:r>
        <w:t>клетки</w:t>
      </w:r>
      <w:r>
        <w:rPr>
          <w:spacing w:val="-5"/>
        </w:rPr>
        <w:t xml:space="preserve"> </w:t>
      </w:r>
      <w:r>
        <w:t>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14:paraId="15B1CE95"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14EF8A7" w14:textId="77777777" w:rsidR="004C4874" w:rsidRDefault="00F01225">
      <w:pPr>
        <w:pStyle w:val="a3"/>
        <w:ind w:right="2995"/>
        <w:jc w:val="left"/>
      </w:pPr>
      <w:r>
        <w:t>Ознакомление</w:t>
      </w:r>
      <w:r>
        <w:rPr>
          <w:spacing w:val="-6"/>
        </w:rPr>
        <w:t xml:space="preserve"> </w:t>
      </w:r>
      <w:r>
        <w:t>с</w:t>
      </w:r>
      <w:r>
        <w:rPr>
          <w:spacing w:val="-6"/>
        </w:rPr>
        <w:t xml:space="preserve"> </w:t>
      </w:r>
      <w:r>
        <w:t>органами</w:t>
      </w:r>
      <w:r>
        <w:rPr>
          <w:spacing w:val="-5"/>
        </w:rPr>
        <w:t xml:space="preserve"> </w:t>
      </w:r>
      <w:r>
        <w:t>опоры</w:t>
      </w:r>
      <w:r>
        <w:rPr>
          <w:spacing w:val="-5"/>
        </w:rPr>
        <w:t xml:space="preserve"> </w:t>
      </w:r>
      <w:r>
        <w:t>и</w:t>
      </w:r>
      <w:r>
        <w:rPr>
          <w:spacing w:val="-5"/>
        </w:rPr>
        <w:t xml:space="preserve"> </w:t>
      </w:r>
      <w:r>
        <w:t>движения</w:t>
      </w:r>
      <w:r>
        <w:rPr>
          <w:spacing w:val="-3"/>
        </w:rPr>
        <w:t xml:space="preserve"> </w:t>
      </w:r>
      <w:r>
        <w:t>у</w:t>
      </w:r>
      <w:r>
        <w:rPr>
          <w:spacing w:val="-10"/>
        </w:rPr>
        <w:t xml:space="preserve"> </w:t>
      </w:r>
      <w:r>
        <w:t>животных. Изучение способов поглощения пищи у животных.</w:t>
      </w:r>
    </w:p>
    <w:p w14:paraId="2DA6064C" w14:textId="77777777" w:rsidR="004C4874" w:rsidRDefault="00F01225">
      <w:pPr>
        <w:pStyle w:val="a3"/>
        <w:jc w:val="left"/>
      </w:pPr>
      <w:r>
        <w:t>Изучение</w:t>
      </w:r>
      <w:r>
        <w:rPr>
          <w:spacing w:val="-4"/>
        </w:rPr>
        <w:t xml:space="preserve"> </w:t>
      </w:r>
      <w:r>
        <w:t>способов</w:t>
      </w:r>
      <w:r>
        <w:rPr>
          <w:spacing w:val="-4"/>
        </w:rPr>
        <w:t xml:space="preserve"> </w:t>
      </w:r>
      <w:r>
        <w:t>дыхания у</w:t>
      </w:r>
      <w:r>
        <w:rPr>
          <w:spacing w:val="-8"/>
        </w:rPr>
        <w:t xml:space="preserve"> </w:t>
      </w:r>
      <w:r>
        <w:rPr>
          <w:spacing w:val="-2"/>
        </w:rPr>
        <w:t>животных.</w:t>
      </w:r>
    </w:p>
    <w:p w14:paraId="554C4D1A" w14:textId="77777777" w:rsidR="004C4874" w:rsidRDefault="00F01225">
      <w:pPr>
        <w:pStyle w:val="a3"/>
        <w:ind w:right="2462"/>
        <w:jc w:val="left"/>
      </w:pPr>
      <w:r>
        <w:t>Ознакомление</w:t>
      </w:r>
      <w:r>
        <w:rPr>
          <w:spacing w:val="-6"/>
        </w:rPr>
        <w:t xml:space="preserve"> </w:t>
      </w:r>
      <w:r>
        <w:t>с</w:t>
      </w:r>
      <w:r>
        <w:rPr>
          <w:spacing w:val="-6"/>
        </w:rPr>
        <w:t xml:space="preserve"> </w:t>
      </w:r>
      <w:r>
        <w:t>системами</w:t>
      </w:r>
      <w:r>
        <w:rPr>
          <w:spacing w:val="-5"/>
        </w:rPr>
        <w:t xml:space="preserve"> </w:t>
      </w:r>
      <w:r>
        <w:t>органов</w:t>
      </w:r>
      <w:r>
        <w:rPr>
          <w:spacing w:val="-6"/>
        </w:rPr>
        <w:t xml:space="preserve"> </w:t>
      </w:r>
      <w:r>
        <w:t>транспорта</w:t>
      </w:r>
      <w:r>
        <w:rPr>
          <w:spacing w:val="-5"/>
        </w:rPr>
        <w:t xml:space="preserve"> </w:t>
      </w:r>
      <w:r>
        <w:t>веществ</w:t>
      </w:r>
      <w:r>
        <w:rPr>
          <w:spacing w:val="-1"/>
        </w:rPr>
        <w:t xml:space="preserve"> </w:t>
      </w:r>
      <w:r>
        <w:t>у</w:t>
      </w:r>
      <w:r>
        <w:rPr>
          <w:spacing w:val="-7"/>
        </w:rPr>
        <w:t xml:space="preserve"> </w:t>
      </w:r>
      <w:r>
        <w:t>животных. Изучение покровов тела у животных.</w:t>
      </w:r>
    </w:p>
    <w:p w14:paraId="6B36C0D3" w14:textId="77777777" w:rsidR="004C4874" w:rsidRDefault="00F01225">
      <w:pPr>
        <w:pStyle w:val="a3"/>
        <w:jc w:val="left"/>
      </w:pPr>
      <w:r>
        <w:t>Изучение</w:t>
      </w:r>
      <w:r>
        <w:rPr>
          <w:spacing w:val="-3"/>
        </w:rPr>
        <w:t xml:space="preserve"> </w:t>
      </w:r>
      <w:r>
        <w:t>органов</w:t>
      </w:r>
      <w:r>
        <w:rPr>
          <w:spacing w:val="-4"/>
        </w:rPr>
        <w:t xml:space="preserve"> </w:t>
      </w:r>
      <w:r>
        <w:t>чувств у</w:t>
      </w:r>
      <w:r>
        <w:rPr>
          <w:spacing w:val="-6"/>
        </w:rPr>
        <w:t xml:space="preserve"> </w:t>
      </w:r>
      <w:r>
        <w:rPr>
          <w:spacing w:val="-2"/>
        </w:rPr>
        <w:t>животных.</w:t>
      </w:r>
    </w:p>
    <w:p w14:paraId="2E904B73" w14:textId="77777777" w:rsidR="004C4874" w:rsidRDefault="00F01225">
      <w:pPr>
        <w:pStyle w:val="a3"/>
        <w:jc w:val="left"/>
      </w:pPr>
      <w:r>
        <w:t>Формирование</w:t>
      </w:r>
      <w:r>
        <w:rPr>
          <w:spacing w:val="-3"/>
        </w:rPr>
        <w:t xml:space="preserve"> </w:t>
      </w:r>
      <w:r>
        <w:t>условных</w:t>
      </w:r>
      <w:r>
        <w:rPr>
          <w:spacing w:val="-2"/>
        </w:rPr>
        <w:t xml:space="preserve"> </w:t>
      </w:r>
      <w:r>
        <w:t>рефлексов</w:t>
      </w:r>
      <w:r>
        <w:rPr>
          <w:spacing w:val="-2"/>
        </w:rPr>
        <w:t xml:space="preserve"> </w:t>
      </w:r>
      <w:r>
        <w:t>у</w:t>
      </w:r>
      <w:r>
        <w:rPr>
          <w:spacing w:val="-8"/>
        </w:rPr>
        <w:t xml:space="preserve"> </w:t>
      </w:r>
      <w:r>
        <w:t>аквариумных</w:t>
      </w:r>
      <w:r>
        <w:rPr>
          <w:spacing w:val="-2"/>
        </w:rPr>
        <w:t xml:space="preserve"> </w:t>
      </w:r>
      <w:r>
        <w:rPr>
          <w:spacing w:val="-4"/>
        </w:rPr>
        <w:t>рыб.</w:t>
      </w:r>
    </w:p>
    <w:p w14:paraId="70AB4AB9" w14:textId="77777777" w:rsidR="004C4874" w:rsidRDefault="004C4874">
      <w:pPr>
        <w:pStyle w:val="a3"/>
        <w:jc w:val="left"/>
        <w:sectPr w:rsidR="004C4874">
          <w:pgSz w:w="11910" w:h="16850"/>
          <w:pgMar w:top="1020" w:right="283" w:bottom="280" w:left="992" w:header="569" w:footer="0" w:gutter="0"/>
          <w:cols w:space="720"/>
        </w:sectPr>
      </w:pPr>
    </w:p>
    <w:p w14:paraId="765E9423" w14:textId="77777777" w:rsidR="004C4874" w:rsidRDefault="00F01225">
      <w:pPr>
        <w:pStyle w:val="a3"/>
        <w:spacing w:before="88"/>
      </w:pPr>
      <w:r>
        <w:t>Строение</w:t>
      </w:r>
      <w:r>
        <w:rPr>
          <w:spacing w:val="-3"/>
        </w:rPr>
        <w:t xml:space="preserve"> </w:t>
      </w:r>
      <w:r>
        <w:t>яйца</w:t>
      </w:r>
      <w:r>
        <w:rPr>
          <w:spacing w:val="-3"/>
        </w:rPr>
        <w:t xml:space="preserve"> </w:t>
      </w:r>
      <w:r>
        <w:t>и</w:t>
      </w:r>
      <w:r>
        <w:rPr>
          <w:spacing w:val="-3"/>
        </w:rPr>
        <w:t xml:space="preserve"> </w:t>
      </w:r>
      <w:r>
        <w:t>развитие</w:t>
      </w:r>
      <w:r>
        <w:rPr>
          <w:spacing w:val="-3"/>
        </w:rPr>
        <w:t xml:space="preserve"> </w:t>
      </w:r>
      <w:r>
        <w:t>зародыша</w:t>
      </w:r>
      <w:r>
        <w:rPr>
          <w:spacing w:val="-3"/>
        </w:rPr>
        <w:t xml:space="preserve"> </w:t>
      </w:r>
      <w:r>
        <w:t>птицы</w:t>
      </w:r>
      <w:r>
        <w:rPr>
          <w:spacing w:val="-2"/>
        </w:rPr>
        <w:t xml:space="preserve"> (курицы).</w:t>
      </w:r>
    </w:p>
    <w:p w14:paraId="25660983" w14:textId="77777777" w:rsidR="004C4874" w:rsidRDefault="00F01225">
      <w:pPr>
        <w:pStyle w:val="a4"/>
        <w:numPr>
          <w:ilvl w:val="2"/>
          <w:numId w:val="91"/>
        </w:numPr>
        <w:tabs>
          <w:tab w:val="left" w:pos="1568"/>
        </w:tabs>
        <w:ind w:left="1568" w:hanging="719"/>
        <w:jc w:val="both"/>
        <w:rPr>
          <w:sz w:val="24"/>
        </w:rPr>
      </w:pPr>
      <w:r>
        <w:rPr>
          <w:sz w:val="24"/>
        </w:rPr>
        <w:t>Систематические</w:t>
      </w:r>
      <w:r>
        <w:rPr>
          <w:spacing w:val="-6"/>
          <w:sz w:val="24"/>
        </w:rPr>
        <w:t xml:space="preserve"> </w:t>
      </w:r>
      <w:r>
        <w:rPr>
          <w:sz w:val="24"/>
        </w:rPr>
        <w:t>группы</w:t>
      </w:r>
      <w:r>
        <w:rPr>
          <w:spacing w:val="-4"/>
          <w:sz w:val="24"/>
        </w:rPr>
        <w:t xml:space="preserve"> </w:t>
      </w:r>
      <w:r>
        <w:rPr>
          <w:spacing w:val="-2"/>
          <w:sz w:val="24"/>
        </w:rPr>
        <w:t>животных.</w:t>
      </w:r>
    </w:p>
    <w:p w14:paraId="5687B7BC" w14:textId="77777777" w:rsidR="004C4874" w:rsidRDefault="00F01225">
      <w:pPr>
        <w:pStyle w:val="a3"/>
        <w:ind w:right="282"/>
      </w:pPr>
      <w:r>
        <w:t>Основные категории систематики животных. Вид как основная систематическая категория животных.</w:t>
      </w:r>
      <w:r>
        <w:rPr>
          <w:spacing w:val="-15"/>
        </w:rPr>
        <w:t xml:space="preserve"> </w:t>
      </w:r>
      <w:r>
        <w:t>Классификация</w:t>
      </w:r>
      <w:r>
        <w:rPr>
          <w:spacing w:val="-15"/>
        </w:rPr>
        <w:t xml:space="preserve"> </w:t>
      </w:r>
      <w:r>
        <w:t>животных.</w:t>
      </w:r>
      <w:r>
        <w:rPr>
          <w:spacing w:val="-15"/>
        </w:rPr>
        <w:t xml:space="preserve"> </w:t>
      </w:r>
      <w:r>
        <w:t>Система</w:t>
      </w:r>
      <w:r>
        <w:rPr>
          <w:spacing w:val="-15"/>
        </w:rPr>
        <w:t xml:space="preserve"> </w:t>
      </w:r>
      <w:r>
        <w:t>животного</w:t>
      </w:r>
      <w:r>
        <w:rPr>
          <w:spacing w:val="-15"/>
        </w:rPr>
        <w:t xml:space="preserve"> </w:t>
      </w:r>
      <w:r>
        <w:t>мира.</w:t>
      </w:r>
      <w:r>
        <w:rPr>
          <w:spacing w:val="-15"/>
        </w:rPr>
        <w:t xml:space="preserve"> </w:t>
      </w:r>
      <w:r>
        <w:t>Систематические</w:t>
      </w:r>
      <w:r>
        <w:rPr>
          <w:spacing w:val="-15"/>
        </w:rPr>
        <w:t xml:space="preserve"> </w:t>
      </w:r>
      <w:r>
        <w:t>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14:paraId="2FA09CA3" w14:textId="77777777" w:rsidR="004C4874" w:rsidRDefault="00F01225">
      <w:pPr>
        <w:pStyle w:val="a3"/>
        <w:ind w:right="285"/>
      </w:pPr>
      <w: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w:t>
      </w:r>
      <w:r>
        <w:rPr>
          <w:spacing w:val="-7"/>
        </w:rPr>
        <w:t xml:space="preserve"> </w:t>
      </w:r>
      <w:r>
        <w:t>простейших.</w:t>
      </w:r>
      <w:r>
        <w:rPr>
          <w:spacing w:val="-4"/>
        </w:rPr>
        <w:t xml:space="preserve"> </w:t>
      </w:r>
      <w:r>
        <w:t>Значение</w:t>
      </w:r>
      <w:r>
        <w:rPr>
          <w:spacing w:val="-7"/>
        </w:rPr>
        <w:t xml:space="preserve"> </w:t>
      </w:r>
      <w:r>
        <w:t>простейших</w:t>
      </w:r>
      <w:r>
        <w:rPr>
          <w:spacing w:val="-4"/>
        </w:rPr>
        <w:t xml:space="preserve"> </w:t>
      </w:r>
      <w:r>
        <w:t>в</w:t>
      </w:r>
      <w:r>
        <w:rPr>
          <w:spacing w:val="-6"/>
        </w:rPr>
        <w:t xml:space="preserve"> </w:t>
      </w:r>
      <w:r>
        <w:t>природе</w:t>
      </w:r>
      <w:r>
        <w:rPr>
          <w:spacing w:val="-7"/>
        </w:rPr>
        <w:t xml:space="preserve"> </w:t>
      </w:r>
      <w:r>
        <w:t>и</w:t>
      </w:r>
      <w:r>
        <w:rPr>
          <w:spacing w:val="-5"/>
        </w:rPr>
        <w:t xml:space="preserve"> </w:t>
      </w:r>
      <w:r>
        <w:t>жизни</w:t>
      </w:r>
      <w:r>
        <w:rPr>
          <w:spacing w:val="-7"/>
        </w:rPr>
        <w:t xml:space="preserve"> </w:t>
      </w:r>
      <w:r>
        <w:t>человека</w:t>
      </w:r>
      <w:r>
        <w:rPr>
          <w:spacing w:val="-7"/>
        </w:rPr>
        <w:t xml:space="preserve"> </w:t>
      </w:r>
      <w:r>
        <w:t xml:space="preserve">(образование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w:t>
      </w:r>
      <w:r>
        <w:rPr>
          <w:spacing w:val="-2"/>
        </w:rPr>
        <w:t>плазмодий).</w:t>
      </w:r>
    </w:p>
    <w:p w14:paraId="3FA5DDED" w14:textId="77777777" w:rsidR="004C4874" w:rsidRDefault="00F01225">
      <w:pPr>
        <w:pStyle w:val="a3"/>
        <w:spacing w:before="1"/>
      </w:pPr>
      <w:r>
        <w:t>Лабораторные</w:t>
      </w:r>
      <w:r>
        <w:rPr>
          <w:spacing w:val="-5"/>
        </w:rPr>
        <w:t xml:space="preserve"> </w:t>
      </w:r>
      <w:r>
        <w:t>и</w:t>
      </w:r>
      <w:r>
        <w:rPr>
          <w:spacing w:val="-3"/>
        </w:rPr>
        <w:t xml:space="preserve"> </w:t>
      </w:r>
      <w:r>
        <w:t>практические</w:t>
      </w:r>
      <w:r>
        <w:rPr>
          <w:spacing w:val="-3"/>
        </w:rPr>
        <w:t xml:space="preserve"> </w:t>
      </w:r>
      <w:r>
        <w:rPr>
          <w:spacing w:val="-2"/>
        </w:rPr>
        <w:t>работы</w:t>
      </w:r>
    </w:p>
    <w:p w14:paraId="593F963A" w14:textId="77777777" w:rsidR="004C4874" w:rsidRDefault="00F01225">
      <w:pPr>
        <w:pStyle w:val="a3"/>
        <w:ind w:right="282"/>
      </w:pPr>
      <w:r>
        <w:t xml:space="preserve">Исследование строения инфузории-туфельки и наблюдение за её передвижением. Изучение </w:t>
      </w:r>
      <w:r>
        <w:rPr>
          <w:spacing w:val="-2"/>
        </w:rPr>
        <w:t>хемотаксиса.</w:t>
      </w:r>
    </w:p>
    <w:p w14:paraId="777313B2" w14:textId="77777777" w:rsidR="004C4874" w:rsidRDefault="00F01225">
      <w:pPr>
        <w:pStyle w:val="a3"/>
      </w:pPr>
      <w:r>
        <w:t>Многообразие</w:t>
      </w:r>
      <w:r>
        <w:rPr>
          <w:spacing w:val="-6"/>
        </w:rPr>
        <w:t xml:space="preserve"> </w:t>
      </w:r>
      <w:r>
        <w:t>простейших</w:t>
      </w:r>
      <w:r>
        <w:rPr>
          <w:spacing w:val="-2"/>
        </w:rPr>
        <w:t xml:space="preserve"> </w:t>
      </w:r>
      <w:r>
        <w:t>(на</w:t>
      </w:r>
      <w:r>
        <w:rPr>
          <w:spacing w:val="-5"/>
        </w:rPr>
        <w:t xml:space="preserve"> </w:t>
      </w:r>
      <w:r>
        <w:t>готовых</w:t>
      </w:r>
      <w:r>
        <w:rPr>
          <w:spacing w:val="-5"/>
        </w:rPr>
        <w:t xml:space="preserve"> </w:t>
      </w:r>
      <w:r>
        <w:rPr>
          <w:spacing w:val="-2"/>
        </w:rPr>
        <w:t>препаратах).</w:t>
      </w:r>
    </w:p>
    <w:p w14:paraId="14C791B2" w14:textId="77777777" w:rsidR="004C4874" w:rsidRDefault="00F01225">
      <w:pPr>
        <w:pStyle w:val="a3"/>
      </w:pPr>
      <w:r>
        <w:t>Изготовление</w:t>
      </w:r>
      <w:r>
        <w:rPr>
          <w:spacing w:val="-7"/>
        </w:rPr>
        <w:t xml:space="preserve"> </w:t>
      </w:r>
      <w:r>
        <w:t>модели</w:t>
      </w:r>
      <w:r>
        <w:rPr>
          <w:spacing w:val="-3"/>
        </w:rPr>
        <w:t xml:space="preserve"> </w:t>
      </w:r>
      <w:r>
        <w:t>клетки</w:t>
      </w:r>
      <w:r>
        <w:rPr>
          <w:spacing w:val="-4"/>
        </w:rPr>
        <w:t xml:space="preserve"> </w:t>
      </w:r>
      <w:r>
        <w:t>простейшего</w:t>
      </w:r>
      <w:r>
        <w:rPr>
          <w:spacing w:val="-4"/>
        </w:rPr>
        <w:t xml:space="preserve"> </w:t>
      </w:r>
      <w:r>
        <w:t>(амёбы,</w:t>
      </w:r>
      <w:r>
        <w:rPr>
          <w:spacing w:val="-4"/>
        </w:rPr>
        <w:t xml:space="preserve"> </w:t>
      </w:r>
      <w:r>
        <w:t>инфузории-туфельки</w:t>
      </w:r>
      <w:r>
        <w:rPr>
          <w:spacing w:val="-2"/>
        </w:rPr>
        <w:t xml:space="preserve"> </w:t>
      </w:r>
      <w:r>
        <w:t>и</w:t>
      </w:r>
      <w:r>
        <w:rPr>
          <w:spacing w:val="-3"/>
        </w:rPr>
        <w:t xml:space="preserve"> </w:t>
      </w:r>
      <w:r>
        <w:rPr>
          <w:spacing w:val="-2"/>
        </w:rPr>
        <w:t>другое.).</w:t>
      </w:r>
    </w:p>
    <w:p w14:paraId="472D2138" w14:textId="77777777" w:rsidR="004C4874" w:rsidRDefault="00F01225">
      <w:pPr>
        <w:pStyle w:val="a3"/>
        <w:ind w:right="281"/>
      </w:pPr>
      <w: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w:t>
      </w:r>
      <w:r>
        <w:rPr>
          <w:spacing w:val="-14"/>
        </w:rPr>
        <w:t xml:space="preserve"> </w:t>
      </w:r>
      <w:r>
        <w:t>переваривание</w:t>
      </w:r>
      <w:r>
        <w:rPr>
          <w:spacing w:val="-14"/>
        </w:rPr>
        <w:t xml:space="preserve"> </w:t>
      </w:r>
      <w:r>
        <w:t>пищи.</w:t>
      </w:r>
      <w:r>
        <w:rPr>
          <w:spacing w:val="-13"/>
        </w:rPr>
        <w:t xml:space="preserve"> </w:t>
      </w:r>
      <w:r>
        <w:t>Регенерация.</w:t>
      </w:r>
      <w:r>
        <w:rPr>
          <w:spacing w:val="-13"/>
        </w:rPr>
        <w:t xml:space="preserve"> </w:t>
      </w:r>
      <w:r>
        <w:t>Рефлекс.</w:t>
      </w:r>
      <w:r>
        <w:rPr>
          <w:spacing w:val="-13"/>
        </w:rPr>
        <w:t xml:space="preserve"> </w:t>
      </w:r>
      <w:r>
        <w:t>Бесполое</w:t>
      </w:r>
      <w:r>
        <w:rPr>
          <w:spacing w:val="-14"/>
        </w:rPr>
        <w:t xml:space="preserve"> </w:t>
      </w:r>
      <w:r>
        <w:t>размножение</w:t>
      </w:r>
      <w:r>
        <w:rPr>
          <w:spacing w:val="-14"/>
        </w:rPr>
        <w:t xml:space="preserve"> </w:t>
      </w:r>
      <w:r>
        <w:t>(почкование).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14:paraId="29604D18" w14:textId="77777777" w:rsidR="004C4874" w:rsidRDefault="00F01225">
      <w:pPr>
        <w:pStyle w:val="a3"/>
        <w:spacing w:before="1"/>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E7A4CD6" w14:textId="77777777" w:rsidR="004C4874" w:rsidRDefault="00F01225">
      <w:pPr>
        <w:pStyle w:val="a3"/>
        <w:ind w:right="807"/>
      </w:pPr>
      <w:r>
        <w:t>Исследование</w:t>
      </w:r>
      <w:r>
        <w:rPr>
          <w:spacing w:val="-5"/>
        </w:rPr>
        <w:t xml:space="preserve"> </w:t>
      </w:r>
      <w:r>
        <w:t>строения</w:t>
      </w:r>
      <w:r>
        <w:rPr>
          <w:spacing w:val="-4"/>
        </w:rPr>
        <w:t xml:space="preserve"> </w:t>
      </w:r>
      <w:r>
        <w:t>пресноводной</w:t>
      </w:r>
      <w:r>
        <w:rPr>
          <w:spacing w:val="-4"/>
        </w:rPr>
        <w:t xml:space="preserve"> </w:t>
      </w:r>
      <w:r>
        <w:t>гидры</w:t>
      </w:r>
      <w:r>
        <w:rPr>
          <w:spacing w:val="-4"/>
        </w:rPr>
        <w:t xml:space="preserve"> </w:t>
      </w:r>
      <w:r>
        <w:t>и</w:t>
      </w:r>
      <w:r>
        <w:rPr>
          <w:spacing w:val="-6"/>
        </w:rPr>
        <w:t xml:space="preserve"> </w:t>
      </w:r>
      <w:r>
        <w:t>её</w:t>
      </w:r>
      <w:r>
        <w:rPr>
          <w:spacing w:val="-5"/>
        </w:rPr>
        <w:t xml:space="preserve"> </w:t>
      </w:r>
      <w:r>
        <w:t>передвижения</w:t>
      </w:r>
      <w:r>
        <w:rPr>
          <w:spacing w:val="-4"/>
        </w:rPr>
        <w:t xml:space="preserve"> </w:t>
      </w:r>
      <w:r>
        <w:t>(школьный</w:t>
      </w:r>
      <w:r>
        <w:rPr>
          <w:spacing w:val="-4"/>
        </w:rPr>
        <w:t xml:space="preserve"> </w:t>
      </w:r>
      <w:r>
        <w:t>аквариум). Исследование питания гидры дафниями и циклопами (школьный аквариум).</w:t>
      </w:r>
    </w:p>
    <w:p w14:paraId="64E293A5" w14:textId="77777777" w:rsidR="004C4874" w:rsidRDefault="00F01225">
      <w:pPr>
        <w:pStyle w:val="a3"/>
      </w:pPr>
      <w:r>
        <w:t>Изготовление</w:t>
      </w:r>
      <w:r>
        <w:rPr>
          <w:spacing w:val="-8"/>
        </w:rPr>
        <w:t xml:space="preserve"> </w:t>
      </w:r>
      <w:r>
        <w:t>модели</w:t>
      </w:r>
      <w:r>
        <w:rPr>
          <w:spacing w:val="-5"/>
        </w:rPr>
        <w:t xml:space="preserve"> </w:t>
      </w:r>
      <w:r>
        <w:t>пресноводной</w:t>
      </w:r>
      <w:r>
        <w:rPr>
          <w:spacing w:val="-6"/>
        </w:rPr>
        <w:t xml:space="preserve"> </w:t>
      </w:r>
      <w:r>
        <w:rPr>
          <w:spacing w:val="-2"/>
        </w:rPr>
        <w:t>гидры.</w:t>
      </w:r>
    </w:p>
    <w:p w14:paraId="6346FBFA" w14:textId="77777777" w:rsidR="004C4874" w:rsidRDefault="00F01225">
      <w:pPr>
        <w:pStyle w:val="a3"/>
        <w:ind w:right="282"/>
      </w:pPr>
      <w:r>
        <w:t xml:space="preserve">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w:t>
      </w:r>
      <w:r>
        <w:rPr>
          <w:spacing w:val="-2"/>
        </w:rPr>
        <w:t>почвообразователей.</w:t>
      </w:r>
    </w:p>
    <w:p w14:paraId="353D9A43" w14:textId="77777777" w:rsidR="004C4874" w:rsidRDefault="00F01225">
      <w:pPr>
        <w:pStyle w:val="a3"/>
        <w:spacing w:before="1"/>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1753BA29" w14:textId="77777777" w:rsidR="004C4874" w:rsidRDefault="00F01225">
      <w:pPr>
        <w:pStyle w:val="a3"/>
        <w:ind w:right="283"/>
      </w:pPr>
      <w:r>
        <w:t>Исследование внешнего строения дождевого червя. Наблюдение за реакцией дождевого червя на раздражители.</w:t>
      </w:r>
    </w:p>
    <w:p w14:paraId="021964C1" w14:textId="77777777" w:rsidR="004C4874" w:rsidRDefault="00F01225">
      <w:pPr>
        <w:pStyle w:val="a3"/>
        <w:ind w:right="288"/>
      </w:pPr>
      <w:r>
        <w:t xml:space="preserve">Исследование внутреннего строения дождевого червя (на готовом влажном препарате и </w:t>
      </w:r>
      <w:r>
        <w:rPr>
          <w:spacing w:val="-2"/>
        </w:rPr>
        <w:t>микропрепарате).</w:t>
      </w:r>
    </w:p>
    <w:p w14:paraId="233AF9E3" w14:textId="77777777" w:rsidR="004C4874" w:rsidRDefault="00F01225">
      <w:pPr>
        <w:pStyle w:val="a3"/>
        <w:ind w:right="281"/>
      </w:pPr>
      <w:r>
        <w:t xml:space="preserve">Изучение приспособлений паразитических червей к паразитизму (на готовых влажных и </w:t>
      </w:r>
      <w:r>
        <w:rPr>
          <w:spacing w:val="-2"/>
        </w:rPr>
        <w:t>микропрепаратах).</w:t>
      </w:r>
    </w:p>
    <w:p w14:paraId="28912EAB" w14:textId="77777777" w:rsidR="004C4874" w:rsidRDefault="00F01225">
      <w:pPr>
        <w:pStyle w:val="a3"/>
        <w:ind w:right="282"/>
      </w:pPr>
      <w: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14:paraId="64B81F40" w14:textId="77777777" w:rsidR="004C4874" w:rsidRDefault="00F01225">
      <w:pPr>
        <w:pStyle w:val="a3"/>
        <w:ind w:right="3593"/>
      </w:pPr>
      <w:r>
        <w:t>Ракообразные.</w:t>
      </w:r>
      <w:r>
        <w:rPr>
          <w:spacing w:val="-9"/>
        </w:rPr>
        <w:t xml:space="preserve"> </w:t>
      </w:r>
      <w:r>
        <w:t>Особенности</w:t>
      </w:r>
      <w:r>
        <w:rPr>
          <w:spacing w:val="-8"/>
        </w:rPr>
        <w:t xml:space="preserve"> </w:t>
      </w:r>
      <w:r>
        <w:t>строения</w:t>
      </w:r>
      <w:r>
        <w:rPr>
          <w:spacing w:val="-9"/>
        </w:rPr>
        <w:t xml:space="preserve"> </w:t>
      </w:r>
      <w:r>
        <w:t>и</w:t>
      </w:r>
      <w:r>
        <w:rPr>
          <w:spacing w:val="-9"/>
        </w:rPr>
        <w:t xml:space="preserve"> </w:t>
      </w:r>
      <w:r>
        <w:t>жизнедеятельности. Значение ракообразных в природе и жизни человека.</w:t>
      </w:r>
    </w:p>
    <w:p w14:paraId="0693BEE2" w14:textId="77777777" w:rsidR="004C4874" w:rsidRDefault="00F01225">
      <w:pPr>
        <w:pStyle w:val="a3"/>
        <w:ind w:right="276"/>
      </w:pPr>
      <w:r>
        <w:t xml:space="preserve">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w:t>
      </w:r>
      <w:r>
        <w:rPr>
          <w:spacing w:val="-2"/>
        </w:rPr>
        <w:t>почвообразовании.</w:t>
      </w:r>
    </w:p>
    <w:p w14:paraId="6D0E9567" w14:textId="77777777" w:rsidR="004C4874" w:rsidRDefault="00F01225">
      <w:pPr>
        <w:pStyle w:val="a3"/>
        <w:ind w:right="284"/>
      </w:pPr>
      <w:r>
        <w:t>Насекомые. Особенности строения и жизнедеятельности. Размножение насекомых и типы развития.</w:t>
      </w:r>
      <w:r>
        <w:rPr>
          <w:spacing w:val="55"/>
          <w:w w:val="150"/>
        </w:rPr>
        <w:t xml:space="preserve">  </w:t>
      </w:r>
      <w:r>
        <w:t>Отряды</w:t>
      </w:r>
      <w:r>
        <w:rPr>
          <w:spacing w:val="56"/>
          <w:w w:val="150"/>
        </w:rPr>
        <w:t xml:space="preserve">  </w:t>
      </w:r>
      <w:r>
        <w:t>насекомых:</w:t>
      </w:r>
      <w:r>
        <w:rPr>
          <w:spacing w:val="57"/>
          <w:w w:val="150"/>
        </w:rPr>
        <w:t xml:space="preserve">  </w:t>
      </w:r>
      <w:r>
        <w:t>Прямокрылые,</w:t>
      </w:r>
      <w:r>
        <w:rPr>
          <w:spacing w:val="57"/>
          <w:w w:val="150"/>
        </w:rPr>
        <w:t xml:space="preserve">  </w:t>
      </w:r>
      <w:r>
        <w:t>Равнокрылые,</w:t>
      </w:r>
      <w:r>
        <w:rPr>
          <w:spacing w:val="59"/>
          <w:w w:val="150"/>
        </w:rPr>
        <w:t xml:space="preserve">  </w:t>
      </w:r>
      <w:r>
        <w:rPr>
          <w:spacing w:val="-2"/>
        </w:rPr>
        <w:t>Полужесткокрылые,</w:t>
      </w:r>
    </w:p>
    <w:p w14:paraId="63867E30" w14:textId="77777777" w:rsidR="004C4874" w:rsidRDefault="004C4874">
      <w:pPr>
        <w:pStyle w:val="a3"/>
        <w:sectPr w:rsidR="004C4874">
          <w:pgSz w:w="11910" w:h="16850"/>
          <w:pgMar w:top="1020" w:right="283" w:bottom="280" w:left="992" w:header="569" w:footer="0" w:gutter="0"/>
          <w:cols w:space="720"/>
        </w:sectPr>
      </w:pPr>
    </w:p>
    <w:p w14:paraId="39A3D553" w14:textId="77777777" w:rsidR="004C4874" w:rsidRDefault="00F01225">
      <w:pPr>
        <w:pStyle w:val="a3"/>
        <w:spacing w:before="88"/>
        <w:ind w:right="275"/>
      </w:pPr>
      <w:r>
        <w:t>Чешуекрылые, Жесткокрылые, Перепончатокрылые, Двукрылые и другие. Насекомые – переносчики возбудителей и паразиты человека и домашних животных. Насекомые- вредители сада, огорода, поля, леса. Насекомые, снижающие численность вредителей растений.</w:t>
      </w:r>
      <w:r>
        <w:rPr>
          <w:spacing w:val="-12"/>
        </w:rPr>
        <w:t xml:space="preserve"> </w:t>
      </w:r>
      <w:r>
        <w:t>Поведение</w:t>
      </w:r>
      <w:r>
        <w:rPr>
          <w:spacing w:val="-13"/>
        </w:rPr>
        <w:t xml:space="preserve"> </w:t>
      </w:r>
      <w:r>
        <w:t>насекомых,</w:t>
      </w:r>
      <w:r>
        <w:rPr>
          <w:spacing w:val="-12"/>
        </w:rPr>
        <w:t xml:space="preserve"> </w:t>
      </w:r>
      <w:r>
        <w:t>инстинкты.</w:t>
      </w:r>
      <w:r>
        <w:rPr>
          <w:spacing w:val="-11"/>
        </w:rPr>
        <w:t xml:space="preserve"> </w:t>
      </w:r>
      <w:r>
        <w:t>Меры</w:t>
      </w:r>
      <w:r>
        <w:rPr>
          <w:spacing w:val="-12"/>
        </w:rPr>
        <w:t xml:space="preserve"> </w:t>
      </w:r>
      <w:r>
        <w:t>по</w:t>
      </w:r>
      <w:r>
        <w:rPr>
          <w:spacing w:val="-12"/>
        </w:rPr>
        <w:t xml:space="preserve"> </w:t>
      </w:r>
      <w:r>
        <w:t>сокращению</w:t>
      </w:r>
      <w:r>
        <w:rPr>
          <w:spacing w:val="-13"/>
        </w:rPr>
        <w:t xml:space="preserve"> </w:t>
      </w:r>
      <w:r>
        <w:t>численности</w:t>
      </w:r>
      <w:r>
        <w:rPr>
          <w:spacing w:val="-12"/>
        </w:rPr>
        <w:t xml:space="preserve"> </w:t>
      </w:r>
      <w:r>
        <w:t>насекомых- вредителей. Значение насекомых в природе и жизни человека.</w:t>
      </w:r>
    </w:p>
    <w:p w14:paraId="5D3B9B7B"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52C89EB7" w14:textId="77777777" w:rsidR="004C4874" w:rsidRDefault="00F01225">
      <w:pPr>
        <w:pStyle w:val="a3"/>
        <w:ind w:right="283"/>
      </w:pPr>
      <w:r>
        <w:t>Исследование внешнего строения насекомого (на примере майского жука или других крупных насекомых-вредителей).</w:t>
      </w:r>
    </w:p>
    <w:p w14:paraId="757DB4EF" w14:textId="77777777" w:rsidR="004C4874" w:rsidRDefault="00F01225">
      <w:pPr>
        <w:pStyle w:val="a3"/>
        <w:tabs>
          <w:tab w:val="left" w:pos="1698"/>
          <w:tab w:val="left" w:pos="3924"/>
          <w:tab w:val="left" w:pos="5272"/>
          <w:tab w:val="left" w:pos="5591"/>
          <w:tab w:val="left" w:pos="6352"/>
          <w:tab w:val="left" w:pos="7565"/>
          <w:tab w:val="left" w:pos="9135"/>
        </w:tabs>
        <w:ind w:right="279"/>
        <w:jc w:val="left"/>
      </w:pPr>
      <w:r>
        <w:t>Ознакомление с различными типами развития насекомых (на примере коллекций). Моллюски.</w:t>
      </w:r>
      <w:r>
        <w:rPr>
          <w:spacing w:val="80"/>
        </w:rPr>
        <w:t xml:space="preserve"> </w:t>
      </w:r>
      <w:r>
        <w:t>Общая</w:t>
      </w:r>
      <w:r>
        <w:rPr>
          <w:spacing w:val="80"/>
        </w:rPr>
        <w:t xml:space="preserve"> </w:t>
      </w:r>
      <w:r>
        <w:t>характеристика.</w:t>
      </w:r>
      <w:r>
        <w:rPr>
          <w:spacing w:val="80"/>
        </w:rPr>
        <w:t xml:space="preserve"> </w:t>
      </w:r>
      <w:r>
        <w:t>Местообитание</w:t>
      </w:r>
      <w:r>
        <w:rPr>
          <w:spacing w:val="80"/>
        </w:rPr>
        <w:t xml:space="preserve"> </w:t>
      </w:r>
      <w:r>
        <w:t>моллюсков.</w:t>
      </w:r>
      <w:r>
        <w:rPr>
          <w:spacing w:val="80"/>
        </w:rPr>
        <w:t xml:space="preserve"> </w:t>
      </w:r>
      <w:r>
        <w:t>Строение</w:t>
      </w:r>
      <w:r>
        <w:rPr>
          <w:spacing w:val="80"/>
        </w:rPr>
        <w:t xml:space="preserve"> </w:t>
      </w:r>
      <w:r>
        <w:t>и</w:t>
      </w:r>
      <w:r>
        <w:rPr>
          <w:spacing w:val="80"/>
        </w:rPr>
        <w:t xml:space="preserve"> </w:t>
      </w:r>
      <w:r>
        <w:t>процессы жизнедеятельности,</w:t>
      </w:r>
      <w:r>
        <w:rPr>
          <w:spacing w:val="-2"/>
        </w:rPr>
        <w:t xml:space="preserve"> </w:t>
      </w:r>
      <w:r>
        <w:t>характерные</w:t>
      </w:r>
      <w:r>
        <w:rPr>
          <w:spacing w:val="-1"/>
        </w:rPr>
        <w:t xml:space="preserve"> </w:t>
      </w:r>
      <w:r>
        <w:t xml:space="preserve">для брюхоногих, двустворчатых, головоногих моллюсков. </w:t>
      </w:r>
      <w:r>
        <w:rPr>
          <w:spacing w:val="-4"/>
        </w:rPr>
        <w:t>Черты</w:t>
      </w:r>
      <w:r>
        <w:tab/>
      </w:r>
      <w:r>
        <w:rPr>
          <w:spacing w:val="-2"/>
        </w:rPr>
        <w:t>приспособленности</w:t>
      </w:r>
      <w:r>
        <w:tab/>
      </w:r>
      <w:r>
        <w:rPr>
          <w:spacing w:val="-2"/>
        </w:rPr>
        <w:t>моллюсков</w:t>
      </w:r>
      <w:r>
        <w:tab/>
      </w:r>
      <w:r>
        <w:rPr>
          <w:spacing w:val="-10"/>
        </w:rPr>
        <w:t>к</w:t>
      </w:r>
      <w:r>
        <w:tab/>
      </w:r>
      <w:r>
        <w:rPr>
          <w:spacing w:val="-2"/>
        </w:rPr>
        <w:t>среде</w:t>
      </w:r>
      <w:r>
        <w:tab/>
      </w:r>
      <w:r>
        <w:rPr>
          <w:spacing w:val="-2"/>
        </w:rPr>
        <w:t>обитания.</w:t>
      </w:r>
      <w:r>
        <w:tab/>
      </w:r>
      <w:r>
        <w:rPr>
          <w:spacing w:val="-2"/>
        </w:rPr>
        <w:t>Размножение</w:t>
      </w:r>
      <w:r>
        <w:tab/>
      </w:r>
      <w:r>
        <w:rPr>
          <w:spacing w:val="-2"/>
        </w:rPr>
        <w:t xml:space="preserve">моллюсков. </w:t>
      </w:r>
      <w:r>
        <w:t>Многообразие моллюсков. Значение моллюсков в природе и жизни человека.</w:t>
      </w:r>
    </w:p>
    <w:p w14:paraId="72932896" w14:textId="77777777" w:rsidR="004C4874" w:rsidRDefault="00F01225">
      <w:pPr>
        <w:pStyle w:val="a3"/>
        <w:spacing w:before="1"/>
        <w:jc w:val="left"/>
      </w:pPr>
      <w:r>
        <w:t>Лабораторные</w:t>
      </w:r>
      <w:r>
        <w:rPr>
          <w:spacing w:val="-5"/>
        </w:rPr>
        <w:t xml:space="preserve"> </w:t>
      </w:r>
      <w:r>
        <w:t>и</w:t>
      </w:r>
      <w:r>
        <w:rPr>
          <w:spacing w:val="-2"/>
        </w:rPr>
        <w:t xml:space="preserve"> </w:t>
      </w:r>
      <w:r>
        <w:t>практические</w:t>
      </w:r>
      <w:r>
        <w:rPr>
          <w:spacing w:val="-3"/>
        </w:rPr>
        <w:t xml:space="preserve"> </w:t>
      </w:r>
      <w:r>
        <w:rPr>
          <w:spacing w:val="-2"/>
        </w:rPr>
        <w:t>работы.</w:t>
      </w:r>
    </w:p>
    <w:p w14:paraId="1288F4C3" w14:textId="77777777" w:rsidR="004C4874" w:rsidRDefault="00F01225">
      <w:pPr>
        <w:pStyle w:val="a3"/>
        <w:jc w:val="left"/>
      </w:pPr>
      <w:r>
        <w:t>Исследование внешнего строения раковин пресноводных и морских моллюсков (раковины беззубки, перловицы, прудовика, катушки и другие).</w:t>
      </w:r>
    </w:p>
    <w:p w14:paraId="2B229078" w14:textId="77777777" w:rsidR="004C4874" w:rsidRDefault="00F01225">
      <w:pPr>
        <w:pStyle w:val="a3"/>
        <w:jc w:val="left"/>
      </w:pPr>
      <w:r>
        <w:t>Хордовые.</w:t>
      </w:r>
      <w:r>
        <w:rPr>
          <w:spacing w:val="40"/>
        </w:rPr>
        <w:t xml:space="preserve"> </w:t>
      </w:r>
      <w:r>
        <w:t>Общая</w:t>
      </w:r>
      <w:r>
        <w:rPr>
          <w:spacing w:val="40"/>
        </w:rPr>
        <w:t xml:space="preserve"> </w:t>
      </w:r>
      <w:r>
        <w:t>характеристика.</w:t>
      </w:r>
      <w:r>
        <w:rPr>
          <w:spacing w:val="40"/>
        </w:rPr>
        <w:t xml:space="preserve"> </w:t>
      </w:r>
      <w:r>
        <w:t>Зародышевое</w:t>
      </w:r>
      <w:r>
        <w:rPr>
          <w:spacing w:val="40"/>
        </w:rPr>
        <w:t xml:space="preserve"> </w:t>
      </w:r>
      <w:r>
        <w:t>развитие</w:t>
      </w:r>
      <w:r>
        <w:rPr>
          <w:spacing w:val="40"/>
        </w:rPr>
        <w:t xml:space="preserve"> </w:t>
      </w:r>
      <w:r>
        <w:t>хордовых.</w:t>
      </w:r>
      <w:r>
        <w:rPr>
          <w:spacing w:val="40"/>
        </w:rPr>
        <w:t xml:space="preserve"> </w:t>
      </w:r>
      <w:r>
        <w:t>Систематические</w:t>
      </w:r>
      <w:r>
        <w:rPr>
          <w:spacing w:val="80"/>
        </w:rPr>
        <w:t xml:space="preserve"> </w:t>
      </w:r>
      <w:r>
        <w:t>группы хордовых. Подтип Бесчерепные (ланцетник). Подтип Черепные, или Позвоночные. Рыбы.</w:t>
      </w:r>
      <w:r>
        <w:rPr>
          <w:spacing w:val="80"/>
        </w:rPr>
        <w:t xml:space="preserve"> </w:t>
      </w:r>
      <w:r>
        <w:t>Общая</w:t>
      </w:r>
      <w:r>
        <w:rPr>
          <w:spacing w:val="80"/>
        </w:rPr>
        <w:t xml:space="preserve"> </w:t>
      </w:r>
      <w:r>
        <w:t>характеристика.</w:t>
      </w:r>
      <w:r>
        <w:rPr>
          <w:spacing w:val="80"/>
        </w:rPr>
        <w:t xml:space="preserve"> </w:t>
      </w:r>
      <w:r>
        <w:t>Местообитание</w:t>
      </w:r>
      <w:r>
        <w:rPr>
          <w:spacing w:val="80"/>
        </w:rPr>
        <w:t xml:space="preserve"> </w:t>
      </w:r>
      <w:r>
        <w:t>и</w:t>
      </w:r>
      <w:r>
        <w:rPr>
          <w:spacing w:val="80"/>
        </w:rPr>
        <w:t xml:space="preserve"> </w:t>
      </w:r>
      <w:r>
        <w:t>внешнее</w:t>
      </w:r>
      <w:r>
        <w:rPr>
          <w:spacing w:val="80"/>
        </w:rPr>
        <w:t xml:space="preserve"> </w:t>
      </w:r>
      <w:r>
        <w:t>строение</w:t>
      </w:r>
      <w:r>
        <w:rPr>
          <w:spacing w:val="80"/>
        </w:rPr>
        <w:t xml:space="preserve"> </w:t>
      </w:r>
      <w:r>
        <w:t>рыб.</w:t>
      </w:r>
      <w:r>
        <w:rPr>
          <w:spacing w:val="80"/>
        </w:rPr>
        <w:t xml:space="preserve"> </w:t>
      </w:r>
      <w:r>
        <w:t>Особенности внутреннего</w:t>
      </w:r>
      <w:r>
        <w:rPr>
          <w:spacing w:val="-1"/>
        </w:rPr>
        <w:t xml:space="preserve"> </w:t>
      </w:r>
      <w:r>
        <w:t>строения и процессов жизнедеятельности. Приспособленность рыб</w:t>
      </w:r>
      <w:r>
        <w:rPr>
          <w:spacing w:val="-1"/>
        </w:rPr>
        <w:t xml:space="preserve"> </w:t>
      </w:r>
      <w:r>
        <w:t>к условиям обитания.</w:t>
      </w:r>
      <w:r>
        <w:rPr>
          <w:spacing w:val="-8"/>
        </w:rPr>
        <w:t xml:space="preserve"> </w:t>
      </w:r>
      <w:r>
        <w:t>Отличия</w:t>
      </w:r>
      <w:r>
        <w:rPr>
          <w:spacing w:val="-10"/>
        </w:rPr>
        <w:t xml:space="preserve"> </w:t>
      </w:r>
      <w:r>
        <w:t>хрящевых</w:t>
      </w:r>
      <w:r>
        <w:rPr>
          <w:spacing w:val="-6"/>
        </w:rPr>
        <w:t xml:space="preserve"> </w:t>
      </w:r>
      <w:r>
        <w:t>рыб</w:t>
      </w:r>
      <w:r>
        <w:rPr>
          <w:spacing w:val="-8"/>
        </w:rPr>
        <w:t xml:space="preserve"> </w:t>
      </w:r>
      <w:r>
        <w:t>от</w:t>
      </w:r>
      <w:r>
        <w:rPr>
          <w:spacing w:val="-8"/>
        </w:rPr>
        <w:t xml:space="preserve"> </w:t>
      </w:r>
      <w:r>
        <w:t>костных</w:t>
      </w:r>
      <w:r>
        <w:rPr>
          <w:spacing w:val="-9"/>
        </w:rPr>
        <w:t xml:space="preserve"> </w:t>
      </w:r>
      <w:r>
        <w:t>рыб.</w:t>
      </w:r>
      <w:r>
        <w:rPr>
          <w:spacing w:val="-9"/>
        </w:rPr>
        <w:t xml:space="preserve"> </w:t>
      </w:r>
      <w:r>
        <w:t>Размножение,</w:t>
      </w:r>
      <w:r>
        <w:rPr>
          <w:spacing w:val="-8"/>
        </w:rPr>
        <w:t xml:space="preserve"> </w:t>
      </w:r>
      <w:r>
        <w:t>развитие</w:t>
      </w:r>
      <w:r>
        <w:rPr>
          <w:spacing w:val="-9"/>
        </w:rPr>
        <w:t xml:space="preserve"> </w:t>
      </w:r>
      <w:r>
        <w:t>и</w:t>
      </w:r>
      <w:r>
        <w:rPr>
          <w:spacing w:val="-7"/>
        </w:rPr>
        <w:t xml:space="preserve"> </w:t>
      </w:r>
      <w:r>
        <w:t>миграция</w:t>
      </w:r>
      <w:r>
        <w:rPr>
          <w:spacing w:val="-8"/>
        </w:rPr>
        <w:t xml:space="preserve"> </w:t>
      </w:r>
      <w:r>
        <w:t>рыб</w:t>
      </w:r>
      <w:r>
        <w:rPr>
          <w:spacing w:val="-8"/>
        </w:rPr>
        <w:t xml:space="preserve"> </w:t>
      </w:r>
      <w:r>
        <w:t>в природе.</w:t>
      </w:r>
      <w:r>
        <w:rPr>
          <w:spacing w:val="75"/>
        </w:rPr>
        <w:t xml:space="preserve"> </w:t>
      </w:r>
      <w:r>
        <w:t>Многообразие</w:t>
      </w:r>
      <w:r>
        <w:rPr>
          <w:spacing w:val="75"/>
        </w:rPr>
        <w:t xml:space="preserve"> </w:t>
      </w:r>
      <w:r>
        <w:t>рыб,</w:t>
      </w:r>
      <w:r>
        <w:rPr>
          <w:spacing w:val="75"/>
        </w:rPr>
        <w:t xml:space="preserve"> </w:t>
      </w:r>
      <w:r>
        <w:t>основные</w:t>
      </w:r>
      <w:r>
        <w:rPr>
          <w:spacing w:val="40"/>
        </w:rPr>
        <w:t xml:space="preserve"> </w:t>
      </w:r>
      <w:r>
        <w:t>систематические</w:t>
      </w:r>
      <w:r>
        <w:rPr>
          <w:spacing w:val="75"/>
        </w:rPr>
        <w:t xml:space="preserve"> </w:t>
      </w:r>
      <w:r>
        <w:t>группы</w:t>
      </w:r>
      <w:r>
        <w:rPr>
          <w:spacing w:val="75"/>
        </w:rPr>
        <w:t xml:space="preserve"> </w:t>
      </w:r>
      <w:r>
        <w:t>рыб.</w:t>
      </w:r>
      <w:r>
        <w:rPr>
          <w:spacing w:val="75"/>
        </w:rPr>
        <w:t xml:space="preserve"> </w:t>
      </w:r>
      <w:r>
        <w:t>Значение</w:t>
      </w:r>
      <w:r>
        <w:rPr>
          <w:spacing w:val="75"/>
        </w:rPr>
        <w:t xml:space="preserve"> </w:t>
      </w:r>
      <w:r>
        <w:t>рыб</w:t>
      </w:r>
      <w:r>
        <w:rPr>
          <w:spacing w:val="75"/>
        </w:rPr>
        <w:t xml:space="preserve"> </w:t>
      </w:r>
      <w:r>
        <w:t>в природе и жизни человека. Хозяйственное значение рыб.</w:t>
      </w:r>
    </w:p>
    <w:p w14:paraId="680D04D6" w14:textId="77777777" w:rsidR="004C4874" w:rsidRDefault="00F01225">
      <w:pPr>
        <w:pStyle w:val="a3"/>
        <w:jc w:val="left"/>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567F7D40" w14:textId="77777777" w:rsidR="004C4874" w:rsidRDefault="00F01225">
      <w:pPr>
        <w:pStyle w:val="a3"/>
        <w:spacing w:before="1"/>
        <w:jc w:val="left"/>
      </w:pPr>
      <w:r>
        <w:t>Исследование внешнего строения и особенностей передвижения рыбы (на примере живой рыбы в банке с водой).</w:t>
      </w:r>
    </w:p>
    <w:p w14:paraId="73F4F596" w14:textId="77777777" w:rsidR="004C4874" w:rsidRDefault="00F01225">
      <w:pPr>
        <w:pStyle w:val="a3"/>
        <w:jc w:val="left"/>
      </w:pPr>
      <w:r>
        <w:t>Исследование</w:t>
      </w:r>
      <w:r>
        <w:rPr>
          <w:spacing w:val="-6"/>
        </w:rPr>
        <w:t xml:space="preserve"> </w:t>
      </w:r>
      <w:r>
        <w:t>внутреннего</w:t>
      </w:r>
      <w:r>
        <w:rPr>
          <w:spacing w:val="-3"/>
        </w:rPr>
        <w:t xml:space="preserve"> </w:t>
      </w:r>
      <w:r>
        <w:t>строения</w:t>
      </w:r>
      <w:r>
        <w:rPr>
          <w:spacing w:val="-3"/>
        </w:rPr>
        <w:t xml:space="preserve"> </w:t>
      </w:r>
      <w:r>
        <w:t>рыбы</w:t>
      </w:r>
      <w:r>
        <w:rPr>
          <w:spacing w:val="-4"/>
        </w:rPr>
        <w:t xml:space="preserve"> </w:t>
      </w:r>
      <w:r>
        <w:t>(на</w:t>
      </w:r>
      <w:r>
        <w:rPr>
          <w:spacing w:val="-3"/>
        </w:rPr>
        <w:t xml:space="preserve"> </w:t>
      </w:r>
      <w:r>
        <w:t>примере</w:t>
      </w:r>
      <w:r>
        <w:rPr>
          <w:spacing w:val="-4"/>
        </w:rPr>
        <w:t xml:space="preserve"> </w:t>
      </w:r>
      <w:r>
        <w:t>готового</w:t>
      </w:r>
      <w:r>
        <w:rPr>
          <w:spacing w:val="-3"/>
        </w:rPr>
        <w:t xml:space="preserve"> </w:t>
      </w:r>
      <w:r>
        <w:t>влажного</w:t>
      </w:r>
      <w:r>
        <w:rPr>
          <w:spacing w:val="-3"/>
        </w:rPr>
        <w:t xml:space="preserve"> </w:t>
      </w:r>
      <w:r>
        <w:rPr>
          <w:spacing w:val="-2"/>
        </w:rPr>
        <w:t>препарата).</w:t>
      </w:r>
    </w:p>
    <w:p w14:paraId="177E6691" w14:textId="77777777" w:rsidR="004C4874" w:rsidRDefault="00F01225">
      <w:pPr>
        <w:pStyle w:val="a3"/>
        <w:ind w:right="283"/>
      </w:pPr>
      <w:r>
        <w:t>Земноводные.</w:t>
      </w:r>
      <w:r>
        <w:rPr>
          <w:spacing w:val="-6"/>
        </w:rPr>
        <w:t xml:space="preserve"> </w:t>
      </w:r>
      <w:r>
        <w:t>Общая</w:t>
      </w:r>
      <w:r>
        <w:rPr>
          <w:spacing w:val="-6"/>
        </w:rPr>
        <w:t xml:space="preserve"> </w:t>
      </w:r>
      <w:r>
        <w:t>характеристика.</w:t>
      </w:r>
      <w:r>
        <w:rPr>
          <w:spacing w:val="-6"/>
        </w:rPr>
        <w:t xml:space="preserve"> </w:t>
      </w:r>
      <w:r>
        <w:t>Местообитание</w:t>
      </w:r>
      <w:r>
        <w:rPr>
          <w:spacing w:val="-10"/>
        </w:rPr>
        <w:t xml:space="preserve"> </w:t>
      </w:r>
      <w:r>
        <w:t>земноводных.</w:t>
      </w:r>
      <w:r>
        <w:rPr>
          <w:spacing w:val="-9"/>
        </w:rPr>
        <w:t xml:space="preserve"> </w:t>
      </w:r>
      <w:r>
        <w:t>Особенности</w:t>
      </w:r>
      <w:r>
        <w:rPr>
          <w:spacing w:val="-5"/>
        </w:rPr>
        <w:t xml:space="preserve"> </w:t>
      </w:r>
      <w:r>
        <w:t>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14:paraId="673191E1" w14:textId="77777777" w:rsidR="004C4874" w:rsidRDefault="00F01225">
      <w:pPr>
        <w:pStyle w:val="a3"/>
        <w:ind w:right="282"/>
      </w:pPr>
      <w: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14:paraId="73B65055" w14:textId="77777777" w:rsidR="004C4874" w:rsidRDefault="00F01225">
      <w:pPr>
        <w:pStyle w:val="a3"/>
        <w:spacing w:before="1"/>
        <w:ind w:right="279"/>
      </w:pPr>
      <w:r>
        <w:t>Птицы. Общая характеристика. Особенности внешнего строения птиц. Особенности внутреннего</w:t>
      </w:r>
      <w:r>
        <w:rPr>
          <w:spacing w:val="-8"/>
        </w:rPr>
        <w:t xml:space="preserve"> </w:t>
      </w:r>
      <w:r>
        <w:t>строения</w:t>
      </w:r>
      <w:r>
        <w:rPr>
          <w:spacing w:val="-8"/>
        </w:rPr>
        <w:t xml:space="preserve"> </w:t>
      </w:r>
      <w:r>
        <w:t>и</w:t>
      </w:r>
      <w:r>
        <w:rPr>
          <w:spacing w:val="-10"/>
        </w:rPr>
        <w:t xml:space="preserve"> </w:t>
      </w:r>
      <w:r>
        <w:t>процессов</w:t>
      </w:r>
      <w:r>
        <w:rPr>
          <w:spacing w:val="-9"/>
        </w:rPr>
        <w:t xml:space="preserve"> </w:t>
      </w:r>
      <w:r>
        <w:t>жизнедеятельности</w:t>
      </w:r>
      <w:r>
        <w:rPr>
          <w:spacing w:val="-9"/>
        </w:rPr>
        <w:t xml:space="preserve"> </w:t>
      </w:r>
      <w:r>
        <w:t>птиц.</w:t>
      </w:r>
      <w:r>
        <w:rPr>
          <w:spacing w:val="-11"/>
        </w:rPr>
        <w:t xml:space="preserve"> </w:t>
      </w:r>
      <w:r>
        <w:t>Приспособления</w:t>
      </w:r>
      <w:r>
        <w:rPr>
          <w:spacing w:val="-11"/>
        </w:rPr>
        <w:t xml:space="preserve"> </w:t>
      </w:r>
      <w:r>
        <w:t>птиц</w:t>
      </w:r>
      <w:r>
        <w:rPr>
          <w:spacing w:val="-8"/>
        </w:rPr>
        <w:t xml:space="preserve"> </w:t>
      </w:r>
      <w:r>
        <w:t>к</w:t>
      </w:r>
      <w:r>
        <w:rPr>
          <w:spacing w:val="-10"/>
        </w:rPr>
        <w:t xml:space="preserve"> </w:t>
      </w:r>
      <w:r>
        <w:t>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14:paraId="3434C6CA"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7BAFB3D" w14:textId="77777777" w:rsidR="004C4874" w:rsidRDefault="00F01225">
      <w:pPr>
        <w:pStyle w:val="a3"/>
        <w:ind w:right="289"/>
      </w:pPr>
      <w:r>
        <w:t>Исследование внешнего строения и перьевого покрова птиц (на примере чучела птиц и набора перьев: контурных, пуховых и пуха).</w:t>
      </w:r>
    </w:p>
    <w:p w14:paraId="0B45346C" w14:textId="77777777" w:rsidR="004C4874" w:rsidRDefault="00F01225">
      <w:pPr>
        <w:pStyle w:val="a3"/>
      </w:pPr>
      <w:r>
        <w:t>Исследование</w:t>
      </w:r>
      <w:r>
        <w:rPr>
          <w:spacing w:val="-8"/>
        </w:rPr>
        <w:t xml:space="preserve"> </w:t>
      </w:r>
      <w:r>
        <w:t>особенностей</w:t>
      </w:r>
      <w:r>
        <w:rPr>
          <w:spacing w:val="-5"/>
        </w:rPr>
        <w:t xml:space="preserve"> </w:t>
      </w:r>
      <w:r>
        <w:t>скелета</w:t>
      </w:r>
      <w:r>
        <w:rPr>
          <w:spacing w:val="-4"/>
        </w:rPr>
        <w:t xml:space="preserve"> </w:t>
      </w:r>
      <w:r>
        <w:rPr>
          <w:spacing w:val="-2"/>
        </w:rPr>
        <w:t>птицы.</w:t>
      </w:r>
    </w:p>
    <w:p w14:paraId="78F8BDDE" w14:textId="77777777" w:rsidR="004C4874" w:rsidRDefault="00F01225">
      <w:pPr>
        <w:pStyle w:val="a3"/>
        <w:ind w:right="277"/>
      </w:pPr>
      <w: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7998D50C" w14:textId="77777777" w:rsidR="004C4874" w:rsidRDefault="004C4874">
      <w:pPr>
        <w:pStyle w:val="a3"/>
        <w:sectPr w:rsidR="004C4874">
          <w:pgSz w:w="11910" w:h="16850"/>
          <w:pgMar w:top="1020" w:right="283" w:bottom="280" w:left="992" w:header="569" w:footer="0" w:gutter="0"/>
          <w:cols w:space="720"/>
        </w:sectPr>
      </w:pPr>
    </w:p>
    <w:p w14:paraId="773220AC" w14:textId="77777777" w:rsidR="004C4874" w:rsidRDefault="00F01225">
      <w:pPr>
        <w:pStyle w:val="a3"/>
        <w:spacing w:before="88"/>
        <w:ind w:right="281"/>
      </w:pPr>
      <w: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w:t>
      </w:r>
      <w:r>
        <w:rPr>
          <w:spacing w:val="-1"/>
        </w:rPr>
        <w:t xml:space="preserve"> </w:t>
      </w:r>
      <w:r>
        <w:t>примере</w:t>
      </w:r>
      <w:r>
        <w:rPr>
          <w:spacing w:val="-1"/>
        </w:rPr>
        <w:t xml:space="preserve"> </w:t>
      </w:r>
      <w:r>
        <w:t>двух видов из каждого отряда). Насекомоядные</w:t>
      </w:r>
      <w:r>
        <w:rPr>
          <w:spacing w:val="-1"/>
        </w:rPr>
        <w:t xml:space="preserve"> </w:t>
      </w:r>
      <w:r>
        <w:t xml:space="preserve">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w:t>
      </w:r>
      <w:r>
        <w:rPr>
          <w:spacing w:val="-2"/>
        </w:rPr>
        <w:t>медвежьи.</w:t>
      </w:r>
    </w:p>
    <w:p w14:paraId="591C554D" w14:textId="77777777" w:rsidR="004C4874" w:rsidRDefault="00F01225">
      <w:pPr>
        <w:pStyle w:val="a3"/>
        <w:ind w:right="281"/>
      </w:pPr>
      <w: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14:paraId="2F015DB0"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274064C" w14:textId="77777777" w:rsidR="004C4874" w:rsidRDefault="00F01225">
      <w:pPr>
        <w:pStyle w:val="a3"/>
      </w:pPr>
      <w:r>
        <w:t>Исследование</w:t>
      </w:r>
      <w:r>
        <w:rPr>
          <w:spacing w:val="-6"/>
        </w:rPr>
        <w:t xml:space="preserve"> </w:t>
      </w:r>
      <w:r>
        <w:t>особенностей</w:t>
      </w:r>
      <w:r>
        <w:rPr>
          <w:spacing w:val="-5"/>
        </w:rPr>
        <w:t xml:space="preserve"> </w:t>
      </w:r>
      <w:r>
        <w:t>скелета</w:t>
      </w:r>
      <w:r>
        <w:rPr>
          <w:spacing w:val="-4"/>
        </w:rPr>
        <w:t xml:space="preserve"> </w:t>
      </w:r>
      <w:r>
        <w:rPr>
          <w:spacing w:val="-2"/>
        </w:rPr>
        <w:t>млекопитающих.</w:t>
      </w:r>
    </w:p>
    <w:p w14:paraId="182277E4" w14:textId="77777777" w:rsidR="004C4874" w:rsidRDefault="00F01225">
      <w:pPr>
        <w:pStyle w:val="a3"/>
      </w:pPr>
      <w:r>
        <w:t>Исследование</w:t>
      </w:r>
      <w:r>
        <w:rPr>
          <w:spacing w:val="-8"/>
        </w:rPr>
        <w:t xml:space="preserve"> </w:t>
      </w:r>
      <w:r>
        <w:t>особенностей</w:t>
      </w:r>
      <w:r>
        <w:rPr>
          <w:spacing w:val="-5"/>
        </w:rPr>
        <w:t xml:space="preserve"> </w:t>
      </w:r>
      <w:r>
        <w:t>зубной</w:t>
      </w:r>
      <w:r>
        <w:rPr>
          <w:spacing w:val="-5"/>
        </w:rPr>
        <w:t xml:space="preserve"> </w:t>
      </w:r>
      <w:r>
        <w:t>системы</w:t>
      </w:r>
      <w:r>
        <w:rPr>
          <w:spacing w:val="-4"/>
        </w:rPr>
        <w:t xml:space="preserve"> </w:t>
      </w:r>
      <w:r>
        <w:rPr>
          <w:spacing w:val="-2"/>
        </w:rPr>
        <w:t>млекопитающих.</w:t>
      </w:r>
    </w:p>
    <w:p w14:paraId="7D5E16FA" w14:textId="77777777" w:rsidR="004C4874" w:rsidRDefault="00F01225">
      <w:pPr>
        <w:pStyle w:val="a3"/>
        <w:spacing w:before="1"/>
      </w:pPr>
      <w:r>
        <w:t>38.6.4.</w:t>
      </w:r>
      <w:r>
        <w:rPr>
          <w:spacing w:val="-3"/>
        </w:rPr>
        <w:t xml:space="preserve"> </w:t>
      </w:r>
      <w:r>
        <w:t>Развитие</w:t>
      </w:r>
      <w:r>
        <w:rPr>
          <w:spacing w:val="-2"/>
        </w:rPr>
        <w:t xml:space="preserve"> </w:t>
      </w:r>
      <w:r>
        <w:t>животного</w:t>
      </w:r>
      <w:r>
        <w:rPr>
          <w:spacing w:val="-3"/>
        </w:rPr>
        <w:t xml:space="preserve"> </w:t>
      </w:r>
      <w:r>
        <w:t>мира</w:t>
      </w:r>
      <w:r>
        <w:rPr>
          <w:spacing w:val="-3"/>
        </w:rPr>
        <w:t xml:space="preserve"> </w:t>
      </w:r>
      <w:r>
        <w:t>на</w:t>
      </w:r>
      <w:r>
        <w:rPr>
          <w:spacing w:val="-2"/>
        </w:rPr>
        <w:t xml:space="preserve"> Земле.</w:t>
      </w:r>
    </w:p>
    <w:p w14:paraId="1DA47B05" w14:textId="77777777" w:rsidR="004C4874" w:rsidRDefault="00F01225">
      <w:pPr>
        <w:pStyle w:val="a3"/>
        <w:ind w:right="281"/>
      </w:pPr>
      <w: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4A102E95" w14:textId="77777777" w:rsidR="004C4874" w:rsidRDefault="00F01225">
      <w:pPr>
        <w:pStyle w:val="a3"/>
        <w:ind w:right="288"/>
      </w:pPr>
      <w: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14:paraId="69D7D3B5"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17E1AED5" w14:textId="77777777" w:rsidR="004C4874" w:rsidRDefault="00F01225">
      <w:pPr>
        <w:pStyle w:val="a3"/>
      </w:pPr>
      <w:r>
        <w:t>Исследование</w:t>
      </w:r>
      <w:r>
        <w:rPr>
          <w:spacing w:val="-8"/>
        </w:rPr>
        <w:t xml:space="preserve"> </w:t>
      </w:r>
      <w:r>
        <w:t>ископаемых</w:t>
      </w:r>
      <w:r>
        <w:rPr>
          <w:spacing w:val="-3"/>
        </w:rPr>
        <w:t xml:space="preserve"> </w:t>
      </w:r>
      <w:r>
        <w:t>остатков</w:t>
      </w:r>
      <w:r>
        <w:rPr>
          <w:spacing w:val="-6"/>
        </w:rPr>
        <w:t xml:space="preserve"> </w:t>
      </w:r>
      <w:r>
        <w:t>вымерших</w:t>
      </w:r>
      <w:r>
        <w:rPr>
          <w:spacing w:val="-2"/>
        </w:rPr>
        <w:t xml:space="preserve"> животных.</w:t>
      </w:r>
    </w:p>
    <w:p w14:paraId="47FCE052" w14:textId="77777777" w:rsidR="004C4874" w:rsidRDefault="00F01225">
      <w:pPr>
        <w:pStyle w:val="a3"/>
      </w:pPr>
      <w:r>
        <w:t>38.6.3.</w:t>
      </w:r>
      <w:r>
        <w:rPr>
          <w:spacing w:val="-3"/>
        </w:rPr>
        <w:t xml:space="preserve"> </w:t>
      </w:r>
      <w:r>
        <w:t>Животные</w:t>
      </w:r>
      <w:r>
        <w:rPr>
          <w:spacing w:val="-4"/>
        </w:rPr>
        <w:t xml:space="preserve"> </w:t>
      </w:r>
      <w:r>
        <w:t>в</w:t>
      </w:r>
      <w:r>
        <w:rPr>
          <w:spacing w:val="-4"/>
        </w:rPr>
        <w:t xml:space="preserve"> </w:t>
      </w:r>
      <w:r>
        <w:t>природных</w:t>
      </w:r>
      <w:r>
        <w:rPr>
          <w:spacing w:val="-1"/>
        </w:rPr>
        <w:t xml:space="preserve"> </w:t>
      </w:r>
      <w:r>
        <w:rPr>
          <w:spacing w:val="-2"/>
        </w:rPr>
        <w:t>сообществах.</w:t>
      </w:r>
    </w:p>
    <w:p w14:paraId="4B367371" w14:textId="77777777" w:rsidR="004C4874" w:rsidRDefault="00F01225">
      <w:pPr>
        <w:pStyle w:val="a3"/>
        <w:ind w:right="280"/>
      </w:pPr>
      <w:r>
        <w:t>Животные и среда обитания. Влияние света, температуры и влажности на животных. Приспособленность животных к условиям среды обитания.</w:t>
      </w:r>
    </w:p>
    <w:p w14:paraId="02F7A519" w14:textId="77777777" w:rsidR="004C4874" w:rsidRDefault="00F01225">
      <w:pPr>
        <w:pStyle w:val="a3"/>
        <w:spacing w:before="1"/>
        <w:ind w:right="277"/>
      </w:pPr>
      <w:r>
        <w:t>Популяции животных, их характеристики. Одиночный и групповой образ жизни. Взаимосвязи</w:t>
      </w:r>
      <w:r>
        <w:rPr>
          <w:spacing w:val="-8"/>
        </w:rPr>
        <w:t xml:space="preserve"> </w:t>
      </w:r>
      <w:r>
        <w:t>животных</w:t>
      </w:r>
      <w:r>
        <w:rPr>
          <w:spacing w:val="-9"/>
        </w:rPr>
        <w:t xml:space="preserve"> </w:t>
      </w:r>
      <w:r>
        <w:t>между</w:t>
      </w:r>
      <w:r>
        <w:rPr>
          <w:spacing w:val="-13"/>
        </w:rPr>
        <w:t xml:space="preserve"> </w:t>
      </w:r>
      <w:r>
        <w:t>собой</w:t>
      </w:r>
      <w:r>
        <w:rPr>
          <w:spacing w:val="-8"/>
        </w:rPr>
        <w:t xml:space="preserve"> </w:t>
      </w:r>
      <w:r>
        <w:t>и</w:t>
      </w:r>
      <w:r>
        <w:rPr>
          <w:spacing w:val="-8"/>
        </w:rPr>
        <w:t xml:space="preserve"> </w:t>
      </w:r>
      <w:r>
        <w:t>с</w:t>
      </w:r>
      <w:r>
        <w:rPr>
          <w:spacing w:val="-10"/>
        </w:rPr>
        <w:t xml:space="preserve"> </w:t>
      </w:r>
      <w:r>
        <w:t>другими</w:t>
      </w:r>
      <w:r>
        <w:rPr>
          <w:spacing w:val="-8"/>
        </w:rPr>
        <w:t xml:space="preserve"> </w:t>
      </w:r>
      <w:r>
        <w:t>организмами.</w:t>
      </w:r>
      <w:r>
        <w:rPr>
          <w:spacing w:val="-9"/>
        </w:rPr>
        <w:t xml:space="preserve"> </w:t>
      </w:r>
      <w:r>
        <w:t>Пищевые</w:t>
      </w:r>
      <w:r>
        <w:rPr>
          <w:spacing w:val="-10"/>
        </w:rPr>
        <w:t xml:space="preserve"> </w:t>
      </w:r>
      <w:r>
        <w:t>связи</w:t>
      </w:r>
      <w:r>
        <w:rPr>
          <w:spacing w:val="-8"/>
        </w:rPr>
        <w:t xml:space="preserve"> </w:t>
      </w:r>
      <w:r>
        <w:t>в</w:t>
      </w:r>
      <w:r>
        <w:rPr>
          <w:spacing w:val="-10"/>
        </w:rPr>
        <w:t xml:space="preserve"> </w:t>
      </w:r>
      <w:r>
        <w:t>природном сообществе. Пищевые уровни, экологическая пирамида. Экосистема.</w:t>
      </w:r>
    </w:p>
    <w:p w14:paraId="71856AE6" w14:textId="77777777" w:rsidR="004C4874" w:rsidRDefault="00F01225">
      <w:pPr>
        <w:pStyle w:val="a3"/>
        <w:ind w:right="288"/>
      </w:pPr>
      <w:r>
        <w:t>Животный мир природных зон Земли. Основные закономерности распределения животных на планете. Фауна.</w:t>
      </w:r>
    </w:p>
    <w:p w14:paraId="2662E9F4" w14:textId="77777777" w:rsidR="004C4874" w:rsidRDefault="00F01225">
      <w:pPr>
        <w:pStyle w:val="a3"/>
      </w:pPr>
      <w:r>
        <w:t>38.6.6.</w:t>
      </w:r>
      <w:r>
        <w:rPr>
          <w:spacing w:val="-2"/>
        </w:rPr>
        <w:t xml:space="preserve"> </w:t>
      </w:r>
      <w:r>
        <w:t>Животные</w:t>
      </w:r>
      <w:r>
        <w:rPr>
          <w:spacing w:val="-2"/>
        </w:rPr>
        <w:t xml:space="preserve"> </w:t>
      </w:r>
      <w:r>
        <w:t>и</w:t>
      </w:r>
      <w:r>
        <w:rPr>
          <w:spacing w:val="-1"/>
        </w:rPr>
        <w:t xml:space="preserve"> </w:t>
      </w:r>
      <w:r>
        <w:rPr>
          <w:spacing w:val="-2"/>
        </w:rPr>
        <w:t>человек.</w:t>
      </w:r>
    </w:p>
    <w:p w14:paraId="3BB5EB84" w14:textId="77777777" w:rsidR="004C4874" w:rsidRDefault="00F01225">
      <w:pPr>
        <w:pStyle w:val="a3"/>
        <w:ind w:right="282"/>
      </w:pPr>
      <w:r>
        <w:t>Воздействие</w:t>
      </w:r>
      <w:r>
        <w:rPr>
          <w:spacing w:val="-11"/>
        </w:rPr>
        <w:t xml:space="preserve"> </w:t>
      </w:r>
      <w:r>
        <w:t>человека</w:t>
      </w:r>
      <w:r>
        <w:rPr>
          <w:spacing w:val="-11"/>
        </w:rPr>
        <w:t xml:space="preserve"> </w:t>
      </w:r>
      <w:r>
        <w:t>на</w:t>
      </w:r>
      <w:r>
        <w:rPr>
          <w:spacing w:val="-11"/>
        </w:rPr>
        <w:t xml:space="preserve"> </w:t>
      </w:r>
      <w:r>
        <w:t>животных</w:t>
      </w:r>
      <w:r>
        <w:rPr>
          <w:spacing w:val="-8"/>
        </w:rPr>
        <w:t xml:space="preserve"> </w:t>
      </w:r>
      <w:r>
        <w:t>в</w:t>
      </w:r>
      <w:r>
        <w:rPr>
          <w:spacing w:val="-10"/>
        </w:rPr>
        <w:t xml:space="preserve"> </w:t>
      </w:r>
      <w:r>
        <w:t>природе:</w:t>
      </w:r>
      <w:r>
        <w:rPr>
          <w:spacing w:val="-9"/>
        </w:rPr>
        <w:t xml:space="preserve"> </w:t>
      </w:r>
      <w:r>
        <w:t>прямое</w:t>
      </w:r>
      <w:r>
        <w:rPr>
          <w:spacing w:val="-11"/>
        </w:rPr>
        <w:t xml:space="preserve"> </w:t>
      </w:r>
      <w:r>
        <w:t>и</w:t>
      </w:r>
      <w:r>
        <w:rPr>
          <w:spacing w:val="-9"/>
        </w:rPr>
        <w:t xml:space="preserve"> </w:t>
      </w:r>
      <w:r>
        <w:t>косвенное.</w:t>
      </w:r>
      <w:r>
        <w:rPr>
          <w:spacing w:val="-10"/>
        </w:rPr>
        <w:t xml:space="preserve"> </w:t>
      </w:r>
      <w:r>
        <w:t>Промысловые</w:t>
      </w:r>
      <w:r>
        <w:rPr>
          <w:spacing w:val="-11"/>
        </w:rPr>
        <w:t xml:space="preserve"> </w:t>
      </w:r>
      <w:r>
        <w:t>животные (рыболовство, охота). Ведение промысла животных на основе научного подхода. Загрязнение окружающей среды.</w:t>
      </w:r>
    </w:p>
    <w:p w14:paraId="4D18F16E" w14:textId="77777777" w:rsidR="004C4874" w:rsidRDefault="00F01225">
      <w:pPr>
        <w:pStyle w:val="a3"/>
        <w:ind w:right="280"/>
      </w:pPr>
      <w: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50F2F7EE" w14:textId="77777777" w:rsidR="004C4874" w:rsidRDefault="00F01225">
      <w:pPr>
        <w:pStyle w:val="a3"/>
        <w:spacing w:before="1"/>
        <w:ind w:right="279"/>
      </w:pPr>
      <w:r>
        <w:t>Город</w:t>
      </w:r>
      <w:r>
        <w:rPr>
          <w:spacing w:val="-15"/>
        </w:rPr>
        <w:t xml:space="preserve"> </w:t>
      </w:r>
      <w:r>
        <w:t>как</w:t>
      </w:r>
      <w:r>
        <w:rPr>
          <w:spacing w:val="-15"/>
        </w:rPr>
        <w:t xml:space="preserve"> </w:t>
      </w:r>
      <w:r>
        <w:t>особая</w:t>
      </w:r>
      <w:r>
        <w:rPr>
          <w:spacing w:val="-15"/>
        </w:rPr>
        <w:t xml:space="preserve"> </w:t>
      </w:r>
      <w:r>
        <w:t>искусственная</w:t>
      </w:r>
      <w:r>
        <w:rPr>
          <w:spacing w:val="-15"/>
        </w:rPr>
        <w:t xml:space="preserve"> </w:t>
      </w:r>
      <w:r>
        <w:t>среда,</w:t>
      </w:r>
      <w:r>
        <w:rPr>
          <w:spacing w:val="-13"/>
        </w:rPr>
        <w:t xml:space="preserve"> </w:t>
      </w:r>
      <w:r>
        <w:t>созданная</w:t>
      </w:r>
      <w:r>
        <w:rPr>
          <w:spacing w:val="-15"/>
        </w:rPr>
        <w:t xml:space="preserve"> </w:t>
      </w:r>
      <w:r>
        <w:t>человеком.</w:t>
      </w:r>
      <w:r>
        <w:rPr>
          <w:spacing w:val="-15"/>
        </w:rPr>
        <w:t xml:space="preserve"> </w:t>
      </w:r>
      <w:r>
        <w:t>Синантропные</w:t>
      </w:r>
      <w:r>
        <w:rPr>
          <w:spacing w:val="-15"/>
        </w:rPr>
        <w:t xml:space="preserve"> </w:t>
      </w:r>
      <w:r>
        <w:t>виды</w:t>
      </w:r>
      <w:r>
        <w:rPr>
          <w:spacing w:val="-15"/>
        </w:rPr>
        <w:t xml:space="preserve"> </w:t>
      </w:r>
      <w:r>
        <w:t>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14:paraId="141E3FAD"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9</w:t>
      </w:r>
      <w:r>
        <w:rPr>
          <w:spacing w:val="-1"/>
          <w:sz w:val="24"/>
          <w:u w:val="single"/>
        </w:rPr>
        <w:t xml:space="preserve"> </w:t>
      </w:r>
      <w:r>
        <w:rPr>
          <w:spacing w:val="-2"/>
          <w:sz w:val="24"/>
          <w:u w:val="single"/>
        </w:rPr>
        <w:t>классе.</w:t>
      </w:r>
    </w:p>
    <w:p w14:paraId="677D9DFF" w14:textId="77777777" w:rsidR="004C4874" w:rsidRDefault="00F01225">
      <w:pPr>
        <w:pStyle w:val="a4"/>
        <w:numPr>
          <w:ilvl w:val="2"/>
          <w:numId w:val="91"/>
        </w:numPr>
        <w:tabs>
          <w:tab w:val="left" w:pos="1568"/>
        </w:tabs>
        <w:ind w:left="1568" w:hanging="719"/>
        <w:jc w:val="both"/>
        <w:rPr>
          <w:sz w:val="24"/>
        </w:rPr>
      </w:pPr>
      <w:r>
        <w:rPr>
          <w:sz w:val="24"/>
        </w:rPr>
        <w:t>Человек</w:t>
      </w:r>
      <w:r>
        <w:rPr>
          <w:spacing w:val="-4"/>
          <w:sz w:val="24"/>
        </w:rPr>
        <w:t xml:space="preserve"> </w:t>
      </w:r>
      <w:r>
        <w:rPr>
          <w:sz w:val="24"/>
        </w:rPr>
        <w:t>–</w:t>
      </w:r>
      <w:r>
        <w:rPr>
          <w:spacing w:val="-3"/>
          <w:sz w:val="24"/>
        </w:rPr>
        <w:t xml:space="preserve"> </w:t>
      </w:r>
      <w:r>
        <w:rPr>
          <w:sz w:val="24"/>
        </w:rPr>
        <w:t>биосоциальный</w:t>
      </w:r>
      <w:r>
        <w:rPr>
          <w:spacing w:val="-3"/>
          <w:sz w:val="24"/>
        </w:rPr>
        <w:t xml:space="preserve"> </w:t>
      </w:r>
      <w:r>
        <w:rPr>
          <w:spacing w:val="-4"/>
          <w:sz w:val="24"/>
        </w:rPr>
        <w:t>вид.</w:t>
      </w:r>
    </w:p>
    <w:p w14:paraId="59232AC8" w14:textId="77777777" w:rsidR="004C4874" w:rsidRDefault="00F01225">
      <w:pPr>
        <w:pStyle w:val="a3"/>
        <w:ind w:right="279"/>
      </w:pPr>
      <w: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 Место</w:t>
      </w:r>
      <w:r>
        <w:rPr>
          <w:spacing w:val="-15"/>
        </w:rPr>
        <w:t xml:space="preserve"> </w:t>
      </w:r>
      <w:r>
        <w:t>человека</w:t>
      </w:r>
      <w:r>
        <w:rPr>
          <w:spacing w:val="-14"/>
        </w:rPr>
        <w:t xml:space="preserve"> </w:t>
      </w:r>
      <w:r>
        <w:t>в</w:t>
      </w:r>
      <w:r>
        <w:rPr>
          <w:spacing w:val="-14"/>
        </w:rPr>
        <w:t xml:space="preserve"> </w:t>
      </w:r>
      <w:r>
        <w:t>системе</w:t>
      </w:r>
      <w:r>
        <w:rPr>
          <w:spacing w:val="-15"/>
        </w:rPr>
        <w:t xml:space="preserve"> </w:t>
      </w:r>
      <w:r>
        <w:t>органического</w:t>
      </w:r>
      <w:r>
        <w:rPr>
          <w:spacing w:val="-15"/>
        </w:rPr>
        <w:t xml:space="preserve"> </w:t>
      </w:r>
      <w:r>
        <w:t>мира.</w:t>
      </w:r>
      <w:r>
        <w:rPr>
          <w:spacing w:val="-13"/>
        </w:rPr>
        <w:t xml:space="preserve"> </w:t>
      </w:r>
      <w:r>
        <w:t>Человек</w:t>
      </w:r>
      <w:r>
        <w:rPr>
          <w:spacing w:val="-15"/>
        </w:rPr>
        <w:t xml:space="preserve"> </w:t>
      </w:r>
      <w:r>
        <w:t>как</w:t>
      </w:r>
      <w:r>
        <w:rPr>
          <w:spacing w:val="-12"/>
        </w:rPr>
        <w:t xml:space="preserve"> </w:t>
      </w:r>
      <w:r>
        <w:t>часть</w:t>
      </w:r>
      <w:r>
        <w:rPr>
          <w:spacing w:val="-14"/>
        </w:rPr>
        <w:t xml:space="preserve"> </w:t>
      </w:r>
      <w:r>
        <w:t>природы.</w:t>
      </w:r>
      <w:r>
        <w:rPr>
          <w:spacing w:val="-15"/>
        </w:rPr>
        <w:t xml:space="preserve"> </w:t>
      </w:r>
      <w:r>
        <w:t>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w:t>
      </w:r>
      <w:r>
        <w:rPr>
          <w:spacing w:val="40"/>
        </w:rPr>
        <w:t xml:space="preserve"> </w:t>
      </w:r>
      <w:r>
        <w:t>Антропогенез,</w:t>
      </w:r>
      <w:r>
        <w:rPr>
          <w:spacing w:val="40"/>
        </w:rPr>
        <w:t xml:space="preserve"> </w:t>
      </w:r>
      <w:r>
        <w:t>его</w:t>
      </w:r>
      <w:r>
        <w:rPr>
          <w:spacing w:val="40"/>
        </w:rPr>
        <w:t xml:space="preserve"> </w:t>
      </w:r>
      <w:r>
        <w:t>этапы.</w:t>
      </w:r>
      <w:r>
        <w:rPr>
          <w:spacing w:val="40"/>
        </w:rPr>
        <w:t xml:space="preserve"> </w:t>
      </w:r>
      <w:r>
        <w:t>Биологические</w:t>
      </w:r>
      <w:r>
        <w:rPr>
          <w:spacing w:val="40"/>
        </w:rPr>
        <w:t xml:space="preserve"> </w:t>
      </w:r>
      <w:r>
        <w:t>и</w:t>
      </w:r>
      <w:r>
        <w:rPr>
          <w:spacing w:val="40"/>
        </w:rPr>
        <w:t xml:space="preserve"> </w:t>
      </w:r>
      <w:r>
        <w:t>социальные</w:t>
      </w:r>
      <w:r>
        <w:rPr>
          <w:spacing w:val="40"/>
        </w:rPr>
        <w:t xml:space="preserve"> </w:t>
      </w:r>
      <w:r>
        <w:t>факторы</w:t>
      </w:r>
      <w:r>
        <w:rPr>
          <w:spacing w:val="40"/>
        </w:rPr>
        <w:t xml:space="preserve"> </w:t>
      </w:r>
      <w:r>
        <w:t>становления</w:t>
      </w:r>
    </w:p>
    <w:p w14:paraId="352D311E" w14:textId="77777777" w:rsidR="004C4874" w:rsidRDefault="004C4874">
      <w:pPr>
        <w:pStyle w:val="a3"/>
        <w:sectPr w:rsidR="004C4874">
          <w:pgSz w:w="11910" w:h="16850"/>
          <w:pgMar w:top="1020" w:right="283" w:bottom="280" w:left="992" w:header="569" w:footer="0" w:gutter="0"/>
          <w:cols w:space="720"/>
        </w:sectPr>
      </w:pPr>
    </w:p>
    <w:p w14:paraId="21C22C69" w14:textId="77777777" w:rsidR="004C4874" w:rsidRDefault="00F01225">
      <w:pPr>
        <w:pStyle w:val="a3"/>
        <w:spacing w:before="88"/>
      </w:pPr>
      <w:r>
        <w:t>человека.</w:t>
      </w:r>
      <w:r>
        <w:rPr>
          <w:spacing w:val="-4"/>
        </w:rPr>
        <w:t xml:space="preserve"> </w:t>
      </w:r>
      <w:r>
        <w:t>Человеческие</w:t>
      </w:r>
      <w:r>
        <w:rPr>
          <w:spacing w:val="-2"/>
        </w:rPr>
        <w:t xml:space="preserve"> </w:t>
      </w:r>
      <w:r>
        <w:rPr>
          <w:spacing w:val="-4"/>
        </w:rPr>
        <w:t>расы.</w:t>
      </w:r>
    </w:p>
    <w:p w14:paraId="312E69D3" w14:textId="77777777" w:rsidR="004C4874" w:rsidRDefault="00F01225">
      <w:pPr>
        <w:pStyle w:val="a4"/>
        <w:numPr>
          <w:ilvl w:val="2"/>
          <w:numId w:val="91"/>
        </w:numPr>
        <w:tabs>
          <w:tab w:val="left" w:pos="1568"/>
        </w:tabs>
        <w:ind w:left="1568" w:hanging="719"/>
        <w:jc w:val="both"/>
        <w:rPr>
          <w:sz w:val="24"/>
        </w:rPr>
      </w:pPr>
      <w:r>
        <w:rPr>
          <w:sz w:val="24"/>
        </w:rPr>
        <w:t>Структура</w:t>
      </w:r>
      <w:r>
        <w:rPr>
          <w:spacing w:val="-5"/>
          <w:sz w:val="24"/>
        </w:rPr>
        <w:t xml:space="preserve"> </w:t>
      </w:r>
      <w:r>
        <w:rPr>
          <w:sz w:val="24"/>
        </w:rPr>
        <w:t>организма</w:t>
      </w:r>
      <w:r>
        <w:rPr>
          <w:spacing w:val="-5"/>
          <w:sz w:val="24"/>
        </w:rPr>
        <w:t xml:space="preserve"> </w:t>
      </w:r>
      <w:r>
        <w:rPr>
          <w:spacing w:val="-2"/>
          <w:sz w:val="24"/>
        </w:rPr>
        <w:t>человека.</w:t>
      </w:r>
    </w:p>
    <w:p w14:paraId="5C9E8789" w14:textId="77777777" w:rsidR="004C4874" w:rsidRDefault="00F01225">
      <w:pPr>
        <w:pStyle w:val="a3"/>
        <w:ind w:right="281"/>
      </w:pPr>
      <w:r>
        <w:t>Строение и химический состав клетки. Обмен веществ и превращение энергии в клетке. Многообразие</w:t>
      </w:r>
      <w:r>
        <w:rPr>
          <w:spacing w:val="-8"/>
        </w:rPr>
        <w:t xml:space="preserve"> </w:t>
      </w:r>
      <w:r>
        <w:t>клеток,</w:t>
      </w:r>
      <w:r>
        <w:rPr>
          <w:spacing w:val="-7"/>
        </w:rPr>
        <w:t xml:space="preserve"> </w:t>
      </w:r>
      <w:r>
        <w:t>их</w:t>
      </w:r>
      <w:r>
        <w:rPr>
          <w:spacing w:val="-4"/>
        </w:rPr>
        <w:t xml:space="preserve"> </w:t>
      </w:r>
      <w:r>
        <w:t>деление.</w:t>
      </w:r>
      <w:r>
        <w:rPr>
          <w:spacing w:val="-4"/>
        </w:rPr>
        <w:t xml:space="preserve"> </w:t>
      </w:r>
      <w:r>
        <w:t>Нуклеиновые</w:t>
      </w:r>
      <w:r>
        <w:rPr>
          <w:spacing w:val="-5"/>
        </w:rPr>
        <w:t xml:space="preserve"> </w:t>
      </w:r>
      <w:r>
        <w:t>кислоты.</w:t>
      </w:r>
      <w:r>
        <w:rPr>
          <w:spacing w:val="-4"/>
        </w:rPr>
        <w:t xml:space="preserve"> </w:t>
      </w:r>
      <w:r>
        <w:t>Гены.</w:t>
      </w:r>
      <w:r>
        <w:rPr>
          <w:spacing w:val="-4"/>
        </w:rPr>
        <w:t xml:space="preserve"> </w:t>
      </w:r>
      <w:r>
        <w:t>Хромосомы.</w:t>
      </w:r>
      <w:r>
        <w:rPr>
          <w:spacing w:val="-4"/>
        </w:rPr>
        <w:t xml:space="preserve"> </w:t>
      </w:r>
      <w:r>
        <w:t>Хромосомный набор. Митоз, мейоз. Соматические и половые клетки. Стволовые клетки. Типы тканей организма</w:t>
      </w:r>
      <w:r>
        <w:rPr>
          <w:spacing w:val="-15"/>
        </w:rPr>
        <w:t xml:space="preserve"> </w:t>
      </w:r>
      <w:r>
        <w:t>человека:</w:t>
      </w:r>
      <w:r>
        <w:rPr>
          <w:spacing w:val="-14"/>
        </w:rPr>
        <w:t xml:space="preserve"> </w:t>
      </w:r>
      <w:r>
        <w:t>эпителиальные,</w:t>
      </w:r>
      <w:r>
        <w:rPr>
          <w:spacing w:val="-14"/>
        </w:rPr>
        <w:t xml:space="preserve"> </w:t>
      </w:r>
      <w:r>
        <w:t>соединительные,</w:t>
      </w:r>
      <w:r>
        <w:rPr>
          <w:spacing w:val="-14"/>
        </w:rPr>
        <w:t xml:space="preserve"> </w:t>
      </w:r>
      <w:r>
        <w:t>мышечные,</w:t>
      </w:r>
      <w:r>
        <w:rPr>
          <w:spacing w:val="-14"/>
        </w:rPr>
        <w:t xml:space="preserve"> </w:t>
      </w:r>
      <w:r>
        <w:t>нервная.</w:t>
      </w:r>
      <w:r>
        <w:rPr>
          <w:spacing w:val="-14"/>
        </w:rPr>
        <w:t xml:space="preserve"> </w:t>
      </w:r>
      <w:r>
        <w:t>Свойства</w:t>
      </w:r>
      <w:r>
        <w:rPr>
          <w:spacing w:val="-15"/>
        </w:rPr>
        <w:t xml:space="preserve"> </w:t>
      </w:r>
      <w:r>
        <w:t>тканей, их</w:t>
      </w:r>
      <w:r>
        <w:rPr>
          <w:spacing w:val="-3"/>
        </w:rPr>
        <w:t xml:space="preserve"> </w:t>
      </w:r>
      <w:r>
        <w:t>функции.</w:t>
      </w:r>
      <w:r>
        <w:rPr>
          <w:spacing w:val="-6"/>
        </w:rPr>
        <w:t xml:space="preserve"> </w:t>
      </w:r>
      <w:r>
        <w:t>Органы</w:t>
      </w:r>
      <w:r>
        <w:rPr>
          <w:spacing w:val="-2"/>
        </w:rPr>
        <w:t xml:space="preserve"> </w:t>
      </w:r>
      <w:r>
        <w:t>и</w:t>
      </w:r>
      <w:r>
        <w:rPr>
          <w:spacing w:val="-7"/>
        </w:rPr>
        <w:t xml:space="preserve"> </w:t>
      </w:r>
      <w:r>
        <w:t>системы</w:t>
      </w:r>
      <w:r>
        <w:rPr>
          <w:spacing w:val="-3"/>
        </w:rPr>
        <w:t xml:space="preserve"> </w:t>
      </w:r>
      <w:r>
        <w:t>органов.</w:t>
      </w:r>
      <w:r>
        <w:rPr>
          <w:spacing w:val="-3"/>
        </w:rPr>
        <w:t xml:space="preserve"> </w:t>
      </w:r>
      <w:r>
        <w:t>Организм</w:t>
      </w:r>
      <w:r>
        <w:rPr>
          <w:spacing w:val="-7"/>
        </w:rPr>
        <w:t xml:space="preserve"> </w:t>
      </w:r>
      <w:r>
        <w:t>как</w:t>
      </w:r>
      <w:r>
        <w:rPr>
          <w:spacing w:val="-3"/>
        </w:rPr>
        <w:t xml:space="preserve"> </w:t>
      </w:r>
      <w:r>
        <w:t>единое</w:t>
      </w:r>
      <w:r>
        <w:rPr>
          <w:spacing w:val="-7"/>
        </w:rPr>
        <w:t xml:space="preserve"> </w:t>
      </w:r>
      <w:r>
        <w:t>целое.</w:t>
      </w:r>
      <w:r>
        <w:rPr>
          <w:spacing w:val="-3"/>
        </w:rPr>
        <w:t xml:space="preserve"> </w:t>
      </w:r>
      <w:r>
        <w:t>Взаимосвязь</w:t>
      </w:r>
      <w:r>
        <w:rPr>
          <w:spacing w:val="-3"/>
        </w:rPr>
        <w:t xml:space="preserve"> </w:t>
      </w:r>
      <w:r>
        <w:t>органов</w:t>
      </w:r>
      <w:r>
        <w:rPr>
          <w:spacing w:val="-4"/>
        </w:rPr>
        <w:t xml:space="preserve"> </w:t>
      </w:r>
      <w:r>
        <w:t>и систем как основа гомеостаза.</w:t>
      </w:r>
    </w:p>
    <w:p w14:paraId="48C28256"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90F08D6" w14:textId="77777777" w:rsidR="004C4874" w:rsidRDefault="00F01225">
      <w:pPr>
        <w:pStyle w:val="a3"/>
        <w:ind w:right="1723"/>
      </w:pPr>
      <w:r>
        <w:t>Изучение</w:t>
      </w:r>
      <w:r>
        <w:rPr>
          <w:spacing w:val="-7"/>
        </w:rPr>
        <w:t xml:space="preserve"> </w:t>
      </w:r>
      <w:r>
        <w:t>микроскопического</w:t>
      </w:r>
      <w:r>
        <w:rPr>
          <w:spacing w:val="-6"/>
        </w:rPr>
        <w:t xml:space="preserve"> </w:t>
      </w:r>
      <w:r>
        <w:t>строения</w:t>
      </w:r>
      <w:r>
        <w:rPr>
          <w:spacing w:val="-6"/>
        </w:rPr>
        <w:t xml:space="preserve"> </w:t>
      </w:r>
      <w:r>
        <w:t>тканей</w:t>
      </w:r>
      <w:r>
        <w:rPr>
          <w:spacing w:val="-8"/>
        </w:rPr>
        <w:t xml:space="preserve"> </w:t>
      </w:r>
      <w:r>
        <w:t>(на</w:t>
      </w:r>
      <w:r>
        <w:rPr>
          <w:spacing w:val="-6"/>
        </w:rPr>
        <w:t xml:space="preserve"> </w:t>
      </w:r>
      <w:r>
        <w:t>готовых</w:t>
      </w:r>
      <w:r>
        <w:rPr>
          <w:spacing w:val="-5"/>
        </w:rPr>
        <w:t xml:space="preserve"> </w:t>
      </w:r>
      <w:r>
        <w:t>микропрепаратах). Распознавание органов и систем органов человека (по таблицам).</w:t>
      </w:r>
    </w:p>
    <w:p w14:paraId="00D2F3A8" w14:textId="77777777" w:rsidR="004C4874" w:rsidRDefault="00F01225">
      <w:pPr>
        <w:pStyle w:val="a4"/>
        <w:numPr>
          <w:ilvl w:val="2"/>
          <w:numId w:val="91"/>
        </w:numPr>
        <w:tabs>
          <w:tab w:val="left" w:pos="1568"/>
        </w:tabs>
        <w:ind w:left="1568" w:hanging="719"/>
        <w:jc w:val="both"/>
        <w:rPr>
          <w:sz w:val="24"/>
        </w:rPr>
      </w:pPr>
      <w:r>
        <w:rPr>
          <w:sz w:val="24"/>
        </w:rPr>
        <w:t>Нейрогуморальная</w:t>
      </w:r>
      <w:r>
        <w:rPr>
          <w:spacing w:val="-9"/>
          <w:sz w:val="24"/>
        </w:rPr>
        <w:t xml:space="preserve"> </w:t>
      </w:r>
      <w:r>
        <w:rPr>
          <w:spacing w:val="-2"/>
          <w:sz w:val="24"/>
        </w:rPr>
        <w:t>регуляция.</w:t>
      </w:r>
    </w:p>
    <w:p w14:paraId="37DA1573" w14:textId="77777777" w:rsidR="004C4874" w:rsidRDefault="00F01225">
      <w:pPr>
        <w:pStyle w:val="a3"/>
        <w:spacing w:before="1"/>
        <w:ind w:right="290"/>
      </w:pPr>
      <w:r>
        <w:t>Нервная система человека, её организация и значение. Нейроны, нервы, нервные узлы. Рефлекс. Рефлекторная дуга.</w:t>
      </w:r>
    </w:p>
    <w:p w14:paraId="4475B711" w14:textId="77777777" w:rsidR="004C4874" w:rsidRDefault="00F01225">
      <w:pPr>
        <w:pStyle w:val="a3"/>
        <w:ind w:right="278"/>
      </w:pPr>
      <w: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 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72FCE7C1"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B53DC7C" w14:textId="77777777" w:rsidR="004C4874" w:rsidRDefault="00F01225">
      <w:pPr>
        <w:pStyle w:val="a3"/>
        <w:spacing w:before="1"/>
      </w:pPr>
      <w:r>
        <w:t>Изучение</w:t>
      </w:r>
      <w:r>
        <w:rPr>
          <w:spacing w:val="-4"/>
        </w:rPr>
        <w:t xml:space="preserve"> </w:t>
      </w:r>
      <w:r>
        <w:t>головного</w:t>
      </w:r>
      <w:r>
        <w:rPr>
          <w:spacing w:val="-2"/>
        </w:rPr>
        <w:t xml:space="preserve"> </w:t>
      </w:r>
      <w:r>
        <w:t>мозга</w:t>
      </w:r>
      <w:r>
        <w:rPr>
          <w:spacing w:val="-4"/>
        </w:rPr>
        <w:t xml:space="preserve"> </w:t>
      </w:r>
      <w:r>
        <w:t>человека</w:t>
      </w:r>
      <w:r>
        <w:rPr>
          <w:spacing w:val="-3"/>
        </w:rPr>
        <w:t xml:space="preserve"> </w:t>
      </w:r>
      <w:r>
        <w:t>(по</w:t>
      </w:r>
      <w:r>
        <w:rPr>
          <w:spacing w:val="-2"/>
        </w:rPr>
        <w:t xml:space="preserve"> муляжам).</w:t>
      </w:r>
    </w:p>
    <w:p w14:paraId="0B3E672D" w14:textId="77777777" w:rsidR="004C4874" w:rsidRDefault="00F01225">
      <w:pPr>
        <w:pStyle w:val="a3"/>
      </w:pPr>
      <w:r>
        <w:t>Изучение</w:t>
      </w:r>
      <w:r>
        <w:rPr>
          <w:spacing w:val="-4"/>
        </w:rPr>
        <w:t xml:space="preserve"> </w:t>
      </w:r>
      <w:r>
        <w:t>изменения</w:t>
      </w:r>
      <w:r>
        <w:rPr>
          <w:spacing w:val="-2"/>
        </w:rPr>
        <w:t xml:space="preserve"> </w:t>
      </w:r>
      <w:r>
        <w:t>размера</w:t>
      </w:r>
      <w:r>
        <w:rPr>
          <w:spacing w:val="-4"/>
        </w:rPr>
        <w:t xml:space="preserve"> </w:t>
      </w:r>
      <w:r>
        <w:t>зрачка</w:t>
      </w:r>
      <w:r>
        <w:rPr>
          <w:spacing w:val="-3"/>
        </w:rPr>
        <w:t xml:space="preserve"> </w:t>
      </w:r>
      <w:r>
        <w:t>в</w:t>
      </w:r>
      <w:r>
        <w:rPr>
          <w:spacing w:val="-4"/>
        </w:rPr>
        <w:t xml:space="preserve"> </w:t>
      </w:r>
      <w:r>
        <w:t>зависимости</w:t>
      </w:r>
      <w:r>
        <w:rPr>
          <w:spacing w:val="-1"/>
        </w:rPr>
        <w:t xml:space="preserve"> </w:t>
      </w:r>
      <w:r>
        <w:t>от</w:t>
      </w:r>
      <w:r>
        <w:rPr>
          <w:spacing w:val="-2"/>
        </w:rPr>
        <w:t xml:space="preserve"> освещённости.</w:t>
      </w:r>
    </w:p>
    <w:p w14:paraId="7408F300" w14:textId="77777777" w:rsidR="004C4874" w:rsidRDefault="00F01225">
      <w:pPr>
        <w:pStyle w:val="a4"/>
        <w:numPr>
          <w:ilvl w:val="2"/>
          <w:numId w:val="91"/>
        </w:numPr>
        <w:tabs>
          <w:tab w:val="left" w:pos="1568"/>
        </w:tabs>
        <w:ind w:left="1568" w:hanging="719"/>
        <w:jc w:val="both"/>
        <w:rPr>
          <w:sz w:val="24"/>
        </w:rPr>
      </w:pPr>
      <w:r>
        <w:rPr>
          <w:sz w:val="24"/>
        </w:rPr>
        <w:t>Опора</w:t>
      </w:r>
      <w:r>
        <w:rPr>
          <w:spacing w:val="-2"/>
          <w:sz w:val="24"/>
        </w:rPr>
        <w:t xml:space="preserve"> </w:t>
      </w:r>
      <w:r>
        <w:rPr>
          <w:sz w:val="24"/>
        </w:rPr>
        <w:t xml:space="preserve">и </w:t>
      </w:r>
      <w:r>
        <w:rPr>
          <w:spacing w:val="-2"/>
          <w:sz w:val="24"/>
        </w:rPr>
        <w:t>движение.</w:t>
      </w:r>
    </w:p>
    <w:p w14:paraId="165F360C" w14:textId="77777777" w:rsidR="004C4874" w:rsidRDefault="00F01225">
      <w:pPr>
        <w:pStyle w:val="a3"/>
        <w:ind w:right="278"/>
      </w:pPr>
      <w:r>
        <w:t>Значение</w:t>
      </w:r>
      <w:r>
        <w:rPr>
          <w:spacing w:val="-15"/>
        </w:rPr>
        <w:t xml:space="preserve"> </w:t>
      </w:r>
      <w:r>
        <w:t>опорно-двигательного</w:t>
      </w:r>
      <w:r>
        <w:rPr>
          <w:spacing w:val="-14"/>
        </w:rPr>
        <w:t xml:space="preserve"> </w:t>
      </w:r>
      <w:r>
        <w:t>аппарата.</w:t>
      </w:r>
      <w:r>
        <w:rPr>
          <w:spacing w:val="-14"/>
        </w:rPr>
        <w:t xml:space="preserve"> </w:t>
      </w:r>
      <w:r>
        <w:t>Скелет</w:t>
      </w:r>
      <w:r>
        <w:rPr>
          <w:spacing w:val="-13"/>
        </w:rPr>
        <w:t xml:space="preserve"> </w:t>
      </w:r>
      <w:r>
        <w:t>человека,</w:t>
      </w:r>
      <w:r>
        <w:rPr>
          <w:spacing w:val="-12"/>
        </w:rPr>
        <w:t xml:space="preserve"> </w:t>
      </w:r>
      <w:r>
        <w:t>строение</w:t>
      </w:r>
      <w:r>
        <w:rPr>
          <w:spacing w:val="-9"/>
        </w:rPr>
        <w:t xml:space="preserve"> </w:t>
      </w:r>
      <w:r>
        <w:t>его</w:t>
      </w:r>
      <w:r>
        <w:rPr>
          <w:spacing w:val="-14"/>
        </w:rPr>
        <w:t xml:space="preserve"> </w:t>
      </w:r>
      <w:r>
        <w:t>отделов</w:t>
      </w:r>
      <w:r>
        <w:rPr>
          <w:spacing w:val="-14"/>
        </w:rPr>
        <w:t xml:space="preserve"> </w:t>
      </w:r>
      <w:r>
        <w:t>и</w:t>
      </w:r>
      <w:r>
        <w:rPr>
          <w:spacing w:val="-13"/>
        </w:rPr>
        <w:t xml:space="preserve"> </w:t>
      </w:r>
      <w:r>
        <w:t>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14:paraId="5DA92554" w14:textId="77777777" w:rsidR="004C4874" w:rsidRDefault="00F01225">
      <w:pPr>
        <w:pStyle w:val="a3"/>
        <w:ind w:right="286"/>
      </w:pPr>
      <w: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14:paraId="3D09DF7B" w14:textId="77777777" w:rsidR="004C4874" w:rsidRDefault="00F01225">
      <w:pPr>
        <w:pStyle w:val="a3"/>
        <w:ind w:right="286"/>
      </w:pPr>
      <w: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14:paraId="3ECF54F7" w14:textId="77777777" w:rsidR="004C4874" w:rsidRDefault="00F01225">
      <w:pPr>
        <w:pStyle w:val="a3"/>
        <w:spacing w:before="1"/>
        <w:ind w:right="4775"/>
        <w:jc w:val="left"/>
      </w:pPr>
      <w:r>
        <w:t>Лабораторные</w:t>
      </w:r>
      <w:r>
        <w:rPr>
          <w:spacing w:val="-13"/>
        </w:rPr>
        <w:t xml:space="preserve"> </w:t>
      </w:r>
      <w:r>
        <w:t>и</w:t>
      </w:r>
      <w:r>
        <w:rPr>
          <w:spacing w:val="-12"/>
        </w:rPr>
        <w:t xml:space="preserve"> </w:t>
      </w:r>
      <w:r>
        <w:t>практические</w:t>
      </w:r>
      <w:r>
        <w:rPr>
          <w:spacing w:val="-12"/>
        </w:rPr>
        <w:t xml:space="preserve"> </w:t>
      </w:r>
      <w:r>
        <w:t>работы. Исследование свойств кости.</w:t>
      </w:r>
    </w:p>
    <w:p w14:paraId="32FB550F" w14:textId="77777777" w:rsidR="004C4874" w:rsidRDefault="00F01225">
      <w:pPr>
        <w:pStyle w:val="a3"/>
        <w:ind w:right="4775"/>
        <w:jc w:val="left"/>
      </w:pPr>
      <w:r>
        <w:t>Изучение строения костей (на муляжах). Изучение</w:t>
      </w:r>
      <w:r>
        <w:rPr>
          <w:spacing w:val="-10"/>
        </w:rPr>
        <w:t xml:space="preserve"> </w:t>
      </w:r>
      <w:r>
        <w:t>строения</w:t>
      </w:r>
      <w:r>
        <w:rPr>
          <w:spacing w:val="-9"/>
        </w:rPr>
        <w:t xml:space="preserve"> </w:t>
      </w:r>
      <w:r>
        <w:t>позвонков</w:t>
      </w:r>
      <w:r>
        <w:rPr>
          <w:spacing w:val="-10"/>
        </w:rPr>
        <w:t xml:space="preserve"> </w:t>
      </w:r>
      <w:r>
        <w:t>(на</w:t>
      </w:r>
      <w:r>
        <w:rPr>
          <w:spacing w:val="-10"/>
        </w:rPr>
        <w:t xml:space="preserve"> </w:t>
      </w:r>
      <w:r>
        <w:t>муляжах). Определение гибкости позвоночника.</w:t>
      </w:r>
    </w:p>
    <w:p w14:paraId="6EFAE54E" w14:textId="77777777" w:rsidR="004C4874" w:rsidRDefault="00F01225">
      <w:pPr>
        <w:pStyle w:val="a3"/>
        <w:jc w:val="left"/>
      </w:pPr>
      <w:r>
        <w:t>Измерение</w:t>
      </w:r>
      <w:r>
        <w:rPr>
          <w:spacing w:val="-3"/>
        </w:rPr>
        <w:t xml:space="preserve"> </w:t>
      </w:r>
      <w:r>
        <w:t>массы</w:t>
      </w:r>
      <w:r>
        <w:rPr>
          <w:spacing w:val="-2"/>
        </w:rPr>
        <w:t xml:space="preserve"> </w:t>
      </w:r>
      <w:r>
        <w:t>и</w:t>
      </w:r>
      <w:r>
        <w:rPr>
          <w:spacing w:val="-1"/>
        </w:rPr>
        <w:t xml:space="preserve"> </w:t>
      </w:r>
      <w:r>
        <w:t>роста</w:t>
      </w:r>
      <w:r>
        <w:rPr>
          <w:spacing w:val="-2"/>
        </w:rPr>
        <w:t xml:space="preserve"> </w:t>
      </w:r>
      <w:r>
        <w:t>своего</w:t>
      </w:r>
      <w:r>
        <w:rPr>
          <w:spacing w:val="-1"/>
        </w:rPr>
        <w:t xml:space="preserve"> </w:t>
      </w:r>
      <w:r>
        <w:rPr>
          <w:spacing w:val="-2"/>
        </w:rPr>
        <w:t>организма.</w:t>
      </w:r>
    </w:p>
    <w:p w14:paraId="2A3BDEC4" w14:textId="77777777" w:rsidR="004C4874" w:rsidRDefault="00F01225">
      <w:pPr>
        <w:pStyle w:val="a3"/>
        <w:ind w:right="872"/>
        <w:jc w:val="left"/>
      </w:pPr>
      <w:r>
        <w:t>Изучение</w:t>
      </w:r>
      <w:r>
        <w:rPr>
          <w:spacing w:val="-6"/>
        </w:rPr>
        <w:t xml:space="preserve"> </w:t>
      </w:r>
      <w:r>
        <w:t>влияния</w:t>
      </w:r>
      <w:r>
        <w:rPr>
          <w:spacing w:val="-5"/>
        </w:rPr>
        <w:t xml:space="preserve"> </w:t>
      </w:r>
      <w:r>
        <w:t>статической</w:t>
      </w:r>
      <w:r>
        <w:rPr>
          <w:spacing w:val="-5"/>
        </w:rPr>
        <w:t xml:space="preserve"> </w:t>
      </w:r>
      <w:r>
        <w:t>и</w:t>
      </w:r>
      <w:r>
        <w:rPr>
          <w:spacing w:val="-5"/>
        </w:rPr>
        <w:t xml:space="preserve"> </w:t>
      </w:r>
      <w:r>
        <w:t>динамической</w:t>
      </w:r>
      <w:r>
        <w:rPr>
          <w:spacing w:val="-5"/>
        </w:rPr>
        <w:t xml:space="preserve"> </w:t>
      </w:r>
      <w:r>
        <w:t>нагрузки</w:t>
      </w:r>
      <w:r>
        <w:rPr>
          <w:spacing w:val="-5"/>
        </w:rPr>
        <w:t xml:space="preserve"> </w:t>
      </w:r>
      <w:r>
        <w:t>на</w:t>
      </w:r>
      <w:r>
        <w:rPr>
          <w:spacing w:val="-4"/>
        </w:rPr>
        <w:t xml:space="preserve"> </w:t>
      </w:r>
      <w:r>
        <w:t>утомление</w:t>
      </w:r>
      <w:r>
        <w:rPr>
          <w:spacing w:val="-6"/>
        </w:rPr>
        <w:t xml:space="preserve"> </w:t>
      </w:r>
      <w:r>
        <w:t>мышц. Выявление нарушения осанки.</w:t>
      </w:r>
    </w:p>
    <w:p w14:paraId="55DDE1BD" w14:textId="77777777" w:rsidR="004C4874" w:rsidRDefault="00F01225">
      <w:pPr>
        <w:pStyle w:val="a3"/>
        <w:jc w:val="left"/>
      </w:pPr>
      <w:r>
        <w:t>Определение</w:t>
      </w:r>
      <w:r>
        <w:rPr>
          <w:spacing w:val="-7"/>
        </w:rPr>
        <w:t xml:space="preserve"> </w:t>
      </w:r>
      <w:r>
        <w:t>признаков</w:t>
      </w:r>
      <w:r>
        <w:rPr>
          <w:spacing w:val="-6"/>
        </w:rPr>
        <w:t xml:space="preserve"> </w:t>
      </w:r>
      <w:r>
        <w:rPr>
          <w:spacing w:val="-2"/>
        </w:rPr>
        <w:t>плоскостопия.</w:t>
      </w:r>
    </w:p>
    <w:p w14:paraId="3C29F603" w14:textId="77777777" w:rsidR="004C4874" w:rsidRDefault="00F01225">
      <w:pPr>
        <w:pStyle w:val="a3"/>
        <w:jc w:val="left"/>
      </w:pPr>
      <w:r>
        <w:t>Оказание</w:t>
      </w:r>
      <w:r>
        <w:rPr>
          <w:spacing w:val="-4"/>
        </w:rPr>
        <w:t xml:space="preserve"> </w:t>
      </w:r>
      <w:r>
        <w:t>первой</w:t>
      </w:r>
      <w:r>
        <w:rPr>
          <w:spacing w:val="-3"/>
        </w:rPr>
        <w:t xml:space="preserve"> </w:t>
      </w:r>
      <w:r>
        <w:t>помощи</w:t>
      </w:r>
      <w:r>
        <w:rPr>
          <w:spacing w:val="-3"/>
        </w:rPr>
        <w:t xml:space="preserve"> </w:t>
      </w:r>
      <w:r>
        <w:t>при</w:t>
      </w:r>
      <w:r>
        <w:rPr>
          <w:spacing w:val="-5"/>
        </w:rPr>
        <w:t xml:space="preserve"> </w:t>
      </w:r>
      <w:r>
        <w:t>повреждении</w:t>
      </w:r>
      <w:r>
        <w:rPr>
          <w:spacing w:val="-3"/>
        </w:rPr>
        <w:t xml:space="preserve"> </w:t>
      </w:r>
      <w:r>
        <w:t>скелета</w:t>
      </w:r>
      <w:r>
        <w:rPr>
          <w:spacing w:val="-3"/>
        </w:rPr>
        <w:t xml:space="preserve"> </w:t>
      </w:r>
      <w:r>
        <w:t>и</w:t>
      </w:r>
      <w:r>
        <w:rPr>
          <w:spacing w:val="-2"/>
        </w:rPr>
        <w:t xml:space="preserve"> мышц.</w:t>
      </w:r>
    </w:p>
    <w:p w14:paraId="30CFAF93" w14:textId="77777777" w:rsidR="004C4874" w:rsidRDefault="00F01225">
      <w:pPr>
        <w:pStyle w:val="a3"/>
        <w:jc w:val="left"/>
      </w:pPr>
      <w:r>
        <w:t>38.7.3.</w:t>
      </w:r>
      <w:r>
        <w:rPr>
          <w:spacing w:val="-3"/>
        </w:rPr>
        <w:t xml:space="preserve"> </w:t>
      </w:r>
      <w:r>
        <w:t>Внутренняя</w:t>
      </w:r>
      <w:r>
        <w:rPr>
          <w:spacing w:val="-3"/>
        </w:rPr>
        <w:t xml:space="preserve"> </w:t>
      </w:r>
      <w:r>
        <w:t>среда</w:t>
      </w:r>
      <w:r>
        <w:rPr>
          <w:spacing w:val="-3"/>
        </w:rPr>
        <w:t xml:space="preserve"> </w:t>
      </w:r>
      <w:r>
        <w:rPr>
          <w:spacing w:val="-2"/>
        </w:rPr>
        <w:t>организма.</w:t>
      </w:r>
    </w:p>
    <w:p w14:paraId="2A8F761E" w14:textId="77777777" w:rsidR="004C4874" w:rsidRDefault="00F01225">
      <w:pPr>
        <w:pStyle w:val="a3"/>
        <w:ind w:right="280"/>
      </w:pPr>
      <w: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14:paraId="5CB31CF6" w14:textId="77777777" w:rsidR="004C4874" w:rsidRDefault="004C4874">
      <w:pPr>
        <w:pStyle w:val="a3"/>
        <w:sectPr w:rsidR="004C4874">
          <w:pgSz w:w="11910" w:h="16850"/>
          <w:pgMar w:top="1020" w:right="283" w:bottom="280" w:left="992" w:header="569" w:footer="0" w:gutter="0"/>
          <w:cols w:space="720"/>
        </w:sectPr>
      </w:pPr>
    </w:p>
    <w:p w14:paraId="5E6AEED2" w14:textId="77777777" w:rsidR="004C4874" w:rsidRDefault="00F01225">
      <w:pPr>
        <w:pStyle w:val="a3"/>
        <w:spacing w:before="88"/>
        <w:ind w:right="278"/>
      </w:pPr>
      <w: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w:t>
      </w:r>
      <w:r>
        <w:rPr>
          <w:spacing w:val="-2"/>
        </w:rPr>
        <w:t xml:space="preserve"> </w:t>
      </w:r>
      <w:r>
        <w:t>Мечникова по изучению иммунитета.</w:t>
      </w:r>
    </w:p>
    <w:p w14:paraId="4758C5E1"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33AC2F8A" w14:textId="77777777" w:rsidR="004C4874" w:rsidRDefault="00F01225">
      <w:pPr>
        <w:pStyle w:val="a3"/>
        <w:ind w:right="281"/>
      </w:pPr>
      <w:r>
        <w:t xml:space="preserve">Изучение микроскопического строения крови человека и лягушки (сравнение) на готовых </w:t>
      </w:r>
      <w:r>
        <w:rPr>
          <w:spacing w:val="-2"/>
        </w:rPr>
        <w:t>микропрепаратах.</w:t>
      </w:r>
    </w:p>
    <w:p w14:paraId="6FA8A310" w14:textId="77777777" w:rsidR="004C4874" w:rsidRDefault="00F01225">
      <w:pPr>
        <w:pStyle w:val="a4"/>
        <w:numPr>
          <w:ilvl w:val="2"/>
          <w:numId w:val="50"/>
        </w:numPr>
        <w:tabs>
          <w:tab w:val="left" w:pos="1568"/>
        </w:tabs>
        <w:ind w:left="1568" w:hanging="719"/>
        <w:jc w:val="both"/>
        <w:rPr>
          <w:sz w:val="24"/>
        </w:rPr>
      </w:pPr>
      <w:r>
        <w:rPr>
          <w:spacing w:val="-2"/>
          <w:sz w:val="24"/>
        </w:rPr>
        <w:t>Кровообращение.</w:t>
      </w:r>
    </w:p>
    <w:p w14:paraId="3384862A" w14:textId="77777777" w:rsidR="004C4874" w:rsidRDefault="00F01225">
      <w:pPr>
        <w:pStyle w:val="a3"/>
        <w:ind w:right="279"/>
      </w:pPr>
      <w: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14:paraId="7E1BBBB7" w14:textId="77777777" w:rsidR="004C4874" w:rsidRDefault="00F01225">
      <w:pPr>
        <w:pStyle w:val="a3"/>
        <w:spacing w:before="1"/>
        <w:ind w:right="4775"/>
        <w:jc w:val="left"/>
      </w:pPr>
      <w:r>
        <w:t>Лабораторные</w:t>
      </w:r>
      <w:r>
        <w:rPr>
          <w:spacing w:val="-13"/>
        </w:rPr>
        <w:t xml:space="preserve"> </w:t>
      </w:r>
      <w:r>
        <w:t>и</w:t>
      </w:r>
      <w:r>
        <w:rPr>
          <w:spacing w:val="-11"/>
        </w:rPr>
        <w:t xml:space="preserve"> </w:t>
      </w:r>
      <w:r>
        <w:t>практические</w:t>
      </w:r>
      <w:r>
        <w:rPr>
          <w:spacing w:val="-12"/>
        </w:rPr>
        <w:t xml:space="preserve"> </w:t>
      </w:r>
      <w:r>
        <w:t>работы. Измерение кровяного давления.</w:t>
      </w:r>
    </w:p>
    <w:p w14:paraId="08FD601B" w14:textId="77777777" w:rsidR="004C4874" w:rsidRDefault="00F01225">
      <w:pPr>
        <w:pStyle w:val="a3"/>
        <w:jc w:val="left"/>
      </w:pPr>
      <w:r>
        <w:t>Определение</w:t>
      </w:r>
      <w:r>
        <w:rPr>
          <w:spacing w:val="80"/>
        </w:rPr>
        <w:t xml:space="preserve"> </w:t>
      </w:r>
      <w:r>
        <w:t>пульса</w:t>
      </w:r>
      <w:r>
        <w:rPr>
          <w:spacing w:val="80"/>
        </w:rPr>
        <w:t xml:space="preserve"> </w:t>
      </w:r>
      <w:r>
        <w:t>и</w:t>
      </w:r>
      <w:r>
        <w:rPr>
          <w:spacing w:val="80"/>
        </w:rPr>
        <w:t xml:space="preserve"> </w:t>
      </w:r>
      <w:r>
        <w:t>числа</w:t>
      </w:r>
      <w:r>
        <w:rPr>
          <w:spacing w:val="80"/>
        </w:rPr>
        <w:t xml:space="preserve"> </w:t>
      </w:r>
      <w:r>
        <w:t>сердечных</w:t>
      </w:r>
      <w:r>
        <w:rPr>
          <w:spacing w:val="80"/>
        </w:rPr>
        <w:t xml:space="preserve"> </w:t>
      </w:r>
      <w:r>
        <w:t>сокращений</w:t>
      </w:r>
      <w:r>
        <w:rPr>
          <w:spacing w:val="80"/>
        </w:rPr>
        <w:t xml:space="preserve"> </w:t>
      </w:r>
      <w:r>
        <w:t>в</w:t>
      </w:r>
      <w:r>
        <w:rPr>
          <w:spacing w:val="80"/>
        </w:rPr>
        <w:t xml:space="preserve"> </w:t>
      </w:r>
      <w:r>
        <w:t>покое</w:t>
      </w:r>
      <w:r>
        <w:rPr>
          <w:spacing w:val="80"/>
        </w:rPr>
        <w:t xml:space="preserve"> </w:t>
      </w:r>
      <w:r>
        <w:t>и</w:t>
      </w:r>
      <w:r>
        <w:rPr>
          <w:spacing w:val="80"/>
        </w:rPr>
        <w:t xml:space="preserve"> </w:t>
      </w:r>
      <w:r>
        <w:t>после</w:t>
      </w:r>
      <w:r>
        <w:rPr>
          <w:spacing w:val="80"/>
        </w:rPr>
        <w:t xml:space="preserve"> </w:t>
      </w:r>
      <w:r>
        <w:t>дозированных физических нагрузок у человека.</w:t>
      </w:r>
    </w:p>
    <w:p w14:paraId="7B5CB2C3" w14:textId="77777777" w:rsidR="004C4874" w:rsidRDefault="00F01225">
      <w:pPr>
        <w:pStyle w:val="a3"/>
        <w:jc w:val="left"/>
      </w:pPr>
      <w:r>
        <w:t>Первая</w:t>
      </w:r>
      <w:r>
        <w:rPr>
          <w:spacing w:val="-3"/>
        </w:rPr>
        <w:t xml:space="preserve"> </w:t>
      </w:r>
      <w:r>
        <w:t>помощь</w:t>
      </w:r>
      <w:r>
        <w:rPr>
          <w:spacing w:val="-3"/>
        </w:rPr>
        <w:t xml:space="preserve"> </w:t>
      </w:r>
      <w:r>
        <w:t>при</w:t>
      </w:r>
      <w:r>
        <w:rPr>
          <w:spacing w:val="-2"/>
        </w:rPr>
        <w:t xml:space="preserve"> кровотечениях.</w:t>
      </w:r>
    </w:p>
    <w:p w14:paraId="2E42E391" w14:textId="77777777" w:rsidR="004C4874" w:rsidRDefault="00F01225">
      <w:pPr>
        <w:pStyle w:val="a4"/>
        <w:numPr>
          <w:ilvl w:val="2"/>
          <w:numId w:val="50"/>
        </w:numPr>
        <w:tabs>
          <w:tab w:val="left" w:pos="1568"/>
        </w:tabs>
        <w:ind w:left="1568" w:hanging="719"/>
        <w:rPr>
          <w:sz w:val="24"/>
        </w:rPr>
      </w:pPr>
      <w:r>
        <w:rPr>
          <w:spacing w:val="-2"/>
          <w:sz w:val="24"/>
        </w:rPr>
        <w:t>Дыхание.</w:t>
      </w:r>
    </w:p>
    <w:p w14:paraId="57210DE9" w14:textId="77777777" w:rsidR="004C4874" w:rsidRDefault="00F01225">
      <w:pPr>
        <w:pStyle w:val="a3"/>
        <w:ind w:right="278"/>
      </w:pPr>
      <w:r>
        <w:t>Дыхание</w:t>
      </w:r>
      <w:r>
        <w:rPr>
          <w:spacing w:val="-12"/>
        </w:rPr>
        <w:t xml:space="preserve"> </w:t>
      </w:r>
      <w:r>
        <w:t>и</w:t>
      </w:r>
      <w:r>
        <w:rPr>
          <w:spacing w:val="-10"/>
        </w:rPr>
        <w:t xml:space="preserve"> </w:t>
      </w:r>
      <w:r>
        <w:t>его</w:t>
      </w:r>
      <w:r>
        <w:rPr>
          <w:spacing w:val="-11"/>
        </w:rPr>
        <w:t xml:space="preserve"> </w:t>
      </w:r>
      <w:r>
        <w:t>значение.</w:t>
      </w:r>
      <w:r>
        <w:rPr>
          <w:spacing w:val="-11"/>
        </w:rPr>
        <w:t xml:space="preserve"> </w:t>
      </w:r>
      <w:r>
        <w:t>Органы</w:t>
      </w:r>
      <w:r>
        <w:rPr>
          <w:spacing w:val="-11"/>
        </w:rPr>
        <w:t xml:space="preserve"> </w:t>
      </w:r>
      <w:r>
        <w:t>дыхания.</w:t>
      </w:r>
      <w:r>
        <w:rPr>
          <w:spacing w:val="-11"/>
        </w:rPr>
        <w:t xml:space="preserve"> </w:t>
      </w:r>
      <w:r>
        <w:t>Лёгкие.</w:t>
      </w:r>
      <w:r>
        <w:rPr>
          <w:spacing w:val="-11"/>
        </w:rPr>
        <w:t xml:space="preserve"> </w:t>
      </w:r>
      <w:r>
        <w:t>Взаимосвязь</w:t>
      </w:r>
      <w:r>
        <w:rPr>
          <w:spacing w:val="-5"/>
        </w:rPr>
        <w:t xml:space="preserve"> </w:t>
      </w:r>
      <w:r>
        <w:t>строения</w:t>
      </w:r>
      <w:r>
        <w:rPr>
          <w:spacing w:val="-10"/>
        </w:rPr>
        <w:t xml:space="preserve"> </w:t>
      </w:r>
      <w:r>
        <w:t>и</w:t>
      </w:r>
      <w:r>
        <w:rPr>
          <w:spacing w:val="-10"/>
        </w:rPr>
        <w:t xml:space="preserve"> </w:t>
      </w:r>
      <w:r>
        <w:t>функций</w:t>
      </w:r>
      <w:r>
        <w:rPr>
          <w:spacing w:val="-10"/>
        </w:rPr>
        <w:t xml:space="preserve"> </w:t>
      </w:r>
      <w:r>
        <w:t>органов дыхания. Газообмен в лёгких и тканях. Жизненная ёмкость лёгких. Механизмы дыхания. Дыхательные движения. Регуляция дыхания.</w:t>
      </w:r>
    </w:p>
    <w:p w14:paraId="2A1F947D" w14:textId="77777777" w:rsidR="004C4874" w:rsidRDefault="00F01225">
      <w:pPr>
        <w:pStyle w:val="a3"/>
        <w:ind w:right="279"/>
      </w:pPr>
      <w:r>
        <w:t>Инфекционные</w:t>
      </w:r>
      <w:r>
        <w:rPr>
          <w:spacing w:val="-10"/>
        </w:rPr>
        <w:t xml:space="preserve"> </w:t>
      </w:r>
      <w:r>
        <w:t>болезни,</w:t>
      </w:r>
      <w:r>
        <w:rPr>
          <w:spacing w:val="-9"/>
        </w:rPr>
        <w:t xml:space="preserve"> </w:t>
      </w:r>
      <w:r>
        <w:t>передающиеся</w:t>
      </w:r>
      <w:r>
        <w:rPr>
          <w:spacing w:val="-9"/>
        </w:rPr>
        <w:t xml:space="preserve"> </w:t>
      </w:r>
      <w:r>
        <w:t>через</w:t>
      </w:r>
      <w:r>
        <w:rPr>
          <w:spacing w:val="-8"/>
        </w:rPr>
        <w:t xml:space="preserve"> </w:t>
      </w:r>
      <w:r>
        <w:t>воздух,</w:t>
      </w:r>
      <w:r>
        <w:rPr>
          <w:spacing w:val="-9"/>
        </w:rPr>
        <w:t xml:space="preserve"> </w:t>
      </w:r>
      <w:r>
        <w:t>предупреждение</w:t>
      </w:r>
      <w:r>
        <w:rPr>
          <w:spacing w:val="-10"/>
        </w:rPr>
        <w:t xml:space="preserve"> </w:t>
      </w:r>
      <w:r>
        <w:t xml:space="preserve">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w:t>
      </w:r>
      <w:r>
        <w:rPr>
          <w:spacing w:val="-2"/>
        </w:rPr>
        <w:t>дыхания.</w:t>
      </w:r>
    </w:p>
    <w:p w14:paraId="18904805" w14:textId="77777777" w:rsidR="004C4874" w:rsidRDefault="00F01225">
      <w:pPr>
        <w:pStyle w:val="a3"/>
        <w:spacing w:before="1"/>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72279BAA" w14:textId="77777777" w:rsidR="004C4874" w:rsidRDefault="00F01225">
      <w:pPr>
        <w:pStyle w:val="a3"/>
      </w:pPr>
      <w:r>
        <w:t>Измерение</w:t>
      </w:r>
      <w:r>
        <w:rPr>
          <w:spacing w:val="-5"/>
        </w:rPr>
        <w:t xml:space="preserve"> </w:t>
      </w:r>
      <w:r>
        <w:t>обхвата</w:t>
      </w:r>
      <w:r>
        <w:rPr>
          <w:spacing w:val="-2"/>
        </w:rPr>
        <w:t xml:space="preserve"> </w:t>
      </w:r>
      <w:r>
        <w:t>грудной</w:t>
      </w:r>
      <w:r>
        <w:rPr>
          <w:spacing w:val="-2"/>
        </w:rPr>
        <w:t xml:space="preserve"> </w:t>
      </w:r>
      <w:r>
        <w:t>клетки</w:t>
      </w:r>
      <w:r>
        <w:rPr>
          <w:spacing w:val="-3"/>
        </w:rPr>
        <w:t xml:space="preserve"> </w:t>
      </w:r>
      <w:r>
        <w:t>в</w:t>
      </w:r>
      <w:r>
        <w:rPr>
          <w:spacing w:val="-2"/>
        </w:rPr>
        <w:t xml:space="preserve"> </w:t>
      </w:r>
      <w:r>
        <w:t>состоянии</w:t>
      </w:r>
      <w:r>
        <w:rPr>
          <w:spacing w:val="-2"/>
        </w:rPr>
        <w:t xml:space="preserve"> </w:t>
      </w:r>
      <w:r>
        <w:t>вдоха</w:t>
      </w:r>
      <w:r>
        <w:rPr>
          <w:spacing w:val="-3"/>
        </w:rPr>
        <w:t xml:space="preserve"> </w:t>
      </w:r>
      <w:r>
        <w:t>и</w:t>
      </w:r>
      <w:r>
        <w:rPr>
          <w:spacing w:val="-2"/>
        </w:rPr>
        <w:t xml:space="preserve"> выдоха.</w:t>
      </w:r>
    </w:p>
    <w:p w14:paraId="748BBD45" w14:textId="77777777" w:rsidR="004C4874" w:rsidRDefault="00F01225">
      <w:pPr>
        <w:pStyle w:val="a3"/>
      </w:pPr>
      <w:r>
        <w:t>Определение</w:t>
      </w:r>
      <w:r>
        <w:rPr>
          <w:spacing w:val="-4"/>
        </w:rPr>
        <w:t xml:space="preserve"> </w:t>
      </w:r>
      <w:r>
        <w:t>частоты</w:t>
      </w:r>
      <w:r>
        <w:rPr>
          <w:spacing w:val="-2"/>
        </w:rPr>
        <w:t xml:space="preserve"> </w:t>
      </w:r>
      <w:r>
        <w:t>дыхания.</w:t>
      </w:r>
      <w:r>
        <w:rPr>
          <w:spacing w:val="-2"/>
        </w:rPr>
        <w:t xml:space="preserve"> </w:t>
      </w:r>
      <w:r>
        <w:t>Влияние</w:t>
      </w:r>
      <w:r>
        <w:rPr>
          <w:spacing w:val="-4"/>
        </w:rPr>
        <w:t xml:space="preserve"> </w:t>
      </w:r>
      <w:r>
        <w:t>различных</w:t>
      </w:r>
      <w:r>
        <w:rPr>
          <w:spacing w:val="-1"/>
        </w:rPr>
        <w:t xml:space="preserve"> </w:t>
      </w:r>
      <w:r>
        <w:t>факторов</w:t>
      </w:r>
      <w:r>
        <w:rPr>
          <w:spacing w:val="-3"/>
        </w:rPr>
        <w:t xml:space="preserve"> </w:t>
      </w:r>
      <w:r>
        <w:t>на</w:t>
      </w:r>
      <w:r>
        <w:rPr>
          <w:spacing w:val="-3"/>
        </w:rPr>
        <w:t xml:space="preserve"> </w:t>
      </w:r>
      <w:r>
        <w:t>частоту</w:t>
      </w:r>
      <w:r>
        <w:rPr>
          <w:spacing w:val="-7"/>
        </w:rPr>
        <w:t xml:space="preserve"> </w:t>
      </w:r>
      <w:r>
        <w:rPr>
          <w:spacing w:val="-2"/>
        </w:rPr>
        <w:t>дыхания.</w:t>
      </w:r>
    </w:p>
    <w:p w14:paraId="2FE8EB4A" w14:textId="77777777" w:rsidR="004C4874" w:rsidRDefault="00F01225">
      <w:pPr>
        <w:pStyle w:val="a4"/>
        <w:numPr>
          <w:ilvl w:val="2"/>
          <w:numId w:val="50"/>
        </w:numPr>
        <w:tabs>
          <w:tab w:val="left" w:pos="1568"/>
        </w:tabs>
        <w:ind w:left="1568" w:hanging="719"/>
        <w:jc w:val="both"/>
        <w:rPr>
          <w:sz w:val="24"/>
        </w:rPr>
      </w:pPr>
      <w:r>
        <w:rPr>
          <w:sz w:val="24"/>
        </w:rPr>
        <w:t>Питание</w:t>
      </w:r>
      <w:r>
        <w:rPr>
          <w:spacing w:val="-3"/>
          <w:sz w:val="24"/>
        </w:rPr>
        <w:t xml:space="preserve"> </w:t>
      </w:r>
      <w:r>
        <w:rPr>
          <w:sz w:val="24"/>
        </w:rPr>
        <w:t>и</w:t>
      </w:r>
      <w:r>
        <w:rPr>
          <w:spacing w:val="-3"/>
          <w:sz w:val="24"/>
        </w:rPr>
        <w:t xml:space="preserve"> </w:t>
      </w:r>
      <w:r>
        <w:rPr>
          <w:spacing w:val="-2"/>
          <w:sz w:val="24"/>
        </w:rPr>
        <w:t>пищеварение.</w:t>
      </w:r>
    </w:p>
    <w:p w14:paraId="15974D07" w14:textId="77777777" w:rsidR="004C4874" w:rsidRDefault="00F01225">
      <w:pPr>
        <w:pStyle w:val="a3"/>
        <w:ind w:right="281"/>
      </w:pPr>
      <w:r>
        <w:t>Питательные</w:t>
      </w:r>
      <w:r>
        <w:rPr>
          <w:spacing w:val="-12"/>
        </w:rPr>
        <w:t xml:space="preserve"> </w:t>
      </w:r>
      <w:r>
        <w:t>вещества</w:t>
      </w:r>
      <w:r>
        <w:rPr>
          <w:spacing w:val="-7"/>
        </w:rPr>
        <w:t xml:space="preserve"> </w:t>
      </w:r>
      <w:r>
        <w:t>и</w:t>
      </w:r>
      <w:r>
        <w:rPr>
          <w:spacing w:val="-10"/>
        </w:rPr>
        <w:t xml:space="preserve"> </w:t>
      </w:r>
      <w:r>
        <w:t>пищевые</w:t>
      </w:r>
      <w:r>
        <w:rPr>
          <w:spacing w:val="-12"/>
        </w:rPr>
        <w:t xml:space="preserve"> </w:t>
      </w:r>
      <w:r>
        <w:t>продукты.</w:t>
      </w:r>
      <w:r>
        <w:rPr>
          <w:spacing w:val="-10"/>
        </w:rPr>
        <w:t xml:space="preserve"> </w:t>
      </w:r>
      <w:r>
        <w:t>Питание</w:t>
      </w:r>
      <w:r>
        <w:rPr>
          <w:spacing w:val="-12"/>
        </w:rPr>
        <w:t xml:space="preserve"> </w:t>
      </w:r>
      <w:r>
        <w:t>и</w:t>
      </w:r>
      <w:r>
        <w:rPr>
          <w:spacing w:val="-10"/>
        </w:rPr>
        <w:t xml:space="preserve"> </w:t>
      </w:r>
      <w:r>
        <w:t>его</w:t>
      </w:r>
      <w:r>
        <w:rPr>
          <w:spacing w:val="-11"/>
        </w:rPr>
        <w:t xml:space="preserve"> </w:t>
      </w:r>
      <w:r>
        <w:t>значение.</w:t>
      </w:r>
      <w:r>
        <w:rPr>
          <w:spacing w:val="-13"/>
        </w:rPr>
        <w:t xml:space="preserve"> </w:t>
      </w:r>
      <w:r>
        <w:t>Пищеварение.</w:t>
      </w:r>
      <w:r>
        <w:rPr>
          <w:spacing w:val="-11"/>
        </w:rPr>
        <w:t xml:space="preserve"> </w:t>
      </w:r>
      <w:r>
        <w:t>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w:t>
      </w:r>
      <w:r>
        <w:rPr>
          <w:spacing w:val="-15"/>
        </w:rPr>
        <w:t xml:space="preserve"> </w:t>
      </w:r>
      <w:r>
        <w:t>Всасывание</w:t>
      </w:r>
      <w:r>
        <w:rPr>
          <w:spacing w:val="-15"/>
        </w:rPr>
        <w:t xml:space="preserve"> </w:t>
      </w:r>
      <w:r>
        <w:t>питательных</w:t>
      </w:r>
      <w:r>
        <w:rPr>
          <w:spacing w:val="-15"/>
        </w:rPr>
        <w:t xml:space="preserve"> </w:t>
      </w:r>
      <w:r>
        <w:t>веществ.</w:t>
      </w:r>
      <w:r>
        <w:rPr>
          <w:spacing w:val="-15"/>
        </w:rPr>
        <w:t xml:space="preserve"> </w:t>
      </w:r>
      <w:r>
        <w:t>Всасывание</w:t>
      </w:r>
      <w:r>
        <w:rPr>
          <w:spacing w:val="-15"/>
        </w:rPr>
        <w:t xml:space="preserve"> </w:t>
      </w:r>
      <w:r>
        <w:t>воды.</w:t>
      </w:r>
      <w:r>
        <w:rPr>
          <w:spacing w:val="-15"/>
        </w:rPr>
        <w:t xml:space="preserve"> </w:t>
      </w:r>
      <w:r>
        <w:t>Пищеварительные</w:t>
      </w:r>
      <w:r>
        <w:rPr>
          <w:spacing w:val="-15"/>
        </w:rPr>
        <w:t xml:space="preserve"> </w:t>
      </w:r>
      <w:r>
        <w:t>железы: печень и поджелудочная железа, их роль в пищеварении.</w:t>
      </w:r>
    </w:p>
    <w:p w14:paraId="6872C288" w14:textId="77777777" w:rsidR="004C4874" w:rsidRDefault="00F01225">
      <w:pPr>
        <w:pStyle w:val="a3"/>
        <w:spacing w:before="1"/>
        <w:ind w:right="287"/>
      </w:pPr>
      <w: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14:paraId="159DD611" w14:textId="77777777" w:rsidR="004C4874" w:rsidRDefault="00F01225">
      <w:pPr>
        <w:pStyle w:val="a3"/>
        <w:ind w:right="282"/>
      </w:pPr>
      <w:r>
        <w:t>Гигиена</w:t>
      </w:r>
      <w:r>
        <w:rPr>
          <w:spacing w:val="-14"/>
        </w:rPr>
        <w:t xml:space="preserve"> </w:t>
      </w:r>
      <w:r>
        <w:t>питания.</w:t>
      </w:r>
      <w:r>
        <w:rPr>
          <w:spacing w:val="-13"/>
        </w:rPr>
        <w:t xml:space="preserve"> </w:t>
      </w:r>
      <w:r>
        <w:t>Предупреждение</w:t>
      </w:r>
      <w:r>
        <w:rPr>
          <w:spacing w:val="-14"/>
        </w:rPr>
        <w:t xml:space="preserve"> </w:t>
      </w:r>
      <w:r>
        <w:t>глистных</w:t>
      </w:r>
      <w:r>
        <w:rPr>
          <w:spacing w:val="-13"/>
        </w:rPr>
        <w:t xml:space="preserve"> </w:t>
      </w:r>
      <w:r>
        <w:t>и</w:t>
      </w:r>
      <w:r>
        <w:rPr>
          <w:spacing w:val="-14"/>
        </w:rPr>
        <w:t xml:space="preserve"> </w:t>
      </w:r>
      <w:r>
        <w:t>желудочно-кишечных</w:t>
      </w:r>
      <w:r>
        <w:rPr>
          <w:spacing w:val="-11"/>
        </w:rPr>
        <w:t xml:space="preserve"> </w:t>
      </w:r>
      <w:r>
        <w:t>заболеваний,</w:t>
      </w:r>
      <w:r>
        <w:rPr>
          <w:spacing w:val="-13"/>
        </w:rPr>
        <w:t xml:space="preserve"> </w:t>
      </w:r>
      <w:r>
        <w:t>пищевых отравлений. Влияние курения и алкоголя на пищеварение.</w:t>
      </w:r>
    </w:p>
    <w:p w14:paraId="632A0AE9"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5EF18A73" w14:textId="77777777" w:rsidR="004C4874" w:rsidRDefault="00F01225">
      <w:pPr>
        <w:pStyle w:val="a3"/>
        <w:ind w:right="4183"/>
      </w:pPr>
      <w:r>
        <w:t>Исследование</w:t>
      </w:r>
      <w:r>
        <w:rPr>
          <w:spacing w:val="-8"/>
        </w:rPr>
        <w:t xml:space="preserve"> </w:t>
      </w:r>
      <w:r>
        <w:t>действия</w:t>
      </w:r>
      <w:r>
        <w:rPr>
          <w:spacing w:val="-7"/>
        </w:rPr>
        <w:t xml:space="preserve"> </w:t>
      </w:r>
      <w:r>
        <w:t>ферментов</w:t>
      </w:r>
      <w:r>
        <w:rPr>
          <w:spacing w:val="-8"/>
        </w:rPr>
        <w:t xml:space="preserve"> </w:t>
      </w:r>
      <w:r>
        <w:t>слюны</w:t>
      </w:r>
      <w:r>
        <w:rPr>
          <w:spacing w:val="-7"/>
        </w:rPr>
        <w:t xml:space="preserve"> </w:t>
      </w:r>
      <w:r>
        <w:t>на</w:t>
      </w:r>
      <w:r>
        <w:rPr>
          <w:spacing w:val="-8"/>
        </w:rPr>
        <w:t xml:space="preserve"> </w:t>
      </w:r>
      <w:r>
        <w:t>крахмал. Наблюдение действия желудочного сока на белки.</w:t>
      </w:r>
    </w:p>
    <w:p w14:paraId="735936A4" w14:textId="77777777" w:rsidR="004C4874" w:rsidRDefault="00F01225">
      <w:pPr>
        <w:pStyle w:val="a4"/>
        <w:numPr>
          <w:ilvl w:val="2"/>
          <w:numId w:val="50"/>
        </w:numPr>
        <w:tabs>
          <w:tab w:val="left" w:pos="1568"/>
        </w:tabs>
        <w:ind w:left="1568" w:hanging="719"/>
        <w:jc w:val="both"/>
        <w:rPr>
          <w:sz w:val="24"/>
        </w:rPr>
      </w:pPr>
      <w:r>
        <w:rPr>
          <w:sz w:val="24"/>
        </w:rPr>
        <w:t>Обмен</w:t>
      </w:r>
      <w:r>
        <w:rPr>
          <w:spacing w:val="-3"/>
          <w:sz w:val="24"/>
        </w:rPr>
        <w:t xml:space="preserve"> </w:t>
      </w:r>
      <w:r>
        <w:rPr>
          <w:sz w:val="24"/>
        </w:rPr>
        <w:t>веществ и</w:t>
      </w:r>
      <w:r>
        <w:rPr>
          <w:spacing w:val="-2"/>
          <w:sz w:val="24"/>
        </w:rPr>
        <w:t xml:space="preserve"> </w:t>
      </w:r>
      <w:r>
        <w:rPr>
          <w:sz w:val="24"/>
        </w:rPr>
        <w:t>превращение</w:t>
      </w:r>
      <w:r>
        <w:rPr>
          <w:spacing w:val="-3"/>
          <w:sz w:val="24"/>
        </w:rPr>
        <w:t xml:space="preserve"> </w:t>
      </w:r>
      <w:r>
        <w:rPr>
          <w:spacing w:val="-2"/>
          <w:sz w:val="24"/>
        </w:rPr>
        <w:t>энергии.</w:t>
      </w:r>
    </w:p>
    <w:p w14:paraId="40921BC0" w14:textId="77777777" w:rsidR="004C4874" w:rsidRDefault="00F01225">
      <w:pPr>
        <w:pStyle w:val="a3"/>
        <w:ind w:right="280"/>
      </w:pPr>
      <w:r>
        <w:t>Обмен веществ и превращение энергии в организме человека. Пластический и энергетический</w:t>
      </w:r>
      <w:r>
        <w:rPr>
          <w:spacing w:val="-8"/>
        </w:rPr>
        <w:t xml:space="preserve"> </w:t>
      </w:r>
      <w:r>
        <w:t>обмен.</w:t>
      </w:r>
      <w:r>
        <w:rPr>
          <w:spacing w:val="-11"/>
        </w:rPr>
        <w:t xml:space="preserve"> </w:t>
      </w:r>
      <w:r>
        <w:t>Обмен</w:t>
      </w:r>
      <w:r>
        <w:rPr>
          <w:spacing w:val="-8"/>
        </w:rPr>
        <w:t xml:space="preserve"> </w:t>
      </w:r>
      <w:r>
        <w:t>воды</w:t>
      </w:r>
      <w:r>
        <w:rPr>
          <w:spacing w:val="-10"/>
        </w:rPr>
        <w:t xml:space="preserve"> </w:t>
      </w:r>
      <w:r>
        <w:t>и</w:t>
      </w:r>
      <w:r>
        <w:rPr>
          <w:spacing w:val="-8"/>
        </w:rPr>
        <w:t xml:space="preserve"> </w:t>
      </w:r>
      <w:r>
        <w:t>минеральных</w:t>
      </w:r>
      <w:r>
        <w:rPr>
          <w:spacing w:val="-7"/>
        </w:rPr>
        <w:t xml:space="preserve"> </w:t>
      </w:r>
      <w:r>
        <w:t>солей.</w:t>
      </w:r>
      <w:r>
        <w:rPr>
          <w:spacing w:val="-9"/>
        </w:rPr>
        <w:t xml:space="preserve"> </w:t>
      </w:r>
      <w:r>
        <w:t>Обмен</w:t>
      </w:r>
      <w:r>
        <w:rPr>
          <w:spacing w:val="-8"/>
        </w:rPr>
        <w:t xml:space="preserve"> </w:t>
      </w:r>
      <w:r>
        <w:t>белков,</w:t>
      </w:r>
      <w:r>
        <w:rPr>
          <w:spacing w:val="-7"/>
        </w:rPr>
        <w:t xml:space="preserve"> </w:t>
      </w:r>
      <w:r>
        <w:t>углеводов</w:t>
      </w:r>
      <w:r>
        <w:rPr>
          <w:spacing w:val="-10"/>
        </w:rPr>
        <w:t xml:space="preserve"> </w:t>
      </w:r>
      <w:r>
        <w:t>и</w:t>
      </w:r>
      <w:r>
        <w:rPr>
          <w:spacing w:val="-8"/>
        </w:rPr>
        <w:t xml:space="preserve"> </w:t>
      </w:r>
      <w:r>
        <w:t>жиров в организме. Регуляция обмена веществ и превращения энергии.</w:t>
      </w:r>
    </w:p>
    <w:p w14:paraId="403F7D6D" w14:textId="77777777" w:rsidR="004C4874" w:rsidRDefault="00F01225">
      <w:pPr>
        <w:pStyle w:val="a3"/>
        <w:ind w:right="289"/>
      </w:pPr>
      <w: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14:paraId="5EBB8EEB" w14:textId="77777777" w:rsidR="004C4874" w:rsidRDefault="00F01225">
      <w:pPr>
        <w:pStyle w:val="a3"/>
        <w:ind w:right="284"/>
      </w:pPr>
      <w:r>
        <w:t>Нормы</w:t>
      </w:r>
      <w:r>
        <w:rPr>
          <w:spacing w:val="-2"/>
        </w:rPr>
        <w:t xml:space="preserve"> </w:t>
      </w:r>
      <w:r>
        <w:t>и режим питания.</w:t>
      </w:r>
      <w:r>
        <w:rPr>
          <w:spacing w:val="-1"/>
        </w:rPr>
        <w:t xml:space="preserve"> </w:t>
      </w:r>
      <w:r>
        <w:t>Рациональное</w:t>
      </w:r>
      <w:r>
        <w:rPr>
          <w:spacing w:val="-2"/>
        </w:rPr>
        <w:t xml:space="preserve"> </w:t>
      </w:r>
      <w:r>
        <w:t>питание –</w:t>
      </w:r>
      <w:r>
        <w:rPr>
          <w:spacing w:val="-1"/>
        </w:rPr>
        <w:t xml:space="preserve"> </w:t>
      </w:r>
      <w:r>
        <w:t>фактор укрепления</w:t>
      </w:r>
      <w:r>
        <w:rPr>
          <w:spacing w:val="-4"/>
        </w:rPr>
        <w:t xml:space="preserve"> </w:t>
      </w:r>
      <w:r>
        <w:t>здоровья.</w:t>
      </w:r>
      <w:r>
        <w:rPr>
          <w:spacing w:val="-1"/>
        </w:rPr>
        <w:t xml:space="preserve"> </w:t>
      </w:r>
      <w:r>
        <w:t>Нарушение обмена веществ.</w:t>
      </w:r>
    </w:p>
    <w:p w14:paraId="5C66C2C8"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6D4B64B2" w14:textId="77777777" w:rsidR="004C4874" w:rsidRDefault="004C4874">
      <w:pPr>
        <w:pStyle w:val="a3"/>
        <w:sectPr w:rsidR="004C4874">
          <w:pgSz w:w="11910" w:h="16850"/>
          <w:pgMar w:top="1020" w:right="283" w:bottom="280" w:left="992" w:header="569" w:footer="0" w:gutter="0"/>
          <w:cols w:space="720"/>
        </w:sectPr>
      </w:pPr>
    </w:p>
    <w:p w14:paraId="0062EC0A" w14:textId="77777777" w:rsidR="004C4874" w:rsidRDefault="00F01225">
      <w:pPr>
        <w:pStyle w:val="a3"/>
        <w:spacing w:before="88"/>
        <w:jc w:val="left"/>
      </w:pPr>
      <w:r>
        <w:t>Исследование</w:t>
      </w:r>
      <w:r>
        <w:rPr>
          <w:spacing w:val="-7"/>
        </w:rPr>
        <w:t xml:space="preserve"> </w:t>
      </w:r>
      <w:r>
        <w:t>состава</w:t>
      </w:r>
      <w:r>
        <w:rPr>
          <w:spacing w:val="-7"/>
        </w:rPr>
        <w:t xml:space="preserve"> </w:t>
      </w:r>
      <w:r>
        <w:t>продуктов</w:t>
      </w:r>
      <w:r>
        <w:rPr>
          <w:spacing w:val="-6"/>
        </w:rPr>
        <w:t xml:space="preserve"> </w:t>
      </w:r>
      <w:r>
        <w:rPr>
          <w:spacing w:val="-2"/>
        </w:rPr>
        <w:t>питания.</w:t>
      </w:r>
    </w:p>
    <w:p w14:paraId="6E05FA58" w14:textId="77777777" w:rsidR="004C4874" w:rsidRDefault="00F01225">
      <w:pPr>
        <w:pStyle w:val="a3"/>
        <w:ind w:right="3409"/>
        <w:jc w:val="left"/>
      </w:pPr>
      <w:r>
        <w:t>Составление</w:t>
      </w:r>
      <w:r>
        <w:rPr>
          <w:spacing w:val="-7"/>
        </w:rPr>
        <w:t xml:space="preserve"> </w:t>
      </w:r>
      <w:r>
        <w:t>меню</w:t>
      </w:r>
      <w:r>
        <w:rPr>
          <w:spacing w:val="-6"/>
        </w:rPr>
        <w:t xml:space="preserve"> </w:t>
      </w:r>
      <w:r>
        <w:t>в</w:t>
      </w:r>
      <w:r>
        <w:rPr>
          <w:spacing w:val="-5"/>
        </w:rPr>
        <w:t xml:space="preserve"> </w:t>
      </w:r>
      <w:r>
        <w:t>зависимости</w:t>
      </w:r>
      <w:r>
        <w:rPr>
          <w:spacing w:val="-5"/>
        </w:rPr>
        <w:t xml:space="preserve"> </w:t>
      </w:r>
      <w:r>
        <w:t>от</w:t>
      </w:r>
      <w:r>
        <w:rPr>
          <w:spacing w:val="-6"/>
        </w:rPr>
        <w:t xml:space="preserve"> </w:t>
      </w:r>
      <w:r>
        <w:t>калорийности</w:t>
      </w:r>
      <w:r>
        <w:rPr>
          <w:spacing w:val="-5"/>
        </w:rPr>
        <w:t xml:space="preserve"> </w:t>
      </w:r>
      <w:r>
        <w:t>пищи. Способы сохранения витаминов в пищевых продуктах.</w:t>
      </w:r>
    </w:p>
    <w:p w14:paraId="76620371" w14:textId="77777777" w:rsidR="004C4874" w:rsidRDefault="00F01225">
      <w:pPr>
        <w:pStyle w:val="a4"/>
        <w:numPr>
          <w:ilvl w:val="2"/>
          <w:numId w:val="50"/>
        </w:numPr>
        <w:tabs>
          <w:tab w:val="left" w:pos="1688"/>
        </w:tabs>
        <w:ind w:left="1688" w:hanging="839"/>
        <w:rPr>
          <w:sz w:val="24"/>
        </w:rPr>
      </w:pPr>
      <w:r>
        <w:rPr>
          <w:spacing w:val="-2"/>
          <w:sz w:val="24"/>
        </w:rPr>
        <w:t>Кожа.</w:t>
      </w:r>
    </w:p>
    <w:p w14:paraId="292B0FD8" w14:textId="77777777" w:rsidR="004C4874" w:rsidRDefault="00F01225">
      <w:pPr>
        <w:pStyle w:val="a3"/>
        <w:ind w:right="291"/>
      </w:pPr>
      <w:r>
        <w:t>Строение и функции кожи. Кожа и её производные. Кожа и терморегуляция. Влияние на кожу факторов окружающей среды.</w:t>
      </w:r>
    </w:p>
    <w:p w14:paraId="740BACCE" w14:textId="77777777" w:rsidR="004C4874" w:rsidRDefault="00F01225">
      <w:pPr>
        <w:pStyle w:val="a3"/>
        <w:ind w:right="284"/>
      </w:pPr>
      <w: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7EF144C8"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08E8A6DE" w14:textId="77777777" w:rsidR="004C4874" w:rsidRDefault="00F01225">
      <w:pPr>
        <w:pStyle w:val="a3"/>
        <w:ind w:right="1721"/>
        <w:jc w:val="left"/>
      </w:pPr>
      <w:r>
        <w:t>Исследование</w:t>
      </w:r>
      <w:r>
        <w:rPr>
          <w:spacing w:val="-6"/>
        </w:rPr>
        <w:t xml:space="preserve"> </w:t>
      </w:r>
      <w:r>
        <w:t>с</w:t>
      </w:r>
      <w:r>
        <w:rPr>
          <w:spacing w:val="-6"/>
        </w:rPr>
        <w:t xml:space="preserve"> </w:t>
      </w:r>
      <w:r>
        <w:t>помощью</w:t>
      </w:r>
      <w:r>
        <w:rPr>
          <w:spacing w:val="-5"/>
        </w:rPr>
        <w:t xml:space="preserve"> </w:t>
      </w:r>
      <w:r>
        <w:t>лупы</w:t>
      </w:r>
      <w:r>
        <w:rPr>
          <w:spacing w:val="-4"/>
        </w:rPr>
        <w:t xml:space="preserve"> </w:t>
      </w:r>
      <w:r>
        <w:t>тыльной</w:t>
      </w:r>
      <w:r>
        <w:rPr>
          <w:spacing w:val="-5"/>
        </w:rPr>
        <w:t xml:space="preserve"> </w:t>
      </w:r>
      <w:r>
        <w:t>и</w:t>
      </w:r>
      <w:r>
        <w:rPr>
          <w:spacing w:val="-5"/>
        </w:rPr>
        <w:t xml:space="preserve"> </w:t>
      </w:r>
      <w:r>
        <w:t>ладонной</w:t>
      </w:r>
      <w:r>
        <w:rPr>
          <w:spacing w:val="-5"/>
        </w:rPr>
        <w:t xml:space="preserve"> </w:t>
      </w:r>
      <w:r>
        <w:t>стороны</w:t>
      </w:r>
      <w:r>
        <w:rPr>
          <w:spacing w:val="-5"/>
        </w:rPr>
        <w:t xml:space="preserve"> </w:t>
      </w:r>
      <w:r>
        <w:t>кисти. Определение жирности различных участков кожи лица.</w:t>
      </w:r>
    </w:p>
    <w:p w14:paraId="60565003" w14:textId="77777777" w:rsidR="004C4874" w:rsidRDefault="00F01225">
      <w:pPr>
        <w:pStyle w:val="a3"/>
        <w:spacing w:before="1"/>
        <w:ind w:right="872"/>
        <w:jc w:val="left"/>
      </w:pPr>
      <w:r>
        <w:t>Описание</w:t>
      </w:r>
      <w:r>
        <w:rPr>
          <w:spacing w:val="-4"/>
        </w:rPr>
        <w:t xml:space="preserve"> </w:t>
      </w:r>
      <w:r>
        <w:t>мер</w:t>
      </w:r>
      <w:r>
        <w:rPr>
          <w:spacing w:val="-3"/>
        </w:rPr>
        <w:t xml:space="preserve"> </w:t>
      </w:r>
      <w:r>
        <w:t>по</w:t>
      </w:r>
      <w:r>
        <w:rPr>
          <w:spacing w:val="-1"/>
        </w:rPr>
        <w:t xml:space="preserve"> </w:t>
      </w:r>
      <w:r>
        <w:t>уходу</w:t>
      </w:r>
      <w:r>
        <w:rPr>
          <w:spacing w:val="-6"/>
        </w:rPr>
        <w:t xml:space="preserve"> </w:t>
      </w:r>
      <w:r>
        <w:t>за</w:t>
      </w:r>
      <w:r>
        <w:rPr>
          <w:spacing w:val="-4"/>
        </w:rPr>
        <w:t xml:space="preserve"> </w:t>
      </w:r>
      <w:r>
        <w:t>кожей</w:t>
      </w:r>
      <w:r>
        <w:rPr>
          <w:spacing w:val="-3"/>
        </w:rPr>
        <w:t xml:space="preserve"> </w:t>
      </w:r>
      <w:r>
        <w:t>лица</w:t>
      </w:r>
      <w:r>
        <w:rPr>
          <w:spacing w:val="-4"/>
        </w:rPr>
        <w:t xml:space="preserve"> </w:t>
      </w:r>
      <w:r>
        <w:t>и</w:t>
      </w:r>
      <w:r>
        <w:rPr>
          <w:spacing w:val="-3"/>
        </w:rPr>
        <w:t xml:space="preserve"> </w:t>
      </w:r>
      <w:r>
        <w:t>волосами</w:t>
      </w:r>
      <w:r>
        <w:rPr>
          <w:spacing w:val="-3"/>
        </w:rPr>
        <w:t xml:space="preserve"> </w:t>
      </w:r>
      <w:r>
        <w:t>в</w:t>
      </w:r>
      <w:r>
        <w:rPr>
          <w:spacing w:val="-4"/>
        </w:rPr>
        <w:t xml:space="preserve"> </w:t>
      </w:r>
      <w:r>
        <w:t>зависимости</w:t>
      </w:r>
      <w:r>
        <w:rPr>
          <w:spacing w:val="-2"/>
        </w:rPr>
        <w:t xml:space="preserve"> </w:t>
      </w:r>
      <w:r>
        <w:t>от</w:t>
      </w:r>
      <w:r>
        <w:rPr>
          <w:spacing w:val="-3"/>
        </w:rPr>
        <w:t xml:space="preserve"> </w:t>
      </w:r>
      <w:r>
        <w:t>типа</w:t>
      </w:r>
      <w:r>
        <w:rPr>
          <w:spacing w:val="-4"/>
        </w:rPr>
        <w:t xml:space="preserve"> </w:t>
      </w:r>
      <w:r>
        <w:t>кожи. Описание основных гигиенических требований к одежде и обуви.</w:t>
      </w:r>
    </w:p>
    <w:p w14:paraId="6A487A39" w14:textId="77777777" w:rsidR="004C4874" w:rsidRDefault="00F01225">
      <w:pPr>
        <w:pStyle w:val="a4"/>
        <w:numPr>
          <w:ilvl w:val="2"/>
          <w:numId w:val="50"/>
        </w:numPr>
        <w:tabs>
          <w:tab w:val="left" w:pos="1688"/>
        </w:tabs>
        <w:ind w:left="1688" w:hanging="839"/>
        <w:rPr>
          <w:sz w:val="24"/>
        </w:rPr>
      </w:pPr>
      <w:r>
        <w:rPr>
          <w:spacing w:val="-2"/>
          <w:sz w:val="24"/>
        </w:rPr>
        <w:t>Выделение.</w:t>
      </w:r>
    </w:p>
    <w:p w14:paraId="7985D590" w14:textId="77777777" w:rsidR="004C4874" w:rsidRDefault="00F01225">
      <w:pPr>
        <w:pStyle w:val="a3"/>
        <w:ind w:right="284"/>
      </w:pPr>
      <w:r>
        <w:t>Значение</w:t>
      </w:r>
      <w:r>
        <w:rPr>
          <w:spacing w:val="-3"/>
        </w:rPr>
        <w:t xml:space="preserve"> </w:t>
      </w:r>
      <w:r>
        <w:t>выделения.</w:t>
      </w:r>
      <w:r>
        <w:rPr>
          <w:spacing w:val="-2"/>
        </w:rPr>
        <w:t xml:space="preserve"> </w:t>
      </w:r>
      <w:r>
        <w:t>Органы</w:t>
      </w:r>
      <w:r>
        <w:rPr>
          <w:spacing w:val="-3"/>
        </w:rPr>
        <w:t xml:space="preserve"> </w:t>
      </w:r>
      <w:r>
        <w:t>выделения.</w:t>
      </w:r>
      <w:r>
        <w:rPr>
          <w:spacing w:val="-2"/>
        </w:rPr>
        <w:t xml:space="preserve"> </w:t>
      </w:r>
      <w:r>
        <w:t>Органы</w:t>
      </w:r>
      <w:r>
        <w:rPr>
          <w:spacing w:val="-3"/>
        </w:rPr>
        <w:t xml:space="preserve"> </w:t>
      </w:r>
      <w:r>
        <w:t>мочевыделительной</w:t>
      </w:r>
      <w:r>
        <w:rPr>
          <w:spacing w:val="-4"/>
        </w:rPr>
        <w:t xml:space="preserve"> </w:t>
      </w:r>
      <w:r>
        <w:t>системы,</w:t>
      </w:r>
      <w:r>
        <w:rPr>
          <w:spacing w:val="-3"/>
        </w:rPr>
        <w:t xml:space="preserve"> </w:t>
      </w:r>
      <w:r>
        <w:t xml:space="preserve">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w:t>
      </w:r>
      <w:r>
        <w:rPr>
          <w:spacing w:val="-2"/>
        </w:rPr>
        <w:t>предупреждение.</w:t>
      </w:r>
    </w:p>
    <w:p w14:paraId="1E5EF4FE" w14:textId="77777777" w:rsidR="004C4874" w:rsidRDefault="00F01225">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3BE97B88" w14:textId="77777777" w:rsidR="004C4874" w:rsidRDefault="00F01225">
      <w:pPr>
        <w:pStyle w:val="a3"/>
        <w:ind w:right="4657"/>
      </w:pPr>
      <w:r>
        <w:t>Определение</w:t>
      </w:r>
      <w:r>
        <w:rPr>
          <w:spacing w:val="-10"/>
        </w:rPr>
        <w:t xml:space="preserve"> </w:t>
      </w:r>
      <w:r>
        <w:t>местоположения</w:t>
      </w:r>
      <w:r>
        <w:rPr>
          <w:spacing w:val="-9"/>
        </w:rPr>
        <w:t xml:space="preserve"> </w:t>
      </w:r>
      <w:r>
        <w:t>почек</w:t>
      </w:r>
      <w:r>
        <w:rPr>
          <w:spacing w:val="-9"/>
        </w:rPr>
        <w:t xml:space="preserve"> </w:t>
      </w:r>
      <w:r>
        <w:t>(на</w:t>
      </w:r>
      <w:r>
        <w:rPr>
          <w:spacing w:val="-10"/>
        </w:rPr>
        <w:t xml:space="preserve"> </w:t>
      </w:r>
      <w:r>
        <w:t>муляже). Описание мер профилактики болезней почек.</w:t>
      </w:r>
    </w:p>
    <w:p w14:paraId="0734E049" w14:textId="77777777" w:rsidR="004C4874" w:rsidRDefault="00F01225">
      <w:pPr>
        <w:pStyle w:val="a4"/>
        <w:numPr>
          <w:ilvl w:val="2"/>
          <w:numId w:val="50"/>
        </w:numPr>
        <w:tabs>
          <w:tab w:val="left" w:pos="1688"/>
        </w:tabs>
        <w:ind w:left="1688" w:hanging="839"/>
        <w:jc w:val="both"/>
        <w:rPr>
          <w:sz w:val="24"/>
        </w:rPr>
      </w:pPr>
      <w:r>
        <w:rPr>
          <w:sz w:val="24"/>
        </w:rPr>
        <w:t>Размножение</w:t>
      </w:r>
      <w:r>
        <w:rPr>
          <w:spacing w:val="-4"/>
          <w:sz w:val="24"/>
        </w:rPr>
        <w:t xml:space="preserve"> </w:t>
      </w:r>
      <w:r>
        <w:rPr>
          <w:sz w:val="24"/>
        </w:rPr>
        <w:t>и</w:t>
      </w:r>
      <w:r>
        <w:rPr>
          <w:spacing w:val="-3"/>
          <w:sz w:val="24"/>
        </w:rPr>
        <w:t xml:space="preserve"> </w:t>
      </w:r>
      <w:r>
        <w:rPr>
          <w:spacing w:val="-2"/>
          <w:sz w:val="24"/>
        </w:rPr>
        <w:t>развитие.</w:t>
      </w:r>
    </w:p>
    <w:p w14:paraId="128CF5C3" w14:textId="77777777" w:rsidR="004C4874" w:rsidRDefault="00F01225">
      <w:pPr>
        <w:pStyle w:val="a3"/>
        <w:ind w:right="279"/>
      </w:pPr>
      <w: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w:t>
      </w:r>
      <w:r>
        <w:rPr>
          <w:spacing w:val="-15"/>
        </w:rPr>
        <w:t xml:space="preserve"> </w:t>
      </w:r>
      <w:r>
        <w:t>Набор</w:t>
      </w:r>
      <w:r>
        <w:rPr>
          <w:spacing w:val="-15"/>
        </w:rPr>
        <w:t xml:space="preserve"> </w:t>
      </w:r>
      <w:r>
        <w:t>хромосом,</w:t>
      </w:r>
      <w:r>
        <w:rPr>
          <w:spacing w:val="-15"/>
        </w:rPr>
        <w:t xml:space="preserve"> </w:t>
      </w:r>
      <w:r>
        <w:t>половые</w:t>
      </w:r>
      <w:r>
        <w:rPr>
          <w:spacing w:val="-15"/>
        </w:rPr>
        <w:t xml:space="preserve"> </w:t>
      </w:r>
      <w:r>
        <w:t>хромосомы,</w:t>
      </w:r>
      <w:r>
        <w:rPr>
          <w:spacing w:val="-15"/>
        </w:rPr>
        <w:t xml:space="preserve"> </w:t>
      </w:r>
      <w:r>
        <w:t>гены.</w:t>
      </w:r>
      <w:r>
        <w:rPr>
          <w:spacing w:val="-15"/>
        </w:rPr>
        <w:t xml:space="preserve"> </w:t>
      </w:r>
      <w:r>
        <w:t>Роль</w:t>
      </w:r>
      <w:r>
        <w:rPr>
          <w:spacing w:val="-15"/>
        </w:rPr>
        <w:t xml:space="preserve"> </w:t>
      </w:r>
      <w:r>
        <w:t>генетических</w:t>
      </w:r>
      <w:r>
        <w:rPr>
          <w:spacing w:val="-14"/>
        </w:rPr>
        <w:t xml:space="preserve"> </w:t>
      </w:r>
      <w:r>
        <w:t>знаний</w:t>
      </w:r>
      <w:r>
        <w:rPr>
          <w:spacing w:val="-14"/>
        </w:rPr>
        <w:t xml:space="preserve"> </w:t>
      </w:r>
      <w:r>
        <w:t>для планирования семьи. Инфекции, передающиеся половым путём, их профилактика.</w:t>
      </w:r>
    </w:p>
    <w:p w14:paraId="44BCF7E1" w14:textId="77777777" w:rsidR="004C4874" w:rsidRDefault="00F01225">
      <w:pPr>
        <w:pStyle w:val="a3"/>
        <w:spacing w:before="1"/>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207E5BDD" w14:textId="77777777" w:rsidR="004C4874" w:rsidRDefault="00F01225">
      <w:pPr>
        <w:pStyle w:val="a3"/>
        <w:ind w:right="290"/>
      </w:pPr>
      <w:r>
        <w:t xml:space="preserve">Описание основных мер по профилактике инфекционных вирусных заболеваний: СПИД и </w:t>
      </w:r>
      <w:r>
        <w:rPr>
          <w:spacing w:val="-2"/>
        </w:rPr>
        <w:t>гепатит.</w:t>
      </w:r>
    </w:p>
    <w:p w14:paraId="2A97010E" w14:textId="77777777" w:rsidR="004C4874" w:rsidRDefault="00F01225">
      <w:pPr>
        <w:pStyle w:val="a4"/>
        <w:numPr>
          <w:ilvl w:val="2"/>
          <w:numId w:val="50"/>
        </w:numPr>
        <w:tabs>
          <w:tab w:val="left" w:pos="1688"/>
        </w:tabs>
        <w:ind w:left="1688" w:hanging="839"/>
        <w:jc w:val="both"/>
        <w:rPr>
          <w:sz w:val="24"/>
        </w:rPr>
      </w:pPr>
      <w:r>
        <w:rPr>
          <w:sz w:val="24"/>
        </w:rPr>
        <w:t>Органы</w:t>
      </w:r>
      <w:r>
        <w:rPr>
          <w:spacing w:val="-3"/>
          <w:sz w:val="24"/>
        </w:rPr>
        <w:t xml:space="preserve"> </w:t>
      </w:r>
      <w:r>
        <w:rPr>
          <w:sz w:val="24"/>
        </w:rPr>
        <w:t>чувств</w:t>
      </w:r>
      <w:r>
        <w:rPr>
          <w:spacing w:val="-2"/>
          <w:sz w:val="24"/>
        </w:rPr>
        <w:t xml:space="preserve"> </w:t>
      </w:r>
      <w:r>
        <w:rPr>
          <w:sz w:val="24"/>
        </w:rPr>
        <w:t>и</w:t>
      </w:r>
      <w:r>
        <w:rPr>
          <w:spacing w:val="-1"/>
          <w:sz w:val="24"/>
        </w:rPr>
        <w:t xml:space="preserve"> </w:t>
      </w:r>
      <w:r>
        <w:rPr>
          <w:sz w:val="24"/>
        </w:rPr>
        <w:t>сенсорные</w:t>
      </w:r>
      <w:r>
        <w:rPr>
          <w:spacing w:val="-4"/>
          <w:sz w:val="24"/>
        </w:rPr>
        <w:t xml:space="preserve"> </w:t>
      </w:r>
      <w:r>
        <w:rPr>
          <w:spacing w:val="-2"/>
          <w:sz w:val="24"/>
        </w:rPr>
        <w:t>системы.</w:t>
      </w:r>
    </w:p>
    <w:p w14:paraId="7E1052C5" w14:textId="77777777" w:rsidR="004C4874" w:rsidRDefault="00F01225">
      <w:pPr>
        <w:pStyle w:val="a3"/>
        <w:ind w:right="282"/>
      </w:pPr>
      <w:r>
        <w:t>Органы</w:t>
      </w:r>
      <w:r>
        <w:rPr>
          <w:spacing w:val="-4"/>
        </w:rPr>
        <w:t xml:space="preserve"> </w:t>
      </w:r>
      <w:r>
        <w:t>чувств</w:t>
      </w:r>
      <w:r>
        <w:rPr>
          <w:spacing w:val="-5"/>
        </w:rPr>
        <w:t xml:space="preserve"> </w:t>
      </w:r>
      <w:r>
        <w:t>и</w:t>
      </w:r>
      <w:r>
        <w:rPr>
          <w:spacing w:val="-3"/>
        </w:rPr>
        <w:t xml:space="preserve"> </w:t>
      </w:r>
      <w:r>
        <w:t>их</w:t>
      </w:r>
      <w:r>
        <w:rPr>
          <w:spacing w:val="-5"/>
        </w:rPr>
        <w:t xml:space="preserve"> </w:t>
      </w:r>
      <w:r>
        <w:t>значение.</w:t>
      </w:r>
      <w:r>
        <w:rPr>
          <w:spacing w:val="-4"/>
        </w:rPr>
        <w:t xml:space="preserve"> </w:t>
      </w:r>
      <w:r>
        <w:t>Анализаторы.</w:t>
      </w:r>
      <w:r>
        <w:rPr>
          <w:spacing w:val="-7"/>
        </w:rPr>
        <w:t xml:space="preserve"> </w:t>
      </w:r>
      <w:r>
        <w:t>Сенсорные</w:t>
      </w:r>
      <w:r>
        <w:rPr>
          <w:spacing w:val="-6"/>
        </w:rPr>
        <w:t xml:space="preserve"> </w:t>
      </w:r>
      <w:r>
        <w:t>системы.</w:t>
      </w:r>
      <w:r>
        <w:rPr>
          <w:spacing w:val="-4"/>
        </w:rPr>
        <w:t xml:space="preserve"> </w:t>
      </w:r>
      <w:r>
        <w:t>Глаз и</w:t>
      </w:r>
      <w:r>
        <w:rPr>
          <w:spacing w:val="-6"/>
        </w:rPr>
        <w:t xml:space="preserve"> </w:t>
      </w:r>
      <w:r>
        <w:t>зрение.</w:t>
      </w:r>
      <w:r>
        <w:rPr>
          <w:spacing w:val="-4"/>
        </w:rPr>
        <w:t xml:space="preserve"> </w:t>
      </w:r>
      <w:r>
        <w:t>Оптическая система</w:t>
      </w:r>
      <w:r>
        <w:rPr>
          <w:spacing w:val="-3"/>
        </w:rPr>
        <w:t xml:space="preserve"> </w:t>
      </w:r>
      <w:r>
        <w:t>глаза.</w:t>
      </w:r>
      <w:r>
        <w:rPr>
          <w:spacing w:val="-2"/>
        </w:rPr>
        <w:t xml:space="preserve"> </w:t>
      </w:r>
      <w:r>
        <w:t>Сетчатка.</w:t>
      </w:r>
      <w:r>
        <w:rPr>
          <w:spacing w:val="-2"/>
        </w:rPr>
        <w:t xml:space="preserve"> </w:t>
      </w:r>
      <w:r>
        <w:t>Зрительные</w:t>
      </w:r>
      <w:r>
        <w:rPr>
          <w:spacing w:val="-4"/>
        </w:rPr>
        <w:t xml:space="preserve"> </w:t>
      </w:r>
      <w:r>
        <w:t>рецепторы.</w:t>
      </w:r>
      <w:r>
        <w:rPr>
          <w:spacing w:val="-3"/>
        </w:rPr>
        <w:t xml:space="preserve"> </w:t>
      </w:r>
      <w:r>
        <w:t>Зрительное</w:t>
      </w:r>
      <w:r>
        <w:rPr>
          <w:spacing w:val="-3"/>
        </w:rPr>
        <w:t xml:space="preserve"> </w:t>
      </w:r>
      <w:r>
        <w:t>восприятие.</w:t>
      </w:r>
      <w:r>
        <w:rPr>
          <w:spacing w:val="-2"/>
        </w:rPr>
        <w:t xml:space="preserve"> </w:t>
      </w:r>
      <w:r>
        <w:t>Нарушения</w:t>
      </w:r>
      <w:r>
        <w:rPr>
          <w:spacing w:val="-2"/>
        </w:rPr>
        <w:t xml:space="preserve"> </w:t>
      </w:r>
      <w:r>
        <w:t>зрения и их причины. Гигиена зрения.</w:t>
      </w:r>
    </w:p>
    <w:p w14:paraId="534443DB" w14:textId="77777777" w:rsidR="004C4874" w:rsidRDefault="00F01225">
      <w:pPr>
        <w:pStyle w:val="a3"/>
        <w:spacing w:before="1"/>
        <w:ind w:right="286"/>
      </w:pPr>
      <w: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7CEBFECC" w14:textId="77777777" w:rsidR="004C4874" w:rsidRDefault="00F01225">
      <w:pPr>
        <w:pStyle w:val="a3"/>
        <w:ind w:right="288"/>
      </w:pPr>
      <w:r>
        <w:t>Органы равновесия, мышечного чувства, осязания, обоняния и вкуса. Взаимодействие сенсорных систем организма.</w:t>
      </w:r>
    </w:p>
    <w:p w14:paraId="049ADAF0" w14:textId="77777777" w:rsidR="004C4874" w:rsidRDefault="00F01225">
      <w:pPr>
        <w:pStyle w:val="a3"/>
        <w:ind w:right="4775"/>
        <w:jc w:val="left"/>
      </w:pPr>
      <w:r>
        <w:t>Лабораторные и практические работы Определение</w:t>
      </w:r>
      <w:r>
        <w:rPr>
          <w:spacing w:val="-9"/>
        </w:rPr>
        <w:t xml:space="preserve"> </w:t>
      </w:r>
      <w:r>
        <w:t>остроты</w:t>
      </w:r>
      <w:r>
        <w:rPr>
          <w:spacing w:val="-9"/>
        </w:rPr>
        <w:t xml:space="preserve"> </w:t>
      </w:r>
      <w:r>
        <w:t>зрения</w:t>
      </w:r>
      <w:r>
        <w:rPr>
          <w:spacing w:val="-7"/>
        </w:rPr>
        <w:t xml:space="preserve"> </w:t>
      </w:r>
      <w:r>
        <w:t>у</w:t>
      </w:r>
      <w:r>
        <w:rPr>
          <w:spacing w:val="-14"/>
        </w:rPr>
        <w:t xml:space="preserve"> </w:t>
      </w:r>
      <w:r>
        <w:t>человека.</w:t>
      </w:r>
    </w:p>
    <w:p w14:paraId="43CDE25C" w14:textId="77777777" w:rsidR="004C4874" w:rsidRDefault="00F01225">
      <w:pPr>
        <w:pStyle w:val="a3"/>
        <w:ind w:right="2462"/>
        <w:jc w:val="left"/>
      </w:pPr>
      <w:r>
        <w:t>Изучение</w:t>
      </w:r>
      <w:r>
        <w:rPr>
          <w:spacing w:val="-6"/>
        </w:rPr>
        <w:t xml:space="preserve"> </w:t>
      </w:r>
      <w:r>
        <w:t>строения</w:t>
      </w:r>
      <w:r>
        <w:rPr>
          <w:spacing w:val="-5"/>
        </w:rPr>
        <w:t xml:space="preserve"> </w:t>
      </w:r>
      <w:r>
        <w:t>органа</w:t>
      </w:r>
      <w:r>
        <w:rPr>
          <w:spacing w:val="-6"/>
        </w:rPr>
        <w:t xml:space="preserve"> </w:t>
      </w:r>
      <w:r>
        <w:t>зрения</w:t>
      </w:r>
      <w:r>
        <w:rPr>
          <w:spacing w:val="-5"/>
        </w:rPr>
        <w:t xml:space="preserve"> </w:t>
      </w:r>
      <w:r>
        <w:t>(на</w:t>
      </w:r>
      <w:r>
        <w:rPr>
          <w:spacing w:val="-5"/>
        </w:rPr>
        <w:t xml:space="preserve"> </w:t>
      </w:r>
      <w:r>
        <w:t>муляже</w:t>
      </w:r>
      <w:r>
        <w:rPr>
          <w:spacing w:val="-4"/>
        </w:rPr>
        <w:t xml:space="preserve"> </w:t>
      </w:r>
      <w:r>
        <w:t>и</w:t>
      </w:r>
      <w:r>
        <w:rPr>
          <w:spacing w:val="-5"/>
        </w:rPr>
        <w:t xml:space="preserve"> </w:t>
      </w:r>
      <w:r>
        <w:t>влажном</w:t>
      </w:r>
      <w:r>
        <w:rPr>
          <w:spacing w:val="-6"/>
        </w:rPr>
        <w:t xml:space="preserve"> </w:t>
      </w:r>
      <w:r>
        <w:t>препарате). Изучение строения органа слуха (на муляже).</w:t>
      </w:r>
    </w:p>
    <w:p w14:paraId="4C71AD9A" w14:textId="77777777" w:rsidR="004C4874" w:rsidRDefault="00F01225">
      <w:pPr>
        <w:pStyle w:val="a4"/>
        <w:numPr>
          <w:ilvl w:val="2"/>
          <w:numId w:val="50"/>
        </w:numPr>
        <w:tabs>
          <w:tab w:val="left" w:pos="1688"/>
        </w:tabs>
        <w:ind w:left="1688" w:hanging="839"/>
        <w:rPr>
          <w:sz w:val="24"/>
        </w:rPr>
      </w:pPr>
      <w:r>
        <w:rPr>
          <w:sz w:val="24"/>
        </w:rPr>
        <w:t>Поведение</w:t>
      </w:r>
      <w:r>
        <w:rPr>
          <w:spacing w:val="-4"/>
          <w:sz w:val="24"/>
        </w:rPr>
        <w:t xml:space="preserve"> </w:t>
      </w:r>
      <w:r>
        <w:rPr>
          <w:sz w:val="24"/>
        </w:rPr>
        <w:t>и</w:t>
      </w:r>
      <w:r>
        <w:rPr>
          <w:spacing w:val="-2"/>
          <w:sz w:val="24"/>
        </w:rPr>
        <w:t xml:space="preserve"> психика.</w:t>
      </w:r>
    </w:p>
    <w:p w14:paraId="401DC00B" w14:textId="77777777" w:rsidR="004C4874" w:rsidRDefault="00F01225">
      <w:pPr>
        <w:pStyle w:val="a3"/>
        <w:ind w:right="280"/>
      </w:pPr>
      <w: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w:t>
      </w:r>
      <w:r>
        <w:rPr>
          <w:spacing w:val="-2"/>
        </w:rPr>
        <w:t xml:space="preserve"> </w:t>
      </w:r>
      <w:r>
        <w:t>Павлова. Механизм образования условных рефлексов. Торможение. Динамический стереотип. Роль гормонов в поведении. Наследственные</w:t>
      </w:r>
      <w:r>
        <w:rPr>
          <w:spacing w:val="-13"/>
        </w:rPr>
        <w:t xml:space="preserve"> </w:t>
      </w:r>
      <w:r>
        <w:t>и</w:t>
      </w:r>
      <w:r>
        <w:rPr>
          <w:spacing w:val="-11"/>
        </w:rPr>
        <w:t xml:space="preserve"> </w:t>
      </w:r>
      <w:r>
        <w:t>ненаследственные</w:t>
      </w:r>
      <w:r>
        <w:rPr>
          <w:spacing w:val="-13"/>
        </w:rPr>
        <w:t xml:space="preserve"> </w:t>
      </w:r>
      <w:r>
        <w:t>программы</w:t>
      </w:r>
      <w:r>
        <w:rPr>
          <w:spacing w:val="-12"/>
        </w:rPr>
        <w:t xml:space="preserve"> </w:t>
      </w:r>
      <w:r>
        <w:t>поведения</w:t>
      </w:r>
      <w:r>
        <w:rPr>
          <w:spacing w:val="-9"/>
        </w:rPr>
        <w:t xml:space="preserve"> </w:t>
      </w:r>
      <w:r>
        <w:t>у</w:t>
      </w:r>
      <w:r>
        <w:rPr>
          <w:spacing w:val="-14"/>
        </w:rPr>
        <w:t xml:space="preserve"> </w:t>
      </w:r>
      <w:r>
        <w:t>человека.</w:t>
      </w:r>
      <w:r>
        <w:rPr>
          <w:spacing w:val="-12"/>
        </w:rPr>
        <w:t xml:space="preserve"> </w:t>
      </w:r>
      <w:r>
        <w:t>Приспособительный характер поведения.</w:t>
      </w:r>
    </w:p>
    <w:p w14:paraId="505D2A54" w14:textId="77777777" w:rsidR="004C4874" w:rsidRDefault="00F01225">
      <w:pPr>
        <w:pStyle w:val="a3"/>
      </w:pPr>
      <w:r>
        <w:t>Первая</w:t>
      </w:r>
      <w:r>
        <w:rPr>
          <w:spacing w:val="-17"/>
        </w:rPr>
        <w:t xml:space="preserve"> </w:t>
      </w:r>
      <w:r>
        <w:t>и</w:t>
      </w:r>
      <w:r>
        <w:rPr>
          <w:spacing w:val="-14"/>
        </w:rPr>
        <w:t xml:space="preserve"> </w:t>
      </w:r>
      <w:r>
        <w:t>вторая</w:t>
      </w:r>
      <w:r>
        <w:rPr>
          <w:spacing w:val="-15"/>
        </w:rPr>
        <w:t xml:space="preserve"> </w:t>
      </w:r>
      <w:r>
        <w:t>сигнальные</w:t>
      </w:r>
      <w:r>
        <w:rPr>
          <w:spacing w:val="-15"/>
        </w:rPr>
        <w:t xml:space="preserve"> </w:t>
      </w:r>
      <w:r>
        <w:t>системы.</w:t>
      </w:r>
      <w:r>
        <w:rPr>
          <w:spacing w:val="-15"/>
        </w:rPr>
        <w:t xml:space="preserve"> </w:t>
      </w:r>
      <w:r>
        <w:t>Познавательная</w:t>
      </w:r>
      <w:r>
        <w:rPr>
          <w:spacing w:val="-14"/>
        </w:rPr>
        <w:t xml:space="preserve"> </w:t>
      </w:r>
      <w:r>
        <w:t>деятельность</w:t>
      </w:r>
      <w:r>
        <w:rPr>
          <w:spacing w:val="-14"/>
        </w:rPr>
        <w:t xml:space="preserve"> </w:t>
      </w:r>
      <w:r>
        <w:t>мозга.</w:t>
      </w:r>
      <w:r>
        <w:rPr>
          <w:spacing w:val="-14"/>
        </w:rPr>
        <w:t xml:space="preserve"> </w:t>
      </w:r>
      <w:r>
        <w:t>Речь</w:t>
      </w:r>
      <w:r>
        <w:rPr>
          <w:spacing w:val="-15"/>
        </w:rPr>
        <w:t xml:space="preserve"> </w:t>
      </w:r>
      <w:r>
        <w:t>и</w:t>
      </w:r>
      <w:r>
        <w:rPr>
          <w:spacing w:val="-14"/>
        </w:rPr>
        <w:t xml:space="preserve"> </w:t>
      </w:r>
      <w:r>
        <w:rPr>
          <w:spacing w:val="-2"/>
        </w:rPr>
        <w:t>мышление.</w:t>
      </w:r>
    </w:p>
    <w:p w14:paraId="212DCB88" w14:textId="77777777" w:rsidR="004C4874" w:rsidRDefault="004C4874">
      <w:pPr>
        <w:pStyle w:val="a3"/>
        <w:sectPr w:rsidR="004C4874">
          <w:pgSz w:w="11910" w:h="16850"/>
          <w:pgMar w:top="1020" w:right="283" w:bottom="280" w:left="992" w:header="569" w:footer="0" w:gutter="0"/>
          <w:cols w:space="720"/>
        </w:sectPr>
      </w:pPr>
    </w:p>
    <w:p w14:paraId="74E5F346" w14:textId="77777777" w:rsidR="004C4874" w:rsidRDefault="00F01225">
      <w:pPr>
        <w:pStyle w:val="a3"/>
        <w:spacing w:before="88"/>
        <w:ind w:right="277"/>
      </w:pPr>
      <w:r>
        <w:t>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14:paraId="34B2C096" w14:textId="77777777" w:rsidR="004C4874" w:rsidRDefault="00F01225">
      <w:pPr>
        <w:pStyle w:val="a3"/>
        <w:ind w:right="5246"/>
        <w:jc w:val="left"/>
      </w:pPr>
      <w:r>
        <w:t>Лабораторные</w:t>
      </w:r>
      <w:r>
        <w:rPr>
          <w:spacing w:val="-13"/>
        </w:rPr>
        <w:t xml:space="preserve"> </w:t>
      </w:r>
      <w:r>
        <w:t>и</w:t>
      </w:r>
      <w:r>
        <w:rPr>
          <w:spacing w:val="-11"/>
        </w:rPr>
        <w:t xml:space="preserve"> </w:t>
      </w:r>
      <w:r>
        <w:t>практические</w:t>
      </w:r>
      <w:r>
        <w:rPr>
          <w:spacing w:val="-12"/>
        </w:rPr>
        <w:t xml:space="preserve"> </w:t>
      </w:r>
      <w:r>
        <w:t>работы. Изучение кратковременной памяти.</w:t>
      </w:r>
    </w:p>
    <w:p w14:paraId="48931395" w14:textId="77777777" w:rsidR="004C4874" w:rsidRDefault="00F01225">
      <w:pPr>
        <w:pStyle w:val="a3"/>
        <w:ind w:right="3409"/>
        <w:jc w:val="left"/>
      </w:pPr>
      <w:r>
        <w:t>Определение объёма механической и логической памяти. Оценка</w:t>
      </w:r>
      <w:r>
        <w:rPr>
          <w:spacing w:val="-10"/>
        </w:rPr>
        <w:t xml:space="preserve"> </w:t>
      </w:r>
      <w:r>
        <w:t>сформированности</w:t>
      </w:r>
      <w:r>
        <w:rPr>
          <w:spacing w:val="-9"/>
        </w:rPr>
        <w:t xml:space="preserve"> </w:t>
      </w:r>
      <w:r>
        <w:t>навыков</w:t>
      </w:r>
      <w:r>
        <w:rPr>
          <w:spacing w:val="-10"/>
        </w:rPr>
        <w:t xml:space="preserve"> </w:t>
      </w:r>
      <w:r>
        <w:t>логического</w:t>
      </w:r>
      <w:r>
        <w:rPr>
          <w:spacing w:val="-9"/>
        </w:rPr>
        <w:t xml:space="preserve"> </w:t>
      </w:r>
      <w:r>
        <w:t>мышления.</w:t>
      </w:r>
    </w:p>
    <w:p w14:paraId="4D6313D8" w14:textId="77777777" w:rsidR="004C4874" w:rsidRDefault="00F01225">
      <w:pPr>
        <w:pStyle w:val="a3"/>
        <w:jc w:val="left"/>
      </w:pPr>
      <w:r>
        <w:t>38.7.13.</w:t>
      </w:r>
      <w:r>
        <w:rPr>
          <w:spacing w:val="-2"/>
        </w:rPr>
        <w:t xml:space="preserve"> </w:t>
      </w:r>
      <w:r>
        <w:t>Человек</w:t>
      </w:r>
      <w:r>
        <w:rPr>
          <w:spacing w:val="-2"/>
        </w:rPr>
        <w:t xml:space="preserve"> </w:t>
      </w:r>
      <w:r>
        <w:t>и</w:t>
      </w:r>
      <w:r>
        <w:rPr>
          <w:spacing w:val="-2"/>
        </w:rPr>
        <w:t xml:space="preserve"> </w:t>
      </w:r>
      <w:r>
        <w:t>окружающая</w:t>
      </w:r>
      <w:r>
        <w:rPr>
          <w:spacing w:val="-2"/>
        </w:rPr>
        <w:t xml:space="preserve"> среда.</w:t>
      </w:r>
    </w:p>
    <w:p w14:paraId="6CFD21B4" w14:textId="77777777" w:rsidR="004C4874" w:rsidRDefault="00F01225">
      <w:pPr>
        <w:pStyle w:val="a3"/>
        <w:ind w:right="282"/>
      </w:pPr>
      <w:r>
        <w:t>Человек</w:t>
      </w:r>
      <w:r>
        <w:rPr>
          <w:spacing w:val="-1"/>
        </w:rPr>
        <w:t xml:space="preserve"> </w:t>
      </w:r>
      <w:r>
        <w:t>и окружающая среда.</w:t>
      </w:r>
      <w:r>
        <w:rPr>
          <w:spacing w:val="-1"/>
        </w:rPr>
        <w:t xml:space="preserve"> </w:t>
      </w:r>
      <w:r>
        <w:t>Экологические факторы</w:t>
      </w:r>
      <w:r>
        <w:rPr>
          <w:spacing w:val="-2"/>
        </w:rPr>
        <w:t xml:space="preserve"> </w:t>
      </w:r>
      <w:r>
        <w:t>и их действие на</w:t>
      </w:r>
      <w:r>
        <w:rPr>
          <w:spacing w:val="-2"/>
        </w:rPr>
        <w:t xml:space="preserve"> </w:t>
      </w:r>
      <w:r>
        <w:t>организм</w:t>
      </w:r>
      <w:r>
        <w:rPr>
          <w:spacing w:val="-1"/>
        </w:rPr>
        <w:t xml:space="preserve"> </w:t>
      </w:r>
      <w:r>
        <w:t>человека. Зависимость здоровья человека от состояния окружающей среды. Микроклимат жилых помещений.</w:t>
      </w:r>
      <w:r>
        <w:rPr>
          <w:spacing w:val="-14"/>
        </w:rPr>
        <w:t xml:space="preserve"> </w:t>
      </w:r>
      <w:r>
        <w:t>Соблюдение</w:t>
      </w:r>
      <w:r>
        <w:rPr>
          <w:spacing w:val="-15"/>
        </w:rPr>
        <w:t xml:space="preserve"> </w:t>
      </w:r>
      <w:r>
        <w:t>правил</w:t>
      </w:r>
      <w:r>
        <w:rPr>
          <w:spacing w:val="-14"/>
        </w:rPr>
        <w:t xml:space="preserve"> </w:t>
      </w:r>
      <w:r>
        <w:t>поведения</w:t>
      </w:r>
      <w:r>
        <w:rPr>
          <w:spacing w:val="-10"/>
        </w:rPr>
        <w:t xml:space="preserve"> </w:t>
      </w:r>
      <w:r>
        <w:t>в</w:t>
      </w:r>
      <w:r>
        <w:rPr>
          <w:spacing w:val="-15"/>
        </w:rPr>
        <w:t xml:space="preserve"> </w:t>
      </w:r>
      <w:r>
        <w:t>окружающей</w:t>
      </w:r>
      <w:r>
        <w:rPr>
          <w:spacing w:val="-13"/>
        </w:rPr>
        <w:t xml:space="preserve"> </w:t>
      </w:r>
      <w:r>
        <w:t>среде,</w:t>
      </w:r>
      <w:r>
        <w:rPr>
          <w:spacing w:val="-14"/>
        </w:rPr>
        <w:t xml:space="preserve"> </w:t>
      </w:r>
      <w:r>
        <w:t>в</w:t>
      </w:r>
      <w:r>
        <w:rPr>
          <w:spacing w:val="-15"/>
        </w:rPr>
        <w:t xml:space="preserve"> </w:t>
      </w:r>
      <w:r>
        <w:t>опасных</w:t>
      </w:r>
      <w:r>
        <w:rPr>
          <w:spacing w:val="-12"/>
        </w:rPr>
        <w:t xml:space="preserve"> </w:t>
      </w:r>
      <w:r>
        <w:t>и</w:t>
      </w:r>
      <w:r>
        <w:rPr>
          <w:spacing w:val="-13"/>
        </w:rPr>
        <w:t xml:space="preserve"> </w:t>
      </w:r>
      <w:r>
        <w:t xml:space="preserve">чрезвычайных </w:t>
      </w:r>
      <w:r>
        <w:rPr>
          <w:spacing w:val="-2"/>
        </w:rPr>
        <w:t>ситуациях.</w:t>
      </w:r>
    </w:p>
    <w:p w14:paraId="4602E73C" w14:textId="77777777" w:rsidR="004C4874" w:rsidRDefault="00F01225">
      <w:pPr>
        <w:pStyle w:val="a3"/>
        <w:spacing w:before="1"/>
        <w:ind w:right="278"/>
      </w:pPr>
      <w:r>
        <w:t>Здоровье</w:t>
      </w:r>
      <w:r>
        <w:rPr>
          <w:spacing w:val="-11"/>
        </w:rPr>
        <w:t xml:space="preserve"> </w:t>
      </w:r>
      <w:r>
        <w:t>человека</w:t>
      </w:r>
      <w:r>
        <w:rPr>
          <w:spacing w:val="-12"/>
        </w:rPr>
        <w:t xml:space="preserve"> </w:t>
      </w:r>
      <w:r>
        <w:t>как</w:t>
      </w:r>
      <w:r>
        <w:rPr>
          <w:spacing w:val="-8"/>
        </w:rPr>
        <w:t xml:space="preserve"> </w:t>
      </w:r>
      <w:r>
        <w:t>социальная</w:t>
      </w:r>
      <w:r>
        <w:rPr>
          <w:spacing w:val="-11"/>
        </w:rPr>
        <w:t xml:space="preserve"> </w:t>
      </w:r>
      <w:r>
        <w:t>ценность.</w:t>
      </w:r>
      <w:r>
        <w:rPr>
          <w:spacing w:val="-11"/>
        </w:rPr>
        <w:t xml:space="preserve"> </w:t>
      </w:r>
      <w:r>
        <w:t>Факторы,</w:t>
      </w:r>
      <w:r>
        <w:rPr>
          <w:spacing w:val="-10"/>
        </w:rPr>
        <w:t xml:space="preserve"> </w:t>
      </w:r>
      <w:r>
        <w:t>нарушающие</w:t>
      </w:r>
      <w:r>
        <w:rPr>
          <w:spacing w:val="-12"/>
        </w:rPr>
        <w:t xml:space="preserve"> </w:t>
      </w:r>
      <w:r>
        <w:t>здоровье:</w:t>
      </w:r>
      <w:r>
        <w:rPr>
          <w:spacing w:val="-10"/>
        </w:rPr>
        <w:t xml:space="preserve"> </w:t>
      </w:r>
      <w:r>
        <w:t>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786DB18D" w14:textId="77777777" w:rsidR="004C4874" w:rsidRDefault="00F01225">
      <w:pPr>
        <w:pStyle w:val="a3"/>
        <w:ind w:right="281"/>
      </w:pPr>
      <w:r>
        <w:t xml:space="preserve">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w:t>
      </w:r>
      <w:r>
        <w:rPr>
          <w:spacing w:val="-2"/>
        </w:rPr>
        <w:t>человечества.</w:t>
      </w:r>
    </w:p>
    <w:p w14:paraId="23415660" w14:textId="77777777" w:rsidR="004C4874" w:rsidRDefault="00F01225">
      <w:pPr>
        <w:pStyle w:val="a4"/>
        <w:numPr>
          <w:ilvl w:val="1"/>
          <w:numId w:val="91"/>
        </w:numPr>
        <w:tabs>
          <w:tab w:val="left" w:pos="1388"/>
        </w:tabs>
        <w:ind w:left="849" w:right="290" w:firstLine="0"/>
        <w:jc w:val="both"/>
        <w:rPr>
          <w:sz w:val="24"/>
          <w:u w:val="single"/>
        </w:rPr>
      </w:pPr>
      <w:r>
        <w:rPr>
          <w:sz w:val="24"/>
        </w:rPr>
        <w:t>Планируемые результаты освоения программы по биологии на уровне основного общего образования.</w:t>
      </w:r>
    </w:p>
    <w:p w14:paraId="1C9B66EF" w14:textId="77777777" w:rsidR="004C4874" w:rsidRDefault="00F01225">
      <w:pPr>
        <w:pStyle w:val="a4"/>
        <w:numPr>
          <w:ilvl w:val="2"/>
          <w:numId w:val="91"/>
        </w:numPr>
        <w:tabs>
          <w:tab w:val="left" w:pos="1568"/>
        </w:tabs>
        <w:spacing w:before="1"/>
        <w:ind w:left="849" w:right="279" w:firstLine="0"/>
        <w:jc w:val="both"/>
        <w:rPr>
          <w:sz w:val="24"/>
        </w:rPr>
      </w:pPr>
      <w:r>
        <w:rPr>
          <w:sz w:val="24"/>
        </w:rPr>
        <w:t>Освоение учебного предмета «Биология» на уровне основного общего образования должно</w:t>
      </w:r>
      <w:r>
        <w:rPr>
          <w:spacing w:val="-3"/>
          <w:sz w:val="24"/>
        </w:rPr>
        <w:t xml:space="preserve"> </w:t>
      </w:r>
      <w:r>
        <w:rPr>
          <w:sz w:val="24"/>
        </w:rPr>
        <w:t>обеспечить</w:t>
      </w:r>
      <w:r>
        <w:rPr>
          <w:spacing w:val="-2"/>
          <w:sz w:val="24"/>
        </w:rPr>
        <w:t xml:space="preserve"> </w:t>
      </w:r>
      <w:r>
        <w:rPr>
          <w:sz w:val="24"/>
        </w:rPr>
        <w:t>достижение</w:t>
      </w:r>
      <w:r>
        <w:rPr>
          <w:spacing w:val="-4"/>
          <w:sz w:val="24"/>
        </w:rPr>
        <w:t xml:space="preserve"> </w:t>
      </w:r>
      <w:r>
        <w:rPr>
          <w:sz w:val="24"/>
        </w:rPr>
        <w:t>следующих</w:t>
      </w:r>
      <w:r>
        <w:rPr>
          <w:spacing w:val="-1"/>
          <w:sz w:val="24"/>
        </w:rPr>
        <w:t xml:space="preserve"> </w:t>
      </w:r>
      <w:r>
        <w:rPr>
          <w:sz w:val="24"/>
        </w:rPr>
        <w:t>обучающимися</w:t>
      </w:r>
      <w:r>
        <w:rPr>
          <w:spacing w:val="-3"/>
          <w:sz w:val="24"/>
        </w:rPr>
        <w:t xml:space="preserve"> </w:t>
      </w:r>
      <w:r>
        <w:rPr>
          <w:sz w:val="24"/>
        </w:rPr>
        <w:t>личностных,</w:t>
      </w:r>
      <w:r>
        <w:rPr>
          <w:spacing w:val="-3"/>
          <w:sz w:val="24"/>
        </w:rPr>
        <w:t xml:space="preserve"> </w:t>
      </w:r>
      <w:r>
        <w:rPr>
          <w:sz w:val="24"/>
        </w:rPr>
        <w:t>метапредметных</w:t>
      </w:r>
      <w:r>
        <w:rPr>
          <w:spacing w:val="-4"/>
          <w:sz w:val="24"/>
        </w:rPr>
        <w:t xml:space="preserve"> </w:t>
      </w:r>
      <w:r>
        <w:rPr>
          <w:sz w:val="24"/>
        </w:rPr>
        <w:t>и предметных результатов.</w:t>
      </w:r>
    </w:p>
    <w:p w14:paraId="10C8B24C" w14:textId="77777777" w:rsidR="004C4874" w:rsidRDefault="00F01225">
      <w:pPr>
        <w:pStyle w:val="a4"/>
        <w:numPr>
          <w:ilvl w:val="2"/>
          <w:numId w:val="91"/>
        </w:numPr>
        <w:tabs>
          <w:tab w:val="left" w:pos="1568"/>
        </w:tabs>
        <w:ind w:left="849" w:right="279" w:firstLine="0"/>
        <w:jc w:val="both"/>
        <w:rPr>
          <w:sz w:val="24"/>
        </w:rPr>
      </w:pPr>
      <w:r>
        <w:rPr>
          <w:sz w:val="24"/>
        </w:rPr>
        <w:t xml:space="preserve">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w:t>
      </w:r>
      <w:r>
        <w:rPr>
          <w:spacing w:val="-2"/>
          <w:sz w:val="24"/>
        </w:rPr>
        <w:t>части:</w:t>
      </w:r>
    </w:p>
    <w:p w14:paraId="7E6CCE6B" w14:textId="77777777" w:rsidR="004C4874" w:rsidRDefault="00F01225">
      <w:pPr>
        <w:pStyle w:val="a4"/>
        <w:numPr>
          <w:ilvl w:val="0"/>
          <w:numId w:val="49"/>
        </w:numPr>
        <w:tabs>
          <w:tab w:val="left" w:pos="1107"/>
        </w:tabs>
        <w:ind w:left="1107" w:hanging="258"/>
        <w:jc w:val="both"/>
        <w:rPr>
          <w:sz w:val="24"/>
        </w:rPr>
      </w:pPr>
      <w:r>
        <w:rPr>
          <w:sz w:val="24"/>
        </w:rPr>
        <w:t>патриотического</w:t>
      </w:r>
      <w:r>
        <w:rPr>
          <w:spacing w:val="-6"/>
          <w:sz w:val="24"/>
        </w:rPr>
        <w:t xml:space="preserve"> </w:t>
      </w:r>
      <w:r>
        <w:rPr>
          <w:spacing w:val="-2"/>
          <w:sz w:val="24"/>
        </w:rPr>
        <w:t>воспитания:</w:t>
      </w:r>
    </w:p>
    <w:p w14:paraId="2F37E3A5" w14:textId="77777777" w:rsidR="004C4874" w:rsidRDefault="00F01225">
      <w:pPr>
        <w:pStyle w:val="a3"/>
        <w:ind w:right="280"/>
      </w:pPr>
      <w:r>
        <w:t>отношение</w:t>
      </w:r>
      <w:r>
        <w:rPr>
          <w:spacing w:val="-2"/>
        </w:rPr>
        <w:t xml:space="preserve"> </w:t>
      </w:r>
      <w:r>
        <w:t>к</w:t>
      </w:r>
      <w:r>
        <w:rPr>
          <w:spacing w:val="-2"/>
        </w:rPr>
        <w:t xml:space="preserve"> </w:t>
      </w:r>
      <w:r>
        <w:t>биологии</w:t>
      </w:r>
      <w:r>
        <w:rPr>
          <w:spacing w:val="-3"/>
        </w:rPr>
        <w:t xml:space="preserve"> </w:t>
      </w:r>
      <w:r>
        <w:t>как</w:t>
      </w:r>
      <w:r>
        <w:rPr>
          <w:spacing w:val="-2"/>
        </w:rPr>
        <w:t xml:space="preserve"> </w:t>
      </w:r>
      <w:r>
        <w:t>к</w:t>
      </w:r>
      <w:r>
        <w:rPr>
          <w:spacing w:val="-2"/>
        </w:rPr>
        <w:t xml:space="preserve"> </w:t>
      </w:r>
      <w:r>
        <w:t>важной</w:t>
      </w:r>
      <w:r>
        <w:rPr>
          <w:spacing w:val="-1"/>
        </w:rPr>
        <w:t xml:space="preserve"> </w:t>
      </w:r>
      <w:r>
        <w:t>составляющей</w:t>
      </w:r>
      <w:r>
        <w:rPr>
          <w:spacing w:val="-1"/>
        </w:rPr>
        <w:t xml:space="preserve"> </w:t>
      </w:r>
      <w:r>
        <w:t>культуры,</w:t>
      </w:r>
      <w:r>
        <w:rPr>
          <w:spacing w:val="-2"/>
        </w:rPr>
        <w:t xml:space="preserve"> </w:t>
      </w:r>
      <w:r>
        <w:t>гордость за</w:t>
      </w:r>
      <w:r>
        <w:rPr>
          <w:spacing w:val="-2"/>
        </w:rPr>
        <w:t xml:space="preserve"> </w:t>
      </w:r>
      <w:r>
        <w:t>вклад</w:t>
      </w:r>
      <w:r>
        <w:rPr>
          <w:spacing w:val="-1"/>
        </w:rPr>
        <w:t xml:space="preserve"> </w:t>
      </w:r>
      <w:r>
        <w:t>российских и советских учёных в развитие мировой биологической науки;</w:t>
      </w:r>
    </w:p>
    <w:p w14:paraId="0E2505B0" w14:textId="77777777" w:rsidR="004C4874" w:rsidRDefault="00F01225">
      <w:pPr>
        <w:pStyle w:val="a4"/>
        <w:numPr>
          <w:ilvl w:val="0"/>
          <w:numId w:val="49"/>
        </w:numPr>
        <w:tabs>
          <w:tab w:val="left" w:pos="1107"/>
        </w:tabs>
        <w:spacing w:before="1"/>
        <w:ind w:left="1107" w:hanging="258"/>
        <w:jc w:val="both"/>
        <w:rPr>
          <w:sz w:val="24"/>
        </w:rPr>
      </w:pPr>
      <w:r>
        <w:rPr>
          <w:sz w:val="24"/>
        </w:rPr>
        <w:t>гражданского</w:t>
      </w:r>
      <w:r>
        <w:rPr>
          <w:spacing w:val="-3"/>
          <w:sz w:val="24"/>
        </w:rPr>
        <w:t xml:space="preserve"> </w:t>
      </w:r>
      <w:r>
        <w:rPr>
          <w:spacing w:val="-2"/>
          <w:sz w:val="24"/>
        </w:rPr>
        <w:t>воспитания:</w:t>
      </w:r>
    </w:p>
    <w:p w14:paraId="3D57F51F" w14:textId="77777777" w:rsidR="004C4874" w:rsidRDefault="00F01225">
      <w:pPr>
        <w:pStyle w:val="a3"/>
        <w:ind w:right="289"/>
      </w:pPr>
      <w:r>
        <w:t>готовность к конструктивной совместной деятельности при выполнении исследований и проектов, стремление к взаимопониманию и взаимопомощи;</w:t>
      </w:r>
    </w:p>
    <w:p w14:paraId="72638B56" w14:textId="77777777" w:rsidR="004C4874" w:rsidRDefault="00F01225">
      <w:pPr>
        <w:pStyle w:val="a4"/>
        <w:numPr>
          <w:ilvl w:val="0"/>
          <w:numId w:val="49"/>
        </w:numPr>
        <w:tabs>
          <w:tab w:val="left" w:pos="1107"/>
        </w:tabs>
        <w:ind w:left="1107" w:hanging="258"/>
        <w:jc w:val="both"/>
        <w:rPr>
          <w:sz w:val="24"/>
        </w:rPr>
      </w:pPr>
      <w:r>
        <w:rPr>
          <w:sz w:val="24"/>
        </w:rPr>
        <w:t>духовно-нравственного</w:t>
      </w:r>
      <w:r>
        <w:rPr>
          <w:spacing w:val="-9"/>
          <w:sz w:val="24"/>
        </w:rPr>
        <w:t xml:space="preserve"> </w:t>
      </w:r>
      <w:r>
        <w:rPr>
          <w:spacing w:val="-2"/>
          <w:sz w:val="24"/>
        </w:rPr>
        <w:t>воспитания:</w:t>
      </w:r>
    </w:p>
    <w:p w14:paraId="6FE563B7" w14:textId="77777777" w:rsidR="004C4874" w:rsidRDefault="00F01225">
      <w:pPr>
        <w:pStyle w:val="a3"/>
        <w:ind w:right="281"/>
      </w:pPr>
      <w:r>
        <w:t>готовность оценивать поведение и поступки с позиции нравственных норм и норм экологической культуры;</w:t>
      </w:r>
    </w:p>
    <w:p w14:paraId="4E2F5EE3" w14:textId="77777777" w:rsidR="004C4874" w:rsidRDefault="00F01225">
      <w:pPr>
        <w:pStyle w:val="a3"/>
        <w:ind w:right="279"/>
      </w:pPr>
      <w:r>
        <w:t xml:space="preserve">понимание значимости нравственного аспекта деятельности человека в медицине и </w:t>
      </w:r>
      <w:r>
        <w:rPr>
          <w:spacing w:val="-2"/>
        </w:rPr>
        <w:t>биологии;</w:t>
      </w:r>
    </w:p>
    <w:p w14:paraId="0A580A9A" w14:textId="77777777" w:rsidR="004C4874" w:rsidRDefault="00F01225">
      <w:pPr>
        <w:pStyle w:val="a4"/>
        <w:numPr>
          <w:ilvl w:val="0"/>
          <w:numId w:val="49"/>
        </w:numPr>
        <w:tabs>
          <w:tab w:val="left" w:pos="1107"/>
        </w:tabs>
        <w:ind w:left="1107" w:hanging="258"/>
        <w:jc w:val="both"/>
        <w:rPr>
          <w:sz w:val="24"/>
        </w:rPr>
      </w:pPr>
      <w:r>
        <w:rPr>
          <w:sz w:val="24"/>
        </w:rPr>
        <w:t>эстетического</w:t>
      </w:r>
      <w:r>
        <w:rPr>
          <w:spacing w:val="-6"/>
          <w:sz w:val="24"/>
        </w:rPr>
        <w:t xml:space="preserve"> </w:t>
      </w:r>
      <w:r>
        <w:rPr>
          <w:spacing w:val="-2"/>
          <w:sz w:val="24"/>
        </w:rPr>
        <w:t>воспитания:</w:t>
      </w:r>
    </w:p>
    <w:p w14:paraId="6E9B6B24" w14:textId="77777777" w:rsidR="004C4874" w:rsidRDefault="00F01225">
      <w:pPr>
        <w:pStyle w:val="a3"/>
      </w:pPr>
      <w:r>
        <w:t>понимание</w:t>
      </w:r>
      <w:r>
        <w:rPr>
          <w:spacing w:val="-8"/>
        </w:rPr>
        <w:t xml:space="preserve"> </w:t>
      </w:r>
      <w:r>
        <w:t>роли</w:t>
      </w:r>
      <w:r>
        <w:rPr>
          <w:spacing w:val="-4"/>
        </w:rPr>
        <w:t xml:space="preserve"> </w:t>
      </w:r>
      <w:r>
        <w:t>биологии</w:t>
      </w:r>
      <w:r>
        <w:rPr>
          <w:spacing w:val="-5"/>
        </w:rPr>
        <w:t xml:space="preserve"> </w:t>
      </w:r>
      <w:r>
        <w:t>в</w:t>
      </w:r>
      <w:r>
        <w:rPr>
          <w:spacing w:val="-5"/>
        </w:rPr>
        <w:t xml:space="preserve"> </w:t>
      </w:r>
      <w:r>
        <w:t>формировании</w:t>
      </w:r>
      <w:r>
        <w:rPr>
          <w:spacing w:val="-5"/>
        </w:rPr>
        <w:t xml:space="preserve"> </w:t>
      </w:r>
      <w:r>
        <w:t>эстетической</w:t>
      </w:r>
      <w:r>
        <w:rPr>
          <w:spacing w:val="-5"/>
        </w:rPr>
        <w:t xml:space="preserve"> </w:t>
      </w:r>
      <w:r>
        <w:t>культуры</w:t>
      </w:r>
      <w:r>
        <w:rPr>
          <w:spacing w:val="-4"/>
        </w:rPr>
        <w:t xml:space="preserve"> </w:t>
      </w:r>
      <w:r>
        <w:rPr>
          <w:spacing w:val="-2"/>
        </w:rPr>
        <w:t>личности;</w:t>
      </w:r>
    </w:p>
    <w:p w14:paraId="5B6A42EE" w14:textId="77777777" w:rsidR="004C4874" w:rsidRDefault="00F01225">
      <w:pPr>
        <w:pStyle w:val="a3"/>
      </w:pPr>
      <w:r>
        <w:t>3)</w:t>
      </w:r>
      <w:r>
        <w:rPr>
          <w:spacing w:val="-4"/>
        </w:rPr>
        <w:t xml:space="preserve"> </w:t>
      </w:r>
      <w:r>
        <w:t>ценности</w:t>
      </w:r>
      <w:r>
        <w:rPr>
          <w:spacing w:val="-4"/>
        </w:rPr>
        <w:t xml:space="preserve"> </w:t>
      </w:r>
      <w:r>
        <w:t>научного</w:t>
      </w:r>
      <w:r>
        <w:rPr>
          <w:spacing w:val="-2"/>
        </w:rPr>
        <w:t xml:space="preserve"> познания:</w:t>
      </w:r>
    </w:p>
    <w:p w14:paraId="1696923C" w14:textId="77777777" w:rsidR="004C4874" w:rsidRDefault="00F01225">
      <w:pPr>
        <w:pStyle w:val="a3"/>
        <w:jc w:val="left"/>
      </w:pPr>
      <w: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2974BF3F" w14:textId="77777777" w:rsidR="004C4874" w:rsidRDefault="00F01225">
      <w:pPr>
        <w:pStyle w:val="a3"/>
        <w:jc w:val="left"/>
      </w:pPr>
      <w:r>
        <w:t>понимание</w:t>
      </w:r>
      <w:r>
        <w:rPr>
          <w:spacing w:val="-9"/>
        </w:rPr>
        <w:t xml:space="preserve"> </w:t>
      </w:r>
      <w:r>
        <w:t>роли</w:t>
      </w:r>
      <w:r>
        <w:rPr>
          <w:spacing w:val="-5"/>
        </w:rPr>
        <w:t xml:space="preserve"> </w:t>
      </w:r>
      <w:r>
        <w:t>биологической</w:t>
      </w:r>
      <w:r>
        <w:rPr>
          <w:spacing w:val="-5"/>
        </w:rPr>
        <w:t xml:space="preserve"> </w:t>
      </w:r>
      <w:r>
        <w:t>науки</w:t>
      </w:r>
      <w:r>
        <w:rPr>
          <w:spacing w:val="-6"/>
        </w:rPr>
        <w:t xml:space="preserve"> </w:t>
      </w:r>
      <w:r>
        <w:t>в</w:t>
      </w:r>
      <w:r>
        <w:rPr>
          <w:spacing w:val="-6"/>
        </w:rPr>
        <w:t xml:space="preserve"> </w:t>
      </w:r>
      <w:r>
        <w:t>формировании</w:t>
      </w:r>
      <w:r>
        <w:rPr>
          <w:spacing w:val="-6"/>
        </w:rPr>
        <w:t xml:space="preserve"> </w:t>
      </w:r>
      <w:r>
        <w:t>научного</w:t>
      </w:r>
      <w:r>
        <w:rPr>
          <w:spacing w:val="-5"/>
        </w:rPr>
        <w:t xml:space="preserve"> </w:t>
      </w:r>
      <w:r>
        <w:rPr>
          <w:spacing w:val="-2"/>
        </w:rPr>
        <w:t>мировоззрения;</w:t>
      </w:r>
    </w:p>
    <w:p w14:paraId="7ED9973E" w14:textId="77777777" w:rsidR="004C4874" w:rsidRDefault="00F01225">
      <w:pPr>
        <w:pStyle w:val="a3"/>
        <w:tabs>
          <w:tab w:val="left" w:pos="1997"/>
          <w:tab w:val="left" w:pos="3095"/>
          <w:tab w:val="left" w:pos="5302"/>
          <w:tab w:val="left" w:pos="6453"/>
          <w:tab w:val="left" w:pos="6817"/>
          <w:tab w:val="left" w:pos="8599"/>
          <w:tab w:val="left" w:pos="9479"/>
        </w:tabs>
        <w:ind w:right="290"/>
        <w:jc w:val="left"/>
      </w:pPr>
      <w:r>
        <w:rPr>
          <w:spacing w:val="-2"/>
        </w:rPr>
        <w:t>развитие</w:t>
      </w:r>
      <w:r>
        <w:tab/>
      </w:r>
      <w:r>
        <w:rPr>
          <w:spacing w:val="-2"/>
        </w:rPr>
        <w:t>научной</w:t>
      </w:r>
      <w:r>
        <w:tab/>
      </w:r>
      <w:r>
        <w:rPr>
          <w:spacing w:val="-2"/>
        </w:rPr>
        <w:t>любознательности,</w:t>
      </w:r>
      <w:r>
        <w:tab/>
      </w:r>
      <w:r>
        <w:rPr>
          <w:spacing w:val="-2"/>
        </w:rPr>
        <w:t>интереса</w:t>
      </w:r>
      <w:r>
        <w:tab/>
      </w:r>
      <w:r>
        <w:rPr>
          <w:spacing w:val="-10"/>
        </w:rPr>
        <w:t>к</w:t>
      </w:r>
      <w:r>
        <w:tab/>
      </w:r>
      <w:r>
        <w:rPr>
          <w:spacing w:val="-2"/>
        </w:rPr>
        <w:t>биологической</w:t>
      </w:r>
      <w:r>
        <w:tab/>
      </w:r>
      <w:r>
        <w:rPr>
          <w:spacing w:val="-2"/>
        </w:rPr>
        <w:t>науке,</w:t>
      </w:r>
      <w:r>
        <w:tab/>
      </w:r>
      <w:r>
        <w:rPr>
          <w:spacing w:val="-2"/>
        </w:rPr>
        <w:t xml:space="preserve">навыков </w:t>
      </w:r>
      <w:r>
        <w:t>исследовательской деятельности;</w:t>
      </w:r>
    </w:p>
    <w:p w14:paraId="7C8C3109" w14:textId="77777777" w:rsidR="004C4874" w:rsidRDefault="00F01225">
      <w:pPr>
        <w:pStyle w:val="a4"/>
        <w:numPr>
          <w:ilvl w:val="0"/>
          <w:numId w:val="48"/>
        </w:numPr>
        <w:tabs>
          <w:tab w:val="left" w:pos="1107"/>
        </w:tabs>
        <w:ind w:left="1107" w:hanging="258"/>
        <w:rPr>
          <w:sz w:val="24"/>
        </w:rPr>
      </w:pPr>
      <w:r>
        <w:rPr>
          <w:sz w:val="24"/>
        </w:rPr>
        <w:t>развития</w:t>
      </w:r>
      <w:r>
        <w:rPr>
          <w:spacing w:val="-8"/>
          <w:sz w:val="24"/>
        </w:rPr>
        <w:t xml:space="preserve"> </w:t>
      </w:r>
      <w:r>
        <w:rPr>
          <w:sz w:val="24"/>
        </w:rPr>
        <w:t>культуры</w:t>
      </w:r>
      <w:r>
        <w:rPr>
          <w:spacing w:val="-5"/>
          <w:sz w:val="24"/>
        </w:rPr>
        <w:t xml:space="preserve"> </w:t>
      </w:r>
      <w:r>
        <w:rPr>
          <w:spacing w:val="-2"/>
          <w:sz w:val="24"/>
        </w:rPr>
        <w:t>здоровья:</w:t>
      </w:r>
    </w:p>
    <w:p w14:paraId="29422EDE" w14:textId="77777777" w:rsidR="004C4874" w:rsidRDefault="004C4874">
      <w:pPr>
        <w:pStyle w:val="a4"/>
        <w:jc w:val="left"/>
        <w:rPr>
          <w:sz w:val="24"/>
        </w:rPr>
        <w:sectPr w:rsidR="004C4874">
          <w:pgSz w:w="11910" w:h="16850"/>
          <w:pgMar w:top="1020" w:right="283" w:bottom="280" w:left="992" w:header="569" w:footer="0" w:gutter="0"/>
          <w:cols w:space="720"/>
        </w:sectPr>
      </w:pPr>
    </w:p>
    <w:p w14:paraId="6B0CB338" w14:textId="77777777" w:rsidR="004C4874" w:rsidRDefault="00F01225">
      <w:pPr>
        <w:pStyle w:val="a3"/>
        <w:spacing w:before="88"/>
        <w:ind w:right="282"/>
      </w:pPr>
      <w:r>
        <w:t>ответственное</w:t>
      </w:r>
      <w:r>
        <w:rPr>
          <w:spacing w:val="-15"/>
        </w:rPr>
        <w:t xml:space="preserve"> </w:t>
      </w:r>
      <w:r>
        <w:t>отношение</w:t>
      </w:r>
      <w:r>
        <w:rPr>
          <w:spacing w:val="-15"/>
        </w:rPr>
        <w:t xml:space="preserve"> </w:t>
      </w:r>
      <w:r>
        <w:t>к</w:t>
      </w:r>
      <w:r>
        <w:rPr>
          <w:spacing w:val="-15"/>
        </w:rPr>
        <w:t xml:space="preserve"> </w:t>
      </w:r>
      <w:r>
        <w:t>своему</w:t>
      </w:r>
      <w:r>
        <w:rPr>
          <w:spacing w:val="-15"/>
        </w:rPr>
        <w:t xml:space="preserve"> </w:t>
      </w:r>
      <w:r>
        <w:t>здоровью</w:t>
      </w:r>
      <w:r>
        <w:rPr>
          <w:spacing w:val="-15"/>
        </w:rPr>
        <w:t xml:space="preserve"> </w:t>
      </w:r>
      <w:r>
        <w:t>и</w:t>
      </w:r>
      <w:r>
        <w:rPr>
          <w:spacing w:val="-15"/>
        </w:rPr>
        <w:t xml:space="preserve"> </w:t>
      </w:r>
      <w:r>
        <w:t>установка</w:t>
      </w:r>
      <w:r>
        <w:rPr>
          <w:spacing w:val="-15"/>
        </w:rPr>
        <w:t xml:space="preserve"> </w:t>
      </w:r>
      <w:r>
        <w:t>на</w:t>
      </w:r>
      <w:r>
        <w:rPr>
          <w:spacing w:val="-15"/>
        </w:rPr>
        <w:t xml:space="preserve"> </w:t>
      </w:r>
      <w:r>
        <w:t>здоровый</w:t>
      </w:r>
      <w:r>
        <w:rPr>
          <w:spacing w:val="-15"/>
        </w:rPr>
        <w:t xml:space="preserve"> </w:t>
      </w:r>
      <w:r>
        <w:t>образ</w:t>
      </w:r>
      <w:r>
        <w:rPr>
          <w:spacing w:val="-15"/>
        </w:rPr>
        <w:t xml:space="preserve"> </w:t>
      </w:r>
      <w:r>
        <w:t>жизни</w:t>
      </w:r>
      <w:r>
        <w:rPr>
          <w:spacing w:val="-15"/>
        </w:rPr>
        <w:t xml:space="preserve"> </w:t>
      </w:r>
      <w:r>
        <w:t>(здоровое питание, соблюдение гигиенических правил и норм, сбалансированный режим занятий и отдыха, регулярная физическая активность);</w:t>
      </w:r>
    </w:p>
    <w:p w14:paraId="61444A80" w14:textId="77777777" w:rsidR="004C4874" w:rsidRDefault="00F01225">
      <w:pPr>
        <w:pStyle w:val="a3"/>
        <w:ind w:right="285"/>
      </w:pPr>
      <w:r>
        <w:t>осознание</w:t>
      </w:r>
      <w:r>
        <w:rPr>
          <w:spacing w:val="-15"/>
        </w:rPr>
        <w:t xml:space="preserve"> </w:t>
      </w:r>
      <w:r>
        <w:t>последствий</w:t>
      </w:r>
      <w:r>
        <w:rPr>
          <w:spacing w:val="-13"/>
        </w:rPr>
        <w:t xml:space="preserve"> </w:t>
      </w:r>
      <w:r>
        <w:t>и</w:t>
      </w:r>
      <w:r>
        <w:rPr>
          <w:spacing w:val="-12"/>
        </w:rPr>
        <w:t xml:space="preserve"> </w:t>
      </w:r>
      <w:r>
        <w:t>неприятие</w:t>
      </w:r>
      <w:r>
        <w:rPr>
          <w:spacing w:val="-13"/>
        </w:rPr>
        <w:t xml:space="preserve"> </w:t>
      </w:r>
      <w:r>
        <w:t>вредных</w:t>
      </w:r>
      <w:r>
        <w:rPr>
          <w:spacing w:val="-13"/>
        </w:rPr>
        <w:t xml:space="preserve"> </w:t>
      </w:r>
      <w:r>
        <w:t>привычек</w:t>
      </w:r>
      <w:r>
        <w:rPr>
          <w:spacing w:val="-12"/>
        </w:rPr>
        <w:t xml:space="preserve"> </w:t>
      </w:r>
      <w:r>
        <w:t>(употребление</w:t>
      </w:r>
      <w:r>
        <w:rPr>
          <w:spacing w:val="-13"/>
        </w:rPr>
        <w:t xml:space="preserve"> </w:t>
      </w:r>
      <w:r>
        <w:t>алкоголя,</w:t>
      </w:r>
      <w:r>
        <w:rPr>
          <w:spacing w:val="-12"/>
        </w:rPr>
        <w:t xml:space="preserve"> </w:t>
      </w:r>
      <w:r>
        <w:t>наркотиков, курение) и иных форм вреда для физического и психического здоровья;</w:t>
      </w:r>
    </w:p>
    <w:p w14:paraId="13EB04B7" w14:textId="77777777" w:rsidR="004C4874" w:rsidRDefault="00F01225">
      <w:pPr>
        <w:pStyle w:val="a3"/>
        <w:ind w:right="289"/>
      </w:pPr>
      <w:r>
        <w:t xml:space="preserve">соблюдение правил безопасности, в том числе навыки безопасного поведения в природной </w:t>
      </w:r>
      <w:r>
        <w:rPr>
          <w:spacing w:val="-2"/>
        </w:rPr>
        <w:t>среде;</w:t>
      </w:r>
    </w:p>
    <w:p w14:paraId="3A20AFC1" w14:textId="77777777" w:rsidR="004C4874" w:rsidRDefault="00F01225">
      <w:pPr>
        <w:pStyle w:val="a3"/>
        <w:ind w:right="284"/>
      </w:pPr>
      <w:r>
        <w:t xml:space="preserve">сформированность навыка рефлексии, управление собственным эмоциональным </w:t>
      </w:r>
      <w:r>
        <w:rPr>
          <w:spacing w:val="-2"/>
        </w:rPr>
        <w:t>состоянием;</w:t>
      </w:r>
    </w:p>
    <w:p w14:paraId="13035FB3" w14:textId="77777777" w:rsidR="004C4874" w:rsidRDefault="00F01225">
      <w:pPr>
        <w:pStyle w:val="a4"/>
        <w:numPr>
          <w:ilvl w:val="0"/>
          <w:numId w:val="48"/>
        </w:numPr>
        <w:tabs>
          <w:tab w:val="left" w:pos="1107"/>
        </w:tabs>
        <w:ind w:left="1107" w:hanging="258"/>
        <w:jc w:val="both"/>
        <w:rPr>
          <w:sz w:val="24"/>
        </w:rPr>
      </w:pPr>
      <w:r>
        <w:rPr>
          <w:sz w:val="24"/>
        </w:rPr>
        <w:t>трудового</w:t>
      </w:r>
      <w:r>
        <w:rPr>
          <w:spacing w:val="-4"/>
          <w:sz w:val="24"/>
        </w:rPr>
        <w:t xml:space="preserve"> </w:t>
      </w:r>
      <w:r>
        <w:rPr>
          <w:spacing w:val="-2"/>
          <w:sz w:val="24"/>
        </w:rPr>
        <w:t>воспитания:</w:t>
      </w:r>
    </w:p>
    <w:p w14:paraId="037B0EAD" w14:textId="77777777" w:rsidR="004C4874" w:rsidRDefault="00F01225">
      <w:pPr>
        <w:pStyle w:val="a3"/>
        <w:ind w:right="281"/>
      </w:pPr>
      <w:r>
        <w:t>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 связанных с биологией;</w:t>
      </w:r>
    </w:p>
    <w:p w14:paraId="22EEC29D" w14:textId="77777777" w:rsidR="004C4874" w:rsidRDefault="00F01225">
      <w:pPr>
        <w:pStyle w:val="a4"/>
        <w:numPr>
          <w:ilvl w:val="0"/>
          <w:numId w:val="48"/>
        </w:numPr>
        <w:tabs>
          <w:tab w:val="left" w:pos="1107"/>
        </w:tabs>
        <w:spacing w:before="1"/>
        <w:ind w:left="1107" w:hanging="258"/>
        <w:jc w:val="both"/>
        <w:rPr>
          <w:sz w:val="24"/>
        </w:rPr>
      </w:pPr>
      <w:r>
        <w:rPr>
          <w:sz w:val="24"/>
        </w:rPr>
        <w:t>экологического</w:t>
      </w:r>
      <w:r>
        <w:rPr>
          <w:spacing w:val="-5"/>
          <w:sz w:val="24"/>
        </w:rPr>
        <w:t xml:space="preserve"> </w:t>
      </w:r>
      <w:r>
        <w:rPr>
          <w:spacing w:val="-2"/>
          <w:sz w:val="24"/>
        </w:rPr>
        <w:t>воспитания:</w:t>
      </w:r>
    </w:p>
    <w:p w14:paraId="3CACCA9E" w14:textId="77777777" w:rsidR="004C4874" w:rsidRDefault="00F01225">
      <w:pPr>
        <w:pStyle w:val="a3"/>
        <w:jc w:val="left"/>
      </w:pPr>
      <w:r>
        <w:t>ориентация</w:t>
      </w:r>
      <w:r>
        <w:rPr>
          <w:spacing w:val="-15"/>
        </w:rPr>
        <w:t xml:space="preserve"> </w:t>
      </w:r>
      <w:r>
        <w:t>на</w:t>
      </w:r>
      <w:r>
        <w:rPr>
          <w:spacing w:val="-15"/>
        </w:rPr>
        <w:t xml:space="preserve"> </w:t>
      </w:r>
      <w:r>
        <w:t>применение</w:t>
      </w:r>
      <w:r>
        <w:rPr>
          <w:spacing w:val="-15"/>
        </w:rPr>
        <w:t xml:space="preserve"> </w:t>
      </w:r>
      <w:r>
        <w:t>биологических</w:t>
      </w:r>
      <w:r>
        <w:rPr>
          <w:spacing w:val="-15"/>
        </w:rPr>
        <w:t xml:space="preserve"> </w:t>
      </w:r>
      <w:r>
        <w:t>знаний</w:t>
      </w:r>
      <w:r>
        <w:rPr>
          <w:spacing w:val="-15"/>
        </w:rPr>
        <w:t xml:space="preserve"> </w:t>
      </w:r>
      <w:r>
        <w:t>при</w:t>
      </w:r>
      <w:r>
        <w:rPr>
          <w:spacing w:val="-15"/>
        </w:rPr>
        <w:t xml:space="preserve"> </w:t>
      </w:r>
      <w:r>
        <w:t>решении</w:t>
      </w:r>
      <w:r>
        <w:rPr>
          <w:spacing w:val="-15"/>
        </w:rPr>
        <w:t xml:space="preserve"> </w:t>
      </w:r>
      <w:r>
        <w:t>задач</w:t>
      </w:r>
      <w:r>
        <w:rPr>
          <w:spacing w:val="-9"/>
        </w:rPr>
        <w:t xml:space="preserve"> </w:t>
      </w:r>
      <w:r>
        <w:t>в</w:t>
      </w:r>
      <w:r>
        <w:rPr>
          <w:spacing w:val="-15"/>
        </w:rPr>
        <w:t xml:space="preserve"> </w:t>
      </w:r>
      <w:r>
        <w:t>области</w:t>
      </w:r>
      <w:r>
        <w:rPr>
          <w:spacing w:val="-12"/>
        </w:rPr>
        <w:t xml:space="preserve"> </w:t>
      </w:r>
      <w:r>
        <w:t xml:space="preserve">окружающей </w:t>
      </w:r>
      <w:r>
        <w:rPr>
          <w:spacing w:val="-2"/>
        </w:rPr>
        <w:t>среды;</w:t>
      </w:r>
    </w:p>
    <w:p w14:paraId="4BE5D11C" w14:textId="77777777" w:rsidR="004C4874" w:rsidRDefault="00F01225">
      <w:pPr>
        <w:pStyle w:val="a3"/>
        <w:jc w:val="left"/>
      </w:pPr>
      <w:r>
        <w:t>осознание</w:t>
      </w:r>
      <w:r>
        <w:rPr>
          <w:spacing w:val="-4"/>
        </w:rPr>
        <w:t xml:space="preserve"> </w:t>
      </w:r>
      <w:r>
        <w:t>экологических</w:t>
      </w:r>
      <w:r>
        <w:rPr>
          <w:spacing w:val="-4"/>
        </w:rPr>
        <w:t xml:space="preserve"> </w:t>
      </w:r>
      <w:r>
        <w:t>проблем</w:t>
      </w:r>
      <w:r>
        <w:rPr>
          <w:spacing w:val="-5"/>
        </w:rPr>
        <w:t xml:space="preserve"> </w:t>
      </w:r>
      <w:r>
        <w:t>и</w:t>
      </w:r>
      <w:r>
        <w:rPr>
          <w:spacing w:val="-3"/>
        </w:rPr>
        <w:t xml:space="preserve"> </w:t>
      </w:r>
      <w:r>
        <w:t>путей</w:t>
      </w:r>
      <w:r>
        <w:rPr>
          <w:spacing w:val="-3"/>
        </w:rPr>
        <w:t xml:space="preserve"> </w:t>
      </w:r>
      <w:r>
        <w:t>их</w:t>
      </w:r>
      <w:r>
        <w:rPr>
          <w:spacing w:val="-3"/>
        </w:rPr>
        <w:t xml:space="preserve"> </w:t>
      </w:r>
      <w:r>
        <w:rPr>
          <w:spacing w:val="-2"/>
        </w:rPr>
        <w:t>решения;</w:t>
      </w:r>
    </w:p>
    <w:p w14:paraId="4A940479" w14:textId="77777777" w:rsidR="004C4874" w:rsidRDefault="00F01225">
      <w:pPr>
        <w:pStyle w:val="a3"/>
        <w:jc w:val="left"/>
      </w:pPr>
      <w:r>
        <w:t>готовность</w:t>
      </w:r>
      <w:r>
        <w:rPr>
          <w:spacing w:val="-7"/>
        </w:rPr>
        <w:t xml:space="preserve"> </w:t>
      </w:r>
      <w:r>
        <w:t>к</w:t>
      </w:r>
      <w:r>
        <w:rPr>
          <w:spacing w:val="-3"/>
        </w:rPr>
        <w:t xml:space="preserve"> </w:t>
      </w:r>
      <w:r>
        <w:t>участию</w:t>
      </w:r>
      <w:r>
        <w:rPr>
          <w:spacing w:val="-6"/>
        </w:rPr>
        <w:t xml:space="preserve"> </w:t>
      </w:r>
      <w:r>
        <w:t>в</w:t>
      </w:r>
      <w:r>
        <w:rPr>
          <w:spacing w:val="-6"/>
        </w:rPr>
        <w:t xml:space="preserve"> </w:t>
      </w:r>
      <w:r>
        <w:t>практической</w:t>
      </w:r>
      <w:r>
        <w:rPr>
          <w:spacing w:val="-5"/>
        </w:rPr>
        <w:t xml:space="preserve"> </w:t>
      </w:r>
      <w:r>
        <w:t>деятельности</w:t>
      </w:r>
      <w:r>
        <w:rPr>
          <w:spacing w:val="-4"/>
        </w:rPr>
        <w:t xml:space="preserve"> </w:t>
      </w:r>
      <w:r>
        <w:t>экологической</w:t>
      </w:r>
      <w:r>
        <w:rPr>
          <w:spacing w:val="-7"/>
        </w:rPr>
        <w:t xml:space="preserve"> </w:t>
      </w:r>
      <w:r>
        <w:rPr>
          <w:spacing w:val="-2"/>
        </w:rPr>
        <w:t>направленности;</w:t>
      </w:r>
    </w:p>
    <w:p w14:paraId="2B7C85FA" w14:textId="77777777" w:rsidR="004C4874" w:rsidRDefault="00F01225">
      <w:pPr>
        <w:pStyle w:val="a4"/>
        <w:numPr>
          <w:ilvl w:val="0"/>
          <w:numId w:val="48"/>
        </w:numPr>
        <w:tabs>
          <w:tab w:val="left" w:pos="1107"/>
        </w:tabs>
        <w:ind w:left="849" w:right="691" w:firstLine="0"/>
        <w:rPr>
          <w:sz w:val="24"/>
        </w:rPr>
      </w:pPr>
      <w:r>
        <w:rPr>
          <w:sz w:val="24"/>
        </w:rPr>
        <w:t>адаптации</w:t>
      </w:r>
      <w:r>
        <w:rPr>
          <w:spacing w:val="-5"/>
          <w:sz w:val="24"/>
        </w:rPr>
        <w:t xml:space="preserve"> </w:t>
      </w:r>
      <w:r>
        <w:rPr>
          <w:sz w:val="24"/>
        </w:rPr>
        <w:t>обучающегося</w:t>
      </w:r>
      <w:r>
        <w:rPr>
          <w:spacing w:val="-5"/>
          <w:sz w:val="24"/>
        </w:rPr>
        <w:t xml:space="preserve"> </w:t>
      </w:r>
      <w:r>
        <w:rPr>
          <w:sz w:val="24"/>
        </w:rPr>
        <w:t>к</w:t>
      </w:r>
      <w:r>
        <w:rPr>
          <w:spacing w:val="-5"/>
          <w:sz w:val="24"/>
        </w:rPr>
        <w:t xml:space="preserve"> </w:t>
      </w:r>
      <w:r>
        <w:rPr>
          <w:sz w:val="24"/>
        </w:rPr>
        <w:t>изменяющимся</w:t>
      </w:r>
      <w:r>
        <w:rPr>
          <w:spacing w:val="-3"/>
          <w:sz w:val="24"/>
        </w:rPr>
        <w:t xml:space="preserve"> </w:t>
      </w:r>
      <w:r>
        <w:rPr>
          <w:sz w:val="24"/>
        </w:rPr>
        <w:t>условиям</w:t>
      </w:r>
      <w:r>
        <w:rPr>
          <w:spacing w:val="-6"/>
          <w:sz w:val="24"/>
        </w:rPr>
        <w:t xml:space="preserve"> </w:t>
      </w:r>
      <w:r>
        <w:rPr>
          <w:sz w:val="24"/>
        </w:rPr>
        <w:t>социальной и</w:t>
      </w:r>
      <w:r>
        <w:rPr>
          <w:spacing w:val="-7"/>
          <w:sz w:val="24"/>
        </w:rPr>
        <w:t xml:space="preserve"> </w:t>
      </w:r>
      <w:r>
        <w:rPr>
          <w:sz w:val="24"/>
        </w:rPr>
        <w:t>природной</w:t>
      </w:r>
      <w:r>
        <w:rPr>
          <w:spacing w:val="-5"/>
          <w:sz w:val="24"/>
        </w:rPr>
        <w:t xml:space="preserve"> </w:t>
      </w:r>
      <w:r>
        <w:rPr>
          <w:sz w:val="24"/>
        </w:rPr>
        <w:t>среды: оценка изменяющихся условий;</w:t>
      </w:r>
    </w:p>
    <w:p w14:paraId="632C9080" w14:textId="77777777" w:rsidR="004C4874" w:rsidRDefault="00F01225">
      <w:pPr>
        <w:pStyle w:val="a3"/>
        <w:jc w:val="left"/>
      </w:pPr>
      <w:r>
        <w:t>принятие</w:t>
      </w:r>
      <w:r>
        <w:rPr>
          <w:spacing w:val="40"/>
        </w:rPr>
        <w:t xml:space="preserve"> </w:t>
      </w:r>
      <w:r>
        <w:t>решения</w:t>
      </w:r>
      <w:r>
        <w:rPr>
          <w:spacing w:val="40"/>
        </w:rPr>
        <w:t xml:space="preserve"> </w:t>
      </w:r>
      <w:r>
        <w:t>(индивидуальное,</w:t>
      </w:r>
      <w:r>
        <w:rPr>
          <w:spacing w:val="40"/>
        </w:rPr>
        <w:t xml:space="preserve"> </w:t>
      </w:r>
      <w:r>
        <w:t>в</w:t>
      </w:r>
      <w:r>
        <w:rPr>
          <w:spacing w:val="40"/>
        </w:rPr>
        <w:t xml:space="preserve"> </w:t>
      </w:r>
      <w:r>
        <w:t>группе)</w:t>
      </w:r>
      <w:r>
        <w:rPr>
          <w:spacing w:val="40"/>
        </w:rPr>
        <w:t xml:space="preserve"> </w:t>
      </w:r>
      <w:r>
        <w:t>в</w:t>
      </w:r>
      <w:r>
        <w:rPr>
          <w:spacing w:val="40"/>
        </w:rPr>
        <w:t xml:space="preserve"> </w:t>
      </w:r>
      <w:r>
        <w:t>изменяющихся</w:t>
      </w:r>
      <w:r>
        <w:rPr>
          <w:spacing w:val="40"/>
        </w:rPr>
        <w:t xml:space="preserve"> </w:t>
      </w:r>
      <w:r>
        <w:t>условиях</w:t>
      </w:r>
      <w:r>
        <w:rPr>
          <w:spacing w:val="40"/>
        </w:rPr>
        <w:t xml:space="preserve"> </w:t>
      </w:r>
      <w:r>
        <w:t>на</w:t>
      </w:r>
      <w:r>
        <w:rPr>
          <w:spacing w:val="40"/>
        </w:rPr>
        <w:t xml:space="preserve"> </w:t>
      </w:r>
      <w:r>
        <w:t>основании анализа биологической информации;</w:t>
      </w:r>
    </w:p>
    <w:p w14:paraId="3FB05FAF" w14:textId="77777777" w:rsidR="004C4874" w:rsidRDefault="00F01225">
      <w:pPr>
        <w:pStyle w:val="a3"/>
        <w:tabs>
          <w:tab w:val="left" w:pos="2520"/>
          <w:tab w:val="left" w:pos="3693"/>
          <w:tab w:val="left" w:pos="4041"/>
          <w:tab w:val="left" w:pos="4891"/>
          <w:tab w:val="left" w:pos="6075"/>
          <w:tab w:val="left" w:pos="6545"/>
          <w:tab w:val="left" w:pos="7860"/>
          <w:tab w:val="left" w:pos="8809"/>
        </w:tabs>
        <w:ind w:right="285"/>
        <w:jc w:val="left"/>
      </w:pPr>
      <w:r>
        <w:rPr>
          <w:spacing w:val="-2"/>
        </w:rPr>
        <w:t>планирование</w:t>
      </w:r>
      <w:r>
        <w:tab/>
      </w:r>
      <w:r>
        <w:rPr>
          <w:spacing w:val="-2"/>
        </w:rPr>
        <w:t>действий</w:t>
      </w:r>
      <w:r>
        <w:tab/>
      </w:r>
      <w:r>
        <w:rPr>
          <w:spacing w:val="-10"/>
        </w:rPr>
        <w:t>в</w:t>
      </w:r>
      <w:r>
        <w:tab/>
      </w:r>
      <w:r>
        <w:rPr>
          <w:spacing w:val="-4"/>
        </w:rPr>
        <w:t>новой</w:t>
      </w:r>
      <w:r>
        <w:tab/>
      </w:r>
      <w:r>
        <w:rPr>
          <w:spacing w:val="-2"/>
        </w:rPr>
        <w:t>ситуации</w:t>
      </w:r>
      <w:r>
        <w:tab/>
      </w:r>
      <w:r>
        <w:rPr>
          <w:spacing w:val="-6"/>
        </w:rPr>
        <w:t>на</w:t>
      </w:r>
      <w:r>
        <w:tab/>
      </w:r>
      <w:r>
        <w:rPr>
          <w:spacing w:val="-2"/>
        </w:rPr>
        <w:t>основании</w:t>
      </w:r>
      <w:r>
        <w:tab/>
      </w:r>
      <w:r>
        <w:rPr>
          <w:spacing w:val="-2"/>
        </w:rPr>
        <w:t>знаний</w:t>
      </w:r>
      <w:r>
        <w:tab/>
      </w:r>
      <w:r>
        <w:rPr>
          <w:spacing w:val="-2"/>
        </w:rPr>
        <w:t>биологических закономерностей.</w:t>
      </w:r>
    </w:p>
    <w:p w14:paraId="6C53869A" w14:textId="77777777" w:rsidR="004C4874" w:rsidRDefault="00F01225">
      <w:pPr>
        <w:pStyle w:val="a4"/>
        <w:numPr>
          <w:ilvl w:val="2"/>
          <w:numId w:val="91"/>
        </w:numPr>
        <w:tabs>
          <w:tab w:val="left" w:pos="1568"/>
        </w:tabs>
        <w:spacing w:before="1"/>
        <w:ind w:left="849" w:right="279" w:firstLine="0"/>
        <w:rPr>
          <w:sz w:val="24"/>
        </w:rPr>
      </w:pPr>
      <w:r>
        <w:rPr>
          <w:sz w:val="24"/>
        </w:rPr>
        <w:t>Метапредметные</w:t>
      </w:r>
      <w:r>
        <w:rPr>
          <w:spacing w:val="40"/>
          <w:sz w:val="24"/>
        </w:rPr>
        <w:t xml:space="preserve"> </w:t>
      </w:r>
      <w:r>
        <w:rPr>
          <w:sz w:val="24"/>
        </w:rPr>
        <w:t>результаты</w:t>
      </w:r>
      <w:r>
        <w:rPr>
          <w:spacing w:val="40"/>
          <w:sz w:val="24"/>
        </w:rPr>
        <w:t xml:space="preserve"> </w:t>
      </w:r>
      <w:r>
        <w:rPr>
          <w:sz w:val="24"/>
        </w:rPr>
        <w:t>освоения</w:t>
      </w:r>
      <w:r>
        <w:rPr>
          <w:spacing w:val="40"/>
          <w:sz w:val="24"/>
        </w:rPr>
        <w:t xml:space="preserve"> </w:t>
      </w:r>
      <w:r>
        <w:rPr>
          <w:sz w:val="24"/>
        </w:rPr>
        <w:t>программы</w:t>
      </w:r>
      <w:r>
        <w:rPr>
          <w:spacing w:val="40"/>
          <w:sz w:val="24"/>
        </w:rPr>
        <w:t xml:space="preserve"> </w:t>
      </w:r>
      <w:r>
        <w:rPr>
          <w:sz w:val="24"/>
        </w:rPr>
        <w:t>по</w:t>
      </w:r>
      <w:r>
        <w:rPr>
          <w:spacing w:val="40"/>
          <w:sz w:val="24"/>
        </w:rPr>
        <w:t xml:space="preserve"> </w:t>
      </w:r>
      <w:r>
        <w:rPr>
          <w:sz w:val="24"/>
        </w:rPr>
        <w:t>биологии</w:t>
      </w:r>
      <w:r>
        <w:rPr>
          <w:spacing w:val="40"/>
          <w:sz w:val="24"/>
        </w:rPr>
        <w:t xml:space="preserve"> </w:t>
      </w:r>
      <w:r>
        <w:rPr>
          <w:sz w:val="24"/>
        </w:rPr>
        <w:t>основного</w:t>
      </w:r>
      <w:r>
        <w:rPr>
          <w:spacing w:val="40"/>
          <w:sz w:val="24"/>
        </w:rPr>
        <w:t xml:space="preserve"> </w:t>
      </w:r>
      <w:r>
        <w:rPr>
          <w:sz w:val="24"/>
        </w:rPr>
        <w:t>общего образования, должны отражать:</w:t>
      </w:r>
    </w:p>
    <w:p w14:paraId="5B5FAD77" w14:textId="77777777" w:rsidR="004C4874" w:rsidRDefault="00F01225">
      <w:pPr>
        <w:pStyle w:val="a4"/>
        <w:numPr>
          <w:ilvl w:val="3"/>
          <w:numId w:val="91"/>
        </w:numPr>
        <w:tabs>
          <w:tab w:val="left" w:pos="1748"/>
        </w:tabs>
        <w:ind w:left="1748" w:hanging="899"/>
        <w:rPr>
          <w:sz w:val="24"/>
        </w:rPr>
      </w:pPr>
      <w:r>
        <w:rPr>
          <w:sz w:val="24"/>
        </w:rPr>
        <w:t>Овладение</w:t>
      </w:r>
      <w:r>
        <w:rPr>
          <w:spacing w:val="-8"/>
          <w:sz w:val="24"/>
        </w:rPr>
        <w:t xml:space="preserve"> </w:t>
      </w:r>
      <w:r>
        <w:rPr>
          <w:sz w:val="24"/>
        </w:rPr>
        <w:t>универсальными</w:t>
      </w:r>
      <w:r>
        <w:rPr>
          <w:spacing w:val="-5"/>
          <w:sz w:val="24"/>
        </w:rPr>
        <w:t xml:space="preserve"> </w:t>
      </w:r>
      <w:r>
        <w:rPr>
          <w:sz w:val="24"/>
        </w:rPr>
        <w:t>учебными</w:t>
      </w:r>
      <w:r>
        <w:rPr>
          <w:spacing w:val="-4"/>
          <w:sz w:val="24"/>
        </w:rPr>
        <w:t xml:space="preserve"> </w:t>
      </w:r>
      <w:r>
        <w:rPr>
          <w:sz w:val="24"/>
        </w:rPr>
        <w:t>познавательными</w:t>
      </w:r>
      <w:r>
        <w:rPr>
          <w:spacing w:val="-6"/>
          <w:sz w:val="24"/>
        </w:rPr>
        <w:t xml:space="preserve"> </w:t>
      </w:r>
      <w:r>
        <w:rPr>
          <w:spacing w:val="-2"/>
          <w:sz w:val="24"/>
        </w:rPr>
        <w:t>действиями:</w:t>
      </w:r>
    </w:p>
    <w:p w14:paraId="008EA140" w14:textId="77777777" w:rsidR="004C4874" w:rsidRDefault="00F01225">
      <w:pPr>
        <w:pStyle w:val="a4"/>
        <w:numPr>
          <w:ilvl w:val="0"/>
          <w:numId w:val="47"/>
        </w:numPr>
        <w:tabs>
          <w:tab w:val="left" w:pos="1108"/>
        </w:tabs>
        <w:ind w:left="1108" w:hanging="259"/>
        <w:rPr>
          <w:sz w:val="24"/>
        </w:rPr>
      </w:pPr>
      <w:r>
        <w:rPr>
          <w:sz w:val="24"/>
        </w:rPr>
        <w:t>базовые</w:t>
      </w:r>
      <w:r>
        <w:rPr>
          <w:spacing w:val="-5"/>
          <w:sz w:val="24"/>
        </w:rPr>
        <w:t xml:space="preserve"> </w:t>
      </w:r>
      <w:r>
        <w:rPr>
          <w:sz w:val="24"/>
        </w:rPr>
        <w:t>логические</w:t>
      </w:r>
      <w:r>
        <w:rPr>
          <w:spacing w:val="-3"/>
          <w:sz w:val="24"/>
        </w:rPr>
        <w:t xml:space="preserve"> </w:t>
      </w:r>
      <w:r>
        <w:rPr>
          <w:spacing w:val="-2"/>
          <w:sz w:val="24"/>
        </w:rPr>
        <w:t>действия:</w:t>
      </w:r>
    </w:p>
    <w:p w14:paraId="7ACCC0C1" w14:textId="77777777" w:rsidR="004C4874" w:rsidRDefault="00F01225">
      <w:pPr>
        <w:pStyle w:val="a3"/>
        <w:jc w:val="left"/>
      </w:pPr>
      <w:r>
        <w:t>выявлять и характеризовать существенные признаки биологических объектов (явлений); устанавливать</w:t>
      </w:r>
      <w:r>
        <w:rPr>
          <w:spacing w:val="40"/>
        </w:rPr>
        <w:t xml:space="preserve"> </w:t>
      </w:r>
      <w:r>
        <w:t>существенный</w:t>
      </w:r>
      <w:r>
        <w:rPr>
          <w:spacing w:val="40"/>
        </w:rPr>
        <w:t xml:space="preserve"> </w:t>
      </w:r>
      <w:r>
        <w:t>признак</w:t>
      </w:r>
      <w:r>
        <w:rPr>
          <w:spacing w:val="40"/>
        </w:rPr>
        <w:t xml:space="preserve"> </w:t>
      </w:r>
      <w:r>
        <w:t>классификации</w:t>
      </w:r>
      <w:r>
        <w:rPr>
          <w:spacing w:val="40"/>
        </w:rPr>
        <w:t xml:space="preserve"> </w:t>
      </w:r>
      <w:r>
        <w:t>биологических</w:t>
      </w:r>
      <w:r>
        <w:rPr>
          <w:spacing w:val="40"/>
        </w:rPr>
        <w:t xml:space="preserve"> </w:t>
      </w:r>
      <w:r>
        <w:t>объектов</w:t>
      </w:r>
      <w:r>
        <w:rPr>
          <w:spacing w:val="40"/>
        </w:rPr>
        <w:t xml:space="preserve"> </w:t>
      </w:r>
      <w:r>
        <w:t>(явлений, процессов), основания для обобщения и сравнения, критерии проводимого анализа;</w:t>
      </w:r>
    </w:p>
    <w:p w14:paraId="1C0BA846" w14:textId="77777777" w:rsidR="004C4874" w:rsidRDefault="00F01225">
      <w:pPr>
        <w:pStyle w:val="a3"/>
        <w:ind w:right="277"/>
      </w:pPr>
      <w: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14:paraId="064343B3" w14:textId="77777777" w:rsidR="004C4874" w:rsidRDefault="00F01225">
      <w:pPr>
        <w:pStyle w:val="a3"/>
        <w:ind w:right="287"/>
      </w:pPr>
      <w:r>
        <w:t>выявлять дефициты информации, данных, необходимых для решения поставленной задачи; 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5D88DB54" w14:textId="77777777" w:rsidR="004C4874" w:rsidRDefault="00F01225">
      <w:pPr>
        <w:pStyle w:val="a3"/>
        <w:spacing w:before="1"/>
        <w:ind w:right="289"/>
      </w:pPr>
      <w: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66531349" w14:textId="77777777" w:rsidR="004C4874" w:rsidRDefault="00F01225">
      <w:pPr>
        <w:pStyle w:val="a4"/>
        <w:numPr>
          <w:ilvl w:val="0"/>
          <w:numId w:val="47"/>
        </w:numPr>
        <w:tabs>
          <w:tab w:val="left" w:pos="1108"/>
        </w:tabs>
        <w:ind w:left="1108" w:hanging="259"/>
        <w:jc w:val="both"/>
        <w:rPr>
          <w:sz w:val="24"/>
        </w:rPr>
      </w:pPr>
      <w:r>
        <w:rPr>
          <w:sz w:val="24"/>
        </w:rPr>
        <w:t>базовые</w:t>
      </w:r>
      <w:r>
        <w:rPr>
          <w:spacing w:val="-7"/>
          <w:sz w:val="24"/>
        </w:rPr>
        <w:t xml:space="preserve"> </w:t>
      </w:r>
      <w:r>
        <w:rPr>
          <w:sz w:val="24"/>
        </w:rPr>
        <w:t>исследовательские</w:t>
      </w:r>
      <w:r>
        <w:rPr>
          <w:spacing w:val="-4"/>
          <w:sz w:val="24"/>
        </w:rPr>
        <w:t xml:space="preserve"> </w:t>
      </w:r>
      <w:r>
        <w:rPr>
          <w:spacing w:val="-2"/>
          <w:sz w:val="24"/>
        </w:rPr>
        <w:t>действия:</w:t>
      </w:r>
    </w:p>
    <w:p w14:paraId="1C17B555" w14:textId="77777777" w:rsidR="004C4874" w:rsidRDefault="00F01225">
      <w:pPr>
        <w:pStyle w:val="a3"/>
      </w:pPr>
      <w:r>
        <w:t>использовать</w:t>
      </w:r>
      <w:r>
        <w:rPr>
          <w:spacing w:val="-4"/>
        </w:rPr>
        <w:t xml:space="preserve"> </w:t>
      </w:r>
      <w:r>
        <w:t>вопросы</w:t>
      </w:r>
      <w:r>
        <w:rPr>
          <w:spacing w:val="-5"/>
        </w:rPr>
        <w:t xml:space="preserve"> </w:t>
      </w:r>
      <w:r>
        <w:t>как</w:t>
      </w:r>
      <w:r>
        <w:rPr>
          <w:spacing w:val="-4"/>
        </w:rPr>
        <w:t xml:space="preserve"> </w:t>
      </w:r>
      <w:r>
        <w:t>исследовательский</w:t>
      </w:r>
      <w:r>
        <w:rPr>
          <w:spacing w:val="-7"/>
        </w:rPr>
        <w:t xml:space="preserve"> </w:t>
      </w:r>
      <w:r>
        <w:t>инструмент</w:t>
      </w:r>
      <w:r>
        <w:rPr>
          <w:spacing w:val="-4"/>
        </w:rPr>
        <w:t xml:space="preserve"> </w:t>
      </w:r>
      <w:r>
        <w:rPr>
          <w:spacing w:val="-2"/>
        </w:rPr>
        <w:t>познания;</w:t>
      </w:r>
    </w:p>
    <w:p w14:paraId="5494413D" w14:textId="77777777" w:rsidR="004C4874" w:rsidRDefault="00F01225">
      <w:pPr>
        <w:pStyle w:val="a3"/>
        <w:ind w:right="280"/>
      </w:pPr>
      <w:r>
        <w:t>формулировать</w:t>
      </w:r>
      <w:r>
        <w:rPr>
          <w:spacing w:val="-10"/>
        </w:rPr>
        <w:t xml:space="preserve"> </w:t>
      </w:r>
      <w:r>
        <w:t>вопросы,</w:t>
      </w:r>
      <w:r>
        <w:rPr>
          <w:spacing w:val="-11"/>
        </w:rPr>
        <w:t xml:space="preserve"> </w:t>
      </w:r>
      <w:r>
        <w:t>фиксирующие</w:t>
      </w:r>
      <w:r>
        <w:rPr>
          <w:spacing w:val="-12"/>
        </w:rPr>
        <w:t xml:space="preserve"> </w:t>
      </w:r>
      <w:r>
        <w:t>разрыв</w:t>
      </w:r>
      <w:r>
        <w:rPr>
          <w:spacing w:val="-11"/>
        </w:rPr>
        <w:t xml:space="preserve"> </w:t>
      </w:r>
      <w:r>
        <w:t>между</w:t>
      </w:r>
      <w:r>
        <w:rPr>
          <w:spacing w:val="-15"/>
        </w:rPr>
        <w:t xml:space="preserve"> </w:t>
      </w:r>
      <w:r>
        <w:t>реальным</w:t>
      </w:r>
      <w:r>
        <w:rPr>
          <w:spacing w:val="-8"/>
        </w:rPr>
        <w:t xml:space="preserve"> </w:t>
      </w:r>
      <w:r>
        <w:t>и</w:t>
      </w:r>
      <w:r>
        <w:rPr>
          <w:spacing w:val="-11"/>
        </w:rPr>
        <w:t xml:space="preserve"> </w:t>
      </w:r>
      <w:r>
        <w:t>желательным</w:t>
      </w:r>
      <w:r>
        <w:rPr>
          <w:spacing w:val="-12"/>
        </w:rPr>
        <w:t xml:space="preserve"> </w:t>
      </w:r>
      <w:r>
        <w:t>состоянием ситуации, объекта, и самостоятельно устанавливать искомое и данное;</w:t>
      </w:r>
    </w:p>
    <w:p w14:paraId="5697A650" w14:textId="77777777" w:rsidR="004C4874" w:rsidRDefault="00F01225">
      <w:pPr>
        <w:pStyle w:val="a3"/>
        <w:ind w:right="290"/>
      </w:pPr>
      <w:r>
        <w:t>формировать гипотезу об истинности собственных суждений, аргументировать свою позицию, мнение;</w:t>
      </w:r>
    </w:p>
    <w:p w14:paraId="12D42D26" w14:textId="77777777" w:rsidR="004C4874" w:rsidRDefault="00F01225">
      <w:pPr>
        <w:pStyle w:val="a3"/>
        <w:ind w:right="279"/>
      </w:pPr>
      <w:r>
        <w:t>проводить</w:t>
      </w:r>
      <w:r>
        <w:rPr>
          <w:spacing w:val="-4"/>
        </w:rPr>
        <w:t xml:space="preserve"> </w:t>
      </w:r>
      <w:r>
        <w:t>по</w:t>
      </w:r>
      <w:r>
        <w:rPr>
          <w:spacing w:val="-6"/>
        </w:rPr>
        <w:t xml:space="preserve"> </w:t>
      </w:r>
      <w:r>
        <w:t>самостоятельно</w:t>
      </w:r>
      <w:r>
        <w:rPr>
          <w:spacing w:val="-4"/>
        </w:rPr>
        <w:t xml:space="preserve"> </w:t>
      </w:r>
      <w:r>
        <w:t>составленному</w:t>
      </w:r>
      <w:r>
        <w:rPr>
          <w:spacing w:val="-9"/>
        </w:rPr>
        <w:t xml:space="preserve"> </w:t>
      </w:r>
      <w:r>
        <w:t>плану</w:t>
      </w:r>
      <w:r>
        <w:rPr>
          <w:spacing w:val="-11"/>
        </w:rPr>
        <w:t xml:space="preserve"> </w:t>
      </w:r>
      <w:r>
        <w:t>наблюдение,</w:t>
      </w:r>
      <w:r>
        <w:rPr>
          <w:spacing w:val="-4"/>
        </w:rPr>
        <w:t xml:space="preserve"> </w:t>
      </w:r>
      <w:r>
        <w:t>несложный</w:t>
      </w:r>
      <w:r>
        <w:rPr>
          <w:spacing w:val="-4"/>
        </w:rPr>
        <w:t xml:space="preserve"> </w:t>
      </w:r>
      <w:r>
        <w:t>биологический эксперимент, небольшое исследование по установлению особенностей биологического объекта</w:t>
      </w:r>
      <w:r>
        <w:rPr>
          <w:spacing w:val="-9"/>
        </w:rPr>
        <w:t xml:space="preserve"> </w:t>
      </w:r>
      <w:r>
        <w:t>(процесса)</w:t>
      </w:r>
      <w:r>
        <w:rPr>
          <w:spacing w:val="-10"/>
        </w:rPr>
        <w:t xml:space="preserve"> </w:t>
      </w:r>
      <w:r>
        <w:t>изучения,</w:t>
      </w:r>
      <w:r>
        <w:rPr>
          <w:spacing w:val="-9"/>
        </w:rPr>
        <w:t xml:space="preserve"> </w:t>
      </w:r>
      <w:r>
        <w:t>причинно-следственных</w:t>
      </w:r>
      <w:r>
        <w:rPr>
          <w:spacing w:val="-8"/>
        </w:rPr>
        <w:t xml:space="preserve"> </w:t>
      </w:r>
      <w:r>
        <w:t>связей</w:t>
      </w:r>
      <w:r>
        <w:rPr>
          <w:spacing w:val="-11"/>
        </w:rPr>
        <w:t xml:space="preserve"> </w:t>
      </w:r>
      <w:r>
        <w:t>и</w:t>
      </w:r>
      <w:r>
        <w:rPr>
          <w:spacing w:val="-8"/>
        </w:rPr>
        <w:t xml:space="preserve"> </w:t>
      </w:r>
      <w:r>
        <w:t>зависимостей</w:t>
      </w:r>
      <w:r>
        <w:rPr>
          <w:spacing w:val="-9"/>
        </w:rPr>
        <w:t xml:space="preserve"> </w:t>
      </w:r>
      <w:r>
        <w:t>биологических объектов между собой;</w:t>
      </w:r>
    </w:p>
    <w:p w14:paraId="70D4B55C" w14:textId="77777777" w:rsidR="004C4874" w:rsidRDefault="00F01225">
      <w:pPr>
        <w:pStyle w:val="a3"/>
      </w:pPr>
      <w:r>
        <w:t>оценивать</w:t>
      </w:r>
      <w:r>
        <w:rPr>
          <w:spacing w:val="4"/>
        </w:rPr>
        <w:t xml:space="preserve"> </w:t>
      </w:r>
      <w:r>
        <w:t>на</w:t>
      </w:r>
      <w:r>
        <w:rPr>
          <w:spacing w:val="2"/>
        </w:rPr>
        <w:t xml:space="preserve"> </w:t>
      </w:r>
      <w:r>
        <w:t>применимость</w:t>
      </w:r>
      <w:r>
        <w:rPr>
          <w:spacing w:val="4"/>
        </w:rPr>
        <w:t xml:space="preserve"> </w:t>
      </w:r>
      <w:r>
        <w:t>и</w:t>
      </w:r>
      <w:r>
        <w:rPr>
          <w:spacing w:val="4"/>
        </w:rPr>
        <w:t xml:space="preserve"> </w:t>
      </w:r>
      <w:r>
        <w:t>достоверность</w:t>
      </w:r>
      <w:r>
        <w:rPr>
          <w:spacing w:val="4"/>
        </w:rPr>
        <w:t xml:space="preserve"> </w:t>
      </w:r>
      <w:r>
        <w:t>информацию,</w:t>
      </w:r>
      <w:r>
        <w:rPr>
          <w:spacing w:val="2"/>
        </w:rPr>
        <w:t xml:space="preserve"> </w:t>
      </w:r>
      <w:r>
        <w:t>полученную</w:t>
      </w:r>
      <w:r>
        <w:rPr>
          <w:spacing w:val="6"/>
        </w:rPr>
        <w:t xml:space="preserve"> </w:t>
      </w:r>
      <w:r>
        <w:t>в</w:t>
      </w:r>
      <w:r>
        <w:rPr>
          <w:spacing w:val="2"/>
        </w:rPr>
        <w:t xml:space="preserve"> </w:t>
      </w:r>
      <w:r>
        <w:t>ходе</w:t>
      </w:r>
      <w:r>
        <w:rPr>
          <w:spacing w:val="3"/>
        </w:rPr>
        <w:t xml:space="preserve"> </w:t>
      </w:r>
      <w:r>
        <w:rPr>
          <w:spacing w:val="-2"/>
        </w:rPr>
        <w:t>наблюдения</w:t>
      </w:r>
    </w:p>
    <w:p w14:paraId="2B3E9138" w14:textId="77777777" w:rsidR="004C4874" w:rsidRDefault="004C4874">
      <w:pPr>
        <w:pStyle w:val="a3"/>
        <w:sectPr w:rsidR="004C4874">
          <w:pgSz w:w="11910" w:h="16850"/>
          <w:pgMar w:top="1020" w:right="283" w:bottom="280" w:left="992" w:header="569" w:footer="0" w:gutter="0"/>
          <w:cols w:space="720"/>
        </w:sectPr>
      </w:pPr>
    </w:p>
    <w:p w14:paraId="1A55E27E" w14:textId="77777777" w:rsidR="004C4874" w:rsidRDefault="00F01225">
      <w:pPr>
        <w:pStyle w:val="a3"/>
        <w:spacing w:before="88"/>
      </w:pPr>
      <w:r>
        <w:t xml:space="preserve">и </w:t>
      </w:r>
      <w:r>
        <w:rPr>
          <w:spacing w:val="-2"/>
        </w:rPr>
        <w:t>эксперимента;</w:t>
      </w:r>
    </w:p>
    <w:p w14:paraId="6BDECABF" w14:textId="77777777" w:rsidR="004C4874" w:rsidRDefault="00F01225">
      <w:pPr>
        <w:pStyle w:val="a3"/>
        <w:ind w:right="282"/>
      </w:pPr>
      <w: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5D14EC75" w14:textId="77777777" w:rsidR="004C4874" w:rsidRDefault="00F01225">
      <w:pPr>
        <w:pStyle w:val="a3"/>
        <w:ind w:right="280"/>
      </w:pPr>
      <w:r>
        <w:t>прогнозировать</w:t>
      </w:r>
      <w:r>
        <w:rPr>
          <w:spacing w:val="-13"/>
        </w:rPr>
        <w:t xml:space="preserve"> </w:t>
      </w:r>
      <w:r>
        <w:t>возможное</w:t>
      </w:r>
      <w:r>
        <w:rPr>
          <w:spacing w:val="-15"/>
        </w:rPr>
        <w:t xml:space="preserve"> </w:t>
      </w:r>
      <w:r>
        <w:t>дальнейшее</w:t>
      </w:r>
      <w:r>
        <w:rPr>
          <w:spacing w:val="-15"/>
        </w:rPr>
        <w:t xml:space="preserve"> </w:t>
      </w:r>
      <w:r>
        <w:t>развитие</w:t>
      </w:r>
      <w:r>
        <w:rPr>
          <w:spacing w:val="-15"/>
        </w:rPr>
        <w:t xml:space="preserve"> </w:t>
      </w:r>
      <w:r>
        <w:t>биологических</w:t>
      </w:r>
      <w:r>
        <w:rPr>
          <w:spacing w:val="-12"/>
        </w:rPr>
        <w:t xml:space="preserve"> </w:t>
      </w:r>
      <w:r>
        <w:t>процессов</w:t>
      </w:r>
      <w:r>
        <w:rPr>
          <w:spacing w:val="-7"/>
        </w:rPr>
        <w:t xml:space="preserve"> </w:t>
      </w:r>
      <w:r>
        <w:t>и</w:t>
      </w:r>
      <w:r>
        <w:rPr>
          <w:spacing w:val="-13"/>
        </w:rPr>
        <w:t xml:space="preserve"> </w:t>
      </w:r>
      <w:r>
        <w:t>их</w:t>
      </w:r>
      <w:r>
        <w:rPr>
          <w:spacing w:val="-12"/>
        </w:rPr>
        <w:t xml:space="preserve"> </w:t>
      </w:r>
      <w:r>
        <w:t>последствия в аналогичных или сходных ситуациях, а также выдвигать предположения об их развитии в новых условиях и контекстах.</w:t>
      </w:r>
    </w:p>
    <w:p w14:paraId="06C03413" w14:textId="77777777" w:rsidR="004C4874" w:rsidRDefault="00F01225">
      <w:pPr>
        <w:pStyle w:val="a4"/>
        <w:numPr>
          <w:ilvl w:val="0"/>
          <w:numId w:val="47"/>
        </w:numPr>
        <w:tabs>
          <w:tab w:val="left" w:pos="1107"/>
        </w:tabs>
        <w:ind w:left="1107" w:hanging="258"/>
        <w:jc w:val="both"/>
        <w:rPr>
          <w:sz w:val="24"/>
        </w:rPr>
      </w:pPr>
      <w:r>
        <w:rPr>
          <w:sz w:val="24"/>
        </w:rPr>
        <w:t>работа</w:t>
      </w:r>
      <w:r>
        <w:rPr>
          <w:spacing w:val="-2"/>
          <w:sz w:val="24"/>
        </w:rPr>
        <w:t xml:space="preserve"> </w:t>
      </w:r>
      <w:r>
        <w:rPr>
          <w:sz w:val="24"/>
        </w:rPr>
        <w:t>с</w:t>
      </w:r>
      <w:r>
        <w:rPr>
          <w:spacing w:val="-1"/>
          <w:sz w:val="24"/>
        </w:rPr>
        <w:t xml:space="preserve"> </w:t>
      </w:r>
      <w:r>
        <w:rPr>
          <w:spacing w:val="-2"/>
          <w:sz w:val="24"/>
        </w:rPr>
        <w:t>информацией:</w:t>
      </w:r>
    </w:p>
    <w:p w14:paraId="169A8224" w14:textId="77777777" w:rsidR="004C4874" w:rsidRDefault="00F01225">
      <w:pPr>
        <w:pStyle w:val="a3"/>
        <w:ind w:right="286"/>
      </w:pPr>
      <w:r>
        <w:t xml:space="preserve">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w:t>
      </w:r>
      <w:r>
        <w:rPr>
          <w:spacing w:val="-2"/>
        </w:rPr>
        <w:t>задачи;</w:t>
      </w:r>
    </w:p>
    <w:p w14:paraId="407F4C43" w14:textId="77777777" w:rsidR="004C4874" w:rsidRDefault="00F01225">
      <w:pPr>
        <w:pStyle w:val="a3"/>
        <w:ind w:right="283"/>
      </w:pPr>
      <w:r>
        <w:t>выбирать, анализировать, систематизировать и интерпретировать биологическую информацию различных видов и форм представления;</w:t>
      </w:r>
    </w:p>
    <w:p w14:paraId="6E9D6E1E" w14:textId="77777777" w:rsidR="004C4874" w:rsidRDefault="00F01225">
      <w:pPr>
        <w:pStyle w:val="a3"/>
        <w:spacing w:before="1"/>
        <w:ind w:right="283"/>
      </w:pPr>
      <w:r>
        <w:t>находить сходные аргументы (подтверждающие или опровергающие одну и ту же идею, версию) в различных информационных источниках;</w:t>
      </w:r>
    </w:p>
    <w:p w14:paraId="2896758D" w14:textId="77777777" w:rsidR="004C4874" w:rsidRDefault="00F01225">
      <w:pPr>
        <w:pStyle w:val="a3"/>
        <w:ind w:right="280"/>
      </w:pPr>
      <w:r>
        <w:t>самостоятельно выбирать оптимальную форму представления информации и иллюстрировать</w:t>
      </w:r>
      <w:r>
        <w:rPr>
          <w:spacing w:val="-3"/>
        </w:rPr>
        <w:t xml:space="preserve"> </w:t>
      </w:r>
      <w:r>
        <w:t>решаемые</w:t>
      </w:r>
      <w:r>
        <w:rPr>
          <w:spacing w:val="-4"/>
        </w:rPr>
        <w:t xml:space="preserve"> </w:t>
      </w:r>
      <w:r>
        <w:t>задачи</w:t>
      </w:r>
      <w:r>
        <w:rPr>
          <w:spacing w:val="-1"/>
        </w:rPr>
        <w:t xml:space="preserve"> </w:t>
      </w:r>
      <w:r>
        <w:t>несложными</w:t>
      </w:r>
      <w:r>
        <w:rPr>
          <w:spacing w:val="-1"/>
        </w:rPr>
        <w:t xml:space="preserve"> </w:t>
      </w:r>
      <w:r>
        <w:t>схемами,</w:t>
      </w:r>
      <w:r>
        <w:rPr>
          <w:spacing w:val="-2"/>
        </w:rPr>
        <w:t xml:space="preserve"> </w:t>
      </w:r>
      <w:r>
        <w:t>диаграммами,</w:t>
      </w:r>
      <w:r>
        <w:rPr>
          <w:spacing w:val="-2"/>
        </w:rPr>
        <w:t xml:space="preserve"> </w:t>
      </w:r>
      <w:r>
        <w:t>иной</w:t>
      </w:r>
      <w:r>
        <w:rPr>
          <w:spacing w:val="-1"/>
        </w:rPr>
        <w:t xml:space="preserve"> </w:t>
      </w:r>
      <w:r>
        <w:t>графикой</w:t>
      </w:r>
      <w:r>
        <w:rPr>
          <w:spacing w:val="-1"/>
        </w:rPr>
        <w:t xml:space="preserve"> </w:t>
      </w:r>
      <w:r>
        <w:t>и</w:t>
      </w:r>
      <w:r>
        <w:rPr>
          <w:spacing w:val="-4"/>
        </w:rPr>
        <w:t xml:space="preserve"> </w:t>
      </w:r>
      <w:r>
        <w:t xml:space="preserve">их </w:t>
      </w:r>
      <w:r>
        <w:rPr>
          <w:spacing w:val="-2"/>
        </w:rPr>
        <w:t>комбинациями;</w:t>
      </w:r>
    </w:p>
    <w:p w14:paraId="2F28776B" w14:textId="77777777" w:rsidR="004C4874" w:rsidRDefault="00F01225">
      <w:pPr>
        <w:pStyle w:val="a3"/>
        <w:ind w:right="290"/>
      </w:pPr>
      <w:r>
        <w:t>оценивать надёжность биологической информации по критериям, предложенным учителем или сформулированным самостоятельно;</w:t>
      </w:r>
    </w:p>
    <w:p w14:paraId="3E7A0B81" w14:textId="77777777" w:rsidR="004C4874" w:rsidRDefault="00F01225">
      <w:pPr>
        <w:pStyle w:val="a3"/>
      </w:pPr>
      <w:r>
        <w:t>запоминать</w:t>
      </w:r>
      <w:r>
        <w:rPr>
          <w:spacing w:val="-6"/>
        </w:rPr>
        <w:t xml:space="preserve"> </w:t>
      </w:r>
      <w:r>
        <w:t>и</w:t>
      </w:r>
      <w:r>
        <w:rPr>
          <w:spacing w:val="-6"/>
        </w:rPr>
        <w:t xml:space="preserve"> </w:t>
      </w:r>
      <w:r>
        <w:t>систематизировать</w:t>
      </w:r>
      <w:r>
        <w:rPr>
          <w:spacing w:val="-6"/>
        </w:rPr>
        <w:t xml:space="preserve"> </w:t>
      </w:r>
      <w:r>
        <w:t>биологическую</w:t>
      </w:r>
      <w:r>
        <w:rPr>
          <w:spacing w:val="-3"/>
        </w:rPr>
        <w:t xml:space="preserve"> </w:t>
      </w:r>
      <w:r>
        <w:rPr>
          <w:spacing w:val="-2"/>
        </w:rPr>
        <w:t>информацию.</w:t>
      </w:r>
    </w:p>
    <w:p w14:paraId="6B182037" w14:textId="77777777" w:rsidR="004C4874" w:rsidRDefault="00F01225">
      <w:pPr>
        <w:pStyle w:val="a4"/>
        <w:numPr>
          <w:ilvl w:val="3"/>
          <w:numId w:val="91"/>
        </w:numPr>
        <w:tabs>
          <w:tab w:val="left" w:pos="1748"/>
        </w:tabs>
        <w:ind w:left="1748" w:hanging="899"/>
        <w:jc w:val="both"/>
        <w:rPr>
          <w:sz w:val="24"/>
        </w:rPr>
      </w:pPr>
      <w:r>
        <w:rPr>
          <w:sz w:val="24"/>
        </w:rPr>
        <w:t>Овладение</w:t>
      </w:r>
      <w:r>
        <w:rPr>
          <w:spacing w:val="-9"/>
          <w:sz w:val="24"/>
        </w:rPr>
        <w:t xml:space="preserve"> </w:t>
      </w:r>
      <w:r>
        <w:rPr>
          <w:sz w:val="24"/>
        </w:rPr>
        <w:t>универсальными</w:t>
      </w:r>
      <w:r>
        <w:rPr>
          <w:spacing w:val="-4"/>
          <w:sz w:val="24"/>
        </w:rPr>
        <w:t xml:space="preserve"> </w:t>
      </w:r>
      <w:r>
        <w:rPr>
          <w:sz w:val="24"/>
        </w:rPr>
        <w:t>учебными</w:t>
      </w:r>
      <w:r>
        <w:rPr>
          <w:spacing w:val="-4"/>
          <w:sz w:val="24"/>
        </w:rPr>
        <w:t xml:space="preserve"> </w:t>
      </w:r>
      <w:r>
        <w:rPr>
          <w:sz w:val="24"/>
        </w:rPr>
        <w:t>коммуникативными</w:t>
      </w:r>
      <w:r>
        <w:rPr>
          <w:spacing w:val="-7"/>
          <w:sz w:val="24"/>
        </w:rPr>
        <w:t xml:space="preserve"> </w:t>
      </w:r>
      <w:r>
        <w:rPr>
          <w:spacing w:val="-2"/>
          <w:sz w:val="24"/>
        </w:rPr>
        <w:t>действиями:</w:t>
      </w:r>
    </w:p>
    <w:p w14:paraId="1798BB58" w14:textId="77777777" w:rsidR="004C4874" w:rsidRDefault="00F01225">
      <w:pPr>
        <w:pStyle w:val="a4"/>
        <w:numPr>
          <w:ilvl w:val="0"/>
          <w:numId w:val="46"/>
        </w:numPr>
        <w:tabs>
          <w:tab w:val="left" w:pos="1108"/>
        </w:tabs>
        <w:ind w:left="1108" w:hanging="259"/>
        <w:jc w:val="both"/>
        <w:rPr>
          <w:sz w:val="24"/>
        </w:rPr>
      </w:pPr>
      <w:r>
        <w:rPr>
          <w:spacing w:val="-2"/>
          <w:sz w:val="24"/>
        </w:rPr>
        <w:t>общение:</w:t>
      </w:r>
    </w:p>
    <w:p w14:paraId="5957DF08" w14:textId="77777777" w:rsidR="004C4874" w:rsidRDefault="00F01225">
      <w:pPr>
        <w:pStyle w:val="a3"/>
        <w:ind w:right="287"/>
      </w:pPr>
      <w:r>
        <w:t>воспринимать и формулировать суждения, выражать эмоции в процессе выполнения практических и лабораторных работ;</w:t>
      </w:r>
    </w:p>
    <w:p w14:paraId="1B141B5D" w14:textId="77777777" w:rsidR="004C4874" w:rsidRDefault="00F01225">
      <w:pPr>
        <w:pStyle w:val="a3"/>
        <w:spacing w:before="1"/>
      </w:pPr>
      <w:r>
        <w:t>выражать</w:t>
      </w:r>
      <w:r>
        <w:rPr>
          <w:spacing w:val="-3"/>
        </w:rPr>
        <w:t xml:space="preserve"> </w:t>
      </w:r>
      <w:r>
        <w:t>себя (свою</w:t>
      </w:r>
      <w:r>
        <w:rPr>
          <w:spacing w:val="-3"/>
        </w:rPr>
        <w:t xml:space="preserve"> </w:t>
      </w:r>
      <w:r>
        <w:t>точку</w:t>
      </w:r>
      <w:r>
        <w:rPr>
          <w:spacing w:val="-7"/>
        </w:rPr>
        <w:t xml:space="preserve"> </w:t>
      </w:r>
      <w:r>
        <w:t>зрения)</w:t>
      </w:r>
      <w:r>
        <w:rPr>
          <w:spacing w:val="-3"/>
        </w:rPr>
        <w:t xml:space="preserve"> </w:t>
      </w:r>
      <w:r>
        <w:t>в</w:t>
      </w:r>
      <w:r>
        <w:rPr>
          <w:spacing w:val="-1"/>
        </w:rPr>
        <w:t xml:space="preserve"> </w:t>
      </w:r>
      <w:r>
        <w:t>устных</w:t>
      </w:r>
      <w:r>
        <w:rPr>
          <w:spacing w:val="-1"/>
        </w:rPr>
        <w:t xml:space="preserve"> </w:t>
      </w:r>
      <w:r>
        <w:t>и</w:t>
      </w:r>
      <w:r>
        <w:rPr>
          <w:spacing w:val="-2"/>
        </w:rPr>
        <w:t xml:space="preserve"> </w:t>
      </w:r>
      <w:r>
        <w:t>письменных</w:t>
      </w:r>
      <w:r>
        <w:rPr>
          <w:spacing w:val="1"/>
        </w:rPr>
        <w:t xml:space="preserve"> </w:t>
      </w:r>
      <w:r>
        <w:rPr>
          <w:spacing w:val="-2"/>
        </w:rPr>
        <w:t>текстах;</w:t>
      </w:r>
    </w:p>
    <w:p w14:paraId="6D6A7003" w14:textId="77777777" w:rsidR="004C4874" w:rsidRDefault="00F01225">
      <w:pPr>
        <w:pStyle w:val="a3"/>
        <w:ind w:right="282"/>
      </w:pPr>
      <w:r>
        <w:t>распознавать невербальные средства общения, понимать значение социальных знаков, распознавать</w:t>
      </w:r>
      <w:r>
        <w:rPr>
          <w:spacing w:val="-15"/>
        </w:rPr>
        <w:t xml:space="preserve"> </w:t>
      </w:r>
      <w:r>
        <w:t>предпосылки</w:t>
      </w:r>
      <w:r>
        <w:rPr>
          <w:spacing w:val="-15"/>
        </w:rPr>
        <w:t xml:space="preserve"> </w:t>
      </w:r>
      <w:r>
        <w:t>конфликтных</w:t>
      </w:r>
      <w:r>
        <w:rPr>
          <w:spacing w:val="-15"/>
        </w:rPr>
        <w:t xml:space="preserve"> </w:t>
      </w:r>
      <w:r>
        <w:t>ситуаций</w:t>
      </w:r>
      <w:r>
        <w:rPr>
          <w:spacing w:val="-15"/>
        </w:rPr>
        <w:t xml:space="preserve"> </w:t>
      </w:r>
      <w:r>
        <w:t>и</w:t>
      </w:r>
      <w:r>
        <w:rPr>
          <w:spacing w:val="-15"/>
        </w:rPr>
        <w:t xml:space="preserve"> </w:t>
      </w:r>
      <w:r>
        <w:t>смягчать</w:t>
      </w:r>
      <w:r>
        <w:rPr>
          <w:spacing w:val="-15"/>
        </w:rPr>
        <w:t xml:space="preserve"> </w:t>
      </w:r>
      <w:r>
        <w:t>конфликты,</w:t>
      </w:r>
      <w:r>
        <w:rPr>
          <w:spacing w:val="-15"/>
        </w:rPr>
        <w:t xml:space="preserve"> </w:t>
      </w:r>
      <w:r>
        <w:t>вести</w:t>
      </w:r>
      <w:r>
        <w:rPr>
          <w:spacing w:val="-15"/>
        </w:rPr>
        <w:t xml:space="preserve"> </w:t>
      </w:r>
      <w:r>
        <w:t>переговоры; понимать намерения других, проявлять уважительное отношение к собеседнику и в корректной форме формулировать свои возражения;</w:t>
      </w:r>
    </w:p>
    <w:p w14:paraId="275809E5" w14:textId="77777777" w:rsidR="004C4874" w:rsidRDefault="00F01225">
      <w:pPr>
        <w:pStyle w:val="a3"/>
        <w:ind w:right="287"/>
      </w:pPr>
      <w:r>
        <w:t>в</w:t>
      </w:r>
      <w:r>
        <w:rPr>
          <w:spacing w:val="-15"/>
        </w:rPr>
        <w:t xml:space="preserve"> </w:t>
      </w:r>
      <w:r>
        <w:t>ходе</w:t>
      </w:r>
      <w:r>
        <w:rPr>
          <w:spacing w:val="-15"/>
        </w:rPr>
        <w:t xml:space="preserve"> </w:t>
      </w:r>
      <w:r>
        <w:t>диалога</w:t>
      </w:r>
      <w:r>
        <w:rPr>
          <w:spacing w:val="-15"/>
        </w:rPr>
        <w:t xml:space="preserve"> </w:t>
      </w:r>
      <w:r>
        <w:t>и</w:t>
      </w:r>
      <w:r>
        <w:rPr>
          <w:spacing w:val="-15"/>
        </w:rPr>
        <w:t xml:space="preserve"> </w:t>
      </w:r>
      <w:r>
        <w:t>(или)</w:t>
      </w:r>
      <w:r>
        <w:rPr>
          <w:spacing w:val="-15"/>
        </w:rPr>
        <w:t xml:space="preserve"> </w:t>
      </w:r>
      <w:r>
        <w:t>дискуссии</w:t>
      </w:r>
      <w:r>
        <w:rPr>
          <w:spacing w:val="-15"/>
        </w:rPr>
        <w:t xml:space="preserve"> </w:t>
      </w:r>
      <w:r>
        <w:t>задавать</w:t>
      </w:r>
      <w:r>
        <w:rPr>
          <w:spacing w:val="-15"/>
        </w:rPr>
        <w:t xml:space="preserve"> </w:t>
      </w:r>
      <w:r>
        <w:t>вопросы</w:t>
      </w:r>
      <w:r>
        <w:rPr>
          <w:spacing w:val="-15"/>
        </w:rPr>
        <w:t xml:space="preserve"> </w:t>
      </w:r>
      <w:r>
        <w:t>по</w:t>
      </w:r>
      <w:r>
        <w:rPr>
          <w:spacing w:val="-15"/>
        </w:rPr>
        <w:t xml:space="preserve"> </w:t>
      </w:r>
      <w:r>
        <w:t>существу</w:t>
      </w:r>
      <w:r>
        <w:rPr>
          <w:spacing w:val="-15"/>
        </w:rPr>
        <w:t xml:space="preserve"> </w:t>
      </w:r>
      <w:r>
        <w:t>обсуждаемой</w:t>
      </w:r>
      <w:r>
        <w:rPr>
          <w:spacing w:val="-15"/>
        </w:rPr>
        <w:t xml:space="preserve"> </w:t>
      </w:r>
      <w:r>
        <w:t>биологической темы и высказывать идеи, нацеленные на решение биологической задачи и поддержание благожелательности общения;</w:t>
      </w:r>
    </w:p>
    <w:p w14:paraId="778051C2" w14:textId="77777777" w:rsidR="004C4874" w:rsidRDefault="00F01225">
      <w:pPr>
        <w:pStyle w:val="a3"/>
        <w:ind w:right="291"/>
      </w:pPr>
      <w:r>
        <w:t>сопоставлять свои суждения с суждениями других участников диалога, обнаруживать различие и сходство позиций;</w:t>
      </w:r>
    </w:p>
    <w:p w14:paraId="10CD68D4" w14:textId="77777777" w:rsidR="004C4874" w:rsidRDefault="00F01225">
      <w:pPr>
        <w:pStyle w:val="a3"/>
        <w:spacing w:before="1"/>
        <w:ind w:right="289"/>
      </w:pPr>
      <w:r>
        <w:t>публично представлять результаты выполненного биологического опыта (эксперимента, исследования, проекта);</w:t>
      </w:r>
    </w:p>
    <w:p w14:paraId="333B4F7A" w14:textId="77777777" w:rsidR="004C4874" w:rsidRDefault="00F01225">
      <w:pPr>
        <w:pStyle w:val="a3"/>
        <w:ind w:right="281"/>
      </w:pPr>
      <w:r>
        <w:t>самостоятельно выбирать формат выступления с учётом задач презентации и особенностей аудитории</w:t>
      </w:r>
      <w:r>
        <w:rPr>
          <w:spacing w:val="-10"/>
        </w:rPr>
        <w:t xml:space="preserve"> </w:t>
      </w:r>
      <w:r>
        <w:t>и</w:t>
      </w:r>
      <w:r>
        <w:rPr>
          <w:spacing w:val="-12"/>
        </w:rPr>
        <w:t xml:space="preserve"> </w:t>
      </w:r>
      <w:r>
        <w:t>в</w:t>
      </w:r>
      <w:r>
        <w:rPr>
          <w:spacing w:val="-11"/>
        </w:rPr>
        <w:t xml:space="preserve"> </w:t>
      </w:r>
      <w:r>
        <w:t>соответствии</w:t>
      </w:r>
      <w:r>
        <w:rPr>
          <w:spacing w:val="-12"/>
        </w:rPr>
        <w:t xml:space="preserve"> </w:t>
      </w:r>
      <w:r>
        <w:t>с</w:t>
      </w:r>
      <w:r>
        <w:rPr>
          <w:spacing w:val="-12"/>
        </w:rPr>
        <w:t xml:space="preserve"> </w:t>
      </w:r>
      <w:r>
        <w:t>ним</w:t>
      </w:r>
      <w:r>
        <w:rPr>
          <w:spacing w:val="-11"/>
        </w:rPr>
        <w:t xml:space="preserve"> </w:t>
      </w:r>
      <w:r>
        <w:t>составлять</w:t>
      </w:r>
      <w:r>
        <w:rPr>
          <w:spacing w:val="-8"/>
        </w:rPr>
        <w:t xml:space="preserve"> </w:t>
      </w:r>
      <w:r>
        <w:t>устные</w:t>
      </w:r>
      <w:r>
        <w:rPr>
          <w:spacing w:val="-12"/>
        </w:rPr>
        <w:t xml:space="preserve"> </w:t>
      </w:r>
      <w:r>
        <w:t>и</w:t>
      </w:r>
      <w:r>
        <w:rPr>
          <w:spacing w:val="-12"/>
        </w:rPr>
        <w:t xml:space="preserve"> </w:t>
      </w:r>
      <w:r>
        <w:t>письменные</w:t>
      </w:r>
      <w:r>
        <w:rPr>
          <w:spacing w:val="-12"/>
        </w:rPr>
        <w:t xml:space="preserve"> </w:t>
      </w:r>
      <w:r>
        <w:t>тексты</w:t>
      </w:r>
      <w:r>
        <w:rPr>
          <w:spacing w:val="-11"/>
        </w:rPr>
        <w:t xml:space="preserve"> </w:t>
      </w:r>
      <w:r>
        <w:t>с</w:t>
      </w:r>
      <w:r>
        <w:rPr>
          <w:spacing w:val="-12"/>
        </w:rPr>
        <w:t xml:space="preserve"> </w:t>
      </w:r>
      <w:r>
        <w:t>использованием иллюстративных материалов.</w:t>
      </w:r>
    </w:p>
    <w:p w14:paraId="0564D996" w14:textId="77777777" w:rsidR="004C4874" w:rsidRDefault="00F01225">
      <w:pPr>
        <w:pStyle w:val="a4"/>
        <w:numPr>
          <w:ilvl w:val="0"/>
          <w:numId w:val="46"/>
        </w:numPr>
        <w:tabs>
          <w:tab w:val="left" w:pos="1108"/>
        </w:tabs>
        <w:ind w:left="1108" w:hanging="259"/>
        <w:jc w:val="both"/>
        <w:rPr>
          <w:sz w:val="24"/>
        </w:rPr>
      </w:pPr>
      <w:r>
        <w:rPr>
          <w:sz w:val="24"/>
        </w:rPr>
        <w:t>совместная</w:t>
      </w:r>
      <w:r>
        <w:rPr>
          <w:spacing w:val="-4"/>
          <w:sz w:val="24"/>
        </w:rPr>
        <w:t xml:space="preserve"> </w:t>
      </w:r>
      <w:r>
        <w:rPr>
          <w:spacing w:val="-2"/>
          <w:sz w:val="24"/>
        </w:rPr>
        <w:t>деятельность:</w:t>
      </w:r>
    </w:p>
    <w:p w14:paraId="08FBEFF1" w14:textId="77777777" w:rsidR="004C4874" w:rsidRDefault="00F01225">
      <w:pPr>
        <w:pStyle w:val="a3"/>
        <w:ind w:right="279"/>
      </w:pPr>
      <w:r>
        <w:t>понимать</w:t>
      </w:r>
      <w:r>
        <w:rPr>
          <w:spacing w:val="-1"/>
        </w:rPr>
        <w:t xml:space="preserve"> </w:t>
      </w:r>
      <w:r>
        <w:t>и</w:t>
      </w:r>
      <w:r>
        <w:rPr>
          <w:spacing w:val="-1"/>
        </w:rPr>
        <w:t xml:space="preserve"> </w:t>
      </w:r>
      <w:r>
        <w:t>использовать преимущества</w:t>
      </w:r>
      <w:r>
        <w:rPr>
          <w:spacing w:val="-1"/>
        </w:rPr>
        <w:t xml:space="preserve"> </w:t>
      </w:r>
      <w:r>
        <w:t>командной</w:t>
      </w:r>
      <w:r>
        <w:rPr>
          <w:spacing w:val="-1"/>
        </w:rPr>
        <w:t xml:space="preserve"> </w:t>
      </w:r>
      <w:r>
        <w:t>и индивидуальной работы при решении конкретной</w:t>
      </w:r>
      <w:r>
        <w:rPr>
          <w:spacing w:val="-7"/>
        </w:rPr>
        <w:t xml:space="preserve"> </w:t>
      </w:r>
      <w:r>
        <w:t>биологической</w:t>
      </w:r>
      <w:r>
        <w:rPr>
          <w:spacing w:val="-7"/>
        </w:rPr>
        <w:t xml:space="preserve"> </w:t>
      </w:r>
      <w:r>
        <w:t>проблемы,</w:t>
      </w:r>
      <w:r>
        <w:rPr>
          <w:spacing w:val="-8"/>
        </w:rPr>
        <w:t xml:space="preserve"> </w:t>
      </w:r>
      <w:r>
        <w:t>обосновывать</w:t>
      </w:r>
      <w:r>
        <w:rPr>
          <w:spacing w:val="-6"/>
        </w:rPr>
        <w:t xml:space="preserve"> </w:t>
      </w:r>
      <w:r>
        <w:t>необходимость</w:t>
      </w:r>
      <w:r>
        <w:rPr>
          <w:spacing w:val="-9"/>
        </w:rPr>
        <w:t xml:space="preserve"> </w:t>
      </w:r>
      <w:r>
        <w:t>применения</w:t>
      </w:r>
      <w:r>
        <w:rPr>
          <w:spacing w:val="-8"/>
        </w:rPr>
        <w:t xml:space="preserve"> </w:t>
      </w:r>
      <w:r>
        <w:t>групповых форм взаимодействия при решении поставленной учебной задачи;</w:t>
      </w:r>
    </w:p>
    <w:p w14:paraId="4430969D" w14:textId="77777777" w:rsidR="004C4874" w:rsidRDefault="00F01225">
      <w:pPr>
        <w:pStyle w:val="a3"/>
        <w:ind w:right="281"/>
      </w:pPr>
      <w:r>
        <w:t>принимать</w:t>
      </w:r>
      <w:r>
        <w:rPr>
          <w:spacing w:val="-10"/>
        </w:rPr>
        <w:t xml:space="preserve"> </w:t>
      </w:r>
      <w:r>
        <w:t>цель</w:t>
      </w:r>
      <w:r>
        <w:rPr>
          <w:spacing w:val="-10"/>
        </w:rPr>
        <w:t xml:space="preserve"> </w:t>
      </w:r>
      <w:r>
        <w:t>совместной</w:t>
      </w:r>
      <w:r>
        <w:rPr>
          <w:spacing w:val="-10"/>
        </w:rPr>
        <w:t xml:space="preserve"> </w:t>
      </w:r>
      <w:r>
        <w:t>деятельности,</w:t>
      </w:r>
      <w:r>
        <w:rPr>
          <w:spacing w:val="-11"/>
        </w:rPr>
        <w:t xml:space="preserve"> </w:t>
      </w:r>
      <w:r>
        <w:t>коллективно</w:t>
      </w:r>
      <w:r>
        <w:rPr>
          <w:spacing w:val="-11"/>
        </w:rPr>
        <w:t xml:space="preserve"> </w:t>
      </w:r>
      <w:r>
        <w:t>строить</w:t>
      </w:r>
      <w:r>
        <w:rPr>
          <w:spacing w:val="-10"/>
        </w:rPr>
        <w:t xml:space="preserve"> </w:t>
      </w:r>
      <w:r>
        <w:t>действия</w:t>
      </w:r>
      <w:r>
        <w:rPr>
          <w:spacing w:val="-5"/>
        </w:rPr>
        <w:t xml:space="preserve"> </w:t>
      </w:r>
      <w:r>
        <w:t>по</w:t>
      </w:r>
      <w:r>
        <w:rPr>
          <w:spacing w:val="-11"/>
        </w:rPr>
        <w:t xml:space="preserve"> </w:t>
      </w:r>
      <w:r>
        <w:t>её</w:t>
      </w:r>
      <w:r>
        <w:rPr>
          <w:spacing w:val="-12"/>
        </w:rPr>
        <w:t xml:space="preserve"> </w:t>
      </w:r>
      <w:r>
        <w:t>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14:paraId="170EE95E" w14:textId="77777777" w:rsidR="004C4874" w:rsidRDefault="00F01225">
      <w:pPr>
        <w:pStyle w:val="a3"/>
        <w:ind w:right="281"/>
      </w:pPr>
      <w:r>
        <w:t>планировать организацию совместной работы, определять свою роль (с учётом предпочтений</w:t>
      </w:r>
      <w:r>
        <w:rPr>
          <w:spacing w:val="-15"/>
        </w:rPr>
        <w:t xml:space="preserve"> </w:t>
      </w:r>
      <w:r>
        <w:t>и</w:t>
      </w:r>
      <w:r>
        <w:rPr>
          <w:spacing w:val="-15"/>
        </w:rPr>
        <w:t xml:space="preserve"> </w:t>
      </w:r>
      <w:r>
        <w:t>возможностей</w:t>
      </w:r>
      <w:r>
        <w:rPr>
          <w:spacing w:val="-15"/>
        </w:rPr>
        <w:t xml:space="preserve"> </w:t>
      </w:r>
      <w:r>
        <w:t>всех</w:t>
      </w:r>
      <w:r>
        <w:rPr>
          <w:spacing w:val="-15"/>
        </w:rPr>
        <w:t xml:space="preserve"> </w:t>
      </w:r>
      <w:r>
        <w:t>участников</w:t>
      </w:r>
      <w:r>
        <w:rPr>
          <w:spacing w:val="-15"/>
        </w:rPr>
        <w:t xml:space="preserve"> </w:t>
      </w:r>
      <w:r>
        <w:t>взаимодействия),</w:t>
      </w:r>
      <w:r>
        <w:rPr>
          <w:spacing w:val="-15"/>
        </w:rPr>
        <w:t xml:space="preserve"> </w:t>
      </w:r>
      <w:r>
        <w:t>распределять</w:t>
      </w:r>
      <w:r>
        <w:rPr>
          <w:spacing w:val="-15"/>
        </w:rPr>
        <w:t xml:space="preserve"> </w:t>
      </w:r>
      <w:r>
        <w:t>задачи</w:t>
      </w:r>
      <w:r>
        <w:rPr>
          <w:spacing w:val="-15"/>
        </w:rPr>
        <w:t xml:space="preserve"> </w:t>
      </w:r>
      <w:r>
        <w:t>между членами команды, участвовать в групповых формах работы (обсуждения, обмен мнениями, мозговые штурмы и иные);</w:t>
      </w:r>
    </w:p>
    <w:p w14:paraId="321B76F1" w14:textId="77777777" w:rsidR="004C4874" w:rsidRDefault="004C4874">
      <w:pPr>
        <w:pStyle w:val="a3"/>
        <w:sectPr w:rsidR="004C4874">
          <w:pgSz w:w="11910" w:h="16850"/>
          <w:pgMar w:top="1020" w:right="283" w:bottom="280" w:left="992" w:header="569" w:footer="0" w:gutter="0"/>
          <w:cols w:space="720"/>
        </w:sectPr>
      </w:pPr>
    </w:p>
    <w:p w14:paraId="62AED371" w14:textId="77777777" w:rsidR="004C4874" w:rsidRDefault="00F01225">
      <w:pPr>
        <w:pStyle w:val="a3"/>
        <w:spacing w:before="88"/>
        <w:ind w:right="283"/>
      </w:pPr>
      <w: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7F2725C" w14:textId="77777777" w:rsidR="004C4874" w:rsidRDefault="00F01225">
      <w:pPr>
        <w:pStyle w:val="a3"/>
        <w:ind w:right="283"/>
      </w:pPr>
      <w: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5B1A2B3B" w14:textId="77777777" w:rsidR="004C4874" w:rsidRDefault="00F01225">
      <w:pPr>
        <w:pStyle w:val="a3"/>
        <w:ind w:right="290"/>
      </w:pPr>
      <w:r>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14:paraId="15F96149" w14:textId="77777777" w:rsidR="004C4874" w:rsidRDefault="00F01225">
      <w:pPr>
        <w:pStyle w:val="a4"/>
        <w:numPr>
          <w:ilvl w:val="3"/>
          <w:numId w:val="91"/>
        </w:numPr>
        <w:tabs>
          <w:tab w:val="left" w:pos="1748"/>
        </w:tabs>
        <w:ind w:left="1748" w:hanging="899"/>
        <w:jc w:val="both"/>
        <w:rPr>
          <w:sz w:val="24"/>
        </w:rPr>
      </w:pPr>
      <w:r>
        <w:rPr>
          <w:sz w:val="24"/>
        </w:rPr>
        <w:t>Овладение</w:t>
      </w:r>
      <w:r>
        <w:rPr>
          <w:spacing w:val="-8"/>
          <w:sz w:val="24"/>
        </w:rPr>
        <w:t xml:space="preserve"> </w:t>
      </w:r>
      <w:r>
        <w:rPr>
          <w:sz w:val="24"/>
        </w:rPr>
        <w:t>универсальными</w:t>
      </w:r>
      <w:r>
        <w:rPr>
          <w:spacing w:val="-4"/>
          <w:sz w:val="24"/>
        </w:rPr>
        <w:t xml:space="preserve"> </w:t>
      </w:r>
      <w:r>
        <w:rPr>
          <w:sz w:val="24"/>
        </w:rPr>
        <w:t>учебными</w:t>
      </w:r>
      <w:r>
        <w:rPr>
          <w:spacing w:val="-4"/>
          <w:sz w:val="24"/>
        </w:rPr>
        <w:t xml:space="preserve"> </w:t>
      </w:r>
      <w:r>
        <w:rPr>
          <w:sz w:val="24"/>
        </w:rPr>
        <w:t>регулятивными</w:t>
      </w:r>
      <w:r>
        <w:rPr>
          <w:spacing w:val="-6"/>
          <w:sz w:val="24"/>
        </w:rPr>
        <w:t xml:space="preserve"> </w:t>
      </w:r>
      <w:r>
        <w:rPr>
          <w:spacing w:val="-2"/>
          <w:sz w:val="24"/>
        </w:rPr>
        <w:t>действиями:</w:t>
      </w:r>
    </w:p>
    <w:p w14:paraId="1B15E1BF" w14:textId="77777777" w:rsidR="004C4874" w:rsidRDefault="00F01225">
      <w:pPr>
        <w:pStyle w:val="a4"/>
        <w:numPr>
          <w:ilvl w:val="0"/>
          <w:numId w:val="45"/>
        </w:numPr>
        <w:tabs>
          <w:tab w:val="left" w:pos="1108"/>
        </w:tabs>
        <w:ind w:left="1108" w:hanging="259"/>
        <w:jc w:val="both"/>
        <w:rPr>
          <w:sz w:val="24"/>
        </w:rPr>
      </w:pPr>
      <w:r>
        <w:rPr>
          <w:spacing w:val="-2"/>
          <w:sz w:val="24"/>
        </w:rPr>
        <w:t>самоорганизация:</w:t>
      </w:r>
    </w:p>
    <w:p w14:paraId="31822704" w14:textId="77777777" w:rsidR="004C4874" w:rsidRDefault="00F01225">
      <w:pPr>
        <w:pStyle w:val="a3"/>
        <w:ind w:right="290"/>
      </w:pPr>
      <w:r>
        <w:t>выявлять проблемы для решения в жизненных и учебных ситуациях, используя биологические знания;</w:t>
      </w:r>
    </w:p>
    <w:p w14:paraId="691F9AFE" w14:textId="77777777" w:rsidR="004C4874" w:rsidRDefault="00F01225">
      <w:pPr>
        <w:pStyle w:val="a3"/>
        <w:spacing w:before="1"/>
        <w:ind w:right="285"/>
      </w:pPr>
      <w:r>
        <w:t>ориентироваться в различных подходах принятия решений (индивидуальное, принятие решения в группе, принятие решений группой);</w:t>
      </w:r>
    </w:p>
    <w:p w14:paraId="7C89FA9B" w14:textId="77777777" w:rsidR="004C4874" w:rsidRDefault="00F01225">
      <w:pPr>
        <w:pStyle w:val="a3"/>
        <w:ind w:right="281"/>
      </w:pPr>
      <w: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54600192" w14:textId="77777777" w:rsidR="004C4874" w:rsidRDefault="00F01225">
      <w:pPr>
        <w:pStyle w:val="a3"/>
        <w:ind w:right="286"/>
      </w:pPr>
      <w: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02292239" w14:textId="77777777" w:rsidR="004C4874" w:rsidRDefault="00F01225">
      <w:pPr>
        <w:pStyle w:val="a3"/>
      </w:pPr>
      <w:r>
        <w:t>проводить</w:t>
      </w:r>
      <w:r>
        <w:rPr>
          <w:spacing w:val="-4"/>
        </w:rPr>
        <w:t xml:space="preserve"> </w:t>
      </w:r>
      <w:r>
        <w:t>выбор</w:t>
      </w:r>
      <w:r>
        <w:rPr>
          <w:spacing w:val="-2"/>
        </w:rPr>
        <w:t xml:space="preserve"> </w:t>
      </w:r>
      <w:r>
        <w:t>и</w:t>
      </w:r>
      <w:r>
        <w:rPr>
          <w:spacing w:val="-2"/>
        </w:rPr>
        <w:t xml:space="preserve"> </w:t>
      </w:r>
      <w:r>
        <w:t>брать</w:t>
      </w:r>
      <w:r>
        <w:rPr>
          <w:spacing w:val="-1"/>
        </w:rPr>
        <w:t xml:space="preserve"> </w:t>
      </w:r>
      <w:r>
        <w:t>ответственность</w:t>
      </w:r>
      <w:r>
        <w:rPr>
          <w:spacing w:val="-3"/>
        </w:rPr>
        <w:t xml:space="preserve"> </w:t>
      </w:r>
      <w:r>
        <w:t>за</w:t>
      </w:r>
      <w:r>
        <w:rPr>
          <w:spacing w:val="-3"/>
        </w:rPr>
        <w:t xml:space="preserve"> </w:t>
      </w:r>
      <w:r>
        <w:rPr>
          <w:spacing w:val="-2"/>
        </w:rPr>
        <w:t>решение.</w:t>
      </w:r>
    </w:p>
    <w:p w14:paraId="7F12928F" w14:textId="77777777" w:rsidR="004C4874" w:rsidRDefault="00F01225">
      <w:pPr>
        <w:pStyle w:val="a4"/>
        <w:numPr>
          <w:ilvl w:val="0"/>
          <w:numId w:val="45"/>
        </w:numPr>
        <w:tabs>
          <w:tab w:val="left" w:pos="1108"/>
        </w:tabs>
        <w:ind w:left="1108" w:hanging="259"/>
        <w:jc w:val="both"/>
        <w:rPr>
          <w:sz w:val="24"/>
        </w:rPr>
      </w:pPr>
      <w:r>
        <w:rPr>
          <w:spacing w:val="-2"/>
          <w:sz w:val="24"/>
        </w:rPr>
        <w:t>самоконтроль:</w:t>
      </w:r>
    </w:p>
    <w:p w14:paraId="068D7E74" w14:textId="77777777" w:rsidR="004C4874" w:rsidRDefault="00F01225">
      <w:pPr>
        <w:pStyle w:val="a3"/>
        <w:ind w:right="2995"/>
        <w:jc w:val="left"/>
      </w:pPr>
      <w:r>
        <w:t>владеть</w:t>
      </w:r>
      <w:r>
        <w:rPr>
          <w:spacing w:val="-6"/>
        </w:rPr>
        <w:t xml:space="preserve"> </w:t>
      </w:r>
      <w:r>
        <w:t>способами</w:t>
      </w:r>
      <w:r>
        <w:rPr>
          <w:spacing w:val="-7"/>
        </w:rPr>
        <w:t xml:space="preserve"> </w:t>
      </w:r>
      <w:r>
        <w:t>самоконтроля,</w:t>
      </w:r>
      <w:r>
        <w:rPr>
          <w:spacing w:val="-7"/>
        </w:rPr>
        <w:t xml:space="preserve"> </w:t>
      </w:r>
      <w:r>
        <w:t>самомотивации</w:t>
      </w:r>
      <w:r>
        <w:rPr>
          <w:spacing w:val="-9"/>
        </w:rPr>
        <w:t xml:space="preserve"> </w:t>
      </w:r>
      <w:r>
        <w:t>и</w:t>
      </w:r>
      <w:r>
        <w:rPr>
          <w:spacing w:val="-7"/>
        </w:rPr>
        <w:t xml:space="preserve"> </w:t>
      </w:r>
      <w:r>
        <w:t>рефлексии; давать оценку ситуации и предлагать план её изменения;</w:t>
      </w:r>
    </w:p>
    <w:p w14:paraId="7D38CDFA" w14:textId="77777777" w:rsidR="004C4874" w:rsidRDefault="00F01225">
      <w:pPr>
        <w:pStyle w:val="a3"/>
        <w:spacing w:before="1"/>
        <w:jc w:val="left"/>
      </w:pPr>
      <w:r>
        <w:t>учитывать</w:t>
      </w:r>
      <w:r>
        <w:rPr>
          <w:spacing w:val="40"/>
        </w:rPr>
        <w:t xml:space="preserve"> </w:t>
      </w:r>
      <w:r>
        <w:t>контекст</w:t>
      </w:r>
      <w:r>
        <w:rPr>
          <w:spacing w:val="40"/>
        </w:rPr>
        <w:t xml:space="preserve"> </w:t>
      </w:r>
      <w:r>
        <w:t>и</w:t>
      </w:r>
      <w:r>
        <w:rPr>
          <w:spacing w:val="40"/>
        </w:rPr>
        <w:t xml:space="preserve"> </w:t>
      </w:r>
      <w:r>
        <w:t>предвидеть</w:t>
      </w:r>
      <w:r>
        <w:rPr>
          <w:spacing w:val="40"/>
        </w:rPr>
        <w:t xml:space="preserve"> </w:t>
      </w:r>
      <w:r>
        <w:t>трудности,</w:t>
      </w:r>
      <w:r>
        <w:rPr>
          <w:spacing w:val="40"/>
        </w:rPr>
        <w:t xml:space="preserve"> </w:t>
      </w:r>
      <w:r>
        <w:t>которые</w:t>
      </w:r>
      <w:r>
        <w:rPr>
          <w:spacing w:val="40"/>
        </w:rPr>
        <w:t xml:space="preserve"> </w:t>
      </w:r>
      <w:r>
        <w:t>могут</w:t>
      </w:r>
      <w:r>
        <w:rPr>
          <w:spacing w:val="78"/>
        </w:rPr>
        <w:t xml:space="preserve"> </w:t>
      </w:r>
      <w:r>
        <w:t>возникнуть</w:t>
      </w:r>
      <w:r>
        <w:rPr>
          <w:spacing w:val="40"/>
        </w:rPr>
        <w:t xml:space="preserve"> </w:t>
      </w:r>
      <w:r>
        <w:t>при</w:t>
      </w:r>
      <w:r>
        <w:rPr>
          <w:spacing w:val="40"/>
        </w:rPr>
        <w:t xml:space="preserve"> </w:t>
      </w:r>
      <w:r>
        <w:t>решении</w:t>
      </w:r>
      <w:r>
        <w:rPr>
          <w:spacing w:val="80"/>
        </w:rPr>
        <w:t xml:space="preserve"> </w:t>
      </w:r>
      <w:r>
        <w:t>учебной биологической задачи, адаптировать решение к меняющимся обстоятельствам; объяснять</w:t>
      </w:r>
      <w:r>
        <w:rPr>
          <w:spacing w:val="33"/>
        </w:rPr>
        <w:t xml:space="preserve"> </w:t>
      </w:r>
      <w:r>
        <w:t>причины</w:t>
      </w:r>
      <w:r>
        <w:rPr>
          <w:spacing w:val="31"/>
        </w:rPr>
        <w:t xml:space="preserve"> </w:t>
      </w:r>
      <w:r>
        <w:t>достижения</w:t>
      </w:r>
      <w:r>
        <w:rPr>
          <w:spacing w:val="31"/>
        </w:rPr>
        <w:t xml:space="preserve"> </w:t>
      </w:r>
      <w:r>
        <w:t>(недостижения)</w:t>
      </w:r>
      <w:r>
        <w:rPr>
          <w:spacing w:val="31"/>
        </w:rPr>
        <w:t xml:space="preserve"> </w:t>
      </w:r>
      <w:r>
        <w:t>результатов</w:t>
      </w:r>
      <w:r>
        <w:rPr>
          <w:spacing w:val="31"/>
        </w:rPr>
        <w:t xml:space="preserve"> </w:t>
      </w:r>
      <w:r>
        <w:t>деятельности,</w:t>
      </w:r>
      <w:r>
        <w:rPr>
          <w:spacing w:val="31"/>
        </w:rPr>
        <w:t xml:space="preserve"> </w:t>
      </w:r>
      <w:r>
        <w:t>давать</w:t>
      </w:r>
      <w:r>
        <w:rPr>
          <w:spacing w:val="33"/>
        </w:rPr>
        <w:t xml:space="preserve"> </w:t>
      </w:r>
      <w:r>
        <w:t>оценку приобретённому опыту, уметь находить позитивное в произошедшей ситуации;</w:t>
      </w:r>
    </w:p>
    <w:p w14:paraId="0742E59D" w14:textId="77777777" w:rsidR="004C4874" w:rsidRDefault="00F01225">
      <w:pPr>
        <w:pStyle w:val="a3"/>
        <w:jc w:val="left"/>
      </w:pPr>
      <w:r>
        <w:t>вносить</w:t>
      </w:r>
      <w:r>
        <w:rPr>
          <w:spacing w:val="-15"/>
        </w:rPr>
        <w:t xml:space="preserve"> </w:t>
      </w:r>
      <w:r>
        <w:t>коррективы</w:t>
      </w:r>
      <w:r>
        <w:rPr>
          <w:spacing w:val="-16"/>
        </w:rPr>
        <w:t xml:space="preserve"> </w:t>
      </w:r>
      <w:r>
        <w:t>в</w:t>
      </w:r>
      <w:r>
        <w:rPr>
          <w:spacing w:val="-15"/>
        </w:rPr>
        <w:t xml:space="preserve"> </w:t>
      </w:r>
      <w:r>
        <w:t>деятельность</w:t>
      </w:r>
      <w:r>
        <w:rPr>
          <w:spacing w:val="-15"/>
        </w:rPr>
        <w:t xml:space="preserve"> </w:t>
      </w:r>
      <w:r>
        <w:t>на</w:t>
      </w:r>
      <w:r>
        <w:rPr>
          <w:spacing w:val="-16"/>
        </w:rPr>
        <w:t xml:space="preserve"> </w:t>
      </w:r>
      <w:r>
        <w:t>основе</w:t>
      </w:r>
      <w:r>
        <w:rPr>
          <w:spacing w:val="-16"/>
        </w:rPr>
        <w:t xml:space="preserve"> </w:t>
      </w:r>
      <w:r>
        <w:t>новых</w:t>
      </w:r>
      <w:r>
        <w:rPr>
          <w:spacing w:val="-15"/>
        </w:rPr>
        <w:t xml:space="preserve"> </w:t>
      </w:r>
      <w:r>
        <w:t>обстоятельств,</w:t>
      </w:r>
      <w:r>
        <w:rPr>
          <w:spacing w:val="-15"/>
        </w:rPr>
        <w:t xml:space="preserve"> </w:t>
      </w:r>
      <w:r>
        <w:t>изменившихся</w:t>
      </w:r>
      <w:r>
        <w:rPr>
          <w:spacing w:val="-15"/>
        </w:rPr>
        <w:t xml:space="preserve"> </w:t>
      </w:r>
      <w:r>
        <w:t>ситуаций, установленных ошибок, возникших трудностей;</w:t>
      </w:r>
    </w:p>
    <w:p w14:paraId="2C6F59D4" w14:textId="77777777" w:rsidR="004C4874" w:rsidRDefault="00F01225">
      <w:pPr>
        <w:pStyle w:val="a3"/>
        <w:jc w:val="left"/>
      </w:pPr>
      <w:r>
        <w:t>оценивать</w:t>
      </w:r>
      <w:r>
        <w:rPr>
          <w:spacing w:val="-3"/>
        </w:rPr>
        <w:t xml:space="preserve"> </w:t>
      </w:r>
      <w:r>
        <w:t>соответствие</w:t>
      </w:r>
      <w:r>
        <w:rPr>
          <w:spacing w:val="-5"/>
        </w:rPr>
        <w:t xml:space="preserve"> </w:t>
      </w:r>
      <w:r>
        <w:t>результата</w:t>
      </w:r>
      <w:r>
        <w:rPr>
          <w:spacing w:val="-3"/>
        </w:rPr>
        <w:t xml:space="preserve"> </w:t>
      </w:r>
      <w:r>
        <w:t>цели</w:t>
      </w:r>
      <w:r>
        <w:rPr>
          <w:spacing w:val="-4"/>
        </w:rPr>
        <w:t xml:space="preserve"> </w:t>
      </w:r>
      <w:r>
        <w:t xml:space="preserve">и </w:t>
      </w:r>
      <w:r>
        <w:rPr>
          <w:spacing w:val="-2"/>
        </w:rPr>
        <w:t>условиям.</w:t>
      </w:r>
    </w:p>
    <w:p w14:paraId="46D5F0C8" w14:textId="77777777" w:rsidR="004C4874" w:rsidRDefault="00F01225">
      <w:pPr>
        <w:pStyle w:val="a4"/>
        <w:numPr>
          <w:ilvl w:val="0"/>
          <w:numId w:val="45"/>
        </w:numPr>
        <w:tabs>
          <w:tab w:val="left" w:pos="1108"/>
        </w:tabs>
        <w:ind w:left="1108" w:hanging="259"/>
        <w:rPr>
          <w:sz w:val="24"/>
        </w:rPr>
      </w:pPr>
      <w:r>
        <w:rPr>
          <w:sz w:val="24"/>
        </w:rPr>
        <w:t>эмоциональный</w:t>
      </w:r>
      <w:r>
        <w:rPr>
          <w:spacing w:val="-9"/>
          <w:sz w:val="24"/>
        </w:rPr>
        <w:t xml:space="preserve"> </w:t>
      </w:r>
      <w:r>
        <w:rPr>
          <w:spacing w:val="-2"/>
          <w:sz w:val="24"/>
        </w:rPr>
        <w:t>интеллект:</w:t>
      </w:r>
    </w:p>
    <w:p w14:paraId="18830F89" w14:textId="77777777" w:rsidR="004C4874" w:rsidRDefault="00F01225">
      <w:pPr>
        <w:pStyle w:val="a3"/>
        <w:ind w:right="872"/>
        <w:jc w:val="left"/>
      </w:pPr>
      <w:r>
        <w:t>различать,</w:t>
      </w:r>
      <w:r>
        <w:rPr>
          <w:spacing w:val="-5"/>
        </w:rPr>
        <w:t xml:space="preserve"> </w:t>
      </w:r>
      <w:r>
        <w:t>называть</w:t>
      </w:r>
      <w:r>
        <w:rPr>
          <w:spacing w:val="-6"/>
        </w:rPr>
        <w:t xml:space="preserve"> </w:t>
      </w:r>
      <w:r>
        <w:t>и</w:t>
      </w:r>
      <w:r>
        <w:rPr>
          <w:spacing w:val="-2"/>
        </w:rPr>
        <w:t xml:space="preserve"> </w:t>
      </w:r>
      <w:r>
        <w:t>управлять</w:t>
      </w:r>
      <w:r>
        <w:rPr>
          <w:spacing w:val="-4"/>
        </w:rPr>
        <w:t xml:space="preserve"> </w:t>
      </w:r>
      <w:r>
        <w:t>собственными</w:t>
      </w:r>
      <w:r>
        <w:rPr>
          <w:spacing w:val="-6"/>
        </w:rPr>
        <w:t xml:space="preserve"> </w:t>
      </w:r>
      <w:r>
        <w:t>эмоциями</w:t>
      </w:r>
      <w:r>
        <w:rPr>
          <w:spacing w:val="-5"/>
        </w:rPr>
        <w:t xml:space="preserve"> </w:t>
      </w:r>
      <w:r>
        <w:t>и</w:t>
      </w:r>
      <w:r>
        <w:rPr>
          <w:spacing w:val="-5"/>
        </w:rPr>
        <w:t xml:space="preserve"> </w:t>
      </w:r>
      <w:r>
        <w:t>эмоциями</w:t>
      </w:r>
      <w:r>
        <w:rPr>
          <w:spacing w:val="-6"/>
        </w:rPr>
        <w:t xml:space="preserve"> </w:t>
      </w:r>
      <w:r>
        <w:t>других; выявлять и анализировать причины эмоций;</w:t>
      </w:r>
    </w:p>
    <w:p w14:paraId="76F7BD4E" w14:textId="77777777" w:rsidR="004C4874" w:rsidRDefault="00F01225">
      <w:pPr>
        <w:pStyle w:val="a3"/>
        <w:ind w:right="872"/>
        <w:jc w:val="left"/>
      </w:pPr>
      <w:r>
        <w:t>ставить</w:t>
      </w:r>
      <w:r>
        <w:rPr>
          <w:spacing w:val="-4"/>
        </w:rPr>
        <w:t xml:space="preserve"> </w:t>
      </w:r>
      <w:r>
        <w:t>себя</w:t>
      </w:r>
      <w:r>
        <w:rPr>
          <w:spacing w:val="-5"/>
        </w:rPr>
        <w:t xml:space="preserve"> </w:t>
      </w:r>
      <w:r>
        <w:t>на</w:t>
      </w:r>
      <w:r>
        <w:rPr>
          <w:spacing w:val="-5"/>
        </w:rPr>
        <w:t xml:space="preserve"> </w:t>
      </w:r>
      <w:r>
        <w:t>место</w:t>
      </w:r>
      <w:r>
        <w:rPr>
          <w:spacing w:val="-5"/>
        </w:rPr>
        <w:t xml:space="preserve"> </w:t>
      </w:r>
      <w:r>
        <w:t>другого</w:t>
      </w:r>
      <w:r>
        <w:rPr>
          <w:spacing w:val="-5"/>
        </w:rPr>
        <w:t xml:space="preserve"> </w:t>
      </w:r>
      <w:r>
        <w:t>человека,</w:t>
      </w:r>
      <w:r>
        <w:rPr>
          <w:spacing w:val="-5"/>
        </w:rPr>
        <w:t xml:space="preserve"> </w:t>
      </w:r>
      <w:r>
        <w:t>понимать</w:t>
      </w:r>
      <w:r>
        <w:rPr>
          <w:spacing w:val="-4"/>
        </w:rPr>
        <w:t xml:space="preserve"> </w:t>
      </w:r>
      <w:r>
        <w:t>мотивы</w:t>
      </w:r>
      <w:r>
        <w:rPr>
          <w:spacing w:val="-5"/>
        </w:rPr>
        <w:t xml:space="preserve"> </w:t>
      </w:r>
      <w:r>
        <w:t>и</w:t>
      </w:r>
      <w:r>
        <w:rPr>
          <w:spacing w:val="-5"/>
        </w:rPr>
        <w:t xml:space="preserve"> </w:t>
      </w:r>
      <w:r>
        <w:t>намерения</w:t>
      </w:r>
      <w:r>
        <w:rPr>
          <w:spacing w:val="-5"/>
        </w:rPr>
        <w:t xml:space="preserve"> </w:t>
      </w:r>
      <w:r>
        <w:t>другого; регулировать способ выражения эмоций.</w:t>
      </w:r>
    </w:p>
    <w:p w14:paraId="19263E91" w14:textId="77777777" w:rsidR="004C4874" w:rsidRDefault="00F01225">
      <w:pPr>
        <w:pStyle w:val="a4"/>
        <w:numPr>
          <w:ilvl w:val="0"/>
          <w:numId w:val="45"/>
        </w:numPr>
        <w:tabs>
          <w:tab w:val="left" w:pos="1108"/>
        </w:tabs>
        <w:spacing w:before="1"/>
        <w:ind w:left="1108" w:hanging="259"/>
        <w:rPr>
          <w:sz w:val="24"/>
        </w:rPr>
      </w:pPr>
      <w:r>
        <w:rPr>
          <w:sz w:val="24"/>
        </w:rPr>
        <w:t>принятие</w:t>
      </w:r>
      <w:r>
        <w:rPr>
          <w:spacing w:val="-3"/>
          <w:sz w:val="24"/>
        </w:rPr>
        <w:t xml:space="preserve"> </w:t>
      </w:r>
      <w:r>
        <w:rPr>
          <w:sz w:val="24"/>
        </w:rPr>
        <w:t>себя</w:t>
      </w:r>
      <w:r>
        <w:rPr>
          <w:spacing w:val="-2"/>
          <w:sz w:val="24"/>
        </w:rPr>
        <w:t xml:space="preserve"> </w:t>
      </w:r>
      <w:r>
        <w:rPr>
          <w:sz w:val="24"/>
        </w:rPr>
        <w:t xml:space="preserve">и </w:t>
      </w:r>
      <w:r>
        <w:rPr>
          <w:spacing w:val="-2"/>
          <w:sz w:val="24"/>
        </w:rPr>
        <w:t>других:</w:t>
      </w:r>
    </w:p>
    <w:p w14:paraId="6B3B036F" w14:textId="77777777" w:rsidR="004C4874" w:rsidRDefault="00F01225">
      <w:pPr>
        <w:pStyle w:val="a3"/>
        <w:ind w:right="2995"/>
        <w:jc w:val="left"/>
      </w:pPr>
      <w:r>
        <w:t>осознанно относиться к другому человеку, его мнению; признавать</w:t>
      </w:r>
      <w:r>
        <w:rPr>
          <w:spacing w:val="-2"/>
        </w:rPr>
        <w:t xml:space="preserve"> </w:t>
      </w:r>
      <w:r>
        <w:t>своё</w:t>
      </w:r>
      <w:r>
        <w:rPr>
          <w:spacing w:val="-5"/>
        </w:rPr>
        <w:t xml:space="preserve"> </w:t>
      </w:r>
      <w:r>
        <w:t>право</w:t>
      </w:r>
      <w:r>
        <w:rPr>
          <w:spacing w:val="-2"/>
        </w:rPr>
        <w:t xml:space="preserve"> </w:t>
      </w:r>
      <w:r>
        <w:t>на</w:t>
      </w:r>
      <w:r>
        <w:rPr>
          <w:spacing w:val="-4"/>
        </w:rPr>
        <w:t xml:space="preserve"> </w:t>
      </w:r>
      <w:r>
        <w:t>ошибку</w:t>
      </w:r>
      <w:r>
        <w:rPr>
          <w:spacing w:val="-11"/>
        </w:rPr>
        <w:t xml:space="preserve"> </w:t>
      </w:r>
      <w:r>
        <w:t>и</w:t>
      </w:r>
      <w:r>
        <w:rPr>
          <w:spacing w:val="-3"/>
        </w:rPr>
        <w:t xml:space="preserve"> </w:t>
      </w:r>
      <w:r>
        <w:t>такое</w:t>
      </w:r>
      <w:r>
        <w:rPr>
          <w:spacing w:val="-3"/>
        </w:rPr>
        <w:t xml:space="preserve"> </w:t>
      </w:r>
      <w:r>
        <w:t>же</w:t>
      </w:r>
      <w:r>
        <w:rPr>
          <w:spacing w:val="-5"/>
        </w:rPr>
        <w:t xml:space="preserve"> </w:t>
      </w:r>
      <w:r>
        <w:t>право</w:t>
      </w:r>
      <w:r>
        <w:rPr>
          <w:spacing w:val="-3"/>
        </w:rPr>
        <w:t xml:space="preserve"> </w:t>
      </w:r>
      <w:r>
        <w:t>другого; открытость себе и другим;</w:t>
      </w:r>
    </w:p>
    <w:p w14:paraId="51FFB375" w14:textId="77777777" w:rsidR="004C4874" w:rsidRDefault="00F01225">
      <w:pPr>
        <w:pStyle w:val="a3"/>
        <w:jc w:val="left"/>
      </w:pPr>
      <w:r>
        <w:t>осознавать</w:t>
      </w:r>
      <w:r>
        <w:rPr>
          <w:spacing w:val="-7"/>
        </w:rPr>
        <w:t xml:space="preserve"> </w:t>
      </w:r>
      <w:r>
        <w:t>невозможность</w:t>
      </w:r>
      <w:r>
        <w:rPr>
          <w:spacing w:val="-5"/>
        </w:rPr>
        <w:t xml:space="preserve"> </w:t>
      </w:r>
      <w:r>
        <w:t>контролировать</w:t>
      </w:r>
      <w:r>
        <w:rPr>
          <w:spacing w:val="-4"/>
        </w:rPr>
        <w:t xml:space="preserve"> </w:t>
      </w:r>
      <w:r>
        <w:t>всё</w:t>
      </w:r>
      <w:r>
        <w:rPr>
          <w:spacing w:val="-6"/>
        </w:rPr>
        <w:t xml:space="preserve"> </w:t>
      </w:r>
      <w:r>
        <w:rPr>
          <w:spacing w:val="-2"/>
        </w:rPr>
        <w:t>вокруг;</w:t>
      </w:r>
    </w:p>
    <w:p w14:paraId="59946C57" w14:textId="77777777" w:rsidR="004C4874" w:rsidRDefault="00F01225">
      <w:pPr>
        <w:pStyle w:val="a3"/>
        <w:ind w:right="287"/>
      </w:pPr>
      <w:r>
        <w:t xml:space="preserve">овладеть системой универсальных учебных регулятивных действий, которая обеспечивает </w:t>
      </w:r>
      <w:r>
        <w:rPr>
          <w:spacing w:val="-2"/>
        </w:rPr>
        <w:t>формирование</w:t>
      </w:r>
      <w:r>
        <w:rPr>
          <w:spacing w:val="-3"/>
        </w:rPr>
        <w:t xml:space="preserve"> </w:t>
      </w:r>
      <w:r>
        <w:rPr>
          <w:spacing w:val="-2"/>
        </w:rPr>
        <w:t>смысловых установок личности</w:t>
      </w:r>
      <w:r>
        <w:rPr>
          <w:spacing w:val="-3"/>
        </w:rPr>
        <w:t xml:space="preserve"> </w:t>
      </w:r>
      <w:r>
        <w:rPr>
          <w:spacing w:val="-2"/>
        </w:rPr>
        <w:t>(внутренняя позиция личности),</w:t>
      </w:r>
      <w:r>
        <w:rPr>
          <w:spacing w:val="-3"/>
        </w:rPr>
        <w:t xml:space="preserve"> </w:t>
      </w:r>
      <w:r>
        <w:rPr>
          <w:spacing w:val="-2"/>
        </w:rPr>
        <w:t xml:space="preserve">и жизненных </w:t>
      </w:r>
      <w:r>
        <w:t>навыков личности (управления собой, самодисциплины, устойчивого поведения).</w:t>
      </w:r>
    </w:p>
    <w:p w14:paraId="2E0D2178" w14:textId="77777777" w:rsidR="004C4874" w:rsidRDefault="00F01225">
      <w:pPr>
        <w:pStyle w:val="a4"/>
        <w:numPr>
          <w:ilvl w:val="2"/>
          <w:numId w:val="91"/>
        </w:numPr>
        <w:tabs>
          <w:tab w:val="left" w:pos="1568"/>
        </w:tabs>
        <w:ind w:left="1568" w:hanging="719"/>
        <w:jc w:val="both"/>
        <w:rPr>
          <w:sz w:val="24"/>
        </w:rPr>
      </w:pPr>
      <w:r>
        <w:rPr>
          <w:sz w:val="24"/>
        </w:rPr>
        <w:t>Предметные</w:t>
      </w:r>
      <w:r>
        <w:rPr>
          <w:spacing w:val="-5"/>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w:t>
      </w:r>
      <w:r>
        <w:rPr>
          <w:spacing w:val="-3"/>
          <w:sz w:val="24"/>
        </w:rPr>
        <w:t xml:space="preserve"> </w:t>
      </w:r>
      <w:r>
        <w:rPr>
          <w:sz w:val="24"/>
        </w:rPr>
        <w:t>по</w:t>
      </w:r>
      <w:r>
        <w:rPr>
          <w:spacing w:val="-2"/>
          <w:sz w:val="24"/>
        </w:rPr>
        <w:t xml:space="preserve"> биологии.</w:t>
      </w:r>
    </w:p>
    <w:p w14:paraId="48C9C698" w14:textId="77777777" w:rsidR="004C4874" w:rsidRDefault="00F01225">
      <w:pPr>
        <w:pStyle w:val="a4"/>
        <w:numPr>
          <w:ilvl w:val="3"/>
          <w:numId w:val="91"/>
        </w:numPr>
        <w:tabs>
          <w:tab w:val="left" w:pos="1748"/>
        </w:tabs>
        <w:ind w:right="281" w:firstLine="0"/>
        <w:jc w:val="both"/>
        <w:rPr>
          <w:sz w:val="24"/>
        </w:rPr>
      </w:pPr>
      <w:r>
        <w:rPr>
          <w:sz w:val="24"/>
        </w:rPr>
        <w:t xml:space="preserve">Предметные результаты освоения программы по биологии к концу обучения в 3 </w:t>
      </w:r>
      <w:r>
        <w:rPr>
          <w:spacing w:val="-2"/>
          <w:sz w:val="24"/>
        </w:rPr>
        <w:t>классе:</w:t>
      </w:r>
    </w:p>
    <w:p w14:paraId="7FD4926D" w14:textId="77777777" w:rsidR="004C4874" w:rsidRDefault="00F01225">
      <w:pPr>
        <w:pStyle w:val="a3"/>
        <w:jc w:val="left"/>
      </w:pPr>
      <w:r>
        <w:t>характеризовать</w:t>
      </w:r>
      <w:r>
        <w:rPr>
          <w:spacing w:val="80"/>
        </w:rPr>
        <w:t xml:space="preserve"> </w:t>
      </w:r>
      <w:r>
        <w:t>биологию</w:t>
      </w:r>
      <w:r>
        <w:rPr>
          <w:spacing w:val="80"/>
        </w:rPr>
        <w:t xml:space="preserve"> </w:t>
      </w:r>
      <w:r>
        <w:t>как</w:t>
      </w:r>
      <w:r>
        <w:rPr>
          <w:spacing w:val="80"/>
        </w:rPr>
        <w:t xml:space="preserve"> </w:t>
      </w:r>
      <w:r>
        <w:t>науку</w:t>
      </w:r>
      <w:r>
        <w:rPr>
          <w:spacing w:val="80"/>
        </w:rPr>
        <w:t xml:space="preserve"> </w:t>
      </w:r>
      <w:r>
        <w:t>о</w:t>
      </w:r>
      <w:r>
        <w:rPr>
          <w:spacing w:val="80"/>
        </w:rPr>
        <w:t xml:space="preserve"> </w:t>
      </w:r>
      <w:r>
        <w:t>живой</w:t>
      </w:r>
      <w:r>
        <w:rPr>
          <w:spacing w:val="80"/>
        </w:rPr>
        <w:t xml:space="preserve"> </w:t>
      </w:r>
      <w:r>
        <w:t>природе,</w:t>
      </w:r>
      <w:r>
        <w:rPr>
          <w:spacing w:val="80"/>
        </w:rPr>
        <w:t xml:space="preserve"> </w:t>
      </w:r>
      <w:r>
        <w:t>называть</w:t>
      </w:r>
      <w:r>
        <w:rPr>
          <w:spacing w:val="80"/>
        </w:rPr>
        <w:t xml:space="preserve"> </w:t>
      </w:r>
      <w:r>
        <w:t>признаки</w:t>
      </w:r>
      <w:r>
        <w:rPr>
          <w:spacing w:val="80"/>
        </w:rPr>
        <w:t xml:space="preserve"> </w:t>
      </w:r>
      <w:r>
        <w:t>живого, сравнивать объекты живой и неживой природы;</w:t>
      </w:r>
    </w:p>
    <w:p w14:paraId="19025E4E" w14:textId="77777777" w:rsidR="004C4874" w:rsidRDefault="00F01225">
      <w:pPr>
        <w:pStyle w:val="a3"/>
        <w:jc w:val="left"/>
      </w:pPr>
      <w:r>
        <w:t>перечислять</w:t>
      </w:r>
      <w:r>
        <w:rPr>
          <w:spacing w:val="40"/>
        </w:rPr>
        <w:t xml:space="preserve"> </w:t>
      </w:r>
      <w:r>
        <w:t>источники</w:t>
      </w:r>
      <w:r>
        <w:rPr>
          <w:spacing w:val="40"/>
        </w:rPr>
        <w:t xml:space="preserve"> </w:t>
      </w:r>
      <w:r>
        <w:t>биологических</w:t>
      </w:r>
      <w:r>
        <w:rPr>
          <w:spacing w:val="40"/>
        </w:rPr>
        <w:t xml:space="preserve"> </w:t>
      </w:r>
      <w:r>
        <w:t>знаний,</w:t>
      </w:r>
      <w:r>
        <w:rPr>
          <w:spacing w:val="40"/>
        </w:rPr>
        <w:t xml:space="preserve"> </w:t>
      </w:r>
      <w:r>
        <w:t>характеризовать</w:t>
      </w:r>
      <w:r>
        <w:rPr>
          <w:spacing w:val="40"/>
        </w:rPr>
        <w:t xml:space="preserve"> </w:t>
      </w:r>
      <w:r>
        <w:t>значение</w:t>
      </w:r>
      <w:r>
        <w:rPr>
          <w:spacing w:val="40"/>
        </w:rPr>
        <w:t xml:space="preserve"> </w:t>
      </w:r>
      <w:r>
        <w:t>биологических знаний для современного человека, профессии, связанные с биологией (4–3 профессий); приводить</w:t>
      </w:r>
      <w:r>
        <w:rPr>
          <w:spacing w:val="25"/>
        </w:rPr>
        <w:t xml:space="preserve"> </w:t>
      </w:r>
      <w:r>
        <w:t>примеры</w:t>
      </w:r>
      <w:r>
        <w:rPr>
          <w:spacing w:val="26"/>
        </w:rPr>
        <w:t xml:space="preserve"> </w:t>
      </w:r>
      <w:r>
        <w:t>вклада</w:t>
      </w:r>
      <w:r>
        <w:rPr>
          <w:spacing w:val="26"/>
        </w:rPr>
        <w:t xml:space="preserve"> </w:t>
      </w:r>
      <w:r>
        <w:t>российских</w:t>
      </w:r>
      <w:r>
        <w:rPr>
          <w:spacing w:val="26"/>
        </w:rPr>
        <w:t xml:space="preserve"> </w:t>
      </w:r>
      <w:r>
        <w:t>(в</w:t>
      </w:r>
      <w:r>
        <w:rPr>
          <w:spacing w:val="25"/>
        </w:rPr>
        <w:t xml:space="preserve"> </w:t>
      </w:r>
      <w:r>
        <w:t>том</w:t>
      </w:r>
      <w:r>
        <w:rPr>
          <w:spacing w:val="26"/>
        </w:rPr>
        <w:t xml:space="preserve"> </w:t>
      </w:r>
      <w:r>
        <w:t>числе</w:t>
      </w:r>
      <w:r>
        <w:rPr>
          <w:spacing w:val="26"/>
        </w:rPr>
        <w:t xml:space="preserve"> </w:t>
      </w:r>
      <w:r>
        <w:t>В.И. Вернадский,</w:t>
      </w:r>
      <w:r>
        <w:rPr>
          <w:spacing w:val="26"/>
        </w:rPr>
        <w:t xml:space="preserve"> </w:t>
      </w:r>
      <w:r>
        <w:t>А.Л.</w:t>
      </w:r>
      <w:r>
        <w:rPr>
          <w:spacing w:val="-2"/>
        </w:rPr>
        <w:t xml:space="preserve"> </w:t>
      </w:r>
      <w:r>
        <w:t>Чижевский)</w:t>
      </w:r>
      <w:r>
        <w:rPr>
          <w:spacing w:val="26"/>
        </w:rPr>
        <w:t xml:space="preserve"> </w:t>
      </w:r>
      <w:r>
        <w:t>и</w:t>
      </w:r>
    </w:p>
    <w:p w14:paraId="0AE88FCF" w14:textId="77777777" w:rsidR="004C4874" w:rsidRDefault="004C4874">
      <w:pPr>
        <w:pStyle w:val="a3"/>
        <w:jc w:val="left"/>
        <w:sectPr w:rsidR="004C4874">
          <w:pgSz w:w="11910" w:h="16850"/>
          <w:pgMar w:top="1020" w:right="283" w:bottom="280" w:left="992" w:header="569" w:footer="0" w:gutter="0"/>
          <w:cols w:space="720"/>
        </w:sectPr>
      </w:pPr>
    </w:p>
    <w:p w14:paraId="16E1B7E4" w14:textId="77777777" w:rsidR="004C4874" w:rsidRDefault="00F01225">
      <w:pPr>
        <w:pStyle w:val="a3"/>
        <w:spacing w:before="88"/>
        <w:jc w:val="left"/>
      </w:pPr>
      <w:r>
        <w:t>зарубежных (в том числе Аристотель, Теофраст, Гиппократ) учёных в развитие биологии; иметь</w:t>
      </w:r>
      <w:r>
        <w:rPr>
          <w:spacing w:val="-2"/>
        </w:rPr>
        <w:t xml:space="preserve"> </w:t>
      </w:r>
      <w:r>
        <w:t>представление</w:t>
      </w:r>
      <w:r>
        <w:rPr>
          <w:spacing w:val="-4"/>
        </w:rPr>
        <w:t xml:space="preserve"> </w:t>
      </w:r>
      <w:r>
        <w:t>о</w:t>
      </w:r>
      <w:r>
        <w:rPr>
          <w:spacing w:val="-5"/>
        </w:rPr>
        <w:t xml:space="preserve"> </w:t>
      </w:r>
      <w:r>
        <w:t>важнейших</w:t>
      </w:r>
      <w:r>
        <w:rPr>
          <w:spacing w:val="-3"/>
        </w:rPr>
        <w:t xml:space="preserve"> </w:t>
      </w:r>
      <w:r>
        <w:t>биологических</w:t>
      </w:r>
      <w:r>
        <w:rPr>
          <w:spacing w:val="-1"/>
        </w:rPr>
        <w:t xml:space="preserve"> </w:t>
      </w:r>
      <w:r>
        <w:t>процессах</w:t>
      </w:r>
      <w:r>
        <w:rPr>
          <w:spacing w:val="-1"/>
        </w:rPr>
        <w:t xml:space="preserve"> </w:t>
      </w:r>
      <w:r>
        <w:t>и</w:t>
      </w:r>
      <w:r>
        <w:rPr>
          <w:spacing w:val="-2"/>
        </w:rPr>
        <w:t xml:space="preserve"> </w:t>
      </w:r>
      <w:r>
        <w:t>явлениях:</w:t>
      </w:r>
      <w:r>
        <w:rPr>
          <w:spacing w:val="-5"/>
        </w:rPr>
        <w:t xml:space="preserve"> </w:t>
      </w:r>
      <w:r>
        <w:t>питание,</w:t>
      </w:r>
      <w:r>
        <w:rPr>
          <w:spacing w:val="-3"/>
        </w:rPr>
        <w:t xml:space="preserve"> </w:t>
      </w:r>
      <w:r>
        <w:t>дыхание, транспорт веществ, раздражимость, рост, развитие, движение, размножение;</w:t>
      </w:r>
    </w:p>
    <w:p w14:paraId="6C586870" w14:textId="77777777" w:rsidR="004C4874" w:rsidRDefault="00F01225">
      <w:pPr>
        <w:pStyle w:val="a3"/>
        <w:ind w:right="280"/>
      </w:pPr>
      <w:r>
        <w:t>применять</w:t>
      </w:r>
      <w:r>
        <w:rPr>
          <w:spacing w:val="-5"/>
        </w:rPr>
        <w:t xml:space="preserve"> </w:t>
      </w:r>
      <w:r>
        <w:t>биологические</w:t>
      </w:r>
      <w:r>
        <w:rPr>
          <w:spacing w:val="-5"/>
        </w:rPr>
        <w:t xml:space="preserve"> </w:t>
      </w:r>
      <w:r>
        <w:t>термины</w:t>
      </w:r>
      <w:r>
        <w:rPr>
          <w:spacing w:val="-7"/>
        </w:rPr>
        <w:t xml:space="preserve"> </w:t>
      </w:r>
      <w:r>
        <w:t>и</w:t>
      </w:r>
      <w:r>
        <w:rPr>
          <w:spacing w:val="-6"/>
        </w:rPr>
        <w:t xml:space="preserve"> </w:t>
      </w:r>
      <w:r>
        <w:t>понятия</w:t>
      </w:r>
      <w:r>
        <w:rPr>
          <w:spacing w:val="-4"/>
        </w:rPr>
        <w:t xml:space="preserve"> </w:t>
      </w:r>
      <w:r>
        <w:t>(в</w:t>
      </w:r>
      <w:r>
        <w:rPr>
          <w:spacing w:val="-5"/>
        </w:rPr>
        <w:t xml:space="preserve"> </w:t>
      </w:r>
      <w:r>
        <w:t>том</w:t>
      </w:r>
      <w:r>
        <w:rPr>
          <w:spacing w:val="-4"/>
        </w:rPr>
        <w:t xml:space="preserve"> </w:t>
      </w:r>
      <w:r>
        <w:t>числе:</w:t>
      </w:r>
      <w:r>
        <w:rPr>
          <w:spacing w:val="-4"/>
        </w:rPr>
        <w:t xml:space="preserve"> </w:t>
      </w:r>
      <w:r>
        <w:t>живые тела,</w:t>
      </w:r>
      <w:r>
        <w:rPr>
          <w:spacing w:val="-4"/>
        </w:rPr>
        <w:t xml:space="preserve"> </w:t>
      </w:r>
      <w:r>
        <w:t>биология,</w:t>
      </w:r>
      <w:r>
        <w:rPr>
          <w:spacing w:val="-7"/>
        </w:rPr>
        <w:t xml:space="preserve"> </w:t>
      </w:r>
      <w:r>
        <w:t>экология, цитология,</w:t>
      </w:r>
      <w:r>
        <w:rPr>
          <w:spacing w:val="-6"/>
        </w:rPr>
        <w:t xml:space="preserve"> </w:t>
      </w:r>
      <w:r>
        <w:t>анатомия,</w:t>
      </w:r>
      <w:r>
        <w:rPr>
          <w:spacing w:val="-6"/>
        </w:rPr>
        <w:t xml:space="preserve"> </w:t>
      </w:r>
      <w:r>
        <w:t>физиология,</w:t>
      </w:r>
      <w:r>
        <w:rPr>
          <w:spacing w:val="-6"/>
        </w:rPr>
        <w:t xml:space="preserve"> </w:t>
      </w:r>
      <w:r>
        <w:t>биологическая</w:t>
      </w:r>
      <w:r>
        <w:rPr>
          <w:spacing w:val="-6"/>
        </w:rPr>
        <w:t xml:space="preserve"> </w:t>
      </w:r>
      <w:r>
        <w:t>систематика,</w:t>
      </w:r>
      <w:r>
        <w:rPr>
          <w:spacing w:val="-6"/>
        </w:rPr>
        <w:t xml:space="preserve"> </w:t>
      </w:r>
      <w:r>
        <w:t>клетка,</w:t>
      </w:r>
      <w:r>
        <w:rPr>
          <w:spacing w:val="-6"/>
        </w:rPr>
        <w:t xml:space="preserve"> </w:t>
      </w:r>
      <w:r>
        <w:t>ткань,</w:t>
      </w:r>
      <w:r>
        <w:rPr>
          <w:spacing w:val="-6"/>
        </w:rPr>
        <w:t xml:space="preserve"> </w:t>
      </w:r>
      <w:r>
        <w:t>орган,</w:t>
      </w:r>
      <w:r>
        <w:rPr>
          <w:spacing w:val="-6"/>
        </w:rPr>
        <w:t xml:space="preserve"> </w:t>
      </w:r>
      <w:r>
        <w:t>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14:paraId="16AB7CE3" w14:textId="77777777" w:rsidR="004C4874" w:rsidRDefault="00F01225">
      <w:pPr>
        <w:pStyle w:val="a3"/>
        <w:ind w:right="277"/>
      </w:pPr>
      <w: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14:paraId="4BE2CF08" w14:textId="77777777" w:rsidR="004C4874" w:rsidRDefault="00F01225">
      <w:pPr>
        <w:pStyle w:val="a3"/>
        <w:spacing w:before="1"/>
        <w:ind w:right="284"/>
      </w:pPr>
      <w: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14:paraId="572D3315" w14:textId="77777777" w:rsidR="004C4874" w:rsidRDefault="00F01225">
      <w:pPr>
        <w:pStyle w:val="a3"/>
        <w:ind w:right="281"/>
      </w:pPr>
      <w:r>
        <w:t>раскрывать понятие о среде обитания (водной, наземно-воздушной, почвенной, внутриорганизменной), условиях среды обитания;</w:t>
      </w:r>
    </w:p>
    <w:p w14:paraId="7C0D89E9" w14:textId="77777777" w:rsidR="004C4874" w:rsidRDefault="00F01225">
      <w:pPr>
        <w:pStyle w:val="a3"/>
        <w:ind w:right="289"/>
      </w:pPr>
      <w:r>
        <w:t>приводить примеры, характеризующие приспособленность организмов к среде обитания, взаимосвязи организмов в сообществах;</w:t>
      </w:r>
    </w:p>
    <w:p w14:paraId="2E70B551" w14:textId="77777777" w:rsidR="004C4874" w:rsidRDefault="00F01225">
      <w:pPr>
        <w:pStyle w:val="a3"/>
      </w:pPr>
      <w:r>
        <w:t>выделять</w:t>
      </w:r>
      <w:r>
        <w:rPr>
          <w:spacing w:val="-6"/>
        </w:rPr>
        <w:t xml:space="preserve"> </w:t>
      </w:r>
      <w:r>
        <w:t>отличительные</w:t>
      </w:r>
      <w:r>
        <w:rPr>
          <w:spacing w:val="-5"/>
        </w:rPr>
        <w:t xml:space="preserve"> </w:t>
      </w:r>
      <w:r>
        <w:t>признаки</w:t>
      </w:r>
      <w:r>
        <w:rPr>
          <w:spacing w:val="-4"/>
        </w:rPr>
        <w:t xml:space="preserve"> </w:t>
      </w:r>
      <w:r>
        <w:t>природных</w:t>
      </w:r>
      <w:r>
        <w:rPr>
          <w:spacing w:val="-2"/>
        </w:rPr>
        <w:t xml:space="preserve"> </w:t>
      </w:r>
      <w:r>
        <w:t>и</w:t>
      </w:r>
      <w:r>
        <w:rPr>
          <w:spacing w:val="-5"/>
        </w:rPr>
        <w:t xml:space="preserve"> </w:t>
      </w:r>
      <w:r>
        <w:t>искусственных</w:t>
      </w:r>
      <w:r>
        <w:rPr>
          <w:spacing w:val="-2"/>
        </w:rPr>
        <w:t xml:space="preserve"> сообществ;</w:t>
      </w:r>
    </w:p>
    <w:p w14:paraId="34E8C010" w14:textId="77777777" w:rsidR="004C4874" w:rsidRDefault="00F01225">
      <w:pPr>
        <w:pStyle w:val="a3"/>
        <w:ind w:right="282"/>
      </w:pPr>
      <w:r>
        <w:t xml:space="preserve">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w:t>
      </w:r>
      <w:r>
        <w:rPr>
          <w:spacing w:val="-2"/>
        </w:rPr>
        <w:t>проблемы;</w:t>
      </w:r>
    </w:p>
    <w:p w14:paraId="601D0545" w14:textId="77777777" w:rsidR="004C4874" w:rsidRDefault="00F01225">
      <w:pPr>
        <w:pStyle w:val="a3"/>
        <w:spacing w:before="1"/>
      </w:pPr>
      <w:r>
        <w:t>раскрывать</w:t>
      </w:r>
      <w:r>
        <w:rPr>
          <w:spacing w:val="-6"/>
        </w:rPr>
        <w:t xml:space="preserve"> </w:t>
      </w:r>
      <w:r>
        <w:t>роль</w:t>
      </w:r>
      <w:r>
        <w:rPr>
          <w:spacing w:val="-5"/>
        </w:rPr>
        <w:t xml:space="preserve"> </w:t>
      </w:r>
      <w:r>
        <w:t>биологии</w:t>
      </w:r>
      <w:r>
        <w:rPr>
          <w:spacing w:val="-5"/>
        </w:rPr>
        <w:t xml:space="preserve"> </w:t>
      </w:r>
      <w:r>
        <w:t>в</w:t>
      </w:r>
      <w:r>
        <w:rPr>
          <w:spacing w:val="-6"/>
        </w:rPr>
        <w:t xml:space="preserve"> </w:t>
      </w:r>
      <w:r>
        <w:t>практической</w:t>
      </w:r>
      <w:r>
        <w:rPr>
          <w:spacing w:val="-5"/>
        </w:rPr>
        <w:t xml:space="preserve"> </w:t>
      </w:r>
      <w:r>
        <w:t>деятельности</w:t>
      </w:r>
      <w:r>
        <w:rPr>
          <w:spacing w:val="1"/>
        </w:rPr>
        <w:t xml:space="preserve"> </w:t>
      </w:r>
      <w:r>
        <w:rPr>
          <w:spacing w:val="-2"/>
        </w:rPr>
        <w:t>человека;</w:t>
      </w:r>
    </w:p>
    <w:p w14:paraId="546011A4" w14:textId="77777777" w:rsidR="004C4874" w:rsidRDefault="00F01225">
      <w:pPr>
        <w:pStyle w:val="a3"/>
        <w:ind w:right="289"/>
      </w:pPr>
      <w: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14:paraId="049197CC" w14:textId="77777777" w:rsidR="004C4874" w:rsidRDefault="00F01225">
      <w:pPr>
        <w:pStyle w:val="a3"/>
        <w:ind w:right="280"/>
      </w:pPr>
      <w: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w:t>
      </w:r>
      <w:r>
        <w:rPr>
          <w:spacing w:val="-15"/>
        </w:rPr>
        <w:t xml:space="preserve"> </w:t>
      </w:r>
      <w:r>
        <w:t>знакомство</w:t>
      </w:r>
      <w:r>
        <w:rPr>
          <w:spacing w:val="-15"/>
        </w:rPr>
        <w:t xml:space="preserve"> </w:t>
      </w:r>
      <w:r>
        <w:t>с</w:t>
      </w:r>
      <w:r>
        <w:rPr>
          <w:spacing w:val="-15"/>
        </w:rPr>
        <w:t xml:space="preserve"> </w:t>
      </w:r>
      <w:r>
        <w:t>различными</w:t>
      </w:r>
      <w:r>
        <w:rPr>
          <w:spacing w:val="-15"/>
        </w:rPr>
        <w:t xml:space="preserve"> </w:t>
      </w:r>
      <w:r>
        <w:t>способами</w:t>
      </w:r>
      <w:r>
        <w:rPr>
          <w:spacing w:val="-15"/>
        </w:rPr>
        <w:t xml:space="preserve"> </w:t>
      </w:r>
      <w:r>
        <w:t>измерения</w:t>
      </w:r>
      <w:r>
        <w:rPr>
          <w:spacing w:val="-15"/>
        </w:rPr>
        <w:t xml:space="preserve"> </w:t>
      </w:r>
      <w:r>
        <w:t>и</w:t>
      </w:r>
      <w:r>
        <w:rPr>
          <w:spacing w:val="-15"/>
        </w:rPr>
        <w:t xml:space="preserve"> </w:t>
      </w:r>
      <w:r>
        <w:t>сравнения</w:t>
      </w:r>
      <w:r>
        <w:rPr>
          <w:spacing w:val="-15"/>
        </w:rPr>
        <w:t xml:space="preserve"> </w:t>
      </w:r>
      <w:r>
        <w:t>живых</w:t>
      </w:r>
      <w:r>
        <w:rPr>
          <w:spacing w:val="-15"/>
        </w:rPr>
        <w:t xml:space="preserve"> </w:t>
      </w:r>
      <w:r>
        <w:t xml:space="preserve">объектов); 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w:t>
      </w:r>
      <w:r>
        <w:rPr>
          <w:spacing w:val="-2"/>
        </w:rPr>
        <w:t>объектов;</w:t>
      </w:r>
    </w:p>
    <w:p w14:paraId="60793111" w14:textId="77777777" w:rsidR="004C4874" w:rsidRDefault="00F01225">
      <w:pPr>
        <w:pStyle w:val="a3"/>
        <w:spacing w:before="1"/>
        <w:ind w:right="281"/>
      </w:pPr>
      <w:r>
        <w:t>владеть</w:t>
      </w:r>
      <w:r>
        <w:rPr>
          <w:spacing w:val="-15"/>
        </w:rPr>
        <w:t xml:space="preserve"> </w:t>
      </w:r>
      <w:r>
        <w:t>приёмами</w:t>
      </w:r>
      <w:r>
        <w:rPr>
          <w:spacing w:val="-15"/>
        </w:rPr>
        <w:t xml:space="preserve"> </w:t>
      </w:r>
      <w:r>
        <w:t>работы</w:t>
      </w:r>
      <w:r>
        <w:rPr>
          <w:spacing w:val="-15"/>
        </w:rPr>
        <w:t xml:space="preserve"> </w:t>
      </w:r>
      <w:r>
        <w:t>с</w:t>
      </w:r>
      <w:r>
        <w:rPr>
          <w:spacing w:val="-15"/>
        </w:rPr>
        <w:t xml:space="preserve"> </w:t>
      </w:r>
      <w:r>
        <w:t>лупой,</w:t>
      </w:r>
      <w:r>
        <w:rPr>
          <w:spacing w:val="-15"/>
        </w:rPr>
        <w:t xml:space="preserve"> </w:t>
      </w:r>
      <w:r>
        <w:t>световым</w:t>
      </w:r>
      <w:r>
        <w:rPr>
          <w:spacing w:val="-15"/>
        </w:rPr>
        <w:t xml:space="preserve"> </w:t>
      </w:r>
      <w:r>
        <w:t>и</w:t>
      </w:r>
      <w:r>
        <w:rPr>
          <w:spacing w:val="-15"/>
        </w:rPr>
        <w:t xml:space="preserve"> </w:t>
      </w:r>
      <w:r>
        <w:t>цифровым</w:t>
      </w:r>
      <w:r>
        <w:rPr>
          <w:spacing w:val="-15"/>
        </w:rPr>
        <w:t xml:space="preserve"> </w:t>
      </w:r>
      <w:r>
        <w:t>микроскопами</w:t>
      </w:r>
      <w:r>
        <w:rPr>
          <w:spacing w:val="-15"/>
        </w:rPr>
        <w:t xml:space="preserve"> </w:t>
      </w:r>
      <w:r>
        <w:t>при</w:t>
      </w:r>
      <w:r>
        <w:rPr>
          <w:spacing w:val="-15"/>
        </w:rPr>
        <w:t xml:space="preserve"> </w:t>
      </w:r>
      <w:r>
        <w:t>рассматривании биологических объектов;</w:t>
      </w:r>
    </w:p>
    <w:p w14:paraId="245C4FB7" w14:textId="77777777" w:rsidR="004C4874" w:rsidRDefault="00F01225">
      <w:pPr>
        <w:pStyle w:val="a3"/>
        <w:ind w:right="278"/>
      </w:pPr>
      <w: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14:paraId="046AE099" w14:textId="77777777" w:rsidR="004C4874" w:rsidRDefault="00F01225">
      <w:pPr>
        <w:pStyle w:val="a3"/>
        <w:ind w:right="285"/>
      </w:pPr>
      <w:r>
        <w:t>использовать при выполнении учебных заданий научно-популярную литературу по биологии, справочные материалы, ресурсы Интернета;</w:t>
      </w:r>
    </w:p>
    <w:p w14:paraId="1336FB24" w14:textId="77777777" w:rsidR="004C4874" w:rsidRDefault="00F01225">
      <w:pPr>
        <w:pStyle w:val="a3"/>
        <w:ind w:right="291"/>
      </w:pPr>
      <w:r>
        <w:t>создавать письменные и устные сообщения, используя понятийный аппарат изучаемого раздела биологии.</w:t>
      </w:r>
    </w:p>
    <w:p w14:paraId="3F4D5857" w14:textId="77777777" w:rsidR="004C4874" w:rsidRDefault="00F01225">
      <w:pPr>
        <w:pStyle w:val="a4"/>
        <w:numPr>
          <w:ilvl w:val="3"/>
          <w:numId w:val="91"/>
        </w:numPr>
        <w:tabs>
          <w:tab w:val="left" w:pos="1748"/>
        </w:tabs>
        <w:ind w:right="289" w:firstLine="0"/>
        <w:jc w:val="both"/>
        <w:rPr>
          <w:sz w:val="24"/>
        </w:rPr>
      </w:pPr>
      <w:r>
        <w:rPr>
          <w:sz w:val="24"/>
        </w:rPr>
        <w:t xml:space="preserve">Предметные результаты освоения программы по биологии к концу обучения в 6 </w:t>
      </w:r>
      <w:r>
        <w:rPr>
          <w:spacing w:val="-2"/>
          <w:sz w:val="24"/>
        </w:rPr>
        <w:t>классе:</w:t>
      </w:r>
    </w:p>
    <w:p w14:paraId="1542C74B" w14:textId="77777777" w:rsidR="004C4874" w:rsidRDefault="00F01225">
      <w:pPr>
        <w:pStyle w:val="a3"/>
        <w:ind w:right="284"/>
      </w:pPr>
      <w:r>
        <w:t>характеризовать ботанику</w:t>
      </w:r>
      <w:r>
        <w:rPr>
          <w:spacing w:val="-5"/>
        </w:rPr>
        <w:t xml:space="preserve"> </w:t>
      </w:r>
      <w:r>
        <w:t>как биологическую науку, её разделы и связи с другими науками и техникой;</w:t>
      </w:r>
    </w:p>
    <w:p w14:paraId="3DE438E0" w14:textId="77777777" w:rsidR="004C4874" w:rsidRDefault="00F01225">
      <w:pPr>
        <w:pStyle w:val="a3"/>
        <w:ind w:right="282"/>
      </w:pPr>
      <w:r>
        <w:t>приводить</w:t>
      </w:r>
      <w:r>
        <w:rPr>
          <w:spacing w:val="40"/>
        </w:rPr>
        <w:t xml:space="preserve"> </w:t>
      </w:r>
      <w:r>
        <w:t>примеры</w:t>
      </w:r>
      <w:r>
        <w:rPr>
          <w:spacing w:val="40"/>
        </w:rPr>
        <w:t xml:space="preserve"> </w:t>
      </w:r>
      <w:r>
        <w:t>вклада</w:t>
      </w:r>
      <w:r>
        <w:rPr>
          <w:spacing w:val="40"/>
        </w:rPr>
        <w:t xml:space="preserve"> </w:t>
      </w:r>
      <w:r>
        <w:t>российских</w:t>
      </w:r>
      <w:r>
        <w:rPr>
          <w:spacing w:val="80"/>
        </w:rPr>
        <w:t xml:space="preserve"> </w:t>
      </w:r>
      <w:r>
        <w:t>(в</w:t>
      </w:r>
      <w:r>
        <w:rPr>
          <w:spacing w:val="40"/>
        </w:rPr>
        <w:t xml:space="preserve"> </w:t>
      </w:r>
      <w:r>
        <w:t>том</w:t>
      </w:r>
      <w:r>
        <w:rPr>
          <w:spacing w:val="40"/>
        </w:rPr>
        <w:t xml:space="preserve"> </w:t>
      </w:r>
      <w:r>
        <w:t>числе</w:t>
      </w:r>
      <w:r>
        <w:rPr>
          <w:spacing w:val="40"/>
        </w:rPr>
        <w:t xml:space="preserve"> </w:t>
      </w:r>
      <w:r>
        <w:t>В.В. Докучаев,</w:t>
      </w:r>
      <w:r>
        <w:rPr>
          <w:spacing w:val="40"/>
        </w:rPr>
        <w:t xml:space="preserve"> </w:t>
      </w:r>
      <w:r>
        <w:t>К.А.</w:t>
      </w:r>
      <w:r>
        <w:rPr>
          <w:spacing w:val="-2"/>
        </w:rPr>
        <w:t xml:space="preserve"> </w:t>
      </w:r>
      <w:r>
        <w:t>Тимирязев,</w:t>
      </w:r>
      <w:r>
        <w:rPr>
          <w:spacing w:val="40"/>
        </w:rPr>
        <w:t xml:space="preserve"> </w:t>
      </w:r>
      <w:r>
        <w:t>С.Г.</w:t>
      </w:r>
      <w:r>
        <w:rPr>
          <w:spacing w:val="-3"/>
        </w:rPr>
        <w:t xml:space="preserve"> </w:t>
      </w:r>
      <w:r>
        <w:t>Навашин) и зарубежных учёных (в том числе Р. Гук, М.</w:t>
      </w:r>
      <w:r>
        <w:rPr>
          <w:spacing w:val="-3"/>
        </w:rPr>
        <w:t xml:space="preserve"> </w:t>
      </w:r>
      <w:r>
        <w:t xml:space="preserve">Мальпиги) в развитие наук о </w:t>
      </w:r>
      <w:r>
        <w:rPr>
          <w:spacing w:val="-2"/>
        </w:rPr>
        <w:t>растениях;</w:t>
      </w:r>
    </w:p>
    <w:p w14:paraId="7766BECA" w14:textId="77777777" w:rsidR="004C4874" w:rsidRDefault="00F01225">
      <w:pPr>
        <w:pStyle w:val="a3"/>
      </w:pPr>
      <w:r>
        <w:t>применять</w:t>
      </w:r>
      <w:r>
        <w:rPr>
          <w:spacing w:val="8"/>
        </w:rPr>
        <w:t xml:space="preserve"> </w:t>
      </w:r>
      <w:r>
        <w:t>биологические</w:t>
      </w:r>
      <w:r>
        <w:rPr>
          <w:spacing w:val="7"/>
        </w:rPr>
        <w:t xml:space="preserve"> </w:t>
      </w:r>
      <w:r>
        <w:t>термины</w:t>
      </w:r>
      <w:r>
        <w:rPr>
          <w:spacing w:val="8"/>
        </w:rPr>
        <w:t xml:space="preserve"> </w:t>
      </w:r>
      <w:r>
        <w:t>и</w:t>
      </w:r>
      <w:r>
        <w:rPr>
          <w:spacing w:val="9"/>
        </w:rPr>
        <w:t xml:space="preserve"> </w:t>
      </w:r>
      <w:r>
        <w:t>понятия</w:t>
      </w:r>
      <w:r>
        <w:rPr>
          <w:spacing w:val="6"/>
        </w:rPr>
        <w:t xml:space="preserve"> </w:t>
      </w:r>
      <w:r>
        <w:t>(в</w:t>
      </w:r>
      <w:r>
        <w:rPr>
          <w:spacing w:val="7"/>
        </w:rPr>
        <w:t xml:space="preserve"> </w:t>
      </w:r>
      <w:r>
        <w:t>том</w:t>
      </w:r>
      <w:r>
        <w:rPr>
          <w:spacing w:val="11"/>
        </w:rPr>
        <w:t xml:space="preserve"> </w:t>
      </w:r>
      <w:r>
        <w:t>числе:</w:t>
      </w:r>
      <w:r>
        <w:rPr>
          <w:spacing w:val="9"/>
        </w:rPr>
        <w:t xml:space="preserve"> </w:t>
      </w:r>
      <w:r>
        <w:t>ботаника,</w:t>
      </w:r>
      <w:r>
        <w:rPr>
          <w:spacing w:val="8"/>
        </w:rPr>
        <w:t xml:space="preserve"> </w:t>
      </w:r>
      <w:r>
        <w:t>растительная</w:t>
      </w:r>
      <w:r>
        <w:rPr>
          <w:spacing w:val="8"/>
        </w:rPr>
        <w:t xml:space="preserve"> </w:t>
      </w:r>
      <w:r>
        <w:rPr>
          <w:spacing w:val="-2"/>
        </w:rPr>
        <w:t>клетка,</w:t>
      </w:r>
    </w:p>
    <w:p w14:paraId="3BB24E48" w14:textId="77777777" w:rsidR="004C4874" w:rsidRDefault="004C4874">
      <w:pPr>
        <w:pStyle w:val="a3"/>
        <w:sectPr w:rsidR="004C4874">
          <w:pgSz w:w="11910" w:h="16850"/>
          <w:pgMar w:top="1020" w:right="283" w:bottom="280" w:left="992" w:header="569" w:footer="0" w:gutter="0"/>
          <w:cols w:space="720"/>
        </w:sectPr>
      </w:pPr>
    </w:p>
    <w:p w14:paraId="42720695" w14:textId="77777777" w:rsidR="004C4874" w:rsidRDefault="00F01225">
      <w:pPr>
        <w:pStyle w:val="a3"/>
        <w:spacing w:before="88"/>
        <w:ind w:right="287"/>
      </w:pPr>
      <w:r>
        <w:t>растительная ткань, органы растений, система органов растения: корень, побег почка, лист, видоизменённые</w:t>
      </w:r>
      <w:r>
        <w:rPr>
          <w:spacing w:val="-5"/>
        </w:rPr>
        <w:t xml:space="preserve"> </w:t>
      </w:r>
      <w:r>
        <w:t>органы,</w:t>
      </w:r>
      <w:r>
        <w:rPr>
          <w:spacing w:val="-4"/>
        </w:rPr>
        <w:t xml:space="preserve"> </w:t>
      </w:r>
      <w:r>
        <w:t>цветок,</w:t>
      </w:r>
      <w:r>
        <w:rPr>
          <w:spacing w:val="-5"/>
        </w:rPr>
        <w:t xml:space="preserve"> </w:t>
      </w:r>
      <w:r>
        <w:t>плод,</w:t>
      </w:r>
      <w:r>
        <w:rPr>
          <w:spacing w:val="-3"/>
        </w:rPr>
        <w:t xml:space="preserve"> </w:t>
      </w:r>
      <w:r>
        <w:t>семя,</w:t>
      </w:r>
      <w:r>
        <w:rPr>
          <w:spacing w:val="-3"/>
        </w:rPr>
        <w:t xml:space="preserve"> </w:t>
      </w:r>
      <w:r>
        <w:t>растительный</w:t>
      </w:r>
      <w:r>
        <w:rPr>
          <w:spacing w:val="-5"/>
        </w:rPr>
        <w:t xml:space="preserve"> </w:t>
      </w:r>
      <w:r>
        <w:t>организм,</w:t>
      </w:r>
      <w:r>
        <w:rPr>
          <w:spacing w:val="-5"/>
        </w:rPr>
        <w:t xml:space="preserve"> </w:t>
      </w:r>
      <w:r>
        <w:t>минеральное</w:t>
      </w:r>
      <w:r>
        <w:rPr>
          <w:spacing w:val="-4"/>
        </w:rPr>
        <w:t xml:space="preserve"> </w:t>
      </w:r>
      <w:r>
        <w:t>питание, фотосинтез, дыхание, рост, развитие, размножение, клон, раздражимость) в соответствии с поставленной задачей и в контексте;</w:t>
      </w:r>
    </w:p>
    <w:p w14:paraId="2B736795" w14:textId="77777777" w:rsidR="004C4874" w:rsidRDefault="00F01225">
      <w:pPr>
        <w:pStyle w:val="a3"/>
        <w:ind w:right="279"/>
      </w:pPr>
      <w: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14:paraId="055996B9" w14:textId="77777777" w:rsidR="004C4874" w:rsidRDefault="00F01225">
      <w:pPr>
        <w:pStyle w:val="a3"/>
        <w:ind w:right="290"/>
      </w:pPr>
      <w:r>
        <w:t>различать и</w:t>
      </w:r>
      <w:r>
        <w:rPr>
          <w:spacing w:val="-1"/>
        </w:rPr>
        <w:t xml:space="preserve"> </w:t>
      </w:r>
      <w:r>
        <w:t>описывать живые</w:t>
      </w:r>
      <w:r>
        <w:rPr>
          <w:spacing w:val="-1"/>
        </w:rPr>
        <w:t xml:space="preserve"> </w:t>
      </w:r>
      <w:r>
        <w:t>и гербарные</w:t>
      </w:r>
      <w:r>
        <w:rPr>
          <w:spacing w:val="-1"/>
        </w:rPr>
        <w:t xml:space="preserve"> </w:t>
      </w:r>
      <w:r>
        <w:t>экземпляры растений по</w:t>
      </w:r>
      <w:r>
        <w:rPr>
          <w:spacing w:val="-2"/>
        </w:rPr>
        <w:t xml:space="preserve"> </w:t>
      </w:r>
      <w:r>
        <w:t>заданному</w:t>
      </w:r>
      <w:r>
        <w:rPr>
          <w:spacing w:val="-4"/>
        </w:rPr>
        <w:t xml:space="preserve"> </w:t>
      </w:r>
      <w:r>
        <w:t>плану, части растений по изображениям, схемам, моделям, муляжам, рельефным таблицам;</w:t>
      </w:r>
    </w:p>
    <w:p w14:paraId="58F7F7A5" w14:textId="77777777" w:rsidR="004C4874" w:rsidRDefault="00F01225">
      <w:pPr>
        <w:pStyle w:val="a3"/>
        <w:ind w:right="291"/>
      </w:pPr>
      <w:r>
        <w:t>характеризовать признаки растений, уровни организации растительного организма, части растений: клетки, ткани, органы, системы органов, организм;</w:t>
      </w:r>
    </w:p>
    <w:p w14:paraId="3BE456E0" w14:textId="77777777" w:rsidR="004C4874" w:rsidRDefault="00F01225">
      <w:pPr>
        <w:pStyle w:val="a3"/>
        <w:spacing w:before="1"/>
      </w:pPr>
      <w:r>
        <w:t>сравнивать</w:t>
      </w:r>
      <w:r>
        <w:rPr>
          <w:spacing w:val="-2"/>
        </w:rPr>
        <w:t xml:space="preserve"> </w:t>
      </w:r>
      <w:r>
        <w:t>растительные</w:t>
      </w:r>
      <w:r>
        <w:rPr>
          <w:spacing w:val="-4"/>
        </w:rPr>
        <w:t xml:space="preserve"> </w:t>
      </w:r>
      <w:r>
        <w:t>ткани</w:t>
      </w:r>
      <w:r>
        <w:rPr>
          <w:spacing w:val="-3"/>
        </w:rPr>
        <w:t xml:space="preserve"> </w:t>
      </w:r>
      <w:r>
        <w:t>и</w:t>
      </w:r>
      <w:r>
        <w:rPr>
          <w:spacing w:val="-2"/>
        </w:rPr>
        <w:t xml:space="preserve"> </w:t>
      </w:r>
      <w:r>
        <w:t>органы</w:t>
      </w:r>
      <w:r>
        <w:rPr>
          <w:spacing w:val="-3"/>
        </w:rPr>
        <w:t xml:space="preserve"> </w:t>
      </w:r>
      <w:r>
        <w:t>растений</w:t>
      </w:r>
      <w:r>
        <w:rPr>
          <w:spacing w:val="-2"/>
        </w:rPr>
        <w:t xml:space="preserve"> </w:t>
      </w:r>
      <w:r>
        <w:t>между</w:t>
      </w:r>
      <w:r>
        <w:rPr>
          <w:spacing w:val="-7"/>
        </w:rPr>
        <w:t xml:space="preserve"> </w:t>
      </w:r>
      <w:r>
        <w:rPr>
          <w:spacing w:val="-2"/>
        </w:rPr>
        <w:t>собой;</w:t>
      </w:r>
    </w:p>
    <w:p w14:paraId="41E5925C" w14:textId="77777777" w:rsidR="004C4874" w:rsidRDefault="00F01225">
      <w:pPr>
        <w:pStyle w:val="a3"/>
        <w:ind w:right="281"/>
      </w:pPr>
      <w: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1F2CBC19" w14:textId="77777777" w:rsidR="004C4874" w:rsidRDefault="00F01225">
      <w:pPr>
        <w:pStyle w:val="a3"/>
        <w:ind w:right="279"/>
      </w:pPr>
      <w:r>
        <w:t xml:space="preserve">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w:t>
      </w:r>
      <w:r>
        <w:rPr>
          <w:spacing w:val="-2"/>
        </w:rPr>
        <w:t>цветковых);</w:t>
      </w:r>
    </w:p>
    <w:p w14:paraId="1238DB69" w14:textId="77777777" w:rsidR="004C4874" w:rsidRDefault="00F01225">
      <w:pPr>
        <w:pStyle w:val="a3"/>
        <w:ind w:right="283"/>
      </w:pPr>
      <w:r>
        <w:t>выявлять причинно-следственные связи между строением и функциями тканей и органов растений, строением и жизнедеятельностью растений;</w:t>
      </w:r>
    </w:p>
    <w:p w14:paraId="2A45F3D5" w14:textId="77777777" w:rsidR="004C4874" w:rsidRDefault="00F01225">
      <w:pPr>
        <w:pStyle w:val="a3"/>
      </w:pPr>
      <w:r>
        <w:t>классифицировать</w:t>
      </w:r>
      <w:r>
        <w:rPr>
          <w:spacing w:val="-5"/>
        </w:rPr>
        <w:t xml:space="preserve"> </w:t>
      </w:r>
      <w:r>
        <w:t>растения</w:t>
      </w:r>
      <w:r>
        <w:rPr>
          <w:spacing w:val="-3"/>
        </w:rPr>
        <w:t xml:space="preserve"> </w:t>
      </w:r>
      <w:r>
        <w:t>и</w:t>
      </w:r>
      <w:r>
        <w:rPr>
          <w:spacing w:val="-5"/>
        </w:rPr>
        <w:t xml:space="preserve"> </w:t>
      </w:r>
      <w:r>
        <w:t>их</w:t>
      </w:r>
      <w:r>
        <w:rPr>
          <w:spacing w:val="-1"/>
        </w:rPr>
        <w:t xml:space="preserve"> </w:t>
      </w:r>
      <w:r>
        <w:t>части</w:t>
      </w:r>
      <w:r>
        <w:rPr>
          <w:spacing w:val="-2"/>
        </w:rPr>
        <w:t xml:space="preserve"> </w:t>
      </w:r>
      <w:r>
        <w:t>по</w:t>
      </w:r>
      <w:r>
        <w:rPr>
          <w:spacing w:val="-3"/>
        </w:rPr>
        <w:t xml:space="preserve"> </w:t>
      </w:r>
      <w:r>
        <w:t>разным</w:t>
      </w:r>
      <w:r>
        <w:rPr>
          <w:spacing w:val="-4"/>
        </w:rPr>
        <w:t xml:space="preserve"> </w:t>
      </w:r>
      <w:r>
        <w:rPr>
          <w:spacing w:val="-2"/>
        </w:rPr>
        <w:t>основаниям;</w:t>
      </w:r>
    </w:p>
    <w:p w14:paraId="58A7FE0E" w14:textId="77777777" w:rsidR="004C4874" w:rsidRDefault="00F01225">
      <w:pPr>
        <w:pStyle w:val="a3"/>
        <w:spacing w:before="1"/>
        <w:ind w:right="282"/>
      </w:pPr>
      <w: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14:paraId="3FCA4A75" w14:textId="77777777" w:rsidR="004C4874" w:rsidRDefault="00F01225">
      <w:pPr>
        <w:pStyle w:val="a3"/>
        <w:ind w:right="286"/>
        <w:jc w:val="left"/>
      </w:pPr>
      <w:r>
        <w:t>применять полученные знания для выращивания и размножения культурных растений; 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14:paraId="4E974F82" w14:textId="77777777" w:rsidR="004C4874" w:rsidRDefault="00F01225">
      <w:pPr>
        <w:pStyle w:val="a3"/>
        <w:ind w:right="281"/>
      </w:pPr>
      <w: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1DD20260" w14:textId="77777777" w:rsidR="004C4874" w:rsidRDefault="00F01225">
      <w:pPr>
        <w:pStyle w:val="a3"/>
        <w:ind w:right="286"/>
      </w:pPr>
      <w:r>
        <w:t xml:space="preserve">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w:t>
      </w:r>
      <w:r>
        <w:rPr>
          <w:spacing w:val="-2"/>
        </w:rPr>
        <w:t>искусства;</w:t>
      </w:r>
    </w:p>
    <w:p w14:paraId="1CB1CFAE" w14:textId="77777777" w:rsidR="004C4874" w:rsidRDefault="00F01225">
      <w:pPr>
        <w:pStyle w:val="a3"/>
        <w:spacing w:before="1"/>
        <w:ind w:right="285"/>
      </w:pPr>
      <w:r>
        <w:t>владеть приёмами работы с биологической информацией: формулировать основания для извлечения</w:t>
      </w:r>
      <w:r>
        <w:rPr>
          <w:spacing w:val="-10"/>
        </w:rPr>
        <w:t xml:space="preserve"> </w:t>
      </w:r>
      <w:r>
        <w:t>и</w:t>
      </w:r>
      <w:r>
        <w:rPr>
          <w:spacing w:val="-7"/>
        </w:rPr>
        <w:t xml:space="preserve"> </w:t>
      </w:r>
      <w:r>
        <w:t>обобщения</w:t>
      </w:r>
      <w:r>
        <w:rPr>
          <w:spacing w:val="-8"/>
        </w:rPr>
        <w:t xml:space="preserve"> </w:t>
      </w:r>
      <w:r>
        <w:t>информации</w:t>
      </w:r>
      <w:r>
        <w:rPr>
          <w:spacing w:val="-9"/>
        </w:rPr>
        <w:t xml:space="preserve"> </w:t>
      </w:r>
      <w:r>
        <w:t>из</w:t>
      </w:r>
      <w:r>
        <w:rPr>
          <w:spacing w:val="-7"/>
        </w:rPr>
        <w:t xml:space="preserve"> </w:t>
      </w:r>
      <w:r>
        <w:t>двух</w:t>
      </w:r>
      <w:r>
        <w:rPr>
          <w:spacing w:val="-6"/>
        </w:rPr>
        <w:t xml:space="preserve"> </w:t>
      </w:r>
      <w:r>
        <w:t>источников,</w:t>
      </w:r>
      <w:r>
        <w:rPr>
          <w:spacing w:val="-11"/>
        </w:rPr>
        <w:t xml:space="preserve"> </w:t>
      </w:r>
      <w:r>
        <w:t>преобразовывать</w:t>
      </w:r>
      <w:r>
        <w:rPr>
          <w:spacing w:val="-6"/>
        </w:rPr>
        <w:t xml:space="preserve"> </w:t>
      </w:r>
      <w:r>
        <w:t>информацию</w:t>
      </w:r>
      <w:r>
        <w:rPr>
          <w:spacing w:val="-10"/>
        </w:rPr>
        <w:t xml:space="preserve"> </w:t>
      </w:r>
      <w:r>
        <w:t>из одной знаковой системы в другую;</w:t>
      </w:r>
    </w:p>
    <w:p w14:paraId="6C78FF87" w14:textId="77777777" w:rsidR="004C4874" w:rsidRDefault="00F01225">
      <w:pPr>
        <w:pStyle w:val="a3"/>
        <w:ind w:right="282"/>
      </w:pPr>
      <w:r>
        <w:t>создавать письменные и устные сообщения, используя понятийный аппарат изучаемого раздела биологии.</w:t>
      </w:r>
    </w:p>
    <w:p w14:paraId="78EFDC85" w14:textId="77777777" w:rsidR="004C4874" w:rsidRDefault="00F01225">
      <w:pPr>
        <w:pStyle w:val="a4"/>
        <w:numPr>
          <w:ilvl w:val="3"/>
          <w:numId w:val="91"/>
        </w:numPr>
        <w:tabs>
          <w:tab w:val="left" w:pos="1748"/>
        </w:tabs>
        <w:ind w:right="289" w:firstLine="0"/>
        <w:jc w:val="both"/>
        <w:rPr>
          <w:sz w:val="24"/>
        </w:rPr>
      </w:pPr>
      <w:r>
        <w:rPr>
          <w:sz w:val="24"/>
        </w:rPr>
        <w:t xml:space="preserve">Предметные результаты освоения программы по биологии к концу обучения в 7 </w:t>
      </w:r>
      <w:r>
        <w:rPr>
          <w:spacing w:val="-2"/>
          <w:sz w:val="24"/>
        </w:rPr>
        <w:t>классе:</w:t>
      </w:r>
    </w:p>
    <w:p w14:paraId="24EBCB89" w14:textId="77777777" w:rsidR="004C4874" w:rsidRDefault="00F01225">
      <w:pPr>
        <w:pStyle w:val="a3"/>
        <w:ind w:right="283"/>
      </w:pPr>
      <w: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14:paraId="04EC0BEF" w14:textId="77777777" w:rsidR="004C4874" w:rsidRDefault="00F01225">
      <w:pPr>
        <w:pStyle w:val="a3"/>
        <w:ind w:right="281"/>
      </w:pPr>
      <w:r>
        <w:t>приводить примеры вклада российских (в том числе Н.И. Вавилов, И.В.</w:t>
      </w:r>
      <w:r>
        <w:rPr>
          <w:spacing w:val="-2"/>
        </w:rPr>
        <w:t xml:space="preserve"> </w:t>
      </w:r>
      <w:r>
        <w:t>Мичурин) и зарубежных</w:t>
      </w:r>
      <w:r>
        <w:rPr>
          <w:spacing w:val="-4"/>
        </w:rPr>
        <w:t xml:space="preserve"> </w:t>
      </w:r>
      <w:r>
        <w:t>(в</w:t>
      </w:r>
      <w:r>
        <w:rPr>
          <w:spacing w:val="-7"/>
        </w:rPr>
        <w:t xml:space="preserve"> </w:t>
      </w:r>
      <w:r>
        <w:t>том</w:t>
      </w:r>
      <w:r>
        <w:rPr>
          <w:spacing w:val="-6"/>
        </w:rPr>
        <w:t xml:space="preserve"> </w:t>
      </w:r>
      <w:r>
        <w:t>числе</w:t>
      </w:r>
      <w:r>
        <w:rPr>
          <w:spacing w:val="-7"/>
        </w:rPr>
        <w:t xml:space="preserve"> </w:t>
      </w:r>
      <w:r>
        <w:t>К.</w:t>
      </w:r>
      <w:r>
        <w:rPr>
          <w:spacing w:val="-2"/>
        </w:rPr>
        <w:t xml:space="preserve"> </w:t>
      </w:r>
      <w:r>
        <w:t>Линней,</w:t>
      </w:r>
      <w:r>
        <w:rPr>
          <w:spacing w:val="-6"/>
        </w:rPr>
        <w:t xml:space="preserve"> </w:t>
      </w:r>
      <w:r>
        <w:t>Л.</w:t>
      </w:r>
      <w:r>
        <w:rPr>
          <w:spacing w:val="-2"/>
        </w:rPr>
        <w:t xml:space="preserve"> </w:t>
      </w:r>
      <w:r>
        <w:t>Пастер)</w:t>
      </w:r>
      <w:r>
        <w:rPr>
          <w:spacing w:val="-4"/>
        </w:rPr>
        <w:t xml:space="preserve"> </w:t>
      </w:r>
      <w:r>
        <w:t>учёных</w:t>
      </w:r>
      <w:r>
        <w:rPr>
          <w:spacing w:val="-4"/>
        </w:rPr>
        <w:t xml:space="preserve"> </w:t>
      </w:r>
      <w:r>
        <w:t>в</w:t>
      </w:r>
      <w:r>
        <w:rPr>
          <w:spacing w:val="-6"/>
        </w:rPr>
        <w:t xml:space="preserve"> </w:t>
      </w:r>
      <w:r>
        <w:t>развитие</w:t>
      </w:r>
      <w:r>
        <w:rPr>
          <w:spacing w:val="-7"/>
        </w:rPr>
        <w:t xml:space="preserve"> </w:t>
      </w:r>
      <w:r>
        <w:t>наук</w:t>
      </w:r>
      <w:r>
        <w:rPr>
          <w:spacing w:val="-5"/>
        </w:rPr>
        <w:t xml:space="preserve"> </w:t>
      </w:r>
      <w:r>
        <w:t>о</w:t>
      </w:r>
      <w:r>
        <w:rPr>
          <w:spacing w:val="-6"/>
        </w:rPr>
        <w:t xml:space="preserve"> </w:t>
      </w:r>
      <w:r>
        <w:t>растениях,</w:t>
      </w:r>
      <w:r>
        <w:rPr>
          <w:spacing w:val="-6"/>
        </w:rPr>
        <w:t xml:space="preserve"> </w:t>
      </w:r>
      <w:r>
        <w:t>грибах, лишайниках, бактериях;</w:t>
      </w:r>
    </w:p>
    <w:p w14:paraId="6E927609" w14:textId="77777777" w:rsidR="004C4874" w:rsidRDefault="00F01225">
      <w:pPr>
        <w:pStyle w:val="a3"/>
        <w:ind w:right="286"/>
      </w:pPr>
      <w: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w:t>
      </w:r>
      <w:r>
        <w:rPr>
          <w:spacing w:val="34"/>
        </w:rPr>
        <w:t xml:space="preserve"> </w:t>
      </w:r>
      <w:r>
        <w:t>форма</w:t>
      </w:r>
      <w:r>
        <w:rPr>
          <w:spacing w:val="33"/>
        </w:rPr>
        <w:t xml:space="preserve"> </w:t>
      </w:r>
      <w:r>
        <w:t>растений,</w:t>
      </w:r>
      <w:r>
        <w:rPr>
          <w:spacing w:val="34"/>
        </w:rPr>
        <w:t xml:space="preserve"> </w:t>
      </w:r>
      <w:r>
        <w:t>среда</w:t>
      </w:r>
      <w:r>
        <w:rPr>
          <w:spacing w:val="33"/>
        </w:rPr>
        <w:t xml:space="preserve"> </w:t>
      </w:r>
      <w:r>
        <w:t>обитания,</w:t>
      </w:r>
      <w:r>
        <w:rPr>
          <w:spacing w:val="31"/>
        </w:rPr>
        <w:t xml:space="preserve"> </w:t>
      </w:r>
      <w:r>
        <w:t>растительное</w:t>
      </w:r>
      <w:r>
        <w:rPr>
          <w:spacing w:val="33"/>
        </w:rPr>
        <w:t xml:space="preserve"> </w:t>
      </w:r>
      <w:r>
        <w:t>сообщество,</w:t>
      </w:r>
      <w:r>
        <w:rPr>
          <w:spacing w:val="34"/>
        </w:rPr>
        <w:t xml:space="preserve"> </w:t>
      </w:r>
      <w:r>
        <w:t>высшие</w:t>
      </w:r>
      <w:r>
        <w:rPr>
          <w:spacing w:val="33"/>
        </w:rPr>
        <w:t xml:space="preserve"> </w:t>
      </w:r>
      <w:r>
        <w:t>растения,</w:t>
      </w:r>
    </w:p>
    <w:p w14:paraId="03C7298A" w14:textId="77777777" w:rsidR="004C4874" w:rsidRDefault="004C4874">
      <w:pPr>
        <w:pStyle w:val="a3"/>
        <w:sectPr w:rsidR="004C4874">
          <w:pgSz w:w="11910" w:h="16850"/>
          <w:pgMar w:top="1020" w:right="283" w:bottom="280" w:left="992" w:header="569" w:footer="0" w:gutter="0"/>
          <w:cols w:space="720"/>
        </w:sectPr>
      </w:pPr>
    </w:p>
    <w:p w14:paraId="0A9146C3" w14:textId="77777777" w:rsidR="004C4874" w:rsidRDefault="00F01225">
      <w:pPr>
        <w:pStyle w:val="a3"/>
        <w:spacing w:before="88"/>
        <w:ind w:right="284"/>
      </w:pPr>
      <w:r>
        <w:t>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14:paraId="02546017" w14:textId="77777777" w:rsidR="004C4874" w:rsidRDefault="00F01225">
      <w:pPr>
        <w:pStyle w:val="a3"/>
        <w:ind w:right="280"/>
      </w:pPr>
      <w: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14:paraId="79F6FD23" w14:textId="77777777" w:rsidR="004C4874" w:rsidRDefault="00F01225">
      <w:pPr>
        <w:pStyle w:val="a3"/>
        <w:ind w:right="287"/>
      </w:pPr>
      <w:r>
        <w:t>выявлять признаки классов покрытосеменных или цветковых, семейств двудольных и однодольных растений;</w:t>
      </w:r>
    </w:p>
    <w:p w14:paraId="135A1D0F" w14:textId="77777777" w:rsidR="004C4874" w:rsidRDefault="00F01225">
      <w:pPr>
        <w:pStyle w:val="a3"/>
        <w:ind w:right="286"/>
      </w:pPr>
      <w: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03197DE1" w14:textId="77777777" w:rsidR="004C4874" w:rsidRDefault="00F01225">
      <w:pPr>
        <w:pStyle w:val="a3"/>
        <w:ind w:right="281"/>
      </w:pPr>
      <w: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03FEC169" w14:textId="77777777" w:rsidR="004C4874" w:rsidRDefault="00F01225">
      <w:pPr>
        <w:pStyle w:val="a3"/>
        <w:spacing w:before="1"/>
        <w:ind w:right="288"/>
      </w:pPr>
      <w:r>
        <w:t>выделять существенные признаки строения и жизнедеятельности растений, бактерий, грибов, лишайников;</w:t>
      </w:r>
    </w:p>
    <w:p w14:paraId="5F4E941D" w14:textId="77777777" w:rsidR="004C4874" w:rsidRDefault="00F01225">
      <w:pPr>
        <w:pStyle w:val="a3"/>
        <w:ind w:right="289"/>
      </w:pPr>
      <w:r>
        <w:t>проводить описание и сравнивать между собой растения, грибы, лишайники, бактерии по заданному плану, проводить выводы на основе сравнения;</w:t>
      </w:r>
    </w:p>
    <w:p w14:paraId="64950B7E" w14:textId="77777777" w:rsidR="004C4874" w:rsidRDefault="00F01225">
      <w:pPr>
        <w:pStyle w:val="a3"/>
        <w:ind w:right="283"/>
      </w:pPr>
      <w:r>
        <w:t>описывать</w:t>
      </w:r>
      <w:r>
        <w:rPr>
          <w:spacing w:val="-15"/>
        </w:rPr>
        <w:t xml:space="preserve"> </w:t>
      </w:r>
      <w:r>
        <w:t>усложнение</w:t>
      </w:r>
      <w:r>
        <w:rPr>
          <w:spacing w:val="-15"/>
        </w:rPr>
        <w:t xml:space="preserve"> </w:t>
      </w:r>
      <w:r>
        <w:t>организации</w:t>
      </w:r>
      <w:r>
        <w:rPr>
          <w:spacing w:val="-15"/>
        </w:rPr>
        <w:t xml:space="preserve"> </w:t>
      </w:r>
      <w:r>
        <w:t>растений</w:t>
      </w:r>
      <w:r>
        <w:rPr>
          <w:spacing w:val="-15"/>
        </w:rPr>
        <w:t xml:space="preserve"> </w:t>
      </w:r>
      <w:r>
        <w:t>в</w:t>
      </w:r>
      <w:r>
        <w:rPr>
          <w:spacing w:val="-15"/>
        </w:rPr>
        <w:t xml:space="preserve"> </w:t>
      </w:r>
      <w:r>
        <w:t>ходе</w:t>
      </w:r>
      <w:r>
        <w:rPr>
          <w:spacing w:val="-15"/>
        </w:rPr>
        <w:t xml:space="preserve"> </w:t>
      </w:r>
      <w:r>
        <w:t>эволюции</w:t>
      </w:r>
      <w:r>
        <w:rPr>
          <w:spacing w:val="-15"/>
        </w:rPr>
        <w:t xml:space="preserve"> </w:t>
      </w:r>
      <w:r>
        <w:t>растительного</w:t>
      </w:r>
      <w:r>
        <w:rPr>
          <w:spacing w:val="-15"/>
        </w:rPr>
        <w:t xml:space="preserve"> </w:t>
      </w:r>
      <w:r>
        <w:t>мира</w:t>
      </w:r>
      <w:r>
        <w:rPr>
          <w:spacing w:val="-15"/>
        </w:rPr>
        <w:t xml:space="preserve"> </w:t>
      </w:r>
      <w:r>
        <w:t>на</w:t>
      </w:r>
      <w:r>
        <w:rPr>
          <w:spacing w:val="-15"/>
        </w:rPr>
        <w:t xml:space="preserve"> </w:t>
      </w:r>
      <w:r>
        <w:t>Земле; выявлять черты приспособленности растений к среде обитания, значение экологических факторов для растений;</w:t>
      </w:r>
    </w:p>
    <w:p w14:paraId="44E6D211" w14:textId="77777777" w:rsidR="004C4874" w:rsidRDefault="00F01225">
      <w:pPr>
        <w:pStyle w:val="a3"/>
        <w:tabs>
          <w:tab w:val="left" w:pos="2753"/>
          <w:tab w:val="left" w:pos="4379"/>
          <w:tab w:val="left" w:pos="5853"/>
          <w:tab w:val="left" w:pos="7030"/>
          <w:tab w:val="left" w:pos="7383"/>
          <w:tab w:val="left" w:pos="9258"/>
        </w:tabs>
        <w:ind w:right="286"/>
        <w:jc w:val="left"/>
      </w:pPr>
      <w:r>
        <w:rPr>
          <w:spacing w:val="-2"/>
        </w:rPr>
        <w:t>характеризовать</w:t>
      </w:r>
      <w:r>
        <w:tab/>
      </w:r>
      <w:r>
        <w:rPr>
          <w:spacing w:val="-2"/>
        </w:rPr>
        <w:t>растительные</w:t>
      </w:r>
      <w:r>
        <w:tab/>
      </w:r>
      <w:r>
        <w:rPr>
          <w:spacing w:val="-2"/>
        </w:rPr>
        <w:t>сообщества,</w:t>
      </w:r>
      <w:r>
        <w:tab/>
      </w:r>
      <w:r>
        <w:rPr>
          <w:spacing w:val="-2"/>
        </w:rPr>
        <w:t>сезонные</w:t>
      </w:r>
      <w:r>
        <w:tab/>
      </w:r>
      <w:r>
        <w:rPr>
          <w:spacing w:val="-10"/>
        </w:rPr>
        <w:t>и</w:t>
      </w:r>
      <w:r>
        <w:tab/>
      </w:r>
      <w:r>
        <w:rPr>
          <w:spacing w:val="-2"/>
        </w:rPr>
        <w:t>поступательные</w:t>
      </w:r>
      <w:r>
        <w:tab/>
      </w:r>
      <w:r>
        <w:rPr>
          <w:spacing w:val="-2"/>
        </w:rPr>
        <w:t xml:space="preserve">изменения </w:t>
      </w:r>
      <w:r>
        <w:t>растительных сообществ, растительность (растительный покров) природных зон Земли; приводить</w:t>
      </w:r>
      <w:r>
        <w:rPr>
          <w:spacing w:val="40"/>
        </w:rPr>
        <w:t xml:space="preserve"> </w:t>
      </w:r>
      <w:r>
        <w:t>примеры</w:t>
      </w:r>
      <w:r>
        <w:rPr>
          <w:spacing w:val="40"/>
        </w:rPr>
        <w:t xml:space="preserve"> </w:t>
      </w:r>
      <w:r>
        <w:t>культурных</w:t>
      </w:r>
      <w:r>
        <w:rPr>
          <w:spacing w:val="75"/>
        </w:rPr>
        <w:t xml:space="preserve"> </w:t>
      </w:r>
      <w:r>
        <w:t>растений</w:t>
      </w:r>
      <w:r>
        <w:rPr>
          <w:spacing w:val="40"/>
        </w:rPr>
        <w:t xml:space="preserve"> </w:t>
      </w:r>
      <w:r>
        <w:t>и</w:t>
      </w:r>
      <w:r>
        <w:rPr>
          <w:spacing w:val="40"/>
        </w:rPr>
        <w:t xml:space="preserve"> </w:t>
      </w:r>
      <w:r>
        <w:t>их</w:t>
      </w:r>
      <w:r>
        <w:rPr>
          <w:spacing w:val="40"/>
        </w:rPr>
        <w:t xml:space="preserve"> </w:t>
      </w:r>
      <w:r>
        <w:t>значение</w:t>
      </w:r>
      <w:r>
        <w:rPr>
          <w:spacing w:val="40"/>
        </w:rPr>
        <w:t xml:space="preserve"> </w:t>
      </w:r>
      <w:r>
        <w:t>в</w:t>
      </w:r>
      <w:r>
        <w:rPr>
          <w:spacing w:val="40"/>
        </w:rPr>
        <w:t xml:space="preserve"> </w:t>
      </w:r>
      <w:r>
        <w:t>жизни</w:t>
      </w:r>
      <w:r>
        <w:rPr>
          <w:spacing w:val="40"/>
        </w:rPr>
        <w:t xml:space="preserve"> </w:t>
      </w:r>
      <w:r>
        <w:t>человека,</w:t>
      </w:r>
      <w:r>
        <w:rPr>
          <w:spacing w:val="40"/>
        </w:rPr>
        <w:t xml:space="preserve"> </w:t>
      </w:r>
      <w:r>
        <w:t>понимать</w:t>
      </w:r>
      <w:r>
        <w:rPr>
          <w:spacing w:val="80"/>
        </w:rPr>
        <w:t xml:space="preserve"> </w:t>
      </w:r>
      <w:r>
        <w:t>причины и знать меры охраны растительного мира Земли;</w:t>
      </w:r>
    </w:p>
    <w:p w14:paraId="6615A23A" w14:textId="77777777" w:rsidR="004C4874" w:rsidRDefault="00F01225">
      <w:pPr>
        <w:pStyle w:val="a3"/>
        <w:spacing w:before="1"/>
        <w:jc w:val="left"/>
      </w:pPr>
      <w:r>
        <w:t>раскрывать</w:t>
      </w:r>
      <w:r>
        <w:rPr>
          <w:spacing w:val="40"/>
        </w:rPr>
        <w:t xml:space="preserve"> </w:t>
      </w:r>
      <w:r>
        <w:t>роль</w:t>
      </w:r>
      <w:r>
        <w:rPr>
          <w:spacing w:val="40"/>
        </w:rPr>
        <w:t xml:space="preserve"> </w:t>
      </w:r>
      <w:r>
        <w:t>растений,</w:t>
      </w:r>
      <w:r>
        <w:rPr>
          <w:spacing w:val="40"/>
        </w:rPr>
        <w:t xml:space="preserve"> </w:t>
      </w:r>
      <w:r>
        <w:t>грибов,</w:t>
      </w:r>
      <w:r>
        <w:rPr>
          <w:spacing w:val="40"/>
        </w:rPr>
        <w:t xml:space="preserve"> </w:t>
      </w:r>
      <w:r>
        <w:t>лишайников,</w:t>
      </w:r>
      <w:r>
        <w:rPr>
          <w:spacing w:val="40"/>
        </w:rPr>
        <w:t xml:space="preserve"> </w:t>
      </w:r>
      <w:r>
        <w:t>бактерий</w:t>
      </w:r>
      <w:r>
        <w:rPr>
          <w:spacing w:val="40"/>
        </w:rPr>
        <w:t xml:space="preserve"> </w:t>
      </w:r>
      <w:r>
        <w:t>в</w:t>
      </w:r>
      <w:r>
        <w:rPr>
          <w:spacing w:val="40"/>
        </w:rPr>
        <w:t xml:space="preserve"> </w:t>
      </w:r>
      <w:r>
        <w:t>природных</w:t>
      </w:r>
      <w:r>
        <w:rPr>
          <w:spacing w:val="40"/>
        </w:rPr>
        <w:t xml:space="preserve"> </w:t>
      </w:r>
      <w:r>
        <w:t>сообществах,</w:t>
      </w:r>
      <w:r>
        <w:rPr>
          <w:spacing w:val="40"/>
        </w:rPr>
        <w:t xml:space="preserve"> </w:t>
      </w:r>
      <w:r>
        <w:t>в хозяйственной деятельности человека и его повседневной жизни;</w:t>
      </w:r>
    </w:p>
    <w:p w14:paraId="66FD72EB" w14:textId="77777777" w:rsidR="004C4874" w:rsidRDefault="00F01225">
      <w:pPr>
        <w:pStyle w:val="a3"/>
        <w:ind w:right="278"/>
      </w:pPr>
      <w: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14:paraId="242E9822" w14:textId="77777777" w:rsidR="004C4874" w:rsidRDefault="00F01225">
      <w:pPr>
        <w:pStyle w:val="a3"/>
        <w:tabs>
          <w:tab w:val="left" w:pos="2170"/>
          <w:tab w:val="left" w:pos="3221"/>
          <w:tab w:val="left" w:pos="4703"/>
          <w:tab w:val="left" w:pos="5504"/>
          <w:tab w:val="left" w:pos="6113"/>
          <w:tab w:val="left" w:pos="7022"/>
          <w:tab w:val="left" w:pos="7360"/>
          <w:tab w:val="left" w:pos="8497"/>
          <w:tab w:val="left" w:pos="8856"/>
        </w:tabs>
        <w:ind w:right="281"/>
        <w:jc w:val="left"/>
      </w:pPr>
      <w:r>
        <w:t>использовать</w:t>
      </w:r>
      <w:r>
        <w:rPr>
          <w:spacing w:val="-15"/>
        </w:rPr>
        <w:t xml:space="preserve"> </w:t>
      </w:r>
      <w:r>
        <w:t>методы</w:t>
      </w:r>
      <w:r>
        <w:rPr>
          <w:spacing w:val="-15"/>
        </w:rPr>
        <w:t xml:space="preserve"> </w:t>
      </w:r>
      <w:r>
        <w:t>биологии:</w:t>
      </w:r>
      <w:r>
        <w:rPr>
          <w:spacing w:val="-15"/>
        </w:rPr>
        <w:t xml:space="preserve"> </w:t>
      </w:r>
      <w:r>
        <w:t>проводить</w:t>
      </w:r>
      <w:r>
        <w:rPr>
          <w:spacing w:val="-15"/>
        </w:rPr>
        <w:t xml:space="preserve"> </w:t>
      </w:r>
      <w:r>
        <w:t>наблюдения</w:t>
      </w:r>
      <w:r>
        <w:rPr>
          <w:spacing w:val="-15"/>
        </w:rPr>
        <w:t xml:space="preserve"> </w:t>
      </w:r>
      <w:r>
        <w:t>за</w:t>
      </w:r>
      <w:r>
        <w:rPr>
          <w:spacing w:val="-15"/>
        </w:rPr>
        <w:t xml:space="preserve"> </w:t>
      </w:r>
      <w:r>
        <w:t>растениями,</w:t>
      </w:r>
      <w:r>
        <w:rPr>
          <w:spacing w:val="-15"/>
        </w:rPr>
        <w:t xml:space="preserve"> </w:t>
      </w:r>
      <w:r>
        <w:t>бактериями,</w:t>
      </w:r>
      <w:r>
        <w:rPr>
          <w:spacing w:val="-15"/>
        </w:rPr>
        <w:t xml:space="preserve"> </w:t>
      </w:r>
      <w:r>
        <w:t xml:space="preserve">грибами, лишайниками, описывать их, ставить простейшие биологические опыты и эксперименты; </w:t>
      </w:r>
      <w:r>
        <w:rPr>
          <w:spacing w:val="-2"/>
        </w:rPr>
        <w:t>соблюдать</w:t>
      </w:r>
      <w:r>
        <w:tab/>
      </w:r>
      <w:r>
        <w:rPr>
          <w:spacing w:val="-2"/>
        </w:rPr>
        <w:t>правила</w:t>
      </w:r>
      <w:r>
        <w:tab/>
      </w:r>
      <w:r>
        <w:rPr>
          <w:spacing w:val="-2"/>
        </w:rPr>
        <w:t>безопасного</w:t>
      </w:r>
      <w:r>
        <w:tab/>
      </w:r>
      <w:r>
        <w:rPr>
          <w:spacing w:val="-4"/>
        </w:rPr>
        <w:t>труда</w:t>
      </w:r>
      <w:r>
        <w:tab/>
      </w:r>
      <w:r>
        <w:rPr>
          <w:spacing w:val="-4"/>
        </w:rPr>
        <w:t>при</w:t>
      </w:r>
      <w:r>
        <w:tab/>
      </w:r>
      <w:r>
        <w:rPr>
          <w:spacing w:val="-2"/>
        </w:rPr>
        <w:t>работе</w:t>
      </w:r>
      <w:r>
        <w:tab/>
      </w:r>
      <w:r>
        <w:rPr>
          <w:spacing w:val="-10"/>
        </w:rPr>
        <w:t>с</w:t>
      </w:r>
      <w:r>
        <w:tab/>
      </w:r>
      <w:r>
        <w:rPr>
          <w:spacing w:val="-2"/>
        </w:rPr>
        <w:t>учебным</w:t>
      </w:r>
      <w:r>
        <w:tab/>
      </w:r>
      <w:r>
        <w:rPr>
          <w:spacing w:val="-10"/>
        </w:rPr>
        <w:t>и</w:t>
      </w:r>
      <w:r>
        <w:tab/>
      </w:r>
      <w:r>
        <w:rPr>
          <w:spacing w:val="-2"/>
        </w:rPr>
        <w:t xml:space="preserve">лабораторным </w:t>
      </w:r>
      <w:r>
        <w:t>оборудованием,</w:t>
      </w:r>
      <w:r>
        <w:rPr>
          <w:spacing w:val="80"/>
        </w:rPr>
        <w:t xml:space="preserve"> </w:t>
      </w:r>
      <w:r>
        <w:t>химической</w:t>
      </w:r>
      <w:r>
        <w:rPr>
          <w:spacing w:val="80"/>
        </w:rPr>
        <w:t xml:space="preserve"> </w:t>
      </w:r>
      <w:r>
        <w:t>посудой</w:t>
      </w:r>
      <w:r>
        <w:rPr>
          <w:spacing w:val="80"/>
        </w:rPr>
        <w:t xml:space="preserve"> </w:t>
      </w:r>
      <w:r>
        <w:t>в</w:t>
      </w:r>
      <w:r>
        <w:rPr>
          <w:spacing w:val="80"/>
        </w:rPr>
        <w:t xml:space="preserve"> </w:t>
      </w:r>
      <w:r>
        <w:t>соответствии</w:t>
      </w:r>
      <w:r>
        <w:rPr>
          <w:spacing w:val="80"/>
        </w:rPr>
        <w:t xml:space="preserve"> </w:t>
      </w:r>
      <w:r>
        <w:t>с</w:t>
      </w:r>
      <w:r>
        <w:rPr>
          <w:spacing w:val="80"/>
        </w:rPr>
        <w:t xml:space="preserve"> </w:t>
      </w:r>
      <w:r>
        <w:t>инструкциями</w:t>
      </w:r>
      <w:r>
        <w:rPr>
          <w:spacing w:val="80"/>
        </w:rPr>
        <w:t xml:space="preserve"> </w:t>
      </w:r>
      <w:r>
        <w:t>на</w:t>
      </w:r>
      <w:r>
        <w:rPr>
          <w:spacing w:val="80"/>
        </w:rPr>
        <w:t xml:space="preserve"> </w:t>
      </w:r>
      <w:r>
        <w:t>уроке</w:t>
      </w:r>
      <w:r>
        <w:rPr>
          <w:spacing w:val="80"/>
        </w:rPr>
        <w:t xml:space="preserve"> </w:t>
      </w:r>
      <w:r>
        <w:t>и</w:t>
      </w:r>
      <w:r>
        <w:rPr>
          <w:spacing w:val="80"/>
        </w:rPr>
        <w:t xml:space="preserve"> </w:t>
      </w:r>
      <w:r>
        <w:t>во внеурочной деятельности;</w:t>
      </w:r>
    </w:p>
    <w:p w14:paraId="2A8F265F" w14:textId="77777777" w:rsidR="004C4874" w:rsidRDefault="00F01225">
      <w:pPr>
        <w:pStyle w:val="a3"/>
        <w:spacing w:before="1"/>
        <w:ind w:right="284"/>
      </w:pPr>
      <w:r>
        <w:t>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одной знаковой системы в другую;</w:t>
      </w:r>
    </w:p>
    <w:p w14:paraId="50BFD211" w14:textId="77777777" w:rsidR="004C4874" w:rsidRDefault="00F01225">
      <w:pPr>
        <w:pStyle w:val="a3"/>
        <w:ind w:right="282"/>
      </w:pPr>
      <w: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69EAC1EC" w14:textId="77777777" w:rsidR="004C4874" w:rsidRDefault="00F01225">
      <w:pPr>
        <w:pStyle w:val="a4"/>
        <w:numPr>
          <w:ilvl w:val="3"/>
          <w:numId w:val="91"/>
        </w:numPr>
        <w:tabs>
          <w:tab w:val="left" w:pos="1748"/>
        </w:tabs>
        <w:ind w:right="289" w:firstLine="0"/>
        <w:jc w:val="both"/>
        <w:rPr>
          <w:sz w:val="24"/>
        </w:rPr>
      </w:pPr>
      <w:r>
        <w:rPr>
          <w:sz w:val="24"/>
        </w:rPr>
        <w:t xml:space="preserve">Предметные результаты освоения программы по биологии к концу обучения в 8 </w:t>
      </w:r>
      <w:r>
        <w:rPr>
          <w:spacing w:val="-2"/>
          <w:sz w:val="24"/>
        </w:rPr>
        <w:t>классе:</w:t>
      </w:r>
    </w:p>
    <w:p w14:paraId="6E1E5C37" w14:textId="77777777" w:rsidR="004C4874" w:rsidRDefault="00F01225">
      <w:pPr>
        <w:pStyle w:val="a3"/>
        <w:ind w:right="282"/>
      </w:pPr>
      <w:r>
        <w:t>характеризовать зоологию как биологическую науку, её разделы и связь с</w:t>
      </w:r>
      <w:r>
        <w:rPr>
          <w:spacing w:val="-1"/>
        </w:rPr>
        <w:t xml:space="preserve"> </w:t>
      </w:r>
      <w:r>
        <w:t>другими науками и техникой;</w:t>
      </w:r>
    </w:p>
    <w:p w14:paraId="1DC48FE3" w14:textId="77777777" w:rsidR="004C4874" w:rsidRDefault="00F01225">
      <w:pPr>
        <w:pStyle w:val="a3"/>
        <w:ind w:right="287"/>
      </w:pPr>
      <w: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14:paraId="18D0AC24" w14:textId="77777777" w:rsidR="004C4874" w:rsidRDefault="00F01225">
      <w:pPr>
        <w:pStyle w:val="a3"/>
        <w:ind w:right="279"/>
      </w:pPr>
      <w:r>
        <w:t>приводить примеры вклада российских (в том числе А.О. Ковалевский, К.И. Скрябин) и зарубежных (в том числе А. Левенгук, Ж. Кювье, Э.</w:t>
      </w:r>
      <w:r>
        <w:rPr>
          <w:spacing w:val="-1"/>
        </w:rPr>
        <w:t xml:space="preserve"> </w:t>
      </w:r>
      <w:r>
        <w:t xml:space="preserve">Геккель) учёных в развитие наук о </w:t>
      </w:r>
      <w:r>
        <w:rPr>
          <w:spacing w:val="-2"/>
        </w:rPr>
        <w:t>животных;</w:t>
      </w:r>
    </w:p>
    <w:p w14:paraId="1868AF28" w14:textId="77777777" w:rsidR="004C4874" w:rsidRDefault="00F01225">
      <w:pPr>
        <w:pStyle w:val="a3"/>
      </w:pPr>
      <w:r>
        <w:t>применять</w:t>
      </w:r>
      <w:r>
        <w:rPr>
          <w:spacing w:val="17"/>
        </w:rPr>
        <w:t xml:space="preserve"> </w:t>
      </w:r>
      <w:r>
        <w:t>биологические</w:t>
      </w:r>
      <w:r>
        <w:rPr>
          <w:spacing w:val="17"/>
        </w:rPr>
        <w:t xml:space="preserve"> </w:t>
      </w:r>
      <w:r>
        <w:t>термины</w:t>
      </w:r>
      <w:r>
        <w:rPr>
          <w:spacing w:val="17"/>
        </w:rPr>
        <w:t xml:space="preserve"> </w:t>
      </w:r>
      <w:r>
        <w:t>и</w:t>
      </w:r>
      <w:r>
        <w:rPr>
          <w:spacing w:val="16"/>
        </w:rPr>
        <w:t xml:space="preserve"> </w:t>
      </w:r>
      <w:r>
        <w:t>понятия</w:t>
      </w:r>
      <w:r>
        <w:rPr>
          <w:spacing w:val="17"/>
        </w:rPr>
        <w:t xml:space="preserve"> </w:t>
      </w:r>
      <w:r>
        <w:t>(в</w:t>
      </w:r>
      <w:r>
        <w:rPr>
          <w:spacing w:val="16"/>
        </w:rPr>
        <w:t xml:space="preserve"> </w:t>
      </w:r>
      <w:r>
        <w:t>том</w:t>
      </w:r>
      <w:r>
        <w:rPr>
          <w:spacing w:val="18"/>
        </w:rPr>
        <w:t xml:space="preserve"> </w:t>
      </w:r>
      <w:r>
        <w:t>числе:</w:t>
      </w:r>
      <w:r>
        <w:rPr>
          <w:spacing w:val="18"/>
        </w:rPr>
        <w:t xml:space="preserve"> </w:t>
      </w:r>
      <w:r>
        <w:t>зоология,</w:t>
      </w:r>
      <w:r>
        <w:rPr>
          <w:spacing w:val="18"/>
        </w:rPr>
        <w:t xml:space="preserve"> </w:t>
      </w:r>
      <w:r>
        <w:t>экология</w:t>
      </w:r>
      <w:r>
        <w:rPr>
          <w:spacing w:val="18"/>
        </w:rPr>
        <w:t xml:space="preserve"> </w:t>
      </w:r>
      <w:r>
        <w:rPr>
          <w:spacing w:val="-2"/>
        </w:rPr>
        <w:t>животных,</w:t>
      </w:r>
    </w:p>
    <w:p w14:paraId="03144F5A" w14:textId="77777777" w:rsidR="004C4874" w:rsidRDefault="004C4874">
      <w:pPr>
        <w:pStyle w:val="a3"/>
        <w:sectPr w:rsidR="004C4874">
          <w:pgSz w:w="11910" w:h="16850"/>
          <w:pgMar w:top="1020" w:right="283" w:bottom="280" w:left="992" w:header="569" w:footer="0" w:gutter="0"/>
          <w:cols w:space="720"/>
        </w:sectPr>
      </w:pPr>
    </w:p>
    <w:p w14:paraId="3D34DD8D" w14:textId="77777777" w:rsidR="004C4874" w:rsidRDefault="00F01225">
      <w:pPr>
        <w:pStyle w:val="a3"/>
        <w:spacing w:before="88"/>
        <w:ind w:right="282"/>
      </w:pPr>
      <w:r>
        <w:t>этология, палеозоология, систематика, царство, тип, отряд, семейство, род, вид, животная клетка,</w:t>
      </w:r>
      <w:r>
        <w:rPr>
          <w:spacing w:val="-4"/>
        </w:rPr>
        <w:t xml:space="preserve"> </w:t>
      </w:r>
      <w:r>
        <w:t>животная</w:t>
      </w:r>
      <w:r>
        <w:rPr>
          <w:spacing w:val="-4"/>
        </w:rPr>
        <w:t xml:space="preserve"> </w:t>
      </w:r>
      <w:r>
        <w:t>ткань,</w:t>
      </w:r>
      <w:r>
        <w:rPr>
          <w:spacing w:val="-7"/>
        </w:rPr>
        <w:t xml:space="preserve"> </w:t>
      </w:r>
      <w:r>
        <w:t>орган</w:t>
      </w:r>
      <w:r>
        <w:rPr>
          <w:spacing w:val="-4"/>
        </w:rPr>
        <w:t xml:space="preserve"> </w:t>
      </w:r>
      <w:r>
        <w:t>животного,</w:t>
      </w:r>
      <w:r>
        <w:rPr>
          <w:spacing w:val="-4"/>
        </w:rPr>
        <w:t xml:space="preserve"> </w:t>
      </w:r>
      <w:r>
        <w:t>системы</w:t>
      </w:r>
      <w:r>
        <w:rPr>
          <w:spacing w:val="-4"/>
        </w:rPr>
        <w:t xml:space="preserve"> </w:t>
      </w:r>
      <w:r>
        <w:t>органов</w:t>
      </w:r>
      <w:r>
        <w:rPr>
          <w:spacing w:val="-5"/>
        </w:rPr>
        <w:t xml:space="preserve"> </w:t>
      </w:r>
      <w:r>
        <w:t>животного,</w:t>
      </w:r>
      <w:r>
        <w:rPr>
          <w:spacing w:val="-4"/>
        </w:rPr>
        <w:t xml:space="preserve"> </w:t>
      </w:r>
      <w:r>
        <w:t>животный</w:t>
      </w:r>
      <w:r>
        <w:rPr>
          <w:spacing w:val="-4"/>
        </w:rPr>
        <w:t xml:space="preserve"> </w:t>
      </w:r>
      <w:r>
        <w:t>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14:paraId="30244A5C" w14:textId="77777777" w:rsidR="004C4874" w:rsidRDefault="00F01225">
      <w:pPr>
        <w:pStyle w:val="a3"/>
        <w:ind w:right="287"/>
      </w:pPr>
      <w:r>
        <w:t>раскрывать общие признаки животных, уровни организации животного организма: клетки, ткани, органы, системы органов, организм;</w:t>
      </w:r>
    </w:p>
    <w:p w14:paraId="7B45779F" w14:textId="77777777" w:rsidR="004C4874" w:rsidRDefault="00F01225">
      <w:pPr>
        <w:pStyle w:val="a3"/>
      </w:pPr>
      <w:r>
        <w:t>сравнивать</w:t>
      </w:r>
      <w:r>
        <w:rPr>
          <w:spacing w:val="-2"/>
        </w:rPr>
        <w:t xml:space="preserve"> </w:t>
      </w:r>
      <w:r>
        <w:t>животные</w:t>
      </w:r>
      <w:r>
        <w:rPr>
          <w:spacing w:val="-5"/>
        </w:rPr>
        <w:t xml:space="preserve"> </w:t>
      </w:r>
      <w:r>
        <w:t>ткани</w:t>
      </w:r>
      <w:r>
        <w:rPr>
          <w:spacing w:val="-3"/>
        </w:rPr>
        <w:t xml:space="preserve"> </w:t>
      </w:r>
      <w:r>
        <w:t>и</w:t>
      </w:r>
      <w:r>
        <w:rPr>
          <w:spacing w:val="-2"/>
        </w:rPr>
        <w:t xml:space="preserve"> </w:t>
      </w:r>
      <w:r>
        <w:t>органы</w:t>
      </w:r>
      <w:r>
        <w:rPr>
          <w:spacing w:val="-3"/>
        </w:rPr>
        <w:t xml:space="preserve"> </w:t>
      </w:r>
      <w:r>
        <w:t>животных</w:t>
      </w:r>
      <w:r>
        <w:rPr>
          <w:spacing w:val="-1"/>
        </w:rPr>
        <w:t xml:space="preserve"> </w:t>
      </w:r>
      <w:r>
        <w:t>между</w:t>
      </w:r>
      <w:r>
        <w:rPr>
          <w:spacing w:val="-7"/>
        </w:rPr>
        <w:t xml:space="preserve"> </w:t>
      </w:r>
      <w:r>
        <w:rPr>
          <w:spacing w:val="-2"/>
        </w:rPr>
        <w:t>собой;</w:t>
      </w:r>
    </w:p>
    <w:p w14:paraId="330B048D" w14:textId="77777777" w:rsidR="004C4874" w:rsidRDefault="00F01225">
      <w:pPr>
        <w:pStyle w:val="a3"/>
        <w:ind w:right="280"/>
      </w:pPr>
      <w:r>
        <w:t>описывать</w:t>
      </w:r>
      <w:r>
        <w:rPr>
          <w:spacing w:val="-3"/>
        </w:rPr>
        <w:t xml:space="preserve"> </w:t>
      </w:r>
      <w:r>
        <w:t>строение</w:t>
      </w:r>
      <w:r>
        <w:rPr>
          <w:spacing w:val="-5"/>
        </w:rPr>
        <w:t xml:space="preserve"> </w:t>
      </w:r>
      <w:r>
        <w:t>и</w:t>
      </w:r>
      <w:r>
        <w:rPr>
          <w:spacing w:val="-4"/>
        </w:rPr>
        <w:t xml:space="preserve"> </w:t>
      </w:r>
      <w:r>
        <w:t>жизнедеятельность</w:t>
      </w:r>
      <w:r>
        <w:rPr>
          <w:spacing w:val="-3"/>
        </w:rPr>
        <w:t xml:space="preserve"> </w:t>
      </w:r>
      <w:r>
        <w:t>животного</w:t>
      </w:r>
      <w:r>
        <w:rPr>
          <w:spacing w:val="-4"/>
        </w:rPr>
        <w:t xml:space="preserve"> </w:t>
      </w:r>
      <w:r>
        <w:t>организма:</w:t>
      </w:r>
      <w:r>
        <w:rPr>
          <w:spacing w:val="-4"/>
        </w:rPr>
        <w:t xml:space="preserve"> </w:t>
      </w:r>
      <w:r>
        <w:t>опору</w:t>
      </w:r>
      <w:r>
        <w:rPr>
          <w:spacing w:val="-1"/>
        </w:rPr>
        <w:t xml:space="preserve"> </w:t>
      </w:r>
      <w:r>
        <w:t>и</w:t>
      </w:r>
      <w:r>
        <w:rPr>
          <w:spacing w:val="-4"/>
        </w:rPr>
        <w:t xml:space="preserve"> </w:t>
      </w:r>
      <w:r>
        <w:t>движение,</w:t>
      </w:r>
      <w:r>
        <w:rPr>
          <w:spacing w:val="-4"/>
        </w:rPr>
        <w:t xml:space="preserve"> </w:t>
      </w:r>
      <w:r>
        <w:t>питание и пищеварение, дыхание и транспорт веществ, выделение, регуляцию и поведение, рост, размножение и развитие;</w:t>
      </w:r>
    </w:p>
    <w:p w14:paraId="48BA5D61" w14:textId="77777777" w:rsidR="004C4874" w:rsidRDefault="00F01225">
      <w:pPr>
        <w:pStyle w:val="a3"/>
        <w:ind w:right="281"/>
      </w:pPr>
      <w:r>
        <w:t>характеризовать</w:t>
      </w:r>
      <w:r>
        <w:rPr>
          <w:spacing w:val="-15"/>
        </w:rPr>
        <w:t xml:space="preserve"> </w:t>
      </w:r>
      <w:r>
        <w:t>процессы</w:t>
      </w:r>
      <w:r>
        <w:rPr>
          <w:spacing w:val="-15"/>
        </w:rPr>
        <w:t xml:space="preserve"> </w:t>
      </w:r>
      <w:r>
        <w:t>жизнедеятельности</w:t>
      </w:r>
      <w:r>
        <w:rPr>
          <w:spacing w:val="-15"/>
        </w:rPr>
        <w:t xml:space="preserve"> </w:t>
      </w:r>
      <w:r>
        <w:t>животных</w:t>
      </w:r>
      <w:r>
        <w:rPr>
          <w:spacing w:val="-15"/>
        </w:rPr>
        <w:t xml:space="preserve"> </w:t>
      </w:r>
      <w:r>
        <w:t>изучаемых</w:t>
      </w:r>
      <w:r>
        <w:rPr>
          <w:spacing w:val="-15"/>
        </w:rPr>
        <w:t xml:space="preserve"> </w:t>
      </w:r>
      <w:r>
        <w:t>систематических</w:t>
      </w:r>
      <w:r>
        <w:rPr>
          <w:spacing w:val="-15"/>
        </w:rPr>
        <w:t xml:space="preserve"> </w:t>
      </w:r>
      <w:r>
        <w:t>групп: движение, питание, дыхание, транспорт веществ, выделение, регуляцию, поведение, рост, развитие, размножение;</w:t>
      </w:r>
    </w:p>
    <w:p w14:paraId="309D2902" w14:textId="77777777" w:rsidR="004C4874" w:rsidRDefault="00F01225">
      <w:pPr>
        <w:pStyle w:val="a3"/>
        <w:spacing w:before="1"/>
        <w:ind w:right="287"/>
      </w:pPr>
      <w:r>
        <w:t>выявлять причинно-следственные связи между строением, жизнедеятельностью и средой обитания животных изучаемых систематических групп;</w:t>
      </w:r>
    </w:p>
    <w:p w14:paraId="183AF23E" w14:textId="77777777" w:rsidR="004C4874" w:rsidRDefault="00F01225">
      <w:pPr>
        <w:pStyle w:val="a3"/>
        <w:ind w:right="276"/>
      </w:pPr>
      <w:r>
        <w:t xml:space="preserve">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w:t>
      </w:r>
      <w:r>
        <w:rPr>
          <w:spacing w:val="-2"/>
        </w:rPr>
        <w:t>изображениям;</w:t>
      </w:r>
    </w:p>
    <w:p w14:paraId="286BF710" w14:textId="77777777" w:rsidR="004C4874" w:rsidRDefault="00F01225">
      <w:pPr>
        <w:pStyle w:val="a3"/>
        <w:ind w:right="282"/>
      </w:pPr>
      <w:r>
        <w:t xml:space="preserve">выявлять признаки классов членистоногих и хордовых, отрядов насекомых и </w:t>
      </w:r>
      <w:r>
        <w:rPr>
          <w:spacing w:val="-2"/>
        </w:rPr>
        <w:t>млекопитающих;</w:t>
      </w:r>
    </w:p>
    <w:p w14:paraId="50F1DFAD" w14:textId="77777777" w:rsidR="004C4874" w:rsidRDefault="00F01225">
      <w:pPr>
        <w:pStyle w:val="a3"/>
        <w:ind w:right="281"/>
      </w:pPr>
      <w:r>
        <w:t>выполнять практические и лабораторные работы по морфологии, анатомии, физиологии и поведению</w:t>
      </w:r>
      <w:r>
        <w:rPr>
          <w:spacing w:val="-11"/>
        </w:rPr>
        <w:t xml:space="preserve"> </w:t>
      </w:r>
      <w:r>
        <w:t>животных,</w:t>
      </w:r>
      <w:r>
        <w:rPr>
          <w:spacing w:val="-12"/>
        </w:rPr>
        <w:t xml:space="preserve"> </w:t>
      </w:r>
      <w:r>
        <w:t>в</w:t>
      </w:r>
      <w:r>
        <w:rPr>
          <w:spacing w:val="-15"/>
        </w:rPr>
        <w:t xml:space="preserve"> </w:t>
      </w:r>
      <w:r>
        <w:t>том</w:t>
      </w:r>
      <w:r>
        <w:rPr>
          <w:spacing w:val="-12"/>
        </w:rPr>
        <w:t xml:space="preserve"> </w:t>
      </w:r>
      <w:r>
        <w:t>числе</w:t>
      </w:r>
      <w:r>
        <w:rPr>
          <w:spacing w:val="-12"/>
        </w:rPr>
        <w:t xml:space="preserve"> </w:t>
      </w:r>
      <w:r>
        <w:t>работы</w:t>
      </w:r>
      <w:r>
        <w:rPr>
          <w:spacing w:val="-12"/>
        </w:rPr>
        <w:t xml:space="preserve"> </w:t>
      </w:r>
      <w:r>
        <w:t>с</w:t>
      </w:r>
      <w:r>
        <w:rPr>
          <w:spacing w:val="-13"/>
        </w:rPr>
        <w:t xml:space="preserve"> </w:t>
      </w:r>
      <w:r>
        <w:t>микроскопом</w:t>
      </w:r>
      <w:r>
        <w:rPr>
          <w:spacing w:val="-9"/>
        </w:rPr>
        <w:t xml:space="preserve"> </w:t>
      </w:r>
      <w:r>
        <w:t>с</w:t>
      </w:r>
      <w:r>
        <w:rPr>
          <w:spacing w:val="-13"/>
        </w:rPr>
        <w:t xml:space="preserve"> </w:t>
      </w:r>
      <w:r>
        <w:t>постоянными</w:t>
      </w:r>
      <w:r>
        <w:rPr>
          <w:spacing w:val="-11"/>
        </w:rPr>
        <w:t xml:space="preserve"> </w:t>
      </w:r>
      <w:r>
        <w:t>(фиксированными) и временными микропрепаратами, исследовательские работы с использованием приборов и инструментов цифровой лаборатории;</w:t>
      </w:r>
    </w:p>
    <w:p w14:paraId="6A1ED8E5" w14:textId="77777777" w:rsidR="004C4874" w:rsidRDefault="00F01225">
      <w:pPr>
        <w:pStyle w:val="a3"/>
        <w:spacing w:before="1"/>
        <w:ind w:right="283"/>
      </w:pPr>
      <w:r>
        <w:t>сравнивать представителей отдельных систематических групп животных и проводить выводы на основе сравнения;</w:t>
      </w:r>
    </w:p>
    <w:p w14:paraId="3C73BC5B" w14:textId="77777777" w:rsidR="004C4874" w:rsidRDefault="00F01225">
      <w:pPr>
        <w:pStyle w:val="a3"/>
      </w:pPr>
      <w:r>
        <w:t>классифицировать</w:t>
      </w:r>
      <w:r>
        <w:rPr>
          <w:spacing w:val="-7"/>
        </w:rPr>
        <w:t xml:space="preserve"> </w:t>
      </w:r>
      <w:r>
        <w:t>животных</w:t>
      </w:r>
      <w:r>
        <w:rPr>
          <w:spacing w:val="-4"/>
        </w:rPr>
        <w:t xml:space="preserve"> </w:t>
      </w:r>
      <w:r>
        <w:t>на</w:t>
      </w:r>
      <w:r>
        <w:rPr>
          <w:spacing w:val="-6"/>
        </w:rPr>
        <w:t xml:space="preserve"> </w:t>
      </w:r>
      <w:r>
        <w:t>основании</w:t>
      </w:r>
      <w:r>
        <w:rPr>
          <w:spacing w:val="-5"/>
        </w:rPr>
        <w:t xml:space="preserve"> </w:t>
      </w:r>
      <w:r>
        <w:t>особенностей</w:t>
      </w:r>
      <w:r>
        <w:rPr>
          <w:spacing w:val="-4"/>
        </w:rPr>
        <w:t xml:space="preserve"> </w:t>
      </w:r>
      <w:r>
        <w:rPr>
          <w:spacing w:val="-2"/>
        </w:rPr>
        <w:t>строения;</w:t>
      </w:r>
    </w:p>
    <w:p w14:paraId="3F0DCFDE" w14:textId="77777777" w:rsidR="004C4874" w:rsidRDefault="00F01225">
      <w:pPr>
        <w:pStyle w:val="a3"/>
        <w:jc w:val="left"/>
      </w:pPr>
      <w:r>
        <w:t>описывать усложнение организации животных в ходе эволюции животного мира на Земле; выявлять</w:t>
      </w:r>
      <w:r>
        <w:rPr>
          <w:spacing w:val="31"/>
        </w:rPr>
        <w:t xml:space="preserve"> </w:t>
      </w:r>
      <w:r>
        <w:t>черты</w:t>
      </w:r>
      <w:r>
        <w:rPr>
          <w:spacing w:val="31"/>
        </w:rPr>
        <w:t xml:space="preserve"> </w:t>
      </w:r>
      <w:r>
        <w:t>приспособленности</w:t>
      </w:r>
      <w:r>
        <w:rPr>
          <w:spacing w:val="32"/>
        </w:rPr>
        <w:t xml:space="preserve"> </w:t>
      </w:r>
      <w:r>
        <w:t>животных</w:t>
      </w:r>
      <w:r>
        <w:rPr>
          <w:spacing w:val="30"/>
        </w:rPr>
        <w:t xml:space="preserve"> </w:t>
      </w:r>
      <w:r>
        <w:t>к</w:t>
      </w:r>
      <w:r>
        <w:rPr>
          <w:spacing w:val="31"/>
        </w:rPr>
        <w:t xml:space="preserve"> </w:t>
      </w:r>
      <w:r>
        <w:t>среде</w:t>
      </w:r>
      <w:r>
        <w:rPr>
          <w:spacing w:val="30"/>
        </w:rPr>
        <w:t xml:space="preserve"> </w:t>
      </w:r>
      <w:r>
        <w:t>обитания,</w:t>
      </w:r>
      <w:r>
        <w:rPr>
          <w:spacing w:val="30"/>
        </w:rPr>
        <w:t xml:space="preserve"> </w:t>
      </w:r>
      <w:r>
        <w:t>значение</w:t>
      </w:r>
      <w:r>
        <w:rPr>
          <w:spacing w:val="29"/>
        </w:rPr>
        <w:t xml:space="preserve"> </w:t>
      </w:r>
      <w:r>
        <w:t>экологических факторов для животных;</w:t>
      </w:r>
    </w:p>
    <w:p w14:paraId="0FEC4534" w14:textId="77777777" w:rsidR="004C4874" w:rsidRDefault="00F01225">
      <w:pPr>
        <w:pStyle w:val="a3"/>
        <w:jc w:val="left"/>
      </w:pPr>
      <w:r>
        <w:t>выявлять</w:t>
      </w:r>
      <w:r>
        <w:rPr>
          <w:spacing w:val="-5"/>
        </w:rPr>
        <w:t xml:space="preserve"> </w:t>
      </w:r>
      <w:r>
        <w:t>взаимосвязи</w:t>
      </w:r>
      <w:r>
        <w:rPr>
          <w:spacing w:val="-6"/>
        </w:rPr>
        <w:t xml:space="preserve"> </w:t>
      </w:r>
      <w:r>
        <w:t>животных</w:t>
      </w:r>
      <w:r>
        <w:rPr>
          <w:spacing w:val="-1"/>
        </w:rPr>
        <w:t xml:space="preserve"> </w:t>
      </w:r>
      <w:r>
        <w:t>в</w:t>
      </w:r>
      <w:r>
        <w:rPr>
          <w:spacing w:val="-5"/>
        </w:rPr>
        <w:t xml:space="preserve"> </w:t>
      </w:r>
      <w:r>
        <w:t>природных</w:t>
      </w:r>
      <w:r>
        <w:rPr>
          <w:spacing w:val="-3"/>
        </w:rPr>
        <w:t xml:space="preserve"> </w:t>
      </w:r>
      <w:r>
        <w:t>сообществах,</w:t>
      </w:r>
      <w:r>
        <w:rPr>
          <w:spacing w:val="-4"/>
        </w:rPr>
        <w:t xml:space="preserve"> </w:t>
      </w:r>
      <w:r>
        <w:t>цепи</w:t>
      </w:r>
      <w:r>
        <w:rPr>
          <w:spacing w:val="-3"/>
        </w:rPr>
        <w:t xml:space="preserve"> </w:t>
      </w:r>
      <w:r>
        <w:rPr>
          <w:spacing w:val="-2"/>
        </w:rPr>
        <w:t>питания;</w:t>
      </w:r>
    </w:p>
    <w:p w14:paraId="76278F4A" w14:textId="77777777" w:rsidR="004C4874" w:rsidRDefault="00F01225">
      <w:pPr>
        <w:pStyle w:val="a3"/>
        <w:jc w:val="left"/>
      </w:pPr>
      <w:r>
        <w:t>устанавливать взаимосвязи животных с</w:t>
      </w:r>
      <w:r>
        <w:rPr>
          <w:spacing w:val="-2"/>
        </w:rPr>
        <w:t xml:space="preserve"> </w:t>
      </w:r>
      <w:r>
        <w:t>растениями,</w:t>
      </w:r>
      <w:r>
        <w:rPr>
          <w:spacing w:val="-1"/>
        </w:rPr>
        <w:t xml:space="preserve"> </w:t>
      </w:r>
      <w:r>
        <w:t>грибами,</w:t>
      </w:r>
      <w:r>
        <w:rPr>
          <w:spacing w:val="-1"/>
        </w:rPr>
        <w:t xml:space="preserve"> </w:t>
      </w:r>
      <w:r>
        <w:t>лишайниками и бактериями в природных сообществах;</w:t>
      </w:r>
    </w:p>
    <w:p w14:paraId="66B0FAF3" w14:textId="77777777" w:rsidR="004C4874" w:rsidRDefault="00F01225">
      <w:pPr>
        <w:pStyle w:val="a3"/>
        <w:tabs>
          <w:tab w:val="left" w:pos="2855"/>
          <w:tab w:val="left" w:pos="4221"/>
          <w:tab w:val="left" w:pos="5694"/>
          <w:tab w:val="left" w:pos="6365"/>
          <w:tab w:val="left" w:pos="7377"/>
          <w:tab w:val="left" w:pos="8685"/>
        </w:tabs>
        <w:ind w:right="290"/>
        <w:jc w:val="left"/>
      </w:pPr>
      <w:r>
        <w:rPr>
          <w:spacing w:val="-2"/>
        </w:rPr>
        <w:t>характеризовать</w:t>
      </w:r>
      <w:r>
        <w:tab/>
      </w:r>
      <w:r>
        <w:rPr>
          <w:spacing w:val="-2"/>
        </w:rPr>
        <w:t>животных</w:t>
      </w:r>
      <w:r>
        <w:tab/>
      </w:r>
      <w:r>
        <w:rPr>
          <w:spacing w:val="-2"/>
        </w:rPr>
        <w:t>природных</w:t>
      </w:r>
      <w:r>
        <w:tab/>
      </w:r>
      <w:r>
        <w:rPr>
          <w:spacing w:val="-4"/>
        </w:rPr>
        <w:t>зон</w:t>
      </w:r>
      <w:r>
        <w:tab/>
      </w:r>
      <w:r>
        <w:rPr>
          <w:spacing w:val="-2"/>
        </w:rPr>
        <w:t>Земли,</w:t>
      </w:r>
      <w:r>
        <w:tab/>
      </w:r>
      <w:r>
        <w:rPr>
          <w:spacing w:val="-2"/>
        </w:rPr>
        <w:t>основные</w:t>
      </w:r>
      <w:r>
        <w:tab/>
      </w:r>
      <w:r>
        <w:rPr>
          <w:spacing w:val="-2"/>
        </w:rPr>
        <w:t xml:space="preserve">закономерности </w:t>
      </w:r>
      <w:r>
        <w:t>распространения животных по планете;</w:t>
      </w:r>
    </w:p>
    <w:p w14:paraId="2E9819DD" w14:textId="77777777" w:rsidR="004C4874" w:rsidRDefault="00F01225">
      <w:pPr>
        <w:pStyle w:val="a3"/>
        <w:spacing w:before="1"/>
        <w:jc w:val="left"/>
      </w:pPr>
      <w:r>
        <w:t>раскрывать</w:t>
      </w:r>
      <w:r>
        <w:rPr>
          <w:spacing w:val="-5"/>
        </w:rPr>
        <w:t xml:space="preserve"> </w:t>
      </w:r>
      <w:r>
        <w:t>роль</w:t>
      </w:r>
      <w:r>
        <w:rPr>
          <w:spacing w:val="-3"/>
        </w:rPr>
        <w:t xml:space="preserve"> </w:t>
      </w:r>
      <w:r>
        <w:t>животных</w:t>
      </w:r>
      <w:r>
        <w:rPr>
          <w:spacing w:val="-3"/>
        </w:rPr>
        <w:t xml:space="preserve"> </w:t>
      </w:r>
      <w:r>
        <w:t>в</w:t>
      </w:r>
      <w:r>
        <w:rPr>
          <w:spacing w:val="-6"/>
        </w:rPr>
        <w:t xml:space="preserve"> </w:t>
      </w:r>
      <w:r>
        <w:t>природных</w:t>
      </w:r>
      <w:r>
        <w:rPr>
          <w:spacing w:val="-2"/>
        </w:rPr>
        <w:t xml:space="preserve"> сообществах;</w:t>
      </w:r>
    </w:p>
    <w:p w14:paraId="1C25081B" w14:textId="77777777" w:rsidR="004C4874" w:rsidRDefault="00F01225">
      <w:pPr>
        <w:pStyle w:val="a3"/>
        <w:ind w:right="279"/>
      </w:pPr>
      <w:r>
        <w:t>раскрывать роль домашних и непродуктивных животных в жизни человека, роль промысловых</w:t>
      </w:r>
      <w:r>
        <w:rPr>
          <w:spacing w:val="-3"/>
        </w:rPr>
        <w:t xml:space="preserve"> </w:t>
      </w:r>
      <w:r>
        <w:t>животных</w:t>
      </w:r>
      <w:r>
        <w:rPr>
          <w:spacing w:val="-2"/>
        </w:rPr>
        <w:t xml:space="preserve"> </w:t>
      </w:r>
      <w:r>
        <w:t>в</w:t>
      </w:r>
      <w:r>
        <w:rPr>
          <w:spacing w:val="-5"/>
        </w:rPr>
        <w:t xml:space="preserve"> </w:t>
      </w:r>
      <w:r>
        <w:t>хозяйственной деятельности</w:t>
      </w:r>
      <w:r>
        <w:rPr>
          <w:spacing w:val="-3"/>
        </w:rPr>
        <w:t xml:space="preserve"> </w:t>
      </w:r>
      <w:r>
        <w:t>человека</w:t>
      </w:r>
      <w:r>
        <w:rPr>
          <w:spacing w:val="-4"/>
        </w:rPr>
        <w:t xml:space="preserve"> </w:t>
      </w:r>
      <w:r>
        <w:t>и</w:t>
      </w:r>
      <w:r>
        <w:rPr>
          <w:spacing w:val="-1"/>
        </w:rPr>
        <w:t xml:space="preserve"> </w:t>
      </w:r>
      <w:r>
        <w:t>его</w:t>
      </w:r>
      <w:r>
        <w:rPr>
          <w:spacing w:val="-4"/>
        </w:rPr>
        <w:t xml:space="preserve"> </w:t>
      </w:r>
      <w:r>
        <w:t>повседневной</w:t>
      </w:r>
      <w:r>
        <w:rPr>
          <w:spacing w:val="-4"/>
        </w:rPr>
        <w:t xml:space="preserve"> </w:t>
      </w:r>
      <w:r>
        <w:t>жизни, объяснять значение животных в природе и жизни человека;</w:t>
      </w:r>
    </w:p>
    <w:p w14:paraId="53B4BEF6" w14:textId="77777777" w:rsidR="004C4874" w:rsidRDefault="00F01225">
      <w:pPr>
        <w:pStyle w:val="a3"/>
      </w:pPr>
      <w:r>
        <w:t>иметь</w:t>
      </w:r>
      <w:r>
        <w:rPr>
          <w:spacing w:val="-5"/>
        </w:rPr>
        <w:t xml:space="preserve"> </w:t>
      </w:r>
      <w:r>
        <w:t>представление</w:t>
      </w:r>
      <w:r>
        <w:rPr>
          <w:spacing w:val="-4"/>
        </w:rPr>
        <w:t xml:space="preserve"> </w:t>
      </w:r>
      <w:r>
        <w:t>о</w:t>
      </w:r>
      <w:r>
        <w:rPr>
          <w:spacing w:val="-3"/>
        </w:rPr>
        <w:t xml:space="preserve"> </w:t>
      </w:r>
      <w:r>
        <w:t>мероприятиях</w:t>
      </w:r>
      <w:r>
        <w:rPr>
          <w:spacing w:val="-5"/>
        </w:rPr>
        <w:t xml:space="preserve"> </w:t>
      </w:r>
      <w:r>
        <w:t>по</w:t>
      </w:r>
      <w:r>
        <w:rPr>
          <w:spacing w:val="-3"/>
        </w:rPr>
        <w:t xml:space="preserve"> </w:t>
      </w:r>
      <w:r>
        <w:t>охране</w:t>
      </w:r>
      <w:r>
        <w:rPr>
          <w:spacing w:val="-4"/>
        </w:rPr>
        <w:t xml:space="preserve"> </w:t>
      </w:r>
      <w:r>
        <w:t>животного</w:t>
      </w:r>
      <w:r>
        <w:rPr>
          <w:spacing w:val="-3"/>
        </w:rPr>
        <w:t xml:space="preserve"> </w:t>
      </w:r>
      <w:r>
        <w:t>мира</w:t>
      </w:r>
      <w:r>
        <w:rPr>
          <w:spacing w:val="-4"/>
        </w:rPr>
        <w:t xml:space="preserve"> </w:t>
      </w:r>
      <w:r>
        <w:rPr>
          <w:spacing w:val="-2"/>
        </w:rPr>
        <w:t>Земли;</w:t>
      </w:r>
    </w:p>
    <w:p w14:paraId="580EC453" w14:textId="77777777" w:rsidR="004C4874" w:rsidRDefault="00F01225">
      <w:pPr>
        <w:pStyle w:val="a3"/>
        <w:ind w:right="285"/>
      </w:pPr>
      <w: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14:paraId="498E7FA4" w14:textId="77777777" w:rsidR="004C4874" w:rsidRDefault="00F01225">
      <w:pPr>
        <w:pStyle w:val="a3"/>
        <w:tabs>
          <w:tab w:val="left" w:pos="2170"/>
          <w:tab w:val="left" w:pos="3221"/>
          <w:tab w:val="left" w:pos="4703"/>
          <w:tab w:val="left" w:pos="5504"/>
          <w:tab w:val="left" w:pos="6113"/>
          <w:tab w:val="left" w:pos="7022"/>
          <w:tab w:val="left" w:pos="7360"/>
          <w:tab w:val="left" w:pos="8497"/>
          <w:tab w:val="left" w:pos="8856"/>
        </w:tabs>
        <w:ind w:right="281"/>
        <w:jc w:val="left"/>
      </w:pPr>
      <w:r>
        <w:t>использовать</w:t>
      </w:r>
      <w:r>
        <w:rPr>
          <w:spacing w:val="-15"/>
        </w:rPr>
        <w:t xml:space="preserve"> </w:t>
      </w:r>
      <w:r>
        <w:t>методы</w:t>
      </w:r>
      <w:r>
        <w:rPr>
          <w:spacing w:val="-15"/>
        </w:rPr>
        <w:t xml:space="preserve"> </w:t>
      </w:r>
      <w:r>
        <w:t>биологии:</w:t>
      </w:r>
      <w:r>
        <w:rPr>
          <w:spacing w:val="-15"/>
        </w:rPr>
        <w:t xml:space="preserve"> </w:t>
      </w:r>
      <w:r>
        <w:t>проводить</w:t>
      </w:r>
      <w:r>
        <w:rPr>
          <w:spacing w:val="-15"/>
        </w:rPr>
        <w:t xml:space="preserve"> </w:t>
      </w:r>
      <w:r>
        <w:t>наблюдения</w:t>
      </w:r>
      <w:r>
        <w:rPr>
          <w:spacing w:val="-15"/>
        </w:rPr>
        <w:t xml:space="preserve"> </w:t>
      </w:r>
      <w:r>
        <w:t>за</w:t>
      </w:r>
      <w:r>
        <w:rPr>
          <w:spacing w:val="-16"/>
        </w:rPr>
        <w:t xml:space="preserve"> </w:t>
      </w:r>
      <w:r>
        <w:t>животными,</w:t>
      </w:r>
      <w:r>
        <w:rPr>
          <w:spacing w:val="-17"/>
        </w:rPr>
        <w:t xml:space="preserve"> </w:t>
      </w:r>
      <w:r>
        <w:t>описывать</w:t>
      </w:r>
      <w:r>
        <w:rPr>
          <w:spacing w:val="-15"/>
        </w:rPr>
        <w:t xml:space="preserve"> </w:t>
      </w:r>
      <w:r>
        <w:t xml:space="preserve">животных, их органы и системы органов; ставить простейшие биологические опыты и эксперименты; </w:t>
      </w:r>
      <w:r>
        <w:rPr>
          <w:spacing w:val="-2"/>
        </w:rPr>
        <w:t>соблюдать</w:t>
      </w:r>
      <w:r>
        <w:tab/>
      </w:r>
      <w:r>
        <w:rPr>
          <w:spacing w:val="-2"/>
        </w:rPr>
        <w:t>правила</w:t>
      </w:r>
      <w:r>
        <w:tab/>
      </w:r>
      <w:r>
        <w:rPr>
          <w:spacing w:val="-2"/>
        </w:rPr>
        <w:t>безопасного</w:t>
      </w:r>
      <w:r>
        <w:tab/>
      </w:r>
      <w:r>
        <w:rPr>
          <w:spacing w:val="-4"/>
        </w:rPr>
        <w:t>труда</w:t>
      </w:r>
      <w:r>
        <w:tab/>
      </w:r>
      <w:r>
        <w:rPr>
          <w:spacing w:val="-4"/>
        </w:rPr>
        <w:t>при</w:t>
      </w:r>
      <w:r>
        <w:tab/>
      </w:r>
      <w:r>
        <w:rPr>
          <w:spacing w:val="-2"/>
        </w:rPr>
        <w:t>работе</w:t>
      </w:r>
      <w:r>
        <w:tab/>
      </w:r>
      <w:r>
        <w:rPr>
          <w:spacing w:val="-10"/>
        </w:rPr>
        <w:t>с</w:t>
      </w:r>
      <w:r>
        <w:tab/>
      </w:r>
      <w:r>
        <w:rPr>
          <w:spacing w:val="-2"/>
        </w:rPr>
        <w:t>учебным</w:t>
      </w:r>
      <w:r>
        <w:tab/>
      </w:r>
      <w:r>
        <w:rPr>
          <w:spacing w:val="-10"/>
        </w:rPr>
        <w:t>и</w:t>
      </w:r>
      <w:r>
        <w:tab/>
      </w:r>
      <w:r>
        <w:rPr>
          <w:spacing w:val="-2"/>
        </w:rPr>
        <w:t xml:space="preserve">лабораторным </w:t>
      </w:r>
      <w:r>
        <w:t>оборудованием,</w:t>
      </w:r>
      <w:r>
        <w:rPr>
          <w:spacing w:val="80"/>
        </w:rPr>
        <w:t xml:space="preserve"> </w:t>
      </w:r>
      <w:r>
        <w:t>химической</w:t>
      </w:r>
      <w:r>
        <w:rPr>
          <w:spacing w:val="80"/>
        </w:rPr>
        <w:t xml:space="preserve"> </w:t>
      </w:r>
      <w:r>
        <w:t>посудой</w:t>
      </w:r>
      <w:r>
        <w:rPr>
          <w:spacing w:val="80"/>
        </w:rPr>
        <w:t xml:space="preserve"> </w:t>
      </w:r>
      <w:r>
        <w:t>в</w:t>
      </w:r>
      <w:r>
        <w:rPr>
          <w:spacing w:val="80"/>
        </w:rPr>
        <w:t xml:space="preserve"> </w:t>
      </w:r>
      <w:r>
        <w:t>соответствии</w:t>
      </w:r>
      <w:r>
        <w:rPr>
          <w:spacing w:val="80"/>
        </w:rPr>
        <w:t xml:space="preserve"> </w:t>
      </w:r>
      <w:r>
        <w:t>с</w:t>
      </w:r>
      <w:r>
        <w:rPr>
          <w:spacing w:val="80"/>
        </w:rPr>
        <w:t xml:space="preserve"> </w:t>
      </w:r>
      <w:r>
        <w:t>инструкциями</w:t>
      </w:r>
      <w:r>
        <w:rPr>
          <w:spacing w:val="80"/>
        </w:rPr>
        <w:t xml:space="preserve"> </w:t>
      </w:r>
      <w:r>
        <w:t>на</w:t>
      </w:r>
      <w:r>
        <w:rPr>
          <w:spacing w:val="80"/>
        </w:rPr>
        <w:t xml:space="preserve"> </w:t>
      </w:r>
      <w:r>
        <w:t>уроке</w:t>
      </w:r>
      <w:r>
        <w:rPr>
          <w:spacing w:val="80"/>
        </w:rPr>
        <w:t xml:space="preserve"> </w:t>
      </w:r>
      <w:r>
        <w:t>и</w:t>
      </w:r>
      <w:r>
        <w:rPr>
          <w:spacing w:val="80"/>
        </w:rPr>
        <w:t xml:space="preserve"> </w:t>
      </w:r>
      <w:r>
        <w:t>во внеурочной деятельности;</w:t>
      </w:r>
    </w:p>
    <w:p w14:paraId="7AC38819" w14:textId="77777777" w:rsidR="004C4874" w:rsidRDefault="00F01225">
      <w:pPr>
        <w:pStyle w:val="a3"/>
        <w:ind w:right="281"/>
      </w:pPr>
      <w: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14:paraId="3A4918E6" w14:textId="77777777" w:rsidR="004C4874" w:rsidRDefault="004C4874">
      <w:pPr>
        <w:pStyle w:val="a3"/>
        <w:sectPr w:rsidR="004C4874">
          <w:pgSz w:w="11910" w:h="16850"/>
          <w:pgMar w:top="1020" w:right="283" w:bottom="280" w:left="992" w:header="569" w:footer="0" w:gutter="0"/>
          <w:cols w:space="720"/>
        </w:sectPr>
      </w:pPr>
    </w:p>
    <w:p w14:paraId="214D0619" w14:textId="77777777" w:rsidR="004C4874" w:rsidRDefault="00F01225">
      <w:pPr>
        <w:pStyle w:val="a3"/>
        <w:spacing w:before="88"/>
        <w:ind w:right="282"/>
      </w:pPr>
      <w: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22EFBF0E" w14:textId="77777777" w:rsidR="004C4874" w:rsidRDefault="00F01225">
      <w:pPr>
        <w:pStyle w:val="a3"/>
        <w:ind w:right="289"/>
      </w:pPr>
      <w:r>
        <w:t>38.8.4.3.</w:t>
      </w:r>
      <w:r>
        <w:rPr>
          <w:spacing w:val="-2"/>
        </w:rPr>
        <w:t xml:space="preserve"> </w:t>
      </w:r>
      <w:r>
        <w:t xml:space="preserve">Предметные результаты освоения программы по биологии к концу обучения в 9 </w:t>
      </w:r>
      <w:r>
        <w:rPr>
          <w:spacing w:val="-2"/>
        </w:rPr>
        <w:t>классе:</w:t>
      </w:r>
    </w:p>
    <w:p w14:paraId="62814AFC" w14:textId="77777777" w:rsidR="004C4874" w:rsidRDefault="00F01225">
      <w:pPr>
        <w:pStyle w:val="a3"/>
        <w:ind w:right="291"/>
      </w:pPr>
      <w: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14:paraId="152689A7" w14:textId="77777777" w:rsidR="004C4874" w:rsidRDefault="00F01225">
      <w:pPr>
        <w:pStyle w:val="a3"/>
        <w:ind w:right="279"/>
      </w:pPr>
      <w: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027B98EC" w14:textId="77777777" w:rsidR="004C4874" w:rsidRDefault="00F01225">
      <w:pPr>
        <w:pStyle w:val="a3"/>
        <w:ind w:right="279"/>
      </w:pPr>
      <w:r>
        <w:t>приводить</w:t>
      </w:r>
      <w:r>
        <w:rPr>
          <w:spacing w:val="80"/>
        </w:rPr>
        <w:t xml:space="preserve"> </w:t>
      </w:r>
      <w:r>
        <w:t>примеры</w:t>
      </w:r>
      <w:r>
        <w:rPr>
          <w:spacing w:val="80"/>
        </w:rPr>
        <w:t xml:space="preserve"> </w:t>
      </w:r>
      <w:r>
        <w:t>вклада</w:t>
      </w:r>
      <w:r>
        <w:rPr>
          <w:spacing w:val="80"/>
        </w:rPr>
        <w:t xml:space="preserve"> </w:t>
      </w:r>
      <w:r>
        <w:t>российских</w:t>
      </w:r>
      <w:r>
        <w:rPr>
          <w:spacing w:val="80"/>
        </w:rPr>
        <w:t xml:space="preserve"> </w:t>
      </w:r>
      <w:r>
        <w:t>(в</w:t>
      </w:r>
      <w:r>
        <w:rPr>
          <w:spacing w:val="80"/>
        </w:rPr>
        <w:t xml:space="preserve"> </w:t>
      </w:r>
      <w:r>
        <w:t>том</w:t>
      </w:r>
      <w:r>
        <w:rPr>
          <w:spacing w:val="80"/>
        </w:rPr>
        <w:t xml:space="preserve"> </w:t>
      </w:r>
      <w:r>
        <w:t>числе</w:t>
      </w:r>
      <w:r>
        <w:rPr>
          <w:spacing w:val="80"/>
        </w:rPr>
        <w:t xml:space="preserve"> </w:t>
      </w:r>
      <w:r>
        <w:t>И. М.</w:t>
      </w:r>
      <w:r>
        <w:rPr>
          <w:spacing w:val="80"/>
        </w:rPr>
        <w:t xml:space="preserve"> </w:t>
      </w:r>
      <w:r>
        <w:t>Сеченов,</w:t>
      </w:r>
      <w:r>
        <w:rPr>
          <w:spacing w:val="80"/>
        </w:rPr>
        <w:t xml:space="preserve"> </w:t>
      </w:r>
      <w:r>
        <w:t>И.П.</w:t>
      </w:r>
      <w:r>
        <w:rPr>
          <w:spacing w:val="-1"/>
        </w:rPr>
        <w:t xml:space="preserve"> </w:t>
      </w:r>
      <w:r>
        <w:t>Павлов, И.И.</w:t>
      </w:r>
      <w:r>
        <w:rPr>
          <w:spacing w:val="-3"/>
        </w:rPr>
        <w:t xml:space="preserve"> </w:t>
      </w:r>
      <w:r>
        <w:t>Мечников,</w:t>
      </w:r>
      <w:r>
        <w:rPr>
          <w:spacing w:val="79"/>
        </w:rPr>
        <w:t xml:space="preserve"> </w:t>
      </w:r>
      <w:r>
        <w:t>А.А.</w:t>
      </w:r>
      <w:r>
        <w:rPr>
          <w:spacing w:val="-1"/>
        </w:rPr>
        <w:t xml:space="preserve"> </w:t>
      </w:r>
      <w:r>
        <w:t>Ухтомский,</w:t>
      </w:r>
      <w:r>
        <w:rPr>
          <w:spacing w:val="79"/>
        </w:rPr>
        <w:t xml:space="preserve"> </w:t>
      </w:r>
      <w:r>
        <w:t>П.К.</w:t>
      </w:r>
      <w:r>
        <w:rPr>
          <w:spacing w:val="-1"/>
        </w:rPr>
        <w:t xml:space="preserve"> </w:t>
      </w:r>
      <w:r>
        <w:t>Анохин)</w:t>
      </w:r>
      <w:r>
        <w:rPr>
          <w:spacing w:val="79"/>
        </w:rPr>
        <w:t xml:space="preserve"> </w:t>
      </w:r>
      <w:r>
        <w:t>и</w:t>
      </w:r>
      <w:r>
        <w:rPr>
          <w:spacing w:val="78"/>
        </w:rPr>
        <w:t xml:space="preserve"> </w:t>
      </w:r>
      <w:r>
        <w:t>зарубежных</w:t>
      </w:r>
      <w:r>
        <w:rPr>
          <w:spacing w:val="80"/>
        </w:rPr>
        <w:t xml:space="preserve"> </w:t>
      </w:r>
      <w:r>
        <w:t>(в</w:t>
      </w:r>
      <w:r>
        <w:rPr>
          <w:spacing w:val="78"/>
        </w:rPr>
        <w:t xml:space="preserve"> </w:t>
      </w:r>
      <w:r>
        <w:t>том</w:t>
      </w:r>
      <w:r>
        <w:rPr>
          <w:spacing w:val="79"/>
        </w:rPr>
        <w:t xml:space="preserve"> </w:t>
      </w:r>
      <w:r>
        <w:t>числе</w:t>
      </w:r>
      <w:r>
        <w:rPr>
          <w:spacing w:val="79"/>
        </w:rPr>
        <w:t xml:space="preserve"> </w:t>
      </w:r>
      <w:r>
        <w:t>У.</w:t>
      </w:r>
      <w:r>
        <w:rPr>
          <w:spacing w:val="-1"/>
        </w:rPr>
        <w:t xml:space="preserve"> </w:t>
      </w:r>
      <w:r>
        <w:t>Гарвей, К.</w:t>
      </w:r>
      <w:r>
        <w:rPr>
          <w:spacing w:val="-3"/>
        </w:rPr>
        <w:t xml:space="preserve"> </w:t>
      </w:r>
      <w:r>
        <w:t>Бернар, Л.</w:t>
      </w:r>
      <w:r>
        <w:rPr>
          <w:spacing w:val="-2"/>
        </w:rPr>
        <w:t xml:space="preserve"> </w:t>
      </w:r>
      <w:r>
        <w:t>Пастер, Ч.</w:t>
      </w:r>
      <w:r>
        <w:rPr>
          <w:spacing w:val="-2"/>
        </w:rPr>
        <w:t xml:space="preserve"> </w:t>
      </w:r>
      <w:r>
        <w:t>Дарвин) учёных в развитие представлений о происхождении, строении, жизнедеятельности, поведении, экологии человека;</w:t>
      </w:r>
    </w:p>
    <w:p w14:paraId="5AA653A0" w14:textId="77777777" w:rsidR="004C4874" w:rsidRDefault="00F01225">
      <w:pPr>
        <w:pStyle w:val="a3"/>
        <w:spacing w:before="1"/>
        <w:ind w:right="280"/>
      </w:pPr>
      <w:r>
        <w:t>применять</w:t>
      </w:r>
      <w:r>
        <w:rPr>
          <w:spacing w:val="-8"/>
        </w:rPr>
        <w:t xml:space="preserve"> </w:t>
      </w:r>
      <w:r>
        <w:t>биологические</w:t>
      </w:r>
      <w:r>
        <w:rPr>
          <w:spacing w:val="-11"/>
        </w:rPr>
        <w:t xml:space="preserve"> </w:t>
      </w:r>
      <w:r>
        <w:t>термины</w:t>
      </w:r>
      <w:r>
        <w:rPr>
          <w:spacing w:val="-10"/>
        </w:rPr>
        <w:t xml:space="preserve"> </w:t>
      </w:r>
      <w:r>
        <w:t>и</w:t>
      </w:r>
      <w:r>
        <w:rPr>
          <w:spacing w:val="-9"/>
        </w:rPr>
        <w:t xml:space="preserve"> </w:t>
      </w:r>
      <w:r>
        <w:t>понятия</w:t>
      </w:r>
      <w:r>
        <w:rPr>
          <w:spacing w:val="-10"/>
        </w:rPr>
        <w:t xml:space="preserve"> </w:t>
      </w:r>
      <w:r>
        <w:t>(в</w:t>
      </w:r>
      <w:r>
        <w:rPr>
          <w:spacing w:val="-11"/>
        </w:rPr>
        <w:t xml:space="preserve"> </w:t>
      </w:r>
      <w:r>
        <w:t>том</w:t>
      </w:r>
      <w:r>
        <w:rPr>
          <w:spacing w:val="-10"/>
        </w:rPr>
        <w:t xml:space="preserve"> </w:t>
      </w:r>
      <w:r>
        <w:t>числе:</w:t>
      </w:r>
      <w:r>
        <w:rPr>
          <w:spacing w:val="-9"/>
        </w:rPr>
        <w:t xml:space="preserve"> </w:t>
      </w:r>
      <w:r>
        <w:t>цитология,</w:t>
      </w:r>
      <w:r>
        <w:rPr>
          <w:spacing w:val="-10"/>
        </w:rPr>
        <w:t xml:space="preserve"> </w:t>
      </w:r>
      <w:r>
        <w:t>гистология,</w:t>
      </w:r>
      <w:r>
        <w:rPr>
          <w:spacing w:val="-10"/>
        </w:rPr>
        <w:t xml:space="preserve"> </w:t>
      </w:r>
      <w:r>
        <w:t>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w:t>
      </w:r>
      <w:r>
        <w:rPr>
          <w:spacing w:val="-2"/>
        </w:rPr>
        <w:t xml:space="preserve"> </w:t>
      </w:r>
      <w:r>
        <w:t>гомеостаз,</w:t>
      </w:r>
      <w:r>
        <w:rPr>
          <w:spacing w:val="-2"/>
        </w:rPr>
        <w:t xml:space="preserve"> </w:t>
      </w:r>
      <w:r>
        <w:t>внутренняя</w:t>
      </w:r>
      <w:r>
        <w:rPr>
          <w:spacing w:val="-2"/>
        </w:rPr>
        <w:t xml:space="preserve"> </w:t>
      </w:r>
      <w:r>
        <w:t>среда,</w:t>
      </w:r>
      <w:r>
        <w:rPr>
          <w:spacing w:val="-2"/>
        </w:rPr>
        <w:t xml:space="preserve"> </w:t>
      </w:r>
      <w:r>
        <w:t>иммунитет)</w:t>
      </w:r>
      <w:r>
        <w:rPr>
          <w:spacing w:val="-3"/>
        </w:rPr>
        <w:t xml:space="preserve"> </w:t>
      </w:r>
      <w:r>
        <w:t>в</w:t>
      </w:r>
      <w:r>
        <w:rPr>
          <w:spacing w:val="-3"/>
        </w:rPr>
        <w:t xml:space="preserve"> </w:t>
      </w:r>
      <w:r>
        <w:t>соответствии</w:t>
      </w:r>
      <w:r>
        <w:rPr>
          <w:spacing w:val="-1"/>
        </w:rPr>
        <w:t xml:space="preserve"> </w:t>
      </w:r>
      <w:r>
        <w:t>с</w:t>
      </w:r>
      <w:r>
        <w:rPr>
          <w:spacing w:val="-6"/>
        </w:rPr>
        <w:t xml:space="preserve"> </w:t>
      </w:r>
      <w:r>
        <w:t>поставленной</w:t>
      </w:r>
      <w:r>
        <w:rPr>
          <w:spacing w:val="-4"/>
        </w:rPr>
        <w:t xml:space="preserve"> </w:t>
      </w:r>
      <w:r>
        <w:t>задачей и в контексте;</w:t>
      </w:r>
    </w:p>
    <w:p w14:paraId="39E2FC51" w14:textId="77777777" w:rsidR="004C4874" w:rsidRDefault="00F01225">
      <w:pPr>
        <w:pStyle w:val="a3"/>
        <w:ind w:right="287"/>
      </w:pPr>
      <w:r>
        <w:t>проводить</w:t>
      </w:r>
      <w:r>
        <w:rPr>
          <w:spacing w:val="-1"/>
        </w:rPr>
        <w:t xml:space="preserve"> </w:t>
      </w:r>
      <w:r>
        <w:t>описание</w:t>
      </w:r>
      <w:r>
        <w:rPr>
          <w:spacing w:val="-2"/>
        </w:rPr>
        <w:t xml:space="preserve"> </w:t>
      </w:r>
      <w:r>
        <w:t>по</w:t>
      </w:r>
      <w:r>
        <w:rPr>
          <w:spacing w:val="-6"/>
        </w:rPr>
        <w:t xml:space="preserve"> </w:t>
      </w:r>
      <w:r>
        <w:t>внешнему</w:t>
      </w:r>
      <w:r>
        <w:rPr>
          <w:spacing w:val="-6"/>
        </w:rPr>
        <w:t xml:space="preserve"> </w:t>
      </w:r>
      <w:r>
        <w:t>виду</w:t>
      </w:r>
      <w:r>
        <w:rPr>
          <w:spacing w:val="-6"/>
        </w:rPr>
        <w:t xml:space="preserve"> </w:t>
      </w:r>
      <w:r>
        <w:t>(изображению),</w:t>
      </w:r>
      <w:r>
        <w:rPr>
          <w:spacing w:val="-2"/>
        </w:rPr>
        <w:t xml:space="preserve"> </w:t>
      </w:r>
      <w:r>
        <w:t>схемам</w:t>
      </w:r>
      <w:r>
        <w:rPr>
          <w:spacing w:val="-2"/>
        </w:rPr>
        <w:t xml:space="preserve"> </w:t>
      </w:r>
      <w:r>
        <w:t>общих</w:t>
      </w:r>
      <w:r>
        <w:rPr>
          <w:spacing w:val="-1"/>
        </w:rPr>
        <w:t xml:space="preserve"> </w:t>
      </w:r>
      <w:r>
        <w:t>признаков</w:t>
      </w:r>
      <w:r>
        <w:rPr>
          <w:spacing w:val="-2"/>
        </w:rPr>
        <w:t xml:space="preserve"> </w:t>
      </w:r>
      <w:r>
        <w:t>организма человека, уровней его организации: клетки, ткани, органы, системы органов, организм;</w:t>
      </w:r>
    </w:p>
    <w:p w14:paraId="53F67C14" w14:textId="77777777" w:rsidR="004C4874" w:rsidRDefault="00F01225">
      <w:pPr>
        <w:pStyle w:val="a3"/>
        <w:ind w:right="286"/>
        <w:jc w:val="left"/>
      </w:pPr>
      <w:r>
        <w:t>сравнивать</w:t>
      </w:r>
      <w:r>
        <w:rPr>
          <w:spacing w:val="80"/>
        </w:rPr>
        <w:t xml:space="preserve"> </w:t>
      </w:r>
      <w:r>
        <w:t>клетки</w:t>
      </w:r>
      <w:r>
        <w:rPr>
          <w:spacing w:val="80"/>
        </w:rPr>
        <w:t xml:space="preserve"> </w:t>
      </w:r>
      <w:r>
        <w:t>разных</w:t>
      </w:r>
      <w:r>
        <w:rPr>
          <w:spacing w:val="80"/>
        </w:rPr>
        <w:t xml:space="preserve"> </w:t>
      </w:r>
      <w:r>
        <w:t>тканей,</w:t>
      </w:r>
      <w:r>
        <w:rPr>
          <w:spacing w:val="80"/>
        </w:rPr>
        <w:t xml:space="preserve"> </w:t>
      </w:r>
      <w:r>
        <w:t>групп</w:t>
      </w:r>
      <w:r>
        <w:rPr>
          <w:spacing w:val="80"/>
        </w:rPr>
        <w:t xml:space="preserve"> </w:t>
      </w:r>
      <w:r>
        <w:t>тканей,</w:t>
      </w:r>
      <w:r>
        <w:rPr>
          <w:spacing w:val="80"/>
        </w:rPr>
        <w:t xml:space="preserve"> </w:t>
      </w:r>
      <w:r>
        <w:t>органы,</w:t>
      </w:r>
      <w:r>
        <w:rPr>
          <w:spacing w:val="80"/>
        </w:rPr>
        <w:t xml:space="preserve"> </w:t>
      </w:r>
      <w:r>
        <w:t>системы</w:t>
      </w:r>
      <w:r>
        <w:rPr>
          <w:spacing w:val="80"/>
        </w:rPr>
        <w:t xml:space="preserve"> </w:t>
      </w:r>
      <w:r>
        <w:t>органов</w:t>
      </w:r>
      <w:r>
        <w:rPr>
          <w:spacing w:val="80"/>
        </w:rPr>
        <w:t xml:space="preserve"> </w:t>
      </w:r>
      <w:r>
        <w:t>человека; процессы жизнедеятельности организма человека, проводить выводы на основе сравнения; различать биологически активные вещества (витамины, ферменты, гормоны), выявлять их роль в процессе обмена веществ и превращения энергии;</w:t>
      </w:r>
    </w:p>
    <w:p w14:paraId="3202DE23" w14:textId="77777777" w:rsidR="004C4874" w:rsidRDefault="00F01225">
      <w:pPr>
        <w:pStyle w:val="a3"/>
        <w:spacing w:before="1"/>
        <w:ind w:right="288"/>
      </w:pPr>
      <w: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14:paraId="3310BA82" w14:textId="77777777" w:rsidR="004C4874" w:rsidRDefault="00F01225">
      <w:pPr>
        <w:pStyle w:val="a3"/>
        <w:ind w:right="283"/>
      </w:pPr>
      <w: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23CFE63E" w14:textId="77777777" w:rsidR="004C4874" w:rsidRDefault="00F01225">
      <w:pPr>
        <w:pStyle w:val="a3"/>
        <w:ind w:right="280"/>
      </w:pPr>
      <w:r>
        <w:t>применять биологические модели для выявления особенностей строения и функционирования органов и систем органов человека;</w:t>
      </w:r>
    </w:p>
    <w:p w14:paraId="79C0AA44" w14:textId="77777777" w:rsidR="004C4874" w:rsidRDefault="00F01225">
      <w:pPr>
        <w:pStyle w:val="a3"/>
        <w:ind w:right="286"/>
      </w:pPr>
      <w:r>
        <w:t>объяснять</w:t>
      </w:r>
      <w:r>
        <w:rPr>
          <w:spacing w:val="-15"/>
        </w:rPr>
        <w:t xml:space="preserve"> </w:t>
      </w:r>
      <w:r>
        <w:t>нейрогуморальную</w:t>
      </w:r>
      <w:r>
        <w:rPr>
          <w:spacing w:val="-15"/>
        </w:rPr>
        <w:t xml:space="preserve"> </w:t>
      </w:r>
      <w:r>
        <w:t>регуляцию</w:t>
      </w:r>
      <w:r>
        <w:rPr>
          <w:spacing w:val="-15"/>
        </w:rPr>
        <w:t xml:space="preserve"> </w:t>
      </w:r>
      <w:r>
        <w:t>процессов</w:t>
      </w:r>
      <w:r>
        <w:rPr>
          <w:spacing w:val="-15"/>
        </w:rPr>
        <w:t xml:space="preserve"> </w:t>
      </w:r>
      <w:r>
        <w:t>жизнедеятельности</w:t>
      </w:r>
      <w:r>
        <w:rPr>
          <w:spacing w:val="-15"/>
        </w:rPr>
        <w:t xml:space="preserve"> </w:t>
      </w:r>
      <w:r>
        <w:t>организма</w:t>
      </w:r>
      <w:r>
        <w:rPr>
          <w:spacing w:val="-15"/>
        </w:rPr>
        <w:t xml:space="preserve"> </w:t>
      </w:r>
      <w:r>
        <w:t>человека; 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14:paraId="6F50F96C" w14:textId="77777777" w:rsidR="004C4874" w:rsidRDefault="00F01225">
      <w:pPr>
        <w:pStyle w:val="a3"/>
        <w:spacing w:before="1"/>
        <w:ind w:right="279"/>
      </w:pPr>
      <w: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14:paraId="107D94DB" w14:textId="77777777" w:rsidR="004C4874" w:rsidRDefault="00F01225">
      <w:pPr>
        <w:pStyle w:val="a3"/>
        <w:ind w:right="279"/>
      </w:pPr>
      <w: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3CC44956" w14:textId="77777777" w:rsidR="004C4874" w:rsidRDefault="00F01225">
      <w:pPr>
        <w:pStyle w:val="a3"/>
        <w:ind w:right="289"/>
      </w:pPr>
      <w: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14:paraId="513E2F6C" w14:textId="77777777" w:rsidR="004C4874" w:rsidRDefault="00F01225">
      <w:pPr>
        <w:pStyle w:val="a3"/>
        <w:ind w:right="286"/>
      </w:pPr>
      <w:r>
        <w:t>аргументировать</w:t>
      </w:r>
      <w:r>
        <w:rPr>
          <w:spacing w:val="-11"/>
        </w:rPr>
        <w:t xml:space="preserve"> </w:t>
      </w:r>
      <w:r>
        <w:t>основные</w:t>
      </w:r>
      <w:r>
        <w:rPr>
          <w:spacing w:val="-15"/>
        </w:rPr>
        <w:t xml:space="preserve"> </w:t>
      </w:r>
      <w:r>
        <w:t>принципы</w:t>
      </w:r>
      <w:r>
        <w:rPr>
          <w:spacing w:val="-15"/>
        </w:rPr>
        <w:t xml:space="preserve"> </w:t>
      </w:r>
      <w:r>
        <w:t>здорового</w:t>
      </w:r>
      <w:r>
        <w:rPr>
          <w:spacing w:val="-14"/>
        </w:rPr>
        <w:t xml:space="preserve"> </w:t>
      </w:r>
      <w:r>
        <w:t>образа</w:t>
      </w:r>
      <w:r>
        <w:rPr>
          <w:spacing w:val="-15"/>
        </w:rPr>
        <w:t xml:space="preserve"> </w:t>
      </w:r>
      <w:r>
        <w:t>жизни,</w:t>
      </w:r>
      <w:r>
        <w:rPr>
          <w:spacing w:val="-14"/>
        </w:rPr>
        <w:t xml:space="preserve"> </w:t>
      </w:r>
      <w:r>
        <w:t>методы</w:t>
      </w:r>
      <w:r>
        <w:rPr>
          <w:spacing w:val="-15"/>
        </w:rPr>
        <w:t xml:space="preserve"> </w:t>
      </w:r>
      <w:r>
        <w:t>защиты</w:t>
      </w:r>
      <w:r>
        <w:rPr>
          <w:spacing w:val="-14"/>
        </w:rPr>
        <w:t xml:space="preserve"> </w:t>
      </w:r>
      <w:r>
        <w:t>и</w:t>
      </w:r>
      <w:r>
        <w:rPr>
          <w:spacing w:val="-11"/>
        </w:rPr>
        <w:t xml:space="preserve"> </w:t>
      </w:r>
      <w:r>
        <w:t>укрепления здоровья</w:t>
      </w:r>
      <w:r>
        <w:rPr>
          <w:spacing w:val="-8"/>
        </w:rPr>
        <w:t xml:space="preserve"> </w:t>
      </w:r>
      <w:r>
        <w:t>человека:</w:t>
      </w:r>
      <w:r>
        <w:rPr>
          <w:spacing w:val="-7"/>
        </w:rPr>
        <w:t xml:space="preserve"> </w:t>
      </w:r>
      <w:r>
        <w:t>сбалансированное</w:t>
      </w:r>
      <w:r>
        <w:rPr>
          <w:spacing w:val="-9"/>
        </w:rPr>
        <w:t xml:space="preserve"> </w:t>
      </w:r>
      <w:r>
        <w:t>питание,</w:t>
      </w:r>
      <w:r>
        <w:rPr>
          <w:spacing w:val="-10"/>
        </w:rPr>
        <w:t xml:space="preserve"> </w:t>
      </w:r>
      <w:r>
        <w:t>соблюдение</w:t>
      </w:r>
      <w:r>
        <w:rPr>
          <w:spacing w:val="-9"/>
        </w:rPr>
        <w:t xml:space="preserve"> </w:t>
      </w:r>
      <w:r>
        <w:t>правил</w:t>
      </w:r>
      <w:r>
        <w:rPr>
          <w:spacing w:val="-8"/>
        </w:rPr>
        <w:t xml:space="preserve"> </w:t>
      </w:r>
      <w:r>
        <w:t>личной</w:t>
      </w:r>
      <w:r>
        <w:rPr>
          <w:spacing w:val="-7"/>
        </w:rPr>
        <w:t xml:space="preserve"> </w:t>
      </w:r>
      <w:r>
        <w:t>гигиены,</w:t>
      </w:r>
      <w:r>
        <w:rPr>
          <w:spacing w:val="-11"/>
        </w:rPr>
        <w:t xml:space="preserve"> </w:t>
      </w:r>
      <w:r>
        <w:t>занятия физкультурой</w:t>
      </w:r>
      <w:r>
        <w:rPr>
          <w:spacing w:val="79"/>
          <w:w w:val="150"/>
        </w:rPr>
        <w:t xml:space="preserve"> </w:t>
      </w:r>
      <w:r>
        <w:t>и</w:t>
      </w:r>
      <w:r>
        <w:rPr>
          <w:spacing w:val="79"/>
          <w:w w:val="150"/>
        </w:rPr>
        <w:t xml:space="preserve"> </w:t>
      </w:r>
      <w:r>
        <w:t>спортом,</w:t>
      </w:r>
      <w:r>
        <w:rPr>
          <w:spacing w:val="78"/>
          <w:w w:val="150"/>
        </w:rPr>
        <w:t xml:space="preserve"> </w:t>
      </w:r>
      <w:r>
        <w:t>рациональная</w:t>
      </w:r>
      <w:r>
        <w:rPr>
          <w:spacing w:val="78"/>
          <w:w w:val="150"/>
        </w:rPr>
        <w:t xml:space="preserve"> </w:t>
      </w:r>
      <w:r>
        <w:t>организация</w:t>
      </w:r>
      <w:r>
        <w:rPr>
          <w:spacing w:val="78"/>
          <w:w w:val="150"/>
        </w:rPr>
        <w:t xml:space="preserve"> </w:t>
      </w:r>
      <w:r>
        <w:t>труда</w:t>
      </w:r>
      <w:r>
        <w:rPr>
          <w:spacing w:val="78"/>
          <w:w w:val="150"/>
        </w:rPr>
        <w:t xml:space="preserve"> </w:t>
      </w:r>
      <w:r>
        <w:t>и</w:t>
      </w:r>
      <w:r>
        <w:rPr>
          <w:spacing w:val="79"/>
          <w:w w:val="150"/>
        </w:rPr>
        <w:t xml:space="preserve"> </w:t>
      </w:r>
      <w:r>
        <w:t>полноценного</w:t>
      </w:r>
      <w:r>
        <w:rPr>
          <w:spacing w:val="78"/>
          <w:w w:val="150"/>
        </w:rPr>
        <w:t xml:space="preserve"> </w:t>
      </w:r>
      <w:r>
        <w:t>отдыха,</w:t>
      </w:r>
    </w:p>
    <w:p w14:paraId="59AE3180" w14:textId="77777777" w:rsidR="004C4874" w:rsidRDefault="004C4874">
      <w:pPr>
        <w:pStyle w:val="a3"/>
        <w:sectPr w:rsidR="004C4874">
          <w:pgSz w:w="11910" w:h="16850"/>
          <w:pgMar w:top="1020" w:right="283" w:bottom="280" w:left="992" w:header="569" w:footer="0" w:gutter="0"/>
          <w:cols w:space="720"/>
        </w:sectPr>
      </w:pPr>
    </w:p>
    <w:p w14:paraId="0AADF197" w14:textId="77777777" w:rsidR="004C4874" w:rsidRDefault="00F01225">
      <w:pPr>
        <w:pStyle w:val="a3"/>
        <w:spacing w:before="88"/>
      </w:pPr>
      <w:r>
        <w:t>позитивное</w:t>
      </w:r>
      <w:r>
        <w:rPr>
          <w:spacing w:val="-11"/>
        </w:rPr>
        <w:t xml:space="preserve"> </w:t>
      </w:r>
      <w:r>
        <w:t>эмоционально-психическое</w:t>
      </w:r>
      <w:r>
        <w:rPr>
          <w:spacing w:val="-9"/>
        </w:rPr>
        <w:t xml:space="preserve"> </w:t>
      </w:r>
      <w:r>
        <w:rPr>
          <w:spacing w:val="-2"/>
        </w:rPr>
        <w:t>состояние;</w:t>
      </w:r>
    </w:p>
    <w:p w14:paraId="4E19EB85" w14:textId="77777777" w:rsidR="004C4874" w:rsidRDefault="00F01225">
      <w:pPr>
        <w:pStyle w:val="a3"/>
        <w:ind w:right="287"/>
      </w:pPr>
      <w:r>
        <w:t>использовать приобретённые знания и умения для соблюдения здорового образа жизни, сбалансированного</w:t>
      </w:r>
      <w:r>
        <w:rPr>
          <w:spacing w:val="-6"/>
        </w:rPr>
        <w:t xml:space="preserve"> </w:t>
      </w:r>
      <w:r>
        <w:t>питания,</w:t>
      </w:r>
      <w:r>
        <w:rPr>
          <w:spacing w:val="-6"/>
        </w:rPr>
        <w:t xml:space="preserve"> </w:t>
      </w:r>
      <w:r>
        <w:t>физической</w:t>
      </w:r>
      <w:r>
        <w:rPr>
          <w:spacing w:val="-5"/>
        </w:rPr>
        <w:t xml:space="preserve"> </w:t>
      </w:r>
      <w:r>
        <w:t>активности,</w:t>
      </w:r>
      <w:r>
        <w:rPr>
          <w:spacing w:val="-6"/>
        </w:rPr>
        <w:t xml:space="preserve"> </w:t>
      </w:r>
      <w:r>
        <w:t>стрессоустойчивости,</w:t>
      </w:r>
      <w:r>
        <w:rPr>
          <w:spacing w:val="-6"/>
        </w:rPr>
        <w:t xml:space="preserve"> </w:t>
      </w:r>
      <w:r>
        <w:t>для</w:t>
      </w:r>
      <w:r>
        <w:rPr>
          <w:spacing w:val="-7"/>
        </w:rPr>
        <w:t xml:space="preserve"> </w:t>
      </w:r>
      <w:r>
        <w:t>исключения вредных привычек, зависимостей;</w:t>
      </w:r>
    </w:p>
    <w:p w14:paraId="536D39F6" w14:textId="77777777" w:rsidR="004C4874" w:rsidRDefault="00F01225">
      <w:pPr>
        <w:pStyle w:val="a3"/>
        <w:ind w:right="288"/>
      </w:pPr>
      <w: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14:paraId="20557ABF" w14:textId="77777777" w:rsidR="004C4874" w:rsidRDefault="00F01225">
      <w:pPr>
        <w:pStyle w:val="a3"/>
        <w:ind w:right="281"/>
      </w:pPr>
      <w: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14:paraId="0A52A5D7" w14:textId="77777777" w:rsidR="004C4874" w:rsidRDefault="00F01225">
      <w:pPr>
        <w:pStyle w:val="a3"/>
        <w:ind w:right="281"/>
      </w:pPr>
      <w: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14:paraId="1FB0E247" w14:textId="77777777" w:rsidR="004C4874" w:rsidRDefault="00F01225">
      <w:pPr>
        <w:pStyle w:val="a3"/>
        <w:spacing w:before="1"/>
        <w:ind w:right="281"/>
      </w:pPr>
      <w: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5FE587F8" w14:textId="77777777" w:rsidR="004C4874" w:rsidRDefault="00F01225">
      <w:pPr>
        <w:pStyle w:val="a3"/>
        <w:ind w:right="281"/>
      </w:pPr>
      <w:r>
        <w:t>владеть приёмами работы с информацией: формулировать основания для извлечения и обобщения информации из нескольких (4–3) источников; преобразовывать информацию из одной знаковой системы в другую;</w:t>
      </w:r>
    </w:p>
    <w:p w14:paraId="039E2E8E" w14:textId="77777777" w:rsidR="004C4874" w:rsidRDefault="00F01225">
      <w:pPr>
        <w:pStyle w:val="a3"/>
        <w:ind w:right="282"/>
      </w:pPr>
      <w: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14:paraId="666CC1EB" w14:textId="77777777" w:rsidR="004C4874" w:rsidRDefault="004C4874">
      <w:pPr>
        <w:pStyle w:val="a3"/>
        <w:spacing w:before="5"/>
        <w:ind w:left="0"/>
        <w:jc w:val="left"/>
      </w:pPr>
    </w:p>
    <w:p w14:paraId="75584762" w14:textId="77777777" w:rsidR="004C4874" w:rsidRDefault="00F01225">
      <w:pPr>
        <w:pStyle w:val="1"/>
        <w:numPr>
          <w:ilvl w:val="0"/>
          <w:numId w:val="91"/>
        </w:numPr>
        <w:tabs>
          <w:tab w:val="left" w:pos="1208"/>
        </w:tabs>
        <w:spacing w:line="274" w:lineRule="exact"/>
        <w:ind w:left="1208" w:hanging="359"/>
        <w:jc w:val="both"/>
      </w:pPr>
      <w:r>
        <w:t>Рабочая</w:t>
      </w:r>
      <w:r>
        <w:rPr>
          <w:spacing w:val="-4"/>
        </w:rPr>
        <w:t xml:space="preserve"> </w:t>
      </w:r>
      <w:r>
        <w:t>программа</w:t>
      </w:r>
      <w:r>
        <w:rPr>
          <w:spacing w:val="-3"/>
        </w:rPr>
        <w:t xml:space="preserve"> </w:t>
      </w:r>
      <w:r>
        <w:t>по</w:t>
      </w:r>
      <w:r>
        <w:rPr>
          <w:spacing w:val="-4"/>
        </w:rPr>
        <w:t xml:space="preserve"> </w:t>
      </w:r>
      <w:r>
        <w:t>учебному</w:t>
      </w:r>
      <w:r>
        <w:rPr>
          <w:spacing w:val="-3"/>
        </w:rPr>
        <w:t xml:space="preserve"> </w:t>
      </w:r>
      <w:r>
        <w:t>предмету</w:t>
      </w:r>
      <w:r>
        <w:rPr>
          <w:spacing w:val="-3"/>
        </w:rPr>
        <w:t xml:space="preserve"> </w:t>
      </w:r>
      <w:r>
        <w:t>«Изобразительное</w:t>
      </w:r>
      <w:r>
        <w:rPr>
          <w:spacing w:val="-7"/>
        </w:rPr>
        <w:t xml:space="preserve"> </w:t>
      </w:r>
      <w:r>
        <w:rPr>
          <w:spacing w:val="-2"/>
        </w:rPr>
        <w:t>искусство».</w:t>
      </w:r>
    </w:p>
    <w:p w14:paraId="56B773D6" w14:textId="77777777" w:rsidR="004C4874" w:rsidRDefault="00F01225">
      <w:pPr>
        <w:pStyle w:val="a4"/>
        <w:numPr>
          <w:ilvl w:val="1"/>
          <w:numId w:val="91"/>
        </w:numPr>
        <w:tabs>
          <w:tab w:val="left" w:pos="1388"/>
        </w:tabs>
        <w:ind w:left="849" w:right="285" w:firstLine="0"/>
        <w:jc w:val="both"/>
        <w:rPr>
          <w:sz w:val="24"/>
        </w:rPr>
      </w:pPr>
      <w:r>
        <w:rPr>
          <w:sz w:val="24"/>
        </w:rPr>
        <w:t>Рабочая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14:paraId="56E3AEAF" w14:textId="77777777" w:rsidR="004C4874" w:rsidRDefault="00F01225">
      <w:pPr>
        <w:pStyle w:val="a4"/>
        <w:numPr>
          <w:ilvl w:val="1"/>
          <w:numId w:val="91"/>
        </w:numPr>
        <w:tabs>
          <w:tab w:val="left" w:pos="1388"/>
        </w:tabs>
        <w:ind w:left="1388" w:hanging="539"/>
        <w:jc w:val="both"/>
        <w:rPr>
          <w:sz w:val="24"/>
        </w:rPr>
      </w:pPr>
      <w:r>
        <w:rPr>
          <w:sz w:val="24"/>
        </w:rPr>
        <w:t>Пояснительная</w:t>
      </w:r>
      <w:r>
        <w:rPr>
          <w:spacing w:val="-6"/>
          <w:sz w:val="24"/>
        </w:rPr>
        <w:t xml:space="preserve"> </w:t>
      </w:r>
      <w:r>
        <w:rPr>
          <w:spacing w:val="-2"/>
          <w:sz w:val="24"/>
        </w:rPr>
        <w:t>записка.</w:t>
      </w:r>
    </w:p>
    <w:p w14:paraId="77B15686" w14:textId="77777777" w:rsidR="004C4874" w:rsidRDefault="00F01225">
      <w:pPr>
        <w:pStyle w:val="a4"/>
        <w:numPr>
          <w:ilvl w:val="2"/>
          <w:numId w:val="91"/>
        </w:numPr>
        <w:tabs>
          <w:tab w:val="left" w:pos="1568"/>
        </w:tabs>
        <w:ind w:left="849" w:right="280" w:firstLine="0"/>
        <w:jc w:val="both"/>
        <w:rPr>
          <w:sz w:val="24"/>
        </w:rPr>
      </w:pPr>
      <w:r>
        <w:rPr>
          <w:sz w:val="24"/>
        </w:rPr>
        <w:t>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14:paraId="6951428C" w14:textId="77777777" w:rsidR="004C4874" w:rsidRDefault="00F01225">
      <w:pPr>
        <w:pStyle w:val="a4"/>
        <w:numPr>
          <w:ilvl w:val="2"/>
          <w:numId w:val="91"/>
        </w:numPr>
        <w:tabs>
          <w:tab w:val="left" w:pos="1568"/>
        </w:tabs>
        <w:ind w:left="849" w:right="280" w:firstLine="0"/>
        <w:jc w:val="both"/>
        <w:rPr>
          <w:sz w:val="24"/>
        </w:rPr>
      </w:pPr>
      <w:r>
        <w:rPr>
          <w:sz w:val="24"/>
        </w:rPr>
        <w:t>Основная цель изобразительного</w:t>
      </w:r>
      <w:r>
        <w:rPr>
          <w:spacing w:val="-2"/>
          <w:sz w:val="24"/>
        </w:rPr>
        <w:t xml:space="preserve"> </w:t>
      </w:r>
      <w:r>
        <w:rPr>
          <w:sz w:val="24"/>
        </w:rPr>
        <w:t>искусства – развитие</w:t>
      </w:r>
      <w:r>
        <w:rPr>
          <w:spacing w:val="-1"/>
          <w:sz w:val="24"/>
        </w:rPr>
        <w:t xml:space="preserve"> </w:t>
      </w:r>
      <w:r>
        <w:rPr>
          <w:sz w:val="24"/>
        </w:rPr>
        <w:t>визуально-пространственного мышления обучающихся как формы эмоционально-ценностного, эстетического освоения мира,</w:t>
      </w:r>
      <w:r>
        <w:rPr>
          <w:spacing w:val="-7"/>
          <w:sz w:val="24"/>
        </w:rPr>
        <w:t xml:space="preserve"> </w:t>
      </w:r>
      <w:r>
        <w:rPr>
          <w:sz w:val="24"/>
        </w:rPr>
        <w:t>формы</w:t>
      </w:r>
      <w:r>
        <w:rPr>
          <w:spacing w:val="-7"/>
          <w:sz w:val="24"/>
        </w:rPr>
        <w:t xml:space="preserve"> </w:t>
      </w:r>
      <w:r>
        <w:rPr>
          <w:sz w:val="24"/>
        </w:rPr>
        <w:t>самовыражения</w:t>
      </w:r>
      <w:r>
        <w:rPr>
          <w:spacing w:val="-7"/>
          <w:sz w:val="24"/>
        </w:rPr>
        <w:t xml:space="preserve"> </w:t>
      </w:r>
      <w:r>
        <w:rPr>
          <w:sz w:val="24"/>
        </w:rPr>
        <w:t>и</w:t>
      </w:r>
      <w:r>
        <w:rPr>
          <w:spacing w:val="-6"/>
          <w:sz w:val="24"/>
        </w:rPr>
        <w:t xml:space="preserve"> </w:t>
      </w:r>
      <w:r>
        <w:rPr>
          <w:sz w:val="24"/>
        </w:rPr>
        <w:t>ориентации</w:t>
      </w:r>
      <w:r>
        <w:rPr>
          <w:spacing w:val="-3"/>
          <w:sz w:val="24"/>
        </w:rPr>
        <w:t xml:space="preserve"> </w:t>
      </w:r>
      <w:r>
        <w:rPr>
          <w:sz w:val="24"/>
        </w:rPr>
        <w:t>в</w:t>
      </w:r>
      <w:r>
        <w:rPr>
          <w:spacing w:val="-9"/>
          <w:sz w:val="24"/>
        </w:rPr>
        <w:t xml:space="preserve"> </w:t>
      </w:r>
      <w:r>
        <w:rPr>
          <w:sz w:val="24"/>
        </w:rPr>
        <w:t>художественном</w:t>
      </w:r>
      <w:r>
        <w:rPr>
          <w:spacing w:val="-7"/>
          <w:sz w:val="24"/>
        </w:rPr>
        <w:t xml:space="preserve"> </w:t>
      </w:r>
      <w:r>
        <w:rPr>
          <w:sz w:val="24"/>
        </w:rPr>
        <w:t>и</w:t>
      </w:r>
      <w:r>
        <w:rPr>
          <w:spacing w:val="-6"/>
          <w:sz w:val="24"/>
        </w:rPr>
        <w:t xml:space="preserve"> </w:t>
      </w:r>
      <w:r>
        <w:rPr>
          <w:sz w:val="24"/>
        </w:rPr>
        <w:t>нравственном</w:t>
      </w:r>
      <w:r>
        <w:rPr>
          <w:spacing w:val="-7"/>
          <w:sz w:val="24"/>
        </w:rPr>
        <w:t xml:space="preserve"> </w:t>
      </w:r>
      <w:r>
        <w:rPr>
          <w:sz w:val="24"/>
        </w:rPr>
        <w:t xml:space="preserve">пространстве </w:t>
      </w:r>
      <w:r>
        <w:rPr>
          <w:spacing w:val="-2"/>
          <w:sz w:val="24"/>
        </w:rPr>
        <w:t>культуры.</w:t>
      </w:r>
    </w:p>
    <w:p w14:paraId="6D72D60A" w14:textId="77777777" w:rsidR="004C4874" w:rsidRDefault="00F01225">
      <w:pPr>
        <w:pStyle w:val="a4"/>
        <w:numPr>
          <w:ilvl w:val="2"/>
          <w:numId w:val="91"/>
        </w:numPr>
        <w:tabs>
          <w:tab w:val="left" w:pos="1568"/>
        </w:tabs>
        <w:ind w:left="849" w:right="279" w:firstLine="0"/>
        <w:jc w:val="both"/>
        <w:rPr>
          <w:sz w:val="24"/>
        </w:rPr>
      </w:pPr>
      <w:r>
        <w:rPr>
          <w:sz w:val="24"/>
        </w:rPr>
        <w:t>Изобразительное</w:t>
      </w:r>
      <w:r>
        <w:rPr>
          <w:spacing w:val="-5"/>
          <w:sz w:val="24"/>
        </w:rPr>
        <w:t xml:space="preserve"> </w:t>
      </w:r>
      <w:r>
        <w:rPr>
          <w:sz w:val="24"/>
        </w:rPr>
        <w:t>искусство</w:t>
      </w:r>
      <w:r>
        <w:rPr>
          <w:spacing w:val="-2"/>
          <w:sz w:val="24"/>
        </w:rPr>
        <w:t xml:space="preserve"> </w:t>
      </w:r>
      <w:r>
        <w:rPr>
          <w:sz w:val="24"/>
        </w:rPr>
        <w:t>имеет</w:t>
      </w:r>
      <w:r>
        <w:rPr>
          <w:spacing w:val="-4"/>
          <w:sz w:val="24"/>
        </w:rPr>
        <w:t xml:space="preserve"> </w:t>
      </w:r>
      <w:r>
        <w:rPr>
          <w:sz w:val="24"/>
        </w:rPr>
        <w:t>интегративный</w:t>
      </w:r>
      <w:r>
        <w:rPr>
          <w:spacing w:val="-6"/>
          <w:sz w:val="24"/>
        </w:rPr>
        <w:t xml:space="preserve"> </w:t>
      </w:r>
      <w:r>
        <w:rPr>
          <w:sz w:val="24"/>
        </w:rPr>
        <w:t>характер</w:t>
      </w:r>
      <w:r>
        <w:rPr>
          <w:spacing w:val="-2"/>
          <w:sz w:val="24"/>
        </w:rPr>
        <w:t xml:space="preserve"> </w:t>
      </w:r>
      <w:r>
        <w:rPr>
          <w:sz w:val="24"/>
        </w:rPr>
        <w:t>и</w:t>
      </w:r>
      <w:r>
        <w:rPr>
          <w:spacing w:val="-3"/>
          <w:sz w:val="24"/>
        </w:rPr>
        <w:t xml:space="preserve"> </w:t>
      </w:r>
      <w:r>
        <w:rPr>
          <w:sz w:val="24"/>
        </w:rPr>
        <w:t>включает</w:t>
      </w:r>
      <w:r>
        <w:rPr>
          <w:spacing w:val="-4"/>
          <w:sz w:val="24"/>
        </w:rPr>
        <w:t xml:space="preserve"> </w:t>
      </w:r>
      <w:r>
        <w:rPr>
          <w:sz w:val="24"/>
        </w:rPr>
        <w:t>в</w:t>
      </w:r>
      <w:r>
        <w:rPr>
          <w:spacing w:val="-5"/>
          <w:sz w:val="24"/>
        </w:rPr>
        <w:t xml:space="preserve"> </w:t>
      </w:r>
      <w:r>
        <w:rPr>
          <w:sz w:val="24"/>
        </w:rPr>
        <w:t>себя</w:t>
      </w:r>
      <w:r>
        <w:rPr>
          <w:spacing w:val="-4"/>
          <w:sz w:val="24"/>
        </w:rPr>
        <w:t xml:space="preserve"> </w:t>
      </w:r>
      <w:r>
        <w:rPr>
          <w:sz w:val="24"/>
        </w:rPr>
        <w:t>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w:t>
      </w:r>
      <w:r>
        <w:rPr>
          <w:spacing w:val="-1"/>
          <w:sz w:val="24"/>
        </w:rPr>
        <w:t xml:space="preserve"> </w:t>
      </w:r>
      <w:r>
        <w:rPr>
          <w:sz w:val="24"/>
        </w:rPr>
        <w:t>художественного изображения в</w:t>
      </w:r>
      <w:r>
        <w:rPr>
          <w:spacing w:val="-3"/>
          <w:sz w:val="24"/>
        </w:rPr>
        <w:t xml:space="preserve"> </w:t>
      </w:r>
      <w:r>
        <w:rPr>
          <w:sz w:val="24"/>
        </w:rPr>
        <w:t>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и личностно значимой ценности,</w:t>
      </w:r>
      <w:r>
        <w:rPr>
          <w:spacing w:val="-2"/>
          <w:sz w:val="24"/>
        </w:rPr>
        <w:t xml:space="preserve"> </w:t>
      </w:r>
      <w:r>
        <w:rPr>
          <w:sz w:val="24"/>
        </w:rPr>
        <w:t>воспитание</w:t>
      </w:r>
      <w:r>
        <w:rPr>
          <w:spacing w:val="-3"/>
          <w:sz w:val="24"/>
        </w:rPr>
        <w:t xml:space="preserve"> </w:t>
      </w:r>
      <w:r>
        <w:rPr>
          <w:sz w:val="24"/>
        </w:rPr>
        <w:t>гражданственности</w:t>
      </w:r>
      <w:r>
        <w:rPr>
          <w:spacing w:val="-1"/>
          <w:sz w:val="24"/>
        </w:rPr>
        <w:t xml:space="preserve"> </w:t>
      </w:r>
      <w:r>
        <w:rPr>
          <w:sz w:val="24"/>
        </w:rPr>
        <w:t>и</w:t>
      </w:r>
      <w:r>
        <w:rPr>
          <w:spacing w:val="-1"/>
          <w:sz w:val="24"/>
        </w:rPr>
        <w:t xml:space="preserve"> </w:t>
      </w:r>
      <w:r>
        <w:rPr>
          <w:sz w:val="24"/>
        </w:rPr>
        <w:t>патриотизма, уважения</w:t>
      </w:r>
      <w:r>
        <w:rPr>
          <w:spacing w:val="-2"/>
          <w:sz w:val="24"/>
        </w:rPr>
        <w:t xml:space="preserve"> </w:t>
      </w:r>
      <w:r>
        <w:rPr>
          <w:sz w:val="24"/>
        </w:rPr>
        <w:t>и бережного</w:t>
      </w:r>
      <w:r>
        <w:rPr>
          <w:spacing w:val="-2"/>
          <w:sz w:val="24"/>
        </w:rPr>
        <w:t xml:space="preserve"> </w:t>
      </w:r>
      <w:r>
        <w:rPr>
          <w:sz w:val="24"/>
        </w:rPr>
        <w:t>отношения к истории культуры России,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14:paraId="698A2E06" w14:textId="77777777" w:rsidR="004C4874" w:rsidRDefault="00F01225">
      <w:pPr>
        <w:pStyle w:val="a4"/>
        <w:numPr>
          <w:ilvl w:val="2"/>
          <w:numId w:val="91"/>
        </w:numPr>
        <w:tabs>
          <w:tab w:val="left" w:pos="1568"/>
        </w:tabs>
        <w:ind w:left="849" w:right="281" w:firstLine="0"/>
        <w:jc w:val="both"/>
        <w:rPr>
          <w:sz w:val="24"/>
        </w:rPr>
      </w:pPr>
      <w:r>
        <w:rPr>
          <w:sz w:val="24"/>
        </w:rPr>
        <w:t>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развития готовности к саморазвитию и непрерывному образованию.</w:t>
      </w:r>
    </w:p>
    <w:p w14:paraId="751487B3" w14:textId="77777777" w:rsidR="004C4874" w:rsidRDefault="00F01225">
      <w:pPr>
        <w:pStyle w:val="a3"/>
      </w:pPr>
      <w:r>
        <w:t>39.2.3.</w:t>
      </w:r>
      <w:r>
        <w:rPr>
          <w:spacing w:val="-4"/>
        </w:rPr>
        <w:t xml:space="preserve"> </w:t>
      </w:r>
      <w:r>
        <w:t>Программа</w:t>
      </w:r>
      <w:r>
        <w:rPr>
          <w:spacing w:val="19"/>
        </w:rPr>
        <w:t xml:space="preserve"> </w:t>
      </w:r>
      <w:r>
        <w:t>по</w:t>
      </w:r>
      <w:r>
        <w:rPr>
          <w:spacing w:val="19"/>
        </w:rPr>
        <w:t xml:space="preserve"> </w:t>
      </w:r>
      <w:r>
        <w:t>изобразительному</w:t>
      </w:r>
      <w:r>
        <w:rPr>
          <w:spacing w:val="13"/>
        </w:rPr>
        <w:t xml:space="preserve"> </w:t>
      </w:r>
      <w:r>
        <w:t>искусству</w:t>
      </w:r>
      <w:r>
        <w:rPr>
          <w:spacing w:val="14"/>
        </w:rPr>
        <w:t xml:space="preserve"> </w:t>
      </w:r>
      <w:r>
        <w:t>ориентирована</w:t>
      </w:r>
      <w:r>
        <w:rPr>
          <w:spacing w:val="25"/>
        </w:rPr>
        <w:t xml:space="preserve"> </w:t>
      </w:r>
      <w:r>
        <w:t>на</w:t>
      </w:r>
      <w:r>
        <w:rPr>
          <w:spacing w:val="21"/>
        </w:rPr>
        <w:t xml:space="preserve"> </w:t>
      </w:r>
      <w:r>
        <w:rPr>
          <w:spacing w:val="-2"/>
        </w:rPr>
        <w:t>психологовозрастные</w:t>
      </w:r>
    </w:p>
    <w:p w14:paraId="2FA6D0F8" w14:textId="77777777" w:rsidR="004C4874" w:rsidRDefault="004C4874">
      <w:pPr>
        <w:pStyle w:val="a3"/>
        <w:sectPr w:rsidR="004C4874">
          <w:pgSz w:w="11910" w:h="16850"/>
          <w:pgMar w:top="1020" w:right="283" w:bottom="280" w:left="992" w:header="569" w:footer="0" w:gutter="0"/>
          <w:cols w:space="720"/>
        </w:sectPr>
      </w:pPr>
    </w:p>
    <w:p w14:paraId="2DAB8626" w14:textId="77777777" w:rsidR="004C4874" w:rsidRDefault="00F01225">
      <w:pPr>
        <w:pStyle w:val="a3"/>
        <w:spacing w:before="88"/>
      </w:pPr>
      <w:r>
        <w:t>особенности</w:t>
      </w:r>
      <w:r>
        <w:rPr>
          <w:spacing w:val="-3"/>
        </w:rPr>
        <w:t xml:space="preserve"> </w:t>
      </w:r>
      <w:r>
        <w:t>развития</w:t>
      </w:r>
      <w:r>
        <w:rPr>
          <w:spacing w:val="-3"/>
        </w:rPr>
        <w:t xml:space="preserve"> </w:t>
      </w:r>
      <w:r>
        <w:t>обучающихся</w:t>
      </w:r>
      <w:r>
        <w:rPr>
          <w:spacing w:val="-2"/>
        </w:rPr>
        <w:t xml:space="preserve"> </w:t>
      </w:r>
      <w:r>
        <w:t>11–13</w:t>
      </w:r>
      <w:r>
        <w:rPr>
          <w:spacing w:val="-3"/>
        </w:rPr>
        <w:t xml:space="preserve"> </w:t>
      </w:r>
      <w:r>
        <w:rPr>
          <w:spacing w:val="-4"/>
        </w:rPr>
        <w:t>лет.</w:t>
      </w:r>
    </w:p>
    <w:p w14:paraId="2846214B" w14:textId="77777777" w:rsidR="004C4874" w:rsidRDefault="00F01225">
      <w:pPr>
        <w:pStyle w:val="a4"/>
        <w:numPr>
          <w:ilvl w:val="2"/>
          <w:numId w:val="44"/>
        </w:numPr>
        <w:tabs>
          <w:tab w:val="left" w:pos="1568"/>
        </w:tabs>
        <w:ind w:right="282" w:firstLine="0"/>
        <w:jc w:val="both"/>
        <w:rPr>
          <w:sz w:val="24"/>
        </w:rPr>
      </w:pPr>
      <w:r>
        <w:rPr>
          <w:sz w:val="24"/>
        </w:rPr>
        <w:t>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w:t>
      </w:r>
      <w:r>
        <w:rPr>
          <w:spacing w:val="-8"/>
          <w:sz w:val="24"/>
        </w:rPr>
        <w:t xml:space="preserve"> </w:t>
      </w:r>
      <w:r>
        <w:rPr>
          <w:sz w:val="24"/>
        </w:rPr>
        <w:t>народного</w:t>
      </w:r>
      <w:r>
        <w:rPr>
          <w:spacing w:val="-8"/>
          <w:sz w:val="24"/>
        </w:rPr>
        <w:t xml:space="preserve"> </w:t>
      </w:r>
      <w:r>
        <w:rPr>
          <w:sz w:val="24"/>
        </w:rPr>
        <w:t>и</w:t>
      </w:r>
      <w:r>
        <w:rPr>
          <w:spacing w:val="-7"/>
          <w:sz w:val="24"/>
        </w:rPr>
        <w:t xml:space="preserve"> </w:t>
      </w:r>
      <w:r>
        <w:rPr>
          <w:sz w:val="24"/>
        </w:rPr>
        <w:t>декоративно-прикладного</w:t>
      </w:r>
      <w:r>
        <w:rPr>
          <w:spacing w:val="-8"/>
          <w:sz w:val="24"/>
        </w:rPr>
        <w:t xml:space="preserve"> </w:t>
      </w:r>
      <w:r>
        <w:rPr>
          <w:sz w:val="24"/>
        </w:rPr>
        <w:t>искусства,</w:t>
      </w:r>
      <w:r>
        <w:rPr>
          <w:spacing w:val="-8"/>
          <w:sz w:val="24"/>
        </w:rPr>
        <w:t xml:space="preserve"> </w:t>
      </w:r>
      <w:r>
        <w:rPr>
          <w:sz w:val="24"/>
        </w:rPr>
        <w:t>изображения</w:t>
      </w:r>
      <w:r>
        <w:rPr>
          <w:spacing w:val="-8"/>
          <w:sz w:val="24"/>
        </w:rPr>
        <w:t xml:space="preserve"> </w:t>
      </w:r>
      <w:r>
        <w:rPr>
          <w:sz w:val="24"/>
        </w:rPr>
        <w:t>в</w:t>
      </w:r>
      <w:r>
        <w:rPr>
          <w:spacing w:val="-8"/>
          <w:sz w:val="24"/>
        </w:rPr>
        <w:t xml:space="preserve"> </w:t>
      </w:r>
      <w:r>
        <w:rPr>
          <w:sz w:val="24"/>
        </w:rPr>
        <w:t>зрелищных</w:t>
      </w:r>
      <w:r>
        <w:rPr>
          <w:spacing w:val="-8"/>
          <w:sz w:val="24"/>
        </w:rPr>
        <w:t xml:space="preserve"> </w:t>
      </w:r>
      <w:r>
        <w:rPr>
          <w:sz w:val="24"/>
        </w:rPr>
        <w:t>и экранных искусствах (вариативно).</w:t>
      </w:r>
    </w:p>
    <w:p w14:paraId="25780AA5" w14:textId="77777777" w:rsidR="004C4874" w:rsidRDefault="00F01225">
      <w:pPr>
        <w:pStyle w:val="a4"/>
        <w:numPr>
          <w:ilvl w:val="2"/>
          <w:numId w:val="44"/>
        </w:numPr>
        <w:tabs>
          <w:tab w:val="left" w:pos="1568"/>
        </w:tabs>
        <w:ind w:left="1568" w:hanging="719"/>
        <w:jc w:val="both"/>
        <w:rPr>
          <w:sz w:val="24"/>
        </w:rPr>
      </w:pPr>
      <w:r>
        <w:rPr>
          <w:sz w:val="24"/>
        </w:rPr>
        <w:t>Задачами</w:t>
      </w:r>
      <w:r>
        <w:rPr>
          <w:spacing w:val="-6"/>
          <w:sz w:val="24"/>
        </w:rPr>
        <w:t xml:space="preserve"> </w:t>
      </w:r>
      <w:r>
        <w:rPr>
          <w:sz w:val="24"/>
        </w:rPr>
        <w:t>изобразительного</w:t>
      </w:r>
      <w:r>
        <w:rPr>
          <w:spacing w:val="-6"/>
          <w:sz w:val="24"/>
        </w:rPr>
        <w:t xml:space="preserve"> </w:t>
      </w:r>
      <w:r>
        <w:rPr>
          <w:sz w:val="24"/>
        </w:rPr>
        <w:t>искусства</w:t>
      </w:r>
      <w:r>
        <w:rPr>
          <w:spacing w:val="-6"/>
          <w:sz w:val="24"/>
        </w:rPr>
        <w:t xml:space="preserve"> </w:t>
      </w:r>
      <w:r>
        <w:rPr>
          <w:spacing w:val="-2"/>
          <w:sz w:val="24"/>
        </w:rPr>
        <w:t>являются:</w:t>
      </w:r>
    </w:p>
    <w:p w14:paraId="093D31F6" w14:textId="77777777" w:rsidR="004C4874" w:rsidRDefault="00F01225">
      <w:pPr>
        <w:pStyle w:val="a3"/>
        <w:ind w:right="283"/>
      </w:pPr>
      <w: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14:paraId="0BB271ED" w14:textId="77777777" w:rsidR="004C4874" w:rsidRDefault="00F01225">
      <w:pPr>
        <w:pStyle w:val="a3"/>
        <w:ind w:right="288"/>
      </w:pPr>
      <w:r>
        <w:t>формирование</w:t>
      </w:r>
      <w:r>
        <w:rPr>
          <w:spacing w:val="-1"/>
        </w:rPr>
        <w:t xml:space="preserve"> </w:t>
      </w:r>
      <w:r>
        <w:t>у</w:t>
      </w:r>
      <w:r>
        <w:rPr>
          <w:spacing w:val="-7"/>
        </w:rPr>
        <w:t xml:space="preserve"> </w:t>
      </w:r>
      <w:r>
        <w:t>обучающихся</w:t>
      </w:r>
      <w:r>
        <w:rPr>
          <w:spacing w:val="-2"/>
        </w:rPr>
        <w:t xml:space="preserve"> </w:t>
      </w:r>
      <w:r>
        <w:t>представлений</w:t>
      </w:r>
      <w:r>
        <w:rPr>
          <w:spacing w:val="-4"/>
        </w:rPr>
        <w:t xml:space="preserve"> </w:t>
      </w:r>
      <w:r>
        <w:t>об</w:t>
      </w:r>
      <w:r>
        <w:rPr>
          <w:spacing w:val="-2"/>
        </w:rPr>
        <w:t xml:space="preserve"> </w:t>
      </w:r>
      <w:r>
        <w:t>отечественной</w:t>
      </w:r>
      <w:r>
        <w:rPr>
          <w:spacing w:val="-1"/>
        </w:rPr>
        <w:t xml:space="preserve"> </w:t>
      </w:r>
      <w:r>
        <w:t>и</w:t>
      </w:r>
      <w:r>
        <w:rPr>
          <w:spacing w:val="-1"/>
        </w:rPr>
        <w:t xml:space="preserve"> </w:t>
      </w:r>
      <w:r>
        <w:t>мировой</w:t>
      </w:r>
      <w:r>
        <w:rPr>
          <w:spacing w:val="-2"/>
        </w:rPr>
        <w:t xml:space="preserve"> </w:t>
      </w:r>
      <w:r>
        <w:t>художественной культуре во всём многообразии её видов;</w:t>
      </w:r>
    </w:p>
    <w:p w14:paraId="57C9567B" w14:textId="77777777" w:rsidR="004C4874" w:rsidRDefault="00F01225">
      <w:pPr>
        <w:pStyle w:val="a3"/>
        <w:jc w:val="left"/>
      </w:pPr>
      <w:r>
        <w:t>формирование у обучающихся навыков эстетического видения и преобразования мира; приобретение опыта создания творческой работы посредством различных художественных материалов</w:t>
      </w:r>
      <w:r>
        <w:rPr>
          <w:spacing w:val="80"/>
        </w:rPr>
        <w:t xml:space="preserve"> </w:t>
      </w:r>
      <w:r>
        <w:t>в</w:t>
      </w:r>
      <w:r>
        <w:rPr>
          <w:spacing w:val="80"/>
        </w:rPr>
        <w:t xml:space="preserve"> </w:t>
      </w:r>
      <w:r>
        <w:t>разных</w:t>
      </w:r>
      <w:r>
        <w:rPr>
          <w:spacing w:val="80"/>
        </w:rPr>
        <w:t xml:space="preserve"> </w:t>
      </w:r>
      <w:r>
        <w:t>видах</w:t>
      </w:r>
      <w:r>
        <w:rPr>
          <w:spacing w:val="80"/>
        </w:rPr>
        <w:t xml:space="preserve"> </w:t>
      </w:r>
      <w:r>
        <w:t>визуально-пространственных</w:t>
      </w:r>
      <w:r>
        <w:rPr>
          <w:spacing w:val="80"/>
        </w:rPr>
        <w:t xml:space="preserve"> </w:t>
      </w:r>
      <w:r>
        <w:t>искусств:</w:t>
      </w:r>
      <w:r>
        <w:rPr>
          <w:spacing w:val="80"/>
        </w:rPr>
        <w:t xml:space="preserve"> </w:t>
      </w:r>
      <w:r>
        <w:t>изобразительных</w:t>
      </w:r>
      <w:r>
        <w:rPr>
          <w:spacing w:val="40"/>
        </w:rPr>
        <w:t xml:space="preserve"> </w:t>
      </w:r>
      <w:r>
        <w:t>(живопись,</w:t>
      </w:r>
      <w:r>
        <w:rPr>
          <w:spacing w:val="-2"/>
        </w:rPr>
        <w:t xml:space="preserve"> </w:t>
      </w:r>
      <w:r>
        <w:t>графика,</w:t>
      </w:r>
      <w:r>
        <w:rPr>
          <w:spacing w:val="-2"/>
        </w:rPr>
        <w:t xml:space="preserve"> </w:t>
      </w:r>
      <w:r>
        <w:t>скульптура),</w:t>
      </w:r>
      <w:r>
        <w:rPr>
          <w:spacing w:val="-1"/>
        </w:rPr>
        <w:t xml:space="preserve"> </w:t>
      </w:r>
      <w:r>
        <w:t>декоративно-прикладных,</w:t>
      </w:r>
      <w:r>
        <w:rPr>
          <w:spacing w:val="-1"/>
        </w:rPr>
        <w:t xml:space="preserve"> </w:t>
      </w:r>
      <w:r>
        <w:t>в</w:t>
      </w:r>
      <w:r>
        <w:rPr>
          <w:spacing w:val="-3"/>
        </w:rPr>
        <w:t xml:space="preserve"> </w:t>
      </w:r>
      <w:r>
        <w:t>архитектуре</w:t>
      </w:r>
      <w:r>
        <w:rPr>
          <w:spacing w:val="-3"/>
        </w:rPr>
        <w:t xml:space="preserve"> </w:t>
      </w:r>
      <w:r>
        <w:t>и</w:t>
      </w:r>
      <w:r>
        <w:rPr>
          <w:spacing w:val="-1"/>
        </w:rPr>
        <w:t xml:space="preserve"> </w:t>
      </w:r>
      <w:r>
        <w:t>дизайне,</w:t>
      </w:r>
      <w:r>
        <w:rPr>
          <w:spacing w:val="-2"/>
        </w:rPr>
        <w:t xml:space="preserve"> </w:t>
      </w:r>
      <w:r>
        <w:t>опыта художественного творчества в компьютерной графике и анимации, фотографии, работы в</w:t>
      </w:r>
      <w:r>
        <w:rPr>
          <w:spacing w:val="40"/>
        </w:rPr>
        <w:t xml:space="preserve"> </w:t>
      </w:r>
      <w:r>
        <w:t>синтетических искусствах (театр и кино) (вариативно);</w:t>
      </w:r>
    </w:p>
    <w:p w14:paraId="62078E2A" w14:textId="77777777" w:rsidR="004C4874" w:rsidRDefault="00F01225">
      <w:pPr>
        <w:pStyle w:val="a3"/>
        <w:spacing w:before="1"/>
        <w:jc w:val="left"/>
      </w:pPr>
      <w:r>
        <w:t>формирование</w:t>
      </w:r>
      <w:r>
        <w:rPr>
          <w:spacing w:val="-9"/>
        </w:rPr>
        <w:t xml:space="preserve"> </w:t>
      </w:r>
      <w:r>
        <w:t>пространственного</w:t>
      </w:r>
      <w:r>
        <w:rPr>
          <w:spacing w:val="-5"/>
        </w:rPr>
        <w:t xml:space="preserve"> </w:t>
      </w:r>
      <w:r>
        <w:t>мышления</w:t>
      </w:r>
      <w:r>
        <w:rPr>
          <w:spacing w:val="-8"/>
        </w:rPr>
        <w:t xml:space="preserve"> </w:t>
      </w:r>
      <w:r>
        <w:t>и</w:t>
      </w:r>
      <w:r>
        <w:rPr>
          <w:spacing w:val="-5"/>
        </w:rPr>
        <w:t xml:space="preserve"> </w:t>
      </w:r>
      <w:r>
        <w:t>аналитических</w:t>
      </w:r>
      <w:r>
        <w:rPr>
          <w:spacing w:val="-4"/>
        </w:rPr>
        <w:t xml:space="preserve"> </w:t>
      </w:r>
      <w:r>
        <w:t>визуальных</w:t>
      </w:r>
      <w:r>
        <w:rPr>
          <w:spacing w:val="-3"/>
        </w:rPr>
        <w:t xml:space="preserve"> </w:t>
      </w:r>
      <w:r>
        <w:rPr>
          <w:spacing w:val="-2"/>
        </w:rPr>
        <w:t>способностей;</w:t>
      </w:r>
    </w:p>
    <w:p w14:paraId="56E5C729" w14:textId="77777777" w:rsidR="004C4874" w:rsidRDefault="00F01225">
      <w:pPr>
        <w:pStyle w:val="a3"/>
        <w:ind w:right="288"/>
      </w:pPr>
      <w: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14:paraId="48164AEF" w14:textId="77777777" w:rsidR="004C4874" w:rsidRDefault="00F01225">
      <w:pPr>
        <w:pStyle w:val="a3"/>
      </w:pPr>
      <w:r>
        <w:t>развитие</w:t>
      </w:r>
      <w:r>
        <w:rPr>
          <w:spacing w:val="-8"/>
        </w:rPr>
        <w:t xml:space="preserve"> </w:t>
      </w:r>
      <w:r>
        <w:t>наблюдательности,</w:t>
      </w:r>
      <w:r>
        <w:rPr>
          <w:spacing w:val="-5"/>
        </w:rPr>
        <w:t xml:space="preserve"> </w:t>
      </w:r>
      <w:r>
        <w:t>ассоциативного</w:t>
      </w:r>
      <w:r>
        <w:rPr>
          <w:spacing w:val="-5"/>
        </w:rPr>
        <w:t xml:space="preserve"> </w:t>
      </w:r>
      <w:r>
        <w:t>мышления</w:t>
      </w:r>
      <w:r>
        <w:rPr>
          <w:spacing w:val="-5"/>
        </w:rPr>
        <w:t xml:space="preserve"> </w:t>
      </w:r>
      <w:r>
        <w:t>и</w:t>
      </w:r>
      <w:r>
        <w:rPr>
          <w:spacing w:val="-5"/>
        </w:rPr>
        <w:t xml:space="preserve"> </w:t>
      </w:r>
      <w:r>
        <w:t>творческого</w:t>
      </w:r>
      <w:r>
        <w:rPr>
          <w:spacing w:val="-4"/>
        </w:rPr>
        <w:t xml:space="preserve"> </w:t>
      </w:r>
      <w:r>
        <w:rPr>
          <w:spacing w:val="-2"/>
        </w:rPr>
        <w:t>воображения;</w:t>
      </w:r>
    </w:p>
    <w:p w14:paraId="1A4580E7" w14:textId="77777777" w:rsidR="004C4874" w:rsidRDefault="00F01225">
      <w:pPr>
        <w:pStyle w:val="a3"/>
        <w:ind w:right="281"/>
      </w:pPr>
      <w:r>
        <w:t>воспитание уважения и любви к цивилизационному наследию России через освоение отечественной художественной культуры;</w:t>
      </w:r>
    </w:p>
    <w:p w14:paraId="776EDBBB" w14:textId="77777777" w:rsidR="004C4874" w:rsidRDefault="00F01225">
      <w:pPr>
        <w:pStyle w:val="a3"/>
        <w:spacing w:before="1"/>
        <w:ind w:right="283"/>
      </w:pPr>
      <w:r>
        <w:t>развитие потребности в общении с произведениями изобразительного искусства, формирование</w:t>
      </w:r>
      <w:r>
        <w:rPr>
          <w:spacing w:val="-13"/>
        </w:rPr>
        <w:t xml:space="preserve"> </w:t>
      </w:r>
      <w:r>
        <w:t>активного</w:t>
      </w:r>
      <w:r>
        <w:rPr>
          <w:spacing w:val="-12"/>
        </w:rPr>
        <w:t xml:space="preserve"> </w:t>
      </w:r>
      <w:r>
        <w:t>отношения</w:t>
      </w:r>
      <w:r>
        <w:rPr>
          <w:spacing w:val="-14"/>
        </w:rPr>
        <w:t xml:space="preserve"> </w:t>
      </w:r>
      <w:r>
        <w:t>к</w:t>
      </w:r>
      <w:r>
        <w:rPr>
          <w:spacing w:val="-11"/>
        </w:rPr>
        <w:t xml:space="preserve"> </w:t>
      </w:r>
      <w:r>
        <w:t>традициям</w:t>
      </w:r>
      <w:r>
        <w:rPr>
          <w:spacing w:val="-12"/>
        </w:rPr>
        <w:t xml:space="preserve"> </w:t>
      </w:r>
      <w:r>
        <w:t>художественной</w:t>
      </w:r>
      <w:r>
        <w:rPr>
          <w:spacing w:val="-11"/>
        </w:rPr>
        <w:t xml:space="preserve"> </w:t>
      </w:r>
      <w:r>
        <w:t>культуры</w:t>
      </w:r>
      <w:r>
        <w:rPr>
          <w:spacing w:val="-12"/>
        </w:rPr>
        <w:t xml:space="preserve"> </w:t>
      </w:r>
      <w:r>
        <w:t>как</w:t>
      </w:r>
      <w:r>
        <w:rPr>
          <w:spacing w:val="-11"/>
        </w:rPr>
        <w:t xml:space="preserve"> </w:t>
      </w:r>
      <w:r>
        <w:t>смысловой, эстетической и личностно значимой ценности.</w:t>
      </w:r>
    </w:p>
    <w:p w14:paraId="72F08F83" w14:textId="77777777" w:rsidR="004C4874" w:rsidRDefault="00F01225">
      <w:pPr>
        <w:pStyle w:val="a4"/>
        <w:numPr>
          <w:ilvl w:val="2"/>
          <w:numId w:val="44"/>
        </w:numPr>
        <w:tabs>
          <w:tab w:val="left" w:pos="1568"/>
        </w:tabs>
        <w:ind w:right="281" w:firstLine="0"/>
        <w:jc w:val="both"/>
        <w:rPr>
          <w:sz w:val="24"/>
        </w:rPr>
      </w:pPr>
      <w:r>
        <w:rPr>
          <w:sz w:val="24"/>
        </w:rPr>
        <w:t>Общее</w:t>
      </w:r>
      <w:r>
        <w:rPr>
          <w:spacing w:val="-15"/>
          <w:sz w:val="24"/>
        </w:rPr>
        <w:t xml:space="preserve"> </w:t>
      </w:r>
      <w:r>
        <w:rPr>
          <w:sz w:val="24"/>
        </w:rPr>
        <w:t>число</w:t>
      </w:r>
      <w:r>
        <w:rPr>
          <w:spacing w:val="-15"/>
          <w:sz w:val="24"/>
        </w:rPr>
        <w:t xml:space="preserve"> </w:t>
      </w:r>
      <w:r>
        <w:rPr>
          <w:sz w:val="24"/>
        </w:rPr>
        <w:t>часов,</w:t>
      </w:r>
      <w:r>
        <w:rPr>
          <w:spacing w:val="-15"/>
          <w:sz w:val="24"/>
        </w:rPr>
        <w:t xml:space="preserve"> </w:t>
      </w:r>
      <w:r>
        <w:rPr>
          <w:sz w:val="24"/>
        </w:rPr>
        <w:t>отведенных</w:t>
      </w:r>
      <w:r>
        <w:rPr>
          <w:spacing w:val="-15"/>
          <w:sz w:val="24"/>
        </w:rPr>
        <w:t xml:space="preserve"> </w:t>
      </w:r>
      <w:r>
        <w:rPr>
          <w:sz w:val="24"/>
        </w:rPr>
        <w:t>для</w:t>
      </w:r>
      <w:r>
        <w:rPr>
          <w:spacing w:val="-15"/>
          <w:sz w:val="24"/>
        </w:rPr>
        <w:t xml:space="preserve"> </w:t>
      </w:r>
      <w:r>
        <w:rPr>
          <w:sz w:val="24"/>
        </w:rPr>
        <w:t>изучения</w:t>
      </w:r>
      <w:r>
        <w:rPr>
          <w:spacing w:val="-15"/>
          <w:sz w:val="24"/>
        </w:rPr>
        <w:t xml:space="preserve"> </w:t>
      </w:r>
      <w:r>
        <w:rPr>
          <w:sz w:val="24"/>
        </w:rPr>
        <w:t>изобразительного</w:t>
      </w:r>
      <w:r>
        <w:rPr>
          <w:spacing w:val="-15"/>
          <w:sz w:val="24"/>
        </w:rPr>
        <w:t xml:space="preserve"> </w:t>
      </w:r>
      <w:r>
        <w:rPr>
          <w:sz w:val="24"/>
        </w:rPr>
        <w:t>искусства,</w:t>
      </w:r>
      <w:r>
        <w:rPr>
          <w:spacing w:val="-15"/>
          <w:sz w:val="24"/>
        </w:rPr>
        <w:t xml:space="preserve"> </w:t>
      </w:r>
      <w:r>
        <w:rPr>
          <w:sz w:val="24"/>
        </w:rPr>
        <w:t>–</w:t>
      </w:r>
      <w:r>
        <w:rPr>
          <w:spacing w:val="-15"/>
          <w:sz w:val="24"/>
        </w:rPr>
        <w:t xml:space="preserve"> </w:t>
      </w:r>
      <w:r>
        <w:rPr>
          <w:sz w:val="24"/>
        </w:rPr>
        <w:t>102</w:t>
      </w:r>
      <w:r>
        <w:rPr>
          <w:spacing w:val="-15"/>
          <w:sz w:val="24"/>
        </w:rPr>
        <w:t xml:space="preserve"> </w:t>
      </w:r>
      <w:r>
        <w:rPr>
          <w:sz w:val="24"/>
        </w:rPr>
        <w:t>часа: в 3 классе – 33 часа (1 час в неделю), в 6 классе – 33 часа (1 час в неделю), в 7 классе – 33 часа (1 час в неделю).</w:t>
      </w:r>
    </w:p>
    <w:p w14:paraId="11BE9B17" w14:textId="77777777" w:rsidR="004C4874" w:rsidRDefault="00F01225">
      <w:pPr>
        <w:pStyle w:val="a4"/>
        <w:numPr>
          <w:ilvl w:val="2"/>
          <w:numId w:val="44"/>
        </w:numPr>
        <w:tabs>
          <w:tab w:val="left" w:pos="1568"/>
        </w:tabs>
        <w:ind w:right="277" w:firstLine="0"/>
        <w:jc w:val="both"/>
        <w:rPr>
          <w:sz w:val="24"/>
        </w:rPr>
      </w:pPr>
      <w:r>
        <w:rPr>
          <w:sz w:val="24"/>
        </w:rPr>
        <w:t>Содержание</w:t>
      </w:r>
      <w:r>
        <w:rPr>
          <w:spacing w:val="-7"/>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изобразительному</w:t>
      </w:r>
      <w:r>
        <w:rPr>
          <w:spacing w:val="-12"/>
          <w:sz w:val="24"/>
        </w:rPr>
        <w:t xml:space="preserve"> </w:t>
      </w:r>
      <w:r>
        <w:rPr>
          <w:sz w:val="24"/>
        </w:rPr>
        <w:t>искусству</w:t>
      </w:r>
      <w:r>
        <w:rPr>
          <w:spacing w:val="-10"/>
          <w:sz w:val="24"/>
        </w:rPr>
        <w:t xml:space="preserve"> </w:t>
      </w:r>
      <w:r>
        <w:rPr>
          <w:sz w:val="24"/>
        </w:rPr>
        <w:t>на</w:t>
      </w:r>
      <w:r>
        <w:rPr>
          <w:spacing w:val="-2"/>
          <w:sz w:val="24"/>
        </w:rPr>
        <w:t xml:space="preserve"> </w:t>
      </w:r>
      <w:r>
        <w:rPr>
          <w:sz w:val="24"/>
        </w:rPr>
        <w:t>уровне</w:t>
      </w:r>
      <w:r>
        <w:rPr>
          <w:spacing w:val="-7"/>
          <w:sz w:val="24"/>
        </w:rPr>
        <w:t xml:space="preserve"> </w:t>
      </w:r>
      <w:r>
        <w:rPr>
          <w:sz w:val="24"/>
        </w:rPr>
        <w:t>основного</w:t>
      </w:r>
      <w:r>
        <w:rPr>
          <w:spacing w:val="-6"/>
          <w:sz w:val="24"/>
        </w:rPr>
        <w:t xml:space="preserve"> </w:t>
      </w:r>
      <w:r>
        <w:rPr>
          <w:sz w:val="24"/>
        </w:rPr>
        <w:t>общего образования структурировано по 4 модулям (3 инвариантных и 1 вариативный). Инвариантные модули реализуются последовательно в 3,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14:paraId="585076A1" w14:textId="77777777" w:rsidR="004C4874" w:rsidRDefault="00F01225">
      <w:pPr>
        <w:pStyle w:val="a3"/>
        <w:spacing w:before="1"/>
        <w:ind w:right="1721"/>
        <w:jc w:val="left"/>
      </w:pPr>
      <w:r>
        <w:t>Модуль</w:t>
      </w:r>
      <w:r>
        <w:rPr>
          <w:spacing w:val="-4"/>
        </w:rPr>
        <w:t xml:space="preserve"> </w:t>
      </w:r>
      <w:r>
        <w:t>№</w:t>
      </w:r>
      <w:r>
        <w:rPr>
          <w:spacing w:val="-5"/>
        </w:rPr>
        <w:t xml:space="preserve"> </w:t>
      </w:r>
      <w:r>
        <w:t>1 «Декоративно-прикладное</w:t>
      </w:r>
      <w:r>
        <w:rPr>
          <w:spacing w:val="-5"/>
        </w:rPr>
        <w:t xml:space="preserve"> </w:t>
      </w:r>
      <w:r>
        <w:t>и</w:t>
      </w:r>
      <w:r>
        <w:rPr>
          <w:spacing w:val="-4"/>
        </w:rPr>
        <w:t xml:space="preserve"> </w:t>
      </w:r>
      <w:r>
        <w:t>народное</w:t>
      </w:r>
      <w:r>
        <w:rPr>
          <w:spacing w:val="-5"/>
        </w:rPr>
        <w:t xml:space="preserve"> </w:t>
      </w:r>
      <w:r>
        <w:t>искусство»</w:t>
      </w:r>
      <w:r>
        <w:rPr>
          <w:spacing w:val="-10"/>
        </w:rPr>
        <w:t xml:space="preserve"> </w:t>
      </w:r>
      <w:r>
        <w:t>(3</w:t>
      </w:r>
      <w:r>
        <w:rPr>
          <w:spacing w:val="-4"/>
        </w:rPr>
        <w:t xml:space="preserve"> </w:t>
      </w:r>
      <w:r>
        <w:t>класс) Модуль № 2 «Живопись, графика, скульптура» (6 класс)</w:t>
      </w:r>
    </w:p>
    <w:p w14:paraId="21E3DDF3" w14:textId="77777777" w:rsidR="004C4874" w:rsidRDefault="00F01225">
      <w:pPr>
        <w:pStyle w:val="a3"/>
        <w:jc w:val="left"/>
      </w:pPr>
      <w:r>
        <w:t>Модуль</w:t>
      </w:r>
      <w:r>
        <w:rPr>
          <w:spacing w:val="-2"/>
        </w:rPr>
        <w:t xml:space="preserve"> </w:t>
      </w:r>
      <w:r>
        <w:t>№</w:t>
      </w:r>
      <w:r>
        <w:rPr>
          <w:spacing w:val="-3"/>
        </w:rPr>
        <w:t xml:space="preserve"> </w:t>
      </w:r>
      <w:r>
        <w:t>3</w:t>
      </w:r>
      <w:r>
        <w:rPr>
          <w:spacing w:val="3"/>
        </w:rPr>
        <w:t xml:space="preserve"> </w:t>
      </w:r>
      <w:r>
        <w:t>«Архитектура</w:t>
      </w:r>
      <w:r>
        <w:rPr>
          <w:spacing w:val="-3"/>
        </w:rPr>
        <w:t xml:space="preserve"> </w:t>
      </w:r>
      <w:r>
        <w:t>и</w:t>
      </w:r>
      <w:r>
        <w:rPr>
          <w:spacing w:val="-1"/>
        </w:rPr>
        <w:t xml:space="preserve"> </w:t>
      </w:r>
      <w:r>
        <w:t>дизайн»</w:t>
      </w:r>
      <w:r>
        <w:rPr>
          <w:spacing w:val="-8"/>
        </w:rPr>
        <w:t xml:space="preserve"> </w:t>
      </w:r>
      <w:r>
        <w:t>(7</w:t>
      </w:r>
      <w:r>
        <w:rPr>
          <w:spacing w:val="-1"/>
        </w:rPr>
        <w:t xml:space="preserve"> </w:t>
      </w:r>
      <w:r>
        <w:rPr>
          <w:spacing w:val="-2"/>
        </w:rPr>
        <w:t>класс)</w:t>
      </w:r>
    </w:p>
    <w:p w14:paraId="3DC6767D" w14:textId="77777777" w:rsidR="004C4874" w:rsidRDefault="00F01225">
      <w:pPr>
        <w:pStyle w:val="a3"/>
        <w:jc w:val="left"/>
      </w:pPr>
      <w:r>
        <w:t>Модуль № 4 «Изображение в синтетических, экранных видах искусства и художественная фотография» (вариативный).</w:t>
      </w:r>
    </w:p>
    <w:p w14:paraId="01BC70A1" w14:textId="77777777" w:rsidR="004C4874" w:rsidRDefault="00F01225">
      <w:pPr>
        <w:pStyle w:val="a3"/>
        <w:ind w:right="281"/>
      </w:pPr>
      <w:r>
        <w:t>Каждый модуль программы по изобразительному искусству обладает содержательной целостностью</w:t>
      </w:r>
      <w:r>
        <w:rPr>
          <w:spacing w:val="-1"/>
        </w:rPr>
        <w:t xml:space="preserve"> </w:t>
      </w:r>
      <w:r>
        <w:t>и организован по</w:t>
      </w:r>
      <w:r>
        <w:rPr>
          <w:spacing w:val="-1"/>
        </w:rPr>
        <w:t xml:space="preserve"> </w:t>
      </w:r>
      <w:r>
        <w:t>восходящему</w:t>
      </w:r>
      <w:r>
        <w:rPr>
          <w:spacing w:val="-1"/>
        </w:rPr>
        <w:t xml:space="preserve"> </w:t>
      </w:r>
      <w:r>
        <w:t>принципу</w:t>
      </w:r>
      <w:r>
        <w:rPr>
          <w:spacing w:val="-1"/>
        </w:rPr>
        <w:t xml:space="preserve"> </w:t>
      </w:r>
      <w:r>
        <w:t>в</w:t>
      </w:r>
      <w:r>
        <w:rPr>
          <w:spacing w:val="-2"/>
        </w:rPr>
        <w:t xml:space="preserve"> </w:t>
      </w:r>
      <w:r>
        <w:t>отношении углубления</w:t>
      </w:r>
      <w:r>
        <w:rPr>
          <w:spacing w:val="-1"/>
        </w:rPr>
        <w:t xml:space="preserve"> </w:t>
      </w:r>
      <w:r>
        <w:t>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w:t>
      </w:r>
    </w:p>
    <w:p w14:paraId="35399473" w14:textId="77777777" w:rsidR="004C4874" w:rsidRDefault="00F01225">
      <w:pPr>
        <w:pStyle w:val="a4"/>
        <w:numPr>
          <w:ilvl w:val="1"/>
          <w:numId w:val="91"/>
        </w:numPr>
        <w:tabs>
          <w:tab w:val="left" w:pos="1388"/>
        </w:tabs>
        <w:ind w:left="1388" w:hanging="53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1"/>
          <w:sz w:val="24"/>
        </w:rPr>
        <w:t xml:space="preserve"> </w:t>
      </w:r>
      <w:r>
        <w:rPr>
          <w:sz w:val="24"/>
        </w:rPr>
        <w:t>3</w:t>
      </w:r>
      <w:r>
        <w:rPr>
          <w:spacing w:val="-1"/>
          <w:sz w:val="24"/>
        </w:rPr>
        <w:t xml:space="preserve"> </w:t>
      </w:r>
      <w:r>
        <w:rPr>
          <w:spacing w:val="-2"/>
          <w:sz w:val="24"/>
        </w:rPr>
        <w:t>классе.</w:t>
      </w:r>
    </w:p>
    <w:p w14:paraId="7D00CFF3" w14:textId="77777777" w:rsidR="004C4874" w:rsidRDefault="00F01225">
      <w:pPr>
        <w:pStyle w:val="a4"/>
        <w:numPr>
          <w:ilvl w:val="2"/>
          <w:numId w:val="91"/>
        </w:numPr>
        <w:tabs>
          <w:tab w:val="left" w:pos="1568"/>
        </w:tabs>
        <w:ind w:left="849" w:right="2543" w:firstLine="0"/>
        <w:rPr>
          <w:sz w:val="24"/>
        </w:rPr>
      </w:pPr>
      <w:r>
        <w:rPr>
          <w:sz w:val="24"/>
        </w:rPr>
        <w:t>Модуль</w:t>
      </w:r>
      <w:r>
        <w:rPr>
          <w:spacing w:val="-7"/>
          <w:sz w:val="24"/>
        </w:rPr>
        <w:t xml:space="preserve"> </w:t>
      </w:r>
      <w:r>
        <w:rPr>
          <w:sz w:val="24"/>
        </w:rPr>
        <w:t>№</w:t>
      </w:r>
      <w:r>
        <w:rPr>
          <w:spacing w:val="-7"/>
          <w:sz w:val="24"/>
        </w:rPr>
        <w:t xml:space="preserve"> </w:t>
      </w:r>
      <w:r>
        <w:rPr>
          <w:sz w:val="24"/>
        </w:rPr>
        <w:t>1</w:t>
      </w:r>
      <w:r>
        <w:rPr>
          <w:spacing w:val="-3"/>
          <w:sz w:val="24"/>
        </w:rPr>
        <w:t xml:space="preserve"> </w:t>
      </w:r>
      <w:r>
        <w:rPr>
          <w:sz w:val="24"/>
        </w:rPr>
        <w:t>«Декоративно-прикладное</w:t>
      </w:r>
      <w:r>
        <w:rPr>
          <w:spacing w:val="-10"/>
          <w:sz w:val="24"/>
        </w:rPr>
        <w:t xml:space="preserve"> </w:t>
      </w:r>
      <w:r>
        <w:rPr>
          <w:sz w:val="24"/>
        </w:rPr>
        <w:t>и</w:t>
      </w:r>
      <w:r>
        <w:rPr>
          <w:spacing w:val="-7"/>
          <w:sz w:val="24"/>
        </w:rPr>
        <w:t xml:space="preserve"> </w:t>
      </w:r>
      <w:r>
        <w:rPr>
          <w:sz w:val="24"/>
        </w:rPr>
        <w:t>народное</w:t>
      </w:r>
      <w:r>
        <w:rPr>
          <w:spacing w:val="-7"/>
          <w:sz w:val="24"/>
        </w:rPr>
        <w:t xml:space="preserve"> </w:t>
      </w:r>
      <w:r>
        <w:rPr>
          <w:sz w:val="24"/>
        </w:rPr>
        <w:t>искусство». Общие сведения о декоративно-прикладном искусстве.</w:t>
      </w:r>
    </w:p>
    <w:p w14:paraId="23369BC2" w14:textId="77777777" w:rsidR="004C4874" w:rsidRDefault="00F01225">
      <w:pPr>
        <w:pStyle w:val="a3"/>
        <w:jc w:val="left"/>
      </w:pPr>
      <w:r>
        <w:t>Декоративно-прикладное</w:t>
      </w:r>
      <w:r>
        <w:rPr>
          <w:spacing w:val="80"/>
        </w:rPr>
        <w:t xml:space="preserve"> </w:t>
      </w:r>
      <w:r>
        <w:t>искусство</w:t>
      </w:r>
      <w:r>
        <w:rPr>
          <w:spacing w:val="80"/>
        </w:rPr>
        <w:t xml:space="preserve"> </w:t>
      </w:r>
      <w:r>
        <w:t>и</w:t>
      </w:r>
      <w:r>
        <w:rPr>
          <w:spacing w:val="80"/>
        </w:rPr>
        <w:t xml:space="preserve"> </w:t>
      </w:r>
      <w:r>
        <w:t>его</w:t>
      </w:r>
      <w:r>
        <w:rPr>
          <w:spacing w:val="80"/>
        </w:rPr>
        <w:t xml:space="preserve"> </w:t>
      </w:r>
      <w:r>
        <w:t>виды.</w:t>
      </w:r>
      <w:r>
        <w:rPr>
          <w:spacing w:val="80"/>
        </w:rPr>
        <w:t xml:space="preserve"> </w:t>
      </w:r>
      <w:r>
        <w:t>Декоративно-прикладное</w:t>
      </w:r>
      <w:r>
        <w:rPr>
          <w:spacing w:val="80"/>
        </w:rPr>
        <w:t xml:space="preserve"> </w:t>
      </w:r>
      <w:r>
        <w:t>искусство</w:t>
      </w:r>
      <w:r>
        <w:rPr>
          <w:spacing w:val="80"/>
        </w:rPr>
        <w:t xml:space="preserve"> </w:t>
      </w:r>
      <w:r>
        <w:t>и предметная среда жизни людей.</w:t>
      </w:r>
    </w:p>
    <w:p w14:paraId="01022C56" w14:textId="77777777" w:rsidR="004C4874" w:rsidRDefault="00F01225">
      <w:pPr>
        <w:pStyle w:val="a3"/>
        <w:jc w:val="left"/>
      </w:pPr>
      <w:r>
        <w:t>Древние</w:t>
      </w:r>
      <w:r>
        <w:rPr>
          <w:spacing w:val="-5"/>
        </w:rPr>
        <w:t xml:space="preserve"> </w:t>
      </w:r>
      <w:r>
        <w:t>корни</w:t>
      </w:r>
      <w:r>
        <w:rPr>
          <w:spacing w:val="-6"/>
        </w:rPr>
        <w:t xml:space="preserve"> </w:t>
      </w:r>
      <w:r>
        <w:t>народного</w:t>
      </w:r>
      <w:r>
        <w:rPr>
          <w:spacing w:val="-3"/>
        </w:rPr>
        <w:t xml:space="preserve"> </w:t>
      </w:r>
      <w:r>
        <w:rPr>
          <w:spacing w:val="-2"/>
        </w:rPr>
        <w:t>искусства.</w:t>
      </w:r>
    </w:p>
    <w:p w14:paraId="4B6B7DF6" w14:textId="77777777" w:rsidR="004C4874" w:rsidRDefault="00F01225">
      <w:pPr>
        <w:pStyle w:val="a3"/>
        <w:jc w:val="left"/>
      </w:pPr>
      <w:r>
        <w:t>Истоки</w:t>
      </w:r>
      <w:r>
        <w:rPr>
          <w:spacing w:val="32"/>
        </w:rPr>
        <w:t xml:space="preserve">  </w:t>
      </w:r>
      <w:r>
        <w:t>образного</w:t>
      </w:r>
      <w:r>
        <w:rPr>
          <w:spacing w:val="33"/>
        </w:rPr>
        <w:t xml:space="preserve">  </w:t>
      </w:r>
      <w:r>
        <w:t>языка</w:t>
      </w:r>
      <w:r>
        <w:rPr>
          <w:spacing w:val="32"/>
        </w:rPr>
        <w:t xml:space="preserve">  </w:t>
      </w:r>
      <w:r>
        <w:t>декоративно-прикладного</w:t>
      </w:r>
      <w:r>
        <w:rPr>
          <w:spacing w:val="32"/>
        </w:rPr>
        <w:t xml:space="preserve">  </w:t>
      </w:r>
      <w:r>
        <w:t>искусства.</w:t>
      </w:r>
      <w:r>
        <w:rPr>
          <w:spacing w:val="33"/>
        </w:rPr>
        <w:t xml:space="preserve">  </w:t>
      </w:r>
      <w:r>
        <w:t>Традиционные</w:t>
      </w:r>
      <w:r>
        <w:rPr>
          <w:spacing w:val="32"/>
        </w:rPr>
        <w:t xml:space="preserve">  </w:t>
      </w:r>
      <w:r>
        <w:rPr>
          <w:spacing w:val="-2"/>
        </w:rPr>
        <w:t>образы</w:t>
      </w:r>
    </w:p>
    <w:p w14:paraId="75CC3256" w14:textId="77777777" w:rsidR="004C4874" w:rsidRDefault="004C4874">
      <w:pPr>
        <w:pStyle w:val="a3"/>
        <w:jc w:val="left"/>
        <w:sectPr w:rsidR="004C4874">
          <w:pgSz w:w="11910" w:h="16850"/>
          <w:pgMar w:top="1020" w:right="283" w:bottom="280" w:left="992" w:header="569" w:footer="0" w:gutter="0"/>
          <w:cols w:space="720"/>
        </w:sectPr>
      </w:pPr>
    </w:p>
    <w:p w14:paraId="35B40F18" w14:textId="77777777" w:rsidR="004C4874" w:rsidRDefault="00F01225">
      <w:pPr>
        <w:pStyle w:val="a3"/>
        <w:spacing w:before="88"/>
        <w:jc w:val="left"/>
      </w:pPr>
      <w:r>
        <w:t>народного</w:t>
      </w:r>
      <w:r>
        <w:rPr>
          <w:spacing w:val="-5"/>
        </w:rPr>
        <w:t xml:space="preserve"> </w:t>
      </w:r>
      <w:r>
        <w:t>(крестьянского)</w:t>
      </w:r>
      <w:r>
        <w:rPr>
          <w:spacing w:val="-5"/>
        </w:rPr>
        <w:t xml:space="preserve"> </w:t>
      </w:r>
      <w:r>
        <w:t>прикладного</w:t>
      </w:r>
      <w:r>
        <w:rPr>
          <w:spacing w:val="-7"/>
        </w:rPr>
        <w:t xml:space="preserve"> </w:t>
      </w:r>
      <w:r>
        <w:rPr>
          <w:spacing w:val="-2"/>
        </w:rPr>
        <w:t>искусства.</w:t>
      </w:r>
    </w:p>
    <w:p w14:paraId="57B3DD51" w14:textId="77777777" w:rsidR="004C4874" w:rsidRDefault="00F01225">
      <w:pPr>
        <w:pStyle w:val="a3"/>
        <w:jc w:val="left"/>
      </w:pPr>
      <w:r>
        <w:t>Связь</w:t>
      </w:r>
      <w:r>
        <w:rPr>
          <w:spacing w:val="-4"/>
        </w:rPr>
        <w:t xml:space="preserve"> </w:t>
      </w:r>
      <w:r>
        <w:t>народного</w:t>
      </w:r>
      <w:r>
        <w:rPr>
          <w:spacing w:val="-2"/>
        </w:rPr>
        <w:t xml:space="preserve"> </w:t>
      </w:r>
      <w:r>
        <w:t>искусства</w:t>
      </w:r>
      <w:r>
        <w:rPr>
          <w:spacing w:val="-3"/>
        </w:rPr>
        <w:t xml:space="preserve"> </w:t>
      </w:r>
      <w:r>
        <w:t>с</w:t>
      </w:r>
      <w:r>
        <w:rPr>
          <w:spacing w:val="-3"/>
        </w:rPr>
        <w:t xml:space="preserve"> </w:t>
      </w:r>
      <w:r>
        <w:t>природой,</w:t>
      </w:r>
      <w:r>
        <w:rPr>
          <w:spacing w:val="-2"/>
        </w:rPr>
        <w:t xml:space="preserve"> </w:t>
      </w:r>
      <w:r>
        <w:t>бытом,</w:t>
      </w:r>
      <w:r>
        <w:rPr>
          <w:spacing w:val="-2"/>
        </w:rPr>
        <w:t xml:space="preserve"> </w:t>
      </w:r>
      <w:r>
        <w:t>трудом,</w:t>
      </w:r>
      <w:r>
        <w:rPr>
          <w:spacing w:val="-2"/>
        </w:rPr>
        <w:t xml:space="preserve"> </w:t>
      </w:r>
      <w:r>
        <w:t>верованиями</w:t>
      </w:r>
      <w:r>
        <w:rPr>
          <w:spacing w:val="-2"/>
        </w:rPr>
        <w:t xml:space="preserve"> </w:t>
      </w:r>
      <w:r>
        <w:t>и</w:t>
      </w:r>
      <w:r>
        <w:rPr>
          <w:spacing w:val="-1"/>
        </w:rPr>
        <w:t xml:space="preserve"> </w:t>
      </w:r>
      <w:r>
        <w:rPr>
          <w:spacing w:val="-2"/>
        </w:rPr>
        <w:t>эпосом.</w:t>
      </w:r>
    </w:p>
    <w:p w14:paraId="2A3E3ED9" w14:textId="77777777" w:rsidR="004C4874" w:rsidRDefault="00F01225">
      <w:pPr>
        <w:pStyle w:val="a3"/>
        <w:jc w:val="left"/>
      </w:pPr>
      <w:r>
        <w:t>Роль природных материалов</w:t>
      </w:r>
      <w:r>
        <w:rPr>
          <w:spacing w:val="-2"/>
        </w:rPr>
        <w:t xml:space="preserve"> </w:t>
      </w:r>
      <w:r>
        <w:t>в</w:t>
      </w:r>
      <w:r>
        <w:rPr>
          <w:spacing w:val="-2"/>
        </w:rPr>
        <w:t xml:space="preserve"> </w:t>
      </w:r>
      <w:r>
        <w:t>строительстве и изготовлении</w:t>
      </w:r>
      <w:r>
        <w:rPr>
          <w:spacing w:val="-3"/>
        </w:rPr>
        <w:t xml:space="preserve"> </w:t>
      </w:r>
      <w:r>
        <w:t>предметов</w:t>
      </w:r>
      <w:r>
        <w:rPr>
          <w:spacing w:val="-1"/>
        </w:rPr>
        <w:t xml:space="preserve"> </w:t>
      </w:r>
      <w:r>
        <w:t>быта,</w:t>
      </w:r>
      <w:r>
        <w:rPr>
          <w:spacing w:val="-2"/>
        </w:rPr>
        <w:t xml:space="preserve"> </w:t>
      </w:r>
      <w:r>
        <w:t>их значение</w:t>
      </w:r>
      <w:r>
        <w:rPr>
          <w:spacing w:val="-2"/>
        </w:rPr>
        <w:t xml:space="preserve"> </w:t>
      </w:r>
      <w:r>
        <w:t>в характере труда и жизненного уклада.</w:t>
      </w:r>
    </w:p>
    <w:p w14:paraId="30FDDD2E" w14:textId="77777777" w:rsidR="004C4874" w:rsidRDefault="00F01225">
      <w:pPr>
        <w:pStyle w:val="a3"/>
        <w:ind w:right="2567"/>
        <w:jc w:val="left"/>
      </w:pPr>
      <w:r>
        <w:t>Образно-символический язык народного прикладного искусства. Знаки-символы</w:t>
      </w:r>
      <w:r>
        <w:rPr>
          <w:spacing w:val="-10"/>
        </w:rPr>
        <w:t xml:space="preserve"> </w:t>
      </w:r>
      <w:r>
        <w:t>традиционного</w:t>
      </w:r>
      <w:r>
        <w:rPr>
          <w:spacing w:val="-11"/>
        </w:rPr>
        <w:t xml:space="preserve"> </w:t>
      </w:r>
      <w:r>
        <w:t>крестьянского</w:t>
      </w:r>
      <w:r>
        <w:rPr>
          <w:spacing w:val="-11"/>
        </w:rPr>
        <w:t xml:space="preserve"> </w:t>
      </w:r>
      <w:r>
        <w:t>прикладного</w:t>
      </w:r>
      <w:r>
        <w:rPr>
          <w:spacing w:val="-9"/>
        </w:rPr>
        <w:t xml:space="preserve"> </w:t>
      </w:r>
      <w:r>
        <w:t>искусства.</w:t>
      </w:r>
    </w:p>
    <w:p w14:paraId="161AF917" w14:textId="77777777" w:rsidR="004C4874" w:rsidRDefault="00F01225">
      <w:pPr>
        <w:pStyle w:val="a3"/>
        <w:ind w:right="282"/>
      </w:pPr>
      <w:r>
        <w:t>Выполнение рисунков на темы древних узоров деревянной резьбы, росписи по дереву, вышивки.</w:t>
      </w:r>
      <w:r>
        <w:rPr>
          <w:spacing w:val="-14"/>
        </w:rPr>
        <w:t xml:space="preserve"> </w:t>
      </w:r>
      <w:r>
        <w:t>Освоение</w:t>
      </w:r>
      <w:r>
        <w:rPr>
          <w:spacing w:val="-15"/>
        </w:rPr>
        <w:t xml:space="preserve"> </w:t>
      </w:r>
      <w:r>
        <w:t>навыков</w:t>
      </w:r>
      <w:r>
        <w:rPr>
          <w:spacing w:val="-15"/>
        </w:rPr>
        <w:t xml:space="preserve"> </w:t>
      </w:r>
      <w:r>
        <w:t>декоративного</w:t>
      </w:r>
      <w:r>
        <w:rPr>
          <w:spacing w:val="-14"/>
        </w:rPr>
        <w:t xml:space="preserve"> </w:t>
      </w:r>
      <w:r>
        <w:t>обобщения</w:t>
      </w:r>
      <w:r>
        <w:rPr>
          <w:spacing w:val="-14"/>
        </w:rPr>
        <w:t xml:space="preserve"> </w:t>
      </w:r>
      <w:r>
        <w:t>в</w:t>
      </w:r>
      <w:r>
        <w:rPr>
          <w:spacing w:val="-15"/>
        </w:rPr>
        <w:t xml:space="preserve"> </w:t>
      </w:r>
      <w:r>
        <w:t>процессе</w:t>
      </w:r>
      <w:r>
        <w:rPr>
          <w:spacing w:val="-15"/>
        </w:rPr>
        <w:t xml:space="preserve"> </w:t>
      </w:r>
      <w:r>
        <w:t>практической</w:t>
      </w:r>
      <w:r>
        <w:rPr>
          <w:spacing w:val="-13"/>
        </w:rPr>
        <w:t xml:space="preserve"> </w:t>
      </w:r>
      <w:r>
        <w:t xml:space="preserve">творческой </w:t>
      </w:r>
      <w:r>
        <w:rPr>
          <w:spacing w:val="-2"/>
        </w:rPr>
        <w:t>работы.</w:t>
      </w:r>
    </w:p>
    <w:p w14:paraId="23D2B6DB" w14:textId="77777777" w:rsidR="004C4874" w:rsidRDefault="00F01225">
      <w:pPr>
        <w:pStyle w:val="a3"/>
      </w:pPr>
      <w:r>
        <w:t>Убранство</w:t>
      </w:r>
      <w:r>
        <w:rPr>
          <w:spacing w:val="-3"/>
        </w:rPr>
        <w:t xml:space="preserve"> </w:t>
      </w:r>
      <w:r>
        <w:t>русской</w:t>
      </w:r>
      <w:r>
        <w:rPr>
          <w:spacing w:val="-3"/>
        </w:rPr>
        <w:t xml:space="preserve"> </w:t>
      </w:r>
      <w:r>
        <w:rPr>
          <w:spacing w:val="-2"/>
        </w:rPr>
        <w:t>избы.</w:t>
      </w:r>
    </w:p>
    <w:p w14:paraId="65BDBEAE" w14:textId="77777777" w:rsidR="004C4874" w:rsidRDefault="00F01225">
      <w:pPr>
        <w:pStyle w:val="a3"/>
        <w:ind w:right="280"/>
      </w:pPr>
      <w:r>
        <w:t>Конструкция избы, единство красоты и пользы – функционального и символического – в её постройке и украшении.</w:t>
      </w:r>
    </w:p>
    <w:p w14:paraId="3B491239" w14:textId="77777777" w:rsidR="004C4874" w:rsidRDefault="00F01225">
      <w:pPr>
        <w:pStyle w:val="a3"/>
        <w:spacing w:before="1"/>
        <w:ind w:right="288"/>
      </w:pPr>
      <w:r>
        <w:t>Символическое</w:t>
      </w:r>
      <w:r>
        <w:rPr>
          <w:spacing w:val="-9"/>
        </w:rPr>
        <w:t xml:space="preserve"> </w:t>
      </w:r>
      <w:r>
        <w:t>значение</w:t>
      </w:r>
      <w:r>
        <w:rPr>
          <w:spacing w:val="-9"/>
        </w:rPr>
        <w:t xml:space="preserve"> </w:t>
      </w:r>
      <w:r>
        <w:t>образов</w:t>
      </w:r>
      <w:r>
        <w:rPr>
          <w:spacing w:val="-9"/>
        </w:rPr>
        <w:t xml:space="preserve"> </w:t>
      </w:r>
      <w:r>
        <w:t>и</w:t>
      </w:r>
      <w:r>
        <w:rPr>
          <w:spacing w:val="-7"/>
        </w:rPr>
        <w:t xml:space="preserve"> </w:t>
      </w:r>
      <w:r>
        <w:t>мотивов</w:t>
      </w:r>
      <w:r>
        <w:rPr>
          <w:spacing w:val="-9"/>
        </w:rPr>
        <w:t xml:space="preserve"> </w:t>
      </w:r>
      <w:r>
        <w:t>в</w:t>
      </w:r>
      <w:r>
        <w:rPr>
          <w:spacing w:val="-5"/>
        </w:rPr>
        <w:t xml:space="preserve"> </w:t>
      </w:r>
      <w:r>
        <w:t>узорном</w:t>
      </w:r>
      <w:r>
        <w:rPr>
          <w:spacing w:val="-5"/>
        </w:rPr>
        <w:t xml:space="preserve"> </w:t>
      </w:r>
      <w:r>
        <w:t>убранстве</w:t>
      </w:r>
      <w:r>
        <w:rPr>
          <w:spacing w:val="-7"/>
        </w:rPr>
        <w:t xml:space="preserve"> </w:t>
      </w:r>
      <w:r>
        <w:t>русских</w:t>
      </w:r>
      <w:r>
        <w:rPr>
          <w:spacing w:val="-7"/>
        </w:rPr>
        <w:t xml:space="preserve"> </w:t>
      </w:r>
      <w:r>
        <w:t>изб.</w:t>
      </w:r>
      <w:r>
        <w:rPr>
          <w:spacing w:val="-8"/>
        </w:rPr>
        <w:t xml:space="preserve"> </w:t>
      </w:r>
      <w:r>
        <w:t>Картина</w:t>
      </w:r>
      <w:r>
        <w:rPr>
          <w:spacing w:val="-9"/>
        </w:rPr>
        <w:t xml:space="preserve"> </w:t>
      </w:r>
      <w:r>
        <w:t>мира в образном строе бытового крестьянского искусства.</w:t>
      </w:r>
    </w:p>
    <w:p w14:paraId="7D4CD597" w14:textId="77777777" w:rsidR="004C4874" w:rsidRDefault="00F01225">
      <w:pPr>
        <w:pStyle w:val="a3"/>
        <w:ind w:right="1733"/>
      </w:pPr>
      <w:r>
        <w:t>Выполнение</w:t>
      </w:r>
      <w:r>
        <w:rPr>
          <w:spacing w:val="-7"/>
        </w:rPr>
        <w:t xml:space="preserve"> </w:t>
      </w:r>
      <w:r>
        <w:t>рисунков</w:t>
      </w:r>
      <w:r>
        <w:rPr>
          <w:spacing w:val="-4"/>
        </w:rPr>
        <w:t xml:space="preserve"> </w:t>
      </w:r>
      <w:r>
        <w:t>–</w:t>
      </w:r>
      <w:r>
        <w:rPr>
          <w:spacing w:val="-6"/>
        </w:rPr>
        <w:t xml:space="preserve"> </w:t>
      </w:r>
      <w:r>
        <w:t>эскизов</w:t>
      </w:r>
      <w:r>
        <w:rPr>
          <w:spacing w:val="-7"/>
        </w:rPr>
        <w:t xml:space="preserve"> </w:t>
      </w:r>
      <w:r>
        <w:t>орнаментального</w:t>
      </w:r>
      <w:r>
        <w:rPr>
          <w:spacing w:val="-6"/>
        </w:rPr>
        <w:t xml:space="preserve"> </w:t>
      </w:r>
      <w:r>
        <w:t>декора</w:t>
      </w:r>
      <w:r>
        <w:rPr>
          <w:spacing w:val="-6"/>
        </w:rPr>
        <w:t xml:space="preserve"> </w:t>
      </w:r>
      <w:r>
        <w:t>крестьянского</w:t>
      </w:r>
      <w:r>
        <w:rPr>
          <w:spacing w:val="-6"/>
        </w:rPr>
        <w:t xml:space="preserve"> </w:t>
      </w:r>
      <w:r>
        <w:t>дома. Устройство внутреннего пространства крестьянского дома.</w:t>
      </w:r>
    </w:p>
    <w:p w14:paraId="07AB0D9A" w14:textId="77777777" w:rsidR="004C4874" w:rsidRDefault="00F01225">
      <w:pPr>
        <w:pStyle w:val="a3"/>
      </w:pPr>
      <w:r>
        <w:t>Декоративные</w:t>
      </w:r>
      <w:r>
        <w:rPr>
          <w:spacing w:val="-6"/>
        </w:rPr>
        <w:t xml:space="preserve"> </w:t>
      </w:r>
      <w:r>
        <w:t>элементы</w:t>
      </w:r>
      <w:r>
        <w:rPr>
          <w:spacing w:val="-3"/>
        </w:rPr>
        <w:t xml:space="preserve"> </w:t>
      </w:r>
      <w:r>
        <w:t>жилой</w:t>
      </w:r>
      <w:r>
        <w:rPr>
          <w:spacing w:val="-2"/>
        </w:rPr>
        <w:t xml:space="preserve"> среды.</w:t>
      </w:r>
    </w:p>
    <w:p w14:paraId="48357748" w14:textId="77777777" w:rsidR="004C4874" w:rsidRDefault="00F01225">
      <w:pPr>
        <w:pStyle w:val="a3"/>
        <w:ind w:right="282"/>
      </w:pPr>
      <w: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14:paraId="462DD0AF" w14:textId="77777777" w:rsidR="004C4874" w:rsidRDefault="00F01225">
      <w:pPr>
        <w:pStyle w:val="a3"/>
        <w:ind w:right="281"/>
      </w:pPr>
      <w:r>
        <w:t>Выполнение рисунков предметов народного быта, выявление мудрости их выразительной формы и орнаментально-символического оформления.</w:t>
      </w:r>
    </w:p>
    <w:p w14:paraId="66ABA702" w14:textId="77777777" w:rsidR="004C4874" w:rsidRDefault="00F01225">
      <w:pPr>
        <w:pStyle w:val="a3"/>
      </w:pPr>
      <w:r>
        <w:t>Народный</w:t>
      </w:r>
      <w:r>
        <w:rPr>
          <w:spacing w:val="-6"/>
        </w:rPr>
        <w:t xml:space="preserve"> </w:t>
      </w:r>
      <w:r>
        <w:t>праздничный</w:t>
      </w:r>
      <w:r>
        <w:rPr>
          <w:spacing w:val="-6"/>
        </w:rPr>
        <w:t xml:space="preserve"> </w:t>
      </w:r>
      <w:r>
        <w:rPr>
          <w:spacing w:val="-2"/>
        </w:rPr>
        <w:t>костюм.</w:t>
      </w:r>
    </w:p>
    <w:p w14:paraId="6232E4F8" w14:textId="77777777" w:rsidR="004C4874" w:rsidRDefault="00F01225">
      <w:pPr>
        <w:pStyle w:val="a3"/>
      </w:pPr>
      <w:r>
        <w:t>Образный</w:t>
      </w:r>
      <w:r>
        <w:rPr>
          <w:spacing w:val="-5"/>
        </w:rPr>
        <w:t xml:space="preserve"> </w:t>
      </w:r>
      <w:r>
        <w:t>строй</w:t>
      </w:r>
      <w:r>
        <w:rPr>
          <w:spacing w:val="-4"/>
        </w:rPr>
        <w:t xml:space="preserve"> </w:t>
      </w:r>
      <w:r>
        <w:t>народного</w:t>
      </w:r>
      <w:r>
        <w:rPr>
          <w:spacing w:val="-3"/>
        </w:rPr>
        <w:t xml:space="preserve"> </w:t>
      </w:r>
      <w:r>
        <w:t>праздничного</w:t>
      </w:r>
      <w:r>
        <w:rPr>
          <w:spacing w:val="-5"/>
        </w:rPr>
        <w:t xml:space="preserve"> </w:t>
      </w:r>
      <w:r>
        <w:t>костюма –</w:t>
      </w:r>
      <w:r>
        <w:rPr>
          <w:spacing w:val="-3"/>
        </w:rPr>
        <w:t xml:space="preserve"> </w:t>
      </w:r>
      <w:r>
        <w:t>женского</w:t>
      </w:r>
      <w:r>
        <w:rPr>
          <w:spacing w:val="-3"/>
        </w:rPr>
        <w:t xml:space="preserve"> </w:t>
      </w:r>
      <w:r>
        <w:t>и</w:t>
      </w:r>
      <w:r>
        <w:rPr>
          <w:spacing w:val="-2"/>
        </w:rPr>
        <w:t xml:space="preserve"> мужского.</w:t>
      </w:r>
    </w:p>
    <w:p w14:paraId="5586F7DA" w14:textId="77777777" w:rsidR="004C4874" w:rsidRDefault="00F01225">
      <w:pPr>
        <w:pStyle w:val="a3"/>
        <w:spacing w:before="1"/>
        <w:ind w:right="285"/>
      </w:pPr>
      <w:r>
        <w:t>Традиционная конструкция русского женского костюма – северорусский (сарафан) и южнорусский (понёва) варианты.</w:t>
      </w:r>
    </w:p>
    <w:p w14:paraId="35DF4667" w14:textId="77777777" w:rsidR="004C4874" w:rsidRDefault="00F01225">
      <w:pPr>
        <w:pStyle w:val="a3"/>
        <w:ind w:right="282"/>
      </w:pPr>
      <w:r>
        <w:t>Разнообразие</w:t>
      </w:r>
      <w:r>
        <w:rPr>
          <w:spacing w:val="-5"/>
        </w:rPr>
        <w:t xml:space="preserve"> </w:t>
      </w:r>
      <w:r>
        <w:t>форм</w:t>
      </w:r>
      <w:r>
        <w:rPr>
          <w:spacing w:val="-4"/>
        </w:rPr>
        <w:t xml:space="preserve"> </w:t>
      </w:r>
      <w:r>
        <w:t>и</w:t>
      </w:r>
      <w:r>
        <w:rPr>
          <w:spacing w:val="-2"/>
        </w:rPr>
        <w:t xml:space="preserve"> </w:t>
      </w:r>
      <w:r>
        <w:t>украшений</w:t>
      </w:r>
      <w:r>
        <w:rPr>
          <w:spacing w:val="-4"/>
        </w:rPr>
        <w:t xml:space="preserve"> </w:t>
      </w:r>
      <w:r>
        <w:t>народного</w:t>
      </w:r>
      <w:r>
        <w:rPr>
          <w:spacing w:val="-7"/>
        </w:rPr>
        <w:t xml:space="preserve"> </w:t>
      </w:r>
      <w:r>
        <w:t>праздничного</w:t>
      </w:r>
      <w:r>
        <w:rPr>
          <w:spacing w:val="-4"/>
        </w:rPr>
        <w:t xml:space="preserve"> </w:t>
      </w:r>
      <w:r>
        <w:t>костюма для</w:t>
      </w:r>
      <w:r>
        <w:rPr>
          <w:spacing w:val="-4"/>
        </w:rPr>
        <w:t xml:space="preserve"> </w:t>
      </w:r>
      <w:r>
        <w:t>различных</w:t>
      </w:r>
      <w:r>
        <w:rPr>
          <w:spacing w:val="-3"/>
        </w:rPr>
        <w:t xml:space="preserve"> </w:t>
      </w:r>
      <w:r>
        <w:t xml:space="preserve">регионов </w:t>
      </w:r>
      <w:r>
        <w:rPr>
          <w:spacing w:val="-2"/>
        </w:rPr>
        <w:t>страны.</w:t>
      </w:r>
    </w:p>
    <w:p w14:paraId="519CBFF3" w14:textId="77777777" w:rsidR="004C4874" w:rsidRDefault="00F01225">
      <w:pPr>
        <w:pStyle w:val="a3"/>
        <w:ind w:right="279"/>
      </w:pPr>
      <w: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14:paraId="057CA1A7" w14:textId="77777777" w:rsidR="004C4874" w:rsidRDefault="00F01225">
      <w:pPr>
        <w:pStyle w:val="a3"/>
        <w:ind w:right="281"/>
      </w:pPr>
      <w:r>
        <w:t>Выполнение</w:t>
      </w:r>
      <w:r>
        <w:rPr>
          <w:spacing w:val="-15"/>
        </w:rPr>
        <w:t xml:space="preserve"> </w:t>
      </w:r>
      <w:r>
        <w:t>рисунков</w:t>
      </w:r>
      <w:r>
        <w:rPr>
          <w:spacing w:val="-15"/>
        </w:rPr>
        <w:t xml:space="preserve"> </w:t>
      </w:r>
      <w:r>
        <w:t>традиционных</w:t>
      </w:r>
      <w:r>
        <w:rPr>
          <w:spacing w:val="-12"/>
        </w:rPr>
        <w:t xml:space="preserve"> </w:t>
      </w:r>
      <w:r>
        <w:t>праздничных</w:t>
      </w:r>
      <w:r>
        <w:rPr>
          <w:spacing w:val="-15"/>
        </w:rPr>
        <w:t xml:space="preserve"> </w:t>
      </w:r>
      <w:r>
        <w:t>костюмов,</w:t>
      </w:r>
      <w:r>
        <w:rPr>
          <w:spacing w:val="-15"/>
        </w:rPr>
        <w:t xml:space="preserve"> </w:t>
      </w:r>
      <w:r>
        <w:t>выражение</w:t>
      </w:r>
      <w:r>
        <w:rPr>
          <w:spacing w:val="-9"/>
        </w:rPr>
        <w:t xml:space="preserve"> </w:t>
      </w:r>
      <w:r>
        <w:t>в</w:t>
      </w:r>
      <w:r>
        <w:rPr>
          <w:spacing w:val="-15"/>
        </w:rPr>
        <w:t xml:space="preserve"> </w:t>
      </w:r>
      <w:r>
        <w:t>форме,</w:t>
      </w:r>
      <w:r>
        <w:rPr>
          <w:spacing w:val="-14"/>
        </w:rPr>
        <w:t xml:space="preserve"> </w:t>
      </w:r>
      <w:r>
        <w:t>цветовом решении, орнаментике костюма черт национального своеобразия.</w:t>
      </w:r>
    </w:p>
    <w:p w14:paraId="19522504" w14:textId="77777777" w:rsidR="004C4874" w:rsidRDefault="00F01225">
      <w:pPr>
        <w:pStyle w:val="a3"/>
        <w:ind w:right="286"/>
        <w:jc w:val="left"/>
      </w:pPr>
      <w:r>
        <w:t>Народные праздники и праздничные обряды как синтез всех видов народного творчества. Выполнение</w:t>
      </w:r>
      <w:r>
        <w:rPr>
          <w:spacing w:val="-5"/>
        </w:rPr>
        <w:t xml:space="preserve"> </w:t>
      </w:r>
      <w:r>
        <w:t>сюжетной</w:t>
      </w:r>
      <w:r>
        <w:rPr>
          <w:spacing w:val="-6"/>
        </w:rPr>
        <w:t xml:space="preserve"> </w:t>
      </w:r>
      <w:r>
        <w:t>композиции</w:t>
      </w:r>
      <w:r>
        <w:rPr>
          <w:spacing w:val="-4"/>
        </w:rPr>
        <w:t xml:space="preserve"> </w:t>
      </w:r>
      <w:r>
        <w:t>или</w:t>
      </w:r>
      <w:r>
        <w:rPr>
          <w:spacing w:val="-1"/>
        </w:rPr>
        <w:t xml:space="preserve"> </w:t>
      </w:r>
      <w:r>
        <w:t>участие</w:t>
      </w:r>
      <w:r>
        <w:rPr>
          <w:spacing w:val="-5"/>
        </w:rPr>
        <w:t xml:space="preserve"> </w:t>
      </w:r>
      <w:r>
        <w:t>в</w:t>
      </w:r>
      <w:r>
        <w:rPr>
          <w:spacing w:val="-5"/>
        </w:rPr>
        <w:t xml:space="preserve"> </w:t>
      </w:r>
      <w:r>
        <w:t>работе</w:t>
      </w:r>
      <w:r>
        <w:rPr>
          <w:spacing w:val="-5"/>
        </w:rPr>
        <w:t xml:space="preserve"> </w:t>
      </w:r>
      <w:r>
        <w:t>по</w:t>
      </w:r>
      <w:r>
        <w:rPr>
          <w:spacing w:val="-4"/>
        </w:rPr>
        <w:t xml:space="preserve"> </w:t>
      </w:r>
      <w:r>
        <w:t>созданию</w:t>
      </w:r>
      <w:r>
        <w:rPr>
          <w:spacing w:val="-4"/>
        </w:rPr>
        <w:t xml:space="preserve"> </w:t>
      </w:r>
      <w:r>
        <w:t>коллективного</w:t>
      </w:r>
      <w:r>
        <w:rPr>
          <w:spacing w:val="-4"/>
        </w:rPr>
        <w:t xml:space="preserve"> </w:t>
      </w:r>
      <w:r>
        <w:t>панно на тему традиций народных праздников.</w:t>
      </w:r>
    </w:p>
    <w:p w14:paraId="7F62B768" w14:textId="77777777" w:rsidR="004C4874" w:rsidRDefault="00F01225">
      <w:pPr>
        <w:pStyle w:val="a3"/>
        <w:spacing w:before="1"/>
        <w:jc w:val="left"/>
      </w:pPr>
      <w:r>
        <w:t>Народные</w:t>
      </w:r>
      <w:r>
        <w:rPr>
          <w:spacing w:val="-7"/>
        </w:rPr>
        <w:t xml:space="preserve"> </w:t>
      </w:r>
      <w:r>
        <w:t>художественные</w:t>
      </w:r>
      <w:r>
        <w:rPr>
          <w:spacing w:val="-6"/>
        </w:rPr>
        <w:t xml:space="preserve"> </w:t>
      </w:r>
      <w:r>
        <w:rPr>
          <w:spacing w:val="-2"/>
        </w:rPr>
        <w:t>промыслы.</w:t>
      </w:r>
    </w:p>
    <w:p w14:paraId="09231063" w14:textId="77777777" w:rsidR="004C4874" w:rsidRDefault="00F01225">
      <w:pPr>
        <w:pStyle w:val="a3"/>
        <w:jc w:val="left"/>
      </w:pPr>
      <w:r>
        <w:t>Роль</w:t>
      </w:r>
      <w:r>
        <w:rPr>
          <w:spacing w:val="-13"/>
        </w:rPr>
        <w:t xml:space="preserve"> </w:t>
      </w:r>
      <w:r>
        <w:t>и</w:t>
      </w:r>
      <w:r>
        <w:rPr>
          <w:spacing w:val="-13"/>
        </w:rPr>
        <w:t xml:space="preserve"> </w:t>
      </w:r>
      <w:r>
        <w:t>значение</w:t>
      </w:r>
      <w:r>
        <w:rPr>
          <w:spacing w:val="-13"/>
        </w:rPr>
        <w:t xml:space="preserve"> </w:t>
      </w:r>
      <w:r>
        <w:t>народных</w:t>
      </w:r>
      <w:r>
        <w:rPr>
          <w:spacing w:val="-12"/>
        </w:rPr>
        <w:t xml:space="preserve"> </w:t>
      </w:r>
      <w:r>
        <w:t>промыслов</w:t>
      </w:r>
      <w:r>
        <w:rPr>
          <w:spacing w:val="-9"/>
        </w:rPr>
        <w:t xml:space="preserve"> </w:t>
      </w:r>
      <w:r>
        <w:t>в</w:t>
      </w:r>
      <w:r>
        <w:rPr>
          <w:spacing w:val="-12"/>
        </w:rPr>
        <w:t xml:space="preserve"> </w:t>
      </w:r>
      <w:r>
        <w:t>современной</w:t>
      </w:r>
      <w:r>
        <w:rPr>
          <w:spacing w:val="-11"/>
        </w:rPr>
        <w:t xml:space="preserve"> </w:t>
      </w:r>
      <w:r>
        <w:t>жизни.</w:t>
      </w:r>
      <w:r>
        <w:rPr>
          <w:spacing w:val="-14"/>
        </w:rPr>
        <w:t xml:space="preserve"> </w:t>
      </w:r>
      <w:r>
        <w:t>Искусство</w:t>
      </w:r>
      <w:r>
        <w:rPr>
          <w:spacing w:val="-9"/>
        </w:rPr>
        <w:t xml:space="preserve"> </w:t>
      </w:r>
      <w:r>
        <w:t>и</w:t>
      </w:r>
      <w:r>
        <w:rPr>
          <w:spacing w:val="-11"/>
        </w:rPr>
        <w:t xml:space="preserve"> </w:t>
      </w:r>
      <w:r>
        <w:t>ремесло.</w:t>
      </w:r>
      <w:r>
        <w:rPr>
          <w:spacing w:val="-11"/>
        </w:rPr>
        <w:t xml:space="preserve"> </w:t>
      </w:r>
      <w:r>
        <w:t>Традиции культуры, особенные для каждого региона.</w:t>
      </w:r>
    </w:p>
    <w:p w14:paraId="21386655" w14:textId="77777777" w:rsidR="004C4874" w:rsidRDefault="00F01225">
      <w:pPr>
        <w:pStyle w:val="a3"/>
        <w:jc w:val="left"/>
      </w:pPr>
      <w:r>
        <w:t>Многообразие видов традиционных ремёсел и происхождение художественных промыслов народов России.</w:t>
      </w:r>
    </w:p>
    <w:p w14:paraId="0BBA7F7B" w14:textId="77777777" w:rsidR="004C4874" w:rsidRDefault="00F01225">
      <w:pPr>
        <w:pStyle w:val="a3"/>
        <w:jc w:val="left"/>
      </w:pPr>
      <w:r>
        <w:t>Разнообразие</w:t>
      </w:r>
      <w:r>
        <w:rPr>
          <w:spacing w:val="-4"/>
        </w:rPr>
        <w:t xml:space="preserve"> </w:t>
      </w:r>
      <w:r>
        <w:t>материалов</w:t>
      </w:r>
      <w:r>
        <w:rPr>
          <w:spacing w:val="-4"/>
        </w:rPr>
        <w:t xml:space="preserve"> </w:t>
      </w:r>
      <w:r>
        <w:t>народных</w:t>
      </w:r>
      <w:r>
        <w:rPr>
          <w:spacing w:val="-1"/>
        </w:rPr>
        <w:t xml:space="preserve"> </w:t>
      </w:r>
      <w:r>
        <w:t>ремёсел</w:t>
      </w:r>
      <w:r>
        <w:rPr>
          <w:spacing w:val="-3"/>
        </w:rPr>
        <w:t xml:space="preserve"> </w:t>
      </w:r>
      <w:r>
        <w:t>и</w:t>
      </w:r>
      <w:r>
        <w:rPr>
          <w:spacing w:val="-4"/>
        </w:rPr>
        <w:t xml:space="preserve"> </w:t>
      </w:r>
      <w:r>
        <w:t>их</w:t>
      </w:r>
      <w:r>
        <w:rPr>
          <w:spacing w:val="-3"/>
        </w:rPr>
        <w:t xml:space="preserve"> </w:t>
      </w:r>
      <w:r>
        <w:t>связь с</w:t>
      </w:r>
      <w:r>
        <w:rPr>
          <w:spacing w:val="-4"/>
        </w:rPr>
        <w:t xml:space="preserve"> </w:t>
      </w:r>
      <w:r>
        <w:t>регионально-национальным</w:t>
      </w:r>
      <w:r>
        <w:rPr>
          <w:spacing w:val="-4"/>
        </w:rPr>
        <w:t xml:space="preserve"> </w:t>
      </w:r>
      <w:r>
        <w:t>бытом (дерево, береста, керамика, металл, кость, мех и кожа, шерсть и лён).</w:t>
      </w:r>
    </w:p>
    <w:p w14:paraId="0CB958CB" w14:textId="77777777" w:rsidR="004C4874" w:rsidRDefault="00F01225">
      <w:pPr>
        <w:pStyle w:val="a3"/>
        <w:ind w:right="283"/>
      </w:pPr>
      <w:r>
        <w:t>Традиционные</w:t>
      </w:r>
      <w:r>
        <w:rPr>
          <w:spacing w:val="-15"/>
        </w:rPr>
        <w:t xml:space="preserve"> </w:t>
      </w:r>
      <w:r>
        <w:t>древние</w:t>
      </w:r>
      <w:r>
        <w:rPr>
          <w:spacing w:val="-15"/>
        </w:rPr>
        <w:t xml:space="preserve"> </w:t>
      </w:r>
      <w:r>
        <w:t>образы</w:t>
      </w:r>
      <w:r>
        <w:rPr>
          <w:spacing w:val="-15"/>
        </w:rPr>
        <w:t xml:space="preserve"> </w:t>
      </w:r>
      <w:r>
        <w:t>в</w:t>
      </w:r>
      <w:r>
        <w:rPr>
          <w:spacing w:val="-15"/>
        </w:rPr>
        <w:t xml:space="preserve"> </w:t>
      </w:r>
      <w:r>
        <w:t>современных</w:t>
      </w:r>
      <w:r>
        <w:rPr>
          <w:spacing w:val="-15"/>
        </w:rPr>
        <w:t xml:space="preserve"> </w:t>
      </w:r>
      <w:r>
        <w:t>игрушках</w:t>
      </w:r>
      <w:r>
        <w:rPr>
          <w:spacing w:val="-14"/>
        </w:rPr>
        <w:t xml:space="preserve"> </w:t>
      </w:r>
      <w:r>
        <w:t>народных</w:t>
      </w:r>
      <w:r>
        <w:rPr>
          <w:spacing w:val="-14"/>
        </w:rPr>
        <w:t xml:space="preserve"> </w:t>
      </w:r>
      <w:r>
        <w:t>промыслов.</w:t>
      </w:r>
      <w:r>
        <w:rPr>
          <w:spacing w:val="-14"/>
        </w:rPr>
        <w:t xml:space="preserve"> </w:t>
      </w:r>
      <w:r>
        <w:t>Особенности цветового</w:t>
      </w:r>
      <w:r>
        <w:rPr>
          <w:spacing w:val="-15"/>
        </w:rPr>
        <w:t xml:space="preserve"> </w:t>
      </w:r>
      <w:r>
        <w:t>строя,</w:t>
      </w:r>
      <w:r>
        <w:rPr>
          <w:spacing w:val="-15"/>
        </w:rPr>
        <w:t xml:space="preserve"> </w:t>
      </w:r>
      <w:r>
        <w:t>основные</w:t>
      </w:r>
      <w:r>
        <w:rPr>
          <w:spacing w:val="-15"/>
        </w:rPr>
        <w:t xml:space="preserve"> </w:t>
      </w:r>
      <w:r>
        <w:t>орнаментальные</w:t>
      </w:r>
      <w:r>
        <w:rPr>
          <w:spacing w:val="-15"/>
        </w:rPr>
        <w:t xml:space="preserve"> </w:t>
      </w:r>
      <w:r>
        <w:t>элементы</w:t>
      </w:r>
      <w:r>
        <w:rPr>
          <w:spacing w:val="-15"/>
        </w:rPr>
        <w:t xml:space="preserve"> </w:t>
      </w:r>
      <w:r>
        <w:t>росписи</w:t>
      </w:r>
      <w:r>
        <w:rPr>
          <w:spacing w:val="-15"/>
        </w:rPr>
        <w:t xml:space="preserve"> </w:t>
      </w:r>
      <w:r>
        <w:t>филимоновской,</w:t>
      </w:r>
      <w:r>
        <w:rPr>
          <w:spacing w:val="-15"/>
        </w:rPr>
        <w:t xml:space="preserve"> </w:t>
      </w:r>
      <w:r>
        <w:t>дымковской, каргопольской игрушки. Местные промыслы игрушек разных регионов страны.</w:t>
      </w:r>
    </w:p>
    <w:p w14:paraId="3D9025AF" w14:textId="77777777" w:rsidR="004C4874" w:rsidRDefault="00F01225">
      <w:pPr>
        <w:pStyle w:val="a3"/>
      </w:pPr>
      <w:r>
        <w:t>Создание</w:t>
      </w:r>
      <w:r>
        <w:rPr>
          <w:spacing w:val="-6"/>
        </w:rPr>
        <w:t xml:space="preserve"> </w:t>
      </w:r>
      <w:r>
        <w:t>эскиза</w:t>
      </w:r>
      <w:r>
        <w:rPr>
          <w:spacing w:val="-4"/>
        </w:rPr>
        <w:t xml:space="preserve"> </w:t>
      </w:r>
      <w:r>
        <w:t>игрушки</w:t>
      </w:r>
      <w:r>
        <w:rPr>
          <w:spacing w:val="-3"/>
        </w:rPr>
        <w:t xml:space="preserve"> </w:t>
      </w:r>
      <w:r>
        <w:t>по</w:t>
      </w:r>
      <w:r>
        <w:rPr>
          <w:spacing w:val="-3"/>
        </w:rPr>
        <w:t xml:space="preserve"> </w:t>
      </w:r>
      <w:r>
        <w:t>мотивам</w:t>
      </w:r>
      <w:r>
        <w:rPr>
          <w:spacing w:val="-4"/>
        </w:rPr>
        <w:t xml:space="preserve"> </w:t>
      </w:r>
      <w:r>
        <w:t>избранного</w:t>
      </w:r>
      <w:r>
        <w:rPr>
          <w:spacing w:val="-3"/>
        </w:rPr>
        <w:t xml:space="preserve"> </w:t>
      </w:r>
      <w:r>
        <w:rPr>
          <w:spacing w:val="-2"/>
        </w:rPr>
        <w:t>промысла.</w:t>
      </w:r>
    </w:p>
    <w:p w14:paraId="5E027E6B" w14:textId="77777777" w:rsidR="004C4874" w:rsidRDefault="00F01225">
      <w:pPr>
        <w:pStyle w:val="a3"/>
        <w:ind w:right="279"/>
      </w:pPr>
      <w:r>
        <w:t>Роспись</w:t>
      </w:r>
      <w:r>
        <w:rPr>
          <w:spacing w:val="-8"/>
        </w:rPr>
        <w:t xml:space="preserve"> </w:t>
      </w:r>
      <w:r>
        <w:t>по</w:t>
      </w:r>
      <w:r>
        <w:rPr>
          <w:spacing w:val="-8"/>
        </w:rPr>
        <w:t xml:space="preserve"> </w:t>
      </w:r>
      <w:r>
        <w:t>дереву.</w:t>
      </w:r>
      <w:r>
        <w:rPr>
          <w:spacing w:val="-8"/>
        </w:rPr>
        <w:t xml:space="preserve"> </w:t>
      </w:r>
      <w:r>
        <w:t>Хохлома.</w:t>
      </w:r>
      <w:r>
        <w:rPr>
          <w:spacing w:val="-8"/>
        </w:rPr>
        <w:t xml:space="preserve"> </w:t>
      </w:r>
      <w:r>
        <w:t>Краткие</w:t>
      </w:r>
      <w:r>
        <w:rPr>
          <w:spacing w:val="-9"/>
        </w:rPr>
        <w:t xml:space="preserve"> </w:t>
      </w:r>
      <w:r>
        <w:t>сведения</w:t>
      </w:r>
      <w:r>
        <w:rPr>
          <w:spacing w:val="-8"/>
        </w:rPr>
        <w:t xml:space="preserve"> </w:t>
      </w:r>
      <w:r>
        <w:t>по</w:t>
      </w:r>
      <w:r>
        <w:rPr>
          <w:spacing w:val="-8"/>
        </w:rPr>
        <w:t xml:space="preserve"> </w:t>
      </w:r>
      <w:r>
        <w:t>истории</w:t>
      </w:r>
      <w:r>
        <w:rPr>
          <w:spacing w:val="-10"/>
        </w:rPr>
        <w:t xml:space="preserve"> </w:t>
      </w:r>
      <w:r>
        <w:t>хохломского</w:t>
      </w:r>
      <w:r>
        <w:rPr>
          <w:spacing w:val="-8"/>
        </w:rPr>
        <w:t xml:space="preserve"> </w:t>
      </w:r>
      <w:r>
        <w:t>промысла.</w:t>
      </w:r>
      <w:r>
        <w:rPr>
          <w:spacing w:val="-8"/>
        </w:rPr>
        <w:t xml:space="preserve"> </w:t>
      </w:r>
      <w:r>
        <w:t>Травный узор,</w:t>
      </w:r>
      <w:r>
        <w:rPr>
          <w:spacing w:val="-15"/>
        </w:rPr>
        <w:t xml:space="preserve"> </w:t>
      </w:r>
      <w:r>
        <w:t>«травка»</w:t>
      </w:r>
      <w:r>
        <w:rPr>
          <w:spacing w:val="-15"/>
        </w:rPr>
        <w:t xml:space="preserve"> </w:t>
      </w:r>
      <w:r>
        <w:t>–</w:t>
      </w:r>
      <w:r>
        <w:rPr>
          <w:spacing w:val="-15"/>
        </w:rPr>
        <w:t xml:space="preserve"> </w:t>
      </w:r>
      <w:r>
        <w:t>основной</w:t>
      </w:r>
      <w:r>
        <w:rPr>
          <w:spacing w:val="-15"/>
        </w:rPr>
        <w:t xml:space="preserve"> </w:t>
      </w:r>
      <w:r>
        <w:t>мотив</w:t>
      </w:r>
      <w:r>
        <w:rPr>
          <w:spacing w:val="-15"/>
        </w:rPr>
        <w:t xml:space="preserve"> </w:t>
      </w:r>
      <w:r>
        <w:t>хохломского</w:t>
      </w:r>
      <w:r>
        <w:rPr>
          <w:spacing w:val="-15"/>
        </w:rPr>
        <w:t xml:space="preserve"> </w:t>
      </w:r>
      <w:r>
        <w:t>орнамента.</w:t>
      </w:r>
      <w:r>
        <w:rPr>
          <w:spacing w:val="-15"/>
        </w:rPr>
        <w:t xml:space="preserve"> </w:t>
      </w:r>
      <w:r>
        <w:t>Связь</w:t>
      </w:r>
      <w:r>
        <w:rPr>
          <w:spacing w:val="-15"/>
        </w:rPr>
        <w:t xml:space="preserve"> </w:t>
      </w:r>
      <w:r>
        <w:t>с</w:t>
      </w:r>
      <w:r>
        <w:rPr>
          <w:spacing w:val="-15"/>
        </w:rPr>
        <w:t xml:space="preserve"> </w:t>
      </w:r>
      <w:r>
        <w:t>природой.</w:t>
      </w:r>
      <w:r>
        <w:rPr>
          <w:spacing w:val="-15"/>
        </w:rPr>
        <w:t xml:space="preserve"> </w:t>
      </w:r>
      <w:r>
        <w:t>Единство</w:t>
      </w:r>
      <w:r>
        <w:rPr>
          <w:spacing w:val="-15"/>
        </w:rPr>
        <w:t xml:space="preserve"> </w:t>
      </w:r>
      <w:r>
        <w:t>формы и декора в произведениях промысла. Последовательность выполнения травного орнамента. Праздничность изделий «золотой хохломы».</w:t>
      </w:r>
    </w:p>
    <w:p w14:paraId="20B8B287" w14:textId="77777777" w:rsidR="004C4874" w:rsidRDefault="004C4874">
      <w:pPr>
        <w:pStyle w:val="a3"/>
        <w:sectPr w:rsidR="004C4874">
          <w:pgSz w:w="11910" w:h="16850"/>
          <w:pgMar w:top="1020" w:right="283" w:bottom="280" w:left="992" w:header="569" w:footer="0" w:gutter="0"/>
          <w:cols w:space="720"/>
        </w:sectPr>
      </w:pPr>
    </w:p>
    <w:p w14:paraId="68A5AED8" w14:textId="77777777" w:rsidR="004C4874" w:rsidRDefault="00F01225">
      <w:pPr>
        <w:pStyle w:val="a3"/>
        <w:spacing w:before="88"/>
        <w:ind w:right="284"/>
      </w:pPr>
      <w:r>
        <w:t>Городецкая роспись по дереву. Краткие сведения по истории. Традиционные образы городецкой</w:t>
      </w:r>
      <w:r>
        <w:rPr>
          <w:spacing w:val="-12"/>
        </w:rPr>
        <w:t xml:space="preserve"> </w:t>
      </w:r>
      <w:r>
        <w:t>росписи</w:t>
      </w:r>
      <w:r>
        <w:rPr>
          <w:spacing w:val="-15"/>
        </w:rPr>
        <w:t xml:space="preserve"> </w:t>
      </w:r>
      <w:r>
        <w:t>предметов</w:t>
      </w:r>
      <w:r>
        <w:rPr>
          <w:spacing w:val="-13"/>
        </w:rPr>
        <w:t xml:space="preserve"> </w:t>
      </w:r>
      <w:r>
        <w:t>быта.</w:t>
      </w:r>
      <w:r>
        <w:rPr>
          <w:spacing w:val="-12"/>
        </w:rPr>
        <w:t xml:space="preserve"> </w:t>
      </w:r>
      <w:r>
        <w:t>Птица</w:t>
      </w:r>
      <w:r>
        <w:rPr>
          <w:spacing w:val="-14"/>
        </w:rPr>
        <w:t xml:space="preserve"> </w:t>
      </w:r>
      <w:r>
        <w:t>и</w:t>
      </w:r>
      <w:r>
        <w:rPr>
          <w:spacing w:val="-12"/>
        </w:rPr>
        <w:t xml:space="preserve"> </w:t>
      </w:r>
      <w:r>
        <w:t>конь</w:t>
      </w:r>
      <w:r>
        <w:rPr>
          <w:spacing w:val="-9"/>
        </w:rPr>
        <w:t xml:space="preserve"> </w:t>
      </w:r>
      <w:r>
        <w:t>–</w:t>
      </w:r>
      <w:r>
        <w:rPr>
          <w:spacing w:val="-13"/>
        </w:rPr>
        <w:t xml:space="preserve"> </w:t>
      </w:r>
      <w:r>
        <w:t>традиционные</w:t>
      </w:r>
      <w:r>
        <w:rPr>
          <w:spacing w:val="-14"/>
        </w:rPr>
        <w:t xml:space="preserve"> </w:t>
      </w:r>
      <w:r>
        <w:t>мотивы</w:t>
      </w:r>
      <w:r>
        <w:rPr>
          <w:spacing w:val="-14"/>
        </w:rPr>
        <w:t xml:space="preserve"> </w:t>
      </w:r>
      <w:r>
        <w:t>орнаментальных композиций. Сюжетные мотивы, основные приёмы и композиционные особенности городецкой росписи.</w:t>
      </w:r>
    </w:p>
    <w:p w14:paraId="37319173" w14:textId="77777777" w:rsidR="004C4874" w:rsidRDefault="00F01225">
      <w:pPr>
        <w:pStyle w:val="a3"/>
        <w:ind w:right="286"/>
      </w:pPr>
      <w: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14:paraId="03A5C1B9" w14:textId="77777777" w:rsidR="004C4874" w:rsidRDefault="00F01225">
      <w:pPr>
        <w:pStyle w:val="a3"/>
        <w:ind w:right="287"/>
      </w:pPr>
      <w:r>
        <w:t xml:space="preserve">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w:t>
      </w:r>
      <w:r>
        <w:rPr>
          <w:spacing w:val="-2"/>
        </w:rPr>
        <w:t>изображения.</w:t>
      </w:r>
    </w:p>
    <w:p w14:paraId="09057AA0" w14:textId="77777777" w:rsidR="004C4874" w:rsidRDefault="00F01225">
      <w:pPr>
        <w:pStyle w:val="a3"/>
        <w:ind w:right="284"/>
      </w:pPr>
      <w:r>
        <w:t xml:space="preserve">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w:t>
      </w:r>
      <w:r>
        <w:rPr>
          <w:spacing w:val="-2"/>
        </w:rPr>
        <w:t>металлом.</w:t>
      </w:r>
    </w:p>
    <w:p w14:paraId="323E0A3E" w14:textId="77777777" w:rsidR="004C4874" w:rsidRDefault="00F01225">
      <w:pPr>
        <w:pStyle w:val="a3"/>
        <w:spacing w:before="1"/>
        <w:ind w:right="283"/>
      </w:pPr>
      <w: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14:paraId="111BB642" w14:textId="77777777" w:rsidR="004C4874" w:rsidRDefault="00F01225">
      <w:pPr>
        <w:pStyle w:val="a3"/>
        <w:ind w:right="283"/>
      </w:pPr>
      <w:r>
        <w:t>Мир</w:t>
      </w:r>
      <w:r>
        <w:rPr>
          <w:spacing w:val="-6"/>
        </w:rPr>
        <w:t xml:space="preserve"> </w:t>
      </w:r>
      <w:r>
        <w:t>сказок</w:t>
      </w:r>
      <w:r>
        <w:rPr>
          <w:spacing w:val="-5"/>
        </w:rPr>
        <w:t xml:space="preserve"> </w:t>
      </w:r>
      <w:r>
        <w:t>и</w:t>
      </w:r>
      <w:r>
        <w:rPr>
          <w:spacing w:val="-5"/>
        </w:rPr>
        <w:t xml:space="preserve"> </w:t>
      </w:r>
      <w:r>
        <w:t>легенд,</w:t>
      </w:r>
      <w:r>
        <w:rPr>
          <w:spacing w:val="-6"/>
        </w:rPr>
        <w:t xml:space="preserve"> </w:t>
      </w:r>
      <w:r>
        <w:t>примет</w:t>
      </w:r>
      <w:r>
        <w:rPr>
          <w:spacing w:val="-5"/>
        </w:rPr>
        <w:t xml:space="preserve"> </w:t>
      </w:r>
      <w:r>
        <w:t>и</w:t>
      </w:r>
      <w:r>
        <w:rPr>
          <w:spacing w:val="-5"/>
        </w:rPr>
        <w:t xml:space="preserve"> </w:t>
      </w:r>
      <w:r>
        <w:t>оберегов</w:t>
      </w:r>
      <w:r>
        <w:rPr>
          <w:spacing w:val="-4"/>
        </w:rPr>
        <w:t xml:space="preserve"> </w:t>
      </w:r>
      <w:r>
        <w:t>в</w:t>
      </w:r>
      <w:r>
        <w:rPr>
          <w:spacing w:val="-7"/>
        </w:rPr>
        <w:t xml:space="preserve"> </w:t>
      </w:r>
      <w:r>
        <w:t>творчестве</w:t>
      </w:r>
      <w:r>
        <w:rPr>
          <w:spacing w:val="-4"/>
        </w:rPr>
        <w:t xml:space="preserve"> </w:t>
      </w:r>
      <w:r>
        <w:t>мастеров</w:t>
      </w:r>
      <w:r>
        <w:rPr>
          <w:spacing w:val="-4"/>
        </w:rPr>
        <w:t xml:space="preserve"> </w:t>
      </w:r>
      <w:r>
        <w:t>художественных</w:t>
      </w:r>
      <w:r>
        <w:rPr>
          <w:spacing w:val="-4"/>
        </w:rPr>
        <w:t xml:space="preserve"> </w:t>
      </w:r>
      <w:r>
        <w:t>промыслов. Отражение в изделиях народных промыслов многообразия исторических, духовных и культурных традиций.</w:t>
      </w:r>
    </w:p>
    <w:p w14:paraId="6F2BAB42" w14:textId="77777777" w:rsidR="004C4874" w:rsidRDefault="00F01225">
      <w:pPr>
        <w:pStyle w:val="a3"/>
        <w:ind w:right="285"/>
      </w:pPr>
      <w:r>
        <w:t>Народные художественные ремёсла и промыслы – материальные и духовные ценности, неотъемлемая часть культурного наследия России.</w:t>
      </w:r>
    </w:p>
    <w:p w14:paraId="79560666" w14:textId="77777777" w:rsidR="004C4874" w:rsidRDefault="00F01225">
      <w:pPr>
        <w:pStyle w:val="a3"/>
        <w:ind w:right="1996"/>
        <w:jc w:val="left"/>
      </w:pPr>
      <w:r>
        <w:t>Декоративно-прикладное искусство в культуре разных эпох и народов. Роль</w:t>
      </w:r>
      <w:r>
        <w:rPr>
          <w:spacing w:val="-7"/>
        </w:rPr>
        <w:t xml:space="preserve"> </w:t>
      </w:r>
      <w:r>
        <w:t>декоративно-прикладного</w:t>
      </w:r>
      <w:r>
        <w:rPr>
          <w:spacing w:val="-7"/>
        </w:rPr>
        <w:t xml:space="preserve"> </w:t>
      </w:r>
      <w:r>
        <w:t>искусства</w:t>
      </w:r>
      <w:r>
        <w:rPr>
          <w:spacing w:val="-6"/>
        </w:rPr>
        <w:t xml:space="preserve"> </w:t>
      </w:r>
      <w:r>
        <w:t>в</w:t>
      </w:r>
      <w:r>
        <w:rPr>
          <w:spacing w:val="-8"/>
        </w:rPr>
        <w:t xml:space="preserve"> </w:t>
      </w:r>
      <w:r>
        <w:t>культуре</w:t>
      </w:r>
      <w:r>
        <w:rPr>
          <w:spacing w:val="-8"/>
        </w:rPr>
        <w:t xml:space="preserve"> </w:t>
      </w:r>
      <w:r>
        <w:t>древних</w:t>
      </w:r>
      <w:r>
        <w:rPr>
          <w:spacing w:val="-5"/>
        </w:rPr>
        <w:t xml:space="preserve"> </w:t>
      </w:r>
      <w:r>
        <w:t>цивилизаций.</w:t>
      </w:r>
    </w:p>
    <w:p w14:paraId="744067F8" w14:textId="77777777" w:rsidR="004C4874" w:rsidRDefault="00F01225">
      <w:pPr>
        <w:pStyle w:val="a3"/>
        <w:spacing w:before="1"/>
        <w:jc w:val="left"/>
      </w:pPr>
      <w:r>
        <w:t>Отражение</w:t>
      </w:r>
      <w:r>
        <w:rPr>
          <w:spacing w:val="-7"/>
        </w:rPr>
        <w:t xml:space="preserve"> </w:t>
      </w:r>
      <w:r>
        <w:t>в</w:t>
      </w:r>
      <w:r>
        <w:rPr>
          <w:spacing w:val="-7"/>
        </w:rPr>
        <w:t xml:space="preserve"> </w:t>
      </w:r>
      <w:r>
        <w:t>декоре</w:t>
      </w:r>
      <w:r>
        <w:rPr>
          <w:spacing w:val="-7"/>
        </w:rPr>
        <w:t xml:space="preserve"> </w:t>
      </w:r>
      <w:r>
        <w:t>мировоззрения</w:t>
      </w:r>
      <w:r>
        <w:rPr>
          <w:spacing w:val="-8"/>
        </w:rPr>
        <w:t xml:space="preserve"> </w:t>
      </w:r>
      <w:r>
        <w:t>эпохи,</w:t>
      </w:r>
      <w:r>
        <w:rPr>
          <w:spacing w:val="-8"/>
        </w:rPr>
        <w:t xml:space="preserve"> </w:t>
      </w:r>
      <w:r>
        <w:t>организации</w:t>
      </w:r>
      <w:r>
        <w:rPr>
          <w:spacing w:val="-6"/>
        </w:rPr>
        <w:t xml:space="preserve"> </w:t>
      </w:r>
      <w:r>
        <w:t>общества,</w:t>
      </w:r>
      <w:r>
        <w:rPr>
          <w:spacing w:val="-7"/>
        </w:rPr>
        <w:t xml:space="preserve"> </w:t>
      </w:r>
      <w:r>
        <w:t>традиций</w:t>
      </w:r>
      <w:r>
        <w:rPr>
          <w:spacing w:val="-6"/>
        </w:rPr>
        <w:t xml:space="preserve"> </w:t>
      </w:r>
      <w:r>
        <w:t>быта</w:t>
      </w:r>
      <w:r>
        <w:rPr>
          <w:spacing w:val="-9"/>
        </w:rPr>
        <w:t xml:space="preserve"> </w:t>
      </w:r>
      <w:r>
        <w:t>и</w:t>
      </w:r>
      <w:r>
        <w:rPr>
          <w:spacing w:val="-6"/>
        </w:rPr>
        <w:t xml:space="preserve"> </w:t>
      </w:r>
      <w:r>
        <w:t>ремесла, уклада жизни людей.</w:t>
      </w:r>
    </w:p>
    <w:p w14:paraId="65E18B1B" w14:textId="77777777" w:rsidR="004C4874" w:rsidRDefault="00F01225">
      <w:pPr>
        <w:pStyle w:val="a3"/>
        <w:tabs>
          <w:tab w:val="left" w:pos="2406"/>
          <w:tab w:val="left" w:pos="3566"/>
          <w:tab w:val="left" w:pos="5199"/>
          <w:tab w:val="left" w:pos="8085"/>
          <w:tab w:val="left" w:pos="9360"/>
        </w:tabs>
        <w:ind w:right="283"/>
        <w:jc w:val="left"/>
      </w:pPr>
      <w:r>
        <w:rPr>
          <w:spacing w:val="-2"/>
        </w:rPr>
        <w:t>Характерные</w:t>
      </w:r>
      <w:r>
        <w:tab/>
      </w:r>
      <w:r>
        <w:rPr>
          <w:spacing w:val="-2"/>
        </w:rPr>
        <w:t>признаки</w:t>
      </w:r>
      <w:r>
        <w:tab/>
      </w:r>
      <w:r>
        <w:rPr>
          <w:spacing w:val="-2"/>
        </w:rPr>
        <w:t>произведений</w:t>
      </w:r>
      <w:r>
        <w:tab/>
      </w:r>
      <w:r>
        <w:rPr>
          <w:spacing w:val="-2"/>
        </w:rPr>
        <w:t>декоративно-прикладного</w:t>
      </w:r>
      <w:r>
        <w:tab/>
      </w:r>
      <w:r>
        <w:rPr>
          <w:spacing w:val="-2"/>
        </w:rPr>
        <w:t>искусства,</w:t>
      </w:r>
      <w:r>
        <w:tab/>
      </w:r>
      <w:r>
        <w:rPr>
          <w:spacing w:val="-2"/>
        </w:rPr>
        <w:t xml:space="preserve">основные </w:t>
      </w:r>
      <w:r>
        <w:t>мотивы и символика орнаментов в культуре разных эпох.</w:t>
      </w:r>
    </w:p>
    <w:p w14:paraId="18A267F2" w14:textId="77777777" w:rsidR="004C4874" w:rsidRDefault="00F01225">
      <w:pPr>
        <w:pStyle w:val="a3"/>
        <w:ind w:right="278"/>
      </w:pPr>
      <w: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w:t>
      </w:r>
      <w:r>
        <w:rPr>
          <w:spacing w:val="-15"/>
        </w:rPr>
        <w:t xml:space="preserve"> </w:t>
      </w:r>
      <w:r>
        <w:t>Украшение</w:t>
      </w:r>
      <w:r>
        <w:rPr>
          <w:spacing w:val="-15"/>
        </w:rPr>
        <w:t xml:space="preserve"> </w:t>
      </w:r>
      <w:r>
        <w:t>жизненного</w:t>
      </w:r>
      <w:r>
        <w:rPr>
          <w:spacing w:val="-15"/>
        </w:rPr>
        <w:t xml:space="preserve"> </w:t>
      </w:r>
      <w:r>
        <w:t>пространства:</w:t>
      </w:r>
      <w:r>
        <w:rPr>
          <w:spacing w:val="-15"/>
        </w:rPr>
        <w:t xml:space="preserve"> </w:t>
      </w:r>
      <w:r>
        <w:t>построений,</w:t>
      </w:r>
      <w:r>
        <w:rPr>
          <w:spacing w:val="-15"/>
        </w:rPr>
        <w:t xml:space="preserve"> </w:t>
      </w:r>
      <w:r>
        <w:t>интерьеров,</w:t>
      </w:r>
      <w:r>
        <w:rPr>
          <w:spacing w:val="-15"/>
        </w:rPr>
        <w:t xml:space="preserve"> </w:t>
      </w:r>
      <w:r>
        <w:t>предметов</w:t>
      </w:r>
      <w:r>
        <w:rPr>
          <w:spacing w:val="-15"/>
        </w:rPr>
        <w:t xml:space="preserve"> </w:t>
      </w:r>
      <w:r>
        <w:t>быта – в культуре разных эпох.</w:t>
      </w:r>
    </w:p>
    <w:p w14:paraId="297A804A" w14:textId="77777777" w:rsidR="004C4874" w:rsidRDefault="00F01225">
      <w:pPr>
        <w:pStyle w:val="a3"/>
      </w:pPr>
      <w:r>
        <w:t>Декоративно-прикладное</w:t>
      </w:r>
      <w:r>
        <w:rPr>
          <w:spacing w:val="-8"/>
        </w:rPr>
        <w:t xml:space="preserve"> </w:t>
      </w:r>
      <w:r>
        <w:t>искусство</w:t>
      </w:r>
      <w:r>
        <w:rPr>
          <w:spacing w:val="-4"/>
        </w:rPr>
        <w:t xml:space="preserve"> </w:t>
      </w:r>
      <w:r>
        <w:t>в</w:t>
      </w:r>
      <w:r>
        <w:rPr>
          <w:spacing w:val="-5"/>
        </w:rPr>
        <w:t xml:space="preserve"> </w:t>
      </w:r>
      <w:r>
        <w:t>жизни</w:t>
      </w:r>
      <w:r>
        <w:rPr>
          <w:spacing w:val="-4"/>
        </w:rPr>
        <w:t xml:space="preserve"> </w:t>
      </w:r>
      <w:r>
        <w:t>современного</w:t>
      </w:r>
      <w:r>
        <w:rPr>
          <w:spacing w:val="-4"/>
        </w:rPr>
        <w:t xml:space="preserve"> </w:t>
      </w:r>
      <w:r>
        <w:rPr>
          <w:spacing w:val="-2"/>
        </w:rPr>
        <w:t>человека.</w:t>
      </w:r>
    </w:p>
    <w:p w14:paraId="5B985466" w14:textId="77777777" w:rsidR="004C4874" w:rsidRDefault="00F01225">
      <w:pPr>
        <w:pStyle w:val="a3"/>
        <w:ind w:right="282"/>
      </w:pPr>
      <w:r>
        <w:t xml:space="preserve">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w:t>
      </w:r>
      <w:r>
        <w:rPr>
          <w:spacing w:val="-2"/>
        </w:rPr>
        <w:t>одежды).</w:t>
      </w:r>
    </w:p>
    <w:p w14:paraId="7DEAABC3" w14:textId="77777777" w:rsidR="004C4874" w:rsidRDefault="00F01225">
      <w:pPr>
        <w:pStyle w:val="a3"/>
        <w:spacing w:before="1"/>
        <w:ind w:right="278"/>
      </w:pPr>
      <w:r>
        <w:t>Символический</w:t>
      </w:r>
      <w:r>
        <w:rPr>
          <w:spacing w:val="-15"/>
        </w:rPr>
        <w:t xml:space="preserve"> </w:t>
      </w:r>
      <w:r>
        <w:t>знак</w:t>
      </w:r>
      <w:r>
        <w:rPr>
          <w:spacing w:val="-14"/>
        </w:rPr>
        <w:t xml:space="preserve"> </w:t>
      </w:r>
      <w:r>
        <w:t>в</w:t>
      </w:r>
      <w:r>
        <w:rPr>
          <w:spacing w:val="-15"/>
        </w:rPr>
        <w:t xml:space="preserve"> </w:t>
      </w:r>
      <w:r>
        <w:t>современной</w:t>
      </w:r>
      <w:r>
        <w:rPr>
          <w:spacing w:val="-13"/>
        </w:rPr>
        <w:t xml:space="preserve"> </w:t>
      </w:r>
      <w:r>
        <w:t>жизни:</w:t>
      </w:r>
      <w:r>
        <w:rPr>
          <w:spacing w:val="-14"/>
        </w:rPr>
        <w:t xml:space="preserve"> </w:t>
      </w:r>
      <w:r>
        <w:t>эмблема,</w:t>
      </w:r>
      <w:r>
        <w:rPr>
          <w:spacing w:val="-14"/>
        </w:rPr>
        <w:t xml:space="preserve"> </w:t>
      </w:r>
      <w:r>
        <w:t>логотип,</w:t>
      </w:r>
      <w:r>
        <w:rPr>
          <w:spacing w:val="-13"/>
        </w:rPr>
        <w:t xml:space="preserve"> </w:t>
      </w:r>
      <w:r>
        <w:t>указующий</w:t>
      </w:r>
      <w:r>
        <w:rPr>
          <w:spacing w:val="-9"/>
        </w:rPr>
        <w:t xml:space="preserve"> </w:t>
      </w:r>
      <w:r>
        <w:t>или</w:t>
      </w:r>
      <w:r>
        <w:rPr>
          <w:spacing w:val="-13"/>
        </w:rPr>
        <w:t xml:space="preserve"> </w:t>
      </w:r>
      <w:r>
        <w:t xml:space="preserve">декоративный </w:t>
      </w:r>
      <w:r>
        <w:rPr>
          <w:spacing w:val="-4"/>
        </w:rPr>
        <w:t>знак.</w:t>
      </w:r>
    </w:p>
    <w:p w14:paraId="2ECC4875" w14:textId="77777777" w:rsidR="004C4874" w:rsidRDefault="00F01225">
      <w:pPr>
        <w:pStyle w:val="a3"/>
        <w:ind w:right="282"/>
      </w:pPr>
      <w: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14:paraId="6E048AA4" w14:textId="77777777" w:rsidR="004C4874" w:rsidRDefault="00F01225">
      <w:pPr>
        <w:pStyle w:val="a3"/>
        <w:ind w:right="288"/>
      </w:pPr>
      <w:r>
        <w:t>Декор на улицах и декор помещений. Декор праздничный и повседневный. Праздничное оформление школы.</w:t>
      </w:r>
    </w:p>
    <w:p w14:paraId="3F47A320" w14:textId="77777777" w:rsidR="004C4874" w:rsidRDefault="00F01225">
      <w:pPr>
        <w:pStyle w:val="a4"/>
        <w:numPr>
          <w:ilvl w:val="1"/>
          <w:numId w:val="91"/>
        </w:numPr>
        <w:tabs>
          <w:tab w:val="left" w:pos="1388"/>
        </w:tabs>
        <w:ind w:left="1388" w:hanging="53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6</w:t>
      </w:r>
      <w:r>
        <w:rPr>
          <w:spacing w:val="-1"/>
          <w:sz w:val="24"/>
        </w:rPr>
        <w:t xml:space="preserve"> </w:t>
      </w:r>
      <w:r>
        <w:rPr>
          <w:spacing w:val="-2"/>
          <w:sz w:val="24"/>
        </w:rPr>
        <w:t>классе.</w:t>
      </w:r>
    </w:p>
    <w:p w14:paraId="3A49CBAE" w14:textId="77777777" w:rsidR="004C4874" w:rsidRDefault="00F01225">
      <w:pPr>
        <w:pStyle w:val="a4"/>
        <w:numPr>
          <w:ilvl w:val="2"/>
          <w:numId w:val="91"/>
        </w:numPr>
        <w:tabs>
          <w:tab w:val="left" w:pos="1568"/>
        </w:tabs>
        <w:ind w:left="849" w:right="4159" w:firstLine="0"/>
        <w:rPr>
          <w:sz w:val="24"/>
        </w:rPr>
      </w:pPr>
      <w:r>
        <w:rPr>
          <w:sz w:val="24"/>
        </w:rPr>
        <w:t>Модуль</w:t>
      </w:r>
      <w:r>
        <w:rPr>
          <w:spacing w:val="-9"/>
          <w:sz w:val="24"/>
        </w:rPr>
        <w:t xml:space="preserve"> </w:t>
      </w:r>
      <w:r>
        <w:rPr>
          <w:sz w:val="24"/>
        </w:rPr>
        <w:t>№</w:t>
      </w:r>
      <w:r>
        <w:rPr>
          <w:spacing w:val="-10"/>
          <w:sz w:val="24"/>
        </w:rPr>
        <w:t xml:space="preserve"> </w:t>
      </w:r>
      <w:r>
        <w:rPr>
          <w:sz w:val="24"/>
        </w:rPr>
        <w:t>2</w:t>
      </w:r>
      <w:r>
        <w:rPr>
          <w:spacing w:val="-6"/>
          <w:sz w:val="24"/>
        </w:rPr>
        <w:t xml:space="preserve"> </w:t>
      </w:r>
      <w:r>
        <w:rPr>
          <w:sz w:val="24"/>
        </w:rPr>
        <w:t>«Живопись,</w:t>
      </w:r>
      <w:r>
        <w:rPr>
          <w:spacing w:val="-9"/>
          <w:sz w:val="24"/>
        </w:rPr>
        <w:t xml:space="preserve"> </w:t>
      </w:r>
      <w:r>
        <w:rPr>
          <w:sz w:val="24"/>
        </w:rPr>
        <w:t>графика,</w:t>
      </w:r>
      <w:r>
        <w:rPr>
          <w:spacing w:val="-9"/>
          <w:sz w:val="24"/>
        </w:rPr>
        <w:t xml:space="preserve"> </w:t>
      </w:r>
      <w:r>
        <w:rPr>
          <w:sz w:val="24"/>
        </w:rPr>
        <w:t>скульптура». Общие сведения о видах искусства.</w:t>
      </w:r>
    </w:p>
    <w:p w14:paraId="3C17AFDF" w14:textId="77777777" w:rsidR="004C4874" w:rsidRDefault="00F01225">
      <w:pPr>
        <w:pStyle w:val="a3"/>
        <w:jc w:val="left"/>
      </w:pPr>
      <w:r>
        <w:t>Пространственные</w:t>
      </w:r>
      <w:r>
        <w:rPr>
          <w:spacing w:val="-5"/>
        </w:rPr>
        <w:t xml:space="preserve"> </w:t>
      </w:r>
      <w:r>
        <w:t>и</w:t>
      </w:r>
      <w:r>
        <w:rPr>
          <w:spacing w:val="-3"/>
        </w:rPr>
        <w:t xml:space="preserve"> </w:t>
      </w:r>
      <w:r>
        <w:t>временные</w:t>
      </w:r>
      <w:r>
        <w:rPr>
          <w:spacing w:val="-5"/>
        </w:rPr>
        <w:t xml:space="preserve"> </w:t>
      </w:r>
      <w:r>
        <w:t>виды</w:t>
      </w:r>
      <w:r>
        <w:rPr>
          <w:spacing w:val="-3"/>
        </w:rPr>
        <w:t xml:space="preserve"> </w:t>
      </w:r>
      <w:r>
        <w:rPr>
          <w:spacing w:val="-2"/>
        </w:rPr>
        <w:t>искусства.</w:t>
      </w:r>
    </w:p>
    <w:p w14:paraId="73C2D9CC" w14:textId="77777777" w:rsidR="004C4874" w:rsidRDefault="00F01225">
      <w:pPr>
        <w:pStyle w:val="a3"/>
        <w:jc w:val="left"/>
      </w:pPr>
      <w:r>
        <w:t>Изобразительные,</w:t>
      </w:r>
      <w:r>
        <w:rPr>
          <w:spacing w:val="40"/>
        </w:rPr>
        <w:t xml:space="preserve"> </w:t>
      </w:r>
      <w:r>
        <w:t>конструктивные</w:t>
      </w:r>
      <w:r>
        <w:rPr>
          <w:spacing w:val="40"/>
        </w:rPr>
        <w:t xml:space="preserve"> </w:t>
      </w:r>
      <w:r>
        <w:t>и</w:t>
      </w:r>
      <w:r>
        <w:rPr>
          <w:spacing w:val="40"/>
        </w:rPr>
        <w:t xml:space="preserve"> </w:t>
      </w:r>
      <w:r>
        <w:t>декоративные</w:t>
      </w:r>
      <w:r>
        <w:rPr>
          <w:spacing w:val="40"/>
        </w:rPr>
        <w:t xml:space="preserve"> </w:t>
      </w:r>
      <w:r>
        <w:t>виды</w:t>
      </w:r>
      <w:r>
        <w:rPr>
          <w:spacing w:val="40"/>
        </w:rPr>
        <w:t xml:space="preserve"> </w:t>
      </w:r>
      <w:r>
        <w:t>пространственных</w:t>
      </w:r>
      <w:r>
        <w:rPr>
          <w:spacing w:val="40"/>
        </w:rPr>
        <w:t xml:space="preserve"> </w:t>
      </w:r>
      <w:r>
        <w:t>искусств,</w:t>
      </w:r>
      <w:r>
        <w:rPr>
          <w:spacing w:val="40"/>
        </w:rPr>
        <w:t xml:space="preserve"> </w:t>
      </w:r>
      <w:r>
        <w:t>их место и назначение в жизни людей.</w:t>
      </w:r>
    </w:p>
    <w:p w14:paraId="152A5482" w14:textId="77777777" w:rsidR="004C4874" w:rsidRDefault="00F01225">
      <w:pPr>
        <w:pStyle w:val="a3"/>
        <w:jc w:val="left"/>
      </w:pPr>
      <w:r>
        <w:t>Основные</w:t>
      </w:r>
      <w:r>
        <w:rPr>
          <w:spacing w:val="-15"/>
        </w:rPr>
        <w:t xml:space="preserve"> </w:t>
      </w:r>
      <w:r>
        <w:t>виды</w:t>
      </w:r>
      <w:r>
        <w:rPr>
          <w:spacing w:val="-14"/>
        </w:rPr>
        <w:t xml:space="preserve"> </w:t>
      </w:r>
      <w:r>
        <w:t>живописи,</w:t>
      </w:r>
      <w:r>
        <w:rPr>
          <w:spacing w:val="-14"/>
        </w:rPr>
        <w:t xml:space="preserve"> </w:t>
      </w:r>
      <w:r>
        <w:t>графики</w:t>
      </w:r>
      <w:r>
        <w:rPr>
          <w:spacing w:val="-15"/>
        </w:rPr>
        <w:t xml:space="preserve"> </w:t>
      </w:r>
      <w:r>
        <w:t>и</w:t>
      </w:r>
      <w:r>
        <w:rPr>
          <w:spacing w:val="-13"/>
        </w:rPr>
        <w:t xml:space="preserve"> </w:t>
      </w:r>
      <w:r>
        <w:t>скульптуры.</w:t>
      </w:r>
      <w:r>
        <w:rPr>
          <w:spacing w:val="-10"/>
        </w:rPr>
        <w:t xml:space="preserve"> </w:t>
      </w:r>
      <w:r>
        <w:t>Художник</w:t>
      </w:r>
      <w:r>
        <w:rPr>
          <w:spacing w:val="-13"/>
        </w:rPr>
        <w:t xml:space="preserve"> </w:t>
      </w:r>
      <w:r>
        <w:t>и</w:t>
      </w:r>
      <w:r>
        <w:rPr>
          <w:spacing w:val="-13"/>
        </w:rPr>
        <w:t xml:space="preserve"> </w:t>
      </w:r>
      <w:r>
        <w:t>зритель:</w:t>
      </w:r>
      <w:r>
        <w:rPr>
          <w:spacing w:val="-14"/>
        </w:rPr>
        <w:t xml:space="preserve"> </w:t>
      </w:r>
      <w:r>
        <w:t>зрительские</w:t>
      </w:r>
      <w:r>
        <w:rPr>
          <w:spacing w:val="-13"/>
        </w:rPr>
        <w:t xml:space="preserve"> </w:t>
      </w:r>
      <w:r>
        <w:t>умения, знания и творчество зрителя.</w:t>
      </w:r>
    </w:p>
    <w:p w14:paraId="13F8BA33" w14:textId="77777777" w:rsidR="004C4874" w:rsidRDefault="004C4874">
      <w:pPr>
        <w:pStyle w:val="a3"/>
        <w:jc w:val="left"/>
        <w:sectPr w:rsidR="004C4874">
          <w:pgSz w:w="11910" w:h="16850"/>
          <w:pgMar w:top="1020" w:right="283" w:bottom="280" w:left="992" w:header="569" w:footer="0" w:gutter="0"/>
          <w:cols w:space="720"/>
        </w:sectPr>
      </w:pPr>
    </w:p>
    <w:p w14:paraId="480BE821" w14:textId="77777777" w:rsidR="004C4874" w:rsidRDefault="00F01225">
      <w:pPr>
        <w:pStyle w:val="a3"/>
        <w:spacing w:before="88"/>
        <w:jc w:val="left"/>
      </w:pPr>
      <w:r>
        <w:t>Язык</w:t>
      </w:r>
      <w:r>
        <w:rPr>
          <w:spacing w:val="-6"/>
        </w:rPr>
        <w:t xml:space="preserve"> </w:t>
      </w:r>
      <w:r>
        <w:t>изобразительного</w:t>
      </w:r>
      <w:r>
        <w:rPr>
          <w:spacing w:val="-6"/>
        </w:rPr>
        <w:t xml:space="preserve"> </w:t>
      </w:r>
      <w:r>
        <w:t>искусства</w:t>
      </w:r>
      <w:r>
        <w:rPr>
          <w:spacing w:val="-4"/>
        </w:rPr>
        <w:t xml:space="preserve"> </w:t>
      </w:r>
      <w:r>
        <w:t>и</w:t>
      </w:r>
      <w:r>
        <w:rPr>
          <w:spacing w:val="-3"/>
        </w:rPr>
        <w:t xml:space="preserve"> </w:t>
      </w:r>
      <w:r>
        <w:t>его</w:t>
      </w:r>
      <w:r>
        <w:rPr>
          <w:spacing w:val="-3"/>
        </w:rPr>
        <w:t xml:space="preserve"> </w:t>
      </w:r>
      <w:r>
        <w:t>выразительные</w:t>
      </w:r>
      <w:r>
        <w:rPr>
          <w:spacing w:val="-5"/>
        </w:rPr>
        <w:t xml:space="preserve"> </w:t>
      </w:r>
      <w:r>
        <w:rPr>
          <w:spacing w:val="-2"/>
        </w:rPr>
        <w:t>средства.</w:t>
      </w:r>
    </w:p>
    <w:p w14:paraId="0BD51D46" w14:textId="77777777" w:rsidR="004C4874" w:rsidRDefault="00F01225">
      <w:pPr>
        <w:pStyle w:val="a3"/>
        <w:jc w:val="left"/>
      </w:pPr>
      <w:r>
        <w:t>Живописные,</w:t>
      </w:r>
      <w:r>
        <w:rPr>
          <w:spacing w:val="-13"/>
        </w:rPr>
        <w:t xml:space="preserve"> </w:t>
      </w:r>
      <w:r>
        <w:t>графические</w:t>
      </w:r>
      <w:r>
        <w:rPr>
          <w:spacing w:val="-14"/>
        </w:rPr>
        <w:t xml:space="preserve"> </w:t>
      </w:r>
      <w:r>
        <w:t>и</w:t>
      </w:r>
      <w:r>
        <w:rPr>
          <w:spacing w:val="-14"/>
        </w:rPr>
        <w:t xml:space="preserve"> </w:t>
      </w:r>
      <w:r>
        <w:t>скульптурные</w:t>
      </w:r>
      <w:r>
        <w:rPr>
          <w:spacing w:val="-14"/>
        </w:rPr>
        <w:t xml:space="preserve"> </w:t>
      </w:r>
      <w:r>
        <w:t>художественные</w:t>
      </w:r>
      <w:r>
        <w:rPr>
          <w:spacing w:val="-14"/>
        </w:rPr>
        <w:t xml:space="preserve"> </w:t>
      </w:r>
      <w:r>
        <w:t>материалы,</w:t>
      </w:r>
      <w:r>
        <w:rPr>
          <w:spacing w:val="-8"/>
        </w:rPr>
        <w:t xml:space="preserve"> </w:t>
      </w:r>
      <w:r>
        <w:t>их</w:t>
      </w:r>
      <w:r>
        <w:rPr>
          <w:spacing w:val="-11"/>
        </w:rPr>
        <w:t xml:space="preserve"> </w:t>
      </w:r>
      <w:r>
        <w:t>особые</w:t>
      </w:r>
      <w:r>
        <w:rPr>
          <w:spacing w:val="-14"/>
        </w:rPr>
        <w:t xml:space="preserve"> </w:t>
      </w:r>
      <w:r>
        <w:t>свойства. Рисунок – основа изобразительного искусства и мастерства художника.</w:t>
      </w:r>
    </w:p>
    <w:p w14:paraId="09D0AD65" w14:textId="77777777" w:rsidR="004C4874" w:rsidRDefault="00F01225">
      <w:pPr>
        <w:pStyle w:val="a3"/>
        <w:ind w:right="1721"/>
        <w:jc w:val="left"/>
      </w:pPr>
      <w:r>
        <w:t>Виды</w:t>
      </w:r>
      <w:r>
        <w:rPr>
          <w:spacing w:val="-6"/>
        </w:rPr>
        <w:t xml:space="preserve"> </w:t>
      </w:r>
      <w:r>
        <w:t>рисунка:</w:t>
      </w:r>
      <w:r>
        <w:rPr>
          <w:spacing w:val="-6"/>
        </w:rPr>
        <w:t xml:space="preserve"> </w:t>
      </w:r>
      <w:r>
        <w:t>зарисовка,</w:t>
      </w:r>
      <w:r>
        <w:rPr>
          <w:spacing w:val="-6"/>
        </w:rPr>
        <w:t xml:space="preserve"> </w:t>
      </w:r>
      <w:r>
        <w:t>набросок,</w:t>
      </w:r>
      <w:r>
        <w:rPr>
          <w:spacing w:val="-4"/>
        </w:rPr>
        <w:t xml:space="preserve"> </w:t>
      </w:r>
      <w:r>
        <w:t>учебный</w:t>
      </w:r>
      <w:r>
        <w:rPr>
          <w:spacing w:val="-4"/>
        </w:rPr>
        <w:t xml:space="preserve"> </w:t>
      </w:r>
      <w:r>
        <w:t>рисунок</w:t>
      </w:r>
      <w:r>
        <w:rPr>
          <w:spacing w:val="-6"/>
        </w:rPr>
        <w:t xml:space="preserve"> </w:t>
      </w:r>
      <w:r>
        <w:t>и</w:t>
      </w:r>
      <w:r>
        <w:rPr>
          <w:spacing w:val="-6"/>
        </w:rPr>
        <w:t xml:space="preserve"> </w:t>
      </w:r>
      <w:r>
        <w:t>творческий</w:t>
      </w:r>
      <w:r>
        <w:rPr>
          <w:spacing w:val="-6"/>
        </w:rPr>
        <w:t xml:space="preserve"> </w:t>
      </w:r>
      <w:r>
        <w:t>рисунок. Навыки размещения рисунка в листе, выбор формата.</w:t>
      </w:r>
    </w:p>
    <w:p w14:paraId="2598C08D" w14:textId="77777777" w:rsidR="004C4874" w:rsidRDefault="00F01225">
      <w:pPr>
        <w:pStyle w:val="a3"/>
        <w:jc w:val="left"/>
      </w:pPr>
      <w:r>
        <w:t>Начальные</w:t>
      </w:r>
      <w:r>
        <w:rPr>
          <w:spacing w:val="-1"/>
        </w:rPr>
        <w:t xml:space="preserve"> </w:t>
      </w:r>
      <w:r>
        <w:t>умения</w:t>
      </w:r>
      <w:r>
        <w:rPr>
          <w:spacing w:val="-4"/>
        </w:rPr>
        <w:t xml:space="preserve"> </w:t>
      </w:r>
      <w:r>
        <w:t>рисунка</w:t>
      </w:r>
      <w:r>
        <w:rPr>
          <w:spacing w:val="-3"/>
        </w:rPr>
        <w:t xml:space="preserve"> </w:t>
      </w:r>
      <w:r>
        <w:t>с</w:t>
      </w:r>
      <w:r>
        <w:rPr>
          <w:spacing w:val="-4"/>
        </w:rPr>
        <w:t xml:space="preserve"> </w:t>
      </w:r>
      <w:r>
        <w:t>натуры.</w:t>
      </w:r>
      <w:r>
        <w:rPr>
          <w:spacing w:val="-4"/>
        </w:rPr>
        <w:t xml:space="preserve"> </w:t>
      </w:r>
      <w:r>
        <w:t>Зарисовки</w:t>
      </w:r>
      <w:r>
        <w:rPr>
          <w:spacing w:val="-4"/>
        </w:rPr>
        <w:t xml:space="preserve"> </w:t>
      </w:r>
      <w:r>
        <w:t>простых</w:t>
      </w:r>
      <w:r>
        <w:rPr>
          <w:spacing w:val="-4"/>
        </w:rPr>
        <w:t xml:space="preserve"> </w:t>
      </w:r>
      <w:r>
        <w:rPr>
          <w:spacing w:val="-2"/>
        </w:rPr>
        <w:t>предметов.</w:t>
      </w:r>
    </w:p>
    <w:p w14:paraId="701FB849" w14:textId="77777777" w:rsidR="004C4874" w:rsidRDefault="00F01225">
      <w:pPr>
        <w:pStyle w:val="a3"/>
        <w:jc w:val="left"/>
      </w:pPr>
      <w:r>
        <w:t>Линейные</w:t>
      </w:r>
      <w:r>
        <w:rPr>
          <w:spacing w:val="-5"/>
        </w:rPr>
        <w:t xml:space="preserve"> </w:t>
      </w:r>
      <w:r>
        <w:t>графические</w:t>
      </w:r>
      <w:r>
        <w:rPr>
          <w:spacing w:val="-5"/>
        </w:rPr>
        <w:t xml:space="preserve"> </w:t>
      </w:r>
      <w:r>
        <w:t>рисунки</w:t>
      </w:r>
      <w:r>
        <w:rPr>
          <w:spacing w:val="-4"/>
        </w:rPr>
        <w:t xml:space="preserve"> </w:t>
      </w:r>
      <w:r>
        <w:t>и</w:t>
      </w:r>
      <w:r>
        <w:rPr>
          <w:spacing w:val="-4"/>
        </w:rPr>
        <w:t xml:space="preserve"> </w:t>
      </w:r>
      <w:r>
        <w:t>наброски. Тон</w:t>
      </w:r>
      <w:r>
        <w:rPr>
          <w:spacing w:val="-4"/>
        </w:rPr>
        <w:t xml:space="preserve"> </w:t>
      </w:r>
      <w:r>
        <w:t>и</w:t>
      </w:r>
      <w:r>
        <w:rPr>
          <w:spacing w:val="-4"/>
        </w:rPr>
        <w:t xml:space="preserve"> </w:t>
      </w:r>
      <w:r>
        <w:t>тональные</w:t>
      </w:r>
      <w:r>
        <w:rPr>
          <w:spacing w:val="-5"/>
        </w:rPr>
        <w:t xml:space="preserve"> </w:t>
      </w:r>
      <w:r>
        <w:t>отношения:</w:t>
      </w:r>
      <w:r>
        <w:rPr>
          <w:spacing w:val="-4"/>
        </w:rPr>
        <w:t xml:space="preserve"> </w:t>
      </w:r>
      <w:r>
        <w:t>тёмное</w:t>
      </w:r>
      <w:r>
        <w:rPr>
          <w:spacing w:val="-2"/>
        </w:rPr>
        <w:t xml:space="preserve"> </w:t>
      </w:r>
      <w:r>
        <w:t>–</w:t>
      </w:r>
      <w:r>
        <w:rPr>
          <w:spacing w:val="-4"/>
        </w:rPr>
        <w:t xml:space="preserve"> </w:t>
      </w:r>
      <w:r>
        <w:t>светлое. Ритм и ритмическая организация плоскости листа.</w:t>
      </w:r>
    </w:p>
    <w:p w14:paraId="0BEDCB46" w14:textId="77777777" w:rsidR="004C4874" w:rsidRDefault="00F01225">
      <w:pPr>
        <w:pStyle w:val="a3"/>
        <w:jc w:val="left"/>
      </w:pPr>
      <w:r>
        <w:t>Основы цветоведения:</w:t>
      </w:r>
      <w:r>
        <w:rPr>
          <w:spacing w:val="29"/>
        </w:rPr>
        <w:t xml:space="preserve"> </w:t>
      </w:r>
      <w:r>
        <w:t>понятие цвета</w:t>
      </w:r>
      <w:r>
        <w:rPr>
          <w:spacing w:val="29"/>
        </w:rPr>
        <w:t xml:space="preserve"> </w:t>
      </w:r>
      <w:r>
        <w:t>в художественной</w:t>
      </w:r>
      <w:r>
        <w:rPr>
          <w:spacing w:val="30"/>
        </w:rPr>
        <w:t xml:space="preserve"> </w:t>
      </w:r>
      <w:r>
        <w:t>деятельности,</w:t>
      </w:r>
      <w:r>
        <w:rPr>
          <w:spacing w:val="29"/>
        </w:rPr>
        <w:t xml:space="preserve"> </w:t>
      </w:r>
      <w:r>
        <w:t>физическая</w:t>
      </w:r>
      <w:r>
        <w:rPr>
          <w:spacing w:val="29"/>
        </w:rPr>
        <w:t xml:space="preserve"> </w:t>
      </w:r>
      <w:r>
        <w:t>основа цвета, цветовой круг, основные и составные цвета, дополнительные цвета.</w:t>
      </w:r>
    </w:p>
    <w:p w14:paraId="3C9BEE8F" w14:textId="77777777" w:rsidR="004C4874" w:rsidRDefault="00F01225">
      <w:pPr>
        <w:pStyle w:val="a3"/>
        <w:jc w:val="left"/>
      </w:pPr>
      <w:r>
        <w:t>Цвет как выразительное средство в изобразительном искусстве: холодный</w:t>
      </w:r>
      <w:r>
        <w:rPr>
          <w:spacing w:val="30"/>
        </w:rPr>
        <w:t xml:space="preserve"> </w:t>
      </w:r>
      <w:r>
        <w:t>и тёплый цвет,</w:t>
      </w:r>
      <w:r>
        <w:rPr>
          <w:spacing w:val="40"/>
        </w:rPr>
        <w:t xml:space="preserve"> </w:t>
      </w:r>
      <w:r>
        <w:t>понятие цветовых отношений; колорит в живописи.</w:t>
      </w:r>
    </w:p>
    <w:p w14:paraId="451BAB48" w14:textId="77777777" w:rsidR="004C4874" w:rsidRDefault="00F01225">
      <w:pPr>
        <w:pStyle w:val="a3"/>
        <w:spacing w:before="1"/>
        <w:ind w:right="285"/>
      </w:pPr>
      <w: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14:paraId="5186BFFF" w14:textId="77777777" w:rsidR="004C4874" w:rsidRDefault="00F01225">
      <w:pPr>
        <w:pStyle w:val="a3"/>
      </w:pPr>
      <w:r>
        <w:t>Жанры</w:t>
      </w:r>
      <w:r>
        <w:rPr>
          <w:spacing w:val="-6"/>
        </w:rPr>
        <w:t xml:space="preserve"> </w:t>
      </w:r>
      <w:r>
        <w:t>изобразительного</w:t>
      </w:r>
      <w:r>
        <w:rPr>
          <w:spacing w:val="-6"/>
        </w:rPr>
        <w:t xml:space="preserve"> </w:t>
      </w:r>
      <w:r>
        <w:rPr>
          <w:spacing w:val="-2"/>
        </w:rPr>
        <w:t>искусства.</w:t>
      </w:r>
    </w:p>
    <w:p w14:paraId="3980877B" w14:textId="77777777" w:rsidR="004C4874" w:rsidRDefault="00F01225">
      <w:pPr>
        <w:pStyle w:val="a3"/>
        <w:ind w:right="287"/>
      </w:pPr>
      <w:r>
        <w:t>Жанровая система в изобразительном искусстве как инструмент для сравнения и анализа произведений изобразительного искусства.</w:t>
      </w:r>
    </w:p>
    <w:p w14:paraId="12DA5E77" w14:textId="77777777" w:rsidR="004C4874" w:rsidRDefault="00F01225">
      <w:pPr>
        <w:pStyle w:val="a3"/>
        <w:jc w:val="left"/>
      </w:pPr>
      <w:r>
        <w:t>Предмет</w:t>
      </w:r>
      <w:r>
        <w:rPr>
          <w:spacing w:val="-6"/>
        </w:rPr>
        <w:t xml:space="preserve"> </w:t>
      </w:r>
      <w:r>
        <w:t>изображения,</w:t>
      </w:r>
      <w:r>
        <w:rPr>
          <w:spacing w:val="-6"/>
        </w:rPr>
        <w:t xml:space="preserve"> </w:t>
      </w:r>
      <w:r>
        <w:t>сюжет</w:t>
      </w:r>
      <w:r>
        <w:rPr>
          <w:spacing w:val="-6"/>
        </w:rPr>
        <w:t xml:space="preserve"> </w:t>
      </w:r>
      <w:r>
        <w:t>и</w:t>
      </w:r>
      <w:r>
        <w:rPr>
          <w:spacing w:val="-5"/>
        </w:rPr>
        <w:t xml:space="preserve"> </w:t>
      </w:r>
      <w:r>
        <w:t>содержание</w:t>
      </w:r>
      <w:r>
        <w:rPr>
          <w:spacing w:val="-7"/>
        </w:rPr>
        <w:t xml:space="preserve"> </w:t>
      </w:r>
      <w:r>
        <w:t>произведения</w:t>
      </w:r>
      <w:r>
        <w:rPr>
          <w:spacing w:val="-8"/>
        </w:rPr>
        <w:t xml:space="preserve"> </w:t>
      </w:r>
      <w:r>
        <w:t>изобразительного</w:t>
      </w:r>
      <w:r>
        <w:rPr>
          <w:spacing w:val="-6"/>
        </w:rPr>
        <w:t xml:space="preserve"> </w:t>
      </w:r>
      <w:r>
        <w:t xml:space="preserve">искусства. </w:t>
      </w:r>
      <w:r>
        <w:rPr>
          <w:spacing w:val="-2"/>
        </w:rPr>
        <w:t>Натюрморт.</w:t>
      </w:r>
    </w:p>
    <w:p w14:paraId="5E66BA78" w14:textId="77777777" w:rsidR="004C4874" w:rsidRDefault="00F01225">
      <w:pPr>
        <w:pStyle w:val="a3"/>
        <w:tabs>
          <w:tab w:val="left" w:pos="2422"/>
          <w:tab w:val="left" w:pos="3931"/>
          <w:tab w:val="left" w:pos="4639"/>
          <w:tab w:val="left" w:pos="4953"/>
          <w:tab w:val="left" w:pos="6912"/>
          <w:tab w:val="left" w:pos="8121"/>
          <w:tab w:val="left" w:pos="8451"/>
          <w:tab w:val="left" w:pos="9716"/>
        </w:tabs>
        <w:ind w:right="286"/>
        <w:jc w:val="left"/>
      </w:pPr>
      <w:r>
        <w:rPr>
          <w:spacing w:val="-2"/>
        </w:rPr>
        <w:t>Изображение</w:t>
      </w:r>
      <w:r>
        <w:tab/>
      </w:r>
      <w:r>
        <w:rPr>
          <w:spacing w:val="-2"/>
        </w:rPr>
        <w:t>предметного</w:t>
      </w:r>
      <w:r>
        <w:tab/>
      </w:r>
      <w:r>
        <w:rPr>
          <w:spacing w:val="-4"/>
        </w:rPr>
        <w:t>мира</w:t>
      </w:r>
      <w:r>
        <w:tab/>
      </w:r>
      <w:r>
        <w:rPr>
          <w:spacing w:val="-10"/>
        </w:rPr>
        <w:t>в</w:t>
      </w:r>
      <w:r>
        <w:tab/>
      </w:r>
      <w:r>
        <w:rPr>
          <w:spacing w:val="-2"/>
        </w:rPr>
        <w:t>изобразительном</w:t>
      </w:r>
      <w:r>
        <w:tab/>
      </w:r>
      <w:r>
        <w:rPr>
          <w:spacing w:val="-2"/>
        </w:rPr>
        <w:t>искусстве</w:t>
      </w:r>
      <w:r>
        <w:tab/>
      </w:r>
      <w:r>
        <w:rPr>
          <w:spacing w:val="-10"/>
        </w:rPr>
        <w:t>и</w:t>
      </w:r>
      <w:r>
        <w:tab/>
      </w:r>
      <w:r>
        <w:rPr>
          <w:spacing w:val="-2"/>
        </w:rPr>
        <w:t>появление</w:t>
      </w:r>
      <w:r>
        <w:tab/>
      </w:r>
      <w:r>
        <w:rPr>
          <w:spacing w:val="-2"/>
        </w:rPr>
        <w:t xml:space="preserve">жанра </w:t>
      </w:r>
      <w:r>
        <w:t>натюрморта в европейском и отечественном искусстве.</w:t>
      </w:r>
    </w:p>
    <w:p w14:paraId="260C7320" w14:textId="77777777" w:rsidR="004C4874" w:rsidRDefault="00F01225">
      <w:pPr>
        <w:pStyle w:val="a3"/>
        <w:jc w:val="left"/>
      </w:pPr>
      <w:r>
        <w:t>Основы графической грамоты: правила объёмного изображения предметов на плоскости. Линейное</w:t>
      </w:r>
      <w:r>
        <w:rPr>
          <w:spacing w:val="-15"/>
        </w:rPr>
        <w:t xml:space="preserve"> </w:t>
      </w:r>
      <w:r>
        <w:t>построение</w:t>
      </w:r>
      <w:r>
        <w:rPr>
          <w:spacing w:val="-15"/>
        </w:rPr>
        <w:t xml:space="preserve"> </w:t>
      </w:r>
      <w:r>
        <w:t>предмета</w:t>
      </w:r>
      <w:r>
        <w:rPr>
          <w:spacing w:val="-14"/>
        </w:rPr>
        <w:t xml:space="preserve"> </w:t>
      </w:r>
      <w:r>
        <w:t>в</w:t>
      </w:r>
      <w:r>
        <w:rPr>
          <w:spacing w:val="-15"/>
        </w:rPr>
        <w:t xml:space="preserve"> </w:t>
      </w:r>
      <w:r>
        <w:t>пространстве:</w:t>
      </w:r>
      <w:r>
        <w:rPr>
          <w:spacing w:val="-15"/>
        </w:rPr>
        <w:t xml:space="preserve"> </w:t>
      </w:r>
      <w:r>
        <w:t>линия</w:t>
      </w:r>
      <w:r>
        <w:rPr>
          <w:spacing w:val="-14"/>
        </w:rPr>
        <w:t xml:space="preserve"> </w:t>
      </w:r>
      <w:r>
        <w:t>горизонта,</w:t>
      </w:r>
      <w:r>
        <w:rPr>
          <w:spacing w:val="-15"/>
        </w:rPr>
        <w:t xml:space="preserve"> </w:t>
      </w:r>
      <w:r>
        <w:t>точка</w:t>
      </w:r>
      <w:r>
        <w:rPr>
          <w:spacing w:val="-15"/>
        </w:rPr>
        <w:t xml:space="preserve"> </w:t>
      </w:r>
      <w:r>
        <w:t>зрения</w:t>
      </w:r>
      <w:r>
        <w:rPr>
          <w:spacing w:val="-15"/>
        </w:rPr>
        <w:t xml:space="preserve"> </w:t>
      </w:r>
      <w:r>
        <w:t>и</w:t>
      </w:r>
      <w:r>
        <w:rPr>
          <w:spacing w:val="-14"/>
        </w:rPr>
        <w:t xml:space="preserve"> </w:t>
      </w:r>
      <w:r>
        <w:t>точка</w:t>
      </w:r>
      <w:r>
        <w:rPr>
          <w:spacing w:val="-15"/>
        </w:rPr>
        <w:t xml:space="preserve"> </w:t>
      </w:r>
      <w:r>
        <w:t>схода, правила перспективных сокращений.</w:t>
      </w:r>
    </w:p>
    <w:p w14:paraId="46A94AD2" w14:textId="77777777" w:rsidR="004C4874" w:rsidRDefault="00F01225">
      <w:pPr>
        <w:pStyle w:val="a3"/>
        <w:spacing w:before="1"/>
        <w:jc w:val="left"/>
      </w:pPr>
      <w:r>
        <w:t>Изображение</w:t>
      </w:r>
      <w:r>
        <w:rPr>
          <w:spacing w:val="-4"/>
        </w:rPr>
        <w:t xml:space="preserve"> </w:t>
      </w:r>
      <w:r>
        <w:t>окружности</w:t>
      </w:r>
      <w:r>
        <w:rPr>
          <w:spacing w:val="-1"/>
        </w:rPr>
        <w:t xml:space="preserve"> </w:t>
      </w:r>
      <w:r>
        <w:t>в</w:t>
      </w:r>
      <w:r>
        <w:rPr>
          <w:spacing w:val="-3"/>
        </w:rPr>
        <w:t xml:space="preserve"> </w:t>
      </w:r>
      <w:r>
        <w:rPr>
          <w:spacing w:val="-2"/>
        </w:rPr>
        <w:t>перспективе.</w:t>
      </w:r>
    </w:p>
    <w:p w14:paraId="67A83CF8" w14:textId="77777777" w:rsidR="004C4874" w:rsidRDefault="00F01225">
      <w:pPr>
        <w:pStyle w:val="a3"/>
        <w:ind w:right="1721"/>
        <w:jc w:val="left"/>
      </w:pPr>
      <w:r>
        <w:t>Рисование</w:t>
      </w:r>
      <w:r>
        <w:rPr>
          <w:spacing w:val="-6"/>
        </w:rPr>
        <w:t xml:space="preserve"> </w:t>
      </w:r>
      <w:r>
        <w:t>геометрических</w:t>
      </w:r>
      <w:r>
        <w:rPr>
          <w:spacing w:val="-3"/>
        </w:rPr>
        <w:t xml:space="preserve"> </w:t>
      </w:r>
      <w:r>
        <w:t>тел</w:t>
      </w:r>
      <w:r>
        <w:rPr>
          <w:spacing w:val="-5"/>
        </w:rPr>
        <w:t xml:space="preserve"> </w:t>
      </w:r>
      <w:r>
        <w:t>на</w:t>
      </w:r>
      <w:r>
        <w:rPr>
          <w:spacing w:val="-6"/>
        </w:rPr>
        <w:t xml:space="preserve"> </w:t>
      </w:r>
      <w:r>
        <w:t>основе</w:t>
      </w:r>
      <w:r>
        <w:rPr>
          <w:spacing w:val="-7"/>
        </w:rPr>
        <w:t xml:space="preserve"> </w:t>
      </w:r>
      <w:r>
        <w:t>правил</w:t>
      </w:r>
      <w:r>
        <w:rPr>
          <w:spacing w:val="-5"/>
        </w:rPr>
        <w:t xml:space="preserve"> </w:t>
      </w:r>
      <w:r>
        <w:t>линейной</w:t>
      </w:r>
      <w:r>
        <w:rPr>
          <w:spacing w:val="-5"/>
        </w:rPr>
        <w:t xml:space="preserve"> </w:t>
      </w:r>
      <w:r>
        <w:t>перспективы. Сложная пространственная форма и выявление её конструкции.</w:t>
      </w:r>
    </w:p>
    <w:p w14:paraId="3C37D866" w14:textId="77777777" w:rsidR="004C4874" w:rsidRDefault="00F01225">
      <w:pPr>
        <w:pStyle w:val="a3"/>
        <w:ind w:right="872"/>
        <w:jc w:val="left"/>
      </w:pPr>
      <w:r>
        <w:t>Рисунок</w:t>
      </w:r>
      <w:r>
        <w:rPr>
          <w:spacing w:val="-6"/>
        </w:rPr>
        <w:t xml:space="preserve"> </w:t>
      </w:r>
      <w:r>
        <w:t>сложной</w:t>
      </w:r>
      <w:r>
        <w:rPr>
          <w:spacing w:val="-6"/>
        </w:rPr>
        <w:t xml:space="preserve"> </w:t>
      </w:r>
      <w:r>
        <w:t>формы</w:t>
      </w:r>
      <w:r>
        <w:rPr>
          <w:spacing w:val="-6"/>
        </w:rPr>
        <w:t xml:space="preserve"> </w:t>
      </w:r>
      <w:r>
        <w:t>предмета</w:t>
      </w:r>
      <w:r>
        <w:rPr>
          <w:spacing w:val="-6"/>
        </w:rPr>
        <w:t xml:space="preserve"> </w:t>
      </w:r>
      <w:r>
        <w:t>как</w:t>
      </w:r>
      <w:r>
        <w:rPr>
          <w:spacing w:val="-6"/>
        </w:rPr>
        <w:t xml:space="preserve"> </w:t>
      </w:r>
      <w:r>
        <w:t>соотношение</w:t>
      </w:r>
      <w:r>
        <w:rPr>
          <w:spacing w:val="-7"/>
        </w:rPr>
        <w:t xml:space="preserve"> </w:t>
      </w:r>
      <w:r>
        <w:t>простых</w:t>
      </w:r>
      <w:r>
        <w:rPr>
          <w:spacing w:val="-4"/>
        </w:rPr>
        <w:t xml:space="preserve"> </w:t>
      </w:r>
      <w:r>
        <w:t>геометрических</w:t>
      </w:r>
      <w:r>
        <w:rPr>
          <w:spacing w:val="-4"/>
        </w:rPr>
        <w:t xml:space="preserve"> </w:t>
      </w:r>
      <w:r>
        <w:t>фигур. Линейный рисунок конструкции из нескольких геометрических тел.</w:t>
      </w:r>
    </w:p>
    <w:p w14:paraId="4575A6E2" w14:textId="77777777" w:rsidR="004C4874" w:rsidRDefault="00F01225">
      <w:pPr>
        <w:pStyle w:val="a3"/>
        <w:jc w:val="left"/>
      </w:pPr>
      <w:r>
        <w:t>Освещение</w:t>
      </w:r>
      <w:r>
        <w:rPr>
          <w:spacing w:val="3"/>
        </w:rPr>
        <w:t xml:space="preserve"> </w:t>
      </w:r>
      <w:r>
        <w:t>как</w:t>
      </w:r>
      <w:r>
        <w:rPr>
          <w:spacing w:val="8"/>
        </w:rPr>
        <w:t xml:space="preserve"> </w:t>
      </w:r>
      <w:r>
        <w:t>средство</w:t>
      </w:r>
      <w:r>
        <w:rPr>
          <w:spacing w:val="8"/>
        </w:rPr>
        <w:t xml:space="preserve"> </w:t>
      </w:r>
      <w:r>
        <w:t>выявления</w:t>
      </w:r>
      <w:r>
        <w:rPr>
          <w:spacing w:val="6"/>
        </w:rPr>
        <w:t xml:space="preserve"> </w:t>
      </w:r>
      <w:r>
        <w:t>объёма</w:t>
      </w:r>
      <w:r>
        <w:rPr>
          <w:spacing w:val="6"/>
        </w:rPr>
        <w:t xml:space="preserve"> </w:t>
      </w:r>
      <w:r>
        <w:t>предмета.</w:t>
      </w:r>
      <w:r>
        <w:rPr>
          <w:spacing w:val="7"/>
        </w:rPr>
        <w:t xml:space="preserve"> </w:t>
      </w:r>
      <w:r>
        <w:t>Понятия</w:t>
      </w:r>
      <w:r>
        <w:rPr>
          <w:spacing w:val="10"/>
        </w:rPr>
        <w:t xml:space="preserve"> </w:t>
      </w:r>
      <w:r>
        <w:t>«свет»,</w:t>
      </w:r>
      <w:r>
        <w:rPr>
          <w:spacing w:val="11"/>
        </w:rPr>
        <w:t xml:space="preserve"> </w:t>
      </w:r>
      <w:r>
        <w:t>«блик»,</w:t>
      </w:r>
      <w:r>
        <w:rPr>
          <w:spacing w:val="12"/>
        </w:rPr>
        <w:t xml:space="preserve"> </w:t>
      </w:r>
      <w:r>
        <w:rPr>
          <w:spacing w:val="-2"/>
        </w:rPr>
        <w:t>«полутень»,</w:t>
      </w:r>
    </w:p>
    <w:p w14:paraId="4D90002C" w14:textId="77777777" w:rsidR="004C4874" w:rsidRDefault="00F01225">
      <w:pPr>
        <w:pStyle w:val="a3"/>
        <w:jc w:val="left"/>
      </w:pPr>
      <w:r>
        <w:t>«собственная</w:t>
      </w:r>
      <w:r>
        <w:rPr>
          <w:spacing w:val="37"/>
        </w:rPr>
        <w:t xml:space="preserve"> </w:t>
      </w:r>
      <w:r>
        <w:t>тень»,</w:t>
      </w:r>
      <w:r>
        <w:rPr>
          <w:spacing w:val="45"/>
        </w:rPr>
        <w:t xml:space="preserve"> </w:t>
      </w:r>
      <w:r>
        <w:t>«рефлекс»,</w:t>
      </w:r>
      <w:r>
        <w:rPr>
          <w:spacing w:val="47"/>
        </w:rPr>
        <w:t xml:space="preserve"> </w:t>
      </w:r>
      <w:r>
        <w:t>«падающая</w:t>
      </w:r>
      <w:r>
        <w:rPr>
          <w:spacing w:val="39"/>
        </w:rPr>
        <w:t xml:space="preserve"> </w:t>
      </w:r>
      <w:r>
        <w:t>тень».</w:t>
      </w:r>
      <w:r>
        <w:rPr>
          <w:spacing w:val="40"/>
        </w:rPr>
        <w:t xml:space="preserve"> </w:t>
      </w:r>
      <w:r>
        <w:t>Особенности</w:t>
      </w:r>
      <w:r>
        <w:rPr>
          <w:spacing w:val="42"/>
        </w:rPr>
        <w:t xml:space="preserve"> </w:t>
      </w:r>
      <w:r>
        <w:t>освещения</w:t>
      </w:r>
      <w:r>
        <w:rPr>
          <w:spacing w:val="45"/>
        </w:rPr>
        <w:t xml:space="preserve"> </w:t>
      </w:r>
      <w:r>
        <w:t>«по</w:t>
      </w:r>
      <w:r>
        <w:rPr>
          <w:spacing w:val="41"/>
        </w:rPr>
        <w:t xml:space="preserve"> </w:t>
      </w:r>
      <w:r>
        <w:t>свету»</w:t>
      </w:r>
      <w:r>
        <w:rPr>
          <w:spacing w:val="36"/>
        </w:rPr>
        <w:t xml:space="preserve"> </w:t>
      </w:r>
      <w:r>
        <w:rPr>
          <w:spacing w:val="-10"/>
        </w:rPr>
        <w:t>и</w:t>
      </w:r>
    </w:p>
    <w:p w14:paraId="28636A2F" w14:textId="77777777" w:rsidR="004C4874" w:rsidRDefault="00F01225">
      <w:pPr>
        <w:pStyle w:val="a3"/>
        <w:jc w:val="left"/>
      </w:pPr>
      <w:r>
        <w:t>«против</w:t>
      </w:r>
      <w:r>
        <w:rPr>
          <w:spacing w:val="-5"/>
        </w:rPr>
        <w:t xml:space="preserve"> </w:t>
      </w:r>
      <w:r>
        <w:rPr>
          <w:spacing w:val="-2"/>
        </w:rPr>
        <w:t>света».</w:t>
      </w:r>
    </w:p>
    <w:p w14:paraId="08ED4A85" w14:textId="77777777" w:rsidR="004C4874" w:rsidRDefault="00F01225">
      <w:pPr>
        <w:pStyle w:val="a3"/>
        <w:ind w:right="286"/>
        <w:jc w:val="left"/>
      </w:pPr>
      <w:r>
        <w:t>Рисунок натюрморта графическими материалами с натуры или по представлению. Творческий</w:t>
      </w:r>
      <w:r>
        <w:rPr>
          <w:spacing w:val="80"/>
        </w:rPr>
        <w:t xml:space="preserve"> </w:t>
      </w:r>
      <w:r>
        <w:t>натюрморт</w:t>
      </w:r>
      <w:r>
        <w:rPr>
          <w:spacing w:val="80"/>
        </w:rPr>
        <w:t xml:space="preserve"> </w:t>
      </w:r>
      <w:r>
        <w:t>в</w:t>
      </w:r>
      <w:r>
        <w:rPr>
          <w:spacing w:val="80"/>
        </w:rPr>
        <w:t xml:space="preserve"> </w:t>
      </w:r>
      <w:r>
        <w:t>графике.</w:t>
      </w:r>
      <w:r>
        <w:rPr>
          <w:spacing w:val="80"/>
        </w:rPr>
        <w:t xml:space="preserve"> </w:t>
      </w:r>
      <w:r>
        <w:t>Произведения</w:t>
      </w:r>
      <w:r>
        <w:rPr>
          <w:spacing w:val="80"/>
        </w:rPr>
        <w:t xml:space="preserve"> </w:t>
      </w:r>
      <w:r>
        <w:t>художников-графиков.</w:t>
      </w:r>
      <w:r>
        <w:rPr>
          <w:spacing w:val="80"/>
        </w:rPr>
        <w:t xml:space="preserve"> </w:t>
      </w:r>
      <w:r>
        <w:t>Особенности графических техник. Печатная графика.</w:t>
      </w:r>
    </w:p>
    <w:p w14:paraId="125081B3" w14:textId="77777777" w:rsidR="004C4874" w:rsidRDefault="00F01225">
      <w:pPr>
        <w:pStyle w:val="a3"/>
        <w:spacing w:before="1"/>
        <w:jc w:val="left"/>
      </w:pPr>
      <w:r>
        <w:t>Живописное изображение натюрморта. Цвет в натюрмортах европейских и отечественных живописцев. Опыт создания живописного натюрморта.</w:t>
      </w:r>
    </w:p>
    <w:p w14:paraId="358C580A" w14:textId="77777777" w:rsidR="004C4874" w:rsidRDefault="00F01225">
      <w:pPr>
        <w:pStyle w:val="a3"/>
        <w:jc w:val="left"/>
      </w:pPr>
      <w:r>
        <w:rPr>
          <w:spacing w:val="-2"/>
        </w:rPr>
        <w:t>Портрет.</w:t>
      </w:r>
    </w:p>
    <w:p w14:paraId="641A5152" w14:textId="77777777" w:rsidR="004C4874" w:rsidRDefault="00F01225">
      <w:pPr>
        <w:pStyle w:val="a3"/>
        <w:ind w:right="283"/>
      </w:pPr>
      <w: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14:paraId="60AEA0E3" w14:textId="77777777" w:rsidR="004C4874" w:rsidRDefault="00F01225">
      <w:pPr>
        <w:pStyle w:val="a3"/>
      </w:pPr>
      <w:r>
        <w:t>Великие</w:t>
      </w:r>
      <w:r>
        <w:rPr>
          <w:spacing w:val="-5"/>
        </w:rPr>
        <w:t xml:space="preserve"> </w:t>
      </w:r>
      <w:r>
        <w:t>портретисты</w:t>
      </w:r>
      <w:r>
        <w:rPr>
          <w:spacing w:val="-4"/>
        </w:rPr>
        <w:t xml:space="preserve"> </w:t>
      </w:r>
      <w:r>
        <w:t>в</w:t>
      </w:r>
      <w:r>
        <w:rPr>
          <w:spacing w:val="-7"/>
        </w:rPr>
        <w:t xml:space="preserve"> </w:t>
      </w:r>
      <w:r>
        <w:t>европейском</w:t>
      </w:r>
      <w:r>
        <w:rPr>
          <w:spacing w:val="-4"/>
        </w:rPr>
        <w:t xml:space="preserve"> </w:t>
      </w:r>
      <w:r>
        <w:rPr>
          <w:spacing w:val="-2"/>
        </w:rPr>
        <w:t>искусстве.</w:t>
      </w:r>
    </w:p>
    <w:p w14:paraId="265F0619" w14:textId="77777777" w:rsidR="004C4874" w:rsidRDefault="00F01225">
      <w:pPr>
        <w:pStyle w:val="a3"/>
        <w:ind w:right="281"/>
      </w:pPr>
      <w:r>
        <w:t>Особенности</w:t>
      </w:r>
      <w:r>
        <w:rPr>
          <w:spacing w:val="-4"/>
        </w:rPr>
        <w:t xml:space="preserve"> </w:t>
      </w:r>
      <w:r>
        <w:t>развития</w:t>
      </w:r>
      <w:r>
        <w:rPr>
          <w:spacing w:val="-7"/>
        </w:rPr>
        <w:t xml:space="preserve"> </w:t>
      </w:r>
      <w:r>
        <w:t>портретного</w:t>
      </w:r>
      <w:r>
        <w:rPr>
          <w:spacing w:val="-7"/>
        </w:rPr>
        <w:t xml:space="preserve"> </w:t>
      </w:r>
      <w:r>
        <w:t>жанра</w:t>
      </w:r>
      <w:r>
        <w:rPr>
          <w:spacing w:val="-6"/>
        </w:rPr>
        <w:t xml:space="preserve"> </w:t>
      </w:r>
      <w:r>
        <w:t>в</w:t>
      </w:r>
      <w:r>
        <w:rPr>
          <w:spacing w:val="-6"/>
        </w:rPr>
        <w:t xml:space="preserve"> </w:t>
      </w:r>
      <w:r>
        <w:t>отечественном</w:t>
      </w:r>
      <w:r>
        <w:rPr>
          <w:spacing w:val="-6"/>
        </w:rPr>
        <w:t xml:space="preserve"> </w:t>
      </w:r>
      <w:r>
        <w:t>искусстве.</w:t>
      </w:r>
      <w:r>
        <w:rPr>
          <w:spacing w:val="-3"/>
        </w:rPr>
        <w:t xml:space="preserve"> </w:t>
      </w:r>
      <w:r>
        <w:t>Великие</w:t>
      </w:r>
      <w:r>
        <w:rPr>
          <w:spacing w:val="-6"/>
        </w:rPr>
        <w:t xml:space="preserve"> </w:t>
      </w:r>
      <w:r>
        <w:t>портретисты в русской живописи.</w:t>
      </w:r>
    </w:p>
    <w:p w14:paraId="2679BA8F" w14:textId="77777777" w:rsidR="004C4874" w:rsidRDefault="00F01225">
      <w:pPr>
        <w:pStyle w:val="a3"/>
      </w:pPr>
      <w:r>
        <w:t>Парадный</w:t>
      </w:r>
      <w:r>
        <w:rPr>
          <w:spacing w:val="-2"/>
        </w:rPr>
        <w:t xml:space="preserve"> </w:t>
      </w:r>
      <w:r>
        <w:t>и</w:t>
      </w:r>
      <w:r>
        <w:rPr>
          <w:spacing w:val="-2"/>
        </w:rPr>
        <w:t xml:space="preserve"> </w:t>
      </w:r>
      <w:r>
        <w:t>камерный</w:t>
      </w:r>
      <w:r>
        <w:rPr>
          <w:spacing w:val="-2"/>
        </w:rPr>
        <w:t xml:space="preserve"> </w:t>
      </w:r>
      <w:r>
        <w:t>портрет</w:t>
      </w:r>
      <w:r>
        <w:rPr>
          <w:spacing w:val="-2"/>
        </w:rPr>
        <w:t xml:space="preserve"> </w:t>
      </w:r>
      <w:r>
        <w:t>в</w:t>
      </w:r>
      <w:r>
        <w:rPr>
          <w:spacing w:val="-2"/>
        </w:rPr>
        <w:t xml:space="preserve"> живописи.</w:t>
      </w:r>
    </w:p>
    <w:p w14:paraId="26F6D2BF" w14:textId="77777777" w:rsidR="004C4874" w:rsidRDefault="00F01225">
      <w:pPr>
        <w:pStyle w:val="a3"/>
      </w:pPr>
      <w:r>
        <w:t>Особенности</w:t>
      </w:r>
      <w:r>
        <w:rPr>
          <w:spacing w:val="-3"/>
        </w:rPr>
        <w:t xml:space="preserve"> </w:t>
      </w:r>
      <w:r>
        <w:t>развития</w:t>
      </w:r>
      <w:r>
        <w:rPr>
          <w:spacing w:val="-4"/>
        </w:rPr>
        <w:t xml:space="preserve"> </w:t>
      </w:r>
      <w:r>
        <w:t>жанра</w:t>
      </w:r>
      <w:r>
        <w:rPr>
          <w:spacing w:val="-3"/>
        </w:rPr>
        <w:t xml:space="preserve"> </w:t>
      </w:r>
      <w:r>
        <w:t>портрета</w:t>
      </w:r>
      <w:r>
        <w:rPr>
          <w:spacing w:val="-1"/>
        </w:rPr>
        <w:t xml:space="preserve"> </w:t>
      </w:r>
      <w:r>
        <w:t>в</w:t>
      </w:r>
      <w:r>
        <w:rPr>
          <w:spacing w:val="-3"/>
        </w:rPr>
        <w:t xml:space="preserve"> </w:t>
      </w:r>
      <w:r>
        <w:t>искусстве</w:t>
      </w:r>
      <w:r>
        <w:rPr>
          <w:spacing w:val="-2"/>
        </w:rPr>
        <w:t xml:space="preserve"> </w:t>
      </w:r>
      <w:r>
        <w:t>ХХ</w:t>
      </w:r>
      <w:r>
        <w:rPr>
          <w:spacing w:val="-3"/>
        </w:rPr>
        <w:t xml:space="preserve"> </w:t>
      </w:r>
      <w:r>
        <w:t>в.</w:t>
      </w:r>
      <w:r>
        <w:rPr>
          <w:spacing w:val="1"/>
        </w:rPr>
        <w:t xml:space="preserve"> </w:t>
      </w:r>
      <w:r>
        <w:t>–</w:t>
      </w:r>
      <w:r>
        <w:rPr>
          <w:spacing w:val="-2"/>
        </w:rPr>
        <w:t xml:space="preserve"> </w:t>
      </w:r>
      <w:r>
        <w:t>отечественном</w:t>
      </w:r>
      <w:r>
        <w:rPr>
          <w:spacing w:val="-1"/>
        </w:rPr>
        <w:t xml:space="preserve"> </w:t>
      </w:r>
      <w:r>
        <w:t>и</w:t>
      </w:r>
      <w:r>
        <w:rPr>
          <w:spacing w:val="-1"/>
        </w:rPr>
        <w:t xml:space="preserve"> </w:t>
      </w:r>
      <w:r>
        <w:rPr>
          <w:spacing w:val="-2"/>
        </w:rPr>
        <w:t>европейском.</w:t>
      </w:r>
    </w:p>
    <w:p w14:paraId="65FFB836" w14:textId="77777777" w:rsidR="004C4874" w:rsidRDefault="00F01225">
      <w:pPr>
        <w:pStyle w:val="a3"/>
        <w:ind w:right="280"/>
      </w:pPr>
      <w:r>
        <w:t>Построение головы человека, основные пропорции лица, соотношение лицевой и черепной частей головы.</w:t>
      </w:r>
    </w:p>
    <w:p w14:paraId="1E4ACCC1" w14:textId="77777777" w:rsidR="004C4874" w:rsidRDefault="00F01225">
      <w:pPr>
        <w:pStyle w:val="a3"/>
        <w:ind w:right="288"/>
      </w:pPr>
      <w: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 Роль освещения головы при создании портретного образа.</w:t>
      </w:r>
    </w:p>
    <w:p w14:paraId="369DD97C" w14:textId="77777777" w:rsidR="004C4874" w:rsidRDefault="004C4874">
      <w:pPr>
        <w:pStyle w:val="a3"/>
        <w:sectPr w:rsidR="004C4874">
          <w:pgSz w:w="11910" w:h="16850"/>
          <w:pgMar w:top="1020" w:right="283" w:bottom="280" w:left="992" w:header="569" w:footer="0" w:gutter="0"/>
          <w:cols w:space="720"/>
        </w:sectPr>
      </w:pPr>
    </w:p>
    <w:p w14:paraId="60AD4DED" w14:textId="77777777" w:rsidR="004C4874" w:rsidRDefault="00F01225">
      <w:pPr>
        <w:pStyle w:val="a3"/>
        <w:spacing w:before="88"/>
        <w:ind w:right="4775"/>
        <w:jc w:val="left"/>
      </w:pPr>
      <w:r>
        <w:t>Свет</w:t>
      </w:r>
      <w:r>
        <w:rPr>
          <w:spacing w:val="-7"/>
        </w:rPr>
        <w:t xml:space="preserve"> </w:t>
      </w:r>
      <w:r>
        <w:t>и</w:t>
      </w:r>
      <w:r>
        <w:rPr>
          <w:spacing w:val="-6"/>
        </w:rPr>
        <w:t xml:space="preserve"> </w:t>
      </w:r>
      <w:r>
        <w:t>тень</w:t>
      </w:r>
      <w:r>
        <w:rPr>
          <w:spacing w:val="-7"/>
        </w:rPr>
        <w:t xml:space="preserve"> </w:t>
      </w:r>
      <w:r>
        <w:t>в</w:t>
      </w:r>
      <w:r>
        <w:rPr>
          <w:spacing w:val="-7"/>
        </w:rPr>
        <w:t xml:space="preserve"> </w:t>
      </w:r>
      <w:r>
        <w:t>изображении</w:t>
      </w:r>
      <w:r>
        <w:rPr>
          <w:spacing w:val="-7"/>
        </w:rPr>
        <w:t xml:space="preserve"> </w:t>
      </w:r>
      <w:r>
        <w:t>головы</w:t>
      </w:r>
      <w:r>
        <w:rPr>
          <w:spacing w:val="-7"/>
        </w:rPr>
        <w:t xml:space="preserve"> </w:t>
      </w:r>
      <w:r>
        <w:t>человека. Портрет в скульптуре.</w:t>
      </w:r>
    </w:p>
    <w:p w14:paraId="73935BCE" w14:textId="77777777" w:rsidR="004C4874" w:rsidRDefault="00F01225">
      <w:pPr>
        <w:pStyle w:val="a3"/>
        <w:jc w:val="left"/>
      </w:pPr>
      <w:r>
        <w:t>Выражение</w:t>
      </w:r>
      <w:r>
        <w:rPr>
          <w:spacing w:val="-1"/>
        </w:rPr>
        <w:t xml:space="preserve"> </w:t>
      </w:r>
      <w:r>
        <w:t>характера</w:t>
      </w:r>
      <w:r>
        <w:rPr>
          <w:spacing w:val="-1"/>
        </w:rPr>
        <w:t xml:space="preserve"> </w:t>
      </w:r>
      <w:r>
        <w:t>человека, его социального положения</w:t>
      </w:r>
      <w:r>
        <w:rPr>
          <w:spacing w:val="-1"/>
        </w:rPr>
        <w:t xml:space="preserve"> </w:t>
      </w:r>
      <w:r>
        <w:t>и</w:t>
      </w:r>
      <w:r>
        <w:rPr>
          <w:spacing w:val="-1"/>
        </w:rPr>
        <w:t xml:space="preserve"> </w:t>
      </w:r>
      <w:r>
        <w:t>образа</w:t>
      </w:r>
      <w:r>
        <w:rPr>
          <w:spacing w:val="-2"/>
        </w:rPr>
        <w:t xml:space="preserve"> </w:t>
      </w:r>
      <w:r>
        <w:t>эпохи в</w:t>
      </w:r>
      <w:r>
        <w:rPr>
          <w:spacing w:val="-2"/>
        </w:rPr>
        <w:t xml:space="preserve"> </w:t>
      </w:r>
      <w:r>
        <w:t xml:space="preserve">скульптурном </w:t>
      </w:r>
      <w:r>
        <w:rPr>
          <w:spacing w:val="-2"/>
        </w:rPr>
        <w:t>портрете.</w:t>
      </w:r>
    </w:p>
    <w:p w14:paraId="7735DE73" w14:textId="77777777" w:rsidR="004C4874" w:rsidRDefault="00F01225">
      <w:pPr>
        <w:pStyle w:val="a3"/>
        <w:jc w:val="left"/>
      </w:pPr>
      <w:r>
        <w:t>Значение свойств художественных материалов в создании скульптурного портрета. Живописное</w:t>
      </w:r>
      <w:r>
        <w:rPr>
          <w:spacing w:val="80"/>
        </w:rPr>
        <w:t xml:space="preserve"> </w:t>
      </w:r>
      <w:r>
        <w:t>изображение</w:t>
      </w:r>
      <w:r>
        <w:rPr>
          <w:spacing w:val="80"/>
        </w:rPr>
        <w:t xml:space="preserve"> </w:t>
      </w:r>
      <w:r>
        <w:t>портрета.</w:t>
      </w:r>
      <w:r>
        <w:rPr>
          <w:spacing w:val="80"/>
        </w:rPr>
        <w:t xml:space="preserve"> </w:t>
      </w:r>
      <w:r>
        <w:t>Роль</w:t>
      </w:r>
      <w:r>
        <w:rPr>
          <w:spacing w:val="80"/>
        </w:rPr>
        <w:t xml:space="preserve"> </w:t>
      </w:r>
      <w:r>
        <w:t>цвета</w:t>
      </w:r>
      <w:r>
        <w:rPr>
          <w:spacing w:val="80"/>
        </w:rPr>
        <w:t xml:space="preserve"> </w:t>
      </w:r>
      <w:r>
        <w:t>в</w:t>
      </w:r>
      <w:r>
        <w:rPr>
          <w:spacing w:val="80"/>
        </w:rPr>
        <w:t xml:space="preserve"> </w:t>
      </w:r>
      <w:r>
        <w:t>живописном</w:t>
      </w:r>
      <w:r>
        <w:rPr>
          <w:spacing w:val="80"/>
        </w:rPr>
        <w:t xml:space="preserve"> </w:t>
      </w:r>
      <w:r>
        <w:t>портретном</w:t>
      </w:r>
      <w:r>
        <w:rPr>
          <w:spacing w:val="80"/>
        </w:rPr>
        <w:t xml:space="preserve"> </w:t>
      </w:r>
      <w:r>
        <w:t>образе</w:t>
      </w:r>
      <w:r>
        <w:rPr>
          <w:spacing w:val="80"/>
        </w:rPr>
        <w:t xml:space="preserve"> </w:t>
      </w:r>
      <w:r>
        <w:t>в произведениях выдающихся живописцев.</w:t>
      </w:r>
    </w:p>
    <w:p w14:paraId="68A3E247" w14:textId="77777777" w:rsidR="004C4874" w:rsidRDefault="00F01225">
      <w:pPr>
        <w:pStyle w:val="a3"/>
        <w:ind w:right="3980"/>
        <w:jc w:val="left"/>
      </w:pPr>
      <w:r>
        <w:t>Опыт</w:t>
      </w:r>
      <w:r>
        <w:rPr>
          <w:spacing w:val="-7"/>
        </w:rPr>
        <w:t xml:space="preserve"> </w:t>
      </w:r>
      <w:r>
        <w:t>работы</w:t>
      </w:r>
      <w:r>
        <w:rPr>
          <w:spacing w:val="-7"/>
        </w:rPr>
        <w:t xml:space="preserve"> </w:t>
      </w:r>
      <w:r>
        <w:t>над</w:t>
      </w:r>
      <w:r>
        <w:rPr>
          <w:spacing w:val="-7"/>
        </w:rPr>
        <w:t xml:space="preserve"> </w:t>
      </w:r>
      <w:r>
        <w:t>созданием</w:t>
      </w:r>
      <w:r>
        <w:rPr>
          <w:spacing w:val="-8"/>
        </w:rPr>
        <w:t xml:space="preserve"> </w:t>
      </w:r>
      <w:r>
        <w:t>живописного</w:t>
      </w:r>
      <w:r>
        <w:rPr>
          <w:spacing w:val="-10"/>
        </w:rPr>
        <w:t xml:space="preserve"> </w:t>
      </w:r>
      <w:r>
        <w:t xml:space="preserve">портрета. </w:t>
      </w:r>
      <w:r>
        <w:rPr>
          <w:spacing w:val="-2"/>
        </w:rPr>
        <w:t>Пейзаж.</w:t>
      </w:r>
    </w:p>
    <w:p w14:paraId="722CAB69" w14:textId="77777777" w:rsidR="004C4874" w:rsidRDefault="00F01225">
      <w:pPr>
        <w:pStyle w:val="a3"/>
        <w:ind w:right="286"/>
        <w:jc w:val="left"/>
      </w:pPr>
      <w:r>
        <w:t>Особенности изображения</w:t>
      </w:r>
      <w:r>
        <w:rPr>
          <w:spacing w:val="-1"/>
        </w:rPr>
        <w:t xml:space="preserve"> </w:t>
      </w:r>
      <w:r>
        <w:t>пространства</w:t>
      </w:r>
      <w:r>
        <w:rPr>
          <w:spacing w:val="-2"/>
        </w:rPr>
        <w:t xml:space="preserve"> </w:t>
      </w:r>
      <w:r>
        <w:t>в</w:t>
      </w:r>
      <w:r>
        <w:rPr>
          <w:spacing w:val="-2"/>
        </w:rPr>
        <w:t xml:space="preserve"> </w:t>
      </w:r>
      <w:r>
        <w:t>эпоху</w:t>
      </w:r>
      <w:r>
        <w:rPr>
          <w:spacing w:val="-6"/>
        </w:rPr>
        <w:t xml:space="preserve"> </w:t>
      </w:r>
      <w:r>
        <w:t>Древнего мира, в</w:t>
      </w:r>
      <w:r>
        <w:rPr>
          <w:spacing w:val="-2"/>
        </w:rPr>
        <w:t xml:space="preserve"> </w:t>
      </w:r>
      <w:r>
        <w:t>средневековом</w:t>
      </w:r>
      <w:r>
        <w:rPr>
          <w:spacing w:val="-2"/>
        </w:rPr>
        <w:t xml:space="preserve"> </w:t>
      </w:r>
      <w:r>
        <w:t>искусстве и в эпоху Возрождения.</w:t>
      </w:r>
    </w:p>
    <w:p w14:paraId="36B8D162" w14:textId="77777777" w:rsidR="004C4874" w:rsidRDefault="00F01225">
      <w:pPr>
        <w:pStyle w:val="a3"/>
        <w:jc w:val="left"/>
      </w:pPr>
      <w:r>
        <w:t>Правила</w:t>
      </w:r>
      <w:r>
        <w:rPr>
          <w:spacing w:val="-7"/>
        </w:rPr>
        <w:t xml:space="preserve"> </w:t>
      </w:r>
      <w:r>
        <w:t>построения</w:t>
      </w:r>
      <w:r>
        <w:rPr>
          <w:spacing w:val="-4"/>
        </w:rPr>
        <w:t xml:space="preserve"> </w:t>
      </w:r>
      <w:r>
        <w:t>линейной</w:t>
      </w:r>
      <w:r>
        <w:rPr>
          <w:spacing w:val="-5"/>
        </w:rPr>
        <w:t xml:space="preserve"> </w:t>
      </w:r>
      <w:r>
        <w:t>перспективы</w:t>
      </w:r>
      <w:r>
        <w:rPr>
          <w:spacing w:val="-4"/>
        </w:rPr>
        <w:t xml:space="preserve"> </w:t>
      </w:r>
      <w:r>
        <w:t>в</w:t>
      </w:r>
      <w:r>
        <w:rPr>
          <w:spacing w:val="-5"/>
        </w:rPr>
        <w:t xml:space="preserve"> </w:t>
      </w:r>
      <w:r>
        <w:t>изображении</w:t>
      </w:r>
      <w:r>
        <w:rPr>
          <w:spacing w:val="-4"/>
        </w:rPr>
        <w:t xml:space="preserve"> </w:t>
      </w:r>
      <w:r>
        <w:rPr>
          <w:spacing w:val="-2"/>
        </w:rPr>
        <w:t>пространства.</w:t>
      </w:r>
    </w:p>
    <w:p w14:paraId="6B45685A" w14:textId="77777777" w:rsidR="004C4874" w:rsidRDefault="00F01225">
      <w:pPr>
        <w:pStyle w:val="a3"/>
        <w:spacing w:before="1"/>
        <w:jc w:val="left"/>
      </w:pPr>
      <w:r>
        <w:t>Правила воздушной перспективы, построения переднего, среднего и дальнего планов при</w:t>
      </w:r>
      <w:r>
        <w:rPr>
          <w:spacing w:val="40"/>
        </w:rPr>
        <w:t xml:space="preserve"> </w:t>
      </w:r>
      <w:r>
        <w:t>изображении пейзажа.</w:t>
      </w:r>
    </w:p>
    <w:p w14:paraId="60C13709" w14:textId="77777777" w:rsidR="004C4874" w:rsidRDefault="00F01225">
      <w:pPr>
        <w:pStyle w:val="a3"/>
        <w:jc w:val="left"/>
      </w:pPr>
      <w:r>
        <w:t>Особенности</w:t>
      </w:r>
      <w:r>
        <w:rPr>
          <w:spacing w:val="40"/>
        </w:rPr>
        <w:t xml:space="preserve"> </w:t>
      </w:r>
      <w:r>
        <w:t>изображения</w:t>
      </w:r>
      <w:r>
        <w:rPr>
          <w:spacing w:val="40"/>
        </w:rPr>
        <w:t xml:space="preserve"> </w:t>
      </w:r>
      <w:r>
        <w:t>разных</w:t>
      </w:r>
      <w:r>
        <w:rPr>
          <w:spacing w:val="40"/>
        </w:rPr>
        <w:t xml:space="preserve"> </w:t>
      </w:r>
      <w:r>
        <w:t>состояний</w:t>
      </w:r>
      <w:r>
        <w:rPr>
          <w:spacing w:val="40"/>
        </w:rPr>
        <w:t xml:space="preserve"> </w:t>
      </w:r>
      <w:r>
        <w:t>природы</w:t>
      </w:r>
      <w:r>
        <w:rPr>
          <w:spacing w:val="40"/>
        </w:rPr>
        <w:t xml:space="preserve"> </w:t>
      </w:r>
      <w:r>
        <w:t>и</w:t>
      </w:r>
      <w:r>
        <w:rPr>
          <w:spacing w:val="40"/>
        </w:rPr>
        <w:t xml:space="preserve"> </w:t>
      </w:r>
      <w:r>
        <w:t>её</w:t>
      </w:r>
      <w:r>
        <w:rPr>
          <w:spacing w:val="40"/>
        </w:rPr>
        <w:t xml:space="preserve"> </w:t>
      </w:r>
      <w:r>
        <w:t>освещения.</w:t>
      </w:r>
      <w:r>
        <w:rPr>
          <w:spacing w:val="40"/>
        </w:rPr>
        <w:t xml:space="preserve"> </w:t>
      </w:r>
      <w:r>
        <w:t>Романтический пейзаж. Морские пейзажи И. Айвазовского.</w:t>
      </w:r>
    </w:p>
    <w:p w14:paraId="6F69354D" w14:textId="77777777" w:rsidR="004C4874" w:rsidRDefault="00F01225">
      <w:pPr>
        <w:pStyle w:val="a3"/>
        <w:ind w:right="279"/>
      </w:pPr>
      <w:r>
        <w:t>Особенности</w:t>
      </w:r>
      <w:r>
        <w:rPr>
          <w:spacing w:val="-1"/>
        </w:rPr>
        <w:t xml:space="preserve"> </w:t>
      </w:r>
      <w:r>
        <w:t>изображения</w:t>
      </w:r>
      <w:r>
        <w:rPr>
          <w:spacing w:val="-2"/>
        </w:rPr>
        <w:t xml:space="preserve"> </w:t>
      </w:r>
      <w:r>
        <w:t>природы</w:t>
      </w:r>
      <w:r>
        <w:rPr>
          <w:spacing w:val="-3"/>
        </w:rPr>
        <w:t xml:space="preserve"> </w:t>
      </w:r>
      <w:r>
        <w:t>в</w:t>
      </w:r>
      <w:r>
        <w:rPr>
          <w:spacing w:val="-3"/>
        </w:rPr>
        <w:t xml:space="preserve"> </w:t>
      </w:r>
      <w:r>
        <w:t>творчестве</w:t>
      </w:r>
      <w:r>
        <w:rPr>
          <w:spacing w:val="-3"/>
        </w:rPr>
        <w:t xml:space="preserve"> </w:t>
      </w:r>
      <w:r>
        <w:t>импрессионистов и постимпрессионистов. Представления</w:t>
      </w:r>
      <w:r>
        <w:rPr>
          <w:spacing w:val="-15"/>
        </w:rPr>
        <w:t xml:space="preserve"> </w:t>
      </w:r>
      <w:r>
        <w:t>о</w:t>
      </w:r>
      <w:r>
        <w:rPr>
          <w:spacing w:val="-15"/>
        </w:rPr>
        <w:t xml:space="preserve"> </w:t>
      </w:r>
      <w:r>
        <w:t>пленэрной</w:t>
      </w:r>
      <w:r>
        <w:rPr>
          <w:spacing w:val="-15"/>
        </w:rPr>
        <w:t xml:space="preserve"> </w:t>
      </w:r>
      <w:r>
        <w:t>живописи</w:t>
      </w:r>
      <w:r>
        <w:rPr>
          <w:spacing w:val="-15"/>
        </w:rPr>
        <w:t xml:space="preserve"> </w:t>
      </w:r>
      <w:r>
        <w:t>и</w:t>
      </w:r>
      <w:r>
        <w:rPr>
          <w:spacing w:val="-15"/>
        </w:rPr>
        <w:t xml:space="preserve"> </w:t>
      </w:r>
      <w:r>
        <w:t>колористической</w:t>
      </w:r>
      <w:r>
        <w:rPr>
          <w:spacing w:val="-15"/>
        </w:rPr>
        <w:t xml:space="preserve"> </w:t>
      </w:r>
      <w:r>
        <w:t>изменчивости</w:t>
      </w:r>
      <w:r>
        <w:rPr>
          <w:spacing w:val="-15"/>
        </w:rPr>
        <w:t xml:space="preserve"> </w:t>
      </w:r>
      <w:r>
        <w:t>состояний</w:t>
      </w:r>
      <w:r>
        <w:rPr>
          <w:spacing w:val="-15"/>
        </w:rPr>
        <w:t xml:space="preserve"> </w:t>
      </w:r>
      <w:r>
        <w:t>природы. Живописное изображение различных состояний природы. Пейзаж в истории русской живописи</w:t>
      </w:r>
      <w:r>
        <w:rPr>
          <w:spacing w:val="-10"/>
        </w:rPr>
        <w:t xml:space="preserve"> </w:t>
      </w:r>
      <w:r>
        <w:t>и</w:t>
      </w:r>
      <w:r>
        <w:rPr>
          <w:spacing w:val="-7"/>
        </w:rPr>
        <w:t xml:space="preserve"> </w:t>
      </w:r>
      <w:r>
        <w:t>его</w:t>
      </w:r>
      <w:r>
        <w:rPr>
          <w:spacing w:val="-8"/>
        </w:rPr>
        <w:t xml:space="preserve"> </w:t>
      </w:r>
      <w:r>
        <w:t>значение</w:t>
      </w:r>
      <w:r>
        <w:rPr>
          <w:spacing w:val="-9"/>
        </w:rPr>
        <w:t xml:space="preserve"> </w:t>
      </w:r>
      <w:r>
        <w:t>в</w:t>
      </w:r>
      <w:r>
        <w:rPr>
          <w:spacing w:val="-9"/>
        </w:rPr>
        <w:t xml:space="preserve"> </w:t>
      </w:r>
      <w:r>
        <w:t>отечественной</w:t>
      </w:r>
      <w:r>
        <w:rPr>
          <w:spacing w:val="-7"/>
        </w:rPr>
        <w:t xml:space="preserve"> </w:t>
      </w:r>
      <w:r>
        <w:t>культуре.</w:t>
      </w:r>
      <w:r>
        <w:rPr>
          <w:spacing w:val="-6"/>
        </w:rPr>
        <w:t xml:space="preserve"> </w:t>
      </w:r>
      <w:r>
        <w:t>История</w:t>
      </w:r>
      <w:r>
        <w:rPr>
          <w:spacing w:val="-8"/>
        </w:rPr>
        <w:t xml:space="preserve"> </w:t>
      </w:r>
      <w:r>
        <w:t>становления</w:t>
      </w:r>
      <w:r>
        <w:rPr>
          <w:spacing w:val="-8"/>
        </w:rPr>
        <w:t xml:space="preserve"> </w:t>
      </w:r>
      <w:r>
        <w:t>картины</w:t>
      </w:r>
      <w:r>
        <w:rPr>
          <w:spacing w:val="-8"/>
        </w:rPr>
        <w:t xml:space="preserve"> </w:t>
      </w:r>
      <w:r>
        <w:t>Родины</w:t>
      </w:r>
      <w:r>
        <w:rPr>
          <w:spacing w:val="-9"/>
        </w:rPr>
        <w:t xml:space="preserve"> </w:t>
      </w:r>
      <w:r>
        <w:t>в развитии отечественной пейзажной живописи XIX в.</w:t>
      </w:r>
    </w:p>
    <w:p w14:paraId="322EAD6E" w14:textId="77777777" w:rsidR="004C4874" w:rsidRDefault="00F01225">
      <w:pPr>
        <w:pStyle w:val="a3"/>
        <w:ind w:right="280"/>
      </w:pPr>
      <w:r>
        <w:t>Становление</w:t>
      </w:r>
      <w:r>
        <w:rPr>
          <w:spacing w:val="40"/>
        </w:rPr>
        <w:t xml:space="preserve"> </w:t>
      </w:r>
      <w:r>
        <w:t>образа</w:t>
      </w:r>
      <w:r>
        <w:rPr>
          <w:spacing w:val="40"/>
        </w:rPr>
        <w:t xml:space="preserve"> </w:t>
      </w:r>
      <w:r>
        <w:t>родной</w:t>
      </w:r>
      <w:r>
        <w:rPr>
          <w:spacing w:val="40"/>
        </w:rPr>
        <w:t xml:space="preserve"> </w:t>
      </w:r>
      <w:r>
        <w:t>природы</w:t>
      </w:r>
      <w:r>
        <w:rPr>
          <w:spacing w:val="40"/>
        </w:rPr>
        <w:t xml:space="preserve"> </w:t>
      </w:r>
      <w:r>
        <w:t>в</w:t>
      </w:r>
      <w:r>
        <w:rPr>
          <w:spacing w:val="40"/>
        </w:rPr>
        <w:t xml:space="preserve"> </w:t>
      </w:r>
      <w:r>
        <w:t>произведениях</w:t>
      </w:r>
      <w:r>
        <w:rPr>
          <w:spacing w:val="40"/>
        </w:rPr>
        <w:t xml:space="preserve"> </w:t>
      </w:r>
      <w:r>
        <w:t>А. Венецианова</w:t>
      </w:r>
      <w:r>
        <w:rPr>
          <w:spacing w:val="40"/>
        </w:rPr>
        <w:t xml:space="preserve"> </w:t>
      </w:r>
      <w:r>
        <w:t>и</w:t>
      </w:r>
      <w:r>
        <w:rPr>
          <w:spacing w:val="40"/>
        </w:rPr>
        <w:t xml:space="preserve"> </w:t>
      </w:r>
      <w:r>
        <w:t>его</w:t>
      </w:r>
      <w:r>
        <w:rPr>
          <w:spacing w:val="40"/>
        </w:rPr>
        <w:t xml:space="preserve"> </w:t>
      </w:r>
      <w:r>
        <w:t>учеников: А.</w:t>
      </w:r>
      <w:r>
        <w:rPr>
          <w:spacing w:val="-3"/>
        </w:rPr>
        <w:t xml:space="preserve"> </w:t>
      </w:r>
      <w:r>
        <w:t>Саврасова, И.</w:t>
      </w:r>
      <w:r>
        <w:rPr>
          <w:spacing w:val="-2"/>
        </w:rPr>
        <w:t xml:space="preserve"> </w:t>
      </w:r>
      <w:r>
        <w:t xml:space="preserve">Шишкина. Пейзажная живопись И. Левитана и её значение для русской культуры. Значение художественного образа отечественного пейзажа в развитии чувства </w:t>
      </w:r>
      <w:r>
        <w:rPr>
          <w:spacing w:val="-2"/>
        </w:rPr>
        <w:t>Родины.</w:t>
      </w:r>
    </w:p>
    <w:p w14:paraId="43C02283" w14:textId="77777777" w:rsidR="004C4874" w:rsidRDefault="00F01225">
      <w:pPr>
        <w:pStyle w:val="a3"/>
        <w:spacing w:before="1"/>
        <w:jc w:val="left"/>
      </w:pPr>
      <w:r>
        <w:t>Творческий опыт в создании композиционного живописного пейзажа своей Родины. Графический образ пейзажа в работах выдающихся мастеров. Средства выразительности в графическом рисунке и многообразие графических техник.</w:t>
      </w:r>
    </w:p>
    <w:p w14:paraId="3CF8D55B" w14:textId="77777777" w:rsidR="004C4874" w:rsidRDefault="00F01225">
      <w:pPr>
        <w:pStyle w:val="a3"/>
        <w:ind w:right="286"/>
        <w:jc w:val="left"/>
      </w:pPr>
      <w:r>
        <w:t>Графические зарисовки и графическая композиция на темы окружающей природы. Городской</w:t>
      </w:r>
      <w:r>
        <w:rPr>
          <w:spacing w:val="40"/>
        </w:rPr>
        <w:t xml:space="preserve"> </w:t>
      </w:r>
      <w:r>
        <w:t>пейзаж</w:t>
      </w:r>
      <w:r>
        <w:rPr>
          <w:spacing w:val="40"/>
        </w:rPr>
        <w:t xml:space="preserve"> </w:t>
      </w:r>
      <w:r>
        <w:t>в</w:t>
      </w:r>
      <w:r>
        <w:rPr>
          <w:spacing w:val="40"/>
        </w:rPr>
        <w:t xml:space="preserve"> </w:t>
      </w:r>
      <w:r>
        <w:t>творчестве</w:t>
      </w:r>
      <w:r>
        <w:rPr>
          <w:spacing w:val="40"/>
        </w:rPr>
        <w:t xml:space="preserve"> </w:t>
      </w:r>
      <w:r>
        <w:t>мастеров</w:t>
      </w:r>
      <w:r>
        <w:rPr>
          <w:spacing w:val="40"/>
        </w:rPr>
        <w:t xml:space="preserve"> </w:t>
      </w:r>
      <w:r>
        <w:t>искусства.</w:t>
      </w:r>
      <w:r>
        <w:rPr>
          <w:spacing w:val="40"/>
        </w:rPr>
        <w:t xml:space="preserve"> </w:t>
      </w:r>
      <w:r>
        <w:t>Многообразие</w:t>
      </w:r>
      <w:r>
        <w:rPr>
          <w:spacing w:val="40"/>
        </w:rPr>
        <w:t xml:space="preserve"> </w:t>
      </w:r>
      <w:r>
        <w:t>в</w:t>
      </w:r>
      <w:r>
        <w:rPr>
          <w:spacing w:val="40"/>
        </w:rPr>
        <w:t xml:space="preserve"> </w:t>
      </w:r>
      <w:r>
        <w:t>понимании</w:t>
      </w:r>
      <w:r>
        <w:rPr>
          <w:spacing w:val="40"/>
        </w:rPr>
        <w:t xml:space="preserve"> </w:t>
      </w:r>
      <w:r>
        <w:t xml:space="preserve">образа </w:t>
      </w:r>
      <w:r>
        <w:rPr>
          <w:spacing w:val="-2"/>
        </w:rPr>
        <w:t>города.</w:t>
      </w:r>
    </w:p>
    <w:p w14:paraId="311DCEC3" w14:textId="77777777" w:rsidR="004C4874" w:rsidRDefault="00F01225">
      <w:pPr>
        <w:pStyle w:val="a3"/>
        <w:jc w:val="left"/>
      </w:pPr>
      <w:r>
        <w:t>Город</w:t>
      </w:r>
      <w:r>
        <w:rPr>
          <w:spacing w:val="-15"/>
        </w:rPr>
        <w:t xml:space="preserve"> </w:t>
      </w:r>
      <w:r>
        <w:t>как</w:t>
      </w:r>
      <w:r>
        <w:rPr>
          <w:spacing w:val="-15"/>
        </w:rPr>
        <w:t xml:space="preserve"> </w:t>
      </w:r>
      <w:r>
        <w:t>материальное</w:t>
      </w:r>
      <w:r>
        <w:rPr>
          <w:spacing w:val="-15"/>
        </w:rPr>
        <w:t xml:space="preserve"> </w:t>
      </w:r>
      <w:r>
        <w:t>воплощение</w:t>
      </w:r>
      <w:r>
        <w:rPr>
          <w:spacing w:val="-15"/>
        </w:rPr>
        <w:t xml:space="preserve"> </w:t>
      </w:r>
      <w:r>
        <w:t>отечественной</w:t>
      </w:r>
      <w:r>
        <w:rPr>
          <w:spacing w:val="-15"/>
        </w:rPr>
        <w:t xml:space="preserve"> </w:t>
      </w:r>
      <w:r>
        <w:t>истории</w:t>
      </w:r>
      <w:r>
        <w:rPr>
          <w:spacing w:val="-15"/>
        </w:rPr>
        <w:t xml:space="preserve"> </w:t>
      </w:r>
      <w:r>
        <w:t>и</w:t>
      </w:r>
      <w:r>
        <w:rPr>
          <w:spacing w:val="-15"/>
        </w:rPr>
        <w:t xml:space="preserve"> </w:t>
      </w:r>
      <w:r>
        <w:t>культурного</w:t>
      </w:r>
      <w:r>
        <w:rPr>
          <w:spacing w:val="-15"/>
        </w:rPr>
        <w:t xml:space="preserve"> </w:t>
      </w:r>
      <w:r>
        <w:t>наследия.</w:t>
      </w:r>
      <w:r>
        <w:rPr>
          <w:spacing w:val="-15"/>
        </w:rPr>
        <w:t xml:space="preserve"> </w:t>
      </w:r>
      <w:r>
        <w:t>Задачи охраны культурного наследия и исторического образа в жизни современного города.</w:t>
      </w:r>
    </w:p>
    <w:p w14:paraId="5F91EC59" w14:textId="77777777" w:rsidR="004C4874" w:rsidRDefault="00F01225">
      <w:pPr>
        <w:pStyle w:val="a3"/>
        <w:jc w:val="left"/>
      </w:pPr>
      <w:r>
        <w:t>Опыт</w:t>
      </w:r>
      <w:r>
        <w:rPr>
          <w:spacing w:val="80"/>
        </w:rPr>
        <w:t xml:space="preserve"> </w:t>
      </w:r>
      <w:r>
        <w:t>изображения</w:t>
      </w:r>
      <w:r>
        <w:rPr>
          <w:spacing w:val="80"/>
        </w:rPr>
        <w:t xml:space="preserve"> </w:t>
      </w:r>
      <w:r>
        <w:t>городского</w:t>
      </w:r>
      <w:r>
        <w:rPr>
          <w:spacing w:val="80"/>
        </w:rPr>
        <w:t xml:space="preserve"> </w:t>
      </w:r>
      <w:r>
        <w:t>пейзажа.</w:t>
      </w:r>
      <w:r>
        <w:rPr>
          <w:spacing w:val="80"/>
        </w:rPr>
        <w:t xml:space="preserve"> </w:t>
      </w:r>
      <w:r>
        <w:t>Наблюдательная</w:t>
      </w:r>
      <w:r>
        <w:rPr>
          <w:spacing w:val="80"/>
        </w:rPr>
        <w:t xml:space="preserve"> </w:t>
      </w:r>
      <w:r>
        <w:t>перспектива</w:t>
      </w:r>
      <w:r>
        <w:rPr>
          <w:spacing w:val="80"/>
        </w:rPr>
        <w:t xml:space="preserve"> </w:t>
      </w:r>
      <w:r>
        <w:t>и</w:t>
      </w:r>
      <w:r>
        <w:rPr>
          <w:spacing w:val="80"/>
        </w:rPr>
        <w:t xml:space="preserve"> </w:t>
      </w:r>
      <w:r>
        <w:t>ритмическая организация плоскости изображения.</w:t>
      </w:r>
    </w:p>
    <w:p w14:paraId="7C25068B" w14:textId="77777777" w:rsidR="004C4874" w:rsidRDefault="00F01225">
      <w:pPr>
        <w:pStyle w:val="a3"/>
        <w:spacing w:before="1"/>
        <w:jc w:val="left"/>
      </w:pPr>
      <w:r>
        <w:t>Бытовой</w:t>
      </w:r>
      <w:r>
        <w:rPr>
          <w:spacing w:val="-4"/>
        </w:rPr>
        <w:t xml:space="preserve"> </w:t>
      </w:r>
      <w:r>
        <w:t>жанр</w:t>
      </w:r>
      <w:r>
        <w:rPr>
          <w:spacing w:val="-4"/>
        </w:rPr>
        <w:t xml:space="preserve"> </w:t>
      </w:r>
      <w:r>
        <w:t>в</w:t>
      </w:r>
      <w:r>
        <w:rPr>
          <w:spacing w:val="-5"/>
        </w:rPr>
        <w:t xml:space="preserve"> </w:t>
      </w:r>
      <w:r>
        <w:t>изобразительном</w:t>
      </w:r>
      <w:r>
        <w:rPr>
          <w:spacing w:val="-4"/>
        </w:rPr>
        <w:t xml:space="preserve"> </w:t>
      </w:r>
      <w:r>
        <w:rPr>
          <w:spacing w:val="-2"/>
        </w:rPr>
        <w:t>искусстве.</w:t>
      </w:r>
    </w:p>
    <w:p w14:paraId="3378F822" w14:textId="77777777" w:rsidR="004C4874" w:rsidRDefault="00F01225">
      <w:pPr>
        <w:pStyle w:val="a3"/>
        <w:ind w:right="280"/>
      </w:pPr>
      <w: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14:paraId="42D41116" w14:textId="77777777" w:rsidR="004C4874" w:rsidRDefault="00F01225">
      <w:pPr>
        <w:pStyle w:val="a3"/>
        <w:ind w:right="290"/>
      </w:pPr>
      <w: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14:paraId="5CA03F93" w14:textId="77777777" w:rsidR="004C4874" w:rsidRDefault="00F01225">
      <w:pPr>
        <w:pStyle w:val="a3"/>
        <w:ind w:right="281"/>
      </w:pPr>
      <w: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14:paraId="0AB3C84B" w14:textId="77777777" w:rsidR="004C4874" w:rsidRDefault="00F01225">
      <w:pPr>
        <w:pStyle w:val="a3"/>
      </w:pPr>
      <w:r>
        <w:t>Исторический</w:t>
      </w:r>
      <w:r>
        <w:rPr>
          <w:spacing w:val="-4"/>
        </w:rPr>
        <w:t xml:space="preserve"> </w:t>
      </w:r>
      <w:r>
        <w:t>жанр</w:t>
      </w:r>
      <w:r>
        <w:rPr>
          <w:spacing w:val="-4"/>
        </w:rPr>
        <w:t xml:space="preserve"> </w:t>
      </w:r>
      <w:r>
        <w:t>в</w:t>
      </w:r>
      <w:r>
        <w:rPr>
          <w:spacing w:val="-5"/>
        </w:rPr>
        <w:t xml:space="preserve"> </w:t>
      </w:r>
      <w:r>
        <w:t>изобразительном</w:t>
      </w:r>
      <w:r>
        <w:rPr>
          <w:spacing w:val="-4"/>
        </w:rPr>
        <w:t xml:space="preserve"> </w:t>
      </w:r>
      <w:r>
        <w:rPr>
          <w:spacing w:val="-2"/>
        </w:rPr>
        <w:t>искусстве.</w:t>
      </w:r>
    </w:p>
    <w:p w14:paraId="2E178937" w14:textId="77777777" w:rsidR="004C4874" w:rsidRDefault="00F01225">
      <w:pPr>
        <w:pStyle w:val="a3"/>
        <w:ind w:right="279"/>
      </w:pPr>
      <w:r>
        <w:t xml:space="preserve">Историческая тема в искусстве как изображение наиболее значительных событий в жизни </w:t>
      </w:r>
      <w:r>
        <w:rPr>
          <w:spacing w:val="-2"/>
        </w:rPr>
        <w:t>общества.</w:t>
      </w:r>
    </w:p>
    <w:p w14:paraId="57F7BDA6" w14:textId="77777777" w:rsidR="004C4874" w:rsidRDefault="00F01225">
      <w:pPr>
        <w:pStyle w:val="a3"/>
        <w:ind w:right="288"/>
      </w:pPr>
      <w:r>
        <w:t>Жанровые</w:t>
      </w:r>
      <w:r>
        <w:rPr>
          <w:spacing w:val="-6"/>
        </w:rPr>
        <w:t xml:space="preserve"> </w:t>
      </w:r>
      <w:r>
        <w:t>разновидности</w:t>
      </w:r>
      <w:r>
        <w:rPr>
          <w:spacing w:val="-5"/>
        </w:rPr>
        <w:t xml:space="preserve"> </w:t>
      </w:r>
      <w:r>
        <w:t>исторической</w:t>
      </w:r>
      <w:r>
        <w:rPr>
          <w:spacing w:val="-6"/>
        </w:rPr>
        <w:t xml:space="preserve"> </w:t>
      </w:r>
      <w:r>
        <w:t>картины</w:t>
      </w:r>
      <w:r>
        <w:rPr>
          <w:spacing w:val="-6"/>
        </w:rPr>
        <w:t xml:space="preserve"> </w:t>
      </w:r>
      <w:r>
        <w:t>в</w:t>
      </w:r>
      <w:r>
        <w:rPr>
          <w:spacing w:val="-6"/>
        </w:rPr>
        <w:t xml:space="preserve"> </w:t>
      </w:r>
      <w:r>
        <w:t>зависимости</w:t>
      </w:r>
      <w:r>
        <w:rPr>
          <w:spacing w:val="-5"/>
        </w:rPr>
        <w:t xml:space="preserve"> </w:t>
      </w:r>
      <w:r>
        <w:t>от</w:t>
      </w:r>
      <w:r>
        <w:rPr>
          <w:spacing w:val="-7"/>
        </w:rPr>
        <w:t xml:space="preserve"> </w:t>
      </w:r>
      <w:r>
        <w:t>сюжета:</w:t>
      </w:r>
      <w:r>
        <w:rPr>
          <w:spacing w:val="-6"/>
        </w:rPr>
        <w:t xml:space="preserve"> </w:t>
      </w:r>
      <w:r>
        <w:t>мифологическая картина, картина на библейские темы, батальная картина и другие.</w:t>
      </w:r>
    </w:p>
    <w:p w14:paraId="56336BC2" w14:textId="77777777" w:rsidR="004C4874" w:rsidRDefault="00F01225">
      <w:pPr>
        <w:pStyle w:val="a3"/>
        <w:ind w:right="279"/>
      </w:pPr>
      <w:r>
        <w:t>Историческая картина в русском искусстве XIX в. и её особое место в развитии отечественной культуры.</w:t>
      </w:r>
    </w:p>
    <w:p w14:paraId="0DB9E53F" w14:textId="77777777" w:rsidR="004C4874" w:rsidRDefault="00F01225">
      <w:pPr>
        <w:pStyle w:val="a3"/>
      </w:pPr>
      <w:r>
        <w:t>Картина</w:t>
      </w:r>
      <w:r>
        <w:rPr>
          <w:spacing w:val="79"/>
        </w:rPr>
        <w:t xml:space="preserve"> </w:t>
      </w:r>
      <w:r>
        <w:t>К.</w:t>
      </w:r>
      <w:r>
        <w:rPr>
          <w:spacing w:val="-1"/>
        </w:rPr>
        <w:t xml:space="preserve"> </w:t>
      </w:r>
      <w:r>
        <w:t>Брюллова</w:t>
      </w:r>
      <w:r>
        <w:rPr>
          <w:spacing w:val="78"/>
        </w:rPr>
        <w:t xml:space="preserve"> </w:t>
      </w:r>
      <w:r>
        <w:t>«Последний</w:t>
      </w:r>
      <w:r>
        <w:rPr>
          <w:spacing w:val="51"/>
          <w:w w:val="150"/>
        </w:rPr>
        <w:t xml:space="preserve"> </w:t>
      </w:r>
      <w:r>
        <w:t>день</w:t>
      </w:r>
      <w:r>
        <w:rPr>
          <w:spacing w:val="79"/>
        </w:rPr>
        <w:t xml:space="preserve"> </w:t>
      </w:r>
      <w:r>
        <w:t>Помпеи»,</w:t>
      </w:r>
      <w:r>
        <w:rPr>
          <w:spacing w:val="50"/>
          <w:w w:val="150"/>
        </w:rPr>
        <w:t xml:space="preserve"> </w:t>
      </w:r>
      <w:r>
        <w:t>исторические</w:t>
      </w:r>
      <w:r>
        <w:rPr>
          <w:spacing w:val="79"/>
        </w:rPr>
        <w:t xml:space="preserve"> </w:t>
      </w:r>
      <w:r>
        <w:t>картины</w:t>
      </w:r>
      <w:r>
        <w:rPr>
          <w:spacing w:val="57"/>
          <w:w w:val="150"/>
        </w:rPr>
        <w:t xml:space="preserve"> </w:t>
      </w:r>
      <w:r>
        <w:t>в</w:t>
      </w:r>
      <w:r>
        <w:rPr>
          <w:spacing w:val="78"/>
        </w:rPr>
        <w:t xml:space="preserve"> </w:t>
      </w:r>
      <w:r>
        <w:rPr>
          <w:spacing w:val="-2"/>
        </w:rPr>
        <w:t>творчестве</w:t>
      </w:r>
    </w:p>
    <w:p w14:paraId="2F9C475A" w14:textId="77777777" w:rsidR="004C4874" w:rsidRDefault="004C4874">
      <w:pPr>
        <w:pStyle w:val="a3"/>
        <w:sectPr w:rsidR="004C4874">
          <w:pgSz w:w="11910" w:h="16850"/>
          <w:pgMar w:top="1020" w:right="283" w:bottom="280" w:left="992" w:header="569" w:footer="0" w:gutter="0"/>
          <w:cols w:space="720"/>
        </w:sectPr>
      </w:pPr>
    </w:p>
    <w:p w14:paraId="196A1AA5" w14:textId="77777777" w:rsidR="004C4874" w:rsidRDefault="00F01225">
      <w:pPr>
        <w:pStyle w:val="a3"/>
        <w:spacing w:before="88"/>
      </w:pPr>
      <w:r>
        <w:t>В.</w:t>
      </w:r>
      <w:r>
        <w:rPr>
          <w:spacing w:val="-4"/>
        </w:rPr>
        <w:t xml:space="preserve"> </w:t>
      </w:r>
      <w:r>
        <w:t>Сурикова</w:t>
      </w:r>
      <w:r>
        <w:rPr>
          <w:spacing w:val="-5"/>
        </w:rPr>
        <w:t xml:space="preserve"> </w:t>
      </w:r>
      <w:r>
        <w:t>и</w:t>
      </w:r>
      <w:r>
        <w:rPr>
          <w:spacing w:val="-3"/>
        </w:rPr>
        <w:t xml:space="preserve"> </w:t>
      </w:r>
      <w:r>
        <w:t>других.</w:t>
      </w:r>
      <w:r>
        <w:rPr>
          <w:spacing w:val="-5"/>
        </w:rPr>
        <w:t xml:space="preserve"> </w:t>
      </w:r>
      <w:r>
        <w:t>Исторический</w:t>
      </w:r>
      <w:r>
        <w:rPr>
          <w:spacing w:val="-3"/>
        </w:rPr>
        <w:t xml:space="preserve"> </w:t>
      </w:r>
      <w:r>
        <w:t>образ</w:t>
      </w:r>
      <w:r>
        <w:rPr>
          <w:spacing w:val="-3"/>
        </w:rPr>
        <w:t xml:space="preserve"> </w:t>
      </w:r>
      <w:r>
        <w:t>России</w:t>
      </w:r>
      <w:r>
        <w:rPr>
          <w:spacing w:val="-2"/>
        </w:rPr>
        <w:t xml:space="preserve"> </w:t>
      </w:r>
      <w:r>
        <w:t>в</w:t>
      </w:r>
      <w:r>
        <w:rPr>
          <w:spacing w:val="-4"/>
        </w:rPr>
        <w:t xml:space="preserve"> </w:t>
      </w:r>
      <w:r>
        <w:t>картинах</w:t>
      </w:r>
      <w:r>
        <w:rPr>
          <w:spacing w:val="-1"/>
        </w:rPr>
        <w:t xml:space="preserve"> </w:t>
      </w:r>
      <w:r>
        <w:t>ХХ</w:t>
      </w:r>
      <w:r>
        <w:rPr>
          <w:spacing w:val="-3"/>
        </w:rPr>
        <w:t xml:space="preserve"> </w:t>
      </w:r>
      <w:r>
        <w:rPr>
          <w:spacing w:val="-5"/>
        </w:rPr>
        <w:t>в.</w:t>
      </w:r>
    </w:p>
    <w:p w14:paraId="168CE258" w14:textId="77777777" w:rsidR="004C4874" w:rsidRDefault="00F01225">
      <w:pPr>
        <w:pStyle w:val="a3"/>
        <w:ind w:right="281"/>
      </w:pPr>
      <w: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14:paraId="35D3F880" w14:textId="77777777" w:rsidR="004C4874" w:rsidRDefault="00F01225">
      <w:pPr>
        <w:pStyle w:val="a3"/>
        <w:ind w:right="288"/>
      </w:pPr>
      <w:r>
        <w:t>Разработка эскизов композиции на историческую тему с использованием собранного материала по задуманному сюжету.</w:t>
      </w:r>
    </w:p>
    <w:p w14:paraId="1FF118A0" w14:textId="77777777" w:rsidR="004C4874" w:rsidRDefault="00F01225">
      <w:pPr>
        <w:pStyle w:val="a3"/>
      </w:pPr>
      <w:r>
        <w:t>Библейские</w:t>
      </w:r>
      <w:r>
        <w:rPr>
          <w:spacing w:val="-7"/>
        </w:rPr>
        <w:t xml:space="preserve"> </w:t>
      </w:r>
      <w:r>
        <w:t>темы</w:t>
      </w:r>
      <w:r>
        <w:rPr>
          <w:spacing w:val="-4"/>
        </w:rPr>
        <w:t xml:space="preserve"> </w:t>
      </w:r>
      <w:r>
        <w:t>в</w:t>
      </w:r>
      <w:r>
        <w:rPr>
          <w:spacing w:val="-5"/>
        </w:rPr>
        <w:t xml:space="preserve"> </w:t>
      </w:r>
      <w:r>
        <w:t>изобразительном</w:t>
      </w:r>
      <w:r>
        <w:rPr>
          <w:spacing w:val="-4"/>
        </w:rPr>
        <w:t xml:space="preserve"> </w:t>
      </w:r>
      <w:r>
        <w:rPr>
          <w:spacing w:val="-2"/>
        </w:rPr>
        <w:t>искусстве.</w:t>
      </w:r>
    </w:p>
    <w:p w14:paraId="7F4A6898" w14:textId="77777777" w:rsidR="004C4874" w:rsidRDefault="00F01225">
      <w:pPr>
        <w:pStyle w:val="a3"/>
        <w:ind w:right="289"/>
      </w:pPr>
      <w:r>
        <w:t>Исторические</w:t>
      </w:r>
      <w:r>
        <w:rPr>
          <w:spacing w:val="-2"/>
        </w:rPr>
        <w:t xml:space="preserve"> </w:t>
      </w:r>
      <w:r>
        <w:t>картины</w:t>
      </w:r>
      <w:r>
        <w:rPr>
          <w:spacing w:val="-2"/>
        </w:rPr>
        <w:t xml:space="preserve"> </w:t>
      </w:r>
      <w:r>
        <w:t>на</w:t>
      </w:r>
      <w:r>
        <w:rPr>
          <w:spacing w:val="-2"/>
        </w:rPr>
        <w:t xml:space="preserve"> </w:t>
      </w:r>
      <w:r>
        <w:t>библейские</w:t>
      </w:r>
      <w:r>
        <w:rPr>
          <w:spacing w:val="-2"/>
        </w:rPr>
        <w:t xml:space="preserve"> </w:t>
      </w:r>
      <w:r>
        <w:t>темы:</w:t>
      </w:r>
      <w:r>
        <w:rPr>
          <w:spacing w:val="-1"/>
        </w:rPr>
        <w:t xml:space="preserve"> </w:t>
      </w:r>
      <w:r>
        <w:t>место</w:t>
      </w:r>
      <w:r>
        <w:rPr>
          <w:spacing w:val="-1"/>
        </w:rPr>
        <w:t xml:space="preserve"> </w:t>
      </w:r>
      <w:r>
        <w:t>и значение</w:t>
      </w:r>
      <w:r>
        <w:rPr>
          <w:spacing w:val="-2"/>
        </w:rPr>
        <w:t xml:space="preserve"> </w:t>
      </w:r>
      <w:r>
        <w:t>сюжетов</w:t>
      </w:r>
      <w:r>
        <w:rPr>
          <w:spacing w:val="-1"/>
        </w:rPr>
        <w:t xml:space="preserve"> </w:t>
      </w:r>
      <w:r>
        <w:t>Священной истории в европейской культуре.</w:t>
      </w:r>
    </w:p>
    <w:p w14:paraId="649B9171" w14:textId="77777777" w:rsidR="004C4874" w:rsidRDefault="00F01225">
      <w:pPr>
        <w:pStyle w:val="a3"/>
        <w:ind w:right="286"/>
      </w:pPr>
      <w:r>
        <w:t>Вечные темы и их нравственное и духовно-ценностное выражение как «духовная ось», соединяющая жизненные позиции разных поколений.</w:t>
      </w:r>
    </w:p>
    <w:p w14:paraId="3F279091" w14:textId="77777777" w:rsidR="004C4874" w:rsidRDefault="00F01225">
      <w:pPr>
        <w:pStyle w:val="a3"/>
      </w:pPr>
      <w:r>
        <w:t>Произведения</w:t>
      </w:r>
      <w:r>
        <w:rPr>
          <w:spacing w:val="11"/>
        </w:rPr>
        <w:t xml:space="preserve"> </w:t>
      </w:r>
      <w:r>
        <w:t>на</w:t>
      </w:r>
      <w:r>
        <w:rPr>
          <w:spacing w:val="12"/>
        </w:rPr>
        <w:t xml:space="preserve"> </w:t>
      </w:r>
      <w:r>
        <w:t>библейские</w:t>
      </w:r>
      <w:r>
        <w:rPr>
          <w:spacing w:val="13"/>
        </w:rPr>
        <w:t xml:space="preserve"> </w:t>
      </w:r>
      <w:r>
        <w:t>темы</w:t>
      </w:r>
      <w:r>
        <w:rPr>
          <w:spacing w:val="13"/>
        </w:rPr>
        <w:t xml:space="preserve"> </w:t>
      </w:r>
      <w:r>
        <w:t>Леонардо</w:t>
      </w:r>
      <w:r>
        <w:rPr>
          <w:spacing w:val="2"/>
        </w:rPr>
        <w:t xml:space="preserve"> </w:t>
      </w:r>
      <w:r>
        <w:t>да</w:t>
      </w:r>
      <w:r>
        <w:rPr>
          <w:spacing w:val="-3"/>
        </w:rPr>
        <w:t xml:space="preserve"> </w:t>
      </w:r>
      <w:r>
        <w:t>Винчи,</w:t>
      </w:r>
      <w:r>
        <w:rPr>
          <w:spacing w:val="13"/>
        </w:rPr>
        <w:t xml:space="preserve"> </w:t>
      </w:r>
      <w:r>
        <w:t>Рафаэля,</w:t>
      </w:r>
      <w:r>
        <w:rPr>
          <w:spacing w:val="14"/>
        </w:rPr>
        <w:t xml:space="preserve"> </w:t>
      </w:r>
      <w:r>
        <w:t>Рембрандта,</w:t>
      </w:r>
      <w:r>
        <w:rPr>
          <w:spacing w:val="13"/>
        </w:rPr>
        <w:t xml:space="preserve"> </w:t>
      </w:r>
      <w:r>
        <w:t>в</w:t>
      </w:r>
      <w:r>
        <w:rPr>
          <w:spacing w:val="14"/>
        </w:rPr>
        <w:t xml:space="preserve"> </w:t>
      </w:r>
      <w:r>
        <w:rPr>
          <w:spacing w:val="-2"/>
        </w:rPr>
        <w:t>скульптуре</w:t>
      </w:r>
    </w:p>
    <w:p w14:paraId="6BE1CF75" w14:textId="77777777" w:rsidR="004C4874" w:rsidRDefault="00F01225">
      <w:pPr>
        <w:pStyle w:val="a3"/>
        <w:spacing w:before="1"/>
        <w:ind w:right="281"/>
      </w:pPr>
      <w:r>
        <w:t>«Пьета»</w:t>
      </w:r>
      <w:r>
        <w:rPr>
          <w:spacing w:val="40"/>
        </w:rPr>
        <w:t xml:space="preserve"> </w:t>
      </w:r>
      <w:r>
        <w:t>Микеланджело</w:t>
      </w:r>
      <w:r>
        <w:rPr>
          <w:spacing w:val="40"/>
        </w:rPr>
        <w:t xml:space="preserve"> </w:t>
      </w:r>
      <w:r>
        <w:t>и</w:t>
      </w:r>
      <w:r>
        <w:rPr>
          <w:spacing w:val="40"/>
        </w:rPr>
        <w:t xml:space="preserve"> </w:t>
      </w:r>
      <w:r>
        <w:t>других.</w:t>
      </w:r>
      <w:r>
        <w:rPr>
          <w:spacing w:val="40"/>
        </w:rPr>
        <w:t xml:space="preserve"> </w:t>
      </w:r>
      <w:r>
        <w:t>Библейские</w:t>
      </w:r>
      <w:r>
        <w:rPr>
          <w:spacing w:val="40"/>
        </w:rPr>
        <w:t xml:space="preserve"> </w:t>
      </w:r>
      <w:r>
        <w:t>темы</w:t>
      </w:r>
      <w:r>
        <w:rPr>
          <w:spacing w:val="40"/>
        </w:rPr>
        <w:t xml:space="preserve"> </w:t>
      </w:r>
      <w:r>
        <w:t>в</w:t>
      </w:r>
      <w:r>
        <w:rPr>
          <w:spacing w:val="40"/>
        </w:rPr>
        <w:t xml:space="preserve"> </w:t>
      </w:r>
      <w:r>
        <w:t>отечественных</w:t>
      </w:r>
      <w:r>
        <w:rPr>
          <w:spacing w:val="40"/>
        </w:rPr>
        <w:t xml:space="preserve"> </w:t>
      </w:r>
      <w:r>
        <w:t>картинах</w:t>
      </w:r>
      <w:r>
        <w:rPr>
          <w:spacing w:val="40"/>
        </w:rPr>
        <w:t xml:space="preserve"> </w:t>
      </w:r>
      <w:r>
        <w:t>XIX</w:t>
      </w:r>
      <w:r>
        <w:rPr>
          <w:spacing w:val="40"/>
        </w:rPr>
        <w:t xml:space="preserve"> </w:t>
      </w:r>
      <w:r>
        <w:t>в. (А.</w:t>
      </w:r>
      <w:r>
        <w:rPr>
          <w:spacing w:val="-4"/>
        </w:rPr>
        <w:t xml:space="preserve"> </w:t>
      </w:r>
      <w:r>
        <w:t>Иванов. «Явление Христа народу», И.</w:t>
      </w:r>
      <w:r>
        <w:rPr>
          <w:spacing w:val="-1"/>
        </w:rPr>
        <w:t xml:space="preserve"> </w:t>
      </w:r>
      <w:r>
        <w:t>Крамской. «Христос в пустыне», Н.</w:t>
      </w:r>
      <w:r>
        <w:rPr>
          <w:spacing w:val="-4"/>
        </w:rPr>
        <w:t xml:space="preserve"> </w:t>
      </w:r>
      <w:r>
        <w:t>Ге. «Тайная вечеря», В.</w:t>
      </w:r>
      <w:r>
        <w:rPr>
          <w:spacing w:val="-4"/>
        </w:rPr>
        <w:t xml:space="preserve"> </w:t>
      </w:r>
      <w:r>
        <w:t>Поленов. «Христос и грешница»). Иконопись как великое проявление русской культуры. Язык изображения в иконе – его религиозный и символический смысл.</w:t>
      </w:r>
    </w:p>
    <w:p w14:paraId="50E0B1F7" w14:textId="77777777" w:rsidR="004C4874" w:rsidRDefault="00F01225">
      <w:pPr>
        <w:pStyle w:val="a3"/>
        <w:ind w:right="291"/>
      </w:pPr>
      <w:r>
        <w:t xml:space="preserve">Великие русские иконописцы: духовный свет икон Андрея Рублёва, Феофана Грека, </w:t>
      </w:r>
      <w:r>
        <w:rPr>
          <w:spacing w:val="-2"/>
        </w:rPr>
        <w:t>Дионисия.</w:t>
      </w:r>
    </w:p>
    <w:p w14:paraId="57183150" w14:textId="77777777" w:rsidR="004C4874" w:rsidRDefault="00F01225">
      <w:pPr>
        <w:pStyle w:val="a3"/>
      </w:pPr>
      <w:r>
        <w:t>Работа</w:t>
      </w:r>
      <w:r>
        <w:rPr>
          <w:spacing w:val="-4"/>
        </w:rPr>
        <w:t xml:space="preserve"> </w:t>
      </w:r>
      <w:r>
        <w:t>над</w:t>
      </w:r>
      <w:r>
        <w:rPr>
          <w:spacing w:val="-2"/>
        </w:rPr>
        <w:t xml:space="preserve"> </w:t>
      </w:r>
      <w:r>
        <w:t>эскизом</w:t>
      </w:r>
      <w:r>
        <w:rPr>
          <w:spacing w:val="-3"/>
        </w:rPr>
        <w:t xml:space="preserve"> </w:t>
      </w:r>
      <w:r>
        <w:t>сюжетной</w:t>
      </w:r>
      <w:r>
        <w:rPr>
          <w:spacing w:val="-2"/>
        </w:rPr>
        <w:t xml:space="preserve"> композиции.</w:t>
      </w:r>
    </w:p>
    <w:p w14:paraId="5628A912" w14:textId="77777777" w:rsidR="004C4874" w:rsidRDefault="00F01225">
      <w:pPr>
        <w:pStyle w:val="a3"/>
        <w:ind w:right="280"/>
      </w:pPr>
      <w:r>
        <w:t>Роль и</w:t>
      </w:r>
      <w:r>
        <w:rPr>
          <w:spacing w:val="-1"/>
        </w:rPr>
        <w:t xml:space="preserve"> </w:t>
      </w:r>
      <w:r>
        <w:t>значение</w:t>
      </w:r>
      <w:r>
        <w:rPr>
          <w:spacing w:val="-1"/>
        </w:rPr>
        <w:t xml:space="preserve"> </w:t>
      </w:r>
      <w:r>
        <w:t>изобразительного искусства</w:t>
      </w:r>
      <w:r>
        <w:rPr>
          <w:spacing w:val="-1"/>
        </w:rPr>
        <w:t xml:space="preserve"> </w:t>
      </w:r>
      <w:r>
        <w:t xml:space="preserve">в жизни людей: образ мира в изобразительном </w:t>
      </w:r>
      <w:r>
        <w:rPr>
          <w:spacing w:val="-2"/>
        </w:rPr>
        <w:t>искусстве.</w:t>
      </w:r>
    </w:p>
    <w:p w14:paraId="70EAFDAA" w14:textId="77777777" w:rsidR="004C4874" w:rsidRDefault="00F01225">
      <w:pPr>
        <w:pStyle w:val="a4"/>
        <w:numPr>
          <w:ilvl w:val="1"/>
          <w:numId w:val="43"/>
        </w:numPr>
        <w:tabs>
          <w:tab w:val="left" w:pos="1388"/>
        </w:tabs>
        <w:ind w:left="1388" w:hanging="53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7</w:t>
      </w:r>
      <w:r>
        <w:rPr>
          <w:spacing w:val="-1"/>
          <w:sz w:val="24"/>
        </w:rPr>
        <w:t xml:space="preserve"> </w:t>
      </w:r>
      <w:r>
        <w:rPr>
          <w:spacing w:val="-2"/>
          <w:sz w:val="24"/>
        </w:rPr>
        <w:t>классе.</w:t>
      </w:r>
    </w:p>
    <w:p w14:paraId="021252B4" w14:textId="77777777" w:rsidR="004C4874" w:rsidRDefault="00F01225">
      <w:pPr>
        <w:pStyle w:val="a4"/>
        <w:numPr>
          <w:ilvl w:val="2"/>
          <w:numId w:val="43"/>
        </w:numPr>
        <w:tabs>
          <w:tab w:val="left" w:pos="1568"/>
        </w:tabs>
        <w:ind w:left="1568" w:hanging="719"/>
        <w:jc w:val="both"/>
        <w:rPr>
          <w:sz w:val="24"/>
        </w:rPr>
      </w:pPr>
      <w:r>
        <w:rPr>
          <w:sz w:val="24"/>
        </w:rPr>
        <w:t>Модуль</w:t>
      </w:r>
      <w:r>
        <w:rPr>
          <w:spacing w:val="-3"/>
          <w:sz w:val="24"/>
        </w:rPr>
        <w:t xml:space="preserve"> </w:t>
      </w:r>
      <w:r>
        <w:rPr>
          <w:sz w:val="24"/>
        </w:rPr>
        <w:t>№</w:t>
      </w:r>
      <w:r>
        <w:rPr>
          <w:spacing w:val="-4"/>
          <w:sz w:val="24"/>
        </w:rPr>
        <w:t xml:space="preserve"> </w:t>
      </w:r>
      <w:r>
        <w:rPr>
          <w:sz w:val="24"/>
        </w:rPr>
        <w:t>3</w:t>
      </w:r>
      <w:r>
        <w:rPr>
          <w:spacing w:val="2"/>
          <w:sz w:val="24"/>
        </w:rPr>
        <w:t xml:space="preserve"> </w:t>
      </w:r>
      <w:r>
        <w:rPr>
          <w:sz w:val="24"/>
        </w:rPr>
        <w:t>«Архитектура</w:t>
      </w:r>
      <w:r>
        <w:rPr>
          <w:spacing w:val="-4"/>
          <w:sz w:val="24"/>
        </w:rPr>
        <w:t xml:space="preserve"> </w:t>
      </w:r>
      <w:r>
        <w:rPr>
          <w:sz w:val="24"/>
        </w:rPr>
        <w:t>и</w:t>
      </w:r>
      <w:r>
        <w:rPr>
          <w:spacing w:val="-2"/>
          <w:sz w:val="24"/>
        </w:rPr>
        <w:t xml:space="preserve"> дизайн».</w:t>
      </w:r>
    </w:p>
    <w:p w14:paraId="13FB8541" w14:textId="77777777" w:rsidR="004C4874" w:rsidRDefault="00F01225">
      <w:pPr>
        <w:pStyle w:val="a3"/>
        <w:ind w:right="279"/>
      </w:pPr>
      <w:r>
        <w:t>Архитектура и дизайн – искусства художественной</w:t>
      </w:r>
      <w:r>
        <w:rPr>
          <w:spacing w:val="-1"/>
        </w:rPr>
        <w:t xml:space="preserve"> </w:t>
      </w:r>
      <w:r>
        <w:t>постройки –</w:t>
      </w:r>
      <w:r>
        <w:rPr>
          <w:spacing w:val="-1"/>
        </w:rPr>
        <w:t xml:space="preserve"> </w:t>
      </w:r>
      <w:r>
        <w:t>конструктивные</w:t>
      </w:r>
      <w:r>
        <w:rPr>
          <w:spacing w:val="-1"/>
        </w:rPr>
        <w:t xml:space="preserve"> </w:t>
      </w:r>
      <w:r>
        <w:t>искусства. Дизайн и архитектура как создатели «второй природы» – предметно-пространственной среды жизни людей.</w:t>
      </w:r>
    </w:p>
    <w:p w14:paraId="3333DB7E" w14:textId="77777777" w:rsidR="004C4874" w:rsidRDefault="00F01225">
      <w:pPr>
        <w:pStyle w:val="a3"/>
        <w:spacing w:before="1"/>
        <w:ind w:right="280"/>
      </w:pPr>
      <w:r>
        <w:t>Функциональность</w:t>
      </w:r>
      <w:r>
        <w:rPr>
          <w:spacing w:val="-11"/>
        </w:rPr>
        <w:t xml:space="preserve"> </w:t>
      </w:r>
      <w:r>
        <w:t>предметно-пространственной</w:t>
      </w:r>
      <w:r>
        <w:rPr>
          <w:spacing w:val="-10"/>
        </w:rPr>
        <w:t xml:space="preserve"> </w:t>
      </w:r>
      <w:r>
        <w:t>среды</w:t>
      </w:r>
      <w:r>
        <w:rPr>
          <w:spacing w:val="-11"/>
        </w:rPr>
        <w:t xml:space="preserve"> </w:t>
      </w:r>
      <w:r>
        <w:t>и</w:t>
      </w:r>
      <w:r>
        <w:rPr>
          <w:spacing w:val="-10"/>
        </w:rPr>
        <w:t xml:space="preserve"> </w:t>
      </w:r>
      <w:r>
        <w:t>выражение</w:t>
      </w:r>
      <w:r>
        <w:rPr>
          <w:spacing w:val="-10"/>
        </w:rPr>
        <w:t xml:space="preserve"> </w:t>
      </w:r>
      <w:r>
        <w:t>в</w:t>
      </w:r>
      <w:r>
        <w:rPr>
          <w:spacing w:val="-11"/>
        </w:rPr>
        <w:t xml:space="preserve"> </w:t>
      </w:r>
      <w:r>
        <w:t>ней</w:t>
      </w:r>
      <w:r>
        <w:rPr>
          <w:spacing w:val="-10"/>
        </w:rPr>
        <w:t xml:space="preserve"> </w:t>
      </w:r>
      <w:r>
        <w:t>мировосприятия, духовно-ценностных позиций общества.</w:t>
      </w:r>
    </w:p>
    <w:p w14:paraId="67784930" w14:textId="77777777" w:rsidR="004C4874" w:rsidRDefault="00F01225">
      <w:pPr>
        <w:pStyle w:val="a3"/>
        <w:ind w:right="290"/>
      </w:pPr>
      <w:r>
        <w:t>Материальная культура человечества как уникальная информация о жизни людей в разные исторические эпохи.</w:t>
      </w:r>
    </w:p>
    <w:p w14:paraId="0C9C9D2B" w14:textId="77777777" w:rsidR="004C4874" w:rsidRDefault="00F01225">
      <w:pPr>
        <w:pStyle w:val="a3"/>
        <w:ind w:right="289"/>
      </w:pPr>
      <w:r>
        <w:t>Роль архитектуры в понимании человеком своей идентичности. Задачи сохранения культурного наследия и природного ландшафта.</w:t>
      </w:r>
    </w:p>
    <w:p w14:paraId="6F462F38" w14:textId="77777777" w:rsidR="004C4874" w:rsidRDefault="00F01225">
      <w:pPr>
        <w:pStyle w:val="a3"/>
        <w:ind w:right="284"/>
      </w:pPr>
      <w:r>
        <w:t>Возникновение</w:t>
      </w:r>
      <w:r>
        <w:rPr>
          <w:spacing w:val="-6"/>
        </w:rPr>
        <w:t xml:space="preserve"> </w:t>
      </w:r>
      <w:r>
        <w:t>архитектуры</w:t>
      </w:r>
      <w:r>
        <w:rPr>
          <w:spacing w:val="-5"/>
        </w:rPr>
        <w:t xml:space="preserve"> </w:t>
      </w:r>
      <w:r>
        <w:t>и</w:t>
      </w:r>
      <w:r>
        <w:rPr>
          <w:spacing w:val="-5"/>
        </w:rPr>
        <w:t xml:space="preserve"> </w:t>
      </w:r>
      <w:r>
        <w:t>дизайна</w:t>
      </w:r>
      <w:r>
        <w:rPr>
          <w:spacing w:val="-6"/>
        </w:rPr>
        <w:t xml:space="preserve"> </w:t>
      </w:r>
      <w:r>
        <w:t>на</w:t>
      </w:r>
      <w:r>
        <w:rPr>
          <w:spacing w:val="-6"/>
        </w:rPr>
        <w:t xml:space="preserve"> </w:t>
      </w:r>
      <w:r>
        <w:t>разных</w:t>
      </w:r>
      <w:r>
        <w:rPr>
          <w:spacing w:val="-4"/>
        </w:rPr>
        <w:t xml:space="preserve"> </w:t>
      </w:r>
      <w:r>
        <w:t>этапах</w:t>
      </w:r>
      <w:r>
        <w:rPr>
          <w:spacing w:val="-5"/>
        </w:rPr>
        <w:t xml:space="preserve"> </w:t>
      </w:r>
      <w:r>
        <w:t>общественного</w:t>
      </w:r>
      <w:r>
        <w:rPr>
          <w:spacing w:val="-5"/>
        </w:rPr>
        <w:t xml:space="preserve"> </w:t>
      </w:r>
      <w:r>
        <w:t>развития.</w:t>
      </w:r>
      <w:r>
        <w:rPr>
          <w:spacing w:val="-8"/>
        </w:rPr>
        <w:t xml:space="preserve"> </w:t>
      </w:r>
      <w:r>
        <w:t>Единство функционального и художественного – целесообразности и красоты.</w:t>
      </w:r>
    </w:p>
    <w:p w14:paraId="728E64D0" w14:textId="77777777" w:rsidR="004C4874" w:rsidRDefault="00F01225">
      <w:pPr>
        <w:pStyle w:val="a3"/>
      </w:pPr>
      <w:r>
        <w:t>Графический</w:t>
      </w:r>
      <w:r>
        <w:rPr>
          <w:spacing w:val="-7"/>
        </w:rPr>
        <w:t xml:space="preserve"> </w:t>
      </w:r>
      <w:r>
        <w:rPr>
          <w:spacing w:val="-2"/>
        </w:rPr>
        <w:t>дизайн.</w:t>
      </w:r>
    </w:p>
    <w:p w14:paraId="5BBE67F0" w14:textId="77777777" w:rsidR="004C4874" w:rsidRDefault="00F01225">
      <w:pPr>
        <w:pStyle w:val="a3"/>
        <w:spacing w:before="1"/>
        <w:ind w:right="286"/>
      </w:pPr>
      <w:r>
        <w:t>Композиция как основа реализации замысла в любой творческой деятельности. Основы формальной композиции в конструктивных искусствах.</w:t>
      </w:r>
    </w:p>
    <w:p w14:paraId="32A63D14" w14:textId="77777777" w:rsidR="004C4874" w:rsidRDefault="00F01225">
      <w:pPr>
        <w:pStyle w:val="a3"/>
        <w:ind w:right="290"/>
      </w:pPr>
      <w:r>
        <w:t xml:space="preserve">Элементы композиции в графическом дизайне: пятно, линия, цвет, буква, текст и </w:t>
      </w:r>
      <w:r>
        <w:rPr>
          <w:spacing w:val="-2"/>
        </w:rPr>
        <w:t>изображение.</w:t>
      </w:r>
    </w:p>
    <w:p w14:paraId="2E81E868" w14:textId="77777777" w:rsidR="004C4874" w:rsidRDefault="00F01225">
      <w:pPr>
        <w:pStyle w:val="a3"/>
        <w:ind w:right="289"/>
      </w:pPr>
      <w:r>
        <w:t>Формальная композиция как композиционное построение на основе сочетания геометрических фигур, без предметного содержания.</w:t>
      </w:r>
    </w:p>
    <w:p w14:paraId="48BDA3D7" w14:textId="77777777" w:rsidR="004C4874" w:rsidRDefault="00F01225">
      <w:pPr>
        <w:pStyle w:val="a3"/>
      </w:pPr>
      <w:r>
        <w:t>Основные</w:t>
      </w:r>
      <w:r>
        <w:rPr>
          <w:spacing w:val="-6"/>
        </w:rPr>
        <w:t xml:space="preserve"> </w:t>
      </w:r>
      <w:r>
        <w:t>свойства</w:t>
      </w:r>
      <w:r>
        <w:rPr>
          <w:spacing w:val="-5"/>
        </w:rPr>
        <w:t xml:space="preserve"> </w:t>
      </w:r>
      <w:r>
        <w:t>композиции:</w:t>
      </w:r>
      <w:r>
        <w:rPr>
          <w:spacing w:val="-6"/>
        </w:rPr>
        <w:t xml:space="preserve"> </w:t>
      </w:r>
      <w:r>
        <w:t>целостность</w:t>
      </w:r>
      <w:r>
        <w:rPr>
          <w:spacing w:val="-3"/>
        </w:rPr>
        <w:t xml:space="preserve"> </w:t>
      </w:r>
      <w:r>
        <w:t>и</w:t>
      </w:r>
      <w:r>
        <w:rPr>
          <w:spacing w:val="-6"/>
        </w:rPr>
        <w:t xml:space="preserve"> </w:t>
      </w:r>
      <w:r>
        <w:t>соподчинённость</w:t>
      </w:r>
      <w:r>
        <w:rPr>
          <w:spacing w:val="-4"/>
        </w:rPr>
        <w:t xml:space="preserve"> </w:t>
      </w:r>
      <w:r>
        <w:rPr>
          <w:spacing w:val="-2"/>
        </w:rPr>
        <w:t>элементов.</w:t>
      </w:r>
    </w:p>
    <w:p w14:paraId="2E434294" w14:textId="77777777" w:rsidR="004C4874" w:rsidRDefault="00F01225">
      <w:pPr>
        <w:pStyle w:val="a3"/>
        <w:ind w:right="280"/>
      </w:pPr>
      <w: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14:paraId="655DE894" w14:textId="77777777" w:rsidR="004C4874" w:rsidRDefault="00F01225">
      <w:pPr>
        <w:pStyle w:val="a3"/>
        <w:ind w:right="285"/>
      </w:pPr>
      <w:r>
        <w:t>Практические упражнения по созданию композиции с вариативным ритмическим расположением геометрических фигур на плоскости.</w:t>
      </w:r>
    </w:p>
    <w:p w14:paraId="5EB0542C" w14:textId="77777777" w:rsidR="004C4874" w:rsidRDefault="00F01225">
      <w:pPr>
        <w:pStyle w:val="a3"/>
        <w:ind w:right="291"/>
      </w:pPr>
      <w:r>
        <w:t>Роль цвета в организации композиционного пространства. Функциональные задачи цвета в конструктивных искусствах.</w:t>
      </w:r>
    </w:p>
    <w:p w14:paraId="2D9A1718" w14:textId="77777777" w:rsidR="004C4874" w:rsidRDefault="00F01225">
      <w:pPr>
        <w:pStyle w:val="a3"/>
        <w:ind w:right="284"/>
      </w:pPr>
      <w:r>
        <w:t>Цвет</w:t>
      </w:r>
      <w:r>
        <w:rPr>
          <w:spacing w:val="-12"/>
        </w:rPr>
        <w:t xml:space="preserve"> </w:t>
      </w:r>
      <w:r>
        <w:t>и</w:t>
      </w:r>
      <w:r>
        <w:rPr>
          <w:spacing w:val="-12"/>
        </w:rPr>
        <w:t xml:space="preserve"> </w:t>
      </w:r>
      <w:r>
        <w:t>законы</w:t>
      </w:r>
      <w:r>
        <w:rPr>
          <w:spacing w:val="-14"/>
        </w:rPr>
        <w:t xml:space="preserve"> </w:t>
      </w:r>
      <w:r>
        <w:t>колористики.</w:t>
      </w:r>
      <w:r>
        <w:rPr>
          <w:spacing w:val="-13"/>
        </w:rPr>
        <w:t xml:space="preserve"> </w:t>
      </w:r>
      <w:r>
        <w:t>Применение</w:t>
      </w:r>
      <w:r>
        <w:rPr>
          <w:spacing w:val="-14"/>
        </w:rPr>
        <w:t xml:space="preserve"> </w:t>
      </w:r>
      <w:r>
        <w:t>локального</w:t>
      </w:r>
      <w:r>
        <w:rPr>
          <w:spacing w:val="-13"/>
        </w:rPr>
        <w:t xml:space="preserve"> </w:t>
      </w:r>
      <w:r>
        <w:t>цвета.</w:t>
      </w:r>
      <w:r>
        <w:rPr>
          <w:spacing w:val="-13"/>
        </w:rPr>
        <w:t xml:space="preserve"> </w:t>
      </w:r>
      <w:r>
        <w:t>Цветовой</w:t>
      </w:r>
      <w:r>
        <w:rPr>
          <w:spacing w:val="-12"/>
        </w:rPr>
        <w:t xml:space="preserve"> </w:t>
      </w:r>
      <w:r>
        <w:t>акцент,</w:t>
      </w:r>
      <w:r>
        <w:rPr>
          <w:spacing w:val="-12"/>
        </w:rPr>
        <w:t xml:space="preserve"> </w:t>
      </w:r>
      <w:r>
        <w:t>ритм</w:t>
      </w:r>
      <w:r>
        <w:rPr>
          <w:spacing w:val="-13"/>
        </w:rPr>
        <w:t xml:space="preserve"> </w:t>
      </w:r>
      <w:r>
        <w:t>цветовых форм, доминанта.</w:t>
      </w:r>
    </w:p>
    <w:p w14:paraId="0B74B7E8" w14:textId="77777777" w:rsidR="004C4874" w:rsidRDefault="00F01225">
      <w:pPr>
        <w:pStyle w:val="a3"/>
      </w:pPr>
      <w:r>
        <w:t>Шрифты</w:t>
      </w:r>
      <w:r>
        <w:rPr>
          <w:spacing w:val="54"/>
        </w:rPr>
        <w:t xml:space="preserve">  </w:t>
      </w:r>
      <w:r>
        <w:t>и</w:t>
      </w:r>
      <w:r>
        <w:rPr>
          <w:spacing w:val="56"/>
        </w:rPr>
        <w:t xml:space="preserve">  </w:t>
      </w:r>
      <w:r>
        <w:t>шрифтовая</w:t>
      </w:r>
      <w:r>
        <w:rPr>
          <w:spacing w:val="55"/>
        </w:rPr>
        <w:t xml:space="preserve">  </w:t>
      </w:r>
      <w:r>
        <w:t>композиция</w:t>
      </w:r>
      <w:r>
        <w:rPr>
          <w:spacing w:val="55"/>
        </w:rPr>
        <w:t xml:space="preserve">  </w:t>
      </w:r>
      <w:r>
        <w:t>в</w:t>
      </w:r>
      <w:r>
        <w:rPr>
          <w:spacing w:val="54"/>
        </w:rPr>
        <w:t xml:space="preserve">  </w:t>
      </w:r>
      <w:r>
        <w:t>графическом</w:t>
      </w:r>
      <w:r>
        <w:rPr>
          <w:spacing w:val="55"/>
        </w:rPr>
        <w:t xml:space="preserve">  </w:t>
      </w:r>
      <w:r>
        <w:t>дизайне.</w:t>
      </w:r>
      <w:r>
        <w:rPr>
          <w:spacing w:val="55"/>
        </w:rPr>
        <w:t xml:space="preserve">  </w:t>
      </w:r>
      <w:r>
        <w:t>Форма</w:t>
      </w:r>
      <w:r>
        <w:rPr>
          <w:spacing w:val="55"/>
        </w:rPr>
        <w:t xml:space="preserve">  </w:t>
      </w:r>
      <w:r>
        <w:t>буквы</w:t>
      </w:r>
      <w:r>
        <w:rPr>
          <w:spacing w:val="60"/>
        </w:rPr>
        <w:t xml:space="preserve">  </w:t>
      </w:r>
      <w:r>
        <w:rPr>
          <w:spacing w:val="-5"/>
        </w:rPr>
        <w:t>как</w:t>
      </w:r>
    </w:p>
    <w:p w14:paraId="17BFFE00" w14:textId="77777777" w:rsidR="004C4874" w:rsidRDefault="004C4874">
      <w:pPr>
        <w:pStyle w:val="a3"/>
        <w:sectPr w:rsidR="004C4874">
          <w:pgSz w:w="11910" w:h="16850"/>
          <w:pgMar w:top="1020" w:right="283" w:bottom="280" w:left="992" w:header="569" w:footer="0" w:gutter="0"/>
          <w:cols w:space="720"/>
        </w:sectPr>
      </w:pPr>
    </w:p>
    <w:p w14:paraId="3B7FFAC0" w14:textId="77777777" w:rsidR="004C4874" w:rsidRDefault="00F01225">
      <w:pPr>
        <w:pStyle w:val="a3"/>
        <w:spacing w:before="88"/>
        <w:jc w:val="left"/>
      </w:pPr>
      <w:r>
        <w:t>изобразительно-смысловой</w:t>
      </w:r>
      <w:r>
        <w:rPr>
          <w:spacing w:val="-13"/>
        </w:rPr>
        <w:t xml:space="preserve"> </w:t>
      </w:r>
      <w:r>
        <w:rPr>
          <w:spacing w:val="-2"/>
        </w:rPr>
        <w:t>символ.</w:t>
      </w:r>
    </w:p>
    <w:p w14:paraId="37C36CCB" w14:textId="77777777" w:rsidR="004C4874" w:rsidRDefault="00F01225">
      <w:pPr>
        <w:pStyle w:val="a3"/>
        <w:jc w:val="left"/>
      </w:pPr>
      <w:r>
        <w:t>Шрифт</w:t>
      </w:r>
      <w:r>
        <w:rPr>
          <w:spacing w:val="-4"/>
        </w:rPr>
        <w:t xml:space="preserve"> </w:t>
      </w:r>
      <w:r>
        <w:t>и</w:t>
      </w:r>
      <w:r>
        <w:rPr>
          <w:spacing w:val="-2"/>
        </w:rPr>
        <w:t xml:space="preserve"> </w:t>
      </w:r>
      <w:r>
        <w:t>содержание</w:t>
      </w:r>
      <w:r>
        <w:rPr>
          <w:spacing w:val="-2"/>
        </w:rPr>
        <w:t xml:space="preserve"> </w:t>
      </w:r>
      <w:r>
        <w:t>текста.</w:t>
      </w:r>
      <w:r>
        <w:rPr>
          <w:spacing w:val="-2"/>
        </w:rPr>
        <w:t xml:space="preserve"> </w:t>
      </w:r>
      <w:r>
        <w:t>Стилизация</w:t>
      </w:r>
      <w:r>
        <w:rPr>
          <w:spacing w:val="-1"/>
        </w:rPr>
        <w:t xml:space="preserve"> </w:t>
      </w:r>
      <w:r>
        <w:rPr>
          <w:spacing w:val="-2"/>
        </w:rPr>
        <w:t>шрифта.</w:t>
      </w:r>
    </w:p>
    <w:p w14:paraId="5F3187CD" w14:textId="77777777" w:rsidR="004C4874" w:rsidRDefault="00F01225">
      <w:pPr>
        <w:pStyle w:val="a3"/>
        <w:jc w:val="left"/>
      </w:pPr>
      <w:r>
        <w:t>Типографика. Понимание типографской строки как элемента плоскостной композиции. Выполнение</w:t>
      </w:r>
      <w:r>
        <w:rPr>
          <w:spacing w:val="40"/>
        </w:rPr>
        <w:t xml:space="preserve"> </w:t>
      </w:r>
      <w:r>
        <w:t>аналитических</w:t>
      </w:r>
      <w:r>
        <w:rPr>
          <w:spacing w:val="77"/>
        </w:rPr>
        <w:t xml:space="preserve"> </w:t>
      </w:r>
      <w:r>
        <w:t>и</w:t>
      </w:r>
      <w:r>
        <w:rPr>
          <w:spacing w:val="40"/>
        </w:rPr>
        <w:t xml:space="preserve"> </w:t>
      </w:r>
      <w:r>
        <w:t>практических</w:t>
      </w:r>
      <w:r>
        <w:rPr>
          <w:spacing w:val="40"/>
        </w:rPr>
        <w:t xml:space="preserve"> </w:t>
      </w:r>
      <w:r>
        <w:t>работ</w:t>
      </w:r>
      <w:r>
        <w:rPr>
          <w:spacing w:val="40"/>
        </w:rPr>
        <w:t xml:space="preserve"> </w:t>
      </w:r>
      <w:r>
        <w:t>по</w:t>
      </w:r>
      <w:r>
        <w:rPr>
          <w:spacing w:val="40"/>
        </w:rPr>
        <w:t xml:space="preserve"> </w:t>
      </w:r>
      <w:r>
        <w:t>теме</w:t>
      </w:r>
      <w:r>
        <w:rPr>
          <w:spacing w:val="78"/>
        </w:rPr>
        <w:t xml:space="preserve"> </w:t>
      </w:r>
      <w:r>
        <w:t>«Буква</w:t>
      </w:r>
      <w:r>
        <w:rPr>
          <w:spacing w:val="80"/>
        </w:rPr>
        <w:t xml:space="preserve"> </w:t>
      </w:r>
      <w:r>
        <w:t>–</w:t>
      </w:r>
      <w:r>
        <w:rPr>
          <w:spacing w:val="40"/>
        </w:rPr>
        <w:t xml:space="preserve"> </w:t>
      </w:r>
      <w:r>
        <w:t>изобразительный элемент композиции».</w:t>
      </w:r>
    </w:p>
    <w:p w14:paraId="0A33BE6F" w14:textId="77777777" w:rsidR="004C4874" w:rsidRDefault="00F01225">
      <w:pPr>
        <w:pStyle w:val="a3"/>
        <w:jc w:val="left"/>
      </w:pPr>
      <w:r>
        <w:t>Логотип как графический знак, эмблема или стилизованный графический символ. Функции логотипа. Шрифтовой логотип. Знаковый логотип.</w:t>
      </w:r>
    </w:p>
    <w:p w14:paraId="7E1D5E92" w14:textId="77777777" w:rsidR="004C4874" w:rsidRDefault="00F01225">
      <w:pPr>
        <w:pStyle w:val="a3"/>
        <w:jc w:val="left"/>
      </w:pPr>
      <w:r>
        <w:t xml:space="preserve">Композиционные основы макетирования в графическом дизайне при соединении текста и </w:t>
      </w:r>
      <w:r>
        <w:rPr>
          <w:spacing w:val="-2"/>
        </w:rPr>
        <w:t>изображения.</w:t>
      </w:r>
    </w:p>
    <w:p w14:paraId="47C1F45C" w14:textId="77777777" w:rsidR="004C4874" w:rsidRDefault="00F01225">
      <w:pPr>
        <w:pStyle w:val="a3"/>
        <w:ind w:right="278"/>
      </w:pPr>
      <w:r>
        <w:t xml:space="preserve">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w:t>
      </w:r>
      <w:r>
        <w:rPr>
          <w:spacing w:val="-2"/>
        </w:rPr>
        <w:t>открытке.</w:t>
      </w:r>
    </w:p>
    <w:p w14:paraId="76C847DB" w14:textId="77777777" w:rsidR="004C4874" w:rsidRDefault="00F01225">
      <w:pPr>
        <w:pStyle w:val="a3"/>
        <w:spacing w:before="1"/>
        <w:ind w:right="290"/>
      </w:pPr>
      <w:r>
        <w:t>Многообразие форм графического дизайна. Дизайн книги и журнала. Элементы, составляющие конструкцию и художественное оформление книги, журнала.</w:t>
      </w:r>
    </w:p>
    <w:p w14:paraId="7C79A5F9" w14:textId="77777777" w:rsidR="004C4874" w:rsidRDefault="00F01225">
      <w:pPr>
        <w:pStyle w:val="a3"/>
        <w:ind w:right="281"/>
      </w:pPr>
      <w:r>
        <w:t>Макет разворота книги или журнала по выбранной теме в виде коллажа или на основе компьютерных программ.</w:t>
      </w:r>
    </w:p>
    <w:p w14:paraId="61E146C1" w14:textId="77777777" w:rsidR="004C4874" w:rsidRDefault="00F01225">
      <w:pPr>
        <w:pStyle w:val="a3"/>
      </w:pPr>
      <w:r>
        <w:t>Макетирование</w:t>
      </w:r>
      <w:r>
        <w:rPr>
          <w:spacing w:val="-9"/>
        </w:rPr>
        <w:t xml:space="preserve"> </w:t>
      </w:r>
      <w:r>
        <w:t>объёмно-пространственных</w:t>
      </w:r>
      <w:r>
        <w:rPr>
          <w:spacing w:val="-9"/>
        </w:rPr>
        <w:t xml:space="preserve"> </w:t>
      </w:r>
      <w:r>
        <w:rPr>
          <w:spacing w:val="-2"/>
        </w:rPr>
        <w:t>композиций.</w:t>
      </w:r>
    </w:p>
    <w:p w14:paraId="1A64395A" w14:textId="77777777" w:rsidR="004C4874" w:rsidRDefault="00F01225">
      <w:pPr>
        <w:pStyle w:val="a3"/>
        <w:ind w:right="288"/>
      </w:pPr>
      <w: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14:paraId="11F8E001" w14:textId="77777777" w:rsidR="004C4874" w:rsidRDefault="00F01225">
      <w:pPr>
        <w:pStyle w:val="a3"/>
        <w:ind w:right="279"/>
      </w:pPr>
      <w:r>
        <w:t>Макетирование.</w:t>
      </w:r>
      <w:r>
        <w:rPr>
          <w:spacing w:val="-8"/>
        </w:rPr>
        <w:t xml:space="preserve"> </w:t>
      </w:r>
      <w:r>
        <w:t>Введение</w:t>
      </w:r>
      <w:r>
        <w:rPr>
          <w:spacing w:val="-8"/>
        </w:rPr>
        <w:t xml:space="preserve"> </w:t>
      </w:r>
      <w:r>
        <w:t>в</w:t>
      </w:r>
      <w:r>
        <w:rPr>
          <w:spacing w:val="-8"/>
        </w:rPr>
        <w:t xml:space="preserve"> </w:t>
      </w:r>
      <w:r>
        <w:t>макет</w:t>
      </w:r>
      <w:r>
        <w:rPr>
          <w:spacing w:val="-8"/>
        </w:rPr>
        <w:t xml:space="preserve"> </w:t>
      </w:r>
      <w:r>
        <w:t>понятия</w:t>
      </w:r>
      <w:r>
        <w:rPr>
          <w:spacing w:val="-8"/>
        </w:rPr>
        <w:t xml:space="preserve"> </w:t>
      </w:r>
      <w:r>
        <w:t>рельефа</w:t>
      </w:r>
      <w:r>
        <w:rPr>
          <w:spacing w:val="-8"/>
        </w:rPr>
        <w:t xml:space="preserve"> </w:t>
      </w:r>
      <w:r>
        <w:t>местности</w:t>
      </w:r>
      <w:r>
        <w:rPr>
          <w:spacing w:val="-7"/>
        </w:rPr>
        <w:t xml:space="preserve"> </w:t>
      </w:r>
      <w:r>
        <w:t>и</w:t>
      </w:r>
      <w:r>
        <w:rPr>
          <w:spacing w:val="-7"/>
        </w:rPr>
        <w:t xml:space="preserve"> </w:t>
      </w:r>
      <w:r>
        <w:t>способы</w:t>
      </w:r>
      <w:r>
        <w:rPr>
          <w:spacing w:val="-7"/>
        </w:rPr>
        <w:t xml:space="preserve"> </w:t>
      </w:r>
      <w:r>
        <w:t>его</w:t>
      </w:r>
      <w:r>
        <w:rPr>
          <w:spacing w:val="-8"/>
        </w:rPr>
        <w:t xml:space="preserve"> </w:t>
      </w:r>
      <w:r>
        <w:t>обозначения</w:t>
      </w:r>
      <w:r>
        <w:rPr>
          <w:spacing w:val="-8"/>
        </w:rPr>
        <w:t xml:space="preserve"> </w:t>
      </w:r>
      <w:r>
        <w:t xml:space="preserve">на </w:t>
      </w:r>
      <w:r>
        <w:rPr>
          <w:spacing w:val="-2"/>
        </w:rPr>
        <w:t>макете.</w:t>
      </w:r>
    </w:p>
    <w:p w14:paraId="13B64395" w14:textId="77777777" w:rsidR="004C4874" w:rsidRDefault="00F01225">
      <w:pPr>
        <w:pStyle w:val="a3"/>
        <w:ind w:right="280"/>
      </w:pPr>
      <w: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14:paraId="524B6DF7" w14:textId="77777777" w:rsidR="004C4874" w:rsidRDefault="00F01225">
      <w:pPr>
        <w:pStyle w:val="a3"/>
        <w:ind w:right="280"/>
      </w:pPr>
      <w:r>
        <w:t>Структура зданий различных архитектурных стилей и эпох: выявление простых объёмов, образующих целостную</w:t>
      </w:r>
      <w:r>
        <w:rPr>
          <w:spacing w:val="-2"/>
        </w:rPr>
        <w:t xml:space="preserve"> </w:t>
      </w:r>
      <w:r>
        <w:t>постройку. Взаимное</w:t>
      </w:r>
      <w:r>
        <w:rPr>
          <w:spacing w:val="-3"/>
        </w:rPr>
        <w:t xml:space="preserve"> </w:t>
      </w:r>
      <w:r>
        <w:t>влияние</w:t>
      </w:r>
      <w:r>
        <w:rPr>
          <w:spacing w:val="-3"/>
        </w:rPr>
        <w:t xml:space="preserve"> </w:t>
      </w:r>
      <w:r>
        <w:t>объёмов и</w:t>
      </w:r>
      <w:r>
        <w:rPr>
          <w:spacing w:val="-1"/>
        </w:rPr>
        <w:t xml:space="preserve"> </w:t>
      </w:r>
      <w:r>
        <w:t>их</w:t>
      </w:r>
      <w:r>
        <w:rPr>
          <w:spacing w:val="-2"/>
        </w:rPr>
        <w:t xml:space="preserve"> </w:t>
      </w:r>
      <w:r>
        <w:t>сочетаний</w:t>
      </w:r>
      <w:r>
        <w:rPr>
          <w:spacing w:val="-1"/>
        </w:rPr>
        <w:t xml:space="preserve"> </w:t>
      </w:r>
      <w:r>
        <w:t>на</w:t>
      </w:r>
      <w:r>
        <w:rPr>
          <w:spacing w:val="-3"/>
        </w:rPr>
        <w:t xml:space="preserve"> </w:t>
      </w:r>
      <w:r>
        <w:t>образный характер постройки.</w:t>
      </w:r>
    </w:p>
    <w:p w14:paraId="32C67778" w14:textId="77777777" w:rsidR="004C4874" w:rsidRDefault="00F01225">
      <w:pPr>
        <w:pStyle w:val="a3"/>
        <w:spacing w:before="1"/>
        <w:ind w:right="290"/>
      </w:pPr>
      <w:r>
        <w:t>Понятие тектоники как выражение в художественной форме конструктивной сущности сооружения и логики конструктивного соотношения его частей.</w:t>
      </w:r>
    </w:p>
    <w:p w14:paraId="02E20F2A" w14:textId="77777777" w:rsidR="004C4874" w:rsidRDefault="00F01225">
      <w:pPr>
        <w:pStyle w:val="a3"/>
        <w:ind w:right="279"/>
      </w:pPr>
      <w: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w:t>
      </w:r>
      <w:r>
        <w:rPr>
          <w:spacing w:val="-3"/>
        </w:rPr>
        <w:t xml:space="preserve"> </w:t>
      </w:r>
      <w:r>
        <w:t>сводов,</w:t>
      </w:r>
      <w:r>
        <w:rPr>
          <w:spacing w:val="-2"/>
        </w:rPr>
        <w:t xml:space="preserve"> </w:t>
      </w:r>
      <w:r>
        <w:t>каркасная</w:t>
      </w:r>
      <w:r>
        <w:rPr>
          <w:spacing w:val="-2"/>
        </w:rPr>
        <w:t xml:space="preserve"> </w:t>
      </w:r>
      <w:r>
        <w:t>каменная</w:t>
      </w:r>
      <w:r>
        <w:rPr>
          <w:spacing w:val="-2"/>
        </w:rPr>
        <w:t xml:space="preserve"> </w:t>
      </w:r>
      <w:r>
        <w:t>архитектура,</w:t>
      </w:r>
      <w:r>
        <w:rPr>
          <w:spacing w:val="-2"/>
        </w:rPr>
        <w:t xml:space="preserve"> </w:t>
      </w:r>
      <w:r>
        <w:t>металлический</w:t>
      </w:r>
      <w:r>
        <w:rPr>
          <w:spacing w:val="-1"/>
        </w:rPr>
        <w:t xml:space="preserve"> </w:t>
      </w:r>
      <w:r>
        <w:t>каркас,</w:t>
      </w:r>
      <w:r>
        <w:rPr>
          <w:spacing w:val="-2"/>
        </w:rPr>
        <w:t xml:space="preserve"> </w:t>
      </w:r>
      <w:r>
        <w:t>железобетон</w:t>
      </w:r>
      <w:r>
        <w:rPr>
          <w:spacing w:val="-1"/>
        </w:rPr>
        <w:t xml:space="preserve"> </w:t>
      </w:r>
      <w:r>
        <w:t>и язык современной архитектуры).</w:t>
      </w:r>
    </w:p>
    <w:p w14:paraId="356C6632" w14:textId="77777777" w:rsidR="004C4874" w:rsidRDefault="00F01225">
      <w:pPr>
        <w:pStyle w:val="a3"/>
        <w:ind w:right="283"/>
      </w:pPr>
      <w:r>
        <w:t>Многообразие</w:t>
      </w:r>
      <w:r>
        <w:rPr>
          <w:spacing w:val="-14"/>
        </w:rPr>
        <w:t xml:space="preserve"> </w:t>
      </w:r>
      <w:r>
        <w:t>предметного</w:t>
      </w:r>
      <w:r>
        <w:rPr>
          <w:spacing w:val="-13"/>
        </w:rPr>
        <w:t xml:space="preserve"> </w:t>
      </w:r>
      <w:r>
        <w:t>мира,</w:t>
      </w:r>
      <w:r>
        <w:rPr>
          <w:spacing w:val="-13"/>
        </w:rPr>
        <w:t xml:space="preserve"> </w:t>
      </w:r>
      <w:r>
        <w:t>создаваемого</w:t>
      </w:r>
      <w:r>
        <w:rPr>
          <w:spacing w:val="-13"/>
        </w:rPr>
        <w:t xml:space="preserve"> </w:t>
      </w:r>
      <w:r>
        <w:t>человеком.</w:t>
      </w:r>
      <w:r>
        <w:rPr>
          <w:spacing w:val="-13"/>
        </w:rPr>
        <w:t xml:space="preserve"> </w:t>
      </w:r>
      <w:r>
        <w:t>Функция</w:t>
      </w:r>
      <w:r>
        <w:rPr>
          <w:spacing w:val="-13"/>
        </w:rPr>
        <w:t xml:space="preserve"> </w:t>
      </w:r>
      <w:r>
        <w:t>вещи</w:t>
      </w:r>
      <w:r>
        <w:rPr>
          <w:spacing w:val="-8"/>
        </w:rPr>
        <w:t xml:space="preserve"> </w:t>
      </w:r>
      <w:r>
        <w:t>и</w:t>
      </w:r>
      <w:r>
        <w:rPr>
          <w:spacing w:val="-12"/>
        </w:rPr>
        <w:t xml:space="preserve"> </w:t>
      </w:r>
      <w:r>
        <w:t>её</w:t>
      </w:r>
      <w:r>
        <w:rPr>
          <w:spacing w:val="-12"/>
        </w:rPr>
        <w:t xml:space="preserve"> </w:t>
      </w:r>
      <w:r>
        <w:t>форма.</w:t>
      </w:r>
      <w:r>
        <w:rPr>
          <w:spacing w:val="-11"/>
        </w:rPr>
        <w:t xml:space="preserve"> </w:t>
      </w:r>
      <w:r>
        <w:t>Образ времени в предметах, создаваемых человеком.</w:t>
      </w:r>
    </w:p>
    <w:p w14:paraId="1A995EE4" w14:textId="77777777" w:rsidR="004C4874" w:rsidRDefault="00F01225">
      <w:pPr>
        <w:pStyle w:val="a3"/>
        <w:ind w:right="281"/>
      </w:pPr>
      <w: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14:paraId="08DA0954" w14:textId="77777777" w:rsidR="004C4874" w:rsidRDefault="00F01225">
      <w:pPr>
        <w:pStyle w:val="a3"/>
        <w:spacing w:before="1"/>
      </w:pPr>
      <w:r>
        <w:t>Выполнение</w:t>
      </w:r>
      <w:r>
        <w:rPr>
          <w:spacing w:val="-6"/>
        </w:rPr>
        <w:t xml:space="preserve"> </w:t>
      </w:r>
      <w:r>
        <w:t>аналитических</w:t>
      </w:r>
      <w:r>
        <w:rPr>
          <w:spacing w:val="-2"/>
        </w:rPr>
        <w:t xml:space="preserve"> </w:t>
      </w:r>
      <w:r>
        <w:t>зарисовок</w:t>
      </w:r>
      <w:r>
        <w:rPr>
          <w:spacing w:val="-4"/>
        </w:rPr>
        <w:t xml:space="preserve"> </w:t>
      </w:r>
      <w:r>
        <w:t>форм</w:t>
      </w:r>
      <w:r>
        <w:rPr>
          <w:spacing w:val="-5"/>
        </w:rPr>
        <w:t xml:space="preserve"> </w:t>
      </w:r>
      <w:r>
        <w:t>бытовых</w:t>
      </w:r>
      <w:r>
        <w:rPr>
          <w:spacing w:val="-3"/>
        </w:rPr>
        <w:t xml:space="preserve"> </w:t>
      </w:r>
      <w:r>
        <w:rPr>
          <w:spacing w:val="-2"/>
        </w:rPr>
        <w:t>предметов.</w:t>
      </w:r>
    </w:p>
    <w:p w14:paraId="2FA48D58" w14:textId="77777777" w:rsidR="004C4874" w:rsidRDefault="00F01225">
      <w:pPr>
        <w:pStyle w:val="a3"/>
        <w:ind w:right="281"/>
      </w:pPr>
      <w:r>
        <w:t xml:space="preserve">Творческое проектирование предметов быта с определением их функций и материала </w:t>
      </w:r>
      <w:r>
        <w:rPr>
          <w:spacing w:val="-2"/>
        </w:rPr>
        <w:t>изготовления.</w:t>
      </w:r>
    </w:p>
    <w:p w14:paraId="56CF3ACA" w14:textId="77777777" w:rsidR="004C4874" w:rsidRDefault="00F01225">
      <w:pPr>
        <w:pStyle w:val="a3"/>
        <w:ind w:right="283"/>
      </w:pPr>
      <w:r>
        <w:t>Цвет</w:t>
      </w:r>
      <w:r>
        <w:rPr>
          <w:spacing w:val="-15"/>
        </w:rPr>
        <w:t xml:space="preserve"> </w:t>
      </w:r>
      <w:r>
        <w:t>в</w:t>
      </w:r>
      <w:r>
        <w:rPr>
          <w:spacing w:val="-15"/>
        </w:rPr>
        <w:t xml:space="preserve"> </w:t>
      </w:r>
      <w:r>
        <w:t>архитектуре</w:t>
      </w:r>
      <w:r>
        <w:rPr>
          <w:spacing w:val="-15"/>
        </w:rPr>
        <w:t xml:space="preserve"> </w:t>
      </w:r>
      <w:r>
        <w:t>и</w:t>
      </w:r>
      <w:r>
        <w:rPr>
          <w:spacing w:val="-14"/>
        </w:rPr>
        <w:t xml:space="preserve"> </w:t>
      </w:r>
      <w:r>
        <w:t>дизайне.</w:t>
      </w:r>
      <w:r>
        <w:rPr>
          <w:spacing w:val="-15"/>
        </w:rPr>
        <w:t xml:space="preserve"> </w:t>
      </w:r>
      <w:r>
        <w:t>Эмоциональное</w:t>
      </w:r>
      <w:r>
        <w:rPr>
          <w:spacing w:val="-15"/>
        </w:rPr>
        <w:t xml:space="preserve"> </w:t>
      </w:r>
      <w:r>
        <w:t>и</w:t>
      </w:r>
      <w:r>
        <w:rPr>
          <w:spacing w:val="-15"/>
        </w:rPr>
        <w:t xml:space="preserve"> </w:t>
      </w:r>
      <w:r>
        <w:t>формообразующее</w:t>
      </w:r>
      <w:r>
        <w:rPr>
          <w:spacing w:val="-14"/>
        </w:rPr>
        <w:t xml:space="preserve"> </w:t>
      </w:r>
      <w:r>
        <w:t>значение</w:t>
      </w:r>
      <w:r>
        <w:rPr>
          <w:spacing w:val="-15"/>
        </w:rPr>
        <w:t xml:space="preserve"> </w:t>
      </w:r>
      <w:r>
        <w:t>цвета</w:t>
      </w:r>
      <w:r>
        <w:rPr>
          <w:spacing w:val="-13"/>
        </w:rPr>
        <w:t xml:space="preserve"> </w:t>
      </w:r>
      <w:r>
        <w:t>в</w:t>
      </w:r>
      <w:r>
        <w:rPr>
          <w:spacing w:val="-15"/>
        </w:rPr>
        <w:t xml:space="preserve"> </w:t>
      </w:r>
      <w:r>
        <w:t>дизайне и архитектуре. Влияние цвета на восприятие формы объектов архитектуры и дизайна.</w:t>
      </w:r>
    </w:p>
    <w:p w14:paraId="670F3EB5" w14:textId="77777777" w:rsidR="004C4874" w:rsidRDefault="00F01225">
      <w:pPr>
        <w:pStyle w:val="a3"/>
        <w:ind w:right="282"/>
      </w:pPr>
      <w:r>
        <w:t xml:space="preserve">Конструирование объектов дизайна или архитектурное макетирование с использованием </w:t>
      </w:r>
      <w:r>
        <w:rPr>
          <w:spacing w:val="-2"/>
        </w:rPr>
        <w:t>цвета.</w:t>
      </w:r>
    </w:p>
    <w:p w14:paraId="4EE5921A" w14:textId="77777777" w:rsidR="004C4874" w:rsidRDefault="00F01225">
      <w:pPr>
        <w:pStyle w:val="a3"/>
      </w:pPr>
      <w:r>
        <w:t>Социальное</w:t>
      </w:r>
      <w:r>
        <w:rPr>
          <w:spacing w:val="-7"/>
        </w:rPr>
        <w:t xml:space="preserve"> </w:t>
      </w:r>
      <w:r>
        <w:t>значение</w:t>
      </w:r>
      <w:r>
        <w:rPr>
          <w:spacing w:val="-4"/>
        </w:rPr>
        <w:t xml:space="preserve"> </w:t>
      </w:r>
      <w:r>
        <w:t>дизайна</w:t>
      </w:r>
      <w:r>
        <w:rPr>
          <w:spacing w:val="-4"/>
        </w:rPr>
        <w:t xml:space="preserve"> </w:t>
      </w:r>
      <w:r>
        <w:t>и</w:t>
      </w:r>
      <w:r>
        <w:rPr>
          <w:spacing w:val="-3"/>
        </w:rPr>
        <w:t xml:space="preserve"> </w:t>
      </w:r>
      <w:r>
        <w:t>архитектуры</w:t>
      </w:r>
      <w:r>
        <w:rPr>
          <w:spacing w:val="-3"/>
        </w:rPr>
        <w:t xml:space="preserve"> </w:t>
      </w:r>
      <w:r>
        <w:t>как</w:t>
      </w:r>
      <w:r>
        <w:rPr>
          <w:spacing w:val="-3"/>
        </w:rPr>
        <w:t xml:space="preserve"> </w:t>
      </w:r>
      <w:r>
        <w:t>среды</w:t>
      </w:r>
      <w:r>
        <w:rPr>
          <w:spacing w:val="-3"/>
        </w:rPr>
        <w:t xml:space="preserve"> </w:t>
      </w:r>
      <w:r>
        <w:t>жизни</w:t>
      </w:r>
      <w:r>
        <w:rPr>
          <w:spacing w:val="-3"/>
        </w:rPr>
        <w:t xml:space="preserve"> </w:t>
      </w:r>
      <w:r>
        <w:rPr>
          <w:spacing w:val="-2"/>
        </w:rPr>
        <w:t>человека.</w:t>
      </w:r>
    </w:p>
    <w:p w14:paraId="5822BBF2" w14:textId="77777777" w:rsidR="004C4874" w:rsidRDefault="00F01225">
      <w:pPr>
        <w:pStyle w:val="a3"/>
        <w:ind w:right="277"/>
      </w:pPr>
      <w:r>
        <w:t>Образ и стиль материальной культуры прошлого. Смена стилей как отражение эволюции образа</w:t>
      </w:r>
      <w:r>
        <w:rPr>
          <w:spacing w:val="-15"/>
        </w:rPr>
        <w:t xml:space="preserve"> </w:t>
      </w:r>
      <w:r>
        <w:t>жизни,</w:t>
      </w:r>
      <w:r>
        <w:rPr>
          <w:spacing w:val="-15"/>
        </w:rPr>
        <w:t xml:space="preserve"> </w:t>
      </w:r>
      <w:r>
        <w:t>изменения</w:t>
      </w:r>
      <w:r>
        <w:rPr>
          <w:spacing w:val="-15"/>
        </w:rPr>
        <w:t xml:space="preserve"> </w:t>
      </w:r>
      <w:r>
        <w:t>мировоззрения</w:t>
      </w:r>
      <w:r>
        <w:rPr>
          <w:spacing w:val="-15"/>
        </w:rPr>
        <w:t xml:space="preserve"> </w:t>
      </w:r>
      <w:r>
        <w:t>людей</w:t>
      </w:r>
      <w:r>
        <w:rPr>
          <w:spacing w:val="-15"/>
        </w:rPr>
        <w:t xml:space="preserve"> </w:t>
      </w:r>
      <w:r>
        <w:t>и</w:t>
      </w:r>
      <w:r>
        <w:rPr>
          <w:spacing w:val="-15"/>
        </w:rPr>
        <w:t xml:space="preserve"> </w:t>
      </w:r>
      <w:r>
        <w:t>развития</w:t>
      </w:r>
      <w:r>
        <w:rPr>
          <w:spacing w:val="-15"/>
        </w:rPr>
        <w:t xml:space="preserve"> </w:t>
      </w:r>
      <w:r>
        <w:t>производственных</w:t>
      </w:r>
      <w:r>
        <w:rPr>
          <w:spacing w:val="-15"/>
        </w:rPr>
        <w:t xml:space="preserve"> </w:t>
      </w:r>
      <w:r>
        <w:t>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14:paraId="47911E36" w14:textId="77777777" w:rsidR="004C4874" w:rsidRDefault="00F01225">
      <w:pPr>
        <w:pStyle w:val="a3"/>
        <w:ind w:right="280"/>
      </w:pPr>
      <w:r>
        <w:t>Архитектура народного жилища, храмовая архитектура, частный дом в предметно- пространственной среде жизни разных народов.</w:t>
      </w:r>
    </w:p>
    <w:p w14:paraId="2540DBA7" w14:textId="77777777" w:rsidR="004C4874" w:rsidRDefault="00F01225">
      <w:pPr>
        <w:pStyle w:val="a3"/>
      </w:pPr>
      <w:r>
        <w:t>Выполнение</w:t>
      </w:r>
      <w:r>
        <w:rPr>
          <w:spacing w:val="-8"/>
        </w:rPr>
        <w:t xml:space="preserve"> </w:t>
      </w:r>
      <w:r>
        <w:t>заданий</w:t>
      </w:r>
      <w:r>
        <w:rPr>
          <w:spacing w:val="-7"/>
        </w:rPr>
        <w:t xml:space="preserve"> </w:t>
      </w:r>
      <w:r>
        <w:t>по</w:t>
      </w:r>
      <w:r>
        <w:rPr>
          <w:spacing w:val="-6"/>
        </w:rPr>
        <w:t xml:space="preserve"> </w:t>
      </w:r>
      <w:r>
        <w:t>теме</w:t>
      </w:r>
      <w:r>
        <w:rPr>
          <w:spacing w:val="-2"/>
        </w:rPr>
        <w:t xml:space="preserve"> </w:t>
      </w:r>
      <w:r>
        <w:t>«Архитектурные</w:t>
      </w:r>
      <w:r>
        <w:rPr>
          <w:spacing w:val="-6"/>
        </w:rPr>
        <w:t xml:space="preserve"> </w:t>
      </w:r>
      <w:r>
        <w:t>образы</w:t>
      </w:r>
      <w:r>
        <w:rPr>
          <w:spacing w:val="-6"/>
        </w:rPr>
        <w:t xml:space="preserve"> </w:t>
      </w:r>
      <w:r>
        <w:t>прошлых</w:t>
      </w:r>
      <w:r>
        <w:rPr>
          <w:spacing w:val="-4"/>
        </w:rPr>
        <w:t xml:space="preserve"> </w:t>
      </w:r>
      <w:r>
        <w:t>эпох»</w:t>
      </w:r>
      <w:r>
        <w:rPr>
          <w:spacing w:val="-11"/>
        </w:rPr>
        <w:t xml:space="preserve"> </w:t>
      </w:r>
      <w:r>
        <w:t>в</w:t>
      </w:r>
      <w:r>
        <w:rPr>
          <w:spacing w:val="-6"/>
        </w:rPr>
        <w:t xml:space="preserve"> </w:t>
      </w:r>
      <w:r>
        <w:t>виде</w:t>
      </w:r>
      <w:r>
        <w:rPr>
          <w:spacing w:val="-7"/>
        </w:rPr>
        <w:t xml:space="preserve"> </w:t>
      </w:r>
      <w:r>
        <w:rPr>
          <w:spacing w:val="-2"/>
        </w:rPr>
        <w:t>аналитических</w:t>
      </w:r>
    </w:p>
    <w:p w14:paraId="44376DEF" w14:textId="77777777" w:rsidR="004C4874" w:rsidRDefault="004C4874">
      <w:pPr>
        <w:pStyle w:val="a3"/>
        <w:sectPr w:rsidR="004C4874">
          <w:pgSz w:w="11910" w:h="16850"/>
          <w:pgMar w:top="1020" w:right="283" w:bottom="280" w:left="992" w:header="569" w:footer="0" w:gutter="0"/>
          <w:cols w:space="720"/>
        </w:sectPr>
      </w:pPr>
    </w:p>
    <w:p w14:paraId="1D81429E" w14:textId="77777777" w:rsidR="004C4874" w:rsidRDefault="00F01225">
      <w:pPr>
        <w:pStyle w:val="a3"/>
        <w:spacing w:before="88"/>
        <w:ind w:right="280"/>
      </w:pPr>
      <w:r>
        <w:t xml:space="preserve">зарисовок известных архитектурных памятников по фотографиям и другим видам </w:t>
      </w:r>
      <w:r>
        <w:rPr>
          <w:spacing w:val="-2"/>
        </w:rPr>
        <w:t>изображения.</w:t>
      </w:r>
    </w:p>
    <w:p w14:paraId="02E5643F" w14:textId="77777777" w:rsidR="004C4874" w:rsidRDefault="00F01225">
      <w:pPr>
        <w:pStyle w:val="a3"/>
      </w:pPr>
      <w:r>
        <w:t>Пути</w:t>
      </w:r>
      <w:r>
        <w:rPr>
          <w:spacing w:val="-4"/>
        </w:rPr>
        <w:t xml:space="preserve"> </w:t>
      </w:r>
      <w:r>
        <w:t>развития</w:t>
      </w:r>
      <w:r>
        <w:rPr>
          <w:spacing w:val="-3"/>
        </w:rPr>
        <w:t xml:space="preserve"> </w:t>
      </w:r>
      <w:r>
        <w:t>современной</w:t>
      </w:r>
      <w:r>
        <w:rPr>
          <w:spacing w:val="-2"/>
        </w:rPr>
        <w:t xml:space="preserve"> </w:t>
      </w:r>
      <w:r>
        <w:t>архитектуры</w:t>
      </w:r>
      <w:r>
        <w:rPr>
          <w:spacing w:val="-3"/>
        </w:rPr>
        <w:t xml:space="preserve"> </w:t>
      </w:r>
      <w:r>
        <w:t>и</w:t>
      </w:r>
      <w:r>
        <w:rPr>
          <w:spacing w:val="-2"/>
        </w:rPr>
        <w:t xml:space="preserve"> </w:t>
      </w:r>
      <w:r>
        <w:t>дизайна:</w:t>
      </w:r>
      <w:r>
        <w:rPr>
          <w:spacing w:val="-3"/>
        </w:rPr>
        <w:t xml:space="preserve"> </w:t>
      </w:r>
      <w:r>
        <w:t>город</w:t>
      </w:r>
      <w:r>
        <w:rPr>
          <w:spacing w:val="-2"/>
        </w:rPr>
        <w:t xml:space="preserve"> </w:t>
      </w:r>
      <w:r>
        <w:t>сегодня</w:t>
      </w:r>
      <w:r>
        <w:rPr>
          <w:spacing w:val="-3"/>
        </w:rPr>
        <w:t xml:space="preserve"> </w:t>
      </w:r>
      <w:r>
        <w:t>и</w:t>
      </w:r>
      <w:r>
        <w:rPr>
          <w:spacing w:val="-4"/>
        </w:rPr>
        <w:t xml:space="preserve"> </w:t>
      </w:r>
      <w:r>
        <w:rPr>
          <w:spacing w:val="-2"/>
        </w:rPr>
        <w:t>завтра.</w:t>
      </w:r>
    </w:p>
    <w:p w14:paraId="354364E2" w14:textId="77777777" w:rsidR="004C4874" w:rsidRDefault="00F01225">
      <w:pPr>
        <w:pStyle w:val="a3"/>
        <w:ind w:right="279"/>
      </w:pPr>
      <w: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14:paraId="7581FB15" w14:textId="77777777" w:rsidR="004C4874" w:rsidRDefault="00F01225">
      <w:pPr>
        <w:pStyle w:val="a3"/>
        <w:ind w:right="280"/>
      </w:pPr>
      <w:r>
        <w:t>Отрицание канонов и сохранение наследия с учётом нового уровня материально- строительной техники. Приоритет функционализма. Проблема урбанизации ландшафта, безликости и агрессивности среды современного города.</w:t>
      </w:r>
    </w:p>
    <w:p w14:paraId="168A4254" w14:textId="77777777" w:rsidR="004C4874" w:rsidRDefault="00F01225">
      <w:pPr>
        <w:pStyle w:val="a3"/>
        <w:ind w:right="288"/>
      </w:pPr>
      <w:r>
        <w:t>Пространство городской среды. Исторические формы планировки городской среды и их связь с образом жизни людей.</w:t>
      </w:r>
    </w:p>
    <w:p w14:paraId="511F40FE" w14:textId="77777777" w:rsidR="004C4874" w:rsidRDefault="00F01225">
      <w:pPr>
        <w:pStyle w:val="a3"/>
      </w:pPr>
      <w:r>
        <w:t>Роль</w:t>
      </w:r>
      <w:r>
        <w:rPr>
          <w:spacing w:val="-5"/>
        </w:rPr>
        <w:t xml:space="preserve"> </w:t>
      </w:r>
      <w:r>
        <w:t>цвета</w:t>
      </w:r>
      <w:r>
        <w:rPr>
          <w:spacing w:val="-3"/>
        </w:rPr>
        <w:t xml:space="preserve"> </w:t>
      </w:r>
      <w:r>
        <w:t>в</w:t>
      </w:r>
      <w:r>
        <w:rPr>
          <w:spacing w:val="-4"/>
        </w:rPr>
        <w:t xml:space="preserve"> </w:t>
      </w:r>
      <w:r>
        <w:t>формировании</w:t>
      </w:r>
      <w:r>
        <w:rPr>
          <w:spacing w:val="-5"/>
        </w:rPr>
        <w:t xml:space="preserve"> </w:t>
      </w:r>
      <w:r>
        <w:t>пространства.</w:t>
      </w:r>
      <w:r>
        <w:rPr>
          <w:spacing w:val="-3"/>
        </w:rPr>
        <w:t xml:space="preserve"> </w:t>
      </w:r>
      <w:r>
        <w:t>Схема-планировка</w:t>
      </w:r>
      <w:r>
        <w:rPr>
          <w:spacing w:val="-3"/>
        </w:rPr>
        <w:t xml:space="preserve"> </w:t>
      </w:r>
      <w:r>
        <w:t>и</w:t>
      </w:r>
      <w:r>
        <w:rPr>
          <w:spacing w:val="-2"/>
        </w:rPr>
        <w:t xml:space="preserve"> реальность.</w:t>
      </w:r>
    </w:p>
    <w:p w14:paraId="370D3E1F" w14:textId="77777777" w:rsidR="004C4874" w:rsidRDefault="00F01225">
      <w:pPr>
        <w:pStyle w:val="a3"/>
        <w:ind w:right="286"/>
      </w:pPr>
      <w:r>
        <w:t>Современные</w:t>
      </w:r>
      <w:r>
        <w:rPr>
          <w:spacing w:val="-15"/>
        </w:rPr>
        <w:t xml:space="preserve"> </w:t>
      </w:r>
      <w:r>
        <w:t>поиски</w:t>
      </w:r>
      <w:r>
        <w:rPr>
          <w:spacing w:val="-15"/>
        </w:rPr>
        <w:t xml:space="preserve"> </w:t>
      </w:r>
      <w:r>
        <w:t>новой</w:t>
      </w:r>
      <w:r>
        <w:rPr>
          <w:spacing w:val="-15"/>
        </w:rPr>
        <w:t xml:space="preserve"> </w:t>
      </w:r>
      <w:r>
        <w:t>эстетики</w:t>
      </w:r>
      <w:r>
        <w:rPr>
          <w:spacing w:val="-15"/>
        </w:rPr>
        <w:t xml:space="preserve"> </w:t>
      </w:r>
      <w:r>
        <w:t>в</w:t>
      </w:r>
      <w:r>
        <w:rPr>
          <w:spacing w:val="-15"/>
        </w:rPr>
        <w:t xml:space="preserve"> </w:t>
      </w:r>
      <w:r>
        <w:t>градостроительстве.</w:t>
      </w:r>
      <w:r>
        <w:rPr>
          <w:spacing w:val="-14"/>
        </w:rPr>
        <w:t xml:space="preserve"> </w:t>
      </w:r>
      <w:r>
        <w:t>Выполнение</w:t>
      </w:r>
      <w:r>
        <w:rPr>
          <w:spacing w:val="-15"/>
        </w:rPr>
        <w:t xml:space="preserve"> </w:t>
      </w:r>
      <w:r>
        <w:t>практических</w:t>
      </w:r>
      <w:r>
        <w:rPr>
          <w:spacing w:val="-15"/>
        </w:rPr>
        <w:t xml:space="preserve"> </w:t>
      </w:r>
      <w:r>
        <w:t>работ по теме «Образ современного города и архитектурного стиля будущего»: фотоколлажа или фантазийной зарисовки города будущего.</w:t>
      </w:r>
    </w:p>
    <w:p w14:paraId="1214E9AE" w14:textId="77777777" w:rsidR="004C4874" w:rsidRDefault="00F01225">
      <w:pPr>
        <w:pStyle w:val="a3"/>
        <w:spacing w:before="1"/>
        <w:ind w:right="285"/>
      </w:pPr>
      <w:r>
        <w:rPr>
          <w:spacing w:val="-2"/>
        </w:rPr>
        <w:t xml:space="preserve">Индивидуальный образ каждого города. Неповторимость исторических кварталов и значение </w:t>
      </w:r>
      <w:r>
        <w:t>культурного наследия для современной жизни людей.</w:t>
      </w:r>
    </w:p>
    <w:p w14:paraId="47557773" w14:textId="77777777" w:rsidR="004C4874" w:rsidRDefault="00F01225">
      <w:pPr>
        <w:pStyle w:val="a3"/>
        <w:jc w:val="left"/>
      </w:pPr>
      <w:r>
        <w:t>Дизайн</w:t>
      </w:r>
      <w:r>
        <w:rPr>
          <w:spacing w:val="-1"/>
        </w:rPr>
        <w:t xml:space="preserve"> </w:t>
      </w:r>
      <w:r>
        <w:t>городской</w:t>
      </w:r>
      <w:r>
        <w:rPr>
          <w:spacing w:val="-1"/>
        </w:rPr>
        <w:t xml:space="preserve"> </w:t>
      </w:r>
      <w:r>
        <w:t>среды.</w:t>
      </w:r>
      <w:r>
        <w:rPr>
          <w:spacing w:val="-3"/>
        </w:rPr>
        <w:t xml:space="preserve"> </w:t>
      </w:r>
      <w:r>
        <w:t>Малые</w:t>
      </w:r>
      <w:r>
        <w:rPr>
          <w:spacing w:val="-3"/>
        </w:rPr>
        <w:t xml:space="preserve"> </w:t>
      </w:r>
      <w:r>
        <w:t>архитектурные</w:t>
      </w:r>
      <w:r>
        <w:rPr>
          <w:spacing w:val="-4"/>
        </w:rPr>
        <w:t xml:space="preserve"> </w:t>
      </w:r>
      <w:r>
        <w:t>формы.</w:t>
      </w:r>
      <w:r>
        <w:rPr>
          <w:spacing w:val="-3"/>
        </w:rPr>
        <w:t xml:space="preserve"> </w:t>
      </w:r>
      <w:r>
        <w:t>Роль</w:t>
      </w:r>
      <w:r>
        <w:rPr>
          <w:spacing w:val="-1"/>
        </w:rPr>
        <w:t xml:space="preserve"> </w:t>
      </w:r>
      <w:r>
        <w:t>малых архитектурных</w:t>
      </w:r>
      <w:r>
        <w:rPr>
          <w:spacing w:val="-1"/>
        </w:rPr>
        <w:t xml:space="preserve"> </w:t>
      </w:r>
      <w:r>
        <w:t>форм</w:t>
      </w:r>
      <w:r>
        <w:rPr>
          <w:spacing w:val="-3"/>
        </w:rPr>
        <w:t xml:space="preserve"> </w:t>
      </w:r>
      <w:r>
        <w:t>и архитектурного дизайна в организации городской среды и индивидуальном образе города. Проектирование</w:t>
      </w:r>
      <w:r>
        <w:rPr>
          <w:spacing w:val="-8"/>
        </w:rPr>
        <w:t xml:space="preserve"> </w:t>
      </w:r>
      <w:r>
        <w:t>дизайна</w:t>
      </w:r>
      <w:r>
        <w:rPr>
          <w:spacing w:val="-8"/>
        </w:rPr>
        <w:t xml:space="preserve"> </w:t>
      </w:r>
      <w:r>
        <w:t>объектов</w:t>
      </w:r>
      <w:r>
        <w:rPr>
          <w:spacing w:val="-7"/>
        </w:rPr>
        <w:t xml:space="preserve"> </w:t>
      </w:r>
      <w:r>
        <w:t>городской</w:t>
      </w:r>
      <w:r>
        <w:rPr>
          <w:spacing w:val="-8"/>
        </w:rPr>
        <w:t xml:space="preserve"> </w:t>
      </w:r>
      <w:r>
        <w:t>среды.</w:t>
      </w:r>
      <w:r>
        <w:rPr>
          <w:spacing w:val="-7"/>
        </w:rPr>
        <w:t xml:space="preserve"> </w:t>
      </w:r>
      <w:r>
        <w:t>Устройство</w:t>
      </w:r>
      <w:r>
        <w:rPr>
          <w:spacing w:val="-7"/>
        </w:rPr>
        <w:t xml:space="preserve"> </w:t>
      </w:r>
      <w:r>
        <w:t>пешеходных</w:t>
      </w:r>
      <w:r>
        <w:rPr>
          <w:spacing w:val="-7"/>
        </w:rPr>
        <w:t xml:space="preserve"> </w:t>
      </w:r>
      <w:r>
        <w:t>зон</w:t>
      </w:r>
      <w:r>
        <w:rPr>
          <w:spacing w:val="-6"/>
        </w:rPr>
        <w:t xml:space="preserve"> </w:t>
      </w:r>
      <w:r>
        <w:t>в</w:t>
      </w:r>
      <w:r>
        <w:rPr>
          <w:spacing w:val="-7"/>
        </w:rPr>
        <w:t xml:space="preserve"> </w:t>
      </w:r>
      <w:r>
        <w:t>городах, установка</w:t>
      </w:r>
      <w:r>
        <w:rPr>
          <w:spacing w:val="40"/>
        </w:rPr>
        <w:t xml:space="preserve"> </w:t>
      </w:r>
      <w:r>
        <w:t>городской</w:t>
      </w:r>
      <w:r>
        <w:rPr>
          <w:spacing w:val="40"/>
        </w:rPr>
        <w:t xml:space="preserve"> </w:t>
      </w:r>
      <w:r>
        <w:t>мебели</w:t>
      </w:r>
      <w:r>
        <w:rPr>
          <w:spacing w:val="40"/>
        </w:rPr>
        <w:t xml:space="preserve"> </w:t>
      </w:r>
      <w:r>
        <w:t>(скамьи,</w:t>
      </w:r>
      <w:r>
        <w:rPr>
          <w:spacing w:val="40"/>
        </w:rPr>
        <w:t xml:space="preserve"> </w:t>
      </w:r>
      <w:r>
        <w:t>«диваны»</w:t>
      </w:r>
      <w:r>
        <w:rPr>
          <w:spacing w:val="40"/>
        </w:rPr>
        <w:t xml:space="preserve"> </w:t>
      </w:r>
      <w:r>
        <w:t>и</w:t>
      </w:r>
      <w:r>
        <w:rPr>
          <w:spacing w:val="40"/>
        </w:rPr>
        <w:t xml:space="preserve"> </w:t>
      </w:r>
      <w:r>
        <w:t>прочие),</w:t>
      </w:r>
      <w:r>
        <w:rPr>
          <w:spacing w:val="40"/>
        </w:rPr>
        <w:t xml:space="preserve"> </w:t>
      </w:r>
      <w:r>
        <w:t>киосков,</w:t>
      </w:r>
      <w:r>
        <w:rPr>
          <w:spacing w:val="40"/>
        </w:rPr>
        <w:t xml:space="preserve"> </w:t>
      </w:r>
      <w:r>
        <w:t>информационных</w:t>
      </w:r>
      <w:r>
        <w:rPr>
          <w:spacing w:val="80"/>
        </w:rPr>
        <w:t xml:space="preserve"> </w:t>
      </w:r>
      <w:r>
        <w:t>блоков, блоков локального озеленения и другое.</w:t>
      </w:r>
    </w:p>
    <w:p w14:paraId="34D45C4E" w14:textId="77777777" w:rsidR="004C4874" w:rsidRDefault="00F01225">
      <w:pPr>
        <w:pStyle w:val="a3"/>
        <w:ind w:right="280"/>
      </w:pPr>
      <w:r>
        <w:t>Выполнение практической работы по теме «Проектирование дизайна объектов городской среды»</w:t>
      </w:r>
      <w:r>
        <w:rPr>
          <w:spacing w:val="-10"/>
        </w:rPr>
        <w:t xml:space="preserve"> </w:t>
      </w:r>
      <w:r>
        <w:t>в</w:t>
      </w:r>
      <w:r>
        <w:rPr>
          <w:spacing w:val="-5"/>
        </w:rPr>
        <w:t xml:space="preserve"> </w:t>
      </w:r>
      <w:r>
        <w:t>виде</w:t>
      </w:r>
      <w:r>
        <w:rPr>
          <w:spacing w:val="-3"/>
        </w:rPr>
        <w:t xml:space="preserve"> </w:t>
      </w:r>
      <w:r>
        <w:t>создания</w:t>
      </w:r>
      <w:r>
        <w:rPr>
          <w:spacing w:val="-4"/>
        </w:rPr>
        <w:t xml:space="preserve"> </w:t>
      </w:r>
      <w:r>
        <w:t>коллажнографической</w:t>
      </w:r>
      <w:r>
        <w:rPr>
          <w:spacing w:val="-6"/>
        </w:rPr>
        <w:t xml:space="preserve"> </w:t>
      </w:r>
      <w:r>
        <w:t>композиции или</w:t>
      </w:r>
      <w:r>
        <w:rPr>
          <w:spacing w:val="-3"/>
        </w:rPr>
        <w:t xml:space="preserve"> </w:t>
      </w:r>
      <w:r>
        <w:t>дизайн-проекта</w:t>
      </w:r>
      <w:r>
        <w:rPr>
          <w:spacing w:val="-4"/>
        </w:rPr>
        <w:t xml:space="preserve"> </w:t>
      </w:r>
      <w:r>
        <w:t>оформления витрины магазина.</w:t>
      </w:r>
    </w:p>
    <w:p w14:paraId="51E5FAE5" w14:textId="77777777" w:rsidR="004C4874" w:rsidRDefault="00F01225">
      <w:pPr>
        <w:pStyle w:val="a3"/>
        <w:spacing w:before="1"/>
        <w:ind w:right="282"/>
      </w:pPr>
      <w:r>
        <w:t>Интерьер и предметный мир в доме. Назначение помещения и построение его интерьера. Дизайн пространственно-предметной среды интерьера.</w:t>
      </w:r>
    </w:p>
    <w:p w14:paraId="7ED705DE" w14:textId="77777777" w:rsidR="004C4874" w:rsidRDefault="00F01225">
      <w:pPr>
        <w:pStyle w:val="a3"/>
        <w:ind w:right="285"/>
      </w:pPr>
      <w:r>
        <w:t>Образно-стилевое</w:t>
      </w:r>
      <w:r>
        <w:rPr>
          <w:spacing w:val="-4"/>
        </w:rPr>
        <w:t xml:space="preserve"> </w:t>
      </w:r>
      <w:r>
        <w:t>единство</w:t>
      </w:r>
      <w:r>
        <w:rPr>
          <w:spacing w:val="-3"/>
        </w:rPr>
        <w:t xml:space="preserve"> </w:t>
      </w:r>
      <w:r>
        <w:t>материальной</w:t>
      </w:r>
      <w:r>
        <w:rPr>
          <w:spacing w:val="-2"/>
        </w:rPr>
        <w:t xml:space="preserve"> </w:t>
      </w:r>
      <w:r>
        <w:t>культуры</w:t>
      </w:r>
      <w:r>
        <w:rPr>
          <w:spacing w:val="-4"/>
        </w:rPr>
        <w:t xml:space="preserve"> </w:t>
      </w:r>
      <w:r>
        <w:t>каждой</w:t>
      </w:r>
      <w:r>
        <w:rPr>
          <w:spacing w:val="-2"/>
        </w:rPr>
        <w:t xml:space="preserve"> </w:t>
      </w:r>
      <w:r>
        <w:t>эпохи.</w:t>
      </w:r>
      <w:r>
        <w:rPr>
          <w:spacing w:val="-3"/>
        </w:rPr>
        <w:t xml:space="preserve"> </w:t>
      </w:r>
      <w:r>
        <w:t>Интерьер</w:t>
      </w:r>
      <w:r>
        <w:rPr>
          <w:spacing w:val="-4"/>
        </w:rPr>
        <w:t xml:space="preserve"> </w:t>
      </w:r>
      <w:r>
        <w:t>как</w:t>
      </w:r>
      <w:r>
        <w:rPr>
          <w:spacing w:val="-3"/>
        </w:rPr>
        <w:t xml:space="preserve"> </w:t>
      </w:r>
      <w:r>
        <w:t>отражение стиля жизни его хозяев.</w:t>
      </w:r>
    </w:p>
    <w:p w14:paraId="1A091E52" w14:textId="77777777" w:rsidR="004C4874" w:rsidRDefault="00F01225">
      <w:pPr>
        <w:pStyle w:val="a3"/>
        <w:ind w:right="281"/>
      </w:pPr>
      <w:r>
        <w:t>Зонирование интерьера – создание многофункционального пространства. Отделочные материалы, введение фактуры и цвета в интерьер.</w:t>
      </w:r>
    </w:p>
    <w:p w14:paraId="6ADCEF40" w14:textId="77777777" w:rsidR="004C4874" w:rsidRDefault="00F01225">
      <w:pPr>
        <w:pStyle w:val="a3"/>
      </w:pPr>
      <w:r>
        <w:t>Интерьеры</w:t>
      </w:r>
      <w:r>
        <w:rPr>
          <w:spacing w:val="-3"/>
        </w:rPr>
        <w:t xml:space="preserve"> </w:t>
      </w:r>
      <w:r>
        <w:t>общественных</w:t>
      </w:r>
      <w:r>
        <w:rPr>
          <w:spacing w:val="-1"/>
        </w:rPr>
        <w:t xml:space="preserve"> </w:t>
      </w:r>
      <w:r>
        <w:t>зданий</w:t>
      </w:r>
      <w:r>
        <w:rPr>
          <w:spacing w:val="-1"/>
        </w:rPr>
        <w:t xml:space="preserve"> </w:t>
      </w:r>
      <w:r>
        <w:t>(театр,</w:t>
      </w:r>
      <w:r>
        <w:rPr>
          <w:spacing w:val="-2"/>
        </w:rPr>
        <w:t xml:space="preserve"> </w:t>
      </w:r>
      <w:r>
        <w:t>кафе,</w:t>
      </w:r>
      <w:r>
        <w:rPr>
          <w:spacing w:val="-4"/>
        </w:rPr>
        <w:t xml:space="preserve"> </w:t>
      </w:r>
      <w:r>
        <w:t>вокзал,</w:t>
      </w:r>
      <w:r>
        <w:rPr>
          <w:spacing w:val="-2"/>
        </w:rPr>
        <w:t xml:space="preserve"> </w:t>
      </w:r>
      <w:r>
        <w:t>офис,</w:t>
      </w:r>
      <w:r>
        <w:rPr>
          <w:spacing w:val="-1"/>
        </w:rPr>
        <w:t xml:space="preserve"> </w:t>
      </w:r>
      <w:r>
        <w:rPr>
          <w:spacing w:val="-2"/>
        </w:rPr>
        <w:t>школа).</w:t>
      </w:r>
    </w:p>
    <w:p w14:paraId="38D364AF" w14:textId="77777777" w:rsidR="004C4874" w:rsidRDefault="00F01225">
      <w:pPr>
        <w:pStyle w:val="a3"/>
        <w:ind w:right="281"/>
      </w:pPr>
      <w:r>
        <w:t>Выполнение</w:t>
      </w:r>
      <w:r>
        <w:rPr>
          <w:spacing w:val="-5"/>
        </w:rPr>
        <w:t xml:space="preserve"> </w:t>
      </w:r>
      <w:r>
        <w:t>практической</w:t>
      </w:r>
      <w:r>
        <w:rPr>
          <w:spacing w:val="-1"/>
        </w:rPr>
        <w:t xml:space="preserve"> </w:t>
      </w:r>
      <w:r>
        <w:t>и</w:t>
      </w:r>
      <w:r>
        <w:rPr>
          <w:spacing w:val="-4"/>
        </w:rPr>
        <w:t xml:space="preserve"> </w:t>
      </w:r>
      <w:r>
        <w:t>аналитической</w:t>
      </w:r>
      <w:r>
        <w:rPr>
          <w:spacing w:val="-4"/>
        </w:rPr>
        <w:t xml:space="preserve"> </w:t>
      </w:r>
      <w:r>
        <w:t>работы</w:t>
      </w:r>
      <w:r>
        <w:rPr>
          <w:spacing w:val="-4"/>
        </w:rPr>
        <w:t xml:space="preserve"> </w:t>
      </w:r>
      <w:r>
        <w:t>по</w:t>
      </w:r>
      <w:r>
        <w:rPr>
          <w:spacing w:val="-4"/>
        </w:rPr>
        <w:t xml:space="preserve"> </w:t>
      </w:r>
      <w:r>
        <w:t>теме «Роль</w:t>
      </w:r>
      <w:r>
        <w:rPr>
          <w:spacing w:val="-4"/>
        </w:rPr>
        <w:t xml:space="preserve"> </w:t>
      </w:r>
      <w:r>
        <w:t>вещи</w:t>
      </w:r>
      <w:r>
        <w:rPr>
          <w:spacing w:val="-2"/>
        </w:rPr>
        <w:t xml:space="preserve"> </w:t>
      </w:r>
      <w:r>
        <w:t>в</w:t>
      </w:r>
      <w:r>
        <w:rPr>
          <w:spacing w:val="-5"/>
        </w:rPr>
        <w:t xml:space="preserve"> </w:t>
      </w:r>
      <w:r>
        <w:t>образно-стилевом решении интерьера» в форме создания коллажной композиции.</w:t>
      </w:r>
    </w:p>
    <w:p w14:paraId="20CA5FEC" w14:textId="77777777" w:rsidR="004C4874" w:rsidRDefault="00F01225">
      <w:pPr>
        <w:pStyle w:val="a3"/>
        <w:ind w:right="278"/>
      </w:pPr>
      <w:r>
        <w:t>Организация архитектурно-ландшафтного пространства. Город в единстве с ландшафтно- парковой средой.</w:t>
      </w:r>
    </w:p>
    <w:p w14:paraId="0ECEAC1E" w14:textId="77777777" w:rsidR="004C4874" w:rsidRDefault="00F01225">
      <w:pPr>
        <w:pStyle w:val="a3"/>
        <w:spacing w:before="1"/>
        <w:ind w:right="282"/>
      </w:pPr>
      <w: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14:paraId="29ADA409" w14:textId="77777777" w:rsidR="004C4874" w:rsidRDefault="00F01225">
      <w:pPr>
        <w:pStyle w:val="a3"/>
        <w:ind w:right="280"/>
      </w:pPr>
      <w:r>
        <w:t xml:space="preserve">Выполнение дизайн-проекта территории парка или приусадебного участка в виде схемы- </w:t>
      </w:r>
      <w:r>
        <w:rPr>
          <w:spacing w:val="-2"/>
        </w:rPr>
        <w:t>чертежа.</w:t>
      </w:r>
    </w:p>
    <w:p w14:paraId="057ABC66" w14:textId="77777777" w:rsidR="004C4874" w:rsidRDefault="00F01225">
      <w:pPr>
        <w:pStyle w:val="a3"/>
        <w:ind w:right="288"/>
      </w:pPr>
      <w:r>
        <w:t>Единство</w:t>
      </w:r>
      <w:r>
        <w:rPr>
          <w:spacing w:val="-14"/>
        </w:rPr>
        <w:t xml:space="preserve"> </w:t>
      </w:r>
      <w:r>
        <w:t>эстетического</w:t>
      </w:r>
      <w:r>
        <w:rPr>
          <w:spacing w:val="-13"/>
        </w:rPr>
        <w:t xml:space="preserve"> </w:t>
      </w:r>
      <w:r>
        <w:t>и</w:t>
      </w:r>
      <w:r>
        <w:rPr>
          <w:spacing w:val="-13"/>
        </w:rPr>
        <w:t xml:space="preserve"> </w:t>
      </w:r>
      <w:r>
        <w:t>функционального</w:t>
      </w:r>
      <w:r>
        <w:rPr>
          <w:spacing w:val="-15"/>
        </w:rPr>
        <w:t xml:space="preserve"> </w:t>
      </w:r>
      <w:r>
        <w:t>в</w:t>
      </w:r>
      <w:r>
        <w:rPr>
          <w:spacing w:val="-15"/>
        </w:rPr>
        <w:t xml:space="preserve"> </w:t>
      </w:r>
      <w:r>
        <w:t>объёмнопространственной</w:t>
      </w:r>
      <w:r>
        <w:rPr>
          <w:spacing w:val="-13"/>
        </w:rPr>
        <w:t xml:space="preserve"> </w:t>
      </w:r>
      <w:r>
        <w:t>организации</w:t>
      </w:r>
      <w:r>
        <w:rPr>
          <w:spacing w:val="-15"/>
        </w:rPr>
        <w:t xml:space="preserve"> </w:t>
      </w:r>
      <w:r>
        <w:t>среды жизнедеятельности людей.</w:t>
      </w:r>
    </w:p>
    <w:p w14:paraId="509A4156" w14:textId="77777777" w:rsidR="004C4874" w:rsidRDefault="00F01225">
      <w:pPr>
        <w:pStyle w:val="a3"/>
      </w:pPr>
      <w:r>
        <w:t>Образ</w:t>
      </w:r>
      <w:r>
        <w:rPr>
          <w:spacing w:val="-4"/>
        </w:rPr>
        <w:t xml:space="preserve"> </w:t>
      </w:r>
      <w:r>
        <w:t>человека</w:t>
      </w:r>
      <w:r>
        <w:rPr>
          <w:spacing w:val="-4"/>
        </w:rPr>
        <w:t xml:space="preserve"> </w:t>
      </w:r>
      <w:r>
        <w:t>и</w:t>
      </w:r>
      <w:r>
        <w:rPr>
          <w:spacing w:val="-4"/>
        </w:rPr>
        <w:t xml:space="preserve"> </w:t>
      </w:r>
      <w:r>
        <w:t>индивидуальное</w:t>
      </w:r>
      <w:r>
        <w:rPr>
          <w:spacing w:val="-4"/>
        </w:rPr>
        <w:t xml:space="preserve"> </w:t>
      </w:r>
      <w:r>
        <w:rPr>
          <w:spacing w:val="-2"/>
        </w:rPr>
        <w:t>проектирование.</w:t>
      </w:r>
    </w:p>
    <w:p w14:paraId="48C9677E" w14:textId="77777777" w:rsidR="004C4874" w:rsidRDefault="00F01225">
      <w:pPr>
        <w:pStyle w:val="a3"/>
        <w:ind w:right="276"/>
      </w:pPr>
      <w: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14:paraId="71943226" w14:textId="77777777" w:rsidR="004C4874" w:rsidRDefault="00F01225">
      <w:pPr>
        <w:pStyle w:val="a3"/>
        <w:ind w:right="280"/>
      </w:pPr>
      <w: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14:paraId="5D54D2CA" w14:textId="77777777" w:rsidR="004C4874" w:rsidRDefault="00F01225">
      <w:pPr>
        <w:pStyle w:val="a3"/>
        <w:ind w:right="287"/>
      </w:pPr>
      <w: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14:paraId="1A277A4F" w14:textId="77777777" w:rsidR="004C4874" w:rsidRDefault="004C4874">
      <w:pPr>
        <w:pStyle w:val="a3"/>
        <w:sectPr w:rsidR="004C4874">
          <w:pgSz w:w="11910" w:h="16850"/>
          <w:pgMar w:top="1020" w:right="283" w:bottom="280" w:left="992" w:header="569" w:footer="0" w:gutter="0"/>
          <w:cols w:space="720"/>
        </w:sectPr>
      </w:pPr>
    </w:p>
    <w:p w14:paraId="778BE3E4" w14:textId="77777777" w:rsidR="004C4874" w:rsidRDefault="00F01225">
      <w:pPr>
        <w:pStyle w:val="a3"/>
        <w:spacing w:before="88"/>
        <w:ind w:right="281"/>
      </w:pPr>
      <w:r>
        <w:t>Характерные особенности современной одежды. Молодёжная субкультура и подростковая мода. Унификация одежды</w:t>
      </w:r>
      <w:r>
        <w:rPr>
          <w:spacing w:val="-1"/>
        </w:rPr>
        <w:t xml:space="preserve"> </w:t>
      </w:r>
      <w:r>
        <w:t>и индивидуальный</w:t>
      </w:r>
      <w:r>
        <w:rPr>
          <w:spacing w:val="-2"/>
        </w:rPr>
        <w:t xml:space="preserve"> </w:t>
      </w:r>
      <w:r>
        <w:t>стиль. Ансамбль в</w:t>
      </w:r>
      <w:r>
        <w:rPr>
          <w:spacing w:val="-1"/>
        </w:rPr>
        <w:t xml:space="preserve"> </w:t>
      </w:r>
      <w:r>
        <w:t>костюме. Роль фантазии и вкуса в подборе одежды.</w:t>
      </w:r>
    </w:p>
    <w:p w14:paraId="4CB28EB3" w14:textId="77777777" w:rsidR="004C4874" w:rsidRDefault="00F01225">
      <w:pPr>
        <w:pStyle w:val="a3"/>
      </w:pPr>
      <w:r>
        <w:t>Выполнение</w:t>
      </w:r>
      <w:r>
        <w:rPr>
          <w:spacing w:val="-8"/>
        </w:rPr>
        <w:t xml:space="preserve"> </w:t>
      </w:r>
      <w:r>
        <w:t>практических</w:t>
      </w:r>
      <w:r>
        <w:rPr>
          <w:spacing w:val="-3"/>
        </w:rPr>
        <w:t xml:space="preserve"> </w:t>
      </w:r>
      <w:r>
        <w:t>творческих</w:t>
      </w:r>
      <w:r>
        <w:rPr>
          <w:spacing w:val="-3"/>
        </w:rPr>
        <w:t xml:space="preserve"> </w:t>
      </w:r>
      <w:r>
        <w:t>эскизов</w:t>
      </w:r>
      <w:r>
        <w:rPr>
          <w:spacing w:val="-7"/>
        </w:rPr>
        <w:t xml:space="preserve"> </w:t>
      </w:r>
      <w:r>
        <w:t>по</w:t>
      </w:r>
      <w:r>
        <w:rPr>
          <w:spacing w:val="-4"/>
        </w:rPr>
        <w:t xml:space="preserve"> </w:t>
      </w:r>
      <w:r>
        <w:t>теме</w:t>
      </w:r>
      <w:r>
        <w:rPr>
          <w:spacing w:val="-2"/>
        </w:rPr>
        <w:t xml:space="preserve"> </w:t>
      </w:r>
      <w:r>
        <w:t>«Дизайн</w:t>
      </w:r>
      <w:r>
        <w:rPr>
          <w:spacing w:val="-5"/>
        </w:rPr>
        <w:t xml:space="preserve"> </w:t>
      </w:r>
      <w:r>
        <w:t>современной</w:t>
      </w:r>
      <w:r>
        <w:rPr>
          <w:spacing w:val="-4"/>
        </w:rPr>
        <w:t xml:space="preserve"> </w:t>
      </w:r>
      <w:r>
        <w:rPr>
          <w:spacing w:val="-2"/>
        </w:rPr>
        <w:t>одежды».</w:t>
      </w:r>
    </w:p>
    <w:p w14:paraId="79194004" w14:textId="77777777" w:rsidR="004C4874" w:rsidRDefault="00F01225">
      <w:pPr>
        <w:pStyle w:val="a3"/>
        <w:ind w:right="289"/>
      </w:pPr>
      <w:r>
        <w:t>Искусство грима и причёски. Форма лица и причёска. Макияж дневной, вечерний и карнавальный. Грим бытовой и сценический.</w:t>
      </w:r>
    </w:p>
    <w:p w14:paraId="58B9D53C" w14:textId="77777777" w:rsidR="004C4874" w:rsidRDefault="00F01225">
      <w:pPr>
        <w:pStyle w:val="a3"/>
        <w:ind w:right="288"/>
      </w:pPr>
      <w:r>
        <w:t>Имидж-дизайн и его связь с публичностью, технологией социального поведения, рекламой, общественной деятельностью.</w:t>
      </w:r>
    </w:p>
    <w:p w14:paraId="6C363B55" w14:textId="77777777" w:rsidR="004C4874" w:rsidRDefault="00F01225">
      <w:pPr>
        <w:pStyle w:val="a3"/>
        <w:ind w:right="280"/>
      </w:pPr>
      <w:r>
        <w:t xml:space="preserve">Дизайн и архитектура – средства организации среды жизни людей и строительства нового </w:t>
      </w:r>
      <w:r>
        <w:rPr>
          <w:spacing w:val="-2"/>
        </w:rPr>
        <w:t>мира.</w:t>
      </w:r>
    </w:p>
    <w:p w14:paraId="778F123A" w14:textId="77777777" w:rsidR="004C4874" w:rsidRDefault="00F01225">
      <w:pPr>
        <w:pStyle w:val="a4"/>
        <w:numPr>
          <w:ilvl w:val="2"/>
          <w:numId w:val="43"/>
        </w:numPr>
        <w:tabs>
          <w:tab w:val="left" w:pos="1699"/>
        </w:tabs>
        <w:ind w:left="849" w:right="282" w:firstLine="0"/>
        <w:jc w:val="both"/>
        <w:rPr>
          <w:sz w:val="24"/>
        </w:rPr>
      </w:pPr>
      <w:r>
        <w:rPr>
          <w:sz w:val="24"/>
        </w:rPr>
        <w:t>Модуль №</w:t>
      </w:r>
      <w:r>
        <w:rPr>
          <w:spacing w:val="-1"/>
          <w:sz w:val="24"/>
        </w:rPr>
        <w:t xml:space="preserve"> </w:t>
      </w:r>
      <w:r>
        <w:rPr>
          <w:sz w:val="24"/>
        </w:rPr>
        <w:t xml:space="preserve">4 «Изображение в синтетических, экранных видах искусства и художественная фотография» (Вариативный модуль. Компоненты вариативного модуля могут дополнить содержание в 3, 6 и 7 классах или реализовываться в рамках внеурочной </w:t>
      </w:r>
      <w:r>
        <w:rPr>
          <w:spacing w:val="-2"/>
          <w:sz w:val="24"/>
        </w:rPr>
        <w:t>деятельности).</w:t>
      </w:r>
    </w:p>
    <w:p w14:paraId="46BB4011" w14:textId="77777777" w:rsidR="004C4874" w:rsidRDefault="00F01225">
      <w:pPr>
        <w:pStyle w:val="a3"/>
        <w:spacing w:before="1"/>
        <w:jc w:val="left"/>
      </w:pPr>
      <w:r>
        <w:t>Синтетические</w:t>
      </w:r>
      <w:r>
        <w:rPr>
          <w:spacing w:val="80"/>
          <w:w w:val="150"/>
        </w:rPr>
        <w:t xml:space="preserve"> </w:t>
      </w:r>
      <w:r>
        <w:t>–</w:t>
      </w:r>
      <w:r>
        <w:rPr>
          <w:spacing w:val="80"/>
          <w:w w:val="150"/>
        </w:rPr>
        <w:t xml:space="preserve"> </w:t>
      </w:r>
      <w:r>
        <w:t>пространственно-временные</w:t>
      </w:r>
      <w:r>
        <w:rPr>
          <w:spacing w:val="80"/>
          <w:w w:val="150"/>
        </w:rPr>
        <w:t xml:space="preserve"> </w:t>
      </w:r>
      <w:r>
        <w:t>виды</w:t>
      </w:r>
      <w:r>
        <w:rPr>
          <w:spacing w:val="80"/>
          <w:w w:val="150"/>
        </w:rPr>
        <w:t xml:space="preserve"> </w:t>
      </w:r>
      <w:r>
        <w:t>искусства.</w:t>
      </w:r>
      <w:r>
        <w:rPr>
          <w:spacing w:val="80"/>
          <w:w w:val="150"/>
        </w:rPr>
        <w:t xml:space="preserve"> </w:t>
      </w:r>
      <w:r>
        <w:t>Роль</w:t>
      </w:r>
      <w:r>
        <w:rPr>
          <w:spacing w:val="80"/>
          <w:w w:val="150"/>
        </w:rPr>
        <w:t xml:space="preserve"> </w:t>
      </w:r>
      <w:r>
        <w:t>изображения</w:t>
      </w:r>
      <w:r>
        <w:rPr>
          <w:spacing w:val="80"/>
          <w:w w:val="150"/>
        </w:rPr>
        <w:t xml:space="preserve"> </w:t>
      </w:r>
      <w:r>
        <w:t>в синтетических искусствах в соединении со словом, музыкой, движением.</w:t>
      </w:r>
    </w:p>
    <w:p w14:paraId="1895B5E7" w14:textId="77777777" w:rsidR="004C4874" w:rsidRDefault="00F01225">
      <w:pPr>
        <w:pStyle w:val="a3"/>
        <w:jc w:val="left"/>
      </w:pPr>
      <w:r>
        <w:t>Значение</w:t>
      </w:r>
      <w:r>
        <w:rPr>
          <w:spacing w:val="-7"/>
        </w:rPr>
        <w:t xml:space="preserve"> </w:t>
      </w:r>
      <w:r>
        <w:t>развития</w:t>
      </w:r>
      <w:r>
        <w:rPr>
          <w:spacing w:val="-4"/>
        </w:rPr>
        <w:t xml:space="preserve"> </w:t>
      </w:r>
      <w:r>
        <w:t>технологий</w:t>
      </w:r>
      <w:r>
        <w:rPr>
          <w:spacing w:val="-4"/>
        </w:rPr>
        <w:t xml:space="preserve"> </w:t>
      </w:r>
      <w:r>
        <w:t>в</w:t>
      </w:r>
      <w:r>
        <w:rPr>
          <w:spacing w:val="-4"/>
        </w:rPr>
        <w:t xml:space="preserve"> </w:t>
      </w:r>
      <w:r>
        <w:t>становлении</w:t>
      </w:r>
      <w:r>
        <w:rPr>
          <w:spacing w:val="-4"/>
        </w:rPr>
        <w:t xml:space="preserve"> </w:t>
      </w:r>
      <w:r>
        <w:t>новых</w:t>
      </w:r>
      <w:r>
        <w:rPr>
          <w:spacing w:val="-2"/>
        </w:rPr>
        <w:t xml:space="preserve"> </w:t>
      </w:r>
      <w:r>
        <w:t>видов</w:t>
      </w:r>
      <w:r>
        <w:rPr>
          <w:spacing w:val="-4"/>
        </w:rPr>
        <w:t xml:space="preserve"> </w:t>
      </w:r>
      <w:r>
        <w:rPr>
          <w:spacing w:val="-2"/>
        </w:rPr>
        <w:t>искусства.</w:t>
      </w:r>
    </w:p>
    <w:p w14:paraId="42701DB5" w14:textId="77777777" w:rsidR="004C4874" w:rsidRDefault="00F01225">
      <w:pPr>
        <w:pStyle w:val="a3"/>
        <w:jc w:val="left"/>
      </w:pPr>
      <w:r>
        <w:t>Мультимедиа</w:t>
      </w:r>
      <w:r>
        <w:rPr>
          <w:spacing w:val="40"/>
        </w:rPr>
        <w:t xml:space="preserve"> </w:t>
      </w:r>
      <w:r>
        <w:t>и</w:t>
      </w:r>
      <w:r>
        <w:rPr>
          <w:spacing w:val="40"/>
        </w:rPr>
        <w:t xml:space="preserve"> </w:t>
      </w:r>
      <w:r>
        <w:t>объединение</w:t>
      </w:r>
      <w:r>
        <w:rPr>
          <w:spacing w:val="40"/>
        </w:rPr>
        <w:t xml:space="preserve"> </w:t>
      </w:r>
      <w:r>
        <w:t>множества</w:t>
      </w:r>
      <w:r>
        <w:rPr>
          <w:spacing w:val="40"/>
        </w:rPr>
        <w:t xml:space="preserve"> </w:t>
      </w:r>
      <w:r>
        <w:t>воспринимаемых</w:t>
      </w:r>
      <w:r>
        <w:rPr>
          <w:spacing w:val="40"/>
        </w:rPr>
        <w:t xml:space="preserve"> </w:t>
      </w:r>
      <w:r>
        <w:t>человеком</w:t>
      </w:r>
      <w:r>
        <w:rPr>
          <w:spacing w:val="40"/>
        </w:rPr>
        <w:t xml:space="preserve"> </w:t>
      </w:r>
      <w:r>
        <w:t>информационных</w:t>
      </w:r>
      <w:r>
        <w:rPr>
          <w:spacing w:val="40"/>
        </w:rPr>
        <w:t xml:space="preserve"> </w:t>
      </w:r>
      <w:r>
        <w:t>средств на экране цифрового искусства.</w:t>
      </w:r>
    </w:p>
    <w:p w14:paraId="62308AD5" w14:textId="77777777" w:rsidR="004C4874" w:rsidRDefault="00F01225">
      <w:pPr>
        <w:pStyle w:val="a3"/>
        <w:jc w:val="left"/>
      </w:pPr>
      <w:r>
        <w:t>Художник</w:t>
      </w:r>
      <w:r>
        <w:rPr>
          <w:spacing w:val="-5"/>
        </w:rPr>
        <w:t xml:space="preserve"> </w:t>
      </w:r>
      <w:r>
        <w:t>и</w:t>
      </w:r>
      <w:r>
        <w:rPr>
          <w:spacing w:val="-4"/>
        </w:rPr>
        <w:t xml:space="preserve"> </w:t>
      </w:r>
      <w:r>
        <w:t>искусство</w:t>
      </w:r>
      <w:r>
        <w:rPr>
          <w:spacing w:val="-2"/>
        </w:rPr>
        <w:t xml:space="preserve"> театра.</w:t>
      </w:r>
    </w:p>
    <w:p w14:paraId="7B4B04A9" w14:textId="77777777" w:rsidR="004C4874" w:rsidRDefault="00F01225">
      <w:pPr>
        <w:pStyle w:val="a3"/>
        <w:jc w:val="left"/>
      </w:pPr>
      <w:r>
        <w:t>Рождение</w:t>
      </w:r>
      <w:r>
        <w:rPr>
          <w:spacing w:val="-6"/>
        </w:rPr>
        <w:t xml:space="preserve"> </w:t>
      </w:r>
      <w:r>
        <w:t>театра</w:t>
      </w:r>
      <w:r>
        <w:rPr>
          <w:spacing w:val="-3"/>
        </w:rPr>
        <w:t xml:space="preserve"> </w:t>
      </w:r>
      <w:r>
        <w:t>в</w:t>
      </w:r>
      <w:r>
        <w:rPr>
          <w:spacing w:val="-4"/>
        </w:rPr>
        <w:t xml:space="preserve"> </w:t>
      </w:r>
      <w:r>
        <w:t>древнейших</w:t>
      </w:r>
      <w:r>
        <w:rPr>
          <w:spacing w:val="-1"/>
        </w:rPr>
        <w:t xml:space="preserve"> </w:t>
      </w:r>
      <w:r>
        <w:t>обрядах.</w:t>
      </w:r>
      <w:r>
        <w:rPr>
          <w:spacing w:val="-2"/>
        </w:rPr>
        <w:t xml:space="preserve"> </w:t>
      </w:r>
      <w:r>
        <w:t>История</w:t>
      </w:r>
      <w:r>
        <w:rPr>
          <w:spacing w:val="-3"/>
        </w:rPr>
        <w:t xml:space="preserve"> </w:t>
      </w:r>
      <w:r>
        <w:t>развития</w:t>
      </w:r>
      <w:r>
        <w:rPr>
          <w:spacing w:val="-3"/>
        </w:rPr>
        <w:t xml:space="preserve"> </w:t>
      </w:r>
      <w:r>
        <w:t>искусства</w:t>
      </w:r>
      <w:r>
        <w:rPr>
          <w:spacing w:val="-3"/>
        </w:rPr>
        <w:t xml:space="preserve"> </w:t>
      </w:r>
      <w:r>
        <w:rPr>
          <w:spacing w:val="-2"/>
        </w:rPr>
        <w:t>театра.</w:t>
      </w:r>
    </w:p>
    <w:p w14:paraId="07FECE32" w14:textId="77777777" w:rsidR="004C4874" w:rsidRDefault="00F01225">
      <w:pPr>
        <w:pStyle w:val="a3"/>
        <w:jc w:val="left"/>
      </w:pPr>
      <w:r>
        <w:t>Жанровое</w:t>
      </w:r>
      <w:r>
        <w:rPr>
          <w:spacing w:val="40"/>
        </w:rPr>
        <w:t xml:space="preserve"> </w:t>
      </w:r>
      <w:r>
        <w:t>многообразие</w:t>
      </w:r>
      <w:r>
        <w:rPr>
          <w:spacing w:val="40"/>
        </w:rPr>
        <w:t xml:space="preserve"> </w:t>
      </w:r>
      <w:r>
        <w:t>театральных</w:t>
      </w:r>
      <w:r>
        <w:rPr>
          <w:spacing w:val="40"/>
        </w:rPr>
        <w:t xml:space="preserve"> </w:t>
      </w:r>
      <w:r>
        <w:t>представлений,</w:t>
      </w:r>
      <w:r>
        <w:rPr>
          <w:spacing w:val="40"/>
        </w:rPr>
        <w:t xml:space="preserve"> </w:t>
      </w:r>
      <w:r>
        <w:t>шоу,</w:t>
      </w:r>
      <w:r>
        <w:rPr>
          <w:spacing w:val="40"/>
        </w:rPr>
        <w:t xml:space="preserve"> </w:t>
      </w:r>
      <w:r>
        <w:t>праздников</w:t>
      </w:r>
      <w:r>
        <w:rPr>
          <w:spacing w:val="40"/>
        </w:rPr>
        <w:t xml:space="preserve"> </w:t>
      </w:r>
      <w:r>
        <w:t>и</w:t>
      </w:r>
      <w:r>
        <w:rPr>
          <w:spacing w:val="40"/>
        </w:rPr>
        <w:t xml:space="preserve"> </w:t>
      </w:r>
      <w:r>
        <w:t>их</w:t>
      </w:r>
      <w:r>
        <w:rPr>
          <w:spacing w:val="40"/>
        </w:rPr>
        <w:t xml:space="preserve"> </w:t>
      </w:r>
      <w:r>
        <w:t xml:space="preserve">визуальный </w:t>
      </w:r>
      <w:r>
        <w:rPr>
          <w:spacing w:val="-2"/>
        </w:rPr>
        <w:t>облик.</w:t>
      </w:r>
    </w:p>
    <w:p w14:paraId="5538FEF2" w14:textId="77777777" w:rsidR="004C4874" w:rsidRDefault="00F01225">
      <w:pPr>
        <w:pStyle w:val="a3"/>
        <w:jc w:val="left"/>
      </w:pPr>
      <w:r>
        <w:t>Роль художника и виды профессиональной деятельности художника в современном театре. Сценография</w:t>
      </w:r>
      <w:r>
        <w:rPr>
          <w:spacing w:val="40"/>
        </w:rPr>
        <w:t xml:space="preserve"> </w:t>
      </w:r>
      <w:r>
        <w:t>и</w:t>
      </w:r>
      <w:r>
        <w:rPr>
          <w:spacing w:val="40"/>
        </w:rPr>
        <w:t xml:space="preserve"> </w:t>
      </w:r>
      <w:r>
        <w:t>создание</w:t>
      </w:r>
      <w:r>
        <w:rPr>
          <w:spacing w:val="40"/>
        </w:rPr>
        <w:t xml:space="preserve"> </w:t>
      </w:r>
      <w:r>
        <w:t>сценического</w:t>
      </w:r>
      <w:r>
        <w:rPr>
          <w:spacing w:val="40"/>
        </w:rPr>
        <w:t xml:space="preserve"> </w:t>
      </w:r>
      <w:r>
        <w:t>образа.</w:t>
      </w:r>
      <w:r>
        <w:rPr>
          <w:spacing w:val="40"/>
        </w:rPr>
        <w:t xml:space="preserve"> </w:t>
      </w:r>
      <w:r>
        <w:t>Сотворчество</w:t>
      </w:r>
      <w:r>
        <w:rPr>
          <w:spacing w:val="40"/>
        </w:rPr>
        <w:t xml:space="preserve"> </w:t>
      </w:r>
      <w:r>
        <w:t>художника-постановщика</w:t>
      </w:r>
      <w:r>
        <w:rPr>
          <w:spacing w:val="40"/>
        </w:rPr>
        <w:t xml:space="preserve"> </w:t>
      </w:r>
      <w:r>
        <w:t>с драматургом, режиссёром и актёрами.</w:t>
      </w:r>
    </w:p>
    <w:p w14:paraId="06997F41" w14:textId="77777777" w:rsidR="004C4874" w:rsidRDefault="00F01225">
      <w:pPr>
        <w:pStyle w:val="a3"/>
        <w:spacing w:before="1"/>
        <w:jc w:val="left"/>
      </w:pPr>
      <w:r>
        <w:t>Роль</w:t>
      </w:r>
      <w:r>
        <w:rPr>
          <w:spacing w:val="37"/>
        </w:rPr>
        <w:t xml:space="preserve"> </w:t>
      </w:r>
      <w:r>
        <w:t>освещения</w:t>
      </w:r>
      <w:r>
        <w:rPr>
          <w:spacing w:val="36"/>
        </w:rPr>
        <w:t xml:space="preserve"> </w:t>
      </w:r>
      <w:r>
        <w:t>в</w:t>
      </w:r>
      <w:r>
        <w:rPr>
          <w:spacing w:val="36"/>
        </w:rPr>
        <w:t xml:space="preserve"> </w:t>
      </w:r>
      <w:r>
        <w:t>визуальном</w:t>
      </w:r>
      <w:r>
        <w:rPr>
          <w:spacing w:val="35"/>
        </w:rPr>
        <w:t xml:space="preserve"> </w:t>
      </w:r>
      <w:r>
        <w:t>облике</w:t>
      </w:r>
      <w:r>
        <w:rPr>
          <w:spacing w:val="35"/>
        </w:rPr>
        <w:t xml:space="preserve"> </w:t>
      </w:r>
      <w:r>
        <w:t>театрального</w:t>
      </w:r>
      <w:r>
        <w:rPr>
          <w:spacing w:val="36"/>
        </w:rPr>
        <w:t xml:space="preserve"> </w:t>
      </w:r>
      <w:r>
        <w:t>действия.</w:t>
      </w:r>
      <w:r>
        <w:rPr>
          <w:spacing w:val="36"/>
        </w:rPr>
        <w:t xml:space="preserve"> </w:t>
      </w:r>
      <w:r>
        <w:t>Бутафорские,</w:t>
      </w:r>
      <w:r>
        <w:rPr>
          <w:spacing w:val="36"/>
        </w:rPr>
        <w:t xml:space="preserve"> </w:t>
      </w:r>
      <w:r>
        <w:t>пошивочные, декорационные и иные цеха в театре.</w:t>
      </w:r>
    </w:p>
    <w:p w14:paraId="49B3A552" w14:textId="77777777" w:rsidR="004C4874" w:rsidRDefault="00F01225">
      <w:pPr>
        <w:pStyle w:val="a3"/>
        <w:jc w:val="left"/>
      </w:pPr>
      <w:r>
        <w:t>Сценический костюм, грим и маска. Стилистическое единство в решении образа спектакля. Выражение в костюме характера персонажа.</w:t>
      </w:r>
    </w:p>
    <w:p w14:paraId="0BDA2A49" w14:textId="77777777" w:rsidR="004C4874" w:rsidRDefault="00F01225">
      <w:pPr>
        <w:pStyle w:val="a3"/>
        <w:ind w:right="280"/>
      </w:pPr>
      <w:r>
        <w:t>Творчество художников-постановщиков в истории отечественного искусства (К. Коровин, И.</w:t>
      </w:r>
      <w:r>
        <w:rPr>
          <w:spacing w:val="-3"/>
        </w:rPr>
        <w:t xml:space="preserve"> </w:t>
      </w:r>
      <w:r>
        <w:t>Билибин, А.</w:t>
      </w:r>
      <w:r>
        <w:rPr>
          <w:spacing w:val="-2"/>
        </w:rPr>
        <w:t xml:space="preserve"> </w:t>
      </w:r>
      <w:r>
        <w:t>Головин и других художников-постановщиков). Школьный спектакль и работа художника по его подготовке.</w:t>
      </w:r>
    </w:p>
    <w:p w14:paraId="4B94F0C9" w14:textId="77777777" w:rsidR="004C4874" w:rsidRDefault="00F01225">
      <w:pPr>
        <w:pStyle w:val="a3"/>
        <w:ind w:right="290"/>
      </w:pPr>
      <w:r>
        <w:t>Художник в театре кукол и его ведущая роль как соавтора режиссёра и актёра в процессе создания образа персонажа.</w:t>
      </w:r>
    </w:p>
    <w:p w14:paraId="2BE626B0" w14:textId="77777777" w:rsidR="004C4874" w:rsidRDefault="00F01225">
      <w:pPr>
        <w:pStyle w:val="a3"/>
        <w:spacing w:before="1"/>
        <w:ind w:right="281"/>
      </w:pPr>
      <w:r>
        <w:t xml:space="preserve">Условность и метафора в театральной постановке как образная и авторская интерпретация </w:t>
      </w:r>
      <w:r>
        <w:rPr>
          <w:spacing w:val="-2"/>
        </w:rPr>
        <w:t>реальности.</w:t>
      </w:r>
    </w:p>
    <w:p w14:paraId="3766F558" w14:textId="77777777" w:rsidR="004C4874" w:rsidRDefault="00F01225">
      <w:pPr>
        <w:pStyle w:val="a3"/>
      </w:pPr>
      <w:r>
        <w:t>Художественная</w:t>
      </w:r>
      <w:r>
        <w:rPr>
          <w:spacing w:val="-6"/>
        </w:rPr>
        <w:t xml:space="preserve"> </w:t>
      </w:r>
      <w:r>
        <w:rPr>
          <w:spacing w:val="-2"/>
        </w:rPr>
        <w:t>фотография.</w:t>
      </w:r>
    </w:p>
    <w:p w14:paraId="03DF0EC8" w14:textId="77777777" w:rsidR="004C4874" w:rsidRDefault="00F01225">
      <w:pPr>
        <w:pStyle w:val="a3"/>
        <w:ind w:right="289"/>
      </w:pPr>
      <w:r>
        <w:t>Рождение</w:t>
      </w:r>
      <w:r>
        <w:rPr>
          <w:spacing w:val="-5"/>
        </w:rPr>
        <w:t xml:space="preserve"> </w:t>
      </w:r>
      <w:r>
        <w:t>фотографии</w:t>
      </w:r>
      <w:r>
        <w:rPr>
          <w:spacing w:val="-6"/>
        </w:rPr>
        <w:t xml:space="preserve"> </w:t>
      </w:r>
      <w:r>
        <w:t>как</w:t>
      </w:r>
      <w:r>
        <w:rPr>
          <w:spacing w:val="-4"/>
        </w:rPr>
        <w:t xml:space="preserve"> </w:t>
      </w:r>
      <w:r>
        <w:t>технологическая</w:t>
      </w:r>
      <w:r>
        <w:rPr>
          <w:spacing w:val="-4"/>
        </w:rPr>
        <w:t xml:space="preserve"> </w:t>
      </w:r>
      <w:r>
        <w:t>революция</w:t>
      </w:r>
      <w:r>
        <w:rPr>
          <w:spacing w:val="-4"/>
        </w:rPr>
        <w:t xml:space="preserve"> </w:t>
      </w:r>
      <w:r>
        <w:t>запечатления</w:t>
      </w:r>
      <w:r>
        <w:rPr>
          <w:spacing w:val="-7"/>
        </w:rPr>
        <w:t xml:space="preserve"> </w:t>
      </w:r>
      <w:r>
        <w:t>реальности.</w:t>
      </w:r>
      <w:r>
        <w:rPr>
          <w:spacing w:val="-4"/>
        </w:rPr>
        <w:t xml:space="preserve"> </w:t>
      </w:r>
      <w:r>
        <w:t>Искусство и технология. История фотографии: от дагеротипа до компьютерных технологий.</w:t>
      </w:r>
    </w:p>
    <w:p w14:paraId="1F46D205" w14:textId="77777777" w:rsidR="004C4874" w:rsidRDefault="00F01225">
      <w:pPr>
        <w:pStyle w:val="a3"/>
      </w:pPr>
      <w:r>
        <w:t>Современные</w:t>
      </w:r>
      <w:r>
        <w:rPr>
          <w:spacing w:val="-9"/>
        </w:rPr>
        <w:t xml:space="preserve"> </w:t>
      </w:r>
      <w:r>
        <w:t>возможности</w:t>
      </w:r>
      <w:r>
        <w:rPr>
          <w:spacing w:val="-4"/>
        </w:rPr>
        <w:t xml:space="preserve"> </w:t>
      </w:r>
      <w:r>
        <w:t>художественной</w:t>
      </w:r>
      <w:r>
        <w:rPr>
          <w:spacing w:val="-4"/>
        </w:rPr>
        <w:t xml:space="preserve"> </w:t>
      </w:r>
      <w:r>
        <w:t>обработки</w:t>
      </w:r>
      <w:r>
        <w:rPr>
          <w:spacing w:val="-7"/>
        </w:rPr>
        <w:t xml:space="preserve"> </w:t>
      </w:r>
      <w:r>
        <w:t>цифровой</w:t>
      </w:r>
      <w:r>
        <w:rPr>
          <w:spacing w:val="-6"/>
        </w:rPr>
        <w:t xml:space="preserve"> </w:t>
      </w:r>
      <w:r>
        <w:rPr>
          <w:spacing w:val="-2"/>
        </w:rPr>
        <w:t>фотографии.</w:t>
      </w:r>
    </w:p>
    <w:p w14:paraId="7AF3C89A" w14:textId="77777777" w:rsidR="004C4874" w:rsidRDefault="00F01225">
      <w:pPr>
        <w:pStyle w:val="a3"/>
        <w:ind w:right="280"/>
      </w:pPr>
      <w: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14:paraId="7563C463" w14:textId="77777777" w:rsidR="004C4874" w:rsidRDefault="00F01225">
      <w:pPr>
        <w:pStyle w:val="a3"/>
        <w:ind w:right="284"/>
      </w:pPr>
      <w: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14:paraId="0F720154" w14:textId="77777777" w:rsidR="004C4874" w:rsidRDefault="00F01225">
      <w:pPr>
        <w:pStyle w:val="a3"/>
      </w:pPr>
      <w:r>
        <w:t>Композиция</w:t>
      </w:r>
      <w:r>
        <w:rPr>
          <w:spacing w:val="-7"/>
        </w:rPr>
        <w:t xml:space="preserve"> </w:t>
      </w:r>
      <w:r>
        <w:t>кадра,</w:t>
      </w:r>
      <w:r>
        <w:rPr>
          <w:spacing w:val="-3"/>
        </w:rPr>
        <w:t xml:space="preserve"> </w:t>
      </w:r>
      <w:r>
        <w:t>ракурс,</w:t>
      </w:r>
      <w:r>
        <w:rPr>
          <w:spacing w:val="-4"/>
        </w:rPr>
        <w:t xml:space="preserve"> </w:t>
      </w:r>
      <w:r>
        <w:t>плановость,</w:t>
      </w:r>
      <w:r>
        <w:rPr>
          <w:spacing w:val="-3"/>
        </w:rPr>
        <w:t xml:space="preserve"> </w:t>
      </w:r>
      <w:r>
        <w:t>графический</w:t>
      </w:r>
      <w:r>
        <w:rPr>
          <w:spacing w:val="-3"/>
        </w:rPr>
        <w:t xml:space="preserve"> </w:t>
      </w:r>
      <w:r>
        <w:rPr>
          <w:spacing w:val="-2"/>
        </w:rPr>
        <w:t>ритм.</w:t>
      </w:r>
    </w:p>
    <w:p w14:paraId="23A9B4A1" w14:textId="77777777" w:rsidR="004C4874" w:rsidRDefault="00F01225">
      <w:pPr>
        <w:pStyle w:val="a3"/>
        <w:ind w:right="289"/>
      </w:pPr>
      <w:r>
        <w:t xml:space="preserve">Умения наблюдать и выявлять выразительность и красоту окружающей жизни с помощью </w:t>
      </w:r>
      <w:r>
        <w:rPr>
          <w:spacing w:val="-2"/>
        </w:rPr>
        <w:t>фотографии.</w:t>
      </w:r>
    </w:p>
    <w:p w14:paraId="40835869" w14:textId="77777777" w:rsidR="004C4874" w:rsidRDefault="00F01225">
      <w:pPr>
        <w:pStyle w:val="a3"/>
        <w:ind w:right="2995"/>
        <w:jc w:val="left"/>
      </w:pPr>
      <w:r>
        <w:t>Фотопейзаж в творчестве профессиональных фотографов. Образные</w:t>
      </w:r>
      <w:r>
        <w:rPr>
          <w:spacing w:val="-8"/>
        </w:rPr>
        <w:t xml:space="preserve"> </w:t>
      </w:r>
      <w:r>
        <w:t>возможности</w:t>
      </w:r>
      <w:r>
        <w:rPr>
          <w:spacing w:val="-7"/>
        </w:rPr>
        <w:t xml:space="preserve"> </w:t>
      </w:r>
      <w:r>
        <w:t>чёрно-белой</w:t>
      </w:r>
      <w:r>
        <w:rPr>
          <w:spacing w:val="-5"/>
        </w:rPr>
        <w:t xml:space="preserve"> </w:t>
      </w:r>
      <w:r>
        <w:t>и</w:t>
      </w:r>
      <w:r>
        <w:rPr>
          <w:spacing w:val="-6"/>
        </w:rPr>
        <w:t xml:space="preserve"> </w:t>
      </w:r>
      <w:r>
        <w:t>цветной</w:t>
      </w:r>
      <w:r>
        <w:rPr>
          <w:spacing w:val="-8"/>
        </w:rPr>
        <w:t xml:space="preserve"> </w:t>
      </w:r>
      <w:r>
        <w:t>фотографии.</w:t>
      </w:r>
    </w:p>
    <w:p w14:paraId="09E37868" w14:textId="77777777" w:rsidR="004C4874" w:rsidRDefault="00F01225">
      <w:pPr>
        <w:pStyle w:val="a3"/>
        <w:ind w:right="286"/>
        <w:jc w:val="left"/>
      </w:pPr>
      <w:r>
        <w:t>Роль</w:t>
      </w:r>
      <w:r>
        <w:rPr>
          <w:spacing w:val="-4"/>
        </w:rPr>
        <w:t xml:space="preserve"> </w:t>
      </w:r>
      <w:r>
        <w:t>тональных</w:t>
      </w:r>
      <w:r>
        <w:rPr>
          <w:spacing w:val="-2"/>
        </w:rPr>
        <w:t xml:space="preserve"> </w:t>
      </w:r>
      <w:r>
        <w:t>контрастов</w:t>
      </w:r>
      <w:r>
        <w:rPr>
          <w:spacing w:val="-5"/>
        </w:rPr>
        <w:t xml:space="preserve"> </w:t>
      </w:r>
      <w:r>
        <w:t>и</w:t>
      </w:r>
      <w:r>
        <w:rPr>
          <w:spacing w:val="-3"/>
        </w:rPr>
        <w:t xml:space="preserve"> </w:t>
      </w:r>
      <w:r>
        <w:t>роль</w:t>
      </w:r>
      <w:r>
        <w:rPr>
          <w:spacing w:val="-4"/>
        </w:rPr>
        <w:t xml:space="preserve"> </w:t>
      </w:r>
      <w:r>
        <w:t>цвета</w:t>
      </w:r>
      <w:r>
        <w:rPr>
          <w:spacing w:val="-4"/>
        </w:rPr>
        <w:t xml:space="preserve"> </w:t>
      </w:r>
      <w:r>
        <w:t>в</w:t>
      </w:r>
      <w:r>
        <w:rPr>
          <w:spacing w:val="-5"/>
        </w:rPr>
        <w:t xml:space="preserve"> </w:t>
      </w:r>
      <w:r>
        <w:t>эмоционально-образном</w:t>
      </w:r>
      <w:r>
        <w:rPr>
          <w:spacing w:val="-5"/>
        </w:rPr>
        <w:t xml:space="preserve"> </w:t>
      </w:r>
      <w:r>
        <w:t>восприятии</w:t>
      </w:r>
      <w:r>
        <w:rPr>
          <w:spacing w:val="-4"/>
        </w:rPr>
        <w:t xml:space="preserve"> </w:t>
      </w:r>
      <w:r>
        <w:t>пейзажа. Роль освещения в портретном образе. Фотография постановочная и документальная.</w:t>
      </w:r>
    </w:p>
    <w:p w14:paraId="768EF376" w14:textId="77777777" w:rsidR="004C4874" w:rsidRDefault="004C4874">
      <w:pPr>
        <w:pStyle w:val="a3"/>
        <w:jc w:val="left"/>
        <w:sectPr w:rsidR="004C4874">
          <w:pgSz w:w="11910" w:h="16850"/>
          <w:pgMar w:top="1020" w:right="283" w:bottom="280" w:left="992" w:header="569" w:footer="0" w:gutter="0"/>
          <w:cols w:space="720"/>
        </w:sectPr>
      </w:pPr>
    </w:p>
    <w:p w14:paraId="651EF338" w14:textId="77777777" w:rsidR="004C4874" w:rsidRDefault="00F01225">
      <w:pPr>
        <w:pStyle w:val="a3"/>
        <w:spacing w:before="88"/>
        <w:ind w:right="280"/>
      </w:pPr>
      <w:r>
        <w:t>Фотопортрет в истории профессиональной фотографии и его связь с направлениями в изобразительном искусстве.</w:t>
      </w:r>
    </w:p>
    <w:p w14:paraId="6F65A733" w14:textId="77777777" w:rsidR="004C4874" w:rsidRDefault="00F01225">
      <w:pPr>
        <w:pStyle w:val="a3"/>
        <w:ind w:right="282"/>
      </w:pPr>
      <w:r>
        <w:t>Портрет в фотографии, его общее и особенное по сравнению с живописным и графическим портретом. Опыт выполнения портретных фотографий.</w:t>
      </w:r>
    </w:p>
    <w:p w14:paraId="29CC3309" w14:textId="77777777" w:rsidR="004C4874" w:rsidRDefault="00F01225">
      <w:pPr>
        <w:pStyle w:val="a3"/>
        <w:ind w:right="283"/>
      </w:pPr>
      <w:r>
        <w:t>Фоторепортаж.</w:t>
      </w:r>
      <w:r>
        <w:rPr>
          <w:spacing w:val="-3"/>
        </w:rPr>
        <w:t xml:space="preserve"> </w:t>
      </w:r>
      <w:r>
        <w:t>Образ</w:t>
      </w:r>
      <w:r>
        <w:rPr>
          <w:spacing w:val="-1"/>
        </w:rPr>
        <w:t xml:space="preserve"> </w:t>
      </w:r>
      <w:r>
        <w:t>события</w:t>
      </w:r>
      <w:r>
        <w:rPr>
          <w:spacing w:val="-2"/>
        </w:rPr>
        <w:t xml:space="preserve"> </w:t>
      </w:r>
      <w:r>
        <w:t>в</w:t>
      </w:r>
      <w:r>
        <w:rPr>
          <w:spacing w:val="-3"/>
        </w:rPr>
        <w:t xml:space="preserve"> </w:t>
      </w:r>
      <w:r>
        <w:t>кадре.</w:t>
      </w:r>
      <w:r>
        <w:rPr>
          <w:spacing w:val="-2"/>
        </w:rPr>
        <w:t xml:space="preserve"> </w:t>
      </w:r>
      <w:r>
        <w:t>Репортажный</w:t>
      </w:r>
      <w:r>
        <w:rPr>
          <w:spacing w:val="-2"/>
        </w:rPr>
        <w:t xml:space="preserve"> </w:t>
      </w:r>
      <w:r>
        <w:t>снимок –</w:t>
      </w:r>
      <w:r>
        <w:rPr>
          <w:spacing w:val="-1"/>
        </w:rPr>
        <w:t xml:space="preserve"> </w:t>
      </w:r>
      <w:r>
        <w:t>свидетельство</w:t>
      </w:r>
      <w:r>
        <w:rPr>
          <w:spacing w:val="-2"/>
        </w:rPr>
        <w:t xml:space="preserve"> </w:t>
      </w:r>
      <w:r>
        <w:t>истории</w:t>
      </w:r>
      <w:r>
        <w:rPr>
          <w:spacing w:val="-3"/>
        </w:rPr>
        <w:t xml:space="preserve"> </w:t>
      </w:r>
      <w:r>
        <w:t>и</w:t>
      </w:r>
      <w:r>
        <w:rPr>
          <w:spacing w:val="-1"/>
        </w:rPr>
        <w:t xml:space="preserve"> </w:t>
      </w:r>
      <w:r>
        <w:t>его значение в сохранении памяти о событии.</w:t>
      </w:r>
    </w:p>
    <w:p w14:paraId="19CE9C24" w14:textId="77777777" w:rsidR="004C4874" w:rsidRDefault="00F01225">
      <w:pPr>
        <w:pStyle w:val="a3"/>
        <w:ind w:right="284"/>
      </w:pPr>
      <w:r>
        <w:t>Фоторепортаж – дневник истории. Значение работы военных фотографов. Спортивные фотографии. Образ современности в репортажных фотографиях.</w:t>
      </w:r>
    </w:p>
    <w:p w14:paraId="2648C993" w14:textId="77777777" w:rsidR="004C4874" w:rsidRDefault="00F01225">
      <w:pPr>
        <w:pStyle w:val="a3"/>
        <w:ind w:right="281"/>
      </w:pPr>
      <w:r>
        <w:t>«Работать</w:t>
      </w:r>
      <w:r>
        <w:rPr>
          <w:spacing w:val="-14"/>
        </w:rPr>
        <w:t xml:space="preserve"> </w:t>
      </w:r>
      <w:r>
        <w:t>для</w:t>
      </w:r>
      <w:r>
        <w:rPr>
          <w:spacing w:val="-15"/>
        </w:rPr>
        <w:t xml:space="preserve"> </w:t>
      </w:r>
      <w:r>
        <w:t>жизни…»</w:t>
      </w:r>
      <w:r>
        <w:rPr>
          <w:spacing w:val="-15"/>
        </w:rPr>
        <w:t xml:space="preserve"> </w:t>
      </w:r>
      <w:r>
        <w:t>–</w:t>
      </w:r>
      <w:r>
        <w:rPr>
          <w:spacing w:val="-15"/>
        </w:rPr>
        <w:t xml:space="preserve"> </w:t>
      </w:r>
      <w:r>
        <w:t>фотографии</w:t>
      </w:r>
      <w:r>
        <w:rPr>
          <w:spacing w:val="-15"/>
        </w:rPr>
        <w:t xml:space="preserve"> </w:t>
      </w:r>
      <w:r>
        <w:t>Александра</w:t>
      </w:r>
      <w:r>
        <w:rPr>
          <w:spacing w:val="-15"/>
        </w:rPr>
        <w:t xml:space="preserve"> </w:t>
      </w:r>
      <w:r>
        <w:t>Родченко,</w:t>
      </w:r>
      <w:r>
        <w:rPr>
          <w:spacing w:val="-15"/>
        </w:rPr>
        <w:t xml:space="preserve"> </w:t>
      </w:r>
      <w:r>
        <w:t>их</w:t>
      </w:r>
      <w:r>
        <w:rPr>
          <w:spacing w:val="-13"/>
        </w:rPr>
        <w:t xml:space="preserve"> </w:t>
      </w:r>
      <w:r>
        <w:t>значение</w:t>
      </w:r>
      <w:r>
        <w:rPr>
          <w:spacing w:val="-13"/>
        </w:rPr>
        <w:t xml:space="preserve"> </w:t>
      </w:r>
      <w:r>
        <w:t>и</w:t>
      </w:r>
      <w:r>
        <w:rPr>
          <w:spacing w:val="-15"/>
        </w:rPr>
        <w:t xml:space="preserve"> </w:t>
      </w:r>
      <w:r>
        <w:t>влияние</w:t>
      </w:r>
      <w:r>
        <w:rPr>
          <w:spacing w:val="-15"/>
        </w:rPr>
        <w:t xml:space="preserve"> </w:t>
      </w:r>
      <w:r>
        <w:t>на</w:t>
      </w:r>
      <w:r>
        <w:rPr>
          <w:spacing w:val="-15"/>
        </w:rPr>
        <w:t xml:space="preserve"> </w:t>
      </w:r>
      <w:r>
        <w:t xml:space="preserve">стиль </w:t>
      </w:r>
      <w:r>
        <w:rPr>
          <w:spacing w:val="-2"/>
        </w:rPr>
        <w:t>эпохи.</w:t>
      </w:r>
    </w:p>
    <w:p w14:paraId="5169E498" w14:textId="77777777" w:rsidR="004C4874" w:rsidRDefault="00F01225">
      <w:pPr>
        <w:pStyle w:val="a3"/>
        <w:ind w:right="286"/>
      </w:pPr>
      <w:r>
        <w:t>Возможности компьютерной обработки фотографий, задачи преобразования фотографий и границы достоверности.</w:t>
      </w:r>
    </w:p>
    <w:p w14:paraId="66736D0A" w14:textId="77777777" w:rsidR="004C4874" w:rsidRDefault="00F01225">
      <w:pPr>
        <w:pStyle w:val="a3"/>
        <w:spacing w:before="1"/>
        <w:ind w:right="282"/>
      </w:pPr>
      <w:r>
        <w:t xml:space="preserve">Коллаж как жанр художественного творчества с помощью различных компьютерных </w:t>
      </w:r>
      <w:r>
        <w:rPr>
          <w:spacing w:val="-2"/>
        </w:rPr>
        <w:t>программ.</w:t>
      </w:r>
    </w:p>
    <w:p w14:paraId="752AFFF5" w14:textId="77777777" w:rsidR="004C4874" w:rsidRDefault="00F01225">
      <w:pPr>
        <w:pStyle w:val="a3"/>
        <w:ind w:right="279"/>
      </w:pPr>
      <w:r>
        <w:t>Художественная фотография как авторское видение мира, как образ времени и влияние фотообраза на жизнь людей.</w:t>
      </w:r>
    </w:p>
    <w:p w14:paraId="0DAA465B" w14:textId="77777777" w:rsidR="004C4874" w:rsidRDefault="00F01225">
      <w:pPr>
        <w:pStyle w:val="a3"/>
      </w:pPr>
      <w:r>
        <w:t>Изображение</w:t>
      </w:r>
      <w:r>
        <w:rPr>
          <w:spacing w:val="-4"/>
        </w:rPr>
        <w:t xml:space="preserve"> </w:t>
      </w:r>
      <w:r>
        <w:t>и</w:t>
      </w:r>
      <w:r>
        <w:rPr>
          <w:spacing w:val="-3"/>
        </w:rPr>
        <w:t xml:space="preserve"> </w:t>
      </w:r>
      <w:r>
        <w:t>искусство</w:t>
      </w:r>
      <w:r>
        <w:rPr>
          <w:spacing w:val="-3"/>
        </w:rPr>
        <w:t xml:space="preserve"> </w:t>
      </w:r>
      <w:r>
        <w:rPr>
          <w:spacing w:val="-2"/>
        </w:rPr>
        <w:t>кино.</w:t>
      </w:r>
    </w:p>
    <w:p w14:paraId="5859B759" w14:textId="77777777" w:rsidR="004C4874" w:rsidRDefault="00F01225">
      <w:pPr>
        <w:pStyle w:val="a3"/>
      </w:pPr>
      <w:r>
        <w:t>Ожившее</w:t>
      </w:r>
      <w:r>
        <w:rPr>
          <w:spacing w:val="-6"/>
        </w:rPr>
        <w:t xml:space="preserve"> </w:t>
      </w:r>
      <w:r>
        <w:t>изображение.</w:t>
      </w:r>
      <w:r>
        <w:rPr>
          <w:spacing w:val="-2"/>
        </w:rPr>
        <w:t xml:space="preserve"> </w:t>
      </w:r>
      <w:r>
        <w:t>История</w:t>
      </w:r>
      <w:r>
        <w:rPr>
          <w:spacing w:val="-3"/>
        </w:rPr>
        <w:t xml:space="preserve"> </w:t>
      </w:r>
      <w:r>
        <w:t>кино</w:t>
      </w:r>
      <w:r>
        <w:rPr>
          <w:spacing w:val="-2"/>
        </w:rPr>
        <w:t xml:space="preserve"> </w:t>
      </w:r>
      <w:r>
        <w:t>и</w:t>
      </w:r>
      <w:r>
        <w:rPr>
          <w:spacing w:val="-2"/>
        </w:rPr>
        <w:t xml:space="preserve"> </w:t>
      </w:r>
      <w:r>
        <w:t>его</w:t>
      </w:r>
      <w:r>
        <w:rPr>
          <w:spacing w:val="-3"/>
        </w:rPr>
        <w:t xml:space="preserve"> </w:t>
      </w:r>
      <w:r>
        <w:t>эволюция</w:t>
      </w:r>
      <w:r>
        <w:rPr>
          <w:spacing w:val="-5"/>
        </w:rPr>
        <w:t xml:space="preserve"> </w:t>
      </w:r>
      <w:r>
        <w:t>как</w:t>
      </w:r>
      <w:r>
        <w:rPr>
          <w:spacing w:val="-2"/>
        </w:rPr>
        <w:t xml:space="preserve"> искусства.</w:t>
      </w:r>
    </w:p>
    <w:p w14:paraId="04DBA435" w14:textId="77777777" w:rsidR="004C4874" w:rsidRDefault="00F01225">
      <w:pPr>
        <w:pStyle w:val="a3"/>
        <w:ind w:right="280"/>
      </w:pPr>
      <w: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14:paraId="793734AE" w14:textId="77777777" w:rsidR="004C4874" w:rsidRDefault="00F01225">
      <w:pPr>
        <w:pStyle w:val="a3"/>
      </w:pPr>
      <w:r>
        <w:t>Монтаж</w:t>
      </w:r>
      <w:r>
        <w:rPr>
          <w:spacing w:val="-6"/>
        </w:rPr>
        <w:t xml:space="preserve"> </w:t>
      </w:r>
      <w:r>
        <w:t>композиционно</w:t>
      </w:r>
      <w:r>
        <w:rPr>
          <w:spacing w:val="-4"/>
        </w:rPr>
        <w:t xml:space="preserve"> </w:t>
      </w:r>
      <w:r>
        <w:t>построенных</w:t>
      </w:r>
      <w:r>
        <w:rPr>
          <w:spacing w:val="-2"/>
        </w:rPr>
        <w:t xml:space="preserve"> </w:t>
      </w:r>
      <w:r>
        <w:t>кадров</w:t>
      </w:r>
      <w:r>
        <w:rPr>
          <w:spacing w:val="-3"/>
        </w:rPr>
        <w:t xml:space="preserve"> </w:t>
      </w:r>
      <w:r>
        <w:t>–</w:t>
      </w:r>
      <w:r>
        <w:rPr>
          <w:spacing w:val="-4"/>
        </w:rPr>
        <w:t xml:space="preserve"> </w:t>
      </w:r>
      <w:r>
        <w:t>основа</w:t>
      </w:r>
      <w:r>
        <w:rPr>
          <w:spacing w:val="-6"/>
        </w:rPr>
        <w:t xml:space="preserve"> </w:t>
      </w:r>
      <w:r>
        <w:t>языка</w:t>
      </w:r>
      <w:r>
        <w:rPr>
          <w:spacing w:val="-3"/>
        </w:rPr>
        <w:t xml:space="preserve"> </w:t>
      </w:r>
      <w:r>
        <w:rPr>
          <w:spacing w:val="-2"/>
        </w:rPr>
        <w:t>киноискусства.</w:t>
      </w:r>
    </w:p>
    <w:p w14:paraId="55ECF697" w14:textId="77777777" w:rsidR="004C4874" w:rsidRDefault="00F01225">
      <w:pPr>
        <w:pStyle w:val="a3"/>
        <w:ind w:right="283"/>
      </w:pPr>
      <w: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14:paraId="7EBCD099" w14:textId="77777777" w:rsidR="004C4874" w:rsidRDefault="00F01225">
      <w:pPr>
        <w:pStyle w:val="a3"/>
        <w:spacing w:before="1"/>
        <w:ind w:right="286"/>
      </w:pPr>
      <w:r>
        <w:t>Создание видеоролика – от замысла до съёмки. Разные жанры – разные задачи в работе над видеороликом. Этапы создания видеоролика.</w:t>
      </w:r>
    </w:p>
    <w:p w14:paraId="2C9B844E" w14:textId="77777777" w:rsidR="004C4874" w:rsidRDefault="00F01225">
      <w:pPr>
        <w:pStyle w:val="a3"/>
        <w:ind w:right="284"/>
      </w:pPr>
      <w:r>
        <w:t>Искусство анимации и художник-мультипликатор. Рисованные, кукольные мультфильмы и цифровая</w:t>
      </w:r>
      <w:r>
        <w:rPr>
          <w:spacing w:val="-15"/>
        </w:rPr>
        <w:t xml:space="preserve"> </w:t>
      </w:r>
      <w:r>
        <w:t>анимация.</w:t>
      </w:r>
      <w:r>
        <w:rPr>
          <w:spacing w:val="-15"/>
        </w:rPr>
        <w:t xml:space="preserve"> </w:t>
      </w:r>
      <w:r>
        <w:t>Уолт</w:t>
      </w:r>
      <w:r>
        <w:rPr>
          <w:spacing w:val="-15"/>
        </w:rPr>
        <w:t xml:space="preserve"> </w:t>
      </w:r>
      <w:r>
        <w:t>Дисней</w:t>
      </w:r>
      <w:r>
        <w:rPr>
          <w:spacing w:val="-15"/>
        </w:rPr>
        <w:t xml:space="preserve"> </w:t>
      </w:r>
      <w:r>
        <w:t>и</w:t>
      </w:r>
      <w:r>
        <w:rPr>
          <w:spacing w:val="-15"/>
        </w:rPr>
        <w:t xml:space="preserve"> </w:t>
      </w:r>
      <w:r>
        <w:t>его</w:t>
      </w:r>
      <w:r>
        <w:rPr>
          <w:spacing w:val="-15"/>
        </w:rPr>
        <w:t xml:space="preserve"> </w:t>
      </w:r>
      <w:r>
        <w:t>студия.</w:t>
      </w:r>
      <w:r>
        <w:rPr>
          <w:spacing w:val="-15"/>
        </w:rPr>
        <w:t xml:space="preserve"> </w:t>
      </w:r>
      <w:r>
        <w:t>Особое</w:t>
      </w:r>
      <w:r>
        <w:rPr>
          <w:spacing w:val="-15"/>
        </w:rPr>
        <w:t xml:space="preserve"> </w:t>
      </w:r>
      <w:r>
        <w:t>лицо</w:t>
      </w:r>
      <w:r>
        <w:rPr>
          <w:spacing w:val="-15"/>
        </w:rPr>
        <w:t xml:space="preserve"> </w:t>
      </w:r>
      <w:r>
        <w:t>отечественной</w:t>
      </w:r>
      <w:r>
        <w:rPr>
          <w:spacing w:val="-15"/>
        </w:rPr>
        <w:t xml:space="preserve"> </w:t>
      </w:r>
      <w:r>
        <w:t>мультипликации, её знаменитые создатели.</w:t>
      </w:r>
    </w:p>
    <w:p w14:paraId="652F6E97" w14:textId="77777777" w:rsidR="004C4874" w:rsidRDefault="00F01225">
      <w:pPr>
        <w:pStyle w:val="a3"/>
        <w:jc w:val="left"/>
      </w:pPr>
      <w:r>
        <w:t>Использование электронно-цифровых технологий в современном игровом кинематографе. Компьютерная</w:t>
      </w:r>
      <w:r>
        <w:rPr>
          <w:spacing w:val="-15"/>
        </w:rPr>
        <w:t xml:space="preserve"> </w:t>
      </w:r>
      <w:r>
        <w:t>анимация</w:t>
      </w:r>
      <w:r>
        <w:rPr>
          <w:spacing w:val="-15"/>
        </w:rPr>
        <w:t xml:space="preserve"> </w:t>
      </w:r>
      <w:r>
        <w:t>на</w:t>
      </w:r>
      <w:r>
        <w:rPr>
          <w:spacing w:val="-15"/>
        </w:rPr>
        <w:t xml:space="preserve"> </w:t>
      </w:r>
      <w:r>
        <w:t>занятиях</w:t>
      </w:r>
      <w:r>
        <w:rPr>
          <w:spacing w:val="-15"/>
        </w:rPr>
        <w:t xml:space="preserve"> </w:t>
      </w:r>
      <w:r>
        <w:t>в</w:t>
      </w:r>
      <w:r>
        <w:rPr>
          <w:spacing w:val="-15"/>
        </w:rPr>
        <w:t xml:space="preserve"> </w:t>
      </w:r>
      <w:r>
        <w:t>школе.</w:t>
      </w:r>
      <w:r>
        <w:rPr>
          <w:spacing w:val="-15"/>
        </w:rPr>
        <w:t xml:space="preserve"> </w:t>
      </w:r>
      <w:r>
        <w:t>Техническое</w:t>
      </w:r>
      <w:r>
        <w:rPr>
          <w:spacing w:val="-15"/>
        </w:rPr>
        <w:t xml:space="preserve"> </w:t>
      </w:r>
      <w:r>
        <w:t>оборудование</w:t>
      </w:r>
      <w:r>
        <w:rPr>
          <w:spacing w:val="-15"/>
        </w:rPr>
        <w:t xml:space="preserve"> </w:t>
      </w:r>
      <w:r>
        <w:t>и</w:t>
      </w:r>
      <w:r>
        <w:rPr>
          <w:spacing w:val="-15"/>
        </w:rPr>
        <w:t xml:space="preserve"> </w:t>
      </w:r>
      <w:r>
        <w:t>его</w:t>
      </w:r>
      <w:r>
        <w:rPr>
          <w:spacing w:val="-15"/>
        </w:rPr>
        <w:t xml:space="preserve"> </w:t>
      </w:r>
      <w:r>
        <w:t xml:space="preserve">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w:t>
      </w:r>
      <w:r>
        <w:rPr>
          <w:spacing w:val="-2"/>
        </w:rPr>
        <w:t>анимация.</w:t>
      </w:r>
    </w:p>
    <w:p w14:paraId="67B270EB" w14:textId="77777777" w:rsidR="004C4874" w:rsidRDefault="00F01225">
      <w:pPr>
        <w:pStyle w:val="a3"/>
        <w:spacing w:before="1"/>
        <w:jc w:val="left"/>
      </w:pPr>
      <w:r>
        <w:t>Этапы</w:t>
      </w:r>
      <w:r>
        <w:rPr>
          <w:spacing w:val="-5"/>
        </w:rPr>
        <w:t xml:space="preserve"> </w:t>
      </w:r>
      <w:r>
        <w:t>создания</w:t>
      </w:r>
      <w:r>
        <w:rPr>
          <w:spacing w:val="-5"/>
        </w:rPr>
        <w:t xml:space="preserve"> </w:t>
      </w:r>
      <w:r>
        <w:t>анимационного</w:t>
      </w:r>
      <w:r>
        <w:rPr>
          <w:spacing w:val="-8"/>
        </w:rPr>
        <w:t xml:space="preserve"> </w:t>
      </w:r>
      <w:r>
        <w:t>фильма.</w:t>
      </w:r>
      <w:r>
        <w:rPr>
          <w:spacing w:val="-5"/>
        </w:rPr>
        <w:t xml:space="preserve"> </w:t>
      </w:r>
      <w:r>
        <w:t>Требования</w:t>
      </w:r>
      <w:r>
        <w:rPr>
          <w:spacing w:val="-5"/>
        </w:rPr>
        <w:t xml:space="preserve"> </w:t>
      </w:r>
      <w:r>
        <w:t>и</w:t>
      </w:r>
      <w:r>
        <w:rPr>
          <w:spacing w:val="-5"/>
        </w:rPr>
        <w:t xml:space="preserve"> </w:t>
      </w:r>
      <w:r>
        <w:t>критерии</w:t>
      </w:r>
      <w:r>
        <w:rPr>
          <w:spacing w:val="-7"/>
        </w:rPr>
        <w:t xml:space="preserve"> </w:t>
      </w:r>
      <w:r>
        <w:t>художественности. Изобразительное искусство на телевидении.</w:t>
      </w:r>
    </w:p>
    <w:p w14:paraId="43A2CDF3" w14:textId="77777777" w:rsidR="004C4874" w:rsidRDefault="00F01225">
      <w:pPr>
        <w:pStyle w:val="a3"/>
        <w:jc w:val="left"/>
      </w:pPr>
      <w:r>
        <w:t>Телевидение</w:t>
      </w:r>
      <w:r>
        <w:rPr>
          <w:spacing w:val="40"/>
        </w:rPr>
        <w:t xml:space="preserve"> </w:t>
      </w:r>
      <w:r>
        <w:t>–</w:t>
      </w:r>
      <w:r>
        <w:rPr>
          <w:spacing w:val="40"/>
        </w:rPr>
        <w:t xml:space="preserve"> </w:t>
      </w:r>
      <w:r>
        <w:t>экранное</w:t>
      </w:r>
      <w:r>
        <w:rPr>
          <w:spacing w:val="40"/>
        </w:rPr>
        <w:t xml:space="preserve"> </w:t>
      </w:r>
      <w:r>
        <w:t>искусство:</w:t>
      </w:r>
      <w:r>
        <w:rPr>
          <w:spacing w:val="40"/>
        </w:rPr>
        <w:t xml:space="preserve"> </w:t>
      </w:r>
      <w:r>
        <w:t>средство</w:t>
      </w:r>
      <w:r>
        <w:rPr>
          <w:spacing w:val="40"/>
        </w:rPr>
        <w:t xml:space="preserve"> </w:t>
      </w:r>
      <w:r>
        <w:t>массовой</w:t>
      </w:r>
      <w:r>
        <w:rPr>
          <w:spacing w:val="40"/>
        </w:rPr>
        <w:t xml:space="preserve"> </w:t>
      </w:r>
      <w:r>
        <w:t>информации,</w:t>
      </w:r>
      <w:r>
        <w:rPr>
          <w:spacing w:val="40"/>
        </w:rPr>
        <w:t xml:space="preserve"> </w:t>
      </w:r>
      <w:r>
        <w:t>художественного</w:t>
      </w:r>
      <w:r>
        <w:rPr>
          <w:spacing w:val="40"/>
        </w:rPr>
        <w:t xml:space="preserve"> </w:t>
      </w:r>
      <w:r>
        <w:t>и научного просвещения, развлечения и организации досуга.</w:t>
      </w:r>
    </w:p>
    <w:p w14:paraId="57C3B04D" w14:textId="77777777" w:rsidR="004C4874" w:rsidRDefault="00F01225">
      <w:pPr>
        <w:pStyle w:val="a3"/>
        <w:jc w:val="left"/>
      </w:pPr>
      <w:r>
        <w:t>Искусство</w:t>
      </w:r>
      <w:r>
        <w:rPr>
          <w:spacing w:val="40"/>
        </w:rPr>
        <w:t xml:space="preserve"> </w:t>
      </w:r>
      <w:r>
        <w:t>и</w:t>
      </w:r>
      <w:r>
        <w:rPr>
          <w:spacing w:val="40"/>
        </w:rPr>
        <w:t xml:space="preserve"> </w:t>
      </w:r>
      <w:r>
        <w:t>технология.</w:t>
      </w:r>
      <w:r>
        <w:rPr>
          <w:spacing w:val="40"/>
        </w:rPr>
        <w:t xml:space="preserve"> </w:t>
      </w:r>
      <w:r>
        <w:t>Создатель</w:t>
      </w:r>
      <w:r>
        <w:rPr>
          <w:spacing w:val="40"/>
        </w:rPr>
        <w:t xml:space="preserve"> </w:t>
      </w:r>
      <w:r>
        <w:t>телевидения</w:t>
      </w:r>
      <w:r>
        <w:rPr>
          <w:spacing w:val="40"/>
        </w:rPr>
        <w:t xml:space="preserve"> </w:t>
      </w:r>
      <w:r>
        <w:t>–</w:t>
      </w:r>
      <w:r>
        <w:rPr>
          <w:spacing w:val="40"/>
        </w:rPr>
        <w:t xml:space="preserve"> </w:t>
      </w:r>
      <w:r>
        <w:t>русский</w:t>
      </w:r>
      <w:r>
        <w:rPr>
          <w:spacing w:val="40"/>
        </w:rPr>
        <w:t xml:space="preserve"> </w:t>
      </w:r>
      <w:r>
        <w:t>инженер</w:t>
      </w:r>
      <w:r>
        <w:rPr>
          <w:spacing w:val="40"/>
        </w:rPr>
        <w:t xml:space="preserve"> </w:t>
      </w:r>
      <w:r>
        <w:t>Владимир</w:t>
      </w:r>
      <w:r>
        <w:rPr>
          <w:spacing w:val="40"/>
        </w:rPr>
        <w:t xml:space="preserve"> </w:t>
      </w:r>
      <w:r>
        <w:t xml:space="preserve">Козьмич </w:t>
      </w:r>
      <w:r>
        <w:rPr>
          <w:spacing w:val="-2"/>
        </w:rPr>
        <w:t>Зворыкин.</w:t>
      </w:r>
    </w:p>
    <w:p w14:paraId="094F6FB0" w14:textId="77777777" w:rsidR="004C4874" w:rsidRDefault="00F01225">
      <w:pPr>
        <w:pStyle w:val="a3"/>
        <w:jc w:val="left"/>
      </w:pPr>
      <w:r>
        <w:t>Роль</w:t>
      </w:r>
      <w:r>
        <w:rPr>
          <w:spacing w:val="30"/>
        </w:rPr>
        <w:t xml:space="preserve"> </w:t>
      </w:r>
      <w:r>
        <w:t>телевидения</w:t>
      </w:r>
      <w:r>
        <w:rPr>
          <w:spacing w:val="31"/>
        </w:rPr>
        <w:t xml:space="preserve"> </w:t>
      </w:r>
      <w:r>
        <w:t>в превращении</w:t>
      </w:r>
      <w:r>
        <w:rPr>
          <w:spacing w:val="32"/>
        </w:rPr>
        <w:t xml:space="preserve"> </w:t>
      </w:r>
      <w:r>
        <w:t>мира</w:t>
      </w:r>
      <w:r>
        <w:rPr>
          <w:spacing w:val="30"/>
        </w:rPr>
        <w:t xml:space="preserve"> </w:t>
      </w:r>
      <w:r>
        <w:t>в</w:t>
      </w:r>
      <w:r>
        <w:rPr>
          <w:spacing w:val="31"/>
        </w:rPr>
        <w:t xml:space="preserve"> </w:t>
      </w:r>
      <w:r>
        <w:t>единое</w:t>
      </w:r>
      <w:r>
        <w:rPr>
          <w:spacing w:val="30"/>
        </w:rPr>
        <w:t xml:space="preserve"> </w:t>
      </w:r>
      <w:r>
        <w:t>информационное</w:t>
      </w:r>
      <w:r>
        <w:rPr>
          <w:spacing w:val="30"/>
        </w:rPr>
        <w:t xml:space="preserve"> </w:t>
      </w:r>
      <w:r>
        <w:t>пространство.</w:t>
      </w:r>
      <w:r>
        <w:rPr>
          <w:spacing w:val="32"/>
        </w:rPr>
        <w:t xml:space="preserve"> </w:t>
      </w:r>
      <w:r>
        <w:t>Картина мира, создаваемая телевидением. Прямой эфир и его значение.</w:t>
      </w:r>
    </w:p>
    <w:p w14:paraId="477C7420" w14:textId="77777777" w:rsidR="004C4874" w:rsidRDefault="00F01225">
      <w:pPr>
        <w:pStyle w:val="a3"/>
        <w:tabs>
          <w:tab w:val="left" w:pos="2456"/>
          <w:tab w:val="left" w:pos="3798"/>
          <w:tab w:val="left" w:pos="4249"/>
          <w:tab w:val="left" w:pos="5825"/>
          <w:tab w:val="left" w:pos="7191"/>
          <w:tab w:val="left" w:pos="7656"/>
          <w:tab w:val="left" w:pos="8481"/>
          <w:tab w:val="left" w:pos="9656"/>
        </w:tabs>
        <w:ind w:right="291"/>
        <w:jc w:val="left"/>
      </w:pPr>
      <w:r>
        <w:rPr>
          <w:spacing w:val="-2"/>
        </w:rPr>
        <w:t>Деятельность</w:t>
      </w:r>
      <w:r>
        <w:tab/>
      </w:r>
      <w:r>
        <w:rPr>
          <w:spacing w:val="-2"/>
        </w:rPr>
        <w:t>художника</w:t>
      </w:r>
      <w:r>
        <w:tab/>
      </w:r>
      <w:r>
        <w:rPr>
          <w:spacing w:val="-6"/>
        </w:rPr>
        <w:t>на</w:t>
      </w:r>
      <w:r>
        <w:tab/>
      </w:r>
      <w:r>
        <w:rPr>
          <w:spacing w:val="-2"/>
        </w:rPr>
        <w:t>телевидении:</w:t>
      </w:r>
      <w:r>
        <w:tab/>
      </w:r>
      <w:r>
        <w:rPr>
          <w:spacing w:val="-2"/>
        </w:rPr>
        <w:t>художники</w:t>
      </w:r>
      <w:r>
        <w:tab/>
      </w:r>
      <w:r>
        <w:rPr>
          <w:spacing w:val="-6"/>
        </w:rPr>
        <w:t>по</w:t>
      </w:r>
      <w:r>
        <w:tab/>
      </w:r>
      <w:r>
        <w:rPr>
          <w:spacing w:val="-2"/>
        </w:rPr>
        <w:t>свету,</w:t>
      </w:r>
      <w:r>
        <w:tab/>
      </w:r>
      <w:r>
        <w:rPr>
          <w:spacing w:val="-2"/>
        </w:rPr>
        <w:t>костюму,</w:t>
      </w:r>
      <w:r>
        <w:tab/>
      </w:r>
      <w:r>
        <w:rPr>
          <w:spacing w:val="-2"/>
        </w:rPr>
        <w:t xml:space="preserve">гриму, </w:t>
      </w:r>
      <w:r>
        <w:t>сценографический дизайн и компьютерная графика.</w:t>
      </w:r>
    </w:p>
    <w:p w14:paraId="0C7FCA84" w14:textId="77777777" w:rsidR="004C4874" w:rsidRDefault="00F01225">
      <w:pPr>
        <w:pStyle w:val="a3"/>
        <w:jc w:val="left"/>
      </w:pPr>
      <w:r>
        <w:t>Школьное телевидение и</w:t>
      </w:r>
      <w:r>
        <w:rPr>
          <w:spacing w:val="31"/>
        </w:rPr>
        <w:t xml:space="preserve"> </w:t>
      </w:r>
      <w:r>
        <w:t>студия</w:t>
      </w:r>
      <w:r>
        <w:rPr>
          <w:spacing w:val="30"/>
        </w:rPr>
        <w:t xml:space="preserve"> </w:t>
      </w:r>
      <w:r>
        <w:t>мультимедиа.</w:t>
      </w:r>
      <w:r>
        <w:rPr>
          <w:spacing w:val="30"/>
        </w:rPr>
        <w:t xml:space="preserve"> </w:t>
      </w:r>
      <w:r>
        <w:t>Построение</w:t>
      </w:r>
      <w:r>
        <w:rPr>
          <w:spacing w:val="29"/>
        </w:rPr>
        <w:t xml:space="preserve"> </w:t>
      </w:r>
      <w:r>
        <w:t>видеоряда</w:t>
      </w:r>
      <w:r>
        <w:rPr>
          <w:spacing w:val="36"/>
        </w:rPr>
        <w:t xml:space="preserve"> </w:t>
      </w:r>
      <w:r>
        <w:t>и</w:t>
      </w:r>
      <w:r>
        <w:rPr>
          <w:spacing w:val="29"/>
        </w:rPr>
        <w:t xml:space="preserve"> </w:t>
      </w:r>
      <w:r>
        <w:t xml:space="preserve">художественного </w:t>
      </w:r>
      <w:r>
        <w:rPr>
          <w:spacing w:val="-2"/>
        </w:rPr>
        <w:t>оформления.</w:t>
      </w:r>
    </w:p>
    <w:p w14:paraId="1D88EA18" w14:textId="77777777" w:rsidR="004C4874" w:rsidRDefault="00F01225">
      <w:pPr>
        <w:pStyle w:val="a3"/>
        <w:jc w:val="left"/>
      </w:pPr>
      <w:r>
        <w:t>Художнические</w:t>
      </w:r>
      <w:r>
        <w:rPr>
          <w:spacing w:val="-7"/>
        </w:rPr>
        <w:t xml:space="preserve"> </w:t>
      </w:r>
      <w:r>
        <w:t>роли</w:t>
      </w:r>
      <w:r>
        <w:rPr>
          <w:spacing w:val="-3"/>
        </w:rPr>
        <w:t xml:space="preserve"> </w:t>
      </w:r>
      <w:r>
        <w:t>каждого</w:t>
      </w:r>
      <w:r>
        <w:rPr>
          <w:spacing w:val="-4"/>
        </w:rPr>
        <w:t xml:space="preserve"> </w:t>
      </w:r>
      <w:r>
        <w:t>человека</w:t>
      </w:r>
      <w:r>
        <w:rPr>
          <w:spacing w:val="-5"/>
        </w:rPr>
        <w:t xml:space="preserve"> </w:t>
      </w:r>
      <w:r>
        <w:t>в</w:t>
      </w:r>
      <w:r>
        <w:rPr>
          <w:spacing w:val="-5"/>
        </w:rPr>
        <w:t xml:space="preserve"> </w:t>
      </w:r>
      <w:r>
        <w:t>реальной</w:t>
      </w:r>
      <w:r>
        <w:rPr>
          <w:spacing w:val="-4"/>
        </w:rPr>
        <w:t xml:space="preserve"> </w:t>
      </w:r>
      <w:r>
        <w:t>бытийной</w:t>
      </w:r>
      <w:r>
        <w:rPr>
          <w:spacing w:val="-3"/>
        </w:rPr>
        <w:t xml:space="preserve"> </w:t>
      </w:r>
      <w:r>
        <w:rPr>
          <w:spacing w:val="-2"/>
        </w:rPr>
        <w:t>жизни.</w:t>
      </w:r>
    </w:p>
    <w:p w14:paraId="288960C7" w14:textId="77777777" w:rsidR="004C4874" w:rsidRDefault="00F01225">
      <w:pPr>
        <w:pStyle w:val="a3"/>
        <w:jc w:val="left"/>
      </w:pPr>
      <w:r>
        <w:t>Роль</w:t>
      </w:r>
      <w:r>
        <w:rPr>
          <w:spacing w:val="-4"/>
        </w:rPr>
        <w:t xml:space="preserve"> </w:t>
      </w:r>
      <w:r>
        <w:t>искусства</w:t>
      </w:r>
      <w:r>
        <w:rPr>
          <w:spacing w:val="-2"/>
        </w:rPr>
        <w:t xml:space="preserve"> </w:t>
      </w:r>
      <w:r>
        <w:t>в</w:t>
      </w:r>
      <w:r>
        <w:rPr>
          <w:spacing w:val="-3"/>
        </w:rPr>
        <w:t xml:space="preserve"> </w:t>
      </w:r>
      <w:r>
        <w:t>жизни</w:t>
      </w:r>
      <w:r>
        <w:rPr>
          <w:spacing w:val="-3"/>
        </w:rPr>
        <w:t xml:space="preserve"> </w:t>
      </w:r>
      <w:r>
        <w:t>общества</w:t>
      </w:r>
      <w:r>
        <w:rPr>
          <w:spacing w:val="-3"/>
        </w:rPr>
        <w:t xml:space="preserve"> </w:t>
      </w:r>
      <w:r>
        <w:t>и</w:t>
      </w:r>
      <w:r>
        <w:rPr>
          <w:spacing w:val="-1"/>
        </w:rPr>
        <w:t xml:space="preserve"> </w:t>
      </w:r>
      <w:r>
        <w:t>его</w:t>
      </w:r>
      <w:r>
        <w:rPr>
          <w:spacing w:val="-2"/>
        </w:rPr>
        <w:t xml:space="preserve"> </w:t>
      </w:r>
      <w:r>
        <w:t>влияние</w:t>
      </w:r>
      <w:r>
        <w:rPr>
          <w:spacing w:val="-2"/>
        </w:rPr>
        <w:t xml:space="preserve"> </w:t>
      </w:r>
      <w:r>
        <w:t>на</w:t>
      </w:r>
      <w:r>
        <w:rPr>
          <w:spacing w:val="-3"/>
        </w:rPr>
        <w:t xml:space="preserve"> </w:t>
      </w:r>
      <w:r>
        <w:t>жизнь</w:t>
      </w:r>
      <w:r>
        <w:rPr>
          <w:spacing w:val="-3"/>
        </w:rPr>
        <w:t xml:space="preserve"> </w:t>
      </w:r>
      <w:r>
        <w:t>каждого</w:t>
      </w:r>
      <w:r>
        <w:rPr>
          <w:spacing w:val="-1"/>
        </w:rPr>
        <w:t xml:space="preserve"> </w:t>
      </w:r>
      <w:r>
        <w:rPr>
          <w:spacing w:val="-2"/>
        </w:rPr>
        <w:t>человека.</w:t>
      </w:r>
    </w:p>
    <w:p w14:paraId="395285C4" w14:textId="77777777" w:rsidR="004C4874" w:rsidRDefault="00F01225">
      <w:pPr>
        <w:pStyle w:val="a4"/>
        <w:numPr>
          <w:ilvl w:val="1"/>
          <w:numId w:val="42"/>
        </w:numPr>
        <w:tabs>
          <w:tab w:val="left" w:pos="1388"/>
        </w:tabs>
        <w:ind w:right="289" w:firstLine="0"/>
        <w:rPr>
          <w:sz w:val="24"/>
        </w:rPr>
      </w:pPr>
      <w:r>
        <w:rPr>
          <w:sz w:val="24"/>
        </w:rPr>
        <w:t>Планируемые</w:t>
      </w:r>
      <w:r>
        <w:rPr>
          <w:spacing w:val="40"/>
          <w:sz w:val="24"/>
        </w:rPr>
        <w:t xml:space="preserve"> </w:t>
      </w:r>
      <w:r>
        <w:rPr>
          <w:sz w:val="24"/>
        </w:rPr>
        <w:t>результаты</w:t>
      </w:r>
      <w:r>
        <w:rPr>
          <w:spacing w:val="40"/>
          <w:sz w:val="24"/>
        </w:rPr>
        <w:t xml:space="preserve"> </w:t>
      </w:r>
      <w:r>
        <w:rPr>
          <w:sz w:val="24"/>
        </w:rPr>
        <w:t>освоения</w:t>
      </w:r>
      <w:r>
        <w:rPr>
          <w:spacing w:val="40"/>
          <w:sz w:val="24"/>
        </w:rPr>
        <w:t xml:space="preserve"> </w:t>
      </w:r>
      <w:r>
        <w:rPr>
          <w:sz w:val="24"/>
        </w:rPr>
        <w:t>программы</w:t>
      </w:r>
      <w:r>
        <w:rPr>
          <w:spacing w:val="40"/>
          <w:sz w:val="24"/>
        </w:rPr>
        <w:t xml:space="preserve"> </w:t>
      </w:r>
      <w:r>
        <w:rPr>
          <w:sz w:val="24"/>
        </w:rPr>
        <w:t>по</w:t>
      </w:r>
      <w:r>
        <w:rPr>
          <w:spacing w:val="40"/>
          <w:sz w:val="24"/>
        </w:rPr>
        <w:t xml:space="preserve"> </w:t>
      </w:r>
      <w:r>
        <w:rPr>
          <w:sz w:val="24"/>
        </w:rPr>
        <w:t>изобразительному</w:t>
      </w:r>
      <w:r>
        <w:rPr>
          <w:spacing w:val="40"/>
          <w:sz w:val="24"/>
        </w:rPr>
        <w:t xml:space="preserve"> </w:t>
      </w:r>
      <w:r>
        <w:rPr>
          <w:sz w:val="24"/>
        </w:rPr>
        <w:t>искусству</w:t>
      </w:r>
      <w:r>
        <w:rPr>
          <w:spacing w:val="40"/>
          <w:sz w:val="24"/>
        </w:rPr>
        <w:t xml:space="preserve"> </w:t>
      </w:r>
      <w:r>
        <w:rPr>
          <w:sz w:val="24"/>
        </w:rPr>
        <w:t>на уровне основного общего образования.</w:t>
      </w:r>
    </w:p>
    <w:p w14:paraId="2DE27104" w14:textId="77777777" w:rsidR="004C4874" w:rsidRDefault="004C4874">
      <w:pPr>
        <w:pStyle w:val="a4"/>
        <w:jc w:val="left"/>
        <w:rPr>
          <w:sz w:val="24"/>
        </w:rPr>
        <w:sectPr w:rsidR="004C4874">
          <w:pgSz w:w="11910" w:h="16850"/>
          <w:pgMar w:top="1020" w:right="283" w:bottom="280" w:left="992" w:header="569" w:footer="0" w:gutter="0"/>
          <w:cols w:space="720"/>
        </w:sectPr>
      </w:pPr>
    </w:p>
    <w:p w14:paraId="631684DC" w14:textId="77777777" w:rsidR="004C4874" w:rsidRDefault="00F01225">
      <w:pPr>
        <w:pStyle w:val="a4"/>
        <w:numPr>
          <w:ilvl w:val="2"/>
          <w:numId w:val="42"/>
        </w:numPr>
        <w:tabs>
          <w:tab w:val="left" w:pos="1568"/>
        </w:tabs>
        <w:spacing w:before="88"/>
        <w:ind w:right="282" w:firstLine="0"/>
        <w:jc w:val="both"/>
        <w:rPr>
          <w:sz w:val="24"/>
        </w:rPr>
      </w:pPr>
      <w:r>
        <w:rPr>
          <w:sz w:val="24"/>
        </w:rPr>
        <w:t>Личностные результаты освоения федеральной рабочей программы основного общего образования по изобразительному искусству достигаются в единстве учебной и воспитательной деятельности.</w:t>
      </w:r>
    </w:p>
    <w:p w14:paraId="71F3E707" w14:textId="77777777" w:rsidR="004C4874" w:rsidRDefault="00F01225">
      <w:pPr>
        <w:pStyle w:val="a3"/>
        <w:ind w:right="289"/>
      </w:pPr>
      <w: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14:paraId="34F2E218" w14:textId="77777777" w:rsidR="004C4874" w:rsidRDefault="00F01225">
      <w:pPr>
        <w:pStyle w:val="a3"/>
        <w:ind w:right="278"/>
      </w:pPr>
      <w:r>
        <w:t xml:space="preserve">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w:t>
      </w:r>
      <w:r>
        <w:rPr>
          <w:spacing w:val="-2"/>
        </w:rPr>
        <w:t>деятельности.</w:t>
      </w:r>
    </w:p>
    <w:p w14:paraId="64D87195" w14:textId="77777777" w:rsidR="004C4874" w:rsidRDefault="00F01225">
      <w:pPr>
        <w:pStyle w:val="a3"/>
        <w:spacing w:before="1"/>
      </w:pPr>
      <w:r>
        <w:t>Патриотическое</w:t>
      </w:r>
      <w:r>
        <w:rPr>
          <w:spacing w:val="-8"/>
        </w:rPr>
        <w:t xml:space="preserve"> </w:t>
      </w:r>
      <w:r>
        <w:rPr>
          <w:spacing w:val="-2"/>
        </w:rPr>
        <w:t>воспитание.</w:t>
      </w:r>
    </w:p>
    <w:p w14:paraId="5E8A4A2D" w14:textId="77777777" w:rsidR="004C4874" w:rsidRDefault="00F01225">
      <w:pPr>
        <w:pStyle w:val="a3"/>
        <w:ind w:right="275"/>
      </w:pPr>
      <w: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 практической деятельности обучающегося, который учится чувственно-эмоциональному восприятию и творческому созиданию художественного образа.</w:t>
      </w:r>
    </w:p>
    <w:p w14:paraId="7A4C9382" w14:textId="77777777" w:rsidR="004C4874" w:rsidRDefault="00F01225">
      <w:pPr>
        <w:pStyle w:val="a3"/>
        <w:spacing w:before="1"/>
      </w:pPr>
      <w:r>
        <w:t>Гражданское</w:t>
      </w:r>
      <w:r>
        <w:rPr>
          <w:spacing w:val="-4"/>
        </w:rPr>
        <w:t xml:space="preserve"> </w:t>
      </w:r>
      <w:r>
        <w:rPr>
          <w:spacing w:val="-2"/>
        </w:rPr>
        <w:t>воспитание.</w:t>
      </w:r>
    </w:p>
    <w:p w14:paraId="66C3E965" w14:textId="77777777" w:rsidR="004C4874" w:rsidRDefault="00F01225">
      <w:pPr>
        <w:pStyle w:val="a3"/>
        <w:ind w:right="281"/>
      </w:pPr>
      <w:r>
        <w:t>Программа по изобразительному искусству направлена на активное приобщение обучающихся</w:t>
      </w:r>
      <w:r>
        <w:rPr>
          <w:spacing w:val="-15"/>
        </w:rPr>
        <w:t xml:space="preserve"> </w:t>
      </w:r>
      <w:r>
        <w:t>к</w:t>
      </w:r>
      <w:r>
        <w:rPr>
          <w:spacing w:val="-15"/>
        </w:rPr>
        <w:t xml:space="preserve"> </w:t>
      </w:r>
      <w:r>
        <w:t>ценностям</w:t>
      </w:r>
      <w:r>
        <w:rPr>
          <w:spacing w:val="-15"/>
        </w:rPr>
        <w:t xml:space="preserve"> </w:t>
      </w:r>
      <w:r>
        <w:t>мировой</w:t>
      </w:r>
      <w:r>
        <w:rPr>
          <w:spacing w:val="-15"/>
        </w:rPr>
        <w:t xml:space="preserve"> </w:t>
      </w:r>
      <w:r>
        <w:t>и</w:t>
      </w:r>
      <w:r>
        <w:rPr>
          <w:spacing w:val="-15"/>
        </w:rPr>
        <w:t xml:space="preserve"> </w:t>
      </w:r>
      <w:r>
        <w:t>отечественной</w:t>
      </w:r>
      <w:r>
        <w:rPr>
          <w:spacing w:val="-15"/>
        </w:rPr>
        <w:t xml:space="preserve"> </w:t>
      </w:r>
      <w:r>
        <w:t>культуры.</w:t>
      </w:r>
      <w:r>
        <w:rPr>
          <w:spacing w:val="-15"/>
        </w:rPr>
        <w:t xml:space="preserve"> </w:t>
      </w:r>
      <w:r>
        <w:t>При</w:t>
      </w:r>
      <w:r>
        <w:rPr>
          <w:spacing w:val="-15"/>
        </w:rPr>
        <w:t xml:space="preserve"> </w:t>
      </w:r>
      <w:r>
        <w:t>этом</w:t>
      </w:r>
      <w:r>
        <w:rPr>
          <w:spacing w:val="-15"/>
        </w:rPr>
        <w:t xml:space="preserve"> </w:t>
      </w:r>
      <w:r>
        <w:t>реализуются</w:t>
      </w:r>
      <w:r>
        <w:rPr>
          <w:spacing w:val="-15"/>
        </w:rPr>
        <w:t xml:space="preserve"> </w:t>
      </w:r>
      <w:r>
        <w:t>задачи социализации и гражданского воспитания обучающегося. Формируется чувство личной причастности</w:t>
      </w:r>
      <w:r>
        <w:rPr>
          <w:spacing w:val="-10"/>
        </w:rPr>
        <w:t xml:space="preserve"> </w:t>
      </w:r>
      <w:r>
        <w:t>к</w:t>
      </w:r>
      <w:r>
        <w:rPr>
          <w:spacing w:val="-9"/>
        </w:rPr>
        <w:t xml:space="preserve"> </w:t>
      </w:r>
      <w:r>
        <w:t>жизни</w:t>
      </w:r>
      <w:r>
        <w:rPr>
          <w:spacing w:val="-11"/>
        </w:rPr>
        <w:t xml:space="preserve"> </w:t>
      </w:r>
      <w:r>
        <w:t>общества.</w:t>
      </w:r>
      <w:r>
        <w:rPr>
          <w:spacing w:val="-9"/>
        </w:rPr>
        <w:t xml:space="preserve"> </w:t>
      </w:r>
      <w:r>
        <w:t>Искусство</w:t>
      </w:r>
      <w:r>
        <w:rPr>
          <w:spacing w:val="-9"/>
        </w:rPr>
        <w:t xml:space="preserve"> </w:t>
      </w:r>
      <w:r>
        <w:t>рассматривается</w:t>
      </w:r>
      <w:r>
        <w:rPr>
          <w:spacing w:val="-10"/>
        </w:rPr>
        <w:t xml:space="preserve"> </w:t>
      </w:r>
      <w:r>
        <w:t>как</w:t>
      </w:r>
      <w:r>
        <w:rPr>
          <w:spacing w:val="-9"/>
        </w:rPr>
        <w:t xml:space="preserve"> </w:t>
      </w:r>
      <w:r>
        <w:t>особый</w:t>
      </w:r>
      <w:r>
        <w:rPr>
          <w:spacing w:val="-8"/>
        </w:rPr>
        <w:t xml:space="preserve"> </w:t>
      </w:r>
      <w:r>
        <w:t>язык,</w:t>
      </w:r>
      <w:r>
        <w:rPr>
          <w:spacing w:val="-9"/>
        </w:rPr>
        <w:t xml:space="preserve"> </w:t>
      </w:r>
      <w:r>
        <w:t>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w:t>
      </w:r>
      <w:r>
        <w:rPr>
          <w:spacing w:val="-9"/>
        </w:rPr>
        <w:t xml:space="preserve"> </w:t>
      </w:r>
      <w:r>
        <w:t>работы,</w:t>
      </w:r>
      <w:r>
        <w:rPr>
          <w:spacing w:val="-6"/>
        </w:rPr>
        <w:t xml:space="preserve"> </w:t>
      </w:r>
      <w:r>
        <w:t>а</w:t>
      </w:r>
      <w:r>
        <w:rPr>
          <w:spacing w:val="-9"/>
        </w:rPr>
        <w:t xml:space="preserve"> </w:t>
      </w:r>
      <w:r>
        <w:t>также</w:t>
      </w:r>
      <w:r>
        <w:rPr>
          <w:spacing w:val="-6"/>
        </w:rPr>
        <w:t xml:space="preserve"> </w:t>
      </w:r>
      <w:r>
        <w:t>участие</w:t>
      </w:r>
      <w:r>
        <w:rPr>
          <w:spacing w:val="-9"/>
        </w:rPr>
        <w:t xml:space="preserve"> </w:t>
      </w:r>
      <w:r>
        <w:t>в</w:t>
      </w:r>
      <w:r>
        <w:rPr>
          <w:spacing w:val="-9"/>
        </w:rPr>
        <w:t xml:space="preserve"> </w:t>
      </w:r>
      <w:r>
        <w:t>общих</w:t>
      </w:r>
      <w:r>
        <w:rPr>
          <w:spacing w:val="-6"/>
        </w:rPr>
        <w:t xml:space="preserve"> </w:t>
      </w:r>
      <w:r>
        <w:t>художественных</w:t>
      </w:r>
      <w:r>
        <w:rPr>
          <w:spacing w:val="-7"/>
        </w:rPr>
        <w:t xml:space="preserve"> </w:t>
      </w:r>
      <w:r>
        <w:t>проектах</w:t>
      </w:r>
      <w:r>
        <w:rPr>
          <w:spacing w:val="-6"/>
        </w:rPr>
        <w:t xml:space="preserve"> </w:t>
      </w:r>
      <w:r>
        <w:t>создают</w:t>
      </w:r>
      <w:r>
        <w:rPr>
          <w:spacing w:val="-6"/>
        </w:rPr>
        <w:t xml:space="preserve"> </w:t>
      </w:r>
      <w:r>
        <w:t>условия</w:t>
      </w:r>
      <w:r>
        <w:rPr>
          <w:spacing w:val="-6"/>
        </w:rPr>
        <w:t xml:space="preserve"> </w:t>
      </w:r>
      <w:r>
        <w:t>для разнообразной совместной деятельности, способствуют пониманию другого, становлению чувства личной ответственности.</w:t>
      </w:r>
    </w:p>
    <w:p w14:paraId="04DDBB9C" w14:textId="77777777" w:rsidR="004C4874" w:rsidRDefault="00F01225">
      <w:pPr>
        <w:pStyle w:val="a3"/>
        <w:spacing w:before="1"/>
      </w:pPr>
      <w:r>
        <w:t>Духовно-нравственное</w:t>
      </w:r>
      <w:r>
        <w:rPr>
          <w:spacing w:val="-9"/>
        </w:rPr>
        <w:t xml:space="preserve"> </w:t>
      </w:r>
      <w:r>
        <w:rPr>
          <w:spacing w:val="-2"/>
        </w:rPr>
        <w:t>воспитание.</w:t>
      </w:r>
    </w:p>
    <w:p w14:paraId="49730313" w14:textId="77777777" w:rsidR="004C4874" w:rsidRDefault="00F01225">
      <w:pPr>
        <w:pStyle w:val="a3"/>
        <w:ind w:right="276"/>
      </w:pPr>
      <w:r>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w:t>
      </w:r>
      <w:r>
        <w:rPr>
          <w:spacing w:val="-14"/>
        </w:rPr>
        <w:t xml:space="preserve"> </w:t>
      </w:r>
      <w:r>
        <w:t>обучающегося</w:t>
      </w:r>
      <w:r>
        <w:rPr>
          <w:spacing w:val="-13"/>
        </w:rPr>
        <w:t xml:space="preserve"> </w:t>
      </w:r>
      <w:r>
        <w:t>и</w:t>
      </w:r>
      <w:r>
        <w:rPr>
          <w:spacing w:val="-12"/>
        </w:rPr>
        <w:t xml:space="preserve"> </w:t>
      </w:r>
      <w:r>
        <w:t>воспитание</w:t>
      </w:r>
      <w:r>
        <w:rPr>
          <w:spacing w:val="-14"/>
        </w:rPr>
        <w:t xml:space="preserve"> </w:t>
      </w:r>
      <w:r>
        <w:t>его</w:t>
      </w:r>
      <w:r>
        <w:rPr>
          <w:spacing w:val="-13"/>
        </w:rPr>
        <w:t xml:space="preserve"> </w:t>
      </w:r>
      <w:r>
        <w:t>эмоционально-образной,</w:t>
      </w:r>
      <w:r>
        <w:rPr>
          <w:spacing w:val="-13"/>
        </w:rPr>
        <w:t xml:space="preserve"> </w:t>
      </w:r>
      <w:r>
        <w:t>чувственной</w:t>
      </w:r>
      <w:r>
        <w:rPr>
          <w:spacing w:val="-12"/>
        </w:rPr>
        <w:t xml:space="preserve"> </w:t>
      </w:r>
      <w:r>
        <w:t>сферы.</w:t>
      </w:r>
      <w:r>
        <w:rPr>
          <w:spacing w:val="-13"/>
        </w:rPr>
        <w:t xml:space="preserve"> </w:t>
      </w:r>
      <w:r>
        <w:t>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w:t>
      </w:r>
      <w:r>
        <w:rPr>
          <w:spacing w:val="-1"/>
        </w:rPr>
        <w:t xml:space="preserve"> </w:t>
      </w:r>
      <w:r>
        <w:t>–</w:t>
      </w:r>
      <w:r>
        <w:rPr>
          <w:spacing w:val="-2"/>
        </w:rPr>
        <w:t xml:space="preserve"> </w:t>
      </w:r>
      <w:r>
        <w:t>формированию</w:t>
      </w:r>
      <w:r>
        <w:rPr>
          <w:spacing w:val="-2"/>
        </w:rPr>
        <w:t xml:space="preserve"> </w:t>
      </w:r>
      <w:r>
        <w:t>отношения</w:t>
      </w:r>
      <w:r>
        <w:rPr>
          <w:spacing w:val="-2"/>
        </w:rPr>
        <w:t xml:space="preserve"> </w:t>
      </w:r>
      <w:r>
        <w:t>к</w:t>
      </w:r>
      <w:r>
        <w:rPr>
          <w:spacing w:val="-2"/>
        </w:rPr>
        <w:t xml:space="preserve"> </w:t>
      </w:r>
      <w:r>
        <w:t>миру, жизни,</w:t>
      </w:r>
      <w:r>
        <w:rPr>
          <w:spacing w:val="-2"/>
        </w:rPr>
        <w:t xml:space="preserve"> </w:t>
      </w:r>
      <w:r>
        <w:t>человеку,</w:t>
      </w:r>
      <w:r>
        <w:rPr>
          <w:spacing w:val="-2"/>
        </w:rPr>
        <w:t xml:space="preserve"> </w:t>
      </w:r>
      <w:r>
        <w:t>семье,</w:t>
      </w:r>
      <w:r>
        <w:rPr>
          <w:spacing w:val="-2"/>
        </w:rPr>
        <w:t xml:space="preserve"> </w:t>
      </w:r>
      <w:r>
        <w:t>труду,</w:t>
      </w:r>
      <w:r>
        <w:rPr>
          <w:spacing w:val="-2"/>
        </w:rPr>
        <w:t xml:space="preserve"> </w:t>
      </w:r>
      <w:r>
        <w:t>культуре как духовному богатству общества и важному условию ощущения человеком полноты проживаемой жизни.</w:t>
      </w:r>
    </w:p>
    <w:p w14:paraId="5C49BA9B" w14:textId="77777777" w:rsidR="004C4874" w:rsidRDefault="00F01225">
      <w:pPr>
        <w:pStyle w:val="a3"/>
        <w:ind w:right="282"/>
      </w:pPr>
      <w:r>
        <w:t>Эстетическое воспитание: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w:t>
      </w:r>
      <w:r>
        <w:rPr>
          <w:spacing w:val="-5"/>
        </w:rPr>
        <w:t xml:space="preserve"> </w:t>
      </w:r>
      <w:r>
        <w:t>о</w:t>
      </w:r>
      <w:r>
        <w:rPr>
          <w:spacing w:val="-2"/>
        </w:rPr>
        <w:t xml:space="preserve"> </w:t>
      </w:r>
      <w:r>
        <w:t>добре</w:t>
      </w:r>
      <w:r>
        <w:rPr>
          <w:spacing w:val="-6"/>
        </w:rPr>
        <w:t xml:space="preserve"> </w:t>
      </w:r>
      <w:r>
        <w:t>и</w:t>
      </w:r>
      <w:r>
        <w:rPr>
          <w:spacing w:val="-3"/>
        </w:rPr>
        <w:t xml:space="preserve"> </w:t>
      </w:r>
      <w:r>
        <w:t>зле.</w:t>
      </w:r>
      <w:r>
        <w:rPr>
          <w:spacing w:val="-3"/>
        </w:rPr>
        <w:t xml:space="preserve"> </w:t>
      </w:r>
      <w:r>
        <w:t>Эстетическое</w:t>
      </w:r>
      <w:r>
        <w:rPr>
          <w:spacing w:val="-4"/>
        </w:rPr>
        <w:t xml:space="preserve"> </w:t>
      </w:r>
      <w:r>
        <w:t>воспитание</w:t>
      </w:r>
      <w:r>
        <w:rPr>
          <w:spacing w:val="-4"/>
        </w:rPr>
        <w:t xml:space="preserve"> </w:t>
      </w:r>
      <w:r>
        <w:t>является</w:t>
      </w:r>
      <w:r>
        <w:rPr>
          <w:spacing w:val="-3"/>
        </w:rPr>
        <w:t xml:space="preserve"> </w:t>
      </w:r>
      <w:r>
        <w:t>важнейшим</w:t>
      </w:r>
      <w:r>
        <w:rPr>
          <w:spacing w:val="-4"/>
        </w:rPr>
        <w:t xml:space="preserve"> </w:t>
      </w:r>
      <w:r>
        <w:t>компонентом</w:t>
      </w:r>
      <w:r>
        <w:rPr>
          <w:spacing w:val="-2"/>
        </w:rPr>
        <w:t xml:space="preserve"> </w:t>
      </w:r>
      <w:r>
        <w:rPr>
          <w:spacing w:val="-10"/>
        </w:rPr>
        <w:t>и</w:t>
      </w:r>
    </w:p>
    <w:p w14:paraId="1388A9D2" w14:textId="77777777" w:rsidR="004C4874" w:rsidRDefault="004C4874">
      <w:pPr>
        <w:pStyle w:val="a3"/>
        <w:sectPr w:rsidR="004C4874">
          <w:pgSz w:w="11910" w:h="16850"/>
          <w:pgMar w:top="1020" w:right="283" w:bottom="280" w:left="992" w:header="569" w:footer="0" w:gutter="0"/>
          <w:cols w:space="720"/>
        </w:sectPr>
      </w:pPr>
    </w:p>
    <w:p w14:paraId="7CE7AB23" w14:textId="77777777" w:rsidR="004C4874" w:rsidRDefault="00F01225">
      <w:pPr>
        <w:pStyle w:val="a3"/>
        <w:spacing w:before="88"/>
        <w:ind w:right="280"/>
      </w:pPr>
      <w:r>
        <w:t>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w:t>
      </w:r>
      <w:r>
        <w:rPr>
          <w:spacing w:val="-15"/>
        </w:rPr>
        <w:t xml:space="preserve"> </w:t>
      </w:r>
      <w:r>
        <w:t>общежития,</w:t>
      </w:r>
      <w:r>
        <w:rPr>
          <w:spacing w:val="-15"/>
        </w:rPr>
        <w:t xml:space="preserve"> </w:t>
      </w:r>
      <w:r>
        <w:t>к</w:t>
      </w:r>
      <w:r>
        <w:rPr>
          <w:spacing w:val="-15"/>
        </w:rPr>
        <w:t xml:space="preserve"> </w:t>
      </w:r>
      <w:r>
        <w:t>самому</w:t>
      </w:r>
      <w:r>
        <w:rPr>
          <w:spacing w:val="-15"/>
        </w:rPr>
        <w:t xml:space="preserve"> </w:t>
      </w:r>
      <w:r>
        <w:t>себе</w:t>
      </w:r>
      <w:r>
        <w:rPr>
          <w:spacing w:val="-15"/>
        </w:rPr>
        <w:t xml:space="preserve"> </w:t>
      </w:r>
      <w:r>
        <w:t>как</w:t>
      </w:r>
      <w:r>
        <w:rPr>
          <w:spacing w:val="-15"/>
        </w:rPr>
        <w:t xml:space="preserve"> </w:t>
      </w:r>
      <w:r>
        <w:t>самореализующейся</w:t>
      </w:r>
      <w:r>
        <w:rPr>
          <w:spacing w:val="-15"/>
        </w:rPr>
        <w:t xml:space="preserve"> </w:t>
      </w:r>
      <w:r>
        <w:t>и</w:t>
      </w:r>
      <w:r>
        <w:rPr>
          <w:spacing w:val="-15"/>
        </w:rPr>
        <w:t xml:space="preserve"> </w:t>
      </w:r>
      <w:r>
        <w:t>ответственной</w:t>
      </w:r>
      <w:r>
        <w:rPr>
          <w:spacing w:val="-15"/>
        </w:rPr>
        <w:t xml:space="preserve"> </w:t>
      </w:r>
      <w:r>
        <w:t>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14:paraId="5E9D535A" w14:textId="77777777" w:rsidR="004C4874" w:rsidRDefault="00F01225">
      <w:pPr>
        <w:pStyle w:val="a3"/>
      </w:pPr>
      <w:r>
        <w:t>Ценности</w:t>
      </w:r>
      <w:r>
        <w:rPr>
          <w:spacing w:val="-8"/>
        </w:rPr>
        <w:t xml:space="preserve"> </w:t>
      </w:r>
      <w:r>
        <w:t>познавательной</w:t>
      </w:r>
      <w:r>
        <w:rPr>
          <w:spacing w:val="-7"/>
        </w:rPr>
        <w:t xml:space="preserve"> </w:t>
      </w:r>
      <w:r>
        <w:rPr>
          <w:spacing w:val="-2"/>
        </w:rPr>
        <w:t>деятельности.</w:t>
      </w:r>
    </w:p>
    <w:p w14:paraId="5493846D" w14:textId="77777777" w:rsidR="004C4874" w:rsidRDefault="00F01225">
      <w:pPr>
        <w:pStyle w:val="a3"/>
        <w:ind w:right="284"/>
      </w:pPr>
      <w:r>
        <w:t>В</w:t>
      </w:r>
      <w:r>
        <w:rPr>
          <w:spacing w:val="-15"/>
        </w:rPr>
        <w:t xml:space="preserve"> </w:t>
      </w:r>
      <w:r>
        <w:t>процессе</w:t>
      </w:r>
      <w:r>
        <w:rPr>
          <w:spacing w:val="-15"/>
        </w:rPr>
        <w:t xml:space="preserve"> </w:t>
      </w:r>
      <w:r>
        <w:t>художественной</w:t>
      </w:r>
      <w:r>
        <w:rPr>
          <w:spacing w:val="-15"/>
        </w:rPr>
        <w:t xml:space="preserve"> </w:t>
      </w:r>
      <w:r>
        <w:t>деятельности</w:t>
      </w:r>
      <w:r>
        <w:rPr>
          <w:spacing w:val="-15"/>
        </w:rPr>
        <w:t xml:space="preserve"> </w:t>
      </w:r>
      <w:r>
        <w:t>на</w:t>
      </w:r>
      <w:r>
        <w:rPr>
          <w:spacing w:val="-15"/>
        </w:rPr>
        <w:t xml:space="preserve"> </w:t>
      </w:r>
      <w:r>
        <w:t>занятиях</w:t>
      </w:r>
      <w:r>
        <w:rPr>
          <w:spacing w:val="-15"/>
        </w:rPr>
        <w:t xml:space="preserve"> </w:t>
      </w:r>
      <w:r>
        <w:t>изобразительным</w:t>
      </w:r>
      <w:r>
        <w:rPr>
          <w:spacing w:val="-15"/>
        </w:rPr>
        <w:t xml:space="preserve"> </w:t>
      </w:r>
      <w:r>
        <w:t>искусством</w:t>
      </w:r>
      <w:r>
        <w:rPr>
          <w:spacing w:val="-15"/>
        </w:rPr>
        <w:t xml:space="preserve"> </w:t>
      </w:r>
      <w:r>
        <w:t>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14:paraId="3A4C368B" w14:textId="77777777" w:rsidR="004C4874" w:rsidRDefault="00F01225">
      <w:pPr>
        <w:pStyle w:val="a3"/>
        <w:spacing w:before="1"/>
      </w:pPr>
      <w:r>
        <w:t>Экологическое</w:t>
      </w:r>
      <w:r>
        <w:rPr>
          <w:spacing w:val="-7"/>
        </w:rPr>
        <w:t xml:space="preserve"> </w:t>
      </w:r>
      <w:r>
        <w:rPr>
          <w:spacing w:val="-2"/>
        </w:rPr>
        <w:t>воспитание.</w:t>
      </w:r>
    </w:p>
    <w:p w14:paraId="18D55062" w14:textId="77777777" w:rsidR="004C4874" w:rsidRDefault="00F01225">
      <w:pPr>
        <w:pStyle w:val="a3"/>
        <w:ind w:right="284"/>
      </w:pPr>
      <w:r>
        <w:t>Повышение уровня экологической культуры, осознание глобального характера экологических</w:t>
      </w:r>
      <w:r>
        <w:rPr>
          <w:spacing w:val="-15"/>
        </w:rPr>
        <w:t xml:space="preserve"> </w:t>
      </w:r>
      <w:r>
        <w:t>проблем,</w:t>
      </w:r>
      <w:r>
        <w:rPr>
          <w:spacing w:val="-15"/>
        </w:rPr>
        <w:t xml:space="preserve"> </w:t>
      </w:r>
      <w:r>
        <w:t>активное</w:t>
      </w:r>
      <w:r>
        <w:rPr>
          <w:spacing w:val="-15"/>
        </w:rPr>
        <w:t xml:space="preserve"> </w:t>
      </w:r>
      <w:r>
        <w:t>неприятие</w:t>
      </w:r>
      <w:r>
        <w:rPr>
          <w:spacing w:val="-15"/>
        </w:rPr>
        <w:t xml:space="preserve"> </w:t>
      </w:r>
      <w:r>
        <w:t>действий,</w:t>
      </w:r>
      <w:r>
        <w:rPr>
          <w:spacing w:val="-15"/>
        </w:rPr>
        <w:t xml:space="preserve"> </w:t>
      </w:r>
      <w:r>
        <w:t>приносящих</w:t>
      </w:r>
      <w:r>
        <w:rPr>
          <w:spacing w:val="-15"/>
        </w:rPr>
        <w:t xml:space="preserve"> </w:t>
      </w:r>
      <w:r>
        <w:t>вред</w:t>
      </w:r>
      <w:r>
        <w:rPr>
          <w:spacing w:val="-15"/>
        </w:rPr>
        <w:t xml:space="preserve"> </w:t>
      </w:r>
      <w:r>
        <w:t>окружающей</w:t>
      </w:r>
      <w:r>
        <w:rPr>
          <w:spacing w:val="-15"/>
        </w:rPr>
        <w:t xml:space="preserve"> </w:t>
      </w:r>
      <w:r>
        <w:t>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14:paraId="4A7989EE" w14:textId="77777777" w:rsidR="004C4874" w:rsidRDefault="00F01225">
      <w:pPr>
        <w:pStyle w:val="a3"/>
      </w:pPr>
      <w:r>
        <w:t>Трудовое</w:t>
      </w:r>
      <w:r>
        <w:rPr>
          <w:spacing w:val="-4"/>
        </w:rPr>
        <w:t xml:space="preserve"> </w:t>
      </w:r>
      <w:r>
        <w:rPr>
          <w:spacing w:val="-2"/>
        </w:rPr>
        <w:t>воспитание.</w:t>
      </w:r>
    </w:p>
    <w:p w14:paraId="33AD507F" w14:textId="77777777" w:rsidR="004C4874" w:rsidRDefault="00F01225">
      <w:pPr>
        <w:pStyle w:val="a3"/>
        <w:ind w:right="282"/>
      </w:pPr>
      <w:r>
        <w:t>Художественно-эстетическое</w:t>
      </w:r>
      <w:r>
        <w:rPr>
          <w:spacing w:val="-1"/>
        </w:rPr>
        <w:t xml:space="preserve"> </w:t>
      </w:r>
      <w:r>
        <w:t>развитие</w:t>
      </w:r>
      <w:r>
        <w:rPr>
          <w:spacing w:val="-1"/>
        </w:rPr>
        <w:t xml:space="preserve"> </w:t>
      </w:r>
      <w:r>
        <w:t>обучающихся обязательно должно осуществляться в процессе личной художественно-творческой работы с освоением художественных материалов</w:t>
      </w:r>
      <w:r>
        <w:rPr>
          <w:spacing w:val="-13"/>
        </w:rPr>
        <w:t xml:space="preserve"> </w:t>
      </w:r>
      <w:r>
        <w:t>и</w:t>
      </w:r>
      <w:r>
        <w:rPr>
          <w:spacing w:val="-10"/>
        </w:rPr>
        <w:t xml:space="preserve"> </w:t>
      </w:r>
      <w:r>
        <w:t>специфики</w:t>
      </w:r>
      <w:r>
        <w:rPr>
          <w:spacing w:val="-12"/>
        </w:rPr>
        <w:t xml:space="preserve"> </w:t>
      </w:r>
      <w:r>
        <w:t>каждого</w:t>
      </w:r>
      <w:r>
        <w:rPr>
          <w:spacing w:val="-13"/>
        </w:rPr>
        <w:t xml:space="preserve"> </w:t>
      </w:r>
      <w:r>
        <w:t>из</w:t>
      </w:r>
      <w:r>
        <w:rPr>
          <w:spacing w:val="-12"/>
        </w:rPr>
        <w:t xml:space="preserve"> </w:t>
      </w:r>
      <w:r>
        <w:t>них.</w:t>
      </w:r>
      <w:r>
        <w:rPr>
          <w:spacing w:val="-13"/>
        </w:rPr>
        <w:t xml:space="preserve"> </w:t>
      </w:r>
      <w:r>
        <w:t>Эта</w:t>
      </w:r>
      <w:r>
        <w:rPr>
          <w:spacing w:val="-14"/>
        </w:rPr>
        <w:t xml:space="preserve"> </w:t>
      </w:r>
      <w:r>
        <w:t>трудовая</w:t>
      </w:r>
      <w:r>
        <w:rPr>
          <w:spacing w:val="-8"/>
        </w:rPr>
        <w:t xml:space="preserve"> </w:t>
      </w:r>
      <w:r>
        <w:t>и</w:t>
      </w:r>
      <w:r>
        <w:rPr>
          <w:spacing w:val="-12"/>
        </w:rPr>
        <w:t xml:space="preserve"> </w:t>
      </w:r>
      <w:r>
        <w:t>смысловая</w:t>
      </w:r>
      <w:r>
        <w:rPr>
          <w:spacing w:val="-13"/>
        </w:rPr>
        <w:t xml:space="preserve"> </w:t>
      </w:r>
      <w:r>
        <w:t>деятельность</w:t>
      </w:r>
      <w:r>
        <w:rPr>
          <w:spacing w:val="-12"/>
        </w:rPr>
        <w:t xml:space="preserve"> </w:t>
      </w:r>
      <w:r>
        <w:t xml:space="preserve">формирует </w:t>
      </w:r>
      <w:r>
        <w:rPr>
          <w:spacing w:val="-2"/>
        </w:rPr>
        <w:t>такие</w:t>
      </w:r>
      <w:r>
        <w:rPr>
          <w:spacing w:val="-3"/>
        </w:rPr>
        <w:t xml:space="preserve"> </w:t>
      </w:r>
      <w:r>
        <w:rPr>
          <w:spacing w:val="-2"/>
        </w:rPr>
        <w:t>качества, как навыки практической (не теоретико-виртуальной)</w:t>
      </w:r>
      <w:r>
        <w:rPr>
          <w:spacing w:val="-6"/>
        </w:rPr>
        <w:t xml:space="preserve"> </w:t>
      </w:r>
      <w:r>
        <w:rPr>
          <w:spacing w:val="-2"/>
        </w:rPr>
        <w:t xml:space="preserve">работы своими руками, </w:t>
      </w:r>
      <w:r>
        <w:t>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14:paraId="1AF5D43B" w14:textId="77777777" w:rsidR="004C4874" w:rsidRDefault="00F01225">
      <w:pPr>
        <w:pStyle w:val="a3"/>
        <w:spacing w:before="1"/>
      </w:pPr>
      <w:r>
        <w:t>Воспитывающая</w:t>
      </w:r>
      <w:r>
        <w:rPr>
          <w:spacing w:val="-7"/>
        </w:rPr>
        <w:t xml:space="preserve"> </w:t>
      </w:r>
      <w:r>
        <w:t>предметно-эстетическая</w:t>
      </w:r>
      <w:r>
        <w:rPr>
          <w:spacing w:val="-7"/>
        </w:rPr>
        <w:t xml:space="preserve"> </w:t>
      </w:r>
      <w:r>
        <w:rPr>
          <w:spacing w:val="-2"/>
        </w:rPr>
        <w:t>среда.</w:t>
      </w:r>
    </w:p>
    <w:p w14:paraId="63DBA8D5" w14:textId="77777777" w:rsidR="004C4874" w:rsidRDefault="00F01225">
      <w:pPr>
        <w:pStyle w:val="a3"/>
        <w:ind w:right="278"/>
      </w:pPr>
      <w: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14:paraId="7CE8E591" w14:textId="77777777" w:rsidR="004C4874" w:rsidRDefault="00F01225">
      <w:pPr>
        <w:pStyle w:val="a4"/>
        <w:numPr>
          <w:ilvl w:val="2"/>
          <w:numId w:val="42"/>
        </w:numPr>
        <w:tabs>
          <w:tab w:val="left" w:pos="1568"/>
        </w:tabs>
        <w:spacing w:before="1"/>
        <w:ind w:right="280" w:firstLine="0"/>
        <w:jc w:val="both"/>
        <w:rPr>
          <w:sz w:val="24"/>
        </w:rPr>
      </w:pPr>
      <w:r>
        <w:rPr>
          <w:sz w:val="24"/>
        </w:rPr>
        <w:t>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0DBBE4FD" w14:textId="77777777" w:rsidR="004C4874" w:rsidRDefault="00F01225">
      <w:pPr>
        <w:pStyle w:val="a4"/>
        <w:numPr>
          <w:ilvl w:val="3"/>
          <w:numId w:val="42"/>
        </w:numPr>
        <w:tabs>
          <w:tab w:val="left" w:pos="1748"/>
        </w:tabs>
        <w:ind w:right="284" w:firstLine="0"/>
        <w:jc w:val="both"/>
        <w:rPr>
          <w:sz w:val="24"/>
        </w:rPr>
      </w:pPr>
      <w:r>
        <w:rPr>
          <w:sz w:val="24"/>
        </w:rPr>
        <w:t>У обучающегося будут сформированы следующие пространственные представления</w:t>
      </w:r>
      <w:r>
        <w:rPr>
          <w:spacing w:val="-2"/>
          <w:sz w:val="24"/>
        </w:rPr>
        <w:t xml:space="preserve"> </w:t>
      </w:r>
      <w:r>
        <w:rPr>
          <w:sz w:val="24"/>
        </w:rPr>
        <w:t>и</w:t>
      </w:r>
      <w:r>
        <w:rPr>
          <w:spacing w:val="-2"/>
          <w:sz w:val="24"/>
        </w:rPr>
        <w:t xml:space="preserve"> </w:t>
      </w:r>
      <w:r>
        <w:rPr>
          <w:sz w:val="24"/>
        </w:rPr>
        <w:t>сенсорные</w:t>
      </w:r>
      <w:r>
        <w:rPr>
          <w:spacing w:val="-4"/>
          <w:sz w:val="24"/>
        </w:rPr>
        <w:t xml:space="preserve"> </w:t>
      </w:r>
      <w:r>
        <w:rPr>
          <w:sz w:val="24"/>
        </w:rPr>
        <w:t>способности</w:t>
      </w:r>
      <w:r>
        <w:rPr>
          <w:spacing w:val="-2"/>
          <w:sz w:val="24"/>
        </w:rPr>
        <w:t xml:space="preserve"> </w:t>
      </w:r>
      <w:r>
        <w:rPr>
          <w:sz w:val="24"/>
        </w:rPr>
        <w:t>как</w:t>
      </w:r>
      <w:r>
        <w:rPr>
          <w:spacing w:val="-2"/>
          <w:sz w:val="24"/>
        </w:rPr>
        <w:t xml:space="preserve"> </w:t>
      </w:r>
      <w:r>
        <w:rPr>
          <w:sz w:val="24"/>
        </w:rPr>
        <w:t>часть универсальных</w:t>
      </w:r>
      <w:r>
        <w:rPr>
          <w:spacing w:val="-2"/>
          <w:sz w:val="24"/>
        </w:rPr>
        <w:t xml:space="preserve"> </w:t>
      </w:r>
      <w:r>
        <w:rPr>
          <w:sz w:val="24"/>
        </w:rPr>
        <w:t xml:space="preserve">познавательных учебных </w:t>
      </w:r>
      <w:r>
        <w:rPr>
          <w:spacing w:val="-2"/>
          <w:sz w:val="24"/>
        </w:rPr>
        <w:t>действий:</w:t>
      </w:r>
    </w:p>
    <w:p w14:paraId="7C4C7461" w14:textId="77777777" w:rsidR="004C4874" w:rsidRDefault="00F01225">
      <w:pPr>
        <w:pStyle w:val="a3"/>
        <w:jc w:val="left"/>
      </w:pPr>
      <w:r>
        <w:t>сравнивать</w:t>
      </w:r>
      <w:r>
        <w:rPr>
          <w:spacing w:val="-4"/>
        </w:rPr>
        <w:t xml:space="preserve"> </w:t>
      </w:r>
      <w:r>
        <w:t>предметные</w:t>
      </w:r>
      <w:r>
        <w:rPr>
          <w:spacing w:val="-7"/>
        </w:rPr>
        <w:t xml:space="preserve"> </w:t>
      </w:r>
      <w:r>
        <w:t>и</w:t>
      </w:r>
      <w:r>
        <w:rPr>
          <w:spacing w:val="-5"/>
        </w:rPr>
        <w:t xml:space="preserve"> </w:t>
      </w:r>
      <w:r>
        <w:t>пространственные</w:t>
      </w:r>
      <w:r>
        <w:rPr>
          <w:spacing w:val="-7"/>
        </w:rPr>
        <w:t xml:space="preserve"> </w:t>
      </w:r>
      <w:r>
        <w:t>объекты</w:t>
      </w:r>
      <w:r>
        <w:rPr>
          <w:spacing w:val="-5"/>
        </w:rPr>
        <w:t xml:space="preserve"> </w:t>
      </w:r>
      <w:r>
        <w:t>по</w:t>
      </w:r>
      <w:r>
        <w:rPr>
          <w:spacing w:val="-5"/>
        </w:rPr>
        <w:t xml:space="preserve"> </w:t>
      </w:r>
      <w:r>
        <w:t>заданным</w:t>
      </w:r>
      <w:r>
        <w:rPr>
          <w:spacing w:val="-7"/>
        </w:rPr>
        <w:t xml:space="preserve"> </w:t>
      </w:r>
      <w:r>
        <w:t>основаниям; характеризовать форму предмета, конструкции;</w:t>
      </w:r>
    </w:p>
    <w:p w14:paraId="1C19AF77" w14:textId="77777777" w:rsidR="004C4874" w:rsidRDefault="00F01225">
      <w:pPr>
        <w:pStyle w:val="a3"/>
        <w:ind w:right="3409"/>
        <w:jc w:val="left"/>
      </w:pPr>
      <w:r>
        <w:t>выявлять</w:t>
      </w:r>
      <w:r>
        <w:rPr>
          <w:spacing w:val="-6"/>
        </w:rPr>
        <w:t xml:space="preserve"> </w:t>
      </w:r>
      <w:r>
        <w:t>положение</w:t>
      </w:r>
      <w:r>
        <w:rPr>
          <w:spacing w:val="-8"/>
        </w:rPr>
        <w:t xml:space="preserve"> </w:t>
      </w:r>
      <w:r>
        <w:t>предметной</w:t>
      </w:r>
      <w:r>
        <w:rPr>
          <w:spacing w:val="-7"/>
        </w:rPr>
        <w:t xml:space="preserve"> </w:t>
      </w:r>
      <w:r>
        <w:t>формы</w:t>
      </w:r>
      <w:r>
        <w:rPr>
          <w:spacing w:val="-7"/>
        </w:rPr>
        <w:t xml:space="preserve"> </w:t>
      </w:r>
      <w:r>
        <w:t>в</w:t>
      </w:r>
      <w:r>
        <w:rPr>
          <w:spacing w:val="-9"/>
        </w:rPr>
        <w:t xml:space="preserve"> </w:t>
      </w:r>
      <w:r>
        <w:t>пространстве; обобщать форму составной конструкции;</w:t>
      </w:r>
    </w:p>
    <w:p w14:paraId="206D3662" w14:textId="77777777" w:rsidR="004C4874" w:rsidRDefault="00F01225">
      <w:pPr>
        <w:pStyle w:val="a3"/>
        <w:jc w:val="left"/>
      </w:pPr>
      <w:r>
        <w:t>анализировать</w:t>
      </w:r>
      <w:r>
        <w:rPr>
          <w:spacing w:val="-5"/>
        </w:rPr>
        <w:t xml:space="preserve"> </w:t>
      </w:r>
      <w:r>
        <w:t>структуру</w:t>
      </w:r>
      <w:r>
        <w:rPr>
          <w:spacing w:val="-11"/>
        </w:rPr>
        <w:t xml:space="preserve"> </w:t>
      </w:r>
      <w:r>
        <w:t>предмета,</w:t>
      </w:r>
      <w:r>
        <w:rPr>
          <w:spacing w:val="-6"/>
        </w:rPr>
        <w:t xml:space="preserve"> </w:t>
      </w:r>
      <w:r>
        <w:t>конструкции,</w:t>
      </w:r>
      <w:r>
        <w:rPr>
          <w:spacing w:val="-6"/>
        </w:rPr>
        <w:t xml:space="preserve"> </w:t>
      </w:r>
      <w:r>
        <w:t>пространства,</w:t>
      </w:r>
      <w:r>
        <w:rPr>
          <w:spacing w:val="-6"/>
        </w:rPr>
        <w:t xml:space="preserve"> </w:t>
      </w:r>
      <w:r>
        <w:t>зрительного образа; структурировать предметно-пространственные явления;</w:t>
      </w:r>
    </w:p>
    <w:p w14:paraId="18CC1263" w14:textId="77777777" w:rsidR="004C4874" w:rsidRDefault="004C4874">
      <w:pPr>
        <w:pStyle w:val="a3"/>
        <w:jc w:val="left"/>
        <w:sectPr w:rsidR="004C4874">
          <w:pgSz w:w="11910" w:h="16850"/>
          <w:pgMar w:top="1020" w:right="283" w:bottom="280" w:left="992" w:header="569" w:footer="0" w:gutter="0"/>
          <w:cols w:space="720"/>
        </w:sectPr>
      </w:pPr>
    </w:p>
    <w:p w14:paraId="67EA3010" w14:textId="77777777" w:rsidR="004C4874" w:rsidRDefault="00F01225">
      <w:pPr>
        <w:pStyle w:val="a3"/>
        <w:spacing w:before="88"/>
        <w:jc w:val="left"/>
      </w:pPr>
      <w:r>
        <w:t>сопоставлять</w:t>
      </w:r>
      <w:r>
        <w:rPr>
          <w:spacing w:val="40"/>
        </w:rPr>
        <w:t xml:space="preserve"> </w:t>
      </w:r>
      <w:r>
        <w:t>пропорциональное</w:t>
      </w:r>
      <w:r>
        <w:rPr>
          <w:spacing w:val="40"/>
        </w:rPr>
        <w:t xml:space="preserve"> </w:t>
      </w:r>
      <w:r>
        <w:t>соотношение</w:t>
      </w:r>
      <w:r>
        <w:rPr>
          <w:spacing w:val="40"/>
        </w:rPr>
        <w:t xml:space="preserve"> </w:t>
      </w:r>
      <w:r>
        <w:t>частей</w:t>
      </w:r>
      <w:r>
        <w:rPr>
          <w:spacing w:val="40"/>
        </w:rPr>
        <w:t xml:space="preserve"> </w:t>
      </w:r>
      <w:r>
        <w:t>внутри</w:t>
      </w:r>
      <w:r>
        <w:rPr>
          <w:spacing w:val="40"/>
        </w:rPr>
        <w:t xml:space="preserve"> </w:t>
      </w:r>
      <w:r>
        <w:t>целого</w:t>
      </w:r>
      <w:r>
        <w:rPr>
          <w:spacing w:val="40"/>
        </w:rPr>
        <w:t xml:space="preserve"> </w:t>
      </w:r>
      <w:r>
        <w:t>и</w:t>
      </w:r>
      <w:r>
        <w:rPr>
          <w:spacing w:val="40"/>
        </w:rPr>
        <w:t xml:space="preserve"> </w:t>
      </w:r>
      <w:r>
        <w:t>предметов</w:t>
      </w:r>
      <w:r>
        <w:rPr>
          <w:spacing w:val="40"/>
        </w:rPr>
        <w:t xml:space="preserve"> </w:t>
      </w:r>
      <w:r>
        <w:t xml:space="preserve">между </w:t>
      </w:r>
      <w:r>
        <w:rPr>
          <w:spacing w:val="-2"/>
        </w:rPr>
        <w:t>собой;</w:t>
      </w:r>
    </w:p>
    <w:p w14:paraId="1E42B653" w14:textId="77777777" w:rsidR="004C4874" w:rsidRDefault="00F01225">
      <w:pPr>
        <w:pStyle w:val="a3"/>
        <w:jc w:val="left"/>
      </w:pPr>
      <w:r>
        <w:t>абстрагировать</w:t>
      </w:r>
      <w:r>
        <w:rPr>
          <w:spacing w:val="-6"/>
        </w:rPr>
        <w:t xml:space="preserve"> </w:t>
      </w:r>
      <w:r>
        <w:t>образ</w:t>
      </w:r>
      <w:r>
        <w:rPr>
          <w:spacing w:val="-4"/>
        </w:rPr>
        <w:t xml:space="preserve"> </w:t>
      </w:r>
      <w:r>
        <w:t>реальности</w:t>
      </w:r>
      <w:r>
        <w:rPr>
          <w:spacing w:val="-3"/>
        </w:rPr>
        <w:t xml:space="preserve"> </w:t>
      </w:r>
      <w:r>
        <w:t>в</w:t>
      </w:r>
      <w:r>
        <w:rPr>
          <w:spacing w:val="-5"/>
        </w:rPr>
        <w:t xml:space="preserve"> </w:t>
      </w:r>
      <w:r>
        <w:t>построении</w:t>
      </w:r>
      <w:r>
        <w:rPr>
          <w:spacing w:val="-6"/>
        </w:rPr>
        <w:t xml:space="preserve"> </w:t>
      </w:r>
      <w:r>
        <w:t>плоской</w:t>
      </w:r>
      <w:r>
        <w:rPr>
          <w:spacing w:val="-6"/>
        </w:rPr>
        <w:t xml:space="preserve"> </w:t>
      </w:r>
      <w:r>
        <w:t>или</w:t>
      </w:r>
      <w:r>
        <w:rPr>
          <w:spacing w:val="-6"/>
        </w:rPr>
        <w:t xml:space="preserve"> </w:t>
      </w:r>
      <w:r>
        <w:t>пространственной</w:t>
      </w:r>
      <w:r>
        <w:rPr>
          <w:spacing w:val="-5"/>
        </w:rPr>
        <w:t xml:space="preserve"> </w:t>
      </w:r>
      <w:r>
        <w:rPr>
          <w:spacing w:val="-2"/>
        </w:rPr>
        <w:t>композиции.</w:t>
      </w:r>
    </w:p>
    <w:p w14:paraId="00593FD6" w14:textId="77777777" w:rsidR="004C4874" w:rsidRDefault="00F01225">
      <w:pPr>
        <w:pStyle w:val="a4"/>
        <w:numPr>
          <w:ilvl w:val="3"/>
          <w:numId w:val="42"/>
        </w:numPr>
        <w:tabs>
          <w:tab w:val="left" w:pos="1748"/>
          <w:tab w:val="left" w:pos="2137"/>
          <w:tab w:val="left" w:pos="3851"/>
          <w:tab w:val="left" w:pos="4659"/>
          <w:tab w:val="left" w:pos="6408"/>
          <w:tab w:val="left" w:pos="7799"/>
          <w:tab w:val="left" w:pos="8843"/>
          <w:tab w:val="left" w:pos="10214"/>
        </w:tabs>
        <w:ind w:right="285" w:firstLine="0"/>
        <w:rPr>
          <w:sz w:val="24"/>
        </w:rPr>
      </w:pPr>
      <w:r>
        <w:rPr>
          <w:spacing w:val="-10"/>
          <w:sz w:val="24"/>
        </w:rPr>
        <w:t>У</w:t>
      </w:r>
      <w:r>
        <w:rPr>
          <w:sz w:val="24"/>
        </w:rPr>
        <w:tab/>
      </w:r>
      <w:r>
        <w:rPr>
          <w:spacing w:val="-2"/>
          <w:sz w:val="24"/>
        </w:rPr>
        <w:t>обучающегося</w:t>
      </w:r>
      <w:r>
        <w:rPr>
          <w:sz w:val="24"/>
        </w:rPr>
        <w:tab/>
      </w:r>
      <w:r>
        <w:rPr>
          <w:spacing w:val="-4"/>
          <w:sz w:val="24"/>
        </w:rPr>
        <w:t>будут</w:t>
      </w:r>
      <w:r>
        <w:rPr>
          <w:sz w:val="24"/>
        </w:rPr>
        <w:tab/>
      </w:r>
      <w:r>
        <w:rPr>
          <w:spacing w:val="-2"/>
          <w:sz w:val="24"/>
        </w:rPr>
        <w:t>сформированы</w:t>
      </w:r>
      <w:r>
        <w:rPr>
          <w:sz w:val="24"/>
        </w:rPr>
        <w:tab/>
      </w:r>
      <w:r>
        <w:rPr>
          <w:spacing w:val="-2"/>
          <w:sz w:val="24"/>
        </w:rPr>
        <w:t>следующие</w:t>
      </w:r>
      <w:r>
        <w:rPr>
          <w:sz w:val="24"/>
        </w:rPr>
        <w:tab/>
      </w:r>
      <w:r>
        <w:rPr>
          <w:spacing w:val="-2"/>
          <w:sz w:val="24"/>
        </w:rPr>
        <w:t>базовые</w:t>
      </w:r>
      <w:r>
        <w:rPr>
          <w:sz w:val="24"/>
        </w:rPr>
        <w:tab/>
      </w:r>
      <w:r>
        <w:rPr>
          <w:spacing w:val="-2"/>
          <w:sz w:val="24"/>
        </w:rPr>
        <w:t>логические</w:t>
      </w:r>
      <w:r>
        <w:rPr>
          <w:sz w:val="24"/>
        </w:rPr>
        <w:tab/>
      </w:r>
      <w:r>
        <w:rPr>
          <w:spacing w:val="-10"/>
          <w:sz w:val="24"/>
        </w:rPr>
        <w:t xml:space="preserve">и </w:t>
      </w:r>
      <w:r>
        <w:rPr>
          <w:sz w:val="24"/>
        </w:rPr>
        <w:t>исследовательские действия как часть универсальных познавательных учебных действий:</w:t>
      </w:r>
    </w:p>
    <w:p w14:paraId="7AF29243" w14:textId="77777777" w:rsidR="004C4874" w:rsidRDefault="00F01225">
      <w:pPr>
        <w:pStyle w:val="a3"/>
        <w:jc w:val="left"/>
      </w:pPr>
      <w:r>
        <w:t>выявлять и характеризовать существенные признаки явлений художественной культуры; сопоставлять,</w:t>
      </w:r>
      <w:r>
        <w:rPr>
          <w:spacing w:val="40"/>
        </w:rPr>
        <w:t xml:space="preserve"> </w:t>
      </w:r>
      <w:r>
        <w:t>анализировать,</w:t>
      </w:r>
      <w:r>
        <w:rPr>
          <w:spacing w:val="40"/>
        </w:rPr>
        <w:t xml:space="preserve"> </w:t>
      </w:r>
      <w:r>
        <w:t>сравнивать</w:t>
      </w:r>
      <w:r>
        <w:rPr>
          <w:spacing w:val="40"/>
        </w:rPr>
        <w:t xml:space="preserve"> </w:t>
      </w:r>
      <w:r>
        <w:t>и</w:t>
      </w:r>
      <w:r>
        <w:rPr>
          <w:spacing w:val="40"/>
        </w:rPr>
        <w:t xml:space="preserve"> </w:t>
      </w:r>
      <w:r>
        <w:t>оценивать</w:t>
      </w:r>
      <w:r>
        <w:rPr>
          <w:spacing w:val="40"/>
        </w:rPr>
        <w:t xml:space="preserve"> </w:t>
      </w:r>
      <w:r>
        <w:t>с</w:t>
      </w:r>
      <w:r>
        <w:rPr>
          <w:spacing w:val="40"/>
        </w:rPr>
        <w:t xml:space="preserve"> </w:t>
      </w:r>
      <w:r>
        <w:t>позиций</w:t>
      </w:r>
      <w:r>
        <w:rPr>
          <w:spacing w:val="40"/>
        </w:rPr>
        <w:t xml:space="preserve"> </w:t>
      </w:r>
      <w:r>
        <w:t>эстетических</w:t>
      </w:r>
      <w:r>
        <w:rPr>
          <w:spacing w:val="40"/>
        </w:rPr>
        <w:t xml:space="preserve"> </w:t>
      </w:r>
      <w:r>
        <w:t>категорий явления искусства и действительности;</w:t>
      </w:r>
    </w:p>
    <w:p w14:paraId="46E203E9" w14:textId="77777777" w:rsidR="004C4874" w:rsidRDefault="00F01225">
      <w:pPr>
        <w:pStyle w:val="a3"/>
        <w:jc w:val="left"/>
      </w:pPr>
      <w:r>
        <w:t>классифицировать</w:t>
      </w:r>
      <w:r>
        <w:rPr>
          <w:spacing w:val="34"/>
        </w:rPr>
        <w:t xml:space="preserve"> </w:t>
      </w:r>
      <w:r>
        <w:t>произведения</w:t>
      </w:r>
      <w:r>
        <w:rPr>
          <w:spacing w:val="34"/>
        </w:rPr>
        <w:t xml:space="preserve"> </w:t>
      </w:r>
      <w:r>
        <w:t>искусства</w:t>
      </w:r>
      <w:r>
        <w:rPr>
          <w:spacing w:val="33"/>
        </w:rPr>
        <w:t xml:space="preserve"> </w:t>
      </w:r>
      <w:r>
        <w:t>по</w:t>
      </w:r>
      <w:r>
        <w:rPr>
          <w:spacing w:val="34"/>
        </w:rPr>
        <w:t xml:space="preserve"> </w:t>
      </w:r>
      <w:r>
        <w:t>видам</w:t>
      </w:r>
      <w:r>
        <w:rPr>
          <w:spacing w:val="33"/>
        </w:rPr>
        <w:t xml:space="preserve"> </w:t>
      </w:r>
      <w:r>
        <w:t>и,</w:t>
      </w:r>
      <w:r>
        <w:rPr>
          <w:spacing w:val="34"/>
        </w:rPr>
        <w:t xml:space="preserve"> </w:t>
      </w:r>
      <w:r>
        <w:t>соответственно,</w:t>
      </w:r>
      <w:r>
        <w:rPr>
          <w:spacing w:val="40"/>
        </w:rPr>
        <w:t xml:space="preserve"> </w:t>
      </w:r>
      <w:r>
        <w:t>по</w:t>
      </w:r>
      <w:r>
        <w:rPr>
          <w:spacing w:val="31"/>
        </w:rPr>
        <w:t xml:space="preserve"> </w:t>
      </w:r>
      <w:r>
        <w:t>назначению</w:t>
      </w:r>
      <w:r>
        <w:rPr>
          <w:spacing w:val="34"/>
        </w:rPr>
        <w:t xml:space="preserve"> </w:t>
      </w:r>
      <w:r>
        <w:t>в жизни людей;</w:t>
      </w:r>
    </w:p>
    <w:p w14:paraId="67BCD556" w14:textId="77777777" w:rsidR="004C4874" w:rsidRDefault="00F01225">
      <w:pPr>
        <w:pStyle w:val="a3"/>
        <w:jc w:val="left"/>
      </w:pPr>
      <w:r>
        <w:t>ставить</w:t>
      </w:r>
      <w:r>
        <w:rPr>
          <w:spacing w:val="-6"/>
        </w:rPr>
        <w:t xml:space="preserve"> </w:t>
      </w:r>
      <w:r>
        <w:t>и</w:t>
      </w:r>
      <w:r>
        <w:rPr>
          <w:spacing w:val="-5"/>
        </w:rPr>
        <w:t xml:space="preserve"> </w:t>
      </w:r>
      <w:r>
        <w:t>использовать</w:t>
      </w:r>
      <w:r>
        <w:rPr>
          <w:spacing w:val="-6"/>
        </w:rPr>
        <w:t xml:space="preserve"> </w:t>
      </w:r>
      <w:r>
        <w:t>вопросы</w:t>
      </w:r>
      <w:r>
        <w:rPr>
          <w:spacing w:val="-5"/>
        </w:rPr>
        <w:t xml:space="preserve"> </w:t>
      </w:r>
      <w:r>
        <w:t>как</w:t>
      </w:r>
      <w:r>
        <w:rPr>
          <w:spacing w:val="-4"/>
        </w:rPr>
        <w:t xml:space="preserve"> </w:t>
      </w:r>
      <w:r>
        <w:t>исследовательский</w:t>
      </w:r>
      <w:r>
        <w:rPr>
          <w:spacing w:val="-7"/>
        </w:rPr>
        <w:t xml:space="preserve"> </w:t>
      </w:r>
      <w:r>
        <w:t>инструмент</w:t>
      </w:r>
      <w:r>
        <w:rPr>
          <w:spacing w:val="-4"/>
        </w:rPr>
        <w:t xml:space="preserve"> </w:t>
      </w:r>
      <w:r>
        <w:rPr>
          <w:spacing w:val="-2"/>
        </w:rPr>
        <w:t>познания;</w:t>
      </w:r>
    </w:p>
    <w:p w14:paraId="52514053" w14:textId="77777777" w:rsidR="004C4874" w:rsidRDefault="00F01225">
      <w:pPr>
        <w:pStyle w:val="a3"/>
        <w:ind w:right="286"/>
        <w:jc w:val="left"/>
      </w:pPr>
      <w:r>
        <w:t>вести исследовательскую работу по сбору информационного материала</w:t>
      </w:r>
      <w:r>
        <w:rPr>
          <w:spacing w:val="28"/>
        </w:rPr>
        <w:t xml:space="preserve"> </w:t>
      </w:r>
      <w:r>
        <w:t>по установленной или выбранной теме;</w:t>
      </w:r>
    </w:p>
    <w:p w14:paraId="121D8234" w14:textId="77777777" w:rsidR="004C4874" w:rsidRDefault="00F01225">
      <w:pPr>
        <w:pStyle w:val="a3"/>
        <w:spacing w:before="1"/>
        <w:jc w:val="left"/>
      </w:pPr>
      <w:r>
        <w:t>самостоятельно</w:t>
      </w:r>
      <w:r>
        <w:rPr>
          <w:spacing w:val="40"/>
        </w:rPr>
        <w:t xml:space="preserve"> </w:t>
      </w:r>
      <w:r>
        <w:t>формулировать</w:t>
      </w:r>
      <w:r>
        <w:rPr>
          <w:spacing w:val="40"/>
        </w:rPr>
        <w:t xml:space="preserve"> </w:t>
      </w:r>
      <w:r>
        <w:t>выводы</w:t>
      </w:r>
      <w:r>
        <w:rPr>
          <w:spacing w:val="40"/>
        </w:rPr>
        <w:t xml:space="preserve"> </w:t>
      </w:r>
      <w:r>
        <w:t>и</w:t>
      </w:r>
      <w:r>
        <w:rPr>
          <w:spacing w:val="40"/>
        </w:rPr>
        <w:t xml:space="preserve"> </w:t>
      </w:r>
      <w:r>
        <w:t>обобщения</w:t>
      </w:r>
      <w:r>
        <w:rPr>
          <w:spacing w:val="40"/>
        </w:rPr>
        <w:t xml:space="preserve"> </w:t>
      </w:r>
      <w:r>
        <w:t>по</w:t>
      </w:r>
      <w:r>
        <w:rPr>
          <w:spacing w:val="40"/>
        </w:rPr>
        <w:t xml:space="preserve"> </w:t>
      </w:r>
      <w:r>
        <w:t>результатам</w:t>
      </w:r>
      <w:r>
        <w:rPr>
          <w:spacing w:val="40"/>
        </w:rPr>
        <w:t xml:space="preserve"> </w:t>
      </w:r>
      <w:r>
        <w:t>наблюдения</w:t>
      </w:r>
      <w:r>
        <w:rPr>
          <w:spacing w:val="40"/>
        </w:rPr>
        <w:t xml:space="preserve"> </w:t>
      </w:r>
      <w:r>
        <w:t>или</w:t>
      </w:r>
      <w:r>
        <w:rPr>
          <w:spacing w:val="80"/>
        </w:rPr>
        <w:t xml:space="preserve"> </w:t>
      </w:r>
      <w:r>
        <w:t>исследования, аргументированно защищать свои позиции.</w:t>
      </w:r>
    </w:p>
    <w:p w14:paraId="1118B466" w14:textId="77777777" w:rsidR="004C4874" w:rsidRDefault="00F01225">
      <w:pPr>
        <w:pStyle w:val="a4"/>
        <w:numPr>
          <w:ilvl w:val="3"/>
          <w:numId w:val="42"/>
        </w:numPr>
        <w:tabs>
          <w:tab w:val="left" w:pos="1748"/>
        </w:tabs>
        <w:ind w:right="283" w:firstLine="0"/>
        <w:rPr>
          <w:sz w:val="24"/>
        </w:rPr>
      </w:pPr>
      <w:r>
        <w:rPr>
          <w:sz w:val="24"/>
        </w:rPr>
        <w:t>У обучающегося будут сформированы умения работать с информацией как часть универсальных познавательных учебных действий:</w:t>
      </w:r>
    </w:p>
    <w:p w14:paraId="7BCD66AC" w14:textId="77777777" w:rsidR="004C4874" w:rsidRDefault="00F01225">
      <w:pPr>
        <w:pStyle w:val="a3"/>
        <w:ind w:right="280"/>
      </w:pPr>
      <w: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14:paraId="11E8C87A" w14:textId="77777777" w:rsidR="004C4874" w:rsidRDefault="00F01225">
      <w:pPr>
        <w:pStyle w:val="a3"/>
      </w:pPr>
      <w:r>
        <w:t>использовать</w:t>
      </w:r>
      <w:r>
        <w:rPr>
          <w:spacing w:val="-6"/>
        </w:rPr>
        <w:t xml:space="preserve"> </w:t>
      </w:r>
      <w:r>
        <w:t>электронные</w:t>
      </w:r>
      <w:r>
        <w:rPr>
          <w:spacing w:val="-8"/>
        </w:rPr>
        <w:t xml:space="preserve"> </w:t>
      </w:r>
      <w:r>
        <w:t>образовательные</w:t>
      </w:r>
      <w:r>
        <w:rPr>
          <w:spacing w:val="-8"/>
        </w:rPr>
        <w:t xml:space="preserve"> </w:t>
      </w:r>
      <w:r>
        <w:rPr>
          <w:spacing w:val="-2"/>
        </w:rPr>
        <w:t>ресурсы;</w:t>
      </w:r>
    </w:p>
    <w:p w14:paraId="2A5FAAB1" w14:textId="77777777" w:rsidR="004C4874" w:rsidRDefault="00F01225">
      <w:pPr>
        <w:pStyle w:val="a3"/>
      </w:pPr>
      <w:r>
        <w:t>уметь</w:t>
      </w:r>
      <w:r>
        <w:rPr>
          <w:spacing w:val="-5"/>
        </w:rPr>
        <w:t xml:space="preserve"> </w:t>
      </w:r>
      <w:r>
        <w:t>работать</w:t>
      </w:r>
      <w:r>
        <w:rPr>
          <w:spacing w:val="-2"/>
        </w:rPr>
        <w:t xml:space="preserve"> </w:t>
      </w:r>
      <w:r>
        <w:t>с</w:t>
      </w:r>
      <w:r>
        <w:rPr>
          <w:spacing w:val="-4"/>
        </w:rPr>
        <w:t xml:space="preserve"> </w:t>
      </w:r>
      <w:r>
        <w:t>электронными</w:t>
      </w:r>
      <w:r>
        <w:rPr>
          <w:spacing w:val="-1"/>
        </w:rPr>
        <w:t xml:space="preserve"> </w:t>
      </w:r>
      <w:r>
        <w:t>учебными</w:t>
      </w:r>
      <w:r>
        <w:rPr>
          <w:spacing w:val="-3"/>
        </w:rPr>
        <w:t xml:space="preserve"> </w:t>
      </w:r>
      <w:r>
        <w:t>пособиями</w:t>
      </w:r>
      <w:r>
        <w:rPr>
          <w:spacing w:val="-3"/>
        </w:rPr>
        <w:t xml:space="preserve"> </w:t>
      </w:r>
      <w:r>
        <w:t xml:space="preserve">и </w:t>
      </w:r>
      <w:r>
        <w:rPr>
          <w:spacing w:val="-2"/>
        </w:rPr>
        <w:t>учебниками;</w:t>
      </w:r>
    </w:p>
    <w:p w14:paraId="33240EE2" w14:textId="77777777" w:rsidR="004C4874" w:rsidRDefault="00F01225">
      <w:pPr>
        <w:pStyle w:val="a3"/>
        <w:ind w:right="284"/>
      </w:pPr>
      <w:r>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14:paraId="095BD1FE" w14:textId="77777777" w:rsidR="004C4874" w:rsidRDefault="00F01225">
      <w:pPr>
        <w:pStyle w:val="a3"/>
        <w:ind w:right="280"/>
      </w:pPr>
      <w:r>
        <w:t>самостоятельно</w:t>
      </w:r>
      <w:r>
        <w:rPr>
          <w:spacing w:val="-7"/>
        </w:rPr>
        <w:t xml:space="preserve"> </w:t>
      </w:r>
      <w:r>
        <w:t>готовить</w:t>
      </w:r>
      <w:r>
        <w:rPr>
          <w:spacing w:val="-5"/>
        </w:rPr>
        <w:t xml:space="preserve"> </w:t>
      </w:r>
      <w:r>
        <w:t>информацию</w:t>
      </w:r>
      <w:r>
        <w:rPr>
          <w:spacing w:val="-6"/>
        </w:rPr>
        <w:t xml:space="preserve"> </w:t>
      </w:r>
      <w:r>
        <w:t>на</w:t>
      </w:r>
      <w:r>
        <w:rPr>
          <w:spacing w:val="-10"/>
        </w:rPr>
        <w:t xml:space="preserve"> </w:t>
      </w:r>
      <w:r>
        <w:t>заданную</w:t>
      </w:r>
      <w:r>
        <w:rPr>
          <w:spacing w:val="-6"/>
        </w:rPr>
        <w:t xml:space="preserve"> </w:t>
      </w:r>
      <w:r>
        <w:t>или</w:t>
      </w:r>
      <w:r>
        <w:rPr>
          <w:spacing w:val="-6"/>
        </w:rPr>
        <w:t xml:space="preserve"> </w:t>
      </w:r>
      <w:r>
        <w:t>выбранную</w:t>
      </w:r>
      <w:r>
        <w:rPr>
          <w:spacing w:val="-6"/>
        </w:rPr>
        <w:t xml:space="preserve"> </w:t>
      </w:r>
      <w:r>
        <w:t>тему</w:t>
      </w:r>
      <w:r>
        <w:rPr>
          <w:spacing w:val="-6"/>
        </w:rPr>
        <w:t xml:space="preserve"> </w:t>
      </w:r>
      <w:r>
        <w:t>в</w:t>
      </w:r>
      <w:r>
        <w:rPr>
          <w:spacing w:val="-7"/>
        </w:rPr>
        <w:t xml:space="preserve"> </w:t>
      </w:r>
      <w:r>
        <w:t>различных</w:t>
      </w:r>
      <w:r>
        <w:rPr>
          <w:spacing w:val="-5"/>
        </w:rPr>
        <w:t xml:space="preserve"> </w:t>
      </w:r>
      <w:r>
        <w:t xml:space="preserve">видах её представления: в рисунках и эскизах, тексте, таблицах, схемах, электронных </w:t>
      </w:r>
      <w:r>
        <w:rPr>
          <w:spacing w:val="-2"/>
        </w:rPr>
        <w:t>презентациях.</w:t>
      </w:r>
    </w:p>
    <w:p w14:paraId="2293A13E" w14:textId="77777777" w:rsidR="004C4874" w:rsidRDefault="00F01225">
      <w:pPr>
        <w:pStyle w:val="a4"/>
        <w:numPr>
          <w:ilvl w:val="3"/>
          <w:numId w:val="42"/>
        </w:numPr>
        <w:tabs>
          <w:tab w:val="left" w:pos="1748"/>
        </w:tabs>
        <w:spacing w:before="1"/>
        <w:ind w:right="281" w:firstLine="0"/>
        <w:jc w:val="both"/>
        <w:rPr>
          <w:sz w:val="24"/>
        </w:rPr>
      </w:pPr>
      <w:r>
        <w:rPr>
          <w:sz w:val="24"/>
        </w:rPr>
        <w:t>У обучающегося будут сформированы следующие универсальные коммуникативные действия:</w:t>
      </w:r>
    </w:p>
    <w:p w14:paraId="149D8232" w14:textId="77777777" w:rsidR="004C4874" w:rsidRDefault="00F01225">
      <w:pPr>
        <w:pStyle w:val="a3"/>
        <w:ind w:right="277"/>
      </w:pPr>
      <w:r>
        <w:t>понимать</w:t>
      </w:r>
      <w:r>
        <w:rPr>
          <w:spacing w:val="-3"/>
        </w:rPr>
        <w:t xml:space="preserve"> </w:t>
      </w:r>
      <w:r>
        <w:t>искусство</w:t>
      </w:r>
      <w:r>
        <w:rPr>
          <w:spacing w:val="-2"/>
        </w:rPr>
        <w:t xml:space="preserve"> </w:t>
      </w:r>
      <w:r>
        <w:t>в</w:t>
      </w:r>
      <w:r>
        <w:rPr>
          <w:spacing w:val="-3"/>
        </w:rPr>
        <w:t xml:space="preserve"> </w:t>
      </w:r>
      <w:r>
        <w:t>качестве</w:t>
      </w:r>
      <w:r>
        <w:rPr>
          <w:spacing w:val="-3"/>
        </w:rPr>
        <w:t xml:space="preserve"> </w:t>
      </w:r>
      <w:r>
        <w:t>особого</w:t>
      </w:r>
      <w:r>
        <w:rPr>
          <w:spacing w:val="-2"/>
        </w:rPr>
        <w:t xml:space="preserve"> </w:t>
      </w:r>
      <w:r>
        <w:t>языка</w:t>
      </w:r>
      <w:r>
        <w:rPr>
          <w:spacing w:val="-3"/>
        </w:rPr>
        <w:t xml:space="preserve"> </w:t>
      </w:r>
      <w:r>
        <w:t>общения –</w:t>
      </w:r>
      <w:r>
        <w:rPr>
          <w:spacing w:val="-2"/>
        </w:rPr>
        <w:t xml:space="preserve"> </w:t>
      </w:r>
      <w:r>
        <w:t>межличностного</w:t>
      </w:r>
      <w:r>
        <w:rPr>
          <w:spacing w:val="-2"/>
        </w:rPr>
        <w:t xml:space="preserve"> </w:t>
      </w:r>
      <w:r>
        <w:t>(автор –</w:t>
      </w:r>
      <w:r>
        <w:rPr>
          <w:spacing w:val="-4"/>
        </w:rPr>
        <w:t xml:space="preserve"> </w:t>
      </w:r>
      <w:r>
        <w:t>зритель), между поколениями, между народами;</w:t>
      </w:r>
    </w:p>
    <w:p w14:paraId="79987441" w14:textId="77777777" w:rsidR="004C4874" w:rsidRDefault="00F01225">
      <w:pPr>
        <w:pStyle w:val="a3"/>
        <w:ind w:right="281"/>
      </w:pPr>
      <w:r>
        <w:t xml:space="preserve">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w:t>
      </w:r>
      <w:r>
        <w:rPr>
          <w:spacing w:val="-2"/>
        </w:rPr>
        <w:t>окружающих;</w:t>
      </w:r>
    </w:p>
    <w:p w14:paraId="68B0D560" w14:textId="77777777" w:rsidR="004C4874" w:rsidRDefault="00F01225">
      <w:pPr>
        <w:pStyle w:val="a3"/>
        <w:ind w:right="283"/>
      </w:pPr>
      <w:r>
        <w:t xml:space="preserve">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w:t>
      </w:r>
      <w:r>
        <w:rPr>
          <w:spacing w:val="-2"/>
        </w:rPr>
        <w:t>интересов;</w:t>
      </w:r>
    </w:p>
    <w:p w14:paraId="62F6B624" w14:textId="77777777" w:rsidR="004C4874" w:rsidRDefault="00F01225">
      <w:pPr>
        <w:pStyle w:val="a3"/>
        <w:spacing w:before="1"/>
        <w:ind w:right="288"/>
      </w:pPr>
      <w:r>
        <w:t>публично представлять и объяснять результаты своего творческого, художественного или исследовательского опыта;</w:t>
      </w:r>
    </w:p>
    <w:p w14:paraId="2DB65CFE" w14:textId="77777777" w:rsidR="004C4874" w:rsidRDefault="00F01225">
      <w:pPr>
        <w:pStyle w:val="a3"/>
        <w:ind w:right="285"/>
      </w:pPr>
      <w: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14:paraId="481A54EA" w14:textId="77777777" w:rsidR="004C4874" w:rsidRDefault="00F01225">
      <w:pPr>
        <w:pStyle w:val="a3"/>
        <w:ind w:right="288"/>
      </w:pPr>
      <w:r>
        <w:t>39.6.2.3.</w:t>
      </w:r>
      <w:r>
        <w:rPr>
          <w:spacing w:val="-2"/>
        </w:rPr>
        <w:t xml:space="preserve"> </w:t>
      </w:r>
      <w:r>
        <w:t>У обучающегося будут сформированы умения самоорганизации как часть универсальных регулятивных учебных действий:</w:t>
      </w:r>
    </w:p>
    <w:p w14:paraId="35386A47" w14:textId="77777777" w:rsidR="004C4874" w:rsidRDefault="00F01225">
      <w:pPr>
        <w:pStyle w:val="a3"/>
        <w:ind w:right="283"/>
      </w:pPr>
      <w:r>
        <w:t>осознавать</w:t>
      </w:r>
      <w:r>
        <w:rPr>
          <w:spacing w:val="-9"/>
        </w:rPr>
        <w:t xml:space="preserve"> </w:t>
      </w:r>
      <w:r>
        <w:t>или</w:t>
      </w:r>
      <w:r>
        <w:rPr>
          <w:spacing w:val="-9"/>
        </w:rPr>
        <w:t xml:space="preserve"> </w:t>
      </w:r>
      <w:r>
        <w:t>самостоятельно</w:t>
      </w:r>
      <w:r>
        <w:rPr>
          <w:spacing w:val="-10"/>
        </w:rPr>
        <w:t xml:space="preserve"> </w:t>
      </w:r>
      <w:r>
        <w:t>формулировать</w:t>
      </w:r>
      <w:r>
        <w:rPr>
          <w:spacing w:val="-9"/>
        </w:rPr>
        <w:t xml:space="preserve"> </w:t>
      </w:r>
      <w:r>
        <w:t>цель</w:t>
      </w:r>
      <w:r>
        <w:rPr>
          <w:spacing w:val="-12"/>
        </w:rPr>
        <w:t xml:space="preserve"> </w:t>
      </w:r>
      <w:r>
        <w:t>и</w:t>
      </w:r>
      <w:r>
        <w:rPr>
          <w:spacing w:val="-9"/>
        </w:rPr>
        <w:t xml:space="preserve"> </w:t>
      </w:r>
      <w:r>
        <w:t>результат</w:t>
      </w:r>
      <w:r>
        <w:rPr>
          <w:spacing w:val="-10"/>
        </w:rPr>
        <w:t xml:space="preserve"> </w:t>
      </w:r>
      <w:r>
        <w:t>выполнения</w:t>
      </w:r>
      <w:r>
        <w:rPr>
          <w:spacing w:val="-9"/>
        </w:rPr>
        <w:t xml:space="preserve"> </w:t>
      </w:r>
      <w:r>
        <w:t>учебных</w:t>
      </w:r>
      <w:r>
        <w:rPr>
          <w:spacing w:val="-9"/>
        </w:rPr>
        <w:t xml:space="preserve"> </w:t>
      </w:r>
      <w:r>
        <w:t>задач, осознанно подчиняя поставленной цели совершаемые учебные действия, развивать мотивы и интересы своей учебной деятельности;</w:t>
      </w:r>
    </w:p>
    <w:p w14:paraId="5051F464" w14:textId="77777777" w:rsidR="004C4874" w:rsidRDefault="00F01225">
      <w:pPr>
        <w:pStyle w:val="a3"/>
        <w:ind w:right="278"/>
      </w:pPr>
      <w: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14:paraId="73198EEB" w14:textId="77777777" w:rsidR="004C4874" w:rsidRDefault="004C4874">
      <w:pPr>
        <w:pStyle w:val="a3"/>
        <w:sectPr w:rsidR="004C4874">
          <w:pgSz w:w="11910" w:h="16850"/>
          <w:pgMar w:top="1020" w:right="283" w:bottom="280" w:left="992" w:header="569" w:footer="0" w:gutter="0"/>
          <w:cols w:space="720"/>
        </w:sectPr>
      </w:pPr>
    </w:p>
    <w:p w14:paraId="368CD178" w14:textId="77777777" w:rsidR="004C4874" w:rsidRDefault="00F01225">
      <w:pPr>
        <w:pStyle w:val="a3"/>
        <w:spacing w:before="88"/>
        <w:jc w:val="left"/>
      </w:pPr>
      <w:r>
        <w:t>уметь</w:t>
      </w:r>
      <w:r>
        <w:rPr>
          <w:spacing w:val="38"/>
        </w:rPr>
        <w:t xml:space="preserve"> </w:t>
      </w:r>
      <w:r>
        <w:t>организовывать</w:t>
      </w:r>
      <w:r>
        <w:rPr>
          <w:spacing w:val="38"/>
        </w:rPr>
        <w:t xml:space="preserve"> </w:t>
      </w:r>
      <w:r>
        <w:t>своё</w:t>
      </w:r>
      <w:r>
        <w:rPr>
          <w:spacing w:val="36"/>
        </w:rPr>
        <w:t xml:space="preserve"> </w:t>
      </w:r>
      <w:r>
        <w:t>рабочее</w:t>
      </w:r>
      <w:r>
        <w:rPr>
          <w:spacing w:val="36"/>
        </w:rPr>
        <w:t xml:space="preserve"> </w:t>
      </w:r>
      <w:r>
        <w:t>место</w:t>
      </w:r>
      <w:r>
        <w:rPr>
          <w:spacing w:val="38"/>
        </w:rPr>
        <w:t xml:space="preserve"> </w:t>
      </w:r>
      <w:r>
        <w:t>для</w:t>
      </w:r>
      <w:r>
        <w:rPr>
          <w:spacing w:val="37"/>
        </w:rPr>
        <w:t xml:space="preserve"> </w:t>
      </w:r>
      <w:r>
        <w:t>практической</w:t>
      </w:r>
      <w:r>
        <w:rPr>
          <w:spacing w:val="38"/>
        </w:rPr>
        <w:t xml:space="preserve"> </w:t>
      </w:r>
      <w:r>
        <w:t>работы,</w:t>
      </w:r>
      <w:r>
        <w:rPr>
          <w:spacing w:val="37"/>
        </w:rPr>
        <w:t xml:space="preserve"> </w:t>
      </w:r>
      <w:r>
        <w:t>сохраняя</w:t>
      </w:r>
      <w:r>
        <w:rPr>
          <w:spacing w:val="37"/>
        </w:rPr>
        <w:t xml:space="preserve"> </w:t>
      </w:r>
      <w:r>
        <w:t>порядок</w:t>
      </w:r>
      <w:r>
        <w:rPr>
          <w:spacing w:val="38"/>
        </w:rPr>
        <w:t xml:space="preserve"> </w:t>
      </w:r>
      <w:r>
        <w:t>в окружающем пространстве и бережно относясь к используемым материалам.</w:t>
      </w:r>
    </w:p>
    <w:p w14:paraId="534CCB6C" w14:textId="77777777" w:rsidR="004C4874" w:rsidRDefault="00F01225">
      <w:pPr>
        <w:pStyle w:val="a4"/>
        <w:numPr>
          <w:ilvl w:val="3"/>
          <w:numId w:val="41"/>
        </w:numPr>
        <w:tabs>
          <w:tab w:val="left" w:pos="1748"/>
          <w:tab w:val="left" w:pos="2168"/>
          <w:tab w:val="left" w:pos="3912"/>
          <w:tab w:val="left" w:pos="4751"/>
          <w:tab w:val="left" w:pos="6538"/>
          <w:tab w:val="left" w:pos="7534"/>
          <w:tab w:val="left" w:pos="9214"/>
          <w:tab w:val="left" w:pos="9804"/>
        </w:tabs>
        <w:ind w:right="279" w:firstLine="0"/>
        <w:rPr>
          <w:sz w:val="24"/>
        </w:rPr>
      </w:pPr>
      <w:r>
        <w:rPr>
          <w:spacing w:val="-10"/>
          <w:sz w:val="24"/>
        </w:rPr>
        <w:t>У</w:t>
      </w:r>
      <w:r>
        <w:rPr>
          <w:sz w:val="24"/>
        </w:rPr>
        <w:tab/>
      </w:r>
      <w:r>
        <w:rPr>
          <w:spacing w:val="-2"/>
          <w:sz w:val="24"/>
        </w:rPr>
        <w:t>обучающегося</w:t>
      </w:r>
      <w:r>
        <w:rPr>
          <w:sz w:val="24"/>
        </w:rPr>
        <w:tab/>
      </w:r>
      <w:r>
        <w:rPr>
          <w:spacing w:val="-4"/>
          <w:sz w:val="24"/>
        </w:rPr>
        <w:t>будут</w:t>
      </w:r>
      <w:r>
        <w:rPr>
          <w:sz w:val="24"/>
        </w:rPr>
        <w:tab/>
      </w:r>
      <w:r>
        <w:rPr>
          <w:spacing w:val="-2"/>
          <w:sz w:val="24"/>
        </w:rPr>
        <w:t>сформированы</w:t>
      </w:r>
      <w:r>
        <w:rPr>
          <w:sz w:val="24"/>
        </w:rPr>
        <w:tab/>
      </w:r>
      <w:r>
        <w:rPr>
          <w:spacing w:val="-2"/>
          <w:sz w:val="24"/>
        </w:rPr>
        <w:t>умения</w:t>
      </w:r>
      <w:r>
        <w:rPr>
          <w:sz w:val="24"/>
        </w:rPr>
        <w:tab/>
      </w:r>
      <w:r>
        <w:rPr>
          <w:spacing w:val="-2"/>
          <w:sz w:val="24"/>
        </w:rPr>
        <w:t>самоконтроля</w:t>
      </w:r>
      <w:r>
        <w:rPr>
          <w:sz w:val="24"/>
        </w:rPr>
        <w:tab/>
      </w:r>
      <w:r>
        <w:rPr>
          <w:spacing w:val="-4"/>
          <w:sz w:val="24"/>
        </w:rPr>
        <w:t>как</w:t>
      </w:r>
      <w:r>
        <w:rPr>
          <w:sz w:val="24"/>
        </w:rPr>
        <w:tab/>
      </w:r>
      <w:r>
        <w:rPr>
          <w:spacing w:val="-2"/>
          <w:sz w:val="24"/>
        </w:rPr>
        <w:t xml:space="preserve">часть </w:t>
      </w:r>
      <w:r>
        <w:rPr>
          <w:sz w:val="24"/>
        </w:rPr>
        <w:t>универсальных регулятивных учебных действий:</w:t>
      </w:r>
    </w:p>
    <w:p w14:paraId="4424DE7A" w14:textId="77777777" w:rsidR="004C4874" w:rsidRDefault="00F01225">
      <w:pPr>
        <w:pStyle w:val="a3"/>
        <w:jc w:val="left"/>
      </w:pPr>
      <w:r>
        <w:t>соотносить</w:t>
      </w:r>
      <w:r>
        <w:rPr>
          <w:spacing w:val="40"/>
        </w:rPr>
        <w:t xml:space="preserve"> </w:t>
      </w:r>
      <w:r>
        <w:t>свои</w:t>
      </w:r>
      <w:r>
        <w:rPr>
          <w:spacing w:val="40"/>
        </w:rPr>
        <w:t xml:space="preserve"> </w:t>
      </w:r>
      <w:r>
        <w:t>действия</w:t>
      </w:r>
      <w:r>
        <w:rPr>
          <w:spacing w:val="40"/>
        </w:rPr>
        <w:t xml:space="preserve"> </w:t>
      </w:r>
      <w:r>
        <w:t>с</w:t>
      </w:r>
      <w:r>
        <w:rPr>
          <w:spacing w:val="40"/>
        </w:rPr>
        <w:t xml:space="preserve"> </w:t>
      </w:r>
      <w:r>
        <w:t>планируемыми</w:t>
      </w:r>
      <w:r>
        <w:rPr>
          <w:spacing w:val="40"/>
        </w:rPr>
        <w:t xml:space="preserve"> </w:t>
      </w:r>
      <w:r>
        <w:t>результатами,</w:t>
      </w:r>
      <w:r>
        <w:rPr>
          <w:spacing w:val="40"/>
        </w:rPr>
        <w:t xml:space="preserve"> </w:t>
      </w:r>
      <w:r>
        <w:t>осуществлять</w:t>
      </w:r>
      <w:r>
        <w:rPr>
          <w:spacing w:val="40"/>
        </w:rPr>
        <w:t xml:space="preserve"> </w:t>
      </w:r>
      <w:r>
        <w:t>контроль</w:t>
      </w:r>
      <w:r>
        <w:rPr>
          <w:spacing w:val="40"/>
        </w:rPr>
        <w:t xml:space="preserve"> </w:t>
      </w:r>
      <w:r>
        <w:t>своей деятельности в процессе достижения результата;</w:t>
      </w:r>
    </w:p>
    <w:p w14:paraId="5577CBE8" w14:textId="77777777" w:rsidR="004C4874" w:rsidRDefault="00F01225">
      <w:pPr>
        <w:pStyle w:val="a3"/>
        <w:jc w:val="left"/>
      </w:pPr>
      <w:r>
        <w:t>владеть основами самоконтроля,</w:t>
      </w:r>
      <w:r>
        <w:rPr>
          <w:spacing w:val="-2"/>
        </w:rPr>
        <w:t xml:space="preserve"> </w:t>
      </w:r>
      <w:r>
        <w:t>рефлексии, самооценки</w:t>
      </w:r>
      <w:r>
        <w:rPr>
          <w:spacing w:val="-1"/>
        </w:rPr>
        <w:t xml:space="preserve"> </w:t>
      </w:r>
      <w:r>
        <w:t>на</w:t>
      </w:r>
      <w:r>
        <w:rPr>
          <w:spacing w:val="-1"/>
        </w:rPr>
        <w:t xml:space="preserve"> </w:t>
      </w:r>
      <w:r>
        <w:t>основе</w:t>
      </w:r>
      <w:r>
        <w:rPr>
          <w:spacing w:val="-1"/>
        </w:rPr>
        <w:t xml:space="preserve"> </w:t>
      </w:r>
      <w:r>
        <w:t xml:space="preserve">соответствующих целям </w:t>
      </w:r>
      <w:r>
        <w:rPr>
          <w:spacing w:val="-2"/>
        </w:rPr>
        <w:t>критериев.</w:t>
      </w:r>
    </w:p>
    <w:p w14:paraId="6FD65819" w14:textId="77777777" w:rsidR="004C4874" w:rsidRDefault="00F01225">
      <w:pPr>
        <w:pStyle w:val="a4"/>
        <w:numPr>
          <w:ilvl w:val="3"/>
          <w:numId w:val="41"/>
        </w:numPr>
        <w:tabs>
          <w:tab w:val="left" w:pos="1748"/>
        </w:tabs>
        <w:ind w:right="285" w:firstLine="0"/>
        <w:rPr>
          <w:sz w:val="24"/>
        </w:rPr>
      </w:pPr>
      <w:r>
        <w:rPr>
          <w:sz w:val="24"/>
        </w:rPr>
        <w:t>У</w:t>
      </w:r>
      <w:r>
        <w:rPr>
          <w:spacing w:val="40"/>
          <w:sz w:val="24"/>
        </w:rPr>
        <w:t xml:space="preserve"> </w:t>
      </w:r>
      <w:r>
        <w:rPr>
          <w:sz w:val="24"/>
        </w:rPr>
        <w:t>обучающегося</w:t>
      </w:r>
      <w:r>
        <w:rPr>
          <w:spacing w:val="40"/>
          <w:sz w:val="24"/>
        </w:rPr>
        <w:t xml:space="preserve"> </w:t>
      </w:r>
      <w:r>
        <w:rPr>
          <w:sz w:val="24"/>
        </w:rPr>
        <w:t>будут</w:t>
      </w:r>
      <w:r>
        <w:rPr>
          <w:spacing w:val="40"/>
          <w:sz w:val="24"/>
        </w:rPr>
        <w:t xml:space="preserve"> </w:t>
      </w:r>
      <w:r>
        <w:rPr>
          <w:sz w:val="24"/>
        </w:rPr>
        <w:t>сформированы</w:t>
      </w:r>
      <w:r>
        <w:rPr>
          <w:spacing w:val="40"/>
          <w:sz w:val="24"/>
        </w:rPr>
        <w:t xml:space="preserve"> </w:t>
      </w:r>
      <w:r>
        <w:rPr>
          <w:sz w:val="24"/>
        </w:rPr>
        <w:t>умения</w:t>
      </w:r>
      <w:r>
        <w:rPr>
          <w:spacing w:val="40"/>
          <w:sz w:val="24"/>
        </w:rPr>
        <w:t xml:space="preserve"> </w:t>
      </w:r>
      <w:r>
        <w:rPr>
          <w:sz w:val="24"/>
        </w:rPr>
        <w:t>эмоционального</w:t>
      </w:r>
      <w:r>
        <w:rPr>
          <w:spacing w:val="40"/>
          <w:sz w:val="24"/>
        </w:rPr>
        <w:t xml:space="preserve"> </w:t>
      </w:r>
      <w:r>
        <w:rPr>
          <w:sz w:val="24"/>
        </w:rPr>
        <w:t>интеллекта</w:t>
      </w:r>
      <w:r>
        <w:rPr>
          <w:spacing w:val="40"/>
          <w:sz w:val="24"/>
        </w:rPr>
        <w:t xml:space="preserve"> </w:t>
      </w:r>
      <w:r>
        <w:rPr>
          <w:sz w:val="24"/>
        </w:rPr>
        <w:t>как часть универсальных регулятивных учебных действий:</w:t>
      </w:r>
    </w:p>
    <w:p w14:paraId="0CFEA89A" w14:textId="77777777" w:rsidR="004C4874" w:rsidRDefault="00F01225">
      <w:pPr>
        <w:pStyle w:val="a3"/>
        <w:jc w:val="left"/>
      </w:pPr>
      <w:r>
        <w:t>развивать</w:t>
      </w:r>
      <w:r>
        <w:rPr>
          <w:spacing w:val="-14"/>
        </w:rPr>
        <w:t xml:space="preserve"> </w:t>
      </w:r>
      <w:r>
        <w:t>способность</w:t>
      </w:r>
      <w:r>
        <w:rPr>
          <w:spacing w:val="-15"/>
        </w:rPr>
        <w:t xml:space="preserve"> </w:t>
      </w:r>
      <w:r>
        <w:t>управлять</w:t>
      </w:r>
      <w:r>
        <w:rPr>
          <w:spacing w:val="-14"/>
        </w:rPr>
        <w:t xml:space="preserve"> </w:t>
      </w:r>
      <w:r>
        <w:t>собственными</w:t>
      </w:r>
      <w:r>
        <w:rPr>
          <w:spacing w:val="-14"/>
        </w:rPr>
        <w:t xml:space="preserve"> </w:t>
      </w:r>
      <w:r>
        <w:t>эмоциями,</w:t>
      </w:r>
      <w:r>
        <w:rPr>
          <w:spacing w:val="-15"/>
        </w:rPr>
        <w:t xml:space="preserve"> </w:t>
      </w:r>
      <w:r>
        <w:t>стремиться</w:t>
      </w:r>
      <w:r>
        <w:rPr>
          <w:spacing w:val="-10"/>
        </w:rPr>
        <w:t xml:space="preserve"> </w:t>
      </w:r>
      <w:r>
        <w:t>к</w:t>
      </w:r>
      <w:r>
        <w:rPr>
          <w:spacing w:val="-14"/>
        </w:rPr>
        <w:t xml:space="preserve"> </w:t>
      </w:r>
      <w:r>
        <w:t>пониманию</w:t>
      </w:r>
      <w:r>
        <w:rPr>
          <w:spacing w:val="-15"/>
        </w:rPr>
        <w:t xml:space="preserve"> </w:t>
      </w:r>
      <w:r>
        <w:t xml:space="preserve">эмоций </w:t>
      </w:r>
      <w:r>
        <w:rPr>
          <w:spacing w:val="-2"/>
        </w:rPr>
        <w:t>других;</w:t>
      </w:r>
    </w:p>
    <w:p w14:paraId="2096D69E" w14:textId="77777777" w:rsidR="004C4874" w:rsidRDefault="00F01225">
      <w:pPr>
        <w:pStyle w:val="a3"/>
        <w:spacing w:before="1"/>
        <w:jc w:val="left"/>
      </w:pPr>
      <w:r>
        <w:t>уметь рефлексировать эмоции как основание для художественного восприятия искусства и собственной художественной деятельности;</w:t>
      </w:r>
    </w:p>
    <w:p w14:paraId="55B4277D" w14:textId="77777777" w:rsidR="004C4874" w:rsidRDefault="00F01225">
      <w:pPr>
        <w:pStyle w:val="a3"/>
        <w:ind w:right="286"/>
        <w:jc w:val="left"/>
      </w:pPr>
      <w:r>
        <w:t>развивать свои эмпатические</w:t>
      </w:r>
      <w:r>
        <w:rPr>
          <w:spacing w:val="-2"/>
        </w:rPr>
        <w:t xml:space="preserve"> </w:t>
      </w:r>
      <w:r>
        <w:t>способности,</w:t>
      </w:r>
      <w:r>
        <w:rPr>
          <w:spacing w:val="-1"/>
        </w:rPr>
        <w:t xml:space="preserve"> </w:t>
      </w:r>
      <w:r>
        <w:t>способность сопереживать,</w:t>
      </w:r>
      <w:r>
        <w:rPr>
          <w:spacing w:val="-1"/>
        </w:rPr>
        <w:t xml:space="preserve"> </w:t>
      </w:r>
      <w:r>
        <w:t>понимать</w:t>
      </w:r>
      <w:r>
        <w:rPr>
          <w:spacing w:val="-2"/>
        </w:rPr>
        <w:t xml:space="preserve"> </w:t>
      </w:r>
      <w:r>
        <w:t>намерения и переживания свои и других;</w:t>
      </w:r>
    </w:p>
    <w:p w14:paraId="7B5BDA2C" w14:textId="77777777" w:rsidR="004C4874" w:rsidRDefault="00F01225">
      <w:pPr>
        <w:pStyle w:val="a3"/>
        <w:jc w:val="left"/>
      </w:pPr>
      <w:r>
        <w:t>признавать</w:t>
      </w:r>
      <w:r>
        <w:rPr>
          <w:spacing w:val="-2"/>
        </w:rPr>
        <w:t xml:space="preserve"> </w:t>
      </w:r>
      <w:r>
        <w:t>своё</w:t>
      </w:r>
      <w:r>
        <w:rPr>
          <w:spacing w:val="-3"/>
        </w:rPr>
        <w:t xml:space="preserve"> </w:t>
      </w:r>
      <w:r>
        <w:t>и</w:t>
      </w:r>
      <w:r>
        <w:rPr>
          <w:spacing w:val="-3"/>
        </w:rPr>
        <w:t xml:space="preserve"> </w:t>
      </w:r>
      <w:r>
        <w:t>чужое</w:t>
      </w:r>
      <w:r>
        <w:rPr>
          <w:spacing w:val="-2"/>
        </w:rPr>
        <w:t xml:space="preserve"> </w:t>
      </w:r>
      <w:r>
        <w:t>право</w:t>
      </w:r>
      <w:r>
        <w:rPr>
          <w:spacing w:val="-3"/>
        </w:rPr>
        <w:t xml:space="preserve"> </w:t>
      </w:r>
      <w:r>
        <w:t>на</w:t>
      </w:r>
      <w:r>
        <w:rPr>
          <w:spacing w:val="-2"/>
        </w:rPr>
        <w:t xml:space="preserve"> ошибку;</w:t>
      </w:r>
    </w:p>
    <w:p w14:paraId="0DCDBC2E" w14:textId="77777777" w:rsidR="004C4874" w:rsidRDefault="00F01225">
      <w:pPr>
        <w:pStyle w:val="a3"/>
        <w:jc w:val="left"/>
      </w:pPr>
      <w:r>
        <w:t>работать индивидуально и в группе; продуктивно участвовать в учебном сотрудничестве, в совместной</w:t>
      </w:r>
      <w:r>
        <w:rPr>
          <w:spacing w:val="-6"/>
        </w:rPr>
        <w:t xml:space="preserve"> </w:t>
      </w:r>
      <w:r>
        <w:t>деятельности</w:t>
      </w:r>
      <w:r>
        <w:rPr>
          <w:spacing w:val="-3"/>
        </w:rPr>
        <w:t xml:space="preserve"> </w:t>
      </w:r>
      <w:r>
        <w:t>со</w:t>
      </w:r>
      <w:r>
        <w:rPr>
          <w:spacing w:val="-3"/>
        </w:rPr>
        <w:t xml:space="preserve"> </w:t>
      </w:r>
      <w:r>
        <w:t>сверстниками,</w:t>
      </w:r>
      <w:r>
        <w:rPr>
          <w:spacing w:val="-4"/>
        </w:rPr>
        <w:t xml:space="preserve"> </w:t>
      </w:r>
      <w:r>
        <w:t>с</w:t>
      </w:r>
      <w:r>
        <w:rPr>
          <w:spacing w:val="-5"/>
        </w:rPr>
        <w:t xml:space="preserve"> </w:t>
      </w:r>
      <w:r>
        <w:t>педагогами</w:t>
      </w:r>
      <w:r>
        <w:rPr>
          <w:spacing w:val="1"/>
        </w:rPr>
        <w:t xml:space="preserve"> </w:t>
      </w:r>
      <w:r>
        <w:t>и</w:t>
      </w:r>
      <w:r>
        <w:rPr>
          <w:spacing w:val="-4"/>
        </w:rPr>
        <w:t xml:space="preserve"> </w:t>
      </w:r>
      <w:r>
        <w:t>межвозрастном</w:t>
      </w:r>
      <w:r>
        <w:rPr>
          <w:spacing w:val="-4"/>
        </w:rPr>
        <w:t xml:space="preserve"> </w:t>
      </w:r>
      <w:r>
        <w:rPr>
          <w:spacing w:val="-2"/>
        </w:rPr>
        <w:t>взаимодействии.</w:t>
      </w:r>
    </w:p>
    <w:p w14:paraId="28B8DD4C" w14:textId="77777777" w:rsidR="004C4874" w:rsidRDefault="00F01225">
      <w:pPr>
        <w:pStyle w:val="a4"/>
        <w:numPr>
          <w:ilvl w:val="2"/>
          <w:numId w:val="42"/>
        </w:numPr>
        <w:tabs>
          <w:tab w:val="left" w:pos="1568"/>
        </w:tabs>
        <w:ind w:right="281" w:firstLine="0"/>
        <w:rPr>
          <w:sz w:val="24"/>
        </w:rPr>
      </w:pPr>
      <w:r>
        <w:rPr>
          <w:sz w:val="24"/>
        </w:rPr>
        <w:t>Предметные</w:t>
      </w:r>
      <w:r>
        <w:rPr>
          <w:spacing w:val="80"/>
          <w:sz w:val="24"/>
        </w:rPr>
        <w:t xml:space="preserve"> </w:t>
      </w:r>
      <w:r>
        <w:rPr>
          <w:sz w:val="24"/>
        </w:rPr>
        <w:t>результаты</w:t>
      </w:r>
      <w:r>
        <w:rPr>
          <w:spacing w:val="80"/>
          <w:sz w:val="24"/>
        </w:rPr>
        <w:t xml:space="preserve"> </w:t>
      </w:r>
      <w:r>
        <w:rPr>
          <w:sz w:val="24"/>
        </w:rPr>
        <w:t>освоения</w:t>
      </w:r>
      <w:r>
        <w:rPr>
          <w:spacing w:val="80"/>
          <w:sz w:val="24"/>
        </w:rPr>
        <w:t xml:space="preserve"> </w:t>
      </w:r>
      <w:r>
        <w:rPr>
          <w:sz w:val="24"/>
        </w:rPr>
        <w:t>программы</w:t>
      </w:r>
      <w:r>
        <w:rPr>
          <w:spacing w:val="80"/>
          <w:sz w:val="24"/>
        </w:rPr>
        <w:t xml:space="preserve"> </w:t>
      </w:r>
      <w:r>
        <w:rPr>
          <w:sz w:val="24"/>
        </w:rPr>
        <w:t>по</w:t>
      </w:r>
      <w:r>
        <w:rPr>
          <w:spacing w:val="80"/>
          <w:sz w:val="24"/>
        </w:rPr>
        <w:t xml:space="preserve"> </w:t>
      </w:r>
      <w:r>
        <w:rPr>
          <w:sz w:val="24"/>
        </w:rPr>
        <w:t>изобразительному</w:t>
      </w:r>
      <w:r>
        <w:rPr>
          <w:spacing w:val="80"/>
          <w:sz w:val="24"/>
        </w:rPr>
        <w:t xml:space="preserve"> </w:t>
      </w:r>
      <w:r>
        <w:rPr>
          <w:sz w:val="24"/>
        </w:rPr>
        <w:t>искусству</w:t>
      </w:r>
      <w:r>
        <w:rPr>
          <w:spacing w:val="40"/>
          <w:sz w:val="24"/>
        </w:rPr>
        <w:t xml:space="preserve"> </w:t>
      </w:r>
      <w:r>
        <w:rPr>
          <w:sz w:val="24"/>
        </w:rPr>
        <w:t>сгруппированы по учебным модулям и должны отражать сформированность умений.</w:t>
      </w:r>
    </w:p>
    <w:p w14:paraId="570E6302" w14:textId="77777777" w:rsidR="004C4874" w:rsidRDefault="00F01225">
      <w:pPr>
        <w:pStyle w:val="a3"/>
        <w:ind w:right="288"/>
      </w:pPr>
      <w:r>
        <w:t>К концу обучения в 3 классе обучающийся получит следующие предметные результаты по отдельным темам программы по изобразительному искусству.</w:t>
      </w:r>
    </w:p>
    <w:p w14:paraId="5DF9189E" w14:textId="77777777" w:rsidR="004C4874" w:rsidRDefault="00F01225">
      <w:pPr>
        <w:pStyle w:val="a3"/>
      </w:pPr>
      <w:r>
        <w:t>Модуль</w:t>
      </w:r>
      <w:r>
        <w:rPr>
          <w:spacing w:val="-6"/>
        </w:rPr>
        <w:t xml:space="preserve"> </w:t>
      </w:r>
      <w:r>
        <w:t>№</w:t>
      </w:r>
      <w:r>
        <w:rPr>
          <w:spacing w:val="-4"/>
        </w:rPr>
        <w:t xml:space="preserve"> </w:t>
      </w:r>
      <w:r>
        <w:t>1</w:t>
      </w:r>
      <w:r>
        <w:rPr>
          <w:spacing w:val="1"/>
        </w:rPr>
        <w:t xml:space="preserve"> </w:t>
      </w:r>
      <w:r>
        <w:t>«Декоративно-прикладное</w:t>
      </w:r>
      <w:r>
        <w:rPr>
          <w:spacing w:val="-4"/>
        </w:rPr>
        <w:t xml:space="preserve"> </w:t>
      </w:r>
      <w:r>
        <w:t>и</w:t>
      </w:r>
      <w:r>
        <w:rPr>
          <w:spacing w:val="-3"/>
        </w:rPr>
        <w:t xml:space="preserve"> </w:t>
      </w:r>
      <w:r>
        <w:t>народное</w:t>
      </w:r>
      <w:r>
        <w:rPr>
          <w:spacing w:val="-4"/>
        </w:rPr>
        <w:t xml:space="preserve"> </w:t>
      </w:r>
      <w:r>
        <w:rPr>
          <w:spacing w:val="-2"/>
        </w:rPr>
        <w:t>искусство»:</w:t>
      </w:r>
    </w:p>
    <w:p w14:paraId="38325DE2" w14:textId="77777777" w:rsidR="004C4874" w:rsidRDefault="00F01225">
      <w:pPr>
        <w:pStyle w:val="a3"/>
        <w:spacing w:before="1"/>
        <w:ind w:right="284"/>
      </w:pPr>
      <w:r>
        <w:t>знать</w:t>
      </w:r>
      <w:r>
        <w:rPr>
          <w:spacing w:val="-9"/>
        </w:rPr>
        <w:t xml:space="preserve"> </w:t>
      </w:r>
      <w:r>
        <w:t>о</w:t>
      </w:r>
      <w:r>
        <w:rPr>
          <w:spacing w:val="-10"/>
        </w:rPr>
        <w:t xml:space="preserve"> </w:t>
      </w:r>
      <w:r>
        <w:t>многообразии</w:t>
      </w:r>
      <w:r>
        <w:rPr>
          <w:spacing w:val="-9"/>
        </w:rPr>
        <w:t xml:space="preserve"> </w:t>
      </w:r>
      <w:r>
        <w:t>видов</w:t>
      </w:r>
      <w:r>
        <w:rPr>
          <w:spacing w:val="-11"/>
        </w:rPr>
        <w:t xml:space="preserve"> </w:t>
      </w:r>
      <w:r>
        <w:t>декоративно-прикладного</w:t>
      </w:r>
      <w:r>
        <w:rPr>
          <w:spacing w:val="-10"/>
        </w:rPr>
        <w:t xml:space="preserve"> </w:t>
      </w:r>
      <w:r>
        <w:t>искусства:</w:t>
      </w:r>
      <w:r>
        <w:rPr>
          <w:spacing w:val="-10"/>
        </w:rPr>
        <w:t xml:space="preserve"> </w:t>
      </w:r>
      <w:r>
        <w:t>народного,</w:t>
      </w:r>
      <w:r>
        <w:rPr>
          <w:spacing w:val="-10"/>
        </w:rPr>
        <w:t xml:space="preserve"> </w:t>
      </w:r>
      <w:r>
        <w:t>классического, современного, искусства, промыслов;</w:t>
      </w:r>
    </w:p>
    <w:p w14:paraId="7F4883EF" w14:textId="77777777" w:rsidR="004C4874" w:rsidRDefault="00F01225">
      <w:pPr>
        <w:pStyle w:val="a3"/>
        <w:ind w:right="279"/>
      </w:pPr>
      <w:r>
        <w:t>понимать связь декоративно-прикладного искусства с бытовыми потребностями людей, необходимость присутствия в предметном мире и жилой среде;</w:t>
      </w:r>
    </w:p>
    <w:p w14:paraId="1BFA6A0D" w14:textId="77777777" w:rsidR="004C4874" w:rsidRDefault="00F01225">
      <w:pPr>
        <w:pStyle w:val="a3"/>
        <w:ind w:right="282"/>
      </w:pPr>
      <w: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14:paraId="70C342DF" w14:textId="77777777" w:rsidR="004C4874" w:rsidRDefault="00F01225">
      <w:pPr>
        <w:pStyle w:val="a3"/>
        <w:ind w:right="278"/>
      </w:pPr>
      <w:r>
        <w:t>характеризовать коммуникативные, познавательные и культовые функции декоративно- прикладного искусства;</w:t>
      </w:r>
    </w:p>
    <w:p w14:paraId="0DE9502A" w14:textId="77777777" w:rsidR="004C4874" w:rsidRDefault="00F01225">
      <w:pPr>
        <w:pStyle w:val="a3"/>
        <w:ind w:right="281"/>
      </w:pPr>
      <w: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14:paraId="4AB50524" w14:textId="77777777" w:rsidR="004C4874" w:rsidRDefault="00F01225">
      <w:pPr>
        <w:pStyle w:val="a3"/>
        <w:spacing w:before="1"/>
        <w:ind w:right="286"/>
      </w:pPr>
      <w:r>
        <w:t>распознавать произведения декоративно-прикладного искусства по материалу (дерево, металл,</w:t>
      </w:r>
      <w:r>
        <w:rPr>
          <w:spacing w:val="-15"/>
        </w:rPr>
        <w:t xml:space="preserve"> </w:t>
      </w:r>
      <w:r>
        <w:t>керамика,</w:t>
      </w:r>
      <w:r>
        <w:rPr>
          <w:spacing w:val="-15"/>
        </w:rPr>
        <w:t xml:space="preserve"> </w:t>
      </w:r>
      <w:r>
        <w:t>текстиль,</w:t>
      </w:r>
      <w:r>
        <w:rPr>
          <w:spacing w:val="-15"/>
        </w:rPr>
        <w:t xml:space="preserve"> </w:t>
      </w:r>
      <w:r>
        <w:t>стекло,</w:t>
      </w:r>
      <w:r>
        <w:rPr>
          <w:spacing w:val="-15"/>
        </w:rPr>
        <w:t xml:space="preserve"> </w:t>
      </w:r>
      <w:r>
        <w:t>камень,</w:t>
      </w:r>
      <w:r>
        <w:rPr>
          <w:spacing w:val="-15"/>
        </w:rPr>
        <w:t xml:space="preserve"> </w:t>
      </w:r>
      <w:r>
        <w:t>кость,</w:t>
      </w:r>
      <w:r>
        <w:rPr>
          <w:spacing w:val="-15"/>
        </w:rPr>
        <w:t xml:space="preserve"> </w:t>
      </w:r>
      <w:r>
        <w:t>другие</w:t>
      </w:r>
      <w:r>
        <w:rPr>
          <w:spacing w:val="-15"/>
        </w:rPr>
        <w:t xml:space="preserve"> </w:t>
      </w:r>
      <w:r>
        <w:t>материалы),</w:t>
      </w:r>
      <w:r>
        <w:rPr>
          <w:spacing w:val="-15"/>
        </w:rPr>
        <w:t xml:space="preserve"> </w:t>
      </w:r>
      <w:r>
        <w:t>уметь</w:t>
      </w:r>
      <w:r>
        <w:rPr>
          <w:spacing w:val="-15"/>
        </w:rPr>
        <w:t xml:space="preserve"> </w:t>
      </w:r>
      <w:r>
        <w:t>характеризовать неразрывную связь декора и материала;</w:t>
      </w:r>
    </w:p>
    <w:p w14:paraId="1D932486" w14:textId="77777777" w:rsidR="004C4874" w:rsidRDefault="00F01225">
      <w:pPr>
        <w:pStyle w:val="a3"/>
        <w:ind w:right="280"/>
      </w:pPr>
      <w: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14:paraId="30ECF87B" w14:textId="77777777" w:rsidR="004C4874" w:rsidRDefault="00F01225">
      <w:pPr>
        <w:pStyle w:val="a3"/>
        <w:ind w:right="284"/>
      </w:pPr>
      <w:r>
        <w:t>знать специфику образного языка декоративного искусства – его знаковую природу, орнаментальность, стилизацию изображения;</w:t>
      </w:r>
    </w:p>
    <w:p w14:paraId="0E054B52" w14:textId="77777777" w:rsidR="004C4874" w:rsidRDefault="00F01225">
      <w:pPr>
        <w:pStyle w:val="a3"/>
        <w:ind w:right="286"/>
      </w:pPr>
      <w:r>
        <w:t>различать разные виды орнамента по сюжетной основе: геометрический, растительный, зооморфный, антропоморфный;</w:t>
      </w:r>
    </w:p>
    <w:p w14:paraId="7C274AF3" w14:textId="77777777" w:rsidR="004C4874" w:rsidRDefault="00F01225">
      <w:pPr>
        <w:pStyle w:val="a3"/>
        <w:ind w:right="282"/>
      </w:pPr>
      <w:r>
        <w:t>владеть практическими навыками самостоятельного творческого создания орнаментов ленточных, сетчатых, центрических;</w:t>
      </w:r>
    </w:p>
    <w:p w14:paraId="0A733508" w14:textId="77777777" w:rsidR="004C4874" w:rsidRDefault="00F01225">
      <w:pPr>
        <w:pStyle w:val="a3"/>
        <w:ind w:right="290"/>
      </w:pPr>
      <w: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14:paraId="00C624FD" w14:textId="77777777" w:rsidR="004C4874" w:rsidRDefault="00F01225">
      <w:pPr>
        <w:pStyle w:val="a3"/>
        <w:ind w:right="279"/>
      </w:pPr>
      <w: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w:t>
      </w:r>
    </w:p>
    <w:p w14:paraId="4C85B069" w14:textId="77777777" w:rsidR="004C4874" w:rsidRDefault="004C4874">
      <w:pPr>
        <w:pStyle w:val="a3"/>
        <w:sectPr w:rsidR="004C4874">
          <w:pgSz w:w="11910" w:h="16850"/>
          <w:pgMar w:top="1020" w:right="283" w:bottom="280" w:left="992" w:header="569" w:footer="0" w:gutter="0"/>
          <w:cols w:space="720"/>
        </w:sectPr>
      </w:pPr>
    </w:p>
    <w:p w14:paraId="3FCD9652" w14:textId="77777777" w:rsidR="004C4874" w:rsidRDefault="00F01225">
      <w:pPr>
        <w:pStyle w:val="a3"/>
        <w:spacing w:before="88"/>
        <w:ind w:right="282"/>
      </w:pPr>
      <w:r>
        <w:t>животного</w:t>
      </w:r>
      <w:r>
        <w:rPr>
          <w:spacing w:val="-12"/>
        </w:rPr>
        <w:t xml:space="preserve"> </w:t>
      </w:r>
      <w:r>
        <w:t>мира,</w:t>
      </w:r>
      <w:r>
        <w:rPr>
          <w:spacing w:val="-12"/>
        </w:rPr>
        <w:t xml:space="preserve"> </w:t>
      </w:r>
      <w:r>
        <w:t>сказочных</w:t>
      </w:r>
      <w:r>
        <w:rPr>
          <w:spacing w:val="-12"/>
        </w:rPr>
        <w:t xml:space="preserve"> </w:t>
      </w:r>
      <w:r>
        <w:t>и</w:t>
      </w:r>
      <w:r>
        <w:rPr>
          <w:spacing w:val="-12"/>
        </w:rPr>
        <w:t xml:space="preserve"> </w:t>
      </w:r>
      <w:r>
        <w:t>мифологических</w:t>
      </w:r>
      <w:r>
        <w:rPr>
          <w:spacing w:val="-12"/>
        </w:rPr>
        <w:t xml:space="preserve"> </w:t>
      </w:r>
      <w:r>
        <w:t>персонажей</w:t>
      </w:r>
      <w:r>
        <w:rPr>
          <w:spacing w:val="-7"/>
        </w:rPr>
        <w:t xml:space="preserve"> </w:t>
      </w:r>
      <w:r>
        <w:t>с</w:t>
      </w:r>
      <w:r>
        <w:rPr>
          <w:spacing w:val="-13"/>
        </w:rPr>
        <w:t xml:space="preserve"> </w:t>
      </w:r>
      <w:r>
        <w:t>использованием</w:t>
      </w:r>
      <w:r>
        <w:rPr>
          <w:spacing w:val="-12"/>
        </w:rPr>
        <w:t xml:space="preserve"> </w:t>
      </w:r>
      <w:r>
        <w:t>традиционных образов мирового искусства;</w:t>
      </w:r>
    </w:p>
    <w:p w14:paraId="4D0C957D" w14:textId="77777777" w:rsidR="004C4874" w:rsidRDefault="00F01225">
      <w:pPr>
        <w:pStyle w:val="a3"/>
        <w:ind w:right="281"/>
      </w:pPr>
      <w:r>
        <w:t xml:space="preserve">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w:t>
      </w:r>
      <w:r>
        <w:rPr>
          <w:spacing w:val="-2"/>
        </w:rPr>
        <w:t>целом;</w:t>
      </w:r>
    </w:p>
    <w:p w14:paraId="76CFC41C" w14:textId="77777777" w:rsidR="004C4874" w:rsidRDefault="00F01225">
      <w:pPr>
        <w:pStyle w:val="a3"/>
        <w:ind w:right="288"/>
      </w:pPr>
      <w: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14:paraId="1BA34F00" w14:textId="77777777" w:rsidR="004C4874" w:rsidRDefault="00F01225">
      <w:pPr>
        <w:pStyle w:val="a3"/>
        <w:ind w:right="284"/>
      </w:pPr>
      <w: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14:paraId="631A6AF8" w14:textId="77777777" w:rsidR="004C4874" w:rsidRDefault="00F01225">
      <w:pPr>
        <w:pStyle w:val="a3"/>
        <w:ind w:right="290"/>
      </w:pPr>
      <w:r>
        <w:t>иметь практический опыт изображения характерных традиционных предметов крестьянского быта;</w:t>
      </w:r>
    </w:p>
    <w:p w14:paraId="0786A03D" w14:textId="77777777" w:rsidR="004C4874" w:rsidRDefault="00F01225">
      <w:pPr>
        <w:pStyle w:val="a3"/>
        <w:spacing w:before="1"/>
        <w:ind w:right="277"/>
      </w:pPr>
      <w: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14:paraId="52BDE61A" w14:textId="77777777" w:rsidR="004C4874" w:rsidRDefault="00F01225">
      <w:pPr>
        <w:pStyle w:val="a3"/>
        <w:ind w:right="278"/>
      </w:pPr>
      <w:r>
        <w:t>осознавать</w:t>
      </w:r>
      <w:r>
        <w:rPr>
          <w:spacing w:val="-15"/>
        </w:rPr>
        <w:t xml:space="preserve"> </w:t>
      </w:r>
      <w:r>
        <w:t>произведения</w:t>
      </w:r>
      <w:r>
        <w:rPr>
          <w:spacing w:val="-15"/>
        </w:rPr>
        <w:t xml:space="preserve"> </w:t>
      </w:r>
      <w:r>
        <w:t>народного</w:t>
      </w:r>
      <w:r>
        <w:rPr>
          <w:spacing w:val="-15"/>
        </w:rPr>
        <w:t xml:space="preserve"> </w:t>
      </w:r>
      <w:r>
        <w:t>искусства</w:t>
      </w:r>
      <w:r>
        <w:rPr>
          <w:spacing w:val="-15"/>
        </w:rPr>
        <w:t xml:space="preserve"> </w:t>
      </w:r>
      <w:r>
        <w:t>как</w:t>
      </w:r>
      <w:r>
        <w:rPr>
          <w:spacing w:val="-15"/>
        </w:rPr>
        <w:t xml:space="preserve"> </w:t>
      </w:r>
      <w:r>
        <w:t>бесценное</w:t>
      </w:r>
      <w:r>
        <w:rPr>
          <w:spacing w:val="-15"/>
        </w:rPr>
        <w:t xml:space="preserve"> </w:t>
      </w:r>
      <w:r>
        <w:t>культурное</w:t>
      </w:r>
      <w:r>
        <w:rPr>
          <w:spacing w:val="-15"/>
        </w:rPr>
        <w:t xml:space="preserve"> </w:t>
      </w:r>
      <w:r>
        <w:t>наследие,</w:t>
      </w:r>
      <w:r>
        <w:rPr>
          <w:spacing w:val="-15"/>
        </w:rPr>
        <w:t xml:space="preserve"> </w:t>
      </w:r>
      <w:r>
        <w:t>хранящее в своих материальных формах глубинные духовные ценности;</w:t>
      </w:r>
    </w:p>
    <w:p w14:paraId="5A315826" w14:textId="77777777" w:rsidR="004C4874" w:rsidRDefault="00F01225">
      <w:pPr>
        <w:pStyle w:val="a3"/>
        <w:ind w:right="285"/>
      </w:pPr>
      <w: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14:paraId="320F8871" w14:textId="77777777" w:rsidR="004C4874" w:rsidRDefault="00F01225">
      <w:pPr>
        <w:pStyle w:val="a3"/>
        <w:ind w:right="281"/>
      </w:pPr>
      <w: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14:paraId="18F21A57" w14:textId="77777777" w:rsidR="004C4874" w:rsidRDefault="00F01225">
      <w:pPr>
        <w:pStyle w:val="a3"/>
        <w:spacing w:before="1"/>
        <w:ind w:right="281"/>
      </w:pPr>
      <w:r>
        <w:t>объяснять значение народных промыслов и традиций художественного ремесла в современной жизни;</w:t>
      </w:r>
    </w:p>
    <w:p w14:paraId="1AE9336E" w14:textId="77777777" w:rsidR="004C4874" w:rsidRDefault="00F01225">
      <w:pPr>
        <w:pStyle w:val="a3"/>
        <w:ind w:right="281"/>
      </w:pPr>
      <w:r>
        <w:t>рассказывать о происхождении народных художественных промыслов, о соотношении ремесла и искусства;</w:t>
      </w:r>
    </w:p>
    <w:p w14:paraId="7F66C2CC" w14:textId="77777777" w:rsidR="004C4874" w:rsidRDefault="00F01225">
      <w:pPr>
        <w:pStyle w:val="a3"/>
        <w:ind w:right="286"/>
      </w:pPr>
      <w:r>
        <w:t>называть характерные черты орнаментов и изделий ряда отечественных народных художественных промыслов;</w:t>
      </w:r>
    </w:p>
    <w:p w14:paraId="244C0306" w14:textId="77777777" w:rsidR="004C4874" w:rsidRDefault="00F01225">
      <w:pPr>
        <w:pStyle w:val="a3"/>
        <w:ind w:right="286"/>
      </w:pPr>
      <w:r>
        <w:t>характеризовать древние образы народного искусства в произведениях современных народных промыслов;</w:t>
      </w:r>
    </w:p>
    <w:p w14:paraId="131CBAD9" w14:textId="77777777" w:rsidR="004C4874" w:rsidRDefault="00F01225">
      <w:pPr>
        <w:pStyle w:val="a3"/>
        <w:spacing w:before="1"/>
        <w:ind w:right="286"/>
      </w:pPr>
      <w:r>
        <w:t>уметь перечислять материалы, используемые в народных художественных промыслах: дерево, глина, металл, стекло;</w:t>
      </w:r>
    </w:p>
    <w:p w14:paraId="5038DD1D" w14:textId="77777777" w:rsidR="004C4874" w:rsidRDefault="00F01225">
      <w:pPr>
        <w:pStyle w:val="a3"/>
        <w:ind w:right="281"/>
      </w:pPr>
      <w:r>
        <w:t>различать изделия народных художественных промыслов по материалу изготовления и технике декора;</w:t>
      </w:r>
    </w:p>
    <w:p w14:paraId="308789E9" w14:textId="77777777" w:rsidR="004C4874" w:rsidRDefault="00F01225">
      <w:pPr>
        <w:pStyle w:val="a3"/>
        <w:ind w:right="284"/>
      </w:pPr>
      <w:r>
        <w:t xml:space="preserve">объяснять связь между материалом, формой и техникой декора в произведениях народных </w:t>
      </w:r>
      <w:r>
        <w:rPr>
          <w:spacing w:val="-2"/>
        </w:rPr>
        <w:t>промыслов;</w:t>
      </w:r>
    </w:p>
    <w:p w14:paraId="5AC28A75" w14:textId="77777777" w:rsidR="004C4874" w:rsidRDefault="00F01225">
      <w:pPr>
        <w:pStyle w:val="a3"/>
        <w:ind w:right="286"/>
      </w:pPr>
      <w:r>
        <w:t>иметь представление о приёмах и последовательности работы при создании изделий некоторых художественных промыслов;</w:t>
      </w:r>
    </w:p>
    <w:p w14:paraId="74468A09" w14:textId="77777777" w:rsidR="004C4874" w:rsidRDefault="00F01225">
      <w:pPr>
        <w:pStyle w:val="a3"/>
        <w:ind w:right="278"/>
      </w:pPr>
      <w:r>
        <w:t>уметь изображать фрагменты орнаментов, отдельные сюжеты, детали или общий вид изделий ряда отечественных художественных промыслов;</w:t>
      </w:r>
    </w:p>
    <w:p w14:paraId="512A6BD0" w14:textId="77777777" w:rsidR="004C4874" w:rsidRDefault="00F01225">
      <w:pPr>
        <w:pStyle w:val="a3"/>
        <w:ind w:right="282"/>
      </w:pPr>
      <w:r>
        <w:t xml:space="preserve">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w:t>
      </w:r>
      <w:r>
        <w:rPr>
          <w:spacing w:val="-2"/>
        </w:rPr>
        <w:t>логотипа;</w:t>
      </w:r>
    </w:p>
    <w:p w14:paraId="6376DDCE" w14:textId="77777777" w:rsidR="004C4874" w:rsidRDefault="00F01225">
      <w:pPr>
        <w:pStyle w:val="a3"/>
        <w:ind w:right="291"/>
      </w:pPr>
      <w:r>
        <w:t>понимать и объяснять значение государственной символики, иметь представление о значении и содержании геральдики;</w:t>
      </w:r>
    </w:p>
    <w:p w14:paraId="62282078" w14:textId="77777777" w:rsidR="004C4874" w:rsidRDefault="00F01225">
      <w:pPr>
        <w:pStyle w:val="a3"/>
      </w:pPr>
      <w:r>
        <w:t>уметь</w:t>
      </w:r>
      <w:r>
        <w:rPr>
          <w:spacing w:val="46"/>
        </w:rPr>
        <w:t xml:space="preserve">  </w:t>
      </w:r>
      <w:r>
        <w:t>определять</w:t>
      </w:r>
      <w:r>
        <w:rPr>
          <w:spacing w:val="48"/>
        </w:rPr>
        <w:t xml:space="preserve">  </w:t>
      </w:r>
      <w:r>
        <w:t>и</w:t>
      </w:r>
      <w:r>
        <w:rPr>
          <w:spacing w:val="49"/>
        </w:rPr>
        <w:t xml:space="preserve">  </w:t>
      </w:r>
      <w:r>
        <w:t>указывать</w:t>
      </w:r>
      <w:r>
        <w:rPr>
          <w:spacing w:val="48"/>
        </w:rPr>
        <w:t xml:space="preserve">  </w:t>
      </w:r>
      <w:r>
        <w:t>продукты</w:t>
      </w:r>
      <w:r>
        <w:rPr>
          <w:spacing w:val="47"/>
        </w:rPr>
        <w:t xml:space="preserve">  </w:t>
      </w:r>
      <w:r>
        <w:t>декоративно-прикладной</w:t>
      </w:r>
      <w:r>
        <w:rPr>
          <w:spacing w:val="48"/>
        </w:rPr>
        <w:t xml:space="preserve">  </w:t>
      </w:r>
      <w:r>
        <w:rPr>
          <w:spacing w:val="-2"/>
        </w:rPr>
        <w:t>художественной</w:t>
      </w:r>
    </w:p>
    <w:p w14:paraId="3872865E" w14:textId="77777777" w:rsidR="004C4874" w:rsidRDefault="004C4874">
      <w:pPr>
        <w:pStyle w:val="a3"/>
        <w:sectPr w:rsidR="004C4874">
          <w:pgSz w:w="11910" w:h="16850"/>
          <w:pgMar w:top="1020" w:right="283" w:bottom="280" w:left="992" w:header="569" w:footer="0" w:gutter="0"/>
          <w:cols w:space="720"/>
        </w:sectPr>
      </w:pPr>
    </w:p>
    <w:p w14:paraId="1C9997C5" w14:textId="77777777" w:rsidR="004C4874" w:rsidRDefault="00F01225">
      <w:pPr>
        <w:pStyle w:val="a3"/>
        <w:spacing w:before="88"/>
        <w:ind w:right="281"/>
      </w:pPr>
      <w:r>
        <w:t>деятельности в окружающей предметно-пространственной среде, обычной жизненной обстановке и характеризовать их образное назначение;</w:t>
      </w:r>
    </w:p>
    <w:p w14:paraId="4B602F51" w14:textId="77777777" w:rsidR="004C4874" w:rsidRDefault="00F01225">
      <w:pPr>
        <w:pStyle w:val="a3"/>
        <w:ind w:right="277"/>
      </w:pPr>
      <w:r>
        <w:t>ориентироваться в широком разнообразии современного декоративно-прикладного искусства,</w:t>
      </w:r>
      <w:r>
        <w:rPr>
          <w:spacing w:val="-6"/>
        </w:rPr>
        <w:t xml:space="preserve"> </w:t>
      </w:r>
      <w:r>
        <w:t>различать</w:t>
      </w:r>
      <w:r>
        <w:rPr>
          <w:spacing w:val="-4"/>
        </w:rPr>
        <w:t xml:space="preserve"> </w:t>
      </w:r>
      <w:r>
        <w:t>по</w:t>
      </w:r>
      <w:r>
        <w:rPr>
          <w:spacing w:val="-8"/>
        </w:rPr>
        <w:t xml:space="preserve"> </w:t>
      </w:r>
      <w:r>
        <w:t>материалам,</w:t>
      </w:r>
      <w:r>
        <w:rPr>
          <w:spacing w:val="-6"/>
        </w:rPr>
        <w:t xml:space="preserve"> </w:t>
      </w:r>
      <w:r>
        <w:t>технике</w:t>
      </w:r>
      <w:r>
        <w:rPr>
          <w:spacing w:val="-7"/>
        </w:rPr>
        <w:t xml:space="preserve"> </w:t>
      </w:r>
      <w:r>
        <w:t>исполнения</w:t>
      </w:r>
      <w:r>
        <w:rPr>
          <w:spacing w:val="-8"/>
        </w:rPr>
        <w:t xml:space="preserve"> </w:t>
      </w:r>
      <w:r>
        <w:t>художественное</w:t>
      </w:r>
      <w:r>
        <w:rPr>
          <w:spacing w:val="-7"/>
        </w:rPr>
        <w:t xml:space="preserve"> </w:t>
      </w:r>
      <w:r>
        <w:t>стекло,</w:t>
      </w:r>
      <w:r>
        <w:rPr>
          <w:spacing w:val="-6"/>
        </w:rPr>
        <w:t xml:space="preserve"> </w:t>
      </w:r>
      <w:r>
        <w:t>керамику, ковку, литьё, гобелен и другое;</w:t>
      </w:r>
    </w:p>
    <w:p w14:paraId="44040C98" w14:textId="77777777" w:rsidR="004C4874" w:rsidRDefault="00F01225">
      <w:pPr>
        <w:pStyle w:val="a3"/>
        <w:ind w:right="280"/>
      </w:pPr>
      <w:r>
        <w:t>иметь</w:t>
      </w:r>
      <w:r>
        <w:rPr>
          <w:spacing w:val="-4"/>
        </w:rPr>
        <w:t xml:space="preserve"> </w:t>
      </w:r>
      <w:r>
        <w:t>навыки</w:t>
      </w:r>
      <w:r>
        <w:rPr>
          <w:spacing w:val="-7"/>
        </w:rPr>
        <w:t xml:space="preserve"> </w:t>
      </w:r>
      <w:r>
        <w:t>коллективной</w:t>
      </w:r>
      <w:r>
        <w:rPr>
          <w:spacing w:val="-5"/>
        </w:rPr>
        <w:t xml:space="preserve"> </w:t>
      </w:r>
      <w:r>
        <w:t>практической</w:t>
      </w:r>
      <w:r>
        <w:rPr>
          <w:spacing w:val="-5"/>
        </w:rPr>
        <w:t xml:space="preserve"> </w:t>
      </w:r>
      <w:r>
        <w:t>творческой</w:t>
      </w:r>
      <w:r>
        <w:rPr>
          <w:spacing w:val="-5"/>
        </w:rPr>
        <w:t xml:space="preserve"> </w:t>
      </w:r>
      <w:r>
        <w:t>работы</w:t>
      </w:r>
      <w:r>
        <w:rPr>
          <w:spacing w:val="-1"/>
        </w:rPr>
        <w:t xml:space="preserve"> </w:t>
      </w:r>
      <w:r>
        <w:t>по</w:t>
      </w:r>
      <w:r>
        <w:rPr>
          <w:spacing w:val="-5"/>
        </w:rPr>
        <w:t xml:space="preserve"> </w:t>
      </w:r>
      <w:r>
        <w:t>оформлению</w:t>
      </w:r>
      <w:r>
        <w:rPr>
          <w:spacing w:val="-5"/>
        </w:rPr>
        <w:t xml:space="preserve"> </w:t>
      </w:r>
      <w:r>
        <w:t>пространства школы и школьных праздников.</w:t>
      </w:r>
    </w:p>
    <w:p w14:paraId="6A63F8B6" w14:textId="77777777" w:rsidR="004C4874" w:rsidRDefault="00F01225">
      <w:pPr>
        <w:pStyle w:val="a4"/>
        <w:numPr>
          <w:ilvl w:val="2"/>
          <w:numId w:val="42"/>
        </w:numPr>
        <w:tabs>
          <w:tab w:val="left" w:pos="1568"/>
        </w:tabs>
        <w:ind w:right="290" w:firstLine="0"/>
        <w:jc w:val="both"/>
        <w:rPr>
          <w:sz w:val="24"/>
        </w:rPr>
      </w:pPr>
      <w:r>
        <w:rPr>
          <w:sz w:val="24"/>
        </w:rPr>
        <w:t>К концу обучения в 6 классе обучающийся получит следующие предметные результаты по отдельным темам программы по изобразительному искусству.</w:t>
      </w:r>
    </w:p>
    <w:p w14:paraId="184941A0" w14:textId="77777777" w:rsidR="004C4874" w:rsidRDefault="00F01225">
      <w:pPr>
        <w:pStyle w:val="a3"/>
      </w:pPr>
      <w:r>
        <w:t>Модуль</w:t>
      </w:r>
      <w:r>
        <w:rPr>
          <w:spacing w:val="-3"/>
        </w:rPr>
        <w:t xml:space="preserve"> </w:t>
      </w:r>
      <w:r>
        <w:t>№</w:t>
      </w:r>
      <w:r>
        <w:rPr>
          <w:spacing w:val="-4"/>
        </w:rPr>
        <w:t xml:space="preserve"> </w:t>
      </w:r>
      <w:r>
        <w:t>2 «Живопись,</w:t>
      </w:r>
      <w:r>
        <w:rPr>
          <w:spacing w:val="-3"/>
        </w:rPr>
        <w:t xml:space="preserve"> </w:t>
      </w:r>
      <w:r>
        <w:t>графика,</w:t>
      </w:r>
      <w:r>
        <w:rPr>
          <w:spacing w:val="-2"/>
        </w:rPr>
        <w:t xml:space="preserve"> скульптура»:</w:t>
      </w:r>
    </w:p>
    <w:p w14:paraId="4D6752FE" w14:textId="77777777" w:rsidR="004C4874" w:rsidRDefault="00F01225">
      <w:pPr>
        <w:pStyle w:val="a3"/>
        <w:ind w:right="289"/>
      </w:pPr>
      <w:r>
        <w:t>характеризовать различия между</w:t>
      </w:r>
      <w:r>
        <w:rPr>
          <w:spacing w:val="-5"/>
        </w:rPr>
        <w:t xml:space="preserve"> </w:t>
      </w:r>
      <w:r>
        <w:t>пространственными и временными видами искусства и их значение в жизни людей;</w:t>
      </w:r>
    </w:p>
    <w:p w14:paraId="0FE7B923" w14:textId="77777777" w:rsidR="004C4874" w:rsidRDefault="00F01225">
      <w:pPr>
        <w:pStyle w:val="a3"/>
        <w:spacing w:before="1"/>
      </w:pPr>
      <w:r>
        <w:t>объяснять</w:t>
      </w:r>
      <w:r>
        <w:rPr>
          <w:spacing w:val="-6"/>
        </w:rPr>
        <w:t xml:space="preserve"> </w:t>
      </w:r>
      <w:r>
        <w:t>причины</w:t>
      </w:r>
      <w:r>
        <w:rPr>
          <w:spacing w:val="-4"/>
        </w:rPr>
        <w:t xml:space="preserve"> </w:t>
      </w:r>
      <w:r>
        <w:t>деления</w:t>
      </w:r>
      <w:r>
        <w:rPr>
          <w:spacing w:val="-5"/>
        </w:rPr>
        <w:t xml:space="preserve"> </w:t>
      </w:r>
      <w:r>
        <w:t>пространственных</w:t>
      </w:r>
      <w:r>
        <w:rPr>
          <w:spacing w:val="-4"/>
        </w:rPr>
        <w:t xml:space="preserve"> </w:t>
      </w:r>
      <w:r>
        <w:t>искусств</w:t>
      </w:r>
      <w:r>
        <w:rPr>
          <w:spacing w:val="-5"/>
        </w:rPr>
        <w:t xml:space="preserve"> </w:t>
      </w:r>
      <w:r>
        <w:t>на</w:t>
      </w:r>
      <w:r>
        <w:rPr>
          <w:spacing w:val="-5"/>
        </w:rPr>
        <w:t xml:space="preserve"> </w:t>
      </w:r>
      <w:r>
        <w:rPr>
          <w:spacing w:val="-2"/>
        </w:rPr>
        <w:t>виды;</w:t>
      </w:r>
    </w:p>
    <w:p w14:paraId="47B6258B" w14:textId="77777777" w:rsidR="004C4874" w:rsidRDefault="00F01225">
      <w:pPr>
        <w:pStyle w:val="a3"/>
        <w:ind w:right="280"/>
      </w:pPr>
      <w:r>
        <w:t xml:space="preserve">знать основные виды живописи, графики и скульптуры, объяснять их назначение в жизни </w:t>
      </w:r>
      <w:r>
        <w:rPr>
          <w:spacing w:val="-2"/>
        </w:rPr>
        <w:t>людей.</w:t>
      </w:r>
    </w:p>
    <w:p w14:paraId="31CB1752" w14:textId="77777777" w:rsidR="004C4874" w:rsidRDefault="00F01225">
      <w:pPr>
        <w:pStyle w:val="a3"/>
      </w:pPr>
      <w:r>
        <w:t>Язык</w:t>
      </w:r>
      <w:r>
        <w:rPr>
          <w:spacing w:val="-6"/>
        </w:rPr>
        <w:t xml:space="preserve"> </w:t>
      </w:r>
      <w:r>
        <w:t>изобразительного</w:t>
      </w:r>
      <w:r>
        <w:rPr>
          <w:spacing w:val="-6"/>
        </w:rPr>
        <w:t xml:space="preserve"> </w:t>
      </w:r>
      <w:r>
        <w:t>искусства</w:t>
      </w:r>
      <w:r>
        <w:rPr>
          <w:spacing w:val="-4"/>
        </w:rPr>
        <w:t xml:space="preserve"> </w:t>
      </w:r>
      <w:r>
        <w:t>и</w:t>
      </w:r>
      <w:r>
        <w:rPr>
          <w:spacing w:val="-3"/>
        </w:rPr>
        <w:t xml:space="preserve"> </w:t>
      </w:r>
      <w:r>
        <w:t>его</w:t>
      </w:r>
      <w:r>
        <w:rPr>
          <w:spacing w:val="-3"/>
        </w:rPr>
        <w:t xml:space="preserve"> </w:t>
      </w:r>
      <w:r>
        <w:t>выразительные</w:t>
      </w:r>
      <w:r>
        <w:rPr>
          <w:spacing w:val="-5"/>
        </w:rPr>
        <w:t xml:space="preserve"> </w:t>
      </w:r>
      <w:r>
        <w:rPr>
          <w:spacing w:val="-2"/>
        </w:rPr>
        <w:t>средства:</w:t>
      </w:r>
    </w:p>
    <w:p w14:paraId="574A65C0" w14:textId="77777777" w:rsidR="004C4874" w:rsidRDefault="00F01225">
      <w:pPr>
        <w:pStyle w:val="a3"/>
        <w:ind w:right="280"/>
      </w:pPr>
      <w:r>
        <w:t>различать и характеризовать традиционные художественные материалы для графики, живописи, скульптуры;</w:t>
      </w:r>
    </w:p>
    <w:p w14:paraId="5C2E6318" w14:textId="77777777" w:rsidR="004C4874" w:rsidRDefault="00F01225">
      <w:pPr>
        <w:pStyle w:val="a3"/>
        <w:ind w:right="287"/>
      </w:pPr>
      <w: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14:paraId="7A9C8295" w14:textId="77777777" w:rsidR="004C4874" w:rsidRDefault="00F01225">
      <w:pPr>
        <w:pStyle w:val="a3"/>
        <w:ind w:right="283"/>
      </w:pPr>
      <w:r>
        <w:t>иметь практические навыки изображения карандашами разной жёсткости, фломастерами, углём,</w:t>
      </w:r>
      <w:r>
        <w:rPr>
          <w:spacing w:val="-13"/>
        </w:rPr>
        <w:t xml:space="preserve"> </w:t>
      </w:r>
      <w:r>
        <w:t>пастелью</w:t>
      </w:r>
      <w:r>
        <w:rPr>
          <w:spacing w:val="-13"/>
        </w:rPr>
        <w:t xml:space="preserve"> </w:t>
      </w:r>
      <w:r>
        <w:t>и</w:t>
      </w:r>
      <w:r>
        <w:rPr>
          <w:spacing w:val="-10"/>
        </w:rPr>
        <w:t xml:space="preserve"> </w:t>
      </w:r>
      <w:r>
        <w:t>мелками,</w:t>
      </w:r>
      <w:r>
        <w:rPr>
          <w:spacing w:val="-13"/>
        </w:rPr>
        <w:t xml:space="preserve"> </w:t>
      </w:r>
      <w:r>
        <w:t>акварелью,</w:t>
      </w:r>
      <w:r>
        <w:rPr>
          <w:spacing w:val="-13"/>
        </w:rPr>
        <w:t xml:space="preserve"> </w:t>
      </w:r>
      <w:r>
        <w:t>гуашью,</w:t>
      </w:r>
      <w:r>
        <w:rPr>
          <w:spacing w:val="-13"/>
        </w:rPr>
        <w:t xml:space="preserve"> </w:t>
      </w:r>
      <w:r>
        <w:t>лепкой</w:t>
      </w:r>
      <w:r>
        <w:rPr>
          <w:spacing w:val="-9"/>
        </w:rPr>
        <w:t xml:space="preserve"> </w:t>
      </w:r>
      <w:r>
        <w:t>из</w:t>
      </w:r>
      <w:r>
        <w:rPr>
          <w:spacing w:val="-12"/>
        </w:rPr>
        <w:t xml:space="preserve"> </w:t>
      </w:r>
      <w:r>
        <w:t>пластилина,</w:t>
      </w:r>
      <w:r>
        <w:rPr>
          <w:spacing w:val="-13"/>
        </w:rPr>
        <w:t xml:space="preserve"> </w:t>
      </w:r>
      <w:r>
        <w:t>а</w:t>
      </w:r>
      <w:r>
        <w:rPr>
          <w:spacing w:val="-12"/>
        </w:rPr>
        <w:t xml:space="preserve"> </w:t>
      </w:r>
      <w:r>
        <w:t>также</w:t>
      </w:r>
      <w:r>
        <w:rPr>
          <w:spacing w:val="-14"/>
        </w:rPr>
        <w:t xml:space="preserve"> </w:t>
      </w:r>
      <w:r>
        <w:t>использовать возможности применять другие доступные художественные материалы;</w:t>
      </w:r>
    </w:p>
    <w:p w14:paraId="614A796D" w14:textId="77777777" w:rsidR="004C4874" w:rsidRDefault="00F01225">
      <w:pPr>
        <w:pStyle w:val="a3"/>
        <w:ind w:right="292"/>
      </w:pPr>
      <w:r>
        <w:t>иметь представление о различных художественных техниках в использовании художественных материалов;</w:t>
      </w:r>
    </w:p>
    <w:p w14:paraId="012128A3" w14:textId="77777777" w:rsidR="004C4874" w:rsidRDefault="00F01225">
      <w:pPr>
        <w:pStyle w:val="a3"/>
        <w:spacing w:before="1"/>
      </w:pPr>
      <w:r>
        <w:t>понимать</w:t>
      </w:r>
      <w:r>
        <w:rPr>
          <w:spacing w:val="-6"/>
        </w:rPr>
        <w:t xml:space="preserve"> </w:t>
      </w:r>
      <w:r>
        <w:t>роль</w:t>
      </w:r>
      <w:r>
        <w:rPr>
          <w:spacing w:val="-4"/>
        </w:rPr>
        <w:t xml:space="preserve"> </w:t>
      </w:r>
      <w:r>
        <w:t>рисунка</w:t>
      </w:r>
      <w:r>
        <w:rPr>
          <w:spacing w:val="-3"/>
        </w:rPr>
        <w:t xml:space="preserve"> </w:t>
      </w:r>
      <w:r>
        <w:t>как</w:t>
      </w:r>
      <w:r>
        <w:rPr>
          <w:spacing w:val="-4"/>
        </w:rPr>
        <w:t xml:space="preserve"> </w:t>
      </w:r>
      <w:r>
        <w:t>основы</w:t>
      </w:r>
      <w:r>
        <w:rPr>
          <w:spacing w:val="-5"/>
        </w:rPr>
        <w:t xml:space="preserve"> </w:t>
      </w:r>
      <w:r>
        <w:t>изобразительной</w:t>
      </w:r>
      <w:r>
        <w:rPr>
          <w:spacing w:val="-4"/>
        </w:rPr>
        <w:t xml:space="preserve"> </w:t>
      </w:r>
      <w:r>
        <w:rPr>
          <w:spacing w:val="-2"/>
        </w:rPr>
        <w:t>деятельности;</w:t>
      </w:r>
    </w:p>
    <w:p w14:paraId="7020A71D" w14:textId="77777777" w:rsidR="004C4874" w:rsidRDefault="00F01225">
      <w:pPr>
        <w:pStyle w:val="a3"/>
      </w:pPr>
      <w:r>
        <w:t>иметь</w:t>
      </w:r>
      <w:r>
        <w:rPr>
          <w:spacing w:val="-5"/>
        </w:rPr>
        <w:t xml:space="preserve"> </w:t>
      </w:r>
      <w:r>
        <w:t>опыт</w:t>
      </w:r>
      <w:r>
        <w:rPr>
          <w:spacing w:val="-2"/>
        </w:rPr>
        <w:t xml:space="preserve"> </w:t>
      </w:r>
      <w:r>
        <w:t>учебного</w:t>
      </w:r>
      <w:r>
        <w:rPr>
          <w:spacing w:val="-4"/>
        </w:rPr>
        <w:t xml:space="preserve"> </w:t>
      </w:r>
      <w:r>
        <w:t>рисунка</w:t>
      </w:r>
      <w:r>
        <w:rPr>
          <w:spacing w:val="-2"/>
        </w:rPr>
        <w:t xml:space="preserve"> </w:t>
      </w:r>
      <w:r>
        <w:t>–</w:t>
      </w:r>
      <w:r>
        <w:rPr>
          <w:spacing w:val="-2"/>
        </w:rPr>
        <w:t xml:space="preserve"> </w:t>
      </w:r>
      <w:r>
        <w:t>светотеневого</w:t>
      </w:r>
      <w:r>
        <w:rPr>
          <w:spacing w:val="-3"/>
        </w:rPr>
        <w:t xml:space="preserve"> </w:t>
      </w:r>
      <w:r>
        <w:t>изображения</w:t>
      </w:r>
      <w:r>
        <w:rPr>
          <w:spacing w:val="-4"/>
        </w:rPr>
        <w:t xml:space="preserve"> </w:t>
      </w:r>
      <w:r>
        <w:t>объёмных</w:t>
      </w:r>
      <w:r>
        <w:rPr>
          <w:spacing w:val="-3"/>
        </w:rPr>
        <w:t xml:space="preserve"> </w:t>
      </w:r>
      <w:r>
        <w:rPr>
          <w:spacing w:val="-2"/>
        </w:rPr>
        <w:t>форм;</w:t>
      </w:r>
    </w:p>
    <w:p w14:paraId="2FB802B1" w14:textId="77777777" w:rsidR="004C4874" w:rsidRDefault="00F01225">
      <w:pPr>
        <w:pStyle w:val="a3"/>
        <w:ind w:right="290"/>
      </w:pPr>
      <w:r>
        <w:t>знать основы линейной перспективы и уметь изображать объёмные геометрические тела на двухмерной плоскости;</w:t>
      </w:r>
    </w:p>
    <w:p w14:paraId="414C08C2" w14:textId="77777777" w:rsidR="004C4874" w:rsidRDefault="00F01225">
      <w:pPr>
        <w:pStyle w:val="a3"/>
      </w:pPr>
      <w:r>
        <w:t>знать</w:t>
      </w:r>
      <w:r>
        <w:rPr>
          <w:spacing w:val="37"/>
        </w:rPr>
        <w:t xml:space="preserve"> </w:t>
      </w:r>
      <w:r>
        <w:t>понятия</w:t>
      </w:r>
      <w:r>
        <w:rPr>
          <w:spacing w:val="39"/>
        </w:rPr>
        <w:t xml:space="preserve"> </w:t>
      </w:r>
      <w:r>
        <w:t>графической</w:t>
      </w:r>
      <w:r>
        <w:rPr>
          <w:spacing w:val="39"/>
        </w:rPr>
        <w:t xml:space="preserve"> </w:t>
      </w:r>
      <w:r>
        <w:t>грамоты</w:t>
      </w:r>
      <w:r>
        <w:rPr>
          <w:spacing w:val="40"/>
        </w:rPr>
        <w:t xml:space="preserve"> </w:t>
      </w:r>
      <w:r>
        <w:t>изображения</w:t>
      </w:r>
      <w:r>
        <w:rPr>
          <w:spacing w:val="38"/>
        </w:rPr>
        <w:t xml:space="preserve"> </w:t>
      </w:r>
      <w:r>
        <w:t>предмета</w:t>
      </w:r>
      <w:r>
        <w:rPr>
          <w:spacing w:val="44"/>
        </w:rPr>
        <w:t xml:space="preserve"> </w:t>
      </w:r>
      <w:r>
        <w:t>«освещённая</w:t>
      </w:r>
      <w:r>
        <w:rPr>
          <w:spacing w:val="38"/>
        </w:rPr>
        <w:t xml:space="preserve"> </w:t>
      </w:r>
      <w:r>
        <w:t>часть»,</w:t>
      </w:r>
      <w:r>
        <w:rPr>
          <w:spacing w:val="44"/>
        </w:rPr>
        <w:t xml:space="preserve"> </w:t>
      </w:r>
      <w:r>
        <w:rPr>
          <w:spacing w:val="-2"/>
        </w:rPr>
        <w:t>«блик»,</w:t>
      </w:r>
    </w:p>
    <w:p w14:paraId="1CF8C6C2" w14:textId="77777777" w:rsidR="004C4874" w:rsidRDefault="00F01225">
      <w:pPr>
        <w:pStyle w:val="a3"/>
        <w:ind w:right="286"/>
      </w:pPr>
      <w:r>
        <w:t>«полутень»,</w:t>
      </w:r>
      <w:r>
        <w:rPr>
          <w:spacing w:val="-15"/>
        </w:rPr>
        <w:t xml:space="preserve"> </w:t>
      </w:r>
      <w:r>
        <w:t>«собственная</w:t>
      </w:r>
      <w:r>
        <w:rPr>
          <w:spacing w:val="-15"/>
        </w:rPr>
        <w:t xml:space="preserve"> </w:t>
      </w:r>
      <w:r>
        <w:t>тень»,</w:t>
      </w:r>
      <w:r>
        <w:rPr>
          <w:spacing w:val="-15"/>
        </w:rPr>
        <w:t xml:space="preserve"> </w:t>
      </w:r>
      <w:r>
        <w:t>«падающая</w:t>
      </w:r>
      <w:r>
        <w:rPr>
          <w:spacing w:val="-15"/>
        </w:rPr>
        <w:t xml:space="preserve"> </w:t>
      </w:r>
      <w:r>
        <w:t>тень»</w:t>
      </w:r>
      <w:r>
        <w:rPr>
          <w:spacing w:val="-15"/>
        </w:rPr>
        <w:t xml:space="preserve"> </w:t>
      </w:r>
      <w:r>
        <w:t>и</w:t>
      </w:r>
      <w:r>
        <w:rPr>
          <w:spacing w:val="-15"/>
        </w:rPr>
        <w:t xml:space="preserve"> </w:t>
      </w:r>
      <w:r>
        <w:t>уметь</w:t>
      </w:r>
      <w:r>
        <w:rPr>
          <w:spacing w:val="-15"/>
        </w:rPr>
        <w:t xml:space="preserve"> </w:t>
      </w:r>
      <w:r>
        <w:t>их</w:t>
      </w:r>
      <w:r>
        <w:rPr>
          <w:spacing w:val="-15"/>
        </w:rPr>
        <w:t xml:space="preserve"> </w:t>
      </w:r>
      <w:r>
        <w:t>применять</w:t>
      </w:r>
      <w:r>
        <w:rPr>
          <w:spacing w:val="-15"/>
        </w:rPr>
        <w:t xml:space="preserve"> </w:t>
      </w:r>
      <w:r>
        <w:t>в</w:t>
      </w:r>
      <w:r>
        <w:rPr>
          <w:spacing w:val="-15"/>
        </w:rPr>
        <w:t xml:space="preserve"> </w:t>
      </w:r>
      <w:r>
        <w:t>практике</w:t>
      </w:r>
      <w:r>
        <w:rPr>
          <w:spacing w:val="-15"/>
        </w:rPr>
        <w:t xml:space="preserve"> </w:t>
      </w:r>
      <w:r>
        <w:t>рисунка; понимать</w:t>
      </w:r>
      <w:r>
        <w:rPr>
          <w:spacing w:val="-5"/>
        </w:rPr>
        <w:t xml:space="preserve"> </w:t>
      </w:r>
      <w:r>
        <w:t>содержание</w:t>
      </w:r>
      <w:r>
        <w:rPr>
          <w:spacing w:val="-5"/>
        </w:rPr>
        <w:t xml:space="preserve"> </w:t>
      </w:r>
      <w:r>
        <w:t>понятий</w:t>
      </w:r>
      <w:r>
        <w:rPr>
          <w:spacing w:val="-2"/>
        </w:rPr>
        <w:t xml:space="preserve"> </w:t>
      </w:r>
      <w:r>
        <w:t>«тон»,</w:t>
      </w:r>
      <w:r>
        <w:rPr>
          <w:spacing w:val="-1"/>
        </w:rPr>
        <w:t xml:space="preserve"> </w:t>
      </w:r>
      <w:r>
        <w:t>«тональные</w:t>
      </w:r>
      <w:r>
        <w:rPr>
          <w:spacing w:val="-6"/>
        </w:rPr>
        <w:t xml:space="preserve"> </w:t>
      </w:r>
      <w:r>
        <w:t>отношения»</w:t>
      </w:r>
      <w:r>
        <w:rPr>
          <w:spacing w:val="-12"/>
        </w:rPr>
        <w:t xml:space="preserve"> </w:t>
      </w:r>
      <w:r>
        <w:t>и</w:t>
      </w:r>
      <w:r>
        <w:rPr>
          <w:spacing w:val="-4"/>
        </w:rPr>
        <w:t xml:space="preserve"> </w:t>
      </w:r>
      <w:r>
        <w:t>иметь</w:t>
      </w:r>
      <w:r>
        <w:rPr>
          <w:spacing w:val="-3"/>
        </w:rPr>
        <w:t xml:space="preserve"> </w:t>
      </w:r>
      <w:r>
        <w:t>опыт</w:t>
      </w:r>
      <w:r>
        <w:rPr>
          <w:spacing w:val="-4"/>
        </w:rPr>
        <w:t xml:space="preserve"> </w:t>
      </w:r>
      <w:r>
        <w:t>их</w:t>
      </w:r>
      <w:r>
        <w:rPr>
          <w:spacing w:val="-2"/>
        </w:rPr>
        <w:t xml:space="preserve"> </w:t>
      </w:r>
      <w:r>
        <w:t xml:space="preserve">визуального </w:t>
      </w:r>
      <w:r>
        <w:rPr>
          <w:spacing w:val="-2"/>
        </w:rPr>
        <w:t>анализа;</w:t>
      </w:r>
    </w:p>
    <w:p w14:paraId="0EEDB082" w14:textId="77777777" w:rsidR="004C4874" w:rsidRDefault="00F01225">
      <w:pPr>
        <w:pStyle w:val="a3"/>
        <w:ind w:right="285"/>
      </w:pPr>
      <w: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14:paraId="4F992F43" w14:textId="77777777" w:rsidR="004C4874" w:rsidRDefault="00F01225">
      <w:pPr>
        <w:pStyle w:val="a3"/>
        <w:spacing w:before="1"/>
      </w:pPr>
      <w:r>
        <w:t>иметь</w:t>
      </w:r>
      <w:r>
        <w:rPr>
          <w:spacing w:val="-6"/>
        </w:rPr>
        <w:t xml:space="preserve"> </w:t>
      </w:r>
      <w:r>
        <w:t>опыт</w:t>
      </w:r>
      <w:r>
        <w:rPr>
          <w:spacing w:val="-5"/>
        </w:rPr>
        <w:t xml:space="preserve"> </w:t>
      </w:r>
      <w:r>
        <w:t>линейного</w:t>
      </w:r>
      <w:r>
        <w:rPr>
          <w:spacing w:val="-8"/>
        </w:rPr>
        <w:t xml:space="preserve"> </w:t>
      </w:r>
      <w:r>
        <w:t>рисунка,</w:t>
      </w:r>
      <w:r>
        <w:rPr>
          <w:spacing w:val="-4"/>
        </w:rPr>
        <w:t xml:space="preserve"> </w:t>
      </w:r>
      <w:r>
        <w:t>понимать</w:t>
      </w:r>
      <w:r>
        <w:rPr>
          <w:spacing w:val="-4"/>
        </w:rPr>
        <w:t xml:space="preserve"> </w:t>
      </w:r>
      <w:r>
        <w:t>выразительные</w:t>
      </w:r>
      <w:r>
        <w:rPr>
          <w:spacing w:val="-7"/>
        </w:rPr>
        <w:t xml:space="preserve"> </w:t>
      </w:r>
      <w:r>
        <w:t>возможности</w:t>
      </w:r>
      <w:r>
        <w:rPr>
          <w:spacing w:val="-4"/>
        </w:rPr>
        <w:t xml:space="preserve"> </w:t>
      </w:r>
      <w:r>
        <w:rPr>
          <w:spacing w:val="-2"/>
        </w:rPr>
        <w:t>линии;</w:t>
      </w:r>
    </w:p>
    <w:p w14:paraId="42B6F47B" w14:textId="77777777" w:rsidR="004C4874" w:rsidRDefault="00F01225">
      <w:pPr>
        <w:pStyle w:val="a3"/>
        <w:ind w:right="284"/>
      </w:pPr>
      <w:r>
        <w:t>иметь</w:t>
      </w:r>
      <w:r>
        <w:rPr>
          <w:spacing w:val="-4"/>
        </w:rPr>
        <w:t xml:space="preserve"> </w:t>
      </w:r>
      <w:r>
        <w:t>опыт</w:t>
      </w:r>
      <w:r>
        <w:rPr>
          <w:spacing w:val="-5"/>
        </w:rPr>
        <w:t xml:space="preserve"> </w:t>
      </w:r>
      <w:r>
        <w:t>творческого</w:t>
      </w:r>
      <w:r>
        <w:rPr>
          <w:spacing w:val="-5"/>
        </w:rPr>
        <w:t xml:space="preserve"> </w:t>
      </w:r>
      <w:r>
        <w:t>композиционного</w:t>
      </w:r>
      <w:r>
        <w:rPr>
          <w:spacing w:val="-5"/>
        </w:rPr>
        <w:t xml:space="preserve"> </w:t>
      </w:r>
      <w:r>
        <w:t>рисунка</w:t>
      </w:r>
      <w:r>
        <w:rPr>
          <w:spacing w:val="-6"/>
        </w:rPr>
        <w:t xml:space="preserve"> </w:t>
      </w:r>
      <w:r>
        <w:t>в</w:t>
      </w:r>
      <w:r>
        <w:rPr>
          <w:spacing w:val="-2"/>
        </w:rPr>
        <w:t xml:space="preserve"> </w:t>
      </w:r>
      <w:r>
        <w:t>ответ</w:t>
      </w:r>
      <w:r>
        <w:rPr>
          <w:spacing w:val="-5"/>
        </w:rPr>
        <w:t xml:space="preserve"> </w:t>
      </w:r>
      <w:r>
        <w:t>на</w:t>
      </w:r>
      <w:r>
        <w:rPr>
          <w:spacing w:val="-6"/>
        </w:rPr>
        <w:t xml:space="preserve"> </w:t>
      </w:r>
      <w:r>
        <w:t>заданную</w:t>
      </w:r>
      <w:r>
        <w:rPr>
          <w:spacing w:val="-3"/>
        </w:rPr>
        <w:t xml:space="preserve"> </w:t>
      </w:r>
      <w:r>
        <w:t>учебную</w:t>
      </w:r>
      <w:r>
        <w:rPr>
          <w:spacing w:val="-5"/>
        </w:rPr>
        <w:t xml:space="preserve"> </w:t>
      </w:r>
      <w:r>
        <w:t>задачу</w:t>
      </w:r>
      <w:r>
        <w:rPr>
          <w:spacing w:val="-9"/>
        </w:rPr>
        <w:t xml:space="preserve"> </w:t>
      </w:r>
      <w:r>
        <w:t>или как самостоятельное творческое действие;</w:t>
      </w:r>
    </w:p>
    <w:p w14:paraId="7FCDF609" w14:textId="77777777" w:rsidR="004C4874" w:rsidRDefault="00F01225">
      <w:pPr>
        <w:pStyle w:val="a3"/>
        <w:ind w:right="286"/>
      </w:pPr>
      <w:r>
        <w:t>знать основы цветоведения: характеризовать основные и составные цвета, дополнительные цвета – и значение этих знаний для искусства живописи;</w:t>
      </w:r>
    </w:p>
    <w:p w14:paraId="1B64B1EE" w14:textId="77777777" w:rsidR="004C4874" w:rsidRDefault="00F01225">
      <w:pPr>
        <w:pStyle w:val="a3"/>
        <w:ind w:right="287"/>
      </w:pPr>
      <w:r>
        <w:t>определять содержание понятий «колорит», «цветовые отношения», «цветовой контраст»</w:t>
      </w:r>
      <w:r>
        <w:rPr>
          <w:spacing w:val="-1"/>
        </w:rPr>
        <w:t xml:space="preserve"> </w:t>
      </w:r>
      <w:r>
        <w:t>и иметь навыки практической работы гуашью и акварелью;</w:t>
      </w:r>
    </w:p>
    <w:p w14:paraId="010AB847" w14:textId="77777777" w:rsidR="004C4874" w:rsidRDefault="00F01225">
      <w:pPr>
        <w:pStyle w:val="a3"/>
        <w:ind w:right="278"/>
      </w:pPr>
      <w:r>
        <w:t xml:space="preserve">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w:t>
      </w:r>
      <w:r>
        <w:rPr>
          <w:spacing w:val="-2"/>
        </w:rPr>
        <w:t>животных.</w:t>
      </w:r>
    </w:p>
    <w:p w14:paraId="134C33D8" w14:textId="77777777" w:rsidR="004C4874" w:rsidRDefault="00F01225">
      <w:pPr>
        <w:pStyle w:val="a3"/>
      </w:pPr>
      <w:r>
        <w:t>Жанры</w:t>
      </w:r>
      <w:r>
        <w:rPr>
          <w:spacing w:val="-6"/>
        </w:rPr>
        <w:t xml:space="preserve"> </w:t>
      </w:r>
      <w:r>
        <w:t>изобразительного</w:t>
      </w:r>
      <w:r>
        <w:rPr>
          <w:spacing w:val="-6"/>
        </w:rPr>
        <w:t xml:space="preserve"> </w:t>
      </w:r>
      <w:r>
        <w:rPr>
          <w:spacing w:val="-2"/>
        </w:rPr>
        <w:t>искусства:</w:t>
      </w:r>
    </w:p>
    <w:p w14:paraId="6D6D93D9" w14:textId="77777777" w:rsidR="004C4874" w:rsidRDefault="00F01225">
      <w:pPr>
        <w:pStyle w:val="a3"/>
      </w:pPr>
      <w:r>
        <w:t>объяснять</w:t>
      </w:r>
      <w:r>
        <w:rPr>
          <w:spacing w:val="-8"/>
        </w:rPr>
        <w:t xml:space="preserve"> </w:t>
      </w:r>
      <w:r>
        <w:t>понятие</w:t>
      </w:r>
      <w:r>
        <w:rPr>
          <w:spacing w:val="-4"/>
        </w:rPr>
        <w:t xml:space="preserve"> </w:t>
      </w:r>
      <w:r>
        <w:t>«жанры</w:t>
      </w:r>
      <w:r>
        <w:rPr>
          <w:spacing w:val="-5"/>
        </w:rPr>
        <w:t xml:space="preserve"> </w:t>
      </w:r>
      <w:r>
        <w:t>в</w:t>
      </w:r>
      <w:r>
        <w:rPr>
          <w:spacing w:val="-6"/>
        </w:rPr>
        <w:t xml:space="preserve"> </w:t>
      </w:r>
      <w:r>
        <w:t>изобразительном</w:t>
      </w:r>
      <w:r>
        <w:rPr>
          <w:spacing w:val="-6"/>
        </w:rPr>
        <w:t xml:space="preserve"> </w:t>
      </w:r>
      <w:r>
        <w:t>искусстве»,</w:t>
      </w:r>
      <w:r>
        <w:rPr>
          <w:spacing w:val="-3"/>
        </w:rPr>
        <w:t xml:space="preserve"> </w:t>
      </w:r>
      <w:r>
        <w:t>перечислять</w:t>
      </w:r>
      <w:r>
        <w:rPr>
          <w:spacing w:val="-3"/>
        </w:rPr>
        <w:t xml:space="preserve"> </w:t>
      </w:r>
      <w:r>
        <w:rPr>
          <w:spacing w:val="-2"/>
        </w:rPr>
        <w:t>жанры;</w:t>
      </w:r>
    </w:p>
    <w:p w14:paraId="1FCDE1E2" w14:textId="77777777" w:rsidR="004C4874" w:rsidRDefault="00F01225">
      <w:pPr>
        <w:pStyle w:val="a3"/>
        <w:ind w:right="285"/>
      </w:pPr>
      <w:r>
        <w:t xml:space="preserve">объяснять разницу между предметом изображения, сюжетом и содержанием произведения </w:t>
      </w:r>
      <w:r>
        <w:rPr>
          <w:spacing w:val="-2"/>
        </w:rPr>
        <w:t>искусства.</w:t>
      </w:r>
    </w:p>
    <w:p w14:paraId="385F6881" w14:textId="77777777" w:rsidR="004C4874" w:rsidRDefault="00F01225">
      <w:pPr>
        <w:pStyle w:val="a3"/>
        <w:jc w:val="left"/>
      </w:pPr>
      <w:r>
        <w:rPr>
          <w:spacing w:val="-2"/>
        </w:rPr>
        <w:t>Натюрморт:</w:t>
      </w:r>
    </w:p>
    <w:p w14:paraId="3F38E8B1" w14:textId="77777777" w:rsidR="004C4874" w:rsidRDefault="00F01225">
      <w:pPr>
        <w:pStyle w:val="a3"/>
        <w:jc w:val="left"/>
      </w:pPr>
      <w:r>
        <w:t>характеризовать</w:t>
      </w:r>
      <w:r>
        <w:rPr>
          <w:spacing w:val="-1"/>
        </w:rPr>
        <w:t xml:space="preserve"> </w:t>
      </w:r>
      <w:r>
        <w:t>изображение</w:t>
      </w:r>
      <w:r>
        <w:rPr>
          <w:spacing w:val="-3"/>
        </w:rPr>
        <w:t xml:space="preserve"> </w:t>
      </w:r>
      <w:r>
        <w:t>предметного</w:t>
      </w:r>
      <w:r>
        <w:rPr>
          <w:spacing w:val="-2"/>
        </w:rPr>
        <w:t xml:space="preserve"> </w:t>
      </w:r>
      <w:r>
        <w:t>мира</w:t>
      </w:r>
      <w:r>
        <w:rPr>
          <w:spacing w:val="-3"/>
        </w:rPr>
        <w:t xml:space="preserve"> </w:t>
      </w:r>
      <w:r>
        <w:t>в</w:t>
      </w:r>
      <w:r>
        <w:rPr>
          <w:spacing w:val="-3"/>
        </w:rPr>
        <w:t xml:space="preserve"> </w:t>
      </w:r>
      <w:r>
        <w:t>различные</w:t>
      </w:r>
      <w:r>
        <w:rPr>
          <w:spacing w:val="-3"/>
        </w:rPr>
        <w:t xml:space="preserve"> </w:t>
      </w:r>
      <w:r>
        <w:t>эпохи</w:t>
      </w:r>
      <w:r>
        <w:rPr>
          <w:spacing w:val="-1"/>
        </w:rPr>
        <w:t xml:space="preserve"> </w:t>
      </w:r>
      <w:r>
        <w:t>истории</w:t>
      </w:r>
      <w:r>
        <w:rPr>
          <w:spacing w:val="-1"/>
        </w:rPr>
        <w:t xml:space="preserve"> </w:t>
      </w:r>
      <w:r>
        <w:t>человечества</w:t>
      </w:r>
      <w:r>
        <w:rPr>
          <w:spacing w:val="-3"/>
        </w:rPr>
        <w:t xml:space="preserve"> </w:t>
      </w:r>
      <w:r>
        <w:t>и приводить примеры натюрморта в европейской живописи Нового времени;</w:t>
      </w:r>
    </w:p>
    <w:p w14:paraId="0543A140" w14:textId="77777777" w:rsidR="004C4874" w:rsidRDefault="004C4874">
      <w:pPr>
        <w:pStyle w:val="a3"/>
        <w:jc w:val="left"/>
        <w:sectPr w:rsidR="004C4874">
          <w:pgSz w:w="11910" w:h="16850"/>
          <w:pgMar w:top="1020" w:right="283" w:bottom="280" w:left="992" w:header="569" w:footer="0" w:gutter="0"/>
          <w:cols w:space="720"/>
        </w:sectPr>
      </w:pPr>
    </w:p>
    <w:p w14:paraId="0E8DCAA7" w14:textId="77777777" w:rsidR="004C4874" w:rsidRDefault="00F01225">
      <w:pPr>
        <w:pStyle w:val="a3"/>
        <w:spacing w:before="88"/>
        <w:ind w:right="282"/>
      </w:pPr>
      <w:r>
        <w:t xml:space="preserve">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w:t>
      </w:r>
      <w:r>
        <w:rPr>
          <w:spacing w:val="-2"/>
        </w:rPr>
        <w:t>художников;</w:t>
      </w:r>
    </w:p>
    <w:p w14:paraId="70A41732" w14:textId="77777777" w:rsidR="004C4874" w:rsidRDefault="00F01225">
      <w:pPr>
        <w:pStyle w:val="a3"/>
        <w:ind w:right="280"/>
      </w:pPr>
      <w:r>
        <w:t>знать</w:t>
      </w:r>
      <w:r>
        <w:rPr>
          <w:spacing w:val="-15"/>
        </w:rPr>
        <w:t xml:space="preserve"> </w:t>
      </w:r>
      <w:r>
        <w:t>и</w:t>
      </w:r>
      <w:r>
        <w:rPr>
          <w:spacing w:val="-15"/>
        </w:rPr>
        <w:t xml:space="preserve"> </w:t>
      </w:r>
      <w:r>
        <w:t>уметь</w:t>
      </w:r>
      <w:r>
        <w:rPr>
          <w:spacing w:val="-15"/>
        </w:rPr>
        <w:t xml:space="preserve"> </w:t>
      </w:r>
      <w:r>
        <w:t>применять</w:t>
      </w:r>
      <w:r>
        <w:rPr>
          <w:spacing w:val="-15"/>
        </w:rPr>
        <w:t xml:space="preserve"> </w:t>
      </w:r>
      <w:r>
        <w:t>в</w:t>
      </w:r>
      <w:r>
        <w:rPr>
          <w:spacing w:val="-15"/>
        </w:rPr>
        <w:t xml:space="preserve"> </w:t>
      </w:r>
      <w:r>
        <w:t>рисунке</w:t>
      </w:r>
      <w:r>
        <w:rPr>
          <w:spacing w:val="-15"/>
        </w:rPr>
        <w:t xml:space="preserve"> </w:t>
      </w:r>
      <w:r>
        <w:t>правила</w:t>
      </w:r>
      <w:r>
        <w:rPr>
          <w:spacing w:val="-15"/>
        </w:rPr>
        <w:t xml:space="preserve"> </w:t>
      </w:r>
      <w:r>
        <w:t>линейной</w:t>
      </w:r>
      <w:r>
        <w:rPr>
          <w:spacing w:val="-15"/>
        </w:rPr>
        <w:t xml:space="preserve"> </w:t>
      </w:r>
      <w:r>
        <w:t>перспективы</w:t>
      </w:r>
      <w:r>
        <w:rPr>
          <w:spacing w:val="-15"/>
        </w:rPr>
        <w:t xml:space="preserve"> </w:t>
      </w:r>
      <w:r>
        <w:t>и</w:t>
      </w:r>
      <w:r>
        <w:rPr>
          <w:spacing w:val="-15"/>
        </w:rPr>
        <w:t xml:space="preserve"> </w:t>
      </w:r>
      <w:r>
        <w:t>изображения</w:t>
      </w:r>
      <w:r>
        <w:rPr>
          <w:spacing w:val="-15"/>
        </w:rPr>
        <w:t xml:space="preserve"> </w:t>
      </w:r>
      <w:r>
        <w:t>объёмного предмета в двухмерном пространстве листа;</w:t>
      </w:r>
    </w:p>
    <w:p w14:paraId="621AD1A6" w14:textId="77777777" w:rsidR="004C4874" w:rsidRDefault="00F01225">
      <w:pPr>
        <w:pStyle w:val="a3"/>
        <w:ind w:right="287"/>
      </w:pPr>
      <w:r>
        <w:t xml:space="preserve">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w:t>
      </w:r>
      <w:r>
        <w:rPr>
          <w:spacing w:val="-2"/>
        </w:rPr>
        <w:t>выразительности;</w:t>
      </w:r>
    </w:p>
    <w:p w14:paraId="39E9AA24" w14:textId="77777777" w:rsidR="004C4874" w:rsidRDefault="00F01225">
      <w:pPr>
        <w:pStyle w:val="a3"/>
      </w:pPr>
      <w:r>
        <w:t>иметь</w:t>
      </w:r>
      <w:r>
        <w:rPr>
          <w:spacing w:val="-3"/>
        </w:rPr>
        <w:t xml:space="preserve"> </w:t>
      </w:r>
      <w:r>
        <w:t>опыт</w:t>
      </w:r>
      <w:r>
        <w:rPr>
          <w:spacing w:val="-4"/>
        </w:rPr>
        <w:t xml:space="preserve"> </w:t>
      </w:r>
      <w:r>
        <w:t>создания</w:t>
      </w:r>
      <w:r>
        <w:rPr>
          <w:spacing w:val="-4"/>
        </w:rPr>
        <w:t xml:space="preserve"> </w:t>
      </w:r>
      <w:r>
        <w:t>графического</w:t>
      </w:r>
      <w:r>
        <w:rPr>
          <w:spacing w:val="-3"/>
        </w:rPr>
        <w:t xml:space="preserve"> </w:t>
      </w:r>
      <w:r>
        <w:rPr>
          <w:spacing w:val="-2"/>
        </w:rPr>
        <w:t>натюрморта;</w:t>
      </w:r>
    </w:p>
    <w:p w14:paraId="543102F0" w14:textId="77777777" w:rsidR="004C4874" w:rsidRDefault="00F01225">
      <w:pPr>
        <w:pStyle w:val="a3"/>
        <w:ind w:right="3409"/>
        <w:jc w:val="left"/>
      </w:pPr>
      <w:r>
        <w:t>иметь</w:t>
      </w:r>
      <w:r>
        <w:rPr>
          <w:spacing w:val="-7"/>
        </w:rPr>
        <w:t xml:space="preserve"> </w:t>
      </w:r>
      <w:r>
        <w:t>опыт</w:t>
      </w:r>
      <w:r>
        <w:rPr>
          <w:spacing w:val="-8"/>
        </w:rPr>
        <w:t xml:space="preserve"> </w:t>
      </w:r>
      <w:r>
        <w:t>создания</w:t>
      </w:r>
      <w:r>
        <w:rPr>
          <w:spacing w:val="-8"/>
        </w:rPr>
        <w:t xml:space="preserve"> </w:t>
      </w:r>
      <w:r>
        <w:t>натюрморта</w:t>
      </w:r>
      <w:r>
        <w:rPr>
          <w:spacing w:val="-8"/>
        </w:rPr>
        <w:t xml:space="preserve"> </w:t>
      </w:r>
      <w:r>
        <w:t>средствами</w:t>
      </w:r>
      <w:r>
        <w:rPr>
          <w:spacing w:val="-5"/>
        </w:rPr>
        <w:t xml:space="preserve"> </w:t>
      </w:r>
      <w:r>
        <w:t xml:space="preserve">живописи. </w:t>
      </w:r>
      <w:r>
        <w:rPr>
          <w:spacing w:val="-2"/>
        </w:rPr>
        <w:t>Портрет:</w:t>
      </w:r>
    </w:p>
    <w:p w14:paraId="774AA58C" w14:textId="77777777" w:rsidR="004C4874" w:rsidRDefault="00F01225">
      <w:pPr>
        <w:pStyle w:val="a3"/>
        <w:spacing w:before="1"/>
        <w:jc w:val="left"/>
      </w:pPr>
      <w:r>
        <w:t>иметь</w:t>
      </w:r>
      <w:r>
        <w:rPr>
          <w:spacing w:val="40"/>
        </w:rPr>
        <w:t xml:space="preserve"> </w:t>
      </w:r>
      <w:r>
        <w:t>представление</w:t>
      </w:r>
      <w:r>
        <w:rPr>
          <w:spacing w:val="39"/>
        </w:rPr>
        <w:t xml:space="preserve"> </w:t>
      </w:r>
      <w:r>
        <w:t>об</w:t>
      </w:r>
      <w:r>
        <w:rPr>
          <w:spacing w:val="40"/>
        </w:rPr>
        <w:t xml:space="preserve"> </w:t>
      </w:r>
      <w:r>
        <w:t>истории</w:t>
      </w:r>
      <w:r>
        <w:rPr>
          <w:spacing w:val="38"/>
        </w:rPr>
        <w:t xml:space="preserve"> </w:t>
      </w:r>
      <w:r>
        <w:t>портретного</w:t>
      </w:r>
      <w:r>
        <w:rPr>
          <w:spacing w:val="37"/>
        </w:rPr>
        <w:t xml:space="preserve"> </w:t>
      </w:r>
      <w:r>
        <w:t>изображения</w:t>
      </w:r>
      <w:r>
        <w:rPr>
          <w:spacing w:val="39"/>
        </w:rPr>
        <w:t xml:space="preserve"> </w:t>
      </w:r>
      <w:r>
        <w:t>человека</w:t>
      </w:r>
      <w:r>
        <w:rPr>
          <w:spacing w:val="39"/>
        </w:rPr>
        <w:t xml:space="preserve"> </w:t>
      </w:r>
      <w:r>
        <w:t>в</w:t>
      </w:r>
      <w:r>
        <w:rPr>
          <w:spacing w:val="39"/>
        </w:rPr>
        <w:t xml:space="preserve"> </w:t>
      </w:r>
      <w:r>
        <w:t>разные</w:t>
      </w:r>
      <w:r>
        <w:rPr>
          <w:spacing w:val="38"/>
        </w:rPr>
        <w:t xml:space="preserve"> </w:t>
      </w:r>
      <w:r>
        <w:t>эпохи</w:t>
      </w:r>
      <w:r>
        <w:rPr>
          <w:spacing w:val="38"/>
        </w:rPr>
        <w:t xml:space="preserve"> </w:t>
      </w:r>
      <w:r>
        <w:t>как последовательности изменений представления о человеке;</w:t>
      </w:r>
    </w:p>
    <w:p w14:paraId="05BDEF70" w14:textId="77777777" w:rsidR="004C4874" w:rsidRDefault="00F01225">
      <w:pPr>
        <w:pStyle w:val="a3"/>
        <w:jc w:val="left"/>
      </w:pPr>
      <w:r>
        <w:t>уметь</w:t>
      </w:r>
      <w:r>
        <w:rPr>
          <w:spacing w:val="80"/>
        </w:rPr>
        <w:t xml:space="preserve"> </w:t>
      </w:r>
      <w:r>
        <w:t>сравнивать</w:t>
      </w:r>
      <w:r>
        <w:rPr>
          <w:spacing w:val="80"/>
        </w:rPr>
        <w:t xml:space="preserve"> </w:t>
      </w:r>
      <w:r>
        <w:t>содержание</w:t>
      </w:r>
      <w:r>
        <w:rPr>
          <w:spacing w:val="80"/>
        </w:rPr>
        <w:t xml:space="preserve"> </w:t>
      </w:r>
      <w:r>
        <w:t>портретного</w:t>
      </w:r>
      <w:r>
        <w:rPr>
          <w:spacing w:val="80"/>
        </w:rPr>
        <w:t xml:space="preserve"> </w:t>
      </w:r>
      <w:r>
        <w:t>образа</w:t>
      </w:r>
      <w:r>
        <w:rPr>
          <w:spacing w:val="80"/>
        </w:rPr>
        <w:t xml:space="preserve"> </w:t>
      </w:r>
      <w:r>
        <w:t>в</w:t>
      </w:r>
      <w:r>
        <w:rPr>
          <w:spacing w:val="80"/>
        </w:rPr>
        <w:t xml:space="preserve"> </w:t>
      </w:r>
      <w:r>
        <w:t>искусстве</w:t>
      </w:r>
      <w:r>
        <w:rPr>
          <w:spacing w:val="80"/>
        </w:rPr>
        <w:t xml:space="preserve"> </w:t>
      </w:r>
      <w:r>
        <w:t>Древнего</w:t>
      </w:r>
      <w:r>
        <w:rPr>
          <w:spacing w:val="80"/>
        </w:rPr>
        <w:t xml:space="preserve"> </w:t>
      </w:r>
      <w:r>
        <w:t>Рима,</w:t>
      </w:r>
      <w:r>
        <w:rPr>
          <w:spacing w:val="80"/>
        </w:rPr>
        <w:t xml:space="preserve"> </w:t>
      </w:r>
      <w:r>
        <w:t>эпохи Возрождения и Нового времени;</w:t>
      </w:r>
    </w:p>
    <w:p w14:paraId="62974DAA" w14:textId="77777777" w:rsidR="004C4874" w:rsidRDefault="00F01225">
      <w:pPr>
        <w:pStyle w:val="a3"/>
        <w:jc w:val="left"/>
      </w:pPr>
      <w:r>
        <w:t>понимать, что в художественном портрете присутствует также выражение идеалов эпохи и авторская позиция художника;</w:t>
      </w:r>
    </w:p>
    <w:p w14:paraId="618B5284" w14:textId="77777777" w:rsidR="004C4874" w:rsidRDefault="00F01225">
      <w:pPr>
        <w:pStyle w:val="a3"/>
        <w:ind w:right="278"/>
        <w:jc w:val="left"/>
      </w:pPr>
      <w:r>
        <w:t>узнавать</w:t>
      </w:r>
      <w:r>
        <w:rPr>
          <w:spacing w:val="33"/>
        </w:rPr>
        <w:t xml:space="preserve"> </w:t>
      </w:r>
      <w:r>
        <w:t>произведения</w:t>
      </w:r>
      <w:r>
        <w:rPr>
          <w:spacing w:val="29"/>
        </w:rPr>
        <w:t xml:space="preserve"> </w:t>
      </w:r>
      <w:r>
        <w:t>и</w:t>
      </w:r>
      <w:r>
        <w:rPr>
          <w:spacing w:val="30"/>
        </w:rPr>
        <w:t xml:space="preserve"> </w:t>
      </w:r>
      <w:r>
        <w:t>называть</w:t>
      </w:r>
      <w:r>
        <w:rPr>
          <w:spacing w:val="33"/>
        </w:rPr>
        <w:t xml:space="preserve"> </w:t>
      </w:r>
      <w:r>
        <w:t>имена нескольких</w:t>
      </w:r>
      <w:r>
        <w:rPr>
          <w:spacing w:val="33"/>
        </w:rPr>
        <w:t xml:space="preserve"> </w:t>
      </w:r>
      <w:r>
        <w:t>великих</w:t>
      </w:r>
      <w:r>
        <w:rPr>
          <w:spacing w:val="31"/>
        </w:rPr>
        <w:t xml:space="preserve"> </w:t>
      </w:r>
      <w:r>
        <w:t>портретистов</w:t>
      </w:r>
      <w:r>
        <w:rPr>
          <w:spacing w:val="31"/>
        </w:rPr>
        <w:t xml:space="preserve"> </w:t>
      </w:r>
      <w:r>
        <w:t>европейского искусства</w:t>
      </w:r>
      <w:r>
        <w:rPr>
          <w:spacing w:val="-10"/>
        </w:rPr>
        <w:t xml:space="preserve"> </w:t>
      </w:r>
      <w:r>
        <w:t>(Леонардо</w:t>
      </w:r>
      <w:r>
        <w:rPr>
          <w:spacing w:val="-4"/>
        </w:rPr>
        <w:t xml:space="preserve"> </w:t>
      </w:r>
      <w:r>
        <w:t>да</w:t>
      </w:r>
      <w:r>
        <w:rPr>
          <w:spacing w:val="-4"/>
        </w:rPr>
        <w:t xml:space="preserve"> </w:t>
      </w:r>
      <w:r>
        <w:t>Винчи,</w:t>
      </w:r>
      <w:r>
        <w:rPr>
          <w:spacing w:val="-9"/>
        </w:rPr>
        <w:t xml:space="preserve"> </w:t>
      </w:r>
      <w:r>
        <w:t>Рафаэль,</w:t>
      </w:r>
      <w:r>
        <w:rPr>
          <w:spacing w:val="-9"/>
        </w:rPr>
        <w:t xml:space="preserve"> </w:t>
      </w:r>
      <w:r>
        <w:t>Микеланджело,</w:t>
      </w:r>
      <w:r>
        <w:rPr>
          <w:spacing w:val="-9"/>
        </w:rPr>
        <w:t xml:space="preserve"> </w:t>
      </w:r>
      <w:r>
        <w:t>Рембрандт</w:t>
      </w:r>
      <w:r>
        <w:rPr>
          <w:spacing w:val="-7"/>
        </w:rPr>
        <w:t xml:space="preserve"> </w:t>
      </w:r>
      <w:r>
        <w:t>и</w:t>
      </w:r>
      <w:r>
        <w:rPr>
          <w:spacing w:val="-13"/>
        </w:rPr>
        <w:t xml:space="preserve"> </w:t>
      </w:r>
      <w:r>
        <w:t>других</w:t>
      </w:r>
      <w:r>
        <w:rPr>
          <w:spacing w:val="-7"/>
        </w:rPr>
        <w:t xml:space="preserve"> </w:t>
      </w:r>
      <w:r>
        <w:t>портретистов); уметь</w:t>
      </w:r>
      <w:r>
        <w:rPr>
          <w:spacing w:val="-15"/>
        </w:rPr>
        <w:t xml:space="preserve"> </w:t>
      </w:r>
      <w:r>
        <w:t>рассказывать</w:t>
      </w:r>
      <w:r>
        <w:rPr>
          <w:spacing w:val="-15"/>
        </w:rPr>
        <w:t xml:space="preserve"> </w:t>
      </w:r>
      <w:r>
        <w:t>историю</w:t>
      </w:r>
      <w:r>
        <w:rPr>
          <w:spacing w:val="-15"/>
        </w:rPr>
        <w:t xml:space="preserve"> </w:t>
      </w:r>
      <w:r>
        <w:t>портрета</w:t>
      </w:r>
      <w:r>
        <w:rPr>
          <w:spacing w:val="-15"/>
        </w:rPr>
        <w:t xml:space="preserve"> </w:t>
      </w:r>
      <w:r>
        <w:t>в</w:t>
      </w:r>
      <w:r>
        <w:rPr>
          <w:spacing w:val="-15"/>
        </w:rPr>
        <w:t xml:space="preserve"> </w:t>
      </w:r>
      <w:r>
        <w:t>русском</w:t>
      </w:r>
      <w:r>
        <w:rPr>
          <w:spacing w:val="-15"/>
        </w:rPr>
        <w:t xml:space="preserve"> </w:t>
      </w:r>
      <w:r>
        <w:t>изобразительном</w:t>
      </w:r>
      <w:r>
        <w:rPr>
          <w:spacing w:val="-15"/>
        </w:rPr>
        <w:t xml:space="preserve"> </w:t>
      </w:r>
      <w:r>
        <w:t>искусстве,</w:t>
      </w:r>
      <w:r>
        <w:rPr>
          <w:spacing w:val="-15"/>
        </w:rPr>
        <w:t xml:space="preserve"> </w:t>
      </w:r>
      <w:r>
        <w:t>называть</w:t>
      </w:r>
      <w:r>
        <w:rPr>
          <w:spacing w:val="-15"/>
        </w:rPr>
        <w:t xml:space="preserve"> </w:t>
      </w:r>
      <w:r>
        <w:t>имена великих</w:t>
      </w:r>
      <w:r>
        <w:rPr>
          <w:spacing w:val="80"/>
        </w:rPr>
        <w:t xml:space="preserve"> </w:t>
      </w:r>
      <w:r>
        <w:t>художников-портретистов</w:t>
      </w:r>
      <w:r>
        <w:rPr>
          <w:spacing w:val="80"/>
        </w:rPr>
        <w:t xml:space="preserve"> </w:t>
      </w:r>
      <w:r>
        <w:t>(В.</w:t>
      </w:r>
      <w:r>
        <w:rPr>
          <w:spacing w:val="-1"/>
        </w:rPr>
        <w:t xml:space="preserve"> </w:t>
      </w:r>
      <w:r>
        <w:t>Боровиковский,</w:t>
      </w:r>
      <w:r>
        <w:rPr>
          <w:spacing w:val="80"/>
        </w:rPr>
        <w:t xml:space="preserve"> </w:t>
      </w:r>
      <w:r>
        <w:t>А.</w:t>
      </w:r>
      <w:r>
        <w:rPr>
          <w:spacing w:val="-1"/>
        </w:rPr>
        <w:t xml:space="preserve"> </w:t>
      </w:r>
      <w:r>
        <w:t>Венецианов,</w:t>
      </w:r>
      <w:r>
        <w:rPr>
          <w:spacing w:val="80"/>
        </w:rPr>
        <w:t xml:space="preserve"> </w:t>
      </w:r>
      <w:r>
        <w:t>О.</w:t>
      </w:r>
      <w:r>
        <w:rPr>
          <w:spacing w:val="-1"/>
        </w:rPr>
        <w:t xml:space="preserve"> </w:t>
      </w:r>
      <w:r>
        <w:t>Кипренский, В. Тропинин, К. Брюллов, И. Крамской, И. Репин, В. Суриков, В. Серов и другие авторы); знать и претворять в рисунке основные позиции конструкции головы человека, пропорции лица, соотношение лицевой и черепной частей головы;</w:t>
      </w:r>
    </w:p>
    <w:p w14:paraId="38E9710A" w14:textId="77777777" w:rsidR="004C4874" w:rsidRDefault="00F01225">
      <w:pPr>
        <w:pStyle w:val="a3"/>
        <w:spacing w:before="1"/>
        <w:ind w:right="280"/>
      </w:pPr>
      <w:r>
        <w:t xml:space="preserve">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w:t>
      </w:r>
      <w:r>
        <w:rPr>
          <w:spacing w:val="-2"/>
        </w:rPr>
        <w:t>практике;</w:t>
      </w:r>
    </w:p>
    <w:p w14:paraId="6EA2535D" w14:textId="77777777" w:rsidR="004C4874" w:rsidRDefault="00F01225">
      <w:pPr>
        <w:pStyle w:val="a3"/>
        <w:ind w:right="279"/>
      </w:pPr>
      <w:r>
        <w:t>иметь</w:t>
      </w:r>
      <w:r>
        <w:rPr>
          <w:spacing w:val="-1"/>
        </w:rPr>
        <w:t xml:space="preserve"> </w:t>
      </w:r>
      <w:r>
        <w:t>представление</w:t>
      </w:r>
      <w:r>
        <w:rPr>
          <w:spacing w:val="-3"/>
        </w:rPr>
        <w:t xml:space="preserve"> </w:t>
      </w:r>
      <w:r>
        <w:t>о</w:t>
      </w:r>
      <w:r>
        <w:rPr>
          <w:spacing w:val="-4"/>
        </w:rPr>
        <w:t xml:space="preserve"> </w:t>
      </w:r>
      <w:r>
        <w:t>скульптурном</w:t>
      </w:r>
      <w:r>
        <w:rPr>
          <w:spacing w:val="-3"/>
        </w:rPr>
        <w:t xml:space="preserve"> </w:t>
      </w:r>
      <w:r>
        <w:t>портрете</w:t>
      </w:r>
      <w:r>
        <w:rPr>
          <w:spacing w:val="-3"/>
        </w:rPr>
        <w:t xml:space="preserve"> </w:t>
      </w:r>
      <w:r>
        <w:t>в</w:t>
      </w:r>
      <w:r>
        <w:rPr>
          <w:spacing w:val="-3"/>
        </w:rPr>
        <w:t xml:space="preserve"> </w:t>
      </w:r>
      <w:r>
        <w:t>истории</w:t>
      </w:r>
      <w:r>
        <w:rPr>
          <w:spacing w:val="-5"/>
        </w:rPr>
        <w:t xml:space="preserve"> </w:t>
      </w:r>
      <w:r>
        <w:t>искусства, о выражении</w:t>
      </w:r>
      <w:r>
        <w:rPr>
          <w:spacing w:val="-4"/>
        </w:rPr>
        <w:t xml:space="preserve"> </w:t>
      </w:r>
      <w:r>
        <w:t>характера человека и образа эпохи в скульптурном портрете;</w:t>
      </w:r>
    </w:p>
    <w:p w14:paraId="6465029B" w14:textId="77777777" w:rsidR="004C4874" w:rsidRDefault="00F01225">
      <w:pPr>
        <w:pStyle w:val="a3"/>
      </w:pPr>
      <w:r>
        <w:t>иметь</w:t>
      </w:r>
      <w:r>
        <w:rPr>
          <w:spacing w:val="-2"/>
        </w:rPr>
        <w:t xml:space="preserve"> </w:t>
      </w:r>
      <w:r>
        <w:t>начальный</w:t>
      </w:r>
      <w:r>
        <w:rPr>
          <w:spacing w:val="-2"/>
        </w:rPr>
        <w:t xml:space="preserve"> </w:t>
      </w:r>
      <w:r>
        <w:t>опыт</w:t>
      </w:r>
      <w:r>
        <w:rPr>
          <w:spacing w:val="-6"/>
        </w:rPr>
        <w:t xml:space="preserve"> </w:t>
      </w:r>
      <w:r>
        <w:t>лепки</w:t>
      </w:r>
      <w:r>
        <w:rPr>
          <w:spacing w:val="-2"/>
        </w:rPr>
        <w:t xml:space="preserve"> </w:t>
      </w:r>
      <w:r>
        <w:t>головы</w:t>
      </w:r>
      <w:r>
        <w:rPr>
          <w:spacing w:val="-3"/>
        </w:rPr>
        <w:t xml:space="preserve"> </w:t>
      </w:r>
      <w:r>
        <w:rPr>
          <w:spacing w:val="-2"/>
        </w:rPr>
        <w:t>человека;</w:t>
      </w:r>
    </w:p>
    <w:p w14:paraId="1221DCD6" w14:textId="77777777" w:rsidR="004C4874" w:rsidRDefault="00F01225">
      <w:pPr>
        <w:pStyle w:val="a3"/>
        <w:ind w:right="287"/>
      </w:pPr>
      <w:r>
        <w:t>приобретать опыт графического портретного изображения как нового для себя видения индивидуальности человека;</w:t>
      </w:r>
    </w:p>
    <w:p w14:paraId="3821C021" w14:textId="77777777" w:rsidR="004C4874" w:rsidRDefault="00F01225">
      <w:pPr>
        <w:pStyle w:val="a3"/>
        <w:ind w:right="281"/>
      </w:pPr>
      <w:r>
        <w:t>иметь представление о графических портретах мастеров разных эпох, о разнообразии графических средств в изображении образа человека;</w:t>
      </w:r>
    </w:p>
    <w:p w14:paraId="01D48949" w14:textId="77777777" w:rsidR="004C4874" w:rsidRDefault="00F01225">
      <w:pPr>
        <w:pStyle w:val="a3"/>
        <w:spacing w:before="1"/>
        <w:ind w:right="279"/>
      </w:pPr>
      <w:r>
        <w:t>уметь характеризовать роль освещения как выразительного средства при создании художественного образа;</w:t>
      </w:r>
    </w:p>
    <w:p w14:paraId="51A35A15" w14:textId="77777777" w:rsidR="004C4874" w:rsidRDefault="00F01225">
      <w:pPr>
        <w:pStyle w:val="a3"/>
        <w:jc w:val="left"/>
      </w:pPr>
      <w: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 иметь представление о жанре портрета в искусстве ХХ в. – западном и отечественном.</w:t>
      </w:r>
    </w:p>
    <w:p w14:paraId="02C3CA0D" w14:textId="77777777" w:rsidR="004C4874" w:rsidRDefault="00F01225">
      <w:pPr>
        <w:pStyle w:val="a3"/>
        <w:jc w:val="left"/>
      </w:pPr>
      <w:r>
        <w:rPr>
          <w:spacing w:val="-2"/>
        </w:rPr>
        <w:t>Пейзаж:</w:t>
      </w:r>
    </w:p>
    <w:p w14:paraId="2C2B06DA" w14:textId="77777777" w:rsidR="004C4874" w:rsidRDefault="00F01225">
      <w:pPr>
        <w:pStyle w:val="a3"/>
        <w:ind w:right="286"/>
        <w:jc w:val="left"/>
      </w:pPr>
      <w:r>
        <w:t>иметь</w:t>
      </w:r>
      <w:r>
        <w:rPr>
          <w:spacing w:val="-1"/>
        </w:rPr>
        <w:t xml:space="preserve"> </w:t>
      </w:r>
      <w:r>
        <w:t>представление</w:t>
      </w:r>
      <w:r>
        <w:rPr>
          <w:spacing w:val="-3"/>
        </w:rPr>
        <w:t xml:space="preserve"> </w:t>
      </w:r>
      <w:r>
        <w:t>и</w:t>
      </w:r>
      <w:r>
        <w:rPr>
          <w:spacing w:val="-5"/>
        </w:rPr>
        <w:t xml:space="preserve"> </w:t>
      </w:r>
      <w:r>
        <w:t>уметь</w:t>
      </w:r>
      <w:r>
        <w:rPr>
          <w:spacing w:val="-1"/>
        </w:rPr>
        <w:t xml:space="preserve"> </w:t>
      </w:r>
      <w:r>
        <w:t>сравнивать</w:t>
      </w:r>
      <w:r>
        <w:rPr>
          <w:spacing w:val="-1"/>
        </w:rPr>
        <w:t xml:space="preserve"> </w:t>
      </w:r>
      <w:r>
        <w:t>изображение</w:t>
      </w:r>
      <w:r>
        <w:rPr>
          <w:spacing w:val="-3"/>
        </w:rPr>
        <w:t xml:space="preserve"> </w:t>
      </w:r>
      <w:r>
        <w:t>пространства</w:t>
      </w:r>
      <w:r>
        <w:rPr>
          <w:spacing w:val="-3"/>
        </w:rPr>
        <w:t xml:space="preserve"> </w:t>
      </w:r>
      <w:r>
        <w:t>в</w:t>
      </w:r>
      <w:r>
        <w:rPr>
          <w:spacing w:val="-3"/>
        </w:rPr>
        <w:t xml:space="preserve"> </w:t>
      </w:r>
      <w:r>
        <w:t>эпоху</w:t>
      </w:r>
      <w:r>
        <w:rPr>
          <w:spacing w:val="-9"/>
        </w:rPr>
        <w:t xml:space="preserve"> </w:t>
      </w:r>
      <w:r>
        <w:t>Древнего</w:t>
      </w:r>
      <w:r>
        <w:rPr>
          <w:spacing w:val="-2"/>
        </w:rPr>
        <w:t xml:space="preserve"> </w:t>
      </w:r>
      <w:r>
        <w:t>мира, в Средневековом искусстве и в эпоху Возрождения;</w:t>
      </w:r>
    </w:p>
    <w:p w14:paraId="09B2A088" w14:textId="77777777" w:rsidR="004C4874" w:rsidRDefault="00F01225">
      <w:pPr>
        <w:pStyle w:val="a3"/>
        <w:jc w:val="left"/>
      </w:pPr>
      <w:r>
        <w:t>знать</w:t>
      </w:r>
      <w:r>
        <w:rPr>
          <w:spacing w:val="-7"/>
        </w:rPr>
        <w:t xml:space="preserve"> </w:t>
      </w:r>
      <w:r>
        <w:t>правила</w:t>
      </w:r>
      <w:r>
        <w:rPr>
          <w:spacing w:val="-4"/>
        </w:rPr>
        <w:t xml:space="preserve"> </w:t>
      </w:r>
      <w:r>
        <w:t>построения</w:t>
      </w:r>
      <w:r>
        <w:rPr>
          <w:spacing w:val="-3"/>
        </w:rPr>
        <w:t xml:space="preserve"> </w:t>
      </w:r>
      <w:r>
        <w:t>линейной</w:t>
      </w:r>
      <w:r>
        <w:rPr>
          <w:spacing w:val="-3"/>
        </w:rPr>
        <w:t xml:space="preserve"> </w:t>
      </w:r>
      <w:r>
        <w:t>перспективы</w:t>
      </w:r>
      <w:r>
        <w:rPr>
          <w:spacing w:val="-4"/>
        </w:rPr>
        <w:t xml:space="preserve"> </w:t>
      </w:r>
      <w:r>
        <w:t>и уметь</w:t>
      </w:r>
      <w:r>
        <w:rPr>
          <w:spacing w:val="-3"/>
        </w:rPr>
        <w:t xml:space="preserve"> </w:t>
      </w:r>
      <w:r>
        <w:t>применять</w:t>
      </w:r>
      <w:r>
        <w:rPr>
          <w:spacing w:val="2"/>
        </w:rPr>
        <w:t xml:space="preserve"> </w:t>
      </w:r>
      <w:r>
        <w:t>их</w:t>
      </w:r>
      <w:r>
        <w:rPr>
          <w:spacing w:val="-1"/>
        </w:rPr>
        <w:t xml:space="preserve"> </w:t>
      </w:r>
      <w:r>
        <w:t>в</w:t>
      </w:r>
      <w:r>
        <w:rPr>
          <w:spacing w:val="-4"/>
        </w:rPr>
        <w:t xml:space="preserve"> </w:t>
      </w:r>
      <w:r>
        <w:rPr>
          <w:spacing w:val="-2"/>
        </w:rPr>
        <w:t>рисунке;</w:t>
      </w:r>
    </w:p>
    <w:p w14:paraId="24C548E4" w14:textId="77777777" w:rsidR="004C4874" w:rsidRDefault="00F01225">
      <w:pPr>
        <w:pStyle w:val="a3"/>
        <w:jc w:val="left"/>
      </w:pPr>
      <w:r>
        <w:t>уметь</w:t>
      </w:r>
      <w:r>
        <w:rPr>
          <w:spacing w:val="37"/>
        </w:rPr>
        <w:t xml:space="preserve"> </w:t>
      </w:r>
      <w:r>
        <w:t>определять</w:t>
      </w:r>
      <w:r>
        <w:rPr>
          <w:spacing w:val="36"/>
        </w:rPr>
        <w:t xml:space="preserve"> </w:t>
      </w:r>
      <w:r>
        <w:t>содержание</w:t>
      </w:r>
      <w:r>
        <w:rPr>
          <w:spacing w:val="34"/>
        </w:rPr>
        <w:t xml:space="preserve"> </w:t>
      </w:r>
      <w:r>
        <w:t>понятий:</w:t>
      </w:r>
      <w:r>
        <w:rPr>
          <w:spacing w:val="36"/>
        </w:rPr>
        <w:t xml:space="preserve"> </w:t>
      </w:r>
      <w:r>
        <w:t>линия</w:t>
      </w:r>
      <w:r>
        <w:rPr>
          <w:spacing w:val="35"/>
        </w:rPr>
        <w:t xml:space="preserve"> </w:t>
      </w:r>
      <w:r>
        <w:t>горизонта,</w:t>
      </w:r>
      <w:r>
        <w:rPr>
          <w:spacing w:val="35"/>
        </w:rPr>
        <w:t xml:space="preserve"> </w:t>
      </w:r>
      <w:r>
        <w:t>точка</w:t>
      </w:r>
      <w:r>
        <w:rPr>
          <w:spacing w:val="34"/>
        </w:rPr>
        <w:t xml:space="preserve"> </w:t>
      </w:r>
      <w:r>
        <w:t>схода,</w:t>
      </w:r>
      <w:r>
        <w:rPr>
          <w:spacing w:val="35"/>
        </w:rPr>
        <w:t xml:space="preserve"> </w:t>
      </w:r>
      <w:r>
        <w:t>низкий</w:t>
      </w:r>
      <w:r>
        <w:rPr>
          <w:spacing w:val="40"/>
        </w:rPr>
        <w:t xml:space="preserve"> </w:t>
      </w:r>
      <w:r>
        <w:t>и</w:t>
      </w:r>
      <w:r>
        <w:rPr>
          <w:spacing w:val="36"/>
        </w:rPr>
        <w:t xml:space="preserve"> </w:t>
      </w:r>
      <w:r>
        <w:t>высокий горизонт, перспективные сокращения, центральная и угловая перспектива;</w:t>
      </w:r>
    </w:p>
    <w:p w14:paraId="3F8A113E" w14:textId="77777777" w:rsidR="004C4874" w:rsidRDefault="00F01225">
      <w:pPr>
        <w:pStyle w:val="a3"/>
        <w:jc w:val="left"/>
      </w:pPr>
      <w:r>
        <w:t>знать</w:t>
      </w:r>
      <w:r>
        <w:rPr>
          <w:spacing w:val="-6"/>
        </w:rPr>
        <w:t xml:space="preserve"> </w:t>
      </w:r>
      <w:r>
        <w:t>правила</w:t>
      </w:r>
      <w:r>
        <w:rPr>
          <w:spacing w:val="-3"/>
        </w:rPr>
        <w:t xml:space="preserve"> </w:t>
      </w:r>
      <w:r>
        <w:t>воздушной</w:t>
      </w:r>
      <w:r>
        <w:rPr>
          <w:spacing w:val="-2"/>
        </w:rPr>
        <w:t xml:space="preserve"> </w:t>
      </w:r>
      <w:r>
        <w:t>перспективы</w:t>
      </w:r>
      <w:r>
        <w:rPr>
          <w:spacing w:val="-7"/>
        </w:rPr>
        <w:t xml:space="preserve"> </w:t>
      </w:r>
      <w:r>
        <w:t>и</w:t>
      </w:r>
      <w:r>
        <w:rPr>
          <w:spacing w:val="1"/>
        </w:rPr>
        <w:t xml:space="preserve"> </w:t>
      </w:r>
      <w:r>
        <w:t>уметь</w:t>
      </w:r>
      <w:r>
        <w:rPr>
          <w:spacing w:val="-2"/>
        </w:rPr>
        <w:t xml:space="preserve"> </w:t>
      </w:r>
      <w:r>
        <w:t>их</w:t>
      </w:r>
      <w:r>
        <w:rPr>
          <w:spacing w:val="-1"/>
        </w:rPr>
        <w:t xml:space="preserve"> </w:t>
      </w:r>
      <w:r>
        <w:t>применять</w:t>
      </w:r>
      <w:r>
        <w:rPr>
          <w:spacing w:val="-3"/>
        </w:rPr>
        <w:t xml:space="preserve"> </w:t>
      </w:r>
      <w:r>
        <w:t>на</w:t>
      </w:r>
      <w:r>
        <w:rPr>
          <w:spacing w:val="-3"/>
        </w:rPr>
        <w:t xml:space="preserve"> </w:t>
      </w:r>
      <w:r>
        <w:rPr>
          <w:spacing w:val="-2"/>
        </w:rPr>
        <w:t>практике;</w:t>
      </w:r>
    </w:p>
    <w:p w14:paraId="2EC45D21" w14:textId="77777777" w:rsidR="004C4874" w:rsidRDefault="00F01225">
      <w:pPr>
        <w:pStyle w:val="a3"/>
        <w:jc w:val="left"/>
      </w:pPr>
      <w:r>
        <w:t>характеризовать</w:t>
      </w:r>
      <w:r>
        <w:rPr>
          <w:spacing w:val="40"/>
        </w:rPr>
        <w:t xml:space="preserve"> </w:t>
      </w:r>
      <w:r>
        <w:t>особенности</w:t>
      </w:r>
      <w:r>
        <w:rPr>
          <w:spacing w:val="40"/>
        </w:rPr>
        <w:t xml:space="preserve"> </w:t>
      </w:r>
      <w:r>
        <w:t>изображения</w:t>
      </w:r>
      <w:r>
        <w:rPr>
          <w:spacing w:val="40"/>
        </w:rPr>
        <w:t xml:space="preserve"> </w:t>
      </w:r>
      <w:r>
        <w:t>разных</w:t>
      </w:r>
      <w:r>
        <w:rPr>
          <w:spacing w:val="40"/>
        </w:rPr>
        <w:t xml:space="preserve"> </w:t>
      </w:r>
      <w:r>
        <w:t>состояний</w:t>
      </w:r>
      <w:r>
        <w:rPr>
          <w:spacing w:val="40"/>
        </w:rPr>
        <w:t xml:space="preserve"> </w:t>
      </w:r>
      <w:r>
        <w:t>природы</w:t>
      </w:r>
      <w:r>
        <w:rPr>
          <w:spacing w:val="40"/>
        </w:rPr>
        <w:t xml:space="preserve"> </w:t>
      </w:r>
      <w:r>
        <w:t>в</w:t>
      </w:r>
      <w:r>
        <w:rPr>
          <w:spacing w:val="40"/>
        </w:rPr>
        <w:t xml:space="preserve"> </w:t>
      </w:r>
      <w:r>
        <w:t>романтическом пейзаже и пейзаже творчества импрессионистов и постимпрессионистов;</w:t>
      </w:r>
    </w:p>
    <w:p w14:paraId="3E357A27" w14:textId="77777777" w:rsidR="004C4874" w:rsidRDefault="00F01225">
      <w:pPr>
        <w:pStyle w:val="a3"/>
        <w:jc w:val="left"/>
      </w:pPr>
      <w:r>
        <w:t>иметь</w:t>
      </w:r>
      <w:r>
        <w:rPr>
          <w:spacing w:val="-2"/>
        </w:rPr>
        <w:t xml:space="preserve"> </w:t>
      </w:r>
      <w:r>
        <w:t>представление</w:t>
      </w:r>
      <w:r>
        <w:rPr>
          <w:spacing w:val="-3"/>
        </w:rPr>
        <w:t xml:space="preserve"> </w:t>
      </w:r>
      <w:r>
        <w:t>о</w:t>
      </w:r>
      <w:r>
        <w:rPr>
          <w:spacing w:val="-3"/>
        </w:rPr>
        <w:t xml:space="preserve"> </w:t>
      </w:r>
      <w:r>
        <w:t>морских</w:t>
      </w:r>
      <w:r>
        <w:rPr>
          <w:spacing w:val="-3"/>
        </w:rPr>
        <w:t xml:space="preserve"> </w:t>
      </w:r>
      <w:r>
        <w:t>пейзажах</w:t>
      </w:r>
      <w:r>
        <w:rPr>
          <w:spacing w:val="-1"/>
        </w:rPr>
        <w:t xml:space="preserve"> </w:t>
      </w:r>
      <w:r>
        <w:t>И.</w:t>
      </w:r>
      <w:r>
        <w:rPr>
          <w:spacing w:val="1"/>
        </w:rPr>
        <w:t xml:space="preserve"> </w:t>
      </w:r>
      <w:r>
        <w:rPr>
          <w:spacing w:val="-2"/>
        </w:rPr>
        <w:t>Айвазовского;</w:t>
      </w:r>
    </w:p>
    <w:p w14:paraId="249C08BB" w14:textId="77777777" w:rsidR="004C4874" w:rsidRDefault="00F01225">
      <w:pPr>
        <w:pStyle w:val="a3"/>
        <w:tabs>
          <w:tab w:val="left" w:pos="1702"/>
          <w:tab w:val="left" w:pos="3451"/>
          <w:tab w:val="left" w:pos="3948"/>
          <w:tab w:val="left" w:pos="5593"/>
          <w:tab w:val="left" w:pos="6929"/>
          <w:tab w:val="left" w:pos="8201"/>
          <w:tab w:val="left" w:pos="8583"/>
        </w:tabs>
        <w:ind w:right="282"/>
        <w:jc w:val="left"/>
      </w:pPr>
      <w:r>
        <w:rPr>
          <w:spacing w:val="-2"/>
        </w:rPr>
        <w:t>иметь</w:t>
      </w:r>
      <w:r>
        <w:tab/>
      </w:r>
      <w:r>
        <w:rPr>
          <w:spacing w:val="-2"/>
        </w:rPr>
        <w:t>представление</w:t>
      </w:r>
      <w:r>
        <w:tab/>
      </w:r>
      <w:r>
        <w:rPr>
          <w:spacing w:val="-6"/>
        </w:rPr>
        <w:t>об</w:t>
      </w:r>
      <w:r>
        <w:tab/>
      </w:r>
      <w:r>
        <w:rPr>
          <w:spacing w:val="-2"/>
        </w:rPr>
        <w:t>особенностях</w:t>
      </w:r>
      <w:r>
        <w:tab/>
      </w:r>
      <w:r>
        <w:rPr>
          <w:spacing w:val="-2"/>
        </w:rPr>
        <w:t>пленэрной</w:t>
      </w:r>
      <w:r>
        <w:tab/>
      </w:r>
      <w:r>
        <w:rPr>
          <w:spacing w:val="-2"/>
        </w:rPr>
        <w:t>живописи</w:t>
      </w:r>
      <w:r>
        <w:tab/>
      </w:r>
      <w:r>
        <w:rPr>
          <w:spacing w:val="-10"/>
        </w:rPr>
        <w:t>и</w:t>
      </w:r>
      <w:r>
        <w:tab/>
      </w:r>
      <w:r>
        <w:rPr>
          <w:spacing w:val="-2"/>
        </w:rPr>
        <w:t xml:space="preserve">колористической </w:t>
      </w:r>
      <w:r>
        <w:t>изменчивости состояний природы;</w:t>
      </w:r>
    </w:p>
    <w:p w14:paraId="1107AA41" w14:textId="77777777" w:rsidR="004C4874" w:rsidRDefault="004C4874">
      <w:pPr>
        <w:pStyle w:val="a3"/>
        <w:jc w:val="left"/>
        <w:sectPr w:rsidR="004C4874">
          <w:pgSz w:w="11910" w:h="16850"/>
          <w:pgMar w:top="1020" w:right="283" w:bottom="280" w:left="992" w:header="569" w:footer="0" w:gutter="0"/>
          <w:cols w:space="720"/>
        </w:sectPr>
      </w:pPr>
    </w:p>
    <w:p w14:paraId="6E1B3B8E" w14:textId="77777777" w:rsidR="004C4874" w:rsidRDefault="00F01225">
      <w:pPr>
        <w:pStyle w:val="a3"/>
        <w:spacing w:before="88"/>
        <w:ind w:right="282"/>
      </w:pPr>
      <w:r>
        <w:t>знать</w:t>
      </w:r>
      <w:r>
        <w:rPr>
          <w:spacing w:val="-15"/>
        </w:rPr>
        <w:t xml:space="preserve"> </w:t>
      </w:r>
      <w:r>
        <w:t>и</w:t>
      </w:r>
      <w:r>
        <w:rPr>
          <w:spacing w:val="-12"/>
        </w:rPr>
        <w:t xml:space="preserve"> </w:t>
      </w:r>
      <w:r>
        <w:t>уметь</w:t>
      </w:r>
      <w:r>
        <w:rPr>
          <w:spacing w:val="-13"/>
        </w:rPr>
        <w:t xml:space="preserve"> </w:t>
      </w:r>
      <w:r>
        <w:t>рассказывать</w:t>
      </w:r>
      <w:r>
        <w:rPr>
          <w:spacing w:val="-13"/>
        </w:rPr>
        <w:t xml:space="preserve"> </w:t>
      </w:r>
      <w:r>
        <w:t>историю</w:t>
      </w:r>
      <w:r>
        <w:rPr>
          <w:spacing w:val="-15"/>
        </w:rPr>
        <w:t xml:space="preserve"> </w:t>
      </w:r>
      <w:r>
        <w:t>пейзажа</w:t>
      </w:r>
      <w:r>
        <w:rPr>
          <w:spacing w:val="-15"/>
        </w:rPr>
        <w:t xml:space="preserve"> </w:t>
      </w:r>
      <w:r>
        <w:t>в</w:t>
      </w:r>
      <w:r>
        <w:rPr>
          <w:spacing w:val="-15"/>
        </w:rPr>
        <w:t xml:space="preserve"> </w:t>
      </w:r>
      <w:r>
        <w:t>русской</w:t>
      </w:r>
      <w:r>
        <w:rPr>
          <w:spacing w:val="-13"/>
        </w:rPr>
        <w:t xml:space="preserve"> </w:t>
      </w:r>
      <w:r>
        <w:t>живописи,</w:t>
      </w:r>
      <w:r>
        <w:rPr>
          <w:spacing w:val="-15"/>
        </w:rPr>
        <w:t xml:space="preserve"> </w:t>
      </w:r>
      <w:r>
        <w:t>характеризуя</w:t>
      </w:r>
      <w:r>
        <w:rPr>
          <w:spacing w:val="-14"/>
        </w:rPr>
        <w:t xml:space="preserve"> </w:t>
      </w:r>
      <w:r>
        <w:t>особенности понимания</w:t>
      </w:r>
      <w:r>
        <w:rPr>
          <w:spacing w:val="-5"/>
        </w:rPr>
        <w:t xml:space="preserve"> </w:t>
      </w:r>
      <w:r>
        <w:t>пейзажа</w:t>
      </w:r>
      <w:r>
        <w:rPr>
          <w:spacing w:val="-6"/>
        </w:rPr>
        <w:t xml:space="preserve"> </w:t>
      </w:r>
      <w:r>
        <w:t>в</w:t>
      </w:r>
      <w:r>
        <w:rPr>
          <w:spacing w:val="-5"/>
        </w:rPr>
        <w:t xml:space="preserve"> </w:t>
      </w:r>
      <w:r>
        <w:t>творчестве</w:t>
      </w:r>
      <w:r>
        <w:rPr>
          <w:spacing w:val="-6"/>
        </w:rPr>
        <w:t xml:space="preserve"> </w:t>
      </w:r>
      <w:r>
        <w:t>А.</w:t>
      </w:r>
      <w:r>
        <w:rPr>
          <w:spacing w:val="-1"/>
        </w:rPr>
        <w:t xml:space="preserve"> </w:t>
      </w:r>
      <w:r>
        <w:t>Саврасова,</w:t>
      </w:r>
      <w:r>
        <w:rPr>
          <w:spacing w:val="-5"/>
        </w:rPr>
        <w:t xml:space="preserve"> </w:t>
      </w:r>
      <w:r>
        <w:t>И.</w:t>
      </w:r>
      <w:r>
        <w:rPr>
          <w:spacing w:val="-2"/>
        </w:rPr>
        <w:t xml:space="preserve"> </w:t>
      </w:r>
      <w:r>
        <w:t>Шишкина,</w:t>
      </w:r>
      <w:r>
        <w:rPr>
          <w:spacing w:val="-5"/>
        </w:rPr>
        <w:t xml:space="preserve"> </w:t>
      </w:r>
      <w:r>
        <w:t>И.</w:t>
      </w:r>
      <w:r>
        <w:rPr>
          <w:spacing w:val="-1"/>
        </w:rPr>
        <w:t xml:space="preserve"> </w:t>
      </w:r>
      <w:r>
        <w:t>Левитана</w:t>
      </w:r>
      <w:r>
        <w:rPr>
          <w:spacing w:val="-6"/>
        </w:rPr>
        <w:t xml:space="preserve"> </w:t>
      </w:r>
      <w:r>
        <w:t>и</w:t>
      </w:r>
      <w:r>
        <w:rPr>
          <w:spacing w:val="-4"/>
        </w:rPr>
        <w:t xml:space="preserve"> </w:t>
      </w:r>
      <w:r>
        <w:t>художников</w:t>
      </w:r>
      <w:r>
        <w:rPr>
          <w:spacing w:val="-5"/>
        </w:rPr>
        <w:t xml:space="preserve"> </w:t>
      </w:r>
      <w:r>
        <w:t>ХХ в. (по выбору);</w:t>
      </w:r>
    </w:p>
    <w:p w14:paraId="25C89C6A" w14:textId="77777777" w:rsidR="004C4874" w:rsidRDefault="00F01225">
      <w:pPr>
        <w:pStyle w:val="a3"/>
        <w:ind w:right="289"/>
      </w:pPr>
      <w:r>
        <w:t>уметь объяснять, как в пейзажной живописи развивался образ отечественной природы и каково его значение в развитии чувства Родины;</w:t>
      </w:r>
    </w:p>
    <w:p w14:paraId="1C2562A8" w14:textId="77777777" w:rsidR="004C4874" w:rsidRDefault="00F01225">
      <w:pPr>
        <w:pStyle w:val="a3"/>
        <w:ind w:right="281"/>
      </w:pPr>
      <w:r>
        <w:t>иметь</w:t>
      </w:r>
      <w:r>
        <w:rPr>
          <w:spacing w:val="-9"/>
        </w:rPr>
        <w:t xml:space="preserve"> </w:t>
      </w:r>
      <w:r>
        <w:t>опыт</w:t>
      </w:r>
      <w:r>
        <w:rPr>
          <w:spacing w:val="-10"/>
        </w:rPr>
        <w:t xml:space="preserve"> </w:t>
      </w:r>
      <w:r>
        <w:t>живописного</w:t>
      </w:r>
      <w:r>
        <w:rPr>
          <w:spacing w:val="-10"/>
        </w:rPr>
        <w:t xml:space="preserve"> </w:t>
      </w:r>
      <w:r>
        <w:t>изображения</w:t>
      </w:r>
      <w:r>
        <w:rPr>
          <w:spacing w:val="-10"/>
        </w:rPr>
        <w:t xml:space="preserve"> </w:t>
      </w:r>
      <w:r>
        <w:t>различных</w:t>
      </w:r>
      <w:r>
        <w:rPr>
          <w:spacing w:val="-9"/>
        </w:rPr>
        <w:t xml:space="preserve"> </w:t>
      </w:r>
      <w:r>
        <w:t>активно</w:t>
      </w:r>
      <w:r>
        <w:rPr>
          <w:spacing w:val="-10"/>
        </w:rPr>
        <w:t xml:space="preserve"> </w:t>
      </w:r>
      <w:r>
        <w:t>выраженных</w:t>
      </w:r>
      <w:r>
        <w:rPr>
          <w:spacing w:val="-9"/>
        </w:rPr>
        <w:t xml:space="preserve"> </w:t>
      </w:r>
      <w:r>
        <w:t>состояний</w:t>
      </w:r>
      <w:r>
        <w:rPr>
          <w:spacing w:val="-9"/>
        </w:rPr>
        <w:t xml:space="preserve"> </w:t>
      </w:r>
      <w:r>
        <w:t xml:space="preserve">природы; иметь опыт пейзажных зарисовок, графического изображения природы по памяти и </w:t>
      </w:r>
      <w:r>
        <w:rPr>
          <w:spacing w:val="-2"/>
        </w:rPr>
        <w:t>представлению;</w:t>
      </w:r>
    </w:p>
    <w:p w14:paraId="614679D5" w14:textId="77777777" w:rsidR="004C4874" w:rsidRDefault="00F01225">
      <w:pPr>
        <w:pStyle w:val="a3"/>
        <w:ind w:right="290"/>
      </w:pPr>
      <w:r>
        <w:t>иметь опыт художественной наблюдательности как способа развития интереса к окружающему миру и его художественно-поэтическому видению;</w:t>
      </w:r>
    </w:p>
    <w:p w14:paraId="67BCC00F" w14:textId="77777777" w:rsidR="004C4874" w:rsidRDefault="00F01225">
      <w:pPr>
        <w:pStyle w:val="a3"/>
      </w:pPr>
      <w:r>
        <w:t>иметь</w:t>
      </w:r>
      <w:r>
        <w:rPr>
          <w:spacing w:val="-4"/>
        </w:rPr>
        <w:t xml:space="preserve"> </w:t>
      </w:r>
      <w:r>
        <w:t>опыт</w:t>
      </w:r>
      <w:r>
        <w:rPr>
          <w:spacing w:val="-5"/>
        </w:rPr>
        <w:t xml:space="preserve"> </w:t>
      </w:r>
      <w:r>
        <w:t>изображения</w:t>
      </w:r>
      <w:r>
        <w:rPr>
          <w:spacing w:val="-2"/>
        </w:rPr>
        <w:t xml:space="preserve"> </w:t>
      </w:r>
      <w:r>
        <w:t>городского</w:t>
      </w:r>
      <w:r>
        <w:rPr>
          <w:spacing w:val="-2"/>
        </w:rPr>
        <w:t xml:space="preserve"> </w:t>
      </w:r>
      <w:r>
        <w:t>пейзажа</w:t>
      </w:r>
      <w:r>
        <w:rPr>
          <w:spacing w:val="-1"/>
        </w:rPr>
        <w:t xml:space="preserve"> </w:t>
      </w:r>
      <w:r>
        <w:t>–</w:t>
      </w:r>
      <w:r>
        <w:rPr>
          <w:spacing w:val="-2"/>
        </w:rPr>
        <w:t xml:space="preserve"> </w:t>
      </w:r>
      <w:r>
        <w:t>по</w:t>
      </w:r>
      <w:r>
        <w:rPr>
          <w:spacing w:val="-2"/>
        </w:rPr>
        <w:t xml:space="preserve"> </w:t>
      </w:r>
      <w:r>
        <w:t>памяти</w:t>
      </w:r>
      <w:r>
        <w:rPr>
          <w:spacing w:val="-3"/>
        </w:rPr>
        <w:t xml:space="preserve"> </w:t>
      </w:r>
      <w:r>
        <w:t>или</w:t>
      </w:r>
      <w:r>
        <w:rPr>
          <w:spacing w:val="-4"/>
        </w:rPr>
        <w:t xml:space="preserve"> </w:t>
      </w:r>
      <w:r>
        <w:rPr>
          <w:spacing w:val="-2"/>
        </w:rPr>
        <w:t>представлению;</w:t>
      </w:r>
    </w:p>
    <w:p w14:paraId="4F20FDED" w14:textId="77777777" w:rsidR="004C4874" w:rsidRDefault="00F01225">
      <w:pPr>
        <w:pStyle w:val="a3"/>
        <w:ind w:right="283"/>
      </w:pPr>
      <w:r>
        <w:t>иметь</w:t>
      </w:r>
      <w:r>
        <w:rPr>
          <w:spacing w:val="-2"/>
        </w:rPr>
        <w:t xml:space="preserve"> </w:t>
      </w:r>
      <w:r>
        <w:t>навыки</w:t>
      </w:r>
      <w:r>
        <w:rPr>
          <w:spacing w:val="-3"/>
        </w:rPr>
        <w:t xml:space="preserve"> </w:t>
      </w:r>
      <w:r>
        <w:t>восприятия</w:t>
      </w:r>
      <w:r>
        <w:rPr>
          <w:spacing w:val="-4"/>
        </w:rPr>
        <w:t xml:space="preserve"> </w:t>
      </w:r>
      <w:r>
        <w:t>образности</w:t>
      </w:r>
      <w:r>
        <w:rPr>
          <w:spacing w:val="-5"/>
        </w:rPr>
        <w:t xml:space="preserve"> </w:t>
      </w:r>
      <w:r>
        <w:t>городского</w:t>
      </w:r>
      <w:r>
        <w:rPr>
          <w:spacing w:val="-4"/>
        </w:rPr>
        <w:t xml:space="preserve"> </w:t>
      </w:r>
      <w:r>
        <w:t>пространства как</w:t>
      </w:r>
      <w:r>
        <w:rPr>
          <w:spacing w:val="-6"/>
        </w:rPr>
        <w:t xml:space="preserve"> </w:t>
      </w:r>
      <w:r>
        <w:t>выражения</w:t>
      </w:r>
      <w:r>
        <w:rPr>
          <w:spacing w:val="-4"/>
        </w:rPr>
        <w:t xml:space="preserve"> </w:t>
      </w:r>
      <w:r>
        <w:t>самобытного лица культуры и истории народа;</w:t>
      </w:r>
    </w:p>
    <w:p w14:paraId="3FBA5E51" w14:textId="77777777" w:rsidR="004C4874" w:rsidRDefault="00F01225">
      <w:pPr>
        <w:pStyle w:val="a3"/>
        <w:spacing w:before="1"/>
        <w:ind w:right="290"/>
      </w:pPr>
      <w:r>
        <w:t>понимать и объяснять роль культурного наследия в городском пространстве, задачи его охраны и сохранения.</w:t>
      </w:r>
    </w:p>
    <w:p w14:paraId="6BC10E82" w14:textId="77777777" w:rsidR="004C4874" w:rsidRDefault="00F01225">
      <w:pPr>
        <w:pStyle w:val="a3"/>
      </w:pPr>
      <w:r>
        <w:t>Бытовой</w:t>
      </w:r>
      <w:r>
        <w:rPr>
          <w:spacing w:val="-8"/>
        </w:rPr>
        <w:t xml:space="preserve"> </w:t>
      </w:r>
      <w:r>
        <w:rPr>
          <w:spacing w:val="-2"/>
        </w:rPr>
        <w:t>жанр:</w:t>
      </w:r>
    </w:p>
    <w:p w14:paraId="68567D32" w14:textId="77777777" w:rsidR="004C4874" w:rsidRDefault="00F01225">
      <w:pPr>
        <w:pStyle w:val="a3"/>
        <w:ind w:right="289"/>
      </w:pPr>
      <w:r>
        <w:t>характеризовать роль изобразительного искусства в формировании представлений о жизни людей разных эпох и народов;</w:t>
      </w:r>
    </w:p>
    <w:p w14:paraId="590DDDA0" w14:textId="77777777" w:rsidR="004C4874" w:rsidRDefault="00F01225">
      <w:pPr>
        <w:pStyle w:val="a3"/>
        <w:ind w:right="289"/>
      </w:pPr>
      <w:r>
        <w:t>уметь</w:t>
      </w:r>
      <w:r>
        <w:rPr>
          <w:spacing w:val="-5"/>
        </w:rPr>
        <w:t xml:space="preserve"> </w:t>
      </w:r>
      <w:r>
        <w:t>объяснять</w:t>
      </w:r>
      <w:r>
        <w:rPr>
          <w:spacing w:val="-7"/>
        </w:rPr>
        <w:t xml:space="preserve"> </w:t>
      </w:r>
      <w:r>
        <w:t>понятия</w:t>
      </w:r>
      <w:r>
        <w:rPr>
          <w:spacing w:val="-5"/>
        </w:rPr>
        <w:t xml:space="preserve"> </w:t>
      </w:r>
      <w:r>
        <w:t>«тематическая</w:t>
      </w:r>
      <w:r>
        <w:rPr>
          <w:spacing w:val="-6"/>
        </w:rPr>
        <w:t xml:space="preserve"> </w:t>
      </w:r>
      <w:r>
        <w:t>картина»,</w:t>
      </w:r>
      <w:r>
        <w:rPr>
          <w:spacing w:val="-3"/>
        </w:rPr>
        <w:t xml:space="preserve"> </w:t>
      </w:r>
      <w:r>
        <w:t>«станковая</w:t>
      </w:r>
      <w:r>
        <w:rPr>
          <w:spacing w:val="-6"/>
        </w:rPr>
        <w:t xml:space="preserve"> </w:t>
      </w:r>
      <w:r>
        <w:t>живопись»,</w:t>
      </w:r>
      <w:r>
        <w:rPr>
          <w:spacing w:val="-3"/>
        </w:rPr>
        <w:t xml:space="preserve"> </w:t>
      </w:r>
      <w:r>
        <w:t>«монументальная живопись», перечислять основные жанры тематической картины;</w:t>
      </w:r>
    </w:p>
    <w:p w14:paraId="03FC23A3" w14:textId="77777777" w:rsidR="004C4874" w:rsidRDefault="00F01225">
      <w:pPr>
        <w:pStyle w:val="a3"/>
        <w:ind w:right="287"/>
      </w:pPr>
      <w:r>
        <w:t>различать тему, сюжет и содержание в жанровой картине, выявлять образ нравственных и ценностных смыслов в жанровой картине;</w:t>
      </w:r>
    </w:p>
    <w:p w14:paraId="7AEFD5E4" w14:textId="77777777" w:rsidR="004C4874" w:rsidRDefault="00F01225">
      <w:pPr>
        <w:pStyle w:val="a3"/>
        <w:ind w:right="286"/>
        <w:jc w:val="left"/>
      </w:pPr>
      <w:r>
        <w:t>иметь</w:t>
      </w:r>
      <w:r>
        <w:rPr>
          <w:spacing w:val="80"/>
        </w:rPr>
        <w:t xml:space="preserve"> </w:t>
      </w:r>
      <w:r>
        <w:t>представление</w:t>
      </w:r>
      <w:r>
        <w:rPr>
          <w:spacing w:val="80"/>
        </w:rPr>
        <w:t xml:space="preserve"> </w:t>
      </w:r>
      <w:r>
        <w:t>о</w:t>
      </w:r>
      <w:r>
        <w:rPr>
          <w:spacing w:val="80"/>
        </w:rPr>
        <w:t xml:space="preserve"> </w:t>
      </w:r>
      <w:r>
        <w:t>композиции</w:t>
      </w:r>
      <w:r>
        <w:rPr>
          <w:spacing w:val="80"/>
        </w:rPr>
        <w:t xml:space="preserve"> </w:t>
      </w:r>
      <w:r>
        <w:t>как</w:t>
      </w:r>
      <w:r>
        <w:rPr>
          <w:spacing w:val="80"/>
        </w:rPr>
        <w:t xml:space="preserve"> </w:t>
      </w:r>
      <w:r>
        <w:t>целостности</w:t>
      </w:r>
      <w:r>
        <w:rPr>
          <w:spacing w:val="80"/>
        </w:rPr>
        <w:t xml:space="preserve"> </w:t>
      </w:r>
      <w:r>
        <w:t>в</w:t>
      </w:r>
      <w:r>
        <w:rPr>
          <w:spacing w:val="80"/>
        </w:rPr>
        <w:t xml:space="preserve"> </w:t>
      </w:r>
      <w:r>
        <w:t>организации</w:t>
      </w:r>
      <w:r>
        <w:rPr>
          <w:spacing w:val="80"/>
        </w:rPr>
        <w:t xml:space="preserve"> </w:t>
      </w:r>
      <w:r>
        <w:t>художественных выразительных средств, взаимосвязи всех компонентов художественного произведения; уметь</w:t>
      </w:r>
      <w:r>
        <w:rPr>
          <w:spacing w:val="80"/>
          <w:w w:val="150"/>
        </w:rPr>
        <w:t xml:space="preserve"> </w:t>
      </w:r>
      <w:r>
        <w:t>объяснять</w:t>
      </w:r>
      <w:r>
        <w:rPr>
          <w:spacing w:val="80"/>
          <w:w w:val="150"/>
        </w:rPr>
        <w:t xml:space="preserve"> </w:t>
      </w:r>
      <w:r>
        <w:t>значение</w:t>
      </w:r>
      <w:r>
        <w:rPr>
          <w:spacing w:val="80"/>
          <w:w w:val="150"/>
        </w:rPr>
        <w:t xml:space="preserve"> </w:t>
      </w:r>
      <w:r>
        <w:t>художественного</w:t>
      </w:r>
      <w:r>
        <w:rPr>
          <w:spacing w:val="80"/>
          <w:w w:val="150"/>
        </w:rPr>
        <w:t xml:space="preserve"> </w:t>
      </w:r>
      <w:r>
        <w:t>изображения</w:t>
      </w:r>
      <w:r>
        <w:rPr>
          <w:spacing w:val="80"/>
          <w:w w:val="150"/>
        </w:rPr>
        <w:t xml:space="preserve"> </w:t>
      </w:r>
      <w:r>
        <w:t>бытовой</w:t>
      </w:r>
      <w:r>
        <w:rPr>
          <w:spacing w:val="80"/>
          <w:w w:val="150"/>
        </w:rPr>
        <w:t xml:space="preserve"> </w:t>
      </w:r>
      <w:r>
        <w:t>жизни</w:t>
      </w:r>
      <w:r>
        <w:rPr>
          <w:spacing w:val="80"/>
          <w:w w:val="150"/>
        </w:rPr>
        <w:t xml:space="preserve"> </w:t>
      </w:r>
      <w:r>
        <w:t>людей</w:t>
      </w:r>
      <w:r>
        <w:rPr>
          <w:spacing w:val="80"/>
          <w:w w:val="150"/>
        </w:rPr>
        <w:t xml:space="preserve"> </w:t>
      </w:r>
      <w:r>
        <w:t>в понимании истории человечества и современной жизни;</w:t>
      </w:r>
    </w:p>
    <w:p w14:paraId="5DED7613" w14:textId="77777777" w:rsidR="004C4874" w:rsidRDefault="00F01225">
      <w:pPr>
        <w:pStyle w:val="a3"/>
        <w:spacing w:before="1"/>
        <w:jc w:val="left"/>
      </w:pPr>
      <w:r>
        <w:t>осознавать многообразие</w:t>
      </w:r>
      <w:r>
        <w:rPr>
          <w:spacing w:val="-1"/>
        </w:rPr>
        <w:t xml:space="preserve"> </w:t>
      </w:r>
      <w:r>
        <w:t xml:space="preserve">форм организации бытовой жизни и одновременно единство мира </w:t>
      </w:r>
      <w:r>
        <w:rPr>
          <w:spacing w:val="-2"/>
        </w:rPr>
        <w:t>людей;</w:t>
      </w:r>
    </w:p>
    <w:p w14:paraId="79D7A69E" w14:textId="77777777" w:rsidR="004C4874" w:rsidRDefault="00F01225">
      <w:pPr>
        <w:pStyle w:val="a3"/>
        <w:ind w:right="280"/>
      </w:pPr>
      <w:r>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w:t>
      </w:r>
      <w:r>
        <w:rPr>
          <w:spacing w:val="-7"/>
        </w:rPr>
        <w:t xml:space="preserve"> </w:t>
      </w:r>
      <w:r>
        <w:t>и</w:t>
      </w:r>
      <w:r>
        <w:rPr>
          <w:spacing w:val="-5"/>
        </w:rPr>
        <w:t xml:space="preserve"> </w:t>
      </w:r>
      <w:r>
        <w:t>изобразительным</w:t>
      </w:r>
      <w:r>
        <w:rPr>
          <w:spacing w:val="-7"/>
        </w:rPr>
        <w:t xml:space="preserve"> </w:t>
      </w:r>
      <w:r>
        <w:t>традициям</w:t>
      </w:r>
      <w:r>
        <w:rPr>
          <w:spacing w:val="-7"/>
        </w:rPr>
        <w:t xml:space="preserve"> </w:t>
      </w:r>
      <w:r>
        <w:t>(Древний</w:t>
      </w:r>
      <w:r>
        <w:rPr>
          <w:spacing w:val="-5"/>
        </w:rPr>
        <w:t xml:space="preserve"> </w:t>
      </w:r>
      <w:r>
        <w:t>Египет,</w:t>
      </w:r>
      <w:r>
        <w:rPr>
          <w:spacing w:val="-5"/>
        </w:rPr>
        <w:t xml:space="preserve"> </w:t>
      </w:r>
      <w:r>
        <w:t>Китай,</w:t>
      </w:r>
      <w:r>
        <w:rPr>
          <w:spacing w:val="-6"/>
        </w:rPr>
        <w:t xml:space="preserve"> </w:t>
      </w:r>
      <w:r>
        <w:t>античный</w:t>
      </w:r>
      <w:r>
        <w:rPr>
          <w:spacing w:val="-5"/>
        </w:rPr>
        <w:t xml:space="preserve"> </w:t>
      </w:r>
      <w:r>
        <w:t>мир</w:t>
      </w:r>
      <w:r>
        <w:rPr>
          <w:spacing w:val="-6"/>
        </w:rPr>
        <w:t xml:space="preserve"> </w:t>
      </w:r>
      <w:r>
        <w:t>и</w:t>
      </w:r>
      <w:r>
        <w:rPr>
          <w:spacing w:val="-5"/>
        </w:rPr>
        <w:t xml:space="preserve"> </w:t>
      </w:r>
      <w:r>
        <w:t>другие); иметь</w:t>
      </w:r>
      <w:r>
        <w:rPr>
          <w:spacing w:val="-12"/>
        </w:rPr>
        <w:t xml:space="preserve"> </w:t>
      </w:r>
      <w:r>
        <w:t>опыт</w:t>
      </w:r>
      <w:r>
        <w:rPr>
          <w:spacing w:val="-13"/>
        </w:rPr>
        <w:t xml:space="preserve"> </w:t>
      </w:r>
      <w:r>
        <w:t>изображения</w:t>
      </w:r>
      <w:r>
        <w:rPr>
          <w:spacing w:val="-13"/>
        </w:rPr>
        <w:t xml:space="preserve"> </w:t>
      </w:r>
      <w:r>
        <w:t>бытовой</w:t>
      </w:r>
      <w:r>
        <w:rPr>
          <w:spacing w:val="-12"/>
        </w:rPr>
        <w:t xml:space="preserve"> </w:t>
      </w:r>
      <w:r>
        <w:t>жизни</w:t>
      </w:r>
      <w:r>
        <w:rPr>
          <w:spacing w:val="-12"/>
        </w:rPr>
        <w:t xml:space="preserve"> </w:t>
      </w:r>
      <w:r>
        <w:t>разных</w:t>
      </w:r>
      <w:r>
        <w:rPr>
          <w:spacing w:val="-11"/>
        </w:rPr>
        <w:t xml:space="preserve"> </w:t>
      </w:r>
      <w:r>
        <w:t>народов</w:t>
      </w:r>
      <w:r>
        <w:rPr>
          <w:spacing w:val="-13"/>
        </w:rPr>
        <w:t xml:space="preserve"> </w:t>
      </w:r>
      <w:r>
        <w:t>в</w:t>
      </w:r>
      <w:r>
        <w:rPr>
          <w:spacing w:val="-14"/>
        </w:rPr>
        <w:t xml:space="preserve"> </w:t>
      </w:r>
      <w:r>
        <w:t>контексте</w:t>
      </w:r>
      <w:r>
        <w:rPr>
          <w:spacing w:val="-14"/>
        </w:rPr>
        <w:t xml:space="preserve"> </w:t>
      </w:r>
      <w:r>
        <w:t>традиций</w:t>
      </w:r>
      <w:r>
        <w:rPr>
          <w:spacing w:val="-12"/>
        </w:rPr>
        <w:t xml:space="preserve"> </w:t>
      </w:r>
      <w:r>
        <w:t>их</w:t>
      </w:r>
      <w:r>
        <w:rPr>
          <w:spacing w:val="-11"/>
        </w:rPr>
        <w:t xml:space="preserve"> </w:t>
      </w:r>
      <w:r>
        <w:t>искусства; характеризовать понятие «бытовой жанр» и уметь приводить несколько примеров произведений европейского и отечественного искусства;</w:t>
      </w:r>
    </w:p>
    <w:p w14:paraId="611FF4EE" w14:textId="77777777" w:rsidR="004C4874" w:rsidRDefault="00F01225">
      <w:pPr>
        <w:pStyle w:val="a3"/>
        <w:jc w:val="left"/>
      </w:pPr>
      <w:r>
        <w:t>иметь</w:t>
      </w:r>
      <w:r>
        <w:rPr>
          <w:spacing w:val="34"/>
        </w:rPr>
        <w:t xml:space="preserve"> </w:t>
      </w:r>
      <w:r>
        <w:t>опыт</w:t>
      </w:r>
      <w:r>
        <w:rPr>
          <w:spacing w:val="30"/>
        </w:rPr>
        <w:t xml:space="preserve"> </w:t>
      </w:r>
      <w:r>
        <w:t>создания</w:t>
      </w:r>
      <w:r>
        <w:rPr>
          <w:spacing w:val="30"/>
        </w:rPr>
        <w:t xml:space="preserve"> </w:t>
      </w:r>
      <w:r>
        <w:t>композиции</w:t>
      </w:r>
      <w:r>
        <w:rPr>
          <w:spacing w:val="33"/>
        </w:rPr>
        <w:t xml:space="preserve"> </w:t>
      </w:r>
      <w:r>
        <w:t>на</w:t>
      </w:r>
      <w:r>
        <w:rPr>
          <w:spacing w:val="31"/>
        </w:rPr>
        <w:t xml:space="preserve"> </w:t>
      </w:r>
      <w:r>
        <w:t>сюжеты</w:t>
      </w:r>
      <w:r>
        <w:rPr>
          <w:spacing w:val="30"/>
        </w:rPr>
        <w:t xml:space="preserve"> </w:t>
      </w:r>
      <w:r>
        <w:t>из</w:t>
      </w:r>
      <w:r>
        <w:rPr>
          <w:spacing w:val="31"/>
        </w:rPr>
        <w:t xml:space="preserve"> </w:t>
      </w:r>
      <w:r>
        <w:t>реальной</w:t>
      </w:r>
      <w:r>
        <w:rPr>
          <w:spacing w:val="31"/>
        </w:rPr>
        <w:t xml:space="preserve"> </w:t>
      </w:r>
      <w:r>
        <w:t>повседневной</w:t>
      </w:r>
      <w:r>
        <w:rPr>
          <w:spacing w:val="33"/>
        </w:rPr>
        <w:t xml:space="preserve"> </w:t>
      </w:r>
      <w:r>
        <w:t>жизни,</w:t>
      </w:r>
      <w:r>
        <w:rPr>
          <w:spacing w:val="32"/>
        </w:rPr>
        <w:t xml:space="preserve"> </w:t>
      </w:r>
      <w:r>
        <w:t>обучаясь художественной наблюдательности и образному видению окружающей действительности. Исторический жанр:</w:t>
      </w:r>
    </w:p>
    <w:p w14:paraId="22044047" w14:textId="77777777" w:rsidR="004C4874" w:rsidRDefault="00F01225">
      <w:pPr>
        <w:pStyle w:val="a3"/>
        <w:spacing w:before="1"/>
        <w:ind w:right="280"/>
      </w:pPr>
      <w:r>
        <w:t>характеризовать</w:t>
      </w:r>
      <w:r>
        <w:rPr>
          <w:spacing w:val="-15"/>
        </w:rPr>
        <w:t xml:space="preserve"> </w:t>
      </w:r>
      <w:r>
        <w:t>исторический</w:t>
      </w:r>
      <w:r>
        <w:rPr>
          <w:spacing w:val="-15"/>
        </w:rPr>
        <w:t xml:space="preserve"> </w:t>
      </w:r>
      <w:r>
        <w:t>жанр</w:t>
      </w:r>
      <w:r>
        <w:rPr>
          <w:spacing w:val="-15"/>
        </w:rPr>
        <w:t xml:space="preserve"> </w:t>
      </w:r>
      <w:r>
        <w:t>в</w:t>
      </w:r>
      <w:r>
        <w:rPr>
          <w:spacing w:val="-15"/>
        </w:rPr>
        <w:t xml:space="preserve"> </w:t>
      </w:r>
      <w:r>
        <w:t>истории</w:t>
      </w:r>
      <w:r>
        <w:rPr>
          <w:spacing w:val="-15"/>
        </w:rPr>
        <w:t xml:space="preserve"> </w:t>
      </w:r>
      <w:r>
        <w:t>искусства</w:t>
      </w:r>
      <w:r>
        <w:rPr>
          <w:spacing w:val="-15"/>
        </w:rPr>
        <w:t xml:space="preserve"> </w:t>
      </w:r>
      <w:r>
        <w:t>и</w:t>
      </w:r>
      <w:r>
        <w:rPr>
          <w:spacing w:val="-15"/>
        </w:rPr>
        <w:t xml:space="preserve"> </w:t>
      </w:r>
      <w:r>
        <w:t>объяснять</w:t>
      </w:r>
      <w:r>
        <w:rPr>
          <w:spacing w:val="-15"/>
        </w:rPr>
        <w:t xml:space="preserve"> </w:t>
      </w:r>
      <w:r>
        <w:t>его</w:t>
      </w:r>
      <w:r>
        <w:rPr>
          <w:spacing w:val="-15"/>
        </w:rPr>
        <w:t xml:space="preserve"> </w:t>
      </w:r>
      <w:r>
        <w:t>значение</w:t>
      </w:r>
      <w:r>
        <w:rPr>
          <w:spacing w:val="-15"/>
        </w:rPr>
        <w:t xml:space="preserve"> </w:t>
      </w:r>
      <w:r>
        <w:t>для</w:t>
      </w:r>
      <w:r>
        <w:rPr>
          <w:spacing w:val="-15"/>
        </w:rPr>
        <w:t xml:space="preserve"> </w:t>
      </w:r>
      <w:r>
        <w:t>жизни общества,</w:t>
      </w:r>
      <w:r>
        <w:rPr>
          <w:spacing w:val="-11"/>
        </w:rPr>
        <w:t xml:space="preserve"> </w:t>
      </w:r>
      <w:r>
        <w:t>уметь</w:t>
      </w:r>
      <w:r>
        <w:rPr>
          <w:spacing w:val="-12"/>
        </w:rPr>
        <w:t xml:space="preserve"> </w:t>
      </w:r>
      <w:r>
        <w:t>объяснить,</w:t>
      </w:r>
      <w:r>
        <w:rPr>
          <w:spacing w:val="-14"/>
        </w:rPr>
        <w:t xml:space="preserve"> </w:t>
      </w:r>
      <w:r>
        <w:t>почему</w:t>
      </w:r>
      <w:r>
        <w:rPr>
          <w:spacing w:val="-15"/>
        </w:rPr>
        <w:t xml:space="preserve"> </w:t>
      </w:r>
      <w:r>
        <w:t>историческая</w:t>
      </w:r>
      <w:r>
        <w:rPr>
          <w:spacing w:val="-13"/>
        </w:rPr>
        <w:t xml:space="preserve"> </w:t>
      </w:r>
      <w:r>
        <w:t>картина</w:t>
      </w:r>
      <w:r>
        <w:rPr>
          <w:spacing w:val="-14"/>
        </w:rPr>
        <w:t xml:space="preserve"> </w:t>
      </w:r>
      <w:r>
        <w:t>считалась</w:t>
      </w:r>
      <w:r>
        <w:rPr>
          <w:spacing w:val="-13"/>
        </w:rPr>
        <w:t xml:space="preserve"> </w:t>
      </w:r>
      <w:r>
        <w:t>самым</w:t>
      </w:r>
      <w:r>
        <w:rPr>
          <w:spacing w:val="-14"/>
        </w:rPr>
        <w:t xml:space="preserve"> </w:t>
      </w:r>
      <w:r>
        <w:t>высоким</w:t>
      </w:r>
      <w:r>
        <w:rPr>
          <w:spacing w:val="-14"/>
        </w:rPr>
        <w:t xml:space="preserve"> </w:t>
      </w:r>
      <w:r>
        <w:t>жанром произведений изобразительного искусства;</w:t>
      </w:r>
    </w:p>
    <w:p w14:paraId="1822BA43" w14:textId="77777777" w:rsidR="004C4874" w:rsidRDefault="00F01225">
      <w:pPr>
        <w:pStyle w:val="a3"/>
        <w:ind w:right="279"/>
      </w:pPr>
      <w:r>
        <w:t>знать авторов, иметь представление о содержание таких картин, как «Последний день Помпеи» К.</w:t>
      </w:r>
      <w:r>
        <w:rPr>
          <w:spacing w:val="-2"/>
        </w:rPr>
        <w:t xml:space="preserve"> </w:t>
      </w:r>
      <w:r>
        <w:t xml:space="preserve">Брюллова, «Боярыня Морозова» В. Сурикова, «Бурлаки на Волге» И. Репина и </w:t>
      </w:r>
      <w:r>
        <w:rPr>
          <w:spacing w:val="-2"/>
        </w:rPr>
        <w:t>других;</w:t>
      </w:r>
    </w:p>
    <w:p w14:paraId="07506759" w14:textId="77777777" w:rsidR="004C4874" w:rsidRDefault="00F01225">
      <w:pPr>
        <w:pStyle w:val="a3"/>
        <w:ind w:right="287"/>
      </w:pPr>
      <w:r>
        <w:t>иметь представление о развитии исторического жанра в творчестве отечественных художников ХХ в.;</w:t>
      </w:r>
    </w:p>
    <w:p w14:paraId="32996DFE" w14:textId="77777777" w:rsidR="004C4874" w:rsidRDefault="00F01225">
      <w:pPr>
        <w:pStyle w:val="a3"/>
        <w:ind w:right="291"/>
      </w:pPr>
      <w:r>
        <w:t>уметь объяснять, почему произведения на библейские, мифологические темы, сюжеты об античных героях принято относить к историческому жанру;</w:t>
      </w:r>
    </w:p>
    <w:p w14:paraId="431D66A4" w14:textId="77777777" w:rsidR="004C4874" w:rsidRDefault="00F01225">
      <w:pPr>
        <w:pStyle w:val="a3"/>
        <w:ind w:right="286"/>
        <w:jc w:val="left"/>
      </w:pPr>
      <w:r>
        <w:t>иметь представление о произведениях «Давид» Микеланджело, «Весна» С. Боттичелли; знать</w:t>
      </w:r>
      <w:r>
        <w:rPr>
          <w:spacing w:val="40"/>
        </w:rPr>
        <w:t xml:space="preserve"> </w:t>
      </w:r>
      <w:r>
        <w:t>характеристики</w:t>
      </w:r>
      <w:r>
        <w:rPr>
          <w:spacing w:val="40"/>
        </w:rPr>
        <w:t xml:space="preserve"> </w:t>
      </w:r>
      <w:r>
        <w:t>основных</w:t>
      </w:r>
      <w:r>
        <w:rPr>
          <w:spacing w:val="40"/>
        </w:rPr>
        <w:t xml:space="preserve"> </w:t>
      </w:r>
      <w:r>
        <w:t>этапов</w:t>
      </w:r>
      <w:r>
        <w:rPr>
          <w:spacing w:val="40"/>
        </w:rPr>
        <w:t xml:space="preserve"> </w:t>
      </w:r>
      <w:r>
        <w:t>работы</w:t>
      </w:r>
      <w:r>
        <w:rPr>
          <w:spacing w:val="40"/>
        </w:rPr>
        <w:t xml:space="preserve"> </w:t>
      </w:r>
      <w:r>
        <w:t>художника</w:t>
      </w:r>
      <w:r>
        <w:rPr>
          <w:spacing w:val="40"/>
        </w:rPr>
        <w:t xml:space="preserve"> </w:t>
      </w:r>
      <w:r>
        <w:t>над</w:t>
      </w:r>
      <w:r>
        <w:rPr>
          <w:spacing w:val="40"/>
        </w:rPr>
        <w:t xml:space="preserve"> </w:t>
      </w:r>
      <w:r>
        <w:t>тематической</w:t>
      </w:r>
      <w:r>
        <w:rPr>
          <w:spacing w:val="40"/>
        </w:rPr>
        <w:t xml:space="preserve"> </w:t>
      </w:r>
      <w:r>
        <w:t>картиной: периода</w:t>
      </w:r>
      <w:r>
        <w:rPr>
          <w:spacing w:val="-10"/>
        </w:rPr>
        <w:t xml:space="preserve"> </w:t>
      </w:r>
      <w:r>
        <w:t>эскизов,</w:t>
      </w:r>
      <w:r>
        <w:rPr>
          <w:spacing w:val="-10"/>
        </w:rPr>
        <w:t xml:space="preserve"> </w:t>
      </w:r>
      <w:r>
        <w:t>периода</w:t>
      </w:r>
      <w:r>
        <w:rPr>
          <w:spacing w:val="-10"/>
        </w:rPr>
        <w:t xml:space="preserve"> </w:t>
      </w:r>
      <w:r>
        <w:t>сбора</w:t>
      </w:r>
      <w:r>
        <w:rPr>
          <w:spacing w:val="-10"/>
        </w:rPr>
        <w:t xml:space="preserve"> </w:t>
      </w:r>
      <w:r>
        <w:t>материала</w:t>
      </w:r>
      <w:r>
        <w:rPr>
          <w:spacing w:val="-10"/>
        </w:rPr>
        <w:t xml:space="preserve"> </w:t>
      </w:r>
      <w:r>
        <w:t>и</w:t>
      </w:r>
      <w:r>
        <w:rPr>
          <w:spacing w:val="-8"/>
        </w:rPr>
        <w:t xml:space="preserve"> </w:t>
      </w:r>
      <w:r>
        <w:t>работы</w:t>
      </w:r>
      <w:r>
        <w:rPr>
          <w:spacing w:val="-10"/>
        </w:rPr>
        <w:t xml:space="preserve"> </w:t>
      </w:r>
      <w:r>
        <w:t>над</w:t>
      </w:r>
      <w:r>
        <w:rPr>
          <w:spacing w:val="-9"/>
        </w:rPr>
        <w:t xml:space="preserve"> </w:t>
      </w:r>
      <w:r>
        <w:t>этюдами,</w:t>
      </w:r>
      <w:r>
        <w:rPr>
          <w:spacing w:val="-7"/>
        </w:rPr>
        <w:t xml:space="preserve"> </w:t>
      </w:r>
      <w:r>
        <w:t>уточнения</w:t>
      </w:r>
      <w:r>
        <w:rPr>
          <w:spacing w:val="-9"/>
        </w:rPr>
        <w:t xml:space="preserve"> </w:t>
      </w:r>
      <w:r>
        <w:t>эскизов,</w:t>
      </w:r>
      <w:r>
        <w:rPr>
          <w:spacing w:val="-10"/>
        </w:rPr>
        <w:t xml:space="preserve"> </w:t>
      </w:r>
      <w:r>
        <w:t>этапов работы над основным холстом;</w:t>
      </w:r>
    </w:p>
    <w:p w14:paraId="59F77259" w14:textId="77777777" w:rsidR="004C4874" w:rsidRDefault="00F01225">
      <w:pPr>
        <w:pStyle w:val="a3"/>
        <w:jc w:val="left"/>
      </w:pPr>
      <w:r>
        <w:t>иметь</w:t>
      </w:r>
      <w:r>
        <w:rPr>
          <w:spacing w:val="39"/>
        </w:rPr>
        <w:t xml:space="preserve"> </w:t>
      </w:r>
      <w:r>
        <w:t>опыт</w:t>
      </w:r>
      <w:r>
        <w:rPr>
          <w:spacing w:val="40"/>
        </w:rPr>
        <w:t xml:space="preserve"> </w:t>
      </w:r>
      <w:r>
        <w:t>разработки</w:t>
      </w:r>
      <w:r>
        <w:rPr>
          <w:spacing w:val="40"/>
        </w:rPr>
        <w:t xml:space="preserve"> </w:t>
      </w:r>
      <w:r>
        <w:t>композиции</w:t>
      </w:r>
      <w:r>
        <w:rPr>
          <w:spacing w:val="38"/>
        </w:rPr>
        <w:t xml:space="preserve"> </w:t>
      </w:r>
      <w:r>
        <w:t>на</w:t>
      </w:r>
      <w:r>
        <w:rPr>
          <w:spacing w:val="40"/>
        </w:rPr>
        <w:t xml:space="preserve"> </w:t>
      </w:r>
      <w:r>
        <w:t>выбранную</w:t>
      </w:r>
      <w:r>
        <w:rPr>
          <w:spacing w:val="40"/>
        </w:rPr>
        <w:t xml:space="preserve"> </w:t>
      </w:r>
      <w:r>
        <w:t>историческую</w:t>
      </w:r>
      <w:r>
        <w:rPr>
          <w:spacing w:val="40"/>
        </w:rPr>
        <w:t xml:space="preserve"> </w:t>
      </w:r>
      <w:r>
        <w:t>тему</w:t>
      </w:r>
      <w:r>
        <w:rPr>
          <w:spacing w:val="36"/>
        </w:rPr>
        <w:t xml:space="preserve"> </w:t>
      </w:r>
      <w:r>
        <w:rPr>
          <w:spacing w:val="-2"/>
        </w:rPr>
        <w:t>(художественный</w:t>
      </w:r>
    </w:p>
    <w:p w14:paraId="04EAB932" w14:textId="77777777" w:rsidR="004C4874" w:rsidRDefault="004C4874">
      <w:pPr>
        <w:pStyle w:val="a3"/>
        <w:jc w:val="left"/>
        <w:sectPr w:rsidR="004C4874">
          <w:pgSz w:w="11910" w:h="16850"/>
          <w:pgMar w:top="1020" w:right="283" w:bottom="280" w:left="992" w:header="569" w:footer="0" w:gutter="0"/>
          <w:cols w:space="720"/>
        </w:sectPr>
      </w:pPr>
    </w:p>
    <w:p w14:paraId="3BCF661E" w14:textId="77777777" w:rsidR="004C4874" w:rsidRDefault="00F01225">
      <w:pPr>
        <w:pStyle w:val="a3"/>
        <w:spacing w:before="88"/>
        <w:ind w:right="1721"/>
        <w:jc w:val="left"/>
      </w:pPr>
      <w:r>
        <w:t>проект):</w:t>
      </w:r>
      <w:r>
        <w:rPr>
          <w:spacing w:val="-5"/>
        </w:rPr>
        <w:t xml:space="preserve"> </w:t>
      </w:r>
      <w:r>
        <w:t>сбор</w:t>
      </w:r>
      <w:r>
        <w:rPr>
          <w:spacing w:val="-5"/>
        </w:rPr>
        <w:t xml:space="preserve"> </w:t>
      </w:r>
      <w:r>
        <w:t>материала,</w:t>
      </w:r>
      <w:r>
        <w:rPr>
          <w:spacing w:val="-5"/>
        </w:rPr>
        <w:t xml:space="preserve"> </w:t>
      </w:r>
      <w:r>
        <w:t>работа</w:t>
      </w:r>
      <w:r>
        <w:rPr>
          <w:spacing w:val="-6"/>
        </w:rPr>
        <w:t xml:space="preserve"> </w:t>
      </w:r>
      <w:r>
        <w:t>над</w:t>
      </w:r>
      <w:r>
        <w:rPr>
          <w:spacing w:val="-5"/>
        </w:rPr>
        <w:t xml:space="preserve"> </w:t>
      </w:r>
      <w:r>
        <w:t>эскизами,</w:t>
      </w:r>
      <w:r>
        <w:rPr>
          <w:spacing w:val="-5"/>
        </w:rPr>
        <w:t xml:space="preserve"> </w:t>
      </w:r>
      <w:r>
        <w:t>работа</w:t>
      </w:r>
      <w:r>
        <w:rPr>
          <w:spacing w:val="-3"/>
        </w:rPr>
        <w:t xml:space="preserve"> </w:t>
      </w:r>
      <w:r>
        <w:t>над</w:t>
      </w:r>
      <w:r>
        <w:rPr>
          <w:spacing w:val="-5"/>
        </w:rPr>
        <w:t xml:space="preserve"> </w:t>
      </w:r>
      <w:r>
        <w:t>композицией. Библейские темы в изобразительном искусстве:</w:t>
      </w:r>
    </w:p>
    <w:p w14:paraId="1E8D5428" w14:textId="77777777" w:rsidR="004C4874" w:rsidRDefault="00F01225">
      <w:pPr>
        <w:pStyle w:val="a3"/>
        <w:jc w:val="left"/>
      </w:pPr>
      <w:r>
        <w:t>знать о значении библейских сюжетов в истории культуры и узнавать сюжеты Священной истории в произведениях искусства;</w:t>
      </w:r>
    </w:p>
    <w:p w14:paraId="2EE25268" w14:textId="77777777" w:rsidR="004C4874" w:rsidRDefault="00F01225">
      <w:pPr>
        <w:pStyle w:val="a3"/>
        <w:jc w:val="left"/>
      </w:pPr>
      <w:r>
        <w:t>объяснять</w:t>
      </w:r>
      <w:r>
        <w:rPr>
          <w:spacing w:val="53"/>
        </w:rPr>
        <w:t xml:space="preserve"> </w:t>
      </w:r>
      <w:r>
        <w:t>значение</w:t>
      </w:r>
      <w:r>
        <w:rPr>
          <w:spacing w:val="54"/>
        </w:rPr>
        <w:t xml:space="preserve"> </w:t>
      </w:r>
      <w:r>
        <w:t>великих</w:t>
      </w:r>
      <w:r>
        <w:rPr>
          <w:spacing w:val="61"/>
        </w:rPr>
        <w:t xml:space="preserve"> </w:t>
      </w:r>
      <w:r>
        <w:t>–</w:t>
      </w:r>
      <w:r>
        <w:rPr>
          <w:spacing w:val="55"/>
        </w:rPr>
        <w:t xml:space="preserve"> </w:t>
      </w:r>
      <w:r>
        <w:t>вечных</w:t>
      </w:r>
      <w:r>
        <w:rPr>
          <w:spacing w:val="57"/>
        </w:rPr>
        <w:t xml:space="preserve"> </w:t>
      </w:r>
      <w:r>
        <w:t>тем</w:t>
      </w:r>
      <w:r>
        <w:rPr>
          <w:spacing w:val="54"/>
        </w:rPr>
        <w:t xml:space="preserve"> </w:t>
      </w:r>
      <w:r>
        <w:t>в</w:t>
      </w:r>
      <w:r>
        <w:rPr>
          <w:spacing w:val="54"/>
        </w:rPr>
        <w:t xml:space="preserve"> </w:t>
      </w:r>
      <w:r>
        <w:t>искусстве</w:t>
      </w:r>
      <w:r>
        <w:rPr>
          <w:spacing w:val="54"/>
        </w:rPr>
        <w:t xml:space="preserve"> </w:t>
      </w:r>
      <w:r>
        <w:t>на</w:t>
      </w:r>
      <w:r>
        <w:rPr>
          <w:spacing w:val="54"/>
        </w:rPr>
        <w:t xml:space="preserve"> </w:t>
      </w:r>
      <w:r>
        <w:t>основе</w:t>
      </w:r>
      <w:r>
        <w:rPr>
          <w:spacing w:val="56"/>
        </w:rPr>
        <w:t xml:space="preserve"> </w:t>
      </w:r>
      <w:r>
        <w:t>сюжетов</w:t>
      </w:r>
      <w:r>
        <w:rPr>
          <w:spacing w:val="55"/>
        </w:rPr>
        <w:t xml:space="preserve"> </w:t>
      </w:r>
      <w:r>
        <w:t>Библии</w:t>
      </w:r>
      <w:r>
        <w:rPr>
          <w:spacing w:val="56"/>
        </w:rPr>
        <w:t xml:space="preserve"> </w:t>
      </w:r>
      <w:r>
        <w:rPr>
          <w:spacing w:val="-5"/>
        </w:rPr>
        <w:t>как</w:t>
      </w:r>
    </w:p>
    <w:p w14:paraId="3B802B62" w14:textId="77777777" w:rsidR="004C4874" w:rsidRDefault="00F01225">
      <w:pPr>
        <w:pStyle w:val="a3"/>
        <w:jc w:val="left"/>
      </w:pPr>
      <w:r>
        <w:t>«духовную</w:t>
      </w:r>
      <w:r>
        <w:rPr>
          <w:spacing w:val="-8"/>
        </w:rPr>
        <w:t xml:space="preserve"> </w:t>
      </w:r>
      <w:r>
        <w:t>ось»,</w:t>
      </w:r>
      <w:r>
        <w:rPr>
          <w:spacing w:val="-3"/>
        </w:rPr>
        <w:t xml:space="preserve"> </w:t>
      </w:r>
      <w:r>
        <w:t>соединяющую</w:t>
      </w:r>
      <w:r>
        <w:rPr>
          <w:spacing w:val="-6"/>
        </w:rPr>
        <w:t xml:space="preserve"> </w:t>
      </w:r>
      <w:r>
        <w:t>жизненные</w:t>
      </w:r>
      <w:r>
        <w:rPr>
          <w:spacing w:val="-7"/>
        </w:rPr>
        <w:t xml:space="preserve"> </w:t>
      </w:r>
      <w:r>
        <w:t>позиции</w:t>
      </w:r>
      <w:r>
        <w:rPr>
          <w:spacing w:val="-5"/>
        </w:rPr>
        <w:t xml:space="preserve"> </w:t>
      </w:r>
      <w:r>
        <w:t>разных</w:t>
      </w:r>
      <w:r>
        <w:rPr>
          <w:spacing w:val="-3"/>
        </w:rPr>
        <w:t xml:space="preserve"> </w:t>
      </w:r>
      <w:r>
        <w:rPr>
          <w:spacing w:val="-2"/>
        </w:rPr>
        <w:t>поколений;</w:t>
      </w:r>
    </w:p>
    <w:p w14:paraId="3F0D3301" w14:textId="77777777" w:rsidR="004C4874" w:rsidRDefault="00F01225">
      <w:pPr>
        <w:pStyle w:val="a3"/>
        <w:jc w:val="left"/>
      </w:pPr>
      <w:r>
        <w:t>иметь</w:t>
      </w:r>
      <w:r>
        <w:rPr>
          <w:spacing w:val="40"/>
        </w:rPr>
        <w:t xml:space="preserve"> </w:t>
      </w:r>
      <w:r>
        <w:t>представление</w:t>
      </w:r>
      <w:r>
        <w:rPr>
          <w:spacing w:val="40"/>
        </w:rPr>
        <w:t xml:space="preserve"> </w:t>
      </w:r>
      <w:r>
        <w:t>о</w:t>
      </w:r>
      <w:r>
        <w:rPr>
          <w:spacing w:val="40"/>
        </w:rPr>
        <w:t xml:space="preserve"> </w:t>
      </w:r>
      <w:r>
        <w:t>произведениях</w:t>
      </w:r>
      <w:r>
        <w:rPr>
          <w:spacing w:val="40"/>
        </w:rPr>
        <w:t xml:space="preserve"> </w:t>
      </w:r>
      <w:r>
        <w:t>великих</w:t>
      </w:r>
      <w:r>
        <w:rPr>
          <w:spacing w:val="40"/>
        </w:rPr>
        <w:t xml:space="preserve"> </w:t>
      </w:r>
      <w:r>
        <w:t>европейских</w:t>
      </w:r>
      <w:r>
        <w:rPr>
          <w:spacing w:val="40"/>
        </w:rPr>
        <w:t xml:space="preserve"> </w:t>
      </w:r>
      <w:r>
        <w:t>художников</w:t>
      </w:r>
      <w:r>
        <w:rPr>
          <w:spacing w:val="40"/>
        </w:rPr>
        <w:t xml:space="preserve"> </w:t>
      </w:r>
      <w:r>
        <w:t>на</w:t>
      </w:r>
      <w:r>
        <w:rPr>
          <w:spacing w:val="40"/>
        </w:rPr>
        <w:t xml:space="preserve"> </w:t>
      </w:r>
      <w:r>
        <w:t>библейские темы.</w:t>
      </w:r>
      <w:r>
        <w:rPr>
          <w:spacing w:val="48"/>
        </w:rPr>
        <w:t xml:space="preserve"> </w:t>
      </w:r>
      <w:r>
        <w:t>Например,</w:t>
      </w:r>
      <w:r>
        <w:rPr>
          <w:spacing w:val="55"/>
        </w:rPr>
        <w:t xml:space="preserve"> </w:t>
      </w:r>
      <w:r>
        <w:t>«Сикстинская</w:t>
      </w:r>
      <w:r>
        <w:rPr>
          <w:spacing w:val="54"/>
        </w:rPr>
        <w:t xml:space="preserve"> </w:t>
      </w:r>
      <w:r>
        <w:t>мадонна»</w:t>
      </w:r>
      <w:r>
        <w:rPr>
          <w:spacing w:val="44"/>
        </w:rPr>
        <w:t xml:space="preserve"> </w:t>
      </w:r>
      <w:r>
        <w:t>Рафаэля,</w:t>
      </w:r>
      <w:r>
        <w:rPr>
          <w:spacing w:val="55"/>
        </w:rPr>
        <w:t xml:space="preserve"> </w:t>
      </w:r>
      <w:r>
        <w:t>«Тайная</w:t>
      </w:r>
      <w:r>
        <w:rPr>
          <w:spacing w:val="50"/>
        </w:rPr>
        <w:t xml:space="preserve"> </w:t>
      </w:r>
      <w:r>
        <w:t>вечеря»</w:t>
      </w:r>
      <w:r>
        <w:rPr>
          <w:spacing w:val="47"/>
        </w:rPr>
        <w:t xml:space="preserve"> </w:t>
      </w:r>
      <w:r>
        <w:t>Леонардо</w:t>
      </w:r>
      <w:r>
        <w:rPr>
          <w:spacing w:val="1"/>
        </w:rPr>
        <w:t xml:space="preserve"> </w:t>
      </w:r>
      <w:r>
        <w:t xml:space="preserve">да </w:t>
      </w:r>
      <w:r>
        <w:rPr>
          <w:spacing w:val="-2"/>
        </w:rPr>
        <w:t>Винчи,</w:t>
      </w:r>
    </w:p>
    <w:p w14:paraId="786A967C" w14:textId="77777777" w:rsidR="004C4874" w:rsidRDefault="00F01225">
      <w:pPr>
        <w:pStyle w:val="a3"/>
        <w:jc w:val="left"/>
      </w:pPr>
      <w:r>
        <w:t>«Возвращение блудного сына»</w:t>
      </w:r>
      <w:r>
        <w:rPr>
          <w:spacing w:val="-1"/>
        </w:rPr>
        <w:t xml:space="preserve"> </w:t>
      </w:r>
      <w:r>
        <w:t>и «Святое семейство»</w:t>
      </w:r>
      <w:r>
        <w:rPr>
          <w:spacing w:val="-1"/>
        </w:rPr>
        <w:t xml:space="preserve"> </w:t>
      </w:r>
      <w:r>
        <w:t>Рембрандта и другие произведения, в скульптуре «Пьета» Микеланджело и других скульптурах;</w:t>
      </w:r>
    </w:p>
    <w:p w14:paraId="2C1C0D2E" w14:textId="77777777" w:rsidR="004C4874" w:rsidRDefault="00F01225">
      <w:pPr>
        <w:pStyle w:val="a3"/>
        <w:jc w:val="left"/>
      </w:pPr>
      <w:r>
        <w:t>знать</w:t>
      </w:r>
      <w:r>
        <w:rPr>
          <w:spacing w:val="-3"/>
        </w:rPr>
        <w:t xml:space="preserve"> </w:t>
      </w:r>
      <w:r>
        <w:t>о</w:t>
      </w:r>
      <w:r>
        <w:rPr>
          <w:spacing w:val="-5"/>
        </w:rPr>
        <w:t xml:space="preserve"> </w:t>
      </w:r>
      <w:r>
        <w:t>картинах</w:t>
      </w:r>
      <w:r>
        <w:rPr>
          <w:spacing w:val="-3"/>
        </w:rPr>
        <w:t xml:space="preserve"> </w:t>
      </w:r>
      <w:r>
        <w:t>на</w:t>
      </w:r>
      <w:r>
        <w:rPr>
          <w:spacing w:val="-3"/>
        </w:rPr>
        <w:t xml:space="preserve"> </w:t>
      </w:r>
      <w:r>
        <w:t>библейские</w:t>
      </w:r>
      <w:r>
        <w:rPr>
          <w:spacing w:val="-3"/>
        </w:rPr>
        <w:t xml:space="preserve"> </w:t>
      </w:r>
      <w:r>
        <w:t>темы</w:t>
      </w:r>
      <w:r>
        <w:rPr>
          <w:spacing w:val="-2"/>
        </w:rPr>
        <w:t xml:space="preserve"> </w:t>
      </w:r>
      <w:r>
        <w:t>в</w:t>
      </w:r>
      <w:r>
        <w:rPr>
          <w:spacing w:val="-3"/>
        </w:rPr>
        <w:t xml:space="preserve"> </w:t>
      </w:r>
      <w:r>
        <w:t>истории</w:t>
      </w:r>
      <w:r>
        <w:rPr>
          <w:spacing w:val="-2"/>
        </w:rPr>
        <w:t xml:space="preserve"> </w:t>
      </w:r>
      <w:r>
        <w:t>русского</w:t>
      </w:r>
      <w:r>
        <w:rPr>
          <w:spacing w:val="-1"/>
        </w:rPr>
        <w:t xml:space="preserve"> </w:t>
      </w:r>
      <w:r>
        <w:rPr>
          <w:spacing w:val="-2"/>
        </w:rPr>
        <w:t>искусства;</w:t>
      </w:r>
    </w:p>
    <w:p w14:paraId="4B327A8C" w14:textId="77777777" w:rsidR="004C4874" w:rsidRDefault="00F01225">
      <w:pPr>
        <w:pStyle w:val="a3"/>
        <w:jc w:val="left"/>
      </w:pPr>
      <w:r>
        <w:rPr>
          <w:spacing w:val="-2"/>
        </w:rPr>
        <w:t>уметь рассказывать</w:t>
      </w:r>
      <w:r>
        <w:rPr>
          <w:spacing w:val="-1"/>
        </w:rPr>
        <w:t xml:space="preserve"> </w:t>
      </w:r>
      <w:r>
        <w:rPr>
          <w:spacing w:val="-2"/>
        </w:rPr>
        <w:t>о</w:t>
      </w:r>
      <w:r>
        <w:rPr>
          <w:spacing w:val="-3"/>
        </w:rPr>
        <w:t xml:space="preserve"> </w:t>
      </w:r>
      <w:r>
        <w:rPr>
          <w:spacing w:val="-2"/>
        </w:rPr>
        <w:t>содержании знаменитых</w:t>
      </w:r>
      <w:r>
        <w:rPr>
          <w:spacing w:val="-1"/>
        </w:rPr>
        <w:t xml:space="preserve"> </w:t>
      </w:r>
      <w:r>
        <w:rPr>
          <w:spacing w:val="-2"/>
        </w:rPr>
        <w:t>русских</w:t>
      </w:r>
      <w:r>
        <w:t xml:space="preserve"> </w:t>
      </w:r>
      <w:r>
        <w:rPr>
          <w:spacing w:val="-2"/>
        </w:rPr>
        <w:t>картин на</w:t>
      </w:r>
      <w:r>
        <w:rPr>
          <w:spacing w:val="-4"/>
        </w:rPr>
        <w:t xml:space="preserve"> </w:t>
      </w:r>
      <w:r>
        <w:rPr>
          <w:spacing w:val="-2"/>
        </w:rPr>
        <w:t>библейские</w:t>
      </w:r>
      <w:r>
        <w:rPr>
          <w:spacing w:val="-4"/>
        </w:rPr>
        <w:t xml:space="preserve"> </w:t>
      </w:r>
      <w:r>
        <w:rPr>
          <w:spacing w:val="-2"/>
        </w:rPr>
        <w:t>темы,</w:t>
      </w:r>
      <w:r>
        <w:rPr>
          <w:spacing w:val="-4"/>
        </w:rPr>
        <w:t xml:space="preserve"> </w:t>
      </w:r>
      <w:r>
        <w:rPr>
          <w:spacing w:val="-2"/>
        </w:rPr>
        <w:t>таких</w:t>
      </w:r>
      <w:r>
        <w:rPr>
          <w:spacing w:val="-3"/>
        </w:rPr>
        <w:t xml:space="preserve"> </w:t>
      </w:r>
      <w:r>
        <w:rPr>
          <w:spacing w:val="-5"/>
        </w:rPr>
        <w:t>как</w:t>
      </w:r>
    </w:p>
    <w:p w14:paraId="6A9428B8" w14:textId="77777777" w:rsidR="004C4874" w:rsidRDefault="00F01225">
      <w:pPr>
        <w:pStyle w:val="a3"/>
        <w:spacing w:before="1"/>
        <w:ind w:right="281"/>
        <w:jc w:val="left"/>
      </w:pPr>
      <w:r>
        <w:t>«Явление</w:t>
      </w:r>
      <w:r>
        <w:rPr>
          <w:spacing w:val="-2"/>
        </w:rPr>
        <w:t xml:space="preserve"> </w:t>
      </w:r>
      <w:r>
        <w:t>Христа</w:t>
      </w:r>
      <w:r>
        <w:rPr>
          <w:spacing w:val="-2"/>
        </w:rPr>
        <w:t xml:space="preserve"> </w:t>
      </w:r>
      <w:r>
        <w:t>народу»</w:t>
      </w:r>
      <w:r>
        <w:rPr>
          <w:spacing w:val="-3"/>
        </w:rPr>
        <w:t xml:space="preserve"> </w:t>
      </w:r>
      <w:r>
        <w:t>А.</w:t>
      </w:r>
      <w:r>
        <w:rPr>
          <w:spacing w:val="-2"/>
        </w:rPr>
        <w:t xml:space="preserve"> </w:t>
      </w:r>
      <w:r>
        <w:t>Иванова, «Христос</w:t>
      </w:r>
      <w:r>
        <w:rPr>
          <w:spacing w:val="-2"/>
        </w:rPr>
        <w:t xml:space="preserve"> </w:t>
      </w:r>
      <w:r>
        <w:t>в</w:t>
      </w:r>
      <w:r>
        <w:rPr>
          <w:spacing w:val="-2"/>
        </w:rPr>
        <w:t xml:space="preserve"> </w:t>
      </w:r>
      <w:r>
        <w:t>пустыне»</w:t>
      </w:r>
      <w:r>
        <w:rPr>
          <w:spacing w:val="-6"/>
        </w:rPr>
        <w:t xml:space="preserve"> </w:t>
      </w:r>
      <w:r>
        <w:t>И. Крамского, «Тайная вечеря» Н. Ге, «Христос и грешница» В. Поленова и других картин;</w:t>
      </w:r>
    </w:p>
    <w:p w14:paraId="50EB0F35" w14:textId="77777777" w:rsidR="004C4874" w:rsidRDefault="00F01225">
      <w:pPr>
        <w:pStyle w:val="a3"/>
        <w:ind w:right="293"/>
      </w:pPr>
      <w:r>
        <w:t>иметь</w:t>
      </w:r>
      <w:r>
        <w:rPr>
          <w:spacing w:val="-2"/>
        </w:rPr>
        <w:t xml:space="preserve"> </w:t>
      </w:r>
      <w:r>
        <w:t>представление</w:t>
      </w:r>
      <w:r>
        <w:rPr>
          <w:spacing w:val="-4"/>
        </w:rPr>
        <w:t xml:space="preserve"> </w:t>
      </w:r>
      <w:r>
        <w:t>о</w:t>
      </w:r>
      <w:r>
        <w:rPr>
          <w:spacing w:val="-3"/>
        </w:rPr>
        <w:t xml:space="preserve"> </w:t>
      </w:r>
      <w:r>
        <w:t>смысловом</w:t>
      </w:r>
      <w:r>
        <w:rPr>
          <w:spacing w:val="-4"/>
        </w:rPr>
        <w:t xml:space="preserve"> </w:t>
      </w:r>
      <w:r>
        <w:t>различии</w:t>
      </w:r>
      <w:r>
        <w:rPr>
          <w:spacing w:val="-3"/>
        </w:rPr>
        <w:t xml:space="preserve"> </w:t>
      </w:r>
      <w:r>
        <w:t>между</w:t>
      </w:r>
      <w:r>
        <w:rPr>
          <w:spacing w:val="-8"/>
        </w:rPr>
        <w:t xml:space="preserve"> </w:t>
      </w:r>
      <w:r>
        <w:t>иконой</w:t>
      </w:r>
      <w:r>
        <w:rPr>
          <w:spacing w:val="-3"/>
        </w:rPr>
        <w:t xml:space="preserve"> </w:t>
      </w:r>
      <w:r>
        <w:t>и</w:t>
      </w:r>
      <w:r>
        <w:rPr>
          <w:spacing w:val="-3"/>
        </w:rPr>
        <w:t xml:space="preserve"> </w:t>
      </w:r>
      <w:r>
        <w:t>картиной на</w:t>
      </w:r>
      <w:r>
        <w:rPr>
          <w:spacing w:val="-4"/>
        </w:rPr>
        <w:t xml:space="preserve"> </w:t>
      </w:r>
      <w:r>
        <w:t>библейские</w:t>
      </w:r>
      <w:r>
        <w:rPr>
          <w:spacing w:val="-4"/>
        </w:rPr>
        <w:t xml:space="preserve"> </w:t>
      </w:r>
      <w:r>
        <w:t>темы; иметь знания о русской иконописи, о великих русских иконописцах: Андрее Рублёве, Феофане Греке, Дионисии;</w:t>
      </w:r>
    </w:p>
    <w:p w14:paraId="64B34176" w14:textId="77777777" w:rsidR="004C4874" w:rsidRDefault="00F01225">
      <w:pPr>
        <w:pStyle w:val="a3"/>
        <w:ind w:right="291"/>
      </w:pPr>
      <w:r>
        <w:t>воспринимать искусство древнерусской иконописи как уникальное и высокое достижение отечественной культуры;</w:t>
      </w:r>
    </w:p>
    <w:p w14:paraId="4BE34A92" w14:textId="77777777" w:rsidR="004C4874" w:rsidRDefault="00F01225">
      <w:pPr>
        <w:pStyle w:val="a3"/>
        <w:ind w:right="287"/>
      </w:pPr>
      <w:r>
        <w:t>объяснять</w:t>
      </w:r>
      <w:r>
        <w:rPr>
          <w:spacing w:val="-5"/>
        </w:rPr>
        <w:t xml:space="preserve"> </w:t>
      </w:r>
      <w:r>
        <w:t>творческий</w:t>
      </w:r>
      <w:r>
        <w:rPr>
          <w:spacing w:val="-6"/>
        </w:rPr>
        <w:t xml:space="preserve"> </w:t>
      </w:r>
      <w:r>
        <w:t>и</w:t>
      </w:r>
      <w:r>
        <w:rPr>
          <w:spacing w:val="-6"/>
        </w:rPr>
        <w:t xml:space="preserve"> </w:t>
      </w:r>
      <w:r>
        <w:t>деятельный</w:t>
      </w:r>
      <w:r>
        <w:rPr>
          <w:spacing w:val="-9"/>
        </w:rPr>
        <w:t xml:space="preserve"> </w:t>
      </w:r>
      <w:r>
        <w:t>характер</w:t>
      </w:r>
      <w:r>
        <w:rPr>
          <w:spacing w:val="-4"/>
        </w:rPr>
        <w:t xml:space="preserve"> </w:t>
      </w:r>
      <w:r>
        <w:t>восприятия</w:t>
      </w:r>
      <w:r>
        <w:rPr>
          <w:spacing w:val="-7"/>
        </w:rPr>
        <w:t xml:space="preserve"> </w:t>
      </w:r>
      <w:r>
        <w:t>произведений</w:t>
      </w:r>
      <w:r>
        <w:rPr>
          <w:spacing w:val="-4"/>
        </w:rPr>
        <w:t xml:space="preserve"> </w:t>
      </w:r>
      <w:r>
        <w:t>искусства</w:t>
      </w:r>
      <w:r>
        <w:rPr>
          <w:spacing w:val="-5"/>
        </w:rPr>
        <w:t xml:space="preserve"> </w:t>
      </w:r>
      <w:r>
        <w:t>на</w:t>
      </w:r>
      <w:r>
        <w:rPr>
          <w:spacing w:val="-5"/>
        </w:rPr>
        <w:t xml:space="preserve"> </w:t>
      </w:r>
      <w:r>
        <w:t>основе художественной культуры зрителя;</w:t>
      </w:r>
    </w:p>
    <w:p w14:paraId="69B0A2CC" w14:textId="77777777" w:rsidR="004C4874" w:rsidRDefault="00F01225">
      <w:pPr>
        <w:pStyle w:val="a3"/>
        <w:ind w:right="282"/>
      </w:pPr>
      <w:r>
        <w:t>рассуждать</w:t>
      </w:r>
      <w:r>
        <w:rPr>
          <w:spacing w:val="-1"/>
        </w:rPr>
        <w:t xml:space="preserve"> </w:t>
      </w:r>
      <w:r>
        <w:t>о</w:t>
      </w:r>
      <w:r>
        <w:rPr>
          <w:spacing w:val="-2"/>
        </w:rPr>
        <w:t xml:space="preserve"> </w:t>
      </w:r>
      <w:r>
        <w:t>месте</w:t>
      </w:r>
      <w:r>
        <w:rPr>
          <w:spacing w:val="-3"/>
        </w:rPr>
        <w:t xml:space="preserve"> </w:t>
      </w:r>
      <w:r>
        <w:t>и</w:t>
      </w:r>
      <w:r>
        <w:rPr>
          <w:spacing w:val="-1"/>
        </w:rPr>
        <w:t xml:space="preserve"> </w:t>
      </w:r>
      <w:r>
        <w:t>значении изобразительного</w:t>
      </w:r>
      <w:r>
        <w:rPr>
          <w:spacing w:val="-2"/>
        </w:rPr>
        <w:t xml:space="preserve"> </w:t>
      </w:r>
      <w:r>
        <w:t>искусства</w:t>
      </w:r>
      <w:r>
        <w:rPr>
          <w:spacing w:val="-3"/>
        </w:rPr>
        <w:t xml:space="preserve"> </w:t>
      </w:r>
      <w:r>
        <w:t>в</w:t>
      </w:r>
      <w:r>
        <w:rPr>
          <w:spacing w:val="-3"/>
        </w:rPr>
        <w:t xml:space="preserve"> </w:t>
      </w:r>
      <w:r>
        <w:t>культуре, в</w:t>
      </w:r>
      <w:r>
        <w:rPr>
          <w:spacing w:val="-3"/>
        </w:rPr>
        <w:t xml:space="preserve"> </w:t>
      </w:r>
      <w:r>
        <w:t>жизни</w:t>
      </w:r>
      <w:r>
        <w:rPr>
          <w:spacing w:val="-1"/>
        </w:rPr>
        <w:t xml:space="preserve"> </w:t>
      </w:r>
      <w:r>
        <w:t>общества,</w:t>
      </w:r>
      <w:r>
        <w:rPr>
          <w:spacing w:val="-2"/>
        </w:rPr>
        <w:t xml:space="preserve"> </w:t>
      </w:r>
      <w:r>
        <w:t>в жизни человека.</w:t>
      </w:r>
    </w:p>
    <w:p w14:paraId="38624B32" w14:textId="77777777" w:rsidR="004C4874" w:rsidRDefault="00F01225">
      <w:pPr>
        <w:pStyle w:val="a3"/>
        <w:ind w:right="289"/>
      </w:pPr>
      <w:r>
        <w:t>39.6.3. К концу обучения в 7 классе обучающийся получит следующие предметные результаты по отдельным темам программы по изобразительному искусству.</w:t>
      </w:r>
    </w:p>
    <w:p w14:paraId="2DEB83E6" w14:textId="77777777" w:rsidR="004C4874" w:rsidRDefault="00F01225">
      <w:pPr>
        <w:pStyle w:val="a3"/>
        <w:spacing w:before="1"/>
        <w:jc w:val="left"/>
      </w:pPr>
      <w:r>
        <w:t>Модуль</w:t>
      </w:r>
      <w:r>
        <w:rPr>
          <w:spacing w:val="-3"/>
        </w:rPr>
        <w:t xml:space="preserve"> </w:t>
      </w:r>
      <w:r>
        <w:t>№</w:t>
      </w:r>
      <w:r>
        <w:rPr>
          <w:spacing w:val="-4"/>
        </w:rPr>
        <w:t xml:space="preserve"> </w:t>
      </w:r>
      <w:r>
        <w:t>3</w:t>
      </w:r>
      <w:r>
        <w:rPr>
          <w:spacing w:val="2"/>
        </w:rPr>
        <w:t xml:space="preserve"> </w:t>
      </w:r>
      <w:r>
        <w:t>«Архитектура</w:t>
      </w:r>
      <w:r>
        <w:rPr>
          <w:spacing w:val="-4"/>
        </w:rPr>
        <w:t xml:space="preserve"> </w:t>
      </w:r>
      <w:r>
        <w:t>и</w:t>
      </w:r>
      <w:r>
        <w:rPr>
          <w:spacing w:val="1"/>
        </w:rPr>
        <w:t xml:space="preserve"> </w:t>
      </w:r>
      <w:r>
        <w:rPr>
          <w:spacing w:val="-2"/>
        </w:rPr>
        <w:t>дизайн»:</w:t>
      </w:r>
    </w:p>
    <w:p w14:paraId="3F2FD403" w14:textId="77777777" w:rsidR="004C4874" w:rsidRDefault="00F01225">
      <w:pPr>
        <w:pStyle w:val="a3"/>
        <w:jc w:val="left"/>
      </w:pPr>
      <w:r>
        <w:t>характеризовать</w:t>
      </w:r>
      <w:r>
        <w:rPr>
          <w:spacing w:val="80"/>
        </w:rPr>
        <w:t xml:space="preserve"> </w:t>
      </w:r>
      <w:r>
        <w:t>архитектуру</w:t>
      </w:r>
      <w:r>
        <w:rPr>
          <w:spacing w:val="80"/>
        </w:rPr>
        <w:t xml:space="preserve"> </w:t>
      </w:r>
      <w:r>
        <w:t>и</w:t>
      </w:r>
      <w:r>
        <w:rPr>
          <w:spacing w:val="80"/>
        </w:rPr>
        <w:t xml:space="preserve"> </w:t>
      </w:r>
      <w:r>
        <w:t>дизайн</w:t>
      </w:r>
      <w:r>
        <w:rPr>
          <w:spacing w:val="80"/>
        </w:rPr>
        <w:t xml:space="preserve"> </w:t>
      </w:r>
      <w:r>
        <w:t>как</w:t>
      </w:r>
      <w:r>
        <w:rPr>
          <w:spacing w:val="80"/>
        </w:rPr>
        <w:t xml:space="preserve"> </w:t>
      </w:r>
      <w:r>
        <w:t>конструктивные</w:t>
      </w:r>
      <w:r>
        <w:rPr>
          <w:spacing w:val="80"/>
        </w:rPr>
        <w:t xml:space="preserve"> </w:t>
      </w:r>
      <w:r>
        <w:t>виды</w:t>
      </w:r>
      <w:r>
        <w:rPr>
          <w:spacing w:val="80"/>
        </w:rPr>
        <w:t xml:space="preserve"> </w:t>
      </w:r>
      <w:r>
        <w:t>искусства,</w:t>
      </w:r>
      <w:r>
        <w:rPr>
          <w:spacing w:val="80"/>
        </w:rPr>
        <w:t xml:space="preserve"> </w:t>
      </w:r>
      <w:r>
        <w:t>то</w:t>
      </w:r>
      <w:r>
        <w:rPr>
          <w:spacing w:val="80"/>
        </w:rPr>
        <w:t xml:space="preserve"> </w:t>
      </w:r>
      <w:r>
        <w:t>есть искусства художественного построения предметно-пространственной среды жизни людей; объяснять</w:t>
      </w:r>
      <w:r>
        <w:rPr>
          <w:spacing w:val="33"/>
        </w:rPr>
        <w:t xml:space="preserve"> </w:t>
      </w:r>
      <w:r>
        <w:t>роль</w:t>
      </w:r>
      <w:r>
        <w:rPr>
          <w:spacing w:val="32"/>
        </w:rPr>
        <w:t xml:space="preserve"> </w:t>
      </w:r>
      <w:r>
        <w:t>архитектуры</w:t>
      </w:r>
      <w:r>
        <w:rPr>
          <w:spacing w:val="33"/>
        </w:rPr>
        <w:t xml:space="preserve"> </w:t>
      </w:r>
      <w:r>
        <w:t>и</w:t>
      </w:r>
      <w:r>
        <w:rPr>
          <w:spacing w:val="32"/>
        </w:rPr>
        <w:t xml:space="preserve"> </w:t>
      </w:r>
      <w:r>
        <w:t>дизайна</w:t>
      </w:r>
      <w:r>
        <w:rPr>
          <w:spacing w:val="30"/>
        </w:rPr>
        <w:t xml:space="preserve"> </w:t>
      </w:r>
      <w:r>
        <w:t>в</w:t>
      </w:r>
      <w:r>
        <w:rPr>
          <w:spacing w:val="31"/>
        </w:rPr>
        <w:t xml:space="preserve"> </w:t>
      </w:r>
      <w:r>
        <w:t>построении</w:t>
      </w:r>
      <w:r>
        <w:rPr>
          <w:spacing w:val="38"/>
        </w:rPr>
        <w:t xml:space="preserve"> </w:t>
      </w:r>
      <w:r>
        <w:t>предметно-пространственной</w:t>
      </w:r>
      <w:r>
        <w:rPr>
          <w:spacing w:val="32"/>
        </w:rPr>
        <w:t xml:space="preserve"> </w:t>
      </w:r>
      <w:r>
        <w:t>среды жизнедеятельности человека;</w:t>
      </w:r>
    </w:p>
    <w:p w14:paraId="28E55F8B" w14:textId="77777777" w:rsidR="004C4874" w:rsidRDefault="00F01225">
      <w:pPr>
        <w:pStyle w:val="a3"/>
        <w:jc w:val="left"/>
      </w:pPr>
      <w:r>
        <w:t>рассуждать</w:t>
      </w:r>
      <w:r>
        <w:rPr>
          <w:spacing w:val="80"/>
        </w:rPr>
        <w:t xml:space="preserve"> </w:t>
      </w:r>
      <w:r>
        <w:t>о</w:t>
      </w:r>
      <w:r>
        <w:rPr>
          <w:spacing w:val="80"/>
        </w:rPr>
        <w:t xml:space="preserve"> </w:t>
      </w:r>
      <w:r>
        <w:t>влиянии</w:t>
      </w:r>
      <w:r>
        <w:rPr>
          <w:spacing w:val="80"/>
        </w:rPr>
        <w:t xml:space="preserve"> </w:t>
      </w:r>
      <w:r>
        <w:t>предметно-пространственной</w:t>
      </w:r>
      <w:r>
        <w:rPr>
          <w:spacing w:val="80"/>
        </w:rPr>
        <w:t xml:space="preserve"> </w:t>
      </w:r>
      <w:r>
        <w:t>среды</w:t>
      </w:r>
      <w:r>
        <w:rPr>
          <w:spacing w:val="80"/>
        </w:rPr>
        <w:t xml:space="preserve"> </w:t>
      </w:r>
      <w:r>
        <w:t>на</w:t>
      </w:r>
      <w:r>
        <w:rPr>
          <w:spacing w:val="80"/>
        </w:rPr>
        <w:t xml:space="preserve"> </w:t>
      </w:r>
      <w:r>
        <w:t>чувства,</w:t>
      </w:r>
      <w:r>
        <w:rPr>
          <w:spacing w:val="80"/>
        </w:rPr>
        <w:t xml:space="preserve"> </w:t>
      </w:r>
      <w:r>
        <w:t>установки</w:t>
      </w:r>
      <w:r>
        <w:rPr>
          <w:spacing w:val="80"/>
        </w:rPr>
        <w:t xml:space="preserve"> </w:t>
      </w:r>
      <w:r>
        <w:t>и</w:t>
      </w:r>
      <w:r>
        <w:rPr>
          <w:spacing w:val="80"/>
        </w:rPr>
        <w:t xml:space="preserve"> </w:t>
      </w:r>
      <w:r>
        <w:t>поведение человека;</w:t>
      </w:r>
    </w:p>
    <w:p w14:paraId="028F12EB" w14:textId="77777777" w:rsidR="004C4874" w:rsidRDefault="00F01225">
      <w:pPr>
        <w:pStyle w:val="a3"/>
        <w:ind w:right="281"/>
        <w:jc w:val="left"/>
      </w:pPr>
      <w:r>
        <w:t>рассуждать</w:t>
      </w:r>
      <w:r>
        <w:rPr>
          <w:spacing w:val="-4"/>
        </w:rPr>
        <w:t xml:space="preserve"> </w:t>
      </w:r>
      <w:r>
        <w:t>о</w:t>
      </w:r>
      <w:r>
        <w:rPr>
          <w:spacing w:val="-5"/>
        </w:rPr>
        <w:t xml:space="preserve"> </w:t>
      </w:r>
      <w:r>
        <w:t>том,</w:t>
      </w:r>
      <w:r>
        <w:rPr>
          <w:spacing w:val="-5"/>
        </w:rPr>
        <w:t xml:space="preserve"> </w:t>
      </w:r>
      <w:r>
        <w:t>как</w:t>
      </w:r>
      <w:r>
        <w:rPr>
          <w:spacing w:val="-7"/>
        </w:rPr>
        <w:t xml:space="preserve"> </w:t>
      </w:r>
      <w:r>
        <w:t>предметно-пространственная</w:t>
      </w:r>
      <w:r>
        <w:rPr>
          <w:spacing w:val="-5"/>
        </w:rPr>
        <w:t xml:space="preserve"> </w:t>
      </w:r>
      <w:r>
        <w:t>среда</w:t>
      </w:r>
      <w:r>
        <w:rPr>
          <w:spacing w:val="-6"/>
        </w:rPr>
        <w:t xml:space="preserve"> </w:t>
      </w:r>
      <w:r>
        <w:t>организует</w:t>
      </w:r>
      <w:r>
        <w:rPr>
          <w:spacing w:val="-4"/>
        </w:rPr>
        <w:t xml:space="preserve"> </w:t>
      </w:r>
      <w:r>
        <w:t>деятельность</w:t>
      </w:r>
      <w:r>
        <w:rPr>
          <w:spacing w:val="-4"/>
        </w:rPr>
        <w:t xml:space="preserve"> </w:t>
      </w:r>
      <w:r>
        <w:t>человека и представления о самом себе;</w:t>
      </w:r>
    </w:p>
    <w:p w14:paraId="45D5766C" w14:textId="77777777" w:rsidR="004C4874" w:rsidRDefault="00F01225">
      <w:pPr>
        <w:pStyle w:val="a3"/>
        <w:jc w:val="left"/>
      </w:pPr>
      <w:r>
        <w:t>объяснять</w:t>
      </w:r>
      <w:r>
        <w:rPr>
          <w:spacing w:val="80"/>
        </w:rPr>
        <w:t xml:space="preserve"> </w:t>
      </w:r>
      <w:r>
        <w:t>ценность</w:t>
      </w:r>
      <w:r>
        <w:rPr>
          <w:spacing w:val="80"/>
        </w:rPr>
        <w:t xml:space="preserve"> </w:t>
      </w:r>
      <w:r>
        <w:t>сохранения</w:t>
      </w:r>
      <w:r>
        <w:rPr>
          <w:spacing w:val="80"/>
        </w:rPr>
        <w:t xml:space="preserve"> </w:t>
      </w:r>
      <w:r>
        <w:t>культурного</w:t>
      </w:r>
      <w:r>
        <w:rPr>
          <w:spacing w:val="80"/>
        </w:rPr>
        <w:t xml:space="preserve"> </w:t>
      </w:r>
      <w:r>
        <w:t>наследия,</w:t>
      </w:r>
      <w:r>
        <w:rPr>
          <w:spacing w:val="80"/>
        </w:rPr>
        <w:t xml:space="preserve"> </w:t>
      </w:r>
      <w:r>
        <w:t>выраженного</w:t>
      </w:r>
      <w:r>
        <w:rPr>
          <w:spacing w:val="80"/>
        </w:rPr>
        <w:t xml:space="preserve"> </w:t>
      </w:r>
      <w:r>
        <w:t>в</w:t>
      </w:r>
      <w:r>
        <w:rPr>
          <w:spacing w:val="80"/>
        </w:rPr>
        <w:t xml:space="preserve"> </w:t>
      </w:r>
      <w:r>
        <w:t>архитектуре,</w:t>
      </w:r>
      <w:r>
        <w:rPr>
          <w:spacing w:val="80"/>
        </w:rPr>
        <w:t xml:space="preserve"> </w:t>
      </w:r>
      <w:r>
        <w:t>предметах труда и быта разных эпох.</w:t>
      </w:r>
    </w:p>
    <w:p w14:paraId="292CD7CB" w14:textId="77777777" w:rsidR="004C4874" w:rsidRDefault="00F01225">
      <w:pPr>
        <w:pStyle w:val="a3"/>
        <w:spacing w:before="1"/>
        <w:jc w:val="left"/>
      </w:pPr>
      <w:r>
        <w:t>Графический</w:t>
      </w:r>
      <w:r>
        <w:rPr>
          <w:spacing w:val="-7"/>
        </w:rPr>
        <w:t xml:space="preserve"> </w:t>
      </w:r>
      <w:r>
        <w:rPr>
          <w:spacing w:val="-2"/>
        </w:rPr>
        <w:t>дизайн:</w:t>
      </w:r>
    </w:p>
    <w:p w14:paraId="385F46F6" w14:textId="77777777" w:rsidR="004C4874" w:rsidRDefault="00F01225">
      <w:pPr>
        <w:pStyle w:val="a3"/>
        <w:jc w:val="left"/>
      </w:pPr>
      <w:r>
        <w:t>объяснять</w:t>
      </w:r>
      <w:r>
        <w:rPr>
          <w:spacing w:val="-15"/>
        </w:rPr>
        <w:t xml:space="preserve"> </w:t>
      </w:r>
      <w:r>
        <w:t>понятие</w:t>
      </w:r>
      <w:r>
        <w:rPr>
          <w:spacing w:val="-15"/>
        </w:rPr>
        <w:t xml:space="preserve"> </w:t>
      </w:r>
      <w:r>
        <w:t>формальной</w:t>
      </w:r>
      <w:r>
        <w:rPr>
          <w:spacing w:val="-13"/>
        </w:rPr>
        <w:t xml:space="preserve"> </w:t>
      </w:r>
      <w:r>
        <w:t>композиции</w:t>
      </w:r>
      <w:r>
        <w:rPr>
          <w:spacing w:val="-15"/>
        </w:rPr>
        <w:t xml:space="preserve"> </w:t>
      </w:r>
      <w:r>
        <w:t>и</w:t>
      </w:r>
      <w:r>
        <w:rPr>
          <w:spacing w:val="-15"/>
        </w:rPr>
        <w:t xml:space="preserve"> </w:t>
      </w:r>
      <w:r>
        <w:t>её</w:t>
      </w:r>
      <w:r>
        <w:rPr>
          <w:spacing w:val="-15"/>
        </w:rPr>
        <w:t xml:space="preserve"> </w:t>
      </w:r>
      <w:r>
        <w:t>значение</w:t>
      </w:r>
      <w:r>
        <w:rPr>
          <w:spacing w:val="-15"/>
        </w:rPr>
        <w:t xml:space="preserve"> </w:t>
      </w:r>
      <w:r>
        <w:t>как</w:t>
      </w:r>
      <w:r>
        <w:rPr>
          <w:spacing w:val="-13"/>
        </w:rPr>
        <w:t xml:space="preserve"> </w:t>
      </w:r>
      <w:r>
        <w:t>основы</w:t>
      </w:r>
      <w:r>
        <w:rPr>
          <w:spacing w:val="-15"/>
        </w:rPr>
        <w:t xml:space="preserve"> </w:t>
      </w:r>
      <w:r>
        <w:t>языка</w:t>
      </w:r>
      <w:r>
        <w:rPr>
          <w:spacing w:val="-15"/>
        </w:rPr>
        <w:t xml:space="preserve"> </w:t>
      </w:r>
      <w:r>
        <w:t xml:space="preserve">конструктивных </w:t>
      </w:r>
      <w:r>
        <w:rPr>
          <w:spacing w:val="-2"/>
        </w:rPr>
        <w:t>искусств;</w:t>
      </w:r>
    </w:p>
    <w:p w14:paraId="3A321865" w14:textId="77777777" w:rsidR="004C4874" w:rsidRDefault="00F01225">
      <w:pPr>
        <w:pStyle w:val="a3"/>
        <w:jc w:val="left"/>
      </w:pPr>
      <w:r>
        <w:t>объяснять</w:t>
      </w:r>
      <w:r>
        <w:rPr>
          <w:spacing w:val="-4"/>
        </w:rPr>
        <w:t xml:space="preserve"> </w:t>
      </w:r>
      <w:r>
        <w:t>основные</w:t>
      </w:r>
      <w:r>
        <w:rPr>
          <w:spacing w:val="-5"/>
        </w:rPr>
        <w:t xml:space="preserve"> </w:t>
      </w:r>
      <w:r>
        <w:t>средства</w:t>
      </w:r>
      <w:r>
        <w:rPr>
          <w:spacing w:val="-1"/>
        </w:rPr>
        <w:t xml:space="preserve"> </w:t>
      </w:r>
      <w:r>
        <w:t>–</w:t>
      </w:r>
      <w:r>
        <w:rPr>
          <w:spacing w:val="-3"/>
        </w:rPr>
        <w:t xml:space="preserve"> </w:t>
      </w:r>
      <w:r>
        <w:t>требования</w:t>
      </w:r>
      <w:r>
        <w:rPr>
          <w:spacing w:val="-3"/>
        </w:rPr>
        <w:t xml:space="preserve"> </w:t>
      </w:r>
      <w:r>
        <w:t>к</w:t>
      </w:r>
      <w:r>
        <w:rPr>
          <w:spacing w:val="-2"/>
        </w:rPr>
        <w:t xml:space="preserve"> композиции;</w:t>
      </w:r>
    </w:p>
    <w:p w14:paraId="2EDEAA0B" w14:textId="77777777" w:rsidR="004C4874" w:rsidRDefault="00F01225">
      <w:pPr>
        <w:pStyle w:val="a3"/>
        <w:jc w:val="left"/>
      </w:pPr>
      <w:r>
        <w:t>уметь</w:t>
      </w:r>
      <w:r>
        <w:rPr>
          <w:spacing w:val="-5"/>
        </w:rPr>
        <w:t xml:space="preserve"> </w:t>
      </w:r>
      <w:r>
        <w:t>перечислять</w:t>
      </w:r>
      <w:r>
        <w:rPr>
          <w:spacing w:val="-3"/>
        </w:rPr>
        <w:t xml:space="preserve"> </w:t>
      </w:r>
      <w:r>
        <w:t>и</w:t>
      </w:r>
      <w:r>
        <w:rPr>
          <w:spacing w:val="-3"/>
        </w:rPr>
        <w:t xml:space="preserve"> </w:t>
      </w:r>
      <w:r>
        <w:t>объяснять</w:t>
      </w:r>
      <w:r>
        <w:rPr>
          <w:spacing w:val="-3"/>
        </w:rPr>
        <w:t xml:space="preserve"> </w:t>
      </w:r>
      <w:r>
        <w:t>основные</w:t>
      </w:r>
      <w:r>
        <w:rPr>
          <w:spacing w:val="-5"/>
        </w:rPr>
        <w:t xml:space="preserve"> </w:t>
      </w:r>
      <w:r>
        <w:t>типы</w:t>
      </w:r>
      <w:r>
        <w:rPr>
          <w:spacing w:val="-6"/>
        </w:rPr>
        <w:t xml:space="preserve"> </w:t>
      </w:r>
      <w:r>
        <w:t>формальной</w:t>
      </w:r>
      <w:r>
        <w:rPr>
          <w:spacing w:val="-3"/>
        </w:rPr>
        <w:t xml:space="preserve"> </w:t>
      </w:r>
      <w:r>
        <w:rPr>
          <w:spacing w:val="-2"/>
        </w:rPr>
        <w:t>композиции;</w:t>
      </w:r>
    </w:p>
    <w:p w14:paraId="2F2E292F" w14:textId="77777777" w:rsidR="004C4874" w:rsidRDefault="00F01225">
      <w:pPr>
        <w:pStyle w:val="a3"/>
        <w:jc w:val="left"/>
      </w:pPr>
      <w:r>
        <w:t>составлять</w:t>
      </w:r>
      <w:r>
        <w:rPr>
          <w:spacing w:val="-15"/>
        </w:rPr>
        <w:t xml:space="preserve"> </w:t>
      </w:r>
      <w:r>
        <w:t>различные</w:t>
      </w:r>
      <w:r>
        <w:rPr>
          <w:spacing w:val="-15"/>
        </w:rPr>
        <w:t xml:space="preserve"> </w:t>
      </w:r>
      <w:r>
        <w:t>формальные</w:t>
      </w:r>
      <w:r>
        <w:rPr>
          <w:spacing w:val="-15"/>
        </w:rPr>
        <w:t xml:space="preserve"> </w:t>
      </w:r>
      <w:r>
        <w:t>композиции</w:t>
      </w:r>
      <w:r>
        <w:rPr>
          <w:spacing w:val="-15"/>
        </w:rPr>
        <w:t xml:space="preserve"> </w:t>
      </w:r>
      <w:r>
        <w:t>на</w:t>
      </w:r>
      <w:r>
        <w:rPr>
          <w:spacing w:val="-15"/>
        </w:rPr>
        <w:t xml:space="preserve"> </w:t>
      </w:r>
      <w:r>
        <w:t>плоскости</w:t>
      </w:r>
      <w:r>
        <w:rPr>
          <w:spacing w:val="-15"/>
        </w:rPr>
        <w:t xml:space="preserve"> </w:t>
      </w:r>
      <w:r>
        <w:t>в</w:t>
      </w:r>
      <w:r>
        <w:rPr>
          <w:spacing w:val="-15"/>
        </w:rPr>
        <w:t xml:space="preserve"> </w:t>
      </w:r>
      <w:r>
        <w:t>зависимости</w:t>
      </w:r>
      <w:r>
        <w:rPr>
          <w:spacing w:val="-15"/>
        </w:rPr>
        <w:t xml:space="preserve"> </w:t>
      </w:r>
      <w:r>
        <w:t>от</w:t>
      </w:r>
      <w:r>
        <w:rPr>
          <w:spacing w:val="-15"/>
        </w:rPr>
        <w:t xml:space="preserve"> </w:t>
      </w:r>
      <w:r>
        <w:t xml:space="preserve">поставленных </w:t>
      </w:r>
      <w:r>
        <w:rPr>
          <w:spacing w:val="-2"/>
        </w:rPr>
        <w:t>задач;</w:t>
      </w:r>
    </w:p>
    <w:p w14:paraId="18EECAF7" w14:textId="77777777" w:rsidR="004C4874" w:rsidRDefault="00F01225">
      <w:pPr>
        <w:pStyle w:val="a3"/>
        <w:jc w:val="left"/>
      </w:pPr>
      <w:r>
        <w:t>выделять</w:t>
      </w:r>
      <w:r>
        <w:rPr>
          <w:spacing w:val="-6"/>
        </w:rPr>
        <w:t xml:space="preserve"> </w:t>
      </w:r>
      <w:r>
        <w:t>при</w:t>
      </w:r>
      <w:r>
        <w:rPr>
          <w:spacing w:val="-6"/>
        </w:rPr>
        <w:t xml:space="preserve"> </w:t>
      </w:r>
      <w:r>
        <w:t>творческом</w:t>
      </w:r>
      <w:r>
        <w:rPr>
          <w:spacing w:val="-7"/>
        </w:rPr>
        <w:t xml:space="preserve"> </w:t>
      </w:r>
      <w:r>
        <w:t>построении</w:t>
      </w:r>
      <w:r>
        <w:rPr>
          <w:spacing w:val="-8"/>
        </w:rPr>
        <w:t xml:space="preserve"> </w:t>
      </w:r>
      <w:r>
        <w:t>композиции</w:t>
      </w:r>
      <w:r>
        <w:rPr>
          <w:spacing w:val="-8"/>
        </w:rPr>
        <w:t xml:space="preserve"> </w:t>
      </w:r>
      <w:r>
        <w:t>листа</w:t>
      </w:r>
      <w:r>
        <w:rPr>
          <w:spacing w:val="-6"/>
        </w:rPr>
        <w:t xml:space="preserve"> </w:t>
      </w:r>
      <w:r>
        <w:t>композиционную</w:t>
      </w:r>
      <w:r>
        <w:rPr>
          <w:spacing w:val="-6"/>
        </w:rPr>
        <w:t xml:space="preserve"> </w:t>
      </w:r>
      <w:r>
        <w:t>доминанту; составлять формальные композиции на выражение в них движения и статики;</w:t>
      </w:r>
    </w:p>
    <w:p w14:paraId="1BED25DF" w14:textId="77777777" w:rsidR="004C4874" w:rsidRDefault="00F01225">
      <w:pPr>
        <w:pStyle w:val="a3"/>
        <w:ind w:right="2462"/>
        <w:jc w:val="left"/>
      </w:pPr>
      <w:r>
        <w:t>осваивать</w:t>
      </w:r>
      <w:r>
        <w:rPr>
          <w:spacing w:val="-6"/>
        </w:rPr>
        <w:t xml:space="preserve"> </w:t>
      </w:r>
      <w:r>
        <w:t>навыки</w:t>
      </w:r>
      <w:r>
        <w:rPr>
          <w:spacing w:val="-7"/>
        </w:rPr>
        <w:t xml:space="preserve"> </w:t>
      </w:r>
      <w:r>
        <w:t>вариативности</w:t>
      </w:r>
      <w:r>
        <w:rPr>
          <w:spacing w:val="-6"/>
        </w:rPr>
        <w:t xml:space="preserve"> </w:t>
      </w:r>
      <w:r>
        <w:t>в</w:t>
      </w:r>
      <w:r>
        <w:rPr>
          <w:spacing w:val="-7"/>
        </w:rPr>
        <w:t xml:space="preserve"> </w:t>
      </w:r>
      <w:r>
        <w:t>ритмической</w:t>
      </w:r>
      <w:r>
        <w:rPr>
          <w:spacing w:val="-7"/>
        </w:rPr>
        <w:t xml:space="preserve"> </w:t>
      </w:r>
      <w:r>
        <w:t>организации</w:t>
      </w:r>
      <w:r>
        <w:rPr>
          <w:spacing w:val="-7"/>
        </w:rPr>
        <w:t xml:space="preserve"> </w:t>
      </w:r>
      <w:r>
        <w:t>листа; объяснять роль цвета в конструктивных искусствах;</w:t>
      </w:r>
    </w:p>
    <w:p w14:paraId="73D2A211" w14:textId="77777777" w:rsidR="004C4874" w:rsidRDefault="00F01225">
      <w:pPr>
        <w:pStyle w:val="a3"/>
        <w:jc w:val="left"/>
      </w:pPr>
      <w:r>
        <w:t>различать</w:t>
      </w:r>
      <w:r>
        <w:rPr>
          <w:spacing w:val="-4"/>
        </w:rPr>
        <w:t xml:space="preserve"> </w:t>
      </w:r>
      <w:r>
        <w:t>технологию</w:t>
      </w:r>
      <w:r>
        <w:rPr>
          <w:spacing w:val="-6"/>
        </w:rPr>
        <w:t xml:space="preserve"> </w:t>
      </w:r>
      <w:r>
        <w:t>использования</w:t>
      </w:r>
      <w:r>
        <w:rPr>
          <w:spacing w:val="-4"/>
        </w:rPr>
        <w:t xml:space="preserve"> </w:t>
      </w:r>
      <w:r>
        <w:t>цвета</w:t>
      </w:r>
      <w:r>
        <w:rPr>
          <w:spacing w:val="-4"/>
        </w:rPr>
        <w:t xml:space="preserve"> </w:t>
      </w:r>
      <w:r>
        <w:t>в</w:t>
      </w:r>
      <w:r>
        <w:rPr>
          <w:spacing w:val="-5"/>
        </w:rPr>
        <w:t xml:space="preserve"> </w:t>
      </w:r>
      <w:r>
        <w:t>живописи</w:t>
      </w:r>
      <w:r>
        <w:rPr>
          <w:spacing w:val="-6"/>
        </w:rPr>
        <w:t xml:space="preserve"> </w:t>
      </w:r>
      <w:r>
        <w:t>и</w:t>
      </w:r>
      <w:r>
        <w:rPr>
          <w:spacing w:val="-4"/>
        </w:rPr>
        <w:t xml:space="preserve"> </w:t>
      </w:r>
      <w:r>
        <w:t>в</w:t>
      </w:r>
      <w:r>
        <w:rPr>
          <w:spacing w:val="-5"/>
        </w:rPr>
        <w:t xml:space="preserve"> </w:t>
      </w:r>
      <w:r>
        <w:t>конструктивных искусствах; объяснять выражение «цветовой образ»;</w:t>
      </w:r>
    </w:p>
    <w:p w14:paraId="72A06002" w14:textId="77777777" w:rsidR="004C4874" w:rsidRDefault="00F01225">
      <w:pPr>
        <w:pStyle w:val="a3"/>
        <w:jc w:val="left"/>
      </w:pPr>
      <w:r>
        <w:t>применять</w:t>
      </w:r>
      <w:r>
        <w:rPr>
          <w:spacing w:val="-15"/>
        </w:rPr>
        <w:t xml:space="preserve"> </w:t>
      </w:r>
      <w:r>
        <w:t>цвет</w:t>
      </w:r>
      <w:r>
        <w:rPr>
          <w:spacing w:val="-15"/>
        </w:rPr>
        <w:t xml:space="preserve"> </w:t>
      </w:r>
      <w:r>
        <w:t>в</w:t>
      </w:r>
      <w:r>
        <w:rPr>
          <w:spacing w:val="-15"/>
        </w:rPr>
        <w:t xml:space="preserve"> </w:t>
      </w:r>
      <w:r>
        <w:t>графических</w:t>
      </w:r>
      <w:r>
        <w:rPr>
          <w:spacing w:val="-15"/>
        </w:rPr>
        <w:t xml:space="preserve"> </w:t>
      </w:r>
      <w:r>
        <w:t>композициях</w:t>
      </w:r>
      <w:r>
        <w:rPr>
          <w:spacing w:val="-15"/>
        </w:rPr>
        <w:t xml:space="preserve"> </w:t>
      </w:r>
      <w:r>
        <w:t>как</w:t>
      </w:r>
      <w:r>
        <w:rPr>
          <w:spacing w:val="-15"/>
        </w:rPr>
        <w:t xml:space="preserve"> </w:t>
      </w:r>
      <w:r>
        <w:t>акцент</w:t>
      </w:r>
      <w:r>
        <w:rPr>
          <w:spacing w:val="-15"/>
        </w:rPr>
        <w:t xml:space="preserve"> </w:t>
      </w:r>
      <w:r>
        <w:t>или</w:t>
      </w:r>
      <w:r>
        <w:rPr>
          <w:spacing w:val="-15"/>
        </w:rPr>
        <w:t xml:space="preserve"> </w:t>
      </w:r>
      <w:r>
        <w:t>доминанту,</w:t>
      </w:r>
      <w:r>
        <w:rPr>
          <w:spacing w:val="-15"/>
        </w:rPr>
        <w:t xml:space="preserve"> </w:t>
      </w:r>
      <w:r>
        <w:t>объединённые</w:t>
      </w:r>
      <w:r>
        <w:rPr>
          <w:spacing w:val="-15"/>
        </w:rPr>
        <w:t xml:space="preserve"> </w:t>
      </w:r>
      <w:r>
        <w:t xml:space="preserve">одним </w:t>
      </w:r>
      <w:r>
        <w:rPr>
          <w:spacing w:val="-2"/>
        </w:rPr>
        <w:t>стилем;</w:t>
      </w:r>
    </w:p>
    <w:p w14:paraId="0D90140E" w14:textId="77777777" w:rsidR="004C4874" w:rsidRDefault="00F01225">
      <w:pPr>
        <w:pStyle w:val="a3"/>
        <w:jc w:val="left"/>
      </w:pPr>
      <w:r>
        <w:t>определять</w:t>
      </w:r>
      <w:r>
        <w:rPr>
          <w:spacing w:val="-11"/>
        </w:rPr>
        <w:t xml:space="preserve"> </w:t>
      </w:r>
      <w:r>
        <w:t>шрифт</w:t>
      </w:r>
      <w:r>
        <w:rPr>
          <w:spacing w:val="-11"/>
        </w:rPr>
        <w:t xml:space="preserve"> </w:t>
      </w:r>
      <w:r>
        <w:t>как</w:t>
      </w:r>
      <w:r>
        <w:rPr>
          <w:spacing w:val="-11"/>
        </w:rPr>
        <w:t xml:space="preserve"> </w:t>
      </w:r>
      <w:r>
        <w:t>графический</w:t>
      </w:r>
      <w:r>
        <w:rPr>
          <w:spacing w:val="-11"/>
        </w:rPr>
        <w:t xml:space="preserve"> </w:t>
      </w:r>
      <w:r>
        <w:t>рисунок</w:t>
      </w:r>
      <w:r>
        <w:rPr>
          <w:spacing w:val="-11"/>
        </w:rPr>
        <w:t xml:space="preserve"> </w:t>
      </w:r>
      <w:r>
        <w:t>начертания</w:t>
      </w:r>
      <w:r>
        <w:rPr>
          <w:spacing w:val="-12"/>
        </w:rPr>
        <w:t xml:space="preserve"> </w:t>
      </w:r>
      <w:r>
        <w:t>букв,</w:t>
      </w:r>
      <w:r>
        <w:rPr>
          <w:spacing w:val="-12"/>
        </w:rPr>
        <w:t xml:space="preserve"> </w:t>
      </w:r>
      <w:r>
        <w:t>объединённых</w:t>
      </w:r>
      <w:r>
        <w:rPr>
          <w:spacing w:val="-10"/>
        </w:rPr>
        <w:t xml:space="preserve"> </w:t>
      </w:r>
      <w:r>
        <w:t>общим</w:t>
      </w:r>
      <w:r>
        <w:rPr>
          <w:spacing w:val="-11"/>
        </w:rPr>
        <w:t xml:space="preserve"> </w:t>
      </w:r>
      <w:r>
        <w:rPr>
          <w:spacing w:val="-2"/>
        </w:rPr>
        <w:t>стилем,</w:t>
      </w:r>
    </w:p>
    <w:p w14:paraId="6B5E2324" w14:textId="77777777" w:rsidR="004C4874" w:rsidRDefault="004C4874">
      <w:pPr>
        <w:pStyle w:val="a3"/>
        <w:jc w:val="left"/>
        <w:sectPr w:rsidR="004C4874">
          <w:pgSz w:w="11910" w:h="16850"/>
          <w:pgMar w:top="1020" w:right="283" w:bottom="280" w:left="992" w:header="569" w:footer="0" w:gutter="0"/>
          <w:cols w:space="720"/>
        </w:sectPr>
      </w:pPr>
    </w:p>
    <w:p w14:paraId="157715EA" w14:textId="77777777" w:rsidR="004C4874" w:rsidRDefault="00F01225">
      <w:pPr>
        <w:pStyle w:val="a3"/>
        <w:spacing w:before="88"/>
      </w:pPr>
      <w:r>
        <w:t>отвечающий</w:t>
      </w:r>
      <w:r>
        <w:rPr>
          <w:spacing w:val="-4"/>
        </w:rPr>
        <w:t xml:space="preserve"> </w:t>
      </w:r>
      <w:r>
        <w:t>законам</w:t>
      </w:r>
      <w:r>
        <w:rPr>
          <w:spacing w:val="-7"/>
        </w:rPr>
        <w:t xml:space="preserve"> </w:t>
      </w:r>
      <w:r>
        <w:t>художественной</w:t>
      </w:r>
      <w:r>
        <w:rPr>
          <w:spacing w:val="-3"/>
        </w:rPr>
        <w:t xml:space="preserve"> </w:t>
      </w:r>
      <w:r>
        <w:rPr>
          <w:spacing w:val="-2"/>
        </w:rPr>
        <w:t>композиции;</w:t>
      </w:r>
    </w:p>
    <w:p w14:paraId="149072F9" w14:textId="77777777" w:rsidR="004C4874" w:rsidRDefault="00F01225">
      <w:pPr>
        <w:pStyle w:val="a3"/>
      </w:pPr>
      <w:r>
        <w:t>соотносить</w:t>
      </w:r>
      <w:r>
        <w:rPr>
          <w:spacing w:val="53"/>
          <w:w w:val="150"/>
        </w:rPr>
        <w:t xml:space="preserve"> </w:t>
      </w:r>
      <w:r>
        <w:t>особенности</w:t>
      </w:r>
      <w:r>
        <w:rPr>
          <w:spacing w:val="57"/>
          <w:w w:val="150"/>
        </w:rPr>
        <w:t xml:space="preserve"> </w:t>
      </w:r>
      <w:r>
        <w:t>стилизации</w:t>
      </w:r>
      <w:r>
        <w:rPr>
          <w:spacing w:val="56"/>
          <w:w w:val="150"/>
        </w:rPr>
        <w:t xml:space="preserve"> </w:t>
      </w:r>
      <w:r>
        <w:t>рисунка</w:t>
      </w:r>
      <w:r>
        <w:rPr>
          <w:spacing w:val="54"/>
          <w:w w:val="150"/>
        </w:rPr>
        <w:t xml:space="preserve"> </w:t>
      </w:r>
      <w:r>
        <w:t>шрифта</w:t>
      </w:r>
      <w:r>
        <w:rPr>
          <w:spacing w:val="54"/>
          <w:w w:val="150"/>
        </w:rPr>
        <w:t xml:space="preserve"> </w:t>
      </w:r>
      <w:r>
        <w:t>и</w:t>
      </w:r>
      <w:r>
        <w:rPr>
          <w:spacing w:val="56"/>
          <w:w w:val="150"/>
        </w:rPr>
        <w:t xml:space="preserve"> </w:t>
      </w:r>
      <w:r>
        <w:t>содержание</w:t>
      </w:r>
      <w:r>
        <w:rPr>
          <w:spacing w:val="54"/>
          <w:w w:val="150"/>
        </w:rPr>
        <w:t xml:space="preserve"> </w:t>
      </w:r>
      <w:r>
        <w:t>текста,</w:t>
      </w:r>
      <w:r>
        <w:rPr>
          <w:spacing w:val="55"/>
          <w:w w:val="150"/>
        </w:rPr>
        <w:t xml:space="preserve"> </w:t>
      </w:r>
      <w:r>
        <w:rPr>
          <w:spacing w:val="-2"/>
        </w:rPr>
        <w:t>различать</w:t>
      </w:r>
    </w:p>
    <w:p w14:paraId="04978072" w14:textId="77777777" w:rsidR="004C4874" w:rsidRDefault="00F01225">
      <w:pPr>
        <w:pStyle w:val="a3"/>
        <w:ind w:right="287"/>
      </w:pPr>
      <w:r>
        <w:t>«архитектуру» шрифта и особенности шрифтовых гарнитур, иметь опыт творческого воплощения шрифтовой композиции (буквицы);</w:t>
      </w:r>
    </w:p>
    <w:p w14:paraId="43273B8D" w14:textId="77777777" w:rsidR="004C4874" w:rsidRDefault="00F01225">
      <w:pPr>
        <w:pStyle w:val="a3"/>
        <w:ind w:right="286"/>
      </w:pPr>
      <w:r>
        <w:t xml:space="preserve">применять печатное слово, типографскую строку в качестве элементов графической </w:t>
      </w:r>
      <w:r>
        <w:rPr>
          <w:spacing w:val="-2"/>
        </w:rPr>
        <w:t>композиции;</w:t>
      </w:r>
    </w:p>
    <w:p w14:paraId="53247B85" w14:textId="77777777" w:rsidR="004C4874" w:rsidRDefault="00F01225">
      <w:pPr>
        <w:pStyle w:val="a3"/>
        <w:ind w:right="287"/>
      </w:pPr>
      <w: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14:paraId="39A37B5A" w14:textId="77777777" w:rsidR="004C4874" w:rsidRDefault="00F01225">
      <w:pPr>
        <w:pStyle w:val="a3"/>
        <w:ind w:right="289"/>
      </w:pPr>
      <w:r>
        <w:t>иметь творческий опыт построения композиции плаката, поздравительной открытки или рекламы на основе соединения текста и изображения;</w:t>
      </w:r>
    </w:p>
    <w:p w14:paraId="4FC003F6" w14:textId="77777777" w:rsidR="004C4874" w:rsidRDefault="00F01225">
      <w:pPr>
        <w:pStyle w:val="a3"/>
        <w:ind w:right="280"/>
      </w:pPr>
      <w:r>
        <w:t>иметь представление об искусстве конструирования книги, дизайне журнала, иметь практический</w:t>
      </w:r>
      <w:r>
        <w:rPr>
          <w:spacing w:val="-10"/>
        </w:rPr>
        <w:t xml:space="preserve"> </w:t>
      </w:r>
      <w:r>
        <w:t>творческий</w:t>
      </w:r>
      <w:r>
        <w:rPr>
          <w:spacing w:val="-10"/>
        </w:rPr>
        <w:t xml:space="preserve"> </w:t>
      </w:r>
      <w:r>
        <w:t>опыт</w:t>
      </w:r>
      <w:r>
        <w:rPr>
          <w:spacing w:val="-10"/>
        </w:rPr>
        <w:t xml:space="preserve"> </w:t>
      </w:r>
      <w:r>
        <w:t>образного</w:t>
      </w:r>
      <w:r>
        <w:rPr>
          <w:spacing w:val="-11"/>
        </w:rPr>
        <w:t xml:space="preserve"> </w:t>
      </w:r>
      <w:r>
        <w:t>построения</w:t>
      </w:r>
      <w:r>
        <w:rPr>
          <w:spacing w:val="-8"/>
        </w:rPr>
        <w:t xml:space="preserve"> </w:t>
      </w:r>
      <w:r>
        <w:t>книжного</w:t>
      </w:r>
      <w:r>
        <w:rPr>
          <w:spacing w:val="-9"/>
        </w:rPr>
        <w:t xml:space="preserve"> </w:t>
      </w:r>
      <w:r>
        <w:t>и</w:t>
      </w:r>
      <w:r>
        <w:rPr>
          <w:spacing w:val="-10"/>
        </w:rPr>
        <w:t xml:space="preserve"> </w:t>
      </w:r>
      <w:r>
        <w:t>журнального</w:t>
      </w:r>
      <w:r>
        <w:rPr>
          <w:spacing w:val="-11"/>
        </w:rPr>
        <w:t xml:space="preserve"> </w:t>
      </w:r>
      <w:r>
        <w:t>разворотов</w:t>
      </w:r>
      <w:r>
        <w:rPr>
          <w:spacing w:val="-11"/>
        </w:rPr>
        <w:t xml:space="preserve"> </w:t>
      </w:r>
      <w:r>
        <w:t>в качестве графических композиций.</w:t>
      </w:r>
    </w:p>
    <w:p w14:paraId="1464CD29" w14:textId="77777777" w:rsidR="004C4874" w:rsidRDefault="00F01225">
      <w:pPr>
        <w:pStyle w:val="a3"/>
        <w:spacing w:before="1"/>
      </w:pPr>
      <w:r>
        <w:t>Социальное</w:t>
      </w:r>
      <w:r>
        <w:rPr>
          <w:spacing w:val="-7"/>
        </w:rPr>
        <w:t xml:space="preserve"> </w:t>
      </w:r>
      <w:r>
        <w:t>значение</w:t>
      </w:r>
      <w:r>
        <w:rPr>
          <w:spacing w:val="-4"/>
        </w:rPr>
        <w:t xml:space="preserve"> </w:t>
      </w:r>
      <w:r>
        <w:t>дизайна</w:t>
      </w:r>
      <w:r>
        <w:rPr>
          <w:spacing w:val="-4"/>
        </w:rPr>
        <w:t xml:space="preserve"> </w:t>
      </w:r>
      <w:r>
        <w:t>и</w:t>
      </w:r>
      <w:r>
        <w:rPr>
          <w:spacing w:val="-3"/>
        </w:rPr>
        <w:t xml:space="preserve"> </w:t>
      </w:r>
      <w:r>
        <w:t>архитектуры</w:t>
      </w:r>
      <w:r>
        <w:rPr>
          <w:spacing w:val="-3"/>
        </w:rPr>
        <w:t xml:space="preserve"> </w:t>
      </w:r>
      <w:r>
        <w:t>как</w:t>
      </w:r>
      <w:r>
        <w:rPr>
          <w:spacing w:val="-3"/>
        </w:rPr>
        <w:t xml:space="preserve"> </w:t>
      </w:r>
      <w:r>
        <w:t>среды</w:t>
      </w:r>
      <w:r>
        <w:rPr>
          <w:spacing w:val="-3"/>
        </w:rPr>
        <w:t xml:space="preserve"> </w:t>
      </w:r>
      <w:r>
        <w:t>жизни</w:t>
      </w:r>
      <w:r>
        <w:rPr>
          <w:spacing w:val="-3"/>
        </w:rPr>
        <w:t xml:space="preserve"> </w:t>
      </w:r>
      <w:r>
        <w:rPr>
          <w:spacing w:val="-2"/>
        </w:rPr>
        <w:t>человека:</w:t>
      </w:r>
    </w:p>
    <w:p w14:paraId="7A1F5ABC" w14:textId="77777777" w:rsidR="004C4874" w:rsidRDefault="00F01225">
      <w:pPr>
        <w:pStyle w:val="a3"/>
        <w:ind w:right="288"/>
      </w:pPr>
      <w:r>
        <w:t>иметь опыт построения объёмно-пространственной композиции как макета архитектурного пространства в реальной жизни;</w:t>
      </w:r>
    </w:p>
    <w:p w14:paraId="1FE8CB05" w14:textId="77777777" w:rsidR="004C4874" w:rsidRDefault="00F01225">
      <w:pPr>
        <w:pStyle w:val="a3"/>
      </w:pPr>
      <w:r>
        <w:t>выполнять</w:t>
      </w:r>
      <w:r>
        <w:rPr>
          <w:spacing w:val="-8"/>
        </w:rPr>
        <w:t xml:space="preserve"> </w:t>
      </w:r>
      <w:r>
        <w:t>построение</w:t>
      </w:r>
      <w:r>
        <w:rPr>
          <w:spacing w:val="-8"/>
        </w:rPr>
        <w:t xml:space="preserve"> </w:t>
      </w:r>
      <w:r>
        <w:t>макета</w:t>
      </w:r>
      <w:r>
        <w:rPr>
          <w:spacing w:val="-4"/>
        </w:rPr>
        <w:t xml:space="preserve"> </w:t>
      </w:r>
      <w:r>
        <w:t>пространственно-объёмной</w:t>
      </w:r>
      <w:r>
        <w:rPr>
          <w:spacing w:val="-4"/>
        </w:rPr>
        <w:t xml:space="preserve"> </w:t>
      </w:r>
      <w:r>
        <w:t>композиции</w:t>
      </w:r>
      <w:r>
        <w:rPr>
          <w:spacing w:val="-2"/>
        </w:rPr>
        <w:t xml:space="preserve"> </w:t>
      </w:r>
      <w:r>
        <w:t>по</w:t>
      </w:r>
      <w:r>
        <w:rPr>
          <w:spacing w:val="-4"/>
        </w:rPr>
        <w:t xml:space="preserve"> </w:t>
      </w:r>
      <w:r>
        <w:t>его</w:t>
      </w:r>
      <w:r>
        <w:rPr>
          <w:spacing w:val="-4"/>
        </w:rPr>
        <w:t xml:space="preserve"> </w:t>
      </w:r>
      <w:r>
        <w:rPr>
          <w:spacing w:val="-2"/>
        </w:rPr>
        <w:t>чертежу;</w:t>
      </w:r>
    </w:p>
    <w:p w14:paraId="40C147DF" w14:textId="77777777" w:rsidR="004C4874" w:rsidRDefault="00F01225">
      <w:pPr>
        <w:pStyle w:val="a3"/>
        <w:ind w:right="281"/>
      </w:pPr>
      <w:r>
        <w:t>выявлять структуру различных типов зданий и характеризовать влияние объёмов и их сочетаний</w:t>
      </w:r>
      <w:r>
        <w:rPr>
          <w:spacing w:val="-12"/>
        </w:rPr>
        <w:t xml:space="preserve"> </w:t>
      </w:r>
      <w:r>
        <w:t>на</w:t>
      </w:r>
      <w:r>
        <w:rPr>
          <w:spacing w:val="-14"/>
        </w:rPr>
        <w:t xml:space="preserve"> </w:t>
      </w:r>
      <w:r>
        <w:t>образный</w:t>
      </w:r>
      <w:r>
        <w:rPr>
          <w:spacing w:val="-13"/>
        </w:rPr>
        <w:t xml:space="preserve"> </w:t>
      </w:r>
      <w:r>
        <w:t>характер</w:t>
      </w:r>
      <w:r>
        <w:rPr>
          <w:spacing w:val="-13"/>
        </w:rPr>
        <w:t xml:space="preserve"> </w:t>
      </w:r>
      <w:r>
        <w:t>постройки</w:t>
      </w:r>
      <w:r>
        <w:rPr>
          <w:spacing w:val="-12"/>
        </w:rPr>
        <w:t xml:space="preserve"> </w:t>
      </w:r>
      <w:r>
        <w:t>и</w:t>
      </w:r>
      <w:r>
        <w:rPr>
          <w:spacing w:val="-12"/>
        </w:rPr>
        <w:t xml:space="preserve"> </w:t>
      </w:r>
      <w:r>
        <w:t>её</w:t>
      </w:r>
      <w:r>
        <w:rPr>
          <w:spacing w:val="-14"/>
        </w:rPr>
        <w:t xml:space="preserve"> </w:t>
      </w:r>
      <w:r>
        <w:t>влияние</w:t>
      </w:r>
      <w:r>
        <w:rPr>
          <w:spacing w:val="-9"/>
        </w:rPr>
        <w:t xml:space="preserve"> </w:t>
      </w:r>
      <w:r>
        <w:t>на</w:t>
      </w:r>
      <w:r>
        <w:rPr>
          <w:spacing w:val="-14"/>
        </w:rPr>
        <w:t xml:space="preserve"> </w:t>
      </w:r>
      <w:r>
        <w:t>организацию</w:t>
      </w:r>
      <w:r>
        <w:rPr>
          <w:spacing w:val="-13"/>
        </w:rPr>
        <w:t xml:space="preserve"> </w:t>
      </w:r>
      <w:r>
        <w:t xml:space="preserve">жизнедеятельности </w:t>
      </w:r>
      <w:r>
        <w:rPr>
          <w:spacing w:val="-2"/>
        </w:rPr>
        <w:t>людей;</w:t>
      </w:r>
    </w:p>
    <w:p w14:paraId="51EF13AC" w14:textId="77777777" w:rsidR="004C4874" w:rsidRDefault="00F01225">
      <w:pPr>
        <w:pStyle w:val="a3"/>
        <w:ind w:right="286"/>
      </w:pPr>
      <w:r>
        <w:t>знать</w:t>
      </w:r>
      <w:r>
        <w:rPr>
          <w:spacing w:val="-8"/>
        </w:rPr>
        <w:t xml:space="preserve"> </w:t>
      </w:r>
      <w:r>
        <w:t>о</w:t>
      </w:r>
      <w:r>
        <w:rPr>
          <w:spacing w:val="-7"/>
        </w:rPr>
        <w:t xml:space="preserve"> </w:t>
      </w:r>
      <w:r>
        <w:t>роли</w:t>
      </w:r>
      <w:r>
        <w:rPr>
          <w:spacing w:val="-6"/>
        </w:rPr>
        <w:t xml:space="preserve"> </w:t>
      </w:r>
      <w:r>
        <w:t>строительного</w:t>
      </w:r>
      <w:r>
        <w:rPr>
          <w:spacing w:val="-7"/>
        </w:rPr>
        <w:t xml:space="preserve"> </w:t>
      </w:r>
      <w:r>
        <w:t>материала</w:t>
      </w:r>
      <w:r>
        <w:rPr>
          <w:spacing w:val="-8"/>
        </w:rPr>
        <w:t xml:space="preserve"> </w:t>
      </w:r>
      <w:r>
        <w:t>в</w:t>
      </w:r>
      <w:r>
        <w:rPr>
          <w:spacing w:val="-7"/>
        </w:rPr>
        <w:t xml:space="preserve"> </w:t>
      </w:r>
      <w:r>
        <w:t>эволюции</w:t>
      </w:r>
      <w:r>
        <w:rPr>
          <w:spacing w:val="-8"/>
        </w:rPr>
        <w:t xml:space="preserve"> </w:t>
      </w:r>
      <w:r>
        <w:t>архитектурных</w:t>
      </w:r>
      <w:r>
        <w:rPr>
          <w:spacing w:val="-6"/>
        </w:rPr>
        <w:t xml:space="preserve"> </w:t>
      </w:r>
      <w:r>
        <w:t>конструкций</w:t>
      </w:r>
      <w:r>
        <w:rPr>
          <w:spacing w:val="-8"/>
        </w:rPr>
        <w:t xml:space="preserve"> </w:t>
      </w:r>
      <w:r>
        <w:t>и</w:t>
      </w:r>
      <w:r>
        <w:rPr>
          <w:spacing w:val="-8"/>
        </w:rPr>
        <w:t xml:space="preserve"> </w:t>
      </w:r>
      <w:r>
        <w:t>изменении облика архитектурных сооружений;</w:t>
      </w:r>
    </w:p>
    <w:p w14:paraId="5BD28945" w14:textId="77777777" w:rsidR="004C4874" w:rsidRDefault="00F01225">
      <w:pPr>
        <w:pStyle w:val="a3"/>
        <w:ind w:right="279"/>
      </w:pPr>
      <w:r>
        <w:t>иметь</w:t>
      </w:r>
      <w:r>
        <w:rPr>
          <w:spacing w:val="-9"/>
        </w:rPr>
        <w:t xml:space="preserve"> </w:t>
      </w:r>
      <w:r>
        <w:t>представление,</w:t>
      </w:r>
      <w:r>
        <w:rPr>
          <w:spacing w:val="-11"/>
        </w:rPr>
        <w:t xml:space="preserve"> </w:t>
      </w:r>
      <w:r>
        <w:t>как</w:t>
      </w:r>
      <w:r>
        <w:rPr>
          <w:spacing w:val="-10"/>
        </w:rPr>
        <w:t xml:space="preserve"> </w:t>
      </w:r>
      <w:r>
        <w:t>в</w:t>
      </w:r>
      <w:r>
        <w:rPr>
          <w:spacing w:val="-11"/>
        </w:rPr>
        <w:t xml:space="preserve"> </w:t>
      </w:r>
      <w:r>
        <w:t>архитектуре</w:t>
      </w:r>
      <w:r>
        <w:rPr>
          <w:spacing w:val="-9"/>
        </w:rPr>
        <w:t xml:space="preserve"> </w:t>
      </w:r>
      <w:r>
        <w:t>проявляются</w:t>
      </w:r>
      <w:r>
        <w:rPr>
          <w:spacing w:val="-11"/>
        </w:rPr>
        <w:t xml:space="preserve"> </w:t>
      </w:r>
      <w:r>
        <w:t>мировоззренческие</w:t>
      </w:r>
      <w:r>
        <w:rPr>
          <w:spacing w:val="-12"/>
        </w:rPr>
        <w:t xml:space="preserve"> </w:t>
      </w:r>
      <w:r>
        <w:t>изменения</w:t>
      </w:r>
      <w:r>
        <w:rPr>
          <w:spacing w:val="-11"/>
        </w:rPr>
        <w:t xml:space="preserve"> </w:t>
      </w:r>
      <w:r>
        <w:t>в</w:t>
      </w:r>
      <w:r>
        <w:rPr>
          <w:spacing w:val="-11"/>
        </w:rPr>
        <w:t xml:space="preserve"> </w:t>
      </w:r>
      <w:r>
        <w:t>жизни общества и как изменение архитектуры влияет на характер организации и жизнедеятельности людей;</w:t>
      </w:r>
    </w:p>
    <w:p w14:paraId="36E90976" w14:textId="77777777" w:rsidR="004C4874" w:rsidRDefault="00F01225">
      <w:pPr>
        <w:pStyle w:val="a3"/>
        <w:spacing w:before="1"/>
        <w:ind w:right="281"/>
      </w:pPr>
      <w: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14:paraId="251CD533" w14:textId="77777777" w:rsidR="004C4874" w:rsidRDefault="00F01225">
      <w:pPr>
        <w:pStyle w:val="a3"/>
        <w:ind w:right="285"/>
      </w:pPr>
      <w: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14:paraId="5E2BDD7E" w14:textId="77777777" w:rsidR="004C4874" w:rsidRDefault="00F01225">
      <w:pPr>
        <w:pStyle w:val="a3"/>
        <w:ind w:right="287"/>
      </w:pPr>
      <w: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14:paraId="53DD0E0D" w14:textId="77777777" w:rsidR="004C4874" w:rsidRDefault="00F01225">
      <w:pPr>
        <w:pStyle w:val="a3"/>
        <w:spacing w:before="1"/>
        <w:ind w:right="284"/>
      </w:pPr>
      <w:r>
        <w:t>определять понятие «городская среда»; рассматривать и объяснять планировку города как способ организации образа жизни людей;</w:t>
      </w:r>
    </w:p>
    <w:p w14:paraId="6270FC69" w14:textId="77777777" w:rsidR="004C4874" w:rsidRDefault="00F01225">
      <w:pPr>
        <w:pStyle w:val="a3"/>
        <w:ind w:right="285"/>
      </w:pPr>
      <w:r>
        <w:t>знать различные виды планировки города, иметь опыт разработки построения городского пространства в виде макетной или графической схемы;</w:t>
      </w:r>
    </w:p>
    <w:p w14:paraId="2390335E" w14:textId="77777777" w:rsidR="004C4874" w:rsidRDefault="00F01225">
      <w:pPr>
        <w:pStyle w:val="a3"/>
        <w:ind w:right="282"/>
      </w:pPr>
      <w: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14:paraId="6E0F7436" w14:textId="77777777" w:rsidR="004C4874" w:rsidRDefault="00F01225">
      <w:pPr>
        <w:pStyle w:val="a3"/>
        <w:ind w:right="285"/>
      </w:pPr>
      <w: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14:paraId="61EA3E5E" w14:textId="77777777" w:rsidR="004C4874" w:rsidRDefault="00F01225">
      <w:pPr>
        <w:pStyle w:val="a3"/>
        <w:ind w:right="277"/>
      </w:pPr>
      <w: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14:paraId="726774A3" w14:textId="77777777" w:rsidR="004C4874" w:rsidRDefault="00F01225">
      <w:pPr>
        <w:pStyle w:val="a3"/>
        <w:ind w:right="285"/>
      </w:pPr>
      <w:r>
        <w:t>объяснять,</w:t>
      </w:r>
      <w:r>
        <w:rPr>
          <w:spacing w:val="-2"/>
        </w:rPr>
        <w:t xml:space="preserve"> </w:t>
      </w:r>
      <w:r>
        <w:t>в</w:t>
      </w:r>
      <w:r>
        <w:rPr>
          <w:spacing w:val="-3"/>
        </w:rPr>
        <w:t xml:space="preserve"> </w:t>
      </w:r>
      <w:r>
        <w:t>чём</w:t>
      </w:r>
      <w:r>
        <w:rPr>
          <w:spacing w:val="-3"/>
        </w:rPr>
        <w:t xml:space="preserve"> </w:t>
      </w:r>
      <w:r>
        <w:t>заключается взаимосвязь</w:t>
      </w:r>
      <w:r>
        <w:rPr>
          <w:spacing w:val="-2"/>
        </w:rPr>
        <w:t xml:space="preserve"> </w:t>
      </w:r>
      <w:r>
        <w:t>формы</w:t>
      </w:r>
      <w:r>
        <w:rPr>
          <w:spacing w:val="-3"/>
        </w:rPr>
        <w:t xml:space="preserve"> </w:t>
      </w:r>
      <w:r>
        <w:t>и</w:t>
      </w:r>
      <w:r>
        <w:rPr>
          <w:spacing w:val="-1"/>
        </w:rPr>
        <w:t xml:space="preserve"> </w:t>
      </w:r>
      <w:r>
        <w:t>материала</w:t>
      </w:r>
      <w:r>
        <w:rPr>
          <w:spacing w:val="-3"/>
        </w:rPr>
        <w:t xml:space="preserve"> </w:t>
      </w:r>
      <w:r>
        <w:t>при</w:t>
      </w:r>
      <w:r>
        <w:rPr>
          <w:spacing w:val="-1"/>
        </w:rPr>
        <w:t xml:space="preserve"> </w:t>
      </w:r>
      <w:r>
        <w:t>построении</w:t>
      </w:r>
      <w:r>
        <w:rPr>
          <w:spacing w:val="-1"/>
        </w:rPr>
        <w:t xml:space="preserve"> </w:t>
      </w:r>
      <w:r>
        <w:t>предметного мира, объяснять характер влияния цвета на восприятие человеком формы объектов архитектуры и дизайна;</w:t>
      </w:r>
    </w:p>
    <w:p w14:paraId="05F27EEA" w14:textId="77777777" w:rsidR="004C4874" w:rsidRDefault="00F01225">
      <w:pPr>
        <w:pStyle w:val="a3"/>
      </w:pPr>
      <w:r>
        <w:t>иметь</w:t>
      </w:r>
      <w:r>
        <w:rPr>
          <w:spacing w:val="9"/>
        </w:rPr>
        <w:t xml:space="preserve"> </w:t>
      </w:r>
      <w:r>
        <w:t>опыт</w:t>
      </w:r>
      <w:r>
        <w:rPr>
          <w:spacing w:val="11"/>
        </w:rPr>
        <w:t xml:space="preserve"> </w:t>
      </w:r>
      <w:r>
        <w:t>творческого</w:t>
      </w:r>
      <w:r>
        <w:rPr>
          <w:spacing w:val="11"/>
        </w:rPr>
        <w:t xml:space="preserve"> </w:t>
      </w:r>
      <w:r>
        <w:t>проектирования</w:t>
      </w:r>
      <w:r>
        <w:rPr>
          <w:spacing w:val="8"/>
        </w:rPr>
        <w:t xml:space="preserve"> </w:t>
      </w:r>
      <w:r>
        <w:t>интерьерного</w:t>
      </w:r>
      <w:r>
        <w:rPr>
          <w:spacing w:val="11"/>
        </w:rPr>
        <w:t xml:space="preserve"> </w:t>
      </w:r>
      <w:r>
        <w:t>пространства</w:t>
      </w:r>
      <w:r>
        <w:rPr>
          <w:spacing w:val="16"/>
        </w:rPr>
        <w:t xml:space="preserve"> </w:t>
      </w:r>
      <w:r>
        <w:t>для</w:t>
      </w:r>
      <w:r>
        <w:rPr>
          <w:spacing w:val="11"/>
        </w:rPr>
        <w:t xml:space="preserve"> </w:t>
      </w:r>
      <w:r>
        <w:t>конкретных</w:t>
      </w:r>
      <w:r>
        <w:rPr>
          <w:spacing w:val="10"/>
        </w:rPr>
        <w:t xml:space="preserve"> </w:t>
      </w:r>
      <w:r>
        <w:rPr>
          <w:spacing w:val="-2"/>
        </w:rPr>
        <w:t>задач</w:t>
      </w:r>
    </w:p>
    <w:p w14:paraId="42FB877D" w14:textId="77777777" w:rsidR="004C4874" w:rsidRDefault="004C4874">
      <w:pPr>
        <w:pStyle w:val="a3"/>
        <w:sectPr w:rsidR="004C4874">
          <w:pgSz w:w="11910" w:h="16850"/>
          <w:pgMar w:top="1020" w:right="283" w:bottom="280" w:left="992" w:header="569" w:footer="0" w:gutter="0"/>
          <w:cols w:space="720"/>
        </w:sectPr>
      </w:pPr>
    </w:p>
    <w:p w14:paraId="46898DE4" w14:textId="77777777" w:rsidR="004C4874" w:rsidRDefault="00F01225">
      <w:pPr>
        <w:pStyle w:val="a3"/>
        <w:spacing w:before="88"/>
      </w:pPr>
      <w:r>
        <w:t>жизнедеятельности</w:t>
      </w:r>
      <w:r>
        <w:rPr>
          <w:spacing w:val="-9"/>
        </w:rPr>
        <w:t xml:space="preserve"> </w:t>
      </w:r>
      <w:r>
        <w:rPr>
          <w:spacing w:val="-2"/>
        </w:rPr>
        <w:t>человека;</w:t>
      </w:r>
    </w:p>
    <w:p w14:paraId="2615489C" w14:textId="77777777" w:rsidR="004C4874" w:rsidRDefault="00F01225">
      <w:pPr>
        <w:pStyle w:val="a3"/>
        <w:ind w:right="286"/>
      </w:pPr>
      <w: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14:paraId="198F47EA" w14:textId="77777777" w:rsidR="004C4874" w:rsidRDefault="00F01225">
      <w:pPr>
        <w:pStyle w:val="a3"/>
        <w:ind w:right="287"/>
      </w:pPr>
      <w:r>
        <w:t>иметь представление об истории костюма в истории разных эпох, характеризовать понятие моды в одежде;</w:t>
      </w:r>
    </w:p>
    <w:p w14:paraId="28C69B2D" w14:textId="77777777" w:rsidR="004C4874" w:rsidRDefault="00F01225">
      <w:pPr>
        <w:pStyle w:val="a3"/>
        <w:ind w:right="281"/>
      </w:pPr>
      <w:r>
        <w:t>объяснять, как в одежде проявляются социальный статус человека, его ценностные ориентации, мировоззренческие идеалы и характер деятельности;</w:t>
      </w:r>
    </w:p>
    <w:p w14:paraId="663BC58B" w14:textId="77777777" w:rsidR="004C4874" w:rsidRDefault="00F01225">
      <w:pPr>
        <w:pStyle w:val="a3"/>
        <w:ind w:right="286"/>
      </w:pPr>
      <w:r>
        <w:t>иметь представление о конструкции костюма и применении законов композиции в проектировании одежды, ансамбле в костюме;</w:t>
      </w:r>
    </w:p>
    <w:p w14:paraId="1E16482E" w14:textId="77777777" w:rsidR="004C4874" w:rsidRDefault="00F01225">
      <w:pPr>
        <w:pStyle w:val="a3"/>
        <w:ind w:right="288"/>
      </w:pPr>
      <w: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14:paraId="57DBC8A7" w14:textId="77777777" w:rsidR="004C4874" w:rsidRDefault="00F01225">
      <w:pPr>
        <w:pStyle w:val="a3"/>
        <w:spacing w:before="1"/>
        <w:ind w:right="280"/>
      </w:pPr>
      <w: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14:paraId="25AD947F" w14:textId="77777777" w:rsidR="004C4874" w:rsidRDefault="00F01225">
      <w:pPr>
        <w:pStyle w:val="a3"/>
        <w:ind w:right="281"/>
      </w:pPr>
      <w: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14:paraId="0F26A036" w14:textId="77777777" w:rsidR="004C4874" w:rsidRDefault="00F01225">
      <w:pPr>
        <w:pStyle w:val="a3"/>
        <w:jc w:val="left"/>
      </w:pPr>
      <w:r>
        <w:t>39.6.6.</w:t>
      </w:r>
      <w:r>
        <w:rPr>
          <w:spacing w:val="40"/>
        </w:rPr>
        <w:t xml:space="preserve"> </w:t>
      </w:r>
      <w:r>
        <w:t>По</w:t>
      </w:r>
      <w:r>
        <w:rPr>
          <w:spacing w:val="-3"/>
        </w:rPr>
        <w:t xml:space="preserve"> </w:t>
      </w:r>
      <w:r>
        <w:t>результатам</w:t>
      </w:r>
      <w:r>
        <w:rPr>
          <w:spacing w:val="-2"/>
        </w:rPr>
        <w:t xml:space="preserve"> </w:t>
      </w:r>
      <w:r>
        <w:t>реализации</w:t>
      </w:r>
      <w:r>
        <w:rPr>
          <w:spacing w:val="-4"/>
        </w:rPr>
        <w:t xml:space="preserve"> </w:t>
      </w:r>
      <w:r>
        <w:t>вариативного</w:t>
      </w:r>
      <w:r>
        <w:rPr>
          <w:spacing w:val="-2"/>
        </w:rPr>
        <w:t xml:space="preserve"> </w:t>
      </w:r>
      <w:r>
        <w:t>модуля</w:t>
      </w:r>
      <w:r>
        <w:rPr>
          <w:spacing w:val="-2"/>
        </w:rPr>
        <w:t xml:space="preserve"> </w:t>
      </w:r>
      <w:r>
        <w:t>обучающийся</w:t>
      </w:r>
      <w:r>
        <w:rPr>
          <w:spacing w:val="-2"/>
        </w:rPr>
        <w:t xml:space="preserve"> </w:t>
      </w:r>
      <w:r>
        <w:t>получит</w:t>
      </w:r>
      <w:r>
        <w:rPr>
          <w:spacing w:val="-2"/>
        </w:rPr>
        <w:t xml:space="preserve"> </w:t>
      </w:r>
      <w:r>
        <w:t>следующие предметные результаты по отдельным темам программы по изобразительному искусству. Модуль № 4 «Изображение в синтетических, экранных видах искусства и художественная фотография» (вариативный):</w:t>
      </w:r>
    </w:p>
    <w:p w14:paraId="57DCE373" w14:textId="77777777" w:rsidR="004C4874" w:rsidRDefault="00F01225">
      <w:pPr>
        <w:pStyle w:val="a3"/>
        <w:ind w:right="283"/>
      </w:pPr>
      <w:r>
        <w:t xml:space="preserve">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w:t>
      </w:r>
      <w:r>
        <w:rPr>
          <w:spacing w:val="-2"/>
        </w:rPr>
        <w:t>творчества;</w:t>
      </w:r>
    </w:p>
    <w:p w14:paraId="500E9695" w14:textId="77777777" w:rsidR="004C4874" w:rsidRDefault="00F01225">
      <w:pPr>
        <w:pStyle w:val="a3"/>
        <w:spacing w:before="1"/>
      </w:pPr>
      <w:r>
        <w:t>понимать</w:t>
      </w:r>
      <w:r>
        <w:rPr>
          <w:spacing w:val="-8"/>
        </w:rPr>
        <w:t xml:space="preserve"> </w:t>
      </w:r>
      <w:r>
        <w:t>и</w:t>
      </w:r>
      <w:r>
        <w:rPr>
          <w:spacing w:val="-6"/>
        </w:rPr>
        <w:t xml:space="preserve"> </w:t>
      </w:r>
      <w:r>
        <w:t>характеризовать</w:t>
      </w:r>
      <w:r>
        <w:rPr>
          <w:spacing w:val="-3"/>
        </w:rPr>
        <w:t xml:space="preserve"> </w:t>
      </w:r>
      <w:r>
        <w:t>роль</w:t>
      </w:r>
      <w:r>
        <w:rPr>
          <w:spacing w:val="-4"/>
        </w:rPr>
        <w:t xml:space="preserve"> </w:t>
      </w:r>
      <w:r>
        <w:t>визуального</w:t>
      </w:r>
      <w:r>
        <w:rPr>
          <w:spacing w:val="-4"/>
        </w:rPr>
        <w:t xml:space="preserve"> </w:t>
      </w:r>
      <w:r>
        <w:t>образа</w:t>
      </w:r>
      <w:r>
        <w:rPr>
          <w:spacing w:val="-5"/>
        </w:rPr>
        <w:t xml:space="preserve"> </w:t>
      </w:r>
      <w:r>
        <w:t>в</w:t>
      </w:r>
      <w:r>
        <w:rPr>
          <w:spacing w:val="-5"/>
        </w:rPr>
        <w:t xml:space="preserve"> </w:t>
      </w:r>
      <w:r>
        <w:t>синтетических</w:t>
      </w:r>
      <w:r>
        <w:rPr>
          <w:spacing w:val="-2"/>
        </w:rPr>
        <w:t xml:space="preserve"> искусствах;</w:t>
      </w:r>
    </w:p>
    <w:p w14:paraId="5AB3A9DE" w14:textId="77777777" w:rsidR="004C4874" w:rsidRDefault="00F01225">
      <w:pPr>
        <w:pStyle w:val="a3"/>
        <w:ind w:right="290"/>
      </w:pPr>
      <w:r>
        <w:t>иметь представление о влиянии развития технологий на появление новых видов художественного</w:t>
      </w:r>
      <w:r>
        <w:rPr>
          <w:spacing w:val="-15"/>
        </w:rPr>
        <w:t xml:space="preserve"> </w:t>
      </w:r>
      <w:r>
        <w:t>творчества</w:t>
      </w:r>
      <w:r>
        <w:rPr>
          <w:spacing w:val="-15"/>
        </w:rPr>
        <w:t xml:space="preserve"> </w:t>
      </w:r>
      <w:r>
        <w:t>и</w:t>
      </w:r>
      <w:r>
        <w:rPr>
          <w:spacing w:val="-15"/>
        </w:rPr>
        <w:t xml:space="preserve"> </w:t>
      </w:r>
      <w:r>
        <w:t>их</w:t>
      </w:r>
      <w:r>
        <w:rPr>
          <w:spacing w:val="-15"/>
        </w:rPr>
        <w:t xml:space="preserve"> </w:t>
      </w:r>
      <w:r>
        <w:t>развитии</w:t>
      </w:r>
      <w:r>
        <w:rPr>
          <w:spacing w:val="-15"/>
        </w:rPr>
        <w:t xml:space="preserve"> </w:t>
      </w:r>
      <w:r>
        <w:t>параллельно</w:t>
      </w:r>
      <w:r>
        <w:rPr>
          <w:spacing w:val="-15"/>
        </w:rPr>
        <w:t xml:space="preserve"> </w:t>
      </w:r>
      <w:r>
        <w:t>с</w:t>
      </w:r>
      <w:r>
        <w:rPr>
          <w:spacing w:val="-15"/>
        </w:rPr>
        <w:t xml:space="preserve"> </w:t>
      </w:r>
      <w:r>
        <w:t>традиционными</w:t>
      </w:r>
      <w:r>
        <w:rPr>
          <w:spacing w:val="-15"/>
        </w:rPr>
        <w:t xml:space="preserve"> </w:t>
      </w:r>
      <w:r>
        <w:t>видами</w:t>
      </w:r>
      <w:r>
        <w:rPr>
          <w:spacing w:val="-15"/>
        </w:rPr>
        <w:t xml:space="preserve"> </w:t>
      </w:r>
      <w:r>
        <w:t>искусства. Художник и искусство театра:</w:t>
      </w:r>
    </w:p>
    <w:p w14:paraId="39889E63" w14:textId="77777777" w:rsidR="004C4874" w:rsidRDefault="00F01225">
      <w:pPr>
        <w:pStyle w:val="a3"/>
        <w:ind w:right="284"/>
      </w:pPr>
      <w:r>
        <w:t xml:space="preserve">иметь представление об истории развития театра и жанровом многообразии театральных </w:t>
      </w:r>
      <w:r>
        <w:rPr>
          <w:spacing w:val="-2"/>
        </w:rPr>
        <w:t>представлений;</w:t>
      </w:r>
    </w:p>
    <w:p w14:paraId="493115A7" w14:textId="77777777" w:rsidR="004C4874" w:rsidRDefault="00F01225">
      <w:pPr>
        <w:pStyle w:val="a3"/>
        <w:ind w:right="288"/>
      </w:pPr>
      <w:r>
        <w:t>знать о роли художника и видах профессиональной художнической деятельности в современном театре;</w:t>
      </w:r>
    </w:p>
    <w:p w14:paraId="7B1891C3" w14:textId="77777777" w:rsidR="004C4874" w:rsidRDefault="00F01225">
      <w:pPr>
        <w:pStyle w:val="a3"/>
        <w:jc w:val="left"/>
      </w:pPr>
      <w:r>
        <w:t>иметь представление о сценографии и символическом характере сценического образа; понимать</w:t>
      </w:r>
      <w:r>
        <w:rPr>
          <w:spacing w:val="80"/>
          <w:w w:val="150"/>
        </w:rPr>
        <w:t xml:space="preserve"> </w:t>
      </w:r>
      <w:r>
        <w:t>различие</w:t>
      </w:r>
      <w:r>
        <w:rPr>
          <w:spacing w:val="80"/>
          <w:w w:val="150"/>
        </w:rPr>
        <w:t xml:space="preserve"> </w:t>
      </w:r>
      <w:r>
        <w:t>между</w:t>
      </w:r>
      <w:r>
        <w:rPr>
          <w:spacing w:val="80"/>
          <w:w w:val="150"/>
        </w:rPr>
        <w:t xml:space="preserve"> </w:t>
      </w:r>
      <w:r>
        <w:t>бытовым</w:t>
      </w:r>
      <w:r>
        <w:rPr>
          <w:spacing w:val="80"/>
          <w:w w:val="150"/>
        </w:rPr>
        <w:t xml:space="preserve"> </w:t>
      </w:r>
      <w:r>
        <w:t>костюмом</w:t>
      </w:r>
      <w:r>
        <w:rPr>
          <w:spacing w:val="80"/>
          <w:w w:val="150"/>
        </w:rPr>
        <w:t xml:space="preserve"> </w:t>
      </w:r>
      <w:r>
        <w:t>в</w:t>
      </w:r>
      <w:r>
        <w:rPr>
          <w:spacing w:val="80"/>
          <w:w w:val="150"/>
        </w:rPr>
        <w:t xml:space="preserve"> </w:t>
      </w:r>
      <w:r>
        <w:t>жизни</w:t>
      </w:r>
      <w:r>
        <w:rPr>
          <w:spacing w:val="80"/>
          <w:w w:val="150"/>
        </w:rPr>
        <w:t xml:space="preserve"> </w:t>
      </w:r>
      <w:r>
        <w:t>и</w:t>
      </w:r>
      <w:r>
        <w:rPr>
          <w:spacing w:val="80"/>
          <w:w w:val="150"/>
        </w:rPr>
        <w:t xml:space="preserve"> </w:t>
      </w:r>
      <w:r>
        <w:t>сценическим</w:t>
      </w:r>
      <w:r>
        <w:rPr>
          <w:spacing w:val="80"/>
          <w:w w:val="150"/>
        </w:rPr>
        <w:t xml:space="preserve"> </w:t>
      </w:r>
      <w:r>
        <w:t>костюмом театрального</w:t>
      </w:r>
      <w:r>
        <w:rPr>
          <w:spacing w:val="75"/>
        </w:rPr>
        <w:t xml:space="preserve"> </w:t>
      </w:r>
      <w:r>
        <w:t>персонажа,</w:t>
      </w:r>
      <w:r>
        <w:rPr>
          <w:spacing w:val="75"/>
        </w:rPr>
        <w:t xml:space="preserve"> </w:t>
      </w:r>
      <w:r>
        <w:t>воплощающим</w:t>
      </w:r>
      <w:r>
        <w:rPr>
          <w:spacing w:val="75"/>
        </w:rPr>
        <w:t xml:space="preserve"> </w:t>
      </w:r>
      <w:r>
        <w:t>характер</w:t>
      </w:r>
      <w:r>
        <w:rPr>
          <w:spacing w:val="75"/>
        </w:rPr>
        <w:t xml:space="preserve"> </w:t>
      </w:r>
      <w:r>
        <w:t>героя</w:t>
      </w:r>
      <w:r>
        <w:rPr>
          <w:spacing w:val="75"/>
        </w:rPr>
        <w:t xml:space="preserve"> </w:t>
      </w:r>
      <w:r>
        <w:t>и</w:t>
      </w:r>
      <w:r>
        <w:rPr>
          <w:spacing w:val="76"/>
        </w:rPr>
        <w:t xml:space="preserve"> </w:t>
      </w:r>
      <w:r>
        <w:t>его</w:t>
      </w:r>
      <w:r>
        <w:rPr>
          <w:spacing w:val="75"/>
        </w:rPr>
        <w:t xml:space="preserve"> </w:t>
      </w:r>
      <w:r>
        <w:t>эпоху</w:t>
      </w:r>
      <w:r>
        <w:rPr>
          <w:spacing w:val="74"/>
        </w:rPr>
        <w:t xml:space="preserve"> </w:t>
      </w:r>
      <w:r>
        <w:t>в</w:t>
      </w:r>
      <w:r>
        <w:rPr>
          <w:spacing w:val="75"/>
        </w:rPr>
        <w:t xml:space="preserve"> </w:t>
      </w:r>
      <w:r>
        <w:t>единстве</w:t>
      </w:r>
      <w:r>
        <w:rPr>
          <w:spacing w:val="75"/>
        </w:rPr>
        <w:t xml:space="preserve"> </w:t>
      </w:r>
      <w:r>
        <w:t>всего стилистического образа спектакля;</w:t>
      </w:r>
    </w:p>
    <w:p w14:paraId="789CEDD5" w14:textId="77777777" w:rsidR="004C4874" w:rsidRDefault="00F01225">
      <w:pPr>
        <w:pStyle w:val="a3"/>
        <w:spacing w:before="1"/>
        <w:ind w:right="280"/>
      </w:pPr>
      <w:r>
        <w:t>иметь представление о творчестве наиболее известных художников-постановщиков в истории</w:t>
      </w:r>
      <w:r>
        <w:rPr>
          <w:spacing w:val="-11"/>
        </w:rPr>
        <w:t xml:space="preserve"> </w:t>
      </w:r>
      <w:r>
        <w:t>отечественного</w:t>
      </w:r>
      <w:r>
        <w:rPr>
          <w:spacing w:val="-9"/>
        </w:rPr>
        <w:t xml:space="preserve"> </w:t>
      </w:r>
      <w:r>
        <w:t>искусства</w:t>
      </w:r>
      <w:r>
        <w:rPr>
          <w:spacing w:val="-10"/>
        </w:rPr>
        <w:t xml:space="preserve"> </w:t>
      </w:r>
      <w:r>
        <w:t>(эскизы</w:t>
      </w:r>
      <w:r>
        <w:rPr>
          <w:spacing w:val="-10"/>
        </w:rPr>
        <w:t xml:space="preserve"> </w:t>
      </w:r>
      <w:r>
        <w:t>костюмов</w:t>
      </w:r>
      <w:r>
        <w:rPr>
          <w:spacing w:val="-10"/>
        </w:rPr>
        <w:t xml:space="preserve"> </w:t>
      </w:r>
      <w:r>
        <w:t>и</w:t>
      </w:r>
      <w:r>
        <w:rPr>
          <w:spacing w:val="-8"/>
        </w:rPr>
        <w:t xml:space="preserve"> </w:t>
      </w:r>
      <w:r>
        <w:t>декораций</w:t>
      </w:r>
      <w:r>
        <w:rPr>
          <w:spacing w:val="-8"/>
        </w:rPr>
        <w:t xml:space="preserve"> </w:t>
      </w:r>
      <w:r>
        <w:t>в</w:t>
      </w:r>
      <w:r>
        <w:rPr>
          <w:spacing w:val="-11"/>
        </w:rPr>
        <w:t xml:space="preserve"> </w:t>
      </w:r>
      <w:r>
        <w:t>творчестве</w:t>
      </w:r>
      <w:r>
        <w:rPr>
          <w:spacing w:val="-10"/>
        </w:rPr>
        <w:t xml:space="preserve"> </w:t>
      </w:r>
      <w:r>
        <w:t>К.</w:t>
      </w:r>
      <w:r>
        <w:rPr>
          <w:spacing w:val="-1"/>
        </w:rPr>
        <w:t xml:space="preserve"> </w:t>
      </w:r>
      <w:r>
        <w:t>Коровина, И. Билибина, А. Головина и других художников);</w:t>
      </w:r>
    </w:p>
    <w:p w14:paraId="375CF84B" w14:textId="77777777" w:rsidR="004C4874" w:rsidRDefault="00F01225">
      <w:pPr>
        <w:pStyle w:val="a3"/>
        <w:ind w:right="283"/>
      </w:pPr>
      <w:r>
        <w:t>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14:paraId="04AE2F17" w14:textId="77777777" w:rsidR="004C4874" w:rsidRDefault="00F01225">
      <w:pPr>
        <w:pStyle w:val="a3"/>
        <w:ind w:right="287"/>
      </w:pPr>
      <w:r>
        <w:t>объяснять</w:t>
      </w:r>
      <w:r>
        <w:rPr>
          <w:spacing w:val="-1"/>
        </w:rPr>
        <w:t xml:space="preserve"> </w:t>
      </w:r>
      <w:r>
        <w:t>ведущую роль</w:t>
      </w:r>
      <w:r>
        <w:rPr>
          <w:spacing w:val="-1"/>
        </w:rPr>
        <w:t xml:space="preserve"> </w:t>
      </w:r>
      <w:r>
        <w:t>художника</w:t>
      </w:r>
      <w:r>
        <w:rPr>
          <w:spacing w:val="-1"/>
        </w:rPr>
        <w:t xml:space="preserve"> </w:t>
      </w:r>
      <w:r>
        <w:t>кукольного спектакля</w:t>
      </w:r>
      <w:r>
        <w:rPr>
          <w:spacing w:val="-2"/>
        </w:rPr>
        <w:t xml:space="preserve"> </w:t>
      </w:r>
      <w:r>
        <w:t>как соавтора</w:t>
      </w:r>
      <w:r>
        <w:rPr>
          <w:spacing w:val="-1"/>
        </w:rPr>
        <w:t xml:space="preserve"> </w:t>
      </w:r>
      <w:r>
        <w:t>режиссёра</w:t>
      </w:r>
      <w:r>
        <w:rPr>
          <w:spacing w:val="-1"/>
        </w:rPr>
        <w:t xml:space="preserve"> </w:t>
      </w:r>
      <w:r>
        <w:t>и актёра в процессе создания образа персонажа;</w:t>
      </w:r>
    </w:p>
    <w:p w14:paraId="295130AA" w14:textId="77777777" w:rsidR="004C4874" w:rsidRDefault="00F01225">
      <w:pPr>
        <w:pStyle w:val="a3"/>
        <w:ind w:right="286"/>
        <w:jc w:val="left"/>
      </w:pPr>
      <w:r>
        <w:t>иметь практический навык игрового одушевления куклы из простых бытовых предметов; понимать необходимость зрительских знаний</w:t>
      </w:r>
      <w:r>
        <w:rPr>
          <w:spacing w:val="-1"/>
        </w:rPr>
        <w:t xml:space="preserve"> </w:t>
      </w:r>
      <w:r>
        <w:t>и умений – обладания зрительской культурой для</w:t>
      </w:r>
      <w:r>
        <w:rPr>
          <w:spacing w:val="40"/>
        </w:rPr>
        <w:t xml:space="preserve"> </w:t>
      </w:r>
      <w:r>
        <w:t>восприятия</w:t>
      </w:r>
      <w:r>
        <w:rPr>
          <w:spacing w:val="40"/>
        </w:rPr>
        <w:t xml:space="preserve"> </w:t>
      </w:r>
      <w:r>
        <w:t>произведений</w:t>
      </w:r>
      <w:r>
        <w:rPr>
          <w:spacing w:val="40"/>
        </w:rPr>
        <w:t xml:space="preserve"> </w:t>
      </w:r>
      <w:r>
        <w:t>художественного</w:t>
      </w:r>
      <w:r>
        <w:rPr>
          <w:spacing w:val="40"/>
        </w:rPr>
        <w:t xml:space="preserve"> </w:t>
      </w:r>
      <w:r>
        <w:t>творчества</w:t>
      </w:r>
      <w:r>
        <w:rPr>
          <w:spacing w:val="40"/>
        </w:rPr>
        <w:t xml:space="preserve"> </w:t>
      </w:r>
      <w:r>
        <w:t>и</w:t>
      </w:r>
      <w:r>
        <w:rPr>
          <w:spacing w:val="40"/>
        </w:rPr>
        <w:t xml:space="preserve"> </w:t>
      </w:r>
      <w:r>
        <w:t>понимания</w:t>
      </w:r>
      <w:r>
        <w:rPr>
          <w:spacing w:val="40"/>
        </w:rPr>
        <w:t xml:space="preserve"> </w:t>
      </w:r>
      <w:r>
        <w:t>их</w:t>
      </w:r>
      <w:r>
        <w:rPr>
          <w:spacing w:val="40"/>
        </w:rPr>
        <w:t xml:space="preserve"> </w:t>
      </w:r>
      <w:r>
        <w:t>значения</w:t>
      </w:r>
      <w:r>
        <w:rPr>
          <w:spacing w:val="40"/>
        </w:rPr>
        <w:t xml:space="preserve"> </w:t>
      </w:r>
      <w:r>
        <w:t>в интерпретации явлений жизни.</w:t>
      </w:r>
    </w:p>
    <w:p w14:paraId="2AC4C326" w14:textId="77777777" w:rsidR="004C4874" w:rsidRDefault="00F01225">
      <w:pPr>
        <w:pStyle w:val="a3"/>
        <w:jc w:val="left"/>
      </w:pPr>
      <w:r>
        <w:t>Художественная</w:t>
      </w:r>
      <w:r>
        <w:rPr>
          <w:spacing w:val="-6"/>
        </w:rPr>
        <w:t xml:space="preserve"> </w:t>
      </w:r>
      <w:r>
        <w:rPr>
          <w:spacing w:val="-2"/>
        </w:rPr>
        <w:t>фотография:</w:t>
      </w:r>
    </w:p>
    <w:p w14:paraId="597F5707" w14:textId="77777777" w:rsidR="004C4874" w:rsidRDefault="00F01225">
      <w:pPr>
        <w:pStyle w:val="a3"/>
        <w:jc w:val="left"/>
      </w:pPr>
      <w:r>
        <w:t>иметь</w:t>
      </w:r>
      <w:r>
        <w:rPr>
          <w:spacing w:val="80"/>
        </w:rPr>
        <w:t xml:space="preserve"> </w:t>
      </w:r>
      <w:r>
        <w:t>представление</w:t>
      </w:r>
      <w:r>
        <w:rPr>
          <w:spacing w:val="80"/>
        </w:rPr>
        <w:t xml:space="preserve"> </w:t>
      </w:r>
      <w:r>
        <w:t>о</w:t>
      </w:r>
      <w:r>
        <w:rPr>
          <w:spacing w:val="80"/>
        </w:rPr>
        <w:t xml:space="preserve"> </w:t>
      </w:r>
      <w:r>
        <w:t>рождении</w:t>
      </w:r>
      <w:r>
        <w:rPr>
          <w:spacing w:val="80"/>
        </w:rPr>
        <w:t xml:space="preserve"> </w:t>
      </w:r>
      <w:r>
        <w:t>и</w:t>
      </w:r>
      <w:r>
        <w:rPr>
          <w:spacing w:val="80"/>
        </w:rPr>
        <w:t xml:space="preserve"> </w:t>
      </w:r>
      <w:r>
        <w:t>истории</w:t>
      </w:r>
      <w:r>
        <w:rPr>
          <w:spacing w:val="80"/>
        </w:rPr>
        <w:t xml:space="preserve"> </w:t>
      </w:r>
      <w:r>
        <w:t>фотографии,</w:t>
      </w:r>
      <w:r>
        <w:rPr>
          <w:spacing w:val="80"/>
        </w:rPr>
        <w:t xml:space="preserve"> </w:t>
      </w:r>
      <w:r>
        <w:t>о</w:t>
      </w:r>
      <w:r>
        <w:rPr>
          <w:spacing w:val="80"/>
        </w:rPr>
        <w:t xml:space="preserve"> </w:t>
      </w:r>
      <w:r>
        <w:t>соотношении</w:t>
      </w:r>
      <w:r>
        <w:rPr>
          <w:spacing w:val="80"/>
        </w:rPr>
        <w:t xml:space="preserve"> </w:t>
      </w:r>
      <w:r>
        <w:t>прогресса технологий и развитии искусства запечатления реальности в зримых образах;</w:t>
      </w:r>
    </w:p>
    <w:p w14:paraId="053A99AA" w14:textId="77777777" w:rsidR="004C4874" w:rsidRDefault="004C4874">
      <w:pPr>
        <w:pStyle w:val="a3"/>
        <w:jc w:val="left"/>
        <w:sectPr w:rsidR="004C4874">
          <w:pgSz w:w="11910" w:h="16850"/>
          <w:pgMar w:top="1020" w:right="283" w:bottom="280" w:left="992" w:header="569" w:footer="0" w:gutter="0"/>
          <w:cols w:space="720"/>
        </w:sectPr>
      </w:pPr>
    </w:p>
    <w:p w14:paraId="3425B45F" w14:textId="77777777" w:rsidR="004C4874" w:rsidRDefault="00F01225">
      <w:pPr>
        <w:pStyle w:val="a3"/>
        <w:spacing w:before="88"/>
        <w:jc w:val="left"/>
      </w:pPr>
      <w:r>
        <w:t>уметь</w:t>
      </w:r>
      <w:r>
        <w:rPr>
          <w:spacing w:val="-10"/>
        </w:rPr>
        <w:t xml:space="preserve"> </w:t>
      </w:r>
      <w:r>
        <w:t>объяснять</w:t>
      </w:r>
      <w:r>
        <w:rPr>
          <w:spacing w:val="-8"/>
        </w:rPr>
        <w:t xml:space="preserve"> </w:t>
      </w:r>
      <w:r>
        <w:t>понятия</w:t>
      </w:r>
      <w:r>
        <w:rPr>
          <w:spacing w:val="-5"/>
        </w:rPr>
        <w:t xml:space="preserve"> </w:t>
      </w:r>
      <w:r>
        <w:t>«длительность</w:t>
      </w:r>
      <w:r>
        <w:rPr>
          <w:spacing w:val="-8"/>
        </w:rPr>
        <w:t xml:space="preserve"> </w:t>
      </w:r>
      <w:r>
        <w:t>экспозиции»,</w:t>
      </w:r>
      <w:r>
        <w:rPr>
          <w:spacing w:val="-5"/>
        </w:rPr>
        <w:t xml:space="preserve"> </w:t>
      </w:r>
      <w:r>
        <w:t>«выдержка»,</w:t>
      </w:r>
      <w:r>
        <w:rPr>
          <w:spacing w:val="-3"/>
        </w:rPr>
        <w:t xml:space="preserve"> </w:t>
      </w:r>
      <w:r>
        <w:rPr>
          <w:spacing w:val="-2"/>
        </w:rPr>
        <w:t>«диафрагма»;</w:t>
      </w:r>
    </w:p>
    <w:p w14:paraId="25858165" w14:textId="77777777" w:rsidR="004C4874" w:rsidRDefault="00F01225">
      <w:pPr>
        <w:pStyle w:val="a3"/>
        <w:tabs>
          <w:tab w:val="left" w:pos="1654"/>
          <w:tab w:val="left" w:pos="2613"/>
          <w:tab w:val="left" w:pos="4751"/>
          <w:tab w:val="left" w:pos="5084"/>
          <w:tab w:val="left" w:pos="6346"/>
          <w:tab w:val="left" w:pos="7598"/>
          <w:tab w:val="left" w:pos="9044"/>
          <w:tab w:val="left" w:pos="9353"/>
        </w:tabs>
        <w:ind w:right="280"/>
        <w:jc w:val="left"/>
      </w:pPr>
      <w:r>
        <w:rPr>
          <w:spacing w:val="-2"/>
        </w:rPr>
        <w:t>иметь</w:t>
      </w:r>
      <w:r>
        <w:tab/>
      </w:r>
      <w:r>
        <w:rPr>
          <w:spacing w:val="-2"/>
        </w:rPr>
        <w:t>навыки</w:t>
      </w:r>
      <w:r>
        <w:tab/>
      </w:r>
      <w:r>
        <w:rPr>
          <w:spacing w:val="-2"/>
        </w:rPr>
        <w:t>фотографирования</w:t>
      </w:r>
      <w:r>
        <w:tab/>
      </w:r>
      <w:r>
        <w:rPr>
          <w:spacing w:val="-10"/>
        </w:rPr>
        <w:t>и</w:t>
      </w:r>
      <w:r>
        <w:tab/>
      </w:r>
      <w:r>
        <w:rPr>
          <w:spacing w:val="-2"/>
        </w:rPr>
        <w:t>обработки</w:t>
      </w:r>
      <w:r>
        <w:tab/>
      </w:r>
      <w:r>
        <w:rPr>
          <w:spacing w:val="-2"/>
        </w:rPr>
        <w:t>цифровых</w:t>
      </w:r>
      <w:r>
        <w:tab/>
      </w:r>
      <w:r>
        <w:rPr>
          <w:spacing w:val="-2"/>
        </w:rPr>
        <w:t>фотографий</w:t>
      </w:r>
      <w:r>
        <w:tab/>
      </w:r>
      <w:r>
        <w:rPr>
          <w:spacing w:val="-10"/>
        </w:rPr>
        <w:t>с</w:t>
      </w:r>
      <w:r>
        <w:tab/>
      </w:r>
      <w:r>
        <w:rPr>
          <w:spacing w:val="-2"/>
        </w:rPr>
        <w:t xml:space="preserve">помощью </w:t>
      </w:r>
      <w:r>
        <w:t>компьютерных графических редакторов;</w:t>
      </w:r>
    </w:p>
    <w:p w14:paraId="0DC1D437" w14:textId="77777777" w:rsidR="004C4874" w:rsidRDefault="00F01225">
      <w:pPr>
        <w:pStyle w:val="a3"/>
        <w:jc w:val="left"/>
      </w:pPr>
      <w:r>
        <w:t>уметь</w:t>
      </w:r>
      <w:r>
        <w:rPr>
          <w:spacing w:val="40"/>
        </w:rPr>
        <w:t xml:space="preserve"> </w:t>
      </w:r>
      <w:r>
        <w:t>объяснять</w:t>
      </w:r>
      <w:r>
        <w:rPr>
          <w:spacing w:val="40"/>
        </w:rPr>
        <w:t xml:space="preserve"> </w:t>
      </w:r>
      <w:r>
        <w:t>значение</w:t>
      </w:r>
      <w:r>
        <w:rPr>
          <w:spacing w:val="40"/>
        </w:rPr>
        <w:t xml:space="preserve"> </w:t>
      </w:r>
      <w:r>
        <w:t>фотографий</w:t>
      </w:r>
      <w:r>
        <w:rPr>
          <w:spacing w:val="40"/>
        </w:rPr>
        <w:t xml:space="preserve"> </w:t>
      </w:r>
      <w:r>
        <w:t>«Родиноведения»</w:t>
      </w:r>
      <w:r>
        <w:rPr>
          <w:spacing w:val="40"/>
        </w:rPr>
        <w:t xml:space="preserve"> </w:t>
      </w:r>
      <w:r>
        <w:t>С.М.</w:t>
      </w:r>
      <w:r>
        <w:rPr>
          <w:spacing w:val="-2"/>
        </w:rPr>
        <w:t xml:space="preserve"> </w:t>
      </w:r>
      <w:r>
        <w:t>Прокудина-Горского</w:t>
      </w:r>
      <w:r>
        <w:rPr>
          <w:spacing w:val="40"/>
        </w:rPr>
        <w:t xml:space="preserve"> </w:t>
      </w:r>
      <w:r>
        <w:t>для современных представлений об истории жизни в нашей стране;</w:t>
      </w:r>
    </w:p>
    <w:p w14:paraId="5FF6F142" w14:textId="77777777" w:rsidR="004C4874" w:rsidRDefault="00F01225">
      <w:pPr>
        <w:pStyle w:val="a3"/>
        <w:ind w:right="872"/>
        <w:jc w:val="left"/>
      </w:pPr>
      <w:r>
        <w:t>различать</w:t>
      </w:r>
      <w:r>
        <w:rPr>
          <w:spacing w:val="-2"/>
        </w:rPr>
        <w:t xml:space="preserve"> </w:t>
      </w:r>
      <w:r>
        <w:t>и</w:t>
      </w:r>
      <w:r>
        <w:rPr>
          <w:spacing w:val="-5"/>
        </w:rPr>
        <w:t xml:space="preserve"> </w:t>
      </w:r>
      <w:r>
        <w:t>характеризовать</w:t>
      </w:r>
      <w:r>
        <w:rPr>
          <w:spacing w:val="-2"/>
        </w:rPr>
        <w:t xml:space="preserve"> </w:t>
      </w:r>
      <w:r>
        <w:t>различные</w:t>
      </w:r>
      <w:r>
        <w:rPr>
          <w:spacing w:val="-5"/>
        </w:rPr>
        <w:t xml:space="preserve"> </w:t>
      </w:r>
      <w:r>
        <w:t>жанры</w:t>
      </w:r>
      <w:r>
        <w:rPr>
          <w:spacing w:val="-3"/>
        </w:rPr>
        <w:t xml:space="preserve"> </w:t>
      </w:r>
      <w:r>
        <w:t>художественной</w:t>
      </w:r>
      <w:r>
        <w:rPr>
          <w:spacing w:val="-3"/>
        </w:rPr>
        <w:t xml:space="preserve"> </w:t>
      </w:r>
      <w:r>
        <w:t>фотографии; объяснять</w:t>
      </w:r>
      <w:r>
        <w:rPr>
          <w:spacing w:val="-4"/>
        </w:rPr>
        <w:t xml:space="preserve"> </w:t>
      </w:r>
      <w:r>
        <w:t>роль</w:t>
      </w:r>
      <w:r>
        <w:rPr>
          <w:spacing w:val="-3"/>
        </w:rPr>
        <w:t xml:space="preserve"> </w:t>
      </w:r>
      <w:r>
        <w:t>света</w:t>
      </w:r>
      <w:r>
        <w:rPr>
          <w:spacing w:val="-2"/>
        </w:rPr>
        <w:t xml:space="preserve"> </w:t>
      </w:r>
      <w:r>
        <w:t>как</w:t>
      </w:r>
      <w:r>
        <w:rPr>
          <w:spacing w:val="-3"/>
        </w:rPr>
        <w:t xml:space="preserve"> </w:t>
      </w:r>
      <w:r>
        <w:t>художественного средства</w:t>
      </w:r>
      <w:r>
        <w:rPr>
          <w:spacing w:val="-4"/>
        </w:rPr>
        <w:t xml:space="preserve"> </w:t>
      </w:r>
      <w:r>
        <w:t>в</w:t>
      </w:r>
      <w:r>
        <w:rPr>
          <w:spacing w:val="-3"/>
        </w:rPr>
        <w:t xml:space="preserve"> </w:t>
      </w:r>
      <w:r>
        <w:t>искусстве</w:t>
      </w:r>
      <w:r>
        <w:rPr>
          <w:spacing w:val="-3"/>
        </w:rPr>
        <w:t xml:space="preserve"> </w:t>
      </w:r>
      <w:r>
        <w:rPr>
          <w:spacing w:val="-2"/>
        </w:rPr>
        <w:t>фотографии;</w:t>
      </w:r>
    </w:p>
    <w:p w14:paraId="1F92626C" w14:textId="77777777" w:rsidR="004C4874" w:rsidRDefault="00F01225">
      <w:pPr>
        <w:pStyle w:val="a3"/>
        <w:ind w:right="280"/>
      </w:pPr>
      <w:r>
        <w:t xml:space="preserve">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w:t>
      </w:r>
      <w:r>
        <w:rPr>
          <w:spacing w:val="-2"/>
        </w:rPr>
        <w:t>фотографирования;</w:t>
      </w:r>
    </w:p>
    <w:p w14:paraId="4DD67CDC" w14:textId="77777777" w:rsidR="004C4874" w:rsidRDefault="00F01225">
      <w:pPr>
        <w:pStyle w:val="a3"/>
        <w:ind w:right="281"/>
      </w:pPr>
      <w:r>
        <w:t>иметь опыт наблюдения и художественно-эстетического анализа художественных фотографий известных профессиональных мастеров фотографии;</w:t>
      </w:r>
    </w:p>
    <w:p w14:paraId="3880E388" w14:textId="77777777" w:rsidR="004C4874" w:rsidRDefault="00F01225">
      <w:pPr>
        <w:pStyle w:val="a3"/>
        <w:spacing w:before="1"/>
        <w:ind w:right="280"/>
      </w:pPr>
      <w:r>
        <w:t>иметь опыт применения знаний о художественно-образных критериях к композиции кадра при самостоятельном фотографировании окружающей жизни;</w:t>
      </w:r>
    </w:p>
    <w:p w14:paraId="43A5A98E" w14:textId="77777777" w:rsidR="004C4874" w:rsidRDefault="00F01225">
      <w:pPr>
        <w:pStyle w:val="a3"/>
        <w:ind w:right="285"/>
      </w:pPr>
      <w:r>
        <w:t>обретать опыт художественного наблюдения жизни, развивая познавательный интерес и внимание к окружающему миру, к людям;</w:t>
      </w:r>
    </w:p>
    <w:p w14:paraId="45667B8F" w14:textId="77777777" w:rsidR="004C4874" w:rsidRDefault="00F01225">
      <w:pPr>
        <w:pStyle w:val="a3"/>
        <w:ind w:right="288"/>
      </w:pPr>
      <w: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14:paraId="079F0807" w14:textId="77777777" w:rsidR="004C4874" w:rsidRDefault="00F01225">
      <w:pPr>
        <w:pStyle w:val="a3"/>
        <w:ind w:right="279"/>
      </w:pPr>
      <w:r>
        <w:t>понимать значение репортажного жанра, роли журналистов-фотографов в истории ХХ в. и современном мире;</w:t>
      </w:r>
    </w:p>
    <w:p w14:paraId="7B03974E" w14:textId="77777777" w:rsidR="004C4874" w:rsidRDefault="00F01225">
      <w:pPr>
        <w:pStyle w:val="a3"/>
        <w:ind w:right="285"/>
      </w:pPr>
      <w:r>
        <w:t>иметь представление о фототворчестве А.</w:t>
      </w:r>
      <w:r>
        <w:rPr>
          <w:spacing w:val="-1"/>
        </w:rPr>
        <w:t xml:space="preserve"> </w:t>
      </w:r>
      <w:r>
        <w:t>Родченко, о том, как его фотографии выражают образ эпохи, его авторскую позицию, и о влиянии его фотографий на стиль эпохи;</w:t>
      </w:r>
    </w:p>
    <w:p w14:paraId="53D09654" w14:textId="77777777" w:rsidR="004C4874" w:rsidRDefault="00F01225">
      <w:pPr>
        <w:pStyle w:val="a3"/>
        <w:ind w:right="1721"/>
        <w:jc w:val="left"/>
      </w:pPr>
      <w:r>
        <w:t>иметь</w:t>
      </w:r>
      <w:r>
        <w:rPr>
          <w:spacing w:val="-6"/>
        </w:rPr>
        <w:t xml:space="preserve"> </w:t>
      </w:r>
      <w:r>
        <w:t>навыки</w:t>
      </w:r>
      <w:r>
        <w:rPr>
          <w:spacing w:val="-7"/>
        </w:rPr>
        <w:t xml:space="preserve"> </w:t>
      </w:r>
      <w:r>
        <w:t>компьютерной</w:t>
      </w:r>
      <w:r>
        <w:rPr>
          <w:spacing w:val="-7"/>
        </w:rPr>
        <w:t xml:space="preserve"> </w:t>
      </w:r>
      <w:r>
        <w:t>обработки</w:t>
      </w:r>
      <w:r>
        <w:rPr>
          <w:spacing w:val="-7"/>
        </w:rPr>
        <w:t xml:space="preserve"> </w:t>
      </w:r>
      <w:r>
        <w:t>и</w:t>
      </w:r>
      <w:r>
        <w:rPr>
          <w:spacing w:val="-9"/>
        </w:rPr>
        <w:t xml:space="preserve"> </w:t>
      </w:r>
      <w:r>
        <w:t>преобразования</w:t>
      </w:r>
      <w:r>
        <w:rPr>
          <w:spacing w:val="-7"/>
        </w:rPr>
        <w:t xml:space="preserve"> </w:t>
      </w:r>
      <w:r>
        <w:t>фотографий. Изображение и искусство кино:</w:t>
      </w:r>
    </w:p>
    <w:p w14:paraId="0423EC43" w14:textId="77777777" w:rsidR="004C4874" w:rsidRDefault="00F01225">
      <w:pPr>
        <w:pStyle w:val="a3"/>
        <w:spacing w:before="1"/>
        <w:jc w:val="left"/>
      </w:pPr>
      <w:r>
        <w:t>иметь</w:t>
      </w:r>
      <w:r>
        <w:rPr>
          <w:spacing w:val="-4"/>
        </w:rPr>
        <w:t xml:space="preserve"> </w:t>
      </w:r>
      <w:r>
        <w:t>представление</w:t>
      </w:r>
      <w:r>
        <w:rPr>
          <w:spacing w:val="-3"/>
        </w:rPr>
        <w:t xml:space="preserve"> </w:t>
      </w:r>
      <w:r>
        <w:t>об</w:t>
      </w:r>
      <w:r>
        <w:rPr>
          <w:spacing w:val="-3"/>
        </w:rPr>
        <w:t xml:space="preserve"> </w:t>
      </w:r>
      <w:r>
        <w:t>этапах в</w:t>
      </w:r>
      <w:r>
        <w:rPr>
          <w:spacing w:val="-3"/>
        </w:rPr>
        <w:t xml:space="preserve"> </w:t>
      </w:r>
      <w:r>
        <w:t>истории</w:t>
      </w:r>
      <w:r>
        <w:rPr>
          <w:spacing w:val="-5"/>
        </w:rPr>
        <w:t xml:space="preserve"> </w:t>
      </w:r>
      <w:r>
        <w:t>кино</w:t>
      </w:r>
      <w:r>
        <w:rPr>
          <w:spacing w:val="-2"/>
        </w:rPr>
        <w:t xml:space="preserve"> </w:t>
      </w:r>
      <w:r>
        <w:t>и</w:t>
      </w:r>
      <w:r>
        <w:rPr>
          <w:spacing w:val="-2"/>
        </w:rPr>
        <w:t xml:space="preserve"> </w:t>
      </w:r>
      <w:r>
        <w:t>его</w:t>
      </w:r>
      <w:r>
        <w:rPr>
          <w:spacing w:val="-3"/>
        </w:rPr>
        <w:t xml:space="preserve"> </w:t>
      </w:r>
      <w:r>
        <w:t>эволюции</w:t>
      </w:r>
      <w:r>
        <w:rPr>
          <w:spacing w:val="-2"/>
        </w:rPr>
        <w:t xml:space="preserve"> </w:t>
      </w:r>
      <w:r>
        <w:t>как</w:t>
      </w:r>
      <w:r>
        <w:rPr>
          <w:spacing w:val="-4"/>
        </w:rPr>
        <w:t xml:space="preserve"> </w:t>
      </w:r>
      <w:r>
        <w:rPr>
          <w:spacing w:val="-2"/>
        </w:rPr>
        <w:t>искусства;</w:t>
      </w:r>
    </w:p>
    <w:p w14:paraId="712B6E59" w14:textId="77777777" w:rsidR="004C4874" w:rsidRDefault="00F01225">
      <w:pPr>
        <w:pStyle w:val="a3"/>
        <w:jc w:val="left"/>
      </w:pPr>
      <w:r>
        <w:t>уметь</w:t>
      </w:r>
      <w:r>
        <w:rPr>
          <w:spacing w:val="-15"/>
        </w:rPr>
        <w:t xml:space="preserve"> </w:t>
      </w:r>
      <w:r>
        <w:t>объяснять,</w:t>
      </w:r>
      <w:r>
        <w:rPr>
          <w:spacing w:val="-15"/>
        </w:rPr>
        <w:t xml:space="preserve"> </w:t>
      </w:r>
      <w:r>
        <w:t>почему</w:t>
      </w:r>
      <w:r>
        <w:rPr>
          <w:spacing w:val="-17"/>
        </w:rPr>
        <w:t xml:space="preserve"> </w:t>
      </w:r>
      <w:r>
        <w:t>экранное</w:t>
      </w:r>
      <w:r>
        <w:rPr>
          <w:spacing w:val="-16"/>
        </w:rPr>
        <w:t xml:space="preserve"> </w:t>
      </w:r>
      <w:r>
        <w:t>время</w:t>
      </w:r>
      <w:r>
        <w:rPr>
          <w:spacing w:val="-15"/>
        </w:rPr>
        <w:t xml:space="preserve"> </w:t>
      </w:r>
      <w:r>
        <w:t>и</w:t>
      </w:r>
      <w:r>
        <w:rPr>
          <w:spacing w:val="-15"/>
        </w:rPr>
        <w:t xml:space="preserve"> </w:t>
      </w:r>
      <w:r>
        <w:t>всё</w:t>
      </w:r>
      <w:r>
        <w:rPr>
          <w:spacing w:val="-15"/>
        </w:rPr>
        <w:t xml:space="preserve"> </w:t>
      </w:r>
      <w:r>
        <w:t>изображаемое</w:t>
      </w:r>
      <w:r>
        <w:rPr>
          <w:spacing w:val="-16"/>
        </w:rPr>
        <w:t xml:space="preserve"> </w:t>
      </w:r>
      <w:r>
        <w:t>в</w:t>
      </w:r>
      <w:r>
        <w:rPr>
          <w:spacing w:val="-15"/>
        </w:rPr>
        <w:t xml:space="preserve"> </w:t>
      </w:r>
      <w:r>
        <w:t>фильме,</w:t>
      </w:r>
      <w:r>
        <w:rPr>
          <w:spacing w:val="-15"/>
        </w:rPr>
        <w:t xml:space="preserve"> </w:t>
      </w:r>
      <w:r>
        <w:t>являясь</w:t>
      </w:r>
      <w:r>
        <w:rPr>
          <w:spacing w:val="-15"/>
        </w:rPr>
        <w:t xml:space="preserve"> </w:t>
      </w:r>
      <w:r>
        <w:t>условностью, формирует у людей восприятие реального мира;</w:t>
      </w:r>
    </w:p>
    <w:p w14:paraId="2A354C63" w14:textId="77777777" w:rsidR="004C4874" w:rsidRDefault="00F01225">
      <w:pPr>
        <w:pStyle w:val="a3"/>
        <w:jc w:val="left"/>
      </w:pPr>
      <w:r>
        <w:t>иметь</w:t>
      </w:r>
      <w:r>
        <w:rPr>
          <w:spacing w:val="40"/>
        </w:rPr>
        <w:t xml:space="preserve"> </w:t>
      </w:r>
      <w:r>
        <w:t>представление</w:t>
      </w:r>
      <w:r>
        <w:rPr>
          <w:spacing w:val="40"/>
        </w:rPr>
        <w:t xml:space="preserve"> </w:t>
      </w:r>
      <w:r>
        <w:t>об</w:t>
      </w:r>
      <w:r>
        <w:rPr>
          <w:spacing w:val="40"/>
        </w:rPr>
        <w:t xml:space="preserve"> </w:t>
      </w:r>
      <w:r>
        <w:t>экранных</w:t>
      </w:r>
      <w:r>
        <w:rPr>
          <w:spacing w:val="40"/>
        </w:rPr>
        <w:t xml:space="preserve"> </w:t>
      </w:r>
      <w:r>
        <w:t>искусствах</w:t>
      </w:r>
      <w:r>
        <w:rPr>
          <w:spacing w:val="40"/>
        </w:rPr>
        <w:t xml:space="preserve"> </w:t>
      </w:r>
      <w:r>
        <w:t>как</w:t>
      </w:r>
      <w:r>
        <w:rPr>
          <w:spacing w:val="40"/>
        </w:rPr>
        <w:t xml:space="preserve"> </w:t>
      </w:r>
      <w:r>
        <w:t>монтаже</w:t>
      </w:r>
      <w:r>
        <w:rPr>
          <w:spacing w:val="40"/>
        </w:rPr>
        <w:t xml:space="preserve"> </w:t>
      </w:r>
      <w:r>
        <w:t>композиционно</w:t>
      </w:r>
      <w:r>
        <w:rPr>
          <w:spacing w:val="40"/>
        </w:rPr>
        <w:t xml:space="preserve"> </w:t>
      </w:r>
      <w:r>
        <w:t xml:space="preserve">построенных </w:t>
      </w:r>
      <w:r>
        <w:rPr>
          <w:spacing w:val="-2"/>
        </w:rPr>
        <w:t>кадров;</w:t>
      </w:r>
    </w:p>
    <w:p w14:paraId="59C035C6" w14:textId="77777777" w:rsidR="004C4874" w:rsidRDefault="00F01225">
      <w:pPr>
        <w:pStyle w:val="a3"/>
        <w:jc w:val="left"/>
      </w:pPr>
      <w:r>
        <w:t>знать</w:t>
      </w:r>
      <w:r>
        <w:rPr>
          <w:spacing w:val="40"/>
        </w:rPr>
        <w:t xml:space="preserve"> </w:t>
      </w:r>
      <w:r>
        <w:t>и</w:t>
      </w:r>
      <w:r>
        <w:rPr>
          <w:spacing w:val="40"/>
        </w:rPr>
        <w:t xml:space="preserve"> </w:t>
      </w:r>
      <w:r>
        <w:t>объяснять,</w:t>
      </w:r>
      <w:r>
        <w:rPr>
          <w:spacing w:val="40"/>
        </w:rPr>
        <w:t xml:space="preserve"> </w:t>
      </w:r>
      <w:r>
        <w:t>в</w:t>
      </w:r>
      <w:r>
        <w:rPr>
          <w:spacing w:val="40"/>
        </w:rPr>
        <w:t xml:space="preserve"> </w:t>
      </w:r>
      <w:r>
        <w:t>чём</w:t>
      </w:r>
      <w:r>
        <w:rPr>
          <w:spacing w:val="40"/>
        </w:rPr>
        <w:t xml:space="preserve"> </w:t>
      </w:r>
      <w:r>
        <w:t>состоит</w:t>
      </w:r>
      <w:r>
        <w:rPr>
          <w:spacing w:val="40"/>
        </w:rPr>
        <w:t xml:space="preserve"> </w:t>
      </w:r>
      <w:r>
        <w:t>работа</w:t>
      </w:r>
      <w:r>
        <w:rPr>
          <w:spacing w:val="40"/>
        </w:rPr>
        <w:t xml:space="preserve"> </w:t>
      </w:r>
      <w:r>
        <w:t>художника-постановщика</w:t>
      </w:r>
      <w:r>
        <w:rPr>
          <w:spacing w:val="40"/>
        </w:rPr>
        <w:t xml:space="preserve"> </w:t>
      </w:r>
      <w:r>
        <w:t>и</w:t>
      </w:r>
      <w:r>
        <w:rPr>
          <w:spacing w:val="40"/>
        </w:rPr>
        <w:t xml:space="preserve"> </w:t>
      </w:r>
      <w:r>
        <w:t>специалистов</w:t>
      </w:r>
      <w:r>
        <w:rPr>
          <w:spacing w:val="40"/>
        </w:rPr>
        <w:t xml:space="preserve"> </w:t>
      </w:r>
      <w:r>
        <w:t>его команды художников в период подготовки и съёмки игрового фильма;</w:t>
      </w:r>
    </w:p>
    <w:p w14:paraId="3DDBD588" w14:textId="77777777" w:rsidR="004C4874" w:rsidRDefault="00F01225">
      <w:pPr>
        <w:pStyle w:val="a3"/>
        <w:jc w:val="left"/>
      </w:pPr>
      <w:r>
        <w:t>объяснять</w:t>
      </w:r>
      <w:r>
        <w:rPr>
          <w:spacing w:val="-5"/>
        </w:rPr>
        <w:t xml:space="preserve"> </w:t>
      </w:r>
      <w:r>
        <w:t>роль</w:t>
      </w:r>
      <w:r>
        <w:rPr>
          <w:spacing w:val="-4"/>
        </w:rPr>
        <w:t xml:space="preserve"> </w:t>
      </w:r>
      <w:r>
        <w:t>видео</w:t>
      </w:r>
      <w:r>
        <w:rPr>
          <w:spacing w:val="-3"/>
        </w:rPr>
        <w:t xml:space="preserve"> </w:t>
      </w:r>
      <w:r>
        <w:t>в</w:t>
      </w:r>
      <w:r>
        <w:rPr>
          <w:spacing w:val="-5"/>
        </w:rPr>
        <w:t xml:space="preserve"> </w:t>
      </w:r>
      <w:r>
        <w:t>современной</w:t>
      </w:r>
      <w:r>
        <w:rPr>
          <w:spacing w:val="-3"/>
        </w:rPr>
        <w:t xml:space="preserve"> </w:t>
      </w:r>
      <w:r>
        <w:t>бытовой</w:t>
      </w:r>
      <w:r>
        <w:rPr>
          <w:spacing w:val="-5"/>
        </w:rPr>
        <w:t xml:space="preserve"> </w:t>
      </w:r>
      <w:r>
        <w:rPr>
          <w:spacing w:val="-2"/>
        </w:rPr>
        <w:t>культуре;</w:t>
      </w:r>
    </w:p>
    <w:p w14:paraId="359B8BC3" w14:textId="77777777" w:rsidR="004C4874" w:rsidRDefault="00F01225">
      <w:pPr>
        <w:pStyle w:val="a3"/>
        <w:jc w:val="left"/>
      </w:pPr>
      <w:r>
        <w:t>иметь</w:t>
      </w:r>
      <w:r>
        <w:rPr>
          <w:spacing w:val="40"/>
        </w:rPr>
        <w:t xml:space="preserve"> </w:t>
      </w:r>
      <w:r>
        <w:t>опыт</w:t>
      </w:r>
      <w:r>
        <w:rPr>
          <w:spacing w:val="40"/>
        </w:rPr>
        <w:t xml:space="preserve"> </w:t>
      </w:r>
      <w:r>
        <w:t>создания</w:t>
      </w:r>
      <w:r>
        <w:rPr>
          <w:spacing w:val="40"/>
        </w:rPr>
        <w:t xml:space="preserve"> </w:t>
      </w:r>
      <w:r>
        <w:t>видеоролика,</w:t>
      </w:r>
      <w:r>
        <w:rPr>
          <w:spacing w:val="40"/>
        </w:rPr>
        <w:t xml:space="preserve"> </w:t>
      </w:r>
      <w:r>
        <w:t>осваивать</w:t>
      </w:r>
      <w:r>
        <w:rPr>
          <w:spacing w:val="40"/>
        </w:rPr>
        <w:t xml:space="preserve"> </w:t>
      </w:r>
      <w:r>
        <w:t>основные</w:t>
      </w:r>
      <w:r>
        <w:rPr>
          <w:spacing w:val="40"/>
        </w:rPr>
        <w:t xml:space="preserve"> </w:t>
      </w:r>
      <w:r>
        <w:t>этапы</w:t>
      </w:r>
      <w:r>
        <w:rPr>
          <w:spacing w:val="40"/>
        </w:rPr>
        <w:t xml:space="preserve"> </w:t>
      </w:r>
      <w:r>
        <w:t>создания</w:t>
      </w:r>
      <w:r>
        <w:rPr>
          <w:spacing w:val="40"/>
        </w:rPr>
        <w:t xml:space="preserve"> </w:t>
      </w:r>
      <w:r>
        <w:t>видеоролика</w:t>
      </w:r>
      <w:r>
        <w:rPr>
          <w:spacing w:val="40"/>
        </w:rPr>
        <w:t xml:space="preserve"> </w:t>
      </w:r>
      <w:r>
        <w:t>и планировать свою работу по созданию видеоролика;</w:t>
      </w:r>
    </w:p>
    <w:p w14:paraId="2B4D8B03" w14:textId="77777777" w:rsidR="004C4874" w:rsidRDefault="00F01225">
      <w:pPr>
        <w:pStyle w:val="a3"/>
        <w:spacing w:before="1"/>
        <w:ind w:right="286"/>
      </w:pPr>
      <w: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14:paraId="58DABD64" w14:textId="77777777" w:rsidR="004C4874" w:rsidRDefault="00F01225">
      <w:pPr>
        <w:pStyle w:val="a3"/>
        <w:ind w:right="283"/>
      </w:pPr>
      <w:r>
        <w:t>иметь</w:t>
      </w:r>
      <w:r>
        <w:rPr>
          <w:spacing w:val="-15"/>
        </w:rPr>
        <w:t xml:space="preserve"> </w:t>
      </w:r>
      <w:r>
        <w:t>начальные</w:t>
      </w:r>
      <w:r>
        <w:rPr>
          <w:spacing w:val="-15"/>
        </w:rPr>
        <w:t xml:space="preserve"> </w:t>
      </w:r>
      <w:r>
        <w:t>навыки</w:t>
      </w:r>
      <w:r>
        <w:rPr>
          <w:spacing w:val="-15"/>
        </w:rPr>
        <w:t xml:space="preserve"> </w:t>
      </w:r>
      <w:r>
        <w:t>практической</w:t>
      </w:r>
      <w:r>
        <w:rPr>
          <w:spacing w:val="-15"/>
        </w:rPr>
        <w:t xml:space="preserve"> </w:t>
      </w:r>
      <w:r>
        <w:t>работы</w:t>
      </w:r>
      <w:r>
        <w:rPr>
          <w:spacing w:val="-15"/>
        </w:rPr>
        <w:t xml:space="preserve"> </w:t>
      </w:r>
      <w:r>
        <w:t>по</w:t>
      </w:r>
      <w:r>
        <w:rPr>
          <w:spacing w:val="-15"/>
        </w:rPr>
        <w:t xml:space="preserve"> </w:t>
      </w:r>
      <w:r>
        <w:t>видеомонтажу</w:t>
      </w:r>
      <w:r>
        <w:rPr>
          <w:spacing w:val="-15"/>
        </w:rPr>
        <w:t xml:space="preserve"> </w:t>
      </w:r>
      <w:r>
        <w:t>на</w:t>
      </w:r>
      <w:r>
        <w:rPr>
          <w:spacing w:val="-15"/>
        </w:rPr>
        <w:t xml:space="preserve"> </w:t>
      </w:r>
      <w:r>
        <w:t>основе</w:t>
      </w:r>
      <w:r>
        <w:rPr>
          <w:spacing w:val="-15"/>
        </w:rPr>
        <w:t xml:space="preserve"> </w:t>
      </w:r>
      <w:r>
        <w:t>соответствующих компьютерных программ;</w:t>
      </w:r>
    </w:p>
    <w:p w14:paraId="5AA09438" w14:textId="77777777" w:rsidR="004C4874" w:rsidRDefault="00F01225">
      <w:pPr>
        <w:pStyle w:val="a3"/>
      </w:pPr>
      <w:r>
        <w:t>иметь</w:t>
      </w:r>
      <w:r>
        <w:rPr>
          <w:spacing w:val="-3"/>
        </w:rPr>
        <w:t xml:space="preserve"> </w:t>
      </w:r>
      <w:r>
        <w:t>навык</w:t>
      </w:r>
      <w:r>
        <w:rPr>
          <w:spacing w:val="-4"/>
        </w:rPr>
        <w:t xml:space="preserve"> </w:t>
      </w:r>
      <w:r>
        <w:t>критического</w:t>
      </w:r>
      <w:r>
        <w:rPr>
          <w:spacing w:val="-3"/>
        </w:rPr>
        <w:t xml:space="preserve"> </w:t>
      </w:r>
      <w:r>
        <w:t>осмысления</w:t>
      </w:r>
      <w:r>
        <w:rPr>
          <w:spacing w:val="-3"/>
        </w:rPr>
        <w:t xml:space="preserve"> </w:t>
      </w:r>
      <w:r>
        <w:t>качества</w:t>
      </w:r>
      <w:r>
        <w:rPr>
          <w:spacing w:val="-5"/>
        </w:rPr>
        <w:t xml:space="preserve"> </w:t>
      </w:r>
      <w:r>
        <w:t>снятых</w:t>
      </w:r>
      <w:r>
        <w:rPr>
          <w:spacing w:val="-1"/>
        </w:rPr>
        <w:t xml:space="preserve"> </w:t>
      </w:r>
      <w:r>
        <w:rPr>
          <w:spacing w:val="-2"/>
        </w:rPr>
        <w:t>роликов;</w:t>
      </w:r>
    </w:p>
    <w:p w14:paraId="5D6321F3" w14:textId="77777777" w:rsidR="004C4874" w:rsidRDefault="00F01225">
      <w:pPr>
        <w:pStyle w:val="a3"/>
        <w:ind w:right="288"/>
      </w:pPr>
      <w: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14:paraId="3F1A5FEA" w14:textId="77777777" w:rsidR="004C4874" w:rsidRDefault="00F01225">
      <w:pPr>
        <w:pStyle w:val="a3"/>
        <w:ind w:right="282"/>
      </w:pPr>
      <w:r>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14:paraId="71DE586A" w14:textId="77777777" w:rsidR="004C4874" w:rsidRDefault="00F01225">
      <w:pPr>
        <w:pStyle w:val="a3"/>
        <w:ind w:right="278"/>
      </w:pPr>
      <w:r>
        <w:t>осваивать опыт создания компьютерной анимации в выбранной технике и в соответствующей компьютерной программе;</w:t>
      </w:r>
    </w:p>
    <w:p w14:paraId="79F2D47D" w14:textId="77777777" w:rsidR="004C4874" w:rsidRDefault="00F01225">
      <w:pPr>
        <w:pStyle w:val="a3"/>
        <w:ind w:right="287"/>
      </w:pPr>
      <w:r>
        <w:t xml:space="preserve">иметь опыт совместной творческой коллективной работы по созданию анимационного </w:t>
      </w:r>
      <w:r>
        <w:rPr>
          <w:spacing w:val="-2"/>
        </w:rPr>
        <w:t>фильма.</w:t>
      </w:r>
    </w:p>
    <w:p w14:paraId="73CEB485" w14:textId="77777777" w:rsidR="004C4874" w:rsidRDefault="00F01225">
      <w:pPr>
        <w:pStyle w:val="a3"/>
      </w:pPr>
      <w:r>
        <w:t>Изобразительное</w:t>
      </w:r>
      <w:r>
        <w:rPr>
          <w:spacing w:val="-5"/>
        </w:rPr>
        <w:t xml:space="preserve"> </w:t>
      </w:r>
      <w:r>
        <w:t>искусство</w:t>
      </w:r>
      <w:r>
        <w:rPr>
          <w:spacing w:val="-4"/>
        </w:rPr>
        <w:t xml:space="preserve"> </w:t>
      </w:r>
      <w:r>
        <w:t>на</w:t>
      </w:r>
      <w:r>
        <w:rPr>
          <w:spacing w:val="-4"/>
        </w:rPr>
        <w:t xml:space="preserve"> </w:t>
      </w:r>
      <w:r>
        <w:rPr>
          <w:spacing w:val="-2"/>
        </w:rPr>
        <w:t>телевидении:</w:t>
      </w:r>
    </w:p>
    <w:p w14:paraId="5BF04EEC" w14:textId="77777777" w:rsidR="004C4874" w:rsidRDefault="00F01225">
      <w:pPr>
        <w:pStyle w:val="a3"/>
      </w:pPr>
      <w:r>
        <w:t>объяснять</w:t>
      </w:r>
      <w:r>
        <w:rPr>
          <w:spacing w:val="-9"/>
        </w:rPr>
        <w:t xml:space="preserve"> </w:t>
      </w:r>
      <w:r>
        <w:t>особую</w:t>
      </w:r>
      <w:r>
        <w:rPr>
          <w:spacing w:val="-8"/>
        </w:rPr>
        <w:t xml:space="preserve"> </w:t>
      </w:r>
      <w:r>
        <w:t>роль</w:t>
      </w:r>
      <w:r>
        <w:rPr>
          <w:spacing w:val="-5"/>
        </w:rPr>
        <w:t xml:space="preserve"> </w:t>
      </w:r>
      <w:r>
        <w:t>и</w:t>
      </w:r>
      <w:r>
        <w:rPr>
          <w:spacing w:val="-7"/>
        </w:rPr>
        <w:t xml:space="preserve"> </w:t>
      </w:r>
      <w:r>
        <w:t>функции</w:t>
      </w:r>
      <w:r>
        <w:rPr>
          <w:spacing w:val="-7"/>
        </w:rPr>
        <w:t xml:space="preserve"> </w:t>
      </w:r>
      <w:r>
        <w:t>телевидения</w:t>
      </w:r>
      <w:r>
        <w:rPr>
          <w:spacing w:val="-10"/>
        </w:rPr>
        <w:t xml:space="preserve"> </w:t>
      </w:r>
      <w:r>
        <w:t>в</w:t>
      </w:r>
      <w:r>
        <w:rPr>
          <w:spacing w:val="-9"/>
        </w:rPr>
        <w:t xml:space="preserve"> </w:t>
      </w:r>
      <w:r>
        <w:t>жизни</w:t>
      </w:r>
      <w:r>
        <w:rPr>
          <w:spacing w:val="-7"/>
        </w:rPr>
        <w:t xml:space="preserve"> </w:t>
      </w:r>
      <w:r>
        <w:t>общества</w:t>
      </w:r>
      <w:r>
        <w:rPr>
          <w:spacing w:val="-3"/>
        </w:rPr>
        <w:t xml:space="preserve"> </w:t>
      </w:r>
      <w:r>
        <w:t>как</w:t>
      </w:r>
      <w:r>
        <w:rPr>
          <w:spacing w:val="-8"/>
        </w:rPr>
        <w:t xml:space="preserve"> </w:t>
      </w:r>
      <w:r>
        <w:t>экранного</w:t>
      </w:r>
      <w:r>
        <w:rPr>
          <w:spacing w:val="-8"/>
        </w:rPr>
        <w:t xml:space="preserve"> </w:t>
      </w:r>
      <w:r>
        <w:t>искусства</w:t>
      </w:r>
      <w:r>
        <w:rPr>
          <w:spacing w:val="-6"/>
        </w:rPr>
        <w:t xml:space="preserve"> </w:t>
      </w:r>
      <w:r>
        <w:rPr>
          <w:spacing w:val="-10"/>
        </w:rPr>
        <w:t>и</w:t>
      </w:r>
    </w:p>
    <w:p w14:paraId="2D109046" w14:textId="77777777" w:rsidR="004C4874" w:rsidRDefault="004C4874">
      <w:pPr>
        <w:pStyle w:val="a3"/>
        <w:sectPr w:rsidR="004C4874">
          <w:pgSz w:w="11910" w:h="16850"/>
          <w:pgMar w:top="1020" w:right="283" w:bottom="280" w:left="992" w:header="569" w:footer="0" w:gutter="0"/>
          <w:cols w:space="720"/>
        </w:sectPr>
      </w:pPr>
    </w:p>
    <w:p w14:paraId="6F7B8D6A" w14:textId="77777777" w:rsidR="004C4874" w:rsidRDefault="00F01225">
      <w:pPr>
        <w:pStyle w:val="a3"/>
        <w:spacing w:before="88"/>
        <w:ind w:right="284"/>
      </w:pPr>
      <w:r>
        <w:t>средства массовой информации, художественного и научного просвещения, развлечения и организации досуга;</w:t>
      </w:r>
    </w:p>
    <w:p w14:paraId="71ED205A" w14:textId="77777777" w:rsidR="004C4874" w:rsidRDefault="00F01225">
      <w:pPr>
        <w:pStyle w:val="a3"/>
      </w:pPr>
      <w:r>
        <w:t>знать</w:t>
      </w:r>
      <w:r>
        <w:rPr>
          <w:spacing w:val="-4"/>
        </w:rPr>
        <w:t xml:space="preserve"> </w:t>
      </w:r>
      <w:r>
        <w:t>о</w:t>
      </w:r>
      <w:r>
        <w:rPr>
          <w:spacing w:val="-3"/>
        </w:rPr>
        <w:t xml:space="preserve"> </w:t>
      </w:r>
      <w:r>
        <w:t>создателе</w:t>
      </w:r>
      <w:r>
        <w:rPr>
          <w:spacing w:val="-3"/>
        </w:rPr>
        <w:t xml:space="preserve"> </w:t>
      </w:r>
      <w:r>
        <w:t>телевидения</w:t>
      </w:r>
      <w:r>
        <w:rPr>
          <w:spacing w:val="-1"/>
        </w:rPr>
        <w:t xml:space="preserve"> </w:t>
      </w:r>
      <w:r>
        <w:t>–</w:t>
      </w:r>
      <w:r>
        <w:rPr>
          <w:spacing w:val="-2"/>
        </w:rPr>
        <w:t xml:space="preserve"> </w:t>
      </w:r>
      <w:r>
        <w:t>русском</w:t>
      </w:r>
      <w:r>
        <w:rPr>
          <w:spacing w:val="-4"/>
        </w:rPr>
        <w:t xml:space="preserve"> </w:t>
      </w:r>
      <w:r>
        <w:t>инженере</w:t>
      </w:r>
      <w:r>
        <w:rPr>
          <w:spacing w:val="-3"/>
        </w:rPr>
        <w:t xml:space="preserve"> </w:t>
      </w:r>
      <w:r>
        <w:t>Владимире</w:t>
      </w:r>
      <w:r>
        <w:rPr>
          <w:spacing w:val="-3"/>
        </w:rPr>
        <w:t xml:space="preserve"> </w:t>
      </w:r>
      <w:r>
        <w:rPr>
          <w:spacing w:val="-2"/>
        </w:rPr>
        <w:t>Зворыкине;</w:t>
      </w:r>
    </w:p>
    <w:p w14:paraId="30FF1ED9" w14:textId="77777777" w:rsidR="004C4874" w:rsidRDefault="00F01225">
      <w:pPr>
        <w:pStyle w:val="a3"/>
        <w:ind w:right="290"/>
      </w:pPr>
      <w:r>
        <w:t>осознавать роль телевидения в превращении мира в единое информационное</w:t>
      </w:r>
      <w:r>
        <w:rPr>
          <w:spacing w:val="-1"/>
        </w:rPr>
        <w:t xml:space="preserve"> </w:t>
      </w:r>
      <w:r>
        <w:t xml:space="preserve">пространство; иметь представление о многих направлениях деятельности и профессиях художника на </w:t>
      </w:r>
      <w:r>
        <w:rPr>
          <w:spacing w:val="-2"/>
        </w:rPr>
        <w:t>телевидении;</w:t>
      </w:r>
    </w:p>
    <w:p w14:paraId="464F31F0" w14:textId="77777777" w:rsidR="004C4874" w:rsidRDefault="00F01225">
      <w:pPr>
        <w:pStyle w:val="a3"/>
        <w:ind w:right="292"/>
      </w:pPr>
      <w:r>
        <w:t>применять</w:t>
      </w:r>
      <w:r>
        <w:rPr>
          <w:spacing w:val="-3"/>
        </w:rPr>
        <w:t xml:space="preserve"> </w:t>
      </w:r>
      <w:r>
        <w:t>полученные</w:t>
      </w:r>
      <w:r>
        <w:rPr>
          <w:spacing w:val="-4"/>
        </w:rPr>
        <w:t xml:space="preserve"> </w:t>
      </w:r>
      <w:r>
        <w:t>знания</w:t>
      </w:r>
      <w:r>
        <w:rPr>
          <w:spacing w:val="-2"/>
        </w:rPr>
        <w:t xml:space="preserve"> </w:t>
      </w:r>
      <w:r>
        <w:t>и</w:t>
      </w:r>
      <w:r>
        <w:rPr>
          <w:spacing w:val="-1"/>
        </w:rPr>
        <w:t xml:space="preserve"> </w:t>
      </w:r>
      <w:r>
        <w:t>опыт</w:t>
      </w:r>
      <w:r>
        <w:rPr>
          <w:spacing w:val="-2"/>
        </w:rPr>
        <w:t xml:space="preserve"> </w:t>
      </w:r>
      <w:r>
        <w:t>творчества</w:t>
      </w:r>
      <w:r>
        <w:rPr>
          <w:spacing w:val="-3"/>
        </w:rPr>
        <w:t xml:space="preserve"> </w:t>
      </w:r>
      <w:r>
        <w:t>в</w:t>
      </w:r>
      <w:r>
        <w:rPr>
          <w:spacing w:val="-3"/>
        </w:rPr>
        <w:t xml:space="preserve"> </w:t>
      </w:r>
      <w:r>
        <w:t>работе</w:t>
      </w:r>
      <w:r>
        <w:rPr>
          <w:spacing w:val="-3"/>
        </w:rPr>
        <w:t xml:space="preserve"> </w:t>
      </w:r>
      <w:r>
        <w:t>школьного</w:t>
      </w:r>
      <w:r>
        <w:rPr>
          <w:spacing w:val="-2"/>
        </w:rPr>
        <w:t xml:space="preserve"> </w:t>
      </w:r>
      <w:r>
        <w:t>телевидения</w:t>
      </w:r>
      <w:r>
        <w:rPr>
          <w:spacing w:val="-2"/>
        </w:rPr>
        <w:t xml:space="preserve"> </w:t>
      </w:r>
      <w:r>
        <w:t>и</w:t>
      </w:r>
      <w:r>
        <w:rPr>
          <w:spacing w:val="-1"/>
        </w:rPr>
        <w:t xml:space="preserve"> </w:t>
      </w:r>
      <w:r>
        <w:t xml:space="preserve">студии </w:t>
      </w:r>
      <w:r>
        <w:rPr>
          <w:spacing w:val="-2"/>
        </w:rPr>
        <w:t>мультимедиа;</w:t>
      </w:r>
    </w:p>
    <w:p w14:paraId="673BAC7C" w14:textId="77777777" w:rsidR="004C4874" w:rsidRDefault="00F01225">
      <w:pPr>
        <w:pStyle w:val="a3"/>
        <w:ind w:right="285"/>
      </w:pPr>
      <w:r>
        <w:t xml:space="preserve">понимать образовательные задачи зрительской культуры и необходимость зрительских </w:t>
      </w:r>
      <w:r>
        <w:rPr>
          <w:spacing w:val="-2"/>
        </w:rPr>
        <w:t>умений;</w:t>
      </w:r>
    </w:p>
    <w:p w14:paraId="77550B40" w14:textId="77777777" w:rsidR="004C4874" w:rsidRDefault="00F01225">
      <w:pPr>
        <w:pStyle w:val="a3"/>
        <w:ind w:right="280"/>
      </w:pPr>
      <w:r>
        <w:t>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жизни и в жизни общества.</w:t>
      </w:r>
    </w:p>
    <w:p w14:paraId="149DA045" w14:textId="77777777" w:rsidR="004C4874" w:rsidRDefault="004C4874">
      <w:pPr>
        <w:pStyle w:val="a3"/>
        <w:spacing w:before="6"/>
        <w:ind w:left="0"/>
        <w:jc w:val="left"/>
      </w:pPr>
    </w:p>
    <w:p w14:paraId="7E1A4104" w14:textId="77777777" w:rsidR="004C4874" w:rsidRDefault="00F01225">
      <w:pPr>
        <w:pStyle w:val="1"/>
        <w:numPr>
          <w:ilvl w:val="0"/>
          <w:numId w:val="91"/>
        </w:numPr>
        <w:tabs>
          <w:tab w:val="left" w:pos="1208"/>
        </w:tabs>
        <w:spacing w:line="274" w:lineRule="exact"/>
        <w:ind w:left="1208" w:hanging="359"/>
        <w:jc w:val="both"/>
      </w:pPr>
      <w:r>
        <w:t>Рабочая</w:t>
      </w:r>
      <w:r>
        <w:rPr>
          <w:spacing w:val="-2"/>
        </w:rPr>
        <w:t xml:space="preserve"> </w:t>
      </w:r>
      <w:r>
        <w:t>программа</w:t>
      </w:r>
      <w:r>
        <w:rPr>
          <w:spacing w:val="-2"/>
        </w:rPr>
        <w:t xml:space="preserve"> </w:t>
      </w:r>
      <w:r>
        <w:t>по</w:t>
      </w:r>
      <w:r>
        <w:rPr>
          <w:spacing w:val="-2"/>
        </w:rPr>
        <w:t xml:space="preserve"> </w:t>
      </w:r>
      <w:r>
        <w:t>учебному</w:t>
      </w:r>
      <w:r>
        <w:rPr>
          <w:spacing w:val="-2"/>
        </w:rPr>
        <w:t xml:space="preserve"> </w:t>
      </w:r>
      <w:r>
        <w:t>предмету</w:t>
      </w:r>
      <w:r>
        <w:rPr>
          <w:spacing w:val="-1"/>
        </w:rPr>
        <w:t xml:space="preserve"> </w:t>
      </w:r>
      <w:r>
        <w:rPr>
          <w:spacing w:val="-2"/>
        </w:rPr>
        <w:t>«Музыка».</w:t>
      </w:r>
    </w:p>
    <w:p w14:paraId="503D415F" w14:textId="77777777" w:rsidR="004C4874" w:rsidRDefault="00F01225">
      <w:pPr>
        <w:pStyle w:val="a4"/>
        <w:numPr>
          <w:ilvl w:val="1"/>
          <w:numId w:val="91"/>
        </w:numPr>
        <w:tabs>
          <w:tab w:val="left" w:pos="1388"/>
        </w:tabs>
        <w:spacing w:line="274" w:lineRule="exact"/>
        <w:ind w:left="1388" w:hanging="539"/>
        <w:jc w:val="both"/>
        <w:rPr>
          <w:sz w:val="24"/>
        </w:rPr>
      </w:pPr>
      <w:r>
        <w:rPr>
          <w:sz w:val="24"/>
        </w:rPr>
        <w:t>Рабочая</w:t>
      </w:r>
      <w:r>
        <w:rPr>
          <w:spacing w:val="62"/>
          <w:sz w:val="24"/>
        </w:rPr>
        <w:t xml:space="preserve">  </w:t>
      </w:r>
      <w:r>
        <w:rPr>
          <w:sz w:val="24"/>
        </w:rPr>
        <w:t>программа</w:t>
      </w:r>
      <w:r>
        <w:rPr>
          <w:spacing w:val="62"/>
          <w:sz w:val="24"/>
        </w:rPr>
        <w:t xml:space="preserve">  </w:t>
      </w:r>
      <w:r>
        <w:rPr>
          <w:sz w:val="24"/>
        </w:rPr>
        <w:t>по</w:t>
      </w:r>
      <w:r>
        <w:rPr>
          <w:spacing w:val="64"/>
          <w:sz w:val="24"/>
        </w:rPr>
        <w:t xml:space="preserve">  </w:t>
      </w:r>
      <w:r>
        <w:rPr>
          <w:sz w:val="24"/>
        </w:rPr>
        <w:t>учебному</w:t>
      </w:r>
      <w:r>
        <w:rPr>
          <w:spacing w:val="60"/>
          <w:sz w:val="24"/>
        </w:rPr>
        <w:t xml:space="preserve">  </w:t>
      </w:r>
      <w:r>
        <w:rPr>
          <w:sz w:val="24"/>
        </w:rPr>
        <w:t>предмету</w:t>
      </w:r>
      <w:r>
        <w:rPr>
          <w:spacing w:val="62"/>
          <w:sz w:val="24"/>
        </w:rPr>
        <w:t xml:space="preserve">  </w:t>
      </w:r>
      <w:r>
        <w:rPr>
          <w:sz w:val="24"/>
        </w:rPr>
        <w:t>«Музыка»</w:t>
      </w:r>
      <w:r>
        <w:rPr>
          <w:spacing w:val="61"/>
          <w:sz w:val="24"/>
        </w:rPr>
        <w:t xml:space="preserve">  </w:t>
      </w:r>
      <w:r>
        <w:rPr>
          <w:sz w:val="24"/>
        </w:rPr>
        <w:t>(предметная</w:t>
      </w:r>
      <w:r>
        <w:rPr>
          <w:spacing w:val="63"/>
          <w:sz w:val="24"/>
        </w:rPr>
        <w:t xml:space="preserve">  </w:t>
      </w:r>
      <w:r>
        <w:rPr>
          <w:spacing w:val="-2"/>
          <w:sz w:val="24"/>
        </w:rPr>
        <w:t>область</w:t>
      </w:r>
    </w:p>
    <w:p w14:paraId="5901AA5C" w14:textId="77777777" w:rsidR="004C4874" w:rsidRDefault="00F01225">
      <w:pPr>
        <w:pStyle w:val="a3"/>
        <w:ind w:right="280"/>
      </w:pPr>
      <w:r>
        <w:t>«Искусство»)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14:paraId="2FF164E3" w14:textId="77777777" w:rsidR="004C4874" w:rsidRDefault="00F01225">
      <w:pPr>
        <w:pStyle w:val="a4"/>
        <w:numPr>
          <w:ilvl w:val="1"/>
          <w:numId w:val="91"/>
        </w:numPr>
        <w:tabs>
          <w:tab w:val="left" w:pos="1388"/>
        </w:tabs>
        <w:ind w:left="849" w:right="282" w:firstLine="0"/>
        <w:jc w:val="both"/>
        <w:rPr>
          <w:sz w:val="24"/>
        </w:rPr>
      </w:pPr>
      <w:r>
        <w:rPr>
          <w:sz w:val="24"/>
        </w:rPr>
        <w:t xml:space="preserve">Пояснительная записка отражает общие цели и задачи изучения музыки, место в структуре учебного плана, а также подходы к отбору содержания и планируемым </w:t>
      </w:r>
      <w:r>
        <w:rPr>
          <w:spacing w:val="-2"/>
          <w:sz w:val="24"/>
        </w:rPr>
        <w:t>результатам.</w:t>
      </w:r>
    </w:p>
    <w:p w14:paraId="5AB82DA8" w14:textId="77777777" w:rsidR="004C4874" w:rsidRDefault="00F01225">
      <w:pPr>
        <w:pStyle w:val="a4"/>
        <w:numPr>
          <w:ilvl w:val="1"/>
          <w:numId w:val="91"/>
        </w:numPr>
        <w:tabs>
          <w:tab w:val="left" w:pos="1388"/>
        </w:tabs>
        <w:ind w:left="849" w:right="285" w:firstLine="0"/>
        <w:jc w:val="both"/>
        <w:rPr>
          <w:sz w:val="24"/>
        </w:rPr>
      </w:pPr>
      <w:r>
        <w:rPr>
          <w:sz w:val="24"/>
        </w:rPr>
        <w:t>Содержание обучения раскрывает содержательные линии, которые предлагаются для изучения на уровне основного общего образования.</w:t>
      </w:r>
    </w:p>
    <w:p w14:paraId="66BC7406" w14:textId="77777777" w:rsidR="004C4874" w:rsidRDefault="00F01225">
      <w:pPr>
        <w:pStyle w:val="a4"/>
        <w:numPr>
          <w:ilvl w:val="1"/>
          <w:numId w:val="91"/>
        </w:numPr>
        <w:tabs>
          <w:tab w:val="left" w:pos="1388"/>
        </w:tabs>
        <w:ind w:left="849" w:right="278" w:firstLine="0"/>
        <w:jc w:val="both"/>
        <w:rPr>
          <w:sz w:val="24"/>
        </w:rPr>
      </w:pPr>
      <w:r>
        <w:rPr>
          <w:sz w:val="24"/>
        </w:rPr>
        <w:t>Планируемые результаты освоения программы по музыке включают личностные, метапредметные и предметные результаты за весь период обучения на уровне основного общего образования. Предметные результаты, формируемые в ходе изучения музыки, сгруппированы по учебным модулям.</w:t>
      </w:r>
    </w:p>
    <w:p w14:paraId="66BBFCE5" w14:textId="77777777" w:rsidR="004C4874" w:rsidRDefault="00F01225">
      <w:pPr>
        <w:pStyle w:val="a4"/>
        <w:numPr>
          <w:ilvl w:val="1"/>
          <w:numId w:val="40"/>
        </w:numPr>
        <w:tabs>
          <w:tab w:val="left" w:pos="1388"/>
        </w:tabs>
        <w:spacing w:before="1"/>
        <w:ind w:left="1388" w:hanging="539"/>
        <w:jc w:val="both"/>
        <w:rPr>
          <w:sz w:val="24"/>
        </w:rPr>
      </w:pPr>
      <w:r>
        <w:rPr>
          <w:sz w:val="24"/>
        </w:rPr>
        <w:t>Пояснительная</w:t>
      </w:r>
      <w:r>
        <w:rPr>
          <w:spacing w:val="-6"/>
          <w:sz w:val="24"/>
        </w:rPr>
        <w:t xml:space="preserve"> </w:t>
      </w:r>
      <w:r>
        <w:rPr>
          <w:spacing w:val="-2"/>
          <w:sz w:val="24"/>
        </w:rPr>
        <w:t>записка.</w:t>
      </w:r>
    </w:p>
    <w:p w14:paraId="54E1BA8D" w14:textId="77777777" w:rsidR="004C4874" w:rsidRDefault="00F01225">
      <w:pPr>
        <w:pStyle w:val="a4"/>
        <w:numPr>
          <w:ilvl w:val="2"/>
          <w:numId w:val="40"/>
        </w:numPr>
        <w:tabs>
          <w:tab w:val="left" w:pos="1572"/>
        </w:tabs>
        <w:ind w:right="290" w:firstLine="0"/>
        <w:jc w:val="both"/>
        <w:rPr>
          <w:sz w:val="24"/>
        </w:rPr>
      </w:pPr>
      <w:r>
        <w:rPr>
          <w:sz w:val="24"/>
        </w:rPr>
        <w:t>Программа</w:t>
      </w:r>
      <w:r>
        <w:rPr>
          <w:spacing w:val="-2"/>
          <w:sz w:val="24"/>
        </w:rPr>
        <w:t xml:space="preserve"> </w:t>
      </w:r>
      <w:r>
        <w:rPr>
          <w:sz w:val="24"/>
        </w:rPr>
        <w:t>по</w:t>
      </w:r>
      <w:r>
        <w:rPr>
          <w:spacing w:val="-1"/>
          <w:sz w:val="24"/>
        </w:rPr>
        <w:t xml:space="preserve"> </w:t>
      </w:r>
      <w:r>
        <w:rPr>
          <w:sz w:val="24"/>
        </w:rPr>
        <w:t>музыке</w:t>
      </w:r>
      <w:r>
        <w:rPr>
          <w:spacing w:val="-1"/>
          <w:sz w:val="24"/>
        </w:rPr>
        <w:t xml:space="preserve"> </w:t>
      </w:r>
      <w:r>
        <w:rPr>
          <w:sz w:val="24"/>
        </w:rPr>
        <w:t>разработана</w:t>
      </w:r>
      <w:r>
        <w:rPr>
          <w:spacing w:val="-2"/>
          <w:sz w:val="24"/>
        </w:rPr>
        <w:t xml:space="preserve"> </w:t>
      </w:r>
      <w:r>
        <w:rPr>
          <w:sz w:val="24"/>
        </w:rPr>
        <w:t>с</w:t>
      </w:r>
      <w:r>
        <w:rPr>
          <w:spacing w:val="-2"/>
          <w:sz w:val="24"/>
        </w:rPr>
        <w:t xml:space="preserve"> </w:t>
      </w:r>
      <w:r>
        <w:rPr>
          <w:sz w:val="24"/>
        </w:rPr>
        <w:t>целью оказания</w:t>
      </w:r>
      <w:r>
        <w:rPr>
          <w:spacing w:val="-1"/>
          <w:sz w:val="24"/>
        </w:rPr>
        <w:t xml:space="preserve"> </w:t>
      </w:r>
      <w:r>
        <w:rPr>
          <w:sz w:val="24"/>
        </w:rPr>
        <w:t>методической помощи учителю музыки в создании рабочей программы по учебному предмету.</w:t>
      </w:r>
    </w:p>
    <w:p w14:paraId="72BE997F" w14:textId="77777777" w:rsidR="004C4874" w:rsidRDefault="00F01225">
      <w:pPr>
        <w:pStyle w:val="a4"/>
        <w:numPr>
          <w:ilvl w:val="2"/>
          <w:numId w:val="40"/>
        </w:numPr>
        <w:tabs>
          <w:tab w:val="left" w:pos="1491"/>
        </w:tabs>
        <w:ind w:left="1491" w:hanging="719"/>
        <w:jc w:val="both"/>
        <w:rPr>
          <w:sz w:val="24"/>
        </w:rPr>
      </w:pPr>
      <w:r>
        <w:rPr>
          <w:sz w:val="24"/>
        </w:rPr>
        <w:t>Программа</w:t>
      </w:r>
      <w:r>
        <w:rPr>
          <w:spacing w:val="-5"/>
          <w:sz w:val="24"/>
        </w:rPr>
        <w:t xml:space="preserve"> </w:t>
      </w:r>
      <w:r>
        <w:rPr>
          <w:sz w:val="24"/>
        </w:rPr>
        <w:t>по</w:t>
      </w:r>
      <w:r>
        <w:rPr>
          <w:spacing w:val="-2"/>
          <w:sz w:val="24"/>
        </w:rPr>
        <w:t xml:space="preserve"> </w:t>
      </w:r>
      <w:r>
        <w:rPr>
          <w:sz w:val="24"/>
        </w:rPr>
        <w:t>музыке</w:t>
      </w:r>
      <w:r>
        <w:rPr>
          <w:spacing w:val="-2"/>
          <w:sz w:val="24"/>
        </w:rPr>
        <w:t xml:space="preserve"> </w:t>
      </w:r>
      <w:r>
        <w:rPr>
          <w:sz w:val="24"/>
        </w:rPr>
        <w:t>позволит</w:t>
      </w:r>
      <w:r>
        <w:rPr>
          <w:spacing w:val="1"/>
          <w:sz w:val="24"/>
        </w:rPr>
        <w:t xml:space="preserve"> </w:t>
      </w:r>
      <w:r>
        <w:rPr>
          <w:spacing w:val="-2"/>
          <w:sz w:val="24"/>
        </w:rPr>
        <w:t>учителю:</w:t>
      </w:r>
    </w:p>
    <w:p w14:paraId="15139B05" w14:textId="77777777" w:rsidR="004C4874" w:rsidRDefault="00F01225">
      <w:pPr>
        <w:pStyle w:val="a3"/>
        <w:ind w:left="772" w:right="281"/>
      </w:pPr>
      <w: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w:t>
      </w:r>
      <w:r>
        <w:rPr>
          <w:spacing w:val="-10"/>
        </w:rPr>
        <w:t xml:space="preserve"> </w:t>
      </w:r>
      <w:r>
        <w:t>ООО;</w:t>
      </w:r>
      <w:r>
        <w:rPr>
          <w:spacing w:val="-10"/>
        </w:rPr>
        <w:t xml:space="preserve"> </w:t>
      </w:r>
      <w:r>
        <w:t>определить</w:t>
      </w:r>
      <w:r>
        <w:rPr>
          <w:spacing w:val="-10"/>
        </w:rPr>
        <w:t xml:space="preserve"> </w:t>
      </w:r>
      <w:r>
        <w:t>и</w:t>
      </w:r>
      <w:r>
        <w:rPr>
          <w:spacing w:val="-9"/>
        </w:rPr>
        <w:t xml:space="preserve"> </w:t>
      </w:r>
      <w:r>
        <w:t>структурировать</w:t>
      </w:r>
      <w:r>
        <w:rPr>
          <w:spacing w:val="-9"/>
        </w:rPr>
        <w:t xml:space="preserve"> </w:t>
      </w:r>
      <w:r>
        <w:t>планируемые</w:t>
      </w:r>
      <w:r>
        <w:rPr>
          <w:spacing w:val="-11"/>
        </w:rPr>
        <w:t xml:space="preserve"> </w:t>
      </w:r>
      <w:r>
        <w:t>результаты</w:t>
      </w:r>
      <w:r>
        <w:rPr>
          <w:spacing w:val="-8"/>
        </w:rPr>
        <w:t xml:space="preserve"> </w:t>
      </w:r>
      <w:r>
        <w:t>обучения</w:t>
      </w:r>
      <w:r>
        <w:rPr>
          <w:spacing w:val="-10"/>
        </w:rPr>
        <w:t xml:space="preserve"> </w:t>
      </w:r>
      <w:r>
        <w:t>и</w:t>
      </w:r>
      <w:r>
        <w:rPr>
          <w:spacing w:val="-9"/>
        </w:rPr>
        <w:t xml:space="preserve"> </w:t>
      </w:r>
      <w:r>
        <w:t>содержание учебного предмета по годам обучения в соответствии с ФГОС ООО,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14:paraId="2C2EC84A" w14:textId="77777777" w:rsidR="004C4874" w:rsidRDefault="00F01225">
      <w:pPr>
        <w:pStyle w:val="a3"/>
        <w:ind w:left="772" w:right="285"/>
      </w:pPr>
      <w:r>
        <w:t>разработать календарно-тематическое планирование с учетом особенностей конкретного региона, образовательной организации, класса.</w:t>
      </w:r>
    </w:p>
    <w:p w14:paraId="19C67E93" w14:textId="77777777" w:rsidR="004C4874" w:rsidRDefault="00F01225">
      <w:pPr>
        <w:pStyle w:val="a4"/>
        <w:numPr>
          <w:ilvl w:val="2"/>
          <w:numId w:val="40"/>
        </w:numPr>
        <w:tabs>
          <w:tab w:val="left" w:pos="1491"/>
        </w:tabs>
        <w:ind w:left="772" w:right="278" w:firstLine="0"/>
        <w:jc w:val="both"/>
        <w:rPr>
          <w:sz w:val="24"/>
        </w:rPr>
      </w:pPr>
      <w:r>
        <w:rPr>
          <w:sz w:val="24"/>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w:t>
      </w:r>
      <w:r>
        <w:rPr>
          <w:spacing w:val="-11"/>
          <w:sz w:val="24"/>
        </w:rPr>
        <w:t xml:space="preserve"> </w:t>
      </w:r>
      <w:r>
        <w:rPr>
          <w:sz w:val="24"/>
        </w:rPr>
        <w:t>собой,</w:t>
      </w:r>
      <w:r>
        <w:rPr>
          <w:spacing w:val="-11"/>
          <w:sz w:val="24"/>
        </w:rPr>
        <w:t xml:space="preserve"> </w:t>
      </w:r>
      <w:r>
        <w:rPr>
          <w:sz w:val="24"/>
        </w:rPr>
        <w:t>другими</w:t>
      </w:r>
      <w:r>
        <w:rPr>
          <w:spacing w:val="-10"/>
          <w:sz w:val="24"/>
        </w:rPr>
        <w:t xml:space="preserve"> </w:t>
      </w:r>
      <w:r>
        <w:rPr>
          <w:sz w:val="24"/>
        </w:rPr>
        <w:t>людьми,</w:t>
      </w:r>
      <w:r>
        <w:rPr>
          <w:spacing w:val="-11"/>
          <w:sz w:val="24"/>
        </w:rPr>
        <w:t xml:space="preserve"> </w:t>
      </w:r>
      <w:r>
        <w:rPr>
          <w:sz w:val="24"/>
        </w:rPr>
        <w:t>окружающим</w:t>
      </w:r>
      <w:r>
        <w:rPr>
          <w:spacing w:val="-11"/>
          <w:sz w:val="24"/>
        </w:rPr>
        <w:t xml:space="preserve"> </w:t>
      </w:r>
      <w:r>
        <w:rPr>
          <w:sz w:val="24"/>
        </w:rPr>
        <w:t>миром</w:t>
      </w:r>
      <w:r>
        <w:rPr>
          <w:spacing w:val="-11"/>
          <w:sz w:val="24"/>
        </w:rPr>
        <w:t xml:space="preserve"> </w:t>
      </w:r>
      <w:r>
        <w:rPr>
          <w:sz w:val="24"/>
        </w:rPr>
        <w:t>через</w:t>
      </w:r>
      <w:r>
        <w:rPr>
          <w:spacing w:val="-10"/>
          <w:sz w:val="24"/>
        </w:rPr>
        <w:t xml:space="preserve"> </w:t>
      </w:r>
      <w:r>
        <w:rPr>
          <w:sz w:val="24"/>
        </w:rPr>
        <w:t>занятия</w:t>
      </w:r>
      <w:r>
        <w:rPr>
          <w:spacing w:val="-11"/>
          <w:sz w:val="24"/>
        </w:rPr>
        <w:t xml:space="preserve"> </w:t>
      </w:r>
      <w:r>
        <w:rPr>
          <w:sz w:val="24"/>
        </w:rPr>
        <w:t>музыкальным</w:t>
      </w:r>
      <w:r>
        <w:rPr>
          <w:spacing w:val="-12"/>
          <w:sz w:val="24"/>
        </w:rPr>
        <w:t xml:space="preserve"> </w:t>
      </w:r>
      <w:r>
        <w:rPr>
          <w:sz w:val="24"/>
        </w:rPr>
        <w:t>искусством. Музыка</w:t>
      </w:r>
      <w:r>
        <w:rPr>
          <w:spacing w:val="-14"/>
          <w:sz w:val="24"/>
        </w:rPr>
        <w:t xml:space="preserve"> </w:t>
      </w:r>
      <w:r>
        <w:rPr>
          <w:sz w:val="24"/>
        </w:rPr>
        <w:t>действует</w:t>
      </w:r>
      <w:r>
        <w:rPr>
          <w:spacing w:val="-12"/>
          <w:sz w:val="24"/>
        </w:rPr>
        <w:t xml:space="preserve"> </w:t>
      </w:r>
      <w:r>
        <w:rPr>
          <w:sz w:val="24"/>
        </w:rPr>
        <w:t>на</w:t>
      </w:r>
      <w:r>
        <w:rPr>
          <w:spacing w:val="-14"/>
          <w:sz w:val="24"/>
        </w:rPr>
        <w:t xml:space="preserve"> </w:t>
      </w:r>
      <w:r>
        <w:rPr>
          <w:sz w:val="24"/>
        </w:rPr>
        <w:t>невербальном</w:t>
      </w:r>
      <w:r>
        <w:rPr>
          <w:spacing w:val="-11"/>
          <w:sz w:val="24"/>
        </w:rPr>
        <w:t xml:space="preserve"> </w:t>
      </w:r>
      <w:r>
        <w:rPr>
          <w:sz w:val="24"/>
        </w:rPr>
        <w:t>уровне</w:t>
      </w:r>
      <w:r>
        <w:rPr>
          <w:spacing w:val="-14"/>
          <w:sz w:val="24"/>
        </w:rPr>
        <w:t xml:space="preserve"> </w:t>
      </w:r>
      <w:r>
        <w:rPr>
          <w:sz w:val="24"/>
        </w:rPr>
        <w:t>и</w:t>
      </w:r>
      <w:r>
        <w:rPr>
          <w:spacing w:val="-12"/>
          <w:sz w:val="24"/>
        </w:rPr>
        <w:t xml:space="preserve"> </w:t>
      </w:r>
      <w:r>
        <w:rPr>
          <w:sz w:val="24"/>
        </w:rPr>
        <w:t>развивает</w:t>
      </w:r>
      <w:r>
        <w:rPr>
          <w:spacing w:val="-12"/>
          <w:sz w:val="24"/>
        </w:rPr>
        <w:t xml:space="preserve"> </w:t>
      </w:r>
      <w:r>
        <w:rPr>
          <w:sz w:val="24"/>
        </w:rPr>
        <w:t>такие</w:t>
      </w:r>
      <w:r>
        <w:rPr>
          <w:spacing w:val="-14"/>
          <w:sz w:val="24"/>
        </w:rPr>
        <w:t xml:space="preserve"> </w:t>
      </w:r>
      <w:r>
        <w:rPr>
          <w:sz w:val="24"/>
        </w:rPr>
        <w:t>важнейшие</w:t>
      </w:r>
      <w:r>
        <w:rPr>
          <w:spacing w:val="-14"/>
          <w:sz w:val="24"/>
        </w:rPr>
        <w:t xml:space="preserve"> </w:t>
      </w:r>
      <w:r>
        <w:rPr>
          <w:sz w:val="24"/>
        </w:rPr>
        <w:t>качества</w:t>
      </w:r>
      <w:r>
        <w:rPr>
          <w:spacing w:val="-14"/>
          <w:sz w:val="24"/>
        </w:rPr>
        <w:t xml:space="preserve"> </w:t>
      </w:r>
      <w:r>
        <w:rPr>
          <w:sz w:val="24"/>
        </w:rPr>
        <w:t>и</w:t>
      </w:r>
      <w:r>
        <w:rPr>
          <w:spacing w:val="-12"/>
          <w:sz w:val="24"/>
        </w:rPr>
        <w:t xml:space="preserve"> </w:t>
      </w:r>
      <w:r>
        <w:rPr>
          <w:sz w:val="24"/>
        </w:rPr>
        <w:t>свойства, как целостное восприятие мира, интуиция, сопереживание, содержательная рефлексия. Огромное</w:t>
      </w:r>
      <w:r>
        <w:rPr>
          <w:spacing w:val="-12"/>
          <w:sz w:val="24"/>
        </w:rPr>
        <w:t xml:space="preserve"> </w:t>
      </w:r>
      <w:r>
        <w:rPr>
          <w:sz w:val="24"/>
        </w:rPr>
        <w:t>значение</w:t>
      </w:r>
      <w:r>
        <w:rPr>
          <w:spacing w:val="-10"/>
          <w:sz w:val="24"/>
        </w:rPr>
        <w:t xml:space="preserve"> </w:t>
      </w:r>
      <w:r>
        <w:rPr>
          <w:sz w:val="24"/>
        </w:rPr>
        <w:t>имеет</w:t>
      </w:r>
      <w:r>
        <w:rPr>
          <w:spacing w:val="-10"/>
          <w:sz w:val="24"/>
        </w:rPr>
        <w:t xml:space="preserve"> </w:t>
      </w:r>
      <w:r>
        <w:rPr>
          <w:sz w:val="24"/>
        </w:rPr>
        <w:t>музыка</w:t>
      </w:r>
      <w:r>
        <w:rPr>
          <w:spacing w:val="-9"/>
          <w:sz w:val="24"/>
        </w:rPr>
        <w:t xml:space="preserve"> </w:t>
      </w:r>
      <w:r>
        <w:rPr>
          <w:sz w:val="24"/>
        </w:rPr>
        <w:t>в</w:t>
      </w:r>
      <w:r>
        <w:rPr>
          <w:spacing w:val="-11"/>
          <w:sz w:val="24"/>
        </w:rPr>
        <w:t xml:space="preserve"> </w:t>
      </w:r>
      <w:r>
        <w:rPr>
          <w:sz w:val="24"/>
        </w:rPr>
        <w:t>качестве</w:t>
      </w:r>
      <w:r>
        <w:rPr>
          <w:spacing w:val="-4"/>
          <w:sz w:val="24"/>
        </w:rPr>
        <w:t xml:space="preserve"> </w:t>
      </w:r>
      <w:r>
        <w:rPr>
          <w:sz w:val="24"/>
        </w:rPr>
        <w:t>универсального</w:t>
      </w:r>
      <w:r>
        <w:rPr>
          <w:spacing w:val="-11"/>
          <w:sz w:val="24"/>
        </w:rPr>
        <w:t xml:space="preserve"> </w:t>
      </w:r>
      <w:r>
        <w:rPr>
          <w:sz w:val="24"/>
        </w:rPr>
        <w:t>языка,</w:t>
      </w:r>
      <w:r>
        <w:rPr>
          <w:spacing w:val="-11"/>
          <w:sz w:val="24"/>
        </w:rPr>
        <w:t xml:space="preserve"> </w:t>
      </w:r>
      <w:r>
        <w:rPr>
          <w:sz w:val="24"/>
        </w:rPr>
        <w:t>не</w:t>
      </w:r>
      <w:r>
        <w:rPr>
          <w:spacing w:val="-12"/>
          <w:sz w:val="24"/>
        </w:rPr>
        <w:t xml:space="preserve"> </w:t>
      </w:r>
      <w:r>
        <w:rPr>
          <w:sz w:val="24"/>
        </w:rPr>
        <w:t>требующего</w:t>
      </w:r>
      <w:r>
        <w:rPr>
          <w:spacing w:val="-11"/>
          <w:sz w:val="24"/>
        </w:rPr>
        <w:t xml:space="preserve"> </w:t>
      </w:r>
      <w:r>
        <w:rPr>
          <w:sz w:val="24"/>
        </w:rPr>
        <w:t>перевода, позволяющего</w:t>
      </w:r>
      <w:r>
        <w:rPr>
          <w:spacing w:val="62"/>
          <w:sz w:val="24"/>
        </w:rPr>
        <w:t xml:space="preserve"> </w:t>
      </w:r>
      <w:r>
        <w:rPr>
          <w:sz w:val="24"/>
        </w:rPr>
        <w:t>понимать</w:t>
      </w:r>
      <w:r>
        <w:rPr>
          <w:spacing w:val="66"/>
          <w:sz w:val="24"/>
        </w:rPr>
        <w:t xml:space="preserve"> </w:t>
      </w:r>
      <w:r>
        <w:rPr>
          <w:sz w:val="24"/>
        </w:rPr>
        <w:t>и</w:t>
      </w:r>
      <w:r>
        <w:rPr>
          <w:spacing w:val="40"/>
          <w:sz w:val="24"/>
        </w:rPr>
        <w:t xml:space="preserve"> </w:t>
      </w:r>
      <w:r>
        <w:rPr>
          <w:sz w:val="24"/>
        </w:rPr>
        <w:t>принимать</w:t>
      </w:r>
      <w:r>
        <w:rPr>
          <w:spacing w:val="64"/>
          <w:sz w:val="24"/>
        </w:rPr>
        <w:t xml:space="preserve"> </w:t>
      </w:r>
      <w:r>
        <w:rPr>
          <w:sz w:val="24"/>
        </w:rPr>
        <w:t>образ</w:t>
      </w:r>
      <w:r>
        <w:rPr>
          <w:spacing w:val="40"/>
          <w:sz w:val="24"/>
        </w:rPr>
        <w:t xml:space="preserve"> </w:t>
      </w:r>
      <w:r>
        <w:rPr>
          <w:sz w:val="24"/>
        </w:rPr>
        <w:t>жизни,</w:t>
      </w:r>
      <w:r>
        <w:rPr>
          <w:spacing w:val="62"/>
          <w:sz w:val="24"/>
        </w:rPr>
        <w:t xml:space="preserve"> </w:t>
      </w:r>
      <w:r>
        <w:rPr>
          <w:sz w:val="24"/>
        </w:rPr>
        <w:t>способ</w:t>
      </w:r>
      <w:r>
        <w:rPr>
          <w:spacing w:val="63"/>
          <w:sz w:val="24"/>
        </w:rPr>
        <w:t xml:space="preserve"> </w:t>
      </w:r>
      <w:r>
        <w:rPr>
          <w:sz w:val="24"/>
        </w:rPr>
        <w:t>мышления</w:t>
      </w:r>
      <w:r>
        <w:rPr>
          <w:spacing w:val="62"/>
          <w:sz w:val="24"/>
        </w:rPr>
        <w:t xml:space="preserve"> </w:t>
      </w:r>
      <w:r>
        <w:rPr>
          <w:sz w:val="24"/>
        </w:rPr>
        <w:t>и</w:t>
      </w:r>
      <w:r>
        <w:rPr>
          <w:spacing w:val="40"/>
          <w:sz w:val="24"/>
        </w:rPr>
        <w:t xml:space="preserve"> </w:t>
      </w:r>
      <w:r>
        <w:rPr>
          <w:sz w:val="24"/>
        </w:rPr>
        <w:t>мировоззрение</w:t>
      </w:r>
    </w:p>
    <w:p w14:paraId="6EF29003" w14:textId="77777777" w:rsidR="004C4874" w:rsidRDefault="004C4874">
      <w:pPr>
        <w:pStyle w:val="a4"/>
        <w:rPr>
          <w:sz w:val="24"/>
        </w:rPr>
        <w:sectPr w:rsidR="004C4874">
          <w:pgSz w:w="11910" w:h="16850"/>
          <w:pgMar w:top="1020" w:right="283" w:bottom="280" w:left="992" w:header="569" w:footer="0" w:gutter="0"/>
          <w:cols w:space="720"/>
        </w:sectPr>
      </w:pPr>
    </w:p>
    <w:p w14:paraId="6A8BAF49" w14:textId="77777777" w:rsidR="004C4874" w:rsidRDefault="00F01225">
      <w:pPr>
        <w:pStyle w:val="a3"/>
        <w:spacing w:before="88"/>
        <w:ind w:left="772"/>
      </w:pPr>
      <w:r>
        <w:t>представителей</w:t>
      </w:r>
      <w:r>
        <w:rPr>
          <w:spacing w:val="-4"/>
        </w:rPr>
        <w:t xml:space="preserve"> </w:t>
      </w:r>
      <w:r>
        <w:t>других</w:t>
      </w:r>
      <w:r>
        <w:rPr>
          <w:spacing w:val="-5"/>
        </w:rPr>
        <w:t xml:space="preserve"> </w:t>
      </w:r>
      <w:r>
        <w:t>народов</w:t>
      </w:r>
      <w:r>
        <w:rPr>
          <w:spacing w:val="-5"/>
        </w:rPr>
        <w:t xml:space="preserve"> </w:t>
      </w:r>
      <w:r>
        <w:t>и</w:t>
      </w:r>
      <w:r>
        <w:rPr>
          <w:spacing w:val="-3"/>
        </w:rPr>
        <w:t xml:space="preserve"> </w:t>
      </w:r>
      <w:r>
        <w:rPr>
          <w:spacing w:val="-2"/>
        </w:rPr>
        <w:t>культур.</w:t>
      </w:r>
    </w:p>
    <w:p w14:paraId="0BD06874" w14:textId="77777777" w:rsidR="004C4874" w:rsidRDefault="00F01225">
      <w:pPr>
        <w:pStyle w:val="a3"/>
        <w:ind w:left="772" w:right="280"/>
      </w:pPr>
      <w: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w:t>
      </w:r>
      <w:r>
        <w:rPr>
          <w:spacing w:val="-7"/>
        </w:rPr>
        <w:t xml:space="preserve"> </w:t>
      </w:r>
      <w:r>
        <w:t>и</w:t>
      </w:r>
      <w:r>
        <w:rPr>
          <w:spacing w:val="-7"/>
        </w:rPr>
        <w:t xml:space="preserve"> </w:t>
      </w:r>
      <w:r>
        <w:t>смыслов,</w:t>
      </w:r>
      <w:r>
        <w:rPr>
          <w:spacing w:val="-9"/>
        </w:rPr>
        <w:t xml:space="preserve"> </w:t>
      </w:r>
      <w:r>
        <w:t>рожденных</w:t>
      </w:r>
      <w:r>
        <w:rPr>
          <w:spacing w:val="-6"/>
        </w:rPr>
        <w:t xml:space="preserve"> </w:t>
      </w:r>
      <w:r>
        <w:t>в</w:t>
      </w:r>
      <w:r>
        <w:rPr>
          <w:spacing w:val="-9"/>
        </w:rPr>
        <w:t xml:space="preserve"> </w:t>
      </w:r>
      <w:r>
        <w:t>предыдущие</w:t>
      </w:r>
      <w:r>
        <w:rPr>
          <w:spacing w:val="-9"/>
        </w:rPr>
        <w:t xml:space="preserve"> </w:t>
      </w:r>
      <w:r>
        <w:t>века</w:t>
      </w:r>
      <w:r>
        <w:rPr>
          <w:spacing w:val="-6"/>
        </w:rPr>
        <w:t xml:space="preserve"> </w:t>
      </w:r>
      <w:r>
        <w:t>и</w:t>
      </w:r>
      <w:r>
        <w:rPr>
          <w:spacing w:val="-7"/>
        </w:rPr>
        <w:t xml:space="preserve"> </w:t>
      </w:r>
      <w:r>
        <w:t>отраженных</w:t>
      </w:r>
      <w:r>
        <w:rPr>
          <w:spacing w:val="-7"/>
        </w:rPr>
        <w:t xml:space="preserve"> </w:t>
      </w:r>
      <w:r>
        <w:t>в</w:t>
      </w:r>
      <w:r>
        <w:rPr>
          <w:spacing w:val="-9"/>
        </w:rPr>
        <w:t xml:space="preserve"> </w:t>
      </w:r>
      <w:r>
        <w:t>народной,</w:t>
      </w:r>
      <w:r>
        <w:rPr>
          <w:spacing w:val="-8"/>
        </w:rPr>
        <w:t xml:space="preserve"> </w:t>
      </w:r>
      <w:r>
        <w:t>духовной</w:t>
      </w:r>
      <w:r>
        <w:rPr>
          <w:spacing w:val="-7"/>
        </w:rPr>
        <w:t xml:space="preserve"> </w:t>
      </w:r>
      <w:r>
        <w:t>музыке, произведениях</w:t>
      </w:r>
      <w:r>
        <w:rPr>
          <w:spacing w:val="-1"/>
        </w:rPr>
        <w:t xml:space="preserve"> </w:t>
      </w:r>
      <w:r>
        <w:t>великих</w:t>
      </w:r>
      <w:r>
        <w:rPr>
          <w:spacing w:val="-3"/>
        </w:rPr>
        <w:t xml:space="preserve"> </w:t>
      </w:r>
      <w:r>
        <w:t>композиторов</w:t>
      </w:r>
      <w:r>
        <w:rPr>
          <w:spacing w:val="-6"/>
        </w:rPr>
        <w:t xml:space="preserve"> </w:t>
      </w:r>
      <w:r>
        <w:t>прошлого.</w:t>
      </w:r>
      <w:r>
        <w:rPr>
          <w:spacing w:val="-3"/>
        </w:rPr>
        <w:t xml:space="preserve"> </w:t>
      </w:r>
      <w:r>
        <w:t>Особое</w:t>
      </w:r>
      <w:r>
        <w:rPr>
          <w:spacing w:val="-4"/>
        </w:rPr>
        <w:t xml:space="preserve"> </w:t>
      </w:r>
      <w:r>
        <w:t>значение</w:t>
      </w:r>
      <w:r>
        <w:rPr>
          <w:spacing w:val="-4"/>
        </w:rPr>
        <w:t xml:space="preserve"> </w:t>
      </w:r>
      <w:r>
        <w:t>приобретает</w:t>
      </w:r>
      <w:r>
        <w:rPr>
          <w:spacing w:val="-3"/>
        </w:rPr>
        <w:t xml:space="preserve"> </w:t>
      </w:r>
      <w:r>
        <w:t>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свернутом</w:t>
      </w:r>
      <w:r>
        <w:rPr>
          <w:spacing w:val="-9"/>
        </w:rPr>
        <w:t xml:space="preserve"> </w:t>
      </w:r>
      <w:r>
        <w:t>виде</w:t>
      </w:r>
      <w:r>
        <w:rPr>
          <w:spacing w:val="-9"/>
        </w:rPr>
        <w:t xml:space="preserve"> </w:t>
      </w:r>
      <w:r>
        <w:t>всю</w:t>
      </w:r>
      <w:r>
        <w:rPr>
          <w:spacing w:val="-8"/>
        </w:rPr>
        <w:t xml:space="preserve"> </w:t>
      </w:r>
      <w:r>
        <w:t>систему</w:t>
      </w:r>
      <w:r>
        <w:rPr>
          <w:spacing w:val="-11"/>
        </w:rPr>
        <w:t xml:space="preserve"> </w:t>
      </w:r>
      <w:r>
        <w:t>мировоззрения</w:t>
      </w:r>
      <w:r>
        <w:rPr>
          <w:spacing w:val="-11"/>
        </w:rPr>
        <w:t xml:space="preserve"> </w:t>
      </w:r>
      <w:r>
        <w:t>предков,</w:t>
      </w:r>
      <w:r>
        <w:rPr>
          <w:spacing w:val="-9"/>
        </w:rPr>
        <w:t xml:space="preserve"> </w:t>
      </w:r>
      <w:r>
        <w:t>передаваемую</w:t>
      </w:r>
      <w:r>
        <w:rPr>
          <w:spacing w:val="-8"/>
        </w:rPr>
        <w:t xml:space="preserve"> </w:t>
      </w:r>
      <w:r>
        <w:t>музыкой</w:t>
      </w:r>
      <w:r>
        <w:rPr>
          <w:spacing w:val="-7"/>
        </w:rPr>
        <w:t xml:space="preserve"> </w:t>
      </w:r>
      <w:r>
        <w:t>не</w:t>
      </w:r>
      <w:r>
        <w:rPr>
          <w:spacing w:val="-9"/>
        </w:rPr>
        <w:t xml:space="preserve"> </w:t>
      </w:r>
      <w:r>
        <w:t>только</w:t>
      </w:r>
      <w:r>
        <w:rPr>
          <w:spacing w:val="-8"/>
        </w:rPr>
        <w:t xml:space="preserve"> </w:t>
      </w:r>
      <w:r>
        <w:t>через сознание, но и на более глубоком – подсознательном – уровне.</w:t>
      </w:r>
    </w:p>
    <w:p w14:paraId="5543D0F4" w14:textId="77777777" w:rsidR="004C4874" w:rsidRDefault="00F01225">
      <w:pPr>
        <w:pStyle w:val="a3"/>
        <w:ind w:left="772" w:right="280"/>
      </w:pPr>
      <w: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14:paraId="25B3FDEE" w14:textId="77777777" w:rsidR="004C4874" w:rsidRDefault="00F01225">
      <w:pPr>
        <w:pStyle w:val="a3"/>
        <w:spacing w:before="1"/>
        <w:ind w:left="772" w:right="282"/>
      </w:pPr>
      <w:r>
        <w:t xml:space="preserve">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w:t>
      </w:r>
      <w:r>
        <w:rPr>
          <w:spacing w:val="-2"/>
        </w:rPr>
        <w:t>ценностей.</w:t>
      </w:r>
    </w:p>
    <w:p w14:paraId="05214C69" w14:textId="77777777" w:rsidR="004C4874" w:rsidRDefault="00F01225">
      <w:pPr>
        <w:pStyle w:val="a4"/>
        <w:numPr>
          <w:ilvl w:val="2"/>
          <w:numId w:val="40"/>
        </w:numPr>
        <w:tabs>
          <w:tab w:val="left" w:pos="1491"/>
        </w:tabs>
        <w:ind w:left="772" w:right="277" w:firstLine="0"/>
        <w:jc w:val="both"/>
        <w:rPr>
          <w:sz w:val="24"/>
        </w:rPr>
      </w:pPr>
      <w:r>
        <w:rPr>
          <w:sz w:val="24"/>
        </w:rPr>
        <w:t>Изучение музыки необходимо для полноценного образования и воспитания обучающегося,</w:t>
      </w:r>
      <w:r>
        <w:rPr>
          <w:spacing w:val="-4"/>
          <w:sz w:val="24"/>
        </w:rPr>
        <w:t xml:space="preserve"> </w:t>
      </w:r>
      <w:r>
        <w:rPr>
          <w:sz w:val="24"/>
        </w:rPr>
        <w:t>развития</w:t>
      </w:r>
      <w:r>
        <w:rPr>
          <w:spacing w:val="-4"/>
          <w:sz w:val="24"/>
        </w:rPr>
        <w:t xml:space="preserve"> </w:t>
      </w:r>
      <w:r>
        <w:rPr>
          <w:sz w:val="24"/>
        </w:rPr>
        <w:t>его</w:t>
      </w:r>
      <w:r>
        <w:rPr>
          <w:spacing w:val="-4"/>
          <w:sz w:val="24"/>
        </w:rPr>
        <w:t xml:space="preserve"> </w:t>
      </w:r>
      <w:r>
        <w:rPr>
          <w:sz w:val="24"/>
        </w:rPr>
        <w:t>психики,</w:t>
      </w:r>
      <w:r>
        <w:rPr>
          <w:spacing w:val="-4"/>
          <w:sz w:val="24"/>
        </w:rPr>
        <w:t xml:space="preserve"> </w:t>
      </w:r>
      <w:r>
        <w:rPr>
          <w:sz w:val="24"/>
        </w:rPr>
        <w:t>эмоциональной и</w:t>
      </w:r>
      <w:r>
        <w:rPr>
          <w:spacing w:val="-6"/>
          <w:sz w:val="24"/>
        </w:rPr>
        <w:t xml:space="preserve"> </w:t>
      </w:r>
      <w:r>
        <w:rPr>
          <w:sz w:val="24"/>
        </w:rPr>
        <w:t>интеллектуальной</w:t>
      </w:r>
      <w:r>
        <w:rPr>
          <w:spacing w:val="-4"/>
          <w:sz w:val="24"/>
        </w:rPr>
        <w:t xml:space="preserve"> </w:t>
      </w:r>
      <w:r>
        <w:rPr>
          <w:sz w:val="24"/>
        </w:rPr>
        <w:t>сфер,</w:t>
      </w:r>
      <w:r>
        <w:rPr>
          <w:spacing w:val="-4"/>
          <w:sz w:val="24"/>
        </w:rPr>
        <w:t xml:space="preserve"> </w:t>
      </w:r>
      <w:r>
        <w:rPr>
          <w:sz w:val="24"/>
        </w:rPr>
        <w:t xml:space="preserve">творческого </w:t>
      </w:r>
      <w:r>
        <w:rPr>
          <w:spacing w:val="-2"/>
          <w:sz w:val="24"/>
        </w:rPr>
        <w:t>потенциала.</w:t>
      </w:r>
    </w:p>
    <w:p w14:paraId="697D0D6B" w14:textId="77777777" w:rsidR="004C4874" w:rsidRDefault="00F01225">
      <w:pPr>
        <w:pStyle w:val="a3"/>
        <w:ind w:left="772" w:right="280"/>
      </w:pPr>
      <w:r>
        <w:t>Основная цель реализации программы по музыке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 творческого процесса, самовыражение через творчество).</w:t>
      </w:r>
    </w:p>
    <w:p w14:paraId="7D78A154" w14:textId="77777777" w:rsidR="004C4874" w:rsidRDefault="00F01225">
      <w:pPr>
        <w:pStyle w:val="a3"/>
        <w:spacing w:before="1"/>
        <w:ind w:left="772" w:right="290"/>
      </w:pPr>
      <w:r>
        <w:t>40.3.3.</w:t>
      </w:r>
      <w:r>
        <w:rPr>
          <w:spacing w:val="-2"/>
        </w:rPr>
        <w:t xml:space="preserve"> </w:t>
      </w:r>
      <w:r>
        <w:t>В процессе конкретизации учебных целей их реализация осуществляется по следующим направлениям:</w:t>
      </w:r>
    </w:p>
    <w:p w14:paraId="17D1FD18" w14:textId="77777777" w:rsidR="004C4874" w:rsidRDefault="00F01225">
      <w:pPr>
        <w:pStyle w:val="a3"/>
        <w:ind w:left="772" w:right="287"/>
      </w:pPr>
      <w:r>
        <w:t>становление системы ценностей обучающихся, развитие целостного миропонимания в единстве эмоциональной и познавательной сферы;</w:t>
      </w:r>
    </w:p>
    <w:p w14:paraId="6DE732A5" w14:textId="77777777" w:rsidR="004C4874" w:rsidRDefault="00F01225">
      <w:pPr>
        <w:pStyle w:val="a3"/>
        <w:ind w:left="772" w:right="284"/>
      </w:pPr>
      <w: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14:paraId="598ED53B" w14:textId="77777777" w:rsidR="004C4874" w:rsidRDefault="00F01225">
      <w:pPr>
        <w:pStyle w:val="a3"/>
        <w:spacing w:before="1"/>
        <w:ind w:left="772" w:right="279"/>
      </w:pPr>
      <w:r>
        <w:t>формирование творческих способностей ребенка, развитие внутренней мотивации к интонационно-содержательной деятельности.</w:t>
      </w:r>
    </w:p>
    <w:p w14:paraId="57972AD9" w14:textId="77777777" w:rsidR="004C4874" w:rsidRDefault="00F01225">
      <w:pPr>
        <w:pStyle w:val="a4"/>
        <w:numPr>
          <w:ilvl w:val="2"/>
          <w:numId w:val="39"/>
        </w:numPr>
        <w:tabs>
          <w:tab w:val="left" w:pos="1491"/>
        </w:tabs>
        <w:ind w:left="1491" w:hanging="719"/>
        <w:jc w:val="both"/>
        <w:rPr>
          <w:sz w:val="24"/>
        </w:rPr>
      </w:pPr>
      <w:r>
        <w:rPr>
          <w:sz w:val="24"/>
        </w:rPr>
        <w:t>Задачи</w:t>
      </w:r>
      <w:r>
        <w:rPr>
          <w:spacing w:val="-5"/>
          <w:sz w:val="24"/>
        </w:rPr>
        <w:t xml:space="preserve"> </w:t>
      </w:r>
      <w:r>
        <w:rPr>
          <w:sz w:val="24"/>
        </w:rPr>
        <w:t>обучения</w:t>
      </w:r>
      <w:r>
        <w:rPr>
          <w:spacing w:val="-3"/>
          <w:sz w:val="24"/>
        </w:rPr>
        <w:t xml:space="preserve"> </w:t>
      </w:r>
      <w:r>
        <w:rPr>
          <w:sz w:val="24"/>
        </w:rPr>
        <w:t>музыке</w:t>
      </w:r>
      <w:r>
        <w:rPr>
          <w:spacing w:val="-3"/>
          <w:sz w:val="24"/>
        </w:rPr>
        <w:t xml:space="preserve"> </w:t>
      </w:r>
      <w:r>
        <w:rPr>
          <w:sz w:val="24"/>
        </w:rPr>
        <w:t>на</w:t>
      </w:r>
      <w:r>
        <w:rPr>
          <w:spacing w:val="1"/>
          <w:sz w:val="24"/>
        </w:rPr>
        <w:t xml:space="preserve"> </w:t>
      </w:r>
      <w:r>
        <w:rPr>
          <w:sz w:val="24"/>
        </w:rPr>
        <w:t>уровне</w:t>
      </w:r>
      <w:r>
        <w:rPr>
          <w:spacing w:val="-4"/>
          <w:sz w:val="24"/>
        </w:rPr>
        <w:t xml:space="preserve"> </w:t>
      </w:r>
      <w:r>
        <w:rPr>
          <w:sz w:val="24"/>
        </w:rPr>
        <w:t>основного</w:t>
      </w:r>
      <w:r>
        <w:rPr>
          <w:spacing w:val="-3"/>
          <w:sz w:val="24"/>
        </w:rPr>
        <w:t xml:space="preserve"> </w:t>
      </w:r>
      <w:r>
        <w:rPr>
          <w:sz w:val="24"/>
        </w:rPr>
        <w:t>общего</w:t>
      </w:r>
      <w:r>
        <w:rPr>
          <w:spacing w:val="-2"/>
          <w:sz w:val="24"/>
        </w:rPr>
        <w:t xml:space="preserve"> образования:</w:t>
      </w:r>
    </w:p>
    <w:p w14:paraId="5D53AEAE" w14:textId="77777777" w:rsidR="004C4874" w:rsidRDefault="00F01225">
      <w:pPr>
        <w:pStyle w:val="a3"/>
        <w:ind w:right="289"/>
      </w:pPr>
      <w:r>
        <w:t>приобщение к традиционным российским ценностям через личный психологический опыт эмоционально-эстетического переживания;</w:t>
      </w:r>
    </w:p>
    <w:p w14:paraId="6E613FF8" w14:textId="77777777" w:rsidR="004C4874" w:rsidRDefault="00F01225">
      <w:pPr>
        <w:pStyle w:val="a3"/>
        <w:ind w:right="287"/>
      </w:pPr>
      <w:r>
        <w:t>осознание социальной функции музыки, стремление понять закономерности развития обществе, специфики ее воздействия на человека;</w:t>
      </w:r>
    </w:p>
    <w:p w14:paraId="23E0097A" w14:textId="77777777" w:rsidR="004C4874" w:rsidRDefault="00F01225">
      <w:pPr>
        <w:pStyle w:val="a3"/>
        <w:ind w:right="279"/>
      </w:pPr>
      <w: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14:paraId="64D854E0" w14:textId="77777777" w:rsidR="004C4874" w:rsidRDefault="00F01225">
      <w:pPr>
        <w:pStyle w:val="a3"/>
        <w:ind w:right="279"/>
      </w:pPr>
      <w:r>
        <w:t>формирование</w:t>
      </w:r>
      <w:r>
        <w:rPr>
          <w:spacing w:val="-15"/>
        </w:rPr>
        <w:t xml:space="preserve"> </w:t>
      </w:r>
      <w:r>
        <w:t>целостного</w:t>
      </w:r>
      <w:r>
        <w:rPr>
          <w:spacing w:val="-15"/>
        </w:rPr>
        <w:t xml:space="preserve"> </w:t>
      </w:r>
      <w:r>
        <w:t>представления</w:t>
      </w:r>
      <w:r>
        <w:rPr>
          <w:spacing w:val="-15"/>
        </w:rPr>
        <w:t xml:space="preserve"> </w:t>
      </w:r>
      <w:r>
        <w:t>о</w:t>
      </w:r>
      <w:r>
        <w:rPr>
          <w:spacing w:val="-15"/>
        </w:rPr>
        <w:t xml:space="preserve"> </w:t>
      </w:r>
      <w:r>
        <w:t>комплексе</w:t>
      </w:r>
      <w:r>
        <w:rPr>
          <w:spacing w:val="-15"/>
        </w:rPr>
        <w:t xml:space="preserve"> </w:t>
      </w:r>
      <w:r>
        <w:t>выразительных</w:t>
      </w:r>
      <w:r>
        <w:rPr>
          <w:spacing w:val="-13"/>
        </w:rPr>
        <w:t xml:space="preserve"> </w:t>
      </w:r>
      <w:r>
        <w:t>средств</w:t>
      </w:r>
      <w:r>
        <w:rPr>
          <w:spacing w:val="-15"/>
        </w:rPr>
        <w:t xml:space="preserve"> </w:t>
      </w:r>
      <w:r>
        <w:t>музыкального искусства, освоение ключевых элементов музыкального языка, характерных для различных музыкальных стилей;</w:t>
      </w:r>
    </w:p>
    <w:p w14:paraId="5A3D011F" w14:textId="77777777" w:rsidR="004C4874" w:rsidRDefault="00F01225">
      <w:pPr>
        <w:pStyle w:val="a3"/>
        <w:ind w:right="280"/>
      </w:pPr>
      <w:r>
        <w:t>расширение</w:t>
      </w:r>
      <w:r>
        <w:rPr>
          <w:spacing w:val="-13"/>
        </w:rPr>
        <w:t xml:space="preserve"> </w:t>
      </w:r>
      <w:r>
        <w:t>культурного</w:t>
      </w:r>
      <w:r>
        <w:rPr>
          <w:spacing w:val="-12"/>
        </w:rPr>
        <w:t xml:space="preserve"> </w:t>
      </w:r>
      <w:r>
        <w:t>кругозора,</w:t>
      </w:r>
      <w:r>
        <w:rPr>
          <w:spacing w:val="-12"/>
        </w:rPr>
        <w:t xml:space="preserve"> </w:t>
      </w:r>
      <w:r>
        <w:t>накопление</w:t>
      </w:r>
      <w:r>
        <w:rPr>
          <w:spacing w:val="-13"/>
        </w:rPr>
        <w:t xml:space="preserve"> </w:t>
      </w:r>
      <w:r>
        <w:t>знаний</w:t>
      </w:r>
      <w:r>
        <w:rPr>
          <w:spacing w:val="-11"/>
        </w:rPr>
        <w:t xml:space="preserve"> </w:t>
      </w:r>
      <w:r>
        <w:t>о</w:t>
      </w:r>
      <w:r>
        <w:rPr>
          <w:spacing w:val="-12"/>
        </w:rPr>
        <w:t xml:space="preserve"> </w:t>
      </w:r>
      <w:r>
        <w:t>музыке</w:t>
      </w:r>
      <w:r>
        <w:rPr>
          <w:spacing w:val="-6"/>
        </w:rPr>
        <w:t xml:space="preserve"> </w:t>
      </w:r>
      <w:r>
        <w:t>и</w:t>
      </w:r>
      <w:r>
        <w:rPr>
          <w:spacing w:val="-11"/>
        </w:rPr>
        <w:t xml:space="preserve"> </w:t>
      </w:r>
      <w:r>
        <w:t>музыкантах,</w:t>
      </w:r>
      <w:r>
        <w:rPr>
          <w:spacing w:val="-14"/>
        </w:rPr>
        <w:t xml:space="preserve"> </w:t>
      </w:r>
      <w:r>
        <w:t>достаточное для активного, осознанного восприятия лучших образцов народного и профессионального искусства</w:t>
      </w:r>
      <w:r>
        <w:rPr>
          <w:spacing w:val="-2"/>
        </w:rPr>
        <w:t xml:space="preserve"> </w:t>
      </w:r>
      <w:r>
        <w:t>родной страны</w:t>
      </w:r>
      <w:r>
        <w:rPr>
          <w:spacing w:val="-2"/>
        </w:rPr>
        <w:t xml:space="preserve"> </w:t>
      </w:r>
      <w:r>
        <w:t>и мира,</w:t>
      </w:r>
      <w:r>
        <w:rPr>
          <w:spacing w:val="-1"/>
        </w:rPr>
        <w:t xml:space="preserve"> </w:t>
      </w:r>
      <w:r>
        <w:t>ориентации в</w:t>
      </w:r>
      <w:r>
        <w:rPr>
          <w:spacing w:val="-4"/>
        </w:rPr>
        <w:t xml:space="preserve"> </w:t>
      </w:r>
      <w:r>
        <w:t>истории развития</w:t>
      </w:r>
      <w:r>
        <w:rPr>
          <w:spacing w:val="-1"/>
        </w:rPr>
        <w:t xml:space="preserve"> </w:t>
      </w:r>
      <w:r>
        <w:t>музыкального</w:t>
      </w:r>
      <w:r>
        <w:rPr>
          <w:spacing w:val="-1"/>
        </w:rPr>
        <w:t xml:space="preserve"> </w:t>
      </w:r>
      <w:r>
        <w:t>искусства</w:t>
      </w:r>
      <w:r>
        <w:rPr>
          <w:spacing w:val="-2"/>
        </w:rPr>
        <w:t xml:space="preserve"> </w:t>
      </w:r>
      <w:r>
        <w:t>и</w:t>
      </w:r>
    </w:p>
    <w:p w14:paraId="7160E3BE" w14:textId="77777777" w:rsidR="004C4874" w:rsidRDefault="004C4874">
      <w:pPr>
        <w:pStyle w:val="a3"/>
        <w:sectPr w:rsidR="004C4874">
          <w:pgSz w:w="11910" w:h="16850"/>
          <w:pgMar w:top="1020" w:right="283" w:bottom="280" w:left="992" w:header="569" w:footer="0" w:gutter="0"/>
          <w:cols w:space="720"/>
        </w:sectPr>
      </w:pPr>
    </w:p>
    <w:p w14:paraId="2D0DD5ED" w14:textId="77777777" w:rsidR="004C4874" w:rsidRDefault="00F01225">
      <w:pPr>
        <w:pStyle w:val="a3"/>
        <w:spacing w:before="88"/>
      </w:pPr>
      <w:r>
        <w:t>современной</w:t>
      </w:r>
      <w:r>
        <w:rPr>
          <w:spacing w:val="-7"/>
        </w:rPr>
        <w:t xml:space="preserve"> </w:t>
      </w:r>
      <w:r>
        <w:t>музыкальной</w:t>
      </w:r>
      <w:r>
        <w:rPr>
          <w:spacing w:val="-7"/>
        </w:rPr>
        <w:t xml:space="preserve"> </w:t>
      </w:r>
      <w:r>
        <w:rPr>
          <w:spacing w:val="-2"/>
        </w:rPr>
        <w:t>культуре;</w:t>
      </w:r>
    </w:p>
    <w:p w14:paraId="06D4C024" w14:textId="77777777" w:rsidR="004C4874" w:rsidRDefault="00F01225">
      <w:pPr>
        <w:pStyle w:val="a3"/>
        <w:ind w:right="289"/>
      </w:pPr>
      <w:r>
        <w:t>развитие общих и специальных музыкальных способностей, совершенствование в предметных умениях и навыках, в том числе:</w:t>
      </w:r>
    </w:p>
    <w:p w14:paraId="2ADBCCCB" w14:textId="77777777" w:rsidR="004C4874" w:rsidRDefault="00F01225">
      <w:pPr>
        <w:pStyle w:val="a3"/>
        <w:ind w:right="283"/>
      </w:pPr>
      <w:r>
        <w:t>слушание (расширение приемов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14:paraId="4D4C4590" w14:textId="77777777" w:rsidR="004C4874" w:rsidRDefault="00F01225">
      <w:pPr>
        <w:pStyle w:val="a3"/>
        <w:ind w:right="282"/>
      </w:pPr>
      <w:r>
        <w:t>исполнение</w:t>
      </w:r>
      <w:r>
        <w:rPr>
          <w:spacing w:val="-2"/>
        </w:rPr>
        <w:t xml:space="preserve"> </w:t>
      </w:r>
      <w:r>
        <w:t>(пение</w:t>
      </w:r>
      <w:r>
        <w:rPr>
          <w:spacing w:val="-2"/>
        </w:rPr>
        <w:t xml:space="preserve"> </w:t>
      </w:r>
      <w:r>
        <w:t>в</w:t>
      </w:r>
      <w:r>
        <w:rPr>
          <w:spacing w:val="-2"/>
        </w:rPr>
        <w:t xml:space="preserve"> </w:t>
      </w:r>
      <w:r>
        <w:t>различных манерах,</w:t>
      </w:r>
      <w:r>
        <w:rPr>
          <w:spacing w:val="-1"/>
        </w:rPr>
        <w:t xml:space="preserve"> </w:t>
      </w:r>
      <w:r>
        <w:t>составах,</w:t>
      </w:r>
      <w:r>
        <w:rPr>
          <w:spacing w:val="-1"/>
        </w:rPr>
        <w:t xml:space="preserve"> </w:t>
      </w:r>
      <w:r>
        <w:t>стилях,</w:t>
      </w:r>
      <w:r>
        <w:rPr>
          <w:spacing w:val="-3"/>
        </w:rPr>
        <w:t xml:space="preserve"> </w:t>
      </w:r>
      <w:r>
        <w:t>игра</w:t>
      </w:r>
      <w:r>
        <w:rPr>
          <w:spacing w:val="-2"/>
        </w:rPr>
        <w:t xml:space="preserve"> </w:t>
      </w:r>
      <w:r>
        <w:t>на</w:t>
      </w:r>
      <w:r>
        <w:rPr>
          <w:spacing w:val="-2"/>
        </w:rPr>
        <w:t xml:space="preserve"> </w:t>
      </w:r>
      <w:r>
        <w:t>доступных музыкальных инструментах, опыт исполнительской деятельности на электронных и виртуальных музыкальных инструментах);</w:t>
      </w:r>
    </w:p>
    <w:p w14:paraId="02157989" w14:textId="77777777" w:rsidR="004C4874" w:rsidRDefault="00F01225">
      <w:pPr>
        <w:pStyle w:val="a3"/>
        <w:tabs>
          <w:tab w:val="left" w:pos="2158"/>
          <w:tab w:val="left" w:pos="3454"/>
          <w:tab w:val="left" w:pos="4753"/>
          <w:tab w:val="left" w:pos="5118"/>
          <w:tab w:val="left" w:pos="7264"/>
          <w:tab w:val="left" w:pos="9035"/>
        </w:tabs>
        <w:ind w:right="280"/>
        <w:jc w:val="left"/>
      </w:pPr>
      <w:r>
        <w:rPr>
          <w:spacing w:val="-2"/>
        </w:rPr>
        <w:t>сочинение</w:t>
      </w:r>
      <w:r>
        <w:tab/>
      </w:r>
      <w:r>
        <w:rPr>
          <w:spacing w:val="-2"/>
        </w:rPr>
        <w:t>(элементы</w:t>
      </w:r>
      <w:r>
        <w:tab/>
      </w:r>
      <w:r>
        <w:rPr>
          <w:spacing w:val="-2"/>
        </w:rPr>
        <w:t>вокальной</w:t>
      </w:r>
      <w:r>
        <w:tab/>
      </w:r>
      <w:r>
        <w:rPr>
          <w:spacing w:val="-10"/>
        </w:rPr>
        <w:t>и</w:t>
      </w:r>
      <w:r>
        <w:tab/>
      </w:r>
      <w:r>
        <w:rPr>
          <w:spacing w:val="-2"/>
        </w:rPr>
        <w:t>инструментальной</w:t>
      </w:r>
      <w:r>
        <w:tab/>
      </w:r>
      <w:r>
        <w:rPr>
          <w:spacing w:val="-2"/>
        </w:rPr>
        <w:t>импровизации,</w:t>
      </w:r>
      <w:r>
        <w:tab/>
      </w:r>
      <w:r>
        <w:rPr>
          <w:spacing w:val="-2"/>
        </w:rPr>
        <w:t xml:space="preserve">композиции, </w:t>
      </w:r>
      <w:r>
        <w:t>аранжировки, в том числе с использованием цифровых программных продуктов); музыкальное</w:t>
      </w:r>
      <w:r>
        <w:rPr>
          <w:spacing w:val="34"/>
        </w:rPr>
        <w:t xml:space="preserve"> </w:t>
      </w:r>
      <w:r>
        <w:t>движение</w:t>
      </w:r>
      <w:r>
        <w:rPr>
          <w:spacing w:val="32"/>
        </w:rPr>
        <w:t xml:space="preserve"> </w:t>
      </w:r>
      <w:r>
        <w:t>(пластическое</w:t>
      </w:r>
      <w:r>
        <w:rPr>
          <w:spacing w:val="34"/>
        </w:rPr>
        <w:t xml:space="preserve"> </w:t>
      </w:r>
      <w:r>
        <w:t>интонирование,</w:t>
      </w:r>
      <w:r>
        <w:rPr>
          <w:spacing w:val="35"/>
        </w:rPr>
        <w:t xml:space="preserve"> </w:t>
      </w:r>
      <w:r>
        <w:t>инсценировка,</w:t>
      </w:r>
      <w:r>
        <w:rPr>
          <w:spacing w:val="35"/>
        </w:rPr>
        <w:t xml:space="preserve"> </w:t>
      </w:r>
      <w:r>
        <w:t>танец,</w:t>
      </w:r>
      <w:r>
        <w:rPr>
          <w:spacing w:val="33"/>
        </w:rPr>
        <w:t xml:space="preserve"> </w:t>
      </w:r>
      <w:r>
        <w:t xml:space="preserve">двигательное </w:t>
      </w:r>
      <w:r>
        <w:rPr>
          <w:spacing w:val="-2"/>
        </w:rPr>
        <w:t>моделирование);</w:t>
      </w:r>
    </w:p>
    <w:p w14:paraId="0CE4368B" w14:textId="77777777" w:rsidR="004C4874" w:rsidRDefault="00F01225">
      <w:pPr>
        <w:pStyle w:val="a3"/>
        <w:tabs>
          <w:tab w:val="left" w:pos="2250"/>
          <w:tab w:val="left" w:pos="3428"/>
          <w:tab w:val="left" w:pos="6222"/>
          <w:tab w:val="left" w:pos="7831"/>
          <w:tab w:val="left" w:pos="9215"/>
        </w:tabs>
        <w:spacing w:before="1"/>
        <w:ind w:right="283"/>
        <w:jc w:val="left"/>
      </w:pPr>
      <w:r>
        <w:rPr>
          <w:spacing w:val="-2"/>
        </w:rPr>
        <w:t>творческие</w:t>
      </w:r>
      <w:r>
        <w:tab/>
      </w:r>
      <w:r>
        <w:rPr>
          <w:spacing w:val="-2"/>
        </w:rPr>
        <w:t>проекты,</w:t>
      </w:r>
      <w:r>
        <w:tab/>
      </w:r>
      <w:r>
        <w:rPr>
          <w:spacing w:val="-2"/>
        </w:rPr>
        <w:t>музыкально-театральная</w:t>
      </w:r>
      <w:r>
        <w:tab/>
      </w:r>
      <w:r>
        <w:rPr>
          <w:spacing w:val="-2"/>
        </w:rPr>
        <w:t>деятельность</w:t>
      </w:r>
      <w:r>
        <w:tab/>
      </w:r>
      <w:r>
        <w:rPr>
          <w:spacing w:val="-2"/>
        </w:rPr>
        <w:t>(концерты,</w:t>
      </w:r>
      <w:r>
        <w:tab/>
      </w:r>
      <w:r>
        <w:rPr>
          <w:spacing w:val="-2"/>
        </w:rPr>
        <w:t>фестивали, представления);</w:t>
      </w:r>
    </w:p>
    <w:p w14:paraId="2A0D27B3" w14:textId="77777777" w:rsidR="004C4874" w:rsidRDefault="00F01225">
      <w:pPr>
        <w:pStyle w:val="a3"/>
        <w:jc w:val="left"/>
      </w:pPr>
      <w:r>
        <w:t>исследовательская</w:t>
      </w:r>
      <w:r>
        <w:rPr>
          <w:spacing w:val="-8"/>
        </w:rPr>
        <w:t xml:space="preserve"> </w:t>
      </w:r>
      <w:r>
        <w:t>деятельность</w:t>
      </w:r>
      <w:r>
        <w:rPr>
          <w:spacing w:val="-4"/>
        </w:rPr>
        <w:t xml:space="preserve"> </w:t>
      </w:r>
      <w:r>
        <w:t>на</w:t>
      </w:r>
      <w:r>
        <w:rPr>
          <w:spacing w:val="-7"/>
        </w:rPr>
        <w:t xml:space="preserve"> </w:t>
      </w:r>
      <w:r>
        <w:t>материале</w:t>
      </w:r>
      <w:r>
        <w:rPr>
          <w:spacing w:val="-6"/>
        </w:rPr>
        <w:t xml:space="preserve"> </w:t>
      </w:r>
      <w:r>
        <w:t>музыкального</w:t>
      </w:r>
      <w:r>
        <w:rPr>
          <w:spacing w:val="-5"/>
        </w:rPr>
        <w:t xml:space="preserve"> </w:t>
      </w:r>
      <w:r>
        <w:rPr>
          <w:spacing w:val="-2"/>
        </w:rPr>
        <w:t>искусства.</w:t>
      </w:r>
    </w:p>
    <w:p w14:paraId="55B8C726" w14:textId="77777777" w:rsidR="004C4874" w:rsidRDefault="00F01225">
      <w:pPr>
        <w:pStyle w:val="a4"/>
        <w:numPr>
          <w:ilvl w:val="2"/>
          <w:numId w:val="39"/>
        </w:numPr>
        <w:tabs>
          <w:tab w:val="left" w:pos="1568"/>
        </w:tabs>
        <w:ind w:left="849" w:right="277" w:firstLine="0"/>
        <w:jc w:val="both"/>
        <w:rPr>
          <w:sz w:val="24"/>
        </w:rPr>
      </w:pPr>
      <w:r>
        <w:rPr>
          <w:sz w:val="24"/>
        </w:rPr>
        <w:t>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3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w:t>
      </w:r>
    </w:p>
    <w:p w14:paraId="2CBCD230" w14:textId="77777777" w:rsidR="004C4874" w:rsidRDefault="00F01225">
      <w:pPr>
        <w:pStyle w:val="a3"/>
        <w:ind w:right="285"/>
      </w:pPr>
      <w:r>
        <w:t>Содержание учебного предмета структурно представлено девятью модулями (тематическими линиями), обеспечивающими преемственность с образовательной программой</w:t>
      </w:r>
      <w:r>
        <w:rPr>
          <w:spacing w:val="-3"/>
        </w:rPr>
        <w:t xml:space="preserve"> </w:t>
      </w:r>
      <w:r>
        <w:t>начального</w:t>
      </w:r>
      <w:r>
        <w:rPr>
          <w:spacing w:val="-3"/>
        </w:rPr>
        <w:t xml:space="preserve"> </w:t>
      </w:r>
      <w:r>
        <w:t>общего</w:t>
      </w:r>
      <w:r>
        <w:rPr>
          <w:spacing w:val="-3"/>
        </w:rPr>
        <w:t xml:space="preserve"> </w:t>
      </w:r>
      <w:r>
        <w:t>образования</w:t>
      </w:r>
      <w:r>
        <w:rPr>
          <w:spacing w:val="-3"/>
        </w:rPr>
        <w:t xml:space="preserve"> </w:t>
      </w:r>
      <w:r>
        <w:t>и</w:t>
      </w:r>
      <w:r>
        <w:rPr>
          <w:spacing w:val="-4"/>
        </w:rPr>
        <w:t xml:space="preserve"> </w:t>
      </w:r>
      <w:r>
        <w:t>непрерывность</w:t>
      </w:r>
      <w:r>
        <w:rPr>
          <w:spacing w:val="-2"/>
        </w:rPr>
        <w:t xml:space="preserve"> </w:t>
      </w:r>
      <w:r>
        <w:t>изучения</w:t>
      </w:r>
      <w:r>
        <w:rPr>
          <w:spacing w:val="-1"/>
        </w:rPr>
        <w:t xml:space="preserve"> </w:t>
      </w:r>
      <w:r>
        <w:t>учебного</w:t>
      </w:r>
      <w:r>
        <w:rPr>
          <w:spacing w:val="-3"/>
        </w:rPr>
        <w:t xml:space="preserve"> </w:t>
      </w:r>
      <w:r>
        <w:t>предмета: инвариантные модули:</w:t>
      </w:r>
    </w:p>
    <w:p w14:paraId="62D84145" w14:textId="77777777" w:rsidR="004C4874" w:rsidRDefault="00F01225">
      <w:pPr>
        <w:pStyle w:val="a3"/>
        <w:spacing w:before="1"/>
      </w:pPr>
      <w:r>
        <w:t>модуль</w:t>
      </w:r>
      <w:r>
        <w:rPr>
          <w:spacing w:val="-3"/>
        </w:rPr>
        <w:t xml:space="preserve"> </w:t>
      </w:r>
      <w:r>
        <w:t>№</w:t>
      </w:r>
      <w:r>
        <w:rPr>
          <w:spacing w:val="-3"/>
        </w:rPr>
        <w:t xml:space="preserve"> </w:t>
      </w:r>
      <w:r>
        <w:t>1</w:t>
      </w:r>
      <w:r>
        <w:rPr>
          <w:spacing w:val="2"/>
        </w:rPr>
        <w:t xml:space="preserve"> </w:t>
      </w:r>
      <w:r>
        <w:t>«Музыка</w:t>
      </w:r>
      <w:r>
        <w:rPr>
          <w:spacing w:val="-2"/>
        </w:rPr>
        <w:t xml:space="preserve"> </w:t>
      </w:r>
      <w:r>
        <w:t>моего</w:t>
      </w:r>
      <w:r>
        <w:rPr>
          <w:spacing w:val="-2"/>
        </w:rPr>
        <w:t xml:space="preserve"> края»;</w:t>
      </w:r>
    </w:p>
    <w:p w14:paraId="1D4CD8FF" w14:textId="77777777" w:rsidR="004C4874" w:rsidRDefault="00F01225">
      <w:pPr>
        <w:pStyle w:val="a3"/>
        <w:ind w:right="3409"/>
        <w:jc w:val="left"/>
      </w:pPr>
      <w:r>
        <w:t>модуль</w:t>
      </w:r>
      <w:r>
        <w:rPr>
          <w:spacing w:val="-8"/>
        </w:rPr>
        <w:t xml:space="preserve"> </w:t>
      </w:r>
      <w:r>
        <w:t>№</w:t>
      </w:r>
      <w:r>
        <w:rPr>
          <w:spacing w:val="-8"/>
        </w:rPr>
        <w:t xml:space="preserve"> </w:t>
      </w:r>
      <w:r>
        <w:t>2</w:t>
      </w:r>
      <w:r>
        <w:rPr>
          <w:spacing w:val="-4"/>
        </w:rPr>
        <w:t xml:space="preserve"> </w:t>
      </w:r>
      <w:r>
        <w:t>«Народное</w:t>
      </w:r>
      <w:r>
        <w:rPr>
          <w:spacing w:val="-7"/>
        </w:rPr>
        <w:t xml:space="preserve"> </w:t>
      </w:r>
      <w:r>
        <w:t>музыкальное</w:t>
      </w:r>
      <w:r>
        <w:rPr>
          <w:spacing w:val="-8"/>
        </w:rPr>
        <w:t xml:space="preserve"> </w:t>
      </w:r>
      <w:r>
        <w:t>творчество</w:t>
      </w:r>
      <w:r>
        <w:rPr>
          <w:spacing w:val="-8"/>
        </w:rPr>
        <w:t xml:space="preserve"> </w:t>
      </w:r>
      <w:r>
        <w:t>России»; модуль № 3 «Русская классическая музыка»;</w:t>
      </w:r>
    </w:p>
    <w:p w14:paraId="282D7BD1" w14:textId="77777777" w:rsidR="004C4874" w:rsidRDefault="00F01225">
      <w:pPr>
        <w:pStyle w:val="a3"/>
        <w:ind w:right="4775"/>
        <w:jc w:val="left"/>
      </w:pPr>
      <w:r>
        <w:t>модуль</w:t>
      </w:r>
      <w:r>
        <w:rPr>
          <w:spacing w:val="-8"/>
        </w:rPr>
        <w:t xml:space="preserve"> </w:t>
      </w:r>
      <w:r>
        <w:t>№</w:t>
      </w:r>
      <w:r>
        <w:rPr>
          <w:spacing w:val="-8"/>
        </w:rPr>
        <w:t xml:space="preserve"> </w:t>
      </w:r>
      <w:r>
        <w:t>4</w:t>
      </w:r>
      <w:r>
        <w:rPr>
          <w:spacing w:val="-4"/>
        </w:rPr>
        <w:t xml:space="preserve"> </w:t>
      </w:r>
      <w:r>
        <w:t>«Жанры</w:t>
      </w:r>
      <w:r>
        <w:rPr>
          <w:spacing w:val="-8"/>
        </w:rPr>
        <w:t xml:space="preserve"> </w:t>
      </w:r>
      <w:r>
        <w:t>музыкального</w:t>
      </w:r>
      <w:r>
        <w:rPr>
          <w:spacing w:val="-10"/>
        </w:rPr>
        <w:t xml:space="preserve"> </w:t>
      </w:r>
      <w:r>
        <w:t>искусства» вариативные модули:</w:t>
      </w:r>
    </w:p>
    <w:p w14:paraId="73F3B7D8" w14:textId="77777777" w:rsidR="004C4874" w:rsidRDefault="00F01225">
      <w:pPr>
        <w:pStyle w:val="a3"/>
        <w:jc w:val="left"/>
      </w:pPr>
      <w:r>
        <w:t>модуль</w:t>
      </w:r>
      <w:r>
        <w:rPr>
          <w:spacing w:val="-4"/>
        </w:rPr>
        <w:t xml:space="preserve"> </w:t>
      </w:r>
      <w:r>
        <w:t>№</w:t>
      </w:r>
      <w:r>
        <w:rPr>
          <w:spacing w:val="-4"/>
        </w:rPr>
        <w:t xml:space="preserve"> </w:t>
      </w:r>
      <w:r>
        <w:t>3 «Музыка</w:t>
      </w:r>
      <w:r>
        <w:rPr>
          <w:spacing w:val="-3"/>
        </w:rPr>
        <w:t xml:space="preserve"> </w:t>
      </w:r>
      <w:r>
        <w:t>народов</w:t>
      </w:r>
      <w:r>
        <w:rPr>
          <w:spacing w:val="-4"/>
        </w:rPr>
        <w:t xml:space="preserve"> </w:t>
      </w:r>
      <w:r>
        <w:rPr>
          <w:spacing w:val="-2"/>
        </w:rPr>
        <w:t>мира»;</w:t>
      </w:r>
    </w:p>
    <w:p w14:paraId="67E0DF24" w14:textId="77777777" w:rsidR="004C4874" w:rsidRDefault="00F01225">
      <w:pPr>
        <w:pStyle w:val="a3"/>
        <w:ind w:right="4467"/>
        <w:jc w:val="left"/>
      </w:pPr>
      <w:r>
        <w:t>модуль</w:t>
      </w:r>
      <w:r>
        <w:rPr>
          <w:spacing w:val="-9"/>
        </w:rPr>
        <w:t xml:space="preserve"> </w:t>
      </w:r>
      <w:r>
        <w:t>№</w:t>
      </w:r>
      <w:r>
        <w:rPr>
          <w:spacing w:val="-10"/>
        </w:rPr>
        <w:t xml:space="preserve"> </w:t>
      </w:r>
      <w:r>
        <w:t>6</w:t>
      </w:r>
      <w:r>
        <w:rPr>
          <w:spacing w:val="-6"/>
        </w:rPr>
        <w:t xml:space="preserve"> </w:t>
      </w:r>
      <w:r>
        <w:t>«Европейская</w:t>
      </w:r>
      <w:r>
        <w:rPr>
          <w:spacing w:val="-9"/>
        </w:rPr>
        <w:t xml:space="preserve"> </w:t>
      </w:r>
      <w:r>
        <w:t>классическая</w:t>
      </w:r>
      <w:r>
        <w:rPr>
          <w:spacing w:val="-9"/>
        </w:rPr>
        <w:t xml:space="preserve"> </w:t>
      </w:r>
      <w:r>
        <w:t>музыка»; модуль № 7 «Духовная музыка»;</w:t>
      </w:r>
    </w:p>
    <w:p w14:paraId="38DD43B7" w14:textId="77777777" w:rsidR="004C4874" w:rsidRDefault="00F01225">
      <w:pPr>
        <w:pStyle w:val="a3"/>
        <w:spacing w:before="1"/>
        <w:ind w:right="2462"/>
        <w:jc w:val="left"/>
      </w:pPr>
      <w:r>
        <w:t>модуль</w:t>
      </w:r>
      <w:r>
        <w:rPr>
          <w:spacing w:val="-6"/>
        </w:rPr>
        <w:t xml:space="preserve"> </w:t>
      </w:r>
      <w:r>
        <w:t>№</w:t>
      </w:r>
      <w:r>
        <w:rPr>
          <w:spacing w:val="-7"/>
        </w:rPr>
        <w:t xml:space="preserve"> </w:t>
      </w:r>
      <w:r>
        <w:t>8</w:t>
      </w:r>
      <w:r>
        <w:rPr>
          <w:spacing w:val="-2"/>
        </w:rPr>
        <w:t xml:space="preserve"> </w:t>
      </w:r>
      <w:r>
        <w:t>«Современная</w:t>
      </w:r>
      <w:r>
        <w:rPr>
          <w:spacing w:val="-6"/>
        </w:rPr>
        <w:t xml:space="preserve"> </w:t>
      </w:r>
      <w:r>
        <w:t>музыка:</w:t>
      </w:r>
      <w:r>
        <w:rPr>
          <w:spacing w:val="-6"/>
        </w:rPr>
        <w:t xml:space="preserve"> </w:t>
      </w:r>
      <w:r>
        <w:t>основные</w:t>
      </w:r>
      <w:r>
        <w:rPr>
          <w:spacing w:val="-6"/>
        </w:rPr>
        <w:t xml:space="preserve"> </w:t>
      </w:r>
      <w:r>
        <w:t>жанры</w:t>
      </w:r>
      <w:r>
        <w:rPr>
          <w:spacing w:val="-6"/>
        </w:rPr>
        <w:t xml:space="preserve"> </w:t>
      </w:r>
      <w:r>
        <w:t>и</w:t>
      </w:r>
      <w:r>
        <w:rPr>
          <w:spacing w:val="-6"/>
        </w:rPr>
        <w:t xml:space="preserve"> </w:t>
      </w:r>
      <w:r>
        <w:t>направления»; модуль № 9 «Связь музыки с другими видами искусства»;</w:t>
      </w:r>
    </w:p>
    <w:p w14:paraId="1B7BA2F1" w14:textId="77777777" w:rsidR="004C4874" w:rsidRDefault="00F01225">
      <w:pPr>
        <w:pStyle w:val="a4"/>
        <w:numPr>
          <w:ilvl w:val="2"/>
          <w:numId w:val="39"/>
        </w:numPr>
        <w:tabs>
          <w:tab w:val="left" w:pos="1568"/>
        </w:tabs>
        <w:ind w:left="849" w:right="282" w:firstLine="0"/>
        <w:jc w:val="both"/>
        <w:rPr>
          <w:sz w:val="24"/>
        </w:rPr>
      </w:pPr>
      <w:r>
        <w:rPr>
          <w:sz w:val="24"/>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«вариативно».</w:t>
      </w:r>
    </w:p>
    <w:p w14:paraId="7126BAC2" w14:textId="77777777" w:rsidR="004C4874" w:rsidRDefault="00F01225">
      <w:pPr>
        <w:pStyle w:val="a4"/>
        <w:numPr>
          <w:ilvl w:val="2"/>
          <w:numId w:val="39"/>
        </w:numPr>
        <w:tabs>
          <w:tab w:val="left" w:pos="1568"/>
        </w:tabs>
        <w:spacing w:before="2"/>
        <w:ind w:left="849" w:right="279" w:firstLine="0"/>
        <w:jc w:val="both"/>
        <w:rPr>
          <w:sz w:val="24"/>
        </w:rPr>
      </w:pPr>
      <w:r>
        <w:rPr>
          <w:sz w:val="24"/>
        </w:rPr>
        <w:t xml:space="preserve">Общее число часов, отведенных для изучения музыки, – </w:t>
      </w:r>
      <w:r>
        <w:rPr>
          <w:position w:val="1"/>
          <w:sz w:val="24"/>
        </w:rPr>
        <w:t xml:space="preserve">133 часов: в 3 классе – 33 </w:t>
      </w:r>
      <w:r>
        <w:rPr>
          <w:sz w:val="24"/>
        </w:rPr>
        <w:t>часа (1 час в неделю), в 6 классе – 33 часа (1 час в неделю), в 7 классе – 33 часа (1 час в неделю), в 8 классе – 33 часа (1 час в неделю).</w:t>
      </w:r>
    </w:p>
    <w:p w14:paraId="75D7A20E" w14:textId="77777777" w:rsidR="004C4874" w:rsidRDefault="00F01225">
      <w:pPr>
        <w:pStyle w:val="a4"/>
        <w:numPr>
          <w:ilvl w:val="2"/>
          <w:numId w:val="39"/>
        </w:numPr>
        <w:tabs>
          <w:tab w:val="left" w:pos="1688"/>
        </w:tabs>
        <w:ind w:left="849" w:right="280" w:firstLine="0"/>
        <w:jc w:val="both"/>
        <w:rPr>
          <w:sz w:val="24"/>
        </w:rPr>
      </w:pPr>
      <w:r>
        <w:rPr>
          <w:sz w:val="24"/>
        </w:rPr>
        <w:t>Изучение музыки предполагает активную социокультурную деятельность обучающихся,</w:t>
      </w:r>
      <w:r>
        <w:rPr>
          <w:spacing w:val="-3"/>
          <w:sz w:val="24"/>
        </w:rPr>
        <w:t xml:space="preserve"> </w:t>
      </w:r>
      <w:r>
        <w:rPr>
          <w:sz w:val="24"/>
        </w:rPr>
        <w:t>участие</w:t>
      </w:r>
      <w:r>
        <w:rPr>
          <w:spacing w:val="-4"/>
          <w:sz w:val="24"/>
        </w:rPr>
        <w:t xml:space="preserve"> </w:t>
      </w:r>
      <w:r>
        <w:rPr>
          <w:sz w:val="24"/>
        </w:rPr>
        <w:t>в</w:t>
      </w:r>
      <w:r>
        <w:rPr>
          <w:spacing w:val="-5"/>
          <w:sz w:val="24"/>
        </w:rPr>
        <w:t xml:space="preserve"> </w:t>
      </w:r>
      <w:r>
        <w:rPr>
          <w:sz w:val="24"/>
        </w:rPr>
        <w:t>исследовательских</w:t>
      </w:r>
      <w:r>
        <w:rPr>
          <w:spacing w:val="-3"/>
          <w:sz w:val="24"/>
        </w:rPr>
        <w:t xml:space="preserve"> </w:t>
      </w:r>
      <w:r>
        <w:rPr>
          <w:sz w:val="24"/>
        </w:rPr>
        <w:t>и</w:t>
      </w:r>
      <w:r>
        <w:rPr>
          <w:spacing w:val="-6"/>
          <w:sz w:val="24"/>
        </w:rPr>
        <w:t xml:space="preserve"> </w:t>
      </w:r>
      <w:r>
        <w:rPr>
          <w:sz w:val="24"/>
        </w:rPr>
        <w:t>творческих</w:t>
      </w:r>
      <w:r>
        <w:rPr>
          <w:spacing w:val="-3"/>
          <w:sz w:val="24"/>
        </w:rPr>
        <w:t xml:space="preserve"> </w:t>
      </w:r>
      <w:r>
        <w:rPr>
          <w:sz w:val="24"/>
        </w:rPr>
        <w:t>проектах,</w:t>
      </w:r>
      <w:r>
        <w:rPr>
          <w:spacing w:val="-2"/>
          <w:sz w:val="24"/>
        </w:rPr>
        <w:t xml:space="preserve"> </w:t>
      </w:r>
      <w:r>
        <w:rPr>
          <w:sz w:val="24"/>
        </w:rPr>
        <w:t>в</w:t>
      </w:r>
      <w:r>
        <w:rPr>
          <w:spacing w:val="-5"/>
          <w:sz w:val="24"/>
        </w:rPr>
        <w:t xml:space="preserve"> </w:t>
      </w:r>
      <w:r>
        <w:rPr>
          <w:sz w:val="24"/>
        </w:rPr>
        <w:t>том</w:t>
      </w:r>
      <w:r>
        <w:rPr>
          <w:spacing w:val="-4"/>
          <w:sz w:val="24"/>
        </w:rPr>
        <w:t xml:space="preserve"> </w:t>
      </w:r>
      <w:r>
        <w:rPr>
          <w:sz w:val="24"/>
        </w:rPr>
        <w:t>числе</w:t>
      </w:r>
      <w:r>
        <w:rPr>
          <w:spacing w:val="-5"/>
          <w:sz w:val="24"/>
        </w:rPr>
        <w:t xml:space="preserve"> </w:t>
      </w:r>
      <w:r>
        <w:rPr>
          <w:sz w:val="24"/>
        </w:rPr>
        <w:t>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14:paraId="6C70DD68" w14:textId="77777777" w:rsidR="004C4874" w:rsidRDefault="00F01225">
      <w:pPr>
        <w:pStyle w:val="a4"/>
        <w:numPr>
          <w:ilvl w:val="1"/>
          <w:numId w:val="38"/>
        </w:numPr>
        <w:tabs>
          <w:tab w:val="left" w:pos="1388"/>
        </w:tabs>
        <w:ind w:right="1771" w:firstLine="0"/>
        <w:rPr>
          <w:sz w:val="24"/>
        </w:rPr>
      </w:pPr>
      <w:r>
        <w:rPr>
          <w:sz w:val="24"/>
        </w:rPr>
        <w:t>Содержание</w:t>
      </w:r>
      <w:r>
        <w:rPr>
          <w:spacing w:val="-7"/>
          <w:sz w:val="24"/>
        </w:rPr>
        <w:t xml:space="preserve"> </w:t>
      </w:r>
      <w:r>
        <w:rPr>
          <w:sz w:val="24"/>
        </w:rPr>
        <w:t>обучения</w:t>
      </w:r>
      <w:r>
        <w:rPr>
          <w:spacing w:val="-6"/>
          <w:sz w:val="24"/>
        </w:rPr>
        <w:t xml:space="preserve"> </w:t>
      </w:r>
      <w:r>
        <w:rPr>
          <w:sz w:val="24"/>
        </w:rPr>
        <w:t>музыке</w:t>
      </w:r>
      <w:r>
        <w:rPr>
          <w:spacing w:val="-6"/>
          <w:sz w:val="24"/>
        </w:rPr>
        <w:t xml:space="preserve"> </w:t>
      </w:r>
      <w:r>
        <w:rPr>
          <w:sz w:val="24"/>
        </w:rPr>
        <w:t>на</w:t>
      </w:r>
      <w:r>
        <w:rPr>
          <w:spacing w:val="-2"/>
          <w:sz w:val="24"/>
        </w:rPr>
        <w:t xml:space="preserve"> </w:t>
      </w:r>
      <w:r>
        <w:rPr>
          <w:sz w:val="24"/>
        </w:rPr>
        <w:t>уровне</w:t>
      </w:r>
      <w:r>
        <w:rPr>
          <w:spacing w:val="-7"/>
          <w:sz w:val="24"/>
        </w:rPr>
        <w:t xml:space="preserve"> </w:t>
      </w:r>
      <w:r>
        <w:rPr>
          <w:sz w:val="24"/>
        </w:rPr>
        <w:t>основного</w:t>
      </w:r>
      <w:r>
        <w:rPr>
          <w:spacing w:val="-6"/>
          <w:sz w:val="24"/>
        </w:rPr>
        <w:t xml:space="preserve"> </w:t>
      </w:r>
      <w:r>
        <w:rPr>
          <w:sz w:val="24"/>
        </w:rPr>
        <w:t>общего</w:t>
      </w:r>
      <w:r>
        <w:rPr>
          <w:spacing w:val="-6"/>
          <w:sz w:val="24"/>
        </w:rPr>
        <w:t xml:space="preserve"> </w:t>
      </w:r>
      <w:r>
        <w:rPr>
          <w:sz w:val="24"/>
        </w:rPr>
        <w:t>образования. Инвариантные модули:</w:t>
      </w:r>
    </w:p>
    <w:p w14:paraId="40EAD565" w14:textId="77777777" w:rsidR="004C4874" w:rsidRDefault="00F01225">
      <w:pPr>
        <w:pStyle w:val="a4"/>
        <w:numPr>
          <w:ilvl w:val="2"/>
          <w:numId w:val="38"/>
        </w:numPr>
        <w:tabs>
          <w:tab w:val="left" w:pos="1568"/>
        </w:tabs>
        <w:ind w:left="1568" w:hanging="719"/>
        <w:rPr>
          <w:sz w:val="24"/>
        </w:rPr>
      </w:pPr>
      <w:r>
        <w:rPr>
          <w:sz w:val="24"/>
        </w:rPr>
        <w:t>Модуль</w:t>
      </w:r>
      <w:r>
        <w:rPr>
          <w:spacing w:val="-3"/>
          <w:sz w:val="24"/>
        </w:rPr>
        <w:t xml:space="preserve"> </w:t>
      </w:r>
      <w:r>
        <w:rPr>
          <w:sz w:val="24"/>
        </w:rPr>
        <w:t>№</w:t>
      </w:r>
      <w:r>
        <w:rPr>
          <w:spacing w:val="-4"/>
          <w:sz w:val="24"/>
        </w:rPr>
        <w:t xml:space="preserve"> </w:t>
      </w:r>
      <w:r>
        <w:rPr>
          <w:sz w:val="24"/>
        </w:rPr>
        <w:t>1</w:t>
      </w:r>
      <w:r>
        <w:rPr>
          <w:spacing w:val="2"/>
          <w:sz w:val="24"/>
        </w:rPr>
        <w:t xml:space="preserve"> </w:t>
      </w:r>
      <w:r>
        <w:rPr>
          <w:sz w:val="24"/>
        </w:rPr>
        <w:t>«Музыка</w:t>
      </w:r>
      <w:r>
        <w:rPr>
          <w:spacing w:val="-3"/>
          <w:sz w:val="24"/>
        </w:rPr>
        <w:t xml:space="preserve"> </w:t>
      </w:r>
      <w:r>
        <w:rPr>
          <w:sz w:val="24"/>
        </w:rPr>
        <w:t>моего</w:t>
      </w:r>
      <w:r>
        <w:rPr>
          <w:spacing w:val="-2"/>
          <w:sz w:val="24"/>
        </w:rPr>
        <w:t xml:space="preserve"> </w:t>
      </w:r>
      <w:r>
        <w:rPr>
          <w:spacing w:val="-4"/>
          <w:sz w:val="24"/>
        </w:rPr>
        <w:t>края»</w:t>
      </w:r>
    </w:p>
    <w:p w14:paraId="0C094BDA" w14:textId="77777777" w:rsidR="004C4874" w:rsidRDefault="00F01225">
      <w:pPr>
        <w:pStyle w:val="a4"/>
        <w:numPr>
          <w:ilvl w:val="3"/>
          <w:numId w:val="38"/>
        </w:numPr>
        <w:tabs>
          <w:tab w:val="left" w:pos="1748"/>
        </w:tabs>
        <w:ind w:left="1748" w:hanging="899"/>
        <w:rPr>
          <w:sz w:val="24"/>
        </w:rPr>
      </w:pPr>
      <w:r>
        <w:rPr>
          <w:sz w:val="24"/>
        </w:rPr>
        <w:t>Фольклор</w:t>
      </w:r>
      <w:r>
        <w:rPr>
          <w:spacing w:val="-3"/>
          <w:sz w:val="24"/>
        </w:rPr>
        <w:t xml:space="preserve"> </w:t>
      </w:r>
      <w:r>
        <w:rPr>
          <w:sz w:val="24"/>
        </w:rPr>
        <w:t>–</w:t>
      </w:r>
      <w:r>
        <w:rPr>
          <w:spacing w:val="-3"/>
          <w:sz w:val="24"/>
        </w:rPr>
        <w:t xml:space="preserve"> </w:t>
      </w:r>
      <w:r>
        <w:rPr>
          <w:sz w:val="24"/>
        </w:rPr>
        <w:t>народное</w:t>
      </w:r>
      <w:r>
        <w:rPr>
          <w:spacing w:val="-3"/>
          <w:sz w:val="24"/>
        </w:rPr>
        <w:t xml:space="preserve"> </w:t>
      </w:r>
      <w:r>
        <w:rPr>
          <w:spacing w:val="-2"/>
          <w:sz w:val="24"/>
        </w:rPr>
        <w:t>творчество.</w:t>
      </w:r>
    </w:p>
    <w:p w14:paraId="5BAF9A99" w14:textId="77777777" w:rsidR="004C4874" w:rsidRDefault="004C4874">
      <w:pPr>
        <w:pStyle w:val="a4"/>
        <w:jc w:val="left"/>
        <w:rPr>
          <w:sz w:val="24"/>
        </w:rPr>
        <w:sectPr w:rsidR="004C4874">
          <w:pgSz w:w="11910" w:h="16850"/>
          <w:pgMar w:top="1020" w:right="283" w:bottom="280" w:left="992" w:header="569" w:footer="0" w:gutter="0"/>
          <w:cols w:space="720"/>
        </w:sectPr>
      </w:pPr>
    </w:p>
    <w:p w14:paraId="7ACAC675" w14:textId="77777777" w:rsidR="004C4874" w:rsidRDefault="00F01225">
      <w:pPr>
        <w:pStyle w:val="a3"/>
        <w:spacing w:before="88"/>
        <w:jc w:val="left"/>
      </w:pPr>
      <w:r>
        <w:t>Содержание: традиционная музыка – отражение жизни народа. Жанры детского и игрового фольклора (игры, пляски, хороводы).</w:t>
      </w:r>
    </w:p>
    <w:p w14:paraId="502C5F67" w14:textId="77777777" w:rsidR="004C4874" w:rsidRDefault="00F01225">
      <w:pPr>
        <w:pStyle w:val="a3"/>
        <w:jc w:val="left"/>
      </w:pPr>
      <w:r>
        <w:t>Виды</w:t>
      </w:r>
      <w:r>
        <w:rPr>
          <w:spacing w:val="-5"/>
        </w:rPr>
        <w:t xml:space="preserve"> </w:t>
      </w:r>
      <w:r>
        <w:t>деятельности</w:t>
      </w:r>
      <w:r>
        <w:rPr>
          <w:spacing w:val="-3"/>
        </w:rPr>
        <w:t xml:space="preserve"> </w:t>
      </w:r>
      <w:r>
        <w:rPr>
          <w:spacing w:val="-2"/>
        </w:rPr>
        <w:t>обучающихся:</w:t>
      </w:r>
    </w:p>
    <w:p w14:paraId="5154D7A5" w14:textId="77777777" w:rsidR="004C4874" w:rsidRDefault="00F01225">
      <w:pPr>
        <w:pStyle w:val="a3"/>
        <w:ind w:right="1721"/>
        <w:jc w:val="left"/>
      </w:pPr>
      <w:r>
        <w:t>знакомство</w:t>
      </w:r>
      <w:r>
        <w:rPr>
          <w:spacing w:val="-4"/>
        </w:rPr>
        <w:t xml:space="preserve"> </w:t>
      </w:r>
      <w:r>
        <w:t>со</w:t>
      </w:r>
      <w:r>
        <w:rPr>
          <w:spacing w:val="-4"/>
        </w:rPr>
        <w:t xml:space="preserve"> </w:t>
      </w:r>
      <w:r>
        <w:t>звучанием</w:t>
      </w:r>
      <w:r>
        <w:rPr>
          <w:spacing w:val="-5"/>
        </w:rPr>
        <w:t xml:space="preserve"> </w:t>
      </w:r>
      <w:r>
        <w:t>фольклорных</w:t>
      </w:r>
      <w:r>
        <w:rPr>
          <w:spacing w:val="-3"/>
        </w:rPr>
        <w:t xml:space="preserve"> </w:t>
      </w:r>
      <w:r>
        <w:t>образцов</w:t>
      </w:r>
      <w:r>
        <w:rPr>
          <w:spacing w:val="-5"/>
        </w:rPr>
        <w:t xml:space="preserve"> </w:t>
      </w:r>
      <w:r>
        <w:t>в</w:t>
      </w:r>
      <w:r>
        <w:rPr>
          <w:spacing w:val="-5"/>
        </w:rPr>
        <w:t xml:space="preserve"> </w:t>
      </w:r>
      <w:r>
        <w:t>аудио-</w:t>
      </w:r>
      <w:r>
        <w:rPr>
          <w:spacing w:val="-5"/>
        </w:rPr>
        <w:t xml:space="preserve"> </w:t>
      </w:r>
      <w:r>
        <w:t>и</w:t>
      </w:r>
      <w:r>
        <w:rPr>
          <w:spacing w:val="-4"/>
        </w:rPr>
        <w:t xml:space="preserve"> </w:t>
      </w:r>
      <w:r>
        <w:t>видеозаписи; определение на слух:</w:t>
      </w:r>
    </w:p>
    <w:p w14:paraId="3EE1BDFE" w14:textId="77777777" w:rsidR="004C4874" w:rsidRDefault="00F01225">
      <w:pPr>
        <w:pStyle w:val="a3"/>
        <w:ind w:right="2096"/>
        <w:jc w:val="left"/>
      </w:pPr>
      <w:r>
        <w:t>принадлежности к народной или композиторской музыке; исполнительского</w:t>
      </w:r>
      <w:r>
        <w:rPr>
          <w:spacing w:val="-10"/>
        </w:rPr>
        <w:t xml:space="preserve"> </w:t>
      </w:r>
      <w:r>
        <w:t>состава</w:t>
      </w:r>
      <w:r>
        <w:rPr>
          <w:spacing w:val="-11"/>
        </w:rPr>
        <w:t xml:space="preserve"> </w:t>
      </w:r>
      <w:r>
        <w:t>(вокального,</w:t>
      </w:r>
      <w:r>
        <w:rPr>
          <w:spacing w:val="-10"/>
        </w:rPr>
        <w:t xml:space="preserve"> </w:t>
      </w:r>
      <w:r>
        <w:t>инструментального,</w:t>
      </w:r>
      <w:r>
        <w:rPr>
          <w:spacing w:val="-10"/>
        </w:rPr>
        <w:t xml:space="preserve"> </w:t>
      </w:r>
      <w:r>
        <w:t>смешанного); жанра, основного настроения, характера музыки;</w:t>
      </w:r>
    </w:p>
    <w:p w14:paraId="75428612" w14:textId="77777777" w:rsidR="004C4874" w:rsidRDefault="00F01225">
      <w:pPr>
        <w:pStyle w:val="a3"/>
        <w:jc w:val="left"/>
      </w:pPr>
      <w:r>
        <w:t>разучивание</w:t>
      </w:r>
      <w:r>
        <w:rPr>
          <w:spacing w:val="80"/>
        </w:rPr>
        <w:t xml:space="preserve"> </w:t>
      </w:r>
      <w:r>
        <w:t>и</w:t>
      </w:r>
      <w:r>
        <w:rPr>
          <w:spacing w:val="80"/>
        </w:rPr>
        <w:t xml:space="preserve"> </w:t>
      </w:r>
      <w:r>
        <w:t>исполнение</w:t>
      </w:r>
      <w:r>
        <w:rPr>
          <w:spacing w:val="80"/>
        </w:rPr>
        <w:t xml:space="preserve"> </w:t>
      </w:r>
      <w:r>
        <w:t>народных</w:t>
      </w:r>
      <w:r>
        <w:rPr>
          <w:spacing w:val="80"/>
        </w:rPr>
        <w:t xml:space="preserve"> </w:t>
      </w:r>
      <w:r>
        <w:t>песен,</w:t>
      </w:r>
      <w:r>
        <w:rPr>
          <w:spacing w:val="80"/>
        </w:rPr>
        <w:t xml:space="preserve"> </w:t>
      </w:r>
      <w:r>
        <w:t>танцев,</w:t>
      </w:r>
      <w:r>
        <w:rPr>
          <w:spacing w:val="80"/>
        </w:rPr>
        <w:t xml:space="preserve"> </w:t>
      </w:r>
      <w:r>
        <w:t>инструментальных</w:t>
      </w:r>
      <w:r>
        <w:rPr>
          <w:spacing w:val="80"/>
        </w:rPr>
        <w:t xml:space="preserve"> </w:t>
      </w:r>
      <w:r>
        <w:t>наигрышей,</w:t>
      </w:r>
      <w:r>
        <w:rPr>
          <w:spacing w:val="80"/>
          <w:w w:val="150"/>
        </w:rPr>
        <w:t xml:space="preserve"> </w:t>
      </w:r>
      <w:r>
        <w:t>фольклорных игр.</w:t>
      </w:r>
    </w:p>
    <w:p w14:paraId="141E67B6" w14:textId="77777777" w:rsidR="004C4874" w:rsidRDefault="00F01225">
      <w:pPr>
        <w:pStyle w:val="a4"/>
        <w:numPr>
          <w:ilvl w:val="3"/>
          <w:numId w:val="38"/>
        </w:numPr>
        <w:tabs>
          <w:tab w:val="left" w:pos="1748"/>
        </w:tabs>
        <w:ind w:left="1748" w:hanging="899"/>
        <w:rPr>
          <w:sz w:val="24"/>
        </w:rPr>
      </w:pPr>
      <w:r>
        <w:rPr>
          <w:sz w:val="24"/>
        </w:rPr>
        <w:t>Календарный</w:t>
      </w:r>
      <w:r>
        <w:rPr>
          <w:spacing w:val="-7"/>
          <w:sz w:val="24"/>
        </w:rPr>
        <w:t xml:space="preserve"> </w:t>
      </w:r>
      <w:r>
        <w:rPr>
          <w:spacing w:val="-2"/>
          <w:sz w:val="24"/>
        </w:rPr>
        <w:t>фольклор.</w:t>
      </w:r>
    </w:p>
    <w:p w14:paraId="6D7D7EAA" w14:textId="77777777" w:rsidR="004C4874" w:rsidRDefault="00F01225">
      <w:pPr>
        <w:pStyle w:val="a3"/>
        <w:jc w:val="left"/>
      </w:pPr>
      <w:r>
        <w:t>Содержание: календарные обряды, традиционные для данной местности (осенние, зимние, весенние – на выбор учителя).</w:t>
      </w:r>
    </w:p>
    <w:p w14:paraId="02713FE4" w14:textId="77777777" w:rsidR="004C4874" w:rsidRDefault="00F01225">
      <w:pPr>
        <w:pStyle w:val="a3"/>
        <w:spacing w:before="1"/>
        <w:jc w:val="left"/>
      </w:pPr>
      <w:r>
        <w:t>Виды</w:t>
      </w:r>
      <w:r>
        <w:rPr>
          <w:spacing w:val="-5"/>
        </w:rPr>
        <w:t xml:space="preserve"> </w:t>
      </w:r>
      <w:r>
        <w:t>деятельности</w:t>
      </w:r>
      <w:r>
        <w:rPr>
          <w:spacing w:val="-3"/>
        </w:rPr>
        <w:t xml:space="preserve"> </w:t>
      </w:r>
      <w:r>
        <w:rPr>
          <w:spacing w:val="-2"/>
        </w:rPr>
        <w:t>обучающихся:</w:t>
      </w:r>
    </w:p>
    <w:p w14:paraId="4DACB251" w14:textId="77777777" w:rsidR="004C4874" w:rsidRDefault="00F01225">
      <w:pPr>
        <w:pStyle w:val="a3"/>
        <w:jc w:val="left"/>
      </w:pPr>
      <w:r>
        <w:t>знакомство</w:t>
      </w:r>
      <w:r>
        <w:rPr>
          <w:spacing w:val="40"/>
        </w:rPr>
        <w:t xml:space="preserve"> </w:t>
      </w:r>
      <w:r>
        <w:t>с</w:t>
      </w:r>
      <w:r>
        <w:rPr>
          <w:spacing w:val="40"/>
        </w:rPr>
        <w:t xml:space="preserve"> </w:t>
      </w:r>
      <w:r>
        <w:t>символикой</w:t>
      </w:r>
      <w:r>
        <w:rPr>
          <w:spacing w:val="40"/>
        </w:rPr>
        <w:t xml:space="preserve"> </w:t>
      </w:r>
      <w:r>
        <w:t>календарных</w:t>
      </w:r>
      <w:r>
        <w:rPr>
          <w:spacing w:val="40"/>
        </w:rPr>
        <w:t xml:space="preserve"> </w:t>
      </w:r>
      <w:r>
        <w:t>обрядов,</w:t>
      </w:r>
      <w:r>
        <w:rPr>
          <w:spacing w:val="40"/>
        </w:rPr>
        <w:t xml:space="preserve"> </w:t>
      </w:r>
      <w:r>
        <w:t>поиск</w:t>
      </w:r>
      <w:r>
        <w:rPr>
          <w:spacing w:val="40"/>
        </w:rPr>
        <w:t xml:space="preserve"> </w:t>
      </w:r>
      <w:r>
        <w:t>информации</w:t>
      </w:r>
      <w:r>
        <w:rPr>
          <w:spacing w:val="40"/>
        </w:rPr>
        <w:t xml:space="preserve"> </w:t>
      </w:r>
      <w:r>
        <w:t>о</w:t>
      </w:r>
      <w:r>
        <w:rPr>
          <w:spacing w:val="40"/>
        </w:rPr>
        <w:t xml:space="preserve"> </w:t>
      </w:r>
      <w:r>
        <w:t>соответствующих фольклорных традициях;</w:t>
      </w:r>
    </w:p>
    <w:p w14:paraId="7541B8DF" w14:textId="77777777" w:rsidR="004C4874" w:rsidRDefault="00F01225">
      <w:pPr>
        <w:pStyle w:val="a3"/>
        <w:jc w:val="left"/>
      </w:pPr>
      <w:r>
        <w:t>разучивание</w:t>
      </w:r>
      <w:r>
        <w:rPr>
          <w:spacing w:val="-5"/>
        </w:rPr>
        <w:t xml:space="preserve"> </w:t>
      </w:r>
      <w:r>
        <w:t>и</w:t>
      </w:r>
      <w:r>
        <w:rPr>
          <w:spacing w:val="-4"/>
        </w:rPr>
        <w:t xml:space="preserve"> </w:t>
      </w:r>
      <w:r>
        <w:t>исполнение</w:t>
      </w:r>
      <w:r>
        <w:rPr>
          <w:spacing w:val="-4"/>
        </w:rPr>
        <w:t xml:space="preserve"> </w:t>
      </w:r>
      <w:r>
        <w:t>народных</w:t>
      </w:r>
      <w:r>
        <w:rPr>
          <w:spacing w:val="-5"/>
        </w:rPr>
        <w:t xml:space="preserve"> </w:t>
      </w:r>
      <w:r>
        <w:t>песен,</w:t>
      </w:r>
      <w:r>
        <w:rPr>
          <w:spacing w:val="-3"/>
        </w:rPr>
        <w:t xml:space="preserve"> </w:t>
      </w:r>
      <w:r>
        <w:rPr>
          <w:spacing w:val="-2"/>
        </w:rPr>
        <w:t>танцев;</w:t>
      </w:r>
    </w:p>
    <w:p w14:paraId="755E45FC" w14:textId="77777777" w:rsidR="004C4874" w:rsidRDefault="00F01225">
      <w:pPr>
        <w:pStyle w:val="a3"/>
        <w:jc w:val="left"/>
      </w:pPr>
      <w:r>
        <w:t>вариативно:</w:t>
      </w:r>
      <w:r>
        <w:rPr>
          <w:spacing w:val="28"/>
        </w:rPr>
        <w:t xml:space="preserve"> </w:t>
      </w:r>
      <w:r>
        <w:t>реконструкция фольклорного обряда или его</w:t>
      </w:r>
      <w:r>
        <w:rPr>
          <w:spacing w:val="28"/>
        </w:rPr>
        <w:t xml:space="preserve"> </w:t>
      </w:r>
      <w:r>
        <w:t>фрагмента;</w:t>
      </w:r>
      <w:r>
        <w:rPr>
          <w:spacing w:val="31"/>
        </w:rPr>
        <w:t xml:space="preserve"> </w:t>
      </w:r>
      <w:r>
        <w:t>участие в народном гулянии, празднике на улицах своего населенного пункта.</w:t>
      </w:r>
    </w:p>
    <w:p w14:paraId="3CAFC1DE" w14:textId="77777777" w:rsidR="004C4874" w:rsidRDefault="00F01225">
      <w:pPr>
        <w:pStyle w:val="a4"/>
        <w:numPr>
          <w:ilvl w:val="3"/>
          <w:numId w:val="38"/>
        </w:numPr>
        <w:tabs>
          <w:tab w:val="left" w:pos="1748"/>
        </w:tabs>
        <w:ind w:left="1748" w:hanging="899"/>
        <w:rPr>
          <w:sz w:val="24"/>
        </w:rPr>
      </w:pPr>
      <w:r>
        <w:rPr>
          <w:sz w:val="24"/>
        </w:rPr>
        <w:t>Семейный</w:t>
      </w:r>
      <w:r>
        <w:rPr>
          <w:spacing w:val="-6"/>
          <w:sz w:val="24"/>
        </w:rPr>
        <w:t xml:space="preserve"> </w:t>
      </w:r>
      <w:r>
        <w:rPr>
          <w:spacing w:val="-2"/>
          <w:sz w:val="24"/>
        </w:rPr>
        <w:t>фольклор.</w:t>
      </w:r>
    </w:p>
    <w:p w14:paraId="3DAD3C16" w14:textId="77777777" w:rsidR="004C4874" w:rsidRDefault="00F01225">
      <w:pPr>
        <w:pStyle w:val="a3"/>
        <w:jc w:val="left"/>
      </w:pPr>
      <w:r>
        <w:t>Содержание:</w:t>
      </w:r>
      <w:r>
        <w:rPr>
          <w:spacing w:val="80"/>
        </w:rPr>
        <w:t xml:space="preserve"> </w:t>
      </w:r>
      <w:r>
        <w:t>фольклорные</w:t>
      </w:r>
      <w:r>
        <w:rPr>
          <w:spacing w:val="80"/>
        </w:rPr>
        <w:t xml:space="preserve"> </w:t>
      </w:r>
      <w:r>
        <w:t>жанры,</w:t>
      </w:r>
      <w:r>
        <w:rPr>
          <w:spacing w:val="80"/>
        </w:rPr>
        <w:t xml:space="preserve"> </w:t>
      </w:r>
      <w:r>
        <w:t>связанные</w:t>
      </w:r>
      <w:r>
        <w:rPr>
          <w:spacing w:val="80"/>
        </w:rPr>
        <w:t xml:space="preserve"> </w:t>
      </w:r>
      <w:r>
        <w:t>с</w:t>
      </w:r>
      <w:r>
        <w:rPr>
          <w:spacing w:val="80"/>
        </w:rPr>
        <w:t xml:space="preserve"> </w:t>
      </w:r>
      <w:r>
        <w:t>жизнью</w:t>
      </w:r>
      <w:r>
        <w:rPr>
          <w:spacing w:val="80"/>
        </w:rPr>
        <w:t xml:space="preserve"> </w:t>
      </w:r>
      <w:r>
        <w:t>человека:</w:t>
      </w:r>
      <w:r>
        <w:rPr>
          <w:spacing w:val="80"/>
        </w:rPr>
        <w:t xml:space="preserve"> </w:t>
      </w:r>
      <w:r>
        <w:t>свадебный</w:t>
      </w:r>
      <w:r>
        <w:rPr>
          <w:spacing w:val="80"/>
        </w:rPr>
        <w:t xml:space="preserve"> </w:t>
      </w:r>
      <w:r>
        <w:t>обряд, рекрутские песни, плачи-причитания.</w:t>
      </w:r>
    </w:p>
    <w:p w14:paraId="39E6FB0C" w14:textId="77777777" w:rsidR="004C4874" w:rsidRDefault="00F01225">
      <w:pPr>
        <w:pStyle w:val="a3"/>
        <w:jc w:val="left"/>
      </w:pPr>
      <w:r>
        <w:t>Виды</w:t>
      </w:r>
      <w:r>
        <w:rPr>
          <w:spacing w:val="-5"/>
        </w:rPr>
        <w:t xml:space="preserve"> </w:t>
      </w:r>
      <w:r>
        <w:t>деятельности</w:t>
      </w:r>
      <w:r>
        <w:rPr>
          <w:spacing w:val="-3"/>
        </w:rPr>
        <w:t xml:space="preserve"> </w:t>
      </w:r>
      <w:r>
        <w:rPr>
          <w:spacing w:val="-2"/>
        </w:rPr>
        <w:t>обучающихся:</w:t>
      </w:r>
    </w:p>
    <w:p w14:paraId="6D39DA24" w14:textId="77777777" w:rsidR="004C4874" w:rsidRDefault="00F01225">
      <w:pPr>
        <w:pStyle w:val="a3"/>
        <w:ind w:right="3980"/>
        <w:jc w:val="left"/>
      </w:pPr>
      <w:r>
        <w:t>знакомство</w:t>
      </w:r>
      <w:r>
        <w:rPr>
          <w:spacing w:val="-7"/>
        </w:rPr>
        <w:t xml:space="preserve"> </w:t>
      </w:r>
      <w:r>
        <w:t>с</w:t>
      </w:r>
      <w:r>
        <w:rPr>
          <w:spacing w:val="-8"/>
        </w:rPr>
        <w:t xml:space="preserve"> </w:t>
      </w:r>
      <w:r>
        <w:t>фольклорными</w:t>
      </w:r>
      <w:r>
        <w:rPr>
          <w:spacing w:val="-7"/>
        </w:rPr>
        <w:t xml:space="preserve"> </w:t>
      </w:r>
      <w:r>
        <w:t>жанрами</w:t>
      </w:r>
      <w:r>
        <w:rPr>
          <w:spacing w:val="-7"/>
        </w:rPr>
        <w:t xml:space="preserve"> </w:t>
      </w:r>
      <w:r>
        <w:t>семейного</w:t>
      </w:r>
      <w:r>
        <w:rPr>
          <w:spacing w:val="-7"/>
        </w:rPr>
        <w:t xml:space="preserve"> </w:t>
      </w:r>
      <w:r>
        <w:t>цикла; изучение особенностей их исполнения и звучания;</w:t>
      </w:r>
    </w:p>
    <w:p w14:paraId="5F728EA9" w14:textId="77777777" w:rsidR="004C4874" w:rsidRDefault="00F01225">
      <w:pPr>
        <w:pStyle w:val="a3"/>
        <w:spacing w:before="1"/>
        <w:jc w:val="left"/>
      </w:pPr>
      <w:r>
        <w:t>определение</w:t>
      </w:r>
      <w:r>
        <w:rPr>
          <w:spacing w:val="-6"/>
        </w:rPr>
        <w:t xml:space="preserve"> </w:t>
      </w:r>
      <w:r>
        <w:t>на</w:t>
      </w:r>
      <w:r>
        <w:rPr>
          <w:spacing w:val="-6"/>
        </w:rPr>
        <w:t xml:space="preserve"> </w:t>
      </w:r>
      <w:r>
        <w:t>слух</w:t>
      </w:r>
      <w:r>
        <w:rPr>
          <w:spacing w:val="-3"/>
        </w:rPr>
        <w:t xml:space="preserve"> </w:t>
      </w:r>
      <w:r>
        <w:t>жанровой</w:t>
      </w:r>
      <w:r>
        <w:rPr>
          <w:spacing w:val="-5"/>
        </w:rPr>
        <w:t xml:space="preserve"> </w:t>
      </w:r>
      <w:r>
        <w:t>принадлежности,</w:t>
      </w:r>
      <w:r>
        <w:rPr>
          <w:spacing w:val="-5"/>
        </w:rPr>
        <w:t xml:space="preserve"> </w:t>
      </w:r>
      <w:r>
        <w:t>анализ</w:t>
      </w:r>
      <w:r>
        <w:rPr>
          <w:spacing w:val="-5"/>
        </w:rPr>
        <w:t xml:space="preserve"> </w:t>
      </w:r>
      <w:r>
        <w:t>символики</w:t>
      </w:r>
      <w:r>
        <w:rPr>
          <w:spacing w:val="-7"/>
        </w:rPr>
        <w:t xml:space="preserve"> </w:t>
      </w:r>
      <w:r>
        <w:t>традиционных</w:t>
      </w:r>
      <w:r>
        <w:rPr>
          <w:spacing w:val="-3"/>
        </w:rPr>
        <w:t xml:space="preserve"> </w:t>
      </w:r>
      <w:r>
        <w:t>образов; разучивание и исполнение отдельных песен, фрагментов обрядов (по выбору учителя);</w:t>
      </w:r>
    </w:p>
    <w:p w14:paraId="48D7E5B3" w14:textId="77777777" w:rsidR="004C4874" w:rsidRDefault="00F01225">
      <w:pPr>
        <w:pStyle w:val="a3"/>
        <w:jc w:val="left"/>
      </w:pPr>
      <w:r>
        <w:t>вариативно:</w:t>
      </w:r>
      <w:r>
        <w:rPr>
          <w:spacing w:val="40"/>
        </w:rPr>
        <w:t xml:space="preserve"> </w:t>
      </w:r>
      <w:r>
        <w:t>реконструкция</w:t>
      </w:r>
      <w:r>
        <w:rPr>
          <w:spacing w:val="40"/>
        </w:rPr>
        <w:t xml:space="preserve"> </w:t>
      </w:r>
      <w:r>
        <w:t>фольклорного</w:t>
      </w:r>
      <w:r>
        <w:rPr>
          <w:spacing w:val="40"/>
        </w:rPr>
        <w:t xml:space="preserve"> </w:t>
      </w:r>
      <w:r>
        <w:t>обряда</w:t>
      </w:r>
      <w:r>
        <w:rPr>
          <w:spacing w:val="40"/>
        </w:rPr>
        <w:t xml:space="preserve"> </w:t>
      </w:r>
      <w:r>
        <w:t>или</w:t>
      </w:r>
      <w:r>
        <w:rPr>
          <w:spacing w:val="40"/>
        </w:rPr>
        <w:t xml:space="preserve"> </w:t>
      </w:r>
      <w:r>
        <w:t>его</w:t>
      </w:r>
      <w:r>
        <w:rPr>
          <w:spacing w:val="40"/>
        </w:rPr>
        <w:t xml:space="preserve"> </w:t>
      </w:r>
      <w:r>
        <w:t>фрагмента;</w:t>
      </w:r>
      <w:r>
        <w:rPr>
          <w:spacing w:val="40"/>
        </w:rPr>
        <w:t xml:space="preserve"> </w:t>
      </w:r>
      <w:r>
        <w:t>исследовательские проекты по теме «Жанры семейного фольклора».</w:t>
      </w:r>
    </w:p>
    <w:p w14:paraId="1D93EAFB" w14:textId="77777777" w:rsidR="004C4874" w:rsidRDefault="00F01225">
      <w:pPr>
        <w:pStyle w:val="a4"/>
        <w:numPr>
          <w:ilvl w:val="3"/>
          <w:numId w:val="38"/>
        </w:numPr>
        <w:tabs>
          <w:tab w:val="left" w:pos="1748"/>
        </w:tabs>
        <w:ind w:left="1748" w:hanging="899"/>
        <w:rPr>
          <w:sz w:val="24"/>
        </w:rPr>
      </w:pPr>
      <w:r>
        <w:rPr>
          <w:sz w:val="24"/>
        </w:rPr>
        <w:t>Наш</w:t>
      </w:r>
      <w:r>
        <w:rPr>
          <w:spacing w:val="-2"/>
          <w:sz w:val="24"/>
        </w:rPr>
        <w:t xml:space="preserve"> </w:t>
      </w:r>
      <w:r>
        <w:rPr>
          <w:sz w:val="24"/>
        </w:rPr>
        <w:t>край</w:t>
      </w:r>
      <w:r>
        <w:rPr>
          <w:spacing w:val="-1"/>
          <w:sz w:val="24"/>
        </w:rPr>
        <w:t xml:space="preserve"> </w:t>
      </w:r>
      <w:r>
        <w:rPr>
          <w:spacing w:val="-2"/>
          <w:sz w:val="24"/>
        </w:rPr>
        <w:t>сегодня.</w:t>
      </w:r>
    </w:p>
    <w:p w14:paraId="4EAA68B0" w14:textId="77777777" w:rsidR="004C4874" w:rsidRDefault="00F01225">
      <w:pPr>
        <w:pStyle w:val="a3"/>
        <w:ind w:right="284"/>
      </w:pPr>
      <w:r>
        <w:t>Содержание: современная музыкальная культура родного края. Гимн республики, города (при</w:t>
      </w:r>
      <w:r>
        <w:rPr>
          <w:spacing w:val="-13"/>
        </w:rPr>
        <w:t xml:space="preserve"> </w:t>
      </w:r>
      <w:r>
        <w:t>наличии).</w:t>
      </w:r>
      <w:r>
        <w:rPr>
          <w:spacing w:val="-15"/>
        </w:rPr>
        <w:t xml:space="preserve"> </w:t>
      </w:r>
      <w:r>
        <w:t>Земляки</w:t>
      </w:r>
      <w:r>
        <w:rPr>
          <w:spacing w:val="-14"/>
        </w:rPr>
        <w:t xml:space="preserve"> </w:t>
      </w:r>
      <w:r>
        <w:t>–</w:t>
      </w:r>
      <w:r>
        <w:rPr>
          <w:spacing w:val="-14"/>
        </w:rPr>
        <w:t xml:space="preserve"> </w:t>
      </w:r>
      <w:r>
        <w:t>композиторы,</w:t>
      </w:r>
      <w:r>
        <w:rPr>
          <w:spacing w:val="-14"/>
        </w:rPr>
        <w:t xml:space="preserve"> </w:t>
      </w:r>
      <w:r>
        <w:t>исполнители,</w:t>
      </w:r>
      <w:r>
        <w:rPr>
          <w:spacing w:val="-14"/>
        </w:rPr>
        <w:t xml:space="preserve"> </w:t>
      </w:r>
      <w:r>
        <w:t>деятели</w:t>
      </w:r>
      <w:r>
        <w:rPr>
          <w:spacing w:val="-13"/>
        </w:rPr>
        <w:t xml:space="preserve"> </w:t>
      </w:r>
      <w:r>
        <w:t>культуры.</w:t>
      </w:r>
      <w:r>
        <w:rPr>
          <w:spacing w:val="-15"/>
        </w:rPr>
        <w:t xml:space="preserve"> </w:t>
      </w:r>
      <w:r>
        <w:t>Театр,</w:t>
      </w:r>
      <w:r>
        <w:rPr>
          <w:spacing w:val="-13"/>
        </w:rPr>
        <w:t xml:space="preserve"> </w:t>
      </w:r>
      <w:r>
        <w:t xml:space="preserve">филармония, </w:t>
      </w:r>
      <w:r>
        <w:rPr>
          <w:spacing w:val="-2"/>
        </w:rPr>
        <w:t>консерватория.</w:t>
      </w:r>
    </w:p>
    <w:p w14:paraId="7A7F090B"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768AD46B" w14:textId="77777777" w:rsidR="004C4874" w:rsidRDefault="00F01225">
      <w:pPr>
        <w:pStyle w:val="a3"/>
      </w:pPr>
      <w:r>
        <w:t>разучивание</w:t>
      </w:r>
      <w:r>
        <w:rPr>
          <w:spacing w:val="-6"/>
        </w:rPr>
        <w:t xml:space="preserve"> </w:t>
      </w:r>
      <w:r>
        <w:t>и</w:t>
      </w:r>
      <w:r>
        <w:rPr>
          <w:spacing w:val="-3"/>
        </w:rPr>
        <w:t xml:space="preserve"> </w:t>
      </w:r>
      <w:r>
        <w:t>исполнение</w:t>
      </w:r>
      <w:r>
        <w:rPr>
          <w:spacing w:val="-4"/>
        </w:rPr>
        <w:t xml:space="preserve"> </w:t>
      </w:r>
      <w:r>
        <w:t>гимна</w:t>
      </w:r>
      <w:r>
        <w:rPr>
          <w:spacing w:val="-4"/>
        </w:rPr>
        <w:t xml:space="preserve"> </w:t>
      </w:r>
      <w:r>
        <w:t>республики,</w:t>
      </w:r>
      <w:r>
        <w:rPr>
          <w:spacing w:val="-3"/>
        </w:rPr>
        <w:t xml:space="preserve"> </w:t>
      </w:r>
      <w:r>
        <w:t>города,</w:t>
      </w:r>
      <w:r>
        <w:rPr>
          <w:spacing w:val="-3"/>
        </w:rPr>
        <w:t xml:space="preserve"> </w:t>
      </w:r>
      <w:r>
        <w:t>песен</w:t>
      </w:r>
      <w:r>
        <w:rPr>
          <w:spacing w:val="-3"/>
        </w:rPr>
        <w:t xml:space="preserve"> </w:t>
      </w:r>
      <w:r>
        <w:t>местных</w:t>
      </w:r>
      <w:r>
        <w:rPr>
          <w:spacing w:val="2"/>
        </w:rPr>
        <w:t xml:space="preserve"> </w:t>
      </w:r>
      <w:r>
        <w:rPr>
          <w:spacing w:val="-2"/>
        </w:rPr>
        <w:t>композиторов;</w:t>
      </w:r>
    </w:p>
    <w:p w14:paraId="4703FC97" w14:textId="77777777" w:rsidR="004C4874" w:rsidRDefault="00F01225">
      <w:pPr>
        <w:pStyle w:val="a3"/>
        <w:spacing w:before="1"/>
        <w:ind w:right="288"/>
      </w:pPr>
      <w:r>
        <w:t xml:space="preserve">знакомство с творческой биографией, деятельностью местных мастеров культуры и </w:t>
      </w:r>
      <w:r>
        <w:rPr>
          <w:spacing w:val="-2"/>
        </w:rPr>
        <w:t>искусства;</w:t>
      </w:r>
    </w:p>
    <w:p w14:paraId="7EFE0019" w14:textId="77777777" w:rsidR="004C4874" w:rsidRDefault="00F01225">
      <w:pPr>
        <w:pStyle w:val="a3"/>
        <w:ind w:right="285"/>
      </w:pPr>
      <w:r>
        <w:t>вариативно:</w:t>
      </w:r>
      <w:r>
        <w:rPr>
          <w:spacing w:val="-15"/>
        </w:rPr>
        <w:t xml:space="preserve"> </w:t>
      </w:r>
      <w:r>
        <w:t>посещение</w:t>
      </w:r>
      <w:r>
        <w:rPr>
          <w:spacing w:val="-15"/>
        </w:rPr>
        <w:t xml:space="preserve"> </w:t>
      </w:r>
      <w:r>
        <w:t>местных</w:t>
      </w:r>
      <w:r>
        <w:rPr>
          <w:spacing w:val="-15"/>
        </w:rPr>
        <w:t xml:space="preserve"> </w:t>
      </w:r>
      <w:r>
        <w:t>музыкальных</w:t>
      </w:r>
      <w:r>
        <w:rPr>
          <w:spacing w:val="-15"/>
        </w:rPr>
        <w:t xml:space="preserve"> </w:t>
      </w:r>
      <w:r>
        <w:t>театров,</w:t>
      </w:r>
      <w:r>
        <w:rPr>
          <w:spacing w:val="-14"/>
        </w:rPr>
        <w:t xml:space="preserve"> </w:t>
      </w:r>
      <w:r>
        <w:t>музеев,</w:t>
      </w:r>
      <w:r>
        <w:rPr>
          <w:spacing w:val="-15"/>
        </w:rPr>
        <w:t xml:space="preserve"> </w:t>
      </w:r>
      <w:r>
        <w:t>концертов,</w:t>
      </w:r>
      <w:r>
        <w:rPr>
          <w:spacing w:val="-15"/>
        </w:rPr>
        <w:t xml:space="preserve"> </w:t>
      </w:r>
      <w:r>
        <w:t>написание</w:t>
      </w:r>
      <w:r>
        <w:rPr>
          <w:spacing w:val="-15"/>
        </w:rPr>
        <w:t xml:space="preserve"> </w:t>
      </w:r>
      <w:r>
        <w:t>отзыва с анализом спектакля, концерта, экскурсии;</w:t>
      </w:r>
    </w:p>
    <w:p w14:paraId="7156B7B7" w14:textId="77777777" w:rsidR="004C4874" w:rsidRDefault="00F01225">
      <w:pPr>
        <w:pStyle w:val="a3"/>
        <w:ind w:right="289"/>
      </w:pPr>
      <w:r>
        <w:t>исследовательские проекты, посвященные деятелям музыкальной культуры своей малой родины (композиторам, исполнителям, творческим коллективам);</w:t>
      </w:r>
    </w:p>
    <w:p w14:paraId="26D2D268" w14:textId="77777777" w:rsidR="004C4874" w:rsidRDefault="00F01225">
      <w:pPr>
        <w:pStyle w:val="a3"/>
        <w:ind w:right="278"/>
      </w:pPr>
      <w:r>
        <w:t>творческие проекты (сочинение песен, создание аранжировок народных мелодий; съемка, монтаж</w:t>
      </w:r>
      <w:r>
        <w:rPr>
          <w:spacing w:val="-9"/>
        </w:rPr>
        <w:t xml:space="preserve"> </w:t>
      </w:r>
      <w:r>
        <w:t>и</w:t>
      </w:r>
      <w:r>
        <w:rPr>
          <w:spacing w:val="-7"/>
        </w:rPr>
        <w:t xml:space="preserve"> </w:t>
      </w:r>
      <w:r>
        <w:t>озвучивание</w:t>
      </w:r>
      <w:r>
        <w:rPr>
          <w:spacing w:val="-7"/>
        </w:rPr>
        <w:t xml:space="preserve"> </w:t>
      </w:r>
      <w:r>
        <w:t>любительского</w:t>
      </w:r>
      <w:r>
        <w:rPr>
          <w:spacing w:val="-11"/>
        </w:rPr>
        <w:t xml:space="preserve"> </w:t>
      </w:r>
      <w:r>
        <w:t>фильма),</w:t>
      </w:r>
      <w:r>
        <w:rPr>
          <w:spacing w:val="-9"/>
        </w:rPr>
        <w:t xml:space="preserve"> </w:t>
      </w:r>
      <w:r>
        <w:t>направленные</w:t>
      </w:r>
      <w:r>
        <w:rPr>
          <w:spacing w:val="-9"/>
        </w:rPr>
        <w:t xml:space="preserve"> </w:t>
      </w:r>
      <w:r>
        <w:t>на</w:t>
      </w:r>
      <w:r>
        <w:rPr>
          <w:spacing w:val="-9"/>
        </w:rPr>
        <w:t xml:space="preserve"> </w:t>
      </w:r>
      <w:r>
        <w:t>сохранение</w:t>
      </w:r>
      <w:r>
        <w:rPr>
          <w:spacing w:val="-9"/>
        </w:rPr>
        <w:t xml:space="preserve"> </w:t>
      </w:r>
      <w:r>
        <w:t>и</w:t>
      </w:r>
      <w:r>
        <w:rPr>
          <w:spacing w:val="-10"/>
        </w:rPr>
        <w:t xml:space="preserve"> </w:t>
      </w:r>
      <w:r>
        <w:t>продолжение музыкальных традиций своего края.</w:t>
      </w:r>
    </w:p>
    <w:p w14:paraId="00DE9B0E" w14:textId="77777777" w:rsidR="004C4874" w:rsidRDefault="00F01225">
      <w:pPr>
        <w:pStyle w:val="a4"/>
        <w:numPr>
          <w:ilvl w:val="2"/>
          <w:numId w:val="38"/>
        </w:numPr>
        <w:tabs>
          <w:tab w:val="left" w:pos="1568"/>
        </w:tabs>
        <w:ind w:left="1568" w:hanging="719"/>
        <w:jc w:val="both"/>
        <w:rPr>
          <w:sz w:val="24"/>
        </w:rPr>
      </w:pPr>
      <w:r>
        <w:rPr>
          <w:sz w:val="24"/>
        </w:rPr>
        <w:t>Модуль</w:t>
      </w:r>
      <w:r>
        <w:rPr>
          <w:spacing w:val="-6"/>
          <w:sz w:val="24"/>
        </w:rPr>
        <w:t xml:space="preserve"> </w:t>
      </w:r>
      <w:r>
        <w:rPr>
          <w:sz w:val="24"/>
        </w:rPr>
        <w:t>№</w:t>
      </w:r>
      <w:r>
        <w:rPr>
          <w:spacing w:val="-5"/>
          <w:sz w:val="24"/>
        </w:rPr>
        <w:t xml:space="preserve"> </w:t>
      </w:r>
      <w:r>
        <w:rPr>
          <w:sz w:val="24"/>
        </w:rPr>
        <w:t>2 «Народное</w:t>
      </w:r>
      <w:r>
        <w:rPr>
          <w:spacing w:val="-5"/>
          <w:sz w:val="24"/>
        </w:rPr>
        <w:t xml:space="preserve"> </w:t>
      </w:r>
      <w:r>
        <w:rPr>
          <w:sz w:val="24"/>
        </w:rPr>
        <w:t>музыкальное</w:t>
      </w:r>
      <w:r>
        <w:rPr>
          <w:spacing w:val="-5"/>
          <w:sz w:val="24"/>
        </w:rPr>
        <w:t xml:space="preserve"> </w:t>
      </w:r>
      <w:r>
        <w:rPr>
          <w:sz w:val="24"/>
        </w:rPr>
        <w:t>творчество</w:t>
      </w:r>
      <w:r>
        <w:rPr>
          <w:spacing w:val="-3"/>
          <w:sz w:val="24"/>
        </w:rPr>
        <w:t xml:space="preserve"> </w:t>
      </w:r>
      <w:r>
        <w:rPr>
          <w:spacing w:val="-2"/>
          <w:sz w:val="24"/>
        </w:rPr>
        <w:t>России»</w:t>
      </w:r>
    </w:p>
    <w:p w14:paraId="76EF0F32" w14:textId="77777777" w:rsidR="004C4874" w:rsidRDefault="00F01225">
      <w:pPr>
        <w:pStyle w:val="a4"/>
        <w:numPr>
          <w:ilvl w:val="3"/>
          <w:numId w:val="38"/>
        </w:numPr>
        <w:tabs>
          <w:tab w:val="left" w:pos="1748"/>
        </w:tabs>
        <w:ind w:left="1748" w:hanging="899"/>
        <w:jc w:val="both"/>
        <w:rPr>
          <w:sz w:val="24"/>
        </w:rPr>
      </w:pPr>
      <w:r>
        <w:rPr>
          <w:sz w:val="24"/>
        </w:rPr>
        <w:t>Россия</w:t>
      </w:r>
      <w:r>
        <w:rPr>
          <w:spacing w:val="-2"/>
          <w:sz w:val="24"/>
        </w:rPr>
        <w:t xml:space="preserve"> </w:t>
      </w:r>
      <w:r>
        <w:rPr>
          <w:sz w:val="24"/>
        </w:rPr>
        <w:t>–</w:t>
      </w:r>
      <w:r>
        <w:rPr>
          <w:spacing w:val="-1"/>
          <w:sz w:val="24"/>
        </w:rPr>
        <w:t xml:space="preserve"> </w:t>
      </w:r>
      <w:r>
        <w:rPr>
          <w:sz w:val="24"/>
        </w:rPr>
        <w:t>наш</w:t>
      </w:r>
      <w:r>
        <w:rPr>
          <w:spacing w:val="-1"/>
          <w:sz w:val="24"/>
        </w:rPr>
        <w:t xml:space="preserve"> </w:t>
      </w:r>
      <w:r>
        <w:rPr>
          <w:sz w:val="24"/>
        </w:rPr>
        <w:t>общий</w:t>
      </w:r>
      <w:r>
        <w:rPr>
          <w:spacing w:val="-1"/>
          <w:sz w:val="24"/>
        </w:rPr>
        <w:t xml:space="preserve"> </w:t>
      </w:r>
      <w:r>
        <w:rPr>
          <w:spacing w:val="-4"/>
          <w:sz w:val="24"/>
        </w:rPr>
        <w:t>дом.</w:t>
      </w:r>
    </w:p>
    <w:p w14:paraId="4C26EA53" w14:textId="77777777" w:rsidR="004C4874" w:rsidRDefault="00F01225">
      <w:pPr>
        <w:pStyle w:val="a3"/>
        <w:ind w:right="281"/>
      </w:pPr>
      <w:r>
        <w:t>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w:t>
      </w:r>
      <w:r>
        <w:rPr>
          <w:spacing w:val="40"/>
        </w:rPr>
        <w:t xml:space="preserve"> </w:t>
      </w:r>
      <w:r>
        <w:t>Две</w:t>
      </w:r>
      <w:r>
        <w:rPr>
          <w:spacing w:val="40"/>
        </w:rPr>
        <w:t xml:space="preserve"> </w:t>
      </w:r>
      <w:r>
        <w:t>другие</w:t>
      </w:r>
      <w:r>
        <w:rPr>
          <w:spacing w:val="40"/>
        </w:rPr>
        <w:t xml:space="preserve"> </w:t>
      </w:r>
      <w:r>
        <w:t>культурные</w:t>
      </w:r>
      <w:r>
        <w:rPr>
          <w:spacing w:val="40"/>
        </w:rPr>
        <w:t xml:space="preserve"> </w:t>
      </w:r>
      <w:r>
        <w:t>традиции</w:t>
      </w:r>
      <w:r>
        <w:rPr>
          <w:spacing w:val="40"/>
        </w:rPr>
        <w:t xml:space="preserve"> </w:t>
      </w:r>
      <w:r>
        <w:t>желательно</w:t>
      </w:r>
      <w:r>
        <w:rPr>
          <w:spacing w:val="40"/>
        </w:rPr>
        <w:t xml:space="preserve"> </w:t>
      </w:r>
      <w:r>
        <w:t>выбрать</w:t>
      </w:r>
      <w:r>
        <w:rPr>
          <w:spacing w:val="40"/>
        </w:rPr>
        <w:t xml:space="preserve"> </w:t>
      </w:r>
      <w:r>
        <w:t>среди</w:t>
      </w:r>
      <w:r>
        <w:rPr>
          <w:spacing w:val="40"/>
        </w:rPr>
        <w:t xml:space="preserve"> </w:t>
      </w:r>
      <w:r>
        <w:t>более</w:t>
      </w:r>
      <w:r>
        <w:rPr>
          <w:spacing w:val="40"/>
        </w:rPr>
        <w:t xml:space="preserve"> </w:t>
      </w:r>
      <w:r>
        <w:t>удаленных</w:t>
      </w:r>
    </w:p>
    <w:p w14:paraId="0BF84C98" w14:textId="77777777" w:rsidR="004C4874" w:rsidRDefault="004C4874">
      <w:pPr>
        <w:pStyle w:val="a3"/>
        <w:sectPr w:rsidR="004C4874">
          <w:pgSz w:w="11910" w:h="16850"/>
          <w:pgMar w:top="1020" w:right="283" w:bottom="280" w:left="992" w:header="569" w:footer="0" w:gutter="0"/>
          <w:cols w:space="720"/>
        </w:sectPr>
      </w:pPr>
    </w:p>
    <w:p w14:paraId="4F9F1FE9" w14:textId="77777777" w:rsidR="004C4874" w:rsidRDefault="00F01225">
      <w:pPr>
        <w:pStyle w:val="a3"/>
        <w:spacing w:before="88"/>
        <w:ind w:right="282"/>
      </w:pPr>
      <w:r>
        <w:t>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14:paraId="26980C6E"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3221A92F" w14:textId="77777777" w:rsidR="004C4874" w:rsidRDefault="00F01225">
      <w:pPr>
        <w:pStyle w:val="a3"/>
        <w:ind w:right="282"/>
      </w:pPr>
      <w:r>
        <w:t xml:space="preserve">знакомство со звучанием фольклорных образцов близких и далеких регионов в аудио- и </w:t>
      </w:r>
      <w:r>
        <w:rPr>
          <w:spacing w:val="-2"/>
        </w:rPr>
        <w:t>видеозаписи;</w:t>
      </w:r>
    </w:p>
    <w:p w14:paraId="50644604" w14:textId="77777777" w:rsidR="004C4874" w:rsidRDefault="00F01225">
      <w:pPr>
        <w:pStyle w:val="a3"/>
        <w:ind w:right="286"/>
      </w:pPr>
      <w:r>
        <w:t>разучивание и исполнение народных песен, танцев, инструментальных наигрышей, фольклорных игр разных народов России;</w:t>
      </w:r>
    </w:p>
    <w:p w14:paraId="31DEEE68" w14:textId="77777777" w:rsidR="004C4874" w:rsidRDefault="00F01225">
      <w:pPr>
        <w:pStyle w:val="a3"/>
      </w:pPr>
      <w:r>
        <w:t>определение</w:t>
      </w:r>
      <w:r>
        <w:rPr>
          <w:spacing w:val="-3"/>
        </w:rPr>
        <w:t xml:space="preserve"> </w:t>
      </w:r>
      <w:r>
        <w:t>на</w:t>
      </w:r>
      <w:r>
        <w:rPr>
          <w:spacing w:val="-3"/>
        </w:rPr>
        <w:t xml:space="preserve"> </w:t>
      </w:r>
      <w:r>
        <w:rPr>
          <w:spacing w:val="-4"/>
        </w:rPr>
        <w:t>слух:</w:t>
      </w:r>
    </w:p>
    <w:p w14:paraId="506CD549" w14:textId="77777777" w:rsidR="004C4874" w:rsidRDefault="00F01225">
      <w:pPr>
        <w:pStyle w:val="a3"/>
        <w:ind w:right="2096"/>
        <w:jc w:val="left"/>
      </w:pPr>
      <w:r>
        <w:t>принадлежности к народной или композиторской музыке; исполнительского</w:t>
      </w:r>
      <w:r>
        <w:rPr>
          <w:spacing w:val="-10"/>
        </w:rPr>
        <w:t xml:space="preserve"> </w:t>
      </w:r>
      <w:r>
        <w:t>состава</w:t>
      </w:r>
      <w:r>
        <w:rPr>
          <w:spacing w:val="-11"/>
        </w:rPr>
        <w:t xml:space="preserve"> </w:t>
      </w:r>
      <w:r>
        <w:t>(вокального,</w:t>
      </w:r>
      <w:r>
        <w:rPr>
          <w:spacing w:val="-10"/>
        </w:rPr>
        <w:t xml:space="preserve"> </w:t>
      </w:r>
      <w:r>
        <w:t>инструментального,</w:t>
      </w:r>
      <w:r>
        <w:rPr>
          <w:spacing w:val="-10"/>
        </w:rPr>
        <w:t xml:space="preserve"> </w:t>
      </w:r>
      <w:r>
        <w:t>смешанного); жанра, характера музыки.</w:t>
      </w:r>
    </w:p>
    <w:p w14:paraId="7A3F32A0" w14:textId="77777777" w:rsidR="004C4874" w:rsidRDefault="00F01225">
      <w:pPr>
        <w:pStyle w:val="a4"/>
        <w:numPr>
          <w:ilvl w:val="3"/>
          <w:numId w:val="38"/>
        </w:numPr>
        <w:tabs>
          <w:tab w:val="left" w:pos="1748"/>
        </w:tabs>
        <w:spacing w:before="1"/>
        <w:ind w:left="1748" w:hanging="899"/>
        <w:rPr>
          <w:sz w:val="24"/>
        </w:rPr>
      </w:pPr>
      <w:r>
        <w:rPr>
          <w:sz w:val="24"/>
        </w:rPr>
        <w:t>Фольклорные</w:t>
      </w:r>
      <w:r>
        <w:rPr>
          <w:spacing w:val="-9"/>
          <w:sz w:val="24"/>
        </w:rPr>
        <w:t xml:space="preserve"> </w:t>
      </w:r>
      <w:r>
        <w:rPr>
          <w:spacing w:val="-2"/>
          <w:sz w:val="24"/>
        </w:rPr>
        <w:t>жанры.</w:t>
      </w:r>
    </w:p>
    <w:p w14:paraId="65860D8C" w14:textId="77777777" w:rsidR="004C4874" w:rsidRDefault="00F01225">
      <w:pPr>
        <w:pStyle w:val="a3"/>
        <w:ind w:right="872"/>
        <w:jc w:val="left"/>
      </w:pPr>
      <w:r>
        <w:t>Содержание:</w:t>
      </w:r>
      <w:r>
        <w:rPr>
          <w:spacing w:val="-3"/>
        </w:rPr>
        <w:t xml:space="preserve"> </w:t>
      </w:r>
      <w:r>
        <w:t>общее</w:t>
      </w:r>
      <w:r>
        <w:rPr>
          <w:spacing w:val="-4"/>
        </w:rPr>
        <w:t xml:space="preserve"> </w:t>
      </w:r>
      <w:r>
        <w:t>и</w:t>
      </w:r>
      <w:r>
        <w:rPr>
          <w:spacing w:val="-4"/>
        </w:rPr>
        <w:t xml:space="preserve"> </w:t>
      </w:r>
      <w:r>
        <w:t>особенное</w:t>
      </w:r>
      <w:r>
        <w:rPr>
          <w:spacing w:val="-4"/>
        </w:rPr>
        <w:t xml:space="preserve"> </w:t>
      </w:r>
      <w:r>
        <w:t>в</w:t>
      </w:r>
      <w:r>
        <w:rPr>
          <w:spacing w:val="-4"/>
        </w:rPr>
        <w:t xml:space="preserve"> </w:t>
      </w:r>
      <w:r>
        <w:t>фольклоре</w:t>
      </w:r>
      <w:r>
        <w:rPr>
          <w:spacing w:val="-4"/>
        </w:rPr>
        <w:t xml:space="preserve"> </w:t>
      </w:r>
      <w:r>
        <w:t>народов</w:t>
      </w:r>
      <w:r>
        <w:rPr>
          <w:spacing w:val="-4"/>
        </w:rPr>
        <w:t xml:space="preserve"> </w:t>
      </w:r>
      <w:r>
        <w:t>России:</w:t>
      </w:r>
      <w:r>
        <w:rPr>
          <w:spacing w:val="-4"/>
        </w:rPr>
        <w:t xml:space="preserve"> </w:t>
      </w:r>
      <w:r>
        <w:t>лирика,</w:t>
      </w:r>
      <w:r>
        <w:rPr>
          <w:spacing w:val="-4"/>
        </w:rPr>
        <w:t xml:space="preserve"> </w:t>
      </w:r>
      <w:r>
        <w:t>эпос,</w:t>
      </w:r>
      <w:r>
        <w:rPr>
          <w:spacing w:val="-4"/>
        </w:rPr>
        <w:t xml:space="preserve"> </w:t>
      </w:r>
      <w:r>
        <w:t>танец. Виды деятельности обучающихся:</w:t>
      </w:r>
    </w:p>
    <w:p w14:paraId="62C2A393" w14:textId="77777777" w:rsidR="004C4874" w:rsidRDefault="00F01225">
      <w:pPr>
        <w:pStyle w:val="a3"/>
        <w:jc w:val="left"/>
      </w:pPr>
      <w:r>
        <w:t>знакомство</w:t>
      </w:r>
      <w:r>
        <w:rPr>
          <w:spacing w:val="-3"/>
        </w:rPr>
        <w:t xml:space="preserve"> </w:t>
      </w:r>
      <w:r>
        <w:t>со</w:t>
      </w:r>
      <w:r>
        <w:rPr>
          <w:spacing w:val="-3"/>
        </w:rPr>
        <w:t xml:space="preserve"> </w:t>
      </w:r>
      <w:r>
        <w:t>звучанием</w:t>
      </w:r>
      <w:r>
        <w:rPr>
          <w:spacing w:val="-4"/>
        </w:rPr>
        <w:t xml:space="preserve"> </w:t>
      </w:r>
      <w:r>
        <w:t>фольклора</w:t>
      </w:r>
      <w:r>
        <w:rPr>
          <w:spacing w:val="-4"/>
        </w:rPr>
        <w:t xml:space="preserve"> </w:t>
      </w:r>
      <w:r>
        <w:t>разных</w:t>
      </w:r>
      <w:r>
        <w:rPr>
          <w:spacing w:val="-1"/>
        </w:rPr>
        <w:t xml:space="preserve"> </w:t>
      </w:r>
      <w:r>
        <w:t>регионов</w:t>
      </w:r>
      <w:r>
        <w:rPr>
          <w:spacing w:val="-4"/>
        </w:rPr>
        <w:t xml:space="preserve"> </w:t>
      </w:r>
      <w:r>
        <w:t>России</w:t>
      </w:r>
      <w:r>
        <w:rPr>
          <w:spacing w:val="-3"/>
        </w:rPr>
        <w:t xml:space="preserve"> </w:t>
      </w:r>
      <w:r>
        <w:t>в</w:t>
      </w:r>
      <w:r>
        <w:rPr>
          <w:spacing w:val="-4"/>
        </w:rPr>
        <w:t xml:space="preserve"> </w:t>
      </w:r>
      <w:r>
        <w:t>аудио-</w:t>
      </w:r>
      <w:r>
        <w:rPr>
          <w:spacing w:val="-2"/>
        </w:rPr>
        <w:t xml:space="preserve"> </w:t>
      </w:r>
      <w:r>
        <w:t>и</w:t>
      </w:r>
      <w:r>
        <w:rPr>
          <w:spacing w:val="-3"/>
        </w:rPr>
        <w:t xml:space="preserve"> </w:t>
      </w:r>
      <w:r>
        <w:t>видеозаписи; аутентичная манера исполнения;</w:t>
      </w:r>
    </w:p>
    <w:p w14:paraId="600A37EF" w14:textId="77777777" w:rsidR="004C4874" w:rsidRDefault="00F01225">
      <w:pPr>
        <w:pStyle w:val="a3"/>
        <w:jc w:val="left"/>
      </w:pPr>
      <w:r>
        <w:t>выявление</w:t>
      </w:r>
      <w:r>
        <w:rPr>
          <w:spacing w:val="40"/>
        </w:rPr>
        <w:t xml:space="preserve"> </w:t>
      </w:r>
      <w:r>
        <w:t>характерных</w:t>
      </w:r>
      <w:r>
        <w:rPr>
          <w:spacing w:val="40"/>
        </w:rPr>
        <w:t xml:space="preserve"> </w:t>
      </w:r>
      <w:r>
        <w:t>интонаций</w:t>
      </w:r>
      <w:r>
        <w:rPr>
          <w:spacing w:val="40"/>
        </w:rPr>
        <w:t xml:space="preserve"> </w:t>
      </w:r>
      <w:r>
        <w:t>и</w:t>
      </w:r>
      <w:r>
        <w:rPr>
          <w:spacing w:val="40"/>
        </w:rPr>
        <w:t xml:space="preserve"> </w:t>
      </w:r>
      <w:r>
        <w:t>ритмов</w:t>
      </w:r>
      <w:r>
        <w:rPr>
          <w:spacing w:val="40"/>
        </w:rPr>
        <w:t xml:space="preserve"> </w:t>
      </w:r>
      <w:r>
        <w:t>в</w:t>
      </w:r>
      <w:r>
        <w:rPr>
          <w:spacing w:val="40"/>
        </w:rPr>
        <w:t xml:space="preserve"> </w:t>
      </w:r>
      <w:r>
        <w:t>звучании</w:t>
      </w:r>
      <w:r>
        <w:rPr>
          <w:spacing w:val="40"/>
        </w:rPr>
        <w:t xml:space="preserve"> </w:t>
      </w:r>
      <w:r>
        <w:t>традиционной</w:t>
      </w:r>
      <w:r>
        <w:rPr>
          <w:spacing w:val="40"/>
        </w:rPr>
        <w:t xml:space="preserve"> </w:t>
      </w:r>
      <w:r>
        <w:t>музыки</w:t>
      </w:r>
      <w:r>
        <w:rPr>
          <w:spacing w:val="40"/>
        </w:rPr>
        <w:t xml:space="preserve"> </w:t>
      </w:r>
      <w:r>
        <w:t xml:space="preserve">разных </w:t>
      </w:r>
      <w:r>
        <w:rPr>
          <w:spacing w:val="-2"/>
        </w:rPr>
        <w:t>народов;</w:t>
      </w:r>
    </w:p>
    <w:p w14:paraId="0310BD7F" w14:textId="77777777" w:rsidR="004C4874" w:rsidRDefault="00F01225">
      <w:pPr>
        <w:pStyle w:val="a3"/>
        <w:jc w:val="left"/>
      </w:pPr>
      <w:r>
        <w:t>выявление</w:t>
      </w:r>
      <w:r>
        <w:rPr>
          <w:spacing w:val="40"/>
        </w:rPr>
        <w:t xml:space="preserve"> </w:t>
      </w:r>
      <w:r>
        <w:t>общего</w:t>
      </w:r>
      <w:r>
        <w:rPr>
          <w:spacing w:val="40"/>
        </w:rPr>
        <w:t xml:space="preserve"> </w:t>
      </w:r>
      <w:r>
        <w:t>и</w:t>
      </w:r>
      <w:r>
        <w:rPr>
          <w:spacing w:val="40"/>
        </w:rPr>
        <w:t xml:space="preserve"> </w:t>
      </w:r>
      <w:r>
        <w:t>особенного</w:t>
      </w:r>
      <w:r>
        <w:rPr>
          <w:spacing w:val="40"/>
        </w:rPr>
        <w:t xml:space="preserve"> </w:t>
      </w:r>
      <w:r>
        <w:t>при</w:t>
      </w:r>
      <w:r>
        <w:rPr>
          <w:spacing w:val="40"/>
        </w:rPr>
        <w:t xml:space="preserve"> </w:t>
      </w:r>
      <w:r>
        <w:t>сравнении</w:t>
      </w:r>
      <w:r>
        <w:rPr>
          <w:spacing w:val="40"/>
        </w:rPr>
        <w:t xml:space="preserve"> </w:t>
      </w:r>
      <w:r>
        <w:t>танцевальных,</w:t>
      </w:r>
      <w:r>
        <w:rPr>
          <w:spacing w:val="40"/>
        </w:rPr>
        <w:t xml:space="preserve"> </w:t>
      </w:r>
      <w:r>
        <w:t>лирических</w:t>
      </w:r>
      <w:r>
        <w:rPr>
          <w:spacing w:val="40"/>
        </w:rPr>
        <w:t xml:space="preserve"> </w:t>
      </w:r>
      <w:r>
        <w:t>и</w:t>
      </w:r>
      <w:r>
        <w:rPr>
          <w:spacing w:val="40"/>
        </w:rPr>
        <w:t xml:space="preserve"> </w:t>
      </w:r>
      <w:r>
        <w:t>эпических песенных образцов фольклора разных народов России;</w:t>
      </w:r>
    </w:p>
    <w:p w14:paraId="3442534E" w14:textId="77777777" w:rsidR="004C4874" w:rsidRDefault="00F01225">
      <w:pPr>
        <w:pStyle w:val="a3"/>
        <w:jc w:val="left"/>
      </w:pPr>
      <w:r>
        <w:t>разучивание</w:t>
      </w:r>
      <w:r>
        <w:rPr>
          <w:spacing w:val="-7"/>
        </w:rPr>
        <w:t xml:space="preserve"> </w:t>
      </w:r>
      <w:r>
        <w:t>и</w:t>
      </w:r>
      <w:r>
        <w:rPr>
          <w:spacing w:val="-3"/>
        </w:rPr>
        <w:t xml:space="preserve"> </w:t>
      </w:r>
      <w:r>
        <w:t>исполнение</w:t>
      </w:r>
      <w:r>
        <w:rPr>
          <w:spacing w:val="-4"/>
        </w:rPr>
        <w:t xml:space="preserve"> </w:t>
      </w:r>
      <w:r>
        <w:t>народных</w:t>
      </w:r>
      <w:r>
        <w:rPr>
          <w:spacing w:val="-4"/>
        </w:rPr>
        <w:t xml:space="preserve"> </w:t>
      </w:r>
      <w:r>
        <w:t>песен,</w:t>
      </w:r>
      <w:r>
        <w:rPr>
          <w:spacing w:val="-3"/>
        </w:rPr>
        <w:t xml:space="preserve"> </w:t>
      </w:r>
      <w:r>
        <w:t>танцев,</w:t>
      </w:r>
      <w:r>
        <w:rPr>
          <w:spacing w:val="-3"/>
        </w:rPr>
        <w:t xml:space="preserve"> </w:t>
      </w:r>
      <w:r>
        <w:t>эпических</w:t>
      </w:r>
      <w:r>
        <w:rPr>
          <w:spacing w:val="-1"/>
        </w:rPr>
        <w:t xml:space="preserve"> </w:t>
      </w:r>
      <w:r>
        <w:rPr>
          <w:spacing w:val="-2"/>
        </w:rPr>
        <w:t>сказаний;</w:t>
      </w:r>
    </w:p>
    <w:p w14:paraId="6F82AA95" w14:textId="77777777" w:rsidR="004C4874" w:rsidRDefault="00F01225">
      <w:pPr>
        <w:pStyle w:val="a3"/>
        <w:jc w:val="left"/>
      </w:pPr>
      <w:r>
        <w:t>двигательная,</w:t>
      </w:r>
      <w:r>
        <w:rPr>
          <w:spacing w:val="-1"/>
        </w:rPr>
        <w:t xml:space="preserve"> </w:t>
      </w:r>
      <w:r>
        <w:t>ритмическая,</w:t>
      </w:r>
      <w:r>
        <w:rPr>
          <w:spacing w:val="-1"/>
        </w:rPr>
        <w:t xml:space="preserve"> </w:t>
      </w:r>
      <w:r>
        <w:t>интонационная</w:t>
      </w:r>
      <w:r>
        <w:rPr>
          <w:spacing w:val="-1"/>
        </w:rPr>
        <w:t xml:space="preserve"> </w:t>
      </w:r>
      <w:r>
        <w:t>импровизация</w:t>
      </w:r>
      <w:r>
        <w:rPr>
          <w:spacing w:val="-1"/>
        </w:rPr>
        <w:t xml:space="preserve"> </w:t>
      </w:r>
      <w:r>
        <w:t>в</w:t>
      </w:r>
      <w:r>
        <w:rPr>
          <w:spacing w:val="-1"/>
        </w:rPr>
        <w:t xml:space="preserve"> </w:t>
      </w:r>
      <w:r>
        <w:t>характере</w:t>
      </w:r>
      <w:r>
        <w:rPr>
          <w:spacing w:val="-2"/>
        </w:rPr>
        <w:t xml:space="preserve"> </w:t>
      </w:r>
      <w:r>
        <w:t>изученных народных танцев и песен;</w:t>
      </w:r>
    </w:p>
    <w:p w14:paraId="02D6FF68" w14:textId="77777777" w:rsidR="004C4874" w:rsidRDefault="00F01225">
      <w:pPr>
        <w:pStyle w:val="a3"/>
        <w:spacing w:before="1"/>
        <w:jc w:val="left"/>
      </w:pPr>
      <w:r>
        <w:t>вариативно:</w:t>
      </w:r>
      <w:r>
        <w:rPr>
          <w:spacing w:val="-5"/>
        </w:rPr>
        <w:t xml:space="preserve"> </w:t>
      </w:r>
      <w:r>
        <w:t>исследовательские</w:t>
      </w:r>
      <w:r>
        <w:rPr>
          <w:spacing w:val="-6"/>
        </w:rPr>
        <w:t xml:space="preserve"> </w:t>
      </w:r>
      <w:r>
        <w:t>проекты,</w:t>
      </w:r>
      <w:r>
        <w:rPr>
          <w:spacing w:val="-5"/>
        </w:rPr>
        <w:t xml:space="preserve"> </w:t>
      </w:r>
      <w:r>
        <w:t>посвященные</w:t>
      </w:r>
      <w:r>
        <w:rPr>
          <w:spacing w:val="-7"/>
        </w:rPr>
        <w:t xml:space="preserve"> </w:t>
      </w:r>
      <w:r>
        <w:t>музыке</w:t>
      </w:r>
      <w:r>
        <w:rPr>
          <w:spacing w:val="-5"/>
        </w:rPr>
        <w:t xml:space="preserve"> </w:t>
      </w:r>
      <w:r>
        <w:t>разных</w:t>
      </w:r>
      <w:r>
        <w:rPr>
          <w:spacing w:val="-4"/>
        </w:rPr>
        <w:t xml:space="preserve"> </w:t>
      </w:r>
      <w:r>
        <w:t>народов</w:t>
      </w:r>
      <w:r>
        <w:rPr>
          <w:spacing w:val="-6"/>
        </w:rPr>
        <w:t xml:space="preserve"> </w:t>
      </w:r>
      <w:r>
        <w:t>России; музыкальный фестиваль «Народы России».</w:t>
      </w:r>
    </w:p>
    <w:p w14:paraId="0D10F434" w14:textId="77777777" w:rsidR="004C4874" w:rsidRDefault="00F01225">
      <w:pPr>
        <w:pStyle w:val="a4"/>
        <w:numPr>
          <w:ilvl w:val="3"/>
          <w:numId w:val="38"/>
        </w:numPr>
        <w:tabs>
          <w:tab w:val="left" w:pos="1748"/>
        </w:tabs>
        <w:ind w:left="1748" w:hanging="899"/>
        <w:rPr>
          <w:sz w:val="24"/>
        </w:rPr>
      </w:pPr>
      <w:r>
        <w:rPr>
          <w:sz w:val="24"/>
        </w:rPr>
        <w:t>Фольклор</w:t>
      </w:r>
      <w:r>
        <w:rPr>
          <w:spacing w:val="-7"/>
          <w:sz w:val="24"/>
        </w:rPr>
        <w:t xml:space="preserve"> </w:t>
      </w:r>
      <w:r>
        <w:rPr>
          <w:sz w:val="24"/>
        </w:rPr>
        <w:t>в</w:t>
      </w:r>
      <w:r>
        <w:rPr>
          <w:spacing w:val="-5"/>
          <w:sz w:val="24"/>
        </w:rPr>
        <w:t xml:space="preserve"> </w:t>
      </w:r>
      <w:r>
        <w:rPr>
          <w:sz w:val="24"/>
        </w:rPr>
        <w:t>творчестве</w:t>
      </w:r>
      <w:r>
        <w:rPr>
          <w:spacing w:val="-5"/>
          <w:sz w:val="24"/>
        </w:rPr>
        <w:t xml:space="preserve"> </w:t>
      </w:r>
      <w:r>
        <w:rPr>
          <w:sz w:val="24"/>
        </w:rPr>
        <w:t>профессиональных</w:t>
      </w:r>
      <w:r>
        <w:rPr>
          <w:spacing w:val="-2"/>
          <w:sz w:val="24"/>
        </w:rPr>
        <w:t xml:space="preserve"> композиторов.</w:t>
      </w:r>
    </w:p>
    <w:p w14:paraId="5E7523F1" w14:textId="77777777" w:rsidR="004C4874" w:rsidRDefault="00F01225">
      <w:pPr>
        <w:pStyle w:val="a3"/>
        <w:ind w:right="280"/>
      </w:pPr>
      <w:r>
        <w:t>Содержание: народные истоки композиторского творчества: обработки фольклора, цитаты; картины</w:t>
      </w:r>
      <w:r>
        <w:rPr>
          <w:spacing w:val="-9"/>
        </w:rPr>
        <w:t xml:space="preserve"> </w:t>
      </w:r>
      <w:r>
        <w:t>родной</w:t>
      </w:r>
      <w:r>
        <w:rPr>
          <w:spacing w:val="-7"/>
        </w:rPr>
        <w:t xml:space="preserve"> </w:t>
      </w:r>
      <w:r>
        <w:t>природы</w:t>
      </w:r>
      <w:r>
        <w:rPr>
          <w:spacing w:val="-9"/>
        </w:rPr>
        <w:t xml:space="preserve"> </w:t>
      </w:r>
      <w:r>
        <w:t>и</w:t>
      </w:r>
      <w:r>
        <w:rPr>
          <w:spacing w:val="-7"/>
        </w:rPr>
        <w:t xml:space="preserve"> </w:t>
      </w:r>
      <w:r>
        <w:t>отражение</w:t>
      </w:r>
      <w:r>
        <w:rPr>
          <w:spacing w:val="-9"/>
        </w:rPr>
        <w:t xml:space="preserve"> </w:t>
      </w:r>
      <w:r>
        <w:t>типичных</w:t>
      </w:r>
      <w:r>
        <w:rPr>
          <w:spacing w:val="-6"/>
        </w:rPr>
        <w:t xml:space="preserve"> </w:t>
      </w:r>
      <w:r>
        <w:t>образов,</w:t>
      </w:r>
      <w:r>
        <w:rPr>
          <w:spacing w:val="-9"/>
        </w:rPr>
        <w:t xml:space="preserve"> </w:t>
      </w:r>
      <w:r>
        <w:t>характеров,</w:t>
      </w:r>
      <w:r>
        <w:rPr>
          <w:spacing w:val="-8"/>
        </w:rPr>
        <w:t xml:space="preserve"> </w:t>
      </w:r>
      <w:r>
        <w:t>важных</w:t>
      </w:r>
      <w:r>
        <w:rPr>
          <w:spacing w:val="-7"/>
        </w:rPr>
        <w:t xml:space="preserve"> </w:t>
      </w:r>
      <w:r>
        <w:t xml:space="preserve">исторических событий. Внутреннее родство композиторского и народного творчества на интонационном </w:t>
      </w:r>
      <w:r>
        <w:rPr>
          <w:spacing w:val="-2"/>
        </w:rPr>
        <w:t>уровне.</w:t>
      </w:r>
    </w:p>
    <w:p w14:paraId="4EF0B619"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0386BAAC" w14:textId="77777777" w:rsidR="004C4874" w:rsidRDefault="00F01225">
      <w:pPr>
        <w:pStyle w:val="a3"/>
        <w:ind w:right="281"/>
      </w:pPr>
      <w:r>
        <w:t xml:space="preserve">сравнение аутентичного звучания фольклора и фольклорных мелодий в композиторской </w:t>
      </w:r>
      <w:r>
        <w:rPr>
          <w:spacing w:val="-2"/>
        </w:rPr>
        <w:t>обработке;</w:t>
      </w:r>
    </w:p>
    <w:p w14:paraId="62B406F0" w14:textId="77777777" w:rsidR="004C4874" w:rsidRDefault="00F01225">
      <w:pPr>
        <w:pStyle w:val="a3"/>
      </w:pPr>
      <w:r>
        <w:t>разучивание,</w:t>
      </w:r>
      <w:r>
        <w:rPr>
          <w:spacing w:val="-6"/>
        </w:rPr>
        <w:t xml:space="preserve"> </w:t>
      </w:r>
      <w:r>
        <w:t>исполнение</w:t>
      </w:r>
      <w:r>
        <w:rPr>
          <w:spacing w:val="-5"/>
        </w:rPr>
        <w:t xml:space="preserve"> </w:t>
      </w:r>
      <w:r>
        <w:t>народной</w:t>
      </w:r>
      <w:r>
        <w:rPr>
          <w:spacing w:val="-5"/>
        </w:rPr>
        <w:t xml:space="preserve"> </w:t>
      </w:r>
      <w:r>
        <w:t>песни</w:t>
      </w:r>
      <w:r>
        <w:rPr>
          <w:spacing w:val="-3"/>
        </w:rPr>
        <w:t xml:space="preserve"> </w:t>
      </w:r>
      <w:r>
        <w:t>в</w:t>
      </w:r>
      <w:r>
        <w:rPr>
          <w:spacing w:val="-5"/>
        </w:rPr>
        <w:t xml:space="preserve"> </w:t>
      </w:r>
      <w:r>
        <w:t>композиторской</w:t>
      </w:r>
      <w:r>
        <w:rPr>
          <w:spacing w:val="-3"/>
        </w:rPr>
        <w:t xml:space="preserve"> </w:t>
      </w:r>
      <w:r>
        <w:rPr>
          <w:spacing w:val="-2"/>
        </w:rPr>
        <w:t>обработке;</w:t>
      </w:r>
    </w:p>
    <w:p w14:paraId="2F7B16B5" w14:textId="77777777" w:rsidR="004C4874" w:rsidRDefault="00F01225">
      <w:pPr>
        <w:pStyle w:val="a3"/>
        <w:spacing w:before="1"/>
        <w:ind w:right="286"/>
      </w:pPr>
      <w:r>
        <w:t>знакомство с 2–3 фрагментами крупных сочинений (опера, симфония, концерт, квартет, вариации), в которых использованы подлинные народные мелодии;</w:t>
      </w:r>
    </w:p>
    <w:p w14:paraId="2022D85A" w14:textId="77777777" w:rsidR="004C4874" w:rsidRDefault="00F01225">
      <w:pPr>
        <w:pStyle w:val="a3"/>
        <w:ind w:right="285"/>
      </w:pPr>
      <w:r>
        <w:t>наблюдение за принципами композиторской обработки, развития фольклорного тематического материала;</w:t>
      </w:r>
    </w:p>
    <w:p w14:paraId="73D2A9D1" w14:textId="77777777" w:rsidR="004C4874" w:rsidRDefault="00F01225">
      <w:pPr>
        <w:pStyle w:val="a3"/>
        <w:ind w:right="285"/>
      </w:pPr>
      <w: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14:paraId="73C9AECF" w14:textId="77777777" w:rsidR="004C4874" w:rsidRDefault="00F01225">
      <w:pPr>
        <w:pStyle w:val="a3"/>
        <w:ind w:right="287"/>
      </w:pPr>
      <w:r>
        <w:t xml:space="preserve">посещение концерта, спектакля (просмотр фильма, телепередачи), посвященного данной </w:t>
      </w:r>
      <w:r>
        <w:rPr>
          <w:spacing w:val="-2"/>
        </w:rPr>
        <w:t>теме;</w:t>
      </w:r>
    </w:p>
    <w:p w14:paraId="1B442D05" w14:textId="77777777" w:rsidR="004C4874" w:rsidRDefault="00F01225">
      <w:pPr>
        <w:pStyle w:val="a3"/>
      </w:pPr>
      <w:r>
        <w:t>обсуждение</w:t>
      </w:r>
      <w:r>
        <w:rPr>
          <w:spacing w:val="-6"/>
        </w:rPr>
        <w:t xml:space="preserve"> </w:t>
      </w:r>
      <w:r>
        <w:t>в</w:t>
      </w:r>
      <w:r>
        <w:rPr>
          <w:spacing w:val="-4"/>
        </w:rPr>
        <w:t xml:space="preserve"> </w:t>
      </w:r>
      <w:r>
        <w:t>классе</w:t>
      </w:r>
      <w:r>
        <w:rPr>
          <w:spacing w:val="-4"/>
        </w:rPr>
        <w:t xml:space="preserve"> </w:t>
      </w:r>
      <w:r>
        <w:t>и</w:t>
      </w:r>
      <w:r>
        <w:rPr>
          <w:spacing w:val="-3"/>
        </w:rPr>
        <w:t xml:space="preserve"> </w:t>
      </w:r>
      <w:r>
        <w:t>(или)</w:t>
      </w:r>
      <w:r>
        <w:rPr>
          <w:spacing w:val="-2"/>
        </w:rPr>
        <w:t xml:space="preserve"> </w:t>
      </w:r>
      <w:r>
        <w:t>письменная</w:t>
      </w:r>
      <w:r>
        <w:rPr>
          <w:spacing w:val="-3"/>
        </w:rPr>
        <w:t xml:space="preserve"> </w:t>
      </w:r>
      <w:r>
        <w:t>рецензия</w:t>
      </w:r>
      <w:r>
        <w:rPr>
          <w:spacing w:val="-3"/>
        </w:rPr>
        <w:t xml:space="preserve"> </w:t>
      </w:r>
      <w:r>
        <w:t>по</w:t>
      </w:r>
      <w:r>
        <w:rPr>
          <w:spacing w:val="-3"/>
        </w:rPr>
        <w:t xml:space="preserve"> </w:t>
      </w:r>
      <w:r>
        <w:t>результатам</w:t>
      </w:r>
      <w:r>
        <w:rPr>
          <w:spacing w:val="-4"/>
        </w:rPr>
        <w:t xml:space="preserve"> </w:t>
      </w:r>
      <w:r>
        <w:rPr>
          <w:spacing w:val="-2"/>
        </w:rPr>
        <w:t>просмотра.</w:t>
      </w:r>
    </w:p>
    <w:p w14:paraId="217FC8FF" w14:textId="77777777" w:rsidR="004C4874" w:rsidRDefault="00F01225">
      <w:pPr>
        <w:pStyle w:val="a4"/>
        <w:numPr>
          <w:ilvl w:val="3"/>
          <w:numId w:val="38"/>
        </w:numPr>
        <w:tabs>
          <w:tab w:val="left" w:pos="1748"/>
        </w:tabs>
        <w:ind w:left="1748" w:hanging="899"/>
        <w:jc w:val="both"/>
        <w:rPr>
          <w:sz w:val="24"/>
        </w:rPr>
      </w:pPr>
      <w:r>
        <w:rPr>
          <w:sz w:val="24"/>
        </w:rPr>
        <w:t>На</w:t>
      </w:r>
      <w:r>
        <w:rPr>
          <w:spacing w:val="-4"/>
          <w:sz w:val="24"/>
        </w:rPr>
        <w:t xml:space="preserve"> </w:t>
      </w:r>
      <w:r>
        <w:rPr>
          <w:sz w:val="24"/>
        </w:rPr>
        <w:t xml:space="preserve">рубежах </w:t>
      </w:r>
      <w:r>
        <w:rPr>
          <w:spacing w:val="-2"/>
          <w:sz w:val="24"/>
        </w:rPr>
        <w:t>культур.</w:t>
      </w:r>
    </w:p>
    <w:p w14:paraId="3E4EB09C" w14:textId="77777777" w:rsidR="004C4874" w:rsidRDefault="00F01225">
      <w:pPr>
        <w:pStyle w:val="a3"/>
        <w:ind w:right="288"/>
      </w:pPr>
      <w:r>
        <w:t>Содержание: взаимное влияние фольклорных традиций друг на друга. Этнографические экспедиции и фестивали. Современная жизнь фольклора.</w:t>
      </w:r>
    </w:p>
    <w:p w14:paraId="6BDA1F92"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29FA0825" w14:textId="77777777" w:rsidR="004C4874" w:rsidRDefault="00F01225">
      <w:pPr>
        <w:pStyle w:val="a3"/>
        <w:ind w:right="279"/>
      </w:pPr>
      <w:r>
        <w:t>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14:paraId="781740B0" w14:textId="77777777" w:rsidR="004C4874" w:rsidRDefault="004C4874">
      <w:pPr>
        <w:pStyle w:val="a3"/>
        <w:sectPr w:rsidR="004C4874">
          <w:pgSz w:w="11910" w:h="16850"/>
          <w:pgMar w:top="1020" w:right="283" w:bottom="280" w:left="992" w:header="569" w:footer="0" w:gutter="0"/>
          <w:cols w:space="720"/>
        </w:sectPr>
      </w:pPr>
    </w:p>
    <w:p w14:paraId="2F19AA8E" w14:textId="77777777" w:rsidR="004C4874" w:rsidRDefault="00F01225">
      <w:pPr>
        <w:pStyle w:val="a3"/>
        <w:spacing w:before="88"/>
        <w:ind w:right="280"/>
      </w:pPr>
      <w:r>
        <w:t>изучение творчества и вклада в развитие культуры современных этно-исполнителей, исследователей традиционного фольклора;</w:t>
      </w:r>
    </w:p>
    <w:p w14:paraId="06B0E4ED" w14:textId="77777777" w:rsidR="004C4874" w:rsidRDefault="00F01225">
      <w:pPr>
        <w:pStyle w:val="a3"/>
        <w:ind w:right="281"/>
      </w:pPr>
      <w:r>
        <w:t>вариативно: участие в этнографической экспедиции; посещение (участие) в фестивале традиционной культуры.</w:t>
      </w:r>
    </w:p>
    <w:p w14:paraId="4B4B1BAF" w14:textId="77777777" w:rsidR="004C4874" w:rsidRDefault="00F01225">
      <w:pPr>
        <w:pStyle w:val="a4"/>
        <w:numPr>
          <w:ilvl w:val="2"/>
          <w:numId w:val="38"/>
        </w:numPr>
        <w:tabs>
          <w:tab w:val="left" w:pos="1568"/>
        </w:tabs>
        <w:ind w:left="849" w:right="282" w:firstLine="0"/>
        <w:jc w:val="both"/>
        <w:rPr>
          <w:sz w:val="24"/>
        </w:rPr>
      </w:pPr>
      <w:r>
        <w:rPr>
          <w:sz w:val="24"/>
        </w:rPr>
        <w:t>Модуль</w:t>
      </w:r>
      <w:r>
        <w:rPr>
          <w:spacing w:val="-5"/>
          <w:sz w:val="24"/>
        </w:rPr>
        <w:t xml:space="preserve"> </w:t>
      </w:r>
      <w:r>
        <w:rPr>
          <w:sz w:val="24"/>
        </w:rPr>
        <w:t>№</w:t>
      </w:r>
      <w:r>
        <w:rPr>
          <w:spacing w:val="-6"/>
          <w:sz w:val="24"/>
        </w:rPr>
        <w:t xml:space="preserve"> </w:t>
      </w:r>
      <w:r>
        <w:rPr>
          <w:sz w:val="24"/>
        </w:rPr>
        <w:t>3</w:t>
      </w:r>
      <w:r>
        <w:rPr>
          <w:spacing w:val="-1"/>
          <w:sz w:val="24"/>
        </w:rPr>
        <w:t xml:space="preserve"> </w:t>
      </w:r>
      <w:r>
        <w:rPr>
          <w:sz w:val="24"/>
        </w:rPr>
        <w:t>«Русская</w:t>
      </w:r>
      <w:r>
        <w:rPr>
          <w:spacing w:val="-5"/>
          <w:sz w:val="24"/>
        </w:rPr>
        <w:t xml:space="preserve"> </w:t>
      </w:r>
      <w:r>
        <w:rPr>
          <w:sz w:val="24"/>
        </w:rPr>
        <w:t>классическая</w:t>
      </w:r>
      <w:r>
        <w:rPr>
          <w:spacing w:val="-5"/>
          <w:sz w:val="24"/>
        </w:rPr>
        <w:t xml:space="preserve"> </w:t>
      </w:r>
      <w:r>
        <w:rPr>
          <w:sz w:val="24"/>
        </w:rPr>
        <w:t>музыка»</w:t>
      </w:r>
      <w:r>
        <w:rPr>
          <w:spacing w:val="-12"/>
          <w:sz w:val="24"/>
        </w:rPr>
        <w:t xml:space="preserve"> </w:t>
      </w:r>
      <w:r>
        <w:rPr>
          <w:sz w:val="24"/>
        </w:rPr>
        <w:t>(изучение</w:t>
      </w:r>
      <w:r>
        <w:rPr>
          <w:spacing w:val="-6"/>
          <w:sz w:val="24"/>
        </w:rPr>
        <w:t xml:space="preserve"> </w:t>
      </w:r>
      <w:r>
        <w:rPr>
          <w:sz w:val="24"/>
        </w:rPr>
        <w:t>тематических</w:t>
      </w:r>
      <w:r>
        <w:rPr>
          <w:spacing w:val="-3"/>
          <w:sz w:val="24"/>
        </w:rPr>
        <w:t xml:space="preserve"> </w:t>
      </w:r>
      <w:r>
        <w:rPr>
          <w:sz w:val="24"/>
        </w:rPr>
        <w:t>блоков</w:t>
      </w:r>
      <w:r>
        <w:rPr>
          <w:spacing w:val="-6"/>
          <w:sz w:val="24"/>
        </w:rPr>
        <w:t xml:space="preserve"> </w:t>
      </w:r>
      <w:r>
        <w:rPr>
          <w:sz w:val="24"/>
        </w:rPr>
        <w:t>данного модуля целесообразно соотносить с изучением модулей «Музыка моего края»</w:t>
      </w:r>
      <w:r>
        <w:rPr>
          <w:spacing w:val="-1"/>
          <w:sz w:val="24"/>
        </w:rPr>
        <w:t xml:space="preserve"> </w:t>
      </w:r>
      <w:r>
        <w:rPr>
          <w:sz w:val="24"/>
        </w:rPr>
        <w:t>и «Народное музыкальное творчество России», переходя от русского фольклора к творчеству русских композиторов,</w:t>
      </w:r>
      <w:r>
        <w:rPr>
          <w:spacing w:val="-12"/>
          <w:sz w:val="24"/>
        </w:rPr>
        <w:t xml:space="preserve"> </w:t>
      </w:r>
      <w:r>
        <w:rPr>
          <w:sz w:val="24"/>
        </w:rPr>
        <w:t>прослеживая</w:t>
      </w:r>
      <w:r>
        <w:rPr>
          <w:spacing w:val="-13"/>
          <w:sz w:val="24"/>
        </w:rPr>
        <w:t xml:space="preserve"> </w:t>
      </w:r>
      <w:r>
        <w:rPr>
          <w:sz w:val="24"/>
        </w:rPr>
        <w:t>продолжение</w:t>
      </w:r>
      <w:r>
        <w:rPr>
          <w:spacing w:val="-15"/>
          <w:sz w:val="24"/>
        </w:rPr>
        <w:t xml:space="preserve"> </w:t>
      </w:r>
      <w:r>
        <w:rPr>
          <w:sz w:val="24"/>
        </w:rPr>
        <w:t>и</w:t>
      </w:r>
      <w:r>
        <w:rPr>
          <w:spacing w:val="-12"/>
          <w:sz w:val="24"/>
        </w:rPr>
        <w:t xml:space="preserve"> </w:t>
      </w:r>
      <w:r>
        <w:rPr>
          <w:sz w:val="24"/>
        </w:rPr>
        <w:t>развитие</w:t>
      </w:r>
      <w:r>
        <w:rPr>
          <w:spacing w:val="-14"/>
          <w:sz w:val="24"/>
        </w:rPr>
        <w:t xml:space="preserve"> </w:t>
      </w:r>
      <w:r>
        <w:rPr>
          <w:sz w:val="24"/>
        </w:rPr>
        <w:t>круга</w:t>
      </w:r>
      <w:r>
        <w:rPr>
          <w:spacing w:val="-14"/>
          <w:sz w:val="24"/>
        </w:rPr>
        <w:t xml:space="preserve"> </w:t>
      </w:r>
      <w:r>
        <w:rPr>
          <w:sz w:val="24"/>
        </w:rPr>
        <w:t>национальных</w:t>
      </w:r>
      <w:r>
        <w:rPr>
          <w:spacing w:val="-11"/>
          <w:sz w:val="24"/>
        </w:rPr>
        <w:t xml:space="preserve"> </w:t>
      </w:r>
      <w:r>
        <w:rPr>
          <w:sz w:val="24"/>
        </w:rPr>
        <w:t>сюжетов,</w:t>
      </w:r>
      <w:r>
        <w:rPr>
          <w:spacing w:val="-12"/>
          <w:sz w:val="24"/>
        </w:rPr>
        <w:t xml:space="preserve"> </w:t>
      </w:r>
      <w:r>
        <w:rPr>
          <w:sz w:val="24"/>
        </w:rPr>
        <w:t xml:space="preserve">образов, </w:t>
      </w:r>
      <w:r>
        <w:rPr>
          <w:spacing w:val="-2"/>
          <w:sz w:val="24"/>
        </w:rPr>
        <w:t>интонаций).</w:t>
      </w:r>
    </w:p>
    <w:p w14:paraId="1B71DC46" w14:textId="77777777" w:rsidR="004C4874" w:rsidRDefault="00F01225">
      <w:pPr>
        <w:pStyle w:val="a4"/>
        <w:numPr>
          <w:ilvl w:val="3"/>
          <w:numId w:val="38"/>
        </w:numPr>
        <w:tabs>
          <w:tab w:val="left" w:pos="1748"/>
        </w:tabs>
        <w:ind w:left="1748" w:hanging="899"/>
        <w:jc w:val="both"/>
        <w:rPr>
          <w:sz w:val="24"/>
        </w:rPr>
      </w:pPr>
      <w:r>
        <w:rPr>
          <w:sz w:val="24"/>
        </w:rPr>
        <w:t>Образы</w:t>
      </w:r>
      <w:r>
        <w:rPr>
          <w:spacing w:val="-3"/>
          <w:sz w:val="24"/>
        </w:rPr>
        <w:t xml:space="preserve"> </w:t>
      </w:r>
      <w:r>
        <w:rPr>
          <w:sz w:val="24"/>
        </w:rPr>
        <w:t>родной</w:t>
      </w:r>
      <w:r>
        <w:rPr>
          <w:spacing w:val="-3"/>
          <w:sz w:val="24"/>
        </w:rPr>
        <w:t xml:space="preserve"> </w:t>
      </w:r>
      <w:r>
        <w:rPr>
          <w:spacing w:val="-2"/>
          <w:sz w:val="24"/>
        </w:rPr>
        <w:t>земли.</w:t>
      </w:r>
    </w:p>
    <w:p w14:paraId="7A1C18C8" w14:textId="77777777" w:rsidR="004C4874" w:rsidRDefault="00F01225">
      <w:pPr>
        <w:pStyle w:val="a3"/>
        <w:ind w:right="285"/>
      </w:pPr>
      <w:r>
        <w:t>Содержание: вокальная музыка на стихи русских поэтов, программные инструментальные произведения,</w:t>
      </w:r>
      <w:r>
        <w:rPr>
          <w:spacing w:val="-5"/>
        </w:rPr>
        <w:t xml:space="preserve"> </w:t>
      </w:r>
      <w:r>
        <w:t>посвященные</w:t>
      </w:r>
      <w:r>
        <w:rPr>
          <w:spacing w:val="-7"/>
        </w:rPr>
        <w:t xml:space="preserve"> </w:t>
      </w:r>
      <w:r>
        <w:t>картинам</w:t>
      </w:r>
      <w:r>
        <w:rPr>
          <w:spacing w:val="-6"/>
        </w:rPr>
        <w:t xml:space="preserve"> </w:t>
      </w:r>
      <w:r>
        <w:t>русской</w:t>
      </w:r>
      <w:r>
        <w:rPr>
          <w:spacing w:val="-5"/>
        </w:rPr>
        <w:t xml:space="preserve"> </w:t>
      </w:r>
      <w:r>
        <w:t>природы,</w:t>
      </w:r>
      <w:r>
        <w:rPr>
          <w:spacing w:val="-8"/>
        </w:rPr>
        <w:t xml:space="preserve"> </w:t>
      </w:r>
      <w:r>
        <w:t>народного</w:t>
      </w:r>
      <w:r>
        <w:rPr>
          <w:spacing w:val="-5"/>
        </w:rPr>
        <w:t xml:space="preserve"> </w:t>
      </w:r>
      <w:r>
        <w:t>быта,</w:t>
      </w:r>
      <w:r>
        <w:rPr>
          <w:spacing w:val="-5"/>
        </w:rPr>
        <w:t xml:space="preserve"> </w:t>
      </w:r>
      <w:r>
        <w:t>сказкам,</w:t>
      </w:r>
      <w:r>
        <w:rPr>
          <w:spacing w:val="-5"/>
        </w:rPr>
        <w:t xml:space="preserve"> </w:t>
      </w:r>
      <w:r>
        <w:t xml:space="preserve">легендам (на примере творчества М.И. Глинки, С.В. Рахманинова, В.А. Гаврилина и других </w:t>
      </w:r>
      <w:r>
        <w:rPr>
          <w:spacing w:val="-2"/>
        </w:rPr>
        <w:t>композиторов).</w:t>
      </w:r>
    </w:p>
    <w:p w14:paraId="22EFA911" w14:textId="77777777" w:rsidR="004C4874" w:rsidRDefault="00F01225">
      <w:pPr>
        <w:pStyle w:val="a3"/>
        <w:spacing w:before="1"/>
      </w:pPr>
      <w:r>
        <w:t>Виды</w:t>
      </w:r>
      <w:r>
        <w:rPr>
          <w:spacing w:val="-5"/>
        </w:rPr>
        <w:t xml:space="preserve"> </w:t>
      </w:r>
      <w:r>
        <w:t>деятельности</w:t>
      </w:r>
      <w:r>
        <w:rPr>
          <w:spacing w:val="-3"/>
        </w:rPr>
        <w:t xml:space="preserve"> </w:t>
      </w:r>
      <w:r>
        <w:rPr>
          <w:spacing w:val="-2"/>
        </w:rPr>
        <w:t>обучающихся:</w:t>
      </w:r>
    </w:p>
    <w:p w14:paraId="5F35C71E" w14:textId="77777777" w:rsidR="004C4874" w:rsidRDefault="00F01225">
      <w:pPr>
        <w:pStyle w:val="a3"/>
        <w:ind w:right="290"/>
      </w:pPr>
      <w:r>
        <w:t>повторение, обобщение опыта слушания, проживания, анализа музыки русских композиторов, полученного на уровне начального общего образования;</w:t>
      </w:r>
    </w:p>
    <w:p w14:paraId="2D24B0DA" w14:textId="77777777" w:rsidR="004C4874" w:rsidRDefault="00F01225">
      <w:pPr>
        <w:pStyle w:val="a3"/>
        <w:ind w:right="290"/>
      </w:pPr>
      <w:r>
        <w:t>выявление мелодичности, широты дыхания, интонационной близости русскому</w:t>
      </w:r>
      <w:r>
        <w:rPr>
          <w:spacing w:val="-2"/>
        </w:rPr>
        <w:t xml:space="preserve"> </w:t>
      </w:r>
      <w:r>
        <w:t xml:space="preserve">фольклору; разучивание, исполнение не менее одного вокального произведения, сочиненного русским </w:t>
      </w:r>
      <w:r>
        <w:rPr>
          <w:spacing w:val="-2"/>
        </w:rPr>
        <w:t>композитором-классиком;</w:t>
      </w:r>
    </w:p>
    <w:p w14:paraId="73A164B2" w14:textId="77777777" w:rsidR="004C4874" w:rsidRDefault="00F01225">
      <w:pPr>
        <w:pStyle w:val="a3"/>
      </w:pPr>
      <w:r>
        <w:t>музыкальная</w:t>
      </w:r>
      <w:r>
        <w:rPr>
          <w:spacing w:val="-7"/>
        </w:rPr>
        <w:t xml:space="preserve"> </w:t>
      </w:r>
      <w:r>
        <w:t>викторина</w:t>
      </w:r>
      <w:r>
        <w:rPr>
          <w:spacing w:val="-5"/>
        </w:rPr>
        <w:t xml:space="preserve"> </w:t>
      </w:r>
      <w:r>
        <w:t>на</w:t>
      </w:r>
      <w:r>
        <w:rPr>
          <w:spacing w:val="-5"/>
        </w:rPr>
        <w:t xml:space="preserve"> </w:t>
      </w:r>
      <w:r>
        <w:t>знание</w:t>
      </w:r>
      <w:r>
        <w:rPr>
          <w:spacing w:val="-5"/>
        </w:rPr>
        <w:t xml:space="preserve"> </w:t>
      </w:r>
      <w:r>
        <w:t>музыки,</w:t>
      </w:r>
      <w:r>
        <w:rPr>
          <w:spacing w:val="-5"/>
        </w:rPr>
        <w:t xml:space="preserve"> </w:t>
      </w:r>
      <w:r>
        <w:t>названий</w:t>
      </w:r>
      <w:r>
        <w:rPr>
          <w:spacing w:val="-4"/>
        </w:rPr>
        <w:t xml:space="preserve"> </w:t>
      </w:r>
      <w:r>
        <w:t>авторов</w:t>
      </w:r>
      <w:r>
        <w:rPr>
          <w:spacing w:val="-6"/>
        </w:rPr>
        <w:t xml:space="preserve"> </w:t>
      </w:r>
      <w:r>
        <w:t>изученных</w:t>
      </w:r>
      <w:r>
        <w:rPr>
          <w:spacing w:val="-3"/>
        </w:rPr>
        <w:t xml:space="preserve"> </w:t>
      </w:r>
      <w:r>
        <w:rPr>
          <w:spacing w:val="-2"/>
        </w:rPr>
        <w:t>произведений;</w:t>
      </w:r>
    </w:p>
    <w:p w14:paraId="11A10823" w14:textId="77777777" w:rsidR="004C4874" w:rsidRDefault="00F01225">
      <w:pPr>
        <w:pStyle w:val="a3"/>
        <w:ind w:right="286"/>
      </w:pPr>
      <w:r>
        <w:t xml:space="preserve">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w:t>
      </w:r>
      <w:r>
        <w:rPr>
          <w:spacing w:val="-2"/>
        </w:rPr>
        <w:t>композиторов.</w:t>
      </w:r>
    </w:p>
    <w:p w14:paraId="69C1E9C6" w14:textId="77777777" w:rsidR="004C4874" w:rsidRDefault="00F01225">
      <w:pPr>
        <w:pStyle w:val="a4"/>
        <w:numPr>
          <w:ilvl w:val="3"/>
          <w:numId w:val="38"/>
        </w:numPr>
        <w:tabs>
          <w:tab w:val="left" w:pos="1748"/>
        </w:tabs>
        <w:spacing w:before="1"/>
        <w:ind w:left="1748" w:hanging="899"/>
        <w:jc w:val="both"/>
        <w:rPr>
          <w:sz w:val="24"/>
        </w:rPr>
      </w:pPr>
      <w:r>
        <w:rPr>
          <w:sz w:val="24"/>
        </w:rPr>
        <w:t>Золотой</w:t>
      </w:r>
      <w:r>
        <w:rPr>
          <w:spacing w:val="-3"/>
          <w:sz w:val="24"/>
        </w:rPr>
        <w:t xml:space="preserve"> </w:t>
      </w:r>
      <w:r>
        <w:rPr>
          <w:sz w:val="24"/>
        </w:rPr>
        <w:t>век</w:t>
      </w:r>
      <w:r>
        <w:rPr>
          <w:spacing w:val="-3"/>
          <w:sz w:val="24"/>
        </w:rPr>
        <w:t xml:space="preserve"> </w:t>
      </w:r>
      <w:r>
        <w:rPr>
          <w:sz w:val="24"/>
        </w:rPr>
        <w:t>русской</w:t>
      </w:r>
      <w:r>
        <w:rPr>
          <w:spacing w:val="-3"/>
          <w:sz w:val="24"/>
        </w:rPr>
        <w:t xml:space="preserve"> </w:t>
      </w:r>
      <w:r>
        <w:rPr>
          <w:spacing w:val="-2"/>
          <w:sz w:val="24"/>
        </w:rPr>
        <w:t>культуры.</w:t>
      </w:r>
    </w:p>
    <w:p w14:paraId="4F324092" w14:textId="77777777" w:rsidR="004C4874" w:rsidRDefault="00F01225">
      <w:pPr>
        <w:pStyle w:val="a3"/>
        <w:ind w:right="278"/>
      </w:pPr>
      <w:r>
        <w:t>Содержание: светская музыка российского дворянства XIX века: музыкальные салоны, домашнее</w:t>
      </w:r>
      <w:r>
        <w:rPr>
          <w:spacing w:val="-15"/>
        </w:rPr>
        <w:t xml:space="preserve"> </w:t>
      </w:r>
      <w:r>
        <w:t>музицирование,</w:t>
      </w:r>
      <w:r>
        <w:rPr>
          <w:spacing w:val="-15"/>
        </w:rPr>
        <w:t xml:space="preserve"> </w:t>
      </w:r>
      <w:r>
        <w:t>балы,</w:t>
      </w:r>
      <w:r>
        <w:rPr>
          <w:spacing w:val="-15"/>
        </w:rPr>
        <w:t xml:space="preserve"> </w:t>
      </w:r>
      <w:r>
        <w:t>театры.</w:t>
      </w:r>
      <w:r>
        <w:rPr>
          <w:spacing w:val="-15"/>
        </w:rPr>
        <w:t xml:space="preserve"> </w:t>
      </w:r>
      <w:r>
        <w:t>Особенности</w:t>
      </w:r>
      <w:r>
        <w:rPr>
          <w:spacing w:val="-15"/>
        </w:rPr>
        <w:t xml:space="preserve"> </w:t>
      </w:r>
      <w:r>
        <w:t>отечественной</w:t>
      </w:r>
      <w:r>
        <w:rPr>
          <w:spacing w:val="-15"/>
        </w:rPr>
        <w:t xml:space="preserve"> </w:t>
      </w:r>
      <w:r>
        <w:t>музыкальной</w:t>
      </w:r>
      <w:r>
        <w:rPr>
          <w:spacing w:val="-15"/>
        </w:rPr>
        <w:t xml:space="preserve"> </w:t>
      </w:r>
      <w:r>
        <w:t>культуры XIX в. (на примере творчества М.И. Глинки, П.И. Чайковского, Н.А. Римского-Корсакова и других композиторов).</w:t>
      </w:r>
    </w:p>
    <w:p w14:paraId="55E4139A"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29D0F0BC" w14:textId="77777777" w:rsidR="004C4874" w:rsidRDefault="00F01225">
      <w:pPr>
        <w:pStyle w:val="a3"/>
        <w:ind w:right="292"/>
      </w:pPr>
      <w:r>
        <w:t>знакомство с шедеврами русской музыки XIX века, анализ художественного содержания, выразительных средств;</w:t>
      </w:r>
    </w:p>
    <w:p w14:paraId="4FB02474" w14:textId="77777777" w:rsidR="004C4874" w:rsidRDefault="00F01225">
      <w:pPr>
        <w:pStyle w:val="a3"/>
        <w:ind w:right="291"/>
      </w:pPr>
      <w:r>
        <w:t>разучивание,</w:t>
      </w:r>
      <w:r>
        <w:rPr>
          <w:spacing w:val="-3"/>
        </w:rPr>
        <w:t xml:space="preserve"> </w:t>
      </w:r>
      <w:r>
        <w:t>исполнение</w:t>
      </w:r>
      <w:r>
        <w:rPr>
          <w:spacing w:val="-3"/>
        </w:rPr>
        <w:t xml:space="preserve"> </w:t>
      </w:r>
      <w:r>
        <w:t>не</w:t>
      </w:r>
      <w:r>
        <w:rPr>
          <w:spacing w:val="-3"/>
        </w:rPr>
        <w:t xml:space="preserve"> </w:t>
      </w:r>
      <w:r>
        <w:t>менее</w:t>
      </w:r>
      <w:r>
        <w:rPr>
          <w:spacing w:val="-2"/>
        </w:rPr>
        <w:t xml:space="preserve"> </w:t>
      </w:r>
      <w:r>
        <w:t>одного</w:t>
      </w:r>
      <w:r>
        <w:rPr>
          <w:spacing w:val="-3"/>
        </w:rPr>
        <w:t xml:space="preserve"> </w:t>
      </w:r>
      <w:r>
        <w:t>вокального</w:t>
      </w:r>
      <w:r>
        <w:rPr>
          <w:spacing w:val="-3"/>
        </w:rPr>
        <w:t xml:space="preserve"> </w:t>
      </w:r>
      <w:r>
        <w:t>произведения</w:t>
      </w:r>
      <w:r>
        <w:rPr>
          <w:spacing w:val="-3"/>
        </w:rPr>
        <w:t xml:space="preserve"> </w:t>
      </w:r>
      <w:r>
        <w:t>лирического</w:t>
      </w:r>
      <w:r>
        <w:rPr>
          <w:spacing w:val="-3"/>
        </w:rPr>
        <w:t xml:space="preserve"> </w:t>
      </w:r>
      <w:r>
        <w:t>характера, сочиненного русским композитором-классиком;</w:t>
      </w:r>
    </w:p>
    <w:p w14:paraId="33734CE9" w14:textId="77777777" w:rsidR="004C4874" w:rsidRDefault="00F01225">
      <w:pPr>
        <w:pStyle w:val="a3"/>
      </w:pPr>
      <w:r>
        <w:t>музыкальная</w:t>
      </w:r>
      <w:r>
        <w:rPr>
          <w:spacing w:val="-6"/>
        </w:rPr>
        <w:t xml:space="preserve"> </w:t>
      </w:r>
      <w:r>
        <w:t>викторина</w:t>
      </w:r>
      <w:r>
        <w:rPr>
          <w:spacing w:val="-4"/>
        </w:rPr>
        <w:t xml:space="preserve"> </w:t>
      </w:r>
      <w:r>
        <w:t>на</w:t>
      </w:r>
      <w:r>
        <w:rPr>
          <w:spacing w:val="-5"/>
        </w:rPr>
        <w:t xml:space="preserve"> </w:t>
      </w:r>
      <w:r>
        <w:t>знание</w:t>
      </w:r>
      <w:r>
        <w:rPr>
          <w:spacing w:val="-5"/>
        </w:rPr>
        <w:t xml:space="preserve"> </w:t>
      </w:r>
      <w:r>
        <w:t>музыки,</w:t>
      </w:r>
      <w:r>
        <w:rPr>
          <w:spacing w:val="-3"/>
        </w:rPr>
        <w:t xml:space="preserve"> </w:t>
      </w:r>
      <w:r>
        <w:t>названий</w:t>
      </w:r>
      <w:r>
        <w:rPr>
          <w:spacing w:val="-6"/>
        </w:rPr>
        <w:t xml:space="preserve"> </w:t>
      </w:r>
      <w:r>
        <w:t>и</w:t>
      </w:r>
      <w:r>
        <w:rPr>
          <w:spacing w:val="-4"/>
        </w:rPr>
        <w:t xml:space="preserve"> </w:t>
      </w:r>
      <w:r>
        <w:t>авторов</w:t>
      </w:r>
      <w:r>
        <w:rPr>
          <w:spacing w:val="-5"/>
        </w:rPr>
        <w:t xml:space="preserve"> </w:t>
      </w:r>
      <w:r>
        <w:t>изученных</w:t>
      </w:r>
      <w:r>
        <w:rPr>
          <w:spacing w:val="-2"/>
        </w:rPr>
        <w:t xml:space="preserve"> произведений;</w:t>
      </w:r>
    </w:p>
    <w:p w14:paraId="695A4728" w14:textId="77777777" w:rsidR="004C4874" w:rsidRDefault="00F01225">
      <w:pPr>
        <w:pStyle w:val="a3"/>
        <w:spacing w:before="1"/>
        <w:ind w:right="287"/>
      </w:pPr>
      <w:r>
        <w:t>вариативно: просмотр художественных фильмов, телепередач, посвященных русской культуре XIX века;</w:t>
      </w:r>
    </w:p>
    <w:p w14:paraId="4768B26E" w14:textId="77777777" w:rsidR="004C4874" w:rsidRDefault="00F01225">
      <w:pPr>
        <w:pStyle w:val="a3"/>
        <w:ind w:right="280"/>
      </w:pPr>
      <w:r>
        <w:t>создание любительского фильма, радиопередачи, театрализованной музыкально- литературной композиции на основе музыки и литературы XIX века;</w:t>
      </w:r>
    </w:p>
    <w:p w14:paraId="16920B31" w14:textId="77777777" w:rsidR="004C4874" w:rsidRDefault="00F01225">
      <w:pPr>
        <w:pStyle w:val="a3"/>
      </w:pPr>
      <w:r>
        <w:t>реконструкция</w:t>
      </w:r>
      <w:r>
        <w:rPr>
          <w:spacing w:val="-5"/>
        </w:rPr>
        <w:t xml:space="preserve"> </w:t>
      </w:r>
      <w:r>
        <w:t>костюмированного</w:t>
      </w:r>
      <w:r>
        <w:rPr>
          <w:spacing w:val="-5"/>
        </w:rPr>
        <w:t xml:space="preserve"> </w:t>
      </w:r>
      <w:r>
        <w:t>бала,</w:t>
      </w:r>
      <w:r>
        <w:rPr>
          <w:spacing w:val="-5"/>
        </w:rPr>
        <w:t xml:space="preserve"> </w:t>
      </w:r>
      <w:r>
        <w:t>музыкального</w:t>
      </w:r>
      <w:r>
        <w:rPr>
          <w:spacing w:val="-5"/>
        </w:rPr>
        <w:t xml:space="preserve"> </w:t>
      </w:r>
      <w:r>
        <w:rPr>
          <w:spacing w:val="-2"/>
        </w:rPr>
        <w:t>салона.</w:t>
      </w:r>
    </w:p>
    <w:p w14:paraId="7BC4197C" w14:textId="77777777" w:rsidR="004C4874" w:rsidRDefault="00F01225">
      <w:pPr>
        <w:pStyle w:val="a4"/>
        <w:numPr>
          <w:ilvl w:val="3"/>
          <w:numId w:val="38"/>
        </w:numPr>
        <w:tabs>
          <w:tab w:val="left" w:pos="1748"/>
        </w:tabs>
        <w:ind w:left="1748" w:hanging="899"/>
        <w:jc w:val="both"/>
        <w:rPr>
          <w:sz w:val="24"/>
        </w:rPr>
      </w:pPr>
      <w:r>
        <w:rPr>
          <w:sz w:val="24"/>
        </w:rPr>
        <w:t>История</w:t>
      </w:r>
      <w:r>
        <w:rPr>
          <w:spacing w:val="-3"/>
          <w:sz w:val="24"/>
        </w:rPr>
        <w:t xml:space="preserve"> </w:t>
      </w:r>
      <w:r>
        <w:rPr>
          <w:sz w:val="24"/>
        </w:rPr>
        <w:t>страны</w:t>
      </w:r>
      <w:r>
        <w:rPr>
          <w:spacing w:val="-2"/>
          <w:sz w:val="24"/>
        </w:rPr>
        <w:t xml:space="preserve"> </w:t>
      </w:r>
      <w:r>
        <w:rPr>
          <w:sz w:val="24"/>
        </w:rPr>
        <w:t>и</w:t>
      </w:r>
      <w:r>
        <w:rPr>
          <w:spacing w:val="-2"/>
          <w:sz w:val="24"/>
        </w:rPr>
        <w:t xml:space="preserve"> </w:t>
      </w:r>
      <w:r>
        <w:rPr>
          <w:sz w:val="24"/>
        </w:rPr>
        <w:t>народа</w:t>
      </w:r>
      <w:r>
        <w:rPr>
          <w:spacing w:val="-3"/>
          <w:sz w:val="24"/>
        </w:rPr>
        <w:t xml:space="preserve"> </w:t>
      </w:r>
      <w:r>
        <w:rPr>
          <w:sz w:val="24"/>
        </w:rPr>
        <w:t>в</w:t>
      </w:r>
      <w:r>
        <w:rPr>
          <w:spacing w:val="-2"/>
          <w:sz w:val="24"/>
        </w:rPr>
        <w:t xml:space="preserve"> </w:t>
      </w:r>
      <w:r>
        <w:rPr>
          <w:sz w:val="24"/>
        </w:rPr>
        <w:t>музыке</w:t>
      </w:r>
      <w:r>
        <w:rPr>
          <w:spacing w:val="-3"/>
          <w:sz w:val="24"/>
        </w:rPr>
        <w:t xml:space="preserve"> </w:t>
      </w:r>
      <w:r>
        <w:rPr>
          <w:sz w:val="24"/>
        </w:rPr>
        <w:t>русских</w:t>
      </w:r>
      <w:r>
        <w:rPr>
          <w:spacing w:val="-2"/>
          <w:sz w:val="24"/>
        </w:rPr>
        <w:t xml:space="preserve"> композиторов.</w:t>
      </w:r>
    </w:p>
    <w:p w14:paraId="2D129D37" w14:textId="77777777" w:rsidR="004C4874" w:rsidRDefault="00F01225">
      <w:pPr>
        <w:pStyle w:val="a3"/>
        <w:ind w:right="283"/>
      </w:pPr>
      <w:r>
        <w:t>Содержание: образы народных героев, тема служения Отечеству в крупных театральных и симфонических</w:t>
      </w:r>
      <w:r>
        <w:rPr>
          <w:spacing w:val="-9"/>
        </w:rPr>
        <w:t xml:space="preserve"> </w:t>
      </w:r>
      <w:r>
        <w:t>произведениях</w:t>
      </w:r>
      <w:r>
        <w:rPr>
          <w:spacing w:val="-9"/>
        </w:rPr>
        <w:t xml:space="preserve"> </w:t>
      </w:r>
      <w:r>
        <w:t>русских</w:t>
      </w:r>
      <w:r>
        <w:rPr>
          <w:spacing w:val="-9"/>
        </w:rPr>
        <w:t xml:space="preserve"> </w:t>
      </w:r>
      <w:r>
        <w:t>композиторов</w:t>
      </w:r>
      <w:r>
        <w:rPr>
          <w:spacing w:val="-11"/>
        </w:rPr>
        <w:t xml:space="preserve"> </w:t>
      </w:r>
      <w:r>
        <w:t>(на</w:t>
      </w:r>
      <w:r>
        <w:rPr>
          <w:spacing w:val="-12"/>
        </w:rPr>
        <w:t xml:space="preserve"> </w:t>
      </w:r>
      <w:r>
        <w:t>примере</w:t>
      </w:r>
      <w:r>
        <w:rPr>
          <w:spacing w:val="-12"/>
        </w:rPr>
        <w:t xml:space="preserve"> </w:t>
      </w:r>
      <w:r>
        <w:t>сочинений</w:t>
      </w:r>
      <w:r>
        <w:rPr>
          <w:spacing w:val="-10"/>
        </w:rPr>
        <w:t xml:space="preserve"> </w:t>
      </w:r>
      <w:r>
        <w:t>композиторов – Н.А. Римского-Корсакова, А.П. Бородина, М.П. Мусоргского, С.С. Прокофьева, Г.В. Свиридова и других композиторов).</w:t>
      </w:r>
    </w:p>
    <w:p w14:paraId="3E260180"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53146005" w14:textId="77777777" w:rsidR="004C4874" w:rsidRDefault="00F01225">
      <w:pPr>
        <w:pStyle w:val="a3"/>
        <w:ind w:right="282"/>
      </w:pPr>
      <w:r>
        <w:t>знакомство с шедеврами русской музыки XIX–XX веков, анализ художественного содержания и способов выражения патриотической идеи, гражданского пафоса;</w:t>
      </w:r>
    </w:p>
    <w:p w14:paraId="4FB47575" w14:textId="77777777" w:rsidR="004C4874" w:rsidRDefault="00F01225">
      <w:pPr>
        <w:pStyle w:val="a3"/>
        <w:ind w:right="281"/>
      </w:pPr>
      <w:r>
        <w:t>разучивание, исполнение не менее одного вокального произведения патриотического содержания, сочиненного русским композитором-классиком;</w:t>
      </w:r>
    </w:p>
    <w:p w14:paraId="590AFAF2" w14:textId="77777777" w:rsidR="004C4874" w:rsidRDefault="00F01225">
      <w:pPr>
        <w:pStyle w:val="a3"/>
      </w:pPr>
      <w:r>
        <w:t>исполнение</w:t>
      </w:r>
      <w:r>
        <w:rPr>
          <w:spacing w:val="-5"/>
        </w:rPr>
        <w:t xml:space="preserve"> </w:t>
      </w:r>
      <w:r>
        <w:t>Гимна</w:t>
      </w:r>
      <w:r>
        <w:rPr>
          <w:spacing w:val="-4"/>
        </w:rPr>
        <w:t xml:space="preserve"> </w:t>
      </w:r>
      <w:r>
        <w:t>Российской</w:t>
      </w:r>
      <w:r>
        <w:rPr>
          <w:spacing w:val="-3"/>
        </w:rPr>
        <w:t xml:space="preserve"> </w:t>
      </w:r>
      <w:r>
        <w:rPr>
          <w:spacing w:val="-2"/>
        </w:rPr>
        <w:t>Федерации;</w:t>
      </w:r>
    </w:p>
    <w:p w14:paraId="1549EFE8" w14:textId="77777777" w:rsidR="004C4874" w:rsidRDefault="00F01225">
      <w:pPr>
        <w:pStyle w:val="a3"/>
      </w:pPr>
      <w:r>
        <w:t>музыкальная</w:t>
      </w:r>
      <w:r>
        <w:rPr>
          <w:spacing w:val="-6"/>
        </w:rPr>
        <w:t xml:space="preserve"> </w:t>
      </w:r>
      <w:r>
        <w:t>викторина</w:t>
      </w:r>
      <w:r>
        <w:rPr>
          <w:spacing w:val="-4"/>
        </w:rPr>
        <w:t xml:space="preserve"> </w:t>
      </w:r>
      <w:r>
        <w:t>на</w:t>
      </w:r>
      <w:r>
        <w:rPr>
          <w:spacing w:val="-5"/>
        </w:rPr>
        <w:t xml:space="preserve"> </w:t>
      </w:r>
      <w:r>
        <w:t>знание</w:t>
      </w:r>
      <w:r>
        <w:rPr>
          <w:spacing w:val="-5"/>
        </w:rPr>
        <w:t xml:space="preserve"> </w:t>
      </w:r>
      <w:r>
        <w:t>музыки,</w:t>
      </w:r>
      <w:r>
        <w:rPr>
          <w:spacing w:val="-3"/>
        </w:rPr>
        <w:t xml:space="preserve"> </w:t>
      </w:r>
      <w:r>
        <w:t>названий</w:t>
      </w:r>
      <w:r>
        <w:rPr>
          <w:spacing w:val="-6"/>
        </w:rPr>
        <w:t xml:space="preserve"> </w:t>
      </w:r>
      <w:r>
        <w:t>и</w:t>
      </w:r>
      <w:r>
        <w:rPr>
          <w:spacing w:val="-4"/>
        </w:rPr>
        <w:t xml:space="preserve"> </w:t>
      </w:r>
      <w:r>
        <w:t>авторов</w:t>
      </w:r>
      <w:r>
        <w:rPr>
          <w:spacing w:val="-5"/>
        </w:rPr>
        <w:t xml:space="preserve"> </w:t>
      </w:r>
      <w:r>
        <w:t>изученных</w:t>
      </w:r>
      <w:r>
        <w:rPr>
          <w:spacing w:val="-2"/>
        </w:rPr>
        <w:t xml:space="preserve"> произведений;</w:t>
      </w:r>
    </w:p>
    <w:p w14:paraId="50855087" w14:textId="77777777" w:rsidR="004C4874" w:rsidRDefault="004C4874">
      <w:pPr>
        <w:pStyle w:val="a3"/>
        <w:sectPr w:rsidR="004C4874">
          <w:pgSz w:w="11910" w:h="16850"/>
          <w:pgMar w:top="1020" w:right="283" w:bottom="280" w:left="992" w:header="569" w:footer="0" w:gutter="0"/>
          <w:cols w:space="720"/>
        </w:sectPr>
      </w:pPr>
    </w:p>
    <w:p w14:paraId="256F1C31" w14:textId="77777777" w:rsidR="004C4874" w:rsidRDefault="00F01225">
      <w:pPr>
        <w:pStyle w:val="a3"/>
        <w:spacing w:before="88"/>
        <w:ind w:right="280"/>
      </w:pPr>
      <w:r>
        <w:t>вариативно: просмотр художественных фильмов, телепередач, посвященных творчеству композиторов – членов русского музыкального общества «Могучая кучка»;</w:t>
      </w:r>
    </w:p>
    <w:p w14:paraId="329952C7" w14:textId="77777777" w:rsidR="004C4874" w:rsidRDefault="00F01225">
      <w:pPr>
        <w:pStyle w:val="a3"/>
        <w:ind w:right="291"/>
      </w:pPr>
      <w: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14:paraId="3F096101" w14:textId="77777777" w:rsidR="004C4874" w:rsidRDefault="00F01225">
      <w:pPr>
        <w:pStyle w:val="a4"/>
        <w:numPr>
          <w:ilvl w:val="3"/>
          <w:numId w:val="38"/>
        </w:numPr>
        <w:tabs>
          <w:tab w:val="left" w:pos="1748"/>
        </w:tabs>
        <w:ind w:left="1748" w:hanging="899"/>
        <w:jc w:val="both"/>
        <w:rPr>
          <w:sz w:val="24"/>
        </w:rPr>
      </w:pPr>
      <w:r>
        <w:rPr>
          <w:sz w:val="24"/>
        </w:rPr>
        <w:t>Русский</w:t>
      </w:r>
      <w:r>
        <w:rPr>
          <w:spacing w:val="-6"/>
          <w:sz w:val="24"/>
        </w:rPr>
        <w:t xml:space="preserve"> </w:t>
      </w:r>
      <w:r>
        <w:rPr>
          <w:spacing w:val="-2"/>
          <w:sz w:val="24"/>
        </w:rPr>
        <w:t>балет.</w:t>
      </w:r>
    </w:p>
    <w:p w14:paraId="65DB2C7E" w14:textId="77777777" w:rsidR="004C4874" w:rsidRDefault="00F01225">
      <w:pPr>
        <w:pStyle w:val="a3"/>
        <w:ind w:right="283"/>
      </w:pPr>
      <w: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14:paraId="2446C267"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499CC115" w14:textId="77777777" w:rsidR="004C4874" w:rsidRDefault="00F01225">
      <w:pPr>
        <w:pStyle w:val="a3"/>
      </w:pPr>
      <w:r>
        <w:t>знакомство</w:t>
      </w:r>
      <w:r>
        <w:rPr>
          <w:spacing w:val="-3"/>
        </w:rPr>
        <w:t xml:space="preserve"> </w:t>
      </w:r>
      <w:r>
        <w:t>с</w:t>
      </w:r>
      <w:r>
        <w:rPr>
          <w:spacing w:val="-4"/>
        </w:rPr>
        <w:t xml:space="preserve"> </w:t>
      </w:r>
      <w:r>
        <w:t>шедеврами</w:t>
      </w:r>
      <w:r>
        <w:rPr>
          <w:spacing w:val="-2"/>
        </w:rPr>
        <w:t xml:space="preserve"> </w:t>
      </w:r>
      <w:r>
        <w:t>русской</w:t>
      </w:r>
      <w:r>
        <w:rPr>
          <w:spacing w:val="-3"/>
        </w:rPr>
        <w:t xml:space="preserve"> </w:t>
      </w:r>
      <w:r>
        <w:t>балетной</w:t>
      </w:r>
      <w:r>
        <w:rPr>
          <w:spacing w:val="-2"/>
        </w:rPr>
        <w:t xml:space="preserve"> музыки;</w:t>
      </w:r>
    </w:p>
    <w:p w14:paraId="1DA83067" w14:textId="77777777" w:rsidR="004C4874" w:rsidRDefault="00F01225">
      <w:pPr>
        <w:pStyle w:val="a3"/>
        <w:ind w:right="287"/>
      </w:pPr>
      <w:r>
        <w:t>поиск информации о постановках балетных спектаклей, гастролях российских балетных трупп за рубежом;</w:t>
      </w:r>
    </w:p>
    <w:p w14:paraId="585596DD" w14:textId="77777777" w:rsidR="004C4874" w:rsidRDefault="00F01225">
      <w:pPr>
        <w:pStyle w:val="a3"/>
        <w:spacing w:before="1"/>
      </w:pPr>
      <w:r>
        <w:t>посещение</w:t>
      </w:r>
      <w:r>
        <w:rPr>
          <w:spacing w:val="-5"/>
        </w:rPr>
        <w:t xml:space="preserve"> </w:t>
      </w:r>
      <w:r>
        <w:t>балетного</w:t>
      </w:r>
      <w:r>
        <w:rPr>
          <w:spacing w:val="-2"/>
        </w:rPr>
        <w:t xml:space="preserve"> </w:t>
      </w:r>
      <w:r>
        <w:t>спектакля</w:t>
      </w:r>
      <w:r>
        <w:rPr>
          <w:spacing w:val="-2"/>
        </w:rPr>
        <w:t xml:space="preserve"> </w:t>
      </w:r>
      <w:r>
        <w:t>(просмотр</w:t>
      </w:r>
      <w:r>
        <w:rPr>
          <w:spacing w:val="-2"/>
        </w:rPr>
        <w:t xml:space="preserve"> </w:t>
      </w:r>
      <w:r>
        <w:t>в</w:t>
      </w:r>
      <w:r>
        <w:rPr>
          <w:spacing w:val="-2"/>
        </w:rPr>
        <w:t xml:space="preserve"> видеозаписи);</w:t>
      </w:r>
    </w:p>
    <w:p w14:paraId="66898602" w14:textId="77777777" w:rsidR="004C4874" w:rsidRDefault="00F01225">
      <w:pPr>
        <w:pStyle w:val="a3"/>
      </w:pPr>
      <w:r>
        <w:t>характеристика</w:t>
      </w:r>
      <w:r>
        <w:rPr>
          <w:spacing w:val="-7"/>
        </w:rPr>
        <w:t xml:space="preserve"> </w:t>
      </w:r>
      <w:r>
        <w:t>отдельных</w:t>
      </w:r>
      <w:r>
        <w:rPr>
          <w:spacing w:val="-3"/>
        </w:rPr>
        <w:t xml:space="preserve"> </w:t>
      </w:r>
      <w:r>
        <w:t>музыкальных</w:t>
      </w:r>
      <w:r>
        <w:rPr>
          <w:spacing w:val="-5"/>
        </w:rPr>
        <w:t xml:space="preserve"> </w:t>
      </w:r>
      <w:r>
        <w:t>номеров</w:t>
      </w:r>
      <w:r>
        <w:rPr>
          <w:spacing w:val="-4"/>
        </w:rPr>
        <w:t xml:space="preserve"> </w:t>
      </w:r>
      <w:r>
        <w:t>и</w:t>
      </w:r>
      <w:r>
        <w:rPr>
          <w:spacing w:val="-5"/>
        </w:rPr>
        <w:t xml:space="preserve"> </w:t>
      </w:r>
      <w:r>
        <w:t>спектакля</w:t>
      </w:r>
      <w:r>
        <w:rPr>
          <w:spacing w:val="-4"/>
        </w:rPr>
        <w:t xml:space="preserve"> </w:t>
      </w:r>
      <w:r>
        <w:t>в</w:t>
      </w:r>
      <w:r>
        <w:rPr>
          <w:spacing w:val="-4"/>
        </w:rPr>
        <w:t xml:space="preserve"> </w:t>
      </w:r>
      <w:r>
        <w:rPr>
          <w:spacing w:val="-2"/>
        </w:rPr>
        <w:t>целом;</w:t>
      </w:r>
    </w:p>
    <w:p w14:paraId="44E6DFE1" w14:textId="77777777" w:rsidR="004C4874" w:rsidRDefault="00F01225">
      <w:pPr>
        <w:pStyle w:val="a3"/>
        <w:ind w:right="289"/>
      </w:pPr>
      <w: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14:paraId="68279CD1" w14:textId="77777777" w:rsidR="004C4874" w:rsidRDefault="00F01225">
      <w:pPr>
        <w:pStyle w:val="a3"/>
        <w:ind w:right="288"/>
      </w:pPr>
      <w:r>
        <w:t>съемки любительского</w:t>
      </w:r>
      <w:r>
        <w:rPr>
          <w:spacing w:val="-3"/>
        </w:rPr>
        <w:t xml:space="preserve"> </w:t>
      </w:r>
      <w:r>
        <w:t>фильма</w:t>
      </w:r>
      <w:r>
        <w:rPr>
          <w:spacing w:val="-2"/>
        </w:rPr>
        <w:t xml:space="preserve"> </w:t>
      </w:r>
      <w:r>
        <w:t>(в</w:t>
      </w:r>
      <w:r>
        <w:rPr>
          <w:spacing w:val="-3"/>
        </w:rPr>
        <w:t xml:space="preserve"> </w:t>
      </w:r>
      <w:r>
        <w:t>технике</w:t>
      </w:r>
      <w:r>
        <w:rPr>
          <w:spacing w:val="-2"/>
        </w:rPr>
        <w:t xml:space="preserve"> </w:t>
      </w:r>
      <w:r>
        <w:t>теневого,</w:t>
      </w:r>
      <w:r>
        <w:rPr>
          <w:spacing w:val="-2"/>
        </w:rPr>
        <w:t xml:space="preserve"> </w:t>
      </w:r>
      <w:r>
        <w:t>кукольного</w:t>
      </w:r>
      <w:r>
        <w:rPr>
          <w:spacing w:val="-1"/>
        </w:rPr>
        <w:t xml:space="preserve"> </w:t>
      </w:r>
      <w:r>
        <w:t>театра,</w:t>
      </w:r>
      <w:r>
        <w:rPr>
          <w:spacing w:val="-2"/>
        </w:rPr>
        <w:t xml:space="preserve"> </w:t>
      </w:r>
      <w:r>
        <w:t>мультипликации)</w:t>
      </w:r>
      <w:r>
        <w:rPr>
          <w:spacing w:val="-2"/>
        </w:rPr>
        <w:t xml:space="preserve"> </w:t>
      </w:r>
      <w:r>
        <w:t>на музыку какого-либо балета (фрагменты).</w:t>
      </w:r>
    </w:p>
    <w:p w14:paraId="52B7F536" w14:textId="77777777" w:rsidR="004C4874" w:rsidRDefault="00F01225">
      <w:pPr>
        <w:pStyle w:val="a3"/>
      </w:pPr>
      <w:r>
        <w:t>40.6.3.3.</w:t>
      </w:r>
      <w:r>
        <w:rPr>
          <w:spacing w:val="-4"/>
        </w:rPr>
        <w:t xml:space="preserve"> </w:t>
      </w:r>
      <w:r>
        <w:t>Русская</w:t>
      </w:r>
      <w:r>
        <w:rPr>
          <w:spacing w:val="-3"/>
        </w:rPr>
        <w:t xml:space="preserve"> </w:t>
      </w:r>
      <w:r>
        <w:t>исполнительская</w:t>
      </w:r>
      <w:r>
        <w:rPr>
          <w:spacing w:val="-3"/>
        </w:rPr>
        <w:t xml:space="preserve"> </w:t>
      </w:r>
      <w:r>
        <w:rPr>
          <w:spacing w:val="-2"/>
        </w:rPr>
        <w:t>школа.</w:t>
      </w:r>
    </w:p>
    <w:p w14:paraId="7646F90C" w14:textId="77777777" w:rsidR="004C4874" w:rsidRDefault="00F01225">
      <w:pPr>
        <w:pStyle w:val="a3"/>
        <w:ind w:right="279"/>
      </w:pPr>
      <w:r>
        <w:t>Содержание: творчество выдающихся отечественных исполнителей (А.Г. Рубинштейн, С. Рихтер, Л. Коган, М. Ростропович, Е. Мравинский и другие исполнители). Консерватории в Москве и Санкт-Петербурге, родном городе. Конкурс имени П.И. Чайковского.</w:t>
      </w:r>
    </w:p>
    <w:p w14:paraId="1BCD38CC"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2B08B244" w14:textId="77777777" w:rsidR="004C4874" w:rsidRDefault="00F01225">
      <w:pPr>
        <w:pStyle w:val="a3"/>
        <w:ind w:right="291"/>
      </w:pPr>
      <w:r>
        <w:t>слушание одних и тех же произведений в исполнении разных музыкантов, оценка особенностей интерпретации;</w:t>
      </w:r>
    </w:p>
    <w:p w14:paraId="07ABB179" w14:textId="77777777" w:rsidR="004C4874" w:rsidRDefault="00F01225">
      <w:pPr>
        <w:pStyle w:val="a3"/>
        <w:spacing w:before="1"/>
        <w:ind w:right="1721"/>
        <w:jc w:val="left"/>
      </w:pPr>
      <w:r>
        <w:t>создание</w:t>
      </w:r>
      <w:r>
        <w:rPr>
          <w:spacing w:val="-6"/>
        </w:rPr>
        <w:t xml:space="preserve"> </w:t>
      </w:r>
      <w:r>
        <w:t>домашней</w:t>
      </w:r>
      <w:r>
        <w:rPr>
          <w:spacing w:val="-5"/>
        </w:rPr>
        <w:t xml:space="preserve"> </w:t>
      </w:r>
      <w:r>
        <w:t>фоно-</w:t>
      </w:r>
      <w:r>
        <w:rPr>
          <w:spacing w:val="-6"/>
        </w:rPr>
        <w:t xml:space="preserve"> </w:t>
      </w:r>
      <w:r>
        <w:t>и</w:t>
      </w:r>
      <w:r>
        <w:rPr>
          <w:spacing w:val="-5"/>
        </w:rPr>
        <w:t xml:space="preserve"> </w:t>
      </w:r>
      <w:r>
        <w:t>видеотеки</w:t>
      </w:r>
      <w:r>
        <w:rPr>
          <w:spacing w:val="-6"/>
        </w:rPr>
        <w:t xml:space="preserve"> </w:t>
      </w:r>
      <w:r>
        <w:t>из</w:t>
      </w:r>
      <w:r>
        <w:rPr>
          <w:spacing w:val="-7"/>
        </w:rPr>
        <w:t xml:space="preserve"> </w:t>
      </w:r>
      <w:r>
        <w:t>понравившихся</w:t>
      </w:r>
      <w:r>
        <w:rPr>
          <w:spacing w:val="-5"/>
        </w:rPr>
        <w:t xml:space="preserve"> </w:t>
      </w:r>
      <w:r>
        <w:t>произведений; дискуссия на тему «Исполнитель – соавтор композитора»;</w:t>
      </w:r>
    </w:p>
    <w:p w14:paraId="60C42F78" w14:textId="77777777" w:rsidR="004C4874" w:rsidRDefault="00F01225">
      <w:pPr>
        <w:pStyle w:val="a3"/>
        <w:tabs>
          <w:tab w:val="left" w:pos="2429"/>
          <w:tab w:val="left" w:pos="4699"/>
          <w:tab w:val="left" w:pos="5958"/>
          <w:tab w:val="left" w:pos="7695"/>
          <w:tab w:val="left" w:pos="9278"/>
        </w:tabs>
        <w:ind w:right="288"/>
        <w:jc w:val="left"/>
      </w:pPr>
      <w:r>
        <w:rPr>
          <w:spacing w:val="-2"/>
        </w:rPr>
        <w:t>вариативно:</w:t>
      </w:r>
      <w:r>
        <w:tab/>
      </w:r>
      <w:r>
        <w:rPr>
          <w:spacing w:val="-2"/>
        </w:rPr>
        <w:t>исследовательские</w:t>
      </w:r>
      <w:r>
        <w:tab/>
      </w:r>
      <w:r>
        <w:rPr>
          <w:spacing w:val="-2"/>
        </w:rPr>
        <w:t>проекты,</w:t>
      </w:r>
      <w:r>
        <w:tab/>
      </w:r>
      <w:r>
        <w:rPr>
          <w:spacing w:val="-2"/>
        </w:rPr>
        <w:t>посвященные</w:t>
      </w:r>
      <w:r>
        <w:tab/>
      </w:r>
      <w:r>
        <w:rPr>
          <w:spacing w:val="-2"/>
        </w:rPr>
        <w:t>биографиям</w:t>
      </w:r>
      <w:r>
        <w:tab/>
      </w:r>
      <w:r>
        <w:rPr>
          <w:spacing w:val="-2"/>
        </w:rPr>
        <w:t xml:space="preserve">известных </w:t>
      </w:r>
      <w:r>
        <w:t>отечественных исполнителей классической музыки.</w:t>
      </w:r>
    </w:p>
    <w:p w14:paraId="615DF77E" w14:textId="77777777" w:rsidR="004C4874" w:rsidRDefault="00F01225">
      <w:pPr>
        <w:pStyle w:val="a3"/>
        <w:jc w:val="left"/>
      </w:pPr>
      <w:r>
        <w:t>40.6.3.6.</w:t>
      </w:r>
      <w:r>
        <w:rPr>
          <w:spacing w:val="-2"/>
        </w:rPr>
        <w:t xml:space="preserve"> </w:t>
      </w:r>
      <w:r>
        <w:t>Русская музыка –</w:t>
      </w:r>
      <w:r>
        <w:rPr>
          <w:spacing w:val="-2"/>
        </w:rPr>
        <w:t xml:space="preserve"> </w:t>
      </w:r>
      <w:r>
        <w:t>взгляд</w:t>
      </w:r>
      <w:r>
        <w:rPr>
          <w:spacing w:val="-1"/>
        </w:rPr>
        <w:t xml:space="preserve"> </w:t>
      </w:r>
      <w:r>
        <w:t>в</w:t>
      </w:r>
      <w:r>
        <w:rPr>
          <w:spacing w:val="-2"/>
        </w:rPr>
        <w:t xml:space="preserve"> будущее.</w:t>
      </w:r>
    </w:p>
    <w:p w14:paraId="6CEC8200" w14:textId="77777777" w:rsidR="004C4874" w:rsidRDefault="00F01225">
      <w:pPr>
        <w:pStyle w:val="a3"/>
        <w:ind w:right="282"/>
      </w:pPr>
      <w:r>
        <w:t>Содержание: идея светомузыки. Мистерии А.Н. Скрябина. Терменвокс, синтезатор Е. Мурзина,</w:t>
      </w:r>
      <w:r>
        <w:rPr>
          <w:spacing w:val="-15"/>
        </w:rPr>
        <w:t xml:space="preserve"> </w:t>
      </w:r>
      <w:r>
        <w:t>электронная</w:t>
      </w:r>
      <w:r>
        <w:rPr>
          <w:spacing w:val="-15"/>
        </w:rPr>
        <w:t xml:space="preserve"> </w:t>
      </w:r>
      <w:r>
        <w:t>музыка</w:t>
      </w:r>
      <w:r>
        <w:rPr>
          <w:spacing w:val="-15"/>
        </w:rPr>
        <w:t xml:space="preserve"> </w:t>
      </w:r>
      <w:r>
        <w:t>(на</w:t>
      </w:r>
      <w:r>
        <w:rPr>
          <w:spacing w:val="-15"/>
        </w:rPr>
        <w:t xml:space="preserve"> </w:t>
      </w:r>
      <w:r>
        <w:t>примере</w:t>
      </w:r>
      <w:r>
        <w:rPr>
          <w:spacing w:val="-15"/>
        </w:rPr>
        <w:t xml:space="preserve"> </w:t>
      </w:r>
      <w:r>
        <w:t>творчества</w:t>
      </w:r>
      <w:r>
        <w:rPr>
          <w:spacing w:val="-15"/>
        </w:rPr>
        <w:t xml:space="preserve"> </w:t>
      </w:r>
      <w:r>
        <w:t>А.Г.</w:t>
      </w:r>
      <w:r>
        <w:rPr>
          <w:spacing w:val="-15"/>
        </w:rPr>
        <w:t xml:space="preserve"> </w:t>
      </w:r>
      <w:r>
        <w:t>Шнитке,</w:t>
      </w:r>
      <w:r>
        <w:rPr>
          <w:spacing w:val="-15"/>
        </w:rPr>
        <w:t xml:space="preserve"> </w:t>
      </w:r>
      <w:r>
        <w:t>Э.Н.</w:t>
      </w:r>
      <w:r>
        <w:rPr>
          <w:spacing w:val="-15"/>
        </w:rPr>
        <w:t xml:space="preserve"> </w:t>
      </w:r>
      <w:r>
        <w:t>Артемьева</w:t>
      </w:r>
      <w:r>
        <w:rPr>
          <w:spacing w:val="-15"/>
        </w:rPr>
        <w:t xml:space="preserve"> </w:t>
      </w:r>
      <w:r>
        <w:t>и</w:t>
      </w:r>
      <w:r>
        <w:rPr>
          <w:spacing w:val="-15"/>
        </w:rPr>
        <w:t xml:space="preserve"> </w:t>
      </w:r>
      <w:r>
        <w:t xml:space="preserve">других </w:t>
      </w:r>
      <w:r>
        <w:rPr>
          <w:spacing w:val="-2"/>
        </w:rPr>
        <w:t>композиторов).</w:t>
      </w:r>
    </w:p>
    <w:p w14:paraId="4844230D"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790176AC" w14:textId="77777777" w:rsidR="004C4874" w:rsidRDefault="00F01225">
      <w:pPr>
        <w:pStyle w:val="a3"/>
        <w:ind w:right="280"/>
      </w:pPr>
      <w:r>
        <w:t>знакомство с музыкой отечественных композиторов XX века, эстетическими и технологическими</w:t>
      </w:r>
      <w:r>
        <w:rPr>
          <w:spacing w:val="-15"/>
        </w:rPr>
        <w:t xml:space="preserve"> </w:t>
      </w:r>
      <w:r>
        <w:t>идеями</w:t>
      </w:r>
      <w:r>
        <w:rPr>
          <w:spacing w:val="-15"/>
        </w:rPr>
        <w:t xml:space="preserve"> </w:t>
      </w:r>
      <w:r>
        <w:t>по</w:t>
      </w:r>
      <w:r>
        <w:rPr>
          <w:spacing w:val="-15"/>
        </w:rPr>
        <w:t xml:space="preserve"> </w:t>
      </w:r>
      <w:r>
        <w:t>расширению</w:t>
      </w:r>
      <w:r>
        <w:rPr>
          <w:spacing w:val="-15"/>
        </w:rPr>
        <w:t xml:space="preserve"> </w:t>
      </w:r>
      <w:r>
        <w:t>возможностей</w:t>
      </w:r>
      <w:r>
        <w:rPr>
          <w:spacing w:val="-15"/>
        </w:rPr>
        <w:t xml:space="preserve"> </w:t>
      </w:r>
      <w:r>
        <w:t>и</w:t>
      </w:r>
      <w:r>
        <w:rPr>
          <w:spacing w:val="-14"/>
        </w:rPr>
        <w:t xml:space="preserve"> </w:t>
      </w:r>
      <w:r>
        <w:t>средств</w:t>
      </w:r>
      <w:r>
        <w:rPr>
          <w:spacing w:val="-14"/>
        </w:rPr>
        <w:t xml:space="preserve"> </w:t>
      </w:r>
      <w:r>
        <w:t>музыкального</w:t>
      </w:r>
      <w:r>
        <w:rPr>
          <w:spacing w:val="-15"/>
        </w:rPr>
        <w:t xml:space="preserve"> </w:t>
      </w:r>
      <w:r>
        <w:t>искусства; слушание образцов электронной музыки, дискуссия о значении технических средств в создании современной музыки;</w:t>
      </w:r>
    </w:p>
    <w:p w14:paraId="4832933A" w14:textId="77777777" w:rsidR="004C4874" w:rsidRDefault="00F01225">
      <w:pPr>
        <w:pStyle w:val="a3"/>
        <w:spacing w:before="1"/>
        <w:ind w:right="280"/>
      </w:pPr>
      <w:r>
        <w:t>вариативно: исследовательские</w:t>
      </w:r>
      <w:r>
        <w:rPr>
          <w:spacing w:val="-2"/>
        </w:rPr>
        <w:t xml:space="preserve"> </w:t>
      </w:r>
      <w:r>
        <w:t>проекты,</w:t>
      </w:r>
      <w:r>
        <w:rPr>
          <w:spacing w:val="-1"/>
        </w:rPr>
        <w:t xml:space="preserve"> </w:t>
      </w:r>
      <w:r>
        <w:t>посвященные</w:t>
      </w:r>
      <w:r>
        <w:rPr>
          <w:spacing w:val="-2"/>
        </w:rPr>
        <w:t xml:space="preserve"> </w:t>
      </w:r>
      <w:r>
        <w:t>развитию музыкальной электроники в России;</w:t>
      </w:r>
    </w:p>
    <w:p w14:paraId="574703E4" w14:textId="77777777" w:rsidR="004C4874" w:rsidRDefault="00F01225">
      <w:pPr>
        <w:pStyle w:val="a3"/>
        <w:ind w:right="289"/>
      </w:pPr>
      <w:r>
        <w:t>импровизация,</w:t>
      </w:r>
      <w:r>
        <w:rPr>
          <w:spacing w:val="-13"/>
        </w:rPr>
        <w:t xml:space="preserve"> </w:t>
      </w:r>
      <w:r>
        <w:t>сочинение</w:t>
      </w:r>
      <w:r>
        <w:rPr>
          <w:spacing w:val="-14"/>
        </w:rPr>
        <w:t xml:space="preserve"> </w:t>
      </w:r>
      <w:r>
        <w:t>музыки</w:t>
      </w:r>
      <w:r>
        <w:rPr>
          <w:spacing w:val="-11"/>
        </w:rPr>
        <w:t xml:space="preserve"> </w:t>
      </w:r>
      <w:r>
        <w:t>с</w:t>
      </w:r>
      <w:r>
        <w:rPr>
          <w:spacing w:val="-14"/>
        </w:rPr>
        <w:t xml:space="preserve"> </w:t>
      </w:r>
      <w:r>
        <w:t>помощью</w:t>
      </w:r>
      <w:r>
        <w:rPr>
          <w:spacing w:val="-12"/>
        </w:rPr>
        <w:t xml:space="preserve"> </w:t>
      </w:r>
      <w:r>
        <w:t>цифровых</w:t>
      </w:r>
      <w:r>
        <w:rPr>
          <w:spacing w:val="-9"/>
        </w:rPr>
        <w:t xml:space="preserve"> </w:t>
      </w:r>
      <w:r>
        <w:t>устройств,</w:t>
      </w:r>
      <w:r>
        <w:rPr>
          <w:spacing w:val="-12"/>
        </w:rPr>
        <w:t xml:space="preserve"> </w:t>
      </w:r>
      <w:r>
        <w:t>программных</w:t>
      </w:r>
      <w:r>
        <w:rPr>
          <w:spacing w:val="-11"/>
        </w:rPr>
        <w:t xml:space="preserve"> </w:t>
      </w:r>
      <w:r>
        <w:t>продуктов и электронных гаджетов.</w:t>
      </w:r>
    </w:p>
    <w:p w14:paraId="5A6D2A47" w14:textId="77777777" w:rsidR="004C4874" w:rsidRDefault="00F01225">
      <w:pPr>
        <w:pStyle w:val="a4"/>
        <w:numPr>
          <w:ilvl w:val="2"/>
          <w:numId w:val="38"/>
        </w:numPr>
        <w:tabs>
          <w:tab w:val="left" w:pos="1568"/>
        </w:tabs>
        <w:ind w:left="1568" w:hanging="719"/>
        <w:jc w:val="both"/>
        <w:rPr>
          <w:sz w:val="24"/>
        </w:rPr>
      </w:pPr>
      <w:r>
        <w:rPr>
          <w:sz w:val="24"/>
        </w:rPr>
        <w:t>Модуль</w:t>
      </w:r>
      <w:r>
        <w:rPr>
          <w:spacing w:val="-4"/>
          <w:sz w:val="24"/>
        </w:rPr>
        <w:t xml:space="preserve"> </w:t>
      </w:r>
      <w:r>
        <w:rPr>
          <w:sz w:val="24"/>
        </w:rPr>
        <w:t>№</w:t>
      </w:r>
      <w:r>
        <w:rPr>
          <w:spacing w:val="-5"/>
          <w:sz w:val="24"/>
        </w:rPr>
        <w:t xml:space="preserve"> </w:t>
      </w:r>
      <w:r>
        <w:rPr>
          <w:sz w:val="24"/>
        </w:rPr>
        <w:t>4</w:t>
      </w:r>
      <w:r>
        <w:rPr>
          <w:spacing w:val="1"/>
          <w:sz w:val="24"/>
        </w:rPr>
        <w:t xml:space="preserve"> </w:t>
      </w:r>
      <w:r>
        <w:rPr>
          <w:sz w:val="24"/>
        </w:rPr>
        <w:t>«Жанры</w:t>
      </w:r>
      <w:r>
        <w:rPr>
          <w:spacing w:val="-4"/>
          <w:sz w:val="24"/>
        </w:rPr>
        <w:t xml:space="preserve"> </w:t>
      </w:r>
      <w:r>
        <w:rPr>
          <w:sz w:val="24"/>
        </w:rPr>
        <w:t>музыкального</w:t>
      </w:r>
      <w:r>
        <w:rPr>
          <w:spacing w:val="-3"/>
          <w:sz w:val="24"/>
        </w:rPr>
        <w:t xml:space="preserve"> </w:t>
      </w:r>
      <w:r>
        <w:rPr>
          <w:spacing w:val="-2"/>
          <w:sz w:val="24"/>
        </w:rPr>
        <w:t>искусства».</w:t>
      </w:r>
    </w:p>
    <w:p w14:paraId="28FBC793" w14:textId="77777777" w:rsidR="004C4874" w:rsidRDefault="00F01225">
      <w:pPr>
        <w:pStyle w:val="a4"/>
        <w:numPr>
          <w:ilvl w:val="3"/>
          <w:numId w:val="38"/>
        </w:numPr>
        <w:tabs>
          <w:tab w:val="left" w:pos="1748"/>
        </w:tabs>
        <w:ind w:left="1748" w:hanging="899"/>
        <w:jc w:val="both"/>
        <w:rPr>
          <w:sz w:val="24"/>
        </w:rPr>
      </w:pPr>
      <w:r>
        <w:rPr>
          <w:sz w:val="24"/>
        </w:rPr>
        <w:t>Камерная</w:t>
      </w:r>
      <w:r>
        <w:rPr>
          <w:spacing w:val="-5"/>
          <w:sz w:val="24"/>
        </w:rPr>
        <w:t xml:space="preserve"> </w:t>
      </w:r>
      <w:r>
        <w:rPr>
          <w:spacing w:val="-2"/>
          <w:sz w:val="24"/>
        </w:rPr>
        <w:t>музыка.</w:t>
      </w:r>
    </w:p>
    <w:p w14:paraId="5E242DD0" w14:textId="77777777" w:rsidR="004C4874" w:rsidRDefault="00F01225">
      <w:pPr>
        <w:pStyle w:val="a3"/>
        <w:ind w:right="280"/>
      </w:pPr>
      <w: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14:paraId="2CFE757B"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38EDBF42" w14:textId="77777777" w:rsidR="004C4874" w:rsidRDefault="00F01225">
      <w:pPr>
        <w:pStyle w:val="a3"/>
        <w:ind w:right="283"/>
      </w:pPr>
      <w: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p w14:paraId="13CF1D12" w14:textId="77777777" w:rsidR="004C4874" w:rsidRDefault="00F01225">
      <w:pPr>
        <w:pStyle w:val="a3"/>
        <w:ind w:right="677"/>
      </w:pPr>
      <w:r>
        <w:t>определение</w:t>
      </w:r>
      <w:r>
        <w:rPr>
          <w:spacing w:val="-5"/>
        </w:rPr>
        <w:t xml:space="preserve"> </w:t>
      </w:r>
      <w:r>
        <w:t>на</w:t>
      </w:r>
      <w:r>
        <w:rPr>
          <w:spacing w:val="-5"/>
        </w:rPr>
        <w:t xml:space="preserve"> </w:t>
      </w:r>
      <w:r>
        <w:t>слух</w:t>
      </w:r>
      <w:r>
        <w:rPr>
          <w:spacing w:val="-2"/>
        </w:rPr>
        <w:t xml:space="preserve"> </w:t>
      </w:r>
      <w:r>
        <w:t>музыкальной</w:t>
      </w:r>
      <w:r>
        <w:rPr>
          <w:spacing w:val="-4"/>
        </w:rPr>
        <w:t xml:space="preserve"> </w:t>
      </w:r>
      <w:r>
        <w:t>формы</w:t>
      </w:r>
      <w:r>
        <w:rPr>
          <w:spacing w:val="-4"/>
        </w:rPr>
        <w:t xml:space="preserve"> </w:t>
      </w:r>
      <w:r>
        <w:t>и</w:t>
      </w:r>
      <w:r>
        <w:rPr>
          <w:spacing w:val="-5"/>
        </w:rPr>
        <w:t xml:space="preserve"> </w:t>
      </w:r>
      <w:r>
        <w:t>составление</w:t>
      </w:r>
      <w:r>
        <w:rPr>
          <w:spacing w:val="-5"/>
        </w:rPr>
        <w:t xml:space="preserve"> </w:t>
      </w:r>
      <w:r>
        <w:t>ее</w:t>
      </w:r>
      <w:r>
        <w:rPr>
          <w:spacing w:val="-5"/>
        </w:rPr>
        <w:t xml:space="preserve"> </w:t>
      </w:r>
      <w:r>
        <w:t>буквенной</w:t>
      </w:r>
      <w:r>
        <w:rPr>
          <w:spacing w:val="-6"/>
        </w:rPr>
        <w:t xml:space="preserve"> </w:t>
      </w:r>
      <w:r>
        <w:t>наглядной</w:t>
      </w:r>
      <w:r>
        <w:rPr>
          <w:spacing w:val="-4"/>
        </w:rPr>
        <w:t xml:space="preserve"> </w:t>
      </w:r>
      <w:r>
        <w:t>схемы; разучивание и исполнение произведений вокальных и инструментальных жанров;</w:t>
      </w:r>
    </w:p>
    <w:p w14:paraId="0B9B0A11" w14:textId="77777777" w:rsidR="004C4874" w:rsidRDefault="004C4874">
      <w:pPr>
        <w:pStyle w:val="a3"/>
        <w:sectPr w:rsidR="004C4874">
          <w:pgSz w:w="11910" w:h="16850"/>
          <w:pgMar w:top="1020" w:right="283" w:bottom="280" w:left="992" w:header="569" w:footer="0" w:gutter="0"/>
          <w:cols w:space="720"/>
        </w:sectPr>
      </w:pPr>
    </w:p>
    <w:p w14:paraId="55DDEF70" w14:textId="77777777" w:rsidR="004C4874" w:rsidRDefault="00F01225">
      <w:pPr>
        <w:pStyle w:val="a3"/>
        <w:spacing w:before="88"/>
        <w:jc w:val="left"/>
      </w:pPr>
      <w:r>
        <w:t>вариативно:</w:t>
      </w:r>
      <w:r>
        <w:rPr>
          <w:spacing w:val="80"/>
        </w:rPr>
        <w:t xml:space="preserve"> </w:t>
      </w:r>
      <w:r>
        <w:t>импровизация,</w:t>
      </w:r>
      <w:r>
        <w:rPr>
          <w:spacing w:val="80"/>
        </w:rPr>
        <w:t xml:space="preserve"> </w:t>
      </w:r>
      <w:r>
        <w:t>сочинение</w:t>
      </w:r>
      <w:r>
        <w:rPr>
          <w:spacing w:val="80"/>
        </w:rPr>
        <w:t xml:space="preserve"> </w:t>
      </w:r>
      <w:r>
        <w:t>кратких</w:t>
      </w:r>
      <w:r>
        <w:rPr>
          <w:spacing w:val="80"/>
        </w:rPr>
        <w:t xml:space="preserve"> </w:t>
      </w:r>
      <w:r>
        <w:t>фрагментов</w:t>
      </w:r>
      <w:r>
        <w:rPr>
          <w:spacing w:val="80"/>
        </w:rPr>
        <w:t xml:space="preserve"> </w:t>
      </w:r>
      <w:r>
        <w:t>с</w:t>
      </w:r>
      <w:r>
        <w:rPr>
          <w:spacing w:val="80"/>
        </w:rPr>
        <w:t xml:space="preserve"> </w:t>
      </w:r>
      <w:r>
        <w:t>соблюдением</w:t>
      </w:r>
      <w:r>
        <w:rPr>
          <w:spacing w:val="80"/>
        </w:rPr>
        <w:t xml:space="preserve"> </w:t>
      </w:r>
      <w:r>
        <w:t>основных признаков жанра (вокализ пение без слов, вальс – трехдольный метр);</w:t>
      </w:r>
    </w:p>
    <w:p w14:paraId="3E377D8B" w14:textId="77777777" w:rsidR="004C4874" w:rsidRDefault="00F01225">
      <w:pPr>
        <w:pStyle w:val="a3"/>
        <w:jc w:val="left"/>
      </w:pPr>
      <w:r>
        <w:t>индивидуальная</w:t>
      </w:r>
      <w:r>
        <w:rPr>
          <w:spacing w:val="-6"/>
        </w:rPr>
        <w:t xml:space="preserve"> </w:t>
      </w:r>
      <w:r>
        <w:t>или</w:t>
      </w:r>
      <w:r>
        <w:rPr>
          <w:spacing w:val="-5"/>
        </w:rPr>
        <w:t xml:space="preserve"> </w:t>
      </w:r>
      <w:r>
        <w:t>коллективная</w:t>
      </w:r>
      <w:r>
        <w:rPr>
          <w:spacing w:val="-6"/>
        </w:rPr>
        <w:t xml:space="preserve"> </w:t>
      </w:r>
      <w:r>
        <w:t>импровизация</w:t>
      </w:r>
      <w:r>
        <w:rPr>
          <w:spacing w:val="-5"/>
        </w:rPr>
        <w:t xml:space="preserve"> </w:t>
      </w:r>
      <w:r>
        <w:t>в</w:t>
      </w:r>
      <w:r>
        <w:rPr>
          <w:spacing w:val="-7"/>
        </w:rPr>
        <w:t xml:space="preserve"> </w:t>
      </w:r>
      <w:r>
        <w:t>заданной</w:t>
      </w:r>
      <w:r>
        <w:rPr>
          <w:spacing w:val="-5"/>
        </w:rPr>
        <w:t xml:space="preserve"> </w:t>
      </w:r>
      <w:r>
        <w:rPr>
          <w:spacing w:val="-2"/>
        </w:rPr>
        <w:t>форме;</w:t>
      </w:r>
    </w:p>
    <w:p w14:paraId="71D81FE0" w14:textId="77777777" w:rsidR="004C4874" w:rsidRDefault="00F01225">
      <w:pPr>
        <w:pStyle w:val="a3"/>
        <w:jc w:val="left"/>
      </w:pPr>
      <w:r>
        <w:t>выражение</w:t>
      </w:r>
      <w:r>
        <w:rPr>
          <w:spacing w:val="-10"/>
        </w:rPr>
        <w:t xml:space="preserve"> </w:t>
      </w:r>
      <w:r>
        <w:t>музыкального</w:t>
      </w:r>
      <w:r>
        <w:rPr>
          <w:spacing w:val="-9"/>
        </w:rPr>
        <w:t xml:space="preserve"> </w:t>
      </w:r>
      <w:r>
        <w:t>образа</w:t>
      </w:r>
      <w:r>
        <w:rPr>
          <w:spacing w:val="-10"/>
        </w:rPr>
        <w:t xml:space="preserve"> </w:t>
      </w:r>
      <w:r>
        <w:t>камерной</w:t>
      </w:r>
      <w:r>
        <w:rPr>
          <w:spacing w:val="-8"/>
        </w:rPr>
        <w:t xml:space="preserve"> </w:t>
      </w:r>
      <w:r>
        <w:t>миниатюры</w:t>
      </w:r>
      <w:r>
        <w:rPr>
          <w:spacing w:val="-10"/>
        </w:rPr>
        <w:t xml:space="preserve"> </w:t>
      </w:r>
      <w:r>
        <w:t>через устный</w:t>
      </w:r>
      <w:r>
        <w:rPr>
          <w:spacing w:val="-8"/>
        </w:rPr>
        <w:t xml:space="preserve"> </w:t>
      </w:r>
      <w:r>
        <w:t>или</w:t>
      </w:r>
      <w:r>
        <w:rPr>
          <w:spacing w:val="-8"/>
        </w:rPr>
        <w:t xml:space="preserve"> </w:t>
      </w:r>
      <w:r>
        <w:t>письменный</w:t>
      </w:r>
      <w:r>
        <w:rPr>
          <w:spacing w:val="-9"/>
        </w:rPr>
        <w:t xml:space="preserve"> </w:t>
      </w:r>
      <w:r>
        <w:t>текст, рисунок, пластический этюд.</w:t>
      </w:r>
    </w:p>
    <w:p w14:paraId="0B4BC12D" w14:textId="77777777" w:rsidR="004C4874" w:rsidRDefault="00F01225">
      <w:pPr>
        <w:pStyle w:val="a4"/>
        <w:numPr>
          <w:ilvl w:val="3"/>
          <w:numId w:val="38"/>
        </w:numPr>
        <w:tabs>
          <w:tab w:val="left" w:pos="1748"/>
        </w:tabs>
        <w:ind w:left="1748" w:hanging="899"/>
        <w:rPr>
          <w:sz w:val="24"/>
        </w:rPr>
      </w:pPr>
      <w:r>
        <w:rPr>
          <w:sz w:val="24"/>
        </w:rPr>
        <w:t>Циклические</w:t>
      </w:r>
      <w:r>
        <w:rPr>
          <w:spacing w:val="-8"/>
          <w:sz w:val="24"/>
        </w:rPr>
        <w:t xml:space="preserve"> </w:t>
      </w:r>
      <w:r>
        <w:rPr>
          <w:sz w:val="24"/>
        </w:rPr>
        <w:t>формы</w:t>
      </w:r>
      <w:r>
        <w:rPr>
          <w:spacing w:val="-1"/>
          <w:sz w:val="24"/>
        </w:rPr>
        <w:t xml:space="preserve"> </w:t>
      </w:r>
      <w:r>
        <w:rPr>
          <w:sz w:val="24"/>
        </w:rPr>
        <w:t>и</w:t>
      </w:r>
      <w:r>
        <w:rPr>
          <w:spacing w:val="-2"/>
          <w:sz w:val="24"/>
        </w:rPr>
        <w:t xml:space="preserve"> жанры.</w:t>
      </w:r>
    </w:p>
    <w:p w14:paraId="743E84EE" w14:textId="77777777" w:rsidR="004C4874" w:rsidRDefault="00F01225">
      <w:pPr>
        <w:pStyle w:val="a3"/>
        <w:ind w:right="286"/>
      </w:pPr>
      <w: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14:paraId="1D7E9766"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1C82DE20" w14:textId="77777777" w:rsidR="004C4874" w:rsidRDefault="00F01225">
      <w:pPr>
        <w:pStyle w:val="a3"/>
        <w:ind w:right="289"/>
      </w:pPr>
      <w:r>
        <w:t>знакомство с циклом миниатюр, определение принципа, основного художественного замысла цикла;</w:t>
      </w:r>
    </w:p>
    <w:p w14:paraId="639042B2" w14:textId="77777777" w:rsidR="004C4874" w:rsidRDefault="00F01225">
      <w:pPr>
        <w:pStyle w:val="a3"/>
        <w:spacing w:before="1"/>
        <w:ind w:right="2995"/>
        <w:jc w:val="left"/>
      </w:pPr>
      <w:r>
        <w:t>разучивание</w:t>
      </w:r>
      <w:r>
        <w:rPr>
          <w:spacing w:val="-8"/>
        </w:rPr>
        <w:t xml:space="preserve"> </w:t>
      </w:r>
      <w:r>
        <w:t>и</w:t>
      </w:r>
      <w:r>
        <w:rPr>
          <w:spacing w:val="-7"/>
        </w:rPr>
        <w:t xml:space="preserve"> </w:t>
      </w:r>
      <w:r>
        <w:t>исполнение</w:t>
      </w:r>
      <w:r>
        <w:rPr>
          <w:spacing w:val="-8"/>
        </w:rPr>
        <w:t xml:space="preserve"> </w:t>
      </w:r>
      <w:r>
        <w:t>небольшого</w:t>
      </w:r>
      <w:r>
        <w:rPr>
          <w:spacing w:val="-7"/>
        </w:rPr>
        <w:t xml:space="preserve"> </w:t>
      </w:r>
      <w:r>
        <w:t>вокального</w:t>
      </w:r>
      <w:r>
        <w:rPr>
          <w:spacing w:val="-7"/>
        </w:rPr>
        <w:t xml:space="preserve"> </w:t>
      </w:r>
      <w:r>
        <w:t>цикла; знакомство со строением сонатной формы;</w:t>
      </w:r>
    </w:p>
    <w:p w14:paraId="305B9509" w14:textId="77777777" w:rsidR="004C4874" w:rsidRDefault="00F01225">
      <w:pPr>
        <w:pStyle w:val="a3"/>
        <w:jc w:val="left"/>
      </w:pPr>
      <w:r>
        <w:t>определение</w:t>
      </w:r>
      <w:r>
        <w:rPr>
          <w:spacing w:val="-4"/>
        </w:rPr>
        <w:t xml:space="preserve"> </w:t>
      </w:r>
      <w:r>
        <w:t>на</w:t>
      </w:r>
      <w:r>
        <w:rPr>
          <w:spacing w:val="-4"/>
        </w:rPr>
        <w:t xml:space="preserve"> </w:t>
      </w:r>
      <w:r>
        <w:t>слух</w:t>
      </w:r>
      <w:r>
        <w:rPr>
          <w:spacing w:val="-1"/>
        </w:rPr>
        <w:t xml:space="preserve"> </w:t>
      </w:r>
      <w:r>
        <w:t>основных</w:t>
      </w:r>
      <w:r>
        <w:rPr>
          <w:spacing w:val="-1"/>
        </w:rPr>
        <w:t xml:space="preserve"> </w:t>
      </w:r>
      <w:r>
        <w:t>партий-тем</w:t>
      </w:r>
      <w:r>
        <w:rPr>
          <w:spacing w:val="-3"/>
        </w:rPr>
        <w:t xml:space="preserve"> </w:t>
      </w:r>
      <w:r>
        <w:t>в</w:t>
      </w:r>
      <w:r>
        <w:rPr>
          <w:spacing w:val="-4"/>
        </w:rPr>
        <w:t xml:space="preserve"> </w:t>
      </w:r>
      <w:r>
        <w:t>одной</w:t>
      </w:r>
      <w:r>
        <w:rPr>
          <w:spacing w:val="-5"/>
        </w:rPr>
        <w:t xml:space="preserve"> </w:t>
      </w:r>
      <w:r>
        <w:t>из</w:t>
      </w:r>
      <w:r>
        <w:rPr>
          <w:spacing w:val="-3"/>
        </w:rPr>
        <w:t xml:space="preserve"> </w:t>
      </w:r>
      <w:r>
        <w:t xml:space="preserve">классических </w:t>
      </w:r>
      <w:r>
        <w:rPr>
          <w:spacing w:val="-2"/>
        </w:rPr>
        <w:t>сонат;</w:t>
      </w:r>
    </w:p>
    <w:p w14:paraId="4471431A" w14:textId="77777777" w:rsidR="004C4874" w:rsidRDefault="00F01225">
      <w:pPr>
        <w:pStyle w:val="a3"/>
        <w:ind w:right="288"/>
      </w:pPr>
      <w: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14:paraId="48280533" w14:textId="77777777" w:rsidR="004C4874" w:rsidRDefault="00F01225">
      <w:pPr>
        <w:pStyle w:val="a4"/>
        <w:numPr>
          <w:ilvl w:val="3"/>
          <w:numId w:val="38"/>
        </w:numPr>
        <w:tabs>
          <w:tab w:val="left" w:pos="1748"/>
        </w:tabs>
        <w:ind w:left="1748" w:hanging="899"/>
        <w:jc w:val="both"/>
        <w:rPr>
          <w:sz w:val="24"/>
        </w:rPr>
      </w:pPr>
      <w:r>
        <w:rPr>
          <w:sz w:val="24"/>
        </w:rPr>
        <w:t>Симфоническая</w:t>
      </w:r>
      <w:r>
        <w:rPr>
          <w:spacing w:val="-8"/>
          <w:sz w:val="24"/>
        </w:rPr>
        <w:t xml:space="preserve"> </w:t>
      </w:r>
      <w:r>
        <w:rPr>
          <w:spacing w:val="-2"/>
          <w:sz w:val="24"/>
        </w:rPr>
        <w:t>музыка.</w:t>
      </w:r>
    </w:p>
    <w:p w14:paraId="425C5DAE" w14:textId="77777777" w:rsidR="004C4874" w:rsidRDefault="00F01225">
      <w:pPr>
        <w:pStyle w:val="a3"/>
        <w:ind w:right="872"/>
        <w:jc w:val="left"/>
      </w:pPr>
      <w:r>
        <w:t>Содержание:</w:t>
      </w:r>
      <w:r>
        <w:rPr>
          <w:spacing w:val="-6"/>
        </w:rPr>
        <w:t xml:space="preserve"> </w:t>
      </w:r>
      <w:r>
        <w:t>одночастные</w:t>
      </w:r>
      <w:r>
        <w:rPr>
          <w:spacing w:val="-7"/>
        </w:rPr>
        <w:t xml:space="preserve"> </w:t>
      </w:r>
      <w:r>
        <w:t>симфонические</w:t>
      </w:r>
      <w:r>
        <w:rPr>
          <w:spacing w:val="-7"/>
        </w:rPr>
        <w:t xml:space="preserve"> </w:t>
      </w:r>
      <w:r>
        <w:t>жанры</w:t>
      </w:r>
      <w:r>
        <w:rPr>
          <w:spacing w:val="-7"/>
        </w:rPr>
        <w:t xml:space="preserve"> </w:t>
      </w:r>
      <w:r>
        <w:t>(увертюра,</w:t>
      </w:r>
      <w:r>
        <w:rPr>
          <w:spacing w:val="-7"/>
        </w:rPr>
        <w:t xml:space="preserve"> </w:t>
      </w:r>
      <w:r>
        <w:t>картина).</w:t>
      </w:r>
      <w:r>
        <w:rPr>
          <w:spacing w:val="-7"/>
        </w:rPr>
        <w:t xml:space="preserve"> </w:t>
      </w:r>
      <w:r>
        <w:t>Симфония. Виды деятельности обучающихся:</w:t>
      </w:r>
    </w:p>
    <w:p w14:paraId="6C82A21E" w14:textId="77777777" w:rsidR="004C4874" w:rsidRDefault="00F01225">
      <w:pPr>
        <w:pStyle w:val="a3"/>
        <w:jc w:val="left"/>
      </w:pPr>
      <w:r>
        <w:t>знакомство с образцами симфонической музыки: программной увертюры, классической 4- частной симфонии;</w:t>
      </w:r>
    </w:p>
    <w:p w14:paraId="6A9244CB" w14:textId="77777777" w:rsidR="004C4874" w:rsidRDefault="00F01225">
      <w:pPr>
        <w:pStyle w:val="a3"/>
        <w:jc w:val="left"/>
      </w:pPr>
      <w: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14:paraId="08660F2B" w14:textId="77777777" w:rsidR="004C4874" w:rsidRDefault="00F01225">
      <w:pPr>
        <w:pStyle w:val="a3"/>
        <w:spacing w:before="1"/>
        <w:jc w:val="left"/>
      </w:pPr>
      <w:r>
        <w:t>образно-тематический</w:t>
      </w:r>
      <w:r>
        <w:rPr>
          <w:spacing w:val="-9"/>
        </w:rPr>
        <w:t xml:space="preserve"> </w:t>
      </w:r>
      <w:r>
        <w:rPr>
          <w:spacing w:val="-2"/>
        </w:rPr>
        <w:t>конспект;</w:t>
      </w:r>
    </w:p>
    <w:p w14:paraId="4E609BEB" w14:textId="77777777" w:rsidR="004C4874" w:rsidRDefault="00F01225">
      <w:pPr>
        <w:pStyle w:val="a3"/>
        <w:jc w:val="left"/>
      </w:pPr>
      <w:r>
        <w:t>исполнение</w:t>
      </w:r>
      <w:r>
        <w:rPr>
          <w:spacing w:val="80"/>
        </w:rPr>
        <w:t xml:space="preserve"> </w:t>
      </w:r>
      <w:r>
        <w:t>(вокализация,</w:t>
      </w:r>
      <w:r>
        <w:rPr>
          <w:spacing w:val="80"/>
        </w:rPr>
        <w:t xml:space="preserve"> </w:t>
      </w:r>
      <w:r>
        <w:t>пластическое</w:t>
      </w:r>
      <w:r>
        <w:rPr>
          <w:spacing w:val="80"/>
        </w:rPr>
        <w:t xml:space="preserve"> </w:t>
      </w:r>
      <w:r>
        <w:t>интонирование,</w:t>
      </w:r>
      <w:r>
        <w:rPr>
          <w:spacing w:val="80"/>
        </w:rPr>
        <w:t xml:space="preserve"> </w:t>
      </w:r>
      <w:r>
        <w:t>графическое</w:t>
      </w:r>
      <w:r>
        <w:rPr>
          <w:spacing w:val="80"/>
        </w:rPr>
        <w:t xml:space="preserve"> </w:t>
      </w:r>
      <w:r>
        <w:t>моделирование,</w:t>
      </w:r>
      <w:r>
        <w:rPr>
          <w:spacing w:val="40"/>
        </w:rPr>
        <w:t xml:space="preserve"> </w:t>
      </w:r>
      <w:r>
        <w:t>инструментальное музицирование) фрагментов симфонической музыки;</w:t>
      </w:r>
    </w:p>
    <w:p w14:paraId="6B4A6228" w14:textId="77777777" w:rsidR="004C4874" w:rsidRDefault="00F01225">
      <w:pPr>
        <w:pStyle w:val="a3"/>
        <w:jc w:val="left"/>
      </w:pPr>
      <w:r>
        <w:t>слушание</w:t>
      </w:r>
      <w:r>
        <w:rPr>
          <w:spacing w:val="-6"/>
        </w:rPr>
        <w:t xml:space="preserve"> </w:t>
      </w:r>
      <w:r>
        <w:t>целиком</w:t>
      </w:r>
      <w:r>
        <w:rPr>
          <w:spacing w:val="-3"/>
        </w:rPr>
        <w:t xml:space="preserve"> </w:t>
      </w:r>
      <w:r>
        <w:t>не</w:t>
      </w:r>
      <w:r>
        <w:rPr>
          <w:spacing w:val="-3"/>
        </w:rPr>
        <w:t xml:space="preserve"> </w:t>
      </w:r>
      <w:r>
        <w:t>менее</w:t>
      </w:r>
      <w:r>
        <w:rPr>
          <w:spacing w:val="-4"/>
        </w:rPr>
        <w:t xml:space="preserve"> </w:t>
      </w:r>
      <w:r>
        <w:t>одного</w:t>
      </w:r>
      <w:r>
        <w:rPr>
          <w:spacing w:val="-2"/>
        </w:rPr>
        <w:t xml:space="preserve"> </w:t>
      </w:r>
      <w:r>
        <w:t>симфонического</w:t>
      </w:r>
      <w:r>
        <w:rPr>
          <w:spacing w:val="-2"/>
        </w:rPr>
        <w:t xml:space="preserve"> произведения;</w:t>
      </w:r>
    </w:p>
    <w:p w14:paraId="1FA485EE" w14:textId="77777777" w:rsidR="004C4874" w:rsidRDefault="00F01225">
      <w:pPr>
        <w:pStyle w:val="a3"/>
        <w:jc w:val="left"/>
      </w:pPr>
      <w:r>
        <w:t>вариативно:</w:t>
      </w:r>
      <w:r>
        <w:rPr>
          <w:spacing w:val="-6"/>
        </w:rPr>
        <w:t xml:space="preserve"> </w:t>
      </w:r>
      <w:r>
        <w:t>посещение</w:t>
      </w:r>
      <w:r>
        <w:rPr>
          <w:spacing w:val="-7"/>
        </w:rPr>
        <w:t xml:space="preserve"> </w:t>
      </w:r>
      <w:r>
        <w:t>концерта</w:t>
      </w:r>
      <w:r>
        <w:rPr>
          <w:spacing w:val="-4"/>
        </w:rPr>
        <w:t xml:space="preserve"> </w:t>
      </w:r>
      <w:r>
        <w:t>(в</w:t>
      </w:r>
      <w:r>
        <w:rPr>
          <w:spacing w:val="-4"/>
        </w:rPr>
        <w:t xml:space="preserve"> </w:t>
      </w:r>
      <w:r>
        <w:t>том</w:t>
      </w:r>
      <w:r>
        <w:rPr>
          <w:spacing w:val="-4"/>
        </w:rPr>
        <w:t xml:space="preserve"> </w:t>
      </w:r>
      <w:r>
        <w:t>числе</w:t>
      </w:r>
      <w:r>
        <w:rPr>
          <w:spacing w:val="-4"/>
        </w:rPr>
        <w:t xml:space="preserve"> </w:t>
      </w:r>
      <w:r>
        <w:t>виртуального)</w:t>
      </w:r>
      <w:r>
        <w:rPr>
          <w:spacing w:val="-5"/>
        </w:rPr>
        <w:t xml:space="preserve"> </w:t>
      </w:r>
      <w:r>
        <w:t>симфонической</w:t>
      </w:r>
      <w:r>
        <w:rPr>
          <w:spacing w:val="-3"/>
        </w:rPr>
        <w:t xml:space="preserve"> </w:t>
      </w:r>
      <w:r>
        <w:rPr>
          <w:spacing w:val="-2"/>
        </w:rPr>
        <w:t>музыки;</w:t>
      </w:r>
    </w:p>
    <w:p w14:paraId="05B2B66F" w14:textId="77777777" w:rsidR="004C4874" w:rsidRDefault="00F01225">
      <w:pPr>
        <w:pStyle w:val="a3"/>
        <w:jc w:val="left"/>
      </w:pPr>
      <w:r>
        <w:t>предварительное</w:t>
      </w:r>
      <w:r>
        <w:rPr>
          <w:spacing w:val="-15"/>
        </w:rPr>
        <w:t xml:space="preserve"> </w:t>
      </w:r>
      <w:r>
        <w:t>изучение</w:t>
      </w:r>
      <w:r>
        <w:rPr>
          <w:spacing w:val="-15"/>
        </w:rPr>
        <w:t xml:space="preserve"> </w:t>
      </w:r>
      <w:r>
        <w:t>информации</w:t>
      </w:r>
      <w:r>
        <w:rPr>
          <w:spacing w:val="-15"/>
        </w:rPr>
        <w:t xml:space="preserve"> </w:t>
      </w:r>
      <w:r>
        <w:t>о</w:t>
      </w:r>
      <w:r>
        <w:rPr>
          <w:spacing w:val="-15"/>
        </w:rPr>
        <w:t xml:space="preserve"> </w:t>
      </w:r>
      <w:r>
        <w:t>произведениях</w:t>
      </w:r>
      <w:r>
        <w:rPr>
          <w:spacing w:val="-13"/>
        </w:rPr>
        <w:t xml:space="preserve"> </w:t>
      </w:r>
      <w:r>
        <w:t>концерта</w:t>
      </w:r>
      <w:r>
        <w:rPr>
          <w:spacing w:val="-14"/>
        </w:rPr>
        <w:t xml:space="preserve"> </w:t>
      </w:r>
      <w:r>
        <w:t>(сколько</w:t>
      </w:r>
      <w:r>
        <w:rPr>
          <w:spacing w:val="-9"/>
        </w:rPr>
        <w:t xml:space="preserve"> </w:t>
      </w:r>
      <w:r>
        <w:t>в</w:t>
      </w:r>
      <w:r>
        <w:rPr>
          <w:spacing w:val="-15"/>
        </w:rPr>
        <w:t xml:space="preserve"> </w:t>
      </w:r>
      <w:r>
        <w:t>них</w:t>
      </w:r>
      <w:r>
        <w:rPr>
          <w:spacing w:val="-14"/>
        </w:rPr>
        <w:t xml:space="preserve"> </w:t>
      </w:r>
      <w:r>
        <w:t>частей,</w:t>
      </w:r>
      <w:r>
        <w:rPr>
          <w:spacing w:val="-14"/>
        </w:rPr>
        <w:t xml:space="preserve"> </w:t>
      </w:r>
      <w:r>
        <w:t>как они называются, когда могут звучать аплодисменты);</w:t>
      </w:r>
    </w:p>
    <w:p w14:paraId="340D71EE" w14:textId="77777777" w:rsidR="004C4874" w:rsidRDefault="00F01225">
      <w:pPr>
        <w:pStyle w:val="a3"/>
        <w:jc w:val="left"/>
      </w:pPr>
      <w:r>
        <w:t>последующее</w:t>
      </w:r>
      <w:r>
        <w:rPr>
          <w:spacing w:val="-5"/>
        </w:rPr>
        <w:t xml:space="preserve"> </w:t>
      </w:r>
      <w:r>
        <w:t>составление</w:t>
      </w:r>
      <w:r>
        <w:rPr>
          <w:spacing w:val="-4"/>
        </w:rPr>
        <w:t xml:space="preserve"> </w:t>
      </w:r>
      <w:r>
        <w:t>рецензии</w:t>
      </w:r>
      <w:r>
        <w:rPr>
          <w:spacing w:val="-3"/>
        </w:rPr>
        <w:t xml:space="preserve"> </w:t>
      </w:r>
      <w:r>
        <w:t>на</w:t>
      </w:r>
      <w:r>
        <w:rPr>
          <w:spacing w:val="-3"/>
        </w:rPr>
        <w:t xml:space="preserve"> </w:t>
      </w:r>
      <w:r>
        <w:rPr>
          <w:spacing w:val="-2"/>
        </w:rPr>
        <w:t>концерт.</w:t>
      </w:r>
    </w:p>
    <w:p w14:paraId="02D87462" w14:textId="77777777" w:rsidR="004C4874" w:rsidRDefault="00F01225">
      <w:pPr>
        <w:pStyle w:val="a4"/>
        <w:numPr>
          <w:ilvl w:val="3"/>
          <w:numId w:val="38"/>
        </w:numPr>
        <w:tabs>
          <w:tab w:val="left" w:pos="1748"/>
        </w:tabs>
        <w:ind w:left="1748" w:hanging="899"/>
        <w:rPr>
          <w:sz w:val="24"/>
        </w:rPr>
      </w:pPr>
      <w:r>
        <w:rPr>
          <w:sz w:val="24"/>
        </w:rPr>
        <w:t>Театральные</w:t>
      </w:r>
      <w:r>
        <w:rPr>
          <w:spacing w:val="-9"/>
          <w:sz w:val="24"/>
        </w:rPr>
        <w:t xml:space="preserve"> </w:t>
      </w:r>
      <w:r>
        <w:rPr>
          <w:spacing w:val="-2"/>
          <w:sz w:val="24"/>
        </w:rPr>
        <w:t>жанры.</w:t>
      </w:r>
    </w:p>
    <w:p w14:paraId="44F57A90" w14:textId="77777777" w:rsidR="004C4874" w:rsidRDefault="00F01225">
      <w:pPr>
        <w:pStyle w:val="a3"/>
        <w:ind w:right="284"/>
      </w:pPr>
      <w:r>
        <w:t>Содержание:</w:t>
      </w:r>
      <w:r>
        <w:rPr>
          <w:spacing w:val="-15"/>
        </w:rPr>
        <w:t xml:space="preserve"> </w:t>
      </w:r>
      <w:r>
        <w:t>опера,</w:t>
      </w:r>
      <w:r>
        <w:rPr>
          <w:spacing w:val="-15"/>
        </w:rPr>
        <w:t xml:space="preserve"> </w:t>
      </w:r>
      <w:r>
        <w:t>балет,</w:t>
      </w:r>
      <w:r>
        <w:rPr>
          <w:spacing w:val="-14"/>
        </w:rPr>
        <w:t xml:space="preserve"> </w:t>
      </w:r>
      <w:r>
        <w:t>либретто.</w:t>
      </w:r>
      <w:r>
        <w:rPr>
          <w:spacing w:val="-15"/>
        </w:rPr>
        <w:t xml:space="preserve"> </w:t>
      </w:r>
      <w:r>
        <w:t>Строение</w:t>
      </w:r>
      <w:r>
        <w:rPr>
          <w:spacing w:val="-15"/>
        </w:rPr>
        <w:t xml:space="preserve"> </w:t>
      </w:r>
      <w:r>
        <w:t>музыкального</w:t>
      </w:r>
      <w:r>
        <w:rPr>
          <w:spacing w:val="-15"/>
        </w:rPr>
        <w:t xml:space="preserve"> </w:t>
      </w:r>
      <w:r>
        <w:t>спектакля:</w:t>
      </w:r>
      <w:r>
        <w:rPr>
          <w:spacing w:val="-12"/>
        </w:rPr>
        <w:t xml:space="preserve"> </w:t>
      </w:r>
      <w:r>
        <w:t>увертюра,</w:t>
      </w:r>
      <w:r>
        <w:rPr>
          <w:spacing w:val="-15"/>
        </w:rPr>
        <w:t xml:space="preserve"> </w:t>
      </w:r>
      <w:r>
        <w:t>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14:paraId="186BD18A" w14:textId="77777777" w:rsidR="004C4874" w:rsidRDefault="00F01225">
      <w:pPr>
        <w:pStyle w:val="a3"/>
        <w:spacing w:before="1"/>
      </w:pPr>
      <w:r>
        <w:t>Виды</w:t>
      </w:r>
      <w:r>
        <w:rPr>
          <w:spacing w:val="-5"/>
        </w:rPr>
        <w:t xml:space="preserve"> </w:t>
      </w:r>
      <w:r>
        <w:t>деятельности</w:t>
      </w:r>
      <w:r>
        <w:rPr>
          <w:spacing w:val="-3"/>
        </w:rPr>
        <w:t xml:space="preserve"> </w:t>
      </w:r>
      <w:r>
        <w:rPr>
          <w:spacing w:val="-2"/>
        </w:rPr>
        <w:t>обучающихся:</w:t>
      </w:r>
    </w:p>
    <w:p w14:paraId="7B5262D6" w14:textId="77777777" w:rsidR="004C4874" w:rsidRDefault="00F01225">
      <w:pPr>
        <w:pStyle w:val="a3"/>
      </w:pPr>
      <w:r>
        <w:t>знакомство</w:t>
      </w:r>
      <w:r>
        <w:rPr>
          <w:spacing w:val="-3"/>
        </w:rPr>
        <w:t xml:space="preserve"> </w:t>
      </w:r>
      <w:r>
        <w:t>с</w:t>
      </w:r>
      <w:r>
        <w:rPr>
          <w:spacing w:val="-4"/>
        </w:rPr>
        <w:t xml:space="preserve"> </w:t>
      </w:r>
      <w:r>
        <w:t>отдельными</w:t>
      </w:r>
      <w:r>
        <w:rPr>
          <w:spacing w:val="-3"/>
        </w:rPr>
        <w:t xml:space="preserve"> </w:t>
      </w:r>
      <w:r>
        <w:t>номерами</w:t>
      </w:r>
      <w:r>
        <w:rPr>
          <w:spacing w:val="-3"/>
        </w:rPr>
        <w:t xml:space="preserve"> </w:t>
      </w:r>
      <w:r>
        <w:t>из</w:t>
      </w:r>
      <w:r>
        <w:rPr>
          <w:spacing w:val="-3"/>
        </w:rPr>
        <w:t xml:space="preserve"> </w:t>
      </w:r>
      <w:r>
        <w:t>известных</w:t>
      </w:r>
      <w:r>
        <w:rPr>
          <w:spacing w:val="-2"/>
        </w:rPr>
        <w:t xml:space="preserve"> </w:t>
      </w:r>
      <w:r>
        <w:t>опер,</w:t>
      </w:r>
      <w:r>
        <w:rPr>
          <w:spacing w:val="-3"/>
        </w:rPr>
        <w:t xml:space="preserve"> </w:t>
      </w:r>
      <w:r>
        <w:rPr>
          <w:spacing w:val="-2"/>
        </w:rPr>
        <w:t>балетов;</w:t>
      </w:r>
    </w:p>
    <w:p w14:paraId="22A6A56E" w14:textId="77777777" w:rsidR="004C4874" w:rsidRDefault="00F01225">
      <w:pPr>
        <w:pStyle w:val="a3"/>
        <w:jc w:val="left"/>
      </w:pPr>
      <w:r>
        <w:t>разучивание</w:t>
      </w:r>
      <w:r>
        <w:rPr>
          <w:spacing w:val="35"/>
        </w:rPr>
        <w:t xml:space="preserve"> </w:t>
      </w:r>
      <w:r>
        <w:t>и</w:t>
      </w:r>
      <w:r>
        <w:rPr>
          <w:spacing w:val="37"/>
        </w:rPr>
        <w:t xml:space="preserve"> </w:t>
      </w:r>
      <w:r>
        <w:t>исполнение</w:t>
      </w:r>
      <w:r>
        <w:rPr>
          <w:spacing w:val="35"/>
        </w:rPr>
        <w:t xml:space="preserve"> </w:t>
      </w:r>
      <w:r>
        <w:t>небольшого</w:t>
      </w:r>
      <w:r>
        <w:rPr>
          <w:spacing w:val="35"/>
        </w:rPr>
        <w:t xml:space="preserve"> </w:t>
      </w:r>
      <w:r>
        <w:t>хорового</w:t>
      </w:r>
      <w:r>
        <w:rPr>
          <w:spacing w:val="36"/>
        </w:rPr>
        <w:t xml:space="preserve"> </w:t>
      </w:r>
      <w:r>
        <w:t>фрагмента</w:t>
      </w:r>
      <w:r>
        <w:rPr>
          <w:spacing w:val="36"/>
        </w:rPr>
        <w:t xml:space="preserve"> </w:t>
      </w:r>
      <w:r>
        <w:t>из</w:t>
      </w:r>
      <w:r>
        <w:rPr>
          <w:spacing w:val="37"/>
        </w:rPr>
        <w:t xml:space="preserve"> </w:t>
      </w:r>
      <w:r>
        <w:t>оперы,</w:t>
      </w:r>
      <w:r>
        <w:rPr>
          <w:spacing w:val="36"/>
        </w:rPr>
        <w:t xml:space="preserve"> </w:t>
      </w:r>
      <w:r>
        <w:t>слушание</w:t>
      </w:r>
      <w:r>
        <w:rPr>
          <w:spacing w:val="35"/>
        </w:rPr>
        <w:t xml:space="preserve"> </w:t>
      </w:r>
      <w:r>
        <w:t>данного хора в аудио- или видеозаписи, сравнение собственного и профессионального исполнений; музыкальная викторина на материале изученных фрагментов музыкальных спектаклей;</w:t>
      </w:r>
    </w:p>
    <w:p w14:paraId="6E251FD6" w14:textId="77777777" w:rsidR="004C4874" w:rsidRDefault="00F01225">
      <w:pPr>
        <w:pStyle w:val="a3"/>
        <w:jc w:val="left"/>
      </w:pPr>
      <w:r>
        <w:t>различение,</w:t>
      </w:r>
      <w:r>
        <w:rPr>
          <w:spacing w:val="-4"/>
        </w:rPr>
        <w:t xml:space="preserve"> </w:t>
      </w:r>
      <w:r>
        <w:t>определение</w:t>
      </w:r>
      <w:r>
        <w:rPr>
          <w:spacing w:val="-4"/>
        </w:rPr>
        <w:t xml:space="preserve"> </w:t>
      </w:r>
      <w:r>
        <w:t>на</w:t>
      </w:r>
      <w:r>
        <w:rPr>
          <w:spacing w:val="-4"/>
        </w:rPr>
        <w:t xml:space="preserve"> слух:</w:t>
      </w:r>
    </w:p>
    <w:p w14:paraId="21433B65" w14:textId="77777777" w:rsidR="004C4874" w:rsidRDefault="00F01225">
      <w:pPr>
        <w:pStyle w:val="a3"/>
        <w:jc w:val="left"/>
      </w:pPr>
      <w:r>
        <w:t>тембров</w:t>
      </w:r>
      <w:r>
        <w:rPr>
          <w:spacing w:val="-4"/>
        </w:rPr>
        <w:t xml:space="preserve"> </w:t>
      </w:r>
      <w:r>
        <w:t>голосов</w:t>
      </w:r>
      <w:r>
        <w:rPr>
          <w:spacing w:val="-4"/>
        </w:rPr>
        <w:t xml:space="preserve"> </w:t>
      </w:r>
      <w:r>
        <w:t>оперных</w:t>
      </w:r>
      <w:r>
        <w:rPr>
          <w:spacing w:val="-2"/>
        </w:rPr>
        <w:t xml:space="preserve"> певцов;</w:t>
      </w:r>
    </w:p>
    <w:p w14:paraId="2B4A65D6" w14:textId="77777777" w:rsidR="004C4874" w:rsidRDefault="00F01225">
      <w:pPr>
        <w:pStyle w:val="a3"/>
        <w:ind w:right="5246"/>
        <w:jc w:val="left"/>
      </w:pPr>
      <w:r>
        <w:t>оркестровых</w:t>
      </w:r>
      <w:r>
        <w:rPr>
          <w:spacing w:val="-12"/>
        </w:rPr>
        <w:t xml:space="preserve"> </w:t>
      </w:r>
      <w:r>
        <w:t>групп,</w:t>
      </w:r>
      <w:r>
        <w:rPr>
          <w:spacing w:val="-13"/>
        </w:rPr>
        <w:t xml:space="preserve"> </w:t>
      </w:r>
      <w:r>
        <w:t>тембров</w:t>
      </w:r>
      <w:r>
        <w:rPr>
          <w:spacing w:val="-13"/>
        </w:rPr>
        <w:t xml:space="preserve"> </w:t>
      </w:r>
      <w:r>
        <w:t>инструментов; типа номера (соло, дуэт, хор);</w:t>
      </w:r>
    </w:p>
    <w:p w14:paraId="60319BE8" w14:textId="77777777" w:rsidR="004C4874" w:rsidRDefault="00F01225">
      <w:pPr>
        <w:pStyle w:val="a3"/>
        <w:ind w:right="280"/>
      </w:pPr>
      <w:r>
        <w:t>вариативно: посещение</w:t>
      </w:r>
      <w:r>
        <w:rPr>
          <w:spacing w:val="-1"/>
        </w:rPr>
        <w:t xml:space="preserve"> </w:t>
      </w:r>
      <w:r>
        <w:t>театра оперы</w:t>
      </w:r>
      <w:r>
        <w:rPr>
          <w:spacing w:val="-1"/>
        </w:rPr>
        <w:t xml:space="preserve"> </w:t>
      </w:r>
      <w:r>
        <w:t>и балета (в</w:t>
      </w:r>
      <w:r>
        <w:rPr>
          <w:spacing w:val="-2"/>
        </w:rPr>
        <w:t xml:space="preserve"> </w:t>
      </w:r>
      <w:r>
        <w:t>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w:t>
      </w:r>
    </w:p>
    <w:p w14:paraId="6A36F2F6" w14:textId="77777777" w:rsidR="004C4874" w:rsidRDefault="00F01225">
      <w:pPr>
        <w:pStyle w:val="a3"/>
        <w:ind w:right="4640"/>
      </w:pPr>
      <w:r>
        <w:t>последующее</w:t>
      </w:r>
      <w:r>
        <w:rPr>
          <w:spacing w:val="-9"/>
        </w:rPr>
        <w:t xml:space="preserve"> </w:t>
      </w:r>
      <w:r>
        <w:t>составление</w:t>
      </w:r>
      <w:r>
        <w:rPr>
          <w:spacing w:val="-9"/>
        </w:rPr>
        <w:t xml:space="preserve"> </w:t>
      </w:r>
      <w:r>
        <w:t>рецензии</w:t>
      </w:r>
      <w:r>
        <w:rPr>
          <w:spacing w:val="-10"/>
        </w:rPr>
        <w:t xml:space="preserve"> </w:t>
      </w:r>
      <w:r>
        <w:t>на</w:t>
      </w:r>
      <w:r>
        <w:rPr>
          <w:spacing w:val="-9"/>
        </w:rPr>
        <w:t xml:space="preserve"> </w:t>
      </w:r>
      <w:r>
        <w:t>спектакль. Вариативные модули:</w:t>
      </w:r>
    </w:p>
    <w:p w14:paraId="5913C5D8" w14:textId="77777777" w:rsidR="004C4874" w:rsidRDefault="004C4874">
      <w:pPr>
        <w:pStyle w:val="a3"/>
        <w:sectPr w:rsidR="004C4874">
          <w:pgSz w:w="11910" w:h="16850"/>
          <w:pgMar w:top="1020" w:right="283" w:bottom="280" w:left="992" w:header="569" w:footer="0" w:gutter="0"/>
          <w:cols w:space="720"/>
        </w:sectPr>
      </w:pPr>
    </w:p>
    <w:p w14:paraId="6699E0AF" w14:textId="77777777" w:rsidR="004C4874" w:rsidRDefault="00F01225">
      <w:pPr>
        <w:pStyle w:val="a4"/>
        <w:numPr>
          <w:ilvl w:val="2"/>
          <w:numId w:val="37"/>
        </w:numPr>
        <w:tabs>
          <w:tab w:val="left" w:pos="1568"/>
        </w:tabs>
        <w:spacing w:before="88"/>
        <w:ind w:right="284" w:firstLine="0"/>
        <w:jc w:val="both"/>
        <w:rPr>
          <w:sz w:val="24"/>
        </w:rPr>
      </w:pPr>
      <w:r>
        <w:rPr>
          <w:sz w:val="24"/>
        </w:rPr>
        <w:t>Модуль</w:t>
      </w:r>
      <w:r>
        <w:rPr>
          <w:spacing w:val="-10"/>
          <w:sz w:val="24"/>
        </w:rPr>
        <w:t xml:space="preserve"> </w:t>
      </w:r>
      <w:r>
        <w:rPr>
          <w:sz w:val="24"/>
        </w:rPr>
        <w:t>№</w:t>
      </w:r>
      <w:r>
        <w:rPr>
          <w:spacing w:val="-8"/>
          <w:sz w:val="24"/>
        </w:rPr>
        <w:t xml:space="preserve"> </w:t>
      </w:r>
      <w:r>
        <w:rPr>
          <w:sz w:val="24"/>
        </w:rPr>
        <w:t>3</w:t>
      </w:r>
      <w:r>
        <w:rPr>
          <w:spacing w:val="-6"/>
          <w:sz w:val="24"/>
        </w:rPr>
        <w:t xml:space="preserve"> </w:t>
      </w:r>
      <w:r>
        <w:rPr>
          <w:sz w:val="24"/>
        </w:rPr>
        <w:t>«Музыка</w:t>
      </w:r>
      <w:r>
        <w:rPr>
          <w:spacing w:val="-11"/>
          <w:sz w:val="24"/>
        </w:rPr>
        <w:t xml:space="preserve"> </w:t>
      </w:r>
      <w:r>
        <w:rPr>
          <w:sz w:val="24"/>
        </w:rPr>
        <w:t>народов</w:t>
      </w:r>
      <w:r>
        <w:rPr>
          <w:spacing w:val="-9"/>
          <w:sz w:val="24"/>
        </w:rPr>
        <w:t xml:space="preserve"> </w:t>
      </w:r>
      <w:r>
        <w:rPr>
          <w:sz w:val="24"/>
        </w:rPr>
        <w:t>мира»</w:t>
      </w:r>
      <w:r>
        <w:rPr>
          <w:spacing w:val="-15"/>
          <w:sz w:val="24"/>
        </w:rPr>
        <w:t xml:space="preserve"> </w:t>
      </w:r>
      <w:r>
        <w:rPr>
          <w:sz w:val="24"/>
        </w:rPr>
        <w:t>(изучение</w:t>
      </w:r>
      <w:r>
        <w:rPr>
          <w:spacing w:val="-12"/>
          <w:sz w:val="24"/>
        </w:rPr>
        <w:t xml:space="preserve"> </w:t>
      </w:r>
      <w:r>
        <w:rPr>
          <w:sz w:val="24"/>
        </w:rPr>
        <w:t>тематических</w:t>
      </w:r>
      <w:r>
        <w:rPr>
          <w:spacing w:val="-9"/>
          <w:sz w:val="24"/>
        </w:rPr>
        <w:t xml:space="preserve"> </w:t>
      </w:r>
      <w:r>
        <w:rPr>
          <w:sz w:val="24"/>
        </w:rPr>
        <w:t>блоков</w:t>
      </w:r>
      <w:r>
        <w:rPr>
          <w:spacing w:val="-11"/>
          <w:sz w:val="24"/>
        </w:rPr>
        <w:t xml:space="preserve"> </w:t>
      </w:r>
      <w:r>
        <w:rPr>
          <w:sz w:val="24"/>
        </w:rPr>
        <w:t>данного</w:t>
      </w:r>
      <w:r>
        <w:rPr>
          <w:spacing w:val="-11"/>
          <w:sz w:val="24"/>
        </w:rPr>
        <w:t xml:space="preserve"> </w:t>
      </w:r>
      <w:r>
        <w:rPr>
          <w:sz w:val="24"/>
        </w:rPr>
        <w:t>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w:t>
      </w:r>
      <w:r>
        <w:rPr>
          <w:spacing w:val="-7"/>
          <w:sz w:val="24"/>
        </w:rPr>
        <w:t xml:space="preserve"> </w:t>
      </w:r>
      <w:r>
        <w:rPr>
          <w:sz w:val="24"/>
        </w:rPr>
        <w:t>и</w:t>
      </w:r>
      <w:r>
        <w:rPr>
          <w:spacing w:val="-6"/>
          <w:sz w:val="24"/>
        </w:rPr>
        <w:t xml:space="preserve"> </w:t>
      </w:r>
      <w:r>
        <w:rPr>
          <w:sz w:val="24"/>
        </w:rPr>
        <w:t>сравнивая</w:t>
      </w:r>
      <w:r>
        <w:rPr>
          <w:spacing w:val="-6"/>
          <w:sz w:val="24"/>
        </w:rPr>
        <w:t xml:space="preserve"> </w:t>
      </w:r>
      <w:r>
        <w:rPr>
          <w:sz w:val="24"/>
        </w:rPr>
        <w:t>музыкальный</w:t>
      </w:r>
      <w:r>
        <w:rPr>
          <w:spacing w:val="-6"/>
          <w:sz w:val="24"/>
        </w:rPr>
        <w:t xml:space="preserve"> </w:t>
      </w:r>
      <w:r>
        <w:rPr>
          <w:sz w:val="24"/>
        </w:rPr>
        <w:t>материал</w:t>
      </w:r>
      <w:r>
        <w:rPr>
          <w:spacing w:val="-7"/>
          <w:sz w:val="24"/>
        </w:rPr>
        <w:t xml:space="preserve"> </w:t>
      </w:r>
      <w:r>
        <w:rPr>
          <w:sz w:val="24"/>
        </w:rPr>
        <w:t>данных</w:t>
      </w:r>
      <w:r>
        <w:rPr>
          <w:spacing w:val="-6"/>
          <w:sz w:val="24"/>
        </w:rPr>
        <w:t xml:space="preserve"> </w:t>
      </w:r>
      <w:r>
        <w:rPr>
          <w:sz w:val="24"/>
        </w:rPr>
        <w:t>разделов</w:t>
      </w:r>
      <w:r>
        <w:rPr>
          <w:spacing w:val="-7"/>
          <w:sz w:val="24"/>
        </w:rPr>
        <w:t xml:space="preserve"> </w:t>
      </w:r>
      <w:r>
        <w:rPr>
          <w:sz w:val="24"/>
        </w:rPr>
        <w:t>программы</w:t>
      </w:r>
      <w:r>
        <w:rPr>
          <w:spacing w:val="-7"/>
          <w:sz w:val="24"/>
        </w:rPr>
        <w:t xml:space="preserve"> </w:t>
      </w:r>
      <w:r>
        <w:rPr>
          <w:sz w:val="24"/>
        </w:rPr>
        <w:t>между</w:t>
      </w:r>
      <w:r>
        <w:rPr>
          <w:spacing w:val="-12"/>
          <w:sz w:val="24"/>
        </w:rPr>
        <w:t xml:space="preserve"> </w:t>
      </w:r>
      <w:r>
        <w:rPr>
          <w:sz w:val="24"/>
        </w:rPr>
        <w:t>собой).</w:t>
      </w:r>
    </w:p>
    <w:p w14:paraId="384D8506" w14:textId="77777777" w:rsidR="004C4874" w:rsidRDefault="00F01225">
      <w:pPr>
        <w:pStyle w:val="a4"/>
        <w:numPr>
          <w:ilvl w:val="3"/>
          <w:numId w:val="37"/>
        </w:numPr>
        <w:tabs>
          <w:tab w:val="left" w:pos="1748"/>
        </w:tabs>
        <w:ind w:left="1748" w:hanging="899"/>
        <w:jc w:val="both"/>
        <w:rPr>
          <w:sz w:val="24"/>
        </w:rPr>
      </w:pPr>
      <w:r>
        <w:rPr>
          <w:sz w:val="24"/>
        </w:rPr>
        <w:t>Музыка</w:t>
      </w:r>
      <w:r>
        <w:rPr>
          <w:spacing w:val="-2"/>
          <w:sz w:val="24"/>
        </w:rPr>
        <w:t xml:space="preserve"> </w:t>
      </w:r>
      <w:r>
        <w:rPr>
          <w:sz w:val="24"/>
        </w:rPr>
        <w:t>–</w:t>
      </w:r>
      <w:r>
        <w:rPr>
          <w:spacing w:val="-2"/>
          <w:sz w:val="24"/>
        </w:rPr>
        <w:t xml:space="preserve"> </w:t>
      </w:r>
      <w:r>
        <w:rPr>
          <w:sz w:val="24"/>
        </w:rPr>
        <w:t>древнейший</w:t>
      </w:r>
      <w:r>
        <w:rPr>
          <w:spacing w:val="-2"/>
          <w:sz w:val="24"/>
        </w:rPr>
        <w:t xml:space="preserve"> </w:t>
      </w:r>
      <w:r>
        <w:rPr>
          <w:sz w:val="24"/>
        </w:rPr>
        <w:t>язык</w:t>
      </w:r>
      <w:r>
        <w:rPr>
          <w:spacing w:val="-1"/>
          <w:sz w:val="24"/>
        </w:rPr>
        <w:t xml:space="preserve"> </w:t>
      </w:r>
      <w:r>
        <w:rPr>
          <w:spacing w:val="-2"/>
          <w:sz w:val="24"/>
        </w:rPr>
        <w:t>человечества.</w:t>
      </w:r>
    </w:p>
    <w:p w14:paraId="10F4FCCB" w14:textId="77777777" w:rsidR="004C4874" w:rsidRDefault="00F01225">
      <w:pPr>
        <w:pStyle w:val="a3"/>
        <w:jc w:val="left"/>
      </w:pPr>
      <w:r>
        <w:t>Содержание:</w:t>
      </w:r>
      <w:r>
        <w:rPr>
          <w:spacing w:val="40"/>
        </w:rPr>
        <w:t xml:space="preserve"> </w:t>
      </w:r>
      <w:r>
        <w:t>археологические</w:t>
      </w:r>
      <w:r>
        <w:rPr>
          <w:spacing w:val="40"/>
        </w:rPr>
        <w:t xml:space="preserve"> </w:t>
      </w:r>
      <w:r>
        <w:t>находки,</w:t>
      </w:r>
      <w:r>
        <w:rPr>
          <w:spacing w:val="40"/>
        </w:rPr>
        <w:t xml:space="preserve"> </w:t>
      </w:r>
      <w:r>
        <w:t>легенды</w:t>
      </w:r>
      <w:r>
        <w:rPr>
          <w:spacing w:val="40"/>
        </w:rPr>
        <w:t xml:space="preserve"> </w:t>
      </w:r>
      <w:r>
        <w:t>и</w:t>
      </w:r>
      <w:r>
        <w:rPr>
          <w:spacing w:val="40"/>
        </w:rPr>
        <w:t xml:space="preserve"> </w:t>
      </w:r>
      <w:r>
        <w:t>сказания</w:t>
      </w:r>
      <w:r>
        <w:rPr>
          <w:spacing w:val="40"/>
        </w:rPr>
        <w:t xml:space="preserve"> </w:t>
      </w:r>
      <w:r>
        <w:t>о</w:t>
      </w:r>
      <w:r>
        <w:rPr>
          <w:spacing w:val="40"/>
        </w:rPr>
        <w:t xml:space="preserve"> </w:t>
      </w:r>
      <w:r>
        <w:t>музыке</w:t>
      </w:r>
      <w:r>
        <w:rPr>
          <w:spacing w:val="40"/>
        </w:rPr>
        <w:t xml:space="preserve"> </w:t>
      </w:r>
      <w:r>
        <w:t>древних.</w:t>
      </w:r>
      <w:r>
        <w:rPr>
          <w:spacing w:val="40"/>
        </w:rPr>
        <w:t xml:space="preserve"> </w:t>
      </w:r>
      <w:r>
        <w:t>Древняя Греция – колыбель европейской культуры (театр, хор, оркестр, лады, учение о гармонии).</w:t>
      </w:r>
    </w:p>
    <w:p w14:paraId="2192A169" w14:textId="77777777" w:rsidR="004C4874" w:rsidRDefault="00F01225">
      <w:pPr>
        <w:pStyle w:val="a3"/>
        <w:jc w:val="left"/>
      </w:pPr>
      <w:r>
        <w:t>Виды</w:t>
      </w:r>
      <w:r>
        <w:rPr>
          <w:spacing w:val="-5"/>
        </w:rPr>
        <w:t xml:space="preserve"> </w:t>
      </w:r>
      <w:r>
        <w:t>деятельности</w:t>
      </w:r>
      <w:r>
        <w:rPr>
          <w:spacing w:val="-3"/>
        </w:rPr>
        <w:t xml:space="preserve"> </w:t>
      </w:r>
      <w:r>
        <w:rPr>
          <w:spacing w:val="-2"/>
        </w:rPr>
        <w:t>обучающихся:</w:t>
      </w:r>
    </w:p>
    <w:p w14:paraId="1146EC53" w14:textId="77777777" w:rsidR="004C4874" w:rsidRDefault="00F01225">
      <w:pPr>
        <w:pStyle w:val="a3"/>
        <w:jc w:val="left"/>
      </w:pPr>
      <w:r>
        <w:t>экскурсия</w:t>
      </w:r>
      <w:r>
        <w:rPr>
          <w:spacing w:val="40"/>
        </w:rPr>
        <w:t xml:space="preserve"> </w:t>
      </w:r>
      <w:r>
        <w:t>в</w:t>
      </w:r>
      <w:r>
        <w:rPr>
          <w:spacing w:val="40"/>
        </w:rPr>
        <w:t xml:space="preserve"> </w:t>
      </w:r>
      <w:r>
        <w:t>музей</w:t>
      </w:r>
      <w:r>
        <w:rPr>
          <w:spacing w:val="40"/>
        </w:rPr>
        <w:t xml:space="preserve"> </w:t>
      </w:r>
      <w:r>
        <w:t>(реальный</w:t>
      </w:r>
      <w:r>
        <w:rPr>
          <w:spacing w:val="40"/>
        </w:rPr>
        <w:t xml:space="preserve"> </w:t>
      </w:r>
      <w:r>
        <w:t>или</w:t>
      </w:r>
      <w:r>
        <w:rPr>
          <w:spacing w:val="40"/>
        </w:rPr>
        <w:t xml:space="preserve"> </w:t>
      </w:r>
      <w:r>
        <w:t>виртуальный)</w:t>
      </w:r>
      <w:r>
        <w:rPr>
          <w:spacing w:val="40"/>
        </w:rPr>
        <w:t xml:space="preserve"> </w:t>
      </w:r>
      <w:r>
        <w:t>с</w:t>
      </w:r>
      <w:r>
        <w:rPr>
          <w:spacing w:val="40"/>
        </w:rPr>
        <w:t xml:space="preserve"> </w:t>
      </w:r>
      <w:r>
        <w:t>экспозицией</w:t>
      </w:r>
      <w:r>
        <w:rPr>
          <w:spacing w:val="40"/>
        </w:rPr>
        <w:t xml:space="preserve"> </w:t>
      </w:r>
      <w:r>
        <w:t>музыкальных</w:t>
      </w:r>
      <w:r>
        <w:rPr>
          <w:spacing w:val="40"/>
        </w:rPr>
        <w:t xml:space="preserve"> </w:t>
      </w:r>
      <w:r>
        <w:t>артефактов древности, последующий пересказ полученной информации;</w:t>
      </w:r>
    </w:p>
    <w:p w14:paraId="68E4E1F3" w14:textId="77777777" w:rsidR="004C4874" w:rsidRDefault="00F01225">
      <w:pPr>
        <w:pStyle w:val="a3"/>
        <w:tabs>
          <w:tab w:val="left" w:pos="2513"/>
          <w:tab w:val="left" w:pos="2829"/>
          <w:tab w:val="left" w:pos="3500"/>
          <w:tab w:val="left" w:pos="4618"/>
          <w:tab w:val="left" w:pos="5523"/>
          <w:tab w:val="left" w:pos="6921"/>
          <w:tab w:val="left" w:pos="7825"/>
          <w:tab w:val="left" w:pos="9238"/>
        </w:tabs>
        <w:ind w:right="278"/>
        <w:jc w:val="left"/>
      </w:pPr>
      <w:r>
        <w:rPr>
          <w:spacing w:val="-2"/>
        </w:rPr>
        <w:t>импровизация</w:t>
      </w:r>
      <w:r>
        <w:tab/>
      </w:r>
      <w:r>
        <w:rPr>
          <w:spacing w:val="-10"/>
        </w:rPr>
        <w:t>в</w:t>
      </w:r>
      <w:r>
        <w:tab/>
      </w:r>
      <w:r>
        <w:rPr>
          <w:spacing w:val="-4"/>
        </w:rPr>
        <w:t>духе</w:t>
      </w:r>
      <w:r>
        <w:tab/>
      </w:r>
      <w:r>
        <w:rPr>
          <w:spacing w:val="-2"/>
        </w:rPr>
        <w:t>древнего</w:t>
      </w:r>
      <w:r>
        <w:tab/>
      </w:r>
      <w:r>
        <w:rPr>
          <w:spacing w:val="-2"/>
        </w:rPr>
        <w:t>обряда</w:t>
      </w:r>
      <w:r>
        <w:tab/>
      </w:r>
      <w:r>
        <w:rPr>
          <w:spacing w:val="-2"/>
        </w:rPr>
        <w:t>(вызывание</w:t>
      </w:r>
      <w:r>
        <w:tab/>
      </w:r>
      <w:r>
        <w:rPr>
          <w:spacing w:val="-2"/>
        </w:rPr>
        <w:t>дождя,</w:t>
      </w:r>
      <w:r>
        <w:tab/>
      </w:r>
      <w:r>
        <w:rPr>
          <w:spacing w:val="-2"/>
        </w:rPr>
        <w:t>поклонение</w:t>
      </w:r>
      <w:r>
        <w:tab/>
      </w:r>
      <w:r>
        <w:rPr>
          <w:spacing w:val="-2"/>
        </w:rPr>
        <w:t>тотемному животному);</w:t>
      </w:r>
    </w:p>
    <w:p w14:paraId="2FBD1127" w14:textId="77777777" w:rsidR="004C4874" w:rsidRDefault="00F01225">
      <w:pPr>
        <w:pStyle w:val="a3"/>
        <w:spacing w:before="1"/>
        <w:jc w:val="left"/>
      </w:pPr>
      <w:r>
        <w:t>озвучивание,</w:t>
      </w:r>
      <w:r>
        <w:rPr>
          <w:spacing w:val="-4"/>
        </w:rPr>
        <w:t xml:space="preserve"> </w:t>
      </w:r>
      <w:r>
        <w:t>театрализация</w:t>
      </w:r>
      <w:r>
        <w:rPr>
          <w:spacing w:val="-4"/>
        </w:rPr>
        <w:t xml:space="preserve"> </w:t>
      </w:r>
      <w:r>
        <w:t>легенды</w:t>
      </w:r>
      <w:r>
        <w:rPr>
          <w:spacing w:val="-4"/>
        </w:rPr>
        <w:t xml:space="preserve"> </w:t>
      </w:r>
      <w:r>
        <w:t>(мифа)</w:t>
      </w:r>
      <w:r>
        <w:rPr>
          <w:spacing w:val="-6"/>
        </w:rPr>
        <w:t xml:space="preserve"> </w:t>
      </w:r>
      <w:r>
        <w:t>о</w:t>
      </w:r>
      <w:r>
        <w:rPr>
          <w:spacing w:val="-3"/>
        </w:rPr>
        <w:t xml:space="preserve"> </w:t>
      </w:r>
      <w:r>
        <w:rPr>
          <w:spacing w:val="-2"/>
        </w:rPr>
        <w:t>музыке;</w:t>
      </w:r>
    </w:p>
    <w:p w14:paraId="0347D1E6" w14:textId="77777777" w:rsidR="004C4874" w:rsidRDefault="00F01225">
      <w:pPr>
        <w:pStyle w:val="a3"/>
        <w:jc w:val="left"/>
      </w:pPr>
      <w:r>
        <w:t>вариативно:</w:t>
      </w:r>
      <w:r>
        <w:rPr>
          <w:spacing w:val="-4"/>
        </w:rPr>
        <w:t xml:space="preserve"> </w:t>
      </w:r>
      <w:r>
        <w:t>квесты,</w:t>
      </w:r>
      <w:r>
        <w:rPr>
          <w:spacing w:val="-4"/>
        </w:rPr>
        <w:t xml:space="preserve"> </w:t>
      </w:r>
      <w:r>
        <w:t>викторины,</w:t>
      </w:r>
      <w:r>
        <w:rPr>
          <w:spacing w:val="-3"/>
        </w:rPr>
        <w:t xml:space="preserve"> </w:t>
      </w:r>
      <w:r>
        <w:t>интеллектуальные</w:t>
      </w:r>
      <w:r>
        <w:rPr>
          <w:spacing w:val="-5"/>
        </w:rPr>
        <w:t xml:space="preserve"> </w:t>
      </w:r>
      <w:r>
        <w:rPr>
          <w:spacing w:val="-2"/>
        </w:rPr>
        <w:t>игры;</w:t>
      </w:r>
    </w:p>
    <w:p w14:paraId="754C1807" w14:textId="77777777" w:rsidR="004C4874" w:rsidRDefault="00F01225">
      <w:pPr>
        <w:pStyle w:val="a3"/>
        <w:jc w:val="left"/>
      </w:pPr>
      <w:r>
        <w:t>исследовательские</w:t>
      </w:r>
      <w:r>
        <w:rPr>
          <w:spacing w:val="40"/>
        </w:rPr>
        <w:t xml:space="preserve"> </w:t>
      </w:r>
      <w:r>
        <w:t>проекты</w:t>
      </w:r>
      <w:r>
        <w:rPr>
          <w:spacing w:val="40"/>
        </w:rPr>
        <w:t xml:space="preserve"> </w:t>
      </w:r>
      <w:r>
        <w:t>в</w:t>
      </w:r>
      <w:r>
        <w:rPr>
          <w:spacing w:val="40"/>
        </w:rPr>
        <w:t xml:space="preserve"> </w:t>
      </w:r>
      <w:r>
        <w:t>рамках</w:t>
      </w:r>
      <w:r>
        <w:rPr>
          <w:spacing w:val="40"/>
        </w:rPr>
        <w:t xml:space="preserve"> </w:t>
      </w:r>
      <w:r>
        <w:t>тематики</w:t>
      </w:r>
      <w:r>
        <w:rPr>
          <w:spacing w:val="40"/>
        </w:rPr>
        <w:t xml:space="preserve"> </w:t>
      </w:r>
      <w:r>
        <w:t>«Мифы</w:t>
      </w:r>
      <w:r>
        <w:rPr>
          <w:spacing w:val="40"/>
        </w:rPr>
        <w:t xml:space="preserve"> </w:t>
      </w:r>
      <w:r>
        <w:t>Древней</w:t>
      </w:r>
      <w:r>
        <w:rPr>
          <w:spacing w:val="40"/>
        </w:rPr>
        <w:t xml:space="preserve"> </w:t>
      </w:r>
      <w:r>
        <w:t>Греции</w:t>
      </w:r>
      <w:r>
        <w:rPr>
          <w:spacing w:val="40"/>
        </w:rPr>
        <w:t xml:space="preserve"> </w:t>
      </w:r>
      <w:r>
        <w:t>в</w:t>
      </w:r>
      <w:r>
        <w:rPr>
          <w:spacing w:val="40"/>
        </w:rPr>
        <w:t xml:space="preserve"> </w:t>
      </w:r>
      <w:r>
        <w:t>музыкальном искусстве XVII—XX веков».</w:t>
      </w:r>
    </w:p>
    <w:p w14:paraId="0342BC96" w14:textId="77777777" w:rsidR="004C4874" w:rsidRDefault="00F01225">
      <w:pPr>
        <w:pStyle w:val="a4"/>
        <w:numPr>
          <w:ilvl w:val="3"/>
          <w:numId w:val="37"/>
        </w:numPr>
        <w:tabs>
          <w:tab w:val="left" w:pos="1748"/>
        </w:tabs>
        <w:ind w:left="849" w:right="278" w:firstLine="0"/>
        <w:jc w:val="both"/>
        <w:rPr>
          <w:sz w:val="24"/>
        </w:rPr>
      </w:pPr>
      <w:r>
        <w:rPr>
          <w:sz w:val="24"/>
        </w:rPr>
        <w:t>Музыкальный</w:t>
      </w:r>
      <w:r>
        <w:rPr>
          <w:spacing w:val="-11"/>
          <w:sz w:val="24"/>
        </w:rPr>
        <w:t xml:space="preserve"> </w:t>
      </w:r>
      <w:r>
        <w:rPr>
          <w:sz w:val="24"/>
        </w:rPr>
        <w:t>фольклор</w:t>
      </w:r>
      <w:r>
        <w:rPr>
          <w:spacing w:val="-11"/>
          <w:sz w:val="24"/>
        </w:rPr>
        <w:t xml:space="preserve"> </w:t>
      </w:r>
      <w:r>
        <w:rPr>
          <w:sz w:val="24"/>
        </w:rPr>
        <w:t>народов</w:t>
      </w:r>
      <w:r>
        <w:rPr>
          <w:spacing w:val="-10"/>
          <w:sz w:val="24"/>
        </w:rPr>
        <w:t xml:space="preserve"> </w:t>
      </w:r>
      <w:r>
        <w:rPr>
          <w:sz w:val="24"/>
        </w:rPr>
        <w:t>Европы.</w:t>
      </w:r>
      <w:r>
        <w:rPr>
          <w:spacing w:val="-10"/>
          <w:sz w:val="24"/>
        </w:rPr>
        <w:t xml:space="preserve"> </w:t>
      </w:r>
      <w:r>
        <w:rPr>
          <w:sz w:val="24"/>
        </w:rPr>
        <w:t>Содержание:</w:t>
      </w:r>
      <w:r>
        <w:rPr>
          <w:spacing w:val="-9"/>
          <w:sz w:val="24"/>
        </w:rPr>
        <w:t xml:space="preserve"> </w:t>
      </w:r>
      <w:r>
        <w:rPr>
          <w:sz w:val="24"/>
        </w:rPr>
        <w:t>Интонации</w:t>
      </w:r>
      <w:r>
        <w:rPr>
          <w:spacing w:val="-7"/>
          <w:sz w:val="24"/>
        </w:rPr>
        <w:t xml:space="preserve"> </w:t>
      </w:r>
      <w:r>
        <w:rPr>
          <w:sz w:val="24"/>
        </w:rPr>
        <w:t>и</w:t>
      </w:r>
      <w:r>
        <w:rPr>
          <w:spacing w:val="-8"/>
          <w:sz w:val="24"/>
        </w:rPr>
        <w:t xml:space="preserve"> </w:t>
      </w:r>
      <w:r>
        <w:rPr>
          <w:sz w:val="24"/>
        </w:rPr>
        <w:t>ритмы,</w:t>
      </w:r>
      <w:r>
        <w:rPr>
          <w:spacing w:val="-10"/>
          <w:sz w:val="24"/>
        </w:rPr>
        <w:t xml:space="preserve"> </w:t>
      </w:r>
      <w:r>
        <w:rPr>
          <w:sz w:val="24"/>
        </w:rPr>
        <w:t>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Отражение европейского фольклора в творчестве профессиональных композиторов.</w:t>
      </w:r>
    </w:p>
    <w:p w14:paraId="32496A3C" w14:textId="77777777" w:rsidR="004C4874" w:rsidRDefault="00F01225">
      <w:pPr>
        <w:pStyle w:val="a3"/>
        <w:spacing w:before="1"/>
        <w:jc w:val="left"/>
      </w:pPr>
      <w:r>
        <w:t>Виды</w:t>
      </w:r>
      <w:r>
        <w:rPr>
          <w:spacing w:val="-5"/>
        </w:rPr>
        <w:t xml:space="preserve"> </w:t>
      </w:r>
      <w:r>
        <w:t>деятельности</w:t>
      </w:r>
      <w:r>
        <w:rPr>
          <w:spacing w:val="-3"/>
        </w:rPr>
        <w:t xml:space="preserve"> </w:t>
      </w:r>
      <w:r>
        <w:rPr>
          <w:spacing w:val="-2"/>
        </w:rPr>
        <w:t>обучающихся:</w:t>
      </w:r>
    </w:p>
    <w:p w14:paraId="457D4BED" w14:textId="77777777" w:rsidR="004C4874" w:rsidRDefault="00F01225">
      <w:pPr>
        <w:pStyle w:val="a3"/>
        <w:jc w:val="left"/>
      </w:pPr>
      <w:r>
        <w:t>выявление</w:t>
      </w:r>
      <w:r>
        <w:rPr>
          <w:spacing w:val="40"/>
        </w:rPr>
        <w:t xml:space="preserve"> </w:t>
      </w:r>
      <w:r>
        <w:t>характерных</w:t>
      </w:r>
      <w:r>
        <w:rPr>
          <w:spacing w:val="40"/>
        </w:rPr>
        <w:t xml:space="preserve"> </w:t>
      </w:r>
      <w:r>
        <w:t>интонаций</w:t>
      </w:r>
      <w:r>
        <w:rPr>
          <w:spacing w:val="40"/>
        </w:rPr>
        <w:t xml:space="preserve"> </w:t>
      </w:r>
      <w:r>
        <w:t>и</w:t>
      </w:r>
      <w:r>
        <w:rPr>
          <w:spacing w:val="40"/>
        </w:rPr>
        <w:t xml:space="preserve"> </w:t>
      </w:r>
      <w:r>
        <w:t>ритмов</w:t>
      </w:r>
      <w:r>
        <w:rPr>
          <w:spacing w:val="40"/>
        </w:rPr>
        <w:t xml:space="preserve"> </w:t>
      </w:r>
      <w:r>
        <w:t>в</w:t>
      </w:r>
      <w:r>
        <w:rPr>
          <w:spacing w:val="40"/>
        </w:rPr>
        <w:t xml:space="preserve"> </w:t>
      </w:r>
      <w:r>
        <w:t>звучании</w:t>
      </w:r>
      <w:r>
        <w:rPr>
          <w:spacing w:val="40"/>
        </w:rPr>
        <w:t xml:space="preserve"> </w:t>
      </w:r>
      <w:r>
        <w:t>традиционной</w:t>
      </w:r>
      <w:r>
        <w:rPr>
          <w:spacing w:val="40"/>
        </w:rPr>
        <w:t xml:space="preserve"> </w:t>
      </w:r>
      <w:r>
        <w:t>музыки</w:t>
      </w:r>
      <w:r>
        <w:rPr>
          <w:spacing w:val="40"/>
        </w:rPr>
        <w:t xml:space="preserve"> </w:t>
      </w:r>
      <w:r>
        <w:t xml:space="preserve">народов </w:t>
      </w:r>
      <w:r>
        <w:rPr>
          <w:spacing w:val="-2"/>
        </w:rPr>
        <w:t>Европы;</w:t>
      </w:r>
    </w:p>
    <w:p w14:paraId="72D6A28E" w14:textId="77777777" w:rsidR="004C4874" w:rsidRDefault="00F01225">
      <w:pPr>
        <w:pStyle w:val="a3"/>
        <w:ind w:right="276"/>
        <w:jc w:val="left"/>
      </w:pPr>
      <w:r>
        <w:t>выявление</w:t>
      </w:r>
      <w:r>
        <w:rPr>
          <w:spacing w:val="-16"/>
        </w:rPr>
        <w:t xml:space="preserve"> </w:t>
      </w:r>
      <w:r>
        <w:t>общего</w:t>
      </w:r>
      <w:r>
        <w:rPr>
          <w:spacing w:val="-15"/>
        </w:rPr>
        <w:t xml:space="preserve"> </w:t>
      </w:r>
      <w:r>
        <w:t>и</w:t>
      </w:r>
      <w:r>
        <w:rPr>
          <w:spacing w:val="-15"/>
        </w:rPr>
        <w:t xml:space="preserve"> </w:t>
      </w:r>
      <w:r>
        <w:t>особенного</w:t>
      </w:r>
      <w:r>
        <w:rPr>
          <w:spacing w:val="-15"/>
        </w:rPr>
        <w:t xml:space="preserve"> </w:t>
      </w:r>
      <w:r>
        <w:t>при</w:t>
      </w:r>
      <w:r>
        <w:rPr>
          <w:spacing w:val="-15"/>
        </w:rPr>
        <w:t xml:space="preserve"> </w:t>
      </w:r>
      <w:r>
        <w:t>сравнении</w:t>
      </w:r>
      <w:r>
        <w:rPr>
          <w:spacing w:val="-19"/>
        </w:rPr>
        <w:t xml:space="preserve"> </w:t>
      </w:r>
      <w:r>
        <w:t>изучаемых</w:t>
      </w:r>
      <w:r>
        <w:rPr>
          <w:spacing w:val="-15"/>
        </w:rPr>
        <w:t xml:space="preserve"> </w:t>
      </w:r>
      <w:r>
        <w:t>образцов</w:t>
      </w:r>
      <w:r>
        <w:rPr>
          <w:spacing w:val="-15"/>
        </w:rPr>
        <w:t xml:space="preserve"> </w:t>
      </w:r>
      <w:r>
        <w:t>европейского</w:t>
      </w:r>
      <w:r>
        <w:rPr>
          <w:spacing w:val="-15"/>
        </w:rPr>
        <w:t xml:space="preserve"> </w:t>
      </w:r>
      <w:r>
        <w:t>фольклора и фольклора народов России;</w:t>
      </w:r>
    </w:p>
    <w:p w14:paraId="2F270B29" w14:textId="77777777" w:rsidR="004C4874" w:rsidRDefault="00F01225">
      <w:pPr>
        <w:pStyle w:val="a3"/>
        <w:jc w:val="left"/>
      </w:pPr>
      <w:r>
        <w:t>разучивание</w:t>
      </w:r>
      <w:r>
        <w:rPr>
          <w:spacing w:val="-5"/>
        </w:rPr>
        <w:t xml:space="preserve"> </w:t>
      </w:r>
      <w:r>
        <w:t>и</w:t>
      </w:r>
      <w:r>
        <w:rPr>
          <w:spacing w:val="-4"/>
        </w:rPr>
        <w:t xml:space="preserve"> </w:t>
      </w:r>
      <w:r>
        <w:t>исполнение</w:t>
      </w:r>
      <w:r>
        <w:rPr>
          <w:spacing w:val="-4"/>
        </w:rPr>
        <w:t xml:space="preserve"> </w:t>
      </w:r>
      <w:r>
        <w:t>народных</w:t>
      </w:r>
      <w:r>
        <w:rPr>
          <w:spacing w:val="-5"/>
        </w:rPr>
        <w:t xml:space="preserve"> </w:t>
      </w:r>
      <w:r>
        <w:t>песен,</w:t>
      </w:r>
      <w:r>
        <w:rPr>
          <w:spacing w:val="-3"/>
        </w:rPr>
        <w:t xml:space="preserve"> </w:t>
      </w:r>
      <w:r>
        <w:rPr>
          <w:spacing w:val="-2"/>
        </w:rPr>
        <w:t>танцев;</w:t>
      </w:r>
    </w:p>
    <w:p w14:paraId="07E3FB31" w14:textId="77777777" w:rsidR="004C4874" w:rsidRDefault="00F01225">
      <w:pPr>
        <w:pStyle w:val="a3"/>
        <w:jc w:val="left"/>
      </w:pPr>
      <w:r>
        <w:t>двигательная, ритмическая, интонационная импровизация по мотивам изученных традиций народов Европы (в том числе в форме рондо).</w:t>
      </w:r>
    </w:p>
    <w:p w14:paraId="50282B5D" w14:textId="77777777" w:rsidR="004C4874" w:rsidRDefault="00F01225">
      <w:pPr>
        <w:pStyle w:val="a4"/>
        <w:numPr>
          <w:ilvl w:val="3"/>
          <w:numId w:val="37"/>
        </w:numPr>
        <w:tabs>
          <w:tab w:val="left" w:pos="1748"/>
        </w:tabs>
        <w:spacing w:before="1"/>
        <w:ind w:left="1748" w:hanging="899"/>
        <w:rPr>
          <w:sz w:val="24"/>
        </w:rPr>
      </w:pPr>
      <w:r>
        <w:rPr>
          <w:sz w:val="24"/>
        </w:rPr>
        <w:t>Музыкальный</w:t>
      </w:r>
      <w:r>
        <w:rPr>
          <w:spacing w:val="-7"/>
          <w:sz w:val="24"/>
        </w:rPr>
        <w:t xml:space="preserve"> </w:t>
      </w:r>
      <w:r>
        <w:rPr>
          <w:sz w:val="24"/>
        </w:rPr>
        <w:t>фольклор</w:t>
      </w:r>
      <w:r>
        <w:rPr>
          <w:spacing w:val="-5"/>
          <w:sz w:val="24"/>
        </w:rPr>
        <w:t xml:space="preserve"> </w:t>
      </w:r>
      <w:r>
        <w:rPr>
          <w:sz w:val="24"/>
        </w:rPr>
        <w:t>народов</w:t>
      </w:r>
      <w:r>
        <w:rPr>
          <w:spacing w:val="-4"/>
          <w:sz w:val="24"/>
        </w:rPr>
        <w:t xml:space="preserve"> </w:t>
      </w:r>
      <w:r>
        <w:rPr>
          <w:sz w:val="24"/>
        </w:rPr>
        <w:t>Азии</w:t>
      </w:r>
      <w:r>
        <w:rPr>
          <w:spacing w:val="-2"/>
          <w:sz w:val="24"/>
        </w:rPr>
        <w:t xml:space="preserve"> </w:t>
      </w:r>
      <w:r>
        <w:rPr>
          <w:sz w:val="24"/>
        </w:rPr>
        <w:t>и</w:t>
      </w:r>
      <w:r>
        <w:rPr>
          <w:spacing w:val="-2"/>
          <w:sz w:val="24"/>
        </w:rPr>
        <w:t xml:space="preserve"> Африки.</w:t>
      </w:r>
    </w:p>
    <w:p w14:paraId="30148134" w14:textId="77777777" w:rsidR="004C4874" w:rsidRDefault="00F01225">
      <w:pPr>
        <w:pStyle w:val="a3"/>
        <w:ind w:right="281"/>
      </w:pPr>
      <w: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14:paraId="1DAD6961"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20B07EA3" w14:textId="77777777" w:rsidR="004C4874" w:rsidRDefault="00F01225">
      <w:pPr>
        <w:pStyle w:val="a3"/>
        <w:ind w:right="293"/>
      </w:pPr>
      <w:r>
        <w:t>выявление характерных интонаций и ритмов в звучании традиционной музыки народов Африки и Азии;</w:t>
      </w:r>
    </w:p>
    <w:p w14:paraId="2DF7093C" w14:textId="77777777" w:rsidR="004C4874" w:rsidRDefault="00F01225">
      <w:pPr>
        <w:pStyle w:val="a3"/>
        <w:ind w:right="286"/>
      </w:pPr>
      <w:r>
        <w:t>выявление</w:t>
      </w:r>
      <w:r>
        <w:rPr>
          <w:spacing w:val="-9"/>
        </w:rPr>
        <w:t xml:space="preserve"> </w:t>
      </w:r>
      <w:r>
        <w:t>общего</w:t>
      </w:r>
      <w:r>
        <w:rPr>
          <w:spacing w:val="-8"/>
        </w:rPr>
        <w:t xml:space="preserve"> </w:t>
      </w:r>
      <w:r>
        <w:t>и</w:t>
      </w:r>
      <w:r>
        <w:rPr>
          <w:spacing w:val="-7"/>
        </w:rPr>
        <w:t xml:space="preserve"> </w:t>
      </w:r>
      <w:r>
        <w:t>особенного</w:t>
      </w:r>
      <w:r>
        <w:rPr>
          <w:spacing w:val="-8"/>
        </w:rPr>
        <w:t xml:space="preserve"> </w:t>
      </w:r>
      <w:r>
        <w:t>при</w:t>
      </w:r>
      <w:r>
        <w:rPr>
          <w:spacing w:val="-7"/>
        </w:rPr>
        <w:t xml:space="preserve"> </w:t>
      </w:r>
      <w:r>
        <w:t>сравнении</w:t>
      </w:r>
      <w:r>
        <w:rPr>
          <w:spacing w:val="-7"/>
        </w:rPr>
        <w:t xml:space="preserve"> </w:t>
      </w:r>
      <w:r>
        <w:t>изучаемых</w:t>
      </w:r>
      <w:r>
        <w:rPr>
          <w:spacing w:val="-7"/>
        </w:rPr>
        <w:t xml:space="preserve"> </w:t>
      </w:r>
      <w:r>
        <w:t>образцов</w:t>
      </w:r>
      <w:r>
        <w:rPr>
          <w:spacing w:val="-9"/>
        </w:rPr>
        <w:t xml:space="preserve"> </w:t>
      </w:r>
      <w:r>
        <w:t>азиатского</w:t>
      </w:r>
      <w:r>
        <w:rPr>
          <w:spacing w:val="-8"/>
        </w:rPr>
        <w:t xml:space="preserve"> </w:t>
      </w:r>
      <w:r>
        <w:t>фольклора</w:t>
      </w:r>
      <w:r>
        <w:rPr>
          <w:spacing w:val="-9"/>
        </w:rPr>
        <w:t xml:space="preserve"> </w:t>
      </w:r>
      <w:r>
        <w:t>и фольклора народов России;</w:t>
      </w:r>
    </w:p>
    <w:p w14:paraId="792A0A5A" w14:textId="77777777" w:rsidR="004C4874" w:rsidRDefault="00F01225">
      <w:pPr>
        <w:pStyle w:val="a3"/>
      </w:pPr>
      <w:r>
        <w:t>разучивание</w:t>
      </w:r>
      <w:r>
        <w:rPr>
          <w:spacing w:val="-5"/>
        </w:rPr>
        <w:t xml:space="preserve"> </w:t>
      </w:r>
      <w:r>
        <w:t>и</w:t>
      </w:r>
      <w:r>
        <w:rPr>
          <w:spacing w:val="-4"/>
        </w:rPr>
        <w:t xml:space="preserve"> </w:t>
      </w:r>
      <w:r>
        <w:t>исполнение</w:t>
      </w:r>
      <w:r>
        <w:rPr>
          <w:spacing w:val="-4"/>
        </w:rPr>
        <w:t xml:space="preserve"> </w:t>
      </w:r>
      <w:r>
        <w:t>народных</w:t>
      </w:r>
      <w:r>
        <w:rPr>
          <w:spacing w:val="-5"/>
        </w:rPr>
        <w:t xml:space="preserve"> </w:t>
      </w:r>
      <w:r>
        <w:t>песен,</w:t>
      </w:r>
      <w:r>
        <w:rPr>
          <w:spacing w:val="-3"/>
        </w:rPr>
        <w:t xml:space="preserve"> </w:t>
      </w:r>
      <w:r>
        <w:rPr>
          <w:spacing w:val="-2"/>
        </w:rPr>
        <w:t>танцев;</w:t>
      </w:r>
    </w:p>
    <w:p w14:paraId="5CDC0A71" w14:textId="77777777" w:rsidR="004C4874" w:rsidRDefault="00F01225">
      <w:pPr>
        <w:pStyle w:val="a3"/>
        <w:ind w:right="872"/>
        <w:jc w:val="left"/>
      </w:pPr>
      <w:r>
        <w:t>коллективные ритмические импровизации на шумовых и ударных инструментах; вариативно:</w:t>
      </w:r>
      <w:r>
        <w:rPr>
          <w:spacing w:val="-5"/>
        </w:rPr>
        <w:t xml:space="preserve"> </w:t>
      </w:r>
      <w:r>
        <w:t>исследовательские</w:t>
      </w:r>
      <w:r>
        <w:rPr>
          <w:spacing w:val="-6"/>
        </w:rPr>
        <w:t xml:space="preserve"> </w:t>
      </w:r>
      <w:r>
        <w:t>проекты</w:t>
      </w:r>
      <w:r>
        <w:rPr>
          <w:spacing w:val="-2"/>
        </w:rPr>
        <w:t xml:space="preserve"> </w:t>
      </w:r>
      <w:r>
        <w:t>по</w:t>
      </w:r>
      <w:r>
        <w:rPr>
          <w:spacing w:val="-8"/>
        </w:rPr>
        <w:t xml:space="preserve"> </w:t>
      </w:r>
      <w:r>
        <w:t>теме</w:t>
      </w:r>
      <w:r>
        <w:rPr>
          <w:spacing w:val="-2"/>
        </w:rPr>
        <w:t xml:space="preserve"> </w:t>
      </w:r>
      <w:r>
        <w:t>«Музыка</w:t>
      </w:r>
      <w:r>
        <w:rPr>
          <w:spacing w:val="-5"/>
        </w:rPr>
        <w:t xml:space="preserve"> </w:t>
      </w:r>
      <w:r>
        <w:t>стран</w:t>
      </w:r>
      <w:r>
        <w:rPr>
          <w:spacing w:val="-5"/>
        </w:rPr>
        <w:t xml:space="preserve"> </w:t>
      </w:r>
      <w:r>
        <w:t>Азии</w:t>
      </w:r>
      <w:r>
        <w:rPr>
          <w:spacing w:val="-2"/>
        </w:rPr>
        <w:t xml:space="preserve"> </w:t>
      </w:r>
      <w:r>
        <w:t>и</w:t>
      </w:r>
      <w:r>
        <w:rPr>
          <w:spacing w:val="-5"/>
        </w:rPr>
        <w:t xml:space="preserve"> </w:t>
      </w:r>
      <w:r>
        <w:t>Африки».</w:t>
      </w:r>
    </w:p>
    <w:p w14:paraId="008972B0" w14:textId="77777777" w:rsidR="004C4874" w:rsidRDefault="00F01225">
      <w:pPr>
        <w:pStyle w:val="a4"/>
        <w:numPr>
          <w:ilvl w:val="3"/>
          <w:numId w:val="37"/>
        </w:numPr>
        <w:tabs>
          <w:tab w:val="left" w:pos="1748"/>
        </w:tabs>
        <w:ind w:left="1748" w:hanging="899"/>
        <w:rPr>
          <w:sz w:val="24"/>
        </w:rPr>
      </w:pPr>
      <w:r>
        <w:rPr>
          <w:sz w:val="24"/>
        </w:rPr>
        <w:t>Народная</w:t>
      </w:r>
      <w:r>
        <w:rPr>
          <w:spacing w:val="-7"/>
          <w:sz w:val="24"/>
        </w:rPr>
        <w:t xml:space="preserve"> </w:t>
      </w:r>
      <w:r>
        <w:rPr>
          <w:sz w:val="24"/>
        </w:rPr>
        <w:t>музыка</w:t>
      </w:r>
      <w:r>
        <w:rPr>
          <w:spacing w:val="-4"/>
          <w:sz w:val="24"/>
        </w:rPr>
        <w:t xml:space="preserve"> </w:t>
      </w:r>
      <w:r>
        <w:rPr>
          <w:sz w:val="24"/>
        </w:rPr>
        <w:t>Американского</w:t>
      </w:r>
      <w:r>
        <w:rPr>
          <w:spacing w:val="-4"/>
          <w:sz w:val="24"/>
        </w:rPr>
        <w:t xml:space="preserve"> </w:t>
      </w:r>
      <w:r>
        <w:rPr>
          <w:spacing w:val="-2"/>
          <w:sz w:val="24"/>
        </w:rPr>
        <w:t>континента.</w:t>
      </w:r>
    </w:p>
    <w:p w14:paraId="3401710D" w14:textId="77777777" w:rsidR="004C4874" w:rsidRDefault="00F01225">
      <w:pPr>
        <w:pStyle w:val="a3"/>
        <w:jc w:val="left"/>
      </w:pPr>
      <w:r>
        <w:t>Содержание:</w:t>
      </w:r>
      <w:r>
        <w:rPr>
          <w:spacing w:val="-9"/>
        </w:rPr>
        <w:t xml:space="preserve"> </w:t>
      </w:r>
      <w:r>
        <w:t>Стили</w:t>
      </w:r>
      <w:r>
        <w:rPr>
          <w:spacing w:val="-11"/>
        </w:rPr>
        <w:t xml:space="preserve"> </w:t>
      </w:r>
      <w:r>
        <w:t>и</w:t>
      </w:r>
      <w:r>
        <w:rPr>
          <w:spacing w:val="-8"/>
        </w:rPr>
        <w:t xml:space="preserve"> </w:t>
      </w:r>
      <w:r>
        <w:t>жанры</w:t>
      </w:r>
      <w:r>
        <w:rPr>
          <w:spacing w:val="-10"/>
        </w:rPr>
        <w:t xml:space="preserve"> </w:t>
      </w:r>
      <w:r>
        <w:t>американской</w:t>
      </w:r>
      <w:r>
        <w:rPr>
          <w:spacing w:val="-8"/>
        </w:rPr>
        <w:t xml:space="preserve"> </w:t>
      </w:r>
      <w:r>
        <w:t>музыки</w:t>
      </w:r>
      <w:r>
        <w:rPr>
          <w:spacing w:val="-8"/>
        </w:rPr>
        <w:t xml:space="preserve"> </w:t>
      </w:r>
      <w:r>
        <w:t>(кантри,</w:t>
      </w:r>
      <w:r>
        <w:rPr>
          <w:spacing w:val="-9"/>
        </w:rPr>
        <w:t xml:space="preserve"> </w:t>
      </w:r>
      <w:r>
        <w:t>блюз,</w:t>
      </w:r>
      <w:r>
        <w:rPr>
          <w:spacing w:val="-9"/>
        </w:rPr>
        <w:t xml:space="preserve"> </w:t>
      </w:r>
      <w:r>
        <w:t>спиричуэлс,</w:t>
      </w:r>
      <w:r>
        <w:rPr>
          <w:spacing w:val="-10"/>
        </w:rPr>
        <w:t xml:space="preserve"> </w:t>
      </w:r>
      <w:r>
        <w:t>самба,</w:t>
      </w:r>
      <w:r>
        <w:rPr>
          <w:spacing w:val="-9"/>
        </w:rPr>
        <w:t xml:space="preserve"> </w:t>
      </w:r>
      <w:r>
        <w:t>босса- нова). Смешение интонаций и ритмов различного происхождения.</w:t>
      </w:r>
    </w:p>
    <w:p w14:paraId="365AD285" w14:textId="77777777" w:rsidR="004C4874" w:rsidRDefault="004C4874">
      <w:pPr>
        <w:pStyle w:val="a3"/>
        <w:jc w:val="left"/>
        <w:sectPr w:rsidR="004C4874">
          <w:pgSz w:w="11910" w:h="16850"/>
          <w:pgMar w:top="1020" w:right="283" w:bottom="280" w:left="992" w:header="569" w:footer="0" w:gutter="0"/>
          <w:cols w:space="720"/>
        </w:sectPr>
      </w:pPr>
    </w:p>
    <w:p w14:paraId="554B12A4" w14:textId="77777777" w:rsidR="004C4874" w:rsidRDefault="00F01225">
      <w:pPr>
        <w:pStyle w:val="a3"/>
        <w:spacing w:before="88"/>
        <w:jc w:val="left"/>
      </w:pPr>
      <w:r>
        <w:t>Виды</w:t>
      </w:r>
      <w:r>
        <w:rPr>
          <w:spacing w:val="-5"/>
        </w:rPr>
        <w:t xml:space="preserve"> </w:t>
      </w:r>
      <w:r>
        <w:t>деятельности</w:t>
      </w:r>
      <w:r>
        <w:rPr>
          <w:spacing w:val="-1"/>
        </w:rPr>
        <w:t xml:space="preserve"> </w:t>
      </w:r>
      <w:r>
        <w:rPr>
          <w:spacing w:val="-2"/>
        </w:rPr>
        <w:t>обучающихся:</w:t>
      </w:r>
    </w:p>
    <w:p w14:paraId="3C170953" w14:textId="77777777" w:rsidR="004C4874" w:rsidRDefault="00F01225">
      <w:pPr>
        <w:pStyle w:val="a3"/>
        <w:tabs>
          <w:tab w:val="left" w:pos="2291"/>
          <w:tab w:val="left" w:pos="3957"/>
          <w:tab w:val="left" w:pos="5415"/>
          <w:tab w:val="left" w:pos="5897"/>
          <w:tab w:val="left" w:pos="6991"/>
          <w:tab w:val="left" w:pos="7459"/>
          <w:tab w:val="left" w:pos="8755"/>
        </w:tabs>
        <w:ind w:right="288"/>
        <w:jc w:val="left"/>
      </w:pPr>
      <w:r>
        <w:rPr>
          <w:spacing w:val="-2"/>
        </w:rPr>
        <w:t>выявление</w:t>
      </w:r>
      <w:r>
        <w:tab/>
      </w:r>
      <w:r>
        <w:rPr>
          <w:spacing w:val="-2"/>
        </w:rPr>
        <w:t>характерных</w:t>
      </w:r>
      <w:r>
        <w:tab/>
      </w:r>
      <w:r>
        <w:rPr>
          <w:spacing w:val="-2"/>
        </w:rPr>
        <w:t>интонаций</w:t>
      </w:r>
      <w:r>
        <w:tab/>
      </w:r>
      <w:r>
        <w:rPr>
          <w:spacing w:val="-10"/>
        </w:rPr>
        <w:t>и</w:t>
      </w:r>
      <w:r>
        <w:tab/>
      </w:r>
      <w:r>
        <w:rPr>
          <w:spacing w:val="-2"/>
        </w:rPr>
        <w:t>ритмов</w:t>
      </w:r>
      <w:r>
        <w:tab/>
      </w:r>
      <w:r>
        <w:rPr>
          <w:spacing w:val="-10"/>
        </w:rPr>
        <w:t>в</w:t>
      </w:r>
      <w:r>
        <w:tab/>
      </w:r>
      <w:r>
        <w:rPr>
          <w:spacing w:val="-2"/>
        </w:rPr>
        <w:t>звучании</w:t>
      </w:r>
      <w:r>
        <w:tab/>
      </w:r>
      <w:r>
        <w:rPr>
          <w:spacing w:val="-2"/>
        </w:rPr>
        <w:t xml:space="preserve">американского, </w:t>
      </w:r>
      <w:r>
        <w:t>латиноамериканского фольклора, прослеживание их национальных истоков;</w:t>
      </w:r>
    </w:p>
    <w:p w14:paraId="5ACD96A2" w14:textId="77777777" w:rsidR="004C4874" w:rsidRDefault="00F01225">
      <w:pPr>
        <w:pStyle w:val="a3"/>
        <w:jc w:val="left"/>
      </w:pPr>
      <w:r>
        <w:t>разучивание</w:t>
      </w:r>
      <w:r>
        <w:rPr>
          <w:spacing w:val="-5"/>
        </w:rPr>
        <w:t xml:space="preserve"> </w:t>
      </w:r>
      <w:r>
        <w:t>и</w:t>
      </w:r>
      <w:r>
        <w:rPr>
          <w:spacing w:val="-4"/>
        </w:rPr>
        <w:t xml:space="preserve"> </w:t>
      </w:r>
      <w:r>
        <w:t>исполнение</w:t>
      </w:r>
      <w:r>
        <w:rPr>
          <w:spacing w:val="-4"/>
        </w:rPr>
        <w:t xml:space="preserve"> </w:t>
      </w:r>
      <w:r>
        <w:t>народных</w:t>
      </w:r>
      <w:r>
        <w:rPr>
          <w:spacing w:val="-5"/>
        </w:rPr>
        <w:t xml:space="preserve"> </w:t>
      </w:r>
      <w:r>
        <w:t>песен,</w:t>
      </w:r>
      <w:r>
        <w:rPr>
          <w:spacing w:val="-3"/>
        </w:rPr>
        <w:t xml:space="preserve"> </w:t>
      </w:r>
      <w:r>
        <w:rPr>
          <w:spacing w:val="-2"/>
        </w:rPr>
        <w:t>танцев;</w:t>
      </w:r>
    </w:p>
    <w:p w14:paraId="1C18AAC2" w14:textId="77777777" w:rsidR="004C4874" w:rsidRDefault="00F01225">
      <w:pPr>
        <w:pStyle w:val="a3"/>
        <w:jc w:val="left"/>
      </w:pPr>
      <w:r>
        <w:t>индивидуальные</w:t>
      </w:r>
      <w:r>
        <w:rPr>
          <w:spacing w:val="40"/>
        </w:rPr>
        <w:t xml:space="preserve"> </w:t>
      </w:r>
      <w:r>
        <w:t>и</w:t>
      </w:r>
      <w:r>
        <w:rPr>
          <w:spacing w:val="80"/>
        </w:rPr>
        <w:t xml:space="preserve"> </w:t>
      </w:r>
      <w:r>
        <w:t>коллективные</w:t>
      </w:r>
      <w:r>
        <w:rPr>
          <w:spacing w:val="40"/>
        </w:rPr>
        <w:t xml:space="preserve"> </w:t>
      </w:r>
      <w:r>
        <w:t>ритмические</w:t>
      </w:r>
      <w:r>
        <w:rPr>
          <w:spacing w:val="80"/>
        </w:rPr>
        <w:t xml:space="preserve"> </w:t>
      </w:r>
      <w:r>
        <w:t>и</w:t>
      </w:r>
      <w:r>
        <w:rPr>
          <w:spacing w:val="80"/>
        </w:rPr>
        <w:t xml:space="preserve"> </w:t>
      </w:r>
      <w:r>
        <w:t>мелодические</w:t>
      </w:r>
      <w:r>
        <w:rPr>
          <w:spacing w:val="80"/>
        </w:rPr>
        <w:t xml:space="preserve"> </w:t>
      </w:r>
      <w:r>
        <w:t>импровизации</w:t>
      </w:r>
      <w:r>
        <w:rPr>
          <w:spacing w:val="80"/>
        </w:rPr>
        <w:t xml:space="preserve"> </w:t>
      </w:r>
      <w:r>
        <w:t>в</w:t>
      </w:r>
      <w:r>
        <w:rPr>
          <w:spacing w:val="80"/>
        </w:rPr>
        <w:t xml:space="preserve"> </w:t>
      </w:r>
      <w:r>
        <w:t>стиле (жанре) изучаемой традиции.</w:t>
      </w:r>
    </w:p>
    <w:p w14:paraId="795B8926" w14:textId="77777777" w:rsidR="004C4874" w:rsidRDefault="00F01225">
      <w:pPr>
        <w:pStyle w:val="a4"/>
        <w:numPr>
          <w:ilvl w:val="2"/>
          <w:numId w:val="36"/>
        </w:numPr>
        <w:tabs>
          <w:tab w:val="left" w:pos="1568"/>
        </w:tabs>
        <w:ind w:left="1568" w:hanging="719"/>
        <w:rPr>
          <w:sz w:val="24"/>
        </w:rPr>
      </w:pPr>
      <w:r>
        <w:rPr>
          <w:sz w:val="24"/>
        </w:rPr>
        <w:t>Модуль</w:t>
      </w:r>
      <w:r>
        <w:rPr>
          <w:spacing w:val="-5"/>
          <w:sz w:val="24"/>
        </w:rPr>
        <w:t xml:space="preserve"> </w:t>
      </w:r>
      <w:r>
        <w:rPr>
          <w:sz w:val="24"/>
        </w:rPr>
        <w:t>№</w:t>
      </w:r>
      <w:r>
        <w:rPr>
          <w:spacing w:val="-5"/>
          <w:sz w:val="24"/>
        </w:rPr>
        <w:t xml:space="preserve"> </w:t>
      </w:r>
      <w:r>
        <w:rPr>
          <w:sz w:val="24"/>
        </w:rPr>
        <w:t>6</w:t>
      </w:r>
      <w:r>
        <w:rPr>
          <w:spacing w:val="-1"/>
          <w:sz w:val="24"/>
        </w:rPr>
        <w:t xml:space="preserve"> </w:t>
      </w:r>
      <w:r>
        <w:rPr>
          <w:sz w:val="24"/>
        </w:rPr>
        <w:t>«Европейская</w:t>
      </w:r>
      <w:r>
        <w:rPr>
          <w:spacing w:val="-4"/>
          <w:sz w:val="24"/>
        </w:rPr>
        <w:t xml:space="preserve"> </w:t>
      </w:r>
      <w:r>
        <w:rPr>
          <w:sz w:val="24"/>
        </w:rPr>
        <w:t>классическая</w:t>
      </w:r>
      <w:r>
        <w:rPr>
          <w:spacing w:val="-2"/>
          <w:sz w:val="24"/>
        </w:rPr>
        <w:t xml:space="preserve"> музыка».</w:t>
      </w:r>
    </w:p>
    <w:p w14:paraId="47A96B3E" w14:textId="77777777" w:rsidR="004C4874" w:rsidRDefault="00F01225">
      <w:pPr>
        <w:pStyle w:val="a4"/>
        <w:numPr>
          <w:ilvl w:val="3"/>
          <w:numId w:val="36"/>
        </w:numPr>
        <w:tabs>
          <w:tab w:val="left" w:pos="1748"/>
        </w:tabs>
        <w:ind w:left="1748" w:hanging="899"/>
        <w:rPr>
          <w:sz w:val="24"/>
        </w:rPr>
      </w:pPr>
      <w:r>
        <w:rPr>
          <w:sz w:val="24"/>
        </w:rPr>
        <w:t>Национальные</w:t>
      </w:r>
      <w:r>
        <w:rPr>
          <w:spacing w:val="-10"/>
          <w:sz w:val="24"/>
        </w:rPr>
        <w:t xml:space="preserve"> </w:t>
      </w:r>
      <w:r>
        <w:rPr>
          <w:sz w:val="24"/>
        </w:rPr>
        <w:t>истоки</w:t>
      </w:r>
      <w:r>
        <w:rPr>
          <w:spacing w:val="-6"/>
          <w:sz w:val="24"/>
        </w:rPr>
        <w:t xml:space="preserve"> </w:t>
      </w:r>
      <w:r>
        <w:rPr>
          <w:sz w:val="24"/>
        </w:rPr>
        <w:t>классической</w:t>
      </w:r>
      <w:r>
        <w:rPr>
          <w:spacing w:val="-4"/>
          <w:sz w:val="24"/>
        </w:rPr>
        <w:t xml:space="preserve"> </w:t>
      </w:r>
      <w:r>
        <w:rPr>
          <w:spacing w:val="-2"/>
          <w:sz w:val="24"/>
        </w:rPr>
        <w:t>музыки.</w:t>
      </w:r>
    </w:p>
    <w:p w14:paraId="49840DDA" w14:textId="77777777" w:rsidR="004C4874" w:rsidRDefault="00F01225">
      <w:pPr>
        <w:pStyle w:val="a3"/>
        <w:ind w:right="281"/>
      </w:pPr>
      <w:r>
        <w:t>Содержание:</w:t>
      </w:r>
      <w:r>
        <w:rPr>
          <w:spacing w:val="-10"/>
        </w:rPr>
        <w:t xml:space="preserve"> </w:t>
      </w:r>
      <w:r>
        <w:t>национальный</w:t>
      </w:r>
      <w:r>
        <w:rPr>
          <w:spacing w:val="-10"/>
        </w:rPr>
        <w:t xml:space="preserve"> </w:t>
      </w:r>
      <w:r>
        <w:t>музыкальный</w:t>
      </w:r>
      <w:r>
        <w:rPr>
          <w:spacing w:val="-10"/>
        </w:rPr>
        <w:t xml:space="preserve"> </w:t>
      </w:r>
      <w:r>
        <w:t>стиль</w:t>
      </w:r>
      <w:r>
        <w:rPr>
          <w:spacing w:val="-10"/>
        </w:rPr>
        <w:t xml:space="preserve"> </w:t>
      </w:r>
      <w:r>
        <w:t>на</w:t>
      </w:r>
      <w:r>
        <w:rPr>
          <w:spacing w:val="-12"/>
        </w:rPr>
        <w:t xml:space="preserve"> </w:t>
      </w:r>
      <w:r>
        <w:t>примере</w:t>
      </w:r>
      <w:r>
        <w:rPr>
          <w:spacing w:val="-12"/>
        </w:rPr>
        <w:t xml:space="preserve"> </w:t>
      </w:r>
      <w:r>
        <w:t>творчества</w:t>
      </w:r>
      <w:r>
        <w:rPr>
          <w:spacing w:val="-6"/>
        </w:rPr>
        <w:t xml:space="preserve"> </w:t>
      </w:r>
      <w:r>
        <w:t>Ф.</w:t>
      </w:r>
      <w:r>
        <w:rPr>
          <w:spacing w:val="-9"/>
        </w:rPr>
        <w:t xml:space="preserve"> </w:t>
      </w:r>
      <w:r>
        <w:t>Шопена,</w:t>
      </w:r>
      <w:r>
        <w:rPr>
          <w:spacing w:val="-11"/>
        </w:rPr>
        <w:t xml:space="preserve"> </w:t>
      </w:r>
      <w:r>
        <w:t>Э.</w:t>
      </w:r>
      <w:r>
        <w:rPr>
          <w:spacing w:val="-11"/>
        </w:rPr>
        <w:t xml:space="preserve"> </w:t>
      </w:r>
      <w:r>
        <w:t>Грига и других композиторов. Значение и роль композитора классической музыки. Характерные жанры, образы, элементы музыкального языка.</w:t>
      </w:r>
    </w:p>
    <w:p w14:paraId="6A144659"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26DBC297" w14:textId="77777777" w:rsidR="004C4874" w:rsidRDefault="00F01225">
      <w:pPr>
        <w:pStyle w:val="a3"/>
        <w:spacing w:before="1"/>
        <w:ind w:right="284"/>
      </w:pPr>
      <w:r>
        <w:t>знакомство с образцами музыки разных жанров, типичных для рассматриваемых национальных стилей, творчества изучаемых композиторов;</w:t>
      </w:r>
    </w:p>
    <w:p w14:paraId="57C4D0CD" w14:textId="77777777" w:rsidR="004C4874" w:rsidRDefault="00F01225">
      <w:pPr>
        <w:pStyle w:val="a3"/>
        <w:ind w:right="289"/>
      </w:pPr>
      <w: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p w14:paraId="348B4049" w14:textId="77777777" w:rsidR="004C4874" w:rsidRDefault="00F01225">
      <w:pPr>
        <w:pStyle w:val="a3"/>
        <w:ind w:right="280"/>
      </w:pPr>
      <w:r>
        <w:t>разучивание, исполнение не менее одного вокального произведения, сочиненного композитором-классиком (из числа изучаемых в данном разделе);</w:t>
      </w:r>
    </w:p>
    <w:p w14:paraId="5D2DF501" w14:textId="77777777" w:rsidR="004C4874" w:rsidRDefault="00F01225">
      <w:pPr>
        <w:pStyle w:val="a3"/>
      </w:pPr>
      <w:r>
        <w:t>музыкальная</w:t>
      </w:r>
      <w:r>
        <w:rPr>
          <w:spacing w:val="-6"/>
        </w:rPr>
        <w:t xml:space="preserve"> </w:t>
      </w:r>
      <w:r>
        <w:t>викторина</w:t>
      </w:r>
      <w:r>
        <w:rPr>
          <w:spacing w:val="-4"/>
        </w:rPr>
        <w:t xml:space="preserve"> </w:t>
      </w:r>
      <w:r>
        <w:t>на</w:t>
      </w:r>
      <w:r>
        <w:rPr>
          <w:spacing w:val="-5"/>
        </w:rPr>
        <w:t xml:space="preserve"> </w:t>
      </w:r>
      <w:r>
        <w:t>знание</w:t>
      </w:r>
      <w:r>
        <w:rPr>
          <w:spacing w:val="-5"/>
        </w:rPr>
        <w:t xml:space="preserve"> </w:t>
      </w:r>
      <w:r>
        <w:t>музыки,</w:t>
      </w:r>
      <w:r>
        <w:rPr>
          <w:spacing w:val="-3"/>
        </w:rPr>
        <w:t xml:space="preserve"> </w:t>
      </w:r>
      <w:r>
        <w:t>названий</w:t>
      </w:r>
      <w:r>
        <w:rPr>
          <w:spacing w:val="-6"/>
        </w:rPr>
        <w:t xml:space="preserve"> </w:t>
      </w:r>
      <w:r>
        <w:t>и</w:t>
      </w:r>
      <w:r>
        <w:rPr>
          <w:spacing w:val="-4"/>
        </w:rPr>
        <w:t xml:space="preserve"> </w:t>
      </w:r>
      <w:r>
        <w:t>авторов</w:t>
      </w:r>
      <w:r>
        <w:rPr>
          <w:spacing w:val="-5"/>
        </w:rPr>
        <w:t xml:space="preserve"> </w:t>
      </w:r>
      <w:r>
        <w:t>изученных</w:t>
      </w:r>
      <w:r>
        <w:rPr>
          <w:spacing w:val="-2"/>
        </w:rPr>
        <w:t xml:space="preserve"> произведений;</w:t>
      </w:r>
    </w:p>
    <w:p w14:paraId="471D01F4" w14:textId="77777777" w:rsidR="004C4874" w:rsidRDefault="00F01225">
      <w:pPr>
        <w:pStyle w:val="a3"/>
        <w:ind w:right="279"/>
      </w:pPr>
      <w:r>
        <w:t>вариативно:</w:t>
      </w:r>
      <w:r>
        <w:rPr>
          <w:spacing w:val="-10"/>
        </w:rPr>
        <w:t xml:space="preserve"> </w:t>
      </w:r>
      <w:r>
        <w:t>исследовательские</w:t>
      </w:r>
      <w:r>
        <w:rPr>
          <w:spacing w:val="-11"/>
        </w:rPr>
        <w:t xml:space="preserve"> </w:t>
      </w:r>
      <w:r>
        <w:t>проекты</w:t>
      </w:r>
      <w:r>
        <w:rPr>
          <w:spacing w:val="-10"/>
        </w:rPr>
        <w:t xml:space="preserve"> </w:t>
      </w:r>
      <w:r>
        <w:t>о</w:t>
      </w:r>
      <w:r>
        <w:rPr>
          <w:spacing w:val="-10"/>
        </w:rPr>
        <w:t xml:space="preserve"> </w:t>
      </w:r>
      <w:r>
        <w:t>творчестве</w:t>
      </w:r>
      <w:r>
        <w:rPr>
          <w:spacing w:val="-9"/>
        </w:rPr>
        <w:t xml:space="preserve"> </w:t>
      </w:r>
      <w:r>
        <w:t>европейских</w:t>
      </w:r>
      <w:r>
        <w:rPr>
          <w:spacing w:val="-11"/>
        </w:rPr>
        <w:t xml:space="preserve"> </w:t>
      </w:r>
      <w:r>
        <w:t>композиторов-классиков, представителей</w:t>
      </w:r>
      <w:r>
        <w:rPr>
          <w:spacing w:val="-12"/>
        </w:rPr>
        <w:t xml:space="preserve"> </w:t>
      </w:r>
      <w:r>
        <w:t>национальных</w:t>
      </w:r>
      <w:r>
        <w:rPr>
          <w:spacing w:val="-13"/>
        </w:rPr>
        <w:t xml:space="preserve"> </w:t>
      </w:r>
      <w:r>
        <w:t>школ;</w:t>
      </w:r>
      <w:r>
        <w:rPr>
          <w:spacing w:val="-14"/>
        </w:rPr>
        <w:t xml:space="preserve"> </w:t>
      </w:r>
      <w:r>
        <w:t>просмотр</w:t>
      </w:r>
      <w:r>
        <w:rPr>
          <w:spacing w:val="-14"/>
        </w:rPr>
        <w:t xml:space="preserve"> </w:t>
      </w:r>
      <w:r>
        <w:t>художественных</w:t>
      </w:r>
      <w:r>
        <w:rPr>
          <w:spacing w:val="-13"/>
        </w:rPr>
        <w:t xml:space="preserve"> </w:t>
      </w:r>
      <w:r>
        <w:t>и</w:t>
      </w:r>
      <w:r>
        <w:rPr>
          <w:spacing w:val="-12"/>
        </w:rPr>
        <w:t xml:space="preserve"> </w:t>
      </w:r>
      <w:r>
        <w:t>документальных</w:t>
      </w:r>
      <w:r>
        <w:rPr>
          <w:spacing w:val="-11"/>
        </w:rPr>
        <w:t xml:space="preserve"> </w:t>
      </w:r>
      <w:r>
        <w:t>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14:paraId="3EE0B845" w14:textId="77777777" w:rsidR="004C4874" w:rsidRDefault="00F01225">
      <w:pPr>
        <w:pStyle w:val="a4"/>
        <w:numPr>
          <w:ilvl w:val="3"/>
          <w:numId w:val="36"/>
        </w:numPr>
        <w:tabs>
          <w:tab w:val="left" w:pos="1748"/>
        </w:tabs>
        <w:spacing w:before="1"/>
        <w:ind w:left="1748" w:hanging="899"/>
        <w:jc w:val="both"/>
        <w:rPr>
          <w:sz w:val="24"/>
        </w:rPr>
      </w:pPr>
      <w:r>
        <w:rPr>
          <w:sz w:val="24"/>
        </w:rPr>
        <w:t>Музыкант</w:t>
      </w:r>
      <w:r>
        <w:rPr>
          <w:spacing w:val="-1"/>
          <w:sz w:val="24"/>
        </w:rPr>
        <w:t xml:space="preserve"> </w:t>
      </w:r>
      <w:r>
        <w:rPr>
          <w:sz w:val="24"/>
        </w:rPr>
        <w:t>и</w:t>
      </w:r>
      <w:r>
        <w:rPr>
          <w:spacing w:val="-1"/>
          <w:sz w:val="24"/>
        </w:rPr>
        <w:t xml:space="preserve"> </w:t>
      </w:r>
      <w:r>
        <w:rPr>
          <w:spacing w:val="-2"/>
          <w:sz w:val="24"/>
        </w:rPr>
        <w:t>публика.</w:t>
      </w:r>
    </w:p>
    <w:p w14:paraId="4E0A059C" w14:textId="77777777" w:rsidR="004C4874" w:rsidRDefault="00F01225">
      <w:pPr>
        <w:pStyle w:val="a3"/>
        <w:ind w:right="280"/>
      </w:pPr>
      <w:r>
        <w:t>Содержание:</w:t>
      </w:r>
      <w:r>
        <w:rPr>
          <w:spacing w:val="-5"/>
        </w:rPr>
        <w:t xml:space="preserve"> </w:t>
      </w:r>
      <w:r>
        <w:t>кумиры</w:t>
      </w:r>
      <w:r>
        <w:rPr>
          <w:spacing w:val="-6"/>
        </w:rPr>
        <w:t xml:space="preserve"> </w:t>
      </w:r>
      <w:r>
        <w:t>публики</w:t>
      </w:r>
      <w:r>
        <w:rPr>
          <w:spacing w:val="-5"/>
        </w:rPr>
        <w:t xml:space="preserve"> </w:t>
      </w:r>
      <w:r>
        <w:t>(на</w:t>
      </w:r>
      <w:r>
        <w:rPr>
          <w:spacing w:val="-6"/>
        </w:rPr>
        <w:t xml:space="preserve"> </w:t>
      </w:r>
      <w:r>
        <w:t>примере</w:t>
      </w:r>
      <w:r>
        <w:rPr>
          <w:spacing w:val="-7"/>
        </w:rPr>
        <w:t xml:space="preserve"> </w:t>
      </w:r>
      <w:r>
        <w:t>творчества</w:t>
      </w:r>
      <w:r>
        <w:rPr>
          <w:spacing w:val="-2"/>
        </w:rPr>
        <w:t xml:space="preserve"> </w:t>
      </w:r>
      <w:r>
        <w:t>В.А.</w:t>
      </w:r>
      <w:r>
        <w:rPr>
          <w:spacing w:val="-6"/>
        </w:rPr>
        <w:t xml:space="preserve"> </w:t>
      </w:r>
      <w:r>
        <w:t>Моцарта, Н.</w:t>
      </w:r>
      <w:r>
        <w:rPr>
          <w:spacing w:val="-6"/>
        </w:rPr>
        <w:t xml:space="preserve"> </w:t>
      </w:r>
      <w:r>
        <w:t>Паганини,</w:t>
      </w:r>
      <w:r>
        <w:rPr>
          <w:spacing w:val="-6"/>
        </w:rPr>
        <w:t xml:space="preserve"> </w:t>
      </w:r>
      <w:r>
        <w:t>Ф.</w:t>
      </w:r>
      <w:r>
        <w:rPr>
          <w:spacing w:val="-6"/>
        </w:rPr>
        <w:t xml:space="preserve"> </w:t>
      </w:r>
      <w:r>
        <w:t xml:space="preserve">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w:t>
      </w:r>
      <w:r>
        <w:rPr>
          <w:spacing w:val="-2"/>
        </w:rPr>
        <w:t>сегодня.</w:t>
      </w:r>
    </w:p>
    <w:p w14:paraId="718603A4"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3D469FD7" w14:textId="77777777" w:rsidR="004C4874" w:rsidRDefault="00F01225">
      <w:pPr>
        <w:pStyle w:val="a3"/>
      </w:pPr>
      <w:r>
        <w:t>знакомство</w:t>
      </w:r>
      <w:r>
        <w:rPr>
          <w:spacing w:val="-4"/>
        </w:rPr>
        <w:t xml:space="preserve"> </w:t>
      </w:r>
      <w:r>
        <w:t>с</w:t>
      </w:r>
      <w:r>
        <w:rPr>
          <w:spacing w:val="-4"/>
        </w:rPr>
        <w:t xml:space="preserve"> </w:t>
      </w:r>
      <w:r>
        <w:t>образцами</w:t>
      </w:r>
      <w:r>
        <w:rPr>
          <w:spacing w:val="-4"/>
        </w:rPr>
        <w:t xml:space="preserve"> </w:t>
      </w:r>
      <w:r>
        <w:t>виртуозной</w:t>
      </w:r>
      <w:r>
        <w:rPr>
          <w:spacing w:val="-3"/>
        </w:rPr>
        <w:t xml:space="preserve"> </w:t>
      </w:r>
      <w:r>
        <w:rPr>
          <w:spacing w:val="-2"/>
        </w:rPr>
        <w:t>музыки;</w:t>
      </w:r>
    </w:p>
    <w:p w14:paraId="596EDF49" w14:textId="77777777" w:rsidR="004C4874" w:rsidRDefault="00F01225">
      <w:pPr>
        <w:pStyle w:val="a3"/>
        <w:ind w:right="281"/>
      </w:pPr>
      <w:r>
        <w:t>размышление над фактами биографий великих музыкантов – как любимцев публики, так и непонятых современниками;</w:t>
      </w:r>
    </w:p>
    <w:p w14:paraId="0D78C7BE" w14:textId="77777777" w:rsidR="004C4874" w:rsidRDefault="00F01225">
      <w:pPr>
        <w:pStyle w:val="a3"/>
        <w:jc w:val="left"/>
      </w:pPr>
      <w:r>
        <w:t>определение</w:t>
      </w:r>
      <w:r>
        <w:rPr>
          <w:spacing w:val="80"/>
        </w:rPr>
        <w:t xml:space="preserve"> </w:t>
      </w:r>
      <w:r>
        <w:t>на</w:t>
      </w:r>
      <w:r>
        <w:rPr>
          <w:spacing w:val="80"/>
        </w:rPr>
        <w:t xml:space="preserve"> </w:t>
      </w:r>
      <w:r>
        <w:t>слух</w:t>
      </w:r>
      <w:r>
        <w:rPr>
          <w:spacing w:val="80"/>
          <w:w w:val="150"/>
        </w:rPr>
        <w:t xml:space="preserve"> </w:t>
      </w:r>
      <w:r>
        <w:t>мелодий,</w:t>
      </w:r>
      <w:r>
        <w:rPr>
          <w:spacing w:val="80"/>
        </w:rPr>
        <w:t xml:space="preserve"> </w:t>
      </w:r>
      <w:r>
        <w:t>интонаций,</w:t>
      </w:r>
      <w:r>
        <w:rPr>
          <w:spacing w:val="80"/>
          <w:w w:val="150"/>
        </w:rPr>
        <w:t xml:space="preserve"> </w:t>
      </w:r>
      <w:r>
        <w:t>ритмов,</w:t>
      </w:r>
      <w:r>
        <w:rPr>
          <w:spacing w:val="80"/>
        </w:rPr>
        <w:t xml:space="preserve"> </w:t>
      </w:r>
      <w:r>
        <w:t>элементов</w:t>
      </w:r>
      <w:r>
        <w:rPr>
          <w:spacing w:val="80"/>
        </w:rPr>
        <w:t xml:space="preserve"> </w:t>
      </w:r>
      <w:r>
        <w:t>музыкального</w:t>
      </w:r>
      <w:r>
        <w:rPr>
          <w:spacing w:val="80"/>
        </w:rPr>
        <w:t xml:space="preserve"> </w:t>
      </w:r>
      <w:r>
        <w:t>языка,</w:t>
      </w:r>
      <w:r>
        <w:rPr>
          <w:spacing w:val="40"/>
        </w:rPr>
        <w:t xml:space="preserve"> </w:t>
      </w:r>
      <w:r>
        <w:t>изучаемых классических произведений, умение напеть их наиболее</w:t>
      </w:r>
      <w:r>
        <w:rPr>
          <w:spacing w:val="-1"/>
        </w:rPr>
        <w:t xml:space="preserve"> </w:t>
      </w:r>
      <w:r>
        <w:t>яркие ритмоинтонации; музыкальная викторина на знание музыки, названий и авторов изученных произведений; знание</w:t>
      </w:r>
      <w:r>
        <w:rPr>
          <w:spacing w:val="80"/>
          <w:w w:val="150"/>
        </w:rPr>
        <w:t xml:space="preserve"> </w:t>
      </w:r>
      <w:r>
        <w:t>и</w:t>
      </w:r>
      <w:r>
        <w:rPr>
          <w:spacing w:val="80"/>
          <w:w w:val="150"/>
        </w:rPr>
        <w:t xml:space="preserve"> </w:t>
      </w:r>
      <w:r>
        <w:t>соблюдение</w:t>
      </w:r>
      <w:r>
        <w:rPr>
          <w:spacing w:val="80"/>
          <w:w w:val="150"/>
        </w:rPr>
        <w:t xml:space="preserve"> </w:t>
      </w:r>
      <w:r>
        <w:t>общепринятых</w:t>
      </w:r>
      <w:r>
        <w:rPr>
          <w:spacing w:val="80"/>
          <w:w w:val="150"/>
        </w:rPr>
        <w:t xml:space="preserve"> </w:t>
      </w:r>
      <w:r>
        <w:t>норм</w:t>
      </w:r>
      <w:r>
        <w:rPr>
          <w:spacing w:val="80"/>
          <w:w w:val="150"/>
        </w:rPr>
        <w:t xml:space="preserve"> </w:t>
      </w:r>
      <w:r>
        <w:t>слушания</w:t>
      </w:r>
      <w:r>
        <w:rPr>
          <w:spacing w:val="80"/>
          <w:w w:val="150"/>
        </w:rPr>
        <w:t xml:space="preserve"> </w:t>
      </w:r>
      <w:r>
        <w:t>музыки,</w:t>
      </w:r>
      <w:r>
        <w:rPr>
          <w:spacing w:val="80"/>
          <w:w w:val="150"/>
        </w:rPr>
        <w:t xml:space="preserve"> </w:t>
      </w:r>
      <w:r>
        <w:t>правил</w:t>
      </w:r>
      <w:r>
        <w:rPr>
          <w:spacing w:val="80"/>
          <w:w w:val="150"/>
        </w:rPr>
        <w:t xml:space="preserve"> </w:t>
      </w:r>
      <w:r>
        <w:t>поведения</w:t>
      </w:r>
      <w:r>
        <w:rPr>
          <w:spacing w:val="80"/>
          <w:w w:val="150"/>
        </w:rPr>
        <w:t xml:space="preserve"> </w:t>
      </w:r>
      <w:r>
        <w:t>в концертном зале, театре оперы и балета;</w:t>
      </w:r>
    </w:p>
    <w:p w14:paraId="6D937DCA" w14:textId="77777777" w:rsidR="004C4874" w:rsidRDefault="00F01225">
      <w:pPr>
        <w:pStyle w:val="a3"/>
        <w:spacing w:before="1"/>
        <w:ind w:right="284"/>
      </w:pPr>
      <w: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14:paraId="4E4DB04F" w14:textId="77777777" w:rsidR="004C4874" w:rsidRDefault="00F01225">
      <w:pPr>
        <w:pStyle w:val="a4"/>
        <w:numPr>
          <w:ilvl w:val="3"/>
          <w:numId w:val="36"/>
        </w:numPr>
        <w:tabs>
          <w:tab w:val="left" w:pos="1748"/>
        </w:tabs>
        <w:ind w:left="1748" w:hanging="899"/>
        <w:jc w:val="both"/>
        <w:rPr>
          <w:sz w:val="24"/>
        </w:rPr>
      </w:pPr>
      <w:r>
        <w:rPr>
          <w:sz w:val="24"/>
        </w:rPr>
        <w:t>Музыка</w:t>
      </w:r>
      <w:r>
        <w:rPr>
          <w:spacing w:val="-2"/>
          <w:sz w:val="24"/>
        </w:rPr>
        <w:t xml:space="preserve"> </w:t>
      </w:r>
      <w:r>
        <w:rPr>
          <w:sz w:val="24"/>
        </w:rPr>
        <w:t>–</w:t>
      </w:r>
      <w:r>
        <w:rPr>
          <w:spacing w:val="-2"/>
          <w:sz w:val="24"/>
        </w:rPr>
        <w:t xml:space="preserve"> </w:t>
      </w:r>
      <w:r>
        <w:rPr>
          <w:sz w:val="24"/>
        </w:rPr>
        <w:t>зеркало</w:t>
      </w:r>
      <w:r>
        <w:rPr>
          <w:spacing w:val="-1"/>
          <w:sz w:val="24"/>
        </w:rPr>
        <w:t xml:space="preserve"> </w:t>
      </w:r>
      <w:r>
        <w:rPr>
          <w:spacing w:val="-2"/>
          <w:sz w:val="24"/>
        </w:rPr>
        <w:t>эпохи.</w:t>
      </w:r>
    </w:p>
    <w:p w14:paraId="15719F58" w14:textId="77777777" w:rsidR="004C4874" w:rsidRDefault="00F01225">
      <w:pPr>
        <w:pStyle w:val="a3"/>
        <w:ind w:right="279"/>
      </w:pPr>
      <w:r>
        <w:t>Содержание:</w:t>
      </w:r>
      <w:r>
        <w:rPr>
          <w:spacing w:val="-2"/>
        </w:rPr>
        <w:t xml:space="preserve"> </w:t>
      </w:r>
      <w:r>
        <w:t>искусство</w:t>
      </w:r>
      <w:r>
        <w:rPr>
          <w:spacing w:val="-1"/>
        </w:rPr>
        <w:t xml:space="preserve"> </w:t>
      </w:r>
      <w:r>
        <w:t>как</w:t>
      </w:r>
      <w:r>
        <w:rPr>
          <w:spacing w:val="-2"/>
        </w:rPr>
        <w:t xml:space="preserve"> </w:t>
      </w:r>
      <w:r>
        <w:t>отражение,</w:t>
      </w:r>
      <w:r>
        <w:rPr>
          <w:spacing w:val="-2"/>
        </w:rPr>
        <w:t xml:space="preserve"> </w:t>
      </w:r>
      <w:r>
        <w:t>с</w:t>
      </w:r>
      <w:r>
        <w:rPr>
          <w:spacing w:val="-3"/>
        </w:rPr>
        <w:t xml:space="preserve"> </w:t>
      </w:r>
      <w:r>
        <w:t>одной</w:t>
      </w:r>
      <w:r>
        <w:rPr>
          <w:spacing w:val="-2"/>
        </w:rPr>
        <w:t xml:space="preserve"> </w:t>
      </w:r>
      <w:r>
        <w:t>стороны –</w:t>
      </w:r>
      <w:r>
        <w:rPr>
          <w:spacing w:val="-2"/>
        </w:rPr>
        <w:t xml:space="preserve"> </w:t>
      </w:r>
      <w:r>
        <w:t>образа</w:t>
      </w:r>
      <w:r>
        <w:rPr>
          <w:spacing w:val="-3"/>
        </w:rPr>
        <w:t xml:space="preserve"> </w:t>
      </w:r>
      <w:r>
        <w:t>жизни,</w:t>
      </w:r>
      <w:r>
        <w:rPr>
          <w:spacing w:val="-1"/>
        </w:rPr>
        <w:t xml:space="preserve"> </w:t>
      </w:r>
      <w:r>
        <w:t>с</w:t>
      </w:r>
      <w:r>
        <w:rPr>
          <w:spacing w:val="-3"/>
        </w:rPr>
        <w:t xml:space="preserve"> </w:t>
      </w:r>
      <w:r>
        <w:t>другой</w:t>
      </w:r>
      <w:r>
        <w:rPr>
          <w:spacing w:val="-1"/>
        </w:rPr>
        <w:t xml:space="preserve"> </w:t>
      </w:r>
      <w:r>
        <w:t>–</w:t>
      </w:r>
      <w:r>
        <w:rPr>
          <w:spacing w:val="-1"/>
        </w:rPr>
        <w:t xml:space="preserve"> </w:t>
      </w:r>
      <w:r>
        <w:t>главных ценностей,</w:t>
      </w:r>
      <w:r>
        <w:rPr>
          <w:spacing w:val="-12"/>
        </w:rPr>
        <w:t xml:space="preserve"> </w:t>
      </w:r>
      <w:r>
        <w:t>идеалов</w:t>
      </w:r>
      <w:r>
        <w:rPr>
          <w:spacing w:val="-8"/>
        </w:rPr>
        <w:t xml:space="preserve"> </w:t>
      </w:r>
      <w:r>
        <w:t>конкретной</w:t>
      </w:r>
      <w:r>
        <w:rPr>
          <w:spacing w:val="-11"/>
        </w:rPr>
        <w:t xml:space="preserve"> </w:t>
      </w:r>
      <w:r>
        <w:t>эпохи.</w:t>
      </w:r>
      <w:r>
        <w:rPr>
          <w:spacing w:val="-9"/>
        </w:rPr>
        <w:t xml:space="preserve"> </w:t>
      </w:r>
      <w:r>
        <w:t>Стили</w:t>
      </w:r>
      <w:r>
        <w:rPr>
          <w:spacing w:val="-8"/>
        </w:rPr>
        <w:t xml:space="preserve"> </w:t>
      </w:r>
      <w:r>
        <w:t>барокко</w:t>
      </w:r>
      <w:r>
        <w:rPr>
          <w:spacing w:val="-7"/>
        </w:rPr>
        <w:t xml:space="preserve"> </w:t>
      </w:r>
      <w:r>
        <w:t>и</w:t>
      </w:r>
      <w:r>
        <w:rPr>
          <w:spacing w:val="-11"/>
        </w:rPr>
        <w:t xml:space="preserve"> </w:t>
      </w:r>
      <w:r>
        <w:t>классицизм</w:t>
      </w:r>
      <w:r>
        <w:rPr>
          <w:spacing w:val="-10"/>
        </w:rPr>
        <w:t xml:space="preserve"> </w:t>
      </w:r>
      <w:r>
        <w:t>(круг</w:t>
      </w:r>
      <w:r>
        <w:rPr>
          <w:spacing w:val="-9"/>
        </w:rPr>
        <w:t xml:space="preserve"> </w:t>
      </w:r>
      <w:r>
        <w:t>основных</w:t>
      </w:r>
      <w:r>
        <w:rPr>
          <w:spacing w:val="-8"/>
        </w:rPr>
        <w:t xml:space="preserve"> </w:t>
      </w:r>
      <w:r>
        <w:t>образов, характерных интонаций, жанров). Полифонический и гомофонно-гармонический склад на примере творчества И. Баха и Л. Бетховена.</w:t>
      </w:r>
    </w:p>
    <w:p w14:paraId="42FAA1E0"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2420DCFA" w14:textId="77777777" w:rsidR="004C4874" w:rsidRDefault="00F01225">
      <w:pPr>
        <w:pStyle w:val="a3"/>
      </w:pPr>
      <w:r>
        <w:t>знакомство</w:t>
      </w:r>
      <w:r>
        <w:rPr>
          <w:spacing w:val="-7"/>
        </w:rPr>
        <w:t xml:space="preserve"> </w:t>
      </w:r>
      <w:r>
        <w:t>с</w:t>
      </w:r>
      <w:r>
        <w:rPr>
          <w:spacing w:val="-5"/>
        </w:rPr>
        <w:t xml:space="preserve"> </w:t>
      </w:r>
      <w:r>
        <w:t>образцами</w:t>
      </w:r>
      <w:r>
        <w:rPr>
          <w:spacing w:val="-4"/>
        </w:rPr>
        <w:t xml:space="preserve"> </w:t>
      </w:r>
      <w:r>
        <w:t>полифонической</w:t>
      </w:r>
      <w:r>
        <w:rPr>
          <w:spacing w:val="-5"/>
        </w:rPr>
        <w:t xml:space="preserve"> </w:t>
      </w:r>
      <w:r>
        <w:t>и</w:t>
      </w:r>
      <w:r>
        <w:rPr>
          <w:spacing w:val="-4"/>
        </w:rPr>
        <w:t xml:space="preserve"> </w:t>
      </w:r>
      <w:r>
        <w:t>гомофонно-гармонической</w:t>
      </w:r>
      <w:r>
        <w:rPr>
          <w:spacing w:val="-4"/>
        </w:rPr>
        <w:t xml:space="preserve"> </w:t>
      </w:r>
      <w:r>
        <w:rPr>
          <w:spacing w:val="-2"/>
        </w:rPr>
        <w:t>музыки;</w:t>
      </w:r>
    </w:p>
    <w:p w14:paraId="1BCA2B0E" w14:textId="77777777" w:rsidR="004C4874" w:rsidRDefault="00F01225">
      <w:pPr>
        <w:pStyle w:val="a3"/>
        <w:ind w:right="285"/>
      </w:pPr>
      <w:r>
        <w:t>разучивание, исполнение не менее одного вокального произведения, сочиненного композитором-классиком (из числа изучаемых в данном разделе);</w:t>
      </w:r>
    </w:p>
    <w:p w14:paraId="35E26F75" w14:textId="77777777" w:rsidR="004C4874" w:rsidRDefault="00F01225">
      <w:pPr>
        <w:pStyle w:val="a3"/>
      </w:pPr>
      <w:r>
        <w:t>исполнение</w:t>
      </w:r>
      <w:r>
        <w:rPr>
          <w:spacing w:val="-9"/>
        </w:rPr>
        <w:t xml:space="preserve"> </w:t>
      </w:r>
      <w:r>
        <w:t>вокальных,</w:t>
      </w:r>
      <w:r>
        <w:rPr>
          <w:spacing w:val="-8"/>
        </w:rPr>
        <w:t xml:space="preserve"> </w:t>
      </w:r>
      <w:r>
        <w:t>ритмических,</w:t>
      </w:r>
      <w:r>
        <w:rPr>
          <w:spacing w:val="-5"/>
        </w:rPr>
        <w:t xml:space="preserve"> </w:t>
      </w:r>
      <w:r>
        <w:t>речевых</w:t>
      </w:r>
      <w:r>
        <w:rPr>
          <w:spacing w:val="-3"/>
        </w:rPr>
        <w:t xml:space="preserve"> </w:t>
      </w:r>
      <w:r>
        <w:rPr>
          <w:spacing w:val="-2"/>
        </w:rPr>
        <w:t>канонов;</w:t>
      </w:r>
    </w:p>
    <w:p w14:paraId="4ADABE42" w14:textId="77777777" w:rsidR="004C4874" w:rsidRDefault="004C4874">
      <w:pPr>
        <w:pStyle w:val="a3"/>
        <w:sectPr w:rsidR="004C4874">
          <w:pgSz w:w="11910" w:h="16850"/>
          <w:pgMar w:top="1020" w:right="283" w:bottom="280" w:left="992" w:header="569" w:footer="0" w:gutter="0"/>
          <w:cols w:space="720"/>
        </w:sectPr>
      </w:pPr>
    </w:p>
    <w:p w14:paraId="44C1D340" w14:textId="77777777" w:rsidR="004C4874" w:rsidRDefault="00F01225">
      <w:pPr>
        <w:pStyle w:val="a3"/>
        <w:spacing w:before="88"/>
      </w:pPr>
      <w:r>
        <w:t>музыкальная</w:t>
      </w:r>
      <w:r>
        <w:rPr>
          <w:spacing w:val="-6"/>
        </w:rPr>
        <w:t xml:space="preserve"> </w:t>
      </w:r>
      <w:r>
        <w:t>викторина</w:t>
      </w:r>
      <w:r>
        <w:rPr>
          <w:spacing w:val="-4"/>
        </w:rPr>
        <w:t xml:space="preserve"> </w:t>
      </w:r>
      <w:r>
        <w:t>на</w:t>
      </w:r>
      <w:r>
        <w:rPr>
          <w:spacing w:val="-3"/>
        </w:rPr>
        <w:t xml:space="preserve"> </w:t>
      </w:r>
      <w:r>
        <w:t>знание</w:t>
      </w:r>
      <w:r>
        <w:rPr>
          <w:spacing w:val="-5"/>
        </w:rPr>
        <w:t xml:space="preserve"> </w:t>
      </w:r>
      <w:r>
        <w:t>музыки,</w:t>
      </w:r>
      <w:r>
        <w:rPr>
          <w:spacing w:val="-3"/>
        </w:rPr>
        <w:t xml:space="preserve"> </w:t>
      </w:r>
      <w:r>
        <w:t>названий</w:t>
      </w:r>
      <w:r>
        <w:rPr>
          <w:spacing w:val="-6"/>
        </w:rPr>
        <w:t xml:space="preserve"> </w:t>
      </w:r>
      <w:r>
        <w:t>и</w:t>
      </w:r>
      <w:r>
        <w:rPr>
          <w:spacing w:val="-4"/>
        </w:rPr>
        <w:t xml:space="preserve"> </w:t>
      </w:r>
      <w:r>
        <w:t>авторов</w:t>
      </w:r>
      <w:r>
        <w:rPr>
          <w:spacing w:val="-5"/>
        </w:rPr>
        <w:t xml:space="preserve"> </w:t>
      </w:r>
      <w:r>
        <w:t>изученных</w:t>
      </w:r>
      <w:r>
        <w:rPr>
          <w:spacing w:val="-2"/>
        </w:rPr>
        <w:t xml:space="preserve"> произведений;</w:t>
      </w:r>
    </w:p>
    <w:p w14:paraId="5AD21FF5" w14:textId="77777777" w:rsidR="004C4874" w:rsidRDefault="00F01225">
      <w:pPr>
        <w:pStyle w:val="a3"/>
        <w:ind w:right="281"/>
      </w:pPr>
      <w: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14:paraId="4A20CE73" w14:textId="77777777" w:rsidR="004C4874" w:rsidRDefault="00F01225">
      <w:pPr>
        <w:pStyle w:val="a4"/>
        <w:numPr>
          <w:ilvl w:val="3"/>
          <w:numId w:val="36"/>
        </w:numPr>
        <w:tabs>
          <w:tab w:val="left" w:pos="1748"/>
        </w:tabs>
        <w:ind w:left="1748" w:hanging="899"/>
        <w:jc w:val="both"/>
        <w:rPr>
          <w:sz w:val="24"/>
        </w:rPr>
      </w:pPr>
      <w:r>
        <w:rPr>
          <w:sz w:val="24"/>
        </w:rPr>
        <w:t>Музыкальный</w:t>
      </w:r>
      <w:r>
        <w:rPr>
          <w:spacing w:val="-10"/>
          <w:sz w:val="24"/>
        </w:rPr>
        <w:t xml:space="preserve"> </w:t>
      </w:r>
      <w:r>
        <w:rPr>
          <w:spacing w:val="-2"/>
          <w:sz w:val="24"/>
        </w:rPr>
        <w:t>образ.</w:t>
      </w:r>
    </w:p>
    <w:p w14:paraId="679CE073" w14:textId="77777777" w:rsidR="004C4874" w:rsidRDefault="00F01225">
      <w:pPr>
        <w:pStyle w:val="a3"/>
        <w:ind w:right="284"/>
      </w:pPr>
      <w:r>
        <w:t>Содержание: героические</w:t>
      </w:r>
      <w:r>
        <w:rPr>
          <w:spacing w:val="-1"/>
        </w:rPr>
        <w:t xml:space="preserve"> </w:t>
      </w:r>
      <w:r>
        <w:t>образы в музыке. Лирический герой музыкального произведения. Судьба человека – судьба человечества (на примере творчества Л. Бетховена, Ф. Шуберта и других</w:t>
      </w:r>
      <w:r>
        <w:rPr>
          <w:spacing w:val="-15"/>
        </w:rPr>
        <w:t xml:space="preserve"> </w:t>
      </w:r>
      <w:r>
        <w:t>композиторов).</w:t>
      </w:r>
      <w:r>
        <w:rPr>
          <w:spacing w:val="-15"/>
        </w:rPr>
        <w:t xml:space="preserve"> </w:t>
      </w:r>
      <w:r>
        <w:t>Стили</w:t>
      </w:r>
      <w:r>
        <w:rPr>
          <w:spacing w:val="-15"/>
        </w:rPr>
        <w:t xml:space="preserve"> </w:t>
      </w:r>
      <w:r>
        <w:t>классицизм</w:t>
      </w:r>
      <w:r>
        <w:rPr>
          <w:spacing w:val="-15"/>
        </w:rPr>
        <w:t xml:space="preserve"> </w:t>
      </w:r>
      <w:r>
        <w:t>и</w:t>
      </w:r>
      <w:r>
        <w:rPr>
          <w:spacing w:val="-14"/>
        </w:rPr>
        <w:t xml:space="preserve"> </w:t>
      </w:r>
      <w:r>
        <w:t>романтизм</w:t>
      </w:r>
      <w:r>
        <w:rPr>
          <w:spacing w:val="-15"/>
        </w:rPr>
        <w:t xml:space="preserve"> </w:t>
      </w:r>
      <w:r>
        <w:t>(круг</w:t>
      </w:r>
      <w:r>
        <w:rPr>
          <w:spacing w:val="-15"/>
        </w:rPr>
        <w:t xml:space="preserve"> </w:t>
      </w:r>
      <w:r>
        <w:t>основных</w:t>
      </w:r>
      <w:r>
        <w:rPr>
          <w:spacing w:val="-13"/>
        </w:rPr>
        <w:t xml:space="preserve"> </w:t>
      </w:r>
      <w:r>
        <w:t>образов,</w:t>
      </w:r>
      <w:r>
        <w:rPr>
          <w:spacing w:val="-15"/>
        </w:rPr>
        <w:t xml:space="preserve"> </w:t>
      </w:r>
      <w:r>
        <w:t>характерных интонаций, жанров).</w:t>
      </w:r>
    </w:p>
    <w:p w14:paraId="085B9158"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3BE39038" w14:textId="77777777" w:rsidR="004C4874" w:rsidRDefault="00F01225">
      <w:pPr>
        <w:pStyle w:val="a3"/>
        <w:ind w:right="278"/>
      </w:pPr>
      <w:r>
        <w:t>знакомство с произведениями композиторов – венских классиков, композиторов- романтиков, сравнение образов их произведений, сопереживание музыкальному образу, идентификация с лирическим героем произведения;</w:t>
      </w:r>
    </w:p>
    <w:p w14:paraId="2420977A" w14:textId="77777777" w:rsidR="004C4874" w:rsidRDefault="00F01225">
      <w:pPr>
        <w:pStyle w:val="a3"/>
        <w:spacing w:before="1"/>
        <w:ind w:right="293"/>
      </w:pPr>
      <w: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14:paraId="115FE2B6" w14:textId="77777777" w:rsidR="004C4874" w:rsidRDefault="00F01225">
      <w:pPr>
        <w:pStyle w:val="a3"/>
        <w:tabs>
          <w:tab w:val="left" w:pos="2393"/>
          <w:tab w:val="left" w:pos="3810"/>
          <w:tab w:val="left" w:pos="4258"/>
          <w:tab w:val="left" w:pos="5069"/>
          <w:tab w:val="left" w:pos="5990"/>
          <w:tab w:val="left" w:pos="7355"/>
          <w:tab w:val="left" w:pos="9036"/>
        </w:tabs>
        <w:ind w:right="285"/>
        <w:jc w:val="left"/>
      </w:pPr>
      <w:r>
        <w:rPr>
          <w:spacing w:val="-2"/>
        </w:rPr>
        <w:t>разучивание,</w:t>
      </w:r>
      <w:r>
        <w:tab/>
      </w:r>
      <w:r>
        <w:rPr>
          <w:spacing w:val="-2"/>
        </w:rPr>
        <w:t>исполнение</w:t>
      </w:r>
      <w:r>
        <w:tab/>
      </w:r>
      <w:r>
        <w:rPr>
          <w:spacing w:val="-6"/>
        </w:rPr>
        <w:t>не</w:t>
      </w:r>
      <w:r>
        <w:tab/>
      </w:r>
      <w:r>
        <w:rPr>
          <w:spacing w:val="-4"/>
        </w:rPr>
        <w:t>менее</w:t>
      </w:r>
      <w:r>
        <w:tab/>
      </w:r>
      <w:r>
        <w:rPr>
          <w:spacing w:val="-2"/>
        </w:rPr>
        <w:t>одного</w:t>
      </w:r>
      <w:r>
        <w:tab/>
      </w:r>
      <w:r>
        <w:rPr>
          <w:spacing w:val="-2"/>
        </w:rPr>
        <w:t>вокального</w:t>
      </w:r>
      <w:r>
        <w:tab/>
      </w:r>
      <w:r>
        <w:rPr>
          <w:spacing w:val="-2"/>
        </w:rPr>
        <w:t>произведения,</w:t>
      </w:r>
      <w:r>
        <w:tab/>
      </w:r>
      <w:r>
        <w:rPr>
          <w:spacing w:val="-2"/>
        </w:rPr>
        <w:t xml:space="preserve">сочиненного </w:t>
      </w:r>
      <w:r>
        <w:t>композитором-классиком, художественная интерпретация его музыкального образа; музыкальная викторина на знание музыки, названий и авторов изученных произведений;</w:t>
      </w:r>
    </w:p>
    <w:p w14:paraId="26892D38" w14:textId="77777777" w:rsidR="004C4874" w:rsidRDefault="00F01225">
      <w:pPr>
        <w:pStyle w:val="a3"/>
        <w:ind w:right="283"/>
      </w:pPr>
      <w: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14:paraId="779893A8" w14:textId="77777777" w:rsidR="004C4874" w:rsidRDefault="00F01225">
      <w:pPr>
        <w:pStyle w:val="a3"/>
      </w:pPr>
      <w:r>
        <w:t>40.6.6.3.</w:t>
      </w:r>
      <w:r>
        <w:rPr>
          <w:spacing w:val="-5"/>
        </w:rPr>
        <w:t xml:space="preserve"> </w:t>
      </w:r>
      <w:r>
        <w:t>Музыкальная</w:t>
      </w:r>
      <w:r>
        <w:rPr>
          <w:spacing w:val="-4"/>
        </w:rPr>
        <w:t xml:space="preserve"> </w:t>
      </w:r>
      <w:r>
        <w:rPr>
          <w:spacing w:val="-2"/>
        </w:rPr>
        <w:t>драматургия.</w:t>
      </w:r>
    </w:p>
    <w:p w14:paraId="33659DD3" w14:textId="77777777" w:rsidR="004C4874" w:rsidRDefault="00F01225">
      <w:pPr>
        <w:pStyle w:val="a3"/>
        <w:spacing w:before="1"/>
        <w:ind w:right="281"/>
      </w:pPr>
      <w:r>
        <w:t xml:space="preserve">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w:t>
      </w:r>
      <w:r>
        <w:rPr>
          <w:spacing w:val="-2"/>
        </w:rPr>
        <w:t>произведения.</w:t>
      </w:r>
    </w:p>
    <w:p w14:paraId="5C6482FD"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17020DDD" w14:textId="77777777" w:rsidR="004C4874" w:rsidRDefault="00F01225">
      <w:pPr>
        <w:pStyle w:val="a3"/>
        <w:ind w:right="290"/>
      </w:pPr>
      <w:r>
        <w:t xml:space="preserve">наблюдение за развитием музыкальных тем, образов, восприятие логики музыкального </w:t>
      </w:r>
      <w:r>
        <w:rPr>
          <w:spacing w:val="-2"/>
        </w:rPr>
        <w:t>развития;</w:t>
      </w:r>
    </w:p>
    <w:p w14:paraId="44DA849E" w14:textId="77777777" w:rsidR="004C4874" w:rsidRDefault="00F01225">
      <w:pPr>
        <w:pStyle w:val="a3"/>
        <w:ind w:right="291"/>
      </w:pPr>
      <w:r>
        <w:t>умение слышать, запоминать основные</w:t>
      </w:r>
      <w:r>
        <w:rPr>
          <w:spacing w:val="-1"/>
        </w:rPr>
        <w:t xml:space="preserve"> </w:t>
      </w:r>
      <w:r>
        <w:t>изменения,</w:t>
      </w:r>
      <w:r>
        <w:rPr>
          <w:spacing w:val="-2"/>
        </w:rPr>
        <w:t xml:space="preserve"> </w:t>
      </w:r>
      <w:r>
        <w:t>последовательность настроений, чувств, характеров в развертывании музыкальной драматургии;</w:t>
      </w:r>
    </w:p>
    <w:p w14:paraId="0E1E771F" w14:textId="77777777" w:rsidR="004C4874" w:rsidRDefault="00F01225">
      <w:pPr>
        <w:pStyle w:val="a3"/>
        <w:tabs>
          <w:tab w:val="left" w:pos="2393"/>
          <w:tab w:val="left" w:pos="3810"/>
          <w:tab w:val="left" w:pos="4258"/>
          <w:tab w:val="left" w:pos="5069"/>
          <w:tab w:val="left" w:pos="5990"/>
          <w:tab w:val="left" w:pos="7355"/>
          <w:tab w:val="left" w:pos="9044"/>
        </w:tabs>
        <w:ind w:right="277"/>
        <w:jc w:val="left"/>
      </w:pPr>
      <w:r>
        <w:t>узнавание на слух музыкальных тем, их вариантов, видоизмененных в процессе развития; составление</w:t>
      </w:r>
      <w:r>
        <w:rPr>
          <w:spacing w:val="-12"/>
        </w:rPr>
        <w:t xml:space="preserve"> </w:t>
      </w:r>
      <w:r>
        <w:t>наглядной</w:t>
      </w:r>
      <w:r>
        <w:rPr>
          <w:spacing w:val="-10"/>
        </w:rPr>
        <w:t xml:space="preserve"> </w:t>
      </w:r>
      <w:r>
        <w:t>(буквенной,</w:t>
      </w:r>
      <w:r>
        <w:rPr>
          <w:spacing w:val="-11"/>
        </w:rPr>
        <w:t xml:space="preserve"> </w:t>
      </w:r>
      <w:r>
        <w:t>цифровой)</w:t>
      </w:r>
      <w:r>
        <w:rPr>
          <w:spacing w:val="-11"/>
        </w:rPr>
        <w:t xml:space="preserve"> </w:t>
      </w:r>
      <w:r>
        <w:t>схемы</w:t>
      </w:r>
      <w:r>
        <w:rPr>
          <w:spacing w:val="-11"/>
        </w:rPr>
        <w:t xml:space="preserve"> </w:t>
      </w:r>
      <w:r>
        <w:t>строения</w:t>
      </w:r>
      <w:r>
        <w:rPr>
          <w:spacing w:val="-11"/>
        </w:rPr>
        <w:t xml:space="preserve"> </w:t>
      </w:r>
      <w:r>
        <w:t>музыкального</w:t>
      </w:r>
      <w:r>
        <w:rPr>
          <w:spacing w:val="-11"/>
        </w:rPr>
        <w:t xml:space="preserve"> </w:t>
      </w:r>
      <w:r>
        <w:t xml:space="preserve">произведения; </w:t>
      </w:r>
      <w:r>
        <w:rPr>
          <w:spacing w:val="-2"/>
        </w:rPr>
        <w:t>разучивание,</w:t>
      </w:r>
      <w:r>
        <w:tab/>
      </w:r>
      <w:r>
        <w:rPr>
          <w:spacing w:val="-2"/>
        </w:rPr>
        <w:t>исполнение</w:t>
      </w:r>
      <w:r>
        <w:tab/>
      </w:r>
      <w:r>
        <w:rPr>
          <w:spacing w:val="-6"/>
        </w:rPr>
        <w:t>не</w:t>
      </w:r>
      <w:r>
        <w:tab/>
      </w:r>
      <w:r>
        <w:rPr>
          <w:spacing w:val="-4"/>
        </w:rPr>
        <w:t>менее</w:t>
      </w:r>
      <w:r>
        <w:tab/>
      </w:r>
      <w:r>
        <w:rPr>
          <w:spacing w:val="-2"/>
        </w:rPr>
        <w:t>одного</w:t>
      </w:r>
      <w:r>
        <w:tab/>
      </w:r>
      <w:r>
        <w:rPr>
          <w:spacing w:val="-2"/>
        </w:rPr>
        <w:t>вокального</w:t>
      </w:r>
      <w:r>
        <w:tab/>
      </w:r>
      <w:r>
        <w:rPr>
          <w:spacing w:val="-2"/>
        </w:rPr>
        <w:t>произведения,</w:t>
      </w:r>
      <w:r>
        <w:tab/>
      </w:r>
      <w:r>
        <w:rPr>
          <w:spacing w:val="-2"/>
        </w:rPr>
        <w:t xml:space="preserve">сочиненного </w:t>
      </w:r>
      <w:r>
        <w:t>композитором-классиком,</w:t>
      </w:r>
      <w:r>
        <w:rPr>
          <w:spacing w:val="80"/>
        </w:rPr>
        <w:t xml:space="preserve"> </w:t>
      </w:r>
      <w:r>
        <w:t>художественная</w:t>
      </w:r>
      <w:r>
        <w:rPr>
          <w:spacing w:val="80"/>
        </w:rPr>
        <w:t xml:space="preserve"> </w:t>
      </w:r>
      <w:r>
        <w:t>интерпретация</w:t>
      </w:r>
      <w:r>
        <w:rPr>
          <w:spacing w:val="80"/>
        </w:rPr>
        <w:t xml:space="preserve"> </w:t>
      </w:r>
      <w:r>
        <w:t>музыкального</w:t>
      </w:r>
      <w:r>
        <w:rPr>
          <w:spacing w:val="80"/>
        </w:rPr>
        <w:t xml:space="preserve"> </w:t>
      </w:r>
      <w:r>
        <w:t>образа</w:t>
      </w:r>
      <w:r>
        <w:rPr>
          <w:spacing w:val="80"/>
        </w:rPr>
        <w:t xml:space="preserve"> </w:t>
      </w:r>
      <w:r>
        <w:t>в</w:t>
      </w:r>
      <w:r>
        <w:rPr>
          <w:spacing w:val="80"/>
        </w:rPr>
        <w:t xml:space="preserve"> </w:t>
      </w:r>
      <w:r>
        <w:t xml:space="preserve">его </w:t>
      </w:r>
      <w:r>
        <w:rPr>
          <w:spacing w:val="-2"/>
        </w:rPr>
        <w:t>развитии;</w:t>
      </w:r>
    </w:p>
    <w:p w14:paraId="41CC8BF2" w14:textId="77777777" w:rsidR="004C4874" w:rsidRDefault="00F01225">
      <w:pPr>
        <w:pStyle w:val="a3"/>
        <w:spacing w:before="1"/>
        <w:jc w:val="left"/>
      </w:pPr>
      <w:r>
        <w:t>музыкальная</w:t>
      </w:r>
      <w:r>
        <w:rPr>
          <w:spacing w:val="-6"/>
        </w:rPr>
        <w:t xml:space="preserve"> </w:t>
      </w:r>
      <w:r>
        <w:t>викторина</w:t>
      </w:r>
      <w:r>
        <w:rPr>
          <w:spacing w:val="-4"/>
        </w:rPr>
        <w:t xml:space="preserve"> </w:t>
      </w:r>
      <w:r>
        <w:t>на</w:t>
      </w:r>
      <w:r>
        <w:rPr>
          <w:spacing w:val="-5"/>
        </w:rPr>
        <w:t xml:space="preserve"> </w:t>
      </w:r>
      <w:r>
        <w:t>знание</w:t>
      </w:r>
      <w:r>
        <w:rPr>
          <w:spacing w:val="-5"/>
        </w:rPr>
        <w:t xml:space="preserve"> </w:t>
      </w:r>
      <w:r>
        <w:t>музыки,</w:t>
      </w:r>
      <w:r>
        <w:rPr>
          <w:spacing w:val="-3"/>
        </w:rPr>
        <w:t xml:space="preserve"> </w:t>
      </w:r>
      <w:r>
        <w:t>названий</w:t>
      </w:r>
      <w:r>
        <w:rPr>
          <w:spacing w:val="-6"/>
        </w:rPr>
        <w:t xml:space="preserve"> </w:t>
      </w:r>
      <w:r>
        <w:t>и</w:t>
      </w:r>
      <w:r>
        <w:rPr>
          <w:spacing w:val="-4"/>
        </w:rPr>
        <w:t xml:space="preserve"> </w:t>
      </w:r>
      <w:r>
        <w:t>авторов</w:t>
      </w:r>
      <w:r>
        <w:rPr>
          <w:spacing w:val="-5"/>
        </w:rPr>
        <w:t xml:space="preserve"> </w:t>
      </w:r>
      <w:r>
        <w:t>изученных</w:t>
      </w:r>
      <w:r>
        <w:rPr>
          <w:spacing w:val="-2"/>
        </w:rPr>
        <w:t xml:space="preserve"> произведений;</w:t>
      </w:r>
    </w:p>
    <w:p w14:paraId="5F2198C8" w14:textId="77777777" w:rsidR="004C4874" w:rsidRDefault="00F01225">
      <w:pPr>
        <w:pStyle w:val="a3"/>
        <w:ind w:right="283"/>
      </w:pPr>
      <w:r>
        <w:t>вариативно:</w:t>
      </w:r>
      <w:r>
        <w:rPr>
          <w:spacing w:val="-11"/>
        </w:rPr>
        <w:t xml:space="preserve"> </w:t>
      </w:r>
      <w:r>
        <w:t>посещение</w:t>
      </w:r>
      <w:r>
        <w:rPr>
          <w:spacing w:val="-15"/>
        </w:rPr>
        <w:t xml:space="preserve"> </w:t>
      </w:r>
      <w:r>
        <w:t>концерта</w:t>
      </w:r>
      <w:r>
        <w:rPr>
          <w:spacing w:val="-12"/>
        </w:rPr>
        <w:t xml:space="preserve"> </w:t>
      </w:r>
      <w:r>
        <w:t>классической</w:t>
      </w:r>
      <w:r>
        <w:rPr>
          <w:spacing w:val="-11"/>
        </w:rPr>
        <w:t xml:space="preserve"> </w:t>
      </w:r>
      <w:r>
        <w:t>музыки,</w:t>
      </w:r>
      <w:r>
        <w:rPr>
          <w:spacing w:val="-12"/>
        </w:rPr>
        <w:t xml:space="preserve"> </w:t>
      </w:r>
      <w:r>
        <w:t>в</w:t>
      </w:r>
      <w:r>
        <w:rPr>
          <w:spacing w:val="-12"/>
        </w:rPr>
        <w:t xml:space="preserve"> </w:t>
      </w:r>
      <w:r>
        <w:t>программе</w:t>
      </w:r>
      <w:r>
        <w:rPr>
          <w:spacing w:val="-13"/>
        </w:rPr>
        <w:t xml:space="preserve"> </w:t>
      </w:r>
      <w:r>
        <w:t>которого</w:t>
      </w:r>
      <w:r>
        <w:rPr>
          <w:spacing w:val="-7"/>
        </w:rPr>
        <w:t xml:space="preserve"> </w:t>
      </w:r>
      <w:r>
        <w:t>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14:paraId="26EF10A4" w14:textId="77777777" w:rsidR="004C4874" w:rsidRDefault="00F01225">
      <w:pPr>
        <w:pStyle w:val="a3"/>
      </w:pPr>
      <w:r>
        <w:t>40.6.6.6.</w:t>
      </w:r>
      <w:r>
        <w:rPr>
          <w:spacing w:val="-5"/>
        </w:rPr>
        <w:t xml:space="preserve"> </w:t>
      </w:r>
      <w:r>
        <w:t>Музыкальный</w:t>
      </w:r>
      <w:r>
        <w:rPr>
          <w:spacing w:val="-6"/>
        </w:rPr>
        <w:t xml:space="preserve"> </w:t>
      </w:r>
      <w:r>
        <w:rPr>
          <w:spacing w:val="-2"/>
        </w:rPr>
        <w:t>стиль.</w:t>
      </w:r>
    </w:p>
    <w:p w14:paraId="3C5E3134" w14:textId="77777777" w:rsidR="004C4874" w:rsidRDefault="00F01225">
      <w:pPr>
        <w:pStyle w:val="a3"/>
        <w:ind w:right="280"/>
      </w:pPr>
      <w:r>
        <w:t>Содержание: стиль как единство эстетических идеалов, круга образов, драматургических приемов,</w:t>
      </w:r>
      <w:r>
        <w:rPr>
          <w:spacing w:val="-15"/>
        </w:rPr>
        <w:t xml:space="preserve"> </w:t>
      </w:r>
      <w:r>
        <w:t>музыкального</w:t>
      </w:r>
      <w:r>
        <w:rPr>
          <w:spacing w:val="-13"/>
        </w:rPr>
        <w:t xml:space="preserve"> </w:t>
      </w:r>
      <w:r>
        <w:t>языка.</w:t>
      </w:r>
      <w:r>
        <w:rPr>
          <w:spacing w:val="-15"/>
        </w:rPr>
        <w:t xml:space="preserve"> </w:t>
      </w:r>
      <w:r>
        <w:t>(на</w:t>
      </w:r>
      <w:r>
        <w:rPr>
          <w:spacing w:val="-15"/>
        </w:rPr>
        <w:t xml:space="preserve"> </w:t>
      </w:r>
      <w:r>
        <w:t>примере</w:t>
      </w:r>
      <w:r>
        <w:rPr>
          <w:spacing w:val="-15"/>
        </w:rPr>
        <w:t xml:space="preserve"> </w:t>
      </w:r>
      <w:r>
        <w:t>творчества</w:t>
      </w:r>
      <w:r>
        <w:rPr>
          <w:spacing w:val="-9"/>
        </w:rPr>
        <w:t xml:space="preserve"> </w:t>
      </w:r>
      <w:r>
        <w:t>В.</w:t>
      </w:r>
      <w:r>
        <w:rPr>
          <w:spacing w:val="-14"/>
        </w:rPr>
        <w:t xml:space="preserve"> </w:t>
      </w:r>
      <w:r>
        <w:t>Моцарта,</w:t>
      </w:r>
      <w:r>
        <w:rPr>
          <w:spacing w:val="-14"/>
        </w:rPr>
        <w:t xml:space="preserve"> </w:t>
      </w:r>
      <w:r>
        <w:t>К.</w:t>
      </w:r>
      <w:r>
        <w:rPr>
          <w:spacing w:val="-15"/>
        </w:rPr>
        <w:t xml:space="preserve"> </w:t>
      </w:r>
      <w:r>
        <w:t>Дебюсси,</w:t>
      </w:r>
      <w:r>
        <w:rPr>
          <w:spacing w:val="-14"/>
        </w:rPr>
        <w:t xml:space="preserve"> </w:t>
      </w:r>
      <w:r>
        <w:t>А.</w:t>
      </w:r>
      <w:r>
        <w:rPr>
          <w:spacing w:val="-15"/>
        </w:rPr>
        <w:t xml:space="preserve"> </w:t>
      </w:r>
      <w:r>
        <w:t>Шенберга и других композиторов).</w:t>
      </w:r>
    </w:p>
    <w:p w14:paraId="049278A1"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022A58B6" w14:textId="77777777" w:rsidR="004C4874" w:rsidRDefault="00F01225">
      <w:pPr>
        <w:pStyle w:val="a3"/>
        <w:ind w:right="288"/>
      </w:pPr>
      <w:r>
        <w:t>обобщение и систематизация знаний о различных проявлениях музыкального стиля (стиль композитора, национальный стиль, стиль эпохи);</w:t>
      </w:r>
    </w:p>
    <w:p w14:paraId="2D99F5A4" w14:textId="77777777" w:rsidR="004C4874" w:rsidRDefault="00F01225">
      <w:pPr>
        <w:pStyle w:val="a3"/>
        <w:ind w:right="285"/>
      </w:pPr>
      <w:r>
        <w:t>исполнение 2–3 вокальных произведений – образцов барокко, классицизма, романтизма, импрессионизма (подлинных или стилизованных);</w:t>
      </w:r>
    </w:p>
    <w:p w14:paraId="06715EEA" w14:textId="77777777" w:rsidR="004C4874" w:rsidRDefault="00F01225">
      <w:pPr>
        <w:pStyle w:val="a3"/>
      </w:pPr>
      <w:r>
        <w:t>музыкальная</w:t>
      </w:r>
      <w:r>
        <w:rPr>
          <w:spacing w:val="-6"/>
        </w:rPr>
        <w:t xml:space="preserve"> </w:t>
      </w:r>
      <w:r>
        <w:t>викторина</w:t>
      </w:r>
      <w:r>
        <w:rPr>
          <w:spacing w:val="-4"/>
        </w:rPr>
        <w:t xml:space="preserve"> </w:t>
      </w:r>
      <w:r>
        <w:t>на</w:t>
      </w:r>
      <w:r>
        <w:rPr>
          <w:spacing w:val="-5"/>
        </w:rPr>
        <w:t xml:space="preserve"> </w:t>
      </w:r>
      <w:r>
        <w:t>знание</w:t>
      </w:r>
      <w:r>
        <w:rPr>
          <w:spacing w:val="-4"/>
        </w:rPr>
        <w:t xml:space="preserve"> </w:t>
      </w:r>
      <w:r>
        <w:t>музыки,</w:t>
      </w:r>
      <w:r>
        <w:rPr>
          <w:spacing w:val="-4"/>
        </w:rPr>
        <w:t xml:space="preserve"> </w:t>
      </w:r>
      <w:r>
        <w:t>названий</w:t>
      </w:r>
      <w:r>
        <w:rPr>
          <w:spacing w:val="-5"/>
        </w:rPr>
        <w:t xml:space="preserve"> </w:t>
      </w:r>
      <w:r>
        <w:t>и</w:t>
      </w:r>
      <w:r>
        <w:rPr>
          <w:spacing w:val="-4"/>
        </w:rPr>
        <w:t xml:space="preserve"> </w:t>
      </w:r>
      <w:r>
        <w:t>авторов</w:t>
      </w:r>
      <w:r>
        <w:rPr>
          <w:spacing w:val="-5"/>
        </w:rPr>
        <w:t xml:space="preserve"> </w:t>
      </w:r>
      <w:r>
        <w:t>изученных</w:t>
      </w:r>
      <w:r>
        <w:rPr>
          <w:spacing w:val="-2"/>
        </w:rPr>
        <w:t xml:space="preserve"> произведений;</w:t>
      </w:r>
    </w:p>
    <w:p w14:paraId="4652E251" w14:textId="77777777" w:rsidR="004C4874" w:rsidRDefault="004C4874">
      <w:pPr>
        <w:pStyle w:val="a3"/>
        <w:sectPr w:rsidR="004C4874">
          <w:pgSz w:w="11910" w:h="16850"/>
          <w:pgMar w:top="1020" w:right="283" w:bottom="280" w:left="992" w:header="569" w:footer="0" w:gutter="0"/>
          <w:cols w:space="720"/>
        </w:sectPr>
      </w:pPr>
    </w:p>
    <w:p w14:paraId="74C116D0" w14:textId="77777777" w:rsidR="004C4874" w:rsidRDefault="00F01225">
      <w:pPr>
        <w:pStyle w:val="a3"/>
        <w:spacing w:before="88"/>
        <w:jc w:val="left"/>
      </w:pPr>
      <w:r>
        <w:t>определение</w:t>
      </w:r>
      <w:r>
        <w:rPr>
          <w:spacing w:val="-4"/>
        </w:rPr>
        <w:t xml:space="preserve"> </w:t>
      </w:r>
      <w:r>
        <w:t>на</w:t>
      </w:r>
      <w:r>
        <w:rPr>
          <w:spacing w:val="-4"/>
        </w:rPr>
        <w:t xml:space="preserve"> </w:t>
      </w:r>
      <w:r>
        <w:t>слух</w:t>
      </w:r>
      <w:r>
        <w:rPr>
          <w:spacing w:val="-2"/>
        </w:rPr>
        <w:t xml:space="preserve"> </w:t>
      </w:r>
      <w:r>
        <w:t>в</w:t>
      </w:r>
      <w:r>
        <w:rPr>
          <w:spacing w:val="-3"/>
        </w:rPr>
        <w:t xml:space="preserve"> </w:t>
      </w:r>
      <w:r>
        <w:t>звучании</w:t>
      </w:r>
      <w:r>
        <w:rPr>
          <w:spacing w:val="-3"/>
        </w:rPr>
        <w:t xml:space="preserve"> </w:t>
      </w:r>
      <w:r>
        <w:t>незнакомого</w:t>
      </w:r>
      <w:r>
        <w:rPr>
          <w:spacing w:val="-3"/>
        </w:rPr>
        <w:t xml:space="preserve"> </w:t>
      </w:r>
      <w:r>
        <w:rPr>
          <w:spacing w:val="-2"/>
        </w:rPr>
        <w:t>произведения:</w:t>
      </w:r>
    </w:p>
    <w:p w14:paraId="2E951E27" w14:textId="77777777" w:rsidR="004C4874" w:rsidRDefault="00F01225">
      <w:pPr>
        <w:pStyle w:val="a3"/>
        <w:jc w:val="left"/>
      </w:pPr>
      <w:r>
        <w:t>принадлежности</w:t>
      </w:r>
      <w:r>
        <w:rPr>
          <w:spacing w:val="-4"/>
        </w:rPr>
        <w:t xml:space="preserve"> </w:t>
      </w:r>
      <w:r>
        <w:t>к</w:t>
      </w:r>
      <w:r>
        <w:rPr>
          <w:spacing w:val="-3"/>
        </w:rPr>
        <w:t xml:space="preserve"> </w:t>
      </w:r>
      <w:r>
        <w:t>одному</w:t>
      </w:r>
      <w:r>
        <w:rPr>
          <w:spacing w:val="-7"/>
        </w:rPr>
        <w:t xml:space="preserve"> </w:t>
      </w:r>
      <w:r>
        <w:t>из</w:t>
      </w:r>
      <w:r>
        <w:rPr>
          <w:spacing w:val="-3"/>
        </w:rPr>
        <w:t xml:space="preserve"> </w:t>
      </w:r>
      <w:r>
        <w:t>изученных</w:t>
      </w:r>
      <w:r>
        <w:rPr>
          <w:spacing w:val="-2"/>
        </w:rPr>
        <w:t xml:space="preserve"> стилей;</w:t>
      </w:r>
    </w:p>
    <w:p w14:paraId="29B289EC" w14:textId="77777777" w:rsidR="004C4874" w:rsidRDefault="00F01225">
      <w:pPr>
        <w:pStyle w:val="a3"/>
        <w:jc w:val="left"/>
      </w:pPr>
      <w:r>
        <w:t>исполнительского</w:t>
      </w:r>
      <w:r>
        <w:rPr>
          <w:spacing w:val="-9"/>
        </w:rPr>
        <w:t xml:space="preserve"> </w:t>
      </w:r>
      <w:r>
        <w:t>состава</w:t>
      </w:r>
      <w:r>
        <w:rPr>
          <w:spacing w:val="-8"/>
        </w:rPr>
        <w:t xml:space="preserve"> </w:t>
      </w:r>
      <w:r>
        <w:t>(количество</w:t>
      </w:r>
      <w:r>
        <w:rPr>
          <w:spacing w:val="-9"/>
        </w:rPr>
        <w:t xml:space="preserve"> </w:t>
      </w:r>
      <w:r>
        <w:t>и</w:t>
      </w:r>
      <w:r>
        <w:rPr>
          <w:spacing w:val="-8"/>
        </w:rPr>
        <w:t xml:space="preserve"> </w:t>
      </w:r>
      <w:r>
        <w:t>состав</w:t>
      </w:r>
      <w:r>
        <w:rPr>
          <w:spacing w:val="-10"/>
        </w:rPr>
        <w:t xml:space="preserve"> </w:t>
      </w:r>
      <w:r>
        <w:t>исполнителей,</w:t>
      </w:r>
      <w:r>
        <w:rPr>
          <w:spacing w:val="-9"/>
        </w:rPr>
        <w:t xml:space="preserve"> </w:t>
      </w:r>
      <w:r>
        <w:t>музыкальных</w:t>
      </w:r>
      <w:r>
        <w:rPr>
          <w:spacing w:val="-10"/>
        </w:rPr>
        <w:t xml:space="preserve"> </w:t>
      </w:r>
      <w:r>
        <w:t>инструментов); жанра, круга образов;</w:t>
      </w:r>
    </w:p>
    <w:p w14:paraId="4161EEB6" w14:textId="77777777" w:rsidR="004C4874" w:rsidRDefault="00F01225">
      <w:pPr>
        <w:pStyle w:val="a3"/>
        <w:ind w:right="282"/>
      </w:pPr>
      <w:r>
        <w:t>способа музыкального изложения и развития в простых и сложных музыкальных формах (гомофония,</w:t>
      </w:r>
      <w:r>
        <w:rPr>
          <w:spacing w:val="-3"/>
        </w:rPr>
        <w:t xml:space="preserve"> </w:t>
      </w:r>
      <w:r>
        <w:t>полифония,</w:t>
      </w:r>
      <w:r>
        <w:rPr>
          <w:spacing w:val="-3"/>
        </w:rPr>
        <w:t xml:space="preserve"> </w:t>
      </w:r>
      <w:r>
        <w:t>повтор,</w:t>
      </w:r>
      <w:r>
        <w:rPr>
          <w:spacing w:val="-3"/>
        </w:rPr>
        <w:t xml:space="preserve"> </w:t>
      </w:r>
      <w:r>
        <w:t>контраст,</w:t>
      </w:r>
      <w:r>
        <w:rPr>
          <w:spacing w:val="-3"/>
        </w:rPr>
        <w:t xml:space="preserve"> </w:t>
      </w:r>
      <w:r>
        <w:t>соотношение</w:t>
      </w:r>
      <w:r>
        <w:rPr>
          <w:spacing w:val="-4"/>
        </w:rPr>
        <w:t xml:space="preserve"> </w:t>
      </w:r>
      <w:r>
        <w:t>разделов</w:t>
      </w:r>
      <w:r>
        <w:rPr>
          <w:spacing w:val="-4"/>
        </w:rPr>
        <w:t xml:space="preserve"> </w:t>
      </w:r>
      <w:r>
        <w:t>и</w:t>
      </w:r>
      <w:r>
        <w:rPr>
          <w:spacing w:val="-3"/>
        </w:rPr>
        <w:t xml:space="preserve"> </w:t>
      </w:r>
      <w:r>
        <w:t>частей</w:t>
      </w:r>
      <w:r>
        <w:rPr>
          <w:spacing w:val="-3"/>
        </w:rPr>
        <w:t xml:space="preserve"> </w:t>
      </w:r>
      <w:r>
        <w:t>в</w:t>
      </w:r>
      <w:r>
        <w:rPr>
          <w:spacing w:val="-4"/>
        </w:rPr>
        <w:t xml:space="preserve"> </w:t>
      </w:r>
      <w:r>
        <w:t>произведении); вариативно: исследовательские проекты, посвященные эстетике и особенностям музыкального искусства различных стилей XX века.</w:t>
      </w:r>
    </w:p>
    <w:p w14:paraId="650F9CFF" w14:textId="77777777" w:rsidR="004C4874" w:rsidRDefault="00F01225">
      <w:pPr>
        <w:pStyle w:val="a4"/>
        <w:numPr>
          <w:ilvl w:val="2"/>
          <w:numId w:val="36"/>
        </w:numPr>
        <w:tabs>
          <w:tab w:val="left" w:pos="1568"/>
        </w:tabs>
        <w:ind w:left="1568" w:hanging="719"/>
        <w:jc w:val="both"/>
        <w:rPr>
          <w:sz w:val="24"/>
        </w:rPr>
      </w:pPr>
      <w:r>
        <w:rPr>
          <w:sz w:val="24"/>
        </w:rPr>
        <w:t>Модуль</w:t>
      </w:r>
      <w:r>
        <w:rPr>
          <w:spacing w:val="-4"/>
          <w:sz w:val="24"/>
        </w:rPr>
        <w:t xml:space="preserve"> </w:t>
      </w:r>
      <w:r>
        <w:rPr>
          <w:sz w:val="24"/>
        </w:rPr>
        <w:t>№</w:t>
      </w:r>
      <w:r>
        <w:rPr>
          <w:spacing w:val="-4"/>
          <w:sz w:val="24"/>
        </w:rPr>
        <w:t xml:space="preserve"> </w:t>
      </w:r>
      <w:r>
        <w:rPr>
          <w:sz w:val="24"/>
        </w:rPr>
        <w:t>7 «Духовная</w:t>
      </w:r>
      <w:r>
        <w:rPr>
          <w:spacing w:val="-3"/>
          <w:sz w:val="24"/>
        </w:rPr>
        <w:t xml:space="preserve"> </w:t>
      </w:r>
      <w:r>
        <w:rPr>
          <w:spacing w:val="-2"/>
          <w:sz w:val="24"/>
        </w:rPr>
        <w:t>музыка»</w:t>
      </w:r>
    </w:p>
    <w:p w14:paraId="2306DD85" w14:textId="77777777" w:rsidR="004C4874" w:rsidRDefault="00F01225">
      <w:pPr>
        <w:pStyle w:val="a4"/>
        <w:numPr>
          <w:ilvl w:val="3"/>
          <w:numId w:val="36"/>
        </w:numPr>
        <w:tabs>
          <w:tab w:val="left" w:pos="1748"/>
        </w:tabs>
        <w:ind w:left="1748" w:hanging="899"/>
        <w:jc w:val="both"/>
        <w:rPr>
          <w:sz w:val="24"/>
        </w:rPr>
      </w:pPr>
      <w:r>
        <w:rPr>
          <w:sz w:val="24"/>
        </w:rPr>
        <w:t>Храмовый</w:t>
      </w:r>
      <w:r>
        <w:rPr>
          <w:spacing w:val="-3"/>
          <w:sz w:val="24"/>
        </w:rPr>
        <w:t xml:space="preserve"> </w:t>
      </w:r>
      <w:r>
        <w:rPr>
          <w:sz w:val="24"/>
        </w:rPr>
        <w:t>синтез</w:t>
      </w:r>
      <w:r>
        <w:rPr>
          <w:spacing w:val="-2"/>
          <w:sz w:val="24"/>
        </w:rPr>
        <w:t xml:space="preserve"> искусств.</w:t>
      </w:r>
    </w:p>
    <w:p w14:paraId="596D0CF5" w14:textId="77777777" w:rsidR="004C4874" w:rsidRDefault="00F01225">
      <w:pPr>
        <w:pStyle w:val="a3"/>
        <w:ind w:right="284"/>
      </w:pPr>
      <w:r>
        <w:t>Музыка</w:t>
      </w:r>
      <w:r>
        <w:rPr>
          <w:spacing w:val="-7"/>
        </w:rPr>
        <w:t xml:space="preserve"> </w:t>
      </w:r>
      <w:r>
        <w:t>православного</w:t>
      </w:r>
      <w:r>
        <w:rPr>
          <w:spacing w:val="-4"/>
        </w:rPr>
        <w:t xml:space="preserve"> </w:t>
      </w:r>
      <w:r>
        <w:t>и</w:t>
      </w:r>
      <w:r>
        <w:rPr>
          <w:spacing w:val="-6"/>
        </w:rPr>
        <w:t xml:space="preserve"> </w:t>
      </w:r>
      <w:r>
        <w:t>католического</w:t>
      </w:r>
      <w:r>
        <w:rPr>
          <w:spacing w:val="-7"/>
        </w:rPr>
        <w:t xml:space="preserve"> </w:t>
      </w:r>
      <w:r>
        <w:t>богослужения</w:t>
      </w:r>
      <w:r>
        <w:rPr>
          <w:spacing w:val="-7"/>
        </w:rPr>
        <w:t xml:space="preserve"> </w:t>
      </w:r>
      <w:r>
        <w:t>(колокола,</w:t>
      </w:r>
      <w:r>
        <w:rPr>
          <w:spacing w:val="-7"/>
        </w:rPr>
        <w:t xml:space="preserve"> </w:t>
      </w:r>
      <w:r>
        <w:t>пение</w:t>
      </w:r>
      <w:r>
        <w:rPr>
          <w:spacing w:val="-8"/>
        </w:rPr>
        <w:t xml:space="preserve"> </w:t>
      </w:r>
      <w:r>
        <w:t>acapella</w:t>
      </w:r>
      <w:r>
        <w:rPr>
          <w:spacing w:val="-8"/>
        </w:rPr>
        <w:t xml:space="preserve"> </w:t>
      </w:r>
      <w:r>
        <w:t>или</w:t>
      </w:r>
      <w:r>
        <w:rPr>
          <w:spacing w:val="-6"/>
        </w:rPr>
        <w:t xml:space="preserve"> </w:t>
      </w:r>
      <w:r>
        <w:t>пение</w:t>
      </w:r>
      <w:r>
        <w:rPr>
          <w:spacing w:val="-8"/>
        </w:rPr>
        <w:t xml:space="preserve"> </w:t>
      </w:r>
      <w:r>
        <w:t>в Сопровождении органа). Основные жанры, традиции. Образы Христа, Богородицы, Рождества, Воскресения.</w:t>
      </w:r>
    </w:p>
    <w:p w14:paraId="47970472" w14:textId="77777777" w:rsidR="004C4874" w:rsidRDefault="00F01225">
      <w:pPr>
        <w:pStyle w:val="a3"/>
        <w:spacing w:before="1"/>
      </w:pPr>
      <w:r>
        <w:t>Виды</w:t>
      </w:r>
      <w:r>
        <w:rPr>
          <w:spacing w:val="-5"/>
        </w:rPr>
        <w:t xml:space="preserve"> </w:t>
      </w:r>
      <w:r>
        <w:t>деятельности</w:t>
      </w:r>
      <w:r>
        <w:rPr>
          <w:spacing w:val="-3"/>
        </w:rPr>
        <w:t xml:space="preserve"> </w:t>
      </w:r>
      <w:r>
        <w:rPr>
          <w:spacing w:val="-2"/>
        </w:rPr>
        <w:t>обучающихся:</w:t>
      </w:r>
    </w:p>
    <w:p w14:paraId="07926368" w14:textId="77777777" w:rsidR="004C4874" w:rsidRDefault="00F01225">
      <w:pPr>
        <w:pStyle w:val="a3"/>
        <w:ind w:right="281"/>
      </w:pPr>
      <w:r>
        <w:t>повторение, обобщение и систематизация знаний о христианской культуре западноевропейской</w:t>
      </w:r>
      <w:r>
        <w:rPr>
          <w:spacing w:val="-9"/>
        </w:rPr>
        <w:t xml:space="preserve"> </w:t>
      </w:r>
      <w:r>
        <w:t>традиции</w:t>
      </w:r>
      <w:r>
        <w:rPr>
          <w:spacing w:val="-9"/>
        </w:rPr>
        <w:t xml:space="preserve"> </w:t>
      </w:r>
      <w:r>
        <w:t>русского</w:t>
      </w:r>
      <w:r>
        <w:rPr>
          <w:spacing w:val="-9"/>
        </w:rPr>
        <w:t xml:space="preserve"> </w:t>
      </w:r>
      <w:r>
        <w:t>православия,</w:t>
      </w:r>
      <w:r>
        <w:rPr>
          <w:spacing w:val="-9"/>
        </w:rPr>
        <w:t xml:space="preserve"> </w:t>
      </w:r>
      <w:r>
        <w:t>полученных</w:t>
      </w:r>
      <w:r>
        <w:rPr>
          <w:spacing w:val="-9"/>
        </w:rPr>
        <w:t xml:space="preserve"> </w:t>
      </w:r>
      <w:r>
        <w:t>на</w:t>
      </w:r>
      <w:r>
        <w:rPr>
          <w:spacing w:val="-10"/>
        </w:rPr>
        <w:t xml:space="preserve"> </w:t>
      </w:r>
      <w:r>
        <w:t>уроках</w:t>
      </w:r>
      <w:r>
        <w:rPr>
          <w:spacing w:val="-8"/>
        </w:rPr>
        <w:t xml:space="preserve"> </w:t>
      </w:r>
      <w:r>
        <w:t>музыки и</w:t>
      </w:r>
      <w:r>
        <w:rPr>
          <w:spacing w:val="-9"/>
        </w:rPr>
        <w:t xml:space="preserve"> </w:t>
      </w:r>
      <w:r>
        <w:t>основ религиозных культур и светской этики на уровне начального общего образования;</w:t>
      </w:r>
    </w:p>
    <w:p w14:paraId="15FC4608" w14:textId="77777777" w:rsidR="004C4874" w:rsidRDefault="00F01225">
      <w:pPr>
        <w:pStyle w:val="a3"/>
        <w:tabs>
          <w:tab w:val="left" w:pos="2404"/>
          <w:tab w:val="left" w:pos="3850"/>
          <w:tab w:val="left" w:pos="5687"/>
          <w:tab w:val="left" w:pos="7109"/>
          <w:tab w:val="left" w:pos="7567"/>
          <w:tab w:val="left" w:pos="9210"/>
        </w:tabs>
        <w:ind w:right="286"/>
        <w:jc w:val="left"/>
      </w:pPr>
      <w:r>
        <w:t>осознание</w:t>
      </w:r>
      <w:r>
        <w:rPr>
          <w:spacing w:val="80"/>
        </w:rPr>
        <w:t xml:space="preserve"> </w:t>
      </w:r>
      <w:r>
        <w:t>единства</w:t>
      </w:r>
      <w:r>
        <w:rPr>
          <w:spacing w:val="80"/>
        </w:rPr>
        <w:t xml:space="preserve"> </w:t>
      </w:r>
      <w:r>
        <w:t>музыки</w:t>
      </w:r>
      <w:r>
        <w:rPr>
          <w:spacing w:val="80"/>
        </w:rPr>
        <w:t xml:space="preserve"> </w:t>
      </w:r>
      <w:r>
        <w:t>со</w:t>
      </w:r>
      <w:r>
        <w:rPr>
          <w:spacing w:val="80"/>
        </w:rPr>
        <w:t xml:space="preserve"> </w:t>
      </w:r>
      <w:r>
        <w:t>словом,</w:t>
      </w:r>
      <w:r>
        <w:rPr>
          <w:spacing w:val="80"/>
        </w:rPr>
        <w:t xml:space="preserve"> </w:t>
      </w:r>
      <w:r>
        <w:t>живописью,</w:t>
      </w:r>
      <w:r>
        <w:rPr>
          <w:spacing w:val="80"/>
        </w:rPr>
        <w:t xml:space="preserve"> </w:t>
      </w:r>
      <w:r>
        <w:t>скульптурой,</w:t>
      </w:r>
      <w:r>
        <w:rPr>
          <w:spacing w:val="80"/>
        </w:rPr>
        <w:t xml:space="preserve"> </w:t>
      </w:r>
      <w:r>
        <w:t>архитектурой</w:t>
      </w:r>
      <w:r>
        <w:rPr>
          <w:spacing w:val="80"/>
        </w:rPr>
        <w:t xml:space="preserve"> </w:t>
      </w:r>
      <w:r>
        <w:t>как</w:t>
      </w:r>
      <w:r>
        <w:rPr>
          <w:spacing w:val="40"/>
        </w:rPr>
        <w:t xml:space="preserve"> </w:t>
      </w:r>
      <w:r>
        <w:t xml:space="preserve">сочетания разных проявлений единого мировоззрения, основной идеи христианства; </w:t>
      </w:r>
      <w:r>
        <w:rPr>
          <w:spacing w:val="-2"/>
        </w:rPr>
        <w:t>исполнение</w:t>
      </w:r>
      <w:r>
        <w:tab/>
      </w:r>
      <w:r>
        <w:rPr>
          <w:spacing w:val="-2"/>
        </w:rPr>
        <w:t>вокальных</w:t>
      </w:r>
      <w:r>
        <w:tab/>
      </w:r>
      <w:r>
        <w:rPr>
          <w:spacing w:val="-2"/>
        </w:rPr>
        <w:t>произведений,</w:t>
      </w:r>
      <w:r>
        <w:tab/>
      </w:r>
      <w:r>
        <w:rPr>
          <w:spacing w:val="-2"/>
        </w:rPr>
        <w:t>связанных</w:t>
      </w:r>
      <w:r>
        <w:tab/>
      </w:r>
      <w:r>
        <w:rPr>
          <w:spacing w:val="-10"/>
        </w:rPr>
        <w:t>с</w:t>
      </w:r>
      <w:r>
        <w:tab/>
      </w:r>
      <w:r>
        <w:rPr>
          <w:spacing w:val="-2"/>
        </w:rPr>
        <w:t>религиозной</w:t>
      </w:r>
      <w:r>
        <w:tab/>
      </w:r>
      <w:r>
        <w:rPr>
          <w:spacing w:val="-2"/>
        </w:rPr>
        <w:t xml:space="preserve">традицией, </w:t>
      </w:r>
      <w:r>
        <w:t>перекликающихся с ней по тематике;</w:t>
      </w:r>
    </w:p>
    <w:p w14:paraId="0A174BB2" w14:textId="77777777" w:rsidR="004C4874" w:rsidRDefault="00F01225">
      <w:pPr>
        <w:pStyle w:val="a3"/>
        <w:jc w:val="left"/>
      </w:pPr>
      <w:r>
        <w:t>определение</w:t>
      </w:r>
      <w:r>
        <w:rPr>
          <w:spacing w:val="30"/>
        </w:rPr>
        <w:t xml:space="preserve"> </w:t>
      </w:r>
      <w:r>
        <w:t>сходства</w:t>
      </w:r>
      <w:r>
        <w:rPr>
          <w:spacing w:val="31"/>
        </w:rPr>
        <w:t xml:space="preserve"> </w:t>
      </w:r>
      <w:r>
        <w:t>и</w:t>
      </w:r>
      <w:r>
        <w:rPr>
          <w:spacing w:val="32"/>
        </w:rPr>
        <w:t xml:space="preserve"> </w:t>
      </w:r>
      <w:r>
        <w:t>различия</w:t>
      </w:r>
      <w:r>
        <w:rPr>
          <w:spacing w:val="29"/>
        </w:rPr>
        <w:t xml:space="preserve"> </w:t>
      </w:r>
      <w:r>
        <w:t>элементов</w:t>
      </w:r>
      <w:r>
        <w:rPr>
          <w:spacing w:val="31"/>
        </w:rPr>
        <w:t xml:space="preserve"> </w:t>
      </w:r>
      <w:r>
        <w:t>разных</w:t>
      </w:r>
      <w:r>
        <w:rPr>
          <w:spacing w:val="33"/>
        </w:rPr>
        <w:t xml:space="preserve"> </w:t>
      </w:r>
      <w:r>
        <w:t>видов</w:t>
      </w:r>
      <w:r>
        <w:rPr>
          <w:spacing w:val="31"/>
        </w:rPr>
        <w:t xml:space="preserve"> </w:t>
      </w:r>
      <w:r>
        <w:t>искусства</w:t>
      </w:r>
      <w:r>
        <w:rPr>
          <w:spacing w:val="31"/>
        </w:rPr>
        <w:t xml:space="preserve"> </w:t>
      </w:r>
      <w:r>
        <w:t>(музыки,</w:t>
      </w:r>
      <w:r>
        <w:rPr>
          <w:spacing w:val="31"/>
        </w:rPr>
        <w:t xml:space="preserve"> </w:t>
      </w:r>
      <w:r>
        <w:t>живописи, архитектуры), относящихся:</w:t>
      </w:r>
    </w:p>
    <w:p w14:paraId="3ABF9447" w14:textId="77777777" w:rsidR="004C4874" w:rsidRDefault="00F01225">
      <w:pPr>
        <w:pStyle w:val="a3"/>
        <w:jc w:val="left"/>
      </w:pPr>
      <w:r>
        <w:t>к</w:t>
      </w:r>
      <w:r>
        <w:rPr>
          <w:spacing w:val="-4"/>
        </w:rPr>
        <w:t xml:space="preserve"> </w:t>
      </w:r>
      <w:r>
        <w:t>русской</w:t>
      </w:r>
      <w:r>
        <w:rPr>
          <w:spacing w:val="-3"/>
        </w:rPr>
        <w:t xml:space="preserve"> </w:t>
      </w:r>
      <w:r>
        <w:t>православной</w:t>
      </w:r>
      <w:r>
        <w:rPr>
          <w:spacing w:val="-3"/>
        </w:rPr>
        <w:t xml:space="preserve"> </w:t>
      </w:r>
      <w:r>
        <w:rPr>
          <w:spacing w:val="-2"/>
        </w:rPr>
        <w:t>традиции;</w:t>
      </w:r>
    </w:p>
    <w:p w14:paraId="62A82C80" w14:textId="77777777" w:rsidR="004C4874" w:rsidRDefault="00F01225">
      <w:pPr>
        <w:pStyle w:val="a3"/>
        <w:spacing w:before="1"/>
        <w:ind w:right="4775"/>
        <w:jc w:val="left"/>
      </w:pPr>
      <w:r>
        <w:t>западноевропейской</w:t>
      </w:r>
      <w:r>
        <w:rPr>
          <w:spacing w:val="-15"/>
        </w:rPr>
        <w:t xml:space="preserve"> </w:t>
      </w:r>
      <w:r>
        <w:t>христианской</w:t>
      </w:r>
      <w:r>
        <w:rPr>
          <w:spacing w:val="-15"/>
        </w:rPr>
        <w:t xml:space="preserve"> </w:t>
      </w:r>
      <w:r>
        <w:t>традиции; другим конфессиям (по выбору учителя);</w:t>
      </w:r>
    </w:p>
    <w:p w14:paraId="68C019FE" w14:textId="77777777" w:rsidR="004C4874" w:rsidRDefault="00F01225">
      <w:pPr>
        <w:pStyle w:val="a3"/>
        <w:jc w:val="left"/>
      </w:pPr>
      <w:r>
        <w:t>вариативно:</w:t>
      </w:r>
      <w:r>
        <w:rPr>
          <w:spacing w:val="-7"/>
        </w:rPr>
        <w:t xml:space="preserve"> </w:t>
      </w:r>
      <w:r>
        <w:t>посещение</w:t>
      </w:r>
      <w:r>
        <w:rPr>
          <w:spacing w:val="-7"/>
        </w:rPr>
        <w:t xml:space="preserve"> </w:t>
      </w:r>
      <w:r>
        <w:t>концерта</w:t>
      </w:r>
      <w:r>
        <w:rPr>
          <w:spacing w:val="-4"/>
        </w:rPr>
        <w:t xml:space="preserve"> </w:t>
      </w:r>
      <w:r>
        <w:t>духовной</w:t>
      </w:r>
      <w:r>
        <w:rPr>
          <w:spacing w:val="-4"/>
        </w:rPr>
        <w:t xml:space="preserve"> </w:t>
      </w:r>
      <w:r>
        <w:rPr>
          <w:spacing w:val="-2"/>
        </w:rPr>
        <w:t>музыки.</w:t>
      </w:r>
    </w:p>
    <w:p w14:paraId="2CB209E7" w14:textId="77777777" w:rsidR="004C4874" w:rsidRDefault="00F01225">
      <w:pPr>
        <w:pStyle w:val="a4"/>
        <w:numPr>
          <w:ilvl w:val="3"/>
          <w:numId w:val="36"/>
        </w:numPr>
        <w:tabs>
          <w:tab w:val="left" w:pos="1748"/>
        </w:tabs>
        <w:ind w:left="1748" w:hanging="899"/>
        <w:rPr>
          <w:sz w:val="24"/>
        </w:rPr>
      </w:pPr>
      <w:r>
        <w:rPr>
          <w:sz w:val="24"/>
        </w:rPr>
        <w:t>Развитие</w:t>
      </w:r>
      <w:r>
        <w:rPr>
          <w:spacing w:val="-8"/>
          <w:sz w:val="24"/>
        </w:rPr>
        <w:t xml:space="preserve"> </w:t>
      </w:r>
      <w:r>
        <w:rPr>
          <w:sz w:val="24"/>
        </w:rPr>
        <w:t>церковной</w:t>
      </w:r>
      <w:r>
        <w:rPr>
          <w:spacing w:val="-4"/>
          <w:sz w:val="24"/>
        </w:rPr>
        <w:t xml:space="preserve"> </w:t>
      </w:r>
      <w:r>
        <w:rPr>
          <w:spacing w:val="-2"/>
          <w:sz w:val="24"/>
        </w:rPr>
        <w:t>музыки</w:t>
      </w:r>
    </w:p>
    <w:p w14:paraId="4532BA96" w14:textId="77777777" w:rsidR="004C4874" w:rsidRDefault="00F01225">
      <w:pPr>
        <w:pStyle w:val="a3"/>
        <w:ind w:right="284"/>
      </w:pPr>
      <w:r>
        <w:t>Содержание:</w:t>
      </w:r>
      <w:r>
        <w:rPr>
          <w:spacing w:val="-12"/>
        </w:rPr>
        <w:t xml:space="preserve"> </w:t>
      </w:r>
      <w:r>
        <w:t>европейская</w:t>
      </w:r>
      <w:r>
        <w:rPr>
          <w:spacing w:val="-13"/>
        </w:rPr>
        <w:t xml:space="preserve"> </w:t>
      </w:r>
      <w:r>
        <w:t>музыка</w:t>
      </w:r>
      <w:r>
        <w:rPr>
          <w:spacing w:val="-13"/>
        </w:rPr>
        <w:t xml:space="preserve"> </w:t>
      </w:r>
      <w:r>
        <w:t>религиозной</w:t>
      </w:r>
      <w:r>
        <w:rPr>
          <w:spacing w:val="-14"/>
        </w:rPr>
        <w:t xml:space="preserve"> </w:t>
      </w:r>
      <w:r>
        <w:t>традиции</w:t>
      </w:r>
      <w:r>
        <w:rPr>
          <w:spacing w:val="-12"/>
        </w:rPr>
        <w:t xml:space="preserve"> </w:t>
      </w:r>
      <w:r>
        <w:t>(григорианский</w:t>
      </w:r>
      <w:r>
        <w:rPr>
          <w:spacing w:val="-14"/>
        </w:rPr>
        <w:t xml:space="preserve"> </w:t>
      </w:r>
      <w:r>
        <w:t>хорал,</w:t>
      </w:r>
      <w:r>
        <w:rPr>
          <w:spacing w:val="-12"/>
        </w:rPr>
        <w:t xml:space="preserve"> </w:t>
      </w:r>
      <w:r>
        <w:t>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14:paraId="462CD3E6"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40C9FC5D" w14:textId="77777777" w:rsidR="004C4874" w:rsidRDefault="00F01225">
      <w:pPr>
        <w:pStyle w:val="a3"/>
      </w:pPr>
      <w:r>
        <w:t>знакомство</w:t>
      </w:r>
      <w:r>
        <w:rPr>
          <w:spacing w:val="-3"/>
        </w:rPr>
        <w:t xml:space="preserve"> </w:t>
      </w:r>
      <w:r>
        <w:t>с</w:t>
      </w:r>
      <w:r>
        <w:rPr>
          <w:spacing w:val="-4"/>
        </w:rPr>
        <w:t xml:space="preserve"> </w:t>
      </w:r>
      <w:r>
        <w:t>историей</w:t>
      </w:r>
      <w:r>
        <w:rPr>
          <w:spacing w:val="-4"/>
        </w:rPr>
        <w:t xml:space="preserve"> </w:t>
      </w:r>
      <w:r>
        <w:t>возникновения</w:t>
      </w:r>
      <w:r>
        <w:rPr>
          <w:spacing w:val="-6"/>
        </w:rPr>
        <w:t xml:space="preserve"> </w:t>
      </w:r>
      <w:r>
        <w:t>нотной</w:t>
      </w:r>
      <w:r>
        <w:rPr>
          <w:spacing w:val="-4"/>
        </w:rPr>
        <w:t xml:space="preserve"> </w:t>
      </w:r>
      <w:r>
        <w:rPr>
          <w:spacing w:val="-2"/>
        </w:rPr>
        <w:t>записи;</w:t>
      </w:r>
    </w:p>
    <w:p w14:paraId="1FE36583" w14:textId="77777777" w:rsidR="004C4874" w:rsidRDefault="00F01225">
      <w:pPr>
        <w:pStyle w:val="a3"/>
        <w:ind w:right="288"/>
      </w:pPr>
      <w:r>
        <w:t>сравнение</w:t>
      </w:r>
      <w:r>
        <w:rPr>
          <w:spacing w:val="-9"/>
        </w:rPr>
        <w:t xml:space="preserve"> </w:t>
      </w:r>
      <w:r>
        <w:t>нотаций</w:t>
      </w:r>
      <w:r>
        <w:rPr>
          <w:spacing w:val="-7"/>
        </w:rPr>
        <w:t xml:space="preserve"> </w:t>
      </w:r>
      <w:r>
        <w:t>религиозной</w:t>
      </w:r>
      <w:r>
        <w:rPr>
          <w:spacing w:val="-9"/>
        </w:rPr>
        <w:t xml:space="preserve"> </w:t>
      </w:r>
      <w:r>
        <w:t>музыки</w:t>
      </w:r>
      <w:r>
        <w:rPr>
          <w:spacing w:val="-6"/>
        </w:rPr>
        <w:t xml:space="preserve"> </w:t>
      </w:r>
      <w:r>
        <w:t>разных</w:t>
      </w:r>
      <w:r>
        <w:rPr>
          <w:spacing w:val="-8"/>
        </w:rPr>
        <w:t xml:space="preserve"> </w:t>
      </w:r>
      <w:r>
        <w:t>традиций</w:t>
      </w:r>
      <w:r>
        <w:rPr>
          <w:spacing w:val="-9"/>
        </w:rPr>
        <w:t xml:space="preserve"> </w:t>
      </w:r>
      <w:r>
        <w:t>(григорианский</w:t>
      </w:r>
      <w:r>
        <w:rPr>
          <w:spacing w:val="-12"/>
        </w:rPr>
        <w:t xml:space="preserve"> </w:t>
      </w:r>
      <w:r>
        <w:t>хорал,</w:t>
      </w:r>
      <w:r>
        <w:rPr>
          <w:spacing w:val="-8"/>
        </w:rPr>
        <w:t xml:space="preserve"> </w:t>
      </w:r>
      <w:r>
        <w:t>знаменный распев, современные ноты);</w:t>
      </w:r>
    </w:p>
    <w:p w14:paraId="71BA1161" w14:textId="77777777" w:rsidR="004C4874" w:rsidRDefault="00F01225">
      <w:pPr>
        <w:pStyle w:val="a3"/>
        <w:spacing w:before="1"/>
        <w:ind w:right="409"/>
      </w:pPr>
      <w:r>
        <w:t>знакомство</w:t>
      </w:r>
      <w:r>
        <w:rPr>
          <w:spacing w:val="-6"/>
        </w:rPr>
        <w:t xml:space="preserve"> </w:t>
      </w:r>
      <w:r>
        <w:t>с</w:t>
      </w:r>
      <w:r>
        <w:rPr>
          <w:spacing w:val="-7"/>
        </w:rPr>
        <w:t xml:space="preserve"> </w:t>
      </w:r>
      <w:r>
        <w:t>образцами</w:t>
      </w:r>
      <w:r>
        <w:rPr>
          <w:spacing w:val="-6"/>
        </w:rPr>
        <w:t xml:space="preserve"> </w:t>
      </w:r>
      <w:r>
        <w:t>(фрагментами)</w:t>
      </w:r>
      <w:r>
        <w:rPr>
          <w:spacing w:val="-6"/>
        </w:rPr>
        <w:t xml:space="preserve"> </w:t>
      </w:r>
      <w:r>
        <w:t>средневековых</w:t>
      </w:r>
      <w:r>
        <w:rPr>
          <w:spacing w:val="-4"/>
        </w:rPr>
        <w:t xml:space="preserve"> </w:t>
      </w:r>
      <w:r>
        <w:t>церковных</w:t>
      </w:r>
      <w:r>
        <w:rPr>
          <w:spacing w:val="-4"/>
        </w:rPr>
        <w:t xml:space="preserve"> </w:t>
      </w:r>
      <w:r>
        <w:t>распевов</w:t>
      </w:r>
      <w:r>
        <w:rPr>
          <w:spacing w:val="-7"/>
        </w:rPr>
        <w:t xml:space="preserve"> </w:t>
      </w:r>
      <w:r>
        <w:t>(одноголосие); слушание духовной музыки;</w:t>
      </w:r>
    </w:p>
    <w:p w14:paraId="0A399853" w14:textId="77777777" w:rsidR="004C4874" w:rsidRDefault="00F01225">
      <w:pPr>
        <w:pStyle w:val="a3"/>
      </w:pPr>
      <w:r>
        <w:t>определение</w:t>
      </w:r>
      <w:r>
        <w:rPr>
          <w:spacing w:val="-3"/>
        </w:rPr>
        <w:t xml:space="preserve"> </w:t>
      </w:r>
      <w:r>
        <w:t>на</w:t>
      </w:r>
      <w:r>
        <w:rPr>
          <w:spacing w:val="-3"/>
        </w:rPr>
        <w:t xml:space="preserve"> </w:t>
      </w:r>
      <w:r>
        <w:rPr>
          <w:spacing w:val="-4"/>
        </w:rPr>
        <w:t>слух:</w:t>
      </w:r>
    </w:p>
    <w:p w14:paraId="5E9552C9" w14:textId="77777777" w:rsidR="004C4874" w:rsidRDefault="00F01225">
      <w:pPr>
        <w:pStyle w:val="a3"/>
      </w:pPr>
      <w:r>
        <w:t>состава</w:t>
      </w:r>
      <w:r>
        <w:rPr>
          <w:spacing w:val="-6"/>
        </w:rPr>
        <w:t xml:space="preserve"> </w:t>
      </w:r>
      <w:r>
        <w:rPr>
          <w:spacing w:val="-2"/>
        </w:rPr>
        <w:t>исполнителей;</w:t>
      </w:r>
    </w:p>
    <w:p w14:paraId="2195D06C" w14:textId="77777777" w:rsidR="004C4874" w:rsidRDefault="00F01225">
      <w:pPr>
        <w:pStyle w:val="a3"/>
      </w:pPr>
      <w:r>
        <w:t>типа</w:t>
      </w:r>
      <w:r>
        <w:rPr>
          <w:spacing w:val="-4"/>
        </w:rPr>
        <w:t xml:space="preserve"> </w:t>
      </w:r>
      <w:r>
        <w:t>фактуры</w:t>
      </w:r>
      <w:r>
        <w:rPr>
          <w:spacing w:val="-2"/>
        </w:rPr>
        <w:t xml:space="preserve"> </w:t>
      </w:r>
      <w:r>
        <w:t>(хоральный</w:t>
      </w:r>
      <w:r>
        <w:rPr>
          <w:spacing w:val="-3"/>
        </w:rPr>
        <w:t xml:space="preserve"> </w:t>
      </w:r>
      <w:r>
        <w:t>склад,</w:t>
      </w:r>
      <w:r>
        <w:rPr>
          <w:spacing w:val="-2"/>
        </w:rPr>
        <w:t xml:space="preserve"> полифония);</w:t>
      </w:r>
    </w:p>
    <w:p w14:paraId="0B698C30" w14:textId="77777777" w:rsidR="004C4874" w:rsidRDefault="00F01225">
      <w:pPr>
        <w:pStyle w:val="a3"/>
      </w:pPr>
      <w:r>
        <w:t>принадлежности</w:t>
      </w:r>
      <w:r>
        <w:rPr>
          <w:spacing w:val="-8"/>
        </w:rPr>
        <w:t xml:space="preserve"> </w:t>
      </w:r>
      <w:r>
        <w:t>к</w:t>
      </w:r>
      <w:r>
        <w:rPr>
          <w:spacing w:val="-5"/>
        </w:rPr>
        <w:t xml:space="preserve"> </w:t>
      </w:r>
      <w:r>
        <w:t>русской</w:t>
      </w:r>
      <w:r>
        <w:rPr>
          <w:spacing w:val="-6"/>
        </w:rPr>
        <w:t xml:space="preserve"> </w:t>
      </w:r>
      <w:r>
        <w:t>или</w:t>
      </w:r>
      <w:r>
        <w:rPr>
          <w:spacing w:val="-5"/>
        </w:rPr>
        <w:t xml:space="preserve"> </w:t>
      </w:r>
      <w:r>
        <w:t>западноевропейской</w:t>
      </w:r>
      <w:r>
        <w:rPr>
          <w:spacing w:val="-6"/>
        </w:rPr>
        <w:t xml:space="preserve"> </w:t>
      </w:r>
      <w:r>
        <w:t>религиозной</w:t>
      </w:r>
      <w:r>
        <w:rPr>
          <w:spacing w:val="-5"/>
        </w:rPr>
        <w:t xml:space="preserve"> </w:t>
      </w:r>
      <w:r>
        <w:rPr>
          <w:spacing w:val="-2"/>
        </w:rPr>
        <w:t>традиции;</w:t>
      </w:r>
    </w:p>
    <w:p w14:paraId="6B33D5D1" w14:textId="77777777" w:rsidR="004C4874" w:rsidRDefault="00F01225">
      <w:pPr>
        <w:pStyle w:val="a3"/>
        <w:ind w:right="282"/>
      </w:pPr>
      <w:r>
        <w:t xml:space="preserve">вариативно: работа с интерактивной картой, лентой времени с указанием географических и </w:t>
      </w:r>
      <w:r>
        <w:rPr>
          <w:spacing w:val="-2"/>
        </w:rPr>
        <w:t xml:space="preserve">исторических особенностей распространения различных явлений, стилей, жанров, связанных </w:t>
      </w:r>
      <w:r>
        <w:t>с развитием религиозной музыки; исследовательские и творческие проекты, посвященные отдельным произведениям духовной музыки.</w:t>
      </w:r>
    </w:p>
    <w:p w14:paraId="3E9E9E99" w14:textId="77777777" w:rsidR="004C4874" w:rsidRDefault="00F01225">
      <w:pPr>
        <w:pStyle w:val="a4"/>
        <w:numPr>
          <w:ilvl w:val="3"/>
          <w:numId w:val="36"/>
        </w:numPr>
        <w:tabs>
          <w:tab w:val="left" w:pos="1748"/>
        </w:tabs>
        <w:ind w:left="1748" w:hanging="899"/>
        <w:jc w:val="both"/>
        <w:rPr>
          <w:sz w:val="24"/>
        </w:rPr>
      </w:pPr>
      <w:r>
        <w:rPr>
          <w:sz w:val="24"/>
        </w:rPr>
        <w:t>Музыкальные</w:t>
      </w:r>
      <w:r>
        <w:rPr>
          <w:spacing w:val="-7"/>
          <w:sz w:val="24"/>
        </w:rPr>
        <w:t xml:space="preserve"> </w:t>
      </w:r>
      <w:r>
        <w:rPr>
          <w:sz w:val="24"/>
        </w:rPr>
        <w:t>жанры</w:t>
      </w:r>
      <w:r>
        <w:rPr>
          <w:spacing w:val="-4"/>
          <w:sz w:val="24"/>
        </w:rPr>
        <w:t xml:space="preserve"> </w:t>
      </w:r>
      <w:r>
        <w:rPr>
          <w:spacing w:val="-2"/>
          <w:sz w:val="24"/>
        </w:rPr>
        <w:t>богослужения.</w:t>
      </w:r>
    </w:p>
    <w:p w14:paraId="66372E2B" w14:textId="77777777" w:rsidR="004C4874" w:rsidRDefault="00F01225">
      <w:pPr>
        <w:pStyle w:val="a3"/>
        <w:ind w:right="287"/>
      </w:pPr>
      <w: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14:paraId="6DF3189C"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22041594" w14:textId="77777777" w:rsidR="004C4874" w:rsidRDefault="004C4874">
      <w:pPr>
        <w:pStyle w:val="a3"/>
        <w:sectPr w:rsidR="004C4874">
          <w:pgSz w:w="11910" w:h="16850"/>
          <w:pgMar w:top="1020" w:right="283" w:bottom="280" w:left="992" w:header="569" w:footer="0" w:gutter="0"/>
          <w:cols w:space="720"/>
        </w:sectPr>
      </w:pPr>
    </w:p>
    <w:p w14:paraId="11BCA0D1" w14:textId="77777777" w:rsidR="004C4874" w:rsidRDefault="00F01225">
      <w:pPr>
        <w:pStyle w:val="a3"/>
        <w:spacing w:before="88"/>
        <w:jc w:val="left"/>
      </w:pPr>
      <w:r>
        <w:t>знакомство</w:t>
      </w:r>
      <w:r>
        <w:rPr>
          <w:spacing w:val="80"/>
        </w:rPr>
        <w:t xml:space="preserve"> </w:t>
      </w:r>
      <w:r>
        <w:t>с</w:t>
      </w:r>
      <w:r>
        <w:rPr>
          <w:spacing w:val="80"/>
        </w:rPr>
        <w:t xml:space="preserve"> </w:t>
      </w:r>
      <w:r>
        <w:t>одним</w:t>
      </w:r>
      <w:r>
        <w:rPr>
          <w:spacing w:val="80"/>
        </w:rPr>
        <w:t xml:space="preserve"> </w:t>
      </w:r>
      <w:r>
        <w:t>(более</w:t>
      </w:r>
      <w:r>
        <w:rPr>
          <w:spacing w:val="80"/>
        </w:rPr>
        <w:t xml:space="preserve"> </w:t>
      </w:r>
      <w:r>
        <w:t>полно)</w:t>
      </w:r>
      <w:r>
        <w:rPr>
          <w:spacing w:val="80"/>
        </w:rPr>
        <w:t xml:space="preserve"> </w:t>
      </w:r>
      <w:r>
        <w:t>или</w:t>
      </w:r>
      <w:r>
        <w:rPr>
          <w:spacing w:val="80"/>
        </w:rPr>
        <w:t xml:space="preserve"> </w:t>
      </w:r>
      <w:r>
        <w:t>несколькими</w:t>
      </w:r>
      <w:r>
        <w:rPr>
          <w:spacing w:val="80"/>
        </w:rPr>
        <w:t xml:space="preserve"> </w:t>
      </w:r>
      <w:r>
        <w:t>(фрагментарно)</w:t>
      </w:r>
      <w:r>
        <w:rPr>
          <w:spacing w:val="80"/>
        </w:rPr>
        <w:t xml:space="preserve"> </w:t>
      </w:r>
      <w:r>
        <w:t>произведениями мировой музыкальной классики, написанными в соответствии с религиозным каноном; вокализация музыкальных тем изучаемых духовных произведений;</w:t>
      </w:r>
    </w:p>
    <w:p w14:paraId="0C72216F" w14:textId="77777777" w:rsidR="004C4874" w:rsidRDefault="00F01225">
      <w:pPr>
        <w:pStyle w:val="a3"/>
        <w:jc w:val="left"/>
      </w:pPr>
      <w:r>
        <w:t>определение</w:t>
      </w:r>
      <w:r>
        <w:rPr>
          <w:spacing w:val="74"/>
        </w:rPr>
        <w:t xml:space="preserve"> </w:t>
      </w:r>
      <w:r>
        <w:t>на</w:t>
      </w:r>
      <w:r>
        <w:rPr>
          <w:spacing w:val="74"/>
        </w:rPr>
        <w:t xml:space="preserve"> </w:t>
      </w:r>
      <w:r>
        <w:t>слух</w:t>
      </w:r>
      <w:r>
        <w:rPr>
          <w:spacing w:val="79"/>
        </w:rPr>
        <w:t xml:space="preserve"> </w:t>
      </w:r>
      <w:r>
        <w:t>изученных</w:t>
      </w:r>
      <w:r>
        <w:rPr>
          <w:spacing w:val="74"/>
        </w:rPr>
        <w:t xml:space="preserve"> </w:t>
      </w:r>
      <w:r>
        <w:t>произведений</w:t>
      </w:r>
      <w:r>
        <w:rPr>
          <w:spacing w:val="75"/>
        </w:rPr>
        <w:t xml:space="preserve"> </w:t>
      </w:r>
      <w:r>
        <w:t>и</w:t>
      </w:r>
      <w:r>
        <w:rPr>
          <w:spacing w:val="73"/>
        </w:rPr>
        <w:t xml:space="preserve"> </w:t>
      </w:r>
      <w:r>
        <w:t>их</w:t>
      </w:r>
      <w:r>
        <w:rPr>
          <w:spacing w:val="77"/>
        </w:rPr>
        <w:t xml:space="preserve"> </w:t>
      </w:r>
      <w:r>
        <w:t>авторов,</w:t>
      </w:r>
      <w:r>
        <w:rPr>
          <w:spacing w:val="74"/>
        </w:rPr>
        <w:t xml:space="preserve"> </w:t>
      </w:r>
      <w:r>
        <w:t>иметь</w:t>
      </w:r>
      <w:r>
        <w:rPr>
          <w:spacing w:val="76"/>
        </w:rPr>
        <w:t xml:space="preserve"> </w:t>
      </w:r>
      <w:r>
        <w:t>представление</w:t>
      </w:r>
      <w:r>
        <w:rPr>
          <w:spacing w:val="80"/>
        </w:rPr>
        <w:t xml:space="preserve"> </w:t>
      </w:r>
      <w:r>
        <w:t>об особенностях их построения и образов;</w:t>
      </w:r>
    </w:p>
    <w:p w14:paraId="117958F2" w14:textId="77777777" w:rsidR="004C4874" w:rsidRDefault="00F01225">
      <w:pPr>
        <w:pStyle w:val="a3"/>
        <w:ind w:right="286"/>
      </w:pPr>
      <w: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14:paraId="77560989" w14:textId="77777777" w:rsidR="004C4874" w:rsidRDefault="00F01225">
      <w:pPr>
        <w:pStyle w:val="a4"/>
        <w:numPr>
          <w:ilvl w:val="3"/>
          <w:numId w:val="36"/>
        </w:numPr>
        <w:tabs>
          <w:tab w:val="left" w:pos="1748"/>
        </w:tabs>
        <w:ind w:left="1748" w:hanging="899"/>
        <w:jc w:val="both"/>
        <w:rPr>
          <w:sz w:val="24"/>
        </w:rPr>
      </w:pPr>
      <w:r>
        <w:rPr>
          <w:sz w:val="24"/>
        </w:rPr>
        <w:t>Религиозные</w:t>
      </w:r>
      <w:r>
        <w:rPr>
          <w:spacing w:val="-4"/>
          <w:sz w:val="24"/>
        </w:rPr>
        <w:t xml:space="preserve"> </w:t>
      </w:r>
      <w:r>
        <w:rPr>
          <w:sz w:val="24"/>
        </w:rPr>
        <w:t>темы</w:t>
      </w:r>
      <w:r>
        <w:rPr>
          <w:spacing w:val="-2"/>
          <w:sz w:val="24"/>
        </w:rPr>
        <w:t xml:space="preserve"> </w:t>
      </w:r>
      <w:r>
        <w:rPr>
          <w:sz w:val="24"/>
        </w:rPr>
        <w:t>и</w:t>
      </w:r>
      <w:r>
        <w:rPr>
          <w:spacing w:val="-2"/>
          <w:sz w:val="24"/>
        </w:rPr>
        <w:t xml:space="preserve"> </w:t>
      </w:r>
      <w:r>
        <w:rPr>
          <w:sz w:val="24"/>
        </w:rPr>
        <w:t>образы</w:t>
      </w:r>
      <w:r>
        <w:rPr>
          <w:spacing w:val="-2"/>
          <w:sz w:val="24"/>
        </w:rPr>
        <w:t xml:space="preserve"> </w:t>
      </w:r>
      <w:r>
        <w:rPr>
          <w:sz w:val="24"/>
        </w:rPr>
        <w:t>в</w:t>
      </w:r>
      <w:r>
        <w:rPr>
          <w:spacing w:val="-3"/>
          <w:sz w:val="24"/>
        </w:rPr>
        <w:t xml:space="preserve"> </w:t>
      </w:r>
      <w:r>
        <w:rPr>
          <w:sz w:val="24"/>
        </w:rPr>
        <w:t>современной</w:t>
      </w:r>
      <w:r>
        <w:rPr>
          <w:spacing w:val="-1"/>
          <w:sz w:val="24"/>
        </w:rPr>
        <w:t xml:space="preserve"> </w:t>
      </w:r>
      <w:r>
        <w:rPr>
          <w:spacing w:val="-2"/>
          <w:sz w:val="24"/>
        </w:rPr>
        <w:t>музыке.</w:t>
      </w:r>
    </w:p>
    <w:p w14:paraId="3AB8D3DE" w14:textId="77777777" w:rsidR="004C4874" w:rsidRDefault="00F01225">
      <w:pPr>
        <w:pStyle w:val="a3"/>
        <w:ind w:right="285"/>
      </w:pPr>
      <w:r>
        <w:t>Содержание:</w:t>
      </w:r>
      <w:r>
        <w:rPr>
          <w:spacing w:val="-9"/>
        </w:rPr>
        <w:t xml:space="preserve"> </w:t>
      </w:r>
      <w:r>
        <w:t>сохранение</w:t>
      </w:r>
      <w:r>
        <w:rPr>
          <w:spacing w:val="-11"/>
        </w:rPr>
        <w:t xml:space="preserve"> </w:t>
      </w:r>
      <w:r>
        <w:t>традиций</w:t>
      </w:r>
      <w:r>
        <w:rPr>
          <w:spacing w:val="-9"/>
        </w:rPr>
        <w:t xml:space="preserve"> </w:t>
      </w:r>
      <w:r>
        <w:t>духовной</w:t>
      </w:r>
      <w:r>
        <w:rPr>
          <w:spacing w:val="-9"/>
        </w:rPr>
        <w:t xml:space="preserve"> </w:t>
      </w:r>
      <w:r>
        <w:t>музыки</w:t>
      </w:r>
      <w:r>
        <w:rPr>
          <w:spacing w:val="-9"/>
        </w:rPr>
        <w:t xml:space="preserve"> </w:t>
      </w:r>
      <w:r>
        <w:t>сегодня.</w:t>
      </w:r>
      <w:r>
        <w:rPr>
          <w:spacing w:val="-10"/>
        </w:rPr>
        <w:t xml:space="preserve"> </w:t>
      </w:r>
      <w:r>
        <w:t>Переосмысление</w:t>
      </w:r>
      <w:r>
        <w:rPr>
          <w:spacing w:val="-11"/>
        </w:rPr>
        <w:t xml:space="preserve"> </w:t>
      </w:r>
      <w:r>
        <w:t>религиозной темы в творчестве композиторов XX–XXI веков. Религиозная тематика в контексте современной культуры.</w:t>
      </w:r>
    </w:p>
    <w:p w14:paraId="5FA4B24E" w14:textId="77777777" w:rsidR="004C4874" w:rsidRDefault="00F01225">
      <w:pPr>
        <w:pStyle w:val="a3"/>
        <w:spacing w:before="1"/>
      </w:pPr>
      <w:r>
        <w:t>Виды</w:t>
      </w:r>
      <w:r>
        <w:rPr>
          <w:spacing w:val="-6"/>
        </w:rPr>
        <w:t xml:space="preserve"> </w:t>
      </w:r>
      <w:r>
        <w:t>деятельности</w:t>
      </w:r>
      <w:r>
        <w:rPr>
          <w:spacing w:val="-3"/>
        </w:rPr>
        <w:t xml:space="preserve"> </w:t>
      </w:r>
      <w:r>
        <w:rPr>
          <w:spacing w:val="-2"/>
        </w:rPr>
        <w:t>обучающихся:</w:t>
      </w:r>
    </w:p>
    <w:p w14:paraId="4C593F30" w14:textId="77777777" w:rsidR="004C4874" w:rsidRDefault="00F01225">
      <w:pPr>
        <w:pStyle w:val="a3"/>
        <w:ind w:right="291"/>
      </w:pPr>
      <w:r>
        <w:t>сопоставление тенденций сохранения и переосмысления религиозной традиции в культуре XX–XXI веков;</w:t>
      </w:r>
    </w:p>
    <w:p w14:paraId="16DA0103" w14:textId="77777777" w:rsidR="004C4874" w:rsidRDefault="00F01225">
      <w:pPr>
        <w:pStyle w:val="a3"/>
      </w:pPr>
      <w:r>
        <w:t>исполнение</w:t>
      </w:r>
      <w:r>
        <w:rPr>
          <w:spacing w:val="-9"/>
        </w:rPr>
        <w:t xml:space="preserve"> </w:t>
      </w:r>
      <w:r>
        <w:t>музыки</w:t>
      </w:r>
      <w:r>
        <w:rPr>
          <w:spacing w:val="-4"/>
        </w:rPr>
        <w:t xml:space="preserve"> </w:t>
      </w:r>
      <w:r>
        <w:t>духовного</w:t>
      </w:r>
      <w:r>
        <w:rPr>
          <w:spacing w:val="-5"/>
        </w:rPr>
        <w:t xml:space="preserve"> </w:t>
      </w:r>
      <w:r>
        <w:t>содержания,</w:t>
      </w:r>
      <w:r>
        <w:rPr>
          <w:spacing w:val="-6"/>
        </w:rPr>
        <w:t xml:space="preserve"> </w:t>
      </w:r>
      <w:r>
        <w:t>сочиненной</w:t>
      </w:r>
      <w:r>
        <w:rPr>
          <w:spacing w:val="-5"/>
        </w:rPr>
        <w:t xml:space="preserve"> </w:t>
      </w:r>
      <w:r>
        <w:t>современными</w:t>
      </w:r>
      <w:r>
        <w:rPr>
          <w:spacing w:val="-5"/>
        </w:rPr>
        <w:t xml:space="preserve"> </w:t>
      </w:r>
      <w:r>
        <w:rPr>
          <w:spacing w:val="-2"/>
        </w:rPr>
        <w:t>композиторами;</w:t>
      </w:r>
    </w:p>
    <w:p w14:paraId="44658B22" w14:textId="77777777" w:rsidR="004C4874" w:rsidRDefault="00F01225">
      <w:pPr>
        <w:pStyle w:val="a3"/>
        <w:ind w:right="280"/>
      </w:pPr>
      <w:r>
        <w:t>вариативно: исследовательские и творческие проекты по теме «Музыка и религия в наше время»; посещение концерта духовной музыки.</w:t>
      </w:r>
    </w:p>
    <w:p w14:paraId="0697764A" w14:textId="77777777" w:rsidR="004C4874" w:rsidRDefault="00F01225">
      <w:pPr>
        <w:pStyle w:val="a4"/>
        <w:numPr>
          <w:ilvl w:val="2"/>
          <w:numId w:val="36"/>
        </w:numPr>
        <w:tabs>
          <w:tab w:val="left" w:pos="1568"/>
        </w:tabs>
        <w:ind w:left="1568" w:hanging="719"/>
        <w:jc w:val="both"/>
        <w:rPr>
          <w:sz w:val="24"/>
        </w:rPr>
      </w:pPr>
      <w:r>
        <w:rPr>
          <w:sz w:val="24"/>
        </w:rPr>
        <w:t>Модуль</w:t>
      </w:r>
      <w:r>
        <w:rPr>
          <w:spacing w:val="-5"/>
          <w:sz w:val="24"/>
        </w:rPr>
        <w:t xml:space="preserve"> </w:t>
      </w:r>
      <w:r>
        <w:rPr>
          <w:sz w:val="24"/>
        </w:rPr>
        <w:t>№</w:t>
      </w:r>
      <w:r>
        <w:rPr>
          <w:spacing w:val="-4"/>
          <w:sz w:val="24"/>
        </w:rPr>
        <w:t xml:space="preserve"> </w:t>
      </w:r>
      <w:r>
        <w:rPr>
          <w:sz w:val="24"/>
        </w:rPr>
        <w:t>8</w:t>
      </w:r>
      <w:r>
        <w:rPr>
          <w:spacing w:val="1"/>
          <w:sz w:val="24"/>
        </w:rPr>
        <w:t xml:space="preserve"> </w:t>
      </w:r>
      <w:r>
        <w:rPr>
          <w:sz w:val="24"/>
        </w:rPr>
        <w:t>«Современная</w:t>
      </w:r>
      <w:r>
        <w:rPr>
          <w:spacing w:val="-3"/>
          <w:sz w:val="24"/>
        </w:rPr>
        <w:t xml:space="preserve"> </w:t>
      </w:r>
      <w:r>
        <w:rPr>
          <w:sz w:val="24"/>
        </w:rPr>
        <w:t>музыка:</w:t>
      </w:r>
      <w:r>
        <w:rPr>
          <w:spacing w:val="-2"/>
          <w:sz w:val="24"/>
        </w:rPr>
        <w:t xml:space="preserve"> </w:t>
      </w:r>
      <w:r>
        <w:rPr>
          <w:sz w:val="24"/>
        </w:rPr>
        <w:t>основные</w:t>
      </w:r>
      <w:r>
        <w:rPr>
          <w:spacing w:val="-5"/>
          <w:sz w:val="24"/>
        </w:rPr>
        <w:t xml:space="preserve"> </w:t>
      </w:r>
      <w:r>
        <w:rPr>
          <w:sz w:val="24"/>
        </w:rPr>
        <w:t>жанры</w:t>
      </w:r>
      <w:r>
        <w:rPr>
          <w:spacing w:val="-3"/>
          <w:sz w:val="24"/>
        </w:rPr>
        <w:t xml:space="preserve"> </w:t>
      </w:r>
      <w:r>
        <w:rPr>
          <w:sz w:val="24"/>
        </w:rPr>
        <w:t>и</w:t>
      </w:r>
      <w:r>
        <w:rPr>
          <w:spacing w:val="-2"/>
          <w:sz w:val="24"/>
        </w:rPr>
        <w:t xml:space="preserve"> направления»</w:t>
      </w:r>
    </w:p>
    <w:p w14:paraId="7BA1ADAD" w14:textId="77777777" w:rsidR="004C4874" w:rsidRDefault="00F01225">
      <w:pPr>
        <w:pStyle w:val="a4"/>
        <w:numPr>
          <w:ilvl w:val="3"/>
          <w:numId w:val="36"/>
        </w:numPr>
        <w:tabs>
          <w:tab w:val="left" w:pos="1748"/>
        </w:tabs>
        <w:ind w:left="1748" w:hanging="899"/>
        <w:jc w:val="both"/>
        <w:rPr>
          <w:sz w:val="24"/>
        </w:rPr>
      </w:pPr>
      <w:r>
        <w:rPr>
          <w:spacing w:val="-4"/>
          <w:sz w:val="24"/>
        </w:rPr>
        <w:t>Джаз.</w:t>
      </w:r>
    </w:p>
    <w:p w14:paraId="0490B9EA" w14:textId="77777777" w:rsidR="004C4874" w:rsidRDefault="00F01225">
      <w:pPr>
        <w:pStyle w:val="a3"/>
        <w:ind w:right="281"/>
      </w:pPr>
      <w: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14:paraId="3F39076C"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09DE83AB" w14:textId="77777777" w:rsidR="004C4874" w:rsidRDefault="00F01225">
      <w:pPr>
        <w:pStyle w:val="a3"/>
        <w:spacing w:before="1"/>
        <w:ind w:right="281"/>
      </w:pPr>
      <w:r>
        <w:t>знакомство с различными джазовыми музыкальными композициями и направлениями (регтайм, биг бэнд, блюз);</w:t>
      </w:r>
    </w:p>
    <w:p w14:paraId="386DEAE6" w14:textId="77777777" w:rsidR="004C4874" w:rsidRDefault="00F01225">
      <w:pPr>
        <w:pStyle w:val="a3"/>
        <w:ind w:right="289"/>
      </w:pPr>
      <w:r>
        <w:t>разучивание, исполнение</w:t>
      </w:r>
      <w:r>
        <w:rPr>
          <w:spacing w:val="-1"/>
        </w:rPr>
        <w:t xml:space="preserve"> </w:t>
      </w:r>
      <w:r>
        <w:t>одной</w:t>
      </w:r>
      <w:r>
        <w:rPr>
          <w:spacing w:val="-1"/>
        </w:rPr>
        <w:t xml:space="preserve"> </w:t>
      </w:r>
      <w:r>
        <w:t>из «вечнозеленых»</w:t>
      </w:r>
      <w:r>
        <w:rPr>
          <w:spacing w:val="-6"/>
        </w:rPr>
        <w:t xml:space="preserve"> </w:t>
      </w:r>
      <w:r>
        <w:t>джазовых тем, элементы ритмической и вокальной импровизации на ее основе;</w:t>
      </w:r>
    </w:p>
    <w:p w14:paraId="6BD940BC" w14:textId="77777777" w:rsidR="004C4874" w:rsidRDefault="00F01225">
      <w:pPr>
        <w:pStyle w:val="a3"/>
      </w:pPr>
      <w:r>
        <w:t>определение</w:t>
      </w:r>
      <w:r>
        <w:rPr>
          <w:spacing w:val="-3"/>
        </w:rPr>
        <w:t xml:space="preserve"> </w:t>
      </w:r>
      <w:r>
        <w:t>на</w:t>
      </w:r>
      <w:r>
        <w:rPr>
          <w:spacing w:val="-3"/>
        </w:rPr>
        <w:t xml:space="preserve"> </w:t>
      </w:r>
      <w:r>
        <w:rPr>
          <w:spacing w:val="-4"/>
        </w:rPr>
        <w:t>слух:</w:t>
      </w:r>
    </w:p>
    <w:p w14:paraId="08955B92" w14:textId="77777777" w:rsidR="004C4874" w:rsidRDefault="00F01225">
      <w:pPr>
        <w:pStyle w:val="a3"/>
        <w:ind w:right="2995"/>
        <w:jc w:val="left"/>
      </w:pPr>
      <w:r>
        <w:t>принадлежности к джазовой или классической музыке; исполнительского</w:t>
      </w:r>
      <w:r>
        <w:rPr>
          <w:spacing w:val="-8"/>
        </w:rPr>
        <w:t xml:space="preserve"> </w:t>
      </w:r>
      <w:r>
        <w:t>состава</w:t>
      </w:r>
      <w:r>
        <w:rPr>
          <w:spacing w:val="-9"/>
        </w:rPr>
        <w:t xml:space="preserve"> </w:t>
      </w:r>
      <w:r>
        <w:t>(манера</w:t>
      </w:r>
      <w:r>
        <w:rPr>
          <w:spacing w:val="-9"/>
        </w:rPr>
        <w:t xml:space="preserve"> </w:t>
      </w:r>
      <w:r>
        <w:t>пения,</w:t>
      </w:r>
      <w:r>
        <w:rPr>
          <w:spacing w:val="-8"/>
        </w:rPr>
        <w:t xml:space="preserve"> </w:t>
      </w:r>
      <w:r>
        <w:t>состав</w:t>
      </w:r>
      <w:r>
        <w:rPr>
          <w:spacing w:val="-9"/>
        </w:rPr>
        <w:t xml:space="preserve"> </w:t>
      </w:r>
      <w:r>
        <w:t>инструментов);</w:t>
      </w:r>
    </w:p>
    <w:p w14:paraId="64E69979" w14:textId="77777777" w:rsidR="004C4874" w:rsidRDefault="00F01225">
      <w:pPr>
        <w:pStyle w:val="a3"/>
        <w:jc w:val="left"/>
      </w:pPr>
      <w:r>
        <w:t>вариативно:</w:t>
      </w:r>
      <w:r>
        <w:rPr>
          <w:spacing w:val="-7"/>
        </w:rPr>
        <w:t xml:space="preserve"> </w:t>
      </w:r>
      <w:r>
        <w:t>сочинение</w:t>
      </w:r>
      <w:r>
        <w:rPr>
          <w:spacing w:val="-5"/>
        </w:rPr>
        <w:t xml:space="preserve"> </w:t>
      </w:r>
      <w:r>
        <w:t>блюза;</w:t>
      </w:r>
      <w:r>
        <w:rPr>
          <w:spacing w:val="-4"/>
        </w:rPr>
        <w:t xml:space="preserve"> </w:t>
      </w:r>
      <w:r>
        <w:t>посещение</w:t>
      </w:r>
      <w:r>
        <w:rPr>
          <w:spacing w:val="-6"/>
        </w:rPr>
        <w:t xml:space="preserve"> </w:t>
      </w:r>
      <w:r>
        <w:t>концерта</w:t>
      </w:r>
      <w:r>
        <w:rPr>
          <w:spacing w:val="-4"/>
        </w:rPr>
        <w:t xml:space="preserve"> </w:t>
      </w:r>
      <w:r>
        <w:t>джазовой</w:t>
      </w:r>
      <w:r>
        <w:rPr>
          <w:spacing w:val="-4"/>
        </w:rPr>
        <w:t xml:space="preserve"> </w:t>
      </w:r>
      <w:r>
        <w:rPr>
          <w:spacing w:val="-2"/>
        </w:rPr>
        <w:t>музыки.</w:t>
      </w:r>
    </w:p>
    <w:p w14:paraId="7D9AA1F4" w14:textId="77777777" w:rsidR="004C4874" w:rsidRDefault="00F01225">
      <w:pPr>
        <w:pStyle w:val="a4"/>
        <w:numPr>
          <w:ilvl w:val="3"/>
          <w:numId w:val="36"/>
        </w:numPr>
        <w:tabs>
          <w:tab w:val="left" w:pos="1748"/>
        </w:tabs>
        <w:ind w:left="1748" w:hanging="899"/>
        <w:rPr>
          <w:sz w:val="24"/>
        </w:rPr>
      </w:pPr>
      <w:r>
        <w:rPr>
          <w:spacing w:val="-2"/>
          <w:sz w:val="24"/>
        </w:rPr>
        <w:t>Мюзикл.</w:t>
      </w:r>
    </w:p>
    <w:p w14:paraId="3043F62B" w14:textId="77777777" w:rsidR="004C4874" w:rsidRDefault="00F01225">
      <w:pPr>
        <w:pStyle w:val="a3"/>
        <w:ind w:right="282"/>
      </w:pPr>
      <w:r>
        <w:t>Содержание:</w:t>
      </w:r>
      <w:r>
        <w:rPr>
          <w:spacing w:val="-9"/>
        </w:rPr>
        <w:t xml:space="preserve"> </w:t>
      </w:r>
      <w:r>
        <w:t>особенности</w:t>
      </w:r>
      <w:r>
        <w:rPr>
          <w:spacing w:val="-8"/>
        </w:rPr>
        <w:t xml:space="preserve"> </w:t>
      </w:r>
      <w:r>
        <w:t>жанра.</w:t>
      </w:r>
      <w:r>
        <w:rPr>
          <w:spacing w:val="-10"/>
        </w:rPr>
        <w:t xml:space="preserve"> </w:t>
      </w:r>
      <w:r>
        <w:t>Классика</w:t>
      </w:r>
      <w:r>
        <w:rPr>
          <w:spacing w:val="-11"/>
        </w:rPr>
        <w:t xml:space="preserve"> </w:t>
      </w:r>
      <w:r>
        <w:t>жанра</w:t>
      </w:r>
      <w:r>
        <w:rPr>
          <w:spacing w:val="-8"/>
        </w:rPr>
        <w:t xml:space="preserve"> </w:t>
      </w:r>
      <w:r>
        <w:t>–</w:t>
      </w:r>
      <w:r>
        <w:rPr>
          <w:spacing w:val="-10"/>
        </w:rPr>
        <w:t xml:space="preserve"> </w:t>
      </w:r>
      <w:r>
        <w:t>мюзиклы</w:t>
      </w:r>
      <w:r>
        <w:rPr>
          <w:spacing w:val="-10"/>
        </w:rPr>
        <w:t xml:space="preserve"> </w:t>
      </w:r>
      <w:r>
        <w:t>середины</w:t>
      </w:r>
      <w:r>
        <w:rPr>
          <w:spacing w:val="-8"/>
        </w:rPr>
        <w:t xml:space="preserve"> </w:t>
      </w:r>
      <w:r>
        <w:t>XX</w:t>
      </w:r>
      <w:r>
        <w:rPr>
          <w:spacing w:val="-11"/>
        </w:rPr>
        <w:t xml:space="preserve"> </w:t>
      </w:r>
      <w:r>
        <w:t>века</w:t>
      </w:r>
      <w:r>
        <w:rPr>
          <w:spacing w:val="-11"/>
        </w:rPr>
        <w:t xml:space="preserve"> </w:t>
      </w:r>
      <w:r>
        <w:t>(на</w:t>
      </w:r>
      <w:r>
        <w:rPr>
          <w:spacing w:val="-8"/>
        </w:rPr>
        <w:t xml:space="preserve"> </w:t>
      </w:r>
      <w:r>
        <w:t>примере творчества Ф. Лоу, Р. Роджерса, Э.Л. Уэббера). Современные постановки в жанре мюзикла на российской сцене.</w:t>
      </w:r>
    </w:p>
    <w:p w14:paraId="3A479215" w14:textId="77777777" w:rsidR="004C4874" w:rsidRDefault="00F01225">
      <w:pPr>
        <w:pStyle w:val="a3"/>
        <w:spacing w:before="1"/>
      </w:pPr>
      <w:r>
        <w:t>Виды</w:t>
      </w:r>
      <w:r>
        <w:rPr>
          <w:spacing w:val="-5"/>
        </w:rPr>
        <w:t xml:space="preserve"> </w:t>
      </w:r>
      <w:r>
        <w:t>деятельности</w:t>
      </w:r>
      <w:r>
        <w:rPr>
          <w:spacing w:val="-3"/>
        </w:rPr>
        <w:t xml:space="preserve"> </w:t>
      </w:r>
      <w:r>
        <w:rPr>
          <w:spacing w:val="-2"/>
        </w:rPr>
        <w:t>обучающихся:</w:t>
      </w:r>
    </w:p>
    <w:p w14:paraId="66BC0DE3" w14:textId="77777777" w:rsidR="004C4874" w:rsidRDefault="00F01225">
      <w:pPr>
        <w:pStyle w:val="a3"/>
        <w:ind w:right="280"/>
      </w:pPr>
      <w:r>
        <w:t>знакомство с музыкальными произведениями, сочиненными иностранными и отечественными композиторами в жанре мюзикла, сравнение с другими театральными жанрами (опера, балет, драматический спектакль);</w:t>
      </w:r>
    </w:p>
    <w:p w14:paraId="576DAAA2" w14:textId="77777777" w:rsidR="004C4874" w:rsidRDefault="00F01225">
      <w:pPr>
        <w:pStyle w:val="a3"/>
        <w:ind w:right="290"/>
      </w:pPr>
      <w:r>
        <w:t xml:space="preserve">анализ рекламных объявлений о премьерах мюзиклов в современных средствах массовой </w:t>
      </w:r>
      <w:r>
        <w:rPr>
          <w:spacing w:val="-2"/>
        </w:rPr>
        <w:t>информации;</w:t>
      </w:r>
    </w:p>
    <w:p w14:paraId="2537FBA5" w14:textId="77777777" w:rsidR="004C4874" w:rsidRDefault="00F01225">
      <w:pPr>
        <w:pStyle w:val="a3"/>
        <w:ind w:right="287"/>
      </w:pPr>
      <w:r>
        <w:t>просмотр видеозаписи одного из мюзиклов, написание собственного</w:t>
      </w:r>
      <w:r>
        <w:rPr>
          <w:spacing w:val="-2"/>
        </w:rPr>
        <w:t xml:space="preserve"> </w:t>
      </w:r>
      <w:r>
        <w:t>рекламного текста для данной постановки;</w:t>
      </w:r>
    </w:p>
    <w:p w14:paraId="6FBDA6E8" w14:textId="77777777" w:rsidR="004C4874" w:rsidRDefault="00F01225">
      <w:pPr>
        <w:pStyle w:val="a3"/>
      </w:pPr>
      <w:r>
        <w:t>разучивание</w:t>
      </w:r>
      <w:r>
        <w:rPr>
          <w:spacing w:val="-6"/>
        </w:rPr>
        <w:t xml:space="preserve"> </w:t>
      </w:r>
      <w:r>
        <w:t>и</w:t>
      </w:r>
      <w:r>
        <w:rPr>
          <w:spacing w:val="-3"/>
        </w:rPr>
        <w:t xml:space="preserve"> </w:t>
      </w:r>
      <w:r>
        <w:t>исполнение</w:t>
      </w:r>
      <w:r>
        <w:rPr>
          <w:spacing w:val="-4"/>
        </w:rPr>
        <w:t xml:space="preserve"> </w:t>
      </w:r>
      <w:r>
        <w:t>отдельных</w:t>
      </w:r>
      <w:r>
        <w:rPr>
          <w:spacing w:val="-4"/>
        </w:rPr>
        <w:t xml:space="preserve"> </w:t>
      </w:r>
      <w:r>
        <w:t>номеров</w:t>
      </w:r>
      <w:r>
        <w:rPr>
          <w:spacing w:val="-4"/>
        </w:rPr>
        <w:t xml:space="preserve"> </w:t>
      </w:r>
      <w:r>
        <w:t>из</w:t>
      </w:r>
      <w:r>
        <w:rPr>
          <w:spacing w:val="-2"/>
        </w:rPr>
        <w:t xml:space="preserve"> мюзиклов.</w:t>
      </w:r>
    </w:p>
    <w:p w14:paraId="59B8F470" w14:textId="77777777" w:rsidR="004C4874" w:rsidRDefault="00F01225">
      <w:pPr>
        <w:pStyle w:val="a4"/>
        <w:numPr>
          <w:ilvl w:val="3"/>
          <w:numId w:val="36"/>
        </w:numPr>
        <w:tabs>
          <w:tab w:val="left" w:pos="1748"/>
        </w:tabs>
        <w:ind w:left="1748" w:hanging="899"/>
        <w:jc w:val="both"/>
        <w:rPr>
          <w:sz w:val="24"/>
        </w:rPr>
      </w:pPr>
      <w:r>
        <w:rPr>
          <w:sz w:val="24"/>
        </w:rPr>
        <w:t>Молодежная</w:t>
      </w:r>
      <w:r>
        <w:rPr>
          <w:spacing w:val="-4"/>
          <w:sz w:val="24"/>
        </w:rPr>
        <w:t xml:space="preserve"> </w:t>
      </w:r>
      <w:r>
        <w:rPr>
          <w:sz w:val="24"/>
        </w:rPr>
        <w:t>музыкальная</w:t>
      </w:r>
      <w:r>
        <w:rPr>
          <w:spacing w:val="-4"/>
          <w:sz w:val="24"/>
        </w:rPr>
        <w:t xml:space="preserve"> </w:t>
      </w:r>
      <w:r>
        <w:rPr>
          <w:spacing w:val="-2"/>
          <w:sz w:val="24"/>
        </w:rPr>
        <w:t>культура.</w:t>
      </w:r>
    </w:p>
    <w:p w14:paraId="278644BB" w14:textId="77777777" w:rsidR="004C4874" w:rsidRDefault="00F01225">
      <w:pPr>
        <w:pStyle w:val="a3"/>
        <w:ind w:right="278"/>
      </w:pPr>
      <w:r>
        <w:t>Содержание:</w:t>
      </w:r>
      <w:r>
        <w:rPr>
          <w:spacing w:val="-1"/>
        </w:rPr>
        <w:t xml:space="preserve"> </w:t>
      </w:r>
      <w:r>
        <w:t>направления</w:t>
      </w:r>
      <w:r>
        <w:rPr>
          <w:spacing w:val="-2"/>
        </w:rPr>
        <w:t xml:space="preserve"> </w:t>
      </w:r>
      <w:r>
        <w:t>и</w:t>
      </w:r>
      <w:r>
        <w:rPr>
          <w:spacing w:val="-1"/>
        </w:rPr>
        <w:t xml:space="preserve"> </w:t>
      </w:r>
      <w:r>
        <w:t>стили</w:t>
      </w:r>
      <w:r>
        <w:rPr>
          <w:spacing w:val="-1"/>
        </w:rPr>
        <w:t xml:space="preserve"> </w:t>
      </w:r>
      <w:r>
        <w:t>молодежной</w:t>
      </w:r>
      <w:r>
        <w:rPr>
          <w:spacing w:val="-4"/>
        </w:rPr>
        <w:t xml:space="preserve"> </w:t>
      </w:r>
      <w:r>
        <w:t>музыкальной</w:t>
      </w:r>
      <w:r>
        <w:rPr>
          <w:spacing w:val="-1"/>
        </w:rPr>
        <w:t xml:space="preserve"> </w:t>
      </w:r>
      <w:r>
        <w:t>культуры XX–XXI</w:t>
      </w:r>
      <w:r>
        <w:rPr>
          <w:spacing w:val="-5"/>
        </w:rPr>
        <w:t xml:space="preserve"> </w:t>
      </w:r>
      <w:r>
        <w:t>веков</w:t>
      </w:r>
      <w:r>
        <w:rPr>
          <w:spacing w:val="-1"/>
        </w:rPr>
        <w:t xml:space="preserve"> </w:t>
      </w:r>
      <w:r>
        <w:t>(рок- н-ролл, блюз-рок, панк-рок, хард-рок, рэп, хип-хоп, фанк и другие). Авторская песня (Б.Окуджава, Ю.Визбор, В. Высоцкий и др.).</w:t>
      </w:r>
    </w:p>
    <w:p w14:paraId="65077DD1" w14:textId="77777777" w:rsidR="004C4874" w:rsidRDefault="00F01225">
      <w:pPr>
        <w:pStyle w:val="a3"/>
        <w:ind w:right="290"/>
      </w:pPr>
      <w:r>
        <w:t>Социальный и коммерческий контекст массовой музыкальной культуры (потребительские тенденции современной культуры).</w:t>
      </w:r>
    </w:p>
    <w:p w14:paraId="6B72AA7E"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29038F5F" w14:textId="77777777" w:rsidR="004C4874" w:rsidRDefault="004C4874">
      <w:pPr>
        <w:pStyle w:val="a3"/>
        <w:sectPr w:rsidR="004C4874">
          <w:pgSz w:w="11910" w:h="16850"/>
          <w:pgMar w:top="1020" w:right="283" w:bottom="280" w:left="992" w:header="569" w:footer="0" w:gutter="0"/>
          <w:cols w:space="720"/>
        </w:sectPr>
      </w:pPr>
    </w:p>
    <w:p w14:paraId="08A0030F" w14:textId="77777777" w:rsidR="004C4874" w:rsidRDefault="00F01225">
      <w:pPr>
        <w:pStyle w:val="a3"/>
        <w:spacing w:before="88"/>
        <w:ind w:right="282"/>
      </w:pPr>
      <w:r>
        <w:t xml:space="preserve">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w:t>
      </w:r>
      <w:r>
        <w:rPr>
          <w:spacing w:val="-2"/>
        </w:rPr>
        <w:t>исполнители);</w:t>
      </w:r>
    </w:p>
    <w:p w14:paraId="7DA21E3A" w14:textId="77777777" w:rsidR="004C4874" w:rsidRDefault="00F01225">
      <w:pPr>
        <w:pStyle w:val="a3"/>
        <w:ind w:right="291"/>
      </w:pPr>
      <w:r>
        <w:t xml:space="preserve">разучивание и исполнение песни, относящейся к одному из молодежных музыкальных </w:t>
      </w:r>
      <w:r>
        <w:rPr>
          <w:spacing w:val="-2"/>
        </w:rPr>
        <w:t>течений;</w:t>
      </w:r>
    </w:p>
    <w:p w14:paraId="4F6E97B9" w14:textId="77777777" w:rsidR="004C4874" w:rsidRDefault="00F01225">
      <w:pPr>
        <w:pStyle w:val="a3"/>
      </w:pPr>
      <w:r>
        <w:t>дискуссия</w:t>
      </w:r>
      <w:r>
        <w:rPr>
          <w:spacing w:val="-3"/>
        </w:rPr>
        <w:t xml:space="preserve"> </w:t>
      </w:r>
      <w:r>
        <w:t>на</w:t>
      </w:r>
      <w:r>
        <w:rPr>
          <w:spacing w:val="-4"/>
        </w:rPr>
        <w:t xml:space="preserve"> </w:t>
      </w:r>
      <w:r>
        <w:t>тему</w:t>
      </w:r>
      <w:r>
        <w:rPr>
          <w:spacing w:val="-4"/>
        </w:rPr>
        <w:t xml:space="preserve"> </w:t>
      </w:r>
      <w:r>
        <w:t>«Современная</w:t>
      </w:r>
      <w:r>
        <w:rPr>
          <w:spacing w:val="-2"/>
        </w:rPr>
        <w:t xml:space="preserve"> музыка»;</w:t>
      </w:r>
    </w:p>
    <w:p w14:paraId="60BF6966" w14:textId="77777777" w:rsidR="004C4874" w:rsidRDefault="00F01225">
      <w:pPr>
        <w:pStyle w:val="a3"/>
      </w:pPr>
      <w:r>
        <w:t>вариативно:</w:t>
      </w:r>
      <w:r>
        <w:rPr>
          <w:spacing w:val="-7"/>
        </w:rPr>
        <w:t xml:space="preserve"> </w:t>
      </w:r>
      <w:r>
        <w:t>презентация</w:t>
      </w:r>
      <w:r>
        <w:rPr>
          <w:spacing w:val="-4"/>
        </w:rPr>
        <w:t xml:space="preserve"> </w:t>
      </w:r>
      <w:r>
        <w:t>альбома</w:t>
      </w:r>
      <w:r>
        <w:rPr>
          <w:spacing w:val="-5"/>
        </w:rPr>
        <w:t xml:space="preserve"> </w:t>
      </w:r>
      <w:r>
        <w:t>своей</w:t>
      </w:r>
      <w:r>
        <w:rPr>
          <w:spacing w:val="-4"/>
        </w:rPr>
        <w:t xml:space="preserve"> </w:t>
      </w:r>
      <w:r>
        <w:t>любимой</w:t>
      </w:r>
      <w:r>
        <w:rPr>
          <w:spacing w:val="-4"/>
        </w:rPr>
        <w:t xml:space="preserve"> </w:t>
      </w:r>
      <w:r>
        <w:rPr>
          <w:spacing w:val="-2"/>
        </w:rPr>
        <w:t>группы.</w:t>
      </w:r>
    </w:p>
    <w:p w14:paraId="2A3B5C0D" w14:textId="77777777" w:rsidR="004C4874" w:rsidRDefault="00F01225">
      <w:pPr>
        <w:pStyle w:val="a4"/>
        <w:numPr>
          <w:ilvl w:val="3"/>
          <w:numId w:val="36"/>
        </w:numPr>
        <w:tabs>
          <w:tab w:val="left" w:pos="1748"/>
        </w:tabs>
        <w:ind w:left="1748" w:hanging="899"/>
        <w:jc w:val="both"/>
        <w:rPr>
          <w:sz w:val="24"/>
        </w:rPr>
      </w:pPr>
      <w:r>
        <w:rPr>
          <w:sz w:val="24"/>
        </w:rPr>
        <w:t>Музыка</w:t>
      </w:r>
      <w:r>
        <w:rPr>
          <w:spacing w:val="-3"/>
          <w:sz w:val="24"/>
        </w:rPr>
        <w:t xml:space="preserve"> </w:t>
      </w:r>
      <w:r>
        <w:rPr>
          <w:sz w:val="24"/>
        </w:rPr>
        <w:t>цифрового</w:t>
      </w:r>
      <w:r>
        <w:rPr>
          <w:spacing w:val="-2"/>
          <w:sz w:val="24"/>
        </w:rPr>
        <w:t xml:space="preserve"> мира.</w:t>
      </w:r>
    </w:p>
    <w:p w14:paraId="42472B13" w14:textId="77777777" w:rsidR="004C4874" w:rsidRDefault="00F01225">
      <w:pPr>
        <w:pStyle w:val="a3"/>
        <w:ind w:right="287"/>
      </w:pPr>
      <w:r>
        <w:t>Содержание:</w:t>
      </w:r>
      <w:r>
        <w:rPr>
          <w:spacing w:val="-5"/>
        </w:rPr>
        <w:t xml:space="preserve"> </w:t>
      </w:r>
      <w:r>
        <w:t>музыка</w:t>
      </w:r>
      <w:r>
        <w:rPr>
          <w:spacing w:val="-6"/>
        </w:rPr>
        <w:t xml:space="preserve"> </w:t>
      </w:r>
      <w:r>
        <w:t>повсюду</w:t>
      </w:r>
      <w:r>
        <w:rPr>
          <w:spacing w:val="-8"/>
        </w:rPr>
        <w:t xml:space="preserve"> </w:t>
      </w:r>
      <w:r>
        <w:t>(радио,</w:t>
      </w:r>
      <w:r>
        <w:rPr>
          <w:spacing w:val="-6"/>
        </w:rPr>
        <w:t xml:space="preserve"> </w:t>
      </w:r>
      <w:r>
        <w:t>телевидение,</w:t>
      </w:r>
      <w:r>
        <w:rPr>
          <w:spacing w:val="-6"/>
        </w:rPr>
        <w:t xml:space="preserve"> </w:t>
      </w:r>
      <w:r>
        <w:t>Интернет,</w:t>
      </w:r>
      <w:r>
        <w:rPr>
          <w:spacing w:val="-5"/>
        </w:rPr>
        <w:t xml:space="preserve"> </w:t>
      </w:r>
      <w:r>
        <w:t>наушники).</w:t>
      </w:r>
      <w:r>
        <w:rPr>
          <w:spacing w:val="-7"/>
        </w:rPr>
        <w:t xml:space="preserve"> </w:t>
      </w:r>
      <w:r>
        <w:t>Музыка</w:t>
      </w:r>
      <w:r>
        <w:rPr>
          <w:spacing w:val="-5"/>
        </w:rPr>
        <w:t xml:space="preserve"> </w:t>
      </w:r>
      <w:r>
        <w:t>на</w:t>
      </w:r>
      <w:r>
        <w:rPr>
          <w:spacing w:val="-7"/>
        </w:rPr>
        <w:t xml:space="preserve"> </w:t>
      </w:r>
      <w:r>
        <w:t>любой вкус (безграничный выбор, персональные плейлисты). Музыкальное творчество в условиях цифровой среды.</w:t>
      </w:r>
    </w:p>
    <w:p w14:paraId="3F4C5543"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6E6FD19D" w14:textId="77777777" w:rsidR="004C4874" w:rsidRDefault="00F01225">
      <w:pPr>
        <w:pStyle w:val="a3"/>
        <w:spacing w:before="1"/>
      </w:pPr>
      <w:r>
        <w:t>поиск</w:t>
      </w:r>
      <w:r>
        <w:rPr>
          <w:spacing w:val="-3"/>
        </w:rPr>
        <w:t xml:space="preserve"> </w:t>
      </w:r>
      <w:r>
        <w:t>информации</w:t>
      </w:r>
      <w:r>
        <w:rPr>
          <w:spacing w:val="-3"/>
        </w:rPr>
        <w:t xml:space="preserve"> </w:t>
      </w:r>
      <w:r>
        <w:t>о</w:t>
      </w:r>
      <w:r>
        <w:rPr>
          <w:spacing w:val="-2"/>
        </w:rPr>
        <w:t xml:space="preserve"> </w:t>
      </w:r>
      <w:r>
        <w:t>способах</w:t>
      </w:r>
      <w:r>
        <w:rPr>
          <w:spacing w:val="-1"/>
        </w:rPr>
        <w:t xml:space="preserve"> </w:t>
      </w:r>
      <w:r>
        <w:t>сохранения</w:t>
      </w:r>
      <w:r>
        <w:rPr>
          <w:spacing w:val="-3"/>
        </w:rPr>
        <w:t xml:space="preserve"> </w:t>
      </w:r>
      <w:r>
        <w:t>и</w:t>
      </w:r>
      <w:r>
        <w:rPr>
          <w:spacing w:val="-5"/>
        </w:rPr>
        <w:t xml:space="preserve"> </w:t>
      </w:r>
      <w:r>
        <w:t>передачи</w:t>
      </w:r>
      <w:r>
        <w:rPr>
          <w:spacing w:val="-2"/>
        </w:rPr>
        <w:t xml:space="preserve"> </w:t>
      </w:r>
      <w:r>
        <w:t>музыки</w:t>
      </w:r>
      <w:r>
        <w:rPr>
          <w:spacing w:val="-2"/>
        </w:rPr>
        <w:t xml:space="preserve"> </w:t>
      </w:r>
      <w:r>
        <w:t>прежде</w:t>
      </w:r>
      <w:r>
        <w:rPr>
          <w:spacing w:val="3"/>
        </w:rPr>
        <w:t xml:space="preserve"> </w:t>
      </w:r>
      <w:r>
        <w:t>и</w:t>
      </w:r>
      <w:r>
        <w:rPr>
          <w:spacing w:val="-2"/>
        </w:rPr>
        <w:t xml:space="preserve"> сейчас;</w:t>
      </w:r>
    </w:p>
    <w:p w14:paraId="52C971EA" w14:textId="77777777" w:rsidR="004C4874" w:rsidRDefault="00F01225">
      <w:pPr>
        <w:pStyle w:val="a3"/>
        <w:ind w:right="282"/>
      </w:pPr>
      <w:r>
        <w:t>просмотр музыкального клипа популярного исполнителя, анализ его художественного образа, стиля, выразительных средств;</w:t>
      </w:r>
    </w:p>
    <w:p w14:paraId="1523FDD8" w14:textId="77777777" w:rsidR="004C4874" w:rsidRDefault="00F01225">
      <w:pPr>
        <w:pStyle w:val="a3"/>
      </w:pPr>
      <w:r>
        <w:t>разучивание</w:t>
      </w:r>
      <w:r>
        <w:rPr>
          <w:spacing w:val="-8"/>
        </w:rPr>
        <w:t xml:space="preserve"> </w:t>
      </w:r>
      <w:r>
        <w:t>и</w:t>
      </w:r>
      <w:r>
        <w:rPr>
          <w:spacing w:val="-4"/>
        </w:rPr>
        <w:t xml:space="preserve"> </w:t>
      </w:r>
      <w:r>
        <w:t>исполнение</w:t>
      </w:r>
      <w:r>
        <w:rPr>
          <w:spacing w:val="-6"/>
        </w:rPr>
        <w:t xml:space="preserve"> </w:t>
      </w:r>
      <w:r>
        <w:t>популярной</w:t>
      </w:r>
      <w:r>
        <w:rPr>
          <w:spacing w:val="-4"/>
        </w:rPr>
        <w:t xml:space="preserve"> </w:t>
      </w:r>
      <w:r>
        <w:t>современной</w:t>
      </w:r>
      <w:r>
        <w:rPr>
          <w:spacing w:val="-6"/>
        </w:rPr>
        <w:t xml:space="preserve"> </w:t>
      </w:r>
      <w:r>
        <w:rPr>
          <w:spacing w:val="-2"/>
        </w:rPr>
        <w:t>песни;</w:t>
      </w:r>
    </w:p>
    <w:p w14:paraId="20CE0729" w14:textId="77777777" w:rsidR="004C4874" w:rsidRDefault="00F01225">
      <w:pPr>
        <w:pStyle w:val="a3"/>
        <w:ind w:right="286"/>
      </w:pPr>
      <w:r>
        <w:t>вариативно: проведение социального опроса о роли и месте музыки в жизни современного человека; создание собственного музыкального клипа.</w:t>
      </w:r>
    </w:p>
    <w:p w14:paraId="1AF57282" w14:textId="77777777" w:rsidR="004C4874" w:rsidRDefault="00F01225">
      <w:pPr>
        <w:pStyle w:val="a4"/>
        <w:numPr>
          <w:ilvl w:val="2"/>
          <w:numId w:val="36"/>
        </w:numPr>
        <w:tabs>
          <w:tab w:val="left" w:pos="1568"/>
        </w:tabs>
        <w:ind w:left="1568" w:hanging="719"/>
        <w:jc w:val="both"/>
        <w:rPr>
          <w:sz w:val="24"/>
        </w:rPr>
      </w:pPr>
      <w:r>
        <w:rPr>
          <w:sz w:val="24"/>
        </w:rPr>
        <w:t>Модуль</w:t>
      </w:r>
      <w:r>
        <w:rPr>
          <w:spacing w:val="-5"/>
          <w:sz w:val="24"/>
        </w:rPr>
        <w:t xml:space="preserve"> </w:t>
      </w:r>
      <w:r>
        <w:rPr>
          <w:sz w:val="24"/>
        </w:rPr>
        <w:t>№</w:t>
      </w:r>
      <w:r>
        <w:rPr>
          <w:spacing w:val="-4"/>
          <w:sz w:val="24"/>
        </w:rPr>
        <w:t xml:space="preserve"> </w:t>
      </w:r>
      <w:r>
        <w:rPr>
          <w:sz w:val="24"/>
        </w:rPr>
        <w:t>9 «Связь</w:t>
      </w:r>
      <w:r>
        <w:rPr>
          <w:spacing w:val="-3"/>
          <w:sz w:val="24"/>
        </w:rPr>
        <w:t xml:space="preserve"> </w:t>
      </w:r>
      <w:r>
        <w:rPr>
          <w:sz w:val="24"/>
        </w:rPr>
        <w:t>музыки</w:t>
      </w:r>
      <w:r>
        <w:rPr>
          <w:spacing w:val="-2"/>
          <w:sz w:val="24"/>
        </w:rPr>
        <w:t xml:space="preserve"> </w:t>
      </w:r>
      <w:r>
        <w:rPr>
          <w:sz w:val="24"/>
        </w:rPr>
        <w:t>с</w:t>
      </w:r>
      <w:r>
        <w:rPr>
          <w:spacing w:val="-4"/>
          <w:sz w:val="24"/>
        </w:rPr>
        <w:t xml:space="preserve"> </w:t>
      </w:r>
      <w:r>
        <w:rPr>
          <w:sz w:val="24"/>
        </w:rPr>
        <w:t>другими</w:t>
      </w:r>
      <w:r>
        <w:rPr>
          <w:spacing w:val="-3"/>
          <w:sz w:val="24"/>
        </w:rPr>
        <w:t xml:space="preserve"> </w:t>
      </w:r>
      <w:r>
        <w:rPr>
          <w:sz w:val="24"/>
        </w:rPr>
        <w:t>видами</w:t>
      </w:r>
      <w:r>
        <w:rPr>
          <w:spacing w:val="-2"/>
          <w:sz w:val="24"/>
        </w:rPr>
        <w:t xml:space="preserve"> искусства»</w:t>
      </w:r>
    </w:p>
    <w:p w14:paraId="5536AB0F" w14:textId="77777777" w:rsidR="004C4874" w:rsidRDefault="00F01225">
      <w:pPr>
        <w:pStyle w:val="a4"/>
        <w:numPr>
          <w:ilvl w:val="3"/>
          <w:numId w:val="36"/>
        </w:numPr>
        <w:tabs>
          <w:tab w:val="left" w:pos="1748"/>
        </w:tabs>
        <w:ind w:left="1748" w:hanging="899"/>
        <w:jc w:val="both"/>
        <w:rPr>
          <w:sz w:val="24"/>
        </w:rPr>
      </w:pPr>
      <w:r>
        <w:rPr>
          <w:sz w:val="24"/>
        </w:rPr>
        <w:t>Музыка</w:t>
      </w:r>
      <w:r>
        <w:rPr>
          <w:spacing w:val="-2"/>
          <w:sz w:val="24"/>
        </w:rPr>
        <w:t xml:space="preserve"> </w:t>
      </w:r>
      <w:r>
        <w:rPr>
          <w:sz w:val="24"/>
        </w:rPr>
        <w:t>и</w:t>
      </w:r>
      <w:r>
        <w:rPr>
          <w:spacing w:val="-2"/>
          <w:sz w:val="24"/>
        </w:rPr>
        <w:t xml:space="preserve"> литература.</w:t>
      </w:r>
    </w:p>
    <w:p w14:paraId="2D4D4361" w14:textId="77777777" w:rsidR="004C4874" w:rsidRDefault="00F01225">
      <w:pPr>
        <w:pStyle w:val="a3"/>
        <w:ind w:right="285"/>
      </w:pPr>
      <w:r>
        <w:t>Единство</w:t>
      </w:r>
      <w:r>
        <w:rPr>
          <w:spacing w:val="-1"/>
        </w:rPr>
        <w:t xml:space="preserve"> </w:t>
      </w:r>
      <w:r>
        <w:t>слова</w:t>
      </w:r>
      <w:r>
        <w:rPr>
          <w:spacing w:val="-2"/>
        </w:rPr>
        <w:t xml:space="preserve"> </w:t>
      </w:r>
      <w:r>
        <w:t>и музыки в</w:t>
      </w:r>
      <w:r>
        <w:rPr>
          <w:spacing w:val="-2"/>
        </w:rPr>
        <w:t xml:space="preserve"> </w:t>
      </w:r>
      <w:r>
        <w:t>вокальных жанрах</w:t>
      </w:r>
      <w:r>
        <w:rPr>
          <w:spacing w:val="-1"/>
        </w:rPr>
        <w:t xml:space="preserve"> </w:t>
      </w:r>
      <w:r>
        <w:t>(песня,</w:t>
      </w:r>
      <w:r>
        <w:rPr>
          <w:spacing w:val="-1"/>
        </w:rPr>
        <w:t xml:space="preserve"> </w:t>
      </w:r>
      <w:r>
        <w:t>романс, кантата,</w:t>
      </w:r>
      <w:r>
        <w:rPr>
          <w:spacing w:val="-2"/>
        </w:rPr>
        <w:t xml:space="preserve"> </w:t>
      </w:r>
      <w:r>
        <w:t>ноктюрн,</w:t>
      </w:r>
      <w:r>
        <w:rPr>
          <w:spacing w:val="-1"/>
        </w:rPr>
        <w:t xml:space="preserve"> </w:t>
      </w:r>
      <w:r>
        <w:t>баркарола, былина). Интонации рассказа, повествования в инструментальной музыке (поэма, баллада). Программная музыка.</w:t>
      </w:r>
    </w:p>
    <w:p w14:paraId="081EAD6B"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1BEF98CC" w14:textId="77777777" w:rsidR="004C4874" w:rsidRDefault="00F01225">
      <w:pPr>
        <w:pStyle w:val="a3"/>
        <w:spacing w:before="1"/>
      </w:pPr>
      <w:r>
        <w:t>знакомство</w:t>
      </w:r>
      <w:r>
        <w:rPr>
          <w:spacing w:val="-7"/>
        </w:rPr>
        <w:t xml:space="preserve"> </w:t>
      </w:r>
      <w:r>
        <w:t>с</w:t>
      </w:r>
      <w:r>
        <w:rPr>
          <w:spacing w:val="-5"/>
        </w:rPr>
        <w:t xml:space="preserve"> </w:t>
      </w:r>
      <w:r>
        <w:t>образцами</w:t>
      </w:r>
      <w:r>
        <w:rPr>
          <w:spacing w:val="-4"/>
        </w:rPr>
        <w:t xml:space="preserve"> </w:t>
      </w:r>
      <w:r>
        <w:t>вокальной</w:t>
      </w:r>
      <w:r>
        <w:rPr>
          <w:spacing w:val="-4"/>
        </w:rPr>
        <w:t xml:space="preserve"> </w:t>
      </w:r>
      <w:r>
        <w:t>и</w:t>
      </w:r>
      <w:r>
        <w:rPr>
          <w:spacing w:val="-6"/>
        </w:rPr>
        <w:t xml:space="preserve"> </w:t>
      </w:r>
      <w:r>
        <w:t>инструментальной</w:t>
      </w:r>
      <w:r>
        <w:rPr>
          <w:spacing w:val="-4"/>
        </w:rPr>
        <w:t xml:space="preserve"> </w:t>
      </w:r>
      <w:r>
        <w:rPr>
          <w:spacing w:val="-2"/>
        </w:rPr>
        <w:t>музыки;</w:t>
      </w:r>
    </w:p>
    <w:p w14:paraId="51C5830E" w14:textId="77777777" w:rsidR="004C4874" w:rsidRDefault="00F01225">
      <w:pPr>
        <w:pStyle w:val="a3"/>
        <w:jc w:val="left"/>
      </w:pPr>
      <w:r>
        <w:t>импровизация,</w:t>
      </w:r>
      <w:r>
        <w:rPr>
          <w:spacing w:val="80"/>
        </w:rPr>
        <w:t xml:space="preserve"> </w:t>
      </w:r>
      <w:r>
        <w:t>сочинение</w:t>
      </w:r>
      <w:r>
        <w:rPr>
          <w:spacing w:val="80"/>
        </w:rPr>
        <w:t xml:space="preserve"> </w:t>
      </w:r>
      <w:r>
        <w:t>мелодий</w:t>
      </w:r>
      <w:r>
        <w:rPr>
          <w:spacing w:val="80"/>
        </w:rPr>
        <w:t xml:space="preserve"> </w:t>
      </w:r>
      <w:r>
        <w:t>на</w:t>
      </w:r>
      <w:r>
        <w:rPr>
          <w:spacing w:val="80"/>
        </w:rPr>
        <w:t xml:space="preserve"> </w:t>
      </w:r>
      <w:r>
        <w:t>основе</w:t>
      </w:r>
      <w:r>
        <w:rPr>
          <w:spacing w:val="80"/>
        </w:rPr>
        <w:t xml:space="preserve"> </w:t>
      </w:r>
      <w:r>
        <w:t>стихотворных</w:t>
      </w:r>
      <w:r>
        <w:rPr>
          <w:spacing w:val="80"/>
        </w:rPr>
        <w:t xml:space="preserve"> </w:t>
      </w:r>
      <w:r>
        <w:t>строк,</w:t>
      </w:r>
      <w:r>
        <w:rPr>
          <w:spacing w:val="80"/>
        </w:rPr>
        <w:t xml:space="preserve"> </w:t>
      </w:r>
      <w:r>
        <w:t>сравнение</w:t>
      </w:r>
      <w:r>
        <w:rPr>
          <w:spacing w:val="80"/>
        </w:rPr>
        <w:t xml:space="preserve"> </w:t>
      </w:r>
      <w:r>
        <w:t>своих</w:t>
      </w:r>
      <w:r>
        <w:rPr>
          <w:spacing w:val="40"/>
        </w:rPr>
        <w:t xml:space="preserve"> </w:t>
      </w:r>
      <w:r>
        <w:t>вариантов с мелодиями, сочиненными композиторами (метод «Сочинение сочиненного»); сочинение</w:t>
      </w:r>
      <w:r>
        <w:rPr>
          <w:spacing w:val="40"/>
        </w:rPr>
        <w:t xml:space="preserve"> </w:t>
      </w:r>
      <w:r>
        <w:t>рассказа,</w:t>
      </w:r>
      <w:r>
        <w:rPr>
          <w:spacing w:val="40"/>
        </w:rPr>
        <w:t xml:space="preserve"> </w:t>
      </w:r>
      <w:r>
        <w:t>стихотворения</w:t>
      </w:r>
      <w:r>
        <w:rPr>
          <w:spacing w:val="40"/>
        </w:rPr>
        <w:t xml:space="preserve"> </w:t>
      </w:r>
      <w:r>
        <w:t>под</w:t>
      </w:r>
      <w:r>
        <w:rPr>
          <w:spacing w:val="40"/>
        </w:rPr>
        <w:t xml:space="preserve"> </w:t>
      </w:r>
      <w:r>
        <w:t>впечатлением</w:t>
      </w:r>
      <w:r>
        <w:rPr>
          <w:spacing w:val="40"/>
        </w:rPr>
        <w:t xml:space="preserve"> </w:t>
      </w:r>
      <w:r>
        <w:t>от</w:t>
      </w:r>
      <w:r>
        <w:rPr>
          <w:spacing w:val="40"/>
        </w:rPr>
        <w:t xml:space="preserve"> </w:t>
      </w:r>
      <w:r>
        <w:t>восприятия</w:t>
      </w:r>
      <w:r>
        <w:rPr>
          <w:spacing w:val="40"/>
        </w:rPr>
        <w:t xml:space="preserve"> </w:t>
      </w:r>
      <w:r>
        <w:t>инструментального музыкального произведения;</w:t>
      </w:r>
    </w:p>
    <w:p w14:paraId="21418BBA" w14:textId="77777777" w:rsidR="004C4874" w:rsidRDefault="00F01225">
      <w:pPr>
        <w:pStyle w:val="a3"/>
        <w:jc w:val="left"/>
      </w:pPr>
      <w:r>
        <w:t>рисование</w:t>
      </w:r>
      <w:r>
        <w:rPr>
          <w:spacing w:val="-5"/>
        </w:rPr>
        <w:t xml:space="preserve"> </w:t>
      </w:r>
      <w:r>
        <w:t>образов</w:t>
      </w:r>
      <w:r>
        <w:rPr>
          <w:spacing w:val="-4"/>
        </w:rPr>
        <w:t xml:space="preserve"> </w:t>
      </w:r>
      <w:r>
        <w:t>программной</w:t>
      </w:r>
      <w:r>
        <w:rPr>
          <w:spacing w:val="-3"/>
        </w:rPr>
        <w:t xml:space="preserve"> </w:t>
      </w:r>
      <w:r>
        <w:rPr>
          <w:spacing w:val="-2"/>
        </w:rPr>
        <w:t>музыки;</w:t>
      </w:r>
    </w:p>
    <w:p w14:paraId="6A9A17AA" w14:textId="77777777" w:rsidR="004C4874" w:rsidRDefault="00F01225">
      <w:pPr>
        <w:pStyle w:val="a3"/>
        <w:jc w:val="left"/>
      </w:pPr>
      <w:r>
        <w:t>музыкальная</w:t>
      </w:r>
      <w:r>
        <w:rPr>
          <w:spacing w:val="-6"/>
        </w:rPr>
        <w:t xml:space="preserve"> </w:t>
      </w:r>
      <w:r>
        <w:t>викторина</w:t>
      </w:r>
      <w:r>
        <w:rPr>
          <w:spacing w:val="-4"/>
        </w:rPr>
        <w:t xml:space="preserve"> </w:t>
      </w:r>
      <w:r>
        <w:t>на</w:t>
      </w:r>
      <w:r>
        <w:rPr>
          <w:spacing w:val="-5"/>
        </w:rPr>
        <w:t xml:space="preserve"> </w:t>
      </w:r>
      <w:r>
        <w:t>знание</w:t>
      </w:r>
      <w:r>
        <w:rPr>
          <w:spacing w:val="-5"/>
        </w:rPr>
        <w:t xml:space="preserve"> </w:t>
      </w:r>
      <w:r>
        <w:t>музыки,</w:t>
      </w:r>
      <w:r>
        <w:rPr>
          <w:spacing w:val="-3"/>
        </w:rPr>
        <w:t xml:space="preserve"> </w:t>
      </w:r>
      <w:r>
        <w:t>названий</w:t>
      </w:r>
      <w:r>
        <w:rPr>
          <w:spacing w:val="-6"/>
        </w:rPr>
        <w:t xml:space="preserve"> </w:t>
      </w:r>
      <w:r>
        <w:t>и</w:t>
      </w:r>
      <w:r>
        <w:rPr>
          <w:spacing w:val="-4"/>
        </w:rPr>
        <w:t xml:space="preserve"> </w:t>
      </w:r>
      <w:r>
        <w:t>авторов</w:t>
      </w:r>
      <w:r>
        <w:rPr>
          <w:spacing w:val="-5"/>
        </w:rPr>
        <w:t xml:space="preserve"> </w:t>
      </w:r>
      <w:r>
        <w:t>изученных</w:t>
      </w:r>
      <w:r>
        <w:rPr>
          <w:spacing w:val="-2"/>
        </w:rPr>
        <w:t xml:space="preserve"> произведений.</w:t>
      </w:r>
    </w:p>
    <w:p w14:paraId="348ABE55" w14:textId="77777777" w:rsidR="004C4874" w:rsidRDefault="00F01225">
      <w:pPr>
        <w:pStyle w:val="a4"/>
        <w:numPr>
          <w:ilvl w:val="3"/>
          <w:numId w:val="36"/>
        </w:numPr>
        <w:tabs>
          <w:tab w:val="left" w:pos="1748"/>
        </w:tabs>
        <w:ind w:left="1748" w:hanging="899"/>
        <w:rPr>
          <w:sz w:val="24"/>
        </w:rPr>
      </w:pPr>
      <w:r>
        <w:rPr>
          <w:sz w:val="24"/>
        </w:rPr>
        <w:t>Музыка</w:t>
      </w:r>
      <w:r>
        <w:rPr>
          <w:spacing w:val="-2"/>
          <w:sz w:val="24"/>
        </w:rPr>
        <w:t xml:space="preserve"> </w:t>
      </w:r>
      <w:r>
        <w:rPr>
          <w:sz w:val="24"/>
        </w:rPr>
        <w:t>и</w:t>
      </w:r>
      <w:r>
        <w:rPr>
          <w:spacing w:val="-2"/>
          <w:sz w:val="24"/>
        </w:rPr>
        <w:t xml:space="preserve"> живопись.</w:t>
      </w:r>
    </w:p>
    <w:p w14:paraId="49B49A18" w14:textId="77777777" w:rsidR="004C4874" w:rsidRDefault="00F01225">
      <w:pPr>
        <w:pStyle w:val="a3"/>
        <w:ind w:right="279"/>
      </w:pPr>
      <w: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14:paraId="3088750B" w14:textId="77777777" w:rsidR="004C4874" w:rsidRDefault="00F01225">
      <w:pPr>
        <w:pStyle w:val="a3"/>
        <w:spacing w:before="1"/>
      </w:pPr>
      <w:r>
        <w:t>Виды</w:t>
      </w:r>
      <w:r>
        <w:rPr>
          <w:spacing w:val="-5"/>
        </w:rPr>
        <w:t xml:space="preserve"> </w:t>
      </w:r>
      <w:r>
        <w:t>деятельности</w:t>
      </w:r>
      <w:r>
        <w:rPr>
          <w:spacing w:val="-3"/>
        </w:rPr>
        <w:t xml:space="preserve"> </w:t>
      </w:r>
      <w:r>
        <w:rPr>
          <w:spacing w:val="-2"/>
        </w:rPr>
        <w:t>обучающихся:</w:t>
      </w:r>
    </w:p>
    <w:p w14:paraId="7DFEF72A" w14:textId="77777777" w:rsidR="004C4874" w:rsidRDefault="00F01225">
      <w:pPr>
        <w:pStyle w:val="a3"/>
        <w:ind w:right="287"/>
      </w:pPr>
      <w:r>
        <w:t>знакомство с музыкальными произведениями программной музыки, выявление интонаций изобразительного характера;</w:t>
      </w:r>
    </w:p>
    <w:p w14:paraId="395D1419" w14:textId="77777777" w:rsidR="004C4874" w:rsidRDefault="00F01225">
      <w:pPr>
        <w:pStyle w:val="a3"/>
      </w:pPr>
      <w:r>
        <w:t>музыкальная</w:t>
      </w:r>
      <w:r>
        <w:rPr>
          <w:spacing w:val="-6"/>
        </w:rPr>
        <w:t xml:space="preserve"> </w:t>
      </w:r>
      <w:r>
        <w:t>викторина</w:t>
      </w:r>
      <w:r>
        <w:rPr>
          <w:spacing w:val="-4"/>
        </w:rPr>
        <w:t xml:space="preserve"> </w:t>
      </w:r>
      <w:r>
        <w:t>на</w:t>
      </w:r>
      <w:r>
        <w:rPr>
          <w:spacing w:val="-5"/>
        </w:rPr>
        <w:t xml:space="preserve"> </w:t>
      </w:r>
      <w:r>
        <w:t>знание</w:t>
      </w:r>
      <w:r>
        <w:rPr>
          <w:spacing w:val="-5"/>
        </w:rPr>
        <w:t xml:space="preserve"> </w:t>
      </w:r>
      <w:r>
        <w:t>музыки,</w:t>
      </w:r>
      <w:r>
        <w:rPr>
          <w:spacing w:val="-3"/>
        </w:rPr>
        <w:t xml:space="preserve"> </w:t>
      </w:r>
      <w:r>
        <w:t>названий</w:t>
      </w:r>
      <w:r>
        <w:rPr>
          <w:spacing w:val="-6"/>
        </w:rPr>
        <w:t xml:space="preserve"> </w:t>
      </w:r>
      <w:r>
        <w:t>и</w:t>
      </w:r>
      <w:r>
        <w:rPr>
          <w:spacing w:val="-4"/>
        </w:rPr>
        <w:t xml:space="preserve"> </w:t>
      </w:r>
      <w:r>
        <w:t>авторов</w:t>
      </w:r>
      <w:r>
        <w:rPr>
          <w:spacing w:val="-5"/>
        </w:rPr>
        <w:t xml:space="preserve"> </w:t>
      </w:r>
      <w:r>
        <w:t>изученных</w:t>
      </w:r>
      <w:r>
        <w:rPr>
          <w:spacing w:val="-2"/>
        </w:rPr>
        <w:t xml:space="preserve"> произведений;</w:t>
      </w:r>
    </w:p>
    <w:p w14:paraId="42D8D714" w14:textId="77777777" w:rsidR="004C4874" w:rsidRDefault="00F01225">
      <w:pPr>
        <w:pStyle w:val="a3"/>
        <w:ind w:right="281"/>
      </w:pPr>
      <w: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14:paraId="13BFE57F" w14:textId="77777777" w:rsidR="004C4874" w:rsidRDefault="00F01225">
      <w:pPr>
        <w:pStyle w:val="a3"/>
        <w:ind w:right="280"/>
      </w:pPr>
      <w:r>
        <w:t xml:space="preserve">вариативно: рисование под впечатлением от восприятия музыки программно- изобразительного характера; сочинение музыки, импровизация, озвучивание картин </w:t>
      </w:r>
      <w:r>
        <w:rPr>
          <w:spacing w:val="-2"/>
        </w:rPr>
        <w:t>художников.</w:t>
      </w:r>
    </w:p>
    <w:p w14:paraId="43D3FAB3" w14:textId="77777777" w:rsidR="004C4874" w:rsidRDefault="00F01225">
      <w:pPr>
        <w:pStyle w:val="a4"/>
        <w:numPr>
          <w:ilvl w:val="3"/>
          <w:numId w:val="36"/>
        </w:numPr>
        <w:tabs>
          <w:tab w:val="left" w:pos="1748"/>
        </w:tabs>
        <w:ind w:left="1748" w:hanging="899"/>
        <w:jc w:val="both"/>
        <w:rPr>
          <w:sz w:val="24"/>
        </w:rPr>
      </w:pPr>
      <w:r>
        <w:rPr>
          <w:sz w:val="24"/>
        </w:rPr>
        <w:t>Музыка</w:t>
      </w:r>
      <w:r>
        <w:rPr>
          <w:spacing w:val="-3"/>
          <w:sz w:val="24"/>
        </w:rPr>
        <w:t xml:space="preserve"> </w:t>
      </w:r>
      <w:r>
        <w:rPr>
          <w:sz w:val="24"/>
        </w:rPr>
        <w:t>и</w:t>
      </w:r>
      <w:r>
        <w:rPr>
          <w:spacing w:val="-1"/>
          <w:sz w:val="24"/>
        </w:rPr>
        <w:t xml:space="preserve"> </w:t>
      </w:r>
      <w:r>
        <w:rPr>
          <w:spacing w:val="-2"/>
          <w:sz w:val="24"/>
        </w:rPr>
        <w:t>театр.</w:t>
      </w:r>
    </w:p>
    <w:p w14:paraId="36457C65" w14:textId="77777777" w:rsidR="004C4874" w:rsidRDefault="00F01225">
      <w:pPr>
        <w:pStyle w:val="a3"/>
        <w:ind w:right="284"/>
      </w:pPr>
      <w:r>
        <w:t>Содержание: музыка к драматическому спектаклю (на примере творчества Э. Грига, Л. ван Бетховена, А.Г. Шнитке, Д.Д. Шостаковича и других композиторов). Единство музыки, драматургии, сценической живописи, хореографии.</w:t>
      </w:r>
    </w:p>
    <w:p w14:paraId="22C20097"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079D68CA" w14:textId="77777777" w:rsidR="004C4874" w:rsidRDefault="00F01225">
      <w:pPr>
        <w:pStyle w:val="a3"/>
        <w:ind w:right="280"/>
      </w:pPr>
      <w:r>
        <w:t>знакомство с образцами музыки, созданной отечественными и иностранными композиторами для драматического театра;</w:t>
      </w:r>
    </w:p>
    <w:p w14:paraId="3CC9CF3F" w14:textId="77777777" w:rsidR="004C4874" w:rsidRDefault="004C4874">
      <w:pPr>
        <w:pStyle w:val="a3"/>
        <w:sectPr w:rsidR="004C4874">
          <w:pgSz w:w="11910" w:h="16850"/>
          <w:pgMar w:top="1020" w:right="283" w:bottom="280" w:left="992" w:header="569" w:footer="0" w:gutter="0"/>
          <w:cols w:space="720"/>
        </w:sectPr>
      </w:pPr>
    </w:p>
    <w:p w14:paraId="252070C4" w14:textId="77777777" w:rsidR="004C4874" w:rsidRDefault="00F01225">
      <w:pPr>
        <w:pStyle w:val="a3"/>
        <w:spacing w:before="88"/>
        <w:ind w:right="289"/>
      </w:pPr>
      <w:r>
        <w:t>разучивание, исполнение песни из театральной постановки, просмотр видеозаписи спектакля, в котором звучит данная песня;</w:t>
      </w:r>
    </w:p>
    <w:p w14:paraId="6892D09D" w14:textId="77777777" w:rsidR="004C4874" w:rsidRDefault="00F01225">
      <w:pPr>
        <w:pStyle w:val="a3"/>
      </w:pPr>
      <w:r>
        <w:t>музыкальная</w:t>
      </w:r>
      <w:r>
        <w:rPr>
          <w:spacing w:val="-7"/>
        </w:rPr>
        <w:t xml:space="preserve"> </w:t>
      </w:r>
      <w:r>
        <w:t>викторина</w:t>
      </w:r>
      <w:r>
        <w:rPr>
          <w:spacing w:val="-4"/>
        </w:rPr>
        <w:t xml:space="preserve"> </w:t>
      </w:r>
      <w:r>
        <w:t>на</w:t>
      </w:r>
      <w:r>
        <w:rPr>
          <w:spacing w:val="-5"/>
        </w:rPr>
        <w:t xml:space="preserve"> </w:t>
      </w:r>
      <w:r>
        <w:t>материале</w:t>
      </w:r>
      <w:r>
        <w:rPr>
          <w:spacing w:val="-6"/>
        </w:rPr>
        <w:t xml:space="preserve"> </w:t>
      </w:r>
      <w:r>
        <w:t>изученных</w:t>
      </w:r>
      <w:r>
        <w:rPr>
          <w:spacing w:val="-3"/>
        </w:rPr>
        <w:t xml:space="preserve"> </w:t>
      </w:r>
      <w:r>
        <w:t>фрагментов</w:t>
      </w:r>
      <w:r>
        <w:rPr>
          <w:spacing w:val="-6"/>
        </w:rPr>
        <w:t xml:space="preserve"> </w:t>
      </w:r>
      <w:r>
        <w:t>музыкальных</w:t>
      </w:r>
      <w:r>
        <w:rPr>
          <w:spacing w:val="-3"/>
        </w:rPr>
        <w:t xml:space="preserve"> </w:t>
      </w:r>
      <w:r>
        <w:rPr>
          <w:spacing w:val="-2"/>
        </w:rPr>
        <w:t>спектаклей;</w:t>
      </w:r>
    </w:p>
    <w:p w14:paraId="635A06D4" w14:textId="77777777" w:rsidR="004C4874" w:rsidRDefault="00F01225">
      <w:pPr>
        <w:pStyle w:val="a3"/>
        <w:ind w:right="282"/>
      </w:pPr>
      <w: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14:paraId="0FC4CD28" w14:textId="77777777" w:rsidR="004C4874" w:rsidRDefault="00F01225">
      <w:pPr>
        <w:pStyle w:val="a4"/>
        <w:numPr>
          <w:ilvl w:val="3"/>
          <w:numId w:val="36"/>
        </w:numPr>
        <w:tabs>
          <w:tab w:val="left" w:pos="1748"/>
        </w:tabs>
        <w:ind w:left="1748" w:hanging="899"/>
        <w:jc w:val="both"/>
        <w:rPr>
          <w:sz w:val="24"/>
        </w:rPr>
      </w:pPr>
      <w:r>
        <w:rPr>
          <w:sz w:val="24"/>
        </w:rPr>
        <w:t>Музыка</w:t>
      </w:r>
      <w:r>
        <w:rPr>
          <w:spacing w:val="-2"/>
          <w:sz w:val="24"/>
        </w:rPr>
        <w:t xml:space="preserve"> </w:t>
      </w:r>
      <w:r>
        <w:rPr>
          <w:sz w:val="24"/>
        </w:rPr>
        <w:t>кино</w:t>
      </w:r>
      <w:r>
        <w:rPr>
          <w:spacing w:val="-1"/>
          <w:sz w:val="24"/>
        </w:rPr>
        <w:t xml:space="preserve"> </w:t>
      </w:r>
      <w:r>
        <w:rPr>
          <w:sz w:val="24"/>
        </w:rPr>
        <w:t>и</w:t>
      </w:r>
      <w:r>
        <w:rPr>
          <w:spacing w:val="-2"/>
          <w:sz w:val="24"/>
        </w:rPr>
        <w:t xml:space="preserve"> телевидения.</w:t>
      </w:r>
    </w:p>
    <w:p w14:paraId="0BFF3EB7" w14:textId="77777777" w:rsidR="004C4874" w:rsidRDefault="00F01225">
      <w:pPr>
        <w:pStyle w:val="a3"/>
        <w:ind w:right="285"/>
      </w:pPr>
      <w:r>
        <w:t>Содержание:</w:t>
      </w:r>
      <w:r>
        <w:rPr>
          <w:spacing w:val="-13"/>
        </w:rPr>
        <w:t xml:space="preserve"> </w:t>
      </w:r>
      <w:r>
        <w:t>музыка</w:t>
      </w:r>
      <w:r>
        <w:rPr>
          <w:spacing w:val="-15"/>
        </w:rPr>
        <w:t xml:space="preserve"> </w:t>
      </w:r>
      <w:r>
        <w:t>в</w:t>
      </w:r>
      <w:r>
        <w:rPr>
          <w:spacing w:val="-12"/>
        </w:rPr>
        <w:t xml:space="preserve"> </w:t>
      </w:r>
      <w:r>
        <w:t>немом</w:t>
      </w:r>
      <w:r>
        <w:rPr>
          <w:spacing w:val="-15"/>
        </w:rPr>
        <w:t xml:space="preserve"> </w:t>
      </w:r>
      <w:r>
        <w:t>и</w:t>
      </w:r>
      <w:r>
        <w:rPr>
          <w:spacing w:val="-13"/>
        </w:rPr>
        <w:t xml:space="preserve"> </w:t>
      </w:r>
      <w:r>
        <w:t>звуковом</w:t>
      </w:r>
      <w:r>
        <w:rPr>
          <w:spacing w:val="-15"/>
        </w:rPr>
        <w:t xml:space="preserve"> </w:t>
      </w:r>
      <w:r>
        <w:t>кино.</w:t>
      </w:r>
      <w:r>
        <w:rPr>
          <w:spacing w:val="-14"/>
        </w:rPr>
        <w:t xml:space="preserve"> </w:t>
      </w:r>
      <w:r>
        <w:t>Внутрикадровая</w:t>
      </w:r>
      <w:r>
        <w:rPr>
          <w:spacing w:val="-14"/>
        </w:rPr>
        <w:t xml:space="preserve"> </w:t>
      </w:r>
      <w:r>
        <w:t>и</w:t>
      </w:r>
      <w:r>
        <w:rPr>
          <w:spacing w:val="-13"/>
        </w:rPr>
        <w:t xml:space="preserve"> </w:t>
      </w:r>
      <w:r>
        <w:t>закадровая</w:t>
      </w:r>
      <w:r>
        <w:rPr>
          <w:spacing w:val="-14"/>
        </w:rPr>
        <w:t xml:space="preserve"> </w:t>
      </w:r>
      <w:r>
        <w:t>музыка.</w:t>
      </w:r>
      <w:r>
        <w:rPr>
          <w:spacing w:val="-15"/>
        </w:rPr>
        <w:t xml:space="preserve"> </w:t>
      </w:r>
      <w:r>
        <w:t>Жанры фильма-оперы, фильма-балета, фильма-мюзикла, музыкального мультфильма (на примере произведений Р. Роджерса, Ф. Лоу, Г. Гладкова, А. Шнитке и других).</w:t>
      </w:r>
    </w:p>
    <w:p w14:paraId="5A15BB62" w14:textId="77777777" w:rsidR="004C4874" w:rsidRDefault="00F01225">
      <w:pPr>
        <w:pStyle w:val="a3"/>
      </w:pPr>
      <w:r>
        <w:t>Виды</w:t>
      </w:r>
      <w:r>
        <w:rPr>
          <w:spacing w:val="-5"/>
        </w:rPr>
        <w:t xml:space="preserve"> </w:t>
      </w:r>
      <w:r>
        <w:t>деятельности</w:t>
      </w:r>
      <w:r>
        <w:rPr>
          <w:spacing w:val="-3"/>
        </w:rPr>
        <w:t xml:space="preserve"> </w:t>
      </w:r>
      <w:r>
        <w:rPr>
          <w:spacing w:val="-2"/>
        </w:rPr>
        <w:t>обучающихся:</w:t>
      </w:r>
    </w:p>
    <w:p w14:paraId="0EC294B1" w14:textId="77777777" w:rsidR="004C4874" w:rsidRDefault="00F01225">
      <w:pPr>
        <w:pStyle w:val="a3"/>
      </w:pPr>
      <w:r>
        <w:t>знакомство</w:t>
      </w:r>
      <w:r>
        <w:rPr>
          <w:spacing w:val="-5"/>
        </w:rPr>
        <w:t xml:space="preserve"> </w:t>
      </w:r>
      <w:r>
        <w:t>с</w:t>
      </w:r>
      <w:r>
        <w:rPr>
          <w:spacing w:val="-5"/>
        </w:rPr>
        <w:t xml:space="preserve"> </w:t>
      </w:r>
      <w:r>
        <w:t>образцами</w:t>
      </w:r>
      <w:r>
        <w:rPr>
          <w:spacing w:val="-4"/>
        </w:rPr>
        <w:t xml:space="preserve"> </w:t>
      </w:r>
      <w:r>
        <w:t>киномузыки</w:t>
      </w:r>
      <w:r>
        <w:rPr>
          <w:spacing w:val="-3"/>
        </w:rPr>
        <w:t xml:space="preserve"> </w:t>
      </w:r>
      <w:r>
        <w:t>отечественных</w:t>
      </w:r>
      <w:r>
        <w:rPr>
          <w:spacing w:val="-5"/>
        </w:rPr>
        <w:t xml:space="preserve"> </w:t>
      </w:r>
      <w:r>
        <w:t>и</w:t>
      </w:r>
      <w:r>
        <w:rPr>
          <w:spacing w:val="-4"/>
        </w:rPr>
        <w:t xml:space="preserve"> </w:t>
      </w:r>
      <w:r>
        <w:t>зарубежных</w:t>
      </w:r>
      <w:r>
        <w:rPr>
          <w:spacing w:val="-3"/>
        </w:rPr>
        <w:t xml:space="preserve"> </w:t>
      </w:r>
      <w:r>
        <w:rPr>
          <w:spacing w:val="-2"/>
        </w:rPr>
        <w:t>композиторов;</w:t>
      </w:r>
    </w:p>
    <w:p w14:paraId="59CF07F7" w14:textId="77777777" w:rsidR="004C4874" w:rsidRDefault="00F01225">
      <w:pPr>
        <w:pStyle w:val="a3"/>
        <w:spacing w:before="1"/>
        <w:ind w:right="1022"/>
      </w:pPr>
      <w:r>
        <w:t>просмотр</w:t>
      </w:r>
      <w:r>
        <w:rPr>
          <w:spacing w:val="-4"/>
        </w:rPr>
        <w:t xml:space="preserve"> </w:t>
      </w:r>
      <w:r>
        <w:t>фильмов</w:t>
      </w:r>
      <w:r>
        <w:rPr>
          <w:spacing w:val="-5"/>
        </w:rPr>
        <w:t xml:space="preserve"> </w:t>
      </w:r>
      <w:r>
        <w:t>с</w:t>
      </w:r>
      <w:r>
        <w:rPr>
          <w:spacing w:val="-6"/>
        </w:rPr>
        <w:t xml:space="preserve"> </w:t>
      </w:r>
      <w:r>
        <w:t>целью</w:t>
      </w:r>
      <w:r>
        <w:rPr>
          <w:spacing w:val="-4"/>
        </w:rPr>
        <w:t xml:space="preserve"> </w:t>
      </w:r>
      <w:r>
        <w:t>анализа</w:t>
      </w:r>
      <w:r>
        <w:rPr>
          <w:spacing w:val="-5"/>
        </w:rPr>
        <w:t xml:space="preserve"> </w:t>
      </w:r>
      <w:r>
        <w:t>выразительного</w:t>
      </w:r>
      <w:r>
        <w:rPr>
          <w:spacing w:val="-4"/>
        </w:rPr>
        <w:t xml:space="preserve"> </w:t>
      </w:r>
      <w:r>
        <w:t>эффекта,</w:t>
      </w:r>
      <w:r>
        <w:rPr>
          <w:spacing w:val="-4"/>
        </w:rPr>
        <w:t xml:space="preserve"> </w:t>
      </w:r>
      <w:r>
        <w:t>создаваемого</w:t>
      </w:r>
      <w:r>
        <w:rPr>
          <w:spacing w:val="-4"/>
        </w:rPr>
        <w:t xml:space="preserve"> </w:t>
      </w:r>
      <w:r>
        <w:t>музыкой; разучивание, исполнение песни из фильма;</w:t>
      </w:r>
    </w:p>
    <w:p w14:paraId="76717B60" w14:textId="77777777" w:rsidR="004C4874" w:rsidRDefault="00F01225">
      <w:pPr>
        <w:pStyle w:val="a3"/>
        <w:ind w:right="278"/>
      </w:pPr>
      <w:r>
        <w:t>вариативно: создание любительского музыкального фильма; переозвучка фрагмента мультфильма;</w:t>
      </w:r>
      <w:r>
        <w:rPr>
          <w:spacing w:val="-2"/>
        </w:rPr>
        <w:t xml:space="preserve"> </w:t>
      </w:r>
      <w:r>
        <w:t>просмотр</w:t>
      </w:r>
      <w:r>
        <w:rPr>
          <w:spacing w:val="-2"/>
        </w:rPr>
        <w:t xml:space="preserve"> </w:t>
      </w:r>
      <w:r>
        <w:t>фильма-оперы</w:t>
      </w:r>
      <w:r>
        <w:rPr>
          <w:spacing w:val="-3"/>
        </w:rPr>
        <w:t xml:space="preserve"> </w:t>
      </w:r>
      <w:r>
        <w:t>или</w:t>
      </w:r>
      <w:r>
        <w:rPr>
          <w:spacing w:val="-1"/>
        </w:rPr>
        <w:t xml:space="preserve"> </w:t>
      </w:r>
      <w:r>
        <w:t>фильма-балета,</w:t>
      </w:r>
      <w:r>
        <w:rPr>
          <w:spacing w:val="-3"/>
        </w:rPr>
        <w:t xml:space="preserve"> </w:t>
      </w:r>
      <w:r>
        <w:t>аналитическое</w:t>
      </w:r>
      <w:r>
        <w:rPr>
          <w:spacing w:val="-3"/>
        </w:rPr>
        <w:t xml:space="preserve"> </w:t>
      </w:r>
      <w:r>
        <w:t>эссе</w:t>
      </w:r>
      <w:r>
        <w:rPr>
          <w:spacing w:val="-3"/>
        </w:rPr>
        <w:t xml:space="preserve"> </w:t>
      </w:r>
      <w:r>
        <w:t>с</w:t>
      </w:r>
      <w:r>
        <w:rPr>
          <w:spacing w:val="-3"/>
        </w:rPr>
        <w:t xml:space="preserve"> </w:t>
      </w:r>
      <w:r>
        <w:t>ответом</w:t>
      </w:r>
      <w:r>
        <w:rPr>
          <w:spacing w:val="-2"/>
        </w:rPr>
        <w:t xml:space="preserve"> </w:t>
      </w:r>
      <w:r>
        <w:t xml:space="preserve">на вопрос «В чем отличие видеозаписи музыкального спектакля от фильма-оперы (фильма- </w:t>
      </w:r>
      <w:r>
        <w:rPr>
          <w:spacing w:val="-2"/>
        </w:rPr>
        <w:t>балета)?».</w:t>
      </w:r>
    </w:p>
    <w:p w14:paraId="7A96FA3F" w14:textId="77777777" w:rsidR="004C4874" w:rsidRDefault="00F01225">
      <w:pPr>
        <w:pStyle w:val="a4"/>
        <w:numPr>
          <w:ilvl w:val="1"/>
          <w:numId w:val="38"/>
        </w:numPr>
        <w:tabs>
          <w:tab w:val="left" w:pos="1388"/>
        </w:tabs>
        <w:ind w:right="287" w:firstLine="0"/>
        <w:rPr>
          <w:sz w:val="24"/>
        </w:rPr>
      </w:pPr>
      <w:r>
        <w:rPr>
          <w:sz w:val="24"/>
        </w:rPr>
        <w:t>Планируемые</w:t>
      </w:r>
      <w:r>
        <w:rPr>
          <w:spacing w:val="-5"/>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4"/>
          <w:sz w:val="24"/>
        </w:rPr>
        <w:t xml:space="preserve"> </w:t>
      </w:r>
      <w:r>
        <w:rPr>
          <w:sz w:val="24"/>
        </w:rPr>
        <w:t>музыке</w:t>
      </w:r>
      <w:r>
        <w:rPr>
          <w:spacing w:val="-4"/>
          <w:sz w:val="24"/>
        </w:rPr>
        <w:t xml:space="preserve"> </w:t>
      </w:r>
      <w:r>
        <w:rPr>
          <w:sz w:val="24"/>
        </w:rPr>
        <w:t>на</w:t>
      </w:r>
      <w:r>
        <w:rPr>
          <w:spacing w:val="-1"/>
          <w:sz w:val="24"/>
        </w:rPr>
        <w:t xml:space="preserve"> </w:t>
      </w:r>
      <w:r>
        <w:rPr>
          <w:sz w:val="24"/>
        </w:rPr>
        <w:t>уровне</w:t>
      </w:r>
      <w:r>
        <w:rPr>
          <w:spacing w:val="-5"/>
          <w:sz w:val="24"/>
        </w:rPr>
        <w:t xml:space="preserve"> </w:t>
      </w:r>
      <w:r>
        <w:rPr>
          <w:sz w:val="24"/>
        </w:rPr>
        <w:t>основного</w:t>
      </w:r>
      <w:r>
        <w:rPr>
          <w:spacing w:val="-4"/>
          <w:sz w:val="24"/>
        </w:rPr>
        <w:t xml:space="preserve"> </w:t>
      </w:r>
      <w:r>
        <w:rPr>
          <w:sz w:val="24"/>
        </w:rPr>
        <w:t xml:space="preserve">общего </w:t>
      </w:r>
      <w:r>
        <w:rPr>
          <w:spacing w:val="-2"/>
          <w:sz w:val="24"/>
        </w:rPr>
        <w:t>образования.</w:t>
      </w:r>
    </w:p>
    <w:p w14:paraId="0D0B4424" w14:textId="77777777" w:rsidR="004C4874" w:rsidRDefault="00F01225">
      <w:pPr>
        <w:pStyle w:val="a4"/>
        <w:numPr>
          <w:ilvl w:val="2"/>
          <w:numId w:val="38"/>
        </w:numPr>
        <w:tabs>
          <w:tab w:val="left" w:pos="1568"/>
        </w:tabs>
        <w:ind w:left="849" w:right="285" w:firstLine="0"/>
        <w:rPr>
          <w:sz w:val="24"/>
        </w:rPr>
      </w:pPr>
      <w:r>
        <w:rPr>
          <w:sz w:val="24"/>
        </w:rPr>
        <w:t>В</w:t>
      </w:r>
      <w:r>
        <w:rPr>
          <w:spacing w:val="80"/>
          <w:w w:val="150"/>
          <w:sz w:val="24"/>
        </w:rPr>
        <w:t xml:space="preserve"> </w:t>
      </w:r>
      <w:r>
        <w:rPr>
          <w:sz w:val="24"/>
        </w:rPr>
        <w:t>результате</w:t>
      </w:r>
      <w:r>
        <w:rPr>
          <w:spacing w:val="80"/>
          <w:w w:val="150"/>
          <w:sz w:val="24"/>
        </w:rPr>
        <w:t xml:space="preserve"> </w:t>
      </w:r>
      <w:r>
        <w:rPr>
          <w:sz w:val="24"/>
        </w:rPr>
        <w:t>изучения</w:t>
      </w:r>
      <w:r>
        <w:rPr>
          <w:spacing w:val="80"/>
          <w:w w:val="150"/>
          <w:sz w:val="24"/>
        </w:rPr>
        <w:t xml:space="preserve"> </w:t>
      </w:r>
      <w:r>
        <w:rPr>
          <w:sz w:val="24"/>
        </w:rPr>
        <w:t>музыки</w:t>
      </w:r>
      <w:r>
        <w:rPr>
          <w:spacing w:val="80"/>
          <w:w w:val="150"/>
          <w:sz w:val="24"/>
        </w:rPr>
        <w:t xml:space="preserve"> </w:t>
      </w:r>
      <w:r>
        <w:rPr>
          <w:sz w:val="24"/>
        </w:rPr>
        <w:t>на</w:t>
      </w:r>
      <w:r>
        <w:rPr>
          <w:spacing w:val="80"/>
          <w:w w:val="150"/>
          <w:sz w:val="24"/>
        </w:rPr>
        <w:t xml:space="preserve"> </w:t>
      </w:r>
      <w:r>
        <w:rPr>
          <w:sz w:val="24"/>
        </w:rPr>
        <w:t>уровне</w:t>
      </w:r>
      <w:r>
        <w:rPr>
          <w:spacing w:val="80"/>
          <w:w w:val="150"/>
          <w:sz w:val="24"/>
        </w:rPr>
        <w:t xml:space="preserve"> </w:t>
      </w:r>
      <w:r>
        <w:rPr>
          <w:sz w:val="24"/>
        </w:rPr>
        <w:t>основного</w:t>
      </w:r>
      <w:r>
        <w:rPr>
          <w:spacing w:val="80"/>
          <w:w w:val="150"/>
          <w:sz w:val="24"/>
        </w:rPr>
        <w:t xml:space="preserve"> </w:t>
      </w:r>
      <w:r>
        <w:rPr>
          <w:sz w:val="24"/>
        </w:rPr>
        <w:t>общего</w:t>
      </w:r>
      <w:r>
        <w:rPr>
          <w:spacing w:val="80"/>
          <w:w w:val="150"/>
          <w:sz w:val="24"/>
        </w:rPr>
        <w:t xml:space="preserve"> </w:t>
      </w:r>
      <w:r>
        <w:rPr>
          <w:sz w:val="24"/>
        </w:rPr>
        <w:t>образования</w:t>
      </w:r>
      <w:r>
        <w:rPr>
          <w:spacing w:val="80"/>
          <w:w w:val="150"/>
          <w:sz w:val="24"/>
        </w:rPr>
        <w:t xml:space="preserve"> </w:t>
      </w:r>
      <w:r>
        <w:rPr>
          <w:sz w:val="24"/>
        </w:rPr>
        <w:t>у обучающегося будут сформированы следующие личностные результаты в части:</w:t>
      </w:r>
    </w:p>
    <w:p w14:paraId="0441D94C" w14:textId="77777777" w:rsidR="004C4874" w:rsidRDefault="00F01225">
      <w:pPr>
        <w:pStyle w:val="a4"/>
        <w:numPr>
          <w:ilvl w:val="0"/>
          <w:numId w:val="35"/>
        </w:numPr>
        <w:tabs>
          <w:tab w:val="left" w:pos="1107"/>
        </w:tabs>
        <w:ind w:left="1107" w:hanging="258"/>
        <w:rPr>
          <w:sz w:val="24"/>
        </w:rPr>
      </w:pPr>
      <w:r>
        <w:rPr>
          <w:sz w:val="24"/>
        </w:rPr>
        <w:t>патриотического</w:t>
      </w:r>
      <w:r>
        <w:rPr>
          <w:spacing w:val="-6"/>
          <w:sz w:val="24"/>
        </w:rPr>
        <w:t xml:space="preserve"> </w:t>
      </w:r>
      <w:r>
        <w:rPr>
          <w:spacing w:val="-2"/>
          <w:sz w:val="24"/>
        </w:rPr>
        <w:t>воспитания:</w:t>
      </w:r>
    </w:p>
    <w:p w14:paraId="6D39DF45" w14:textId="77777777" w:rsidR="004C4874" w:rsidRDefault="00F01225">
      <w:pPr>
        <w:pStyle w:val="a3"/>
        <w:tabs>
          <w:tab w:val="left" w:pos="2319"/>
          <w:tab w:val="left" w:pos="3928"/>
          <w:tab w:val="left" w:pos="5677"/>
          <w:tab w:val="left" w:pos="7535"/>
          <w:tab w:val="left" w:pos="8075"/>
          <w:tab w:val="left" w:pos="10218"/>
        </w:tabs>
        <w:ind w:right="282"/>
        <w:jc w:val="left"/>
      </w:pPr>
      <w:r>
        <w:rPr>
          <w:spacing w:val="-2"/>
        </w:rPr>
        <w:t>осознание</w:t>
      </w:r>
      <w:r>
        <w:tab/>
      </w:r>
      <w:r>
        <w:rPr>
          <w:spacing w:val="-2"/>
        </w:rPr>
        <w:t>российской</w:t>
      </w:r>
      <w:r>
        <w:tab/>
      </w:r>
      <w:r>
        <w:rPr>
          <w:spacing w:val="-2"/>
        </w:rPr>
        <w:t>гражданской</w:t>
      </w:r>
      <w:r>
        <w:tab/>
      </w:r>
      <w:r>
        <w:rPr>
          <w:spacing w:val="-2"/>
        </w:rPr>
        <w:t>идентичности</w:t>
      </w:r>
      <w:r>
        <w:tab/>
      </w:r>
      <w:r>
        <w:rPr>
          <w:spacing w:val="-10"/>
        </w:rPr>
        <w:t>в</w:t>
      </w:r>
      <w:r>
        <w:tab/>
      </w:r>
      <w:r>
        <w:rPr>
          <w:spacing w:val="-2"/>
        </w:rPr>
        <w:t>поликультурном</w:t>
      </w:r>
      <w:r>
        <w:tab/>
      </w:r>
      <w:r>
        <w:rPr>
          <w:spacing w:val="-10"/>
        </w:rPr>
        <w:t xml:space="preserve">и </w:t>
      </w:r>
      <w:r>
        <w:t>многоконфессиональном обществе;</w:t>
      </w:r>
    </w:p>
    <w:p w14:paraId="60374FC7" w14:textId="77777777" w:rsidR="004C4874" w:rsidRDefault="00F01225">
      <w:pPr>
        <w:pStyle w:val="a3"/>
        <w:spacing w:before="1"/>
        <w:jc w:val="left"/>
      </w:pPr>
      <w:r>
        <w:t>знание</w:t>
      </w:r>
      <w:r>
        <w:rPr>
          <w:spacing w:val="80"/>
        </w:rPr>
        <w:t xml:space="preserve"> </w:t>
      </w:r>
      <w:r>
        <w:t>Гимна</w:t>
      </w:r>
      <w:r>
        <w:rPr>
          <w:spacing w:val="80"/>
        </w:rPr>
        <w:t xml:space="preserve"> </w:t>
      </w:r>
      <w:r>
        <w:t>России</w:t>
      </w:r>
      <w:r>
        <w:rPr>
          <w:spacing w:val="80"/>
        </w:rPr>
        <w:t xml:space="preserve"> </w:t>
      </w:r>
      <w:r>
        <w:t>и</w:t>
      </w:r>
      <w:r>
        <w:rPr>
          <w:spacing w:val="80"/>
        </w:rPr>
        <w:t xml:space="preserve"> </w:t>
      </w:r>
      <w:r>
        <w:t>традиций</w:t>
      </w:r>
      <w:r>
        <w:rPr>
          <w:spacing w:val="80"/>
        </w:rPr>
        <w:t xml:space="preserve"> </w:t>
      </w:r>
      <w:r>
        <w:t>его</w:t>
      </w:r>
      <w:r>
        <w:rPr>
          <w:spacing w:val="80"/>
        </w:rPr>
        <w:t xml:space="preserve"> </w:t>
      </w:r>
      <w:r>
        <w:t>исполнения,</w:t>
      </w:r>
      <w:r>
        <w:rPr>
          <w:spacing w:val="80"/>
        </w:rPr>
        <w:t xml:space="preserve"> </w:t>
      </w:r>
      <w:r>
        <w:t>уважение</w:t>
      </w:r>
      <w:r>
        <w:rPr>
          <w:spacing w:val="80"/>
        </w:rPr>
        <w:t xml:space="preserve"> </w:t>
      </w:r>
      <w:r>
        <w:t>музыкальных</w:t>
      </w:r>
      <w:r>
        <w:rPr>
          <w:spacing w:val="80"/>
        </w:rPr>
        <w:t xml:space="preserve"> </w:t>
      </w:r>
      <w:r>
        <w:t>символов республик Российской Федерации и других стран мира;</w:t>
      </w:r>
    </w:p>
    <w:p w14:paraId="44FC6CEB" w14:textId="77777777" w:rsidR="004C4874" w:rsidRDefault="00F01225">
      <w:pPr>
        <w:pStyle w:val="a3"/>
        <w:ind w:right="287"/>
        <w:jc w:val="left"/>
      </w:pPr>
      <w:r>
        <w:t>проявление</w:t>
      </w:r>
      <w:r>
        <w:rPr>
          <w:spacing w:val="-15"/>
        </w:rPr>
        <w:t xml:space="preserve"> </w:t>
      </w:r>
      <w:r>
        <w:t>интереса</w:t>
      </w:r>
      <w:r>
        <w:rPr>
          <w:spacing w:val="-15"/>
        </w:rPr>
        <w:t xml:space="preserve"> </w:t>
      </w:r>
      <w:r>
        <w:t>к</w:t>
      </w:r>
      <w:r>
        <w:rPr>
          <w:spacing w:val="-15"/>
        </w:rPr>
        <w:t xml:space="preserve"> </w:t>
      </w:r>
      <w:r>
        <w:t>освоению</w:t>
      </w:r>
      <w:r>
        <w:rPr>
          <w:spacing w:val="-15"/>
        </w:rPr>
        <w:t xml:space="preserve"> </w:t>
      </w:r>
      <w:r>
        <w:t>музыкальных</w:t>
      </w:r>
      <w:r>
        <w:rPr>
          <w:spacing w:val="-15"/>
        </w:rPr>
        <w:t xml:space="preserve"> </w:t>
      </w:r>
      <w:r>
        <w:t>традиций</w:t>
      </w:r>
      <w:r>
        <w:rPr>
          <w:spacing w:val="-15"/>
        </w:rPr>
        <w:t xml:space="preserve"> </w:t>
      </w:r>
      <w:r>
        <w:t>своего</w:t>
      </w:r>
      <w:r>
        <w:rPr>
          <w:spacing w:val="-15"/>
        </w:rPr>
        <w:t xml:space="preserve"> </w:t>
      </w:r>
      <w:r>
        <w:t>края,</w:t>
      </w:r>
      <w:r>
        <w:rPr>
          <w:spacing w:val="-15"/>
        </w:rPr>
        <w:t xml:space="preserve"> </w:t>
      </w:r>
      <w:r>
        <w:t>музыкальной</w:t>
      </w:r>
      <w:r>
        <w:rPr>
          <w:spacing w:val="-15"/>
        </w:rPr>
        <w:t xml:space="preserve"> </w:t>
      </w:r>
      <w:r>
        <w:t>культуры народов России;</w:t>
      </w:r>
    </w:p>
    <w:p w14:paraId="22EB553B" w14:textId="77777777" w:rsidR="004C4874" w:rsidRDefault="00F01225">
      <w:pPr>
        <w:pStyle w:val="a3"/>
        <w:jc w:val="left"/>
      </w:pPr>
      <w:r>
        <w:t>знание</w:t>
      </w:r>
      <w:r>
        <w:rPr>
          <w:spacing w:val="80"/>
        </w:rPr>
        <w:t xml:space="preserve"> </w:t>
      </w:r>
      <w:r>
        <w:t>достижений</w:t>
      </w:r>
      <w:r>
        <w:rPr>
          <w:spacing w:val="80"/>
        </w:rPr>
        <w:t xml:space="preserve"> </w:t>
      </w:r>
      <w:r>
        <w:t>отечественных</w:t>
      </w:r>
      <w:r>
        <w:rPr>
          <w:spacing w:val="80"/>
        </w:rPr>
        <w:t xml:space="preserve"> </w:t>
      </w:r>
      <w:r>
        <w:t>музыкантов,</w:t>
      </w:r>
      <w:r>
        <w:rPr>
          <w:spacing w:val="80"/>
        </w:rPr>
        <w:t xml:space="preserve"> </w:t>
      </w:r>
      <w:r>
        <w:t>их</w:t>
      </w:r>
      <w:r>
        <w:rPr>
          <w:spacing w:val="80"/>
        </w:rPr>
        <w:t xml:space="preserve"> </w:t>
      </w:r>
      <w:r>
        <w:t>вклада</w:t>
      </w:r>
      <w:r>
        <w:rPr>
          <w:spacing w:val="80"/>
        </w:rPr>
        <w:t xml:space="preserve"> </w:t>
      </w:r>
      <w:r>
        <w:t>в</w:t>
      </w:r>
      <w:r>
        <w:rPr>
          <w:spacing w:val="80"/>
        </w:rPr>
        <w:t xml:space="preserve"> </w:t>
      </w:r>
      <w:r>
        <w:t>мировую</w:t>
      </w:r>
      <w:r>
        <w:rPr>
          <w:spacing w:val="80"/>
        </w:rPr>
        <w:t xml:space="preserve"> </w:t>
      </w:r>
      <w:r>
        <w:t xml:space="preserve">музыкальную </w:t>
      </w:r>
      <w:r>
        <w:rPr>
          <w:spacing w:val="-2"/>
        </w:rPr>
        <w:t>культуру;</w:t>
      </w:r>
    </w:p>
    <w:p w14:paraId="39317474" w14:textId="77777777" w:rsidR="004C4874" w:rsidRDefault="00F01225">
      <w:pPr>
        <w:pStyle w:val="a3"/>
        <w:jc w:val="left"/>
      </w:pPr>
      <w:r>
        <w:t>интерес</w:t>
      </w:r>
      <w:r>
        <w:rPr>
          <w:spacing w:val="-7"/>
        </w:rPr>
        <w:t xml:space="preserve"> </w:t>
      </w:r>
      <w:r>
        <w:t>к</w:t>
      </w:r>
      <w:r>
        <w:rPr>
          <w:spacing w:val="-3"/>
        </w:rPr>
        <w:t xml:space="preserve"> </w:t>
      </w:r>
      <w:r>
        <w:t>изучению</w:t>
      </w:r>
      <w:r>
        <w:rPr>
          <w:spacing w:val="-4"/>
        </w:rPr>
        <w:t xml:space="preserve"> </w:t>
      </w:r>
      <w:r>
        <w:t>истории</w:t>
      </w:r>
      <w:r>
        <w:rPr>
          <w:spacing w:val="-3"/>
        </w:rPr>
        <w:t xml:space="preserve"> </w:t>
      </w:r>
      <w:r>
        <w:t>отечественной</w:t>
      </w:r>
      <w:r>
        <w:rPr>
          <w:spacing w:val="-4"/>
        </w:rPr>
        <w:t xml:space="preserve"> </w:t>
      </w:r>
      <w:r>
        <w:t>музыкальной</w:t>
      </w:r>
      <w:r>
        <w:rPr>
          <w:spacing w:val="-3"/>
        </w:rPr>
        <w:t xml:space="preserve"> </w:t>
      </w:r>
      <w:r>
        <w:rPr>
          <w:spacing w:val="-2"/>
        </w:rPr>
        <w:t>культуры;</w:t>
      </w:r>
    </w:p>
    <w:p w14:paraId="394D4C93" w14:textId="77777777" w:rsidR="004C4874" w:rsidRDefault="00F01225">
      <w:pPr>
        <w:pStyle w:val="a3"/>
        <w:jc w:val="left"/>
      </w:pPr>
      <w:r>
        <w:t>стремление</w:t>
      </w:r>
      <w:r>
        <w:rPr>
          <w:spacing w:val="-7"/>
        </w:rPr>
        <w:t xml:space="preserve"> </w:t>
      </w:r>
      <w:r>
        <w:t>развивать</w:t>
      </w:r>
      <w:r>
        <w:rPr>
          <w:spacing w:val="-3"/>
        </w:rPr>
        <w:t xml:space="preserve"> </w:t>
      </w:r>
      <w:r>
        <w:t>и</w:t>
      </w:r>
      <w:r>
        <w:rPr>
          <w:spacing w:val="-3"/>
        </w:rPr>
        <w:t xml:space="preserve"> </w:t>
      </w:r>
      <w:r>
        <w:t>сохранять</w:t>
      </w:r>
      <w:r>
        <w:rPr>
          <w:spacing w:val="-3"/>
        </w:rPr>
        <w:t xml:space="preserve"> </w:t>
      </w:r>
      <w:r>
        <w:t>музыкальную</w:t>
      </w:r>
      <w:r>
        <w:rPr>
          <w:spacing w:val="-3"/>
        </w:rPr>
        <w:t xml:space="preserve"> </w:t>
      </w:r>
      <w:r>
        <w:t>культуру</w:t>
      </w:r>
      <w:r>
        <w:rPr>
          <w:spacing w:val="-9"/>
        </w:rPr>
        <w:t xml:space="preserve"> </w:t>
      </w:r>
      <w:r>
        <w:t>своей</w:t>
      </w:r>
      <w:r>
        <w:rPr>
          <w:spacing w:val="-3"/>
        </w:rPr>
        <w:t xml:space="preserve"> </w:t>
      </w:r>
      <w:r>
        <w:t>страны,</w:t>
      </w:r>
      <w:r>
        <w:rPr>
          <w:spacing w:val="-4"/>
        </w:rPr>
        <w:t xml:space="preserve"> </w:t>
      </w:r>
      <w:r>
        <w:t>своего</w:t>
      </w:r>
      <w:r>
        <w:rPr>
          <w:spacing w:val="-3"/>
        </w:rPr>
        <w:t xml:space="preserve"> </w:t>
      </w:r>
      <w:r>
        <w:rPr>
          <w:spacing w:val="-2"/>
        </w:rPr>
        <w:t>края;</w:t>
      </w:r>
    </w:p>
    <w:p w14:paraId="657F7359" w14:textId="77777777" w:rsidR="004C4874" w:rsidRDefault="00F01225">
      <w:pPr>
        <w:pStyle w:val="a4"/>
        <w:numPr>
          <w:ilvl w:val="0"/>
          <w:numId w:val="35"/>
        </w:numPr>
        <w:tabs>
          <w:tab w:val="left" w:pos="1107"/>
        </w:tabs>
        <w:ind w:left="1107" w:hanging="258"/>
        <w:rPr>
          <w:sz w:val="24"/>
        </w:rPr>
      </w:pPr>
      <w:r>
        <w:rPr>
          <w:sz w:val="24"/>
        </w:rPr>
        <w:t>гражданского</w:t>
      </w:r>
      <w:r>
        <w:rPr>
          <w:spacing w:val="-3"/>
          <w:sz w:val="24"/>
        </w:rPr>
        <w:t xml:space="preserve"> </w:t>
      </w:r>
      <w:r>
        <w:rPr>
          <w:spacing w:val="-2"/>
          <w:sz w:val="24"/>
        </w:rPr>
        <w:t>воспитания:</w:t>
      </w:r>
    </w:p>
    <w:p w14:paraId="65791644" w14:textId="77777777" w:rsidR="004C4874" w:rsidRDefault="00F01225">
      <w:pPr>
        <w:pStyle w:val="a3"/>
        <w:ind w:right="291"/>
      </w:pPr>
      <w:r>
        <w:t>готовность к выполнению обязанностей гражданина и реализации его прав, уважение прав, свобод и законных интересов других людей;</w:t>
      </w:r>
    </w:p>
    <w:p w14:paraId="71580EFC" w14:textId="77777777" w:rsidR="004C4874" w:rsidRDefault="00F01225">
      <w:pPr>
        <w:pStyle w:val="a3"/>
        <w:spacing w:before="1"/>
        <w:ind w:right="287"/>
      </w:pPr>
      <w: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14:paraId="5A43C30B" w14:textId="77777777" w:rsidR="004C4874" w:rsidRDefault="00F01225">
      <w:pPr>
        <w:pStyle w:val="a3"/>
        <w:ind w:right="282"/>
      </w:pPr>
      <w:r>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p>
    <w:p w14:paraId="749E739B" w14:textId="77777777" w:rsidR="004C4874" w:rsidRDefault="00F01225">
      <w:pPr>
        <w:pStyle w:val="a4"/>
        <w:numPr>
          <w:ilvl w:val="0"/>
          <w:numId w:val="35"/>
        </w:numPr>
        <w:tabs>
          <w:tab w:val="left" w:pos="1108"/>
        </w:tabs>
        <w:ind w:hanging="259"/>
        <w:jc w:val="both"/>
        <w:rPr>
          <w:sz w:val="24"/>
        </w:rPr>
      </w:pPr>
      <w:r>
        <w:rPr>
          <w:sz w:val="24"/>
        </w:rPr>
        <w:t>духовно-нравственного</w:t>
      </w:r>
      <w:r>
        <w:rPr>
          <w:spacing w:val="-10"/>
          <w:sz w:val="24"/>
        </w:rPr>
        <w:t xml:space="preserve"> </w:t>
      </w:r>
      <w:r>
        <w:rPr>
          <w:spacing w:val="-2"/>
          <w:sz w:val="24"/>
        </w:rPr>
        <w:t>воспитания:</w:t>
      </w:r>
    </w:p>
    <w:p w14:paraId="7DC5EFC0" w14:textId="77777777" w:rsidR="004C4874" w:rsidRDefault="00F01225">
      <w:pPr>
        <w:pStyle w:val="a3"/>
      </w:pPr>
      <w:r>
        <w:t>ориентация</w:t>
      </w:r>
      <w:r>
        <w:rPr>
          <w:spacing w:val="-8"/>
        </w:rPr>
        <w:t xml:space="preserve"> </w:t>
      </w:r>
      <w:r>
        <w:t>на</w:t>
      </w:r>
      <w:r>
        <w:rPr>
          <w:spacing w:val="-4"/>
        </w:rPr>
        <w:t xml:space="preserve"> </w:t>
      </w:r>
      <w:r>
        <w:t>моральные</w:t>
      </w:r>
      <w:r>
        <w:rPr>
          <w:spacing w:val="-5"/>
        </w:rPr>
        <w:t xml:space="preserve"> </w:t>
      </w:r>
      <w:r>
        <w:t>ценности</w:t>
      </w:r>
      <w:r>
        <w:rPr>
          <w:spacing w:val="-2"/>
        </w:rPr>
        <w:t xml:space="preserve"> </w:t>
      </w:r>
      <w:r>
        <w:t>и</w:t>
      </w:r>
      <w:r>
        <w:rPr>
          <w:spacing w:val="-5"/>
        </w:rPr>
        <w:t xml:space="preserve"> </w:t>
      </w:r>
      <w:r>
        <w:t>нормы</w:t>
      </w:r>
      <w:r>
        <w:rPr>
          <w:spacing w:val="-3"/>
        </w:rPr>
        <w:t xml:space="preserve"> </w:t>
      </w:r>
      <w:r>
        <w:t>в</w:t>
      </w:r>
      <w:r>
        <w:rPr>
          <w:spacing w:val="-4"/>
        </w:rPr>
        <w:t xml:space="preserve"> </w:t>
      </w:r>
      <w:r>
        <w:t>ситуациях</w:t>
      </w:r>
      <w:r>
        <w:rPr>
          <w:spacing w:val="-1"/>
        </w:rPr>
        <w:t xml:space="preserve"> </w:t>
      </w:r>
      <w:r>
        <w:t>нравственного</w:t>
      </w:r>
      <w:r>
        <w:rPr>
          <w:spacing w:val="-2"/>
        </w:rPr>
        <w:t xml:space="preserve"> выбора;</w:t>
      </w:r>
    </w:p>
    <w:p w14:paraId="2D8B8F10" w14:textId="77777777" w:rsidR="004C4874" w:rsidRDefault="00F01225">
      <w:pPr>
        <w:pStyle w:val="a3"/>
        <w:ind w:right="280"/>
      </w:pPr>
      <w:r>
        <w:t>готовность</w:t>
      </w:r>
      <w:r>
        <w:rPr>
          <w:spacing w:val="-15"/>
        </w:rPr>
        <w:t xml:space="preserve"> </w:t>
      </w:r>
      <w:r>
        <w:t>воспринимать</w:t>
      </w:r>
      <w:r>
        <w:rPr>
          <w:spacing w:val="-15"/>
        </w:rPr>
        <w:t xml:space="preserve"> </w:t>
      </w:r>
      <w:r>
        <w:t>музыкальное</w:t>
      </w:r>
      <w:r>
        <w:rPr>
          <w:spacing w:val="-15"/>
        </w:rPr>
        <w:t xml:space="preserve"> </w:t>
      </w:r>
      <w:r>
        <w:t>искусство</w:t>
      </w:r>
      <w:r>
        <w:rPr>
          <w:spacing w:val="-15"/>
        </w:rPr>
        <w:t xml:space="preserve"> </w:t>
      </w:r>
      <w:r>
        <w:t>с</w:t>
      </w:r>
      <w:r>
        <w:rPr>
          <w:spacing w:val="-15"/>
        </w:rPr>
        <w:t xml:space="preserve"> </w:t>
      </w:r>
      <w:r>
        <w:t>учетом</w:t>
      </w:r>
      <w:r>
        <w:rPr>
          <w:spacing w:val="-15"/>
        </w:rPr>
        <w:t xml:space="preserve"> </w:t>
      </w:r>
      <w:r>
        <w:t>моральных</w:t>
      </w:r>
      <w:r>
        <w:rPr>
          <w:spacing w:val="-15"/>
        </w:rPr>
        <w:t xml:space="preserve"> </w:t>
      </w:r>
      <w:r>
        <w:t>и</w:t>
      </w:r>
      <w:r>
        <w:rPr>
          <w:spacing w:val="-15"/>
        </w:rPr>
        <w:t xml:space="preserve"> </w:t>
      </w:r>
      <w:r>
        <w:t>духовных</w:t>
      </w:r>
      <w:r>
        <w:rPr>
          <w:spacing w:val="-15"/>
        </w:rPr>
        <w:t xml:space="preserve"> </w:t>
      </w:r>
      <w:r>
        <w:t xml:space="preserve">ценностей этического и религиозного контекста, социально-исторических особенностей этики и </w:t>
      </w:r>
      <w:r>
        <w:rPr>
          <w:spacing w:val="-2"/>
        </w:rPr>
        <w:t>эстетики;</w:t>
      </w:r>
    </w:p>
    <w:p w14:paraId="5DFC2B75" w14:textId="77777777" w:rsidR="004C4874" w:rsidRDefault="00F01225">
      <w:pPr>
        <w:pStyle w:val="a3"/>
        <w:ind w:right="282"/>
      </w:pPr>
      <w: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14:paraId="2E1C0EC2" w14:textId="77777777" w:rsidR="004C4874" w:rsidRDefault="00F01225">
      <w:pPr>
        <w:pStyle w:val="a4"/>
        <w:numPr>
          <w:ilvl w:val="0"/>
          <w:numId w:val="35"/>
        </w:numPr>
        <w:tabs>
          <w:tab w:val="left" w:pos="1107"/>
        </w:tabs>
        <w:ind w:left="1107" w:hanging="258"/>
        <w:jc w:val="both"/>
        <w:rPr>
          <w:sz w:val="24"/>
        </w:rPr>
      </w:pPr>
      <w:r>
        <w:rPr>
          <w:sz w:val="24"/>
        </w:rPr>
        <w:t>эстетического</w:t>
      </w:r>
      <w:r>
        <w:rPr>
          <w:spacing w:val="-6"/>
          <w:sz w:val="24"/>
        </w:rPr>
        <w:t xml:space="preserve"> </w:t>
      </w:r>
      <w:r>
        <w:rPr>
          <w:spacing w:val="-2"/>
          <w:sz w:val="24"/>
        </w:rPr>
        <w:t>воспитания:</w:t>
      </w:r>
    </w:p>
    <w:p w14:paraId="056EE77F" w14:textId="77777777" w:rsidR="004C4874" w:rsidRDefault="004C4874">
      <w:pPr>
        <w:pStyle w:val="a4"/>
        <w:rPr>
          <w:sz w:val="24"/>
        </w:rPr>
        <w:sectPr w:rsidR="004C4874">
          <w:pgSz w:w="11910" w:h="16850"/>
          <w:pgMar w:top="1020" w:right="283" w:bottom="280" w:left="992" w:header="569" w:footer="0" w:gutter="0"/>
          <w:cols w:space="720"/>
        </w:sectPr>
      </w:pPr>
    </w:p>
    <w:p w14:paraId="0AB39D66" w14:textId="77777777" w:rsidR="004C4874" w:rsidRDefault="00F01225">
      <w:pPr>
        <w:pStyle w:val="a3"/>
        <w:spacing w:before="88"/>
        <w:ind w:right="284"/>
      </w:pPr>
      <w: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14:paraId="27AA169E" w14:textId="77777777" w:rsidR="004C4874" w:rsidRDefault="00F01225">
      <w:pPr>
        <w:pStyle w:val="a3"/>
      </w:pPr>
      <w:r>
        <w:t>осознание</w:t>
      </w:r>
      <w:r>
        <w:rPr>
          <w:spacing w:val="-6"/>
        </w:rPr>
        <w:t xml:space="preserve"> </w:t>
      </w:r>
      <w:r>
        <w:t>ценности</w:t>
      </w:r>
      <w:r>
        <w:rPr>
          <w:spacing w:val="-4"/>
        </w:rPr>
        <w:t xml:space="preserve"> </w:t>
      </w:r>
      <w:r>
        <w:t>творчества,</w:t>
      </w:r>
      <w:r>
        <w:rPr>
          <w:spacing w:val="-4"/>
        </w:rPr>
        <w:t xml:space="preserve"> </w:t>
      </w:r>
      <w:r>
        <w:rPr>
          <w:spacing w:val="-2"/>
        </w:rPr>
        <w:t>таланта;</w:t>
      </w:r>
    </w:p>
    <w:p w14:paraId="43326698" w14:textId="77777777" w:rsidR="004C4874" w:rsidRDefault="00F01225">
      <w:pPr>
        <w:pStyle w:val="a3"/>
        <w:ind w:right="280"/>
      </w:pPr>
      <w:r>
        <w:t>осознание</w:t>
      </w:r>
      <w:r>
        <w:rPr>
          <w:spacing w:val="-9"/>
        </w:rPr>
        <w:t xml:space="preserve"> </w:t>
      </w:r>
      <w:r>
        <w:t>важности</w:t>
      </w:r>
      <w:r>
        <w:rPr>
          <w:spacing w:val="-8"/>
        </w:rPr>
        <w:t xml:space="preserve"> </w:t>
      </w:r>
      <w:r>
        <w:t>музыкального</w:t>
      </w:r>
      <w:r>
        <w:rPr>
          <w:spacing w:val="-8"/>
        </w:rPr>
        <w:t xml:space="preserve"> </w:t>
      </w:r>
      <w:r>
        <w:t>искусства</w:t>
      </w:r>
      <w:r>
        <w:rPr>
          <w:spacing w:val="-9"/>
        </w:rPr>
        <w:t xml:space="preserve"> </w:t>
      </w:r>
      <w:r>
        <w:t>как</w:t>
      </w:r>
      <w:r>
        <w:rPr>
          <w:spacing w:val="-7"/>
        </w:rPr>
        <w:t xml:space="preserve"> </w:t>
      </w:r>
      <w:r>
        <w:t>средства</w:t>
      </w:r>
      <w:r>
        <w:rPr>
          <w:spacing w:val="-9"/>
        </w:rPr>
        <w:t xml:space="preserve"> </w:t>
      </w:r>
      <w:r>
        <w:t>коммуникации</w:t>
      </w:r>
      <w:r>
        <w:rPr>
          <w:spacing w:val="-5"/>
        </w:rPr>
        <w:t xml:space="preserve"> </w:t>
      </w:r>
      <w:r>
        <w:t>и</w:t>
      </w:r>
      <w:r>
        <w:rPr>
          <w:spacing w:val="-9"/>
        </w:rPr>
        <w:t xml:space="preserve"> </w:t>
      </w:r>
      <w:r>
        <w:t>самовыражения; понимание ценности отечественного и мирового искусства, роли этнических культурных традиций и народного творчества;</w:t>
      </w:r>
    </w:p>
    <w:p w14:paraId="7F969BB9" w14:textId="77777777" w:rsidR="004C4874" w:rsidRDefault="00F01225">
      <w:pPr>
        <w:pStyle w:val="a3"/>
      </w:pPr>
      <w:r>
        <w:t>стремление</w:t>
      </w:r>
      <w:r>
        <w:rPr>
          <w:spacing w:val="-4"/>
        </w:rPr>
        <w:t xml:space="preserve"> </w:t>
      </w:r>
      <w:r>
        <w:t>к</w:t>
      </w:r>
      <w:r>
        <w:rPr>
          <w:spacing w:val="-3"/>
        </w:rPr>
        <w:t xml:space="preserve"> </w:t>
      </w:r>
      <w:r>
        <w:t>самовыражению</w:t>
      </w:r>
      <w:r>
        <w:rPr>
          <w:spacing w:val="-3"/>
        </w:rPr>
        <w:t xml:space="preserve"> </w:t>
      </w:r>
      <w:r>
        <w:t>в</w:t>
      </w:r>
      <w:r>
        <w:rPr>
          <w:spacing w:val="-4"/>
        </w:rPr>
        <w:t xml:space="preserve"> </w:t>
      </w:r>
      <w:r>
        <w:t>разных</w:t>
      </w:r>
      <w:r>
        <w:rPr>
          <w:spacing w:val="-2"/>
        </w:rPr>
        <w:t xml:space="preserve"> </w:t>
      </w:r>
      <w:r>
        <w:t>видах</w:t>
      </w:r>
      <w:r>
        <w:rPr>
          <w:spacing w:val="-3"/>
        </w:rPr>
        <w:t xml:space="preserve"> </w:t>
      </w:r>
      <w:r>
        <w:rPr>
          <w:spacing w:val="-2"/>
        </w:rPr>
        <w:t>искусства;</w:t>
      </w:r>
    </w:p>
    <w:p w14:paraId="4FE1057D" w14:textId="77777777" w:rsidR="004C4874" w:rsidRDefault="00F01225">
      <w:pPr>
        <w:pStyle w:val="a3"/>
      </w:pPr>
      <w:r>
        <w:t>3)</w:t>
      </w:r>
      <w:r>
        <w:rPr>
          <w:spacing w:val="-4"/>
        </w:rPr>
        <w:t xml:space="preserve"> </w:t>
      </w:r>
      <w:r>
        <w:t>ценности</w:t>
      </w:r>
      <w:r>
        <w:rPr>
          <w:spacing w:val="-4"/>
        </w:rPr>
        <w:t xml:space="preserve"> </w:t>
      </w:r>
      <w:r>
        <w:t>научного</w:t>
      </w:r>
      <w:r>
        <w:rPr>
          <w:spacing w:val="-2"/>
        </w:rPr>
        <w:t xml:space="preserve"> познания:</w:t>
      </w:r>
    </w:p>
    <w:p w14:paraId="069C5ADD" w14:textId="77777777" w:rsidR="004C4874" w:rsidRDefault="00F01225">
      <w:pPr>
        <w:pStyle w:val="a3"/>
        <w:ind w:right="285"/>
      </w:pPr>
      <w: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14:paraId="37568A95" w14:textId="77777777" w:rsidR="004C4874" w:rsidRDefault="00F01225">
      <w:pPr>
        <w:pStyle w:val="a3"/>
        <w:ind w:right="286"/>
      </w:pPr>
      <w:r>
        <w:t xml:space="preserve">овладение музыкальным языком, навыками познания музыки как искусства интонируемого </w:t>
      </w:r>
      <w:r>
        <w:rPr>
          <w:spacing w:val="-2"/>
        </w:rPr>
        <w:t>смысла;</w:t>
      </w:r>
    </w:p>
    <w:p w14:paraId="0E0F35BF" w14:textId="77777777" w:rsidR="004C4874" w:rsidRDefault="00F01225">
      <w:pPr>
        <w:pStyle w:val="a3"/>
        <w:spacing w:before="1"/>
        <w:ind w:right="282"/>
      </w:pPr>
      <w:r>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14:paraId="788D9C07" w14:textId="77777777" w:rsidR="004C4874" w:rsidRDefault="00F01225">
      <w:pPr>
        <w:pStyle w:val="a4"/>
        <w:numPr>
          <w:ilvl w:val="0"/>
          <w:numId w:val="34"/>
        </w:numPr>
        <w:tabs>
          <w:tab w:val="left" w:pos="1107"/>
        </w:tabs>
        <w:ind w:left="1107" w:hanging="258"/>
        <w:jc w:val="both"/>
        <w:rPr>
          <w:sz w:val="24"/>
        </w:rPr>
      </w:pPr>
      <w:r>
        <w:rPr>
          <w:sz w:val="24"/>
        </w:rPr>
        <w:t>физического</w:t>
      </w:r>
      <w:r>
        <w:rPr>
          <w:spacing w:val="-7"/>
          <w:sz w:val="24"/>
        </w:rPr>
        <w:t xml:space="preserve"> </w:t>
      </w:r>
      <w:r>
        <w:rPr>
          <w:sz w:val="24"/>
        </w:rPr>
        <w:t>воспитания,</w:t>
      </w:r>
      <w:r>
        <w:rPr>
          <w:spacing w:val="-3"/>
          <w:sz w:val="24"/>
        </w:rPr>
        <w:t xml:space="preserve"> </w:t>
      </w:r>
      <w:r>
        <w:rPr>
          <w:sz w:val="24"/>
        </w:rPr>
        <w:t>развития</w:t>
      </w:r>
      <w:r>
        <w:rPr>
          <w:spacing w:val="-7"/>
          <w:sz w:val="24"/>
        </w:rPr>
        <w:t xml:space="preserve"> </w:t>
      </w:r>
      <w:r>
        <w:rPr>
          <w:sz w:val="24"/>
        </w:rPr>
        <w:t>культуры</w:t>
      </w:r>
      <w:r>
        <w:rPr>
          <w:spacing w:val="-3"/>
          <w:sz w:val="24"/>
        </w:rPr>
        <w:t xml:space="preserve"> </w:t>
      </w:r>
      <w:r>
        <w:rPr>
          <w:sz w:val="24"/>
        </w:rPr>
        <w:t>здоровья</w:t>
      </w:r>
      <w:r>
        <w:rPr>
          <w:spacing w:val="-4"/>
          <w:sz w:val="24"/>
        </w:rPr>
        <w:t xml:space="preserve"> </w:t>
      </w:r>
      <w:r>
        <w:rPr>
          <w:sz w:val="24"/>
        </w:rPr>
        <w:t>и</w:t>
      </w:r>
      <w:r>
        <w:rPr>
          <w:spacing w:val="-5"/>
          <w:sz w:val="24"/>
        </w:rPr>
        <w:t xml:space="preserve"> </w:t>
      </w:r>
      <w:r>
        <w:rPr>
          <w:sz w:val="24"/>
        </w:rPr>
        <w:t>эмоционального</w:t>
      </w:r>
      <w:r>
        <w:rPr>
          <w:spacing w:val="-4"/>
          <w:sz w:val="24"/>
        </w:rPr>
        <w:t xml:space="preserve"> </w:t>
      </w:r>
      <w:r>
        <w:rPr>
          <w:spacing w:val="-2"/>
          <w:sz w:val="24"/>
        </w:rPr>
        <w:t>благополучия:</w:t>
      </w:r>
    </w:p>
    <w:p w14:paraId="6BA7A8DC" w14:textId="77777777" w:rsidR="004C4874" w:rsidRDefault="00F01225">
      <w:pPr>
        <w:pStyle w:val="a3"/>
        <w:ind w:right="288"/>
      </w:pPr>
      <w:r>
        <w:t>осознание ценности жизни с использованием собственного жизненного опыта и опыта восприятия произведений искусства;</w:t>
      </w:r>
    </w:p>
    <w:p w14:paraId="1A05E48E" w14:textId="77777777" w:rsidR="004C4874" w:rsidRDefault="00F01225">
      <w:pPr>
        <w:pStyle w:val="a3"/>
        <w:ind w:right="280"/>
      </w:pPr>
      <w:r>
        <w:t>соблюдение правил личной безопасности и гигиены, в том числе в процессе музыкально- исполнительской, творческой, исследовательской деятельности;</w:t>
      </w:r>
    </w:p>
    <w:p w14:paraId="6F1DCCF6" w14:textId="77777777" w:rsidR="004C4874" w:rsidRDefault="00F01225">
      <w:pPr>
        <w:pStyle w:val="a3"/>
        <w:ind w:right="279"/>
      </w:pPr>
      <w:r>
        <w:t>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том числе в процессе повседневного общения;</w:t>
      </w:r>
    </w:p>
    <w:p w14:paraId="654CEE1B" w14:textId="77777777" w:rsidR="004C4874" w:rsidRDefault="00F01225">
      <w:pPr>
        <w:pStyle w:val="a3"/>
        <w:spacing w:before="1"/>
        <w:ind w:right="281"/>
      </w:pPr>
      <w:r>
        <w:t>сформированность</w:t>
      </w:r>
      <w:r>
        <w:rPr>
          <w:spacing w:val="-9"/>
        </w:rPr>
        <w:t xml:space="preserve"> </w:t>
      </w:r>
      <w:r>
        <w:t>навыков</w:t>
      </w:r>
      <w:r>
        <w:rPr>
          <w:spacing w:val="-11"/>
        </w:rPr>
        <w:t xml:space="preserve"> </w:t>
      </w:r>
      <w:r>
        <w:t>рефлексии,</w:t>
      </w:r>
      <w:r>
        <w:rPr>
          <w:spacing w:val="-13"/>
        </w:rPr>
        <w:t xml:space="preserve"> </w:t>
      </w:r>
      <w:r>
        <w:t>признание</w:t>
      </w:r>
      <w:r>
        <w:rPr>
          <w:spacing w:val="-12"/>
        </w:rPr>
        <w:t xml:space="preserve"> </w:t>
      </w:r>
      <w:r>
        <w:t>своего</w:t>
      </w:r>
      <w:r>
        <w:rPr>
          <w:spacing w:val="-11"/>
        </w:rPr>
        <w:t xml:space="preserve"> </w:t>
      </w:r>
      <w:r>
        <w:t>права</w:t>
      </w:r>
      <w:r>
        <w:rPr>
          <w:spacing w:val="-12"/>
        </w:rPr>
        <w:t xml:space="preserve"> </w:t>
      </w:r>
      <w:r>
        <w:t>на</w:t>
      </w:r>
      <w:r>
        <w:rPr>
          <w:spacing w:val="-12"/>
        </w:rPr>
        <w:t xml:space="preserve"> </w:t>
      </w:r>
      <w:r>
        <w:t>ошибку</w:t>
      </w:r>
      <w:r>
        <w:rPr>
          <w:spacing w:val="-12"/>
        </w:rPr>
        <w:t xml:space="preserve"> </w:t>
      </w:r>
      <w:r>
        <w:t>и</w:t>
      </w:r>
      <w:r>
        <w:rPr>
          <w:spacing w:val="-10"/>
        </w:rPr>
        <w:t xml:space="preserve"> </w:t>
      </w:r>
      <w:r>
        <w:t>такого</w:t>
      </w:r>
      <w:r>
        <w:rPr>
          <w:spacing w:val="-10"/>
        </w:rPr>
        <w:t xml:space="preserve"> </w:t>
      </w:r>
      <w:r>
        <w:t>же</w:t>
      </w:r>
      <w:r>
        <w:rPr>
          <w:spacing w:val="-12"/>
        </w:rPr>
        <w:t xml:space="preserve"> </w:t>
      </w:r>
      <w:r>
        <w:t>права другого человека;</w:t>
      </w:r>
    </w:p>
    <w:p w14:paraId="53575BA6" w14:textId="77777777" w:rsidR="004C4874" w:rsidRDefault="00F01225">
      <w:pPr>
        <w:pStyle w:val="a4"/>
        <w:numPr>
          <w:ilvl w:val="0"/>
          <w:numId w:val="34"/>
        </w:numPr>
        <w:tabs>
          <w:tab w:val="left" w:pos="1107"/>
        </w:tabs>
        <w:ind w:left="1107" w:hanging="258"/>
        <w:jc w:val="both"/>
        <w:rPr>
          <w:sz w:val="24"/>
        </w:rPr>
      </w:pPr>
      <w:r>
        <w:rPr>
          <w:sz w:val="24"/>
        </w:rPr>
        <w:t>трудового</w:t>
      </w:r>
      <w:r>
        <w:rPr>
          <w:spacing w:val="-3"/>
          <w:sz w:val="24"/>
        </w:rPr>
        <w:t xml:space="preserve"> </w:t>
      </w:r>
      <w:r>
        <w:rPr>
          <w:spacing w:val="-2"/>
          <w:sz w:val="24"/>
        </w:rPr>
        <w:t>воспитания:</w:t>
      </w:r>
    </w:p>
    <w:p w14:paraId="5963C0FA" w14:textId="77777777" w:rsidR="004C4874" w:rsidRDefault="00F01225">
      <w:pPr>
        <w:pStyle w:val="a3"/>
        <w:ind w:right="1721"/>
        <w:jc w:val="left"/>
      </w:pPr>
      <w:r>
        <w:t>установка</w:t>
      </w:r>
      <w:r>
        <w:rPr>
          <w:spacing w:val="-5"/>
        </w:rPr>
        <w:t xml:space="preserve"> </w:t>
      </w:r>
      <w:r>
        <w:t>на</w:t>
      </w:r>
      <w:r>
        <w:rPr>
          <w:spacing w:val="-6"/>
        </w:rPr>
        <w:t xml:space="preserve"> </w:t>
      </w:r>
      <w:r>
        <w:t>посильное</w:t>
      </w:r>
      <w:r>
        <w:rPr>
          <w:spacing w:val="-6"/>
        </w:rPr>
        <w:t xml:space="preserve"> </w:t>
      </w:r>
      <w:r>
        <w:t>активное</w:t>
      </w:r>
      <w:r>
        <w:rPr>
          <w:spacing w:val="-5"/>
        </w:rPr>
        <w:t xml:space="preserve"> </w:t>
      </w:r>
      <w:r>
        <w:t>участие</w:t>
      </w:r>
      <w:r>
        <w:rPr>
          <w:spacing w:val="-6"/>
        </w:rPr>
        <w:t xml:space="preserve"> </w:t>
      </w:r>
      <w:r>
        <w:t>в</w:t>
      </w:r>
      <w:r>
        <w:rPr>
          <w:spacing w:val="-6"/>
        </w:rPr>
        <w:t xml:space="preserve"> </w:t>
      </w:r>
      <w:r>
        <w:t>практической</w:t>
      </w:r>
      <w:r>
        <w:rPr>
          <w:spacing w:val="-5"/>
        </w:rPr>
        <w:t xml:space="preserve"> </w:t>
      </w:r>
      <w:r>
        <w:t>деятельности; трудолюбие в учебе, настойчивость в достижении</w:t>
      </w:r>
      <w:r>
        <w:rPr>
          <w:spacing w:val="-1"/>
        </w:rPr>
        <w:t xml:space="preserve"> </w:t>
      </w:r>
      <w:r>
        <w:t>поставленных целей;</w:t>
      </w:r>
    </w:p>
    <w:p w14:paraId="62EF1035" w14:textId="77777777" w:rsidR="004C4874" w:rsidRDefault="00F01225">
      <w:pPr>
        <w:pStyle w:val="a3"/>
        <w:ind w:right="1721"/>
        <w:jc w:val="left"/>
      </w:pPr>
      <w:r>
        <w:t>интерес</w:t>
      </w:r>
      <w:r>
        <w:rPr>
          <w:spacing w:val="-5"/>
        </w:rPr>
        <w:t xml:space="preserve"> </w:t>
      </w:r>
      <w:r>
        <w:t>к</w:t>
      </w:r>
      <w:r>
        <w:rPr>
          <w:spacing w:val="-4"/>
        </w:rPr>
        <w:t xml:space="preserve"> </w:t>
      </w:r>
      <w:r>
        <w:t>практическому</w:t>
      </w:r>
      <w:r>
        <w:rPr>
          <w:spacing w:val="-9"/>
        </w:rPr>
        <w:t xml:space="preserve"> </w:t>
      </w:r>
      <w:r>
        <w:t>изучению</w:t>
      </w:r>
      <w:r>
        <w:rPr>
          <w:spacing w:val="-4"/>
        </w:rPr>
        <w:t xml:space="preserve"> </w:t>
      </w:r>
      <w:r>
        <w:t>профессий</w:t>
      </w:r>
      <w:r>
        <w:rPr>
          <w:spacing w:val="-4"/>
        </w:rPr>
        <w:t xml:space="preserve"> </w:t>
      </w:r>
      <w:r>
        <w:t>в</w:t>
      </w:r>
      <w:r>
        <w:rPr>
          <w:spacing w:val="-5"/>
        </w:rPr>
        <w:t xml:space="preserve"> </w:t>
      </w:r>
      <w:r>
        <w:t>сфере</w:t>
      </w:r>
      <w:r>
        <w:rPr>
          <w:spacing w:val="-6"/>
        </w:rPr>
        <w:t xml:space="preserve"> </w:t>
      </w:r>
      <w:r>
        <w:t>культуры</w:t>
      </w:r>
      <w:r>
        <w:rPr>
          <w:spacing w:val="-4"/>
        </w:rPr>
        <w:t xml:space="preserve"> </w:t>
      </w:r>
      <w:r>
        <w:t>и</w:t>
      </w:r>
      <w:r>
        <w:rPr>
          <w:spacing w:val="-4"/>
        </w:rPr>
        <w:t xml:space="preserve"> </w:t>
      </w:r>
      <w:r>
        <w:t>искусства; уважение к труду и результатам трудовой деятельности;</w:t>
      </w:r>
    </w:p>
    <w:p w14:paraId="084DB5D9" w14:textId="77777777" w:rsidR="004C4874" w:rsidRDefault="00F01225">
      <w:pPr>
        <w:pStyle w:val="a4"/>
        <w:numPr>
          <w:ilvl w:val="0"/>
          <w:numId w:val="34"/>
        </w:numPr>
        <w:tabs>
          <w:tab w:val="left" w:pos="1107"/>
        </w:tabs>
        <w:ind w:left="1107" w:hanging="258"/>
        <w:rPr>
          <w:sz w:val="24"/>
        </w:rPr>
      </w:pPr>
      <w:r>
        <w:rPr>
          <w:sz w:val="24"/>
        </w:rPr>
        <w:t>экологического</w:t>
      </w:r>
      <w:r>
        <w:rPr>
          <w:spacing w:val="-8"/>
          <w:sz w:val="24"/>
        </w:rPr>
        <w:t xml:space="preserve"> </w:t>
      </w:r>
      <w:r>
        <w:rPr>
          <w:spacing w:val="-2"/>
          <w:sz w:val="24"/>
        </w:rPr>
        <w:t>воспитания:</w:t>
      </w:r>
    </w:p>
    <w:p w14:paraId="2845EB39" w14:textId="77777777" w:rsidR="004C4874" w:rsidRDefault="00F01225">
      <w:pPr>
        <w:pStyle w:val="a3"/>
        <w:tabs>
          <w:tab w:val="left" w:pos="2321"/>
          <w:tab w:val="left" w:pos="3324"/>
          <w:tab w:val="left" w:pos="5123"/>
          <w:tab w:val="left" w:pos="6444"/>
          <w:tab w:val="left" w:pos="7777"/>
          <w:tab w:val="left" w:pos="9331"/>
        </w:tabs>
        <w:ind w:right="288"/>
        <w:jc w:val="left"/>
      </w:pPr>
      <w:r>
        <w:rPr>
          <w:spacing w:val="-2"/>
        </w:rPr>
        <w:t>повышение</w:t>
      </w:r>
      <w:r>
        <w:tab/>
      </w:r>
      <w:r>
        <w:rPr>
          <w:spacing w:val="-2"/>
        </w:rPr>
        <w:t>уровня</w:t>
      </w:r>
      <w:r>
        <w:tab/>
      </w:r>
      <w:r>
        <w:rPr>
          <w:spacing w:val="-2"/>
        </w:rPr>
        <w:t>экологической</w:t>
      </w:r>
      <w:r>
        <w:tab/>
      </w:r>
      <w:r>
        <w:rPr>
          <w:spacing w:val="-2"/>
        </w:rPr>
        <w:t>культуры,</w:t>
      </w:r>
      <w:r>
        <w:tab/>
      </w:r>
      <w:r>
        <w:rPr>
          <w:spacing w:val="-2"/>
        </w:rPr>
        <w:t>осознание</w:t>
      </w:r>
      <w:r>
        <w:tab/>
      </w:r>
      <w:r>
        <w:rPr>
          <w:spacing w:val="-2"/>
        </w:rPr>
        <w:t>глобального</w:t>
      </w:r>
      <w:r>
        <w:tab/>
      </w:r>
      <w:r>
        <w:rPr>
          <w:spacing w:val="-2"/>
        </w:rPr>
        <w:t xml:space="preserve">характера </w:t>
      </w:r>
      <w:r>
        <w:t>экологических проблем и путей их решения;</w:t>
      </w:r>
    </w:p>
    <w:p w14:paraId="1D5DB5B0" w14:textId="77777777" w:rsidR="004C4874" w:rsidRDefault="00F01225">
      <w:pPr>
        <w:pStyle w:val="a3"/>
        <w:spacing w:before="1"/>
        <w:jc w:val="left"/>
      </w:pPr>
      <w:r>
        <w:t>нравственно-эстетическое</w:t>
      </w:r>
      <w:r>
        <w:rPr>
          <w:spacing w:val="-5"/>
        </w:rPr>
        <w:t xml:space="preserve"> </w:t>
      </w:r>
      <w:r>
        <w:t>отношение</w:t>
      </w:r>
      <w:r>
        <w:rPr>
          <w:spacing w:val="-5"/>
        </w:rPr>
        <w:t xml:space="preserve"> </w:t>
      </w:r>
      <w:r>
        <w:t>к</w:t>
      </w:r>
      <w:r>
        <w:rPr>
          <w:spacing w:val="-5"/>
        </w:rPr>
        <w:t xml:space="preserve"> </w:t>
      </w:r>
      <w:r>
        <w:rPr>
          <w:spacing w:val="-2"/>
        </w:rPr>
        <w:t>природе,</w:t>
      </w:r>
    </w:p>
    <w:p w14:paraId="2F0FDB75" w14:textId="77777777" w:rsidR="004C4874" w:rsidRDefault="00F01225">
      <w:pPr>
        <w:pStyle w:val="a3"/>
        <w:jc w:val="left"/>
      </w:pPr>
      <w:r>
        <w:t>участие</w:t>
      </w:r>
      <w:r>
        <w:rPr>
          <w:spacing w:val="-7"/>
        </w:rPr>
        <w:t xml:space="preserve"> </w:t>
      </w:r>
      <w:r>
        <w:t>в</w:t>
      </w:r>
      <w:r>
        <w:rPr>
          <w:spacing w:val="-4"/>
        </w:rPr>
        <w:t xml:space="preserve"> </w:t>
      </w:r>
      <w:r>
        <w:t>экологических</w:t>
      </w:r>
      <w:r>
        <w:rPr>
          <w:spacing w:val="-1"/>
        </w:rPr>
        <w:t xml:space="preserve"> </w:t>
      </w:r>
      <w:r>
        <w:t>проектах</w:t>
      </w:r>
      <w:r>
        <w:rPr>
          <w:spacing w:val="-2"/>
        </w:rPr>
        <w:t xml:space="preserve"> </w:t>
      </w:r>
      <w:r>
        <w:t>через</w:t>
      </w:r>
      <w:r>
        <w:rPr>
          <w:spacing w:val="-3"/>
        </w:rPr>
        <w:t xml:space="preserve"> </w:t>
      </w:r>
      <w:r>
        <w:t>различные</w:t>
      </w:r>
      <w:r>
        <w:rPr>
          <w:spacing w:val="-5"/>
        </w:rPr>
        <w:t xml:space="preserve"> </w:t>
      </w:r>
      <w:r>
        <w:t>формы</w:t>
      </w:r>
      <w:r>
        <w:rPr>
          <w:spacing w:val="-3"/>
        </w:rPr>
        <w:t xml:space="preserve"> </w:t>
      </w:r>
      <w:r>
        <w:t>музыкального</w:t>
      </w:r>
      <w:r>
        <w:rPr>
          <w:spacing w:val="2"/>
        </w:rPr>
        <w:t xml:space="preserve"> </w:t>
      </w:r>
      <w:r>
        <w:rPr>
          <w:spacing w:val="-2"/>
        </w:rPr>
        <w:t>творчества</w:t>
      </w:r>
    </w:p>
    <w:p w14:paraId="0E62EC07" w14:textId="77777777" w:rsidR="004C4874" w:rsidRDefault="00F01225">
      <w:pPr>
        <w:pStyle w:val="a4"/>
        <w:numPr>
          <w:ilvl w:val="0"/>
          <w:numId w:val="34"/>
        </w:numPr>
        <w:tabs>
          <w:tab w:val="left" w:pos="1107"/>
        </w:tabs>
        <w:ind w:left="1107" w:hanging="258"/>
        <w:rPr>
          <w:sz w:val="24"/>
        </w:rPr>
      </w:pPr>
      <w:r>
        <w:rPr>
          <w:sz w:val="24"/>
        </w:rPr>
        <w:t>адаптации</w:t>
      </w:r>
      <w:r>
        <w:rPr>
          <w:spacing w:val="-7"/>
          <w:sz w:val="24"/>
        </w:rPr>
        <w:t xml:space="preserve"> </w:t>
      </w:r>
      <w:r>
        <w:rPr>
          <w:sz w:val="24"/>
        </w:rPr>
        <w:t>к</w:t>
      </w:r>
      <w:r>
        <w:rPr>
          <w:spacing w:val="-7"/>
          <w:sz w:val="24"/>
        </w:rPr>
        <w:t xml:space="preserve"> </w:t>
      </w:r>
      <w:r>
        <w:rPr>
          <w:sz w:val="24"/>
        </w:rPr>
        <w:t>изменяющимся</w:t>
      </w:r>
      <w:r>
        <w:rPr>
          <w:spacing w:val="-3"/>
          <w:sz w:val="24"/>
        </w:rPr>
        <w:t xml:space="preserve"> </w:t>
      </w:r>
      <w:r>
        <w:rPr>
          <w:sz w:val="24"/>
        </w:rPr>
        <w:t>условиям</w:t>
      </w:r>
      <w:r>
        <w:rPr>
          <w:spacing w:val="-3"/>
          <w:sz w:val="24"/>
        </w:rPr>
        <w:t xml:space="preserve"> </w:t>
      </w:r>
      <w:r>
        <w:rPr>
          <w:sz w:val="24"/>
        </w:rPr>
        <w:t>социальной</w:t>
      </w:r>
      <w:r>
        <w:rPr>
          <w:spacing w:val="-7"/>
          <w:sz w:val="24"/>
        </w:rPr>
        <w:t xml:space="preserve"> </w:t>
      </w:r>
      <w:r>
        <w:rPr>
          <w:sz w:val="24"/>
        </w:rPr>
        <w:t>и</w:t>
      </w:r>
      <w:r>
        <w:rPr>
          <w:spacing w:val="-5"/>
          <w:sz w:val="24"/>
        </w:rPr>
        <w:t xml:space="preserve"> </w:t>
      </w:r>
      <w:r>
        <w:rPr>
          <w:sz w:val="24"/>
        </w:rPr>
        <w:t>природной</w:t>
      </w:r>
      <w:r>
        <w:rPr>
          <w:spacing w:val="-4"/>
          <w:sz w:val="24"/>
        </w:rPr>
        <w:t xml:space="preserve"> </w:t>
      </w:r>
      <w:r>
        <w:rPr>
          <w:spacing w:val="-2"/>
          <w:sz w:val="24"/>
        </w:rPr>
        <w:t>среды:</w:t>
      </w:r>
    </w:p>
    <w:p w14:paraId="040577D4" w14:textId="77777777" w:rsidR="004C4874" w:rsidRDefault="00F01225">
      <w:pPr>
        <w:pStyle w:val="a3"/>
        <w:ind w:right="282"/>
      </w:pPr>
      <w: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w:t>
      </w:r>
      <w:r>
        <w:rPr>
          <w:spacing w:val="-8"/>
        </w:rPr>
        <w:t xml:space="preserve"> </w:t>
      </w:r>
      <w:r>
        <w:t>в</w:t>
      </w:r>
      <w:r>
        <w:rPr>
          <w:spacing w:val="-5"/>
        </w:rPr>
        <w:t xml:space="preserve"> </w:t>
      </w:r>
      <w:r>
        <w:t>учебной</w:t>
      </w:r>
      <w:r>
        <w:rPr>
          <w:spacing w:val="-6"/>
        </w:rPr>
        <w:t xml:space="preserve"> </w:t>
      </w:r>
      <w:r>
        <w:t>исследовательской</w:t>
      </w:r>
      <w:r>
        <w:rPr>
          <w:spacing w:val="-6"/>
        </w:rPr>
        <w:t xml:space="preserve"> </w:t>
      </w:r>
      <w:r>
        <w:t>и</w:t>
      </w:r>
      <w:r>
        <w:rPr>
          <w:spacing w:val="-6"/>
        </w:rPr>
        <w:t xml:space="preserve"> </w:t>
      </w:r>
      <w:r>
        <w:t>творческой</w:t>
      </w:r>
      <w:r>
        <w:rPr>
          <w:spacing w:val="-6"/>
        </w:rPr>
        <w:t xml:space="preserve"> </w:t>
      </w:r>
      <w:r>
        <w:t>деятельности,</w:t>
      </w:r>
      <w:r>
        <w:rPr>
          <w:spacing w:val="-7"/>
        </w:rPr>
        <w:t xml:space="preserve"> </w:t>
      </w:r>
      <w:r>
        <w:t>а</w:t>
      </w:r>
      <w:r>
        <w:rPr>
          <w:spacing w:val="-8"/>
        </w:rPr>
        <w:t xml:space="preserve"> </w:t>
      </w:r>
      <w:r>
        <w:t>также</w:t>
      </w:r>
      <w:r>
        <w:rPr>
          <w:spacing w:val="-7"/>
        </w:rPr>
        <w:t xml:space="preserve"> </w:t>
      </w:r>
      <w:r>
        <w:t>в</w:t>
      </w:r>
      <w:r>
        <w:rPr>
          <w:spacing w:val="-7"/>
        </w:rPr>
        <w:t xml:space="preserve"> </w:t>
      </w:r>
      <w:r>
        <w:t>рамках социального взаимодействия с людьми из другой культурной среды;</w:t>
      </w:r>
    </w:p>
    <w:p w14:paraId="60D2A4BB" w14:textId="77777777" w:rsidR="004C4874" w:rsidRDefault="00F01225">
      <w:pPr>
        <w:pStyle w:val="a3"/>
        <w:ind w:right="283"/>
      </w:pPr>
      <w:r>
        <w:t>стремление перенимать опыт, учиться у других людей, в том числе в разнообразных проявлениях творчества, овладения различными навыками в сфере музыкального и других видов искусства;</w:t>
      </w:r>
    </w:p>
    <w:p w14:paraId="0C0673ED" w14:textId="77777777" w:rsidR="004C4874" w:rsidRDefault="00F01225">
      <w:pPr>
        <w:pStyle w:val="a3"/>
        <w:ind w:right="279"/>
      </w:pPr>
      <w:r>
        <w:t>воспитание</w:t>
      </w:r>
      <w:r>
        <w:rPr>
          <w:spacing w:val="-15"/>
        </w:rPr>
        <w:t xml:space="preserve"> </w:t>
      </w:r>
      <w:r>
        <w:t>чувства</w:t>
      </w:r>
      <w:r>
        <w:rPr>
          <w:spacing w:val="-15"/>
        </w:rPr>
        <w:t xml:space="preserve"> </w:t>
      </w:r>
      <w:r>
        <w:t>нового,</w:t>
      </w:r>
      <w:r>
        <w:rPr>
          <w:spacing w:val="-15"/>
        </w:rPr>
        <w:t xml:space="preserve"> </w:t>
      </w:r>
      <w:r>
        <w:t>способность</w:t>
      </w:r>
      <w:r>
        <w:rPr>
          <w:spacing w:val="-15"/>
        </w:rPr>
        <w:t xml:space="preserve"> </w:t>
      </w:r>
      <w:r>
        <w:t>ставить</w:t>
      </w:r>
      <w:r>
        <w:rPr>
          <w:spacing w:val="-13"/>
        </w:rPr>
        <w:t xml:space="preserve"> </w:t>
      </w:r>
      <w:r>
        <w:t>и</w:t>
      </w:r>
      <w:r>
        <w:rPr>
          <w:spacing w:val="-15"/>
        </w:rPr>
        <w:t xml:space="preserve"> </w:t>
      </w:r>
      <w:r>
        <w:t>решать</w:t>
      </w:r>
      <w:r>
        <w:rPr>
          <w:spacing w:val="-14"/>
        </w:rPr>
        <w:t xml:space="preserve"> </w:t>
      </w:r>
      <w:r>
        <w:t>нестандартные</w:t>
      </w:r>
      <w:r>
        <w:rPr>
          <w:spacing w:val="-15"/>
        </w:rPr>
        <w:t xml:space="preserve"> </w:t>
      </w:r>
      <w:r>
        <w:t>задачи,</w:t>
      </w:r>
      <w:r>
        <w:rPr>
          <w:spacing w:val="-15"/>
        </w:rPr>
        <w:t xml:space="preserve"> </w:t>
      </w:r>
      <w:r>
        <w:t>предвидеть ход событий, обращать внимание на перспективные тенденции и направления развития культуры и социума;</w:t>
      </w:r>
    </w:p>
    <w:p w14:paraId="6E9A0457" w14:textId="77777777" w:rsidR="004C4874" w:rsidRDefault="00F01225">
      <w:pPr>
        <w:pStyle w:val="a3"/>
        <w:ind w:right="283"/>
      </w:pPr>
      <w:r>
        <w:t>способность осознавать стрессовую ситуацию, оценивать происходящие изменения и их последствия,</w:t>
      </w:r>
      <w:r>
        <w:rPr>
          <w:spacing w:val="-15"/>
        </w:rPr>
        <w:t xml:space="preserve"> </w:t>
      </w:r>
      <w:r>
        <w:t>опираясь</w:t>
      </w:r>
      <w:r>
        <w:rPr>
          <w:spacing w:val="-15"/>
        </w:rPr>
        <w:t xml:space="preserve"> </w:t>
      </w:r>
      <w:r>
        <w:t>на</w:t>
      </w:r>
      <w:r>
        <w:rPr>
          <w:spacing w:val="-15"/>
        </w:rPr>
        <w:t xml:space="preserve"> </w:t>
      </w:r>
      <w:r>
        <w:t>жизненный</w:t>
      </w:r>
      <w:r>
        <w:rPr>
          <w:spacing w:val="-15"/>
        </w:rPr>
        <w:t xml:space="preserve"> </w:t>
      </w:r>
      <w:r>
        <w:t>интонационный</w:t>
      </w:r>
      <w:r>
        <w:rPr>
          <w:spacing w:val="-15"/>
        </w:rPr>
        <w:t xml:space="preserve"> </w:t>
      </w:r>
      <w:r>
        <w:t>и</w:t>
      </w:r>
      <w:r>
        <w:rPr>
          <w:spacing w:val="-15"/>
        </w:rPr>
        <w:t xml:space="preserve"> </w:t>
      </w:r>
      <w:r>
        <w:t>эмоциональный</w:t>
      </w:r>
      <w:r>
        <w:rPr>
          <w:spacing w:val="-15"/>
        </w:rPr>
        <w:t xml:space="preserve"> </w:t>
      </w:r>
      <w:r>
        <w:t>опыт,</w:t>
      </w:r>
      <w:r>
        <w:rPr>
          <w:spacing w:val="-15"/>
        </w:rPr>
        <w:t xml:space="preserve"> </w:t>
      </w:r>
      <w:r>
        <w:t>опыт</w:t>
      </w:r>
      <w:r>
        <w:rPr>
          <w:spacing w:val="-15"/>
        </w:rPr>
        <w:t xml:space="preserve"> </w:t>
      </w:r>
      <w:r>
        <w:t>и</w:t>
      </w:r>
      <w:r>
        <w:rPr>
          <w:spacing w:val="-15"/>
        </w:rPr>
        <w:t xml:space="preserve"> </w:t>
      </w:r>
      <w:r>
        <w:t>навыки управления</w:t>
      </w:r>
      <w:r>
        <w:rPr>
          <w:spacing w:val="-8"/>
        </w:rPr>
        <w:t xml:space="preserve"> </w:t>
      </w:r>
      <w:r>
        <w:t>своими</w:t>
      </w:r>
      <w:r>
        <w:rPr>
          <w:spacing w:val="-7"/>
        </w:rPr>
        <w:t xml:space="preserve"> </w:t>
      </w:r>
      <w:r>
        <w:t>психоэмоциональными</w:t>
      </w:r>
      <w:r>
        <w:rPr>
          <w:spacing w:val="-7"/>
        </w:rPr>
        <w:t xml:space="preserve"> </w:t>
      </w:r>
      <w:r>
        <w:t>ресурсами</w:t>
      </w:r>
      <w:r>
        <w:rPr>
          <w:spacing w:val="-7"/>
        </w:rPr>
        <w:t xml:space="preserve"> </w:t>
      </w:r>
      <w:r>
        <w:t>в</w:t>
      </w:r>
      <w:r>
        <w:rPr>
          <w:spacing w:val="-8"/>
        </w:rPr>
        <w:t xml:space="preserve"> </w:t>
      </w:r>
      <w:r>
        <w:t>стрессовой</w:t>
      </w:r>
      <w:r>
        <w:rPr>
          <w:spacing w:val="-7"/>
        </w:rPr>
        <w:t xml:space="preserve"> </w:t>
      </w:r>
      <w:r>
        <w:t>ситуации,</w:t>
      </w:r>
      <w:r>
        <w:rPr>
          <w:spacing w:val="-8"/>
        </w:rPr>
        <w:t xml:space="preserve"> </w:t>
      </w:r>
      <w:r>
        <w:t>воля</w:t>
      </w:r>
      <w:r>
        <w:rPr>
          <w:spacing w:val="-11"/>
        </w:rPr>
        <w:t xml:space="preserve"> </w:t>
      </w:r>
      <w:r>
        <w:t>к</w:t>
      </w:r>
      <w:r>
        <w:rPr>
          <w:spacing w:val="-7"/>
        </w:rPr>
        <w:t xml:space="preserve"> </w:t>
      </w:r>
      <w:r>
        <w:t>победе.</w:t>
      </w:r>
    </w:p>
    <w:p w14:paraId="25A5751E" w14:textId="77777777" w:rsidR="004C4874" w:rsidRDefault="004C4874">
      <w:pPr>
        <w:pStyle w:val="a3"/>
        <w:sectPr w:rsidR="004C4874">
          <w:pgSz w:w="11910" w:h="16850"/>
          <w:pgMar w:top="1020" w:right="283" w:bottom="280" w:left="992" w:header="569" w:footer="0" w:gutter="0"/>
          <w:cols w:space="720"/>
        </w:sectPr>
      </w:pPr>
    </w:p>
    <w:p w14:paraId="578ACEF2" w14:textId="77777777" w:rsidR="004C4874" w:rsidRDefault="00F01225">
      <w:pPr>
        <w:pStyle w:val="a4"/>
        <w:numPr>
          <w:ilvl w:val="2"/>
          <w:numId w:val="38"/>
        </w:numPr>
        <w:tabs>
          <w:tab w:val="left" w:pos="1568"/>
        </w:tabs>
        <w:spacing w:before="88"/>
        <w:ind w:left="849" w:right="284" w:firstLine="0"/>
        <w:jc w:val="both"/>
        <w:rPr>
          <w:sz w:val="24"/>
        </w:rPr>
      </w:pPr>
      <w:r>
        <w:rPr>
          <w:sz w:val="24"/>
        </w:rPr>
        <w:t>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w:t>
      </w:r>
      <w:r>
        <w:rPr>
          <w:spacing w:val="-6"/>
          <w:sz w:val="24"/>
        </w:rPr>
        <w:t xml:space="preserve"> </w:t>
      </w:r>
      <w:r>
        <w:rPr>
          <w:sz w:val="24"/>
        </w:rPr>
        <w:t>коммуникативные</w:t>
      </w:r>
      <w:r>
        <w:rPr>
          <w:spacing w:val="-3"/>
          <w:sz w:val="24"/>
        </w:rPr>
        <w:t xml:space="preserve"> </w:t>
      </w:r>
      <w:r>
        <w:rPr>
          <w:sz w:val="24"/>
        </w:rPr>
        <w:t>учебные</w:t>
      </w:r>
      <w:r>
        <w:rPr>
          <w:spacing w:val="-6"/>
          <w:sz w:val="24"/>
        </w:rPr>
        <w:t xml:space="preserve"> </w:t>
      </w:r>
      <w:r>
        <w:rPr>
          <w:sz w:val="24"/>
        </w:rPr>
        <w:t>действия,</w:t>
      </w:r>
      <w:r>
        <w:rPr>
          <w:spacing w:val="-2"/>
          <w:sz w:val="24"/>
        </w:rPr>
        <w:t xml:space="preserve"> </w:t>
      </w:r>
      <w:r>
        <w:rPr>
          <w:sz w:val="24"/>
        </w:rPr>
        <w:t>универсальные</w:t>
      </w:r>
      <w:r>
        <w:rPr>
          <w:spacing w:val="-6"/>
          <w:sz w:val="24"/>
        </w:rPr>
        <w:t xml:space="preserve"> </w:t>
      </w:r>
      <w:r>
        <w:rPr>
          <w:sz w:val="24"/>
        </w:rPr>
        <w:t>регулятивные</w:t>
      </w:r>
      <w:r>
        <w:rPr>
          <w:spacing w:val="-1"/>
          <w:sz w:val="24"/>
        </w:rPr>
        <w:t xml:space="preserve"> </w:t>
      </w:r>
      <w:r>
        <w:rPr>
          <w:sz w:val="24"/>
        </w:rPr>
        <w:t xml:space="preserve">учебные </w:t>
      </w:r>
      <w:r>
        <w:rPr>
          <w:spacing w:val="-2"/>
          <w:sz w:val="24"/>
        </w:rPr>
        <w:t>действия.</w:t>
      </w:r>
    </w:p>
    <w:p w14:paraId="03320BF5" w14:textId="77777777" w:rsidR="004C4874" w:rsidRDefault="00F01225">
      <w:pPr>
        <w:pStyle w:val="a4"/>
        <w:numPr>
          <w:ilvl w:val="3"/>
          <w:numId w:val="38"/>
        </w:numPr>
        <w:tabs>
          <w:tab w:val="left" w:pos="1748"/>
        </w:tabs>
        <w:ind w:left="849" w:right="285" w:firstLine="0"/>
        <w:jc w:val="both"/>
        <w:rPr>
          <w:sz w:val="24"/>
        </w:rPr>
      </w:pPr>
      <w:r>
        <w:rPr>
          <w:sz w:val="24"/>
        </w:rPr>
        <w:t>У</w:t>
      </w:r>
      <w:r>
        <w:rPr>
          <w:spacing w:val="-15"/>
          <w:sz w:val="24"/>
        </w:rPr>
        <w:t xml:space="preserve"> </w:t>
      </w:r>
      <w:r>
        <w:rPr>
          <w:sz w:val="24"/>
        </w:rPr>
        <w:t>обучающегося</w:t>
      </w:r>
      <w:r>
        <w:rPr>
          <w:spacing w:val="-15"/>
          <w:sz w:val="24"/>
        </w:rPr>
        <w:t xml:space="preserve"> </w:t>
      </w:r>
      <w:r>
        <w:rPr>
          <w:sz w:val="24"/>
        </w:rPr>
        <w:t>будут</w:t>
      </w:r>
      <w:r>
        <w:rPr>
          <w:spacing w:val="-14"/>
          <w:sz w:val="24"/>
        </w:rPr>
        <w:t xml:space="preserve"> </w:t>
      </w:r>
      <w:r>
        <w:rPr>
          <w:sz w:val="24"/>
        </w:rPr>
        <w:t>сформированы</w:t>
      </w:r>
      <w:r>
        <w:rPr>
          <w:spacing w:val="-13"/>
          <w:sz w:val="24"/>
        </w:rPr>
        <w:t xml:space="preserve"> </w:t>
      </w:r>
      <w:r>
        <w:rPr>
          <w:sz w:val="24"/>
        </w:rPr>
        <w:t>следующие</w:t>
      </w:r>
      <w:r>
        <w:rPr>
          <w:spacing w:val="-15"/>
          <w:sz w:val="24"/>
        </w:rPr>
        <w:t xml:space="preserve"> </w:t>
      </w:r>
      <w:r>
        <w:rPr>
          <w:sz w:val="24"/>
        </w:rPr>
        <w:t>базовые</w:t>
      </w:r>
      <w:r>
        <w:rPr>
          <w:spacing w:val="-15"/>
          <w:sz w:val="24"/>
        </w:rPr>
        <w:t xml:space="preserve"> </w:t>
      </w:r>
      <w:r>
        <w:rPr>
          <w:sz w:val="24"/>
        </w:rPr>
        <w:t>логические</w:t>
      </w:r>
      <w:r>
        <w:rPr>
          <w:spacing w:val="-15"/>
          <w:sz w:val="24"/>
        </w:rPr>
        <w:t xml:space="preserve"> </w:t>
      </w:r>
      <w:r>
        <w:rPr>
          <w:sz w:val="24"/>
        </w:rPr>
        <w:t>действия</w:t>
      </w:r>
      <w:r>
        <w:rPr>
          <w:spacing w:val="-15"/>
          <w:sz w:val="24"/>
        </w:rPr>
        <w:t xml:space="preserve"> </w:t>
      </w:r>
      <w:r>
        <w:rPr>
          <w:sz w:val="24"/>
        </w:rPr>
        <w:t>как часть универсальных познавательных учебных действий:</w:t>
      </w:r>
    </w:p>
    <w:p w14:paraId="32017B04" w14:textId="77777777" w:rsidR="004C4874" w:rsidRDefault="00F01225">
      <w:pPr>
        <w:pStyle w:val="a3"/>
        <w:ind w:right="282"/>
      </w:pPr>
      <w:r>
        <w:t>устанавливать</w:t>
      </w:r>
      <w:r>
        <w:rPr>
          <w:spacing w:val="-4"/>
        </w:rPr>
        <w:t xml:space="preserve"> </w:t>
      </w:r>
      <w:r>
        <w:t>существенные</w:t>
      </w:r>
      <w:r>
        <w:rPr>
          <w:spacing w:val="-6"/>
        </w:rPr>
        <w:t xml:space="preserve"> </w:t>
      </w:r>
      <w:r>
        <w:t>признаки</w:t>
      </w:r>
      <w:r>
        <w:rPr>
          <w:spacing w:val="-5"/>
        </w:rPr>
        <w:t xml:space="preserve"> </w:t>
      </w:r>
      <w:r>
        <w:t>для</w:t>
      </w:r>
      <w:r>
        <w:rPr>
          <w:spacing w:val="-6"/>
        </w:rPr>
        <w:t xml:space="preserve"> </w:t>
      </w:r>
      <w:r>
        <w:t>классификации</w:t>
      </w:r>
      <w:r>
        <w:rPr>
          <w:spacing w:val="-5"/>
        </w:rPr>
        <w:t xml:space="preserve"> </w:t>
      </w:r>
      <w:r>
        <w:t>музыкальных</w:t>
      </w:r>
      <w:r>
        <w:rPr>
          <w:spacing w:val="-4"/>
        </w:rPr>
        <w:t xml:space="preserve"> </w:t>
      </w:r>
      <w:r>
        <w:t>явлений,</w:t>
      </w:r>
      <w:r>
        <w:rPr>
          <w:spacing w:val="-5"/>
        </w:rPr>
        <w:t xml:space="preserve"> </w:t>
      </w:r>
      <w:r>
        <w:t>выбирать основания для анализа, сравнения и обобщения отдельных интонаций, мелодий и ритмов, других элементов музыкального языка;</w:t>
      </w:r>
    </w:p>
    <w:p w14:paraId="7DD90718" w14:textId="77777777" w:rsidR="004C4874" w:rsidRDefault="00F01225">
      <w:pPr>
        <w:pStyle w:val="a3"/>
        <w:ind w:right="291"/>
      </w:pPr>
      <w:r>
        <w:t>сопоставлять, сравнивать на основании существенных признаков произведения, жанры и стили музыкального и других видов искусства;</w:t>
      </w:r>
    </w:p>
    <w:p w14:paraId="09F20EDF" w14:textId="77777777" w:rsidR="004C4874" w:rsidRDefault="00F01225">
      <w:pPr>
        <w:pStyle w:val="a3"/>
        <w:ind w:right="285"/>
      </w:pPr>
      <w:r>
        <w:t>обнаруживать взаимные влияния отдельных видов, жанров и стилей музыки друг на друга, формулировать гипотезы о взаимосвязях;</w:t>
      </w:r>
    </w:p>
    <w:p w14:paraId="26312AE6" w14:textId="77777777" w:rsidR="004C4874" w:rsidRDefault="00F01225">
      <w:pPr>
        <w:pStyle w:val="a3"/>
        <w:spacing w:before="1"/>
        <w:ind w:right="286"/>
      </w:pPr>
      <w: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14:paraId="474781A3" w14:textId="77777777" w:rsidR="004C4874" w:rsidRDefault="00F01225">
      <w:pPr>
        <w:pStyle w:val="a3"/>
        <w:ind w:right="287"/>
        <w:jc w:val="left"/>
      </w:pPr>
      <w:r>
        <w:t>выявлять и характеризовать существенные признаки конкретного музыкального звучания; самостоятельно</w:t>
      </w:r>
      <w:r>
        <w:rPr>
          <w:spacing w:val="-10"/>
        </w:rPr>
        <w:t xml:space="preserve"> </w:t>
      </w:r>
      <w:r>
        <w:t>обобщать</w:t>
      </w:r>
      <w:r>
        <w:rPr>
          <w:spacing w:val="-9"/>
        </w:rPr>
        <w:t xml:space="preserve"> </w:t>
      </w:r>
      <w:r>
        <w:t>и</w:t>
      </w:r>
      <w:r>
        <w:rPr>
          <w:spacing w:val="-12"/>
        </w:rPr>
        <w:t xml:space="preserve"> </w:t>
      </w:r>
      <w:r>
        <w:t>формулировать</w:t>
      </w:r>
      <w:r>
        <w:rPr>
          <w:spacing w:val="-9"/>
        </w:rPr>
        <w:t xml:space="preserve"> </w:t>
      </w:r>
      <w:r>
        <w:t>выводы</w:t>
      </w:r>
      <w:r>
        <w:rPr>
          <w:spacing w:val="-11"/>
        </w:rPr>
        <w:t xml:space="preserve"> </w:t>
      </w:r>
      <w:r>
        <w:t>по</w:t>
      </w:r>
      <w:r>
        <w:rPr>
          <w:spacing w:val="-10"/>
        </w:rPr>
        <w:t xml:space="preserve"> </w:t>
      </w:r>
      <w:r>
        <w:t>результатам</w:t>
      </w:r>
      <w:r>
        <w:rPr>
          <w:spacing w:val="-11"/>
        </w:rPr>
        <w:t xml:space="preserve"> </w:t>
      </w:r>
      <w:r>
        <w:t>проведенного</w:t>
      </w:r>
      <w:r>
        <w:rPr>
          <w:spacing w:val="-10"/>
        </w:rPr>
        <w:t xml:space="preserve"> </w:t>
      </w:r>
      <w:r>
        <w:t xml:space="preserve">слухового </w:t>
      </w:r>
      <w:r>
        <w:rPr>
          <w:spacing w:val="-2"/>
        </w:rPr>
        <w:t>наблюдения-исследования.</w:t>
      </w:r>
    </w:p>
    <w:p w14:paraId="1D451A04" w14:textId="77777777" w:rsidR="004C4874" w:rsidRDefault="00F01225">
      <w:pPr>
        <w:pStyle w:val="a4"/>
        <w:numPr>
          <w:ilvl w:val="3"/>
          <w:numId w:val="38"/>
        </w:numPr>
        <w:tabs>
          <w:tab w:val="left" w:pos="1748"/>
        </w:tabs>
        <w:ind w:left="849" w:right="282" w:firstLine="0"/>
        <w:rPr>
          <w:sz w:val="24"/>
        </w:rPr>
      </w:pPr>
      <w:r>
        <w:rPr>
          <w:sz w:val="24"/>
        </w:rPr>
        <w:t>У</w:t>
      </w:r>
      <w:r>
        <w:rPr>
          <w:spacing w:val="40"/>
          <w:sz w:val="24"/>
        </w:rPr>
        <w:t xml:space="preserve"> </w:t>
      </w:r>
      <w:r>
        <w:rPr>
          <w:sz w:val="24"/>
        </w:rPr>
        <w:t>обучающегося</w:t>
      </w:r>
      <w:r>
        <w:rPr>
          <w:spacing w:val="40"/>
          <w:sz w:val="24"/>
        </w:rPr>
        <w:t xml:space="preserve"> </w:t>
      </w:r>
      <w:r>
        <w:rPr>
          <w:sz w:val="24"/>
        </w:rPr>
        <w:t>будут</w:t>
      </w:r>
      <w:r>
        <w:rPr>
          <w:spacing w:val="40"/>
          <w:sz w:val="24"/>
        </w:rPr>
        <w:t xml:space="preserve"> </w:t>
      </w:r>
      <w:r>
        <w:rPr>
          <w:sz w:val="24"/>
        </w:rPr>
        <w:t>сформированы</w:t>
      </w:r>
      <w:r>
        <w:rPr>
          <w:spacing w:val="40"/>
          <w:sz w:val="24"/>
        </w:rPr>
        <w:t xml:space="preserve"> </w:t>
      </w:r>
      <w:r>
        <w:rPr>
          <w:sz w:val="24"/>
        </w:rPr>
        <w:t>следующие</w:t>
      </w:r>
      <w:r>
        <w:rPr>
          <w:spacing w:val="40"/>
          <w:sz w:val="24"/>
        </w:rPr>
        <w:t xml:space="preserve"> </w:t>
      </w:r>
      <w:r>
        <w:rPr>
          <w:sz w:val="24"/>
        </w:rPr>
        <w:t>базовые</w:t>
      </w:r>
      <w:r>
        <w:rPr>
          <w:spacing w:val="40"/>
          <w:sz w:val="24"/>
        </w:rPr>
        <w:t xml:space="preserve"> </w:t>
      </w:r>
      <w:r>
        <w:rPr>
          <w:sz w:val="24"/>
        </w:rPr>
        <w:t>исследовательские</w:t>
      </w:r>
      <w:r>
        <w:rPr>
          <w:spacing w:val="40"/>
          <w:sz w:val="24"/>
        </w:rPr>
        <w:t xml:space="preserve"> </w:t>
      </w:r>
      <w:r>
        <w:rPr>
          <w:sz w:val="24"/>
        </w:rPr>
        <w:t>действия как часть универсальных познавательных учебных действий:</w:t>
      </w:r>
    </w:p>
    <w:p w14:paraId="7F03D015" w14:textId="77777777" w:rsidR="004C4874" w:rsidRDefault="00F01225">
      <w:pPr>
        <w:pStyle w:val="a3"/>
        <w:ind w:right="290"/>
      </w:pPr>
      <w:r>
        <w:t xml:space="preserve">следовать внутренним слухом за развитием музыкального процесса, «наблюдать» звучание </w:t>
      </w:r>
      <w:r>
        <w:rPr>
          <w:spacing w:val="-2"/>
        </w:rPr>
        <w:t>музыки;</w:t>
      </w:r>
    </w:p>
    <w:p w14:paraId="5052C484" w14:textId="77777777" w:rsidR="004C4874" w:rsidRDefault="00F01225">
      <w:pPr>
        <w:pStyle w:val="a3"/>
      </w:pPr>
      <w:r>
        <w:t>использовать</w:t>
      </w:r>
      <w:r>
        <w:rPr>
          <w:spacing w:val="-5"/>
        </w:rPr>
        <w:t xml:space="preserve"> </w:t>
      </w:r>
      <w:r>
        <w:t>вопросы</w:t>
      </w:r>
      <w:r>
        <w:rPr>
          <w:spacing w:val="-5"/>
        </w:rPr>
        <w:t xml:space="preserve"> </w:t>
      </w:r>
      <w:r>
        <w:t>как</w:t>
      </w:r>
      <w:r>
        <w:rPr>
          <w:spacing w:val="-5"/>
        </w:rPr>
        <w:t xml:space="preserve"> </w:t>
      </w:r>
      <w:r>
        <w:t>исследовательский</w:t>
      </w:r>
      <w:r>
        <w:rPr>
          <w:spacing w:val="-7"/>
        </w:rPr>
        <w:t xml:space="preserve"> </w:t>
      </w:r>
      <w:r>
        <w:t>инструмент</w:t>
      </w:r>
      <w:r>
        <w:rPr>
          <w:spacing w:val="-5"/>
        </w:rPr>
        <w:t xml:space="preserve"> </w:t>
      </w:r>
      <w:r>
        <w:rPr>
          <w:spacing w:val="-2"/>
        </w:rPr>
        <w:t>познания;</w:t>
      </w:r>
    </w:p>
    <w:p w14:paraId="1249E4C8" w14:textId="77777777" w:rsidR="004C4874" w:rsidRDefault="00F01225">
      <w:pPr>
        <w:pStyle w:val="a3"/>
        <w:spacing w:before="1"/>
        <w:ind w:right="284"/>
      </w:pPr>
      <w: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14:paraId="37DA848E" w14:textId="77777777" w:rsidR="004C4874" w:rsidRDefault="00F01225">
      <w:pPr>
        <w:pStyle w:val="a3"/>
        <w:ind w:right="281"/>
      </w:pPr>
      <w:r>
        <w:t>составлять алгоритм действий и использовать его для решения учебных, в том числе исполнительских и творческих задач;</w:t>
      </w:r>
    </w:p>
    <w:p w14:paraId="551C0264" w14:textId="77777777" w:rsidR="004C4874" w:rsidRDefault="00F01225">
      <w:pPr>
        <w:pStyle w:val="a3"/>
        <w:ind w:right="285"/>
      </w:pPr>
      <w: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14:paraId="2E94A91F" w14:textId="77777777" w:rsidR="004C4874" w:rsidRDefault="00F01225">
      <w:pPr>
        <w:pStyle w:val="a3"/>
        <w:ind w:right="281"/>
      </w:pPr>
      <w:r>
        <w:t>самостоятельно формулировать обобщения и выводы по результатам проведенного наблюдения, слухового исследования.</w:t>
      </w:r>
    </w:p>
    <w:p w14:paraId="1828C83B" w14:textId="77777777" w:rsidR="004C4874" w:rsidRDefault="00F01225">
      <w:pPr>
        <w:pStyle w:val="a4"/>
        <w:numPr>
          <w:ilvl w:val="3"/>
          <w:numId w:val="38"/>
        </w:numPr>
        <w:tabs>
          <w:tab w:val="left" w:pos="1748"/>
        </w:tabs>
        <w:ind w:left="849" w:right="283" w:firstLine="0"/>
        <w:jc w:val="both"/>
        <w:rPr>
          <w:sz w:val="24"/>
        </w:rPr>
      </w:pPr>
      <w:r>
        <w:rPr>
          <w:sz w:val="24"/>
        </w:rPr>
        <w:t>У обучающегося будут сформированы умения работать с информацией как часть универсальных познавательных учебных действий:</w:t>
      </w:r>
    </w:p>
    <w:p w14:paraId="6F963B39" w14:textId="77777777" w:rsidR="004C4874" w:rsidRDefault="00F01225">
      <w:pPr>
        <w:pStyle w:val="a3"/>
        <w:spacing w:before="1"/>
        <w:jc w:val="left"/>
      </w:pPr>
      <w:r>
        <w:t>применять различные методы, инструменты и запросы при поиске и отборе информации с учетом предложенной учебной задачи и заданных критериев;</w:t>
      </w:r>
    </w:p>
    <w:p w14:paraId="716AF7F5" w14:textId="77777777" w:rsidR="004C4874" w:rsidRDefault="00F01225">
      <w:pPr>
        <w:pStyle w:val="a3"/>
        <w:jc w:val="left"/>
      </w:pPr>
      <w:r>
        <w:t>понимать</w:t>
      </w:r>
      <w:r>
        <w:rPr>
          <w:spacing w:val="-7"/>
        </w:rPr>
        <w:t xml:space="preserve"> </w:t>
      </w:r>
      <w:r>
        <w:t>специфику</w:t>
      </w:r>
      <w:r>
        <w:rPr>
          <w:spacing w:val="-12"/>
        </w:rPr>
        <w:t xml:space="preserve"> </w:t>
      </w:r>
      <w:r>
        <w:t>работы</w:t>
      </w:r>
      <w:r>
        <w:rPr>
          <w:spacing w:val="-5"/>
        </w:rPr>
        <w:t xml:space="preserve"> </w:t>
      </w:r>
      <w:r>
        <w:t>с</w:t>
      </w:r>
      <w:r>
        <w:rPr>
          <w:spacing w:val="-7"/>
        </w:rPr>
        <w:t xml:space="preserve"> </w:t>
      </w:r>
      <w:r>
        <w:t>аудиоинформацией,</w:t>
      </w:r>
      <w:r>
        <w:rPr>
          <w:spacing w:val="-5"/>
        </w:rPr>
        <w:t xml:space="preserve"> </w:t>
      </w:r>
      <w:r>
        <w:t>музыкальными</w:t>
      </w:r>
      <w:r>
        <w:rPr>
          <w:spacing w:val="-4"/>
        </w:rPr>
        <w:t xml:space="preserve"> </w:t>
      </w:r>
      <w:r>
        <w:rPr>
          <w:spacing w:val="-2"/>
        </w:rPr>
        <w:t>записями;</w:t>
      </w:r>
    </w:p>
    <w:p w14:paraId="2FB774C1" w14:textId="77777777" w:rsidR="004C4874" w:rsidRDefault="00F01225">
      <w:pPr>
        <w:pStyle w:val="a3"/>
        <w:tabs>
          <w:tab w:val="left" w:pos="2412"/>
          <w:tab w:val="left" w:pos="4175"/>
          <w:tab w:val="left" w:pos="4729"/>
          <w:tab w:val="left" w:pos="6266"/>
          <w:tab w:val="left" w:pos="7390"/>
          <w:tab w:val="left" w:pos="8951"/>
        </w:tabs>
        <w:ind w:right="288"/>
        <w:jc w:val="left"/>
      </w:pPr>
      <w:r>
        <w:rPr>
          <w:spacing w:val="-2"/>
        </w:rPr>
        <w:t>использовать</w:t>
      </w:r>
      <w:r>
        <w:tab/>
      </w:r>
      <w:r>
        <w:rPr>
          <w:spacing w:val="-2"/>
        </w:rPr>
        <w:t>интонирование</w:t>
      </w:r>
      <w:r>
        <w:tab/>
      </w:r>
      <w:r>
        <w:rPr>
          <w:spacing w:val="-4"/>
        </w:rPr>
        <w:t>для</w:t>
      </w:r>
      <w:r>
        <w:tab/>
      </w:r>
      <w:r>
        <w:rPr>
          <w:spacing w:val="-2"/>
        </w:rPr>
        <w:t>запоминания</w:t>
      </w:r>
      <w:r>
        <w:tab/>
      </w:r>
      <w:r>
        <w:rPr>
          <w:spacing w:val="-2"/>
        </w:rPr>
        <w:t>звуковой</w:t>
      </w:r>
      <w:r>
        <w:tab/>
      </w:r>
      <w:r>
        <w:rPr>
          <w:spacing w:val="-2"/>
        </w:rPr>
        <w:t>информации,</w:t>
      </w:r>
      <w:r>
        <w:tab/>
      </w:r>
      <w:r>
        <w:rPr>
          <w:spacing w:val="-2"/>
        </w:rPr>
        <w:t>музыкальных произведений;</w:t>
      </w:r>
    </w:p>
    <w:p w14:paraId="2C06E89B" w14:textId="77777777" w:rsidR="004C4874" w:rsidRDefault="00F01225">
      <w:pPr>
        <w:pStyle w:val="a3"/>
        <w:jc w:val="left"/>
      </w:pPr>
      <w: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14:paraId="201649A5" w14:textId="77777777" w:rsidR="004C4874" w:rsidRDefault="00F01225">
      <w:pPr>
        <w:pStyle w:val="a3"/>
        <w:ind w:right="286"/>
        <w:jc w:val="left"/>
      </w:pPr>
      <w: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14:paraId="1213EF6C" w14:textId="77777777" w:rsidR="004C4874" w:rsidRDefault="00F01225">
      <w:pPr>
        <w:pStyle w:val="a3"/>
        <w:tabs>
          <w:tab w:val="left" w:pos="2134"/>
          <w:tab w:val="left" w:pos="3568"/>
          <w:tab w:val="left" w:pos="5103"/>
          <w:tab w:val="left" w:pos="5587"/>
          <w:tab w:val="left" w:pos="6973"/>
          <w:tab w:val="left" w:pos="8770"/>
          <w:tab w:val="left" w:pos="9960"/>
        </w:tabs>
        <w:ind w:right="291"/>
        <w:jc w:val="left"/>
      </w:pPr>
      <w:r>
        <w:rPr>
          <w:spacing w:val="-2"/>
        </w:rPr>
        <w:t>оценивать</w:t>
      </w:r>
      <w:r>
        <w:tab/>
      </w:r>
      <w:r>
        <w:rPr>
          <w:spacing w:val="-2"/>
        </w:rPr>
        <w:t>надежность</w:t>
      </w:r>
      <w:r>
        <w:tab/>
      </w:r>
      <w:r>
        <w:rPr>
          <w:spacing w:val="-2"/>
        </w:rPr>
        <w:t>информации</w:t>
      </w:r>
      <w:r>
        <w:tab/>
      </w:r>
      <w:r>
        <w:rPr>
          <w:spacing w:val="-6"/>
        </w:rPr>
        <w:t>по</w:t>
      </w:r>
      <w:r>
        <w:tab/>
      </w:r>
      <w:r>
        <w:rPr>
          <w:spacing w:val="-2"/>
        </w:rPr>
        <w:t>критериям,</w:t>
      </w:r>
      <w:r>
        <w:tab/>
      </w:r>
      <w:r>
        <w:rPr>
          <w:spacing w:val="-2"/>
        </w:rPr>
        <w:t>предложенным</w:t>
      </w:r>
      <w:r>
        <w:tab/>
      </w:r>
      <w:r>
        <w:rPr>
          <w:spacing w:val="-2"/>
        </w:rPr>
        <w:t>учителем</w:t>
      </w:r>
      <w:r>
        <w:tab/>
      </w:r>
      <w:r>
        <w:rPr>
          <w:spacing w:val="-4"/>
        </w:rPr>
        <w:t xml:space="preserve">или </w:t>
      </w:r>
      <w:r>
        <w:t>сформулированным самостоятельно;</w:t>
      </w:r>
    </w:p>
    <w:p w14:paraId="21D4C9B8" w14:textId="77777777" w:rsidR="004C4874" w:rsidRDefault="00F01225">
      <w:pPr>
        <w:pStyle w:val="a3"/>
        <w:jc w:val="left"/>
      </w:pPr>
      <w:r>
        <w:t>различать</w:t>
      </w:r>
      <w:r>
        <w:rPr>
          <w:spacing w:val="40"/>
        </w:rPr>
        <w:t xml:space="preserve"> </w:t>
      </w:r>
      <w:r>
        <w:t>тексты</w:t>
      </w:r>
      <w:r>
        <w:rPr>
          <w:spacing w:val="40"/>
        </w:rPr>
        <w:t xml:space="preserve"> </w:t>
      </w:r>
      <w:r>
        <w:t>информационного</w:t>
      </w:r>
      <w:r>
        <w:rPr>
          <w:spacing w:val="40"/>
        </w:rPr>
        <w:t xml:space="preserve"> </w:t>
      </w:r>
      <w:r>
        <w:t>и</w:t>
      </w:r>
      <w:r>
        <w:rPr>
          <w:spacing w:val="40"/>
        </w:rPr>
        <w:t xml:space="preserve"> </w:t>
      </w:r>
      <w:r>
        <w:t>художественного</w:t>
      </w:r>
      <w:r>
        <w:rPr>
          <w:spacing w:val="40"/>
        </w:rPr>
        <w:t xml:space="preserve"> </w:t>
      </w:r>
      <w:r>
        <w:t>содержания,</w:t>
      </w:r>
      <w:r>
        <w:rPr>
          <w:spacing w:val="40"/>
        </w:rPr>
        <w:t xml:space="preserve"> </w:t>
      </w:r>
      <w:r>
        <w:t>трансформировать, интерпретировать их в соответствии с учебной задачей;</w:t>
      </w:r>
    </w:p>
    <w:p w14:paraId="7B4B5641" w14:textId="77777777" w:rsidR="004C4874" w:rsidRDefault="00F01225">
      <w:pPr>
        <w:pStyle w:val="a3"/>
        <w:jc w:val="left"/>
      </w:pPr>
      <w: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14:paraId="14390795" w14:textId="77777777" w:rsidR="004C4874" w:rsidRDefault="004C4874">
      <w:pPr>
        <w:pStyle w:val="a3"/>
        <w:jc w:val="left"/>
        <w:sectPr w:rsidR="004C4874">
          <w:pgSz w:w="11910" w:h="16850"/>
          <w:pgMar w:top="1020" w:right="283" w:bottom="280" w:left="992" w:header="569" w:footer="0" w:gutter="0"/>
          <w:cols w:space="720"/>
        </w:sectPr>
      </w:pPr>
    </w:p>
    <w:p w14:paraId="6AE49E4B" w14:textId="77777777" w:rsidR="004C4874" w:rsidRDefault="00F01225">
      <w:pPr>
        <w:pStyle w:val="a4"/>
        <w:numPr>
          <w:ilvl w:val="3"/>
          <w:numId w:val="38"/>
        </w:numPr>
        <w:tabs>
          <w:tab w:val="left" w:pos="1748"/>
        </w:tabs>
        <w:spacing w:before="88"/>
        <w:ind w:left="849" w:right="280" w:firstLine="0"/>
        <w:jc w:val="both"/>
        <w:rPr>
          <w:sz w:val="24"/>
        </w:rPr>
      </w:pPr>
      <w:r>
        <w:rPr>
          <w:sz w:val="24"/>
        </w:rPr>
        <w:t>Овладение системой универсальных познавательных учебных действий обеспечивает сформированность когнитивных навыков обучающихся, в том числе</w:t>
      </w:r>
      <w:r>
        <w:rPr>
          <w:spacing w:val="-1"/>
          <w:sz w:val="24"/>
        </w:rPr>
        <w:t xml:space="preserve"> </w:t>
      </w:r>
      <w:r>
        <w:rPr>
          <w:sz w:val="24"/>
        </w:rPr>
        <w:t>развитие специфического типа интеллектуальной деятельности – музыкального мышления.</w:t>
      </w:r>
    </w:p>
    <w:p w14:paraId="5F9981CE" w14:textId="77777777" w:rsidR="004C4874" w:rsidRDefault="00F01225">
      <w:pPr>
        <w:pStyle w:val="a3"/>
        <w:ind w:right="282"/>
      </w:pPr>
      <w:r>
        <w:t>40.7.2.3.</w:t>
      </w:r>
      <w:r>
        <w:rPr>
          <w:spacing w:val="-2"/>
        </w:rPr>
        <w:t xml:space="preserve"> </w:t>
      </w:r>
      <w:r>
        <w:t>У обучающегося будут сформированы умения как часть универсальных коммуникативных учебных действий:</w:t>
      </w:r>
    </w:p>
    <w:p w14:paraId="1F159EAB" w14:textId="77777777" w:rsidR="004C4874" w:rsidRDefault="00F01225">
      <w:pPr>
        <w:pStyle w:val="a4"/>
        <w:numPr>
          <w:ilvl w:val="0"/>
          <w:numId w:val="33"/>
        </w:numPr>
        <w:tabs>
          <w:tab w:val="left" w:pos="1107"/>
        </w:tabs>
        <w:ind w:left="1107" w:hanging="258"/>
        <w:jc w:val="both"/>
        <w:rPr>
          <w:sz w:val="24"/>
        </w:rPr>
      </w:pPr>
      <w:r>
        <w:rPr>
          <w:sz w:val="24"/>
        </w:rPr>
        <w:t>невербальная</w:t>
      </w:r>
      <w:r>
        <w:rPr>
          <w:spacing w:val="-6"/>
          <w:sz w:val="24"/>
        </w:rPr>
        <w:t xml:space="preserve"> </w:t>
      </w:r>
      <w:r>
        <w:rPr>
          <w:spacing w:val="-2"/>
          <w:sz w:val="24"/>
        </w:rPr>
        <w:t>коммуникация:</w:t>
      </w:r>
    </w:p>
    <w:p w14:paraId="1B74D001" w14:textId="77777777" w:rsidR="004C4874" w:rsidRDefault="00F01225">
      <w:pPr>
        <w:pStyle w:val="a3"/>
        <w:ind w:right="284"/>
      </w:pPr>
      <w:r>
        <w:t>воспринимать музыку как искусство интонируемого смысла, стремиться понять эмоционально-образное</w:t>
      </w:r>
      <w:r>
        <w:rPr>
          <w:spacing w:val="-15"/>
        </w:rPr>
        <w:t xml:space="preserve"> </w:t>
      </w:r>
      <w:r>
        <w:t>содержание</w:t>
      </w:r>
      <w:r>
        <w:rPr>
          <w:spacing w:val="-15"/>
        </w:rPr>
        <w:t xml:space="preserve"> </w:t>
      </w:r>
      <w:r>
        <w:t>музыкального</w:t>
      </w:r>
      <w:r>
        <w:rPr>
          <w:spacing w:val="-15"/>
        </w:rPr>
        <w:t xml:space="preserve"> </w:t>
      </w:r>
      <w:r>
        <w:t>высказывания,</w:t>
      </w:r>
      <w:r>
        <w:rPr>
          <w:spacing w:val="-15"/>
        </w:rPr>
        <w:t xml:space="preserve"> </w:t>
      </w:r>
      <w:r>
        <w:t>понимать</w:t>
      </w:r>
      <w:r>
        <w:rPr>
          <w:spacing w:val="-13"/>
        </w:rPr>
        <w:t xml:space="preserve"> </w:t>
      </w:r>
      <w:r>
        <w:t>ограниченность словесного языка в передаче смысла музыкального произведения;</w:t>
      </w:r>
    </w:p>
    <w:p w14:paraId="6B5C6D95" w14:textId="77777777" w:rsidR="004C4874" w:rsidRDefault="00F01225">
      <w:pPr>
        <w:pStyle w:val="a3"/>
        <w:ind w:right="291"/>
      </w:pPr>
      <w: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53E4E84F" w14:textId="77777777" w:rsidR="004C4874" w:rsidRDefault="00F01225">
      <w:pPr>
        <w:pStyle w:val="a3"/>
        <w:ind w:right="290"/>
      </w:pPr>
      <w: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0FB11038" w14:textId="77777777" w:rsidR="004C4874" w:rsidRDefault="00F01225">
      <w:pPr>
        <w:pStyle w:val="a3"/>
        <w:spacing w:before="1"/>
        <w:ind w:right="281"/>
      </w:pPr>
      <w:r>
        <w:t>эффективно использовать интонационно-выразительные возможности в ситуации публичного выступления;</w:t>
      </w:r>
    </w:p>
    <w:p w14:paraId="16C7EEF1" w14:textId="77777777" w:rsidR="004C4874" w:rsidRDefault="00F01225">
      <w:pPr>
        <w:pStyle w:val="a3"/>
        <w:ind w:right="285"/>
      </w:pPr>
      <w:r>
        <w:t xml:space="preserve">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w:t>
      </w:r>
      <w:r>
        <w:rPr>
          <w:spacing w:val="-2"/>
        </w:rPr>
        <w:t>общения;</w:t>
      </w:r>
    </w:p>
    <w:p w14:paraId="0F2648AE" w14:textId="77777777" w:rsidR="004C4874" w:rsidRDefault="00F01225">
      <w:pPr>
        <w:pStyle w:val="a4"/>
        <w:numPr>
          <w:ilvl w:val="0"/>
          <w:numId w:val="33"/>
        </w:numPr>
        <w:tabs>
          <w:tab w:val="left" w:pos="1107"/>
        </w:tabs>
        <w:ind w:left="1107" w:hanging="258"/>
        <w:jc w:val="both"/>
        <w:rPr>
          <w:sz w:val="24"/>
        </w:rPr>
      </w:pPr>
      <w:r>
        <w:rPr>
          <w:sz w:val="24"/>
        </w:rPr>
        <w:t>вербальное</w:t>
      </w:r>
      <w:r>
        <w:rPr>
          <w:spacing w:val="-5"/>
          <w:sz w:val="24"/>
        </w:rPr>
        <w:t xml:space="preserve"> </w:t>
      </w:r>
      <w:r>
        <w:rPr>
          <w:spacing w:val="-2"/>
          <w:sz w:val="24"/>
        </w:rPr>
        <w:t>общение:</w:t>
      </w:r>
    </w:p>
    <w:p w14:paraId="4ABEE65F" w14:textId="77777777" w:rsidR="004C4874" w:rsidRDefault="00F01225">
      <w:pPr>
        <w:pStyle w:val="a3"/>
        <w:jc w:val="left"/>
      </w:pPr>
      <w:r>
        <w:t>воспринимать и формулировать суждения, выражать эмоции в соответствии с условиями и целями общения;</w:t>
      </w:r>
    </w:p>
    <w:p w14:paraId="189895F8" w14:textId="77777777" w:rsidR="004C4874" w:rsidRDefault="00F01225">
      <w:pPr>
        <w:pStyle w:val="a3"/>
        <w:jc w:val="left"/>
      </w:pPr>
      <w:r>
        <w:t>выражать свое мнение, в том числе впечатления от общения с музыкальным искусством в устных и письменных текстах;</w:t>
      </w:r>
    </w:p>
    <w:p w14:paraId="30BDFB33" w14:textId="77777777" w:rsidR="004C4874" w:rsidRDefault="00F01225">
      <w:pPr>
        <w:pStyle w:val="a3"/>
        <w:jc w:val="left"/>
      </w:pPr>
      <w:r>
        <w:t>понимать</w:t>
      </w:r>
      <w:r>
        <w:rPr>
          <w:spacing w:val="80"/>
        </w:rPr>
        <w:t xml:space="preserve"> </w:t>
      </w:r>
      <w:r>
        <w:t>намерения</w:t>
      </w:r>
      <w:r>
        <w:rPr>
          <w:spacing w:val="80"/>
        </w:rPr>
        <w:t xml:space="preserve"> </w:t>
      </w:r>
      <w:r>
        <w:t>других,</w:t>
      </w:r>
      <w:r>
        <w:rPr>
          <w:spacing w:val="80"/>
        </w:rPr>
        <w:t xml:space="preserve"> </w:t>
      </w:r>
      <w:r>
        <w:t>проявлять</w:t>
      </w:r>
      <w:r>
        <w:rPr>
          <w:spacing w:val="80"/>
        </w:rPr>
        <w:t xml:space="preserve"> </w:t>
      </w:r>
      <w:r>
        <w:t>уважительное</w:t>
      </w:r>
      <w:r>
        <w:rPr>
          <w:spacing w:val="80"/>
        </w:rPr>
        <w:t xml:space="preserve"> </w:t>
      </w:r>
      <w:r>
        <w:t>отношение</w:t>
      </w:r>
      <w:r>
        <w:rPr>
          <w:spacing w:val="80"/>
        </w:rPr>
        <w:t xml:space="preserve"> </w:t>
      </w:r>
      <w:r>
        <w:t>к</w:t>
      </w:r>
      <w:r>
        <w:rPr>
          <w:spacing w:val="80"/>
        </w:rPr>
        <w:t xml:space="preserve"> </w:t>
      </w:r>
      <w:r>
        <w:t>собеседнику</w:t>
      </w:r>
      <w:r>
        <w:rPr>
          <w:spacing w:val="80"/>
        </w:rPr>
        <w:t xml:space="preserve"> </w:t>
      </w:r>
      <w:r>
        <w:t>и</w:t>
      </w:r>
      <w:r>
        <w:rPr>
          <w:spacing w:val="80"/>
        </w:rPr>
        <w:t xml:space="preserve"> </w:t>
      </w:r>
      <w:r>
        <w:t>в корректной форме формулировать свои возражения;</w:t>
      </w:r>
    </w:p>
    <w:p w14:paraId="035A9E89" w14:textId="77777777" w:rsidR="004C4874" w:rsidRDefault="00F01225">
      <w:pPr>
        <w:pStyle w:val="a3"/>
        <w:spacing w:before="1"/>
        <w:jc w:val="left"/>
      </w:pPr>
      <w:r>
        <w:t>вести диалог, дискуссию, задавать вопросы по существу обсуждаемой темы, поддерживать благожелательный тон диалога;</w:t>
      </w:r>
    </w:p>
    <w:p w14:paraId="46809A6D" w14:textId="77777777" w:rsidR="004C4874" w:rsidRDefault="00F01225">
      <w:pPr>
        <w:pStyle w:val="a3"/>
        <w:jc w:val="left"/>
      </w:pPr>
      <w:r>
        <w:t>публично</w:t>
      </w:r>
      <w:r>
        <w:rPr>
          <w:spacing w:val="-7"/>
        </w:rPr>
        <w:t xml:space="preserve"> </w:t>
      </w:r>
      <w:r>
        <w:t>представлять</w:t>
      </w:r>
      <w:r>
        <w:rPr>
          <w:spacing w:val="-4"/>
        </w:rPr>
        <w:t xml:space="preserve"> </w:t>
      </w:r>
      <w:r>
        <w:t>результаты</w:t>
      </w:r>
      <w:r>
        <w:rPr>
          <w:spacing w:val="-3"/>
        </w:rPr>
        <w:t xml:space="preserve"> </w:t>
      </w:r>
      <w:r>
        <w:t>учебной</w:t>
      </w:r>
      <w:r>
        <w:rPr>
          <w:spacing w:val="-4"/>
        </w:rPr>
        <w:t xml:space="preserve"> </w:t>
      </w:r>
      <w:r>
        <w:t>и</w:t>
      </w:r>
      <w:r>
        <w:rPr>
          <w:spacing w:val="-4"/>
        </w:rPr>
        <w:t xml:space="preserve"> </w:t>
      </w:r>
      <w:r>
        <w:t>творческой</w:t>
      </w:r>
      <w:r>
        <w:rPr>
          <w:spacing w:val="-4"/>
        </w:rPr>
        <w:t xml:space="preserve"> </w:t>
      </w:r>
      <w:r>
        <w:rPr>
          <w:spacing w:val="-2"/>
        </w:rPr>
        <w:t>деятельности;</w:t>
      </w:r>
    </w:p>
    <w:p w14:paraId="4EB12B54" w14:textId="77777777" w:rsidR="004C4874" w:rsidRDefault="00F01225">
      <w:pPr>
        <w:pStyle w:val="a4"/>
        <w:numPr>
          <w:ilvl w:val="0"/>
          <w:numId w:val="33"/>
        </w:numPr>
        <w:tabs>
          <w:tab w:val="left" w:pos="1107"/>
        </w:tabs>
        <w:ind w:left="1107" w:hanging="258"/>
        <w:rPr>
          <w:sz w:val="24"/>
        </w:rPr>
      </w:pPr>
      <w:r>
        <w:rPr>
          <w:sz w:val="24"/>
        </w:rPr>
        <w:t>совместная</w:t>
      </w:r>
      <w:r>
        <w:rPr>
          <w:spacing w:val="-5"/>
          <w:sz w:val="24"/>
        </w:rPr>
        <w:t xml:space="preserve"> </w:t>
      </w:r>
      <w:r>
        <w:rPr>
          <w:sz w:val="24"/>
        </w:rPr>
        <w:t>деятельность</w:t>
      </w:r>
      <w:r>
        <w:rPr>
          <w:spacing w:val="-4"/>
          <w:sz w:val="24"/>
        </w:rPr>
        <w:t xml:space="preserve"> </w:t>
      </w:r>
      <w:r>
        <w:rPr>
          <w:spacing w:val="-2"/>
          <w:sz w:val="24"/>
        </w:rPr>
        <w:t>(сотрудничество):</w:t>
      </w:r>
    </w:p>
    <w:p w14:paraId="7DD80649" w14:textId="77777777" w:rsidR="004C4874" w:rsidRDefault="00F01225">
      <w:pPr>
        <w:pStyle w:val="a3"/>
        <w:ind w:right="278"/>
      </w:pPr>
      <w: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 психологического опыта, экстраполировать его на другие сферы взаимодействия;</w:t>
      </w:r>
    </w:p>
    <w:p w14:paraId="63761761" w14:textId="77777777" w:rsidR="004C4874" w:rsidRDefault="00F01225">
      <w:pPr>
        <w:pStyle w:val="a3"/>
        <w:ind w:right="281"/>
      </w:pPr>
      <w:r>
        <w:t>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14:paraId="446BBDA1" w14:textId="77777777" w:rsidR="004C4874" w:rsidRDefault="00F01225">
      <w:pPr>
        <w:pStyle w:val="a3"/>
        <w:spacing w:before="1"/>
        <w:ind w:right="281"/>
        <w:jc w:val="left"/>
      </w:pPr>
      <w:r>
        <w:t>принимать</w:t>
      </w:r>
      <w:r>
        <w:rPr>
          <w:spacing w:val="-10"/>
        </w:rPr>
        <w:t xml:space="preserve"> </w:t>
      </w:r>
      <w:r>
        <w:t>цель</w:t>
      </w:r>
      <w:r>
        <w:rPr>
          <w:spacing w:val="-10"/>
        </w:rPr>
        <w:t xml:space="preserve"> </w:t>
      </w:r>
      <w:r>
        <w:t>совместной</w:t>
      </w:r>
      <w:r>
        <w:rPr>
          <w:spacing w:val="-10"/>
        </w:rPr>
        <w:t xml:space="preserve"> </w:t>
      </w:r>
      <w:r>
        <w:t>деятельности,</w:t>
      </w:r>
      <w:r>
        <w:rPr>
          <w:spacing w:val="-11"/>
        </w:rPr>
        <w:t xml:space="preserve"> </w:t>
      </w:r>
      <w:r>
        <w:t>коллективно</w:t>
      </w:r>
      <w:r>
        <w:rPr>
          <w:spacing w:val="-11"/>
        </w:rPr>
        <w:t xml:space="preserve"> </w:t>
      </w:r>
      <w:r>
        <w:t>строить</w:t>
      </w:r>
      <w:r>
        <w:rPr>
          <w:spacing w:val="-10"/>
        </w:rPr>
        <w:t xml:space="preserve"> </w:t>
      </w:r>
      <w:r>
        <w:t>действия</w:t>
      </w:r>
      <w:r>
        <w:rPr>
          <w:spacing w:val="-5"/>
        </w:rPr>
        <w:t xml:space="preserve"> </w:t>
      </w:r>
      <w:r>
        <w:t>по</w:t>
      </w:r>
      <w:r>
        <w:rPr>
          <w:spacing w:val="-11"/>
        </w:rPr>
        <w:t xml:space="preserve"> </w:t>
      </w:r>
      <w:r>
        <w:t>ее</w:t>
      </w:r>
      <w:r>
        <w:rPr>
          <w:spacing w:val="-12"/>
        </w:rPr>
        <w:t xml:space="preserve"> </w:t>
      </w:r>
      <w:r>
        <w:t>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14:paraId="745697B6" w14:textId="77777777" w:rsidR="004C4874" w:rsidRDefault="00F01225">
      <w:pPr>
        <w:pStyle w:val="a3"/>
        <w:jc w:val="left"/>
      </w:pPr>
      <w:r>
        <w:t>оценивать</w:t>
      </w:r>
      <w:r>
        <w:rPr>
          <w:spacing w:val="80"/>
        </w:rPr>
        <w:t xml:space="preserve"> </w:t>
      </w:r>
      <w:r>
        <w:t>качество</w:t>
      </w:r>
      <w:r>
        <w:rPr>
          <w:spacing w:val="80"/>
        </w:rPr>
        <w:t xml:space="preserve"> </w:t>
      </w:r>
      <w:r>
        <w:t>своего</w:t>
      </w:r>
      <w:r>
        <w:rPr>
          <w:spacing w:val="80"/>
        </w:rPr>
        <w:t xml:space="preserve"> </w:t>
      </w:r>
      <w:r>
        <w:t>вклада</w:t>
      </w:r>
      <w:r>
        <w:rPr>
          <w:spacing w:val="80"/>
        </w:rPr>
        <w:t xml:space="preserve"> </w:t>
      </w:r>
      <w:r>
        <w:t>в</w:t>
      </w:r>
      <w:r>
        <w:rPr>
          <w:spacing w:val="80"/>
        </w:rPr>
        <w:t xml:space="preserve"> </w:t>
      </w:r>
      <w:r>
        <w:t>общий</w:t>
      </w:r>
      <w:r>
        <w:rPr>
          <w:spacing w:val="80"/>
        </w:rPr>
        <w:t xml:space="preserve"> </w:t>
      </w:r>
      <w:r>
        <w:t>продукт</w:t>
      </w:r>
      <w:r>
        <w:rPr>
          <w:spacing w:val="80"/>
        </w:rPr>
        <w:t xml:space="preserve"> </w:t>
      </w:r>
      <w:r>
        <w:t>по</w:t>
      </w:r>
      <w:r>
        <w:rPr>
          <w:spacing w:val="80"/>
        </w:rPr>
        <w:t xml:space="preserve"> </w:t>
      </w:r>
      <w:r>
        <w:t>критериям,</w:t>
      </w:r>
      <w:r>
        <w:rPr>
          <w:spacing w:val="80"/>
        </w:rPr>
        <w:t xml:space="preserve"> </w:t>
      </w:r>
      <w:r>
        <w:t>самостоятельно</w:t>
      </w:r>
      <w:r>
        <w:rPr>
          <w:spacing w:val="80"/>
        </w:rPr>
        <w:t xml:space="preserve"> </w:t>
      </w:r>
      <w:r>
        <w:t>сформулированным участниками взаимодействия;</w:t>
      </w:r>
    </w:p>
    <w:p w14:paraId="3907133C" w14:textId="77777777" w:rsidR="004C4874" w:rsidRDefault="00F01225">
      <w:pPr>
        <w:pStyle w:val="a3"/>
        <w:ind w:right="279"/>
      </w:pPr>
      <w: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14:paraId="5F79B0D9" w14:textId="77777777" w:rsidR="004C4874" w:rsidRDefault="00F01225">
      <w:pPr>
        <w:pStyle w:val="a4"/>
        <w:numPr>
          <w:ilvl w:val="3"/>
          <w:numId w:val="32"/>
        </w:numPr>
        <w:tabs>
          <w:tab w:val="left" w:pos="1748"/>
        </w:tabs>
        <w:ind w:right="288" w:firstLine="0"/>
        <w:jc w:val="both"/>
        <w:rPr>
          <w:sz w:val="24"/>
        </w:rPr>
      </w:pPr>
      <w:r>
        <w:rPr>
          <w:sz w:val="24"/>
        </w:rPr>
        <w:t>У обучающегося будут сформированы умения самоорганизации как часть универсальных регулятивных учебных действий:</w:t>
      </w:r>
    </w:p>
    <w:p w14:paraId="5A825CAE" w14:textId="77777777" w:rsidR="004C4874" w:rsidRDefault="00F01225">
      <w:pPr>
        <w:pStyle w:val="a3"/>
        <w:ind w:right="286"/>
      </w:pPr>
      <w:r>
        <w:t>ставить</w:t>
      </w:r>
      <w:r>
        <w:rPr>
          <w:spacing w:val="-7"/>
        </w:rPr>
        <w:t xml:space="preserve"> </w:t>
      </w:r>
      <w:r>
        <w:t>перед</w:t>
      </w:r>
      <w:r>
        <w:rPr>
          <w:spacing w:val="-8"/>
        </w:rPr>
        <w:t xml:space="preserve"> </w:t>
      </w:r>
      <w:r>
        <w:t>собой</w:t>
      </w:r>
      <w:r>
        <w:rPr>
          <w:spacing w:val="-7"/>
        </w:rPr>
        <w:t xml:space="preserve"> </w:t>
      </w:r>
      <w:r>
        <w:t>среднесрочные</w:t>
      </w:r>
      <w:r>
        <w:rPr>
          <w:spacing w:val="-10"/>
        </w:rPr>
        <w:t xml:space="preserve"> </w:t>
      </w:r>
      <w:r>
        <w:t>и</w:t>
      </w:r>
      <w:r>
        <w:rPr>
          <w:spacing w:val="-7"/>
        </w:rPr>
        <w:t xml:space="preserve"> </w:t>
      </w:r>
      <w:r>
        <w:t>долгосрочные</w:t>
      </w:r>
      <w:r>
        <w:rPr>
          <w:spacing w:val="-10"/>
        </w:rPr>
        <w:t xml:space="preserve"> </w:t>
      </w:r>
      <w:r>
        <w:t>цели</w:t>
      </w:r>
      <w:r>
        <w:rPr>
          <w:spacing w:val="-3"/>
        </w:rPr>
        <w:t xml:space="preserve"> </w:t>
      </w:r>
      <w:r>
        <w:t>по</w:t>
      </w:r>
      <w:r>
        <w:rPr>
          <w:spacing w:val="-8"/>
        </w:rPr>
        <w:t xml:space="preserve"> </w:t>
      </w:r>
      <w:r>
        <w:t>самосовершенствованию,</w:t>
      </w:r>
      <w:r>
        <w:rPr>
          <w:spacing w:val="-8"/>
        </w:rPr>
        <w:t xml:space="preserve"> </w:t>
      </w:r>
      <w:r>
        <w:t>в</w:t>
      </w:r>
      <w:r>
        <w:rPr>
          <w:spacing w:val="-9"/>
        </w:rPr>
        <w:t xml:space="preserve"> </w:t>
      </w:r>
      <w:r>
        <w:t>том числе в части творческих, исполнительских навыков и способностей, настойчиво продвигаться к поставленной цели;</w:t>
      </w:r>
    </w:p>
    <w:p w14:paraId="562A75F9" w14:textId="77777777" w:rsidR="004C4874" w:rsidRDefault="00F01225">
      <w:pPr>
        <w:pStyle w:val="a3"/>
        <w:ind w:right="284"/>
      </w:pPr>
      <w:r>
        <w:t xml:space="preserve">планировать достижение целей через решение ряда последовательных задач частного </w:t>
      </w:r>
      <w:r>
        <w:rPr>
          <w:spacing w:val="-2"/>
        </w:rPr>
        <w:t>характера;</w:t>
      </w:r>
    </w:p>
    <w:p w14:paraId="35FCA77A" w14:textId="77777777" w:rsidR="004C4874" w:rsidRDefault="00F01225">
      <w:pPr>
        <w:pStyle w:val="a3"/>
      </w:pPr>
      <w:r>
        <w:t>самостоятельно</w:t>
      </w:r>
      <w:r>
        <w:rPr>
          <w:spacing w:val="47"/>
        </w:rPr>
        <w:t xml:space="preserve"> </w:t>
      </w:r>
      <w:r>
        <w:t>составлять</w:t>
      </w:r>
      <w:r>
        <w:rPr>
          <w:spacing w:val="45"/>
        </w:rPr>
        <w:t xml:space="preserve"> </w:t>
      </w:r>
      <w:r>
        <w:t>план</w:t>
      </w:r>
      <w:r>
        <w:rPr>
          <w:spacing w:val="49"/>
        </w:rPr>
        <w:t xml:space="preserve"> </w:t>
      </w:r>
      <w:r>
        <w:t>действий,</w:t>
      </w:r>
      <w:r>
        <w:rPr>
          <w:spacing w:val="44"/>
        </w:rPr>
        <w:t xml:space="preserve"> </w:t>
      </w:r>
      <w:r>
        <w:t>вносить</w:t>
      </w:r>
      <w:r>
        <w:rPr>
          <w:spacing w:val="47"/>
        </w:rPr>
        <w:t xml:space="preserve"> </w:t>
      </w:r>
      <w:r>
        <w:t>необходимые</w:t>
      </w:r>
      <w:r>
        <w:rPr>
          <w:spacing w:val="45"/>
        </w:rPr>
        <w:t xml:space="preserve"> </w:t>
      </w:r>
      <w:r>
        <w:t>коррективы</w:t>
      </w:r>
      <w:r>
        <w:rPr>
          <w:spacing w:val="54"/>
        </w:rPr>
        <w:t xml:space="preserve"> </w:t>
      </w:r>
      <w:r>
        <w:t>в</w:t>
      </w:r>
      <w:r>
        <w:rPr>
          <w:spacing w:val="44"/>
        </w:rPr>
        <w:t xml:space="preserve"> </w:t>
      </w:r>
      <w:r>
        <w:t>ходе</w:t>
      </w:r>
      <w:r>
        <w:rPr>
          <w:spacing w:val="47"/>
        </w:rPr>
        <w:t xml:space="preserve"> </w:t>
      </w:r>
      <w:r>
        <w:rPr>
          <w:spacing w:val="-5"/>
        </w:rPr>
        <w:t>его</w:t>
      </w:r>
    </w:p>
    <w:p w14:paraId="38B1BAE1" w14:textId="77777777" w:rsidR="004C4874" w:rsidRDefault="004C4874">
      <w:pPr>
        <w:pStyle w:val="a3"/>
        <w:sectPr w:rsidR="004C4874">
          <w:pgSz w:w="11910" w:h="16850"/>
          <w:pgMar w:top="1020" w:right="283" w:bottom="280" w:left="992" w:header="569" w:footer="0" w:gutter="0"/>
          <w:cols w:space="720"/>
        </w:sectPr>
      </w:pPr>
    </w:p>
    <w:p w14:paraId="155B0F20" w14:textId="77777777" w:rsidR="004C4874" w:rsidRDefault="00F01225">
      <w:pPr>
        <w:pStyle w:val="a3"/>
        <w:spacing w:before="88"/>
        <w:jc w:val="left"/>
      </w:pPr>
      <w:r>
        <w:rPr>
          <w:spacing w:val="-2"/>
        </w:rPr>
        <w:t>реализации;</w:t>
      </w:r>
    </w:p>
    <w:p w14:paraId="615FF9BE" w14:textId="77777777" w:rsidR="004C4874" w:rsidRDefault="00F01225">
      <w:pPr>
        <w:pStyle w:val="a3"/>
        <w:jc w:val="left"/>
      </w:pPr>
      <w:r>
        <w:t>выявлять</w:t>
      </w:r>
      <w:r>
        <w:rPr>
          <w:spacing w:val="-2"/>
        </w:rPr>
        <w:t xml:space="preserve"> </w:t>
      </w:r>
      <w:r>
        <w:t>наиболее</w:t>
      </w:r>
      <w:r>
        <w:rPr>
          <w:spacing w:val="-4"/>
        </w:rPr>
        <w:t xml:space="preserve"> </w:t>
      </w:r>
      <w:r>
        <w:t>важные</w:t>
      </w:r>
      <w:r>
        <w:rPr>
          <w:spacing w:val="-5"/>
        </w:rPr>
        <w:t xml:space="preserve"> </w:t>
      </w:r>
      <w:r>
        <w:t>проблемы</w:t>
      </w:r>
      <w:r>
        <w:rPr>
          <w:spacing w:val="-2"/>
        </w:rPr>
        <w:t xml:space="preserve"> </w:t>
      </w:r>
      <w:r>
        <w:t>для</w:t>
      </w:r>
      <w:r>
        <w:rPr>
          <w:spacing w:val="-3"/>
        </w:rPr>
        <w:t xml:space="preserve"> </w:t>
      </w:r>
      <w:r>
        <w:t>решения</w:t>
      </w:r>
      <w:r>
        <w:rPr>
          <w:spacing w:val="-2"/>
        </w:rPr>
        <w:t xml:space="preserve"> </w:t>
      </w:r>
      <w:r>
        <w:t>в</w:t>
      </w:r>
      <w:r>
        <w:rPr>
          <w:spacing w:val="-2"/>
        </w:rPr>
        <w:t xml:space="preserve"> </w:t>
      </w:r>
      <w:r>
        <w:t>учебных</w:t>
      </w:r>
      <w:r>
        <w:rPr>
          <w:spacing w:val="-1"/>
        </w:rPr>
        <w:t xml:space="preserve"> </w:t>
      </w:r>
      <w:r>
        <w:t>и</w:t>
      </w:r>
      <w:r>
        <w:rPr>
          <w:spacing w:val="-3"/>
        </w:rPr>
        <w:t xml:space="preserve"> </w:t>
      </w:r>
      <w:r>
        <w:t>жизненных</w:t>
      </w:r>
      <w:r>
        <w:rPr>
          <w:spacing w:val="-1"/>
        </w:rPr>
        <w:t xml:space="preserve"> </w:t>
      </w:r>
      <w:r>
        <w:rPr>
          <w:spacing w:val="-2"/>
        </w:rPr>
        <w:t>ситуациях;</w:t>
      </w:r>
    </w:p>
    <w:p w14:paraId="39FCD3ED" w14:textId="77777777" w:rsidR="004C4874" w:rsidRDefault="00F01225">
      <w:pPr>
        <w:pStyle w:val="a3"/>
        <w:ind w:right="279"/>
      </w:pPr>
      <w: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335B0623" w14:textId="77777777" w:rsidR="004C4874" w:rsidRDefault="00F01225">
      <w:pPr>
        <w:pStyle w:val="a3"/>
      </w:pPr>
      <w:r>
        <w:t>проводить</w:t>
      </w:r>
      <w:r>
        <w:rPr>
          <w:spacing w:val="-4"/>
        </w:rPr>
        <w:t xml:space="preserve"> </w:t>
      </w:r>
      <w:r>
        <w:t>выбор</w:t>
      </w:r>
      <w:r>
        <w:rPr>
          <w:spacing w:val="-2"/>
        </w:rPr>
        <w:t xml:space="preserve"> </w:t>
      </w:r>
      <w:r>
        <w:t>и</w:t>
      </w:r>
      <w:r>
        <w:rPr>
          <w:spacing w:val="-2"/>
        </w:rPr>
        <w:t xml:space="preserve"> </w:t>
      </w:r>
      <w:r>
        <w:t>брать</w:t>
      </w:r>
      <w:r>
        <w:rPr>
          <w:spacing w:val="-1"/>
        </w:rPr>
        <w:t xml:space="preserve"> </w:t>
      </w:r>
      <w:r>
        <w:t>за</w:t>
      </w:r>
      <w:r>
        <w:rPr>
          <w:spacing w:val="-3"/>
        </w:rPr>
        <w:t xml:space="preserve"> </w:t>
      </w:r>
      <w:r>
        <w:t>него</w:t>
      </w:r>
      <w:r>
        <w:rPr>
          <w:spacing w:val="-3"/>
        </w:rPr>
        <w:t xml:space="preserve"> </w:t>
      </w:r>
      <w:r>
        <w:t>ответственность</w:t>
      </w:r>
      <w:r>
        <w:rPr>
          <w:spacing w:val="-1"/>
        </w:rPr>
        <w:t xml:space="preserve"> </w:t>
      </w:r>
      <w:r>
        <w:t>на</w:t>
      </w:r>
      <w:r>
        <w:rPr>
          <w:spacing w:val="-3"/>
        </w:rPr>
        <w:t xml:space="preserve"> </w:t>
      </w:r>
      <w:r>
        <w:rPr>
          <w:spacing w:val="-2"/>
        </w:rPr>
        <w:t>себя.</w:t>
      </w:r>
    </w:p>
    <w:p w14:paraId="46073ACA" w14:textId="77777777" w:rsidR="004C4874" w:rsidRDefault="00F01225">
      <w:pPr>
        <w:pStyle w:val="a4"/>
        <w:numPr>
          <w:ilvl w:val="3"/>
          <w:numId w:val="32"/>
        </w:numPr>
        <w:tabs>
          <w:tab w:val="left" w:pos="1748"/>
        </w:tabs>
        <w:ind w:right="287" w:firstLine="0"/>
        <w:jc w:val="both"/>
        <w:rPr>
          <w:sz w:val="24"/>
        </w:rPr>
      </w:pPr>
      <w:r>
        <w:rPr>
          <w:sz w:val="24"/>
        </w:rPr>
        <w:t>У</w:t>
      </w:r>
      <w:r>
        <w:rPr>
          <w:spacing w:val="-3"/>
          <w:sz w:val="24"/>
        </w:rPr>
        <w:t xml:space="preserve"> </w:t>
      </w:r>
      <w:r>
        <w:rPr>
          <w:sz w:val="24"/>
        </w:rPr>
        <w:t>обучающегося</w:t>
      </w:r>
      <w:r>
        <w:rPr>
          <w:spacing w:val="-1"/>
          <w:sz w:val="24"/>
        </w:rPr>
        <w:t xml:space="preserve"> </w:t>
      </w:r>
      <w:r>
        <w:rPr>
          <w:sz w:val="24"/>
        </w:rPr>
        <w:t>будут сформированы</w:t>
      </w:r>
      <w:r>
        <w:rPr>
          <w:spacing w:val="-1"/>
          <w:sz w:val="24"/>
        </w:rPr>
        <w:t xml:space="preserve"> </w:t>
      </w:r>
      <w:r>
        <w:rPr>
          <w:sz w:val="24"/>
        </w:rPr>
        <w:t>умения</w:t>
      </w:r>
      <w:r>
        <w:rPr>
          <w:spacing w:val="-3"/>
          <w:sz w:val="24"/>
        </w:rPr>
        <w:t xml:space="preserve"> </w:t>
      </w:r>
      <w:r>
        <w:rPr>
          <w:sz w:val="24"/>
        </w:rPr>
        <w:t>самоконтроля</w:t>
      </w:r>
      <w:r>
        <w:rPr>
          <w:spacing w:val="-3"/>
          <w:sz w:val="24"/>
        </w:rPr>
        <w:t xml:space="preserve"> </w:t>
      </w:r>
      <w:r>
        <w:rPr>
          <w:sz w:val="24"/>
        </w:rPr>
        <w:t>(рефлексии)</w:t>
      </w:r>
      <w:r>
        <w:rPr>
          <w:spacing w:val="-4"/>
          <w:sz w:val="24"/>
        </w:rPr>
        <w:t xml:space="preserve"> </w:t>
      </w:r>
      <w:r>
        <w:rPr>
          <w:sz w:val="24"/>
        </w:rPr>
        <w:t>как</w:t>
      </w:r>
      <w:r>
        <w:rPr>
          <w:spacing w:val="-3"/>
          <w:sz w:val="24"/>
        </w:rPr>
        <w:t xml:space="preserve"> </w:t>
      </w:r>
      <w:r>
        <w:rPr>
          <w:sz w:val="24"/>
        </w:rPr>
        <w:t>часть универсальных регулятивных учебных действий:</w:t>
      </w:r>
    </w:p>
    <w:p w14:paraId="1E673B90" w14:textId="77777777" w:rsidR="004C4874" w:rsidRDefault="00F01225">
      <w:pPr>
        <w:pStyle w:val="a3"/>
        <w:jc w:val="left"/>
      </w:pPr>
      <w:r>
        <w:t>владеть</w:t>
      </w:r>
      <w:r>
        <w:rPr>
          <w:spacing w:val="-5"/>
        </w:rPr>
        <w:t xml:space="preserve"> </w:t>
      </w:r>
      <w:r>
        <w:t>способами</w:t>
      </w:r>
      <w:r>
        <w:rPr>
          <w:spacing w:val="-3"/>
        </w:rPr>
        <w:t xml:space="preserve"> </w:t>
      </w:r>
      <w:r>
        <w:t>самоконтроля,</w:t>
      </w:r>
      <w:r>
        <w:rPr>
          <w:spacing w:val="-3"/>
        </w:rPr>
        <w:t xml:space="preserve"> </w:t>
      </w:r>
      <w:r>
        <w:t>самомотивации</w:t>
      </w:r>
      <w:r>
        <w:rPr>
          <w:spacing w:val="-4"/>
        </w:rPr>
        <w:t xml:space="preserve"> </w:t>
      </w:r>
      <w:r>
        <w:t>и</w:t>
      </w:r>
      <w:r>
        <w:rPr>
          <w:spacing w:val="-3"/>
        </w:rPr>
        <w:t xml:space="preserve"> </w:t>
      </w:r>
      <w:r>
        <w:rPr>
          <w:spacing w:val="-2"/>
        </w:rPr>
        <w:t>рефлексии;</w:t>
      </w:r>
    </w:p>
    <w:p w14:paraId="7964D787" w14:textId="77777777" w:rsidR="004C4874" w:rsidRDefault="00F01225">
      <w:pPr>
        <w:pStyle w:val="a3"/>
        <w:jc w:val="left"/>
      </w:pPr>
      <w:r>
        <w:t>давать</w:t>
      </w:r>
      <w:r>
        <w:rPr>
          <w:spacing w:val="-4"/>
        </w:rPr>
        <w:t xml:space="preserve"> </w:t>
      </w:r>
      <w:r>
        <w:t>оценку</w:t>
      </w:r>
      <w:r>
        <w:rPr>
          <w:spacing w:val="-5"/>
        </w:rPr>
        <w:t xml:space="preserve"> </w:t>
      </w:r>
      <w:r>
        <w:t>учебной</w:t>
      </w:r>
      <w:r>
        <w:rPr>
          <w:spacing w:val="-3"/>
        </w:rPr>
        <w:t xml:space="preserve"> </w:t>
      </w:r>
      <w:r>
        <w:t>ситуации</w:t>
      </w:r>
      <w:r>
        <w:rPr>
          <w:spacing w:val="-2"/>
        </w:rPr>
        <w:t xml:space="preserve"> </w:t>
      </w:r>
      <w:r>
        <w:t>и</w:t>
      </w:r>
      <w:r>
        <w:rPr>
          <w:spacing w:val="-3"/>
        </w:rPr>
        <w:t xml:space="preserve"> </w:t>
      </w:r>
      <w:r>
        <w:t>предлагать</w:t>
      </w:r>
      <w:r>
        <w:rPr>
          <w:spacing w:val="-3"/>
        </w:rPr>
        <w:t xml:space="preserve"> </w:t>
      </w:r>
      <w:r>
        <w:t>план</w:t>
      </w:r>
      <w:r>
        <w:rPr>
          <w:spacing w:val="-3"/>
        </w:rPr>
        <w:t xml:space="preserve"> </w:t>
      </w:r>
      <w:r>
        <w:t>ее</w:t>
      </w:r>
      <w:r>
        <w:rPr>
          <w:spacing w:val="-3"/>
        </w:rPr>
        <w:t xml:space="preserve"> </w:t>
      </w:r>
      <w:r>
        <w:rPr>
          <w:spacing w:val="-2"/>
        </w:rPr>
        <w:t>изменения;</w:t>
      </w:r>
    </w:p>
    <w:p w14:paraId="2CAD5C8A" w14:textId="77777777" w:rsidR="004C4874" w:rsidRDefault="00F01225">
      <w:pPr>
        <w:pStyle w:val="a3"/>
        <w:jc w:val="left"/>
      </w:pPr>
      <w:r>
        <w:t>предвидеть</w:t>
      </w:r>
      <w:r>
        <w:rPr>
          <w:spacing w:val="80"/>
          <w:w w:val="150"/>
        </w:rPr>
        <w:t xml:space="preserve"> </w:t>
      </w:r>
      <w:r>
        <w:t>трудности,</w:t>
      </w:r>
      <w:r>
        <w:rPr>
          <w:spacing w:val="80"/>
        </w:rPr>
        <w:t xml:space="preserve"> </w:t>
      </w:r>
      <w:r>
        <w:t>которые</w:t>
      </w:r>
      <w:r>
        <w:rPr>
          <w:spacing w:val="80"/>
        </w:rPr>
        <w:t xml:space="preserve"> </w:t>
      </w:r>
      <w:r>
        <w:t>могут</w:t>
      </w:r>
      <w:r>
        <w:rPr>
          <w:spacing w:val="80"/>
          <w:w w:val="150"/>
        </w:rPr>
        <w:t xml:space="preserve"> </w:t>
      </w:r>
      <w:r>
        <w:t>возникнуть</w:t>
      </w:r>
      <w:r>
        <w:rPr>
          <w:spacing w:val="80"/>
          <w:w w:val="150"/>
        </w:rPr>
        <w:t xml:space="preserve"> </w:t>
      </w:r>
      <w:r>
        <w:t>при</w:t>
      </w:r>
      <w:r>
        <w:rPr>
          <w:spacing w:val="80"/>
          <w:w w:val="150"/>
        </w:rPr>
        <w:t xml:space="preserve"> </w:t>
      </w:r>
      <w:r>
        <w:t>решении</w:t>
      </w:r>
      <w:r>
        <w:rPr>
          <w:spacing w:val="80"/>
          <w:w w:val="150"/>
        </w:rPr>
        <w:t xml:space="preserve"> </w:t>
      </w:r>
      <w:r>
        <w:t>учебной</w:t>
      </w:r>
      <w:r>
        <w:rPr>
          <w:spacing w:val="80"/>
          <w:w w:val="150"/>
        </w:rPr>
        <w:t xml:space="preserve"> </w:t>
      </w:r>
      <w:r>
        <w:t>задачи,</w:t>
      </w:r>
      <w:r>
        <w:rPr>
          <w:spacing w:val="80"/>
        </w:rPr>
        <w:t xml:space="preserve"> </w:t>
      </w:r>
      <w:r>
        <w:t>и адаптировать решение к меняющимся обстоятельствам;</w:t>
      </w:r>
    </w:p>
    <w:p w14:paraId="11C3F5C6" w14:textId="77777777" w:rsidR="004C4874" w:rsidRDefault="00F01225">
      <w:pPr>
        <w:pStyle w:val="a3"/>
        <w:spacing w:before="1"/>
        <w:jc w:val="left"/>
      </w:pPr>
      <w:r>
        <w:t>объяснять</w:t>
      </w:r>
      <w:r>
        <w:rPr>
          <w:spacing w:val="80"/>
        </w:rPr>
        <w:t xml:space="preserve"> </w:t>
      </w:r>
      <w:r>
        <w:t>причины</w:t>
      </w:r>
      <w:r>
        <w:rPr>
          <w:spacing w:val="80"/>
        </w:rPr>
        <w:t xml:space="preserve"> </w:t>
      </w:r>
      <w:r>
        <w:t>достижения</w:t>
      </w:r>
      <w:r>
        <w:rPr>
          <w:spacing w:val="80"/>
        </w:rPr>
        <w:t xml:space="preserve"> </w:t>
      </w:r>
      <w:r>
        <w:t>(не</w:t>
      </w:r>
      <w:r>
        <w:rPr>
          <w:spacing w:val="80"/>
        </w:rPr>
        <w:t xml:space="preserve"> </w:t>
      </w:r>
      <w:r>
        <w:t>достижения)</w:t>
      </w:r>
      <w:r>
        <w:rPr>
          <w:spacing w:val="80"/>
        </w:rPr>
        <w:t xml:space="preserve"> </w:t>
      </w:r>
      <w:r>
        <w:t>результатов</w:t>
      </w:r>
      <w:r>
        <w:rPr>
          <w:spacing w:val="80"/>
        </w:rPr>
        <w:t xml:space="preserve"> </w:t>
      </w:r>
      <w:r>
        <w:t>деятельности,</w:t>
      </w:r>
      <w:r>
        <w:rPr>
          <w:spacing w:val="80"/>
        </w:rPr>
        <w:t xml:space="preserve"> </w:t>
      </w:r>
      <w:r>
        <w:t>понимать причины неудач и уметь предупреждать их, давать оценку приобретенному опыту; использовать</w:t>
      </w:r>
      <w:r>
        <w:rPr>
          <w:spacing w:val="80"/>
        </w:rPr>
        <w:t xml:space="preserve"> </w:t>
      </w:r>
      <w:r>
        <w:t>музыку</w:t>
      </w:r>
      <w:r>
        <w:rPr>
          <w:spacing w:val="80"/>
        </w:rPr>
        <w:t xml:space="preserve"> </w:t>
      </w:r>
      <w:r>
        <w:t>для</w:t>
      </w:r>
      <w:r>
        <w:rPr>
          <w:spacing w:val="80"/>
        </w:rPr>
        <w:t xml:space="preserve"> </w:t>
      </w:r>
      <w:r>
        <w:t>улучшения</w:t>
      </w:r>
      <w:r>
        <w:rPr>
          <w:spacing w:val="80"/>
        </w:rPr>
        <w:t xml:space="preserve"> </w:t>
      </w:r>
      <w:r>
        <w:t>самочувствия,</w:t>
      </w:r>
      <w:r>
        <w:rPr>
          <w:spacing w:val="80"/>
        </w:rPr>
        <w:t xml:space="preserve"> </w:t>
      </w:r>
      <w:r>
        <w:t>сознательного</w:t>
      </w:r>
      <w:r>
        <w:rPr>
          <w:spacing w:val="80"/>
        </w:rPr>
        <w:t xml:space="preserve"> </w:t>
      </w:r>
      <w:r>
        <w:t>управления</w:t>
      </w:r>
      <w:r>
        <w:rPr>
          <w:spacing w:val="80"/>
        </w:rPr>
        <w:t xml:space="preserve"> </w:t>
      </w:r>
      <w:r>
        <w:t>своим психоэмоциональным</w:t>
      </w:r>
      <w:r>
        <w:rPr>
          <w:spacing w:val="80"/>
        </w:rPr>
        <w:t xml:space="preserve"> </w:t>
      </w:r>
      <w:r>
        <w:t>состоянием,</w:t>
      </w:r>
      <w:r>
        <w:rPr>
          <w:spacing w:val="80"/>
        </w:rPr>
        <w:t xml:space="preserve"> </w:t>
      </w:r>
      <w:r>
        <w:t>в</w:t>
      </w:r>
      <w:r>
        <w:rPr>
          <w:spacing w:val="80"/>
        </w:rPr>
        <w:t xml:space="preserve"> </w:t>
      </w:r>
      <w:r>
        <w:t>том</w:t>
      </w:r>
      <w:r>
        <w:rPr>
          <w:spacing w:val="80"/>
        </w:rPr>
        <w:t xml:space="preserve"> </w:t>
      </w:r>
      <w:r>
        <w:t>числе</w:t>
      </w:r>
      <w:r>
        <w:rPr>
          <w:spacing w:val="80"/>
        </w:rPr>
        <w:t xml:space="preserve"> </w:t>
      </w:r>
      <w:r>
        <w:t>стимулировать</w:t>
      </w:r>
      <w:r>
        <w:rPr>
          <w:spacing w:val="80"/>
        </w:rPr>
        <w:t xml:space="preserve"> </w:t>
      </w:r>
      <w:r>
        <w:t>состояния</w:t>
      </w:r>
      <w:r>
        <w:rPr>
          <w:spacing w:val="80"/>
        </w:rPr>
        <w:t xml:space="preserve"> </w:t>
      </w:r>
      <w:r>
        <w:t>активности (бодрости), отдыха (релаксации), концентрации внимания.</w:t>
      </w:r>
    </w:p>
    <w:p w14:paraId="25B86607" w14:textId="77777777" w:rsidR="004C4874" w:rsidRDefault="00F01225">
      <w:pPr>
        <w:pStyle w:val="a4"/>
        <w:numPr>
          <w:ilvl w:val="3"/>
          <w:numId w:val="32"/>
        </w:numPr>
        <w:tabs>
          <w:tab w:val="left" w:pos="1748"/>
        </w:tabs>
        <w:ind w:right="277" w:firstLine="0"/>
        <w:rPr>
          <w:sz w:val="24"/>
        </w:rPr>
      </w:pPr>
      <w:r>
        <w:rPr>
          <w:sz w:val="24"/>
        </w:rPr>
        <w:t>У</w:t>
      </w:r>
      <w:r>
        <w:rPr>
          <w:spacing w:val="40"/>
          <w:sz w:val="24"/>
        </w:rPr>
        <w:t xml:space="preserve"> </w:t>
      </w:r>
      <w:r>
        <w:rPr>
          <w:sz w:val="24"/>
        </w:rPr>
        <w:t>обучающегося</w:t>
      </w:r>
      <w:r>
        <w:rPr>
          <w:spacing w:val="40"/>
          <w:sz w:val="24"/>
        </w:rPr>
        <w:t xml:space="preserve"> </w:t>
      </w:r>
      <w:r>
        <w:rPr>
          <w:sz w:val="24"/>
        </w:rPr>
        <w:t>будут</w:t>
      </w:r>
      <w:r>
        <w:rPr>
          <w:spacing w:val="40"/>
          <w:sz w:val="24"/>
        </w:rPr>
        <w:t xml:space="preserve"> </w:t>
      </w:r>
      <w:r>
        <w:rPr>
          <w:sz w:val="24"/>
        </w:rPr>
        <w:t>сформированы</w:t>
      </w:r>
      <w:r>
        <w:rPr>
          <w:spacing w:val="40"/>
          <w:sz w:val="24"/>
        </w:rPr>
        <w:t xml:space="preserve"> </w:t>
      </w:r>
      <w:r>
        <w:rPr>
          <w:sz w:val="24"/>
        </w:rPr>
        <w:t>умения</w:t>
      </w:r>
      <w:r>
        <w:rPr>
          <w:spacing w:val="40"/>
          <w:sz w:val="24"/>
        </w:rPr>
        <w:t xml:space="preserve"> </w:t>
      </w:r>
      <w:r>
        <w:rPr>
          <w:sz w:val="24"/>
        </w:rPr>
        <w:t>эмоционального</w:t>
      </w:r>
      <w:r>
        <w:rPr>
          <w:spacing w:val="40"/>
          <w:sz w:val="24"/>
        </w:rPr>
        <w:t xml:space="preserve"> </w:t>
      </w:r>
      <w:r>
        <w:rPr>
          <w:sz w:val="24"/>
        </w:rPr>
        <w:t>интеллекта</w:t>
      </w:r>
      <w:r>
        <w:rPr>
          <w:spacing w:val="40"/>
          <w:sz w:val="24"/>
        </w:rPr>
        <w:t xml:space="preserve"> </w:t>
      </w:r>
      <w:r>
        <w:rPr>
          <w:sz w:val="24"/>
        </w:rPr>
        <w:t>как часть универсальных регулятивных учебных действий:</w:t>
      </w:r>
    </w:p>
    <w:p w14:paraId="2E2EDDC1" w14:textId="77777777" w:rsidR="004C4874" w:rsidRDefault="00F01225">
      <w:pPr>
        <w:pStyle w:val="a3"/>
        <w:jc w:val="left"/>
      </w:pPr>
      <w:r>
        <w:t>чувствовать,</w:t>
      </w:r>
      <w:r>
        <w:rPr>
          <w:spacing w:val="-2"/>
        </w:rPr>
        <w:t xml:space="preserve"> </w:t>
      </w:r>
      <w:r>
        <w:t>понимать</w:t>
      </w:r>
      <w:r>
        <w:rPr>
          <w:spacing w:val="-3"/>
        </w:rPr>
        <w:t xml:space="preserve"> </w:t>
      </w:r>
      <w:r>
        <w:t>эмоциональное</w:t>
      </w:r>
      <w:r>
        <w:rPr>
          <w:spacing w:val="-3"/>
        </w:rPr>
        <w:t xml:space="preserve"> </w:t>
      </w:r>
      <w:r>
        <w:t>состояние</w:t>
      </w:r>
      <w:r>
        <w:rPr>
          <w:spacing w:val="-3"/>
        </w:rPr>
        <w:t xml:space="preserve"> </w:t>
      </w:r>
      <w:r>
        <w:t>самого</w:t>
      </w:r>
      <w:r>
        <w:rPr>
          <w:spacing w:val="-2"/>
        </w:rPr>
        <w:t xml:space="preserve"> </w:t>
      </w:r>
      <w:r>
        <w:t>себя</w:t>
      </w:r>
      <w:r>
        <w:rPr>
          <w:spacing w:val="-2"/>
        </w:rPr>
        <w:t xml:space="preserve"> </w:t>
      </w:r>
      <w:r>
        <w:t>и</w:t>
      </w:r>
      <w:r>
        <w:rPr>
          <w:spacing w:val="-1"/>
        </w:rPr>
        <w:t xml:space="preserve"> </w:t>
      </w:r>
      <w:r>
        <w:t>других людей,</w:t>
      </w:r>
      <w:r>
        <w:rPr>
          <w:spacing w:val="-2"/>
        </w:rPr>
        <w:t xml:space="preserve"> </w:t>
      </w:r>
      <w:r>
        <w:t>использовать возможности музыкального искусства для расширения своих компетенций в данной сфере; развивать</w:t>
      </w:r>
      <w:r>
        <w:rPr>
          <w:spacing w:val="80"/>
        </w:rPr>
        <w:t xml:space="preserve"> </w:t>
      </w:r>
      <w:r>
        <w:t>способность</w:t>
      </w:r>
      <w:r>
        <w:rPr>
          <w:spacing w:val="80"/>
        </w:rPr>
        <w:t xml:space="preserve"> </w:t>
      </w:r>
      <w:r>
        <w:t>управлять</w:t>
      </w:r>
      <w:r>
        <w:rPr>
          <w:spacing w:val="80"/>
        </w:rPr>
        <w:t xml:space="preserve"> </w:t>
      </w:r>
      <w:r>
        <w:t>собственными</w:t>
      </w:r>
      <w:r>
        <w:rPr>
          <w:spacing w:val="80"/>
        </w:rPr>
        <w:t xml:space="preserve"> </w:t>
      </w:r>
      <w:r>
        <w:t>эмоциями</w:t>
      </w:r>
      <w:r>
        <w:rPr>
          <w:spacing w:val="80"/>
        </w:rPr>
        <w:t xml:space="preserve"> </w:t>
      </w:r>
      <w:r>
        <w:t>и</w:t>
      </w:r>
      <w:r>
        <w:rPr>
          <w:spacing w:val="80"/>
        </w:rPr>
        <w:t xml:space="preserve"> </w:t>
      </w:r>
      <w:r>
        <w:t>эмоциями</w:t>
      </w:r>
      <w:r>
        <w:rPr>
          <w:spacing w:val="80"/>
        </w:rPr>
        <w:t xml:space="preserve"> </w:t>
      </w:r>
      <w:r>
        <w:t>других</w:t>
      </w:r>
      <w:r>
        <w:rPr>
          <w:spacing w:val="80"/>
        </w:rPr>
        <w:t xml:space="preserve"> </w:t>
      </w:r>
      <w:r>
        <w:t>как</w:t>
      </w:r>
      <w:r>
        <w:rPr>
          <w:spacing w:val="80"/>
        </w:rPr>
        <w:t xml:space="preserve"> </w:t>
      </w:r>
      <w:r>
        <w:t>в повседневной жизни, так и в ситуациях музыкально-опосредованного общения;</w:t>
      </w:r>
    </w:p>
    <w:p w14:paraId="56FE0C54" w14:textId="77777777" w:rsidR="004C4874" w:rsidRDefault="00F01225">
      <w:pPr>
        <w:pStyle w:val="a3"/>
        <w:jc w:val="left"/>
      </w:pPr>
      <w:r>
        <w:t>выявлять</w:t>
      </w:r>
      <w:r>
        <w:rPr>
          <w:spacing w:val="-5"/>
        </w:rPr>
        <w:t xml:space="preserve"> </w:t>
      </w:r>
      <w:r>
        <w:t>и</w:t>
      </w:r>
      <w:r>
        <w:rPr>
          <w:spacing w:val="-5"/>
        </w:rPr>
        <w:t xml:space="preserve"> </w:t>
      </w:r>
      <w:r>
        <w:t>анализировать</w:t>
      </w:r>
      <w:r>
        <w:rPr>
          <w:spacing w:val="-4"/>
        </w:rPr>
        <w:t xml:space="preserve"> </w:t>
      </w:r>
      <w:r>
        <w:t>причины</w:t>
      </w:r>
      <w:r>
        <w:rPr>
          <w:spacing w:val="-5"/>
        </w:rPr>
        <w:t xml:space="preserve"> </w:t>
      </w:r>
      <w:r>
        <w:rPr>
          <w:spacing w:val="-2"/>
        </w:rPr>
        <w:t>эмоций;</w:t>
      </w:r>
    </w:p>
    <w:p w14:paraId="6B2BDCD6" w14:textId="77777777" w:rsidR="004C4874" w:rsidRDefault="00F01225">
      <w:pPr>
        <w:pStyle w:val="a3"/>
        <w:tabs>
          <w:tab w:val="left" w:pos="2081"/>
          <w:tab w:val="left" w:pos="3113"/>
          <w:tab w:val="left" w:pos="3494"/>
          <w:tab w:val="left" w:pos="4837"/>
          <w:tab w:val="left" w:pos="5888"/>
          <w:tab w:val="left" w:pos="7109"/>
          <w:tab w:val="left" w:pos="8524"/>
        </w:tabs>
        <w:spacing w:before="1"/>
        <w:ind w:right="281"/>
        <w:jc w:val="left"/>
      </w:pPr>
      <w:r>
        <w:rPr>
          <w:spacing w:val="-2"/>
        </w:rPr>
        <w:t>понимать</w:t>
      </w:r>
      <w:r>
        <w:tab/>
      </w:r>
      <w:r>
        <w:rPr>
          <w:spacing w:val="-2"/>
        </w:rPr>
        <w:t>мотивы</w:t>
      </w:r>
      <w:r>
        <w:tab/>
      </w:r>
      <w:r>
        <w:rPr>
          <w:spacing w:val="-10"/>
        </w:rPr>
        <w:t>и</w:t>
      </w:r>
      <w:r>
        <w:tab/>
      </w:r>
      <w:r>
        <w:rPr>
          <w:spacing w:val="-2"/>
        </w:rPr>
        <w:t>намерения</w:t>
      </w:r>
      <w:r>
        <w:tab/>
      </w:r>
      <w:r>
        <w:rPr>
          <w:spacing w:val="-2"/>
        </w:rPr>
        <w:t>другого</w:t>
      </w:r>
      <w:r>
        <w:tab/>
      </w:r>
      <w:r>
        <w:rPr>
          <w:spacing w:val="-2"/>
        </w:rPr>
        <w:t>человека,</w:t>
      </w:r>
      <w:r>
        <w:tab/>
      </w:r>
      <w:r>
        <w:rPr>
          <w:spacing w:val="-2"/>
        </w:rPr>
        <w:t>анализируя</w:t>
      </w:r>
      <w:r>
        <w:tab/>
      </w:r>
      <w:r>
        <w:rPr>
          <w:spacing w:val="-2"/>
        </w:rPr>
        <w:t xml:space="preserve">коммуникативно- </w:t>
      </w:r>
      <w:r>
        <w:t>интонационную ситуацию;</w:t>
      </w:r>
    </w:p>
    <w:p w14:paraId="0CC3F448" w14:textId="77777777" w:rsidR="004C4874" w:rsidRDefault="00F01225">
      <w:pPr>
        <w:pStyle w:val="a3"/>
        <w:jc w:val="left"/>
      </w:pPr>
      <w:r>
        <w:t>регулировать</w:t>
      </w:r>
      <w:r>
        <w:rPr>
          <w:spacing w:val="-3"/>
        </w:rPr>
        <w:t xml:space="preserve"> </w:t>
      </w:r>
      <w:r>
        <w:t>способ</w:t>
      </w:r>
      <w:r>
        <w:rPr>
          <w:spacing w:val="-4"/>
        </w:rPr>
        <w:t xml:space="preserve"> </w:t>
      </w:r>
      <w:r>
        <w:t>выражения</w:t>
      </w:r>
      <w:r>
        <w:rPr>
          <w:spacing w:val="-4"/>
        </w:rPr>
        <w:t xml:space="preserve"> </w:t>
      </w:r>
      <w:r>
        <w:t>собственных</w:t>
      </w:r>
      <w:r>
        <w:rPr>
          <w:spacing w:val="-3"/>
        </w:rPr>
        <w:t xml:space="preserve"> </w:t>
      </w:r>
      <w:r>
        <w:rPr>
          <w:spacing w:val="-2"/>
        </w:rPr>
        <w:t>эмоций.</w:t>
      </w:r>
    </w:p>
    <w:p w14:paraId="547F2F6B" w14:textId="77777777" w:rsidR="004C4874" w:rsidRDefault="00F01225">
      <w:pPr>
        <w:pStyle w:val="a4"/>
        <w:numPr>
          <w:ilvl w:val="3"/>
          <w:numId w:val="32"/>
        </w:numPr>
        <w:tabs>
          <w:tab w:val="left" w:pos="1748"/>
        </w:tabs>
        <w:ind w:right="281" w:firstLine="0"/>
        <w:rPr>
          <w:sz w:val="24"/>
        </w:rPr>
      </w:pPr>
      <w:r>
        <w:rPr>
          <w:sz w:val="24"/>
        </w:rPr>
        <w:t>У обучающегося будут сформированы умения принимать себя и других как часть универсальных регулятивных учебных действий:</w:t>
      </w:r>
    </w:p>
    <w:p w14:paraId="2E4AFDBB" w14:textId="77777777" w:rsidR="004C4874" w:rsidRDefault="00F01225">
      <w:pPr>
        <w:pStyle w:val="a3"/>
        <w:jc w:val="left"/>
      </w:pPr>
      <w:r>
        <w:t>уважительно</w:t>
      </w:r>
      <w:r>
        <w:rPr>
          <w:spacing w:val="40"/>
        </w:rPr>
        <w:t xml:space="preserve"> </w:t>
      </w:r>
      <w:r>
        <w:t>и</w:t>
      </w:r>
      <w:r>
        <w:rPr>
          <w:spacing w:val="40"/>
        </w:rPr>
        <w:t xml:space="preserve"> </w:t>
      </w:r>
      <w:r>
        <w:t>осознанно</w:t>
      </w:r>
      <w:r>
        <w:rPr>
          <w:spacing w:val="40"/>
        </w:rPr>
        <w:t xml:space="preserve"> </w:t>
      </w:r>
      <w:r>
        <w:t>относиться</w:t>
      </w:r>
      <w:r>
        <w:rPr>
          <w:spacing w:val="40"/>
        </w:rPr>
        <w:t xml:space="preserve"> </w:t>
      </w:r>
      <w:r>
        <w:t>к</w:t>
      </w:r>
      <w:r>
        <w:rPr>
          <w:spacing w:val="40"/>
        </w:rPr>
        <w:t xml:space="preserve"> </w:t>
      </w:r>
      <w:r>
        <w:t>другому</w:t>
      </w:r>
      <w:r>
        <w:rPr>
          <w:spacing w:val="40"/>
        </w:rPr>
        <w:t xml:space="preserve"> </w:t>
      </w:r>
      <w:r>
        <w:t>человеку</w:t>
      </w:r>
      <w:r>
        <w:rPr>
          <w:spacing w:val="40"/>
        </w:rPr>
        <w:t xml:space="preserve"> </w:t>
      </w:r>
      <w:r>
        <w:t>и</w:t>
      </w:r>
      <w:r>
        <w:rPr>
          <w:spacing w:val="40"/>
        </w:rPr>
        <w:t xml:space="preserve"> </w:t>
      </w:r>
      <w:r>
        <w:t>его</w:t>
      </w:r>
      <w:r>
        <w:rPr>
          <w:spacing w:val="40"/>
        </w:rPr>
        <w:t xml:space="preserve"> </w:t>
      </w:r>
      <w:r>
        <w:t>мнению,</w:t>
      </w:r>
      <w:r>
        <w:rPr>
          <w:spacing w:val="40"/>
        </w:rPr>
        <w:t xml:space="preserve"> </w:t>
      </w:r>
      <w:r>
        <w:t>эстетическим предпочтениям и вкусам;</w:t>
      </w:r>
    </w:p>
    <w:p w14:paraId="0DF4AAF4" w14:textId="77777777" w:rsidR="004C4874" w:rsidRDefault="00F01225">
      <w:pPr>
        <w:pStyle w:val="a3"/>
        <w:ind w:right="286"/>
        <w:jc w:val="left"/>
      </w:pPr>
      <w:r>
        <w:t>признавать свое и чужое право на ошибку, при обнаружении ошибки фокусироваться не на ней самой, а на способе улучшения результатов деятельности;</w:t>
      </w:r>
    </w:p>
    <w:p w14:paraId="7E4F1912" w14:textId="77777777" w:rsidR="004C4874" w:rsidRDefault="00F01225">
      <w:pPr>
        <w:pStyle w:val="a3"/>
        <w:ind w:right="5843"/>
        <w:jc w:val="left"/>
      </w:pPr>
      <w:r>
        <w:t>принимать</w:t>
      </w:r>
      <w:r>
        <w:rPr>
          <w:spacing w:val="-7"/>
        </w:rPr>
        <w:t xml:space="preserve"> </w:t>
      </w:r>
      <w:r>
        <w:t>себя</w:t>
      </w:r>
      <w:r>
        <w:rPr>
          <w:spacing w:val="-8"/>
        </w:rPr>
        <w:t xml:space="preserve"> </w:t>
      </w:r>
      <w:r>
        <w:t>и</w:t>
      </w:r>
      <w:r>
        <w:rPr>
          <w:spacing w:val="-7"/>
        </w:rPr>
        <w:t xml:space="preserve"> </w:t>
      </w:r>
      <w:r>
        <w:t>других,</w:t>
      </w:r>
      <w:r>
        <w:rPr>
          <w:spacing w:val="-8"/>
        </w:rPr>
        <w:t xml:space="preserve"> </w:t>
      </w:r>
      <w:r>
        <w:t>не</w:t>
      </w:r>
      <w:r>
        <w:rPr>
          <w:spacing w:val="-9"/>
        </w:rPr>
        <w:t xml:space="preserve"> </w:t>
      </w:r>
      <w:r>
        <w:t>осуждая; проявлять открытость;</w:t>
      </w:r>
    </w:p>
    <w:p w14:paraId="3B81BDDA" w14:textId="77777777" w:rsidR="004C4874" w:rsidRDefault="00F01225">
      <w:pPr>
        <w:pStyle w:val="a3"/>
        <w:spacing w:before="1"/>
        <w:jc w:val="left"/>
      </w:pPr>
      <w:r>
        <w:t>осознавать</w:t>
      </w:r>
      <w:r>
        <w:rPr>
          <w:spacing w:val="-7"/>
        </w:rPr>
        <w:t xml:space="preserve"> </w:t>
      </w:r>
      <w:r>
        <w:t>невозможность</w:t>
      </w:r>
      <w:r>
        <w:rPr>
          <w:spacing w:val="-5"/>
        </w:rPr>
        <w:t xml:space="preserve"> </w:t>
      </w:r>
      <w:r>
        <w:t>контролировать</w:t>
      </w:r>
      <w:r>
        <w:rPr>
          <w:spacing w:val="-4"/>
        </w:rPr>
        <w:t xml:space="preserve"> </w:t>
      </w:r>
      <w:r>
        <w:t>все</w:t>
      </w:r>
      <w:r>
        <w:rPr>
          <w:spacing w:val="-6"/>
        </w:rPr>
        <w:t xml:space="preserve"> </w:t>
      </w:r>
      <w:r>
        <w:rPr>
          <w:spacing w:val="-2"/>
        </w:rPr>
        <w:t>вокруг.</w:t>
      </w:r>
    </w:p>
    <w:p w14:paraId="7B5D26D7" w14:textId="77777777" w:rsidR="004C4874" w:rsidRDefault="00F01225">
      <w:pPr>
        <w:pStyle w:val="a4"/>
        <w:numPr>
          <w:ilvl w:val="3"/>
          <w:numId w:val="32"/>
        </w:numPr>
        <w:tabs>
          <w:tab w:val="left" w:pos="1868"/>
        </w:tabs>
        <w:ind w:right="278" w:firstLine="0"/>
        <w:jc w:val="both"/>
        <w:rPr>
          <w:sz w:val="24"/>
        </w:rPr>
      </w:pPr>
      <w:r>
        <w:rPr>
          <w:sz w:val="24"/>
        </w:rPr>
        <w:t>Овладение системой регулятивных универсальных учебных действий обеспечивает</w:t>
      </w:r>
      <w:r>
        <w:rPr>
          <w:spacing w:val="-15"/>
          <w:sz w:val="24"/>
        </w:rPr>
        <w:t xml:space="preserve"> </w:t>
      </w:r>
      <w:r>
        <w:rPr>
          <w:sz w:val="24"/>
        </w:rPr>
        <w:t>формирование</w:t>
      </w:r>
      <w:r>
        <w:rPr>
          <w:spacing w:val="-15"/>
          <w:sz w:val="24"/>
        </w:rPr>
        <w:t xml:space="preserve"> </w:t>
      </w:r>
      <w:r>
        <w:rPr>
          <w:sz w:val="24"/>
        </w:rPr>
        <w:t>смысловых</w:t>
      </w:r>
      <w:r>
        <w:rPr>
          <w:spacing w:val="-15"/>
          <w:sz w:val="24"/>
        </w:rPr>
        <w:t xml:space="preserve"> </w:t>
      </w:r>
      <w:r>
        <w:rPr>
          <w:sz w:val="24"/>
        </w:rPr>
        <w:t>установок</w:t>
      </w:r>
      <w:r>
        <w:rPr>
          <w:spacing w:val="-15"/>
          <w:sz w:val="24"/>
        </w:rPr>
        <w:t xml:space="preserve"> </w:t>
      </w:r>
      <w:r>
        <w:rPr>
          <w:sz w:val="24"/>
        </w:rPr>
        <w:t>личности</w:t>
      </w:r>
      <w:r>
        <w:rPr>
          <w:spacing w:val="-15"/>
          <w:sz w:val="24"/>
        </w:rPr>
        <w:t xml:space="preserve"> </w:t>
      </w:r>
      <w:r>
        <w:rPr>
          <w:sz w:val="24"/>
        </w:rPr>
        <w:t>(внутренняя</w:t>
      </w:r>
      <w:r>
        <w:rPr>
          <w:spacing w:val="-15"/>
          <w:sz w:val="24"/>
        </w:rPr>
        <w:t xml:space="preserve"> </w:t>
      </w:r>
      <w:r>
        <w:rPr>
          <w:sz w:val="24"/>
        </w:rPr>
        <w:t>позиция</w:t>
      </w:r>
      <w:r>
        <w:rPr>
          <w:spacing w:val="-13"/>
          <w:sz w:val="24"/>
        </w:rPr>
        <w:t xml:space="preserve"> </w:t>
      </w:r>
      <w:r>
        <w:rPr>
          <w:sz w:val="24"/>
        </w:rPr>
        <w:t>личности) и жизненных навыков личности (управления собой, самодисциплины, устойчивого поведения, эмоционального душевного равновесия).</w:t>
      </w:r>
    </w:p>
    <w:p w14:paraId="3FA7ED5B" w14:textId="77777777" w:rsidR="004C4874" w:rsidRDefault="00F01225">
      <w:pPr>
        <w:pStyle w:val="a4"/>
        <w:numPr>
          <w:ilvl w:val="2"/>
          <w:numId w:val="38"/>
        </w:numPr>
        <w:tabs>
          <w:tab w:val="left" w:pos="1568"/>
        </w:tabs>
        <w:ind w:left="849" w:right="287" w:firstLine="0"/>
        <w:jc w:val="both"/>
        <w:rPr>
          <w:sz w:val="24"/>
        </w:rPr>
      </w:pPr>
      <w:r>
        <w:rPr>
          <w:sz w:val="24"/>
        </w:rPr>
        <w:t>Предметные</w:t>
      </w:r>
      <w:r>
        <w:rPr>
          <w:spacing w:val="-11"/>
          <w:sz w:val="24"/>
        </w:rPr>
        <w:t xml:space="preserve"> </w:t>
      </w:r>
      <w:r>
        <w:rPr>
          <w:sz w:val="24"/>
        </w:rPr>
        <w:t>результаты</w:t>
      </w:r>
      <w:r>
        <w:rPr>
          <w:spacing w:val="-9"/>
          <w:sz w:val="24"/>
        </w:rPr>
        <w:t xml:space="preserve"> </w:t>
      </w:r>
      <w:r>
        <w:rPr>
          <w:sz w:val="24"/>
        </w:rPr>
        <w:t>освоения</w:t>
      </w:r>
      <w:r>
        <w:rPr>
          <w:spacing w:val="-9"/>
          <w:sz w:val="24"/>
        </w:rPr>
        <w:t xml:space="preserve"> </w:t>
      </w:r>
      <w:r>
        <w:rPr>
          <w:sz w:val="24"/>
        </w:rPr>
        <w:t>программы</w:t>
      </w:r>
      <w:r>
        <w:rPr>
          <w:spacing w:val="-8"/>
          <w:sz w:val="24"/>
        </w:rPr>
        <w:t xml:space="preserve"> </w:t>
      </w:r>
      <w:r>
        <w:rPr>
          <w:sz w:val="24"/>
        </w:rPr>
        <w:t>по</w:t>
      </w:r>
      <w:r>
        <w:rPr>
          <w:spacing w:val="-9"/>
          <w:sz w:val="24"/>
        </w:rPr>
        <w:t xml:space="preserve"> </w:t>
      </w:r>
      <w:r>
        <w:rPr>
          <w:sz w:val="24"/>
        </w:rPr>
        <w:t>музыке</w:t>
      </w:r>
      <w:r>
        <w:rPr>
          <w:spacing w:val="-8"/>
          <w:sz w:val="24"/>
        </w:rPr>
        <w:t xml:space="preserve"> </w:t>
      </w:r>
      <w:r>
        <w:rPr>
          <w:sz w:val="24"/>
        </w:rPr>
        <w:t>на</w:t>
      </w:r>
      <w:r>
        <w:rPr>
          <w:spacing w:val="-5"/>
          <w:sz w:val="24"/>
        </w:rPr>
        <w:t xml:space="preserve"> </w:t>
      </w:r>
      <w:r>
        <w:rPr>
          <w:sz w:val="24"/>
        </w:rPr>
        <w:t>уровне</w:t>
      </w:r>
      <w:r>
        <w:rPr>
          <w:spacing w:val="-10"/>
          <w:sz w:val="24"/>
        </w:rPr>
        <w:t xml:space="preserve"> </w:t>
      </w:r>
      <w:r>
        <w:rPr>
          <w:sz w:val="24"/>
        </w:rPr>
        <w:t>основного</w:t>
      </w:r>
      <w:r>
        <w:rPr>
          <w:spacing w:val="-9"/>
          <w:sz w:val="24"/>
        </w:rPr>
        <w:t xml:space="preserve"> </w:t>
      </w:r>
      <w:r>
        <w:rPr>
          <w:sz w:val="24"/>
        </w:rPr>
        <w:t xml:space="preserve">общего </w:t>
      </w:r>
      <w:r>
        <w:rPr>
          <w:spacing w:val="-2"/>
          <w:sz w:val="24"/>
        </w:rPr>
        <w:t>образования.</w:t>
      </w:r>
    </w:p>
    <w:p w14:paraId="2849A197" w14:textId="77777777" w:rsidR="004C4874" w:rsidRDefault="00F01225">
      <w:pPr>
        <w:pStyle w:val="a4"/>
        <w:numPr>
          <w:ilvl w:val="3"/>
          <w:numId w:val="38"/>
        </w:numPr>
        <w:tabs>
          <w:tab w:val="left" w:pos="1748"/>
        </w:tabs>
        <w:ind w:left="849" w:right="280" w:firstLine="0"/>
        <w:jc w:val="both"/>
        <w:rPr>
          <w:sz w:val="24"/>
        </w:rPr>
      </w:pPr>
      <w:r>
        <w:rPr>
          <w:sz w:val="24"/>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14:paraId="2BC8D60E" w14:textId="77777777" w:rsidR="004C4874" w:rsidRDefault="00F01225">
      <w:pPr>
        <w:pStyle w:val="a4"/>
        <w:numPr>
          <w:ilvl w:val="3"/>
          <w:numId w:val="38"/>
        </w:numPr>
        <w:tabs>
          <w:tab w:val="left" w:pos="1748"/>
        </w:tabs>
        <w:ind w:left="1748" w:hanging="899"/>
        <w:jc w:val="both"/>
        <w:rPr>
          <w:sz w:val="24"/>
        </w:rPr>
      </w:pPr>
      <w:r>
        <w:rPr>
          <w:sz w:val="24"/>
        </w:rPr>
        <w:t>Обучающиеся,</w:t>
      </w:r>
      <w:r>
        <w:rPr>
          <w:spacing w:val="-5"/>
          <w:sz w:val="24"/>
        </w:rPr>
        <w:t xml:space="preserve"> </w:t>
      </w:r>
      <w:r>
        <w:rPr>
          <w:sz w:val="24"/>
        </w:rPr>
        <w:t>освоившие</w:t>
      </w:r>
      <w:r>
        <w:rPr>
          <w:spacing w:val="-5"/>
          <w:sz w:val="24"/>
        </w:rPr>
        <w:t xml:space="preserve"> </w:t>
      </w:r>
      <w:r>
        <w:rPr>
          <w:sz w:val="24"/>
        </w:rPr>
        <w:t>основную</w:t>
      </w:r>
      <w:r>
        <w:rPr>
          <w:spacing w:val="-4"/>
          <w:sz w:val="24"/>
        </w:rPr>
        <w:t xml:space="preserve"> </w:t>
      </w:r>
      <w:r>
        <w:rPr>
          <w:sz w:val="24"/>
        </w:rPr>
        <w:t>образовательную</w:t>
      </w:r>
      <w:r>
        <w:rPr>
          <w:spacing w:val="-4"/>
          <w:sz w:val="24"/>
        </w:rPr>
        <w:t xml:space="preserve"> </w:t>
      </w:r>
      <w:r>
        <w:rPr>
          <w:sz w:val="24"/>
        </w:rPr>
        <w:t>программу</w:t>
      </w:r>
      <w:r>
        <w:rPr>
          <w:spacing w:val="-4"/>
          <w:sz w:val="24"/>
        </w:rPr>
        <w:t xml:space="preserve"> </w:t>
      </w:r>
      <w:r>
        <w:rPr>
          <w:sz w:val="24"/>
        </w:rPr>
        <w:t>по</w:t>
      </w:r>
      <w:r>
        <w:rPr>
          <w:spacing w:val="-3"/>
          <w:sz w:val="24"/>
        </w:rPr>
        <w:t xml:space="preserve"> </w:t>
      </w:r>
      <w:r>
        <w:rPr>
          <w:spacing w:val="-2"/>
          <w:sz w:val="24"/>
        </w:rPr>
        <w:t>музыке:</w:t>
      </w:r>
    </w:p>
    <w:p w14:paraId="52C89367" w14:textId="77777777" w:rsidR="004C4874" w:rsidRDefault="00F01225">
      <w:pPr>
        <w:pStyle w:val="a3"/>
        <w:ind w:left="770" w:right="278" w:firstLine="79"/>
      </w:pPr>
      <w:r>
        <w:t xml:space="preserve">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w:t>
      </w:r>
      <w:r>
        <w:rPr>
          <w:spacing w:val="-2"/>
        </w:rPr>
        <w:t>тему;</w:t>
      </w:r>
    </w:p>
    <w:p w14:paraId="73CBB8B9" w14:textId="77777777" w:rsidR="004C4874" w:rsidRDefault="00F01225">
      <w:pPr>
        <w:pStyle w:val="a3"/>
        <w:ind w:left="770" w:right="282"/>
      </w:pPr>
      <w:r>
        <w:t>воспринимают российскую музыкальную культуру как целостное и самобытное цивилизационное явление;</w:t>
      </w:r>
    </w:p>
    <w:p w14:paraId="697A7708" w14:textId="77777777" w:rsidR="004C4874" w:rsidRDefault="004C4874">
      <w:pPr>
        <w:pStyle w:val="a3"/>
        <w:sectPr w:rsidR="004C4874">
          <w:pgSz w:w="11910" w:h="16850"/>
          <w:pgMar w:top="1020" w:right="283" w:bottom="280" w:left="992" w:header="569" w:footer="0" w:gutter="0"/>
          <w:cols w:space="720"/>
        </w:sectPr>
      </w:pPr>
    </w:p>
    <w:p w14:paraId="1A35686B" w14:textId="77777777" w:rsidR="004C4874" w:rsidRDefault="00F01225">
      <w:pPr>
        <w:pStyle w:val="a3"/>
        <w:spacing w:before="88"/>
        <w:ind w:left="770" w:right="283" w:firstLine="79"/>
      </w:pPr>
      <w:r>
        <w:t>знают</w:t>
      </w:r>
      <w:r>
        <w:rPr>
          <w:spacing w:val="-14"/>
        </w:rPr>
        <w:t xml:space="preserve"> </w:t>
      </w:r>
      <w:r>
        <w:t>достижения</w:t>
      </w:r>
      <w:r>
        <w:rPr>
          <w:spacing w:val="-15"/>
        </w:rPr>
        <w:t xml:space="preserve"> </w:t>
      </w:r>
      <w:r>
        <w:t>отечественных</w:t>
      </w:r>
      <w:r>
        <w:rPr>
          <w:spacing w:val="-11"/>
        </w:rPr>
        <w:t xml:space="preserve"> </w:t>
      </w:r>
      <w:r>
        <w:t>мастеров</w:t>
      </w:r>
      <w:r>
        <w:rPr>
          <w:spacing w:val="-13"/>
        </w:rPr>
        <w:t xml:space="preserve"> </w:t>
      </w:r>
      <w:r>
        <w:t>музыкальной</w:t>
      </w:r>
      <w:r>
        <w:rPr>
          <w:spacing w:val="-12"/>
        </w:rPr>
        <w:t xml:space="preserve"> </w:t>
      </w:r>
      <w:r>
        <w:t>культуры,</w:t>
      </w:r>
      <w:r>
        <w:rPr>
          <w:spacing w:val="-13"/>
        </w:rPr>
        <w:t xml:space="preserve"> </w:t>
      </w:r>
      <w:r>
        <w:t>испытывают</w:t>
      </w:r>
      <w:r>
        <w:rPr>
          <w:spacing w:val="-12"/>
        </w:rPr>
        <w:t xml:space="preserve"> </w:t>
      </w:r>
      <w:r>
        <w:t>гордость</w:t>
      </w:r>
      <w:r>
        <w:rPr>
          <w:spacing w:val="-12"/>
        </w:rPr>
        <w:t xml:space="preserve"> </w:t>
      </w:r>
      <w:r>
        <w:t xml:space="preserve">за </w:t>
      </w:r>
      <w:r>
        <w:rPr>
          <w:spacing w:val="-4"/>
        </w:rPr>
        <w:t>них;</w:t>
      </w:r>
    </w:p>
    <w:p w14:paraId="0DF383AD" w14:textId="77777777" w:rsidR="004C4874" w:rsidRDefault="00F01225">
      <w:pPr>
        <w:pStyle w:val="a3"/>
        <w:ind w:left="770" w:right="283"/>
      </w:pPr>
      <w:r>
        <w:t>сознательно</w:t>
      </w:r>
      <w:r>
        <w:rPr>
          <w:spacing w:val="-3"/>
        </w:rPr>
        <w:t xml:space="preserve"> </w:t>
      </w:r>
      <w:r>
        <w:t>стремятся</w:t>
      </w:r>
      <w:r>
        <w:rPr>
          <w:spacing w:val="-4"/>
        </w:rPr>
        <w:t xml:space="preserve"> </w:t>
      </w:r>
      <w:r>
        <w:t>к укреплению</w:t>
      </w:r>
      <w:r>
        <w:rPr>
          <w:spacing w:val="-3"/>
        </w:rPr>
        <w:t xml:space="preserve"> </w:t>
      </w:r>
      <w:r>
        <w:t>и сохранению</w:t>
      </w:r>
      <w:r>
        <w:rPr>
          <w:spacing w:val="-3"/>
        </w:rPr>
        <w:t xml:space="preserve"> </w:t>
      </w:r>
      <w:r>
        <w:t>собственной</w:t>
      </w:r>
      <w:r>
        <w:rPr>
          <w:spacing w:val="-5"/>
        </w:rPr>
        <w:t xml:space="preserve"> </w:t>
      </w:r>
      <w:r>
        <w:t>музыкальной</w:t>
      </w:r>
      <w:r>
        <w:rPr>
          <w:spacing w:val="-5"/>
        </w:rPr>
        <w:t xml:space="preserve"> </w:t>
      </w:r>
      <w:r>
        <w:t>идентичности (разбираются</w:t>
      </w:r>
      <w:r>
        <w:rPr>
          <w:spacing w:val="-1"/>
        </w:rPr>
        <w:t xml:space="preserve"> </w:t>
      </w:r>
      <w:r>
        <w:t>в</w:t>
      </w:r>
      <w:r>
        <w:rPr>
          <w:spacing w:val="-1"/>
        </w:rPr>
        <w:t xml:space="preserve"> </w:t>
      </w:r>
      <w:r>
        <w:t>особенностях музыкальной</w:t>
      </w:r>
      <w:r>
        <w:rPr>
          <w:spacing w:val="-2"/>
        </w:rPr>
        <w:t xml:space="preserve"> </w:t>
      </w:r>
      <w:r>
        <w:t>культуры</w:t>
      </w:r>
      <w:r>
        <w:rPr>
          <w:spacing w:val="-1"/>
        </w:rPr>
        <w:t xml:space="preserve"> </w:t>
      </w:r>
      <w:r>
        <w:t>своего</w:t>
      </w:r>
      <w:r>
        <w:rPr>
          <w:spacing w:val="-1"/>
        </w:rPr>
        <w:t xml:space="preserve"> </w:t>
      </w:r>
      <w:r>
        <w:t>народа,</w:t>
      </w:r>
      <w:r>
        <w:rPr>
          <w:spacing w:val="-1"/>
        </w:rPr>
        <w:t xml:space="preserve"> </w:t>
      </w:r>
      <w:r>
        <w:t>стремятся участвовать в исполнении</w:t>
      </w:r>
      <w:r>
        <w:rPr>
          <w:spacing w:val="-11"/>
        </w:rPr>
        <w:t xml:space="preserve"> </w:t>
      </w:r>
      <w:r>
        <w:t>музыки</w:t>
      </w:r>
      <w:r>
        <w:rPr>
          <w:spacing w:val="-10"/>
        </w:rPr>
        <w:t xml:space="preserve"> </w:t>
      </w:r>
      <w:r>
        <w:t>своей</w:t>
      </w:r>
      <w:r>
        <w:rPr>
          <w:spacing w:val="-11"/>
        </w:rPr>
        <w:t xml:space="preserve"> </w:t>
      </w:r>
      <w:r>
        <w:t>национальной</w:t>
      </w:r>
      <w:r>
        <w:rPr>
          <w:spacing w:val="-11"/>
        </w:rPr>
        <w:t xml:space="preserve"> </w:t>
      </w:r>
      <w:r>
        <w:t>традиции,</w:t>
      </w:r>
      <w:r>
        <w:rPr>
          <w:spacing w:val="-14"/>
        </w:rPr>
        <w:t xml:space="preserve"> </w:t>
      </w:r>
      <w:r>
        <w:t>понимают</w:t>
      </w:r>
      <w:r>
        <w:rPr>
          <w:spacing w:val="-11"/>
        </w:rPr>
        <w:t xml:space="preserve"> </w:t>
      </w:r>
      <w:r>
        <w:t>ответственность</w:t>
      </w:r>
      <w:r>
        <w:rPr>
          <w:spacing w:val="-10"/>
        </w:rPr>
        <w:t xml:space="preserve"> </w:t>
      </w:r>
      <w:r>
        <w:t>за</w:t>
      </w:r>
      <w:r>
        <w:rPr>
          <w:spacing w:val="-13"/>
        </w:rPr>
        <w:t xml:space="preserve"> </w:t>
      </w:r>
      <w:r>
        <w:t>сохранение и передачу следующим поколениям музыкальной культуры своего народа);</w:t>
      </w:r>
    </w:p>
    <w:p w14:paraId="520F3D2B" w14:textId="77777777" w:rsidR="004C4874" w:rsidRDefault="00F01225">
      <w:pPr>
        <w:pStyle w:val="a3"/>
        <w:ind w:left="770" w:right="286" w:firstLine="79"/>
      </w:pPr>
      <w:r>
        <w:t>понимают роль музыки как социально значимого явления, формирующего общественные вкусы</w:t>
      </w:r>
      <w:r>
        <w:rPr>
          <w:spacing w:val="-1"/>
        </w:rPr>
        <w:t xml:space="preserve"> </w:t>
      </w:r>
      <w:r>
        <w:t>и</w:t>
      </w:r>
      <w:r>
        <w:rPr>
          <w:spacing w:val="-1"/>
        </w:rPr>
        <w:t xml:space="preserve"> </w:t>
      </w:r>
      <w:r>
        <w:t>настроения,</w:t>
      </w:r>
      <w:r>
        <w:rPr>
          <w:spacing w:val="-2"/>
        </w:rPr>
        <w:t xml:space="preserve"> </w:t>
      </w:r>
      <w:r>
        <w:t>включенного</w:t>
      </w:r>
      <w:r>
        <w:rPr>
          <w:spacing w:val="-2"/>
        </w:rPr>
        <w:t xml:space="preserve"> </w:t>
      </w:r>
      <w:r>
        <w:t>в</w:t>
      </w:r>
      <w:r>
        <w:rPr>
          <w:spacing w:val="-3"/>
        </w:rPr>
        <w:t xml:space="preserve"> </w:t>
      </w:r>
      <w:r>
        <w:t>развитие</w:t>
      </w:r>
      <w:r>
        <w:rPr>
          <w:spacing w:val="-3"/>
        </w:rPr>
        <w:t xml:space="preserve"> </w:t>
      </w:r>
      <w:r>
        <w:t>политического,</w:t>
      </w:r>
      <w:r>
        <w:rPr>
          <w:spacing w:val="-2"/>
        </w:rPr>
        <w:t xml:space="preserve"> </w:t>
      </w:r>
      <w:r>
        <w:t>экономического,</w:t>
      </w:r>
      <w:r>
        <w:rPr>
          <w:spacing w:val="-2"/>
        </w:rPr>
        <w:t xml:space="preserve"> </w:t>
      </w:r>
      <w:r>
        <w:t>религиозного, иных аспектов развития общества.</w:t>
      </w:r>
    </w:p>
    <w:p w14:paraId="2DAA72BD" w14:textId="77777777" w:rsidR="004C4874" w:rsidRDefault="00F01225">
      <w:pPr>
        <w:pStyle w:val="a4"/>
        <w:numPr>
          <w:ilvl w:val="3"/>
          <w:numId w:val="38"/>
        </w:numPr>
        <w:tabs>
          <w:tab w:val="left" w:pos="1748"/>
          <w:tab w:val="left" w:pos="2401"/>
          <w:tab w:val="left" w:pos="3773"/>
          <w:tab w:val="left" w:pos="5040"/>
          <w:tab w:val="left" w:pos="5428"/>
          <w:tab w:val="left" w:pos="7653"/>
          <w:tab w:val="left" w:pos="9186"/>
        </w:tabs>
        <w:ind w:left="849" w:right="279" w:firstLine="0"/>
        <w:rPr>
          <w:sz w:val="24"/>
        </w:rPr>
      </w:pPr>
      <w:r>
        <w:rPr>
          <w:sz w:val="24"/>
        </w:rPr>
        <w:t>К концу изучения модуля № 1 «Музыка моего края» обучающийся научится: отличать</w:t>
      </w:r>
      <w:r>
        <w:rPr>
          <w:spacing w:val="40"/>
          <w:sz w:val="24"/>
        </w:rPr>
        <w:t xml:space="preserve"> </w:t>
      </w:r>
      <w:r>
        <w:rPr>
          <w:sz w:val="24"/>
        </w:rPr>
        <w:t>и</w:t>
      </w:r>
      <w:r>
        <w:rPr>
          <w:spacing w:val="40"/>
          <w:sz w:val="24"/>
        </w:rPr>
        <w:t xml:space="preserve"> </w:t>
      </w:r>
      <w:r>
        <w:rPr>
          <w:sz w:val="24"/>
        </w:rPr>
        <w:t>ценить</w:t>
      </w:r>
      <w:r>
        <w:rPr>
          <w:spacing w:val="40"/>
          <w:sz w:val="24"/>
        </w:rPr>
        <w:t xml:space="preserve"> </w:t>
      </w:r>
      <w:r>
        <w:rPr>
          <w:sz w:val="24"/>
        </w:rPr>
        <w:t>музыкальные</w:t>
      </w:r>
      <w:r>
        <w:rPr>
          <w:spacing w:val="40"/>
          <w:sz w:val="24"/>
        </w:rPr>
        <w:t xml:space="preserve"> </w:t>
      </w:r>
      <w:r>
        <w:rPr>
          <w:sz w:val="24"/>
        </w:rPr>
        <w:t>традиции</w:t>
      </w:r>
      <w:r>
        <w:rPr>
          <w:spacing w:val="40"/>
          <w:sz w:val="24"/>
        </w:rPr>
        <w:t xml:space="preserve"> </w:t>
      </w:r>
      <w:r>
        <w:rPr>
          <w:sz w:val="24"/>
        </w:rPr>
        <w:t>своей</w:t>
      </w:r>
      <w:r>
        <w:rPr>
          <w:spacing w:val="40"/>
          <w:sz w:val="24"/>
        </w:rPr>
        <w:t xml:space="preserve"> </w:t>
      </w:r>
      <w:r>
        <w:rPr>
          <w:sz w:val="24"/>
        </w:rPr>
        <w:t>родного</w:t>
      </w:r>
      <w:r>
        <w:rPr>
          <w:spacing w:val="40"/>
          <w:sz w:val="24"/>
        </w:rPr>
        <w:t xml:space="preserve"> </w:t>
      </w:r>
      <w:r>
        <w:rPr>
          <w:sz w:val="24"/>
        </w:rPr>
        <w:t>края,</w:t>
      </w:r>
      <w:r>
        <w:rPr>
          <w:spacing w:val="40"/>
          <w:sz w:val="24"/>
        </w:rPr>
        <w:t xml:space="preserve"> </w:t>
      </w:r>
      <w:r>
        <w:rPr>
          <w:sz w:val="24"/>
        </w:rPr>
        <w:t>народа;</w:t>
      </w:r>
      <w:r>
        <w:rPr>
          <w:spacing w:val="40"/>
          <w:sz w:val="24"/>
        </w:rPr>
        <w:t xml:space="preserve"> </w:t>
      </w:r>
      <w:r>
        <w:rPr>
          <w:sz w:val="24"/>
        </w:rPr>
        <w:t xml:space="preserve">характеризовать </w:t>
      </w:r>
      <w:r>
        <w:rPr>
          <w:spacing w:val="-2"/>
          <w:sz w:val="24"/>
        </w:rPr>
        <w:t>особенности</w:t>
      </w:r>
      <w:r>
        <w:rPr>
          <w:sz w:val="24"/>
        </w:rPr>
        <w:tab/>
      </w:r>
      <w:r>
        <w:rPr>
          <w:spacing w:val="-2"/>
          <w:sz w:val="24"/>
        </w:rPr>
        <w:t>творчества</w:t>
      </w:r>
      <w:r>
        <w:rPr>
          <w:sz w:val="24"/>
        </w:rPr>
        <w:tab/>
      </w:r>
      <w:r>
        <w:rPr>
          <w:spacing w:val="-2"/>
          <w:sz w:val="24"/>
        </w:rPr>
        <w:t>народных</w:t>
      </w:r>
      <w:r>
        <w:rPr>
          <w:sz w:val="24"/>
        </w:rPr>
        <w:tab/>
      </w:r>
      <w:r>
        <w:rPr>
          <w:spacing w:val="-10"/>
          <w:sz w:val="24"/>
        </w:rPr>
        <w:t>и</w:t>
      </w:r>
      <w:r>
        <w:rPr>
          <w:sz w:val="24"/>
        </w:rPr>
        <w:tab/>
      </w:r>
      <w:r>
        <w:rPr>
          <w:spacing w:val="-2"/>
          <w:sz w:val="24"/>
        </w:rPr>
        <w:t>профессиональных</w:t>
      </w:r>
      <w:r>
        <w:rPr>
          <w:sz w:val="24"/>
        </w:rPr>
        <w:tab/>
      </w:r>
      <w:r>
        <w:rPr>
          <w:spacing w:val="-2"/>
          <w:sz w:val="24"/>
        </w:rPr>
        <w:t>музыкантов,</w:t>
      </w:r>
      <w:r>
        <w:rPr>
          <w:sz w:val="24"/>
        </w:rPr>
        <w:tab/>
      </w:r>
      <w:r>
        <w:rPr>
          <w:spacing w:val="-2"/>
          <w:sz w:val="24"/>
        </w:rPr>
        <w:t xml:space="preserve">творческих </w:t>
      </w:r>
      <w:r>
        <w:rPr>
          <w:sz w:val="24"/>
        </w:rPr>
        <w:t>коллективов своего края;</w:t>
      </w:r>
    </w:p>
    <w:p w14:paraId="7F008783" w14:textId="77777777" w:rsidR="004C4874" w:rsidRDefault="00F01225">
      <w:pPr>
        <w:pStyle w:val="a3"/>
        <w:spacing w:before="1"/>
        <w:jc w:val="left"/>
      </w:pPr>
      <w:r>
        <w:t>исполнять и оценивать образцы музыкального фольклора и сочинения композиторов своей малой родины.</w:t>
      </w:r>
    </w:p>
    <w:p w14:paraId="525B9809" w14:textId="77777777" w:rsidR="004C4874" w:rsidRDefault="00F01225">
      <w:pPr>
        <w:pStyle w:val="a4"/>
        <w:numPr>
          <w:ilvl w:val="3"/>
          <w:numId w:val="38"/>
        </w:numPr>
        <w:tabs>
          <w:tab w:val="left" w:pos="1748"/>
        </w:tabs>
        <w:ind w:left="849" w:right="274" w:firstLine="0"/>
        <w:rPr>
          <w:sz w:val="24"/>
        </w:rPr>
      </w:pPr>
      <w:r>
        <w:rPr>
          <w:sz w:val="24"/>
        </w:rPr>
        <w:t>К</w:t>
      </w:r>
      <w:r>
        <w:rPr>
          <w:spacing w:val="80"/>
          <w:sz w:val="24"/>
        </w:rPr>
        <w:t xml:space="preserve"> </w:t>
      </w:r>
      <w:r>
        <w:rPr>
          <w:sz w:val="24"/>
        </w:rPr>
        <w:t>концу</w:t>
      </w:r>
      <w:r>
        <w:rPr>
          <w:spacing w:val="80"/>
          <w:sz w:val="24"/>
        </w:rPr>
        <w:t xml:space="preserve"> </w:t>
      </w:r>
      <w:r>
        <w:rPr>
          <w:sz w:val="24"/>
        </w:rPr>
        <w:t>изучения</w:t>
      </w:r>
      <w:r>
        <w:rPr>
          <w:spacing w:val="80"/>
          <w:sz w:val="24"/>
        </w:rPr>
        <w:t xml:space="preserve"> </w:t>
      </w:r>
      <w:r>
        <w:rPr>
          <w:sz w:val="24"/>
        </w:rPr>
        <w:t>модуля</w:t>
      </w:r>
      <w:r>
        <w:rPr>
          <w:spacing w:val="80"/>
          <w:sz w:val="24"/>
        </w:rPr>
        <w:t xml:space="preserve"> </w:t>
      </w:r>
      <w:r>
        <w:rPr>
          <w:sz w:val="24"/>
        </w:rPr>
        <w:t>№</w:t>
      </w:r>
      <w:r>
        <w:rPr>
          <w:spacing w:val="80"/>
          <w:sz w:val="24"/>
        </w:rPr>
        <w:t xml:space="preserve"> </w:t>
      </w:r>
      <w:r>
        <w:rPr>
          <w:sz w:val="24"/>
        </w:rPr>
        <w:t>2</w:t>
      </w:r>
      <w:r>
        <w:rPr>
          <w:spacing w:val="80"/>
          <w:sz w:val="24"/>
        </w:rPr>
        <w:t xml:space="preserve"> </w:t>
      </w:r>
      <w:r>
        <w:rPr>
          <w:sz w:val="24"/>
        </w:rPr>
        <w:t>«Народное</w:t>
      </w:r>
      <w:r>
        <w:rPr>
          <w:spacing w:val="80"/>
          <w:sz w:val="24"/>
        </w:rPr>
        <w:t xml:space="preserve"> </w:t>
      </w:r>
      <w:r>
        <w:rPr>
          <w:sz w:val="24"/>
        </w:rPr>
        <w:t>музыкальное</w:t>
      </w:r>
      <w:r>
        <w:rPr>
          <w:spacing w:val="80"/>
          <w:sz w:val="24"/>
        </w:rPr>
        <w:t xml:space="preserve"> </w:t>
      </w:r>
      <w:r>
        <w:rPr>
          <w:sz w:val="24"/>
        </w:rPr>
        <w:t>творчество</w:t>
      </w:r>
      <w:r>
        <w:rPr>
          <w:spacing w:val="80"/>
          <w:sz w:val="24"/>
        </w:rPr>
        <w:t xml:space="preserve"> </w:t>
      </w:r>
      <w:r>
        <w:rPr>
          <w:sz w:val="24"/>
        </w:rPr>
        <w:t>России» обучающийся научится:</w:t>
      </w:r>
    </w:p>
    <w:p w14:paraId="1EE47D65" w14:textId="77777777" w:rsidR="004C4874" w:rsidRDefault="00F01225">
      <w:pPr>
        <w:pStyle w:val="a3"/>
        <w:ind w:right="278"/>
      </w:pPr>
      <w: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14:paraId="3EAB434A" w14:textId="77777777" w:rsidR="004C4874" w:rsidRDefault="00F01225">
      <w:pPr>
        <w:pStyle w:val="a3"/>
      </w:pPr>
      <w:r>
        <w:t>различать</w:t>
      </w:r>
      <w:r>
        <w:rPr>
          <w:spacing w:val="-6"/>
        </w:rPr>
        <w:t xml:space="preserve"> </w:t>
      </w:r>
      <w:r>
        <w:t>на</w:t>
      </w:r>
      <w:r>
        <w:rPr>
          <w:spacing w:val="-6"/>
        </w:rPr>
        <w:t xml:space="preserve"> </w:t>
      </w:r>
      <w:r>
        <w:t>слух</w:t>
      </w:r>
      <w:r>
        <w:rPr>
          <w:spacing w:val="-3"/>
        </w:rPr>
        <w:t xml:space="preserve"> </w:t>
      </w:r>
      <w:r>
        <w:t>и</w:t>
      </w:r>
      <w:r>
        <w:rPr>
          <w:spacing w:val="-5"/>
        </w:rPr>
        <w:t xml:space="preserve"> </w:t>
      </w:r>
      <w:r>
        <w:t>исполнять</w:t>
      </w:r>
      <w:r>
        <w:rPr>
          <w:spacing w:val="-5"/>
        </w:rPr>
        <w:t xml:space="preserve"> </w:t>
      </w:r>
      <w:r>
        <w:t>произведения</w:t>
      </w:r>
      <w:r>
        <w:rPr>
          <w:spacing w:val="-5"/>
        </w:rPr>
        <w:t xml:space="preserve"> </w:t>
      </w:r>
      <w:r>
        <w:t>различных</w:t>
      </w:r>
      <w:r>
        <w:rPr>
          <w:spacing w:val="-3"/>
        </w:rPr>
        <w:t xml:space="preserve"> </w:t>
      </w:r>
      <w:r>
        <w:t>жанров</w:t>
      </w:r>
      <w:r>
        <w:rPr>
          <w:spacing w:val="-6"/>
        </w:rPr>
        <w:t xml:space="preserve"> </w:t>
      </w:r>
      <w:r>
        <w:t>фольклорной</w:t>
      </w:r>
      <w:r>
        <w:rPr>
          <w:spacing w:val="-4"/>
        </w:rPr>
        <w:t xml:space="preserve"> </w:t>
      </w:r>
      <w:r>
        <w:rPr>
          <w:spacing w:val="-2"/>
        </w:rPr>
        <w:t>музыки;</w:t>
      </w:r>
    </w:p>
    <w:p w14:paraId="4B413F2E" w14:textId="77777777" w:rsidR="004C4874" w:rsidRDefault="00F01225">
      <w:pPr>
        <w:pStyle w:val="a3"/>
        <w:ind w:right="282"/>
      </w:pPr>
      <w:r>
        <w:t>определять на слух принадлежность народных музыкальных инструментов к группам духовых, струнных, ударно-шумовых инструментов;</w:t>
      </w:r>
    </w:p>
    <w:p w14:paraId="2121A4A0" w14:textId="77777777" w:rsidR="004C4874" w:rsidRDefault="00F01225">
      <w:pPr>
        <w:pStyle w:val="a3"/>
        <w:ind w:right="282"/>
      </w:pPr>
      <w: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14:paraId="22B54A98" w14:textId="77777777" w:rsidR="004C4874" w:rsidRDefault="00F01225">
      <w:pPr>
        <w:pStyle w:val="a3"/>
        <w:spacing w:before="1"/>
        <w:ind w:right="283"/>
      </w:pPr>
      <w:r>
        <w:t>40.7.3.3.</w:t>
      </w:r>
      <w:r>
        <w:rPr>
          <w:spacing w:val="-2"/>
        </w:rPr>
        <w:t xml:space="preserve"> </w:t>
      </w:r>
      <w:r>
        <w:t xml:space="preserve">К концу изучения модуля № 3 «Русская классическая музыка» обучающийся </w:t>
      </w:r>
      <w:r>
        <w:rPr>
          <w:spacing w:val="-2"/>
        </w:rPr>
        <w:t>научится:</w:t>
      </w:r>
    </w:p>
    <w:p w14:paraId="1FFB731A" w14:textId="77777777" w:rsidR="004C4874" w:rsidRDefault="00F01225">
      <w:pPr>
        <w:pStyle w:val="a3"/>
        <w:jc w:val="left"/>
      </w:pPr>
      <w:r>
        <w:t>различать</w:t>
      </w:r>
      <w:r>
        <w:rPr>
          <w:spacing w:val="80"/>
        </w:rPr>
        <w:t xml:space="preserve"> </w:t>
      </w:r>
      <w:r>
        <w:t>на</w:t>
      </w:r>
      <w:r>
        <w:rPr>
          <w:spacing w:val="80"/>
        </w:rPr>
        <w:t xml:space="preserve"> </w:t>
      </w:r>
      <w:r>
        <w:t>слух</w:t>
      </w:r>
      <w:r>
        <w:rPr>
          <w:spacing w:val="80"/>
        </w:rPr>
        <w:t xml:space="preserve"> </w:t>
      </w:r>
      <w:r>
        <w:t>произведения</w:t>
      </w:r>
      <w:r>
        <w:rPr>
          <w:spacing w:val="80"/>
        </w:rPr>
        <w:t xml:space="preserve"> </w:t>
      </w:r>
      <w:r>
        <w:t>русских</w:t>
      </w:r>
      <w:r>
        <w:rPr>
          <w:spacing w:val="80"/>
        </w:rPr>
        <w:t xml:space="preserve"> </w:t>
      </w:r>
      <w:r>
        <w:t>композиторов-классиков,</w:t>
      </w:r>
      <w:r>
        <w:rPr>
          <w:spacing w:val="80"/>
        </w:rPr>
        <w:t xml:space="preserve"> </w:t>
      </w:r>
      <w:r>
        <w:t>называть</w:t>
      </w:r>
      <w:r>
        <w:rPr>
          <w:spacing w:val="80"/>
        </w:rPr>
        <w:t xml:space="preserve"> </w:t>
      </w:r>
      <w:r>
        <w:t>автора,</w:t>
      </w:r>
      <w:r>
        <w:rPr>
          <w:spacing w:val="80"/>
        </w:rPr>
        <w:t xml:space="preserve"> </w:t>
      </w:r>
      <w:r>
        <w:t>произведение, исполнительский состав;</w:t>
      </w:r>
    </w:p>
    <w:p w14:paraId="0C7B63AC" w14:textId="77777777" w:rsidR="004C4874" w:rsidRDefault="00F01225">
      <w:pPr>
        <w:pStyle w:val="a3"/>
        <w:tabs>
          <w:tab w:val="left" w:pos="2787"/>
          <w:tab w:val="left" w:pos="4441"/>
          <w:tab w:val="left" w:pos="5262"/>
          <w:tab w:val="left" w:pos="5648"/>
          <w:tab w:val="left" w:pos="7468"/>
          <w:tab w:val="left" w:pos="8674"/>
        </w:tabs>
        <w:ind w:right="281"/>
        <w:jc w:val="left"/>
      </w:pPr>
      <w:r>
        <w:rPr>
          <w:spacing w:val="-2"/>
        </w:rPr>
        <w:t>характеризовать</w:t>
      </w:r>
      <w:r>
        <w:tab/>
      </w:r>
      <w:r>
        <w:rPr>
          <w:spacing w:val="-2"/>
        </w:rPr>
        <w:t>музыкальный</w:t>
      </w:r>
      <w:r>
        <w:tab/>
      </w:r>
      <w:r>
        <w:rPr>
          <w:spacing w:val="-2"/>
        </w:rPr>
        <w:t>образ</w:t>
      </w:r>
      <w:r>
        <w:tab/>
      </w:r>
      <w:r>
        <w:rPr>
          <w:spacing w:val="-10"/>
        </w:rPr>
        <w:t>и</w:t>
      </w:r>
      <w:r>
        <w:tab/>
      </w:r>
      <w:r>
        <w:rPr>
          <w:spacing w:val="-2"/>
        </w:rPr>
        <w:t>выразительные</w:t>
      </w:r>
      <w:r>
        <w:tab/>
      </w:r>
      <w:r>
        <w:rPr>
          <w:spacing w:val="-2"/>
        </w:rPr>
        <w:t>средства,</w:t>
      </w:r>
      <w:r>
        <w:tab/>
      </w:r>
      <w:r>
        <w:rPr>
          <w:spacing w:val="-2"/>
        </w:rPr>
        <w:t xml:space="preserve">использованные </w:t>
      </w:r>
      <w:r>
        <w:t>композитором, способы развития и форму строения музыкального произведения;</w:t>
      </w:r>
    </w:p>
    <w:p w14:paraId="74AB6BF0" w14:textId="77777777" w:rsidR="004C4874" w:rsidRDefault="00F01225">
      <w:pPr>
        <w:pStyle w:val="a3"/>
        <w:tabs>
          <w:tab w:val="left" w:pos="2131"/>
          <w:tab w:val="left" w:pos="2549"/>
          <w:tab w:val="left" w:pos="3151"/>
          <w:tab w:val="left" w:pos="3957"/>
          <w:tab w:val="left" w:pos="5689"/>
          <w:tab w:val="left" w:pos="7169"/>
          <w:tab w:val="left" w:pos="8222"/>
          <w:tab w:val="left" w:pos="9526"/>
        </w:tabs>
        <w:ind w:right="287"/>
        <w:jc w:val="left"/>
      </w:pPr>
      <w:r>
        <w:rPr>
          <w:spacing w:val="-2"/>
        </w:rPr>
        <w:t>исполнять</w:t>
      </w:r>
      <w:r>
        <w:tab/>
      </w:r>
      <w:r>
        <w:rPr>
          <w:spacing w:val="-6"/>
        </w:rPr>
        <w:t>(в</w:t>
      </w:r>
      <w:r>
        <w:tab/>
      </w:r>
      <w:r>
        <w:rPr>
          <w:spacing w:val="-4"/>
        </w:rPr>
        <w:t>том</w:t>
      </w:r>
      <w:r>
        <w:tab/>
      </w:r>
      <w:r>
        <w:rPr>
          <w:spacing w:val="-2"/>
        </w:rPr>
        <w:t>числе</w:t>
      </w:r>
      <w:r>
        <w:tab/>
      </w:r>
      <w:r>
        <w:rPr>
          <w:spacing w:val="-2"/>
        </w:rPr>
        <w:t>фрагментарно,</w:t>
      </w:r>
      <w:r>
        <w:tab/>
      </w:r>
      <w:r>
        <w:rPr>
          <w:spacing w:val="-2"/>
        </w:rPr>
        <w:t>отдельными</w:t>
      </w:r>
      <w:r>
        <w:tab/>
      </w:r>
      <w:r>
        <w:rPr>
          <w:spacing w:val="-2"/>
        </w:rPr>
        <w:t>темами)</w:t>
      </w:r>
      <w:r>
        <w:tab/>
      </w:r>
      <w:r>
        <w:rPr>
          <w:spacing w:val="-2"/>
        </w:rPr>
        <w:t>сочинения</w:t>
      </w:r>
      <w:r>
        <w:tab/>
      </w:r>
      <w:r>
        <w:rPr>
          <w:spacing w:val="-2"/>
        </w:rPr>
        <w:t>русских композиторов;</w:t>
      </w:r>
    </w:p>
    <w:p w14:paraId="6F58C7B4" w14:textId="77777777" w:rsidR="004C4874" w:rsidRDefault="00F01225">
      <w:pPr>
        <w:pStyle w:val="a3"/>
        <w:tabs>
          <w:tab w:val="left" w:pos="2734"/>
          <w:tab w:val="left" w:pos="4066"/>
          <w:tab w:val="left" w:pos="4507"/>
          <w:tab w:val="left" w:pos="5313"/>
          <w:tab w:val="left" w:pos="5993"/>
          <w:tab w:val="left" w:pos="7730"/>
        </w:tabs>
        <w:ind w:right="286"/>
        <w:jc w:val="left"/>
      </w:pPr>
      <w:r>
        <w:rPr>
          <w:spacing w:val="-2"/>
        </w:rPr>
        <w:t>характеризовать</w:t>
      </w:r>
      <w:r>
        <w:tab/>
      </w:r>
      <w:r>
        <w:rPr>
          <w:spacing w:val="-2"/>
        </w:rPr>
        <w:t>творчество</w:t>
      </w:r>
      <w:r>
        <w:tab/>
      </w:r>
      <w:r>
        <w:rPr>
          <w:spacing w:val="-6"/>
        </w:rPr>
        <w:t>не</w:t>
      </w:r>
      <w:r>
        <w:tab/>
      </w:r>
      <w:r>
        <w:rPr>
          <w:spacing w:val="-4"/>
        </w:rPr>
        <w:t>менее</w:t>
      </w:r>
      <w:r>
        <w:tab/>
      </w:r>
      <w:r>
        <w:rPr>
          <w:spacing w:val="-4"/>
        </w:rPr>
        <w:t>двух</w:t>
      </w:r>
      <w:r>
        <w:tab/>
      </w:r>
      <w:r>
        <w:rPr>
          <w:spacing w:val="-2"/>
        </w:rPr>
        <w:t>отечественных</w:t>
      </w:r>
      <w:r>
        <w:tab/>
      </w:r>
      <w:r>
        <w:rPr>
          <w:spacing w:val="-2"/>
        </w:rPr>
        <w:t xml:space="preserve">композиторов-классиков, </w:t>
      </w:r>
      <w:r>
        <w:t>приводить примеры наиболее известных сочинений.</w:t>
      </w:r>
    </w:p>
    <w:p w14:paraId="3BF2256C" w14:textId="77777777" w:rsidR="004C4874" w:rsidRDefault="00F01225">
      <w:pPr>
        <w:pStyle w:val="a4"/>
        <w:numPr>
          <w:ilvl w:val="3"/>
          <w:numId w:val="31"/>
        </w:numPr>
        <w:tabs>
          <w:tab w:val="left" w:pos="1748"/>
        </w:tabs>
        <w:spacing w:before="1"/>
        <w:ind w:right="280" w:firstLine="0"/>
        <w:rPr>
          <w:sz w:val="24"/>
        </w:rPr>
      </w:pPr>
      <w:r>
        <w:rPr>
          <w:sz w:val="24"/>
        </w:rPr>
        <w:t>К</w:t>
      </w:r>
      <w:r>
        <w:rPr>
          <w:spacing w:val="40"/>
          <w:sz w:val="24"/>
        </w:rPr>
        <w:t xml:space="preserve"> </w:t>
      </w:r>
      <w:r>
        <w:rPr>
          <w:sz w:val="24"/>
        </w:rPr>
        <w:t>концу</w:t>
      </w:r>
      <w:r>
        <w:rPr>
          <w:spacing w:val="33"/>
          <w:sz w:val="24"/>
        </w:rPr>
        <w:t xml:space="preserve"> </w:t>
      </w:r>
      <w:r>
        <w:rPr>
          <w:sz w:val="24"/>
        </w:rPr>
        <w:t>изучения</w:t>
      </w:r>
      <w:r>
        <w:rPr>
          <w:spacing w:val="40"/>
          <w:sz w:val="24"/>
        </w:rPr>
        <w:t xml:space="preserve"> </w:t>
      </w:r>
      <w:r>
        <w:rPr>
          <w:sz w:val="24"/>
        </w:rPr>
        <w:t>модуля</w:t>
      </w:r>
      <w:r>
        <w:rPr>
          <w:spacing w:val="40"/>
          <w:sz w:val="24"/>
        </w:rPr>
        <w:t xml:space="preserve"> </w:t>
      </w:r>
      <w:r>
        <w:rPr>
          <w:sz w:val="24"/>
        </w:rPr>
        <w:t>№</w:t>
      </w:r>
      <w:r>
        <w:rPr>
          <w:spacing w:val="40"/>
          <w:sz w:val="24"/>
        </w:rPr>
        <w:t xml:space="preserve"> </w:t>
      </w:r>
      <w:r>
        <w:rPr>
          <w:sz w:val="24"/>
        </w:rPr>
        <w:t>4</w:t>
      </w:r>
      <w:r>
        <w:rPr>
          <w:spacing w:val="40"/>
          <w:sz w:val="24"/>
        </w:rPr>
        <w:t xml:space="preserve"> </w:t>
      </w:r>
      <w:r>
        <w:rPr>
          <w:sz w:val="24"/>
        </w:rPr>
        <w:t>«Жанры</w:t>
      </w:r>
      <w:r>
        <w:rPr>
          <w:spacing w:val="40"/>
          <w:sz w:val="24"/>
        </w:rPr>
        <w:t xml:space="preserve"> </w:t>
      </w:r>
      <w:r>
        <w:rPr>
          <w:sz w:val="24"/>
        </w:rPr>
        <w:t>музыкального</w:t>
      </w:r>
      <w:r>
        <w:rPr>
          <w:spacing w:val="40"/>
          <w:sz w:val="24"/>
        </w:rPr>
        <w:t xml:space="preserve"> </w:t>
      </w:r>
      <w:r>
        <w:rPr>
          <w:sz w:val="24"/>
        </w:rPr>
        <w:t>искусства»</w:t>
      </w:r>
      <w:r>
        <w:rPr>
          <w:spacing w:val="38"/>
          <w:sz w:val="24"/>
        </w:rPr>
        <w:t xml:space="preserve"> </w:t>
      </w:r>
      <w:r>
        <w:rPr>
          <w:sz w:val="24"/>
        </w:rPr>
        <w:t xml:space="preserve">обучающийся </w:t>
      </w:r>
      <w:r>
        <w:rPr>
          <w:spacing w:val="-2"/>
          <w:sz w:val="24"/>
        </w:rPr>
        <w:t>научится:</w:t>
      </w:r>
    </w:p>
    <w:p w14:paraId="539282C4" w14:textId="77777777" w:rsidR="004C4874" w:rsidRDefault="00F01225">
      <w:pPr>
        <w:pStyle w:val="a3"/>
        <w:jc w:val="left"/>
      </w:pPr>
      <w:r>
        <w:t>различать</w:t>
      </w:r>
      <w:r>
        <w:rPr>
          <w:spacing w:val="40"/>
        </w:rPr>
        <w:t xml:space="preserve"> </w:t>
      </w:r>
      <w:r>
        <w:t>и</w:t>
      </w:r>
      <w:r>
        <w:rPr>
          <w:spacing w:val="40"/>
        </w:rPr>
        <w:t xml:space="preserve"> </w:t>
      </w:r>
      <w:r>
        <w:t>характеризовать</w:t>
      </w:r>
      <w:r>
        <w:rPr>
          <w:spacing w:val="40"/>
        </w:rPr>
        <w:t xml:space="preserve"> </w:t>
      </w:r>
      <w:r>
        <w:t>жанры</w:t>
      </w:r>
      <w:r>
        <w:rPr>
          <w:spacing w:val="40"/>
        </w:rPr>
        <w:t xml:space="preserve"> </w:t>
      </w:r>
      <w:r>
        <w:t>музыки</w:t>
      </w:r>
      <w:r>
        <w:rPr>
          <w:spacing w:val="40"/>
        </w:rPr>
        <w:t xml:space="preserve"> </w:t>
      </w:r>
      <w:r>
        <w:t>(театральные,</w:t>
      </w:r>
      <w:r>
        <w:rPr>
          <w:spacing w:val="40"/>
        </w:rPr>
        <w:t xml:space="preserve"> </w:t>
      </w:r>
      <w:r>
        <w:t>камерные</w:t>
      </w:r>
      <w:r>
        <w:rPr>
          <w:spacing w:val="40"/>
        </w:rPr>
        <w:t xml:space="preserve"> </w:t>
      </w:r>
      <w:r>
        <w:t>и</w:t>
      </w:r>
      <w:r>
        <w:rPr>
          <w:spacing w:val="40"/>
        </w:rPr>
        <w:t xml:space="preserve"> </w:t>
      </w:r>
      <w:r>
        <w:t>симфонические, вокальные и инструментальные), знать их разновидности, приводить примеры;</w:t>
      </w:r>
    </w:p>
    <w:p w14:paraId="36AF6D93" w14:textId="77777777" w:rsidR="004C4874" w:rsidRDefault="00F01225">
      <w:pPr>
        <w:pStyle w:val="a3"/>
        <w:jc w:val="left"/>
      </w:pPr>
      <w:r>
        <w:t>рассуждать</w:t>
      </w:r>
      <w:r>
        <w:rPr>
          <w:spacing w:val="-4"/>
        </w:rPr>
        <w:t xml:space="preserve"> </w:t>
      </w:r>
      <w:r>
        <w:t>о</w:t>
      </w:r>
      <w:r>
        <w:rPr>
          <w:spacing w:val="-3"/>
        </w:rPr>
        <w:t xml:space="preserve"> </w:t>
      </w:r>
      <w:r>
        <w:t>круге</w:t>
      </w:r>
      <w:r>
        <w:rPr>
          <w:spacing w:val="-3"/>
        </w:rPr>
        <w:t xml:space="preserve"> </w:t>
      </w:r>
      <w:r>
        <w:t>образов</w:t>
      </w:r>
      <w:r>
        <w:rPr>
          <w:spacing w:val="-4"/>
        </w:rPr>
        <w:t xml:space="preserve"> </w:t>
      </w:r>
      <w:r>
        <w:t>и</w:t>
      </w:r>
      <w:r>
        <w:rPr>
          <w:spacing w:val="-2"/>
        </w:rPr>
        <w:t xml:space="preserve"> </w:t>
      </w:r>
      <w:r>
        <w:t>средствах</w:t>
      </w:r>
      <w:r>
        <w:rPr>
          <w:spacing w:val="-1"/>
        </w:rPr>
        <w:t xml:space="preserve"> </w:t>
      </w:r>
      <w:r>
        <w:t>их воплощения,</w:t>
      </w:r>
      <w:r>
        <w:rPr>
          <w:spacing w:val="-3"/>
        </w:rPr>
        <w:t xml:space="preserve"> </w:t>
      </w:r>
      <w:r>
        <w:t>типичных</w:t>
      </w:r>
      <w:r>
        <w:rPr>
          <w:spacing w:val="4"/>
        </w:rPr>
        <w:t xml:space="preserve"> </w:t>
      </w:r>
      <w:r>
        <w:t>для</w:t>
      </w:r>
      <w:r>
        <w:rPr>
          <w:spacing w:val="-5"/>
        </w:rPr>
        <w:t xml:space="preserve"> </w:t>
      </w:r>
      <w:r>
        <w:t>данного</w:t>
      </w:r>
      <w:r>
        <w:rPr>
          <w:spacing w:val="-2"/>
        </w:rPr>
        <w:t xml:space="preserve"> жанра;</w:t>
      </w:r>
    </w:p>
    <w:p w14:paraId="030B681D" w14:textId="77777777" w:rsidR="004C4874" w:rsidRDefault="00F01225">
      <w:pPr>
        <w:pStyle w:val="a3"/>
        <w:tabs>
          <w:tab w:val="left" w:pos="2561"/>
          <w:tab w:val="left" w:pos="3918"/>
          <w:tab w:val="left" w:pos="5626"/>
          <w:tab w:val="left" w:pos="6115"/>
          <w:tab w:val="left" w:pos="6792"/>
          <w:tab w:val="left" w:pos="7672"/>
          <w:tab w:val="left" w:pos="9186"/>
        </w:tabs>
        <w:ind w:right="284"/>
        <w:jc w:val="left"/>
      </w:pPr>
      <w:r>
        <w:rPr>
          <w:spacing w:val="-2"/>
        </w:rPr>
        <w:t>выразительно</w:t>
      </w:r>
      <w:r>
        <w:tab/>
      </w:r>
      <w:r>
        <w:rPr>
          <w:spacing w:val="-2"/>
        </w:rPr>
        <w:t>исполнять</w:t>
      </w:r>
      <w:r>
        <w:tab/>
      </w:r>
      <w:r>
        <w:rPr>
          <w:spacing w:val="-2"/>
        </w:rPr>
        <w:t>произведения</w:t>
      </w:r>
      <w:r>
        <w:tab/>
      </w:r>
      <w:r>
        <w:rPr>
          <w:spacing w:val="-6"/>
        </w:rPr>
        <w:t>(в</w:t>
      </w:r>
      <w:r>
        <w:tab/>
      </w:r>
      <w:r>
        <w:rPr>
          <w:spacing w:val="-4"/>
        </w:rPr>
        <w:t>том</w:t>
      </w:r>
      <w:r>
        <w:tab/>
      </w:r>
      <w:r>
        <w:rPr>
          <w:spacing w:val="-2"/>
        </w:rPr>
        <w:t>числе</w:t>
      </w:r>
      <w:r>
        <w:tab/>
      </w:r>
      <w:r>
        <w:rPr>
          <w:spacing w:val="-2"/>
        </w:rPr>
        <w:t>фрагменты)</w:t>
      </w:r>
      <w:r>
        <w:tab/>
      </w:r>
      <w:r>
        <w:rPr>
          <w:spacing w:val="-2"/>
        </w:rPr>
        <w:t xml:space="preserve">вокальных, </w:t>
      </w:r>
      <w:r>
        <w:t>инструментальных и музыкально-театральных жанров.</w:t>
      </w:r>
    </w:p>
    <w:p w14:paraId="67A5CD7D" w14:textId="77777777" w:rsidR="004C4874" w:rsidRDefault="00F01225">
      <w:pPr>
        <w:pStyle w:val="a4"/>
        <w:numPr>
          <w:ilvl w:val="3"/>
          <w:numId w:val="31"/>
        </w:numPr>
        <w:tabs>
          <w:tab w:val="left" w:pos="1748"/>
        </w:tabs>
        <w:ind w:right="279" w:firstLine="0"/>
        <w:rPr>
          <w:sz w:val="24"/>
        </w:rPr>
      </w:pPr>
      <w:r>
        <w:rPr>
          <w:sz w:val="24"/>
        </w:rPr>
        <w:t>К концу изучения модуля № 3 «Музыка народов мира» обучающийся научится: определять</w:t>
      </w:r>
      <w:r>
        <w:rPr>
          <w:spacing w:val="80"/>
          <w:sz w:val="24"/>
        </w:rPr>
        <w:t xml:space="preserve"> </w:t>
      </w:r>
      <w:r>
        <w:rPr>
          <w:sz w:val="24"/>
        </w:rPr>
        <w:t>на</w:t>
      </w:r>
      <w:r>
        <w:rPr>
          <w:spacing w:val="80"/>
          <w:sz w:val="24"/>
        </w:rPr>
        <w:t xml:space="preserve"> </w:t>
      </w:r>
      <w:r>
        <w:rPr>
          <w:sz w:val="24"/>
        </w:rPr>
        <w:t>слух</w:t>
      </w:r>
      <w:r>
        <w:rPr>
          <w:spacing w:val="80"/>
          <w:sz w:val="24"/>
        </w:rPr>
        <w:t xml:space="preserve"> </w:t>
      </w:r>
      <w:r>
        <w:rPr>
          <w:sz w:val="24"/>
        </w:rPr>
        <w:t>музыкальные</w:t>
      </w:r>
      <w:r>
        <w:rPr>
          <w:spacing w:val="80"/>
          <w:sz w:val="24"/>
        </w:rPr>
        <w:t xml:space="preserve"> </w:t>
      </w:r>
      <w:r>
        <w:rPr>
          <w:sz w:val="24"/>
        </w:rPr>
        <w:t>произведения,</w:t>
      </w:r>
      <w:r>
        <w:rPr>
          <w:spacing w:val="80"/>
          <w:sz w:val="24"/>
        </w:rPr>
        <w:t xml:space="preserve"> </w:t>
      </w:r>
      <w:r>
        <w:rPr>
          <w:sz w:val="24"/>
        </w:rPr>
        <w:t>относящиеся</w:t>
      </w:r>
      <w:r>
        <w:rPr>
          <w:spacing w:val="80"/>
          <w:sz w:val="24"/>
        </w:rPr>
        <w:t xml:space="preserve"> </w:t>
      </w:r>
      <w:r>
        <w:rPr>
          <w:sz w:val="24"/>
        </w:rPr>
        <w:t>к</w:t>
      </w:r>
      <w:r>
        <w:rPr>
          <w:spacing w:val="80"/>
          <w:sz w:val="24"/>
        </w:rPr>
        <w:t xml:space="preserve"> </w:t>
      </w:r>
      <w:r>
        <w:rPr>
          <w:sz w:val="24"/>
        </w:rPr>
        <w:t>западноевропейской, латиноамериканской,</w:t>
      </w:r>
      <w:r>
        <w:rPr>
          <w:spacing w:val="80"/>
          <w:sz w:val="24"/>
        </w:rPr>
        <w:t xml:space="preserve"> </w:t>
      </w:r>
      <w:r>
        <w:rPr>
          <w:sz w:val="24"/>
        </w:rPr>
        <w:t>азиатской</w:t>
      </w:r>
      <w:r>
        <w:rPr>
          <w:spacing w:val="80"/>
          <w:sz w:val="24"/>
        </w:rPr>
        <w:t xml:space="preserve"> </w:t>
      </w:r>
      <w:r>
        <w:rPr>
          <w:sz w:val="24"/>
        </w:rPr>
        <w:t>традиционной</w:t>
      </w:r>
      <w:r>
        <w:rPr>
          <w:spacing w:val="80"/>
          <w:sz w:val="24"/>
        </w:rPr>
        <w:t xml:space="preserve"> </w:t>
      </w:r>
      <w:r>
        <w:rPr>
          <w:sz w:val="24"/>
        </w:rPr>
        <w:t>музыкальной</w:t>
      </w:r>
      <w:r>
        <w:rPr>
          <w:spacing w:val="80"/>
          <w:sz w:val="24"/>
        </w:rPr>
        <w:t xml:space="preserve"> </w:t>
      </w:r>
      <w:r>
        <w:rPr>
          <w:sz w:val="24"/>
        </w:rPr>
        <w:t>культуре,</w:t>
      </w:r>
      <w:r>
        <w:rPr>
          <w:spacing w:val="80"/>
          <w:sz w:val="24"/>
        </w:rPr>
        <w:t xml:space="preserve"> </w:t>
      </w:r>
      <w:r>
        <w:rPr>
          <w:sz w:val="24"/>
        </w:rPr>
        <w:t>в</w:t>
      </w:r>
      <w:r>
        <w:rPr>
          <w:spacing w:val="80"/>
          <w:sz w:val="24"/>
        </w:rPr>
        <w:t xml:space="preserve"> </w:t>
      </w:r>
      <w:r>
        <w:rPr>
          <w:sz w:val="24"/>
        </w:rPr>
        <w:t>том</w:t>
      </w:r>
      <w:r>
        <w:rPr>
          <w:spacing w:val="80"/>
          <w:sz w:val="24"/>
        </w:rPr>
        <w:t xml:space="preserve"> </w:t>
      </w:r>
      <w:r>
        <w:rPr>
          <w:sz w:val="24"/>
        </w:rPr>
        <w:t>числе</w:t>
      </w:r>
      <w:r>
        <w:rPr>
          <w:spacing w:val="80"/>
          <w:sz w:val="24"/>
        </w:rPr>
        <w:t xml:space="preserve"> </w:t>
      </w:r>
      <w:r>
        <w:rPr>
          <w:sz w:val="24"/>
        </w:rPr>
        <w:t>к отдельным самобытным культурно-национальным традициям;</w:t>
      </w:r>
    </w:p>
    <w:p w14:paraId="5EC93404" w14:textId="77777777" w:rsidR="004C4874" w:rsidRDefault="00F01225">
      <w:pPr>
        <w:pStyle w:val="a3"/>
      </w:pPr>
      <w:r>
        <w:t>различать</w:t>
      </w:r>
      <w:r>
        <w:rPr>
          <w:spacing w:val="-6"/>
        </w:rPr>
        <w:t xml:space="preserve"> </w:t>
      </w:r>
      <w:r>
        <w:t>на</w:t>
      </w:r>
      <w:r>
        <w:rPr>
          <w:spacing w:val="-6"/>
        </w:rPr>
        <w:t xml:space="preserve"> </w:t>
      </w:r>
      <w:r>
        <w:t>слух</w:t>
      </w:r>
      <w:r>
        <w:rPr>
          <w:spacing w:val="-3"/>
        </w:rPr>
        <w:t xml:space="preserve"> </w:t>
      </w:r>
      <w:r>
        <w:t>и</w:t>
      </w:r>
      <w:r>
        <w:rPr>
          <w:spacing w:val="-5"/>
        </w:rPr>
        <w:t xml:space="preserve"> </w:t>
      </w:r>
      <w:r>
        <w:t>исполнять</w:t>
      </w:r>
      <w:r>
        <w:rPr>
          <w:spacing w:val="-5"/>
        </w:rPr>
        <w:t xml:space="preserve"> </w:t>
      </w:r>
      <w:r>
        <w:t>произведения</w:t>
      </w:r>
      <w:r>
        <w:rPr>
          <w:spacing w:val="-5"/>
        </w:rPr>
        <w:t xml:space="preserve"> </w:t>
      </w:r>
      <w:r>
        <w:t>различных</w:t>
      </w:r>
      <w:r>
        <w:rPr>
          <w:spacing w:val="-3"/>
        </w:rPr>
        <w:t xml:space="preserve"> </w:t>
      </w:r>
      <w:r>
        <w:t>жанров</w:t>
      </w:r>
      <w:r>
        <w:rPr>
          <w:spacing w:val="-6"/>
        </w:rPr>
        <w:t xml:space="preserve"> </w:t>
      </w:r>
      <w:r>
        <w:t>фольклорной</w:t>
      </w:r>
      <w:r>
        <w:rPr>
          <w:spacing w:val="-4"/>
        </w:rPr>
        <w:t xml:space="preserve"> </w:t>
      </w:r>
      <w:r>
        <w:rPr>
          <w:spacing w:val="-2"/>
        </w:rPr>
        <w:t>музыки;</w:t>
      </w:r>
    </w:p>
    <w:p w14:paraId="67DD54BE" w14:textId="77777777" w:rsidR="004C4874" w:rsidRDefault="00F01225">
      <w:pPr>
        <w:pStyle w:val="a3"/>
        <w:ind w:right="282"/>
      </w:pPr>
      <w:r>
        <w:t>определять на слух принадлежность народных музыкальных инструментов к группам духовых, струнных, ударно-шумовых инструментов;</w:t>
      </w:r>
    </w:p>
    <w:p w14:paraId="3108EE51" w14:textId="77777777" w:rsidR="004C4874" w:rsidRDefault="00F01225">
      <w:pPr>
        <w:pStyle w:val="a3"/>
        <w:ind w:right="280"/>
      </w:pPr>
      <w:r>
        <w:t>различать на слух и узнавать признаки влияния музыки разных народов мира в сочинениях профессиональных</w:t>
      </w:r>
      <w:r>
        <w:rPr>
          <w:spacing w:val="-12"/>
        </w:rPr>
        <w:t xml:space="preserve"> </w:t>
      </w:r>
      <w:r>
        <w:t>композиторов</w:t>
      </w:r>
      <w:r>
        <w:rPr>
          <w:spacing w:val="-11"/>
        </w:rPr>
        <w:t xml:space="preserve"> </w:t>
      </w:r>
      <w:r>
        <w:t>(из</w:t>
      </w:r>
      <w:r>
        <w:rPr>
          <w:spacing w:val="-10"/>
        </w:rPr>
        <w:t xml:space="preserve"> </w:t>
      </w:r>
      <w:r>
        <w:t>числа</w:t>
      </w:r>
      <w:r>
        <w:rPr>
          <w:spacing w:val="-12"/>
        </w:rPr>
        <w:t xml:space="preserve"> </w:t>
      </w:r>
      <w:r>
        <w:t>изученных</w:t>
      </w:r>
      <w:r>
        <w:rPr>
          <w:spacing w:val="-7"/>
        </w:rPr>
        <w:t xml:space="preserve"> </w:t>
      </w:r>
      <w:r>
        <w:t>культурно-национальных</w:t>
      </w:r>
      <w:r>
        <w:rPr>
          <w:spacing w:val="-12"/>
        </w:rPr>
        <w:t xml:space="preserve"> </w:t>
      </w:r>
      <w:r>
        <w:t>традиций</w:t>
      </w:r>
      <w:r>
        <w:rPr>
          <w:spacing w:val="-13"/>
        </w:rPr>
        <w:t xml:space="preserve"> </w:t>
      </w:r>
      <w:r>
        <w:t xml:space="preserve">и </w:t>
      </w:r>
      <w:r>
        <w:rPr>
          <w:spacing w:val="-2"/>
        </w:rPr>
        <w:t>жанров).</w:t>
      </w:r>
    </w:p>
    <w:p w14:paraId="3EAB657A" w14:textId="77777777" w:rsidR="004C4874" w:rsidRDefault="004C4874">
      <w:pPr>
        <w:pStyle w:val="a3"/>
        <w:sectPr w:rsidR="004C4874">
          <w:pgSz w:w="11910" w:h="16850"/>
          <w:pgMar w:top="1020" w:right="283" w:bottom="280" w:left="992" w:header="569" w:footer="0" w:gutter="0"/>
          <w:cols w:space="720"/>
        </w:sectPr>
      </w:pPr>
    </w:p>
    <w:p w14:paraId="5060E12C" w14:textId="77777777" w:rsidR="004C4874" w:rsidRDefault="00F01225">
      <w:pPr>
        <w:pStyle w:val="a4"/>
        <w:numPr>
          <w:ilvl w:val="3"/>
          <w:numId w:val="31"/>
        </w:numPr>
        <w:tabs>
          <w:tab w:val="left" w:pos="1748"/>
        </w:tabs>
        <w:spacing w:before="88"/>
        <w:ind w:right="280" w:firstLine="0"/>
        <w:rPr>
          <w:sz w:val="24"/>
        </w:rPr>
      </w:pPr>
      <w:r>
        <w:rPr>
          <w:sz w:val="24"/>
        </w:rPr>
        <w:t xml:space="preserve">К концу изучения модуля № 6 «Европейская классическая музыка» обучающийся </w:t>
      </w:r>
      <w:r>
        <w:rPr>
          <w:spacing w:val="-2"/>
          <w:sz w:val="24"/>
        </w:rPr>
        <w:t>научится:</w:t>
      </w:r>
    </w:p>
    <w:p w14:paraId="2FAB2562" w14:textId="77777777" w:rsidR="004C4874" w:rsidRDefault="00F01225">
      <w:pPr>
        <w:pStyle w:val="a3"/>
        <w:jc w:val="left"/>
      </w:pPr>
      <w:r>
        <w:t>различать</w:t>
      </w:r>
      <w:r>
        <w:rPr>
          <w:spacing w:val="40"/>
        </w:rPr>
        <w:t xml:space="preserve"> </w:t>
      </w:r>
      <w:r>
        <w:t>на</w:t>
      </w:r>
      <w:r>
        <w:rPr>
          <w:spacing w:val="40"/>
        </w:rPr>
        <w:t xml:space="preserve"> </w:t>
      </w:r>
      <w:r>
        <w:t>слух</w:t>
      </w:r>
      <w:r>
        <w:rPr>
          <w:spacing w:val="40"/>
        </w:rPr>
        <w:t xml:space="preserve"> </w:t>
      </w:r>
      <w:r>
        <w:t>произведения</w:t>
      </w:r>
      <w:r>
        <w:rPr>
          <w:spacing w:val="40"/>
        </w:rPr>
        <w:t xml:space="preserve"> </w:t>
      </w:r>
      <w:r>
        <w:t>европейских</w:t>
      </w:r>
      <w:r>
        <w:rPr>
          <w:spacing w:val="40"/>
        </w:rPr>
        <w:t xml:space="preserve"> </w:t>
      </w:r>
      <w:r>
        <w:t>композиторов-классиков,</w:t>
      </w:r>
      <w:r>
        <w:rPr>
          <w:spacing w:val="40"/>
        </w:rPr>
        <w:t xml:space="preserve"> </w:t>
      </w:r>
      <w:r>
        <w:t>называть</w:t>
      </w:r>
      <w:r>
        <w:rPr>
          <w:spacing w:val="40"/>
        </w:rPr>
        <w:t xml:space="preserve"> </w:t>
      </w:r>
      <w:r>
        <w:t>автора, произведение, исполнительский состав;</w:t>
      </w:r>
    </w:p>
    <w:p w14:paraId="53C5F69E" w14:textId="77777777" w:rsidR="004C4874" w:rsidRDefault="00F01225">
      <w:pPr>
        <w:pStyle w:val="a3"/>
        <w:jc w:val="left"/>
      </w:pPr>
      <w:r>
        <w:t>определять</w:t>
      </w:r>
      <w:r>
        <w:rPr>
          <w:spacing w:val="40"/>
        </w:rPr>
        <w:t xml:space="preserve"> </w:t>
      </w:r>
      <w:r>
        <w:t>принадлежность</w:t>
      </w:r>
      <w:r>
        <w:rPr>
          <w:spacing w:val="40"/>
        </w:rPr>
        <w:t xml:space="preserve"> </w:t>
      </w:r>
      <w:r>
        <w:t>музыкального</w:t>
      </w:r>
      <w:r>
        <w:rPr>
          <w:spacing w:val="40"/>
        </w:rPr>
        <w:t xml:space="preserve"> </w:t>
      </w:r>
      <w:r>
        <w:t>произведения</w:t>
      </w:r>
      <w:r>
        <w:rPr>
          <w:spacing w:val="40"/>
        </w:rPr>
        <w:t xml:space="preserve"> </w:t>
      </w:r>
      <w:r>
        <w:t>к</w:t>
      </w:r>
      <w:r>
        <w:rPr>
          <w:spacing w:val="40"/>
        </w:rPr>
        <w:t xml:space="preserve"> </w:t>
      </w:r>
      <w:r>
        <w:t>одному</w:t>
      </w:r>
      <w:r>
        <w:rPr>
          <w:spacing w:val="40"/>
        </w:rPr>
        <w:t xml:space="preserve"> </w:t>
      </w:r>
      <w:r>
        <w:t>из</w:t>
      </w:r>
      <w:r>
        <w:rPr>
          <w:spacing w:val="40"/>
        </w:rPr>
        <w:t xml:space="preserve"> </w:t>
      </w:r>
      <w:r>
        <w:t>художественных</w:t>
      </w:r>
      <w:r>
        <w:rPr>
          <w:spacing w:val="40"/>
        </w:rPr>
        <w:t xml:space="preserve"> </w:t>
      </w:r>
      <w:r>
        <w:t>стилей (барокко, классицизм, романтизм, импрессионизм);</w:t>
      </w:r>
    </w:p>
    <w:p w14:paraId="6C92F951" w14:textId="77777777" w:rsidR="004C4874" w:rsidRDefault="00F01225">
      <w:pPr>
        <w:pStyle w:val="a3"/>
        <w:jc w:val="left"/>
      </w:pPr>
      <w:r>
        <w:t>исполнять</w:t>
      </w:r>
      <w:r>
        <w:rPr>
          <w:spacing w:val="-4"/>
        </w:rPr>
        <w:t xml:space="preserve"> </w:t>
      </w:r>
      <w:r>
        <w:t>(в</w:t>
      </w:r>
      <w:r>
        <w:rPr>
          <w:spacing w:val="-5"/>
        </w:rPr>
        <w:t xml:space="preserve"> </w:t>
      </w:r>
      <w:r>
        <w:t>том</w:t>
      </w:r>
      <w:r>
        <w:rPr>
          <w:spacing w:val="-4"/>
        </w:rPr>
        <w:t xml:space="preserve"> </w:t>
      </w:r>
      <w:r>
        <w:t>числе</w:t>
      </w:r>
      <w:r>
        <w:rPr>
          <w:spacing w:val="-4"/>
        </w:rPr>
        <w:t xml:space="preserve"> </w:t>
      </w:r>
      <w:r>
        <w:t>фрагментарно)</w:t>
      </w:r>
      <w:r>
        <w:rPr>
          <w:spacing w:val="-4"/>
        </w:rPr>
        <w:t xml:space="preserve"> </w:t>
      </w:r>
      <w:r>
        <w:t>сочинения</w:t>
      </w:r>
      <w:r>
        <w:rPr>
          <w:spacing w:val="-3"/>
        </w:rPr>
        <w:t xml:space="preserve"> </w:t>
      </w:r>
      <w:r>
        <w:t>композиторов-</w:t>
      </w:r>
      <w:r>
        <w:rPr>
          <w:spacing w:val="-2"/>
        </w:rPr>
        <w:t>классиков;</w:t>
      </w:r>
    </w:p>
    <w:p w14:paraId="5D73842C" w14:textId="77777777" w:rsidR="004C4874" w:rsidRDefault="00F01225">
      <w:pPr>
        <w:pStyle w:val="a3"/>
        <w:tabs>
          <w:tab w:val="left" w:pos="2787"/>
          <w:tab w:val="left" w:pos="4441"/>
          <w:tab w:val="left" w:pos="5262"/>
          <w:tab w:val="left" w:pos="5648"/>
          <w:tab w:val="left" w:pos="7468"/>
          <w:tab w:val="left" w:pos="8668"/>
        </w:tabs>
        <w:ind w:right="287"/>
        <w:jc w:val="left"/>
      </w:pPr>
      <w:r>
        <w:rPr>
          <w:spacing w:val="-2"/>
        </w:rPr>
        <w:t>характеризовать</w:t>
      </w:r>
      <w:r>
        <w:tab/>
      </w:r>
      <w:r>
        <w:rPr>
          <w:spacing w:val="-2"/>
        </w:rPr>
        <w:t>музыкальный</w:t>
      </w:r>
      <w:r>
        <w:tab/>
      </w:r>
      <w:r>
        <w:rPr>
          <w:spacing w:val="-2"/>
        </w:rPr>
        <w:t>образ</w:t>
      </w:r>
      <w:r>
        <w:tab/>
      </w:r>
      <w:r>
        <w:rPr>
          <w:spacing w:val="-10"/>
        </w:rPr>
        <w:t>и</w:t>
      </w:r>
      <w:r>
        <w:tab/>
      </w:r>
      <w:r>
        <w:rPr>
          <w:spacing w:val="-2"/>
        </w:rPr>
        <w:t>выразительные</w:t>
      </w:r>
      <w:r>
        <w:tab/>
      </w:r>
      <w:r>
        <w:rPr>
          <w:spacing w:val="-2"/>
        </w:rPr>
        <w:t>средства,</w:t>
      </w:r>
      <w:r>
        <w:tab/>
      </w:r>
      <w:r>
        <w:rPr>
          <w:spacing w:val="-2"/>
        </w:rPr>
        <w:t xml:space="preserve">использованные </w:t>
      </w:r>
      <w:r>
        <w:t>композитором, способы развития и форму строения музыкального произведения;</w:t>
      </w:r>
    </w:p>
    <w:p w14:paraId="33A26D9E" w14:textId="77777777" w:rsidR="004C4874" w:rsidRDefault="00F01225">
      <w:pPr>
        <w:pStyle w:val="a3"/>
        <w:jc w:val="left"/>
      </w:pPr>
      <w:r>
        <w:t>характеризовать</w:t>
      </w:r>
      <w:r>
        <w:rPr>
          <w:spacing w:val="40"/>
        </w:rPr>
        <w:t xml:space="preserve"> </w:t>
      </w:r>
      <w:r>
        <w:t>творчество</w:t>
      </w:r>
      <w:r>
        <w:rPr>
          <w:spacing w:val="40"/>
        </w:rPr>
        <w:t xml:space="preserve"> </w:t>
      </w:r>
      <w:r>
        <w:t>не</w:t>
      </w:r>
      <w:r>
        <w:rPr>
          <w:spacing w:val="40"/>
        </w:rPr>
        <w:t xml:space="preserve"> </w:t>
      </w:r>
      <w:r>
        <w:t>менее</w:t>
      </w:r>
      <w:r>
        <w:rPr>
          <w:spacing w:val="40"/>
        </w:rPr>
        <w:t xml:space="preserve"> </w:t>
      </w:r>
      <w:r>
        <w:t>двух</w:t>
      </w:r>
      <w:r>
        <w:rPr>
          <w:spacing w:val="40"/>
        </w:rPr>
        <w:t xml:space="preserve"> </w:t>
      </w:r>
      <w:r>
        <w:t>композиторов-классиков,</w:t>
      </w:r>
      <w:r>
        <w:rPr>
          <w:spacing w:val="40"/>
        </w:rPr>
        <w:t xml:space="preserve"> </w:t>
      </w:r>
      <w:r>
        <w:t>приводить</w:t>
      </w:r>
      <w:r>
        <w:rPr>
          <w:spacing w:val="40"/>
        </w:rPr>
        <w:t xml:space="preserve"> </w:t>
      </w:r>
      <w:r>
        <w:t>примеры наиболее известных сочинений.</w:t>
      </w:r>
    </w:p>
    <w:p w14:paraId="795413DF" w14:textId="77777777" w:rsidR="004C4874" w:rsidRDefault="00F01225">
      <w:pPr>
        <w:pStyle w:val="a4"/>
        <w:numPr>
          <w:ilvl w:val="3"/>
          <w:numId w:val="31"/>
        </w:numPr>
        <w:tabs>
          <w:tab w:val="left" w:pos="1748"/>
        </w:tabs>
        <w:ind w:left="1748" w:hanging="899"/>
        <w:rPr>
          <w:sz w:val="24"/>
        </w:rPr>
      </w:pPr>
      <w:r>
        <w:rPr>
          <w:sz w:val="24"/>
        </w:rPr>
        <w:t>К</w:t>
      </w:r>
      <w:r>
        <w:rPr>
          <w:spacing w:val="-4"/>
          <w:sz w:val="24"/>
        </w:rPr>
        <w:t xml:space="preserve"> </w:t>
      </w:r>
      <w:r>
        <w:rPr>
          <w:sz w:val="24"/>
        </w:rPr>
        <w:t>концу</w:t>
      </w:r>
      <w:r>
        <w:rPr>
          <w:spacing w:val="-9"/>
          <w:sz w:val="24"/>
        </w:rPr>
        <w:t xml:space="preserve"> </w:t>
      </w:r>
      <w:r>
        <w:rPr>
          <w:sz w:val="24"/>
        </w:rPr>
        <w:t>изучения</w:t>
      </w:r>
      <w:r>
        <w:rPr>
          <w:spacing w:val="-1"/>
          <w:sz w:val="24"/>
        </w:rPr>
        <w:t xml:space="preserve"> </w:t>
      </w:r>
      <w:r>
        <w:rPr>
          <w:sz w:val="24"/>
        </w:rPr>
        <w:t>модуля №</w:t>
      </w:r>
      <w:r>
        <w:rPr>
          <w:spacing w:val="-2"/>
          <w:sz w:val="24"/>
        </w:rPr>
        <w:t xml:space="preserve"> </w:t>
      </w:r>
      <w:r>
        <w:rPr>
          <w:sz w:val="24"/>
        </w:rPr>
        <w:t>7</w:t>
      </w:r>
      <w:r>
        <w:rPr>
          <w:spacing w:val="2"/>
          <w:sz w:val="24"/>
        </w:rPr>
        <w:t xml:space="preserve"> </w:t>
      </w:r>
      <w:r>
        <w:rPr>
          <w:sz w:val="24"/>
        </w:rPr>
        <w:t>«Духовная</w:t>
      </w:r>
      <w:r>
        <w:rPr>
          <w:spacing w:val="-1"/>
          <w:sz w:val="24"/>
        </w:rPr>
        <w:t xml:space="preserve"> </w:t>
      </w:r>
      <w:r>
        <w:rPr>
          <w:sz w:val="24"/>
        </w:rPr>
        <w:t>музыка»</w:t>
      </w:r>
      <w:r>
        <w:rPr>
          <w:spacing w:val="-7"/>
          <w:sz w:val="24"/>
        </w:rPr>
        <w:t xml:space="preserve"> </w:t>
      </w:r>
      <w:r>
        <w:rPr>
          <w:sz w:val="24"/>
        </w:rPr>
        <w:t>обучающийся</w:t>
      </w:r>
      <w:r>
        <w:rPr>
          <w:spacing w:val="-1"/>
          <w:sz w:val="24"/>
        </w:rPr>
        <w:t xml:space="preserve"> </w:t>
      </w:r>
      <w:r>
        <w:rPr>
          <w:spacing w:val="-2"/>
          <w:sz w:val="24"/>
        </w:rPr>
        <w:t>научится:</w:t>
      </w:r>
    </w:p>
    <w:p w14:paraId="298B4B2C" w14:textId="77777777" w:rsidR="004C4874" w:rsidRDefault="00F01225">
      <w:pPr>
        <w:pStyle w:val="a3"/>
        <w:spacing w:before="1"/>
        <w:jc w:val="left"/>
      </w:pPr>
      <w:r>
        <w:t>различать</w:t>
      </w:r>
      <w:r>
        <w:rPr>
          <w:spacing w:val="40"/>
        </w:rPr>
        <w:t xml:space="preserve"> </w:t>
      </w:r>
      <w:r>
        <w:t>и</w:t>
      </w:r>
      <w:r>
        <w:rPr>
          <w:spacing w:val="40"/>
        </w:rPr>
        <w:t xml:space="preserve"> </w:t>
      </w:r>
      <w:r>
        <w:t>характеризовать</w:t>
      </w:r>
      <w:r>
        <w:rPr>
          <w:spacing w:val="40"/>
        </w:rPr>
        <w:t xml:space="preserve"> </w:t>
      </w:r>
      <w:r>
        <w:t>жанры</w:t>
      </w:r>
      <w:r>
        <w:rPr>
          <w:spacing w:val="40"/>
        </w:rPr>
        <w:t xml:space="preserve"> </w:t>
      </w:r>
      <w:r>
        <w:t>и</w:t>
      </w:r>
      <w:r>
        <w:rPr>
          <w:spacing w:val="40"/>
        </w:rPr>
        <w:t xml:space="preserve"> </w:t>
      </w:r>
      <w:r>
        <w:t>произведения</w:t>
      </w:r>
      <w:r>
        <w:rPr>
          <w:spacing w:val="40"/>
        </w:rPr>
        <w:t xml:space="preserve"> </w:t>
      </w:r>
      <w:r>
        <w:t>русской</w:t>
      </w:r>
      <w:r>
        <w:rPr>
          <w:spacing w:val="40"/>
        </w:rPr>
        <w:t xml:space="preserve"> </w:t>
      </w:r>
      <w:r>
        <w:t>и</w:t>
      </w:r>
      <w:r>
        <w:rPr>
          <w:spacing w:val="40"/>
        </w:rPr>
        <w:t xml:space="preserve"> </w:t>
      </w:r>
      <w:r>
        <w:t>европейской</w:t>
      </w:r>
      <w:r>
        <w:rPr>
          <w:spacing w:val="40"/>
        </w:rPr>
        <w:t xml:space="preserve"> </w:t>
      </w:r>
      <w:r>
        <w:t>духовной</w:t>
      </w:r>
      <w:r>
        <w:rPr>
          <w:spacing w:val="80"/>
          <w:w w:val="150"/>
        </w:rPr>
        <w:t xml:space="preserve"> </w:t>
      </w:r>
      <w:r>
        <w:rPr>
          <w:spacing w:val="-2"/>
        </w:rPr>
        <w:t>музыки;</w:t>
      </w:r>
    </w:p>
    <w:p w14:paraId="5FCFA5E2" w14:textId="77777777" w:rsidR="004C4874" w:rsidRDefault="00F01225">
      <w:pPr>
        <w:pStyle w:val="a3"/>
        <w:ind w:right="2462"/>
        <w:jc w:val="left"/>
      </w:pPr>
      <w:r>
        <w:t>исполнять произведения русской и европейской духовной музыки; приводить</w:t>
      </w:r>
      <w:r>
        <w:rPr>
          <w:spacing w:val="-5"/>
        </w:rPr>
        <w:t xml:space="preserve"> </w:t>
      </w:r>
      <w:r>
        <w:t>примеры</w:t>
      </w:r>
      <w:r>
        <w:rPr>
          <w:spacing w:val="-5"/>
        </w:rPr>
        <w:t xml:space="preserve"> </w:t>
      </w:r>
      <w:r>
        <w:t>сочинений</w:t>
      </w:r>
      <w:r>
        <w:rPr>
          <w:spacing w:val="-5"/>
        </w:rPr>
        <w:t xml:space="preserve"> </w:t>
      </w:r>
      <w:r>
        <w:t>духовной</w:t>
      </w:r>
      <w:r>
        <w:rPr>
          <w:spacing w:val="-5"/>
        </w:rPr>
        <w:t xml:space="preserve"> </w:t>
      </w:r>
      <w:r>
        <w:t>музыки,</w:t>
      </w:r>
      <w:r>
        <w:rPr>
          <w:spacing w:val="-5"/>
        </w:rPr>
        <w:t xml:space="preserve"> </w:t>
      </w:r>
      <w:r>
        <w:t>называть</w:t>
      </w:r>
      <w:r>
        <w:rPr>
          <w:spacing w:val="-6"/>
        </w:rPr>
        <w:t xml:space="preserve"> </w:t>
      </w:r>
      <w:r>
        <w:t>их</w:t>
      </w:r>
      <w:r>
        <w:rPr>
          <w:spacing w:val="-4"/>
        </w:rPr>
        <w:t xml:space="preserve"> </w:t>
      </w:r>
      <w:r>
        <w:t>автора.</w:t>
      </w:r>
    </w:p>
    <w:p w14:paraId="3C1BB335" w14:textId="77777777" w:rsidR="004C4874" w:rsidRDefault="00F01225">
      <w:pPr>
        <w:pStyle w:val="a4"/>
        <w:numPr>
          <w:ilvl w:val="3"/>
          <w:numId w:val="31"/>
        </w:numPr>
        <w:tabs>
          <w:tab w:val="left" w:pos="1868"/>
        </w:tabs>
        <w:ind w:right="286" w:firstLine="0"/>
        <w:rPr>
          <w:sz w:val="24"/>
        </w:rPr>
      </w:pPr>
      <w:r>
        <w:rPr>
          <w:sz w:val="24"/>
        </w:rPr>
        <w:t>К</w:t>
      </w:r>
      <w:r>
        <w:rPr>
          <w:spacing w:val="80"/>
          <w:sz w:val="24"/>
        </w:rPr>
        <w:t xml:space="preserve"> </w:t>
      </w:r>
      <w:r>
        <w:rPr>
          <w:sz w:val="24"/>
        </w:rPr>
        <w:t>концу</w:t>
      </w:r>
      <w:r>
        <w:rPr>
          <w:spacing w:val="80"/>
          <w:sz w:val="24"/>
        </w:rPr>
        <w:t xml:space="preserve"> </w:t>
      </w:r>
      <w:r>
        <w:rPr>
          <w:sz w:val="24"/>
        </w:rPr>
        <w:t>изучения</w:t>
      </w:r>
      <w:r>
        <w:rPr>
          <w:spacing w:val="80"/>
          <w:sz w:val="24"/>
        </w:rPr>
        <w:t xml:space="preserve"> </w:t>
      </w:r>
      <w:r>
        <w:rPr>
          <w:sz w:val="24"/>
        </w:rPr>
        <w:t>модуля</w:t>
      </w:r>
      <w:r>
        <w:rPr>
          <w:spacing w:val="80"/>
          <w:sz w:val="24"/>
        </w:rPr>
        <w:t xml:space="preserve"> </w:t>
      </w:r>
      <w:r>
        <w:rPr>
          <w:sz w:val="24"/>
        </w:rPr>
        <w:t>№</w:t>
      </w:r>
      <w:r>
        <w:rPr>
          <w:spacing w:val="80"/>
          <w:sz w:val="24"/>
        </w:rPr>
        <w:t xml:space="preserve"> </w:t>
      </w:r>
      <w:r>
        <w:rPr>
          <w:sz w:val="24"/>
        </w:rPr>
        <w:t>8</w:t>
      </w:r>
      <w:r>
        <w:rPr>
          <w:spacing w:val="80"/>
          <w:sz w:val="24"/>
        </w:rPr>
        <w:t xml:space="preserve"> </w:t>
      </w:r>
      <w:r>
        <w:rPr>
          <w:sz w:val="24"/>
        </w:rPr>
        <w:t>«Современная</w:t>
      </w:r>
      <w:r>
        <w:rPr>
          <w:spacing w:val="80"/>
          <w:sz w:val="24"/>
        </w:rPr>
        <w:t xml:space="preserve"> </w:t>
      </w:r>
      <w:r>
        <w:rPr>
          <w:sz w:val="24"/>
        </w:rPr>
        <w:t>музыка:</w:t>
      </w:r>
      <w:r>
        <w:rPr>
          <w:spacing w:val="80"/>
          <w:sz w:val="24"/>
        </w:rPr>
        <w:t xml:space="preserve"> </w:t>
      </w:r>
      <w:r>
        <w:rPr>
          <w:sz w:val="24"/>
        </w:rPr>
        <w:t>основные</w:t>
      </w:r>
      <w:r>
        <w:rPr>
          <w:spacing w:val="80"/>
          <w:sz w:val="24"/>
        </w:rPr>
        <w:t xml:space="preserve"> </w:t>
      </w:r>
      <w:r>
        <w:rPr>
          <w:sz w:val="24"/>
        </w:rPr>
        <w:t>жанры</w:t>
      </w:r>
      <w:r>
        <w:rPr>
          <w:spacing w:val="80"/>
          <w:sz w:val="24"/>
        </w:rPr>
        <w:t xml:space="preserve"> </w:t>
      </w:r>
      <w:r>
        <w:rPr>
          <w:sz w:val="24"/>
        </w:rPr>
        <w:t>и направления» обучающийся научится:</w:t>
      </w:r>
    </w:p>
    <w:p w14:paraId="0DB6C582" w14:textId="77777777" w:rsidR="004C4874" w:rsidRDefault="00F01225">
      <w:pPr>
        <w:pStyle w:val="a3"/>
        <w:jc w:val="left"/>
      </w:pPr>
      <w:r>
        <w:t>определять</w:t>
      </w:r>
      <w:r>
        <w:rPr>
          <w:spacing w:val="-6"/>
        </w:rPr>
        <w:t xml:space="preserve"> </w:t>
      </w:r>
      <w:r>
        <w:t>и</w:t>
      </w:r>
      <w:r>
        <w:rPr>
          <w:spacing w:val="-5"/>
        </w:rPr>
        <w:t xml:space="preserve"> </w:t>
      </w:r>
      <w:r>
        <w:t>характеризовать</w:t>
      </w:r>
      <w:r>
        <w:rPr>
          <w:spacing w:val="-3"/>
        </w:rPr>
        <w:t xml:space="preserve"> </w:t>
      </w:r>
      <w:r>
        <w:t>стили,</w:t>
      </w:r>
      <w:r>
        <w:rPr>
          <w:spacing w:val="-3"/>
        </w:rPr>
        <w:t xml:space="preserve"> </w:t>
      </w:r>
      <w:r>
        <w:t>направления</w:t>
      </w:r>
      <w:r>
        <w:rPr>
          <w:spacing w:val="-4"/>
        </w:rPr>
        <w:t xml:space="preserve"> </w:t>
      </w:r>
      <w:r>
        <w:t>и</w:t>
      </w:r>
      <w:r>
        <w:rPr>
          <w:spacing w:val="-4"/>
        </w:rPr>
        <w:t xml:space="preserve"> </w:t>
      </w:r>
      <w:r>
        <w:t>жанры</w:t>
      </w:r>
      <w:r>
        <w:rPr>
          <w:spacing w:val="-4"/>
        </w:rPr>
        <w:t xml:space="preserve"> </w:t>
      </w:r>
      <w:r>
        <w:t>современной</w:t>
      </w:r>
      <w:r>
        <w:rPr>
          <w:spacing w:val="-3"/>
        </w:rPr>
        <w:t xml:space="preserve"> </w:t>
      </w:r>
      <w:r>
        <w:rPr>
          <w:spacing w:val="-2"/>
        </w:rPr>
        <w:t>музыки;</w:t>
      </w:r>
    </w:p>
    <w:p w14:paraId="37C3CA1E" w14:textId="77777777" w:rsidR="004C4874" w:rsidRDefault="00F01225">
      <w:pPr>
        <w:pStyle w:val="a3"/>
        <w:jc w:val="left"/>
      </w:pPr>
      <w:r>
        <w:t>различать</w:t>
      </w:r>
      <w:r>
        <w:rPr>
          <w:spacing w:val="80"/>
        </w:rPr>
        <w:t xml:space="preserve"> </w:t>
      </w:r>
      <w:r>
        <w:t>и</w:t>
      </w:r>
      <w:r>
        <w:rPr>
          <w:spacing w:val="80"/>
        </w:rPr>
        <w:t xml:space="preserve"> </w:t>
      </w:r>
      <w:r>
        <w:t>определять</w:t>
      </w:r>
      <w:r>
        <w:rPr>
          <w:spacing w:val="80"/>
        </w:rPr>
        <w:t xml:space="preserve"> </w:t>
      </w:r>
      <w:r>
        <w:t>на</w:t>
      </w:r>
      <w:r>
        <w:rPr>
          <w:spacing w:val="80"/>
        </w:rPr>
        <w:t xml:space="preserve"> </w:t>
      </w:r>
      <w:r>
        <w:t>слух</w:t>
      </w:r>
      <w:r>
        <w:rPr>
          <w:spacing w:val="80"/>
        </w:rPr>
        <w:t xml:space="preserve"> </w:t>
      </w:r>
      <w:r>
        <w:t>виды</w:t>
      </w:r>
      <w:r>
        <w:rPr>
          <w:spacing w:val="80"/>
        </w:rPr>
        <w:t xml:space="preserve"> </w:t>
      </w:r>
      <w:r>
        <w:t>оркестров,</w:t>
      </w:r>
      <w:r>
        <w:rPr>
          <w:spacing w:val="80"/>
        </w:rPr>
        <w:t xml:space="preserve"> </w:t>
      </w:r>
      <w:r>
        <w:t>ансамблей,</w:t>
      </w:r>
      <w:r>
        <w:rPr>
          <w:spacing w:val="80"/>
        </w:rPr>
        <w:t xml:space="preserve"> </w:t>
      </w:r>
      <w:r>
        <w:t>тембры</w:t>
      </w:r>
      <w:r>
        <w:rPr>
          <w:spacing w:val="80"/>
        </w:rPr>
        <w:t xml:space="preserve"> </w:t>
      </w:r>
      <w:r>
        <w:t>музыкальных</w:t>
      </w:r>
      <w:r>
        <w:rPr>
          <w:spacing w:val="80"/>
          <w:w w:val="150"/>
        </w:rPr>
        <w:t xml:space="preserve"> </w:t>
      </w:r>
      <w:r>
        <w:t>инструментов, входящих в их состав;</w:t>
      </w:r>
    </w:p>
    <w:p w14:paraId="6D2DBC15" w14:textId="77777777" w:rsidR="004C4874" w:rsidRDefault="00F01225">
      <w:pPr>
        <w:pStyle w:val="a3"/>
        <w:jc w:val="left"/>
      </w:pPr>
      <w:r>
        <w:t>исполнять</w:t>
      </w:r>
      <w:r>
        <w:rPr>
          <w:spacing w:val="-5"/>
        </w:rPr>
        <w:t xml:space="preserve"> </w:t>
      </w:r>
      <w:r>
        <w:t>современные</w:t>
      </w:r>
      <w:r>
        <w:rPr>
          <w:spacing w:val="-7"/>
        </w:rPr>
        <w:t xml:space="preserve"> </w:t>
      </w:r>
      <w:r>
        <w:t>музыкальные</w:t>
      </w:r>
      <w:r>
        <w:rPr>
          <w:spacing w:val="-6"/>
        </w:rPr>
        <w:t xml:space="preserve"> </w:t>
      </w:r>
      <w:r>
        <w:t>произведения</w:t>
      </w:r>
      <w:r>
        <w:rPr>
          <w:spacing w:val="-5"/>
        </w:rPr>
        <w:t xml:space="preserve"> </w:t>
      </w:r>
      <w:r>
        <w:t>в</w:t>
      </w:r>
      <w:r>
        <w:rPr>
          <w:spacing w:val="-6"/>
        </w:rPr>
        <w:t xml:space="preserve"> </w:t>
      </w:r>
      <w:r>
        <w:t>разных</w:t>
      </w:r>
      <w:r>
        <w:rPr>
          <w:spacing w:val="-3"/>
        </w:rPr>
        <w:t xml:space="preserve"> </w:t>
      </w:r>
      <w:r>
        <w:t>видах</w:t>
      </w:r>
      <w:r>
        <w:rPr>
          <w:spacing w:val="-2"/>
        </w:rPr>
        <w:t xml:space="preserve"> деятельности.</w:t>
      </w:r>
    </w:p>
    <w:p w14:paraId="0E957402" w14:textId="77777777" w:rsidR="004C4874" w:rsidRDefault="00F01225">
      <w:pPr>
        <w:pStyle w:val="a4"/>
        <w:numPr>
          <w:ilvl w:val="3"/>
          <w:numId w:val="31"/>
        </w:numPr>
        <w:tabs>
          <w:tab w:val="left" w:pos="1868"/>
        </w:tabs>
        <w:ind w:right="274" w:firstLine="0"/>
        <w:rPr>
          <w:sz w:val="24"/>
        </w:rPr>
      </w:pPr>
      <w:r>
        <w:rPr>
          <w:sz w:val="24"/>
        </w:rPr>
        <w:t>К</w:t>
      </w:r>
      <w:r>
        <w:rPr>
          <w:spacing w:val="40"/>
          <w:sz w:val="24"/>
        </w:rPr>
        <w:t xml:space="preserve"> </w:t>
      </w:r>
      <w:r>
        <w:rPr>
          <w:sz w:val="24"/>
        </w:rPr>
        <w:t>концу</w:t>
      </w:r>
      <w:r>
        <w:rPr>
          <w:spacing w:val="40"/>
          <w:sz w:val="24"/>
        </w:rPr>
        <w:t xml:space="preserve"> </w:t>
      </w:r>
      <w:r>
        <w:rPr>
          <w:sz w:val="24"/>
        </w:rPr>
        <w:t>изучения</w:t>
      </w:r>
      <w:r>
        <w:rPr>
          <w:spacing w:val="40"/>
          <w:sz w:val="24"/>
        </w:rPr>
        <w:t xml:space="preserve"> </w:t>
      </w:r>
      <w:r>
        <w:rPr>
          <w:sz w:val="24"/>
        </w:rPr>
        <w:t>модуля</w:t>
      </w:r>
      <w:r>
        <w:rPr>
          <w:spacing w:val="40"/>
          <w:sz w:val="24"/>
        </w:rPr>
        <w:t xml:space="preserve"> </w:t>
      </w:r>
      <w:r>
        <w:rPr>
          <w:sz w:val="24"/>
        </w:rPr>
        <w:t>№</w:t>
      </w:r>
      <w:r>
        <w:rPr>
          <w:spacing w:val="40"/>
          <w:sz w:val="24"/>
        </w:rPr>
        <w:t xml:space="preserve"> </w:t>
      </w:r>
      <w:r>
        <w:rPr>
          <w:sz w:val="24"/>
        </w:rPr>
        <w:t>9</w:t>
      </w:r>
      <w:r>
        <w:rPr>
          <w:spacing w:val="40"/>
          <w:sz w:val="24"/>
        </w:rPr>
        <w:t xml:space="preserve"> </w:t>
      </w:r>
      <w:r>
        <w:rPr>
          <w:sz w:val="24"/>
        </w:rPr>
        <w:t>«Связь</w:t>
      </w:r>
      <w:r>
        <w:rPr>
          <w:spacing w:val="40"/>
          <w:sz w:val="24"/>
        </w:rPr>
        <w:t xml:space="preserve"> </w:t>
      </w:r>
      <w:r>
        <w:rPr>
          <w:sz w:val="24"/>
        </w:rPr>
        <w:t>музыки</w:t>
      </w:r>
      <w:r>
        <w:rPr>
          <w:spacing w:val="40"/>
          <w:sz w:val="24"/>
        </w:rPr>
        <w:t xml:space="preserve"> </w:t>
      </w:r>
      <w:r>
        <w:rPr>
          <w:sz w:val="24"/>
        </w:rPr>
        <w:t>с</w:t>
      </w:r>
      <w:r>
        <w:rPr>
          <w:spacing w:val="40"/>
          <w:sz w:val="24"/>
        </w:rPr>
        <w:t xml:space="preserve"> </w:t>
      </w:r>
      <w:r>
        <w:rPr>
          <w:sz w:val="24"/>
        </w:rPr>
        <w:t>другими</w:t>
      </w:r>
      <w:r>
        <w:rPr>
          <w:spacing w:val="40"/>
          <w:sz w:val="24"/>
        </w:rPr>
        <w:t xml:space="preserve"> </w:t>
      </w:r>
      <w:r>
        <w:rPr>
          <w:sz w:val="24"/>
        </w:rPr>
        <w:t>видами</w:t>
      </w:r>
      <w:r>
        <w:rPr>
          <w:spacing w:val="40"/>
          <w:sz w:val="24"/>
        </w:rPr>
        <w:t xml:space="preserve"> </w:t>
      </w:r>
      <w:r>
        <w:rPr>
          <w:sz w:val="24"/>
        </w:rPr>
        <w:t>искусства» обучающийся научится:</w:t>
      </w:r>
    </w:p>
    <w:p w14:paraId="1690264E" w14:textId="77777777" w:rsidR="004C4874" w:rsidRDefault="00F01225">
      <w:pPr>
        <w:pStyle w:val="a3"/>
        <w:spacing w:before="1"/>
        <w:jc w:val="left"/>
      </w:pPr>
      <w:r>
        <w:t>определять</w:t>
      </w:r>
      <w:r>
        <w:rPr>
          <w:spacing w:val="-4"/>
        </w:rPr>
        <w:t xml:space="preserve"> </w:t>
      </w:r>
      <w:r>
        <w:t>стилевые</w:t>
      </w:r>
      <w:r>
        <w:rPr>
          <w:spacing w:val="-5"/>
        </w:rPr>
        <w:t xml:space="preserve"> </w:t>
      </w:r>
      <w:r>
        <w:t>и</w:t>
      </w:r>
      <w:r>
        <w:rPr>
          <w:spacing w:val="-4"/>
        </w:rPr>
        <w:t xml:space="preserve"> </w:t>
      </w:r>
      <w:r>
        <w:t>жанровые</w:t>
      </w:r>
      <w:r>
        <w:rPr>
          <w:spacing w:val="-5"/>
        </w:rPr>
        <w:t xml:space="preserve"> </w:t>
      </w:r>
      <w:r>
        <w:t>параллели</w:t>
      </w:r>
      <w:r>
        <w:rPr>
          <w:spacing w:val="-4"/>
        </w:rPr>
        <w:t xml:space="preserve"> </w:t>
      </w:r>
      <w:r>
        <w:t>между</w:t>
      </w:r>
      <w:r>
        <w:rPr>
          <w:spacing w:val="-9"/>
        </w:rPr>
        <w:t xml:space="preserve"> </w:t>
      </w:r>
      <w:r>
        <w:t>музыкой</w:t>
      </w:r>
      <w:r>
        <w:rPr>
          <w:spacing w:val="-3"/>
        </w:rPr>
        <w:t xml:space="preserve"> </w:t>
      </w:r>
      <w:r>
        <w:t>и</w:t>
      </w:r>
      <w:r>
        <w:rPr>
          <w:spacing w:val="-4"/>
        </w:rPr>
        <w:t xml:space="preserve"> </w:t>
      </w:r>
      <w:r>
        <w:t>другими</w:t>
      </w:r>
      <w:r>
        <w:rPr>
          <w:spacing w:val="-4"/>
        </w:rPr>
        <w:t xml:space="preserve"> </w:t>
      </w:r>
      <w:r>
        <w:t>видами</w:t>
      </w:r>
      <w:r>
        <w:rPr>
          <w:spacing w:val="-4"/>
        </w:rPr>
        <w:t xml:space="preserve"> </w:t>
      </w:r>
      <w:r>
        <w:t>искусств; различать и анализировать средства выразительности разных видов искусств;</w:t>
      </w:r>
    </w:p>
    <w:p w14:paraId="331A2CF1" w14:textId="77777777" w:rsidR="004C4874" w:rsidRDefault="00F01225">
      <w:pPr>
        <w:pStyle w:val="a3"/>
        <w:ind w:right="287"/>
      </w:pPr>
      <w: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14:paraId="0E3AF2A5" w14:textId="77777777" w:rsidR="004C4874" w:rsidRDefault="00F01225">
      <w:pPr>
        <w:pStyle w:val="a3"/>
        <w:ind w:right="287"/>
      </w:pPr>
      <w:r>
        <w:t>высказывать суждения об основной идее, средствах ее воплощения, интонационных особенностях, жанре, исполнителях музыкального произведения.</w:t>
      </w:r>
    </w:p>
    <w:p w14:paraId="067B564C" w14:textId="77777777" w:rsidR="004C4874" w:rsidRDefault="004C4874">
      <w:pPr>
        <w:pStyle w:val="a3"/>
        <w:spacing w:before="5"/>
        <w:ind w:left="0"/>
        <w:jc w:val="left"/>
      </w:pPr>
    </w:p>
    <w:p w14:paraId="44AA577C" w14:textId="4B0002BB" w:rsidR="004C4874" w:rsidRDefault="00F01225">
      <w:pPr>
        <w:pStyle w:val="1"/>
        <w:numPr>
          <w:ilvl w:val="0"/>
          <w:numId w:val="91"/>
        </w:numPr>
        <w:tabs>
          <w:tab w:val="left" w:pos="1208"/>
        </w:tabs>
        <w:spacing w:line="274" w:lineRule="exact"/>
        <w:ind w:left="1208" w:hanging="359"/>
        <w:jc w:val="both"/>
      </w:pPr>
      <w:r>
        <w:t>Рабочая</w:t>
      </w:r>
      <w:r>
        <w:rPr>
          <w:spacing w:val="-2"/>
        </w:rPr>
        <w:t xml:space="preserve"> </w:t>
      </w:r>
      <w:r>
        <w:t>программа</w:t>
      </w:r>
      <w:r>
        <w:rPr>
          <w:spacing w:val="-2"/>
        </w:rPr>
        <w:t xml:space="preserve"> </w:t>
      </w:r>
      <w:r>
        <w:t>по</w:t>
      </w:r>
      <w:r>
        <w:rPr>
          <w:spacing w:val="-2"/>
        </w:rPr>
        <w:t xml:space="preserve"> </w:t>
      </w:r>
      <w:r>
        <w:t>учебному</w:t>
      </w:r>
      <w:r>
        <w:rPr>
          <w:spacing w:val="-2"/>
        </w:rPr>
        <w:t xml:space="preserve"> </w:t>
      </w:r>
      <w:r>
        <w:t>предмету</w:t>
      </w:r>
      <w:r>
        <w:rPr>
          <w:spacing w:val="-1"/>
        </w:rPr>
        <w:t xml:space="preserve"> </w:t>
      </w:r>
      <w:r w:rsidR="004A2A9A">
        <w:rPr>
          <w:spacing w:val="-1"/>
        </w:rPr>
        <w:t>Труд (</w:t>
      </w:r>
      <w:r>
        <w:rPr>
          <w:spacing w:val="-2"/>
        </w:rPr>
        <w:t>Технология</w:t>
      </w:r>
      <w:r w:rsidR="004A2A9A">
        <w:rPr>
          <w:spacing w:val="-2"/>
        </w:rPr>
        <w:t>)</w:t>
      </w:r>
      <w:r>
        <w:rPr>
          <w:spacing w:val="-2"/>
        </w:rPr>
        <w:t>.</w:t>
      </w:r>
    </w:p>
    <w:p w14:paraId="55EAFA86" w14:textId="77777777" w:rsidR="004C4874" w:rsidRDefault="00F01225">
      <w:pPr>
        <w:pStyle w:val="a4"/>
        <w:numPr>
          <w:ilvl w:val="1"/>
          <w:numId w:val="91"/>
        </w:numPr>
        <w:tabs>
          <w:tab w:val="left" w:pos="1263"/>
        </w:tabs>
        <w:ind w:right="278" w:firstLine="0"/>
        <w:jc w:val="both"/>
        <w:rPr>
          <w:color w:val="333333"/>
          <w:sz w:val="24"/>
        </w:rPr>
      </w:pPr>
      <w:r>
        <w:rPr>
          <w:color w:val="333333"/>
          <w:sz w:val="24"/>
        </w:rPr>
        <w:t xml:space="preserve">Программа по учебному предмету «Труд (технология)»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практико-ориентированного обучения и системно- деятельностного подхода в реализации содержания, воспитания осознанного отношения к труду, как созидательной деятельности человека по созданию материальных и духовных </w:t>
      </w:r>
      <w:r>
        <w:rPr>
          <w:color w:val="333333"/>
          <w:spacing w:val="-2"/>
          <w:sz w:val="24"/>
        </w:rPr>
        <w:t>ценностей.</w:t>
      </w:r>
    </w:p>
    <w:p w14:paraId="3299D5A6" w14:textId="77777777" w:rsidR="004C4874" w:rsidRDefault="00F01225">
      <w:pPr>
        <w:pStyle w:val="a4"/>
        <w:numPr>
          <w:ilvl w:val="1"/>
          <w:numId w:val="91"/>
        </w:numPr>
        <w:tabs>
          <w:tab w:val="left" w:pos="1328"/>
        </w:tabs>
        <w:ind w:right="281" w:firstLine="0"/>
        <w:jc w:val="both"/>
        <w:rPr>
          <w:color w:val="333333"/>
          <w:sz w:val="24"/>
        </w:rPr>
      </w:pPr>
      <w:r>
        <w:rPr>
          <w:color w:val="333333"/>
          <w:sz w:val="24"/>
        </w:rPr>
        <w:t>Программа по учебному предмету «Труд (технология)» знакомит обучающихся с различными технологиями, в том числе материальными, информационными, коммуникационными, когнитивными, социальными. В рамках освоения программы по предмету «Труд (технология)» происходит приобретение базовых навыков работы с современным</w:t>
      </w:r>
      <w:r>
        <w:rPr>
          <w:color w:val="333333"/>
          <w:spacing w:val="-15"/>
          <w:sz w:val="24"/>
        </w:rPr>
        <w:t xml:space="preserve"> </w:t>
      </w:r>
      <w:r>
        <w:rPr>
          <w:color w:val="333333"/>
          <w:sz w:val="24"/>
        </w:rPr>
        <w:t>технологичным</w:t>
      </w:r>
      <w:r>
        <w:rPr>
          <w:color w:val="333333"/>
          <w:spacing w:val="-15"/>
          <w:sz w:val="24"/>
        </w:rPr>
        <w:t xml:space="preserve"> </w:t>
      </w:r>
      <w:r>
        <w:rPr>
          <w:color w:val="333333"/>
          <w:sz w:val="24"/>
        </w:rPr>
        <w:t>оборудованием,</w:t>
      </w:r>
      <w:r>
        <w:rPr>
          <w:color w:val="333333"/>
          <w:spacing w:val="-15"/>
          <w:sz w:val="24"/>
        </w:rPr>
        <w:t xml:space="preserve"> </w:t>
      </w:r>
      <w:r>
        <w:rPr>
          <w:color w:val="333333"/>
          <w:sz w:val="24"/>
        </w:rPr>
        <w:t>освоение</w:t>
      </w:r>
      <w:r>
        <w:rPr>
          <w:color w:val="333333"/>
          <w:spacing w:val="-15"/>
          <w:sz w:val="24"/>
        </w:rPr>
        <w:t xml:space="preserve"> </w:t>
      </w:r>
      <w:r>
        <w:rPr>
          <w:color w:val="333333"/>
          <w:sz w:val="24"/>
        </w:rPr>
        <w:t>современных</w:t>
      </w:r>
      <w:r>
        <w:rPr>
          <w:color w:val="333333"/>
          <w:spacing w:val="-12"/>
          <w:sz w:val="24"/>
        </w:rPr>
        <w:t xml:space="preserve"> </w:t>
      </w:r>
      <w:r>
        <w:rPr>
          <w:color w:val="333333"/>
          <w:sz w:val="24"/>
        </w:rPr>
        <w:t>технологий,</w:t>
      </w:r>
      <w:r>
        <w:rPr>
          <w:color w:val="333333"/>
          <w:spacing w:val="-15"/>
          <w:sz w:val="24"/>
        </w:rPr>
        <w:t xml:space="preserve"> </w:t>
      </w:r>
      <w:r>
        <w:rPr>
          <w:color w:val="333333"/>
          <w:sz w:val="24"/>
        </w:rPr>
        <w:t xml:space="preserve">знакомство с миром профессий, самоопределение и ориентация обучающихся в сферах трудовой </w:t>
      </w:r>
      <w:r>
        <w:rPr>
          <w:color w:val="333333"/>
          <w:spacing w:val="-2"/>
          <w:sz w:val="24"/>
        </w:rPr>
        <w:t>деятельности.</w:t>
      </w:r>
    </w:p>
    <w:p w14:paraId="52A61B84" w14:textId="77777777" w:rsidR="004C4874" w:rsidRDefault="00F01225">
      <w:pPr>
        <w:pStyle w:val="a4"/>
        <w:numPr>
          <w:ilvl w:val="1"/>
          <w:numId w:val="91"/>
        </w:numPr>
        <w:tabs>
          <w:tab w:val="left" w:pos="1349"/>
        </w:tabs>
        <w:ind w:right="280" w:firstLine="0"/>
        <w:jc w:val="both"/>
        <w:rPr>
          <w:color w:val="333333"/>
          <w:sz w:val="24"/>
        </w:rPr>
      </w:pPr>
      <w:r>
        <w:rPr>
          <w:color w:val="333333"/>
          <w:sz w:val="24"/>
        </w:rPr>
        <w:t>Программа по учебному предмету «Труд (технология)» раскрывает содержание, адекватно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w:t>
      </w:r>
      <w:r>
        <w:rPr>
          <w:color w:val="333333"/>
          <w:spacing w:val="40"/>
          <w:sz w:val="24"/>
        </w:rPr>
        <w:t xml:space="preserve">  </w:t>
      </w:r>
      <w:r>
        <w:rPr>
          <w:color w:val="333333"/>
          <w:sz w:val="24"/>
        </w:rPr>
        <w:t>промышленный</w:t>
      </w:r>
      <w:r>
        <w:rPr>
          <w:color w:val="333333"/>
          <w:spacing w:val="40"/>
          <w:sz w:val="24"/>
        </w:rPr>
        <w:t xml:space="preserve">  </w:t>
      </w:r>
      <w:r>
        <w:rPr>
          <w:color w:val="333333"/>
          <w:sz w:val="24"/>
        </w:rPr>
        <w:t>дизайн,</w:t>
      </w:r>
      <w:r>
        <w:rPr>
          <w:color w:val="333333"/>
          <w:spacing w:val="40"/>
          <w:sz w:val="24"/>
        </w:rPr>
        <w:t xml:space="preserve">  </w:t>
      </w:r>
      <w:r>
        <w:rPr>
          <w:color w:val="333333"/>
          <w:sz w:val="24"/>
        </w:rPr>
        <w:t>3D-моделирование,</w:t>
      </w:r>
      <w:r>
        <w:rPr>
          <w:color w:val="333333"/>
          <w:spacing w:val="40"/>
          <w:sz w:val="24"/>
        </w:rPr>
        <w:t xml:space="preserve">  </w:t>
      </w:r>
      <w:r>
        <w:rPr>
          <w:color w:val="333333"/>
          <w:sz w:val="24"/>
        </w:rPr>
        <w:t>прототипирование,</w:t>
      </w:r>
      <w:r>
        <w:rPr>
          <w:color w:val="333333"/>
          <w:spacing w:val="40"/>
          <w:sz w:val="24"/>
        </w:rPr>
        <w:t xml:space="preserve">  </w:t>
      </w:r>
      <w:r>
        <w:rPr>
          <w:color w:val="333333"/>
          <w:sz w:val="24"/>
        </w:rPr>
        <w:t>технологии</w:t>
      </w:r>
    </w:p>
    <w:p w14:paraId="497A8B77" w14:textId="77777777" w:rsidR="004C4874" w:rsidRDefault="004C4874">
      <w:pPr>
        <w:pStyle w:val="a4"/>
        <w:rPr>
          <w:sz w:val="24"/>
        </w:rPr>
        <w:sectPr w:rsidR="004C4874">
          <w:pgSz w:w="11910" w:h="16850"/>
          <w:pgMar w:top="1020" w:right="283" w:bottom="280" w:left="992" w:header="569" w:footer="0" w:gutter="0"/>
          <w:cols w:space="720"/>
        </w:sectPr>
      </w:pPr>
    </w:p>
    <w:p w14:paraId="7D453F60" w14:textId="77777777" w:rsidR="004C4874" w:rsidRDefault="00F01225">
      <w:pPr>
        <w:pStyle w:val="a3"/>
        <w:spacing w:before="88"/>
        <w:ind w:left="707" w:right="280"/>
      </w:pPr>
      <w:r>
        <w:rPr>
          <w:color w:val="333333"/>
        </w:rPr>
        <w:t>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w:t>
      </w:r>
    </w:p>
    <w:p w14:paraId="649D3C56" w14:textId="77777777" w:rsidR="004C4874" w:rsidRDefault="00F01225">
      <w:pPr>
        <w:pStyle w:val="a4"/>
        <w:numPr>
          <w:ilvl w:val="1"/>
          <w:numId w:val="91"/>
        </w:numPr>
        <w:tabs>
          <w:tab w:val="left" w:pos="1294"/>
        </w:tabs>
        <w:ind w:right="287" w:firstLine="0"/>
        <w:jc w:val="both"/>
        <w:rPr>
          <w:color w:val="333333"/>
          <w:sz w:val="24"/>
        </w:rPr>
      </w:pPr>
      <w:r>
        <w:rPr>
          <w:color w:val="333333"/>
          <w:sz w:val="24"/>
        </w:rPr>
        <w:t>Программа по учебному предмету «Труд (технология)» конкретизирует содержание, предметные, метапредметные и личностные результаты.</w:t>
      </w:r>
    </w:p>
    <w:p w14:paraId="7F208FD2" w14:textId="77777777" w:rsidR="004C4874" w:rsidRDefault="00F01225">
      <w:pPr>
        <w:pStyle w:val="a4"/>
        <w:numPr>
          <w:ilvl w:val="1"/>
          <w:numId w:val="91"/>
        </w:numPr>
        <w:tabs>
          <w:tab w:val="left" w:pos="1241"/>
        </w:tabs>
        <w:ind w:right="286" w:firstLine="0"/>
        <w:jc w:val="both"/>
        <w:rPr>
          <w:color w:val="333333"/>
          <w:sz w:val="24"/>
        </w:rPr>
      </w:pPr>
      <w:r>
        <w:rPr>
          <w:color w:val="333333"/>
          <w:sz w:val="24"/>
        </w:rPr>
        <w:t>Стратегическим</w:t>
      </w:r>
      <w:r>
        <w:rPr>
          <w:color w:val="333333"/>
          <w:spacing w:val="-11"/>
          <w:sz w:val="24"/>
        </w:rPr>
        <w:t xml:space="preserve"> </w:t>
      </w:r>
      <w:r>
        <w:rPr>
          <w:color w:val="333333"/>
          <w:sz w:val="24"/>
        </w:rPr>
        <w:t>документом,</w:t>
      </w:r>
      <w:r>
        <w:rPr>
          <w:color w:val="333333"/>
          <w:spacing w:val="-10"/>
          <w:sz w:val="24"/>
        </w:rPr>
        <w:t xml:space="preserve"> </w:t>
      </w:r>
      <w:r>
        <w:rPr>
          <w:color w:val="333333"/>
          <w:sz w:val="24"/>
        </w:rPr>
        <w:t>определяющими</w:t>
      </w:r>
      <w:r>
        <w:rPr>
          <w:color w:val="333333"/>
          <w:spacing w:val="-9"/>
          <w:sz w:val="24"/>
        </w:rPr>
        <w:t xml:space="preserve"> </w:t>
      </w:r>
      <w:r>
        <w:rPr>
          <w:color w:val="333333"/>
          <w:sz w:val="24"/>
        </w:rPr>
        <w:t>направление</w:t>
      </w:r>
      <w:r>
        <w:rPr>
          <w:color w:val="333333"/>
          <w:spacing w:val="-11"/>
          <w:sz w:val="24"/>
        </w:rPr>
        <w:t xml:space="preserve"> </w:t>
      </w:r>
      <w:r>
        <w:rPr>
          <w:color w:val="333333"/>
          <w:sz w:val="24"/>
        </w:rPr>
        <w:t>модернизации</w:t>
      </w:r>
      <w:r>
        <w:rPr>
          <w:color w:val="333333"/>
          <w:spacing w:val="-9"/>
          <w:sz w:val="24"/>
        </w:rPr>
        <w:t xml:space="preserve"> </w:t>
      </w:r>
      <w:r>
        <w:rPr>
          <w:color w:val="333333"/>
          <w:sz w:val="24"/>
        </w:rPr>
        <w:t>содержания</w:t>
      </w:r>
      <w:r>
        <w:rPr>
          <w:color w:val="333333"/>
          <w:spacing w:val="-13"/>
          <w:sz w:val="24"/>
        </w:rPr>
        <w:t xml:space="preserve"> </w:t>
      </w:r>
      <w:r>
        <w:rPr>
          <w:color w:val="333333"/>
          <w:sz w:val="24"/>
        </w:rPr>
        <w:t>и методов обучения, является ФГОС ООО.</w:t>
      </w:r>
    </w:p>
    <w:p w14:paraId="1F3A70AA" w14:textId="77777777" w:rsidR="004C4874" w:rsidRDefault="00F01225">
      <w:pPr>
        <w:pStyle w:val="a4"/>
        <w:numPr>
          <w:ilvl w:val="1"/>
          <w:numId w:val="91"/>
        </w:numPr>
        <w:tabs>
          <w:tab w:val="left" w:pos="1364"/>
        </w:tabs>
        <w:ind w:right="281" w:firstLine="0"/>
        <w:jc w:val="both"/>
        <w:rPr>
          <w:color w:val="333333"/>
          <w:sz w:val="24"/>
        </w:rPr>
      </w:pPr>
      <w:r>
        <w:rPr>
          <w:color w:val="333333"/>
          <w:sz w:val="24"/>
        </w:rPr>
        <w:t>Основной</w:t>
      </w:r>
      <w:r>
        <w:rPr>
          <w:color w:val="333333"/>
          <w:spacing w:val="-1"/>
          <w:sz w:val="24"/>
        </w:rPr>
        <w:t xml:space="preserve"> </w:t>
      </w:r>
      <w:r>
        <w:rPr>
          <w:color w:val="333333"/>
          <w:sz w:val="24"/>
        </w:rPr>
        <w:t>целью</w:t>
      </w:r>
      <w:r>
        <w:rPr>
          <w:color w:val="333333"/>
          <w:spacing w:val="-3"/>
          <w:sz w:val="24"/>
        </w:rPr>
        <w:t xml:space="preserve"> </w:t>
      </w:r>
      <w:r>
        <w:rPr>
          <w:color w:val="333333"/>
          <w:sz w:val="24"/>
        </w:rPr>
        <w:t>освоения содержания программы по учебному предмету «Труд (технология)» является формирование технологической грамотности, глобальных компетенций, творческого мышления.</w:t>
      </w:r>
    </w:p>
    <w:p w14:paraId="2000E986" w14:textId="77777777" w:rsidR="004C4874" w:rsidRDefault="00F01225">
      <w:pPr>
        <w:pStyle w:val="a4"/>
        <w:numPr>
          <w:ilvl w:val="1"/>
          <w:numId w:val="91"/>
        </w:numPr>
        <w:tabs>
          <w:tab w:val="left" w:pos="1247"/>
        </w:tabs>
        <w:ind w:left="1247" w:hanging="540"/>
        <w:jc w:val="both"/>
        <w:rPr>
          <w:color w:val="333333"/>
          <w:sz w:val="24"/>
        </w:rPr>
      </w:pPr>
      <w:r>
        <w:rPr>
          <w:color w:val="333333"/>
          <w:sz w:val="24"/>
        </w:rPr>
        <w:t>Задачами</w:t>
      </w:r>
      <w:r>
        <w:rPr>
          <w:color w:val="333333"/>
          <w:spacing w:val="-2"/>
          <w:sz w:val="24"/>
        </w:rPr>
        <w:t xml:space="preserve"> </w:t>
      </w:r>
      <w:r>
        <w:rPr>
          <w:color w:val="333333"/>
          <w:sz w:val="24"/>
        </w:rPr>
        <w:t>учебного</w:t>
      </w:r>
      <w:r>
        <w:rPr>
          <w:color w:val="333333"/>
          <w:spacing w:val="-3"/>
          <w:sz w:val="24"/>
        </w:rPr>
        <w:t xml:space="preserve"> </w:t>
      </w:r>
      <w:r>
        <w:rPr>
          <w:color w:val="333333"/>
          <w:sz w:val="24"/>
        </w:rPr>
        <w:t>предмета</w:t>
      </w:r>
      <w:r>
        <w:rPr>
          <w:color w:val="333333"/>
          <w:spacing w:val="-1"/>
          <w:sz w:val="24"/>
        </w:rPr>
        <w:t xml:space="preserve"> </w:t>
      </w:r>
      <w:r>
        <w:rPr>
          <w:color w:val="333333"/>
          <w:sz w:val="24"/>
        </w:rPr>
        <w:t>«Труд</w:t>
      </w:r>
      <w:r>
        <w:rPr>
          <w:color w:val="333333"/>
          <w:spacing w:val="-4"/>
          <w:sz w:val="24"/>
        </w:rPr>
        <w:t xml:space="preserve"> </w:t>
      </w:r>
      <w:r>
        <w:rPr>
          <w:color w:val="333333"/>
          <w:sz w:val="24"/>
        </w:rPr>
        <w:t>(технология)»</w:t>
      </w:r>
      <w:r>
        <w:rPr>
          <w:color w:val="333333"/>
          <w:spacing w:val="-11"/>
          <w:sz w:val="24"/>
        </w:rPr>
        <w:t xml:space="preserve"> </w:t>
      </w:r>
      <w:r>
        <w:rPr>
          <w:color w:val="333333"/>
          <w:spacing w:val="-2"/>
          <w:sz w:val="24"/>
        </w:rPr>
        <w:t>являются:</w:t>
      </w:r>
    </w:p>
    <w:p w14:paraId="5E0B8342" w14:textId="77777777" w:rsidR="004C4874" w:rsidRDefault="00F01225">
      <w:pPr>
        <w:pStyle w:val="a3"/>
        <w:spacing w:before="1"/>
        <w:ind w:left="707" w:right="279"/>
      </w:pPr>
      <w:r>
        <w:rPr>
          <w:color w:val="333333"/>
        </w:rPr>
        <w:t>подготовка личности к трудовой, преобразовательной деятельности, в том числе на мотивационном уровне – формирование потребности и уважительного отношения к труду, социально ориентированной деятельности;</w:t>
      </w:r>
    </w:p>
    <w:p w14:paraId="7AB7630C" w14:textId="77777777" w:rsidR="004C4874" w:rsidRDefault="00F01225">
      <w:pPr>
        <w:pStyle w:val="a3"/>
        <w:ind w:left="707" w:right="281"/>
      </w:pPr>
      <w:r>
        <w:rPr>
          <w:color w:val="333333"/>
        </w:rPr>
        <w:t>овладение знаниями, умениями и опытом деятельности в предметной области «Технология»; овладение трудовыми умениями и необходимыми 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w:t>
      </w:r>
    </w:p>
    <w:p w14:paraId="685FCF06" w14:textId="77777777" w:rsidR="004C4874" w:rsidRDefault="00F01225">
      <w:pPr>
        <w:pStyle w:val="a3"/>
        <w:ind w:left="707" w:right="289"/>
      </w:pPr>
      <w:r>
        <w:rPr>
          <w:color w:val="333333"/>
        </w:rPr>
        <w:t>формирование у обучающихся культуры проектной и исследовательской деятельности, готовности к предложению и осуществлению новых технологических решений;</w:t>
      </w:r>
    </w:p>
    <w:p w14:paraId="3E960933" w14:textId="77777777" w:rsidR="004C4874" w:rsidRDefault="00F01225">
      <w:pPr>
        <w:pStyle w:val="a3"/>
        <w:ind w:left="707" w:right="280"/>
      </w:pPr>
      <w:r>
        <w:rPr>
          <w:color w:val="333333"/>
        </w:rPr>
        <w:t>формирование у обучающихся навыка использования в трудовой деятельности цифровых инструментов и программных сервисов, когнитивных инструментов и технологий;</w:t>
      </w:r>
    </w:p>
    <w:p w14:paraId="1CEBB236" w14:textId="77777777" w:rsidR="004C4874" w:rsidRDefault="00F01225">
      <w:pPr>
        <w:pStyle w:val="a3"/>
        <w:spacing w:before="1"/>
        <w:ind w:left="707" w:right="289"/>
      </w:pPr>
      <w:r>
        <w:rPr>
          <w:color w:val="333333"/>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14:paraId="19207C70" w14:textId="77777777" w:rsidR="004C4874" w:rsidRDefault="00F01225">
      <w:pPr>
        <w:pStyle w:val="a4"/>
        <w:numPr>
          <w:ilvl w:val="1"/>
          <w:numId w:val="91"/>
        </w:numPr>
        <w:tabs>
          <w:tab w:val="left" w:pos="1318"/>
        </w:tabs>
        <w:ind w:right="279" w:firstLine="60"/>
        <w:jc w:val="both"/>
        <w:rPr>
          <w:color w:val="333333"/>
          <w:sz w:val="24"/>
        </w:rPr>
      </w:pPr>
      <w:r>
        <w:rPr>
          <w:color w:val="333333"/>
          <w:sz w:val="24"/>
        </w:rPr>
        <w:t>Технологическое образование обучающихся носит интегративный характер и строится на неразрывной взаимосвязи с трудовым процессом, создает возможность применения научно-теоретических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ее проявлениях (культуры труда, эстетической, правовой, экологической, технологической и других ее проявлениях), самостоятельности, инициативности, предприимчивости, развитии компетенций, позволяющих обучающимся осваивать новые виды труда и сферы профессиональной деятельности.</w:t>
      </w:r>
    </w:p>
    <w:p w14:paraId="0E529EB8" w14:textId="77777777" w:rsidR="004C4874" w:rsidRDefault="00F01225">
      <w:pPr>
        <w:pStyle w:val="a3"/>
        <w:spacing w:before="1"/>
        <w:ind w:left="707" w:right="288"/>
      </w:pPr>
      <w:r>
        <w:rPr>
          <w:color w:val="333333"/>
        </w:rPr>
        <w:t>Основной методический принцип программы по учебному предмету «Труд (технология)»: освоение сущности и структуры технологии неразрывно связано с освоением процесса познания – построения и анализа разнообразных моделей.</w:t>
      </w:r>
    </w:p>
    <w:p w14:paraId="129FBE01" w14:textId="77777777" w:rsidR="004C4874" w:rsidRDefault="00F01225">
      <w:pPr>
        <w:pStyle w:val="a4"/>
        <w:numPr>
          <w:ilvl w:val="1"/>
          <w:numId w:val="91"/>
        </w:numPr>
        <w:tabs>
          <w:tab w:val="left" w:pos="1247"/>
        </w:tabs>
        <w:ind w:left="1247" w:hanging="540"/>
        <w:jc w:val="both"/>
        <w:rPr>
          <w:color w:val="333333"/>
          <w:sz w:val="24"/>
        </w:rPr>
      </w:pPr>
      <w:r>
        <w:rPr>
          <w:color w:val="333333"/>
          <w:sz w:val="24"/>
        </w:rPr>
        <w:t>Программа</w:t>
      </w:r>
      <w:r>
        <w:rPr>
          <w:color w:val="333333"/>
          <w:spacing w:val="-6"/>
          <w:sz w:val="24"/>
        </w:rPr>
        <w:t xml:space="preserve"> </w:t>
      </w:r>
      <w:r>
        <w:rPr>
          <w:color w:val="333333"/>
          <w:sz w:val="24"/>
        </w:rPr>
        <w:t>по</w:t>
      </w:r>
      <w:r>
        <w:rPr>
          <w:color w:val="333333"/>
          <w:spacing w:val="-3"/>
          <w:sz w:val="24"/>
        </w:rPr>
        <w:t xml:space="preserve"> </w:t>
      </w:r>
      <w:r>
        <w:rPr>
          <w:color w:val="333333"/>
          <w:sz w:val="24"/>
        </w:rPr>
        <w:t>предмету</w:t>
      </w:r>
      <w:r>
        <w:rPr>
          <w:color w:val="333333"/>
          <w:spacing w:val="-3"/>
          <w:sz w:val="24"/>
        </w:rPr>
        <w:t xml:space="preserve"> </w:t>
      </w:r>
      <w:r>
        <w:rPr>
          <w:color w:val="333333"/>
          <w:sz w:val="24"/>
        </w:rPr>
        <w:t>«Труд</w:t>
      </w:r>
      <w:r>
        <w:rPr>
          <w:color w:val="333333"/>
          <w:spacing w:val="-1"/>
          <w:sz w:val="24"/>
        </w:rPr>
        <w:t xml:space="preserve"> </w:t>
      </w:r>
      <w:r>
        <w:rPr>
          <w:color w:val="333333"/>
          <w:sz w:val="24"/>
        </w:rPr>
        <w:t>(технология)»</w:t>
      </w:r>
      <w:r>
        <w:rPr>
          <w:color w:val="333333"/>
          <w:spacing w:val="-10"/>
          <w:sz w:val="24"/>
        </w:rPr>
        <w:t xml:space="preserve"> </w:t>
      </w:r>
      <w:r>
        <w:rPr>
          <w:color w:val="333333"/>
          <w:sz w:val="24"/>
        </w:rPr>
        <w:t>построена по</w:t>
      </w:r>
      <w:r>
        <w:rPr>
          <w:color w:val="333333"/>
          <w:spacing w:val="-2"/>
          <w:sz w:val="24"/>
        </w:rPr>
        <w:t xml:space="preserve"> </w:t>
      </w:r>
      <w:r>
        <w:rPr>
          <w:color w:val="333333"/>
          <w:sz w:val="24"/>
        </w:rPr>
        <w:t>модульному</w:t>
      </w:r>
      <w:r>
        <w:rPr>
          <w:color w:val="333333"/>
          <w:spacing w:val="-10"/>
          <w:sz w:val="24"/>
        </w:rPr>
        <w:t xml:space="preserve"> </w:t>
      </w:r>
      <w:r>
        <w:rPr>
          <w:color w:val="333333"/>
          <w:spacing w:val="-2"/>
          <w:sz w:val="24"/>
        </w:rPr>
        <w:t>принципу.</w:t>
      </w:r>
    </w:p>
    <w:p w14:paraId="1548F8F1" w14:textId="77777777" w:rsidR="004C4874" w:rsidRDefault="00F01225">
      <w:pPr>
        <w:pStyle w:val="a3"/>
        <w:ind w:left="707" w:right="281"/>
      </w:pPr>
      <w:r>
        <w:rPr>
          <w:color w:val="333333"/>
        </w:rPr>
        <w:t xml:space="preserve">Модульная программа по учебному предмету «Труд (технология)» состоит из логически завершенных блоков (модулей) учебного материала, позволяющих достигнуть конкретных образовательных результатов, и предусматривает разные образовательные траектории ее </w:t>
      </w:r>
      <w:r>
        <w:rPr>
          <w:color w:val="333333"/>
          <w:spacing w:val="-2"/>
        </w:rPr>
        <w:t>реализации.</w:t>
      </w:r>
    </w:p>
    <w:p w14:paraId="2B830174" w14:textId="77777777" w:rsidR="004C4874" w:rsidRDefault="00F01225">
      <w:pPr>
        <w:pStyle w:val="a3"/>
        <w:ind w:left="707" w:right="287"/>
      </w:pPr>
      <w:r>
        <w:rPr>
          <w:color w:val="333333"/>
          <w:spacing w:val="-2"/>
        </w:rPr>
        <w:t>Модульная программа по учебному</w:t>
      </w:r>
      <w:r>
        <w:rPr>
          <w:color w:val="333333"/>
          <w:spacing w:val="-8"/>
        </w:rPr>
        <w:t xml:space="preserve"> </w:t>
      </w:r>
      <w:r>
        <w:rPr>
          <w:color w:val="333333"/>
          <w:spacing w:val="-2"/>
        </w:rPr>
        <w:t>предмету «Труд (технология)»</w:t>
      </w:r>
      <w:r>
        <w:rPr>
          <w:color w:val="333333"/>
          <w:spacing w:val="-10"/>
        </w:rPr>
        <w:t xml:space="preserve"> </w:t>
      </w:r>
      <w:r>
        <w:rPr>
          <w:color w:val="333333"/>
          <w:spacing w:val="-2"/>
        </w:rPr>
        <w:t xml:space="preserve">включает обязательные для </w:t>
      </w:r>
      <w:r>
        <w:rPr>
          <w:color w:val="333333"/>
        </w:rPr>
        <w:t xml:space="preserve">изучения инвариантные модули, реализуемые в рамках, отведенных на учебный предмет </w:t>
      </w:r>
      <w:r>
        <w:rPr>
          <w:color w:val="333333"/>
          <w:spacing w:val="-2"/>
        </w:rPr>
        <w:t>часов.</w:t>
      </w:r>
    </w:p>
    <w:p w14:paraId="5BDB990E" w14:textId="77777777" w:rsidR="004C4874" w:rsidRDefault="00F01225">
      <w:pPr>
        <w:pStyle w:val="a3"/>
        <w:ind w:left="707"/>
      </w:pPr>
      <w:r>
        <w:rPr>
          <w:color w:val="333333"/>
          <w:u w:val="single" w:color="333333"/>
        </w:rPr>
        <w:t>Инвариантные</w:t>
      </w:r>
      <w:r>
        <w:rPr>
          <w:color w:val="333333"/>
          <w:spacing w:val="-7"/>
          <w:u w:val="single" w:color="333333"/>
        </w:rPr>
        <w:t xml:space="preserve"> </w:t>
      </w:r>
      <w:r>
        <w:rPr>
          <w:color w:val="333333"/>
          <w:spacing w:val="-2"/>
          <w:u w:val="single" w:color="333333"/>
        </w:rPr>
        <w:t>модули.</w:t>
      </w:r>
    </w:p>
    <w:p w14:paraId="128B86BB" w14:textId="77777777" w:rsidR="004C4874" w:rsidRDefault="00F01225">
      <w:pPr>
        <w:pStyle w:val="a4"/>
        <w:numPr>
          <w:ilvl w:val="1"/>
          <w:numId w:val="91"/>
        </w:numPr>
        <w:tabs>
          <w:tab w:val="left" w:pos="1366"/>
        </w:tabs>
        <w:ind w:left="1366" w:hanging="659"/>
        <w:jc w:val="both"/>
        <w:rPr>
          <w:color w:val="333333"/>
          <w:sz w:val="24"/>
        </w:rPr>
      </w:pPr>
      <w:r>
        <w:rPr>
          <w:color w:val="333333"/>
          <w:sz w:val="24"/>
        </w:rPr>
        <w:t>Модуль</w:t>
      </w:r>
      <w:r>
        <w:rPr>
          <w:color w:val="333333"/>
          <w:spacing w:val="-1"/>
          <w:sz w:val="24"/>
        </w:rPr>
        <w:t xml:space="preserve"> </w:t>
      </w:r>
      <w:r>
        <w:rPr>
          <w:color w:val="333333"/>
          <w:sz w:val="24"/>
        </w:rPr>
        <w:t>«Производство</w:t>
      </w:r>
      <w:r>
        <w:rPr>
          <w:color w:val="333333"/>
          <w:spacing w:val="-5"/>
          <w:sz w:val="24"/>
        </w:rPr>
        <w:t xml:space="preserve"> </w:t>
      </w:r>
      <w:r>
        <w:rPr>
          <w:color w:val="333333"/>
          <w:sz w:val="24"/>
        </w:rPr>
        <w:t>и</w:t>
      </w:r>
      <w:r>
        <w:rPr>
          <w:color w:val="333333"/>
          <w:spacing w:val="-3"/>
          <w:sz w:val="24"/>
        </w:rPr>
        <w:t xml:space="preserve"> </w:t>
      </w:r>
      <w:r>
        <w:rPr>
          <w:color w:val="333333"/>
          <w:spacing w:val="-2"/>
          <w:sz w:val="24"/>
        </w:rPr>
        <w:t>технологии»</w:t>
      </w:r>
    </w:p>
    <w:p w14:paraId="0DBC62D8" w14:textId="77777777" w:rsidR="004C4874" w:rsidRDefault="00F01225">
      <w:pPr>
        <w:pStyle w:val="a3"/>
        <w:ind w:left="707" w:right="283"/>
      </w:pPr>
      <w:r>
        <w:rPr>
          <w:color w:val="333333"/>
        </w:rPr>
        <w:t>Модуль «Производство и технологии» является общим по отношению к другим модулям. Основные</w:t>
      </w:r>
      <w:r>
        <w:rPr>
          <w:color w:val="333333"/>
          <w:spacing w:val="-3"/>
        </w:rPr>
        <w:t xml:space="preserve"> </w:t>
      </w:r>
      <w:r>
        <w:rPr>
          <w:color w:val="333333"/>
        </w:rPr>
        <w:t>технологические</w:t>
      </w:r>
      <w:r>
        <w:rPr>
          <w:color w:val="333333"/>
          <w:spacing w:val="-2"/>
        </w:rPr>
        <w:t xml:space="preserve"> </w:t>
      </w:r>
      <w:r>
        <w:rPr>
          <w:color w:val="333333"/>
        </w:rPr>
        <w:t>понятия</w:t>
      </w:r>
      <w:r>
        <w:rPr>
          <w:color w:val="333333"/>
          <w:spacing w:val="-1"/>
        </w:rPr>
        <w:t xml:space="preserve"> </w:t>
      </w:r>
      <w:r>
        <w:rPr>
          <w:color w:val="333333"/>
        </w:rPr>
        <w:t>раскрываются</w:t>
      </w:r>
      <w:r>
        <w:rPr>
          <w:color w:val="333333"/>
          <w:spacing w:val="-2"/>
        </w:rPr>
        <w:t xml:space="preserve"> </w:t>
      </w:r>
      <w:r>
        <w:rPr>
          <w:color w:val="333333"/>
        </w:rPr>
        <w:t>в</w:t>
      </w:r>
      <w:r>
        <w:rPr>
          <w:color w:val="333333"/>
          <w:spacing w:val="-2"/>
        </w:rPr>
        <w:t xml:space="preserve"> </w:t>
      </w:r>
      <w:r>
        <w:rPr>
          <w:color w:val="333333"/>
        </w:rPr>
        <w:t>модуле</w:t>
      </w:r>
      <w:r>
        <w:rPr>
          <w:color w:val="333333"/>
          <w:spacing w:val="-2"/>
        </w:rPr>
        <w:t xml:space="preserve"> </w:t>
      </w:r>
      <w:r>
        <w:rPr>
          <w:color w:val="333333"/>
        </w:rPr>
        <w:t>в системном</w:t>
      </w:r>
      <w:r>
        <w:rPr>
          <w:color w:val="333333"/>
          <w:spacing w:val="-2"/>
        </w:rPr>
        <w:t xml:space="preserve"> </w:t>
      </w:r>
      <w:r>
        <w:rPr>
          <w:color w:val="333333"/>
        </w:rPr>
        <w:t>виде,</w:t>
      </w:r>
      <w:r>
        <w:rPr>
          <w:color w:val="333333"/>
          <w:spacing w:val="-1"/>
        </w:rPr>
        <w:t xml:space="preserve"> </w:t>
      </w:r>
      <w:r>
        <w:rPr>
          <w:color w:val="333333"/>
        </w:rPr>
        <w:t>что</w:t>
      </w:r>
      <w:r>
        <w:rPr>
          <w:color w:val="333333"/>
          <w:spacing w:val="-1"/>
        </w:rPr>
        <w:t xml:space="preserve"> </w:t>
      </w:r>
      <w:r>
        <w:rPr>
          <w:color w:val="333333"/>
        </w:rPr>
        <w:t>позволяет осваивать их на практике в рамках других инвариантных и вариативных модулей.</w:t>
      </w:r>
    </w:p>
    <w:p w14:paraId="0F28A0B5" w14:textId="77777777" w:rsidR="004C4874" w:rsidRDefault="00F01225">
      <w:pPr>
        <w:pStyle w:val="a3"/>
        <w:ind w:left="707"/>
      </w:pPr>
      <w:r>
        <w:rPr>
          <w:color w:val="333333"/>
          <w:spacing w:val="-2"/>
        </w:rPr>
        <w:t>Особенностью</w:t>
      </w:r>
      <w:r>
        <w:rPr>
          <w:color w:val="333333"/>
          <w:spacing w:val="6"/>
        </w:rPr>
        <w:t xml:space="preserve"> </w:t>
      </w:r>
      <w:r>
        <w:rPr>
          <w:color w:val="333333"/>
          <w:spacing w:val="-2"/>
        </w:rPr>
        <w:t>современной</w:t>
      </w:r>
      <w:r>
        <w:rPr>
          <w:color w:val="333333"/>
          <w:spacing w:val="6"/>
        </w:rPr>
        <w:t xml:space="preserve"> </w:t>
      </w:r>
      <w:r>
        <w:rPr>
          <w:color w:val="333333"/>
          <w:spacing w:val="-2"/>
        </w:rPr>
        <w:t>техносферы</w:t>
      </w:r>
      <w:r>
        <w:rPr>
          <w:color w:val="333333"/>
          <w:spacing w:val="4"/>
        </w:rPr>
        <w:t xml:space="preserve"> </w:t>
      </w:r>
      <w:r>
        <w:rPr>
          <w:color w:val="333333"/>
          <w:spacing w:val="-2"/>
        </w:rPr>
        <w:t>является</w:t>
      </w:r>
      <w:r>
        <w:rPr>
          <w:color w:val="333333"/>
          <w:spacing w:val="5"/>
        </w:rPr>
        <w:t xml:space="preserve"> </w:t>
      </w:r>
      <w:r>
        <w:rPr>
          <w:color w:val="333333"/>
          <w:spacing w:val="-2"/>
        </w:rPr>
        <w:t>распространение</w:t>
      </w:r>
      <w:r>
        <w:rPr>
          <w:color w:val="333333"/>
          <w:spacing w:val="4"/>
        </w:rPr>
        <w:t xml:space="preserve"> </w:t>
      </w:r>
      <w:r>
        <w:rPr>
          <w:color w:val="333333"/>
          <w:spacing w:val="-2"/>
        </w:rPr>
        <w:t>технологического</w:t>
      </w:r>
      <w:r>
        <w:rPr>
          <w:color w:val="333333"/>
          <w:spacing w:val="5"/>
        </w:rPr>
        <w:t xml:space="preserve"> </w:t>
      </w:r>
      <w:r>
        <w:rPr>
          <w:color w:val="333333"/>
          <w:spacing w:val="-2"/>
        </w:rPr>
        <w:t>подхода</w:t>
      </w:r>
    </w:p>
    <w:p w14:paraId="24AA07FD" w14:textId="77777777" w:rsidR="004C4874" w:rsidRDefault="004C4874">
      <w:pPr>
        <w:pStyle w:val="a3"/>
        <w:sectPr w:rsidR="004C4874">
          <w:pgSz w:w="11910" w:h="16850"/>
          <w:pgMar w:top="1020" w:right="283" w:bottom="280" w:left="992" w:header="569" w:footer="0" w:gutter="0"/>
          <w:cols w:space="720"/>
        </w:sectPr>
      </w:pPr>
    </w:p>
    <w:p w14:paraId="2A012C49" w14:textId="77777777" w:rsidR="004C4874" w:rsidRDefault="00F01225">
      <w:pPr>
        <w:pStyle w:val="a3"/>
        <w:spacing w:before="88"/>
        <w:ind w:left="707" w:right="286"/>
      </w:pPr>
      <w:r>
        <w:rPr>
          <w:color w:val="333333"/>
        </w:rPr>
        <w:t>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w:t>
      </w:r>
      <w:r>
        <w:rPr>
          <w:color w:val="333333"/>
          <w:spacing w:val="-1"/>
        </w:rPr>
        <w:t xml:space="preserve"> </w:t>
      </w:r>
      <w:r>
        <w:rPr>
          <w:color w:val="333333"/>
        </w:rPr>
        <w:t>является одной из значимых и востребованных в профессиональной сфере технологий.</w:t>
      </w:r>
    </w:p>
    <w:p w14:paraId="0A0CA8EA" w14:textId="77777777" w:rsidR="004C4874" w:rsidRDefault="00F01225">
      <w:pPr>
        <w:pStyle w:val="a3"/>
        <w:ind w:left="707" w:right="284"/>
      </w:pPr>
      <w:r>
        <w:rPr>
          <w:color w:val="333333"/>
        </w:rPr>
        <w:t>Освоение содержания модуля осуществляется на протяжении всего курса технологии на уровне основного общего образования. Содержание модуля построено на основе последовательного знакомства обучающихся</w:t>
      </w:r>
      <w:r>
        <w:rPr>
          <w:color w:val="333333"/>
          <w:spacing w:val="-2"/>
        </w:rPr>
        <w:t xml:space="preserve"> </w:t>
      </w:r>
      <w:r>
        <w:rPr>
          <w:color w:val="333333"/>
        </w:rPr>
        <w:t>с технологическими процессами, техническими системами, материалами, производством и профессиональной деятельностью.</w:t>
      </w:r>
    </w:p>
    <w:p w14:paraId="22B8DBEC" w14:textId="77777777" w:rsidR="004C4874" w:rsidRDefault="00F01225">
      <w:pPr>
        <w:pStyle w:val="a4"/>
        <w:numPr>
          <w:ilvl w:val="1"/>
          <w:numId w:val="91"/>
        </w:numPr>
        <w:tabs>
          <w:tab w:val="left" w:pos="1448"/>
        </w:tabs>
        <w:ind w:right="281" w:firstLine="0"/>
        <w:jc w:val="both"/>
        <w:rPr>
          <w:color w:val="333333"/>
          <w:sz w:val="24"/>
        </w:rPr>
      </w:pPr>
      <w:r>
        <w:rPr>
          <w:color w:val="333333"/>
          <w:sz w:val="24"/>
        </w:rPr>
        <w:t>Модуль «Технологии обработки материалов и пищевых продуктов»</w:t>
      </w:r>
      <w:r>
        <w:rPr>
          <w:sz w:val="24"/>
        </w:rPr>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w:t>
      </w:r>
      <w:r>
        <w:rPr>
          <w:spacing w:val="-8"/>
          <w:sz w:val="24"/>
        </w:rPr>
        <w:t xml:space="preserve"> </w:t>
      </w:r>
      <w:r>
        <w:rPr>
          <w:sz w:val="24"/>
        </w:rPr>
        <w:t>материалов</w:t>
      </w:r>
      <w:r>
        <w:rPr>
          <w:spacing w:val="-7"/>
          <w:sz w:val="24"/>
        </w:rPr>
        <w:t xml:space="preserve"> </w:t>
      </w:r>
      <w:r>
        <w:rPr>
          <w:sz w:val="24"/>
        </w:rPr>
        <w:t>и</w:t>
      </w:r>
      <w:r>
        <w:rPr>
          <w:spacing w:val="-6"/>
          <w:sz w:val="24"/>
        </w:rPr>
        <w:t xml:space="preserve"> </w:t>
      </w:r>
      <w:r>
        <w:rPr>
          <w:sz w:val="24"/>
        </w:rPr>
        <w:t>технологий</w:t>
      </w:r>
      <w:r>
        <w:rPr>
          <w:spacing w:val="-8"/>
          <w:sz w:val="24"/>
        </w:rPr>
        <w:t xml:space="preserve"> </w:t>
      </w:r>
      <w:r>
        <w:rPr>
          <w:sz w:val="24"/>
        </w:rPr>
        <w:t>предполагается</w:t>
      </w:r>
      <w:r>
        <w:rPr>
          <w:spacing w:val="-7"/>
          <w:sz w:val="24"/>
        </w:rPr>
        <w:t xml:space="preserve"> </w:t>
      </w:r>
      <w:r>
        <w:rPr>
          <w:sz w:val="24"/>
        </w:rPr>
        <w:t>в</w:t>
      </w:r>
      <w:r>
        <w:rPr>
          <w:spacing w:val="-7"/>
          <w:sz w:val="24"/>
        </w:rPr>
        <w:t xml:space="preserve"> </w:t>
      </w:r>
      <w:r>
        <w:rPr>
          <w:sz w:val="24"/>
        </w:rPr>
        <w:t>процессе</w:t>
      </w:r>
      <w:r>
        <w:rPr>
          <w:spacing w:val="-8"/>
          <w:sz w:val="24"/>
        </w:rPr>
        <w:t xml:space="preserve"> </w:t>
      </w:r>
      <w:r>
        <w:rPr>
          <w:sz w:val="24"/>
        </w:rPr>
        <w:t>выполнения</w:t>
      </w:r>
      <w:r>
        <w:rPr>
          <w:spacing w:val="-4"/>
          <w:sz w:val="24"/>
        </w:rPr>
        <w:t xml:space="preserve"> </w:t>
      </w:r>
      <w:r>
        <w:rPr>
          <w:sz w:val="24"/>
        </w:rPr>
        <w:t>учебного</w:t>
      </w:r>
      <w:r>
        <w:rPr>
          <w:spacing w:val="-7"/>
          <w:sz w:val="24"/>
        </w:rPr>
        <w:t xml:space="preserve"> </w:t>
      </w:r>
      <w:r>
        <w:rPr>
          <w:sz w:val="24"/>
        </w:rPr>
        <w:t>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14:paraId="28D9A814" w14:textId="77777777" w:rsidR="004C4874" w:rsidRDefault="00F01225">
      <w:pPr>
        <w:pStyle w:val="a4"/>
        <w:numPr>
          <w:ilvl w:val="1"/>
          <w:numId w:val="91"/>
        </w:numPr>
        <w:tabs>
          <w:tab w:val="left" w:pos="1340"/>
        </w:tabs>
        <w:spacing w:before="1"/>
        <w:ind w:left="1340" w:hanging="659"/>
        <w:jc w:val="both"/>
        <w:rPr>
          <w:color w:val="333333"/>
          <w:sz w:val="24"/>
        </w:rPr>
      </w:pPr>
      <w:r>
        <w:rPr>
          <w:color w:val="333333"/>
          <w:sz w:val="24"/>
        </w:rPr>
        <w:t>Модуль</w:t>
      </w:r>
      <w:r>
        <w:rPr>
          <w:color w:val="333333"/>
          <w:spacing w:val="-2"/>
          <w:sz w:val="24"/>
        </w:rPr>
        <w:t xml:space="preserve"> </w:t>
      </w:r>
      <w:r>
        <w:rPr>
          <w:color w:val="333333"/>
          <w:sz w:val="24"/>
        </w:rPr>
        <w:t>«Компьютерная</w:t>
      </w:r>
      <w:r>
        <w:rPr>
          <w:color w:val="333333"/>
          <w:spacing w:val="-6"/>
          <w:sz w:val="24"/>
        </w:rPr>
        <w:t xml:space="preserve"> </w:t>
      </w:r>
      <w:r>
        <w:rPr>
          <w:color w:val="333333"/>
          <w:sz w:val="24"/>
        </w:rPr>
        <w:t>графика.</w:t>
      </w:r>
      <w:r>
        <w:rPr>
          <w:color w:val="333333"/>
          <w:spacing w:val="-6"/>
          <w:sz w:val="24"/>
        </w:rPr>
        <w:t xml:space="preserve"> </w:t>
      </w:r>
      <w:r>
        <w:rPr>
          <w:color w:val="333333"/>
          <w:spacing w:val="-2"/>
          <w:sz w:val="24"/>
        </w:rPr>
        <w:t>Черчение»</w:t>
      </w:r>
    </w:p>
    <w:p w14:paraId="4111DBB6" w14:textId="77777777" w:rsidR="004C4874" w:rsidRDefault="00F01225">
      <w:pPr>
        <w:pStyle w:val="a3"/>
        <w:ind w:left="707" w:right="285"/>
      </w:pPr>
      <w:r>
        <w:t>В рамках данного модуля обучающиеся знакомятся с основными видами и областями применения графической информации, с</w:t>
      </w:r>
      <w:r>
        <w:rPr>
          <w:spacing w:val="-1"/>
        </w:rPr>
        <w:t xml:space="preserve"> </w:t>
      </w:r>
      <w:r>
        <w:t>различными типами графических изображений и 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расчётов по чертежам.</w:t>
      </w:r>
    </w:p>
    <w:p w14:paraId="6526A3CA" w14:textId="77777777" w:rsidR="004C4874" w:rsidRDefault="00F01225">
      <w:pPr>
        <w:pStyle w:val="a3"/>
        <w:spacing w:before="1"/>
        <w:ind w:left="707" w:right="288"/>
      </w:pPr>
      <w: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14:paraId="166671F3" w14:textId="77777777" w:rsidR="004C4874" w:rsidRDefault="00F01225">
      <w:pPr>
        <w:pStyle w:val="a3"/>
        <w:ind w:left="707" w:right="285"/>
      </w:pPr>
      <w:r>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14:paraId="732E2A87" w14:textId="77777777" w:rsidR="004C4874" w:rsidRDefault="00F01225">
      <w:pPr>
        <w:pStyle w:val="a4"/>
        <w:numPr>
          <w:ilvl w:val="1"/>
          <w:numId w:val="91"/>
        </w:numPr>
        <w:tabs>
          <w:tab w:val="left" w:pos="1366"/>
        </w:tabs>
        <w:ind w:left="1366" w:hanging="659"/>
        <w:jc w:val="both"/>
        <w:rPr>
          <w:color w:val="333333"/>
          <w:sz w:val="24"/>
        </w:rPr>
      </w:pPr>
      <w:r>
        <w:rPr>
          <w:color w:val="333333"/>
          <w:sz w:val="24"/>
        </w:rPr>
        <w:t>Модуль</w:t>
      </w:r>
      <w:r>
        <w:rPr>
          <w:color w:val="333333"/>
          <w:spacing w:val="1"/>
          <w:sz w:val="24"/>
        </w:rPr>
        <w:t xml:space="preserve"> </w:t>
      </w:r>
      <w:r>
        <w:rPr>
          <w:color w:val="333333"/>
          <w:spacing w:val="-2"/>
          <w:sz w:val="24"/>
        </w:rPr>
        <w:t>«Робототехника»</w:t>
      </w:r>
    </w:p>
    <w:p w14:paraId="4D22602C" w14:textId="77777777" w:rsidR="004C4874" w:rsidRDefault="00F01225">
      <w:pPr>
        <w:pStyle w:val="a3"/>
        <w:spacing w:before="1"/>
        <w:ind w:left="707" w:right="288"/>
      </w:pPr>
      <w:r>
        <w:t xml:space="preserve">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w:t>
      </w:r>
      <w:r>
        <w:rPr>
          <w:spacing w:val="-2"/>
        </w:rPr>
        <w:t>этапами).</w:t>
      </w:r>
    </w:p>
    <w:p w14:paraId="3AD05DD0" w14:textId="77777777" w:rsidR="004C4874" w:rsidRDefault="00F01225">
      <w:pPr>
        <w:pStyle w:val="a3"/>
        <w:ind w:left="707" w:right="287"/>
      </w:pPr>
      <w:r>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w:t>
      </w:r>
    </w:p>
    <w:p w14:paraId="66ABC8A1" w14:textId="77777777" w:rsidR="004C4874" w:rsidRDefault="00F01225">
      <w:pPr>
        <w:pStyle w:val="a4"/>
        <w:numPr>
          <w:ilvl w:val="1"/>
          <w:numId w:val="91"/>
        </w:numPr>
        <w:tabs>
          <w:tab w:val="left" w:pos="1366"/>
        </w:tabs>
        <w:ind w:left="1366" w:hanging="659"/>
        <w:jc w:val="both"/>
        <w:rPr>
          <w:color w:val="333333"/>
          <w:sz w:val="24"/>
        </w:rPr>
      </w:pPr>
      <w:r>
        <w:rPr>
          <w:color w:val="333333"/>
          <w:sz w:val="24"/>
        </w:rPr>
        <w:t>Модуль</w:t>
      </w:r>
      <w:r>
        <w:rPr>
          <w:color w:val="333333"/>
          <w:spacing w:val="-5"/>
          <w:sz w:val="24"/>
        </w:rPr>
        <w:t xml:space="preserve"> </w:t>
      </w:r>
      <w:r>
        <w:rPr>
          <w:color w:val="333333"/>
          <w:sz w:val="24"/>
        </w:rPr>
        <w:t>«3D-моделирование,</w:t>
      </w:r>
      <w:r>
        <w:rPr>
          <w:color w:val="333333"/>
          <w:spacing w:val="-7"/>
          <w:sz w:val="24"/>
        </w:rPr>
        <w:t xml:space="preserve"> </w:t>
      </w:r>
      <w:r>
        <w:rPr>
          <w:color w:val="333333"/>
          <w:sz w:val="24"/>
        </w:rPr>
        <w:t>прототипирование,</w:t>
      </w:r>
      <w:r>
        <w:rPr>
          <w:color w:val="333333"/>
          <w:spacing w:val="-7"/>
          <w:sz w:val="24"/>
        </w:rPr>
        <w:t xml:space="preserve"> </w:t>
      </w:r>
      <w:r>
        <w:rPr>
          <w:color w:val="333333"/>
          <w:spacing w:val="-2"/>
          <w:sz w:val="24"/>
        </w:rPr>
        <w:t>макетирование»</w:t>
      </w:r>
    </w:p>
    <w:p w14:paraId="673CC10C" w14:textId="77777777" w:rsidR="004C4874" w:rsidRDefault="00F01225">
      <w:pPr>
        <w:pStyle w:val="a3"/>
        <w:ind w:left="707" w:right="285"/>
      </w:pPr>
      <w:r>
        <w:t>Модуль в значительной мере нацелен на реализацию основного методического принципа модульного курса технологии: освоение технологии идёт неразрывно с освоением методологии</w:t>
      </w:r>
      <w:r>
        <w:rPr>
          <w:spacing w:val="-15"/>
        </w:rPr>
        <w:t xml:space="preserve"> </w:t>
      </w:r>
      <w:r>
        <w:t>познания,</w:t>
      </w:r>
      <w:r>
        <w:rPr>
          <w:spacing w:val="-15"/>
        </w:rPr>
        <w:t xml:space="preserve"> </w:t>
      </w:r>
      <w:r>
        <w:t>основой</w:t>
      </w:r>
      <w:r>
        <w:rPr>
          <w:spacing w:val="-15"/>
        </w:rPr>
        <w:t xml:space="preserve"> </w:t>
      </w:r>
      <w:r>
        <w:t>которого</w:t>
      </w:r>
      <w:r>
        <w:rPr>
          <w:spacing w:val="-15"/>
        </w:rPr>
        <w:t xml:space="preserve"> </w:t>
      </w:r>
      <w:r>
        <w:t>является</w:t>
      </w:r>
      <w:r>
        <w:rPr>
          <w:spacing w:val="-15"/>
        </w:rPr>
        <w:t xml:space="preserve"> </w:t>
      </w:r>
      <w:r>
        <w:t>моделирование.</w:t>
      </w:r>
      <w:r>
        <w:rPr>
          <w:spacing w:val="-15"/>
        </w:rPr>
        <w:t xml:space="preserve"> </w:t>
      </w:r>
      <w:r>
        <w:t>При</w:t>
      </w:r>
      <w:r>
        <w:rPr>
          <w:spacing w:val="-15"/>
        </w:rPr>
        <w:t xml:space="preserve"> </w:t>
      </w:r>
      <w:r>
        <w:t>этом</w:t>
      </w:r>
      <w:r>
        <w:rPr>
          <w:spacing w:val="-15"/>
        </w:rPr>
        <w:t xml:space="preserve"> </w:t>
      </w:r>
      <w:r>
        <w:t>связь</w:t>
      </w:r>
      <w:r>
        <w:rPr>
          <w:spacing w:val="-15"/>
        </w:rPr>
        <w:t xml:space="preserve"> </w:t>
      </w:r>
      <w:r>
        <w:t>технологии с процессом познания носит двусторонний характер: анализ модели позволяет выделить составляющие её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w:t>
      </w:r>
    </w:p>
    <w:p w14:paraId="20C6CD2B" w14:textId="77777777" w:rsidR="004C4874" w:rsidRDefault="004C4874">
      <w:pPr>
        <w:pStyle w:val="a3"/>
        <w:sectPr w:rsidR="004C4874">
          <w:pgSz w:w="11910" w:h="16850"/>
          <w:pgMar w:top="1020" w:right="283" w:bottom="280" w:left="992" w:header="569" w:footer="0" w:gutter="0"/>
          <w:cols w:space="720"/>
        </w:sectPr>
      </w:pPr>
    </w:p>
    <w:p w14:paraId="05B99C01" w14:textId="77777777" w:rsidR="004C4874" w:rsidRDefault="00F01225">
      <w:pPr>
        <w:pStyle w:val="a3"/>
        <w:spacing w:before="88"/>
        <w:ind w:left="707"/>
      </w:pPr>
      <w:r>
        <w:rPr>
          <w:u w:val="single"/>
        </w:rPr>
        <w:t>Вариативные</w:t>
      </w:r>
      <w:r>
        <w:rPr>
          <w:spacing w:val="-8"/>
          <w:u w:val="single"/>
        </w:rPr>
        <w:t xml:space="preserve"> </w:t>
      </w:r>
      <w:r>
        <w:rPr>
          <w:spacing w:val="-2"/>
          <w:u w:val="single"/>
        </w:rPr>
        <w:t>модули.</w:t>
      </w:r>
    </w:p>
    <w:p w14:paraId="3CA27A60" w14:textId="77777777" w:rsidR="004C4874" w:rsidRDefault="00F01225">
      <w:pPr>
        <w:pStyle w:val="a3"/>
        <w:ind w:left="707"/>
      </w:pPr>
      <w:r>
        <w:rPr>
          <w:color w:val="333333"/>
        </w:rPr>
        <w:t>41.13.</w:t>
      </w:r>
      <w:r>
        <w:rPr>
          <w:color w:val="333333"/>
          <w:spacing w:val="-6"/>
        </w:rPr>
        <w:t xml:space="preserve"> </w:t>
      </w:r>
      <w:r>
        <w:rPr>
          <w:color w:val="333333"/>
        </w:rPr>
        <w:t>Модуль</w:t>
      </w:r>
      <w:r>
        <w:rPr>
          <w:color w:val="333333"/>
          <w:spacing w:val="1"/>
        </w:rPr>
        <w:t xml:space="preserve"> </w:t>
      </w:r>
      <w:r>
        <w:rPr>
          <w:color w:val="333333"/>
        </w:rPr>
        <w:t>«Автоматизированные</w:t>
      </w:r>
      <w:r>
        <w:rPr>
          <w:color w:val="333333"/>
          <w:spacing w:val="-7"/>
        </w:rPr>
        <w:t xml:space="preserve"> </w:t>
      </w:r>
      <w:r>
        <w:rPr>
          <w:color w:val="333333"/>
          <w:spacing w:val="-2"/>
        </w:rPr>
        <w:t>системы»</w:t>
      </w:r>
    </w:p>
    <w:p w14:paraId="403D8E91" w14:textId="77777777" w:rsidR="004C4874" w:rsidRDefault="00F01225">
      <w:pPr>
        <w:pStyle w:val="a3"/>
        <w:ind w:left="707" w:right="287"/>
      </w:pPr>
      <w:r>
        <w:t>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w:t>
      </w:r>
    </w:p>
    <w:p w14:paraId="1493146A" w14:textId="77777777" w:rsidR="004C4874" w:rsidRDefault="00F01225">
      <w:pPr>
        <w:pStyle w:val="a4"/>
        <w:numPr>
          <w:ilvl w:val="1"/>
          <w:numId w:val="30"/>
        </w:numPr>
        <w:tabs>
          <w:tab w:val="left" w:pos="1431"/>
        </w:tabs>
        <w:ind w:right="283" w:firstLine="0"/>
        <w:jc w:val="both"/>
        <w:rPr>
          <w:sz w:val="24"/>
        </w:rPr>
      </w:pPr>
      <w:r>
        <w:rPr>
          <w:color w:val="333333"/>
          <w:sz w:val="24"/>
        </w:rPr>
        <w:t>Модули «Животноводство» и «Растениеводство»</w:t>
      </w:r>
      <w:r>
        <w:rPr>
          <w:sz w:val="24"/>
        </w:rPr>
        <w:t>Модули знакомят обучающихся с традиционными и современными технологиями в сельскохозяйственной сфере, направленными на природные объекты, имеющие свои биологические циклы.</w:t>
      </w:r>
    </w:p>
    <w:p w14:paraId="6982E1C6" w14:textId="77777777" w:rsidR="004C4874" w:rsidRDefault="00F01225">
      <w:pPr>
        <w:pStyle w:val="a4"/>
        <w:numPr>
          <w:ilvl w:val="1"/>
          <w:numId w:val="30"/>
        </w:numPr>
        <w:tabs>
          <w:tab w:val="left" w:pos="1388"/>
        </w:tabs>
        <w:ind w:right="283" w:firstLine="0"/>
        <w:jc w:val="both"/>
        <w:rPr>
          <w:sz w:val="24"/>
        </w:rPr>
      </w:pPr>
      <w:r>
        <w:rPr>
          <w:color w:val="333333"/>
          <w:sz w:val="24"/>
        </w:rPr>
        <w:t>В программе по учебному предмету «Труд (технология)» осуществляется реализация межпредметных связей:</w:t>
      </w:r>
    </w:p>
    <w:p w14:paraId="5D1C5CC4" w14:textId="77777777" w:rsidR="004C4874" w:rsidRDefault="00F01225">
      <w:pPr>
        <w:pStyle w:val="a3"/>
        <w:spacing w:before="1"/>
        <w:ind w:left="707" w:right="278"/>
      </w:pPr>
      <w:r>
        <w:t>с алгеброй и геометрией при изучении модулей «Компьютерная графика. Черчение», «3D- моделирование, прототипирование, макетирование», «Технологии обработки материалов и пищевых продуктов»;</w:t>
      </w:r>
    </w:p>
    <w:p w14:paraId="241FC45D" w14:textId="77777777" w:rsidR="004C4874" w:rsidRDefault="00F01225">
      <w:pPr>
        <w:pStyle w:val="a3"/>
        <w:ind w:left="707" w:right="287"/>
      </w:pPr>
      <w:r>
        <w:t>с химией при освоении разделов, связанных с технологиями химической промышленности в инвариантных модулях;</w:t>
      </w:r>
    </w:p>
    <w:p w14:paraId="71BCF29B" w14:textId="77777777" w:rsidR="004C4874" w:rsidRDefault="00F01225">
      <w:pPr>
        <w:pStyle w:val="a3"/>
        <w:ind w:left="707" w:right="293"/>
      </w:pPr>
      <w:r>
        <w:t>с биологией при изучении современных биотехнологий в инвариантных модулях и при освоении вариативных модулей «Растениеводство» и «Животноводство»;</w:t>
      </w:r>
    </w:p>
    <w:p w14:paraId="78B427CE" w14:textId="77777777" w:rsidR="004C4874" w:rsidRDefault="00F01225">
      <w:pPr>
        <w:pStyle w:val="a3"/>
        <w:ind w:left="707" w:right="280"/>
      </w:pPr>
      <w:r>
        <w:t>с физикой при освоении моделей машин и механизмов, модуля «Робототехника», «3D- моделирование, прототипирование, макетирование», «Технологии обработки материалов и пищевых продуктов»;</w:t>
      </w:r>
    </w:p>
    <w:p w14:paraId="326801A6" w14:textId="77777777" w:rsidR="004C4874" w:rsidRDefault="00F01225">
      <w:pPr>
        <w:pStyle w:val="a3"/>
        <w:ind w:left="707" w:right="872"/>
        <w:jc w:val="left"/>
      </w:pPr>
      <w:r>
        <w:t>с</w:t>
      </w:r>
      <w:r>
        <w:rPr>
          <w:spacing w:val="-6"/>
        </w:rPr>
        <w:t xml:space="preserve"> </w:t>
      </w:r>
      <w:r>
        <w:t>информатикой</w:t>
      </w:r>
      <w:r>
        <w:rPr>
          <w:spacing w:val="-5"/>
        </w:rPr>
        <w:t xml:space="preserve"> </w:t>
      </w:r>
      <w:r>
        <w:t>и</w:t>
      </w:r>
      <w:r>
        <w:rPr>
          <w:spacing w:val="-7"/>
        </w:rPr>
        <w:t xml:space="preserve"> </w:t>
      </w:r>
      <w:r>
        <w:t>информационно-коммуникационными</w:t>
      </w:r>
      <w:r>
        <w:rPr>
          <w:spacing w:val="-5"/>
        </w:rPr>
        <w:t xml:space="preserve"> </w:t>
      </w:r>
      <w:r>
        <w:t>технологиями</w:t>
      </w:r>
      <w:r>
        <w:rPr>
          <w:spacing w:val="-5"/>
        </w:rPr>
        <w:t xml:space="preserve"> </w:t>
      </w:r>
      <w:r>
        <w:t>при</w:t>
      </w:r>
      <w:r>
        <w:rPr>
          <w:spacing w:val="-5"/>
        </w:rPr>
        <w:t xml:space="preserve"> </w:t>
      </w:r>
      <w:r>
        <w:t>освоении</w:t>
      </w:r>
      <w:r>
        <w:rPr>
          <w:spacing w:val="-5"/>
        </w:rPr>
        <w:t xml:space="preserve"> </w:t>
      </w:r>
      <w:r>
        <w:t>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14:paraId="5B1401DD" w14:textId="77777777" w:rsidR="004C4874" w:rsidRDefault="00F01225">
      <w:pPr>
        <w:pStyle w:val="a3"/>
        <w:spacing w:before="1"/>
        <w:ind w:left="707" w:right="944" w:firstLine="141"/>
      </w:pPr>
      <w:r>
        <w:t>с</w:t>
      </w:r>
      <w:r>
        <w:rPr>
          <w:spacing w:val="-5"/>
        </w:rPr>
        <w:t xml:space="preserve"> </w:t>
      </w:r>
      <w:r>
        <w:t>историей</w:t>
      </w:r>
      <w:r>
        <w:rPr>
          <w:spacing w:val="-4"/>
        </w:rPr>
        <w:t xml:space="preserve"> </w:t>
      </w:r>
      <w:r>
        <w:t>и</w:t>
      </w:r>
      <w:r>
        <w:rPr>
          <w:spacing w:val="-5"/>
        </w:rPr>
        <w:t xml:space="preserve"> </w:t>
      </w:r>
      <w:r>
        <w:t>искусством</w:t>
      </w:r>
      <w:r>
        <w:rPr>
          <w:spacing w:val="-5"/>
        </w:rPr>
        <w:t xml:space="preserve"> </w:t>
      </w:r>
      <w:r>
        <w:t>при</w:t>
      </w:r>
      <w:r>
        <w:rPr>
          <w:spacing w:val="-4"/>
        </w:rPr>
        <w:t xml:space="preserve"> </w:t>
      </w:r>
      <w:r>
        <w:t>освоении</w:t>
      </w:r>
      <w:r>
        <w:rPr>
          <w:spacing w:val="-4"/>
        </w:rPr>
        <w:t xml:space="preserve"> </w:t>
      </w:r>
      <w:r>
        <w:t>элементов</w:t>
      </w:r>
      <w:r>
        <w:rPr>
          <w:spacing w:val="-5"/>
        </w:rPr>
        <w:t xml:space="preserve"> </w:t>
      </w:r>
      <w:r>
        <w:t>промышленной</w:t>
      </w:r>
      <w:r>
        <w:rPr>
          <w:spacing w:val="-4"/>
        </w:rPr>
        <w:t xml:space="preserve"> </w:t>
      </w:r>
      <w:r>
        <w:t>эстетики,</w:t>
      </w:r>
      <w:r>
        <w:rPr>
          <w:spacing w:val="-7"/>
        </w:rPr>
        <w:t xml:space="preserve"> </w:t>
      </w:r>
      <w:r>
        <w:t>народных ремёсел</w:t>
      </w:r>
      <w:r>
        <w:rPr>
          <w:spacing w:val="-4"/>
        </w:rPr>
        <w:t xml:space="preserve"> </w:t>
      </w:r>
      <w:r>
        <w:t>в</w:t>
      </w:r>
      <w:r>
        <w:rPr>
          <w:spacing w:val="-5"/>
        </w:rPr>
        <w:t xml:space="preserve"> </w:t>
      </w:r>
      <w:r>
        <w:t>инвариантном</w:t>
      </w:r>
      <w:r>
        <w:rPr>
          <w:spacing w:val="-5"/>
        </w:rPr>
        <w:t xml:space="preserve"> </w:t>
      </w:r>
      <w:r>
        <w:t>модуле</w:t>
      </w:r>
      <w:r>
        <w:rPr>
          <w:spacing w:val="-1"/>
        </w:rPr>
        <w:t xml:space="preserve"> </w:t>
      </w:r>
      <w:r>
        <w:t>«Производство</w:t>
      </w:r>
      <w:r>
        <w:rPr>
          <w:spacing w:val="-4"/>
        </w:rPr>
        <w:t xml:space="preserve"> </w:t>
      </w:r>
      <w:r>
        <w:t>и</w:t>
      </w:r>
      <w:r>
        <w:rPr>
          <w:spacing w:val="-3"/>
        </w:rPr>
        <w:t xml:space="preserve"> </w:t>
      </w:r>
      <w:r>
        <w:t>технологии»;с</w:t>
      </w:r>
      <w:r>
        <w:rPr>
          <w:spacing w:val="-4"/>
        </w:rPr>
        <w:t xml:space="preserve"> </w:t>
      </w:r>
      <w:r>
        <w:t>обществознанием</w:t>
      </w:r>
      <w:r>
        <w:rPr>
          <w:spacing w:val="-5"/>
        </w:rPr>
        <w:t xml:space="preserve"> </w:t>
      </w:r>
      <w:r>
        <w:t>при освоении тем в инвариантном модуле «Производство и технологии».</w:t>
      </w:r>
    </w:p>
    <w:p w14:paraId="29985CD8" w14:textId="77777777" w:rsidR="004C4874" w:rsidRDefault="00F01225">
      <w:pPr>
        <w:pStyle w:val="a4"/>
        <w:numPr>
          <w:ilvl w:val="1"/>
          <w:numId w:val="30"/>
        </w:numPr>
        <w:tabs>
          <w:tab w:val="left" w:pos="1386"/>
        </w:tabs>
        <w:ind w:right="276" w:firstLine="0"/>
        <w:jc w:val="both"/>
        <w:rPr>
          <w:sz w:val="24"/>
        </w:rPr>
      </w:pPr>
      <w:r>
        <w:rPr>
          <w:color w:val="333333"/>
          <w:sz w:val="24"/>
        </w:rPr>
        <w:t>Общее число часов, отведенное на изучение учебного предмета "Труд (технология) – 272 часа: в 3 классе – 68 часов (2 часа в неделю), в 6 классе – 68 часов (2 часа в неделю), в 7 классе – 68 часов (2 часа в неделю), в 8 классе – 34 часа (1 час в неделю), в 9 классе – 34 часа (1 час в неделю).</w:t>
      </w:r>
    </w:p>
    <w:p w14:paraId="552E90FA" w14:textId="77777777" w:rsidR="004C4874" w:rsidRDefault="00F01225">
      <w:pPr>
        <w:pStyle w:val="a4"/>
        <w:numPr>
          <w:ilvl w:val="1"/>
          <w:numId w:val="30"/>
        </w:numPr>
        <w:tabs>
          <w:tab w:val="left" w:pos="1367"/>
        </w:tabs>
        <w:ind w:left="1367" w:hanging="660"/>
        <w:jc w:val="both"/>
        <w:rPr>
          <w:sz w:val="24"/>
        </w:rPr>
      </w:pPr>
      <w:r>
        <w:rPr>
          <w:color w:val="333333"/>
          <w:sz w:val="24"/>
        </w:rPr>
        <w:t>Содержание</w:t>
      </w:r>
      <w:r>
        <w:rPr>
          <w:color w:val="333333"/>
          <w:spacing w:val="-4"/>
          <w:sz w:val="24"/>
        </w:rPr>
        <w:t xml:space="preserve"> </w:t>
      </w:r>
      <w:r>
        <w:rPr>
          <w:color w:val="333333"/>
          <w:sz w:val="24"/>
        </w:rPr>
        <w:t>учебного</w:t>
      </w:r>
      <w:r>
        <w:rPr>
          <w:color w:val="333333"/>
          <w:spacing w:val="-4"/>
          <w:sz w:val="24"/>
        </w:rPr>
        <w:t xml:space="preserve"> </w:t>
      </w:r>
      <w:r>
        <w:rPr>
          <w:color w:val="333333"/>
          <w:sz w:val="24"/>
        </w:rPr>
        <w:t>предмета «Труд»</w:t>
      </w:r>
      <w:r>
        <w:rPr>
          <w:color w:val="333333"/>
          <w:spacing w:val="-9"/>
          <w:sz w:val="24"/>
        </w:rPr>
        <w:t xml:space="preserve"> </w:t>
      </w:r>
      <w:r>
        <w:rPr>
          <w:color w:val="333333"/>
          <w:spacing w:val="-2"/>
          <w:sz w:val="24"/>
        </w:rPr>
        <w:t>(технология).</w:t>
      </w:r>
    </w:p>
    <w:p w14:paraId="767C9DBC" w14:textId="77777777" w:rsidR="004C4874" w:rsidRDefault="00F01225">
      <w:pPr>
        <w:pStyle w:val="a4"/>
        <w:numPr>
          <w:ilvl w:val="2"/>
          <w:numId w:val="30"/>
        </w:numPr>
        <w:tabs>
          <w:tab w:val="left" w:pos="1546"/>
        </w:tabs>
        <w:spacing w:before="1"/>
        <w:ind w:left="1546" w:hanging="839"/>
        <w:jc w:val="both"/>
        <w:rPr>
          <w:color w:val="333333"/>
          <w:sz w:val="24"/>
          <w:u w:val="single" w:color="333333"/>
        </w:rPr>
      </w:pPr>
      <w:r>
        <w:rPr>
          <w:color w:val="333333"/>
          <w:sz w:val="24"/>
        </w:rPr>
        <w:t>Инвариантные</w:t>
      </w:r>
      <w:r>
        <w:rPr>
          <w:color w:val="333333"/>
          <w:spacing w:val="-7"/>
          <w:sz w:val="24"/>
        </w:rPr>
        <w:t xml:space="preserve"> </w:t>
      </w:r>
      <w:r>
        <w:rPr>
          <w:color w:val="333333"/>
          <w:spacing w:val="-2"/>
          <w:sz w:val="24"/>
        </w:rPr>
        <w:t>модули.</w:t>
      </w:r>
    </w:p>
    <w:p w14:paraId="25BC2A1D" w14:textId="77777777" w:rsidR="004C4874" w:rsidRDefault="00F01225">
      <w:pPr>
        <w:pStyle w:val="a3"/>
        <w:ind w:left="707" w:right="5843"/>
        <w:jc w:val="left"/>
      </w:pPr>
      <w:r>
        <w:rPr>
          <w:color w:val="333333"/>
        </w:rPr>
        <w:t>Модуль</w:t>
      </w:r>
      <w:r>
        <w:rPr>
          <w:color w:val="333333"/>
          <w:spacing w:val="-11"/>
        </w:rPr>
        <w:t xml:space="preserve"> </w:t>
      </w:r>
      <w:r>
        <w:rPr>
          <w:color w:val="333333"/>
        </w:rPr>
        <w:t>«Производство</w:t>
      </w:r>
      <w:r>
        <w:rPr>
          <w:color w:val="333333"/>
          <w:spacing w:val="-15"/>
        </w:rPr>
        <w:t xml:space="preserve"> </w:t>
      </w:r>
      <w:r>
        <w:rPr>
          <w:color w:val="333333"/>
        </w:rPr>
        <w:t>и</w:t>
      </w:r>
      <w:r>
        <w:rPr>
          <w:color w:val="333333"/>
          <w:spacing w:val="-14"/>
        </w:rPr>
        <w:t xml:space="preserve"> </w:t>
      </w:r>
      <w:r>
        <w:rPr>
          <w:color w:val="333333"/>
        </w:rPr>
        <w:t xml:space="preserve">технологии». </w:t>
      </w:r>
      <w:r>
        <w:rPr>
          <w:color w:val="333333"/>
          <w:u w:val="single" w:color="333333"/>
        </w:rPr>
        <w:t>3 класс</w:t>
      </w:r>
    </w:p>
    <w:p w14:paraId="3EA854E8" w14:textId="77777777" w:rsidR="004C4874" w:rsidRDefault="00F01225">
      <w:pPr>
        <w:pStyle w:val="a3"/>
        <w:ind w:left="707"/>
        <w:jc w:val="left"/>
      </w:pPr>
      <w:r>
        <w:rPr>
          <w:color w:val="333333"/>
        </w:rPr>
        <w:t>Технологии вокруг нас. Материальный мир и потребности человека. Трудовая деятельность человека и создание вещей (изделий).</w:t>
      </w:r>
    </w:p>
    <w:p w14:paraId="5ACE0EDD" w14:textId="77777777" w:rsidR="004C4874" w:rsidRDefault="00F01225">
      <w:pPr>
        <w:pStyle w:val="a3"/>
        <w:ind w:left="707" w:right="286"/>
        <w:jc w:val="left"/>
      </w:pPr>
      <w:r>
        <w:rPr>
          <w:color w:val="333333"/>
        </w:rPr>
        <w:t>Материальные</w:t>
      </w:r>
      <w:r>
        <w:rPr>
          <w:color w:val="333333"/>
          <w:spacing w:val="-8"/>
        </w:rPr>
        <w:t xml:space="preserve"> </w:t>
      </w:r>
      <w:r>
        <w:rPr>
          <w:color w:val="333333"/>
        </w:rPr>
        <w:t>технологии.</w:t>
      </w:r>
      <w:r>
        <w:rPr>
          <w:color w:val="333333"/>
          <w:spacing w:val="-7"/>
        </w:rPr>
        <w:t xml:space="preserve"> </w:t>
      </w:r>
      <w:r>
        <w:rPr>
          <w:color w:val="333333"/>
        </w:rPr>
        <w:t>Технологический</w:t>
      </w:r>
      <w:r>
        <w:rPr>
          <w:color w:val="333333"/>
          <w:spacing w:val="-8"/>
        </w:rPr>
        <w:t xml:space="preserve"> </w:t>
      </w:r>
      <w:r>
        <w:rPr>
          <w:color w:val="333333"/>
        </w:rPr>
        <w:t>процесс.</w:t>
      </w:r>
      <w:r>
        <w:rPr>
          <w:color w:val="333333"/>
          <w:spacing w:val="-7"/>
        </w:rPr>
        <w:t xml:space="preserve"> </w:t>
      </w:r>
      <w:r>
        <w:rPr>
          <w:color w:val="333333"/>
        </w:rPr>
        <w:t>Производство</w:t>
      </w:r>
      <w:r>
        <w:rPr>
          <w:color w:val="333333"/>
          <w:spacing w:val="-7"/>
        </w:rPr>
        <w:t xml:space="preserve"> </w:t>
      </w:r>
      <w:r>
        <w:rPr>
          <w:color w:val="333333"/>
        </w:rPr>
        <w:t>и</w:t>
      </w:r>
      <w:r>
        <w:rPr>
          <w:color w:val="333333"/>
          <w:spacing w:val="-4"/>
        </w:rPr>
        <w:t xml:space="preserve"> </w:t>
      </w:r>
      <w:r>
        <w:rPr>
          <w:color w:val="333333"/>
        </w:rPr>
        <w:t>техника.</w:t>
      </w:r>
      <w:r>
        <w:rPr>
          <w:color w:val="333333"/>
          <w:spacing w:val="-7"/>
        </w:rPr>
        <w:t xml:space="preserve"> </w:t>
      </w:r>
      <w:r>
        <w:rPr>
          <w:color w:val="333333"/>
        </w:rPr>
        <w:t>Роль</w:t>
      </w:r>
      <w:r>
        <w:rPr>
          <w:color w:val="333333"/>
          <w:spacing w:val="-6"/>
        </w:rPr>
        <w:t xml:space="preserve"> </w:t>
      </w:r>
      <w:r>
        <w:rPr>
          <w:color w:val="333333"/>
        </w:rPr>
        <w:t>техники в производственной деятельности человека. Классификация техники.</w:t>
      </w:r>
    </w:p>
    <w:p w14:paraId="2E1D122C" w14:textId="77777777" w:rsidR="004C4874" w:rsidRDefault="00F01225">
      <w:pPr>
        <w:pStyle w:val="a3"/>
        <w:ind w:left="707" w:right="285"/>
      </w:pPr>
      <w:r>
        <w:rPr>
          <w:color w:val="333333"/>
        </w:rPr>
        <w:t>Проекты</w:t>
      </w:r>
      <w:r>
        <w:rPr>
          <w:color w:val="333333"/>
          <w:spacing w:val="80"/>
          <w:w w:val="150"/>
        </w:rPr>
        <w:t xml:space="preserve">  </w:t>
      </w:r>
      <w:r>
        <w:rPr>
          <w:color w:val="333333"/>
        </w:rPr>
        <w:t>и</w:t>
      </w:r>
      <w:r>
        <w:rPr>
          <w:color w:val="333333"/>
          <w:spacing w:val="80"/>
          <w:w w:val="150"/>
        </w:rPr>
        <w:t xml:space="preserve">  </w:t>
      </w:r>
      <w:r>
        <w:rPr>
          <w:color w:val="333333"/>
        </w:rPr>
        <w:t>ресурсы</w:t>
      </w:r>
      <w:r>
        <w:rPr>
          <w:color w:val="333333"/>
          <w:spacing w:val="80"/>
          <w:w w:val="150"/>
        </w:rPr>
        <w:t xml:space="preserve">  </w:t>
      </w:r>
      <w:r>
        <w:rPr>
          <w:color w:val="333333"/>
        </w:rPr>
        <w:t>в</w:t>
      </w:r>
      <w:r>
        <w:rPr>
          <w:color w:val="333333"/>
          <w:spacing w:val="80"/>
          <w:w w:val="150"/>
        </w:rPr>
        <w:t xml:space="preserve">  </w:t>
      </w:r>
      <w:r>
        <w:rPr>
          <w:color w:val="333333"/>
        </w:rPr>
        <w:t>производственной</w:t>
      </w:r>
      <w:r>
        <w:rPr>
          <w:color w:val="333333"/>
          <w:spacing w:val="80"/>
          <w:w w:val="150"/>
        </w:rPr>
        <w:t xml:space="preserve">  </w:t>
      </w:r>
      <w:r>
        <w:rPr>
          <w:color w:val="333333"/>
        </w:rPr>
        <w:t>деятельности</w:t>
      </w:r>
      <w:r>
        <w:rPr>
          <w:color w:val="333333"/>
          <w:spacing w:val="80"/>
          <w:w w:val="150"/>
        </w:rPr>
        <w:t xml:space="preserve">  </w:t>
      </w:r>
      <w:r>
        <w:rPr>
          <w:color w:val="333333"/>
        </w:rPr>
        <w:t>человека.</w:t>
      </w:r>
      <w:r>
        <w:rPr>
          <w:color w:val="333333"/>
          <w:spacing w:val="80"/>
          <w:w w:val="150"/>
        </w:rPr>
        <w:t xml:space="preserve">  </w:t>
      </w:r>
      <w:r>
        <w:rPr>
          <w:color w:val="333333"/>
        </w:rPr>
        <w:t>Проект как форма организации деятельности. Виды проектов. Этапы проектной деятельности. Проектная документация.</w:t>
      </w:r>
    </w:p>
    <w:p w14:paraId="2C4EEC51" w14:textId="77777777" w:rsidR="004C4874" w:rsidRDefault="00F01225">
      <w:pPr>
        <w:pStyle w:val="a3"/>
        <w:ind w:left="707" w:right="922"/>
        <w:jc w:val="left"/>
      </w:pPr>
      <w:r>
        <w:rPr>
          <w:color w:val="333333"/>
        </w:rPr>
        <w:t>Какие</w:t>
      </w:r>
      <w:r>
        <w:rPr>
          <w:color w:val="333333"/>
          <w:spacing w:val="-5"/>
        </w:rPr>
        <w:t xml:space="preserve"> </w:t>
      </w:r>
      <w:r>
        <w:rPr>
          <w:color w:val="333333"/>
        </w:rPr>
        <w:t>бывают</w:t>
      </w:r>
      <w:r>
        <w:rPr>
          <w:color w:val="333333"/>
          <w:spacing w:val="-4"/>
        </w:rPr>
        <w:t xml:space="preserve"> </w:t>
      </w:r>
      <w:r>
        <w:rPr>
          <w:color w:val="333333"/>
        </w:rPr>
        <w:t>профессии.</w:t>
      </w:r>
      <w:r>
        <w:rPr>
          <w:color w:val="333333"/>
          <w:spacing w:val="-4"/>
        </w:rPr>
        <w:t xml:space="preserve"> </w:t>
      </w:r>
      <w:r>
        <w:rPr>
          <w:color w:val="333333"/>
        </w:rPr>
        <w:t>Мир</w:t>
      </w:r>
      <w:r>
        <w:rPr>
          <w:color w:val="333333"/>
          <w:spacing w:val="-4"/>
        </w:rPr>
        <w:t xml:space="preserve"> </w:t>
      </w:r>
      <w:r>
        <w:rPr>
          <w:color w:val="333333"/>
        </w:rPr>
        <w:t>труда</w:t>
      </w:r>
      <w:r>
        <w:rPr>
          <w:color w:val="333333"/>
          <w:spacing w:val="-5"/>
        </w:rPr>
        <w:t xml:space="preserve"> </w:t>
      </w:r>
      <w:r>
        <w:rPr>
          <w:color w:val="333333"/>
        </w:rPr>
        <w:t>и</w:t>
      </w:r>
      <w:r>
        <w:rPr>
          <w:color w:val="333333"/>
          <w:spacing w:val="-4"/>
        </w:rPr>
        <w:t xml:space="preserve"> </w:t>
      </w:r>
      <w:r>
        <w:rPr>
          <w:color w:val="333333"/>
        </w:rPr>
        <w:t>профессий.</w:t>
      </w:r>
      <w:r>
        <w:rPr>
          <w:color w:val="333333"/>
          <w:spacing w:val="-4"/>
        </w:rPr>
        <w:t xml:space="preserve"> </w:t>
      </w:r>
      <w:r>
        <w:rPr>
          <w:color w:val="333333"/>
        </w:rPr>
        <w:t>Социальная</w:t>
      </w:r>
      <w:r>
        <w:rPr>
          <w:color w:val="333333"/>
          <w:spacing w:val="-4"/>
        </w:rPr>
        <w:t xml:space="preserve"> </w:t>
      </w:r>
      <w:r>
        <w:rPr>
          <w:color w:val="333333"/>
        </w:rPr>
        <w:t>значимость</w:t>
      </w:r>
      <w:r>
        <w:rPr>
          <w:color w:val="333333"/>
          <w:spacing w:val="-3"/>
        </w:rPr>
        <w:t xml:space="preserve"> </w:t>
      </w:r>
      <w:r>
        <w:rPr>
          <w:color w:val="333333"/>
        </w:rPr>
        <w:t xml:space="preserve">профессий. </w:t>
      </w:r>
      <w:r>
        <w:rPr>
          <w:color w:val="333333"/>
          <w:u w:val="single" w:color="333333"/>
        </w:rPr>
        <w:t>6 класс</w:t>
      </w:r>
    </w:p>
    <w:p w14:paraId="6ACC9A18" w14:textId="77777777" w:rsidR="004C4874" w:rsidRDefault="00F01225">
      <w:pPr>
        <w:pStyle w:val="a3"/>
        <w:ind w:left="707"/>
        <w:jc w:val="left"/>
      </w:pPr>
      <w:r>
        <w:rPr>
          <w:color w:val="333333"/>
        </w:rPr>
        <w:t>Модели</w:t>
      </w:r>
      <w:r>
        <w:rPr>
          <w:color w:val="333333"/>
          <w:spacing w:val="-3"/>
        </w:rPr>
        <w:t xml:space="preserve"> </w:t>
      </w:r>
      <w:r>
        <w:rPr>
          <w:color w:val="333333"/>
        </w:rPr>
        <w:t>и</w:t>
      </w:r>
      <w:r>
        <w:rPr>
          <w:color w:val="333333"/>
          <w:spacing w:val="-2"/>
        </w:rPr>
        <w:t xml:space="preserve"> моделирование.</w:t>
      </w:r>
    </w:p>
    <w:p w14:paraId="46406D2D" w14:textId="77777777" w:rsidR="004C4874" w:rsidRDefault="00F01225">
      <w:pPr>
        <w:pStyle w:val="a3"/>
        <w:ind w:left="707" w:right="2995"/>
        <w:jc w:val="left"/>
      </w:pPr>
      <w:r>
        <w:rPr>
          <w:color w:val="333333"/>
        </w:rPr>
        <w:t>Виды</w:t>
      </w:r>
      <w:r>
        <w:rPr>
          <w:color w:val="333333"/>
          <w:spacing w:val="-7"/>
        </w:rPr>
        <w:t xml:space="preserve"> </w:t>
      </w:r>
      <w:r>
        <w:rPr>
          <w:color w:val="333333"/>
        </w:rPr>
        <w:t>машин</w:t>
      </w:r>
      <w:r>
        <w:rPr>
          <w:color w:val="333333"/>
          <w:spacing w:val="-7"/>
        </w:rPr>
        <w:t xml:space="preserve"> </w:t>
      </w:r>
      <w:r>
        <w:rPr>
          <w:color w:val="333333"/>
        </w:rPr>
        <w:t>и</w:t>
      </w:r>
      <w:r>
        <w:rPr>
          <w:color w:val="333333"/>
          <w:spacing w:val="-7"/>
        </w:rPr>
        <w:t xml:space="preserve"> </w:t>
      </w:r>
      <w:r>
        <w:rPr>
          <w:color w:val="333333"/>
        </w:rPr>
        <w:t>механизмов.</w:t>
      </w:r>
      <w:r>
        <w:rPr>
          <w:color w:val="333333"/>
          <w:spacing w:val="-7"/>
        </w:rPr>
        <w:t xml:space="preserve"> </w:t>
      </w:r>
      <w:r>
        <w:rPr>
          <w:color w:val="333333"/>
        </w:rPr>
        <w:t>Кинематические</w:t>
      </w:r>
      <w:r>
        <w:rPr>
          <w:color w:val="333333"/>
          <w:spacing w:val="-5"/>
        </w:rPr>
        <w:t xml:space="preserve"> </w:t>
      </w:r>
      <w:r>
        <w:rPr>
          <w:color w:val="333333"/>
        </w:rPr>
        <w:t>схемы. Технологические задачи и способы их решения.</w:t>
      </w:r>
    </w:p>
    <w:p w14:paraId="30A924E6" w14:textId="77777777" w:rsidR="004C4874" w:rsidRDefault="00F01225">
      <w:pPr>
        <w:pStyle w:val="a3"/>
        <w:ind w:left="707" w:right="872"/>
        <w:jc w:val="left"/>
      </w:pPr>
      <w:r>
        <w:rPr>
          <w:color w:val="333333"/>
        </w:rPr>
        <w:t>Техническое</w:t>
      </w:r>
      <w:r>
        <w:rPr>
          <w:color w:val="333333"/>
          <w:spacing w:val="-8"/>
        </w:rPr>
        <w:t xml:space="preserve"> </w:t>
      </w:r>
      <w:r>
        <w:rPr>
          <w:color w:val="333333"/>
        </w:rPr>
        <w:t>моделирование</w:t>
      </w:r>
      <w:r>
        <w:rPr>
          <w:color w:val="333333"/>
          <w:spacing w:val="-8"/>
        </w:rPr>
        <w:t xml:space="preserve"> </w:t>
      </w:r>
      <w:r>
        <w:rPr>
          <w:color w:val="333333"/>
        </w:rPr>
        <w:t>и</w:t>
      </w:r>
      <w:r>
        <w:rPr>
          <w:color w:val="333333"/>
          <w:spacing w:val="-8"/>
        </w:rPr>
        <w:t xml:space="preserve"> </w:t>
      </w:r>
      <w:r>
        <w:rPr>
          <w:color w:val="333333"/>
        </w:rPr>
        <w:t>конструирование.</w:t>
      </w:r>
      <w:r>
        <w:rPr>
          <w:color w:val="333333"/>
          <w:spacing w:val="-8"/>
        </w:rPr>
        <w:t xml:space="preserve"> </w:t>
      </w:r>
      <w:r>
        <w:rPr>
          <w:color w:val="333333"/>
        </w:rPr>
        <w:t>Конструкторская</w:t>
      </w:r>
      <w:r>
        <w:rPr>
          <w:color w:val="333333"/>
          <w:spacing w:val="-8"/>
        </w:rPr>
        <w:t xml:space="preserve"> </w:t>
      </w:r>
      <w:r>
        <w:rPr>
          <w:color w:val="333333"/>
        </w:rPr>
        <w:t>документация. Перспективы развития техники и технологий.</w:t>
      </w:r>
    </w:p>
    <w:p w14:paraId="63F96551" w14:textId="77777777" w:rsidR="004C4874" w:rsidRDefault="004C4874">
      <w:pPr>
        <w:pStyle w:val="a3"/>
        <w:jc w:val="left"/>
        <w:sectPr w:rsidR="004C4874">
          <w:pgSz w:w="11910" w:h="16850"/>
          <w:pgMar w:top="1020" w:right="283" w:bottom="280" w:left="992" w:header="569" w:footer="0" w:gutter="0"/>
          <w:cols w:space="720"/>
        </w:sectPr>
      </w:pPr>
    </w:p>
    <w:p w14:paraId="71B0C57D" w14:textId="77777777" w:rsidR="004C4874" w:rsidRDefault="00F01225">
      <w:pPr>
        <w:pStyle w:val="a3"/>
        <w:spacing w:before="88"/>
        <w:ind w:left="707" w:right="5575"/>
        <w:jc w:val="left"/>
      </w:pPr>
      <w:r>
        <w:rPr>
          <w:color w:val="333333"/>
        </w:rPr>
        <w:t>Мир</w:t>
      </w:r>
      <w:r>
        <w:rPr>
          <w:color w:val="333333"/>
          <w:spacing w:val="-11"/>
        </w:rPr>
        <w:t xml:space="preserve"> </w:t>
      </w:r>
      <w:r>
        <w:rPr>
          <w:color w:val="333333"/>
        </w:rPr>
        <w:t>профессий.</w:t>
      </w:r>
      <w:r>
        <w:rPr>
          <w:color w:val="333333"/>
          <w:spacing w:val="-11"/>
        </w:rPr>
        <w:t xml:space="preserve"> </w:t>
      </w:r>
      <w:r>
        <w:rPr>
          <w:color w:val="333333"/>
        </w:rPr>
        <w:t>Инженерные</w:t>
      </w:r>
      <w:r>
        <w:rPr>
          <w:color w:val="333333"/>
          <w:spacing w:val="-13"/>
        </w:rPr>
        <w:t xml:space="preserve"> </w:t>
      </w:r>
      <w:r>
        <w:rPr>
          <w:color w:val="333333"/>
        </w:rPr>
        <w:t xml:space="preserve">профессии. </w:t>
      </w:r>
      <w:r>
        <w:rPr>
          <w:color w:val="333333"/>
          <w:u w:val="single" w:color="333333"/>
        </w:rPr>
        <w:t>7 класс</w:t>
      </w:r>
    </w:p>
    <w:p w14:paraId="25955049" w14:textId="77777777" w:rsidR="004C4874" w:rsidRDefault="00F01225">
      <w:pPr>
        <w:pStyle w:val="a3"/>
        <w:ind w:left="707" w:right="2995"/>
        <w:jc w:val="left"/>
      </w:pPr>
      <w:r>
        <w:rPr>
          <w:color w:val="333333"/>
        </w:rPr>
        <w:t>Создание</w:t>
      </w:r>
      <w:r>
        <w:rPr>
          <w:color w:val="333333"/>
          <w:spacing w:val="-7"/>
        </w:rPr>
        <w:t xml:space="preserve"> </w:t>
      </w:r>
      <w:r>
        <w:rPr>
          <w:color w:val="333333"/>
        </w:rPr>
        <w:t>технологий</w:t>
      </w:r>
      <w:r>
        <w:rPr>
          <w:color w:val="333333"/>
          <w:spacing w:val="-8"/>
        </w:rPr>
        <w:t xml:space="preserve"> </w:t>
      </w:r>
      <w:r>
        <w:rPr>
          <w:color w:val="333333"/>
        </w:rPr>
        <w:t>как</w:t>
      </w:r>
      <w:r>
        <w:rPr>
          <w:color w:val="333333"/>
          <w:spacing w:val="-6"/>
        </w:rPr>
        <w:t xml:space="preserve"> </w:t>
      </w:r>
      <w:r>
        <w:rPr>
          <w:color w:val="333333"/>
        </w:rPr>
        <w:t>основная</w:t>
      </w:r>
      <w:r>
        <w:rPr>
          <w:color w:val="333333"/>
          <w:spacing w:val="-6"/>
        </w:rPr>
        <w:t xml:space="preserve"> </w:t>
      </w:r>
      <w:r>
        <w:rPr>
          <w:color w:val="333333"/>
        </w:rPr>
        <w:t>задача</w:t>
      </w:r>
      <w:r>
        <w:rPr>
          <w:color w:val="333333"/>
          <w:spacing w:val="-5"/>
        </w:rPr>
        <w:t xml:space="preserve"> </w:t>
      </w:r>
      <w:r>
        <w:rPr>
          <w:color w:val="333333"/>
        </w:rPr>
        <w:t>современной</w:t>
      </w:r>
      <w:r>
        <w:rPr>
          <w:color w:val="333333"/>
          <w:spacing w:val="-6"/>
        </w:rPr>
        <w:t xml:space="preserve"> </w:t>
      </w:r>
      <w:r>
        <w:rPr>
          <w:color w:val="333333"/>
        </w:rPr>
        <w:t>науки. Промышленная эстетика.</w:t>
      </w:r>
      <w:r>
        <w:rPr>
          <w:color w:val="333333"/>
          <w:spacing w:val="40"/>
        </w:rPr>
        <w:t xml:space="preserve"> </w:t>
      </w:r>
      <w:r>
        <w:rPr>
          <w:color w:val="333333"/>
        </w:rPr>
        <w:t>Дизайн.</w:t>
      </w:r>
    </w:p>
    <w:p w14:paraId="6C35CE5E" w14:textId="77777777" w:rsidR="004C4874" w:rsidRDefault="00F01225">
      <w:pPr>
        <w:pStyle w:val="a3"/>
        <w:ind w:left="707"/>
        <w:jc w:val="left"/>
      </w:pPr>
      <w:r>
        <w:rPr>
          <w:color w:val="333333"/>
        </w:rPr>
        <w:t>Народные</w:t>
      </w:r>
      <w:r>
        <w:rPr>
          <w:color w:val="333333"/>
          <w:spacing w:val="-5"/>
        </w:rPr>
        <w:t xml:space="preserve"> </w:t>
      </w:r>
      <w:r>
        <w:rPr>
          <w:color w:val="333333"/>
        </w:rPr>
        <w:t>ремёсла. Народные</w:t>
      </w:r>
      <w:r>
        <w:rPr>
          <w:color w:val="333333"/>
          <w:spacing w:val="-4"/>
        </w:rPr>
        <w:t xml:space="preserve"> </w:t>
      </w:r>
      <w:r>
        <w:rPr>
          <w:color w:val="333333"/>
        </w:rPr>
        <w:t>ремёсла</w:t>
      </w:r>
      <w:r>
        <w:rPr>
          <w:color w:val="333333"/>
          <w:spacing w:val="-3"/>
        </w:rPr>
        <w:t xml:space="preserve"> </w:t>
      </w:r>
      <w:r>
        <w:rPr>
          <w:color w:val="333333"/>
        </w:rPr>
        <w:t>и</w:t>
      </w:r>
      <w:r>
        <w:rPr>
          <w:color w:val="333333"/>
          <w:spacing w:val="-2"/>
        </w:rPr>
        <w:t xml:space="preserve"> </w:t>
      </w:r>
      <w:r>
        <w:rPr>
          <w:color w:val="333333"/>
        </w:rPr>
        <w:t>промыслы</w:t>
      </w:r>
      <w:r>
        <w:rPr>
          <w:color w:val="333333"/>
          <w:spacing w:val="-2"/>
        </w:rPr>
        <w:t xml:space="preserve"> России.</w:t>
      </w:r>
    </w:p>
    <w:p w14:paraId="673AE1C9" w14:textId="77777777" w:rsidR="004C4874" w:rsidRDefault="00F01225">
      <w:pPr>
        <w:pStyle w:val="a3"/>
        <w:ind w:left="707"/>
        <w:jc w:val="left"/>
      </w:pPr>
      <w:r>
        <w:rPr>
          <w:color w:val="333333"/>
        </w:rPr>
        <w:t>Цифровизация</w:t>
      </w:r>
      <w:r>
        <w:rPr>
          <w:color w:val="333333"/>
          <w:spacing w:val="-6"/>
        </w:rPr>
        <w:t xml:space="preserve"> </w:t>
      </w:r>
      <w:r>
        <w:rPr>
          <w:color w:val="333333"/>
        </w:rPr>
        <w:t>производства.</w:t>
      </w:r>
      <w:r>
        <w:rPr>
          <w:color w:val="333333"/>
          <w:spacing w:val="-3"/>
        </w:rPr>
        <w:t xml:space="preserve"> </w:t>
      </w:r>
      <w:r>
        <w:rPr>
          <w:color w:val="333333"/>
        </w:rPr>
        <w:t>Цифровые</w:t>
      </w:r>
      <w:r>
        <w:rPr>
          <w:color w:val="333333"/>
          <w:spacing w:val="-5"/>
        </w:rPr>
        <w:t xml:space="preserve"> </w:t>
      </w:r>
      <w:r>
        <w:rPr>
          <w:color w:val="333333"/>
        </w:rPr>
        <w:t>технологии</w:t>
      </w:r>
      <w:r>
        <w:rPr>
          <w:color w:val="333333"/>
          <w:spacing w:val="-5"/>
        </w:rPr>
        <w:t xml:space="preserve"> </w:t>
      </w:r>
      <w:r>
        <w:rPr>
          <w:color w:val="333333"/>
        </w:rPr>
        <w:t>и</w:t>
      </w:r>
      <w:r>
        <w:rPr>
          <w:color w:val="333333"/>
          <w:spacing w:val="-3"/>
        </w:rPr>
        <w:t xml:space="preserve"> </w:t>
      </w:r>
      <w:r>
        <w:rPr>
          <w:color w:val="333333"/>
        </w:rPr>
        <w:t>способы</w:t>
      </w:r>
      <w:r>
        <w:rPr>
          <w:color w:val="333333"/>
          <w:spacing w:val="-3"/>
        </w:rPr>
        <w:t xml:space="preserve"> </w:t>
      </w:r>
      <w:r>
        <w:rPr>
          <w:color w:val="333333"/>
        </w:rPr>
        <w:t>обработки</w:t>
      </w:r>
      <w:r>
        <w:rPr>
          <w:color w:val="333333"/>
          <w:spacing w:val="-5"/>
        </w:rPr>
        <w:t xml:space="preserve"> </w:t>
      </w:r>
      <w:r>
        <w:rPr>
          <w:color w:val="333333"/>
          <w:spacing w:val="-2"/>
        </w:rPr>
        <w:t>информации.</w:t>
      </w:r>
    </w:p>
    <w:p w14:paraId="58F4BCC0" w14:textId="77777777" w:rsidR="004C4874" w:rsidRDefault="00F01225">
      <w:pPr>
        <w:pStyle w:val="a3"/>
        <w:ind w:left="707"/>
        <w:jc w:val="left"/>
      </w:pPr>
      <w:r>
        <w:rPr>
          <w:color w:val="333333"/>
        </w:rPr>
        <w:t>Управление</w:t>
      </w:r>
      <w:r>
        <w:rPr>
          <w:color w:val="333333"/>
          <w:spacing w:val="40"/>
        </w:rPr>
        <w:t xml:space="preserve"> </w:t>
      </w:r>
      <w:r>
        <w:rPr>
          <w:color w:val="333333"/>
        </w:rPr>
        <w:t>технологическими</w:t>
      </w:r>
      <w:r>
        <w:rPr>
          <w:color w:val="333333"/>
          <w:spacing w:val="40"/>
        </w:rPr>
        <w:t xml:space="preserve"> </w:t>
      </w:r>
      <w:r>
        <w:rPr>
          <w:color w:val="333333"/>
        </w:rPr>
        <w:t>процессами.</w:t>
      </w:r>
      <w:r>
        <w:rPr>
          <w:color w:val="333333"/>
          <w:spacing w:val="40"/>
        </w:rPr>
        <w:t xml:space="preserve"> </w:t>
      </w:r>
      <w:r>
        <w:rPr>
          <w:color w:val="333333"/>
        </w:rPr>
        <w:t>Управление</w:t>
      </w:r>
      <w:r>
        <w:rPr>
          <w:color w:val="333333"/>
          <w:spacing w:val="40"/>
        </w:rPr>
        <w:t xml:space="preserve"> </w:t>
      </w:r>
      <w:r>
        <w:rPr>
          <w:color w:val="333333"/>
        </w:rPr>
        <w:t>производством.</w:t>
      </w:r>
      <w:r>
        <w:rPr>
          <w:color w:val="333333"/>
          <w:spacing w:val="40"/>
        </w:rPr>
        <w:t xml:space="preserve"> </w:t>
      </w:r>
      <w:r>
        <w:rPr>
          <w:color w:val="333333"/>
        </w:rPr>
        <w:t>Современные</w:t>
      </w:r>
      <w:r>
        <w:rPr>
          <w:color w:val="333333"/>
          <w:spacing w:val="40"/>
        </w:rPr>
        <w:t xml:space="preserve"> </w:t>
      </w:r>
      <w:r>
        <w:rPr>
          <w:color w:val="333333"/>
        </w:rPr>
        <w:t>и</w:t>
      </w:r>
      <w:r>
        <w:rPr>
          <w:color w:val="333333"/>
          <w:spacing w:val="40"/>
        </w:rPr>
        <w:t xml:space="preserve"> </w:t>
      </w:r>
      <w:r>
        <w:rPr>
          <w:color w:val="333333"/>
        </w:rPr>
        <w:t>перспективные технологии.</w:t>
      </w:r>
    </w:p>
    <w:p w14:paraId="3FF9FEB2" w14:textId="77777777" w:rsidR="004C4874" w:rsidRDefault="00F01225">
      <w:pPr>
        <w:pStyle w:val="a3"/>
        <w:ind w:left="707"/>
        <w:jc w:val="left"/>
      </w:pPr>
      <w:r>
        <w:rPr>
          <w:color w:val="333333"/>
        </w:rPr>
        <w:t>Понятие</w:t>
      </w:r>
      <w:r>
        <w:rPr>
          <w:color w:val="333333"/>
          <w:spacing w:val="-8"/>
        </w:rPr>
        <w:t xml:space="preserve"> </w:t>
      </w:r>
      <w:r>
        <w:rPr>
          <w:color w:val="333333"/>
        </w:rPr>
        <w:t>высокотехнологичных</w:t>
      </w:r>
      <w:r>
        <w:rPr>
          <w:color w:val="333333"/>
          <w:spacing w:val="-4"/>
        </w:rPr>
        <w:t xml:space="preserve"> </w:t>
      </w:r>
      <w:r>
        <w:rPr>
          <w:color w:val="333333"/>
        </w:rPr>
        <w:t>отраслей.</w:t>
      </w:r>
      <w:r>
        <w:rPr>
          <w:color w:val="333333"/>
          <w:spacing w:val="-2"/>
        </w:rPr>
        <w:t xml:space="preserve"> </w:t>
      </w:r>
      <w:r>
        <w:rPr>
          <w:color w:val="333333"/>
        </w:rPr>
        <w:t>«Высокие</w:t>
      </w:r>
      <w:r>
        <w:rPr>
          <w:color w:val="333333"/>
          <w:spacing w:val="-5"/>
        </w:rPr>
        <w:t xml:space="preserve"> </w:t>
      </w:r>
      <w:r>
        <w:rPr>
          <w:color w:val="333333"/>
        </w:rPr>
        <w:t>технологии»</w:t>
      </w:r>
      <w:r>
        <w:rPr>
          <w:color w:val="333333"/>
          <w:spacing w:val="-13"/>
        </w:rPr>
        <w:t xml:space="preserve"> </w:t>
      </w:r>
      <w:r>
        <w:rPr>
          <w:color w:val="333333"/>
        </w:rPr>
        <w:t>двойного</w:t>
      </w:r>
      <w:r>
        <w:rPr>
          <w:color w:val="333333"/>
          <w:spacing w:val="-4"/>
        </w:rPr>
        <w:t xml:space="preserve"> </w:t>
      </w:r>
      <w:r>
        <w:rPr>
          <w:color w:val="333333"/>
          <w:spacing w:val="-2"/>
        </w:rPr>
        <w:t>назначения.</w:t>
      </w:r>
    </w:p>
    <w:p w14:paraId="74ACD08C" w14:textId="77777777" w:rsidR="004C4874" w:rsidRDefault="00F01225">
      <w:pPr>
        <w:pStyle w:val="a3"/>
        <w:ind w:left="707"/>
        <w:jc w:val="left"/>
      </w:pPr>
      <w:r>
        <w:rPr>
          <w:color w:val="333333"/>
        </w:rPr>
        <w:t>Разработка</w:t>
      </w:r>
      <w:r>
        <w:rPr>
          <w:color w:val="333333"/>
          <w:spacing w:val="32"/>
        </w:rPr>
        <w:t xml:space="preserve"> </w:t>
      </w:r>
      <w:r>
        <w:rPr>
          <w:color w:val="333333"/>
        </w:rPr>
        <w:t>и</w:t>
      </w:r>
      <w:r>
        <w:rPr>
          <w:color w:val="333333"/>
          <w:spacing w:val="31"/>
        </w:rPr>
        <w:t xml:space="preserve"> </w:t>
      </w:r>
      <w:r>
        <w:rPr>
          <w:color w:val="333333"/>
        </w:rPr>
        <w:t>внедрение</w:t>
      </w:r>
      <w:r>
        <w:rPr>
          <w:color w:val="333333"/>
          <w:spacing w:val="32"/>
        </w:rPr>
        <w:t xml:space="preserve"> </w:t>
      </w:r>
      <w:r>
        <w:rPr>
          <w:color w:val="333333"/>
        </w:rPr>
        <w:t>технологий</w:t>
      </w:r>
      <w:r>
        <w:rPr>
          <w:color w:val="333333"/>
          <w:spacing w:val="31"/>
        </w:rPr>
        <w:t xml:space="preserve"> </w:t>
      </w:r>
      <w:r>
        <w:rPr>
          <w:color w:val="333333"/>
        </w:rPr>
        <w:t>многократного</w:t>
      </w:r>
      <w:r>
        <w:rPr>
          <w:color w:val="333333"/>
          <w:spacing w:val="30"/>
        </w:rPr>
        <w:t xml:space="preserve"> </w:t>
      </w:r>
      <w:r>
        <w:rPr>
          <w:color w:val="333333"/>
        </w:rPr>
        <w:t>использования</w:t>
      </w:r>
      <w:r>
        <w:rPr>
          <w:color w:val="333333"/>
          <w:spacing w:val="33"/>
        </w:rPr>
        <w:t xml:space="preserve"> </w:t>
      </w:r>
      <w:r>
        <w:rPr>
          <w:color w:val="333333"/>
        </w:rPr>
        <w:t>материалов,</w:t>
      </w:r>
      <w:r>
        <w:rPr>
          <w:color w:val="333333"/>
          <w:spacing w:val="32"/>
        </w:rPr>
        <w:t xml:space="preserve"> </w:t>
      </w:r>
      <w:r>
        <w:rPr>
          <w:color w:val="333333"/>
        </w:rPr>
        <w:t>технологий безотходного производства.</w:t>
      </w:r>
    </w:p>
    <w:p w14:paraId="24C97B8E" w14:textId="77777777" w:rsidR="004C4874" w:rsidRDefault="00F01225">
      <w:pPr>
        <w:pStyle w:val="a3"/>
        <w:ind w:left="707" w:right="701"/>
        <w:jc w:val="left"/>
      </w:pPr>
      <w:r>
        <w:rPr>
          <w:color w:val="333333"/>
        </w:rPr>
        <w:t>Мир</w:t>
      </w:r>
      <w:r>
        <w:rPr>
          <w:color w:val="333333"/>
          <w:spacing w:val="-4"/>
        </w:rPr>
        <w:t xml:space="preserve"> </w:t>
      </w:r>
      <w:r>
        <w:rPr>
          <w:color w:val="333333"/>
        </w:rPr>
        <w:t>профессий.</w:t>
      </w:r>
      <w:r>
        <w:rPr>
          <w:color w:val="333333"/>
          <w:spacing w:val="-4"/>
        </w:rPr>
        <w:t xml:space="preserve"> </w:t>
      </w:r>
      <w:r>
        <w:rPr>
          <w:color w:val="333333"/>
        </w:rPr>
        <w:t>Профессии,</w:t>
      </w:r>
      <w:r>
        <w:rPr>
          <w:color w:val="333333"/>
          <w:spacing w:val="-3"/>
        </w:rPr>
        <w:t xml:space="preserve"> </w:t>
      </w:r>
      <w:r>
        <w:rPr>
          <w:color w:val="333333"/>
        </w:rPr>
        <w:t>связанные</w:t>
      </w:r>
      <w:r>
        <w:rPr>
          <w:color w:val="333333"/>
          <w:spacing w:val="-6"/>
        </w:rPr>
        <w:t xml:space="preserve"> </w:t>
      </w:r>
      <w:r>
        <w:rPr>
          <w:color w:val="333333"/>
        </w:rPr>
        <w:t>с</w:t>
      </w:r>
      <w:r>
        <w:rPr>
          <w:color w:val="333333"/>
          <w:spacing w:val="-5"/>
        </w:rPr>
        <w:t xml:space="preserve"> </w:t>
      </w:r>
      <w:r>
        <w:rPr>
          <w:color w:val="333333"/>
        </w:rPr>
        <w:t>дизайном,</w:t>
      </w:r>
      <w:r>
        <w:rPr>
          <w:color w:val="333333"/>
          <w:spacing w:val="-4"/>
        </w:rPr>
        <w:t xml:space="preserve"> </w:t>
      </w:r>
      <w:r>
        <w:rPr>
          <w:color w:val="333333"/>
        </w:rPr>
        <w:t>их</w:t>
      </w:r>
      <w:r>
        <w:rPr>
          <w:color w:val="333333"/>
          <w:spacing w:val="-2"/>
        </w:rPr>
        <w:t xml:space="preserve"> </w:t>
      </w:r>
      <w:r>
        <w:rPr>
          <w:color w:val="333333"/>
        </w:rPr>
        <w:t>востребованность</w:t>
      </w:r>
      <w:r>
        <w:rPr>
          <w:color w:val="333333"/>
          <w:spacing w:val="-3"/>
        </w:rPr>
        <w:t xml:space="preserve"> </w:t>
      </w:r>
      <w:r>
        <w:rPr>
          <w:color w:val="333333"/>
        </w:rPr>
        <w:t>на</w:t>
      </w:r>
      <w:r>
        <w:rPr>
          <w:color w:val="333333"/>
          <w:spacing w:val="-5"/>
        </w:rPr>
        <w:t xml:space="preserve"> </w:t>
      </w:r>
      <w:r>
        <w:rPr>
          <w:color w:val="333333"/>
        </w:rPr>
        <w:t>рынке</w:t>
      </w:r>
      <w:r>
        <w:rPr>
          <w:color w:val="333333"/>
          <w:spacing w:val="-5"/>
        </w:rPr>
        <w:t xml:space="preserve"> </w:t>
      </w:r>
      <w:r>
        <w:rPr>
          <w:color w:val="333333"/>
        </w:rPr>
        <w:t xml:space="preserve">труда. </w:t>
      </w:r>
      <w:r>
        <w:rPr>
          <w:color w:val="333333"/>
          <w:u w:val="single" w:color="333333"/>
        </w:rPr>
        <w:t>8 класс</w:t>
      </w:r>
    </w:p>
    <w:p w14:paraId="6095B141" w14:textId="77777777" w:rsidR="004C4874" w:rsidRDefault="00F01225">
      <w:pPr>
        <w:pStyle w:val="a3"/>
        <w:spacing w:before="1"/>
        <w:ind w:left="707"/>
        <w:jc w:val="left"/>
      </w:pPr>
      <w:r>
        <w:rPr>
          <w:color w:val="333333"/>
        </w:rPr>
        <w:t>Общие</w:t>
      </w:r>
      <w:r>
        <w:rPr>
          <w:color w:val="333333"/>
          <w:spacing w:val="80"/>
        </w:rPr>
        <w:t xml:space="preserve"> </w:t>
      </w:r>
      <w:r>
        <w:rPr>
          <w:color w:val="333333"/>
        </w:rPr>
        <w:t>принципы</w:t>
      </w:r>
      <w:r>
        <w:rPr>
          <w:color w:val="333333"/>
          <w:spacing w:val="80"/>
        </w:rPr>
        <w:t xml:space="preserve"> </w:t>
      </w:r>
      <w:r>
        <w:rPr>
          <w:color w:val="333333"/>
        </w:rPr>
        <w:t>управления.</w:t>
      </w:r>
      <w:r>
        <w:rPr>
          <w:color w:val="333333"/>
          <w:spacing w:val="80"/>
        </w:rPr>
        <w:t xml:space="preserve"> </w:t>
      </w:r>
      <w:r>
        <w:rPr>
          <w:color w:val="333333"/>
        </w:rPr>
        <w:t>Управление</w:t>
      </w:r>
      <w:r>
        <w:rPr>
          <w:color w:val="333333"/>
          <w:spacing w:val="80"/>
        </w:rPr>
        <w:t xml:space="preserve"> </w:t>
      </w:r>
      <w:r>
        <w:rPr>
          <w:color w:val="333333"/>
        </w:rPr>
        <w:t>и</w:t>
      </w:r>
      <w:r>
        <w:rPr>
          <w:color w:val="333333"/>
          <w:spacing w:val="80"/>
        </w:rPr>
        <w:t xml:space="preserve"> </w:t>
      </w:r>
      <w:r>
        <w:rPr>
          <w:color w:val="333333"/>
        </w:rPr>
        <w:t>организация.</w:t>
      </w:r>
      <w:r>
        <w:rPr>
          <w:color w:val="333333"/>
          <w:spacing w:val="80"/>
        </w:rPr>
        <w:t xml:space="preserve"> </w:t>
      </w:r>
      <w:r>
        <w:rPr>
          <w:color w:val="333333"/>
        </w:rPr>
        <w:t>Управление</w:t>
      </w:r>
      <w:r>
        <w:rPr>
          <w:color w:val="333333"/>
          <w:spacing w:val="80"/>
        </w:rPr>
        <w:t xml:space="preserve"> </w:t>
      </w:r>
      <w:r>
        <w:rPr>
          <w:color w:val="333333"/>
        </w:rPr>
        <w:t>современным</w:t>
      </w:r>
      <w:r>
        <w:rPr>
          <w:color w:val="333333"/>
          <w:spacing w:val="80"/>
          <w:w w:val="150"/>
        </w:rPr>
        <w:t xml:space="preserve"> </w:t>
      </w:r>
      <w:r>
        <w:rPr>
          <w:color w:val="333333"/>
          <w:spacing w:val="-2"/>
        </w:rPr>
        <w:t>производством.</w:t>
      </w:r>
    </w:p>
    <w:p w14:paraId="69BDED11" w14:textId="77777777" w:rsidR="004C4874" w:rsidRDefault="00F01225">
      <w:pPr>
        <w:pStyle w:val="a3"/>
        <w:ind w:left="707"/>
        <w:jc w:val="left"/>
      </w:pPr>
      <w:r>
        <w:rPr>
          <w:color w:val="333333"/>
        </w:rPr>
        <w:t>Производство</w:t>
      </w:r>
      <w:r>
        <w:rPr>
          <w:color w:val="333333"/>
          <w:spacing w:val="80"/>
        </w:rPr>
        <w:t xml:space="preserve"> </w:t>
      </w:r>
      <w:r>
        <w:rPr>
          <w:color w:val="333333"/>
        </w:rPr>
        <w:t>и</w:t>
      </w:r>
      <w:r>
        <w:rPr>
          <w:color w:val="333333"/>
          <w:spacing w:val="80"/>
        </w:rPr>
        <w:t xml:space="preserve"> </w:t>
      </w:r>
      <w:r>
        <w:rPr>
          <w:color w:val="333333"/>
        </w:rPr>
        <w:t>его</w:t>
      </w:r>
      <w:r>
        <w:rPr>
          <w:color w:val="333333"/>
          <w:spacing w:val="80"/>
        </w:rPr>
        <w:t xml:space="preserve"> </w:t>
      </w:r>
      <w:r>
        <w:rPr>
          <w:color w:val="333333"/>
        </w:rPr>
        <w:t>виды.</w:t>
      </w:r>
      <w:r>
        <w:rPr>
          <w:color w:val="333333"/>
          <w:spacing w:val="80"/>
        </w:rPr>
        <w:t xml:space="preserve"> </w:t>
      </w:r>
      <w:r>
        <w:rPr>
          <w:color w:val="333333"/>
        </w:rPr>
        <w:t>Инновации</w:t>
      </w:r>
      <w:r>
        <w:rPr>
          <w:color w:val="333333"/>
          <w:spacing w:val="80"/>
        </w:rPr>
        <w:t xml:space="preserve"> </w:t>
      </w:r>
      <w:r>
        <w:rPr>
          <w:color w:val="333333"/>
        </w:rPr>
        <w:t>и</w:t>
      </w:r>
      <w:r>
        <w:rPr>
          <w:color w:val="333333"/>
          <w:spacing w:val="80"/>
        </w:rPr>
        <w:t xml:space="preserve"> </w:t>
      </w:r>
      <w:r>
        <w:rPr>
          <w:color w:val="333333"/>
        </w:rPr>
        <w:t>инновационные</w:t>
      </w:r>
      <w:r>
        <w:rPr>
          <w:color w:val="333333"/>
          <w:spacing w:val="80"/>
        </w:rPr>
        <w:t xml:space="preserve"> </w:t>
      </w:r>
      <w:r>
        <w:rPr>
          <w:color w:val="333333"/>
        </w:rPr>
        <w:t>процессы</w:t>
      </w:r>
      <w:r>
        <w:rPr>
          <w:color w:val="333333"/>
          <w:spacing w:val="80"/>
        </w:rPr>
        <w:t xml:space="preserve"> </w:t>
      </w:r>
      <w:r>
        <w:rPr>
          <w:color w:val="333333"/>
        </w:rPr>
        <w:t>на</w:t>
      </w:r>
      <w:r>
        <w:rPr>
          <w:color w:val="333333"/>
          <w:spacing w:val="80"/>
        </w:rPr>
        <w:t xml:space="preserve"> </w:t>
      </w:r>
      <w:r>
        <w:rPr>
          <w:color w:val="333333"/>
        </w:rPr>
        <w:t>предприятиях.</w:t>
      </w:r>
      <w:r>
        <w:rPr>
          <w:color w:val="333333"/>
          <w:spacing w:val="40"/>
        </w:rPr>
        <w:t xml:space="preserve"> </w:t>
      </w:r>
      <w:r>
        <w:rPr>
          <w:color w:val="333333"/>
        </w:rPr>
        <w:t>Управление инновациями.</w:t>
      </w:r>
    </w:p>
    <w:p w14:paraId="363C98F1" w14:textId="77777777" w:rsidR="004C4874" w:rsidRDefault="00F01225">
      <w:pPr>
        <w:pStyle w:val="a3"/>
        <w:ind w:left="707"/>
        <w:jc w:val="left"/>
      </w:pPr>
      <w:r>
        <w:rPr>
          <w:color w:val="333333"/>
        </w:rPr>
        <w:t>Рынок</w:t>
      </w:r>
      <w:r>
        <w:rPr>
          <w:color w:val="333333"/>
          <w:spacing w:val="-6"/>
        </w:rPr>
        <w:t xml:space="preserve"> </w:t>
      </w:r>
      <w:r>
        <w:rPr>
          <w:color w:val="333333"/>
        </w:rPr>
        <w:t>труда.</w:t>
      </w:r>
      <w:r>
        <w:rPr>
          <w:color w:val="333333"/>
          <w:spacing w:val="-3"/>
        </w:rPr>
        <w:t xml:space="preserve"> </w:t>
      </w:r>
      <w:r>
        <w:rPr>
          <w:color w:val="333333"/>
        </w:rPr>
        <w:t>Функции</w:t>
      </w:r>
      <w:r>
        <w:rPr>
          <w:color w:val="333333"/>
          <w:spacing w:val="-4"/>
        </w:rPr>
        <w:t xml:space="preserve"> </w:t>
      </w:r>
      <w:r>
        <w:rPr>
          <w:color w:val="333333"/>
        </w:rPr>
        <w:t>рынка</w:t>
      </w:r>
      <w:r>
        <w:rPr>
          <w:color w:val="333333"/>
          <w:spacing w:val="-4"/>
        </w:rPr>
        <w:t xml:space="preserve"> </w:t>
      </w:r>
      <w:r>
        <w:rPr>
          <w:color w:val="333333"/>
        </w:rPr>
        <w:t>труда.</w:t>
      </w:r>
      <w:r>
        <w:rPr>
          <w:color w:val="333333"/>
          <w:spacing w:val="-4"/>
        </w:rPr>
        <w:t xml:space="preserve"> </w:t>
      </w:r>
      <w:r>
        <w:rPr>
          <w:color w:val="333333"/>
        </w:rPr>
        <w:t>Трудовые</w:t>
      </w:r>
      <w:r>
        <w:rPr>
          <w:color w:val="333333"/>
          <w:spacing w:val="-2"/>
        </w:rPr>
        <w:t xml:space="preserve"> ресурсы.</w:t>
      </w:r>
    </w:p>
    <w:p w14:paraId="4DC42161" w14:textId="77777777" w:rsidR="004C4874" w:rsidRDefault="00F01225">
      <w:pPr>
        <w:pStyle w:val="a3"/>
        <w:ind w:left="707" w:right="286"/>
        <w:jc w:val="left"/>
      </w:pPr>
      <w:r>
        <w:rPr>
          <w:color w:val="333333"/>
        </w:rPr>
        <w:t>Мир профессий. Профессия, квалификация и компетенции. Выбор профессии в зависимости от интересов и способностей человека. Профессиональное самоопределение.</w:t>
      </w:r>
    </w:p>
    <w:p w14:paraId="7841592E" w14:textId="77777777" w:rsidR="004C4874" w:rsidRDefault="00F01225">
      <w:pPr>
        <w:pStyle w:val="a3"/>
        <w:ind w:left="707"/>
        <w:jc w:val="left"/>
      </w:pPr>
      <w:r>
        <w:rPr>
          <w:color w:val="333333"/>
          <w:u w:val="single" w:color="333333"/>
        </w:rPr>
        <w:t xml:space="preserve">9 </w:t>
      </w:r>
      <w:r>
        <w:rPr>
          <w:color w:val="333333"/>
          <w:spacing w:val="-2"/>
          <w:u w:val="single" w:color="333333"/>
        </w:rPr>
        <w:t>класс</w:t>
      </w:r>
    </w:p>
    <w:p w14:paraId="7E073CD5" w14:textId="77777777" w:rsidR="004C4874" w:rsidRDefault="00F01225">
      <w:pPr>
        <w:pStyle w:val="a3"/>
        <w:ind w:left="707"/>
        <w:jc w:val="left"/>
      </w:pPr>
      <w:r>
        <w:rPr>
          <w:color w:val="333333"/>
        </w:rPr>
        <w:t>Предпринимательство и предприниматель. Сущность культуры предпринимательства. Виды предпринимательской деятельности.</w:t>
      </w:r>
    </w:p>
    <w:p w14:paraId="76B5B2C8" w14:textId="77777777" w:rsidR="004C4874" w:rsidRDefault="00F01225">
      <w:pPr>
        <w:pStyle w:val="a3"/>
        <w:ind w:left="707"/>
        <w:jc w:val="left"/>
      </w:pPr>
      <w:r>
        <w:rPr>
          <w:color w:val="333333"/>
        </w:rPr>
        <w:t>Внутренняя</w:t>
      </w:r>
      <w:r>
        <w:rPr>
          <w:color w:val="333333"/>
          <w:spacing w:val="40"/>
        </w:rPr>
        <w:t xml:space="preserve"> </w:t>
      </w:r>
      <w:r>
        <w:rPr>
          <w:color w:val="333333"/>
        </w:rPr>
        <w:t>и</w:t>
      </w:r>
      <w:r>
        <w:rPr>
          <w:color w:val="333333"/>
          <w:spacing w:val="40"/>
        </w:rPr>
        <w:t xml:space="preserve"> </w:t>
      </w:r>
      <w:r>
        <w:rPr>
          <w:color w:val="333333"/>
        </w:rPr>
        <w:t>внешняя</w:t>
      </w:r>
      <w:r>
        <w:rPr>
          <w:color w:val="333333"/>
          <w:spacing w:val="40"/>
        </w:rPr>
        <w:t xml:space="preserve"> </w:t>
      </w:r>
      <w:r>
        <w:rPr>
          <w:color w:val="333333"/>
        </w:rPr>
        <w:t>среда</w:t>
      </w:r>
      <w:r>
        <w:rPr>
          <w:color w:val="333333"/>
          <w:spacing w:val="40"/>
        </w:rPr>
        <w:t xml:space="preserve"> </w:t>
      </w:r>
      <w:r>
        <w:rPr>
          <w:color w:val="333333"/>
        </w:rPr>
        <w:t>предпринимательства.</w:t>
      </w:r>
      <w:r>
        <w:rPr>
          <w:color w:val="333333"/>
          <w:spacing w:val="40"/>
        </w:rPr>
        <w:t xml:space="preserve"> </w:t>
      </w:r>
      <w:r>
        <w:rPr>
          <w:color w:val="333333"/>
        </w:rPr>
        <w:t>Базовые</w:t>
      </w:r>
      <w:r>
        <w:rPr>
          <w:color w:val="333333"/>
          <w:spacing w:val="40"/>
        </w:rPr>
        <w:t xml:space="preserve"> </w:t>
      </w:r>
      <w:r>
        <w:rPr>
          <w:color w:val="333333"/>
        </w:rPr>
        <w:t>составляющие</w:t>
      </w:r>
      <w:r>
        <w:rPr>
          <w:color w:val="333333"/>
          <w:spacing w:val="40"/>
        </w:rPr>
        <w:t xml:space="preserve"> </w:t>
      </w:r>
      <w:r>
        <w:rPr>
          <w:color w:val="333333"/>
        </w:rPr>
        <w:t>внутренней</w:t>
      </w:r>
      <w:r>
        <w:rPr>
          <w:color w:val="333333"/>
          <w:spacing w:val="80"/>
        </w:rPr>
        <w:t xml:space="preserve"> </w:t>
      </w:r>
      <w:r>
        <w:rPr>
          <w:color w:val="333333"/>
          <w:spacing w:val="-2"/>
        </w:rPr>
        <w:t>среды.</w:t>
      </w:r>
    </w:p>
    <w:p w14:paraId="3398A927" w14:textId="77777777" w:rsidR="004C4874" w:rsidRDefault="00F01225">
      <w:pPr>
        <w:pStyle w:val="a3"/>
        <w:spacing w:before="1"/>
        <w:ind w:left="707" w:right="280"/>
      </w:pPr>
      <w:r>
        <w:rPr>
          <w:color w:val="333333"/>
        </w:rPr>
        <w:t>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 плана. Эффективность предпринимательской деятельности.</w:t>
      </w:r>
    </w:p>
    <w:p w14:paraId="029E18CF" w14:textId="77777777" w:rsidR="004C4874" w:rsidRDefault="00F01225">
      <w:pPr>
        <w:pStyle w:val="a3"/>
        <w:ind w:left="707" w:right="382"/>
      </w:pPr>
      <w:r>
        <w:rPr>
          <w:color w:val="333333"/>
        </w:rPr>
        <w:t>Технологическое</w:t>
      </w:r>
      <w:r>
        <w:rPr>
          <w:color w:val="333333"/>
          <w:spacing w:val="-5"/>
        </w:rPr>
        <w:t xml:space="preserve"> </w:t>
      </w:r>
      <w:r>
        <w:rPr>
          <w:color w:val="333333"/>
        </w:rPr>
        <w:t>предпринимательство.</w:t>
      </w:r>
      <w:r>
        <w:rPr>
          <w:color w:val="333333"/>
          <w:spacing w:val="-4"/>
        </w:rPr>
        <w:t xml:space="preserve"> </w:t>
      </w:r>
      <w:r>
        <w:rPr>
          <w:color w:val="333333"/>
        </w:rPr>
        <w:t>Инновации</w:t>
      </w:r>
      <w:r>
        <w:rPr>
          <w:color w:val="333333"/>
          <w:spacing w:val="-6"/>
        </w:rPr>
        <w:t xml:space="preserve"> </w:t>
      </w:r>
      <w:r>
        <w:rPr>
          <w:color w:val="333333"/>
        </w:rPr>
        <w:t>и</w:t>
      </w:r>
      <w:r>
        <w:rPr>
          <w:color w:val="333333"/>
          <w:spacing w:val="-4"/>
        </w:rPr>
        <w:t xml:space="preserve"> </w:t>
      </w:r>
      <w:r>
        <w:rPr>
          <w:color w:val="333333"/>
        </w:rPr>
        <w:t>их</w:t>
      </w:r>
      <w:r>
        <w:rPr>
          <w:color w:val="333333"/>
          <w:spacing w:val="-2"/>
        </w:rPr>
        <w:t xml:space="preserve"> </w:t>
      </w:r>
      <w:r>
        <w:rPr>
          <w:color w:val="333333"/>
        </w:rPr>
        <w:t>виды.</w:t>
      </w:r>
      <w:r>
        <w:rPr>
          <w:color w:val="333333"/>
          <w:spacing w:val="-4"/>
        </w:rPr>
        <w:t xml:space="preserve"> </w:t>
      </w:r>
      <w:r>
        <w:rPr>
          <w:color w:val="333333"/>
        </w:rPr>
        <w:t>Новые</w:t>
      </w:r>
      <w:r>
        <w:rPr>
          <w:color w:val="333333"/>
          <w:spacing w:val="-6"/>
        </w:rPr>
        <w:t xml:space="preserve"> </w:t>
      </w:r>
      <w:r>
        <w:rPr>
          <w:color w:val="333333"/>
        </w:rPr>
        <w:t>рынки</w:t>
      </w:r>
      <w:r>
        <w:rPr>
          <w:color w:val="333333"/>
          <w:spacing w:val="-4"/>
        </w:rPr>
        <w:t xml:space="preserve"> </w:t>
      </w:r>
      <w:r>
        <w:rPr>
          <w:color w:val="333333"/>
        </w:rPr>
        <w:t>для</w:t>
      </w:r>
      <w:r>
        <w:rPr>
          <w:color w:val="333333"/>
          <w:spacing w:val="-6"/>
        </w:rPr>
        <w:t xml:space="preserve"> </w:t>
      </w:r>
      <w:r>
        <w:rPr>
          <w:color w:val="333333"/>
        </w:rPr>
        <w:t>продуктов. Мир профессий.</w:t>
      </w:r>
      <w:r>
        <w:rPr>
          <w:color w:val="333333"/>
          <w:spacing w:val="40"/>
        </w:rPr>
        <w:t xml:space="preserve"> </w:t>
      </w:r>
      <w:r>
        <w:rPr>
          <w:color w:val="333333"/>
        </w:rPr>
        <w:t>Выбор профессии.</w:t>
      </w:r>
    </w:p>
    <w:p w14:paraId="062A764C" w14:textId="77777777" w:rsidR="004C4874" w:rsidRDefault="00F01225">
      <w:pPr>
        <w:pStyle w:val="a3"/>
        <w:ind w:left="707" w:right="5246"/>
        <w:jc w:val="left"/>
      </w:pPr>
      <w:r>
        <w:rPr>
          <w:color w:val="333333"/>
        </w:rPr>
        <w:t>Модуль</w:t>
      </w:r>
      <w:r>
        <w:rPr>
          <w:color w:val="333333"/>
          <w:spacing w:val="-8"/>
        </w:rPr>
        <w:t xml:space="preserve"> </w:t>
      </w:r>
      <w:r>
        <w:rPr>
          <w:color w:val="333333"/>
        </w:rPr>
        <w:t>«Компьютерная</w:t>
      </w:r>
      <w:r>
        <w:rPr>
          <w:color w:val="333333"/>
          <w:spacing w:val="-13"/>
        </w:rPr>
        <w:t xml:space="preserve"> </w:t>
      </w:r>
      <w:r>
        <w:rPr>
          <w:color w:val="333333"/>
        </w:rPr>
        <w:t>графика.</w:t>
      </w:r>
      <w:r>
        <w:rPr>
          <w:color w:val="333333"/>
          <w:spacing w:val="-13"/>
        </w:rPr>
        <w:t xml:space="preserve"> </w:t>
      </w:r>
      <w:r>
        <w:rPr>
          <w:color w:val="333333"/>
        </w:rPr>
        <w:t xml:space="preserve">Черчение» </w:t>
      </w:r>
      <w:r>
        <w:rPr>
          <w:color w:val="333333"/>
          <w:u w:val="single" w:color="333333"/>
        </w:rPr>
        <w:t>5 класс</w:t>
      </w:r>
    </w:p>
    <w:p w14:paraId="260904D3" w14:textId="77777777" w:rsidR="004C4874" w:rsidRDefault="00F01225">
      <w:pPr>
        <w:pStyle w:val="a3"/>
        <w:ind w:left="707"/>
        <w:jc w:val="left"/>
      </w:pPr>
      <w:r>
        <w:rPr>
          <w:color w:val="333333"/>
        </w:rPr>
        <w:t>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w:t>
      </w:r>
    </w:p>
    <w:p w14:paraId="430ADA80" w14:textId="77777777" w:rsidR="004C4874" w:rsidRDefault="00F01225">
      <w:pPr>
        <w:pStyle w:val="a3"/>
        <w:ind w:left="707"/>
        <w:jc w:val="left"/>
      </w:pPr>
      <w:r>
        <w:rPr>
          <w:color w:val="333333"/>
        </w:rPr>
        <w:t>Основы</w:t>
      </w:r>
      <w:r>
        <w:rPr>
          <w:color w:val="333333"/>
          <w:spacing w:val="-7"/>
        </w:rPr>
        <w:t xml:space="preserve"> </w:t>
      </w:r>
      <w:r>
        <w:rPr>
          <w:color w:val="333333"/>
        </w:rPr>
        <w:t>графической</w:t>
      </w:r>
      <w:r>
        <w:rPr>
          <w:color w:val="333333"/>
          <w:spacing w:val="-3"/>
        </w:rPr>
        <w:t xml:space="preserve"> </w:t>
      </w:r>
      <w:r>
        <w:rPr>
          <w:color w:val="333333"/>
        </w:rPr>
        <w:t>грамоты.</w:t>
      </w:r>
      <w:r>
        <w:rPr>
          <w:color w:val="333333"/>
          <w:spacing w:val="-3"/>
        </w:rPr>
        <w:t xml:space="preserve"> </w:t>
      </w:r>
      <w:r>
        <w:rPr>
          <w:color w:val="333333"/>
        </w:rPr>
        <w:t>Графические</w:t>
      </w:r>
      <w:r>
        <w:rPr>
          <w:color w:val="333333"/>
          <w:spacing w:val="-4"/>
        </w:rPr>
        <w:t xml:space="preserve"> </w:t>
      </w:r>
      <w:r>
        <w:rPr>
          <w:color w:val="333333"/>
        </w:rPr>
        <w:t>материалы</w:t>
      </w:r>
      <w:r>
        <w:rPr>
          <w:color w:val="333333"/>
          <w:spacing w:val="-3"/>
        </w:rPr>
        <w:t xml:space="preserve"> </w:t>
      </w:r>
      <w:r>
        <w:rPr>
          <w:color w:val="333333"/>
        </w:rPr>
        <w:t>и</w:t>
      </w:r>
      <w:r>
        <w:rPr>
          <w:color w:val="333333"/>
          <w:spacing w:val="1"/>
        </w:rPr>
        <w:t xml:space="preserve"> </w:t>
      </w:r>
      <w:r>
        <w:rPr>
          <w:color w:val="333333"/>
          <w:spacing w:val="-2"/>
        </w:rPr>
        <w:t>инструменты.</w:t>
      </w:r>
    </w:p>
    <w:p w14:paraId="126D3283" w14:textId="77777777" w:rsidR="004C4874" w:rsidRDefault="00F01225">
      <w:pPr>
        <w:pStyle w:val="a3"/>
        <w:spacing w:before="1"/>
        <w:ind w:left="707"/>
        <w:jc w:val="left"/>
      </w:pPr>
      <w:r>
        <w:rPr>
          <w:color w:val="333333"/>
        </w:rPr>
        <w:t>Типы</w:t>
      </w:r>
      <w:r>
        <w:rPr>
          <w:color w:val="333333"/>
          <w:spacing w:val="30"/>
        </w:rPr>
        <w:t xml:space="preserve"> </w:t>
      </w:r>
      <w:r>
        <w:rPr>
          <w:color w:val="333333"/>
        </w:rPr>
        <w:t>графических</w:t>
      </w:r>
      <w:r>
        <w:rPr>
          <w:color w:val="333333"/>
          <w:spacing w:val="30"/>
        </w:rPr>
        <w:t xml:space="preserve"> </w:t>
      </w:r>
      <w:r>
        <w:rPr>
          <w:color w:val="333333"/>
        </w:rPr>
        <w:t>изображений</w:t>
      </w:r>
      <w:r>
        <w:rPr>
          <w:color w:val="333333"/>
          <w:spacing w:val="31"/>
        </w:rPr>
        <w:t xml:space="preserve"> </w:t>
      </w:r>
      <w:r>
        <w:rPr>
          <w:color w:val="333333"/>
        </w:rPr>
        <w:t>(рисунок,</w:t>
      </w:r>
      <w:r>
        <w:rPr>
          <w:color w:val="333333"/>
          <w:spacing w:val="30"/>
        </w:rPr>
        <w:t xml:space="preserve"> </w:t>
      </w:r>
      <w:r>
        <w:rPr>
          <w:color w:val="333333"/>
        </w:rPr>
        <w:t>диаграмма,</w:t>
      </w:r>
      <w:r>
        <w:rPr>
          <w:color w:val="333333"/>
          <w:spacing w:val="30"/>
        </w:rPr>
        <w:t xml:space="preserve"> </w:t>
      </w:r>
      <w:r>
        <w:rPr>
          <w:color w:val="333333"/>
        </w:rPr>
        <w:t>графики,</w:t>
      </w:r>
      <w:r>
        <w:rPr>
          <w:color w:val="333333"/>
          <w:spacing w:val="30"/>
        </w:rPr>
        <w:t xml:space="preserve"> </w:t>
      </w:r>
      <w:r>
        <w:rPr>
          <w:color w:val="333333"/>
        </w:rPr>
        <w:t>графы,</w:t>
      </w:r>
      <w:r>
        <w:rPr>
          <w:color w:val="333333"/>
          <w:spacing w:val="30"/>
        </w:rPr>
        <w:t xml:space="preserve"> </w:t>
      </w:r>
      <w:r>
        <w:rPr>
          <w:color w:val="333333"/>
        </w:rPr>
        <w:t>эскиз,</w:t>
      </w:r>
      <w:r>
        <w:rPr>
          <w:color w:val="333333"/>
          <w:spacing w:val="28"/>
        </w:rPr>
        <w:t xml:space="preserve"> </w:t>
      </w:r>
      <w:r>
        <w:rPr>
          <w:color w:val="333333"/>
        </w:rPr>
        <w:t>технический рисунок, чертёж, схема, карта, пиктограмма и другое.).</w:t>
      </w:r>
    </w:p>
    <w:p w14:paraId="02378AD5" w14:textId="77777777" w:rsidR="004C4874" w:rsidRDefault="00F01225">
      <w:pPr>
        <w:pStyle w:val="a3"/>
        <w:ind w:left="707"/>
        <w:jc w:val="left"/>
      </w:pPr>
      <w:r>
        <w:rPr>
          <w:color w:val="333333"/>
        </w:rPr>
        <w:t>Основные</w:t>
      </w:r>
      <w:r>
        <w:rPr>
          <w:color w:val="333333"/>
          <w:spacing w:val="77"/>
        </w:rPr>
        <w:t xml:space="preserve"> </w:t>
      </w:r>
      <w:r>
        <w:rPr>
          <w:color w:val="333333"/>
        </w:rPr>
        <w:t>элементы</w:t>
      </w:r>
      <w:r>
        <w:rPr>
          <w:color w:val="333333"/>
          <w:spacing w:val="79"/>
        </w:rPr>
        <w:t xml:space="preserve"> </w:t>
      </w:r>
      <w:r>
        <w:rPr>
          <w:color w:val="333333"/>
        </w:rPr>
        <w:t>графических</w:t>
      </w:r>
      <w:r>
        <w:rPr>
          <w:color w:val="333333"/>
          <w:spacing w:val="78"/>
        </w:rPr>
        <w:t xml:space="preserve"> </w:t>
      </w:r>
      <w:r>
        <w:rPr>
          <w:color w:val="333333"/>
        </w:rPr>
        <w:t>изображений</w:t>
      </w:r>
      <w:r>
        <w:rPr>
          <w:color w:val="333333"/>
          <w:spacing w:val="79"/>
        </w:rPr>
        <w:t xml:space="preserve"> </w:t>
      </w:r>
      <w:r>
        <w:rPr>
          <w:color w:val="333333"/>
        </w:rPr>
        <w:t>(точка,</w:t>
      </w:r>
      <w:r>
        <w:rPr>
          <w:color w:val="333333"/>
          <w:spacing w:val="78"/>
        </w:rPr>
        <w:t xml:space="preserve"> </w:t>
      </w:r>
      <w:r>
        <w:rPr>
          <w:color w:val="333333"/>
        </w:rPr>
        <w:t>линия,</w:t>
      </w:r>
      <w:r>
        <w:rPr>
          <w:color w:val="333333"/>
          <w:spacing w:val="78"/>
        </w:rPr>
        <w:t xml:space="preserve"> </w:t>
      </w:r>
      <w:r>
        <w:rPr>
          <w:color w:val="333333"/>
        </w:rPr>
        <w:t>контур,</w:t>
      </w:r>
      <w:r>
        <w:rPr>
          <w:color w:val="333333"/>
          <w:spacing w:val="78"/>
        </w:rPr>
        <w:t xml:space="preserve"> </w:t>
      </w:r>
      <w:r>
        <w:rPr>
          <w:color w:val="333333"/>
        </w:rPr>
        <w:t>буквы</w:t>
      </w:r>
      <w:r>
        <w:rPr>
          <w:color w:val="333333"/>
          <w:spacing w:val="77"/>
        </w:rPr>
        <w:t xml:space="preserve"> </w:t>
      </w:r>
      <w:r>
        <w:rPr>
          <w:color w:val="333333"/>
        </w:rPr>
        <w:t>и</w:t>
      </w:r>
      <w:r>
        <w:rPr>
          <w:color w:val="333333"/>
          <w:spacing w:val="79"/>
        </w:rPr>
        <w:t xml:space="preserve"> </w:t>
      </w:r>
      <w:r>
        <w:rPr>
          <w:color w:val="333333"/>
        </w:rPr>
        <w:t>цифры, условные знаки).</w:t>
      </w:r>
    </w:p>
    <w:p w14:paraId="27D5CC8C" w14:textId="77777777" w:rsidR="004C4874" w:rsidRDefault="00F01225">
      <w:pPr>
        <w:pStyle w:val="a3"/>
        <w:ind w:left="707"/>
        <w:jc w:val="left"/>
      </w:pPr>
      <w:r>
        <w:rPr>
          <w:color w:val="333333"/>
        </w:rPr>
        <w:t>Правила</w:t>
      </w:r>
      <w:r>
        <w:rPr>
          <w:color w:val="333333"/>
          <w:spacing w:val="-15"/>
        </w:rPr>
        <w:t xml:space="preserve"> </w:t>
      </w:r>
      <w:r>
        <w:rPr>
          <w:color w:val="333333"/>
        </w:rPr>
        <w:t>построения</w:t>
      </w:r>
      <w:r>
        <w:rPr>
          <w:color w:val="333333"/>
          <w:spacing w:val="-15"/>
        </w:rPr>
        <w:t xml:space="preserve"> </w:t>
      </w:r>
      <w:r>
        <w:rPr>
          <w:color w:val="333333"/>
        </w:rPr>
        <w:t>чертежей</w:t>
      </w:r>
      <w:r>
        <w:rPr>
          <w:color w:val="333333"/>
          <w:spacing w:val="-15"/>
        </w:rPr>
        <w:t xml:space="preserve"> </w:t>
      </w:r>
      <w:r>
        <w:rPr>
          <w:color w:val="333333"/>
        </w:rPr>
        <w:t>(рамка,</w:t>
      </w:r>
      <w:r>
        <w:rPr>
          <w:color w:val="333333"/>
          <w:spacing w:val="-15"/>
        </w:rPr>
        <w:t xml:space="preserve"> </w:t>
      </w:r>
      <w:r>
        <w:rPr>
          <w:color w:val="333333"/>
        </w:rPr>
        <w:t>основная</w:t>
      </w:r>
      <w:r>
        <w:rPr>
          <w:color w:val="333333"/>
          <w:spacing w:val="-15"/>
        </w:rPr>
        <w:t xml:space="preserve"> </w:t>
      </w:r>
      <w:r>
        <w:rPr>
          <w:color w:val="333333"/>
        </w:rPr>
        <w:t>надпись,</w:t>
      </w:r>
      <w:r>
        <w:rPr>
          <w:color w:val="333333"/>
          <w:spacing w:val="-15"/>
        </w:rPr>
        <w:t xml:space="preserve"> </w:t>
      </w:r>
      <w:r>
        <w:rPr>
          <w:color w:val="333333"/>
        </w:rPr>
        <w:t>масштаб,</w:t>
      </w:r>
      <w:r>
        <w:rPr>
          <w:color w:val="333333"/>
          <w:spacing w:val="-15"/>
        </w:rPr>
        <w:t xml:space="preserve"> </w:t>
      </w:r>
      <w:r>
        <w:rPr>
          <w:color w:val="333333"/>
        </w:rPr>
        <w:t>виды,</w:t>
      </w:r>
      <w:r>
        <w:rPr>
          <w:color w:val="333333"/>
          <w:spacing w:val="-15"/>
        </w:rPr>
        <w:t xml:space="preserve"> </w:t>
      </w:r>
      <w:r>
        <w:rPr>
          <w:color w:val="333333"/>
        </w:rPr>
        <w:t>нанесение</w:t>
      </w:r>
      <w:r>
        <w:rPr>
          <w:color w:val="333333"/>
          <w:spacing w:val="-15"/>
        </w:rPr>
        <w:t xml:space="preserve"> </w:t>
      </w:r>
      <w:r>
        <w:rPr>
          <w:color w:val="333333"/>
        </w:rPr>
        <w:t>размеров). Чтение чертежа.</w:t>
      </w:r>
    </w:p>
    <w:p w14:paraId="5014CF0F" w14:textId="77777777" w:rsidR="004C4874" w:rsidRDefault="00F01225">
      <w:pPr>
        <w:pStyle w:val="a3"/>
        <w:ind w:left="707" w:right="553"/>
        <w:jc w:val="left"/>
      </w:pPr>
      <w:r>
        <w:rPr>
          <w:color w:val="333333"/>
        </w:rPr>
        <w:t>Мир</w:t>
      </w:r>
      <w:r>
        <w:rPr>
          <w:color w:val="333333"/>
          <w:spacing w:val="-4"/>
        </w:rPr>
        <w:t xml:space="preserve"> </w:t>
      </w:r>
      <w:r>
        <w:rPr>
          <w:color w:val="333333"/>
        </w:rPr>
        <w:t>профессий.</w:t>
      </w:r>
      <w:r>
        <w:rPr>
          <w:color w:val="333333"/>
          <w:spacing w:val="-4"/>
        </w:rPr>
        <w:t xml:space="preserve"> </w:t>
      </w:r>
      <w:r>
        <w:rPr>
          <w:color w:val="333333"/>
        </w:rPr>
        <w:t>Профессии,</w:t>
      </w:r>
      <w:r>
        <w:rPr>
          <w:color w:val="333333"/>
          <w:spacing w:val="-4"/>
        </w:rPr>
        <w:t xml:space="preserve"> </w:t>
      </w:r>
      <w:r>
        <w:rPr>
          <w:color w:val="333333"/>
        </w:rPr>
        <w:t>связанные</w:t>
      </w:r>
      <w:r>
        <w:rPr>
          <w:color w:val="333333"/>
          <w:spacing w:val="-6"/>
        </w:rPr>
        <w:t xml:space="preserve"> </w:t>
      </w:r>
      <w:r>
        <w:rPr>
          <w:color w:val="333333"/>
        </w:rPr>
        <w:t>с</w:t>
      </w:r>
      <w:r>
        <w:rPr>
          <w:color w:val="333333"/>
          <w:spacing w:val="-5"/>
        </w:rPr>
        <w:t xml:space="preserve"> </w:t>
      </w:r>
      <w:r>
        <w:rPr>
          <w:color w:val="333333"/>
        </w:rPr>
        <w:t>черчением,</w:t>
      </w:r>
      <w:r>
        <w:rPr>
          <w:color w:val="333333"/>
          <w:spacing w:val="-4"/>
        </w:rPr>
        <w:t xml:space="preserve"> </w:t>
      </w:r>
      <w:r>
        <w:rPr>
          <w:color w:val="333333"/>
        </w:rPr>
        <w:t>их</w:t>
      </w:r>
      <w:r>
        <w:rPr>
          <w:color w:val="333333"/>
          <w:spacing w:val="-3"/>
        </w:rPr>
        <w:t xml:space="preserve"> </w:t>
      </w:r>
      <w:r>
        <w:rPr>
          <w:color w:val="333333"/>
        </w:rPr>
        <w:t>востребованность</w:t>
      </w:r>
      <w:r>
        <w:rPr>
          <w:color w:val="333333"/>
          <w:spacing w:val="-3"/>
        </w:rPr>
        <w:t xml:space="preserve"> </w:t>
      </w:r>
      <w:r>
        <w:rPr>
          <w:color w:val="333333"/>
        </w:rPr>
        <w:t>на</w:t>
      </w:r>
      <w:r>
        <w:rPr>
          <w:color w:val="333333"/>
          <w:spacing w:val="-5"/>
        </w:rPr>
        <w:t xml:space="preserve"> </w:t>
      </w:r>
      <w:r>
        <w:rPr>
          <w:color w:val="333333"/>
        </w:rPr>
        <w:t>рынке</w:t>
      </w:r>
      <w:r>
        <w:rPr>
          <w:color w:val="333333"/>
          <w:spacing w:val="-5"/>
        </w:rPr>
        <w:t xml:space="preserve"> </w:t>
      </w:r>
      <w:r>
        <w:rPr>
          <w:color w:val="333333"/>
        </w:rPr>
        <w:t xml:space="preserve">труда. </w:t>
      </w:r>
      <w:r>
        <w:rPr>
          <w:color w:val="333333"/>
          <w:u w:val="single" w:color="333333"/>
        </w:rPr>
        <w:t>6 класс</w:t>
      </w:r>
    </w:p>
    <w:p w14:paraId="495845C5" w14:textId="77777777" w:rsidR="004C4874" w:rsidRDefault="00F01225">
      <w:pPr>
        <w:pStyle w:val="a3"/>
        <w:ind w:left="707"/>
        <w:jc w:val="left"/>
      </w:pPr>
      <w:r>
        <w:rPr>
          <w:color w:val="333333"/>
        </w:rPr>
        <w:t>Создание</w:t>
      </w:r>
      <w:r>
        <w:rPr>
          <w:color w:val="333333"/>
          <w:spacing w:val="-7"/>
        </w:rPr>
        <w:t xml:space="preserve"> </w:t>
      </w:r>
      <w:r>
        <w:rPr>
          <w:color w:val="333333"/>
        </w:rPr>
        <w:t>проектной</w:t>
      </w:r>
      <w:r>
        <w:rPr>
          <w:color w:val="333333"/>
          <w:spacing w:val="-2"/>
        </w:rPr>
        <w:t xml:space="preserve"> документации.</w:t>
      </w:r>
    </w:p>
    <w:p w14:paraId="5A796FCE" w14:textId="77777777" w:rsidR="004C4874" w:rsidRDefault="00F01225">
      <w:pPr>
        <w:pStyle w:val="a3"/>
        <w:ind w:left="707"/>
        <w:jc w:val="left"/>
      </w:pPr>
      <w:r>
        <w:rPr>
          <w:color w:val="333333"/>
        </w:rPr>
        <w:t>Основы</w:t>
      </w:r>
      <w:r>
        <w:rPr>
          <w:color w:val="333333"/>
          <w:spacing w:val="-14"/>
        </w:rPr>
        <w:t xml:space="preserve"> </w:t>
      </w:r>
      <w:r>
        <w:rPr>
          <w:color w:val="333333"/>
        </w:rPr>
        <w:t>выполнения</w:t>
      </w:r>
      <w:r>
        <w:rPr>
          <w:color w:val="333333"/>
          <w:spacing w:val="-13"/>
        </w:rPr>
        <w:t xml:space="preserve"> </w:t>
      </w:r>
      <w:r>
        <w:rPr>
          <w:color w:val="333333"/>
        </w:rPr>
        <w:t>чертежей</w:t>
      </w:r>
      <w:r>
        <w:rPr>
          <w:color w:val="333333"/>
          <w:spacing w:val="-12"/>
        </w:rPr>
        <w:t xml:space="preserve"> </w:t>
      </w:r>
      <w:r>
        <w:rPr>
          <w:color w:val="333333"/>
        </w:rPr>
        <w:t>с</w:t>
      </w:r>
      <w:r>
        <w:rPr>
          <w:color w:val="333333"/>
          <w:spacing w:val="-14"/>
        </w:rPr>
        <w:t xml:space="preserve"> </w:t>
      </w:r>
      <w:r>
        <w:rPr>
          <w:color w:val="333333"/>
        </w:rPr>
        <w:t>использованием</w:t>
      </w:r>
      <w:r>
        <w:rPr>
          <w:color w:val="333333"/>
          <w:spacing w:val="-13"/>
        </w:rPr>
        <w:t xml:space="preserve"> </w:t>
      </w:r>
      <w:r>
        <w:rPr>
          <w:color w:val="333333"/>
        </w:rPr>
        <w:t>чертёжных</w:t>
      </w:r>
      <w:r>
        <w:rPr>
          <w:color w:val="333333"/>
          <w:spacing w:val="-10"/>
        </w:rPr>
        <w:t xml:space="preserve"> </w:t>
      </w:r>
      <w:r>
        <w:rPr>
          <w:color w:val="333333"/>
        </w:rPr>
        <w:t>инструментов</w:t>
      </w:r>
      <w:r>
        <w:rPr>
          <w:color w:val="333333"/>
          <w:spacing w:val="-12"/>
        </w:rPr>
        <w:t xml:space="preserve"> </w:t>
      </w:r>
      <w:r>
        <w:rPr>
          <w:color w:val="333333"/>
        </w:rPr>
        <w:t>и</w:t>
      </w:r>
      <w:r>
        <w:rPr>
          <w:color w:val="333333"/>
          <w:spacing w:val="-14"/>
        </w:rPr>
        <w:t xml:space="preserve"> </w:t>
      </w:r>
      <w:r>
        <w:rPr>
          <w:color w:val="333333"/>
        </w:rPr>
        <w:t>приспособлений. Стандарты оформления.</w:t>
      </w:r>
    </w:p>
    <w:p w14:paraId="7FC3187C" w14:textId="77777777" w:rsidR="004C4874" w:rsidRDefault="00F01225">
      <w:pPr>
        <w:pStyle w:val="a3"/>
        <w:ind w:left="707"/>
        <w:jc w:val="left"/>
      </w:pPr>
      <w:r>
        <w:rPr>
          <w:color w:val="333333"/>
        </w:rPr>
        <w:t>Понятие</w:t>
      </w:r>
      <w:r>
        <w:rPr>
          <w:color w:val="333333"/>
          <w:spacing w:val="-7"/>
        </w:rPr>
        <w:t xml:space="preserve"> </w:t>
      </w:r>
      <w:r>
        <w:rPr>
          <w:color w:val="333333"/>
        </w:rPr>
        <w:t>о</w:t>
      </w:r>
      <w:r>
        <w:rPr>
          <w:color w:val="333333"/>
          <w:spacing w:val="-3"/>
        </w:rPr>
        <w:t xml:space="preserve"> </w:t>
      </w:r>
      <w:r>
        <w:rPr>
          <w:color w:val="333333"/>
        </w:rPr>
        <w:t>графическом</w:t>
      </w:r>
      <w:r>
        <w:rPr>
          <w:color w:val="333333"/>
          <w:spacing w:val="-4"/>
        </w:rPr>
        <w:t xml:space="preserve"> </w:t>
      </w:r>
      <w:r>
        <w:rPr>
          <w:color w:val="333333"/>
        </w:rPr>
        <w:t>редакторе,</w:t>
      </w:r>
      <w:r>
        <w:rPr>
          <w:color w:val="333333"/>
          <w:spacing w:val="-3"/>
        </w:rPr>
        <w:t xml:space="preserve"> </w:t>
      </w:r>
      <w:r>
        <w:rPr>
          <w:color w:val="333333"/>
        </w:rPr>
        <w:t>компьютерной</w:t>
      </w:r>
      <w:r>
        <w:rPr>
          <w:color w:val="333333"/>
          <w:spacing w:val="-3"/>
        </w:rPr>
        <w:t xml:space="preserve"> </w:t>
      </w:r>
      <w:r>
        <w:rPr>
          <w:color w:val="333333"/>
          <w:spacing w:val="-2"/>
        </w:rPr>
        <w:t>графике.</w:t>
      </w:r>
    </w:p>
    <w:p w14:paraId="7A8F4767" w14:textId="77777777" w:rsidR="004C4874" w:rsidRDefault="00F01225">
      <w:pPr>
        <w:pStyle w:val="a3"/>
        <w:ind w:left="707" w:right="872"/>
        <w:jc w:val="left"/>
      </w:pPr>
      <w:r>
        <w:rPr>
          <w:color w:val="333333"/>
        </w:rPr>
        <w:t>Инструменты</w:t>
      </w:r>
      <w:r>
        <w:rPr>
          <w:color w:val="333333"/>
          <w:spacing w:val="-5"/>
        </w:rPr>
        <w:t xml:space="preserve"> </w:t>
      </w:r>
      <w:r>
        <w:rPr>
          <w:color w:val="333333"/>
        </w:rPr>
        <w:t>графического</w:t>
      </w:r>
      <w:r>
        <w:rPr>
          <w:color w:val="333333"/>
          <w:spacing w:val="-5"/>
        </w:rPr>
        <w:t xml:space="preserve"> </w:t>
      </w:r>
      <w:r>
        <w:rPr>
          <w:color w:val="333333"/>
        </w:rPr>
        <w:t>редактора.</w:t>
      </w:r>
      <w:r>
        <w:rPr>
          <w:color w:val="333333"/>
          <w:spacing w:val="-5"/>
        </w:rPr>
        <w:t xml:space="preserve"> </w:t>
      </w:r>
      <w:r>
        <w:rPr>
          <w:color w:val="333333"/>
        </w:rPr>
        <w:t>Создание</w:t>
      </w:r>
      <w:r>
        <w:rPr>
          <w:color w:val="333333"/>
          <w:spacing w:val="-6"/>
        </w:rPr>
        <w:t xml:space="preserve"> </w:t>
      </w:r>
      <w:r>
        <w:rPr>
          <w:color w:val="333333"/>
        </w:rPr>
        <w:t>эскиза</w:t>
      </w:r>
      <w:r>
        <w:rPr>
          <w:color w:val="333333"/>
          <w:spacing w:val="-6"/>
        </w:rPr>
        <w:t xml:space="preserve"> </w:t>
      </w:r>
      <w:r>
        <w:rPr>
          <w:color w:val="333333"/>
        </w:rPr>
        <w:t>в</w:t>
      </w:r>
      <w:r>
        <w:rPr>
          <w:color w:val="333333"/>
          <w:spacing w:val="-6"/>
        </w:rPr>
        <w:t xml:space="preserve"> </w:t>
      </w:r>
      <w:r>
        <w:rPr>
          <w:color w:val="333333"/>
        </w:rPr>
        <w:t>графическом</w:t>
      </w:r>
      <w:r>
        <w:rPr>
          <w:color w:val="333333"/>
          <w:spacing w:val="-6"/>
        </w:rPr>
        <w:t xml:space="preserve"> </w:t>
      </w:r>
      <w:r>
        <w:rPr>
          <w:color w:val="333333"/>
        </w:rPr>
        <w:t>редакторе. Инструменты для создания и редактирования текста в графическом редакторе.</w:t>
      </w:r>
    </w:p>
    <w:p w14:paraId="65B32C15" w14:textId="77777777" w:rsidR="004C4874" w:rsidRDefault="00F01225">
      <w:pPr>
        <w:pStyle w:val="a3"/>
        <w:ind w:left="707"/>
        <w:jc w:val="left"/>
      </w:pPr>
      <w:r>
        <w:rPr>
          <w:color w:val="333333"/>
        </w:rPr>
        <w:t>Создание</w:t>
      </w:r>
      <w:r>
        <w:rPr>
          <w:color w:val="333333"/>
          <w:spacing w:val="-8"/>
        </w:rPr>
        <w:t xml:space="preserve"> </w:t>
      </w:r>
      <w:r>
        <w:rPr>
          <w:color w:val="333333"/>
        </w:rPr>
        <w:t>печатной</w:t>
      </w:r>
      <w:r>
        <w:rPr>
          <w:color w:val="333333"/>
          <w:spacing w:val="-4"/>
        </w:rPr>
        <w:t xml:space="preserve"> </w:t>
      </w:r>
      <w:r>
        <w:rPr>
          <w:color w:val="333333"/>
        </w:rPr>
        <w:t>продукции</w:t>
      </w:r>
      <w:r>
        <w:rPr>
          <w:color w:val="333333"/>
          <w:spacing w:val="-4"/>
        </w:rPr>
        <w:t xml:space="preserve"> </w:t>
      </w:r>
      <w:r>
        <w:rPr>
          <w:color w:val="333333"/>
        </w:rPr>
        <w:t>в</w:t>
      </w:r>
      <w:r>
        <w:rPr>
          <w:color w:val="333333"/>
          <w:spacing w:val="-5"/>
        </w:rPr>
        <w:t xml:space="preserve"> </w:t>
      </w:r>
      <w:r>
        <w:rPr>
          <w:color w:val="333333"/>
        </w:rPr>
        <w:t>графическом</w:t>
      </w:r>
      <w:r>
        <w:rPr>
          <w:color w:val="333333"/>
          <w:spacing w:val="-2"/>
        </w:rPr>
        <w:t xml:space="preserve"> редакторе.</w:t>
      </w:r>
    </w:p>
    <w:p w14:paraId="25AF109A" w14:textId="77777777" w:rsidR="004C4874" w:rsidRDefault="00F01225">
      <w:pPr>
        <w:pStyle w:val="a3"/>
        <w:ind w:left="707" w:right="553"/>
        <w:jc w:val="left"/>
      </w:pPr>
      <w:r>
        <w:rPr>
          <w:color w:val="333333"/>
        </w:rPr>
        <w:t>Мир</w:t>
      </w:r>
      <w:r>
        <w:rPr>
          <w:color w:val="333333"/>
          <w:spacing w:val="-4"/>
        </w:rPr>
        <w:t xml:space="preserve"> </w:t>
      </w:r>
      <w:r>
        <w:rPr>
          <w:color w:val="333333"/>
        </w:rPr>
        <w:t>профессий.</w:t>
      </w:r>
      <w:r>
        <w:rPr>
          <w:color w:val="333333"/>
          <w:spacing w:val="-4"/>
        </w:rPr>
        <w:t xml:space="preserve"> </w:t>
      </w:r>
      <w:r>
        <w:rPr>
          <w:color w:val="333333"/>
        </w:rPr>
        <w:t>Профессии,</w:t>
      </w:r>
      <w:r>
        <w:rPr>
          <w:color w:val="333333"/>
          <w:spacing w:val="-4"/>
        </w:rPr>
        <w:t xml:space="preserve"> </w:t>
      </w:r>
      <w:r>
        <w:rPr>
          <w:color w:val="333333"/>
        </w:rPr>
        <w:t>связанные</w:t>
      </w:r>
      <w:r>
        <w:rPr>
          <w:color w:val="333333"/>
          <w:spacing w:val="-6"/>
        </w:rPr>
        <w:t xml:space="preserve"> </w:t>
      </w:r>
      <w:r>
        <w:rPr>
          <w:color w:val="333333"/>
        </w:rPr>
        <w:t>с</w:t>
      </w:r>
      <w:r>
        <w:rPr>
          <w:color w:val="333333"/>
          <w:spacing w:val="-5"/>
        </w:rPr>
        <w:t xml:space="preserve"> </w:t>
      </w:r>
      <w:r>
        <w:rPr>
          <w:color w:val="333333"/>
        </w:rPr>
        <w:t>черчением,</w:t>
      </w:r>
      <w:r>
        <w:rPr>
          <w:color w:val="333333"/>
          <w:spacing w:val="-4"/>
        </w:rPr>
        <w:t xml:space="preserve"> </w:t>
      </w:r>
      <w:r>
        <w:rPr>
          <w:color w:val="333333"/>
        </w:rPr>
        <w:t>их</w:t>
      </w:r>
      <w:r>
        <w:rPr>
          <w:color w:val="333333"/>
          <w:spacing w:val="-3"/>
        </w:rPr>
        <w:t xml:space="preserve"> </w:t>
      </w:r>
      <w:r>
        <w:rPr>
          <w:color w:val="333333"/>
        </w:rPr>
        <w:t>востребованность</w:t>
      </w:r>
      <w:r>
        <w:rPr>
          <w:color w:val="333333"/>
          <w:spacing w:val="-3"/>
        </w:rPr>
        <w:t xml:space="preserve"> </w:t>
      </w:r>
      <w:r>
        <w:rPr>
          <w:color w:val="333333"/>
        </w:rPr>
        <w:t>на</w:t>
      </w:r>
      <w:r>
        <w:rPr>
          <w:color w:val="333333"/>
          <w:spacing w:val="-5"/>
        </w:rPr>
        <w:t xml:space="preserve"> </w:t>
      </w:r>
      <w:r>
        <w:rPr>
          <w:color w:val="333333"/>
        </w:rPr>
        <w:t>рынке</w:t>
      </w:r>
      <w:r>
        <w:rPr>
          <w:color w:val="333333"/>
          <w:spacing w:val="-5"/>
        </w:rPr>
        <w:t xml:space="preserve"> </w:t>
      </w:r>
      <w:r>
        <w:rPr>
          <w:color w:val="333333"/>
        </w:rPr>
        <w:t xml:space="preserve">труда. </w:t>
      </w:r>
      <w:r>
        <w:rPr>
          <w:color w:val="333333"/>
          <w:u w:val="single" w:color="333333"/>
        </w:rPr>
        <w:t>7 класс</w:t>
      </w:r>
    </w:p>
    <w:p w14:paraId="481C97CC" w14:textId="77777777" w:rsidR="004C4874" w:rsidRDefault="004C4874">
      <w:pPr>
        <w:pStyle w:val="a3"/>
        <w:jc w:val="left"/>
        <w:sectPr w:rsidR="004C4874">
          <w:pgSz w:w="11910" w:h="16850"/>
          <w:pgMar w:top="1020" w:right="283" w:bottom="280" w:left="992" w:header="569" w:footer="0" w:gutter="0"/>
          <w:cols w:space="720"/>
        </w:sectPr>
      </w:pPr>
    </w:p>
    <w:p w14:paraId="0BF83B43" w14:textId="77777777" w:rsidR="004C4874" w:rsidRDefault="00F01225">
      <w:pPr>
        <w:pStyle w:val="a3"/>
        <w:spacing w:before="88"/>
        <w:ind w:left="707" w:right="279"/>
      </w:pPr>
      <w:r>
        <w:rPr>
          <w:color w:val="333333"/>
        </w:rPr>
        <w:t>Понятие о конструкторской документации. Формы деталей и их конструктивные элементы. Изображение и последовательность выполнения чертежа. Единая система конструкторской документации (ЕСКД). Государственный стандарт (ГОСТ).</w:t>
      </w:r>
    </w:p>
    <w:p w14:paraId="4D063E20" w14:textId="77777777" w:rsidR="004C4874" w:rsidRDefault="00F01225">
      <w:pPr>
        <w:pStyle w:val="a3"/>
        <w:ind w:left="707" w:right="286"/>
      </w:pPr>
      <w:r>
        <w:rPr>
          <w:color w:val="333333"/>
        </w:rPr>
        <w:t>Общие сведения о сборочных чертежах. Оформление сборочного чертежа. Правила чтения сборочных чертежей.</w:t>
      </w:r>
    </w:p>
    <w:p w14:paraId="038A21BA" w14:textId="77777777" w:rsidR="004C4874" w:rsidRDefault="00F01225">
      <w:pPr>
        <w:pStyle w:val="a3"/>
        <w:ind w:left="707"/>
      </w:pPr>
      <w:r>
        <w:rPr>
          <w:color w:val="333333"/>
        </w:rPr>
        <w:t>Понятие</w:t>
      </w:r>
      <w:r>
        <w:rPr>
          <w:color w:val="333333"/>
          <w:spacing w:val="-5"/>
        </w:rPr>
        <w:t xml:space="preserve"> </w:t>
      </w:r>
      <w:r>
        <w:rPr>
          <w:color w:val="333333"/>
        </w:rPr>
        <w:t>графической</w:t>
      </w:r>
      <w:r>
        <w:rPr>
          <w:color w:val="333333"/>
          <w:spacing w:val="-4"/>
        </w:rPr>
        <w:t xml:space="preserve"> </w:t>
      </w:r>
      <w:r>
        <w:rPr>
          <w:color w:val="333333"/>
          <w:spacing w:val="-2"/>
        </w:rPr>
        <w:t>модели.</w:t>
      </w:r>
    </w:p>
    <w:p w14:paraId="653C96B6" w14:textId="77777777" w:rsidR="004C4874" w:rsidRDefault="00F01225">
      <w:pPr>
        <w:pStyle w:val="a3"/>
        <w:ind w:left="707" w:right="286"/>
      </w:pPr>
      <w:r>
        <w:rPr>
          <w:color w:val="333333"/>
        </w:rPr>
        <w:t>Применение компьютеров для разработки графической документации. Построение геометрических фигур, чертежей деталей в системе автоматизированного проектирования.</w:t>
      </w:r>
    </w:p>
    <w:p w14:paraId="606EC285" w14:textId="77777777" w:rsidR="004C4874" w:rsidRDefault="00F01225">
      <w:pPr>
        <w:pStyle w:val="a3"/>
        <w:ind w:left="707" w:right="2995"/>
        <w:jc w:val="left"/>
      </w:pPr>
      <w:r>
        <w:rPr>
          <w:color w:val="333333"/>
        </w:rPr>
        <w:t>Математические,</w:t>
      </w:r>
      <w:r>
        <w:rPr>
          <w:color w:val="333333"/>
          <w:spacing w:val="-9"/>
        </w:rPr>
        <w:t xml:space="preserve"> </w:t>
      </w:r>
      <w:r>
        <w:rPr>
          <w:color w:val="333333"/>
        </w:rPr>
        <w:t>физические</w:t>
      </w:r>
      <w:r>
        <w:rPr>
          <w:color w:val="333333"/>
          <w:spacing w:val="-10"/>
        </w:rPr>
        <w:t xml:space="preserve"> </w:t>
      </w:r>
      <w:r>
        <w:rPr>
          <w:color w:val="333333"/>
        </w:rPr>
        <w:t>и</w:t>
      </w:r>
      <w:r>
        <w:rPr>
          <w:color w:val="333333"/>
          <w:spacing w:val="-9"/>
        </w:rPr>
        <w:t xml:space="preserve"> </w:t>
      </w:r>
      <w:r>
        <w:rPr>
          <w:color w:val="333333"/>
        </w:rPr>
        <w:t>информационные</w:t>
      </w:r>
      <w:r>
        <w:rPr>
          <w:color w:val="333333"/>
          <w:spacing w:val="-11"/>
        </w:rPr>
        <w:t xml:space="preserve"> </w:t>
      </w:r>
      <w:r>
        <w:rPr>
          <w:color w:val="333333"/>
        </w:rPr>
        <w:t>модели. Графические модели. Виды графических моделей.</w:t>
      </w:r>
    </w:p>
    <w:p w14:paraId="14295291" w14:textId="77777777" w:rsidR="004C4874" w:rsidRDefault="00F01225">
      <w:pPr>
        <w:pStyle w:val="a3"/>
        <w:ind w:left="707"/>
        <w:jc w:val="left"/>
      </w:pPr>
      <w:r>
        <w:rPr>
          <w:color w:val="333333"/>
        </w:rPr>
        <w:t>Количественная</w:t>
      </w:r>
      <w:r>
        <w:rPr>
          <w:color w:val="333333"/>
          <w:spacing w:val="-6"/>
        </w:rPr>
        <w:t xml:space="preserve"> </w:t>
      </w:r>
      <w:r>
        <w:rPr>
          <w:color w:val="333333"/>
        </w:rPr>
        <w:t>и</w:t>
      </w:r>
      <w:r>
        <w:rPr>
          <w:color w:val="333333"/>
          <w:spacing w:val="-4"/>
        </w:rPr>
        <w:t xml:space="preserve"> </w:t>
      </w:r>
      <w:r>
        <w:rPr>
          <w:color w:val="333333"/>
        </w:rPr>
        <w:t>качественная</w:t>
      </w:r>
      <w:r>
        <w:rPr>
          <w:color w:val="333333"/>
          <w:spacing w:val="-3"/>
        </w:rPr>
        <w:t xml:space="preserve"> </w:t>
      </w:r>
      <w:r>
        <w:rPr>
          <w:color w:val="333333"/>
        </w:rPr>
        <w:t>оценка</w:t>
      </w:r>
      <w:r>
        <w:rPr>
          <w:color w:val="333333"/>
          <w:spacing w:val="-4"/>
        </w:rPr>
        <w:t xml:space="preserve"> </w:t>
      </w:r>
      <w:r>
        <w:rPr>
          <w:color w:val="333333"/>
          <w:spacing w:val="-2"/>
        </w:rPr>
        <w:t>модели.</w:t>
      </w:r>
    </w:p>
    <w:p w14:paraId="10514DE2" w14:textId="77777777" w:rsidR="004C4874" w:rsidRDefault="00F01225">
      <w:pPr>
        <w:pStyle w:val="a3"/>
        <w:ind w:left="707" w:right="553"/>
        <w:jc w:val="left"/>
      </w:pPr>
      <w:r>
        <w:rPr>
          <w:color w:val="333333"/>
        </w:rPr>
        <w:t>Мир</w:t>
      </w:r>
      <w:r>
        <w:rPr>
          <w:color w:val="333333"/>
          <w:spacing w:val="-4"/>
        </w:rPr>
        <w:t xml:space="preserve"> </w:t>
      </w:r>
      <w:r>
        <w:rPr>
          <w:color w:val="333333"/>
        </w:rPr>
        <w:t>профессий.</w:t>
      </w:r>
      <w:r>
        <w:rPr>
          <w:color w:val="333333"/>
          <w:spacing w:val="-4"/>
        </w:rPr>
        <w:t xml:space="preserve"> </w:t>
      </w:r>
      <w:r>
        <w:rPr>
          <w:color w:val="333333"/>
        </w:rPr>
        <w:t>Профессии,</w:t>
      </w:r>
      <w:r>
        <w:rPr>
          <w:color w:val="333333"/>
          <w:spacing w:val="-4"/>
        </w:rPr>
        <w:t xml:space="preserve"> </w:t>
      </w:r>
      <w:r>
        <w:rPr>
          <w:color w:val="333333"/>
        </w:rPr>
        <w:t>связанные</w:t>
      </w:r>
      <w:r>
        <w:rPr>
          <w:color w:val="333333"/>
          <w:spacing w:val="-6"/>
        </w:rPr>
        <w:t xml:space="preserve"> </w:t>
      </w:r>
      <w:r>
        <w:rPr>
          <w:color w:val="333333"/>
        </w:rPr>
        <w:t>с</w:t>
      </w:r>
      <w:r>
        <w:rPr>
          <w:color w:val="333333"/>
          <w:spacing w:val="-5"/>
        </w:rPr>
        <w:t xml:space="preserve"> </w:t>
      </w:r>
      <w:r>
        <w:rPr>
          <w:color w:val="333333"/>
        </w:rPr>
        <w:t>черчением,</w:t>
      </w:r>
      <w:r>
        <w:rPr>
          <w:color w:val="333333"/>
          <w:spacing w:val="-4"/>
        </w:rPr>
        <w:t xml:space="preserve"> </w:t>
      </w:r>
      <w:r>
        <w:rPr>
          <w:color w:val="333333"/>
        </w:rPr>
        <w:t>их</w:t>
      </w:r>
      <w:r>
        <w:rPr>
          <w:color w:val="333333"/>
          <w:spacing w:val="-3"/>
        </w:rPr>
        <w:t xml:space="preserve"> </w:t>
      </w:r>
      <w:r>
        <w:rPr>
          <w:color w:val="333333"/>
        </w:rPr>
        <w:t>востребованность</w:t>
      </w:r>
      <w:r>
        <w:rPr>
          <w:color w:val="333333"/>
          <w:spacing w:val="-3"/>
        </w:rPr>
        <w:t xml:space="preserve"> </w:t>
      </w:r>
      <w:r>
        <w:rPr>
          <w:color w:val="333333"/>
        </w:rPr>
        <w:t>на</w:t>
      </w:r>
      <w:r>
        <w:rPr>
          <w:color w:val="333333"/>
          <w:spacing w:val="-5"/>
        </w:rPr>
        <w:t xml:space="preserve"> </w:t>
      </w:r>
      <w:r>
        <w:rPr>
          <w:color w:val="333333"/>
        </w:rPr>
        <w:t>рынке</w:t>
      </w:r>
      <w:r>
        <w:rPr>
          <w:color w:val="333333"/>
          <w:spacing w:val="-5"/>
        </w:rPr>
        <w:t xml:space="preserve"> </w:t>
      </w:r>
      <w:r>
        <w:rPr>
          <w:color w:val="333333"/>
        </w:rPr>
        <w:t xml:space="preserve">труда. </w:t>
      </w:r>
      <w:r>
        <w:rPr>
          <w:color w:val="333333"/>
          <w:u w:val="single" w:color="333333"/>
        </w:rPr>
        <w:t>8 класс</w:t>
      </w:r>
    </w:p>
    <w:p w14:paraId="1A259C57" w14:textId="77777777" w:rsidR="004C4874" w:rsidRDefault="00F01225">
      <w:pPr>
        <w:pStyle w:val="a3"/>
        <w:spacing w:before="1"/>
        <w:ind w:left="707"/>
        <w:jc w:val="left"/>
      </w:pPr>
      <w:r>
        <w:rPr>
          <w:color w:val="333333"/>
        </w:rPr>
        <w:t>Применение</w:t>
      </w:r>
      <w:r>
        <w:rPr>
          <w:color w:val="333333"/>
          <w:spacing w:val="40"/>
        </w:rPr>
        <w:t xml:space="preserve"> </w:t>
      </w:r>
      <w:r>
        <w:rPr>
          <w:color w:val="333333"/>
        </w:rPr>
        <w:t>программного</w:t>
      </w:r>
      <w:r>
        <w:rPr>
          <w:color w:val="333333"/>
          <w:spacing w:val="40"/>
        </w:rPr>
        <w:t xml:space="preserve"> </w:t>
      </w:r>
      <w:r>
        <w:rPr>
          <w:color w:val="333333"/>
        </w:rPr>
        <w:t>обеспечения</w:t>
      </w:r>
      <w:r>
        <w:rPr>
          <w:color w:val="333333"/>
          <w:spacing w:val="40"/>
        </w:rPr>
        <w:t xml:space="preserve"> </w:t>
      </w:r>
      <w:r>
        <w:rPr>
          <w:color w:val="333333"/>
        </w:rPr>
        <w:t>для</w:t>
      </w:r>
      <w:r>
        <w:rPr>
          <w:color w:val="333333"/>
          <w:spacing w:val="40"/>
        </w:rPr>
        <w:t xml:space="preserve"> </w:t>
      </w:r>
      <w:r>
        <w:rPr>
          <w:color w:val="333333"/>
        </w:rPr>
        <w:t>создания</w:t>
      </w:r>
      <w:r>
        <w:rPr>
          <w:color w:val="333333"/>
          <w:spacing w:val="40"/>
        </w:rPr>
        <w:t xml:space="preserve"> </w:t>
      </w:r>
      <w:r>
        <w:rPr>
          <w:color w:val="333333"/>
        </w:rPr>
        <w:t>проектной</w:t>
      </w:r>
      <w:r>
        <w:rPr>
          <w:color w:val="333333"/>
          <w:spacing w:val="40"/>
        </w:rPr>
        <w:t xml:space="preserve"> </w:t>
      </w:r>
      <w:r>
        <w:rPr>
          <w:color w:val="333333"/>
        </w:rPr>
        <w:t>документации:</w:t>
      </w:r>
      <w:r>
        <w:rPr>
          <w:color w:val="333333"/>
          <w:spacing w:val="40"/>
        </w:rPr>
        <w:t xml:space="preserve"> </w:t>
      </w:r>
      <w:r>
        <w:rPr>
          <w:color w:val="333333"/>
        </w:rPr>
        <w:t>моделей объектов и их чертежей.</w:t>
      </w:r>
    </w:p>
    <w:p w14:paraId="2FEB62CA" w14:textId="77777777" w:rsidR="004C4874" w:rsidRDefault="00F01225">
      <w:pPr>
        <w:pStyle w:val="a3"/>
        <w:ind w:left="707" w:right="2995"/>
        <w:jc w:val="left"/>
      </w:pPr>
      <w:r>
        <w:rPr>
          <w:color w:val="333333"/>
        </w:rPr>
        <w:t>Создание</w:t>
      </w:r>
      <w:r>
        <w:rPr>
          <w:color w:val="333333"/>
          <w:spacing w:val="-8"/>
        </w:rPr>
        <w:t xml:space="preserve"> </w:t>
      </w:r>
      <w:r>
        <w:rPr>
          <w:color w:val="333333"/>
        </w:rPr>
        <w:t>документов,</w:t>
      </w:r>
      <w:r>
        <w:rPr>
          <w:color w:val="333333"/>
          <w:spacing w:val="-5"/>
        </w:rPr>
        <w:t xml:space="preserve"> </w:t>
      </w:r>
      <w:r>
        <w:rPr>
          <w:color w:val="333333"/>
        </w:rPr>
        <w:t>виды</w:t>
      </w:r>
      <w:r>
        <w:rPr>
          <w:color w:val="333333"/>
          <w:spacing w:val="-7"/>
        </w:rPr>
        <w:t xml:space="preserve"> </w:t>
      </w:r>
      <w:r>
        <w:rPr>
          <w:color w:val="333333"/>
        </w:rPr>
        <w:t>документов.</w:t>
      </w:r>
      <w:r>
        <w:rPr>
          <w:color w:val="333333"/>
          <w:spacing w:val="-7"/>
        </w:rPr>
        <w:t xml:space="preserve"> </w:t>
      </w:r>
      <w:r>
        <w:rPr>
          <w:color w:val="333333"/>
        </w:rPr>
        <w:t>Основная</w:t>
      </w:r>
      <w:r>
        <w:rPr>
          <w:color w:val="333333"/>
          <w:spacing w:val="-7"/>
        </w:rPr>
        <w:t xml:space="preserve"> </w:t>
      </w:r>
      <w:r>
        <w:rPr>
          <w:color w:val="333333"/>
        </w:rPr>
        <w:t>надпись. Геометрические примитивы.</w:t>
      </w:r>
    </w:p>
    <w:p w14:paraId="7439A729" w14:textId="77777777" w:rsidR="004C4874" w:rsidRDefault="00F01225">
      <w:pPr>
        <w:pStyle w:val="a3"/>
        <w:ind w:left="707" w:right="2462"/>
        <w:jc w:val="left"/>
      </w:pPr>
      <w:r>
        <w:rPr>
          <w:color w:val="333333"/>
        </w:rPr>
        <w:t>Создание,</w:t>
      </w:r>
      <w:r>
        <w:rPr>
          <w:color w:val="333333"/>
          <w:spacing w:val="-8"/>
        </w:rPr>
        <w:t xml:space="preserve"> </w:t>
      </w:r>
      <w:r>
        <w:rPr>
          <w:color w:val="333333"/>
        </w:rPr>
        <w:t>редактирование</w:t>
      </w:r>
      <w:r>
        <w:rPr>
          <w:color w:val="333333"/>
          <w:spacing w:val="-9"/>
        </w:rPr>
        <w:t xml:space="preserve"> </w:t>
      </w:r>
      <w:r>
        <w:rPr>
          <w:color w:val="333333"/>
        </w:rPr>
        <w:t>и</w:t>
      </w:r>
      <w:r>
        <w:rPr>
          <w:color w:val="333333"/>
          <w:spacing w:val="-8"/>
        </w:rPr>
        <w:t xml:space="preserve"> </w:t>
      </w:r>
      <w:r>
        <w:rPr>
          <w:color w:val="333333"/>
        </w:rPr>
        <w:t>трансформация</w:t>
      </w:r>
      <w:r>
        <w:rPr>
          <w:color w:val="333333"/>
          <w:spacing w:val="-8"/>
        </w:rPr>
        <w:t xml:space="preserve"> </w:t>
      </w:r>
      <w:r>
        <w:rPr>
          <w:color w:val="333333"/>
        </w:rPr>
        <w:t>графических</w:t>
      </w:r>
      <w:r>
        <w:rPr>
          <w:color w:val="333333"/>
          <w:spacing w:val="-6"/>
        </w:rPr>
        <w:t xml:space="preserve"> </w:t>
      </w:r>
      <w:r>
        <w:rPr>
          <w:color w:val="333333"/>
        </w:rPr>
        <w:t>объектов. Сложные 3D-модели и сборочные чертежи.</w:t>
      </w:r>
    </w:p>
    <w:p w14:paraId="62CED08B" w14:textId="77777777" w:rsidR="004C4874" w:rsidRDefault="00F01225">
      <w:pPr>
        <w:pStyle w:val="a3"/>
        <w:ind w:left="707" w:right="3409"/>
        <w:jc w:val="left"/>
      </w:pPr>
      <w:r>
        <w:rPr>
          <w:color w:val="333333"/>
        </w:rPr>
        <w:t>Изделия</w:t>
      </w:r>
      <w:r>
        <w:rPr>
          <w:color w:val="333333"/>
          <w:spacing w:val="-4"/>
        </w:rPr>
        <w:t xml:space="preserve"> </w:t>
      </w:r>
      <w:r>
        <w:rPr>
          <w:color w:val="333333"/>
        </w:rPr>
        <w:t>и</w:t>
      </w:r>
      <w:r>
        <w:rPr>
          <w:color w:val="333333"/>
          <w:spacing w:val="-6"/>
        </w:rPr>
        <w:t xml:space="preserve"> </w:t>
      </w:r>
      <w:r>
        <w:rPr>
          <w:color w:val="333333"/>
        </w:rPr>
        <w:t>их</w:t>
      </w:r>
      <w:r>
        <w:rPr>
          <w:color w:val="333333"/>
          <w:spacing w:val="-2"/>
        </w:rPr>
        <w:t xml:space="preserve"> </w:t>
      </w:r>
      <w:r>
        <w:rPr>
          <w:color w:val="333333"/>
        </w:rPr>
        <w:t>модели.</w:t>
      </w:r>
      <w:r>
        <w:rPr>
          <w:color w:val="333333"/>
          <w:spacing w:val="-4"/>
        </w:rPr>
        <w:t xml:space="preserve"> </w:t>
      </w:r>
      <w:r>
        <w:rPr>
          <w:color w:val="333333"/>
        </w:rPr>
        <w:t>Анализ</w:t>
      </w:r>
      <w:r>
        <w:rPr>
          <w:color w:val="333333"/>
          <w:spacing w:val="-4"/>
        </w:rPr>
        <w:t xml:space="preserve"> </w:t>
      </w:r>
      <w:r>
        <w:rPr>
          <w:color w:val="333333"/>
        </w:rPr>
        <w:t>формы</w:t>
      </w:r>
      <w:r>
        <w:rPr>
          <w:color w:val="333333"/>
          <w:spacing w:val="-4"/>
        </w:rPr>
        <w:t xml:space="preserve"> </w:t>
      </w:r>
      <w:r>
        <w:rPr>
          <w:color w:val="333333"/>
        </w:rPr>
        <w:t>объекта</w:t>
      </w:r>
      <w:r>
        <w:rPr>
          <w:color w:val="333333"/>
          <w:spacing w:val="-4"/>
        </w:rPr>
        <w:t xml:space="preserve"> </w:t>
      </w:r>
      <w:r>
        <w:rPr>
          <w:color w:val="333333"/>
        </w:rPr>
        <w:t>и</w:t>
      </w:r>
      <w:r>
        <w:rPr>
          <w:color w:val="333333"/>
          <w:spacing w:val="-6"/>
        </w:rPr>
        <w:t xml:space="preserve"> </w:t>
      </w:r>
      <w:r>
        <w:rPr>
          <w:color w:val="333333"/>
        </w:rPr>
        <w:t>синтез</w:t>
      </w:r>
      <w:r>
        <w:rPr>
          <w:color w:val="333333"/>
          <w:spacing w:val="-4"/>
        </w:rPr>
        <w:t xml:space="preserve"> </w:t>
      </w:r>
      <w:r>
        <w:rPr>
          <w:color w:val="333333"/>
        </w:rPr>
        <w:t>модели. План создания 3D-модели.</w:t>
      </w:r>
    </w:p>
    <w:p w14:paraId="3323600E" w14:textId="77777777" w:rsidR="004C4874" w:rsidRDefault="00F01225">
      <w:pPr>
        <w:pStyle w:val="a3"/>
        <w:tabs>
          <w:tab w:val="left" w:pos="1746"/>
          <w:tab w:val="left" w:pos="2867"/>
          <w:tab w:val="left" w:pos="5146"/>
          <w:tab w:val="left" w:pos="6206"/>
          <w:tab w:val="left" w:pos="7437"/>
          <w:tab w:val="left" w:pos="9377"/>
        </w:tabs>
        <w:ind w:left="707" w:right="285"/>
        <w:jc w:val="left"/>
      </w:pPr>
      <w:r>
        <w:rPr>
          <w:color w:val="333333"/>
          <w:spacing w:val="-2"/>
        </w:rPr>
        <w:t>Дерево</w:t>
      </w:r>
      <w:r>
        <w:rPr>
          <w:color w:val="333333"/>
        </w:rPr>
        <w:tab/>
      </w:r>
      <w:r>
        <w:rPr>
          <w:color w:val="333333"/>
          <w:spacing w:val="-2"/>
        </w:rPr>
        <w:t>модели.</w:t>
      </w:r>
      <w:r>
        <w:rPr>
          <w:color w:val="333333"/>
        </w:rPr>
        <w:tab/>
      </w:r>
      <w:r>
        <w:rPr>
          <w:color w:val="333333"/>
          <w:spacing w:val="-2"/>
        </w:rPr>
        <w:t>Формообразование</w:t>
      </w:r>
      <w:r>
        <w:rPr>
          <w:color w:val="333333"/>
        </w:rPr>
        <w:tab/>
      </w:r>
      <w:r>
        <w:rPr>
          <w:color w:val="333333"/>
          <w:spacing w:val="-2"/>
        </w:rPr>
        <w:t>детали.</w:t>
      </w:r>
      <w:r>
        <w:rPr>
          <w:color w:val="333333"/>
        </w:rPr>
        <w:tab/>
      </w:r>
      <w:r>
        <w:rPr>
          <w:color w:val="333333"/>
          <w:spacing w:val="-2"/>
        </w:rPr>
        <w:t>Способы</w:t>
      </w:r>
      <w:r>
        <w:rPr>
          <w:color w:val="333333"/>
        </w:rPr>
        <w:tab/>
      </w:r>
      <w:r>
        <w:rPr>
          <w:color w:val="333333"/>
          <w:spacing w:val="-2"/>
        </w:rPr>
        <w:t>редактирования</w:t>
      </w:r>
      <w:r>
        <w:rPr>
          <w:color w:val="333333"/>
        </w:rPr>
        <w:tab/>
      </w:r>
      <w:r>
        <w:rPr>
          <w:color w:val="333333"/>
          <w:spacing w:val="-2"/>
        </w:rPr>
        <w:t xml:space="preserve">операции </w:t>
      </w:r>
      <w:r>
        <w:rPr>
          <w:color w:val="333333"/>
        </w:rPr>
        <w:t>формообразования и эскиза.</w:t>
      </w:r>
    </w:p>
    <w:p w14:paraId="6F28C0B7" w14:textId="77777777" w:rsidR="004C4874" w:rsidRDefault="00F01225">
      <w:pPr>
        <w:pStyle w:val="a3"/>
        <w:ind w:left="707"/>
        <w:jc w:val="left"/>
      </w:pPr>
      <w:r>
        <w:rPr>
          <w:color w:val="333333"/>
        </w:rPr>
        <w:t>Мир профессий.</w:t>
      </w:r>
      <w:r>
        <w:rPr>
          <w:color w:val="333333"/>
          <w:spacing w:val="-2"/>
        </w:rPr>
        <w:t xml:space="preserve"> </w:t>
      </w:r>
      <w:r>
        <w:rPr>
          <w:color w:val="333333"/>
        </w:rPr>
        <w:t>Профессии, связанные с компьютерной графикой, их востребованность</w:t>
      </w:r>
      <w:r>
        <w:rPr>
          <w:color w:val="333333"/>
          <w:spacing w:val="28"/>
        </w:rPr>
        <w:t xml:space="preserve"> </w:t>
      </w:r>
      <w:r>
        <w:rPr>
          <w:color w:val="333333"/>
        </w:rPr>
        <w:t>на рынке труда.</w:t>
      </w:r>
    </w:p>
    <w:p w14:paraId="09761F33" w14:textId="77777777" w:rsidR="004C4874" w:rsidRDefault="00F01225">
      <w:pPr>
        <w:pStyle w:val="a3"/>
        <w:spacing w:before="1"/>
        <w:ind w:left="707"/>
        <w:jc w:val="left"/>
      </w:pPr>
      <w:r>
        <w:rPr>
          <w:color w:val="333333"/>
          <w:u w:val="single" w:color="333333"/>
        </w:rPr>
        <w:t xml:space="preserve">9 </w:t>
      </w:r>
      <w:r>
        <w:rPr>
          <w:color w:val="333333"/>
          <w:spacing w:val="-2"/>
          <w:u w:val="single" w:color="333333"/>
        </w:rPr>
        <w:t>класс</w:t>
      </w:r>
    </w:p>
    <w:p w14:paraId="13979E9A" w14:textId="77777777" w:rsidR="004C4874" w:rsidRDefault="00F01225">
      <w:pPr>
        <w:pStyle w:val="a3"/>
        <w:ind w:left="707" w:right="282"/>
      </w:pPr>
      <w:r>
        <w:rPr>
          <w:color w:val="333333"/>
        </w:rPr>
        <w:t>Система автоматизации проектно-конструкторских работ — САПР. Чертежи с использованием в системе автоматизированного проектирования (САПР) для подготовки проекта изделия.</w:t>
      </w:r>
    </w:p>
    <w:p w14:paraId="3AAC40D4" w14:textId="77777777" w:rsidR="004C4874" w:rsidRDefault="00F01225">
      <w:pPr>
        <w:pStyle w:val="a3"/>
        <w:ind w:left="707" w:right="286"/>
      </w:pPr>
      <w:r>
        <w:rPr>
          <w:color w:val="333333"/>
        </w:rPr>
        <w:t>Оформление конструкторской документации, в том числе, с использованием систем автоматизированного проектирования (САПР).</w:t>
      </w:r>
    </w:p>
    <w:p w14:paraId="7D3FD868" w14:textId="77777777" w:rsidR="004C4874" w:rsidRDefault="00F01225">
      <w:pPr>
        <w:pStyle w:val="a3"/>
        <w:ind w:left="707" w:right="288"/>
      </w:pPr>
      <w:r>
        <w:rPr>
          <w:color w:val="333333"/>
        </w:rPr>
        <w:t>Объём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14:paraId="155E145B" w14:textId="77777777" w:rsidR="004C4874" w:rsidRDefault="00F01225">
      <w:pPr>
        <w:pStyle w:val="a3"/>
        <w:ind w:left="707" w:right="282"/>
      </w:pPr>
      <w:r>
        <w:rPr>
          <w:color w:val="333333"/>
        </w:rPr>
        <w:t>Профессии, связанные с изучаемыми технологиями, черчением, проектированием с использованием САПР, их востребованность на рынке труда.</w:t>
      </w:r>
    </w:p>
    <w:p w14:paraId="553FA33A" w14:textId="77777777" w:rsidR="004C4874" w:rsidRDefault="00F01225">
      <w:pPr>
        <w:pStyle w:val="a3"/>
        <w:spacing w:before="1"/>
        <w:ind w:left="707" w:right="287"/>
      </w:pPr>
      <w:r>
        <w:rPr>
          <w:color w:val="333333"/>
        </w:rPr>
        <w:t>Мир профессий.</w:t>
      </w:r>
      <w:r>
        <w:rPr>
          <w:color w:val="333333"/>
          <w:spacing w:val="-1"/>
        </w:rPr>
        <w:t xml:space="preserve"> </w:t>
      </w:r>
      <w:r>
        <w:rPr>
          <w:color w:val="333333"/>
        </w:rPr>
        <w:t>Профессии, связанные с изучаемыми технологиями, черчением, проектированием с использованием САПР, их востребованность на рынке труда.</w:t>
      </w:r>
    </w:p>
    <w:p w14:paraId="0565BC72" w14:textId="77777777" w:rsidR="004C4874" w:rsidRDefault="00F01225">
      <w:pPr>
        <w:pStyle w:val="a3"/>
        <w:ind w:left="707" w:right="3124"/>
        <w:jc w:val="left"/>
      </w:pPr>
      <w:r>
        <w:rPr>
          <w:color w:val="333333"/>
        </w:rPr>
        <w:t>Модуль</w:t>
      </w:r>
      <w:r>
        <w:rPr>
          <w:color w:val="333333"/>
          <w:spacing w:val="-7"/>
        </w:rPr>
        <w:t xml:space="preserve"> </w:t>
      </w:r>
      <w:r>
        <w:rPr>
          <w:color w:val="333333"/>
        </w:rPr>
        <w:t>«3D-моделирование,</w:t>
      </w:r>
      <w:r>
        <w:rPr>
          <w:color w:val="333333"/>
          <w:spacing w:val="-12"/>
        </w:rPr>
        <w:t xml:space="preserve"> </w:t>
      </w:r>
      <w:r>
        <w:rPr>
          <w:color w:val="333333"/>
        </w:rPr>
        <w:t>прототипирование,</w:t>
      </w:r>
      <w:r>
        <w:rPr>
          <w:color w:val="333333"/>
          <w:spacing w:val="-12"/>
        </w:rPr>
        <w:t xml:space="preserve"> </w:t>
      </w:r>
      <w:r>
        <w:rPr>
          <w:color w:val="333333"/>
        </w:rPr>
        <w:t xml:space="preserve">макетирование» </w:t>
      </w:r>
      <w:r>
        <w:rPr>
          <w:color w:val="333333"/>
          <w:u w:val="single" w:color="333333"/>
        </w:rPr>
        <w:t>7 класс</w:t>
      </w:r>
    </w:p>
    <w:p w14:paraId="2AFB02C2" w14:textId="77777777" w:rsidR="004C4874" w:rsidRDefault="00F01225">
      <w:pPr>
        <w:pStyle w:val="a3"/>
        <w:ind w:left="707"/>
        <w:jc w:val="left"/>
      </w:pPr>
      <w:r>
        <w:rPr>
          <w:color w:val="333333"/>
        </w:rPr>
        <w:t>Виды</w:t>
      </w:r>
      <w:r>
        <w:rPr>
          <w:color w:val="333333"/>
          <w:spacing w:val="-9"/>
        </w:rPr>
        <w:t xml:space="preserve"> </w:t>
      </w:r>
      <w:r>
        <w:rPr>
          <w:color w:val="333333"/>
        </w:rPr>
        <w:t>и</w:t>
      </w:r>
      <w:r>
        <w:rPr>
          <w:color w:val="333333"/>
          <w:spacing w:val="-8"/>
        </w:rPr>
        <w:t xml:space="preserve"> </w:t>
      </w:r>
      <w:r>
        <w:rPr>
          <w:color w:val="333333"/>
        </w:rPr>
        <w:t>свойства,</w:t>
      </w:r>
      <w:r>
        <w:rPr>
          <w:color w:val="333333"/>
          <w:spacing w:val="-9"/>
        </w:rPr>
        <w:t xml:space="preserve"> </w:t>
      </w:r>
      <w:r>
        <w:rPr>
          <w:color w:val="333333"/>
        </w:rPr>
        <w:t>назначение</w:t>
      </w:r>
      <w:r>
        <w:rPr>
          <w:color w:val="333333"/>
          <w:spacing w:val="-10"/>
        </w:rPr>
        <w:t xml:space="preserve"> </w:t>
      </w:r>
      <w:r>
        <w:rPr>
          <w:color w:val="333333"/>
        </w:rPr>
        <w:t>моделей.</w:t>
      </w:r>
      <w:r>
        <w:rPr>
          <w:color w:val="333333"/>
          <w:spacing w:val="-9"/>
        </w:rPr>
        <w:t xml:space="preserve"> </w:t>
      </w:r>
      <w:r>
        <w:rPr>
          <w:color w:val="333333"/>
        </w:rPr>
        <w:t>Адекватность</w:t>
      </w:r>
      <w:r>
        <w:rPr>
          <w:color w:val="333333"/>
          <w:spacing w:val="-8"/>
        </w:rPr>
        <w:t xml:space="preserve"> </w:t>
      </w:r>
      <w:r>
        <w:rPr>
          <w:color w:val="333333"/>
        </w:rPr>
        <w:t>модели</w:t>
      </w:r>
      <w:r>
        <w:rPr>
          <w:color w:val="333333"/>
          <w:spacing w:val="-8"/>
        </w:rPr>
        <w:t xml:space="preserve"> </w:t>
      </w:r>
      <w:r>
        <w:rPr>
          <w:color w:val="333333"/>
        </w:rPr>
        <w:t>моделируемому</w:t>
      </w:r>
      <w:r>
        <w:rPr>
          <w:color w:val="333333"/>
          <w:spacing w:val="-13"/>
        </w:rPr>
        <w:t xml:space="preserve"> </w:t>
      </w:r>
      <w:r>
        <w:rPr>
          <w:color w:val="333333"/>
        </w:rPr>
        <w:t>объекту</w:t>
      </w:r>
      <w:r>
        <w:rPr>
          <w:color w:val="333333"/>
          <w:spacing w:val="-13"/>
        </w:rPr>
        <w:t xml:space="preserve"> </w:t>
      </w:r>
      <w:r>
        <w:rPr>
          <w:color w:val="333333"/>
        </w:rPr>
        <w:t>и</w:t>
      </w:r>
      <w:r>
        <w:rPr>
          <w:color w:val="333333"/>
          <w:spacing w:val="-8"/>
        </w:rPr>
        <w:t xml:space="preserve"> </w:t>
      </w:r>
      <w:r>
        <w:rPr>
          <w:color w:val="333333"/>
        </w:rPr>
        <w:t xml:space="preserve">целям </w:t>
      </w:r>
      <w:r>
        <w:rPr>
          <w:color w:val="333333"/>
          <w:spacing w:val="-2"/>
        </w:rPr>
        <w:t>моделирования.</w:t>
      </w:r>
    </w:p>
    <w:p w14:paraId="7AA59FCB" w14:textId="77777777" w:rsidR="004C4874" w:rsidRDefault="00F01225">
      <w:pPr>
        <w:pStyle w:val="a3"/>
        <w:ind w:left="707" w:right="290"/>
      </w:pPr>
      <w:r>
        <w:rPr>
          <w:color w:val="333333"/>
        </w:rPr>
        <w:t xml:space="preserve">Понятие о макетировании. Типы макетов. Материалы и инструменты для бумажного макетирования. Выполнение развёртки, сборка деталей макета. Разработка графической </w:t>
      </w:r>
      <w:r>
        <w:rPr>
          <w:color w:val="333333"/>
          <w:spacing w:val="-2"/>
        </w:rPr>
        <w:t>документации.</w:t>
      </w:r>
    </w:p>
    <w:p w14:paraId="3EF02E59" w14:textId="77777777" w:rsidR="004C4874" w:rsidRDefault="00F01225">
      <w:pPr>
        <w:pStyle w:val="a3"/>
        <w:ind w:left="707"/>
      </w:pPr>
      <w:r>
        <w:rPr>
          <w:color w:val="333333"/>
        </w:rPr>
        <w:t>Создание</w:t>
      </w:r>
      <w:r>
        <w:rPr>
          <w:color w:val="333333"/>
          <w:spacing w:val="-8"/>
        </w:rPr>
        <w:t xml:space="preserve"> </w:t>
      </w:r>
      <w:r>
        <w:rPr>
          <w:color w:val="333333"/>
        </w:rPr>
        <w:t>объёмных</w:t>
      </w:r>
      <w:r>
        <w:rPr>
          <w:color w:val="333333"/>
          <w:spacing w:val="-2"/>
        </w:rPr>
        <w:t xml:space="preserve"> </w:t>
      </w:r>
      <w:r>
        <w:rPr>
          <w:color w:val="333333"/>
        </w:rPr>
        <w:t>моделей</w:t>
      </w:r>
      <w:r>
        <w:rPr>
          <w:color w:val="333333"/>
          <w:spacing w:val="-4"/>
        </w:rPr>
        <w:t xml:space="preserve"> </w:t>
      </w:r>
      <w:r>
        <w:rPr>
          <w:color w:val="333333"/>
        </w:rPr>
        <w:t>с</w:t>
      </w:r>
      <w:r>
        <w:rPr>
          <w:color w:val="333333"/>
          <w:spacing w:val="-6"/>
        </w:rPr>
        <w:t xml:space="preserve"> </w:t>
      </w:r>
      <w:r>
        <w:rPr>
          <w:color w:val="333333"/>
        </w:rPr>
        <w:t>помощью</w:t>
      </w:r>
      <w:r>
        <w:rPr>
          <w:color w:val="333333"/>
          <w:spacing w:val="-4"/>
        </w:rPr>
        <w:t xml:space="preserve"> </w:t>
      </w:r>
      <w:r>
        <w:rPr>
          <w:color w:val="333333"/>
        </w:rPr>
        <w:t>компьютерных</w:t>
      </w:r>
      <w:r>
        <w:rPr>
          <w:color w:val="333333"/>
          <w:spacing w:val="-2"/>
        </w:rPr>
        <w:t xml:space="preserve"> программ.</w:t>
      </w:r>
    </w:p>
    <w:p w14:paraId="1F2EF310" w14:textId="77777777" w:rsidR="004C4874" w:rsidRDefault="00F01225">
      <w:pPr>
        <w:pStyle w:val="a3"/>
        <w:ind w:left="707" w:right="286"/>
      </w:pPr>
      <w:r>
        <w:rPr>
          <w:color w:val="333333"/>
        </w:rPr>
        <w:t>Программы для просмотра на экране компьютера файлов с готовыми цифровыми трёхмерными моделями и последующей распечатки их развёрток.</w:t>
      </w:r>
    </w:p>
    <w:p w14:paraId="672F6169" w14:textId="77777777" w:rsidR="004C4874" w:rsidRDefault="00F01225">
      <w:pPr>
        <w:pStyle w:val="a3"/>
        <w:ind w:left="707" w:right="287"/>
      </w:pPr>
      <w:r>
        <w:rPr>
          <w:color w:val="333333"/>
        </w:rPr>
        <w:t>Программа для редактирования готовых моделей и последующей их распечатки. Инструменты для редактирования моделей.</w:t>
      </w:r>
    </w:p>
    <w:p w14:paraId="1FB8E69E" w14:textId="77777777" w:rsidR="004C4874" w:rsidRDefault="00F01225">
      <w:pPr>
        <w:pStyle w:val="a3"/>
        <w:ind w:left="707" w:right="4343"/>
      </w:pPr>
      <w:r>
        <w:rPr>
          <w:color w:val="333333"/>
        </w:rPr>
        <w:t>Мир</w:t>
      </w:r>
      <w:r>
        <w:rPr>
          <w:color w:val="333333"/>
          <w:spacing w:val="-7"/>
        </w:rPr>
        <w:t xml:space="preserve"> </w:t>
      </w:r>
      <w:r>
        <w:rPr>
          <w:color w:val="333333"/>
        </w:rPr>
        <w:t>профессий.</w:t>
      </w:r>
      <w:r>
        <w:rPr>
          <w:color w:val="333333"/>
          <w:spacing w:val="-7"/>
        </w:rPr>
        <w:t xml:space="preserve"> </w:t>
      </w:r>
      <w:r>
        <w:rPr>
          <w:color w:val="333333"/>
        </w:rPr>
        <w:t>Профессии,</w:t>
      </w:r>
      <w:r>
        <w:rPr>
          <w:color w:val="333333"/>
          <w:spacing w:val="-7"/>
        </w:rPr>
        <w:t xml:space="preserve"> </w:t>
      </w:r>
      <w:r>
        <w:rPr>
          <w:color w:val="333333"/>
        </w:rPr>
        <w:t>связанные</w:t>
      </w:r>
      <w:r>
        <w:rPr>
          <w:color w:val="333333"/>
          <w:spacing w:val="-9"/>
        </w:rPr>
        <w:t xml:space="preserve"> </w:t>
      </w:r>
      <w:r>
        <w:rPr>
          <w:color w:val="333333"/>
        </w:rPr>
        <w:t>с</w:t>
      </w:r>
      <w:r>
        <w:rPr>
          <w:color w:val="333333"/>
          <w:spacing w:val="-8"/>
        </w:rPr>
        <w:t xml:space="preserve"> </w:t>
      </w:r>
      <w:r>
        <w:rPr>
          <w:color w:val="333333"/>
        </w:rPr>
        <w:t xml:space="preserve">3D-печатью. </w:t>
      </w:r>
      <w:r>
        <w:rPr>
          <w:color w:val="333333"/>
          <w:u w:val="single" w:color="333333"/>
        </w:rPr>
        <w:t>8 класс</w:t>
      </w:r>
    </w:p>
    <w:p w14:paraId="1373FD57" w14:textId="77777777" w:rsidR="004C4874" w:rsidRDefault="004C4874">
      <w:pPr>
        <w:pStyle w:val="a3"/>
        <w:sectPr w:rsidR="004C4874">
          <w:pgSz w:w="11910" w:h="16850"/>
          <w:pgMar w:top="1020" w:right="283" w:bottom="280" w:left="992" w:header="569" w:footer="0" w:gutter="0"/>
          <w:cols w:space="720"/>
        </w:sectPr>
      </w:pPr>
    </w:p>
    <w:p w14:paraId="63CAA016" w14:textId="77777777" w:rsidR="004C4874" w:rsidRDefault="00F01225">
      <w:pPr>
        <w:pStyle w:val="a3"/>
        <w:spacing w:before="88"/>
        <w:ind w:left="707"/>
        <w:jc w:val="left"/>
      </w:pPr>
      <w:r>
        <w:rPr>
          <w:color w:val="333333"/>
        </w:rPr>
        <w:t>3D-моделирование</w:t>
      </w:r>
      <w:r>
        <w:rPr>
          <w:color w:val="333333"/>
          <w:spacing w:val="-8"/>
        </w:rPr>
        <w:t xml:space="preserve"> </w:t>
      </w:r>
      <w:r>
        <w:rPr>
          <w:color w:val="333333"/>
        </w:rPr>
        <w:t>как</w:t>
      </w:r>
      <w:r>
        <w:rPr>
          <w:color w:val="333333"/>
          <w:spacing w:val="-5"/>
        </w:rPr>
        <w:t xml:space="preserve"> </w:t>
      </w:r>
      <w:r>
        <w:rPr>
          <w:color w:val="333333"/>
        </w:rPr>
        <w:t>технология</w:t>
      </w:r>
      <w:r>
        <w:rPr>
          <w:color w:val="333333"/>
          <w:spacing w:val="-4"/>
        </w:rPr>
        <w:t xml:space="preserve"> </w:t>
      </w:r>
      <w:r>
        <w:rPr>
          <w:color w:val="333333"/>
        </w:rPr>
        <w:t>создания</w:t>
      </w:r>
      <w:r>
        <w:rPr>
          <w:color w:val="333333"/>
          <w:spacing w:val="-5"/>
        </w:rPr>
        <w:t xml:space="preserve"> </w:t>
      </w:r>
      <w:r>
        <w:rPr>
          <w:color w:val="333333"/>
        </w:rPr>
        <w:t>визуальных</w:t>
      </w:r>
      <w:r>
        <w:rPr>
          <w:color w:val="333333"/>
          <w:spacing w:val="-3"/>
        </w:rPr>
        <w:t xml:space="preserve"> </w:t>
      </w:r>
      <w:r>
        <w:rPr>
          <w:color w:val="333333"/>
          <w:spacing w:val="-2"/>
        </w:rPr>
        <w:t>моделей.</w:t>
      </w:r>
    </w:p>
    <w:p w14:paraId="6F6C4FA5" w14:textId="77777777" w:rsidR="004C4874" w:rsidRDefault="00F01225">
      <w:pPr>
        <w:pStyle w:val="a3"/>
        <w:ind w:left="707"/>
        <w:jc w:val="left"/>
      </w:pPr>
      <w:r>
        <w:rPr>
          <w:color w:val="333333"/>
        </w:rPr>
        <w:t>Графические</w:t>
      </w:r>
      <w:r>
        <w:rPr>
          <w:color w:val="333333"/>
          <w:spacing w:val="-5"/>
        </w:rPr>
        <w:t xml:space="preserve"> </w:t>
      </w:r>
      <w:r>
        <w:rPr>
          <w:color w:val="333333"/>
        </w:rPr>
        <w:t>примитивы</w:t>
      </w:r>
      <w:r>
        <w:rPr>
          <w:color w:val="333333"/>
          <w:spacing w:val="-4"/>
        </w:rPr>
        <w:t xml:space="preserve"> </w:t>
      </w:r>
      <w:r>
        <w:rPr>
          <w:color w:val="333333"/>
        </w:rPr>
        <w:t>в</w:t>
      </w:r>
      <w:r>
        <w:rPr>
          <w:color w:val="333333"/>
          <w:spacing w:val="-5"/>
        </w:rPr>
        <w:t xml:space="preserve"> </w:t>
      </w:r>
      <w:r>
        <w:rPr>
          <w:color w:val="333333"/>
        </w:rPr>
        <w:t>3D-моделировании.</w:t>
      </w:r>
      <w:r>
        <w:rPr>
          <w:color w:val="333333"/>
          <w:spacing w:val="-4"/>
        </w:rPr>
        <w:t xml:space="preserve"> </w:t>
      </w:r>
      <w:r>
        <w:rPr>
          <w:color w:val="333333"/>
        </w:rPr>
        <w:t>Куб</w:t>
      </w:r>
      <w:r>
        <w:rPr>
          <w:color w:val="333333"/>
          <w:spacing w:val="-4"/>
        </w:rPr>
        <w:t xml:space="preserve"> </w:t>
      </w:r>
      <w:r>
        <w:rPr>
          <w:color w:val="333333"/>
        </w:rPr>
        <w:t>и</w:t>
      </w:r>
      <w:r>
        <w:rPr>
          <w:color w:val="333333"/>
          <w:spacing w:val="-3"/>
        </w:rPr>
        <w:t xml:space="preserve"> </w:t>
      </w:r>
      <w:r>
        <w:rPr>
          <w:color w:val="333333"/>
        </w:rPr>
        <w:t>кубоид.</w:t>
      </w:r>
      <w:r>
        <w:rPr>
          <w:color w:val="333333"/>
          <w:spacing w:val="-4"/>
        </w:rPr>
        <w:t xml:space="preserve"> </w:t>
      </w:r>
      <w:r>
        <w:rPr>
          <w:color w:val="333333"/>
        </w:rPr>
        <w:t>Шар</w:t>
      </w:r>
      <w:r>
        <w:rPr>
          <w:color w:val="333333"/>
          <w:spacing w:val="-4"/>
        </w:rPr>
        <w:t xml:space="preserve"> </w:t>
      </w:r>
      <w:r>
        <w:rPr>
          <w:color w:val="333333"/>
        </w:rPr>
        <w:t>и</w:t>
      </w:r>
      <w:r>
        <w:rPr>
          <w:color w:val="333333"/>
          <w:spacing w:val="-5"/>
        </w:rPr>
        <w:t xml:space="preserve"> </w:t>
      </w:r>
      <w:r>
        <w:rPr>
          <w:color w:val="333333"/>
        </w:rPr>
        <w:t>многогранник.</w:t>
      </w:r>
      <w:r>
        <w:rPr>
          <w:color w:val="333333"/>
          <w:spacing w:val="-4"/>
        </w:rPr>
        <w:t xml:space="preserve"> </w:t>
      </w:r>
      <w:r>
        <w:rPr>
          <w:color w:val="333333"/>
        </w:rPr>
        <w:t>Цилиндр, призма, пирамида.</w:t>
      </w:r>
    </w:p>
    <w:p w14:paraId="29385D1C" w14:textId="77777777" w:rsidR="004C4874" w:rsidRDefault="00F01225">
      <w:pPr>
        <w:pStyle w:val="a3"/>
        <w:ind w:left="707"/>
        <w:jc w:val="left"/>
      </w:pPr>
      <w:r>
        <w:rPr>
          <w:color w:val="333333"/>
        </w:rPr>
        <w:t>Операции</w:t>
      </w:r>
      <w:r>
        <w:rPr>
          <w:color w:val="333333"/>
          <w:spacing w:val="-2"/>
        </w:rPr>
        <w:t xml:space="preserve"> </w:t>
      </w:r>
      <w:r>
        <w:rPr>
          <w:color w:val="333333"/>
        </w:rPr>
        <w:t>над</w:t>
      </w:r>
      <w:r>
        <w:rPr>
          <w:color w:val="333333"/>
          <w:spacing w:val="-1"/>
        </w:rPr>
        <w:t xml:space="preserve"> </w:t>
      </w:r>
      <w:r>
        <w:rPr>
          <w:color w:val="333333"/>
        </w:rPr>
        <w:t>примитивами.</w:t>
      </w:r>
      <w:r>
        <w:rPr>
          <w:color w:val="333333"/>
          <w:spacing w:val="-1"/>
        </w:rPr>
        <w:t xml:space="preserve"> </w:t>
      </w:r>
      <w:r>
        <w:rPr>
          <w:color w:val="333333"/>
        </w:rPr>
        <w:t>Поворот тел</w:t>
      </w:r>
      <w:r>
        <w:rPr>
          <w:color w:val="333333"/>
          <w:spacing w:val="-1"/>
        </w:rPr>
        <w:t xml:space="preserve"> </w:t>
      </w:r>
      <w:r>
        <w:rPr>
          <w:color w:val="333333"/>
        </w:rPr>
        <w:t>в</w:t>
      </w:r>
      <w:r>
        <w:rPr>
          <w:color w:val="333333"/>
          <w:spacing w:val="-1"/>
        </w:rPr>
        <w:t xml:space="preserve"> </w:t>
      </w:r>
      <w:r>
        <w:rPr>
          <w:color w:val="333333"/>
        </w:rPr>
        <w:t>пространстве.</w:t>
      </w:r>
      <w:r>
        <w:rPr>
          <w:color w:val="333333"/>
          <w:spacing w:val="-1"/>
        </w:rPr>
        <w:t xml:space="preserve"> </w:t>
      </w:r>
      <w:r>
        <w:rPr>
          <w:color w:val="333333"/>
        </w:rPr>
        <w:t>Масштабирование</w:t>
      </w:r>
      <w:r>
        <w:rPr>
          <w:color w:val="333333"/>
          <w:spacing w:val="-2"/>
        </w:rPr>
        <w:t xml:space="preserve"> </w:t>
      </w:r>
      <w:r>
        <w:rPr>
          <w:color w:val="333333"/>
        </w:rPr>
        <w:t>тел.</w:t>
      </w:r>
      <w:r>
        <w:rPr>
          <w:color w:val="333333"/>
          <w:spacing w:val="-1"/>
        </w:rPr>
        <w:t xml:space="preserve"> </w:t>
      </w:r>
      <w:r>
        <w:rPr>
          <w:color w:val="333333"/>
        </w:rPr>
        <w:t>Вычитание, пересечение и объединение геометрических тел.</w:t>
      </w:r>
    </w:p>
    <w:p w14:paraId="7258D1DC" w14:textId="77777777" w:rsidR="004C4874" w:rsidRDefault="00F01225">
      <w:pPr>
        <w:pStyle w:val="a3"/>
        <w:ind w:left="707" w:right="1721"/>
        <w:jc w:val="left"/>
      </w:pPr>
      <w:r>
        <w:rPr>
          <w:color w:val="333333"/>
        </w:rPr>
        <w:t>Понятие</w:t>
      </w:r>
      <w:r>
        <w:rPr>
          <w:color w:val="333333"/>
          <w:spacing w:val="-6"/>
        </w:rPr>
        <w:t xml:space="preserve"> </w:t>
      </w:r>
      <w:r>
        <w:rPr>
          <w:color w:val="333333"/>
        </w:rPr>
        <w:t>«прототипирование».</w:t>
      </w:r>
      <w:r>
        <w:rPr>
          <w:color w:val="333333"/>
          <w:spacing w:val="-7"/>
        </w:rPr>
        <w:t xml:space="preserve"> </w:t>
      </w:r>
      <w:r>
        <w:rPr>
          <w:color w:val="333333"/>
        </w:rPr>
        <w:t>Создание</w:t>
      </w:r>
      <w:r>
        <w:rPr>
          <w:color w:val="333333"/>
          <w:spacing w:val="-8"/>
        </w:rPr>
        <w:t xml:space="preserve"> </w:t>
      </w:r>
      <w:r>
        <w:rPr>
          <w:color w:val="333333"/>
        </w:rPr>
        <w:t>цифровой</w:t>
      </w:r>
      <w:r>
        <w:rPr>
          <w:color w:val="333333"/>
          <w:spacing w:val="-7"/>
        </w:rPr>
        <w:t xml:space="preserve"> </w:t>
      </w:r>
      <w:r>
        <w:rPr>
          <w:color w:val="333333"/>
        </w:rPr>
        <w:t>объёмной</w:t>
      </w:r>
      <w:r>
        <w:rPr>
          <w:color w:val="333333"/>
          <w:spacing w:val="-7"/>
        </w:rPr>
        <w:t xml:space="preserve"> </w:t>
      </w:r>
      <w:r>
        <w:rPr>
          <w:color w:val="333333"/>
        </w:rPr>
        <w:t>модели. Инструменты для создания цифровой объёмной модели.</w:t>
      </w:r>
    </w:p>
    <w:p w14:paraId="5477EB31" w14:textId="77777777" w:rsidR="004C4874" w:rsidRDefault="00F01225">
      <w:pPr>
        <w:pStyle w:val="a3"/>
        <w:ind w:left="707" w:right="4286"/>
        <w:jc w:val="left"/>
      </w:pPr>
      <w:r>
        <w:rPr>
          <w:color w:val="333333"/>
        </w:rPr>
        <w:t>Мир</w:t>
      </w:r>
      <w:r>
        <w:rPr>
          <w:color w:val="333333"/>
          <w:spacing w:val="-7"/>
        </w:rPr>
        <w:t xml:space="preserve"> </w:t>
      </w:r>
      <w:r>
        <w:rPr>
          <w:color w:val="333333"/>
        </w:rPr>
        <w:t>профессий.</w:t>
      </w:r>
      <w:r>
        <w:rPr>
          <w:color w:val="333333"/>
          <w:spacing w:val="-7"/>
        </w:rPr>
        <w:t xml:space="preserve"> </w:t>
      </w:r>
      <w:r>
        <w:rPr>
          <w:color w:val="333333"/>
        </w:rPr>
        <w:t>Профессии,</w:t>
      </w:r>
      <w:r>
        <w:rPr>
          <w:color w:val="333333"/>
          <w:spacing w:val="-7"/>
        </w:rPr>
        <w:t xml:space="preserve"> </w:t>
      </w:r>
      <w:r>
        <w:rPr>
          <w:color w:val="333333"/>
        </w:rPr>
        <w:t>связанные</w:t>
      </w:r>
      <w:r>
        <w:rPr>
          <w:color w:val="333333"/>
          <w:spacing w:val="-9"/>
        </w:rPr>
        <w:t xml:space="preserve"> </w:t>
      </w:r>
      <w:r>
        <w:rPr>
          <w:color w:val="333333"/>
        </w:rPr>
        <w:t>с</w:t>
      </w:r>
      <w:r>
        <w:rPr>
          <w:color w:val="333333"/>
          <w:spacing w:val="-8"/>
        </w:rPr>
        <w:t xml:space="preserve"> </w:t>
      </w:r>
      <w:r>
        <w:rPr>
          <w:color w:val="333333"/>
        </w:rPr>
        <w:t xml:space="preserve">3D-печатью. </w:t>
      </w:r>
      <w:r>
        <w:rPr>
          <w:color w:val="333333"/>
          <w:u w:val="single" w:color="333333"/>
        </w:rPr>
        <w:t>9 класс</w:t>
      </w:r>
    </w:p>
    <w:p w14:paraId="1786A3D3" w14:textId="77777777" w:rsidR="004C4874" w:rsidRDefault="00F01225">
      <w:pPr>
        <w:pStyle w:val="a3"/>
        <w:ind w:left="707" w:right="2462"/>
        <w:jc w:val="left"/>
      </w:pPr>
      <w:r>
        <w:rPr>
          <w:color w:val="333333"/>
        </w:rPr>
        <w:t>Моделирование</w:t>
      </w:r>
      <w:r>
        <w:rPr>
          <w:color w:val="333333"/>
          <w:spacing w:val="-8"/>
        </w:rPr>
        <w:t xml:space="preserve"> </w:t>
      </w:r>
      <w:r>
        <w:rPr>
          <w:color w:val="333333"/>
        </w:rPr>
        <w:t>сложных</w:t>
      </w:r>
      <w:r>
        <w:rPr>
          <w:color w:val="333333"/>
          <w:spacing w:val="-6"/>
        </w:rPr>
        <w:t xml:space="preserve"> </w:t>
      </w:r>
      <w:r>
        <w:rPr>
          <w:color w:val="333333"/>
        </w:rPr>
        <w:t>объектов.</w:t>
      </w:r>
      <w:r>
        <w:rPr>
          <w:color w:val="333333"/>
          <w:spacing w:val="-7"/>
        </w:rPr>
        <w:t xml:space="preserve"> </w:t>
      </w:r>
      <w:r>
        <w:rPr>
          <w:color w:val="333333"/>
        </w:rPr>
        <w:t>Рендеринг.</w:t>
      </w:r>
      <w:r>
        <w:rPr>
          <w:color w:val="333333"/>
          <w:spacing w:val="-7"/>
        </w:rPr>
        <w:t xml:space="preserve"> </w:t>
      </w:r>
      <w:r>
        <w:rPr>
          <w:color w:val="333333"/>
        </w:rPr>
        <w:t>Полигональная</w:t>
      </w:r>
      <w:r>
        <w:rPr>
          <w:color w:val="333333"/>
          <w:spacing w:val="-7"/>
        </w:rPr>
        <w:t xml:space="preserve"> </w:t>
      </w:r>
      <w:r>
        <w:rPr>
          <w:color w:val="333333"/>
        </w:rPr>
        <w:t>сетка. Понятие «аддитивные технологии».</w:t>
      </w:r>
    </w:p>
    <w:p w14:paraId="23479425" w14:textId="77777777" w:rsidR="004C4874" w:rsidRDefault="00F01225">
      <w:pPr>
        <w:pStyle w:val="a3"/>
        <w:ind w:left="707" w:right="1721"/>
        <w:jc w:val="left"/>
      </w:pPr>
      <w:r>
        <w:rPr>
          <w:color w:val="333333"/>
        </w:rPr>
        <w:t>Технологическое</w:t>
      </w:r>
      <w:r>
        <w:rPr>
          <w:color w:val="333333"/>
          <w:spacing w:val="-8"/>
        </w:rPr>
        <w:t xml:space="preserve"> </w:t>
      </w:r>
      <w:r>
        <w:rPr>
          <w:color w:val="333333"/>
        </w:rPr>
        <w:t>оборудование</w:t>
      </w:r>
      <w:r>
        <w:rPr>
          <w:color w:val="333333"/>
          <w:spacing w:val="-8"/>
        </w:rPr>
        <w:t xml:space="preserve"> </w:t>
      </w:r>
      <w:r>
        <w:rPr>
          <w:color w:val="333333"/>
        </w:rPr>
        <w:t>для</w:t>
      </w:r>
      <w:r>
        <w:rPr>
          <w:color w:val="333333"/>
          <w:spacing w:val="-7"/>
        </w:rPr>
        <w:t xml:space="preserve"> </w:t>
      </w:r>
      <w:r>
        <w:rPr>
          <w:color w:val="333333"/>
        </w:rPr>
        <w:t>аддитивных</w:t>
      </w:r>
      <w:r>
        <w:rPr>
          <w:color w:val="333333"/>
          <w:spacing w:val="-6"/>
        </w:rPr>
        <w:t xml:space="preserve"> </w:t>
      </w:r>
      <w:r>
        <w:rPr>
          <w:color w:val="333333"/>
        </w:rPr>
        <w:t>технологий:</w:t>
      </w:r>
      <w:r>
        <w:rPr>
          <w:color w:val="333333"/>
          <w:spacing w:val="-7"/>
        </w:rPr>
        <w:t xml:space="preserve"> </w:t>
      </w:r>
      <w:r>
        <w:rPr>
          <w:color w:val="333333"/>
        </w:rPr>
        <w:t>3D-принтеры. Области применения трёхмерной печати. Сырьё для трёхмерной печати.</w:t>
      </w:r>
    </w:p>
    <w:p w14:paraId="0C0B15A7" w14:textId="77777777" w:rsidR="004C4874" w:rsidRDefault="00F01225">
      <w:pPr>
        <w:pStyle w:val="a3"/>
        <w:tabs>
          <w:tab w:val="left" w:pos="1585"/>
          <w:tab w:val="left" w:pos="3093"/>
          <w:tab w:val="left" w:pos="4751"/>
          <w:tab w:val="left" w:pos="5833"/>
          <w:tab w:val="left" w:pos="7303"/>
          <w:tab w:val="left" w:pos="8800"/>
        </w:tabs>
        <w:spacing w:before="1"/>
        <w:ind w:left="707" w:right="282"/>
        <w:jc w:val="left"/>
      </w:pPr>
      <w:r>
        <w:rPr>
          <w:color w:val="333333"/>
          <w:spacing w:val="-2"/>
        </w:rPr>
        <w:t>Этапы</w:t>
      </w:r>
      <w:r>
        <w:rPr>
          <w:color w:val="333333"/>
        </w:rPr>
        <w:tab/>
      </w:r>
      <w:r>
        <w:rPr>
          <w:color w:val="333333"/>
          <w:spacing w:val="-2"/>
        </w:rPr>
        <w:t>аддитивного</w:t>
      </w:r>
      <w:r>
        <w:rPr>
          <w:color w:val="333333"/>
        </w:rPr>
        <w:tab/>
      </w:r>
      <w:r>
        <w:rPr>
          <w:color w:val="333333"/>
          <w:spacing w:val="-2"/>
        </w:rPr>
        <w:t>производства.</w:t>
      </w:r>
      <w:r>
        <w:rPr>
          <w:color w:val="333333"/>
        </w:rPr>
        <w:tab/>
      </w:r>
      <w:r>
        <w:rPr>
          <w:color w:val="333333"/>
          <w:spacing w:val="-2"/>
        </w:rPr>
        <w:t>Правила</w:t>
      </w:r>
      <w:r>
        <w:rPr>
          <w:color w:val="333333"/>
        </w:rPr>
        <w:tab/>
      </w:r>
      <w:r>
        <w:rPr>
          <w:color w:val="333333"/>
          <w:spacing w:val="-2"/>
        </w:rPr>
        <w:t>безопасного</w:t>
      </w:r>
      <w:r>
        <w:rPr>
          <w:color w:val="333333"/>
        </w:rPr>
        <w:tab/>
      </w:r>
      <w:r>
        <w:rPr>
          <w:color w:val="333333"/>
          <w:spacing w:val="-2"/>
        </w:rPr>
        <w:t>пользования</w:t>
      </w:r>
      <w:r>
        <w:rPr>
          <w:color w:val="333333"/>
        </w:rPr>
        <w:tab/>
      </w:r>
      <w:r>
        <w:rPr>
          <w:color w:val="333333"/>
          <w:spacing w:val="-2"/>
        </w:rPr>
        <w:t xml:space="preserve">3D-принтером. </w:t>
      </w:r>
      <w:r>
        <w:rPr>
          <w:color w:val="333333"/>
        </w:rPr>
        <w:t>Основные настройки для выполнения печати на 3D-принтере.</w:t>
      </w:r>
    </w:p>
    <w:p w14:paraId="204A62B7" w14:textId="77777777" w:rsidR="004C4874" w:rsidRDefault="00F01225">
      <w:pPr>
        <w:pStyle w:val="a3"/>
        <w:ind w:left="707" w:right="4775"/>
        <w:jc w:val="left"/>
      </w:pPr>
      <w:r>
        <w:rPr>
          <w:color w:val="333333"/>
        </w:rPr>
        <w:t>Подготовка</w:t>
      </w:r>
      <w:r>
        <w:rPr>
          <w:color w:val="333333"/>
          <w:spacing w:val="-10"/>
        </w:rPr>
        <w:t xml:space="preserve"> </w:t>
      </w:r>
      <w:r>
        <w:rPr>
          <w:color w:val="333333"/>
        </w:rPr>
        <w:t>к</w:t>
      </w:r>
      <w:r>
        <w:rPr>
          <w:color w:val="333333"/>
          <w:spacing w:val="-9"/>
        </w:rPr>
        <w:t xml:space="preserve"> </w:t>
      </w:r>
      <w:r>
        <w:rPr>
          <w:color w:val="333333"/>
        </w:rPr>
        <w:t>печати.</w:t>
      </w:r>
      <w:r>
        <w:rPr>
          <w:color w:val="333333"/>
          <w:spacing w:val="-9"/>
        </w:rPr>
        <w:t xml:space="preserve"> </w:t>
      </w:r>
      <w:r>
        <w:rPr>
          <w:color w:val="333333"/>
        </w:rPr>
        <w:t>Печать</w:t>
      </w:r>
      <w:r>
        <w:rPr>
          <w:color w:val="333333"/>
          <w:spacing w:val="-8"/>
        </w:rPr>
        <w:t xml:space="preserve"> </w:t>
      </w:r>
      <w:r>
        <w:rPr>
          <w:color w:val="333333"/>
        </w:rPr>
        <w:t>3D-модели. Профессии, связанные с 3D-печатью.</w:t>
      </w:r>
    </w:p>
    <w:p w14:paraId="60B9BF0D" w14:textId="77777777" w:rsidR="004C4874" w:rsidRDefault="00F01225">
      <w:pPr>
        <w:pStyle w:val="a3"/>
        <w:ind w:left="707"/>
        <w:jc w:val="left"/>
      </w:pPr>
      <w:r>
        <w:rPr>
          <w:color w:val="333333"/>
        </w:rPr>
        <w:t>Мир</w:t>
      </w:r>
      <w:r>
        <w:rPr>
          <w:color w:val="333333"/>
          <w:spacing w:val="-5"/>
        </w:rPr>
        <w:t xml:space="preserve"> </w:t>
      </w:r>
      <w:r>
        <w:rPr>
          <w:color w:val="333333"/>
        </w:rPr>
        <w:t>профессий.</w:t>
      </w:r>
      <w:r>
        <w:rPr>
          <w:color w:val="333333"/>
          <w:spacing w:val="-2"/>
        </w:rPr>
        <w:t xml:space="preserve"> </w:t>
      </w:r>
      <w:r>
        <w:rPr>
          <w:color w:val="333333"/>
        </w:rPr>
        <w:t>Профессии,</w:t>
      </w:r>
      <w:r>
        <w:rPr>
          <w:color w:val="333333"/>
          <w:spacing w:val="-2"/>
        </w:rPr>
        <w:t xml:space="preserve"> </w:t>
      </w:r>
      <w:r>
        <w:rPr>
          <w:color w:val="333333"/>
        </w:rPr>
        <w:t>связанные</w:t>
      </w:r>
      <w:r>
        <w:rPr>
          <w:color w:val="333333"/>
          <w:spacing w:val="-4"/>
        </w:rPr>
        <w:t xml:space="preserve"> </w:t>
      </w:r>
      <w:r>
        <w:rPr>
          <w:color w:val="333333"/>
        </w:rPr>
        <w:t>с</w:t>
      </w:r>
      <w:r>
        <w:rPr>
          <w:color w:val="333333"/>
          <w:spacing w:val="-3"/>
        </w:rPr>
        <w:t xml:space="preserve"> </w:t>
      </w:r>
      <w:r>
        <w:rPr>
          <w:color w:val="333333"/>
        </w:rPr>
        <w:t>3D-</w:t>
      </w:r>
      <w:r>
        <w:rPr>
          <w:color w:val="333333"/>
          <w:spacing w:val="-2"/>
        </w:rPr>
        <w:t>печатью.</w:t>
      </w:r>
    </w:p>
    <w:p w14:paraId="50E334E2" w14:textId="77777777" w:rsidR="004C4874" w:rsidRDefault="00F01225">
      <w:pPr>
        <w:pStyle w:val="a3"/>
        <w:ind w:left="707" w:right="2869"/>
        <w:jc w:val="left"/>
      </w:pPr>
      <w:r>
        <w:rPr>
          <w:color w:val="333333"/>
        </w:rPr>
        <w:t>Модуль</w:t>
      </w:r>
      <w:r>
        <w:rPr>
          <w:color w:val="333333"/>
          <w:spacing w:val="-2"/>
        </w:rPr>
        <w:t xml:space="preserve"> </w:t>
      </w:r>
      <w:r>
        <w:rPr>
          <w:color w:val="333333"/>
        </w:rPr>
        <w:t>«Технологии</w:t>
      </w:r>
      <w:r>
        <w:rPr>
          <w:color w:val="333333"/>
          <w:spacing w:val="-7"/>
        </w:rPr>
        <w:t xml:space="preserve"> </w:t>
      </w:r>
      <w:r>
        <w:rPr>
          <w:color w:val="333333"/>
        </w:rPr>
        <w:t>обработки</w:t>
      </w:r>
      <w:r>
        <w:rPr>
          <w:color w:val="333333"/>
          <w:spacing w:val="-7"/>
        </w:rPr>
        <w:t xml:space="preserve"> </w:t>
      </w:r>
      <w:r>
        <w:rPr>
          <w:color w:val="333333"/>
        </w:rPr>
        <w:t>материалов</w:t>
      </w:r>
      <w:r>
        <w:rPr>
          <w:color w:val="333333"/>
          <w:spacing w:val="-7"/>
        </w:rPr>
        <w:t xml:space="preserve"> </w:t>
      </w:r>
      <w:r>
        <w:rPr>
          <w:color w:val="333333"/>
        </w:rPr>
        <w:t>и</w:t>
      </w:r>
      <w:r>
        <w:rPr>
          <w:color w:val="333333"/>
          <w:spacing w:val="-8"/>
        </w:rPr>
        <w:t xml:space="preserve"> </w:t>
      </w:r>
      <w:r>
        <w:rPr>
          <w:color w:val="333333"/>
        </w:rPr>
        <w:t>пищевых</w:t>
      </w:r>
      <w:r>
        <w:rPr>
          <w:color w:val="333333"/>
          <w:spacing w:val="-7"/>
        </w:rPr>
        <w:t xml:space="preserve"> </w:t>
      </w:r>
      <w:r>
        <w:rPr>
          <w:color w:val="333333"/>
        </w:rPr>
        <w:t xml:space="preserve">продуктов» </w:t>
      </w:r>
      <w:r>
        <w:rPr>
          <w:color w:val="333333"/>
          <w:u w:val="single" w:color="333333"/>
        </w:rPr>
        <w:t>5 класс</w:t>
      </w:r>
    </w:p>
    <w:p w14:paraId="37708FCE" w14:textId="77777777" w:rsidR="004C4874" w:rsidRDefault="00F01225">
      <w:pPr>
        <w:pStyle w:val="a3"/>
        <w:ind w:left="707"/>
        <w:jc w:val="left"/>
      </w:pPr>
      <w:r>
        <w:rPr>
          <w:color w:val="333333"/>
        </w:rPr>
        <w:t>Технологии</w:t>
      </w:r>
      <w:r>
        <w:rPr>
          <w:color w:val="333333"/>
          <w:spacing w:val="-7"/>
        </w:rPr>
        <w:t xml:space="preserve"> </w:t>
      </w:r>
      <w:r>
        <w:rPr>
          <w:color w:val="333333"/>
        </w:rPr>
        <w:t>обработки</w:t>
      </w:r>
      <w:r>
        <w:rPr>
          <w:color w:val="333333"/>
          <w:spacing w:val="-9"/>
        </w:rPr>
        <w:t xml:space="preserve"> </w:t>
      </w:r>
      <w:r>
        <w:rPr>
          <w:color w:val="333333"/>
        </w:rPr>
        <w:t>конструкционных</w:t>
      </w:r>
      <w:r>
        <w:rPr>
          <w:color w:val="333333"/>
          <w:spacing w:val="-5"/>
        </w:rPr>
        <w:t xml:space="preserve"> </w:t>
      </w:r>
      <w:r>
        <w:rPr>
          <w:color w:val="333333"/>
          <w:spacing w:val="-2"/>
        </w:rPr>
        <w:t>материалов.</w:t>
      </w:r>
    </w:p>
    <w:p w14:paraId="7449932C" w14:textId="77777777" w:rsidR="004C4874" w:rsidRDefault="00F01225">
      <w:pPr>
        <w:pStyle w:val="a3"/>
        <w:ind w:left="707" w:right="280"/>
      </w:pPr>
      <w:r>
        <w:rPr>
          <w:color w:val="333333"/>
        </w:rPr>
        <w:t xml:space="preserve">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w:t>
      </w:r>
      <w:r>
        <w:rPr>
          <w:color w:val="333333"/>
          <w:spacing w:val="-2"/>
        </w:rPr>
        <w:t>карта.</w:t>
      </w:r>
    </w:p>
    <w:p w14:paraId="459FE7CF" w14:textId="77777777" w:rsidR="004C4874" w:rsidRDefault="00F01225">
      <w:pPr>
        <w:pStyle w:val="a3"/>
        <w:spacing w:before="1"/>
        <w:ind w:left="707"/>
      </w:pPr>
      <w:r>
        <w:rPr>
          <w:color w:val="333333"/>
        </w:rPr>
        <w:t>Бумага</w:t>
      </w:r>
      <w:r>
        <w:rPr>
          <w:color w:val="333333"/>
          <w:spacing w:val="-6"/>
        </w:rPr>
        <w:t xml:space="preserve"> </w:t>
      </w:r>
      <w:r>
        <w:rPr>
          <w:color w:val="333333"/>
        </w:rPr>
        <w:t>и</w:t>
      </w:r>
      <w:r>
        <w:rPr>
          <w:color w:val="333333"/>
          <w:spacing w:val="-3"/>
        </w:rPr>
        <w:t xml:space="preserve"> </w:t>
      </w:r>
      <w:r>
        <w:rPr>
          <w:color w:val="333333"/>
        </w:rPr>
        <w:t>её</w:t>
      </w:r>
      <w:r>
        <w:rPr>
          <w:color w:val="333333"/>
          <w:spacing w:val="-3"/>
        </w:rPr>
        <w:t xml:space="preserve"> </w:t>
      </w:r>
      <w:r>
        <w:rPr>
          <w:color w:val="333333"/>
        </w:rPr>
        <w:t>свойства.</w:t>
      </w:r>
      <w:r>
        <w:rPr>
          <w:color w:val="333333"/>
          <w:spacing w:val="-3"/>
        </w:rPr>
        <w:t xml:space="preserve"> </w:t>
      </w:r>
      <w:r>
        <w:rPr>
          <w:color w:val="333333"/>
        </w:rPr>
        <w:t>Производство</w:t>
      </w:r>
      <w:r>
        <w:rPr>
          <w:color w:val="333333"/>
          <w:spacing w:val="-3"/>
        </w:rPr>
        <w:t xml:space="preserve"> </w:t>
      </w:r>
      <w:r>
        <w:rPr>
          <w:color w:val="333333"/>
        </w:rPr>
        <w:t>бумаги,</w:t>
      </w:r>
      <w:r>
        <w:rPr>
          <w:color w:val="333333"/>
          <w:spacing w:val="-3"/>
        </w:rPr>
        <w:t xml:space="preserve"> </w:t>
      </w:r>
      <w:r>
        <w:rPr>
          <w:color w:val="333333"/>
        </w:rPr>
        <w:t>история</w:t>
      </w:r>
      <w:r>
        <w:rPr>
          <w:color w:val="333333"/>
          <w:spacing w:val="-2"/>
        </w:rPr>
        <w:t xml:space="preserve"> </w:t>
      </w:r>
      <w:r>
        <w:rPr>
          <w:color w:val="333333"/>
        </w:rPr>
        <w:t>и</w:t>
      </w:r>
      <w:r>
        <w:rPr>
          <w:color w:val="333333"/>
          <w:spacing w:val="-3"/>
        </w:rPr>
        <w:t xml:space="preserve"> </w:t>
      </w:r>
      <w:r>
        <w:rPr>
          <w:color w:val="333333"/>
        </w:rPr>
        <w:t>современные</w:t>
      </w:r>
      <w:r>
        <w:rPr>
          <w:color w:val="333333"/>
          <w:spacing w:val="-4"/>
        </w:rPr>
        <w:t xml:space="preserve"> </w:t>
      </w:r>
      <w:r>
        <w:rPr>
          <w:color w:val="333333"/>
          <w:spacing w:val="-2"/>
        </w:rPr>
        <w:t>технологии.</w:t>
      </w:r>
    </w:p>
    <w:p w14:paraId="228CCE89" w14:textId="77777777" w:rsidR="004C4874" w:rsidRDefault="00F01225">
      <w:pPr>
        <w:pStyle w:val="a3"/>
        <w:ind w:left="707" w:right="284"/>
      </w:pPr>
      <w:r>
        <w:rPr>
          <w:color w:val="333333"/>
        </w:rPr>
        <w:t>Использование</w:t>
      </w:r>
      <w:r>
        <w:rPr>
          <w:color w:val="333333"/>
          <w:spacing w:val="-9"/>
        </w:rPr>
        <w:t xml:space="preserve"> </w:t>
      </w:r>
      <w:r>
        <w:rPr>
          <w:color w:val="333333"/>
        </w:rPr>
        <w:t>древесины</w:t>
      </w:r>
      <w:r>
        <w:rPr>
          <w:color w:val="333333"/>
          <w:spacing w:val="-9"/>
        </w:rPr>
        <w:t xml:space="preserve"> </w:t>
      </w:r>
      <w:r>
        <w:rPr>
          <w:color w:val="333333"/>
        </w:rPr>
        <w:t>человеком</w:t>
      </w:r>
      <w:r>
        <w:rPr>
          <w:color w:val="333333"/>
          <w:spacing w:val="-8"/>
        </w:rPr>
        <w:t xml:space="preserve"> </w:t>
      </w:r>
      <w:r>
        <w:rPr>
          <w:color w:val="333333"/>
        </w:rPr>
        <w:t>(история</w:t>
      </w:r>
      <w:r>
        <w:rPr>
          <w:color w:val="333333"/>
          <w:spacing w:val="-8"/>
        </w:rPr>
        <w:t xml:space="preserve"> </w:t>
      </w:r>
      <w:r>
        <w:rPr>
          <w:color w:val="333333"/>
        </w:rPr>
        <w:t>и</w:t>
      </w:r>
      <w:r>
        <w:rPr>
          <w:color w:val="333333"/>
          <w:spacing w:val="-8"/>
        </w:rPr>
        <w:t xml:space="preserve"> </w:t>
      </w:r>
      <w:r>
        <w:rPr>
          <w:color w:val="333333"/>
        </w:rPr>
        <w:t>современность).</w:t>
      </w:r>
      <w:r>
        <w:rPr>
          <w:color w:val="333333"/>
          <w:spacing w:val="-9"/>
        </w:rPr>
        <w:t xml:space="preserve"> </w:t>
      </w:r>
      <w:r>
        <w:rPr>
          <w:color w:val="333333"/>
        </w:rPr>
        <w:t>Использование</w:t>
      </w:r>
      <w:r>
        <w:rPr>
          <w:color w:val="333333"/>
          <w:spacing w:val="-9"/>
        </w:rPr>
        <w:t xml:space="preserve"> </w:t>
      </w:r>
      <w:r>
        <w:rPr>
          <w:color w:val="333333"/>
        </w:rPr>
        <w:t>древесины</w:t>
      </w:r>
      <w:r>
        <w:rPr>
          <w:color w:val="333333"/>
          <w:spacing w:val="-9"/>
        </w:rPr>
        <w:t xml:space="preserve"> </w:t>
      </w:r>
      <w:r>
        <w:rPr>
          <w:color w:val="333333"/>
        </w:rPr>
        <w:t>и охрана</w:t>
      </w:r>
      <w:r>
        <w:rPr>
          <w:color w:val="333333"/>
          <w:spacing w:val="-10"/>
        </w:rPr>
        <w:t xml:space="preserve"> </w:t>
      </w:r>
      <w:r>
        <w:rPr>
          <w:color w:val="333333"/>
        </w:rPr>
        <w:t>природы.</w:t>
      </w:r>
      <w:r>
        <w:rPr>
          <w:color w:val="333333"/>
          <w:spacing w:val="-7"/>
        </w:rPr>
        <w:t xml:space="preserve"> </w:t>
      </w:r>
      <w:r>
        <w:rPr>
          <w:color w:val="333333"/>
        </w:rPr>
        <w:t>Общие</w:t>
      </w:r>
      <w:r>
        <w:rPr>
          <w:color w:val="333333"/>
          <w:spacing w:val="-8"/>
        </w:rPr>
        <w:t xml:space="preserve"> </w:t>
      </w:r>
      <w:r>
        <w:rPr>
          <w:color w:val="333333"/>
        </w:rPr>
        <w:t>сведения</w:t>
      </w:r>
      <w:r>
        <w:rPr>
          <w:color w:val="333333"/>
          <w:spacing w:val="-7"/>
        </w:rPr>
        <w:t xml:space="preserve"> </w:t>
      </w:r>
      <w:r>
        <w:rPr>
          <w:color w:val="333333"/>
        </w:rPr>
        <w:t>о</w:t>
      </w:r>
      <w:r>
        <w:rPr>
          <w:color w:val="333333"/>
          <w:spacing w:val="-7"/>
        </w:rPr>
        <w:t xml:space="preserve"> </w:t>
      </w:r>
      <w:r>
        <w:rPr>
          <w:color w:val="333333"/>
        </w:rPr>
        <w:t>древесине</w:t>
      </w:r>
      <w:r>
        <w:rPr>
          <w:color w:val="333333"/>
          <w:spacing w:val="-8"/>
        </w:rPr>
        <w:t xml:space="preserve"> </w:t>
      </w:r>
      <w:r>
        <w:rPr>
          <w:color w:val="333333"/>
        </w:rPr>
        <w:t>хвойных</w:t>
      </w:r>
      <w:r>
        <w:rPr>
          <w:color w:val="333333"/>
          <w:spacing w:val="-5"/>
        </w:rPr>
        <w:t xml:space="preserve"> </w:t>
      </w:r>
      <w:r>
        <w:rPr>
          <w:color w:val="333333"/>
        </w:rPr>
        <w:t>и</w:t>
      </w:r>
      <w:r>
        <w:rPr>
          <w:color w:val="333333"/>
          <w:spacing w:val="-8"/>
        </w:rPr>
        <w:t xml:space="preserve"> </w:t>
      </w:r>
      <w:r>
        <w:rPr>
          <w:color w:val="333333"/>
        </w:rPr>
        <w:t>лиственных</w:t>
      </w:r>
      <w:r>
        <w:rPr>
          <w:color w:val="333333"/>
          <w:spacing w:val="-10"/>
        </w:rPr>
        <w:t xml:space="preserve"> </w:t>
      </w:r>
      <w:r>
        <w:rPr>
          <w:color w:val="333333"/>
        </w:rPr>
        <w:t>пород.</w:t>
      </w:r>
      <w:r>
        <w:rPr>
          <w:color w:val="333333"/>
          <w:spacing w:val="-7"/>
        </w:rPr>
        <w:t xml:space="preserve"> </w:t>
      </w:r>
      <w:r>
        <w:rPr>
          <w:color w:val="333333"/>
        </w:rPr>
        <w:t>Пиломатериалы. Способы обработки древесины. Организация рабочего места при работе с древесиной.</w:t>
      </w:r>
    </w:p>
    <w:p w14:paraId="0EDC2B8C" w14:textId="77777777" w:rsidR="004C4874" w:rsidRDefault="00F01225">
      <w:pPr>
        <w:pStyle w:val="a3"/>
        <w:ind w:left="707"/>
      </w:pPr>
      <w:r>
        <w:rPr>
          <w:color w:val="333333"/>
        </w:rPr>
        <w:t>Ручной</w:t>
      </w:r>
      <w:r>
        <w:rPr>
          <w:color w:val="333333"/>
          <w:spacing w:val="-6"/>
        </w:rPr>
        <w:t xml:space="preserve"> </w:t>
      </w:r>
      <w:r>
        <w:rPr>
          <w:color w:val="333333"/>
        </w:rPr>
        <w:t>и</w:t>
      </w:r>
      <w:r>
        <w:rPr>
          <w:color w:val="333333"/>
          <w:spacing w:val="-3"/>
        </w:rPr>
        <w:t xml:space="preserve"> </w:t>
      </w:r>
      <w:r>
        <w:rPr>
          <w:color w:val="333333"/>
        </w:rPr>
        <w:t>электрифицированный</w:t>
      </w:r>
      <w:r>
        <w:rPr>
          <w:color w:val="333333"/>
          <w:spacing w:val="-3"/>
        </w:rPr>
        <w:t xml:space="preserve"> </w:t>
      </w:r>
      <w:r>
        <w:rPr>
          <w:color w:val="333333"/>
        </w:rPr>
        <w:t>инструмент</w:t>
      </w:r>
      <w:r>
        <w:rPr>
          <w:color w:val="333333"/>
          <w:spacing w:val="-4"/>
        </w:rPr>
        <w:t xml:space="preserve"> </w:t>
      </w:r>
      <w:r>
        <w:rPr>
          <w:color w:val="333333"/>
        </w:rPr>
        <w:t>для</w:t>
      </w:r>
      <w:r>
        <w:rPr>
          <w:color w:val="333333"/>
          <w:spacing w:val="-3"/>
        </w:rPr>
        <w:t xml:space="preserve"> </w:t>
      </w:r>
      <w:r>
        <w:rPr>
          <w:color w:val="333333"/>
        </w:rPr>
        <w:t>обработки</w:t>
      </w:r>
      <w:r>
        <w:rPr>
          <w:color w:val="333333"/>
          <w:spacing w:val="-3"/>
        </w:rPr>
        <w:t xml:space="preserve"> </w:t>
      </w:r>
      <w:r>
        <w:rPr>
          <w:color w:val="333333"/>
          <w:spacing w:val="-2"/>
        </w:rPr>
        <w:t>древесины.</w:t>
      </w:r>
    </w:p>
    <w:p w14:paraId="2F7F622B" w14:textId="77777777" w:rsidR="004C4874" w:rsidRDefault="00F01225">
      <w:pPr>
        <w:pStyle w:val="a3"/>
        <w:ind w:left="707"/>
      </w:pPr>
      <w:r>
        <w:rPr>
          <w:color w:val="333333"/>
        </w:rPr>
        <w:t>Операции</w:t>
      </w:r>
      <w:r>
        <w:rPr>
          <w:color w:val="333333"/>
          <w:spacing w:val="-7"/>
        </w:rPr>
        <w:t xml:space="preserve"> </w:t>
      </w:r>
      <w:r>
        <w:rPr>
          <w:color w:val="333333"/>
        </w:rPr>
        <w:t>(основные):</w:t>
      </w:r>
      <w:r>
        <w:rPr>
          <w:color w:val="333333"/>
          <w:spacing w:val="-4"/>
        </w:rPr>
        <w:t xml:space="preserve"> </w:t>
      </w:r>
      <w:r>
        <w:rPr>
          <w:color w:val="333333"/>
        </w:rPr>
        <w:t>разметка,</w:t>
      </w:r>
      <w:r>
        <w:rPr>
          <w:color w:val="333333"/>
          <w:spacing w:val="-4"/>
        </w:rPr>
        <w:t xml:space="preserve"> </w:t>
      </w:r>
      <w:r>
        <w:rPr>
          <w:color w:val="333333"/>
        </w:rPr>
        <w:t>пиление,</w:t>
      </w:r>
      <w:r>
        <w:rPr>
          <w:color w:val="333333"/>
          <w:spacing w:val="-5"/>
        </w:rPr>
        <w:t xml:space="preserve"> </w:t>
      </w:r>
      <w:r>
        <w:rPr>
          <w:color w:val="333333"/>
        </w:rPr>
        <w:t>сверление,</w:t>
      </w:r>
      <w:r>
        <w:rPr>
          <w:color w:val="333333"/>
          <w:spacing w:val="-4"/>
        </w:rPr>
        <w:t xml:space="preserve"> </w:t>
      </w:r>
      <w:r>
        <w:rPr>
          <w:color w:val="333333"/>
        </w:rPr>
        <w:t>зачистка,</w:t>
      </w:r>
      <w:r>
        <w:rPr>
          <w:color w:val="333333"/>
          <w:spacing w:val="-4"/>
        </w:rPr>
        <w:t xml:space="preserve"> </w:t>
      </w:r>
      <w:r>
        <w:rPr>
          <w:color w:val="333333"/>
        </w:rPr>
        <w:t>декорирование</w:t>
      </w:r>
      <w:r>
        <w:rPr>
          <w:color w:val="333333"/>
          <w:spacing w:val="-5"/>
        </w:rPr>
        <w:t xml:space="preserve"> </w:t>
      </w:r>
      <w:r>
        <w:rPr>
          <w:color w:val="333333"/>
          <w:spacing w:val="-2"/>
        </w:rPr>
        <w:t>древесины.</w:t>
      </w:r>
    </w:p>
    <w:p w14:paraId="44E5C9F6" w14:textId="77777777" w:rsidR="004C4874" w:rsidRDefault="00F01225">
      <w:pPr>
        <w:pStyle w:val="a3"/>
        <w:ind w:left="707" w:right="280"/>
      </w:pPr>
      <w:r>
        <w:rPr>
          <w:color w:val="333333"/>
        </w:rPr>
        <w:t>Народные промыслы по обработке древесины.Мир профессий.</w:t>
      </w:r>
      <w:r>
        <w:rPr>
          <w:color w:val="333333"/>
          <w:spacing w:val="40"/>
        </w:rPr>
        <w:t xml:space="preserve"> </w:t>
      </w:r>
      <w:r>
        <w:rPr>
          <w:color w:val="333333"/>
        </w:rPr>
        <w:t>Профессии, связанные с производством и обработкой древесины.</w:t>
      </w:r>
    </w:p>
    <w:p w14:paraId="3E81C101" w14:textId="77777777" w:rsidR="004C4874" w:rsidRDefault="00F01225">
      <w:pPr>
        <w:pStyle w:val="a3"/>
        <w:ind w:left="707" w:right="1721"/>
        <w:jc w:val="left"/>
      </w:pPr>
      <w:r>
        <w:rPr>
          <w:color w:val="333333"/>
        </w:rPr>
        <w:t>Индивидуальный</w:t>
      </w:r>
      <w:r>
        <w:rPr>
          <w:color w:val="333333"/>
          <w:spacing w:val="-8"/>
        </w:rPr>
        <w:t xml:space="preserve"> </w:t>
      </w:r>
      <w:r>
        <w:rPr>
          <w:color w:val="333333"/>
        </w:rPr>
        <w:t>творческий</w:t>
      </w:r>
      <w:r>
        <w:rPr>
          <w:color w:val="333333"/>
          <w:spacing w:val="-8"/>
        </w:rPr>
        <w:t xml:space="preserve"> </w:t>
      </w:r>
      <w:r>
        <w:rPr>
          <w:color w:val="333333"/>
        </w:rPr>
        <w:t>(учебный)</w:t>
      </w:r>
      <w:r>
        <w:rPr>
          <w:color w:val="333333"/>
          <w:spacing w:val="-8"/>
        </w:rPr>
        <w:t xml:space="preserve"> </w:t>
      </w:r>
      <w:r>
        <w:rPr>
          <w:color w:val="333333"/>
        </w:rPr>
        <w:t>проект</w:t>
      </w:r>
      <w:r>
        <w:rPr>
          <w:color w:val="333333"/>
          <w:spacing w:val="-4"/>
        </w:rPr>
        <w:t xml:space="preserve"> </w:t>
      </w:r>
      <w:r>
        <w:rPr>
          <w:color w:val="333333"/>
        </w:rPr>
        <w:t>«Изделие</w:t>
      </w:r>
      <w:r>
        <w:rPr>
          <w:color w:val="333333"/>
          <w:spacing w:val="-9"/>
        </w:rPr>
        <w:t xml:space="preserve"> </w:t>
      </w:r>
      <w:r>
        <w:rPr>
          <w:color w:val="333333"/>
        </w:rPr>
        <w:t>из</w:t>
      </w:r>
      <w:r>
        <w:rPr>
          <w:color w:val="333333"/>
          <w:spacing w:val="-8"/>
        </w:rPr>
        <w:t xml:space="preserve"> </w:t>
      </w:r>
      <w:r>
        <w:rPr>
          <w:color w:val="333333"/>
        </w:rPr>
        <w:t>древесины». Технологии обработки пищевых продуктов.</w:t>
      </w:r>
    </w:p>
    <w:p w14:paraId="12D606A7" w14:textId="77777777" w:rsidR="004C4874" w:rsidRDefault="00F01225">
      <w:pPr>
        <w:pStyle w:val="a3"/>
        <w:ind w:left="707" w:right="2462"/>
        <w:jc w:val="left"/>
      </w:pPr>
      <w:r>
        <w:rPr>
          <w:color w:val="333333"/>
        </w:rPr>
        <w:t>Общие сведения о питании и технологиях приготовления пищи. Рациональное,</w:t>
      </w:r>
      <w:r>
        <w:rPr>
          <w:color w:val="333333"/>
          <w:spacing w:val="-5"/>
        </w:rPr>
        <w:t xml:space="preserve"> </w:t>
      </w:r>
      <w:r>
        <w:rPr>
          <w:color w:val="333333"/>
        </w:rPr>
        <w:t>здоровое</w:t>
      </w:r>
      <w:r>
        <w:rPr>
          <w:color w:val="333333"/>
          <w:spacing w:val="-6"/>
        </w:rPr>
        <w:t xml:space="preserve"> </w:t>
      </w:r>
      <w:r>
        <w:rPr>
          <w:color w:val="333333"/>
        </w:rPr>
        <w:t>питание,</w:t>
      </w:r>
      <w:r>
        <w:rPr>
          <w:color w:val="333333"/>
          <w:spacing w:val="-5"/>
        </w:rPr>
        <w:t xml:space="preserve"> </w:t>
      </w:r>
      <w:r>
        <w:rPr>
          <w:color w:val="333333"/>
        </w:rPr>
        <w:t>режим</w:t>
      </w:r>
      <w:r>
        <w:rPr>
          <w:color w:val="333333"/>
          <w:spacing w:val="-6"/>
        </w:rPr>
        <w:t xml:space="preserve"> </w:t>
      </w:r>
      <w:r>
        <w:rPr>
          <w:color w:val="333333"/>
        </w:rPr>
        <w:t>питания,</w:t>
      </w:r>
      <w:r>
        <w:rPr>
          <w:color w:val="333333"/>
          <w:spacing w:val="-5"/>
        </w:rPr>
        <w:t xml:space="preserve"> </w:t>
      </w:r>
      <w:r>
        <w:rPr>
          <w:color w:val="333333"/>
        </w:rPr>
        <w:t>пищевая</w:t>
      </w:r>
      <w:r>
        <w:rPr>
          <w:color w:val="333333"/>
          <w:spacing w:val="-5"/>
        </w:rPr>
        <w:t xml:space="preserve"> </w:t>
      </w:r>
      <w:r>
        <w:rPr>
          <w:color w:val="333333"/>
        </w:rPr>
        <w:t>пирамида.</w:t>
      </w:r>
    </w:p>
    <w:p w14:paraId="37C9EC7E" w14:textId="77777777" w:rsidR="004C4874" w:rsidRDefault="00F01225">
      <w:pPr>
        <w:pStyle w:val="a3"/>
        <w:spacing w:before="1"/>
        <w:ind w:left="707"/>
        <w:jc w:val="left"/>
      </w:pPr>
      <w:r>
        <w:rPr>
          <w:color w:val="333333"/>
        </w:rPr>
        <w:t>Значение</w:t>
      </w:r>
      <w:r>
        <w:rPr>
          <w:color w:val="333333"/>
          <w:spacing w:val="40"/>
        </w:rPr>
        <w:t xml:space="preserve"> </w:t>
      </w:r>
      <w:r>
        <w:rPr>
          <w:color w:val="333333"/>
        </w:rPr>
        <w:t>выбора</w:t>
      </w:r>
      <w:r>
        <w:rPr>
          <w:color w:val="333333"/>
          <w:spacing w:val="40"/>
        </w:rPr>
        <w:t xml:space="preserve"> </w:t>
      </w:r>
      <w:r>
        <w:rPr>
          <w:color w:val="333333"/>
        </w:rPr>
        <w:t>продуктов</w:t>
      </w:r>
      <w:r>
        <w:rPr>
          <w:color w:val="333333"/>
          <w:spacing w:val="40"/>
        </w:rPr>
        <w:t xml:space="preserve"> </w:t>
      </w:r>
      <w:r>
        <w:rPr>
          <w:color w:val="333333"/>
        </w:rPr>
        <w:t>для</w:t>
      </w:r>
      <w:r>
        <w:rPr>
          <w:color w:val="333333"/>
          <w:spacing w:val="40"/>
        </w:rPr>
        <w:t xml:space="preserve"> </w:t>
      </w:r>
      <w:r>
        <w:rPr>
          <w:color w:val="333333"/>
        </w:rPr>
        <w:t>здоровья</w:t>
      </w:r>
      <w:r>
        <w:rPr>
          <w:color w:val="333333"/>
          <w:spacing w:val="40"/>
        </w:rPr>
        <w:t xml:space="preserve"> </w:t>
      </w:r>
      <w:r>
        <w:rPr>
          <w:color w:val="333333"/>
        </w:rPr>
        <w:t>человека.</w:t>
      </w:r>
      <w:r>
        <w:rPr>
          <w:color w:val="333333"/>
          <w:spacing w:val="40"/>
        </w:rPr>
        <w:t xml:space="preserve"> </w:t>
      </w:r>
      <w:r>
        <w:rPr>
          <w:color w:val="333333"/>
        </w:rPr>
        <w:t>Пищевая</w:t>
      </w:r>
      <w:r>
        <w:rPr>
          <w:color w:val="333333"/>
          <w:spacing w:val="40"/>
        </w:rPr>
        <w:t xml:space="preserve"> </w:t>
      </w:r>
      <w:r>
        <w:rPr>
          <w:color w:val="333333"/>
        </w:rPr>
        <w:t>ценность</w:t>
      </w:r>
      <w:r>
        <w:rPr>
          <w:color w:val="333333"/>
          <w:spacing w:val="40"/>
        </w:rPr>
        <w:t xml:space="preserve"> </w:t>
      </w:r>
      <w:r>
        <w:rPr>
          <w:color w:val="333333"/>
        </w:rPr>
        <w:t>разных</w:t>
      </w:r>
      <w:r>
        <w:rPr>
          <w:color w:val="333333"/>
          <w:spacing w:val="40"/>
        </w:rPr>
        <w:t xml:space="preserve"> </w:t>
      </w:r>
      <w:r>
        <w:rPr>
          <w:color w:val="333333"/>
        </w:rPr>
        <w:t>продуктов питания. Пищевая ценность яиц, круп, овощей. Технологии обработки овощей, круп.</w:t>
      </w:r>
    </w:p>
    <w:p w14:paraId="58825D9C" w14:textId="77777777" w:rsidR="004C4874" w:rsidRDefault="00F01225">
      <w:pPr>
        <w:pStyle w:val="a3"/>
        <w:ind w:left="707"/>
        <w:jc w:val="left"/>
      </w:pPr>
      <w:r>
        <w:rPr>
          <w:color w:val="333333"/>
        </w:rPr>
        <w:t>Технология</w:t>
      </w:r>
      <w:r>
        <w:rPr>
          <w:color w:val="333333"/>
          <w:spacing w:val="40"/>
        </w:rPr>
        <w:t xml:space="preserve"> </w:t>
      </w:r>
      <w:r>
        <w:rPr>
          <w:color w:val="333333"/>
        </w:rPr>
        <w:t>приготовления</w:t>
      </w:r>
      <w:r>
        <w:rPr>
          <w:color w:val="333333"/>
          <w:spacing w:val="40"/>
        </w:rPr>
        <w:t xml:space="preserve"> </w:t>
      </w:r>
      <w:r>
        <w:rPr>
          <w:color w:val="333333"/>
        </w:rPr>
        <w:t>блюд</w:t>
      </w:r>
      <w:r>
        <w:rPr>
          <w:color w:val="333333"/>
          <w:spacing w:val="40"/>
        </w:rPr>
        <w:t xml:space="preserve"> </w:t>
      </w:r>
      <w:r>
        <w:rPr>
          <w:color w:val="333333"/>
        </w:rPr>
        <w:t>из</w:t>
      </w:r>
      <w:r>
        <w:rPr>
          <w:color w:val="333333"/>
          <w:spacing w:val="40"/>
        </w:rPr>
        <w:t xml:space="preserve"> </w:t>
      </w:r>
      <w:r>
        <w:rPr>
          <w:color w:val="333333"/>
        </w:rPr>
        <w:t>яиц,</w:t>
      </w:r>
      <w:r>
        <w:rPr>
          <w:color w:val="333333"/>
          <w:spacing w:val="40"/>
        </w:rPr>
        <w:t xml:space="preserve"> </w:t>
      </w:r>
      <w:r>
        <w:rPr>
          <w:color w:val="333333"/>
        </w:rPr>
        <w:t>круп,</w:t>
      </w:r>
      <w:r>
        <w:rPr>
          <w:color w:val="333333"/>
          <w:spacing w:val="40"/>
        </w:rPr>
        <w:t xml:space="preserve"> </w:t>
      </w:r>
      <w:r>
        <w:rPr>
          <w:color w:val="333333"/>
        </w:rPr>
        <w:t>овощей.</w:t>
      </w:r>
      <w:r>
        <w:rPr>
          <w:color w:val="333333"/>
          <w:spacing w:val="40"/>
        </w:rPr>
        <w:t xml:space="preserve"> </w:t>
      </w:r>
      <w:r>
        <w:rPr>
          <w:color w:val="333333"/>
        </w:rPr>
        <w:t>Определение</w:t>
      </w:r>
      <w:r>
        <w:rPr>
          <w:color w:val="333333"/>
          <w:spacing w:val="40"/>
        </w:rPr>
        <w:t xml:space="preserve"> </w:t>
      </w:r>
      <w:r>
        <w:rPr>
          <w:color w:val="333333"/>
        </w:rPr>
        <w:t>качества</w:t>
      </w:r>
      <w:r>
        <w:rPr>
          <w:color w:val="333333"/>
          <w:spacing w:val="40"/>
        </w:rPr>
        <w:t xml:space="preserve"> </w:t>
      </w:r>
      <w:r>
        <w:rPr>
          <w:color w:val="333333"/>
        </w:rPr>
        <w:t>продуктов, правила хранения продуктов.</w:t>
      </w:r>
    </w:p>
    <w:p w14:paraId="1C4E2096" w14:textId="77777777" w:rsidR="004C4874" w:rsidRDefault="00F01225">
      <w:pPr>
        <w:pStyle w:val="a3"/>
        <w:ind w:left="707" w:right="286"/>
        <w:jc w:val="left"/>
      </w:pPr>
      <w:r>
        <w:rPr>
          <w:color w:val="333333"/>
        </w:rPr>
        <w:t>Интерьер кухни, рациональное размещение мебели. Посуда, инструменты, приспособления для обработки пищевых продуктов, приготовления блюд.</w:t>
      </w:r>
    </w:p>
    <w:p w14:paraId="7C44D814" w14:textId="77777777" w:rsidR="004C4874" w:rsidRDefault="00F01225">
      <w:pPr>
        <w:pStyle w:val="a3"/>
        <w:ind w:left="707"/>
        <w:jc w:val="left"/>
      </w:pPr>
      <w:r>
        <w:rPr>
          <w:color w:val="333333"/>
        </w:rPr>
        <w:t>Правила</w:t>
      </w:r>
      <w:r>
        <w:rPr>
          <w:color w:val="333333"/>
          <w:spacing w:val="34"/>
        </w:rPr>
        <w:t xml:space="preserve"> </w:t>
      </w:r>
      <w:r>
        <w:rPr>
          <w:color w:val="333333"/>
        </w:rPr>
        <w:t>этикета</w:t>
      </w:r>
      <w:r>
        <w:rPr>
          <w:color w:val="333333"/>
          <w:spacing w:val="34"/>
        </w:rPr>
        <w:t xml:space="preserve"> </w:t>
      </w:r>
      <w:r>
        <w:rPr>
          <w:color w:val="333333"/>
        </w:rPr>
        <w:t>за</w:t>
      </w:r>
      <w:r>
        <w:rPr>
          <w:color w:val="333333"/>
          <w:spacing w:val="34"/>
        </w:rPr>
        <w:t xml:space="preserve"> </w:t>
      </w:r>
      <w:r>
        <w:rPr>
          <w:color w:val="333333"/>
        </w:rPr>
        <w:t>столом.</w:t>
      </w:r>
      <w:r>
        <w:rPr>
          <w:color w:val="333333"/>
          <w:spacing w:val="35"/>
        </w:rPr>
        <w:t xml:space="preserve"> </w:t>
      </w:r>
      <w:r>
        <w:rPr>
          <w:color w:val="333333"/>
        </w:rPr>
        <w:t>Условия</w:t>
      </w:r>
      <w:r>
        <w:rPr>
          <w:color w:val="333333"/>
          <w:spacing w:val="35"/>
        </w:rPr>
        <w:t xml:space="preserve"> </w:t>
      </w:r>
      <w:r>
        <w:rPr>
          <w:color w:val="333333"/>
        </w:rPr>
        <w:t>хранения</w:t>
      </w:r>
      <w:r>
        <w:rPr>
          <w:color w:val="333333"/>
          <w:spacing w:val="35"/>
        </w:rPr>
        <w:t xml:space="preserve"> </w:t>
      </w:r>
      <w:r>
        <w:rPr>
          <w:color w:val="333333"/>
        </w:rPr>
        <w:t>продуктов</w:t>
      </w:r>
      <w:r>
        <w:rPr>
          <w:color w:val="333333"/>
          <w:spacing w:val="35"/>
        </w:rPr>
        <w:t xml:space="preserve"> </w:t>
      </w:r>
      <w:r>
        <w:rPr>
          <w:color w:val="333333"/>
        </w:rPr>
        <w:t>питания.</w:t>
      </w:r>
      <w:r>
        <w:rPr>
          <w:color w:val="333333"/>
          <w:spacing w:val="32"/>
        </w:rPr>
        <w:t xml:space="preserve"> </w:t>
      </w:r>
      <w:r>
        <w:rPr>
          <w:color w:val="333333"/>
        </w:rPr>
        <w:t>Утилизация</w:t>
      </w:r>
      <w:r>
        <w:rPr>
          <w:color w:val="333333"/>
          <w:spacing w:val="35"/>
        </w:rPr>
        <w:t xml:space="preserve"> </w:t>
      </w:r>
      <w:r>
        <w:rPr>
          <w:color w:val="333333"/>
        </w:rPr>
        <w:t>бытовых</w:t>
      </w:r>
      <w:r>
        <w:rPr>
          <w:color w:val="333333"/>
          <w:spacing w:val="34"/>
        </w:rPr>
        <w:t xml:space="preserve"> </w:t>
      </w:r>
      <w:r>
        <w:rPr>
          <w:color w:val="333333"/>
        </w:rPr>
        <w:t>и пищевых отходов.</w:t>
      </w:r>
    </w:p>
    <w:p w14:paraId="7822834E" w14:textId="77777777" w:rsidR="004C4874" w:rsidRDefault="00F01225">
      <w:pPr>
        <w:pStyle w:val="a3"/>
        <w:ind w:left="707"/>
        <w:jc w:val="left"/>
      </w:pPr>
      <w:r>
        <w:rPr>
          <w:color w:val="333333"/>
        </w:rPr>
        <w:t>Мир</w:t>
      </w:r>
      <w:r>
        <w:rPr>
          <w:color w:val="333333"/>
          <w:spacing w:val="-4"/>
        </w:rPr>
        <w:t xml:space="preserve"> </w:t>
      </w:r>
      <w:r>
        <w:rPr>
          <w:color w:val="333333"/>
        </w:rPr>
        <w:t>профессий.</w:t>
      </w:r>
      <w:r>
        <w:rPr>
          <w:color w:val="333333"/>
          <w:spacing w:val="40"/>
        </w:rPr>
        <w:t xml:space="preserve"> </w:t>
      </w:r>
      <w:r>
        <w:rPr>
          <w:color w:val="333333"/>
        </w:rPr>
        <w:t>Профессии,</w:t>
      </w:r>
      <w:r>
        <w:rPr>
          <w:color w:val="333333"/>
          <w:spacing w:val="-4"/>
        </w:rPr>
        <w:t xml:space="preserve"> </w:t>
      </w:r>
      <w:r>
        <w:rPr>
          <w:color w:val="333333"/>
        </w:rPr>
        <w:t>связанные</w:t>
      </w:r>
      <w:r>
        <w:rPr>
          <w:color w:val="333333"/>
          <w:spacing w:val="-6"/>
        </w:rPr>
        <w:t xml:space="preserve"> </w:t>
      </w:r>
      <w:r>
        <w:rPr>
          <w:color w:val="333333"/>
        </w:rPr>
        <w:t>с</w:t>
      </w:r>
      <w:r>
        <w:rPr>
          <w:color w:val="333333"/>
          <w:spacing w:val="-5"/>
        </w:rPr>
        <w:t xml:space="preserve"> </w:t>
      </w:r>
      <w:r>
        <w:rPr>
          <w:color w:val="333333"/>
        </w:rPr>
        <w:t>производством</w:t>
      </w:r>
      <w:r>
        <w:rPr>
          <w:color w:val="333333"/>
          <w:spacing w:val="-4"/>
        </w:rPr>
        <w:t xml:space="preserve"> </w:t>
      </w:r>
      <w:r>
        <w:rPr>
          <w:color w:val="333333"/>
        </w:rPr>
        <w:t>и</w:t>
      </w:r>
      <w:r>
        <w:rPr>
          <w:color w:val="333333"/>
          <w:spacing w:val="-5"/>
        </w:rPr>
        <w:t xml:space="preserve"> </w:t>
      </w:r>
      <w:r>
        <w:rPr>
          <w:color w:val="333333"/>
        </w:rPr>
        <w:t>обработкой</w:t>
      </w:r>
      <w:r>
        <w:rPr>
          <w:color w:val="333333"/>
          <w:spacing w:val="-4"/>
        </w:rPr>
        <w:t xml:space="preserve"> </w:t>
      </w:r>
      <w:r>
        <w:rPr>
          <w:color w:val="333333"/>
        </w:rPr>
        <w:t>пищевых</w:t>
      </w:r>
      <w:r>
        <w:rPr>
          <w:color w:val="333333"/>
          <w:spacing w:val="-2"/>
        </w:rPr>
        <w:t xml:space="preserve"> </w:t>
      </w:r>
      <w:r>
        <w:rPr>
          <w:color w:val="333333"/>
        </w:rPr>
        <w:t>продуктов. Групповой проект по теме «Питание и здоровье человека».</w:t>
      </w:r>
    </w:p>
    <w:p w14:paraId="5F1433E8" w14:textId="77777777" w:rsidR="004C4874" w:rsidRDefault="00F01225">
      <w:pPr>
        <w:pStyle w:val="a3"/>
        <w:ind w:left="707"/>
        <w:jc w:val="left"/>
      </w:pPr>
      <w:r>
        <w:rPr>
          <w:color w:val="333333"/>
        </w:rPr>
        <w:t>Технологии</w:t>
      </w:r>
      <w:r>
        <w:rPr>
          <w:color w:val="333333"/>
          <w:spacing w:val="-6"/>
        </w:rPr>
        <w:t xml:space="preserve"> </w:t>
      </w:r>
      <w:r>
        <w:rPr>
          <w:color w:val="333333"/>
        </w:rPr>
        <w:t>обработки</w:t>
      </w:r>
      <w:r>
        <w:rPr>
          <w:color w:val="333333"/>
          <w:spacing w:val="-7"/>
        </w:rPr>
        <w:t xml:space="preserve"> </w:t>
      </w:r>
      <w:r>
        <w:rPr>
          <w:color w:val="333333"/>
        </w:rPr>
        <w:t>текстильных</w:t>
      </w:r>
      <w:r>
        <w:rPr>
          <w:color w:val="333333"/>
          <w:spacing w:val="-4"/>
        </w:rPr>
        <w:t xml:space="preserve"> </w:t>
      </w:r>
      <w:r>
        <w:rPr>
          <w:color w:val="333333"/>
          <w:spacing w:val="-2"/>
        </w:rPr>
        <w:t>материалов.</w:t>
      </w:r>
    </w:p>
    <w:p w14:paraId="25182CC4" w14:textId="77777777" w:rsidR="004C4874" w:rsidRDefault="00F01225">
      <w:pPr>
        <w:pStyle w:val="a3"/>
        <w:tabs>
          <w:tab w:val="left" w:pos="1720"/>
          <w:tab w:val="left" w:pos="3873"/>
          <w:tab w:val="left" w:pos="5418"/>
          <w:tab w:val="left" w:pos="6733"/>
          <w:tab w:val="left" w:pos="7694"/>
          <w:tab w:val="left" w:pos="8610"/>
          <w:tab w:val="left" w:pos="10213"/>
        </w:tabs>
        <w:ind w:left="707" w:right="287"/>
        <w:jc w:val="left"/>
      </w:pPr>
      <w:r>
        <w:rPr>
          <w:color w:val="333333"/>
          <w:spacing w:val="-2"/>
        </w:rPr>
        <w:t>Основы</w:t>
      </w:r>
      <w:r>
        <w:rPr>
          <w:color w:val="333333"/>
        </w:rPr>
        <w:tab/>
      </w:r>
      <w:r>
        <w:rPr>
          <w:color w:val="333333"/>
          <w:spacing w:val="-2"/>
        </w:rPr>
        <w:t>материаловедения.</w:t>
      </w:r>
      <w:r>
        <w:rPr>
          <w:color w:val="333333"/>
        </w:rPr>
        <w:tab/>
      </w:r>
      <w:r>
        <w:rPr>
          <w:color w:val="333333"/>
          <w:spacing w:val="-2"/>
        </w:rPr>
        <w:t>Текстильные</w:t>
      </w:r>
      <w:r>
        <w:rPr>
          <w:color w:val="333333"/>
        </w:rPr>
        <w:tab/>
      </w:r>
      <w:r>
        <w:rPr>
          <w:color w:val="333333"/>
          <w:spacing w:val="-2"/>
        </w:rPr>
        <w:t>материалы</w:t>
      </w:r>
      <w:r>
        <w:rPr>
          <w:color w:val="333333"/>
        </w:rPr>
        <w:tab/>
      </w:r>
      <w:r>
        <w:rPr>
          <w:color w:val="333333"/>
          <w:spacing w:val="-2"/>
        </w:rPr>
        <w:t>(нитки,</w:t>
      </w:r>
      <w:r>
        <w:rPr>
          <w:color w:val="333333"/>
        </w:rPr>
        <w:tab/>
      </w:r>
      <w:r>
        <w:rPr>
          <w:color w:val="333333"/>
          <w:spacing w:val="-2"/>
        </w:rPr>
        <w:t>ткань),</w:t>
      </w:r>
      <w:r>
        <w:rPr>
          <w:color w:val="333333"/>
        </w:rPr>
        <w:tab/>
      </w:r>
      <w:r>
        <w:rPr>
          <w:color w:val="333333"/>
          <w:spacing w:val="-2"/>
        </w:rPr>
        <w:t>производство</w:t>
      </w:r>
      <w:r>
        <w:rPr>
          <w:color w:val="333333"/>
        </w:rPr>
        <w:tab/>
      </w:r>
      <w:r>
        <w:rPr>
          <w:color w:val="333333"/>
          <w:spacing w:val="-10"/>
        </w:rPr>
        <w:t xml:space="preserve">и </w:t>
      </w:r>
      <w:r>
        <w:rPr>
          <w:color w:val="333333"/>
        </w:rPr>
        <w:t>использование человеком. История, культура</w:t>
      </w:r>
    </w:p>
    <w:p w14:paraId="2B7A1ABE" w14:textId="77777777" w:rsidR="004C4874" w:rsidRDefault="00F01225">
      <w:pPr>
        <w:pStyle w:val="a3"/>
        <w:ind w:left="707"/>
        <w:jc w:val="left"/>
      </w:pPr>
      <w:r>
        <w:rPr>
          <w:color w:val="333333"/>
        </w:rPr>
        <w:t>Современные</w:t>
      </w:r>
      <w:r>
        <w:rPr>
          <w:color w:val="333333"/>
          <w:spacing w:val="-7"/>
        </w:rPr>
        <w:t xml:space="preserve"> </w:t>
      </w:r>
      <w:r>
        <w:rPr>
          <w:color w:val="333333"/>
        </w:rPr>
        <w:t>технологии</w:t>
      </w:r>
      <w:r>
        <w:rPr>
          <w:color w:val="333333"/>
          <w:spacing w:val="-3"/>
        </w:rPr>
        <w:t xml:space="preserve"> </w:t>
      </w:r>
      <w:r>
        <w:rPr>
          <w:color w:val="333333"/>
        </w:rPr>
        <w:t>производства</w:t>
      </w:r>
      <w:r>
        <w:rPr>
          <w:color w:val="333333"/>
          <w:spacing w:val="-4"/>
        </w:rPr>
        <w:t xml:space="preserve"> </w:t>
      </w:r>
      <w:r>
        <w:rPr>
          <w:color w:val="333333"/>
        </w:rPr>
        <w:t>тканей</w:t>
      </w:r>
      <w:r>
        <w:rPr>
          <w:color w:val="333333"/>
          <w:spacing w:val="-5"/>
        </w:rPr>
        <w:t xml:space="preserve"> </w:t>
      </w:r>
      <w:r>
        <w:rPr>
          <w:color w:val="333333"/>
        </w:rPr>
        <w:t>с</w:t>
      </w:r>
      <w:r>
        <w:rPr>
          <w:color w:val="333333"/>
          <w:spacing w:val="-4"/>
        </w:rPr>
        <w:t xml:space="preserve"> </w:t>
      </w:r>
      <w:r>
        <w:rPr>
          <w:color w:val="333333"/>
        </w:rPr>
        <w:t>разными</w:t>
      </w:r>
      <w:r>
        <w:rPr>
          <w:color w:val="333333"/>
          <w:spacing w:val="-3"/>
        </w:rPr>
        <w:t xml:space="preserve"> </w:t>
      </w:r>
      <w:r>
        <w:rPr>
          <w:color w:val="333333"/>
          <w:spacing w:val="-2"/>
        </w:rPr>
        <w:t>свойствами.</w:t>
      </w:r>
    </w:p>
    <w:p w14:paraId="0660C611" w14:textId="77777777" w:rsidR="004C4874" w:rsidRDefault="00F01225">
      <w:pPr>
        <w:pStyle w:val="a3"/>
        <w:ind w:left="707"/>
        <w:jc w:val="left"/>
      </w:pPr>
      <w:r>
        <w:rPr>
          <w:color w:val="333333"/>
        </w:rPr>
        <w:t>Технологии</w:t>
      </w:r>
      <w:r>
        <w:rPr>
          <w:color w:val="333333"/>
          <w:spacing w:val="40"/>
        </w:rPr>
        <w:t xml:space="preserve"> </w:t>
      </w:r>
      <w:r>
        <w:rPr>
          <w:color w:val="333333"/>
        </w:rPr>
        <w:t>получения</w:t>
      </w:r>
      <w:r>
        <w:rPr>
          <w:color w:val="333333"/>
          <w:spacing w:val="40"/>
        </w:rPr>
        <w:t xml:space="preserve"> </w:t>
      </w:r>
      <w:r>
        <w:rPr>
          <w:color w:val="333333"/>
        </w:rPr>
        <w:t>текстильных</w:t>
      </w:r>
      <w:r>
        <w:rPr>
          <w:color w:val="333333"/>
          <w:spacing w:val="40"/>
        </w:rPr>
        <w:t xml:space="preserve"> </w:t>
      </w:r>
      <w:r>
        <w:rPr>
          <w:color w:val="333333"/>
        </w:rPr>
        <w:t>материалов</w:t>
      </w:r>
      <w:r>
        <w:rPr>
          <w:color w:val="333333"/>
          <w:spacing w:val="40"/>
        </w:rPr>
        <w:t xml:space="preserve"> </w:t>
      </w:r>
      <w:r>
        <w:rPr>
          <w:color w:val="333333"/>
        </w:rPr>
        <w:t>из</w:t>
      </w:r>
      <w:r>
        <w:rPr>
          <w:color w:val="333333"/>
          <w:spacing w:val="40"/>
        </w:rPr>
        <w:t xml:space="preserve"> </w:t>
      </w:r>
      <w:r>
        <w:rPr>
          <w:color w:val="333333"/>
        </w:rPr>
        <w:t>натуральных</w:t>
      </w:r>
      <w:r>
        <w:rPr>
          <w:color w:val="333333"/>
          <w:spacing w:val="40"/>
        </w:rPr>
        <w:t xml:space="preserve"> </w:t>
      </w:r>
      <w:r>
        <w:rPr>
          <w:color w:val="333333"/>
        </w:rPr>
        <w:t>волокон</w:t>
      </w:r>
      <w:r>
        <w:rPr>
          <w:color w:val="333333"/>
          <w:spacing w:val="40"/>
        </w:rPr>
        <w:t xml:space="preserve"> </w:t>
      </w:r>
      <w:r>
        <w:rPr>
          <w:color w:val="333333"/>
        </w:rPr>
        <w:t>растительного, животного происхождения, из химических волокон. Свойства тканей.</w:t>
      </w:r>
    </w:p>
    <w:p w14:paraId="499B21E3" w14:textId="77777777" w:rsidR="004C4874" w:rsidRDefault="004C4874">
      <w:pPr>
        <w:pStyle w:val="a3"/>
        <w:jc w:val="left"/>
        <w:sectPr w:rsidR="004C4874">
          <w:pgSz w:w="11910" w:h="16850"/>
          <w:pgMar w:top="1020" w:right="283" w:bottom="280" w:left="992" w:header="569" w:footer="0" w:gutter="0"/>
          <w:cols w:space="720"/>
        </w:sectPr>
      </w:pPr>
    </w:p>
    <w:p w14:paraId="5F6FE5A4" w14:textId="77777777" w:rsidR="004C4874" w:rsidRDefault="00F01225">
      <w:pPr>
        <w:pStyle w:val="a3"/>
        <w:spacing w:before="88"/>
        <w:ind w:left="707"/>
        <w:jc w:val="left"/>
      </w:pPr>
      <w:r>
        <w:rPr>
          <w:color w:val="333333"/>
        </w:rPr>
        <w:t>Основы</w:t>
      </w:r>
      <w:r>
        <w:rPr>
          <w:color w:val="333333"/>
          <w:spacing w:val="-6"/>
        </w:rPr>
        <w:t xml:space="preserve"> </w:t>
      </w:r>
      <w:r>
        <w:rPr>
          <w:color w:val="333333"/>
        </w:rPr>
        <w:t>технологии</w:t>
      </w:r>
      <w:r>
        <w:rPr>
          <w:color w:val="333333"/>
          <w:spacing w:val="-5"/>
        </w:rPr>
        <w:t xml:space="preserve"> </w:t>
      </w:r>
      <w:r>
        <w:rPr>
          <w:color w:val="333333"/>
        </w:rPr>
        <w:t>изготовления</w:t>
      </w:r>
      <w:r>
        <w:rPr>
          <w:color w:val="333333"/>
          <w:spacing w:val="-5"/>
        </w:rPr>
        <w:t xml:space="preserve"> </w:t>
      </w:r>
      <w:r>
        <w:rPr>
          <w:color w:val="333333"/>
        </w:rPr>
        <w:t>изделий</w:t>
      </w:r>
      <w:r>
        <w:rPr>
          <w:color w:val="333333"/>
          <w:spacing w:val="-6"/>
        </w:rPr>
        <w:t xml:space="preserve"> </w:t>
      </w:r>
      <w:r>
        <w:rPr>
          <w:color w:val="333333"/>
        </w:rPr>
        <w:t>из</w:t>
      </w:r>
      <w:r>
        <w:rPr>
          <w:color w:val="333333"/>
          <w:spacing w:val="-7"/>
        </w:rPr>
        <w:t xml:space="preserve"> </w:t>
      </w:r>
      <w:r>
        <w:rPr>
          <w:color w:val="333333"/>
        </w:rPr>
        <w:t>текстильных</w:t>
      </w:r>
      <w:r>
        <w:rPr>
          <w:color w:val="333333"/>
          <w:spacing w:val="-2"/>
        </w:rPr>
        <w:t xml:space="preserve"> материалов.</w:t>
      </w:r>
    </w:p>
    <w:p w14:paraId="62C9BF29" w14:textId="77777777" w:rsidR="004C4874" w:rsidRDefault="00F01225">
      <w:pPr>
        <w:pStyle w:val="a3"/>
        <w:ind w:left="707"/>
        <w:jc w:val="left"/>
      </w:pPr>
      <w:r>
        <w:rPr>
          <w:color w:val="333333"/>
        </w:rPr>
        <w:t>Последовательность</w:t>
      </w:r>
      <w:r>
        <w:rPr>
          <w:color w:val="333333"/>
          <w:spacing w:val="-4"/>
        </w:rPr>
        <w:t xml:space="preserve"> </w:t>
      </w:r>
      <w:r>
        <w:rPr>
          <w:color w:val="333333"/>
        </w:rPr>
        <w:t>изготовления</w:t>
      </w:r>
      <w:r>
        <w:rPr>
          <w:color w:val="333333"/>
          <w:spacing w:val="-5"/>
        </w:rPr>
        <w:t xml:space="preserve"> </w:t>
      </w:r>
      <w:r>
        <w:rPr>
          <w:color w:val="333333"/>
        </w:rPr>
        <w:t>швейного</w:t>
      </w:r>
      <w:r>
        <w:rPr>
          <w:color w:val="333333"/>
          <w:spacing w:val="-8"/>
        </w:rPr>
        <w:t xml:space="preserve"> </w:t>
      </w:r>
      <w:r>
        <w:rPr>
          <w:color w:val="333333"/>
        </w:rPr>
        <w:t>изделия.</w:t>
      </w:r>
      <w:r>
        <w:rPr>
          <w:color w:val="333333"/>
          <w:spacing w:val="-5"/>
        </w:rPr>
        <w:t xml:space="preserve"> </w:t>
      </w:r>
      <w:r>
        <w:rPr>
          <w:color w:val="333333"/>
        </w:rPr>
        <w:t>Контроль</w:t>
      </w:r>
      <w:r>
        <w:rPr>
          <w:color w:val="333333"/>
          <w:spacing w:val="-7"/>
        </w:rPr>
        <w:t xml:space="preserve"> </w:t>
      </w:r>
      <w:r>
        <w:rPr>
          <w:color w:val="333333"/>
        </w:rPr>
        <w:t>качества</w:t>
      </w:r>
      <w:r>
        <w:rPr>
          <w:color w:val="333333"/>
          <w:spacing w:val="-6"/>
        </w:rPr>
        <w:t xml:space="preserve"> </w:t>
      </w:r>
      <w:r>
        <w:rPr>
          <w:color w:val="333333"/>
        </w:rPr>
        <w:t>готового</w:t>
      </w:r>
      <w:r>
        <w:rPr>
          <w:color w:val="333333"/>
          <w:spacing w:val="-5"/>
        </w:rPr>
        <w:t xml:space="preserve"> </w:t>
      </w:r>
      <w:r>
        <w:rPr>
          <w:color w:val="333333"/>
        </w:rPr>
        <w:t>изделия. Устройство швейной машины: виды приводов швейной машины, регуляторы.</w:t>
      </w:r>
    </w:p>
    <w:p w14:paraId="70B76806" w14:textId="77777777" w:rsidR="004C4874" w:rsidRDefault="00F01225">
      <w:pPr>
        <w:pStyle w:val="a3"/>
        <w:ind w:left="707" w:right="2096"/>
        <w:jc w:val="left"/>
      </w:pPr>
      <w:r>
        <w:rPr>
          <w:color w:val="333333"/>
        </w:rPr>
        <w:t>Виды</w:t>
      </w:r>
      <w:r>
        <w:rPr>
          <w:color w:val="333333"/>
          <w:spacing w:val="-5"/>
        </w:rPr>
        <w:t xml:space="preserve"> </w:t>
      </w:r>
      <w:r>
        <w:rPr>
          <w:color w:val="333333"/>
        </w:rPr>
        <w:t>стежков,</w:t>
      </w:r>
      <w:r>
        <w:rPr>
          <w:color w:val="333333"/>
          <w:spacing w:val="-5"/>
        </w:rPr>
        <w:t xml:space="preserve"> </w:t>
      </w:r>
      <w:r>
        <w:rPr>
          <w:color w:val="333333"/>
        </w:rPr>
        <w:t>швов.</w:t>
      </w:r>
      <w:r>
        <w:rPr>
          <w:color w:val="333333"/>
          <w:spacing w:val="-3"/>
        </w:rPr>
        <w:t xml:space="preserve"> </w:t>
      </w:r>
      <w:r>
        <w:rPr>
          <w:color w:val="333333"/>
        </w:rPr>
        <w:t>Виды</w:t>
      </w:r>
      <w:r>
        <w:rPr>
          <w:color w:val="333333"/>
          <w:spacing w:val="-5"/>
        </w:rPr>
        <w:t xml:space="preserve"> </w:t>
      </w:r>
      <w:r>
        <w:rPr>
          <w:color w:val="333333"/>
        </w:rPr>
        <w:t>ручных</w:t>
      </w:r>
      <w:r>
        <w:rPr>
          <w:color w:val="333333"/>
          <w:spacing w:val="-4"/>
        </w:rPr>
        <w:t xml:space="preserve"> </w:t>
      </w:r>
      <w:r>
        <w:rPr>
          <w:color w:val="333333"/>
        </w:rPr>
        <w:t>и</w:t>
      </w:r>
      <w:r>
        <w:rPr>
          <w:color w:val="333333"/>
          <w:spacing w:val="-5"/>
        </w:rPr>
        <w:t xml:space="preserve"> </w:t>
      </w:r>
      <w:r>
        <w:rPr>
          <w:color w:val="333333"/>
        </w:rPr>
        <w:t>машинных</w:t>
      </w:r>
      <w:r>
        <w:rPr>
          <w:color w:val="333333"/>
          <w:spacing w:val="-1"/>
        </w:rPr>
        <w:t xml:space="preserve"> </w:t>
      </w:r>
      <w:r>
        <w:rPr>
          <w:color w:val="333333"/>
        </w:rPr>
        <w:t>швов</w:t>
      </w:r>
      <w:r>
        <w:rPr>
          <w:color w:val="333333"/>
          <w:spacing w:val="-6"/>
        </w:rPr>
        <w:t xml:space="preserve"> </w:t>
      </w:r>
      <w:r>
        <w:rPr>
          <w:color w:val="333333"/>
        </w:rPr>
        <w:t>(стачные,</w:t>
      </w:r>
      <w:r>
        <w:rPr>
          <w:color w:val="333333"/>
          <w:spacing w:val="-5"/>
        </w:rPr>
        <w:t xml:space="preserve"> </w:t>
      </w:r>
      <w:r>
        <w:rPr>
          <w:color w:val="333333"/>
        </w:rPr>
        <w:t>краевые). Мир профессий.</w:t>
      </w:r>
      <w:r>
        <w:rPr>
          <w:color w:val="333333"/>
          <w:spacing w:val="40"/>
        </w:rPr>
        <w:t xml:space="preserve"> </w:t>
      </w:r>
      <w:r>
        <w:rPr>
          <w:color w:val="333333"/>
        </w:rPr>
        <w:t>Профессии, связанные со швейным производством.</w:t>
      </w:r>
    </w:p>
    <w:p w14:paraId="471EB01B" w14:textId="77777777" w:rsidR="004C4874" w:rsidRDefault="00F01225">
      <w:pPr>
        <w:pStyle w:val="a3"/>
        <w:ind w:left="707"/>
        <w:jc w:val="left"/>
      </w:pPr>
      <w:r>
        <w:rPr>
          <w:color w:val="333333"/>
        </w:rPr>
        <w:t>Индивидуальный</w:t>
      </w:r>
      <w:r>
        <w:rPr>
          <w:color w:val="333333"/>
          <w:spacing w:val="-8"/>
        </w:rPr>
        <w:t xml:space="preserve"> </w:t>
      </w:r>
      <w:r>
        <w:rPr>
          <w:color w:val="333333"/>
        </w:rPr>
        <w:t>творческий</w:t>
      </w:r>
      <w:r>
        <w:rPr>
          <w:color w:val="333333"/>
          <w:spacing w:val="-6"/>
        </w:rPr>
        <w:t xml:space="preserve"> </w:t>
      </w:r>
      <w:r>
        <w:rPr>
          <w:color w:val="333333"/>
        </w:rPr>
        <w:t>(учебный)</w:t>
      </w:r>
      <w:r>
        <w:rPr>
          <w:color w:val="333333"/>
          <w:spacing w:val="-5"/>
        </w:rPr>
        <w:t xml:space="preserve"> </w:t>
      </w:r>
      <w:r>
        <w:rPr>
          <w:color w:val="333333"/>
        </w:rPr>
        <w:t>проект</w:t>
      </w:r>
      <w:r>
        <w:rPr>
          <w:color w:val="333333"/>
          <w:spacing w:val="-1"/>
        </w:rPr>
        <w:t xml:space="preserve"> </w:t>
      </w:r>
      <w:r>
        <w:rPr>
          <w:color w:val="333333"/>
        </w:rPr>
        <w:t>«Изделие</w:t>
      </w:r>
      <w:r>
        <w:rPr>
          <w:color w:val="333333"/>
          <w:spacing w:val="-6"/>
        </w:rPr>
        <w:t xml:space="preserve"> </w:t>
      </w:r>
      <w:r>
        <w:rPr>
          <w:color w:val="333333"/>
        </w:rPr>
        <w:t>из</w:t>
      </w:r>
      <w:r>
        <w:rPr>
          <w:color w:val="333333"/>
          <w:spacing w:val="-6"/>
        </w:rPr>
        <w:t xml:space="preserve"> </w:t>
      </w:r>
      <w:r>
        <w:rPr>
          <w:color w:val="333333"/>
        </w:rPr>
        <w:t>текстильных</w:t>
      </w:r>
      <w:r>
        <w:rPr>
          <w:color w:val="333333"/>
          <w:spacing w:val="-4"/>
        </w:rPr>
        <w:t xml:space="preserve"> </w:t>
      </w:r>
      <w:r>
        <w:rPr>
          <w:color w:val="333333"/>
          <w:spacing w:val="-2"/>
        </w:rPr>
        <w:t>материалов».</w:t>
      </w:r>
    </w:p>
    <w:p w14:paraId="7F56D472" w14:textId="77777777" w:rsidR="004C4874" w:rsidRDefault="00F01225">
      <w:pPr>
        <w:pStyle w:val="a3"/>
        <w:ind w:left="707"/>
        <w:jc w:val="left"/>
      </w:pPr>
      <w:r>
        <w:rPr>
          <w:color w:val="333333"/>
        </w:rPr>
        <w:t>Чертёж</w:t>
      </w:r>
      <w:r>
        <w:rPr>
          <w:color w:val="333333"/>
          <w:spacing w:val="80"/>
        </w:rPr>
        <w:t xml:space="preserve"> </w:t>
      </w:r>
      <w:r>
        <w:rPr>
          <w:color w:val="333333"/>
        </w:rPr>
        <w:t>выкроек</w:t>
      </w:r>
      <w:r>
        <w:rPr>
          <w:color w:val="333333"/>
          <w:spacing w:val="80"/>
        </w:rPr>
        <w:t xml:space="preserve"> </w:t>
      </w:r>
      <w:r>
        <w:rPr>
          <w:color w:val="333333"/>
        </w:rPr>
        <w:t>проектного</w:t>
      </w:r>
      <w:r>
        <w:rPr>
          <w:color w:val="333333"/>
          <w:spacing w:val="80"/>
        </w:rPr>
        <w:t xml:space="preserve"> </w:t>
      </w:r>
      <w:r>
        <w:rPr>
          <w:color w:val="333333"/>
        </w:rPr>
        <w:t>швейного</w:t>
      </w:r>
      <w:r>
        <w:rPr>
          <w:color w:val="333333"/>
          <w:spacing w:val="80"/>
        </w:rPr>
        <w:t xml:space="preserve"> </w:t>
      </w:r>
      <w:r>
        <w:rPr>
          <w:color w:val="333333"/>
        </w:rPr>
        <w:t>изделия</w:t>
      </w:r>
      <w:r>
        <w:rPr>
          <w:color w:val="333333"/>
          <w:spacing w:val="80"/>
        </w:rPr>
        <w:t xml:space="preserve"> </w:t>
      </w:r>
      <w:r>
        <w:rPr>
          <w:color w:val="333333"/>
        </w:rPr>
        <w:t>(например,</w:t>
      </w:r>
      <w:r>
        <w:rPr>
          <w:color w:val="333333"/>
          <w:spacing w:val="80"/>
        </w:rPr>
        <w:t xml:space="preserve"> </w:t>
      </w:r>
      <w:r>
        <w:rPr>
          <w:color w:val="333333"/>
        </w:rPr>
        <w:t>мешок</w:t>
      </w:r>
      <w:r>
        <w:rPr>
          <w:color w:val="333333"/>
          <w:spacing w:val="80"/>
        </w:rPr>
        <w:t xml:space="preserve"> </w:t>
      </w:r>
      <w:r>
        <w:rPr>
          <w:color w:val="333333"/>
        </w:rPr>
        <w:t>для</w:t>
      </w:r>
      <w:r>
        <w:rPr>
          <w:color w:val="333333"/>
          <w:spacing w:val="80"/>
        </w:rPr>
        <w:t xml:space="preserve"> </w:t>
      </w:r>
      <w:r>
        <w:rPr>
          <w:color w:val="333333"/>
        </w:rPr>
        <w:t>сменной</w:t>
      </w:r>
      <w:r>
        <w:rPr>
          <w:color w:val="333333"/>
          <w:spacing w:val="80"/>
        </w:rPr>
        <w:t xml:space="preserve"> </w:t>
      </w:r>
      <w:r>
        <w:rPr>
          <w:color w:val="333333"/>
        </w:rPr>
        <w:t>обуви, прихватка, лоскутное шитьё).</w:t>
      </w:r>
    </w:p>
    <w:p w14:paraId="4121150C" w14:textId="77777777" w:rsidR="004C4874" w:rsidRDefault="00F01225">
      <w:pPr>
        <w:pStyle w:val="a3"/>
        <w:ind w:left="707" w:right="286"/>
        <w:jc w:val="left"/>
      </w:pPr>
      <w:r>
        <w:rPr>
          <w:color w:val="333333"/>
        </w:rPr>
        <w:t>Выполнение</w:t>
      </w:r>
      <w:r>
        <w:rPr>
          <w:color w:val="333333"/>
          <w:spacing w:val="-5"/>
        </w:rPr>
        <w:t xml:space="preserve"> </w:t>
      </w:r>
      <w:r>
        <w:rPr>
          <w:color w:val="333333"/>
        </w:rPr>
        <w:t>технологических</w:t>
      </w:r>
      <w:r>
        <w:rPr>
          <w:color w:val="333333"/>
          <w:spacing w:val="-2"/>
        </w:rPr>
        <w:t xml:space="preserve"> </w:t>
      </w:r>
      <w:r>
        <w:rPr>
          <w:color w:val="333333"/>
        </w:rPr>
        <w:t>операций</w:t>
      </w:r>
      <w:r>
        <w:rPr>
          <w:color w:val="333333"/>
          <w:spacing w:val="-4"/>
        </w:rPr>
        <w:t xml:space="preserve"> </w:t>
      </w:r>
      <w:r>
        <w:rPr>
          <w:color w:val="333333"/>
        </w:rPr>
        <w:t>по</w:t>
      </w:r>
      <w:r>
        <w:rPr>
          <w:color w:val="333333"/>
          <w:spacing w:val="-7"/>
        </w:rPr>
        <w:t xml:space="preserve"> </w:t>
      </w:r>
      <w:r>
        <w:rPr>
          <w:color w:val="333333"/>
        </w:rPr>
        <w:t>пошиву</w:t>
      </w:r>
      <w:r>
        <w:rPr>
          <w:color w:val="333333"/>
          <w:spacing w:val="-9"/>
        </w:rPr>
        <w:t xml:space="preserve"> </w:t>
      </w:r>
      <w:r>
        <w:rPr>
          <w:color w:val="333333"/>
        </w:rPr>
        <w:t>проектного</w:t>
      </w:r>
      <w:r>
        <w:rPr>
          <w:color w:val="333333"/>
          <w:spacing w:val="-4"/>
        </w:rPr>
        <w:t xml:space="preserve"> </w:t>
      </w:r>
      <w:r>
        <w:rPr>
          <w:color w:val="333333"/>
        </w:rPr>
        <w:t>изделия,</w:t>
      </w:r>
      <w:r>
        <w:rPr>
          <w:color w:val="333333"/>
          <w:spacing w:val="-4"/>
        </w:rPr>
        <w:t xml:space="preserve"> </w:t>
      </w:r>
      <w:r>
        <w:rPr>
          <w:color w:val="333333"/>
        </w:rPr>
        <w:t>отделке</w:t>
      </w:r>
      <w:r>
        <w:rPr>
          <w:color w:val="333333"/>
          <w:spacing w:val="-5"/>
        </w:rPr>
        <w:t xml:space="preserve"> </w:t>
      </w:r>
      <w:r>
        <w:rPr>
          <w:color w:val="333333"/>
        </w:rPr>
        <w:t>изделия. Оценка качества изготовления проектного швейного изделия.</w:t>
      </w:r>
    </w:p>
    <w:p w14:paraId="2D313C1C" w14:textId="77777777" w:rsidR="004C4874" w:rsidRDefault="00F01225">
      <w:pPr>
        <w:pStyle w:val="a3"/>
        <w:ind w:left="707"/>
        <w:jc w:val="left"/>
      </w:pPr>
      <w:r>
        <w:rPr>
          <w:color w:val="333333"/>
          <w:u w:val="single" w:color="333333"/>
        </w:rPr>
        <w:t xml:space="preserve">6 </w:t>
      </w:r>
      <w:r>
        <w:rPr>
          <w:color w:val="333333"/>
          <w:spacing w:val="-2"/>
          <w:u w:val="single" w:color="333333"/>
        </w:rPr>
        <w:t>класс</w:t>
      </w:r>
    </w:p>
    <w:p w14:paraId="54DBD457" w14:textId="77777777" w:rsidR="004C4874" w:rsidRDefault="00F01225">
      <w:pPr>
        <w:pStyle w:val="a3"/>
        <w:ind w:left="707"/>
        <w:jc w:val="left"/>
      </w:pPr>
      <w:r>
        <w:rPr>
          <w:color w:val="333333"/>
        </w:rPr>
        <w:t>Технологии</w:t>
      </w:r>
      <w:r>
        <w:rPr>
          <w:color w:val="333333"/>
          <w:spacing w:val="-7"/>
        </w:rPr>
        <w:t xml:space="preserve"> </w:t>
      </w:r>
      <w:r>
        <w:rPr>
          <w:color w:val="333333"/>
        </w:rPr>
        <w:t>обработки</w:t>
      </w:r>
      <w:r>
        <w:rPr>
          <w:color w:val="333333"/>
          <w:spacing w:val="-9"/>
        </w:rPr>
        <w:t xml:space="preserve"> </w:t>
      </w:r>
      <w:r>
        <w:rPr>
          <w:color w:val="333333"/>
        </w:rPr>
        <w:t>конструкционных</w:t>
      </w:r>
      <w:r>
        <w:rPr>
          <w:color w:val="333333"/>
          <w:spacing w:val="-5"/>
        </w:rPr>
        <w:t xml:space="preserve"> </w:t>
      </w:r>
      <w:r>
        <w:rPr>
          <w:color w:val="333333"/>
          <w:spacing w:val="-2"/>
        </w:rPr>
        <w:t>материалов.</w:t>
      </w:r>
    </w:p>
    <w:p w14:paraId="106DE31A" w14:textId="77777777" w:rsidR="004C4874" w:rsidRDefault="00F01225">
      <w:pPr>
        <w:pStyle w:val="a3"/>
        <w:spacing w:before="1"/>
        <w:ind w:left="707" w:right="285"/>
      </w:pPr>
      <w:r>
        <w:rPr>
          <w:color w:val="333333"/>
        </w:rPr>
        <w:t>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w:t>
      </w:r>
    </w:p>
    <w:p w14:paraId="62AE1996" w14:textId="77777777" w:rsidR="004C4874" w:rsidRDefault="00F01225">
      <w:pPr>
        <w:pStyle w:val="a3"/>
        <w:ind w:left="707" w:right="4775"/>
        <w:jc w:val="left"/>
      </w:pPr>
      <w:r>
        <w:rPr>
          <w:color w:val="333333"/>
        </w:rPr>
        <w:t>Народные промыслы по обработке металла. Способы</w:t>
      </w:r>
      <w:r>
        <w:rPr>
          <w:color w:val="333333"/>
          <w:spacing w:val="-12"/>
        </w:rPr>
        <w:t xml:space="preserve"> </w:t>
      </w:r>
      <w:r>
        <w:rPr>
          <w:color w:val="333333"/>
        </w:rPr>
        <w:t>обработки</w:t>
      </w:r>
      <w:r>
        <w:rPr>
          <w:color w:val="333333"/>
          <w:spacing w:val="-13"/>
        </w:rPr>
        <w:t xml:space="preserve"> </w:t>
      </w:r>
      <w:r>
        <w:rPr>
          <w:color w:val="333333"/>
        </w:rPr>
        <w:t>тонколистового</w:t>
      </w:r>
      <w:r>
        <w:rPr>
          <w:color w:val="333333"/>
          <w:spacing w:val="-12"/>
        </w:rPr>
        <w:t xml:space="preserve"> </w:t>
      </w:r>
      <w:r>
        <w:rPr>
          <w:color w:val="333333"/>
        </w:rPr>
        <w:t>металла.</w:t>
      </w:r>
    </w:p>
    <w:p w14:paraId="4C1871B9" w14:textId="77777777" w:rsidR="004C4874" w:rsidRDefault="00F01225">
      <w:pPr>
        <w:pStyle w:val="a3"/>
        <w:ind w:left="707"/>
        <w:jc w:val="left"/>
      </w:pPr>
      <w:r>
        <w:rPr>
          <w:color w:val="333333"/>
        </w:rPr>
        <w:t>Слесарный</w:t>
      </w:r>
      <w:r>
        <w:rPr>
          <w:color w:val="333333"/>
          <w:spacing w:val="-5"/>
        </w:rPr>
        <w:t xml:space="preserve"> </w:t>
      </w:r>
      <w:r>
        <w:rPr>
          <w:color w:val="333333"/>
        </w:rPr>
        <w:t>верстак.</w:t>
      </w:r>
      <w:r>
        <w:rPr>
          <w:color w:val="333333"/>
          <w:spacing w:val="-5"/>
        </w:rPr>
        <w:t xml:space="preserve"> </w:t>
      </w:r>
      <w:r>
        <w:rPr>
          <w:color w:val="333333"/>
        </w:rPr>
        <w:t>Инструменты</w:t>
      </w:r>
      <w:r>
        <w:rPr>
          <w:color w:val="333333"/>
          <w:spacing w:val="-5"/>
        </w:rPr>
        <w:t xml:space="preserve"> </w:t>
      </w:r>
      <w:r>
        <w:rPr>
          <w:color w:val="333333"/>
        </w:rPr>
        <w:t>для</w:t>
      </w:r>
      <w:r>
        <w:rPr>
          <w:color w:val="333333"/>
          <w:spacing w:val="-5"/>
        </w:rPr>
        <w:t xml:space="preserve"> </w:t>
      </w:r>
      <w:r>
        <w:rPr>
          <w:color w:val="333333"/>
        </w:rPr>
        <w:t>разметки,</w:t>
      </w:r>
      <w:r>
        <w:rPr>
          <w:color w:val="333333"/>
          <w:spacing w:val="-5"/>
        </w:rPr>
        <w:t xml:space="preserve"> </w:t>
      </w:r>
      <w:r>
        <w:rPr>
          <w:color w:val="333333"/>
        </w:rPr>
        <w:t>правки,</w:t>
      </w:r>
      <w:r>
        <w:rPr>
          <w:color w:val="333333"/>
          <w:spacing w:val="-5"/>
        </w:rPr>
        <w:t xml:space="preserve"> </w:t>
      </w:r>
      <w:r>
        <w:rPr>
          <w:color w:val="333333"/>
        </w:rPr>
        <w:t>резания</w:t>
      </w:r>
      <w:r>
        <w:rPr>
          <w:color w:val="333333"/>
          <w:spacing w:val="-5"/>
        </w:rPr>
        <w:t xml:space="preserve"> </w:t>
      </w:r>
      <w:r>
        <w:rPr>
          <w:color w:val="333333"/>
        </w:rPr>
        <w:t>тонколистового</w:t>
      </w:r>
      <w:r>
        <w:rPr>
          <w:color w:val="333333"/>
          <w:spacing w:val="-5"/>
        </w:rPr>
        <w:t xml:space="preserve"> </w:t>
      </w:r>
      <w:r>
        <w:rPr>
          <w:color w:val="333333"/>
        </w:rPr>
        <w:t>металла. Операции (основные): правка, разметка, резание, гибка тонколистового металла.</w:t>
      </w:r>
    </w:p>
    <w:p w14:paraId="60CFA511" w14:textId="77777777" w:rsidR="004C4874" w:rsidRDefault="00F01225">
      <w:pPr>
        <w:pStyle w:val="a3"/>
        <w:ind w:left="707"/>
        <w:jc w:val="left"/>
      </w:pPr>
      <w:r>
        <w:rPr>
          <w:color w:val="333333"/>
        </w:rPr>
        <w:t>Мир</w:t>
      </w:r>
      <w:r>
        <w:rPr>
          <w:color w:val="333333"/>
          <w:spacing w:val="-4"/>
        </w:rPr>
        <w:t xml:space="preserve"> </w:t>
      </w:r>
      <w:r>
        <w:rPr>
          <w:color w:val="333333"/>
        </w:rPr>
        <w:t>профессий.</w:t>
      </w:r>
      <w:r>
        <w:rPr>
          <w:color w:val="333333"/>
          <w:spacing w:val="40"/>
        </w:rPr>
        <w:t xml:space="preserve"> </w:t>
      </w:r>
      <w:r>
        <w:rPr>
          <w:color w:val="333333"/>
        </w:rPr>
        <w:t>Профессии,</w:t>
      </w:r>
      <w:r>
        <w:rPr>
          <w:color w:val="333333"/>
          <w:spacing w:val="-4"/>
        </w:rPr>
        <w:t xml:space="preserve"> </w:t>
      </w:r>
      <w:r>
        <w:rPr>
          <w:color w:val="333333"/>
        </w:rPr>
        <w:t>связанные</w:t>
      </w:r>
      <w:r>
        <w:rPr>
          <w:color w:val="333333"/>
          <w:spacing w:val="-6"/>
        </w:rPr>
        <w:t xml:space="preserve"> </w:t>
      </w:r>
      <w:r>
        <w:rPr>
          <w:color w:val="333333"/>
        </w:rPr>
        <w:t>с</w:t>
      </w:r>
      <w:r>
        <w:rPr>
          <w:color w:val="333333"/>
          <w:spacing w:val="-5"/>
        </w:rPr>
        <w:t xml:space="preserve"> </w:t>
      </w:r>
      <w:r>
        <w:rPr>
          <w:color w:val="333333"/>
        </w:rPr>
        <w:t>производством</w:t>
      </w:r>
      <w:r>
        <w:rPr>
          <w:color w:val="333333"/>
          <w:spacing w:val="-4"/>
        </w:rPr>
        <w:t xml:space="preserve"> </w:t>
      </w:r>
      <w:r>
        <w:rPr>
          <w:color w:val="333333"/>
        </w:rPr>
        <w:t>и</w:t>
      </w:r>
      <w:r>
        <w:rPr>
          <w:color w:val="333333"/>
          <w:spacing w:val="-5"/>
        </w:rPr>
        <w:t xml:space="preserve"> </w:t>
      </w:r>
      <w:r>
        <w:rPr>
          <w:color w:val="333333"/>
        </w:rPr>
        <w:t>обработкой</w:t>
      </w:r>
      <w:r>
        <w:rPr>
          <w:color w:val="333333"/>
          <w:spacing w:val="-4"/>
        </w:rPr>
        <w:t xml:space="preserve"> </w:t>
      </w:r>
      <w:r>
        <w:rPr>
          <w:color w:val="333333"/>
        </w:rPr>
        <w:t>металлов. Индивидуальный творческий (учебный) проект «Изделие из металла».</w:t>
      </w:r>
    </w:p>
    <w:p w14:paraId="18FC555E" w14:textId="77777777" w:rsidR="004C4874" w:rsidRDefault="00F01225">
      <w:pPr>
        <w:pStyle w:val="a3"/>
        <w:ind w:left="707"/>
        <w:jc w:val="left"/>
      </w:pPr>
      <w:r>
        <w:rPr>
          <w:color w:val="333333"/>
        </w:rPr>
        <w:t>Выполнение</w:t>
      </w:r>
      <w:r>
        <w:rPr>
          <w:color w:val="333333"/>
          <w:spacing w:val="-7"/>
        </w:rPr>
        <w:t xml:space="preserve"> </w:t>
      </w:r>
      <w:r>
        <w:rPr>
          <w:color w:val="333333"/>
        </w:rPr>
        <w:t>проектного</w:t>
      </w:r>
      <w:r>
        <w:rPr>
          <w:color w:val="333333"/>
          <w:spacing w:val="-5"/>
        </w:rPr>
        <w:t xml:space="preserve"> </w:t>
      </w:r>
      <w:r>
        <w:rPr>
          <w:color w:val="333333"/>
        </w:rPr>
        <w:t>изделия</w:t>
      </w:r>
      <w:r>
        <w:rPr>
          <w:color w:val="333333"/>
          <w:spacing w:val="-8"/>
        </w:rPr>
        <w:t xml:space="preserve"> </w:t>
      </w:r>
      <w:r>
        <w:rPr>
          <w:color w:val="333333"/>
        </w:rPr>
        <w:t>по</w:t>
      </w:r>
      <w:r>
        <w:rPr>
          <w:color w:val="333333"/>
          <w:spacing w:val="-5"/>
        </w:rPr>
        <w:t xml:space="preserve"> </w:t>
      </w:r>
      <w:r>
        <w:rPr>
          <w:color w:val="333333"/>
        </w:rPr>
        <w:t>технологической</w:t>
      </w:r>
      <w:r>
        <w:rPr>
          <w:color w:val="333333"/>
          <w:spacing w:val="-5"/>
        </w:rPr>
        <w:t xml:space="preserve"> </w:t>
      </w:r>
      <w:r>
        <w:rPr>
          <w:color w:val="333333"/>
          <w:spacing w:val="-2"/>
        </w:rPr>
        <w:t>карте.</w:t>
      </w:r>
    </w:p>
    <w:p w14:paraId="2363C8F9" w14:textId="77777777" w:rsidR="004C4874" w:rsidRDefault="00F01225">
      <w:pPr>
        <w:pStyle w:val="a3"/>
        <w:ind w:left="707" w:right="1721"/>
        <w:jc w:val="left"/>
      </w:pPr>
      <w:r>
        <w:rPr>
          <w:color w:val="333333"/>
        </w:rPr>
        <w:t>Потребительские</w:t>
      </w:r>
      <w:r>
        <w:rPr>
          <w:color w:val="333333"/>
          <w:spacing w:val="-5"/>
        </w:rPr>
        <w:t xml:space="preserve"> </w:t>
      </w:r>
      <w:r>
        <w:rPr>
          <w:color w:val="333333"/>
        </w:rPr>
        <w:t>и</w:t>
      </w:r>
      <w:r>
        <w:rPr>
          <w:color w:val="333333"/>
          <w:spacing w:val="-6"/>
        </w:rPr>
        <w:t xml:space="preserve"> </w:t>
      </w:r>
      <w:r>
        <w:rPr>
          <w:color w:val="333333"/>
        </w:rPr>
        <w:t>технические</w:t>
      </w:r>
      <w:r>
        <w:rPr>
          <w:color w:val="333333"/>
          <w:spacing w:val="-5"/>
        </w:rPr>
        <w:t xml:space="preserve"> </w:t>
      </w:r>
      <w:r>
        <w:rPr>
          <w:color w:val="333333"/>
        </w:rPr>
        <w:t>требования</w:t>
      </w:r>
      <w:r>
        <w:rPr>
          <w:color w:val="333333"/>
          <w:spacing w:val="-4"/>
        </w:rPr>
        <w:t xml:space="preserve"> </w:t>
      </w:r>
      <w:r>
        <w:rPr>
          <w:color w:val="333333"/>
        </w:rPr>
        <w:t>к</w:t>
      </w:r>
      <w:r>
        <w:rPr>
          <w:color w:val="333333"/>
          <w:spacing w:val="-6"/>
        </w:rPr>
        <w:t xml:space="preserve"> </w:t>
      </w:r>
      <w:r>
        <w:rPr>
          <w:color w:val="333333"/>
        </w:rPr>
        <w:t>качеству</w:t>
      </w:r>
      <w:r>
        <w:rPr>
          <w:color w:val="333333"/>
          <w:spacing w:val="-9"/>
        </w:rPr>
        <w:t xml:space="preserve"> </w:t>
      </w:r>
      <w:r>
        <w:rPr>
          <w:color w:val="333333"/>
        </w:rPr>
        <w:t>готового</w:t>
      </w:r>
      <w:r>
        <w:rPr>
          <w:color w:val="333333"/>
          <w:spacing w:val="-4"/>
        </w:rPr>
        <w:t xml:space="preserve"> </w:t>
      </w:r>
      <w:r>
        <w:rPr>
          <w:color w:val="333333"/>
        </w:rPr>
        <w:t>изделия. Оценка качества проектного изделия из тонколистового металла.</w:t>
      </w:r>
    </w:p>
    <w:p w14:paraId="4621B96B" w14:textId="77777777" w:rsidR="004C4874" w:rsidRDefault="00F01225">
      <w:pPr>
        <w:pStyle w:val="a3"/>
        <w:spacing w:before="1"/>
        <w:ind w:left="707"/>
        <w:jc w:val="left"/>
      </w:pPr>
      <w:r>
        <w:rPr>
          <w:color w:val="333333"/>
        </w:rPr>
        <w:t>Технологии</w:t>
      </w:r>
      <w:r>
        <w:rPr>
          <w:color w:val="333333"/>
          <w:spacing w:val="-6"/>
        </w:rPr>
        <w:t xml:space="preserve"> </w:t>
      </w:r>
      <w:r>
        <w:rPr>
          <w:color w:val="333333"/>
        </w:rPr>
        <w:t>обработки</w:t>
      </w:r>
      <w:r>
        <w:rPr>
          <w:color w:val="333333"/>
          <w:spacing w:val="-6"/>
        </w:rPr>
        <w:t xml:space="preserve"> </w:t>
      </w:r>
      <w:r>
        <w:rPr>
          <w:color w:val="333333"/>
        </w:rPr>
        <w:t>пищевых</w:t>
      </w:r>
      <w:r>
        <w:rPr>
          <w:color w:val="333333"/>
          <w:spacing w:val="-4"/>
        </w:rPr>
        <w:t xml:space="preserve"> </w:t>
      </w:r>
      <w:r>
        <w:rPr>
          <w:color w:val="333333"/>
          <w:spacing w:val="-2"/>
        </w:rPr>
        <w:t>продуктов.</w:t>
      </w:r>
    </w:p>
    <w:p w14:paraId="16D32A38" w14:textId="77777777" w:rsidR="004C4874" w:rsidRDefault="00F01225">
      <w:pPr>
        <w:pStyle w:val="a3"/>
        <w:tabs>
          <w:tab w:val="left" w:pos="1900"/>
          <w:tab w:val="left" w:pos="2410"/>
          <w:tab w:val="left" w:pos="3819"/>
          <w:tab w:val="left" w:pos="5193"/>
          <w:tab w:val="left" w:pos="5690"/>
          <w:tab w:val="left" w:pos="6987"/>
          <w:tab w:val="left" w:pos="8290"/>
          <w:tab w:val="left" w:pos="9606"/>
        </w:tabs>
        <w:ind w:left="707" w:right="287"/>
        <w:jc w:val="left"/>
      </w:pPr>
      <w:r>
        <w:rPr>
          <w:color w:val="333333"/>
          <w:spacing w:val="-2"/>
        </w:rPr>
        <w:t>Молоко</w:t>
      </w:r>
      <w:r>
        <w:rPr>
          <w:color w:val="333333"/>
        </w:rPr>
        <w:tab/>
      </w:r>
      <w:r>
        <w:rPr>
          <w:color w:val="333333"/>
          <w:spacing w:val="-10"/>
        </w:rPr>
        <w:t>и</w:t>
      </w:r>
      <w:r>
        <w:rPr>
          <w:color w:val="333333"/>
        </w:rPr>
        <w:tab/>
      </w:r>
      <w:r>
        <w:rPr>
          <w:color w:val="333333"/>
          <w:spacing w:val="-2"/>
        </w:rPr>
        <w:t>молочные</w:t>
      </w:r>
      <w:r>
        <w:rPr>
          <w:color w:val="333333"/>
        </w:rPr>
        <w:tab/>
      </w:r>
      <w:r>
        <w:rPr>
          <w:color w:val="333333"/>
          <w:spacing w:val="-2"/>
        </w:rPr>
        <w:t>продукты</w:t>
      </w:r>
      <w:r>
        <w:rPr>
          <w:color w:val="333333"/>
        </w:rPr>
        <w:tab/>
      </w:r>
      <w:r>
        <w:rPr>
          <w:color w:val="333333"/>
          <w:spacing w:val="-10"/>
        </w:rPr>
        <w:t>в</w:t>
      </w:r>
      <w:r>
        <w:rPr>
          <w:color w:val="333333"/>
        </w:rPr>
        <w:tab/>
      </w:r>
      <w:r>
        <w:rPr>
          <w:color w:val="333333"/>
          <w:spacing w:val="-2"/>
        </w:rPr>
        <w:t>питании.</w:t>
      </w:r>
      <w:r>
        <w:rPr>
          <w:color w:val="333333"/>
        </w:rPr>
        <w:tab/>
      </w:r>
      <w:r>
        <w:rPr>
          <w:color w:val="333333"/>
          <w:spacing w:val="-2"/>
        </w:rPr>
        <w:t>Пищевая</w:t>
      </w:r>
      <w:r>
        <w:rPr>
          <w:color w:val="333333"/>
        </w:rPr>
        <w:tab/>
      </w:r>
      <w:r>
        <w:rPr>
          <w:color w:val="333333"/>
          <w:spacing w:val="-2"/>
        </w:rPr>
        <w:t>ценность</w:t>
      </w:r>
      <w:r>
        <w:rPr>
          <w:color w:val="333333"/>
        </w:rPr>
        <w:tab/>
      </w:r>
      <w:r>
        <w:rPr>
          <w:color w:val="333333"/>
          <w:spacing w:val="-2"/>
        </w:rPr>
        <w:t xml:space="preserve">молока </w:t>
      </w:r>
      <w:r>
        <w:rPr>
          <w:color w:val="333333"/>
        </w:rPr>
        <w:t>и молочных продуктов. Технологии приготовления блюд из молока и молочных продуктов.</w:t>
      </w:r>
    </w:p>
    <w:p w14:paraId="3E0772D9" w14:textId="77777777" w:rsidR="004C4874" w:rsidRDefault="00F01225">
      <w:pPr>
        <w:pStyle w:val="a3"/>
        <w:ind w:left="707"/>
        <w:jc w:val="left"/>
      </w:pPr>
      <w:r>
        <w:rPr>
          <w:color w:val="333333"/>
        </w:rPr>
        <w:t>Определение</w:t>
      </w:r>
      <w:r>
        <w:rPr>
          <w:color w:val="333333"/>
          <w:spacing w:val="-4"/>
        </w:rPr>
        <w:t xml:space="preserve"> </w:t>
      </w:r>
      <w:r>
        <w:rPr>
          <w:color w:val="333333"/>
        </w:rPr>
        <w:t>качества</w:t>
      </w:r>
      <w:r>
        <w:rPr>
          <w:color w:val="333333"/>
          <w:spacing w:val="-2"/>
        </w:rPr>
        <w:t xml:space="preserve"> </w:t>
      </w:r>
      <w:r>
        <w:rPr>
          <w:color w:val="333333"/>
        </w:rPr>
        <w:t>молочных</w:t>
      </w:r>
      <w:r>
        <w:rPr>
          <w:color w:val="333333"/>
          <w:spacing w:val="-1"/>
        </w:rPr>
        <w:t xml:space="preserve"> </w:t>
      </w:r>
      <w:r>
        <w:rPr>
          <w:color w:val="333333"/>
        </w:rPr>
        <w:t>продуктов,</w:t>
      </w:r>
      <w:r>
        <w:rPr>
          <w:color w:val="333333"/>
          <w:spacing w:val="-2"/>
        </w:rPr>
        <w:t xml:space="preserve"> </w:t>
      </w:r>
      <w:r>
        <w:rPr>
          <w:color w:val="333333"/>
        </w:rPr>
        <w:t>правила</w:t>
      </w:r>
      <w:r>
        <w:rPr>
          <w:color w:val="333333"/>
          <w:spacing w:val="-4"/>
        </w:rPr>
        <w:t xml:space="preserve"> </w:t>
      </w:r>
      <w:r>
        <w:rPr>
          <w:color w:val="333333"/>
        </w:rPr>
        <w:t>хранения</w:t>
      </w:r>
      <w:r>
        <w:rPr>
          <w:color w:val="333333"/>
          <w:spacing w:val="-5"/>
        </w:rPr>
        <w:t xml:space="preserve"> </w:t>
      </w:r>
      <w:r>
        <w:rPr>
          <w:color w:val="333333"/>
          <w:spacing w:val="-2"/>
        </w:rPr>
        <w:t>продуктов.</w:t>
      </w:r>
    </w:p>
    <w:p w14:paraId="3ECDB3C4" w14:textId="77777777" w:rsidR="004C4874" w:rsidRDefault="00F01225">
      <w:pPr>
        <w:pStyle w:val="a3"/>
        <w:ind w:left="707"/>
        <w:jc w:val="left"/>
      </w:pPr>
      <w:r>
        <w:rPr>
          <w:color w:val="333333"/>
        </w:rPr>
        <w:t>Виды теста. Технологии приготовления разных видов теста (тесто</w:t>
      </w:r>
      <w:r>
        <w:rPr>
          <w:color w:val="333333"/>
          <w:spacing w:val="-1"/>
        </w:rPr>
        <w:t xml:space="preserve"> </w:t>
      </w:r>
      <w:r>
        <w:rPr>
          <w:color w:val="333333"/>
        </w:rPr>
        <w:t>для вареников, песочное</w:t>
      </w:r>
      <w:r>
        <w:rPr>
          <w:color w:val="333333"/>
          <w:spacing w:val="40"/>
        </w:rPr>
        <w:t xml:space="preserve"> </w:t>
      </w:r>
      <w:r>
        <w:rPr>
          <w:color w:val="333333"/>
        </w:rPr>
        <w:t>тесто, бисквитное тесто, дрожжевое тесто).</w:t>
      </w:r>
    </w:p>
    <w:p w14:paraId="7476443C" w14:textId="77777777" w:rsidR="004C4874" w:rsidRDefault="00F01225">
      <w:pPr>
        <w:pStyle w:val="a3"/>
        <w:ind w:left="707" w:right="2096"/>
        <w:jc w:val="left"/>
      </w:pPr>
      <w:r>
        <w:rPr>
          <w:color w:val="333333"/>
        </w:rPr>
        <w:t>Мир профессий.</w:t>
      </w:r>
      <w:r>
        <w:rPr>
          <w:color w:val="333333"/>
          <w:spacing w:val="40"/>
        </w:rPr>
        <w:t xml:space="preserve"> </w:t>
      </w:r>
      <w:r>
        <w:rPr>
          <w:color w:val="333333"/>
        </w:rPr>
        <w:t>Профессии, связанные с пищевым производством. Групповой</w:t>
      </w:r>
      <w:r>
        <w:rPr>
          <w:color w:val="333333"/>
          <w:spacing w:val="-7"/>
        </w:rPr>
        <w:t xml:space="preserve"> </w:t>
      </w:r>
      <w:r>
        <w:rPr>
          <w:color w:val="333333"/>
        </w:rPr>
        <w:t>проект</w:t>
      </w:r>
      <w:r>
        <w:rPr>
          <w:color w:val="333333"/>
          <w:spacing w:val="-7"/>
        </w:rPr>
        <w:t xml:space="preserve"> </w:t>
      </w:r>
      <w:r>
        <w:rPr>
          <w:color w:val="333333"/>
        </w:rPr>
        <w:t>по</w:t>
      </w:r>
      <w:r>
        <w:rPr>
          <w:color w:val="333333"/>
          <w:spacing w:val="-7"/>
        </w:rPr>
        <w:t xml:space="preserve"> </w:t>
      </w:r>
      <w:r>
        <w:rPr>
          <w:color w:val="333333"/>
        </w:rPr>
        <w:t>теме</w:t>
      </w:r>
      <w:r>
        <w:rPr>
          <w:color w:val="333333"/>
          <w:spacing w:val="-4"/>
        </w:rPr>
        <w:t xml:space="preserve"> </w:t>
      </w:r>
      <w:r>
        <w:rPr>
          <w:color w:val="333333"/>
        </w:rPr>
        <w:t>«Технологии</w:t>
      </w:r>
      <w:r>
        <w:rPr>
          <w:color w:val="333333"/>
          <w:spacing w:val="-7"/>
        </w:rPr>
        <w:t xml:space="preserve"> </w:t>
      </w:r>
      <w:r>
        <w:rPr>
          <w:color w:val="333333"/>
        </w:rPr>
        <w:t>обработки</w:t>
      </w:r>
      <w:r>
        <w:rPr>
          <w:color w:val="333333"/>
          <w:spacing w:val="-8"/>
        </w:rPr>
        <w:t xml:space="preserve"> </w:t>
      </w:r>
      <w:r>
        <w:rPr>
          <w:color w:val="333333"/>
        </w:rPr>
        <w:t>пищевых</w:t>
      </w:r>
      <w:r>
        <w:rPr>
          <w:color w:val="333333"/>
          <w:spacing w:val="-7"/>
        </w:rPr>
        <w:t xml:space="preserve"> </w:t>
      </w:r>
      <w:r>
        <w:rPr>
          <w:color w:val="333333"/>
        </w:rPr>
        <w:t>продуктов». Технологии обработки текстильных материалов.</w:t>
      </w:r>
    </w:p>
    <w:p w14:paraId="7824B06C" w14:textId="77777777" w:rsidR="004C4874" w:rsidRDefault="00F01225">
      <w:pPr>
        <w:pStyle w:val="a3"/>
        <w:ind w:left="707"/>
        <w:jc w:val="left"/>
      </w:pPr>
      <w:r>
        <w:rPr>
          <w:color w:val="333333"/>
        </w:rPr>
        <w:t>Современные</w:t>
      </w:r>
      <w:r>
        <w:rPr>
          <w:color w:val="333333"/>
          <w:spacing w:val="-8"/>
        </w:rPr>
        <w:t xml:space="preserve"> </w:t>
      </w:r>
      <w:r>
        <w:rPr>
          <w:color w:val="333333"/>
        </w:rPr>
        <w:t>текстильные</w:t>
      </w:r>
      <w:r>
        <w:rPr>
          <w:color w:val="333333"/>
          <w:spacing w:val="-6"/>
        </w:rPr>
        <w:t xml:space="preserve"> </w:t>
      </w:r>
      <w:r>
        <w:rPr>
          <w:color w:val="333333"/>
        </w:rPr>
        <w:t>материалы,</w:t>
      </w:r>
      <w:r>
        <w:rPr>
          <w:color w:val="333333"/>
          <w:spacing w:val="-3"/>
        </w:rPr>
        <w:t xml:space="preserve"> </w:t>
      </w:r>
      <w:r>
        <w:rPr>
          <w:color w:val="333333"/>
        </w:rPr>
        <w:t>получение</w:t>
      </w:r>
      <w:r>
        <w:rPr>
          <w:color w:val="333333"/>
          <w:spacing w:val="-5"/>
        </w:rPr>
        <w:t xml:space="preserve"> </w:t>
      </w:r>
      <w:r>
        <w:rPr>
          <w:color w:val="333333"/>
        </w:rPr>
        <w:t>и</w:t>
      </w:r>
      <w:r>
        <w:rPr>
          <w:color w:val="333333"/>
          <w:spacing w:val="-3"/>
        </w:rPr>
        <w:t xml:space="preserve"> </w:t>
      </w:r>
      <w:r>
        <w:rPr>
          <w:color w:val="333333"/>
          <w:spacing w:val="-2"/>
        </w:rPr>
        <w:t>свойства.</w:t>
      </w:r>
    </w:p>
    <w:p w14:paraId="32911E8A" w14:textId="77777777" w:rsidR="004C4874" w:rsidRDefault="00F01225">
      <w:pPr>
        <w:pStyle w:val="a3"/>
        <w:ind w:left="707" w:right="1721"/>
        <w:jc w:val="left"/>
      </w:pPr>
      <w:r>
        <w:rPr>
          <w:color w:val="333333"/>
        </w:rPr>
        <w:t>Сравнение</w:t>
      </w:r>
      <w:r>
        <w:rPr>
          <w:color w:val="333333"/>
          <w:spacing w:val="-6"/>
        </w:rPr>
        <w:t xml:space="preserve"> </w:t>
      </w:r>
      <w:r>
        <w:rPr>
          <w:color w:val="333333"/>
        </w:rPr>
        <w:t>свойств</w:t>
      </w:r>
      <w:r>
        <w:rPr>
          <w:color w:val="333333"/>
          <w:spacing w:val="-6"/>
        </w:rPr>
        <w:t xml:space="preserve"> </w:t>
      </w:r>
      <w:r>
        <w:rPr>
          <w:color w:val="333333"/>
        </w:rPr>
        <w:t>тканей,</w:t>
      </w:r>
      <w:r>
        <w:rPr>
          <w:color w:val="333333"/>
          <w:spacing w:val="-5"/>
        </w:rPr>
        <w:t xml:space="preserve"> </w:t>
      </w:r>
      <w:r>
        <w:rPr>
          <w:color w:val="333333"/>
        </w:rPr>
        <w:t>выбор</w:t>
      </w:r>
      <w:r>
        <w:rPr>
          <w:color w:val="333333"/>
          <w:spacing w:val="-5"/>
        </w:rPr>
        <w:t xml:space="preserve"> </w:t>
      </w:r>
      <w:r>
        <w:rPr>
          <w:color w:val="333333"/>
        </w:rPr>
        <w:t>ткани</w:t>
      </w:r>
      <w:r>
        <w:rPr>
          <w:color w:val="333333"/>
          <w:spacing w:val="-5"/>
        </w:rPr>
        <w:t xml:space="preserve"> </w:t>
      </w:r>
      <w:r>
        <w:rPr>
          <w:color w:val="333333"/>
        </w:rPr>
        <w:t>с</w:t>
      </w:r>
      <w:r>
        <w:rPr>
          <w:color w:val="333333"/>
          <w:spacing w:val="-4"/>
        </w:rPr>
        <w:t xml:space="preserve"> </w:t>
      </w:r>
      <w:r>
        <w:rPr>
          <w:color w:val="333333"/>
        </w:rPr>
        <w:t>учётом</w:t>
      </w:r>
      <w:r>
        <w:rPr>
          <w:color w:val="333333"/>
          <w:spacing w:val="-5"/>
        </w:rPr>
        <w:t xml:space="preserve"> </w:t>
      </w:r>
      <w:r>
        <w:rPr>
          <w:color w:val="333333"/>
        </w:rPr>
        <w:t>эксплуатации</w:t>
      </w:r>
      <w:r>
        <w:rPr>
          <w:color w:val="333333"/>
          <w:spacing w:val="-5"/>
        </w:rPr>
        <w:t xml:space="preserve"> </w:t>
      </w:r>
      <w:r>
        <w:rPr>
          <w:color w:val="333333"/>
        </w:rPr>
        <w:t>изделия. Одежда, виды одежды. Мода и стиль.</w:t>
      </w:r>
    </w:p>
    <w:p w14:paraId="044D5EFD" w14:textId="77777777" w:rsidR="004C4874" w:rsidRDefault="00F01225">
      <w:pPr>
        <w:pStyle w:val="a3"/>
        <w:spacing w:before="1"/>
        <w:ind w:left="707"/>
        <w:jc w:val="left"/>
      </w:pPr>
      <w:r>
        <w:rPr>
          <w:color w:val="333333"/>
        </w:rPr>
        <w:t>Мир</w:t>
      </w:r>
      <w:r>
        <w:rPr>
          <w:color w:val="333333"/>
          <w:spacing w:val="-5"/>
        </w:rPr>
        <w:t xml:space="preserve"> </w:t>
      </w:r>
      <w:r>
        <w:rPr>
          <w:color w:val="333333"/>
        </w:rPr>
        <w:t>профессий.</w:t>
      </w:r>
      <w:r>
        <w:rPr>
          <w:color w:val="333333"/>
          <w:spacing w:val="56"/>
        </w:rPr>
        <w:t xml:space="preserve"> </w:t>
      </w:r>
      <w:r>
        <w:rPr>
          <w:color w:val="333333"/>
        </w:rPr>
        <w:t>Профессии,</w:t>
      </w:r>
      <w:r>
        <w:rPr>
          <w:color w:val="333333"/>
          <w:spacing w:val="-2"/>
        </w:rPr>
        <w:t xml:space="preserve"> </w:t>
      </w:r>
      <w:r>
        <w:rPr>
          <w:color w:val="333333"/>
        </w:rPr>
        <w:t>связанные</w:t>
      </w:r>
      <w:r>
        <w:rPr>
          <w:color w:val="333333"/>
          <w:spacing w:val="-4"/>
        </w:rPr>
        <w:t xml:space="preserve"> </w:t>
      </w:r>
      <w:r>
        <w:rPr>
          <w:color w:val="333333"/>
        </w:rPr>
        <w:t>с</w:t>
      </w:r>
      <w:r>
        <w:rPr>
          <w:color w:val="333333"/>
          <w:spacing w:val="-3"/>
        </w:rPr>
        <w:t xml:space="preserve"> </w:t>
      </w:r>
      <w:r>
        <w:rPr>
          <w:color w:val="333333"/>
        </w:rPr>
        <w:t>производством</w:t>
      </w:r>
      <w:r>
        <w:rPr>
          <w:color w:val="333333"/>
          <w:spacing w:val="-2"/>
        </w:rPr>
        <w:t xml:space="preserve"> одежды.</w:t>
      </w:r>
    </w:p>
    <w:p w14:paraId="2741D4FF" w14:textId="77777777" w:rsidR="004C4874" w:rsidRDefault="00F01225">
      <w:pPr>
        <w:pStyle w:val="a3"/>
        <w:ind w:left="707"/>
        <w:jc w:val="left"/>
      </w:pPr>
      <w:r>
        <w:rPr>
          <w:color w:val="333333"/>
        </w:rPr>
        <w:t>Индивидуальный</w:t>
      </w:r>
      <w:r>
        <w:rPr>
          <w:color w:val="333333"/>
          <w:spacing w:val="-8"/>
        </w:rPr>
        <w:t xml:space="preserve"> </w:t>
      </w:r>
      <w:r>
        <w:rPr>
          <w:color w:val="333333"/>
        </w:rPr>
        <w:t>творческий</w:t>
      </w:r>
      <w:r>
        <w:rPr>
          <w:color w:val="333333"/>
          <w:spacing w:val="-5"/>
        </w:rPr>
        <w:t xml:space="preserve"> </w:t>
      </w:r>
      <w:r>
        <w:rPr>
          <w:color w:val="333333"/>
        </w:rPr>
        <w:t>(учебный)</w:t>
      </w:r>
      <w:r>
        <w:rPr>
          <w:color w:val="333333"/>
          <w:spacing w:val="-5"/>
        </w:rPr>
        <w:t xml:space="preserve"> </w:t>
      </w:r>
      <w:r>
        <w:rPr>
          <w:color w:val="333333"/>
        </w:rPr>
        <w:t>проект</w:t>
      </w:r>
      <w:r>
        <w:rPr>
          <w:color w:val="333333"/>
          <w:spacing w:val="-1"/>
        </w:rPr>
        <w:t xml:space="preserve"> </w:t>
      </w:r>
      <w:r>
        <w:rPr>
          <w:color w:val="333333"/>
        </w:rPr>
        <w:t>«Изделие</w:t>
      </w:r>
      <w:r>
        <w:rPr>
          <w:color w:val="333333"/>
          <w:spacing w:val="-6"/>
        </w:rPr>
        <w:t xml:space="preserve"> </w:t>
      </w:r>
      <w:r>
        <w:rPr>
          <w:color w:val="333333"/>
        </w:rPr>
        <w:t>из</w:t>
      </w:r>
      <w:r>
        <w:rPr>
          <w:color w:val="333333"/>
          <w:spacing w:val="-5"/>
        </w:rPr>
        <w:t xml:space="preserve"> </w:t>
      </w:r>
      <w:r>
        <w:rPr>
          <w:color w:val="333333"/>
        </w:rPr>
        <w:t>текстильных</w:t>
      </w:r>
      <w:r>
        <w:rPr>
          <w:color w:val="333333"/>
          <w:spacing w:val="-4"/>
        </w:rPr>
        <w:t xml:space="preserve"> </w:t>
      </w:r>
      <w:r>
        <w:rPr>
          <w:color w:val="333333"/>
          <w:spacing w:val="-2"/>
        </w:rPr>
        <w:t>материалов».</w:t>
      </w:r>
    </w:p>
    <w:p w14:paraId="2395003F" w14:textId="77777777" w:rsidR="004C4874" w:rsidRDefault="00F01225">
      <w:pPr>
        <w:pStyle w:val="a3"/>
        <w:ind w:left="707"/>
        <w:jc w:val="left"/>
      </w:pPr>
      <w:r>
        <w:rPr>
          <w:color w:val="333333"/>
        </w:rPr>
        <w:t>Чертёж выкроек проектного швейного изделия (например, укладка для инструментов, сумка, рюкзак; изделие в технике лоскутной пластики).</w:t>
      </w:r>
    </w:p>
    <w:p w14:paraId="263740E9" w14:textId="77777777" w:rsidR="004C4874" w:rsidRDefault="00F01225">
      <w:pPr>
        <w:pStyle w:val="a3"/>
        <w:ind w:left="707"/>
        <w:jc w:val="left"/>
      </w:pPr>
      <w:r>
        <w:rPr>
          <w:color w:val="333333"/>
        </w:rPr>
        <w:t xml:space="preserve">Выполнение технологических операций по раскрою и пошиву проектного изделия, отделке </w:t>
      </w:r>
      <w:r>
        <w:rPr>
          <w:color w:val="333333"/>
          <w:spacing w:val="-2"/>
        </w:rPr>
        <w:t>изделия.</w:t>
      </w:r>
    </w:p>
    <w:p w14:paraId="30C2042F" w14:textId="77777777" w:rsidR="004C4874" w:rsidRDefault="00F01225">
      <w:pPr>
        <w:pStyle w:val="a3"/>
        <w:ind w:left="707" w:right="3516"/>
        <w:jc w:val="left"/>
      </w:pPr>
      <w:r>
        <w:rPr>
          <w:color w:val="333333"/>
        </w:rPr>
        <w:t>Оценка</w:t>
      </w:r>
      <w:r>
        <w:rPr>
          <w:color w:val="333333"/>
          <w:spacing w:val="-8"/>
        </w:rPr>
        <w:t xml:space="preserve"> </w:t>
      </w:r>
      <w:r>
        <w:rPr>
          <w:color w:val="333333"/>
        </w:rPr>
        <w:t>качества</w:t>
      </w:r>
      <w:r>
        <w:rPr>
          <w:color w:val="333333"/>
          <w:spacing w:val="-8"/>
        </w:rPr>
        <w:t xml:space="preserve"> </w:t>
      </w:r>
      <w:r>
        <w:rPr>
          <w:color w:val="333333"/>
        </w:rPr>
        <w:t>изготовления</w:t>
      </w:r>
      <w:r>
        <w:rPr>
          <w:color w:val="333333"/>
          <w:spacing w:val="-7"/>
        </w:rPr>
        <w:t xml:space="preserve"> </w:t>
      </w:r>
      <w:r>
        <w:rPr>
          <w:color w:val="333333"/>
        </w:rPr>
        <w:t>проектного</w:t>
      </w:r>
      <w:r>
        <w:rPr>
          <w:color w:val="333333"/>
          <w:spacing w:val="-7"/>
        </w:rPr>
        <w:t xml:space="preserve"> </w:t>
      </w:r>
      <w:r>
        <w:rPr>
          <w:color w:val="333333"/>
        </w:rPr>
        <w:t>швейного</w:t>
      </w:r>
      <w:r>
        <w:rPr>
          <w:color w:val="333333"/>
          <w:spacing w:val="-7"/>
        </w:rPr>
        <w:t xml:space="preserve"> </w:t>
      </w:r>
      <w:r>
        <w:rPr>
          <w:color w:val="333333"/>
        </w:rPr>
        <w:t xml:space="preserve">изделия. </w:t>
      </w:r>
      <w:r>
        <w:rPr>
          <w:color w:val="333333"/>
          <w:u w:val="single" w:color="333333"/>
        </w:rPr>
        <w:t>7 класс</w:t>
      </w:r>
    </w:p>
    <w:p w14:paraId="1E275B3D" w14:textId="77777777" w:rsidR="004C4874" w:rsidRDefault="00F01225">
      <w:pPr>
        <w:pStyle w:val="a3"/>
        <w:ind w:left="707"/>
        <w:jc w:val="left"/>
      </w:pPr>
      <w:r>
        <w:rPr>
          <w:color w:val="333333"/>
        </w:rPr>
        <w:t>Технологии</w:t>
      </w:r>
      <w:r>
        <w:rPr>
          <w:color w:val="333333"/>
          <w:spacing w:val="-7"/>
        </w:rPr>
        <w:t xml:space="preserve"> </w:t>
      </w:r>
      <w:r>
        <w:rPr>
          <w:color w:val="333333"/>
        </w:rPr>
        <w:t>обработки</w:t>
      </w:r>
      <w:r>
        <w:rPr>
          <w:color w:val="333333"/>
          <w:spacing w:val="-9"/>
        </w:rPr>
        <w:t xml:space="preserve"> </w:t>
      </w:r>
      <w:r>
        <w:rPr>
          <w:color w:val="333333"/>
        </w:rPr>
        <w:t>конструкционных</w:t>
      </w:r>
      <w:r>
        <w:rPr>
          <w:color w:val="333333"/>
          <w:spacing w:val="-5"/>
        </w:rPr>
        <w:t xml:space="preserve"> </w:t>
      </w:r>
      <w:r>
        <w:rPr>
          <w:color w:val="333333"/>
          <w:spacing w:val="-2"/>
        </w:rPr>
        <w:t>материалов.</w:t>
      </w:r>
    </w:p>
    <w:p w14:paraId="66E3F6AB" w14:textId="77777777" w:rsidR="004C4874" w:rsidRDefault="00F01225">
      <w:pPr>
        <w:pStyle w:val="a3"/>
        <w:ind w:left="707"/>
        <w:jc w:val="left"/>
      </w:pPr>
      <w:r>
        <w:rPr>
          <w:color w:val="333333"/>
        </w:rPr>
        <w:t>Обработка</w:t>
      </w:r>
      <w:r>
        <w:rPr>
          <w:color w:val="333333"/>
          <w:spacing w:val="29"/>
        </w:rPr>
        <w:t xml:space="preserve"> </w:t>
      </w:r>
      <w:r>
        <w:rPr>
          <w:color w:val="333333"/>
        </w:rPr>
        <w:t>древесины.</w:t>
      </w:r>
      <w:r>
        <w:rPr>
          <w:color w:val="333333"/>
          <w:spacing w:val="32"/>
        </w:rPr>
        <w:t xml:space="preserve"> </w:t>
      </w:r>
      <w:r>
        <w:rPr>
          <w:color w:val="333333"/>
        </w:rPr>
        <w:t>Технологии</w:t>
      </w:r>
      <w:r>
        <w:rPr>
          <w:color w:val="333333"/>
          <w:spacing w:val="31"/>
        </w:rPr>
        <w:t xml:space="preserve"> </w:t>
      </w:r>
      <w:r>
        <w:rPr>
          <w:color w:val="333333"/>
        </w:rPr>
        <w:t>механической</w:t>
      </w:r>
      <w:r>
        <w:rPr>
          <w:color w:val="333333"/>
          <w:spacing w:val="31"/>
        </w:rPr>
        <w:t xml:space="preserve"> </w:t>
      </w:r>
      <w:r>
        <w:rPr>
          <w:color w:val="333333"/>
        </w:rPr>
        <w:t>обработки</w:t>
      </w:r>
      <w:r>
        <w:rPr>
          <w:color w:val="333333"/>
          <w:spacing w:val="31"/>
        </w:rPr>
        <w:t xml:space="preserve"> </w:t>
      </w:r>
      <w:r>
        <w:rPr>
          <w:color w:val="333333"/>
        </w:rPr>
        <w:t>конструкционных</w:t>
      </w:r>
      <w:r>
        <w:rPr>
          <w:color w:val="333333"/>
          <w:spacing w:val="32"/>
        </w:rPr>
        <w:t xml:space="preserve"> </w:t>
      </w:r>
      <w:r>
        <w:rPr>
          <w:color w:val="333333"/>
        </w:rPr>
        <w:t>материалов. Технологии отделки изделий из древесины.</w:t>
      </w:r>
    </w:p>
    <w:p w14:paraId="527AF136" w14:textId="77777777" w:rsidR="004C4874" w:rsidRDefault="00F01225">
      <w:pPr>
        <w:pStyle w:val="a3"/>
        <w:ind w:left="707" w:right="280"/>
      </w:pPr>
      <w:r>
        <w:rPr>
          <w:color w:val="333333"/>
        </w:rPr>
        <w:t>Обработка металлов. Технологии обработки металлов. Конструкционная сталь. Токарно- 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14:paraId="51847E75" w14:textId="77777777" w:rsidR="004C4874" w:rsidRDefault="00F01225">
      <w:pPr>
        <w:pStyle w:val="a3"/>
        <w:ind w:left="707" w:right="289"/>
      </w:pPr>
      <w:r>
        <w:rPr>
          <w:color w:val="333333"/>
        </w:rPr>
        <w:t>Пластмасса и другие современные материалы: свойства, получение и использование. Индивидуальный</w:t>
      </w:r>
      <w:r>
        <w:rPr>
          <w:color w:val="333333"/>
          <w:spacing w:val="-1"/>
        </w:rPr>
        <w:t xml:space="preserve"> </w:t>
      </w:r>
      <w:r>
        <w:rPr>
          <w:color w:val="333333"/>
        </w:rPr>
        <w:t>творческий</w:t>
      </w:r>
      <w:r>
        <w:rPr>
          <w:color w:val="333333"/>
          <w:spacing w:val="-1"/>
        </w:rPr>
        <w:t xml:space="preserve"> </w:t>
      </w:r>
      <w:r>
        <w:rPr>
          <w:color w:val="333333"/>
        </w:rPr>
        <w:t>(учебный)</w:t>
      </w:r>
      <w:r>
        <w:rPr>
          <w:color w:val="333333"/>
          <w:spacing w:val="-2"/>
        </w:rPr>
        <w:t xml:space="preserve"> </w:t>
      </w:r>
      <w:r>
        <w:rPr>
          <w:color w:val="333333"/>
        </w:rPr>
        <w:t>проект «Изделие</w:t>
      </w:r>
      <w:r>
        <w:rPr>
          <w:color w:val="333333"/>
          <w:spacing w:val="-2"/>
        </w:rPr>
        <w:t xml:space="preserve"> </w:t>
      </w:r>
      <w:r>
        <w:rPr>
          <w:color w:val="333333"/>
        </w:rPr>
        <w:t>из</w:t>
      </w:r>
      <w:r>
        <w:rPr>
          <w:color w:val="333333"/>
          <w:spacing w:val="-1"/>
        </w:rPr>
        <w:t xml:space="preserve"> </w:t>
      </w:r>
      <w:r>
        <w:rPr>
          <w:color w:val="333333"/>
        </w:rPr>
        <w:t>конструкционных и</w:t>
      </w:r>
      <w:r>
        <w:rPr>
          <w:color w:val="333333"/>
          <w:spacing w:val="-1"/>
        </w:rPr>
        <w:t xml:space="preserve"> </w:t>
      </w:r>
      <w:r>
        <w:rPr>
          <w:color w:val="333333"/>
        </w:rPr>
        <w:t>поделочных</w:t>
      </w:r>
    </w:p>
    <w:p w14:paraId="62F4202D" w14:textId="77777777" w:rsidR="004C4874" w:rsidRDefault="004C4874">
      <w:pPr>
        <w:pStyle w:val="a3"/>
        <w:sectPr w:rsidR="004C4874">
          <w:pgSz w:w="11910" w:h="16850"/>
          <w:pgMar w:top="1020" w:right="283" w:bottom="280" w:left="992" w:header="569" w:footer="0" w:gutter="0"/>
          <w:cols w:space="720"/>
        </w:sectPr>
      </w:pPr>
    </w:p>
    <w:p w14:paraId="4A8337BD" w14:textId="77777777" w:rsidR="004C4874" w:rsidRDefault="00F01225">
      <w:pPr>
        <w:pStyle w:val="a3"/>
        <w:spacing w:before="88"/>
        <w:ind w:left="707"/>
        <w:jc w:val="left"/>
      </w:pPr>
      <w:r>
        <w:rPr>
          <w:color w:val="333333"/>
          <w:spacing w:val="-2"/>
        </w:rPr>
        <w:t>материалов».</w:t>
      </w:r>
    </w:p>
    <w:p w14:paraId="26FE1BE3" w14:textId="77777777" w:rsidR="004C4874" w:rsidRDefault="00F01225">
      <w:pPr>
        <w:pStyle w:val="a3"/>
        <w:ind w:left="707"/>
        <w:jc w:val="left"/>
      </w:pPr>
      <w:r>
        <w:rPr>
          <w:color w:val="333333"/>
        </w:rPr>
        <w:t>Технологии</w:t>
      </w:r>
      <w:r>
        <w:rPr>
          <w:color w:val="333333"/>
          <w:spacing w:val="-6"/>
        </w:rPr>
        <w:t xml:space="preserve"> </w:t>
      </w:r>
      <w:r>
        <w:rPr>
          <w:color w:val="333333"/>
        </w:rPr>
        <w:t>обработки</w:t>
      </w:r>
      <w:r>
        <w:rPr>
          <w:color w:val="333333"/>
          <w:spacing w:val="-6"/>
        </w:rPr>
        <w:t xml:space="preserve"> </w:t>
      </w:r>
      <w:r>
        <w:rPr>
          <w:color w:val="333333"/>
        </w:rPr>
        <w:t>пищевых</w:t>
      </w:r>
      <w:r>
        <w:rPr>
          <w:color w:val="333333"/>
          <w:spacing w:val="-4"/>
        </w:rPr>
        <w:t xml:space="preserve"> </w:t>
      </w:r>
      <w:r>
        <w:rPr>
          <w:color w:val="333333"/>
          <w:spacing w:val="-2"/>
        </w:rPr>
        <w:t>продуктов.</w:t>
      </w:r>
    </w:p>
    <w:p w14:paraId="7D809F37" w14:textId="77777777" w:rsidR="004C4874" w:rsidRDefault="00F01225">
      <w:pPr>
        <w:pStyle w:val="a3"/>
        <w:ind w:left="707" w:right="283"/>
      </w:pPr>
      <w:r>
        <w:rPr>
          <w:color w:val="333333"/>
        </w:rPr>
        <w:t>Рыба, морепродукты в питании человека. Пищевая ценность рыбы</w:t>
      </w:r>
      <w:r>
        <w:rPr>
          <w:color w:val="333333"/>
          <w:spacing w:val="-2"/>
        </w:rPr>
        <w:t xml:space="preserve"> </w:t>
      </w:r>
      <w:r>
        <w:rPr>
          <w:color w:val="333333"/>
        </w:rPr>
        <w:t>и морепродуктов. Виды промысловых рыб. Охлаждённая,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w:t>
      </w:r>
    </w:p>
    <w:p w14:paraId="4A68F352" w14:textId="77777777" w:rsidR="004C4874" w:rsidRDefault="00F01225">
      <w:pPr>
        <w:pStyle w:val="a3"/>
        <w:ind w:left="707" w:right="286"/>
      </w:pPr>
      <w:r>
        <w:rPr>
          <w:color w:val="333333"/>
        </w:rPr>
        <w:t>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14:paraId="374B71D2" w14:textId="77777777" w:rsidR="004C4874" w:rsidRDefault="00F01225">
      <w:pPr>
        <w:pStyle w:val="a3"/>
        <w:ind w:left="707"/>
      </w:pPr>
      <w:r>
        <w:rPr>
          <w:color w:val="333333"/>
        </w:rPr>
        <w:t>Блюда</w:t>
      </w:r>
      <w:r>
        <w:rPr>
          <w:color w:val="333333"/>
          <w:spacing w:val="-5"/>
        </w:rPr>
        <w:t xml:space="preserve"> </w:t>
      </w:r>
      <w:r>
        <w:rPr>
          <w:color w:val="333333"/>
        </w:rPr>
        <w:t>национальной</w:t>
      </w:r>
      <w:r>
        <w:rPr>
          <w:color w:val="333333"/>
          <w:spacing w:val="-6"/>
        </w:rPr>
        <w:t xml:space="preserve"> </w:t>
      </w:r>
      <w:r>
        <w:rPr>
          <w:color w:val="333333"/>
        </w:rPr>
        <w:t>кухни</w:t>
      </w:r>
      <w:r>
        <w:rPr>
          <w:color w:val="333333"/>
          <w:spacing w:val="-3"/>
        </w:rPr>
        <w:t xml:space="preserve"> </w:t>
      </w:r>
      <w:r>
        <w:rPr>
          <w:color w:val="333333"/>
        </w:rPr>
        <w:t>из</w:t>
      </w:r>
      <w:r>
        <w:rPr>
          <w:color w:val="333333"/>
          <w:spacing w:val="-4"/>
        </w:rPr>
        <w:t xml:space="preserve"> </w:t>
      </w:r>
      <w:r>
        <w:rPr>
          <w:color w:val="333333"/>
        </w:rPr>
        <w:t>мяса,</w:t>
      </w:r>
      <w:r>
        <w:rPr>
          <w:color w:val="333333"/>
          <w:spacing w:val="-3"/>
        </w:rPr>
        <w:t xml:space="preserve"> </w:t>
      </w:r>
      <w:r>
        <w:rPr>
          <w:color w:val="333333"/>
          <w:spacing w:val="-2"/>
        </w:rPr>
        <w:t>рыбы.</w:t>
      </w:r>
    </w:p>
    <w:p w14:paraId="645A67BE" w14:textId="77777777" w:rsidR="004C4874" w:rsidRDefault="00F01225">
      <w:pPr>
        <w:pStyle w:val="a3"/>
        <w:ind w:left="707" w:right="2096"/>
        <w:jc w:val="left"/>
      </w:pPr>
      <w:r>
        <w:rPr>
          <w:color w:val="333333"/>
        </w:rPr>
        <w:t>Групповой</w:t>
      </w:r>
      <w:r>
        <w:rPr>
          <w:color w:val="333333"/>
          <w:spacing w:val="-7"/>
        </w:rPr>
        <w:t xml:space="preserve"> </w:t>
      </w:r>
      <w:r>
        <w:rPr>
          <w:color w:val="333333"/>
        </w:rPr>
        <w:t>проект</w:t>
      </w:r>
      <w:r>
        <w:rPr>
          <w:color w:val="333333"/>
          <w:spacing w:val="-7"/>
        </w:rPr>
        <w:t xml:space="preserve"> </w:t>
      </w:r>
      <w:r>
        <w:rPr>
          <w:color w:val="333333"/>
        </w:rPr>
        <w:t>по</w:t>
      </w:r>
      <w:r>
        <w:rPr>
          <w:color w:val="333333"/>
          <w:spacing w:val="-7"/>
        </w:rPr>
        <w:t xml:space="preserve"> </w:t>
      </w:r>
      <w:r>
        <w:rPr>
          <w:color w:val="333333"/>
        </w:rPr>
        <w:t>теме</w:t>
      </w:r>
      <w:r>
        <w:rPr>
          <w:color w:val="333333"/>
          <w:spacing w:val="-4"/>
        </w:rPr>
        <w:t xml:space="preserve"> </w:t>
      </w:r>
      <w:r>
        <w:rPr>
          <w:color w:val="333333"/>
        </w:rPr>
        <w:t>«Технологии</w:t>
      </w:r>
      <w:r>
        <w:rPr>
          <w:color w:val="333333"/>
          <w:spacing w:val="-7"/>
        </w:rPr>
        <w:t xml:space="preserve"> </w:t>
      </w:r>
      <w:r>
        <w:rPr>
          <w:color w:val="333333"/>
        </w:rPr>
        <w:t>обработки</w:t>
      </w:r>
      <w:r>
        <w:rPr>
          <w:color w:val="333333"/>
          <w:spacing w:val="-8"/>
        </w:rPr>
        <w:t xml:space="preserve"> </w:t>
      </w:r>
      <w:r>
        <w:rPr>
          <w:color w:val="333333"/>
        </w:rPr>
        <w:t>пищевых</w:t>
      </w:r>
      <w:r>
        <w:rPr>
          <w:color w:val="333333"/>
          <w:spacing w:val="-7"/>
        </w:rPr>
        <w:t xml:space="preserve"> </w:t>
      </w:r>
      <w:r>
        <w:rPr>
          <w:color w:val="333333"/>
        </w:rPr>
        <w:t>продуктов». Мир профессий. Профессии, связанные с общественным питанием.</w:t>
      </w:r>
    </w:p>
    <w:p w14:paraId="7B4AD7C9" w14:textId="77777777" w:rsidR="004C4874" w:rsidRDefault="00F01225">
      <w:pPr>
        <w:pStyle w:val="a3"/>
        <w:spacing w:before="1"/>
        <w:ind w:left="707" w:right="3980"/>
        <w:jc w:val="left"/>
      </w:pPr>
      <w:r>
        <w:rPr>
          <w:color w:val="333333"/>
        </w:rPr>
        <w:t>Технологии обработки текстильных материалов. Конструирование</w:t>
      </w:r>
      <w:r>
        <w:rPr>
          <w:color w:val="333333"/>
          <w:spacing w:val="-9"/>
        </w:rPr>
        <w:t xml:space="preserve"> </w:t>
      </w:r>
      <w:r>
        <w:rPr>
          <w:color w:val="333333"/>
        </w:rPr>
        <w:t>одежды.</w:t>
      </w:r>
      <w:r>
        <w:rPr>
          <w:color w:val="333333"/>
          <w:spacing w:val="-8"/>
        </w:rPr>
        <w:t xml:space="preserve"> </w:t>
      </w:r>
      <w:r>
        <w:rPr>
          <w:color w:val="333333"/>
        </w:rPr>
        <w:t>Плечевая</w:t>
      </w:r>
      <w:r>
        <w:rPr>
          <w:color w:val="333333"/>
          <w:spacing w:val="-8"/>
        </w:rPr>
        <w:t xml:space="preserve"> </w:t>
      </w:r>
      <w:r>
        <w:rPr>
          <w:color w:val="333333"/>
        </w:rPr>
        <w:t>и</w:t>
      </w:r>
      <w:r>
        <w:rPr>
          <w:color w:val="333333"/>
          <w:spacing w:val="-8"/>
        </w:rPr>
        <w:t xml:space="preserve"> </w:t>
      </w:r>
      <w:r>
        <w:rPr>
          <w:color w:val="333333"/>
        </w:rPr>
        <w:t>поясная</w:t>
      </w:r>
      <w:r>
        <w:rPr>
          <w:color w:val="333333"/>
          <w:spacing w:val="-8"/>
        </w:rPr>
        <w:t xml:space="preserve"> </w:t>
      </w:r>
      <w:r>
        <w:rPr>
          <w:color w:val="333333"/>
        </w:rPr>
        <w:t>одежда. Чертёж выкроек швейного изделия.</w:t>
      </w:r>
    </w:p>
    <w:p w14:paraId="01452C37" w14:textId="77777777" w:rsidR="004C4874" w:rsidRDefault="00F01225">
      <w:pPr>
        <w:pStyle w:val="a3"/>
        <w:ind w:left="707"/>
        <w:jc w:val="left"/>
      </w:pPr>
      <w:r>
        <w:rPr>
          <w:color w:val="333333"/>
        </w:rPr>
        <w:t>Моделирование</w:t>
      </w:r>
      <w:r>
        <w:rPr>
          <w:color w:val="333333"/>
          <w:spacing w:val="-6"/>
        </w:rPr>
        <w:t xml:space="preserve"> </w:t>
      </w:r>
      <w:r>
        <w:rPr>
          <w:color w:val="333333"/>
        </w:rPr>
        <w:t>поясной</w:t>
      </w:r>
      <w:r>
        <w:rPr>
          <w:color w:val="333333"/>
          <w:spacing w:val="-4"/>
        </w:rPr>
        <w:t xml:space="preserve"> </w:t>
      </w:r>
      <w:r>
        <w:rPr>
          <w:color w:val="333333"/>
        </w:rPr>
        <w:t>и</w:t>
      </w:r>
      <w:r>
        <w:rPr>
          <w:color w:val="333333"/>
          <w:spacing w:val="-5"/>
        </w:rPr>
        <w:t xml:space="preserve"> </w:t>
      </w:r>
      <w:r>
        <w:rPr>
          <w:color w:val="333333"/>
        </w:rPr>
        <w:t>плечевой</w:t>
      </w:r>
      <w:r>
        <w:rPr>
          <w:color w:val="333333"/>
          <w:spacing w:val="-4"/>
        </w:rPr>
        <w:t xml:space="preserve"> </w:t>
      </w:r>
      <w:r>
        <w:rPr>
          <w:color w:val="333333"/>
          <w:spacing w:val="-2"/>
        </w:rPr>
        <w:t>одежды.</w:t>
      </w:r>
    </w:p>
    <w:p w14:paraId="55BDE690" w14:textId="77777777" w:rsidR="004C4874" w:rsidRDefault="00F01225">
      <w:pPr>
        <w:pStyle w:val="a3"/>
        <w:ind w:left="707"/>
        <w:jc w:val="left"/>
      </w:pPr>
      <w:r>
        <w:rPr>
          <w:color w:val="333333"/>
        </w:rPr>
        <w:t>Выполнение технологических операций по раскрою и пошиву изделия, отделке изделия (по выбору обучающихся).</w:t>
      </w:r>
    </w:p>
    <w:p w14:paraId="7142FF12" w14:textId="77777777" w:rsidR="004C4874" w:rsidRDefault="00F01225">
      <w:pPr>
        <w:pStyle w:val="a3"/>
        <w:ind w:left="707"/>
        <w:jc w:val="left"/>
      </w:pPr>
      <w:r>
        <w:rPr>
          <w:color w:val="333333"/>
        </w:rPr>
        <w:t>Оценка</w:t>
      </w:r>
      <w:r>
        <w:rPr>
          <w:color w:val="333333"/>
          <w:spacing w:val="-5"/>
        </w:rPr>
        <w:t xml:space="preserve"> </w:t>
      </w:r>
      <w:r>
        <w:rPr>
          <w:color w:val="333333"/>
        </w:rPr>
        <w:t>качества</w:t>
      </w:r>
      <w:r>
        <w:rPr>
          <w:color w:val="333333"/>
          <w:spacing w:val="-5"/>
        </w:rPr>
        <w:t xml:space="preserve"> </w:t>
      </w:r>
      <w:r>
        <w:rPr>
          <w:color w:val="333333"/>
        </w:rPr>
        <w:t>изготовления</w:t>
      </w:r>
      <w:r>
        <w:rPr>
          <w:color w:val="333333"/>
          <w:spacing w:val="-4"/>
        </w:rPr>
        <w:t xml:space="preserve"> </w:t>
      </w:r>
      <w:r>
        <w:rPr>
          <w:color w:val="333333"/>
        </w:rPr>
        <w:t>швейного</w:t>
      </w:r>
      <w:r>
        <w:rPr>
          <w:color w:val="333333"/>
          <w:spacing w:val="-3"/>
        </w:rPr>
        <w:t xml:space="preserve"> </w:t>
      </w:r>
      <w:r>
        <w:rPr>
          <w:color w:val="333333"/>
          <w:spacing w:val="-2"/>
        </w:rPr>
        <w:t>изделия.</w:t>
      </w:r>
    </w:p>
    <w:p w14:paraId="32405C43" w14:textId="77777777" w:rsidR="004C4874" w:rsidRDefault="00F01225">
      <w:pPr>
        <w:pStyle w:val="a3"/>
        <w:ind w:left="707"/>
        <w:jc w:val="left"/>
      </w:pPr>
      <w:r>
        <w:rPr>
          <w:color w:val="333333"/>
        </w:rPr>
        <w:t>Мир</w:t>
      </w:r>
      <w:r>
        <w:rPr>
          <w:color w:val="333333"/>
          <w:spacing w:val="-5"/>
        </w:rPr>
        <w:t xml:space="preserve"> </w:t>
      </w:r>
      <w:r>
        <w:rPr>
          <w:color w:val="333333"/>
        </w:rPr>
        <w:t>профессий.</w:t>
      </w:r>
      <w:r>
        <w:rPr>
          <w:color w:val="333333"/>
          <w:spacing w:val="56"/>
        </w:rPr>
        <w:t xml:space="preserve"> </w:t>
      </w:r>
      <w:r>
        <w:rPr>
          <w:color w:val="333333"/>
        </w:rPr>
        <w:t>Профессии,</w:t>
      </w:r>
      <w:r>
        <w:rPr>
          <w:color w:val="333333"/>
          <w:spacing w:val="-2"/>
        </w:rPr>
        <w:t xml:space="preserve"> </w:t>
      </w:r>
      <w:r>
        <w:rPr>
          <w:color w:val="333333"/>
        </w:rPr>
        <w:t>связанные</w:t>
      </w:r>
      <w:r>
        <w:rPr>
          <w:color w:val="333333"/>
          <w:spacing w:val="-4"/>
        </w:rPr>
        <w:t xml:space="preserve"> </w:t>
      </w:r>
      <w:r>
        <w:rPr>
          <w:color w:val="333333"/>
        </w:rPr>
        <w:t>с</w:t>
      </w:r>
      <w:r>
        <w:rPr>
          <w:color w:val="333333"/>
          <w:spacing w:val="-3"/>
        </w:rPr>
        <w:t xml:space="preserve"> </w:t>
      </w:r>
      <w:r>
        <w:rPr>
          <w:color w:val="333333"/>
        </w:rPr>
        <w:t>производством</w:t>
      </w:r>
      <w:r>
        <w:rPr>
          <w:color w:val="333333"/>
          <w:spacing w:val="-2"/>
        </w:rPr>
        <w:t xml:space="preserve"> одежды.</w:t>
      </w:r>
    </w:p>
    <w:p w14:paraId="6A204097" w14:textId="77777777" w:rsidR="004C4874" w:rsidRDefault="004C4874">
      <w:pPr>
        <w:pStyle w:val="a3"/>
        <w:spacing w:before="5"/>
        <w:ind w:left="0"/>
        <w:jc w:val="left"/>
      </w:pPr>
    </w:p>
    <w:p w14:paraId="725AE148" w14:textId="77777777" w:rsidR="004C4874" w:rsidRDefault="00F01225">
      <w:pPr>
        <w:pStyle w:val="a3"/>
        <w:ind w:left="707" w:right="7206"/>
        <w:jc w:val="left"/>
      </w:pPr>
      <w:r>
        <w:rPr>
          <w:color w:val="333333"/>
        </w:rPr>
        <w:t>Модуль</w:t>
      </w:r>
      <w:r>
        <w:rPr>
          <w:color w:val="333333"/>
          <w:spacing w:val="-15"/>
        </w:rPr>
        <w:t xml:space="preserve"> </w:t>
      </w:r>
      <w:r>
        <w:rPr>
          <w:color w:val="333333"/>
        </w:rPr>
        <w:t xml:space="preserve">«Робототехника» </w:t>
      </w:r>
      <w:r>
        <w:rPr>
          <w:color w:val="333333"/>
          <w:u w:val="single" w:color="333333"/>
        </w:rPr>
        <w:t>5 класс</w:t>
      </w:r>
    </w:p>
    <w:p w14:paraId="23816DBC" w14:textId="77777777" w:rsidR="004C4874" w:rsidRDefault="004C4874">
      <w:pPr>
        <w:pStyle w:val="a3"/>
        <w:spacing w:before="5"/>
        <w:ind w:left="0"/>
        <w:jc w:val="left"/>
      </w:pPr>
    </w:p>
    <w:p w14:paraId="375B9266" w14:textId="77777777" w:rsidR="004C4874" w:rsidRDefault="00F01225">
      <w:pPr>
        <w:pStyle w:val="a3"/>
        <w:ind w:left="707"/>
        <w:jc w:val="left"/>
      </w:pPr>
      <w:r>
        <w:rPr>
          <w:color w:val="333333"/>
        </w:rPr>
        <w:t>Автоматизация</w:t>
      </w:r>
      <w:r>
        <w:rPr>
          <w:color w:val="333333"/>
          <w:spacing w:val="-3"/>
        </w:rPr>
        <w:t xml:space="preserve"> </w:t>
      </w:r>
      <w:r>
        <w:rPr>
          <w:color w:val="333333"/>
        </w:rPr>
        <w:t>и</w:t>
      </w:r>
      <w:r>
        <w:rPr>
          <w:color w:val="333333"/>
          <w:spacing w:val="-3"/>
        </w:rPr>
        <w:t xml:space="preserve"> </w:t>
      </w:r>
      <w:r>
        <w:rPr>
          <w:color w:val="333333"/>
        </w:rPr>
        <w:t>роботизация.</w:t>
      </w:r>
      <w:r>
        <w:rPr>
          <w:color w:val="333333"/>
          <w:spacing w:val="-2"/>
        </w:rPr>
        <w:t xml:space="preserve"> </w:t>
      </w:r>
      <w:r>
        <w:rPr>
          <w:color w:val="333333"/>
        </w:rPr>
        <w:t>Принципы</w:t>
      </w:r>
      <w:r>
        <w:rPr>
          <w:color w:val="333333"/>
          <w:spacing w:val="-3"/>
        </w:rPr>
        <w:t xml:space="preserve"> </w:t>
      </w:r>
      <w:r>
        <w:rPr>
          <w:color w:val="333333"/>
        </w:rPr>
        <w:t>работы</w:t>
      </w:r>
      <w:r>
        <w:rPr>
          <w:color w:val="333333"/>
          <w:spacing w:val="-2"/>
        </w:rPr>
        <w:t xml:space="preserve"> робота.</w:t>
      </w:r>
    </w:p>
    <w:p w14:paraId="4F0C295F" w14:textId="77777777" w:rsidR="004C4874" w:rsidRDefault="00F01225">
      <w:pPr>
        <w:pStyle w:val="a3"/>
        <w:ind w:left="707" w:right="872"/>
        <w:jc w:val="left"/>
      </w:pPr>
      <w:r>
        <w:rPr>
          <w:color w:val="333333"/>
        </w:rPr>
        <w:t>Классификация</w:t>
      </w:r>
      <w:r>
        <w:rPr>
          <w:color w:val="333333"/>
          <w:spacing w:val="-5"/>
        </w:rPr>
        <w:t xml:space="preserve"> </w:t>
      </w:r>
      <w:r>
        <w:rPr>
          <w:color w:val="333333"/>
        </w:rPr>
        <w:t>современных</w:t>
      </w:r>
      <w:r>
        <w:rPr>
          <w:color w:val="333333"/>
          <w:spacing w:val="-4"/>
        </w:rPr>
        <w:t xml:space="preserve"> </w:t>
      </w:r>
      <w:r>
        <w:rPr>
          <w:color w:val="333333"/>
        </w:rPr>
        <w:t>роботов.</w:t>
      </w:r>
      <w:r>
        <w:rPr>
          <w:color w:val="333333"/>
          <w:spacing w:val="-5"/>
        </w:rPr>
        <w:t xml:space="preserve"> </w:t>
      </w:r>
      <w:r>
        <w:rPr>
          <w:color w:val="333333"/>
        </w:rPr>
        <w:t>Виды</w:t>
      </w:r>
      <w:r>
        <w:rPr>
          <w:color w:val="333333"/>
          <w:spacing w:val="-5"/>
        </w:rPr>
        <w:t xml:space="preserve"> </w:t>
      </w:r>
      <w:r>
        <w:rPr>
          <w:color w:val="333333"/>
        </w:rPr>
        <w:t>роботов,</w:t>
      </w:r>
      <w:r>
        <w:rPr>
          <w:color w:val="333333"/>
          <w:spacing w:val="-5"/>
        </w:rPr>
        <w:t xml:space="preserve"> </w:t>
      </w:r>
      <w:r>
        <w:rPr>
          <w:color w:val="333333"/>
        </w:rPr>
        <w:t>их</w:t>
      </w:r>
      <w:r>
        <w:rPr>
          <w:color w:val="333333"/>
          <w:spacing w:val="-3"/>
        </w:rPr>
        <w:t xml:space="preserve"> </w:t>
      </w:r>
      <w:r>
        <w:rPr>
          <w:color w:val="333333"/>
        </w:rPr>
        <w:t>функции</w:t>
      </w:r>
      <w:r>
        <w:rPr>
          <w:color w:val="333333"/>
          <w:spacing w:val="-1"/>
        </w:rPr>
        <w:t xml:space="preserve"> </w:t>
      </w:r>
      <w:r>
        <w:rPr>
          <w:color w:val="333333"/>
        </w:rPr>
        <w:t>и</w:t>
      </w:r>
      <w:r>
        <w:rPr>
          <w:color w:val="333333"/>
          <w:spacing w:val="-5"/>
        </w:rPr>
        <w:t xml:space="preserve"> </w:t>
      </w:r>
      <w:r>
        <w:rPr>
          <w:color w:val="333333"/>
        </w:rPr>
        <w:t>назначение. Взаимосвязь конструкции робота и выполняемой им функции.</w:t>
      </w:r>
    </w:p>
    <w:p w14:paraId="209C04F2" w14:textId="77777777" w:rsidR="004C4874" w:rsidRDefault="00F01225">
      <w:pPr>
        <w:pStyle w:val="a3"/>
        <w:ind w:left="707"/>
        <w:jc w:val="left"/>
      </w:pPr>
      <w:r>
        <w:rPr>
          <w:color w:val="333333"/>
        </w:rPr>
        <w:t>Робототехнический</w:t>
      </w:r>
      <w:r>
        <w:rPr>
          <w:color w:val="333333"/>
          <w:spacing w:val="-5"/>
        </w:rPr>
        <w:t xml:space="preserve"> </w:t>
      </w:r>
      <w:r>
        <w:rPr>
          <w:color w:val="333333"/>
        </w:rPr>
        <w:t>конструктор</w:t>
      </w:r>
      <w:r>
        <w:rPr>
          <w:color w:val="333333"/>
          <w:spacing w:val="-5"/>
        </w:rPr>
        <w:t xml:space="preserve"> </w:t>
      </w:r>
      <w:r>
        <w:rPr>
          <w:color w:val="333333"/>
        </w:rPr>
        <w:t>и</w:t>
      </w:r>
      <w:r>
        <w:rPr>
          <w:color w:val="333333"/>
          <w:spacing w:val="-4"/>
        </w:rPr>
        <w:t xml:space="preserve"> </w:t>
      </w:r>
      <w:r>
        <w:rPr>
          <w:color w:val="333333"/>
        </w:rPr>
        <w:t>комплектующие.</w:t>
      </w:r>
      <w:r>
        <w:rPr>
          <w:color w:val="333333"/>
          <w:spacing w:val="-5"/>
        </w:rPr>
        <w:t xml:space="preserve"> </w:t>
      </w:r>
      <w:r>
        <w:rPr>
          <w:color w:val="333333"/>
        </w:rPr>
        <w:t>Чтение</w:t>
      </w:r>
      <w:r>
        <w:rPr>
          <w:color w:val="333333"/>
          <w:spacing w:val="-6"/>
        </w:rPr>
        <w:t xml:space="preserve"> </w:t>
      </w:r>
      <w:r>
        <w:rPr>
          <w:color w:val="333333"/>
        </w:rPr>
        <w:t>схем.</w:t>
      </w:r>
      <w:r>
        <w:rPr>
          <w:color w:val="333333"/>
          <w:spacing w:val="-5"/>
        </w:rPr>
        <w:t xml:space="preserve"> </w:t>
      </w:r>
      <w:r>
        <w:rPr>
          <w:color w:val="333333"/>
        </w:rPr>
        <w:t>Сборка</w:t>
      </w:r>
      <w:r>
        <w:rPr>
          <w:color w:val="333333"/>
          <w:spacing w:val="-6"/>
        </w:rPr>
        <w:t xml:space="preserve"> </w:t>
      </w:r>
      <w:r>
        <w:rPr>
          <w:color w:val="333333"/>
        </w:rPr>
        <w:t>роботизированной конструкции по готовой схеме.Базовые принципы программирования.</w:t>
      </w:r>
    </w:p>
    <w:p w14:paraId="1C766CD1" w14:textId="77777777" w:rsidR="004C4874" w:rsidRDefault="00F01225">
      <w:pPr>
        <w:pStyle w:val="a3"/>
        <w:ind w:left="707" w:right="872"/>
        <w:jc w:val="left"/>
      </w:pPr>
      <w:r>
        <w:rPr>
          <w:color w:val="333333"/>
        </w:rPr>
        <w:t>Визуальный</w:t>
      </w:r>
      <w:r>
        <w:rPr>
          <w:color w:val="333333"/>
          <w:spacing w:val="-5"/>
        </w:rPr>
        <w:t xml:space="preserve"> </w:t>
      </w:r>
      <w:r>
        <w:rPr>
          <w:color w:val="333333"/>
        </w:rPr>
        <w:t>язык</w:t>
      </w:r>
      <w:r>
        <w:rPr>
          <w:color w:val="333333"/>
          <w:spacing w:val="-5"/>
        </w:rPr>
        <w:t xml:space="preserve"> </w:t>
      </w:r>
      <w:r>
        <w:rPr>
          <w:color w:val="333333"/>
        </w:rPr>
        <w:t>для</w:t>
      </w:r>
      <w:r>
        <w:rPr>
          <w:color w:val="333333"/>
          <w:spacing w:val="-8"/>
        </w:rPr>
        <w:t xml:space="preserve"> </w:t>
      </w:r>
      <w:r>
        <w:rPr>
          <w:color w:val="333333"/>
        </w:rPr>
        <w:t>программирования</w:t>
      </w:r>
      <w:r>
        <w:rPr>
          <w:color w:val="333333"/>
          <w:spacing w:val="-5"/>
        </w:rPr>
        <w:t xml:space="preserve"> </w:t>
      </w:r>
      <w:r>
        <w:rPr>
          <w:color w:val="333333"/>
        </w:rPr>
        <w:t>простых</w:t>
      </w:r>
      <w:r>
        <w:rPr>
          <w:color w:val="333333"/>
          <w:spacing w:val="-3"/>
        </w:rPr>
        <w:t xml:space="preserve"> </w:t>
      </w:r>
      <w:r>
        <w:rPr>
          <w:color w:val="333333"/>
        </w:rPr>
        <w:t>робототехнических</w:t>
      </w:r>
      <w:r>
        <w:rPr>
          <w:color w:val="333333"/>
          <w:spacing w:val="-5"/>
        </w:rPr>
        <w:t xml:space="preserve"> </w:t>
      </w:r>
      <w:r>
        <w:rPr>
          <w:color w:val="333333"/>
        </w:rPr>
        <w:t>систем.</w:t>
      </w:r>
      <w:r>
        <w:rPr>
          <w:color w:val="333333"/>
          <w:spacing w:val="-5"/>
        </w:rPr>
        <w:t xml:space="preserve"> </w:t>
      </w:r>
      <w:r>
        <w:rPr>
          <w:color w:val="333333"/>
        </w:rPr>
        <w:t>Мир профессий. Профессии в области робототехники.</w:t>
      </w:r>
    </w:p>
    <w:p w14:paraId="06394A8C" w14:textId="77777777" w:rsidR="004C4874" w:rsidRDefault="00F01225">
      <w:pPr>
        <w:pStyle w:val="a3"/>
        <w:ind w:left="707"/>
        <w:jc w:val="left"/>
      </w:pPr>
      <w:r>
        <w:rPr>
          <w:color w:val="333333"/>
          <w:u w:val="single" w:color="333333"/>
        </w:rPr>
        <w:t xml:space="preserve">6 </w:t>
      </w:r>
      <w:r>
        <w:rPr>
          <w:color w:val="333333"/>
          <w:spacing w:val="-2"/>
          <w:u w:val="single" w:color="333333"/>
        </w:rPr>
        <w:t>класс</w:t>
      </w:r>
    </w:p>
    <w:p w14:paraId="5EED8E4F" w14:textId="77777777" w:rsidR="004C4874" w:rsidRDefault="00F01225">
      <w:pPr>
        <w:pStyle w:val="a3"/>
        <w:ind w:left="707"/>
        <w:jc w:val="left"/>
      </w:pPr>
      <w:r>
        <w:rPr>
          <w:color w:val="333333"/>
        </w:rPr>
        <w:t>Мобильная</w:t>
      </w:r>
      <w:r>
        <w:rPr>
          <w:color w:val="333333"/>
          <w:spacing w:val="-9"/>
        </w:rPr>
        <w:t xml:space="preserve"> </w:t>
      </w:r>
      <w:r>
        <w:rPr>
          <w:color w:val="333333"/>
        </w:rPr>
        <w:t>робототехника.</w:t>
      </w:r>
      <w:r>
        <w:rPr>
          <w:color w:val="333333"/>
          <w:spacing w:val="-7"/>
        </w:rPr>
        <w:t xml:space="preserve"> </w:t>
      </w:r>
      <w:r>
        <w:rPr>
          <w:color w:val="333333"/>
        </w:rPr>
        <w:t>Организация</w:t>
      </w:r>
      <w:r>
        <w:rPr>
          <w:color w:val="333333"/>
          <w:spacing w:val="-6"/>
        </w:rPr>
        <w:t xml:space="preserve"> </w:t>
      </w:r>
      <w:r>
        <w:rPr>
          <w:color w:val="333333"/>
        </w:rPr>
        <w:t>перемещения</w:t>
      </w:r>
      <w:r>
        <w:rPr>
          <w:color w:val="333333"/>
          <w:spacing w:val="-7"/>
        </w:rPr>
        <w:t xml:space="preserve"> </w:t>
      </w:r>
      <w:r>
        <w:rPr>
          <w:color w:val="333333"/>
        </w:rPr>
        <w:t>робототехнических</w:t>
      </w:r>
      <w:r>
        <w:rPr>
          <w:color w:val="333333"/>
          <w:spacing w:val="-2"/>
        </w:rPr>
        <w:t xml:space="preserve"> устройств.</w:t>
      </w:r>
    </w:p>
    <w:p w14:paraId="5A796868" w14:textId="77777777" w:rsidR="004C4874" w:rsidRDefault="00F01225">
      <w:pPr>
        <w:pStyle w:val="a3"/>
        <w:spacing w:before="1"/>
        <w:ind w:left="707"/>
        <w:jc w:val="left"/>
      </w:pPr>
      <w:r>
        <w:rPr>
          <w:color w:val="333333"/>
        </w:rPr>
        <w:t>Транспортные</w:t>
      </w:r>
      <w:r>
        <w:rPr>
          <w:color w:val="333333"/>
          <w:spacing w:val="-7"/>
        </w:rPr>
        <w:t xml:space="preserve"> </w:t>
      </w:r>
      <w:r>
        <w:rPr>
          <w:color w:val="333333"/>
        </w:rPr>
        <w:t>роботы.</w:t>
      </w:r>
      <w:r>
        <w:rPr>
          <w:color w:val="333333"/>
          <w:spacing w:val="-5"/>
        </w:rPr>
        <w:t xml:space="preserve"> </w:t>
      </w:r>
      <w:r>
        <w:rPr>
          <w:color w:val="333333"/>
        </w:rPr>
        <w:t>Назначение,</w:t>
      </w:r>
      <w:r>
        <w:rPr>
          <w:color w:val="333333"/>
          <w:spacing w:val="-5"/>
        </w:rPr>
        <w:t xml:space="preserve"> </w:t>
      </w:r>
      <w:r>
        <w:rPr>
          <w:color w:val="333333"/>
        </w:rPr>
        <w:t>особенности.</w:t>
      </w:r>
      <w:r>
        <w:rPr>
          <w:color w:val="333333"/>
          <w:spacing w:val="-2"/>
        </w:rPr>
        <w:t xml:space="preserve"> </w:t>
      </w:r>
      <w:r>
        <w:rPr>
          <w:color w:val="333333"/>
        </w:rPr>
        <w:t>Знакомство</w:t>
      </w:r>
      <w:r>
        <w:rPr>
          <w:color w:val="333333"/>
          <w:spacing w:val="-5"/>
        </w:rPr>
        <w:t xml:space="preserve"> </w:t>
      </w:r>
      <w:r>
        <w:rPr>
          <w:color w:val="333333"/>
        </w:rPr>
        <w:t>с</w:t>
      </w:r>
      <w:r>
        <w:rPr>
          <w:color w:val="333333"/>
          <w:spacing w:val="-6"/>
        </w:rPr>
        <w:t xml:space="preserve"> </w:t>
      </w:r>
      <w:r>
        <w:rPr>
          <w:color w:val="333333"/>
        </w:rPr>
        <w:t>контроллером,</w:t>
      </w:r>
      <w:r>
        <w:rPr>
          <w:color w:val="333333"/>
          <w:spacing w:val="-5"/>
        </w:rPr>
        <w:t xml:space="preserve"> </w:t>
      </w:r>
      <w:r>
        <w:rPr>
          <w:color w:val="333333"/>
        </w:rPr>
        <w:t>моторами, датчиками.Сборка мобильного робота.</w:t>
      </w:r>
    </w:p>
    <w:p w14:paraId="7EA73359" w14:textId="77777777" w:rsidR="004C4874" w:rsidRDefault="00F01225">
      <w:pPr>
        <w:pStyle w:val="a3"/>
        <w:ind w:left="707"/>
        <w:jc w:val="left"/>
      </w:pPr>
      <w:r>
        <w:rPr>
          <w:color w:val="333333"/>
        </w:rPr>
        <w:t>Принципы</w:t>
      </w:r>
      <w:r>
        <w:rPr>
          <w:color w:val="333333"/>
          <w:spacing w:val="-6"/>
        </w:rPr>
        <w:t xml:space="preserve"> </w:t>
      </w:r>
      <w:r>
        <w:rPr>
          <w:color w:val="333333"/>
        </w:rPr>
        <w:t>программирования</w:t>
      </w:r>
      <w:r>
        <w:rPr>
          <w:color w:val="333333"/>
          <w:spacing w:val="-6"/>
        </w:rPr>
        <w:t xml:space="preserve"> </w:t>
      </w:r>
      <w:r>
        <w:rPr>
          <w:color w:val="333333"/>
        </w:rPr>
        <w:t>мобильных</w:t>
      </w:r>
      <w:r>
        <w:rPr>
          <w:color w:val="333333"/>
          <w:spacing w:val="-4"/>
        </w:rPr>
        <w:t xml:space="preserve"> </w:t>
      </w:r>
      <w:r>
        <w:rPr>
          <w:color w:val="333333"/>
          <w:spacing w:val="-2"/>
        </w:rPr>
        <w:t>роботов.</w:t>
      </w:r>
    </w:p>
    <w:p w14:paraId="6F69C7CD" w14:textId="77777777" w:rsidR="004C4874" w:rsidRDefault="00F01225">
      <w:pPr>
        <w:pStyle w:val="a3"/>
        <w:spacing w:before="2" w:line="237" w:lineRule="auto"/>
        <w:ind w:left="707" w:right="872"/>
        <w:jc w:val="left"/>
      </w:pPr>
      <w:r>
        <w:rPr>
          <w:color w:val="333333"/>
        </w:rPr>
        <w:t>Изучение</w:t>
      </w:r>
      <w:r>
        <w:rPr>
          <w:color w:val="333333"/>
          <w:spacing w:val="-6"/>
        </w:rPr>
        <w:t xml:space="preserve"> </w:t>
      </w:r>
      <w:r>
        <w:rPr>
          <w:color w:val="333333"/>
        </w:rPr>
        <w:t>интерфейса</w:t>
      </w:r>
      <w:r>
        <w:rPr>
          <w:color w:val="333333"/>
          <w:spacing w:val="-6"/>
        </w:rPr>
        <w:t xml:space="preserve"> </w:t>
      </w:r>
      <w:r>
        <w:rPr>
          <w:color w:val="333333"/>
        </w:rPr>
        <w:t>визуального</w:t>
      </w:r>
      <w:r>
        <w:rPr>
          <w:color w:val="333333"/>
          <w:spacing w:val="-5"/>
        </w:rPr>
        <w:t xml:space="preserve"> </w:t>
      </w:r>
      <w:r>
        <w:rPr>
          <w:color w:val="333333"/>
        </w:rPr>
        <w:t>языка</w:t>
      </w:r>
      <w:r>
        <w:rPr>
          <w:color w:val="333333"/>
          <w:spacing w:val="-5"/>
        </w:rPr>
        <w:t xml:space="preserve"> </w:t>
      </w:r>
      <w:r>
        <w:rPr>
          <w:color w:val="333333"/>
        </w:rPr>
        <w:t>программирования,</w:t>
      </w:r>
      <w:r>
        <w:rPr>
          <w:color w:val="333333"/>
          <w:spacing w:val="-5"/>
        </w:rPr>
        <w:t xml:space="preserve"> </w:t>
      </w:r>
      <w:r>
        <w:rPr>
          <w:color w:val="333333"/>
        </w:rPr>
        <w:t>основные</w:t>
      </w:r>
      <w:r>
        <w:rPr>
          <w:color w:val="333333"/>
          <w:spacing w:val="-7"/>
        </w:rPr>
        <w:t xml:space="preserve"> </w:t>
      </w:r>
      <w:r>
        <w:rPr>
          <w:color w:val="333333"/>
        </w:rPr>
        <w:t>инструменты</w:t>
      </w:r>
      <w:r>
        <w:rPr>
          <w:color w:val="333333"/>
          <w:spacing w:val="-5"/>
        </w:rPr>
        <w:t xml:space="preserve"> </w:t>
      </w:r>
      <w:r>
        <w:rPr>
          <w:color w:val="333333"/>
        </w:rPr>
        <w:t>и команды программирования роботов.</w:t>
      </w:r>
    </w:p>
    <w:p w14:paraId="48230805" w14:textId="77777777" w:rsidR="004C4874" w:rsidRDefault="00F01225">
      <w:pPr>
        <w:pStyle w:val="a3"/>
        <w:spacing w:before="1"/>
        <w:ind w:left="707" w:right="3980"/>
        <w:jc w:val="left"/>
      </w:pPr>
      <w:r>
        <w:rPr>
          <w:color w:val="333333"/>
        </w:rPr>
        <w:t>Мир</w:t>
      </w:r>
      <w:r>
        <w:rPr>
          <w:color w:val="333333"/>
          <w:spacing w:val="-7"/>
        </w:rPr>
        <w:t xml:space="preserve"> </w:t>
      </w:r>
      <w:r>
        <w:rPr>
          <w:color w:val="333333"/>
        </w:rPr>
        <w:t>профессий.</w:t>
      </w:r>
      <w:r>
        <w:rPr>
          <w:color w:val="333333"/>
          <w:spacing w:val="-7"/>
        </w:rPr>
        <w:t xml:space="preserve"> </w:t>
      </w:r>
      <w:r>
        <w:rPr>
          <w:color w:val="333333"/>
        </w:rPr>
        <w:t>Профессии</w:t>
      </w:r>
      <w:r>
        <w:rPr>
          <w:color w:val="333333"/>
          <w:spacing w:val="-7"/>
        </w:rPr>
        <w:t xml:space="preserve"> </w:t>
      </w:r>
      <w:r>
        <w:rPr>
          <w:color w:val="333333"/>
        </w:rPr>
        <w:t>в</w:t>
      </w:r>
      <w:r>
        <w:rPr>
          <w:color w:val="333333"/>
          <w:spacing w:val="-8"/>
        </w:rPr>
        <w:t xml:space="preserve"> </w:t>
      </w:r>
      <w:r>
        <w:rPr>
          <w:color w:val="333333"/>
        </w:rPr>
        <w:t>области</w:t>
      </w:r>
      <w:r>
        <w:rPr>
          <w:color w:val="333333"/>
          <w:spacing w:val="-6"/>
        </w:rPr>
        <w:t xml:space="preserve"> </w:t>
      </w:r>
      <w:r>
        <w:rPr>
          <w:color w:val="333333"/>
        </w:rPr>
        <w:t>робототехники. Учебный проект по робототехнике.</w:t>
      </w:r>
    </w:p>
    <w:p w14:paraId="02F78E19" w14:textId="77777777" w:rsidR="004C4874" w:rsidRDefault="00F01225">
      <w:pPr>
        <w:pStyle w:val="a3"/>
        <w:ind w:left="707"/>
        <w:jc w:val="left"/>
      </w:pPr>
      <w:r>
        <w:rPr>
          <w:color w:val="333333"/>
          <w:u w:val="single" w:color="333333"/>
        </w:rPr>
        <w:t xml:space="preserve">7 </w:t>
      </w:r>
      <w:r>
        <w:rPr>
          <w:color w:val="333333"/>
          <w:spacing w:val="-2"/>
          <w:u w:val="single" w:color="333333"/>
        </w:rPr>
        <w:t>класс</w:t>
      </w:r>
    </w:p>
    <w:p w14:paraId="6E13063C" w14:textId="77777777" w:rsidR="004C4874" w:rsidRDefault="00F01225">
      <w:pPr>
        <w:pStyle w:val="a3"/>
        <w:ind w:left="707" w:right="872"/>
        <w:jc w:val="left"/>
      </w:pPr>
      <w:r>
        <w:rPr>
          <w:color w:val="333333"/>
        </w:rPr>
        <w:t>Промышленные</w:t>
      </w:r>
      <w:r>
        <w:rPr>
          <w:color w:val="333333"/>
          <w:spacing w:val="-7"/>
        </w:rPr>
        <w:t xml:space="preserve"> </w:t>
      </w:r>
      <w:r>
        <w:rPr>
          <w:color w:val="333333"/>
        </w:rPr>
        <w:t>и</w:t>
      </w:r>
      <w:r>
        <w:rPr>
          <w:color w:val="333333"/>
          <w:spacing w:val="-5"/>
        </w:rPr>
        <w:t xml:space="preserve"> </w:t>
      </w:r>
      <w:r>
        <w:rPr>
          <w:color w:val="333333"/>
        </w:rPr>
        <w:t>бытовые</w:t>
      </w:r>
      <w:r>
        <w:rPr>
          <w:color w:val="333333"/>
          <w:spacing w:val="-7"/>
        </w:rPr>
        <w:t xml:space="preserve"> </w:t>
      </w:r>
      <w:r>
        <w:rPr>
          <w:color w:val="333333"/>
        </w:rPr>
        <w:t>роботы,</w:t>
      </w:r>
      <w:r>
        <w:rPr>
          <w:color w:val="333333"/>
          <w:spacing w:val="-5"/>
        </w:rPr>
        <w:t xml:space="preserve"> </w:t>
      </w:r>
      <w:r>
        <w:rPr>
          <w:color w:val="333333"/>
        </w:rPr>
        <w:t>их</w:t>
      </w:r>
      <w:r>
        <w:rPr>
          <w:color w:val="333333"/>
          <w:spacing w:val="-3"/>
        </w:rPr>
        <w:t xml:space="preserve"> </w:t>
      </w:r>
      <w:r>
        <w:rPr>
          <w:color w:val="333333"/>
        </w:rPr>
        <w:t>классификация,</w:t>
      </w:r>
      <w:r>
        <w:rPr>
          <w:color w:val="333333"/>
          <w:spacing w:val="-5"/>
        </w:rPr>
        <w:t xml:space="preserve"> </w:t>
      </w:r>
      <w:r>
        <w:rPr>
          <w:color w:val="333333"/>
        </w:rPr>
        <w:t>назначение,</w:t>
      </w:r>
      <w:r>
        <w:rPr>
          <w:color w:val="333333"/>
          <w:spacing w:val="-5"/>
        </w:rPr>
        <w:t xml:space="preserve"> </w:t>
      </w:r>
      <w:r>
        <w:rPr>
          <w:color w:val="333333"/>
        </w:rPr>
        <w:t>использование. Беспилотные автоматизированные системы, их виды, назначение.</w:t>
      </w:r>
    </w:p>
    <w:p w14:paraId="6AE30BA1" w14:textId="77777777" w:rsidR="004C4874" w:rsidRDefault="00F01225">
      <w:pPr>
        <w:pStyle w:val="a3"/>
        <w:ind w:left="707"/>
        <w:jc w:val="left"/>
      </w:pPr>
      <w:r>
        <w:rPr>
          <w:color w:val="333333"/>
        </w:rPr>
        <w:t>Программирование</w:t>
      </w:r>
      <w:r>
        <w:rPr>
          <w:color w:val="333333"/>
          <w:spacing w:val="-6"/>
        </w:rPr>
        <w:t xml:space="preserve"> </w:t>
      </w:r>
      <w:r>
        <w:rPr>
          <w:color w:val="333333"/>
        </w:rPr>
        <w:t>контроллера,</w:t>
      </w:r>
      <w:r>
        <w:rPr>
          <w:color w:val="333333"/>
          <w:spacing w:val="-5"/>
        </w:rPr>
        <w:t xml:space="preserve"> </w:t>
      </w:r>
      <w:r>
        <w:rPr>
          <w:color w:val="333333"/>
        </w:rPr>
        <w:t>в</w:t>
      </w:r>
      <w:r>
        <w:rPr>
          <w:color w:val="333333"/>
          <w:spacing w:val="-6"/>
        </w:rPr>
        <w:t xml:space="preserve"> </w:t>
      </w:r>
      <w:r>
        <w:rPr>
          <w:color w:val="333333"/>
        </w:rPr>
        <w:t>среде</w:t>
      </w:r>
      <w:r>
        <w:rPr>
          <w:color w:val="333333"/>
          <w:spacing w:val="-6"/>
        </w:rPr>
        <w:t xml:space="preserve"> </w:t>
      </w:r>
      <w:r>
        <w:rPr>
          <w:color w:val="333333"/>
        </w:rPr>
        <w:t>конкретного</w:t>
      </w:r>
      <w:r>
        <w:rPr>
          <w:color w:val="333333"/>
          <w:spacing w:val="-5"/>
        </w:rPr>
        <w:t xml:space="preserve"> </w:t>
      </w:r>
      <w:r>
        <w:rPr>
          <w:color w:val="333333"/>
        </w:rPr>
        <w:t>языка</w:t>
      </w:r>
      <w:r>
        <w:rPr>
          <w:color w:val="333333"/>
          <w:spacing w:val="-5"/>
        </w:rPr>
        <w:t xml:space="preserve"> </w:t>
      </w:r>
      <w:r>
        <w:rPr>
          <w:color w:val="333333"/>
        </w:rPr>
        <w:t>программирования,</w:t>
      </w:r>
      <w:r>
        <w:rPr>
          <w:color w:val="333333"/>
          <w:spacing w:val="-5"/>
        </w:rPr>
        <w:t xml:space="preserve"> </w:t>
      </w:r>
      <w:r>
        <w:rPr>
          <w:color w:val="333333"/>
        </w:rPr>
        <w:t>основные инструменты и команды программирования роботов.</w:t>
      </w:r>
    </w:p>
    <w:p w14:paraId="23421C8C" w14:textId="77777777" w:rsidR="004C4874" w:rsidRDefault="00F01225">
      <w:pPr>
        <w:pStyle w:val="a3"/>
        <w:spacing w:before="1"/>
        <w:ind w:left="707"/>
        <w:jc w:val="left"/>
      </w:pPr>
      <w:r>
        <w:rPr>
          <w:color w:val="333333"/>
        </w:rPr>
        <w:t>Реализация</w:t>
      </w:r>
      <w:r>
        <w:rPr>
          <w:color w:val="333333"/>
          <w:spacing w:val="-6"/>
        </w:rPr>
        <w:t xml:space="preserve"> </w:t>
      </w:r>
      <w:r>
        <w:rPr>
          <w:color w:val="333333"/>
        </w:rPr>
        <w:t>алгоритмов</w:t>
      </w:r>
      <w:r>
        <w:rPr>
          <w:color w:val="333333"/>
          <w:spacing w:val="-6"/>
        </w:rPr>
        <w:t xml:space="preserve"> </w:t>
      </w:r>
      <w:r>
        <w:rPr>
          <w:color w:val="333333"/>
        </w:rPr>
        <w:t>управления</w:t>
      </w:r>
      <w:r>
        <w:rPr>
          <w:color w:val="333333"/>
          <w:spacing w:val="-6"/>
        </w:rPr>
        <w:t xml:space="preserve"> </w:t>
      </w:r>
      <w:r>
        <w:rPr>
          <w:color w:val="333333"/>
        </w:rPr>
        <w:t>отдельными</w:t>
      </w:r>
      <w:r>
        <w:rPr>
          <w:color w:val="333333"/>
          <w:spacing w:val="-7"/>
        </w:rPr>
        <w:t xml:space="preserve"> </w:t>
      </w:r>
      <w:r>
        <w:rPr>
          <w:color w:val="333333"/>
        </w:rPr>
        <w:t>компонентами</w:t>
      </w:r>
      <w:r>
        <w:rPr>
          <w:color w:val="333333"/>
          <w:spacing w:val="-1"/>
        </w:rPr>
        <w:t xml:space="preserve"> </w:t>
      </w:r>
      <w:r>
        <w:rPr>
          <w:color w:val="333333"/>
        </w:rPr>
        <w:t>и</w:t>
      </w:r>
      <w:r>
        <w:rPr>
          <w:color w:val="333333"/>
          <w:spacing w:val="-6"/>
        </w:rPr>
        <w:t xml:space="preserve"> </w:t>
      </w:r>
      <w:r>
        <w:rPr>
          <w:color w:val="333333"/>
        </w:rPr>
        <w:t xml:space="preserve">роботизированными </w:t>
      </w:r>
      <w:r>
        <w:rPr>
          <w:color w:val="333333"/>
          <w:spacing w:val="-2"/>
        </w:rPr>
        <w:t>системами.</w:t>
      </w:r>
    </w:p>
    <w:p w14:paraId="3A4DE07B" w14:textId="77777777" w:rsidR="004C4874" w:rsidRDefault="00F01225">
      <w:pPr>
        <w:pStyle w:val="a3"/>
        <w:ind w:left="707" w:right="872"/>
        <w:jc w:val="left"/>
      </w:pPr>
      <w:r>
        <w:rPr>
          <w:color w:val="333333"/>
        </w:rPr>
        <w:t>Анализ</w:t>
      </w:r>
      <w:r>
        <w:rPr>
          <w:color w:val="333333"/>
          <w:spacing w:val="-5"/>
        </w:rPr>
        <w:t xml:space="preserve"> </w:t>
      </w:r>
      <w:r>
        <w:rPr>
          <w:color w:val="333333"/>
        </w:rPr>
        <w:t>и</w:t>
      </w:r>
      <w:r>
        <w:rPr>
          <w:color w:val="333333"/>
          <w:spacing w:val="-7"/>
        </w:rPr>
        <w:t xml:space="preserve"> </w:t>
      </w:r>
      <w:r>
        <w:rPr>
          <w:color w:val="333333"/>
        </w:rPr>
        <w:t>проверка</w:t>
      </w:r>
      <w:r>
        <w:rPr>
          <w:color w:val="333333"/>
          <w:spacing w:val="-6"/>
        </w:rPr>
        <w:t xml:space="preserve"> </w:t>
      </w:r>
      <w:r>
        <w:rPr>
          <w:color w:val="333333"/>
        </w:rPr>
        <w:t>на</w:t>
      </w:r>
      <w:r>
        <w:rPr>
          <w:color w:val="333333"/>
          <w:spacing w:val="-6"/>
        </w:rPr>
        <w:t xml:space="preserve"> </w:t>
      </w:r>
      <w:r>
        <w:rPr>
          <w:color w:val="333333"/>
        </w:rPr>
        <w:t>работоспособность,</w:t>
      </w:r>
      <w:r>
        <w:rPr>
          <w:color w:val="333333"/>
          <w:spacing w:val="-3"/>
        </w:rPr>
        <w:t xml:space="preserve"> </w:t>
      </w:r>
      <w:r>
        <w:rPr>
          <w:color w:val="333333"/>
        </w:rPr>
        <w:t>усовершенствование</w:t>
      </w:r>
      <w:r>
        <w:rPr>
          <w:color w:val="333333"/>
          <w:spacing w:val="-6"/>
        </w:rPr>
        <w:t xml:space="preserve"> </w:t>
      </w:r>
      <w:r>
        <w:rPr>
          <w:color w:val="333333"/>
        </w:rPr>
        <w:t>конструкции</w:t>
      </w:r>
      <w:r>
        <w:rPr>
          <w:color w:val="333333"/>
          <w:spacing w:val="-5"/>
        </w:rPr>
        <w:t xml:space="preserve"> </w:t>
      </w:r>
      <w:r>
        <w:rPr>
          <w:color w:val="333333"/>
        </w:rPr>
        <w:t>робота. Мир профессий. Профессии в области робототехники.</w:t>
      </w:r>
    </w:p>
    <w:p w14:paraId="58A99C4F" w14:textId="77777777" w:rsidR="004C4874" w:rsidRDefault="00F01225">
      <w:pPr>
        <w:pStyle w:val="a3"/>
        <w:ind w:left="707" w:right="6224"/>
        <w:jc w:val="left"/>
      </w:pPr>
      <w:r>
        <w:rPr>
          <w:color w:val="333333"/>
        </w:rPr>
        <w:t>Учебный</w:t>
      </w:r>
      <w:r>
        <w:rPr>
          <w:color w:val="333333"/>
          <w:spacing w:val="-12"/>
        </w:rPr>
        <w:t xml:space="preserve"> </w:t>
      </w:r>
      <w:r>
        <w:rPr>
          <w:color w:val="333333"/>
        </w:rPr>
        <w:t>проект</w:t>
      </w:r>
      <w:r>
        <w:rPr>
          <w:color w:val="333333"/>
          <w:spacing w:val="-13"/>
        </w:rPr>
        <w:t xml:space="preserve"> </w:t>
      </w:r>
      <w:r>
        <w:rPr>
          <w:color w:val="333333"/>
        </w:rPr>
        <w:t>по</w:t>
      </w:r>
      <w:r>
        <w:rPr>
          <w:color w:val="333333"/>
          <w:spacing w:val="-12"/>
        </w:rPr>
        <w:t xml:space="preserve"> </w:t>
      </w:r>
      <w:r>
        <w:rPr>
          <w:color w:val="333333"/>
        </w:rPr>
        <w:t xml:space="preserve">робототехнике. </w:t>
      </w:r>
      <w:r>
        <w:rPr>
          <w:color w:val="333333"/>
          <w:u w:val="single" w:color="333333"/>
        </w:rPr>
        <w:t>8 класс</w:t>
      </w:r>
    </w:p>
    <w:p w14:paraId="7DDE636E" w14:textId="77777777" w:rsidR="004C4874" w:rsidRDefault="00F01225">
      <w:pPr>
        <w:pStyle w:val="a3"/>
        <w:ind w:left="707"/>
        <w:jc w:val="left"/>
      </w:pPr>
      <w:r>
        <w:rPr>
          <w:color w:val="333333"/>
        </w:rPr>
        <w:t>История</w:t>
      </w:r>
      <w:r>
        <w:rPr>
          <w:color w:val="333333"/>
          <w:spacing w:val="-7"/>
        </w:rPr>
        <w:t xml:space="preserve"> </w:t>
      </w:r>
      <w:r>
        <w:rPr>
          <w:color w:val="333333"/>
        </w:rPr>
        <w:t>развития</w:t>
      </w:r>
      <w:r>
        <w:rPr>
          <w:color w:val="333333"/>
          <w:spacing w:val="-5"/>
        </w:rPr>
        <w:t xml:space="preserve"> </w:t>
      </w:r>
      <w:r>
        <w:rPr>
          <w:color w:val="333333"/>
        </w:rPr>
        <w:t>беспилотного</w:t>
      </w:r>
      <w:r>
        <w:rPr>
          <w:color w:val="333333"/>
          <w:spacing w:val="-5"/>
        </w:rPr>
        <w:t xml:space="preserve"> </w:t>
      </w:r>
      <w:r>
        <w:rPr>
          <w:color w:val="333333"/>
        </w:rPr>
        <w:t>авиастроения,</w:t>
      </w:r>
      <w:r>
        <w:rPr>
          <w:color w:val="333333"/>
          <w:spacing w:val="-7"/>
        </w:rPr>
        <w:t xml:space="preserve"> </w:t>
      </w:r>
      <w:r>
        <w:rPr>
          <w:color w:val="333333"/>
        </w:rPr>
        <w:t>применение</w:t>
      </w:r>
      <w:r>
        <w:rPr>
          <w:color w:val="333333"/>
          <w:spacing w:val="-6"/>
        </w:rPr>
        <w:t xml:space="preserve"> </w:t>
      </w:r>
      <w:r>
        <w:rPr>
          <w:color w:val="333333"/>
        </w:rPr>
        <w:t>беспилотных</w:t>
      </w:r>
      <w:r>
        <w:rPr>
          <w:color w:val="333333"/>
          <w:spacing w:val="-2"/>
        </w:rPr>
        <w:t xml:space="preserve"> летательных</w:t>
      </w:r>
    </w:p>
    <w:p w14:paraId="57995FE8" w14:textId="77777777" w:rsidR="004C4874" w:rsidRDefault="004C4874">
      <w:pPr>
        <w:pStyle w:val="a3"/>
        <w:jc w:val="left"/>
        <w:sectPr w:rsidR="004C4874">
          <w:pgSz w:w="11910" w:h="16850"/>
          <w:pgMar w:top="1020" w:right="283" w:bottom="280" w:left="992" w:header="569" w:footer="0" w:gutter="0"/>
          <w:cols w:space="720"/>
        </w:sectPr>
      </w:pPr>
    </w:p>
    <w:p w14:paraId="32012551" w14:textId="77777777" w:rsidR="004C4874" w:rsidRDefault="00F01225">
      <w:pPr>
        <w:pStyle w:val="a3"/>
        <w:spacing w:before="88"/>
        <w:ind w:left="707"/>
        <w:jc w:val="left"/>
      </w:pPr>
      <w:r>
        <w:rPr>
          <w:color w:val="333333"/>
          <w:spacing w:val="-2"/>
        </w:rPr>
        <w:t>аппаратов.</w:t>
      </w:r>
    </w:p>
    <w:p w14:paraId="71016CB0" w14:textId="77777777" w:rsidR="004C4874" w:rsidRDefault="00F01225">
      <w:pPr>
        <w:pStyle w:val="a3"/>
        <w:ind w:left="707" w:right="3980"/>
        <w:jc w:val="left"/>
      </w:pPr>
      <w:r>
        <w:rPr>
          <w:color w:val="333333"/>
        </w:rPr>
        <w:t>Классификация</w:t>
      </w:r>
      <w:r>
        <w:rPr>
          <w:color w:val="333333"/>
          <w:spacing w:val="-14"/>
        </w:rPr>
        <w:t xml:space="preserve"> </w:t>
      </w:r>
      <w:r>
        <w:rPr>
          <w:color w:val="333333"/>
        </w:rPr>
        <w:t>беспилотных</w:t>
      </w:r>
      <w:r>
        <w:rPr>
          <w:color w:val="333333"/>
          <w:spacing w:val="-12"/>
        </w:rPr>
        <w:t xml:space="preserve"> </w:t>
      </w:r>
      <w:r>
        <w:rPr>
          <w:color w:val="333333"/>
        </w:rPr>
        <w:t>летательных</w:t>
      </w:r>
      <w:r>
        <w:rPr>
          <w:color w:val="333333"/>
          <w:spacing w:val="-12"/>
        </w:rPr>
        <w:t xml:space="preserve"> </w:t>
      </w:r>
      <w:r>
        <w:rPr>
          <w:color w:val="333333"/>
        </w:rPr>
        <w:t>аппаратов. Конструкция беспилотных летательных аппаратов.</w:t>
      </w:r>
    </w:p>
    <w:p w14:paraId="5EB39B17" w14:textId="77777777" w:rsidR="004C4874" w:rsidRDefault="00F01225">
      <w:pPr>
        <w:pStyle w:val="a3"/>
        <w:ind w:left="707" w:right="3980"/>
        <w:jc w:val="left"/>
      </w:pPr>
      <w:r>
        <w:rPr>
          <w:color w:val="333333"/>
        </w:rPr>
        <w:t>Правила безопасной эксплуатации аккумулятора. Воздушный</w:t>
      </w:r>
      <w:r>
        <w:rPr>
          <w:color w:val="333333"/>
          <w:spacing w:val="-9"/>
        </w:rPr>
        <w:t xml:space="preserve"> </w:t>
      </w:r>
      <w:r>
        <w:rPr>
          <w:color w:val="333333"/>
        </w:rPr>
        <w:t>винт,</w:t>
      </w:r>
      <w:r>
        <w:rPr>
          <w:color w:val="333333"/>
          <w:spacing w:val="-10"/>
        </w:rPr>
        <w:t xml:space="preserve"> </w:t>
      </w:r>
      <w:r>
        <w:rPr>
          <w:color w:val="333333"/>
        </w:rPr>
        <w:t>характеристика.</w:t>
      </w:r>
      <w:r>
        <w:rPr>
          <w:color w:val="333333"/>
          <w:spacing w:val="-9"/>
        </w:rPr>
        <w:t xml:space="preserve"> </w:t>
      </w:r>
      <w:r>
        <w:rPr>
          <w:color w:val="333333"/>
        </w:rPr>
        <w:t>Аэродинамика</w:t>
      </w:r>
      <w:r>
        <w:rPr>
          <w:color w:val="333333"/>
          <w:spacing w:val="-6"/>
        </w:rPr>
        <w:t xml:space="preserve"> </w:t>
      </w:r>
      <w:r>
        <w:rPr>
          <w:color w:val="333333"/>
        </w:rPr>
        <w:t>полёта.</w:t>
      </w:r>
    </w:p>
    <w:p w14:paraId="2B51A4A3" w14:textId="77777777" w:rsidR="004C4874" w:rsidRDefault="00F01225">
      <w:pPr>
        <w:pStyle w:val="a3"/>
        <w:ind w:left="707" w:right="1721"/>
        <w:jc w:val="left"/>
      </w:pPr>
      <w:r>
        <w:rPr>
          <w:color w:val="333333"/>
        </w:rPr>
        <w:t>Органы</w:t>
      </w:r>
      <w:r>
        <w:rPr>
          <w:color w:val="333333"/>
          <w:spacing w:val="-7"/>
        </w:rPr>
        <w:t xml:space="preserve"> </w:t>
      </w:r>
      <w:r>
        <w:rPr>
          <w:color w:val="333333"/>
        </w:rPr>
        <w:t>управления.</w:t>
      </w:r>
      <w:r>
        <w:rPr>
          <w:color w:val="333333"/>
          <w:spacing w:val="-8"/>
        </w:rPr>
        <w:t xml:space="preserve"> </w:t>
      </w:r>
      <w:r>
        <w:rPr>
          <w:color w:val="333333"/>
        </w:rPr>
        <w:t>Управление</w:t>
      </w:r>
      <w:r>
        <w:rPr>
          <w:color w:val="333333"/>
          <w:spacing w:val="-9"/>
        </w:rPr>
        <w:t xml:space="preserve"> </w:t>
      </w:r>
      <w:r>
        <w:rPr>
          <w:color w:val="333333"/>
        </w:rPr>
        <w:t>беспилотными</w:t>
      </w:r>
      <w:r>
        <w:rPr>
          <w:color w:val="333333"/>
          <w:spacing w:val="-8"/>
        </w:rPr>
        <w:t xml:space="preserve"> </w:t>
      </w:r>
      <w:r>
        <w:rPr>
          <w:color w:val="333333"/>
        </w:rPr>
        <w:t>летательными</w:t>
      </w:r>
      <w:r>
        <w:rPr>
          <w:color w:val="333333"/>
          <w:spacing w:val="-8"/>
        </w:rPr>
        <w:t xml:space="preserve"> </w:t>
      </w:r>
      <w:r>
        <w:rPr>
          <w:color w:val="333333"/>
        </w:rPr>
        <w:t>аппаратами. Обеспечение безопасности при подготовке к полету, во время полета.</w:t>
      </w:r>
    </w:p>
    <w:p w14:paraId="7625CE8A" w14:textId="77777777" w:rsidR="004C4874" w:rsidRDefault="00F01225">
      <w:pPr>
        <w:pStyle w:val="a3"/>
        <w:ind w:left="707"/>
        <w:jc w:val="left"/>
      </w:pPr>
      <w:r>
        <w:rPr>
          <w:color w:val="333333"/>
        </w:rPr>
        <w:t>Мир</w:t>
      </w:r>
      <w:r>
        <w:rPr>
          <w:color w:val="333333"/>
          <w:spacing w:val="-3"/>
        </w:rPr>
        <w:t xml:space="preserve"> </w:t>
      </w:r>
      <w:r>
        <w:rPr>
          <w:color w:val="333333"/>
        </w:rPr>
        <w:t>профессий.</w:t>
      </w:r>
      <w:r>
        <w:rPr>
          <w:color w:val="333333"/>
          <w:spacing w:val="-2"/>
        </w:rPr>
        <w:t xml:space="preserve"> </w:t>
      </w:r>
      <w:r>
        <w:rPr>
          <w:color w:val="333333"/>
        </w:rPr>
        <w:t>Профессии</w:t>
      </w:r>
      <w:r>
        <w:rPr>
          <w:color w:val="333333"/>
          <w:spacing w:val="-3"/>
        </w:rPr>
        <w:t xml:space="preserve"> </w:t>
      </w:r>
      <w:r>
        <w:rPr>
          <w:color w:val="333333"/>
        </w:rPr>
        <w:t>в</w:t>
      </w:r>
      <w:r>
        <w:rPr>
          <w:color w:val="333333"/>
          <w:spacing w:val="-3"/>
        </w:rPr>
        <w:t xml:space="preserve"> </w:t>
      </w:r>
      <w:r>
        <w:rPr>
          <w:color w:val="333333"/>
        </w:rPr>
        <w:t>области</w:t>
      </w:r>
      <w:r>
        <w:rPr>
          <w:color w:val="333333"/>
          <w:spacing w:val="-1"/>
        </w:rPr>
        <w:t xml:space="preserve"> </w:t>
      </w:r>
      <w:r>
        <w:rPr>
          <w:color w:val="333333"/>
          <w:spacing w:val="-2"/>
        </w:rPr>
        <w:t>робототехники.</w:t>
      </w:r>
    </w:p>
    <w:p w14:paraId="23716F5B" w14:textId="77777777" w:rsidR="004C4874" w:rsidRDefault="00F01225">
      <w:pPr>
        <w:pStyle w:val="a3"/>
        <w:ind w:left="707" w:right="2288"/>
        <w:jc w:val="left"/>
      </w:pPr>
      <w:r>
        <w:rPr>
          <w:color w:val="333333"/>
        </w:rPr>
        <w:t>Учебный</w:t>
      </w:r>
      <w:r>
        <w:rPr>
          <w:color w:val="333333"/>
          <w:spacing w:val="-4"/>
        </w:rPr>
        <w:t xml:space="preserve"> </w:t>
      </w:r>
      <w:r>
        <w:rPr>
          <w:color w:val="333333"/>
        </w:rPr>
        <w:t>проект</w:t>
      </w:r>
      <w:r>
        <w:rPr>
          <w:color w:val="333333"/>
          <w:spacing w:val="-6"/>
        </w:rPr>
        <w:t xml:space="preserve"> </w:t>
      </w:r>
      <w:r>
        <w:rPr>
          <w:color w:val="333333"/>
        </w:rPr>
        <w:t>по</w:t>
      </w:r>
      <w:r>
        <w:rPr>
          <w:color w:val="333333"/>
          <w:spacing w:val="-4"/>
        </w:rPr>
        <w:t xml:space="preserve"> </w:t>
      </w:r>
      <w:r>
        <w:rPr>
          <w:color w:val="333333"/>
        </w:rPr>
        <w:t>робототехнике</w:t>
      </w:r>
      <w:r>
        <w:rPr>
          <w:color w:val="333333"/>
          <w:spacing w:val="-5"/>
        </w:rPr>
        <w:t xml:space="preserve"> </w:t>
      </w:r>
      <w:r>
        <w:rPr>
          <w:color w:val="333333"/>
        </w:rPr>
        <w:t>(одна</w:t>
      </w:r>
      <w:r>
        <w:rPr>
          <w:color w:val="333333"/>
          <w:spacing w:val="-5"/>
        </w:rPr>
        <w:t xml:space="preserve"> </w:t>
      </w:r>
      <w:r>
        <w:rPr>
          <w:color w:val="333333"/>
        </w:rPr>
        <w:t>из</w:t>
      </w:r>
      <w:r>
        <w:rPr>
          <w:color w:val="333333"/>
          <w:spacing w:val="-6"/>
        </w:rPr>
        <w:t xml:space="preserve"> </w:t>
      </w:r>
      <w:r>
        <w:rPr>
          <w:color w:val="333333"/>
        </w:rPr>
        <w:t>предложенных</w:t>
      </w:r>
      <w:r>
        <w:rPr>
          <w:color w:val="333333"/>
          <w:spacing w:val="-3"/>
        </w:rPr>
        <w:t xml:space="preserve"> </w:t>
      </w:r>
      <w:r>
        <w:rPr>
          <w:color w:val="333333"/>
        </w:rPr>
        <w:t>тем</w:t>
      </w:r>
      <w:r>
        <w:rPr>
          <w:color w:val="333333"/>
          <w:spacing w:val="-5"/>
        </w:rPr>
        <w:t xml:space="preserve"> </w:t>
      </w:r>
      <w:r>
        <w:rPr>
          <w:color w:val="333333"/>
        </w:rPr>
        <w:t>на</w:t>
      </w:r>
      <w:r>
        <w:rPr>
          <w:color w:val="333333"/>
          <w:spacing w:val="-5"/>
        </w:rPr>
        <w:t xml:space="preserve"> </w:t>
      </w:r>
      <w:r>
        <w:rPr>
          <w:color w:val="333333"/>
        </w:rPr>
        <w:t xml:space="preserve">выбор). </w:t>
      </w:r>
      <w:r>
        <w:rPr>
          <w:color w:val="333333"/>
          <w:u w:val="single" w:color="333333"/>
        </w:rPr>
        <w:t>9 класс</w:t>
      </w:r>
    </w:p>
    <w:p w14:paraId="51C9CD33" w14:textId="77777777" w:rsidR="004C4874" w:rsidRDefault="00F01225">
      <w:pPr>
        <w:pStyle w:val="a3"/>
        <w:ind w:left="707"/>
        <w:jc w:val="left"/>
      </w:pPr>
      <w:r>
        <w:rPr>
          <w:color w:val="333333"/>
        </w:rPr>
        <w:t>Робототехнические</w:t>
      </w:r>
      <w:r>
        <w:rPr>
          <w:color w:val="333333"/>
          <w:spacing w:val="-5"/>
        </w:rPr>
        <w:t xml:space="preserve"> </w:t>
      </w:r>
      <w:r>
        <w:rPr>
          <w:color w:val="333333"/>
        </w:rPr>
        <w:t>и</w:t>
      </w:r>
      <w:r>
        <w:rPr>
          <w:color w:val="333333"/>
          <w:spacing w:val="-4"/>
        </w:rPr>
        <w:t xml:space="preserve"> </w:t>
      </w:r>
      <w:r>
        <w:rPr>
          <w:color w:val="333333"/>
        </w:rPr>
        <w:t>автоматизированные</w:t>
      </w:r>
      <w:r>
        <w:rPr>
          <w:color w:val="333333"/>
          <w:spacing w:val="-5"/>
        </w:rPr>
        <w:t xml:space="preserve"> </w:t>
      </w:r>
      <w:r>
        <w:rPr>
          <w:color w:val="333333"/>
          <w:spacing w:val="-2"/>
        </w:rPr>
        <w:t>системы.</w:t>
      </w:r>
    </w:p>
    <w:p w14:paraId="45D200E2" w14:textId="77777777" w:rsidR="004C4874" w:rsidRDefault="00F01225">
      <w:pPr>
        <w:pStyle w:val="a3"/>
        <w:ind w:left="707" w:right="2995"/>
        <w:jc w:val="left"/>
      </w:pPr>
      <w:r>
        <w:rPr>
          <w:color w:val="333333"/>
        </w:rPr>
        <w:t>Система</w:t>
      </w:r>
      <w:r>
        <w:rPr>
          <w:color w:val="333333"/>
          <w:spacing w:val="-9"/>
        </w:rPr>
        <w:t xml:space="preserve"> </w:t>
      </w:r>
      <w:r>
        <w:rPr>
          <w:color w:val="333333"/>
        </w:rPr>
        <w:t>интернет</w:t>
      </w:r>
      <w:r>
        <w:rPr>
          <w:color w:val="333333"/>
          <w:spacing w:val="-8"/>
        </w:rPr>
        <w:t xml:space="preserve"> </w:t>
      </w:r>
      <w:r>
        <w:rPr>
          <w:color w:val="333333"/>
        </w:rPr>
        <w:t>вещей.</w:t>
      </w:r>
      <w:r>
        <w:rPr>
          <w:color w:val="333333"/>
          <w:spacing w:val="-8"/>
        </w:rPr>
        <w:t xml:space="preserve"> </w:t>
      </w:r>
      <w:r>
        <w:rPr>
          <w:color w:val="333333"/>
        </w:rPr>
        <w:t>Промышленный</w:t>
      </w:r>
      <w:r>
        <w:rPr>
          <w:color w:val="333333"/>
          <w:spacing w:val="-8"/>
        </w:rPr>
        <w:t xml:space="preserve"> </w:t>
      </w:r>
      <w:r>
        <w:rPr>
          <w:color w:val="333333"/>
        </w:rPr>
        <w:t>интернет</w:t>
      </w:r>
      <w:r>
        <w:rPr>
          <w:color w:val="333333"/>
          <w:spacing w:val="-8"/>
        </w:rPr>
        <w:t xml:space="preserve"> </w:t>
      </w:r>
      <w:r>
        <w:rPr>
          <w:color w:val="333333"/>
        </w:rPr>
        <w:t>вещей. Потребительский интернет вещей.</w:t>
      </w:r>
    </w:p>
    <w:p w14:paraId="2478B266" w14:textId="77777777" w:rsidR="004C4874" w:rsidRDefault="00F01225">
      <w:pPr>
        <w:pStyle w:val="a3"/>
        <w:spacing w:before="1"/>
        <w:ind w:left="707"/>
        <w:jc w:val="left"/>
      </w:pPr>
      <w:r>
        <w:rPr>
          <w:color w:val="333333"/>
        </w:rPr>
        <w:t>Искусственный</w:t>
      </w:r>
      <w:r>
        <w:rPr>
          <w:color w:val="333333"/>
          <w:spacing w:val="-7"/>
        </w:rPr>
        <w:t xml:space="preserve"> </w:t>
      </w:r>
      <w:r>
        <w:rPr>
          <w:color w:val="333333"/>
        </w:rPr>
        <w:t>интеллект</w:t>
      </w:r>
      <w:r>
        <w:rPr>
          <w:color w:val="333333"/>
          <w:spacing w:val="-7"/>
        </w:rPr>
        <w:t xml:space="preserve"> </w:t>
      </w:r>
      <w:r>
        <w:rPr>
          <w:color w:val="333333"/>
        </w:rPr>
        <w:t>в</w:t>
      </w:r>
      <w:r>
        <w:rPr>
          <w:color w:val="333333"/>
          <w:spacing w:val="-5"/>
        </w:rPr>
        <w:t xml:space="preserve"> </w:t>
      </w:r>
      <w:r>
        <w:rPr>
          <w:color w:val="333333"/>
        </w:rPr>
        <w:t>управлении</w:t>
      </w:r>
      <w:r>
        <w:rPr>
          <w:color w:val="333333"/>
          <w:spacing w:val="-7"/>
        </w:rPr>
        <w:t xml:space="preserve"> </w:t>
      </w:r>
      <w:r>
        <w:rPr>
          <w:color w:val="333333"/>
        </w:rPr>
        <w:t>автоматизированными</w:t>
      </w:r>
      <w:r>
        <w:rPr>
          <w:color w:val="333333"/>
          <w:spacing w:val="-7"/>
        </w:rPr>
        <w:t xml:space="preserve"> </w:t>
      </w:r>
      <w:r>
        <w:rPr>
          <w:color w:val="333333"/>
        </w:rPr>
        <w:t>и</w:t>
      </w:r>
      <w:r>
        <w:rPr>
          <w:color w:val="333333"/>
          <w:spacing w:val="-7"/>
        </w:rPr>
        <w:t xml:space="preserve"> </w:t>
      </w:r>
      <w:r>
        <w:rPr>
          <w:color w:val="333333"/>
        </w:rPr>
        <w:t>роботизированными системами. Технология машинного зрения. Нейротехнологии и нейроинтерфейсы.</w:t>
      </w:r>
    </w:p>
    <w:p w14:paraId="4560B3CB" w14:textId="77777777" w:rsidR="004C4874" w:rsidRDefault="00F01225">
      <w:pPr>
        <w:pStyle w:val="a3"/>
        <w:ind w:left="707"/>
        <w:jc w:val="left"/>
      </w:pPr>
      <w:r>
        <w:rPr>
          <w:color w:val="333333"/>
        </w:rPr>
        <w:t>Конструирование</w:t>
      </w:r>
      <w:r>
        <w:rPr>
          <w:color w:val="333333"/>
          <w:spacing w:val="-8"/>
        </w:rPr>
        <w:t xml:space="preserve"> </w:t>
      </w:r>
      <w:r>
        <w:rPr>
          <w:color w:val="333333"/>
        </w:rPr>
        <w:t>и</w:t>
      </w:r>
      <w:r>
        <w:rPr>
          <w:color w:val="333333"/>
          <w:spacing w:val="-4"/>
        </w:rPr>
        <w:t xml:space="preserve"> </w:t>
      </w:r>
      <w:r>
        <w:rPr>
          <w:color w:val="333333"/>
        </w:rPr>
        <w:t>моделирование</w:t>
      </w:r>
      <w:r>
        <w:rPr>
          <w:color w:val="333333"/>
          <w:spacing w:val="-5"/>
        </w:rPr>
        <w:t xml:space="preserve"> </w:t>
      </w:r>
      <w:r>
        <w:rPr>
          <w:color w:val="333333"/>
        </w:rPr>
        <w:t>автоматизированных</w:t>
      </w:r>
      <w:r>
        <w:rPr>
          <w:color w:val="333333"/>
          <w:spacing w:val="-2"/>
        </w:rPr>
        <w:t xml:space="preserve"> </w:t>
      </w:r>
      <w:r>
        <w:rPr>
          <w:color w:val="333333"/>
        </w:rPr>
        <w:t>и</w:t>
      </w:r>
      <w:r>
        <w:rPr>
          <w:color w:val="333333"/>
          <w:spacing w:val="-4"/>
        </w:rPr>
        <w:t xml:space="preserve"> </w:t>
      </w:r>
      <w:r>
        <w:rPr>
          <w:color w:val="333333"/>
        </w:rPr>
        <w:t>роботизированных</w:t>
      </w:r>
      <w:r>
        <w:rPr>
          <w:color w:val="333333"/>
          <w:spacing w:val="-3"/>
        </w:rPr>
        <w:t xml:space="preserve"> </w:t>
      </w:r>
      <w:r>
        <w:rPr>
          <w:color w:val="333333"/>
          <w:spacing w:val="-2"/>
        </w:rPr>
        <w:t>систем.</w:t>
      </w:r>
    </w:p>
    <w:p w14:paraId="29DE4A30" w14:textId="77777777" w:rsidR="004C4874" w:rsidRDefault="00F01225">
      <w:pPr>
        <w:pStyle w:val="a3"/>
        <w:ind w:left="707" w:right="872"/>
        <w:jc w:val="left"/>
      </w:pPr>
      <w:r>
        <w:rPr>
          <w:color w:val="333333"/>
        </w:rPr>
        <w:t>Управление</w:t>
      </w:r>
      <w:r>
        <w:rPr>
          <w:color w:val="333333"/>
          <w:spacing w:val="-7"/>
        </w:rPr>
        <w:t xml:space="preserve"> </w:t>
      </w:r>
      <w:r>
        <w:rPr>
          <w:color w:val="333333"/>
        </w:rPr>
        <w:t>групповым</w:t>
      </w:r>
      <w:r>
        <w:rPr>
          <w:color w:val="333333"/>
          <w:spacing w:val="-5"/>
        </w:rPr>
        <w:t xml:space="preserve"> </w:t>
      </w:r>
      <w:r>
        <w:rPr>
          <w:color w:val="333333"/>
        </w:rPr>
        <w:t>взаимодействием</w:t>
      </w:r>
      <w:r>
        <w:rPr>
          <w:color w:val="333333"/>
          <w:spacing w:val="-7"/>
        </w:rPr>
        <w:t xml:space="preserve"> </w:t>
      </w:r>
      <w:r>
        <w:rPr>
          <w:color w:val="333333"/>
        </w:rPr>
        <w:t>роботов</w:t>
      </w:r>
      <w:r>
        <w:rPr>
          <w:color w:val="333333"/>
          <w:spacing w:val="-7"/>
        </w:rPr>
        <w:t xml:space="preserve"> </w:t>
      </w:r>
      <w:r>
        <w:rPr>
          <w:color w:val="333333"/>
        </w:rPr>
        <w:t>(наземные</w:t>
      </w:r>
      <w:r>
        <w:rPr>
          <w:color w:val="333333"/>
          <w:spacing w:val="-8"/>
        </w:rPr>
        <w:t xml:space="preserve"> </w:t>
      </w:r>
      <w:r>
        <w:rPr>
          <w:color w:val="333333"/>
        </w:rPr>
        <w:t>роботы,</w:t>
      </w:r>
      <w:r>
        <w:rPr>
          <w:color w:val="333333"/>
          <w:spacing w:val="-6"/>
        </w:rPr>
        <w:t xml:space="preserve"> </w:t>
      </w:r>
      <w:r>
        <w:rPr>
          <w:color w:val="333333"/>
        </w:rPr>
        <w:t>беспилотные летательные аппараты).</w:t>
      </w:r>
    </w:p>
    <w:p w14:paraId="4FD0EC4D" w14:textId="77777777" w:rsidR="004C4874" w:rsidRDefault="00F01225">
      <w:pPr>
        <w:pStyle w:val="a3"/>
        <w:ind w:left="707" w:right="2995"/>
        <w:jc w:val="left"/>
      </w:pPr>
      <w:r>
        <w:rPr>
          <w:color w:val="333333"/>
        </w:rPr>
        <w:t>Управление</w:t>
      </w:r>
      <w:r>
        <w:rPr>
          <w:color w:val="333333"/>
          <w:spacing w:val="-8"/>
        </w:rPr>
        <w:t xml:space="preserve"> </w:t>
      </w:r>
      <w:r>
        <w:rPr>
          <w:color w:val="333333"/>
        </w:rPr>
        <w:t>роботами</w:t>
      </w:r>
      <w:r>
        <w:rPr>
          <w:color w:val="333333"/>
          <w:spacing w:val="-8"/>
        </w:rPr>
        <w:t xml:space="preserve"> </w:t>
      </w:r>
      <w:r>
        <w:rPr>
          <w:color w:val="333333"/>
        </w:rPr>
        <w:t>с</w:t>
      </w:r>
      <w:r>
        <w:rPr>
          <w:color w:val="333333"/>
          <w:spacing w:val="-8"/>
        </w:rPr>
        <w:t xml:space="preserve"> </w:t>
      </w:r>
      <w:r>
        <w:rPr>
          <w:color w:val="333333"/>
        </w:rPr>
        <w:t>использованием</w:t>
      </w:r>
      <w:r>
        <w:rPr>
          <w:color w:val="333333"/>
          <w:spacing w:val="-8"/>
        </w:rPr>
        <w:t xml:space="preserve"> </w:t>
      </w:r>
      <w:r>
        <w:rPr>
          <w:color w:val="333333"/>
        </w:rPr>
        <w:t>телеметрических</w:t>
      </w:r>
      <w:r>
        <w:rPr>
          <w:color w:val="333333"/>
          <w:spacing w:val="-6"/>
        </w:rPr>
        <w:t xml:space="preserve"> </w:t>
      </w:r>
      <w:r>
        <w:rPr>
          <w:color w:val="333333"/>
        </w:rPr>
        <w:t>систем. Мир профессий.</w:t>
      </w:r>
      <w:r>
        <w:rPr>
          <w:color w:val="333333"/>
          <w:spacing w:val="40"/>
        </w:rPr>
        <w:t xml:space="preserve"> </w:t>
      </w:r>
      <w:r>
        <w:rPr>
          <w:color w:val="333333"/>
        </w:rPr>
        <w:t>Профессии в области робототехники.</w:t>
      </w:r>
    </w:p>
    <w:p w14:paraId="1D063026" w14:textId="77777777" w:rsidR="004C4874" w:rsidRDefault="00F01225">
      <w:pPr>
        <w:pStyle w:val="a3"/>
        <w:ind w:left="707"/>
        <w:jc w:val="left"/>
      </w:pPr>
      <w:r>
        <w:rPr>
          <w:color w:val="333333"/>
        </w:rPr>
        <w:t>Индивидуальный</w:t>
      </w:r>
      <w:r>
        <w:rPr>
          <w:color w:val="333333"/>
          <w:spacing w:val="-4"/>
        </w:rPr>
        <w:t xml:space="preserve"> </w:t>
      </w:r>
      <w:r>
        <w:rPr>
          <w:color w:val="333333"/>
        </w:rPr>
        <w:t>проект</w:t>
      </w:r>
      <w:r>
        <w:rPr>
          <w:color w:val="333333"/>
          <w:spacing w:val="-3"/>
        </w:rPr>
        <w:t xml:space="preserve"> </w:t>
      </w:r>
      <w:r>
        <w:rPr>
          <w:color w:val="333333"/>
        </w:rPr>
        <w:t>по</w:t>
      </w:r>
      <w:r>
        <w:rPr>
          <w:color w:val="333333"/>
          <w:spacing w:val="-3"/>
        </w:rPr>
        <w:t xml:space="preserve"> </w:t>
      </w:r>
      <w:r>
        <w:rPr>
          <w:color w:val="333333"/>
          <w:spacing w:val="-2"/>
        </w:rPr>
        <w:t>робототехнике.</w:t>
      </w:r>
    </w:p>
    <w:p w14:paraId="1171E40B" w14:textId="77777777" w:rsidR="004C4874" w:rsidRDefault="004C4874">
      <w:pPr>
        <w:pStyle w:val="a3"/>
        <w:spacing w:before="5"/>
        <w:ind w:left="0"/>
        <w:jc w:val="left"/>
      </w:pPr>
    </w:p>
    <w:p w14:paraId="5946435A" w14:textId="77777777" w:rsidR="004C4874" w:rsidRDefault="00F01225">
      <w:pPr>
        <w:pStyle w:val="a4"/>
        <w:numPr>
          <w:ilvl w:val="2"/>
          <w:numId w:val="30"/>
        </w:numPr>
        <w:tabs>
          <w:tab w:val="left" w:pos="1628"/>
        </w:tabs>
        <w:ind w:left="1628" w:hanging="779"/>
        <w:rPr>
          <w:color w:val="333333"/>
          <w:sz w:val="24"/>
          <w:u w:val="single" w:color="333333"/>
        </w:rPr>
      </w:pPr>
      <w:r>
        <w:rPr>
          <w:color w:val="333333"/>
          <w:spacing w:val="-4"/>
          <w:sz w:val="24"/>
          <w:u w:val="single" w:color="333333"/>
        </w:rPr>
        <w:t xml:space="preserve"> </w:t>
      </w:r>
      <w:r>
        <w:rPr>
          <w:color w:val="333333"/>
          <w:sz w:val="24"/>
          <w:u w:val="single" w:color="333333"/>
        </w:rPr>
        <w:t>​Вариативные</w:t>
      </w:r>
      <w:r>
        <w:rPr>
          <w:color w:val="333333"/>
          <w:spacing w:val="-4"/>
          <w:sz w:val="24"/>
          <w:u w:val="single" w:color="333333"/>
        </w:rPr>
        <w:t xml:space="preserve"> </w:t>
      </w:r>
      <w:r>
        <w:rPr>
          <w:color w:val="333333"/>
          <w:spacing w:val="-2"/>
          <w:sz w:val="24"/>
          <w:u w:val="single" w:color="333333"/>
        </w:rPr>
        <w:t>модули.</w:t>
      </w:r>
    </w:p>
    <w:p w14:paraId="7792A6DD" w14:textId="77777777" w:rsidR="004C4874" w:rsidRDefault="00F01225">
      <w:pPr>
        <w:pStyle w:val="a3"/>
        <w:ind w:right="872"/>
        <w:jc w:val="left"/>
      </w:pPr>
      <w:r>
        <w:rPr>
          <w:color w:val="333333"/>
        </w:rPr>
        <w:t>Модуль</w:t>
      </w:r>
      <w:r>
        <w:rPr>
          <w:color w:val="333333"/>
          <w:spacing w:val="-2"/>
        </w:rPr>
        <w:t xml:space="preserve"> </w:t>
      </w:r>
      <w:r>
        <w:rPr>
          <w:color w:val="333333"/>
        </w:rPr>
        <w:t>«Автоматизированные</w:t>
      </w:r>
      <w:r>
        <w:rPr>
          <w:color w:val="333333"/>
          <w:spacing w:val="-8"/>
        </w:rPr>
        <w:t xml:space="preserve"> </w:t>
      </w:r>
      <w:r>
        <w:rPr>
          <w:color w:val="333333"/>
        </w:rPr>
        <w:t>системы»</w:t>
      </w:r>
      <w:r>
        <w:rPr>
          <w:color w:val="333333"/>
          <w:spacing w:val="-8"/>
        </w:rPr>
        <w:t xml:space="preserve"> </w:t>
      </w:r>
      <w:r>
        <w:rPr>
          <w:color w:val="333333"/>
        </w:rPr>
        <w:t>((с</w:t>
      </w:r>
      <w:r>
        <w:rPr>
          <w:color w:val="333333"/>
          <w:spacing w:val="-5"/>
        </w:rPr>
        <w:t xml:space="preserve"> </w:t>
      </w:r>
      <w:r>
        <w:rPr>
          <w:color w:val="333333"/>
        </w:rPr>
        <w:t>учетом</w:t>
      </w:r>
      <w:r>
        <w:rPr>
          <w:color w:val="333333"/>
          <w:spacing w:val="-7"/>
        </w:rPr>
        <w:t xml:space="preserve"> </w:t>
      </w:r>
      <w:r>
        <w:rPr>
          <w:color w:val="333333"/>
        </w:rPr>
        <w:t>материально-технической</w:t>
      </w:r>
      <w:r>
        <w:rPr>
          <w:color w:val="333333"/>
          <w:spacing w:val="-7"/>
        </w:rPr>
        <w:t xml:space="preserve"> </w:t>
      </w:r>
      <w:r>
        <w:rPr>
          <w:color w:val="333333"/>
        </w:rPr>
        <w:t xml:space="preserve">базы </w:t>
      </w:r>
      <w:r>
        <w:rPr>
          <w:color w:val="333333"/>
          <w:spacing w:val="-2"/>
        </w:rPr>
        <w:t>гимназии).</w:t>
      </w:r>
    </w:p>
    <w:p w14:paraId="50185DF3" w14:textId="77777777" w:rsidR="004C4874" w:rsidRDefault="004C4874">
      <w:pPr>
        <w:pStyle w:val="a3"/>
        <w:spacing w:before="5"/>
        <w:ind w:left="0"/>
        <w:jc w:val="left"/>
      </w:pPr>
    </w:p>
    <w:p w14:paraId="51D9223F" w14:textId="77777777" w:rsidR="004C4874" w:rsidRDefault="00F01225">
      <w:pPr>
        <w:pStyle w:val="a3"/>
        <w:jc w:val="left"/>
      </w:pPr>
      <w:r>
        <w:rPr>
          <w:color w:val="333333"/>
          <w:u w:val="single" w:color="333333"/>
        </w:rPr>
        <w:t>8–9</w:t>
      </w:r>
      <w:r>
        <w:rPr>
          <w:color w:val="333333"/>
          <w:spacing w:val="-1"/>
          <w:u w:val="single" w:color="333333"/>
        </w:rPr>
        <w:t xml:space="preserve"> </w:t>
      </w:r>
      <w:r>
        <w:rPr>
          <w:color w:val="333333"/>
          <w:spacing w:val="-2"/>
          <w:u w:val="single" w:color="333333"/>
        </w:rPr>
        <w:t>классы</w:t>
      </w:r>
    </w:p>
    <w:p w14:paraId="1203A51A" w14:textId="77777777" w:rsidR="004C4874" w:rsidRDefault="00F01225">
      <w:pPr>
        <w:pStyle w:val="a3"/>
        <w:jc w:val="left"/>
      </w:pPr>
      <w:r>
        <w:rPr>
          <w:color w:val="333333"/>
        </w:rPr>
        <w:t>Введение в автоматизированные системы (с учетом материально-технической базы гимназии).Определение автоматизации, общие принципы управления технологическим процессом.</w:t>
      </w:r>
      <w:r>
        <w:rPr>
          <w:color w:val="333333"/>
          <w:spacing w:val="-6"/>
        </w:rPr>
        <w:t xml:space="preserve"> </w:t>
      </w:r>
      <w:r>
        <w:rPr>
          <w:color w:val="333333"/>
        </w:rPr>
        <w:t>Автоматизированные</w:t>
      </w:r>
      <w:r>
        <w:rPr>
          <w:color w:val="333333"/>
          <w:spacing w:val="-7"/>
        </w:rPr>
        <w:t xml:space="preserve"> </w:t>
      </w:r>
      <w:r>
        <w:rPr>
          <w:color w:val="333333"/>
        </w:rPr>
        <w:t>системы,</w:t>
      </w:r>
      <w:r>
        <w:rPr>
          <w:color w:val="333333"/>
          <w:spacing w:val="-6"/>
        </w:rPr>
        <w:t xml:space="preserve"> </w:t>
      </w:r>
      <w:r>
        <w:rPr>
          <w:color w:val="333333"/>
        </w:rPr>
        <w:t>используемые</w:t>
      </w:r>
      <w:r>
        <w:rPr>
          <w:color w:val="333333"/>
          <w:spacing w:val="-7"/>
        </w:rPr>
        <w:t xml:space="preserve"> </w:t>
      </w:r>
      <w:r>
        <w:rPr>
          <w:color w:val="333333"/>
        </w:rPr>
        <w:t>на</w:t>
      </w:r>
      <w:r>
        <w:rPr>
          <w:color w:val="333333"/>
          <w:spacing w:val="-6"/>
        </w:rPr>
        <w:t xml:space="preserve"> </w:t>
      </w:r>
      <w:r>
        <w:rPr>
          <w:color w:val="333333"/>
        </w:rPr>
        <w:t>промышленных</w:t>
      </w:r>
      <w:r>
        <w:rPr>
          <w:color w:val="333333"/>
          <w:spacing w:val="-6"/>
        </w:rPr>
        <w:t xml:space="preserve"> </w:t>
      </w:r>
      <w:r>
        <w:rPr>
          <w:color w:val="333333"/>
        </w:rPr>
        <w:t>предприятиях региона. Управляющие и управляемые системы. Понятие обратной связи, ошибка</w:t>
      </w:r>
    </w:p>
    <w:p w14:paraId="30E1A499" w14:textId="77777777" w:rsidR="004C4874" w:rsidRDefault="00F01225">
      <w:pPr>
        <w:pStyle w:val="a3"/>
        <w:jc w:val="left"/>
      </w:pPr>
      <w:r>
        <w:rPr>
          <w:color w:val="333333"/>
        </w:rPr>
        <w:t>регулирования,</w:t>
      </w:r>
      <w:r>
        <w:rPr>
          <w:color w:val="333333"/>
          <w:spacing w:val="-7"/>
        </w:rPr>
        <w:t xml:space="preserve"> </w:t>
      </w:r>
      <w:r>
        <w:rPr>
          <w:color w:val="333333"/>
        </w:rPr>
        <w:t>корректирующие</w:t>
      </w:r>
      <w:r>
        <w:rPr>
          <w:color w:val="333333"/>
          <w:spacing w:val="-4"/>
        </w:rPr>
        <w:t xml:space="preserve"> </w:t>
      </w:r>
      <w:r>
        <w:rPr>
          <w:color w:val="333333"/>
          <w:spacing w:val="-2"/>
        </w:rPr>
        <w:t>устройства.</w:t>
      </w:r>
    </w:p>
    <w:p w14:paraId="5B74465D" w14:textId="77777777" w:rsidR="004C4874" w:rsidRDefault="00F01225">
      <w:pPr>
        <w:pStyle w:val="a3"/>
        <w:ind w:right="1721"/>
        <w:jc w:val="left"/>
      </w:pPr>
      <w:r>
        <w:rPr>
          <w:color w:val="333333"/>
        </w:rPr>
        <w:t>Виды</w:t>
      </w:r>
      <w:r>
        <w:rPr>
          <w:color w:val="333333"/>
          <w:spacing w:val="-5"/>
        </w:rPr>
        <w:t xml:space="preserve"> </w:t>
      </w:r>
      <w:r>
        <w:rPr>
          <w:color w:val="333333"/>
        </w:rPr>
        <w:t>автоматизированных</w:t>
      </w:r>
      <w:r>
        <w:rPr>
          <w:color w:val="333333"/>
          <w:spacing w:val="-5"/>
        </w:rPr>
        <w:t xml:space="preserve"> </w:t>
      </w:r>
      <w:r>
        <w:rPr>
          <w:color w:val="333333"/>
        </w:rPr>
        <w:t>систем,</w:t>
      </w:r>
      <w:r>
        <w:rPr>
          <w:color w:val="333333"/>
          <w:spacing w:val="-5"/>
        </w:rPr>
        <w:t xml:space="preserve"> </w:t>
      </w:r>
      <w:r>
        <w:rPr>
          <w:color w:val="333333"/>
        </w:rPr>
        <w:t>их</w:t>
      </w:r>
      <w:r>
        <w:rPr>
          <w:color w:val="333333"/>
          <w:spacing w:val="-6"/>
        </w:rPr>
        <w:t xml:space="preserve"> </w:t>
      </w:r>
      <w:r>
        <w:rPr>
          <w:color w:val="333333"/>
        </w:rPr>
        <w:t>применение</w:t>
      </w:r>
      <w:r>
        <w:rPr>
          <w:color w:val="333333"/>
          <w:spacing w:val="-6"/>
        </w:rPr>
        <w:t xml:space="preserve"> </w:t>
      </w:r>
      <w:r>
        <w:rPr>
          <w:color w:val="333333"/>
        </w:rPr>
        <w:t>на</w:t>
      </w:r>
      <w:r>
        <w:rPr>
          <w:color w:val="333333"/>
          <w:spacing w:val="-6"/>
        </w:rPr>
        <w:t xml:space="preserve"> </w:t>
      </w:r>
      <w:r>
        <w:rPr>
          <w:color w:val="333333"/>
        </w:rPr>
        <w:t>производстве. Элементная база автоматизированных систем.</w:t>
      </w:r>
    </w:p>
    <w:p w14:paraId="16BC5440" w14:textId="77777777" w:rsidR="004C4874" w:rsidRDefault="00F01225">
      <w:pPr>
        <w:pStyle w:val="a3"/>
        <w:spacing w:before="1"/>
        <w:ind w:right="379"/>
        <w:jc w:val="left"/>
      </w:pPr>
      <w:r>
        <w:rPr>
          <w:color w:val="333333"/>
        </w:rPr>
        <w:t>Понятие об электрическом токе, проводники и диэлектрики. Создание электрических цепей,</w:t>
      </w:r>
      <w:r>
        <w:rPr>
          <w:color w:val="333333"/>
          <w:spacing w:val="-5"/>
        </w:rPr>
        <w:t xml:space="preserve"> </w:t>
      </w:r>
      <w:r>
        <w:rPr>
          <w:color w:val="333333"/>
        </w:rPr>
        <w:t>соединение</w:t>
      </w:r>
      <w:r>
        <w:rPr>
          <w:color w:val="333333"/>
          <w:spacing w:val="-5"/>
        </w:rPr>
        <w:t xml:space="preserve"> </w:t>
      </w:r>
      <w:r>
        <w:rPr>
          <w:color w:val="333333"/>
        </w:rPr>
        <w:t>проводников.</w:t>
      </w:r>
      <w:r>
        <w:rPr>
          <w:color w:val="333333"/>
          <w:spacing w:val="-5"/>
        </w:rPr>
        <w:t xml:space="preserve"> </w:t>
      </w:r>
      <w:r>
        <w:rPr>
          <w:color w:val="333333"/>
        </w:rPr>
        <w:t>Основные</w:t>
      </w:r>
      <w:r>
        <w:rPr>
          <w:color w:val="333333"/>
          <w:spacing w:val="-6"/>
        </w:rPr>
        <w:t xml:space="preserve"> </w:t>
      </w:r>
      <w:r>
        <w:rPr>
          <w:color w:val="333333"/>
        </w:rPr>
        <w:t>электрические</w:t>
      </w:r>
      <w:r>
        <w:rPr>
          <w:color w:val="333333"/>
          <w:spacing w:val="-4"/>
        </w:rPr>
        <w:t xml:space="preserve"> </w:t>
      </w:r>
      <w:r>
        <w:rPr>
          <w:color w:val="333333"/>
        </w:rPr>
        <w:t>устройства</w:t>
      </w:r>
      <w:r>
        <w:rPr>
          <w:color w:val="333333"/>
          <w:spacing w:val="-4"/>
        </w:rPr>
        <w:t xml:space="preserve"> </w:t>
      </w:r>
      <w:r>
        <w:rPr>
          <w:color w:val="333333"/>
        </w:rPr>
        <w:t>и</w:t>
      </w:r>
      <w:r>
        <w:rPr>
          <w:color w:val="333333"/>
          <w:spacing w:val="-5"/>
        </w:rPr>
        <w:t xml:space="preserve"> </w:t>
      </w:r>
      <w:r>
        <w:rPr>
          <w:color w:val="333333"/>
        </w:rPr>
        <w:t>системы:</w:t>
      </w:r>
      <w:r>
        <w:rPr>
          <w:color w:val="333333"/>
          <w:spacing w:val="-5"/>
        </w:rPr>
        <w:t xml:space="preserve"> </w:t>
      </w:r>
      <w:r>
        <w:rPr>
          <w:color w:val="333333"/>
        </w:rPr>
        <w:t>щиты</w:t>
      </w:r>
      <w:r>
        <w:rPr>
          <w:color w:val="333333"/>
          <w:spacing w:val="-5"/>
        </w:rPr>
        <w:t xml:space="preserve"> </w:t>
      </w:r>
      <w:r>
        <w:rPr>
          <w:color w:val="333333"/>
        </w:rPr>
        <w:t>и оборудование щитов, элементы управления и сигнализации, силовое оборудование,</w:t>
      </w:r>
    </w:p>
    <w:p w14:paraId="51F8D565" w14:textId="77777777" w:rsidR="004C4874" w:rsidRDefault="00F01225">
      <w:pPr>
        <w:pStyle w:val="a3"/>
        <w:jc w:val="left"/>
      </w:pPr>
      <w:r>
        <w:rPr>
          <w:color w:val="333333"/>
        </w:rPr>
        <w:t>кабеленесущие</w:t>
      </w:r>
      <w:r>
        <w:rPr>
          <w:color w:val="333333"/>
          <w:spacing w:val="-6"/>
        </w:rPr>
        <w:t xml:space="preserve"> </w:t>
      </w:r>
      <w:r>
        <w:rPr>
          <w:color w:val="333333"/>
        </w:rPr>
        <w:t>системы,</w:t>
      </w:r>
      <w:r>
        <w:rPr>
          <w:color w:val="333333"/>
          <w:spacing w:val="-5"/>
        </w:rPr>
        <w:t xml:space="preserve"> </w:t>
      </w:r>
      <w:r>
        <w:rPr>
          <w:color w:val="333333"/>
        </w:rPr>
        <w:t>провода</w:t>
      </w:r>
      <w:r>
        <w:rPr>
          <w:color w:val="333333"/>
          <w:spacing w:val="-7"/>
        </w:rPr>
        <w:t xml:space="preserve"> </w:t>
      </w:r>
      <w:r>
        <w:rPr>
          <w:color w:val="333333"/>
        </w:rPr>
        <w:t>и</w:t>
      </w:r>
      <w:r>
        <w:rPr>
          <w:color w:val="333333"/>
          <w:spacing w:val="-5"/>
        </w:rPr>
        <w:t xml:space="preserve"> </w:t>
      </w:r>
      <w:r>
        <w:rPr>
          <w:color w:val="333333"/>
        </w:rPr>
        <w:t>кабели.</w:t>
      </w:r>
      <w:r>
        <w:rPr>
          <w:color w:val="333333"/>
          <w:spacing w:val="-5"/>
        </w:rPr>
        <w:t xml:space="preserve"> </w:t>
      </w:r>
      <w:r>
        <w:rPr>
          <w:color w:val="333333"/>
        </w:rPr>
        <w:t>Разработка</w:t>
      </w:r>
      <w:r>
        <w:rPr>
          <w:color w:val="333333"/>
          <w:spacing w:val="-6"/>
        </w:rPr>
        <w:t xml:space="preserve"> </w:t>
      </w:r>
      <w:r>
        <w:rPr>
          <w:color w:val="333333"/>
        </w:rPr>
        <w:t>стенда</w:t>
      </w:r>
      <w:r>
        <w:rPr>
          <w:color w:val="333333"/>
          <w:spacing w:val="-6"/>
        </w:rPr>
        <w:t xml:space="preserve"> </w:t>
      </w:r>
      <w:r>
        <w:rPr>
          <w:color w:val="333333"/>
        </w:rPr>
        <w:t>программирования</w:t>
      </w:r>
      <w:r>
        <w:rPr>
          <w:color w:val="333333"/>
          <w:spacing w:val="-5"/>
        </w:rPr>
        <w:t xml:space="preserve"> </w:t>
      </w:r>
      <w:r>
        <w:rPr>
          <w:color w:val="333333"/>
        </w:rPr>
        <w:t>модели автоматизированной системы.</w:t>
      </w:r>
    </w:p>
    <w:p w14:paraId="521F5BBB" w14:textId="77777777" w:rsidR="004C4874" w:rsidRDefault="00F01225">
      <w:pPr>
        <w:pStyle w:val="a3"/>
        <w:jc w:val="left"/>
      </w:pPr>
      <w:r>
        <w:rPr>
          <w:color w:val="333333"/>
        </w:rPr>
        <w:t>Управление</w:t>
      </w:r>
      <w:r>
        <w:rPr>
          <w:color w:val="333333"/>
          <w:spacing w:val="-7"/>
        </w:rPr>
        <w:t xml:space="preserve"> </w:t>
      </w:r>
      <w:r>
        <w:rPr>
          <w:color w:val="333333"/>
        </w:rPr>
        <w:t>техническими</w:t>
      </w:r>
      <w:r>
        <w:rPr>
          <w:color w:val="333333"/>
          <w:spacing w:val="-6"/>
        </w:rPr>
        <w:t xml:space="preserve"> </w:t>
      </w:r>
      <w:r>
        <w:rPr>
          <w:color w:val="333333"/>
          <w:spacing w:val="-2"/>
        </w:rPr>
        <w:t>системами.</w:t>
      </w:r>
    </w:p>
    <w:p w14:paraId="180EFF2F" w14:textId="77777777" w:rsidR="004C4874" w:rsidRDefault="00F01225">
      <w:pPr>
        <w:pStyle w:val="a3"/>
        <w:jc w:val="left"/>
      </w:pPr>
      <w:r>
        <w:rPr>
          <w:color w:val="333333"/>
        </w:rPr>
        <w:t>Технические</w:t>
      </w:r>
      <w:r>
        <w:rPr>
          <w:color w:val="333333"/>
          <w:spacing w:val="-7"/>
        </w:rPr>
        <w:t xml:space="preserve"> </w:t>
      </w:r>
      <w:r>
        <w:rPr>
          <w:color w:val="333333"/>
        </w:rPr>
        <w:t>средства</w:t>
      </w:r>
      <w:r>
        <w:rPr>
          <w:color w:val="333333"/>
          <w:spacing w:val="-4"/>
        </w:rPr>
        <w:t xml:space="preserve"> </w:t>
      </w:r>
      <w:r>
        <w:rPr>
          <w:color w:val="333333"/>
        </w:rPr>
        <w:t>и</w:t>
      </w:r>
      <w:r>
        <w:rPr>
          <w:color w:val="333333"/>
          <w:spacing w:val="-3"/>
        </w:rPr>
        <w:t xml:space="preserve"> </w:t>
      </w:r>
      <w:r>
        <w:rPr>
          <w:color w:val="333333"/>
        </w:rPr>
        <w:t>системы управления.</w:t>
      </w:r>
      <w:r>
        <w:rPr>
          <w:color w:val="333333"/>
          <w:spacing w:val="-3"/>
        </w:rPr>
        <w:t xml:space="preserve"> </w:t>
      </w:r>
      <w:r>
        <w:rPr>
          <w:color w:val="333333"/>
        </w:rPr>
        <w:t>Программируемое</w:t>
      </w:r>
      <w:r>
        <w:rPr>
          <w:color w:val="333333"/>
          <w:spacing w:val="-4"/>
        </w:rPr>
        <w:t xml:space="preserve"> </w:t>
      </w:r>
      <w:r>
        <w:rPr>
          <w:color w:val="333333"/>
        </w:rPr>
        <w:t>логическое</w:t>
      </w:r>
      <w:r>
        <w:rPr>
          <w:color w:val="333333"/>
          <w:spacing w:val="-4"/>
        </w:rPr>
        <w:t xml:space="preserve"> </w:t>
      </w:r>
      <w:r>
        <w:rPr>
          <w:color w:val="333333"/>
        </w:rPr>
        <w:t>реле</w:t>
      </w:r>
      <w:r>
        <w:rPr>
          <w:color w:val="333333"/>
          <w:spacing w:val="-4"/>
        </w:rPr>
        <w:t xml:space="preserve"> </w:t>
      </w:r>
      <w:r>
        <w:rPr>
          <w:color w:val="333333"/>
          <w:spacing w:val="-10"/>
        </w:rPr>
        <w:t>в</w:t>
      </w:r>
    </w:p>
    <w:p w14:paraId="12607748" w14:textId="77777777" w:rsidR="004C4874" w:rsidRDefault="00F01225">
      <w:pPr>
        <w:pStyle w:val="a3"/>
        <w:ind w:right="286"/>
        <w:jc w:val="left"/>
      </w:pPr>
      <w:r>
        <w:rPr>
          <w:color w:val="333333"/>
        </w:rPr>
        <w:t>управлении и автоматизации процессов. Графический язык</w:t>
      </w:r>
      <w:r>
        <w:rPr>
          <w:color w:val="333333"/>
          <w:spacing w:val="-1"/>
        </w:rPr>
        <w:t xml:space="preserve"> </w:t>
      </w:r>
      <w:r>
        <w:rPr>
          <w:color w:val="333333"/>
        </w:rPr>
        <w:t>программирования, библиотеки блоков. Создание простых алгоритмов и программ для управления технологическим процессом.</w:t>
      </w:r>
      <w:r>
        <w:rPr>
          <w:color w:val="333333"/>
          <w:spacing w:val="-5"/>
        </w:rPr>
        <w:t xml:space="preserve"> </w:t>
      </w:r>
      <w:r>
        <w:rPr>
          <w:color w:val="333333"/>
        </w:rPr>
        <w:t>Создание</w:t>
      </w:r>
      <w:r>
        <w:rPr>
          <w:color w:val="333333"/>
          <w:spacing w:val="-6"/>
        </w:rPr>
        <w:t xml:space="preserve"> </w:t>
      </w:r>
      <w:r>
        <w:rPr>
          <w:color w:val="333333"/>
        </w:rPr>
        <w:t>алгоритма</w:t>
      </w:r>
      <w:r>
        <w:rPr>
          <w:color w:val="333333"/>
          <w:spacing w:val="-4"/>
        </w:rPr>
        <w:t xml:space="preserve"> </w:t>
      </w:r>
      <w:r>
        <w:rPr>
          <w:color w:val="333333"/>
        </w:rPr>
        <w:t>пуска</w:t>
      </w:r>
      <w:r>
        <w:rPr>
          <w:color w:val="333333"/>
          <w:spacing w:val="-6"/>
        </w:rPr>
        <w:t xml:space="preserve"> </w:t>
      </w:r>
      <w:r>
        <w:rPr>
          <w:color w:val="333333"/>
        </w:rPr>
        <w:t>и</w:t>
      </w:r>
      <w:r>
        <w:rPr>
          <w:color w:val="333333"/>
          <w:spacing w:val="-5"/>
        </w:rPr>
        <w:t xml:space="preserve"> </w:t>
      </w:r>
      <w:r>
        <w:rPr>
          <w:color w:val="333333"/>
        </w:rPr>
        <w:t>реверса</w:t>
      </w:r>
      <w:r>
        <w:rPr>
          <w:color w:val="333333"/>
          <w:spacing w:val="-6"/>
        </w:rPr>
        <w:t xml:space="preserve"> </w:t>
      </w:r>
      <w:r>
        <w:rPr>
          <w:color w:val="333333"/>
        </w:rPr>
        <w:t>электродвигателя.</w:t>
      </w:r>
      <w:r>
        <w:rPr>
          <w:color w:val="333333"/>
          <w:spacing w:val="-5"/>
        </w:rPr>
        <w:t xml:space="preserve"> </w:t>
      </w:r>
      <w:r>
        <w:rPr>
          <w:color w:val="333333"/>
        </w:rPr>
        <w:t>Управление</w:t>
      </w:r>
      <w:r>
        <w:rPr>
          <w:color w:val="333333"/>
          <w:spacing w:val="-6"/>
        </w:rPr>
        <w:t xml:space="preserve"> </w:t>
      </w:r>
      <w:r>
        <w:rPr>
          <w:color w:val="333333"/>
        </w:rPr>
        <w:t>освещением в помещениях.</w:t>
      </w:r>
    </w:p>
    <w:p w14:paraId="19CCCA65" w14:textId="77777777" w:rsidR="004C4874" w:rsidRDefault="00F01225">
      <w:pPr>
        <w:pStyle w:val="a3"/>
        <w:ind w:right="1176"/>
        <w:jc w:val="left"/>
      </w:pPr>
      <w:r>
        <w:rPr>
          <w:color w:val="333333"/>
        </w:rPr>
        <w:t>Модуль</w:t>
      </w:r>
      <w:r>
        <w:rPr>
          <w:color w:val="333333"/>
          <w:spacing w:val="-2"/>
        </w:rPr>
        <w:t xml:space="preserve"> </w:t>
      </w:r>
      <w:r>
        <w:rPr>
          <w:color w:val="333333"/>
        </w:rPr>
        <w:t>«Животноводство»</w:t>
      </w:r>
      <w:r>
        <w:rPr>
          <w:color w:val="333333"/>
          <w:spacing w:val="-12"/>
        </w:rPr>
        <w:t xml:space="preserve"> </w:t>
      </w:r>
      <w:r>
        <w:rPr>
          <w:color w:val="333333"/>
        </w:rPr>
        <w:t>(с</w:t>
      </w:r>
      <w:r>
        <w:rPr>
          <w:color w:val="333333"/>
          <w:spacing w:val="-4"/>
        </w:rPr>
        <w:t xml:space="preserve"> </w:t>
      </w:r>
      <w:r>
        <w:rPr>
          <w:color w:val="333333"/>
        </w:rPr>
        <w:t>учетом</w:t>
      </w:r>
      <w:r>
        <w:rPr>
          <w:color w:val="333333"/>
          <w:spacing w:val="-5"/>
        </w:rPr>
        <w:t xml:space="preserve"> </w:t>
      </w:r>
      <w:r>
        <w:rPr>
          <w:color w:val="333333"/>
        </w:rPr>
        <w:t>материально-технической</w:t>
      </w:r>
      <w:r>
        <w:rPr>
          <w:color w:val="333333"/>
          <w:spacing w:val="-5"/>
        </w:rPr>
        <w:t xml:space="preserve"> </w:t>
      </w:r>
      <w:r>
        <w:rPr>
          <w:color w:val="333333"/>
        </w:rPr>
        <w:t>базы</w:t>
      </w:r>
      <w:r>
        <w:rPr>
          <w:color w:val="333333"/>
          <w:spacing w:val="-7"/>
        </w:rPr>
        <w:t xml:space="preserve"> </w:t>
      </w:r>
      <w:r>
        <w:rPr>
          <w:color w:val="333333"/>
        </w:rPr>
        <w:t xml:space="preserve">гимназии). </w:t>
      </w:r>
      <w:r>
        <w:rPr>
          <w:color w:val="333333"/>
          <w:u w:val="single" w:color="333333"/>
        </w:rPr>
        <w:t>7–8 классы</w:t>
      </w:r>
    </w:p>
    <w:p w14:paraId="607D31DF" w14:textId="77777777" w:rsidR="004C4874" w:rsidRDefault="00F01225">
      <w:pPr>
        <w:pStyle w:val="a3"/>
        <w:ind w:right="1721"/>
        <w:jc w:val="left"/>
      </w:pPr>
      <w:r>
        <w:rPr>
          <w:color w:val="333333"/>
        </w:rPr>
        <w:t>Элементы</w:t>
      </w:r>
      <w:r>
        <w:rPr>
          <w:color w:val="333333"/>
          <w:spacing w:val="-11"/>
        </w:rPr>
        <w:t xml:space="preserve"> </w:t>
      </w:r>
      <w:r>
        <w:rPr>
          <w:color w:val="333333"/>
        </w:rPr>
        <w:t>технологий</w:t>
      </w:r>
      <w:r>
        <w:rPr>
          <w:color w:val="333333"/>
          <w:spacing w:val="-11"/>
        </w:rPr>
        <w:t xml:space="preserve"> </w:t>
      </w:r>
      <w:r>
        <w:rPr>
          <w:color w:val="333333"/>
        </w:rPr>
        <w:t>выращивания</w:t>
      </w:r>
      <w:r>
        <w:rPr>
          <w:color w:val="333333"/>
          <w:spacing w:val="-11"/>
        </w:rPr>
        <w:t xml:space="preserve"> </w:t>
      </w:r>
      <w:r>
        <w:rPr>
          <w:color w:val="333333"/>
        </w:rPr>
        <w:t>сельскохозяйственных</w:t>
      </w:r>
      <w:r>
        <w:rPr>
          <w:color w:val="333333"/>
          <w:spacing w:val="-9"/>
        </w:rPr>
        <w:t xml:space="preserve"> </w:t>
      </w:r>
      <w:r>
        <w:rPr>
          <w:color w:val="333333"/>
        </w:rPr>
        <w:t>животных. Домашние животные. Сельскохозяйственные животные.</w:t>
      </w:r>
    </w:p>
    <w:p w14:paraId="3DEF2628" w14:textId="77777777" w:rsidR="004C4874" w:rsidRDefault="00F01225">
      <w:pPr>
        <w:pStyle w:val="a3"/>
        <w:ind w:right="872"/>
        <w:jc w:val="left"/>
      </w:pPr>
      <w:r>
        <w:rPr>
          <w:color w:val="333333"/>
        </w:rPr>
        <w:t>Содержание</w:t>
      </w:r>
      <w:r>
        <w:rPr>
          <w:color w:val="333333"/>
          <w:spacing w:val="-9"/>
        </w:rPr>
        <w:t xml:space="preserve"> </w:t>
      </w:r>
      <w:r>
        <w:rPr>
          <w:color w:val="333333"/>
        </w:rPr>
        <w:t>сельскохозяйственных</w:t>
      </w:r>
      <w:r>
        <w:rPr>
          <w:color w:val="333333"/>
          <w:spacing w:val="-7"/>
        </w:rPr>
        <w:t xml:space="preserve"> </w:t>
      </w:r>
      <w:r>
        <w:rPr>
          <w:color w:val="333333"/>
        </w:rPr>
        <w:t>животных:</w:t>
      </w:r>
      <w:r>
        <w:rPr>
          <w:color w:val="333333"/>
          <w:spacing w:val="-10"/>
        </w:rPr>
        <w:t xml:space="preserve"> </w:t>
      </w:r>
      <w:r>
        <w:rPr>
          <w:color w:val="333333"/>
        </w:rPr>
        <w:t>помещение,</w:t>
      </w:r>
      <w:r>
        <w:rPr>
          <w:color w:val="333333"/>
          <w:spacing w:val="-8"/>
        </w:rPr>
        <w:t xml:space="preserve"> </w:t>
      </w:r>
      <w:r>
        <w:rPr>
          <w:color w:val="333333"/>
        </w:rPr>
        <w:t>оборудование,</w:t>
      </w:r>
      <w:r>
        <w:rPr>
          <w:color w:val="333333"/>
          <w:spacing w:val="-7"/>
        </w:rPr>
        <w:t xml:space="preserve"> </w:t>
      </w:r>
      <w:r>
        <w:rPr>
          <w:color w:val="333333"/>
        </w:rPr>
        <w:t>уход. Разведение животных. Породы животных, их создание.</w:t>
      </w:r>
    </w:p>
    <w:p w14:paraId="1A97A6D3" w14:textId="77777777" w:rsidR="004C4874" w:rsidRDefault="00F01225">
      <w:pPr>
        <w:pStyle w:val="a3"/>
        <w:jc w:val="left"/>
      </w:pPr>
      <w:r>
        <w:rPr>
          <w:color w:val="333333"/>
        </w:rPr>
        <w:t>Лечение</w:t>
      </w:r>
      <w:r>
        <w:rPr>
          <w:color w:val="333333"/>
          <w:spacing w:val="-7"/>
        </w:rPr>
        <w:t xml:space="preserve"> </w:t>
      </w:r>
      <w:r>
        <w:rPr>
          <w:color w:val="333333"/>
        </w:rPr>
        <w:t>животных.</w:t>
      </w:r>
      <w:r>
        <w:rPr>
          <w:color w:val="333333"/>
          <w:spacing w:val="-3"/>
        </w:rPr>
        <w:t xml:space="preserve"> </w:t>
      </w:r>
      <w:r>
        <w:rPr>
          <w:color w:val="333333"/>
        </w:rPr>
        <w:t>Понятие</w:t>
      </w:r>
      <w:r>
        <w:rPr>
          <w:color w:val="333333"/>
          <w:spacing w:val="-4"/>
        </w:rPr>
        <w:t xml:space="preserve"> </w:t>
      </w:r>
      <w:r>
        <w:rPr>
          <w:color w:val="333333"/>
        </w:rPr>
        <w:t>о</w:t>
      </w:r>
      <w:r>
        <w:rPr>
          <w:color w:val="333333"/>
          <w:spacing w:val="-3"/>
        </w:rPr>
        <w:t xml:space="preserve"> </w:t>
      </w:r>
      <w:r>
        <w:rPr>
          <w:color w:val="333333"/>
        </w:rPr>
        <w:t>ветеринарии.Заготовка</w:t>
      </w:r>
      <w:r>
        <w:rPr>
          <w:color w:val="333333"/>
          <w:spacing w:val="-4"/>
        </w:rPr>
        <w:t xml:space="preserve"> </w:t>
      </w:r>
      <w:r>
        <w:rPr>
          <w:color w:val="333333"/>
        </w:rPr>
        <w:t>кормов.</w:t>
      </w:r>
      <w:r>
        <w:rPr>
          <w:color w:val="333333"/>
          <w:spacing w:val="-3"/>
        </w:rPr>
        <w:t xml:space="preserve"> </w:t>
      </w:r>
      <w:r>
        <w:rPr>
          <w:color w:val="333333"/>
        </w:rPr>
        <w:t>Кормление</w:t>
      </w:r>
      <w:r>
        <w:rPr>
          <w:color w:val="333333"/>
          <w:spacing w:val="-4"/>
        </w:rPr>
        <w:t xml:space="preserve"> </w:t>
      </w:r>
      <w:r>
        <w:rPr>
          <w:color w:val="333333"/>
          <w:spacing w:val="-2"/>
        </w:rPr>
        <w:t>животных.</w:t>
      </w:r>
    </w:p>
    <w:p w14:paraId="46E79B68" w14:textId="77777777" w:rsidR="004C4874" w:rsidRDefault="004C4874">
      <w:pPr>
        <w:pStyle w:val="a3"/>
        <w:jc w:val="left"/>
        <w:sectPr w:rsidR="004C4874">
          <w:pgSz w:w="11910" w:h="16850"/>
          <w:pgMar w:top="1020" w:right="283" w:bottom="280" w:left="992" w:header="569" w:footer="0" w:gutter="0"/>
          <w:cols w:space="720"/>
        </w:sectPr>
      </w:pPr>
    </w:p>
    <w:p w14:paraId="3E41CBCF" w14:textId="77777777" w:rsidR="004C4874" w:rsidRDefault="00F01225">
      <w:pPr>
        <w:pStyle w:val="a3"/>
        <w:spacing w:before="88"/>
        <w:jc w:val="left"/>
      </w:pPr>
      <w:r>
        <w:rPr>
          <w:color w:val="333333"/>
        </w:rPr>
        <w:t>Питательность</w:t>
      </w:r>
      <w:r>
        <w:rPr>
          <w:color w:val="333333"/>
          <w:spacing w:val="-6"/>
        </w:rPr>
        <w:t xml:space="preserve"> </w:t>
      </w:r>
      <w:r>
        <w:rPr>
          <w:color w:val="333333"/>
        </w:rPr>
        <w:t>корма.</w:t>
      </w:r>
      <w:r>
        <w:rPr>
          <w:color w:val="333333"/>
          <w:spacing w:val="-5"/>
        </w:rPr>
        <w:t xml:space="preserve"> </w:t>
      </w:r>
      <w:r>
        <w:rPr>
          <w:color w:val="333333"/>
          <w:spacing w:val="-2"/>
        </w:rPr>
        <w:t>Рацион.</w:t>
      </w:r>
    </w:p>
    <w:p w14:paraId="7D3494AB" w14:textId="77777777" w:rsidR="004C4874" w:rsidRDefault="00F01225">
      <w:pPr>
        <w:pStyle w:val="a3"/>
        <w:jc w:val="left"/>
      </w:pPr>
      <w:r>
        <w:rPr>
          <w:color w:val="333333"/>
        </w:rPr>
        <w:t>Животные</w:t>
      </w:r>
      <w:r>
        <w:rPr>
          <w:color w:val="333333"/>
          <w:spacing w:val="-4"/>
        </w:rPr>
        <w:t xml:space="preserve"> </w:t>
      </w:r>
      <w:r>
        <w:rPr>
          <w:color w:val="333333"/>
        </w:rPr>
        <w:t>у</w:t>
      </w:r>
      <w:r>
        <w:rPr>
          <w:color w:val="333333"/>
          <w:spacing w:val="-10"/>
        </w:rPr>
        <w:t xml:space="preserve"> </w:t>
      </w:r>
      <w:r>
        <w:rPr>
          <w:color w:val="333333"/>
        </w:rPr>
        <w:t>нас</w:t>
      </w:r>
      <w:r>
        <w:rPr>
          <w:color w:val="333333"/>
          <w:spacing w:val="-2"/>
        </w:rPr>
        <w:t xml:space="preserve"> </w:t>
      </w:r>
      <w:r>
        <w:rPr>
          <w:color w:val="333333"/>
        </w:rPr>
        <w:t>дома. Забота</w:t>
      </w:r>
      <w:r>
        <w:rPr>
          <w:color w:val="333333"/>
          <w:spacing w:val="-3"/>
        </w:rPr>
        <w:t xml:space="preserve"> </w:t>
      </w:r>
      <w:r>
        <w:rPr>
          <w:color w:val="333333"/>
        </w:rPr>
        <w:t>о</w:t>
      </w:r>
      <w:r>
        <w:rPr>
          <w:color w:val="333333"/>
          <w:spacing w:val="-1"/>
        </w:rPr>
        <w:t xml:space="preserve"> </w:t>
      </w:r>
      <w:r>
        <w:rPr>
          <w:color w:val="333333"/>
        </w:rPr>
        <w:t>домашних и</w:t>
      </w:r>
      <w:r>
        <w:rPr>
          <w:color w:val="333333"/>
          <w:spacing w:val="-4"/>
        </w:rPr>
        <w:t xml:space="preserve"> </w:t>
      </w:r>
      <w:r>
        <w:rPr>
          <w:color w:val="333333"/>
        </w:rPr>
        <w:t xml:space="preserve">бездомных </w:t>
      </w:r>
      <w:r>
        <w:rPr>
          <w:color w:val="333333"/>
          <w:spacing w:val="-2"/>
        </w:rPr>
        <w:t>животных</w:t>
      </w:r>
    </w:p>
    <w:p w14:paraId="65386778" w14:textId="77777777" w:rsidR="004C4874" w:rsidRDefault="00F01225">
      <w:pPr>
        <w:pStyle w:val="a3"/>
        <w:ind w:right="872"/>
        <w:jc w:val="left"/>
      </w:pPr>
      <w:r>
        <w:rPr>
          <w:color w:val="333333"/>
        </w:rPr>
        <w:t>Проблема</w:t>
      </w:r>
      <w:r>
        <w:rPr>
          <w:color w:val="333333"/>
          <w:spacing w:val="-6"/>
        </w:rPr>
        <w:t xml:space="preserve"> </w:t>
      </w:r>
      <w:r>
        <w:rPr>
          <w:color w:val="333333"/>
        </w:rPr>
        <w:t>клонирования</w:t>
      </w:r>
      <w:r>
        <w:rPr>
          <w:color w:val="333333"/>
          <w:spacing w:val="-5"/>
        </w:rPr>
        <w:t xml:space="preserve"> </w:t>
      </w:r>
      <w:r>
        <w:rPr>
          <w:color w:val="333333"/>
        </w:rPr>
        <w:t>живых</w:t>
      </w:r>
      <w:r>
        <w:rPr>
          <w:color w:val="333333"/>
          <w:spacing w:val="-3"/>
        </w:rPr>
        <w:t xml:space="preserve"> </w:t>
      </w:r>
      <w:r>
        <w:rPr>
          <w:color w:val="333333"/>
        </w:rPr>
        <w:t>организмов.</w:t>
      </w:r>
      <w:r>
        <w:rPr>
          <w:color w:val="333333"/>
          <w:spacing w:val="-5"/>
        </w:rPr>
        <w:t xml:space="preserve"> </w:t>
      </w:r>
      <w:r>
        <w:rPr>
          <w:color w:val="333333"/>
        </w:rPr>
        <w:t>Социальные</w:t>
      </w:r>
      <w:r>
        <w:rPr>
          <w:color w:val="333333"/>
          <w:spacing w:val="-7"/>
        </w:rPr>
        <w:t xml:space="preserve"> </w:t>
      </w:r>
      <w:r>
        <w:rPr>
          <w:color w:val="333333"/>
        </w:rPr>
        <w:t>и</w:t>
      </w:r>
      <w:r>
        <w:rPr>
          <w:color w:val="333333"/>
          <w:spacing w:val="-5"/>
        </w:rPr>
        <w:t xml:space="preserve"> </w:t>
      </w:r>
      <w:r>
        <w:rPr>
          <w:color w:val="333333"/>
        </w:rPr>
        <w:t>этические</w:t>
      </w:r>
      <w:r>
        <w:rPr>
          <w:color w:val="333333"/>
          <w:spacing w:val="-9"/>
        </w:rPr>
        <w:t xml:space="preserve"> </w:t>
      </w:r>
      <w:r>
        <w:rPr>
          <w:color w:val="333333"/>
        </w:rPr>
        <w:t>проблемы. Производство животноводческих продуктов.</w:t>
      </w:r>
    </w:p>
    <w:p w14:paraId="3FE65078" w14:textId="77777777" w:rsidR="004C4874" w:rsidRDefault="00F01225">
      <w:pPr>
        <w:pStyle w:val="a3"/>
        <w:jc w:val="left"/>
      </w:pPr>
      <w:r>
        <w:rPr>
          <w:color w:val="333333"/>
        </w:rPr>
        <w:t>Животноводческие</w:t>
      </w:r>
      <w:r>
        <w:rPr>
          <w:color w:val="333333"/>
          <w:spacing w:val="-6"/>
        </w:rPr>
        <w:t xml:space="preserve"> </w:t>
      </w:r>
      <w:r>
        <w:rPr>
          <w:color w:val="333333"/>
        </w:rPr>
        <w:t>предприятия.</w:t>
      </w:r>
      <w:r>
        <w:rPr>
          <w:color w:val="333333"/>
          <w:spacing w:val="-6"/>
        </w:rPr>
        <w:t xml:space="preserve"> </w:t>
      </w:r>
      <w:r>
        <w:rPr>
          <w:color w:val="333333"/>
        </w:rPr>
        <w:t>Оборудование</w:t>
      </w:r>
      <w:r>
        <w:rPr>
          <w:color w:val="333333"/>
          <w:spacing w:val="-6"/>
        </w:rPr>
        <w:t xml:space="preserve"> </w:t>
      </w:r>
      <w:r>
        <w:rPr>
          <w:color w:val="333333"/>
        </w:rPr>
        <w:t>и</w:t>
      </w:r>
      <w:r>
        <w:rPr>
          <w:color w:val="333333"/>
          <w:spacing w:val="-6"/>
        </w:rPr>
        <w:t xml:space="preserve"> </w:t>
      </w:r>
      <w:r>
        <w:rPr>
          <w:color w:val="333333"/>
        </w:rPr>
        <w:t>микроклимат</w:t>
      </w:r>
      <w:r>
        <w:rPr>
          <w:color w:val="333333"/>
          <w:spacing w:val="-6"/>
        </w:rPr>
        <w:t xml:space="preserve"> </w:t>
      </w:r>
      <w:r>
        <w:rPr>
          <w:color w:val="333333"/>
        </w:rPr>
        <w:t>животноводческих</w:t>
      </w:r>
      <w:r>
        <w:rPr>
          <w:color w:val="333333"/>
          <w:spacing w:val="-6"/>
        </w:rPr>
        <w:t xml:space="preserve"> </w:t>
      </w:r>
      <w:r>
        <w:rPr>
          <w:color w:val="333333"/>
        </w:rPr>
        <w:t>и птицеводческих предприятий. Выращивание животных. Использование и хранение животноводческой продукции.</w:t>
      </w:r>
    </w:p>
    <w:p w14:paraId="01A9D853" w14:textId="77777777" w:rsidR="004C4874" w:rsidRDefault="00F01225">
      <w:pPr>
        <w:pStyle w:val="a3"/>
        <w:jc w:val="left"/>
      </w:pPr>
      <w:r>
        <w:rPr>
          <w:color w:val="333333"/>
        </w:rPr>
        <w:t>Использование</w:t>
      </w:r>
      <w:r>
        <w:rPr>
          <w:color w:val="333333"/>
          <w:spacing w:val="-7"/>
        </w:rPr>
        <w:t xml:space="preserve"> </w:t>
      </w:r>
      <w:r>
        <w:rPr>
          <w:color w:val="333333"/>
        </w:rPr>
        <w:t>цифровых</w:t>
      </w:r>
      <w:r>
        <w:rPr>
          <w:color w:val="333333"/>
          <w:spacing w:val="-4"/>
        </w:rPr>
        <w:t xml:space="preserve"> </w:t>
      </w:r>
      <w:r>
        <w:rPr>
          <w:color w:val="333333"/>
        </w:rPr>
        <w:t>технологий</w:t>
      </w:r>
      <w:r>
        <w:rPr>
          <w:color w:val="333333"/>
          <w:spacing w:val="-4"/>
        </w:rPr>
        <w:t xml:space="preserve"> </w:t>
      </w:r>
      <w:r>
        <w:rPr>
          <w:color w:val="333333"/>
        </w:rPr>
        <w:t>в</w:t>
      </w:r>
      <w:r>
        <w:rPr>
          <w:color w:val="333333"/>
          <w:spacing w:val="-4"/>
        </w:rPr>
        <w:t xml:space="preserve"> </w:t>
      </w:r>
      <w:r>
        <w:rPr>
          <w:color w:val="333333"/>
          <w:spacing w:val="-2"/>
        </w:rPr>
        <w:t>животноводстве.</w:t>
      </w:r>
    </w:p>
    <w:p w14:paraId="6BDC9BA0" w14:textId="77777777" w:rsidR="004C4874" w:rsidRDefault="00F01225">
      <w:pPr>
        <w:pStyle w:val="a3"/>
        <w:ind w:right="553"/>
        <w:jc w:val="left"/>
      </w:pPr>
      <w:r>
        <w:rPr>
          <w:color w:val="333333"/>
        </w:rPr>
        <w:t>Цифровая</w:t>
      </w:r>
      <w:r>
        <w:rPr>
          <w:color w:val="333333"/>
          <w:spacing w:val="-6"/>
        </w:rPr>
        <w:t xml:space="preserve"> </w:t>
      </w:r>
      <w:r>
        <w:rPr>
          <w:color w:val="333333"/>
        </w:rPr>
        <w:t>ферма:</w:t>
      </w:r>
      <w:r>
        <w:rPr>
          <w:color w:val="333333"/>
          <w:spacing w:val="-5"/>
        </w:rPr>
        <w:t xml:space="preserve"> </w:t>
      </w:r>
      <w:r>
        <w:rPr>
          <w:color w:val="333333"/>
        </w:rPr>
        <w:t>автоматическое</w:t>
      </w:r>
      <w:r>
        <w:rPr>
          <w:color w:val="333333"/>
          <w:spacing w:val="-7"/>
        </w:rPr>
        <w:t xml:space="preserve"> </w:t>
      </w:r>
      <w:r>
        <w:rPr>
          <w:color w:val="333333"/>
        </w:rPr>
        <w:t>кормление</w:t>
      </w:r>
      <w:r>
        <w:rPr>
          <w:color w:val="333333"/>
          <w:spacing w:val="-7"/>
        </w:rPr>
        <w:t xml:space="preserve"> </w:t>
      </w:r>
      <w:r>
        <w:rPr>
          <w:color w:val="333333"/>
        </w:rPr>
        <w:t>животных,</w:t>
      </w:r>
      <w:r>
        <w:rPr>
          <w:color w:val="333333"/>
          <w:spacing w:val="-4"/>
        </w:rPr>
        <w:t xml:space="preserve"> </w:t>
      </w:r>
      <w:r>
        <w:rPr>
          <w:color w:val="333333"/>
        </w:rPr>
        <w:t>автоматическая</w:t>
      </w:r>
      <w:r>
        <w:rPr>
          <w:color w:val="333333"/>
          <w:spacing w:val="-6"/>
        </w:rPr>
        <w:t xml:space="preserve"> </w:t>
      </w:r>
      <w:r>
        <w:rPr>
          <w:color w:val="333333"/>
        </w:rPr>
        <w:t>дойка,</w:t>
      </w:r>
      <w:r>
        <w:rPr>
          <w:color w:val="333333"/>
          <w:spacing w:val="-3"/>
        </w:rPr>
        <w:t xml:space="preserve"> </w:t>
      </w:r>
      <w:r>
        <w:rPr>
          <w:color w:val="333333"/>
        </w:rPr>
        <w:t>уборка помещения и другое.Цифровая «умная» ферма — перспективное направление роботизации в животноводстве.</w:t>
      </w:r>
    </w:p>
    <w:p w14:paraId="094B412A" w14:textId="77777777" w:rsidR="004C4874" w:rsidRDefault="00F01225">
      <w:pPr>
        <w:pStyle w:val="a3"/>
        <w:jc w:val="left"/>
      </w:pPr>
      <w:r>
        <w:rPr>
          <w:color w:val="333333"/>
        </w:rPr>
        <w:t>Профессии,</w:t>
      </w:r>
      <w:r>
        <w:rPr>
          <w:color w:val="333333"/>
          <w:spacing w:val="-6"/>
        </w:rPr>
        <w:t xml:space="preserve"> </w:t>
      </w:r>
      <w:r>
        <w:rPr>
          <w:color w:val="333333"/>
        </w:rPr>
        <w:t>связанные</w:t>
      </w:r>
      <w:r>
        <w:rPr>
          <w:color w:val="333333"/>
          <w:spacing w:val="-8"/>
        </w:rPr>
        <w:t xml:space="preserve"> </w:t>
      </w:r>
      <w:r>
        <w:rPr>
          <w:color w:val="333333"/>
        </w:rPr>
        <w:t>с</w:t>
      </w:r>
      <w:r>
        <w:rPr>
          <w:color w:val="333333"/>
          <w:spacing w:val="-7"/>
        </w:rPr>
        <w:t xml:space="preserve"> </w:t>
      </w:r>
      <w:r>
        <w:rPr>
          <w:color w:val="333333"/>
        </w:rPr>
        <w:t>деятельностью</w:t>
      </w:r>
      <w:r>
        <w:rPr>
          <w:color w:val="333333"/>
          <w:spacing w:val="-6"/>
        </w:rPr>
        <w:t xml:space="preserve"> </w:t>
      </w:r>
      <w:r>
        <w:rPr>
          <w:color w:val="333333"/>
        </w:rPr>
        <w:t>животновода.Зоотехник,</w:t>
      </w:r>
      <w:r>
        <w:rPr>
          <w:color w:val="333333"/>
          <w:spacing w:val="-9"/>
        </w:rPr>
        <w:t xml:space="preserve"> </w:t>
      </w:r>
      <w:r>
        <w:rPr>
          <w:color w:val="333333"/>
        </w:rPr>
        <w:t>зооинженер,</w:t>
      </w:r>
      <w:r>
        <w:rPr>
          <w:color w:val="333333"/>
          <w:spacing w:val="-6"/>
        </w:rPr>
        <w:t xml:space="preserve"> </w:t>
      </w:r>
      <w:r>
        <w:rPr>
          <w:color w:val="333333"/>
        </w:rPr>
        <w:t>ветеринар, оператор птицефабрики, оператор животноводческих ферм и другие профессии.</w:t>
      </w:r>
    </w:p>
    <w:p w14:paraId="270FA6D3" w14:textId="77777777" w:rsidR="004C4874" w:rsidRDefault="00F01225">
      <w:pPr>
        <w:pStyle w:val="a3"/>
        <w:spacing w:before="1"/>
        <w:jc w:val="left"/>
      </w:pPr>
      <w:r>
        <w:rPr>
          <w:color w:val="333333"/>
        </w:rPr>
        <w:t>Использование</w:t>
      </w:r>
      <w:r>
        <w:rPr>
          <w:color w:val="333333"/>
          <w:spacing w:val="-8"/>
        </w:rPr>
        <w:t xml:space="preserve"> </w:t>
      </w:r>
      <w:r>
        <w:rPr>
          <w:color w:val="333333"/>
        </w:rPr>
        <w:t>информационных</w:t>
      </w:r>
      <w:r>
        <w:rPr>
          <w:color w:val="333333"/>
          <w:spacing w:val="-8"/>
        </w:rPr>
        <w:t xml:space="preserve"> </w:t>
      </w:r>
      <w:r>
        <w:rPr>
          <w:color w:val="333333"/>
        </w:rPr>
        <w:t>цифровых</w:t>
      </w:r>
      <w:r>
        <w:rPr>
          <w:color w:val="333333"/>
          <w:spacing w:val="-5"/>
        </w:rPr>
        <w:t xml:space="preserve"> </w:t>
      </w:r>
      <w:r>
        <w:rPr>
          <w:color w:val="333333"/>
        </w:rPr>
        <w:t>технологий</w:t>
      </w:r>
      <w:r>
        <w:rPr>
          <w:color w:val="333333"/>
          <w:spacing w:val="-7"/>
        </w:rPr>
        <w:t xml:space="preserve"> </w:t>
      </w:r>
      <w:r>
        <w:rPr>
          <w:color w:val="333333"/>
        </w:rPr>
        <w:t>в</w:t>
      </w:r>
      <w:r>
        <w:rPr>
          <w:color w:val="333333"/>
          <w:spacing w:val="-8"/>
        </w:rPr>
        <w:t xml:space="preserve"> </w:t>
      </w:r>
      <w:r>
        <w:rPr>
          <w:color w:val="333333"/>
        </w:rPr>
        <w:t>профессиональной</w:t>
      </w:r>
      <w:r>
        <w:rPr>
          <w:color w:val="333333"/>
          <w:spacing w:val="-7"/>
        </w:rPr>
        <w:t xml:space="preserve"> </w:t>
      </w:r>
      <w:r>
        <w:rPr>
          <w:color w:val="333333"/>
        </w:rPr>
        <w:t>деятельности. Модуль «Растениеводство»</w:t>
      </w:r>
      <w:r>
        <w:rPr>
          <w:color w:val="333333"/>
          <w:spacing w:val="80"/>
        </w:rPr>
        <w:t xml:space="preserve"> </w:t>
      </w:r>
      <w:r>
        <w:rPr>
          <w:color w:val="333333"/>
        </w:rPr>
        <w:t>(с учетом материально-технической базы гимназии).</w:t>
      </w:r>
    </w:p>
    <w:p w14:paraId="1E7FB9D5" w14:textId="77777777" w:rsidR="004C4874" w:rsidRDefault="00F01225">
      <w:pPr>
        <w:pStyle w:val="a3"/>
        <w:jc w:val="left"/>
      </w:pPr>
      <w:r>
        <w:rPr>
          <w:color w:val="333333"/>
          <w:u w:val="single" w:color="333333"/>
        </w:rPr>
        <w:t>7–8</w:t>
      </w:r>
      <w:r>
        <w:rPr>
          <w:color w:val="333333"/>
          <w:spacing w:val="-1"/>
          <w:u w:val="single" w:color="333333"/>
        </w:rPr>
        <w:t xml:space="preserve"> </w:t>
      </w:r>
      <w:r>
        <w:rPr>
          <w:color w:val="333333"/>
          <w:spacing w:val="-2"/>
          <w:u w:val="single" w:color="333333"/>
        </w:rPr>
        <w:t>классы</w:t>
      </w:r>
    </w:p>
    <w:p w14:paraId="2508D74E" w14:textId="77777777" w:rsidR="004C4874" w:rsidRDefault="00F01225">
      <w:pPr>
        <w:pStyle w:val="a3"/>
        <w:jc w:val="left"/>
      </w:pPr>
      <w:r>
        <w:rPr>
          <w:color w:val="333333"/>
        </w:rPr>
        <w:t>Элементы</w:t>
      </w:r>
      <w:r>
        <w:rPr>
          <w:color w:val="333333"/>
          <w:spacing w:val="-9"/>
        </w:rPr>
        <w:t xml:space="preserve"> </w:t>
      </w:r>
      <w:r>
        <w:rPr>
          <w:color w:val="333333"/>
        </w:rPr>
        <w:t>технологий</w:t>
      </w:r>
      <w:r>
        <w:rPr>
          <w:color w:val="333333"/>
          <w:spacing w:val="-7"/>
        </w:rPr>
        <w:t xml:space="preserve"> </w:t>
      </w:r>
      <w:r>
        <w:rPr>
          <w:color w:val="333333"/>
        </w:rPr>
        <w:t>выращивания</w:t>
      </w:r>
      <w:r>
        <w:rPr>
          <w:color w:val="333333"/>
          <w:spacing w:val="-7"/>
        </w:rPr>
        <w:t xml:space="preserve"> </w:t>
      </w:r>
      <w:r>
        <w:rPr>
          <w:color w:val="333333"/>
        </w:rPr>
        <w:t>сельскохозяйственных</w:t>
      </w:r>
      <w:r>
        <w:rPr>
          <w:color w:val="333333"/>
          <w:spacing w:val="-4"/>
        </w:rPr>
        <w:t xml:space="preserve"> </w:t>
      </w:r>
      <w:r>
        <w:rPr>
          <w:color w:val="333333"/>
          <w:spacing w:val="-2"/>
        </w:rPr>
        <w:t>культур.</w:t>
      </w:r>
    </w:p>
    <w:p w14:paraId="5F388448" w14:textId="77777777" w:rsidR="004C4874" w:rsidRDefault="00F01225">
      <w:pPr>
        <w:pStyle w:val="a3"/>
        <w:ind w:right="872"/>
        <w:jc w:val="left"/>
      </w:pPr>
      <w:r>
        <w:rPr>
          <w:color w:val="333333"/>
        </w:rPr>
        <w:t>Земледелие</w:t>
      </w:r>
      <w:r>
        <w:rPr>
          <w:color w:val="333333"/>
          <w:spacing w:val="-6"/>
        </w:rPr>
        <w:t xml:space="preserve"> </w:t>
      </w:r>
      <w:r>
        <w:rPr>
          <w:color w:val="333333"/>
        </w:rPr>
        <w:t>как</w:t>
      </w:r>
      <w:r>
        <w:rPr>
          <w:color w:val="333333"/>
          <w:spacing w:val="-5"/>
        </w:rPr>
        <w:t xml:space="preserve"> </w:t>
      </w:r>
      <w:r>
        <w:rPr>
          <w:color w:val="333333"/>
        </w:rPr>
        <w:t>поворотный</w:t>
      </w:r>
      <w:r>
        <w:rPr>
          <w:color w:val="333333"/>
          <w:spacing w:val="-7"/>
        </w:rPr>
        <w:t xml:space="preserve"> </w:t>
      </w:r>
      <w:r>
        <w:rPr>
          <w:color w:val="333333"/>
        </w:rPr>
        <w:t>пункт</w:t>
      </w:r>
      <w:r>
        <w:rPr>
          <w:color w:val="333333"/>
          <w:spacing w:val="-5"/>
        </w:rPr>
        <w:t xml:space="preserve"> </w:t>
      </w:r>
      <w:r>
        <w:rPr>
          <w:color w:val="333333"/>
        </w:rPr>
        <w:t>развития</w:t>
      </w:r>
      <w:r>
        <w:rPr>
          <w:color w:val="333333"/>
          <w:spacing w:val="-5"/>
        </w:rPr>
        <w:t xml:space="preserve"> </w:t>
      </w:r>
      <w:r>
        <w:rPr>
          <w:color w:val="333333"/>
        </w:rPr>
        <w:t>человеческой</w:t>
      </w:r>
      <w:r>
        <w:rPr>
          <w:color w:val="333333"/>
          <w:spacing w:val="-5"/>
        </w:rPr>
        <w:t xml:space="preserve"> </w:t>
      </w:r>
      <w:r>
        <w:rPr>
          <w:color w:val="333333"/>
        </w:rPr>
        <w:t>цивилизации.</w:t>
      </w:r>
      <w:r>
        <w:rPr>
          <w:color w:val="333333"/>
          <w:spacing w:val="-5"/>
        </w:rPr>
        <w:t xml:space="preserve"> </w:t>
      </w:r>
      <w:r>
        <w:rPr>
          <w:color w:val="333333"/>
        </w:rPr>
        <w:t>Земля</w:t>
      </w:r>
      <w:r>
        <w:rPr>
          <w:color w:val="333333"/>
          <w:spacing w:val="-5"/>
        </w:rPr>
        <w:t xml:space="preserve"> </w:t>
      </w:r>
      <w:r>
        <w:rPr>
          <w:color w:val="333333"/>
        </w:rPr>
        <w:t>как величайшая ценность человечества. История земледелия.</w:t>
      </w:r>
    </w:p>
    <w:p w14:paraId="163799CC" w14:textId="77777777" w:rsidR="004C4874" w:rsidRDefault="00F01225">
      <w:pPr>
        <w:pStyle w:val="a3"/>
        <w:jc w:val="left"/>
      </w:pPr>
      <w:r>
        <w:rPr>
          <w:color w:val="333333"/>
        </w:rPr>
        <w:t>Почвы,</w:t>
      </w:r>
      <w:r>
        <w:rPr>
          <w:color w:val="333333"/>
          <w:spacing w:val="-2"/>
        </w:rPr>
        <w:t xml:space="preserve"> </w:t>
      </w:r>
      <w:r>
        <w:rPr>
          <w:color w:val="333333"/>
        </w:rPr>
        <w:t>виды</w:t>
      </w:r>
      <w:r>
        <w:rPr>
          <w:color w:val="333333"/>
          <w:spacing w:val="-3"/>
        </w:rPr>
        <w:t xml:space="preserve"> </w:t>
      </w:r>
      <w:r>
        <w:rPr>
          <w:color w:val="333333"/>
        </w:rPr>
        <w:t>почв.</w:t>
      </w:r>
      <w:r>
        <w:rPr>
          <w:color w:val="333333"/>
          <w:spacing w:val="-2"/>
        </w:rPr>
        <w:t xml:space="preserve"> </w:t>
      </w:r>
      <w:r>
        <w:rPr>
          <w:color w:val="333333"/>
        </w:rPr>
        <w:t>Плодородие</w:t>
      </w:r>
      <w:r>
        <w:rPr>
          <w:color w:val="333333"/>
          <w:spacing w:val="-2"/>
        </w:rPr>
        <w:t xml:space="preserve"> </w:t>
      </w:r>
      <w:r>
        <w:rPr>
          <w:color w:val="333333"/>
          <w:spacing w:val="-4"/>
        </w:rPr>
        <w:t>почв.</w:t>
      </w:r>
    </w:p>
    <w:p w14:paraId="6E13E034" w14:textId="77777777" w:rsidR="004C4874" w:rsidRDefault="00F01225">
      <w:pPr>
        <w:pStyle w:val="a3"/>
        <w:ind w:right="872"/>
        <w:jc w:val="left"/>
      </w:pPr>
      <w:r>
        <w:rPr>
          <w:color w:val="333333"/>
        </w:rPr>
        <w:t>Инструменты</w:t>
      </w:r>
      <w:r>
        <w:rPr>
          <w:color w:val="333333"/>
          <w:spacing w:val="-6"/>
        </w:rPr>
        <w:t xml:space="preserve"> </w:t>
      </w:r>
      <w:r>
        <w:rPr>
          <w:color w:val="333333"/>
        </w:rPr>
        <w:t>обработки</w:t>
      </w:r>
      <w:r>
        <w:rPr>
          <w:color w:val="333333"/>
          <w:spacing w:val="-6"/>
        </w:rPr>
        <w:t xml:space="preserve"> </w:t>
      </w:r>
      <w:r>
        <w:rPr>
          <w:color w:val="333333"/>
        </w:rPr>
        <w:t>почвы:</w:t>
      </w:r>
      <w:r>
        <w:rPr>
          <w:color w:val="333333"/>
          <w:spacing w:val="-6"/>
        </w:rPr>
        <w:t xml:space="preserve"> </w:t>
      </w:r>
      <w:r>
        <w:rPr>
          <w:color w:val="333333"/>
        </w:rPr>
        <w:t>ручные</w:t>
      </w:r>
      <w:r>
        <w:rPr>
          <w:color w:val="333333"/>
          <w:spacing w:val="-8"/>
        </w:rPr>
        <w:t xml:space="preserve"> </w:t>
      </w:r>
      <w:r>
        <w:rPr>
          <w:color w:val="333333"/>
        </w:rPr>
        <w:t>и</w:t>
      </w:r>
      <w:r>
        <w:rPr>
          <w:color w:val="333333"/>
          <w:spacing w:val="-6"/>
        </w:rPr>
        <w:t xml:space="preserve"> </w:t>
      </w:r>
      <w:r>
        <w:rPr>
          <w:color w:val="333333"/>
        </w:rPr>
        <w:t>механизированные.</w:t>
      </w:r>
      <w:r>
        <w:rPr>
          <w:color w:val="333333"/>
          <w:spacing w:val="-6"/>
        </w:rPr>
        <w:t xml:space="preserve"> </w:t>
      </w:r>
      <w:r>
        <w:rPr>
          <w:color w:val="333333"/>
        </w:rPr>
        <w:t xml:space="preserve">Сельскохозяйственная </w:t>
      </w:r>
      <w:r>
        <w:rPr>
          <w:color w:val="333333"/>
          <w:spacing w:val="-2"/>
        </w:rPr>
        <w:t>техника.</w:t>
      </w:r>
    </w:p>
    <w:p w14:paraId="0B8D1478" w14:textId="77777777" w:rsidR="004C4874" w:rsidRDefault="00F01225">
      <w:pPr>
        <w:pStyle w:val="a3"/>
        <w:jc w:val="left"/>
      </w:pPr>
      <w:r>
        <w:rPr>
          <w:color w:val="333333"/>
        </w:rPr>
        <w:t>Культурные</w:t>
      </w:r>
      <w:r>
        <w:rPr>
          <w:color w:val="333333"/>
          <w:spacing w:val="-5"/>
        </w:rPr>
        <w:t xml:space="preserve"> </w:t>
      </w:r>
      <w:r>
        <w:rPr>
          <w:color w:val="333333"/>
        </w:rPr>
        <w:t>растения</w:t>
      </w:r>
      <w:r>
        <w:rPr>
          <w:color w:val="333333"/>
          <w:spacing w:val="-3"/>
        </w:rPr>
        <w:t xml:space="preserve"> </w:t>
      </w:r>
      <w:r>
        <w:rPr>
          <w:color w:val="333333"/>
        </w:rPr>
        <w:t>и</w:t>
      </w:r>
      <w:r>
        <w:rPr>
          <w:color w:val="333333"/>
          <w:spacing w:val="-4"/>
        </w:rPr>
        <w:t xml:space="preserve"> </w:t>
      </w:r>
      <w:r>
        <w:rPr>
          <w:color w:val="333333"/>
        </w:rPr>
        <w:t>их</w:t>
      </w:r>
      <w:r>
        <w:rPr>
          <w:color w:val="333333"/>
          <w:spacing w:val="-3"/>
        </w:rPr>
        <w:t xml:space="preserve"> </w:t>
      </w:r>
      <w:r>
        <w:rPr>
          <w:color w:val="333333"/>
          <w:spacing w:val="-2"/>
        </w:rPr>
        <w:t>классификация.</w:t>
      </w:r>
    </w:p>
    <w:p w14:paraId="3E56F086" w14:textId="77777777" w:rsidR="004C4874" w:rsidRDefault="00F01225">
      <w:pPr>
        <w:pStyle w:val="a3"/>
        <w:jc w:val="left"/>
      </w:pPr>
      <w:r>
        <w:rPr>
          <w:color w:val="333333"/>
        </w:rPr>
        <w:t>Выращивание</w:t>
      </w:r>
      <w:r>
        <w:rPr>
          <w:color w:val="333333"/>
          <w:spacing w:val="-8"/>
        </w:rPr>
        <w:t xml:space="preserve"> </w:t>
      </w:r>
      <w:r>
        <w:rPr>
          <w:color w:val="333333"/>
        </w:rPr>
        <w:t>растений</w:t>
      </w:r>
      <w:r>
        <w:rPr>
          <w:color w:val="333333"/>
          <w:spacing w:val="-7"/>
        </w:rPr>
        <w:t xml:space="preserve"> </w:t>
      </w:r>
      <w:r>
        <w:rPr>
          <w:color w:val="333333"/>
        </w:rPr>
        <w:t>на</w:t>
      </w:r>
      <w:r>
        <w:rPr>
          <w:color w:val="333333"/>
          <w:spacing w:val="-6"/>
        </w:rPr>
        <w:t xml:space="preserve"> </w:t>
      </w:r>
      <w:r>
        <w:rPr>
          <w:color w:val="333333"/>
        </w:rPr>
        <w:t>школьном/приусадебном</w:t>
      </w:r>
      <w:r>
        <w:rPr>
          <w:color w:val="333333"/>
          <w:spacing w:val="-3"/>
        </w:rPr>
        <w:t xml:space="preserve"> </w:t>
      </w:r>
      <w:r>
        <w:rPr>
          <w:color w:val="333333"/>
          <w:spacing w:val="-2"/>
        </w:rPr>
        <w:t>участке.</w:t>
      </w:r>
    </w:p>
    <w:p w14:paraId="28560F9C" w14:textId="77777777" w:rsidR="004C4874" w:rsidRDefault="00F01225">
      <w:pPr>
        <w:pStyle w:val="a3"/>
        <w:spacing w:before="1"/>
        <w:jc w:val="left"/>
      </w:pPr>
      <w:r>
        <w:rPr>
          <w:color w:val="333333"/>
        </w:rPr>
        <w:t>Полезные</w:t>
      </w:r>
      <w:r>
        <w:rPr>
          <w:color w:val="333333"/>
          <w:spacing w:val="-5"/>
        </w:rPr>
        <w:t xml:space="preserve"> </w:t>
      </w:r>
      <w:r>
        <w:rPr>
          <w:color w:val="333333"/>
        </w:rPr>
        <w:t>для</w:t>
      </w:r>
      <w:r>
        <w:rPr>
          <w:color w:val="333333"/>
          <w:spacing w:val="-3"/>
        </w:rPr>
        <w:t xml:space="preserve"> </w:t>
      </w:r>
      <w:r>
        <w:rPr>
          <w:color w:val="333333"/>
        </w:rPr>
        <w:t>человека</w:t>
      </w:r>
      <w:r>
        <w:rPr>
          <w:color w:val="333333"/>
          <w:spacing w:val="-2"/>
        </w:rPr>
        <w:t xml:space="preserve"> </w:t>
      </w:r>
      <w:r>
        <w:rPr>
          <w:color w:val="333333"/>
        </w:rPr>
        <w:t>дикорастущие</w:t>
      </w:r>
      <w:r>
        <w:rPr>
          <w:color w:val="333333"/>
          <w:spacing w:val="-3"/>
        </w:rPr>
        <w:t xml:space="preserve"> </w:t>
      </w:r>
      <w:r>
        <w:rPr>
          <w:color w:val="333333"/>
        </w:rPr>
        <w:t>растения</w:t>
      </w:r>
      <w:r>
        <w:rPr>
          <w:color w:val="333333"/>
          <w:spacing w:val="-3"/>
        </w:rPr>
        <w:t xml:space="preserve"> </w:t>
      </w:r>
      <w:r>
        <w:rPr>
          <w:color w:val="333333"/>
        </w:rPr>
        <w:t>и</w:t>
      </w:r>
      <w:r>
        <w:rPr>
          <w:color w:val="333333"/>
          <w:spacing w:val="-3"/>
        </w:rPr>
        <w:t xml:space="preserve"> </w:t>
      </w:r>
      <w:r>
        <w:rPr>
          <w:color w:val="333333"/>
        </w:rPr>
        <w:t xml:space="preserve">их </w:t>
      </w:r>
      <w:r>
        <w:rPr>
          <w:color w:val="333333"/>
          <w:spacing w:val="-2"/>
        </w:rPr>
        <w:t>классификация.</w:t>
      </w:r>
    </w:p>
    <w:p w14:paraId="08A19FBA" w14:textId="77777777" w:rsidR="004C4874" w:rsidRDefault="00F01225">
      <w:pPr>
        <w:pStyle w:val="a3"/>
        <w:ind w:right="286"/>
        <w:jc w:val="left"/>
      </w:pPr>
      <w:r>
        <w:rPr>
          <w:color w:val="333333"/>
        </w:rPr>
        <w:t>Сбор,</w:t>
      </w:r>
      <w:r>
        <w:rPr>
          <w:color w:val="333333"/>
          <w:spacing w:val="-4"/>
        </w:rPr>
        <w:t xml:space="preserve"> </w:t>
      </w:r>
      <w:r>
        <w:rPr>
          <w:color w:val="333333"/>
        </w:rPr>
        <w:t>заготовка</w:t>
      </w:r>
      <w:r>
        <w:rPr>
          <w:color w:val="333333"/>
          <w:spacing w:val="-5"/>
        </w:rPr>
        <w:t xml:space="preserve"> </w:t>
      </w:r>
      <w:r>
        <w:rPr>
          <w:color w:val="333333"/>
        </w:rPr>
        <w:t>и</w:t>
      </w:r>
      <w:r>
        <w:rPr>
          <w:color w:val="333333"/>
          <w:spacing w:val="-6"/>
        </w:rPr>
        <w:t xml:space="preserve"> </w:t>
      </w:r>
      <w:r>
        <w:rPr>
          <w:color w:val="333333"/>
        </w:rPr>
        <w:t>хранение</w:t>
      </w:r>
      <w:r>
        <w:rPr>
          <w:color w:val="333333"/>
          <w:spacing w:val="-3"/>
        </w:rPr>
        <w:t xml:space="preserve"> </w:t>
      </w:r>
      <w:r>
        <w:rPr>
          <w:color w:val="333333"/>
        </w:rPr>
        <w:t>полезных</w:t>
      </w:r>
      <w:r>
        <w:rPr>
          <w:color w:val="333333"/>
          <w:spacing w:val="-2"/>
        </w:rPr>
        <w:t xml:space="preserve"> </w:t>
      </w:r>
      <w:r>
        <w:rPr>
          <w:color w:val="333333"/>
        </w:rPr>
        <w:t>для</w:t>
      </w:r>
      <w:r>
        <w:rPr>
          <w:color w:val="333333"/>
          <w:spacing w:val="-4"/>
        </w:rPr>
        <w:t xml:space="preserve"> </w:t>
      </w:r>
      <w:r>
        <w:rPr>
          <w:color w:val="333333"/>
        </w:rPr>
        <w:t>человека</w:t>
      </w:r>
      <w:r>
        <w:rPr>
          <w:color w:val="333333"/>
          <w:spacing w:val="-5"/>
        </w:rPr>
        <w:t xml:space="preserve"> </w:t>
      </w:r>
      <w:r>
        <w:rPr>
          <w:color w:val="333333"/>
        </w:rPr>
        <w:t>дикорастущих</w:t>
      </w:r>
      <w:r>
        <w:rPr>
          <w:color w:val="333333"/>
          <w:spacing w:val="-2"/>
        </w:rPr>
        <w:t xml:space="preserve"> </w:t>
      </w:r>
      <w:r>
        <w:rPr>
          <w:color w:val="333333"/>
        </w:rPr>
        <w:t>растений</w:t>
      </w:r>
      <w:r>
        <w:rPr>
          <w:color w:val="333333"/>
          <w:spacing w:val="-6"/>
        </w:rPr>
        <w:t xml:space="preserve"> </w:t>
      </w:r>
      <w:r>
        <w:rPr>
          <w:color w:val="333333"/>
        </w:rPr>
        <w:t>и</w:t>
      </w:r>
      <w:r>
        <w:rPr>
          <w:color w:val="333333"/>
          <w:spacing w:val="-4"/>
        </w:rPr>
        <w:t xml:space="preserve"> </w:t>
      </w:r>
      <w:r>
        <w:rPr>
          <w:color w:val="333333"/>
        </w:rPr>
        <w:t>их</w:t>
      </w:r>
      <w:r>
        <w:rPr>
          <w:color w:val="333333"/>
          <w:spacing w:val="-2"/>
        </w:rPr>
        <w:t xml:space="preserve"> </w:t>
      </w:r>
      <w:r>
        <w:rPr>
          <w:color w:val="333333"/>
        </w:rPr>
        <w:t>плодов. Сбор и заготовка грибов. Соблюдение правил безопасности.</w:t>
      </w:r>
    </w:p>
    <w:p w14:paraId="3B79640F" w14:textId="77777777" w:rsidR="004C4874" w:rsidRDefault="00F01225">
      <w:pPr>
        <w:pStyle w:val="a3"/>
        <w:ind w:right="4775"/>
        <w:jc w:val="left"/>
      </w:pPr>
      <w:r>
        <w:rPr>
          <w:color w:val="333333"/>
        </w:rPr>
        <w:t>Сохранение природной среды. Сельскохозяйственное</w:t>
      </w:r>
      <w:r>
        <w:rPr>
          <w:color w:val="333333"/>
          <w:spacing w:val="-15"/>
        </w:rPr>
        <w:t xml:space="preserve"> </w:t>
      </w:r>
      <w:r>
        <w:rPr>
          <w:color w:val="333333"/>
        </w:rPr>
        <w:t>производство.</w:t>
      </w:r>
    </w:p>
    <w:p w14:paraId="3B0063D9" w14:textId="77777777" w:rsidR="004C4874" w:rsidRDefault="00F01225">
      <w:pPr>
        <w:pStyle w:val="a3"/>
        <w:jc w:val="left"/>
      </w:pPr>
      <w:r>
        <w:rPr>
          <w:color w:val="333333"/>
        </w:rPr>
        <w:t>Особенности</w:t>
      </w:r>
      <w:r>
        <w:rPr>
          <w:color w:val="333333"/>
          <w:spacing w:val="-7"/>
        </w:rPr>
        <w:t xml:space="preserve"> </w:t>
      </w:r>
      <w:r>
        <w:rPr>
          <w:color w:val="333333"/>
        </w:rPr>
        <w:t>сельскохозяйственного</w:t>
      </w:r>
      <w:r>
        <w:rPr>
          <w:color w:val="333333"/>
          <w:spacing w:val="-10"/>
        </w:rPr>
        <w:t xml:space="preserve"> </w:t>
      </w:r>
      <w:r>
        <w:rPr>
          <w:color w:val="333333"/>
        </w:rPr>
        <w:t>производства:</w:t>
      </w:r>
      <w:r>
        <w:rPr>
          <w:color w:val="333333"/>
          <w:spacing w:val="-7"/>
        </w:rPr>
        <w:t xml:space="preserve"> </w:t>
      </w:r>
      <w:r>
        <w:rPr>
          <w:color w:val="333333"/>
        </w:rPr>
        <w:t>сезонность,</w:t>
      </w:r>
      <w:r>
        <w:rPr>
          <w:color w:val="333333"/>
          <w:spacing w:val="-7"/>
        </w:rPr>
        <w:t xml:space="preserve"> </w:t>
      </w:r>
      <w:r>
        <w:rPr>
          <w:color w:val="333333"/>
        </w:rPr>
        <w:t>природно-климатические условия, слабая прогнозируемость показателей. Агропромышленные комплексы.</w:t>
      </w:r>
    </w:p>
    <w:p w14:paraId="190351DA" w14:textId="77777777" w:rsidR="004C4874" w:rsidRDefault="00F01225">
      <w:pPr>
        <w:pStyle w:val="a3"/>
        <w:jc w:val="left"/>
      </w:pPr>
      <w:r>
        <w:rPr>
          <w:color w:val="333333"/>
        </w:rPr>
        <w:t>Компьютерное</w:t>
      </w:r>
      <w:r>
        <w:rPr>
          <w:color w:val="333333"/>
          <w:spacing w:val="-9"/>
        </w:rPr>
        <w:t xml:space="preserve"> </w:t>
      </w:r>
      <w:r>
        <w:rPr>
          <w:color w:val="333333"/>
        </w:rPr>
        <w:t>оснащение</w:t>
      </w:r>
      <w:r>
        <w:rPr>
          <w:color w:val="333333"/>
          <w:spacing w:val="-6"/>
        </w:rPr>
        <w:t xml:space="preserve"> </w:t>
      </w:r>
      <w:r>
        <w:rPr>
          <w:color w:val="333333"/>
        </w:rPr>
        <w:t>сельскохозяйственной</w:t>
      </w:r>
      <w:r>
        <w:rPr>
          <w:color w:val="333333"/>
          <w:spacing w:val="-5"/>
        </w:rPr>
        <w:t xml:space="preserve"> </w:t>
      </w:r>
      <w:r>
        <w:rPr>
          <w:color w:val="333333"/>
          <w:spacing w:val="-2"/>
        </w:rPr>
        <w:t>техники.</w:t>
      </w:r>
    </w:p>
    <w:p w14:paraId="2F67DFC1" w14:textId="77777777" w:rsidR="004C4874" w:rsidRDefault="00F01225">
      <w:pPr>
        <w:pStyle w:val="a3"/>
        <w:ind w:right="1721"/>
        <w:jc w:val="left"/>
      </w:pPr>
      <w:r>
        <w:rPr>
          <w:color w:val="333333"/>
        </w:rPr>
        <w:t>Автоматизация и роботизация сельскохозяйственного производства: анализаторы</w:t>
      </w:r>
      <w:r>
        <w:rPr>
          <w:color w:val="333333"/>
          <w:spacing w:val="-6"/>
        </w:rPr>
        <w:t xml:space="preserve"> </w:t>
      </w:r>
      <w:r>
        <w:rPr>
          <w:color w:val="333333"/>
        </w:rPr>
        <w:t>почвы</w:t>
      </w:r>
      <w:r>
        <w:rPr>
          <w:color w:val="333333"/>
          <w:spacing w:val="-6"/>
        </w:rPr>
        <w:t xml:space="preserve"> </w:t>
      </w:r>
      <w:r>
        <w:rPr>
          <w:color w:val="333333"/>
        </w:rPr>
        <w:t>c</w:t>
      </w:r>
      <w:r>
        <w:rPr>
          <w:color w:val="333333"/>
          <w:spacing w:val="-7"/>
        </w:rPr>
        <w:t xml:space="preserve"> </w:t>
      </w:r>
      <w:r>
        <w:rPr>
          <w:color w:val="333333"/>
        </w:rPr>
        <w:t>использованием</w:t>
      </w:r>
      <w:r>
        <w:rPr>
          <w:color w:val="333333"/>
          <w:spacing w:val="-7"/>
        </w:rPr>
        <w:t xml:space="preserve"> </w:t>
      </w:r>
      <w:r>
        <w:rPr>
          <w:color w:val="333333"/>
        </w:rPr>
        <w:t>спутниковой</w:t>
      </w:r>
      <w:r>
        <w:rPr>
          <w:color w:val="333333"/>
          <w:spacing w:val="-6"/>
        </w:rPr>
        <w:t xml:space="preserve"> </w:t>
      </w:r>
      <w:r>
        <w:rPr>
          <w:color w:val="333333"/>
        </w:rPr>
        <w:t>системы</w:t>
      </w:r>
      <w:r>
        <w:rPr>
          <w:color w:val="333333"/>
          <w:spacing w:val="-6"/>
        </w:rPr>
        <w:t xml:space="preserve"> </w:t>
      </w:r>
      <w:r>
        <w:rPr>
          <w:color w:val="333333"/>
        </w:rPr>
        <w:t>навигации; автоматизация тепличного хозяйства;</w:t>
      </w:r>
    </w:p>
    <w:p w14:paraId="3EFFB47F" w14:textId="77777777" w:rsidR="004C4874" w:rsidRDefault="00F01225">
      <w:pPr>
        <w:pStyle w:val="a3"/>
        <w:spacing w:before="1"/>
        <w:jc w:val="left"/>
      </w:pPr>
      <w:r>
        <w:rPr>
          <w:color w:val="333333"/>
        </w:rPr>
        <w:t>применение</w:t>
      </w:r>
      <w:r>
        <w:rPr>
          <w:color w:val="333333"/>
          <w:spacing w:val="-6"/>
        </w:rPr>
        <w:t xml:space="preserve"> </w:t>
      </w:r>
      <w:r>
        <w:rPr>
          <w:color w:val="333333"/>
        </w:rPr>
        <w:t>роботов-манипуляторов</w:t>
      </w:r>
      <w:r>
        <w:rPr>
          <w:color w:val="333333"/>
          <w:spacing w:val="-5"/>
        </w:rPr>
        <w:t xml:space="preserve"> </w:t>
      </w:r>
      <w:r>
        <w:rPr>
          <w:color w:val="333333"/>
        </w:rPr>
        <w:t>для</w:t>
      </w:r>
      <w:r>
        <w:rPr>
          <w:color w:val="333333"/>
          <w:spacing w:val="-2"/>
        </w:rPr>
        <w:t xml:space="preserve"> </w:t>
      </w:r>
      <w:r>
        <w:rPr>
          <w:color w:val="333333"/>
        </w:rPr>
        <w:t>уборки</w:t>
      </w:r>
      <w:r>
        <w:rPr>
          <w:color w:val="333333"/>
          <w:spacing w:val="-1"/>
        </w:rPr>
        <w:t xml:space="preserve"> </w:t>
      </w:r>
      <w:r>
        <w:rPr>
          <w:color w:val="333333"/>
          <w:spacing w:val="-2"/>
        </w:rPr>
        <w:t>урожая;</w:t>
      </w:r>
    </w:p>
    <w:p w14:paraId="72BC4D9E" w14:textId="77777777" w:rsidR="004C4874" w:rsidRDefault="00F01225">
      <w:pPr>
        <w:pStyle w:val="a3"/>
        <w:ind w:right="2220"/>
      </w:pPr>
      <w:r>
        <w:rPr>
          <w:color w:val="333333"/>
        </w:rPr>
        <w:t>внесение удобрения на</w:t>
      </w:r>
      <w:r>
        <w:rPr>
          <w:color w:val="333333"/>
          <w:spacing w:val="-4"/>
        </w:rPr>
        <w:t xml:space="preserve"> </w:t>
      </w:r>
      <w:r>
        <w:rPr>
          <w:color w:val="333333"/>
        </w:rPr>
        <w:t>основе</w:t>
      </w:r>
      <w:r>
        <w:rPr>
          <w:color w:val="333333"/>
          <w:spacing w:val="-2"/>
        </w:rPr>
        <w:t xml:space="preserve"> </w:t>
      </w:r>
      <w:r>
        <w:rPr>
          <w:color w:val="333333"/>
        </w:rPr>
        <w:t>данных от азотно-спектральных</w:t>
      </w:r>
      <w:r>
        <w:rPr>
          <w:color w:val="333333"/>
          <w:spacing w:val="-1"/>
        </w:rPr>
        <w:t xml:space="preserve"> </w:t>
      </w:r>
      <w:r>
        <w:rPr>
          <w:color w:val="333333"/>
        </w:rPr>
        <w:t>датчиков; определение</w:t>
      </w:r>
      <w:r>
        <w:rPr>
          <w:color w:val="333333"/>
          <w:spacing w:val="-7"/>
        </w:rPr>
        <w:t xml:space="preserve"> </w:t>
      </w:r>
      <w:r>
        <w:rPr>
          <w:color w:val="333333"/>
        </w:rPr>
        <w:t>критических</w:t>
      </w:r>
      <w:r>
        <w:rPr>
          <w:color w:val="333333"/>
          <w:spacing w:val="-7"/>
        </w:rPr>
        <w:t xml:space="preserve"> </w:t>
      </w:r>
      <w:r>
        <w:rPr>
          <w:color w:val="333333"/>
        </w:rPr>
        <w:t>точек</w:t>
      </w:r>
      <w:r>
        <w:rPr>
          <w:color w:val="333333"/>
          <w:spacing w:val="-6"/>
        </w:rPr>
        <w:t xml:space="preserve"> </w:t>
      </w:r>
      <w:r>
        <w:rPr>
          <w:color w:val="333333"/>
        </w:rPr>
        <w:t>полей</w:t>
      </w:r>
      <w:r>
        <w:rPr>
          <w:color w:val="333333"/>
          <w:spacing w:val="-6"/>
        </w:rPr>
        <w:t xml:space="preserve"> </w:t>
      </w:r>
      <w:r>
        <w:rPr>
          <w:color w:val="333333"/>
        </w:rPr>
        <w:t>с</w:t>
      </w:r>
      <w:r>
        <w:rPr>
          <w:color w:val="333333"/>
          <w:spacing w:val="-7"/>
        </w:rPr>
        <w:t xml:space="preserve"> </w:t>
      </w:r>
      <w:r>
        <w:rPr>
          <w:color w:val="333333"/>
        </w:rPr>
        <w:t>помощью</w:t>
      </w:r>
      <w:r>
        <w:rPr>
          <w:color w:val="333333"/>
          <w:spacing w:val="-6"/>
        </w:rPr>
        <w:t xml:space="preserve"> </w:t>
      </w:r>
      <w:r>
        <w:rPr>
          <w:color w:val="333333"/>
        </w:rPr>
        <w:t>спутниковых</w:t>
      </w:r>
      <w:r>
        <w:rPr>
          <w:color w:val="333333"/>
          <w:spacing w:val="-4"/>
        </w:rPr>
        <w:t xml:space="preserve"> </w:t>
      </w:r>
      <w:r>
        <w:rPr>
          <w:color w:val="333333"/>
        </w:rPr>
        <w:t>снимков; использование беспилотных летательных аппаратов и другое.</w:t>
      </w:r>
    </w:p>
    <w:p w14:paraId="3CFA8C4D" w14:textId="77777777" w:rsidR="004C4874" w:rsidRDefault="00F01225">
      <w:pPr>
        <w:pStyle w:val="a3"/>
        <w:ind w:right="1566"/>
      </w:pPr>
      <w:r>
        <w:rPr>
          <w:color w:val="333333"/>
        </w:rPr>
        <w:t>Генно-модифицированные</w:t>
      </w:r>
      <w:r>
        <w:rPr>
          <w:color w:val="333333"/>
          <w:spacing w:val="-8"/>
        </w:rPr>
        <w:t xml:space="preserve"> </w:t>
      </w:r>
      <w:r>
        <w:rPr>
          <w:color w:val="333333"/>
        </w:rPr>
        <w:t>растения:</w:t>
      </w:r>
      <w:r>
        <w:rPr>
          <w:color w:val="333333"/>
          <w:spacing w:val="-6"/>
        </w:rPr>
        <w:t xml:space="preserve"> </w:t>
      </w:r>
      <w:r>
        <w:rPr>
          <w:color w:val="333333"/>
        </w:rPr>
        <w:t>положительные</w:t>
      </w:r>
      <w:r>
        <w:rPr>
          <w:color w:val="333333"/>
          <w:spacing w:val="-8"/>
        </w:rPr>
        <w:t xml:space="preserve"> </w:t>
      </w:r>
      <w:r>
        <w:rPr>
          <w:color w:val="333333"/>
        </w:rPr>
        <w:t>и</w:t>
      </w:r>
      <w:r>
        <w:rPr>
          <w:color w:val="333333"/>
          <w:spacing w:val="-6"/>
        </w:rPr>
        <w:t xml:space="preserve"> </w:t>
      </w:r>
      <w:r>
        <w:rPr>
          <w:color w:val="333333"/>
        </w:rPr>
        <w:t>отрицательные</w:t>
      </w:r>
      <w:r>
        <w:rPr>
          <w:color w:val="333333"/>
          <w:spacing w:val="-7"/>
        </w:rPr>
        <w:t xml:space="preserve"> </w:t>
      </w:r>
      <w:r>
        <w:rPr>
          <w:color w:val="333333"/>
        </w:rPr>
        <w:t>аспекты. Сельскохозяйственные профессии.</w:t>
      </w:r>
    </w:p>
    <w:p w14:paraId="72E54102" w14:textId="77777777" w:rsidR="004C4874" w:rsidRDefault="00F01225">
      <w:pPr>
        <w:pStyle w:val="a3"/>
        <w:ind w:right="393"/>
      </w:pPr>
      <w:r>
        <w:rPr>
          <w:color w:val="333333"/>
        </w:rPr>
        <w:t>Профессии</w:t>
      </w:r>
      <w:r>
        <w:rPr>
          <w:color w:val="333333"/>
          <w:spacing w:val="-5"/>
        </w:rPr>
        <w:t xml:space="preserve"> </w:t>
      </w:r>
      <w:r>
        <w:rPr>
          <w:color w:val="333333"/>
        </w:rPr>
        <w:t>в</w:t>
      </w:r>
      <w:r>
        <w:rPr>
          <w:color w:val="333333"/>
          <w:spacing w:val="-6"/>
        </w:rPr>
        <w:t xml:space="preserve"> </w:t>
      </w:r>
      <w:r>
        <w:rPr>
          <w:color w:val="333333"/>
        </w:rPr>
        <w:t>сельском</w:t>
      </w:r>
      <w:r>
        <w:rPr>
          <w:color w:val="333333"/>
          <w:spacing w:val="-4"/>
        </w:rPr>
        <w:t xml:space="preserve"> </w:t>
      </w:r>
      <w:r>
        <w:rPr>
          <w:color w:val="333333"/>
        </w:rPr>
        <w:t>хозяйстве:</w:t>
      </w:r>
      <w:r>
        <w:rPr>
          <w:color w:val="333333"/>
          <w:spacing w:val="-5"/>
        </w:rPr>
        <w:t xml:space="preserve"> </w:t>
      </w:r>
      <w:r>
        <w:rPr>
          <w:color w:val="333333"/>
        </w:rPr>
        <w:t>агроном,</w:t>
      </w:r>
      <w:r>
        <w:rPr>
          <w:color w:val="333333"/>
          <w:spacing w:val="-5"/>
        </w:rPr>
        <w:t xml:space="preserve"> </w:t>
      </w:r>
      <w:r>
        <w:rPr>
          <w:color w:val="333333"/>
        </w:rPr>
        <w:t>агрохимик,</w:t>
      </w:r>
      <w:r>
        <w:rPr>
          <w:color w:val="333333"/>
          <w:spacing w:val="-5"/>
        </w:rPr>
        <w:t xml:space="preserve"> </w:t>
      </w:r>
      <w:r>
        <w:rPr>
          <w:color w:val="333333"/>
        </w:rPr>
        <w:t>агроинженер,</w:t>
      </w:r>
      <w:r>
        <w:rPr>
          <w:color w:val="333333"/>
          <w:spacing w:val="-5"/>
        </w:rPr>
        <w:t xml:space="preserve"> </w:t>
      </w:r>
      <w:r>
        <w:rPr>
          <w:color w:val="333333"/>
        </w:rPr>
        <w:t>тракторист-машинист сельскохозяйственного</w:t>
      </w:r>
      <w:r>
        <w:rPr>
          <w:color w:val="333333"/>
          <w:spacing w:val="-9"/>
        </w:rPr>
        <w:t xml:space="preserve"> </w:t>
      </w:r>
      <w:r>
        <w:rPr>
          <w:color w:val="333333"/>
        </w:rPr>
        <w:t>производства</w:t>
      </w:r>
      <w:r>
        <w:rPr>
          <w:color w:val="333333"/>
          <w:spacing w:val="-7"/>
        </w:rPr>
        <w:t xml:space="preserve"> </w:t>
      </w:r>
      <w:r>
        <w:rPr>
          <w:color w:val="333333"/>
        </w:rPr>
        <w:t>и</w:t>
      </w:r>
      <w:r>
        <w:rPr>
          <w:color w:val="333333"/>
          <w:spacing w:val="-6"/>
        </w:rPr>
        <w:t xml:space="preserve"> </w:t>
      </w:r>
      <w:r>
        <w:rPr>
          <w:color w:val="333333"/>
        </w:rPr>
        <w:t>другие</w:t>
      </w:r>
      <w:r>
        <w:rPr>
          <w:color w:val="333333"/>
          <w:spacing w:val="-5"/>
        </w:rPr>
        <w:t xml:space="preserve"> </w:t>
      </w:r>
      <w:r>
        <w:rPr>
          <w:color w:val="333333"/>
        </w:rPr>
        <w:t>профессии.</w:t>
      </w:r>
      <w:r>
        <w:rPr>
          <w:color w:val="333333"/>
          <w:spacing w:val="-6"/>
        </w:rPr>
        <w:t xml:space="preserve"> </w:t>
      </w:r>
      <w:r>
        <w:rPr>
          <w:color w:val="333333"/>
        </w:rPr>
        <w:t>Особенности</w:t>
      </w:r>
      <w:r>
        <w:rPr>
          <w:color w:val="333333"/>
          <w:spacing w:val="-5"/>
        </w:rPr>
        <w:t xml:space="preserve"> </w:t>
      </w:r>
      <w:r>
        <w:rPr>
          <w:color w:val="333333"/>
        </w:rPr>
        <w:t>профессиональной деятельности в сельском хозяйстве. Использование цифровых технологий в</w:t>
      </w:r>
    </w:p>
    <w:p w14:paraId="5FFBDE2A" w14:textId="77777777" w:rsidR="004C4874" w:rsidRDefault="00F01225">
      <w:pPr>
        <w:pStyle w:val="a3"/>
      </w:pPr>
      <w:r>
        <w:rPr>
          <w:color w:val="333333"/>
        </w:rPr>
        <w:t>профессиональной</w:t>
      </w:r>
      <w:r>
        <w:rPr>
          <w:color w:val="333333"/>
          <w:spacing w:val="-9"/>
        </w:rPr>
        <w:t xml:space="preserve"> </w:t>
      </w:r>
      <w:r>
        <w:rPr>
          <w:color w:val="333333"/>
          <w:spacing w:val="-2"/>
        </w:rPr>
        <w:t>деятельности.</w:t>
      </w:r>
    </w:p>
    <w:p w14:paraId="5C86D596" w14:textId="77777777" w:rsidR="004C4874" w:rsidRDefault="004C4874">
      <w:pPr>
        <w:pStyle w:val="a3"/>
        <w:spacing w:before="5"/>
        <w:ind w:left="0"/>
        <w:jc w:val="left"/>
      </w:pPr>
    </w:p>
    <w:p w14:paraId="3BBCBDA6" w14:textId="77777777" w:rsidR="004C4874" w:rsidRDefault="00F01225">
      <w:pPr>
        <w:pStyle w:val="a4"/>
        <w:numPr>
          <w:ilvl w:val="1"/>
          <w:numId w:val="30"/>
        </w:numPr>
        <w:tabs>
          <w:tab w:val="left" w:pos="1508"/>
        </w:tabs>
        <w:ind w:left="1508" w:hanging="659"/>
        <w:jc w:val="both"/>
        <w:rPr>
          <w:sz w:val="24"/>
        </w:rPr>
      </w:pPr>
      <w:r>
        <w:rPr>
          <w:color w:val="333333"/>
          <w:sz w:val="24"/>
        </w:rPr>
        <w:t>Планируемые</w:t>
      </w:r>
      <w:r>
        <w:rPr>
          <w:color w:val="333333"/>
          <w:spacing w:val="53"/>
          <w:sz w:val="24"/>
        </w:rPr>
        <w:t xml:space="preserve"> </w:t>
      </w:r>
      <w:r>
        <w:rPr>
          <w:color w:val="333333"/>
          <w:spacing w:val="-2"/>
          <w:sz w:val="24"/>
        </w:rPr>
        <w:t>результаты.</w:t>
      </w:r>
    </w:p>
    <w:p w14:paraId="52C46132" w14:textId="77777777" w:rsidR="004C4874" w:rsidRDefault="00F01225">
      <w:pPr>
        <w:pStyle w:val="a4"/>
        <w:numPr>
          <w:ilvl w:val="2"/>
          <w:numId w:val="30"/>
        </w:numPr>
        <w:tabs>
          <w:tab w:val="left" w:pos="1628"/>
        </w:tabs>
        <w:ind w:left="1628" w:hanging="779"/>
        <w:jc w:val="both"/>
        <w:rPr>
          <w:color w:val="333333"/>
          <w:sz w:val="24"/>
          <w:u w:val="single" w:color="333333"/>
        </w:rPr>
      </w:pPr>
      <w:r>
        <w:rPr>
          <w:color w:val="333333"/>
          <w:spacing w:val="-2"/>
          <w:sz w:val="24"/>
          <w:u w:val="single" w:color="333333"/>
        </w:rPr>
        <w:t xml:space="preserve"> </w:t>
      </w:r>
      <w:r>
        <w:rPr>
          <w:color w:val="333333"/>
          <w:sz w:val="24"/>
          <w:u w:val="single" w:color="333333"/>
        </w:rPr>
        <w:t>​Личностные</w:t>
      </w:r>
      <w:r>
        <w:rPr>
          <w:color w:val="333333"/>
          <w:spacing w:val="-2"/>
          <w:sz w:val="24"/>
          <w:u w:val="single" w:color="333333"/>
        </w:rPr>
        <w:t xml:space="preserve"> результаты.</w:t>
      </w:r>
    </w:p>
    <w:p w14:paraId="52D1977A" w14:textId="77777777" w:rsidR="004C4874" w:rsidRDefault="00F01225">
      <w:pPr>
        <w:pStyle w:val="a3"/>
        <w:ind w:right="281"/>
      </w:pPr>
      <w:r>
        <w:rPr>
          <w:color w:val="333333"/>
        </w:rPr>
        <w:t>В результате изучения программы по учебному предмету «Труд (технология)» на уровне основного общего образования у обучающегося будут сформированы следующие личностные результаты в части:</w:t>
      </w:r>
    </w:p>
    <w:p w14:paraId="4DACF4C4" w14:textId="77777777" w:rsidR="004C4874" w:rsidRDefault="00F01225">
      <w:pPr>
        <w:pStyle w:val="a4"/>
        <w:numPr>
          <w:ilvl w:val="0"/>
          <w:numId w:val="29"/>
        </w:numPr>
        <w:tabs>
          <w:tab w:val="left" w:pos="1208"/>
        </w:tabs>
        <w:ind w:left="1208" w:hanging="359"/>
        <w:jc w:val="both"/>
        <w:rPr>
          <w:sz w:val="24"/>
        </w:rPr>
      </w:pPr>
      <w:r>
        <w:rPr>
          <w:color w:val="333333"/>
          <w:sz w:val="24"/>
        </w:rPr>
        <w:t>патриотического</w:t>
      </w:r>
      <w:r>
        <w:rPr>
          <w:color w:val="333333"/>
          <w:spacing w:val="-7"/>
          <w:sz w:val="24"/>
        </w:rPr>
        <w:t xml:space="preserve"> </w:t>
      </w:r>
      <w:r>
        <w:rPr>
          <w:color w:val="333333"/>
          <w:spacing w:val="-2"/>
          <w:sz w:val="24"/>
        </w:rPr>
        <w:t>воспитания:</w:t>
      </w:r>
    </w:p>
    <w:p w14:paraId="7F36EE0C" w14:textId="77777777" w:rsidR="004C4874" w:rsidRDefault="004C4874">
      <w:pPr>
        <w:pStyle w:val="a4"/>
        <w:rPr>
          <w:sz w:val="24"/>
        </w:rPr>
        <w:sectPr w:rsidR="004C4874">
          <w:pgSz w:w="11910" w:h="16850"/>
          <w:pgMar w:top="1020" w:right="283" w:bottom="280" w:left="992" w:header="569" w:footer="0" w:gutter="0"/>
          <w:cols w:space="720"/>
        </w:sectPr>
      </w:pPr>
    </w:p>
    <w:p w14:paraId="7957434F" w14:textId="77777777" w:rsidR="004C4874" w:rsidRDefault="00F01225">
      <w:pPr>
        <w:pStyle w:val="a3"/>
        <w:spacing w:before="88"/>
        <w:ind w:right="285"/>
      </w:pPr>
      <w:r>
        <w:t>проявление</w:t>
      </w:r>
      <w:r>
        <w:rPr>
          <w:spacing w:val="-5"/>
        </w:rPr>
        <w:t xml:space="preserve"> </w:t>
      </w:r>
      <w:r>
        <w:t>интереса</w:t>
      </w:r>
      <w:r>
        <w:rPr>
          <w:spacing w:val="-5"/>
        </w:rPr>
        <w:t xml:space="preserve"> </w:t>
      </w:r>
      <w:r>
        <w:t>к</w:t>
      </w:r>
      <w:r>
        <w:rPr>
          <w:spacing w:val="-4"/>
        </w:rPr>
        <w:t xml:space="preserve"> </w:t>
      </w:r>
      <w:r>
        <w:t>истории</w:t>
      </w:r>
      <w:r>
        <w:rPr>
          <w:spacing w:val="-6"/>
        </w:rPr>
        <w:t xml:space="preserve"> </w:t>
      </w:r>
      <w:r>
        <w:t>и</w:t>
      </w:r>
      <w:r>
        <w:rPr>
          <w:spacing w:val="-4"/>
        </w:rPr>
        <w:t xml:space="preserve"> </w:t>
      </w:r>
      <w:r>
        <w:t>современному</w:t>
      </w:r>
      <w:r>
        <w:rPr>
          <w:spacing w:val="-7"/>
        </w:rPr>
        <w:t xml:space="preserve"> </w:t>
      </w:r>
      <w:r>
        <w:t>состоянию</w:t>
      </w:r>
      <w:r>
        <w:rPr>
          <w:spacing w:val="-4"/>
        </w:rPr>
        <w:t xml:space="preserve"> </w:t>
      </w:r>
      <w:r>
        <w:t>российской</w:t>
      </w:r>
      <w:r>
        <w:rPr>
          <w:spacing w:val="-4"/>
        </w:rPr>
        <w:t xml:space="preserve"> </w:t>
      </w:r>
      <w:r>
        <w:t>науки</w:t>
      </w:r>
      <w:r>
        <w:rPr>
          <w:spacing w:val="-4"/>
        </w:rPr>
        <w:t xml:space="preserve"> </w:t>
      </w:r>
      <w:r>
        <w:t>и</w:t>
      </w:r>
      <w:r>
        <w:rPr>
          <w:spacing w:val="-4"/>
        </w:rPr>
        <w:t xml:space="preserve"> </w:t>
      </w:r>
      <w:r>
        <w:t>технологии; ценностное отношение к достижениям российских инженеров и учёных;</w:t>
      </w:r>
    </w:p>
    <w:p w14:paraId="23BE1EC5" w14:textId="77777777" w:rsidR="004C4874" w:rsidRDefault="00F01225">
      <w:pPr>
        <w:pStyle w:val="a4"/>
        <w:numPr>
          <w:ilvl w:val="0"/>
          <w:numId w:val="29"/>
        </w:numPr>
        <w:tabs>
          <w:tab w:val="left" w:pos="1208"/>
        </w:tabs>
        <w:ind w:left="1208" w:hanging="359"/>
        <w:jc w:val="both"/>
        <w:rPr>
          <w:sz w:val="24"/>
        </w:rPr>
      </w:pPr>
      <w:r>
        <w:rPr>
          <w:color w:val="333333"/>
          <w:sz w:val="24"/>
        </w:rPr>
        <w:t>гражданского</w:t>
      </w:r>
      <w:r>
        <w:rPr>
          <w:color w:val="333333"/>
          <w:spacing w:val="-7"/>
          <w:sz w:val="24"/>
        </w:rPr>
        <w:t xml:space="preserve"> </w:t>
      </w:r>
      <w:r>
        <w:rPr>
          <w:color w:val="333333"/>
          <w:sz w:val="24"/>
        </w:rPr>
        <w:t>и</w:t>
      </w:r>
      <w:r>
        <w:rPr>
          <w:color w:val="333333"/>
          <w:spacing w:val="-3"/>
          <w:sz w:val="24"/>
        </w:rPr>
        <w:t xml:space="preserve"> </w:t>
      </w:r>
      <w:r>
        <w:rPr>
          <w:color w:val="333333"/>
          <w:sz w:val="24"/>
        </w:rPr>
        <w:t>духовно-нравственного</w:t>
      </w:r>
      <w:r>
        <w:rPr>
          <w:color w:val="333333"/>
          <w:spacing w:val="-4"/>
          <w:sz w:val="24"/>
        </w:rPr>
        <w:t xml:space="preserve"> </w:t>
      </w:r>
      <w:r>
        <w:rPr>
          <w:color w:val="333333"/>
          <w:spacing w:val="-2"/>
          <w:sz w:val="24"/>
        </w:rPr>
        <w:t>воспитания:</w:t>
      </w:r>
    </w:p>
    <w:p w14:paraId="4FAF22CA" w14:textId="77777777" w:rsidR="004C4874" w:rsidRDefault="00F01225">
      <w:pPr>
        <w:pStyle w:val="a3"/>
        <w:ind w:right="286"/>
      </w:pPr>
      <w:r>
        <w:t>готовность</w:t>
      </w:r>
      <w:r>
        <w:rPr>
          <w:spacing w:val="-15"/>
        </w:rPr>
        <w:t xml:space="preserve"> </w:t>
      </w:r>
      <w:r>
        <w:t>к</w:t>
      </w:r>
      <w:r>
        <w:rPr>
          <w:spacing w:val="-15"/>
        </w:rPr>
        <w:t xml:space="preserve"> </w:t>
      </w:r>
      <w:r>
        <w:t>активному</w:t>
      </w:r>
      <w:r>
        <w:rPr>
          <w:spacing w:val="-15"/>
        </w:rPr>
        <w:t xml:space="preserve"> </w:t>
      </w:r>
      <w:r>
        <w:t>участию</w:t>
      </w:r>
      <w:r>
        <w:rPr>
          <w:spacing w:val="-15"/>
        </w:rPr>
        <w:t xml:space="preserve"> </w:t>
      </w:r>
      <w:r>
        <w:t>в</w:t>
      </w:r>
      <w:r>
        <w:rPr>
          <w:spacing w:val="-15"/>
        </w:rPr>
        <w:t xml:space="preserve"> </w:t>
      </w:r>
      <w:r>
        <w:t>обсуждении</w:t>
      </w:r>
      <w:r>
        <w:rPr>
          <w:spacing w:val="-15"/>
        </w:rPr>
        <w:t xml:space="preserve"> </w:t>
      </w:r>
      <w:r>
        <w:t>общественно</w:t>
      </w:r>
      <w:r>
        <w:rPr>
          <w:spacing w:val="-15"/>
        </w:rPr>
        <w:t xml:space="preserve"> </w:t>
      </w:r>
      <w:r>
        <w:t>значимых</w:t>
      </w:r>
      <w:r>
        <w:rPr>
          <w:spacing w:val="-15"/>
        </w:rPr>
        <w:t xml:space="preserve"> </w:t>
      </w:r>
      <w:r>
        <w:t>и</w:t>
      </w:r>
      <w:r>
        <w:rPr>
          <w:spacing w:val="-14"/>
        </w:rPr>
        <w:t xml:space="preserve"> </w:t>
      </w:r>
      <w:r>
        <w:t>этических</w:t>
      </w:r>
      <w:r>
        <w:rPr>
          <w:spacing w:val="-13"/>
        </w:rPr>
        <w:t xml:space="preserve"> </w:t>
      </w:r>
      <w:r>
        <w:t>проблем, связанных с современными технологиями, в особенности технологиями четвёртой промышленной революции;</w:t>
      </w:r>
    </w:p>
    <w:p w14:paraId="0CD67435" w14:textId="77777777" w:rsidR="004C4874" w:rsidRDefault="00F01225">
      <w:pPr>
        <w:pStyle w:val="a3"/>
        <w:ind w:right="285"/>
      </w:pPr>
      <w:r>
        <w:t>осознание важности морально-этических принципов в деятельности, связанной с реализацией технологий;</w:t>
      </w:r>
    </w:p>
    <w:p w14:paraId="1A34BA0C" w14:textId="77777777" w:rsidR="004C4874" w:rsidRDefault="00F01225">
      <w:pPr>
        <w:pStyle w:val="a3"/>
        <w:ind w:right="289"/>
      </w:pPr>
      <w:r>
        <w:t>освоение</w:t>
      </w:r>
      <w:r>
        <w:rPr>
          <w:spacing w:val="-3"/>
        </w:rPr>
        <w:t xml:space="preserve"> </w:t>
      </w:r>
      <w:r>
        <w:t>социальных норм</w:t>
      </w:r>
      <w:r>
        <w:rPr>
          <w:spacing w:val="-3"/>
        </w:rPr>
        <w:t xml:space="preserve"> </w:t>
      </w:r>
      <w:r>
        <w:t>и</w:t>
      </w:r>
      <w:r>
        <w:rPr>
          <w:spacing w:val="-1"/>
        </w:rPr>
        <w:t xml:space="preserve"> </w:t>
      </w:r>
      <w:r>
        <w:t>правил</w:t>
      </w:r>
      <w:r>
        <w:rPr>
          <w:spacing w:val="-2"/>
        </w:rPr>
        <w:t xml:space="preserve"> </w:t>
      </w:r>
      <w:r>
        <w:t>поведения,</w:t>
      </w:r>
      <w:r>
        <w:rPr>
          <w:spacing w:val="-2"/>
        </w:rPr>
        <w:t xml:space="preserve"> </w:t>
      </w:r>
      <w:r>
        <w:t>роли</w:t>
      </w:r>
      <w:r>
        <w:rPr>
          <w:spacing w:val="-1"/>
        </w:rPr>
        <w:t xml:space="preserve"> </w:t>
      </w:r>
      <w:r>
        <w:t>и</w:t>
      </w:r>
      <w:r>
        <w:rPr>
          <w:spacing w:val="-1"/>
        </w:rPr>
        <w:t xml:space="preserve"> </w:t>
      </w:r>
      <w:r>
        <w:t>формы</w:t>
      </w:r>
      <w:r>
        <w:rPr>
          <w:spacing w:val="-3"/>
        </w:rPr>
        <w:t xml:space="preserve"> </w:t>
      </w:r>
      <w:r>
        <w:t>социальной</w:t>
      </w:r>
      <w:r>
        <w:rPr>
          <w:spacing w:val="-1"/>
        </w:rPr>
        <w:t xml:space="preserve"> </w:t>
      </w:r>
      <w:r>
        <w:t>жизни</w:t>
      </w:r>
      <w:r>
        <w:rPr>
          <w:spacing w:val="-1"/>
        </w:rPr>
        <w:t xml:space="preserve"> </w:t>
      </w:r>
      <w:r>
        <w:t>в</w:t>
      </w:r>
      <w:r>
        <w:rPr>
          <w:spacing w:val="-3"/>
        </w:rPr>
        <w:t xml:space="preserve"> </w:t>
      </w:r>
      <w:r>
        <w:t>группах и сообществах, включая взрослые и социальные сообщества;</w:t>
      </w:r>
    </w:p>
    <w:p w14:paraId="73D218F3" w14:textId="77777777" w:rsidR="004C4874" w:rsidRDefault="00F01225">
      <w:pPr>
        <w:pStyle w:val="a4"/>
        <w:numPr>
          <w:ilvl w:val="0"/>
          <w:numId w:val="29"/>
        </w:numPr>
        <w:tabs>
          <w:tab w:val="left" w:pos="1208"/>
        </w:tabs>
        <w:ind w:left="1208" w:hanging="359"/>
        <w:jc w:val="both"/>
        <w:rPr>
          <w:sz w:val="24"/>
        </w:rPr>
      </w:pPr>
      <w:r>
        <w:rPr>
          <w:color w:val="333333"/>
          <w:sz w:val="24"/>
        </w:rPr>
        <w:t>эстетического</w:t>
      </w:r>
      <w:r>
        <w:rPr>
          <w:color w:val="333333"/>
          <w:spacing w:val="-6"/>
          <w:sz w:val="24"/>
        </w:rPr>
        <w:t xml:space="preserve"> </w:t>
      </w:r>
      <w:r>
        <w:rPr>
          <w:color w:val="333333"/>
          <w:spacing w:val="-2"/>
          <w:sz w:val="24"/>
        </w:rPr>
        <w:t>воспитания:</w:t>
      </w:r>
    </w:p>
    <w:p w14:paraId="5E142420" w14:textId="77777777" w:rsidR="004C4874" w:rsidRDefault="00F01225">
      <w:pPr>
        <w:pStyle w:val="a3"/>
        <w:jc w:val="left"/>
      </w:pPr>
      <w:r>
        <w:t>восприятие</w:t>
      </w:r>
      <w:r>
        <w:rPr>
          <w:spacing w:val="-6"/>
        </w:rPr>
        <w:t xml:space="preserve"> </w:t>
      </w:r>
      <w:r>
        <w:t>эстетических</w:t>
      </w:r>
      <w:r>
        <w:rPr>
          <w:spacing w:val="-5"/>
        </w:rPr>
        <w:t xml:space="preserve"> </w:t>
      </w:r>
      <w:r>
        <w:t>качеств</w:t>
      </w:r>
      <w:r>
        <w:rPr>
          <w:spacing w:val="-6"/>
        </w:rPr>
        <w:t xml:space="preserve"> </w:t>
      </w:r>
      <w:r>
        <w:t>предметов</w:t>
      </w:r>
      <w:r>
        <w:rPr>
          <w:spacing w:val="-5"/>
        </w:rPr>
        <w:t xml:space="preserve"> </w:t>
      </w:r>
      <w:r>
        <w:rPr>
          <w:spacing w:val="-2"/>
        </w:rPr>
        <w:t>труда;</w:t>
      </w:r>
    </w:p>
    <w:p w14:paraId="45BAD796" w14:textId="77777777" w:rsidR="004C4874" w:rsidRDefault="00F01225">
      <w:pPr>
        <w:pStyle w:val="a3"/>
        <w:spacing w:before="1"/>
        <w:jc w:val="left"/>
      </w:pPr>
      <w:r>
        <w:t>умение</w:t>
      </w:r>
      <w:r>
        <w:rPr>
          <w:spacing w:val="-6"/>
        </w:rPr>
        <w:t xml:space="preserve"> </w:t>
      </w:r>
      <w:r>
        <w:t>создавать</w:t>
      </w:r>
      <w:r>
        <w:rPr>
          <w:spacing w:val="-3"/>
        </w:rPr>
        <w:t xml:space="preserve"> </w:t>
      </w:r>
      <w:r>
        <w:t>эстетически</w:t>
      </w:r>
      <w:r>
        <w:rPr>
          <w:spacing w:val="-4"/>
        </w:rPr>
        <w:t xml:space="preserve"> </w:t>
      </w:r>
      <w:r>
        <w:t>значимые</w:t>
      </w:r>
      <w:r>
        <w:rPr>
          <w:spacing w:val="-6"/>
        </w:rPr>
        <w:t xml:space="preserve"> </w:t>
      </w:r>
      <w:r>
        <w:t>изделия</w:t>
      </w:r>
      <w:r>
        <w:rPr>
          <w:spacing w:val="-4"/>
        </w:rPr>
        <w:t xml:space="preserve"> </w:t>
      </w:r>
      <w:r>
        <w:t>из</w:t>
      </w:r>
      <w:r>
        <w:rPr>
          <w:spacing w:val="-4"/>
        </w:rPr>
        <w:t xml:space="preserve"> </w:t>
      </w:r>
      <w:r>
        <w:t>различных</w:t>
      </w:r>
      <w:r>
        <w:rPr>
          <w:spacing w:val="-2"/>
        </w:rPr>
        <w:t xml:space="preserve"> материалов;</w:t>
      </w:r>
    </w:p>
    <w:p w14:paraId="2BED67EA" w14:textId="77777777" w:rsidR="004C4874" w:rsidRDefault="00F01225">
      <w:pPr>
        <w:pStyle w:val="a3"/>
        <w:jc w:val="left"/>
      </w:pPr>
      <w:r>
        <w:t>понимание</w:t>
      </w:r>
      <w:r>
        <w:rPr>
          <w:spacing w:val="-10"/>
        </w:rPr>
        <w:t xml:space="preserve"> </w:t>
      </w:r>
      <w:r>
        <w:t>ценности</w:t>
      </w:r>
      <w:r>
        <w:rPr>
          <w:spacing w:val="-8"/>
        </w:rPr>
        <w:t xml:space="preserve"> </w:t>
      </w:r>
      <w:r>
        <w:t>отечественного</w:t>
      </w:r>
      <w:r>
        <w:rPr>
          <w:spacing w:val="-9"/>
        </w:rPr>
        <w:t xml:space="preserve"> </w:t>
      </w:r>
      <w:r>
        <w:t>и</w:t>
      </w:r>
      <w:r>
        <w:rPr>
          <w:spacing w:val="-8"/>
        </w:rPr>
        <w:t xml:space="preserve"> </w:t>
      </w:r>
      <w:r>
        <w:t>мирового</w:t>
      </w:r>
      <w:r>
        <w:rPr>
          <w:spacing w:val="-10"/>
        </w:rPr>
        <w:t xml:space="preserve"> </w:t>
      </w:r>
      <w:r>
        <w:t>искусства,</w:t>
      </w:r>
      <w:r>
        <w:rPr>
          <w:spacing w:val="-9"/>
        </w:rPr>
        <w:t xml:space="preserve"> </w:t>
      </w:r>
      <w:r>
        <w:t>народных</w:t>
      </w:r>
      <w:r>
        <w:rPr>
          <w:spacing w:val="-10"/>
        </w:rPr>
        <w:t xml:space="preserve"> </w:t>
      </w:r>
      <w:r>
        <w:t>традиций</w:t>
      </w:r>
      <w:r>
        <w:rPr>
          <w:spacing w:val="-8"/>
        </w:rPr>
        <w:t xml:space="preserve"> </w:t>
      </w:r>
      <w:r>
        <w:t>и</w:t>
      </w:r>
      <w:r>
        <w:rPr>
          <w:spacing w:val="-11"/>
        </w:rPr>
        <w:t xml:space="preserve"> </w:t>
      </w:r>
      <w:r>
        <w:t>народного творчества в декоративно-прикладном искусстве;</w:t>
      </w:r>
    </w:p>
    <w:p w14:paraId="4DB84E5A" w14:textId="77777777" w:rsidR="004C4874" w:rsidRDefault="00F01225">
      <w:pPr>
        <w:pStyle w:val="a3"/>
        <w:jc w:val="left"/>
      </w:pPr>
      <w:r>
        <w:t>осознание роли художественной культуры как средства коммуникации и самовыражения в современном обществе;</w:t>
      </w:r>
    </w:p>
    <w:p w14:paraId="32A2C470" w14:textId="77777777" w:rsidR="004C4874" w:rsidRDefault="00F01225">
      <w:pPr>
        <w:pStyle w:val="a4"/>
        <w:numPr>
          <w:ilvl w:val="0"/>
          <w:numId w:val="29"/>
        </w:numPr>
        <w:tabs>
          <w:tab w:val="left" w:pos="1209"/>
        </w:tabs>
        <w:ind w:right="280"/>
        <w:rPr>
          <w:sz w:val="24"/>
        </w:rPr>
      </w:pPr>
      <w:r>
        <w:rPr>
          <w:color w:val="333333"/>
          <w:sz w:val="24"/>
        </w:rPr>
        <w:t>ценности</w:t>
      </w:r>
      <w:r>
        <w:rPr>
          <w:color w:val="333333"/>
          <w:spacing w:val="-15"/>
          <w:sz w:val="24"/>
        </w:rPr>
        <w:t xml:space="preserve"> </w:t>
      </w:r>
      <w:r>
        <w:rPr>
          <w:color w:val="333333"/>
          <w:sz w:val="24"/>
        </w:rPr>
        <w:t>научного</w:t>
      </w:r>
      <w:r>
        <w:rPr>
          <w:color w:val="333333"/>
          <w:spacing w:val="-15"/>
          <w:sz w:val="24"/>
        </w:rPr>
        <w:t xml:space="preserve"> </w:t>
      </w:r>
      <w:r>
        <w:rPr>
          <w:color w:val="333333"/>
          <w:sz w:val="24"/>
        </w:rPr>
        <w:t>познания</w:t>
      </w:r>
      <w:r>
        <w:rPr>
          <w:color w:val="333333"/>
          <w:spacing w:val="-15"/>
          <w:sz w:val="24"/>
        </w:rPr>
        <w:t xml:space="preserve"> </w:t>
      </w:r>
      <w:r>
        <w:rPr>
          <w:color w:val="333333"/>
          <w:sz w:val="24"/>
        </w:rPr>
        <w:t>и</w:t>
      </w:r>
      <w:r>
        <w:rPr>
          <w:color w:val="333333"/>
          <w:spacing w:val="-14"/>
          <w:sz w:val="24"/>
        </w:rPr>
        <w:t xml:space="preserve"> </w:t>
      </w:r>
      <w:r>
        <w:rPr>
          <w:color w:val="333333"/>
          <w:sz w:val="24"/>
        </w:rPr>
        <w:t>практической</w:t>
      </w:r>
      <w:r>
        <w:rPr>
          <w:color w:val="333333"/>
          <w:spacing w:val="-13"/>
          <w:sz w:val="24"/>
        </w:rPr>
        <w:t xml:space="preserve"> </w:t>
      </w:r>
      <w:r>
        <w:rPr>
          <w:color w:val="333333"/>
          <w:sz w:val="24"/>
        </w:rPr>
        <w:t>деятельности:</w:t>
      </w:r>
      <w:r>
        <w:rPr>
          <w:sz w:val="24"/>
        </w:rPr>
        <w:t>осознание</w:t>
      </w:r>
      <w:r>
        <w:rPr>
          <w:spacing w:val="-15"/>
          <w:sz w:val="24"/>
        </w:rPr>
        <w:t xml:space="preserve"> </w:t>
      </w:r>
      <w:r>
        <w:rPr>
          <w:sz w:val="24"/>
        </w:rPr>
        <w:t>ценности</w:t>
      </w:r>
      <w:r>
        <w:rPr>
          <w:spacing w:val="-15"/>
          <w:sz w:val="24"/>
        </w:rPr>
        <w:t xml:space="preserve"> </w:t>
      </w:r>
      <w:r>
        <w:rPr>
          <w:sz w:val="24"/>
        </w:rPr>
        <w:t>науки</w:t>
      </w:r>
      <w:r>
        <w:rPr>
          <w:spacing w:val="-11"/>
          <w:sz w:val="24"/>
        </w:rPr>
        <w:t xml:space="preserve"> </w:t>
      </w:r>
      <w:r>
        <w:rPr>
          <w:sz w:val="24"/>
        </w:rPr>
        <w:t>как фундамента технологий;</w:t>
      </w:r>
    </w:p>
    <w:p w14:paraId="2956CC30" w14:textId="77777777" w:rsidR="004C4874" w:rsidRDefault="00F01225">
      <w:pPr>
        <w:pStyle w:val="a3"/>
        <w:tabs>
          <w:tab w:val="left" w:pos="8590"/>
        </w:tabs>
        <w:ind w:right="277"/>
        <w:jc w:val="left"/>
      </w:pPr>
      <w:r>
        <w:t xml:space="preserve">развитие интереса к исследовательской деятельности, реализации на практике достижений </w:t>
      </w:r>
      <w:r>
        <w:rPr>
          <w:spacing w:val="-2"/>
        </w:rPr>
        <w:t>науки;</w:t>
      </w:r>
      <w:r>
        <w:tab/>
      </w:r>
      <w:r>
        <w:rPr>
          <w:color w:val="333333"/>
        </w:rPr>
        <w:t>5)</w:t>
      </w:r>
      <w:r>
        <w:rPr>
          <w:color w:val="333333"/>
          <w:spacing w:val="-3"/>
        </w:rPr>
        <w:t xml:space="preserve"> </w:t>
      </w:r>
      <w:r>
        <w:rPr>
          <w:color w:val="333333"/>
          <w:spacing w:val="-2"/>
        </w:rPr>
        <w:t>формирования</w:t>
      </w:r>
    </w:p>
    <w:p w14:paraId="01E41C91" w14:textId="77777777" w:rsidR="004C4874" w:rsidRDefault="00F01225">
      <w:pPr>
        <w:pStyle w:val="a3"/>
        <w:jc w:val="left"/>
      </w:pPr>
      <w:r>
        <w:rPr>
          <w:color w:val="333333"/>
        </w:rPr>
        <w:t>культуры</w:t>
      </w:r>
      <w:r>
        <w:rPr>
          <w:color w:val="333333"/>
          <w:spacing w:val="-5"/>
        </w:rPr>
        <w:t xml:space="preserve"> </w:t>
      </w:r>
      <w:r>
        <w:rPr>
          <w:color w:val="333333"/>
        </w:rPr>
        <w:t>здоровья</w:t>
      </w:r>
      <w:r>
        <w:rPr>
          <w:color w:val="333333"/>
          <w:spacing w:val="-5"/>
        </w:rPr>
        <w:t xml:space="preserve"> </w:t>
      </w:r>
      <w:r>
        <w:rPr>
          <w:color w:val="333333"/>
        </w:rPr>
        <w:t>и</w:t>
      </w:r>
      <w:r>
        <w:rPr>
          <w:color w:val="333333"/>
          <w:spacing w:val="-5"/>
        </w:rPr>
        <w:t xml:space="preserve"> </w:t>
      </w:r>
      <w:r>
        <w:rPr>
          <w:color w:val="333333"/>
        </w:rPr>
        <w:t>эмоционального</w:t>
      </w:r>
      <w:r>
        <w:rPr>
          <w:color w:val="333333"/>
          <w:spacing w:val="-4"/>
        </w:rPr>
        <w:t xml:space="preserve"> </w:t>
      </w:r>
      <w:r>
        <w:rPr>
          <w:color w:val="333333"/>
          <w:spacing w:val="-2"/>
        </w:rPr>
        <w:t>благополучия:</w:t>
      </w:r>
    </w:p>
    <w:p w14:paraId="272892F6" w14:textId="77777777" w:rsidR="004C4874" w:rsidRDefault="00F01225">
      <w:pPr>
        <w:pStyle w:val="a3"/>
        <w:jc w:val="left"/>
      </w:pPr>
      <w:r>
        <w:t>осознание</w:t>
      </w:r>
      <w:r>
        <w:rPr>
          <w:spacing w:val="40"/>
        </w:rPr>
        <w:t xml:space="preserve"> </w:t>
      </w:r>
      <w:r>
        <w:t>ценности</w:t>
      </w:r>
      <w:r>
        <w:rPr>
          <w:spacing w:val="40"/>
        </w:rPr>
        <w:t xml:space="preserve"> </w:t>
      </w:r>
      <w:r>
        <w:t>безопасного</w:t>
      </w:r>
      <w:r>
        <w:rPr>
          <w:spacing w:val="40"/>
        </w:rPr>
        <w:t xml:space="preserve"> </w:t>
      </w:r>
      <w:r>
        <w:t>образа</w:t>
      </w:r>
      <w:r>
        <w:rPr>
          <w:spacing w:val="40"/>
        </w:rPr>
        <w:t xml:space="preserve"> </w:t>
      </w:r>
      <w:r>
        <w:t>жизни</w:t>
      </w:r>
      <w:r>
        <w:rPr>
          <w:spacing w:val="40"/>
        </w:rPr>
        <w:t xml:space="preserve"> </w:t>
      </w:r>
      <w:r>
        <w:t>в</w:t>
      </w:r>
      <w:r>
        <w:rPr>
          <w:spacing w:val="40"/>
        </w:rPr>
        <w:t xml:space="preserve"> </w:t>
      </w:r>
      <w:r>
        <w:t>современном</w:t>
      </w:r>
      <w:r>
        <w:rPr>
          <w:spacing w:val="40"/>
        </w:rPr>
        <w:t xml:space="preserve"> </w:t>
      </w:r>
      <w:r>
        <w:t>технологическом</w:t>
      </w:r>
      <w:r>
        <w:rPr>
          <w:spacing w:val="40"/>
        </w:rPr>
        <w:t xml:space="preserve"> </w:t>
      </w:r>
      <w:r>
        <w:t>мире,</w:t>
      </w:r>
      <w:r>
        <w:rPr>
          <w:spacing w:val="80"/>
        </w:rPr>
        <w:t xml:space="preserve"> </w:t>
      </w:r>
      <w:r>
        <w:t>важности правил безопасной работы с инструментами;</w:t>
      </w:r>
    </w:p>
    <w:p w14:paraId="5A9AA842" w14:textId="77777777" w:rsidR="004C4874" w:rsidRDefault="00F01225">
      <w:pPr>
        <w:pStyle w:val="a3"/>
        <w:spacing w:before="1"/>
        <w:jc w:val="left"/>
      </w:pPr>
      <w:r>
        <w:t>умение</w:t>
      </w:r>
      <w:r>
        <w:rPr>
          <w:spacing w:val="40"/>
        </w:rPr>
        <w:t xml:space="preserve"> </w:t>
      </w:r>
      <w:r>
        <w:t>распознавать</w:t>
      </w:r>
      <w:r>
        <w:rPr>
          <w:spacing w:val="40"/>
        </w:rPr>
        <w:t xml:space="preserve"> </w:t>
      </w:r>
      <w:r>
        <w:t>информационные</w:t>
      </w:r>
      <w:r>
        <w:rPr>
          <w:spacing w:val="40"/>
        </w:rPr>
        <w:t xml:space="preserve"> </w:t>
      </w:r>
      <w:r>
        <w:t>угрозы</w:t>
      </w:r>
      <w:r>
        <w:rPr>
          <w:spacing w:val="40"/>
        </w:rPr>
        <w:t xml:space="preserve"> </w:t>
      </w:r>
      <w:r>
        <w:t>и</w:t>
      </w:r>
      <w:r>
        <w:rPr>
          <w:spacing w:val="40"/>
        </w:rPr>
        <w:t xml:space="preserve"> </w:t>
      </w:r>
      <w:r>
        <w:t>осуществлять</w:t>
      </w:r>
      <w:r>
        <w:rPr>
          <w:spacing w:val="40"/>
        </w:rPr>
        <w:t xml:space="preserve"> </w:t>
      </w:r>
      <w:r>
        <w:t>защиту</w:t>
      </w:r>
      <w:r>
        <w:rPr>
          <w:spacing w:val="36"/>
        </w:rPr>
        <w:t xml:space="preserve"> </w:t>
      </w:r>
      <w:r>
        <w:t>личности</w:t>
      </w:r>
      <w:r>
        <w:rPr>
          <w:spacing w:val="40"/>
        </w:rPr>
        <w:t xml:space="preserve"> </w:t>
      </w:r>
      <w:r>
        <w:t>от</w:t>
      </w:r>
      <w:r>
        <w:rPr>
          <w:spacing w:val="40"/>
        </w:rPr>
        <w:t xml:space="preserve"> </w:t>
      </w:r>
      <w:r>
        <w:t xml:space="preserve">этих </w:t>
      </w:r>
      <w:r>
        <w:rPr>
          <w:spacing w:val="-2"/>
        </w:rPr>
        <w:t>угроз;</w:t>
      </w:r>
    </w:p>
    <w:p w14:paraId="7A35C1FE" w14:textId="77777777" w:rsidR="004C4874" w:rsidRDefault="00F01225">
      <w:pPr>
        <w:pStyle w:val="a4"/>
        <w:numPr>
          <w:ilvl w:val="0"/>
          <w:numId w:val="28"/>
        </w:numPr>
        <w:tabs>
          <w:tab w:val="left" w:pos="1208"/>
        </w:tabs>
        <w:ind w:left="1208" w:hanging="359"/>
        <w:rPr>
          <w:color w:val="333333"/>
          <w:sz w:val="24"/>
        </w:rPr>
      </w:pPr>
      <w:r>
        <w:rPr>
          <w:color w:val="333333"/>
          <w:sz w:val="24"/>
        </w:rPr>
        <w:t>трудового</w:t>
      </w:r>
      <w:r>
        <w:rPr>
          <w:color w:val="333333"/>
          <w:spacing w:val="-3"/>
          <w:sz w:val="24"/>
        </w:rPr>
        <w:t xml:space="preserve"> </w:t>
      </w:r>
      <w:r>
        <w:rPr>
          <w:color w:val="333333"/>
          <w:spacing w:val="-2"/>
          <w:sz w:val="24"/>
        </w:rPr>
        <w:t>воспитания:</w:t>
      </w:r>
    </w:p>
    <w:p w14:paraId="7B601B31" w14:textId="77777777" w:rsidR="004C4874" w:rsidRDefault="00F01225">
      <w:pPr>
        <w:pStyle w:val="a3"/>
      </w:pPr>
      <w:r>
        <w:t>уважение</w:t>
      </w:r>
      <w:r>
        <w:rPr>
          <w:spacing w:val="-6"/>
        </w:rPr>
        <w:t xml:space="preserve"> </w:t>
      </w:r>
      <w:r>
        <w:t>к</w:t>
      </w:r>
      <w:r>
        <w:rPr>
          <w:spacing w:val="-3"/>
        </w:rPr>
        <w:t xml:space="preserve"> </w:t>
      </w:r>
      <w:r>
        <w:t>труду,</w:t>
      </w:r>
      <w:r>
        <w:rPr>
          <w:spacing w:val="-3"/>
        </w:rPr>
        <w:t xml:space="preserve"> </w:t>
      </w:r>
      <w:r>
        <w:t>трудящимся,</w:t>
      </w:r>
      <w:r>
        <w:rPr>
          <w:spacing w:val="-1"/>
        </w:rPr>
        <w:t xml:space="preserve"> </w:t>
      </w:r>
      <w:r>
        <w:t>результатам</w:t>
      </w:r>
      <w:r>
        <w:rPr>
          <w:spacing w:val="-4"/>
        </w:rPr>
        <w:t xml:space="preserve"> </w:t>
      </w:r>
      <w:r>
        <w:t>труда</w:t>
      </w:r>
      <w:r>
        <w:rPr>
          <w:spacing w:val="-2"/>
        </w:rPr>
        <w:t xml:space="preserve"> </w:t>
      </w:r>
      <w:r>
        <w:t>(своего</w:t>
      </w:r>
      <w:r>
        <w:rPr>
          <w:spacing w:val="-3"/>
        </w:rPr>
        <w:t xml:space="preserve"> </w:t>
      </w:r>
      <w:r>
        <w:t>и</w:t>
      </w:r>
      <w:r>
        <w:rPr>
          <w:spacing w:val="-3"/>
        </w:rPr>
        <w:t xml:space="preserve"> </w:t>
      </w:r>
      <w:r>
        <w:t xml:space="preserve">других </w:t>
      </w:r>
      <w:r>
        <w:rPr>
          <w:spacing w:val="-2"/>
        </w:rPr>
        <w:t>людей);</w:t>
      </w:r>
    </w:p>
    <w:p w14:paraId="310012A0" w14:textId="77777777" w:rsidR="004C4874" w:rsidRDefault="00F01225">
      <w:pPr>
        <w:pStyle w:val="a3"/>
        <w:ind w:right="288"/>
      </w:pPr>
      <w:r>
        <w:t>ориентация</w:t>
      </w:r>
      <w:r>
        <w:rPr>
          <w:spacing w:val="-2"/>
        </w:rPr>
        <w:t xml:space="preserve"> </w:t>
      </w:r>
      <w:r>
        <w:t>на</w:t>
      </w:r>
      <w:r>
        <w:rPr>
          <w:spacing w:val="-1"/>
        </w:rPr>
        <w:t xml:space="preserve"> </w:t>
      </w:r>
      <w:r>
        <w:t>трудовую деятельность,</w:t>
      </w:r>
      <w:r>
        <w:rPr>
          <w:spacing w:val="-2"/>
        </w:rPr>
        <w:t xml:space="preserve"> </w:t>
      </w:r>
      <w:r>
        <w:t>получение</w:t>
      </w:r>
      <w:r>
        <w:rPr>
          <w:spacing w:val="-1"/>
        </w:rPr>
        <w:t xml:space="preserve"> </w:t>
      </w:r>
      <w:r>
        <w:t>профессии,</w:t>
      </w:r>
      <w:r>
        <w:rPr>
          <w:spacing w:val="-2"/>
        </w:rPr>
        <w:t xml:space="preserve"> </w:t>
      </w:r>
      <w:r>
        <w:t>личностное</w:t>
      </w:r>
      <w:r>
        <w:rPr>
          <w:spacing w:val="-1"/>
        </w:rPr>
        <w:t xml:space="preserve"> </w:t>
      </w:r>
      <w:r>
        <w:t>самовыражение</w:t>
      </w:r>
      <w:r>
        <w:rPr>
          <w:spacing w:val="-1"/>
        </w:rPr>
        <w:t xml:space="preserve"> </w:t>
      </w:r>
      <w:r>
        <w:t>в продуктивном, нравственно достойном труде в российском обществе;</w:t>
      </w:r>
    </w:p>
    <w:p w14:paraId="6AD74649" w14:textId="77777777" w:rsidR="004C4874" w:rsidRDefault="00F01225">
      <w:pPr>
        <w:pStyle w:val="a3"/>
        <w:ind w:right="280"/>
      </w:pPr>
      <w:r>
        <w:t>готовность</w:t>
      </w:r>
      <w:r>
        <w:rPr>
          <w:spacing w:val="-13"/>
        </w:rPr>
        <w:t xml:space="preserve"> </w:t>
      </w:r>
      <w:r>
        <w:t>к</w:t>
      </w:r>
      <w:r>
        <w:rPr>
          <w:spacing w:val="-11"/>
        </w:rPr>
        <w:t xml:space="preserve"> </w:t>
      </w:r>
      <w:r>
        <w:t>активному</w:t>
      </w:r>
      <w:r>
        <w:rPr>
          <w:spacing w:val="-14"/>
        </w:rPr>
        <w:t xml:space="preserve"> </w:t>
      </w:r>
      <w:r>
        <w:t>участию</w:t>
      </w:r>
      <w:r>
        <w:rPr>
          <w:spacing w:val="-11"/>
        </w:rPr>
        <w:t xml:space="preserve"> </w:t>
      </w:r>
      <w:r>
        <w:t>в</w:t>
      </w:r>
      <w:r>
        <w:rPr>
          <w:spacing w:val="-12"/>
        </w:rPr>
        <w:t xml:space="preserve"> </w:t>
      </w:r>
      <w:r>
        <w:t>решении</w:t>
      </w:r>
      <w:r>
        <w:rPr>
          <w:spacing w:val="-11"/>
        </w:rPr>
        <w:t xml:space="preserve"> </w:t>
      </w:r>
      <w:r>
        <w:t>возникающих</w:t>
      </w:r>
      <w:r>
        <w:rPr>
          <w:spacing w:val="-12"/>
        </w:rPr>
        <w:t xml:space="preserve"> </w:t>
      </w:r>
      <w:r>
        <w:t>практических</w:t>
      </w:r>
      <w:r>
        <w:rPr>
          <w:spacing w:val="-12"/>
        </w:rPr>
        <w:t xml:space="preserve"> </w:t>
      </w:r>
      <w:r>
        <w:t>трудовых</w:t>
      </w:r>
      <w:r>
        <w:rPr>
          <w:spacing w:val="-10"/>
        </w:rPr>
        <w:t xml:space="preserve"> </w:t>
      </w:r>
      <w:r>
        <w:t>дел,</w:t>
      </w:r>
      <w:r>
        <w:rPr>
          <w:spacing w:val="-14"/>
        </w:rPr>
        <w:t xml:space="preserve"> </w:t>
      </w:r>
      <w:r>
        <w:t>задач технологической и социальной направленности, способность инициировать, планировать и самостоятельно выполнять такого рода деятельность;</w:t>
      </w:r>
    </w:p>
    <w:p w14:paraId="5FB04745" w14:textId="77777777" w:rsidR="004C4874" w:rsidRDefault="00F01225">
      <w:pPr>
        <w:pStyle w:val="a3"/>
      </w:pPr>
      <w:r>
        <w:t>умение</w:t>
      </w:r>
      <w:r>
        <w:rPr>
          <w:spacing w:val="-7"/>
        </w:rPr>
        <w:t xml:space="preserve"> </w:t>
      </w:r>
      <w:r>
        <w:t>ориентироваться</w:t>
      </w:r>
      <w:r>
        <w:rPr>
          <w:spacing w:val="-3"/>
        </w:rPr>
        <w:t xml:space="preserve"> </w:t>
      </w:r>
      <w:r>
        <w:t>в</w:t>
      </w:r>
      <w:r>
        <w:rPr>
          <w:spacing w:val="-4"/>
        </w:rPr>
        <w:t xml:space="preserve"> </w:t>
      </w:r>
      <w:r>
        <w:t>мире</w:t>
      </w:r>
      <w:r>
        <w:rPr>
          <w:spacing w:val="-4"/>
        </w:rPr>
        <w:t xml:space="preserve"> </w:t>
      </w:r>
      <w:r>
        <w:t>современных</w:t>
      </w:r>
      <w:r>
        <w:rPr>
          <w:spacing w:val="-4"/>
        </w:rPr>
        <w:t xml:space="preserve"> </w:t>
      </w:r>
      <w:r>
        <w:rPr>
          <w:spacing w:val="-2"/>
        </w:rPr>
        <w:t>профессий;</w:t>
      </w:r>
    </w:p>
    <w:p w14:paraId="08AAF983" w14:textId="77777777" w:rsidR="004C4874" w:rsidRDefault="00F01225">
      <w:pPr>
        <w:pStyle w:val="a3"/>
        <w:jc w:val="left"/>
      </w:pPr>
      <w:r>
        <w:rPr>
          <w:spacing w:val="-4"/>
        </w:rPr>
        <w:t>умение</w:t>
      </w:r>
      <w:r>
        <w:rPr>
          <w:spacing w:val="-9"/>
        </w:rPr>
        <w:t xml:space="preserve"> </w:t>
      </w:r>
      <w:r>
        <w:rPr>
          <w:spacing w:val="-4"/>
        </w:rPr>
        <w:t>осознанно</w:t>
      </w:r>
      <w:r>
        <w:rPr>
          <w:spacing w:val="-8"/>
        </w:rPr>
        <w:t xml:space="preserve"> </w:t>
      </w:r>
      <w:r>
        <w:rPr>
          <w:spacing w:val="-4"/>
        </w:rPr>
        <w:t>выбирать</w:t>
      </w:r>
      <w:r>
        <w:rPr>
          <w:spacing w:val="-9"/>
        </w:rPr>
        <w:t xml:space="preserve"> </w:t>
      </w:r>
      <w:r>
        <w:rPr>
          <w:spacing w:val="-4"/>
        </w:rPr>
        <w:t>индивидуальную</w:t>
      </w:r>
      <w:r>
        <w:rPr>
          <w:spacing w:val="-7"/>
        </w:rPr>
        <w:t xml:space="preserve"> </w:t>
      </w:r>
      <w:r>
        <w:rPr>
          <w:spacing w:val="-4"/>
        </w:rPr>
        <w:t>траекторию</w:t>
      </w:r>
      <w:r>
        <w:rPr>
          <w:spacing w:val="-7"/>
        </w:rPr>
        <w:t xml:space="preserve"> </w:t>
      </w:r>
      <w:r>
        <w:rPr>
          <w:spacing w:val="-4"/>
        </w:rPr>
        <w:t>развития</w:t>
      </w:r>
      <w:r>
        <w:rPr>
          <w:spacing w:val="-8"/>
        </w:rPr>
        <w:t xml:space="preserve"> </w:t>
      </w:r>
      <w:r>
        <w:rPr>
          <w:spacing w:val="-4"/>
        </w:rPr>
        <w:t>с</w:t>
      </w:r>
      <w:r>
        <w:rPr>
          <w:spacing w:val="-6"/>
        </w:rPr>
        <w:t xml:space="preserve"> </w:t>
      </w:r>
      <w:r>
        <w:rPr>
          <w:spacing w:val="-4"/>
        </w:rPr>
        <w:t>учётом</w:t>
      </w:r>
      <w:r>
        <w:rPr>
          <w:spacing w:val="-8"/>
        </w:rPr>
        <w:t xml:space="preserve"> </w:t>
      </w:r>
      <w:r>
        <w:rPr>
          <w:spacing w:val="-4"/>
        </w:rPr>
        <w:t>личных</w:t>
      </w:r>
      <w:r>
        <w:rPr>
          <w:spacing w:val="-8"/>
        </w:rPr>
        <w:t xml:space="preserve"> </w:t>
      </w:r>
      <w:r>
        <w:rPr>
          <w:spacing w:val="-4"/>
        </w:rPr>
        <w:t xml:space="preserve">и </w:t>
      </w:r>
      <w:r>
        <w:t>общественных интересов,</w:t>
      </w:r>
      <w:r>
        <w:rPr>
          <w:spacing w:val="-3"/>
        </w:rPr>
        <w:t xml:space="preserve"> </w:t>
      </w:r>
      <w:r>
        <w:t>потребностей;</w:t>
      </w:r>
    </w:p>
    <w:p w14:paraId="2232C918" w14:textId="77777777" w:rsidR="004C4874" w:rsidRDefault="00F01225">
      <w:pPr>
        <w:pStyle w:val="a3"/>
        <w:spacing w:before="1"/>
        <w:jc w:val="left"/>
      </w:pPr>
      <w:r>
        <w:t>ориентация</w:t>
      </w:r>
      <w:r>
        <w:rPr>
          <w:spacing w:val="-9"/>
        </w:rPr>
        <w:t xml:space="preserve"> </w:t>
      </w:r>
      <w:r>
        <w:t>на</w:t>
      </w:r>
      <w:r>
        <w:rPr>
          <w:spacing w:val="-4"/>
        </w:rPr>
        <w:t xml:space="preserve"> </w:t>
      </w:r>
      <w:r>
        <w:t>достижение</w:t>
      </w:r>
      <w:r>
        <w:rPr>
          <w:spacing w:val="-4"/>
        </w:rPr>
        <w:t xml:space="preserve"> </w:t>
      </w:r>
      <w:r>
        <w:t>выдающихся</w:t>
      </w:r>
      <w:r>
        <w:rPr>
          <w:spacing w:val="-4"/>
        </w:rPr>
        <w:t xml:space="preserve"> </w:t>
      </w:r>
      <w:r>
        <w:t>результатов</w:t>
      </w:r>
      <w:r>
        <w:rPr>
          <w:spacing w:val="-4"/>
        </w:rPr>
        <w:t xml:space="preserve"> </w:t>
      </w:r>
      <w:r>
        <w:t>в</w:t>
      </w:r>
      <w:r>
        <w:rPr>
          <w:spacing w:val="-4"/>
        </w:rPr>
        <w:t xml:space="preserve"> </w:t>
      </w:r>
      <w:r>
        <w:t>профессиональной</w:t>
      </w:r>
      <w:r>
        <w:rPr>
          <w:spacing w:val="-3"/>
        </w:rPr>
        <w:t xml:space="preserve"> </w:t>
      </w:r>
      <w:r>
        <w:rPr>
          <w:spacing w:val="-2"/>
        </w:rPr>
        <w:t>деятельности;</w:t>
      </w:r>
    </w:p>
    <w:p w14:paraId="11596188" w14:textId="77777777" w:rsidR="004C4874" w:rsidRDefault="00F01225">
      <w:pPr>
        <w:pStyle w:val="a4"/>
        <w:numPr>
          <w:ilvl w:val="0"/>
          <w:numId w:val="28"/>
        </w:numPr>
        <w:tabs>
          <w:tab w:val="left" w:pos="1227"/>
        </w:tabs>
        <w:ind w:left="1227" w:hanging="378"/>
        <w:rPr>
          <w:sz w:val="24"/>
        </w:rPr>
      </w:pPr>
      <w:r>
        <w:rPr>
          <w:color w:val="333333"/>
          <w:sz w:val="24"/>
        </w:rPr>
        <w:t>экологического</w:t>
      </w:r>
      <w:r>
        <w:rPr>
          <w:color w:val="333333"/>
          <w:spacing w:val="-5"/>
          <w:sz w:val="24"/>
        </w:rPr>
        <w:t xml:space="preserve"> </w:t>
      </w:r>
      <w:r>
        <w:rPr>
          <w:color w:val="333333"/>
          <w:spacing w:val="-2"/>
          <w:sz w:val="24"/>
        </w:rPr>
        <w:t>воспитания:</w:t>
      </w:r>
    </w:p>
    <w:p w14:paraId="2CFF60A5" w14:textId="77777777" w:rsidR="004C4874" w:rsidRDefault="00F01225">
      <w:pPr>
        <w:pStyle w:val="a3"/>
        <w:jc w:val="left"/>
      </w:pPr>
      <w:r>
        <w:t>воспитание</w:t>
      </w:r>
      <w:r>
        <w:rPr>
          <w:spacing w:val="-6"/>
        </w:rPr>
        <w:t xml:space="preserve"> </w:t>
      </w:r>
      <w:r>
        <w:t>бережного</w:t>
      </w:r>
      <w:r>
        <w:rPr>
          <w:spacing w:val="-6"/>
        </w:rPr>
        <w:t xml:space="preserve"> </w:t>
      </w:r>
      <w:r>
        <w:t>отношения</w:t>
      </w:r>
      <w:r>
        <w:rPr>
          <w:spacing w:val="-8"/>
        </w:rPr>
        <w:t xml:space="preserve"> </w:t>
      </w:r>
      <w:r>
        <w:t>к</w:t>
      </w:r>
      <w:r>
        <w:rPr>
          <w:spacing w:val="-5"/>
        </w:rPr>
        <w:t xml:space="preserve"> </w:t>
      </w:r>
      <w:r>
        <w:t>окружающей</w:t>
      </w:r>
      <w:r>
        <w:rPr>
          <w:spacing w:val="-5"/>
        </w:rPr>
        <w:t xml:space="preserve"> </w:t>
      </w:r>
      <w:r>
        <w:t>среде,</w:t>
      </w:r>
      <w:r>
        <w:rPr>
          <w:spacing w:val="-5"/>
        </w:rPr>
        <w:t xml:space="preserve"> </w:t>
      </w:r>
      <w:r>
        <w:t>понимание</w:t>
      </w:r>
      <w:r>
        <w:rPr>
          <w:spacing w:val="-6"/>
        </w:rPr>
        <w:t xml:space="preserve"> </w:t>
      </w:r>
      <w:r>
        <w:t>необходимости соблюдения баланса между природой и техносферой;</w:t>
      </w:r>
    </w:p>
    <w:p w14:paraId="5C2B634B" w14:textId="77777777" w:rsidR="004C4874" w:rsidRDefault="00F01225">
      <w:pPr>
        <w:pStyle w:val="a3"/>
        <w:jc w:val="left"/>
      </w:pPr>
      <w:r>
        <w:rPr>
          <w:color w:val="333333"/>
        </w:rPr>
        <w:t>осознание</w:t>
      </w:r>
      <w:r>
        <w:rPr>
          <w:color w:val="333333"/>
          <w:spacing w:val="-9"/>
        </w:rPr>
        <w:t xml:space="preserve"> </w:t>
      </w:r>
      <w:r>
        <w:rPr>
          <w:color w:val="333333"/>
        </w:rPr>
        <w:t>пределов</w:t>
      </w:r>
      <w:r>
        <w:rPr>
          <w:color w:val="333333"/>
          <w:spacing w:val="-7"/>
        </w:rPr>
        <w:t xml:space="preserve"> </w:t>
      </w:r>
      <w:r>
        <w:rPr>
          <w:color w:val="333333"/>
        </w:rPr>
        <w:t>преобразовательной</w:t>
      </w:r>
      <w:r>
        <w:rPr>
          <w:color w:val="333333"/>
          <w:spacing w:val="-6"/>
        </w:rPr>
        <w:t xml:space="preserve"> </w:t>
      </w:r>
      <w:r>
        <w:rPr>
          <w:color w:val="333333"/>
        </w:rPr>
        <w:t>деятельности</w:t>
      </w:r>
      <w:r>
        <w:rPr>
          <w:color w:val="333333"/>
          <w:spacing w:val="-4"/>
        </w:rPr>
        <w:t xml:space="preserve"> </w:t>
      </w:r>
      <w:r>
        <w:rPr>
          <w:color w:val="333333"/>
          <w:spacing w:val="-2"/>
        </w:rPr>
        <w:t>человека.</w:t>
      </w:r>
    </w:p>
    <w:p w14:paraId="078D2DC9" w14:textId="77777777" w:rsidR="004C4874" w:rsidRDefault="004C4874">
      <w:pPr>
        <w:pStyle w:val="a3"/>
        <w:spacing w:before="4"/>
        <w:ind w:left="0"/>
        <w:jc w:val="left"/>
      </w:pPr>
    </w:p>
    <w:p w14:paraId="4E221CF5" w14:textId="77777777" w:rsidR="004C4874" w:rsidRDefault="00F01225">
      <w:pPr>
        <w:pStyle w:val="a4"/>
        <w:numPr>
          <w:ilvl w:val="2"/>
          <w:numId w:val="30"/>
        </w:numPr>
        <w:tabs>
          <w:tab w:val="left" w:pos="1628"/>
        </w:tabs>
        <w:spacing w:before="1"/>
        <w:ind w:left="1628" w:hanging="779"/>
        <w:rPr>
          <w:color w:val="333333"/>
          <w:sz w:val="24"/>
          <w:u w:val="single" w:color="333333"/>
        </w:rPr>
      </w:pPr>
      <w:r>
        <w:rPr>
          <w:color w:val="333333"/>
          <w:spacing w:val="-4"/>
          <w:sz w:val="24"/>
          <w:u w:val="single" w:color="333333"/>
        </w:rPr>
        <w:t xml:space="preserve"> </w:t>
      </w:r>
      <w:r>
        <w:rPr>
          <w:color w:val="333333"/>
          <w:sz w:val="24"/>
          <w:u w:val="single" w:color="333333"/>
        </w:rPr>
        <w:t>​Метапредметные</w:t>
      </w:r>
      <w:r>
        <w:rPr>
          <w:color w:val="333333"/>
          <w:spacing w:val="-4"/>
          <w:sz w:val="24"/>
          <w:u w:val="single" w:color="333333"/>
        </w:rPr>
        <w:t xml:space="preserve"> </w:t>
      </w:r>
      <w:r>
        <w:rPr>
          <w:color w:val="333333"/>
          <w:spacing w:val="-2"/>
          <w:sz w:val="24"/>
          <w:u w:val="single" w:color="333333"/>
        </w:rPr>
        <w:t>результаты.</w:t>
      </w:r>
    </w:p>
    <w:p w14:paraId="0DBDD1E7" w14:textId="77777777" w:rsidR="004C4874" w:rsidRDefault="00F01225">
      <w:pPr>
        <w:pStyle w:val="a3"/>
        <w:jc w:val="left"/>
      </w:pPr>
      <w:r>
        <w:t>В</w:t>
      </w:r>
      <w:r>
        <w:rPr>
          <w:spacing w:val="-5"/>
        </w:rPr>
        <w:t xml:space="preserve"> </w:t>
      </w:r>
      <w:r>
        <w:t>результате</w:t>
      </w:r>
      <w:r>
        <w:rPr>
          <w:spacing w:val="-3"/>
        </w:rPr>
        <w:t xml:space="preserve"> </w:t>
      </w:r>
      <w:r>
        <w:t>изучения</w:t>
      </w:r>
      <w:r>
        <w:rPr>
          <w:spacing w:val="-3"/>
        </w:rPr>
        <w:t xml:space="preserve"> </w:t>
      </w:r>
      <w:r>
        <w:t>программы</w:t>
      </w:r>
      <w:r>
        <w:rPr>
          <w:spacing w:val="-3"/>
        </w:rPr>
        <w:t xml:space="preserve"> </w:t>
      </w:r>
      <w:r>
        <w:t>по</w:t>
      </w:r>
      <w:r>
        <w:rPr>
          <w:spacing w:val="-1"/>
        </w:rPr>
        <w:t xml:space="preserve"> </w:t>
      </w:r>
      <w:r>
        <w:t>учебному</w:t>
      </w:r>
      <w:r>
        <w:rPr>
          <w:spacing w:val="-6"/>
        </w:rPr>
        <w:t xml:space="preserve"> </w:t>
      </w:r>
      <w:r>
        <w:t>предмету</w:t>
      </w:r>
      <w:r>
        <w:rPr>
          <w:spacing w:val="-4"/>
        </w:rPr>
        <w:t xml:space="preserve"> </w:t>
      </w:r>
      <w:r>
        <w:t>«Труд</w:t>
      </w:r>
      <w:r>
        <w:rPr>
          <w:spacing w:val="-3"/>
        </w:rPr>
        <w:t xml:space="preserve"> </w:t>
      </w:r>
      <w:r>
        <w:t>(технология)»</w:t>
      </w:r>
      <w:r>
        <w:rPr>
          <w:spacing w:val="40"/>
        </w:rPr>
        <w:t xml:space="preserve"> </w:t>
      </w:r>
      <w:r>
        <w:t>на уровне основного общего образования у обучающегося будут сформированы познавательные универсальные учебные действия, регулятивные универсальные учебные действия,</w:t>
      </w:r>
    </w:p>
    <w:p w14:paraId="462A37CD" w14:textId="77777777" w:rsidR="004C4874" w:rsidRDefault="00F01225">
      <w:pPr>
        <w:pStyle w:val="a3"/>
        <w:ind w:right="3980"/>
        <w:jc w:val="left"/>
      </w:pPr>
      <w:r>
        <w:t>коммуникативные</w:t>
      </w:r>
      <w:r>
        <w:rPr>
          <w:spacing w:val="-13"/>
        </w:rPr>
        <w:t xml:space="preserve"> </w:t>
      </w:r>
      <w:r>
        <w:t>универсальные</w:t>
      </w:r>
      <w:r>
        <w:rPr>
          <w:spacing w:val="-11"/>
        </w:rPr>
        <w:t xml:space="preserve"> </w:t>
      </w:r>
      <w:r>
        <w:t>учебные</w:t>
      </w:r>
      <w:r>
        <w:rPr>
          <w:spacing w:val="-15"/>
        </w:rPr>
        <w:t xml:space="preserve"> </w:t>
      </w:r>
      <w:r>
        <w:t xml:space="preserve">действия. </w:t>
      </w:r>
      <w:r>
        <w:rPr>
          <w:color w:val="333333"/>
          <w:u w:val="single" w:color="333333"/>
        </w:rPr>
        <w:t>Познавательные</w:t>
      </w:r>
      <w:r>
        <w:rPr>
          <w:color w:val="333333"/>
          <w:spacing w:val="40"/>
          <w:u w:val="single" w:color="333333"/>
        </w:rPr>
        <w:t xml:space="preserve"> </w:t>
      </w:r>
      <w:r>
        <w:rPr>
          <w:color w:val="333333"/>
          <w:u w:val="single" w:color="333333"/>
        </w:rPr>
        <w:t>универсальные учебные действия</w:t>
      </w:r>
      <w:r>
        <w:rPr>
          <w:color w:val="333333"/>
        </w:rPr>
        <w:t xml:space="preserve"> </w:t>
      </w:r>
      <w:r>
        <w:rPr>
          <w:u w:val="single"/>
        </w:rPr>
        <w:t>Базовые</w:t>
      </w:r>
      <w:r>
        <w:rPr>
          <w:spacing w:val="40"/>
          <w:u w:val="single"/>
        </w:rPr>
        <w:t xml:space="preserve"> </w:t>
      </w:r>
      <w:r>
        <w:rPr>
          <w:u w:val="single"/>
        </w:rPr>
        <w:t>логические действия:</w:t>
      </w:r>
    </w:p>
    <w:p w14:paraId="5CAB85BE" w14:textId="77777777" w:rsidR="004C4874" w:rsidRDefault="00F01225">
      <w:pPr>
        <w:pStyle w:val="a3"/>
        <w:jc w:val="left"/>
      </w:pPr>
      <w:r>
        <w:t>выявлять</w:t>
      </w:r>
      <w:r>
        <w:rPr>
          <w:spacing w:val="-3"/>
        </w:rPr>
        <w:t xml:space="preserve"> </w:t>
      </w:r>
      <w:r>
        <w:t>и</w:t>
      </w:r>
      <w:r>
        <w:rPr>
          <w:spacing w:val="-6"/>
        </w:rPr>
        <w:t xml:space="preserve"> </w:t>
      </w:r>
      <w:r>
        <w:t>характеризовать</w:t>
      </w:r>
      <w:r>
        <w:rPr>
          <w:spacing w:val="-3"/>
        </w:rPr>
        <w:t xml:space="preserve"> </w:t>
      </w:r>
      <w:r>
        <w:t>существенные</w:t>
      </w:r>
      <w:r>
        <w:rPr>
          <w:spacing w:val="-6"/>
        </w:rPr>
        <w:t xml:space="preserve"> </w:t>
      </w:r>
      <w:r>
        <w:t>признаки</w:t>
      </w:r>
      <w:r>
        <w:rPr>
          <w:spacing w:val="-6"/>
        </w:rPr>
        <w:t xml:space="preserve"> </w:t>
      </w:r>
      <w:r>
        <w:t>природных</w:t>
      </w:r>
      <w:r>
        <w:rPr>
          <w:spacing w:val="-2"/>
        </w:rPr>
        <w:t xml:space="preserve"> </w:t>
      </w:r>
      <w:r>
        <w:t>и</w:t>
      </w:r>
      <w:r>
        <w:rPr>
          <w:spacing w:val="-4"/>
        </w:rPr>
        <w:t xml:space="preserve"> </w:t>
      </w:r>
      <w:r>
        <w:t>рукотворных</w:t>
      </w:r>
      <w:r>
        <w:rPr>
          <w:spacing w:val="-3"/>
        </w:rPr>
        <w:t xml:space="preserve"> </w:t>
      </w:r>
      <w:r>
        <w:t>объектов; устанавливать существенный признак классификации, основание для обобщения и</w:t>
      </w:r>
    </w:p>
    <w:p w14:paraId="3B36B4CC" w14:textId="77777777" w:rsidR="004C4874" w:rsidRDefault="00F01225">
      <w:pPr>
        <w:pStyle w:val="a3"/>
        <w:jc w:val="left"/>
      </w:pPr>
      <w:r>
        <w:rPr>
          <w:spacing w:val="-2"/>
        </w:rPr>
        <w:t>сравнения;</w:t>
      </w:r>
    </w:p>
    <w:p w14:paraId="3CC2C9BB" w14:textId="77777777" w:rsidR="004C4874" w:rsidRDefault="004C4874">
      <w:pPr>
        <w:pStyle w:val="a3"/>
        <w:jc w:val="left"/>
        <w:sectPr w:rsidR="004C4874">
          <w:pgSz w:w="11910" w:h="16850"/>
          <w:pgMar w:top="1020" w:right="283" w:bottom="280" w:left="992" w:header="569" w:footer="0" w:gutter="0"/>
          <w:cols w:space="720"/>
        </w:sectPr>
      </w:pPr>
    </w:p>
    <w:p w14:paraId="17C1D9B0" w14:textId="77777777" w:rsidR="004C4874" w:rsidRDefault="00F01225">
      <w:pPr>
        <w:pStyle w:val="a3"/>
        <w:spacing w:before="88"/>
        <w:ind w:right="872"/>
        <w:jc w:val="left"/>
      </w:pPr>
      <w:r>
        <w:rPr>
          <w:spacing w:val="-2"/>
        </w:rPr>
        <w:t>выявлять</w:t>
      </w:r>
      <w:r>
        <w:rPr>
          <w:spacing w:val="-6"/>
        </w:rPr>
        <w:t xml:space="preserve"> </w:t>
      </w:r>
      <w:r>
        <w:rPr>
          <w:spacing w:val="-2"/>
        </w:rPr>
        <w:t>закономерности</w:t>
      </w:r>
      <w:r>
        <w:rPr>
          <w:spacing w:val="-6"/>
        </w:rPr>
        <w:t xml:space="preserve"> </w:t>
      </w:r>
      <w:r>
        <w:rPr>
          <w:spacing w:val="-2"/>
        </w:rPr>
        <w:t>и</w:t>
      </w:r>
      <w:r>
        <w:rPr>
          <w:spacing w:val="-6"/>
        </w:rPr>
        <w:t xml:space="preserve"> </w:t>
      </w:r>
      <w:r>
        <w:rPr>
          <w:spacing w:val="-2"/>
        </w:rPr>
        <w:t>противоречия</w:t>
      </w:r>
      <w:r>
        <w:rPr>
          <w:spacing w:val="-7"/>
        </w:rPr>
        <w:t xml:space="preserve"> </w:t>
      </w:r>
      <w:r>
        <w:rPr>
          <w:spacing w:val="-2"/>
        </w:rPr>
        <w:t>в</w:t>
      </w:r>
      <w:r>
        <w:rPr>
          <w:spacing w:val="-5"/>
        </w:rPr>
        <w:t xml:space="preserve"> </w:t>
      </w:r>
      <w:r>
        <w:rPr>
          <w:spacing w:val="-2"/>
        </w:rPr>
        <w:t>рассматриваемых</w:t>
      </w:r>
      <w:r>
        <w:rPr>
          <w:spacing w:val="-5"/>
        </w:rPr>
        <w:t xml:space="preserve"> </w:t>
      </w:r>
      <w:r>
        <w:rPr>
          <w:spacing w:val="-2"/>
        </w:rPr>
        <w:t>фактах,</w:t>
      </w:r>
      <w:r>
        <w:rPr>
          <w:spacing w:val="-7"/>
        </w:rPr>
        <w:t xml:space="preserve"> </w:t>
      </w:r>
      <w:r>
        <w:rPr>
          <w:spacing w:val="-2"/>
        </w:rPr>
        <w:t>данных</w:t>
      </w:r>
      <w:r>
        <w:rPr>
          <w:spacing w:val="-5"/>
        </w:rPr>
        <w:t xml:space="preserve"> </w:t>
      </w:r>
      <w:r>
        <w:rPr>
          <w:spacing w:val="-2"/>
        </w:rPr>
        <w:t xml:space="preserve">и </w:t>
      </w:r>
      <w:r>
        <w:t>наблюдениях, относящихся к внешнему миру;</w:t>
      </w:r>
    </w:p>
    <w:p w14:paraId="02C8E4BF" w14:textId="77777777" w:rsidR="004C4874" w:rsidRDefault="00F01225">
      <w:pPr>
        <w:pStyle w:val="a3"/>
        <w:ind w:right="286"/>
        <w:jc w:val="left"/>
      </w:pPr>
      <w:r>
        <w:t>выявлять</w:t>
      </w:r>
      <w:r>
        <w:rPr>
          <w:spacing w:val="-4"/>
        </w:rPr>
        <w:t xml:space="preserve"> </w:t>
      </w:r>
      <w:r>
        <w:t>причинно-следственные</w:t>
      </w:r>
      <w:r>
        <w:rPr>
          <w:spacing w:val="-6"/>
        </w:rPr>
        <w:t xml:space="preserve"> </w:t>
      </w:r>
      <w:r>
        <w:t>связи</w:t>
      </w:r>
      <w:r>
        <w:rPr>
          <w:spacing w:val="-4"/>
        </w:rPr>
        <w:t xml:space="preserve"> </w:t>
      </w:r>
      <w:r>
        <w:t>при</w:t>
      </w:r>
      <w:r>
        <w:rPr>
          <w:spacing w:val="-6"/>
        </w:rPr>
        <w:t xml:space="preserve"> </w:t>
      </w:r>
      <w:r>
        <w:t>изучении</w:t>
      </w:r>
      <w:r>
        <w:rPr>
          <w:spacing w:val="-4"/>
        </w:rPr>
        <w:t xml:space="preserve"> </w:t>
      </w:r>
      <w:r>
        <w:t>природных</w:t>
      </w:r>
      <w:r>
        <w:rPr>
          <w:spacing w:val="-3"/>
        </w:rPr>
        <w:t xml:space="preserve"> </w:t>
      </w:r>
      <w:r>
        <w:t>явлений</w:t>
      </w:r>
      <w:r>
        <w:rPr>
          <w:spacing w:val="-6"/>
        </w:rPr>
        <w:t xml:space="preserve"> </w:t>
      </w:r>
      <w:r>
        <w:t>и</w:t>
      </w:r>
      <w:r>
        <w:rPr>
          <w:spacing w:val="-4"/>
        </w:rPr>
        <w:t xml:space="preserve"> </w:t>
      </w:r>
      <w:r>
        <w:t>процессов,</w:t>
      </w:r>
      <w:r>
        <w:rPr>
          <w:spacing w:val="-4"/>
        </w:rPr>
        <w:t xml:space="preserve"> </w:t>
      </w:r>
      <w:r>
        <w:t>а также процессов, происходящих в техносфере;</w:t>
      </w:r>
    </w:p>
    <w:p w14:paraId="6FFC2284" w14:textId="77777777" w:rsidR="004C4874" w:rsidRDefault="00F01225">
      <w:pPr>
        <w:pStyle w:val="a3"/>
        <w:jc w:val="left"/>
      </w:pPr>
      <w:r>
        <w:t>самостоятельно</w:t>
      </w:r>
      <w:r>
        <w:rPr>
          <w:spacing w:val="-5"/>
        </w:rPr>
        <w:t xml:space="preserve"> </w:t>
      </w:r>
      <w:r>
        <w:t>выбирать</w:t>
      </w:r>
      <w:r>
        <w:rPr>
          <w:spacing w:val="-4"/>
        </w:rPr>
        <w:t xml:space="preserve"> </w:t>
      </w:r>
      <w:r>
        <w:t>способ</w:t>
      </w:r>
      <w:r>
        <w:rPr>
          <w:spacing w:val="-5"/>
        </w:rPr>
        <w:t xml:space="preserve"> </w:t>
      </w:r>
      <w:r>
        <w:t>решения</w:t>
      </w:r>
      <w:r>
        <w:rPr>
          <w:spacing w:val="-5"/>
        </w:rPr>
        <w:t xml:space="preserve"> </w:t>
      </w:r>
      <w:r>
        <w:t>поставленной</w:t>
      </w:r>
      <w:r>
        <w:rPr>
          <w:spacing w:val="-5"/>
        </w:rPr>
        <w:t xml:space="preserve"> </w:t>
      </w:r>
      <w:r>
        <w:t>задачи,</w:t>
      </w:r>
      <w:r>
        <w:rPr>
          <w:spacing w:val="-5"/>
        </w:rPr>
        <w:t xml:space="preserve"> </w:t>
      </w:r>
      <w:r>
        <w:t>используя</w:t>
      </w:r>
      <w:r>
        <w:rPr>
          <w:spacing w:val="-5"/>
        </w:rPr>
        <w:t xml:space="preserve"> </w:t>
      </w:r>
      <w:r>
        <w:t>для</w:t>
      </w:r>
      <w:r>
        <w:rPr>
          <w:spacing w:val="-5"/>
        </w:rPr>
        <w:t xml:space="preserve"> </w:t>
      </w:r>
      <w:r>
        <w:t>этого необходимые материалы, инструменты и технологии.</w:t>
      </w:r>
    </w:p>
    <w:p w14:paraId="36C50576" w14:textId="77777777" w:rsidR="004C4874" w:rsidRDefault="00F01225">
      <w:pPr>
        <w:pStyle w:val="a3"/>
        <w:jc w:val="left"/>
      </w:pPr>
      <w:r>
        <w:rPr>
          <w:u w:val="single"/>
        </w:rPr>
        <w:t>Базовые</w:t>
      </w:r>
      <w:r>
        <w:rPr>
          <w:spacing w:val="55"/>
          <w:u w:val="single"/>
        </w:rPr>
        <w:t xml:space="preserve"> </w:t>
      </w:r>
      <w:r>
        <w:rPr>
          <w:u w:val="single"/>
        </w:rPr>
        <w:t>проектные</w:t>
      </w:r>
      <w:r>
        <w:rPr>
          <w:spacing w:val="-3"/>
          <w:u w:val="single"/>
        </w:rPr>
        <w:t xml:space="preserve"> </w:t>
      </w:r>
      <w:r>
        <w:rPr>
          <w:spacing w:val="-2"/>
          <w:u w:val="single"/>
        </w:rPr>
        <w:t>действия:</w:t>
      </w:r>
    </w:p>
    <w:p w14:paraId="3F6F52D0" w14:textId="77777777" w:rsidR="004C4874" w:rsidRDefault="00F01225">
      <w:pPr>
        <w:pStyle w:val="a3"/>
        <w:ind w:right="1721"/>
        <w:jc w:val="left"/>
      </w:pPr>
      <w:r>
        <w:t>выявлять</w:t>
      </w:r>
      <w:r>
        <w:rPr>
          <w:spacing w:val="-4"/>
        </w:rPr>
        <w:t xml:space="preserve"> </w:t>
      </w:r>
      <w:r>
        <w:t>проблемы,</w:t>
      </w:r>
      <w:r>
        <w:rPr>
          <w:spacing w:val="-5"/>
        </w:rPr>
        <w:t xml:space="preserve"> </w:t>
      </w:r>
      <w:r>
        <w:t>связанные</w:t>
      </w:r>
      <w:r>
        <w:rPr>
          <w:spacing w:val="-7"/>
        </w:rPr>
        <w:t xml:space="preserve"> </w:t>
      </w:r>
      <w:r>
        <w:t>с</w:t>
      </w:r>
      <w:r>
        <w:rPr>
          <w:spacing w:val="-6"/>
        </w:rPr>
        <w:t xml:space="preserve"> </w:t>
      </w:r>
      <w:r>
        <w:t>ними</w:t>
      </w:r>
      <w:r>
        <w:rPr>
          <w:spacing w:val="-7"/>
        </w:rPr>
        <w:t xml:space="preserve"> </w:t>
      </w:r>
      <w:r>
        <w:t>цели,</w:t>
      </w:r>
      <w:r>
        <w:rPr>
          <w:spacing w:val="-5"/>
        </w:rPr>
        <w:t xml:space="preserve"> </w:t>
      </w:r>
      <w:r>
        <w:t>задачи</w:t>
      </w:r>
      <w:r>
        <w:rPr>
          <w:spacing w:val="-5"/>
        </w:rPr>
        <w:t xml:space="preserve"> </w:t>
      </w:r>
      <w:r>
        <w:t>деятельности; осуществлять планирование проектной деятельности;</w:t>
      </w:r>
    </w:p>
    <w:p w14:paraId="2CC8D253" w14:textId="77777777" w:rsidR="004C4874" w:rsidRDefault="00F01225">
      <w:pPr>
        <w:pStyle w:val="a3"/>
        <w:jc w:val="left"/>
      </w:pPr>
      <w:r>
        <w:t>разрабатывать</w:t>
      </w:r>
      <w:r>
        <w:rPr>
          <w:spacing w:val="-4"/>
        </w:rPr>
        <w:t xml:space="preserve"> </w:t>
      </w:r>
      <w:r>
        <w:t>и</w:t>
      </w:r>
      <w:r>
        <w:rPr>
          <w:spacing w:val="-5"/>
        </w:rPr>
        <w:t xml:space="preserve"> </w:t>
      </w:r>
      <w:r>
        <w:t>реализовывать</w:t>
      </w:r>
      <w:r>
        <w:rPr>
          <w:spacing w:val="-4"/>
        </w:rPr>
        <w:t xml:space="preserve"> </w:t>
      </w:r>
      <w:r>
        <w:t>проектный</w:t>
      </w:r>
      <w:r>
        <w:rPr>
          <w:spacing w:val="-7"/>
        </w:rPr>
        <w:t xml:space="preserve"> </w:t>
      </w:r>
      <w:r>
        <w:t>замысел</w:t>
      </w:r>
      <w:r>
        <w:rPr>
          <w:spacing w:val="-5"/>
        </w:rPr>
        <w:t xml:space="preserve"> </w:t>
      </w:r>
      <w:r>
        <w:t>и</w:t>
      </w:r>
      <w:r>
        <w:rPr>
          <w:spacing w:val="-4"/>
        </w:rPr>
        <w:t xml:space="preserve"> </w:t>
      </w:r>
      <w:r>
        <w:t>оформлять</w:t>
      </w:r>
      <w:r>
        <w:rPr>
          <w:spacing w:val="-5"/>
        </w:rPr>
        <w:t xml:space="preserve"> </w:t>
      </w:r>
      <w:r>
        <w:t>его</w:t>
      </w:r>
      <w:r>
        <w:rPr>
          <w:spacing w:val="-5"/>
        </w:rPr>
        <w:t xml:space="preserve"> </w:t>
      </w:r>
      <w:r>
        <w:t>в</w:t>
      </w:r>
      <w:r>
        <w:rPr>
          <w:spacing w:val="-6"/>
        </w:rPr>
        <w:t xml:space="preserve"> </w:t>
      </w:r>
      <w:r>
        <w:t>форме</w:t>
      </w:r>
      <w:r>
        <w:rPr>
          <w:spacing w:val="-2"/>
        </w:rPr>
        <w:t xml:space="preserve"> </w:t>
      </w:r>
      <w:r>
        <w:t xml:space="preserve">«продукта»; осуществлять самооценку процесса и результата проектной деятельности, взаимооценку. </w:t>
      </w:r>
      <w:r>
        <w:rPr>
          <w:u w:val="single"/>
        </w:rPr>
        <w:t>Базовые</w:t>
      </w:r>
      <w:r>
        <w:rPr>
          <w:spacing w:val="40"/>
          <w:u w:val="single"/>
        </w:rPr>
        <w:t xml:space="preserve"> </w:t>
      </w:r>
      <w:r>
        <w:rPr>
          <w:u w:val="single"/>
        </w:rPr>
        <w:t>исследовательские действия:</w:t>
      </w:r>
    </w:p>
    <w:p w14:paraId="2F398F0C" w14:textId="77777777" w:rsidR="004C4874" w:rsidRDefault="00F01225">
      <w:pPr>
        <w:pStyle w:val="a3"/>
        <w:spacing w:before="1"/>
        <w:jc w:val="left"/>
      </w:pPr>
      <w:r>
        <w:t>использовать</w:t>
      </w:r>
      <w:r>
        <w:rPr>
          <w:spacing w:val="-5"/>
        </w:rPr>
        <w:t xml:space="preserve"> </w:t>
      </w:r>
      <w:r>
        <w:t>вопросы</w:t>
      </w:r>
      <w:r>
        <w:rPr>
          <w:spacing w:val="-5"/>
        </w:rPr>
        <w:t xml:space="preserve"> </w:t>
      </w:r>
      <w:r>
        <w:t>как</w:t>
      </w:r>
      <w:r>
        <w:rPr>
          <w:spacing w:val="-5"/>
        </w:rPr>
        <w:t xml:space="preserve"> </w:t>
      </w:r>
      <w:r>
        <w:t>исследовательский</w:t>
      </w:r>
      <w:r>
        <w:rPr>
          <w:spacing w:val="-7"/>
        </w:rPr>
        <w:t xml:space="preserve"> </w:t>
      </w:r>
      <w:r>
        <w:t>инструмент</w:t>
      </w:r>
      <w:r>
        <w:rPr>
          <w:spacing w:val="-5"/>
        </w:rPr>
        <w:t xml:space="preserve"> </w:t>
      </w:r>
      <w:r>
        <w:rPr>
          <w:spacing w:val="-2"/>
        </w:rPr>
        <w:t>познания;</w:t>
      </w:r>
    </w:p>
    <w:p w14:paraId="4E31917B" w14:textId="77777777" w:rsidR="004C4874" w:rsidRDefault="00F01225">
      <w:pPr>
        <w:pStyle w:val="a3"/>
        <w:jc w:val="left"/>
      </w:pPr>
      <w:r>
        <w:t>формировать</w:t>
      </w:r>
      <w:r>
        <w:rPr>
          <w:spacing w:val="-4"/>
        </w:rPr>
        <w:t xml:space="preserve"> </w:t>
      </w:r>
      <w:r>
        <w:t>запросы</w:t>
      </w:r>
      <w:r>
        <w:rPr>
          <w:spacing w:val="-5"/>
        </w:rPr>
        <w:t xml:space="preserve"> </w:t>
      </w:r>
      <w:r>
        <w:t>к</w:t>
      </w:r>
      <w:r>
        <w:rPr>
          <w:spacing w:val="-7"/>
        </w:rPr>
        <w:t xml:space="preserve"> </w:t>
      </w:r>
      <w:r>
        <w:t>информационной</w:t>
      </w:r>
      <w:r>
        <w:rPr>
          <w:spacing w:val="-5"/>
        </w:rPr>
        <w:t xml:space="preserve"> </w:t>
      </w:r>
      <w:r>
        <w:t>системе</w:t>
      </w:r>
      <w:r>
        <w:rPr>
          <w:spacing w:val="-6"/>
        </w:rPr>
        <w:t xml:space="preserve"> </w:t>
      </w:r>
      <w:r>
        <w:t>с</w:t>
      </w:r>
      <w:r>
        <w:rPr>
          <w:spacing w:val="-6"/>
        </w:rPr>
        <w:t xml:space="preserve"> </w:t>
      </w:r>
      <w:r>
        <w:t>целью</w:t>
      </w:r>
      <w:r>
        <w:rPr>
          <w:spacing w:val="-5"/>
        </w:rPr>
        <w:t xml:space="preserve"> </w:t>
      </w:r>
      <w:r>
        <w:t>получения</w:t>
      </w:r>
      <w:r>
        <w:rPr>
          <w:spacing w:val="-5"/>
        </w:rPr>
        <w:t xml:space="preserve"> </w:t>
      </w:r>
      <w:r>
        <w:t xml:space="preserve">необходимой </w:t>
      </w:r>
      <w:r>
        <w:rPr>
          <w:spacing w:val="-2"/>
        </w:rPr>
        <w:t>информации;</w:t>
      </w:r>
    </w:p>
    <w:p w14:paraId="5EA6F885" w14:textId="77777777" w:rsidR="004C4874" w:rsidRDefault="00F01225">
      <w:pPr>
        <w:pStyle w:val="a3"/>
        <w:ind w:right="1721"/>
        <w:jc w:val="left"/>
      </w:pPr>
      <w:r>
        <w:t>оценивать</w:t>
      </w:r>
      <w:r>
        <w:rPr>
          <w:spacing w:val="-8"/>
        </w:rPr>
        <w:t xml:space="preserve"> </w:t>
      </w:r>
      <w:r>
        <w:t>полноту,</w:t>
      </w:r>
      <w:r>
        <w:rPr>
          <w:spacing w:val="-7"/>
        </w:rPr>
        <w:t xml:space="preserve"> </w:t>
      </w:r>
      <w:r>
        <w:t>достоверность</w:t>
      </w:r>
      <w:r>
        <w:rPr>
          <w:spacing w:val="-6"/>
        </w:rPr>
        <w:t xml:space="preserve"> </w:t>
      </w:r>
      <w:r>
        <w:t>и</w:t>
      </w:r>
      <w:r>
        <w:rPr>
          <w:spacing w:val="-7"/>
        </w:rPr>
        <w:t xml:space="preserve"> </w:t>
      </w:r>
      <w:r>
        <w:t>актуальность</w:t>
      </w:r>
      <w:r>
        <w:rPr>
          <w:spacing w:val="-6"/>
        </w:rPr>
        <w:t xml:space="preserve"> </w:t>
      </w:r>
      <w:r>
        <w:t>полученной</w:t>
      </w:r>
      <w:r>
        <w:rPr>
          <w:spacing w:val="-7"/>
        </w:rPr>
        <w:t xml:space="preserve"> </w:t>
      </w:r>
      <w:r>
        <w:t>информации; опытным путём изучать свойства различных материалов;</w:t>
      </w:r>
    </w:p>
    <w:p w14:paraId="4698E22E" w14:textId="77777777" w:rsidR="004C4874" w:rsidRDefault="00F01225">
      <w:pPr>
        <w:pStyle w:val="a3"/>
        <w:ind w:right="1136"/>
      </w:pPr>
      <w:r>
        <w:t>овладевать</w:t>
      </w:r>
      <w:r>
        <w:rPr>
          <w:spacing w:val="-5"/>
        </w:rPr>
        <w:t xml:space="preserve"> </w:t>
      </w:r>
      <w:r>
        <w:t>навыками</w:t>
      </w:r>
      <w:r>
        <w:rPr>
          <w:spacing w:val="-6"/>
        </w:rPr>
        <w:t xml:space="preserve"> </w:t>
      </w:r>
      <w:r>
        <w:t>измерения</w:t>
      </w:r>
      <w:r>
        <w:rPr>
          <w:spacing w:val="-6"/>
        </w:rPr>
        <w:t xml:space="preserve"> </w:t>
      </w:r>
      <w:r>
        <w:t>величин</w:t>
      </w:r>
      <w:r>
        <w:rPr>
          <w:spacing w:val="-6"/>
        </w:rPr>
        <w:t xml:space="preserve"> </w:t>
      </w:r>
      <w:r>
        <w:t>с</w:t>
      </w:r>
      <w:r>
        <w:rPr>
          <w:spacing w:val="-7"/>
        </w:rPr>
        <w:t xml:space="preserve"> </w:t>
      </w:r>
      <w:r>
        <w:t>помощью</w:t>
      </w:r>
      <w:r>
        <w:rPr>
          <w:spacing w:val="-6"/>
        </w:rPr>
        <w:t xml:space="preserve"> </w:t>
      </w:r>
      <w:r>
        <w:t>измерительных</w:t>
      </w:r>
      <w:r>
        <w:rPr>
          <w:spacing w:val="-7"/>
        </w:rPr>
        <w:t xml:space="preserve"> </w:t>
      </w:r>
      <w:r>
        <w:t>инструментов, оценивать</w:t>
      </w:r>
      <w:r>
        <w:rPr>
          <w:spacing w:val="-6"/>
        </w:rPr>
        <w:t xml:space="preserve"> </w:t>
      </w:r>
      <w:r>
        <w:t>погрешность</w:t>
      </w:r>
      <w:r>
        <w:rPr>
          <w:spacing w:val="-6"/>
        </w:rPr>
        <w:t xml:space="preserve"> </w:t>
      </w:r>
      <w:r>
        <w:t>измерения,</w:t>
      </w:r>
      <w:r>
        <w:rPr>
          <w:spacing w:val="-3"/>
        </w:rPr>
        <w:t xml:space="preserve"> </w:t>
      </w:r>
      <w:r>
        <w:t>уметь</w:t>
      </w:r>
      <w:r>
        <w:rPr>
          <w:spacing w:val="-4"/>
        </w:rPr>
        <w:t xml:space="preserve"> </w:t>
      </w:r>
      <w:r>
        <w:t>осуществлять</w:t>
      </w:r>
      <w:r>
        <w:rPr>
          <w:spacing w:val="-5"/>
        </w:rPr>
        <w:t xml:space="preserve"> </w:t>
      </w:r>
      <w:r>
        <w:t>арифметические</w:t>
      </w:r>
      <w:r>
        <w:rPr>
          <w:spacing w:val="-6"/>
        </w:rPr>
        <w:t xml:space="preserve"> </w:t>
      </w:r>
      <w:r>
        <w:t>действия</w:t>
      </w:r>
      <w:r>
        <w:rPr>
          <w:spacing w:val="-5"/>
        </w:rPr>
        <w:t xml:space="preserve"> </w:t>
      </w:r>
      <w:r>
        <w:t>с приближёнными величинами;</w:t>
      </w:r>
    </w:p>
    <w:p w14:paraId="7229CCB5" w14:textId="77777777" w:rsidR="004C4874" w:rsidRDefault="00F01225">
      <w:pPr>
        <w:pStyle w:val="a3"/>
      </w:pPr>
      <w:r>
        <w:t>строить</w:t>
      </w:r>
      <w:r>
        <w:rPr>
          <w:spacing w:val="-6"/>
        </w:rPr>
        <w:t xml:space="preserve"> </w:t>
      </w:r>
      <w:r>
        <w:t>и</w:t>
      </w:r>
      <w:r>
        <w:rPr>
          <w:spacing w:val="-3"/>
        </w:rPr>
        <w:t xml:space="preserve"> </w:t>
      </w:r>
      <w:r>
        <w:t>оценивать</w:t>
      </w:r>
      <w:r>
        <w:rPr>
          <w:spacing w:val="-2"/>
        </w:rPr>
        <w:t xml:space="preserve"> </w:t>
      </w:r>
      <w:r>
        <w:t>модели</w:t>
      </w:r>
      <w:r>
        <w:rPr>
          <w:spacing w:val="-2"/>
        </w:rPr>
        <w:t xml:space="preserve"> </w:t>
      </w:r>
      <w:r>
        <w:t>объектов,</w:t>
      </w:r>
      <w:r>
        <w:rPr>
          <w:spacing w:val="-3"/>
        </w:rPr>
        <w:t xml:space="preserve"> </w:t>
      </w:r>
      <w:r>
        <w:t>явлений</w:t>
      </w:r>
      <w:r>
        <w:rPr>
          <w:spacing w:val="-5"/>
        </w:rPr>
        <w:t xml:space="preserve"> </w:t>
      </w:r>
      <w:r>
        <w:t>и</w:t>
      </w:r>
      <w:r>
        <w:rPr>
          <w:spacing w:val="-2"/>
        </w:rPr>
        <w:t xml:space="preserve"> процессов;</w:t>
      </w:r>
    </w:p>
    <w:p w14:paraId="489F3F54" w14:textId="77777777" w:rsidR="004C4874" w:rsidRDefault="00F01225">
      <w:pPr>
        <w:pStyle w:val="a3"/>
        <w:ind w:right="872"/>
        <w:jc w:val="left"/>
      </w:pPr>
      <w:r>
        <w:t>уметь</w:t>
      </w:r>
      <w:r>
        <w:rPr>
          <w:spacing w:val="-3"/>
        </w:rPr>
        <w:t xml:space="preserve"> </w:t>
      </w:r>
      <w:r>
        <w:t>создавать,</w:t>
      </w:r>
      <w:r>
        <w:rPr>
          <w:spacing w:val="-4"/>
        </w:rPr>
        <w:t xml:space="preserve"> </w:t>
      </w:r>
      <w:r>
        <w:t>применять</w:t>
      </w:r>
      <w:r>
        <w:rPr>
          <w:spacing w:val="-5"/>
        </w:rPr>
        <w:t xml:space="preserve"> </w:t>
      </w:r>
      <w:r>
        <w:t>и</w:t>
      </w:r>
      <w:r>
        <w:rPr>
          <w:spacing w:val="-4"/>
        </w:rPr>
        <w:t xml:space="preserve"> </w:t>
      </w:r>
      <w:r>
        <w:t>преобразовывать</w:t>
      </w:r>
      <w:r>
        <w:rPr>
          <w:spacing w:val="-5"/>
        </w:rPr>
        <w:t xml:space="preserve"> </w:t>
      </w:r>
      <w:r>
        <w:t>знаки</w:t>
      </w:r>
      <w:r>
        <w:rPr>
          <w:spacing w:val="-6"/>
        </w:rPr>
        <w:t xml:space="preserve"> </w:t>
      </w:r>
      <w:r>
        <w:t>и</w:t>
      </w:r>
      <w:r>
        <w:rPr>
          <w:spacing w:val="-4"/>
        </w:rPr>
        <w:t xml:space="preserve"> </w:t>
      </w:r>
      <w:r>
        <w:t>символы,</w:t>
      </w:r>
      <w:r>
        <w:rPr>
          <w:spacing w:val="-4"/>
        </w:rPr>
        <w:t xml:space="preserve"> </w:t>
      </w:r>
      <w:r>
        <w:t>модели</w:t>
      </w:r>
      <w:r>
        <w:rPr>
          <w:spacing w:val="-3"/>
        </w:rPr>
        <w:t xml:space="preserve"> </w:t>
      </w:r>
      <w:r>
        <w:t>и</w:t>
      </w:r>
      <w:r>
        <w:rPr>
          <w:spacing w:val="-4"/>
        </w:rPr>
        <w:t xml:space="preserve"> </w:t>
      </w:r>
      <w:r>
        <w:t>схемы</w:t>
      </w:r>
      <w:r>
        <w:rPr>
          <w:spacing w:val="-4"/>
        </w:rPr>
        <w:t xml:space="preserve"> </w:t>
      </w:r>
      <w:r>
        <w:t>для решения учебных и познавательных задач;</w:t>
      </w:r>
    </w:p>
    <w:p w14:paraId="204D51DC" w14:textId="77777777" w:rsidR="004C4874" w:rsidRDefault="00F01225">
      <w:pPr>
        <w:pStyle w:val="a3"/>
        <w:jc w:val="left"/>
      </w:pPr>
      <w:r>
        <w:t>уметь</w:t>
      </w:r>
      <w:r>
        <w:rPr>
          <w:spacing w:val="-4"/>
        </w:rPr>
        <w:t xml:space="preserve"> </w:t>
      </w:r>
      <w:r>
        <w:t>оценивать</w:t>
      </w:r>
      <w:r>
        <w:rPr>
          <w:spacing w:val="-4"/>
        </w:rPr>
        <w:t xml:space="preserve"> </w:t>
      </w:r>
      <w:r>
        <w:t>правильность</w:t>
      </w:r>
      <w:r>
        <w:rPr>
          <w:spacing w:val="-4"/>
        </w:rPr>
        <w:t xml:space="preserve"> </w:t>
      </w:r>
      <w:r>
        <w:t>выполнения</w:t>
      </w:r>
      <w:r>
        <w:rPr>
          <w:spacing w:val="-3"/>
        </w:rPr>
        <w:t xml:space="preserve"> </w:t>
      </w:r>
      <w:r>
        <w:t>учебной</w:t>
      </w:r>
      <w:r>
        <w:rPr>
          <w:spacing w:val="-5"/>
        </w:rPr>
        <w:t xml:space="preserve"> </w:t>
      </w:r>
      <w:r>
        <w:t>задачи,</w:t>
      </w:r>
      <w:r>
        <w:rPr>
          <w:spacing w:val="-5"/>
        </w:rPr>
        <w:t xml:space="preserve"> </w:t>
      </w:r>
      <w:r>
        <w:t>собственные</w:t>
      </w:r>
      <w:r>
        <w:rPr>
          <w:spacing w:val="-7"/>
        </w:rPr>
        <w:t xml:space="preserve"> </w:t>
      </w:r>
      <w:r>
        <w:t>возможности</w:t>
      </w:r>
      <w:r>
        <w:rPr>
          <w:spacing w:val="-4"/>
        </w:rPr>
        <w:t xml:space="preserve"> </w:t>
      </w:r>
      <w:r>
        <w:t xml:space="preserve">её </w:t>
      </w:r>
      <w:r>
        <w:rPr>
          <w:spacing w:val="-2"/>
        </w:rPr>
        <w:t>решения;</w:t>
      </w:r>
    </w:p>
    <w:p w14:paraId="514A1E51" w14:textId="77777777" w:rsidR="004C4874" w:rsidRDefault="00F01225">
      <w:pPr>
        <w:pStyle w:val="a3"/>
        <w:spacing w:before="1"/>
        <w:jc w:val="left"/>
      </w:pPr>
      <w:r>
        <w:t>прогнозировать</w:t>
      </w:r>
      <w:r>
        <w:rPr>
          <w:spacing w:val="-4"/>
        </w:rPr>
        <w:t xml:space="preserve"> </w:t>
      </w:r>
      <w:r>
        <w:t>поведение</w:t>
      </w:r>
      <w:r>
        <w:rPr>
          <w:spacing w:val="-6"/>
        </w:rPr>
        <w:t xml:space="preserve"> </w:t>
      </w:r>
      <w:r>
        <w:t>технической</w:t>
      </w:r>
      <w:r>
        <w:rPr>
          <w:spacing w:val="-5"/>
        </w:rPr>
        <w:t xml:space="preserve"> </w:t>
      </w:r>
      <w:r>
        <w:t>системы,</w:t>
      </w:r>
      <w:r>
        <w:rPr>
          <w:spacing w:val="-5"/>
        </w:rPr>
        <w:t xml:space="preserve"> </w:t>
      </w:r>
      <w:r>
        <w:t>в</w:t>
      </w:r>
      <w:r>
        <w:rPr>
          <w:spacing w:val="-6"/>
        </w:rPr>
        <w:t xml:space="preserve"> </w:t>
      </w:r>
      <w:r>
        <w:t>том</w:t>
      </w:r>
      <w:r>
        <w:rPr>
          <w:spacing w:val="-5"/>
        </w:rPr>
        <w:t xml:space="preserve"> </w:t>
      </w:r>
      <w:r>
        <w:t>числе</w:t>
      </w:r>
      <w:r>
        <w:rPr>
          <w:spacing w:val="-4"/>
        </w:rPr>
        <w:t xml:space="preserve"> </w:t>
      </w:r>
      <w:r>
        <w:t>с учётом</w:t>
      </w:r>
      <w:r>
        <w:rPr>
          <w:spacing w:val="-6"/>
        </w:rPr>
        <w:t xml:space="preserve"> </w:t>
      </w:r>
      <w:r>
        <w:t xml:space="preserve">синергетических </w:t>
      </w:r>
      <w:r>
        <w:rPr>
          <w:spacing w:val="-2"/>
        </w:rPr>
        <w:t>эффектов.</w:t>
      </w:r>
    </w:p>
    <w:p w14:paraId="2379E883" w14:textId="77777777" w:rsidR="004C4874" w:rsidRDefault="00F01225">
      <w:pPr>
        <w:pStyle w:val="a3"/>
        <w:jc w:val="left"/>
      </w:pPr>
      <w:r>
        <w:rPr>
          <w:u w:val="single"/>
        </w:rPr>
        <w:t>Работа</w:t>
      </w:r>
      <w:r>
        <w:rPr>
          <w:spacing w:val="-2"/>
          <w:u w:val="single"/>
        </w:rPr>
        <w:t xml:space="preserve"> </w:t>
      </w:r>
      <w:r>
        <w:rPr>
          <w:u w:val="single"/>
        </w:rPr>
        <w:t>с</w:t>
      </w:r>
      <w:r>
        <w:rPr>
          <w:spacing w:val="-1"/>
          <w:u w:val="single"/>
        </w:rPr>
        <w:t xml:space="preserve"> </w:t>
      </w:r>
      <w:r>
        <w:rPr>
          <w:spacing w:val="-2"/>
          <w:u w:val="single"/>
        </w:rPr>
        <w:t>информацией:</w:t>
      </w:r>
    </w:p>
    <w:p w14:paraId="16D9B053" w14:textId="77777777" w:rsidR="004C4874" w:rsidRDefault="00F01225">
      <w:pPr>
        <w:pStyle w:val="a3"/>
        <w:ind w:right="872"/>
        <w:jc w:val="left"/>
      </w:pPr>
      <w:r>
        <w:t>выбирать</w:t>
      </w:r>
      <w:r>
        <w:rPr>
          <w:spacing w:val="-3"/>
        </w:rPr>
        <w:t xml:space="preserve"> </w:t>
      </w:r>
      <w:r>
        <w:t>форму</w:t>
      </w:r>
      <w:r>
        <w:rPr>
          <w:spacing w:val="-9"/>
        </w:rPr>
        <w:t xml:space="preserve"> </w:t>
      </w:r>
      <w:r>
        <w:t>представления</w:t>
      </w:r>
      <w:r>
        <w:rPr>
          <w:spacing w:val="-4"/>
        </w:rPr>
        <w:t xml:space="preserve"> </w:t>
      </w:r>
      <w:r>
        <w:t>информации</w:t>
      </w:r>
      <w:r>
        <w:rPr>
          <w:spacing w:val="-4"/>
        </w:rPr>
        <w:t xml:space="preserve"> </w:t>
      </w:r>
      <w:r>
        <w:t>в</w:t>
      </w:r>
      <w:r>
        <w:rPr>
          <w:spacing w:val="-7"/>
        </w:rPr>
        <w:t xml:space="preserve"> </w:t>
      </w:r>
      <w:r>
        <w:t>зависимости</w:t>
      </w:r>
      <w:r>
        <w:rPr>
          <w:spacing w:val="-3"/>
        </w:rPr>
        <w:t xml:space="preserve"> </w:t>
      </w:r>
      <w:r>
        <w:t>от</w:t>
      </w:r>
      <w:r>
        <w:rPr>
          <w:spacing w:val="-4"/>
        </w:rPr>
        <w:t xml:space="preserve"> </w:t>
      </w:r>
      <w:r>
        <w:t>поставленной</w:t>
      </w:r>
      <w:r>
        <w:rPr>
          <w:spacing w:val="-6"/>
        </w:rPr>
        <w:t xml:space="preserve"> </w:t>
      </w:r>
      <w:r>
        <w:t>задачи; понимать различие между данными, информацией и знаниями;</w:t>
      </w:r>
    </w:p>
    <w:p w14:paraId="384E259D" w14:textId="77777777" w:rsidR="004C4874" w:rsidRDefault="00F01225">
      <w:pPr>
        <w:pStyle w:val="a3"/>
        <w:jc w:val="left"/>
      </w:pPr>
      <w:r>
        <w:rPr>
          <w:spacing w:val="-2"/>
        </w:rPr>
        <w:t>владеть</w:t>
      </w:r>
      <w:r>
        <w:rPr>
          <w:spacing w:val="-9"/>
        </w:rPr>
        <w:t xml:space="preserve"> </w:t>
      </w:r>
      <w:r>
        <w:rPr>
          <w:spacing w:val="-2"/>
        </w:rPr>
        <w:t>начальными</w:t>
      </w:r>
      <w:r>
        <w:rPr>
          <w:spacing w:val="-6"/>
        </w:rPr>
        <w:t xml:space="preserve"> </w:t>
      </w:r>
      <w:r>
        <w:rPr>
          <w:spacing w:val="-2"/>
        </w:rPr>
        <w:t>навыками</w:t>
      </w:r>
      <w:r>
        <w:rPr>
          <w:spacing w:val="-6"/>
        </w:rPr>
        <w:t xml:space="preserve"> </w:t>
      </w:r>
      <w:r>
        <w:rPr>
          <w:spacing w:val="-2"/>
        </w:rPr>
        <w:t>работы</w:t>
      </w:r>
      <w:r>
        <w:rPr>
          <w:spacing w:val="-7"/>
        </w:rPr>
        <w:t xml:space="preserve"> </w:t>
      </w:r>
      <w:r>
        <w:rPr>
          <w:spacing w:val="-2"/>
        </w:rPr>
        <w:t>с</w:t>
      </w:r>
      <w:r>
        <w:rPr>
          <w:spacing w:val="-1"/>
        </w:rPr>
        <w:t xml:space="preserve"> </w:t>
      </w:r>
      <w:r>
        <w:rPr>
          <w:spacing w:val="-2"/>
        </w:rPr>
        <w:t>«большими</w:t>
      </w:r>
      <w:r>
        <w:rPr>
          <w:spacing w:val="-6"/>
        </w:rPr>
        <w:t xml:space="preserve"> </w:t>
      </w:r>
      <w:r>
        <w:rPr>
          <w:spacing w:val="-2"/>
        </w:rPr>
        <w:t>данными»;</w:t>
      </w:r>
    </w:p>
    <w:p w14:paraId="2905BA20" w14:textId="77777777" w:rsidR="004C4874" w:rsidRDefault="00F01225">
      <w:pPr>
        <w:pStyle w:val="a3"/>
        <w:jc w:val="left"/>
      </w:pPr>
      <w:r>
        <w:t>владеть</w:t>
      </w:r>
      <w:r>
        <w:rPr>
          <w:spacing w:val="-5"/>
        </w:rPr>
        <w:t xml:space="preserve"> </w:t>
      </w:r>
      <w:r>
        <w:t>технологией</w:t>
      </w:r>
      <w:r>
        <w:rPr>
          <w:spacing w:val="-4"/>
        </w:rPr>
        <w:t xml:space="preserve"> </w:t>
      </w:r>
      <w:r>
        <w:t>трансформации</w:t>
      </w:r>
      <w:r>
        <w:rPr>
          <w:spacing w:val="-3"/>
        </w:rPr>
        <w:t xml:space="preserve"> </w:t>
      </w:r>
      <w:r>
        <w:t>данных</w:t>
      </w:r>
      <w:r>
        <w:rPr>
          <w:spacing w:val="-2"/>
        </w:rPr>
        <w:t xml:space="preserve"> </w:t>
      </w:r>
      <w:r>
        <w:t>в</w:t>
      </w:r>
      <w:r>
        <w:rPr>
          <w:spacing w:val="-6"/>
        </w:rPr>
        <w:t xml:space="preserve"> </w:t>
      </w:r>
      <w:r>
        <w:t>информацию,</w:t>
      </w:r>
      <w:r>
        <w:rPr>
          <w:spacing w:val="-4"/>
        </w:rPr>
        <w:t xml:space="preserve"> </w:t>
      </w:r>
      <w:r>
        <w:t>информации</w:t>
      </w:r>
      <w:r>
        <w:rPr>
          <w:spacing w:val="-3"/>
        </w:rPr>
        <w:t xml:space="preserve"> </w:t>
      </w:r>
      <w:r>
        <w:t>в</w:t>
      </w:r>
      <w:r>
        <w:rPr>
          <w:spacing w:val="-6"/>
        </w:rPr>
        <w:t xml:space="preserve"> </w:t>
      </w:r>
      <w:r>
        <w:rPr>
          <w:spacing w:val="-2"/>
        </w:rPr>
        <w:t>знания.</w:t>
      </w:r>
    </w:p>
    <w:p w14:paraId="5BC2190B" w14:textId="77777777" w:rsidR="004C4874" w:rsidRDefault="004C4874">
      <w:pPr>
        <w:pStyle w:val="a3"/>
        <w:spacing w:before="5"/>
        <w:ind w:left="0"/>
        <w:jc w:val="left"/>
      </w:pPr>
    </w:p>
    <w:p w14:paraId="40479669" w14:textId="77777777" w:rsidR="004C4874" w:rsidRDefault="00F01225">
      <w:pPr>
        <w:pStyle w:val="a4"/>
        <w:numPr>
          <w:ilvl w:val="2"/>
          <w:numId w:val="30"/>
        </w:numPr>
        <w:tabs>
          <w:tab w:val="left" w:pos="1628"/>
        </w:tabs>
        <w:ind w:left="849" w:right="3984" w:firstLine="0"/>
        <w:jc w:val="both"/>
        <w:rPr>
          <w:color w:val="333333"/>
          <w:sz w:val="24"/>
          <w:u w:val="single" w:color="333333"/>
        </w:rPr>
      </w:pPr>
      <w:r>
        <w:rPr>
          <w:color w:val="333333"/>
          <w:spacing w:val="-9"/>
          <w:sz w:val="24"/>
          <w:u w:val="single" w:color="333333"/>
        </w:rPr>
        <w:t xml:space="preserve"> </w:t>
      </w:r>
      <w:r>
        <w:rPr>
          <w:color w:val="333333"/>
          <w:sz w:val="24"/>
          <w:u w:val="single" w:color="333333"/>
        </w:rPr>
        <w:t>​Регулятивные</w:t>
      </w:r>
      <w:r>
        <w:rPr>
          <w:color w:val="333333"/>
          <w:spacing w:val="-7"/>
          <w:sz w:val="24"/>
          <w:u w:val="single" w:color="333333"/>
        </w:rPr>
        <w:t xml:space="preserve"> </w:t>
      </w:r>
      <w:r>
        <w:rPr>
          <w:color w:val="333333"/>
          <w:sz w:val="24"/>
          <w:u w:val="single" w:color="333333"/>
        </w:rPr>
        <w:t>универсальные</w:t>
      </w:r>
      <w:r>
        <w:rPr>
          <w:color w:val="333333"/>
          <w:spacing w:val="-7"/>
          <w:sz w:val="24"/>
          <w:u w:val="single" w:color="333333"/>
        </w:rPr>
        <w:t xml:space="preserve"> </w:t>
      </w:r>
      <w:r>
        <w:rPr>
          <w:color w:val="333333"/>
          <w:sz w:val="24"/>
          <w:u w:val="single" w:color="333333"/>
        </w:rPr>
        <w:t>учебные</w:t>
      </w:r>
      <w:r>
        <w:rPr>
          <w:color w:val="333333"/>
          <w:spacing w:val="-9"/>
          <w:sz w:val="24"/>
          <w:u w:val="single" w:color="333333"/>
        </w:rPr>
        <w:t xml:space="preserve"> </w:t>
      </w:r>
      <w:r>
        <w:rPr>
          <w:color w:val="333333"/>
          <w:sz w:val="24"/>
          <w:u w:val="single" w:color="333333"/>
        </w:rPr>
        <w:t>действия</w:t>
      </w:r>
      <w:r>
        <w:rPr>
          <w:color w:val="333333"/>
          <w:sz w:val="24"/>
        </w:rPr>
        <w:t xml:space="preserve"> </w:t>
      </w:r>
      <w:r>
        <w:rPr>
          <w:spacing w:val="-2"/>
          <w:sz w:val="24"/>
          <w:u w:val="single"/>
        </w:rPr>
        <w:t>Самоорганизация:</w:t>
      </w:r>
    </w:p>
    <w:p w14:paraId="156204B3" w14:textId="77777777" w:rsidR="004C4874" w:rsidRDefault="00F01225">
      <w:pPr>
        <w:pStyle w:val="a3"/>
        <w:ind w:right="288"/>
      </w:pPr>
      <w:r>
        <w:t>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w:t>
      </w:r>
    </w:p>
    <w:p w14:paraId="6C5B1699" w14:textId="77777777" w:rsidR="004C4874" w:rsidRDefault="00F01225">
      <w:pPr>
        <w:pStyle w:val="a3"/>
        <w:ind w:right="284"/>
      </w:pPr>
      <w:r>
        <w:t>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w:t>
      </w:r>
      <w:r>
        <w:rPr>
          <w:spacing w:val="-1"/>
        </w:rPr>
        <w:t xml:space="preserve"> </w:t>
      </w:r>
      <w:r>
        <w:t>требований,</w:t>
      </w:r>
      <w:r>
        <w:rPr>
          <w:spacing w:val="-2"/>
        </w:rPr>
        <w:t xml:space="preserve"> </w:t>
      </w:r>
      <w:r>
        <w:t>корректировать свои</w:t>
      </w:r>
      <w:r>
        <w:rPr>
          <w:spacing w:val="-2"/>
        </w:rPr>
        <w:t xml:space="preserve"> </w:t>
      </w:r>
      <w:r>
        <w:t>действия в соответствии с изменяющейся ситуацией;</w:t>
      </w:r>
    </w:p>
    <w:p w14:paraId="7D7EE809" w14:textId="77777777" w:rsidR="004C4874" w:rsidRDefault="00F01225">
      <w:pPr>
        <w:pStyle w:val="a3"/>
        <w:spacing w:before="1"/>
        <w:ind w:right="3980"/>
        <w:jc w:val="left"/>
      </w:pPr>
      <w:r>
        <w:t>делать</w:t>
      </w:r>
      <w:r>
        <w:rPr>
          <w:spacing w:val="-6"/>
        </w:rPr>
        <w:t xml:space="preserve"> </w:t>
      </w:r>
      <w:r>
        <w:t>выбор</w:t>
      </w:r>
      <w:r>
        <w:rPr>
          <w:spacing w:val="-7"/>
        </w:rPr>
        <w:t xml:space="preserve"> </w:t>
      </w:r>
      <w:r>
        <w:t>и</w:t>
      </w:r>
      <w:r>
        <w:rPr>
          <w:spacing w:val="-6"/>
        </w:rPr>
        <w:t xml:space="preserve"> </w:t>
      </w:r>
      <w:r>
        <w:t>брать</w:t>
      </w:r>
      <w:r>
        <w:rPr>
          <w:spacing w:val="-6"/>
        </w:rPr>
        <w:t xml:space="preserve"> </w:t>
      </w:r>
      <w:r>
        <w:t>ответственность</w:t>
      </w:r>
      <w:r>
        <w:rPr>
          <w:spacing w:val="-6"/>
        </w:rPr>
        <w:t xml:space="preserve"> </w:t>
      </w:r>
      <w:r>
        <w:t>за</w:t>
      </w:r>
      <w:r>
        <w:rPr>
          <w:spacing w:val="-8"/>
        </w:rPr>
        <w:t xml:space="preserve"> </w:t>
      </w:r>
      <w:r>
        <w:t xml:space="preserve">решение. </w:t>
      </w:r>
      <w:r>
        <w:rPr>
          <w:u w:val="single"/>
        </w:rPr>
        <w:t>Самоконтроль (рефлексия):</w:t>
      </w:r>
    </w:p>
    <w:p w14:paraId="0898963C" w14:textId="77777777" w:rsidR="004C4874" w:rsidRDefault="00F01225">
      <w:pPr>
        <w:pStyle w:val="a3"/>
        <w:jc w:val="left"/>
      </w:pPr>
      <w:r>
        <w:t>давать</w:t>
      </w:r>
      <w:r>
        <w:rPr>
          <w:spacing w:val="-4"/>
        </w:rPr>
        <w:t xml:space="preserve"> </w:t>
      </w:r>
      <w:r>
        <w:t>адекватную</w:t>
      </w:r>
      <w:r>
        <w:rPr>
          <w:spacing w:val="-3"/>
        </w:rPr>
        <w:t xml:space="preserve"> </w:t>
      </w:r>
      <w:r>
        <w:t>оценку</w:t>
      </w:r>
      <w:r>
        <w:rPr>
          <w:spacing w:val="-9"/>
        </w:rPr>
        <w:t xml:space="preserve"> </w:t>
      </w:r>
      <w:r>
        <w:t>ситуации</w:t>
      </w:r>
      <w:r>
        <w:rPr>
          <w:spacing w:val="-3"/>
        </w:rPr>
        <w:t xml:space="preserve"> </w:t>
      </w:r>
      <w:r>
        <w:t>и</w:t>
      </w:r>
      <w:r>
        <w:rPr>
          <w:spacing w:val="-3"/>
        </w:rPr>
        <w:t xml:space="preserve"> </w:t>
      </w:r>
      <w:r>
        <w:t>предлагать</w:t>
      </w:r>
      <w:r>
        <w:rPr>
          <w:spacing w:val="-2"/>
        </w:rPr>
        <w:t xml:space="preserve"> </w:t>
      </w:r>
      <w:r>
        <w:t>план</w:t>
      </w:r>
      <w:r>
        <w:rPr>
          <w:spacing w:val="-3"/>
        </w:rPr>
        <w:t xml:space="preserve"> </w:t>
      </w:r>
      <w:r>
        <w:t>её</w:t>
      </w:r>
      <w:r>
        <w:rPr>
          <w:spacing w:val="-3"/>
        </w:rPr>
        <w:t xml:space="preserve"> </w:t>
      </w:r>
      <w:r>
        <w:rPr>
          <w:spacing w:val="-2"/>
        </w:rPr>
        <w:t>изменения;</w:t>
      </w:r>
    </w:p>
    <w:p w14:paraId="60C8441A" w14:textId="77777777" w:rsidR="004C4874" w:rsidRDefault="00F01225">
      <w:pPr>
        <w:pStyle w:val="a3"/>
        <w:tabs>
          <w:tab w:val="left" w:pos="2168"/>
          <w:tab w:val="left" w:pos="3364"/>
          <w:tab w:val="left" w:pos="4868"/>
          <w:tab w:val="left" w:pos="6768"/>
          <w:tab w:val="left" w:pos="8267"/>
        </w:tabs>
        <w:ind w:right="286"/>
        <w:jc w:val="left"/>
      </w:pPr>
      <w:r>
        <w:rPr>
          <w:spacing w:val="-2"/>
        </w:rPr>
        <w:t>объяснять</w:t>
      </w:r>
      <w:r>
        <w:tab/>
      </w:r>
      <w:r>
        <w:rPr>
          <w:spacing w:val="-2"/>
        </w:rPr>
        <w:t>причины</w:t>
      </w:r>
      <w:r>
        <w:tab/>
      </w:r>
      <w:r>
        <w:rPr>
          <w:spacing w:val="-2"/>
        </w:rPr>
        <w:t>достижения</w:t>
      </w:r>
      <w:r>
        <w:tab/>
      </w:r>
      <w:r>
        <w:rPr>
          <w:spacing w:val="-2"/>
        </w:rPr>
        <w:t>(недостижения)</w:t>
      </w:r>
      <w:r>
        <w:tab/>
      </w:r>
      <w:r>
        <w:rPr>
          <w:spacing w:val="-2"/>
        </w:rPr>
        <w:t>результатов</w:t>
      </w:r>
      <w:r>
        <w:tab/>
      </w:r>
      <w:r>
        <w:rPr>
          <w:spacing w:val="-2"/>
        </w:rPr>
        <w:t>преобразовательной деятельности;</w:t>
      </w:r>
    </w:p>
    <w:p w14:paraId="7DE97E25" w14:textId="77777777" w:rsidR="004C4874" w:rsidRDefault="00F01225">
      <w:pPr>
        <w:pStyle w:val="a3"/>
        <w:jc w:val="left"/>
      </w:pPr>
      <w:r>
        <w:t>вносить</w:t>
      </w:r>
      <w:r>
        <w:rPr>
          <w:spacing w:val="-15"/>
        </w:rPr>
        <w:t xml:space="preserve"> </w:t>
      </w:r>
      <w:r>
        <w:t>необходимые</w:t>
      </w:r>
      <w:r>
        <w:rPr>
          <w:spacing w:val="-14"/>
        </w:rPr>
        <w:t xml:space="preserve"> </w:t>
      </w:r>
      <w:r>
        <w:t>коррективы</w:t>
      </w:r>
      <w:r>
        <w:rPr>
          <w:spacing w:val="-15"/>
        </w:rPr>
        <w:t xml:space="preserve"> </w:t>
      </w:r>
      <w:r>
        <w:t>в</w:t>
      </w:r>
      <w:r>
        <w:rPr>
          <w:spacing w:val="-15"/>
        </w:rPr>
        <w:t xml:space="preserve"> </w:t>
      </w:r>
      <w:r>
        <w:t>деятельность</w:t>
      </w:r>
      <w:r>
        <w:rPr>
          <w:spacing w:val="-13"/>
        </w:rPr>
        <w:t xml:space="preserve"> </w:t>
      </w:r>
      <w:r>
        <w:t>по</w:t>
      </w:r>
      <w:r>
        <w:rPr>
          <w:spacing w:val="-15"/>
        </w:rPr>
        <w:t xml:space="preserve"> </w:t>
      </w:r>
      <w:r>
        <w:t>решению</w:t>
      </w:r>
      <w:r>
        <w:rPr>
          <w:spacing w:val="-15"/>
        </w:rPr>
        <w:t xml:space="preserve"> </w:t>
      </w:r>
      <w:r>
        <w:t>задачи</w:t>
      </w:r>
      <w:r>
        <w:rPr>
          <w:spacing w:val="-13"/>
        </w:rPr>
        <w:t xml:space="preserve"> </w:t>
      </w:r>
      <w:r>
        <w:t>или</w:t>
      </w:r>
      <w:r>
        <w:rPr>
          <w:spacing w:val="-13"/>
        </w:rPr>
        <w:t xml:space="preserve"> </w:t>
      </w:r>
      <w:r>
        <w:t>по</w:t>
      </w:r>
      <w:r>
        <w:rPr>
          <w:spacing w:val="-15"/>
        </w:rPr>
        <w:t xml:space="preserve"> </w:t>
      </w:r>
      <w:r>
        <w:t xml:space="preserve">осуществлению </w:t>
      </w:r>
      <w:r>
        <w:rPr>
          <w:spacing w:val="-2"/>
        </w:rPr>
        <w:t>проекта;</w:t>
      </w:r>
    </w:p>
    <w:p w14:paraId="01995671" w14:textId="77777777" w:rsidR="004C4874" w:rsidRDefault="00F01225">
      <w:pPr>
        <w:pStyle w:val="a3"/>
        <w:ind w:right="286"/>
        <w:jc w:val="left"/>
      </w:pPr>
      <w:r>
        <w:t>оценивать соответствие результата цели и условиям и при необходимости корректировать цель и процесс её достижения.</w:t>
      </w:r>
    </w:p>
    <w:p w14:paraId="7295F069" w14:textId="77777777" w:rsidR="004C4874" w:rsidRDefault="00F01225">
      <w:pPr>
        <w:pStyle w:val="a3"/>
        <w:jc w:val="left"/>
      </w:pPr>
      <w:r>
        <w:rPr>
          <w:u w:val="single"/>
        </w:rPr>
        <w:t>Умение</w:t>
      </w:r>
      <w:r>
        <w:rPr>
          <w:spacing w:val="-3"/>
          <w:u w:val="single"/>
        </w:rPr>
        <w:t xml:space="preserve"> </w:t>
      </w:r>
      <w:r>
        <w:rPr>
          <w:u w:val="single"/>
        </w:rPr>
        <w:t>принятия</w:t>
      </w:r>
      <w:r>
        <w:rPr>
          <w:spacing w:val="-3"/>
          <w:u w:val="single"/>
        </w:rPr>
        <w:t xml:space="preserve"> </w:t>
      </w:r>
      <w:r>
        <w:rPr>
          <w:u w:val="single"/>
        </w:rPr>
        <w:t>себя</w:t>
      </w:r>
      <w:r>
        <w:rPr>
          <w:spacing w:val="-4"/>
          <w:u w:val="single"/>
        </w:rPr>
        <w:t xml:space="preserve"> </w:t>
      </w:r>
      <w:r>
        <w:rPr>
          <w:u w:val="single"/>
        </w:rPr>
        <w:t>и</w:t>
      </w:r>
      <w:r>
        <w:rPr>
          <w:spacing w:val="-2"/>
          <w:u w:val="single"/>
        </w:rPr>
        <w:t xml:space="preserve"> других:</w:t>
      </w:r>
    </w:p>
    <w:p w14:paraId="7D34D14C" w14:textId="77777777" w:rsidR="004C4874" w:rsidRDefault="004C4874">
      <w:pPr>
        <w:pStyle w:val="a3"/>
        <w:jc w:val="left"/>
        <w:sectPr w:rsidR="004C4874">
          <w:pgSz w:w="11910" w:h="16850"/>
          <w:pgMar w:top="1020" w:right="283" w:bottom="280" w:left="992" w:header="569" w:footer="0" w:gutter="0"/>
          <w:cols w:space="720"/>
        </w:sectPr>
      </w:pPr>
    </w:p>
    <w:p w14:paraId="6E4E3E3A" w14:textId="77777777" w:rsidR="004C4874" w:rsidRDefault="00F01225">
      <w:pPr>
        <w:pStyle w:val="a3"/>
        <w:spacing w:before="88"/>
        <w:jc w:val="left"/>
      </w:pPr>
      <w:r>
        <w:t>признавать</w:t>
      </w:r>
      <w:r>
        <w:rPr>
          <w:spacing w:val="-1"/>
        </w:rPr>
        <w:t xml:space="preserve"> </w:t>
      </w:r>
      <w:r>
        <w:t>своё</w:t>
      </w:r>
      <w:r>
        <w:rPr>
          <w:spacing w:val="-4"/>
        </w:rPr>
        <w:t xml:space="preserve"> </w:t>
      </w:r>
      <w:r>
        <w:t>право</w:t>
      </w:r>
      <w:r>
        <w:rPr>
          <w:spacing w:val="-1"/>
        </w:rPr>
        <w:t xml:space="preserve"> </w:t>
      </w:r>
      <w:r>
        <w:t>на</w:t>
      </w:r>
      <w:r>
        <w:rPr>
          <w:spacing w:val="-1"/>
        </w:rPr>
        <w:t xml:space="preserve"> </w:t>
      </w:r>
      <w:r>
        <w:t>ошибку</w:t>
      </w:r>
      <w:r>
        <w:rPr>
          <w:spacing w:val="-10"/>
        </w:rPr>
        <w:t xml:space="preserve"> </w:t>
      </w:r>
      <w:r>
        <w:t>при</w:t>
      </w:r>
      <w:r>
        <w:rPr>
          <w:spacing w:val="-2"/>
        </w:rPr>
        <w:t xml:space="preserve"> </w:t>
      </w:r>
      <w:r>
        <w:t>решении</w:t>
      </w:r>
      <w:r>
        <w:rPr>
          <w:spacing w:val="-2"/>
        </w:rPr>
        <w:t xml:space="preserve"> </w:t>
      </w:r>
      <w:r>
        <w:t>задач</w:t>
      </w:r>
      <w:r>
        <w:rPr>
          <w:spacing w:val="-3"/>
        </w:rPr>
        <w:t xml:space="preserve"> </w:t>
      </w:r>
      <w:r>
        <w:t>или</w:t>
      </w:r>
      <w:r>
        <w:rPr>
          <w:spacing w:val="-4"/>
        </w:rPr>
        <w:t xml:space="preserve"> </w:t>
      </w:r>
      <w:r>
        <w:t>при</w:t>
      </w:r>
      <w:r>
        <w:rPr>
          <w:spacing w:val="-2"/>
        </w:rPr>
        <w:t xml:space="preserve"> </w:t>
      </w:r>
      <w:r>
        <w:t>реализации</w:t>
      </w:r>
      <w:r>
        <w:rPr>
          <w:spacing w:val="-4"/>
        </w:rPr>
        <w:t xml:space="preserve"> </w:t>
      </w:r>
      <w:r>
        <w:t>проекта,</w:t>
      </w:r>
      <w:r>
        <w:rPr>
          <w:spacing w:val="-2"/>
        </w:rPr>
        <w:t xml:space="preserve"> </w:t>
      </w:r>
      <w:r>
        <w:t>такое</w:t>
      </w:r>
      <w:r>
        <w:rPr>
          <w:spacing w:val="-2"/>
        </w:rPr>
        <w:t xml:space="preserve"> </w:t>
      </w:r>
      <w:r>
        <w:t>же право другого на подобные ошибки.</w:t>
      </w:r>
    </w:p>
    <w:p w14:paraId="4AB62D62" w14:textId="77777777" w:rsidR="004C4874" w:rsidRDefault="004C4874">
      <w:pPr>
        <w:pStyle w:val="a3"/>
        <w:ind w:left="0"/>
        <w:jc w:val="left"/>
      </w:pPr>
    </w:p>
    <w:p w14:paraId="49F7DB3F" w14:textId="77777777" w:rsidR="004C4874" w:rsidRDefault="00F01225">
      <w:pPr>
        <w:pStyle w:val="a4"/>
        <w:numPr>
          <w:ilvl w:val="2"/>
          <w:numId w:val="30"/>
        </w:numPr>
        <w:tabs>
          <w:tab w:val="left" w:pos="1628"/>
        </w:tabs>
        <w:ind w:left="849" w:right="3494" w:firstLine="0"/>
        <w:rPr>
          <w:color w:val="333333"/>
          <w:sz w:val="24"/>
          <w:u w:val="single" w:color="333333"/>
        </w:rPr>
      </w:pPr>
      <w:r>
        <w:rPr>
          <w:color w:val="333333"/>
          <w:spacing w:val="-9"/>
          <w:sz w:val="24"/>
          <w:u w:val="single" w:color="333333"/>
        </w:rPr>
        <w:t xml:space="preserve"> </w:t>
      </w:r>
      <w:r>
        <w:rPr>
          <w:color w:val="333333"/>
          <w:sz w:val="24"/>
          <w:u w:val="single" w:color="333333"/>
        </w:rPr>
        <w:t>​Коммуникативные</w:t>
      </w:r>
      <w:r>
        <w:rPr>
          <w:color w:val="333333"/>
          <w:spacing w:val="-9"/>
          <w:sz w:val="24"/>
          <w:u w:val="single" w:color="333333"/>
        </w:rPr>
        <w:t xml:space="preserve"> </w:t>
      </w:r>
      <w:r>
        <w:rPr>
          <w:color w:val="333333"/>
          <w:sz w:val="24"/>
          <w:u w:val="single" w:color="333333"/>
        </w:rPr>
        <w:t>универсальные</w:t>
      </w:r>
      <w:r>
        <w:rPr>
          <w:color w:val="333333"/>
          <w:spacing w:val="-9"/>
          <w:sz w:val="24"/>
          <w:u w:val="single" w:color="333333"/>
        </w:rPr>
        <w:t xml:space="preserve"> </w:t>
      </w:r>
      <w:r>
        <w:rPr>
          <w:color w:val="333333"/>
          <w:sz w:val="24"/>
          <w:u w:val="single" w:color="333333"/>
        </w:rPr>
        <w:t>учебные</w:t>
      </w:r>
      <w:r>
        <w:rPr>
          <w:color w:val="333333"/>
          <w:spacing w:val="-11"/>
          <w:sz w:val="24"/>
          <w:u w:val="single" w:color="333333"/>
        </w:rPr>
        <w:t xml:space="preserve"> </w:t>
      </w:r>
      <w:r>
        <w:rPr>
          <w:color w:val="333333"/>
          <w:sz w:val="24"/>
          <w:u w:val="single" w:color="333333"/>
        </w:rPr>
        <w:t>действия</w:t>
      </w:r>
      <w:r>
        <w:rPr>
          <w:color w:val="333333"/>
          <w:sz w:val="24"/>
        </w:rPr>
        <w:t xml:space="preserve"> </w:t>
      </w:r>
      <w:r>
        <w:rPr>
          <w:spacing w:val="-2"/>
          <w:sz w:val="24"/>
          <w:u w:val="single"/>
        </w:rPr>
        <w:t>Общение:</w:t>
      </w:r>
      <w:r>
        <w:rPr>
          <w:spacing w:val="40"/>
          <w:sz w:val="24"/>
          <w:u w:val="single"/>
        </w:rPr>
        <w:t xml:space="preserve"> </w:t>
      </w:r>
    </w:p>
    <w:p w14:paraId="44A2E723" w14:textId="77777777" w:rsidR="004C4874" w:rsidRDefault="00F01225">
      <w:pPr>
        <w:pStyle w:val="a3"/>
        <w:ind w:right="421"/>
        <w:jc w:val="left"/>
      </w:pPr>
      <w:r>
        <w:t>в</w:t>
      </w:r>
      <w:r>
        <w:rPr>
          <w:spacing w:val="-6"/>
        </w:rPr>
        <w:t xml:space="preserve"> </w:t>
      </w:r>
      <w:r>
        <w:t>ходе</w:t>
      </w:r>
      <w:r>
        <w:rPr>
          <w:spacing w:val="-6"/>
        </w:rPr>
        <w:t xml:space="preserve"> </w:t>
      </w:r>
      <w:r>
        <w:t>обсуждения</w:t>
      </w:r>
      <w:r>
        <w:rPr>
          <w:spacing w:val="-3"/>
        </w:rPr>
        <w:t xml:space="preserve"> </w:t>
      </w:r>
      <w:r>
        <w:t>учебного</w:t>
      </w:r>
      <w:r>
        <w:rPr>
          <w:spacing w:val="-5"/>
        </w:rPr>
        <w:t xml:space="preserve"> </w:t>
      </w:r>
      <w:r>
        <w:t>материала,</w:t>
      </w:r>
      <w:r>
        <w:rPr>
          <w:spacing w:val="-5"/>
        </w:rPr>
        <w:t xml:space="preserve"> </w:t>
      </w:r>
      <w:r>
        <w:t>планирования</w:t>
      </w:r>
      <w:r>
        <w:rPr>
          <w:spacing w:val="-5"/>
        </w:rPr>
        <w:t xml:space="preserve"> </w:t>
      </w:r>
      <w:r>
        <w:t>и</w:t>
      </w:r>
      <w:r>
        <w:rPr>
          <w:spacing w:val="-5"/>
        </w:rPr>
        <w:t xml:space="preserve"> </w:t>
      </w:r>
      <w:r>
        <w:t>осуществления</w:t>
      </w:r>
      <w:r>
        <w:rPr>
          <w:spacing w:val="-3"/>
        </w:rPr>
        <w:t xml:space="preserve"> </w:t>
      </w:r>
      <w:r>
        <w:t>учебного</w:t>
      </w:r>
      <w:r>
        <w:rPr>
          <w:spacing w:val="-5"/>
        </w:rPr>
        <w:t xml:space="preserve"> </w:t>
      </w:r>
      <w:r>
        <w:t>проекта; в рамках публичного представления результатов проектной деятельности;</w:t>
      </w:r>
    </w:p>
    <w:p w14:paraId="388A0F18" w14:textId="77777777" w:rsidR="004C4874" w:rsidRDefault="00F01225">
      <w:pPr>
        <w:pStyle w:val="a3"/>
        <w:jc w:val="left"/>
      </w:pPr>
      <w:r>
        <w:t>в</w:t>
      </w:r>
      <w:r>
        <w:rPr>
          <w:spacing w:val="-6"/>
        </w:rPr>
        <w:t xml:space="preserve"> </w:t>
      </w:r>
      <w:r>
        <w:t>ходе</w:t>
      </w:r>
      <w:r>
        <w:rPr>
          <w:spacing w:val="-3"/>
        </w:rPr>
        <w:t xml:space="preserve"> </w:t>
      </w:r>
      <w:r>
        <w:t>совместного</w:t>
      </w:r>
      <w:r>
        <w:rPr>
          <w:spacing w:val="-3"/>
        </w:rPr>
        <w:t xml:space="preserve"> </w:t>
      </w:r>
      <w:r>
        <w:t>решения</w:t>
      </w:r>
      <w:r>
        <w:rPr>
          <w:spacing w:val="-2"/>
        </w:rPr>
        <w:t xml:space="preserve"> </w:t>
      </w:r>
      <w:r>
        <w:t>задачи</w:t>
      </w:r>
      <w:r>
        <w:rPr>
          <w:spacing w:val="-3"/>
        </w:rPr>
        <w:t xml:space="preserve"> </w:t>
      </w:r>
      <w:r>
        <w:t>с</w:t>
      </w:r>
      <w:r>
        <w:rPr>
          <w:spacing w:val="-3"/>
        </w:rPr>
        <w:t xml:space="preserve"> </w:t>
      </w:r>
      <w:r>
        <w:t>использованием</w:t>
      </w:r>
      <w:r>
        <w:rPr>
          <w:spacing w:val="-4"/>
        </w:rPr>
        <w:t xml:space="preserve"> </w:t>
      </w:r>
      <w:r>
        <w:t>облачных</w:t>
      </w:r>
      <w:r>
        <w:rPr>
          <w:spacing w:val="-1"/>
        </w:rPr>
        <w:t xml:space="preserve"> </w:t>
      </w:r>
      <w:r>
        <w:rPr>
          <w:spacing w:val="-2"/>
        </w:rPr>
        <w:t>сервисов;</w:t>
      </w:r>
    </w:p>
    <w:p w14:paraId="2371DC58" w14:textId="77777777" w:rsidR="004C4874" w:rsidRDefault="00F01225">
      <w:pPr>
        <w:pStyle w:val="a3"/>
        <w:jc w:val="left"/>
      </w:pPr>
      <w:r>
        <w:t>в</w:t>
      </w:r>
      <w:r>
        <w:rPr>
          <w:spacing w:val="-5"/>
        </w:rPr>
        <w:t xml:space="preserve"> </w:t>
      </w:r>
      <w:r>
        <w:t>ходе</w:t>
      </w:r>
      <w:r>
        <w:rPr>
          <w:spacing w:val="-5"/>
        </w:rPr>
        <w:t xml:space="preserve"> </w:t>
      </w:r>
      <w:r>
        <w:t>общения</w:t>
      </w:r>
      <w:r>
        <w:rPr>
          <w:spacing w:val="-4"/>
        </w:rPr>
        <w:t xml:space="preserve"> </w:t>
      </w:r>
      <w:r>
        <w:t>с</w:t>
      </w:r>
      <w:r>
        <w:rPr>
          <w:spacing w:val="-5"/>
        </w:rPr>
        <w:t xml:space="preserve"> </w:t>
      </w:r>
      <w:r>
        <w:t>представителями</w:t>
      </w:r>
      <w:r>
        <w:rPr>
          <w:spacing w:val="-4"/>
        </w:rPr>
        <w:t xml:space="preserve"> </w:t>
      </w:r>
      <w:r>
        <w:t>других</w:t>
      </w:r>
      <w:r>
        <w:rPr>
          <w:spacing w:val="-2"/>
        </w:rPr>
        <w:t xml:space="preserve"> </w:t>
      </w:r>
      <w:r>
        <w:t>культур,</w:t>
      </w:r>
      <w:r>
        <w:rPr>
          <w:spacing w:val="-2"/>
        </w:rPr>
        <w:t xml:space="preserve"> </w:t>
      </w:r>
      <w:r>
        <w:t>в</w:t>
      </w:r>
      <w:r>
        <w:rPr>
          <w:spacing w:val="-5"/>
        </w:rPr>
        <w:t xml:space="preserve"> </w:t>
      </w:r>
      <w:r>
        <w:t>частности</w:t>
      </w:r>
      <w:r>
        <w:rPr>
          <w:spacing w:val="-3"/>
        </w:rPr>
        <w:t xml:space="preserve"> </w:t>
      </w:r>
      <w:r>
        <w:t>в</w:t>
      </w:r>
      <w:r>
        <w:rPr>
          <w:spacing w:val="-5"/>
        </w:rPr>
        <w:t xml:space="preserve"> </w:t>
      </w:r>
      <w:r>
        <w:t>социальных</w:t>
      </w:r>
      <w:r>
        <w:rPr>
          <w:spacing w:val="-2"/>
        </w:rPr>
        <w:t xml:space="preserve"> </w:t>
      </w:r>
      <w:r>
        <w:t xml:space="preserve">сетях. </w:t>
      </w:r>
      <w:r>
        <w:rPr>
          <w:u w:val="single"/>
        </w:rPr>
        <w:t>Совместная деятельность:</w:t>
      </w:r>
    </w:p>
    <w:p w14:paraId="621EE087" w14:textId="77777777" w:rsidR="004C4874" w:rsidRDefault="00F01225">
      <w:pPr>
        <w:pStyle w:val="a3"/>
        <w:jc w:val="left"/>
      </w:pPr>
      <w:r>
        <w:rPr>
          <w:color w:val="333333"/>
        </w:rPr>
        <w:t>понимать</w:t>
      </w:r>
      <w:r>
        <w:rPr>
          <w:color w:val="333333"/>
          <w:spacing w:val="80"/>
        </w:rPr>
        <w:t xml:space="preserve"> </w:t>
      </w:r>
      <w:r>
        <w:rPr>
          <w:color w:val="333333"/>
        </w:rPr>
        <w:t>и</w:t>
      </w:r>
      <w:r>
        <w:rPr>
          <w:color w:val="333333"/>
          <w:spacing w:val="80"/>
        </w:rPr>
        <w:t xml:space="preserve"> </w:t>
      </w:r>
      <w:r>
        <w:rPr>
          <w:color w:val="333333"/>
        </w:rPr>
        <w:t>использовать</w:t>
      </w:r>
      <w:r>
        <w:rPr>
          <w:color w:val="333333"/>
          <w:spacing w:val="80"/>
        </w:rPr>
        <w:t xml:space="preserve"> </w:t>
      </w:r>
      <w:r>
        <w:rPr>
          <w:color w:val="333333"/>
        </w:rPr>
        <w:t>преимущества</w:t>
      </w:r>
      <w:r>
        <w:rPr>
          <w:color w:val="333333"/>
          <w:spacing w:val="80"/>
        </w:rPr>
        <w:t xml:space="preserve"> </w:t>
      </w:r>
      <w:r>
        <w:rPr>
          <w:color w:val="333333"/>
        </w:rPr>
        <w:t>командной</w:t>
      </w:r>
      <w:r>
        <w:rPr>
          <w:color w:val="333333"/>
          <w:spacing w:val="80"/>
        </w:rPr>
        <w:t xml:space="preserve"> </w:t>
      </w:r>
      <w:r>
        <w:rPr>
          <w:color w:val="333333"/>
        </w:rPr>
        <w:t>работы</w:t>
      </w:r>
      <w:r>
        <w:rPr>
          <w:color w:val="333333"/>
          <w:spacing w:val="80"/>
        </w:rPr>
        <w:t xml:space="preserve"> </w:t>
      </w:r>
      <w:r>
        <w:rPr>
          <w:color w:val="333333"/>
        </w:rPr>
        <w:t>при</w:t>
      </w:r>
      <w:r>
        <w:rPr>
          <w:color w:val="333333"/>
          <w:spacing w:val="80"/>
        </w:rPr>
        <w:t xml:space="preserve"> </w:t>
      </w:r>
      <w:r>
        <w:rPr>
          <w:color w:val="333333"/>
        </w:rPr>
        <w:t>реализации</w:t>
      </w:r>
      <w:r>
        <w:rPr>
          <w:color w:val="333333"/>
          <w:spacing w:val="80"/>
        </w:rPr>
        <w:t xml:space="preserve"> </w:t>
      </w:r>
      <w:r>
        <w:rPr>
          <w:color w:val="333333"/>
        </w:rPr>
        <w:t xml:space="preserve">учебного </w:t>
      </w:r>
      <w:r>
        <w:rPr>
          <w:color w:val="333333"/>
          <w:spacing w:val="-2"/>
        </w:rPr>
        <w:t>проекта;</w:t>
      </w:r>
    </w:p>
    <w:p w14:paraId="55987C99" w14:textId="77777777" w:rsidR="004C4874" w:rsidRDefault="00F01225">
      <w:pPr>
        <w:pStyle w:val="a3"/>
        <w:spacing w:before="1"/>
        <w:jc w:val="left"/>
      </w:pPr>
      <w:r>
        <w:t>понимать</w:t>
      </w:r>
      <w:r>
        <w:rPr>
          <w:spacing w:val="40"/>
        </w:rPr>
        <w:t xml:space="preserve"> </w:t>
      </w:r>
      <w:r>
        <w:t>необходимость</w:t>
      </w:r>
      <w:r>
        <w:rPr>
          <w:spacing w:val="40"/>
        </w:rPr>
        <w:t xml:space="preserve"> </w:t>
      </w:r>
      <w:r>
        <w:t>выработки</w:t>
      </w:r>
      <w:r>
        <w:rPr>
          <w:spacing w:val="40"/>
        </w:rPr>
        <w:t xml:space="preserve"> </w:t>
      </w:r>
      <w:r>
        <w:t>знаково-символических</w:t>
      </w:r>
      <w:r>
        <w:rPr>
          <w:spacing w:val="40"/>
        </w:rPr>
        <w:t xml:space="preserve"> </w:t>
      </w:r>
      <w:r>
        <w:t>средств</w:t>
      </w:r>
      <w:r>
        <w:rPr>
          <w:spacing w:val="40"/>
        </w:rPr>
        <w:t xml:space="preserve"> </w:t>
      </w:r>
      <w:r>
        <w:t>как</w:t>
      </w:r>
      <w:r>
        <w:rPr>
          <w:spacing w:val="40"/>
        </w:rPr>
        <w:t xml:space="preserve"> </w:t>
      </w:r>
      <w:r>
        <w:t>необходимого условия успешной проектной деятельности;</w:t>
      </w:r>
    </w:p>
    <w:p w14:paraId="55F0E674" w14:textId="77777777" w:rsidR="004C4874" w:rsidRDefault="00F01225">
      <w:pPr>
        <w:pStyle w:val="a3"/>
        <w:jc w:val="left"/>
      </w:pPr>
      <w:r>
        <w:t>уметь</w:t>
      </w:r>
      <w:r>
        <w:rPr>
          <w:spacing w:val="40"/>
        </w:rPr>
        <w:t xml:space="preserve"> </w:t>
      </w:r>
      <w:r>
        <w:t>адекватно</w:t>
      </w:r>
      <w:r>
        <w:rPr>
          <w:spacing w:val="40"/>
        </w:rPr>
        <w:t xml:space="preserve"> </w:t>
      </w:r>
      <w:r>
        <w:t>интерпретировать</w:t>
      </w:r>
      <w:r>
        <w:rPr>
          <w:spacing w:val="40"/>
        </w:rPr>
        <w:t xml:space="preserve"> </w:t>
      </w:r>
      <w:r>
        <w:t>высказывания</w:t>
      </w:r>
      <w:r>
        <w:rPr>
          <w:spacing w:val="40"/>
        </w:rPr>
        <w:t xml:space="preserve"> </w:t>
      </w:r>
      <w:r>
        <w:t>собеседника</w:t>
      </w:r>
      <w:r>
        <w:rPr>
          <w:spacing w:val="40"/>
        </w:rPr>
        <w:t xml:space="preserve"> </w:t>
      </w:r>
      <w:r>
        <w:t>–</w:t>
      </w:r>
      <w:r>
        <w:rPr>
          <w:spacing w:val="40"/>
        </w:rPr>
        <w:t xml:space="preserve"> </w:t>
      </w:r>
      <w:r>
        <w:t>участника</w:t>
      </w:r>
      <w:r>
        <w:rPr>
          <w:spacing w:val="40"/>
        </w:rPr>
        <w:t xml:space="preserve"> </w:t>
      </w:r>
      <w:r>
        <w:t>совместной</w:t>
      </w:r>
      <w:r>
        <w:rPr>
          <w:spacing w:val="40"/>
        </w:rPr>
        <w:t xml:space="preserve"> </w:t>
      </w:r>
      <w:r>
        <w:rPr>
          <w:spacing w:val="-2"/>
        </w:rPr>
        <w:t>деятельности;</w:t>
      </w:r>
    </w:p>
    <w:p w14:paraId="15C5C70F" w14:textId="77777777" w:rsidR="004C4874" w:rsidRDefault="00F01225">
      <w:pPr>
        <w:pStyle w:val="a3"/>
        <w:ind w:right="286"/>
        <w:jc w:val="left"/>
      </w:pPr>
      <w:r>
        <w:t>владеть</w:t>
      </w:r>
      <w:r>
        <w:rPr>
          <w:spacing w:val="-3"/>
        </w:rPr>
        <w:t xml:space="preserve"> </w:t>
      </w:r>
      <w:r>
        <w:t>навыками</w:t>
      </w:r>
      <w:r>
        <w:rPr>
          <w:spacing w:val="-4"/>
        </w:rPr>
        <w:t xml:space="preserve"> </w:t>
      </w:r>
      <w:r>
        <w:t>отстаивания</w:t>
      </w:r>
      <w:r>
        <w:rPr>
          <w:spacing w:val="-4"/>
        </w:rPr>
        <w:t xml:space="preserve"> </w:t>
      </w:r>
      <w:r>
        <w:t>своей</w:t>
      </w:r>
      <w:r>
        <w:rPr>
          <w:spacing w:val="-4"/>
        </w:rPr>
        <w:t xml:space="preserve"> </w:t>
      </w:r>
      <w:r>
        <w:t>точки</w:t>
      </w:r>
      <w:r>
        <w:rPr>
          <w:spacing w:val="-4"/>
        </w:rPr>
        <w:t xml:space="preserve"> </w:t>
      </w:r>
      <w:r>
        <w:t>зрения,</w:t>
      </w:r>
      <w:r>
        <w:rPr>
          <w:spacing w:val="-4"/>
        </w:rPr>
        <w:t xml:space="preserve"> </w:t>
      </w:r>
      <w:r>
        <w:t>используя</w:t>
      </w:r>
      <w:r>
        <w:rPr>
          <w:spacing w:val="-4"/>
        </w:rPr>
        <w:t xml:space="preserve"> </w:t>
      </w:r>
      <w:r>
        <w:t>при</w:t>
      </w:r>
      <w:r>
        <w:rPr>
          <w:spacing w:val="-4"/>
        </w:rPr>
        <w:t xml:space="preserve"> </w:t>
      </w:r>
      <w:r>
        <w:t>этом</w:t>
      </w:r>
      <w:r>
        <w:rPr>
          <w:spacing w:val="-5"/>
        </w:rPr>
        <w:t xml:space="preserve"> </w:t>
      </w:r>
      <w:r>
        <w:t>законы</w:t>
      </w:r>
      <w:r>
        <w:rPr>
          <w:spacing w:val="-4"/>
        </w:rPr>
        <w:t xml:space="preserve"> </w:t>
      </w:r>
      <w:r>
        <w:t>логики; уметь распознавать некорректную аргументацию.</w:t>
      </w:r>
    </w:p>
    <w:p w14:paraId="5F7258E6" w14:textId="77777777" w:rsidR="004C4874" w:rsidRDefault="004C4874">
      <w:pPr>
        <w:pStyle w:val="a3"/>
        <w:spacing w:before="5"/>
        <w:ind w:left="0"/>
        <w:jc w:val="left"/>
      </w:pPr>
    </w:p>
    <w:p w14:paraId="40C95036" w14:textId="77777777" w:rsidR="004C4874" w:rsidRDefault="00F01225">
      <w:pPr>
        <w:pStyle w:val="a3"/>
        <w:jc w:val="left"/>
      </w:pPr>
      <w:r>
        <w:rPr>
          <w:color w:val="333333"/>
          <w:u w:val="single" w:color="333333"/>
        </w:rPr>
        <w:t>41.20.3.</w:t>
      </w:r>
      <w:r>
        <w:rPr>
          <w:color w:val="333333"/>
          <w:spacing w:val="-3"/>
          <w:u w:val="single" w:color="333333"/>
        </w:rPr>
        <w:t xml:space="preserve"> </w:t>
      </w:r>
      <w:r>
        <w:rPr>
          <w:color w:val="333333"/>
          <w:u w:val="single" w:color="333333"/>
        </w:rPr>
        <w:t>Предметные</w:t>
      </w:r>
      <w:r>
        <w:rPr>
          <w:color w:val="333333"/>
          <w:spacing w:val="-4"/>
          <w:u w:val="single" w:color="333333"/>
        </w:rPr>
        <w:t xml:space="preserve"> </w:t>
      </w:r>
      <w:r>
        <w:rPr>
          <w:color w:val="333333"/>
          <w:spacing w:val="-2"/>
          <w:u w:val="single" w:color="333333"/>
        </w:rPr>
        <w:t>результаты.</w:t>
      </w:r>
    </w:p>
    <w:p w14:paraId="06170D99" w14:textId="77777777" w:rsidR="004C4874" w:rsidRDefault="004C4874">
      <w:pPr>
        <w:pStyle w:val="a3"/>
        <w:spacing w:before="5"/>
        <w:ind w:left="0"/>
        <w:jc w:val="left"/>
      </w:pPr>
    </w:p>
    <w:p w14:paraId="3D71623A" w14:textId="77777777" w:rsidR="004C4874" w:rsidRDefault="00F01225">
      <w:pPr>
        <w:pStyle w:val="a3"/>
        <w:jc w:val="left"/>
      </w:pPr>
      <w:r>
        <w:rPr>
          <w:u w:val="single"/>
        </w:rPr>
        <w:t>Для</w:t>
      </w:r>
      <w:r>
        <w:rPr>
          <w:spacing w:val="-4"/>
          <w:u w:val="single"/>
        </w:rPr>
        <w:t xml:space="preserve"> </w:t>
      </w:r>
      <w:r>
        <w:rPr>
          <w:u w:val="single"/>
        </w:rPr>
        <w:t>всех модулей</w:t>
      </w:r>
      <w:r>
        <w:rPr>
          <w:spacing w:val="-1"/>
          <w:u w:val="single"/>
        </w:rPr>
        <w:t xml:space="preserve"> </w:t>
      </w:r>
      <w:r>
        <w:rPr>
          <w:u w:val="single"/>
        </w:rPr>
        <w:t>обязательные</w:t>
      </w:r>
      <w:r>
        <w:rPr>
          <w:spacing w:val="-4"/>
          <w:u w:val="single"/>
        </w:rPr>
        <w:t xml:space="preserve"> </w:t>
      </w:r>
      <w:r>
        <w:rPr>
          <w:u w:val="single"/>
        </w:rPr>
        <w:t>предметные</w:t>
      </w:r>
      <w:r>
        <w:rPr>
          <w:spacing w:val="-4"/>
          <w:u w:val="single"/>
        </w:rPr>
        <w:t xml:space="preserve"> </w:t>
      </w:r>
      <w:r>
        <w:rPr>
          <w:spacing w:val="-2"/>
          <w:u w:val="single"/>
        </w:rPr>
        <w:t>результаты:</w:t>
      </w:r>
    </w:p>
    <w:p w14:paraId="41D21506" w14:textId="77777777" w:rsidR="004C4874" w:rsidRDefault="00F01225">
      <w:pPr>
        <w:pStyle w:val="a3"/>
        <w:jc w:val="left"/>
      </w:pPr>
      <w:r>
        <w:rPr>
          <w:color w:val="333333"/>
        </w:rPr>
        <w:t>организовывать</w:t>
      </w:r>
      <w:r>
        <w:rPr>
          <w:color w:val="333333"/>
          <w:spacing w:val="-5"/>
        </w:rPr>
        <w:t xml:space="preserve"> </w:t>
      </w:r>
      <w:r>
        <w:rPr>
          <w:color w:val="333333"/>
        </w:rPr>
        <w:t>рабочее</w:t>
      </w:r>
      <w:r>
        <w:rPr>
          <w:color w:val="333333"/>
          <w:spacing w:val="-4"/>
        </w:rPr>
        <w:t xml:space="preserve"> </w:t>
      </w:r>
      <w:r>
        <w:rPr>
          <w:color w:val="333333"/>
        </w:rPr>
        <w:t>место</w:t>
      </w:r>
      <w:r>
        <w:rPr>
          <w:color w:val="333333"/>
          <w:spacing w:val="-3"/>
        </w:rPr>
        <w:t xml:space="preserve"> </w:t>
      </w:r>
      <w:r>
        <w:rPr>
          <w:color w:val="333333"/>
        </w:rPr>
        <w:t>в</w:t>
      </w:r>
      <w:r>
        <w:rPr>
          <w:color w:val="333333"/>
          <w:spacing w:val="-1"/>
        </w:rPr>
        <w:t xml:space="preserve"> </w:t>
      </w:r>
      <w:r>
        <w:rPr>
          <w:color w:val="333333"/>
        </w:rPr>
        <w:t>соответствии</w:t>
      </w:r>
      <w:r>
        <w:rPr>
          <w:color w:val="333333"/>
          <w:spacing w:val="-3"/>
        </w:rPr>
        <w:t xml:space="preserve"> </w:t>
      </w:r>
      <w:r>
        <w:rPr>
          <w:color w:val="333333"/>
        </w:rPr>
        <w:t>с</w:t>
      </w:r>
      <w:r>
        <w:rPr>
          <w:color w:val="333333"/>
          <w:spacing w:val="-4"/>
        </w:rPr>
        <w:t xml:space="preserve"> </w:t>
      </w:r>
      <w:r>
        <w:rPr>
          <w:color w:val="333333"/>
        </w:rPr>
        <w:t>изучаемой</w:t>
      </w:r>
      <w:r>
        <w:rPr>
          <w:color w:val="333333"/>
          <w:spacing w:val="-3"/>
        </w:rPr>
        <w:t xml:space="preserve"> </w:t>
      </w:r>
      <w:r>
        <w:rPr>
          <w:color w:val="333333"/>
          <w:spacing w:val="-2"/>
        </w:rPr>
        <w:t>технологией;</w:t>
      </w:r>
    </w:p>
    <w:p w14:paraId="337D6BBC" w14:textId="77777777" w:rsidR="004C4874" w:rsidRDefault="00F01225">
      <w:pPr>
        <w:pStyle w:val="a3"/>
        <w:ind w:right="872"/>
        <w:jc w:val="left"/>
      </w:pPr>
      <w:r>
        <w:rPr>
          <w:color w:val="333333"/>
        </w:rPr>
        <w:t>соблюдать</w:t>
      </w:r>
      <w:r>
        <w:rPr>
          <w:color w:val="333333"/>
          <w:spacing w:val="-6"/>
        </w:rPr>
        <w:t xml:space="preserve"> </w:t>
      </w:r>
      <w:r>
        <w:rPr>
          <w:color w:val="333333"/>
        </w:rPr>
        <w:t>правила</w:t>
      </w:r>
      <w:r>
        <w:rPr>
          <w:color w:val="333333"/>
          <w:spacing w:val="-8"/>
        </w:rPr>
        <w:t xml:space="preserve"> </w:t>
      </w:r>
      <w:r>
        <w:rPr>
          <w:color w:val="333333"/>
        </w:rPr>
        <w:t>безопасного</w:t>
      </w:r>
      <w:r>
        <w:rPr>
          <w:color w:val="333333"/>
          <w:spacing w:val="-7"/>
        </w:rPr>
        <w:t xml:space="preserve"> </w:t>
      </w:r>
      <w:r>
        <w:rPr>
          <w:color w:val="333333"/>
        </w:rPr>
        <w:t>использования</w:t>
      </w:r>
      <w:r>
        <w:rPr>
          <w:color w:val="333333"/>
          <w:spacing w:val="-7"/>
        </w:rPr>
        <w:t xml:space="preserve"> </w:t>
      </w:r>
      <w:r>
        <w:rPr>
          <w:color w:val="333333"/>
        </w:rPr>
        <w:t>ручных</w:t>
      </w:r>
      <w:r>
        <w:rPr>
          <w:color w:val="333333"/>
          <w:spacing w:val="-6"/>
        </w:rPr>
        <w:t xml:space="preserve"> </w:t>
      </w:r>
      <w:r>
        <w:rPr>
          <w:color w:val="333333"/>
        </w:rPr>
        <w:t>и</w:t>
      </w:r>
      <w:r>
        <w:rPr>
          <w:color w:val="333333"/>
          <w:spacing w:val="-7"/>
        </w:rPr>
        <w:t xml:space="preserve"> </w:t>
      </w:r>
      <w:r>
        <w:rPr>
          <w:color w:val="333333"/>
        </w:rPr>
        <w:t>электрифицированных инструментов и оборудования;</w:t>
      </w:r>
    </w:p>
    <w:p w14:paraId="6D9ADBFE" w14:textId="77777777" w:rsidR="004C4874" w:rsidRDefault="00F01225">
      <w:pPr>
        <w:pStyle w:val="a3"/>
        <w:jc w:val="left"/>
      </w:pPr>
      <w:r>
        <w:rPr>
          <w:color w:val="333333"/>
        </w:rPr>
        <w:t>грамотно</w:t>
      </w:r>
      <w:r>
        <w:rPr>
          <w:color w:val="333333"/>
          <w:spacing w:val="-4"/>
        </w:rPr>
        <w:t xml:space="preserve"> </w:t>
      </w:r>
      <w:r>
        <w:rPr>
          <w:color w:val="333333"/>
        </w:rPr>
        <w:t>и</w:t>
      </w:r>
      <w:r>
        <w:rPr>
          <w:color w:val="333333"/>
          <w:spacing w:val="-4"/>
        </w:rPr>
        <w:t xml:space="preserve"> </w:t>
      </w:r>
      <w:r>
        <w:rPr>
          <w:color w:val="333333"/>
        </w:rPr>
        <w:t>осознанно</w:t>
      </w:r>
      <w:r>
        <w:rPr>
          <w:color w:val="333333"/>
          <w:spacing w:val="-4"/>
        </w:rPr>
        <w:t xml:space="preserve"> </w:t>
      </w:r>
      <w:r>
        <w:rPr>
          <w:color w:val="333333"/>
        </w:rPr>
        <w:t>выполнять</w:t>
      </w:r>
      <w:r>
        <w:rPr>
          <w:color w:val="333333"/>
          <w:spacing w:val="-4"/>
        </w:rPr>
        <w:t xml:space="preserve"> </w:t>
      </w:r>
      <w:r>
        <w:rPr>
          <w:color w:val="333333"/>
        </w:rPr>
        <w:t>технологические</w:t>
      </w:r>
      <w:r>
        <w:rPr>
          <w:color w:val="333333"/>
          <w:spacing w:val="-5"/>
        </w:rPr>
        <w:t xml:space="preserve"> </w:t>
      </w:r>
      <w:r>
        <w:rPr>
          <w:color w:val="333333"/>
        </w:rPr>
        <w:t>операции</w:t>
      </w:r>
      <w:r>
        <w:rPr>
          <w:color w:val="333333"/>
          <w:spacing w:val="-4"/>
        </w:rPr>
        <w:t xml:space="preserve"> </w:t>
      </w:r>
      <w:r>
        <w:rPr>
          <w:color w:val="333333"/>
        </w:rPr>
        <w:t>в</w:t>
      </w:r>
      <w:r>
        <w:rPr>
          <w:color w:val="333333"/>
          <w:spacing w:val="-5"/>
        </w:rPr>
        <w:t xml:space="preserve"> </w:t>
      </w:r>
      <w:r>
        <w:rPr>
          <w:color w:val="333333"/>
        </w:rPr>
        <w:t>соответствии</w:t>
      </w:r>
      <w:r>
        <w:rPr>
          <w:color w:val="333333"/>
          <w:spacing w:val="-4"/>
        </w:rPr>
        <w:t xml:space="preserve"> </w:t>
      </w:r>
      <w:r>
        <w:rPr>
          <w:color w:val="333333"/>
        </w:rPr>
        <w:t>с</w:t>
      </w:r>
      <w:r>
        <w:rPr>
          <w:color w:val="333333"/>
          <w:spacing w:val="-5"/>
        </w:rPr>
        <w:t xml:space="preserve"> </w:t>
      </w:r>
      <w:r>
        <w:rPr>
          <w:color w:val="333333"/>
        </w:rPr>
        <w:t xml:space="preserve">изучаемой </w:t>
      </w:r>
      <w:r>
        <w:rPr>
          <w:color w:val="333333"/>
          <w:spacing w:val="-2"/>
        </w:rPr>
        <w:t>технологией.</w:t>
      </w:r>
    </w:p>
    <w:p w14:paraId="68F6912A" w14:textId="77777777" w:rsidR="004C4874" w:rsidRDefault="00F01225">
      <w:pPr>
        <w:pStyle w:val="a3"/>
        <w:ind w:right="961"/>
        <w:jc w:val="left"/>
      </w:pPr>
      <w:r>
        <w:rPr>
          <w:color w:val="333333"/>
          <w:u w:val="single" w:color="333333"/>
        </w:rPr>
        <w:t>Предметные</w:t>
      </w:r>
      <w:r>
        <w:rPr>
          <w:color w:val="333333"/>
          <w:spacing w:val="-8"/>
          <w:u w:val="single" w:color="333333"/>
        </w:rPr>
        <w:t xml:space="preserve"> </w:t>
      </w:r>
      <w:r>
        <w:rPr>
          <w:color w:val="333333"/>
          <w:u w:val="single" w:color="333333"/>
        </w:rPr>
        <w:t>результаты</w:t>
      </w:r>
      <w:r>
        <w:rPr>
          <w:color w:val="333333"/>
          <w:spacing w:val="-6"/>
          <w:u w:val="single" w:color="333333"/>
        </w:rPr>
        <w:t xml:space="preserve"> </w:t>
      </w:r>
      <w:r>
        <w:rPr>
          <w:color w:val="333333"/>
          <w:u w:val="single" w:color="333333"/>
        </w:rPr>
        <w:t>освоения</w:t>
      </w:r>
      <w:r>
        <w:rPr>
          <w:color w:val="333333"/>
          <w:spacing w:val="-6"/>
          <w:u w:val="single" w:color="333333"/>
        </w:rPr>
        <w:t xml:space="preserve"> </w:t>
      </w:r>
      <w:r>
        <w:rPr>
          <w:color w:val="333333"/>
          <w:u w:val="single" w:color="333333"/>
        </w:rPr>
        <w:t>содержания</w:t>
      </w:r>
      <w:r>
        <w:rPr>
          <w:color w:val="333333"/>
          <w:spacing w:val="-6"/>
          <w:u w:val="single" w:color="333333"/>
        </w:rPr>
        <w:t xml:space="preserve"> </w:t>
      </w:r>
      <w:r>
        <w:rPr>
          <w:color w:val="333333"/>
          <w:u w:val="single" w:color="333333"/>
        </w:rPr>
        <w:t>модуля</w:t>
      </w:r>
      <w:r>
        <w:rPr>
          <w:color w:val="333333"/>
          <w:spacing w:val="-2"/>
          <w:u w:val="single" w:color="333333"/>
        </w:rPr>
        <w:t xml:space="preserve"> </w:t>
      </w:r>
      <w:r>
        <w:rPr>
          <w:color w:val="333333"/>
          <w:u w:val="single" w:color="333333"/>
        </w:rPr>
        <w:t>«Производство</w:t>
      </w:r>
      <w:r>
        <w:rPr>
          <w:color w:val="333333"/>
          <w:spacing w:val="-4"/>
          <w:u w:val="single" w:color="333333"/>
        </w:rPr>
        <w:t xml:space="preserve"> </w:t>
      </w:r>
      <w:r>
        <w:rPr>
          <w:color w:val="333333"/>
          <w:u w:val="single" w:color="333333"/>
        </w:rPr>
        <w:t>и</w:t>
      </w:r>
      <w:r>
        <w:rPr>
          <w:color w:val="333333"/>
          <w:spacing w:val="-6"/>
          <w:u w:val="single" w:color="333333"/>
        </w:rPr>
        <w:t xml:space="preserve"> </w:t>
      </w:r>
      <w:r>
        <w:rPr>
          <w:color w:val="333333"/>
          <w:u w:val="single" w:color="333333"/>
        </w:rPr>
        <w:t>технологии»</w:t>
      </w:r>
      <w:r>
        <w:rPr>
          <w:color w:val="333333"/>
        </w:rPr>
        <w:t xml:space="preserve"> </w:t>
      </w:r>
      <w:r>
        <w:rPr>
          <w:color w:val="333333"/>
          <w:u w:val="single" w:color="333333"/>
        </w:rPr>
        <w:t>К концу обучения в 5 классе:</w:t>
      </w:r>
    </w:p>
    <w:p w14:paraId="562BD5B1" w14:textId="77777777" w:rsidR="004C4874" w:rsidRDefault="00F01225">
      <w:pPr>
        <w:pStyle w:val="a3"/>
        <w:jc w:val="left"/>
      </w:pPr>
      <w:r>
        <w:t>называть</w:t>
      </w:r>
      <w:r>
        <w:rPr>
          <w:spacing w:val="-4"/>
        </w:rPr>
        <w:t xml:space="preserve"> </w:t>
      </w:r>
      <w:r>
        <w:t>и</w:t>
      </w:r>
      <w:r>
        <w:rPr>
          <w:spacing w:val="-7"/>
        </w:rPr>
        <w:t xml:space="preserve"> </w:t>
      </w:r>
      <w:r>
        <w:t>характеризовать</w:t>
      </w:r>
      <w:r>
        <w:rPr>
          <w:spacing w:val="-3"/>
        </w:rPr>
        <w:t xml:space="preserve"> </w:t>
      </w:r>
      <w:r>
        <w:rPr>
          <w:spacing w:val="-2"/>
        </w:rPr>
        <w:t>технологии;</w:t>
      </w:r>
    </w:p>
    <w:p w14:paraId="6AB1D48B" w14:textId="77777777" w:rsidR="004C4874" w:rsidRDefault="00F01225">
      <w:pPr>
        <w:pStyle w:val="a3"/>
        <w:jc w:val="left"/>
      </w:pPr>
      <w:r>
        <w:t>называть</w:t>
      </w:r>
      <w:r>
        <w:rPr>
          <w:spacing w:val="-4"/>
        </w:rPr>
        <w:t xml:space="preserve"> </w:t>
      </w:r>
      <w:r>
        <w:t>и</w:t>
      </w:r>
      <w:r>
        <w:rPr>
          <w:spacing w:val="-6"/>
        </w:rPr>
        <w:t xml:space="preserve"> </w:t>
      </w:r>
      <w:r>
        <w:t>характеризовать</w:t>
      </w:r>
      <w:r>
        <w:rPr>
          <w:spacing w:val="-4"/>
        </w:rPr>
        <w:t xml:space="preserve"> </w:t>
      </w:r>
      <w:r>
        <w:t>потребности</w:t>
      </w:r>
      <w:r>
        <w:rPr>
          <w:spacing w:val="-3"/>
        </w:rPr>
        <w:t xml:space="preserve"> </w:t>
      </w:r>
      <w:r>
        <w:rPr>
          <w:spacing w:val="-2"/>
        </w:rPr>
        <w:t>человека;</w:t>
      </w:r>
    </w:p>
    <w:p w14:paraId="4333D241" w14:textId="77777777" w:rsidR="004C4874" w:rsidRDefault="00F01225">
      <w:pPr>
        <w:pStyle w:val="a3"/>
        <w:jc w:val="left"/>
      </w:pPr>
      <w:r>
        <w:t>классифицировать</w:t>
      </w:r>
      <w:r>
        <w:rPr>
          <w:spacing w:val="-9"/>
        </w:rPr>
        <w:t xml:space="preserve"> </w:t>
      </w:r>
      <w:r>
        <w:t>технику,</w:t>
      </w:r>
      <w:r>
        <w:rPr>
          <w:spacing w:val="-6"/>
        </w:rPr>
        <w:t xml:space="preserve"> </w:t>
      </w:r>
      <w:r>
        <w:t>описывать</w:t>
      </w:r>
      <w:r>
        <w:rPr>
          <w:spacing w:val="-5"/>
        </w:rPr>
        <w:t xml:space="preserve"> </w:t>
      </w:r>
      <w:r>
        <w:t>назначение</w:t>
      </w:r>
      <w:r>
        <w:rPr>
          <w:spacing w:val="-7"/>
        </w:rPr>
        <w:t xml:space="preserve"> </w:t>
      </w:r>
      <w:r>
        <w:rPr>
          <w:spacing w:val="-2"/>
        </w:rPr>
        <w:t>техники;</w:t>
      </w:r>
    </w:p>
    <w:p w14:paraId="3615E7D2" w14:textId="77777777" w:rsidR="004C4874" w:rsidRDefault="00F01225">
      <w:pPr>
        <w:pStyle w:val="a3"/>
        <w:jc w:val="left"/>
      </w:pPr>
      <w:r>
        <w:rPr>
          <w:spacing w:val="-6"/>
        </w:rPr>
        <w:t xml:space="preserve">объяснять понятия «техника», «машина», «механизм», характеризовать простые механизмы и </w:t>
      </w:r>
      <w:r>
        <w:rPr>
          <w:spacing w:val="-2"/>
        </w:rPr>
        <w:t>узнавать</w:t>
      </w:r>
      <w:r>
        <w:rPr>
          <w:spacing w:val="-15"/>
        </w:rPr>
        <w:t xml:space="preserve"> </w:t>
      </w:r>
      <w:r>
        <w:rPr>
          <w:spacing w:val="-2"/>
        </w:rPr>
        <w:t>их</w:t>
      </w:r>
      <w:r>
        <w:rPr>
          <w:spacing w:val="-13"/>
        </w:rPr>
        <w:t xml:space="preserve"> </w:t>
      </w:r>
      <w:r>
        <w:rPr>
          <w:spacing w:val="-2"/>
        </w:rPr>
        <w:t>в</w:t>
      </w:r>
      <w:r>
        <w:rPr>
          <w:spacing w:val="-13"/>
        </w:rPr>
        <w:t xml:space="preserve"> </w:t>
      </w:r>
      <w:r>
        <w:rPr>
          <w:spacing w:val="-2"/>
        </w:rPr>
        <w:t>конструкциях</w:t>
      </w:r>
      <w:r>
        <w:rPr>
          <w:spacing w:val="-13"/>
        </w:rPr>
        <w:t xml:space="preserve"> </w:t>
      </w:r>
      <w:r>
        <w:rPr>
          <w:spacing w:val="-2"/>
        </w:rPr>
        <w:t>и</w:t>
      </w:r>
      <w:r>
        <w:rPr>
          <w:spacing w:val="-13"/>
        </w:rPr>
        <w:t xml:space="preserve"> </w:t>
      </w:r>
      <w:r>
        <w:rPr>
          <w:spacing w:val="-2"/>
        </w:rPr>
        <w:t>разнообразных</w:t>
      </w:r>
      <w:r>
        <w:rPr>
          <w:spacing w:val="-13"/>
        </w:rPr>
        <w:t xml:space="preserve"> </w:t>
      </w:r>
      <w:r>
        <w:rPr>
          <w:spacing w:val="-2"/>
        </w:rPr>
        <w:t>моделях</w:t>
      </w:r>
      <w:r>
        <w:rPr>
          <w:spacing w:val="-13"/>
        </w:rPr>
        <w:t xml:space="preserve"> </w:t>
      </w:r>
      <w:r>
        <w:rPr>
          <w:spacing w:val="-2"/>
        </w:rPr>
        <w:t>окружающего</w:t>
      </w:r>
      <w:r>
        <w:rPr>
          <w:spacing w:val="-13"/>
        </w:rPr>
        <w:t xml:space="preserve"> </w:t>
      </w:r>
      <w:r>
        <w:rPr>
          <w:spacing w:val="-2"/>
        </w:rPr>
        <w:t>предметного</w:t>
      </w:r>
      <w:r>
        <w:rPr>
          <w:spacing w:val="-13"/>
        </w:rPr>
        <w:t xml:space="preserve"> </w:t>
      </w:r>
      <w:r>
        <w:rPr>
          <w:spacing w:val="-2"/>
        </w:rPr>
        <w:t xml:space="preserve">мира; </w:t>
      </w:r>
      <w:r>
        <w:t>использовать метод учебного проектирования, выполнять учебные проекты;</w:t>
      </w:r>
    </w:p>
    <w:p w14:paraId="016B45D3" w14:textId="77777777" w:rsidR="004C4874" w:rsidRDefault="00F01225">
      <w:pPr>
        <w:pStyle w:val="a3"/>
        <w:spacing w:before="1"/>
        <w:ind w:right="1380"/>
        <w:jc w:val="left"/>
      </w:pPr>
      <w:r>
        <w:t>назвать</w:t>
      </w:r>
      <w:r>
        <w:rPr>
          <w:spacing w:val="-3"/>
        </w:rPr>
        <w:t xml:space="preserve"> </w:t>
      </w:r>
      <w:r>
        <w:t>и</w:t>
      </w:r>
      <w:r>
        <w:rPr>
          <w:spacing w:val="-6"/>
        </w:rPr>
        <w:t xml:space="preserve"> </w:t>
      </w:r>
      <w:r>
        <w:t>характеризовать</w:t>
      </w:r>
      <w:r>
        <w:rPr>
          <w:spacing w:val="-3"/>
        </w:rPr>
        <w:t xml:space="preserve"> </w:t>
      </w:r>
      <w:r>
        <w:t>профессии,</w:t>
      </w:r>
      <w:r>
        <w:rPr>
          <w:spacing w:val="-1"/>
        </w:rPr>
        <w:t xml:space="preserve"> </w:t>
      </w:r>
      <w:r>
        <w:t>связанные</w:t>
      </w:r>
      <w:r>
        <w:rPr>
          <w:spacing w:val="-6"/>
        </w:rPr>
        <w:t xml:space="preserve"> </w:t>
      </w:r>
      <w:r>
        <w:t>с</w:t>
      </w:r>
      <w:r>
        <w:rPr>
          <w:spacing w:val="-5"/>
        </w:rPr>
        <w:t xml:space="preserve"> </w:t>
      </w:r>
      <w:r>
        <w:t>миром</w:t>
      </w:r>
      <w:r>
        <w:rPr>
          <w:spacing w:val="-5"/>
        </w:rPr>
        <w:t xml:space="preserve"> </w:t>
      </w:r>
      <w:r>
        <w:t>техники</w:t>
      </w:r>
      <w:r>
        <w:rPr>
          <w:spacing w:val="-4"/>
        </w:rPr>
        <w:t xml:space="preserve"> </w:t>
      </w:r>
      <w:r>
        <w:t>и</w:t>
      </w:r>
      <w:r>
        <w:rPr>
          <w:spacing w:val="-4"/>
        </w:rPr>
        <w:t xml:space="preserve"> </w:t>
      </w:r>
      <w:r>
        <w:t xml:space="preserve">технологий. </w:t>
      </w:r>
      <w:r>
        <w:rPr>
          <w:color w:val="333333"/>
          <w:u w:val="single" w:color="333333"/>
        </w:rPr>
        <w:t>К концу обучения в 6 классе:</w:t>
      </w:r>
    </w:p>
    <w:p w14:paraId="0B625DA9" w14:textId="77777777" w:rsidR="004C4874" w:rsidRDefault="00F01225">
      <w:pPr>
        <w:pStyle w:val="a3"/>
        <w:spacing w:line="274" w:lineRule="exact"/>
        <w:jc w:val="left"/>
      </w:pPr>
      <w:r>
        <w:t>называть</w:t>
      </w:r>
      <w:r>
        <w:rPr>
          <w:spacing w:val="-3"/>
        </w:rPr>
        <w:t xml:space="preserve"> </w:t>
      </w:r>
      <w:r>
        <w:t>и</w:t>
      </w:r>
      <w:r>
        <w:rPr>
          <w:spacing w:val="-5"/>
        </w:rPr>
        <w:t xml:space="preserve"> </w:t>
      </w:r>
      <w:r>
        <w:t>характеризовать</w:t>
      </w:r>
      <w:r>
        <w:rPr>
          <w:spacing w:val="-3"/>
        </w:rPr>
        <w:t xml:space="preserve"> </w:t>
      </w:r>
      <w:r>
        <w:t>машины</w:t>
      </w:r>
      <w:r>
        <w:rPr>
          <w:spacing w:val="-3"/>
        </w:rPr>
        <w:t xml:space="preserve"> </w:t>
      </w:r>
      <w:r>
        <w:t>и</w:t>
      </w:r>
      <w:r>
        <w:rPr>
          <w:spacing w:val="-3"/>
        </w:rPr>
        <w:t xml:space="preserve"> </w:t>
      </w:r>
      <w:r>
        <w:rPr>
          <w:spacing w:val="-2"/>
        </w:rPr>
        <w:t>механизмы;</w:t>
      </w:r>
    </w:p>
    <w:p w14:paraId="57AFE41A" w14:textId="77777777" w:rsidR="004C4874" w:rsidRDefault="00F01225">
      <w:pPr>
        <w:pStyle w:val="a3"/>
        <w:jc w:val="left"/>
      </w:pPr>
      <w:r>
        <w:t>характеризовать</w:t>
      </w:r>
      <w:r>
        <w:rPr>
          <w:spacing w:val="-5"/>
        </w:rPr>
        <w:t xml:space="preserve"> </w:t>
      </w:r>
      <w:r>
        <w:t>предметы</w:t>
      </w:r>
      <w:r>
        <w:rPr>
          <w:spacing w:val="-3"/>
        </w:rPr>
        <w:t xml:space="preserve"> </w:t>
      </w:r>
      <w:r>
        <w:t>труда</w:t>
      </w:r>
      <w:r>
        <w:rPr>
          <w:spacing w:val="-5"/>
        </w:rPr>
        <w:t xml:space="preserve"> </w:t>
      </w:r>
      <w:r>
        <w:t>в</w:t>
      </w:r>
      <w:r>
        <w:rPr>
          <w:spacing w:val="-4"/>
        </w:rPr>
        <w:t xml:space="preserve"> </w:t>
      </w:r>
      <w:r>
        <w:t>различных</w:t>
      </w:r>
      <w:r>
        <w:rPr>
          <w:spacing w:val="-5"/>
        </w:rPr>
        <w:t xml:space="preserve"> </w:t>
      </w:r>
      <w:r>
        <w:t>видах</w:t>
      </w:r>
      <w:r>
        <w:rPr>
          <w:spacing w:val="-1"/>
        </w:rPr>
        <w:t xml:space="preserve"> </w:t>
      </w:r>
      <w:r>
        <w:t>материального</w:t>
      </w:r>
      <w:r>
        <w:rPr>
          <w:spacing w:val="-6"/>
        </w:rPr>
        <w:t xml:space="preserve"> </w:t>
      </w:r>
      <w:r>
        <w:rPr>
          <w:spacing w:val="-2"/>
        </w:rPr>
        <w:t>производства;</w:t>
      </w:r>
    </w:p>
    <w:p w14:paraId="11CE9845" w14:textId="77777777" w:rsidR="004C4874" w:rsidRDefault="00F01225">
      <w:pPr>
        <w:pStyle w:val="a3"/>
        <w:ind w:right="553"/>
        <w:jc w:val="left"/>
      </w:pPr>
      <w:r>
        <w:t>характеризовать</w:t>
      </w:r>
      <w:r>
        <w:rPr>
          <w:spacing w:val="-3"/>
        </w:rPr>
        <w:t xml:space="preserve"> </w:t>
      </w:r>
      <w:r>
        <w:t>профессии,</w:t>
      </w:r>
      <w:r>
        <w:rPr>
          <w:spacing w:val="-4"/>
        </w:rPr>
        <w:t xml:space="preserve"> </w:t>
      </w:r>
      <w:r>
        <w:t>связанные</w:t>
      </w:r>
      <w:r>
        <w:rPr>
          <w:spacing w:val="-6"/>
        </w:rPr>
        <w:t xml:space="preserve"> </w:t>
      </w:r>
      <w:r>
        <w:t>с</w:t>
      </w:r>
      <w:r>
        <w:rPr>
          <w:spacing w:val="-5"/>
        </w:rPr>
        <w:t xml:space="preserve"> </w:t>
      </w:r>
      <w:r>
        <w:t>инженерной</w:t>
      </w:r>
      <w:r>
        <w:rPr>
          <w:spacing w:val="-6"/>
        </w:rPr>
        <w:t xml:space="preserve"> </w:t>
      </w:r>
      <w:r>
        <w:t>и</w:t>
      </w:r>
      <w:r>
        <w:rPr>
          <w:spacing w:val="-4"/>
        </w:rPr>
        <w:t xml:space="preserve"> </w:t>
      </w:r>
      <w:r>
        <w:t>изобретательской</w:t>
      </w:r>
      <w:r>
        <w:rPr>
          <w:spacing w:val="-3"/>
        </w:rPr>
        <w:t xml:space="preserve"> </w:t>
      </w:r>
      <w:r>
        <w:t xml:space="preserve">деятельностью. </w:t>
      </w:r>
      <w:r>
        <w:rPr>
          <w:color w:val="333333"/>
          <w:u w:val="single" w:color="333333"/>
        </w:rPr>
        <w:t>К концу обучения в 7 классе:</w:t>
      </w:r>
    </w:p>
    <w:p w14:paraId="3DB4508E" w14:textId="77777777" w:rsidR="004C4874" w:rsidRDefault="00F01225">
      <w:pPr>
        <w:pStyle w:val="a3"/>
        <w:jc w:val="left"/>
      </w:pPr>
      <w:r>
        <w:t>приводить</w:t>
      </w:r>
      <w:r>
        <w:rPr>
          <w:spacing w:val="-5"/>
        </w:rPr>
        <w:t xml:space="preserve"> </w:t>
      </w:r>
      <w:r>
        <w:t>примеры</w:t>
      </w:r>
      <w:r>
        <w:rPr>
          <w:spacing w:val="-5"/>
        </w:rPr>
        <w:t xml:space="preserve"> </w:t>
      </w:r>
      <w:r>
        <w:t>развития</w:t>
      </w:r>
      <w:r>
        <w:rPr>
          <w:spacing w:val="-4"/>
        </w:rPr>
        <w:t xml:space="preserve"> </w:t>
      </w:r>
      <w:r>
        <w:rPr>
          <w:spacing w:val="-2"/>
        </w:rPr>
        <w:t>технологий;</w:t>
      </w:r>
    </w:p>
    <w:p w14:paraId="498327FC" w14:textId="77777777" w:rsidR="004C4874" w:rsidRDefault="00F01225">
      <w:pPr>
        <w:pStyle w:val="a3"/>
        <w:jc w:val="left"/>
      </w:pPr>
      <w:r>
        <w:t>называть</w:t>
      </w:r>
      <w:r>
        <w:rPr>
          <w:spacing w:val="-5"/>
        </w:rPr>
        <w:t xml:space="preserve"> </w:t>
      </w:r>
      <w:r>
        <w:t>и</w:t>
      </w:r>
      <w:r>
        <w:rPr>
          <w:spacing w:val="-5"/>
        </w:rPr>
        <w:t xml:space="preserve"> </w:t>
      </w:r>
      <w:r>
        <w:t>характеризовать</w:t>
      </w:r>
      <w:r>
        <w:rPr>
          <w:spacing w:val="-3"/>
        </w:rPr>
        <w:t xml:space="preserve"> </w:t>
      </w:r>
      <w:r>
        <w:t>народные</w:t>
      </w:r>
      <w:r>
        <w:rPr>
          <w:spacing w:val="-5"/>
        </w:rPr>
        <w:t xml:space="preserve"> </w:t>
      </w:r>
      <w:r>
        <w:t>промыслы</w:t>
      </w:r>
      <w:r>
        <w:rPr>
          <w:spacing w:val="-4"/>
        </w:rPr>
        <w:t xml:space="preserve"> </w:t>
      </w:r>
      <w:r>
        <w:t>и</w:t>
      </w:r>
      <w:r>
        <w:rPr>
          <w:spacing w:val="-3"/>
        </w:rPr>
        <w:t xml:space="preserve"> </w:t>
      </w:r>
      <w:r>
        <w:t>ремёсла</w:t>
      </w:r>
      <w:r>
        <w:rPr>
          <w:spacing w:val="-4"/>
        </w:rPr>
        <w:t xml:space="preserve"> </w:t>
      </w:r>
      <w:r>
        <w:rPr>
          <w:spacing w:val="-2"/>
        </w:rPr>
        <w:t>России;</w:t>
      </w:r>
    </w:p>
    <w:p w14:paraId="47A1C490" w14:textId="77777777" w:rsidR="004C4874" w:rsidRDefault="00F01225">
      <w:pPr>
        <w:pStyle w:val="a3"/>
        <w:jc w:val="left"/>
      </w:pPr>
      <w:r>
        <w:t>оценивать</w:t>
      </w:r>
      <w:r>
        <w:rPr>
          <w:spacing w:val="-4"/>
        </w:rPr>
        <w:t xml:space="preserve"> </w:t>
      </w:r>
      <w:r>
        <w:t>области</w:t>
      </w:r>
      <w:r>
        <w:rPr>
          <w:spacing w:val="-6"/>
        </w:rPr>
        <w:t xml:space="preserve"> </w:t>
      </w:r>
      <w:r>
        <w:t>применения</w:t>
      </w:r>
      <w:r>
        <w:rPr>
          <w:spacing w:val="-5"/>
        </w:rPr>
        <w:t xml:space="preserve"> </w:t>
      </w:r>
      <w:r>
        <w:t>технологий,</w:t>
      </w:r>
      <w:r>
        <w:rPr>
          <w:spacing w:val="-5"/>
        </w:rPr>
        <w:t xml:space="preserve"> </w:t>
      </w:r>
      <w:r>
        <w:t>понимать</w:t>
      </w:r>
      <w:r>
        <w:rPr>
          <w:spacing w:val="-4"/>
        </w:rPr>
        <w:t xml:space="preserve"> </w:t>
      </w:r>
      <w:r>
        <w:t>их</w:t>
      </w:r>
      <w:r>
        <w:rPr>
          <w:spacing w:val="-4"/>
        </w:rPr>
        <w:t xml:space="preserve"> </w:t>
      </w:r>
      <w:r>
        <w:t>возможности и</w:t>
      </w:r>
      <w:r>
        <w:rPr>
          <w:spacing w:val="-5"/>
        </w:rPr>
        <w:t xml:space="preserve"> </w:t>
      </w:r>
      <w:r>
        <w:t>ограничения; оценивать условия и риски применимости технологий с позиций экологических</w:t>
      </w:r>
    </w:p>
    <w:p w14:paraId="23FEB63C" w14:textId="77777777" w:rsidR="004C4874" w:rsidRDefault="00F01225">
      <w:pPr>
        <w:pStyle w:val="a3"/>
        <w:jc w:val="left"/>
      </w:pPr>
      <w:r>
        <w:rPr>
          <w:spacing w:val="-2"/>
        </w:rPr>
        <w:t>последствий;</w:t>
      </w:r>
    </w:p>
    <w:p w14:paraId="7DA1E12D" w14:textId="77777777" w:rsidR="004C4874" w:rsidRDefault="00F01225">
      <w:pPr>
        <w:pStyle w:val="a3"/>
        <w:spacing w:before="1"/>
        <w:jc w:val="left"/>
      </w:pPr>
      <w:r>
        <w:t>выявлять</w:t>
      </w:r>
      <w:r>
        <w:rPr>
          <w:spacing w:val="-6"/>
        </w:rPr>
        <w:t xml:space="preserve"> </w:t>
      </w:r>
      <w:r>
        <w:t>экологические</w:t>
      </w:r>
      <w:r>
        <w:rPr>
          <w:spacing w:val="-7"/>
        </w:rPr>
        <w:t xml:space="preserve"> </w:t>
      </w:r>
      <w:r>
        <w:rPr>
          <w:spacing w:val="-2"/>
        </w:rPr>
        <w:t>проблемы;</w:t>
      </w:r>
    </w:p>
    <w:p w14:paraId="46488331" w14:textId="77777777" w:rsidR="004C4874" w:rsidRDefault="00F01225">
      <w:pPr>
        <w:pStyle w:val="a3"/>
        <w:ind w:right="3648"/>
        <w:jc w:val="left"/>
      </w:pPr>
      <w:r>
        <w:t>характеризовать</w:t>
      </w:r>
      <w:r>
        <w:rPr>
          <w:spacing w:val="-6"/>
        </w:rPr>
        <w:t xml:space="preserve"> </w:t>
      </w:r>
      <w:r>
        <w:t>профессии,</w:t>
      </w:r>
      <w:r>
        <w:rPr>
          <w:spacing w:val="-7"/>
        </w:rPr>
        <w:t xml:space="preserve"> </w:t>
      </w:r>
      <w:r>
        <w:t>связанные</w:t>
      </w:r>
      <w:r>
        <w:rPr>
          <w:spacing w:val="-9"/>
        </w:rPr>
        <w:t xml:space="preserve"> </w:t>
      </w:r>
      <w:r>
        <w:t>со</w:t>
      </w:r>
      <w:r>
        <w:rPr>
          <w:spacing w:val="-7"/>
        </w:rPr>
        <w:t xml:space="preserve"> </w:t>
      </w:r>
      <w:r>
        <w:t>сферой</w:t>
      </w:r>
      <w:r>
        <w:rPr>
          <w:spacing w:val="-7"/>
        </w:rPr>
        <w:t xml:space="preserve"> </w:t>
      </w:r>
      <w:r>
        <w:t xml:space="preserve">дизайна. </w:t>
      </w:r>
      <w:r>
        <w:rPr>
          <w:color w:val="333333"/>
          <w:u w:val="single" w:color="333333"/>
        </w:rPr>
        <w:t>К концу обучения в 8 классе:</w:t>
      </w:r>
    </w:p>
    <w:p w14:paraId="66DDD4C7" w14:textId="77777777" w:rsidR="004C4874" w:rsidRDefault="00F01225">
      <w:pPr>
        <w:pStyle w:val="a3"/>
        <w:jc w:val="left"/>
      </w:pPr>
      <w:r>
        <w:t>характеризовать</w:t>
      </w:r>
      <w:r>
        <w:rPr>
          <w:spacing w:val="-5"/>
        </w:rPr>
        <w:t xml:space="preserve"> </w:t>
      </w:r>
      <w:r>
        <w:t>общие</w:t>
      </w:r>
      <w:r>
        <w:rPr>
          <w:spacing w:val="-8"/>
        </w:rPr>
        <w:t xml:space="preserve"> </w:t>
      </w:r>
      <w:r>
        <w:t>принципы</w:t>
      </w:r>
      <w:r>
        <w:rPr>
          <w:spacing w:val="-4"/>
        </w:rPr>
        <w:t xml:space="preserve"> </w:t>
      </w:r>
      <w:r>
        <w:rPr>
          <w:spacing w:val="-2"/>
        </w:rPr>
        <w:t>управления;</w:t>
      </w:r>
    </w:p>
    <w:p w14:paraId="6738B84C" w14:textId="77777777" w:rsidR="004C4874" w:rsidRDefault="00F01225">
      <w:pPr>
        <w:pStyle w:val="a3"/>
        <w:jc w:val="left"/>
      </w:pPr>
      <w:r>
        <w:t>анализировать</w:t>
      </w:r>
      <w:r>
        <w:rPr>
          <w:spacing w:val="-6"/>
        </w:rPr>
        <w:t xml:space="preserve"> </w:t>
      </w:r>
      <w:r>
        <w:t>возможности</w:t>
      </w:r>
      <w:r>
        <w:rPr>
          <w:spacing w:val="-3"/>
        </w:rPr>
        <w:t xml:space="preserve"> </w:t>
      </w:r>
      <w:r>
        <w:t>и</w:t>
      </w:r>
      <w:r>
        <w:rPr>
          <w:spacing w:val="-1"/>
        </w:rPr>
        <w:t xml:space="preserve"> </w:t>
      </w:r>
      <w:r>
        <w:t>сферу</w:t>
      </w:r>
      <w:r>
        <w:rPr>
          <w:spacing w:val="-8"/>
        </w:rPr>
        <w:t xml:space="preserve"> </w:t>
      </w:r>
      <w:r>
        <w:t>применения</w:t>
      </w:r>
      <w:r>
        <w:rPr>
          <w:spacing w:val="-4"/>
        </w:rPr>
        <w:t xml:space="preserve"> </w:t>
      </w:r>
      <w:r>
        <w:t>современных</w:t>
      </w:r>
      <w:r>
        <w:rPr>
          <w:spacing w:val="-3"/>
        </w:rPr>
        <w:t xml:space="preserve"> </w:t>
      </w:r>
      <w:r>
        <w:rPr>
          <w:spacing w:val="-2"/>
        </w:rPr>
        <w:t>технологий;</w:t>
      </w:r>
    </w:p>
    <w:p w14:paraId="06032BEE" w14:textId="77777777" w:rsidR="004C4874" w:rsidRDefault="00F01225">
      <w:pPr>
        <w:pStyle w:val="a3"/>
        <w:jc w:val="left"/>
      </w:pPr>
      <w:r>
        <w:t>характеризовать</w:t>
      </w:r>
      <w:r>
        <w:rPr>
          <w:spacing w:val="-7"/>
        </w:rPr>
        <w:t xml:space="preserve"> </w:t>
      </w:r>
      <w:r>
        <w:t>направления</w:t>
      </w:r>
      <w:r>
        <w:rPr>
          <w:spacing w:val="-5"/>
        </w:rPr>
        <w:t xml:space="preserve"> </w:t>
      </w:r>
      <w:r>
        <w:t>развития</w:t>
      </w:r>
      <w:r>
        <w:rPr>
          <w:spacing w:val="-5"/>
        </w:rPr>
        <w:t xml:space="preserve"> </w:t>
      </w:r>
      <w:r>
        <w:t>и</w:t>
      </w:r>
      <w:r>
        <w:rPr>
          <w:spacing w:val="-5"/>
        </w:rPr>
        <w:t xml:space="preserve"> </w:t>
      </w:r>
      <w:r>
        <w:t>особенности</w:t>
      </w:r>
      <w:r>
        <w:rPr>
          <w:spacing w:val="-6"/>
        </w:rPr>
        <w:t xml:space="preserve"> </w:t>
      </w:r>
      <w:r>
        <w:t>перспективных</w:t>
      </w:r>
      <w:r>
        <w:rPr>
          <w:spacing w:val="-6"/>
        </w:rPr>
        <w:t xml:space="preserve"> </w:t>
      </w:r>
      <w:r>
        <w:rPr>
          <w:spacing w:val="-2"/>
        </w:rPr>
        <w:t>технологий;</w:t>
      </w:r>
    </w:p>
    <w:p w14:paraId="42B907A7" w14:textId="77777777" w:rsidR="004C4874" w:rsidRDefault="004C4874">
      <w:pPr>
        <w:pStyle w:val="a3"/>
        <w:jc w:val="left"/>
        <w:sectPr w:rsidR="004C4874">
          <w:pgSz w:w="11910" w:h="16850"/>
          <w:pgMar w:top="1020" w:right="283" w:bottom="280" w:left="992" w:header="569" w:footer="0" w:gutter="0"/>
          <w:cols w:space="720"/>
        </w:sectPr>
      </w:pPr>
    </w:p>
    <w:p w14:paraId="4F67625D" w14:textId="77777777" w:rsidR="004C4874" w:rsidRDefault="00F01225">
      <w:pPr>
        <w:pStyle w:val="a3"/>
        <w:spacing w:before="88"/>
        <w:ind w:right="2922"/>
      </w:pPr>
      <w:r>
        <w:t>предлагать</w:t>
      </w:r>
      <w:r>
        <w:rPr>
          <w:spacing w:val="-7"/>
        </w:rPr>
        <w:t xml:space="preserve"> </w:t>
      </w:r>
      <w:r>
        <w:t>предпринимательские</w:t>
      </w:r>
      <w:r>
        <w:rPr>
          <w:spacing w:val="-9"/>
        </w:rPr>
        <w:t xml:space="preserve"> </w:t>
      </w:r>
      <w:r>
        <w:t>идеи,</w:t>
      </w:r>
      <w:r>
        <w:rPr>
          <w:spacing w:val="-8"/>
        </w:rPr>
        <w:t xml:space="preserve"> </w:t>
      </w:r>
      <w:r>
        <w:t>обосновывать</w:t>
      </w:r>
      <w:r>
        <w:rPr>
          <w:spacing w:val="-7"/>
        </w:rPr>
        <w:t xml:space="preserve"> </w:t>
      </w:r>
      <w:r>
        <w:t>их</w:t>
      </w:r>
      <w:r>
        <w:rPr>
          <w:spacing w:val="-6"/>
        </w:rPr>
        <w:t xml:space="preserve"> </w:t>
      </w:r>
      <w:r>
        <w:t>решение; определять проблему, анализировать потребности в продукте;</w:t>
      </w:r>
    </w:p>
    <w:p w14:paraId="4C357BAD" w14:textId="77777777" w:rsidR="004C4874" w:rsidRDefault="00F01225">
      <w:pPr>
        <w:pStyle w:val="a3"/>
        <w:ind w:right="285"/>
      </w:pPr>
      <w:r>
        <w:t>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14:paraId="3AD67949" w14:textId="77777777" w:rsidR="004C4874" w:rsidRDefault="00F01225">
      <w:pPr>
        <w:pStyle w:val="a3"/>
        <w:ind w:right="287"/>
      </w:pPr>
      <w:r>
        <w:t>характеризовать мир профессий, связанных с изучаемыми технологиями, их востребованность на рынке труда.</w:t>
      </w:r>
    </w:p>
    <w:p w14:paraId="50F7AC67" w14:textId="77777777" w:rsidR="004C4874" w:rsidRDefault="00F01225">
      <w:pPr>
        <w:pStyle w:val="a3"/>
        <w:ind w:left="827"/>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9 </w:t>
      </w:r>
      <w:r>
        <w:rPr>
          <w:color w:val="333333"/>
          <w:spacing w:val="-2"/>
          <w:u w:val="single" w:color="333333"/>
        </w:rPr>
        <w:t>классе:</w:t>
      </w:r>
    </w:p>
    <w:p w14:paraId="489DBED0" w14:textId="77777777" w:rsidR="004C4874" w:rsidRDefault="00F01225">
      <w:pPr>
        <w:pStyle w:val="a3"/>
        <w:ind w:right="333"/>
      </w:pPr>
      <w:r>
        <w:t>характеризовать</w:t>
      </w:r>
      <w:r>
        <w:rPr>
          <w:spacing w:val="-7"/>
        </w:rPr>
        <w:t xml:space="preserve"> </w:t>
      </w:r>
      <w:r>
        <w:t>культуру</w:t>
      </w:r>
      <w:r>
        <w:rPr>
          <w:spacing w:val="-12"/>
        </w:rPr>
        <w:t xml:space="preserve"> </w:t>
      </w:r>
      <w:r>
        <w:t>предпринимательства,</w:t>
      </w:r>
      <w:r>
        <w:rPr>
          <w:spacing w:val="-8"/>
        </w:rPr>
        <w:t xml:space="preserve"> </w:t>
      </w:r>
      <w:r>
        <w:t>виды</w:t>
      </w:r>
      <w:r>
        <w:rPr>
          <w:spacing w:val="-8"/>
        </w:rPr>
        <w:t xml:space="preserve"> </w:t>
      </w:r>
      <w:r>
        <w:t>предпринимательской</w:t>
      </w:r>
      <w:r>
        <w:rPr>
          <w:spacing w:val="-8"/>
        </w:rPr>
        <w:t xml:space="preserve"> </w:t>
      </w:r>
      <w:r>
        <w:t>деятельности; создавать модели экономической деятельности;</w:t>
      </w:r>
    </w:p>
    <w:p w14:paraId="66AE11C5" w14:textId="77777777" w:rsidR="004C4874" w:rsidRDefault="00F01225">
      <w:pPr>
        <w:pStyle w:val="a3"/>
      </w:pPr>
      <w:r>
        <w:t>разрабатывать</w:t>
      </w:r>
      <w:r>
        <w:rPr>
          <w:spacing w:val="-7"/>
        </w:rPr>
        <w:t xml:space="preserve"> </w:t>
      </w:r>
      <w:r>
        <w:t>бизнес-</w:t>
      </w:r>
      <w:r>
        <w:rPr>
          <w:spacing w:val="-2"/>
        </w:rPr>
        <w:t>проект;</w:t>
      </w:r>
    </w:p>
    <w:p w14:paraId="3EEC9519" w14:textId="77777777" w:rsidR="004C4874" w:rsidRDefault="00F01225">
      <w:pPr>
        <w:pStyle w:val="a3"/>
      </w:pPr>
      <w:r>
        <w:rPr>
          <w:spacing w:val="-4"/>
        </w:rPr>
        <w:t>оценивать</w:t>
      </w:r>
      <w:r>
        <w:rPr>
          <w:spacing w:val="-11"/>
        </w:rPr>
        <w:t xml:space="preserve"> </w:t>
      </w:r>
      <w:r>
        <w:rPr>
          <w:spacing w:val="-4"/>
        </w:rPr>
        <w:t>эффективность</w:t>
      </w:r>
      <w:r>
        <w:rPr>
          <w:spacing w:val="-11"/>
        </w:rPr>
        <w:t xml:space="preserve"> </w:t>
      </w:r>
      <w:r>
        <w:rPr>
          <w:spacing w:val="-4"/>
        </w:rPr>
        <w:t>предпринимательской</w:t>
      </w:r>
      <w:r>
        <w:rPr>
          <w:spacing w:val="-9"/>
        </w:rPr>
        <w:t xml:space="preserve"> </w:t>
      </w:r>
      <w:r>
        <w:rPr>
          <w:spacing w:val="-4"/>
        </w:rPr>
        <w:t>деятельности;</w:t>
      </w:r>
    </w:p>
    <w:p w14:paraId="1520B474" w14:textId="77777777" w:rsidR="004C4874" w:rsidRDefault="00F01225">
      <w:pPr>
        <w:pStyle w:val="a3"/>
        <w:spacing w:before="1"/>
      </w:pPr>
      <w:r>
        <w:t>планировать</w:t>
      </w:r>
      <w:r>
        <w:rPr>
          <w:spacing w:val="-6"/>
        </w:rPr>
        <w:t xml:space="preserve"> </w:t>
      </w:r>
      <w:r>
        <w:t>своё</w:t>
      </w:r>
      <w:r>
        <w:rPr>
          <w:spacing w:val="-6"/>
        </w:rPr>
        <w:t xml:space="preserve"> </w:t>
      </w:r>
      <w:r>
        <w:t>профессиональное</w:t>
      </w:r>
      <w:r>
        <w:rPr>
          <w:spacing w:val="-5"/>
        </w:rPr>
        <w:t xml:space="preserve"> </w:t>
      </w:r>
      <w:r>
        <w:t>образование</w:t>
      </w:r>
      <w:r>
        <w:rPr>
          <w:spacing w:val="-5"/>
        </w:rPr>
        <w:t xml:space="preserve"> </w:t>
      </w:r>
      <w:r>
        <w:t>и</w:t>
      </w:r>
      <w:r>
        <w:rPr>
          <w:spacing w:val="-5"/>
        </w:rPr>
        <w:t xml:space="preserve"> </w:t>
      </w:r>
      <w:r>
        <w:t>профессиональную</w:t>
      </w:r>
      <w:r>
        <w:rPr>
          <w:spacing w:val="-4"/>
        </w:rPr>
        <w:t xml:space="preserve"> </w:t>
      </w:r>
      <w:r>
        <w:rPr>
          <w:spacing w:val="-2"/>
        </w:rPr>
        <w:t>карьеру.</w:t>
      </w:r>
    </w:p>
    <w:p w14:paraId="22B78DD9" w14:textId="77777777" w:rsidR="004C4874" w:rsidRDefault="00F01225">
      <w:pPr>
        <w:pStyle w:val="a3"/>
        <w:ind w:left="801" w:right="379" w:firstLine="26"/>
        <w:jc w:val="left"/>
      </w:pPr>
      <w:r>
        <w:rPr>
          <w:color w:val="333333"/>
          <w:u w:val="single" w:color="333333"/>
        </w:rPr>
        <w:t>Предметные</w:t>
      </w:r>
      <w:r>
        <w:rPr>
          <w:color w:val="333333"/>
          <w:spacing w:val="-7"/>
          <w:u w:val="single" w:color="333333"/>
        </w:rPr>
        <w:t xml:space="preserve"> </w:t>
      </w:r>
      <w:r>
        <w:rPr>
          <w:color w:val="333333"/>
          <w:u w:val="single" w:color="333333"/>
        </w:rPr>
        <w:t>результаты</w:t>
      </w:r>
      <w:r>
        <w:rPr>
          <w:color w:val="333333"/>
          <w:spacing w:val="-6"/>
          <w:u w:val="single" w:color="333333"/>
        </w:rPr>
        <w:t xml:space="preserve"> </w:t>
      </w:r>
      <w:r>
        <w:rPr>
          <w:color w:val="333333"/>
          <w:u w:val="single" w:color="333333"/>
        </w:rPr>
        <w:t>освоения</w:t>
      </w:r>
      <w:r>
        <w:rPr>
          <w:color w:val="333333"/>
          <w:spacing w:val="-6"/>
          <w:u w:val="single" w:color="333333"/>
        </w:rPr>
        <w:t xml:space="preserve"> </w:t>
      </w:r>
      <w:r>
        <w:rPr>
          <w:color w:val="333333"/>
          <w:u w:val="single" w:color="333333"/>
        </w:rPr>
        <w:t>содержания</w:t>
      </w:r>
      <w:r>
        <w:rPr>
          <w:color w:val="333333"/>
          <w:spacing w:val="-6"/>
          <w:u w:val="single" w:color="333333"/>
        </w:rPr>
        <w:t xml:space="preserve"> </w:t>
      </w:r>
      <w:r>
        <w:rPr>
          <w:color w:val="333333"/>
          <w:u w:val="single" w:color="333333"/>
        </w:rPr>
        <w:t>модуля</w:t>
      </w:r>
      <w:r>
        <w:rPr>
          <w:color w:val="333333"/>
          <w:spacing w:val="-2"/>
          <w:u w:val="single" w:color="333333"/>
        </w:rPr>
        <w:t xml:space="preserve"> </w:t>
      </w:r>
      <w:r>
        <w:rPr>
          <w:color w:val="333333"/>
          <w:u w:val="single" w:color="333333"/>
        </w:rPr>
        <w:t>«Компьютерная</w:t>
      </w:r>
      <w:r>
        <w:rPr>
          <w:color w:val="333333"/>
          <w:spacing w:val="-6"/>
          <w:u w:val="single" w:color="333333"/>
        </w:rPr>
        <w:t xml:space="preserve"> </w:t>
      </w:r>
      <w:r>
        <w:rPr>
          <w:color w:val="333333"/>
          <w:u w:val="single" w:color="333333"/>
        </w:rPr>
        <w:t>графика.</w:t>
      </w:r>
      <w:r>
        <w:rPr>
          <w:color w:val="333333"/>
          <w:spacing w:val="-6"/>
          <w:u w:val="single" w:color="333333"/>
        </w:rPr>
        <w:t xml:space="preserve"> </w:t>
      </w:r>
      <w:r>
        <w:rPr>
          <w:color w:val="333333"/>
          <w:u w:val="single" w:color="333333"/>
        </w:rPr>
        <w:t>Черчение»</w:t>
      </w:r>
      <w:r>
        <w:rPr>
          <w:color w:val="333333"/>
        </w:rPr>
        <w:t xml:space="preserve"> </w:t>
      </w:r>
      <w:r>
        <w:rPr>
          <w:color w:val="333333"/>
          <w:u w:val="single" w:color="333333"/>
        </w:rPr>
        <w:t>К концу обучения в 5 классе:</w:t>
      </w:r>
    </w:p>
    <w:p w14:paraId="76C99126" w14:textId="77777777" w:rsidR="004C4874" w:rsidRDefault="00F01225">
      <w:pPr>
        <w:pStyle w:val="a3"/>
        <w:jc w:val="left"/>
      </w:pPr>
      <w:r>
        <w:rPr>
          <w:color w:val="333333"/>
        </w:rPr>
        <w:t>называть</w:t>
      </w:r>
      <w:r>
        <w:rPr>
          <w:color w:val="333333"/>
          <w:spacing w:val="-5"/>
        </w:rPr>
        <w:t xml:space="preserve"> </w:t>
      </w:r>
      <w:r>
        <w:rPr>
          <w:color w:val="333333"/>
        </w:rPr>
        <w:t>виды</w:t>
      </w:r>
      <w:r>
        <w:rPr>
          <w:color w:val="333333"/>
          <w:spacing w:val="-3"/>
        </w:rPr>
        <w:t xml:space="preserve"> </w:t>
      </w:r>
      <w:r>
        <w:rPr>
          <w:color w:val="333333"/>
        </w:rPr>
        <w:t>и</w:t>
      </w:r>
      <w:r>
        <w:rPr>
          <w:color w:val="333333"/>
          <w:spacing w:val="-4"/>
        </w:rPr>
        <w:t xml:space="preserve"> </w:t>
      </w:r>
      <w:r>
        <w:rPr>
          <w:color w:val="333333"/>
        </w:rPr>
        <w:t>области</w:t>
      </w:r>
      <w:r>
        <w:rPr>
          <w:color w:val="333333"/>
          <w:spacing w:val="-3"/>
        </w:rPr>
        <w:t xml:space="preserve"> </w:t>
      </w:r>
      <w:r>
        <w:rPr>
          <w:color w:val="333333"/>
        </w:rPr>
        <w:t>применения</w:t>
      </w:r>
      <w:r>
        <w:rPr>
          <w:color w:val="333333"/>
          <w:spacing w:val="-1"/>
        </w:rPr>
        <w:t xml:space="preserve"> </w:t>
      </w:r>
      <w:r>
        <w:rPr>
          <w:color w:val="333333"/>
        </w:rPr>
        <w:t>графической</w:t>
      </w:r>
      <w:r>
        <w:rPr>
          <w:color w:val="333333"/>
          <w:spacing w:val="-3"/>
        </w:rPr>
        <w:t xml:space="preserve"> </w:t>
      </w:r>
      <w:r>
        <w:rPr>
          <w:color w:val="333333"/>
          <w:spacing w:val="-2"/>
        </w:rPr>
        <w:t>информации;</w:t>
      </w:r>
    </w:p>
    <w:p w14:paraId="2DD25E69" w14:textId="77777777" w:rsidR="004C4874" w:rsidRDefault="00F01225">
      <w:pPr>
        <w:pStyle w:val="a3"/>
        <w:jc w:val="left"/>
      </w:pPr>
      <w:r>
        <w:t>называть</w:t>
      </w:r>
      <w:r>
        <w:rPr>
          <w:spacing w:val="40"/>
        </w:rPr>
        <w:t xml:space="preserve"> </w:t>
      </w:r>
      <w:r>
        <w:t>типы</w:t>
      </w:r>
      <w:r>
        <w:rPr>
          <w:spacing w:val="40"/>
        </w:rPr>
        <w:t xml:space="preserve"> </w:t>
      </w:r>
      <w:r>
        <w:t>графических</w:t>
      </w:r>
      <w:r>
        <w:rPr>
          <w:spacing w:val="40"/>
        </w:rPr>
        <w:t xml:space="preserve"> </w:t>
      </w:r>
      <w:r>
        <w:t>изображений</w:t>
      </w:r>
      <w:r>
        <w:rPr>
          <w:spacing w:val="40"/>
        </w:rPr>
        <w:t xml:space="preserve"> </w:t>
      </w:r>
      <w:r>
        <w:t>(рисунок,</w:t>
      </w:r>
      <w:r>
        <w:rPr>
          <w:spacing w:val="40"/>
        </w:rPr>
        <w:t xml:space="preserve"> </w:t>
      </w:r>
      <w:r>
        <w:t>диаграмма,</w:t>
      </w:r>
      <w:r>
        <w:rPr>
          <w:spacing w:val="40"/>
        </w:rPr>
        <w:t xml:space="preserve"> </w:t>
      </w:r>
      <w:r>
        <w:t>графики,</w:t>
      </w:r>
      <w:r>
        <w:rPr>
          <w:spacing w:val="40"/>
        </w:rPr>
        <w:t xml:space="preserve"> </w:t>
      </w:r>
      <w:r>
        <w:t>графы,</w:t>
      </w:r>
      <w:r>
        <w:rPr>
          <w:spacing w:val="40"/>
        </w:rPr>
        <w:t xml:space="preserve"> </w:t>
      </w:r>
      <w:r>
        <w:t>эскиз, технический рисунок, чертёж, схема, карта, пиктограмма и другие);</w:t>
      </w:r>
    </w:p>
    <w:p w14:paraId="7A7CA281" w14:textId="77777777" w:rsidR="004C4874" w:rsidRDefault="00F01225">
      <w:pPr>
        <w:pStyle w:val="a3"/>
        <w:jc w:val="left"/>
      </w:pPr>
      <w:r>
        <w:t>называть</w:t>
      </w:r>
      <w:r>
        <w:rPr>
          <w:spacing w:val="40"/>
        </w:rPr>
        <w:t xml:space="preserve"> </w:t>
      </w:r>
      <w:r>
        <w:t>основные</w:t>
      </w:r>
      <w:r>
        <w:rPr>
          <w:spacing w:val="40"/>
        </w:rPr>
        <w:t xml:space="preserve"> </w:t>
      </w:r>
      <w:r>
        <w:t>элементы</w:t>
      </w:r>
      <w:r>
        <w:rPr>
          <w:spacing w:val="40"/>
        </w:rPr>
        <w:t xml:space="preserve"> </w:t>
      </w:r>
      <w:r>
        <w:t>графических</w:t>
      </w:r>
      <w:r>
        <w:rPr>
          <w:spacing w:val="40"/>
        </w:rPr>
        <w:t xml:space="preserve"> </w:t>
      </w:r>
      <w:r>
        <w:t>изображений</w:t>
      </w:r>
      <w:r>
        <w:rPr>
          <w:spacing w:val="40"/>
        </w:rPr>
        <w:t xml:space="preserve"> </w:t>
      </w:r>
      <w:r>
        <w:t>(точка,</w:t>
      </w:r>
      <w:r>
        <w:rPr>
          <w:spacing w:val="40"/>
        </w:rPr>
        <w:t xml:space="preserve"> </w:t>
      </w:r>
      <w:r>
        <w:t>линия,</w:t>
      </w:r>
      <w:r>
        <w:rPr>
          <w:spacing w:val="40"/>
        </w:rPr>
        <w:t xml:space="preserve"> </w:t>
      </w:r>
      <w:r>
        <w:t>контур,</w:t>
      </w:r>
      <w:r>
        <w:rPr>
          <w:spacing w:val="40"/>
        </w:rPr>
        <w:t xml:space="preserve"> </w:t>
      </w:r>
      <w:r>
        <w:t>буквы</w:t>
      </w:r>
      <w:r>
        <w:rPr>
          <w:spacing w:val="40"/>
        </w:rPr>
        <w:t xml:space="preserve"> </w:t>
      </w:r>
      <w:r>
        <w:t>и цифры, условные знаки);</w:t>
      </w:r>
    </w:p>
    <w:p w14:paraId="1A733031" w14:textId="77777777" w:rsidR="004C4874" w:rsidRDefault="00F01225">
      <w:pPr>
        <w:pStyle w:val="a3"/>
        <w:jc w:val="left"/>
      </w:pPr>
      <w:r>
        <w:t>называть</w:t>
      </w:r>
      <w:r>
        <w:rPr>
          <w:spacing w:val="-4"/>
        </w:rPr>
        <w:t xml:space="preserve"> </w:t>
      </w:r>
      <w:r>
        <w:t>и</w:t>
      </w:r>
      <w:r>
        <w:rPr>
          <w:spacing w:val="-4"/>
        </w:rPr>
        <w:t xml:space="preserve"> </w:t>
      </w:r>
      <w:r>
        <w:t>применять</w:t>
      </w:r>
      <w:r>
        <w:rPr>
          <w:spacing w:val="-3"/>
        </w:rPr>
        <w:t xml:space="preserve"> </w:t>
      </w:r>
      <w:r>
        <w:t>чертёжные</w:t>
      </w:r>
      <w:r>
        <w:rPr>
          <w:spacing w:val="-5"/>
        </w:rPr>
        <w:t xml:space="preserve"> </w:t>
      </w:r>
      <w:r>
        <w:rPr>
          <w:spacing w:val="-2"/>
        </w:rPr>
        <w:t>инструменты;</w:t>
      </w:r>
    </w:p>
    <w:p w14:paraId="500C8F0F" w14:textId="77777777" w:rsidR="004C4874" w:rsidRDefault="00F01225">
      <w:pPr>
        <w:pStyle w:val="a3"/>
        <w:jc w:val="left"/>
      </w:pPr>
      <w:r>
        <w:t>читать</w:t>
      </w:r>
      <w:r>
        <w:rPr>
          <w:spacing w:val="78"/>
        </w:rPr>
        <w:t xml:space="preserve"> </w:t>
      </w:r>
      <w:r>
        <w:t>и</w:t>
      </w:r>
      <w:r>
        <w:rPr>
          <w:spacing w:val="78"/>
        </w:rPr>
        <w:t xml:space="preserve"> </w:t>
      </w:r>
      <w:r>
        <w:t>выполнять</w:t>
      </w:r>
      <w:r>
        <w:rPr>
          <w:spacing w:val="78"/>
        </w:rPr>
        <w:t xml:space="preserve"> </w:t>
      </w:r>
      <w:r>
        <w:t>чертежи</w:t>
      </w:r>
      <w:r>
        <w:rPr>
          <w:spacing w:val="78"/>
        </w:rPr>
        <w:t xml:space="preserve"> </w:t>
      </w:r>
      <w:r>
        <w:t>на</w:t>
      </w:r>
      <w:r>
        <w:rPr>
          <w:spacing w:val="76"/>
        </w:rPr>
        <w:t xml:space="preserve"> </w:t>
      </w:r>
      <w:r>
        <w:t>листе</w:t>
      </w:r>
      <w:r>
        <w:rPr>
          <w:spacing w:val="77"/>
        </w:rPr>
        <w:t xml:space="preserve"> </w:t>
      </w:r>
      <w:r>
        <w:t>А4</w:t>
      </w:r>
      <w:r>
        <w:rPr>
          <w:spacing w:val="76"/>
        </w:rPr>
        <w:t xml:space="preserve"> </w:t>
      </w:r>
      <w:r>
        <w:t>(рамка,</w:t>
      </w:r>
      <w:r>
        <w:rPr>
          <w:spacing w:val="77"/>
        </w:rPr>
        <w:t xml:space="preserve"> </w:t>
      </w:r>
      <w:r>
        <w:t>основная</w:t>
      </w:r>
      <w:r>
        <w:rPr>
          <w:spacing w:val="77"/>
        </w:rPr>
        <w:t xml:space="preserve"> </w:t>
      </w:r>
      <w:r>
        <w:t>надпись,</w:t>
      </w:r>
      <w:r>
        <w:rPr>
          <w:spacing w:val="77"/>
        </w:rPr>
        <w:t xml:space="preserve"> </w:t>
      </w:r>
      <w:r>
        <w:t>масштаб,</w:t>
      </w:r>
      <w:r>
        <w:rPr>
          <w:spacing w:val="77"/>
        </w:rPr>
        <w:t xml:space="preserve"> </w:t>
      </w:r>
      <w:r>
        <w:t>виды, нанесение размеров);</w:t>
      </w:r>
    </w:p>
    <w:p w14:paraId="0CD90254" w14:textId="77777777" w:rsidR="004C4874" w:rsidRDefault="00F01225">
      <w:pPr>
        <w:pStyle w:val="a3"/>
        <w:jc w:val="left"/>
      </w:pPr>
      <w:r>
        <w:t>характеризовать</w:t>
      </w:r>
      <w:r>
        <w:rPr>
          <w:spacing w:val="80"/>
        </w:rPr>
        <w:t xml:space="preserve"> </w:t>
      </w:r>
      <w:r>
        <w:t>мир</w:t>
      </w:r>
      <w:r>
        <w:rPr>
          <w:spacing w:val="80"/>
        </w:rPr>
        <w:t xml:space="preserve"> </w:t>
      </w:r>
      <w:r>
        <w:t>профессий,</w:t>
      </w:r>
      <w:r>
        <w:rPr>
          <w:spacing w:val="80"/>
        </w:rPr>
        <w:t xml:space="preserve"> </w:t>
      </w:r>
      <w:r>
        <w:t>связанных</w:t>
      </w:r>
      <w:r>
        <w:rPr>
          <w:spacing w:val="80"/>
        </w:rPr>
        <w:t xml:space="preserve"> </w:t>
      </w:r>
      <w:r>
        <w:t>с</w:t>
      </w:r>
      <w:r>
        <w:rPr>
          <w:spacing w:val="80"/>
        </w:rPr>
        <w:t xml:space="preserve"> </w:t>
      </w:r>
      <w:r>
        <w:t>черчением,</w:t>
      </w:r>
      <w:r>
        <w:rPr>
          <w:spacing w:val="80"/>
        </w:rPr>
        <w:t xml:space="preserve"> </w:t>
      </w:r>
      <w:r>
        <w:t>компьютерной</w:t>
      </w:r>
      <w:r>
        <w:rPr>
          <w:spacing w:val="80"/>
        </w:rPr>
        <w:t xml:space="preserve"> </w:t>
      </w:r>
      <w:r>
        <w:t>графикой</w:t>
      </w:r>
      <w:r>
        <w:rPr>
          <w:spacing w:val="80"/>
        </w:rPr>
        <w:t xml:space="preserve"> </w:t>
      </w:r>
      <w:r>
        <w:t>их востребованность на рынке труда.</w:t>
      </w:r>
    </w:p>
    <w:p w14:paraId="7C3AF5C0" w14:textId="77777777" w:rsidR="004C4874" w:rsidRDefault="00F01225">
      <w:pPr>
        <w:pStyle w:val="a3"/>
        <w:spacing w:before="1"/>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6 </w:t>
      </w:r>
      <w:r>
        <w:rPr>
          <w:color w:val="333333"/>
          <w:spacing w:val="-2"/>
          <w:u w:val="single" w:color="333333"/>
        </w:rPr>
        <w:t>классе:</w:t>
      </w:r>
    </w:p>
    <w:p w14:paraId="7CF2D184" w14:textId="77777777" w:rsidR="004C4874" w:rsidRDefault="00F01225">
      <w:pPr>
        <w:pStyle w:val="a3"/>
        <w:jc w:val="left"/>
      </w:pPr>
      <w:r>
        <w:t>знать и выполнять основные правила выполнения чертежей с использованием чертёжных</w:t>
      </w:r>
      <w:r>
        <w:rPr>
          <w:spacing w:val="40"/>
        </w:rPr>
        <w:t xml:space="preserve"> </w:t>
      </w:r>
      <w:r>
        <w:rPr>
          <w:spacing w:val="-2"/>
        </w:rPr>
        <w:t>инструментов;</w:t>
      </w:r>
    </w:p>
    <w:p w14:paraId="0A5C9E15" w14:textId="77777777" w:rsidR="004C4874" w:rsidRDefault="00F01225">
      <w:pPr>
        <w:pStyle w:val="a3"/>
        <w:jc w:val="left"/>
      </w:pPr>
      <w:r>
        <w:t>знать и использовать для выполнения чертежей инструменты графического редактора; понимать смысл условных графических обозначений,</w:t>
      </w:r>
      <w:r>
        <w:rPr>
          <w:spacing w:val="-1"/>
        </w:rPr>
        <w:t xml:space="preserve"> </w:t>
      </w:r>
      <w:r>
        <w:t>создавать с</w:t>
      </w:r>
      <w:r>
        <w:rPr>
          <w:spacing w:val="-2"/>
        </w:rPr>
        <w:t xml:space="preserve"> </w:t>
      </w:r>
      <w:r>
        <w:t>их</w:t>
      </w:r>
      <w:r>
        <w:rPr>
          <w:spacing w:val="-1"/>
        </w:rPr>
        <w:t xml:space="preserve"> </w:t>
      </w:r>
      <w:r>
        <w:t xml:space="preserve">помощью графические </w:t>
      </w:r>
      <w:r>
        <w:rPr>
          <w:spacing w:val="-2"/>
        </w:rPr>
        <w:t>тексты;</w:t>
      </w:r>
    </w:p>
    <w:p w14:paraId="1E29391D" w14:textId="77777777" w:rsidR="004C4874" w:rsidRDefault="00F01225">
      <w:pPr>
        <w:pStyle w:val="a3"/>
        <w:jc w:val="left"/>
      </w:pPr>
      <w:r>
        <w:t>создавать</w:t>
      </w:r>
      <w:r>
        <w:rPr>
          <w:spacing w:val="-4"/>
        </w:rPr>
        <w:t xml:space="preserve"> </w:t>
      </w:r>
      <w:r>
        <w:t>тексты,</w:t>
      </w:r>
      <w:r>
        <w:rPr>
          <w:spacing w:val="-3"/>
        </w:rPr>
        <w:t xml:space="preserve"> </w:t>
      </w:r>
      <w:r>
        <w:t>рисунки</w:t>
      </w:r>
      <w:r>
        <w:rPr>
          <w:spacing w:val="-2"/>
        </w:rPr>
        <w:t xml:space="preserve"> </w:t>
      </w:r>
      <w:r>
        <w:t>в</w:t>
      </w:r>
      <w:r>
        <w:rPr>
          <w:spacing w:val="-4"/>
        </w:rPr>
        <w:t xml:space="preserve"> </w:t>
      </w:r>
      <w:r>
        <w:t>графическом</w:t>
      </w:r>
      <w:r>
        <w:rPr>
          <w:spacing w:val="-3"/>
        </w:rPr>
        <w:t xml:space="preserve"> </w:t>
      </w:r>
      <w:r>
        <w:rPr>
          <w:spacing w:val="-2"/>
        </w:rPr>
        <w:t>редакторе;</w:t>
      </w:r>
    </w:p>
    <w:p w14:paraId="2E80CAD4" w14:textId="77777777" w:rsidR="004C4874" w:rsidRDefault="00F01225">
      <w:pPr>
        <w:pStyle w:val="a3"/>
        <w:jc w:val="left"/>
      </w:pPr>
      <w:r>
        <w:t>характеризовать</w:t>
      </w:r>
      <w:r>
        <w:rPr>
          <w:spacing w:val="80"/>
        </w:rPr>
        <w:t xml:space="preserve"> </w:t>
      </w:r>
      <w:r>
        <w:t>мир</w:t>
      </w:r>
      <w:r>
        <w:rPr>
          <w:spacing w:val="80"/>
        </w:rPr>
        <w:t xml:space="preserve"> </w:t>
      </w:r>
      <w:r>
        <w:t>профессий,</w:t>
      </w:r>
      <w:r>
        <w:rPr>
          <w:spacing w:val="80"/>
        </w:rPr>
        <w:t xml:space="preserve"> </w:t>
      </w:r>
      <w:r>
        <w:t>связанных</w:t>
      </w:r>
      <w:r>
        <w:rPr>
          <w:spacing w:val="80"/>
        </w:rPr>
        <w:t xml:space="preserve"> </w:t>
      </w:r>
      <w:r>
        <w:t>с</w:t>
      </w:r>
      <w:r>
        <w:rPr>
          <w:spacing w:val="80"/>
        </w:rPr>
        <w:t xml:space="preserve"> </w:t>
      </w:r>
      <w:r>
        <w:t>черчением,</w:t>
      </w:r>
      <w:r>
        <w:rPr>
          <w:spacing w:val="80"/>
        </w:rPr>
        <w:t xml:space="preserve"> </w:t>
      </w:r>
      <w:r>
        <w:t>компьютерной</w:t>
      </w:r>
      <w:r>
        <w:rPr>
          <w:spacing w:val="80"/>
        </w:rPr>
        <w:t xml:space="preserve"> </w:t>
      </w:r>
      <w:r>
        <w:t>графикой</w:t>
      </w:r>
      <w:r>
        <w:rPr>
          <w:spacing w:val="80"/>
        </w:rPr>
        <w:t xml:space="preserve"> </w:t>
      </w:r>
      <w:r>
        <w:t>их востребованность на рынке труда.</w:t>
      </w:r>
    </w:p>
    <w:p w14:paraId="1DF1F0D3" w14:textId="77777777" w:rsidR="004C4874" w:rsidRDefault="00F01225">
      <w:pPr>
        <w:pStyle w:val="a3"/>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7 </w:t>
      </w:r>
      <w:r>
        <w:rPr>
          <w:color w:val="333333"/>
          <w:spacing w:val="-2"/>
          <w:u w:val="single" w:color="333333"/>
        </w:rPr>
        <w:t>классе:</w:t>
      </w:r>
    </w:p>
    <w:p w14:paraId="65B07EE7" w14:textId="77777777" w:rsidR="004C4874" w:rsidRDefault="00F01225">
      <w:pPr>
        <w:pStyle w:val="a3"/>
        <w:spacing w:before="1"/>
        <w:ind w:right="3980"/>
        <w:jc w:val="left"/>
      </w:pPr>
      <w:r>
        <w:t>называть виды конструкторской документации; называть</w:t>
      </w:r>
      <w:r>
        <w:rPr>
          <w:spacing w:val="-7"/>
        </w:rPr>
        <w:t xml:space="preserve"> </w:t>
      </w:r>
      <w:r>
        <w:t>и</w:t>
      </w:r>
      <w:r>
        <w:rPr>
          <w:spacing w:val="-9"/>
        </w:rPr>
        <w:t xml:space="preserve"> </w:t>
      </w:r>
      <w:r>
        <w:t>характеризовать</w:t>
      </w:r>
      <w:r>
        <w:rPr>
          <w:spacing w:val="-7"/>
        </w:rPr>
        <w:t xml:space="preserve"> </w:t>
      </w:r>
      <w:r>
        <w:t>виды</w:t>
      </w:r>
      <w:r>
        <w:rPr>
          <w:spacing w:val="-8"/>
        </w:rPr>
        <w:t xml:space="preserve"> </w:t>
      </w:r>
      <w:r>
        <w:t>графических</w:t>
      </w:r>
      <w:r>
        <w:rPr>
          <w:spacing w:val="-8"/>
        </w:rPr>
        <w:t xml:space="preserve"> </w:t>
      </w:r>
      <w:r>
        <w:t>моделей; выполнять и оформлять сборочный чертёж;</w:t>
      </w:r>
    </w:p>
    <w:p w14:paraId="3F016339" w14:textId="77777777" w:rsidR="004C4874" w:rsidRDefault="00F01225">
      <w:pPr>
        <w:pStyle w:val="a3"/>
        <w:jc w:val="left"/>
      </w:pPr>
      <w:r>
        <w:t>владеть</w:t>
      </w:r>
      <w:r>
        <w:rPr>
          <w:spacing w:val="40"/>
        </w:rPr>
        <w:t xml:space="preserve"> </w:t>
      </w:r>
      <w:r>
        <w:t>ручными</w:t>
      </w:r>
      <w:r>
        <w:rPr>
          <w:spacing w:val="40"/>
        </w:rPr>
        <w:t xml:space="preserve"> </w:t>
      </w:r>
      <w:r>
        <w:t>способами</w:t>
      </w:r>
      <w:r>
        <w:rPr>
          <w:spacing w:val="40"/>
        </w:rPr>
        <w:t xml:space="preserve"> </w:t>
      </w:r>
      <w:r>
        <w:t>вычерчивания</w:t>
      </w:r>
      <w:r>
        <w:rPr>
          <w:spacing w:val="40"/>
        </w:rPr>
        <w:t xml:space="preserve"> </w:t>
      </w:r>
      <w:r>
        <w:t>чертежей,</w:t>
      </w:r>
      <w:r>
        <w:rPr>
          <w:spacing w:val="40"/>
        </w:rPr>
        <w:t xml:space="preserve"> </w:t>
      </w:r>
      <w:r>
        <w:t>эскизов</w:t>
      </w:r>
      <w:r>
        <w:rPr>
          <w:spacing w:val="40"/>
        </w:rPr>
        <w:t xml:space="preserve"> </w:t>
      </w:r>
      <w:r>
        <w:t>и</w:t>
      </w:r>
      <w:r>
        <w:rPr>
          <w:spacing w:val="40"/>
        </w:rPr>
        <w:t xml:space="preserve"> </w:t>
      </w:r>
      <w:r>
        <w:t>технических</w:t>
      </w:r>
      <w:r>
        <w:rPr>
          <w:spacing w:val="40"/>
        </w:rPr>
        <w:t xml:space="preserve"> </w:t>
      </w:r>
      <w:r>
        <w:t>рисунков</w:t>
      </w:r>
      <w:r>
        <w:rPr>
          <w:spacing w:val="40"/>
        </w:rPr>
        <w:t xml:space="preserve"> </w:t>
      </w:r>
      <w:r>
        <w:rPr>
          <w:spacing w:val="-2"/>
        </w:rPr>
        <w:t>деталей;</w:t>
      </w:r>
    </w:p>
    <w:p w14:paraId="33484C7D" w14:textId="77777777" w:rsidR="004C4874" w:rsidRDefault="00F01225">
      <w:pPr>
        <w:pStyle w:val="a3"/>
        <w:jc w:val="left"/>
      </w:pPr>
      <w:r>
        <w:t xml:space="preserve">владеть автоматизированными способами вычерчивания чертежей, эскизов и технических </w:t>
      </w:r>
      <w:r>
        <w:rPr>
          <w:spacing w:val="-2"/>
        </w:rPr>
        <w:t>рисунков;</w:t>
      </w:r>
    </w:p>
    <w:p w14:paraId="77AB1586" w14:textId="77777777" w:rsidR="004C4874" w:rsidRDefault="00F01225">
      <w:pPr>
        <w:pStyle w:val="a3"/>
        <w:jc w:val="left"/>
      </w:pPr>
      <w:r>
        <w:t>уметь</w:t>
      </w:r>
      <w:r>
        <w:rPr>
          <w:spacing w:val="-4"/>
        </w:rPr>
        <w:t xml:space="preserve"> </w:t>
      </w:r>
      <w:r>
        <w:t>читать</w:t>
      </w:r>
      <w:r>
        <w:rPr>
          <w:spacing w:val="-2"/>
        </w:rPr>
        <w:t xml:space="preserve"> </w:t>
      </w:r>
      <w:r>
        <w:t>чертежи</w:t>
      </w:r>
      <w:r>
        <w:rPr>
          <w:spacing w:val="-4"/>
        </w:rPr>
        <w:t xml:space="preserve"> </w:t>
      </w:r>
      <w:r>
        <w:t>деталей</w:t>
      </w:r>
      <w:r>
        <w:rPr>
          <w:spacing w:val="-3"/>
        </w:rPr>
        <w:t xml:space="preserve"> </w:t>
      </w:r>
      <w:r>
        <w:t>и</w:t>
      </w:r>
      <w:r>
        <w:rPr>
          <w:spacing w:val="-2"/>
        </w:rPr>
        <w:t xml:space="preserve"> </w:t>
      </w:r>
      <w:r>
        <w:t>осуществлять</w:t>
      </w:r>
      <w:r>
        <w:rPr>
          <w:spacing w:val="-3"/>
        </w:rPr>
        <w:t xml:space="preserve"> </w:t>
      </w:r>
      <w:r>
        <w:t>расчёты</w:t>
      </w:r>
      <w:r>
        <w:rPr>
          <w:spacing w:val="-3"/>
        </w:rPr>
        <w:t xml:space="preserve"> </w:t>
      </w:r>
      <w:r>
        <w:t>по</w:t>
      </w:r>
      <w:r>
        <w:rPr>
          <w:spacing w:val="-2"/>
        </w:rPr>
        <w:t xml:space="preserve"> чертежам;</w:t>
      </w:r>
    </w:p>
    <w:p w14:paraId="7965A5C5" w14:textId="77777777" w:rsidR="004C4874" w:rsidRDefault="00F01225">
      <w:pPr>
        <w:pStyle w:val="a3"/>
        <w:jc w:val="left"/>
      </w:pPr>
      <w:r>
        <w:t>характеризовать</w:t>
      </w:r>
      <w:r>
        <w:rPr>
          <w:spacing w:val="80"/>
        </w:rPr>
        <w:t xml:space="preserve"> </w:t>
      </w:r>
      <w:r>
        <w:t>мир</w:t>
      </w:r>
      <w:r>
        <w:rPr>
          <w:spacing w:val="80"/>
        </w:rPr>
        <w:t xml:space="preserve"> </w:t>
      </w:r>
      <w:r>
        <w:t>профессий,</w:t>
      </w:r>
      <w:r>
        <w:rPr>
          <w:spacing w:val="80"/>
        </w:rPr>
        <w:t xml:space="preserve"> </w:t>
      </w:r>
      <w:r>
        <w:t>связанных</w:t>
      </w:r>
      <w:r>
        <w:rPr>
          <w:spacing w:val="80"/>
        </w:rPr>
        <w:t xml:space="preserve"> </w:t>
      </w:r>
      <w:r>
        <w:t>с</w:t>
      </w:r>
      <w:r>
        <w:rPr>
          <w:spacing w:val="80"/>
        </w:rPr>
        <w:t xml:space="preserve"> </w:t>
      </w:r>
      <w:r>
        <w:t>черчением,</w:t>
      </w:r>
      <w:r>
        <w:rPr>
          <w:spacing w:val="80"/>
        </w:rPr>
        <w:t xml:space="preserve"> </w:t>
      </w:r>
      <w:r>
        <w:t>компьютерной</w:t>
      </w:r>
      <w:r>
        <w:rPr>
          <w:spacing w:val="80"/>
        </w:rPr>
        <w:t xml:space="preserve"> </w:t>
      </w:r>
      <w:r>
        <w:t>графикой</w:t>
      </w:r>
      <w:r>
        <w:rPr>
          <w:spacing w:val="80"/>
        </w:rPr>
        <w:t xml:space="preserve"> </w:t>
      </w:r>
      <w:r>
        <w:t>их востребованность на рынке труда.</w:t>
      </w:r>
    </w:p>
    <w:p w14:paraId="4B956C94" w14:textId="77777777" w:rsidR="004C4874" w:rsidRDefault="00F01225">
      <w:pPr>
        <w:pStyle w:val="a3"/>
        <w:jc w:val="left"/>
      </w:pPr>
      <w:r>
        <w:rPr>
          <w:color w:val="333333"/>
          <w:u w:val="single" w:color="333333"/>
        </w:rPr>
        <w:t>К концу</w:t>
      </w:r>
      <w:r>
        <w:rPr>
          <w:color w:val="333333"/>
          <w:spacing w:val="-8"/>
          <w:u w:val="single" w:color="333333"/>
        </w:rPr>
        <w:t xml:space="preserve"> </w:t>
      </w:r>
      <w:r>
        <w:rPr>
          <w:color w:val="333333"/>
          <w:u w:val="single" w:color="333333"/>
        </w:rPr>
        <w:t>обучения</w:t>
      </w:r>
      <w:r>
        <w:rPr>
          <w:color w:val="333333"/>
          <w:spacing w:val="1"/>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8 </w:t>
      </w:r>
      <w:r>
        <w:rPr>
          <w:color w:val="333333"/>
          <w:spacing w:val="-2"/>
          <w:u w:val="single" w:color="333333"/>
        </w:rPr>
        <w:t>классе:</w:t>
      </w:r>
    </w:p>
    <w:p w14:paraId="3E7346E7" w14:textId="77777777" w:rsidR="004C4874" w:rsidRDefault="00F01225">
      <w:pPr>
        <w:pStyle w:val="a3"/>
        <w:ind w:right="872"/>
        <w:jc w:val="left"/>
      </w:pPr>
      <w:r>
        <w:t>использовать</w:t>
      </w:r>
      <w:r>
        <w:rPr>
          <w:spacing w:val="-5"/>
        </w:rPr>
        <w:t xml:space="preserve"> </w:t>
      </w:r>
      <w:r>
        <w:t>программное</w:t>
      </w:r>
      <w:r>
        <w:rPr>
          <w:spacing w:val="-6"/>
        </w:rPr>
        <w:t xml:space="preserve"> </w:t>
      </w:r>
      <w:r>
        <w:t>обеспечение</w:t>
      </w:r>
      <w:r>
        <w:rPr>
          <w:spacing w:val="-6"/>
        </w:rPr>
        <w:t xml:space="preserve"> </w:t>
      </w:r>
      <w:r>
        <w:t>для</w:t>
      </w:r>
      <w:r>
        <w:rPr>
          <w:spacing w:val="-5"/>
        </w:rPr>
        <w:t xml:space="preserve"> </w:t>
      </w:r>
      <w:r>
        <w:t>создания</w:t>
      </w:r>
      <w:r>
        <w:rPr>
          <w:spacing w:val="-8"/>
        </w:rPr>
        <w:t xml:space="preserve"> </w:t>
      </w:r>
      <w:r>
        <w:t>проектной</w:t>
      </w:r>
      <w:r>
        <w:rPr>
          <w:spacing w:val="-5"/>
        </w:rPr>
        <w:t xml:space="preserve"> </w:t>
      </w:r>
      <w:r>
        <w:t>документации; создавать различные виды документов;</w:t>
      </w:r>
    </w:p>
    <w:p w14:paraId="6773DD4A" w14:textId="77777777" w:rsidR="004C4874" w:rsidRDefault="00F01225">
      <w:pPr>
        <w:pStyle w:val="a3"/>
        <w:tabs>
          <w:tab w:val="left" w:pos="2137"/>
          <w:tab w:val="left" w:pos="3107"/>
          <w:tab w:val="left" w:pos="4014"/>
          <w:tab w:val="left" w:pos="5064"/>
          <w:tab w:val="left" w:pos="5383"/>
          <w:tab w:val="left" w:pos="7231"/>
          <w:tab w:val="left" w:pos="8570"/>
          <w:tab w:val="left" w:pos="10215"/>
        </w:tabs>
        <w:ind w:right="284"/>
        <w:jc w:val="left"/>
      </w:pPr>
      <w:r>
        <w:t xml:space="preserve">владеть способами создания, редактирования и трансформации графических объектов; </w:t>
      </w:r>
      <w:r>
        <w:rPr>
          <w:spacing w:val="-2"/>
        </w:rPr>
        <w:t>выполнять</w:t>
      </w:r>
      <w:r>
        <w:tab/>
      </w:r>
      <w:r>
        <w:rPr>
          <w:spacing w:val="-2"/>
        </w:rPr>
        <w:t>эскизы,</w:t>
      </w:r>
      <w:r>
        <w:tab/>
      </w:r>
      <w:r>
        <w:rPr>
          <w:spacing w:val="-2"/>
        </w:rPr>
        <w:t>схемы,</w:t>
      </w:r>
      <w:r>
        <w:tab/>
      </w:r>
      <w:r>
        <w:rPr>
          <w:spacing w:val="-2"/>
        </w:rPr>
        <w:t>чертежи</w:t>
      </w:r>
      <w:r>
        <w:tab/>
      </w:r>
      <w:r>
        <w:rPr>
          <w:spacing w:val="-10"/>
        </w:rPr>
        <w:t>с</w:t>
      </w:r>
      <w:r>
        <w:tab/>
      </w:r>
      <w:r>
        <w:rPr>
          <w:spacing w:val="-2"/>
        </w:rPr>
        <w:t>использованием</w:t>
      </w:r>
      <w:r>
        <w:tab/>
      </w:r>
      <w:r>
        <w:rPr>
          <w:spacing w:val="-2"/>
        </w:rPr>
        <w:t>чертёжных</w:t>
      </w:r>
      <w:r>
        <w:tab/>
      </w:r>
      <w:r>
        <w:rPr>
          <w:spacing w:val="-2"/>
        </w:rPr>
        <w:t>инструментов</w:t>
      </w:r>
      <w:r>
        <w:tab/>
      </w:r>
      <w:r>
        <w:rPr>
          <w:spacing w:val="-10"/>
        </w:rPr>
        <w:t xml:space="preserve">и </w:t>
      </w:r>
      <w:r>
        <w:t>приспособлений и (или) с использованием программного обеспечения;</w:t>
      </w:r>
    </w:p>
    <w:p w14:paraId="62FD43C3" w14:textId="77777777" w:rsidR="004C4874" w:rsidRDefault="00F01225">
      <w:pPr>
        <w:pStyle w:val="a3"/>
        <w:jc w:val="left"/>
      </w:pPr>
      <w:r>
        <w:t>создавать</w:t>
      </w:r>
      <w:r>
        <w:rPr>
          <w:spacing w:val="-4"/>
        </w:rPr>
        <w:t xml:space="preserve"> </w:t>
      </w:r>
      <w:r>
        <w:t>и</w:t>
      </w:r>
      <w:r>
        <w:rPr>
          <w:spacing w:val="-3"/>
        </w:rPr>
        <w:t xml:space="preserve"> </w:t>
      </w:r>
      <w:r>
        <w:t>редактировать</w:t>
      </w:r>
      <w:r>
        <w:rPr>
          <w:spacing w:val="-2"/>
        </w:rPr>
        <w:t xml:space="preserve"> </w:t>
      </w:r>
      <w:r>
        <w:t>сложные</w:t>
      </w:r>
      <w:r>
        <w:rPr>
          <w:spacing w:val="-4"/>
        </w:rPr>
        <w:t xml:space="preserve"> </w:t>
      </w:r>
      <w:r>
        <w:t>3D-модели</w:t>
      </w:r>
      <w:r>
        <w:rPr>
          <w:spacing w:val="-3"/>
        </w:rPr>
        <w:t xml:space="preserve"> </w:t>
      </w:r>
      <w:r>
        <w:t>и</w:t>
      </w:r>
      <w:r>
        <w:rPr>
          <w:spacing w:val="-3"/>
        </w:rPr>
        <w:t xml:space="preserve"> </w:t>
      </w:r>
      <w:r>
        <w:t>сборочные</w:t>
      </w:r>
      <w:r>
        <w:rPr>
          <w:spacing w:val="-3"/>
        </w:rPr>
        <w:t xml:space="preserve"> </w:t>
      </w:r>
      <w:r>
        <w:rPr>
          <w:spacing w:val="-2"/>
        </w:rPr>
        <w:t>чертежи;</w:t>
      </w:r>
    </w:p>
    <w:p w14:paraId="291D6E8D" w14:textId="77777777" w:rsidR="004C4874" w:rsidRDefault="004C4874">
      <w:pPr>
        <w:pStyle w:val="a3"/>
        <w:jc w:val="left"/>
        <w:sectPr w:rsidR="004C4874">
          <w:pgSz w:w="11910" w:h="16850"/>
          <w:pgMar w:top="1020" w:right="283" w:bottom="280" w:left="992" w:header="569" w:footer="0" w:gutter="0"/>
          <w:cols w:space="720"/>
        </w:sectPr>
      </w:pPr>
    </w:p>
    <w:p w14:paraId="6926E179" w14:textId="77777777" w:rsidR="004C4874" w:rsidRDefault="00F01225">
      <w:pPr>
        <w:pStyle w:val="a3"/>
        <w:spacing w:before="88"/>
        <w:jc w:val="left"/>
      </w:pPr>
      <w:r>
        <w:t>характеризовать</w:t>
      </w:r>
      <w:r>
        <w:rPr>
          <w:spacing w:val="80"/>
        </w:rPr>
        <w:t xml:space="preserve"> </w:t>
      </w:r>
      <w:r>
        <w:t>мир</w:t>
      </w:r>
      <w:r>
        <w:rPr>
          <w:spacing w:val="80"/>
        </w:rPr>
        <w:t xml:space="preserve"> </w:t>
      </w:r>
      <w:r>
        <w:t>профессий,</w:t>
      </w:r>
      <w:r>
        <w:rPr>
          <w:spacing w:val="80"/>
        </w:rPr>
        <w:t xml:space="preserve"> </w:t>
      </w:r>
      <w:r>
        <w:t>связанных</w:t>
      </w:r>
      <w:r>
        <w:rPr>
          <w:spacing w:val="80"/>
        </w:rPr>
        <w:t xml:space="preserve"> </w:t>
      </w:r>
      <w:r>
        <w:t>с</w:t>
      </w:r>
      <w:r>
        <w:rPr>
          <w:spacing w:val="80"/>
        </w:rPr>
        <w:t xml:space="preserve"> </w:t>
      </w:r>
      <w:r>
        <w:t>черчением,</w:t>
      </w:r>
      <w:r>
        <w:rPr>
          <w:spacing w:val="80"/>
        </w:rPr>
        <w:t xml:space="preserve"> </w:t>
      </w:r>
      <w:r>
        <w:t>компьютерной</w:t>
      </w:r>
      <w:r>
        <w:rPr>
          <w:spacing w:val="80"/>
        </w:rPr>
        <w:t xml:space="preserve"> </w:t>
      </w:r>
      <w:r>
        <w:t>графикой</w:t>
      </w:r>
      <w:r>
        <w:rPr>
          <w:spacing w:val="80"/>
        </w:rPr>
        <w:t xml:space="preserve"> </w:t>
      </w:r>
      <w:r>
        <w:t>их востребованность на рынке труда.</w:t>
      </w:r>
    </w:p>
    <w:p w14:paraId="13A4DF63" w14:textId="77777777" w:rsidR="004C4874" w:rsidRDefault="00F01225">
      <w:pPr>
        <w:pStyle w:val="a3"/>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9 </w:t>
      </w:r>
      <w:r>
        <w:rPr>
          <w:color w:val="333333"/>
          <w:spacing w:val="-2"/>
          <w:u w:val="single" w:color="333333"/>
        </w:rPr>
        <w:t>классе:</w:t>
      </w:r>
    </w:p>
    <w:p w14:paraId="371A992E" w14:textId="77777777" w:rsidR="004C4874" w:rsidRDefault="00F01225">
      <w:pPr>
        <w:pStyle w:val="a3"/>
        <w:tabs>
          <w:tab w:val="left" w:pos="2137"/>
          <w:tab w:val="left" w:pos="3107"/>
          <w:tab w:val="left" w:pos="4014"/>
          <w:tab w:val="left" w:pos="5064"/>
          <w:tab w:val="left" w:pos="5381"/>
          <w:tab w:val="left" w:pos="7229"/>
          <w:tab w:val="left" w:pos="8570"/>
          <w:tab w:val="left" w:pos="10215"/>
        </w:tabs>
        <w:ind w:right="284"/>
        <w:jc w:val="left"/>
      </w:pPr>
      <w:r>
        <w:rPr>
          <w:spacing w:val="-2"/>
        </w:rPr>
        <w:t>выполнять</w:t>
      </w:r>
      <w:r>
        <w:tab/>
      </w:r>
      <w:r>
        <w:rPr>
          <w:spacing w:val="-2"/>
        </w:rPr>
        <w:t>эскизы,</w:t>
      </w:r>
      <w:r>
        <w:tab/>
      </w:r>
      <w:r>
        <w:rPr>
          <w:spacing w:val="-2"/>
        </w:rPr>
        <w:t>схемы,</w:t>
      </w:r>
      <w:r>
        <w:tab/>
      </w:r>
      <w:r>
        <w:rPr>
          <w:spacing w:val="-2"/>
        </w:rPr>
        <w:t>чертежи</w:t>
      </w:r>
      <w:r>
        <w:tab/>
      </w:r>
      <w:r>
        <w:rPr>
          <w:spacing w:val="-10"/>
        </w:rPr>
        <w:t>с</w:t>
      </w:r>
      <w:r>
        <w:tab/>
      </w:r>
      <w:r>
        <w:rPr>
          <w:spacing w:val="-2"/>
        </w:rPr>
        <w:t>использованием</w:t>
      </w:r>
      <w:r>
        <w:tab/>
      </w:r>
      <w:r>
        <w:rPr>
          <w:spacing w:val="-2"/>
        </w:rPr>
        <w:t>чертёжных</w:t>
      </w:r>
      <w:r>
        <w:tab/>
      </w:r>
      <w:r>
        <w:rPr>
          <w:spacing w:val="-2"/>
        </w:rPr>
        <w:t>инструментов</w:t>
      </w:r>
      <w:r>
        <w:tab/>
      </w:r>
      <w:r>
        <w:rPr>
          <w:spacing w:val="-10"/>
        </w:rPr>
        <w:t xml:space="preserve">и </w:t>
      </w:r>
      <w:r>
        <w:t>приспособлений и (или) в системе автоматизированного проектирования (САПР);</w:t>
      </w:r>
    </w:p>
    <w:p w14:paraId="127346BE" w14:textId="77777777" w:rsidR="004C4874" w:rsidRDefault="00F01225">
      <w:pPr>
        <w:pStyle w:val="a3"/>
        <w:jc w:val="left"/>
      </w:pPr>
      <w:r>
        <w:t>создавать</w:t>
      </w:r>
      <w:r>
        <w:rPr>
          <w:spacing w:val="-3"/>
        </w:rPr>
        <w:t xml:space="preserve"> </w:t>
      </w:r>
      <w:r>
        <w:t>3D-модели</w:t>
      </w:r>
      <w:r>
        <w:rPr>
          <w:spacing w:val="-3"/>
        </w:rPr>
        <w:t xml:space="preserve"> </w:t>
      </w:r>
      <w:r>
        <w:t>в</w:t>
      </w:r>
      <w:r>
        <w:rPr>
          <w:spacing w:val="-2"/>
        </w:rPr>
        <w:t xml:space="preserve"> </w:t>
      </w:r>
      <w:r>
        <w:t>системе</w:t>
      </w:r>
      <w:r>
        <w:rPr>
          <w:spacing w:val="-5"/>
        </w:rPr>
        <w:t xml:space="preserve"> </w:t>
      </w:r>
      <w:r>
        <w:t>автоматизированного</w:t>
      </w:r>
      <w:r>
        <w:rPr>
          <w:spacing w:val="-1"/>
        </w:rPr>
        <w:t xml:space="preserve"> </w:t>
      </w:r>
      <w:r>
        <w:t>проектирования</w:t>
      </w:r>
      <w:r>
        <w:rPr>
          <w:spacing w:val="-6"/>
        </w:rPr>
        <w:t xml:space="preserve"> </w:t>
      </w:r>
      <w:r>
        <w:rPr>
          <w:spacing w:val="-2"/>
        </w:rPr>
        <w:t>(САПР);</w:t>
      </w:r>
    </w:p>
    <w:p w14:paraId="6B6D9002" w14:textId="77777777" w:rsidR="004C4874" w:rsidRDefault="00F01225">
      <w:pPr>
        <w:pStyle w:val="a3"/>
        <w:jc w:val="left"/>
      </w:pPr>
      <w:r>
        <w:t>оформлять</w:t>
      </w:r>
      <w:r>
        <w:rPr>
          <w:spacing w:val="80"/>
        </w:rPr>
        <w:t xml:space="preserve"> </w:t>
      </w:r>
      <w:r>
        <w:t>конструкторскую</w:t>
      </w:r>
      <w:r>
        <w:rPr>
          <w:spacing w:val="80"/>
        </w:rPr>
        <w:t xml:space="preserve"> </w:t>
      </w:r>
      <w:r>
        <w:t>документацию,</w:t>
      </w:r>
      <w:r>
        <w:rPr>
          <w:spacing w:val="80"/>
        </w:rPr>
        <w:t xml:space="preserve"> </w:t>
      </w:r>
      <w:r>
        <w:t>в</w:t>
      </w:r>
      <w:r>
        <w:rPr>
          <w:spacing w:val="80"/>
        </w:rPr>
        <w:t xml:space="preserve"> </w:t>
      </w:r>
      <w:r>
        <w:t>том</w:t>
      </w:r>
      <w:r>
        <w:rPr>
          <w:spacing w:val="80"/>
          <w:w w:val="150"/>
        </w:rPr>
        <w:t xml:space="preserve"> </w:t>
      </w:r>
      <w:r>
        <w:t>числе</w:t>
      </w:r>
      <w:r>
        <w:rPr>
          <w:spacing w:val="80"/>
        </w:rPr>
        <w:t xml:space="preserve"> </w:t>
      </w:r>
      <w:r>
        <w:t>с</w:t>
      </w:r>
      <w:r>
        <w:rPr>
          <w:spacing w:val="80"/>
        </w:rPr>
        <w:t xml:space="preserve"> </w:t>
      </w:r>
      <w:r>
        <w:t>использованием</w:t>
      </w:r>
      <w:r>
        <w:rPr>
          <w:spacing w:val="80"/>
        </w:rPr>
        <w:t xml:space="preserve"> </w:t>
      </w:r>
      <w:r>
        <w:t>систем</w:t>
      </w:r>
      <w:r>
        <w:rPr>
          <w:spacing w:val="80"/>
        </w:rPr>
        <w:t xml:space="preserve"> </w:t>
      </w:r>
      <w:r>
        <w:t>автоматизированного проектирования (САПР);</w:t>
      </w:r>
    </w:p>
    <w:p w14:paraId="653A8447" w14:textId="77777777" w:rsidR="004C4874" w:rsidRDefault="00F01225">
      <w:pPr>
        <w:pStyle w:val="a3"/>
        <w:tabs>
          <w:tab w:val="left" w:pos="2823"/>
          <w:tab w:val="left" w:pos="3516"/>
          <w:tab w:val="left" w:pos="4972"/>
          <w:tab w:val="left" w:pos="6339"/>
          <w:tab w:val="left" w:pos="6739"/>
          <w:tab w:val="left" w:pos="8303"/>
          <w:tab w:val="left" w:pos="10094"/>
        </w:tabs>
        <w:ind w:right="287"/>
        <w:jc w:val="left"/>
      </w:pPr>
      <w:r>
        <w:rPr>
          <w:spacing w:val="-2"/>
        </w:rPr>
        <w:t>характеризовать</w:t>
      </w:r>
      <w:r>
        <w:tab/>
      </w:r>
      <w:r>
        <w:rPr>
          <w:spacing w:val="-4"/>
        </w:rPr>
        <w:t>мир</w:t>
      </w:r>
      <w:r>
        <w:tab/>
      </w:r>
      <w:r>
        <w:rPr>
          <w:spacing w:val="-2"/>
        </w:rPr>
        <w:t>профессий,</w:t>
      </w:r>
      <w:r>
        <w:tab/>
      </w:r>
      <w:r>
        <w:rPr>
          <w:spacing w:val="-2"/>
        </w:rPr>
        <w:t>связанных</w:t>
      </w:r>
      <w:r>
        <w:tab/>
      </w:r>
      <w:r>
        <w:rPr>
          <w:spacing w:val="-10"/>
        </w:rPr>
        <w:t>с</w:t>
      </w:r>
      <w:r>
        <w:tab/>
      </w:r>
      <w:r>
        <w:rPr>
          <w:spacing w:val="-2"/>
        </w:rPr>
        <w:t>изучаемыми</w:t>
      </w:r>
      <w:r>
        <w:tab/>
      </w:r>
      <w:r>
        <w:rPr>
          <w:spacing w:val="-2"/>
        </w:rPr>
        <w:t>технологиями,</w:t>
      </w:r>
      <w:r>
        <w:tab/>
      </w:r>
      <w:r>
        <w:rPr>
          <w:spacing w:val="-6"/>
        </w:rPr>
        <w:t xml:space="preserve">их </w:t>
      </w:r>
      <w:r>
        <w:t>востребованность на рынке труда.</w:t>
      </w:r>
    </w:p>
    <w:p w14:paraId="10F172D6" w14:textId="77777777" w:rsidR="004C4874" w:rsidRDefault="004C4874">
      <w:pPr>
        <w:pStyle w:val="a3"/>
        <w:ind w:left="0"/>
        <w:jc w:val="left"/>
      </w:pPr>
    </w:p>
    <w:p w14:paraId="19CF2375" w14:textId="77777777" w:rsidR="004C4874" w:rsidRDefault="00F01225">
      <w:pPr>
        <w:pStyle w:val="a3"/>
        <w:ind w:right="872"/>
        <w:jc w:val="left"/>
      </w:pPr>
      <w:r>
        <w:rPr>
          <w:color w:val="333333"/>
          <w:u w:val="single" w:color="333333"/>
        </w:rPr>
        <w:t>Предметные</w:t>
      </w:r>
      <w:r>
        <w:rPr>
          <w:color w:val="333333"/>
          <w:spacing w:val="-9"/>
          <w:u w:val="single" w:color="333333"/>
        </w:rPr>
        <w:t xml:space="preserve"> </w:t>
      </w:r>
      <w:r>
        <w:rPr>
          <w:color w:val="333333"/>
          <w:u w:val="single" w:color="333333"/>
        </w:rPr>
        <w:t>результаты</w:t>
      </w:r>
      <w:r>
        <w:rPr>
          <w:color w:val="333333"/>
          <w:spacing w:val="-8"/>
          <w:u w:val="single" w:color="333333"/>
        </w:rPr>
        <w:t xml:space="preserve"> </w:t>
      </w:r>
      <w:r>
        <w:rPr>
          <w:color w:val="333333"/>
          <w:u w:val="single" w:color="333333"/>
        </w:rPr>
        <w:t>освоения</w:t>
      </w:r>
      <w:r>
        <w:rPr>
          <w:color w:val="333333"/>
          <w:spacing w:val="-8"/>
          <w:u w:val="single" w:color="333333"/>
        </w:rPr>
        <w:t xml:space="preserve"> </w:t>
      </w:r>
      <w:r>
        <w:rPr>
          <w:color w:val="333333"/>
          <w:u w:val="single" w:color="333333"/>
        </w:rPr>
        <w:t>содержания</w:t>
      </w:r>
      <w:r>
        <w:rPr>
          <w:color w:val="333333"/>
          <w:spacing w:val="-8"/>
          <w:u w:val="single" w:color="333333"/>
        </w:rPr>
        <w:t xml:space="preserve"> </w:t>
      </w:r>
      <w:r>
        <w:rPr>
          <w:color w:val="333333"/>
          <w:u w:val="single" w:color="333333"/>
        </w:rPr>
        <w:t>модуля</w:t>
      </w:r>
      <w:r>
        <w:rPr>
          <w:color w:val="333333"/>
          <w:spacing w:val="-4"/>
          <w:u w:val="single" w:color="333333"/>
        </w:rPr>
        <w:t xml:space="preserve"> </w:t>
      </w:r>
      <w:r>
        <w:rPr>
          <w:color w:val="333333"/>
          <w:u w:val="single" w:color="333333"/>
        </w:rPr>
        <w:t>«3D-моделирование,</w:t>
      </w:r>
      <w:r>
        <w:rPr>
          <w:color w:val="333333"/>
        </w:rPr>
        <w:t xml:space="preserve"> </w:t>
      </w:r>
      <w:r>
        <w:rPr>
          <w:color w:val="333333"/>
          <w:u w:val="single" w:color="333333"/>
        </w:rPr>
        <w:t>прототипирование, макетирование»</w:t>
      </w:r>
    </w:p>
    <w:p w14:paraId="3A8FFD52" w14:textId="77777777" w:rsidR="004C4874" w:rsidRDefault="00F01225">
      <w:pPr>
        <w:pStyle w:val="a3"/>
        <w:spacing w:before="1"/>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7 </w:t>
      </w:r>
      <w:r>
        <w:rPr>
          <w:color w:val="333333"/>
          <w:spacing w:val="-2"/>
          <w:u w:val="single" w:color="333333"/>
        </w:rPr>
        <w:t>классе:</w:t>
      </w:r>
    </w:p>
    <w:p w14:paraId="40F60702" w14:textId="77777777" w:rsidR="004C4874" w:rsidRDefault="00F01225">
      <w:pPr>
        <w:pStyle w:val="a3"/>
        <w:ind w:right="4775"/>
        <w:jc w:val="left"/>
      </w:pPr>
      <w:r>
        <w:t>называть</w:t>
      </w:r>
      <w:r>
        <w:rPr>
          <w:spacing w:val="-6"/>
        </w:rPr>
        <w:t xml:space="preserve"> </w:t>
      </w:r>
      <w:r>
        <w:t>виды,</w:t>
      </w:r>
      <w:r>
        <w:rPr>
          <w:spacing w:val="-7"/>
        </w:rPr>
        <w:t xml:space="preserve"> </w:t>
      </w:r>
      <w:r>
        <w:t>свойства</w:t>
      </w:r>
      <w:r>
        <w:rPr>
          <w:spacing w:val="-8"/>
        </w:rPr>
        <w:t xml:space="preserve"> </w:t>
      </w:r>
      <w:r>
        <w:t>и</w:t>
      </w:r>
      <w:r>
        <w:rPr>
          <w:spacing w:val="-7"/>
        </w:rPr>
        <w:t xml:space="preserve"> </w:t>
      </w:r>
      <w:r>
        <w:t>назначение</w:t>
      </w:r>
      <w:r>
        <w:rPr>
          <w:spacing w:val="-8"/>
        </w:rPr>
        <w:t xml:space="preserve"> </w:t>
      </w:r>
      <w:r>
        <w:t>моделей; называть виды макетов и их назначение;</w:t>
      </w:r>
    </w:p>
    <w:p w14:paraId="3977B7DC" w14:textId="77777777" w:rsidR="004C4874" w:rsidRDefault="00F01225">
      <w:pPr>
        <w:pStyle w:val="a3"/>
        <w:ind w:right="872"/>
        <w:jc w:val="left"/>
      </w:pPr>
      <w:r>
        <w:t>создавать</w:t>
      </w:r>
      <w:r>
        <w:rPr>
          <w:spacing w:val="-4"/>
        </w:rPr>
        <w:t xml:space="preserve"> </w:t>
      </w:r>
      <w:r>
        <w:t>макеты</w:t>
      </w:r>
      <w:r>
        <w:rPr>
          <w:spacing w:val="-5"/>
        </w:rPr>
        <w:t xml:space="preserve"> </w:t>
      </w:r>
      <w:r>
        <w:t>различных</w:t>
      </w:r>
      <w:r>
        <w:rPr>
          <w:spacing w:val="-4"/>
        </w:rPr>
        <w:t xml:space="preserve"> </w:t>
      </w:r>
      <w:r>
        <w:t>видов,</w:t>
      </w:r>
      <w:r>
        <w:rPr>
          <w:spacing w:val="-5"/>
        </w:rPr>
        <w:t xml:space="preserve"> </w:t>
      </w:r>
      <w:r>
        <w:t>в</w:t>
      </w:r>
      <w:r>
        <w:rPr>
          <w:spacing w:val="-6"/>
        </w:rPr>
        <w:t xml:space="preserve"> </w:t>
      </w:r>
      <w:r>
        <w:t>том</w:t>
      </w:r>
      <w:r>
        <w:rPr>
          <w:spacing w:val="-5"/>
        </w:rPr>
        <w:t xml:space="preserve"> </w:t>
      </w:r>
      <w:r>
        <w:t>числе</w:t>
      </w:r>
      <w:r>
        <w:rPr>
          <w:spacing w:val="-6"/>
        </w:rPr>
        <w:t xml:space="preserve"> </w:t>
      </w:r>
      <w:r>
        <w:t>с</w:t>
      </w:r>
      <w:r>
        <w:rPr>
          <w:spacing w:val="-3"/>
        </w:rPr>
        <w:t xml:space="preserve"> </w:t>
      </w:r>
      <w:r>
        <w:t>использованием</w:t>
      </w:r>
      <w:r>
        <w:rPr>
          <w:spacing w:val="-6"/>
        </w:rPr>
        <w:t xml:space="preserve"> </w:t>
      </w:r>
      <w:r>
        <w:t xml:space="preserve">программного </w:t>
      </w:r>
      <w:r>
        <w:rPr>
          <w:spacing w:val="-2"/>
        </w:rPr>
        <w:t>обеспечения;</w:t>
      </w:r>
    </w:p>
    <w:p w14:paraId="40D54E7C" w14:textId="77777777" w:rsidR="004C4874" w:rsidRDefault="00F01225">
      <w:pPr>
        <w:pStyle w:val="a3"/>
        <w:ind w:right="3980"/>
        <w:jc w:val="left"/>
      </w:pPr>
      <w:r>
        <w:t>выполнять</w:t>
      </w:r>
      <w:r>
        <w:rPr>
          <w:spacing w:val="-6"/>
        </w:rPr>
        <w:t xml:space="preserve"> </w:t>
      </w:r>
      <w:r>
        <w:t>развёртку</w:t>
      </w:r>
      <w:r>
        <w:rPr>
          <w:spacing w:val="-14"/>
        </w:rPr>
        <w:t xml:space="preserve"> </w:t>
      </w:r>
      <w:r>
        <w:t>и</w:t>
      </w:r>
      <w:r>
        <w:rPr>
          <w:spacing w:val="-4"/>
        </w:rPr>
        <w:t xml:space="preserve"> </w:t>
      </w:r>
      <w:r>
        <w:t>соединять</w:t>
      </w:r>
      <w:r>
        <w:rPr>
          <w:spacing w:val="-6"/>
        </w:rPr>
        <w:t xml:space="preserve"> </w:t>
      </w:r>
      <w:r>
        <w:t>фрагменты</w:t>
      </w:r>
      <w:r>
        <w:rPr>
          <w:spacing w:val="-7"/>
        </w:rPr>
        <w:t xml:space="preserve"> </w:t>
      </w:r>
      <w:r>
        <w:t>макета; выполнять сборку деталей макета;</w:t>
      </w:r>
    </w:p>
    <w:p w14:paraId="5230C389" w14:textId="77777777" w:rsidR="004C4874" w:rsidRDefault="00F01225">
      <w:pPr>
        <w:pStyle w:val="a3"/>
        <w:jc w:val="left"/>
      </w:pPr>
      <w:r>
        <w:t>разрабатывать</w:t>
      </w:r>
      <w:r>
        <w:rPr>
          <w:spacing w:val="-5"/>
        </w:rPr>
        <w:t xml:space="preserve"> </w:t>
      </w:r>
      <w:r>
        <w:t>графическую</w:t>
      </w:r>
      <w:r>
        <w:rPr>
          <w:spacing w:val="-4"/>
        </w:rPr>
        <w:t xml:space="preserve"> </w:t>
      </w:r>
      <w:r>
        <w:rPr>
          <w:spacing w:val="-2"/>
        </w:rPr>
        <w:t>документацию;</w:t>
      </w:r>
    </w:p>
    <w:p w14:paraId="33CA4C77" w14:textId="77777777" w:rsidR="004C4874" w:rsidRDefault="00F01225">
      <w:pPr>
        <w:pStyle w:val="a3"/>
        <w:jc w:val="left"/>
      </w:pPr>
      <w:r>
        <w:t>характеризовать</w:t>
      </w:r>
      <w:r>
        <w:rPr>
          <w:spacing w:val="-4"/>
        </w:rPr>
        <w:t xml:space="preserve"> </w:t>
      </w:r>
      <w:r>
        <w:t>мир</w:t>
      </w:r>
      <w:r>
        <w:rPr>
          <w:spacing w:val="-5"/>
        </w:rPr>
        <w:t xml:space="preserve"> </w:t>
      </w:r>
      <w:r>
        <w:t>профессий,</w:t>
      </w:r>
      <w:r>
        <w:rPr>
          <w:spacing w:val="-5"/>
        </w:rPr>
        <w:t xml:space="preserve"> </w:t>
      </w:r>
      <w:r>
        <w:t>связанных</w:t>
      </w:r>
      <w:r>
        <w:rPr>
          <w:spacing w:val="-4"/>
        </w:rPr>
        <w:t xml:space="preserve"> </w:t>
      </w:r>
      <w:r>
        <w:t>с</w:t>
      </w:r>
      <w:r>
        <w:rPr>
          <w:spacing w:val="-6"/>
        </w:rPr>
        <w:t xml:space="preserve"> </w:t>
      </w:r>
      <w:r>
        <w:t>изучаемыми</w:t>
      </w:r>
      <w:r>
        <w:rPr>
          <w:spacing w:val="-5"/>
        </w:rPr>
        <w:t xml:space="preserve"> </w:t>
      </w:r>
      <w:r>
        <w:t>технологиями</w:t>
      </w:r>
      <w:r>
        <w:rPr>
          <w:spacing w:val="-5"/>
        </w:rPr>
        <w:t xml:space="preserve"> </w:t>
      </w:r>
      <w:r>
        <w:t>макетирования,</w:t>
      </w:r>
      <w:r>
        <w:rPr>
          <w:spacing w:val="-5"/>
        </w:rPr>
        <w:t xml:space="preserve"> </w:t>
      </w:r>
      <w:r>
        <w:t>их востребованность на рынке труда.</w:t>
      </w:r>
    </w:p>
    <w:p w14:paraId="72E44812" w14:textId="77777777" w:rsidR="004C4874" w:rsidRDefault="00F01225">
      <w:pPr>
        <w:pStyle w:val="a3"/>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8 </w:t>
      </w:r>
      <w:r>
        <w:rPr>
          <w:color w:val="333333"/>
          <w:spacing w:val="-2"/>
          <w:u w:val="single" w:color="333333"/>
        </w:rPr>
        <w:t>классе:</w:t>
      </w:r>
    </w:p>
    <w:p w14:paraId="3AADC862" w14:textId="77777777" w:rsidR="004C4874" w:rsidRDefault="00F01225">
      <w:pPr>
        <w:pStyle w:val="a3"/>
        <w:spacing w:before="1"/>
        <w:ind w:right="286"/>
        <w:jc w:val="left"/>
      </w:pPr>
      <w:r>
        <w:t>разрабатывать</w:t>
      </w:r>
      <w:r>
        <w:rPr>
          <w:spacing w:val="-4"/>
        </w:rPr>
        <w:t xml:space="preserve"> </w:t>
      </w:r>
      <w:r>
        <w:t>оригинальные</w:t>
      </w:r>
      <w:r>
        <w:rPr>
          <w:spacing w:val="-7"/>
        </w:rPr>
        <w:t xml:space="preserve"> </w:t>
      </w:r>
      <w:r>
        <w:t>конструкции</w:t>
      </w:r>
      <w:r>
        <w:rPr>
          <w:spacing w:val="-5"/>
        </w:rPr>
        <w:t xml:space="preserve"> </w:t>
      </w:r>
      <w:r>
        <w:t>с</w:t>
      </w:r>
      <w:r>
        <w:rPr>
          <w:spacing w:val="-6"/>
        </w:rPr>
        <w:t xml:space="preserve"> </w:t>
      </w:r>
      <w:r>
        <w:t>использованием</w:t>
      </w:r>
      <w:r>
        <w:rPr>
          <w:spacing w:val="-6"/>
        </w:rPr>
        <w:t xml:space="preserve"> </w:t>
      </w:r>
      <w:r>
        <w:t>3D-моделей,</w:t>
      </w:r>
      <w:r>
        <w:rPr>
          <w:spacing w:val="-5"/>
        </w:rPr>
        <w:t xml:space="preserve"> </w:t>
      </w:r>
      <w:r>
        <w:t>проводить</w:t>
      </w:r>
      <w:r>
        <w:rPr>
          <w:spacing w:val="-6"/>
        </w:rPr>
        <w:t xml:space="preserve"> </w:t>
      </w:r>
      <w:r>
        <w:t>их испытание, анализ, способы модернизации в зависимости от результатов испытания; создавать 3D-модели, используя программное обеспечение;</w:t>
      </w:r>
    </w:p>
    <w:p w14:paraId="37ED3C88" w14:textId="77777777" w:rsidR="004C4874" w:rsidRDefault="00F01225">
      <w:pPr>
        <w:pStyle w:val="a3"/>
        <w:ind w:right="1721"/>
        <w:jc w:val="left"/>
      </w:pPr>
      <w:r>
        <w:t>устанавливать</w:t>
      </w:r>
      <w:r>
        <w:rPr>
          <w:spacing w:val="-5"/>
        </w:rPr>
        <w:t xml:space="preserve"> </w:t>
      </w:r>
      <w:r>
        <w:t>адекватность</w:t>
      </w:r>
      <w:r>
        <w:rPr>
          <w:spacing w:val="-5"/>
        </w:rPr>
        <w:t xml:space="preserve"> </w:t>
      </w:r>
      <w:r>
        <w:t>модели</w:t>
      </w:r>
      <w:r>
        <w:rPr>
          <w:spacing w:val="-5"/>
        </w:rPr>
        <w:t xml:space="preserve"> </w:t>
      </w:r>
      <w:r>
        <w:t>объекту</w:t>
      </w:r>
      <w:r>
        <w:rPr>
          <w:spacing w:val="-13"/>
        </w:rPr>
        <w:t xml:space="preserve"> </w:t>
      </w:r>
      <w:r>
        <w:t>и</w:t>
      </w:r>
      <w:r>
        <w:rPr>
          <w:spacing w:val="-3"/>
        </w:rPr>
        <w:t xml:space="preserve"> </w:t>
      </w:r>
      <w:r>
        <w:t>целям</w:t>
      </w:r>
      <w:r>
        <w:rPr>
          <w:spacing w:val="-6"/>
        </w:rPr>
        <w:t xml:space="preserve"> </w:t>
      </w:r>
      <w:r>
        <w:t>моделирования; проводить анализ и модернизацию компьютерной модели;</w:t>
      </w:r>
    </w:p>
    <w:p w14:paraId="2337FA96" w14:textId="77777777" w:rsidR="004C4874" w:rsidRDefault="00F01225">
      <w:pPr>
        <w:pStyle w:val="a3"/>
        <w:jc w:val="left"/>
      </w:pPr>
      <w:r>
        <w:t>изготавливать</w:t>
      </w:r>
      <w:r>
        <w:rPr>
          <w:spacing w:val="-6"/>
        </w:rPr>
        <w:t xml:space="preserve"> </w:t>
      </w:r>
      <w:r>
        <w:t>прототипы</w:t>
      </w:r>
      <w:r>
        <w:rPr>
          <w:spacing w:val="-5"/>
        </w:rPr>
        <w:t xml:space="preserve"> </w:t>
      </w:r>
      <w:r>
        <w:t>с</w:t>
      </w:r>
      <w:r>
        <w:rPr>
          <w:spacing w:val="-7"/>
        </w:rPr>
        <w:t xml:space="preserve"> </w:t>
      </w:r>
      <w:r>
        <w:t>использованием</w:t>
      </w:r>
      <w:r>
        <w:rPr>
          <w:spacing w:val="-6"/>
        </w:rPr>
        <w:t xml:space="preserve"> </w:t>
      </w:r>
      <w:r>
        <w:t>технологического</w:t>
      </w:r>
      <w:r>
        <w:rPr>
          <w:spacing w:val="-5"/>
        </w:rPr>
        <w:t xml:space="preserve"> </w:t>
      </w:r>
      <w:r>
        <w:t>оборудования</w:t>
      </w:r>
      <w:r>
        <w:rPr>
          <w:spacing w:val="-5"/>
        </w:rPr>
        <w:t xml:space="preserve"> </w:t>
      </w:r>
      <w:r>
        <w:t>(3D-принтер, лазерный гравёр и другие);</w:t>
      </w:r>
    </w:p>
    <w:p w14:paraId="3595036A" w14:textId="77777777" w:rsidR="004C4874" w:rsidRDefault="00F01225">
      <w:pPr>
        <w:pStyle w:val="a3"/>
        <w:ind w:right="1721"/>
        <w:jc w:val="left"/>
      </w:pPr>
      <w:r>
        <w:t>модернизировать</w:t>
      </w:r>
      <w:r>
        <w:rPr>
          <w:spacing w:val="-7"/>
        </w:rPr>
        <w:t xml:space="preserve"> </w:t>
      </w:r>
      <w:r>
        <w:t>прототип</w:t>
      </w:r>
      <w:r>
        <w:rPr>
          <w:spacing w:val="-6"/>
        </w:rPr>
        <w:t xml:space="preserve"> </w:t>
      </w:r>
      <w:r>
        <w:t>в</w:t>
      </w:r>
      <w:r>
        <w:rPr>
          <w:spacing w:val="-7"/>
        </w:rPr>
        <w:t xml:space="preserve"> </w:t>
      </w:r>
      <w:r>
        <w:t>соответствии</w:t>
      </w:r>
      <w:r>
        <w:rPr>
          <w:spacing w:val="-6"/>
        </w:rPr>
        <w:t xml:space="preserve"> </w:t>
      </w:r>
      <w:r>
        <w:t>с</w:t>
      </w:r>
      <w:r>
        <w:rPr>
          <w:spacing w:val="-7"/>
        </w:rPr>
        <w:t xml:space="preserve"> </w:t>
      </w:r>
      <w:r>
        <w:t>поставленной</w:t>
      </w:r>
      <w:r>
        <w:rPr>
          <w:spacing w:val="-6"/>
        </w:rPr>
        <w:t xml:space="preserve"> </w:t>
      </w:r>
      <w:r>
        <w:t>задачей; презентовать изделие;</w:t>
      </w:r>
    </w:p>
    <w:p w14:paraId="30B0D8D1" w14:textId="77777777" w:rsidR="004C4874" w:rsidRDefault="00F01225">
      <w:pPr>
        <w:pStyle w:val="a3"/>
        <w:ind w:right="872"/>
        <w:jc w:val="left"/>
      </w:pPr>
      <w:r>
        <w:t>характеризовать</w:t>
      </w:r>
      <w:r>
        <w:rPr>
          <w:spacing w:val="-4"/>
        </w:rPr>
        <w:t xml:space="preserve"> </w:t>
      </w:r>
      <w:r>
        <w:t>мир</w:t>
      </w:r>
      <w:r>
        <w:rPr>
          <w:spacing w:val="-5"/>
        </w:rPr>
        <w:t xml:space="preserve"> </w:t>
      </w:r>
      <w:r>
        <w:t>профессий,</w:t>
      </w:r>
      <w:r>
        <w:rPr>
          <w:spacing w:val="-5"/>
        </w:rPr>
        <w:t xml:space="preserve"> </w:t>
      </w:r>
      <w:r>
        <w:t>связанных</w:t>
      </w:r>
      <w:r>
        <w:rPr>
          <w:spacing w:val="-4"/>
        </w:rPr>
        <w:t xml:space="preserve"> </w:t>
      </w:r>
      <w:r>
        <w:t>с</w:t>
      </w:r>
      <w:r>
        <w:rPr>
          <w:spacing w:val="-6"/>
        </w:rPr>
        <w:t xml:space="preserve"> </w:t>
      </w:r>
      <w:r>
        <w:t>изучаемыми</w:t>
      </w:r>
      <w:r>
        <w:rPr>
          <w:spacing w:val="-5"/>
        </w:rPr>
        <w:t xml:space="preserve"> </w:t>
      </w:r>
      <w:r>
        <w:t>технологиями</w:t>
      </w:r>
      <w:r>
        <w:rPr>
          <w:spacing w:val="-5"/>
        </w:rPr>
        <w:t xml:space="preserve"> </w:t>
      </w:r>
      <w:r>
        <w:t>3D- моделирования, их востребованность на рынке труда.</w:t>
      </w:r>
    </w:p>
    <w:p w14:paraId="0B7AA591" w14:textId="77777777" w:rsidR="004C4874" w:rsidRDefault="00F01225">
      <w:pPr>
        <w:pStyle w:val="a3"/>
        <w:spacing w:before="1"/>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9 </w:t>
      </w:r>
      <w:r>
        <w:rPr>
          <w:color w:val="333333"/>
          <w:spacing w:val="-2"/>
          <w:u w:val="single" w:color="333333"/>
        </w:rPr>
        <w:t>классе:</w:t>
      </w:r>
    </w:p>
    <w:p w14:paraId="7B2E64C5" w14:textId="77777777" w:rsidR="004C4874" w:rsidRDefault="00F01225">
      <w:pPr>
        <w:pStyle w:val="a3"/>
        <w:jc w:val="left"/>
      </w:pPr>
      <w:r>
        <w:t>использовать</w:t>
      </w:r>
      <w:r>
        <w:rPr>
          <w:spacing w:val="-4"/>
        </w:rPr>
        <w:t xml:space="preserve"> </w:t>
      </w:r>
      <w:r>
        <w:t>редактор</w:t>
      </w:r>
      <w:r>
        <w:rPr>
          <w:spacing w:val="-7"/>
        </w:rPr>
        <w:t xml:space="preserve"> </w:t>
      </w:r>
      <w:r>
        <w:t>компьютерного</w:t>
      </w:r>
      <w:r>
        <w:rPr>
          <w:spacing w:val="-5"/>
        </w:rPr>
        <w:t xml:space="preserve"> </w:t>
      </w:r>
      <w:r>
        <w:t>трёхмерного</w:t>
      </w:r>
      <w:r>
        <w:rPr>
          <w:spacing w:val="-6"/>
        </w:rPr>
        <w:t xml:space="preserve"> </w:t>
      </w:r>
      <w:r>
        <w:t>проектирования</w:t>
      </w:r>
      <w:r>
        <w:rPr>
          <w:spacing w:val="-8"/>
        </w:rPr>
        <w:t xml:space="preserve"> </w:t>
      </w:r>
      <w:r>
        <w:t>для</w:t>
      </w:r>
      <w:r>
        <w:rPr>
          <w:spacing w:val="-5"/>
        </w:rPr>
        <w:t xml:space="preserve"> </w:t>
      </w:r>
      <w:r>
        <w:t>создания</w:t>
      </w:r>
      <w:r>
        <w:rPr>
          <w:spacing w:val="-6"/>
        </w:rPr>
        <w:t xml:space="preserve"> </w:t>
      </w:r>
      <w:r>
        <w:t>моделей сложных объектов;</w:t>
      </w:r>
    </w:p>
    <w:p w14:paraId="3DDCC324" w14:textId="77777777" w:rsidR="004C4874" w:rsidRDefault="00F01225">
      <w:pPr>
        <w:pStyle w:val="a3"/>
        <w:jc w:val="left"/>
      </w:pPr>
      <w:r>
        <w:t>изготавливать</w:t>
      </w:r>
      <w:r>
        <w:rPr>
          <w:spacing w:val="-6"/>
        </w:rPr>
        <w:t xml:space="preserve"> </w:t>
      </w:r>
      <w:r>
        <w:t>прототипы</w:t>
      </w:r>
      <w:r>
        <w:rPr>
          <w:spacing w:val="-5"/>
        </w:rPr>
        <w:t xml:space="preserve"> </w:t>
      </w:r>
      <w:r>
        <w:t>с</w:t>
      </w:r>
      <w:r>
        <w:rPr>
          <w:spacing w:val="-7"/>
        </w:rPr>
        <w:t xml:space="preserve"> </w:t>
      </w:r>
      <w:r>
        <w:t>использованием</w:t>
      </w:r>
      <w:r>
        <w:rPr>
          <w:spacing w:val="-6"/>
        </w:rPr>
        <w:t xml:space="preserve"> </w:t>
      </w:r>
      <w:r>
        <w:t>технологического</w:t>
      </w:r>
      <w:r>
        <w:rPr>
          <w:spacing w:val="-5"/>
        </w:rPr>
        <w:t xml:space="preserve"> </w:t>
      </w:r>
      <w:r>
        <w:t>оборудования</w:t>
      </w:r>
      <w:r>
        <w:rPr>
          <w:spacing w:val="-5"/>
        </w:rPr>
        <w:t xml:space="preserve"> </w:t>
      </w:r>
      <w:r>
        <w:t>(3D-принтер, лазерный гравёр и другие);</w:t>
      </w:r>
    </w:p>
    <w:p w14:paraId="5937135E" w14:textId="77777777" w:rsidR="004C4874" w:rsidRDefault="00F01225">
      <w:pPr>
        <w:pStyle w:val="a3"/>
        <w:jc w:val="left"/>
      </w:pPr>
      <w:r>
        <w:t>называть</w:t>
      </w:r>
      <w:r>
        <w:rPr>
          <w:spacing w:val="-6"/>
        </w:rPr>
        <w:t xml:space="preserve"> </w:t>
      </w:r>
      <w:r>
        <w:t>и</w:t>
      </w:r>
      <w:r>
        <w:rPr>
          <w:spacing w:val="-4"/>
        </w:rPr>
        <w:t xml:space="preserve"> </w:t>
      </w:r>
      <w:r>
        <w:t>выполнять</w:t>
      </w:r>
      <w:r>
        <w:rPr>
          <w:spacing w:val="-4"/>
        </w:rPr>
        <w:t xml:space="preserve"> </w:t>
      </w:r>
      <w:r>
        <w:t>этапы</w:t>
      </w:r>
      <w:r>
        <w:rPr>
          <w:spacing w:val="-4"/>
        </w:rPr>
        <w:t xml:space="preserve"> </w:t>
      </w:r>
      <w:r>
        <w:t>аддитивного</w:t>
      </w:r>
      <w:r>
        <w:rPr>
          <w:spacing w:val="-4"/>
        </w:rPr>
        <w:t xml:space="preserve"> </w:t>
      </w:r>
      <w:r>
        <w:rPr>
          <w:spacing w:val="-2"/>
        </w:rPr>
        <w:t>производства;</w:t>
      </w:r>
    </w:p>
    <w:p w14:paraId="30EEEE71" w14:textId="77777777" w:rsidR="004C4874" w:rsidRDefault="00F01225">
      <w:pPr>
        <w:pStyle w:val="a3"/>
        <w:ind w:right="2462"/>
        <w:jc w:val="left"/>
      </w:pPr>
      <w:r>
        <w:t>модернизировать</w:t>
      </w:r>
      <w:r>
        <w:rPr>
          <w:spacing w:val="-7"/>
        </w:rPr>
        <w:t xml:space="preserve"> </w:t>
      </w:r>
      <w:r>
        <w:t>прототип</w:t>
      </w:r>
      <w:r>
        <w:rPr>
          <w:spacing w:val="-6"/>
        </w:rPr>
        <w:t xml:space="preserve"> </w:t>
      </w:r>
      <w:r>
        <w:t>в</w:t>
      </w:r>
      <w:r>
        <w:rPr>
          <w:spacing w:val="-7"/>
        </w:rPr>
        <w:t xml:space="preserve"> </w:t>
      </w:r>
      <w:r>
        <w:t>соответствии</w:t>
      </w:r>
      <w:r>
        <w:rPr>
          <w:spacing w:val="-6"/>
        </w:rPr>
        <w:t xml:space="preserve"> </w:t>
      </w:r>
      <w:r>
        <w:t>с</w:t>
      </w:r>
      <w:r>
        <w:rPr>
          <w:spacing w:val="-7"/>
        </w:rPr>
        <w:t xml:space="preserve"> </w:t>
      </w:r>
      <w:r>
        <w:t>поставленной</w:t>
      </w:r>
      <w:r>
        <w:rPr>
          <w:spacing w:val="-6"/>
        </w:rPr>
        <w:t xml:space="preserve"> </w:t>
      </w:r>
      <w:r>
        <w:t>задачей; называть области применения 3D-моделирования;</w:t>
      </w:r>
    </w:p>
    <w:p w14:paraId="593E311A" w14:textId="77777777" w:rsidR="004C4874" w:rsidRDefault="00F01225">
      <w:pPr>
        <w:pStyle w:val="a3"/>
        <w:ind w:right="872"/>
        <w:jc w:val="left"/>
      </w:pPr>
      <w:r>
        <w:t>характеризовать</w:t>
      </w:r>
      <w:r>
        <w:rPr>
          <w:spacing w:val="-4"/>
        </w:rPr>
        <w:t xml:space="preserve"> </w:t>
      </w:r>
      <w:r>
        <w:t>мир</w:t>
      </w:r>
      <w:r>
        <w:rPr>
          <w:spacing w:val="-5"/>
        </w:rPr>
        <w:t xml:space="preserve"> </w:t>
      </w:r>
      <w:r>
        <w:t>профессий,</w:t>
      </w:r>
      <w:r>
        <w:rPr>
          <w:spacing w:val="-5"/>
        </w:rPr>
        <w:t xml:space="preserve"> </w:t>
      </w:r>
      <w:r>
        <w:t>связанных</w:t>
      </w:r>
      <w:r>
        <w:rPr>
          <w:spacing w:val="-4"/>
        </w:rPr>
        <w:t xml:space="preserve"> </w:t>
      </w:r>
      <w:r>
        <w:t>с</w:t>
      </w:r>
      <w:r>
        <w:rPr>
          <w:spacing w:val="-6"/>
        </w:rPr>
        <w:t xml:space="preserve"> </w:t>
      </w:r>
      <w:r>
        <w:t>изучаемыми</w:t>
      </w:r>
      <w:r>
        <w:rPr>
          <w:spacing w:val="-5"/>
        </w:rPr>
        <w:t xml:space="preserve"> </w:t>
      </w:r>
      <w:r>
        <w:t>технологиями</w:t>
      </w:r>
      <w:r>
        <w:rPr>
          <w:spacing w:val="-5"/>
        </w:rPr>
        <w:t xml:space="preserve"> </w:t>
      </w:r>
      <w:r>
        <w:t>3D- моделирования, их востребованность на рынке труда.</w:t>
      </w:r>
    </w:p>
    <w:p w14:paraId="41EE9A4C" w14:textId="77777777" w:rsidR="004C4874" w:rsidRDefault="004C4874">
      <w:pPr>
        <w:pStyle w:val="a3"/>
        <w:ind w:left="0"/>
        <w:jc w:val="left"/>
      </w:pPr>
    </w:p>
    <w:p w14:paraId="79A22601" w14:textId="77777777" w:rsidR="004C4874" w:rsidRDefault="00F01225">
      <w:pPr>
        <w:pStyle w:val="a3"/>
        <w:ind w:right="282"/>
      </w:pPr>
      <w:r>
        <w:rPr>
          <w:color w:val="333333"/>
          <w:u w:val="single" w:color="333333"/>
        </w:rPr>
        <w:t>Предметные</w:t>
      </w:r>
      <w:r>
        <w:rPr>
          <w:color w:val="333333"/>
          <w:spacing w:val="-7"/>
          <w:u w:val="single" w:color="333333"/>
        </w:rPr>
        <w:t xml:space="preserve"> </w:t>
      </w:r>
      <w:r>
        <w:rPr>
          <w:color w:val="333333"/>
          <w:u w:val="single" w:color="333333"/>
        </w:rPr>
        <w:t>результаты</w:t>
      </w:r>
      <w:r>
        <w:rPr>
          <w:color w:val="333333"/>
          <w:spacing w:val="-6"/>
          <w:u w:val="single" w:color="333333"/>
        </w:rPr>
        <w:t xml:space="preserve"> </w:t>
      </w:r>
      <w:r>
        <w:rPr>
          <w:color w:val="333333"/>
          <w:u w:val="single" w:color="333333"/>
        </w:rPr>
        <w:t>освоения</w:t>
      </w:r>
      <w:r>
        <w:rPr>
          <w:color w:val="333333"/>
          <w:spacing w:val="-6"/>
          <w:u w:val="single" w:color="333333"/>
        </w:rPr>
        <w:t xml:space="preserve"> </w:t>
      </w:r>
      <w:r>
        <w:rPr>
          <w:color w:val="333333"/>
          <w:u w:val="single" w:color="333333"/>
        </w:rPr>
        <w:t>содержания</w:t>
      </w:r>
      <w:r>
        <w:rPr>
          <w:color w:val="333333"/>
          <w:spacing w:val="-6"/>
          <w:u w:val="single" w:color="333333"/>
        </w:rPr>
        <w:t xml:space="preserve"> </w:t>
      </w:r>
      <w:r>
        <w:rPr>
          <w:color w:val="333333"/>
          <w:u w:val="single" w:color="333333"/>
        </w:rPr>
        <w:t>модуля</w:t>
      </w:r>
      <w:r>
        <w:rPr>
          <w:color w:val="333333"/>
          <w:spacing w:val="-2"/>
          <w:u w:val="single" w:color="333333"/>
        </w:rPr>
        <w:t xml:space="preserve"> </w:t>
      </w:r>
      <w:r>
        <w:rPr>
          <w:color w:val="333333"/>
          <w:u w:val="single" w:color="333333"/>
        </w:rPr>
        <w:t>«Технологии</w:t>
      </w:r>
      <w:r>
        <w:rPr>
          <w:color w:val="333333"/>
          <w:spacing w:val="-6"/>
          <w:u w:val="single" w:color="333333"/>
        </w:rPr>
        <w:t xml:space="preserve"> </w:t>
      </w:r>
      <w:r>
        <w:rPr>
          <w:color w:val="333333"/>
          <w:u w:val="single" w:color="333333"/>
        </w:rPr>
        <w:t>обработки</w:t>
      </w:r>
      <w:r>
        <w:rPr>
          <w:color w:val="333333"/>
          <w:spacing w:val="-6"/>
          <w:u w:val="single" w:color="333333"/>
        </w:rPr>
        <w:t xml:space="preserve"> </w:t>
      </w:r>
      <w:r>
        <w:rPr>
          <w:color w:val="333333"/>
          <w:u w:val="single" w:color="333333"/>
        </w:rPr>
        <w:t>материалов</w:t>
      </w:r>
      <w:r>
        <w:rPr>
          <w:color w:val="333333"/>
          <w:spacing w:val="-8"/>
          <w:u w:val="single" w:color="333333"/>
        </w:rPr>
        <w:t xml:space="preserve"> </w:t>
      </w:r>
      <w:r>
        <w:rPr>
          <w:color w:val="333333"/>
          <w:u w:val="single" w:color="333333"/>
        </w:rPr>
        <w:t>и</w:t>
      </w:r>
      <w:r>
        <w:rPr>
          <w:color w:val="333333"/>
        </w:rPr>
        <w:t xml:space="preserve"> </w:t>
      </w:r>
      <w:r>
        <w:rPr>
          <w:color w:val="333333"/>
          <w:u w:val="single" w:color="333333"/>
        </w:rPr>
        <w:t>пищевых продуктов»</w:t>
      </w:r>
    </w:p>
    <w:p w14:paraId="5C98F0BE" w14:textId="77777777" w:rsidR="004C4874" w:rsidRDefault="00F01225">
      <w:pPr>
        <w:pStyle w:val="a3"/>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5 </w:t>
      </w:r>
      <w:r>
        <w:rPr>
          <w:color w:val="333333"/>
          <w:spacing w:val="-2"/>
          <w:u w:val="single" w:color="333333"/>
        </w:rPr>
        <w:t>классе:</w:t>
      </w:r>
    </w:p>
    <w:p w14:paraId="725896F1" w14:textId="77777777" w:rsidR="004C4874" w:rsidRDefault="00F01225">
      <w:pPr>
        <w:pStyle w:val="a3"/>
        <w:ind w:right="278"/>
      </w:pPr>
      <w:r>
        <w:t>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w:t>
      </w:r>
      <w:r>
        <w:rPr>
          <w:spacing w:val="-8"/>
        </w:rPr>
        <w:t xml:space="preserve"> </w:t>
      </w:r>
      <w:r>
        <w:t>на</w:t>
      </w:r>
      <w:r>
        <w:rPr>
          <w:spacing w:val="-9"/>
        </w:rPr>
        <w:t xml:space="preserve"> </w:t>
      </w:r>
      <w:r>
        <w:t>основе</w:t>
      </w:r>
      <w:r>
        <w:rPr>
          <w:spacing w:val="-7"/>
        </w:rPr>
        <w:t xml:space="preserve"> </w:t>
      </w:r>
      <w:r>
        <w:t>анализа</w:t>
      </w:r>
      <w:r>
        <w:rPr>
          <w:spacing w:val="-9"/>
        </w:rPr>
        <w:t xml:space="preserve"> </w:t>
      </w:r>
      <w:r>
        <w:t>информационных</w:t>
      </w:r>
      <w:r>
        <w:rPr>
          <w:spacing w:val="-9"/>
        </w:rPr>
        <w:t xml:space="preserve"> </w:t>
      </w:r>
      <w:r>
        <w:t>источников</w:t>
      </w:r>
      <w:r>
        <w:rPr>
          <w:spacing w:val="-9"/>
        </w:rPr>
        <w:t xml:space="preserve"> </w:t>
      </w:r>
      <w:r>
        <w:t>различных</w:t>
      </w:r>
      <w:r>
        <w:rPr>
          <w:spacing w:val="-9"/>
        </w:rPr>
        <w:t xml:space="preserve"> </w:t>
      </w:r>
      <w:r>
        <w:t>видов</w:t>
      </w:r>
      <w:r>
        <w:rPr>
          <w:spacing w:val="-9"/>
        </w:rPr>
        <w:t xml:space="preserve"> </w:t>
      </w:r>
      <w:r>
        <w:t>и</w:t>
      </w:r>
      <w:r>
        <w:rPr>
          <w:spacing w:val="-7"/>
        </w:rPr>
        <w:t xml:space="preserve"> </w:t>
      </w:r>
      <w:r>
        <w:t>реализовывать</w:t>
      </w:r>
    </w:p>
    <w:p w14:paraId="4BA3874C" w14:textId="77777777" w:rsidR="004C4874" w:rsidRDefault="004C4874">
      <w:pPr>
        <w:pStyle w:val="a3"/>
        <w:sectPr w:rsidR="004C4874">
          <w:pgSz w:w="11910" w:h="16850"/>
          <w:pgMar w:top="1020" w:right="283" w:bottom="280" w:left="992" w:header="569" w:footer="0" w:gutter="0"/>
          <w:cols w:space="720"/>
        </w:sectPr>
      </w:pPr>
    </w:p>
    <w:p w14:paraId="5B8A503D" w14:textId="77777777" w:rsidR="004C4874" w:rsidRDefault="00F01225">
      <w:pPr>
        <w:pStyle w:val="a3"/>
        <w:spacing w:before="88"/>
        <w:jc w:val="left"/>
      </w:pPr>
      <w:r>
        <w:t>её</w:t>
      </w:r>
      <w:r>
        <w:rPr>
          <w:spacing w:val="-2"/>
        </w:rPr>
        <w:t xml:space="preserve"> </w:t>
      </w:r>
      <w:r>
        <w:t>в</w:t>
      </w:r>
      <w:r>
        <w:rPr>
          <w:spacing w:val="-2"/>
        </w:rPr>
        <w:t xml:space="preserve"> </w:t>
      </w:r>
      <w:r>
        <w:t>проектной</w:t>
      </w:r>
      <w:r>
        <w:rPr>
          <w:spacing w:val="-1"/>
        </w:rPr>
        <w:t xml:space="preserve"> </w:t>
      </w:r>
      <w:r>
        <w:rPr>
          <w:spacing w:val="-2"/>
        </w:rPr>
        <w:t>деятельности;</w:t>
      </w:r>
    </w:p>
    <w:p w14:paraId="643527FF" w14:textId="77777777" w:rsidR="004C4874" w:rsidRDefault="00F01225">
      <w:pPr>
        <w:pStyle w:val="a3"/>
        <w:jc w:val="left"/>
      </w:pPr>
      <w:r>
        <w:t>создавать,</w:t>
      </w:r>
      <w:r>
        <w:rPr>
          <w:spacing w:val="-5"/>
        </w:rPr>
        <w:t xml:space="preserve"> </w:t>
      </w:r>
      <w:r>
        <w:t>применять</w:t>
      </w:r>
      <w:r>
        <w:rPr>
          <w:spacing w:val="-3"/>
        </w:rPr>
        <w:t xml:space="preserve"> </w:t>
      </w:r>
      <w:r>
        <w:t>и</w:t>
      </w:r>
      <w:r>
        <w:rPr>
          <w:spacing w:val="-5"/>
        </w:rPr>
        <w:t xml:space="preserve"> </w:t>
      </w:r>
      <w:r>
        <w:t>преобразовывать</w:t>
      </w:r>
      <w:r>
        <w:rPr>
          <w:spacing w:val="-1"/>
        </w:rPr>
        <w:t xml:space="preserve"> </w:t>
      </w:r>
      <w:r>
        <w:t>знаки</w:t>
      </w:r>
      <w:r>
        <w:rPr>
          <w:spacing w:val="-5"/>
        </w:rPr>
        <w:t xml:space="preserve"> </w:t>
      </w:r>
      <w:r>
        <w:t>и</w:t>
      </w:r>
      <w:r>
        <w:rPr>
          <w:spacing w:val="-2"/>
        </w:rPr>
        <w:t xml:space="preserve"> </w:t>
      </w:r>
      <w:r>
        <w:t>символы,</w:t>
      </w:r>
      <w:r>
        <w:rPr>
          <w:spacing w:val="-3"/>
        </w:rPr>
        <w:t xml:space="preserve"> </w:t>
      </w:r>
      <w:r>
        <w:t>модели</w:t>
      </w:r>
      <w:r>
        <w:rPr>
          <w:spacing w:val="-1"/>
        </w:rPr>
        <w:t xml:space="preserve"> </w:t>
      </w:r>
      <w:r>
        <w:t>и</w:t>
      </w:r>
      <w:r>
        <w:rPr>
          <w:spacing w:val="-2"/>
        </w:rPr>
        <w:t xml:space="preserve"> схемы;</w:t>
      </w:r>
    </w:p>
    <w:p w14:paraId="664C5ACB" w14:textId="77777777" w:rsidR="004C4874" w:rsidRDefault="00F01225">
      <w:pPr>
        <w:pStyle w:val="a3"/>
        <w:jc w:val="left"/>
      </w:pPr>
      <w:r>
        <w:t>использовать средства и инструменты информационно-коммуникационных технологий для решения прикладных учебно-познавательных задач;</w:t>
      </w:r>
    </w:p>
    <w:p w14:paraId="1A4412F0" w14:textId="77777777" w:rsidR="004C4874" w:rsidRDefault="00F01225">
      <w:pPr>
        <w:pStyle w:val="a3"/>
        <w:ind w:right="872"/>
        <w:jc w:val="left"/>
      </w:pPr>
      <w:r>
        <w:t>называть</w:t>
      </w:r>
      <w:r>
        <w:rPr>
          <w:spacing w:val="-3"/>
        </w:rPr>
        <w:t xml:space="preserve"> </w:t>
      </w:r>
      <w:r>
        <w:t>и</w:t>
      </w:r>
      <w:r>
        <w:rPr>
          <w:spacing w:val="-6"/>
        </w:rPr>
        <w:t xml:space="preserve"> </w:t>
      </w:r>
      <w:r>
        <w:t>характеризовать</w:t>
      </w:r>
      <w:r>
        <w:rPr>
          <w:spacing w:val="-3"/>
        </w:rPr>
        <w:t xml:space="preserve"> </w:t>
      </w:r>
      <w:r>
        <w:t>виды</w:t>
      </w:r>
      <w:r>
        <w:rPr>
          <w:spacing w:val="-4"/>
        </w:rPr>
        <w:t xml:space="preserve"> </w:t>
      </w:r>
      <w:r>
        <w:t>бумаги,</w:t>
      </w:r>
      <w:r>
        <w:rPr>
          <w:spacing w:val="-4"/>
        </w:rPr>
        <w:t xml:space="preserve"> </w:t>
      </w:r>
      <w:r>
        <w:t>её</w:t>
      </w:r>
      <w:r>
        <w:rPr>
          <w:spacing w:val="-5"/>
        </w:rPr>
        <w:t xml:space="preserve"> </w:t>
      </w:r>
      <w:r>
        <w:t>свойства,</w:t>
      </w:r>
      <w:r>
        <w:rPr>
          <w:spacing w:val="-4"/>
        </w:rPr>
        <w:t xml:space="preserve"> </w:t>
      </w:r>
      <w:r>
        <w:t>получение</w:t>
      </w:r>
      <w:r>
        <w:rPr>
          <w:spacing w:val="-5"/>
        </w:rPr>
        <w:t xml:space="preserve"> </w:t>
      </w:r>
      <w:r>
        <w:t>и</w:t>
      </w:r>
      <w:r>
        <w:rPr>
          <w:spacing w:val="-4"/>
        </w:rPr>
        <w:t xml:space="preserve"> </w:t>
      </w:r>
      <w:r>
        <w:t>применение; называть народные промыслы по обработке древесины;</w:t>
      </w:r>
    </w:p>
    <w:p w14:paraId="409737F6" w14:textId="77777777" w:rsidR="004C4874" w:rsidRDefault="00F01225">
      <w:pPr>
        <w:pStyle w:val="a3"/>
        <w:jc w:val="left"/>
      </w:pPr>
      <w:r>
        <w:t>характеризовать</w:t>
      </w:r>
      <w:r>
        <w:rPr>
          <w:spacing w:val="-9"/>
        </w:rPr>
        <w:t xml:space="preserve"> </w:t>
      </w:r>
      <w:r>
        <w:t>свойства</w:t>
      </w:r>
      <w:r>
        <w:rPr>
          <w:spacing w:val="-7"/>
        </w:rPr>
        <w:t xml:space="preserve"> </w:t>
      </w:r>
      <w:r>
        <w:t>конструкционных</w:t>
      </w:r>
      <w:r>
        <w:rPr>
          <w:spacing w:val="-6"/>
        </w:rPr>
        <w:t xml:space="preserve"> </w:t>
      </w:r>
      <w:r>
        <w:rPr>
          <w:spacing w:val="-2"/>
        </w:rPr>
        <w:t>материалов;</w:t>
      </w:r>
    </w:p>
    <w:p w14:paraId="044AA9BE" w14:textId="77777777" w:rsidR="004C4874" w:rsidRDefault="00F01225">
      <w:pPr>
        <w:pStyle w:val="a3"/>
        <w:jc w:val="left"/>
      </w:pPr>
      <w:r>
        <w:t>выбирать материалы для изготовления изделий</w:t>
      </w:r>
      <w:r>
        <w:rPr>
          <w:spacing w:val="-1"/>
        </w:rPr>
        <w:t xml:space="preserve"> </w:t>
      </w:r>
      <w:r>
        <w:t>с учётом их свойств, технологий обработки, инструментов и приспособлений;</w:t>
      </w:r>
    </w:p>
    <w:p w14:paraId="3F5E9B8A" w14:textId="77777777" w:rsidR="004C4874" w:rsidRDefault="00F01225">
      <w:pPr>
        <w:pStyle w:val="a3"/>
        <w:jc w:val="left"/>
      </w:pPr>
      <w:r>
        <w:t>называть</w:t>
      </w:r>
      <w:r>
        <w:rPr>
          <w:spacing w:val="-5"/>
        </w:rPr>
        <w:t xml:space="preserve"> </w:t>
      </w:r>
      <w:r>
        <w:t>и</w:t>
      </w:r>
      <w:r>
        <w:rPr>
          <w:spacing w:val="-6"/>
        </w:rPr>
        <w:t xml:space="preserve"> </w:t>
      </w:r>
      <w:r>
        <w:t>характеризовать</w:t>
      </w:r>
      <w:r>
        <w:rPr>
          <w:spacing w:val="-3"/>
        </w:rPr>
        <w:t xml:space="preserve"> </w:t>
      </w:r>
      <w:r>
        <w:t>виды</w:t>
      </w:r>
      <w:r>
        <w:rPr>
          <w:spacing w:val="-4"/>
        </w:rPr>
        <w:t xml:space="preserve"> </w:t>
      </w:r>
      <w:r>
        <w:t>древесины,</w:t>
      </w:r>
      <w:r>
        <w:rPr>
          <w:spacing w:val="-3"/>
        </w:rPr>
        <w:t xml:space="preserve"> </w:t>
      </w:r>
      <w:r>
        <w:rPr>
          <w:spacing w:val="-2"/>
        </w:rPr>
        <w:t>пиломатериалов;</w:t>
      </w:r>
    </w:p>
    <w:p w14:paraId="2B81DBD8" w14:textId="77777777" w:rsidR="004C4874" w:rsidRDefault="00F01225">
      <w:pPr>
        <w:pStyle w:val="a3"/>
        <w:ind w:right="281"/>
      </w:pPr>
      <w:r>
        <w:t>выполнять простые ручные операции (разметка, распиливание, строгание, сверление) по обработке изделий из древесины с учётом её свойств, применять в работе столярные инструменты и приспособления;</w:t>
      </w:r>
    </w:p>
    <w:p w14:paraId="2FDBB7B9" w14:textId="77777777" w:rsidR="004C4874" w:rsidRDefault="00F01225">
      <w:pPr>
        <w:pStyle w:val="a3"/>
        <w:spacing w:before="1"/>
        <w:ind w:right="872"/>
        <w:jc w:val="left"/>
      </w:pPr>
      <w:r>
        <w:t>исследовать,</w:t>
      </w:r>
      <w:r>
        <w:rPr>
          <w:spacing w:val="-5"/>
        </w:rPr>
        <w:t xml:space="preserve"> </w:t>
      </w:r>
      <w:r>
        <w:t>анализировать</w:t>
      </w:r>
      <w:r>
        <w:rPr>
          <w:spacing w:val="-5"/>
        </w:rPr>
        <w:t xml:space="preserve"> </w:t>
      </w:r>
      <w:r>
        <w:t>и</w:t>
      </w:r>
      <w:r>
        <w:rPr>
          <w:spacing w:val="-5"/>
        </w:rPr>
        <w:t xml:space="preserve"> </w:t>
      </w:r>
      <w:r>
        <w:t>сравнивать</w:t>
      </w:r>
      <w:r>
        <w:rPr>
          <w:spacing w:val="-5"/>
        </w:rPr>
        <w:t xml:space="preserve"> </w:t>
      </w:r>
      <w:r>
        <w:t>свойства</w:t>
      </w:r>
      <w:r>
        <w:rPr>
          <w:spacing w:val="-6"/>
        </w:rPr>
        <w:t xml:space="preserve"> </w:t>
      </w:r>
      <w:r>
        <w:t>древесины</w:t>
      </w:r>
      <w:r>
        <w:rPr>
          <w:spacing w:val="-5"/>
        </w:rPr>
        <w:t xml:space="preserve"> </w:t>
      </w:r>
      <w:r>
        <w:t>разных</w:t>
      </w:r>
      <w:r>
        <w:rPr>
          <w:spacing w:val="-6"/>
        </w:rPr>
        <w:t xml:space="preserve"> </w:t>
      </w:r>
      <w:r>
        <w:t>пород</w:t>
      </w:r>
      <w:r>
        <w:rPr>
          <w:spacing w:val="-5"/>
        </w:rPr>
        <w:t xml:space="preserve"> </w:t>
      </w:r>
      <w:r>
        <w:t>деревьев; знать и называть пищевую ценность яиц, круп, овощей;</w:t>
      </w:r>
    </w:p>
    <w:p w14:paraId="1B240E46" w14:textId="77777777" w:rsidR="004C4874" w:rsidRDefault="00F01225">
      <w:pPr>
        <w:pStyle w:val="a3"/>
        <w:ind w:right="286"/>
        <w:jc w:val="left"/>
      </w:pPr>
      <w:r>
        <w:t>приводить примеры обработки пищевых продуктов, позволяющие максимально сохранять их пищевую ценность;</w:t>
      </w:r>
    </w:p>
    <w:p w14:paraId="514453A4" w14:textId="77777777" w:rsidR="004C4874" w:rsidRDefault="00F01225">
      <w:pPr>
        <w:pStyle w:val="a3"/>
        <w:ind w:right="1584"/>
        <w:jc w:val="left"/>
      </w:pPr>
      <w:r>
        <w:t>называть и выполнять технологии первичной обработки овощей, круп; называть и выполнять технологии приготовления блюд из яиц, овощей, круп; называть</w:t>
      </w:r>
      <w:r>
        <w:rPr>
          <w:spacing w:val="-5"/>
        </w:rPr>
        <w:t xml:space="preserve"> </w:t>
      </w:r>
      <w:r>
        <w:t>виды</w:t>
      </w:r>
      <w:r>
        <w:rPr>
          <w:spacing w:val="-6"/>
        </w:rPr>
        <w:t xml:space="preserve"> </w:t>
      </w:r>
      <w:r>
        <w:t>планировки</w:t>
      </w:r>
      <w:r>
        <w:rPr>
          <w:spacing w:val="-5"/>
        </w:rPr>
        <w:t xml:space="preserve"> </w:t>
      </w:r>
      <w:r>
        <w:t>кухни;</w:t>
      </w:r>
      <w:r>
        <w:rPr>
          <w:spacing w:val="-6"/>
        </w:rPr>
        <w:t xml:space="preserve"> </w:t>
      </w:r>
      <w:r>
        <w:t>способы</w:t>
      </w:r>
      <w:r>
        <w:rPr>
          <w:spacing w:val="-6"/>
        </w:rPr>
        <w:t xml:space="preserve"> </w:t>
      </w:r>
      <w:r>
        <w:t>рационального</w:t>
      </w:r>
      <w:r>
        <w:rPr>
          <w:spacing w:val="-6"/>
        </w:rPr>
        <w:t xml:space="preserve"> </w:t>
      </w:r>
      <w:r>
        <w:t>размещения</w:t>
      </w:r>
      <w:r>
        <w:rPr>
          <w:spacing w:val="-6"/>
        </w:rPr>
        <w:t xml:space="preserve"> </w:t>
      </w:r>
      <w:r>
        <w:t>мебели;</w:t>
      </w:r>
    </w:p>
    <w:p w14:paraId="4549ADF8" w14:textId="77777777" w:rsidR="004C4874" w:rsidRDefault="00F01225">
      <w:pPr>
        <w:pStyle w:val="a3"/>
        <w:jc w:val="left"/>
      </w:pPr>
      <w:r>
        <w:t>называть</w:t>
      </w:r>
      <w:r>
        <w:rPr>
          <w:spacing w:val="-5"/>
        </w:rPr>
        <w:t xml:space="preserve"> </w:t>
      </w:r>
      <w:r>
        <w:t>и</w:t>
      </w:r>
      <w:r>
        <w:rPr>
          <w:spacing w:val="-7"/>
        </w:rPr>
        <w:t xml:space="preserve"> </w:t>
      </w:r>
      <w:r>
        <w:t>характеризовать</w:t>
      </w:r>
      <w:r>
        <w:rPr>
          <w:spacing w:val="-5"/>
        </w:rPr>
        <w:t xml:space="preserve"> </w:t>
      </w:r>
      <w:r>
        <w:t>текстильные</w:t>
      </w:r>
      <w:r>
        <w:rPr>
          <w:spacing w:val="-7"/>
        </w:rPr>
        <w:t xml:space="preserve"> </w:t>
      </w:r>
      <w:r>
        <w:t>материалы,</w:t>
      </w:r>
      <w:r>
        <w:rPr>
          <w:spacing w:val="-6"/>
        </w:rPr>
        <w:t xml:space="preserve"> </w:t>
      </w:r>
      <w:r>
        <w:t>классифицировать</w:t>
      </w:r>
      <w:r>
        <w:rPr>
          <w:spacing w:val="-6"/>
        </w:rPr>
        <w:t xml:space="preserve"> </w:t>
      </w:r>
      <w:r>
        <w:t>их,</w:t>
      </w:r>
      <w:r>
        <w:rPr>
          <w:spacing w:val="-6"/>
        </w:rPr>
        <w:t xml:space="preserve"> </w:t>
      </w:r>
      <w:r>
        <w:t>описывать основные этапы производства;</w:t>
      </w:r>
    </w:p>
    <w:p w14:paraId="36A3D272" w14:textId="77777777" w:rsidR="004C4874" w:rsidRDefault="00F01225">
      <w:pPr>
        <w:pStyle w:val="a3"/>
        <w:jc w:val="left"/>
      </w:pPr>
      <w:r>
        <w:t>анализировать</w:t>
      </w:r>
      <w:r>
        <w:rPr>
          <w:spacing w:val="-6"/>
        </w:rPr>
        <w:t xml:space="preserve"> </w:t>
      </w:r>
      <w:r>
        <w:t>и</w:t>
      </w:r>
      <w:r>
        <w:rPr>
          <w:spacing w:val="-4"/>
        </w:rPr>
        <w:t xml:space="preserve"> </w:t>
      </w:r>
      <w:r>
        <w:t>сравнивать</w:t>
      </w:r>
      <w:r>
        <w:rPr>
          <w:spacing w:val="-4"/>
        </w:rPr>
        <w:t xml:space="preserve"> </w:t>
      </w:r>
      <w:r>
        <w:t>свойства</w:t>
      </w:r>
      <w:r>
        <w:rPr>
          <w:spacing w:val="-5"/>
        </w:rPr>
        <w:t xml:space="preserve"> </w:t>
      </w:r>
      <w:r>
        <w:t>текстильных</w:t>
      </w:r>
      <w:r>
        <w:rPr>
          <w:spacing w:val="-3"/>
        </w:rPr>
        <w:t xml:space="preserve"> </w:t>
      </w:r>
      <w:r>
        <w:rPr>
          <w:spacing w:val="-2"/>
        </w:rPr>
        <w:t>материалов;</w:t>
      </w:r>
    </w:p>
    <w:p w14:paraId="45CD209A" w14:textId="77777777" w:rsidR="004C4874" w:rsidRDefault="00F01225">
      <w:pPr>
        <w:pStyle w:val="a3"/>
        <w:jc w:val="left"/>
      </w:pPr>
      <w:r>
        <w:t>выбирать</w:t>
      </w:r>
      <w:r>
        <w:rPr>
          <w:spacing w:val="-4"/>
        </w:rPr>
        <w:t xml:space="preserve"> </w:t>
      </w:r>
      <w:r>
        <w:t>материалы,</w:t>
      </w:r>
      <w:r>
        <w:rPr>
          <w:spacing w:val="-5"/>
        </w:rPr>
        <w:t xml:space="preserve"> </w:t>
      </w:r>
      <w:r>
        <w:t>инструменты</w:t>
      </w:r>
      <w:r>
        <w:rPr>
          <w:spacing w:val="-5"/>
        </w:rPr>
        <w:t xml:space="preserve"> </w:t>
      </w:r>
      <w:r>
        <w:t>и</w:t>
      </w:r>
      <w:r>
        <w:rPr>
          <w:spacing w:val="-4"/>
        </w:rPr>
        <w:t xml:space="preserve"> </w:t>
      </w:r>
      <w:r>
        <w:t>оборудование</w:t>
      </w:r>
      <w:r>
        <w:rPr>
          <w:spacing w:val="-5"/>
        </w:rPr>
        <w:t xml:space="preserve"> </w:t>
      </w:r>
      <w:r>
        <w:t>для</w:t>
      </w:r>
      <w:r>
        <w:rPr>
          <w:spacing w:val="-5"/>
        </w:rPr>
        <w:t xml:space="preserve"> </w:t>
      </w:r>
      <w:r>
        <w:t>выполнения</w:t>
      </w:r>
      <w:r>
        <w:rPr>
          <w:spacing w:val="-5"/>
        </w:rPr>
        <w:t xml:space="preserve"> </w:t>
      </w:r>
      <w:r>
        <w:t>швейных</w:t>
      </w:r>
      <w:r>
        <w:rPr>
          <w:spacing w:val="-4"/>
        </w:rPr>
        <w:t xml:space="preserve"> </w:t>
      </w:r>
      <w:r>
        <w:t>работ; использовать ручные инструменты для выполнения швейных работ;</w:t>
      </w:r>
    </w:p>
    <w:p w14:paraId="69688ED5" w14:textId="77777777" w:rsidR="004C4874" w:rsidRDefault="00F01225">
      <w:pPr>
        <w:pStyle w:val="a3"/>
        <w:spacing w:before="1"/>
        <w:jc w:val="left"/>
      </w:pPr>
      <w:r>
        <w:t>подготавливать</w:t>
      </w:r>
      <w:r>
        <w:rPr>
          <w:spacing w:val="-3"/>
        </w:rPr>
        <w:t xml:space="preserve"> </w:t>
      </w:r>
      <w:r>
        <w:t>швейную</w:t>
      </w:r>
      <w:r>
        <w:rPr>
          <w:spacing w:val="-4"/>
        </w:rPr>
        <w:t xml:space="preserve"> </w:t>
      </w:r>
      <w:r>
        <w:t>машину</w:t>
      </w:r>
      <w:r>
        <w:rPr>
          <w:spacing w:val="-12"/>
        </w:rPr>
        <w:t xml:space="preserve"> </w:t>
      </w:r>
      <w:r>
        <w:t>к</w:t>
      </w:r>
      <w:r>
        <w:rPr>
          <w:spacing w:val="-4"/>
        </w:rPr>
        <w:t xml:space="preserve"> </w:t>
      </w:r>
      <w:r>
        <w:t>работе</w:t>
      </w:r>
      <w:r>
        <w:rPr>
          <w:spacing w:val="-3"/>
        </w:rPr>
        <w:t xml:space="preserve"> </w:t>
      </w:r>
      <w:r>
        <w:t>с</w:t>
      </w:r>
      <w:r>
        <w:rPr>
          <w:spacing w:val="-1"/>
        </w:rPr>
        <w:t xml:space="preserve"> </w:t>
      </w:r>
      <w:r>
        <w:t>учётом</w:t>
      </w:r>
      <w:r>
        <w:rPr>
          <w:spacing w:val="-4"/>
        </w:rPr>
        <w:t xml:space="preserve"> </w:t>
      </w:r>
      <w:r>
        <w:t>безопасных</w:t>
      </w:r>
      <w:r>
        <w:rPr>
          <w:spacing w:val="-3"/>
        </w:rPr>
        <w:t xml:space="preserve"> </w:t>
      </w:r>
      <w:r>
        <w:t>правил</w:t>
      </w:r>
      <w:r>
        <w:rPr>
          <w:spacing w:val="-4"/>
        </w:rPr>
        <w:t xml:space="preserve"> </w:t>
      </w:r>
      <w:r>
        <w:t>её</w:t>
      </w:r>
      <w:r>
        <w:rPr>
          <w:spacing w:val="-5"/>
        </w:rPr>
        <w:t xml:space="preserve"> </w:t>
      </w:r>
      <w:r>
        <w:t>эксплуатации, выполнять простые операции машинной обработки (машинные строчки);</w:t>
      </w:r>
    </w:p>
    <w:p w14:paraId="6B3C67E1" w14:textId="77777777" w:rsidR="004C4874" w:rsidRDefault="00F01225">
      <w:pPr>
        <w:pStyle w:val="a3"/>
        <w:jc w:val="left"/>
      </w:pPr>
      <w:r>
        <w:t>выполнять</w:t>
      </w:r>
      <w:r>
        <w:rPr>
          <w:spacing w:val="-7"/>
        </w:rPr>
        <w:t xml:space="preserve"> </w:t>
      </w:r>
      <w:r>
        <w:t>последовательность</w:t>
      </w:r>
      <w:r>
        <w:rPr>
          <w:spacing w:val="-7"/>
        </w:rPr>
        <w:t xml:space="preserve"> </w:t>
      </w:r>
      <w:r>
        <w:t>изготовления</w:t>
      </w:r>
      <w:r>
        <w:rPr>
          <w:spacing w:val="-9"/>
        </w:rPr>
        <w:t xml:space="preserve"> </w:t>
      </w:r>
      <w:r>
        <w:t>швейных</w:t>
      </w:r>
      <w:r>
        <w:rPr>
          <w:spacing w:val="-7"/>
        </w:rPr>
        <w:t xml:space="preserve"> </w:t>
      </w:r>
      <w:r>
        <w:t>изделий,</w:t>
      </w:r>
      <w:r>
        <w:rPr>
          <w:spacing w:val="-6"/>
        </w:rPr>
        <w:t xml:space="preserve"> </w:t>
      </w:r>
      <w:r>
        <w:t>осуществлять</w:t>
      </w:r>
      <w:r>
        <w:rPr>
          <w:spacing w:val="-6"/>
        </w:rPr>
        <w:t xml:space="preserve"> </w:t>
      </w:r>
      <w:r>
        <w:t xml:space="preserve">контроль </w:t>
      </w:r>
      <w:r>
        <w:rPr>
          <w:spacing w:val="-2"/>
        </w:rPr>
        <w:t>качества;</w:t>
      </w:r>
    </w:p>
    <w:p w14:paraId="076A0F2A" w14:textId="77777777" w:rsidR="004C4874" w:rsidRDefault="00F01225">
      <w:pPr>
        <w:pStyle w:val="a3"/>
        <w:ind w:right="872"/>
        <w:jc w:val="left"/>
      </w:pPr>
      <w:r>
        <w:t>характеризовать</w:t>
      </w:r>
      <w:r>
        <w:rPr>
          <w:spacing w:val="-5"/>
        </w:rPr>
        <w:t xml:space="preserve"> </w:t>
      </w:r>
      <w:r>
        <w:t>группы</w:t>
      </w:r>
      <w:r>
        <w:rPr>
          <w:spacing w:val="-6"/>
        </w:rPr>
        <w:t xml:space="preserve"> </w:t>
      </w:r>
      <w:r>
        <w:t>профессий,</w:t>
      </w:r>
      <w:r>
        <w:rPr>
          <w:spacing w:val="-6"/>
        </w:rPr>
        <w:t xml:space="preserve"> </w:t>
      </w:r>
      <w:r>
        <w:t>описывать</w:t>
      </w:r>
      <w:r>
        <w:rPr>
          <w:spacing w:val="-5"/>
        </w:rPr>
        <w:t xml:space="preserve"> </w:t>
      </w:r>
      <w:r>
        <w:t>тенденции</w:t>
      </w:r>
      <w:r>
        <w:rPr>
          <w:spacing w:val="-8"/>
        </w:rPr>
        <w:t xml:space="preserve"> </w:t>
      </w:r>
      <w:r>
        <w:t>их</w:t>
      </w:r>
      <w:r>
        <w:rPr>
          <w:spacing w:val="-4"/>
        </w:rPr>
        <w:t xml:space="preserve"> </w:t>
      </w:r>
      <w:r>
        <w:t>развития,</w:t>
      </w:r>
      <w:r>
        <w:rPr>
          <w:spacing w:val="-6"/>
        </w:rPr>
        <w:t xml:space="preserve"> </w:t>
      </w:r>
      <w:r>
        <w:t>объяснять социальное значение групп профессий.</w:t>
      </w:r>
    </w:p>
    <w:p w14:paraId="0AD46B71" w14:textId="77777777" w:rsidR="004C4874" w:rsidRDefault="00F01225">
      <w:pPr>
        <w:pStyle w:val="a3"/>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6 </w:t>
      </w:r>
      <w:r>
        <w:rPr>
          <w:color w:val="333333"/>
          <w:spacing w:val="-2"/>
          <w:u w:val="single" w:color="333333"/>
        </w:rPr>
        <w:t>классе:</w:t>
      </w:r>
    </w:p>
    <w:p w14:paraId="122A95D6" w14:textId="77777777" w:rsidR="004C4874" w:rsidRDefault="00F01225">
      <w:pPr>
        <w:pStyle w:val="a3"/>
        <w:ind w:right="3409"/>
        <w:jc w:val="left"/>
      </w:pPr>
      <w:r>
        <w:t>характеризовать</w:t>
      </w:r>
      <w:r>
        <w:rPr>
          <w:spacing w:val="-12"/>
        </w:rPr>
        <w:t xml:space="preserve"> </w:t>
      </w:r>
      <w:r>
        <w:t>свойства</w:t>
      </w:r>
      <w:r>
        <w:rPr>
          <w:spacing w:val="-14"/>
        </w:rPr>
        <w:t xml:space="preserve"> </w:t>
      </w:r>
      <w:r>
        <w:t>конструкционных</w:t>
      </w:r>
      <w:r>
        <w:rPr>
          <w:spacing w:val="-12"/>
        </w:rPr>
        <w:t xml:space="preserve"> </w:t>
      </w:r>
      <w:r>
        <w:t>материалов; называть народные промыслы по обработке металла;</w:t>
      </w:r>
    </w:p>
    <w:p w14:paraId="06C2E6AC" w14:textId="77777777" w:rsidR="004C4874" w:rsidRDefault="00F01225">
      <w:pPr>
        <w:pStyle w:val="a3"/>
        <w:jc w:val="left"/>
      </w:pPr>
      <w:r>
        <w:t>называть</w:t>
      </w:r>
      <w:r>
        <w:rPr>
          <w:spacing w:val="-3"/>
        </w:rPr>
        <w:t xml:space="preserve"> </w:t>
      </w:r>
      <w:r>
        <w:t>и</w:t>
      </w:r>
      <w:r>
        <w:rPr>
          <w:spacing w:val="-6"/>
        </w:rPr>
        <w:t xml:space="preserve"> </w:t>
      </w:r>
      <w:r>
        <w:t>характеризовать</w:t>
      </w:r>
      <w:r>
        <w:rPr>
          <w:spacing w:val="-3"/>
        </w:rPr>
        <w:t xml:space="preserve"> </w:t>
      </w:r>
      <w:r>
        <w:t>виды</w:t>
      </w:r>
      <w:r>
        <w:rPr>
          <w:spacing w:val="-4"/>
        </w:rPr>
        <w:t xml:space="preserve"> </w:t>
      </w:r>
      <w:r>
        <w:t>металлов</w:t>
      </w:r>
      <w:r>
        <w:rPr>
          <w:spacing w:val="-5"/>
        </w:rPr>
        <w:t xml:space="preserve"> </w:t>
      </w:r>
      <w:r>
        <w:t>и</w:t>
      </w:r>
      <w:r>
        <w:rPr>
          <w:spacing w:val="-4"/>
        </w:rPr>
        <w:t xml:space="preserve"> </w:t>
      </w:r>
      <w:r>
        <w:t>их</w:t>
      </w:r>
      <w:r>
        <w:rPr>
          <w:spacing w:val="-3"/>
        </w:rPr>
        <w:t xml:space="preserve"> </w:t>
      </w:r>
      <w:r>
        <w:t>сплавов;исследовать,</w:t>
      </w:r>
      <w:r>
        <w:rPr>
          <w:spacing w:val="-4"/>
        </w:rPr>
        <w:t xml:space="preserve"> </w:t>
      </w:r>
      <w:r>
        <w:t>анализировать</w:t>
      </w:r>
      <w:r>
        <w:rPr>
          <w:spacing w:val="-5"/>
        </w:rPr>
        <w:t xml:space="preserve"> </w:t>
      </w:r>
      <w:r>
        <w:t>и сравнивать свойства металлов и их сплавов;</w:t>
      </w:r>
    </w:p>
    <w:p w14:paraId="7E18033C" w14:textId="77777777" w:rsidR="004C4874" w:rsidRDefault="00F01225">
      <w:pPr>
        <w:pStyle w:val="a3"/>
        <w:spacing w:before="1"/>
        <w:jc w:val="left"/>
      </w:pPr>
      <w:r>
        <w:t>классифицировать</w:t>
      </w:r>
      <w:r>
        <w:rPr>
          <w:spacing w:val="-7"/>
        </w:rPr>
        <w:t xml:space="preserve"> </w:t>
      </w:r>
      <w:r>
        <w:t>и</w:t>
      </w:r>
      <w:r>
        <w:rPr>
          <w:spacing w:val="-8"/>
        </w:rPr>
        <w:t xml:space="preserve"> </w:t>
      </w:r>
      <w:r>
        <w:t>характеризовать</w:t>
      </w:r>
      <w:r>
        <w:rPr>
          <w:spacing w:val="-6"/>
        </w:rPr>
        <w:t xml:space="preserve"> </w:t>
      </w:r>
      <w:r>
        <w:t>инструменты,</w:t>
      </w:r>
      <w:r>
        <w:rPr>
          <w:spacing w:val="-7"/>
        </w:rPr>
        <w:t xml:space="preserve"> </w:t>
      </w:r>
      <w:r>
        <w:t>приспособления</w:t>
      </w:r>
      <w:r>
        <w:rPr>
          <w:spacing w:val="-9"/>
        </w:rPr>
        <w:t xml:space="preserve"> </w:t>
      </w:r>
      <w:r>
        <w:t>и</w:t>
      </w:r>
      <w:r>
        <w:rPr>
          <w:spacing w:val="-7"/>
        </w:rPr>
        <w:t xml:space="preserve"> </w:t>
      </w:r>
      <w:r>
        <w:t xml:space="preserve">технологическое </w:t>
      </w:r>
      <w:r>
        <w:rPr>
          <w:spacing w:val="-2"/>
        </w:rPr>
        <w:t>оборудование;</w:t>
      </w:r>
    </w:p>
    <w:p w14:paraId="7A41222F" w14:textId="77777777" w:rsidR="004C4874" w:rsidRDefault="00F01225">
      <w:pPr>
        <w:pStyle w:val="a3"/>
        <w:ind w:right="872"/>
        <w:jc w:val="left"/>
      </w:pPr>
      <w:r>
        <w:t>использовать</w:t>
      </w:r>
      <w:r>
        <w:rPr>
          <w:spacing w:val="-5"/>
        </w:rPr>
        <w:t xml:space="preserve"> </w:t>
      </w:r>
      <w:r>
        <w:t>инструменты,</w:t>
      </w:r>
      <w:r>
        <w:rPr>
          <w:spacing w:val="-6"/>
        </w:rPr>
        <w:t xml:space="preserve"> </w:t>
      </w:r>
      <w:r>
        <w:t>приспособления</w:t>
      </w:r>
      <w:r>
        <w:rPr>
          <w:spacing w:val="-6"/>
        </w:rPr>
        <w:t xml:space="preserve"> </w:t>
      </w:r>
      <w:r>
        <w:t>и</w:t>
      </w:r>
      <w:r>
        <w:rPr>
          <w:spacing w:val="-8"/>
        </w:rPr>
        <w:t xml:space="preserve"> </w:t>
      </w:r>
      <w:r>
        <w:t>технологическое</w:t>
      </w:r>
      <w:r>
        <w:rPr>
          <w:spacing w:val="-7"/>
        </w:rPr>
        <w:t xml:space="preserve"> </w:t>
      </w:r>
      <w:r>
        <w:t>оборудование</w:t>
      </w:r>
      <w:r>
        <w:rPr>
          <w:spacing w:val="-7"/>
        </w:rPr>
        <w:t xml:space="preserve"> </w:t>
      </w:r>
      <w:r>
        <w:t>при обработке тонколистового металла, проволоки;</w:t>
      </w:r>
    </w:p>
    <w:p w14:paraId="2FC95BFD" w14:textId="77777777" w:rsidR="004C4874" w:rsidRDefault="00F01225">
      <w:pPr>
        <w:pStyle w:val="a3"/>
        <w:jc w:val="left"/>
      </w:pPr>
      <w:r>
        <w:t>выполнять</w:t>
      </w:r>
      <w:r>
        <w:rPr>
          <w:spacing w:val="-8"/>
        </w:rPr>
        <w:t xml:space="preserve"> </w:t>
      </w:r>
      <w:r>
        <w:t>технологические</w:t>
      </w:r>
      <w:r>
        <w:rPr>
          <w:spacing w:val="-8"/>
        </w:rPr>
        <w:t xml:space="preserve"> </w:t>
      </w:r>
      <w:r>
        <w:t>операции</w:t>
      </w:r>
      <w:r>
        <w:rPr>
          <w:spacing w:val="-7"/>
        </w:rPr>
        <w:t xml:space="preserve"> </w:t>
      </w:r>
      <w:r>
        <w:t>с</w:t>
      </w:r>
      <w:r>
        <w:rPr>
          <w:spacing w:val="-8"/>
        </w:rPr>
        <w:t xml:space="preserve"> </w:t>
      </w:r>
      <w:r>
        <w:t>использованием</w:t>
      </w:r>
      <w:r>
        <w:rPr>
          <w:spacing w:val="-8"/>
        </w:rPr>
        <w:t xml:space="preserve"> </w:t>
      </w:r>
      <w:r>
        <w:t>ручных</w:t>
      </w:r>
      <w:r>
        <w:rPr>
          <w:spacing w:val="-6"/>
        </w:rPr>
        <w:t xml:space="preserve"> </w:t>
      </w:r>
      <w:r>
        <w:t>инструментов, приспособлений, технологического оборудования;</w:t>
      </w:r>
    </w:p>
    <w:p w14:paraId="5ADAB693" w14:textId="77777777" w:rsidR="004C4874" w:rsidRDefault="00F01225">
      <w:pPr>
        <w:pStyle w:val="a3"/>
        <w:jc w:val="left"/>
      </w:pPr>
      <w:r>
        <w:t>обрабатывать</w:t>
      </w:r>
      <w:r>
        <w:rPr>
          <w:spacing w:val="-4"/>
        </w:rPr>
        <w:t xml:space="preserve"> </w:t>
      </w:r>
      <w:r>
        <w:t>металлы</w:t>
      </w:r>
      <w:r>
        <w:rPr>
          <w:spacing w:val="-4"/>
        </w:rPr>
        <w:t xml:space="preserve"> </w:t>
      </w:r>
      <w:r>
        <w:t>и</w:t>
      </w:r>
      <w:r>
        <w:rPr>
          <w:spacing w:val="-5"/>
        </w:rPr>
        <w:t xml:space="preserve"> </w:t>
      </w:r>
      <w:r>
        <w:t>их</w:t>
      </w:r>
      <w:r>
        <w:rPr>
          <w:spacing w:val="-3"/>
        </w:rPr>
        <w:t xml:space="preserve"> </w:t>
      </w:r>
      <w:r>
        <w:t>сплавы</w:t>
      </w:r>
      <w:r>
        <w:rPr>
          <w:spacing w:val="-6"/>
        </w:rPr>
        <w:t xml:space="preserve"> </w:t>
      </w:r>
      <w:r>
        <w:t>слесарным</w:t>
      </w:r>
      <w:r>
        <w:rPr>
          <w:spacing w:val="-4"/>
        </w:rPr>
        <w:t xml:space="preserve"> </w:t>
      </w:r>
      <w:r>
        <w:t>инструментом;знать</w:t>
      </w:r>
      <w:r>
        <w:rPr>
          <w:spacing w:val="-6"/>
        </w:rPr>
        <w:t xml:space="preserve"> </w:t>
      </w:r>
      <w:r>
        <w:t>и</w:t>
      </w:r>
      <w:r>
        <w:rPr>
          <w:spacing w:val="-7"/>
        </w:rPr>
        <w:t xml:space="preserve"> </w:t>
      </w:r>
      <w:r>
        <w:t>называь</w:t>
      </w:r>
      <w:r>
        <w:rPr>
          <w:spacing w:val="-5"/>
        </w:rPr>
        <w:t xml:space="preserve"> </w:t>
      </w:r>
      <w:r>
        <w:t>пищевую ценность молока и молочных продуктов;</w:t>
      </w:r>
    </w:p>
    <w:p w14:paraId="139B120D" w14:textId="77777777" w:rsidR="004C4874" w:rsidRDefault="00F01225">
      <w:pPr>
        <w:pStyle w:val="a3"/>
        <w:ind w:right="421"/>
        <w:jc w:val="left"/>
      </w:pPr>
      <w:r>
        <w:t>определять качество молочных продуктов, называть правила хранения продуктов; называть</w:t>
      </w:r>
      <w:r>
        <w:rPr>
          <w:spacing w:val="-3"/>
        </w:rPr>
        <w:t xml:space="preserve"> </w:t>
      </w:r>
      <w:r>
        <w:t>и</w:t>
      </w:r>
      <w:r>
        <w:rPr>
          <w:spacing w:val="-4"/>
        </w:rPr>
        <w:t xml:space="preserve"> </w:t>
      </w:r>
      <w:r>
        <w:t>выполнять</w:t>
      </w:r>
      <w:r>
        <w:rPr>
          <w:spacing w:val="-5"/>
        </w:rPr>
        <w:t xml:space="preserve"> </w:t>
      </w:r>
      <w:r>
        <w:t>технологии</w:t>
      </w:r>
      <w:r>
        <w:rPr>
          <w:spacing w:val="-6"/>
        </w:rPr>
        <w:t xml:space="preserve"> </w:t>
      </w:r>
      <w:r>
        <w:t>приготовления</w:t>
      </w:r>
      <w:r>
        <w:rPr>
          <w:spacing w:val="-4"/>
        </w:rPr>
        <w:t xml:space="preserve"> </w:t>
      </w:r>
      <w:r>
        <w:t>блюд</w:t>
      </w:r>
      <w:r>
        <w:rPr>
          <w:spacing w:val="-7"/>
        </w:rPr>
        <w:t xml:space="preserve"> </w:t>
      </w:r>
      <w:r>
        <w:t>из</w:t>
      </w:r>
      <w:r>
        <w:rPr>
          <w:spacing w:val="-4"/>
        </w:rPr>
        <w:t xml:space="preserve"> </w:t>
      </w:r>
      <w:r>
        <w:t>молока</w:t>
      </w:r>
      <w:r>
        <w:rPr>
          <w:spacing w:val="-5"/>
        </w:rPr>
        <w:t xml:space="preserve"> </w:t>
      </w:r>
      <w:r>
        <w:t>и</w:t>
      </w:r>
      <w:r>
        <w:rPr>
          <w:spacing w:val="-4"/>
        </w:rPr>
        <w:t xml:space="preserve"> </w:t>
      </w:r>
      <w:r>
        <w:t>молочных</w:t>
      </w:r>
      <w:r>
        <w:rPr>
          <w:spacing w:val="-4"/>
        </w:rPr>
        <w:t xml:space="preserve"> </w:t>
      </w:r>
      <w:r>
        <w:t>продуктов; называть виды теста, технологии приготовления разных видов теста;</w:t>
      </w:r>
    </w:p>
    <w:p w14:paraId="3F103EBC" w14:textId="77777777" w:rsidR="004C4874" w:rsidRDefault="00F01225">
      <w:pPr>
        <w:pStyle w:val="a3"/>
        <w:ind w:right="3980"/>
        <w:jc w:val="left"/>
      </w:pPr>
      <w:r>
        <w:t>называть национальные блюда из разных видов теста; называть</w:t>
      </w:r>
      <w:r>
        <w:rPr>
          <w:spacing w:val="-7"/>
        </w:rPr>
        <w:t xml:space="preserve"> </w:t>
      </w:r>
      <w:r>
        <w:t>виды</w:t>
      </w:r>
      <w:r>
        <w:rPr>
          <w:spacing w:val="-8"/>
        </w:rPr>
        <w:t xml:space="preserve"> </w:t>
      </w:r>
      <w:r>
        <w:t>одежды,</w:t>
      </w:r>
      <w:r>
        <w:rPr>
          <w:spacing w:val="-8"/>
        </w:rPr>
        <w:t xml:space="preserve"> </w:t>
      </w:r>
      <w:r>
        <w:t>характеризовать</w:t>
      </w:r>
      <w:r>
        <w:rPr>
          <w:spacing w:val="-7"/>
        </w:rPr>
        <w:t xml:space="preserve"> </w:t>
      </w:r>
      <w:r>
        <w:t>стили</w:t>
      </w:r>
      <w:r>
        <w:rPr>
          <w:spacing w:val="-10"/>
        </w:rPr>
        <w:t xml:space="preserve"> </w:t>
      </w:r>
      <w:r>
        <w:t>одежды;</w:t>
      </w:r>
    </w:p>
    <w:p w14:paraId="6D438D1C" w14:textId="77777777" w:rsidR="004C4874" w:rsidRDefault="00F01225">
      <w:pPr>
        <w:pStyle w:val="a3"/>
        <w:ind w:right="872"/>
        <w:jc w:val="left"/>
      </w:pPr>
      <w:r>
        <w:t>характеризовать</w:t>
      </w:r>
      <w:r>
        <w:rPr>
          <w:spacing w:val="-5"/>
        </w:rPr>
        <w:t xml:space="preserve"> </w:t>
      </w:r>
      <w:r>
        <w:t>современные</w:t>
      </w:r>
      <w:r>
        <w:rPr>
          <w:spacing w:val="-7"/>
        </w:rPr>
        <w:t xml:space="preserve"> </w:t>
      </w:r>
      <w:r>
        <w:t>текстильные</w:t>
      </w:r>
      <w:r>
        <w:rPr>
          <w:spacing w:val="-7"/>
        </w:rPr>
        <w:t xml:space="preserve"> </w:t>
      </w:r>
      <w:r>
        <w:t>материалы,</w:t>
      </w:r>
      <w:r>
        <w:rPr>
          <w:spacing w:val="-6"/>
        </w:rPr>
        <w:t xml:space="preserve"> </w:t>
      </w:r>
      <w:r>
        <w:t>их</w:t>
      </w:r>
      <w:r>
        <w:rPr>
          <w:spacing w:val="-6"/>
        </w:rPr>
        <w:t xml:space="preserve"> </w:t>
      </w:r>
      <w:r>
        <w:t>получение</w:t>
      </w:r>
      <w:r>
        <w:rPr>
          <w:spacing w:val="-6"/>
        </w:rPr>
        <w:t xml:space="preserve"> </w:t>
      </w:r>
      <w:r>
        <w:t>и</w:t>
      </w:r>
      <w:r>
        <w:rPr>
          <w:spacing w:val="-6"/>
        </w:rPr>
        <w:t xml:space="preserve"> </w:t>
      </w:r>
      <w:r>
        <w:t>свойства; выбирать текстильные материалы для изделий с учётом их свойств;</w:t>
      </w:r>
    </w:p>
    <w:p w14:paraId="53894AB4" w14:textId="77777777" w:rsidR="004C4874" w:rsidRDefault="00F01225">
      <w:pPr>
        <w:pStyle w:val="a3"/>
        <w:jc w:val="left"/>
      </w:pPr>
      <w:r>
        <w:t>самостоятельно</w:t>
      </w:r>
      <w:r>
        <w:rPr>
          <w:spacing w:val="-3"/>
        </w:rPr>
        <w:t xml:space="preserve"> </w:t>
      </w:r>
      <w:r>
        <w:t>выполнять</w:t>
      </w:r>
      <w:r>
        <w:rPr>
          <w:spacing w:val="-2"/>
        </w:rPr>
        <w:t xml:space="preserve"> </w:t>
      </w:r>
      <w:r>
        <w:t>чертёж</w:t>
      </w:r>
      <w:r>
        <w:rPr>
          <w:spacing w:val="-2"/>
        </w:rPr>
        <w:t xml:space="preserve"> </w:t>
      </w:r>
      <w:r>
        <w:t>выкроек</w:t>
      </w:r>
      <w:r>
        <w:rPr>
          <w:spacing w:val="-3"/>
        </w:rPr>
        <w:t xml:space="preserve"> </w:t>
      </w:r>
      <w:r>
        <w:t>швейного</w:t>
      </w:r>
      <w:r>
        <w:rPr>
          <w:spacing w:val="-2"/>
        </w:rPr>
        <w:t xml:space="preserve"> изделия;</w:t>
      </w:r>
    </w:p>
    <w:p w14:paraId="5503CC02" w14:textId="77777777" w:rsidR="004C4874" w:rsidRDefault="004C4874">
      <w:pPr>
        <w:pStyle w:val="a3"/>
        <w:jc w:val="left"/>
        <w:sectPr w:rsidR="004C4874">
          <w:pgSz w:w="11910" w:h="16850"/>
          <w:pgMar w:top="1020" w:right="283" w:bottom="280" w:left="992" w:header="569" w:footer="0" w:gutter="0"/>
          <w:cols w:space="720"/>
        </w:sectPr>
      </w:pPr>
    </w:p>
    <w:p w14:paraId="0DB642CB" w14:textId="77777777" w:rsidR="004C4874" w:rsidRDefault="00F01225">
      <w:pPr>
        <w:pStyle w:val="a3"/>
        <w:spacing w:before="88"/>
        <w:jc w:val="left"/>
      </w:pPr>
      <w:r>
        <w:t>соблюдать</w:t>
      </w:r>
      <w:r>
        <w:rPr>
          <w:spacing w:val="-4"/>
        </w:rPr>
        <w:t xml:space="preserve"> </w:t>
      </w:r>
      <w:r>
        <w:t>последовательность</w:t>
      </w:r>
      <w:r>
        <w:rPr>
          <w:spacing w:val="-6"/>
        </w:rPr>
        <w:t xml:space="preserve"> </w:t>
      </w:r>
      <w:r>
        <w:t>технологических</w:t>
      </w:r>
      <w:r>
        <w:rPr>
          <w:spacing w:val="-3"/>
        </w:rPr>
        <w:t xml:space="preserve"> </w:t>
      </w:r>
      <w:r>
        <w:t>операций</w:t>
      </w:r>
      <w:r>
        <w:rPr>
          <w:spacing w:val="-5"/>
        </w:rPr>
        <w:t xml:space="preserve"> </w:t>
      </w:r>
      <w:r>
        <w:t>по</w:t>
      </w:r>
      <w:r>
        <w:rPr>
          <w:spacing w:val="-1"/>
        </w:rPr>
        <w:t xml:space="preserve"> </w:t>
      </w:r>
      <w:r>
        <w:t>раскрою,</w:t>
      </w:r>
      <w:r>
        <w:rPr>
          <w:spacing w:val="-5"/>
        </w:rPr>
        <w:t xml:space="preserve"> </w:t>
      </w:r>
      <w:r>
        <w:t>пошиву</w:t>
      </w:r>
      <w:r>
        <w:rPr>
          <w:spacing w:val="-12"/>
        </w:rPr>
        <w:t xml:space="preserve"> </w:t>
      </w:r>
      <w:r>
        <w:t>и</w:t>
      </w:r>
      <w:r>
        <w:rPr>
          <w:spacing w:val="-5"/>
        </w:rPr>
        <w:t xml:space="preserve"> </w:t>
      </w:r>
      <w:r>
        <w:t xml:space="preserve">отделке </w:t>
      </w:r>
      <w:r>
        <w:rPr>
          <w:spacing w:val="-2"/>
        </w:rPr>
        <w:t>изделия;</w:t>
      </w:r>
    </w:p>
    <w:p w14:paraId="242D25F6" w14:textId="77777777" w:rsidR="004C4874" w:rsidRDefault="00F01225">
      <w:pPr>
        <w:pStyle w:val="a3"/>
        <w:ind w:right="872"/>
        <w:jc w:val="left"/>
      </w:pPr>
      <w:r>
        <w:t>выполнять</w:t>
      </w:r>
      <w:r>
        <w:rPr>
          <w:spacing w:val="-3"/>
        </w:rPr>
        <w:t xml:space="preserve"> </w:t>
      </w:r>
      <w:r>
        <w:t>учебные</w:t>
      </w:r>
      <w:r>
        <w:rPr>
          <w:spacing w:val="-7"/>
        </w:rPr>
        <w:t xml:space="preserve"> </w:t>
      </w:r>
      <w:r>
        <w:t>проекты,</w:t>
      </w:r>
      <w:r>
        <w:rPr>
          <w:spacing w:val="-5"/>
        </w:rPr>
        <w:t xml:space="preserve"> </w:t>
      </w:r>
      <w:r>
        <w:t>соблюдая</w:t>
      </w:r>
      <w:r>
        <w:rPr>
          <w:spacing w:val="-5"/>
        </w:rPr>
        <w:t xml:space="preserve"> </w:t>
      </w:r>
      <w:r>
        <w:t>этапы</w:t>
      </w:r>
      <w:r>
        <w:rPr>
          <w:spacing w:val="-5"/>
        </w:rPr>
        <w:t xml:space="preserve"> </w:t>
      </w:r>
      <w:r>
        <w:t>и</w:t>
      </w:r>
      <w:r>
        <w:rPr>
          <w:spacing w:val="-7"/>
        </w:rPr>
        <w:t xml:space="preserve"> </w:t>
      </w:r>
      <w:r>
        <w:t>технологии</w:t>
      </w:r>
      <w:r>
        <w:rPr>
          <w:spacing w:val="-7"/>
        </w:rPr>
        <w:t xml:space="preserve"> </w:t>
      </w:r>
      <w:r>
        <w:t>изготовления</w:t>
      </w:r>
      <w:r>
        <w:rPr>
          <w:spacing w:val="-5"/>
        </w:rPr>
        <w:t xml:space="preserve"> </w:t>
      </w:r>
      <w:r>
        <w:t xml:space="preserve">проектных </w:t>
      </w:r>
      <w:r>
        <w:rPr>
          <w:spacing w:val="-2"/>
        </w:rPr>
        <w:t>изделий;</w:t>
      </w:r>
    </w:p>
    <w:p w14:paraId="73161B64" w14:textId="77777777" w:rsidR="004C4874" w:rsidRDefault="00F01225">
      <w:pPr>
        <w:pStyle w:val="a3"/>
        <w:ind w:right="872"/>
        <w:jc w:val="left"/>
      </w:pPr>
      <w:r>
        <w:t>характеризовать</w:t>
      </w:r>
      <w:r>
        <w:rPr>
          <w:spacing w:val="-5"/>
        </w:rPr>
        <w:t xml:space="preserve"> </w:t>
      </w:r>
      <w:r>
        <w:t>мир</w:t>
      </w:r>
      <w:r>
        <w:rPr>
          <w:spacing w:val="-6"/>
        </w:rPr>
        <w:t xml:space="preserve"> </w:t>
      </w:r>
      <w:r>
        <w:t>профессий,</w:t>
      </w:r>
      <w:r>
        <w:rPr>
          <w:spacing w:val="-6"/>
        </w:rPr>
        <w:t xml:space="preserve"> </w:t>
      </w:r>
      <w:r>
        <w:t>связанных</w:t>
      </w:r>
      <w:r>
        <w:rPr>
          <w:spacing w:val="-5"/>
        </w:rPr>
        <w:t xml:space="preserve"> </w:t>
      </w:r>
      <w:r>
        <w:t>с</w:t>
      </w:r>
      <w:r>
        <w:rPr>
          <w:spacing w:val="-7"/>
        </w:rPr>
        <w:t xml:space="preserve"> </w:t>
      </w:r>
      <w:r>
        <w:t>изучаемыми</w:t>
      </w:r>
      <w:r>
        <w:rPr>
          <w:spacing w:val="-6"/>
        </w:rPr>
        <w:t xml:space="preserve"> </w:t>
      </w:r>
      <w:r>
        <w:t>технологиями,</w:t>
      </w:r>
      <w:r>
        <w:rPr>
          <w:spacing w:val="-6"/>
        </w:rPr>
        <w:t xml:space="preserve"> </w:t>
      </w:r>
      <w:r>
        <w:t>их востребованность на рынке труда.</w:t>
      </w:r>
    </w:p>
    <w:p w14:paraId="3225C10B" w14:textId="77777777" w:rsidR="004C4874" w:rsidRDefault="00F01225">
      <w:pPr>
        <w:pStyle w:val="a3"/>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7 </w:t>
      </w:r>
      <w:r>
        <w:rPr>
          <w:color w:val="333333"/>
          <w:spacing w:val="-2"/>
          <w:u w:val="single" w:color="333333"/>
        </w:rPr>
        <w:t>классе:</w:t>
      </w:r>
    </w:p>
    <w:p w14:paraId="6D6B8442" w14:textId="77777777" w:rsidR="004C4874" w:rsidRDefault="00F01225">
      <w:pPr>
        <w:pStyle w:val="a3"/>
        <w:jc w:val="left"/>
      </w:pPr>
      <w:r>
        <w:t>исследовать</w:t>
      </w:r>
      <w:r>
        <w:rPr>
          <w:spacing w:val="-5"/>
        </w:rPr>
        <w:t xml:space="preserve"> </w:t>
      </w:r>
      <w:r>
        <w:t>и</w:t>
      </w:r>
      <w:r>
        <w:rPr>
          <w:spacing w:val="-5"/>
        </w:rPr>
        <w:t xml:space="preserve"> </w:t>
      </w:r>
      <w:r>
        <w:t>анализировать</w:t>
      </w:r>
      <w:r>
        <w:rPr>
          <w:spacing w:val="-5"/>
        </w:rPr>
        <w:t xml:space="preserve"> </w:t>
      </w:r>
      <w:r>
        <w:t>свойства</w:t>
      </w:r>
      <w:r>
        <w:rPr>
          <w:spacing w:val="-4"/>
        </w:rPr>
        <w:t xml:space="preserve"> </w:t>
      </w:r>
      <w:r>
        <w:t>конструкционных</w:t>
      </w:r>
      <w:r>
        <w:rPr>
          <w:spacing w:val="-3"/>
        </w:rPr>
        <w:t xml:space="preserve"> </w:t>
      </w:r>
      <w:r>
        <w:rPr>
          <w:spacing w:val="-2"/>
        </w:rPr>
        <w:t>материалов;</w:t>
      </w:r>
    </w:p>
    <w:p w14:paraId="50BDB9D5" w14:textId="77777777" w:rsidR="004C4874" w:rsidRDefault="00F01225">
      <w:pPr>
        <w:pStyle w:val="a3"/>
        <w:ind w:right="872"/>
        <w:jc w:val="left"/>
      </w:pPr>
      <w:r>
        <w:t>выбирать</w:t>
      </w:r>
      <w:r>
        <w:rPr>
          <w:spacing w:val="-5"/>
        </w:rPr>
        <w:t xml:space="preserve"> </w:t>
      </w:r>
      <w:r>
        <w:t>инструменты</w:t>
      </w:r>
      <w:r>
        <w:rPr>
          <w:spacing w:val="-4"/>
        </w:rPr>
        <w:t xml:space="preserve"> </w:t>
      </w:r>
      <w:r>
        <w:t>и</w:t>
      </w:r>
      <w:r>
        <w:rPr>
          <w:spacing w:val="-6"/>
        </w:rPr>
        <w:t xml:space="preserve"> </w:t>
      </w:r>
      <w:r>
        <w:t>оборудование,</w:t>
      </w:r>
      <w:r>
        <w:rPr>
          <w:spacing w:val="-6"/>
        </w:rPr>
        <w:t xml:space="preserve"> </w:t>
      </w:r>
      <w:r>
        <w:t>необходимые</w:t>
      </w:r>
      <w:r>
        <w:rPr>
          <w:spacing w:val="-8"/>
        </w:rPr>
        <w:t xml:space="preserve"> </w:t>
      </w:r>
      <w:r>
        <w:t>для</w:t>
      </w:r>
      <w:r>
        <w:rPr>
          <w:spacing w:val="-6"/>
        </w:rPr>
        <w:t xml:space="preserve"> </w:t>
      </w:r>
      <w:r>
        <w:t>изготовления</w:t>
      </w:r>
      <w:r>
        <w:rPr>
          <w:spacing w:val="-6"/>
        </w:rPr>
        <w:t xml:space="preserve"> </w:t>
      </w:r>
      <w:r>
        <w:t>выбранного изделия по данной технологии;</w:t>
      </w:r>
    </w:p>
    <w:p w14:paraId="198F02EA" w14:textId="77777777" w:rsidR="004C4874" w:rsidRDefault="00F01225">
      <w:pPr>
        <w:pStyle w:val="a3"/>
        <w:jc w:val="left"/>
      </w:pPr>
      <w:r>
        <w:t>применять</w:t>
      </w:r>
      <w:r>
        <w:rPr>
          <w:spacing w:val="-8"/>
        </w:rPr>
        <w:t xml:space="preserve"> </w:t>
      </w:r>
      <w:r>
        <w:t>технологии</w:t>
      </w:r>
      <w:r>
        <w:rPr>
          <w:spacing w:val="-8"/>
        </w:rPr>
        <w:t xml:space="preserve"> </w:t>
      </w:r>
      <w:r>
        <w:t>механической</w:t>
      </w:r>
      <w:r>
        <w:rPr>
          <w:spacing w:val="-6"/>
        </w:rPr>
        <w:t xml:space="preserve"> </w:t>
      </w:r>
      <w:r>
        <w:t>обработки</w:t>
      </w:r>
      <w:r>
        <w:rPr>
          <w:spacing w:val="-7"/>
        </w:rPr>
        <w:t xml:space="preserve"> </w:t>
      </w:r>
      <w:r>
        <w:t>конструкционных</w:t>
      </w:r>
      <w:r>
        <w:rPr>
          <w:spacing w:val="-5"/>
        </w:rPr>
        <w:t xml:space="preserve"> </w:t>
      </w:r>
      <w:r>
        <w:rPr>
          <w:spacing w:val="-2"/>
        </w:rPr>
        <w:t>материалов;</w:t>
      </w:r>
    </w:p>
    <w:p w14:paraId="1E6F7904" w14:textId="77777777" w:rsidR="004C4874" w:rsidRDefault="00F01225">
      <w:pPr>
        <w:pStyle w:val="a3"/>
        <w:ind w:right="872"/>
        <w:jc w:val="left"/>
      </w:pPr>
      <w:r>
        <w:t>осуществлять</w:t>
      </w:r>
      <w:r>
        <w:rPr>
          <w:spacing w:val="-7"/>
        </w:rPr>
        <w:t xml:space="preserve"> </w:t>
      </w:r>
      <w:r>
        <w:t>доступными</w:t>
      </w:r>
      <w:r>
        <w:rPr>
          <w:spacing w:val="-7"/>
        </w:rPr>
        <w:t xml:space="preserve"> </w:t>
      </w:r>
      <w:r>
        <w:t>средствами</w:t>
      </w:r>
      <w:r>
        <w:rPr>
          <w:spacing w:val="-7"/>
        </w:rPr>
        <w:t xml:space="preserve"> </w:t>
      </w:r>
      <w:r>
        <w:t>контроль</w:t>
      </w:r>
      <w:r>
        <w:rPr>
          <w:spacing w:val="-7"/>
        </w:rPr>
        <w:t xml:space="preserve"> </w:t>
      </w:r>
      <w:r>
        <w:t>качества</w:t>
      </w:r>
      <w:r>
        <w:rPr>
          <w:spacing w:val="-7"/>
        </w:rPr>
        <w:t xml:space="preserve"> </w:t>
      </w:r>
      <w:r>
        <w:t>изготавливаемого</w:t>
      </w:r>
      <w:r>
        <w:rPr>
          <w:spacing w:val="-7"/>
        </w:rPr>
        <w:t xml:space="preserve"> </w:t>
      </w:r>
      <w:r>
        <w:t>изделия, находить и устранять допущенные дефекты;</w:t>
      </w:r>
    </w:p>
    <w:p w14:paraId="35825629" w14:textId="77777777" w:rsidR="004C4874" w:rsidRDefault="00F01225">
      <w:pPr>
        <w:pStyle w:val="a3"/>
        <w:spacing w:before="1"/>
        <w:jc w:val="left"/>
      </w:pPr>
      <w:r>
        <w:t>выполнять</w:t>
      </w:r>
      <w:r>
        <w:rPr>
          <w:spacing w:val="-6"/>
        </w:rPr>
        <w:t xml:space="preserve"> </w:t>
      </w:r>
      <w:r>
        <w:t>художественное</w:t>
      </w:r>
      <w:r>
        <w:rPr>
          <w:spacing w:val="-4"/>
        </w:rPr>
        <w:t xml:space="preserve"> </w:t>
      </w:r>
      <w:r>
        <w:t>оформление</w:t>
      </w:r>
      <w:r>
        <w:rPr>
          <w:spacing w:val="-4"/>
        </w:rPr>
        <w:t xml:space="preserve"> </w:t>
      </w:r>
      <w:r>
        <w:rPr>
          <w:spacing w:val="-2"/>
        </w:rPr>
        <w:t>изделий;</w:t>
      </w:r>
    </w:p>
    <w:p w14:paraId="64303637" w14:textId="77777777" w:rsidR="004C4874" w:rsidRDefault="00F01225">
      <w:pPr>
        <w:pStyle w:val="a3"/>
        <w:jc w:val="left"/>
      </w:pPr>
      <w:r>
        <w:t>называть</w:t>
      </w:r>
      <w:r>
        <w:rPr>
          <w:spacing w:val="-4"/>
        </w:rPr>
        <w:t xml:space="preserve"> </w:t>
      </w:r>
      <w:r>
        <w:t>пластмассы</w:t>
      </w:r>
      <w:r>
        <w:rPr>
          <w:spacing w:val="-5"/>
        </w:rPr>
        <w:t xml:space="preserve"> </w:t>
      </w:r>
      <w:r>
        <w:t>и</w:t>
      </w:r>
      <w:r>
        <w:rPr>
          <w:spacing w:val="-3"/>
        </w:rPr>
        <w:t xml:space="preserve"> </w:t>
      </w:r>
      <w:r>
        <w:t>другие</w:t>
      </w:r>
      <w:r>
        <w:rPr>
          <w:spacing w:val="-6"/>
        </w:rPr>
        <w:t xml:space="preserve"> </w:t>
      </w:r>
      <w:r>
        <w:t>современные</w:t>
      </w:r>
      <w:r>
        <w:rPr>
          <w:spacing w:val="-7"/>
        </w:rPr>
        <w:t xml:space="preserve"> </w:t>
      </w:r>
      <w:r>
        <w:t>материалы,</w:t>
      </w:r>
      <w:r>
        <w:rPr>
          <w:spacing w:val="-5"/>
        </w:rPr>
        <w:t xml:space="preserve"> </w:t>
      </w:r>
      <w:r>
        <w:t>анализировать</w:t>
      </w:r>
      <w:r>
        <w:rPr>
          <w:spacing w:val="-6"/>
        </w:rPr>
        <w:t xml:space="preserve"> </w:t>
      </w:r>
      <w:r>
        <w:t>их</w:t>
      </w:r>
      <w:r>
        <w:rPr>
          <w:spacing w:val="-3"/>
        </w:rPr>
        <w:t xml:space="preserve"> </w:t>
      </w:r>
      <w:r>
        <w:t>свойства, возможность применения в быту и на производстве;</w:t>
      </w:r>
    </w:p>
    <w:p w14:paraId="289CB539" w14:textId="77777777" w:rsidR="004C4874" w:rsidRDefault="00F01225">
      <w:pPr>
        <w:pStyle w:val="a3"/>
        <w:jc w:val="left"/>
      </w:pPr>
      <w:r>
        <w:t>осуществлять</w:t>
      </w:r>
      <w:r>
        <w:rPr>
          <w:spacing w:val="-6"/>
        </w:rPr>
        <w:t xml:space="preserve"> </w:t>
      </w:r>
      <w:r>
        <w:t>изготовление</w:t>
      </w:r>
      <w:r>
        <w:rPr>
          <w:spacing w:val="-7"/>
        </w:rPr>
        <w:t xml:space="preserve"> </w:t>
      </w:r>
      <w:r>
        <w:t>субъективно</w:t>
      </w:r>
      <w:r>
        <w:rPr>
          <w:spacing w:val="-6"/>
        </w:rPr>
        <w:t xml:space="preserve"> </w:t>
      </w:r>
      <w:r>
        <w:t>нового</w:t>
      </w:r>
      <w:r>
        <w:rPr>
          <w:spacing w:val="-6"/>
        </w:rPr>
        <w:t xml:space="preserve"> </w:t>
      </w:r>
      <w:r>
        <w:t>продукта,</w:t>
      </w:r>
      <w:r>
        <w:rPr>
          <w:spacing w:val="-6"/>
        </w:rPr>
        <w:t xml:space="preserve"> </w:t>
      </w:r>
      <w:r>
        <w:t>опираясь</w:t>
      </w:r>
      <w:r>
        <w:rPr>
          <w:spacing w:val="-6"/>
        </w:rPr>
        <w:t xml:space="preserve"> </w:t>
      </w:r>
      <w:r>
        <w:t>на</w:t>
      </w:r>
      <w:r>
        <w:rPr>
          <w:spacing w:val="-7"/>
        </w:rPr>
        <w:t xml:space="preserve"> </w:t>
      </w:r>
      <w:r>
        <w:t>общую технологическую схему;</w:t>
      </w:r>
    </w:p>
    <w:p w14:paraId="1EE10BFF" w14:textId="77777777" w:rsidR="004C4874" w:rsidRDefault="00F01225">
      <w:pPr>
        <w:pStyle w:val="a3"/>
        <w:jc w:val="left"/>
      </w:pPr>
      <w:r>
        <w:t>оценивать</w:t>
      </w:r>
      <w:r>
        <w:rPr>
          <w:spacing w:val="-5"/>
        </w:rPr>
        <w:t xml:space="preserve"> </w:t>
      </w:r>
      <w:r>
        <w:t>пределы</w:t>
      </w:r>
      <w:r>
        <w:rPr>
          <w:spacing w:val="-4"/>
        </w:rPr>
        <w:t xml:space="preserve"> </w:t>
      </w:r>
      <w:r>
        <w:t>применимости</w:t>
      </w:r>
      <w:r>
        <w:rPr>
          <w:spacing w:val="-3"/>
        </w:rPr>
        <w:t xml:space="preserve"> </w:t>
      </w:r>
      <w:r>
        <w:t>данной</w:t>
      </w:r>
      <w:r>
        <w:rPr>
          <w:spacing w:val="-4"/>
        </w:rPr>
        <w:t xml:space="preserve"> </w:t>
      </w:r>
      <w:r>
        <w:t>технологии,</w:t>
      </w:r>
      <w:r>
        <w:rPr>
          <w:spacing w:val="-4"/>
        </w:rPr>
        <w:t xml:space="preserve"> </w:t>
      </w:r>
      <w:r>
        <w:t>в</w:t>
      </w:r>
      <w:r>
        <w:rPr>
          <w:spacing w:val="-5"/>
        </w:rPr>
        <w:t xml:space="preserve"> </w:t>
      </w:r>
      <w:r>
        <w:t>том</w:t>
      </w:r>
      <w:r>
        <w:rPr>
          <w:spacing w:val="-4"/>
        </w:rPr>
        <w:t xml:space="preserve"> </w:t>
      </w:r>
      <w:r>
        <w:t>числе</w:t>
      </w:r>
      <w:r>
        <w:rPr>
          <w:spacing w:val="-5"/>
        </w:rPr>
        <w:t xml:space="preserve"> </w:t>
      </w:r>
      <w:r>
        <w:t>с</w:t>
      </w:r>
      <w:r>
        <w:rPr>
          <w:spacing w:val="-5"/>
        </w:rPr>
        <w:t xml:space="preserve"> </w:t>
      </w:r>
      <w:r>
        <w:t>экономических</w:t>
      </w:r>
      <w:r>
        <w:rPr>
          <w:spacing w:val="-2"/>
        </w:rPr>
        <w:t xml:space="preserve"> </w:t>
      </w:r>
      <w:r>
        <w:t>и экологических позиций;</w:t>
      </w:r>
    </w:p>
    <w:p w14:paraId="3A9609A2" w14:textId="77777777" w:rsidR="004C4874" w:rsidRDefault="00F01225">
      <w:pPr>
        <w:pStyle w:val="a3"/>
        <w:jc w:val="left"/>
      </w:pPr>
      <w:r>
        <w:t>знать</w:t>
      </w:r>
      <w:r>
        <w:rPr>
          <w:spacing w:val="-6"/>
        </w:rPr>
        <w:t xml:space="preserve"> </w:t>
      </w:r>
      <w:r>
        <w:t>и</w:t>
      </w:r>
      <w:r>
        <w:rPr>
          <w:spacing w:val="-5"/>
        </w:rPr>
        <w:t xml:space="preserve"> </w:t>
      </w:r>
      <w:r>
        <w:t>называть</w:t>
      </w:r>
      <w:r>
        <w:rPr>
          <w:spacing w:val="-6"/>
        </w:rPr>
        <w:t xml:space="preserve"> </w:t>
      </w:r>
      <w:r>
        <w:t>пищевую</w:t>
      </w:r>
      <w:r>
        <w:rPr>
          <w:spacing w:val="-3"/>
        </w:rPr>
        <w:t xml:space="preserve"> </w:t>
      </w:r>
      <w:r>
        <w:t>ценность</w:t>
      </w:r>
      <w:r>
        <w:rPr>
          <w:spacing w:val="-4"/>
        </w:rPr>
        <w:t xml:space="preserve"> </w:t>
      </w:r>
      <w:r>
        <w:t>рыбы,</w:t>
      </w:r>
      <w:r>
        <w:rPr>
          <w:spacing w:val="-5"/>
        </w:rPr>
        <w:t xml:space="preserve"> </w:t>
      </w:r>
      <w:r>
        <w:t>морепродуктов</w:t>
      </w:r>
      <w:r>
        <w:rPr>
          <w:spacing w:val="-6"/>
        </w:rPr>
        <w:t xml:space="preserve"> </w:t>
      </w:r>
      <w:r>
        <w:t>продуктов;</w:t>
      </w:r>
      <w:r>
        <w:rPr>
          <w:spacing w:val="-3"/>
        </w:rPr>
        <w:t xml:space="preserve"> </w:t>
      </w:r>
      <w:r>
        <w:t>определять</w:t>
      </w:r>
      <w:r>
        <w:rPr>
          <w:spacing w:val="-5"/>
        </w:rPr>
        <w:t xml:space="preserve"> </w:t>
      </w:r>
      <w:r>
        <w:t xml:space="preserve">качество </w:t>
      </w:r>
      <w:r>
        <w:rPr>
          <w:spacing w:val="-2"/>
        </w:rPr>
        <w:t>рыбы;</w:t>
      </w:r>
    </w:p>
    <w:p w14:paraId="28FC5715" w14:textId="77777777" w:rsidR="004C4874" w:rsidRDefault="00F01225">
      <w:pPr>
        <w:pStyle w:val="a3"/>
        <w:ind w:right="286"/>
        <w:jc w:val="left"/>
      </w:pPr>
      <w:r>
        <w:t>знать</w:t>
      </w:r>
      <w:r>
        <w:rPr>
          <w:spacing w:val="-5"/>
        </w:rPr>
        <w:t xml:space="preserve"> </w:t>
      </w:r>
      <w:r>
        <w:t>и</w:t>
      </w:r>
      <w:r>
        <w:rPr>
          <w:spacing w:val="-5"/>
        </w:rPr>
        <w:t xml:space="preserve"> </w:t>
      </w:r>
      <w:r>
        <w:t>называть</w:t>
      </w:r>
      <w:r>
        <w:rPr>
          <w:spacing w:val="-5"/>
        </w:rPr>
        <w:t xml:space="preserve"> </w:t>
      </w:r>
      <w:r>
        <w:t>пищевую</w:t>
      </w:r>
      <w:r>
        <w:rPr>
          <w:spacing w:val="-3"/>
        </w:rPr>
        <w:t xml:space="preserve"> </w:t>
      </w:r>
      <w:r>
        <w:t>ценность</w:t>
      </w:r>
      <w:r>
        <w:rPr>
          <w:spacing w:val="-4"/>
        </w:rPr>
        <w:t xml:space="preserve"> </w:t>
      </w:r>
      <w:r>
        <w:t>мяса</w:t>
      </w:r>
      <w:r>
        <w:rPr>
          <w:spacing w:val="-5"/>
        </w:rPr>
        <w:t xml:space="preserve"> </w:t>
      </w:r>
      <w:r>
        <w:t>животных,</w:t>
      </w:r>
      <w:r>
        <w:rPr>
          <w:spacing w:val="-5"/>
        </w:rPr>
        <w:t xml:space="preserve"> </w:t>
      </w:r>
      <w:r>
        <w:t>мяса</w:t>
      </w:r>
      <w:r>
        <w:rPr>
          <w:spacing w:val="-5"/>
        </w:rPr>
        <w:t xml:space="preserve"> </w:t>
      </w:r>
      <w:r>
        <w:t>птицы,</w:t>
      </w:r>
      <w:r>
        <w:rPr>
          <w:spacing w:val="-5"/>
        </w:rPr>
        <w:t xml:space="preserve"> </w:t>
      </w:r>
      <w:r>
        <w:t>определять</w:t>
      </w:r>
      <w:r>
        <w:rPr>
          <w:spacing w:val="-5"/>
        </w:rPr>
        <w:t xml:space="preserve"> </w:t>
      </w:r>
      <w:r>
        <w:t>качество; называть и выполнять технологии приготовления блюд из рыбы, характеризовать технологии приготовления из мяса животных, мяса птицы;</w:t>
      </w:r>
    </w:p>
    <w:p w14:paraId="73A58230" w14:textId="77777777" w:rsidR="004C4874" w:rsidRDefault="00F01225">
      <w:pPr>
        <w:pStyle w:val="a3"/>
        <w:spacing w:before="1"/>
        <w:jc w:val="left"/>
      </w:pPr>
      <w:r>
        <w:t>называть</w:t>
      </w:r>
      <w:r>
        <w:rPr>
          <w:spacing w:val="-3"/>
        </w:rPr>
        <w:t xml:space="preserve"> </w:t>
      </w:r>
      <w:r>
        <w:t>блюда</w:t>
      </w:r>
      <w:r>
        <w:rPr>
          <w:spacing w:val="-4"/>
        </w:rPr>
        <w:t xml:space="preserve"> </w:t>
      </w:r>
      <w:r>
        <w:t>национальной</w:t>
      </w:r>
      <w:r>
        <w:rPr>
          <w:spacing w:val="-3"/>
        </w:rPr>
        <w:t xml:space="preserve"> </w:t>
      </w:r>
      <w:r>
        <w:t>кухни</w:t>
      </w:r>
      <w:r>
        <w:rPr>
          <w:spacing w:val="-5"/>
        </w:rPr>
        <w:t xml:space="preserve"> </w:t>
      </w:r>
      <w:r>
        <w:t>из</w:t>
      </w:r>
      <w:r>
        <w:rPr>
          <w:spacing w:val="-3"/>
        </w:rPr>
        <w:t xml:space="preserve"> </w:t>
      </w:r>
      <w:r>
        <w:t>рыбы,</w:t>
      </w:r>
      <w:r>
        <w:rPr>
          <w:spacing w:val="-7"/>
        </w:rPr>
        <w:t xml:space="preserve"> </w:t>
      </w:r>
      <w:r>
        <w:rPr>
          <w:spacing w:val="-2"/>
        </w:rPr>
        <w:t>мяса;</w:t>
      </w:r>
    </w:p>
    <w:p w14:paraId="2F80692B" w14:textId="77777777" w:rsidR="004C4874" w:rsidRDefault="00F01225">
      <w:pPr>
        <w:pStyle w:val="a3"/>
        <w:jc w:val="left"/>
      </w:pPr>
      <w:r>
        <w:t>характеризовать</w:t>
      </w:r>
      <w:r>
        <w:rPr>
          <w:spacing w:val="-7"/>
        </w:rPr>
        <w:t xml:space="preserve"> </w:t>
      </w:r>
      <w:r>
        <w:t>конструкционные</w:t>
      </w:r>
      <w:r>
        <w:rPr>
          <w:spacing w:val="-9"/>
        </w:rPr>
        <w:t xml:space="preserve"> </w:t>
      </w:r>
      <w:r>
        <w:t>особенности</w:t>
      </w:r>
      <w:r>
        <w:rPr>
          <w:spacing w:val="-6"/>
        </w:rPr>
        <w:t xml:space="preserve"> </w:t>
      </w:r>
      <w:r>
        <w:rPr>
          <w:spacing w:val="-2"/>
        </w:rPr>
        <w:t>костюма;</w:t>
      </w:r>
    </w:p>
    <w:p w14:paraId="6C4F68AA" w14:textId="77777777" w:rsidR="004C4874" w:rsidRDefault="00F01225">
      <w:pPr>
        <w:pStyle w:val="a3"/>
        <w:ind w:right="1721"/>
        <w:jc w:val="left"/>
      </w:pPr>
      <w:r>
        <w:t>выбирать</w:t>
      </w:r>
      <w:r>
        <w:rPr>
          <w:spacing w:val="-4"/>
        </w:rPr>
        <w:t xml:space="preserve"> </w:t>
      </w:r>
      <w:r>
        <w:t>текстильные</w:t>
      </w:r>
      <w:r>
        <w:rPr>
          <w:spacing w:val="-9"/>
        </w:rPr>
        <w:t xml:space="preserve"> </w:t>
      </w:r>
      <w:r>
        <w:t>материалы</w:t>
      </w:r>
      <w:r>
        <w:rPr>
          <w:spacing w:val="-5"/>
        </w:rPr>
        <w:t xml:space="preserve"> </w:t>
      </w:r>
      <w:r>
        <w:t>для</w:t>
      </w:r>
      <w:r>
        <w:rPr>
          <w:spacing w:val="-5"/>
        </w:rPr>
        <w:t xml:space="preserve"> </w:t>
      </w:r>
      <w:r>
        <w:t>изделий</w:t>
      </w:r>
      <w:r>
        <w:rPr>
          <w:spacing w:val="-7"/>
        </w:rPr>
        <w:t xml:space="preserve"> </w:t>
      </w:r>
      <w:r>
        <w:t>с</w:t>
      </w:r>
      <w:r>
        <w:rPr>
          <w:spacing w:val="-4"/>
        </w:rPr>
        <w:t xml:space="preserve"> </w:t>
      </w:r>
      <w:r>
        <w:t>учётом</w:t>
      </w:r>
      <w:r>
        <w:rPr>
          <w:spacing w:val="-5"/>
        </w:rPr>
        <w:t xml:space="preserve"> </w:t>
      </w:r>
      <w:r>
        <w:t>их</w:t>
      </w:r>
      <w:r>
        <w:rPr>
          <w:spacing w:val="-3"/>
        </w:rPr>
        <w:t xml:space="preserve"> </w:t>
      </w:r>
      <w:r>
        <w:t>свойств; самостоятельно выполнять чертёж выкроек швейного изделия;</w:t>
      </w:r>
    </w:p>
    <w:p w14:paraId="3D6F3DFD" w14:textId="77777777" w:rsidR="004C4874" w:rsidRDefault="00F01225">
      <w:pPr>
        <w:pStyle w:val="a3"/>
        <w:jc w:val="left"/>
      </w:pPr>
      <w:r>
        <w:t>соблюдать</w:t>
      </w:r>
      <w:r>
        <w:rPr>
          <w:spacing w:val="-4"/>
        </w:rPr>
        <w:t xml:space="preserve"> </w:t>
      </w:r>
      <w:r>
        <w:t>последовательность</w:t>
      </w:r>
      <w:r>
        <w:rPr>
          <w:spacing w:val="-6"/>
        </w:rPr>
        <w:t xml:space="preserve"> </w:t>
      </w:r>
      <w:r>
        <w:t>технологических</w:t>
      </w:r>
      <w:r>
        <w:rPr>
          <w:spacing w:val="-3"/>
        </w:rPr>
        <w:t xml:space="preserve"> </w:t>
      </w:r>
      <w:r>
        <w:t>операций</w:t>
      </w:r>
      <w:r>
        <w:rPr>
          <w:spacing w:val="-5"/>
        </w:rPr>
        <w:t xml:space="preserve"> </w:t>
      </w:r>
      <w:r>
        <w:t>по</w:t>
      </w:r>
      <w:r>
        <w:rPr>
          <w:spacing w:val="-5"/>
        </w:rPr>
        <w:t xml:space="preserve"> </w:t>
      </w:r>
      <w:r>
        <w:t>раскрою,</w:t>
      </w:r>
      <w:r>
        <w:rPr>
          <w:spacing w:val="-5"/>
        </w:rPr>
        <w:t xml:space="preserve"> </w:t>
      </w:r>
      <w:r>
        <w:t>пошиву</w:t>
      </w:r>
      <w:r>
        <w:rPr>
          <w:spacing w:val="-12"/>
        </w:rPr>
        <w:t xml:space="preserve"> </w:t>
      </w:r>
      <w:r>
        <w:t>и</w:t>
      </w:r>
      <w:r>
        <w:rPr>
          <w:spacing w:val="-5"/>
        </w:rPr>
        <w:t xml:space="preserve"> </w:t>
      </w:r>
      <w:r>
        <w:t xml:space="preserve">отделке </w:t>
      </w:r>
      <w:r>
        <w:rPr>
          <w:spacing w:val="-2"/>
        </w:rPr>
        <w:t>изделия;</w:t>
      </w:r>
    </w:p>
    <w:p w14:paraId="6FA9F30A" w14:textId="77777777" w:rsidR="004C4874" w:rsidRDefault="00F01225">
      <w:pPr>
        <w:pStyle w:val="a3"/>
        <w:ind w:right="872"/>
        <w:jc w:val="left"/>
      </w:pPr>
      <w:r>
        <w:t>характеризовать</w:t>
      </w:r>
      <w:r>
        <w:rPr>
          <w:spacing w:val="-4"/>
        </w:rPr>
        <w:t xml:space="preserve"> </w:t>
      </w:r>
      <w:r>
        <w:t>мир</w:t>
      </w:r>
      <w:r>
        <w:rPr>
          <w:spacing w:val="-5"/>
        </w:rPr>
        <w:t xml:space="preserve"> </w:t>
      </w:r>
      <w:r>
        <w:t>профессий,</w:t>
      </w:r>
      <w:r>
        <w:rPr>
          <w:spacing w:val="-5"/>
        </w:rPr>
        <w:t xml:space="preserve"> </w:t>
      </w:r>
      <w:r>
        <w:t>связанных</w:t>
      </w:r>
      <w:r>
        <w:rPr>
          <w:spacing w:val="-4"/>
        </w:rPr>
        <w:t xml:space="preserve"> </w:t>
      </w:r>
      <w:r>
        <w:t>с</w:t>
      </w:r>
      <w:r>
        <w:rPr>
          <w:spacing w:val="-6"/>
        </w:rPr>
        <w:t xml:space="preserve"> </w:t>
      </w:r>
      <w:r>
        <w:t>изучаемыми</w:t>
      </w:r>
      <w:r>
        <w:rPr>
          <w:spacing w:val="-5"/>
        </w:rPr>
        <w:t xml:space="preserve"> </w:t>
      </w:r>
      <w:r>
        <w:t>технологиями,</w:t>
      </w:r>
      <w:r>
        <w:rPr>
          <w:spacing w:val="-5"/>
        </w:rPr>
        <w:t xml:space="preserve"> </w:t>
      </w:r>
      <w:r>
        <w:t>их востребованность на рынке труда.</w:t>
      </w:r>
    </w:p>
    <w:p w14:paraId="65DDC88E" w14:textId="77777777" w:rsidR="004C4874" w:rsidRDefault="00F01225">
      <w:pPr>
        <w:pStyle w:val="a3"/>
        <w:ind w:right="2288"/>
        <w:jc w:val="left"/>
      </w:pPr>
      <w:r>
        <w:rPr>
          <w:color w:val="333333"/>
          <w:u w:val="single" w:color="333333"/>
        </w:rPr>
        <w:t>Предметные</w:t>
      </w:r>
      <w:r>
        <w:rPr>
          <w:color w:val="333333"/>
          <w:spacing w:val="-9"/>
          <w:u w:val="single" w:color="333333"/>
        </w:rPr>
        <w:t xml:space="preserve"> </w:t>
      </w:r>
      <w:r>
        <w:rPr>
          <w:color w:val="333333"/>
          <w:u w:val="single" w:color="333333"/>
        </w:rPr>
        <w:t>результаты</w:t>
      </w:r>
      <w:r>
        <w:rPr>
          <w:color w:val="333333"/>
          <w:spacing w:val="-8"/>
          <w:u w:val="single" w:color="333333"/>
        </w:rPr>
        <w:t xml:space="preserve"> </w:t>
      </w:r>
      <w:r>
        <w:rPr>
          <w:color w:val="333333"/>
          <w:u w:val="single" w:color="333333"/>
        </w:rPr>
        <w:t>освоения</w:t>
      </w:r>
      <w:r>
        <w:rPr>
          <w:color w:val="333333"/>
          <w:spacing w:val="-8"/>
          <w:u w:val="single" w:color="333333"/>
        </w:rPr>
        <w:t xml:space="preserve"> </w:t>
      </w:r>
      <w:r>
        <w:rPr>
          <w:color w:val="333333"/>
          <w:u w:val="single" w:color="333333"/>
        </w:rPr>
        <w:t>содержания</w:t>
      </w:r>
      <w:r>
        <w:rPr>
          <w:color w:val="333333"/>
          <w:spacing w:val="-8"/>
          <w:u w:val="single" w:color="333333"/>
        </w:rPr>
        <w:t xml:space="preserve"> </w:t>
      </w:r>
      <w:r>
        <w:rPr>
          <w:color w:val="333333"/>
          <w:u w:val="single" w:color="333333"/>
        </w:rPr>
        <w:t>модуля</w:t>
      </w:r>
      <w:r>
        <w:rPr>
          <w:color w:val="333333"/>
          <w:spacing w:val="-4"/>
          <w:u w:val="single" w:color="333333"/>
        </w:rPr>
        <w:t xml:space="preserve"> </w:t>
      </w:r>
      <w:r>
        <w:rPr>
          <w:color w:val="333333"/>
          <w:u w:val="single" w:color="333333"/>
        </w:rPr>
        <w:t>«Робототехника»</w:t>
      </w:r>
      <w:r>
        <w:rPr>
          <w:color w:val="333333"/>
        </w:rPr>
        <w:t xml:space="preserve"> </w:t>
      </w:r>
      <w:r>
        <w:rPr>
          <w:color w:val="333333"/>
          <w:u w:val="single" w:color="333333"/>
        </w:rPr>
        <w:t>К концу обучения в 5 классе:</w:t>
      </w:r>
    </w:p>
    <w:p w14:paraId="0863EE98" w14:textId="77777777" w:rsidR="004C4874" w:rsidRDefault="00F01225">
      <w:pPr>
        <w:pStyle w:val="a3"/>
        <w:spacing w:before="1"/>
        <w:jc w:val="left"/>
      </w:pPr>
      <w:r>
        <w:rPr>
          <w:color w:val="333333"/>
        </w:rPr>
        <w:t>классифицировать</w:t>
      </w:r>
      <w:r>
        <w:rPr>
          <w:color w:val="333333"/>
          <w:spacing w:val="-5"/>
        </w:rPr>
        <w:t xml:space="preserve"> </w:t>
      </w:r>
      <w:r>
        <w:rPr>
          <w:color w:val="333333"/>
        </w:rPr>
        <w:t>и</w:t>
      </w:r>
      <w:r>
        <w:rPr>
          <w:color w:val="333333"/>
          <w:spacing w:val="-5"/>
        </w:rPr>
        <w:t xml:space="preserve"> </w:t>
      </w:r>
      <w:r>
        <w:rPr>
          <w:color w:val="333333"/>
        </w:rPr>
        <w:t>характеризовать</w:t>
      </w:r>
      <w:r>
        <w:rPr>
          <w:color w:val="333333"/>
          <w:spacing w:val="-2"/>
        </w:rPr>
        <w:t xml:space="preserve"> </w:t>
      </w:r>
      <w:r>
        <w:rPr>
          <w:color w:val="333333"/>
        </w:rPr>
        <w:t>роботов</w:t>
      </w:r>
      <w:r>
        <w:rPr>
          <w:color w:val="333333"/>
          <w:spacing w:val="-5"/>
        </w:rPr>
        <w:t xml:space="preserve"> </w:t>
      </w:r>
      <w:r>
        <w:rPr>
          <w:color w:val="333333"/>
        </w:rPr>
        <w:t>по</w:t>
      </w:r>
      <w:r>
        <w:rPr>
          <w:color w:val="333333"/>
          <w:spacing w:val="-3"/>
        </w:rPr>
        <w:t xml:space="preserve"> </w:t>
      </w:r>
      <w:r>
        <w:rPr>
          <w:color w:val="333333"/>
        </w:rPr>
        <w:t>видам</w:t>
      </w:r>
      <w:r>
        <w:rPr>
          <w:color w:val="333333"/>
          <w:spacing w:val="-4"/>
        </w:rPr>
        <w:t xml:space="preserve"> </w:t>
      </w:r>
      <w:r>
        <w:rPr>
          <w:color w:val="333333"/>
        </w:rPr>
        <w:t>и</w:t>
      </w:r>
      <w:r>
        <w:rPr>
          <w:color w:val="333333"/>
          <w:spacing w:val="-2"/>
        </w:rPr>
        <w:t xml:space="preserve"> назначению;</w:t>
      </w:r>
    </w:p>
    <w:p w14:paraId="7CC4EC1F" w14:textId="77777777" w:rsidR="004C4874" w:rsidRDefault="00F01225">
      <w:pPr>
        <w:pStyle w:val="a3"/>
        <w:jc w:val="left"/>
      </w:pPr>
      <w:r>
        <w:t>знать</w:t>
      </w:r>
      <w:r>
        <w:rPr>
          <w:spacing w:val="-4"/>
        </w:rPr>
        <w:t xml:space="preserve"> </w:t>
      </w:r>
      <w:r>
        <w:t>основные</w:t>
      </w:r>
      <w:r>
        <w:rPr>
          <w:spacing w:val="-7"/>
        </w:rPr>
        <w:t xml:space="preserve"> </w:t>
      </w:r>
      <w:r>
        <w:t>законы</w:t>
      </w:r>
      <w:r>
        <w:rPr>
          <w:spacing w:val="-8"/>
        </w:rPr>
        <w:t xml:space="preserve"> </w:t>
      </w:r>
      <w:r>
        <w:t>робототехники;называть</w:t>
      </w:r>
      <w:r>
        <w:rPr>
          <w:spacing w:val="-4"/>
        </w:rPr>
        <w:t xml:space="preserve"> </w:t>
      </w:r>
      <w:r>
        <w:t>и</w:t>
      </w:r>
      <w:r>
        <w:rPr>
          <w:spacing w:val="-7"/>
        </w:rPr>
        <w:t xml:space="preserve"> </w:t>
      </w:r>
      <w:r>
        <w:t>характеризовать</w:t>
      </w:r>
      <w:r>
        <w:rPr>
          <w:spacing w:val="-6"/>
        </w:rPr>
        <w:t xml:space="preserve"> </w:t>
      </w:r>
      <w:r>
        <w:t>назначение</w:t>
      </w:r>
      <w:r>
        <w:rPr>
          <w:spacing w:val="-6"/>
        </w:rPr>
        <w:t xml:space="preserve"> </w:t>
      </w:r>
      <w:r>
        <w:t>деталей робототехнического конструктора;</w:t>
      </w:r>
    </w:p>
    <w:p w14:paraId="29A3563A" w14:textId="77777777" w:rsidR="004C4874" w:rsidRDefault="00F01225">
      <w:pPr>
        <w:pStyle w:val="a3"/>
        <w:jc w:val="left"/>
      </w:pPr>
      <w:r>
        <w:t>характеризовать</w:t>
      </w:r>
      <w:r>
        <w:rPr>
          <w:spacing w:val="-5"/>
        </w:rPr>
        <w:t xml:space="preserve"> </w:t>
      </w:r>
      <w:r>
        <w:t>составные</w:t>
      </w:r>
      <w:r>
        <w:rPr>
          <w:spacing w:val="-8"/>
        </w:rPr>
        <w:t xml:space="preserve"> </w:t>
      </w:r>
      <w:r>
        <w:t>части</w:t>
      </w:r>
      <w:r>
        <w:rPr>
          <w:spacing w:val="-5"/>
        </w:rPr>
        <w:t xml:space="preserve"> </w:t>
      </w:r>
      <w:r>
        <w:t>роботов,</w:t>
      </w:r>
      <w:r>
        <w:rPr>
          <w:spacing w:val="-6"/>
        </w:rPr>
        <w:t xml:space="preserve"> </w:t>
      </w:r>
      <w:r>
        <w:t>датчики</w:t>
      </w:r>
      <w:r>
        <w:rPr>
          <w:spacing w:val="-6"/>
        </w:rPr>
        <w:t xml:space="preserve"> </w:t>
      </w:r>
      <w:r>
        <w:t>в</w:t>
      </w:r>
      <w:r>
        <w:rPr>
          <w:spacing w:val="-7"/>
        </w:rPr>
        <w:t xml:space="preserve"> </w:t>
      </w:r>
      <w:r>
        <w:t>современных</w:t>
      </w:r>
      <w:r>
        <w:rPr>
          <w:spacing w:val="-5"/>
        </w:rPr>
        <w:t xml:space="preserve"> </w:t>
      </w:r>
      <w:r>
        <w:t xml:space="preserve">робототехнических </w:t>
      </w:r>
      <w:r>
        <w:rPr>
          <w:spacing w:val="-2"/>
        </w:rPr>
        <w:t>системах;</w:t>
      </w:r>
    </w:p>
    <w:p w14:paraId="7A2FB75F" w14:textId="77777777" w:rsidR="004C4874" w:rsidRDefault="00F01225">
      <w:pPr>
        <w:pStyle w:val="a3"/>
        <w:jc w:val="left"/>
      </w:pPr>
      <w:r>
        <w:t>получить</w:t>
      </w:r>
      <w:r>
        <w:rPr>
          <w:spacing w:val="-3"/>
        </w:rPr>
        <w:t xml:space="preserve"> </w:t>
      </w:r>
      <w:r>
        <w:t>опыт</w:t>
      </w:r>
      <w:r>
        <w:rPr>
          <w:spacing w:val="-5"/>
        </w:rPr>
        <w:t xml:space="preserve"> </w:t>
      </w:r>
      <w:r>
        <w:t>моделирования</w:t>
      </w:r>
      <w:r>
        <w:rPr>
          <w:spacing w:val="-5"/>
        </w:rPr>
        <w:t xml:space="preserve"> </w:t>
      </w:r>
      <w:r>
        <w:t>машин</w:t>
      </w:r>
      <w:r>
        <w:rPr>
          <w:spacing w:val="-5"/>
        </w:rPr>
        <w:t xml:space="preserve"> </w:t>
      </w:r>
      <w:r>
        <w:t>и</w:t>
      </w:r>
      <w:r>
        <w:rPr>
          <w:spacing w:val="-5"/>
        </w:rPr>
        <w:t xml:space="preserve"> </w:t>
      </w:r>
      <w:r>
        <w:t>механизмов</w:t>
      </w:r>
      <w:r>
        <w:rPr>
          <w:spacing w:val="-6"/>
        </w:rPr>
        <w:t xml:space="preserve"> </w:t>
      </w:r>
      <w:r>
        <w:t>с</w:t>
      </w:r>
      <w:r>
        <w:rPr>
          <w:spacing w:val="-7"/>
        </w:rPr>
        <w:t xml:space="preserve"> </w:t>
      </w:r>
      <w:r>
        <w:t>помощью</w:t>
      </w:r>
      <w:r>
        <w:rPr>
          <w:spacing w:val="-5"/>
        </w:rPr>
        <w:t xml:space="preserve"> </w:t>
      </w:r>
      <w:r>
        <w:t xml:space="preserve">робототехнического </w:t>
      </w:r>
      <w:r>
        <w:rPr>
          <w:spacing w:val="-2"/>
        </w:rPr>
        <w:t>конструктора;</w:t>
      </w:r>
    </w:p>
    <w:p w14:paraId="139AC295" w14:textId="77777777" w:rsidR="004C4874" w:rsidRDefault="00F01225">
      <w:pPr>
        <w:pStyle w:val="a3"/>
        <w:jc w:val="left"/>
      </w:pPr>
      <w:r>
        <w:t>применять</w:t>
      </w:r>
      <w:r>
        <w:rPr>
          <w:spacing w:val="-6"/>
        </w:rPr>
        <w:t xml:space="preserve"> </w:t>
      </w:r>
      <w:r>
        <w:t>навыки</w:t>
      </w:r>
      <w:r>
        <w:rPr>
          <w:spacing w:val="-5"/>
        </w:rPr>
        <w:t xml:space="preserve"> </w:t>
      </w:r>
      <w:r>
        <w:t>моделирования</w:t>
      </w:r>
      <w:r>
        <w:rPr>
          <w:spacing w:val="-5"/>
        </w:rPr>
        <w:t xml:space="preserve"> </w:t>
      </w:r>
      <w:r>
        <w:t>машин</w:t>
      </w:r>
      <w:r>
        <w:rPr>
          <w:spacing w:val="-1"/>
        </w:rPr>
        <w:t xml:space="preserve"> </w:t>
      </w:r>
      <w:r>
        <w:t>и</w:t>
      </w:r>
      <w:r>
        <w:rPr>
          <w:spacing w:val="-5"/>
        </w:rPr>
        <w:t xml:space="preserve"> </w:t>
      </w:r>
      <w:r>
        <w:t>механизмов</w:t>
      </w:r>
      <w:r>
        <w:rPr>
          <w:spacing w:val="-6"/>
        </w:rPr>
        <w:t xml:space="preserve"> </w:t>
      </w:r>
      <w:r>
        <w:t>с</w:t>
      </w:r>
      <w:r>
        <w:rPr>
          <w:spacing w:val="-7"/>
        </w:rPr>
        <w:t xml:space="preserve"> </w:t>
      </w:r>
      <w:r>
        <w:t>помощью</w:t>
      </w:r>
      <w:r>
        <w:rPr>
          <w:spacing w:val="-5"/>
        </w:rPr>
        <w:t xml:space="preserve"> </w:t>
      </w:r>
      <w:r>
        <w:t xml:space="preserve">робототехнического </w:t>
      </w:r>
      <w:r>
        <w:rPr>
          <w:spacing w:val="-2"/>
        </w:rPr>
        <w:t>конструктора;</w:t>
      </w:r>
    </w:p>
    <w:p w14:paraId="33278667" w14:textId="77777777" w:rsidR="004C4874" w:rsidRDefault="00F01225">
      <w:pPr>
        <w:pStyle w:val="a3"/>
        <w:ind w:right="872"/>
        <w:jc w:val="left"/>
      </w:pPr>
      <w:r>
        <w:t>владеть</w:t>
      </w:r>
      <w:r>
        <w:rPr>
          <w:spacing w:val="-4"/>
        </w:rPr>
        <w:t xml:space="preserve"> </w:t>
      </w:r>
      <w:r>
        <w:t>навыками</w:t>
      </w:r>
      <w:r>
        <w:rPr>
          <w:spacing w:val="-5"/>
        </w:rPr>
        <w:t xml:space="preserve"> </w:t>
      </w:r>
      <w:r>
        <w:t>индивидуальной</w:t>
      </w:r>
      <w:r>
        <w:rPr>
          <w:spacing w:val="-5"/>
        </w:rPr>
        <w:t xml:space="preserve"> </w:t>
      </w:r>
      <w:r>
        <w:t>и</w:t>
      </w:r>
      <w:r>
        <w:rPr>
          <w:spacing w:val="-5"/>
        </w:rPr>
        <w:t xml:space="preserve"> </w:t>
      </w:r>
      <w:r>
        <w:t>коллективной</w:t>
      </w:r>
      <w:r>
        <w:rPr>
          <w:spacing w:val="-5"/>
        </w:rPr>
        <w:t xml:space="preserve"> </w:t>
      </w:r>
      <w:r>
        <w:t>деятельности,</w:t>
      </w:r>
      <w:r>
        <w:rPr>
          <w:spacing w:val="-5"/>
        </w:rPr>
        <w:t xml:space="preserve"> </w:t>
      </w:r>
      <w:r>
        <w:t>направленной</w:t>
      </w:r>
      <w:r>
        <w:rPr>
          <w:spacing w:val="-5"/>
        </w:rPr>
        <w:t xml:space="preserve"> </w:t>
      </w:r>
      <w:r>
        <w:t>на создание робототехнического продукта;</w:t>
      </w:r>
    </w:p>
    <w:p w14:paraId="0E5BE0B5" w14:textId="77777777" w:rsidR="004C4874" w:rsidRDefault="00F01225">
      <w:pPr>
        <w:pStyle w:val="a3"/>
        <w:ind w:right="3249"/>
        <w:jc w:val="left"/>
      </w:pPr>
      <w:r>
        <w:t>характеризовать</w:t>
      </w:r>
      <w:r>
        <w:rPr>
          <w:spacing w:val="-7"/>
        </w:rPr>
        <w:t xml:space="preserve"> </w:t>
      </w:r>
      <w:r>
        <w:t>мир</w:t>
      </w:r>
      <w:r>
        <w:rPr>
          <w:spacing w:val="-8"/>
        </w:rPr>
        <w:t xml:space="preserve"> </w:t>
      </w:r>
      <w:r>
        <w:t>профессий,</w:t>
      </w:r>
      <w:r>
        <w:rPr>
          <w:spacing w:val="-8"/>
        </w:rPr>
        <w:t xml:space="preserve"> </w:t>
      </w:r>
      <w:r>
        <w:t>связанных</w:t>
      </w:r>
      <w:r>
        <w:rPr>
          <w:spacing w:val="-7"/>
        </w:rPr>
        <w:t xml:space="preserve"> </w:t>
      </w:r>
      <w:r>
        <w:t>с</w:t>
      </w:r>
      <w:r>
        <w:rPr>
          <w:spacing w:val="-9"/>
        </w:rPr>
        <w:t xml:space="preserve"> </w:t>
      </w:r>
      <w:r>
        <w:t xml:space="preserve">робототехникой. </w:t>
      </w:r>
      <w:r>
        <w:rPr>
          <w:color w:val="333333"/>
          <w:u w:val="single" w:color="333333"/>
        </w:rPr>
        <w:t>К концу обучения в 6 классе:</w:t>
      </w:r>
    </w:p>
    <w:p w14:paraId="75C83793" w14:textId="77777777" w:rsidR="004C4874" w:rsidRDefault="00F01225">
      <w:pPr>
        <w:pStyle w:val="a3"/>
        <w:ind w:right="2995"/>
        <w:jc w:val="left"/>
      </w:pPr>
      <w:r>
        <w:t>называть</w:t>
      </w:r>
      <w:r>
        <w:rPr>
          <w:spacing w:val="-6"/>
        </w:rPr>
        <w:t xml:space="preserve"> </w:t>
      </w:r>
      <w:r>
        <w:t>виды</w:t>
      </w:r>
      <w:r>
        <w:rPr>
          <w:spacing w:val="-7"/>
        </w:rPr>
        <w:t xml:space="preserve"> </w:t>
      </w:r>
      <w:r>
        <w:t>транспортных</w:t>
      </w:r>
      <w:r>
        <w:rPr>
          <w:spacing w:val="-5"/>
        </w:rPr>
        <w:t xml:space="preserve"> </w:t>
      </w:r>
      <w:r>
        <w:t>роботов,</w:t>
      </w:r>
      <w:r>
        <w:rPr>
          <w:spacing w:val="-7"/>
        </w:rPr>
        <w:t xml:space="preserve"> </w:t>
      </w:r>
      <w:r>
        <w:t>описывать</w:t>
      </w:r>
      <w:r>
        <w:rPr>
          <w:spacing w:val="-6"/>
        </w:rPr>
        <w:t xml:space="preserve"> </w:t>
      </w:r>
      <w:r>
        <w:t>их</w:t>
      </w:r>
      <w:r>
        <w:rPr>
          <w:spacing w:val="-5"/>
        </w:rPr>
        <w:t xml:space="preserve"> </w:t>
      </w:r>
      <w:r>
        <w:t>назначение; конструировать мобильного робота по схеме;</w:t>
      </w:r>
    </w:p>
    <w:p w14:paraId="1D08E89B" w14:textId="77777777" w:rsidR="004C4874" w:rsidRDefault="00F01225">
      <w:pPr>
        <w:pStyle w:val="a3"/>
        <w:ind w:right="1721"/>
        <w:jc w:val="left"/>
      </w:pPr>
      <w:r>
        <w:t>усовершенствовать</w:t>
      </w:r>
      <w:r>
        <w:rPr>
          <w:spacing w:val="-14"/>
        </w:rPr>
        <w:t xml:space="preserve"> </w:t>
      </w:r>
      <w:r>
        <w:t>конструкцию;программировать</w:t>
      </w:r>
      <w:r>
        <w:rPr>
          <w:spacing w:val="-14"/>
        </w:rPr>
        <w:t xml:space="preserve"> </w:t>
      </w:r>
      <w:r>
        <w:t>мобильного</w:t>
      </w:r>
      <w:r>
        <w:rPr>
          <w:spacing w:val="-15"/>
        </w:rPr>
        <w:t xml:space="preserve"> </w:t>
      </w:r>
      <w:r>
        <w:t>робота; управлять мобильными роботами в компьютерно-управляемых средах;</w:t>
      </w:r>
    </w:p>
    <w:p w14:paraId="79D052DA" w14:textId="77777777" w:rsidR="004C4874" w:rsidRDefault="004C4874">
      <w:pPr>
        <w:pStyle w:val="a3"/>
        <w:jc w:val="left"/>
        <w:sectPr w:rsidR="004C4874">
          <w:pgSz w:w="11910" w:h="16850"/>
          <w:pgMar w:top="1020" w:right="283" w:bottom="280" w:left="992" w:header="569" w:footer="0" w:gutter="0"/>
          <w:cols w:space="720"/>
        </w:sectPr>
      </w:pPr>
    </w:p>
    <w:p w14:paraId="48077F83" w14:textId="77777777" w:rsidR="004C4874" w:rsidRDefault="00F01225">
      <w:pPr>
        <w:pStyle w:val="a3"/>
        <w:spacing w:before="88"/>
        <w:ind w:right="286"/>
        <w:jc w:val="left"/>
      </w:pPr>
      <w:r>
        <w:t>называть</w:t>
      </w:r>
      <w:r>
        <w:rPr>
          <w:spacing w:val="-4"/>
        </w:rPr>
        <w:t xml:space="preserve"> </w:t>
      </w:r>
      <w:r>
        <w:t>и</w:t>
      </w:r>
      <w:r>
        <w:rPr>
          <w:spacing w:val="-7"/>
        </w:rPr>
        <w:t xml:space="preserve"> </w:t>
      </w:r>
      <w:r>
        <w:t>характеризовать</w:t>
      </w:r>
      <w:r>
        <w:rPr>
          <w:spacing w:val="-4"/>
        </w:rPr>
        <w:t xml:space="preserve"> </w:t>
      </w:r>
      <w:r>
        <w:t>датчики,</w:t>
      </w:r>
      <w:r>
        <w:rPr>
          <w:spacing w:val="-8"/>
        </w:rPr>
        <w:t xml:space="preserve"> </w:t>
      </w:r>
      <w:r>
        <w:t>использованные</w:t>
      </w:r>
      <w:r>
        <w:rPr>
          <w:spacing w:val="-7"/>
        </w:rPr>
        <w:t xml:space="preserve"> </w:t>
      </w:r>
      <w:r>
        <w:t>при</w:t>
      </w:r>
      <w:r>
        <w:rPr>
          <w:spacing w:val="-5"/>
        </w:rPr>
        <w:t xml:space="preserve"> </w:t>
      </w:r>
      <w:r>
        <w:t>проектировании</w:t>
      </w:r>
      <w:r>
        <w:rPr>
          <w:spacing w:val="-5"/>
        </w:rPr>
        <w:t xml:space="preserve"> </w:t>
      </w:r>
      <w:r>
        <w:t xml:space="preserve">мобильного </w:t>
      </w:r>
      <w:r>
        <w:rPr>
          <w:spacing w:val="-2"/>
        </w:rPr>
        <w:t>робота;</w:t>
      </w:r>
    </w:p>
    <w:p w14:paraId="62B3AA6A" w14:textId="77777777" w:rsidR="004C4874" w:rsidRDefault="00F01225">
      <w:pPr>
        <w:pStyle w:val="a3"/>
        <w:ind w:right="3980"/>
        <w:jc w:val="left"/>
      </w:pPr>
      <w:r>
        <w:t>уметь</w:t>
      </w:r>
      <w:r>
        <w:rPr>
          <w:spacing w:val="-12"/>
        </w:rPr>
        <w:t xml:space="preserve"> </w:t>
      </w:r>
      <w:r>
        <w:t>осуществлять</w:t>
      </w:r>
      <w:r>
        <w:rPr>
          <w:spacing w:val="-13"/>
        </w:rPr>
        <w:t xml:space="preserve"> </w:t>
      </w:r>
      <w:r>
        <w:t>робототехнические</w:t>
      </w:r>
      <w:r>
        <w:rPr>
          <w:spacing w:val="-14"/>
        </w:rPr>
        <w:t xml:space="preserve"> </w:t>
      </w:r>
      <w:r>
        <w:t>проекты; презентовать изделие;</w:t>
      </w:r>
    </w:p>
    <w:p w14:paraId="219D9EF1" w14:textId="77777777" w:rsidR="004C4874" w:rsidRDefault="00F01225">
      <w:pPr>
        <w:pStyle w:val="a3"/>
        <w:ind w:right="3249"/>
        <w:jc w:val="left"/>
      </w:pPr>
      <w:r>
        <w:t>характеризовать</w:t>
      </w:r>
      <w:r>
        <w:rPr>
          <w:spacing w:val="-7"/>
        </w:rPr>
        <w:t xml:space="preserve"> </w:t>
      </w:r>
      <w:r>
        <w:t>мир</w:t>
      </w:r>
      <w:r>
        <w:rPr>
          <w:spacing w:val="-8"/>
        </w:rPr>
        <w:t xml:space="preserve"> </w:t>
      </w:r>
      <w:r>
        <w:t>профессий,</w:t>
      </w:r>
      <w:r>
        <w:rPr>
          <w:spacing w:val="-8"/>
        </w:rPr>
        <w:t xml:space="preserve"> </w:t>
      </w:r>
      <w:r>
        <w:t>связанных</w:t>
      </w:r>
      <w:r>
        <w:rPr>
          <w:spacing w:val="-7"/>
        </w:rPr>
        <w:t xml:space="preserve"> </w:t>
      </w:r>
      <w:r>
        <w:t>с</w:t>
      </w:r>
      <w:r>
        <w:rPr>
          <w:spacing w:val="-9"/>
        </w:rPr>
        <w:t xml:space="preserve"> </w:t>
      </w:r>
      <w:r>
        <w:t xml:space="preserve">робототехникой. </w:t>
      </w:r>
      <w:r>
        <w:rPr>
          <w:color w:val="333333"/>
          <w:u w:val="single" w:color="333333"/>
        </w:rPr>
        <w:t>К концу обучения в 7 классе:</w:t>
      </w:r>
    </w:p>
    <w:p w14:paraId="36E755BF" w14:textId="77777777" w:rsidR="004C4874" w:rsidRDefault="00F01225">
      <w:pPr>
        <w:pStyle w:val="a3"/>
        <w:ind w:right="872"/>
        <w:jc w:val="left"/>
      </w:pPr>
      <w:r>
        <w:t>называть</w:t>
      </w:r>
      <w:r>
        <w:rPr>
          <w:spacing w:val="-5"/>
        </w:rPr>
        <w:t xml:space="preserve"> </w:t>
      </w:r>
      <w:r>
        <w:t>виды</w:t>
      </w:r>
      <w:r>
        <w:rPr>
          <w:spacing w:val="-6"/>
        </w:rPr>
        <w:t xml:space="preserve"> </w:t>
      </w:r>
      <w:r>
        <w:t>промышленных</w:t>
      </w:r>
      <w:r>
        <w:rPr>
          <w:spacing w:val="-5"/>
        </w:rPr>
        <w:t xml:space="preserve"> </w:t>
      </w:r>
      <w:r>
        <w:t>роботов,</w:t>
      </w:r>
      <w:r>
        <w:rPr>
          <w:spacing w:val="-6"/>
        </w:rPr>
        <w:t xml:space="preserve"> </w:t>
      </w:r>
      <w:r>
        <w:t>описывать</w:t>
      </w:r>
      <w:r>
        <w:rPr>
          <w:spacing w:val="-5"/>
        </w:rPr>
        <w:t xml:space="preserve"> </w:t>
      </w:r>
      <w:r>
        <w:t>их</w:t>
      </w:r>
      <w:r>
        <w:rPr>
          <w:spacing w:val="-4"/>
        </w:rPr>
        <w:t xml:space="preserve"> </w:t>
      </w:r>
      <w:r>
        <w:t>назначение</w:t>
      </w:r>
      <w:r>
        <w:rPr>
          <w:spacing w:val="-7"/>
        </w:rPr>
        <w:t xml:space="preserve"> </w:t>
      </w:r>
      <w:r>
        <w:t>и</w:t>
      </w:r>
      <w:r>
        <w:rPr>
          <w:spacing w:val="-6"/>
        </w:rPr>
        <w:t xml:space="preserve"> </w:t>
      </w:r>
      <w:r>
        <w:t>функции; характеризовать беспилотные автоматизированные системы;</w:t>
      </w:r>
    </w:p>
    <w:p w14:paraId="63D16430" w14:textId="77777777" w:rsidR="004C4874" w:rsidRDefault="00F01225">
      <w:pPr>
        <w:pStyle w:val="a3"/>
        <w:jc w:val="left"/>
      </w:pPr>
      <w:r>
        <w:t>назвать</w:t>
      </w:r>
      <w:r>
        <w:rPr>
          <w:spacing w:val="-2"/>
        </w:rPr>
        <w:t xml:space="preserve"> </w:t>
      </w:r>
      <w:r>
        <w:t>виды</w:t>
      </w:r>
      <w:r>
        <w:rPr>
          <w:spacing w:val="-3"/>
        </w:rPr>
        <w:t xml:space="preserve"> </w:t>
      </w:r>
      <w:r>
        <w:t>бытовых</w:t>
      </w:r>
      <w:r>
        <w:rPr>
          <w:spacing w:val="-3"/>
        </w:rPr>
        <w:t xml:space="preserve"> </w:t>
      </w:r>
      <w:r>
        <w:t>роботов,</w:t>
      </w:r>
      <w:r>
        <w:rPr>
          <w:spacing w:val="-3"/>
        </w:rPr>
        <w:t xml:space="preserve"> </w:t>
      </w:r>
      <w:r>
        <w:t>описывать</w:t>
      </w:r>
      <w:r>
        <w:rPr>
          <w:spacing w:val="-2"/>
        </w:rPr>
        <w:t xml:space="preserve"> </w:t>
      </w:r>
      <w:r>
        <w:t>их</w:t>
      </w:r>
      <w:r>
        <w:rPr>
          <w:spacing w:val="-3"/>
        </w:rPr>
        <w:t xml:space="preserve"> </w:t>
      </w:r>
      <w:r>
        <w:t>назначение</w:t>
      </w:r>
      <w:r>
        <w:rPr>
          <w:spacing w:val="-4"/>
        </w:rPr>
        <w:t xml:space="preserve"> </w:t>
      </w:r>
      <w:r>
        <w:t>и</w:t>
      </w:r>
      <w:r>
        <w:rPr>
          <w:spacing w:val="-2"/>
        </w:rPr>
        <w:t xml:space="preserve"> функции;</w:t>
      </w:r>
    </w:p>
    <w:p w14:paraId="72FD838A" w14:textId="77777777" w:rsidR="004C4874" w:rsidRDefault="00F01225">
      <w:pPr>
        <w:pStyle w:val="a3"/>
        <w:jc w:val="left"/>
      </w:pPr>
      <w:r>
        <w:t>использовать</w:t>
      </w:r>
      <w:r>
        <w:rPr>
          <w:spacing w:val="-3"/>
        </w:rPr>
        <w:t xml:space="preserve"> </w:t>
      </w:r>
      <w:r>
        <w:t>датчики</w:t>
      </w:r>
      <w:r>
        <w:rPr>
          <w:spacing w:val="-4"/>
        </w:rPr>
        <w:t xml:space="preserve"> </w:t>
      </w:r>
      <w:r>
        <w:t>и</w:t>
      </w:r>
      <w:r>
        <w:rPr>
          <w:spacing w:val="-6"/>
        </w:rPr>
        <w:t xml:space="preserve"> </w:t>
      </w:r>
      <w:r>
        <w:t>программировать</w:t>
      </w:r>
      <w:r>
        <w:rPr>
          <w:spacing w:val="-3"/>
        </w:rPr>
        <w:t xml:space="preserve"> </w:t>
      </w:r>
      <w:r>
        <w:t>действие</w:t>
      </w:r>
      <w:r>
        <w:rPr>
          <w:spacing w:val="-3"/>
        </w:rPr>
        <w:t xml:space="preserve"> </w:t>
      </w:r>
      <w:r>
        <w:t>учебного</w:t>
      </w:r>
      <w:r>
        <w:rPr>
          <w:spacing w:val="-4"/>
        </w:rPr>
        <w:t xml:space="preserve"> </w:t>
      </w:r>
      <w:r>
        <w:t>робота</w:t>
      </w:r>
      <w:r>
        <w:rPr>
          <w:spacing w:val="-5"/>
        </w:rPr>
        <w:t xml:space="preserve"> </w:t>
      </w:r>
      <w:r>
        <w:t>в</w:t>
      </w:r>
      <w:r>
        <w:rPr>
          <w:spacing w:val="-5"/>
        </w:rPr>
        <w:t xml:space="preserve"> </w:t>
      </w:r>
      <w:r>
        <w:t>зависимости</w:t>
      </w:r>
      <w:r>
        <w:rPr>
          <w:spacing w:val="-3"/>
        </w:rPr>
        <w:t xml:space="preserve"> </w:t>
      </w:r>
      <w:r>
        <w:t>от</w:t>
      </w:r>
      <w:r>
        <w:rPr>
          <w:spacing w:val="-4"/>
        </w:rPr>
        <w:t xml:space="preserve"> </w:t>
      </w:r>
      <w:r>
        <w:t xml:space="preserve">задач </w:t>
      </w:r>
      <w:r>
        <w:rPr>
          <w:spacing w:val="-2"/>
        </w:rPr>
        <w:t>проекта;</w:t>
      </w:r>
    </w:p>
    <w:p w14:paraId="02AC39E0" w14:textId="77777777" w:rsidR="004C4874" w:rsidRDefault="00F01225">
      <w:pPr>
        <w:pStyle w:val="a3"/>
        <w:jc w:val="left"/>
      </w:pPr>
      <w:r>
        <w:t>осуществлять</w:t>
      </w:r>
      <w:r>
        <w:rPr>
          <w:spacing w:val="-15"/>
        </w:rPr>
        <w:t xml:space="preserve"> </w:t>
      </w:r>
      <w:r>
        <w:t>робототехнические</w:t>
      </w:r>
      <w:r>
        <w:rPr>
          <w:spacing w:val="-13"/>
        </w:rPr>
        <w:t xml:space="preserve"> </w:t>
      </w:r>
      <w:r>
        <w:t>проекты,</w:t>
      </w:r>
      <w:r>
        <w:rPr>
          <w:spacing w:val="-13"/>
        </w:rPr>
        <w:t xml:space="preserve"> </w:t>
      </w:r>
      <w:r>
        <w:t>совершенствовать</w:t>
      </w:r>
      <w:r>
        <w:rPr>
          <w:spacing w:val="-12"/>
        </w:rPr>
        <w:t xml:space="preserve"> </w:t>
      </w:r>
      <w:r>
        <w:t>конструкцию,</w:t>
      </w:r>
      <w:r>
        <w:rPr>
          <w:spacing w:val="-15"/>
        </w:rPr>
        <w:t xml:space="preserve"> </w:t>
      </w:r>
      <w:r>
        <w:t>испытывать</w:t>
      </w:r>
      <w:r>
        <w:rPr>
          <w:spacing w:val="-15"/>
        </w:rPr>
        <w:t xml:space="preserve"> </w:t>
      </w:r>
      <w:r>
        <w:t>и презентовать результат проекта;</w:t>
      </w:r>
    </w:p>
    <w:p w14:paraId="2434F9DA" w14:textId="77777777" w:rsidR="004C4874" w:rsidRDefault="00F01225">
      <w:pPr>
        <w:pStyle w:val="a3"/>
        <w:spacing w:before="1"/>
        <w:ind w:right="3249"/>
        <w:jc w:val="left"/>
      </w:pPr>
      <w:r>
        <w:t>характеризовать</w:t>
      </w:r>
      <w:r>
        <w:rPr>
          <w:spacing w:val="-7"/>
        </w:rPr>
        <w:t xml:space="preserve"> </w:t>
      </w:r>
      <w:r>
        <w:t>мир</w:t>
      </w:r>
      <w:r>
        <w:rPr>
          <w:spacing w:val="-8"/>
        </w:rPr>
        <w:t xml:space="preserve"> </w:t>
      </w:r>
      <w:r>
        <w:t>профессий,</w:t>
      </w:r>
      <w:r>
        <w:rPr>
          <w:spacing w:val="-8"/>
        </w:rPr>
        <w:t xml:space="preserve"> </w:t>
      </w:r>
      <w:r>
        <w:t>связанных</w:t>
      </w:r>
      <w:r>
        <w:rPr>
          <w:spacing w:val="-7"/>
        </w:rPr>
        <w:t xml:space="preserve"> </w:t>
      </w:r>
      <w:r>
        <w:t>с</w:t>
      </w:r>
      <w:r>
        <w:rPr>
          <w:spacing w:val="-9"/>
        </w:rPr>
        <w:t xml:space="preserve"> </w:t>
      </w:r>
      <w:r>
        <w:t xml:space="preserve">робототехникой. </w:t>
      </w:r>
      <w:r>
        <w:rPr>
          <w:color w:val="333333"/>
          <w:u w:val="single" w:color="333333"/>
        </w:rPr>
        <w:t>К концу обучения в 8 классе:</w:t>
      </w:r>
    </w:p>
    <w:p w14:paraId="1F61F1DF" w14:textId="77777777" w:rsidR="004C4874" w:rsidRDefault="00F01225">
      <w:pPr>
        <w:pStyle w:val="a3"/>
        <w:ind w:right="872"/>
        <w:jc w:val="left"/>
      </w:pPr>
      <w:r>
        <w:t>приводить</w:t>
      </w:r>
      <w:r>
        <w:rPr>
          <w:spacing w:val="-4"/>
        </w:rPr>
        <w:t xml:space="preserve"> </w:t>
      </w:r>
      <w:r>
        <w:t>примеры</w:t>
      </w:r>
      <w:r>
        <w:rPr>
          <w:spacing w:val="-5"/>
        </w:rPr>
        <w:t xml:space="preserve"> </w:t>
      </w:r>
      <w:r>
        <w:t>из</w:t>
      </w:r>
      <w:r>
        <w:rPr>
          <w:spacing w:val="-7"/>
        </w:rPr>
        <w:t xml:space="preserve"> </w:t>
      </w:r>
      <w:r>
        <w:t>истории</w:t>
      </w:r>
      <w:r>
        <w:rPr>
          <w:spacing w:val="-5"/>
        </w:rPr>
        <w:t xml:space="preserve"> </w:t>
      </w:r>
      <w:r>
        <w:t>развития</w:t>
      </w:r>
      <w:r>
        <w:rPr>
          <w:spacing w:val="-8"/>
        </w:rPr>
        <w:t xml:space="preserve"> </w:t>
      </w:r>
      <w:r>
        <w:t>беспилотного</w:t>
      </w:r>
      <w:r>
        <w:rPr>
          <w:spacing w:val="-5"/>
        </w:rPr>
        <w:t xml:space="preserve"> </w:t>
      </w:r>
      <w:r>
        <w:t>авиастроения,</w:t>
      </w:r>
      <w:r>
        <w:rPr>
          <w:spacing w:val="-8"/>
        </w:rPr>
        <w:t xml:space="preserve"> </w:t>
      </w:r>
      <w:r>
        <w:t>применения беспилотных летательных аппаратов;</w:t>
      </w:r>
    </w:p>
    <w:p w14:paraId="0B88C20B" w14:textId="77777777" w:rsidR="004C4874" w:rsidRDefault="00F01225">
      <w:pPr>
        <w:pStyle w:val="a3"/>
        <w:jc w:val="left"/>
      </w:pPr>
      <w:r>
        <w:t>характеризовать</w:t>
      </w:r>
      <w:r>
        <w:rPr>
          <w:spacing w:val="-6"/>
        </w:rPr>
        <w:t xml:space="preserve"> </w:t>
      </w:r>
      <w:r>
        <w:t>конструкцию</w:t>
      </w:r>
      <w:r>
        <w:rPr>
          <w:spacing w:val="-7"/>
        </w:rPr>
        <w:t xml:space="preserve"> </w:t>
      </w:r>
      <w:r>
        <w:t>беспилотных</w:t>
      </w:r>
      <w:r>
        <w:rPr>
          <w:spacing w:val="-5"/>
        </w:rPr>
        <w:t xml:space="preserve"> </w:t>
      </w:r>
      <w:r>
        <w:t>летательных</w:t>
      </w:r>
      <w:r>
        <w:rPr>
          <w:spacing w:val="-5"/>
        </w:rPr>
        <w:t xml:space="preserve"> </w:t>
      </w:r>
      <w:r>
        <w:t>аппаратов;</w:t>
      </w:r>
      <w:r>
        <w:rPr>
          <w:spacing w:val="-7"/>
        </w:rPr>
        <w:t xml:space="preserve"> </w:t>
      </w:r>
      <w:r>
        <w:t>описывать</w:t>
      </w:r>
      <w:r>
        <w:rPr>
          <w:spacing w:val="-6"/>
        </w:rPr>
        <w:t xml:space="preserve"> </w:t>
      </w:r>
      <w:r>
        <w:t>сферы</w:t>
      </w:r>
      <w:r>
        <w:rPr>
          <w:spacing w:val="-7"/>
        </w:rPr>
        <w:t xml:space="preserve"> </w:t>
      </w:r>
      <w:r>
        <w:t xml:space="preserve">их </w:t>
      </w:r>
      <w:r>
        <w:rPr>
          <w:spacing w:val="-2"/>
        </w:rPr>
        <w:t>применения;</w:t>
      </w:r>
    </w:p>
    <w:p w14:paraId="1888E528" w14:textId="77777777" w:rsidR="004C4874" w:rsidRDefault="00F01225">
      <w:pPr>
        <w:pStyle w:val="a3"/>
        <w:jc w:val="left"/>
      </w:pPr>
      <w:r>
        <w:t>выполнять</w:t>
      </w:r>
      <w:r>
        <w:rPr>
          <w:spacing w:val="-4"/>
        </w:rPr>
        <w:t xml:space="preserve"> </w:t>
      </w:r>
      <w:r>
        <w:t>сборку</w:t>
      </w:r>
      <w:r>
        <w:rPr>
          <w:spacing w:val="-10"/>
        </w:rPr>
        <w:t xml:space="preserve"> </w:t>
      </w:r>
      <w:r>
        <w:t>беспилотного</w:t>
      </w:r>
      <w:r>
        <w:rPr>
          <w:spacing w:val="-2"/>
        </w:rPr>
        <w:t xml:space="preserve"> </w:t>
      </w:r>
      <w:r>
        <w:t>летательного</w:t>
      </w:r>
      <w:r>
        <w:rPr>
          <w:spacing w:val="-5"/>
        </w:rPr>
        <w:t xml:space="preserve"> </w:t>
      </w:r>
      <w:r>
        <w:rPr>
          <w:spacing w:val="-2"/>
        </w:rPr>
        <w:t>аппарата;</w:t>
      </w:r>
    </w:p>
    <w:p w14:paraId="56CBFC1B" w14:textId="77777777" w:rsidR="004C4874" w:rsidRDefault="00F01225">
      <w:pPr>
        <w:pStyle w:val="a3"/>
        <w:jc w:val="left"/>
      </w:pPr>
      <w:r>
        <w:t>выполнять</w:t>
      </w:r>
      <w:r>
        <w:rPr>
          <w:spacing w:val="-9"/>
        </w:rPr>
        <w:t xml:space="preserve"> </w:t>
      </w:r>
      <w:r>
        <w:t>пилотирование</w:t>
      </w:r>
      <w:r>
        <w:rPr>
          <w:spacing w:val="-7"/>
        </w:rPr>
        <w:t xml:space="preserve"> </w:t>
      </w:r>
      <w:r>
        <w:t>беспилотных</w:t>
      </w:r>
      <w:r>
        <w:rPr>
          <w:spacing w:val="-4"/>
        </w:rPr>
        <w:t xml:space="preserve"> </w:t>
      </w:r>
      <w:r>
        <w:t>летательных</w:t>
      </w:r>
      <w:r>
        <w:rPr>
          <w:spacing w:val="-5"/>
        </w:rPr>
        <w:t xml:space="preserve"> </w:t>
      </w:r>
      <w:r>
        <w:rPr>
          <w:spacing w:val="-2"/>
        </w:rPr>
        <w:t>аппаратов;</w:t>
      </w:r>
    </w:p>
    <w:p w14:paraId="6A938A12" w14:textId="77777777" w:rsidR="004C4874" w:rsidRDefault="00F01225">
      <w:pPr>
        <w:pStyle w:val="a3"/>
        <w:ind w:right="286"/>
        <w:jc w:val="left"/>
      </w:pPr>
      <w:r>
        <w:t>соблюдать правила безопасного пилотирования беспилотных летательных аппаратов; характеризовать</w:t>
      </w:r>
      <w:r>
        <w:rPr>
          <w:spacing w:val="-4"/>
        </w:rPr>
        <w:t xml:space="preserve"> </w:t>
      </w:r>
      <w:r>
        <w:t>мир</w:t>
      </w:r>
      <w:r>
        <w:rPr>
          <w:spacing w:val="-5"/>
        </w:rPr>
        <w:t xml:space="preserve"> </w:t>
      </w:r>
      <w:r>
        <w:t>профессий,</w:t>
      </w:r>
      <w:r>
        <w:rPr>
          <w:spacing w:val="-5"/>
        </w:rPr>
        <w:t xml:space="preserve"> </w:t>
      </w:r>
      <w:r>
        <w:t>связанных</w:t>
      </w:r>
      <w:r>
        <w:rPr>
          <w:spacing w:val="-4"/>
        </w:rPr>
        <w:t xml:space="preserve"> </w:t>
      </w:r>
      <w:r>
        <w:t>с</w:t>
      </w:r>
      <w:r>
        <w:rPr>
          <w:spacing w:val="-6"/>
        </w:rPr>
        <w:t xml:space="preserve"> </w:t>
      </w:r>
      <w:r>
        <w:t>робототехникой,</w:t>
      </w:r>
      <w:r>
        <w:rPr>
          <w:spacing w:val="-8"/>
        </w:rPr>
        <w:t xml:space="preserve"> </w:t>
      </w:r>
      <w:r>
        <w:t>их</w:t>
      </w:r>
      <w:r>
        <w:rPr>
          <w:spacing w:val="-3"/>
        </w:rPr>
        <w:t xml:space="preserve"> </w:t>
      </w:r>
      <w:r>
        <w:t>востребованность</w:t>
      </w:r>
      <w:r>
        <w:rPr>
          <w:spacing w:val="-4"/>
        </w:rPr>
        <w:t xml:space="preserve"> </w:t>
      </w:r>
      <w:r>
        <w:t>на рынке труда.</w:t>
      </w:r>
    </w:p>
    <w:p w14:paraId="3924D4D1" w14:textId="77777777" w:rsidR="004C4874" w:rsidRDefault="00F01225">
      <w:pPr>
        <w:pStyle w:val="a3"/>
        <w:spacing w:before="1"/>
        <w:jc w:val="left"/>
      </w:pPr>
      <w:r>
        <w:rPr>
          <w:color w:val="333333"/>
          <w:u w:val="single" w:color="333333"/>
        </w:rPr>
        <w:t>К</w:t>
      </w:r>
      <w:r>
        <w:rPr>
          <w:color w:val="333333"/>
          <w:spacing w:val="-1"/>
          <w:u w:val="single" w:color="333333"/>
        </w:rPr>
        <w:t xml:space="preserve"> </w:t>
      </w:r>
      <w:r>
        <w:rPr>
          <w:color w:val="333333"/>
          <w:u w:val="single" w:color="333333"/>
        </w:rPr>
        <w:t>концу</w:t>
      </w:r>
      <w:r>
        <w:rPr>
          <w:color w:val="333333"/>
          <w:spacing w:val="-8"/>
          <w:u w:val="single" w:color="333333"/>
        </w:rPr>
        <w:t xml:space="preserve"> </w:t>
      </w:r>
      <w:r>
        <w:rPr>
          <w:color w:val="333333"/>
          <w:u w:val="single" w:color="333333"/>
        </w:rPr>
        <w:t>обучения</w:t>
      </w:r>
      <w:r>
        <w:rPr>
          <w:color w:val="333333"/>
          <w:spacing w:val="2"/>
          <w:u w:val="single" w:color="333333"/>
        </w:rPr>
        <w:t xml:space="preserve"> </w:t>
      </w:r>
      <w:r>
        <w:rPr>
          <w:color w:val="333333"/>
          <w:u w:val="single" w:color="333333"/>
        </w:rPr>
        <w:t>в</w:t>
      </w:r>
      <w:r>
        <w:rPr>
          <w:color w:val="333333"/>
          <w:spacing w:val="-1"/>
          <w:u w:val="single" w:color="333333"/>
        </w:rPr>
        <w:t xml:space="preserve"> </w:t>
      </w:r>
      <w:r>
        <w:rPr>
          <w:color w:val="333333"/>
          <w:u w:val="single" w:color="333333"/>
        </w:rPr>
        <w:t xml:space="preserve">9 </w:t>
      </w:r>
      <w:r>
        <w:rPr>
          <w:color w:val="333333"/>
          <w:spacing w:val="-2"/>
          <w:u w:val="single" w:color="333333"/>
        </w:rPr>
        <w:t>классе:</w:t>
      </w:r>
    </w:p>
    <w:p w14:paraId="55052E91" w14:textId="77777777" w:rsidR="004C4874" w:rsidRDefault="00F01225">
      <w:pPr>
        <w:pStyle w:val="a3"/>
        <w:jc w:val="left"/>
      </w:pPr>
      <w:r>
        <w:t>характеризовать</w:t>
      </w:r>
      <w:r>
        <w:rPr>
          <w:spacing w:val="-6"/>
        </w:rPr>
        <w:t xml:space="preserve"> </w:t>
      </w:r>
      <w:r>
        <w:t>автоматизированные</w:t>
      </w:r>
      <w:r>
        <w:rPr>
          <w:spacing w:val="-6"/>
        </w:rPr>
        <w:t xml:space="preserve"> </w:t>
      </w:r>
      <w:r>
        <w:t>и</w:t>
      </w:r>
      <w:r>
        <w:rPr>
          <w:spacing w:val="-4"/>
        </w:rPr>
        <w:t xml:space="preserve"> </w:t>
      </w:r>
      <w:r>
        <w:t>роботизированные</w:t>
      </w:r>
      <w:r>
        <w:rPr>
          <w:spacing w:val="-6"/>
        </w:rPr>
        <w:t xml:space="preserve"> </w:t>
      </w:r>
      <w:r>
        <w:rPr>
          <w:spacing w:val="-2"/>
        </w:rPr>
        <w:t>системы;</w:t>
      </w:r>
    </w:p>
    <w:p w14:paraId="42D845F2" w14:textId="77777777" w:rsidR="004C4874" w:rsidRDefault="00F01225">
      <w:pPr>
        <w:pStyle w:val="a3"/>
        <w:jc w:val="left"/>
      </w:pPr>
      <w:r>
        <w:t>характеризовать современные технологии в управлении автоматизированными и роботизированными</w:t>
      </w:r>
      <w:r>
        <w:rPr>
          <w:spacing w:val="-8"/>
        </w:rPr>
        <w:t xml:space="preserve"> </w:t>
      </w:r>
      <w:r>
        <w:t>системами</w:t>
      </w:r>
      <w:r>
        <w:rPr>
          <w:spacing w:val="-8"/>
        </w:rPr>
        <w:t xml:space="preserve"> </w:t>
      </w:r>
      <w:r>
        <w:t>(искусственный</w:t>
      </w:r>
      <w:r>
        <w:rPr>
          <w:spacing w:val="-8"/>
        </w:rPr>
        <w:t xml:space="preserve"> </w:t>
      </w:r>
      <w:r>
        <w:t>интеллект,</w:t>
      </w:r>
      <w:r>
        <w:rPr>
          <w:spacing w:val="-8"/>
        </w:rPr>
        <w:t xml:space="preserve"> </w:t>
      </w:r>
      <w:r>
        <w:t>нейротехнологии,</w:t>
      </w:r>
      <w:r>
        <w:rPr>
          <w:spacing w:val="-8"/>
        </w:rPr>
        <w:t xml:space="preserve"> </w:t>
      </w:r>
      <w:r>
        <w:t>машинное зрение, телеметрия и пр.), назвать области их применения;</w:t>
      </w:r>
    </w:p>
    <w:p w14:paraId="7E002383" w14:textId="77777777" w:rsidR="004C4874" w:rsidRDefault="00F01225">
      <w:pPr>
        <w:pStyle w:val="a3"/>
        <w:jc w:val="left"/>
      </w:pPr>
      <w:r>
        <w:t>характеризовать</w:t>
      </w:r>
      <w:r>
        <w:rPr>
          <w:spacing w:val="-4"/>
        </w:rPr>
        <w:t xml:space="preserve"> </w:t>
      </w:r>
      <w:r>
        <w:t>принципы</w:t>
      </w:r>
      <w:r>
        <w:rPr>
          <w:spacing w:val="-5"/>
        </w:rPr>
        <w:t xml:space="preserve"> </w:t>
      </w:r>
      <w:r>
        <w:t>работы</w:t>
      </w:r>
      <w:r>
        <w:rPr>
          <w:spacing w:val="-5"/>
        </w:rPr>
        <w:t xml:space="preserve"> </w:t>
      </w:r>
      <w:r>
        <w:t>системы</w:t>
      </w:r>
      <w:r>
        <w:rPr>
          <w:spacing w:val="-5"/>
        </w:rPr>
        <w:t xml:space="preserve"> </w:t>
      </w:r>
      <w:r>
        <w:t>интернет</w:t>
      </w:r>
      <w:r>
        <w:rPr>
          <w:spacing w:val="-5"/>
        </w:rPr>
        <w:t xml:space="preserve"> </w:t>
      </w:r>
      <w:r>
        <w:t>вещей;</w:t>
      </w:r>
      <w:r>
        <w:rPr>
          <w:spacing w:val="-5"/>
        </w:rPr>
        <w:t xml:space="preserve"> </w:t>
      </w:r>
      <w:r>
        <w:t>сферы</w:t>
      </w:r>
      <w:r>
        <w:rPr>
          <w:spacing w:val="-5"/>
        </w:rPr>
        <w:t xml:space="preserve"> </w:t>
      </w:r>
      <w:r>
        <w:t>применения</w:t>
      </w:r>
      <w:r>
        <w:rPr>
          <w:spacing w:val="-5"/>
        </w:rPr>
        <w:t xml:space="preserve"> </w:t>
      </w:r>
      <w:r>
        <w:t>системы интернет вещей в промышленности и быту;анализировать перспективы развития</w:t>
      </w:r>
    </w:p>
    <w:p w14:paraId="665F472F" w14:textId="77777777" w:rsidR="004C4874" w:rsidRDefault="00F01225">
      <w:pPr>
        <w:pStyle w:val="a3"/>
        <w:jc w:val="left"/>
      </w:pPr>
      <w:r>
        <w:t>беспилотной</w:t>
      </w:r>
      <w:r>
        <w:rPr>
          <w:spacing w:val="-5"/>
        </w:rPr>
        <w:t xml:space="preserve"> </w:t>
      </w:r>
      <w:r>
        <w:rPr>
          <w:spacing w:val="-2"/>
        </w:rPr>
        <w:t>робототехники;</w:t>
      </w:r>
    </w:p>
    <w:p w14:paraId="703AB3CF" w14:textId="77777777" w:rsidR="004C4874" w:rsidRDefault="00F01225">
      <w:pPr>
        <w:pStyle w:val="a3"/>
        <w:jc w:val="left"/>
      </w:pPr>
      <w:r>
        <w:t>конструировать и моделировать автоматизированные и робототехнические системы с использованием</w:t>
      </w:r>
      <w:r>
        <w:rPr>
          <w:spacing w:val="-7"/>
        </w:rPr>
        <w:t xml:space="preserve"> </w:t>
      </w:r>
      <w:r>
        <w:t>материальных</w:t>
      </w:r>
      <w:r>
        <w:rPr>
          <w:spacing w:val="-7"/>
        </w:rPr>
        <w:t xml:space="preserve"> </w:t>
      </w:r>
      <w:r>
        <w:t>конструкторов</w:t>
      </w:r>
      <w:r>
        <w:rPr>
          <w:spacing w:val="-7"/>
        </w:rPr>
        <w:t xml:space="preserve"> </w:t>
      </w:r>
      <w:r>
        <w:t>с</w:t>
      </w:r>
      <w:r>
        <w:rPr>
          <w:spacing w:val="-7"/>
        </w:rPr>
        <w:t xml:space="preserve"> </w:t>
      </w:r>
      <w:r>
        <w:t>компьютерным</w:t>
      </w:r>
      <w:r>
        <w:rPr>
          <w:spacing w:val="-5"/>
        </w:rPr>
        <w:t xml:space="preserve"> </w:t>
      </w:r>
      <w:r>
        <w:t>управлением</w:t>
      </w:r>
      <w:r>
        <w:rPr>
          <w:spacing w:val="-7"/>
        </w:rPr>
        <w:t xml:space="preserve"> </w:t>
      </w:r>
      <w:r>
        <w:t>и</w:t>
      </w:r>
      <w:r>
        <w:rPr>
          <w:spacing w:val="-6"/>
        </w:rPr>
        <w:t xml:space="preserve"> </w:t>
      </w:r>
      <w:r>
        <w:t xml:space="preserve">обратной </w:t>
      </w:r>
      <w:r>
        <w:rPr>
          <w:spacing w:val="-2"/>
        </w:rPr>
        <w:t>связью;</w:t>
      </w:r>
    </w:p>
    <w:p w14:paraId="1710EEF5" w14:textId="77777777" w:rsidR="004C4874" w:rsidRDefault="00F01225">
      <w:pPr>
        <w:pStyle w:val="a3"/>
        <w:spacing w:before="1"/>
        <w:jc w:val="left"/>
      </w:pPr>
      <w:r>
        <w:t>составлять</w:t>
      </w:r>
      <w:r>
        <w:rPr>
          <w:spacing w:val="-6"/>
        </w:rPr>
        <w:t xml:space="preserve"> </w:t>
      </w:r>
      <w:r>
        <w:t>алгоритмы</w:t>
      </w:r>
      <w:r>
        <w:rPr>
          <w:spacing w:val="-6"/>
        </w:rPr>
        <w:t xml:space="preserve"> </w:t>
      </w:r>
      <w:r>
        <w:t>и</w:t>
      </w:r>
      <w:r>
        <w:rPr>
          <w:spacing w:val="-7"/>
        </w:rPr>
        <w:t xml:space="preserve"> </w:t>
      </w:r>
      <w:r>
        <w:t>программы</w:t>
      </w:r>
      <w:r>
        <w:rPr>
          <w:spacing w:val="-6"/>
        </w:rPr>
        <w:t xml:space="preserve"> </w:t>
      </w:r>
      <w:r>
        <w:t>по</w:t>
      </w:r>
      <w:r>
        <w:rPr>
          <w:spacing w:val="-4"/>
        </w:rPr>
        <w:t xml:space="preserve"> </w:t>
      </w:r>
      <w:r>
        <w:t>управлению</w:t>
      </w:r>
      <w:r>
        <w:rPr>
          <w:spacing w:val="-6"/>
        </w:rPr>
        <w:t xml:space="preserve"> </w:t>
      </w:r>
      <w:r>
        <w:t>робототехническими</w:t>
      </w:r>
      <w:r>
        <w:rPr>
          <w:spacing w:val="-6"/>
        </w:rPr>
        <w:t xml:space="preserve"> </w:t>
      </w:r>
      <w:r>
        <w:t>системами; использовать языки программирования для управления роботами;</w:t>
      </w:r>
    </w:p>
    <w:p w14:paraId="7FABF010" w14:textId="77777777" w:rsidR="004C4874" w:rsidRDefault="00F01225">
      <w:pPr>
        <w:pStyle w:val="a3"/>
        <w:ind w:right="2995"/>
        <w:jc w:val="left"/>
      </w:pPr>
      <w:r>
        <w:rPr>
          <w:spacing w:val="-2"/>
        </w:rPr>
        <w:t>осуществлять</w:t>
      </w:r>
      <w:r>
        <w:rPr>
          <w:spacing w:val="-8"/>
        </w:rPr>
        <w:t xml:space="preserve"> </w:t>
      </w:r>
      <w:r>
        <w:rPr>
          <w:spacing w:val="-2"/>
        </w:rPr>
        <w:t>управление</w:t>
      </w:r>
      <w:r>
        <w:rPr>
          <w:spacing w:val="-13"/>
        </w:rPr>
        <w:t xml:space="preserve"> </w:t>
      </w:r>
      <w:r>
        <w:rPr>
          <w:spacing w:val="-2"/>
        </w:rPr>
        <w:t>групповым</w:t>
      </w:r>
      <w:r>
        <w:rPr>
          <w:spacing w:val="-13"/>
        </w:rPr>
        <w:t xml:space="preserve"> </w:t>
      </w:r>
      <w:r>
        <w:rPr>
          <w:spacing w:val="-2"/>
        </w:rPr>
        <w:t>взаимодействием</w:t>
      </w:r>
      <w:r>
        <w:rPr>
          <w:spacing w:val="-12"/>
        </w:rPr>
        <w:t xml:space="preserve"> </w:t>
      </w:r>
      <w:r>
        <w:rPr>
          <w:spacing w:val="-2"/>
        </w:rPr>
        <w:t xml:space="preserve">роботов; </w:t>
      </w:r>
      <w:r>
        <w:t>соблюдать правила безопасного пилотирования;</w:t>
      </w:r>
    </w:p>
    <w:p w14:paraId="02258576" w14:textId="77777777" w:rsidR="004C4874" w:rsidRDefault="00F01225">
      <w:pPr>
        <w:pStyle w:val="a3"/>
        <w:jc w:val="left"/>
      </w:pPr>
      <w:r>
        <w:t>самостоятельно</w:t>
      </w:r>
      <w:r>
        <w:rPr>
          <w:spacing w:val="-6"/>
        </w:rPr>
        <w:t xml:space="preserve"> </w:t>
      </w:r>
      <w:r>
        <w:t>осуществлять</w:t>
      </w:r>
      <w:r>
        <w:rPr>
          <w:spacing w:val="-5"/>
        </w:rPr>
        <w:t xml:space="preserve"> </w:t>
      </w:r>
      <w:r>
        <w:t>робототехнические</w:t>
      </w:r>
      <w:r>
        <w:rPr>
          <w:spacing w:val="-6"/>
        </w:rPr>
        <w:t xml:space="preserve"> </w:t>
      </w:r>
      <w:r>
        <w:rPr>
          <w:spacing w:val="-2"/>
        </w:rPr>
        <w:t>проекты;</w:t>
      </w:r>
    </w:p>
    <w:p w14:paraId="747DA5DA" w14:textId="77777777" w:rsidR="004C4874" w:rsidRDefault="00F01225">
      <w:pPr>
        <w:pStyle w:val="a3"/>
        <w:ind w:right="286"/>
        <w:jc w:val="left"/>
      </w:pPr>
      <w:r>
        <w:t>характеризовать</w:t>
      </w:r>
      <w:r>
        <w:rPr>
          <w:spacing w:val="-3"/>
        </w:rPr>
        <w:t xml:space="preserve"> </w:t>
      </w:r>
      <w:r>
        <w:t>мир</w:t>
      </w:r>
      <w:r>
        <w:rPr>
          <w:spacing w:val="-4"/>
        </w:rPr>
        <w:t xml:space="preserve"> </w:t>
      </w:r>
      <w:r>
        <w:t>профессий,</w:t>
      </w:r>
      <w:r>
        <w:rPr>
          <w:spacing w:val="-4"/>
        </w:rPr>
        <w:t xml:space="preserve"> </w:t>
      </w:r>
      <w:r>
        <w:t>связанных</w:t>
      </w:r>
      <w:r>
        <w:rPr>
          <w:spacing w:val="-3"/>
        </w:rPr>
        <w:t xml:space="preserve"> </w:t>
      </w:r>
      <w:r>
        <w:t>с</w:t>
      </w:r>
      <w:r>
        <w:rPr>
          <w:spacing w:val="-5"/>
        </w:rPr>
        <w:t xml:space="preserve"> </w:t>
      </w:r>
      <w:r>
        <w:t>робототехникой,</w:t>
      </w:r>
      <w:r>
        <w:rPr>
          <w:spacing w:val="-7"/>
        </w:rPr>
        <w:t xml:space="preserve"> </w:t>
      </w:r>
      <w:r>
        <w:t>их</w:t>
      </w:r>
      <w:r>
        <w:rPr>
          <w:spacing w:val="-2"/>
        </w:rPr>
        <w:t xml:space="preserve"> </w:t>
      </w:r>
      <w:r>
        <w:t>востребованность</w:t>
      </w:r>
      <w:r>
        <w:rPr>
          <w:spacing w:val="-3"/>
        </w:rPr>
        <w:t xml:space="preserve"> </w:t>
      </w:r>
      <w:r>
        <w:t>на рынке труда.</w:t>
      </w:r>
    </w:p>
    <w:p w14:paraId="13509FED" w14:textId="77777777" w:rsidR="004C4874" w:rsidRDefault="00F01225">
      <w:pPr>
        <w:pStyle w:val="a3"/>
        <w:jc w:val="left"/>
      </w:pPr>
      <w:r>
        <w:rPr>
          <w:color w:val="333333"/>
          <w:u w:val="single" w:color="333333"/>
        </w:rPr>
        <w:t>Предметные</w:t>
      </w:r>
      <w:r>
        <w:rPr>
          <w:color w:val="333333"/>
          <w:spacing w:val="-8"/>
          <w:u w:val="single" w:color="333333"/>
        </w:rPr>
        <w:t xml:space="preserve"> </w:t>
      </w:r>
      <w:r>
        <w:rPr>
          <w:color w:val="333333"/>
          <w:u w:val="single" w:color="333333"/>
        </w:rPr>
        <w:t>результаты</w:t>
      </w:r>
      <w:r>
        <w:rPr>
          <w:color w:val="333333"/>
          <w:spacing w:val="-6"/>
          <w:u w:val="single" w:color="333333"/>
        </w:rPr>
        <w:t xml:space="preserve"> </w:t>
      </w:r>
      <w:r>
        <w:rPr>
          <w:color w:val="333333"/>
          <w:u w:val="single" w:color="333333"/>
        </w:rPr>
        <w:t>освоения</w:t>
      </w:r>
      <w:r>
        <w:rPr>
          <w:color w:val="333333"/>
          <w:spacing w:val="-6"/>
          <w:u w:val="single" w:color="333333"/>
        </w:rPr>
        <w:t xml:space="preserve"> </w:t>
      </w:r>
      <w:r>
        <w:rPr>
          <w:color w:val="333333"/>
          <w:u w:val="single" w:color="333333"/>
        </w:rPr>
        <w:t>содержания</w:t>
      </w:r>
      <w:r>
        <w:rPr>
          <w:color w:val="333333"/>
          <w:spacing w:val="-6"/>
          <w:u w:val="single" w:color="333333"/>
        </w:rPr>
        <w:t xml:space="preserve"> </w:t>
      </w:r>
      <w:r>
        <w:rPr>
          <w:color w:val="333333"/>
          <w:u w:val="single" w:color="333333"/>
        </w:rPr>
        <w:t>вариативного</w:t>
      </w:r>
      <w:r>
        <w:rPr>
          <w:color w:val="333333"/>
          <w:spacing w:val="-6"/>
          <w:u w:val="single" w:color="333333"/>
        </w:rPr>
        <w:t xml:space="preserve"> </w:t>
      </w:r>
      <w:r>
        <w:rPr>
          <w:color w:val="333333"/>
          <w:u w:val="single" w:color="333333"/>
        </w:rPr>
        <w:t>модуля</w:t>
      </w:r>
      <w:r>
        <w:rPr>
          <w:color w:val="333333"/>
          <w:spacing w:val="-2"/>
          <w:u w:val="single" w:color="333333"/>
        </w:rPr>
        <w:t xml:space="preserve"> </w:t>
      </w:r>
      <w:r>
        <w:rPr>
          <w:color w:val="333333"/>
          <w:u w:val="single" w:color="333333"/>
        </w:rPr>
        <w:t>«Автоматизированные</w:t>
      </w:r>
      <w:r>
        <w:rPr>
          <w:color w:val="333333"/>
        </w:rPr>
        <w:t xml:space="preserve"> </w:t>
      </w:r>
      <w:r>
        <w:rPr>
          <w:color w:val="333333"/>
          <w:spacing w:val="-2"/>
          <w:u w:val="single" w:color="333333"/>
        </w:rPr>
        <w:t>системы»</w:t>
      </w:r>
    </w:p>
    <w:p w14:paraId="1713F7BB" w14:textId="77777777" w:rsidR="004C4874" w:rsidRDefault="00F01225">
      <w:pPr>
        <w:pStyle w:val="a3"/>
        <w:jc w:val="left"/>
      </w:pPr>
      <w:r>
        <w:rPr>
          <w:u w:val="single"/>
        </w:rPr>
        <w:t>К концу</w:t>
      </w:r>
      <w:r>
        <w:rPr>
          <w:spacing w:val="-8"/>
          <w:u w:val="single"/>
        </w:rPr>
        <w:t xml:space="preserve"> </w:t>
      </w:r>
      <w:r>
        <w:rPr>
          <w:u w:val="single"/>
        </w:rPr>
        <w:t>обучения в</w:t>
      </w:r>
      <w:r>
        <w:rPr>
          <w:spacing w:val="-1"/>
          <w:u w:val="single"/>
        </w:rPr>
        <w:t xml:space="preserve"> </w:t>
      </w:r>
      <w:r>
        <w:rPr>
          <w:u w:val="single"/>
        </w:rPr>
        <w:t xml:space="preserve">8–9 </w:t>
      </w:r>
      <w:r>
        <w:rPr>
          <w:spacing w:val="-2"/>
          <w:u w:val="single"/>
        </w:rPr>
        <w:t>классах:</w:t>
      </w:r>
    </w:p>
    <w:p w14:paraId="74136FFC" w14:textId="77777777" w:rsidR="004C4874" w:rsidRDefault="00F01225">
      <w:pPr>
        <w:pStyle w:val="a3"/>
        <w:ind w:right="2995"/>
        <w:jc w:val="left"/>
      </w:pPr>
      <w:r>
        <w:t>называть признаки автоматизированных систем, их виды; называть</w:t>
      </w:r>
      <w:r>
        <w:rPr>
          <w:spacing w:val="-10"/>
        </w:rPr>
        <w:t xml:space="preserve"> </w:t>
      </w:r>
      <w:r>
        <w:t>принципы</w:t>
      </w:r>
      <w:r>
        <w:rPr>
          <w:spacing w:val="-10"/>
        </w:rPr>
        <w:t xml:space="preserve"> </w:t>
      </w:r>
      <w:r>
        <w:t>управления</w:t>
      </w:r>
      <w:r>
        <w:rPr>
          <w:spacing w:val="-10"/>
        </w:rPr>
        <w:t xml:space="preserve"> </w:t>
      </w:r>
      <w:r>
        <w:t>технологическими</w:t>
      </w:r>
      <w:r>
        <w:rPr>
          <w:spacing w:val="-12"/>
        </w:rPr>
        <w:t xml:space="preserve"> </w:t>
      </w:r>
      <w:r>
        <w:t>процессами;</w:t>
      </w:r>
    </w:p>
    <w:p w14:paraId="28BC1973" w14:textId="77777777" w:rsidR="004C4874" w:rsidRDefault="00F01225">
      <w:pPr>
        <w:pStyle w:val="a3"/>
        <w:ind w:right="872"/>
        <w:jc w:val="left"/>
      </w:pPr>
      <w:r>
        <w:t>характеризовать</w:t>
      </w:r>
      <w:r>
        <w:rPr>
          <w:spacing w:val="-4"/>
        </w:rPr>
        <w:t xml:space="preserve"> </w:t>
      </w:r>
      <w:r>
        <w:t>управляющие</w:t>
      </w:r>
      <w:r>
        <w:rPr>
          <w:spacing w:val="-8"/>
        </w:rPr>
        <w:t xml:space="preserve"> </w:t>
      </w:r>
      <w:r>
        <w:t>и</w:t>
      </w:r>
      <w:r>
        <w:rPr>
          <w:spacing w:val="-4"/>
        </w:rPr>
        <w:t xml:space="preserve"> </w:t>
      </w:r>
      <w:r>
        <w:t>управляемые</w:t>
      </w:r>
      <w:r>
        <w:rPr>
          <w:spacing w:val="-7"/>
        </w:rPr>
        <w:t xml:space="preserve"> </w:t>
      </w:r>
      <w:r>
        <w:t>системы,</w:t>
      </w:r>
      <w:r>
        <w:rPr>
          <w:spacing w:val="-7"/>
        </w:rPr>
        <w:t xml:space="preserve"> </w:t>
      </w:r>
      <w:r>
        <w:t>функции</w:t>
      </w:r>
      <w:r>
        <w:rPr>
          <w:spacing w:val="-7"/>
        </w:rPr>
        <w:t xml:space="preserve"> </w:t>
      </w:r>
      <w:r>
        <w:t>обратной</w:t>
      </w:r>
      <w:r>
        <w:rPr>
          <w:spacing w:val="-7"/>
        </w:rPr>
        <w:t xml:space="preserve"> </w:t>
      </w:r>
      <w:r>
        <w:t>связи; осуществлять</w:t>
      </w:r>
      <w:r>
        <w:rPr>
          <w:spacing w:val="-15"/>
        </w:rPr>
        <w:t xml:space="preserve"> </w:t>
      </w:r>
      <w:r>
        <w:t>управление</w:t>
      </w:r>
      <w:r>
        <w:rPr>
          <w:spacing w:val="-15"/>
        </w:rPr>
        <w:t xml:space="preserve"> </w:t>
      </w:r>
      <w:r>
        <w:t>учебными</w:t>
      </w:r>
      <w:r>
        <w:rPr>
          <w:spacing w:val="-15"/>
        </w:rPr>
        <w:t xml:space="preserve"> </w:t>
      </w:r>
      <w:r>
        <w:t>техническими</w:t>
      </w:r>
      <w:r>
        <w:rPr>
          <w:spacing w:val="-15"/>
        </w:rPr>
        <w:t xml:space="preserve"> </w:t>
      </w:r>
      <w:r>
        <w:t>системами;</w:t>
      </w:r>
    </w:p>
    <w:p w14:paraId="532910D7" w14:textId="77777777" w:rsidR="004C4874" w:rsidRDefault="00F01225">
      <w:pPr>
        <w:pStyle w:val="a3"/>
        <w:jc w:val="left"/>
      </w:pPr>
      <w:r>
        <w:t>конструировать</w:t>
      </w:r>
      <w:r>
        <w:rPr>
          <w:spacing w:val="-6"/>
        </w:rPr>
        <w:t xml:space="preserve"> </w:t>
      </w:r>
      <w:r>
        <w:t>автоматизированные</w:t>
      </w:r>
      <w:r>
        <w:rPr>
          <w:spacing w:val="-8"/>
        </w:rPr>
        <w:t xml:space="preserve"> </w:t>
      </w:r>
      <w:r>
        <w:rPr>
          <w:spacing w:val="-2"/>
        </w:rPr>
        <w:t>системы;</w:t>
      </w:r>
    </w:p>
    <w:p w14:paraId="6977ED8E" w14:textId="77777777" w:rsidR="004C4874" w:rsidRDefault="00F01225">
      <w:pPr>
        <w:pStyle w:val="a3"/>
        <w:ind w:right="872"/>
        <w:jc w:val="left"/>
      </w:pPr>
      <w:r>
        <w:t>называть</w:t>
      </w:r>
      <w:r>
        <w:rPr>
          <w:spacing w:val="-4"/>
        </w:rPr>
        <w:t xml:space="preserve"> </w:t>
      </w:r>
      <w:r>
        <w:t>основные</w:t>
      </w:r>
      <w:r>
        <w:rPr>
          <w:spacing w:val="-7"/>
        </w:rPr>
        <w:t xml:space="preserve"> </w:t>
      </w:r>
      <w:r>
        <w:t>электрические</w:t>
      </w:r>
      <w:r>
        <w:rPr>
          <w:spacing w:val="-4"/>
        </w:rPr>
        <w:t xml:space="preserve"> </w:t>
      </w:r>
      <w:r>
        <w:t>устройства</w:t>
      </w:r>
      <w:r>
        <w:rPr>
          <w:spacing w:val="-4"/>
        </w:rPr>
        <w:t xml:space="preserve"> </w:t>
      </w:r>
      <w:r>
        <w:t>и</w:t>
      </w:r>
      <w:r>
        <w:rPr>
          <w:spacing w:val="-5"/>
        </w:rPr>
        <w:t xml:space="preserve"> </w:t>
      </w:r>
      <w:r>
        <w:t>их</w:t>
      </w:r>
      <w:r>
        <w:rPr>
          <w:spacing w:val="-3"/>
        </w:rPr>
        <w:t xml:space="preserve"> </w:t>
      </w:r>
      <w:r>
        <w:t>функции</w:t>
      </w:r>
      <w:r>
        <w:rPr>
          <w:spacing w:val="-7"/>
        </w:rPr>
        <w:t xml:space="preserve"> </w:t>
      </w:r>
      <w:r>
        <w:t>для</w:t>
      </w:r>
      <w:r>
        <w:rPr>
          <w:spacing w:val="-5"/>
        </w:rPr>
        <w:t xml:space="preserve"> </w:t>
      </w:r>
      <w:r>
        <w:t>создания автоматизированных систем;</w:t>
      </w:r>
    </w:p>
    <w:p w14:paraId="38E15E8B" w14:textId="77777777" w:rsidR="004C4874" w:rsidRDefault="004C4874">
      <w:pPr>
        <w:pStyle w:val="a3"/>
        <w:jc w:val="left"/>
        <w:sectPr w:rsidR="004C4874">
          <w:pgSz w:w="11910" w:h="16850"/>
          <w:pgMar w:top="1020" w:right="283" w:bottom="280" w:left="992" w:header="569" w:footer="0" w:gutter="0"/>
          <w:cols w:space="720"/>
        </w:sectPr>
      </w:pPr>
    </w:p>
    <w:p w14:paraId="38F4BAEF" w14:textId="77777777" w:rsidR="004C4874" w:rsidRDefault="00F01225">
      <w:pPr>
        <w:pStyle w:val="a3"/>
        <w:spacing w:before="88"/>
        <w:jc w:val="left"/>
      </w:pPr>
      <w:r>
        <w:t>объяснять</w:t>
      </w:r>
      <w:r>
        <w:rPr>
          <w:spacing w:val="-7"/>
        </w:rPr>
        <w:t xml:space="preserve"> </w:t>
      </w:r>
      <w:r>
        <w:t>принцип</w:t>
      </w:r>
      <w:r>
        <w:rPr>
          <w:spacing w:val="-5"/>
        </w:rPr>
        <w:t xml:space="preserve"> </w:t>
      </w:r>
      <w:r>
        <w:t>сборки</w:t>
      </w:r>
      <w:r>
        <w:rPr>
          <w:spacing w:val="-6"/>
        </w:rPr>
        <w:t xml:space="preserve"> </w:t>
      </w:r>
      <w:r>
        <w:t>электрических</w:t>
      </w:r>
      <w:r>
        <w:rPr>
          <w:spacing w:val="-3"/>
        </w:rPr>
        <w:t xml:space="preserve"> </w:t>
      </w:r>
      <w:r>
        <w:rPr>
          <w:spacing w:val="-2"/>
        </w:rPr>
        <w:t>схем;</w:t>
      </w:r>
    </w:p>
    <w:p w14:paraId="1FB444C2" w14:textId="77777777" w:rsidR="004C4874" w:rsidRDefault="00F01225">
      <w:pPr>
        <w:pStyle w:val="a3"/>
        <w:tabs>
          <w:tab w:val="left" w:pos="2219"/>
        </w:tabs>
        <w:ind w:right="1097"/>
        <w:jc w:val="left"/>
      </w:pPr>
      <w:r>
        <w:t>выполнять</w:t>
      </w:r>
      <w:r>
        <w:rPr>
          <w:spacing w:val="-3"/>
        </w:rPr>
        <w:t xml:space="preserve"> </w:t>
      </w:r>
      <w:r>
        <w:t>сборку</w:t>
      </w:r>
      <w:r>
        <w:rPr>
          <w:spacing w:val="-12"/>
        </w:rPr>
        <w:t xml:space="preserve"> </w:t>
      </w:r>
      <w:r>
        <w:t>электрических</w:t>
      </w:r>
      <w:r>
        <w:rPr>
          <w:spacing w:val="-2"/>
        </w:rPr>
        <w:t xml:space="preserve"> </w:t>
      </w:r>
      <w:r>
        <w:t>схем</w:t>
      </w:r>
      <w:r>
        <w:rPr>
          <w:spacing w:val="-5"/>
        </w:rPr>
        <w:t xml:space="preserve"> </w:t>
      </w:r>
      <w:r>
        <w:t>с</w:t>
      </w:r>
      <w:r>
        <w:rPr>
          <w:spacing w:val="-5"/>
        </w:rPr>
        <w:t xml:space="preserve"> </w:t>
      </w:r>
      <w:r>
        <w:t>использованием</w:t>
      </w:r>
      <w:r>
        <w:rPr>
          <w:spacing w:val="-5"/>
        </w:rPr>
        <w:t xml:space="preserve"> </w:t>
      </w:r>
      <w:r>
        <w:t>электрических</w:t>
      </w:r>
      <w:r>
        <w:rPr>
          <w:spacing w:val="-1"/>
        </w:rPr>
        <w:t xml:space="preserve"> </w:t>
      </w:r>
      <w:r>
        <w:t>устройств</w:t>
      </w:r>
      <w:r>
        <w:rPr>
          <w:spacing w:val="-5"/>
        </w:rPr>
        <w:t xml:space="preserve"> </w:t>
      </w:r>
      <w:r>
        <w:t xml:space="preserve">и </w:t>
      </w:r>
      <w:r>
        <w:rPr>
          <w:spacing w:val="-2"/>
        </w:rPr>
        <w:t>систем;</w:t>
      </w:r>
      <w:r>
        <w:tab/>
        <w:t>определять</w:t>
      </w:r>
      <w:r>
        <w:rPr>
          <w:spacing w:val="-6"/>
        </w:rPr>
        <w:t xml:space="preserve"> </w:t>
      </w:r>
      <w:r>
        <w:t>результат</w:t>
      </w:r>
      <w:r>
        <w:rPr>
          <w:spacing w:val="-3"/>
        </w:rPr>
        <w:t xml:space="preserve"> </w:t>
      </w:r>
      <w:r>
        <w:t>работы</w:t>
      </w:r>
      <w:r>
        <w:rPr>
          <w:spacing w:val="-3"/>
        </w:rPr>
        <w:t xml:space="preserve"> </w:t>
      </w:r>
      <w:r>
        <w:t>электрической</w:t>
      </w:r>
      <w:r>
        <w:rPr>
          <w:spacing w:val="-3"/>
        </w:rPr>
        <w:t xml:space="preserve"> </w:t>
      </w:r>
      <w:r>
        <w:t>схемы</w:t>
      </w:r>
      <w:r>
        <w:rPr>
          <w:spacing w:val="-3"/>
        </w:rPr>
        <w:t xml:space="preserve"> </w:t>
      </w:r>
      <w:r>
        <w:t>при</w:t>
      </w:r>
      <w:r>
        <w:rPr>
          <w:spacing w:val="-5"/>
        </w:rPr>
        <w:t xml:space="preserve"> </w:t>
      </w:r>
      <w:r>
        <w:rPr>
          <w:spacing w:val="-2"/>
        </w:rPr>
        <w:t>использовании</w:t>
      </w:r>
    </w:p>
    <w:p w14:paraId="61BE8976" w14:textId="77777777" w:rsidR="004C4874" w:rsidRDefault="00F01225">
      <w:pPr>
        <w:pStyle w:val="a3"/>
        <w:tabs>
          <w:tab w:val="left" w:pos="3609"/>
        </w:tabs>
        <w:ind w:right="328"/>
        <w:jc w:val="left"/>
      </w:pPr>
      <w:r>
        <w:t>различных элементов;</w:t>
      </w:r>
      <w:r>
        <w:tab/>
        <w:t>осуществлять</w:t>
      </w:r>
      <w:r>
        <w:rPr>
          <w:spacing w:val="-9"/>
        </w:rPr>
        <w:t xml:space="preserve"> </w:t>
      </w:r>
      <w:r>
        <w:t>программирование</w:t>
      </w:r>
      <w:r>
        <w:rPr>
          <w:spacing w:val="-10"/>
        </w:rPr>
        <w:t xml:space="preserve"> </w:t>
      </w:r>
      <w:r>
        <w:t>автоматизированных</w:t>
      </w:r>
      <w:r>
        <w:rPr>
          <w:spacing w:val="-8"/>
        </w:rPr>
        <w:t xml:space="preserve"> </w:t>
      </w:r>
      <w:r>
        <w:t>систем</w:t>
      </w:r>
      <w:r>
        <w:rPr>
          <w:spacing w:val="-10"/>
        </w:rPr>
        <w:t xml:space="preserve"> </w:t>
      </w:r>
      <w:r>
        <w:t>на основе использования программированных логических реле;</w:t>
      </w:r>
    </w:p>
    <w:p w14:paraId="65AC5C8A" w14:textId="77777777" w:rsidR="004C4874" w:rsidRDefault="00F01225">
      <w:pPr>
        <w:pStyle w:val="a3"/>
        <w:ind w:right="872"/>
        <w:jc w:val="left"/>
      </w:pPr>
      <w:r>
        <w:t>разрабатывать</w:t>
      </w:r>
      <w:r>
        <w:rPr>
          <w:spacing w:val="-6"/>
        </w:rPr>
        <w:t xml:space="preserve"> </w:t>
      </w:r>
      <w:r>
        <w:t>проекты</w:t>
      </w:r>
      <w:r>
        <w:rPr>
          <w:spacing w:val="-7"/>
        </w:rPr>
        <w:t xml:space="preserve"> </w:t>
      </w:r>
      <w:r>
        <w:t>автоматизированных</w:t>
      </w:r>
      <w:r>
        <w:rPr>
          <w:spacing w:val="-5"/>
        </w:rPr>
        <w:t xml:space="preserve"> </w:t>
      </w:r>
      <w:r>
        <w:t>систем,</w:t>
      </w:r>
      <w:r>
        <w:rPr>
          <w:spacing w:val="-7"/>
        </w:rPr>
        <w:t xml:space="preserve"> </w:t>
      </w:r>
      <w:r>
        <w:t>направленных</w:t>
      </w:r>
      <w:r>
        <w:rPr>
          <w:spacing w:val="-6"/>
        </w:rPr>
        <w:t xml:space="preserve"> </w:t>
      </w:r>
      <w:r>
        <w:t>на</w:t>
      </w:r>
      <w:r>
        <w:rPr>
          <w:spacing w:val="-10"/>
        </w:rPr>
        <w:t xml:space="preserve"> </w:t>
      </w:r>
      <w:r>
        <w:t>эффективное управление технологическими процессами на производстве и в быту;</w:t>
      </w:r>
    </w:p>
    <w:p w14:paraId="206710D2" w14:textId="77777777" w:rsidR="004C4874" w:rsidRDefault="00F01225">
      <w:pPr>
        <w:pStyle w:val="a3"/>
        <w:jc w:val="left"/>
      </w:pPr>
      <w:r>
        <w:t>характеризовать</w:t>
      </w:r>
      <w:r>
        <w:rPr>
          <w:spacing w:val="-5"/>
        </w:rPr>
        <w:t xml:space="preserve"> </w:t>
      </w:r>
      <w:r>
        <w:t>мир</w:t>
      </w:r>
      <w:r>
        <w:rPr>
          <w:spacing w:val="-6"/>
        </w:rPr>
        <w:t xml:space="preserve"> </w:t>
      </w:r>
      <w:r>
        <w:t>профессий,</w:t>
      </w:r>
      <w:r>
        <w:rPr>
          <w:spacing w:val="-6"/>
        </w:rPr>
        <w:t xml:space="preserve"> </w:t>
      </w:r>
      <w:r>
        <w:t>связанных</w:t>
      </w:r>
      <w:r>
        <w:rPr>
          <w:spacing w:val="-5"/>
        </w:rPr>
        <w:t xml:space="preserve"> </w:t>
      </w:r>
      <w:r>
        <w:t>с</w:t>
      </w:r>
      <w:r>
        <w:rPr>
          <w:spacing w:val="-7"/>
        </w:rPr>
        <w:t xml:space="preserve"> </w:t>
      </w:r>
      <w:r>
        <w:t>автоматизированными</w:t>
      </w:r>
      <w:r>
        <w:rPr>
          <w:spacing w:val="-6"/>
        </w:rPr>
        <w:t xml:space="preserve"> </w:t>
      </w:r>
      <w:r>
        <w:t>системами,</w:t>
      </w:r>
      <w:r>
        <w:rPr>
          <w:spacing w:val="-6"/>
        </w:rPr>
        <w:t xml:space="preserve"> </w:t>
      </w:r>
      <w:r>
        <w:t>их востребованность на региональном рынке труда.</w:t>
      </w:r>
    </w:p>
    <w:p w14:paraId="2CFD1757" w14:textId="77777777" w:rsidR="004C4874" w:rsidRDefault="00F01225">
      <w:pPr>
        <w:pStyle w:val="a3"/>
        <w:ind w:right="2096"/>
        <w:jc w:val="left"/>
      </w:pPr>
      <w:r>
        <w:rPr>
          <w:color w:val="333333"/>
          <w:u w:val="single" w:color="333333"/>
        </w:rPr>
        <w:t>Предметные</w:t>
      </w:r>
      <w:r>
        <w:rPr>
          <w:color w:val="333333"/>
          <w:spacing w:val="-9"/>
          <w:u w:val="single" w:color="333333"/>
        </w:rPr>
        <w:t xml:space="preserve"> </w:t>
      </w:r>
      <w:r>
        <w:rPr>
          <w:color w:val="333333"/>
          <w:u w:val="single" w:color="333333"/>
        </w:rPr>
        <w:t>результаты</w:t>
      </w:r>
      <w:r>
        <w:rPr>
          <w:color w:val="333333"/>
          <w:spacing w:val="-7"/>
          <w:u w:val="single" w:color="333333"/>
        </w:rPr>
        <w:t xml:space="preserve"> </w:t>
      </w:r>
      <w:r>
        <w:rPr>
          <w:color w:val="333333"/>
          <w:u w:val="single" w:color="333333"/>
        </w:rPr>
        <w:t>освоения</w:t>
      </w:r>
      <w:r>
        <w:rPr>
          <w:color w:val="333333"/>
          <w:spacing w:val="-7"/>
          <w:u w:val="single" w:color="333333"/>
        </w:rPr>
        <w:t xml:space="preserve"> </w:t>
      </w:r>
      <w:r>
        <w:rPr>
          <w:color w:val="333333"/>
          <w:u w:val="single" w:color="333333"/>
        </w:rPr>
        <w:t>содержания</w:t>
      </w:r>
      <w:r>
        <w:rPr>
          <w:color w:val="333333"/>
          <w:spacing w:val="-7"/>
          <w:u w:val="single" w:color="333333"/>
        </w:rPr>
        <w:t xml:space="preserve"> </w:t>
      </w:r>
      <w:r>
        <w:rPr>
          <w:color w:val="333333"/>
          <w:u w:val="single" w:color="333333"/>
        </w:rPr>
        <w:t>модуля</w:t>
      </w:r>
      <w:r>
        <w:rPr>
          <w:color w:val="333333"/>
          <w:spacing w:val="-4"/>
          <w:u w:val="single" w:color="333333"/>
        </w:rPr>
        <w:t xml:space="preserve"> </w:t>
      </w:r>
      <w:r>
        <w:rPr>
          <w:color w:val="333333"/>
          <w:u w:val="single" w:color="333333"/>
        </w:rPr>
        <w:t>«Животноводство»</w:t>
      </w:r>
      <w:r>
        <w:rPr>
          <w:color w:val="333333"/>
        </w:rPr>
        <w:t xml:space="preserve"> </w:t>
      </w:r>
      <w:r>
        <w:rPr>
          <w:u w:val="single"/>
        </w:rPr>
        <w:t>К концу обучения в 7–8 классах:</w:t>
      </w:r>
    </w:p>
    <w:p w14:paraId="04753049" w14:textId="77777777" w:rsidR="004C4874" w:rsidRDefault="00F01225">
      <w:pPr>
        <w:pStyle w:val="a3"/>
        <w:jc w:val="left"/>
      </w:pPr>
      <w:r>
        <w:t>характеризовать</w:t>
      </w:r>
      <w:r>
        <w:rPr>
          <w:spacing w:val="-7"/>
        </w:rPr>
        <w:t xml:space="preserve"> </w:t>
      </w:r>
      <w:r>
        <w:t>основные</w:t>
      </w:r>
      <w:r>
        <w:rPr>
          <w:spacing w:val="-8"/>
        </w:rPr>
        <w:t xml:space="preserve"> </w:t>
      </w:r>
      <w:r>
        <w:t>направления</w:t>
      </w:r>
      <w:r>
        <w:rPr>
          <w:spacing w:val="-5"/>
        </w:rPr>
        <w:t xml:space="preserve"> </w:t>
      </w:r>
      <w:r>
        <w:rPr>
          <w:spacing w:val="-2"/>
        </w:rPr>
        <w:t>животноводства;</w:t>
      </w:r>
    </w:p>
    <w:p w14:paraId="1ECA2588" w14:textId="77777777" w:rsidR="004C4874" w:rsidRDefault="00F01225">
      <w:pPr>
        <w:pStyle w:val="a3"/>
        <w:spacing w:before="1"/>
        <w:ind w:right="286"/>
        <w:jc w:val="left"/>
      </w:pPr>
      <w:r>
        <w:t>характеризовать</w:t>
      </w:r>
      <w:r>
        <w:rPr>
          <w:spacing w:val="-6"/>
        </w:rPr>
        <w:t xml:space="preserve"> </w:t>
      </w:r>
      <w:r>
        <w:t>особенности</w:t>
      </w:r>
      <w:r>
        <w:rPr>
          <w:spacing w:val="-6"/>
        </w:rPr>
        <w:t xml:space="preserve"> </w:t>
      </w:r>
      <w:r>
        <w:t>основных</w:t>
      </w:r>
      <w:r>
        <w:rPr>
          <w:spacing w:val="-5"/>
        </w:rPr>
        <w:t xml:space="preserve"> </w:t>
      </w:r>
      <w:r>
        <w:t>видов</w:t>
      </w:r>
      <w:r>
        <w:rPr>
          <w:spacing w:val="-10"/>
        </w:rPr>
        <w:t xml:space="preserve"> </w:t>
      </w:r>
      <w:r>
        <w:t>сельскохозяйственных</w:t>
      </w:r>
      <w:r>
        <w:rPr>
          <w:spacing w:val="-8"/>
        </w:rPr>
        <w:t xml:space="preserve"> </w:t>
      </w:r>
      <w:r>
        <w:t>животных</w:t>
      </w:r>
      <w:r>
        <w:rPr>
          <w:spacing w:val="-5"/>
        </w:rPr>
        <w:t xml:space="preserve"> </w:t>
      </w:r>
      <w:r>
        <w:t xml:space="preserve">своего </w:t>
      </w:r>
      <w:r>
        <w:rPr>
          <w:spacing w:val="-2"/>
        </w:rPr>
        <w:t>региона;</w:t>
      </w:r>
    </w:p>
    <w:p w14:paraId="4C0E910C" w14:textId="77777777" w:rsidR="004C4874" w:rsidRDefault="00F01225">
      <w:pPr>
        <w:pStyle w:val="a3"/>
        <w:jc w:val="left"/>
      </w:pPr>
      <w:r>
        <w:t>описывать</w:t>
      </w:r>
      <w:r>
        <w:rPr>
          <w:spacing w:val="-5"/>
        </w:rPr>
        <w:t xml:space="preserve"> </w:t>
      </w:r>
      <w:r>
        <w:t>полный</w:t>
      </w:r>
      <w:r>
        <w:rPr>
          <w:spacing w:val="-6"/>
        </w:rPr>
        <w:t xml:space="preserve"> </w:t>
      </w:r>
      <w:r>
        <w:t>технологический</w:t>
      </w:r>
      <w:r>
        <w:rPr>
          <w:spacing w:val="-6"/>
        </w:rPr>
        <w:t xml:space="preserve"> </w:t>
      </w:r>
      <w:r>
        <w:t>цикл</w:t>
      </w:r>
      <w:r>
        <w:rPr>
          <w:spacing w:val="-9"/>
        </w:rPr>
        <w:t xml:space="preserve"> </w:t>
      </w:r>
      <w:r>
        <w:t>получения</w:t>
      </w:r>
      <w:r>
        <w:rPr>
          <w:spacing w:val="-6"/>
        </w:rPr>
        <w:t xml:space="preserve"> </w:t>
      </w:r>
      <w:r>
        <w:t>продукции</w:t>
      </w:r>
      <w:r>
        <w:rPr>
          <w:spacing w:val="-6"/>
        </w:rPr>
        <w:t xml:space="preserve"> </w:t>
      </w:r>
      <w:r>
        <w:t>животноводства</w:t>
      </w:r>
      <w:r>
        <w:rPr>
          <w:spacing w:val="-7"/>
        </w:rPr>
        <w:t xml:space="preserve"> </w:t>
      </w:r>
      <w:r>
        <w:t xml:space="preserve">своего </w:t>
      </w:r>
      <w:r>
        <w:rPr>
          <w:spacing w:val="-2"/>
        </w:rPr>
        <w:t>региона;</w:t>
      </w:r>
    </w:p>
    <w:p w14:paraId="65DF4D80" w14:textId="77777777" w:rsidR="004C4874" w:rsidRDefault="00F01225">
      <w:pPr>
        <w:pStyle w:val="a3"/>
        <w:ind w:right="872"/>
        <w:jc w:val="left"/>
      </w:pPr>
      <w:r>
        <w:t>называть</w:t>
      </w:r>
      <w:r>
        <w:rPr>
          <w:spacing w:val="-5"/>
        </w:rPr>
        <w:t xml:space="preserve"> </w:t>
      </w:r>
      <w:r>
        <w:t>виды</w:t>
      </w:r>
      <w:r>
        <w:rPr>
          <w:spacing w:val="-6"/>
        </w:rPr>
        <w:t xml:space="preserve"> </w:t>
      </w:r>
      <w:r>
        <w:t>сельскохозяйственных</w:t>
      </w:r>
      <w:r>
        <w:rPr>
          <w:spacing w:val="-4"/>
        </w:rPr>
        <w:t xml:space="preserve"> </w:t>
      </w:r>
      <w:r>
        <w:t>животных,</w:t>
      </w:r>
      <w:r>
        <w:rPr>
          <w:spacing w:val="-9"/>
        </w:rPr>
        <w:t xml:space="preserve"> </w:t>
      </w:r>
      <w:r>
        <w:t>характерных</w:t>
      </w:r>
      <w:r>
        <w:rPr>
          <w:spacing w:val="-4"/>
        </w:rPr>
        <w:t xml:space="preserve"> </w:t>
      </w:r>
      <w:r>
        <w:t>для</w:t>
      </w:r>
      <w:r>
        <w:rPr>
          <w:spacing w:val="-6"/>
        </w:rPr>
        <w:t xml:space="preserve"> </w:t>
      </w:r>
      <w:r>
        <w:t>данного</w:t>
      </w:r>
      <w:r>
        <w:rPr>
          <w:spacing w:val="-6"/>
        </w:rPr>
        <w:t xml:space="preserve"> </w:t>
      </w:r>
      <w:r>
        <w:t>региона; оценивать условия содержания животных в различных условиях;</w:t>
      </w:r>
    </w:p>
    <w:p w14:paraId="42AD2707" w14:textId="77777777" w:rsidR="004C4874" w:rsidRDefault="00F01225">
      <w:pPr>
        <w:pStyle w:val="a3"/>
        <w:jc w:val="left"/>
      </w:pPr>
      <w:r>
        <w:t>владеть</w:t>
      </w:r>
      <w:r>
        <w:rPr>
          <w:spacing w:val="-4"/>
        </w:rPr>
        <w:t xml:space="preserve"> </w:t>
      </w:r>
      <w:r>
        <w:t>навыками</w:t>
      </w:r>
      <w:r>
        <w:rPr>
          <w:spacing w:val="-5"/>
        </w:rPr>
        <w:t xml:space="preserve"> </w:t>
      </w:r>
      <w:r>
        <w:t>оказания</w:t>
      </w:r>
      <w:r>
        <w:rPr>
          <w:spacing w:val="-5"/>
        </w:rPr>
        <w:t xml:space="preserve"> </w:t>
      </w:r>
      <w:r>
        <w:t>первой</w:t>
      </w:r>
      <w:r>
        <w:rPr>
          <w:spacing w:val="-5"/>
        </w:rPr>
        <w:t xml:space="preserve"> </w:t>
      </w:r>
      <w:r>
        <w:t>помощи</w:t>
      </w:r>
      <w:r>
        <w:rPr>
          <w:spacing w:val="-5"/>
        </w:rPr>
        <w:t xml:space="preserve"> </w:t>
      </w:r>
      <w:r>
        <w:t>заболевшим</w:t>
      </w:r>
      <w:r>
        <w:rPr>
          <w:spacing w:val="-6"/>
        </w:rPr>
        <w:t xml:space="preserve"> </w:t>
      </w:r>
      <w:r>
        <w:t>или</w:t>
      </w:r>
      <w:r>
        <w:rPr>
          <w:spacing w:val="-4"/>
        </w:rPr>
        <w:t xml:space="preserve"> </w:t>
      </w:r>
      <w:r>
        <w:t>пораненным</w:t>
      </w:r>
      <w:r>
        <w:rPr>
          <w:spacing w:val="-7"/>
        </w:rPr>
        <w:t xml:space="preserve"> </w:t>
      </w:r>
      <w:r>
        <w:t>животным; характеризовать способы переработки и хранения продукции животноводства;</w:t>
      </w:r>
    </w:p>
    <w:p w14:paraId="07BF173B" w14:textId="77777777" w:rsidR="004C4874" w:rsidRDefault="00F01225">
      <w:pPr>
        <w:pStyle w:val="a3"/>
        <w:jc w:val="left"/>
      </w:pPr>
      <w:r>
        <w:t>характеризовать</w:t>
      </w:r>
      <w:r>
        <w:rPr>
          <w:spacing w:val="-10"/>
        </w:rPr>
        <w:t xml:space="preserve"> </w:t>
      </w:r>
      <w:r>
        <w:t>пути</w:t>
      </w:r>
      <w:r>
        <w:rPr>
          <w:spacing w:val="-8"/>
        </w:rPr>
        <w:t xml:space="preserve"> </w:t>
      </w:r>
      <w:r>
        <w:t>цифровизации</w:t>
      </w:r>
      <w:r>
        <w:rPr>
          <w:spacing w:val="-8"/>
        </w:rPr>
        <w:t xml:space="preserve"> </w:t>
      </w:r>
      <w:r>
        <w:t>животноводческого</w:t>
      </w:r>
      <w:r>
        <w:rPr>
          <w:spacing w:val="-8"/>
        </w:rPr>
        <w:t xml:space="preserve"> </w:t>
      </w:r>
      <w:r>
        <w:rPr>
          <w:spacing w:val="-2"/>
        </w:rPr>
        <w:t>производства;</w:t>
      </w:r>
    </w:p>
    <w:p w14:paraId="48EAE430" w14:textId="77777777" w:rsidR="004C4874" w:rsidRDefault="00F01225">
      <w:pPr>
        <w:pStyle w:val="a3"/>
        <w:jc w:val="left"/>
      </w:pPr>
      <w:r>
        <w:t>объяснять</w:t>
      </w:r>
      <w:r>
        <w:rPr>
          <w:spacing w:val="-6"/>
        </w:rPr>
        <w:t xml:space="preserve"> </w:t>
      </w:r>
      <w:r>
        <w:t>особенности</w:t>
      </w:r>
      <w:r>
        <w:rPr>
          <w:spacing w:val="-6"/>
        </w:rPr>
        <w:t xml:space="preserve"> </w:t>
      </w:r>
      <w:r>
        <w:t>сельскохозяйственного</w:t>
      </w:r>
      <w:r>
        <w:rPr>
          <w:spacing w:val="-8"/>
        </w:rPr>
        <w:t xml:space="preserve"> </w:t>
      </w:r>
      <w:r>
        <w:t>производства</w:t>
      </w:r>
      <w:r>
        <w:rPr>
          <w:spacing w:val="-6"/>
        </w:rPr>
        <w:t xml:space="preserve"> </w:t>
      </w:r>
      <w:r>
        <w:t>своего</w:t>
      </w:r>
      <w:r>
        <w:rPr>
          <w:spacing w:val="-4"/>
        </w:rPr>
        <w:t xml:space="preserve"> </w:t>
      </w:r>
      <w:r>
        <w:rPr>
          <w:spacing w:val="-2"/>
        </w:rPr>
        <w:t>региона;</w:t>
      </w:r>
    </w:p>
    <w:p w14:paraId="7640D04A" w14:textId="77777777" w:rsidR="004C4874" w:rsidRDefault="00F01225">
      <w:pPr>
        <w:pStyle w:val="a3"/>
        <w:jc w:val="left"/>
      </w:pPr>
      <w:r>
        <w:t>характеризовать</w:t>
      </w:r>
      <w:r>
        <w:rPr>
          <w:spacing w:val="-4"/>
        </w:rPr>
        <w:t xml:space="preserve"> </w:t>
      </w:r>
      <w:r>
        <w:t>мир</w:t>
      </w:r>
      <w:r>
        <w:rPr>
          <w:spacing w:val="-5"/>
        </w:rPr>
        <w:t xml:space="preserve"> </w:t>
      </w:r>
      <w:r>
        <w:t>профессий,</w:t>
      </w:r>
      <w:r>
        <w:rPr>
          <w:spacing w:val="-5"/>
        </w:rPr>
        <w:t xml:space="preserve"> </w:t>
      </w:r>
      <w:r>
        <w:t>связанных</w:t>
      </w:r>
      <w:r>
        <w:rPr>
          <w:spacing w:val="-4"/>
        </w:rPr>
        <w:t xml:space="preserve"> </w:t>
      </w:r>
      <w:r>
        <w:t>с</w:t>
      </w:r>
      <w:r>
        <w:rPr>
          <w:spacing w:val="-6"/>
        </w:rPr>
        <w:t xml:space="preserve"> </w:t>
      </w:r>
      <w:r>
        <w:t>животноводством,</w:t>
      </w:r>
      <w:r>
        <w:rPr>
          <w:spacing w:val="-5"/>
        </w:rPr>
        <w:t xml:space="preserve"> </w:t>
      </w:r>
      <w:r>
        <w:t>их</w:t>
      </w:r>
      <w:r>
        <w:rPr>
          <w:spacing w:val="-3"/>
        </w:rPr>
        <w:t xml:space="preserve"> </w:t>
      </w:r>
      <w:r>
        <w:t>востребованность</w:t>
      </w:r>
      <w:r>
        <w:rPr>
          <w:spacing w:val="-4"/>
        </w:rPr>
        <w:t xml:space="preserve"> </w:t>
      </w:r>
      <w:r>
        <w:t>на региональном рынке труда.</w:t>
      </w:r>
    </w:p>
    <w:p w14:paraId="2F839255" w14:textId="77777777" w:rsidR="004C4874" w:rsidRDefault="00F01225">
      <w:pPr>
        <w:pStyle w:val="a3"/>
        <w:spacing w:before="1"/>
        <w:ind w:right="2096"/>
        <w:jc w:val="left"/>
      </w:pPr>
      <w:r>
        <w:rPr>
          <w:color w:val="333333"/>
          <w:u w:val="single" w:color="333333"/>
        </w:rPr>
        <w:t>Предметные</w:t>
      </w:r>
      <w:r>
        <w:rPr>
          <w:color w:val="333333"/>
          <w:spacing w:val="-9"/>
          <w:u w:val="single" w:color="333333"/>
        </w:rPr>
        <w:t xml:space="preserve"> </w:t>
      </w:r>
      <w:r>
        <w:rPr>
          <w:color w:val="333333"/>
          <w:u w:val="single" w:color="333333"/>
        </w:rPr>
        <w:t>результаты</w:t>
      </w:r>
      <w:r>
        <w:rPr>
          <w:color w:val="333333"/>
          <w:spacing w:val="-7"/>
          <w:u w:val="single" w:color="333333"/>
        </w:rPr>
        <w:t xml:space="preserve"> </w:t>
      </w:r>
      <w:r>
        <w:rPr>
          <w:color w:val="333333"/>
          <w:u w:val="single" w:color="333333"/>
        </w:rPr>
        <w:t>освоения</w:t>
      </w:r>
      <w:r>
        <w:rPr>
          <w:color w:val="333333"/>
          <w:spacing w:val="-7"/>
          <w:u w:val="single" w:color="333333"/>
        </w:rPr>
        <w:t xml:space="preserve"> </w:t>
      </w:r>
      <w:r>
        <w:rPr>
          <w:color w:val="333333"/>
          <w:u w:val="single" w:color="333333"/>
        </w:rPr>
        <w:t>содержания</w:t>
      </w:r>
      <w:r>
        <w:rPr>
          <w:color w:val="333333"/>
          <w:spacing w:val="-7"/>
          <w:u w:val="single" w:color="333333"/>
        </w:rPr>
        <w:t xml:space="preserve"> </w:t>
      </w:r>
      <w:r>
        <w:rPr>
          <w:color w:val="333333"/>
          <w:u w:val="single" w:color="333333"/>
        </w:rPr>
        <w:t>модуля</w:t>
      </w:r>
      <w:r>
        <w:rPr>
          <w:color w:val="333333"/>
          <w:spacing w:val="-4"/>
          <w:u w:val="single" w:color="333333"/>
        </w:rPr>
        <w:t xml:space="preserve"> </w:t>
      </w:r>
      <w:r>
        <w:rPr>
          <w:color w:val="333333"/>
          <w:u w:val="single" w:color="333333"/>
        </w:rPr>
        <w:t>«Растениеводство»</w:t>
      </w:r>
      <w:r>
        <w:rPr>
          <w:color w:val="333333"/>
        </w:rPr>
        <w:t xml:space="preserve"> </w:t>
      </w:r>
      <w:r>
        <w:rPr>
          <w:u w:val="single"/>
        </w:rPr>
        <w:t>К концу обучения в 7–8 классах:</w:t>
      </w:r>
    </w:p>
    <w:p w14:paraId="65918CA3" w14:textId="77777777" w:rsidR="004C4874" w:rsidRDefault="00F01225">
      <w:pPr>
        <w:pStyle w:val="a3"/>
        <w:jc w:val="left"/>
      </w:pPr>
      <w:r>
        <w:t>характеризовать</w:t>
      </w:r>
      <w:r>
        <w:rPr>
          <w:spacing w:val="-5"/>
        </w:rPr>
        <w:t xml:space="preserve"> </w:t>
      </w:r>
      <w:r>
        <w:t>основные</w:t>
      </w:r>
      <w:r>
        <w:rPr>
          <w:spacing w:val="-8"/>
        </w:rPr>
        <w:t xml:space="preserve"> </w:t>
      </w:r>
      <w:r>
        <w:t>направления</w:t>
      </w:r>
      <w:r>
        <w:rPr>
          <w:spacing w:val="-5"/>
        </w:rPr>
        <w:t xml:space="preserve"> </w:t>
      </w:r>
      <w:r>
        <w:rPr>
          <w:spacing w:val="-2"/>
        </w:rPr>
        <w:t>растениеводства;</w:t>
      </w:r>
    </w:p>
    <w:p w14:paraId="1BCD272D" w14:textId="77777777" w:rsidR="004C4874" w:rsidRDefault="00F01225">
      <w:pPr>
        <w:pStyle w:val="a3"/>
        <w:jc w:val="left"/>
      </w:pPr>
      <w:r>
        <w:t>описывать</w:t>
      </w:r>
      <w:r>
        <w:rPr>
          <w:spacing w:val="-5"/>
        </w:rPr>
        <w:t xml:space="preserve"> </w:t>
      </w:r>
      <w:r>
        <w:t>полный</w:t>
      </w:r>
      <w:r>
        <w:rPr>
          <w:spacing w:val="-6"/>
        </w:rPr>
        <w:t xml:space="preserve"> </w:t>
      </w:r>
      <w:r>
        <w:t>технологический</w:t>
      </w:r>
      <w:r>
        <w:rPr>
          <w:spacing w:val="-6"/>
        </w:rPr>
        <w:t xml:space="preserve"> </w:t>
      </w:r>
      <w:r>
        <w:t>цикл</w:t>
      </w:r>
      <w:r>
        <w:rPr>
          <w:spacing w:val="-9"/>
        </w:rPr>
        <w:t xml:space="preserve"> </w:t>
      </w:r>
      <w:r>
        <w:t>получения</w:t>
      </w:r>
      <w:r>
        <w:rPr>
          <w:spacing w:val="-6"/>
        </w:rPr>
        <w:t xml:space="preserve"> </w:t>
      </w:r>
      <w:r>
        <w:t>наиболее</w:t>
      </w:r>
      <w:r>
        <w:rPr>
          <w:spacing w:val="-8"/>
        </w:rPr>
        <w:t xml:space="preserve"> </w:t>
      </w:r>
      <w:r>
        <w:t>распространённой растениеводческой продукции своего региона;</w:t>
      </w:r>
    </w:p>
    <w:p w14:paraId="2864BAA6" w14:textId="77777777" w:rsidR="004C4874" w:rsidRDefault="00F01225">
      <w:pPr>
        <w:pStyle w:val="a3"/>
        <w:jc w:val="left"/>
      </w:pPr>
      <w:r>
        <w:t>характеризовать</w:t>
      </w:r>
      <w:r>
        <w:rPr>
          <w:spacing w:val="-4"/>
        </w:rPr>
        <w:t xml:space="preserve"> </w:t>
      </w:r>
      <w:r>
        <w:t>виды</w:t>
      </w:r>
      <w:r>
        <w:rPr>
          <w:spacing w:val="-3"/>
        </w:rPr>
        <w:t xml:space="preserve"> </w:t>
      </w:r>
      <w:r>
        <w:t>и</w:t>
      </w:r>
      <w:r>
        <w:rPr>
          <w:spacing w:val="-5"/>
        </w:rPr>
        <w:t xml:space="preserve"> </w:t>
      </w:r>
      <w:r>
        <w:t>свойства</w:t>
      </w:r>
      <w:r>
        <w:rPr>
          <w:spacing w:val="-3"/>
        </w:rPr>
        <w:t xml:space="preserve"> </w:t>
      </w:r>
      <w:r>
        <w:t>почв</w:t>
      </w:r>
      <w:r>
        <w:rPr>
          <w:spacing w:val="-4"/>
        </w:rPr>
        <w:t xml:space="preserve"> </w:t>
      </w:r>
      <w:r>
        <w:t>данного</w:t>
      </w:r>
      <w:r>
        <w:rPr>
          <w:spacing w:val="-2"/>
        </w:rPr>
        <w:t xml:space="preserve"> региона;</w:t>
      </w:r>
    </w:p>
    <w:p w14:paraId="3B5928DA" w14:textId="77777777" w:rsidR="004C4874" w:rsidRDefault="00F01225">
      <w:pPr>
        <w:pStyle w:val="a3"/>
        <w:ind w:right="2462"/>
        <w:jc w:val="left"/>
      </w:pPr>
      <w:r>
        <w:t>называть</w:t>
      </w:r>
      <w:r>
        <w:rPr>
          <w:spacing w:val="-5"/>
        </w:rPr>
        <w:t xml:space="preserve"> </w:t>
      </w:r>
      <w:r>
        <w:t>ручные</w:t>
      </w:r>
      <w:r>
        <w:rPr>
          <w:spacing w:val="-7"/>
        </w:rPr>
        <w:t xml:space="preserve"> </w:t>
      </w:r>
      <w:r>
        <w:t>и</w:t>
      </w:r>
      <w:r>
        <w:rPr>
          <w:spacing w:val="-6"/>
        </w:rPr>
        <w:t xml:space="preserve"> </w:t>
      </w:r>
      <w:r>
        <w:t>механизированные</w:t>
      </w:r>
      <w:r>
        <w:rPr>
          <w:spacing w:val="-7"/>
        </w:rPr>
        <w:t xml:space="preserve"> </w:t>
      </w:r>
      <w:r>
        <w:t>инструменты</w:t>
      </w:r>
      <w:r>
        <w:rPr>
          <w:spacing w:val="-6"/>
        </w:rPr>
        <w:t xml:space="preserve"> </w:t>
      </w:r>
      <w:r>
        <w:t>обработки</w:t>
      </w:r>
      <w:r>
        <w:rPr>
          <w:spacing w:val="-6"/>
        </w:rPr>
        <w:t xml:space="preserve"> </w:t>
      </w:r>
      <w:r>
        <w:t>почвы; классифицировать культурные растения по различным основаниям; называть полезные дикорастущие растения и знать их свойства;</w:t>
      </w:r>
    </w:p>
    <w:p w14:paraId="66811606" w14:textId="77777777" w:rsidR="004C4874" w:rsidRDefault="00F01225">
      <w:pPr>
        <w:pStyle w:val="a3"/>
        <w:ind w:right="3980"/>
        <w:jc w:val="left"/>
      </w:pPr>
      <w:r>
        <w:t>назвать</w:t>
      </w:r>
      <w:r>
        <w:rPr>
          <w:spacing w:val="-6"/>
        </w:rPr>
        <w:t xml:space="preserve"> </w:t>
      </w:r>
      <w:r>
        <w:t>опасные</w:t>
      </w:r>
      <w:r>
        <w:rPr>
          <w:spacing w:val="-9"/>
        </w:rPr>
        <w:t xml:space="preserve"> </w:t>
      </w:r>
      <w:r>
        <w:t>для</w:t>
      </w:r>
      <w:r>
        <w:rPr>
          <w:spacing w:val="-7"/>
        </w:rPr>
        <w:t xml:space="preserve"> </w:t>
      </w:r>
      <w:r>
        <w:t>человека</w:t>
      </w:r>
      <w:r>
        <w:rPr>
          <w:spacing w:val="-8"/>
        </w:rPr>
        <w:t xml:space="preserve"> </w:t>
      </w:r>
      <w:r>
        <w:t>дикорастущие</w:t>
      </w:r>
      <w:r>
        <w:rPr>
          <w:spacing w:val="-8"/>
        </w:rPr>
        <w:t xml:space="preserve"> </w:t>
      </w:r>
      <w:r>
        <w:t>растения; называть полезные для человека грибы;</w:t>
      </w:r>
    </w:p>
    <w:p w14:paraId="0136D46D" w14:textId="77777777" w:rsidR="004C4874" w:rsidRDefault="00F01225">
      <w:pPr>
        <w:pStyle w:val="a3"/>
        <w:spacing w:before="1"/>
        <w:jc w:val="left"/>
      </w:pPr>
      <w:r>
        <w:t>называть</w:t>
      </w:r>
      <w:r>
        <w:rPr>
          <w:spacing w:val="-3"/>
        </w:rPr>
        <w:t xml:space="preserve"> </w:t>
      </w:r>
      <w:r>
        <w:t>опасные</w:t>
      </w:r>
      <w:r>
        <w:rPr>
          <w:spacing w:val="-4"/>
        </w:rPr>
        <w:t xml:space="preserve"> </w:t>
      </w:r>
      <w:r>
        <w:t>для</w:t>
      </w:r>
      <w:r>
        <w:rPr>
          <w:spacing w:val="-4"/>
        </w:rPr>
        <w:t xml:space="preserve"> </w:t>
      </w:r>
      <w:r>
        <w:t>человека</w:t>
      </w:r>
      <w:r>
        <w:rPr>
          <w:spacing w:val="-3"/>
        </w:rPr>
        <w:t xml:space="preserve"> </w:t>
      </w:r>
      <w:r>
        <w:rPr>
          <w:spacing w:val="-2"/>
        </w:rPr>
        <w:t>грибы;</w:t>
      </w:r>
    </w:p>
    <w:p w14:paraId="2F8010D2" w14:textId="77777777" w:rsidR="004C4874" w:rsidRDefault="00F01225">
      <w:pPr>
        <w:pStyle w:val="a3"/>
        <w:jc w:val="left"/>
      </w:pPr>
      <w:r>
        <w:t>владеть</w:t>
      </w:r>
      <w:r>
        <w:rPr>
          <w:spacing w:val="-3"/>
        </w:rPr>
        <w:t xml:space="preserve"> </w:t>
      </w:r>
      <w:r>
        <w:t>методами</w:t>
      </w:r>
      <w:r>
        <w:rPr>
          <w:spacing w:val="-4"/>
        </w:rPr>
        <w:t xml:space="preserve"> </w:t>
      </w:r>
      <w:r>
        <w:t>сбора,</w:t>
      </w:r>
      <w:r>
        <w:rPr>
          <w:spacing w:val="-4"/>
        </w:rPr>
        <w:t xml:space="preserve"> </w:t>
      </w:r>
      <w:r>
        <w:t>переработки</w:t>
      </w:r>
      <w:r>
        <w:rPr>
          <w:spacing w:val="-4"/>
        </w:rPr>
        <w:t xml:space="preserve"> </w:t>
      </w:r>
      <w:r>
        <w:t>и</w:t>
      </w:r>
      <w:r>
        <w:rPr>
          <w:spacing w:val="-6"/>
        </w:rPr>
        <w:t xml:space="preserve"> </w:t>
      </w:r>
      <w:r>
        <w:t>хранения</w:t>
      </w:r>
      <w:r>
        <w:rPr>
          <w:spacing w:val="-4"/>
        </w:rPr>
        <w:t xml:space="preserve"> </w:t>
      </w:r>
      <w:r>
        <w:t>полезных</w:t>
      </w:r>
      <w:r>
        <w:rPr>
          <w:spacing w:val="-2"/>
        </w:rPr>
        <w:t xml:space="preserve"> </w:t>
      </w:r>
      <w:r>
        <w:t>дикорастущих</w:t>
      </w:r>
      <w:r>
        <w:rPr>
          <w:spacing w:val="-2"/>
        </w:rPr>
        <w:t xml:space="preserve"> </w:t>
      </w:r>
      <w:r>
        <w:t>растений</w:t>
      </w:r>
      <w:r>
        <w:rPr>
          <w:spacing w:val="-6"/>
        </w:rPr>
        <w:t xml:space="preserve"> </w:t>
      </w:r>
      <w:r>
        <w:t>и</w:t>
      </w:r>
      <w:r>
        <w:rPr>
          <w:spacing w:val="-4"/>
        </w:rPr>
        <w:t xml:space="preserve"> </w:t>
      </w:r>
      <w:r>
        <w:t xml:space="preserve">их </w:t>
      </w:r>
      <w:r>
        <w:rPr>
          <w:spacing w:val="-2"/>
        </w:rPr>
        <w:t>плодов;</w:t>
      </w:r>
    </w:p>
    <w:p w14:paraId="5F121D1C" w14:textId="77777777" w:rsidR="004C4874" w:rsidRDefault="00F01225">
      <w:pPr>
        <w:pStyle w:val="a3"/>
        <w:jc w:val="left"/>
      </w:pPr>
      <w:r>
        <w:t>владеть</w:t>
      </w:r>
      <w:r>
        <w:rPr>
          <w:spacing w:val="-4"/>
        </w:rPr>
        <w:t xml:space="preserve"> </w:t>
      </w:r>
      <w:r>
        <w:t>методами</w:t>
      </w:r>
      <w:r>
        <w:rPr>
          <w:spacing w:val="-2"/>
        </w:rPr>
        <w:t xml:space="preserve"> </w:t>
      </w:r>
      <w:r>
        <w:t>сбора,</w:t>
      </w:r>
      <w:r>
        <w:rPr>
          <w:spacing w:val="-2"/>
        </w:rPr>
        <w:t xml:space="preserve"> </w:t>
      </w:r>
      <w:r>
        <w:t>переработки</w:t>
      </w:r>
      <w:r>
        <w:rPr>
          <w:spacing w:val="-2"/>
        </w:rPr>
        <w:t xml:space="preserve"> </w:t>
      </w:r>
      <w:r>
        <w:t>и</w:t>
      </w:r>
      <w:r>
        <w:rPr>
          <w:spacing w:val="-4"/>
        </w:rPr>
        <w:t xml:space="preserve"> </w:t>
      </w:r>
      <w:r>
        <w:t>хранения</w:t>
      </w:r>
      <w:r>
        <w:rPr>
          <w:spacing w:val="-2"/>
        </w:rPr>
        <w:t xml:space="preserve"> </w:t>
      </w:r>
      <w:r>
        <w:t>полезных для</w:t>
      </w:r>
      <w:r>
        <w:rPr>
          <w:spacing w:val="-2"/>
        </w:rPr>
        <w:t xml:space="preserve"> </w:t>
      </w:r>
      <w:r>
        <w:t>человека</w:t>
      </w:r>
      <w:r>
        <w:rPr>
          <w:spacing w:val="-3"/>
        </w:rPr>
        <w:t xml:space="preserve"> </w:t>
      </w:r>
      <w:r>
        <w:rPr>
          <w:spacing w:val="-2"/>
        </w:rPr>
        <w:t>грибов;</w:t>
      </w:r>
    </w:p>
    <w:p w14:paraId="54F391D3" w14:textId="77777777" w:rsidR="004C4874" w:rsidRDefault="00F01225">
      <w:pPr>
        <w:pStyle w:val="a3"/>
        <w:jc w:val="left"/>
      </w:pPr>
      <w:r>
        <w:t>характеризовать основные направления цифровизации и роботизации в растениеводстве; получить</w:t>
      </w:r>
      <w:r>
        <w:rPr>
          <w:spacing w:val="-4"/>
        </w:rPr>
        <w:t xml:space="preserve"> </w:t>
      </w:r>
      <w:r>
        <w:t>опыт</w:t>
      </w:r>
      <w:r>
        <w:rPr>
          <w:spacing w:val="-5"/>
        </w:rPr>
        <w:t xml:space="preserve"> </w:t>
      </w:r>
      <w:r>
        <w:t>использования</w:t>
      </w:r>
      <w:r>
        <w:rPr>
          <w:spacing w:val="-5"/>
        </w:rPr>
        <w:t xml:space="preserve"> </w:t>
      </w:r>
      <w:r>
        <w:t>цифровых</w:t>
      </w:r>
      <w:r>
        <w:rPr>
          <w:spacing w:val="-2"/>
        </w:rPr>
        <w:t xml:space="preserve"> </w:t>
      </w:r>
      <w:r>
        <w:t>устройств</w:t>
      </w:r>
      <w:r>
        <w:rPr>
          <w:spacing w:val="-6"/>
        </w:rPr>
        <w:t xml:space="preserve"> </w:t>
      </w:r>
      <w:r>
        <w:t>и</w:t>
      </w:r>
      <w:r>
        <w:rPr>
          <w:spacing w:val="-4"/>
        </w:rPr>
        <w:t xml:space="preserve"> </w:t>
      </w:r>
      <w:r>
        <w:t>программных</w:t>
      </w:r>
      <w:r>
        <w:rPr>
          <w:spacing w:val="-4"/>
        </w:rPr>
        <w:t xml:space="preserve"> </w:t>
      </w:r>
      <w:r>
        <w:t>сервисов</w:t>
      </w:r>
      <w:r>
        <w:rPr>
          <w:spacing w:val="-6"/>
        </w:rPr>
        <w:t xml:space="preserve"> </w:t>
      </w:r>
      <w:r>
        <w:t>в</w:t>
      </w:r>
      <w:r>
        <w:rPr>
          <w:spacing w:val="-6"/>
        </w:rPr>
        <w:t xml:space="preserve"> </w:t>
      </w:r>
      <w:r>
        <w:t xml:space="preserve">технологии </w:t>
      </w:r>
      <w:r>
        <w:rPr>
          <w:spacing w:val="-2"/>
        </w:rPr>
        <w:t>растениеводства;</w:t>
      </w:r>
    </w:p>
    <w:p w14:paraId="1F2E3B4C" w14:textId="77777777" w:rsidR="004C4874" w:rsidRDefault="00F01225">
      <w:pPr>
        <w:pStyle w:val="a3"/>
        <w:jc w:val="left"/>
      </w:pPr>
      <w:r>
        <w:t>характеризовать</w:t>
      </w:r>
      <w:r>
        <w:rPr>
          <w:spacing w:val="-4"/>
        </w:rPr>
        <w:t xml:space="preserve"> </w:t>
      </w:r>
      <w:r>
        <w:t>мир</w:t>
      </w:r>
      <w:r>
        <w:rPr>
          <w:spacing w:val="-5"/>
        </w:rPr>
        <w:t xml:space="preserve"> </w:t>
      </w:r>
      <w:r>
        <w:t>профессий,</w:t>
      </w:r>
      <w:r>
        <w:rPr>
          <w:spacing w:val="-5"/>
        </w:rPr>
        <w:t xml:space="preserve"> </w:t>
      </w:r>
      <w:r>
        <w:t>связанных</w:t>
      </w:r>
      <w:r>
        <w:rPr>
          <w:spacing w:val="-4"/>
        </w:rPr>
        <w:t xml:space="preserve"> </w:t>
      </w:r>
      <w:r>
        <w:t>с</w:t>
      </w:r>
      <w:r>
        <w:rPr>
          <w:spacing w:val="-6"/>
        </w:rPr>
        <w:t xml:space="preserve"> </w:t>
      </w:r>
      <w:r>
        <w:t>растениеводством,</w:t>
      </w:r>
      <w:r>
        <w:rPr>
          <w:spacing w:val="-5"/>
        </w:rPr>
        <w:t xml:space="preserve"> </w:t>
      </w:r>
      <w:r>
        <w:t>их</w:t>
      </w:r>
      <w:r>
        <w:rPr>
          <w:spacing w:val="-3"/>
        </w:rPr>
        <w:t xml:space="preserve"> </w:t>
      </w:r>
      <w:r>
        <w:t>востребованность</w:t>
      </w:r>
      <w:r>
        <w:rPr>
          <w:spacing w:val="-4"/>
        </w:rPr>
        <w:t xml:space="preserve"> </w:t>
      </w:r>
      <w:r>
        <w:t>на региональном рынке труда.</w:t>
      </w:r>
    </w:p>
    <w:p w14:paraId="4BA59ED0" w14:textId="77777777" w:rsidR="004C4874" w:rsidRDefault="00F01225">
      <w:pPr>
        <w:pStyle w:val="1"/>
        <w:numPr>
          <w:ilvl w:val="0"/>
          <w:numId w:val="91"/>
        </w:numPr>
        <w:tabs>
          <w:tab w:val="left" w:pos="1208"/>
        </w:tabs>
        <w:spacing w:before="5" w:line="274" w:lineRule="exact"/>
        <w:ind w:left="1208" w:hanging="359"/>
      </w:pPr>
      <w:r>
        <w:t>Рабочая</w:t>
      </w:r>
      <w:r>
        <w:rPr>
          <w:spacing w:val="-3"/>
        </w:rPr>
        <w:t xml:space="preserve"> </w:t>
      </w:r>
      <w:r>
        <w:t>программа</w:t>
      </w:r>
      <w:r>
        <w:rPr>
          <w:spacing w:val="-3"/>
        </w:rPr>
        <w:t xml:space="preserve"> </w:t>
      </w:r>
      <w:r>
        <w:t>по</w:t>
      </w:r>
      <w:r>
        <w:rPr>
          <w:spacing w:val="-3"/>
        </w:rPr>
        <w:t xml:space="preserve"> </w:t>
      </w:r>
      <w:r>
        <w:t>учебному</w:t>
      </w:r>
      <w:r>
        <w:rPr>
          <w:spacing w:val="-3"/>
        </w:rPr>
        <w:t xml:space="preserve"> </w:t>
      </w:r>
      <w:r>
        <w:t>предмету</w:t>
      </w:r>
      <w:r>
        <w:rPr>
          <w:spacing w:val="-3"/>
        </w:rPr>
        <w:t xml:space="preserve"> </w:t>
      </w:r>
      <w:r>
        <w:t>«Физическая</w:t>
      </w:r>
      <w:r>
        <w:rPr>
          <w:spacing w:val="-2"/>
        </w:rPr>
        <w:t xml:space="preserve"> культура».</w:t>
      </w:r>
    </w:p>
    <w:p w14:paraId="2BCA60FD" w14:textId="77777777" w:rsidR="004C4874" w:rsidRDefault="00F01225">
      <w:pPr>
        <w:pStyle w:val="a4"/>
        <w:numPr>
          <w:ilvl w:val="1"/>
          <w:numId w:val="91"/>
        </w:numPr>
        <w:tabs>
          <w:tab w:val="left" w:pos="1388"/>
        </w:tabs>
        <w:spacing w:line="274" w:lineRule="exact"/>
        <w:ind w:left="1388" w:hanging="539"/>
        <w:jc w:val="left"/>
        <w:rPr>
          <w:sz w:val="24"/>
        </w:rPr>
      </w:pPr>
      <w:r>
        <w:rPr>
          <w:sz w:val="24"/>
        </w:rPr>
        <w:t>Рабочая</w:t>
      </w:r>
      <w:r>
        <w:rPr>
          <w:spacing w:val="-14"/>
          <w:sz w:val="24"/>
        </w:rPr>
        <w:t xml:space="preserve"> </w:t>
      </w:r>
      <w:r>
        <w:rPr>
          <w:sz w:val="24"/>
        </w:rPr>
        <w:t>программа</w:t>
      </w:r>
      <w:r>
        <w:rPr>
          <w:spacing w:val="-12"/>
          <w:sz w:val="24"/>
        </w:rPr>
        <w:t xml:space="preserve"> </w:t>
      </w:r>
      <w:r>
        <w:rPr>
          <w:sz w:val="24"/>
        </w:rPr>
        <w:t>по</w:t>
      </w:r>
      <w:r>
        <w:rPr>
          <w:spacing w:val="-8"/>
          <w:sz w:val="24"/>
        </w:rPr>
        <w:t xml:space="preserve"> </w:t>
      </w:r>
      <w:r>
        <w:rPr>
          <w:sz w:val="24"/>
        </w:rPr>
        <w:t>учебному</w:t>
      </w:r>
      <w:r>
        <w:rPr>
          <w:spacing w:val="-15"/>
          <w:sz w:val="24"/>
        </w:rPr>
        <w:t xml:space="preserve"> </w:t>
      </w:r>
      <w:r>
        <w:rPr>
          <w:sz w:val="24"/>
        </w:rPr>
        <w:t>предмету</w:t>
      </w:r>
      <w:r>
        <w:rPr>
          <w:spacing w:val="-8"/>
          <w:sz w:val="24"/>
        </w:rPr>
        <w:t xml:space="preserve"> </w:t>
      </w:r>
      <w:r>
        <w:rPr>
          <w:sz w:val="24"/>
        </w:rPr>
        <w:t>«Физическая</w:t>
      </w:r>
      <w:r>
        <w:rPr>
          <w:spacing w:val="-11"/>
          <w:sz w:val="24"/>
        </w:rPr>
        <w:t xml:space="preserve"> </w:t>
      </w:r>
      <w:r>
        <w:rPr>
          <w:sz w:val="24"/>
        </w:rPr>
        <w:t>культура»</w:t>
      </w:r>
      <w:r>
        <w:rPr>
          <w:spacing w:val="-15"/>
          <w:sz w:val="24"/>
        </w:rPr>
        <w:t xml:space="preserve"> </w:t>
      </w:r>
      <w:r>
        <w:rPr>
          <w:sz w:val="24"/>
        </w:rPr>
        <w:t>(предметная</w:t>
      </w:r>
      <w:r>
        <w:rPr>
          <w:spacing w:val="-11"/>
          <w:sz w:val="24"/>
        </w:rPr>
        <w:t xml:space="preserve"> </w:t>
      </w:r>
      <w:r>
        <w:rPr>
          <w:spacing w:val="-2"/>
          <w:sz w:val="24"/>
        </w:rPr>
        <w:t>область</w:t>
      </w:r>
    </w:p>
    <w:p w14:paraId="0DF79212" w14:textId="77777777" w:rsidR="004C4874" w:rsidRDefault="00F01225">
      <w:pPr>
        <w:pStyle w:val="a3"/>
        <w:ind w:right="281"/>
      </w:pPr>
      <w:r>
        <w:t>«Физическая</w:t>
      </w:r>
      <w:r>
        <w:rPr>
          <w:spacing w:val="-8"/>
        </w:rPr>
        <w:t xml:space="preserve"> </w:t>
      </w:r>
      <w:r>
        <w:t>культура</w:t>
      </w:r>
      <w:r>
        <w:rPr>
          <w:spacing w:val="-6"/>
        </w:rPr>
        <w:t xml:space="preserve"> </w:t>
      </w:r>
      <w:r>
        <w:t>и</w:t>
      </w:r>
      <w:r>
        <w:rPr>
          <w:spacing w:val="-7"/>
        </w:rPr>
        <w:t xml:space="preserve"> </w:t>
      </w:r>
      <w:r>
        <w:t>основы</w:t>
      </w:r>
      <w:r>
        <w:rPr>
          <w:spacing w:val="-9"/>
        </w:rPr>
        <w:t xml:space="preserve"> </w:t>
      </w:r>
      <w:r>
        <w:t>безопасности</w:t>
      </w:r>
      <w:r>
        <w:rPr>
          <w:spacing w:val="-9"/>
        </w:rPr>
        <w:t xml:space="preserve"> </w:t>
      </w:r>
      <w:r>
        <w:t>жизнедеятельности»)</w:t>
      </w:r>
      <w:r>
        <w:rPr>
          <w:spacing w:val="-5"/>
        </w:rPr>
        <w:t xml:space="preserve"> </w:t>
      </w:r>
      <w:r>
        <w:t>(далее</w:t>
      </w:r>
      <w:r>
        <w:rPr>
          <w:spacing w:val="-6"/>
        </w:rPr>
        <w:t xml:space="preserve"> </w:t>
      </w:r>
      <w:r>
        <w:t>соответственно</w:t>
      </w:r>
      <w:r>
        <w:rPr>
          <w:spacing w:val="-2"/>
        </w:rPr>
        <w:t xml:space="preserve"> </w:t>
      </w:r>
      <w:r>
        <w:t>– программа</w:t>
      </w:r>
      <w:r>
        <w:rPr>
          <w:spacing w:val="-15"/>
        </w:rPr>
        <w:t xml:space="preserve"> </w:t>
      </w:r>
      <w:r>
        <w:t>по</w:t>
      </w:r>
      <w:r>
        <w:rPr>
          <w:spacing w:val="-15"/>
        </w:rPr>
        <w:t xml:space="preserve"> </w:t>
      </w:r>
      <w:r>
        <w:t>физической</w:t>
      </w:r>
      <w:r>
        <w:rPr>
          <w:spacing w:val="-15"/>
        </w:rPr>
        <w:t xml:space="preserve"> </w:t>
      </w:r>
      <w:r>
        <w:t>культуре,</w:t>
      </w:r>
      <w:r>
        <w:rPr>
          <w:spacing w:val="-15"/>
        </w:rPr>
        <w:t xml:space="preserve"> </w:t>
      </w:r>
      <w:r>
        <w:t>физическая</w:t>
      </w:r>
      <w:r>
        <w:rPr>
          <w:spacing w:val="-15"/>
        </w:rPr>
        <w:t xml:space="preserve"> </w:t>
      </w:r>
      <w:r>
        <w:t>культура)</w:t>
      </w:r>
      <w:r>
        <w:rPr>
          <w:spacing w:val="-15"/>
        </w:rPr>
        <w:t xml:space="preserve"> </w:t>
      </w:r>
      <w:r>
        <w:t>включает</w:t>
      </w:r>
      <w:r>
        <w:rPr>
          <w:spacing w:val="-15"/>
        </w:rPr>
        <w:t xml:space="preserve"> </w:t>
      </w:r>
      <w:r>
        <w:t>пояснительную</w:t>
      </w:r>
      <w:r>
        <w:rPr>
          <w:spacing w:val="-15"/>
        </w:rPr>
        <w:t xml:space="preserve"> </w:t>
      </w:r>
      <w:r>
        <w:t xml:space="preserve">записку, содержание обучения, планируемые результаты освоения программы по физической </w:t>
      </w:r>
      <w:r>
        <w:rPr>
          <w:spacing w:val="-2"/>
        </w:rPr>
        <w:t>культуре.</w:t>
      </w:r>
    </w:p>
    <w:p w14:paraId="6DAB6CF1" w14:textId="77777777" w:rsidR="004C4874" w:rsidRDefault="00F01225">
      <w:pPr>
        <w:pStyle w:val="a4"/>
        <w:numPr>
          <w:ilvl w:val="1"/>
          <w:numId w:val="91"/>
        </w:numPr>
        <w:tabs>
          <w:tab w:val="left" w:pos="1388"/>
        </w:tabs>
        <w:ind w:left="1388" w:hanging="539"/>
        <w:jc w:val="both"/>
        <w:rPr>
          <w:sz w:val="24"/>
          <w:u w:val="single"/>
        </w:rPr>
      </w:pPr>
      <w:r>
        <w:rPr>
          <w:sz w:val="24"/>
        </w:rPr>
        <w:t>Пояснительная</w:t>
      </w:r>
      <w:r>
        <w:rPr>
          <w:spacing w:val="-6"/>
          <w:sz w:val="24"/>
        </w:rPr>
        <w:t xml:space="preserve"> </w:t>
      </w:r>
      <w:r>
        <w:rPr>
          <w:spacing w:val="-2"/>
          <w:sz w:val="24"/>
        </w:rPr>
        <w:t>записка.</w:t>
      </w:r>
    </w:p>
    <w:p w14:paraId="647F406D" w14:textId="77777777" w:rsidR="004C4874" w:rsidRDefault="004C4874">
      <w:pPr>
        <w:pStyle w:val="a4"/>
        <w:rPr>
          <w:sz w:val="24"/>
        </w:rPr>
        <w:sectPr w:rsidR="004C4874">
          <w:pgSz w:w="11910" w:h="16850"/>
          <w:pgMar w:top="1020" w:right="283" w:bottom="280" w:left="992" w:header="569" w:footer="0" w:gutter="0"/>
          <w:cols w:space="720"/>
        </w:sectPr>
      </w:pPr>
    </w:p>
    <w:p w14:paraId="00D77E94" w14:textId="77777777" w:rsidR="004C4874" w:rsidRDefault="00F01225">
      <w:pPr>
        <w:pStyle w:val="a4"/>
        <w:numPr>
          <w:ilvl w:val="2"/>
          <w:numId w:val="91"/>
        </w:numPr>
        <w:tabs>
          <w:tab w:val="left" w:pos="1568"/>
        </w:tabs>
        <w:spacing w:before="88"/>
        <w:ind w:left="849" w:right="278" w:firstLine="0"/>
        <w:jc w:val="both"/>
        <w:rPr>
          <w:sz w:val="24"/>
        </w:rPr>
      </w:pPr>
      <w:r>
        <w:rPr>
          <w:sz w:val="24"/>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14:paraId="661F933C" w14:textId="77777777" w:rsidR="004C4874" w:rsidRDefault="00F01225">
      <w:pPr>
        <w:pStyle w:val="a4"/>
        <w:numPr>
          <w:ilvl w:val="2"/>
          <w:numId w:val="91"/>
        </w:numPr>
        <w:tabs>
          <w:tab w:val="left" w:pos="1568"/>
        </w:tabs>
        <w:ind w:left="849" w:right="277" w:firstLine="0"/>
        <w:jc w:val="both"/>
        <w:rPr>
          <w:sz w:val="24"/>
        </w:rPr>
      </w:pPr>
      <w:r>
        <w:rPr>
          <w:sz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646049B9" w14:textId="77777777" w:rsidR="004C4874" w:rsidRDefault="00F01225">
      <w:pPr>
        <w:pStyle w:val="a4"/>
        <w:numPr>
          <w:ilvl w:val="2"/>
          <w:numId w:val="91"/>
        </w:numPr>
        <w:tabs>
          <w:tab w:val="left" w:pos="1568"/>
        </w:tabs>
        <w:ind w:left="849" w:right="279" w:firstLine="0"/>
        <w:jc w:val="both"/>
        <w:rPr>
          <w:sz w:val="24"/>
        </w:rPr>
      </w:pPr>
      <w:r>
        <w:rPr>
          <w:sz w:val="24"/>
        </w:rPr>
        <w:t>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w:t>
      </w:r>
      <w:r>
        <w:rPr>
          <w:spacing w:val="-11"/>
          <w:sz w:val="24"/>
        </w:rPr>
        <w:t xml:space="preserve"> </w:t>
      </w:r>
      <w:r>
        <w:rPr>
          <w:sz w:val="24"/>
        </w:rPr>
        <w:t>способном</w:t>
      </w:r>
      <w:r>
        <w:rPr>
          <w:spacing w:val="-14"/>
          <w:sz w:val="24"/>
        </w:rPr>
        <w:t xml:space="preserve"> </w:t>
      </w:r>
      <w:r>
        <w:rPr>
          <w:sz w:val="24"/>
        </w:rPr>
        <w:t>активно</w:t>
      </w:r>
      <w:r>
        <w:rPr>
          <w:spacing w:val="-11"/>
          <w:sz w:val="24"/>
        </w:rPr>
        <w:t xml:space="preserve"> </w:t>
      </w:r>
      <w:r>
        <w:rPr>
          <w:sz w:val="24"/>
        </w:rPr>
        <w:t>включаться</w:t>
      </w:r>
      <w:r>
        <w:rPr>
          <w:spacing w:val="-7"/>
          <w:sz w:val="24"/>
        </w:rPr>
        <w:t xml:space="preserve"> </w:t>
      </w:r>
      <w:r>
        <w:rPr>
          <w:sz w:val="24"/>
        </w:rPr>
        <w:t>в</w:t>
      </w:r>
      <w:r>
        <w:rPr>
          <w:spacing w:val="-11"/>
          <w:sz w:val="24"/>
        </w:rPr>
        <w:t xml:space="preserve"> </w:t>
      </w:r>
      <w:r>
        <w:rPr>
          <w:sz w:val="24"/>
        </w:rPr>
        <w:t>разнообразные</w:t>
      </w:r>
      <w:r>
        <w:rPr>
          <w:spacing w:val="-12"/>
          <w:sz w:val="24"/>
        </w:rPr>
        <w:t xml:space="preserve"> </w:t>
      </w:r>
      <w:r>
        <w:rPr>
          <w:sz w:val="24"/>
        </w:rPr>
        <w:t>формы</w:t>
      </w:r>
      <w:r>
        <w:rPr>
          <w:spacing w:val="-11"/>
          <w:sz w:val="24"/>
        </w:rPr>
        <w:t xml:space="preserve"> </w:t>
      </w:r>
      <w:r>
        <w:rPr>
          <w:sz w:val="24"/>
        </w:rPr>
        <w:t>здорового</w:t>
      </w:r>
      <w:r>
        <w:rPr>
          <w:spacing w:val="-11"/>
          <w:sz w:val="24"/>
        </w:rPr>
        <w:t xml:space="preserve"> </w:t>
      </w:r>
      <w:r>
        <w:rPr>
          <w:sz w:val="24"/>
        </w:rPr>
        <w:t>образа</w:t>
      </w:r>
      <w:r>
        <w:rPr>
          <w:spacing w:val="-12"/>
          <w:sz w:val="24"/>
        </w:rPr>
        <w:t xml:space="preserve"> </w:t>
      </w:r>
      <w:r>
        <w:rPr>
          <w:sz w:val="24"/>
        </w:rPr>
        <w:t>жизни, умеющем</w:t>
      </w:r>
      <w:r>
        <w:rPr>
          <w:spacing w:val="-6"/>
          <w:sz w:val="24"/>
        </w:rPr>
        <w:t xml:space="preserve"> </w:t>
      </w:r>
      <w:r>
        <w:rPr>
          <w:sz w:val="24"/>
        </w:rPr>
        <w:t>использовать</w:t>
      </w:r>
      <w:r>
        <w:rPr>
          <w:spacing w:val="-6"/>
          <w:sz w:val="24"/>
        </w:rPr>
        <w:t xml:space="preserve"> </w:t>
      </w:r>
      <w:r>
        <w:rPr>
          <w:sz w:val="24"/>
        </w:rPr>
        <w:t>ценности</w:t>
      </w:r>
      <w:r>
        <w:rPr>
          <w:spacing w:val="-6"/>
          <w:sz w:val="24"/>
        </w:rPr>
        <w:t xml:space="preserve"> </w:t>
      </w:r>
      <w:r>
        <w:rPr>
          <w:sz w:val="24"/>
        </w:rPr>
        <w:t>физической</w:t>
      </w:r>
      <w:r>
        <w:rPr>
          <w:spacing w:val="-5"/>
          <w:sz w:val="24"/>
        </w:rPr>
        <w:t xml:space="preserve"> </w:t>
      </w:r>
      <w:r>
        <w:rPr>
          <w:sz w:val="24"/>
        </w:rPr>
        <w:t>культуры</w:t>
      </w:r>
      <w:r>
        <w:rPr>
          <w:spacing w:val="-5"/>
          <w:sz w:val="24"/>
        </w:rPr>
        <w:t xml:space="preserve"> </w:t>
      </w:r>
      <w:r>
        <w:rPr>
          <w:sz w:val="24"/>
        </w:rPr>
        <w:t>для</w:t>
      </w:r>
      <w:r>
        <w:rPr>
          <w:spacing w:val="-3"/>
          <w:sz w:val="24"/>
        </w:rPr>
        <w:t xml:space="preserve"> </w:t>
      </w:r>
      <w:r>
        <w:rPr>
          <w:sz w:val="24"/>
        </w:rPr>
        <w:t>самоопределения,</w:t>
      </w:r>
      <w:r>
        <w:rPr>
          <w:spacing w:val="-5"/>
          <w:sz w:val="24"/>
        </w:rPr>
        <w:t xml:space="preserve"> </w:t>
      </w:r>
      <w:r>
        <w:rPr>
          <w:sz w:val="24"/>
        </w:rPr>
        <w:t>саморазвития и самоактуализации.</w:t>
      </w:r>
    </w:p>
    <w:p w14:paraId="5CF93D36" w14:textId="77777777" w:rsidR="004C4874" w:rsidRDefault="00F01225">
      <w:pPr>
        <w:pStyle w:val="a3"/>
        <w:spacing w:before="1"/>
        <w:ind w:right="281"/>
      </w:pPr>
      <w: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60AE15E2" w14:textId="77777777" w:rsidR="004C4874" w:rsidRDefault="00F01225">
      <w:pPr>
        <w:pStyle w:val="a4"/>
        <w:numPr>
          <w:ilvl w:val="2"/>
          <w:numId w:val="91"/>
        </w:numPr>
        <w:tabs>
          <w:tab w:val="left" w:pos="1568"/>
        </w:tabs>
        <w:ind w:left="849" w:right="282" w:firstLine="0"/>
        <w:jc w:val="both"/>
        <w:rPr>
          <w:sz w:val="24"/>
        </w:rPr>
      </w:pPr>
      <w:r>
        <w:rPr>
          <w:sz w:val="24"/>
        </w:rPr>
        <w:t>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w:t>
      </w:r>
      <w:r>
        <w:rPr>
          <w:spacing w:val="-10"/>
          <w:sz w:val="24"/>
        </w:rPr>
        <w:t xml:space="preserve"> </w:t>
      </w:r>
      <w:r>
        <w:rPr>
          <w:sz w:val="24"/>
        </w:rPr>
        <w:t>использовании</w:t>
      </w:r>
      <w:r>
        <w:rPr>
          <w:spacing w:val="-10"/>
          <w:sz w:val="24"/>
        </w:rPr>
        <w:t xml:space="preserve"> </w:t>
      </w:r>
      <w:r>
        <w:rPr>
          <w:sz w:val="24"/>
        </w:rPr>
        <w:t>ценностей</w:t>
      </w:r>
      <w:r>
        <w:rPr>
          <w:spacing w:val="-8"/>
          <w:sz w:val="24"/>
        </w:rPr>
        <w:t xml:space="preserve"> </w:t>
      </w:r>
      <w:r>
        <w:rPr>
          <w:sz w:val="24"/>
        </w:rPr>
        <w:t>физической</w:t>
      </w:r>
      <w:r>
        <w:rPr>
          <w:spacing w:val="-8"/>
          <w:sz w:val="24"/>
        </w:rPr>
        <w:t xml:space="preserve"> </w:t>
      </w:r>
      <w:r>
        <w:rPr>
          <w:sz w:val="24"/>
        </w:rPr>
        <w:t>культуры</w:t>
      </w:r>
      <w:r>
        <w:rPr>
          <w:spacing w:val="-8"/>
          <w:sz w:val="24"/>
        </w:rPr>
        <w:t xml:space="preserve"> </w:t>
      </w:r>
      <w:r>
        <w:rPr>
          <w:sz w:val="24"/>
        </w:rPr>
        <w:t>в</w:t>
      </w:r>
      <w:r>
        <w:rPr>
          <w:spacing w:val="-10"/>
          <w:sz w:val="24"/>
        </w:rPr>
        <w:t xml:space="preserve"> </w:t>
      </w:r>
      <w:r>
        <w:rPr>
          <w:sz w:val="24"/>
        </w:rPr>
        <w:t>организации</w:t>
      </w:r>
      <w:r>
        <w:rPr>
          <w:spacing w:val="-8"/>
          <w:sz w:val="24"/>
        </w:rPr>
        <w:t xml:space="preserve"> </w:t>
      </w:r>
      <w:r>
        <w:rPr>
          <w:sz w:val="24"/>
        </w:rPr>
        <w:t>здорового</w:t>
      </w:r>
      <w:r>
        <w:rPr>
          <w:spacing w:val="-10"/>
          <w:sz w:val="24"/>
        </w:rPr>
        <w:t xml:space="preserve"> </w:t>
      </w:r>
      <w:r>
        <w:rPr>
          <w:sz w:val="24"/>
        </w:rPr>
        <w:t>образа жизни, регулярных занятиях двигательной деятельностью и спортом.</w:t>
      </w:r>
    </w:p>
    <w:p w14:paraId="118A7411" w14:textId="77777777" w:rsidR="004C4874" w:rsidRDefault="00F01225">
      <w:pPr>
        <w:pStyle w:val="a3"/>
        <w:spacing w:before="1"/>
        <w:ind w:right="278"/>
      </w:pPr>
      <w: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14:paraId="07937869" w14:textId="77777777" w:rsidR="004C4874" w:rsidRDefault="00F01225">
      <w:pPr>
        <w:pStyle w:val="a3"/>
        <w:spacing w:before="1"/>
        <w:ind w:right="277"/>
      </w:pPr>
      <w: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w:t>
      </w:r>
      <w:r>
        <w:rPr>
          <w:spacing w:val="-4"/>
        </w:rPr>
        <w:t xml:space="preserve"> </w:t>
      </w:r>
      <w:r>
        <w:t>и российского</w:t>
      </w:r>
      <w:r>
        <w:rPr>
          <w:spacing w:val="-1"/>
        </w:rPr>
        <w:t xml:space="preserve"> </w:t>
      </w:r>
      <w:r>
        <w:t>олимпийского</w:t>
      </w:r>
      <w:r>
        <w:rPr>
          <w:spacing w:val="-1"/>
        </w:rPr>
        <w:t xml:space="preserve"> </w:t>
      </w:r>
      <w:r>
        <w:t>движения,</w:t>
      </w:r>
      <w:r>
        <w:rPr>
          <w:spacing w:val="-1"/>
        </w:rPr>
        <w:t xml:space="preserve"> </w:t>
      </w:r>
      <w:r>
        <w:t>приобщения</w:t>
      </w:r>
      <w:r>
        <w:rPr>
          <w:spacing w:val="-4"/>
        </w:rPr>
        <w:t xml:space="preserve"> </w:t>
      </w:r>
      <w:r>
        <w:t>к</w:t>
      </w:r>
      <w:r>
        <w:rPr>
          <w:spacing w:val="-3"/>
        </w:rPr>
        <w:t xml:space="preserve"> </w:t>
      </w:r>
      <w:r>
        <w:t>их</w:t>
      </w:r>
      <w:r>
        <w:rPr>
          <w:spacing w:val="-1"/>
        </w:rPr>
        <w:t xml:space="preserve"> </w:t>
      </w:r>
      <w:r>
        <w:t>культурным</w:t>
      </w:r>
      <w:r>
        <w:rPr>
          <w:spacing w:val="-2"/>
        </w:rPr>
        <w:t xml:space="preserve"> </w:t>
      </w:r>
      <w:r>
        <w:t>ценностям, истории</w:t>
      </w:r>
      <w:r>
        <w:rPr>
          <w:spacing w:val="-5"/>
        </w:rPr>
        <w:t xml:space="preserve"> </w:t>
      </w:r>
      <w:r>
        <w:t>и</w:t>
      </w:r>
      <w:r>
        <w:rPr>
          <w:spacing w:val="-5"/>
        </w:rPr>
        <w:t xml:space="preserve"> </w:t>
      </w:r>
      <w:r>
        <w:t>современному</w:t>
      </w:r>
      <w:r>
        <w:rPr>
          <w:spacing w:val="-8"/>
        </w:rPr>
        <w:t xml:space="preserve"> </w:t>
      </w:r>
      <w:r>
        <w:t>развитию.</w:t>
      </w:r>
      <w:r>
        <w:rPr>
          <w:spacing w:val="-2"/>
        </w:rPr>
        <w:t xml:space="preserve"> </w:t>
      </w:r>
      <w:r>
        <w:t>В</w:t>
      </w:r>
      <w:r>
        <w:rPr>
          <w:spacing w:val="-5"/>
        </w:rPr>
        <w:t xml:space="preserve"> </w:t>
      </w:r>
      <w:r>
        <w:t>число</w:t>
      </w:r>
      <w:r>
        <w:rPr>
          <w:spacing w:val="-6"/>
        </w:rPr>
        <w:t xml:space="preserve"> </w:t>
      </w:r>
      <w:r>
        <w:t>практических</w:t>
      </w:r>
      <w:r>
        <w:rPr>
          <w:spacing w:val="-5"/>
        </w:rPr>
        <w:t xml:space="preserve"> </w:t>
      </w:r>
      <w:r>
        <w:t>результатов</w:t>
      </w:r>
      <w:r>
        <w:rPr>
          <w:spacing w:val="-6"/>
        </w:rPr>
        <w:t xml:space="preserve"> </w:t>
      </w:r>
      <w:r>
        <w:t>данного</w:t>
      </w:r>
      <w:r>
        <w:rPr>
          <w:spacing w:val="-6"/>
        </w:rPr>
        <w:t xml:space="preserve"> </w:t>
      </w:r>
      <w:r>
        <w:t>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3F7F0B84" w14:textId="77777777" w:rsidR="004C4874" w:rsidRDefault="00F01225">
      <w:pPr>
        <w:pStyle w:val="a4"/>
        <w:numPr>
          <w:ilvl w:val="2"/>
          <w:numId w:val="91"/>
        </w:numPr>
        <w:tabs>
          <w:tab w:val="left" w:pos="1568"/>
        </w:tabs>
        <w:ind w:left="849" w:right="278" w:firstLine="0"/>
        <w:jc w:val="both"/>
        <w:rPr>
          <w:sz w:val="24"/>
        </w:rPr>
      </w:pPr>
      <w:r>
        <w:rPr>
          <w:sz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w:t>
      </w:r>
      <w:r>
        <w:rPr>
          <w:spacing w:val="-12"/>
          <w:sz w:val="24"/>
        </w:rPr>
        <w:t xml:space="preserve"> </w:t>
      </w:r>
      <w:r>
        <w:rPr>
          <w:sz w:val="24"/>
        </w:rPr>
        <w:t>воспитание</w:t>
      </w:r>
      <w:r>
        <w:rPr>
          <w:spacing w:val="-13"/>
          <w:sz w:val="24"/>
        </w:rPr>
        <w:t xml:space="preserve"> </w:t>
      </w:r>
      <w:r>
        <w:rPr>
          <w:sz w:val="24"/>
        </w:rPr>
        <w:t>целостной</w:t>
      </w:r>
      <w:r>
        <w:rPr>
          <w:spacing w:val="-12"/>
          <w:sz w:val="24"/>
        </w:rPr>
        <w:t xml:space="preserve"> </w:t>
      </w:r>
      <w:r>
        <w:rPr>
          <w:sz w:val="24"/>
        </w:rPr>
        <w:t>личности</w:t>
      </w:r>
      <w:r>
        <w:rPr>
          <w:spacing w:val="-12"/>
          <w:sz w:val="24"/>
        </w:rPr>
        <w:t xml:space="preserve"> </w:t>
      </w:r>
      <w:r>
        <w:rPr>
          <w:sz w:val="24"/>
        </w:rPr>
        <w:t>обучающихся,</w:t>
      </w:r>
      <w:r>
        <w:rPr>
          <w:spacing w:val="-12"/>
          <w:sz w:val="24"/>
        </w:rPr>
        <w:t xml:space="preserve"> </w:t>
      </w:r>
      <w:r>
        <w:rPr>
          <w:sz w:val="24"/>
        </w:rPr>
        <w:t>обеспечение</w:t>
      </w:r>
      <w:r>
        <w:rPr>
          <w:spacing w:val="-13"/>
          <w:sz w:val="24"/>
        </w:rPr>
        <w:t xml:space="preserve"> </w:t>
      </w:r>
      <w:r>
        <w:rPr>
          <w:sz w:val="24"/>
        </w:rPr>
        <w:t>единства</w:t>
      </w:r>
      <w:r>
        <w:rPr>
          <w:spacing w:val="-13"/>
          <w:sz w:val="24"/>
        </w:rPr>
        <w:t xml:space="preserve"> </w:t>
      </w:r>
      <w:r>
        <w:rPr>
          <w:sz w:val="24"/>
        </w:rPr>
        <w:t>в</w:t>
      </w:r>
      <w:r>
        <w:rPr>
          <w:spacing w:val="-13"/>
          <w:sz w:val="24"/>
        </w:rPr>
        <w:t xml:space="preserve"> </w:t>
      </w:r>
      <w:r>
        <w:rPr>
          <w:sz w:val="24"/>
        </w:rPr>
        <w:t>развитии</w:t>
      </w:r>
      <w:r>
        <w:rPr>
          <w:spacing w:val="-12"/>
          <w:sz w:val="24"/>
        </w:rPr>
        <w:t xml:space="preserve"> </w:t>
      </w:r>
      <w:r>
        <w:rPr>
          <w:sz w:val="24"/>
        </w:rPr>
        <w:t>их физической, психической и социальной природы. Реализация этой идеи становится возможной на</w:t>
      </w:r>
      <w:r>
        <w:rPr>
          <w:spacing w:val="-2"/>
          <w:sz w:val="24"/>
        </w:rPr>
        <w:t xml:space="preserve"> </w:t>
      </w:r>
      <w:r>
        <w:rPr>
          <w:sz w:val="24"/>
        </w:rPr>
        <w:t>основе</w:t>
      </w:r>
      <w:r>
        <w:rPr>
          <w:spacing w:val="-3"/>
          <w:sz w:val="24"/>
        </w:rPr>
        <w:t xml:space="preserve"> </w:t>
      </w:r>
      <w:r>
        <w:rPr>
          <w:sz w:val="24"/>
        </w:rPr>
        <w:t>содержания учебного</w:t>
      </w:r>
      <w:r>
        <w:rPr>
          <w:spacing w:val="-1"/>
          <w:sz w:val="24"/>
        </w:rPr>
        <w:t xml:space="preserve"> </w:t>
      </w:r>
      <w:r>
        <w:rPr>
          <w:sz w:val="24"/>
        </w:rPr>
        <w:t>предмета,</w:t>
      </w:r>
      <w:r>
        <w:rPr>
          <w:spacing w:val="-2"/>
          <w:sz w:val="24"/>
        </w:rPr>
        <w:t xml:space="preserve"> </w:t>
      </w:r>
      <w:r>
        <w:rPr>
          <w:sz w:val="24"/>
        </w:rPr>
        <w:t>которое представляется</w:t>
      </w:r>
      <w:r>
        <w:rPr>
          <w:spacing w:val="-2"/>
          <w:sz w:val="24"/>
        </w:rPr>
        <w:t xml:space="preserve"> </w:t>
      </w:r>
      <w:r>
        <w:rPr>
          <w:sz w:val="24"/>
        </w:rPr>
        <w:t>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 процессуальным (физическое совершенствование).</w:t>
      </w:r>
    </w:p>
    <w:p w14:paraId="07E9A9B6" w14:textId="77777777" w:rsidR="004C4874" w:rsidRDefault="00F01225">
      <w:pPr>
        <w:pStyle w:val="a4"/>
        <w:numPr>
          <w:ilvl w:val="2"/>
          <w:numId w:val="91"/>
        </w:numPr>
        <w:tabs>
          <w:tab w:val="left" w:pos="1568"/>
        </w:tabs>
        <w:ind w:left="849" w:right="287" w:firstLine="0"/>
        <w:jc w:val="both"/>
        <w:rPr>
          <w:sz w:val="24"/>
        </w:rPr>
      </w:pPr>
      <w:r>
        <w:rPr>
          <w:sz w:val="24"/>
        </w:rPr>
        <w:t>В целях усиления мотивационной составляющей учебного предмета «Физическая культура»,</w:t>
      </w:r>
      <w:r>
        <w:rPr>
          <w:spacing w:val="-15"/>
          <w:sz w:val="24"/>
        </w:rPr>
        <w:t xml:space="preserve"> </w:t>
      </w:r>
      <w:r>
        <w:rPr>
          <w:sz w:val="24"/>
        </w:rPr>
        <w:t>придания</w:t>
      </w:r>
      <w:r>
        <w:rPr>
          <w:spacing w:val="-15"/>
          <w:sz w:val="24"/>
        </w:rPr>
        <w:t xml:space="preserve"> </w:t>
      </w:r>
      <w:r>
        <w:rPr>
          <w:sz w:val="24"/>
        </w:rPr>
        <w:t>ей</w:t>
      </w:r>
      <w:r>
        <w:rPr>
          <w:spacing w:val="-16"/>
          <w:sz w:val="24"/>
        </w:rPr>
        <w:t xml:space="preserve"> </w:t>
      </w:r>
      <w:r>
        <w:rPr>
          <w:sz w:val="24"/>
        </w:rPr>
        <w:t>личностно</w:t>
      </w:r>
      <w:r>
        <w:rPr>
          <w:spacing w:val="-17"/>
          <w:sz w:val="24"/>
        </w:rPr>
        <w:t xml:space="preserve"> </w:t>
      </w:r>
      <w:r>
        <w:rPr>
          <w:sz w:val="24"/>
        </w:rPr>
        <w:t>значимого</w:t>
      </w:r>
      <w:r>
        <w:rPr>
          <w:spacing w:val="-15"/>
          <w:sz w:val="24"/>
        </w:rPr>
        <w:t xml:space="preserve"> </w:t>
      </w:r>
      <w:r>
        <w:rPr>
          <w:sz w:val="24"/>
        </w:rPr>
        <w:t>смысла,</w:t>
      </w:r>
      <w:r>
        <w:rPr>
          <w:spacing w:val="-15"/>
          <w:sz w:val="24"/>
        </w:rPr>
        <w:t xml:space="preserve"> </w:t>
      </w:r>
      <w:r>
        <w:rPr>
          <w:sz w:val="24"/>
        </w:rPr>
        <w:t>содержание</w:t>
      </w:r>
      <w:r>
        <w:rPr>
          <w:spacing w:val="-16"/>
          <w:sz w:val="24"/>
        </w:rPr>
        <w:t xml:space="preserve"> </w:t>
      </w:r>
      <w:r>
        <w:rPr>
          <w:sz w:val="24"/>
        </w:rPr>
        <w:t>программы</w:t>
      </w:r>
      <w:r>
        <w:rPr>
          <w:spacing w:val="-15"/>
          <w:sz w:val="24"/>
        </w:rPr>
        <w:t xml:space="preserve"> </w:t>
      </w:r>
      <w:r>
        <w:rPr>
          <w:sz w:val="24"/>
        </w:rPr>
        <w:t>по</w:t>
      </w:r>
      <w:r>
        <w:rPr>
          <w:spacing w:val="-15"/>
          <w:sz w:val="24"/>
        </w:rPr>
        <w:t xml:space="preserve"> </w:t>
      </w:r>
      <w:r>
        <w:rPr>
          <w:sz w:val="24"/>
        </w:rPr>
        <w:t>физической</w:t>
      </w:r>
    </w:p>
    <w:p w14:paraId="2A206E08" w14:textId="77777777" w:rsidR="004C4874" w:rsidRDefault="004C4874">
      <w:pPr>
        <w:pStyle w:val="a4"/>
        <w:rPr>
          <w:sz w:val="24"/>
        </w:rPr>
        <w:sectPr w:rsidR="004C4874">
          <w:pgSz w:w="11910" w:h="16850"/>
          <w:pgMar w:top="1020" w:right="283" w:bottom="280" w:left="992" w:header="569" w:footer="0" w:gutter="0"/>
          <w:cols w:space="720"/>
        </w:sectPr>
      </w:pPr>
    </w:p>
    <w:p w14:paraId="3929E440" w14:textId="77777777" w:rsidR="004C4874" w:rsidRDefault="00F01225">
      <w:pPr>
        <w:pStyle w:val="a3"/>
        <w:spacing w:before="88"/>
        <w:ind w:right="280"/>
      </w:pPr>
      <w:r>
        <w:t>культуре</w:t>
      </w:r>
      <w:r>
        <w:rPr>
          <w:spacing w:val="-3"/>
        </w:rPr>
        <w:t xml:space="preserve"> </w:t>
      </w:r>
      <w:r>
        <w:t>представляется</w:t>
      </w:r>
      <w:r>
        <w:rPr>
          <w:spacing w:val="-2"/>
        </w:rPr>
        <w:t xml:space="preserve"> </w:t>
      </w:r>
      <w:r>
        <w:t>системой</w:t>
      </w:r>
      <w:r>
        <w:rPr>
          <w:spacing w:val="-1"/>
        </w:rPr>
        <w:t xml:space="preserve"> </w:t>
      </w:r>
      <w:r>
        <w:t>модулей,</w:t>
      </w:r>
      <w:r>
        <w:rPr>
          <w:spacing w:val="-2"/>
        </w:rPr>
        <w:t xml:space="preserve"> </w:t>
      </w:r>
      <w:r>
        <w:t>которые</w:t>
      </w:r>
      <w:r>
        <w:rPr>
          <w:spacing w:val="-3"/>
        </w:rPr>
        <w:t xml:space="preserve"> </w:t>
      </w:r>
      <w:r>
        <w:t>входят</w:t>
      </w:r>
      <w:r>
        <w:rPr>
          <w:spacing w:val="-2"/>
        </w:rPr>
        <w:t xml:space="preserve"> </w:t>
      </w:r>
      <w:r>
        <w:t>структурными</w:t>
      </w:r>
      <w:r>
        <w:rPr>
          <w:spacing w:val="-1"/>
        </w:rPr>
        <w:t xml:space="preserve"> </w:t>
      </w:r>
      <w:r>
        <w:t>компонентами</w:t>
      </w:r>
      <w:r>
        <w:rPr>
          <w:spacing w:val="-1"/>
        </w:rPr>
        <w:t xml:space="preserve"> </w:t>
      </w:r>
      <w:r>
        <w:t>в раздел «Физическое совершенствование».</w:t>
      </w:r>
    </w:p>
    <w:p w14:paraId="17263FB2" w14:textId="77777777" w:rsidR="004C4874" w:rsidRDefault="00F01225">
      <w:pPr>
        <w:pStyle w:val="a4"/>
        <w:numPr>
          <w:ilvl w:val="2"/>
          <w:numId w:val="91"/>
        </w:numPr>
        <w:tabs>
          <w:tab w:val="left" w:pos="1568"/>
        </w:tabs>
        <w:ind w:left="849" w:right="288" w:firstLine="0"/>
        <w:jc w:val="both"/>
        <w:rPr>
          <w:sz w:val="24"/>
        </w:rPr>
      </w:pPr>
      <w:r>
        <w:rPr>
          <w:sz w:val="24"/>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31665E57" w14:textId="77777777" w:rsidR="004C4874" w:rsidRDefault="00F01225">
      <w:pPr>
        <w:pStyle w:val="a3"/>
        <w:ind w:right="283"/>
      </w:pPr>
      <w:r>
        <w:t>Для бесснежных районов Российской Федерации, в частности для Кабардино-Балкарской Республики,</w:t>
      </w:r>
      <w:r>
        <w:rPr>
          <w:spacing w:val="-6"/>
        </w:rPr>
        <w:t xml:space="preserve"> </w:t>
      </w:r>
      <w:r>
        <w:t>а</w:t>
      </w:r>
      <w:r>
        <w:rPr>
          <w:spacing w:val="-7"/>
        </w:rPr>
        <w:t xml:space="preserve"> </w:t>
      </w:r>
      <w:r>
        <w:t>также</w:t>
      </w:r>
      <w:r>
        <w:rPr>
          <w:spacing w:val="-6"/>
        </w:rPr>
        <w:t xml:space="preserve"> </w:t>
      </w:r>
      <w:r>
        <w:t>при</w:t>
      </w:r>
      <w:r>
        <w:rPr>
          <w:spacing w:val="40"/>
        </w:rPr>
        <w:t xml:space="preserve"> </w:t>
      </w:r>
      <w:r>
        <w:t>отсутствии</w:t>
      </w:r>
      <w:r>
        <w:rPr>
          <w:spacing w:val="-5"/>
        </w:rPr>
        <w:t xml:space="preserve"> </w:t>
      </w:r>
      <w:r>
        <w:t>должных</w:t>
      </w:r>
      <w:r>
        <w:rPr>
          <w:spacing w:val="-7"/>
        </w:rPr>
        <w:t xml:space="preserve"> </w:t>
      </w:r>
      <w:r>
        <w:t>условий</w:t>
      </w:r>
      <w:r>
        <w:rPr>
          <w:spacing w:val="-5"/>
        </w:rPr>
        <w:t xml:space="preserve"> </w:t>
      </w:r>
      <w:r>
        <w:t>допускается</w:t>
      </w:r>
      <w:r>
        <w:rPr>
          <w:spacing w:val="-4"/>
        </w:rPr>
        <w:t xml:space="preserve"> </w:t>
      </w:r>
      <w:r>
        <w:t>заменять</w:t>
      </w:r>
      <w:r>
        <w:rPr>
          <w:spacing w:val="-4"/>
        </w:rPr>
        <w:t xml:space="preserve"> </w:t>
      </w:r>
      <w:r>
        <w:t>инвариантный модуль «Лыжные гонки» углублённым освоением содержания других инвариантных модулей</w:t>
      </w:r>
      <w:r>
        <w:rPr>
          <w:spacing w:val="36"/>
        </w:rPr>
        <w:t xml:space="preserve"> </w:t>
      </w:r>
      <w:r>
        <w:t>(«Лёгкая</w:t>
      </w:r>
      <w:r>
        <w:rPr>
          <w:spacing w:val="37"/>
        </w:rPr>
        <w:t xml:space="preserve"> </w:t>
      </w:r>
      <w:r>
        <w:t>атлетика»,</w:t>
      </w:r>
      <w:r>
        <w:rPr>
          <w:spacing w:val="41"/>
        </w:rPr>
        <w:t xml:space="preserve"> </w:t>
      </w:r>
      <w:r>
        <w:t>«Гимнастика»,</w:t>
      </w:r>
      <w:r>
        <w:rPr>
          <w:spacing w:val="40"/>
        </w:rPr>
        <w:t xml:space="preserve"> </w:t>
      </w:r>
      <w:r>
        <w:t>«Плавание»</w:t>
      </w:r>
      <w:r>
        <w:rPr>
          <w:spacing w:val="31"/>
        </w:rPr>
        <w:t xml:space="preserve"> </w:t>
      </w:r>
      <w:r>
        <w:t>и</w:t>
      </w:r>
      <w:r>
        <w:rPr>
          <w:spacing w:val="42"/>
        </w:rPr>
        <w:t xml:space="preserve"> </w:t>
      </w:r>
      <w:r>
        <w:t>«Спортивные</w:t>
      </w:r>
      <w:r>
        <w:rPr>
          <w:spacing w:val="36"/>
        </w:rPr>
        <w:t xml:space="preserve"> </w:t>
      </w:r>
      <w:r>
        <w:t>игры»).</w:t>
      </w:r>
      <w:r>
        <w:rPr>
          <w:spacing w:val="38"/>
        </w:rPr>
        <w:t xml:space="preserve"> </w:t>
      </w:r>
      <w:r>
        <w:rPr>
          <w:spacing w:val="-2"/>
        </w:rPr>
        <w:t>Модуль</w:t>
      </w:r>
    </w:p>
    <w:p w14:paraId="3F3DFECE" w14:textId="77777777" w:rsidR="004C4874" w:rsidRDefault="00F01225">
      <w:pPr>
        <w:pStyle w:val="a3"/>
        <w:spacing w:before="1"/>
        <w:ind w:right="289"/>
      </w:pPr>
      <w:r>
        <w:t>«Плавание» вводится в учебный процесс при наличии соответствующих условий и материальной</w:t>
      </w:r>
      <w:r>
        <w:rPr>
          <w:spacing w:val="-12"/>
        </w:rPr>
        <w:t xml:space="preserve"> </w:t>
      </w:r>
      <w:r>
        <w:t>базы</w:t>
      </w:r>
      <w:r>
        <w:rPr>
          <w:spacing w:val="-13"/>
        </w:rPr>
        <w:t xml:space="preserve"> </w:t>
      </w:r>
      <w:r>
        <w:t>по</w:t>
      </w:r>
      <w:r>
        <w:rPr>
          <w:spacing w:val="-13"/>
        </w:rPr>
        <w:t xml:space="preserve"> </w:t>
      </w:r>
      <w:r>
        <w:t>решению</w:t>
      </w:r>
      <w:r>
        <w:rPr>
          <w:spacing w:val="-12"/>
        </w:rPr>
        <w:t xml:space="preserve"> </w:t>
      </w:r>
      <w:r>
        <w:t>муниципальных</w:t>
      </w:r>
      <w:r>
        <w:rPr>
          <w:spacing w:val="-11"/>
        </w:rPr>
        <w:t xml:space="preserve"> </w:t>
      </w:r>
      <w:r>
        <w:t>органов</w:t>
      </w:r>
      <w:r>
        <w:rPr>
          <w:spacing w:val="-11"/>
        </w:rPr>
        <w:t xml:space="preserve"> </w:t>
      </w:r>
      <w:r>
        <w:t>управления</w:t>
      </w:r>
      <w:r>
        <w:rPr>
          <w:spacing w:val="-13"/>
        </w:rPr>
        <w:t xml:space="preserve"> </w:t>
      </w:r>
      <w:r>
        <w:t>образованием.</w:t>
      </w:r>
      <w:r>
        <w:rPr>
          <w:spacing w:val="-13"/>
        </w:rPr>
        <w:t xml:space="preserve"> </w:t>
      </w:r>
      <w:r>
        <w:t>Модули</w:t>
      </w:r>
    </w:p>
    <w:p w14:paraId="4864FE73" w14:textId="77777777" w:rsidR="004C4874" w:rsidRDefault="00F01225">
      <w:pPr>
        <w:pStyle w:val="a3"/>
        <w:ind w:right="282"/>
      </w:pPr>
      <w:r>
        <w:t>«Плавание», «Лыжные гонки» заменяются</w:t>
      </w:r>
      <w:r>
        <w:rPr>
          <w:spacing w:val="40"/>
        </w:rPr>
        <w:t xml:space="preserve"> </w:t>
      </w:r>
      <w:r>
        <w:t>углублённым изучением материалов других инвариантных модулей.</w:t>
      </w:r>
    </w:p>
    <w:p w14:paraId="658264E8" w14:textId="77777777" w:rsidR="004C4874" w:rsidRDefault="00F01225">
      <w:pPr>
        <w:pStyle w:val="a4"/>
        <w:numPr>
          <w:ilvl w:val="2"/>
          <w:numId w:val="91"/>
        </w:numPr>
        <w:tabs>
          <w:tab w:val="left" w:pos="1568"/>
        </w:tabs>
        <w:ind w:left="849" w:right="277" w:firstLine="0"/>
        <w:jc w:val="both"/>
        <w:rPr>
          <w:sz w:val="24"/>
        </w:rPr>
      </w:pPr>
      <w:r>
        <w:rPr>
          <w:sz w:val="24"/>
        </w:rPr>
        <w:t>Вариативные модули объединены модулем «Спорт», содержание которого разрабатывается гимназией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«Готов к труду и обороне» (далее – ГТО), активное вовлечение их в соревновательную деятельность.</w:t>
      </w:r>
    </w:p>
    <w:p w14:paraId="5665FE08" w14:textId="77777777" w:rsidR="004C4874" w:rsidRDefault="00F01225">
      <w:pPr>
        <w:pStyle w:val="a3"/>
        <w:ind w:right="283"/>
      </w:pPr>
      <w:r>
        <w:t>Модуль «Спорт» разрабатывается учителями физической культуры на основе содержания базовой физической подготовки, национальных видов спорта, современных оздоровительных систем.</w:t>
      </w:r>
    </w:p>
    <w:p w14:paraId="21CF6C5F" w14:textId="77777777" w:rsidR="004C4874" w:rsidRDefault="00F01225">
      <w:pPr>
        <w:pStyle w:val="a4"/>
        <w:numPr>
          <w:ilvl w:val="2"/>
          <w:numId w:val="91"/>
        </w:numPr>
        <w:tabs>
          <w:tab w:val="left" w:pos="1568"/>
        </w:tabs>
        <w:spacing w:before="1"/>
        <w:ind w:left="849" w:right="279" w:firstLine="0"/>
        <w:jc w:val="both"/>
        <w:rPr>
          <w:sz w:val="24"/>
        </w:rPr>
      </w:pPr>
      <w:r>
        <w:rPr>
          <w:spacing w:val="-2"/>
          <w:sz w:val="24"/>
        </w:rPr>
        <w:t>Содержание</w:t>
      </w:r>
      <w:r>
        <w:rPr>
          <w:spacing w:val="-7"/>
          <w:sz w:val="24"/>
        </w:rPr>
        <w:t xml:space="preserve"> </w:t>
      </w:r>
      <w:r>
        <w:rPr>
          <w:spacing w:val="-2"/>
          <w:sz w:val="24"/>
        </w:rPr>
        <w:t>программы</w:t>
      </w:r>
      <w:r>
        <w:rPr>
          <w:spacing w:val="-7"/>
          <w:sz w:val="24"/>
        </w:rPr>
        <w:t xml:space="preserve"> </w:t>
      </w:r>
      <w:r>
        <w:rPr>
          <w:spacing w:val="-2"/>
          <w:sz w:val="24"/>
        </w:rPr>
        <w:t>по</w:t>
      </w:r>
      <w:r>
        <w:rPr>
          <w:spacing w:val="-6"/>
          <w:sz w:val="24"/>
        </w:rPr>
        <w:t xml:space="preserve"> </w:t>
      </w:r>
      <w:r>
        <w:rPr>
          <w:spacing w:val="-2"/>
          <w:sz w:val="24"/>
        </w:rPr>
        <w:t>физической</w:t>
      </w:r>
      <w:r>
        <w:rPr>
          <w:spacing w:val="-3"/>
          <w:sz w:val="24"/>
        </w:rPr>
        <w:t xml:space="preserve"> </w:t>
      </w:r>
      <w:r>
        <w:rPr>
          <w:spacing w:val="-2"/>
          <w:sz w:val="24"/>
        </w:rPr>
        <w:t>культуре</w:t>
      </w:r>
      <w:r>
        <w:rPr>
          <w:spacing w:val="-7"/>
          <w:sz w:val="24"/>
        </w:rPr>
        <w:t xml:space="preserve"> </w:t>
      </w:r>
      <w:r>
        <w:rPr>
          <w:spacing w:val="-2"/>
          <w:sz w:val="24"/>
        </w:rPr>
        <w:t>представлено по</w:t>
      </w:r>
      <w:r>
        <w:rPr>
          <w:spacing w:val="-6"/>
          <w:sz w:val="24"/>
        </w:rPr>
        <w:t xml:space="preserve"> </w:t>
      </w:r>
      <w:r>
        <w:rPr>
          <w:spacing w:val="-2"/>
          <w:sz w:val="24"/>
        </w:rPr>
        <w:t>годам</w:t>
      </w:r>
      <w:r>
        <w:rPr>
          <w:spacing w:val="-5"/>
          <w:sz w:val="24"/>
        </w:rPr>
        <w:t xml:space="preserve"> </w:t>
      </w:r>
      <w:r>
        <w:rPr>
          <w:spacing w:val="-2"/>
          <w:sz w:val="24"/>
        </w:rPr>
        <w:t>обучения,</w:t>
      </w:r>
      <w:r>
        <w:rPr>
          <w:spacing w:val="-6"/>
          <w:sz w:val="24"/>
        </w:rPr>
        <w:t xml:space="preserve"> </w:t>
      </w:r>
      <w:r>
        <w:rPr>
          <w:spacing w:val="-2"/>
          <w:sz w:val="24"/>
        </w:rPr>
        <w:t xml:space="preserve">для </w:t>
      </w:r>
      <w:r>
        <w:rPr>
          <w:sz w:val="24"/>
        </w:rPr>
        <w:t>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w:t>
      </w:r>
      <w:r>
        <w:rPr>
          <w:spacing w:val="-2"/>
          <w:sz w:val="24"/>
        </w:rPr>
        <w:t xml:space="preserve"> </w:t>
      </w:r>
      <w:r>
        <w:rPr>
          <w:sz w:val="24"/>
        </w:rPr>
        <w:t>и</w:t>
      </w:r>
      <w:r>
        <w:rPr>
          <w:spacing w:val="-1"/>
          <w:sz w:val="24"/>
        </w:rPr>
        <w:t xml:space="preserve"> </w:t>
      </w:r>
      <w:r>
        <w:rPr>
          <w:sz w:val="24"/>
        </w:rPr>
        <w:t>представлены</w:t>
      </w:r>
      <w:r>
        <w:rPr>
          <w:spacing w:val="-3"/>
          <w:sz w:val="24"/>
        </w:rPr>
        <w:t xml:space="preserve"> </w:t>
      </w:r>
      <w:r>
        <w:rPr>
          <w:sz w:val="24"/>
        </w:rPr>
        <w:t>по</w:t>
      </w:r>
      <w:r>
        <w:rPr>
          <w:spacing w:val="-2"/>
          <w:sz w:val="24"/>
        </w:rPr>
        <w:t xml:space="preserve"> </w:t>
      </w:r>
      <w:r>
        <w:rPr>
          <w:sz w:val="24"/>
        </w:rPr>
        <w:t>мере</w:t>
      </w:r>
      <w:r>
        <w:rPr>
          <w:spacing w:val="-1"/>
          <w:sz w:val="24"/>
        </w:rPr>
        <w:t xml:space="preserve"> </w:t>
      </w:r>
      <w:r>
        <w:rPr>
          <w:sz w:val="24"/>
        </w:rPr>
        <w:t>его раскрытия.</w:t>
      </w:r>
    </w:p>
    <w:p w14:paraId="2D7D4ED5" w14:textId="77777777" w:rsidR="004C4874" w:rsidRDefault="00F01225">
      <w:pPr>
        <w:pStyle w:val="a4"/>
        <w:numPr>
          <w:ilvl w:val="2"/>
          <w:numId w:val="91"/>
        </w:numPr>
        <w:tabs>
          <w:tab w:val="left" w:pos="1688"/>
        </w:tabs>
        <w:ind w:left="849" w:right="279" w:firstLine="0"/>
        <w:jc w:val="both"/>
        <w:rPr>
          <w:sz w:val="24"/>
        </w:rPr>
      </w:pPr>
      <w:r>
        <w:rPr>
          <w:sz w:val="24"/>
        </w:rPr>
        <w:t>Общее число часов, отведенных для изучения физической культуры на уровне основного</w:t>
      </w:r>
      <w:r>
        <w:rPr>
          <w:spacing w:val="-14"/>
          <w:sz w:val="24"/>
        </w:rPr>
        <w:t xml:space="preserve"> </w:t>
      </w:r>
      <w:r>
        <w:rPr>
          <w:sz w:val="24"/>
        </w:rPr>
        <w:t>общего</w:t>
      </w:r>
      <w:r>
        <w:rPr>
          <w:spacing w:val="-14"/>
          <w:sz w:val="24"/>
        </w:rPr>
        <w:t xml:space="preserve"> </w:t>
      </w:r>
      <w:r>
        <w:rPr>
          <w:sz w:val="24"/>
        </w:rPr>
        <w:t>образования,</w:t>
      </w:r>
      <w:r>
        <w:rPr>
          <w:spacing w:val="-14"/>
          <w:sz w:val="24"/>
        </w:rPr>
        <w:t xml:space="preserve"> </w:t>
      </w:r>
      <w:r>
        <w:rPr>
          <w:sz w:val="24"/>
        </w:rPr>
        <w:t>–</w:t>
      </w:r>
      <w:r>
        <w:rPr>
          <w:spacing w:val="-14"/>
          <w:sz w:val="24"/>
        </w:rPr>
        <w:t xml:space="preserve"> </w:t>
      </w:r>
      <w:r>
        <w:rPr>
          <w:sz w:val="24"/>
        </w:rPr>
        <w:t>330</w:t>
      </w:r>
      <w:r>
        <w:rPr>
          <w:spacing w:val="-14"/>
          <w:sz w:val="24"/>
        </w:rPr>
        <w:t xml:space="preserve"> </w:t>
      </w:r>
      <w:r>
        <w:rPr>
          <w:sz w:val="24"/>
        </w:rPr>
        <w:t>часов:</w:t>
      </w:r>
      <w:r>
        <w:rPr>
          <w:spacing w:val="-14"/>
          <w:sz w:val="24"/>
        </w:rPr>
        <w:t xml:space="preserve"> </w:t>
      </w:r>
      <w:r>
        <w:rPr>
          <w:sz w:val="24"/>
        </w:rPr>
        <w:t>в</w:t>
      </w:r>
      <w:r>
        <w:rPr>
          <w:spacing w:val="-15"/>
          <w:sz w:val="24"/>
        </w:rPr>
        <w:t xml:space="preserve"> </w:t>
      </w:r>
      <w:r>
        <w:rPr>
          <w:sz w:val="24"/>
        </w:rPr>
        <w:t>3</w:t>
      </w:r>
      <w:r>
        <w:rPr>
          <w:spacing w:val="-12"/>
          <w:sz w:val="24"/>
        </w:rPr>
        <w:t xml:space="preserve"> </w:t>
      </w:r>
      <w:r>
        <w:rPr>
          <w:sz w:val="24"/>
        </w:rPr>
        <w:t>классе</w:t>
      </w:r>
      <w:r>
        <w:rPr>
          <w:spacing w:val="-15"/>
          <w:sz w:val="24"/>
        </w:rPr>
        <w:t xml:space="preserve"> </w:t>
      </w:r>
      <w:r>
        <w:rPr>
          <w:sz w:val="24"/>
        </w:rPr>
        <w:t>–</w:t>
      </w:r>
      <w:r>
        <w:rPr>
          <w:spacing w:val="-12"/>
          <w:sz w:val="24"/>
        </w:rPr>
        <w:t xml:space="preserve"> </w:t>
      </w:r>
      <w:r>
        <w:rPr>
          <w:sz w:val="24"/>
        </w:rPr>
        <w:t>68</w:t>
      </w:r>
      <w:r>
        <w:rPr>
          <w:spacing w:val="-14"/>
          <w:sz w:val="24"/>
        </w:rPr>
        <w:t xml:space="preserve"> </w:t>
      </w:r>
      <w:r>
        <w:rPr>
          <w:sz w:val="24"/>
        </w:rPr>
        <w:t>часов</w:t>
      </w:r>
      <w:r>
        <w:rPr>
          <w:spacing w:val="-14"/>
          <w:sz w:val="24"/>
        </w:rPr>
        <w:t xml:space="preserve"> </w:t>
      </w:r>
      <w:r>
        <w:rPr>
          <w:sz w:val="24"/>
        </w:rPr>
        <w:t>(2</w:t>
      </w:r>
      <w:r>
        <w:rPr>
          <w:spacing w:val="-12"/>
          <w:sz w:val="24"/>
        </w:rPr>
        <w:t xml:space="preserve"> </w:t>
      </w:r>
      <w:r>
        <w:rPr>
          <w:sz w:val="24"/>
        </w:rPr>
        <w:t>часа</w:t>
      </w:r>
      <w:r>
        <w:rPr>
          <w:spacing w:val="-15"/>
          <w:sz w:val="24"/>
        </w:rPr>
        <w:t xml:space="preserve"> </w:t>
      </w:r>
      <w:r>
        <w:rPr>
          <w:sz w:val="24"/>
        </w:rPr>
        <w:t>в</w:t>
      </w:r>
      <w:r>
        <w:rPr>
          <w:spacing w:val="-15"/>
          <w:sz w:val="24"/>
        </w:rPr>
        <w:t xml:space="preserve"> </w:t>
      </w:r>
      <w:r>
        <w:rPr>
          <w:sz w:val="24"/>
        </w:rPr>
        <w:t>неделю),</w:t>
      </w:r>
      <w:r>
        <w:rPr>
          <w:spacing w:val="-15"/>
          <w:sz w:val="24"/>
        </w:rPr>
        <w:t xml:space="preserve"> </w:t>
      </w:r>
      <w:r>
        <w:rPr>
          <w:sz w:val="24"/>
        </w:rPr>
        <w:t>в</w:t>
      </w:r>
      <w:r>
        <w:rPr>
          <w:spacing w:val="-13"/>
          <w:sz w:val="24"/>
        </w:rPr>
        <w:t xml:space="preserve"> </w:t>
      </w:r>
      <w:r>
        <w:rPr>
          <w:sz w:val="24"/>
        </w:rPr>
        <w:t>6</w:t>
      </w:r>
      <w:r>
        <w:rPr>
          <w:spacing w:val="-14"/>
          <w:sz w:val="24"/>
        </w:rPr>
        <w:t xml:space="preserve"> </w:t>
      </w:r>
      <w:r>
        <w:rPr>
          <w:sz w:val="24"/>
        </w:rPr>
        <w:t>классе – 68 часов</w:t>
      </w:r>
      <w:r>
        <w:rPr>
          <w:spacing w:val="-1"/>
          <w:sz w:val="24"/>
        </w:rPr>
        <w:t xml:space="preserve"> </w:t>
      </w:r>
      <w:r>
        <w:rPr>
          <w:sz w:val="24"/>
        </w:rPr>
        <w:t>(2</w:t>
      </w:r>
      <w:r>
        <w:rPr>
          <w:spacing w:val="-1"/>
          <w:sz w:val="24"/>
        </w:rPr>
        <w:t xml:space="preserve"> </w:t>
      </w:r>
      <w:r>
        <w:rPr>
          <w:sz w:val="24"/>
        </w:rPr>
        <w:t>часа</w:t>
      </w:r>
      <w:r>
        <w:rPr>
          <w:spacing w:val="-1"/>
          <w:sz w:val="24"/>
        </w:rPr>
        <w:t xml:space="preserve"> </w:t>
      </w:r>
      <w:r>
        <w:rPr>
          <w:sz w:val="24"/>
        </w:rPr>
        <w:t>в</w:t>
      </w:r>
      <w:r>
        <w:rPr>
          <w:spacing w:val="-1"/>
          <w:sz w:val="24"/>
        </w:rPr>
        <w:t xml:space="preserve"> </w:t>
      </w:r>
      <w:r>
        <w:rPr>
          <w:sz w:val="24"/>
        </w:rPr>
        <w:t>неделю), в</w:t>
      </w:r>
      <w:r>
        <w:rPr>
          <w:spacing w:val="-1"/>
          <w:sz w:val="24"/>
        </w:rPr>
        <w:t xml:space="preserve"> </w:t>
      </w:r>
      <w:r>
        <w:rPr>
          <w:sz w:val="24"/>
        </w:rPr>
        <w:t>7 классе – 68 часов</w:t>
      </w:r>
      <w:r>
        <w:rPr>
          <w:spacing w:val="-1"/>
          <w:sz w:val="24"/>
        </w:rPr>
        <w:t xml:space="preserve"> </w:t>
      </w:r>
      <w:r>
        <w:rPr>
          <w:sz w:val="24"/>
        </w:rPr>
        <w:t>(2</w:t>
      </w:r>
      <w:r>
        <w:rPr>
          <w:spacing w:val="-1"/>
          <w:sz w:val="24"/>
        </w:rPr>
        <w:t xml:space="preserve"> </w:t>
      </w:r>
      <w:r>
        <w:rPr>
          <w:sz w:val="24"/>
        </w:rPr>
        <w:t>часа</w:t>
      </w:r>
      <w:r>
        <w:rPr>
          <w:spacing w:val="-1"/>
          <w:sz w:val="24"/>
        </w:rPr>
        <w:t xml:space="preserve"> </w:t>
      </w:r>
      <w:r>
        <w:rPr>
          <w:sz w:val="24"/>
        </w:rPr>
        <w:t>в</w:t>
      </w:r>
      <w:r>
        <w:rPr>
          <w:spacing w:val="-1"/>
          <w:sz w:val="24"/>
        </w:rPr>
        <w:t xml:space="preserve"> </w:t>
      </w:r>
      <w:r>
        <w:rPr>
          <w:sz w:val="24"/>
        </w:rPr>
        <w:t>неделю), в</w:t>
      </w:r>
      <w:r>
        <w:rPr>
          <w:spacing w:val="-1"/>
          <w:sz w:val="24"/>
        </w:rPr>
        <w:t xml:space="preserve"> </w:t>
      </w:r>
      <w:r>
        <w:rPr>
          <w:sz w:val="24"/>
        </w:rPr>
        <w:t>8 классе – 68 часов</w:t>
      </w:r>
      <w:r>
        <w:rPr>
          <w:spacing w:val="-1"/>
          <w:sz w:val="24"/>
        </w:rPr>
        <w:t xml:space="preserve"> </w:t>
      </w:r>
      <w:r>
        <w:rPr>
          <w:sz w:val="24"/>
        </w:rPr>
        <w:t xml:space="preserve">(2 часа в неделю), в 9 классе – 68 часов (2 часа в неделю). На модульный блок «Базовая физическая подготовка» отводится 130 часов из общего числа (1 час в неделю в каждом </w:t>
      </w:r>
      <w:r>
        <w:rPr>
          <w:spacing w:val="-2"/>
          <w:sz w:val="24"/>
        </w:rPr>
        <w:t>классе).</w:t>
      </w:r>
    </w:p>
    <w:p w14:paraId="3B45FE72" w14:textId="77777777" w:rsidR="004C4874" w:rsidRDefault="00F01225">
      <w:pPr>
        <w:pStyle w:val="a4"/>
        <w:numPr>
          <w:ilvl w:val="2"/>
          <w:numId w:val="91"/>
        </w:numPr>
        <w:tabs>
          <w:tab w:val="left" w:pos="1688"/>
        </w:tabs>
        <w:spacing w:before="1"/>
        <w:ind w:left="849" w:right="279" w:firstLine="0"/>
        <w:jc w:val="both"/>
        <w:rPr>
          <w:sz w:val="24"/>
        </w:rPr>
      </w:pPr>
      <w:r>
        <w:rPr>
          <w:sz w:val="24"/>
        </w:rPr>
        <w:t>В программе по физической культуре учитываются личностные и метапредметные результаты, зафиксированные в ФГОС ООО.</w:t>
      </w:r>
    </w:p>
    <w:p w14:paraId="073F36AE"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 5</w:t>
      </w:r>
      <w:r>
        <w:rPr>
          <w:spacing w:val="-1"/>
          <w:sz w:val="24"/>
          <w:u w:val="single"/>
        </w:rPr>
        <w:t xml:space="preserve"> </w:t>
      </w:r>
      <w:r>
        <w:rPr>
          <w:spacing w:val="-2"/>
          <w:sz w:val="24"/>
          <w:u w:val="single"/>
        </w:rPr>
        <w:t>классе.</w:t>
      </w:r>
    </w:p>
    <w:p w14:paraId="1F216DD5" w14:textId="77777777" w:rsidR="004C4874" w:rsidRDefault="00F01225">
      <w:pPr>
        <w:pStyle w:val="a4"/>
        <w:numPr>
          <w:ilvl w:val="2"/>
          <w:numId w:val="91"/>
        </w:numPr>
        <w:tabs>
          <w:tab w:val="left" w:pos="1568"/>
        </w:tabs>
        <w:ind w:left="1568" w:hanging="719"/>
        <w:jc w:val="both"/>
        <w:rPr>
          <w:sz w:val="24"/>
        </w:rPr>
      </w:pPr>
      <w:r>
        <w:rPr>
          <w:sz w:val="24"/>
        </w:rPr>
        <w:t>Знания</w:t>
      </w:r>
      <w:r>
        <w:rPr>
          <w:spacing w:val="-4"/>
          <w:sz w:val="24"/>
        </w:rPr>
        <w:t xml:space="preserve"> </w:t>
      </w:r>
      <w:r>
        <w:rPr>
          <w:sz w:val="24"/>
        </w:rPr>
        <w:t>о</w:t>
      </w:r>
      <w:r>
        <w:rPr>
          <w:spacing w:val="-3"/>
          <w:sz w:val="24"/>
        </w:rPr>
        <w:t xml:space="preserve"> </w:t>
      </w:r>
      <w:r>
        <w:rPr>
          <w:sz w:val="24"/>
        </w:rPr>
        <w:t>физической</w:t>
      </w:r>
      <w:r>
        <w:rPr>
          <w:spacing w:val="-3"/>
          <w:sz w:val="24"/>
        </w:rPr>
        <w:t xml:space="preserve"> </w:t>
      </w:r>
      <w:r>
        <w:rPr>
          <w:spacing w:val="-2"/>
          <w:sz w:val="24"/>
        </w:rPr>
        <w:t>культуре.</w:t>
      </w:r>
    </w:p>
    <w:p w14:paraId="607F35D4" w14:textId="77777777" w:rsidR="004C4874" w:rsidRDefault="00F01225">
      <w:pPr>
        <w:pStyle w:val="a3"/>
        <w:ind w:right="280"/>
      </w:pPr>
      <w:r>
        <w:t>Физическая</w:t>
      </w:r>
      <w:r>
        <w:rPr>
          <w:spacing w:val="-14"/>
        </w:rPr>
        <w:t xml:space="preserve"> </w:t>
      </w:r>
      <w:r>
        <w:t>культура</w:t>
      </w:r>
      <w:r>
        <w:rPr>
          <w:spacing w:val="-13"/>
        </w:rPr>
        <w:t xml:space="preserve"> </w:t>
      </w:r>
      <w:r>
        <w:t>на</w:t>
      </w:r>
      <w:r>
        <w:rPr>
          <w:spacing w:val="-13"/>
        </w:rPr>
        <w:t xml:space="preserve"> </w:t>
      </w:r>
      <w:r>
        <w:t>уровне</w:t>
      </w:r>
      <w:r>
        <w:rPr>
          <w:spacing w:val="-15"/>
        </w:rPr>
        <w:t xml:space="preserve"> </w:t>
      </w:r>
      <w:r>
        <w:t>основного</w:t>
      </w:r>
      <w:r>
        <w:rPr>
          <w:spacing w:val="-14"/>
        </w:rPr>
        <w:t xml:space="preserve"> </w:t>
      </w:r>
      <w:r>
        <w:t>общего</w:t>
      </w:r>
      <w:r>
        <w:rPr>
          <w:spacing w:val="-14"/>
        </w:rPr>
        <w:t xml:space="preserve"> </w:t>
      </w:r>
      <w:r>
        <w:t>образования:</w:t>
      </w:r>
      <w:r>
        <w:rPr>
          <w:spacing w:val="-14"/>
        </w:rPr>
        <w:t xml:space="preserve"> </w:t>
      </w:r>
      <w:r>
        <w:t>задачи,</w:t>
      </w:r>
      <w:r>
        <w:rPr>
          <w:spacing w:val="-14"/>
        </w:rPr>
        <w:t xml:space="preserve"> </w:t>
      </w:r>
      <w:r>
        <w:t>содержание</w:t>
      </w:r>
      <w:r>
        <w:rPr>
          <w:spacing w:val="-15"/>
        </w:rPr>
        <w:t xml:space="preserve"> </w:t>
      </w:r>
      <w:r>
        <w:t>и</w:t>
      </w:r>
      <w:r>
        <w:rPr>
          <w:spacing w:val="-13"/>
        </w:rPr>
        <w:t xml:space="preserve"> </w:t>
      </w:r>
      <w:r>
        <w:t>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14:paraId="0B4101BA" w14:textId="77777777" w:rsidR="004C4874" w:rsidRDefault="00F01225">
      <w:pPr>
        <w:pStyle w:val="a3"/>
        <w:ind w:right="287"/>
      </w:pPr>
      <w: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14:paraId="57EBEBC6" w14:textId="77777777" w:rsidR="004C4874" w:rsidRDefault="00F01225">
      <w:pPr>
        <w:pStyle w:val="a3"/>
        <w:ind w:right="286"/>
      </w:pPr>
      <w:r>
        <w:t xml:space="preserve">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w:t>
      </w:r>
      <w:r>
        <w:rPr>
          <w:spacing w:val="-2"/>
        </w:rPr>
        <w:t>древности.</w:t>
      </w:r>
    </w:p>
    <w:p w14:paraId="10C0F568" w14:textId="77777777" w:rsidR="004C4874" w:rsidRDefault="00F01225">
      <w:pPr>
        <w:pStyle w:val="a4"/>
        <w:numPr>
          <w:ilvl w:val="2"/>
          <w:numId w:val="91"/>
        </w:numPr>
        <w:tabs>
          <w:tab w:val="left" w:pos="1568"/>
        </w:tabs>
        <w:ind w:left="1568" w:hanging="719"/>
        <w:jc w:val="both"/>
        <w:rPr>
          <w:sz w:val="24"/>
        </w:rPr>
      </w:pPr>
      <w:r>
        <w:rPr>
          <w:sz w:val="24"/>
        </w:rPr>
        <w:t>Способы</w:t>
      </w:r>
      <w:r>
        <w:rPr>
          <w:spacing w:val="-5"/>
          <w:sz w:val="24"/>
        </w:rPr>
        <w:t xml:space="preserve"> </w:t>
      </w:r>
      <w:r>
        <w:rPr>
          <w:sz w:val="24"/>
        </w:rPr>
        <w:t>самостоятельной</w:t>
      </w:r>
      <w:r>
        <w:rPr>
          <w:spacing w:val="-5"/>
          <w:sz w:val="24"/>
        </w:rPr>
        <w:t xml:space="preserve"> </w:t>
      </w:r>
      <w:r>
        <w:rPr>
          <w:spacing w:val="-2"/>
          <w:sz w:val="24"/>
        </w:rPr>
        <w:t>деятельности.</w:t>
      </w:r>
    </w:p>
    <w:p w14:paraId="55934E87" w14:textId="77777777" w:rsidR="004C4874" w:rsidRDefault="00F01225">
      <w:pPr>
        <w:pStyle w:val="a3"/>
        <w:ind w:right="282"/>
      </w:pPr>
      <w: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w:t>
      </w:r>
    </w:p>
    <w:p w14:paraId="0F387048" w14:textId="77777777" w:rsidR="004C4874" w:rsidRDefault="004C4874">
      <w:pPr>
        <w:pStyle w:val="a3"/>
        <w:sectPr w:rsidR="004C4874">
          <w:pgSz w:w="11910" w:h="16850"/>
          <w:pgMar w:top="1020" w:right="283" w:bottom="280" w:left="992" w:header="569" w:footer="0" w:gutter="0"/>
          <w:cols w:space="720"/>
        </w:sectPr>
      </w:pPr>
    </w:p>
    <w:p w14:paraId="03382877" w14:textId="77777777" w:rsidR="004C4874" w:rsidRDefault="00F01225">
      <w:pPr>
        <w:pStyle w:val="a3"/>
        <w:spacing w:before="88"/>
      </w:pPr>
      <w:r>
        <w:t>деятельности,</w:t>
      </w:r>
      <w:r>
        <w:rPr>
          <w:spacing w:val="-7"/>
        </w:rPr>
        <w:t xml:space="preserve"> </w:t>
      </w:r>
      <w:r>
        <w:t>их</w:t>
      </w:r>
      <w:r>
        <w:rPr>
          <w:spacing w:val="-2"/>
        </w:rPr>
        <w:t xml:space="preserve"> </w:t>
      </w:r>
      <w:r>
        <w:t>временных</w:t>
      </w:r>
      <w:r>
        <w:rPr>
          <w:spacing w:val="-3"/>
        </w:rPr>
        <w:t xml:space="preserve"> </w:t>
      </w:r>
      <w:r>
        <w:t>диапазонов</w:t>
      </w:r>
      <w:r>
        <w:rPr>
          <w:spacing w:val="-2"/>
        </w:rPr>
        <w:t xml:space="preserve"> </w:t>
      </w:r>
      <w:r>
        <w:t>и</w:t>
      </w:r>
      <w:r>
        <w:rPr>
          <w:spacing w:val="-6"/>
        </w:rPr>
        <w:t xml:space="preserve"> </w:t>
      </w:r>
      <w:r>
        <w:t>последовательности</w:t>
      </w:r>
      <w:r>
        <w:rPr>
          <w:spacing w:val="-3"/>
        </w:rPr>
        <w:t xml:space="preserve"> </w:t>
      </w:r>
      <w:r>
        <w:t>в</w:t>
      </w:r>
      <w:r>
        <w:rPr>
          <w:spacing w:val="-5"/>
        </w:rPr>
        <w:t xml:space="preserve"> </w:t>
      </w:r>
      <w:r>
        <w:rPr>
          <w:spacing w:val="-2"/>
        </w:rPr>
        <w:t>выполнении.</w:t>
      </w:r>
    </w:p>
    <w:p w14:paraId="1C751A73" w14:textId="77777777" w:rsidR="004C4874" w:rsidRDefault="00F01225">
      <w:pPr>
        <w:pStyle w:val="a3"/>
        <w:ind w:right="280"/>
      </w:pPr>
      <w:r>
        <w:t>Физическое</w:t>
      </w:r>
      <w:r>
        <w:rPr>
          <w:spacing w:val="-2"/>
        </w:rPr>
        <w:t xml:space="preserve"> </w:t>
      </w:r>
      <w:r>
        <w:t>развитие</w:t>
      </w:r>
      <w:r>
        <w:rPr>
          <w:spacing w:val="-2"/>
        </w:rPr>
        <w:t xml:space="preserve"> </w:t>
      </w:r>
      <w:r>
        <w:t>человека,</w:t>
      </w:r>
      <w:r>
        <w:rPr>
          <w:spacing w:val="-1"/>
        </w:rPr>
        <w:t xml:space="preserve"> </w:t>
      </w:r>
      <w:r>
        <w:t>его показатели и способы</w:t>
      </w:r>
      <w:r>
        <w:rPr>
          <w:spacing w:val="-2"/>
        </w:rPr>
        <w:t xml:space="preserve"> </w:t>
      </w:r>
      <w:r>
        <w:t>измерения.</w:t>
      </w:r>
      <w:r>
        <w:rPr>
          <w:spacing w:val="-1"/>
        </w:rPr>
        <w:t xml:space="preserve"> </w:t>
      </w:r>
      <w:r>
        <w:t>Осанка</w:t>
      </w:r>
      <w:r>
        <w:rPr>
          <w:spacing w:val="-2"/>
        </w:rPr>
        <w:t xml:space="preserve"> </w:t>
      </w:r>
      <w:r>
        <w:t>как</w:t>
      </w:r>
      <w:r>
        <w:rPr>
          <w:spacing w:val="-1"/>
        </w:rPr>
        <w:t xml:space="preserve"> </w:t>
      </w:r>
      <w:r>
        <w:t xml:space="preserve">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w:t>
      </w:r>
      <w:r>
        <w:rPr>
          <w:spacing w:val="-2"/>
        </w:rPr>
        <w:t>проведения.</w:t>
      </w:r>
    </w:p>
    <w:p w14:paraId="5384709D" w14:textId="77777777" w:rsidR="004C4874" w:rsidRDefault="00F01225">
      <w:pPr>
        <w:pStyle w:val="a3"/>
        <w:ind w:right="280"/>
      </w:pPr>
      <w:r>
        <w:t>Проведение</w:t>
      </w:r>
      <w:r>
        <w:rPr>
          <w:spacing w:val="-4"/>
        </w:rPr>
        <w:t xml:space="preserve"> </w:t>
      </w:r>
      <w:r>
        <w:t>самостоятельных</w:t>
      </w:r>
      <w:r>
        <w:rPr>
          <w:spacing w:val="-2"/>
        </w:rPr>
        <w:t xml:space="preserve"> </w:t>
      </w:r>
      <w:r>
        <w:t>занятий</w:t>
      </w:r>
      <w:r>
        <w:rPr>
          <w:spacing w:val="-4"/>
        </w:rPr>
        <w:t xml:space="preserve"> </w:t>
      </w:r>
      <w:r>
        <w:t>физическими</w:t>
      </w:r>
      <w:r>
        <w:rPr>
          <w:spacing w:val="-1"/>
        </w:rPr>
        <w:t xml:space="preserve"> </w:t>
      </w:r>
      <w:r>
        <w:t>упражнениями</w:t>
      </w:r>
      <w:r>
        <w:rPr>
          <w:spacing w:val="-1"/>
        </w:rPr>
        <w:t xml:space="preserve"> </w:t>
      </w:r>
      <w:r>
        <w:t>на</w:t>
      </w:r>
      <w:r>
        <w:rPr>
          <w:spacing w:val="-7"/>
        </w:rPr>
        <w:t xml:space="preserve"> </w:t>
      </w:r>
      <w:r>
        <w:t>открытых</w:t>
      </w:r>
      <w:r>
        <w:rPr>
          <w:spacing w:val="-2"/>
        </w:rPr>
        <w:t xml:space="preserve"> </w:t>
      </w:r>
      <w:r>
        <w:t xml:space="preserve">площадках и в домашних условиях, подготовка мест занятий, выбор одежды и обуви, предупреждение </w:t>
      </w:r>
      <w:r>
        <w:rPr>
          <w:spacing w:val="-2"/>
        </w:rPr>
        <w:t>травматизма.</w:t>
      </w:r>
    </w:p>
    <w:p w14:paraId="1AE128C7" w14:textId="77777777" w:rsidR="004C4874" w:rsidRDefault="00F01225">
      <w:pPr>
        <w:pStyle w:val="a3"/>
        <w:ind w:right="281"/>
      </w:pPr>
      <w:r>
        <w:t>Оценивание состояния организма в покое и после физической нагрузки в процессе самостоятельных занятий физической культуры и спортом.</w:t>
      </w:r>
    </w:p>
    <w:p w14:paraId="4AE629CB" w14:textId="77777777" w:rsidR="004C4874" w:rsidRDefault="00F01225">
      <w:pPr>
        <w:pStyle w:val="a3"/>
      </w:pPr>
      <w:r>
        <w:t>Составление</w:t>
      </w:r>
      <w:r>
        <w:rPr>
          <w:spacing w:val="-6"/>
        </w:rPr>
        <w:t xml:space="preserve"> </w:t>
      </w:r>
      <w:r>
        <w:t>дневника</w:t>
      </w:r>
      <w:r>
        <w:rPr>
          <w:spacing w:val="-8"/>
        </w:rPr>
        <w:t xml:space="preserve"> </w:t>
      </w:r>
      <w:r>
        <w:t>физической</w:t>
      </w:r>
      <w:r>
        <w:rPr>
          <w:spacing w:val="-4"/>
        </w:rPr>
        <w:t xml:space="preserve"> </w:t>
      </w:r>
      <w:r>
        <w:rPr>
          <w:spacing w:val="-2"/>
        </w:rPr>
        <w:t>культуры.</w:t>
      </w:r>
    </w:p>
    <w:p w14:paraId="7ADE1FDE" w14:textId="77777777" w:rsidR="004C4874" w:rsidRDefault="00F01225">
      <w:pPr>
        <w:pStyle w:val="a4"/>
        <w:numPr>
          <w:ilvl w:val="2"/>
          <w:numId w:val="91"/>
        </w:numPr>
        <w:tabs>
          <w:tab w:val="left" w:pos="1568"/>
        </w:tabs>
        <w:spacing w:before="1"/>
        <w:ind w:left="1568" w:hanging="719"/>
        <w:jc w:val="both"/>
        <w:rPr>
          <w:sz w:val="24"/>
        </w:rPr>
      </w:pPr>
      <w:r>
        <w:rPr>
          <w:sz w:val="24"/>
        </w:rPr>
        <w:t>Физическое</w:t>
      </w:r>
      <w:r>
        <w:rPr>
          <w:spacing w:val="3"/>
          <w:sz w:val="24"/>
        </w:rPr>
        <w:t xml:space="preserve"> </w:t>
      </w:r>
      <w:r>
        <w:rPr>
          <w:spacing w:val="-2"/>
          <w:sz w:val="24"/>
        </w:rPr>
        <w:t>совершенствование.</w:t>
      </w:r>
    </w:p>
    <w:p w14:paraId="367980A9" w14:textId="77777777" w:rsidR="004C4874" w:rsidRDefault="00F01225">
      <w:pPr>
        <w:pStyle w:val="a4"/>
        <w:numPr>
          <w:ilvl w:val="3"/>
          <w:numId w:val="91"/>
        </w:numPr>
        <w:tabs>
          <w:tab w:val="left" w:pos="1757"/>
        </w:tabs>
        <w:ind w:left="1757" w:hanging="908"/>
        <w:jc w:val="both"/>
        <w:rPr>
          <w:sz w:val="24"/>
        </w:rPr>
      </w:pPr>
      <w:r>
        <w:rPr>
          <w:sz w:val="24"/>
        </w:rPr>
        <w:t>Физкультурно-оздоровительная</w:t>
      </w:r>
      <w:r>
        <w:rPr>
          <w:spacing w:val="12"/>
          <w:sz w:val="24"/>
        </w:rPr>
        <w:t xml:space="preserve"> </w:t>
      </w:r>
      <w:r>
        <w:rPr>
          <w:spacing w:val="-2"/>
          <w:sz w:val="24"/>
        </w:rPr>
        <w:t>деятельность.</w:t>
      </w:r>
    </w:p>
    <w:p w14:paraId="6E49945B" w14:textId="77777777" w:rsidR="004C4874" w:rsidRDefault="00F01225">
      <w:pPr>
        <w:pStyle w:val="a3"/>
        <w:ind w:right="288"/>
      </w:pPr>
      <w:r>
        <w:t xml:space="preserve">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w:t>
      </w:r>
      <w:r>
        <w:rPr>
          <w:spacing w:val="-2"/>
        </w:rPr>
        <w:t>отягощений.</w:t>
      </w:r>
    </w:p>
    <w:p w14:paraId="17CD5368" w14:textId="77777777" w:rsidR="004C4874" w:rsidRDefault="00F01225">
      <w:pPr>
        <w:pStyle w:val="a4"/>
        <w:numPr>
          <w:ilvl w:val="3"/>
          <w:numId w:val="91"/>
        </w:numPr>
        <w:tabs>
          <w:tab w:val="left" w:pos="1754"/>
        </w:tabs>
        <w:ind w:left="1754" w:hanging="905"/>
        <w:jc w:val="both"/>
        <w:rPr>
          <w:sz w:val="24"/>
        </w:rPr>
      </w:pPr>
      <w:r>
        <w:rPr>
          <w:sz w:val="24"/>
        </w:rPr>
        <w:t>Спортивно-оздоровительная</w:t>
      </w:r>
      <w:r>
        <w:rPr>
          <w:spacing w:val="-14"/>
          <w:sz w:val="24"/>
        </w:rPr>
        <w:t xml:space="preserve"> </w:t>
      </w:r>
      <w:r>
        <w:rPr>
          <w:spacing w:val="-2"/>
          <w:sz w:val="24"/>
        </w:rPr>
        <w:t>деятельность.</w:t>
      </w:r>
    </w:p>
    <w:p w14:paraId="3B05896F" w14:textId="77777777" w:rsidR="004C4874" w:rsidRDefault="00F01225">
      <w:pPr>
        <w:pStyle w:val="a3"/>
        <w:ind w:right="285"/>
      </w:pPr>
      <w:r>
        <w:t>Роль и значение спортивно-оздоровительной деятельности в здоровом образе жизни современного человека.</w:t>
      </w:r>
    </w:p>
    <w:p w14:paraId="5E763A32"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10"/>
          <w:sz w:val="24"/>
        </w:rPr>
        <w:t xml:space="preserve"> </w:t>
      </w:r>
      <w:r>
        <w:rPr>
          <w:spacing w:val="-2"/>
          <w:sz w:val="24"/>
        </w:rPr>
        <w:t>«Гимнастика».</w:t>
      </w:r>
    </w:p>
    <w:p w14:paraId="78A365F4" w14:textId="77777777" w:rsidR="004C4874" w:rsidRDefault="00F01225">
      <w:pPr>
        <w:pStyle w:val="a3"/>
        <w:spacing w:before="1"/>
        <w:ind w:right="288"/>
      </w:pPr>
      <w:r>
        <w:t xml:space="preserve">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w:t>
      </w:r>
      <w:r>
        <w:rPr>
          <w:spacing w:val="-2"/>
        </w:rPr>
        <w:t>(девочки).</w:t>
      </w:r>
    </w:p>
    <w:p w14:paraId="2F8B4105" w14:textId="77777777" w:rsidR="004C4874" w:rsidRDefault="00F01225">
      <w:pPr>
        <w:pStyle w:val="a3"/>
        <w:ind w:right="281"/>
      </w:pPr>
      <w:r>
        <w:t>Упражнения</w:t>
      </w:r>
      <w:r>
        <w:rPr>
          <w:spacing w:val="-15"/>
        </w:rPr>
        <w:t xml:space="preserve"> </w:t>
      </w:r>
      <w:r>
        <w:t>на</w:t>
      </w:r>
      <w:r>
        <w:rPr>
          <w:spacing w:val="-15"/>
        </w:rPr>
        <w:t xml:space="preserve"> </w:t>
      </w:r>
      <w:r>
        <w:t>низком</w:t>
      </w:r>
      <w:r>
        <w:rPr>
          <w:spacing w:val="-15"/>
        </w:rPr>
        <w:t xml:space="preserve"> </w:t>
      </w:r>
      <w:r>
        <w:t>гимнастическом</w:t>
      </w:r>
      <w:r>
        <w:rPr>
          <w:spacing w:val="-15"/>
        </w:rPr>
        <w:t xml:space="preserve"> </w:t>
      </w:r>
      <w:r>
        <w:t>бревне:</w:t>
      </w:r>
      <w:r>
        <w:rPr>
          <w:spacing w:val="-15"/>
        </w:rPr>
        <w:t xml:space="preserve"> </w:t>
      </w:r>
      <w:r>
        <w:t>передвижение</w:t>
      </w:r>
      <w:r>
        <w:rPr>
          <w:spacing w:val="-15"/>
        </w:rPr>
        <w:t xml:space="preserve"> </w:t>
      </w:r>
      <w:r>
        <w:t>ходьбой</w:t>
      </w:r>
      <w:r>
        <w:rPr>
          <w:spacing w:val="-13"/>
        </w:rPr>
        <w:t xml:space="preserve"> </w:t>
      </w:r>
      <w:r>
        <w:t>с</w:t>
      </w:r>
      <w:r>
        <w:rPr>
          <w:spacing w:val="-15"/>
        </w:rPr>
        <w:t xml:space="preserve"> </w:t>
      </w:r>
      <w:r>
        <w:t>поворотами</w:t>
      </w:r>
      <w:r>
        <w:rPr>
          <w:spacing w:val="-15"/>
        </w:rPr>
        <w:t xml:space="preserve"> </w:t>
      </w:r>
      <w:r>
        <w:t>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w:t>
      </w:r>
      <w:r>
        <w:rPr>
          <w:spacing w:val="-7"/>
        </w:rPr>
        <w:t xml:space="preserve"> </w:t>
      </w:r>
      <w:r>
        <w:t>шагом</w:t>
      </w:r>
      <w:r>
        <w:rPr>
          <w:spacing w:val="-7"/>
        </w:rPr>
        <w:t xml:space="preserve"> </w:t>
      </w:r>
      <w:r>
        <w:t>правым</w:t>
      </w:r>
      <w:r>
        <w:rPr>
          <w:spacing w:val="-7"/>
        </w:rPr>
        <w:t xml:space="preserve"> </w:t>
      </w:r>
      <w:r>
        <w:t>и</w:t>
      </w:r>
      <w:r>
        <w:rPr>
          <w:spacing w:val="-4"/>
        </w:rPr>
        <w:t xml:space="preserve"> </w:t>
      </w:r>
      <w:r>
        <w:t>левым</w:t>
      </w:r>
      <w:r>
        <w:rPr>
          <w:spacing w:val="-7"/>
        </w:rPr>
        <w:t xml:space="preserve"> </w:t>
      </w:r>
      <w:r>
        <w:t>боком,</w:t>
      </w:r>
      <w:r>
        <w:rPr>
          <w:spacing w:val="-6"/>
        </w:rPr>
        <w:t xml:space="preserve"> </w:t>
      </w:r>
      <w:r>
        <w:t>лазанье</w:t>
      </w:r>
      <w:r>
        <w:rPr>
          <w:spacing w:val="-7"/>
        </w:rPr>
        <w:t xml:space="preserve"> </w:t>
      </w:r>
      <w:r>
        <w:t>разноимённым</w:t>
      </w:r>
      <w:r>
        <w:rPr>
          <w:spacing w:val="-7"/>
        </w:rPr>
        <w:t xml:space="preserve"> </w:t>
      </w:r>
      <w:r>
        <w:t>способом</w:t>
      </w:r>
      <w:r>
        <w:rPr>
          <w:spacing w:val="-6"/>
        </w:rPr>
        <w:t xml:space="preserve"> </w:t>
      </w:r>
      <w:r>
        <w:t>по</w:t>
      </w:r>
      <w:r>
        <w:rPr>
          <w:spacing w:val="-6"/>
        </w:rPr>
        <w:t xml:space="preserve"> </w:t>
      </w:r>
      <w:r>
        <w:t>диагонали</w:t>
      </w:r>
      <w:r>
        <w:rPr>
          <w:spacing w:val="-7"/>
        </w:rPr>
        <w:t xml:space="preserve"> </w:t>
      </w:r>
      <w:r>
        <w:t>и одноимённым способом вверх. Расхождение на гимнастической скамейке правым и левым боком способом «удерживая за плечи».</w:t>
      </w:r>
    </w:p>
    <w:p w14:paraId="0C4A2E91"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1"/>
          <w:sz w:val="24"/>
        </w:rPr>
        <w:t xml:space="preserve"> </w:t>
      </w:r>
      <w:r>
        <w:rPr>
          <w:sz w:val="24"/>
        </w:rPr>
        <w:t>«Лёгкая</w:t>
      </w:r>
      <w:r>
        <w:rPr>
          <w:spacing w:val="-3"/>
          <w:sz w:val="24"/>
        </w:rPr>
        <w:t xml:space="preserve"> </w:t>
      </w:r>
      <w:r>
        <w:rPr>
          <w:spacing w:val="-2"/>
          <w:sz w:val="24"/>
        </w:rPr>
        <w:t>атлетика».</w:t>
      </w:r>
    </w:p>
    <w:p w14:paraId="14E92AAC" w14:textId="77777777" w:rsidR="004C4874" w:rsidRDefault="00F01225">
      <w:pPr>
        <w:pStyle w:val="a3"/>
        <w:spacing w:before="1"/>
        <w:ind w:right="282"/>
      </w:pPr>
      <w:r>
        <w:t>Бег на длинные дистанции с равномерной скоростью передвижения с высокого старта, бег на</w:t>
      </w:r>
      <w:r>
        <w:rPr>
          <w:spacing w:val="-9"/>
        </w:rPr>
        <w:t xml:space="preserve"> </w:t>
      </w:r>
      <w:r>
        <w:t>короткие</w:t>
      </w:r>
      <w:r>
        <w:rPr>
          <w:spacing w:val="-9"/>
        </w:rPr>
        <w:t xml:space="preserve"> </w:t>
      </w:r>
      <w:r>
        <w:t>дистанции</w:t>
      </w:r>
      <w:r>
        <w:rPr>
          <w:spacing w:val="-10"/>
        </w:rPr>
        <w:t xml:space="preserve"> </w:t>
      </w:r>
      <w:r>
        <w:t>с</w:t>
      </w:r>
      <w:r>
        <w:rPr>
          <w:spacing w:val="-9"/>
        </w:rPr>
        <w:t xml:space="preserve"> </w:t>
      </w:r>
      <w:r>
        <w:t>максимальной</w:t>
      </w:r>
      <w:r>
        <w:rPr>
          <w:spacing w:val="-7"/>
        </w:rPr>
        <w:t xml:space="preserve"> </w:t>
      </w:r>
      <w:r>
        <w:t>скоростью</w:t>
      </w:r>
      <w:r>
        <w:rPr>
          <w:spacing w:val="-10"/>
        </w:rPr>
        <w:t xml:space="preserve"> </w:t>
      </w:r>
      <w:r>
        <w:t>передвижения.</w:t>
      </w:r>
      <w:r>
        <w:rPr>
          <w:spacing w:val="-8"/>
        </w:rPr>
        <w:t xml:space="preserve"> </w:t>
      </w:r>
      <w:r>
        <w:t>Прыжки</w:t>
      </w:r>
      <w:r>
        <w:rPr>
          <w:spacing w:val="-7"/>
        </w:rPr>
        <w:t xml:space="preserve"> </w:t>
      </w:r>
      <w:r>
        <w:t>в</w:t>
      </w:r>
      <w:r>
        <w:rPr>
          <w:spacing w:val="-9"/>
        </w:rPr>
        <w:t xml:space="preserve"> </w:t>
      </w:r>
      <w:r>
        <w:t>длину</w:t>
      </w:r>
      <w:r>
        <w:rPr>
          <w:spacing w:val="-15"/>
        </w:rPr>
        <w:t xml:space="preserve"> </w:t>
      </w:r>
      <w:r>
        <w:t>с</w:t>
      </w:r>
      <w:r>
        <w:rPr>
          <w:spacing w:val="-9"/>
        </w:rPr>
        <w:t xml:space="preserve"> </w:t>
      </w:r>
      <w:r>
        <w:t>разбега способом «согнув ноги», прыжки в высоту с прямого разбега.</w:t>
      </w:r>
    </w:p>
    <w:p w14:paraId="5016D296" w14:textId="77777777" w:rsidR="004C4874" w:rsidRDefault="00F01225">
      <w:pPr>
        <w:pStyle w:val="a3"/>
        <w:ind w:right="282"/>
      </w:pPr>
      <w:r>
        <w:t>Метание малого мяча с места в вертикальную неподвижную мишень, метание малого мяча на дальность с трёх шагов разбега.</w:t>
      </w:r>
    </w:p>
    <w:p w14:paraId="1699B6FC" w14:textId="77777777" w:rsidR="004C4874" w:rsidRDefault="00F01225">
      <w:pPr>
        <w:pStyle w:val="a4"/>
        <w:numPr>
          <w:ilvl w:val="4"/>
          <w:numId w:val="91"/>
        </w:numPr>
        <w:tabs>
          <w:tab w:val="left" w:pos="1936"/>
        </w:tabs>
        <w:ind w:right="286" w:firstLine="0"/>
        <w:jc w:val="both"/>
        <w:rPr>
          <w:sz w:val="24"/>
        </w:rPr>
      </w:pPr>
      <w:r>
        <w:rPr>
          <w:sz w:val="24"/>
        </w:rPr>
        <w:t>Модуль «Зимние виды спорта». Часы, отведенные на изучение данного модуля, используются для изучения модуля «Спорт».</w:t>
      </w:r>
    </w:p>
    <w:p w14:paraId="220DAA01" w14:textId="77777777" w:rsidR="004C4874" w:rsidRDefault="00F01225">
      <w:pPr>
        <w:pStyle w:val="a4"/>
        <w:numPr>
          <w:ilvl w:val="4"/>
          <w:numId w:val="91"/>
        </w:numPr>
        <w:tabs>
          <w:tab w:val="left" w:pos="1936"/>
        </w:tabs>
        <w:ind w:left="1936" w:hanging="1087"/>
        <w:jc w:val="both"/>
        <w:rPr>
          <w:sz w:val="24"/>
        </w:rPr>
      </w:pPr>
      <w:r>
        <w:rPr>
          <w:sz w:val="24"/>
        </w:rPr>
        <w:t>Модуль «Спортивные</w:t>
      </w:r>
      <w:r>
        <w:rPr>
          <w:spacing w:val="-6"/>
          <w:sz w:val="24"/>
        </w:rPr>
        <w:t xml:space="preserve"> </w:t>
      </w:r>
      <w:r>
        <w:rPr>
          <w:spacing w:val="-2"/>
          <w:sz w:val="24"/>
        </w:rPr>
        <w:t>игры».</w:t>
      </w:r>
    </w:p>
    <w:p w14:paraId="013FB4A5" w14:textId="77777777" w:rsidR="004C4874" w:rsidRDefault="00F01225">
      <w:pPr>
        <w:pStyle w:val="a3"/>
        <w:ind w:right="284"/>
      </w:pPr>
      <w: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0401CDF9" w14:textId="77777777" w:rsidR="004C4874" w:rsidRDefault="00F01225">
      <w:pPr>
        <w:pStyle w:val="a3"/>
        <w:ind w:right="280"/>
      </w:pPr>
      <w:r>
        <w:t>Волейбол.</w:t>
      </w:r>
      <w:r>
        <w:rPr>
          <w:spacing w:val="-8"/>
        </w:rPr>
        <w:t xml:space="preserve"> </w:t>
      </w:r>
      <w:r>
        <w:t>Прямая</w:t>
      </w:r>
      <w:r>
        <w:rPr>
          <w:spacing w:val="-8"/>
        </w:rPr>
        <w:t xml:space="preserve"> </w:t>
      </w:r>
      <w:r>
        <w:t>нижняя</w:t>
      </w:r>
      <w:r>
        <w:rPr>
          <w:spacing w:val="-8"/>
        </w:rPr>
        <w:t xml:space="preserve"> </w:t>
      </w:r>
      <w:r>
        <w:t>подача</w:t>
      </w:r>
      <w:r>
        <w:rPr>
          <w:spacing w:val="-9"/>
        </w:rPr>
        <w:t xml:space="preserve"> </w:t>
      </w:r>
      <w:r>
        <w:t>мяча,</w:t>
      </w:r>
      <w:r>
        <w:rPr>
          <w:spacing w:val="-8"/>
        </w:rPr>
        <w:t xml:space="preserve"> </w:t>
      </w:r>
      <w:r>
        <w:t>приём</w:t>
      </w:r>
      <w:r>
        <w:rPr>
          <w:spacing w:val="-7"/>
        </w:rPr>
        <w:t xml:space="preserve"> </w:t>
      </w:r>
      <w:r>
        <w:t>и</w:t>
      </w:r>
      <w:r>
        <w:rPr>
          <w:spacing w:val="-7"/>
        </w:rPr>
        <w:t xml:space="preserve"> </w:t>
      </w:r>
      <w:r>
        <w:t>передача</w:t>
      </w:r>
      <w:r>
        <w:rPr>
          <w:spacing w:val="-9"/>
        </w:rPr>
        <w:t xml:space="preserve"> </w:t>
      </w:r>
      <w:r>
        <w:t>мяча</w:t>
      </w:r>
      <w:r>
        <w:rPr>
          <w:spacing w:val="-9"/>
        </w:rPr>
        <w:t xml:space="preserve"> </w:t>
      </w:r>
      <w:r>
        <w:t>двумя</w:t>
      </w:r>
      <w:r>
        <w:rPr>
          <w:spacing w:val="-6"/>
        </w:rPr>
        <w:t xml:space="preserve"> </w:t>
      </w:r>
      <w:r>
        <w:t>руками</w:t>
      </w:r>
      <w:r>
        <w:rPr>
          <w:spacing w:val="-7"/>
        </w:rPr>
        <w:t xml:space="preserve"> </w:t>
      </w:r>
      <w:r>
        <w:t>снизу</w:t>
      </w:r>
      <w:r>
        <w:rPr>
          <w:spacing w:val="-12"/>
        </w:rPr>
        <w:t xml:space="preserve"> </w:t>
      </w:r>
      <w:r>
        <w:t>и</w:t>
      </w:r>
      <w:r>
        <w:rPr>
          <w:spacing w:val="-7"/>
        </w:rPr>
        <w:t xml:space="preserve"> </w:t>
      </w:r>
      <w:r>
        <w:t>сверху на месте и в движении, ранее разученные технические действия с мячом.</w:t>
      </w:r>
    </w:p>
    <w:p w14:paraId="54478D7E" w14:textId="77777777" w:rsidR="004C4874" w:rsidRDefault="00F01225">
      <w:pPr>
        <w:pStyle w:val="a3"/>
        <w:ind w:right="282"/>
      </w:pPr>
      <w:r>
        <w:t>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w:t>
      </w:r>
    </w:p>
    <w:p w14:paraId="580BFD69" w14:textId="77777777" w:rsidR="004C4874" w:rsidRDefault="00F01225">
      <w:pPr>
        <w:pStyle w:val="a3"/>
      </w:pPr>
      <w:r>
        <w:t>Совершенствование</w:t>
      </w:r>
      <w:r>
        <w:rPr>
          <w:spacing w:val="55"/>
        </w:rPr>
        <w:t xml:space="preserve">  </w:t>
      </w:r>
      <w:r>
        <w:t>техники</w:t>
      </w:r>
      <w:r>
        <w:rPr>
          <w:spacing w:val="56"/>
        </w:rPr>
        <w:t xml:space="preserve">  </w:t>
      </w:r>
      <w:r>
        <w:t>ранее</w:t>
      </w:r>
      <w:r>
        <w:rPr>
          <w:spacing w:val="55"/>
        </w:rPr>
        <w:t xml:space="preserve">  </w:t>
      </w:r>
      <w:r>
        <w:t>разученных</w:t>
      </w:r>
      <w:r>
        <w:rPr>
          <w:spacing w:val="57"/>
        </w:rPr>
        <w:t xml:space="preserve">  </w:t>
      </w:r>
      <w:r>
        <w:t>гимнастических</w:t>
      </w:r>
      <w:r>
        <w:rPr>
          <w:spacing w:val="59"/>
        </w:rPr>
        <w:t xml:space="preserve">  </w:t>
      </w:r>
      <w:r>
        <w:t>и</w:t>
      </w:r>
      <w:r>
        <w:rPr>
          <w:spacing w:val="56"/>
        </w:rPr>
        <w:t xml:space="preserve">  </w:t>
      </w:r>
      <w:r>
        <w:rPr>
          <w:spacing w:val="-2"/>
        </w:rPr>
        <w:t>акробатических</w:t>
      </w:r>
    </w:p>
    <w:p w14:paraId="5F058F8B" w14:textId="77777777" w:rsidR="004C4874" w:rsidRDefault="004C4874">
      <w:pPr>
        <w:pStyle w:val="a3"/>
        <w:sectPr w:rsidR="004C4874">
          <w:pgSz w:w="11910" w:h="16850"/>
          <w:pgMar w:top="1020" w:right="283" w:bottom="280" w:left="992" w:header="569" w:footer="0" w:gutter="0"/>
          <w:cols w:space="720"/>
        </w:sectPr>
      </w:pPr>
    </w:p>
    <w:p w14:paraId="73609EA3" w14:textId="77777777" w:rsidR="004C4874" w:rsidRDefault="00F01225">
      <w:pPr>
        <w:pStyle w:val="a3"/>
        <w:spacing w:before="88"/>
        <w:ind w:right="284"/>
      </w:pPr>
      <w:r>
        <w:t>упражнений, упражнений лёгкой атлетики и зимних видов спорта, технических действий спортивных игр.</w:t>
      </w:r>
    </w:p>
    <w:p w14:paraId="5CB2B691"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4"/>
          <w:sz w:val="24"/>
        </w:rPr>
        <w:t xml:space="preserve"> </w:t>
      </w:r>
      <w:r>
        <w:rPr>
          <w:spacing w:val="-2"/>
          <w:sz w:val="24"/>
        </w:rPr>
        <w:t>«Спорт».</w:t>
      </w:r>
    </w:p>
    <w:p w14:paraId="4F12D37C" w14:textId="77777777" w:rsidR="004C4874" w:rsidRDefault="00F01225">
      <w:pPr>
        <w:pStyle w:val="a3"/>
        <w:ind w:right="279"/>
      </w:pPr>
      <w:r>
        <w:t>Физическая</w:t>
      </w:r>
      <w:r>
        <w:rPr>
          <w:spacing w:val="-15"/>
        </w:rPr>
        <w:t xml:space="preserve"> </w:t>
      </w:r>
      <w:r>
        <w:t>подготовка</w:t>
      </w:r>
      <w:r>
        <w:rPr>
          <w:spacing w:val="-15"/>
        </w:rPr>
        <w:t xml:space="preserve"> </w:t>
      </w:r>
      <w:r>
        <w:t>к</w:t>
      </w:r>
      <w:r>
        <w:rPr>
          <w:spacing w:val="-15"/>
        </w:rPr>
        <w:t xml:space="preserve"> </w:t>
      </w:r>
      <w:r>
        <w:t>выполнению</w:t>
      </w:r>
      <w:r>
        <w:rPr>
          <w:spacing w:val="-15"/>
        </w:rPr>
        <w:t xml:space="preserve"> </w:t>
      </w:r>
      <w:r>
        <w:t>нормативов</w:t>
      </w:r>
      <w:r>
        <w:rPr>
          <w:spacing w:val="-15"/>
        </w:rPr>
        <w:t xml:space="preserve"> </w:t>
      </w:r>
      <w:r>
        <w:t>комплекса</w:t>
      </w:r>
      <w:r>
        <w:rPr>
          <w:spacing w:val="-15"/>
        </w:rPr>
        <w:t xml:space="preserve"> </w:t>
      </w:r>
      <w:r>
        <w:t>ГТО</w:t>
      </w:r>
      <w:r>
        <w:rPr>
          <w:spacing w:val="-15"/>
        </w:rPr>
        <w:t xml:space="preserve"> </w:t>
      </w:r>
      <w:r>
        <w:t>с</w:t>
      </w:r>
      <w:r>
        <w:rPr>
          <w:spacing w:val="-15"/>
        </w:rPr>
        <w:t xml:space="preserve"> </w:t>
      </w:r>
      <w:r>
        <w:t>использованием</w:t>
      </w:r>
      <w:r>
        <w:rPr>
          <w:spacing w:val="-15"/>
        </w:rPr>
        <w:t xml:space="preserve"> </w:t>
      </w:r>
      <w:r>
        <w:t>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0480AB9"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6</w:t>
      </w:r>
      <w:r>
        <w:rPr>
          <w:spacing w:val="-1"/>
          <w:sz w:val="24"/>
          <w:u w:val="single"/>
        </w:rPr>
        <w:t xml:space="preserve"> </w:t>
      </w:r>
      <w:r>
        <w:rPr>
          <w:spacing w:val="-2"/>
          <w:sz w:val="24"/>
          <w:u w:val="single"/>
        </w:rPr>
        <w:t>классе.</w:t>
      </w:r>
    </w:p>
    <w:p w14:paraId="06D02A69" w14:textId="77777777" w:rsidR="004C4874" w:rsidRDefault="00F01225">
      <w:pPr>
        <w:pStyle w:val="a4"/>
        <w:numPr>
          <w:ilvl w:val="2"/>
          <w:numId w:val="91"/>
        </w:numPr>
        <w:tabs>
          <w:tab w:val="left" w:pos="1568"/>
        </w:tabs>
        <w:ind w:left="1568" w:hanging="719"/>
        <w:jc w:val="both"/>
        <w:rPr>
          <w:sz w:val="24"/>
        </w:rPr>
      </w:pPr>
      <w:r>
        <w:rPr>
          <w:sz w:val="24"/>
        </w:rPr>
        <w:t>Знания</w:t>
      </w:r>
      <w:r>
        <w:rPr>
          <w:spacing w:val="-4"/>
          <w:sz w:val="24"/>
        </w:rPr>
        <w:t xml:space="preserve"> </w:t>
      </w:r>
      <w:r>
        <w:rPr>
          <w:sz w:val="24"/>
        </w:rPr>
        <w:t>о</w:t>
      </w:r>
      <w:r>
        <w:rPr>
          <w:spacing w:val="-3"/>
          <w:sz w:val="24"/>
        </w:rPr>
        <w:t xml:space="preserve"> </w:t>
      </w:r>
      <w:r>
        <w:rPr>
          <w:sz w:val="24"/>
        </w:rPr>
        <w:t>физической</w:t>
      </w:r>
      <w:r>
        <w:rPr>
          <w:spacing w:val="-3"/>
          <w:sz w:val="24"/>
        </w:rPr>
        <w:t xml:space="preserve"> </w:t>
      </w:r>
      <w:r>
        <w:rPr>
          <w:spacing w:val="-2"/>
          <w:sz w:val="24"/>
        </w:rPr>
        <w:t>культуре.</w:t>
      </w:r>
    </w:p>
    <w:p w14:paraId="7AF7B164" w14:textId="77777777" w:rsidR="004C4874" w:rsidRDefault="00F01225">
      <w:pPr>
        <w:pStyle w:val="a3"/>
        <w:ind w:right="280"/>
      </w:pPr>
      <w:r>
        <w:t>Возрождение Олимпийских игр и олимпийского движения в современном мире, роль</w:t>
      </w:r>
      <w:r>
        <w:rPr>
          <w:spacing w:val="80"/>
        </w:rPr>
        <w:t xml:space="preserve"> </w:t>
      </w:r>
      <w:r>
        <w:t>Пьера</w:t>
      </w:r>
      <w:r>
        <w:rPr>
          <w:spacing w:val="-5"/>
        </w:rPr>
        <w:t xml:space="preserve"> </w:t>
      </w:r>
      <w:r>
        <w:t>де</w:t>
      </w:r>
      <w:r>
        <w:rPr>
          <w:spacing w:val="-4"/>
        </w:rPr>
        <w:t xml:space="preserve"> </w:t>
      </w:r>
      <w:r>
        <w:t>Кубертена</w:t>
      </w:r>
      <w:r>
        <w:rPr>
          <w:spacing w:val="-7"/>
        </w:rPr>
        <w:t xml:space="preserve"> </w:t>
      </w:r>
      <w:r>
        <w:t>в</w:t>
      </w:r>
      <w:r>
        <w:rPr>
          <w:spacing w:val="-3"/>
        </w:rPr>
        <w:t xml:space="preserve"> </w:t>
      </w:r>
      <w:r>
        <w:t>их</w:t>
      </w:r>
      <w:r>
        <w:rPr>
          <w:spacing w:val="-4"/>
        </w:rPr>
        <w:t xml:space="preserve"> </w:t>
      </w:r>
      <w:r>
        <w:t>становлении</w:t>
      </w:r>
      <w:r>
        <w:rPr>
          <w:spacing w:val="-5"/>
        </w:rPr>
        <w:t xml:space="preserve"> </w:t>
      </w:r>
      <w:r>
        <w:t>и</w:t>
      </w:r>
      <w:r>
        <w:rPr>
          <w:spacing w:val="-5"/>
        </w:rPr>
        <w:t xml:space="preserve"> </w:t>
      </w:r>
      <w:r>
        <w:t>развитии.</w:t>
      </w:r>
      <w:r>
        <w:rPr>
          <w:spacing w:val="-6"/>
        </w:rPr>
        <w:t xml:space="preserve"> </w:t>
      </w:r>
      <w:r>
        <w:t>Девиз,</w:t>
      </w:r>
      <w:r>
        <w:rPr>
          <w:spacing w:val="-6"/>
        </w:rPr>
        <w:t xml:space="preserve"> </w:t>
      </w:r>
      <w:r>
        <w:t>символика</w:t>
      </w:r>
      <w:r>
        <w:rPr>
          <w:spacing w:val="-2"/>
        </w:rPr>
        <w:t xml:space="preserve"> </w:t>
      </w:r>
      <w:r>
        <w:t>и</w:t>
      </w:r>
      <w:r>
        <w:rPr>
          <w:spacing w:val="-7"/>
        </w:rPr>
        <w:t xml:space="preserve"> </w:t>
      </w:r>
      <w:r>
        <w:t>ритуалы</w:t>
      </w:r>
      <w:r>
        <w:rPr>
          <w:spacing w:val="-6"/>
        </w:rPr>
        <w:t xml:space="preserve"> </w:t>
      </w:r>
      <w:r>
        <w:t>современных Олимпийских игр. История организации и проведения первых Олимпийских игр современности, первые олимпийские чемпионы.</w:t>
      </w:r>
    </w:p>
    <w:p w14:paraId="0B5D52D3" w14:textId="77777777" w:rsidR="004C4874" w:rsidRDefault="00F01225">
      <w:pPr>
        <w:pStyle w:val="a4"/>
        <w:numPr>
          <w:ilvl w:val="2"/>
          <w:numId w:val="91"/>
        </w:numPr>
        <w:tabs>
          <w:tab w:val="left" w:pos="1568"/>
        </w:tabs>
        <w:spacing w:before="1"/>
        <w:ind w:left="1568" w:hanging="719"/>
        <w:jc w:val="both"/>
        <w:rPr>
          <w:sz w:val="24"/>
        </w:rPr>
      </w:pPr>
      <w:r>
        <w:rPr>
          <w:sz w:val="24"/>
        </w:rPr>
        <w:t>Способы</w:t>
      </w:r>
      <w:r>
        <w:rPr>
          <w:spacing w:val="-5"/>
          <w:sz w:val="24"/>
        </w:rPr>
        <w:t xml:space="preserve"> </w:t>
      </w:r>
      <w:r>
        <w:rPr>
          <w:sz w:val="24"/>
        </w:rPr>
        <w:t>самостоятельной</w:t>
      </w:r>
      <w:r>
        <w:rPr>
          <w:spacing w:val="-5"/>
          <w:sz w:val="24"/>
        </w:rPr>
        <w:t xml:space="preserve"> </w:t>
      </w:r>
      <w:r>
        <w:rPr>
          <w:spacing w:val="-2"/>
          <w:sz w:val="24"/>
        </w:rPr>
        <w:t>деятельности.</w:t>
      </w:r>
    </w:p>
    <w:p w14:paraId="163F281F" w14:textId="77777777" w:rsidR="004C4874" w:rsidRDefault="00F01225">
      <w:pPr>
        <w:pStyle w:val="a3"/>
        <w:ind w:right="287"/>
      </w:pPr>
      <w:r>
        <w:t>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w:t>
      </w:r>
    </w:p>
    <w:p w14:paraId="0FF2DAF9" w14:textId="77777777" w:rsidR="004C4874" w:rsidRDefault="00F01225">
      <w:pPr>
        <w:pStyle w:val="a3"/>
        <w:ind w:right="295"/>
      </w:pPr>
      <w:r>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w:t>
      </w:r>
    </w:p>
    <w:p w14:paraId="72C72E4A" w14:textId="77777777" w:rsidR="004C4874" w:rsidRDefault="00F01225">
      <w:pPr>
        <w:pStyle w:val="a3"/>
      </w:pPr>
      <w:r>
        <w:t>Правила</w:t>
      </w:r>
      <w:r>
        <w:rPr>
          <w:spacing w:val="-7"/>
        </w:rPr>
        <w:t xml:space="preserve"> </w:t>
      </w:r>
      <w:r>
        <w:t>и</w:t>
      </w:r>
      <w:r>
        <w:rPr>
          <w:spacing w:val="-4"/>
        </w:rPr>
        <w:t xml:space="preserve"> </w:t>
      </w:r>
      <w:r>
        <w:t>способы</w:t>
      </w:r>
      <w:r>
        <w:rPr>
          <w:spacing w:val="-4"/>
        </w:rPr>
        <w:t xml:space="preserve"> </w:t>
      </w:r>
      <w:r>
        <w:t>составления</w:t>
      </w:r>
      <w:r>
        <w:rPr>
          <w:spacing w:val="-3"/>
        </w:rPr>
        <w:t xml:space="preserve"> </w:t>
      </w:r>
      <w:r>
        <w:t>плана</w:t>
      </w:r>
      <w:r>
        <w:rPr>
          <w:spacing w:val="-5"/>
        </w:rPr>
        <w:t xml:space="preserve"> </w:t>
      </w:r>
      <w:r>
        <w:t>самостоятельных</w:t>
      </w:r>
      <w:r>
        <w:rPr>
          <w:spacing w:val="-2"/>
        </w:rPr>
        <w:t xml:space="preserve"> </w:t>
      </w:r>
      <w:r>
        <w:t>занятий</w:t>
      </w:r>
      <w:r>
        <w:rPr>
          <w:spacing w:val="-4"/>
        </w:rPr>
        <w:t xml:space="preserve"> </w:t>
      </w:r>
      <w:r>
        <w:t>физической</w:t>
      </w:r>
      <w:r>
        <w:rPr>
          <w:spacing w:val="-3"/>
        </w:rPr>
        <w:t xml:space="preserve"> </w:t>
      </w:r>
      <w:r>
        <w:rPr>
          <w:spacing w:val="-2"/>
        </w:rPr>
        <w:t>подготовкой.</w:t>
      </w:r>
    </w:p>
    <w:p w14:paraId="5E47B0B0" w14:textId="77777777" w:rsidR="004C4874" w:rsidRDefault="00F01225">
      <w:pPr>
        <w:pStyle w:val="a4"/>
        <w:numPr>
          <w:ilvl w:val="2"/>
          <w:numId w:val="91"/>
        </w:numPr>
        <w:tabs>
          <w:tab w:val="left" w:pos="1568"/>
        </w:tabs>
        <w:ind w:left="1568" w:hanging="719"/>
        <w:jc w:val="both"/>
        <w:rPr>
          <w:sz w:val="24"/>
        </w:rPr>
      </w:pPr>
      <w:r>
        <w:rPr>
          <w:sz w:val="24"/>
        </w:rPr>
        <w:t>Физическое</w:t>
      </w:r>
      <w:r>
        <w:rPr>
          <w:spacing w:val="-5"/>
          <w:sz w:val="24"/>
        </w:rPr>
        <w:t xml:space="preserve"> </w:t>
      </w:r>
      <w:r>
        <w:rPr>
          <w:spacing w:val="-2"/>
          <w:sz w:val="24"/>
        </w:rPr>
        <w:t>совершенствование.</w:t>
      </w:r>
    </w:p>
    <w:p w14:paraId="7F5227AD" w14:textId="77777777" w:rsidR="004C4874" w:rsidRDefault="00F01225">
      <w:pPr>
        <w:pStyle w:val="a4"/>
        <w:numPr>
          <w:ilvl w:val="3"/>
          <w:numId w:val="91"/>
        </w:numPr>
        <w:tabs>
          <w:tab w:val="left" w:pos="1754"/>
        </w:tabs>
        <w:ind w:left="1754" w:hanging="905"/>
        <w:jc w:val="both"/>
        <w:rPr>
          <w:sz w:val="24"/>
        </w:rPr>
      </w:pPr>
      <w:r>
        <w:rPr>
          <w:sz w:val="24"/>
        </w:rPr>
        <w:t>Физкультурно-оздоровительная</w:t>
      </w:r>
      <w:r>
        <w:rPr>
          <w:spacing w:val="-14"/>
          <w:sz w:val="24"/>
        </w:rPr>
        <w:t xml:space="preserve"> </w:t>
      </w:r>
      <w:r>
        <w:rPr>
          <w:spacing w:val="-2"/>
          <w:sz w:val="24"/>
        </w:rPr>
        <w:t>деятельность.</w:t>
      </w:r>
    </w:p>
    <w:p w14:paraId="0DC90C97" w14:textId="77777777" w:rsidR="004C4874" w:rsidRDefault="00F01225">
      <w:pPr>
        <w:pStyle w:val="a3"/>
        <w:ind w:right="280"/>
      </w:pPr>
      <w:r>
        <w:t>Правила</w:t>
      </w:r>
      <w:r>
        <w:rPr>
          <w:spacing w:val="-15"/>
        </w:rPr>
        <w:t xml:space="preserve"> </w:t>
      </w:r>
      <w:r>
        <w:t>самостоятельного</w:t>
      </w:r>
      <w:r>
        <w:rPr>
          <w:spacing w:val="-15"/>
        </w:rPr>
        <w:t xml:space="preserve"> </w:t>
      </w:r>
      <w:r>
        <w:t>закаливания</w:t>
      </w:r>
      <w:r>
        <w:rPr>
          <w:spacing w:val="-15"/>
        </w:rPr>
        <w:t xml:space="preserve"> </w:t>
      </w:r>
      <w:r>
        <w:t>организма</w:t>
      </w:r>
      <w:r>
        <w:rPr>
          <w:spacing w:val="-15"/>
        </w:rPr>
        <w:t xml:space="preserve"> </w:t>
      </w:r>
      <w:r>
        <w:t>с</w:t>
      </w:r>
      <w:r>
        <w:rPr>
          <w:spacing w:val="-15"/>
        </w:rPr>
        <w:t xml:space="preserve"> </w:t>
      </w:r>
      <w:r>
        <w:t>помощью</w:t>
      </w:r>
      <w:r>
        <w:rPr>
          <w:spacing w:val="-15"/>
        </w:rPr>
        <w:t xml:space="preserve"> </w:t>
      </w:r>
      <w:r>
        <w:t>воздушных</w:t>
      </w:r>
      <w:r>
        <w:rPr>
          <w:spacing w:val="-15"/>
        </w:rPr>
        <w:t xml:space="preserve"> </w:t>
      </w:r>
      <w:r>
        <w:t>и</w:t>
      </w:r>
      <w:r>
        <w:rPr>
          <w:spacing w:val="-15"/>
        </w:rPr>
        <w:t xml:space="preserve"> </w:t>
      </w:r>
      <w:r>
        <w:t>солнечных</w:t>
      </w:r>
      <w:r>
        <w:rPr>
          <w:spacing w:val="-14"/>
        </w:rPr>
        <w:t xml:space="preserve"> </w:t>
      </w:r>
      <w:r>
        <w:t>ванн, купания в естественных водоёмах. Правила техники безопасности и гигиены мест занятий физическими упражнениями.</w:t>
      </w:r>
    </w:p>
    <w:p w14:paraId="74F4B054" w14:textId="77777777" w:rsidR="004C4874" w:rsidRDefault="00F01225">
      <w:pPr>
        <w:pStyle w:val="a3"/>
        <w:spacing w:before="1"/>
        <w:ind w:right="282"/>
      </w:pPr>
      <w: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w:t>
      </w:r>
      <w:r>
        <w:rPr>
          <w:spacing w:val="-10"/>
        </w:rPr>
        <w:t xml:space="preserve"> </w:t>
      </w:r>
      <w:r>
        <w:t>занятий</w:t>
      </w:r>
      <w:r>
        <w:rPr>
          <w:spacing w:val="-11"/>
        </w:rPr>
        <w:t xml:space="preserve"> </w:t>
      </w:r>
      <w:r>
        <w:t>и</w:t>
      </w:r>
      <w:r>
        <w:rPr>
          <w:spacing w:val="-11"/>
        </w:rPr>
        <w:t xml:space="preserve"> </w:t>
      </w:r>
      <w:r>
        <w:t>работы</w:t>
      </w:r>
      <w:r>
        <w:rPr>
          <w:spacing w:val="-11"/>
        </w:rPr>
        <w:t xml:space="preserve"> </w:t>
      </w:r>
      <w:r>
        <w:t>за</w:t>
      </w:r>
      <w:r>
        <w:rPr>
          <w:spacing w:val="-13"/>
        </w:rPr>
        <w:t xml:space="preserve"> </w:t>
      </w:r>
      <w:r>
        <w:t>компьютером,</w:t>
      </w:r>
      <w:r>
        <w:rPr>
          <w:spacing w:val="-9"/>
        </w:rPr>
        <w:t xml:space="preserve"> </w:t>
      </w:r>
      <w:r>
        <w:t>упражнения</w:t>
      </w:r>
      <w:r>
        <w:rPr>
          <w:spacing w:val="-12"/>
        </w:rPr>
        <w:t xml:space="preserve"> </w:t>
      </w:r>
      <w:r>
        <w:t>для</w:t>
      </w:r>
      <w:r>
        <w:rPr>
          <w:spacing w:val="-11"/>
        </w:rPr>
        <w:t xml:space="preserve"> </w:t>
      </w:r>
      <w:r>
        <w:t>физкультпауз,</w:t>
      </w:r>
      <w:r>
        <w:rPr>
          <w:spacing w:val="-12"/>
        </w:rPr>
        <w:t xml:space="preserve"> </w:t>
      </w:r>
      <w:r>
        <w:t>направленных</w:t>
      </w:r>
      <w:r>
        <w:rPr>
          <w:spacing w:val="-12"/>
        </w:rPr>
        <w:t xml:space="preserve"> </w:t>
      </w:r>
      <w:r>
        <w:t>на поддержание оптимальной работоспособности мышц опорно-двигательного аппарата в режиме учебной деятельности.</w:t>
      </w:r>
    </w:p>
    <w:p w14:paraId="6A1D7E8C" w14:textId="77777777" w:rsidR="004C4874" w:rsidRDefault="00F01225">
      <w:pPr>
        <w:pStyle w:val="a4"/>
        <w:numPr>
          <w:ilvl w:val="3"/>
          <w:numId w:val="91"/>
        </w:numPr>
        <w:tabs>
          <w:tab w:val="left" w:pos="1754"/>
        </w:tabs>
        <w:ind w:left="1754" w:hanging="905"/>
        <w:jc w:val="both"/>
        <w:rPr>
          <w:sz w:val="24"/>
        </w:rPr>
      </w:pPr>
      <w:r>
        <w:rPr>
          <w:sz w:val="24"/>
        </w:rPr>
        <w:t>Спортивно-оздоровительная</w:t>
      </w:r>
      <w:r>
        <w:rPr>
          <w:spacing w:val="-14"/>
          <w:sz w:val="24"/>
        </w:rPr>
        <w:t xml:space="preserve"> </w:t>
      </w:r>
      <w:r>
        <w:rPr>
          <w:spacing w:val="-2"/>
          <w:sz w:val="24"/>
        </w:rPr>
        <w:t>деятельность.</w:t>
      </w:r>
    </w:p>
    <w:p w14:paraId="088CC0C4"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4"/>
          <w:sz w:val="24"/>
        </w:rPr>
        <w:t xml:space="preserve"> </w:t>
      </w:r>
      <w:r>
        <w:rPr>
          <w:spacing w:val="-2"/>
          <w:sz w:val="24"/>
        </w:rPr>
        <w:t>«Гимнастика».</w:t>
      </w:r>
    </w:p>
    <w:p w14:paraId="1ACBD501" w14:textId="77777777" w:rsidR="004C4874" w:rsidRDefault="00F01225">
      <w:pPr>
        <w:pStyle w:val="a3"/>
        <w:ind w:right="291"/>
      </w:pPr>
      <w:r>
        <w:t>Акробатическая комбинация из общеразвивающих и сложно координированных упражнений, стоек и кувырков, ранее разученных акробатических упражнений.</w:t>
      </w:r>
    </w:p>
    <w:p w14:paraId="18B74AE0" w14:textId="77777777" w:rsidR="004C4874" w:rsidRDefault="00F01225">
      <w:pPr>
        <w:pStyle w:val="a3"/>
        <w:spacing w:before="1"/>
        <w:ind w:right="280"/>
      </w:pPr>
      <w:r>
        <w:t>Комбинация</w:t>
      </w:r>
      <w:r>
        <w:rPr>
          <w:spacing w:val="-15"/>
        </w:rPr>
        <w:t xml:space="preserve"> </w:t>
      </w:r>
      <w:r>
        <w:t>из</w:t>
      </w:r>
      <w:r>
        <w:rPr>
          <w:spacing w:val="-15"/>
        </w:rPr>
        <w:t xml:space="preserve"> </w:t>
      </w:r>
      <w:r>
        <w:t>стилизованных</w:t>
      </w:r>
      <w:r>
        <w:rPr>
          <w:spacing w:val="-15"/>
        </w:rPr>
        <w:t xml:space="preserve"> </w:t>
      </w:r>
      <w:r>
        <w:t>общеразвивающих</w:t>
      </w:r>
      <w:r>
        <w:rPr>
          <w:spacing w:val="-15"/>
        </w:rPr>
        <w:t xml:space="preserve"> </w:t>
      </w:r>
      <w:r>
        <w:t>упражнений</w:t>
      </w:r>
      <w:r>
        <w:rPr>
          <w:spacing w:val="-15"/>
        </w:rPr>
        <w:t xml:space="preserve"> </w:t>
      </w:r>
      <w:r>
        <w:t>и</w:t>
      </w:r>
      <w:r>
        <w:rPr>
          <w:spacing w:val="-15"/>
        </w:rPr>
        <w:t xml:space="preserve"> </w:t>
      </w:r>
      <w:r>
        <w:t xml:space="preserve">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w:t>
      </w:r>
      <w:r>
        <w:rPr>
          <w:spacing w:val="-2"/>
        </w:rPr>
        <w:t>(девочки).</w:t>
      </w:r>
    </w:p>
    <w:p w14:paraId="4AC0401A" w14:textId="77777777" w:rsidR="004C4874" w:rsidRDefault="00F01225">
      <w:pPr>
        <w:pStyle w:val="a3"/>
        <w:ind w:right="285"/>
      </w:pPr>
      <w:r>
        <w:t>Опорные</w:t>
      </w:r>
      <w:r>
        <w:rPr>
          <w:spacing w:val="-15"/>
        </w:rPr>
        <w:t xml:space="preserve"> </w:t>
      </w:r>
      <w:r>
        <w:t>прыжки</w:t>
      </w:r>
      <w:r>
        <w:rPr>
          <w:spacing w:val="-13"/>
        </w:rPr>
        <w:t xml:space="preserve"> </w:t>
      </w:r>
      <w:r>
        <w:t>через</w:t>
      </w:r>
      <w:r>
        <w:rPr>
          <w:spacing w:val="-12"/>
        </w:rPr>
        <w:t xml:space="preserve"> </w:t>
      </w:r>
      <w:r>
        <w:t>гимнастического</w:t>
      </w:r>
      <w:r>
        <w:rPr>
          <w:spacing w:val="-13"/>
        </w:rPr>
        <w:t xml:space="preserve"> </w:t>
      </w:r>
      <w:r>
        <w:t>козла</w:t>
      </w:r>
      <w:r>
        <w:rPr>
          <w:spacing w:val="-14"/>
        </w:rPr>
        <w:t xml:space="preserve"> </w:t>
      </w:r>
      <w:r>
        <w:t>с</w:t>
      </w:r>
      <w:r>
        <w:rPr>
          <w:spacing w:val="-14"/>
        </w:rPr>
        <w:t xml:space="preserve"> </w:t>
      </w:r>
      <w:r>
        <w:t>разбега</w:t>
      </w:r>
      <w:r>
        <w:rPr>
          <w:spacing w:val="-12"/>
        </w:rPr>
        <w:t xml:space="preserve"> </w:t>
      </w:r>
      <w:r>
        <w:t>способом</w:t>
      </w:r>
      <w:r>
        <w:rPr>
          <w:spacing w:val="-9"/>
        </w:rPr>
        <w:t xml:space="preserve"> </w:t>
      </w:r>
      <w:r>
        <w:t>«согнув</w:t>
      </w:r>
      <w:r>
        <w:rPr>
          <w:spacing w:val="-14"/>
        </w:rPr>
        <w:t xml:space="preserve"> </w:t>
      </w:r>
      <w:r>
        <w:t>ноги»</w:t>
      </w:r>
      <w:r>
        <w:rPr>
          <w:spacing w:val="-15"/>
        </w:rPr>
        <w:t xml:space="preserve"> </w:t>
      </w:r>
      <w:r>
        <w:t>(мальчики) и способом «ноги врозь» (девочки).</w:t>
      </w:r>
    </w:p>
    <w:p w14:paraId="4C67FF49" w14:textId="77777777" w:rsidR="004C4874" w:rsidRDefault="00F01225">
      <w:pPr>
        <w:pStyle w:val="a3"/>
        <w:ind w:right="280"/>
      </w:pPr>
      <w:r>
        <w:t>Гимнастические комбинации на низком гимнастическом бревне с использованием стилизованных</w:t>
      </w:r>
      <w:r>
        <w:rPr>
          <w:spacing w:val="-15"/>
        </w:rPr>
        <w:t xml:space="preserve"> </w:t>
      </w:r>
      <w:r>
        <w:t>общеразвивающих</w:t>
      </w:r>
      <w:r>
        <w:rPr>
          <w:spacing w:val="-15"/>
        </w:rPr>
        <w:t xml:space="preserve"> </w:t>
      </w:r>
      <w:r>
        <w:t>и</w:t>
      </w:r>
      <w:r>
        <w:rPr>
          <w:spacing w:val="-15"/>
        </w:rPr>
        <w:t xml:space="preserve"> </w:t>
      </w:r>
      <w:r>
        <w:t>сложно-координированных</w:t>
      </w:r>
      <w:r>
        <w:rPr>
          <w:spacing w:val="-15"/>
        </w:rPr>
        <w:t xml:space="preserve"> </w:t>
      </w:r>
      <w:r>
        <w:t>упражнений,</w:t>
      </w:r>
      <w:r>
        <w:rPr>
          <w:spacing w:val="-15"/>
        </w:rPr>
        <w:t xml:space="preserve"> </w:t>
      </w:r>
      <w:r>
        <w:t>передвижений шагом и лёгким бегом, поворотами с разнообразными движениями рук и ног, удержанием статических поз (девочки).</w:t>
      </w:r>
    </w:p>
    <w:p w14:paraId="4CB96531" w14:textId="77777777" w:rsidR="004C4874" w:rsidRDefault="00F01225">
      <w:pPr>
        <w:pStyle w:val="a3"/>
        <w:ind w:right="289"/>
      </w:pPr>
      <w:r>
        <w:t>Упражнения на невысокой гимнастической перекладине: висы, упор ноги врозь, перемах вперёд и обратно (мальчики).</w:t>
      </w:r>
    </w:p>
    <w:p w14:paraId="7F6BE230" w14:textId="77777777" w:rsidR="004C4874" w:rsidRDefault="00F01225">
      <w:pPr>
        <w:pStyle w:val="a3"/>
        <w:ind w:right="4775"/>
        <w:jc w:val="left"/>
      </w:pPr>
      <w:r>
        <w:t>Лазанье</w:t>
      </w:r>
      <w:r>
        <w:rPr>
          <w:spacing w:val="-6"/>
        </w:rPr>
        <w:t xml:space="preserve"> </w:t>
      </w:r>
      <w:r>
        <w:t>по</w:t>
      </w:r>
      <w:r>
        <w:rPr>
          <w:spacing w:val="-5"/>
        </w:rPr>
        <w:t xml:space="preserve"> </w:t>
      </w:r>
      <w:r>
        <w:t>канату</w:t>
      </w:r>
      <w:r>
        <w:rPr>
          <w:spacing w:val="-12"/>
        </w:rPr>
        <w:t xml:space="preserve"> </w:t>
      </w:r>
      <w:r>
        <w:t>в</w:t>
      </w:r>
      <w:r>
        <w:rPr>
          <w:spacing w:val="-6"/>
        </w:rPr>
        <w:t xml:space="preserve"> </w:t>
      </w:r>
      <w:r>
        <w:t>три</w:t>
      </w:r>
      <w:r>
        <w:rPr>
          <w:spacing w:val="-4"/>
        </w:rPr>
        <w:t xml:space="preserve"> </w:t>
      </w:r>
      <w:r>
        <w:t>приёма</w:t>
      </w:r>
      <w:r>
        <w:rPr>
          <w:spacing w:val="-6"/>
        </w:rPr>
        <w:t xml:space="preserve"> </w:t>
      </w:r>
      <w:r>
        <w:t>(мальчики). 42.4.3.2.2. Модуль «Лёгкая атлетика».</w:t>
      </w:r>
    </w:p>
    <w:p w14:paraId="68D14006" w14:textId="77777777" w:rsidR="004C4874" w:rsidRDefault="00F01225">
      <w:pPr>
        <w:pStyle w:val="a3"/>
        <w:jc w:val="left"/>
      </w:pPr>
      <w:r>
        <w:t>Старт</w:t>
      </w:r>
      <w:r>
        <w:rPr>
          <w:spacing w:val="80"/>
        </w:rPr>
        <w:t xml:space="preserve"> </w:t>
      </w:r>
      <w:r>
        <w:t>с</w:t>
      </w:r>
      <w:r>
        <w:rPr>
          <w:spacing w:val="80"/>
        </w:rPr>
        <w:t xml:space="preserve"> </w:t>
      </w:r>
      <w:r>
        <w:t>опорой</w:t>
      </w:r>
      <w:r>
        <w:rPr>
          <w:spacing w:val="80"/>
        </w:rPr>
        <w:t xml:space="preserve"> </w:t>
      </w:r>
      <w:r>
        <w:t>на</w:t>
      </w:r>
      <w:r>
        <w:rPr>
          <w:spacing w:val="80"/>
        </w:rPr>
        <w:t xml:space="preserve"> </w:t>
      </w:r>
      <w:r>
        <w:t>одну</w:t>
      </w:r>
      <w:r>
        <w:rPr>
          <w:spacing w:val="80"/>
        </w:rPr>
        <w:t xml:space="preserve"> </w:t>
      </w:r>
      <w:r>
        <w:t>руку</w:t>
      </w:r>
      <w:r>
        <w:rPr>
          <w:spacing w:val="80"/>
        </w:rPr>
        <w:t xml:space="preserve"> </w:t>
      </w:r>
      <w:r>
        <w:t>и</w:t>
      </w:r>
      <w:r>
        <w:rPr>
          <w:spacing w:val="80"/>
        </w:rPr>
        <w:t xml:space="preserve"> </w:t>
      </w:r>
      <w:r>
        <w:t>последующим</w:t>
      </w:r>
      <w:r>
        <w:rPr>
          <w:spacing w:val="80"/>
        </w:rPr>
        <w:t xml:space="preserve"> </w:t>
      </w:r>
      <w:r>
        <w:t>ускорением,</w:t>
      </w:r>
      <w:r>
        <w:rPr>
          <w:spacing w:val="80"/>
        </w:rPr>
        <w:t xml:space="preserve"> </w:t>
      </w:r>
      <w:r>
        <w:t>спринтерский</w:t>
      </w:r>
      <w:r>
        <w:rPr>
          <w:spacing w:val="80"/>
        </w:rPr>
        <w:t xml:space="preserve"> </w:t>
      </w:r>
      <w:r>
        <w:t>и</w:t>
      </w:r>
      <w:r>
        <w:rPr>
          <w:spacing w:val="80"/>
        </w:rPr>
        <w:t xml:space="preserve"> </w:t>
      </w:r>
      <w:r>
        <w:t>гладкий равномерный бег по учебной дистанции, ранее разученные беговые упражнения.</w:t>
      </w:r>
    </w:p>
    <w:p w14:paraId="3E92184C" w14:textId="77777777" w:rsidR="004C4874" w:rsidRDefault="00F01225">
      <w:pPr>
        <w:pStyle w:val="a3"/>
        <w:jc w:val="left"/>
      </w:pPr>
      <w:r>
        <w:t>Прыжковые</w:t>
      </w:r>
      <w:r>
        <w:rPr>
          <w:spacing w:val="52"/>
        </w:rPr>
        <w:t xml:space="preserve"> </w:t>
      </w:r>
      <w:r>
        <w:t>упражнения:</w:t>
      </w:r>
      <w:r>
        <w:rPr>
          <w:spacing w:val="51"/>
        </w:rPr>
        <w:t xml:space="preserve"> </w:t>
      </w:r>
      <w:r>
        <w:t>прыжок</w:t>
      </w:r>
      <w:r>
        <w:rPr>
          <w:spacing w:val="51"/>
        </w:rPr>
        <w:t xml:space="preserve"> </w:t>
      </w:r>
      <w:r>
        <w:t>в</w:t>
      </w:r>
      <w:r>
        <w:rPr>
          <w:spacing w:val="50"/>
        </w:rPr>
        <w:t xml:space="preserve"> </w:t>
      </w:r>
      <w:r>
        <w:t>высоту</w:t>
      </w:r>
      <w:r>
        <w:rPr>
          <w:spacing w:val="47"/>
        </w:rPr>
        <w:t xml:space="preserve"> </w:t>
      </w:r>
      <w:r>
        <w:t>с</w:t>
      </w:r>
      <w:r>
        <w:rPr>
          <w:spacing w:val="50"/>
        </w:rPr>
        <w:t xml:space="preserve"> </w:t>
      </w:r>
      <w:r>
        <w:t>разбега</w:t>
      </w:r>
      <w:r>
        <w:rPr>
          <w:spacing w:val="50"/>
        </w:rPr>
        <w:t xml:space="preserve"> </w:t>
      </w:r>
      <w:r>
        <w:t>способом</w:t>
      </w:r>
      <w:r>
        <w:rPr>
          <w:spacing w:val="55"/>
        </w:rPr>
        <w:t xml:space="preserve"> </w:t>
      </w:r>
      <w:r>
        <w:t>«перешагивание»,</w:t>
      </w:r>
      <w:r>
        <w:rPr>
          <w:spacing w:val="51"/>
        </w:rPr>
        <w:t xml:space="preserve"> </w:t>
      </w:r>
      <w:r>
        <w:rPr>
          <w:spacing w:val="-2"/>
        </w:rPr>
        <w:t>ранее</w:t>
      </w:r>
    </w:p>
    <w:p w14:paraId="05BAE797" w14:textId="77777777" w:rsidR="004C4874" w:rsidRDefault="004C4874">
      <w:pPr>
        <w:pStyle w:val="a3"/>
        <w:jc w:val="left"/>
        <w:sectPr w:rsidR="004C4874">
          <w:pgSz w:w="11910" w:h="16850"/>
          <w:pgMar w:top="1020" w:right="283" w:bottom="280" w:left="992" w:header="569" w:footer="0" w:gutter="0"/>
          <w:cols w:space="720"/>
        </w:sectPr>
      </w:pPr>
    </w:p>
    <w:p w14:paraId="6E53465F" w14:textId="77777777" w:rsidR="004C4874" w:rsidRDefault="00F01225">
      <w:pPr>
        <w:pStyle w:val="a3"/>
        <w:spacing w:before="88"/>
        <w:ind w:right="872"/>
        <w:jc w:val="left"/>
      </w:pPr>
      <w:r>
        <w:t>разученные</w:t>
      </w:r>
      <w:r>
        <w:rPr>
          <w:spacing w:val="-5"/>
        </w:rPr>
        <w:t xml:space="preserve"> </w:t>
      </w:r>
      <w:r>
        <w:t>прыжковые</w:t>
      </w:r>
      <w:r>
        <w:rPr>
          <w:spacing w:val="-3"/>
        </w:rPr>
        <w:t xml:space="preserve"> </w:t>
      </w:r>
      <w:r>
        <w:t>упражнения</w:t>
      </w:r>
      <w:r>
        <w:rPr>
          <w:spacing w:val="-3"/>
        </w:rPr>
        <w:t xml:space="preserve"> </w:t>
      </w:r>
      <w:r>
        <w:t>в</w:t>
      </w:r>
      <w:r>
        <w:rPr>
          <w:spacing w:val="-4"/>
        </w:rPr>
        <w:t xml:space="preserve"> </w:t>
      </w:r>
      <w:r>
        <w:t>длину</w:t>
      </w:r>
      <w:r>
        <w:rPr>
          <w:spacing w:val="-10"/>
        </w:rPr>
        <w:t xml:space="preserve"> </w:t>
      </w:r>
      <w:r>
        <w:t>и высоту,</w:t>
      </w:r>
      <w:r>
        <w:rPr>
          <w:spacing w:val="-3"/>
        </w:rPr>
        <w:t xml:space="preserve"> </w:t>
      </w:r>
      <w:r>
        <w:t>напрыгивание</w:t>
      </w:r>
      <w:r>
        <w:rPr>
          <w:spacing w:val="-4"/>
        </w:rPr>
        <w:t xml:space="preserve"> </w:t>
      </w:r>
      <w:r>
        <w:t>и</w:t>
      </w:r>
      <w:r>
        <w:rPr>
          <w:spacing w:val="-3"/>
        </w:rPr>
        <w:t xml:space="preserve"> </w:t>
      </w:r>
      <w:r>
        <w:t>спрыгивание. Метание малого (теннисного) мяча в подвижную (раскачивающуюся) мишень.</w:t>
      </w:r>
    </w:p>
    <w:p w14:paraId="0BBFA566" w14:textId="77777777" w:rsidR="004C4874" w:rsidRDefault="00F01225">
      <w:pPr>
        <w:pStyle w:val="a3"/>
        <w:jc w:val="left"/>
      </w:pPr>
      <w:r>
        <w:t>42.4.3.2.3.</w:t>
      </w:r>
      <w:r>
        <w:rPr>
          <w:spacing w:val="-1"/>
        </w:rPr>
        <w:t xml:space="preserve"> </w:t>
      </w:r>
      <w:r>
        <w:t>Модуль</w:t>
      </w:r>
      <w:r>
        <w:rPr>
          <w:spacing w:val="4"/>
        </w:rPr>
        <w:t xml:space="preserve"> </w:t>
      </w:r>
      <w:r>
        <w:t>«Зимние</w:t>
      </w:r>
      <w:r>
        <w:rPr>
          <w:spacing w:val="-1"/>
        </w:rPr>
        <w:t xml:space="preserve"> </w:t>
      </w:r>
      <w:r>
        <w:t xml:space="preserve">виды </w:t>
      </w:r>
      <w:r>
        <w:rPr>
          <w:spacing w:val="-2"/>
        </w:rPr>
        <w:t>спорта».</w:t>
      </w:r>
    </w:p>
    <w:p w14:paraId="5238E955" w14:textId="77777777" w:rsidR="004C4874" w:rsidRDefault="00F01225">
      <w:pPr>
        <w:pStyle w:val="a3"/>
        <w:jc w:val="left"/>
      </w:pPr>
      <w:r>
        <w:t>Часы,</w:t>
      </w:r>
      <w:r>
        <w:rPr>
          <w:spacing w:val="-15"/>
        </w:rPr>
        <w:t xml:space="preserve"> </w:t>
      </w:r>
      <w:r>
        <w:t>отведенные</w:t>
      </w:r>
      <w:r>
        <w:rPr>
          <w:spacing w:val="-15"/>
        </w:rPr>
        <w:t xml:space="preserve"> </w:t>
      </w:r>
      <w:r>
        <w:t>на</w:t>
      </w:r>
      <w:r>
        <w:rPr>
          <w:spacing w:val="-13"/>
        </w:rPr>
        <w:t xml:space="preserve"> </w:t>
      </w:r>
      <w:r>
        <w:t>изучение</w:t>
      </w:r>
      <w:r>
        <w:rPr>
          <w:spacing w:val="-13"/>
        </w:rPr>
        <w:t xml:space="preserve"> </w:t>
      </w:r>
      <w:r>
        <w:t>данного</w:t>
      </w:r>
      <w:r>
        <w:rPr>
          <w:spacing w:val="-14"/>
        </w:rPr>
        <w:t xml:space="preserve"> </w:t>
      </w:r>
      <w:r>
        <w:t>модуля,</w:t>
      </w:r>
      <w:r>
        <w:rPr>
          <w:spacing w:val="-12"/>
        </w:rPr>
        <w:t xml:space="preserve"> </w:t>
      </w:r>
      <w:r>
        <w:t>используются</w:t>
      </w:r>
      <w:r>
        <w:rPr>
          <w:spacing w:val="-14"/>
        </w:rPr>
        <w:t xml:space="preserve"> </w:t>
      </w:r>
      <w:r>
        <w:t>для</w:t>
      </w:r>
      <w:r>
        <w:rPr>
          <w:spacing w:val="-11"/>
        </w:rPr>
        <w:t xml:space="preserve"> </w:t>
      </w:r>
      <w:r>
        <w:t>изучения</w:t>
      </w:r>
      <w:r>
        <w:rPr>
          <w:spacing w:val="-14"/>
        </w:rPr>
        <w:t xml:space="preserve"> </w:t>
      </w:r>
      <w:r>
        <w:t>модуля</w:t>
      </w:r>
      <w:r>
        <w:rPr>
          <w:spacing w:val="-9"/>
        </w:rPr>
        <w:t xml:space="preserve"> </w:t>
      </w:r>
      <w:r>
        <w:t>«Спорт». 42.4.3.2.4. Модуль «Спортивные игры».</w:t>
      </w:r>
    </w:p>
    <w:p w14:paraId="6C5C5351" w14:textId="77777777" w:rsidR="004C4874" w:rsidRDefault="00F01225">
      <w:pPr>
        <w:pStyle w:val="a3"/>
        <w:ind w:right="287"/>
      </w:pPr>
      <w:r>
        <w:t>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w:t>
      </w:r>
    </w:p>
    <w:p w14:paraId="2CF54AC8" w14:textId="77777777" w:rsidR="004C4874" w:rsidRDefault="00F01225">
      <w:pPr>
        <w:pStyle w:val="a3"/>
        <w:ind w:right="282"/>
      </w:pPr>
      <w:r>
        <w:t>Упражнения</w:t>
      </w:r>
      <w:r>
        <w:rPr>
          <w:spacing w:val="-5"/>
        </w:rPr>
        <w:t xml:space="preserve"> </w:t>
      </w:r>
      <w:r>
        <w:t>с</w:t>
      </w:r>
      <w:r>
        <w:rPr>
          <w:spacing w:val="-3"/>
        </w:rPr>
        <w:t xml:space="preserve"> </w:t>
      </w:r>
      <w:r>
        <w:t>мячом:</w:t>
      </w:r>
      <w:r>
        <w:rPr>
          <w:spacing w:val="-2"/>
        </w:rPr>
        <w:t xml:space="preserve"> </w:t>
      </w:r>
      <w:r>
        <w:t>ранее</w:t>
      </w:r>
      <w:r>
        <w:rPr>
          <w:spacing w:val="-3"/>
        </w:rPr>
        <w:t xml:space="preserve"> </w:t>
      </w:r>
      <w:r>
        <w:t>разученные</w:t>
      </w:r>
      <w:r>
        <w:rPr>
          <w:spacing w:val="-1"/>
        </w:rPr>
        <w:t xml:space="preserve"> </w:t>
      </w:r>
      <w:r>
        <w:t>упражнения</w:t>
      </w:r>
      <w:r>
        <w:rPr>
          <w:spacing w:val="-5"/>
        </w:rPr>
        <w:t xml:space="preserve"> </w:t>
      </w:r>
      <w:r>
        <w:t>в</w:t>
      </w:r>
      <w:r>
        <w:rPr>
          <w:spacing w:val="-3"/>
        </w:rPr>
        <w:t xml:space="preserve"> </w:t>
      </w:r>
      <w:r>
        <w:t>ведении</w:t>
      </w:r>
      <w:r>
        <w:rPr>
          <w:spacing w:val="-4"/>
        </w:rPr>
        <w:t xml:space="preserve"> </w:t>
      </w:r>
      <w:r>
        <w:t>мяча</w:t>
      </w:r>
      <w:r>
        <w:rPr>
          <w:spacing w:val="-3"/>
        </w:rPr>
        <w:t xml:space="preserve"> </w:t>
      </w:r>
      <w:r>
        <w:t>в</w:t>
      </w:r>
      <w:r>
        <w:rPr>
          <w:spacing w:val="-3"/>
        </w:rPr>
        <w:t xml:space="preserve"> </w:t>
      </w:r>
      <w:r>
        <w:t>разных направлениях и по разной траектории, на передачу и броски мяча в корзину.</w:t>
      </w:r>
    </w:p>
    <w:p w14:paraId="594293FA" w14:textId="77777777" w:rsidR="004C4874" w:rsidRDefault="00F01225">
      <w:pPr>
        <w:pStyle w:val="a3"/>
        <w:ind w:right="288"/>
      </w:pPr>
      <w:r>
        <w:t>Правила игры и игровая деятельность по правилам с использованием разученных технических приёмов.</w:t>
      </w:r>
    </w:p>
    <w:p w14:paraId="6A33B5EF" w14:textId="77777777" w:rsidR="004C4874" w:rsidRDefault="00F01225">
      <w:pPr>
        <w:pStyle w:val="a3"/>
        <w:spacing w:before="1"/>
        <w:ind w:right="281"/>
      </w:pPr>
      <w:r>
        <w:t>Волейбол. Приём и передача мяча двумя руками снизу в разные зоны площадки команды соперника.</w:t>
      </w:r>
      <w:r>
        <w:rPr>
          <w:spacing w:val="-11"/>
        </w:rPr>
        <w:t xml:space="preserve"> </w:t>
      </w:r>
      <w:r>
        <w:t>Правила</w:t>
      </w:r>
      <w:r>
        <w:rPr>
          <w:spacing w:val="-11"/>
        </w:rPr>
        <w:t xml:space="preserve"> </w:t>
      </w:r>
      <w:r>
        <w:t>игры</w:t>
      </w:r>
      <w:r>
        <w:rPr>
          <w:spacing w:val="-11"/>
        </w:rPr>
        <w:t xml:space="preserve"> </w:t>
      </w:r>
      <w:r>
        <w:t>и</w:t>
      </w:r>
      <w:r>
        <w:rPr>
          <w:spacing w:val="-11"/>
        </w:rPr>
        <w:t xml:space="preserve"> </w:t>
      </w:r>
      <w:r>
        <w:t>игровая</w:t>
      </w:r>
      <w:r>
        <w:rPr>
          <w:spacing w:val="-11"/>
        </w:rPr>
        <w:t xml:space="preserve"> </w:t>
      </w:r>
      <w:r>
        <w:t>деятельность</w:t>
      </w:r>
      <w:r>
        <w:rPr>
          <w:spacing w:val="-10"/>
        </w:rPr>
        <w:t xml:space="preserve"> </w:t>
      </w:r>
      <w:r>
        <w:t>по</w:t>
      </w:r>
      <w:r>
        <w:rPr>
          <w:spacing w:val="-13"/>
        </w:rPr>
        <w:t xml:space="preserve"> </w:t>
      </w:r>
      <w:r>
        <w:t>правилам</w:t>
      </w:r>
      <w:r>
        <w:rPr>
          <w:spacing w:val="-8"/>
        </w:rPr>
        <w:t xml:space="preserve"> </w:t>
      </w:r>
      <w:r>
        <w:t>с</w:t>
      </w:r>
      <w:r>
        <w:rPr>
          <w:spacing w:val="-12"/>
        </w:rPr>
        <w:t xml:space="preserve"> </w:t>
      </w:r>
      <w:r>
        <w:t>использованием</w:t>
      </w:r>
      <w:r>
        <w:rPr>
          <w:spacing w:val="-11"/>
        </w:rPr>
        <w:t xml:space="preserve"> </w:t>
      </w:r>
      <w:r>
        <w:t>разученных технических приёмов в подаче мяча, его приёме и передаче двумя руками снизу и сверху.</w:t>
      </w:r>
    </w:p>
    <w:p w14:paraId="5CD7830A" w14:textId="77777777" w:rsidR="004C4874" w:rsidRDefault="00F01225">
      <w:pPr>
        <w:pStyle w:val="a3"/>
        <w:ind w:right="283"/>
      </w:pPr>
      <w:r>
        <w:t>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w:t>
      </w:r>
    </w:p>
    <w:p w14:paraId="52CB0214" w14:textId="77777777" w:rsidR="004C4874" w:rsidRDefault="00F01225">
      <w:pPr>
        <w:pStyle w:val="a3"/>
        <w:ind w:right="278"/>
      </w:pPr>
      <w: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511BA53D" w14:textId="77777777" w:rsidR="004C4874" w:rsidRDefault="00F01225">
      <w:pPr>
        <w:pStyle w:val="a3"/>
      </w:pPr>
      <w:r>
        <w:t>42.4.3.2.5.</w:t>
      </w:r>
      <w:r>
        <w:rPr>
          <w:spacing w:val="2"/>
        </w:rPr>
        <w:t xml:space="preserve"> </w:t>
      </w:r>
      <w:r>
        <w:t>Модуль</w:t>
      </w:r>
      <w:r>
        <w:rPr>
          <w:spacing w:val="9"/>
        </w:rPr>
        <w:t xml:space="preserve"> </w:t>
      </w:r>
      <w:r>
        <w:rPr>
          <w:spacing w:val="-2"/>
        </w:rPr>
        <w:t>«Спорт».</w:t>
      </w:r>
    </w:p>
    <w:p w14:paraId="2C9EE52F" w14:textId="77777777" w:rsidR="004C4874" w:rsidRDefault="00F01225">
      <w:pPr>
        <w:pStyle w:val="a3"/>
        <w:ind w:right="282"/>
      </w:pPr>
      <w:r>
        <w:t>Физическая</w:t>
      </w:r>
      <w:r>
        <w:rPr>
          <w:spacing w:val="-15"/>
        </w:rPr>
        <w:t xml:space="preserve"> </w:t>
      </w:r>
      <w:r>
        <w:t>подготовка</w:t>
      </w:r>
      <w:r>
        <w:rPr>
          <w:spacing w:val="-15"/>
        </w:rPr>
        <w:t xml:space="preserve"> </w:t>
      </w:r>
      <w:r>
        <w:t>к</w:t>
      </w:r>
      <w:r>
        <w:rPr>
          <w:spacing w:val="-15"/>
        </w:rPr>
        <w:t xml:space="preserve"> </w:t>
      </w:r>
      <w:r>
        <w:t>выполнению</w:t>
      </w:r>
      <w:r>
        <w:rPr>
          <w:spacing w:val="-15"/>
        </w:rPr>
        <w:t xml:space="preserve"> </w:t>
      </w:r>
      <w:r>
        <w:t>нормативов</w:t>
      </w:r>
      <w:r>
        <w:rPr>
          <w:spacing w:val="-15"/>
        </w:rPr>
        <w:t xml:space="preserve"> </w:t>
      </w:r>
      <w:r>
        <w:t>комплекса</w:t>
      </w:r>
      <w:r>
        <w:rPr>
          <w:spacing w:val="-15"/>
        </w:rPr>
        <w:t xml:space="preserve"> </w:t>
      </w:r>
      <w:r>
        <w:t>ГТО</w:t>
      </w:r>
      <w:r>
        <w:rPr>
          <w:spacing w:val="-15"/>
        </w:rPr>
        <w:t xml:space="preserve"> </w:t>
      </w:r>
      <w:r>
        <w:t>с</w:t>
      </w:r>
      <w:r>
        <w:rPr>
          <w:spacing w:val="-15"/>
        </w:rPr>
        <w:t xml:space="preserve"> </w:t>
      </w:r>
      <w:r>
        <w:t>использованием</w:t>
      </w:r>
      <w:r>
        <w:rPr>
          <w:spacing w:val="-15"/>
        </w:rPr>
        <w:t xml:space="preserve"> </w:t>
      </w:r>
      <w:r>
        <w:t>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66CB159D" w14:textId="77777777" w:rsidR="004C4874" w:rsidRDefault="00F01225">
      <w:pPr>
        <w:pStyle w:val="a4"/>
        <w:numPr>
          <w:ilvl w:val="1"/>
          <w:numId w:val="91"/>
        </w:numPr>
        <w:tabs>
          <w:tab w:val="left" w:pos="1328"/>
        </w:tabs>
        <w:spacing w:before="1"/>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7</w:t>
      </w:r>
      <w:r>
        <w:rPr>
          <w:spacing w:val="-1"/>
          <w:sz w:val="24"/>
          <w:u w:val="single"/>
        </w:rPr>
        <w:t xml:space="preserve"> </w:t>
      </w:r>
      <w:r>
        <w:rPr>
          <w:spacing w:val="-2"/>
          <w:sz w:val="24"/>
          <w:u w:val="single"/>
        </w:rPr>
        <w:t>классе.</w:t>
      </w:r>
    </w:p>
    <w:p w14:paraId="18090433" w14:textId="77777777" w:rsidR="004C4874" w:rsidRDefault="00F01225">
      <w:pPr>
        <w:pStyle w:val="a4"/>
        <w:numPr>
          <w:ilvl w:val="2"/>
          <w:numId w:val="91"/>
        </w:numPr>
        <w:tabs>
          <w:tab w:val="left" w:pos="1568"/>
        </w:tabs>
        <w:ind w:left="1568" w:hanging="719"/>
        <w:jc w:val="both"/>
        <w:rPr>
          <w:sz w:val="24"/>
        </w:rPr>
      </w:pPr>
      <w:r>
        <w:rPr>
          <w:sz w:val="24"/>
        </w:rPr>
        <w:t>Знания</w:t>
      </w:r>
      <w:r>
        <w:rPr>
          <w:spacing w:val="-4"/>
          <w:sz w:val="24"/>
        </w:rPr>
        <w:t xml:space="preserve"> </w:t>
      </w:r>
      <w:r>
        <w:rPr>
          <w:sz w:val="24"/>
        </w:rPr>
        <w:t>о</w:t>
      </w:r>
      <w:r>
        <w:rPr>
          <w:spacing w:val="-3"/>
          <w:sz w:val="24"/>
        </w:rPr>
        <w:t xml:space="preserve"> </w:t>
      </w:r>
      <w:r>
        <w:rPr>
          <w:sz w:val="24"/>
        </w:rPr>
        <w:t>физической</w:t>
      </w:r>
      <w:r>
        <w:rPr>
          <w:spacing w:val="-3"/>
          <w:sz w:val="24"/>
        </w:rPr>
        <w:t xml:space="preserve"> </w:t>
      </w:r>
      <w:r>
        <w:rPr>
          <w:spacing w:val="-2"/>
          <w:sz w:val="24"/>
        </w:rPr>
        <w:t>культуре.</w:t>
      </w:r>
    </w:p>
    <w:p w14:paraId="2CF2DC0A" w14:textId="77777777" w:rsidR="004C4874" w:rsidRDefault="00F01225">
      <w:pPr>
        <w:pStyle w:val="a3"/>
        <w:ind w:right="277"/>
      </w:pPr>
      <w:r>
        <w:t>Зарождение олимпийского движения в дореволюционной России, роль А.Д. Бутовского в развитии</w:t>
      </w:r>
      <w:r>
        <w:rPr>
          <w:spacing w:val="-7"/>
        </w:rPr>
        <w:t xml:space="preserve"> </w:t>
      </w:r>
      <w:r>
        <w:t>отечественной</w:t>
      </w:r>
      <w:r>
        <w:rPr>
          <w:spacing w:val="-7"/>
        </w:rPr>
        <w:t xml:space="preserve"> </w:t>
      </w:r>
      <w:r>
        <w:t>системы</w:t>
      </w:r>
      <w:r>
        <w:rPr>
          <w:spacing w:val="-7"/>
        </w:rPr>
        <w:t xml:space="preserve"> </w:t>
      </w:r>
      <w:r>
        <w:t>физического</w:t>
      </w:r>
      <w:r>
        <w:rPr>
          <w:spacing w:val="-8"/>
        </w:rPr>
        <w:t xml:space="preserve"> </w:t>
      </w:r>
      <w:r>
        <w:t>воспитания</w:t>
      </w:r>
      <w:r>
        <w:rPr>
          <w:spacing w:val="-6"/>
        </w:rPr>
        <w:t xml:space="preserve"> </w:t>
      </w:r>
      <w:r>
        <w:t>и</w:t>
      </w:r>
      <w:r>
        <w:rPr>
          <w:spacing w:val="-7"/>
        </w:rPr>
        <w:t xml:space="preserve"> </w:t>
      </w:r>
      <w:r>
        <w:t>спорта.</w:t>
      </w:r>
      <w:r>
        <w:rPr>
          <w:spacing w:val="-7"/>
        </w:rPr>
        <w:t xml:space="preserve"> </w:t>
      </w:r>
      <w:r>
        <w:t>Олимпийское</w:t>
      </w:r>
      <w:r>
        <w:rPr>
          <w:spacing w:val="-8"/>
        </w:rPr>
        <w:t xml:space="preserve"> </w:t>
      </w:r>
      <w:r>
        <w:t>движение в СССР и современной России, характеристика основных этапов развития. Выдающиеся советские и российские олимпийцы.</w:t>
      </w:r>
    </w:p>
    <w:p w14:paraId="7BF0385B" w14:textId="77777777" w:rsidR="004C4874" w:rsidRDefault="00F01225">
      <w:pPr>
        <w:pStyle w:val="a3"/>
        <w:ind w:right="291"/>
      </w:pPr>
      <w:r>
        <w:t>Влияние занятий физической культурой и спортом на воспитание положительных качеств личности современного человека.</w:t>
      </w:r>
    </w:p>
    <w:p w14:paraId="49AEFB43" w14:textId="77777777" w:rsidR="004C4874" w:rsidRDefault="00F01225">
      <w:pPr>
        <w:pStyle w:val="a4"/>
        <w:numPr>
          <w:ilvl w:val="2"/>
          <w:numId w:val="91"/>
        </w:numPr>
        <w:tabs>
          <w:tab w:val="left" w:pos="1568"/>
        </w:tabs>
        <w:ind w:left="1568" w:hanging="719"/>
        <w:jc w:val="both"/>
        <w:rPr>
          <w:sz w:val="24"/>
        </w:rPr>
      </w:pPr>
      <w:r>
        <w:rPr>
          <w:sz w:val="24"/>
        </w:rPr>
        <w:t>Способы</w:t>
      </w:r>
      <w:r>
        <w:rPr>
          <w:spacing w:val="-5"/>
          <w:sz w:val="24"/>
        </w:rPr>
        <w:t xml:space="preserve"> </w:t>
      </w:r>
      <w:r>
        <w:rPr>
          <w:sz w:val="24"/>
        </w:rPr>
        <w:t>самостоятельной</w:t>
      </w:r>
      <w:r>
        <w:rPr>
          <w:spacing w:val="-5"/>
          <w:sz w:val="24"/>
        </w:rPr>
        <w:t xml:space="preserve"> </w:t>
      </w:r>
      <w:r>
        <w:rPr>
          <w:spacing w:val="-2"/>
          <w:sz w:val="24"/>
        </w:rPr>
        <w:t>деятельности.</w:t>
      </w:r>
    </w:p>
    <w:p w14:paraId="58EA0B16" w14:textId="77777777" w:rsidR="004C4874" w:rsidRDefault="00F01225">
      <w:pPr>
        <w:pStyle w:val="a3"/>
        <w:ind w:right="291"/>
      </w:pPr>
      <w:r>
        <w:t>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w:t>
      </w:r>
    </w:p>
    <w:p w14:paraId="25B82B5A" w14:textId="77777777" w:rsidR="004C4874" w:rsidRDefault="00F01225">
      <w:pPr>
        <w:pStyle w:val="a3"/>
        <w:spacing w:before="1"/>
        <w:ind w:right="278"/>
      </w:pPr>
      <w: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w:t>
      </w:r>
      <w:r>
        <w:rPr>
          <w:spacing w:val="-1"/>
        </w:rPr>
        <w:t xml:space="preserve"> </w:t>
      </w:r>
      <w:r>
        <w:t>навыка.</w:t>
      </w:r>
      <w:r>
        <w:rPr>
          <w:spacing w:val="-1"/>
        </w:rPr>
        <w:t xml:space="preserve"> </w:t>
      </w:r>
      <w:r>
        <w:t>Способы</w:t>
      </w:r>
      <w:r>
        <w:rPr>
          <w:spacing w:val="-2"/>
        </w:rPr>
        <w:t xml:space="preserve"> </w:t>
      </w:r>
      <w:r>
        <w:t>оценивания</w:t>
      </w:r>
      <w:r>
        <w:rPr>
          <w:spacing w:val="-1"/>
        </w:rPr>
        <w:t xml:space="preserve"> </w:t>
      </w:r>
      <w:r>
        <w:t>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14:paraId="2563E5CD" w14:textId="77777777" w:rsidR="004C4874" w:rsidRDefault="00F01225">
      <w:pPr>
        <w:pStyle w:val="a3"/>
        <w:ind w:right="282"/>
      </w:pPr>
      <w: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r>
        <w:rPr>
          <w:spacing w:val="-7"/>
        </w:rPr>
        <w:t xml:space="preserve"> </w:t>
      </w:r>
      <w:r>
        <w:t>Способы</w:t>
      </w:r>
      <w:r>
        <w:rPr>
          <w:spacing w:val="-7"/>
        </w:rPr>
        <w:t xml:space="preserve"> </w:t>
      </w:r>
      <w:r>
        <w:t>оценивания</w:t>
      </w:r>
      <w:r>
        <w:rPr>
          <w:spacing w:val="-7"/>
        </w:rPr>
        <w:t xml:space="preserve"> </w:t>
      </w:r>
      <w:r>
        <w:t>оздоровительного</w:t>
      </w:r>
      <w:r>
        <w:rPr>
          <w:spacing w:val="-7"/>
        </w:rPr>
        <w:t xml:space="preserve"> </w:t>
      </w:r>
      <w:r>
        <w:t>эффекта</w:t>
      </w:r>
      <w:r>
        <w:rPr>
          <w:spacing w:val="-8"/>
        </w:rPr>
        <w:t xml:space="preserve"> </w:t>
      </w:r>
      <w:r>
        <w:t>занятий</w:t>
      </w:r>
      <w:r>
        <w:rPr>
          <w:spacing w:val="-8"/>
        </w:rPr>
        <w:t xml:space="preserve"> </w:t>
      </w:r>
      <w:r>
        <w:t>физической</w:t>
      </w:r>
      <w:r>
        <w:rPr>
          <w:spacing w:val="-6"/>
        </w:rPr>
        <w:t xml:space="preserve"> </w:t>
      </w:r>
      <w:r>
        <w:t>культурой с помощью «индекса Кетле», «ортостатической пробы», «функциональной пробы со стандартной нагрузкой».</w:t>
      </w:r>
    </w:p>
    <w:p w14:paraId="0473B59B" w14:textId="77777777" w:rsidR="004C4874" w:rsidRDefault="00F01225">
      <w:pPr>
        <w:pStyle w:val="a4"/>
        <w:numPr>
          <w:ilvl w:val="2"/>
          <w:numId w:val="91"/>
        </w:numPr>
        <w:tabs>
          <w:tab w:val="left" w:pos="1568"/>
        </w:tabs>
        <w:ind w:left="1568" w:hanging="719"/>
        <w:jc w:val="both"/>
        <w:rPr>
          <w:sz w:val="24"/>
        </w:rPr>
      </w:pPr>
      <w:r>
        <w:rPr>
          <w:sz w:val="24"/>
        </w:rPr>
        <w:t>Физическое</w:t>
      </w:r>
      <w:r>
        <w:rPr>
          <w:spacing w:val="-5"/>
          <w:sz w:val="24"/>
        </w:rPr>
        <w:t xml:space="preserve"> </w:t>
      </w:r>
      <w:r>
        <w:rPr>
          <w:spacing w:val="-2"/>
          <w:sz w:val="24"/>
        </w:rPr>
        <w:t>совершенствование.</w:t>
      </w:r>
    </w:p>
    <w:p w14:paraId="660A9D66" w14:textId="77777777" w:rsidR="004C4874" w:rsidRDefault="00F01225">
      <w:pPr>
        <w:pStyle w:val="a4"/>
        <w:numPr>
          <w:ilvl w:val="3"/>
          <w:numId w:val="91"/>
        </w:numPr>
        <w:tabs>
          <w:tab w:val="left" w:pos="1754"/>
        </w:tabs>
        <w:ind w:left="1754" w:hanging="905"/>
        <w:jc w:val="both"/>
        <w:rPr>
          <w:sz w:val="24"/>
        </w:rPr>
      </w:pPr>
      <w:r>
        <w:rPr>
          <w:sz w:val="24"/>
        </w:rPr>
        <w:t>Физкультурно-оздоровительная</w:t>
      </w:r>
      <w:r>
        <w:rPr>
          <w:spacing w:val="-14"/>
          <w:sz w:val="24"/>
        </w:rPr>
        <w:t xml:space="preserve"> </w:t>
      </w:r>
      <w:r>
        <w:rPr>
          <w:spacing w:val="-2"/>
          <w:sz w:val="24"/>
        </w:rPr>
        <w:t>деятельность.</w:t>
      </w:r>
    </w:p>
    <w:p w14:paraId="404544B2" w14:textId="77777777" w:rsidR="004C4874" w:rsidRDefault="00F01225">
      <w:pPr>
        <w:pStyle w:val="a3"/>
        <w:ind w:right="284"/>
      </w:pPr>
      <w:r>
        <w:t>Оздоровительные</w:t>
      </w:r>
      <w:r>
        <w:rPr>
          <w:spacing w:val="-15"/>
        </w:rPr>
        <w:t xml:space="preserve"> </w:t>
      </w:r>
      <w:r>
        <w:t>комплексы</w:t>
      </w:r>
      <w:r>
        <w:rPr>
          <w:spacing w:val="-15"/>
        </w:rPr>
        <w:t xml:space="preserve"> </w:t>
      </w:r>
      <w:r>
        <w:t>для</w:t>
      </w:r>
      <w:r>
        <w:rPr>
          <w:spacing w:val="-14"/>
        </w:rPr>
        <w:t xml:space="preserve"> </w:t>
      </w:r>
      <w:r>
        <w:t>самостоятельных</w:t>
      </w:r>
      <w:r>
        <w:rPr>
          <w:spacing w:val="-15"/>
        </w:rPr>
        <w:t xml:space="preserve"> </w:t>
      </w:r>
      <w:r>
        <w:t>занятий</w:t>
      </w:r>
      <w:r>
        <w:rPr>
          <w:spacing w:val="-13"/>
        </w:rPr>
        <w:t xml:space="preserve"> </w:t>
      </w:r>
      <w:r>
        <w:t>с</w:t>
      </w:r>
      <w:r>
        <w:rPr>
          <w:spacing w:val="-15"/>
        </w:rPr>
        <w:t xml:space="preserve"> </w:t>
      </w:r>
      <w:r>
        <w:t>добавлением</w:t>
      </w:r>
      <w:r>
        <w:rPr>
          <w:spacing w:val="-15"/>
        </w:rPr>
        <w:t xml:space="preserve"> </w:t>
      </w:r>
      <w:r>
        <w:t>ранее</w:t>
      </w:r>
      <w:r>
        <w:rPr>
          <w:spacing w:val="-15"/>
        </w:rPr>
        <w:t xml:space="preserve"> </w:t>
      </w:r>
      <w:r>
        <w:t>разученных упражнений:</w:t>
      </w:r>
      <w:r>
        <w:rPr>
          <w:spacing w:val="-5"/>
        </w:rPr>
        <w:t xml:space="preserve"> </w:t>
      </w:r>
      <w:r>
        <w:t>для</w:t>
      </w:r>
      <w:r>
        <w:rPr>
          <w:spacing w:val="-6"/>
        </w:rPr>
        <w:t xml:space="preserve"> </w:t>
      </w:r>
      <w:r>
        <w:t>коррекции</w:t>
      </w:r>
      <w:r>
        <w:rPr>
          <w:spacing w:val="-6"/>
        </w:rPr>
        <w:t xml:space="preserve"> </w:t>
      </w:r>
      <w:r>
        <w:t>телосложения</w:t>
      </w:r>
      <w:r>
        <w:rPr>
          <w:spacing w:val="-7"/>
        </w:rPr>
        <w:t xml:space="preserve"> </w:t>
      </w:r>
      <w:r>
        <w:t>и</w:t>
      </w:r>
      <w:r>
        <w:rPr>
          <w:spacing w:val="-6"/>
        </w:rPr>
        <w:t xml:space="preserve"> </w:t>
      </w:r>
      <w:r>
        <w:t>профилактики</w:t>
      </w:r>
      <w:r>
        <w:rPr>
          <w:spacing w:val="-8"/>
        </w:rPr>
        <w:t xml:space="preserve"> </w:t>
      </w:r>
      <w:r>
        <w:t>нарушения</w:t>
      </w:r>
      <w:r>
        <w:rPr>
          <w:spacing w:val="-7"/>
        </w:rPr>
        <w:t xml:space="preserve"> </w:t>
      </w:r>
      <w:r>
        <w:t>осанки,</w:t>
      </w:r>
      <w:r>
        <w:rPr>
          <w:spacing w:val="-7"/>
        </w:rPr>
        <w:t xml:space="preserve"> </w:t>
      </w:r>
      <w:r>
        <w:t>дыхательной и зрительной гимнастики в режиме учебного дня.</w:t>
      </w:r>
    </w:p>
    <w:p w14:paraId="3C69370F" w14:textId="77777777" w:rsidR="004C4874" w:rsidRDefault="004C4874">
      <w:pPr>
        <w:pStyle w:val="a3"/>
        <w:sectPr w:rsidR="004C4874">
          <w:pgSz w:w="11910" w:h="16850"/>
          <w:pgMar w:top="1020" w:right="283" w:bottom="280" w:left="992" w:header="569" w:footer="0" w:gutter="0"/>
          <w:cols w:space="720"/>
        </w:sectPr>
      </w:pPr>
    </w:p>
    <w:p w14:paraId="2B71FE7C" w14:textId="77777777" w:rsidR="004C4874" w:rsidRDefault="00F01225">
      <w:pPr>
        <w:pStyle w:val="a4"/>
        <w:numPr>
          <w:ilvl w:val="3"/>
          <w:numId w:val="91"/>
        </w:numPr>
        <w:tabs>
          <w:tab w:val="left" w:pos="1754"/>
        </w:tabs>
        <w:spacing w:before="88"/>
        <w:ind w:left="1754" w:hanging="905"/>
        <w:jc w:val="both"/>
        <w:rPr>
          <w:sz w:val="24"/>
        </w:rPr>
      </w:pPr>
      <w:r>
        <w:rPr>
          <w:sz w:val="24"/>
        </w:rPr>
        <w:t>Спортивно-оздоровительная</w:t>
      </w:r>
      <w:r>
        <w:rPr>
          <w:spacing w:val="-14"/>
          <w:sz w:val="24"/>
        </w:rPr>
        <w:t xml:space="preserve"> </w:t>
      </w:r>
      <w:r>
        <w:rPr>
          <w:spacing w:val="-2"/>
          <w:sz w:val="24"/>
        </w:rPr>
        <w:t>деятельность.</w:t>
      </w:r>
    </w:p>
    <w:p w14:paraId="4F3CB230"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4"/>
          <w:sz w:val="24"/>
        </w:rPr>
        <w:t xml:space="preserve"> </w:t>
      </w:r>
      <w:r>
        <w:rPr>
          <w:spacing w:val="-2"/>
          <w:sz w:val="24"/>
        </w:rPr>
        <w:t>«Гимнастика».</w:t>
      </w:r>
    </w:p>
    <w:p w14:paraId="668CBECA" w14:textId="77777777" w:rsidR="004C4874" w:rsidRDefault="00F01225">
      <w:pPr>
        <w:pStyle w:val="a3"/>
        <w:ind w:right="286"/>
      </w:pPr>
      <w: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14:paraId="4080460A" w14:textId="77777777" w:rsidR="004C4874" w:rsidRDefault="00F01225">
      <w:pPr>
        <w:pStyle w:val="a3"/>
        <w:ind w:right="285"/>
      </w:pPr>
      <w:r>
        <w:t>Комплекс упражнений степ-аэробики, включающий упражнения в ходьбе, прыжках, спрыгивании и</w:t>
      </w:r>
      <w:r>
        <w:rPr>
          <w:spacing w:val="-1"/>
        </w:rPr>
        <w:t xml:space="preserve"> </w:t>
      </w:r>
      <w:r>
        <w:t>запрыгивании с</w:t>
      </w:r>
      <w:r>
        <w:rPr>
          <w:spacing w:val="-2"/>
        </w:rPr>
        <w:t xml:space="preserve"> </w:t>
      </w:r>
      <w:r>
        <w:t>поворотами разведением рук и ног, выполняемых в</w:t>
      </w:r>
      <w:r>
        <w:rPr>
          <w:spacing w:val="-2"/>
        </w:rPr>
        <w:t xml:space="preserve"> </w:t>
      </w:r>
      <w:r>
        <w:t>среднем и высоком темпе (девочки).</w:t>
      </w:r>
    </w:p>
    <w:p w14:paraId="140BD4BD" w14:textId="77777777" w:rsidR="004C4874" w:rsidRDefault="00F01225">
      <w:pPr>
        <w:pStyle w:val="a3"/>
        <w:ind w:right="282"/>
      </w:pPr>
      <w: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w:t>
      </w:r>
      <w:r>
        <w:rPr>
          <w:spacing w:val="-8"/>
        </w:rPr>
        <w:t xml:space="preserve"> </w:t>
      </w:r>
      <w:r>
        <w:t>перекладине</w:t>
      </w:r>
      <w:r>
        <w:rPr>
          <w:spacing w:val="-9"/>
        </w:rPr>
        <w:t xml:space="preserve"> </w:t>
      </w:r>
      <w:r>
        <w:t>из</w:t>
      </w:r>
      <w:r>
        <w:rPr>
          <w:spacing w:val="-8"/>
        </w:rPr>
        <w:t xml:space="preserve"> </w:t>
      </w:r>
      <w:r>
        <w:t>ранее</w:t>
      </w:r>
      <w:r>
        <w:rPr>
          <w:spacing w:val="-9"/>
        </w:rPr>
        <w:t xml:space="preserve"> </w:t>
      </w:r>
      <w:r>
        <w:t>разученных</w:t>
      </w:r>
      <w:r>
        <w:rPr>
          <w:spacing w:val="-5"/>
        </w:rPr>
        <w:t xml:space="preserve"> </w:t>
      </w:r>
      <w:r>
        <w:t>упражнений</w:t>
      </w:r>
      <w:r>
        <w:rPr>
          <w:spacing w:val="-8"/>
        </w:rPr>
        <w:t xml:space="preserve"> </w:t>
      </w:r>
      <w:r>
        <w:t>в</w:t>
      </w:r>
      <w:r>
        <w:rPr>
          <w:spacing w:val="-9"/>
        </w:rPr>
        <w:t xml:space="preserve"> </w:t>
      </w:r>
      <w:r>
        <w:t>висах,</w:t>
      </w:r>
      <w:r>
        <w:rPr>
          <w:spacing w:val="-7"/>
        </w:rPr>
        <w:t xml:space="preserve"> </w:t>
      </w:r>
      <w:r>
        <w:t>упорах,</w:t>
      </w:r>
      <w:r>
        <w:rPr>
          <w:spacing w:val="-9"/>
        </w:rPr>
        <w:t xml:space="preserve"> </w:t>
      </w:r>
      <w:r>
        <w:t>переворотах (мальчики). Лазанье по канату в два приёма (мальчики).</w:t>
      </w:r>
    </w:p>
    <w:p w14:paraId="24ED07BD" w14:textId="77777777" w:rsidR="004C4874" w:rsidRDefault="00F01225">
      <w:pPr>
        <w:pStyle w:val="a4"/>
        <w:numPr>
          <w:ilvl w:val="4"/>
          <w:numId w:val="91"/>
        </w:numPr>
        <w:tabs>
          <w:tab w:val="left" w:pos="1936"/>
        </w:tabs>
        <w:spacing w:before="1"/>
        <w:ind w:left="1936" w:hanging="1087"/>
        <w:jc w:val="both"/>
        <w:rPr>
          <w:sz w:val="24"/>
        </w:rPr>
      </w:pPr>
      <w:r>
        <w:rPr>
          <w:sz w:val="24"/>
        </w:rPr>
        <w:t>Модуль</w:t>
      </w:r>
      <w:r>
        <w:rPr>
          <w:spacing w:val="1"/>
          <w:sz w:val="24"/>
        </w:rPr>
        <w:t xml:space="preserve"> </w:t>
      </w:r>
      <w:r>
        <w:rPr>
          <w:sz w:val="24"/>
        </w:rPr>
        <w:t>«Лёгкая</w:t>
      </w:r>
      <w:r>
        <w:rPr>
          <w:spacing w:val="-3"/>
          <w:sz w:val="24"/>
        </w:rPr>
        <w:t xml:space="preserve"> </w:t>
      </w:r>
      <w:r>
        <w:rPr>
          <w:spacing w:val="-2"/>
          <w:sz w:val="24"/>
        </w:rPr>
        <w:t>атлетика».</w:t>
      </w:r>
    </w:p>
    <w:p w14:paraId="344EB687" w14:textId="77777777" w:rsidR="004C4874" w:rsidRDefault="00F01225">
      <w:pPr>
        <w:pStyle w:val="a3"/>
        <w:ind w:right="283"/>
      </w:pPr>
      <w:r>
        <w:t>Бег с преодолением препятствий способами «наступание»</w:t>
      </w:r>
      <w:r>
        <w:rPr>
          <w:spacing w:val="-2"/>
        </w:rPr>
        <w:t xml:space="preserve"> </w:t>
      </w:r>
      <w:r>
        <w:t>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w:t>
      </w:r>
    </w:p>
    <w:p w14:paraId="4ABD1CDA" w14:textId="77777777" w:rsidR="004C4874" w:rsidRDefault="00F01225">
      <w:pPr>
        <w:pStyle w:val="a3"/>
        <w:ind w:right="283"/>
      </w:pPr>
      <w:r>
        <w:t>Метание</w:t>
      </w:r>
      <w:r>
        <w:rPr>
          <w:spacing w:val="-13"/>
        </w:rPr>
        <w:t xml:space="preserve"> </w:t>
      </w:r>
      <w:r>
        <w:t>малого</w:t>
      </w:r>
      <w:r>
        <w:rPr>
          <w:spacing w:val="-11"/>
        </w:rPr>
        <w:t xml:space="preserve"> </w:t>
      </w:r>
      <w:r>
        <w:t>(теннисного)</w:t>
      </w:r>
      <w:r>
        <w:rPr>
          <w:spacing w:val="-12"/>
        </w:rPr>
        <w:t xml:space="preserve"> </w:t>
      </w:r>
      <w:r>
        <w:t>мяча</w:t>
      </w:r>
      <w:r>
        <w:rPr>
          <w:spacing w:val="-13"/>
        </w:rPr>
        <w:t xml:space="preserve"> </w:t>
      </w:r>
      <w:r>
        <w:t>по</w:t>
      </w:r>
      <w:r>
        <w:rPr>
          <w:spacing w:val="-12"/>
        </w:rPr>
        <w:t xml:space="preserve"> </w:t>
      </w:r>
      <w:r>
        <w:t>движущейся</w:t>
      </w:r>
      <w:r>
        <w:rPr>
          <w:spacing w:val="-12"/>
        </w:rPr>
        <w:t xml:space="preserve"> </w:t>
      </w:r>
      <w:r>
        <w:t>(катящейся)</w:t>
      </w:r>
      <w:r>
        <w:rPr>
          <w:spacing w:val="-12"/>
        </w:rPr>
        <w:t xml:space="preserve"> </w:t>
      </w:r>
      <w:r>
        <w:t>с</w:t>
      </w:r>
      <w:r>
        <w:rPr>
          <w:spacing w:val="-13"/>
        </w:rPr>
        <w:t xml:space="preserve"> </w:t>
      </w:r>
      <w:r>
        <w:t>разной</w:t>
      </w:r>
      <w:r>
        <w:rPr>
          <w:spacing w:val="-11"/>
        </w:rPr>
        <w:t xml:space="preserve"> </w:t>
      </w:r>
      <w:r>
        <w:t>скоростью</w:t>
      </w:r>
      <w:r>
        <w:rPr>
          <w:spacing w:val="-13"/>
        </w:rPr>
        <w:t xml:space="preserve"> </w:t>
      </w:r>
      <w:r>
        <w:t>мишени. 42.5.3.2.3. Модуль «Зимние виды спорта».</w:t>
      </w:r>
    </w:p>
    <w:p w14:paraId="5408BFCB" w14:textId="77777777" w:rsidR="004C4874" w:rsidRDefault="00F01225">
      <w:pPr>
        <w:pStyle w:val="a3"/>
        <w:ind w:right="282"/>
      </w:pPr>
      <w:r>
        <w:t>Часы,</w:t>
      </w:r>
      <w:r>
        <w:rPr>
          <w:spacing w:val="-14"/>
        </w:rPr>
        <w:t xml:space="preserve"> </w:t>
      </w:r>
      <w:r>
        <w:t>отведенные</w:t>
      </w:r>
      <w:r>
        <w:rPr>
          <w:spacing w:val="-14"/>
        </w:rPr>
        <w:t xml:space="preserve"> </w:t>
      </w:r>
      <w:r>
        <w:t>на</w:t>
      </w:r>
      <w:r>
        <w:rPr>
          <w:spacing w:val="-12"/>
        </w:rPr>
        <w:t xml:space="preserve"> </w:t>
      </w:r>
      <w:r>
        <w:t>изучение</w:t>
      </w:r>
      <w:r>
        <w:rPr>
          <w:spacing w:val="-12"/>
        </w:rPr>
        <w:t xml:space="preserve"> </w:t>
      </w:r>
      <w:r>
        <w:t>данного</w:t>
      </w:r>
      <w:r>
        <w:rPr>
          <w:spacing w:val="-13"/>
        </w:rPr>
        <w:t xml:space="preserve"> </w:t>
      </w:r>
      <w:r>
        <w:t>модуля,</w:t>
      </w:r>
      <w:r>
        <w:rPr>
          <w:spacing w:val="-11"/>
        </w:rPr>
        <w:t xml:space="preserve"> </w:t>
      </w:r>
      <w:r>
        <w:t>используются</w:t>
      </w:r>
      <w:r>
        <w:rPr>
          <w:spacing w:val="-13"/>
        </w:rPr>
        <w:t xml:space="preserve"> </w:t>
      </w:r>
      <w:r>
        <w:t>для</w:t>
      </w:r>
      <w:r>
        <w:rPr>
          <w:spacing w:val="-10"/>
        </w:rPr>
        <w:t xml:space="preserve"> </w:t>
      </w:r>
      <w:r>
        <w:t>изучения</w:t>
      </w:r>
      <w:r>
        <w:rPr>
          <w:spacing w:val="-13"/>
        </w:rPr>
        <w:t xml:space="preserve"> </w:t>
      </w:r>
      <w:r>
        <w:t>модуля</w:t>
      </w:r>
      <w:r>
        <w:rPr>
          <w:spacing w:val="-8"/>
        </w:rPr>
        <w:t xml:space="preserve"> </w:t>
      </w:r>
      <w:r>
        <w:t>«Спорт». 42.5.3.2.4. Модуль «Спортивные игры».</w:t>
      </w:r>
    </w:p>
    <w:p w14:paraId="6EB2BE76" w14:textId="77777777" w:rsidR="004C4874" w:rsidRDefault="00F01225">
      <w:pPr>
        <w:pStyle w:val="a3"/>
        <w:ind w:right="280"/>
      </w:pPr>
      <w:r>
        <w:t>Баскетбол. Передача и ловля мяча после отскока от пола, бросок в корзину двумя руками снизу</w:t>
      </w:r>
      <w:r>
        <w:rPr>
          <w:spacing w:val="-6"/>
        </w:rPr>
        <w:t xml:space="preserve"> </w:t>
      </w:r>
      <w:r>
        <w:t>и от груди после ведения. Игровая деятельность по</w:t>
      </w:r>
      <w:r>
        <w:rPr>
          <w:spacing w:val="-1"/>
        </w:rPr>
        <w:t xml:space="preserve"> </w:t>
      </w:r>
      <w:r>
        <w:t>правилам с использованием ранее разученных</w:t>
      </w:r>
      <w:r>
        <w:rPr>
          <w:spacing w:val="-7"/>
        </w:rPr>
        <w:t xml:space="preserve"> </w:t>
      </w:r>
      <w:r>
        <w:t>технических</w:t>
      </w:r>
      <w:r>
        <w:rPr>
          <w:spacing w:val="-6"/>
        </w:rPr>
        <w:t xml:space="preserve"> </w:t>
      </w:r>
      <w:r>
        <w:t>приёмов</w:t>
      </w:r>
      <w:r>
        <w:rPr>
          <w:spacing w:val="-6"/>
        </w:rPr>
        <w:t xml:space="preserve"> </w:t>
      </w:r>
      <w:r>
        <w:t>без</w:t>
      </w:r>
      <w:r>
        <w:rPr>
          <w:spacing w:val="-5"/>
        </w:rPr>
        <w:t xml:space="preserve"> </w:t>
      </w:r>
      <w:r>
        <w:t>мяча</w:t>
      </w:r>
      <w:r>
        <w:rPr>
          <w:spacing w:val="-7"/>
        </w:rPr>
        <w:t xml:space="preserve"> </w:t>
      </w:r>
      <w:r>
        <w:t>и</w:t>
      </w:r>
      <w:r>
        <w:rPr>
          <w:spacing w:val="-5"/>
        </w:rPr>
        <w:t xml:space="preserve"> </w:t>
      </w:r>
      <w:r>
        <w:t>с</w:t>
      </w:r>
      <w:r>
        <w:rPr>
          <w:spacing w:val="-7"/>
        </w:rPr>
        <w:t xml:space="preserve"> </w:t>
      </w:r>
      <w:r>
        <w:t>мячом:</w:t>
      </w:r>
      <w:r>
        <w:rPr>
          <w:spacing w:val="-5"/>
        </w:rPr>
        <w:t xml:space="preserve"> </w:t>
      </w:r>
      <w:r>
        <w:t>ведение,</w:t>
      </w:r>
      <w:r>
        <w:rPr>
          <w:spacing w:val="-6"/>
        </w:rPr>
        <w:t xml:space="preserve"> </w:t>
      </w:r>
      <w:r>
        <w:t>приёмы</w:t>
      </w:r>
      <w:r>
        <w:rPr>
          <w:spacing w:val="-6"/>
        </w:rPr>
        <w:t xml:space="preserve"> </w:t>
      </w:r>
      <w:r>
        <w:t>и</w:t>
      </w:r>
      <w:r>
        <w:rPr>
          <w:spacing w:val="-5"/>
        </w:rPr>
        <w:t xml:space="preserve"> </w:t>
      </w:r>
      <w:r>
        <w:t>передачи,</w:t>
      </w:r>
      <w:r>
        <w:rPr>
          <w:spacing w:val="-6"/>
        </w:rPr>
        <w:t xml:space="preserve"> </w:t>
      </w:r>
      <w:r>
        <w:t>броски</w:t>
      </w:r>
      <w:r>
        <w:rPr>
          <w:spacing w:val="-5"/>
        </w:rPr>
        <w:t xml:space="preserve"> </w:t>
      </w:r>
      <w:r>
        <w:t xml:space="preserve">в </w:t>
      </w:r>
      <w:r>
        <w:rPr>
          <w:spacing w:val="-2"/>
        </w:rPr>
        <w:t>корзину.</w:t>
      </w:r>
    </w:p>
    <w:p w14:paraId="5A41AE66" w14:textId="77777777" w:rsidR="004C4874" w:rsidRDefault="00F01225">
      <w:pPr>
        <w:pStyle w:val="a3"/>
        <w:spacing w:before="1"/>
        <w:ind w:right="282"/>
      </w:pPr>
      <w: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24CC70DF" w14:textId="77777777" w:rsidR="004C4874" w:rsidRDefault="00F01225">
      <w:pPr>
        <w:pStyle w:val="a3"/>
        <w:ind w:right="279"/>
      </w:pPr>
      <w: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5212F17A" w14:textId="77777777" w:rsidR="004C4874" w:rsidRDefault="00F01225">
      <w:pPr>
        <w:pStyle w:val="a3"/>
        <w:ind w:right="280"/>
      </w:pPr>
      <w: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3BC6C6B0" w14:textId="77777777" w:rsidR="004C4874" w:rsidRDefault="00F01225">
      <w:pPr>
        <w:pStyle w:val="a4"/>
        <w:numPr>
          <w:ilvl w:val="4"/>
          <w:numId w:val="91"/>
        </w:numPr>
        <w:tabs>
          <w:tab w:val="left" w:pos="1936"/>
        </w:tabs>
        <w:spacing w:before="1"/>
        <w:ind w:left="1936" w:hanging="1087"/>
        <w:jc w:val="both"/>
        <w:rPr>
          <w:sz w:val="24"/>
        </w:rPr>
      </w:pPr>
      <w:r>
        <w:rPr>
          <w:sz w:val="24"/>
        </w:rPr>
        <w:t>Модуль</w:t>
      </w:r>
      <w:r>
        <w:rPr>
          <w:spacing w:val="4"/>
          <w:sz w:val="24"/>
        </w:rPr>
        <w:t xml:space="preserve"> </w:t>
      </w:r>
      <w:r>
        <w:rPr>
          <w:spacing w:val="-2"/>
          <w:sz w:val="24"/>
        </w:rPr>
        <w:t>«Спорт».</w:t>
      </w:r>
    </w:p>
    <w:p w14:paraId="53C120F5" w14:textId="77777777" w:rsidR="004C4874" w:rsidRDefault="00F01225">
      <w:pPr>
        <w:pStyle w:val="a3"/>
        <w:ind w:right="282"/>
      </w:pPr>
      <w:r>
        <w:t>Физическая</w:t>
      </w:r>
      <w:r>
        <w:rPr>
          <w:spacing w:val="-15"/>
        </w:rPr>
        <w:t xml:space="preserve"> </w:t>
      </w:r>
      <w:r>
        <w:t>подготовка</w:t>
      </w:r>
      <w:r>
        <w:rPr>
          <w:spacing w:val="-15"/>
        </w:rPr>
        <w:t xml:space="preserve"> </w:t>
      </w:r>
      <w:r>
        <w:t>к</w:t>
      </w:r>
      <w:r>
        <w:rPr>
          <w:spacing w:val="-15"/>
        </w:rPr>
        <w:t xml:space="preserve"> </w:t>
      </w:r>
      <w:r>
        <w:t>выполнению</w:t>
      </w:r>
      <w:r>
        <w:rPr>
          <w:spacing w:val="-15"/>
        </w:rPr>
        <w:t xml:space="preserve"> </w:t>
      </w:r>
      <w:r>
        <w:t>нормативов</w:t>
      </w:r>
      <w:r>
        <w:rPr>
          <w:spacing w:val="-15"/>
        </w:rPr>
        <w:t xml:space="preserve"> </w:t>
      </w:r>
      <w:r>
        <w:t>комплекса</w:t>
      </w:r>
      <w:r>
        <w:rPr>
          <w:spacing w:val="-15"/>
        </w:rPr>
        <w:t xml:space="preserve"> </w:t>
      </w:r>
      <w:r>
        <w:t>ГТО</w:t>
      </w:r>
      <w:r>
        <w:rPr>
          <w:spacing w:val="-15"/>
        </w:rPr>
        <w:t xml:space="preserve"> </w:t>
      </w:r>
      <w:r>
        <w:t>с</w:t>
      </w:r>
      <w:r>
        <w:rPr>
          <w:spacing w:val="-15"/>
        </w:rPr>
        <w:t xml:space="preserve"> </w:t>
      </w:r>
      <w:r>
        <w:t>использованием</w:t>
      </w:r>
      <w:r>
        <w:rPr>
          <w:spacing w:val="-15"/>
        </w:rPr>
        <w:t xml:space="preserve"> </w:t>
      </w:r>
      <w:r>
        <w:t>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31A3ABC"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8</w:t>
      </w:r>
      <w:r>
        <w:rPr>
          <w:spacing w:val="-1"/>
          <w:sz w:val="24"/>
          <w:u w:val="single"/>
        </w:rPr>
        <w:t xml:space="preserve"> </w:t>
      </w:r>
      <w:r>
        <w:rPr>
          <w:spacing w:val="-2"/>
          <w:sz w:val="24"/>
          <w:u w:val="single"/>
        </w:rPr>
        <w:t>классе.</w:t>
      </w:r>
    </w:p>
    <w:p w14:paraId="104C0F13" w14:textId="77777777" w:rsidR="004C4874" w:rsidRDefault="00F01225">
      <w:pPr>
        <w:pStyle w:val="a4"/>
        <w:numPr>
          <w:ilvl w:val="2"/>
          <w:numId w:val="91"/>
        </w:numPr>
        <w:tabs>
          <w:tab w:val="left" w:pos="1568"/>
        </w:tabs>
        <w:ind w:left="1568" w:hanging="719"/>
        <w:jc w:val="both"/>
        <w:rPr>
          <w:sz w:val="24"/>
        </w:rPr>
      </w:pPr>
      <w:r>
        <w:rPr>
          <w:sz w:val="24"/>
        </w:rPr>
        <w:t>Знания</w:t>
      </w:r>
      <w:r>
        <w:rPr>
          <w:spacing w:val="-4"/>
          <w:sz w:val="24"/>
        </w:rPr>
        <w:t xml:space="preserve"> </w:t>
      </w:r>
      <w:r>
        <w:rPr>
          <w:sz w:val="24"/>
        </w:rPr>
        <w:t>о</w:t>
      </w:r>
      <w:r>
        <w:rPr>
          <w:spacing w:val="-3"/>
          <w:sz w:val="24"/>
        </w:rPr>
        <w:t xml:space="preserve"> </w:t>
      </w:r>
      <w:r>
        <w:rPr>
          <w:sz w:val="24"/>
        </w:rPr>
        <w:t>физической</w:t>
      </w:r>
      <w:r>
        <w:rPr>
          <w:spacing w:val="-3"/>
          <w:sz w:val="24"/>
        </w:rPr>
        <w:t xml:space="preserve"> </w:t>
      </w:r>
      <w:r>
        <w:rPr>
          <w:spacing w:val="-2"/>
          <w:sz w:val="24"/>
        </w:rPr>
        <w:t>культуре.</w:t>
      </w:r>
    </w:p>
    <w:p w14:paraId="50EAF809" w14:textId="77777777" w:rsidR="004C4874" w:rsidRDefault="00F01225">
      <w:pPr>
        <w:pStyle w:val="a3"/>
        <w:ind w:right="284"/>
      </w:pPr>
      <w:r>
        <w:t>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w:t>
      </w:r>
    </w:p>
    <w:p w14:paraId="613A4A95" w14:textId="77777777" w:rsidR="004C4874" w:rsidRDefault="00F01225">
      <w:pPr>
        <w:pStyle w:val="a4"/>
        <w:numPr>
          <w:ilvl w:val="2"/>
          <w:numId w:val="91"/>
        </w:numPr>
        <w:tabs>
          <w:tab w:val="left" w:pos="1568"/>
        </w:tabs>
        <w:ind w:left="1568" w:hanging="719"/>
        <w:jc w:val="both"/>
        <w:rPr>
          <w:sz w:val="24"/>
        </w:rPr>
      </w:pPr>
      <w:r>
        <w:rPr>
          <w:spacing w:val="-2"/>
          <w:sz w:val="24"/>
        </w:rPr>
        <w:t>Способы</w:t>
      </w:r>
      <w:r>
        <w:rPr>
          <w:spacing w:val="5"/>
          <w:sz w:val="24"/>
        </w:rPr>
        <w:t xml:space="preserve"> </w:t>
      </w:r>
      <w:r>
        <w:rPr>
          <w:spacing w:val="-2"/>
          <w:sz w:val="24"/>
        </w:rPr>
        <w:t>самостоятельной</w:t>
      </w:r>
      <w:r>
        <w:rPr>
          <w:spacing w:val="8"/>
          <w:sz w:val="24"/>
        </w:rPr>
        <w:t xml:space="preserve"> </w:t>
      </w:r>
      <w:r>
        <w:rPr>
          <w:spacing w:val="-2"/>
          <w:sz w:val="24"/>
        </w:rPr>
        <w:t>деятельности.</w:t>
      </w:r>
    </w:p>
    <w:p w14:paraId="144C23C1" w14:textId="77777777" w:rsidR="004C4874" w:rsidRDefault="00F01225">
      <w:pPr>
        <w:pStyle w:val="a3"/>
        <w:ind w:right="283"/>
      </w:pPr>
      <w:r>
        <w:t>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w:t>
      </w:r>
    </w:p>
    <w:p w14:paraId="48044CA0" w14:textId="77777777" w:rsidR="004C4874" w:rsidRDefault="00F01225">
      <w:pPr>
        <w:pStyle w:val="a3"/>
        <w:ind w:right="281"/>
      </w:pPr>
      <w: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67FC61BA" w14:textId="77777777" w:rsidR="004C4874" w:rsidRDefault="00F01225">
      <w:pPr>
        <w:pStyle w:val="a4"/>
        <w:numPr>
          <w:ilvl w:val="2"/>
          <w:numId w:val="91"/>
        </w:numPr>
        <w:tabs>
          <w:tab w:val="left" w:pos="1568"/>
        </w:tabs>
        <w:ind w:left="1568" w:hanging="719"/>
        <w:jc w:val="both"/>
        <w:rPr>
          <w:sz w:val="24"/>
        </w:rPr>
      </w:pPr>
      <w:r>
        <w:rPr>
          <w:sz w:val="24"/>
        </w:rPr>
        <w:t>Физическое</w:t>
      </w:r>
      <w:r>
        <w:rPr>
          <w:spacing w:val="-5"/>
          <w:sz w:val="24"/>
        </w:rPr>
        <w:t xml:space="preserve"> </w:t>
      </w:r>
      <w:r>
        <w:rPr>
          <w:spacing w:val="-2"/>
          <w:sz w:val="24"/>
        </w:rPr>
        <w:t>совершенствование.</w:t>
      </w:r>
    </w:p>
    <w:p w14:paraId="583E00F9" w14:textId="77777777" w:rsidR="004C4874" w:rsidRDefault="004C4874">
      <w:pPr>
        <w:pStyle w:val="a4"/>
        <w:rPr>
          <w:sz w:val="24"/>
        </w:rPr>
        <w:sectPr w:rsidR="004C4874">
          <w:pgSz w:w="11910" w:h="16850"/>
          <w:pgMar w:top="1020" w:right="283" w:bottom="280" w:left="992" w:header="569" w:footer="0" w:gutter="0"/>
          <w:cols w:space="720"/>
        </w:sectPr>
      </w:pPr>
    </w:p>
    <w:p w14:paraId="5DB83994" w14:textId="77777777" w:rsidR="004C4874" w:rsidRDefault="00F01225">
      <w:pPr>
        <w:pStyle w:val="a4"/>
        <w:numPr>
          <w:ilvl w:val="3"/>
          <w:numId w:val="91"/>
        </w:numPr>
        <w:tabs>
          <w:tab w:val="left" w:pos="1754"/>
        </w:tabs>
        <w:spacing w:before="88"/>
        <w:ind w:left="1754" w:hanging="905"/>
        <w:jc w:val="both"/>
        <w:rPr>
          <w:sz w:val="24"/>
        </w:rPr>
      </w:pPr>
      <w:r>
        <w:rPr>
          <w:sz w:val="24"/>
        </w:rPr>
        <w:t>Физкультурно-оздоровительная</w:t>
      </w:r>
      <w:r>
        <w:rPr>
          <w:spacing w:val="-14"/>
          <w:sz w:val="24"/>
        </w:rPr>
        <w:t xml:space="preserve"> </w:t>
      </w:r>
      <w:r>
        <w:rPr>
          <w:spacing w:val="-2"/>
          <w:sz w:val="24"/>
        </w:rPr>
        <w:t>деятельность.</w:t>
      </w:r>
    </w:p>
    <w:p w14:paraId="7F85DCE5" w14:textId="77777777" w:rsidR="004C4874" w:rsidRDefault="00F01225">
      <w:pPr>
        <w:pStyle w:val="a3"/>
        <w:ind w:right="282"/>
      </w:pPr>
      <w: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4D78403E" w14:textId="77777777" w:rsidR="004C4874" w:rsidRDefault="00F01225">
      <w:pPr>
        <w:pStyle w:val="a4"/>
        <w:numPr>
          <w:ilvl w:val="3"/>
          <w:numId w:val="91"/>
        </w:numPr>
        <w:tabs>
          <w:tab w:val="left" w:pos="1754"/>
        </w:tabs>
        <w:ind w:left="1754" w:hanging="905"/>
        <w:jc w:val="both"/>
        <w:rPr>
          <w:sz w:val="24"/>
        </w:rPr>
      </w:pPr>
      <w:r>
        <w:rPr>
          <w:sz w:val="24"/>
        </w:rPr>
        <w:t>Спортивно-оздоровительная</w:t>
      </w:r>
      <w:r>
        <w:rPr>
          <w:spacing w:val="-14"/>
          <w:sz w:val="24"/>
        </w:rPr>
        <w:t xml:space="preserve"> </w:t>
      </w:r>
      <w:r>
        <w:rPr>
          <w:spacing w:val="-2"/>
          <w:sz w:val="24"/>
        </w:rPr>
        <w:t>деятельность.</w:t>
      </w:r>
    </w:p>
    <w:p w14:paraId="19455887"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4"/>
          <w:sz w:val="24"/>
        </w:rPr>
        <w:t xml:space="preserve"> </w:t>
      </w:r>
      <w:r>
        <w:rPr>
          <w:spacing w:val="-2"/>
          <w:sz w:val="24"/>
        </w:rPr>
        <w:t>«Гимнастика».</w:t>
      </w:r>
    </w:p>
    <w:p w14:paraId="1461E9E5" w14:textId="77777777" w:rsidR="004C4874" w:rsidRDefault="00F01225">
      <w:pPr>
        <w:pStyle w:val="a3"/>
        <w:ind w:right="287"/>
      </w:pPr>
      <w: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w:t>
      </w:r>
      <w:r>
        <w:rPr>
          <w:spacing w:val="-2"/>
        </w:rPr>
        <w:t>(юноши).</w:t>
      </w:r>
    </w:p>
    <w:p w14:paraId="0B56A82C" w14:textId="77777777" w:rsidR="004C4874" w:rsidRDefault="00F01225">
      <w:pPr>
        <w:pStyle w:val="a3"/>
        <w:ind w:right="279"/>
      </w:pPr>
      <w: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167E5962" w14:textId="77777777" w:rsidR="004C4874" w:rsidRDefault="00F01225">
      <w:pPr>
        <w:pStyle w:val="a4"/>
        <w:numPr>
          <w:ilvl w:val="4"/>
          <w:numId w:val="91"/>
        </w:numPr>
        <w:tabs>
          <w:tab w:val="left" w:pos="1936"/>
        </w:tabs>
        <w:spacing w:before="1"/>
        <w:ind w:left="1936" w:hanging="1087"/>
        <w:jc w:val="both"/>
        <w:rPr>
          <w:sz w:val="24"/>
        </w:rPr>
      </w:pPr>
      <w:r>
        <w:rPr>
          <w:sz w:val="24"/>
        </w:rPr>
        <w:t>Модуль</w:t>
      </w:r>
      <w:r>
        <w:rPr>
          <w:spacing w:val="1"/>
          <w:sz w:val="24"/>
        </w:rPr>
        <w:t xml:space="preserve"> </w:t>
      </w:r>
      <w:r>
        <w:rPr>
          <w:sz w:val="24"/>
        </w:rPr>
        <w:t>«Лёгкая</w:t>
      </w:r>
      <w:r>
        <w:rPr>
          <w:spacing w:val="-3"/>
          <w:sz w:val="24"/>
        </w:rPr>
        <w:t xml:space="preserve"> </w:t>
      </w:r>
      <w:r>
        <w:rPr>
          <w:spacing w:val="-2"/>
          <w:sz w:val="24"/>
        </w:rPr>
        <w:t>атлетика».</w:t>
      </w:r>
    </w:p>
    <w:p w14:paraId="0837BD53" w14:textId="77777777" w:rsidR="004C4874" w:rsidRDefault="00F01225">
      <w:pPr>
        <w:pStyle w:val="a3"/>
      </w:pPr>
      <w:r>
        <w:t>Кроссовый</w:t>
      </w:r>
      <w:r>
        <w:rPr>
          <w:spacing w:val="-3"/>
        </w:rPr>
        <w:t xml:space="preserve"> </w:t>
      </w:r>
      <w:r>
        <w:t>бег, прыжок в</w:t>
      </w:r>
      <w:r>
        <w:rPr>
          <w:spacing w:val="-2"/>
        </w:rPr>
        <w:t xml:space="preserve"> </w:t>
      </w:r>
      <w:r>
        <w:t>длину</w:t>
      </w:r>
      <w:r>
        <w:rPr>
          <w:spacing w:val="-8"/>
        </w:rPr>
        <w:t xml:space="preserve"> </w:t>
      </w:r>
      <w:r>
        <w:t>с</w:t>
      </w:r>
      <w:r>
        <w:rPr>
          <w:spacing w:val="-1"/>
        </w:rPr>
        <w:t xml:space="preserve"> </w:t>
      </w:r>
      <w:r>
        <w:t>разбега</w:t>
      </w:r>
      <w:r>
        <w:rPr>
          <w:spacing w:val="-1"/>
        </w:rPr>
        <w:t xml:space="preserve"> </w:t>
      </w:r>
      <w:r>
        <w:t>способом</w:t>
      </w:r>
      <w:r>
        <w:rPr>
          <w:spacing w:val="4"/>
        </w:rPr>
        <w:t xml:space="preserve"> </w:t>
      </w:r>
      <w:r>
        <w:rPr>
          <w:spacing w:val="-2"/>
        </w:rPr>
        <w:t>«прогнувшись».</w:t>
      </w:r>
    </w:p>
    <w:p w14:paraId="5D66DFE2" w14:textId="77777777" w:rsidR="004C4874" w:rsidRDefault="00F01225">
      <w:pPr>
        <w:pStyle w:val="a3"/>
        <w:ind w:right="281"/>
      </w:pPr>
      <w:r>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w:t>
      </w:r>
    </w:p>
    <w:p w14:paraId="4EA7CCEC"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1"/>
          <w:sz w:val="24"/>
        </w:rPr>
        <w:t xml:space="preserve"> </w:t>
      </w:r>
      <w:r>
        <w:rPr>
          <w:sz w:val="24"/>
        </w:rPr>
        <w:t>«Зимние</w:t>
      </w:r>
      <w:r>
        <w:rPr>
          <w:spacing w:val="-4"/>
          <w:sz w:val="24"/>
        </w:rPr>
        <w:t xml:space="preserve"> </w:t>
      </w:r>
      <w:r>
        <w:rPr>
          <w:sz w:val="24"/>
        </w:rPr>
        <w:t>виды</w:t>
      </w:r>
      <w:r>
        <w:rPr>
          <w:spacing w:val="-2"/>
          <w:sz w:val="24"/>
        </w:rPr>
        <w:t xml:space="preserve"> спорта».</w:t>
      </w:r>
    </w:p>
    <w:p w14:paraId="166D6230" w14:textId="77777777" w:rsidR="004C4874" w:rsidRDefault="00F01225">
      <w:pPr>
        <w:pStyle w:val="a3"/>
        <w:ind w:right="290"/>
      </w:pPr>
      <w:r>
        <w:t>Часы,</w:t>
      </w:r>
      <w:r>
        <w:rPr>
          <w:spacing w:val="-15"/>
        </w:rPr>
        <w:t xml:space="preserve"> </w:t>
      </w:r>
      <w:r>
        <w:t>отведенные</w:t>
      </w:r>
      <w:r>
        <w:rPr>
          <w:spacing w:val="-15"/>
        </w:rPr>
        <w:t xml:space="preserve"> </w:t>
      </w:r>
      <w:r>
        <w:t>на</w:t>
      </w:r>
      <w:r>
        <w:rPr>
          <w:spacing w:val="-13"/>
        </w:rPr>
        <w:t xml:space="preserve"> </w:t>
      </w:r>
      <w:r>
        <w:t>изучение</w:t>
      </w:r>
      <w:r>
        <w:rPr>
          <w:spacing w:val="-13"/>
        </w:rPr>
        <w:t xml:space="preserve"> </w:t>
      </w:r>
      <w:r>
        <w:t>данного</w:t>
      </w:r>
      <w:r>
        <w:rPr>
          <w:spacing w:val="-14"/>
        </w:rPr>
        <w:t xml:space="preserve"> </w:t>
      </w:r>
      <w:r>
        <w:t>модуля,</w:t>
      </w:r>
      <w:r>
        <w:rPr>
          <w:spacing w:val="-12"/>
        </w:rPr>
        <w:t xml:space="preserve"> </w:t>
      </w:r>
      <w:r>
        <w:t>используются</w:t>
      </w:r>
      <w:r>
        <w:rPr>
          <w:spacing w:val="-14"/>
        </w:rPr>
        <w:t xml:space="preserve"> </w:t>
      </w:r>
      <w:r>
        <w:t>для</w:t>
      </w:r>
      <w:r>
        <w:rPr>
          <w:spacing w:val="-11"/>
        </w:rPr>
        <w:t xml:space="preserve"> </w:t>
      </w:r>
      <w:r>
        <w:t>изучения</w:t>
      </w:r>
      <w:r>
        <w:rPr>
          <w:spacing w:val="-14"/>
        </w:rPr>
        <w:t xml:space="preserve"> </w:t>
      </w:r>
      <w:r>
        <w:t>модуля</w:t>
      </w:r>
      <w:r>
        <w:rPr>
          <w:spacing w:val="-9"/>
        </w:rPr>
        <w:t xml:space="preserve"> </w:t>
      </w:r>
      <w:r>
        <w:t>«Спорт». 42.6.3.2.4. Модуль «Плавание».</w:t>
      </w:r>
    </w:p>
    <w:p w14:paraId="7D5C86DA" w14:textId="77777777" w:rsidR="004C4874" w:rsidRDefault="00F01225">
      <w:pPr>
        <w:pStyle w:val="a3"/>
        <w:spacing w:before="1"/>
        <w:ind w:right="287"/>
      </w:pPr>
      <w:r>
        <w:t>Часы,</w:t>
      </w:r>
      <w:r>
        <w:rPr>
          <w:spacing w:val="-15"/>
        </w:rPr>
        <w:t xml:space="preserve"> </w:t>
      </w:r>
      <w:r>
        <w:t>отведенные</w:t>
      </w:r>
      <w:r>
        <w:rPr>
          <w:spacing w:val="-15"/>
        </w:rPr>
        <w:t xml:space="preserve"> </w:t>
      </w:r>
      <w:r>
        <w:t>на</w:t>
      </w:r>
      <w:r>
        <w:rPr>
          <w:spacing w:val="-13"/>
        </w:rPr>
        <w:t xml:space="preserve"> </w:t>
      </w:r>
      <w:r>
        <w:t>изучение</w:t>
      </w:r>
      <w:r>
        <w:rPr>
          <w:spacing w:val="-10"/>
        </w:rPr>
        <w:t xml:space="preserve"> </w:t>
      </w:r>
      <w:r>
        <w:t>данного</w:t>
      </w:r>
      <w:r>
        <w:rPr>
          <w:spacing w:val="-14"/>
        </w:rPr>
        <w:t xml:space="preserve"> </w:t>
      </w:r>
      <w:r>
        <w:t>модуля,</w:t>
      </w:r>
      <w:r>
        <w:rPr>
          <w:spacing w:val="-12"/>
        </w:rPr>
        <w:t xml:space="preserve"> </w:t>
      </w:r>
      <w:r>
        <w:t>используются</w:t>
      </w:r>
      <w:r>
        <w:rPr>
          <w:spacing w:val="-14"/>
        </w:rPr>
        <w:t xml:space="preserve"> </w:t>
      </w:r>
      <w:r>
        <w:t>для</w:t>
      </w:r>
      <w:r>
        <w:rPr>
          <w:spacing w:val="-11"/>
        </w:rPr>
        <w:t xml:space="preserve"> </w:t>
      </w:r>
      <w:r>
        <w:t>изучения</w:t>
      </w:r>
      <w:r>
        <w:rPr>
          <w:spacing w:val="-14"/>
        </w:rPr>
        <w:t xml:space="preserve"> </w:t>
      </w:r>
      <w:r>
        <w:t>модуля</w:t>
      </w:r>
      <w:r>
        <w:rPr>
          <w:spacing w:val="-9"/>
        </w:rPr>
        <w:t xml:space="preserve"> </w:t>
      </w:r>
      <w:r>
        <w:t>«Спорт». 42.6.3.2.3. Модуль «Спортивные игры».</w:t>
      </w:r>
    </w:p>
    <w:p w14:paraId="61AE5AF8" w14:textId="77777777" w:rsidR="004C4874" w:rsidRDefault="00F01225">
      <w:pPr>
        <w:pStyle w:val="a3"/>
        <w:ind w:right="282"/>
      </w:pPr>
      <w:r>
        <w:t>Баскетбол.</w:t>
      </w:r>
      <w:r>
        <w:rPr>
          <w:spacing w:val="-15"/>
        </w:rPr>
        <w:t xml:space="preserve"> </w:t>
      </w:r>
      <w:r>
        <w:t>Повороты</w:t>
      </w:r>
      <w:r>
        <w:rPr>
          <w:spacing w:val="-13"/>
        </w:rPr>
        <w:t xml:space="preserve"> </w:t>
      </w:r>
      <w:r>
        <w:t>туловища</w:t>
      </w:r>
      <w:r>
        <w:rPr>
          <w:spacing w:val="-15"/>
        </w:rPr>
        <w:t xml:space="preserve"> </w:t>
      </w:r>
      <w:r>
        <w:t>в</w:t>
      </w:r>
      <w:r>
        <w:rPr>
          <w:spacing w:val="-15"/>
        </w:rPr>
        <w:t xml:space="preserve"> </w:t>
      </w:r>
      <w:r>
        <w:t>правую</w:t>
      </w:r>
      <w:r>
        <w:rPr>
          <w:spacing w:val="-15"/>
        </w:rPr>
        <w:t xml:space="preserve"> </w:t>
      </w:r>
      <w:r>
        <w:t>и</w:t>
      </w:r>
      <w:r>
        <w:rPr>
          <w:spacing w:val="-15"/>
        </w:rPr>
        <w:t xml:space="preserve"> </w:t>
      </w:r>
      <w:r>
        <w:t>левую</w:t>
      </w:r>
      <w:r>
        <w:rPr>
          <w:spacing w:val="-15"/>
        </w:rPr>
        <w:t xml:space="preserve"> </w:t>
      </w:r>
      <w:r>
        <w:t>стороны</w:t>
      </w:r>
      <w:r>
        <w:rPr>
          <w:spacing w:val="-15"/>
        </w:rPr>
        <w:t xml:space="preserve"> </w:t>
      </w:r>
      <w:r>
        <w:t>с</w:t>
      </w:r>
      <w:r>
        <w:rPr>
          <w:spacing w:val="-12"/>
        </w:rPr>
        <w:t xml:space="preserve"> </w:t>
      </w:r>
      <w:r>
        <w:t>удержанием</w:t>
      </w:r>
      <w:r>
        <w:rPr>
          <w:spacing w:val="-15"/>
        </w:rPr>
        <w:t xml:space="preserve"> </w:t>
      </w:r>
      <w:r>
        <w:t>мяча</w:t>
      </w:r>
      <w:r>
        <w:rPr>
          <w:spacing w:val="-15"/>
        </w:rPr>
        <w:t xml:space="preserve"> </w:t>
      </w:r>
      <w:r>
        <w:t>двумя</w:t>
      </w:r>
      <w:r>
        <w:rPr>
          <w:spacing w:val="-15"/>
        </w:rPr>
        <w:t xml:space="preserve"> </w:t>
      </w:r>
      <w:r>
        <w:t xml:space="preserve">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w:t>
      </w:r>
      <w:r>
        <w:rPr>
          <w:spacing w:val="-2"/>
        </w:rPr>
        <w:t>приёмов.</w:t>
      </w:r>
    </w:p>
    <w:p w14:paraId="78E4CD02" w14:textId="77777777" w:rsidR="004C4874" w:rsidRDefault="00F01225">
      <w:pPr>
        <w:pStyle w:val="a3"/>
        <w:ind w:right="279"/>
      </w:pPr>
      <w:r>
        <w:t>Волейбол.</w:t>
      </w:r>
      <w:r>
        <w:rPr>
          <w:spacing w:val="-11"/>
        </w:rPr>
        <w:t xml:space="preserve"> </w:t>
      </w:r>
      <w:r>
        <w:t>Прямой</w:t>
      </w:r>
      <w:r>
        <w:rPr>
          <w:spacing w:val="-11"/>
        </w:rPr>
        <w:t xml:space="preserve"> </w:t>
      </w:r>
      <w:r>
        <w:t>нападающий</w:t>
      </w:r>
      <w:r>
        <w:rPr>
          <w:spacing w:val="-8"/>
        </w:rPr>
        <w:t xml:space="preserve"> </w:t>
      </w:r>
      <w:r>
        <w:t>удар,</w:t>
      </w:r>
      <w:r>
        <w:rPr>
          <w:spacing w:val="-10"/>
        </w:rPr>
        <w:t xml:space="preserve"> </w:t>
      </w:r>
      <w:r>
        <w:t>индивидуальное</w:t>
      </w:r>
      <w:r>
        <w:rPr>
          <w:spacing w:val="-12"/>
        </w:rPr>
        <w:t xml:space="preserve"> </w:t>
      </w:r>
      <w:r>
        <w:t>блокирование</w:t>
      </w:r>
      <w:r>
        <w:rPr>
          <w:spacing w:val="-12"/>
        </w:rPr>
        <w:t xml:space="preserve"> </w:t>
      </w:r>
      <w:r>
        <w:t>мяча</w:t>
      </w:r>
      <w:r>
        <w:rPr>
          <w:spacing w:val="-7"/>
        </w:rPr>
        <w:t xml:space="preserve"> </w:t>
      </w:r>
      <w:r>
        <w:t>в</w:t>
      </w:r>
      <w:r>
        <w:rPr>
          <w:spacing w:val="-10"/>
        </w:rPr>
        <w:t xml:space="preserve"> </w:t>
      </w:r>
      <w:r>
        <w:t>прыжке</w:t>
      </w:r>
      <w:r>
        <w:rPr>
          <w:spacing w:val="-11"/>
        </w:rPr>
        <w:t xml:space="preserve"> </w:t>
      </w:r>
      <w:r>
        <w:t>с</w:t>
      </w:r>
      <w:r>
        <w:rPr>
          <w:spacing w:val="-12"/>
        </w:rPr>
        <w:t xml:space="preserve"> </w:t>
      </w:r>
      <w:r>
        <w:t>места, тактические действия в защите и нападении. Игровая деятельность по правилам с использованием ранее разученных технических приёмов.</w:t>
      </w:r>
    </w:p>
    <w:p w14:paraId="7C99BBA9" w14:textId="77777777" w:rsidR="004C4874" w:rsidRDefault="00F01225">
      <w:pPr>
        <w:pStyle w:val="a3"/>
        <w:ind w:right="281"/>
      </w:pPr>
      <w:r>
        <w:t>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w:t>
      </w:r>
      <w:r>
        <w:rPr>
          <w:spacing w:val="-1"/>
        </w:rPr>
        <w:t xml:space="preserve"> </w:t>
      </w:r>
      <w:r>
        <w:t>использованием</w:t>
      </w:r>
      <w:r>
        <w:rPr>
          <w:spacing w:val="-1"/>
        </w:rPr>
        <w:t xml:space="preserve"> </w:t>
      </w:r>
      <w:r>
        <w:t>ранее</w:t>
      </w:r>
      <w:r>
        <w:rPr>
          <w:spacing w:val="-1"/>
        </w:rPr>
        <w:t xml:space="preserve"> </w:t>
      </w:r>
      <w:r>
        <w:t>разученных технических приёмов</w:t>
      </w:r>
      <w:r>
        <w:rPr>
          <w:spacing w:val="-1"/>
        </w:rPr>
        <w:t xml:space="preserve"> </w:t>
      </w:r>
      <w:r>
        <w:t>(юноши). 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30C13F00" w14:textId="77777777" w:rsidR="004C4874" w:rsidRDefault="00F01225">
      <w:pPr>
        <w:pStyle w:val="a3"/>
        <w:spacing w:before="1"/>
      </w:pPr>
      <w:r>
        <w:t>42.6.3.2.6.</w:t>
      </w:r>
      <w:r>
        <w:rPr>
          <w:spacing w:val="2"/>
        </w:rPr>
        <w:t xml:space="preserve"> </w:t>
      </w:r>
      <w:r>
        <w:t>Модуль</w:t>
      </w:r>
      <w:r>
        <w:rPr>
          <w:spacing w:val="9"/>
        </w:rPr>
        <w:t xml:space="preserve"> </w:t>
      </w:r>
      <w:r>
        <w:rPr>
          <w:spacing w:val="-2"/>
        </w:rPr>
        <w:t>«Спорт».</w:t>
      </w:r>
    </w:p>
    <w:p w14:paraId="009ABF8A" w14:textId="77777777" w:rsidR="004C4874" w:rsidRDefault="00F01225">
      <w:pPr>
        <w:pStyle w:val="a3"/>
        <w:ind w:right="282"/>
      </w:pPr>
      <w:r>
        <w:t>Физическая</w:t>
      </w:r>
      <w:r>
        <w:rPr>
          <w:spacing w:val="-15"/>
        </w:rPr>
        <w:t xml:space="preserve"> </w:t>
      </w:r>
      <w:r>
        <w:t>подготовка</w:t>
      </w:r>
      <w:r>
        <w:rPr>
          <w:spacing w:val="-15"/>
        </w:rPr>
        <w:t xml:space="preserve"> </w:t>
      </w:r>
      <w:r>
        <w:t>к</w:t>
      </w:r>
      <w:r>
        <w:rPr>
          <w:spacing w:val="-15"/>
        </w:rPr>
        <w:t xml:space="preserve"> </w:t>
      </w:r>
      <w:r>
        <w:t>выполнению</w:t>
      </w:r>
      <w:r>
        <w:rPr>
          <w:spacing w:val="-15"/>
        </w:rPr>
        <w:t xml:space="preserve"> </w:t>
      </w:r>
      <w:r>
        <w:t>нормативов</w:t>
      </w:r>
      <w:r>
        <w:rPr>
          <w:spacing w:val="-15"/>
        </w:rPr>
        <w:t xml:space="preserve"> </w:t>
      </w:r>
      <w:r>
        <w:t>комплекса</w:t>
      </w:r>
      <w:r>
        <w:rPr>
          <w:spacing w:val="-15"/>
        </w:rPr>
        <w:t xml:space="preserve"> </w:t>
      </w:r>
      <w:r>
        <w:t>ГТО</w:t>
      </w:r>
      <w:r>
        <w:rPr>
          <w:spacing w:val="-15"/>
        </w:rPr>
        <w:t xml:space="preserve"> </w:t>
      </w:r>
      <w:r>
        <w:t>с</w:t>
      </w:r>
      <w:r>
        <w:rPr>
          <w:spacing w:val="-15"/>
        </w:rPr>
        <w:t xml:space="preserve"> </w:t>
      </w:r>
      <w:r>
        <w:t>использованием</w:t>
      </w:r>
      <w:r>
        <w:rPr>
          <w:spacing w:val="-15"/>
        </w:rPr>
        <w:t xml:space="preserve"> </w:t>
      </w:r>
      <w:r>
        <w:t>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4BB2D11F" w14:textId="77777777" w:rsidR="004C4874" w:rsidRDefault="00F01225">
      <w:pPr>
        <w:pStyle w:val="a4"/>
        <w:numPr>
          <w:ilvl w:val="1"/>
          <w:numId w:val="91"/>
        </w:numPr>
        <w:tabs>
          <w:tab w:val="left" w:pos="1328"/>
        </w:tabs>
        <w:ind w:left="1328" w:hanging="479"/>
        <w:jc w:val="both"/>
        <w:rPr>
          <w:sz w:val="24"/>
          <w:u w:val="single"/>
        </w:rPr>
      </w:pPr>
      <w:r>
        <w:rPr>
          <w:spacing w:val="-2"/>
          <w:sz w:val="24"/>
          <w:u w:val="single"/>
        </w:rPr>
        <w:t xml:space="preserve"> </w:t>
      </w:r>
      <w:r>
        <w:rPr>
          <w:sz w:val="24"/>
          <w:u w:val="single"/>
        </w:rPr>
        <w:t>​Содержание</w:t>
      </w:r>
      <w:r>
        <w:rPr>
          <w:spacing w:val="-2"/>
          <w:sz w:val="24"/>
          <w:u w:val="single"/>
        </w:rPr>
        <w:t xml:space="preserve"> </w:t>
      </w:r>
      <w:r>
        <w:rPr>
          <w:sz w:val="24"/>
          <w:u w:val="single"/>
        </w:rPr>
        <w:t>обучения</w:t>
      </w:r>
      <w:r>
        <w:rPr>
          <w:spacing w:val="-1"/>
          <w:sz w:val="24"/>
          <w:u w:val="single"/>
        </w:rPr>
        <w:t xml:space="preserve"> </w:t>
      </w:r>
      <w:r>
        <w:rPr>
          <w:sz w:val="24"/>
          <w:u w:val="single"/>
        </w:rPr>
        <w:t>в</w:t>
      </w:r>
      <w:r>
        <w:rPr>
          <w:spacing w:val="-2"/>
          <w:sz w:val="24"/>
          <w:u w:val="single"/>
        </w:rPr>
        <w:t xml:space="preserve"> </w:t>
      </w:r>
      <w:r>
        <w:rPr>
          <w:sz w:val="24"/>
          <w:u w:val="single"/>
        </w:rPr>
        <w:t>9</w:t>
      </w:r>
      <w:r>
        <w:rPr>
          <w:spacing w:val="-1"/>
          <w:sz w:val="24"/>
          <w:u w:val="single"/>
        </w:rPr>
        <w:t xml:space="preserve"> </w:t>
      </w:r>
      <w:r>
        <w:rPr>
          <w:spacing w:val="-2"/>
          <w:sz w:val="24"/>
          <w:u w:val="single"/>
        </w:rPr>
        <w:t>классе.</w:t>
      </w:r>
    </w:p>
    <w:p w14:paraId="260D70C0" w14:textId="77777777" w:rsidR="004C4874" w:rsidRDefault="00F01225">
      <w:pPr>
        <w:pStyle w:val="a4"/>
        <w:numPr>
          <w:ilvl w:val="2"/>
          <w:numId w:val="91"/>
        </w:numPr>
        <w:tabs>
          <w:tab w:val="left" w:pos="1568"/>
        </w:tabs>
        <w:ind w:left="1568" w:hanging="719"/>
        <w:jc w:val="both"/>
        <w:rPr>
          <w:sz w:val="24"/>
        </w:rPr>
      </w:pPr>
      <w:r>
        <w:rPr>
          <w:sz w:val="24"/>
        </w:rPr>
        <w:t>Знания</w:t>
      </w:r>
      <w:r>
        <w:rPr>
          <w:spacing w:val="-4"/>
          <w:sz w:val="24"/>
        </w:rPr>
        <w:t xml:space="preserve"> </w:t>
      </w:r>
      <w:r>
        <w:rPr>
          <w:sz w:val="24"/>
        </w:rPr>
        <w:t>о</w:t>
      </w:r>
      <w:r>
        <w:rPr>
          <w:spacing w:val="-3"/>
          <w:sz w:val="24"/>
        </w:rPr>
        <w:t xml:space="preserve"> </w:t>
      </w:r>
      <w:r>
        <w:rPr>
          <w:sz w:val="24"/>
        </w:rPr>
        <w:t>физической</w:t>
      </w:r>
      <w:r>
        <w:rPr>
          <w:spacing w:val="-3"/>
          <w:sz w:val="24"/>
        </w:rPr>
        <w:t xml:space="preserve"> </w:t>
      </w:r>
      <w:r>
        <w:rPr>
          <w:spacing w:val="-2"/>
          <w:sz w:val="24"/>
        </w:rPr>
        <w:t>культуре.</w:t>
      </w:r>
    </w:p>
    <w:p w14:paraId="6CAB3690" w14:textId="77777777" w:rsidR="004C4874" w:rsidRDefault="00F01225">
      <w:pPr>
        <w:pStyle w:val="a3"/>
        <w:ind w:right="286"/>
      </w:pPr>
      <w:r>
        <w:t>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w:t>
      </w:r>
    </w:p>
    <w:p w14:paraId="7F5910B8" w14:textId="77777777" w:rsidR="004C4874" w:rsidRDefault="00F01225">
      <w:pPr>
        <w:pStyle w:val="a4"/>
        <w:numPr>
          <w:ilvl w:val="2"/>
          <w:numId w:val="91"/>
        </w:numPr>
        <w:tabs>
          <w:tab w:val="left" w:pos="1568"/>
        </w:tabs>
        <w:ind w:left="1568" w:hanging="719"/>
        <w:jc w:val="both"/>
        <w:rPr>
          <w:sz w:val="24"/>
        </w:rPr>
      </w:pPr>
      <w:r>
        <w:rPr>
          <w:sz w:val="24"/>
        </w:rPr>
        <w:t>Способы</w:t>
      </w:r>
      <w:r>
        <w:rPr>
          <w:spacing w:val="-5"/>
          <w:sz w:val="24"/>
        </w:rPr>
        <w:t xml:space="preserve"> </w:t>
      </w:r>
      <w:r>
        <w:rPr>
          <w:sz w:val="24"/>
        </w:rPr>
        <w:t>самостоятельной</w:t>
      </w:r>
      <w:r>
        <w:rPr>
          <w:spacing w:val="-5"/>
          <w:sz w:val="24"/>
        </w:rPr>
        <w:t xml:space="preserve"> </w:t>
      </w:r>
      <w:r>
        <w:rPr>
          <w:spacing w:val="-2"/>
          <w:sz w:val="24"/>
        </w:rPr>
        <w:t>деятельности.</w:t>
      </w:r>
    </w:p>
    <w:p w14:paraId="16E35DF4" w14:textId="77777777" w:rsidR="004C4874" w:rsidRDefault="004C4874">
      <w:pPr>
        <w:pStyle w:val="a4"/>
        <w:rPr>
          <w:sz w:val="24"/>
        </w:rPr>
        <w:sectPr w:rsidR="004C4874">
          <w:pgSz w:w="11910" w:h="16850"/>
          <w:pgMar w:top="1020" w:right="283" w:bottom="280" w:left="992" w:header="569" w:footer="0" w:gutter="0"/>
          <w:cols w:space="720"/>
        </w:sectPr>
      </w:pPr>
    </w:p>
    <w:p w14:paraId="2B981DE7" w14:textId="77777777" w:rsidR="004C4874" w:rsidRDefault="00F01225">
      <w:pPr>
        <w:pStyle w:val="a3"/>
        <w:spacing w:before="88"/>
        <w:ind w:right="284"/>
      </w:pPr>
      <w:r>
        <w:t>Восстановительный массаж как средство оптимизации работоспособности, его правила и приёмы</w:t>
      </w:r>
      <w:r>
        <w:rPr>
          <w:spacing w:val="-10"/>
        </w:rPr>
        <w:t xml:space="preserve"> </w:t>
      </w:r>
      <w:r>
        <w:t>во</w:t>
      </w:r>
      <w:r>
        <w:rPr>
          <w:spacing w:val="-10"/>
        </w:rPr>
        <w:t xml:space="preserve"> </w:t>
      </w:r>
      <w:r>
        <w:t>время</w:t>
      </w:r>
      <w:r>
        <w:rPr>
          <w:spacing w:val="-9"/>
        </w:rPr>
        <w:t xml:space="preserve"> </w:t>
      </w:r>
      <w:r>
        <w:t>самостоятельных</w:t>
      </w:r>
      <w:r>
        <w:rPr>
          <w:spacing w:val="-10"/>
        </w:rPr>
        <w:t xml:space="preserve"> </w:t>
      </w:r>
      <w:r>
        <w:t>занятий</w:t>
      </w:r>
      <w:r>
        <w:rPr>
          <w:spacing w:val="-9"/>
        </w:rPr>
        <w:t xml:space="preserve"> </w:t>
      </w:r>
      <w:r>
        <w:t>физической</w:t>
      </w:r>
      <w:r>
        <w:rPr>
          <w:spacing w:val="-8"/>
        </w:rPr>
        <w:t xml:space="preserve"> </w:t>
      </w:r>
      <w:r>
        <w:t>подготовкой.</w:t>
      </w:r>
      <w:r>
        <w:rPr>
          <w:spacing w:val="-13"/>
        </w:rPr>
        <w:t xml:space="preserve"> </w:t>
      </w:r>
      <w:r>
        <w:t>Банные</w:t>
      </w:r>
      <w:r>
        <w:rPr>
          <w:spacing w:val="-11"/>
        </w:rPr>
        <w:t xml:space="preserve"> </w:t>
      </w:r>
      <w:r>
        <w:t>процедуры</w:t>
      </w:r>
      <w:r>
        <w:rPr>
          <w:spacing w:val="-10"/>
        </w:rPr>
        <w:t xml:space="preserve"> </w:t>
      </w:r>
      <w:r>
        <w:t>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05BFEC9B" w14:textId="77777777" w:rsidR="004C4874" w:rsidRDefault="00F01225">
      <w:pPr>
        <w:pStyle w:val="a4"/>
        <w:numPr>
          <w:ilvl w:val="2"/>
          <w:numId w:val="91"/>
        </w:numPr>
        <w:tabs>
          <w:tab w:val="left" w:pos="1568"/>
        </w:tabs>
        <w:ind w:left="1568" w:hanging="719"/>
        <w:jc w:val="both"/>
        <w:rPr>
          <w:sz w:val="24"/>
        </w:rPr>
      </w:pPr>
      <w:r>
        <w:rPr>
          <w:sz w:val="24"/>
        </w:rPr>
        <w:t>Физическое</w:t>
      </w:r>
      <w:r>
        <w:rPr>
          <w:spacing w:val="-5"/>
          <w:sz w:val="24"/>
        </w:rPr>
        <w:t xml:space="preserve"> </w:t>
      </w:r>
      <w:r>
        <w:rPr>
          <w:spacing w:val="-2"/>
          <w:sz w:val="24"/>
        </w:rPr>
        <w:t>совершенствование.</w:t>
      </w:r>
    </w:p>
    <w:p w14:paraId="2EE4A6F0" w14:textId="77777777" w:rsidR="004C4874" w:rsidRDefault="00F01225">
      <w:pPr>
        <w:pStyle w:val="a4"/>
        <w:numPr>
          <w:ilvl w:val="3"/>
          <w:numId w:val="91"/>
        </w:numPr>
        <w:tabs>
          <w:tab w:val="left" w:pos="1754"/>
        </w:tabs>
        <w:ind w:left="1754" w:hanging="905"/>
        <w:jc w:val="both"/>
        <w:rPr>
          <w:sz w:val="24"/>
        </w:rPr>
      </w:pPr>
      <w:r>
        <w:rPr>
          <w:sz w:val="24"/>
        </w:rPr>
        <w:t>Физкультурно-оздоровительная</w:t>
      </w:r>
      <w:r>
        <w:rPr>
          <w:spacing w:val="-14"/>
          <w:sz w:val="24"/>
        </w:rPr>
        <w:t xml:space="preserve"> </w:t>
      </w:r>
      <w:r>
        <w:rPr>
          <w:spacing w:val="-2"/>
          <w:sz w:val="24"/>
        </w:rPr>
        <w:t>деятельность.</w:t>
      </w:r>
    </w:p>
    <w:p w14:paraId="14E51A9C" w14:textId="77777777" w:rsidR="004C4874" w:rsidRDefault="00F01225">
      <w:pPr>
        <w:pStyle w:val="a3"/>
        <w:ind w:right="287"/>
      </w:pPr>
      <w: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обучающихся.</w:t>
      </w:r>
    </w:p>
    <w:p w14:paraId="343A88D9" w14:textId="77777777" w:rsidR="004C4874" w:rsidRDefault="00F01225">
      <w:pPr>
        <w:pStyle w:val="a4"/>
        <w:numPr>
          <w:ilvl w:val="3"/>
          <w:numId w:val="91"/>
        </w:numPr>
        <w:tabs>
          <w:tab w:val="left" w:pos="1754"/>
        </w:tabs>
        <w:ind w:left="1754" w:hanging="905"/>
        <w:jc w:val="both"/>
        <w:rPr>
          <w:sz w:val="24"/>
        </w:rPr>
      </w:pPr>
      <w:r>
        <w:rPr>
          <w:sz w:val="24"/>
        </w:rPr>
        <w:t>Спортивно-оздоровительная</w:t>
      </w:r>
      <w:r>
        <w:rPr>
          <w:spacing w:val="-14"/>
          <w:sz w:val="24"/>
        </w:rPr>
        <w:t xml:space="preserve"> </w:t>
      </w:r>
      <w:r>
        <w:rPr>
          <w:spacing w:val="-2"/>
          <w:sz w:val="24"/>
        </w:rPr>
        <w:t>деятельность.</w:t>
      </w:r>
    </w:p>
    <w:p w14:paraId="44A0ACD2"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4"/>
          <w:sz w:val="24"/>
        </w:rPr>
        <w:t xml:space="preserve"> </w:t>
      </w:r>
      <w:r>
        <w:rPr>
          <w:spacing w:val="-2"/>
          <w:sz w:val="24"/>
        </w:rPr>
        <w:t>«Гимнастика».</w:t>
      </w:r>
    </w:p>
    <w:p w14:paraId="6312D2C6" w14:textId="77777777" w:rsidR="004C4874" w:rsidRDefault="00F01225">
      <w:pPr>
        <w:pStyle w:val="a3"/>
        <w:spacing w:before="1"/>
        <w:ind w:right="278"/>
      </w:pPr>
      <w:r>
        <w:t>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w:t>
      </w:r>
      <w:r>
        <w:rPr>
          <w:spacing w:val="-7"/>
        </w:rPr>
        <w:t xml:space="preserve"> </w:t>
      </w:r>
      <w:r>
        <w:t>комбинация</w:t>
      </w:r>
      <w:r>
        <w:rPr>
          <w:spacing w:val="-9"/>
        </w:rPr>
        <w:t xml:space="preserve"> </w:t>
      </w:r>
      <w:r>
        <w:t>на</w:t>
      </w:r>
      <w:r>
        <w:rPr>
          <w:spacing w:val="-8"/>
        </w:rPr>
        <w:t xml:space="preserve"> </w:t>
      </w:r>
      <w:r>
        <w:t>параллельных</w:t>
      </w:r>
      <w:r>
        <w:rPr>
          <w:spacing w:val="-7"/>
        </w:rPr>
        <w:t xml:space="preserve"> </w:t>
      </w:r>
      <w:r>
        <w:t>брусьях,</w:t>
      </w:r>
      <w:r>
        <w:rPr>
          <w:spacing w:val="-2"/>
        </w:rPr>
        <w:t xml:space="preserve"> </w:t>
      </w:r>
      <w:r>
        <w:t>с</w:t>
      </w:r>
      <w:r>
        <w:rPr>
          <w:spacing w:val="-8"/>
        </w:rPr>
        <w:t xml:space="preserve"> </w:t>
      </w:r>
      <w:r>
        <w:t>включением</w:t>
      </w:r>
      <w:r>
        <w:rPr>
          <w:spacing w:val="-8"/>
        </w:rPr>
        <w:t xml:space="preserve"> </w:t>
      </w:r>
      <w:r>
        <w:t>двух</w:t>
      </w:r>
      <w:r>
        <w:rPr>
          <w:spacing w:val="-5"/>
        </w:rPr>
        <w:t xml:space="preserve"> </w:t>
      </w:r>
      <w:r>
        <w:t>кувырков</w:t>
      </w:r>
      <w:r>
        <w:rPr>
          <w:spacing w:val="-7"/>
        </w:rPr>
        <w:t xml:space="preserve"> </w:t>
      </w:r>
      <w:r>
        <w:t>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 аэробики, акробатики и ритмической гимнастики (девушки).</w:t>
      </w:r>
    </w:p>
    <w:p w14:paraId="642CD1A4" w14:textId="77777777" w:rsidR="004C4874" w:rsidRDefault="00F01225">
      <w:pPr>
        <w:pStyle w:val="a4"/>
        <w:numPr>
          <w:ilvl w:val="4"/>
          <w:numId w:val="91"/>
        </w:numPr>
        <w:tabs>
          <w:tab w:val="left" w:pos="1936"/>
        </w:tabs>
        <w:ind w:left="1936" w:hanging="1087"/>
        <w:jc w:val="both"/>
        <w:rPr>
          <w:sz w:val="24"/>
        </w:rPr>
      </w:pPr>
      <w:r>
        <w:rPr>
          <w:sz w:val="24"/>
        </w:rPr>
        <w:t>Модуль</w:t>
      </w:r>
      <w:r>
        <w:rPr>
          <w:spacing w:val="1"/>
          <w:sz w:val="24"/>
        </w:rPr>
        <w:t xml:space="preserve"> </w:t>
      </w:r>
      <w:r>
        <w:rPr>
          <w:sz w:val="24"/>
        </w:rPr>
        <w:t>«Лёгкая</w:t>
      </w:r>
      <w:r>
        <w:rPr>
          <w:spacing w:val="-3"/>
          <w:sz w:val="24"/>
        </w:rPr>
        <w:t xml:space="preserve"> </w:t>
      </w:r>
      <w:r>
        <w:rPr>
          <w:spacing w:val="-2"/>
          <w:sz w:val="24"/>
        </w:rPr>
        <w:t>атлетика».</w:t>
      </w:r>
    </w:p>
    <w:p w14:paraId="26736702" w14:textId="77777777" w:rsidR="004C4874" w:rsidRDefault="00F01225">
      <w:pPr>
        <w:pStyle w:val="a3"/>
        <w:ind w:right="278"/>
      </w:pPr>
      <w:r>
        <w:t>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w:t>
      </w:r>
    </w:p>
    <w:p w14:paraId="344376D1" w14:textId="77777777" w:rsidR="004C4874" w:rsidRDefault="00F01225">
      <w:pPr>
        <w:pStyle w:val="a4"/>
        <w:numPr>
          <w:ilvl w:val="4"/>
          <w:numId w:val="91"/>
        </w:numPr>
        <w:tabs>
          <w:tab w:val="left" w:pos="1936"/>
        </w:tabs>
        <w:spacing w:before="1"/>
        <w:ind w:left="1936" w:hanging="1087"/>
        <w:jc w:val="both"/>
        <w:rPr>
          <w:sz w:val="24"/>
        </w:rPr>
      </w:pPr>
      <w:r>
        <w:rPr>
          <w:sz w:val="24"/>
        </w:rPr>
        <w:t>Модуль</w:t>
      </w:r>
      <w:r>
        <w:rPr>
          <w:spacing w:val="1"/>
          <w:sz w:val="24"/>
        </w:rPr>
        <w:t xml:space="preserve"> </w:t>
      </w:r>
      <w:r>
        <w:rPr>
          <w:sz w:val="24"/>
        </w:rPr>
        <w:t>«Зимние</w:t>
      </w:r>
      <w:r>
        <w:rPr>
          <w:spacing w:val="-4"/>
          <w:sz w:val="24"/>
        </w:rPr>
        <w:t xml:space="preserve"> </w:t>
      </w:r>
      <w:r>
        <w:rPr>
          <w:sz w:val="24"/>
        </w:rPr>
        <w:t>виды</w:t>
      </w:r>
      <w:r>
        <w:rPr>
          <w:spacing w:val="-2"/>
          <w:sz w:val="24"/>
        </w:rPr>
        <w:t xml:space="preserve"> спорта».</w:t>
      </w:r>
    </w:p>
    <w:p w14:paraId="1B320785" w14:textId="77777777" w:rsidR="004C4874" w:rsidRDefault="00F01225">
      <w:pPr>
        <w:pStyle w:val="a3"/>
        <w:ind w:right="290"/>
      </w:pPr>
      <w:r>
        <w:t>Часы,</w:t>
      </w:r>
      <w:r>
        <w:rPr>
          <w:spacing w:val="-15"/>
        </w:rPr>
        <w:t xml:space="preserve"> </w:t>
      </w:r>
      <w:r>
        <w:t>отведенные</w:t>
      </w:r>
      <w:r>
        <w:rPr>
          <w:spacing w:val="-15"/>
        </w:rPr>
        <w:t xml:space="preserve"> </w:t>
      </w:r>
      <w:r>
        <w:t>на</w:t>
      </w:r>
      <w:r>
        <w:rPr>
          <w:spacing w:val="-13"/>
        </w:rPr>
        <w:t xml:space="preserve"> </w:t>
      </w:r>
      <w:r>
        <w:t>изучение</w:t>
      </w:r>
      <w:r>
        <w:rPr>
          <w:spacing w:val="-13"/>
        </w:rPr>
        <w:t xml:space="preserve"> </w:t>
      </w:r>
      <w:r>
        <w:t>данного</w:t>
      </w:r>
      <w:r>
        <w:rPr>
          <w:spacing w:val="-14"/>
        </w:rPr>
        <w:t xml:space="preserve"> </w:t>
      </w:r>
      <w:r>
        <w:t>модуля,</w:t>
      </w:r>
      <w:r>
        <w:rPr>
          <w:spacing w:val="-12"/>
        </w:rPr>
        <w:t xml:space="preserve"> </w:t>
      </w:r>
      <w:r>
        <w:t>используются</w:t>
      </w:r>
      <w:r>
        <w:rPr>
          <w:spacing w:val="-14"/>
        </w:rPr>
        <w:t xml:space="preserve"> </w:t>
      </w:r>
      <w:r>
        <w:t>для</w:t>
      </w:r>
      <w:r>
        <w:rPr>
          <w:spacing w:val="-11"/>
        </w:rPr>
        <w:t xml:space="preserve"> </w:t>
      </w:r>
      <w:r>
        <w:t>изучения</w:t>
      </w:r>
      <w:r>
        <w:rPr>
          <w:spacing w:val="-14"/>
        </w:rPr>
        <w:t xml:space="preserve"> </w:t>
      </w:r>
      <w:r>
        <w:t>модуля</w:t>
      </w:r>
      <w:r>
        <w:rPr>
          <w:spacing w:val="-9"/>
        </w:rPr>
        <w:t xml:space="preserve"> </w:t>
      </w:r>
      <w:r>
        <w:t>«Спорт». 42.7.3.2.4. Модуль «Плавание».</w:t>
      </w:r>
    </w:p>
    <w:p w14:paraId="695739C1" w14:textId="77777777" w:rsidR="004C4874" w:rsidRDefault="00F01225">
      <w:pPr>
        <w:pStyle w:val="a3"/>
        <w:ind w:right="290"/>
      </w:pPr>
      <w:r>
        <w:t>Часы,</w:t>
      </w:r>
      <w:r>
        <w:rPr>
          <w:spacing w:val="-15"/>
        </w:rPr>
        <w:t xml:space="preserve"> </w:t>
      </w:r>
      <w:r>
        <w:t>отведенные</w:t>
      </w:r>
      <w:r>
        <w:rPr>
          <w:spacing w:val="-15"/>
        </w:rPr>
        <w:t xml:space="preserve"> </w:t>
      </w:r>
      <w:r>
        <w:t>на</w:t>
      </w:r>
      <w:r>
        <w:rPr>
          <w:spacing w:val="-13"/>
        </w:rPr>
        <w:t xml:space="preserve"> </w:t>
      </w:r>
      <w:r>
        <w:t>изучение</w:t>
      </w:r>
      <w:r>
        <w:rPr>
          <w:spacing w:val="-13"/>
        </w:rPr>
        <w:t xml:space="preserve"> </w:t>
      </w:r>
      <w:r>
        <w:t>данного</w:t>
      </w:r>
      <w:r>
        <w:rPr>
          <w:spacing w:val="-14"/>
        </w:rPr>
        <w:t xml:space="preserve"> </w:t>
      </w:r>
      <w:r>
        <w:t>модуля,</w:t>
      </w:r>
      <w:r>
        <w:rPr>
          <w:spacing w:val="-12"/>
        </w:rPr>
        <w:t xml:space="preserve"> </w:t>
      </w:r>
      <w:r>
        <w:t>используются</w:t>
      </w:r>
      <w:r>
        <w:rPr>
          <w:spacing w:val="-14"/>
        </w:rPr>
        <w:t xml:space="preserve"> </w:t>
      </w:r>
      <w:r>
        <w:t>для</w:t>
      </w:r>
      <w:r>
        <w:rPr>
          <w:spacing w:val="-11"/>
        </w:rPr>
        <w:t xml:space="preserve"> </w:t>
      </w:r>
      <w:r>
        <w:t>изучения</w:t>
      </w:r>
      <w:r>
        <w:rPr>
          <w:spacing w:val="-14"/>
        </w:rPr>
        <w:t xml:space="preserve"> </w:t>
      </w:r>
      <w:r>
        <w:t>модуля</w:t>
      </w:r>
      <w:r>
        <w:rPr>
          <w:spacing w:val="-9"/>
        </w:rPr>
        <w:t xml:space="preserve"> </w:t>
      </w:r>
      <w:r>
        <w:t>«Спорт». 42.7.3.2.3. Модуль «Спортивные игры».</w:t>
      </w:r>
    </w:p>
    <w:p w14:paraId="524F830B" w14:textId="77777777" w:rsidR="004C4874" w:rsidRDefault="00F01225">
      <w:pPr>
        <w:pStyle w:val="a3"/>
        <w:ind w:right="285"/>
      </w:pPr>
      <w:r>
        <w:t>Баскетбол. Техническая подготовка в игровых действиях: ведение, передачи, приёмы и броски мяча на месте, в прыжке, после ведения.</w:t>
      </w:r>
    </w:p>
    <w:p w14:paraId="4F632658" w14:textId="77777777" w:rsidR="004C4874" w:rsidRDefault="00F01225">
      <w:pPr>
        <w:pStyle w:val="a3"/>
        <w:ind w:right="277"/>
      </w:pPr>
      <w:r>
        <w:t>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w:t>
      </w:r>
    </w:p>
    <w:p w14:paraId="29C2E6A5" w14:textId="77777777" w:rsidR="004C4874" w:rsidRDefault="00F01225">
      <w:pPr>
        <w:pStyle w:val="a3"/>
        <w:ind w:right="280"/>
      </w:pPr>
      <w:r>
        <w:t>Футбол. Техническая подготовка в игровых действиях: ведение, приёмы и передачи, остановки и удары по мячу с места и в движении.</w:t>
      </w:r>
    </w:p>
    <w:p w14:paraId="35171844" w14:textId="77777777" w:rsidR="004C4874" w:rsidRDefault="00F01225">
      <w:pPr>
        <w:pStyle w:val="a3"/>
        <w:spacing w:before="1"/>
        <w:ind w:right="280"/>
      </w:pPr>
      <w: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520AB7C0" w14:textId="77777777" w:rsidR="004C4874" w:rsidRDefault="00F01225">
      <w:pPr>
        <w:pStyle w:val="a3"/>
      </w:pPr>
      <w:r>
        <w:t>42.7.3.2.6.</w:t>
      </w:r>
      <w:r>
        <w:rPr>
          <w:spacing w:val="2"/>
        </w:rPr>
        <w:t xml:space="preserve"> </w:t>
      </w:r>
      <w:r>
        <w:t>Модуль</w:t>
      </w:r>
      <w:r>
        <w:rPr>
          <w:spacing w:val="9"/>
        </w:rPr>
        <w:t xml:space="preserve"> </w:t>
      </w:r>
      <w:r>
        <w:rPr>
          <w:spacing w:val="-2"/>
        </w:rPr>
        <w:t>«Спорт».</w:t>
      </w:r>
    </w:p>
    <w:p w14:paraId="003832CC" w14:textId="77777777" w:rsidR="004C4874" w:rsidRDefault="00F01225">
      <w:pPr>
        <w:pStyle w:val="a3"/>
        <w:ind w:right="278"/>
      </w:pPr>
      <w: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07015AC2" w14:textId="77777777" w:rsidR="004C4874" w:rsidRDefault="00F01225">
      <w:pPr>
        <w:pStyle w:val="a4"/>
        <w:numPr>
          <w:ilvl w:val="1"/>
          <w:numId w:val="91"/>
        </w:numPr>
        <w:tabs>
          <w:tab w:val="left" w:pos="1388"/>
        </w:tabs>
        <w:ind w:left="1388" w:hanging="539"/>
        <w:jc w:val="both"/>
        <w:rPr>
          <w:sz w:val="24"/>
          <w:u w:val="single"/>
        </w:rPr>
      </w:pPr>
      <w:r>
        <w:rPr>
          <w:sz w:val="24"/>
        </w:rPr>
        <w:t>Программа</w:t>
      </w:r>
      <w:r>
        <w:rPr>
          <w:spacing w:val="-8"/>
          <w:sz w:val="24"/>
        </w:rPr>
        <w:t xml:space="preserve"> </w:t>
      </w:r>
      <w:r>
        <w:rPr>
          <w:sz w:val="24"/>
        </w:rPr>
        <w:t>вариативного</w:t>
      </w:r>
      <w:r>
        <w:rPr>
          <w:spacing w:val="-5"/>
          <w:sz w:val="24"/>
        </w:rPr>
        <w:t xml:space="preserve"> </w:t>
      </w:r>
      <w:r>
        <w:rPr>
          <w:sz w:val="24"/>
        </w:rPr>
        <w:t>модуля «Базовая</w:t>
      </w:r>
      <w:r>
        <w:rPr>
          <w:spacing w:val="-5"/>
          <w:sz w:val="24"/>
        </w:rPr>
        <w:t xml:space="preserve"> </w:t>
      </w:r>
      <w:r>
        <w:rPr>
          <w:sz w:val="24"/>
        </w:rPr>
        <w:t>физическая</w:t>
      </w:r>
      <w:r>
        <w:rPr>
          <w:spacing w:val="-4"/>
          <w:sz w:val="24"/>
        </w:rPr>
        <w:t xml:space="preserve"> </w:t>
      </w:r>
      <w:r>
        <w:rPr>
          <w:spacing w:val="-2"/>
          <w:sz w:val="24"/>
        </w:rPr>
        <w:t>подготовка».</w:t>
      </w:r>
    </w:p>
    <w:p w14:paraId="5A03831E" w14:textId="77777777" w:rsidR="004C4874" w:rsidRDefault="00F01225">
      <w:pPr>
        <w:pStyle w:val="a4"/>
        <w:numPr>
          <w:ilvl w:val="2"/>
          <w:numId w:val="91"/>
        </w:numPr>
        <w:tabs>
          <w:tab w:val="left" w:pos="1568"/>
        </w:tabs>
        <w:ind w:left="1568" w:hanging="719"/>
        <w:jc w:val="both"/>
        <w:rPr>
          <w:sz w:val="24"/>
        </w:rPr>
      </w:pPr>
      <w:r>
        <w:rPr>
          <w:sz w:val="24"/>
        </w:rPr>
        <w:t>Развитие</w:t>
      </w:r>
      <w:r>
        <w:rPr>
          <w:spacing w:val="-5"/>
          <w:sz w:val="24"/>
        </w:rPr>
        <w:t xml:space="preserve"> </w:t>
      </w:r>
      <w:r>
        <w:rPr>
          <w:sz w:val="24"/>
        </w:rPr>
        <w:t>силовых</w:t>
      </w:r>
      <w:r>
        <w:rPr>
          <w:spacing w:val="-1"/>
          <w:sz w:val="24"/>
        </w:rPr>
        <w:t xml:space="preserve"> </w:t>
      </w:r>
      <w:r>
        <w:rPr>
          <w:spacing w:val="-2"/>
          <w:sz w:val="24"/>
        </w:rPr>
        <w:t>способностей.</w:t>
      </w:r>
    </w:p>
    <w:p w14:paraId="53C9F86B" w14:textId="77777777" w:rsidR="004C4874" w:rsidRDefault="00F01225">
      <w:pPr>
        <w:pStyle w:val="a3"/>
        <w:ind w:right="280"/>
      </w:pPr>
      <w:r>
        <w:t>Комплексы общеразвивающих и локально воздействующих упражнений, отягощённых весом</w:t>
      </w:r>
      <w:r>
        <w:rPr>
          <w:spacing w:val="-1"/>
        </w:rPr>
        <w:t xml:space="preserve"> </w:t>
      </w:r>
      <w:r>
        <w:t>собственного</w:t>
      </w:r>
      <w:r>
        <w:rPr>
          <w:spacing w:val="-1"/>
        </w:rPr>
        <w:t xml:space="preserve"> </w:t>
      </w:r>
      <w:r>
        <w:t>тела</w:t>
      </w:r>
      <w:r>
        <w:rPr>
          <w:spacing w:val="-2"/>
        </w:rPr>
        <w:t xml:space="preserve"> </w:t>
      </w:r>
      <w:r>
        <w:t>и</w:t>
      </w:r>
      <w:r>
        <w:rPr>
          <w:spacing w:val="-1"/>
        </w:rPr>
        <w:t xml:space="preserve"> </w:t>
      </w:r>
      <w:r>
        <w:t>с</w:t>
      </w:r>
      <w:r>
        <w:rPr>
          <w:spacing w:val="-2"/>
        </w:rPr>
        <w:t xml:space="preserve"> </w:t>
      </w:r>
      <w:r>
        <w:t>использованием</w:t>
      </w:r>
      <w:r>
        <w:rPr>
          <w:spacing w:val="-2"/>
        </w:rPr>
        <w:t xml:space="preserve"> </w:t>
      </w:r>
      <w:r>
        <w:t>дополнительных средств</w:t>
      </w:r>
      <w:r>
        <w:rPr>
          <w:spacing w:val="-1"/>
        </w:rPr>
        <w:t xml:space="preserve"> </w:t>
      </w:r>
      <w:r>
        <w:t>(гантелей,</w:t>
      </w:r>
      <w:r>
        <w:rPr>
          <w:spacing w:val="-1"/>
        </w:rPr>
        <w:t xml:space="preserve"> </w:t>
      </w:r>
      <w:r>
        <w:t>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w:t>
      </w:r>
      <w:r>
        <w:rPr>
          <w:spacing w:val="80"/>
          <w:w w:val="150"/>
        </w:rPr>
        <w:t xml:space="preserve"> </w:t>
      </w:r>
      <w:r>
        <w:t>Прыжковые</w:t>
      </w:r>
      <w:r>
        <w:rPr>
          <w:spacing w:val="80"/>
          <w:w w:val="150"/>
        </w:rPr>
        <w:t xml:space="preserve"> </w:t>
      </w:r>
      <w:r>
        <w:t>упражнения</w:t>
      </w:r>
      <w:r>
        <w:rPr>
          <w:spacing w:val="80"/>
          <w:w w:val="150"/>
        </w:rPr>
        <w:t xml:space="preserve"> </w:t>
      </w:r>
      <w:r>
        <w:t>с</w:t>
      </w:r>
      <w:r>
        <w:rPr>
          <w:spacing w:val="80"/>
          <w:w w:val="150"/>
        </w:rPr>
        <w:t xml:space="preserve"> </w:t>
      </w:r>
      <w:r>
        <w:t>дополнительным</w:t>
      </w:r>
      <w:r>
        <w:rPr>
          <w:spacing w:val="80"/>
          <w:w w:val="150"/>
        </w:rPr>
        <w:t xml:space="preserve"> </w:t>
      </w:r>
      <w:r>
        <w:t>отягощением</w:t>
      </w:r>
      <w:r>
        <w:rPr>
          <w:spacing w:val="80"/>
          <w:w w:val="150"/>
        </w:rPr>
        <w:t xml:space="preserve"> </w:t>
      </w:r>
      <w:r>
        <w:t>(напрыгивание</w:t>
      </w:r>
      <w:r>
        <w:rPr>
          <w:spacing w:val="80"/>
          <w:w w:val="150"/>
        </w:rPr>
        <w:t xml:space="preserve"> </w:t>
      </w:r>
      <w:r>
        <w:t>и</w:t>
      </w:r>
    </w:p>
    <w:p w14:paraId="064C0C52" w14:textId="77777777" w:rsidR="004C4874" w:rsidRDefault="004C4874">
      <w:pPr>
        <w:pStyle w:val="a3"/>
        <w:sectPr w:rsidR="004C4874">
          <w:pgSz w:w="11910" w:h="16850"/>
          <w:pgMar w:top="1020" w:right="283" w:bottom="280" w:left="992" w:header="569" w:footer="0" w:gutter="0"/>
          <w:cols w:space="720"/>
        </w:sectPr>
      </w:pPr>
    </w:p>
    <w:p w14:paraId="2E816B66" w14:textId="77777777" w:rsidR="004C4874" w:rsidRDefault="00F01225">
      <w:pPr>
        <w:pStyle w:val="a3"/>
        <w:spacing w:before="88"/>
        <w:ind w:right="279"/>
      </w:pPr>
      <w:r>
        <w:t>спрыгивание, прыжки через скакалку, многоскоки, прыжки через препятствия и другие упражнения).</w:t>
      </w:r>
      <w:r>
        <w:rPr>
          <w:spacing w:val="-15"/>
        </w:rPr>
        <w:t xml:space="preserve"> </w:t>
      </w:r>
      <w:r>
        <w:t>Бег</w:t>
      </w:r>
      <w:r>
        <w:rPr>
          <w:spacing w:val="-11"/>
        </w:rPr>
        <w:t xml:space="preserve"> </w:t>
      </w:r>
      <w:r>
        <w:t>с</w:t>
      </w:r>
      <w:r>
        <w:rPr>
          <w:spacing w:val="-13"/>
        </w:rPr>
        <w:t xml:space="preserve"> </w:t>
      </w:r>
      <w:r>
        <w:t>дополнительным</w:t>
      </w:r>
      <w:r>
        <w:rPr>
          <w:spacing w:val="-13"/>
        </w:rPr>
        <w:t xml:space="preserve"> </w:t>
      </w:r>
      <w:r>
        <w:t>отягощением</w:t>
      </w:r>
      <w:r>
        <w:rPr>
          <w:spacing w:val="-13"/>
        </w:rPr>
        <w:t xml:space="preserve"> </w:t>
      </w:r>
      <w:r>
        <w:t>(в</w:t>
      </w:r>
      <w:r>
        <w:rPr>
          <w:spacing w:val="-13"/>
        </w:rPr>
        <w:t xml:space="preserve"> </w:t>
      </w:r>
      <w:r>
        <w:t>горку</w:t>
      </w:r>
      <w:r>
        <w:rPr>
          <w:spacing w:val="-15"/>
        </w:rPr>
        <w:t xml:space="preserve"> </w:t>
      </w:r>
      <w:r>
        <w:t>и</w:t>
      </w:r>
      <w:r>
        <w:rPr>
          <w:spacing w:val="-11"/>
        </w:rPr>
        <w:t xml:space="preserve"> </w:t>
      </w:r>
      <w:r>
        <w:t>с</w:t>
      </w:r>
      <w:r>
        <w:rPr>
          <w:spacing w:val="-13"/>
        </w:rPr>
        <w:t xml:space="preserve"> </w:t>
      </w:r>
      <w:r>
        <w:t>горки,</w:t>
      </w:r>
      <w:r>
        <w:rPr>
          <w:spacing w:val="-14"/>
        </w:rPr>
        <w:t xml:space="preserve"> </w:t>
      </w:r>
      <w:r>
        <w:t>на</w:t>
      </w:r>
      <w:r>
        <w:rPr>
          <w:spacing w:val="-13"/>
        </w:rPr>
        <w:t xml:space="preserve"> </w:t>
      </w:r>
      <w:r>
        <w:t>короткие</w:t>
      </w:r>
      <w:r>
        <w:rPr>
          <w:spacing w:val="-13"/>
        </w:rPr>
        <w:t xml:space="preserve"> </w:t>
      </w:r>
      <w:r>
        <w:t>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w:t>
      </w:r>
    </w:p>
    <w:p w14:paraId="3601F814" w14:textId="77777777" w:rsidR="004C4874" w:rsidRDefault="00F01225">
      <w:pPr>
        <w:pStyle w:val="a4"/>
        <w:numPr>
          <w:ilvl w:val="2"/>
          <w:numId w:val="91"/>
        </w:numPr>
        <w:tabs>
          <w:tab w:val="left" w:pos="1568"/>
        </w:tabs>
        <w:ind w:left="1568" w:hanging="719"/>
        <w:jc w:val="both"/>
        <w:rPr>
          <w:sz w:val="24"/>
        </w:rPr>
      </w:pPr>
      <w:r>
        <w:rPr>
          <w:sz w:val="24"/>
        </w:rPr>
        <w:t>Развитие</w:t>
      </w:r>
      <w:r>
        <w:rPr>
          <w:spacing w:val="-6"/>
          <w:sz w:val="24"/>
        </w:rPr>
        <w:t xml:space="preserve"> </w:t>
      </w:r>
      <w:r>
        <w:rPr>
          <w:sz w:val="24"/>
        </w:rPr>
        <w:t>скоростных</w:t>
      </w:r>
      <w:r>
        <w:rPr>
          <w:spacing w:val="-3"/>
          <w:sz w:val="24"/>
        </w:rPr>
        <w:t xml:space="preserve"> </w:t>
      </w:r>
      <w:r>
        <w:rPr>
          <w:spacing w:val="-2"/>
          <w:sz w:val="24"/>
        </w:rPr>
        <w:t>способностей.</w:t>
      </w:r>
    </w:p>
    <w:p w14:paraId="0496F0CF" w14:textId="77777777" w:rsidR="004C4874" w:rsidRDefault="00F01225">
      <w:pPr>
        <w:pStyle w:val="a3"/>
        <w:ind w:right="280"/>
      </w:pPr>
      <w:r>
        <w:t>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w:t>
      </w:r>
      <w:r>
        <w:rPr>
          <w:spacing w:val="-15"/>
        </w:rPr>
        <w:t xml:space="preserve"> </w:t>
      </w:r>
      <w:r>
        <w:t>и</w:t>
      </w:r>
      <w:r>
        <w:rPr>
          <w:spacing w:val="-15"/>
        </w:rPr>
        <w:t xml:space="preserve"> </w:t>
      </w:r>
      <w:r>
        <w:t>максимальной</w:t>
      </w:r>
      <w:r>
        <w:rPr>
          <w:spacing w:val="-15"/>
        </w:rPr>
        <w:t xml:space="preserve"> </w:t>
      </w:r>
      <w:r>
        <w:t>частотой</w:t>
      </w:r>
      <w:r>
        <w:rPr>
          <w:spacing w:val="-15"/>
        </w:rPr>
        <w:t xml:space="preserve"> </w:t>
      </w:r>
      <w:r>
        <w:t>шагов</w:t>
      </w:r>
      <w:r>
        <w:rPr>
          <w:spacing w:val="-15"/>
        </w:rPr>
        <w:t xml:space="preserve"> </w:t>
      </w:r>
      <w:r>
        <w:t>(10–13</w:t>
      </w:r>
      <w:r>
        <w:rPr>
          <w:spacing w:val="-15"/>
        </w:rPr>
        <w:t xml:space="preserve"> </w:t>
      </w:r>
      <w:r>
        <w:t>м).</w:t>
      </w:r>
      <w:r>
        <w:rPr>
          <w:spacing w:val="-15"/>
        </w:rPr>
        <w:t xml:space="preserve"> </w:t>
      </w:r>
      <w:r>
        <w:t>Бег</w:t>
      </w:r>
      <w:r>
        <w:rPr>
          <w:spacing w:val="-15"/>
        </w:rPr>
        <w:t xml:space="preserve"> </w:t>
      </w:r>
      <w:r>
        <w:t>с</w:t>
      </w:r>
      <w:r>
        <w:rPr>
          <w:spacing w:val="-15"/>
        </w:rPr>
        <w:t xml:space="preserve"> </w:t>
      </w:r>
      <w:r>
        <w:t>ускорениями</w:t>
      </w:r>
      <w:r>
        <w:rPr>
          <w:spacing w:val="-15"/>
        </w:rPr>
        <w:t xml:space="preserve"> </w:t>
      </w:r>
      <w:r>
        <w:t>из</w:t>
      </w:r>
      <w:r>
        <w:rPr>
          <w:spacing w:val="-15"/>
        </w:rPr>
        <w:t xml:space="preserve"> </w:t>
      </w:r>
      <w:r>
        <w:t>разных</w:t>
      </w:r>
      <w:r>
        <w:rPr>
          <w:spacing w:val="-15"/>
        </w:rPr>
        <w:t xml:space="preserve"> </w:t>
      </w:r>
      <w:r>
        <w:t>исходных положений. Бег с максимальной скоростью и собиранием малых предметов, лежащих на полу</w:t>
      </w:r>
      <w:r>
        <w:rPr>
          <w:spacing w:val="-8"/>
        </w:rPr>
        <w:t xml:space="preserve"> </w:t>
      </w:r>
      <w:r>
        <w:t>и на</w:t>
      </w:r>
      <w:r>
        <w:rPr>
          <w:spacing w:val="-2"/>
        </w:rPr>
        <w:t xml:space="preserve"> </w:t>
      </w:r>
      <w:r>
        <w:t>разной высоте.</w:t>
      </w:r>
      <w:r>
        <w:rPr>
          <w:spacing w:val="-2"/>
        </w:rPr>
        <w:t xml:space="preserve"> </w:t>
      </w:r>
      <w:r>
        <w:t>Стартовые ускорения</w:t>
      </w:r>
      <w:r>
        <w:rPr>
          <w:spacing w:val="-1"/>
        </w:rPr>
        <w:t xml:space="preserve"> </w:t>
      </w:r>
      <w:r>
        <w:t>по</w:t>
      </w:r>
      <w:r>
        <w:rPr>
          <w:spacing w:val="-1"/>
        </w:rPr>
        <w:t xml:space="preserve"> </w:t>
      </w:r>
      <w:r>
        <w:t>дифференцированному</w:t>
      </w:r>
      <w:r>
        <w:rPr>
          <w:spacing w:val="-4"/>
        </w:rPr>
        <w:t xml:space="preserve"> </w:t>
      </w:r>
      <w:r>
        <w:t>сигналу.</w:t>
      </w:r>
      <w:r>
        <w:rPr>
          <w:spacing w:val="-1"/>
        </w:rPr>
        <w:t xml:space="preserve"> </w:t>
      </w:r>
      <w:r>
        <w:t>Метание малых мячей по движущимся мишеням (катящейся, раскачивающейся, летящей). Ловля теннисного</w:t>
      </w:r>
      <w:r>
        <w:rPr>
          <w:spacing w:val="-6"/>
        </w:rPr>
        <w:t xml:space="preserve"> </w:t>
      </w:r>
      <w:r>
        <w:t>мяча</w:t>
      </w:r>
      <w:r>
        <w:rPr>
          <w:spacing w:val="-4"/>
        </w:rPr>
        <w:t xml:space="preserve"> </w:t>
      </w:r>
      <w:r>
        <w:t>после</w:t>
      </w:r>
      <w:r>
        <w:rPr>
          <w:spacing w:val="-4"/>
        </w:rPr>
        <w:t xml:space="preserve"> </w:t>
      </w:r>
      <w:r>
        <w:t>отскока</w:t>
      </w:r>
      <w:r>
        <w:rPr>
          <w:spacing w:val="-4"/>
        </w:rPr>
        <w:t xml:space="preserve"> </w:t>
      </w:r>
      <w:r>
        <w:t>от</w:t>
      </w:r>
      <w:r>
        <w:rPr>
          <w:spacing w:val="-5"/>
        </w:rPr>
        <w:t xml:space="preserve"> </w:t>
      </w:r>
      <w:r>
        <w:t>пола,</w:t>
      </w:r>
      <w:r>
        <w:rPr>
          <w:spacing w:val="-3"/>
        </w:rPr>
        <w:t xml:space="preserve"> </w:t>
      </w:r>
      <w:r>
        <w:t>стены</w:t>
      </w:r>
      <w:r>
        <w:rPr>
          <w:spacing w:val="-6"/>
        </w:rPr>
        <w:t xml:space="preserve"> </w:t>
      </w:r>
      <w:r>
        <w:t>(правой</w:t>
      </w:r>
      <w:r>
        <w:rPr>
          <w:spacing w:val="-3"/>
        </w:rPr>
        <w:t xml:space="preserve"> </w:t>
      </w:r>
      <w:r>
        <w:t>и</w:t>
      </w:r>
      <w:r>
        <w:rPr>
          <w:spacing w:val="-3"/>
        </w:rPr>
        <w:t xml:space="preserve"> </w:t>
      </w:r>
      <w:r>
        <w:t>левой</w:t>
      </w:r>
      <w:r>
        <w:rPr>
          <w:spacing w:val="-5"/>
        </w:rPr>
        <w:t xml:space="preserve"> </w:t>
      </w:r>
      <w:r>
        <w:t>рукой).</w:t>
      </w:r>
      <w:r>
        <w:rPr>
          <w:spacing w:val="-2"/>
        </w:rPr>
        <w:t xml:space="preserve"> </w:t>
      </w:r>
      <w:r>
        <w:t>Передача</w:t>
      </w:r>
      <w:r>
        <w:rPr>
          <w:spacing w:val="-4"/>
        </w:rPr>
        <w:t xml:space="preserve"> </w:t>
      </w:r>
      <w:r>
        <w:t>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14:paraId="2DA0EB00" w14:textId="77777777" w:rsidR="004C4874" w:rsidRDefault="00F01225">
      <w:pPr>
        <w:pStyle w:val="a4"/>
        <w:numPr>
          <w:ilvl w:val="2"/>
          <w:numId w:val="91"/>
        </w:numPr>
        <w:tabs>
          <w:tab w:val="left" w:pos="1568"/>
        </w:tabs>
        <w:spacing w:before="1"/>
        <w:ind w:left="1568" w:hanging="719"/>
        <w:jc w:val="both"/>
        <w:rPr>
          <w:sz w:val="24"/>
        </w:rPr>
      </w:pPr>
      <w:r>
        <w:rPr>
          <w:sz w:val="24"/>
        </w:rPr>
        <w:t>Развитие</w:t>
      </w:r>
      <w:r>
        <w:rPr>
          <w:spacing w:val="-3"/>
          <w:sz w:val="24"/>
        </w:rPr>
        <w:t xml:space="preserve"> </w:t>
      </w:r>
      <w:r>
        <w:rPr>
          <w:spacing w:val="-2"/>
          <w:sz w:val="24"/>
        </w:rPr>
        <w:t>выносливости.</w:t>
      </w:r>
    </w:p>
    <w:p w14:paraId="11642283" w14:textId="77777777" w:rsidR="004C4874" w:rsidRDefault="00F01225">
      <w:pPr>
        <w:pStyle w:val="a3"/>
        <w:spacing w:before="1"/>
        <w:ind w:right="280"/>
      </w:pPr>
      <w:r>
        <w:t>Равномерный</w:t>
      </w:r>
      <w:r>
        <w:rPr>
          <w:spacing w:val="-15"/>
        </w:rPr>
        <w:t xml:space="preserve"> </w:t>
      </w:r>
      <w:r>
        <w:t>бег</w:t>
      </w:r>
      <w:r>
        <w:rPr>
          <w:spacing w:val="-15"/>
        </w:rPr>
        <w:t xml:space="preserve"> </w:t>
      </w:r>
      <w:r>
        <w:t>и</w:t>
      </w:r>
      <w:r>
        <w:rPr>
          <w:spacing w:val="-15"/>
        </w:rPr>
        <w:t xml:space="preserve"> </w:t>
      </w:r>
      <w:r>
        <w:t>передвижение</w:t>
      </w:r>
      <w:r>
        <w:rPr>
          <w:spacing w:val="-15"/>
        </w:rPr>
        <w:t xml:space="preserve"> </w:t>
      </w:r>
      <w:r>
        <w:t>на</w:t>
      </w:r>
      <w:r>
        <w:rPr>
          <w:spacing w:val="-15"/>
        </w:rPr>
        <w:t xml:space="preserve"> </w:t>
      </w:r>
      <w:r>
        <w:t>лыжах</w:t>
      </w:r>
      <w:r>
        <w:rPr>
          <w:spacing w:val="-15"/>
        </w:rPr>
        <w:t xml:space="preserve"> </w:t>
      </w:r>
      <w:r>
        <w:t>в</w:t>
      </w:r>
      <w:r>
        <w:rPr>
          <w:spacing w:val="-15"/>
        </w:rPr>
        <w:t xml:space="preserve"> </w:t>
      </w:r>
      <w:r>
        <w:t>режимах</w:t>
      </w:r>
      <w:r>
        <w:rPr>
          <w:spacing w:val="-15"/>
        </w:rPr>
        <w:t xml:space="preserve"> </w:t>
      </w:r>
      <w:r>
        <w:t>умеренной</w:t>
      </w:r>
      <w:r>
        <w:rPr>
          <w:spacing w:val="-15"/>
        </w:rPr>
        <w:t xml:space="preserve"> </w:t>
      </w:r>
      <w:r>
        <w:t>и</w:t>
      </w:r>
      <w:r>
        <w:rPr>
          <w:spacing w:val="-15"/>
        </w:rPr>
        <w:t xml:space="preserve"> </w:t>
      </w:r>
      <w:r>
        <w:t>большой</w:t>
      </w:r>
      <w:r>
        <w:rPr>
          <w:spacing w:val="-15"/>
        </w:rPr>
        <w:t xml:space="preserve"> </w:t>
      </w:r>
      <w:r>
        <w:t>интенсивности. Повторный бег и передвижение на лыжах в режимах максимальной и субмаксимальной интенсивности. Кроссовый бег и марш-бросок на лыжах.</w:t>
      </w:r>
    </w:p>
    <w:p w14:paraId="498CC851" w14:textId="77777777" w:rsidR="004C4874" w:rsidRDefault="00F01225">
      <w:pPr>
        <w:pStyle w:val="a4"/>
        <w:numPr>
          <w:ilvl w:val="2"/>
          <w:numId w:val="91"/>
        </w:numPr>
        <w:tabs>
          <w:tab w:val="left" w:pos="1568"/>
        </w:tabs>
        <w:ind w:left="1568" w:hanging="719"/>
        <w:jc w:val="both"/>
        <w:rPr>
          <w:sz w:val="24"/>
        </w:rPr>
      </w:pPr>
      <w:r>
        <w:rPr>
          <w:sz w:val="24"/>
        </w:rPr>
        <w:t>Развитие</w:t>
      </w:r>
      <w:r>
        <w:rPr>
          <w:spacing w:val="-9"/>
          <w:sz w:val="24"/>
        </w:rPr>
        <w:t xml:space="preserve"> </w:t>
      </w:r>
      <w:r>
        <w:rPr>
          <w:sz w:val="24"/>
        </w:rPr>
        <w:t>координации</w:t>
      </w:r>
      <w:r>
        <w:rPr>
          <w:spacing w:val="-5"/>
          <w:sz w:val="24"/>
        </w:rPr>
        <w:t xml:space="preserve"> </w:t>
      </w:r>
      <w:r>
        <w:rPr>
          <w:spacing w:val="-2"/>
          <w:sz w:val="24"/>
        </w:rPr>
        <w:t>движений.</w:t>
      </w:r>
    </w:p>
    <w:p w14:paraId="38EDA544" w14:textId="77777777" w:rsidR="004C4874" w:rsidRDefault="00F01225">
      <w:pPr>
        <w:pStyle w:val="a3"/>
        <w:ind w:right="283"/>
      </w:pPr>
      <w:r>
        <w:t>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w:t>
      </w:r>
      <w:r>
        <w:rPr>
          <w:spacing w:val="-4"/>
        </w:rPr>
        <w:t xml:space="preserve"> </w:t>
      </w:r>
      <w:r>
        <w:t>малых</w:t>
      </w:r>
      <w:r>
        <w:rPr>
          <w:spacing w:val="-1"/>
        </w:rPr>
        <w:t xml:space="preserve"> </w:t>
      </w:r>
      <w:r>
        <w:t>и</w:t>
      </w:r>
      <w:r>
        <w:rPr>
          <w:spacing w:val="-2"/>
        </w:rPr>
        <w:t xml:space="preserve"> </w:t>
      </w:r>
      <w:r>
        <w:t>больших</w:t>
      </w:r>
      <w:r>
        <w:rPr>
          <w:spacing w:val="-3"/>
        </w:rPr>
        <w:t xml:space="preserve"> </w:t>
      </w:r>
      <w:r>
        <w:t>мячей</w:t>
      </w:r>
      <w:r>
        <w:rPr>
          <w:spacing w:val="-2"/>
        </w:rPr>
        <w:t xml:space="preserve"> </w:t>
      </w:r>
      <w:r>
        <w:t>в</w:t>
      </w:r>
      <w:r>
        <w:rPr>
          <w:spacing w:val="-4"/>
        </w:rPr>
        <w:t xml:space="preserve"> </w:t>
      </w:r>
      <w:r>
        <w:t>мишень</w:t>
      </w:r>
      <w:r>
        <w:rPr>
          <w:spacing w:val="-3"/>
        </w:rPr>
        <w:t xml:space="preserve"> </w:t>
      </w:r>
      <w:r>
        <w:t>(неподвижную и</w:t>
      </w:r>
      <w:r>
        <w:rPr>
          <w:spacing w:val="-2"/>
        </w:rPr>
        <w:t xml:space="preserve"> </w:t>
      </w:r>
      <w:r>
        <w:t>двигающуюся).</w:t>
      </w:r>
      <w:r>
        <w:rPr>
          <w:spacing w:val="-2"/>
        </w:rPr>
        <w:t xml:space="preserve"> </w:t>
      </w:r>
      <w:r>
        <w:t>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w:t>
      </w:r>
      <w:r>
        <w:rPr>
          <w:spacing w:val="-11"/>
        </w:rPr>
        <w:t xml:space="preserve"> </w:t>
      </w:r>
      <w:r>
        <w:t>точности</w:t>
      </w:r>
      <w:r>
        <w:rPr>
          <w:spacing w:val="-10"/>
        </w:rPr>
        <w:t xml:space="preserve"> </w:t>
      </w:r>
      <w:r>
        <w:t>движений</w:t>
      </w:r>
      <w:r>
        <w:rPr>
          <w:spacing w:val="-11"/>
        </w:rPr>
        <w:t xml:space="preserve"> </w:t>
      </w:r>
      <w:r>
        <w:t>руками,</w:t>
      </w:r>
      <w:r>
        <w:rPr>
          <w:spacing w:val="-9"/>
        </w:rPr>
        <w:t xml:space="preserve"> </w:t>
      </w:r>
      <w:r>
        <w:t>ногами,</w:t>
      </w:r>
      <w:r>
        <w:rPr>
          <w:spacing w:val="-12"/>
        </w:rPr>
        <w:t xml:space="preserve"> </w:t>
      </w:r>
      <w:r>
        <w:t>туловищем.</w:t>
      </w:r>
      <w:r>
        <w:rPr>
          <w:spacing w:val="-12"/>
        </w:rPr>
        <w:t xml:space="preserve"> </w:t>
      </w:r>
      <w:r>
        <w:t>Упражнение</w:t>
      </w:r>
      <w:r>
        <w:rPr>
          <w:spacing w:val="-13"/>
        </w:rPr>
        <w:t xml:space="preserve"> </w:t>
      </w:r>
      <w:r>
        <w:t>на</w:t>
      </w:r>
      <w:r>
        <w:rPr>
          <w:spacing w:val="-13"/>
        </w:rPr>
        <w:t xml:space="preserve"> </w:t>
      </w:r>
      <w:r>
        <w:t>точность дифференцирования мышечных усилий. Подвижные и спортивные игры.</w:t>
      </w:r>
    </w:p>
    <w:p w14:paraId="0FE9F361" w14:textId="77777777" w:rsidR="004C4874" w:rsidRDefault="00F01225">
      <w:pPr>
        <w:pStyle w:val="a4"/>
        <w:numPr>
          <w:ilvl w:val="2"/>
          <w:numId w:val="91"/>
        </w:numPr>
        <w:tabs>
          <w:tab w:val="left" w:pos="1568"/>
        </w:tabs>
        <w:spacing w:before="1"/>
        <w:ind w:left="1568" w:hanging="719"/>
        <w:jc w:val="both"/>
        <w:rPr>
          <w:sz w:val="24"/>
        </w:rPr>
      </w:pPr>
      <w:r>
        <w:rPr>
          <w:sz w:val="24"/>
        </w:rPr>
        <w:t>Развитие</w:t>
      </w:r>
      <w:r>
        <w:rPr>
          <w:spacing w:val="-3"/>
          <w:sz w:val="24"/>
        </w:rPr>
        <w:t xml:space="preserve"> </w:t>
      </w:r>
      <w:r>
        <w:rPr>
          <w:spacing w:val="-2"/>
          <w:sz w:val="24"/>
        </w:rPr>
        <w:t>гибкости.</w:t>
      </w:r>
    </w:p>
    <w:p w14:paraId="1D2A8344" w14:textId="77777777" w:rsidR="004C4874" w:rsidRDefault="00F01225">
      <w:pPr>
        <w:pStyle w:val="a3"/>
        <w:ind w:right="283"/>
      </w:pPr>
      <w: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02FA95EF" w14:textId="77777777" w:rsidR="004C4874" w:rsidRDefault="00F01225">
      <w:pPr>
        <w:pStyle w:val="a4"/>
        <w:numPr>
          <w:ilvl w:val="2"/>
          <w:numId w:val="91"/>
        </w:numPr>
        <w:tabs>
          <w:tab w:val="left" w:pos="1568"/>
        </w:tabs>
        <w:ind w:left="1568" w:hanging="719"/>
        <w:jc w:val="both"/>
        <w:rPr>
          <w:sz w:val="24"/>
        </w:rPr>
      </w:pPr>
      <w:r>
        <w:rPr>
          <w:sz w:val="24"/>
        </w:rPr>
        <w:t>Упражнения</w:t>
      </w:r>
      <w:r>
        <w:rPr>
          <w:spacing w:val="-13"/>
          <w:sz w:val="24"/>
        </w:rPr>
        <w:t xml:space="preserve"> </w:t>
      </w:r>
      <w:r>
        <w:rPr>
          <w:sz w:val="24"/>
        </w:rPr>
        <w:t>культурно-этнической</w:t>
      </w:r>
      <w:r>
        <w:rPr>
          <w:spacing w:val="-8"/>
          <w:sz w:val="24"/>
        </w:rPr>
        <w:t xml:space="preserve"> </w:t>
      </w:r>
      <w:r>
        <w:rPr>
          <w:spacing w:val="-2"/>
          <w:sz w:val="24"/>
        </w:rPr>
        <w:t>направленности.</w:t>
      </w:r>
    </w:p>
    <w:p w14:paraId="62569736" w14:textId="77777777" w:rsidR="004C4874" w:rsidRDefault="00F01225">
      <w:pPr>
        <w:pStyle w:val="a3"/>
      </w:pPr>
      <w:r>
        <w:t>Сюжетно-образные</w:t>
      </w:r>
      <w:r>
        <w:rPr>
          <w:spacing w:val="-8"/>
        </w:rPr>
        <w:t xml:space="preserve"> </w:t>
      </w:r>
      <w:r>
        <w:t>и</w:t>
      </w:r>
      <w:r>
        <w:rPr>
          <w:spacing w:val="-3"/>
        </w:rPr>
        <w:t xml:space="preserve"> </w:t>
      </w:r>
      <w:r>
        <w:t>обрядовые</w:t>
      </w:r>
      <w:r>
        <w:rPr>
          <w:spacing w:val="-6"/>
        </w:rPr>
        <w:t xml:space="preserve"> </w:t>
      </w:r>
      <w:r>
        <w:t>игры.</w:t>
      </w:r>
      <w:r>
        <w:rPr>
          <w:spacing w:val="-3"/>
        </w:rPr>
        <w:t xml:space="preserve"> </w:t>
      </w:r>
      <w:r>
        <w:t>Технические</w:t>
      </w:r>
      <w:r>
        <w:rPr>
          <w:spacing w:val="-5"/>
        </w:rPr>
        <w:t xml:space="preserve"> </w:t>
      </w:r>
      <w:r>
        <w:t>действия</w:t>
      </w:r>
      <w:r>
        <w:rPr>
          <w:spacing w:val="-3"/>
        </w:rPr>
        <w:t xml:space="preserve"> </w:t>
      </w:r>
      <w:r>
        <w:t>национальных</w:t>
      </w:r>
      <w:r>
        <w:rPr>
          <w:spacing w:val="-2"/>
        </w:rPr>
        <w:t xml:space="preserve"> </w:t>
      </w:r>
      <w:r>
        <w:t>видов</w:t>
      </w:r>
      <w:r>
        <w:rPr>
          <w:spacing w:val="-4"/>
        </w:rPr>
        <w:t xml:space="preserve"> </w:t>
      </w:r>
      <w:r>
        <w:rPr>
          <w:spacing w:val="-2"/>
        </w:rPr>
        <w:t>спорта.</w:t>
      </w:r>
    </w:p>
    <w:p w14:paraId="2EF3E4F6" w14:textId="77777777" w:rsidR="004C4874" w:rsidRDefault="00F01225">
      <w:pPr>
        <w:pStyle w:val="a4"/>
        <w:numPr>
          <w:ilvl w:val="2"/>
          <w:numId w:val="91"/>
        </w:numPr>
        <w:tabs>
          <w:tab w:val="left" w:pos="1568"/>
        </w:tabs>
        <w:ind w:left="1568" w:hanging="719"/>
        <w:jc w:val="both"/>
        <w:rPr>
          <w:sz w:val="24"/>
        </w:rPr>
      </w:pPr>
      <w:r>
        <w:rPr>
          <w:sz w:val="24"/>
        </w:rPr>
        <w:t>Специальная</w:t>
      </w:r>
      <w:r>
        <w:rPr>
          <w:spacing w:val="-6"/>
          <w:sz w:val="24"/>
        </w:rPr>
        <w:t xml:space="preserve"> </w:t>
      </w:r>
      <w:r>
        <w:rPr>
          <w:sz w:val="24"/>
        </w:rPr>
        <w:t>физическая</w:t>
      </w:r>
      <w:r>
        <w:rPr>
          <w:spacing w:val="-6"/>
          <w:sz w:val="24"/>
        </w:rPr>
        <w:t xml:space="preserve"> </w:t>
      </w:r>
      <w:r>
        <w:rPr>
          <w:spacing w:val="-2"/>
          <w:sz w:val="24"/>
        </w:rPr>
        <w:t>подготовка.</w:t>
      </w:r>
    </w:p>
    <w:p w14:paraId="5DA382E3" w14:textId="77777777" w:rsidR="004C4874" w:rsidRDefault="00F01225">
      <w:pPr>
        <w:pStyle w:val="a4"/>
        <w:numPr>
          <w:ilvl w:val="3"/>
          <w:numId w:val="91"/>
        </w:numPr>
        <w:tabs>
          <w:tab w:val="left" w:pos="1748"/>
        </w:tabs>
        <w:ind w:left="1748" w:hanging="899"/>
        <w:jc w:val="both"/>
        <w:rPr>
          <w:sz w:val="24"/>
        </w:rPr>
      </w:pPr>
      <w:r>
        <w:rPr>
          <w:sz w:val="24"/>
        </w:rPr>
        <w:t xml:space="preserve">Модуль </w:t>
      </w:r>
      <w:r>
        <w:rPr>
          <w:spacing w:val="-2"/>
          <w:sz w:val="24"/>
        </w:rPr>
        <w:t>«Гимнастика».</w:t>
      </w:r>
    </w:p>
    <w:p w14:paraId="64E13047" w14:textId="77777777" w:rsidR="004C4874" w:rsidRDefault="00F01225">
      <w:pPr>
        <w:pStyle w:val="a4"/>
        <w:numPr>
          <w:ilvl w:val="4"/>
          <w:numId w:val="91"/>
        </w:numPr>
        <w:tabs>
          <w:tab w:val="left" w:pos="1928"/>
        </w:tabs>
        <w:ind w:right="280" w:firstLine="0"/>
        <w:jc w:val="both"/>
        <w:rPr>
          <w:sz w:val="24"/>
        </w:rPr>
      </w:pPr>
      <w:r>
        <w:rPr>
          <w:sz w:val="24"/>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w:t>
      </w:r>
      <w:r>
        <w:rPr>
          <w:spacing w:val="-14"/>
          <w:sz w:val="24"/>
        </w:rPr>
        <w:t xml:space="preserve"> </w:t>
      </w:r>
      <w:r>
        <w:rPr>
          <w:sz w:val="24"/>
        </w:rPr>
        <w:t>столба.</w:t>
      </w:r>
      <w:r>
        <w:rPr>
          <w:spacing w:val="-13"/>
          <w:sz w:val="24"/>
        </w:rPr>
        <w:t xml:space="preserve"> </w:t>
      </w:r>
      <w:r>
        <w:rPr>
          <w:sz w:val="24"/>
        </w:rPr>
        <w:t>Комплексы</w:t>
      </w:r>
      <w:r>
        <w:rPr>
          <w:spacing w:val="-13"/>
          <w:sz w:val="24"/>
        </w:rPr>
        <w:t xml:space="preserve"> </w:t>
      </w:r>
      <w:r>
        <w:rPr>
          <w:sz w:val="24"/>
        </w:rPr>
        <w:t>активных</w:t>
      </w:r>
      <w:r>
        <w:rPr>
          <w:spacing w:val="-13"/>
          <w:sz w:val="24"/>
        </w:rPr>
        <w:t xml:space="preserve"> </w:t>
      </w:r>
      <w:r>
        <w:rPr>
          <w:sz w:val="24"/>
        </w:rPr>
        <w:t>и</w:t>
      </w:r>
      <w:r>
        <w:rPr>
          <w:spacing w:val="-14"/>
          <w:sz w:val="24"/>
        </w:rPr>
        <w:t xml:space="preserve"> </w:t>
      </w:r>
      <w:r>
        <w:rPr>
          <w:sz w:val="24"/>
        </w:rPr>
        <w:t>пассивных</w:t>
      </w:r>
      <w:r>
        <w:rPr>
          <w:spacing w:val="-9"/>
          <w:sz w:val="24"/>
        </w:rPr>
        <w:t xml:space="preserve"> </w:t>
      </w:r>
      <w:r>
        <w:rPr>
          <w:sz w:val="24"/>
        </w:rPr>
        <w:t>упражнений</w:t>
      </w:r>
      <w:r>
        <w:rPr>
          <w:spacing w:val="-12"/>
          <w:sz w:val="24"/>
        </w:rPr>
        <w:t xml:space="preserve"> </w:t>
      </w:r>
      <w:r>
        <w:rPr>
          <w:sz w:val="24"/>
        </w:rPr>
        <w:t>с</w:t>
      </w:r>
      <w:r>
        <w:rPr>
          <w:spacing w:val="-14"/>
          <w:sz w:val="24"/>
        </w:rPr>
        <w:t xml:space="preserve"> </w:t>
      </w:r>
      <w:r>
        <w:rPr>
          <w:sz w:val="24"/>
        </w:rPr>
        <w:t>большой</w:t>
      </w:r>
      <w:r>
        <w:rPr>
          <w:spacing w:val="-12"/>
          <w:sz w:val="24"/>
        </w:rPr>
        <w:t xml:space="preserve"> </w:t>
      </w:r>
      <w:r>
        <w:rPr>
          <w:sz w:val="24"/>
        </w:rPr>
        <w:t xml:space="preserve">амплитудой движений. Упражнения для развития подвижности суставов (полушпагат, шпагат, складка, </w:t>
      </w:r>
      <w:r>
        <w:rPr>
          <w:spacing w:val="-2"/>
          <w:sz w:val="24"/>
        </w:rPr>
        <w:t>мост).</w:t>
      </w:r>
    </w:p>
    <w:p w14:paraId="2E0610A0" w14:textId="77777777" w:rsidR="004C4874" w:rsidRDefault="004C4874">
      <w:pPr>
        <w:pStyle w:val="a4"/>
        <w:rPr>
          <w:sz w:val="24"/>
        </w:rPr>
        <w:sectPr w:rsidR="004C4874">
          <w:pgSz w:w="11910" w:h="16850"/>
          <w:pgMar w:top="1020" w:right="283" w:bottom="280" w:left="992" w:header="569" w:footer="0" w:gutter="0"/>
          <w:cols w:space="720"/>
        </w:sectPr>
      </w:pPr>
    </w:p>
    <w:p w14:paraId="39B89521" w14:textId="77777777" w:rsidR="004C4874" w:rsidRDefault="00F01225">
      <w:pPr>
        <w:pStyle w:val="a4"/>
        <w:numPr>
          <w:ilvl w:val="4"/>
          <w:numId w:val="91"/>
        </w:numPr>
        <w:tabs>
          <w:tab w:val="left" w:pos="1928"/>
        </w:tabs>
        <w:spacing w:before="88"/>
        <w:ind w:right="284" w:firstLine="0"/>
        <w:jc w:val="both"/>
        <w:rPr>
          <w:sz w:val="24"/>
        </w:rPr>
      </w:pPr>
      <w:r>
        <w:rPr>
          <w:sz w:val="24"/>
        </w:rPr>
        <w:t>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w:t>
      </w:r>
      <w:r>
        <w:rPr>
          <w:spacing w:val="23"/>
          <w:sz w:val="24"/>
        </w:rPr>
        <w:t xml:space="preserve"> </w:t>
      </w:r>
      <w:r>
        <w:rPr>
          <w:sz w:val="24"/>
        </w:rPr>
        <w:t>скакалку на</w:t>
      </w:r>
      <w:r>
        <w:rPr>
          <w:spacing w:val="22"/>
          <w:sz w:val="24"/>
        </w:rPr>
        <w:t xml:space="preserve"> </w:t>
      </w:r>
      <w:r>
        <w:rPr>
          <w:sz w:val="24"/>
        </w:rPr>
        <w:t>месте</w:t>
      </w:r>
      <w:r>
        <w:rPr>
          <w:spacing w:val="30"/>
          <w:sz w:val="24"/>
        </w:rPr>
        <w:t xml:space="preserve"> </w:t>
      </w:r>
      <w:r>
        <w:rPr>
          <w:sz w:val="24"/>
        </w:rPr>
        <w:t>и</w:t>
      </w:r>
      <w:r>
        <w:rPr>
          <w:spacing w:val="24"/>
          <w:sz w:val="24"/>
        </w:rPr>
        <w:t xml:space="preserve"> </w:t>
      </w:r>
      <w:r>
        <w:rPr>
          <w:sz w:val="24"/>
        </w:rPr>
        <w:t>с продвижением.</w:t>
      </w:r>
      <w:r>
        <w:rPr>
          <w:spacing w:val="22"/>
          <w:sz w:val="24"/>
        </w:rPr>
        <w:t xml:space="preserve"> </w:t>
      </w:r>
      <w:r>
        <w:rPr>
          <w:sz w:val="24"/>
        </w:rPr>
        <w:t>Прыжки</w:t>
      </w:r>
      <w:r>
        <w:rPr>
          <w:spacing w:val="21"/>
          <w:sz w:val="24"/>
        </w:rPr>
        <w:t xml:space="preserve"> </w:t>
      </w:r>
      <w:r>
        <w:rPr>
          <w:sz w:val="24"/>
        </w:rPr>
        <w:t>на точность</w:t>
      </w:r>
      <w:r>
        <w:rPr>
          <w:spacing w:val="24"/>
          <w:sz w:val="24"/>
        </w:rPr>
        <w:t xml:space="preserve"> </w:t>
      </w:r>
      <w:r>
        <w:rPr>
          <w:sz w:val="24"/>
        </w:rPr>
        <w:t>отталкивания и приземления.</w:t>
      </w:r>
    </w:p>
    <w:p w14:paraId="793DE601" w14:textId="77777777" w:rsidR="004C4874" w:rsidRDefault="00F01225">
      <w:pPr>
        <w:pStyle w:val="a4"/>
        <w:numPr>
          <w:ilvl w:val="4"/>
          <w:numId w:val="91"/>
        </w:numPr>
        <w:tabs>
          <w:tab w:val="left" w:pos="1928"/>
        </w:tabs>
        <w:ind w:right="277" w:firstLine="0"/>
        <w:jc w:val="both"/>
        <w:rPr>
          <w:sz w:val="24"/>
        </w:rPr>
      </w:pPr>
      <w:r>
        <w:rPr>
          <w:sz w:val="24"/>
        </w:rPr>
        <w:t>Развитие силовых способностей. Подтягивание в висе и отжимание в упоре. Передвижения</w:t>
      </w:r>
      <w:r>
        <w:rPr>
          <w:spacing w:val="-5"/>
          <w:sz w:val="24"/>
        </w:rPr>
        <w:t xml:space="preserve"> </w:t>
      </w:r>
      <w:r>
        <w:rPr>
          <w:sz w:val="24"/>
        </w:rPr>
        <w:t>в</w:t>
      </w:r>
      <w:r>
        <w:rPr>
          <w:spacing w:val="-5"/>
          <w:sz w:val="24"/>
        </w:rPr>
        <w:t xml:space="preserve"> </w:t>
      </w:r>
      <w:r>
        <w:rPr>
          <w:sz w:val="24"/>
        </w:rPr>
        <w:t>висе</w:t>
      </w:r>
      <w:r>
        <w:rPr>
          <w:spacing w:val="-6"/>
          <w:sz w:val="24"/>
        </w:rPr>
        <w:t xml:space="preserve"> </w:t>
      </w:r>
      <w:r>
        <w:rPr>
          <w:sz w:val="24"/>
        </w:rPr>
        <w:t>и</w:t>
      </w:r>
      <w:r>
        <w:rPr>
          <w:spacing w:val="-4"/>
          <w:sz w:val="24"/>
        </w:rPr>
        <w:t xml:space="preserve"> </w:t>
      </w:r>
      <w:r>
        <w:rPr>
          <w:sz w:val="24"/>
        </w:rPr>
        <w:t>упоре</w:t>
      </w:r>
      <w:r>
        <w:rPr>
          <w:spacing w:val="-6"/>
          <w:sz w:val="24"/>
        </w:rPr>
        <w:t xml:space="preserve"> </w:t>
      </w:r>
      <w:r>
        <w:rPr>
          <w:sz w:val="24"/>
        </w:rPr>
        <w:t>на</w:t>
      </w:r>
      <w:r>
        <w:rPr>
          <w:spacing w:val="-6"/>
          <w:sz w:val="24"/>
        </w:rPr>
        <w:t xml:space="preserve"> </w:t>
      </w:r>
      <w:r>
        <w:rPr>
          <w:sz w:val="24"/>
        </w:rPr>
        <w:t>руках</w:t>
      </w:r>
      <w:r>
        <w:rPr>
          <w:spacing w:val="-3"/>
          <w:sz w:val="24"/>
        </w:rPr>
        <w:t xml:space="preserve"> </w:t>
      </w:r>
      <w:r>
        <w:rPr>
          <w:sz w:val="24"/>
        </w:rPr>
        <w:t>на</w:t>
      </w:r>
      <w:r>
        <w:rPr>
          <w:spacing w:val="-6"/>
          <w:sz w:val="24"/>
        </w:rPr>
        <w:t xml:space="preserve"> </w:t>
      </w:r>
      <w:r>
        <w:rPr>
          <w:sz w:val="24"/>
        </w:rPr>
        <w:t>перекладине</w:t>
      </w:r>
      <w:r>
        <w:rPr>
          <w:spacing w:val="-6"/>
          <w:sz w:val="24"/>
        </w:rPr>
        <w:t xml:space="preserve"> </w:t>
      </w:r>
      <w:r>
        <w:rPr>
          <w:sz w:val="24"/>
        </w:rPr>
        <w:t>(мальчики),</w:t>
      </w:r>
      <w:r>
        <w:rPr>
          <w:spacing w:val="-6"/>
          <w:sz w:val="24"/>
        </w:rPr>
        <w:t xml:space="preserve"> </w:t>
      </w:r>
      <w:r>
        <w:rPr>
          <w:sz w:val="24"/>
        </w:rPr>
        <w:t>подтягивание</w:t>
      </w:r>
      <w:r>
        <w:rPr>
          <w:spacing w:val="-6"/>
          <w:sz w:val="24"/>
        </w:rPr>
        <w:t xml:space="preserve"> </w:t>
      </w:r>
      <w:r>
        <w:rPr>
          <w:sz w:val="24"/>
        </w:rPr>
        <w:t>в</w:t>
      </w:r>
      <w:r>
        <w:rPr>
          <w:spacing w:val="-5"/>
          <w:sz w:val="24"/>
        </w:rPr>
        <w:t xml:space="preserve"> </w:t>
      </w:r>
      <w:r>
        <w:rPr>
          <w:sz w:val="24"/>
        </w:rPr>
        <w:t>висе</w:t>
      </w:r>
      <w:r>
        <w:rPr>
          <w:spacing w:val="-6"/>
          <w:sz w:val="24"/>
        </w:rPr>
        <w:t xml:space="preserve"> </w:t>
      </w:r>
      <w:r>
        <w:rPr>
          <w:sz w:val="24"/>
        </w:rPr>
        <w:t>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w:t>
      </w:r>
      <w:r>
        <w:rPr>
          <w:spacing w:val="-13"/>
          <w:sz w:val="24"/>
        </w:rPr>
        <w:t xml:space="preserve"> </w:t>
      </w:r>
      <w:r>
        <w:rPr>
          <w:sz w:val="24"/>
        </w:rPr>
        <w:t>мяча</w:t>
      </w:r>
      <w:r>
        <w:rPr>
          <w:spacing w:val="-14"/>
          <w:sz w:val="24"/>
        </w:rPr>
        <w:t xml:space="preserve"> </w:t>
      </w:r>
      <w:r>
        <w:rPr>
          <w:sz w:val="24"/>
        </w:rPr>
        <w:t>из</w:t>
      </w:r>
      <w:r>
        <w:rPr>
          <w:spacing w:val="-12"/>
          <w:sz w:val="24"/>
        </w:rPr>
        <w:t xml:space="preserve"> </w:t>
      </w:r>
      <w:r>
        <w:rPr>
          <w:sz w:val="24"/>
        </w:rPr>
        <w:t>различных</w:t>
      </w:r>
      <w:r>
        <w:rPr>
          <w:spacing w:val="-14"/>
          <w:sz w:val="24"/>
        </w:rPr>
        <w:t xml:space="preserve"> </w:t>
      </w:r>
      <w:r>
        <w:rPr>
          <w:sz w:val="24"/>
        </w:rPr>
        <w:t>исходных</w:t>
      </w:r>
      <w:r>
        <w:rPr>
          <w:spacing w:val="-11"/>
          <w:sz w:val="24"/>
        </w:rPr>
        <w:t xml:space="preserve"> </w:t>
      </w:r>
      <w:r>
        <w:rPr>
          <w:sz w:val="24"/>
        </w:rPr>
        <w:t>положений,</w:t>
      </w:r>
      <w:r>
        <w:rPr>
          <w:spacing w:val="-13"/>
          <w:sz w:val="24"/>
        </w:rPr>
        <w:t xml:space="preserve"> </w:t>
      </w:r>
      <w:r>
        <w:rPr>
          <w:sz w:val="24"/>
        </w:rPr>
        <w:t>комплексы</w:t>
      </w:r>
      <w:r>
        <w:rPr>
          <w:spacing w:val="-11"/>
          <w:sz w:val="24"/>
        </w:rPr>
        <w:t xml:space="preserve"> </w:t>
      </w:r>
      <w:r>
        <w:rPr>
          <w:sz w:val="24"/>
        </w:rPr>
        <w:t>упражнений</w:t>
      </w:r>
      <w:r>
        <w:rPr>
          <w:spacing w:val="-12"/>
          <w:sz w:val="24"/>
        </w:rPr>
        <w:t xml:space="preserve"> </w:t>
      </w:r>
      <w:r>
        <w:rPr>
          <w:sz w:val="24"/>
        </w:rPr>
        <w:t>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56ADBE74" w14:textId="77777777" w:rsidR="004C4874" w:rsidRDefault="00F01225">
      <w:pPr>
        <w:pStyle w:val="a4"/>
        <w:numPr>
          <w:ilvl w:val="4"/>
          <w:numId w:val="91"/>
        </w:numPr>
        <w:tabs>
          <w:tab w:val="left" w:pos="1928"/>
        </w:tabs>
        <w:spacing w:before="1"/>
        <w:ind w:right="281" w:firstLine="0"/>
        <w:jc w:val="both"/>
        <w:rPr>
          <w:sz w:val="24"/>
        </w:rPr>
      </w:pPr>
      <w:r>
        <w:rPr>
          <w:sz w:val="24"/>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w:t>
      </w:r>
      <w:r>
        <w:rPr>
          <w:spacing w:val="-15"/>
          <w:sz w:val="24"/>
        </w:rPr>
        <w:t xml:space="preserve"> </w:t>
      </w:r>
      <w:r>
        <w:rPr>
          <w:sz w:val="24"/>
        </w:rPr>
        <w:t>с</w:t>
      </w:r>
      <w:r>
        <w:rPr>
          <w:spacing w:val="-15"/>
          <w:sz w:val="24"/>
        </w:rPr>
        <w:t xml:space="preserve"> </w:t>
      </w:r>
      <w:r>
        <w:rPr>
          <w:sz w:val="24"/>
        </w:rPr>
        <w:t>отягощением,</w:t>
      </w:r>
      <w:r>
        <w:rPr>
          <w:spacing w:val="-15"/>
          <w:sz w:val="24"/>
        </w:rPr>
        <w:t xml:space="preserve"> </w:t>
      </w:r>
      <w:r>
        <w:rPr>
          <w:sz w:val="24"/>
        </w:rPr>
        <w:t>выполняемые</w:t>
      </w:r>
      <w:r>
        <w:rPr>
          <w:spacing w:val="-15"/>
          <w:sz w:val="24"/>
        </w:rPr>
        <w:t xml:space="preserve"> </w:t>
      </w:r>
      <w:r>
        <w:rPr>
          <w:sz w:val="24"/>
        </w:rPr>
        <w:t>в</w:t>
      </w:r>
      <w:r>
        <w:rPr>
          <w:spacing w:val="-15"/>
          <w:sz w:val="24"/>
        </w:rPr>
        <w:t xml:space="preserve"> </w:t>
      </w:r>
      <w:r>
        <w:rPr>
          <w:sz w:val="24"/>
        </w:rPr>
        <w:t>режиме</w:t>
      </w:r>
      <w:r>
        <w:rPr>
          <w:spacing w:val="-15"/>
          <w:sz w:val="24"/>
        </w:rPr>
        <w:t xml:space="preserve"> </w:t>
      </w:r>
      <w:r>
        <w:rPr>
          <w:sz w:val="24"/>
        </w:rPr>
        <w:t>непрерывного</w:t>
      </w:r>
      <w:r>
        <w:rPr>
          <w:spacing w:val="-15"/>
          <w:sz w:val="24"/>
        </w:rPr>
        <w:t xml:space="preserve"> </w:t>
      </w:r>
      <w:r>
        <w:rPr>
          <w:sz w:val="24"/>
        </w:rPr>
        <w:t>и</w:t>
      </w:r>
      <w:r>
        <w:rPr>
          <w:spacing w:val="-15"/>
          <w:sz w:val="24"/>
        </w:rPr>
        <w:t xml:space="preserve"> </w:t>
      </w:r>
      <w:r>
        <w:rPr>
          <w:sz w:val="24"/>
        </w:rPr>
        <w:t>интервального</w:t>
      </w:r>
      <w:r>
        <w:rPr>
          <w:spacing w:val="-15"/>
          <w:sz w:val="24"/>
        </w:rPr>
        <w:t xml:space="preserve"> </w:t>
      </w:r>
      <w:r>
        <w:rPr>
          <w:sz w:val="24"/>
        </w:rPr>
        <w:t>методов.</w:t>
      </w:r>
    </w:p>
    <w:p w14:paraId="62705F5A" w14:textId="77777777" w:rsidR="004C4874" w:rsidRDefault="00F01225">
      <w:pPr>
        <w:pStyle w:val="a4"/>
        <w:numPr>
          <w:ilvl w:val="3"/>
          <w:numId w:val="91"/>
        </w:numPr>
        <w:tabs>
          <w:tab w:val="left" w:pos="1748"/>
        </w:tabs>
        <w:spacing w:before="1"/>
        <w:ind w:left="1748" w:hanging="899"/>
        <w:jc w:val="both"/>
        <w:rPr>
          <w:sz w:val="24"/>
        </w:rPr>
      </w:pPr>
      <w:r>
        <w:rPr>
          <w:sz w:val="24"/>
        </w:rPr>
        <w:t>Модуль</w:t>
      </w:r>
      <w:r>
        <w:rPr>
          <w:spacing w:val="-2"/>
          <w:sz w:val="24"/>
        </w:rPr>
        <w:t xml:space="preserve"> </w:t>
      </w:r>
      <w:r>
        <w:rPr>
          <w:sz w:val="24"/>
        </w:rPr>
        <w:t>«Лёгкая</w:t>
      </w:r>
      <w:r>
        <w:rPr>
          <w:spacing w:val="-5"/>
          <w:sz w:val="24"/>
        </w:rPr>
        <w:t xml:space="preserve"> </w:t>
      </w:r>
      <w:r>
        <w:rPr>
          <w:spacing w:val="-2"/>
          <w:sz w:val="24"/>
        </w:rPr>
        <w:t>атлетика».</w:t>
      </w:r>
    </w:p>
    <w:p w14:paraId="0C06D92A" w14:textId="77777777" w:rsidR="004C4874" w:rsidRDefault="00F01225">
      <w:pPr>
        <w:pStyle w:val="a4"/>
        <w:numPr>
          <w:ilvl w:val="4"/>
          <w:numId w:val="91"/>
        </w:numPr>
        <w:tabs>
          <w:tab w:val="left" w:pos="1928"/>
        </w:tabs>
        <w:ind w:right="280" w:firstLine="0"/>
        <w:jc w:val="both"/>
        <w:rPr>
          <w:sz w:val="24"/>
        </w:rPr>
      </w:pPr>
      <w:r>
        <w:rPr>
          <w:sz w:val="24"/>
        </w:rPr>
        <w:t>Развитие выносливости. Бег с максимальной скоростью в режиме повторно- 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14:paraId="7DC5CF16" w14:textId="77777777" w:rsidR="004C4874" w:rsidRDefault="00F01225">
      <w:pPr>
        <w:pStyle w:val="a4"/>
        <w:numPr>
          <w:ilvl w:val="4"/>
          <w:numId w:val="91"/>
        </w:numPr>
        <w:tabs>
          <w:tab w:val="left" w:pos="1928"/>
        </w:tabs>
        <w:ind w:right="279" w:firstLine="0"/>
        <w:jc w:val="both"/>
        <w:rPr>
          <w:sz w:val="24"/>
        </w:rPr>
      </w:pPr>
      <w:r>
        <w:rPr>
          <w:sz w:val="24"/>
        </w:rPr>
        <w:t>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w:t>
      </w:r>
      <w:r>
        <w:rPr>
          <w:spacing w:val="-1"/>
          <w:sz w:val="24"/>
        </w:rPr>
        <w:t xml:space="preserve"> </w:t>
      </w:r>
      <w:r>
        <w:rPr>
          <w:sz w:val="24"/>
        </w:rPr>
        <w:t>спрыгиванием. Прыжки в</w:t>
      </w:r>
      <w:r>
        <w:rPr>
          <w:spacing w:val="-1"/>
          <w:sz w:val="24"/>
        </w:rPr>
        <w:t xml:space="preserve"> </w:t>
      </w:r>
      <w:r>
        <w:rPr>
          <w:sz w:val="24"/>
        </w:rPr>
        <w:t>глубину</w:t>
      </w:r>
      <w:r>
        <w:rPr>
          <w:spacing w:val="-5"/>
          <w:sz w:val="24"/>
        </w:rPr>
        <w:t xml:space="preserve"> </w:t>
      </w:r>
      <w:r>
        <w:rPr>
          <w:sz w:val="24"/>
        </w:rPr>
        <w:t>по методу ударной тренировки. Прыжки в высоту</w:t>
      </w:r>
      <w:r>
        <w:rPr>
          <w:spacing w:val="-2"/>
          <w:sz w:val="24"/>
        </w:rPr>
        <w:t xml:space="preserve"> </w:t>
      </w:r>
      <w:r>
        <w:rPr>
          <w:sz w:val="24"/>
        </w:rPr>
        <w:t>с продвижением и изменением направлений, поворотами вправо и влево, на правой, левой</w:t>
      </w:r>
      <w:r>
        <w:rPr>
          <w:spacing w:val="-3"/>
          <w:sz w:val="24"/>
        </w:rPr>
        <w:t xml:space="preserve"> </w:t>
      </w:r>
      <w:r>
        <w:rPr>
          <w:sz w:val="24"/>
        </w:rPr>
        <w:t>ноге</w:t>
      </w:r>
      <w:r>
        <w:rPr>
          <w:spacing w:val="-4"/>
          <w:sz w:val="24"/>
        </w:rPr>
        <w:t xml:space="preserve"> </w:t>
      </w:r>
      <w:r>
        <w:rPr>
          <w:sz w:val="24"/>
        </w:rPr>
        <w:t>и</w:t>
      </w:r>
      <w:r>
        <w:rPr>
          <w:spacing w:val="-3"/>
          <w:sz w:val="24"/>
        </w:rPr>
        <w:t xml:space="preserve"> </w:t>
      </w:r>
      <w:r>
        <w:rPr>
          <w:sz w:val="24"/>
        </w:rPr>
        <w:t>поочерёдно.</w:t>
      </w:r>
      <w:r>
        <w:rPr>
          <w:spacing w:val="-3"/>
          <w:sz w:val="24"/>
        </w:rPr>
        <w:t xml:space="preserve"> </w:t>
      </w:r>
      <w:r>
        <w:rPr>
          <w:sz w:val="24"/>
        </w:rPr>
        <w:t>Бег</w:t>
      </w:r>
      <w:r>
        <w:rPr>
          <w:spacing w:val="-2"/>
          <w:sz w:val="24"/>
        </w:rPr>
        <w:t xml:space="preserve"> </w:t>
      </w:r>
      <w:r>
        <w:rPr>
          <w:sz w:val="24"/>
        </w:rPr>
        <w:t>с</w:t>
      </w:r>
      <w:r>
        <w:rPr>
          <w:spacing w:val="-4"/>
          <w:sz w:val="24"/>
        </w:rPr>
        <w:t xml:space="preserve"> </w:t>
      </w:r>
      <w:r>
        <w:rPr>
          <w:sz w:val="24"/>
        </w:rPr>
        <w:t>препятствиями.</w:t>
      </w:r>
      <w:r>
        <w:rPr>
          <w:spacing w:val="-3"/>
          <w:sz w:val="24"/>
        </w:rPr>
        <w:t xml:space="preserve"> </w:t>
      </w:r>
      <w:r>
        <w:rPr>
          <w:sz w:val="24"/>
        </w:rPr>
        <w:t>Бег</w:t>
      </w:r>
      <w:r>
        <w:rPr>
          <w:spacing w:val="-4"/>
          <w:sz w:val="24"/>
        </w:rPr>
        <w:t xml:space="preserve"> </w:t>
      </w:r>
      <w:r>
        <w:rPr>
          <w:sz w:val="24"/>
        </w:rPr>
        <w:t>в</w:t>
      </w:r>
      <w:r>
        <w:rPr>
          <w:spacing w:val="-4"/>
          <w:sz w:val="24"/>
        </w:rPr>
        <w:t xml:space="preserve"> </w:t>
      </w:r>
      <w:r>
        <w:rPr>
          <w:sz w:val="24"/>
        </w:rPr>
        <w:t>горку,</w:t>
      </w:r>
      <w:r>
        <w:rPr>
          <w:spacing w:val="-1"/>
          <w:sz w:val="24"/>
        </w:rPr>
        <w:t xml:space="preserve"> </w:t>
      </w:r>
      <w:r>
        <w:rPr>
          <w:sz w:val="24"/>
        </w:rPr>
        <w:t>с</w:t>
      </w:r>
      <w:r>
        <w:rPr>
          <w:spacing w:val="-4"/>
          <w:sz w:val="24"/>
        </w:rPr>
        <w:t xml:space="preserve"> </w:t>
      </w:r>
      <w:r>
        <w:rPr>
          <w:sz w:val="24"/>
        </w:rPr>
        <w:t>дополнительным</w:t>
      </w:r>
      <w:r>
        <w:rPr>
          <w:spacing w:val="-5"/>
          <w:sz w:val="24"/>
        </w:rPr>
        <w:t xml:space="preserve"> </w:t>
      </w:r>
      <w:r>
        <w:rPr>
          <w:sz w:val="24"/>
        </w:rPr>
        <w:t xml:space="preserve">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w:t>
      </w:r>
      <w:r>
        <w:rPr>
          <w:spacing w:val="-2"/>
          <w:sz w:val="24"/>
        </w:rPr>
        <w:t>тренировки.</w:t>
      </w:r>
    </w:p>
    <w:p w14:paraId="28A66CFD" w14:textId="77777777" w:rsidR="004C4874" w:rsidRDefault="00F01225">
      <w:pPr>
        <w:pStyle w:val="a4"/>
        <w:numPr>
          <w:ilvl w:val="4"/>
          <w:numId w:val="91"/>
        </w:numPr>
        <w:tabs>
          <w:tab w:val="left" w:pos="1928"/>
        </w:tabs>
        <w:spacing w:before="1"/>
        <w:ind w:right="281" w:firstLine="0"/>
        <w:jc w:val="both"/>
        <w:rPr>
          <w:sz w:val="24"/>
        </w:rPr>
      </w:pPr>
      <w:r>
        <w:rPr>
          <w:sz w:val="24"/>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w:t>
      </w:r>
      <w:r>
        <w:rPr>
          <w:spacing w:val="-4"/>
          <w:sz w:val="24"/>
        </w:rPr>
        <w:t xml:space="preserve"> </w:t>
      </w:r>
      <w:r>
        <w:rPr>
          <w:sz w:val="24"/>
        </w:rPr>
        <w:t>короткие</w:t>
      </w:r>
      <w:r>
        <w:rPr>
          <w:spacing w:val="-4"/>
          <w:sz w:val="24"/>
        </w:rPr>
        <w:t xml:space="preserve"> </w:t>
      </w:r>
      <w:r>
        <w:rPr>
          <w:sz w:val="24"/>
        </w:rPr>
        <w:t>дистанции</w:t>
      </w:r>
      <w:r>
        <w:rPr>
          <w:spacing w:val="-5"/>
          <w:sz w:val="24"/>
        </w:rPr>
        <w:t xml:space="preserve"> </w:t>
      </w:r>
      <w:r>
        <w:rPr>
          <w:sz w:val="24"/>
        </w:rPr>
        <w:t>с</w:t>
      </w:r>
      <w:r>
        <w:rPr>
          <w:spacing w:val="-4"/>
          <w:sz w:val="24"/>
        </w:rPr>
        <w:t xml:space="preserve"> </w:t>
      </w:r>
      <w:r>
        <w:rPr>
          <w:sz w:val="24"/>
        </w:rPr>
        <w:t>максимальной</w:t>
      </w:r>
      <w:r>
        <w:rPr>
          <w:spacing w:val="-3"/>
          <w:sz w:val="24"/>
        </w:rPr>
        <w:t xml:space="preserve"> </w:t>
      </w:r>
      <w:r>
        <w:rPr>
          <w:sz w:val="24"/>
        </w:rPr>
        <w:t>скоростью (по</w:t>
      </w:r>
      <w:r>
        <w:rPr>
          <w:spacing w:val="-5"/>
          <w:sz w:val="24"/>
        </w:rPr>
        <w:t xml:space="preserve"> </w:t>
      </w:r>
      <w:r>
        <w:rPr>
          <w:sz w:val="24"/>
        </w:rPr>
        <w:t>прямой,</w:t>
      </w:r>
      <w:r>
        <w:rPr>
          <w:spacing w:val="-3"/>
          <w:sz w:val="24"/>
        </w:rPr>
        <w:t xml:space="preserve"> </w:t>
      </w:r>
      <w:r>
        <w:rPr>
          <w:sz w:val="24"/>
        </w:rPr>
        <w:t>на</w:t>
      </w:r>
      <w:r>
        <w:rPr>
          <w:spacing w:val="-4"/>
          <w:sz w:val="24"/>
        </w:rPr>
        <w:t xml:space="preserve"> </w:t>
      </w:r>
      <w:r>
        <w:rPr>
          <w:sz w:val="24"/>
        </w:rPr>
        <w:t>повороте</w:t>
      </w:r>
      <w:r>
        <w:rPr>
          <w:spacing w:val="-3"/>
          <w:sz w:val="24"/>
        </w:rPr>
        <w:t xml:space="preserve"> </w:t>
      </w:r>
      <w:r>
        <w:rPr>
          <w:sz w:val="24"/>
        </w:rPr>
        <w:t>и</w:t>
      </w:r>
      <w:r>
        <w:rPr>
          <w:spacing w:val="-3"/>
          <w:sz w:val="24"/>
        </w:rPr>
        <w:t xml:space="preserve"> </w:t>
      </w:r>
      <w:r>
        <w:rPr>
          <w:sz w:val="24"/>
        </w:rPr>
        <w:t>со</w:t>
      </w:r>
      <w:r>
        <w:rPr>
          <w:spacing w:val="-3"/>
          <w:sz w:val="24"/>
        </w:rPr>
        <w:t xml:space="preserve"> </w:t>
      </w:r>
      <w:r>
        <w:rPr>
          <w:sz w:val="24"/>
        </w:rPr>
        <w:t>старта).</w:t>
      </w:r>
      <w:r>
        <w:rPr>
          <w:spacing w:val="-3"/>
          <w:sz w:val="24"/>
        </w:rPr>
        <w:t xml:space="preserve"> </w:t>
      </w:r>
      <w:r>
        <w:rPr>
          <w:sz w:val="24"/>
        </w:rPr>
        <w:t>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14:paraId="13AFF244" w14:textId="77777777" w:rsidR="004C4874" w:rsidRDefault="00F01225">
      <w:pPr>
        <w:pStyle w:val="a4"/>
        <w:numPr>
          <w:ilvl w:val="4"/>
          <w:numId w:val="91"/>
        </w:numPr>
        <w:tabs>
          <w:tab w:val="left" w:pos="1928"/>
        </w:tabs>
        <w:ind w:right="284" w:firstLine="0"/>
        <w:jc w:val="both"/>
        <w:rPr>
          <w:sz w:val="24"/>
        </w:rPr>
      </w:pPr>
      <w:r>
        <w:rPr>
          <w:sz w:val="24"/>
        </w:rPr>
        <w:t>Развитие координации движений. Специализированные комплексы упражнений на</w:t>
      </w:r>
      <w:r>
        <w:rPr>
          <w:spacing w:val="77"/>
          <w:w w:val="150"/>
          <w:sz w:val="24"/>
        </w:rPr>
        <w:t xml:space="preserve"> </w:t>
      </w:r>
      <w:r>
        <w:rPr>
          <w:sz w:val="24"/>
        </w:rPr>
        <w:t>развитие</w:t>
      </w:r>
      <w:r>
        <w:rPr>
          <w:spacing w:val="77"/>
          <w:w w:val="150"/>
          <w:sz w:val="24"/>
        </w:rPr>
        <w:t xml:space="preserve"> </w:t>
      </w:r>
      <w:r>
        <w:rPr>
          <w:sz w:val="24"/>
        </w:rPr>
        <w:t>координации</w:t>
      </w:r>
      <w:r>
        <w:rPr>
          <w:spacing w:val="79"/>
          <w:w w:val="150"/>
          <w:sz w:val="24"/>
        </w:rPr>
        <w:t xml:space="preserve"> </w:t>
      </w:r>
      <w:r>
        <w:rPr>
          <w:sz w:val="24"/>
        </w:rPr>
        <w:t>(разрабатываются</w:t>
      </w:r>
      <w:r>
        <w:rPr>
          <w:spacing w:val="78"/>
          <w:w w:val="150"/>
          <w:sz w:val="24"/>
        </w:rPr>
        <w:t xml:space="preserve"> </w:t>
      </w:r>
      <w:r>
        <w:rPr>
          <w:sz w:val="24"/>
        </w:rPr>
        <w:t>на</w:t>
      </w:r>
      <w:r>
        <w:rPr>
          <w:spacing w:val="77"/>
          <w:w w:val="150"/>
          <w:sz w:val="24"/>
        </w:rPr>
        <w:t xml:space="preserve"> </w:t>
      </w:r>
      <w:r>
        <w:rPr>
          <w:sz w:val="24"/>
        </w:rPr>
        <w:t>основе</w:t>
      </w:r>
      <w:r>
        <w:rPr>
          <w:spacing w:val="80"/>
          <w:w w:val="150"/>
          <w:sz w:val="24"/>
        </w:rPr>
        <w:t xml:space="preserve"> </w:t>
      </w:r>
      <w:r>
        <w:rPr>
          <w:sz w:val="24"/>
        </w:rPr>
        <w:t>учебного</w:t>
      </w:r>
      <w:r>
        <w:rPr>
          <w:spacing w:val="80"/>
          <w:w w:val="150"/>
          <w:sz w:val="24"/>
        </w:rPr>
        <w:t xml:space="preserve"> </w:t>
      </w:r>
      <w:r>
        <w:rPr>
          <w:sz w:val="24"/>
        </w:rPr>
        <w:t>материала</w:t>
      </w:r>
      <w:r>
        <w:rPr>
          <w:spacing w:val="77"/>
          <w:w w:val="150"/>
          <w:sz w:val="24"/>
        </w:rPr>
        <w:t xml:space="preserve"> </w:t>
      </w:r>
      <w:r>
        <w:rPr>
          <w:sz w:val="24"/>
        </w:rPr>
        <w:t>модулей</w:t>
      </w:r>
    </w:p>
    <w:p w14:paraId="5FEDD1B3" w14:textId="77777777" w:rsidR="004C4874" w:rsidRDefault="00F01225">
      <w:pPr>
        <w:pStyle w:val="a3"/>
      </w:pPr>
      <w:r>
        <w:t>«Гимнастика»</w:t>
      </w:r>
      <w:r>
        <w:rPr>
          <w:spacing w:val="-13"/>
        </w:rPr>
        <w:t xml:space="preserve"> </w:t>
      </w:r>
      <w:r>
        <w:t>и</w:t>
      </w:r>
      <w:r>
        <w:rPr>
          <w:spacing w:val="1"/>
        </w:rPr>
        <w:t xml:space="preserve"> </w:t>
      </w:r>
      <w:r>
        <w:t>«Спортивные</w:t>
      </w:r>
      <w:r>
        <w:rPr>
          <w:spacing w:val="-5"/>
        </w:rPr>
        <w:t xml:space="preserve"> </w:t>
      </w:r>
      <w:r>
        <w:rPr>
          <w:spacing w:val="-2"/>
        </w:rPr>
        <w:t>игры»).</w:t>
      </w:r>
    </w:p>
    <w:p w14:paraId="4192A64E" w14:textId="77777777" w:rsidR="004C4874" w:rsidRDefault="00F01225">
      <w:pPr>
        <w:pStyle w:val="a4"/>
        <w:numPr>
          <w:ilvl w:val="3"/>
          <w:numId w:val="91"/>
        </w:numPr>
        <w:tabs>
          <w:tab w:val="left" w:pos="1748"/>
        </w:tabs>
        <w:ind w:right="286" w:firstLine="0"/>
        <w:jc w:val="both"/>
        <w:rPr>
          <w:sz w:val="24"/>
        </w:rPr>
      </w:pPr>
      <w:r>
        <w:rPr>
          <w:sz w:val="24"/>
        </w:rPr>
        <w:t>Модуль «Зимние виды спорта». Часы, отведенные на изучение данного модуля, используются для изучения модуля «Спорт».</w:t>
      </w:r>
    </w:p>
    <w:p w14:paraId="3202D5DA" w14:textId="77777777" w:rsidR="004C4874" w:rsidRDefault="00F01225">
      <w:pPr>
        <w:pStyle w:val="a4"/>
        <w:numPr>
          <w:ilvl w:val="3"/>
          <w:numId w:val="91"/>
        </w:numPr>
        <w:tabs>
          <w:tab w:val="left" w:pos="1748"/>
        </w:tabs>
        <w:ind w:left="1748" w:hanging="899"/>
        <w:jc w:val="both"/>
        <w:rPr>
          <w:sz w:val="24"/>
        </w:rPr>
      </w:pPr>
      <w:r>
        <w:rPr>
          <w:sz w:val="24"/>
        </w:rPr>
        <w:t>Модуль</w:t>
      </w:r>
      <w:r>
        <w:rPr>
          <w:spacing w:val="-1"/>
          <w:sz w:val="24"/>
        </w:rPr>
        <w:t xml:space="preserve"> </w:t>
      </w:r>
      <w:r>
        <w:rPr>
          <w:sz w:val="24"/>
        </w:rPr>
        <w:t>«Спортивные</w:t>
      </w:r>
      <w:r>
        <w:rPr>
          <w:spacing w:val="-7"/>
          <w:sz w:val="24"/>
        </w:rPr>
        <w:t xml:space="preserve"> </w:t>
      </w:r>
      <w:r>
        <w:rPr>
          <w:spacing w:val="-2"/>
          <w:sz w:val="24"/>
        </w:rPr>
        <w:t>игры».</w:t>
      </w:r>
    </w:p>
    <w:p w14:paraId="31D2EC08" w14:textId="77777777" w:rsidR="004C4874" w:rsidRDefault="004C4874">
      <w:pPr>
        <w:pStyle w:val="a4"/>
        <w:rPr>
          <w:sz w:val="24"/>
        </w:rPr>
        <w:sectPr w:rsidR="004C4874">
          <w:pgSz w:w="11910" w:h="16850"/>
          <w:pgMar w:top="1020" w:right="283" w:bottom="280" w:left="992" w:header="569" w:footer="0" w:gutter="0"/>
          <w:cols w:space="720"/>
        </w:sectPr>
      </w:pPr>
    </w:p>
    <w:p w14:paraId="03B5AE99" w14:textId="77777777" w:rsidR="004C4874" w:rsidRDefault="00F01225">
      <w:pPr>
        <w:pStyle w:val="a4"/>
        <w:numPr>
          <w:ilvl w:val="4"/>
          <w:numId w:val="91"/>
        </w:numPr>
        <w:tabs>
          <w:tab w:val="left" w:pos="1928"/>
        </w:tabs>
        <w:spacing w:before="88"/>
        <w:ind w:left="1928" w:hanging="1079"/>
        <w:jc w:val="both"/>
        <w:rPr>
          <w:sz w:val="24"/>
        </w:rPr>
      </w:pPr>
      <w:r>
        <w:rPr>
          <w:spacing w:val="-2"/>
          <w:sz w:val="24"/>
        </w:rPr>
        <w:t>Баскетбол.</w:t>
      </w:r>
    </w:p>
    <w:p w14:paraId="6BF7E631" w14:textId="77777777" w:rsidR="004C4874" w:rsidRDefault="00F01225">
      <w:pPr>
        <w:pStyle w:val="a4"/>
        <w:numPr>
          <w:ilvl w:val="0"/>
          <w:numId w:val="27"/>
        </w:numPr>
        <w:tabs>
          <w:tab w:val="left" w:pos="1224"/>
        </w:tabs>
        <w:ind w:right="278" w:firstLine="0"/>
        <w:jc w:val="both"/>
        <w:rPr>
          <w:sz w:val="24"/>
        </w:rPr>
      </w:pPr>
      <w:r>
        <w:rPr>
          <w:sz w:val="24"/>
        </w:rPr>
        <w:t>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w:t>
      </w:r>
      <w:r>
        <w:rPr>
          <w:spacing w:val="-6"/>
          <w:sz w:val="24"/>
        </w:rPr>
        <w:t xml:space="preserve"> </w:t>
      </w:r>
      <w:r>
        <w:rPr>
          <w:sz w:val="24"/>
        </w:rPr>
        <w:t>движения.</w:t>
      </w:r>
      <w:r>
        <w:rPr>
          <w:spacing w:val="-8"/>
          <w:sz w:val="24"/>
        </w:rPr>
        <w:t xml:space="preserve"> </w:t>
      </w:r>
      <w:r>
        <w:rPr>
          <w:sz w:val="24"/>
        </w:rPr>
        <w:t>Бег</w:t>
      </w:r>
      <w:r>
        <w:rPr>
          <w:spacing w:val="-6"/>
          <w:sz w:val="24"/>
        </w:rPr>
        <w:t xml:space="preserve"> </w:t>
      </w:r>
      <w:r>
        <w:rPr>
          <w:sz w:val="24"/>
        </w:rPr>
        <w:t>с</w:t>
      </w:r>
      <w:r>
        <w:rPr>
          <w:spacing w:val="-7"/>
          <w:sz w:val="24"/>
        </w:rPr>
        <w:t xml:space="preserve"> </w:t>
      </w:r>
      <w:r>
        <w:rPr>
          <w:sz w:val="24"/>
        </w:rPr>
        <w:t>максимальной</w:t>
      </w:r>
      <w:r>
        <w:rPr>
          <w:spacing w:val="-5"/>
          <w:sz w:val="24"/>
        </w:rPr>
        <w:t xml:space="preserve"> </w:t>
      </w:r>
      <w:r>
        <w:rPr>
          <w:sz w:val="24"/>
        </w:rPr>
        <w:t>частотой</w:t>
      </w:r>
      <w:r>
        <w:rPr>
          <w:spacing w:val="-5"/>
          <w:sz w:val="24"/>
        </w:rPr>
        <w:t xml:space="preserve"> </w:t>
      </w:r>
      <w:r>
        <w:rPr>
          <w:sz w:val="24"/>
        </w:rPr>
        <w:t>(темпом)</w:t>
      </w:r>
      <w:r>
        <w:rPr>
          <w:spacing w:val="-7"/>
          <w:sz w:val="24"/>
        </w:rPr>
        <w:t xml:space="preserve"> </w:t>
      </w:r>
      <w:r>
        <w:rPr>
          <w:sz w:val="24"/>
        </w:rPr>
        <w:t>шагов</w:t>
      </w:r>
      <w:r>
        <w:rPr>
          <w:spacing w:val="-6"/>
          <w:sz w:val="24"/>
        </w:rPr>
        <w:t xml:space="preserve"> </w:t>
      </w:r>
      <w:r>
        <w:rPr>
          <w:sz w:val="24"/>
        </w:rPr>
        <w:t>с</w:t>
      </w:r>
      <w:r>
        <w:rPr>
          <w:spacing w:val="-7"/>
          <w:sz w:val="24"/>
        </w:rPr>
        <w:t xml:space="preserve"> </w:t>
      </w:r>
      <w:r>
        <w:rPr>
          <w:sz w:val="24"/>
        </w:rPr>
        <w:t>опорой</w:t>
      </w:r>
      <w:r>
        <w:rPr>
          <w:spacing w:val="-7"/>
          <w:sz w:val="24"/>
        </w:rPr>
        <w:t xml:space="preserve"> </w:t>
      </w:r>
      <w:r>
        <w:rPr>
          <w:sz w:val="24"/>
        </w:rPr>
        <w:t>на</w:t>
      </w:r>
      <w:r>
        <w:rPr>
          <w:spacing w:val="-7"/>
          <w:sz w:val="24"/>
        </w:rPr>
        <w:t xml:space="preserve"> </w:t>
      </w:r>
      <w:r>
        <w:rPr>
          <w:sz w:val="24"/>
        </w:rPr>
        <w:t>руки</w:t>
      </w:r>
      <w:r>
        <w:rPr>
          <w:spacing w:val="-5"/>
          <w:sz w:val="24"/>
        </w:rPr>
        <w:t xml:space="preserve"> </w:t>
      </w:r>
      <w:r>
        <w:rPr>
          <w:sz w:val="24"/>
        </w:rPr>
        <w:t>и</w:t>
      </w:r>
      <w:r>
        <w:rPr>
          <w:spacing w:val="-5"/>
          <w:sz w:val="24"/>
        </w:rPr>
        <w:t xml:space="preserve"> </w:t>
      </w:r>
      <w:r>
        <w:rPr>
          <w:sz w:val="24"/>
        </w:rPr>
        <w:t>без опоры. Выпрыгивание вверх с доставанием ориентиров левой (правой) рукой. Челночный бег (чередование</w:t>
      </w:r>
      <w:r>
        <w:rPr>
          <w:spacing w:val="-1"/>
          <w:sz w:val="24"/>
        </w:rPr>
        <w:t xml:space="preserve"> </w:t>
      </w:r>
      <w:r>
        <w:rPr>
          <w:sz w:val="24"/>
        </w:rPr>
        <w:t>прохождения заданных отрезков</w:t>
      </w:r>
      <w:r>
        <w:rPr>
          <w:spacing w:val="-1"/>
          <w:sz w:val="24"/>
        </w:rPr>
        <w:t xml:space="preserve"> </w:t>
      </w:r>
      <w:r>
        <w:rPr>
          <w:sz w:val="24"/>
        </w:rPr>
        <w:t>дистанции лицом</w:t>
      </w:r>
      <w:r>
        <w:rPr>
          <w:spacing w:val="-1"/>
          <w:sz w:val="24"/>
        </w:rPr>
        <w:t xml:space="preserve"> </w:t>
      </w:r>
      <w:r>
        <w:rPr>
          <w:sz w:val="24"/>
        </w:rPr>
        <w:t>и</w:t>
      </w:r>
      <w:r>
        <w:rPr>
          <w:spacing w:val="-2"/>
          <w:sz w:val="24"/>
        </w:rPr>
        <w:t xml:space="preserve"> </w:t>
      </w:r>
      <w:r>
        <w:rPr>
          <w:sz w:val="24"/>
        </w:rPr>
        <w:t>спиной вперёд).</w:t>
      </w:r>
      <w:r>
        <w:rPr>
          <w:spacing w:val="-1"/>
          <w:sz w:val="24"/>
        </w:rPr>
        <w:t xml:space="preserve"> </w:t>
      </w:r>
      <w:r>
        <w:rPr>
          <w:sz w:val="24"/>
        </w:rPr>
        <w:t>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w:t>
      </w:r>
      <w:r>
        <w:rPr>
          <w:spacing w:val="-15"/>
          <w:sz w:val="24"/>
        </w:rPr>
        <w:t xml:space="preserve"> </w:t>
      </w:r>
      <w:r>
        <w:rPr>
          <w:sz w:val="24"/>
        </w:rPr>
        <w:t>ногах</w:t>
      </w:r>
      <w:r>
        <w:rPr>
          <w:spacing w:val="-15"/>
          <w:sz w:val="24"/>
        </w:rPr>
        <w:t xml:space="preserve"> </w:t>
      </w:r>
      <w:r>
        <w:rPr>
          <w:sz w:val="24"/>
        </w:rPr>
        <w:t>и</w:t>
      </w:r>
      <w:r>
        <w:rPr>
          <w:spacing w:val="-15"/>
          <w:sz w:val="24"/>
        </w:rPr>
        <w:t xml:space="preserve"> </w:t>
      </w:r>
      <w:r>
        <w:rPr>
          <w:sz w:val="24"/>
        </w:rPr>
        <w:t>одной</w:t>
      </w:r>
      <w:r>
        <w:rPr>
          <w:spacing w:val="-15"/>
          <w:sz w:val="24"/>
        </w:rPr>
        <w:t xml:space="preserve"> </w:t>
      </w:r>
      <w:r>
        <w:rPr>
          <w:sz w:val="24"/>
        </w:rPr>
        <w:t>ноге</w:t>
      </w:r>
      <w:r>
        <w:rPr>
          <w:spacing w:val="-15"/>
          <w:sz w:val="24"/>
        </w:rPr>
        <w:t xml:space="preserve"> </w:t>
      </w:r>
      <w:r>
        <w:rPr>
          <w:sz w:val="24"/>
        </w:rPr>
        <w:t>с</w:t>
      </w:r>
      <w:r>
        <w:rPr>
          <w:spacing w:val="-15"/>
          <w:sz w:val="24"/>
        </w:rPr>
        <w:t xml:space="preserve"> </w:t>
      </w:r>
      <w:r>
        <w:rPr>
          <w:sz w:val="24"/>
        </w:rPr>
        <w:t>места</w:t>
      </w:r>
      <w:r>
        <w:rPr>
          <w:spacing w:val="-15"/>
          <w:sz w:val="24"/>
        </w:rPr>
        <w:t xml:space="preserve"> </w:t>
      </w:r>
      <w:r>
        <w:rPr>
          <w:sz w:val="24"/>
        </w:rPr>
        <w:t>и</w:t>
      </w:r>
      <w:r>
        <w:rPr>
          <w:spacing w:val="-15"/>
          <w:sz w:val="24"/>
        </w:rPr>
        <w:t xml:space="preserve"> </w:t>
      </w:r>
      <w:r>
        <w:rPr>
          <w:sz w:val="24"/>
        </w:rPr>
        <w:t>с</w:t>
      </w:r>
      <w:r>
        <w:rPr>
          <w:spacing w:val="-15"/>
          <w:sz w:val="24"/>
        </w:rPr>
        <w:t xml:space="preserve"> </w:t>
      </w:r>
      <w:r>
        <w:rPr>
          <w:sz w:val="24"/>
        </w:rPr>
        <w:t>разбега.</w:t>
      </w:r>
      <w:r>
        <w:rPr>
          <w:spacing w:val="-15"/>
          <w:sz w:val="24"/>
        </w:rPr>
        <w:t xml:space="preserve"> </w:t>
      </w:r>
      <w:r>
        <w:rPr>
          <w:sz w:val="24"/>
        </w:rPr>
        <w:t>Прыжки</w:t>
      </w:r>
      <w:r>
        <w:rPr>
          <w:spacing w:val="-15"/>
          <w:sz w:val="24"/>
        </w:rPr>
        <w:t xml:space="preserve"> </w:t>
      </w:r>
      <w:r>
        <w:rPr>
          <w:sz w:val="24"/>
        </w:rPr>
        <w:t>с</w:t>
      </w:r>
      <w:r>
        <w:rPr>
          <w:spacing w:val="-15"/>
          <w:sz w:val="24"/>
        </w:rPr>
        <w:t xml:space="preserve"> </w:t>
      </w:r>
      <w:r>
        <w:rPr>
          <w:sz w:val="24"/>
        </w:rPr>
        <w:t>поворотами</w:t>
      </w:r>
      <w:r>
        <w:rPr>
          <w:spacing w:val="-15"/>
          <w:sz w:val="24"/>
        </w:rPr>
        <w:t xml:space="preserve"> </w:t>
      </w:r>
      <w:r>
        <w:rPr>
          <w:sz w:val="24"/>
        </w:rPr>
        <w:t>на</w:t>
      </w:r>
      <w:r>
        <w:rPr>
          <w:spacing w:val="-15"/>
          <w:sz w:val="24"/>
        </w:rPr>
        <w:t xml:space="preserve"> </w:t>
      </w:r>
      <w:r>
        <w:rPr>
          <w:sz w:val="24"/>
        </w:rPr>
        <w:t>точность</w:t>
      </w:r>
      <w:r>
        <w:rPr>
          <w:spacing w:val="-15"/>
          <w:sz w:val="24"/>
        </w:rPr>
        <w:t xml:space="preserve"> </w:t>
      </w:r>
      <w:r>
        <w:rPr>
          <w:sz w:val="24"/>
        </w:rPr>
        <w:t>приземления. Передача</w:t>
      </w:r>
      <w:r>
        <w:rPr>
          <w:spacing w:val="-14"/>
          <w:sz w:val="24"/>
        </w:rPr>
        <w:t xml:space="preserve"> </w:t>
      </w:r>
      <w:r>
        <w:rPr>
          <w:sz w:val="24"/>
        </w:rPr>
        <w:t>мяча</w:t>
      </w:r>
      <w:r>
        <w:rPr>
          <w:spacing w:val="-14"/>
          <w:sz w:val="24"/>
        </w:rPr>
        <w:t xml:space="preserve"> </w:t>
      </w:r>
      <w:r>
        <w:rPr>
          <w:sz w:val="24"/>
        </w:rPr>
        <w:t>двумя</w:t>
      </w:r>
      <w:r>
        <w:rPr>
          <w:spacing w:val="-13"/>
          <w:sz w:val="24"/>
        </w:rPr>
        <w:t xml:space="preserve"> </w:t>
      </w:r>
      <w:r>
        <w:rPr>
          <w:sz w:val="24"/>
        </w:rPr>
        <w:t>руками</w:t>
      </w:r>
      <w:r>
        <w:rPr>
          <w:spacing w:val="-10"/>
          <w:sz w:val="24"/>
        </w:rPr>
        <w:t xml:space="preserve"> </w:t>
      </w:r>
      <w:r>
        <w:rPr>
          <w:sz w:val="24"/>
        </w:rPr>
        <w:t>от</w:t>
      </w:r>
      <w:r>
        <w:rPr>
          <w:spacing w:val="-12"/>
          <w:sz w:val="24"/>
        </w:rPr>
        <w:t xml:space="preserve"> </w:t>
      </w:r>
      <w:r>
        <w:rPr>
          <w:sz w:val="24"/>
        </w:rPr>
        <w:t>груди</w:t>
      </w:r>
      <w:r>
        <w:rPr>
          <w:spacing w:val="-11"/>
          <w:sz w:val="24"/>
        </w:rPr>
        <w:t xml:space="preserve"> </w:t>
      </w:r>
      <w:r>
        <w:rPr>
          <w:sz w:val="24"/>
        </w:rPr>
        <w:t>в</w:t>
      </w:r>
      <w:r>
        <w:rPr>
          <w:spacing w:val="-14"/>
          <w:sz w:val="24"/>
        </w:rPr>
        <w:t xml:space="preserve"> </w:t>
      </w:r>
      <w:r>
        <w:rPr>
          <w:sz w:val="24"/>
        </w:rPr>
        <w:t>максимальном</w:t>
      </w:r>
      <w:r>
        <w:rPr>
          <w:spacing w:val="-14"/>
          <w:sz w:val="24"/>
        </w:rPr>
        <w:t xml:space="preserve"> </w:t>
      </w:r>
      <w:r>
        <w:rPr>
          <w:sz w:val="24"/>
        </w:rPr>
        <w:t>темпе</w:t>
      </w:r>
      <w:r>
        <w:rPr>
          <w:spacing w:val="-14"/>
          <w:sz w:val="24"/>
        </w:rPr>
        <w:t xml:space="preserve"> </w:t>
      </w:r>
      <w:r>
        <w:rPr>
          <w:sz w:val="24"/>
        </w:rPr>
        <w:t>при</w:t>
      </w:r>
      <w:r>
        <w:rPr>
          <w:spacing w:val="-14"/>
          <w:sz w:val="24"/>
        </w:rPr>
        <w:t xml:space="preserve"> </w:t>
      </w:r>
      <w:r>
        <w:rPr>
          <w:sz w:val="24"/>
        </w:rPr>
        <w:t>встречном</w:t>
      </w:r>
      <w:r>
        <w:rPr>
          <w:spacing w:val="-14"/>
          <w:sz w:val="24"/>
        </w:rPr>
        <w:t xml:space="preserve"> </w:t>
      </w:r>
      <w:r>
        <w:rPr>
          <w:sz w:val="24"/>
        </w:rPr>
        <w:t>беге</w:t>
      </w:r>
      <w:r>
        <w:rPr>
          <w:spacing w:val="-14"/>
          <w:sz w:val="24"/>
        </w:rPr>
        <w:t xml:space="preserve"> </w:t>
      </w:r>
      <w:r>
        <w:rPr>
          <w:sz w:val="24"/>
        </w:rPr>
        <w:t>в</w:t>
      </w:r>
      <w:r>
        <w:rPr>
          <w:spacing w:val="-14"/>
          <w:sz w:val="24"/>
        </w:rPr>
        <w:t xml:space="preserve"> </w:t>
      </w:r>
      <w:r>
        <w:rPr>
          <w:sz w:val="24"/>
        </w:rPr>
        <w:t>колоннах. Кувырки вперёд, назад, боком с последующим рывком на 3–3 м. Подвижные и спортивные игры, эстафеты;</w:t>
      </w:r>
    </w:p>
    <w:p w14:paraId="2046D200" w14:textId="77777777" w:rsidR="004C4874" w:rsidRDefault="00F01225">
      <w:pPr>
        <w:pStyle w:val="a4"/>
        <w:numPr>
          <w:ilvl w:val="0"/>
          <w:numId w:val="27"/>
        </w:numPr>
        <w:tabs>
          <w:tab w:val="left" w:pos="1107"/>
        </w:tabs>
        <w:spacing w:before="1"/>
        <w:ind w:right="278" w:firstLine="0"/>
        <w:jc w:val="both"/>
        <w:rPr>
          <w:sz w:val="24"/>
        </w:rPr>
      </w:pPr>
      <w:r>
        <w:rPr>
          <w:sz w:val="24"/>
        </w:rPr>
        <w:t>развитие</w:t>
      </w:r>
      <w:r>
        <w:rPr>
          <w:spacing w:val="-15"/>
          <w:sz w:val="24"/>
        </w:rPr>
        <w:t xml:space="preserve"> </w:t>
      </w:r>
      <w:r>
        <w:rPr>
          <w:sz w:val="24"/>
        </w:rPr>
        <w:t>силовых</w:t>
      </w:r>
      <w:r>
        <w:rPr>
          <w:spacing w:val="-13"/>
          <w:sz w:val="24"/>
        </w:rPr>
        <w:t xml:space="preserve"> </w:t>
      </w:r>
      <w:r>
        <w:rPr>
          <w:sz w:val="24"/>
        </w:rPr>
        <w:t>способностей.</w:t>
      </w:r>
      <w:r>
        <w:rPr>
          <w:spacing w:val="-14"/>
          <w:sz w:val="24"/>
        </w:rPr>
        <w:t xml:space="preserve"> </w:t>
      </w:r>
      <w:r>
        <w:rPr>
          <w:sz w:val="24"/>
        </w:rPr>
        <w:t>Комплексы</w:t>
      </w:r>
      <w:r>
        <w:rPr>
          <w:spacing w:val="-12"/>
          <w:sz w:val="24"/>
        </w:rPr>
        <w:t xml:space="preserve"> </w:t>
      </w:r>
      <w:r>
        <w:rPr>
          <w:sz w:val="24"/>
        </w:rPr>
        <w:t>упражнений</w:t>
      </w:r>
      <w:r>
        <w:rPr>
          <w:spacing w:val="-11"/>
          <w:sz w:val="24"/>
        </w:rPr>
        <w:t xml:space="preserve"> </w:t>
      </w:r>
      <w:r>
        <w:rPr>
          <w:sz w:val="24"/>
        </w:rPr>
        <w:t>с</w:t>
      </w:r>
      <w:r>
        <w:rPr>
          <w:spacing w:val="-15"/>
          <w:sz w:val="24"/>
        </w:rPr>
        <w:t xml:space="preserve"> </w:t>
      </w:r>
      <w:r>
        <w:rPr>
          <w:sz w:val="24"/>
        </w:rPr>
        <w:t>дополнительным</w:t>
      </w:r>
      <w:r>
        <w:rPr>
          <w:spacing w:val="-15"/>
          <w:sz w:val="24"/>
        </w:rPr>
        <w:t xml:space="preserve"> </w:t>
      </w:r>
      <w:r>
        <w:rPr>
          <w:sz w:val="24"/>
        </w:rPr>
        <w:t>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330°.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14:paraId="57F30890" w14:textId="77777777" w:rsidR="004C4874" w:rsidRDefault="00F01225">
      <w:pPr>
        <w:pStyle w:val="a4"/>
        <w:numPr>
          <w:ilvl w:val="0"/>
          <w:numId w:val="27"/>
        </w:numPr>
        <w:tabs>
          <w:tab w:val="left" w:pos="1107"/>
        </w:tabs>
        <w:ind w:right="283" w:firstLine="0"/>
        <w:jc w:val="both"/>
        <w:rPr>
          <w:sz w:val="24"/>
        </w:rPr>
      </w:pPr>
      <w:r>
        <w:rPr>
          <w:sz w:val="24"/>
        </w:rPr>
        <w:t xml:space="preserve">развитие выносливости. Повторный бег с максимальной скоростью с уменьшающимся </w:t>
      </w:r>
      <w:r>
        <w:rPr>
          <w:spacing w:val="-2"/>
          <w:sz w:val="24"/>
        </w:rPr>
        <w:t>интервалом отдыха. Гладкий бег по методу</w:t>
      </w:r>
      <w:r>
        <w:rPr>
          <w:spacing w:val="-9"/>
          <w:sz w:val="24"/>
        </w:rPr>
        <w:t xml:space="preserve"> </w:t>
      </w:r>
      <w:r>
        <w:rPr>
          <w:spacing w:val="-2"/>
          <w:sz w:val="24"/>
        </w:rPr>
        <w:t xml:space="preserve">непрерывно-интервального упражнения. Гладкий </w:t>
      </w:r>
      <w:r>
        <w:rPr>
          <w:sz w:val="24"/>
        </w:rPr>
        <w:t>бег в режиме большой и умеренной интенсивности. Игра в баскетбол с увеличивающимся объёмом времени игры;</w:t>
      </w:r>
    </w:p>
    <w:p w14:paraId="219C6FDB" w14:textId="77777777" w:rsidR="004C4874" w:rsidRDefault="00F01225">
      <w:pPr>
        <w:pStyle w:val="a4"/>
        <w:numPr>
          <w:ilvl w:val="0"/>
          <w:numId w:val="27"/>
        </w:numPr>
        <w:tabs>
          <w:tab w:val="left" w:pos="1107"/>
        </w:tabs>
        <w:spacing w:before="1"/>
        <w:ind w:right="280" w:firstLine="0"/>
        <w:jc w:val="both"/>
        <w:rPr>
          <w:sz w:val="24"/>
        </w:rPr>
      </w:pPr>
      <w:r>
        <w:rPr>
          <w:sz w:val="24"/>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w:t>
      </w:r>
      <w:r>
        <w:rPr>
          <w:spacing w:val="-3"/>
          <w:sz w:val="24"/>
        </w:rPr>
        <w:t xml:space="preserve"> </w:t>
      </w:r>
      <w:r>
        <w:rPr>
          <w:sz w:val="24"/>
        </w:rPr>
        <w:t>Бег</w:t>
      </w:r>
      <w:r>
        <w:rPr>
          <w:spacing w:val="-4"/>
          <w:sz w:val="24"/>
        </w:rPr>
        <w:t xml:space="preserve"> </w:t>
      </w:r>
      <w:r>
        <w:rPr>
          <w:sz w:val="24"/>
        </w:rPr>
        <w:t>с</w:t>
      </w:r>
      <w:r>
        <w:rPr>
          <w:spacing w:val="-1"/>
          <w:sz w:val="24"/>
        </w:rPr>
        <w:t xml:space="preserve"> </w:t>
      </w:r>
      <w:r>
        <w:rPr>
          <w:sz w:val="24"/>
        </w:rPr>
        <w:t>«тенью»</w:t>
      </w:r>
      <w:r>
        <w:rPr>
          <w:spacing w:val="-11"/>
          <w:sz w:val="24"/>
        </w:rPr>
        <w:t xml:space="preserve"> </w:t>
      </w:r>
      <w:r>
        <w:rPr>
          <w:sz w:val="24"/>
        </w:rPr>
        <w:t>(повторение</w:t>
      </w:r>
      <w:r>
        <w:rPr>
          <w:spacing w:val="-4"/>
          <w:sz w:val="24"/>
        </w:rPr>
        <w:t xml:space="preserve"> </w:t>
      </w:r>
      <w:r>
        <w:rPr>
          <w:sz w:val="24"/>
        </w:rPr>
        <w:t>движений</w:t>
      </w:r>
      <w:r>
        <w:rPr>
          <w:spacing w:val="-5"/>
          <w:sz w:val="24"/>
        </w:rPr>
        <w:t xml:space="preserve"> </w:t>
      </w:r>
      <w:r>
        <w:rPr>
          <w:sz w:val="24"/>
        </w:rPr>
        <w:t>партнёра).</w:t>
      </w:r>
      <w:r>
        <w:rPr>
          <w:spacing w:val="-3"/>
          <w:sz w:val="24"/>
        </w:rPr>
        <w:t xml:space="preserve"> </w:t>
      </w:r>
      <w:r>
        <w:rPr>
          <w:sz w:val="24"/>
        </w:rPr>
        <w:t>Бег</w:t>
      </w:r>
      <w:r>
        <w:rPr>
          <w:spacing w:val="-4"/>
          <w:sz w:val="24"/>
        </w:rPr>
        <w:t xml:space="preserve"> </w:t>
      </w:r>
      <w:r>
        <w:rPr>
          <w:sz w:val="24"/>
        </w:rPr>
        <w:t>по</w:t>
      </w:r>
      <w:r>
        <w:rPr>
          <w:spacing w:val="-3"/>
          <w:sz w:val="24"/>
        </w:rPr>
        <w:t xml:space="preserve"> </w:t>
      </w:r>
      <w:r>
        <w:rPr>
          <w:sz w:val="24"/>
        </w:rPr>
        <w:t>гимнастической</w:t>
      </w:r>
      <w:r>
        <w:rPr>
          <w:spacing w:val="-3"/>
          <w:sz w:val="24"/>
        </w:rPr>
        <w:t xml:space="preserve"> </w:t>
      </w:r>
      <w:r>
        <w:rPr>
          <w:sz w:val="24"/>
        </w:rPr>
        <w:t>скамейке,</w:t>
      </w:r>
      <w:r>
        <w:rPr>
          <w:spacing w:val="-3"/>
          <w:sz w:val="24"/>
        </w:rPr>
        <w:t xml:space="preserve"> </w:t>
      </w:r>
      <w:r>
        <w:rPr>
          <w:sz w:val="24"/>
        </w:rPr>
        <w:t>по гимнастическому</w:t>
      </w:r>
      <w:r>
        <w:rPr>
          <w:spacing w:val="-15"/>
          <w:sz w:val="24"/>
        </w:rPr>
        <w:t xml:space="preserve"> </w:t>
      </w:r>
      <w:r>
        <w:rPr>
          <w:sz w:val="24"/>
        </w:rPr>
        <w:t>бревну</w:t>
      </w:r>
      <w:r>
        <w:rPr>
          <w:spacing w:val="-15"/>
          <w:sz w:val="24"/>
        </w:rPr>
        <w:t xml:space="preserve"> </w:t>
      </w:r>
      <w:r>
        <w:rPr>
          <w:sz w:val="24"/>
        </w:rPr>
        <w:t>разной</w:t>
      </w:r>
      <w:r>
        <w:rPr>
          <w:spacing w:val="-15"/>
          <w:sz w:val="24"/>
        </w:rPr>
        <w:t xml:space="preserve"> </w:t>
      </w:r>
      <w:r>
        <w:rPr>
          <w:sz w:val="24"/>
        </w:rPr>
        <w:t>высоты.</w:t>
      </w:r>
      <w:r>
        <w:rPr>
          <w:spacing w:val="-15"/>
          <w:sz w:val="24"/>
        </w:rPr>
        <w:t xml:space="preserve"> </w:t>
      </w:r>
      <w:r>
        <w:rPr>
          <w:sz w:val="24"/>
        </w:rPr>
        <w:t>Прыжки</w:t>
      </w:r>
      <w:r>
        <w:rPr>
          <w:spacing w:val="-15"/>
          <w:sz w:val="24"/>
        </w:rPr>
        <w:t xml:space="preserve"> </w:t>
      </w:r>
      <w:r>
        <w:rPr>
          <w:sz w:val="24"/>
        </w:rPr>
        <w:t>по</w:t>
      </w:r>
      <w:r>
        <w:rPr>
          <w:spacing w:val="-15"/>
          <w:sz w:val="24"/>
        </w:rPr>
        <w:t xml:space="preserve"> </w:t>
      </w:r>
      <w:r>
        <w:rPr>
          <w:sz w:val="24"/>
        </w:rPr>
        <w:t>разметкам</w:t>
      </w:r>
      <w:r>
        <w:rPr>
          <w:spacing w:val="-15"/>
          <w:sz w:val="24"/>
        </w:rPr>
        <w:t xml:space="preserve"> </w:t>
      </w:r>
      <w:r>
        <w:rPr>
          <w:sz w:val="24"/>
        </w:rPr>
        <w:t>с</w:t>
      </w:r>
      <w:r>
        <w:rPr>
          <w:spacing w:val="-15"/>
          <w:sz w:val="24"/>
        </w:rPr>
        <w:t xml:space="preserve"> </w:t>
      </w:r>
      <w:r>
        <w:rPr>
          <w:sz w:val="24"/>
        </w:rPr>
        <w:t>изменяющейся</w:t>
      </w:r>
      <w:r>
        <w:rPr>
          <w:spacing w:val="-15"/>
          <w:sz w:val="24"/>
        </w:rPr>
        <w:t xml:space="preserve"> </w:t>
      </w:r>
      <w:r>
        <w:rPr>
          <w:sz w:val="24"/>
        </w:rPr>
        <w:t>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14:paraId="097BDB7C" w14:textId="77777777" w:rsidR="004C4874" w:rsidRDefault="00F01225">
      <w:pPr>
        <w:pStyle w:val="a3"/>
      </w:pPr>
      <w:r>
        <w:t>42.8.1.4.2.</w:t>
      </w:r>
      <w:r>
        <w:rPr>
          <w:spacing w:val="-1"/>
        </w:rPr>
        <w:t xml:space="preserve"> </w:t>
      </w:r>
      <w:r>
        <w:rPr>
          <w:spacing w:val="-2"/>
        </w:rPr>
        <w:t>Футбол.</w:t>
      </w:r>
    </w:p>
    <w:p w14:paraId="6F9FDCFD" w14:textId="77777777" w:rsidR="004C4874" w:rsidRDefault="00F01225">
      <w:pPr>
        <w:pStyle w:val="a4"/>
        <w:numPr>
          <w:ilvl w:val="5"/>
          <w:numId w:val="26"/>
        </w:numPr>
        <w:tabs>
          <w:tab w:val="left" w:pos="2108"/>
        </w:tabs>
        <w:ind w:right="278" w:firstLine="0"/>
        <w:jc w:val="both"/>
        <w:rPr>
          <w:sz w:val="24"/>
        </w:rPr>
      </w:pPr>
      <w:r>
        <w:rPr>
          <w:sz w:val="24"/>
        </w:rPr>
        <w:t>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w:t>
      </w:r>
      <w:r>
        <w:rPr>
          <w:spacing w:val="-1"/>
          <w:sz w:val="24"/>
        </w:rPr>
        <w:t xml:space="preserve"> </w:t>
      </w:r>
      <w:r>
        <w:rPr>
          <w:sz w:val="24"/>
        </w:rPr>
        <w:t>движения</w:t>
      </w:r>
      <w:r>
        <w:rPr>
          <w:spacing w:val="-1"/>
          <w:sz w:val="24"/>
        </w:rPr>
        <w:t xml:space="preserve"> </w:t>
      </w:r>
      <w:r>
        <w:rPr>
          <w:sz w:val="24"/>
        </w:rPr>
        <w:t>(по</w:t>
      </w:r>
      <w:r>
        <w:rPr>
          <w:spacing w:val="-3"/>
          <w:sz w:val="24"/>
        </w:rPr>
        <w:t xml:space="preserve"> </w:t>
      </w:r>
      <w:r>
        <w:rPr>
          <w:sz w:val="24"/>
        </w:rPr>
        <w:t>прямой,</w:t>
      </w:r>
      <w:r>
        <w:rPr>
          <w:spacing w:val="-3"/>
          <w:sz w:val="24"/>
        </w:rPr>
        <w:t xml:space="preserve"> </w:t>
      </w:r>
      <w:r>
        <w:rPr>
          <w:sz w:val="24"/>
        </w:rPr>
        <w:t>по</w:t>
      </w:r>
      <w:r>
        <w:rPr>
          <w:spacing w:val="-1"/>
          <w:sz w:val="24"/>
        </w:rPr>
        <w:t xml:space="preserve"> </w:t>
      </w:r>
      <w:r>
        <w:rPr>
          <w:sz w:val="24"/>
        </w:rPr>
        <w:t>кругу</w:t>
      </w:r>
      <w:r>
        <w:rPr>
          <w:spacing w:val="-6"/>
          <w:sz w:val="24"/>
        </w:rPr>
        <w:t xml:space="preserve"> </w:t>
      </w:r>
      <w:r>
        <w:rPr>
          <w:sz w:val="24"/>
        </w:rPr>
        <w:t>и «змейкой»).</w:t>
      </w:r>
      <w:r>
        <w:rPr>
          <w:spacing w:val="-2"/>
          <w:sz w:val="24"/>
        </w:rPr>
        <w:t xml:space="preserve"> </w:t>
      </w:r>
      <w:r>
        <w:rPr>
          <w:sz w:val="24"/>
        </w:rPr>
        <w:t>Бег</w:t>
      </w:r>
      <w:r>
        <w:rPr>
          <w:spacing w:val="-1"/>
          <w:sz w:val="24"/>
        </w:rPr>
        <w:t xml:space="preserve"> </w:t>
      </w:r>
      <w:r>
        <w:rPr>
          <w:sz w:val="24"/>
        </w:rPr>
        <w:t>с</w:t>
      </w:r>
      <w:r>
        <w:rPr>
          <w:spacing w:val="-2"/>
          <w:sz w:val="24"/>
        </w:rPr>
        <w:t xml:space="preserve"> </w:t>
      </w:r>
      <w:r>
        <w:rPr>
          <w:sz w:val="24"/>
        </w:rPr>
        <w:t>максимальной скоростью с поворотами на 180° и 330°. Прыжки через скакалку в максимальном темпе. Прыжки по разметкам</w:t>
      </w:r>
      <w:r>
        <w:rPr>
          <w:spacing w:val="-15"/>
          <w:sz w:val="24"/>
        </w:rPr>
        <w:t xml:space="preserve"> </w:t>
      </w:r>
      <w:r>
        <w:rPr>
          <w:sz w:val="24"/>
        </w:rPr>
        <w:t>на</w:t>
      </w:r>
      <w:r>
        <w:rPr>
          <w:spacing w:val="-15"/>
          <w:sz w:val="24"/>
        </w:rPr>
        <w:t xml:space="preserve"> </w:t>
      </w:r>
      <w:r>
        <w:rPr>
          <w:sz w:val="24"/>
        </w:rPr>
        <w:t>правой</w:t>
      </w:r>
      <w:r>
        <w:rPr>
          <w:spacing w:val="-15"/>
          <w:sz w:val="24"/>
        </w:rPr>
        <w:t xml:space="preserve"> </w:t>
      </w:r>
      <w:r>
        <w:rPr>
          <w:sz w:val="24"/>
        </w:rPr>
        <w:t>(левой)</w:t>
      </w:r>
      <w:r>
        <w:rPr>
          <w:spacing w:val="-15"/>
          <w:sz w:val="24"/>
        </w:rPr>
        <w:t xml:space="preserve"> </w:t>
      </w:r>
      <w:r>
        <w:rPr>
          <w:sz w:val="24"/>
        </w:rPr>
        <w:t>ноге,</w:t>
      </w:r>
      <w:r>
        <w:rPr>
          <w:spacing w:val="-15"/>
          <w:sz w:val="24"/>
        </w:rPr>
        <w:t xml:space="preserve"> </w:t>
      </w:r>
      <w:r>
        <w:rPr>
          <w:sz w:val="24"/>
        </w:rPr>
        <w:t>между</w:t>
      </w:r>
      <w:r>
        <w:rPr>
          <w:spacing w:val="-15"/>
          <w:sz w:val="24"/>
        </w:rPr>
        <w:t xml:space="preserve"> </w:t>
      </w:r>
      <w:r>
        <w:rPr>
          <w:sz w:val="24"/>
        </w:rPr>
        <w:t>стоек,</w:t>
      </w:r>
      <w:r>
        <w:rPr>
          <w:spacing w:val="-15"/>
          <w:sz w:val="24"/>
        </w:rPr>
        <w:t xml:space="preserve"> </w:t>
      </w:r>
      <w:r>
        <w:rPr>
          <w:sz w:val="24"/>
        </w:rPr>
        <w:t>спиной</w:t>
      </w:r>
      <w:r>
        <w:rPr>
          <w:spacing w:val="-15"/>
          <w:sz w:val="24"/>
        </w:rPr>
        <w:t xml:space="preserve"> </w:t>
      </w:r>
      <w:r>
        <w:rPr>
          <w:sz w:val="24"/>
        </w:rPr>
        <w:t>вперёд.</w:t>
      </w:r>
      <w:r>
        <w:rPr>
          <w:spacing w:val="-15"/>
          <w:sz w:val="24"/>
        </w:rPr>
        <w:t xml:space="preserve"> </w:t>
      </w:r>
      <w:r>
        <w:rPr>
          <w:sz w:val="24"/>
        </w:rPr>
        <w:t>Прыжки</w:t>
      </w:r>
      <w:r>
        <w:rPr>
          <w:spacing w:val="-15"/>
          <w:sz w:val="24"/>
        </w:rPr>
        <w:t xml:space="preserve"> </w:t>
      </w:r>
      <w:r>
        <w:rPr>
          <w:sz w:val="24"/>
        </w:rPr>
        <w:t>вверх</w:t>
      </w:r>
      <w:r>
        <w:rPr>
          <w:spacing w:val="-15"/>
          <w:sz w:val="24"/>
        </w:rPr>
        <w:t xml:space="preserve"> </w:t>
      </w:r>
      <w:r>
        <w:rPr>
          <w:sz w:val="24"/>
        </w:rPr>
        <w:t>на</w:t>
      </w:r>
      <w:r>
        <w:rPr>
          <w:spacing w:val="-15"/>
          <w:sz w:val="24"/>
        </w:rPr>
        <w:t xml:space="preserve"> </w:t>
      </w:r>
      <w:r>
        <w:rPr>
          <w:sz w:val="24"/>
        </w:rPr>
        <w:t>обеих</w:t>
      </w:r>
      <w:r>
        <w:rPr>
          <w:spacing w:val="-15"/>
          <w:sz w:val="24"/>
        </w:rPr>
        <w:t xml:space="preserve"> </w:t>
      </w:r>
      <w:r>
        <w:rPr>
          <w:sz w:val="24"/>
        </w:rPr>
        <w:t>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w:t>
      </w:r>
      <w:r>
        <w:rPr>
          <w:spacing w:val="-12"/>
          <w:sz w:val="24"/>
        </w:rPr>
        <w:t xml:space="preserve"> </w:t>
      </w:r>
      <w:r>
        <w:rPr>
          <w:sz w:val="24"/>
        </w:rPr>
        <w:t>Кувырки</w:t>
      </w:r>
      <w:r>
        <w:rPr>
          <w:spacing w:val="-11"/>
          <w:sz w:val="24"/>
        </w:rPr>
        <w:t xml:space="preserve"> </w:t>
      </w:r>
      <w:r>
        <w:rPr>
          <w:sz w:val="24"/>
        </w:rPr>
        <w:t>вперёд,</w:t>
      </w:r>
      <w:r>
        <w:rPr>
          <w:spacing w:val="-11"/>
          <w:sz w:val="24"/>
        </w:rPr>
        <w:t xml:space="preserve"> </w:t>
      </w:r>
      <w:r>
        <w:rPr>
          <w:sz w:val="24"/>
        </w:rPr>
        <w:t>назад,</w:t>
      </w:r>
      <w:r>
        <w:rPr>
          <w:spacing w:val="-11"/>
          <w:sz w:val="24"/>
        </w:rPr>
        <w:t xml:space="preserve"> </w:t>
      </w:r>
      <w:r>
        <w:rPr>
          <w:sz w:val="24"/>
        </w:rPr>
        <w:t>боком</w:t>
      </w:r>
      <w:r>
        <w:rPr>
          <w:spacing w:val="-12"/>
          <w:sz w:val="24"/>
        </w:rPr>
        <w:t xml:space="preserve"> </w:t>
      </w:r>
      <w:r>
        <w:rPr>
          <w:sz w:val="24"/>
        </w:rPr>
        <w:t>с</w:t>
      </w:r>
      <w:r>
        <w:rPr>
          <w:spacing w:val="-13"/>
          <w:sz w:val="24"/>
        </w:rPr>
        <w:t xml:space="preserve"> </w:t>
      </w:r>
      <w:r>
        <w:rPr>
          <w:sz w:val="24"/>
        </w:rPr>
        <w:t>последующим</w:t>
      </w:r>
      <w:r>
        <w:rPr>
          <w:spacing w:val="-12"/>
          <w:sz w:val="24"/>
        </w:rPr>
        <w:t xml:space="preserve"> </w:t>
      </w:r>
      <w:r>
        <w:rPr>
          <w:sz w:val="24"/>
        </w:rPr>
        <w:t>рывком.</w:t>
      </w:r>
      <w:r>
        <w:rPr>
          <w:spacing w:val="-12"/>
          <w:sz w:val="24"/>
        </w:rPr>
        <w:t xml:space="preserve"> </w:t>
      </w:r>
      <w:r>
        <w:rPr>
          <w:sz w:val="24"/>
        </w:rPr>
        <w:t>Подвижные</w:t>
      </w:r>
      <w:r>
        <w:rPr>
          <w:spacing w:val="-7"/>
          <w:sz w:val="24"/>
        </w:rPr>
        <w:t xml:space="preserve"> </w:t>
      </w:r>
      <w:r>
        <w:rPr>
          <w:sz w:val="24"/>
        </w:rPr>
        <w:t>и</w:t>
      </w:r>
      <w:r>
        <w:rPr>
          <w:spacing w:val="-11"/>
          <w:sz w:val="24"/>
        </w:rPr>
        <w:t xml:space="preserve"> </w:t>
      </w:r>
      <w:r>
        <w:rPr>
          <w:sz w:val="24"/>
        </w:rPr>
        <w:t>спортивные игры, эстафеты.</w:t>
      </w:r>
    </w:p>
    <w:p w14:paraId="62EDD7E9" w14:textId="77777777" w:rsidR="004C4874" w:rsidRDefault="00F01225">
      <w:pPr>
        <w:pStyle w:val="a4"/>
        <w:numPr>
          <w:ilvl w:val="5"/>
          <w:numId w:val="26"/>
        </w:numPr>
        <w:tabs>
          <w:tab w:val="left" w:pos="2108"/>
        </w:tabs>
        <w:spacing w:before="1"/>
        <w:ind w:right="280" w:firstLine="0"/>
        <w:jc w:val="both"/>
        <w:rPr>
          <w:sz w:val="24"/>
        </w:rPr>
      </w:pPr>
      <w:r>
        <w:rPr>
          <w:sz w:val="24"/>
        </w:rPr>
        <w:t>Развитие силовых способностей. Комплексы упражнений с дополнительным отягощением</w:t>
      </w:r>
      <w:r>
        <w:rPr>
          <w:spacing w:val="-8"/>
          <w:sz w:val="24"/>
        </w:rPr>
        <w:t xml:space="preserve"> </w:t>
      </w:r>
      <w:r>
        <w:rPr>
          <w:sz w:val="24"/>
        </w:rPr>
        <w:t>на</w:t>
      </w:r>
      <w:r>
        <w:rPr>
          <w:spacing w:val="-8"/>
          <w:sz w:val="24"/>
        </w:rPr>
        <w:t xml:space="preserve"> </w:t>
      </w:r>
      <w:r>
        <w:rPr>
          <w:sz w:val="24"/>
        </w:rPr>
        <w:t>основные</w:t>
      </w:r>
      <w:r>
        <w:rPr>
          <w:spacing w:val="-8"/>
          <w:sz w:val="24"/>
        </w:rPr>
        <w:t xml:space="preserve"> </w:t>
      </w:r>
      <w:r>
        <w:rPr>
          <w:sz w:val="24"/>
        </w:rPr>
        <w:t>мышечные</w:t>
      </w:r>
      <w:r>
        <w:rPr>
          <w:spacing w:val="-8"/>
          <w:sz w:val="24"/>
        </w:rPr>
        <w:t xml:space="preserve"> </w:t>
      </w:r>
      <w:r>
        <w:rPr>
          <w:sz w:val="24"/>
        </w:rPr>
        <w:t>группы.</w:t>
      </w:r>
      <w:r>
        <w:rPr>
          <w:spacing w:val="-5"/>
          <w:sz w:val="24"/>
        </w:rPr>
        <w:t xml:space="preserve"> </w:t>
      </w:r>
      <w:r>
        <w:rPr>
          <w:sz w:val="24"/>
        </w:rPr>
        <w:t>Многоскоки</w:t>
      </w:r>
      <w:r>
        <w:rPr>
          <w:spacing w:val="-3"/>
          <w:sz w:val="24"/>
        </w:rPr>
        <w:t xml:space="preserve"> </w:t>
      </w:r>
      <w:r>
        <w:rPr>
          <w:sz w:val="24"/>
        </w:rPr>
        <w:t>через</w:t>
      </w:r>
      <w:r>
        <w:rPr>
          <w:spacing w:val="-7"/>
          <w:sz w:val="24"/>
        </w:rPr>
        <w:t xml:space="preserve"> </w:t>
      </w:r>
      <w:r>
        <w:rPr>
          <w:sz w:val="24"/>
        </w:rPr>
        <w:t>препятствия.</w:t>
      </w:r>
      <w:r>
        <w:rPr>
          <w:spacing w:val="-7"/>
          <w:sz w:val="24"/>
        </w:rPr>
        <w:t xml:space="preserve"> </w:t>
      </w:r>
      <w:r>
        <w:rPr>
          <w:sz w:val="24"/>
        </w:rPr>
        <w:t>Спрыгивание с</w:t>
      </w:r>
      <w:r>
        <w:rPr>
          <w:spacing w:val="-12"/>
          <w:sz w:val="24"/>
        </w:rPr>
        <w:t xml:space="preserve"> </w:t>
      </w:r>
      <w:r>
        <w:rPr>
          <w:sz w:val="24"/>
        </w:rPr>
        <w:t>возвышенной</w:t>
      </w:r>
      <w:r>
        <w:rPr>
          <w:spacing w:val="-10"/>
          <w:sz w:val="24"/>
        </w:rPr>
        <w:t xml:space="preserve"> </w:t>
      </w:r>
      <w:r>
        <w:rPr>
          <w:sz w:val="24"/>
        </w:rPr>
        <w:t>опоры</w:t>
      </w:r>
      <w:r>
        <w:rPr>
          <w:spacing w:val="-11"/>
          <w:sz w:val="24"/>
        </w:rPr>
        <w:t xml:space="preserve"> </w:t>
      </w:r>
      <w:r>
        <w:rPr>
          <w:sz w:val="24"/>
        </w:rPr>
        <w:t>с</w:t>
      </w:r>
      <w:r>
        <w:rPr>
          <w:spacing w:val="-13"/>
          <w:sz w:val="24"/>
        </w:rPr>
        <w:t xml:space="preserve"> </w:t>
      </w:r>
      <w:r>
        <w:rPr>
          <w:sz w:val="24"/>
        </w:rPr>
        <w:t>последующим</w:t>
      </w:r>
      <w:r>
        <w:rPr>
          <w:spacing w:val="-9"/>
          <w:sz w:val="24"/>
        </w:rPr>
        <w:t xml:space="preserve"> </w:t>
      </w:r>
      <w:r>
        <w:rPr>
          <w:sz w:val="24"/>
        </w:rPr>
        <w:t>ускорением,</w:t>
      </w:r>
      <w:r>
        <w:rPr>
          <w:spacing w:val="-11"/>
          <w:sz w:val="24"/>
        </w:rPr>
        <w:t xml:space="preserve"> </w:t>
      </w:r>
      <w:r>
        <w:rPr>
          <w:sz w:val="24"/>
        </w:rPr>
        <w:t>прыжком</w:t>
      </w:r>
      <w:r>
        <w:rPr>
          <w:spacing w:val="-11"/>
          <w:sz w:val="24"/>
        </w:rPr>
        <w:t xml:space="preserve"> </w:t>
      </w:r>
      <w:r>
        <w:rPr>
          <w:sz w:val="24"/>
        </w:rPr>
        <w:t>в</w:t>
      </w:r>
      <w:r>
        <w:rPr>
          <w:spacing w:val="-11"/>
          <w:sz w:val="24"/>
        </w:rPr>
        <w:t xml:space="preserve"> </w:t>
      </w:r>
      <w:r>
        <w:rPr>
          <w:sz w:val="24"/>
        </w:rPr>
        <w:t>длину</w:t>
      </w:r>
      <w:r>
        <w:rPr>
          <w:spacing w:val="-14"/>
          <w:sz w:val="24"/>
        </w:rPr>
        <w:t xml:space="preserve"> </w:t>
      </w:r>
      <w:r>
        <w:rPr>
          <w:sz w:val="24"/>
        </w:rPr>
        <w:t>и</w:t>
      </w:r>
      <w:r>
        <w:rPr>
          <w:spacing w:val="-10"/>
          <w:sz w:val="24"/>
        </w:rPr>
        <w:t xml:space="preserve"> </w:t>
      </w:r>
      <w:r>
        <w:rPr>
          <w:sz w:val="24"/>
        </w:rPr>
        <w:t>в</w:t>
      </w:r>
      <w:r>
        <w:rPr>
          <w:spacing w:val="-11"/>
          <w:sz w:val="24"/>
        </w:rPr>
        <w:t xml:space="preserve"> </w:t>
      </w:r>
      <w:r>
        <w:rPr>
          <w:sz w:val="24"/>
        </w:rPr>
        <w:t>высоту.</w:t>
      </w:r>
      <w:r>
        <w:rPr>
          <w:spacing w:val="-11"/>
          <w:sz w:val="24"/>
        </w:rPr>
        <w:t xml:space="preserve"> </w:t>
      </w:r>
      <w:r>
        <w:rPr>
          <w:sz w:val="24"/>
        </w:rPr>
        <w:t>Прыжки</w:t>
      </w:r>
      <w:r>
        <w:rPr>
          <w:spacing w:val="-9"/>
          <w:sz w:val="24"/>
        </w:rPr>
        <w:t xml:space="preserve"> </w:t>
      </w:r>
      <w:r>
        <w:rPr>
          <w:sz w:val="24"/>
        </w:rPr>
        <w:t xml:space="preserve">на обеих ногах с дополнительным отягощением (вперёд, назад, в приседе, с продвижением </w:t>
      </w:r>
      <w:r>
        <w:rPr>
          <w:spacing w:val="-2"/>
          <w:sz w:val="24"/>
        </w:rPr>
        <w:t>вперёд).</w:t>
      </w:r>
    </w:p>
    <w:p w14:paraId="5980E52D" w14:textId="77777777" w:rsidR="004C4874" w:rsidRDefault="00F01225">
      <w:pPr>
        <w:pStyle w:val="a4"/>
        <w:numPr>
          <w:ilvl w:val="5"/>
          <w:numId w:val="26"/>
        </w:numPr>
        <w:tabs>
          <w:tab w:val="left" w:pos="2108"/>
        </w:tabs>
        <w:ind w:right="281" w:firstLine="0"/>
        <w:jc w:val="both"/>
        <w:rPr>
          <w:sz w:val="24"/>
        </w:rPr>
      </w:pPr>
      <w:r>
        <w:rPr>
          <w:sz w:val="24"/>
        </w:rPr>
        <w:t>Развитие выносливости. Равномерный бег на средние и длинные дистанции. Повторные ускорения с</w:t>
      </w:r>
      <w:r>
        <w:rPr>
          <w:spacing w:val="23"/>
          <w:sz w:val="24"/>
        </w:rPr>
        <w:t xml:space="preserve"> </w:t>
      </w:r>
      <w:r>
        <w:rPr>
          <w:sz w:val="24"/>
        </w:rPr>
        <w:t>уменьшающимся интервалом отдыха. Повторный бег на короткие</w:t>
      </w:r>
    </w:p>
    <w:p w14:paraId="40E4DFE4" w14:textId="77777777" w:rsidR="004C4874" w:rsidRDefault="004C4874">
      <w:pPr>
        <w:pStyle w:val="a4"/>
        <w:rPr>
          <w:sz w:val="24"/>
        </w:rPr>
        <w:sectPr w:rsidR="004C4874">
          <w:pgSz w:w="11910" w:h="16850"/>
          <w:pgMar w:top="1020" w:right="283" w:bottom="280" w:left="992" w:header="569" w:footer="0" w:gutter="0"/>
          <w:cols w:space="720"/>
        </w:sectPr>
      </w:pPr>
    </w:p>
    <w:p w14:paraId="276E00ED" w14:textId="77777777" w:rsidR="004C4874" w:rsidRDefault="00F01225">
      <w:pPr>
        <w:pStyle w:val="a3"/>
        <w:spacing w:before="88"/>
        <w:ind w:right="280"/>
      </w:pPr>
      <w:r>
        <w:t>дистанции</w:t>
      </w:r>
      <w:r>
        <w:rPr>
          <w:spacing w:val="-8"/>
        </w:rPr>
        <w:t xml:space="preserve"> </w:t>
      </w:r>
      <w:r>
        <w:t>с</w:t>
      </w:r>
      <w:r>
        <w:rPr>
          <w:spacing w:val="-10"/>
        </w:rPr>
        <w:t xml:space="preserve"> </w:t>
      </w:r>
      <w:r>
        <w:t>максимальной</w:t>
      </w:r>
      <w:r>
        <w:rPr>
          <w:spacing w:val="-8"/>
        </w:rPr>
        <w:t xml:space="preserve"> </w:t>
      </w:r>
      <w:r>
        <w:t>скоростью</w:t>
      </w:r>
      <w:r>
        <w:rPr>
          <w:spacing w:val="-5"/>
        </w:rPr>
        <w:t xml:space="preserve"> </w:t>
      </w:r>
      <w:r>
        <w:t>и</w:t>
      </w:r>
      <w:r>
        <w:rPr>
          <w:spacing w:val="-6"/>
        </w:rPr>
        <w:t xml:space="preserve"> </w:t>
      </w:r>
      <w:r>
        <w:t>уменьшающимся</w:t>
      </w:r>
      <w:r>
        <w:rPr>
          <w:spacing w:val="-9"/>
        </w:rPr>
        <w:t xml:space="preserve"> </w:t>
      </w:r>
      <w:r>
        <w:t>интервалом</w:t>
      </w:r>
      <w:r>
        <w:rPr>
          <w:spacing w:val="-8"/>
        </w:rPr>
        <w:t xml:space="preserve"> </w:t>
      </w:r>
      <w:r>
        <w:t>отдыха.</w:t>
      </w:r>
      <w:r>
        <w:rPr>
          <w:spacing w:val="-9"/>
        </w:rPr>
        <w:t xml:space="preserve"> </w:t>
      </w:r>
      <w:r>
        <w:t>Гладкий</w:t>
      </w:r>
      <w:r>
        <w:rPr>
          <w:spacing w:val="-8"/>
        </w:rPr>
        <w:t xml:space="preserve"> </w:t>
      </w:r>
      <w:r>
        <w:t>бег</w:t>
      </w:r>
      <w:r>
        <w:rPr>
          <w:spacing w:val="-9"/>
        </w:rPr>
        <w:t xml:space="preserve"> </w:t>
      </w:r>
      <w:r>
        <w:t>в режиме непрерывно-интервального метода. Передвижение на лыжах в режиме большой и умеренной интенсивности.</w:t>
      </w:r>
    </w:p>
    <w:p w14:paraId="4226486F" w14:textId="77777777" w:rsidR="004C4874" w:rsidRDefault="00F01225">
      <w:pPr>
        <w:pStyle w:val="a4"/>
        <w:numPr>
          <w:ilvl w:val="1"/>
          <w:numId w:val="91"/>
        </w:numPr>
        <w:tabs>
          <w:tab w:val="left" w:pos="1388"/>
        </w:tabs>
        <w:ind w:left="849" w:right="289" w:firstLine="0"/>
        <w:jc w:val="left"/>
        <w:rPr>
          <w:sz w:val="24"/>
          <w:u w:val="single"/>
        </w:rPr>
      </w:pPr>
      <w:r>
        <w:rPr>
          <w:sz w:val="24"/>
        </w:rPr>
        <w:t>Планируемые</w:t>
      </w:r>
      <w:r>
        <w:rPr>
          <w:spacing w:val="40"/>
          <w:sz w:val="24"/>
        </w:rPr>
        <w:t xml:space="preserve"> </w:t>
      </w:r>
      <w:r>
        <w:rPr>
          <w:sz w:val="24"/>
        </w:rPr>
        <w:t>результаты</w:t>
      </w:r>
      <w:r>
        <w:rPr>
          <w:spacing w:val="40"/>
          <w:sz w:val="24"/>
        </w:rPr>
        <w:t xml:space="preserve"> </w:t>
      </w:r>
      <w:r>
        <w:rPr>
          <w:sz w:val="24"/>
        </w:rPr>
        <w:t>освоения</w:t>
      </w:r>
      <w:r>
        <w:rPr>
          <w:spacing w:val="40"/>
          <w:sz w:val="24"/>
        </w:rPr>
        <w:t xml:space="preserve"> </w:t>
      </w:r>
      <w:r>
        <w:rPr>
          <w:sz w:val="24"/>
        </w:rPr>
        <w:t>программы</w:t>
      </w:r>
      <w:r>
        <w:rPr>
          <w:spacing w:val="40"/>
          <w:sz w:val="24"/>
        </w:rPr>
        <w:t xml:space="preserve"> </w:t>
      </w:r>
      <w:r>
        <w:rPr>
          <w:sz w:val="24"/>
        </w:rPr>
        <w:t>по</w:t>
      </w:r>
      <w:r>
        <w:rPr>
          <w:spacing w:val="40"/>
          <w:sz w:val="24"/>
        </w:rPr>
        <w:t xml:space="preserve"> </w:t>
      </w:r>
      <w:r>
        <w:rPr>
          <w:sz w:val="24"/>
        </w:rPr>
        <w:t>физической</w:t>
      </w:r>
      <w:r>
        <w:rPr>
          <w:spacing w:val="40"/>
          <w:sz w:val="24"/>
        </w:rPr>
        <w:t xml:space="preserve"> </w:t>
      </w:r>
      <w:r>
        <w:rPr>
          <w:sz w:val="24"/>
        </w:rPr>
        <w:t>культуре</w:t>
      </w:r>
      <w:r>
        <w:rPr>
          <w:spacing w:val="40"/>
          <w:sz w:val="24"/>
        </w:rPr>
        <w:t xml:space="preserve"> </w:t>
      </w:r>
      <w:r>
        <w:rPr>
          <w:sz w:val="24"/>
        </w:rPr>
        <w:t>на</w:t>
      </w:r>
      <w:r>
        <w:rPr>
          <w:spacing w:val="40"/>
          <w:sz w:val="24"/>
        </w:rPr>
        <w:t xml:space="preserve"> </w:t>
      </w:r>
      <w:r>
        <w:rPr>
          <w:sz w:val="24"/>
        </w:rPr>
        <w:t>уровне основного общего образования.</w:t>
      </w:r>
    </w:p>
    <w:p w14:paraId="51B596FA" w14:textId="77777777" w:rsidR="004C4874" w:rsidRDefault="00F01225">
      <w:pPr>
        <w:pStyle w:val="a4"/>
        <w:numPr>
          <w:ilvl w:val="2"/>
          <w:numId w:val="91"/>
        </w:numPr>
        <w:tabs>
          <w:tab w:val="left" w:pos="1568"/>
          <w:tab w:val="left" w:pos="1933"/>
          <w:tab w:val="left" w:pos="3236"/>
          <w:tab w:val="left" w:pos="4379"/>
          <w:tab w:val="left" w:pos="5791"/>
          <w:tab w:val="left" w:pos="6969"/>
          <w:tab w:val="left" w:pos="7415"/>
          <w:tab w:val="left" w:pos="8326"/>
          <w:tab w:val="left" w:pos="9588"/>
        </w:tabs>
        <w:ind w:left="849" w:right="282" w:firstLine="0"/>
        <w:rPr>
          <w:sz w:val="24"/>
        </w:rPr>
      </w:pPr>
      <w:r>
        <w:rPr>
          <w:spacing w:val="-10"/>
          <w:sz w:val="24"/>
        </w:rPr>
        <w:t>В</w:t>
      </w:r>
      <w:r>
        <w:rPr>
          <w:sz w:val="24"/>
        </w:rPr>
        <w:tab/>
      </w:r>
      <w:r>
        <w:rPr>
          <w:spacing w:val="-2"/>
          <w:sz w:val="24"/>
        </w:rPr>
        <w:t>результате</w:t>
      </w:r>
      <w:r>
        <w:rPr>
          <w:sz w:val="24"/>
        </w:rPr>
        <w:tab/>
      </w:r>
      <w:r>
        <w:rPr>
          <w:spacing w:val="-2"/>
          <w:sz w:val="24"/>
        </w:rPr>
        <w:t>изучения</w:t>
      </w:r>
      <w:r>
        <w:rPr>
          <w:sz w:val="24"/>
        </w:rPr>
        <w:tab/>
      </w:r>
      <w:r>
        <w:rPr>
          <w:spacing w:val="-2"/>
          <w:sz w:val="24"/>
        </w:rPr>
        <w:t>физической</w:t>
      </w:r>
      <w:r>
        <w:rPr>
          <w:sz w:val="24"/>
        </w:rPr>
        <w:tab/>
      </w:r>
      <w:r>
        <w:rPr>
          <w:spacing w:val="-2"/>
          <w:sz w:val="24"/>
        </w:rPr>
        <w:t>культуры</w:t>
      </w:r>
      <w:r>
        <w:rPr>
          <w:sz w:val="24"/>
        </w:rPr>
        <w:tab/>
      </w:r>
      <w:r>
        <w:rPr>
          <w:spacing w:val="-6"/>
          <w:sz w:val="24"/>
        </w:rPr>
        <w:t>на</w:t>
      </w:r>
      <w:r>
        <w:rPr>
          <w:sz w:val="24"/>
        </w:rPr>
        <w:tab/>
      </w:r>
      <w:r>
        <w:rPr>
          <w:spacing w:val="-2"/>
          <w:sz w:val="24"/>
        </w:rPr>
        <w:t>уровне</w:t>
      </w:r>
      <w:r>
        <w:rPr>
          <w:sz w:val="24"/>
        </w:rPr>
        <w:tab/>
      </w:r>
      <w:r>
        <w:rPr>
          <w:spacing w:val="-2"/>
          <w:sz w:val="24"/>
        </w:rPr>
        <w:t>основного</w:t>
      </w:r>
      <w:r>
        <w:rPr>
          <w:sz w:val="24"/>
        </w:rPr>
        <w:tab/>
      </w:r>
      <w:r>
        <w:rPr>
          <w:spacing w:val="-2"/>
          <w:sz w:val="24"/>
        </w:rPr>
        <w:t xml:space="preserve">общего </w:t>
      </w:r>
      <w:r>
        <w:rPr>
          <w:sz w:val="24"/>
        </w:rPr>
        <w:t>образования у обучающегося будут сформированы следующие личностные результаты: готовность</w:t>
      </w:r>
      <w:r>
        <w:rPr>
          <w:spacing w:val="40"/>
          <w:sz w:val="24"/>
        </w:rPr>
        <w:t xml:space="preserve"> </w:t>
      </w:r>
      <w:r>
        <w:rPr>
          <w:sz w:val="24"/>
        </w:rPr>
        <w:t>проявлять</w:t>
      </w:r>
      <w:r>
        <w:rPr>
          <w:spacing w:val="40"/>
          <w:sz w:val="24"/>
        </w:rPr>
        <w:t xml:space="preserve"> </w:t>
      </w:r>
      <w:r>
        <w:rPr>
          <w:sz w:val="24"/>
        </w:rPr>
        <w:t>интерес</w:t>
      </w:r>
      <w:r>
        <w:rPr>
          <w:spacing w:val="40"/>
          <w:sz w:val="24"/>
        </w:rPr>
        <w:t xml:space="preserve"> </w:t>
      </w:r>
      <w:r>
        <w:rPr>
          <w:sz w:val="24"/>
        </w:rPr>
        <w:t>к</w:t>
      </w:r>
      <w:r>
        <w:rPr>
          <w:spacing w:val="40"/>
          <w:sz w:val="24"/>
        </w:rPr>
        <w:t xml:space="preserve"> </w:t>
      </w:r>
      <w:r>
        <w:rPr>
          <w:sz w:val="24"/>
        </w:rPr>
        <w:t>истории</w:t>
      </w:r>
      <w:r>
        <w:rPr>
          <w:spacing w:val="40"/>
          <w:sz w:val="24"/>
        </w:rPr>
        <w:t xml:space="preserve"> </w:t>
      </w:r>
      <w:r>
        <w:rPr>
          <w:sz w:val="24"/>
        </w:rPr>
        <w:t>и</w:t>
      </w:r>
      <w:r>
        <w:rPr>
          <w:spacing w:val="40"/>
          <w:sz w:val="24"/>
        </w:rPr>
        <w:t xml:space="preserve"> </w:t>
      </w:r>
      <w:r>
        <w:rPr>
          <w:sz w:val="24"/>
        </w:rPr>
        <w:t>развитию</w:t>
      </w:r>
      <w:r>
        <w:rPr>
          <w:spacing w:val="40"/>
          <w:sz w:val="24"/>
        </w:rPr>
        <w:t xml:space="preserve"> </w:t>
      </w:r>
      <w:r>
        <w:rPr>
          <w:sz w:val="24"/>
        </w:rPr>
        <w:t>физической</w:t>
      </w:r>
      <w:r>
        <w:rPr>
          <w:spacing w:val="40"/>
          <w:sz w:val="24"/>
        </w:rPr>
        <w:t xml:space="preserve"> </w:t>
      </w:r>
      <w:r>
        <w:rPr>
          <w:sz w:val="24"/>
        </w:rPr>
        <w:t>культуры</w:t>
      </w:r>
      <w:r>
        <w:rPr>
          <w:spacing w:val="40"/>
          <w:sz w:val="24"/>
        </w:rPr>
        <w:t xml:space="preserve"> </w:t>
      </w:r>
      <w:r>
        <w:rPr>
          <w:sz w:val="24"/>
        </w:rPr>
        <w:t>и</w:t>
      </w:r>
      <w:r>
        <w:rPr>
          <w:spacing w:val="40"/>
          <w:sz w:val="24"/>
        </w:rPr>
        <w:t xml:space="preserve"> </w:t>
      </w:r>
      <w:r>
        <w:rPr>
          <w:sz w:val="24"/>
        </w:rPr>
        <w:t>спорта</w:t>
      </w:r>
      <w:r>
        <w:rPr>
          <w:spacing w:val="40"/>
          <w:sz w:val="24"/>
        </w:rPr>
        <w:t xml:space="preserve"> </w:t>
      </w:r>
      <w:r>
        <w:rPr>
          <w:sz w:val="24"/>
        </w:rPr>
        <w:t>в</w:t>
      </w:r>
      <w:r>
        <w:rPr>
          <w:spacing w:val="40"/>
          <w:sz w:val="24"/>
        </w:rPr>
        <w:t xml:space="preserve"> </w:t>
      </w:r>
      <w:r>
        <w:rPr>
          <w:sz w:val="24"/>
        </w:rPr>
        <w:t>Российской</w:t>
      </w:r>
      <w:r>
        <w:rPr>
          <w:spacing w:val="40"/>
          <w:sz w:val="24"/>
        </w:rPr>
        <w:t xml:space="preserve"> </w:t>
      </w:r>
      <w:r>
        <w:rPr>
          <w:sz w:val="24"/>
        </w:rPr>
        <w:t>Федерации,</w:t>
      </w:r>
      <w:r>
        <w:rPr>
          <w:spacing w:val="40"/>
          <w:sz w:val="24"/>
        </w:rPr>
        <w:t xml:space="preserve"> </w:t>
      </w:r>
      <w:r>
        <w:rPr>
          <w:sz w:val="24"/>
        </w:rPr>
        <w:t>гордиться</w:t>
      </w:r>
      <w:r>
        <w:rPr>
          <w:spacing w:val="40"/>
          <w:sz w:val="24"/>
        </w:rPr>
        <w:t xml:space="preserve"> </w:t>
      </w:r>
      <w:r>
        <w:rPr>
          <w:sz w:val="24"/>
        </w:rPr>
        <w:t>победами</w:t>
      </w:r>
      <w:r>
        <w:rPr>
          <w:spacing w:val="40"/>
          <w:sz w:val="24"/>
        </w:rPr>
        <w:t xml:space="preserve"> </w:t>
      </w:r>
      <w:r>
        <w:rPr>
          <w:sz w:val="24"/>
        </w:rPr>
        <w:t>выдающихся</w:t>
      </w:r>
      <w:r>
        <w:rPr>
          <w:spacing w:val="40"/>
          <w:sz w:val="24"/>
        </w:rPr>
        <w:t xml:space="preserve"> </w:t>
      </w:r>
      <w:r>
        <w:rPr>
          <w:sz w:val="24"/>
        </w:rPr>
        <w:t>отечественных</w:t>
      </w:r>
      <w:r>
        <w:rPr>
          <w:spacing w:val="40"/>
          <w:sz w:val="24"/>
        </w:rPr>
        <w:t xml:space="preserve"> </w:t>
      </w:r>
      <w:r>
        <w:rPr>
          <w:sz w:val="24"/>
        </w:rPr>
        <w:t>спортсменов-</w:t>
      </w:r>
      <w:r>
        <w:rPr>
          <w:spacing w:val="40"/>
          <w:sz w:val="24"/>
        </w:rPr>
        <w:t xml:space="preserve"> </w:t>
      </w:r>
      <w:r>
        <w:rPr>
          <w:spacing w:val="-2"/>
          <w:sz w:val="24"/>
        </w:rPr>
        <w:t>олимпийцев;</w:t>
      </w:r>
    </w:p>
    <w:p w14:paraId="3E6DC7B1" w14:textId="77777777" w:rsidR="004C4874" w:rsidRDefault="00F01225">
      <w:pPr>
        <w:pStyle w:val="a3"/>
        <w:tabs>
          <w:tab w:val="left" w:pos="2233"/>
          <w:tab w:val="left" w:pos="4214"/>
          <w:tab w:val="left" w:pos="4705"/>
          <w:tab w:val="left" w:pos="6087"/>
          <w:tab w:val="left" w:pos="7298"/>
          <w:tab w:val="left" w:pos="7684"/>
          <w:tab w:val="left" w:pos="8619"/>
        </w:tabs>
        <w:ind w:right="281"/>
        <w:jc w:val="left"/>
      </w:pPr>
      <w:r>
        <w:t>готовность</w:t>
      </w:r>
      <w:r>
        <w:rPr>
          <w:spacing w:val="-3"/>
        </w:rPr>
        <w:t xml:space="preserve"> </w:t>
      </w:r>
      <w:r>
        <w:t>отстаивать</w:t>
      </w:r>
      <w:r>
        <w:rPr>
          <w:spacing w:val="-6"/>
        </w:rPr>
        <w:t xml:space="preserve"> </w:t>
      </w:r>
      <w:r>
        <w:t>символы</w:t>
      </w:r>
      <w:r>
        <w:rPr>
          <w:spacing w:val="-4"/>
        </w:rPr>
        <w:t xml:space="preserve"> </w:t>
      </w:r>
      <w:r>
        <w:t>Российской</w:t>
      </w:r>
      <w:r>
        <w:rPr>
          <w:spacing w:val="-4"/>
        </w:rPr>
        <w:t xml:space="preserve"> </w:t>
      </w:r>
      <w:r>
        <w:t>Федерации</w:t>
      </w:r>
      <w:r>
        <w:rPr>
          <w:spacing w:val="-4"/>
        </w:rPr>
        <w:t xml:space="preserve"> </w:t>
      </w:r>
      <w:r>
        <w:t>во</w:t>
      </w:r>
      <w:r>
        <w:rPr>
          <w:spacing w:val="-4"/>
        </w:rPr>
        <w:t xml:space="preserve"> </w:t>
      </w:r>
      <w:r>
        <w:t>время</w:t>
      </w:r>
      <w:r>
        <w:rPr>
          <w:spacing w:val="-2"/>
        </w:rPr>
        <w:t xml:space="preserve"> </w:t>
      </w:r>
      <w:r>
        <w:t>спортивных</w:t>
      </w:r>
      <w:r>
        <w:rPr>
          <w:spacing w:val="-2"/>
        </w:rPr>
        <w:t xml:space="preserve"> </w:t>
      </w:r>
      <w:r>
        <w:t xml:space="preserve">соревнований, уважать традиции и принципы современных Олимпийских игр и олимпийского движения; </w:t>
      </w:r>
      <w:r>
        <w:rPr>
          <w:spacing w:val="-2"/>
        </w:rPr>
        <w:t>готовность</w:t>
      </w:r>
      <w:r>
        <w:tab/>
      </w:r>
      <w:r>
        <w:rPr>
          <w:spacing w:val="-2"/>
        </w:rPr>
        <w:t>ориентироваться</w:t>
      </w:r>
      <w:r>
        <w:tab/>
      </w:r>
      <w:r>
        <w:rPr>
          <w:spacing w:val="-6"/>
        </w:rPr>
        <w:t>на</w:t>
      </w:r>
      <w:r>
        <w:tab/>
      </w:r>
      <w:r>
        <w:rPr>
          <w:spacing w:val="-2"/>
        </w:rPr>
        <w:t>моральные</w:t>
      </w:r>
      <w:r>
        <w:tab/>
      </w:r>
      <w:r>
        <w:rPr>
          <w:spacing w:val="-2"/>
        </w:rPr>
        <w:t>ценности</w:t>
      </w:r>
      <w:r>
        <w:tab/>
      </w:r>
      <w:r>
        <w:rPr>
          <w:spacing w:val="-10"/>
        </w:rPr>
        <w:t>и</w:t>
      </w:r>
      <w:r>
        <w:tab/>
      </w:r>
      <w:r>
        <w:rPr>
          <w:spacing w:val="-2"/>
        </w:rPr>
        <w:t>нормы</w:t>
      </w:r>
      <w:r>
        <w:tab/>
      </w:r>
      <w:r>
        <w:rPr>
          <w:spacing w:val="-2"/>
        </w:rPr>
        <w:t xml:space="preserve">межличностного </w:t>
      </w:r>
      <w:r>
        <w:t>взаимодействия</w:t>
      </w:r>
      <w:r>
        <w:rPr>
          <w:spacing w:val="80"/>
        </w:rPr>
        <w:t xml:space="preserve"> </w:t>
      </w:r>
      <w:r>
        <w:t>при</w:t>
      </w:r>
      <w:r>
        <w:rPr>
          <w:spacing w:val="80"/>
        </w:rPr>
        <w:t xml:space="preserve"> </w:t>
      </w:r>
      <w:r>
        <w:t>организации,</w:t>
      </w:r>
      <w:r>
        <w:rPr>
          <w:spacing w:val="80"/>
        </w:rPr>
        <w:t xml:space="preserve"> </w:t>
      </w:r>
      <w:r>
        <w:t>планировании</w:t>
      </w:r>
      <w:r>
        <w:rPr>
          <w:spacing w:val="80"/>
          <w:w w:val="150"/>
        </w:rPr>
        <w:t xml:space="preserve"> </w:t>
      </w:r>
      <w:r>
        <w:t>и</w:t>
      </w:r>
      <w:r>
        <w:rPr>
          <w:spacing w:val="80"/>
        </w:rPr>
        <w:t xml:space="preserve"> </w:t>
      </w:r>
      <w:r>
        <w:t>проведении</w:t>
      </w:r>
      <w:r>
        <w:rPr>
          <w:spacing w:val="80"/>
        </w:rPr>
        <w:t xml:space="preserve"> </w:t>
      </w:r>
      <w:r>
        <w:t>совместных</w:t>
      </w:r>
      <w:r>
        <w:rPr>
          <w:spacing w:val="80"/>
          <w:w w:val="150"/>
        </w:rPr>
        <w:t xml:space="preserve"> </w:t>
      </w:r>
      <w:r>
        <w:t>занятий</w:t>
      </w:r>
      <w:r>
        <w:rPr>
          <w:spacing w:val="40"/>
        </w:rPr>
        <w:t xml:space="preserve"> </w:t>
      </w:r>
      <w:r>
        <w:t>физической</w:t>
      </w:r>
      <w:r>
        <w:rPr>
          <w:spacing w:val="40"/>
        </w:rPr>
        <w:t xml:space="preserve"> </w:t>
      </w:r>
      <w:r>
        <w:t>культурой</w:t>
      </w:r>
      <w:r>
        <w:rPr>
          <w:spacing w:val="40"/>
        </w:rPr>
        <w:t xml:space="preserve"> </w:t>
      </w:r>
      <w:r>
        <w:t>и</w:t>
      </w:r>
      <w:r>
        <w:rPr>
          <w:spacing w:val="40"/>
        </w:rPr>
        <w:t xml:space="preserve"> </w:t>
      </w:r>
      <w:r>
        <w:t>спортом,</w:t>
      </w:r>
      <w:r>
        <w:rPr>
          <w:spacing w:val="40"/>
        </w:rPr>
        <w:t xml:space="preserve"> </w:t>
      </w:r>
      <w:r>
        <w:t>оздоровительных</w:t>
      </w:r>
      <w:r>
        <w:rPr>
          <w:spacing w:val="40"/>
        </w:rPr>
        <w:t xml:space="preserve"> </w:t>
      </w:r>
      <w:r>
        <w:t>мероприятий</w:t>
      </w:r>
      <w:r>
        <w:rPr>
          <w:spacing w:val="40"/>
        </w:rPr>
        <w:t xml:space="preserve"> </w:t>
      </w:r>
      <w:r>
        <w:t>в</w:t>
      </w:r>
      <w:r>
        <w:rPr>
          <w:spacing w:val="40"/>
        </w:rPr>
        <w:t xml:space="preserve"> </w:t>
      </w:r>
      <w:r>
        <w:t>условиях</w:t>
      </w:r>
      <w:r>
        <w:rPr>
          <w:spacing w:val="40"/>
        </w:rPr>
        <w:t xml:space="preserve"> </w:t>
      </w:r>
      <w:r>
        <w:t>активного отдыха и досуга;</w:t>
      </w:r>
    </w:p>
    <w:p w14:paraId="1492A719" w14:textId="77777777" w:rsidR="004C4874" w:rsidRDefault="00F01225">
      <w:pPr>
        <w:pStyle w:val="a3"/>
        <w:spacing w:before="1"/>
        <w:jc w:val="left"/>
      </w:pPr>
      <w:r>
        <w:t>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14:paraId="59211CBB" w14:textId="77777777" w:rsidR="004C4874" w:rsidRDefault="00F01225">
      <w:pPr>
        <w:pStyle w:val="a3"/>
        <w:ind w:right="290"/>
      </w:pPr>
      <w:r>
        <w:t xml:space="preserve">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w:t>
      </w:r>
      <w:r>
        <w:rPr>
          <w:spacing w:val="-2"/>
        </w:rPr>
        <w:t>спортом;</w:t>
      </w:r>
    </w:p>
    <w:p w14:paraId="66582A0B" w14:textId="77777777" w:rsidR="004C4874" w:rsidRDefault="00F01225">
      <w:pPr>
        <w:pStyle w:val="a3"/>
        <w:ind w:right="286"/>
      </w:pPr>
      <w:r>
        <w:t>стремление к физическому совершенствованию, формированию культуры движения и телосложения, самовыражению в избранном виде спорта;</w:t>
      </w:r>
    </w:p>
    <w:p w14:paraId="5F51C85A" w14:textId="77777777" w:rsidR="004C4874" w:rsidRDefault="00F01225">
      <w:pPr>
        <w:pStyle w:val="a3"/>
        <w:ind w:right="280"/>
      </w:pPr>
      <w:r>
        <w:t>готовность</w:t>
      </w:r>
      <w:r>
        <w:rPr>
          <w:spacing w:val="-3"/>
        </w:rPr>
        <w:t xml:space="preserve"> </w:t>
      </w:r>
      <w:r>
        <w:t>организовывать</w:t>
      </w:r>
      <w:r>
        <w:rPr>
          <w:spacing w:val="-3"/>
        </w:rPr>
        <w:t xml:space="preserve"> </w:t>
      </w:r>
      <w:r>
        <w:t>и</w:t>
      </w:r>
      <w:r>
        <w:rPr>
          <w:spacing w:val="-6"/>
        </w:rPr>
        <w:t xml:space="preserve"> </w:t>
      </w:r>
      <w:r>
        <w:t>проводить</w:t>
      </w:r>
      <w:r>
        <w:rPr>
          <w:spacing w:val="-6"/>
        </w:rPr>
        <w:t xml:space="preserve"> </w:t>
      </w:r>
      <w:r>
        <w:t>занятия</w:t>
      </w:r>
      <w:r>
        <w:rPr>
          <w:spacing w:val="-4"/>
        </w:rPr>
        <w:t xml:space="preserve"> </w:t>
      </w:r>
      <w:r>
        <w:t>физической</w:t>
      </w:r>
      <w:r>
        <w:rPr>
          <w:spacing w:val="-6"/>
        </w:rPr>
        <w:t xml:space="preserve"> </w:t>
      </w:r>
      <w:r>
        <w:t>культурой и</w:t>
      </w:r>
      <w:r>
        <w:rPr>
          <w:spacing w:val="-6"/>
        </w:rPr>
        <w:t xml:space="preserve"> </w:t>
      </w:r>
      <w:r>
        <w:t>спортом</w:t>
      </w:r>
      <w:r>
        <w:rPr>
          <w:spacing w:val="-7"/>
        </w:rPr>
        <w:t xml:space="preserve"> </w:t>
      </w:r>
      <w:r>
        <w:t>на</w:t>
      </w:r>
      <w:r>
        <w:rPr>
          <w:spacing w:val="-5"/>
        </w:rPr>
        <w:t xml:space="preserve"> </w:t>
      </w:r>
      <w:r>
        <w:t>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14:paraId="5F801529" w14:textId="77777777" w:rsidR="004C4874" w:rsidRDefault="00F01225">
      <w:pPr>
        <w:pStyle w:val="a3"/>
        <w:spacing w:before="1"/>
        <w:ind w:right="289"/>
      </w:pPr>
      <w:r>
        <w:t>осознание</w:t>
      </w:r>
      <w:r>
        <w:rPr>
          <w:spacing w:val="-2"/>
        </w:rPr>
        <w:t xml:space="preserve"> </w:t>
      </w:r>
      <w:r>
        <w:t>здоровья</w:t>
      </w:r>
      <w:r>
        <w:rPr>
          <w:spacing w:val="-1"/>
        </w:rPr>
        <w:t xml:space="preserve"> </w:t>
      </w:r>
      <w:r>
        <w:t>как</w:t>
      </w:r>
      <w:r>
        <w:rPr>
          <w:spacing w:val="-2"/>
        </w:rPr>
        <w:t xml:space="preserve"> </w:t>
      </w:r>
      <w:r>
        <w:t>базовой ценности человека,</w:t>
      </w:r>
      <w:r>
        <w:rPr>
          <w:spacing w:val="-1"/>
        </w:rPr>
        <w:t xml:space="preserve"> </w:t>
      </w:r>
      <w:r>
        <w:t>признание</w:t>
      </w:r>
      <w:r>
        <w:rPr>
          <w:spacing w:val="-2"/>
        </w:rPr>
        <w:t xml:space="preserve"> </w:t>
      </w:r>
      <w:r>
        <w:t>объективной</w:t>
      </w:r>
      <w:r>
        <w:rPr>
          <w:spacing w:val="-2"/>
        </w:rPr>
        <w:t xml:space="preserve"> </w:t>
      </w:r>
      <w:r>
        <w:t xml:space="preserve">необходимости в его укреплении и длительном сохранении посредством занятий физической культурой и </w:t>
      </w:r>
      <w:r>
        <w:rPr>
          <w:spacing w:val="-2"/>
        </w:rPr>
        <w:t>спортом;</w:t>
      </w:r>
    </w:p>
    <w:p w14:paraId="4FB8B862" w14:textId="77777777" w:rsidR="004C4874" w:rsidRDefault="00F01225">
      <w:pPr>
        <w:pStyle w:val="a3"/>
        <w:ind w:right="280"/>
      </w:pPr>
      <w: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w:t>
      </w:r>
      <w:r>
        <w:rPr>
          <w:spacing w:val="-2"/>
        </w:rPr>
        <w:t>человека;</w:t>
      </w:r>
    </w:p>
    <w:p w14:paraId="7C86766B" w14:textId="77777777" w:rsidR="004C4874" w:rsidRDefault="00F01225">
      <w:pPr>
        <w:pStyle w:val="a3"/>
        <w:ind w:right="286"/>
      </w:pPr>
      <w:r>
        <w:t>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14:paraId="4D79D983" w14:textId="77777777" w:rsidR="004C4874" w:rsidRDefault="00F01225">
      <w:pPr>
        <w:pStyle w:val="a3"/>
        <w:spacing w:before="1"/>
        <w:ind w:right="286"/>
      </w:pPr>
      <w:r>
        <w:t>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w:t>
      </w:r>
    </w:p>
    <w:p w14:paraId="569A4D22" w14:textId="77777777" w:rsidR="004C4874" w:rsidRDefault="00F01225">
      <w:pPr>
        <w:pStyle w:val="a3"/>
        <w:ind w:right="290"/>
      </w:pPr>
      <w: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788DE352" w14:textId="77777777" w:rsidR="004C4874" w:rsidRDefault="00F01225">
      <w:pPr>
        <w:pStyle w:val="a3"/>
        <w:ind w:right="279"/>
      </w:pPr>
      <w:r>
        <w:t>освоение опыта взаимодействия со сверстниками, форм общения и поведения при выполнении</w:t>
      </w:r>
      <w:r>
        <w:rPr>
          <w:spacing w:val="-1"/>
        </w:rPr>
        <w:t xml:space="preserve"> </w:t>
      </w:r>
      <w:r>
        <w:t>учебных</w:t>
      </w:r>
      <w:r>
        <w:rPr>
          <w:spacing w:val="-3"/>
        </w:rPr>
        <w:t xml:space="preserve"> </w:t>
      </w:r>
      <w:r>
        <w:t>заданий</w:t>
      </w:r>
      <w:r>
        <w:rPr>
          <w:spacing w:val="-5"/>
        </w:rPr>
        <w:t xml:space="preserve"> </w:t>
      </w:r>
      <w:r>
        <w:t>на</w:t>
      </w:r>
      <w:r>
        <w:rPr>
          <w:spacing w:val="-3"/>
        </w:rPr>
        <w:t xml:space="preserve"> </w:t>
      </w:r>
      <w:r>
        <w:t>уроках</w:t>
      </w:r>
      <w:r>
        <w:rPr>
          <w:spacing w:val="-2"/>
        </w:rPr>
        <w:t xml:space="preserve"> </w:t>
      </w:r>
      <w:r>
        <w:t>физической</w:t>
      </w:r>
      <w:r>
        <w:rPr>
          <w:spacing w:val="-3"/>
        </w:rPr>
        <w:t xml:space="preserve"> </w:t>
      </w:r>
      <w:r>
        <w:t>культуры,</w:t>
      </w:r>
      <w:r>
        <w:rPr>
          <w:spacing w:val="-4"/>
        </w:rPr>
        <w:t xml:space="preserve"> </w:t>
      </w:r>
      <w:r>
        <w:t>игровой и</w:t>
      </w:r>
      <w:r>
        <w:rPr>
          <w:spacing w:val="-5"/>
        </w:rPr>
        <w:t xml:space="preserve"> </w:t>
      </w:r>
      <w:r>
        <w:t xml:space="preserve">соревновательной </w:t>
      </w:r>
      <w:r>
        <w:rPr>
          <w:spacing w:val="-2"/>
        </w:rPr>
        <w:t>деятельности;</w:t>
      </w:r>
    </w:p>
    <w:p w14:paraId="7656B60D" w14:textId="77777777" w:rsidR="004C4874" w:rsidRDefault="00F01225">
      <w:pPr>
        <w:pStyle w:val="a3"/>
        <w:ind w:right="282"/>
      </w:pPr>
      <w:r>
        <w:t>повышение</w:t>
      </w:r>
      <w:r>
        <w:rPr>
          <w:spacing w:val="-15"/>
        </w:rPr>
        <w:t xml:space="preserve"> </w:t>
      </w:r>
      <w:r>
        <w:t>компетентности</w:t>
      </w:r>
      <w:r>
        <w:rPr>
          <w:spacing w:val="-13"/>
        </w:rPr>
        <w:t xml:space="preserve"> </w:t>
      </w:r>
      <w:r>
        <w:t>в</w:t>
      </w:r>
      <w:r>
        <w:rPr>
          <w:spacing w:val="-15"/>
        </w:rPr>
        <w:t xml:space="preserve"> </w:t>
      </w:r>
      <w:r>
        <w:t>организации</w:t>
      </w:r>
      <w:r>
        <w:rPr>
          <w:spacing w:val="-14"/>
        </w:rPr>
        <w:t xml:space="preserve"> </w:t>
      </w:r>
      <w:r>
        <w:t>самостоятельных</w:t>
      </w:r>
      <w:r>
        <w:rPr>
          <w:spacing w:val="-13"/>
        </w:rPr>
        <w:t xml:space="preserve"> </w:t>
      </w:r>
      <w:r>
        <w:t>занятий</w:t>
      </w:r>
      <w:r>
        <w:rPr>
          <w:spacing w:val="-15"/>
        </w:rPr>
        <w:t xml:space="preserve"> </w:t>
      </w:r>
      <w:r>
        <w:t>физической</w:t>
      </w:r>
      <w:r>
        <w:rPr>
          <w:spacing w:val="-14"/>
        </w:rPr>
        <w:t xml:space="preserve"> </w:t>
      </w:r>
      <w:r>
        <w:t>культурой, планировании их содержания и направленности в зависимости от индивидуальных интересов и потребностей;</w:t>
      </w:r>
    </w:p>
    <w:p w14:paraId="7792F4E6" w14:textId="77777777" w:rsidR="004C4874" w:rsidRDefault="00F01225">
      <w:pPr>
        <w:pStyle w:val="a3"/>
        <w:ind w:right="281"/>
      </w:pPr>
      <w: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14:paraId="5BCA1636" w14:textId="77777777" w:rsidR="004C4874" w:rsidRDefault="00F01225">
      <w:pPr>
        <w:pStyle w:val="a4"/>
        <w:numPr>
          <w:ilvl w:val="2"/>
          <w:numId w:val="91"/>
        </w:numPr>
        <w:tabs>
          <w:tab w:val="left" w:pos="1568"/>
        </w:tabs>
        <w:ind w:left="849" w:right="284" w:firstLine="0"/>
        <w:jc w:val="both"/>
        <w:rPr>
          <w:sz w:val="24"/>
        </w:rPr>
      </w:pPr>
      <w:r>
        <w:rPr>
          <w:sz w:val="24"/>
        </w:rPr>
        <w:t>В результате изучения физической культуры на уровне основного общего образования</w:t>
      </w:r>
      <w:r>
        <w:rPr>
          <w:spacing w:val="-1"/>
          <w:sz w:val="24"/>
        </w:rPr>
        <w:t xml:space="preserve"> </w:t>
      </w:r>
      <w:r>
        <w:rPr>
          <w:sz w:val="24"/>
        </w:rPr>
        <w:t>у</w:t>
      </w:r>
      <w:r>
        <w:rPr>
          <w:spacing w:val="-11"/>
          <w:sz w:val="24"/>
        </w:rPr>
        <w:t xml:space="preserve"> </w:t>
      </w:r>
      <w:r>
        <w:rPr>
          <w:sz w:val="24"/>
        </w:rPr>
        <w:t>обучающегося</w:t>
      </w:r>
      <w:r>
        <w:rPr>
          <w:spacing w:val="-3"/>
          <w:sz w:val="24"/>
        </w:rPr>
        <w:t xml:space="preserve"> </w:t>
      </w:r>
      <w:r>
        <w:rPr>
          <w:sz w:val="24"/>
        </w:rPr>
        <w:t>будут сформированы</w:t>
      </w:r>
      <w:r>
        <w:rPr>
          <w:spacing w:val="-1"/>
          <w:sz w:val="24"/>
        </w:rPr>
        <w:t xml:space="preserve"> </w:t>
      </w:r>
      <w:r>
        <w:rPr>
          <w:sz w:val="24"/>
        </w:rPr>
        <w:t>универсальные</w:t>
      </w:r>
      <w:r>
        <w:rPr>
          <w:spacing w:val="-5"/>
          <w:sz w:val="24"/>
        </w:rPr>
        <w:t xml:space="preserve"> </w:t>
      </w:r>
      <w:r>
        <w:rPr>
          <w:sz w:val="24"/>
        </w:rPr>
        <w:t>познавательные</w:t>
      </w:r>
      <w:r>
        <w:rPr>
          <w:spacing w:val="-2"/>
          <w:sz w:val="24"/>
        </w:rPr>
        <w:t xml:space="preserve"> </w:t>
      </w:r>
      <w:r>
        <w:rPr>
          <w:sz w:val="24"/>
        </w:rPr>
        <w:t>учебные действия,</w:t>
      </w:r>
      <w:r>
        <w:rPr>
          <w:spacing w:val="75"/>
          <w:w w:val="150"/>
          <w:sz w:val="24"/>
        </w:rPr>
        <w:t xml:space="preserve">  </w:t>
      </w:r>
      <w:r>
        <w:rPr>
          <w:sz w:val="24"/>
        </w:rPr>
        <w:t>универсальные</w:t>
      </w:r>
      <w:r>
        <w:rPr>
          <w:spacing w:val="73"/>
          <w:w w:val="150"/>
          <w:sz w:val="24"/>
        </w:rPr>
        <w:t xml:space="preserve">  </w:t>
      </w:r>
      <w:r>
        <w:rPr>
          <w:sz w:val="24"/>
        </w:rPr>
        <w:t>коммуникативные</w:t>
      </w:r>
      <w:r>
        <w:rPr>
          <w:spacing w:val="74"/>
          <w:w w:val="150"/>
          <w:sz w:val="24"/>
        </w:rPr>
        <w:t xml:space="preserve">  </w:t>
      </w:r>
      <w:r>
        <w:rPr>
          <w:sz w:val="24"/>
        </w:rPr>
        <w:t>учебные</w:t>
      </w:r>
      <w:r>
        <w:rPr>
          <w:spacing w:val="73"/>
          <w:w w:val="150"/>
          <w:sz w:val="24"/>
        </w:rPr>
        <w:t xml:space="preserve">  </w:t>
      </w:r>
      <w:r>
        <w:rPr>
          <w:sz w:val="24"/>
        </w:rPr>
        <w:t>действия,</w:t>
      </w:r>
      <w:r>
        <w:rPr>
          <w:spacing w:val="75"/>
          <w:w w:val="150"/>
          <w:sz w:val="24"/>
        </w:rPr>
        <w:t xml:space="preserve">  </w:t>
      </w:r>
      <w:r>
        <w:rPr>
          <w:sz w:val="24"/>
        </w:rPr>
        <w:t>универсальные</w:t>
      </w:r>
    </w:p>
    <w:p w14:paraId="72C2FCCA" w14:textId="77777777" w:rsidR="004C4874" w:rsidRDefault="004C4874">
      <w:pPr>
        <w:pStyle w:val="a4"/>
        <w:rPr>
          <w:sz w:val="24"/>
        </w:rPr>
        <w:sectPr w:rsidR="004C4874">
          <w:pgSz w:w="11910" w:h="16850"/>
          <w:pgMar w:top="1020" w:right="283" w:bottom="280" w:left="992" w:header="569" w:footer="0" w:gutter="0"/>
          <w:cols w:space="720"/>
        </w:sectPr>
      </w:pPr>
    </w:p>
    <w:p w14:paraId="3D68D628" w14:textId="77777777" w:rsidR="004C4874" w:rsidRDefault="00F01225">
      <w:pPr>
        <w:pStyle w:val="a3"/>
        <w:spacing w:before="88"/>
        <w:jc w:val="left"/>
      </w:pPr>
      <w:r>
        <w:t>регулятивные</w:t>
      </w:r>
      <w:r>
        <w:rPr>
          <w:spacing w:val="-3"/>
        </w:rPr>
        <w:t xml:space="preserve"> </w:t>
      </w:r>
      <w:r>
        <w:t>учебные</w:t>
      </w:r>
      <w:r>
        <w:rPr>
          <w:spacing w:val="-4"/>
        </w:rPr>
        <w:t xml:space="preserve"> </w:t>
      </w:r>
      <w:r>
        <w:rPr>
          <w:spacing w:val="-2"/>
        </w:rPr>
        <w:t>действия.</w:t>
      </w:r>
    </w:p>
    <w:p w14:paraId="79EC9146" w14:textId="77777777" w:rsidR="004C4874" w:rsidRDefault="00F01225">
      <w:pPr>
        <w:pStyle w:val="a4"/>
        <w:numPr>
          <w:ilvl w:val="3"/>
          <w:numId w:val="91"/>
        </w:numPr>
        <w:tabs>
          <w:tab w:val="left" w:pos="1748"/>
        </w:tabs>
        <w:ind w:right="286" w:firstLine="0"/>
        <w:rPr>
          <w:sz w:val="24"/>
        </w:rPr>
      </w:pPr>
      <w:r>
        <w:rPr>
          <w:sz w:val="24"/>
        </w:rPr>
        <w:t>У обучающегося будут сформированы следующие универсальные познавательные учебные действия:</w:t>
      </w:r>
    </w:p>
    <w:p w14:paraId="038E14FB" w14:textId="77777777" w:rsidR="004C4874" w:rsidRDefault="00F01225">
      <w:pPr>
        <w:pStyle w:val="a3"/>
        <w:jc w:val="left"/>
      </w:pPr>
      <w:r>
        <w:t>проводить</w:t>
      </w:r>
      <w:r>
        <w:rPr>
          <w:spacing w:val="80"/>
        </w:rPr>
        <w:t xml:space="preserve"> </w:t>
      </w:r>
      <w:r>
        <w:t>сравнение</w:t>
      </w:r>
      <w:r>
        <w:rPr>
          <w:spacing w:val="80"/>
        </w:rPr>
        <w:t xml:space="preserve"> </w:t>
      </w:r>
      <w:r>
        <w:t>соревновательных</w:t>
      </w:r>
      <w:r>
        <w:rPr>
          <w:spacing w:val="80"/>
        </w:rPr>
        <w:t xml:space="preserve"> </w:t>
      </w:r>
      <w:r>
        <w:t>упражнений</w:t>
      </w:r>
      <w:r>
        <w:rPr>
          <w:spacing w:val="80"/>
        </w:rPr>
        <w:t xml:space="preserve"> </w:t>
      </w:r>
      <w:r>
        <w:t>Олимпийских</w:t>
      </w:r>
      <w:r>
        <w:rPr>
          <w:spacing w:val="80"/>
        </w:rPr>
        <w:t xml:space="preserve"> </w:t>
      </w:r>
      <w:r>
        <w:t>игр</w:t>
      </w:r>
      <w:r>
        <w:rPr>
          <w:spacing w:val="80"/>
        </w:rPr>
        <w:t xml:space="preserve"> </w:t>
      </w:r>
      <w:r>
        <w:t>древности</w:t>
      </w:r>
      <w:r>
        <w:rPr>
          <w:spacing w:val="80"/>
        </w:rPr>
        <w:t xml:space="preserve"> </w:t>
      </w:r>
      <w:r>
        <w:t>и</w:t>
      </w:r>
      <w:r>
        <w:rPr>
          <w:spacing w:val="80"/>
        </w:rPr>
        <w:t xml:space="preserve"> </w:t>
      </w:r>
      <w:r>
        <w:t>современных Олимпийских игр, выявлять их общность и различия;</w:t>
      </w:r>
    </w:p>
    <w:p w14:paraId="7CC7A00C" w14:textId="77777777" w:rsidR="004C4874" w:rsidRDefault="00F01225">
      <w:pPr>
        <w:pStyle w:val="a3"/>
        <w:tabs>
          <w:tab w:val="left" w:pos="2374"/>
          <w:tab w:val="left" w:pos="2552"/>
          <w:tab w:val="left" w:pos="3600"/>
          <w:tab w:val="left" w:pos="4619"/>
          <w:tab w:val="left" w:pos="6038"/>
          <w:tab w:val="left" w:pos="7309"/>
          <w:tab w:val="left" w:pos="7654"/>
          <w:tab w:val="left" w:pos="8727"/>
          <w:tab w:val="left" w:pos="9178"/>
        </w:tabs>
        <w:ind w:right="279"/>
        <w:jc w:val="left"/>
      </w:pPr>
      <w:r>
        <w:rPr>
          <w:spacing w:val="-2"/>
        </w:rPr>
        <w:t>осмысливать</w:t>
      </w:r>
      <w:r>
        <w:tab/>
        <w:t>Олимпийскую</w:t>
      </w:r>
      <w:r>
        <w:rPr>
          <w:spacing w:val="80"/>
        </w:rPr>
        <w:t xml:space="preserve"> </w:t>
      </w:r>
      <w:r>
        <w:t>хартию</w:t>
      </w:r>
      <w:r>
        <w:rPr>
          <w:spacing w:val="80"/>
        </w:rPr>
        <w:t xml:space="preserve"> </w:t>
      </w:r>
      <w:r>
        <w:t>как</w:t>
      </w:r>
      <w:r>
        <w:rPr>
          <w:spacing w:val="80"/>
        </w:rPr>
        <w:t xml:space="preserve"> </w:t>
      </w:r>
      <w:r>
        <w:t>основополагающий</w:t>
      </w:r>
      <w:r>
        <w:rPr>
          <w:spacing w:val="80"/>
        </w:rPr>
        <w:t xml:space="preserve"> </w:t>
      </w:r>
      <w:r>
        <w:t>документ</w:t>
      </w:r>
      <w:r>
        <w:rPr>
          <w:spacing w:val="80"/>
        </w:rPr>
        <w:t xml:space="preserve"> </w:t>
      </w:r>
      <w:r>
        <w:t>современного</w:t>
      </w:r>
      <w:r>
        <w:rPr>
          <w:spacing w:val="80"/>
        </w:rPr>
        <w:t xml:space="preserve"> </w:t>
      </w:r>
      <w:r>
        <w:t xml:space="preserve">олимпийского движения, приводить примеры её гуманистической направленности; </w:t>
      </w:r>
      <w:r>
        <w:rPr>
          <w:spacing w:val="-2"/>
        </w:rPr>
        <w:t>анализировать</w:t>
      </w:r>
      <w:r>
        <w:tab/>
      </w:r>
      <w:r>
        <w:tab/>
      </w:r>
      <w:r>
        <w:rPr>
          <w:spacing w:val="-2"/>
        </w:rPr>
        <w:t>влияние</w:t>
      </w:r>
      <w:r>
        <w:tab/>
      </w:r>
      <w:r>
        <w:rPr>
          <w:spacing w:val="-2"/>
        </w:rPr>
        <w:t>занятий</w:t>
      </w:r>
      <w:r>
        <w:tab/>
      </w:r>
      <w:r>
        <w:rPr>
          <w:spacing w:val="-2"/>
        </w:rPr>
        <w:t>физической</w:t>
      </w:r>
      <w:r>
        <w:tab/>
      </w:r>
      <w:r>
        <w:rPr>
          <w:spacing w:val="-2"/>
        </w:rPr>
        <w:t>культурой</w:t>
      </w:r>
      <w:r>
        <w:tab/>
      </w:r>
      <w:r>
        <w:rPr>
          <w:spacing w:val="-10"/>
        </w:rPr>
        <w:t>и</w:t>
      </w:r>
      <w:r>
        <w:tab/>
      </w:r>
      <w:r>
        <w:rPr>
          <w:spacing w:val="-2"/>
        </w:rPr>
        <w:t>спортом</w:t>
      </w:r>
      <w:r>
        <w:tab/>
      </w:r>
      <w:r>
        <w:rPr>
          <w:spacing w:val="-6"/>
        </w:rPr>
        <w:t>на</w:t>
      </w:r>
      <w:r>
        <w:tab/>
      </w:r>
      <w:r>
        <w:rPr>
          <w:spacing w:val="-2"/>
        </w:rPr>
        <w:t xml:space="preserve">воспитание </w:t>
      </w:r>
      <w:r>
        <w:t>положительных</w:t>
      </w:r>
      <w:r>
        <w:rPr>
          <w:spacing w:val="80"/>
        </w:rPr>
        <w:t xml:space="preserve"> </w:t>
      </w:r>
      <w:r>
        <w:t>качеств</w:t>
      </w:r>
      <w:r>
        <w:rPr>
          <w:spacing w:val="40"/>
        </w:rPr>
        <w:t xml:space="preserve"> </w:t>
      </w:r>
      <w:r>
        <w:t>личности,</w:t>
      </w:r>
      <w:r>
        <w:rPr>
          <w:spacing w:val="80"/>
        </w:rPr>
        <w:t xml:space="preserve"> </w:t>
      </w:r>
      <w:r>
        <w:t>устанавливать</w:t>
      </w:r>
      <w:r>
        <w:rPr>
          <w:spacing w:val="80"/>
        </w:rPr>
        <w:t xml:space="preserve"> </w:t>
      </w:r>
      <w:r>
        <w:t>возможность</w:t>
      </w:r>
      <w:r>
        <w:rPr>
          <w:spacing w:val="80"/>
        </w:rPr>
        <w:t xml:space="preserve"> </w:t>
      </w:r>
      <w:r>
        <w:t>профилактики</w:t>
      </w:r>
      <w:r>
        <w:rPr>
          <w:spacing w:val="80"/>
        </w:rPr>
        <w:t xml:space="preserve"> </w:t>
      </w:r>
      <w:r>
        <w:t xml:space="preserve">вредных </w:t>
      </w:r>
      <w:r>
        <w:rPr>
          <w:spacing w:val="-2"/>
        </w:rPr>
        <w:t>привычек;</w:t>
      </w:r>
    </w:p>
    <w:p w14:paraId="1153D569" w14:textId="77777777" w:rsidR="004C4874" w:rsidRDefault="00F01225">
      <w:pPr>
        <w:pStyle w:val="a3"/>
        <w:tabs>
          <w:tab w:val="left" w:pos="2522"/>
          <w:tab w:val="left" w:pos="5252"/>
          <w:tab w:val="left" w:pos="5995"/>
          <w:tab w:val="left" w:pos="6864"/>
          <w:tab w:val="left" w:pos="8660"/>
          <w:tab w:val="left" w:pos="9644"/>
          <w:tab w:val="left" w:pos="10218"/>
        </w:tabs>
        <w:ind w:right="278"/>
        <w:jc w:val="left"/>
      </w:pPr>
      <w:r>
        <w:t>характеризовать</w:t>
      </w:r>
      <w:r>
        <w:rPr>
          <w:spacing w:val="40"/>
        </w:rPr>
        <w:t xml:space="preserve"> </w:t>
      </w:r>
      <w:r>
        <w:t>туристские</w:t>
      </w:r>
      <w:r>
        <w:rPr>
          <w:spacing w:val="40"/>
        </w:rPr>
        <w:t xml:space="preserve"> </w:t>
      </w:r>
      <w:r>
        <w:t>походы</w:t>
      </w:r>
      <w:r>
        <w:rPr>
          <w:spacing w:val="40"/>
        </w:rPr>
        <w:t xml:space="preserve"> </w:t>
      </w:r>
      <w:r>
        <w:t>как</w:t>
      </w:r>
      <w:r>
        <w:rPr>
          <w:spacing w:val="40"/>
        </w:rPr>
        <w:t xml:space="preserve"> </w:t>
      </w:r>
      <w:r>
        <w:t>форму</w:t>
      </w:r>
      <w:r>
        <w:rPr>
          <w:spacing w:val="40"/>
        </w:rPr>
        <w:t xml:space="preserve"> </w:t>
      </w:r>
      <w:r>
        <w:t>активного</w:t>
      </w:r>
      <w:r>
        <w:rPr>
          <w:spacing w:val="40"/>
        </w:rPr>
        <w:t xml:space="preserve"> </w:t>
      </w:r>
      <w:r>
        <w:t>отдыха,</w:t>
      </w:r>
      <w:r>
        <w:rPr>
          <w:spacing w:val="40"/>
        </w:rPr>
        <w:t xml:space="preserve"> </w:t>
      </w:r>
      <w:r>
        <w:t>выявлять</w:t>
      </w:r>
      <w:r>
        <w:rPr>
          <w:spacing w:val="40"/>
        </w:rPr>
        <w:t xml:space="preserve"> </w:t>
      </w:r>
      <w:r>
        <w:t>их</w:t>
      </w:r>
      <w:r>
        <w:rPr>
          <w:spacing w:val="40"/>
        </w:rPr>
        <w:t xml:space="preserve"> </w:t>
      </w:r>
      <w:r>
        <w:t>целевое предназначение</w:t>
      </w:r>
      <w:r>
        <w:rPr>
          <w:spacing w:val="40"/>
        </w:rPr>
        <w:t xml:space="preserve"> </w:t>
      </w:r>
      <w:r>
        <w:t>в</w:t>
      </w:r>
      <w:r>
        <w:rPr>
          <w:spacing w:val="40"/>
        </w:rPr>
        <w:t xml:space="preserve"> </w:t>
      </w:r>
      <w:r>
        <w:t>сохранении</w:t>
      </w:r>
      <w:r>
        <w:rPr>
          <w:spacing w:val="40"/>
        </w:rPr>
        <w:t xml:space="preserve"> </w:t>
      </w:r>
      <w:r>
        <w:t>и</w:t>
      </w:r>
      <w:r>
        <w:rPr>
          <w:spacing w:val="40"/>
        </w:rPr>
        <w:t xml:space="preserve"> </w:t>
      </w:r>
      <w:r>
        <w:t>укреплении</w:t>
      </w:r>
      <w:r>
        <w:rPr>
          <w:spacing w:val="40"/>
        </w:rPr>
        <w:t xml:space="preserve"> </w:t>
      </w:r>
      <w:r>
        <w:t>здоровья,</w:t>
      </w:r>
      <w:r>
        <w:rPr>
          <w:spacing w:val="40"/>
        </w:rPr>
        <w:t xml:space="preserve"> </w:t>
      </w:r>
      <w:r>
        <w:t>руководствоваться</w:t>
      </w:r>
      <w:r>
        <w:rPr>
          <w:spacing w:val="40"/>
        </w:rPr>
        <w:t xml:space="preserve"> </w:t>
      </w:r>
      <w:r>
        <w:t xml:space="preserve">требованиями техники безопасности во время передвижения по маршруту и организации бивуака; </w:t>
      </w:r>
      <w:r>
        <w:rPr>
          <w:spacing w:val="-2"/>
        </w:rPr>
        <w:t>устанавливать</w:t>
      </w:r>
      <w:r>
        <w:tab/>
      </w:r>
      <w:r>
        <w:rPr>
          <w:spacing w:val="-2"/>
        </w:rPr>
        <w:t>причинно-следственную</w:t>
      </w:r>
      <w:r>
        <w:tab/>
      </w:r>
      <w:r>
        <w:rPr>
          <w:spacing w:val="-2"/>
        </w:rPr>
        <w:t>связь</w:t>
      </w:r>
      <w:r>
        <w:tab/>
      </w:r>
      <w:r>
        <w:rPr>
          <w:spacing w:val="-2"/>
        </w:rPr>
        <w:t>между</w:t>
      </w:r>
      <w:r>
        <w:tab/>
      </w:r>
      <w:r>
        <w:rPr>
          <w:spacing w:val="-2"/>
        </w:rPr>
        <w:t>планированием</w:t>
      </w:r>
      <w:r>
        <w:tab/>
      </w:r>
      <w:r>
        <w:rPr>
          <w:spacing w:val="-2"/>
        </w:rPr>
        <w:t>режима</w:t>
      </w:r>
      <w:r>
        <w:tab/>
      </w:r>
      <w:r>
        <w:rPr>
          <w:spacing w:val="-4"/>
        </w:rPr>
        <w:t>дня</w:t>
      </w:r>
      <w:r>
        <w:tab/>
      </w:r>
      <w:r>
        <w:rPr>
          <w:spacing w:val="-10"/>
        </w:rPr>
        <w:t xml:space="preserve">и </w:t>
      </w:r>
      <w:r>
        <w:t>изменениями показателей работоспособности;</w:t>
      </w:r>
    </w:p>
    <w:p w14:paraId="582EEA18" w14:textId="77777777" w:rsidR="004C4874" w:rsidRDefault="00F01225">
      <w:pPr>
        <w:pStyle w:val="a3"/>
        <w:spacing w:before="1"/>
        <w:ind w:right="280"/>
      </w:pPr>
      <w:r>
        <w:t>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14:paraId="1AD78977" w14:textId="77777777" w:rsidR="004C4874" w:rsidRDefault="00F01225">
      <w:pPr>
        <w:pStyle w:val="a3"/>
        <w:tabs>
          <w:tab w:val="left" w:pos="2544"/>
          <w:tab w:val="left" w:pos="5296"/>
          <w:tab w:val="left" w:pos="6060"/>
          <w:tab w:val="left" w:pos="6950"/>
          <w:tab w:val="left" w:pos="8226"/>
          <w:tab w:val="left" w:pos="9390"/>
        </w:tabs>
        <w:ind w:right="285"/>
        <w:jc w:val="left"/>
      </w:pPr>
      <w: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r>
        <w:rPr>
          <w:spacing w:val="-2"/>
        </w:rPr>
        <w:t>устанавливать</w:t>
      </w:r>
      <w:r>
        <w:tab/>
      </w:r>
      <w:r>
        <w:rPr>
          <w:spacing w:val="-2"/>
        </w:rPr>
        <w:t>причинно-следственную</w:t>
      </w:r>
      <w:r>
        <w:tab/>
      </w:r>
      <w:r>
        <w:rPr>
          <w:spacing w:val="-4"/>
        </w:rPr>
        <w:t>связь</w:t>
      </w:r>
      <w:r>
        <w:tab/>
      </w:r>
      <w:r>
        <w:rPr>
          <w:spacing w:val="-2"/>
        </w:rPr>
        <w:t>между</w:t>
      </w:r>
      <w:r>
        <w:tab/>
      </w:r>
      <w:r>
        <w:rPr>
          <w:spacing w:val="-2"/>
        </w:rPr>
        <w:t>качеством</w:t>
      </w:r>
      <w:r>
        <w:tab/>
      </w:r>
      <w:r>
        <w:rPr>
          <w:spacing w:val="-2"/>
        </w:rPr>
        <w:t>владения</w:t>
      </w:r>
      <w:r>
        <w:tab/>
      </w:r>
      <w:r>
        <w:rPr>
          <w:spacing w:val="-2"/>
        </w:rPr>
        <w:t xml:space="preserve">техникой </w:t>
      </w:r>
      <w:r>
        <w:t>физического</w:t>
      </w:r>
      <w:r>
        <w:rPr>
          <w:spacing w:val="80"/>
        </w:rPr>
        <w:t xml:space="preserve"> </w:t>
      </w:r>
      <w:r>
        <w:t>упражнения</w:t>
      </w:r>
      <w:r>
        <w:rPr>
          <w:spacing w:val="80"/>
        </w:rPr>
        <w:t xml:space="preserve"> </w:t>
      </w:r>
      <w:r>
        <w:t>и</w:t>
      </w:r>
      <w:r>
        <w:rPr>
          <w:spacing w:val="80"/>
        </w:rPr>
        <w:t xml:space="preserve"> </w:t>
      </w:r>
      <w:r>
        <w:t>возможностью</w:t>
      </w:r>
      <w:r>
        <w:rPr>
          <w:spacing w:val="80"/>
        </w:rPr>
        <w:t xml:space="preserve"> </w:t>
      </w:r>
      <w:r>
        <w:t>возникновения</w:t>
      </w:r>
      <w:r>
        <w:rPr>
          <w:spacing w:val="80"/>
        </w:rPr>
        <w:t xml:space="preserve"> </w:t>
      </w:r>
      <w:r>
        <w:t>травм</w:t>
      </w:r>
      <w:r>
        <w:rPr>
          <w:spacing w:val="80"/>
        </w:rPr>
        <w:t xml:space="preserve"> </w:t>
      </w:r>
      <w:r>
        <w:t>и</w:t>
      </w:r>
      <w:r>
        <w:rPr>
          <w:spacing w:val="80"/>
        </w:rPr>
        <w:t xml:space="preserve"> </w:t>
      </w:r>
      <w:r>
        <w:t>ушибов</w:t>
      </w:r>
      <w:r>
        <w:rPr>
          <w:spacing w:val="80"/>
        </w:rPr>
        <w:t xml:space="preserve"> </w:t>
      </w:r>
      <w:r>
        <w:t>во</w:t>
      </w:r>
      <w:r>
        <w:rPr>
          <w:spacing w:val="80"/>
        </w:rPr>
        <w:t xml:space="preserve"> </w:t>
      </w:r>
      <w:r>
        <w:t>время самостоятельных занятий физической культурой и спортом;</w:t>
      </w:r>
    </w:p>
    <w:p w14:paraId="59C15F8A" w14:textId="77777777" w:rsidR="004C4874" w:rsidRDefault="00F01225">
      <w:pPr>
        <w:pStyle w:val="a3"/>
        <w:jc w:val="left"/>
      </w:pPr>
      <w:r>
        <w:t>устанавливать</w:t>
      </w:r>
      <w:r>
        <w:rPr>
          <w:spacing w:val="-2"/>
        </w:rPr>
        <w:t xml:space="preserve"> </w:t>
      </w:r>
      <w:r>
        <w:t>причинно-следственную</w:t>
      </w:r>
      <w:r>
        <w:rPr>
          <w:spacing w:val="-2"/>
        </w:rPr>
        <w:t xml:space="preserve"> </w:t>
      </w:r>
      <w:r>
        <w:t>связь</w:t>
      </w:r>
      <w:r>
        <w:rPr>
          <w:spacing w:val="-2"/>
        </w:rPr>
        <w:t xml:space="preserve"> </w:t>
      </w:r>
      <w:r>
        <w:t>между</w:t>
      </w:r>
      <w:r>
        <w:rPr>
          <w:spacing w:val="-7"/>
        </w:rPr>
        <w:t xml:space="preserve"> </w:t>
      </w:r>
      <w:r>
        <w:t>подготовкой</w:t>
      </w:r>
      <w:r>
        <w:rPr>
          <w:spacing w:val="-2"/>
        </w:rPr>
        <w:t xml:space="preserve"> </w:t>
      </w:r>
      <w:r>
        <w:t>мест</w:t>
      </w:r>
      <w:r>
        <w:rPr>
          <w:spacing w:val="-2"/>
        </w:rPr>
        <w:t xml:space="preserve"> </w:t>
      </w:r>
      <w:r>
        <w:t>занятий</w:t>
      </w:r>
      <w:r>
        <w:rPr>
          <w:spacing w:val="-4"/>
        </w:rPr>
        <w:t xml:space="preserve"> </w:t>
      </w:r>
      <w:r>
        <w:t>на</w:t>
      </w:r>
      <w:r>
        <w:rPr>
          <w:spacing w:val="-3"/>
        </w:rPr>
        <w:t xml:space="preserve"> </w:t>
      </w:r>
      <w:r>
        <w:t>открытых площадках и правилами предупреждения травматизма.</w:t>
      </w:r>
    </w:p>
    <w:p w14:paraId="6A7B0BA5" w14:textId="77777777" w:rsidR="004C4874" w:rsidRDefault="00F01225">
      <w:pPr>
        <w:pStyle w:val="a4"/>
        <w:numPr>
          <w:ilvl w:val="3"/>
          <w:numId w:val="91"/>
        </w:numPr>
        <w:tabs>
          <w:tab w:val="left" w:pos="1748"/>
          <w:tab w:val="left" w:pos="2334"/>
          <w:tab w:val="left" w:pos="4243"/>
          <w:tab w:val="left" w:pos="5251"/>
          <w:tab w:val="left" w:pos="7196"/>
          <w:tab w:val="left" w:pos="8789"/>
        </w:tabs>
        <w:spacing w:before="1"/>
        <w:ind w:right="286" w:firstLine="0"/>
        <w:rPr>
          <w:sz w:val="24"/>
        </w:rPr>
      </w:pPr>
      <w:r>
        <w:rPr>
          <w:spacing w:val="-10"/>
          <w:sz w:val="24"/>
        </w:rPr>
        <w:t>У</w:t>
      </w:r>
      <w:r>
        <w:rPr>
          <w:sz w:val="24"/>
        </w:rPr>
        <w:tab/>
      </w:r>
      <w:r>
        <w:rPr>
          <w:spacing w:val="-2"/>
          <w:sz w:val="24"/>
        </w:rPr>
        <w:t>обучающегося</w:t>
      </w:r>
      <w:r>
        <w:rPr>
          <w:sz w:val="24"/>
        </w:rPr>
        <w:tab/>
      </w:r>
      <w:r>
        <w:rPr>
          <w:spacing w:val="-4"/>
          <w:sz w:val="24"/>
        </w:rPr>
        <w:t>будут</w:t>
      </w:r>
      <w:r>
        <w:rPr>
          <w:sz w:val="24"/>
        </w:rPr>
        <w:tab/>
      </w:r>
      <w:r>
        <w:rPr>
          <w:spacing w:val="-2"/>
          <w:sz w:val="24"/>
        </w:rPr>
        <w:t>сформированы</w:t>
      </w:r>
      <w:r>
        <w:rPr>
          <w:sz w:val="24"/>
        </w:rPr>
        <w:tab/>
      </w:r>
      <w:r>
        <w:rPr>
          <w:spacing w:val="-2"/>
          <w:sz w:val="24"/>
        </w:rPr>
        <w:t>следующие</w:t>
      </w:r>
      <w:r>
        <w:rPr>
          <w:sz w:val="24"/>
        </w:rPr>
        <w:tab/>
      </w:r>
      <w:r>
        <w:rPr>
          <w:spacing w:val="-2"/>
          <w:sz w:val="24"/>
        </w:rPr>
        <w:t xml:space="preserve">универсальные </w:t>
      </w:r>
      <w:r>
        <w:rPr>
          <w:sz w:val="24"/>
        </w:rPr>
        <w:t>коммуникативные учебные действия:</w:t>
      </w:r>
    </w:p>
    <w:p w14:paraId="0D7AA2F8" w14:textId="77777777" w:rsidR="004C4874" w:rsidRDefault="00F01225">
      <w:pPr>
        <w:pStyle w:val="a3"/>
        <w:ind w:right="278"/>
      </w:pPr>
      <w: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14:paraId="34CAB865" w14:textId="77777777" w:rsidR="004C4874" w:rsidRDefault="00F01225">
      <w:pPr>
        <w:pStyle w:val="a3"/>
        <w:ind w:right="283"/>
      </w:pPr>
      <w:r>
        <w:t>вести наблюдения за развитием физических качеств, сравнивать их показатели с данными возрастно-половых</w:t>
      </w:r>
      <w:r>
        <w:rPr>
          <w:spacing w:val="-2"/>
        </w:rPr>
        <w:t xml:space="preserve"> </w:t>
      </w:r>
      <w:r>
        <w:t>стандартов,</w:t>
      </w:r>
      <w:r>
        <w:rPr>
          <w:spacing w:val="-4"/>
        </w:rPr>
        <w:t xml:space="preserve"> </w:t>
      </w:r>
      <w:r>
        <w:t>составлять</w:t>
      </w:r>
      <w:r>
        <w:rPr>
          <w:spacing w:val="-4"/>
        </w:rPr>
        <w:t xml:space="preserve"> </w:t>
      </w:r>
      <w:r>
        <w:t>планы</w:t>
      </w:r>
      <w:r>
        <w:rPr>
          <w:spacing w:val="-4"/>
        </w:rPr>
        <w:t xml:space="preserve"> </w:t>
      </w:r>
      <w:r>
        <w:t>занятий</w:t>
      </w:r>
      <w:r>
        <w:rPr>
          <w:spacing w:val="-6"/>
        </w:rPr>
        <w:t xml:space="preserve"> </w:t>
      </w:r>
      <w:r>
        <w:t>на</w:t>
      </w:r>
      <w:r>
        <w:rPr>
          <w:spacing w:val="-5"/>
        </w:rPr>
        <w:t xml:space="preserve"> </w:t>
      </w:r>
      <w:r>
        <w:t>основе</w:t>
      </w:r>
      <w:r>
        <w:rPr>
          <w:spacing w:val="-6"/>
        </w:rPr>
        <w:t xml:space="preserve"> </w:t>
      </w:r>
      <w:r>
        <w:t>определённых</w:t>
      </w:r>
      <w:r>
        <w:rPr>
          <w:spacing w:val="-5"/>
        </w:rPr>
        <w:t xml:space="preserve"> </w:t>
      </w:r>
      <w:r>
        <w:t>правил</w:t>
      </w:r>
      <w:r>
        <w:rPr>
          <w:spacing w:val="-7"/>
        </w:rPr>
        <w:t xml:space="preserve"> </w:t>
      </w:r>
      <w:r>
        <w:t>и регулировать нагрузку по частоте пульса и внешним признакам утомления;</w:t>
      </w:r>
    </w:p>
    <w:p w14:paraId="6010CC49" w14:textId="77777777" w:rsidR="004C4874" w:rsidRDefault="00F01225">
      <w:pPr>
        <w:pStyle w:val="a3"/>
        <w:ind w:right="281"/>
      </w:pPr>
      <w:r>
        <w:t>описывать и анализировать технику</w:t>
      </w:r>
      <w:r>
        <w:rPr>
          <w:spacing w:val="-5"/>
        </w:rPr>
        <w:t xml:space="preserve"> </w:t>
      </w:r>
      <w:r>
        <w:t>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p>
    <w:p w14:paraId="7F7A054D" w14:textId="77777777" w:rsidR="004C4874" w:rsidRDefault="00F01225">
      <w:pPr>
        <w:pStyle w:val="a3"/>
        <w:spacing w:before="1"/>
        <w:ind w:right="286"/>
      </w:pPr>
      <w:r>
        <w:t>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w:t>
      </w:r>
    </w:p>
    <w:p w14:paraId="072A53B0" w14:textId="77777777" w:rsidR="004C4874" w:rsidRDefault="00F01225">
      <w:pPr>
        <w:pStyle w:val="a3"/>
        <w:ind w:right="288"/>
      </w:pPr>
      <w:r>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14:paraId="7DD92C06" w14:textId="77777777" w:rsidR="004C4874" w:rsidRDefault="00F01225">
      <w:pPr>
        <w:pStyle w:val="a4"/>
        <w:numPr>
          <w:ilvl w:val="3"/>
          <w:numId w:val="91"/>
        </w:numPr>
        <w:tabs>
          <w:tab w:val="left" w:pos="1748"/>
        </w:tabs>
        <w:ind w:right="283" w:firstLine="0"/>
        <w:jc w:val="both"/>
        <w:rPr>
          <w:sz w:val="24"/>
        </w:rPr>
      </w:pPr>
      <w:r>
        <w:rPr>
          <w:sz w:val="24"/>
        </w:rPr>
        <w:t>У обучающегося будут сформированы следующие универсальные регулятивные учебные действия:</w:t>
      </w:r>
    </w:p>
    <w:p w14:paraId="0F7ADF03" w14:textId="77777777" w:rsidR="004C4874" w:rsidRDefault="00F01225">
      <w:pPr>
        <w:pStyle w:val="a3"/>
        <w:ind w:right="281"/>
      </w:pPr>
      <w:r>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14:paraId="77CA413D" w14:textId="77777777" w:rsidR="004C4874" w:rsidRDefault="00F01225">
      <w:pPr>
        <w:pStyle w:val="a3"/>
        <w:ind w:right="280"/>
      </w:pPr>
      <w: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w:t>
      </w:r>
      <w:r>
        <w:rPr>
          <w:spacing w:val="-2"/>
        </w:rPr>
        <w:t>снарядах;</w:t>
      </w:r>
    </w:p>
    <w:p w14:paraId="2535C87C" w14:textId="77777777" w:rsidR="004C4874" w:rsidRDefault="004C4874">
      <w:pPr>
        <w:pStyle w:val="a3"/>
        <w:sectPr w:rsidR="004C4874">
          <w:pgSz w:w="11910" w:h="16850"/>
          <w:pgMar w:top="1020" w:right="283" w:bottom="280" w:left="992" w:header="569" w:footer="0" w:gutter="0"/>
          <w:cols w:space="720"/>
        </w:sectPr>
      </w:pPr>
    </w:p>
    <w:p w14:paraId="1B58F253" w14:textId="77777777" w:rsidR="004C4874" w:rsidRDefault="00F01225">
      <w:pPr>
        <w:pStyle w:val="a3"/>
        <w:spacing w:before="88"/>
        <w:ind w:right="282"/>
      </w:pPr>
      <w:r>
        <w:t>активно</w:t>
      </w:r>
      <w:r>
        <w:rPr>
          <w:spacing w:val="-12"/>
        </w:rPr>
        <w:t xml:space="preserve"> </w:t>
      </w:r>
      <w:r>
        <w:t>взаимодействовать</w:t>
      </w:r>
      <w:r>
        <w:rPr>
          <w:spacing w:val="-10"/>
        </w:rPr>
        <w:t xml:space="preserve"> </w:t>
      </w:r>
      <w:r>
        <w:t>в</w:t>
      </w:r>
      <w:r>
        <w:rPr>
          <w:spacing w:val="-8"/>
        </w:rPr>
        <w:t xml:space="preserve"> </w:t>
      </w:r>
      <w:r>
        <w:t>условиях</w:t>
      </w:r>
      <w:r>
        <w:rPr>
          <w:spacing w:val="-8"/>
        </w:rPr>
        <w:t xml:space="preserve"> </w:t>
      </w:r>
      <w:r>
        <w:t>учебной</w:t>
      </w:r>
      <w:r>
        <w:rPr>
          <w:spacing w:val="-11"/>
        </w:rPr>
        <w:t xml:space="preserve"> </w:t>
      </w:r>
      <w:r>
        <w:t>и</w:t>
      </w:r>
      <w:r>
        <w:rPr>
          <w:spacing w:val="-11"/>
        </w:rPr>
        <w:t xml:space="preserve"> </w:t>
      </w:r>
      <w:r>
        <w:t>игровой</w:t>
      </w:r>
      <w:r>
        <w:rPr>
          <w:spacing w:val="-11"/>
        </w:rPr>
        <w:t xml:space="preserve"> </w:t>
      </w:r>
      <w:r>
        <w:t>деятельности,</w:t>
      </w:r>
      <w:r>
        <w:rPr>
          <w:spacing w:val="-12"/>
        </w:rPr>
        <w:t xml:space="preserve"> </w:t>
      </w:r>
      <w:r>
        <w:t>ориентироваться</w:t>
      </w:r>
      <w:r>
        <w:rPr>
          <w:spacing w:val="-12"/>
        </w:rPr>
        <w:t xml:space="preserve"> </w:t>
      </w:r>
      <w:r>
        <w:t xml:space="preserve">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w:t>
      </w:r>
      <w:r>
        <w:rPr>
          <w:spacing w:val="-2"/>
        </w:rPr>
        <w:t>исправление;</w:t>
      </w:r>
    </w:p>
    <w:p w14:paraId="3E551340" w14:textId="77777777" w:rsidR="004C4874" w:rsidRDefault="00F01225">
      <w:pPr>
        <w:pStyle w:val="a3"/>
        <w:ind w:right="279"/>
      </w:pPr>
      <w:r>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14:paraId="60D04176" w14:textId="77777777" w:rsidR="004C4874" w:rsidRDefault="00F01225">
      <w:pPr>
        <w:pStyle w:val="a3"/>
        <w:ind w:right="280"/>
      </w:pPr>
      <w: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306C2316" w14:textId="77777777" w:rsidR="004C4874" w:rsidRDefault="00F01225">
      <w:pPr>
        <w:pStyle w:val="a4"/>
        <w:numPr>
          <w:ilvl w:val="1"/>
          <w:numId w:val="25"/>
        </w:numPr>
        <w:tabs>
          <w:tab w:val="left" w:pos="1388"/>
        </w:tabs>
        <w:ind w:right="289" w:firstLine="0"/>
        <w:rPr>
          <w:sz w:val="24"/>
        </w:rPr>
      </w:pPr>
      <w:r>
        <w:rPr>
          <w:sz w:val="24"/>
        </w:rPr>
        <w:t>Планируемые</w:t>
      </w:r>
      <w:r>
        <w:rPr>
          <w:spacing w:val="40"/>
          <w:sz w:val="24"/>
        </w:rPr>
        <w:t xml:space="preserve"> </w:t>
      </w:r>
      <w:r>
        <w:rPr>
          <w:sz w:val="24"/>
        </w:rPr>
        <w:t>результаты</w:t>
      </w:r>
      <w:r>
        <w:rPr>
          <w:spacing w:val="40"/>
          <w:sz w:val="24"/>
        </w:rPr>
        <w:t xml:space="preserve"> </w:t>
      </w:r>
      <w:r>
        <w:rPr>
          <w:sz w:val="24"/>
        </w:rPr>
        <w:t>освоения</w:t>
      </w:r>
      <w:r>
        <w:rPr>
          <w:spacing w:val="40"/>
          <w:sz w:val="24"/>
        </w:rPr>
        <w:t xml:space="preserve"> </w:t>
      </w:r>
      <w:r>
        <w:rPr>
          <w:sz w:val="24"/>
        </w:rPr>
        <w:t>программы</w:t>
      </w:r>
      <w:r>
        <w:rPr>
          <w:spacing w:val="40"/>
          <w:sz w:val="24"/>
        </w:rPr>
        <w:t xml:space="preserve"> </w:t>
      </w:r>
      <w:r>
        <w:rPr>
          <w:sz w:val="24"/>
        </w:rPr>
        <w:t>по</w:t>
      </w:r>
      <w:r>
        <w:rPr>
          <w:spacing w:val="40"/>
          <w:sz w:val="24"/>
        </w:rPr>
        <w:t xml:space="preserve"> </w:t>
      </w:r>
      <w:r>
        <w:rPr>
          <w:sz w:val="24"/>
        </w:rPr>
        <w:t>физической</w:t>
      </w:r>
      <w:r>
        <w:rPr>
          <w:spacing w:val="40"/>
          <w:sz w:val="24"/>
        </w:rPr>
        <w:t xml:space="preserve"> </w:t>
      </w:r>
      <w:r>
        <w:rPr>
          <w:sz w:val="24"/>
        </w:rPr>
        <w:t>культуре</w:t>
      </w:r>
      <w:r>
        <w:rPr>
          <w:spacing w:val="40"/>
          <w:sz w:val="24"/>
        </w:rPr>
        <w:t xml:space="preserve"> </w:t>
      </w:r>
      <w:r>
        <w:rPr>
          <w:sz w:val="24"/>
        </w:rPr>
        <w:t>на</w:t>
      </w:r>
      <w:r>
        <w:rPr>
          <w:spacing w:val="40"/>
          <w:sz w:val="24"/>
        </w:rPr>
        <w:t xml:space="preserve"> </w:t>
      </w:r>
      <w:r>
        <w:rPr>
          <w:sz w:val="24"/>
        </w:rPr>
        <w:t>уровне основного общего образования.</w:t>
      </w:r>
    </w:p>
    <w:p w14:paraId="3F8AC6F4" w14:textId="77777777" w:rsidR="004C4874" w:rsidRDefault="00F01225">
      <w:pPr>
        <w:pStyle w:val="a4"/>
        <w:numPr>
          <w:ilvl w:val="2"/>
          <w:numId w:val="25"/>
        </w:numPr>
        <w:tabs>
          <w:tab w:val="left" w:pos="1568"/>
          <w:tab w:val="left" w:pos="1933"/>
          <w:tab w:val="left" w:pos="3236"/>
          <w:tab w:val="left" w:pos="4379"/>
          <w:tab w:val="left" w:pos="5791"/>
          <w:tab w:val="left" w:pos="6969"/>
          <w:tab w:val="left" w:pos="7415"/>
          <w:tab w:val="left" w:pos="8326"/>
          <w:tab w:val="left" w:pos="9588"/>
        </w:tabs>
        <w:spacing w:before="1"/>
        <w:ind w:right="282" w:firstLine="0"/>
        <w:rPr>
          <w:sz w:val="24"/>
        </w:rPr>
      </w:pPr>
      <w:r>
        <w:rPr>
          <w:spacing w:val="-10"/>
          <w:sz w:val="24"/>
        </w:rPr>
        <w:t>В</w:t>
      </w:r>
      <w:r>
        <w:rPr>
          <w:sz w:val="24"/>
        </w:rPr>
        <w:tab/>
      </w:r>
      <w:r>
        <w:rPr>
          <w:spacing w:val="-2"/>
          <w:sz w:val="24"/>
        </w:rPr>
        <w:t>результате</w:t>
      </w:r>
      <w:r>
        <w:rPr>
          <w:sz w:val="24"/>
        </w:rPr>
        <w:tab/>
      </w:r>
      <w:r>
        <w:rPr>
          <w:spacing w:val="-2"/>
          <w:sz w:val="24"/>
        </w:rPr>
        <w:t>изучения</w:t>
      </w:r>
      <w:r>
        <w:rPr>
          <w:sz w:val="24"/>
        </w:rPr>
        <w:tab/>
      </w:r>
      <w:r>
        <w:rPr>
          <w:spacing w:val="-2"/>
          <w:sz w:val="24"/>
        </w:rPr>
        <w:t>физической</w:t>
      </w:r>
      <w:r>
        <w:rPr>
          <w:sz w:val="24"/>
        </w:rPr>
        <w:tab/>
      </w:r>
      <w:r>
        <w:rPr>
          <w:spacing w:val="-2"/>
          <w:sz w:val="24"/>
        </w:rPr>
        <w:t>культуры</w:t>
      </w:r>
      <w:r>
        <w:rPr>
          <w:sz w:val="24"/>
        </w:rPr>
        <w:tab/>
      </w:r>
      <w:r>
        <w:rPr>
          <w:spacing w:val="-6"/>
          <w:sz w:val="24"/>
        </w:rPr>
        <w:t>на</w:t>
      </w:r>
      <w:r>
        <w:rPr>
          <w:sz w:val="24"/>
        </w:rPr>
        <w:tab/>
      </w:r>
      <w:r>
        <w:rPr>
          <w:spacing w:val="-2"/>
          <w:sz w:val="24"/>
        </w:rPr>
        <w:t>уровне</w:t>
      </w:r>
      <w:r>
        <w:rPr>
          <w:sz w:val="24"/>
        </w:rPr>
        <w:tab/>
      </w:r>
      <w:r>
        <w:rPr>
          <w:spacing w:val="-2"/>
          <w:sz w:val="24"/>
        </w:rPr>
        <w:t>основного</w:t>
      </w:r>
      <w:r>
        <w:rPr>
          <w:sz w:val="24"/>
        </w:rPr>
        <w:tab/>
      </w:r>
      <w:r>
        <w:rPr>
          <w:spacing w:val="-2"/>
          <w:sz w:val="24"/>
        </w:rPr>
        <w:t xml:space="preserve">общего </w:t>
      </w:r>
      <w:r>
        <w:rPr>
          <w:sz w:val="24"/>
        </w:rPr>
        <w:t>образования у обучающегося будут сформированы следующие личностные результаты: готовность</w:t>
      </w:r>
      <w:r>
        <w:rPr>
          <w:spacing w:val="40"/>
          <w:sz w:val="24"/>
        </w:rPr>
        <w:t xml:space="preserve"> </w:t>
      </w:r>
      <w:r>
        <w:rPr>
          <w:sz w:val="24"/>
        </w:rPr>
        <w:t>проявлять</w:t>
      </w:r>
      <w:r>
        <w:rPr>
          <w:spacing w:val="40"/>
          <w:sz w:val="24"/>
        </w:rPr>
        <w:t xml:space="preserve"> </w:t>
      </w:r>
      <w:r>
        <w:rPr>
          <w:sz w:val="24"/>
        </w:rPr>
        <w:t>интерес</w:t>
      </w:r>
      <w:r>
        <w:rPr>
          <w:spacing w:val="40"/>
          <w:sz w:val="24"/>
        </w:rPr>
        <w:t xml:space="preserve"> </w:t>
      </w:r>
      <w:r>
        <w:rPr>
          <w:sz w:val="24"/>
        </w:rPr>
        <w:t>к</w:t>
      </w:r>
      <w:r>
        <w:rPr>
          <w:spacing w:val="40"/>
          <w:sz w:val="24"/>
        </w:rPr>
        <w:t xml:space="preserve"> </w:t>
      </w:r>
      <w:r>
        <w:rPr>
          <w:sz w:val="24"/>
        </w:rPr>
        <w:t>истории</w:t>
      </w:r>
      <w:r>
        <w:rPr>
          <w:spacing w:val="40"/>
          <w:sz w:val="24"/>
        </w:rPr>
        <w:t xml:space="preserve"> </w:t>
      </w:r>
      <w:r>
        <w:rPr>
          <w:sz w:val="24"/>
        </w:rPr>
        <w:t>и</w:t>
      </w:r>
      <w:r>
        <w:rPr>
          <w:spacing w:val="40"/>
          <w:sz w:val="24"/>
        </w:rPr>
        <w:t xml:space="preserve"> </w:t>
      </w:r>
      <w:r>
        <w:rPr>
          <w:sz w:val="24"/>
        </w:rPr>
        <w:t>развитию</w:t>
      </w:r>
      <w:r>
        <w:rPr>
          <w:spacing w:val="40"/>
          <w:sz w:val="24"/>
        </w:rPr>
        <w:t xml:space="preserve"> </w:t>
      </w:r>
      <w:r>
        <w:rPr>
          <w:sz w:val="24"/>
        </w:rPr>
        <w:t>физической</w:t>
      </w:r>
      <w:r>
        <w:rPr>
          <w:spacing w:val="40"/>
          <w:sz w:val="24"/>
        </w:rPr>
        <w:t xml:space="preserve"> </w:t>
      </w:r>
      <w:r>
        <w:rPr>
          <w:sz w:val="24"/>
        </w:rPr>
        <w:t>культуры</w:t>
      </w:r>
      <w:r>
        <w:rPr>
          <w:spacing w:val="40"/>
          <w:sz w:val="24"/>
        </w:rPr>
        <w:t xml:space="preserve"> </w:t>
      </w:r>
      <w:r>
        <w:rPr>
          <w:sz w:val="24"/>
        </w:rPr>
        <w:t>и</w:t>
      </w:r>
      <w:r>
        <w:rPr>
          <w:spacing w:val="40"/>
          <w:sz w:val="24"/>
        </w:rPr>
        <w:t xml:space="preserve"> </w:t>
      </w:r>
      <w:r>
        <w:rPr>
          <w:sz w:val="24"/>
        </w:rPr>
        <w:t>спорта</w:t>
      </w:r>
      <w:r>
        <w:rPr>
          <w:spacing w:val="40"/>
          <w:sz w:val="24"/>
        </w:rPr>
        <w:t xml:space="preserve"> </w:t>
      </w:r>
      <w:r>
        <w:rPr>
          <w:sz w:val="24"/>
        </w:rPr>
        <w:t>в</w:t>
      </w:r>
      <w:r>
        <w:rPr>
          <w:spacing w:val="40"/>
          <w:sz w:val="24"/>
        </w:rPr>
        <w:t xml:space="preserve"> </w:t>
      </w:r>
      <w:r>
        <w:rPr>
          <w:sz w:val="24"/>
        </w:rPr>
        <w:t>Российской</w:t>
      </w:r>
      <w:r>
        <w:rPr>
          <w:spacing w:val="40"/>
          <w:sz w:val="24"/>
        </w:rPr>
        <w:t xml:space="preserve"> </w:t>
      </w:r>
      <w:r>
        <w:rPr>
          <w:sz w:val="24"/>
        </w:rPr>
        <w:t>Федерации,</w:t>
      </w:r>
      <w:r>
        <w:rPr>
          <w:spacing w:val="40"/>
          <w:sz w:val="24"/>
        </w:rPr>
        <w:t xml:space="preserve"> </w:t>
      </w:r>
      <w:r>
        <w:rPr>
          <w:sz w:val="24"/>
        </w:rPr>
        <w:t>гордиться</w:t>
      </w:r>
      <w:r>
        <w:rPr>
          <w:spacing w:val="40"/>
          <w:sz w:val="24"/>
        </w:rPr>
        <w:t xml:space="preserve"> </w:t>
      </w:r>
      <w:r>
        <w:rPr>
          <w:sz w:val="24"/>
        </w:rPr>
        <w:t>победами</w:t>
      </w:r>
      <w:r>
        <w:rPr>
          <w:spacing w:val="40"/>
          <w:sz w:val="24"/>
        </w:rPr>
        <w:t xml:space="preserve"> </w:t>
      </w:r>
      <w:r>
        <w:rPr>
          <w:sz w:val="24"/>
        </w:rPr>
        <w:t>выдающихся</w:t>
      </w:r>
      <w:r>
        <w:rPr>
          <w:spacing w:val="40"/>
          <w:sz w:val="24"/>
        </w:rPr>
        <w:t xml:space="preserve"> </w:t>
      </w:r>
      <w:r>
        <w:rPr>
          <w:sz w:val="24"/>
        </w:rPr>
        <w:t>отечественных</w:t>
      </w:r>
      <w:r>
        <w:rPr>
          <w:spacing w:val="40"/>
          <w:sz w:val="24"/>
        </w:rPr>
        <w:t xml:space="preserve"> </w:t>
      </w:r>
      <w:r>
        <w:rPr>
          <w:sz w:val="24"/>
        </w:rPr>
        <w:t>спортсменов-</w:t>
      </w:r>
      <w:r>
        <w:rPr>
          <w:spacing w:val="40"/>
          <w:sz w:val="24"/>
        </w:rPr>
        <w:t xml:space="preserve"> </w:t>
      </w:r>
      <w:r>
        <w:rPr>
          <w:spacing w:val="-2"/>
          <w:sz w:val="24"/>
        </w:rPr>
        <w:t>олимпийцев;</w:t>
      </w:r>
    </w:p>
    <w:p w14:paraId="49FF4ED0" w14:textId="77777777" w:rsidR="004C4874" w:rsidRDefault="00F01225">
      <w:pPr>
        <w:pStyle w:val="a3"/>
        <w:tabs>
          <w:tab w:val="left" w:pos="2233"/>
          <w:tab w:val="left" w:pos="4214"/>
          <w:tab w:val="left" w:pos="4705"/>
          <w:tab w:val="left" w:pos="6087"/>
          <w:tab w:val="left" w:pos="7298"/>
          <w:tab w:val="left" w:pos="7684"/>
          <w:tab w:val="left" w:pos="8619"/>
        </w:tabs>
        <w:ind w:right="285"/>
        <w:jc w:val="left"/>
      </w:pPr>
      <w:r>
        <w:t>готовность</w:t>
      </w:r>
      <w:r>
        <w:rPr>
          <w:spacing w:val="-4"/>
        </w:rPr>
        <w:t xml:space="preserve"> </w:t>
      </w:r>
      <w:r>
        <w:t>отстаивать</w:t>
      </w:r>
      <w:r>
        <w:rPr>
          <w:spacing w:val="-6"/>
        </w:rPr>
        <w:t xml:space="preserve"> </w:t>
      </w:r>
      <w:r>
        <w:t>символы</w:t>
      </w:r>
      <w:r>
        <w:rPr>
          <w:spacing w:val="-5"/>
        </w:rPr>
        <w:t xml:space="preserve"> </w:t>
      </w:r>
      <w:r>
        <w:t>Российской</w:t>
      </w:r>
      <w:r>
        <w:rPr>
          <w:spacing w:val="-5"/>
        </w:rPr>
        <w:t xml:space="preserve"> </w:t>
      </w:r>
      <w:r>
        <w:t>Федерации</w:t>
      </w:r>
      <w:r>
        <w:rPr>
          <w:spacing w:val="-5"/>
        </w:rPr>
        <w:t xml:space="preserve"> </w:t>
      </w:r>
      <w:r>
        <w:t>во</w:t>
      </w:r>
      <w:r>
        <w:rPr>
          <w:spacing w:val="-5"/>
        </w:rPr>
        <w:t xml:space="preserve"> </w:t>
      </w:r>
      <w:r>
        <w:t>время</w:t>
      </w:r>
      <w:r>
        <w:rPr>
          <w:spacing w:val="-3"/>
        </w:rPr>
        <w:t xml:space="preserve"> </w:t>
      </w:r>
      <w:r>
        <w:t>спортивных</w:t>
      </w:r>
      <w:r>
        <w:rPr>
          <w:spacing w:val="-3"/>
        </w:rPr>
        <w:t xml:space="preserve"> </w:t>
      </w:r>
      <w:r>
        <w:t xml:space="preserve">соревнований, уважать традиции и принципы современных Олимпийских игр и олимпийского движения; </w:t>
      </w:r>
      <w:r>
        <w:rPr>
          <w:spacing w:val="-2"/>
        </w:rPr>
        <w:t>готовность</w:t>
      </w:r>
      <w:r>
        <w:tab/>
      </w:r>
      <w:r>
        <w:rPr>
          <w:spacing w:val="-2"/>
        </w:rPr>
        <w:t>ориентироваться</w:t>
      </w:r>
      <w:r>
        <w:tab/>
      </w:r>
      <w:r>
        <w:rPr>
          <w:spacing w:val="-6"/>
        </w:rPr>
        <w:t>на</w:t>
      </w:r>
      <w:r>
        <w:tab/>
      </w:r>
      <w:r>
        <w:rPr>
          <w:spacing w:val="-2"/>
        </w:rPr>
        <w:t>моральные</w:t>
      </w:r>
      <w:r>
        <w:tab/>
      </w:r>
      <w:r>
        <w:rPr>
          <w:spacing w:val="-2"/>
        </w:rPr>
        <w:t>ценности</w:t>
      </w:r>
      <w:r>
        <w:tab/>
      </w:r>
      <w:r>
        <w:rPr>
          <w:spacing w:val="-10"/>
        </w:rPr>
        <w:t>и</w:t>
      </w:r>
      <w:r>
        <w:tab/>
      </w:r>
      <w:r>
        <w:rPr>
          <w:spacing w:val="-2"/>
        </w:rPr>
        <w:t>нормы</w:t>
      </w:r>
      <w:r>
        <w:tab/>
      </w:r>
      <w:r>
        <w:rPr>
          <w:spacing w:val="-2"/>
        </w:rPr>
        <w:t xml:space="preserve">межличностного </w:t>
      </w:r>
      <w:r>
        <w:t>взаимодействия</w:t>
      </w:r>
      <w:r>
        <w:rPr>
          <w:spacing w:val="80"/>
        </w:rPr>
        <w:t xml:space="preserve"> </w:t>
      </w:r>
      <w:r>
        <w:t>при</w:t>
      </w:r>
      <w:r>
        <w:rPr>
          <w:spacing w:val="80"/>
        </w:rPr>
        <w:t xml:space="preserve"> </w:t>
      </w:r>
      <w:r>
        <w:t>организации,</w:t>
      </w:r>
      <w:r>
        <w:rPr>
          <w:spacing w:val="80"/>
        </w:rPr>
        <w:t xml:space="preserve"> </w:t>
      </w:r>
      <w:r>
        <w:t>планировании</w:t>
      </w:r>
      <w:r>
        <w:rPr>
          <w:spacing w:val="80"/>
        </w:rPr>
        <w:t xml:space="preserve"> </w:t>
      </w:r>
      <w:r>
        <w:t>и</w:t>
      </w:r>
      <w:r>
        <w:rPr>
          <w:spacing w:val="80"/>
        </w:rPr>
        <w:t xml:space="preserve"> </w:t>
      </w:r>
      <w:r>
        <w:t>проведении</w:t>
      </w:r>
      <w:r>
        <w:rPr>
          <w:spacing w:val="80"/>
        </w:rPr>
        <w:t xml:space="preserve"> </w:t>
      </w:r>
      <w:r>
        <w:t>совместных</w:t>
      </w:r>
      <w:r>
        <w:rPr>
          <w:spacing w:val="80"/>
          <w:w w:val="150"/>
        </w:rPr>
        <w:t xml:space="preserve"> </w:t>
      </w:r>
      <w:r>
        <w:t>занятий</w:t>
      </w:r>
      <w:r>
        <w:rPr>
          <w:spacing w:val="80"/>
        </w:rPr>
        <w:t xml:space="preserve"> </w:t>
      </w:r>
      <w:r>
        <w:t>физической</w:t>
      </w:r>
      <w:r>
        <w:rPr>
          <w:spacing w:val="40"/>
        </w:rPr>
        <w:t xml:space="preserve"> </w:t>
      </w:r>
      <w:r>
        <w:t>культурой</w:t>
      </w:r>
      <w:r>
        <w:rPr>
          <w:spacing w:val="40"/>
        </w:rPr>
        <w:t xml:space="preserve"> </w:t>
      </w:r>
      <w:r>
        <w:t>и</w:t>
      </w:r>
      <w:r>
        <w:rPr>
          <w:spacing w:val="40"/>
        </w:rPr>
        <w:t xml:space="preserve"> </w:t>
      </w:r>
      <w:r>
        <w:t>спортом,</w:t>
      </w:r>
      <w:r>
        <w:rPr>
          <w:spacing w:val="40"/>
        </w:rPr>
        <w:t xml:space="preserve"> </w:t>
      </w:r>
      <w:r>
        <w:t>оздоровительных</w:t>
      </w:r>
      <w:r>
        <w:rPr>
          <w:spacing w:val="40"/>
        </w:rPr>
        <w:t xml:space="preserve"> </w:t>
      </w:r>
      <w:r>
        <w:t>мероприятий</w:t>
      </w:r>
      <w:r>
        <w:rPr>
          <w:spacing w:val="40"/>
        </w:rPr>
        <w:t xml:space="preserve"> </w:t>
      </w:r>
      <w:r>
        <w:t>в</w:t>
      </w:r>
      <w:r>
        <w:rPr>
          <w:spacing w:val="40"/>
        </w:rPr>
        <w:t xml:space="preserve"> </w:t>
      </w:r>
      <w:r>
        <w:t>условиях</w:t>
      </w:r>
      <w:r>
        <w:rPr>
          <w:spacing w:val="40"/>
        </w:rPr>
        <w:t xml:space="preserve"> </w:t>
      </w:r>
      <w:r>
        <w:t>активного отдыха и досуга;</w:t>
      </w:r>
    </w:p>
    <w:p w14:paraId="627F6909" w14:textId="77777777" w:rsidR="004C4874" w:rsidRDefault="00F01225">
      <w:pPr>
        <w:pStyle w:val="a3"/>
        <w:jc w:val="left"/>
      </w:pPr>
      <w:r>
        <w:t>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14:paraId="4CED788D" w14:textId="77777777" w:rsidR="004C4874" w:rsidRDefault="00F01225">
      <w:pPr>
        <w:pStyle w:val="a3"/>
        <w:spacing w:before="1"/>
        <w:ind w:right="290"/>
      </w:pPr>
      <w:r>
        <w:t xml:space="preserve">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w:t>
      </w:r>
      <w:r>
        <w:rPr>
          <w:spacing w:val="-2"/>
        </w:rPr>
        <w:t>спортом;</w:t>
      </w:r>
    </w:p>
    <w:p w14:paraId="4D36A3D8" w14:textId="77777777" w:rsidR="004C4874" w:rsidRDefault="00F01225">
      <w:pPr>
        <w:pStyle w:val="a3"/>
        <w:ind w:right="291"/>
      </w:pPr>
      <w:r>
        <w:t>стремление к физическому совершенствованию, формированию культуры движения и телосложения, самовыражению в избранном виде спорта;</w:t>
      </w:r>
    </w:p>
    <w:p w14:paraId="44388184" w14:textId="77777777" w:rsidR="004C4874" w:rsidRDefault="00F01225">
      <w:pPr>
        <w:pStyle w:val="a3"/>
        <w:ind w:right="280"/>
      </w:pPr>
      <w:r>
        <w:t>готовность</w:t>
      </w:r>
      <w:r>
        <w:rPr>
          <w:spacing w:val="-3"/>
        </w:rPr>
        <w:t xml:space="preserve"> </w:t>
      </w:r>
      <w:r>
        <w:t>организовывать</w:t>
      </w:r>
      <w:r>
        <w:rPr>
          <w:spacing w:val="-3"/>
        </w:rPr>
        <w:t xml:space="preserve"> </w:t>
      </w:r>
      <w:r>
        <w:t>и</w:t>
      </w:r>
      <w:r>
        <w:rPr>
          <w:spacing w:val="-6"/>
        </w:rPr>
        <w:t xml:space="preserve"> </w:t>
      </w:r>
      <w:r>
        <w:t>проводить</w:t>
      </w:r>
      <w:r>
        <w:rPr>
          <w:spacing w:val="-6"/>
        </w:rPr>
        <w:t xml:space="preserve"> </w:t>
      </w:r>
      <w:r>
        <w:t>занятия</w:t>
      </w:r>
      <w:r>
        <w:rPr>
          <w:spacing w:val="-4"/>
        </w:rPr>
        <w:t xml:space="preserve"> </w:t>
      </w:r>
      <w:r>
        <w:t>физической</w:t>
      </w:r>
      <w:r>
        <w:rPr>
          <w:spacing w:val="-6"/>
        </w:rPr>
        <w:t xml:space="preserve"> </w:t>
      </w:r>
      <w:r>
        <w:t>культурой</w:t>
      </w:r>
      <w:r>
        <w:rPr>
          <w:spacing w:val="-1"/>
        </w:rPr>
        <w:t xml:space="preserve"> </w:t>
      </w:r>
      <w:r>
        <w:t>и</w:t>
      </w:r>
      <w:r>
        <w:rPr>
          <w:spacing w:val="-6"/>
        </w:rPr>
        <w:t xml:space="preserve"> </w:t>
      </w:r>
      <w:r>
        <w:t>спортом</w:t>
      </w:r>
      <w:r>
        <w:rPr>
          <w:spacing w:val="-7"/>
        </w:rPr>
        <w:t xml:space="preserve"> </w:t>
      </w:r>
      <w:r>
        <w:t>на</w:t>
      </w:r>
      <w:r>
        <w:rPr>
          <w:spacing w:val="-5"/>
        </w:rPr>
        <w:t xml:space="preserve"> </w:t>
      </w:r>
      <w:r>
        <w:t>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14:paraId="46CD7BF2" w14:textId="77777777" w:rsidR="004C4874" w:rsidRDefault="00F01225">
      <w:pPr>
        <w:pStyle w:val="a3"/>
        <w:ind w:right="281"/>
      </w:pPr>
      <w:r>
        <w:t>осознание</w:t>
      </w:r>
      <w:r>
        <w:rPr>
          <w:spacing w:val="-1"/>
        </w:rPr>
        <w:t xml:space="preserve"> </w:t>
      </w:r>
      <w:r>
        <w:t>здоровья</w:t>
      </w:r>
      <w:r>
        <w:rPr>
          <w:spacing w:val="-1"/>
        </w:rPr>
        <w:t xml:space="preserve"> </w:t>
      </w:r>
      <w:r>
        <w:t>как</w:t>
      </w:r>
      <w:r>
        <w:rPr>
          <w:spacing w:val="-1"/>
        </w:rPr>
        <w:t xml:space="preserve"> </w:t>
      </w:r>
      <w:r>
        <w:t>базовой ценности человека,</w:t>
      </w:r>
      <w:r>
        <w:rPr>
          <w:spacing w:val="-1"/>
        </w:rPr>
        <w:t xml:space="preserve"> </w:t>
      </w:r>
      <w:r>
        <w:t>признание объективной</w:t>
      </w:r>
      <w:r>
        <w:rPr>
          <w:spacing w:val="-1"/>
        </w:rPr>
        <w:t xml:space="preserve"> </w:t>
      </w:r>
      <w:r>
        <w:t xml:space="preserve">необходимости в его укреплении и длительном сохранении посредством занятий физической культурой и </w:t>
      </w:r>
      <w:r>
        <w:rPr>
          <w:spacing w:val="-2"/>
        </w:rPr>
        <w:t>спортом;</w:t>
      </w:r>
    </w:p>
    <w:p w14:paraId="5418C855" w14:textId="77777777" w:rsidR="004C4874" w:rsidRDefault="00F01225">
      <w:pPr>
        <w:pStyle w:val="a3"/>
        <w:spacing w:before="1"/>
        <w:ind w:right="280"/>
      </w:pPr>
      <w: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w:t>
      </w:r>
      <w:r>
        <w:rPr>
          <w:spacing w:val="-2"/>
        </w:rPr>
        <w:t>человека;</w:t>
      </w:r>
    </w:p>
    <w:p w14:paraId="55CA416A" w14:textId="77777777" w:rsidR="004C4874" w:rsidRDefault="00F01225">
      <w:pPr>
        <w:pStyle w:val="a3"/>
        <w:ind w:right="286"/>
      </w:pPr>
      <w:r>
        <w:t>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14:paraId="4B3C65DC" w14:textId="77777777" w:rsidR="004C4874" w:rsidRDefault="00F01225">
      <w:pPr>
        <w:pStyle w:val="a3"/>
        <w:ind w:right="289"/>
      </w:pPr>
      <w:r>
        <w:t>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w:t>
      </w:r>
    </w:p>
    <w:p w14:paraId="671C8768" w14:textId="77777777" w:rsidR="004C4874" w:rsidRDefault="00F01225">
      <w:pPr>
        <w:pStyle w:val="a3"/>
        <w:ind w:right="290"/>
      </w:pPr>
      <w: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4C837C7E" w14:textId="77777777" w:rsidR="004C4874" w:rsidRDefault="00F01225">
      <w:pPr>
        <w:pStyle w:val="a3"/>
        <w:ind w:right="279"/>
      </w:pPr>
      <w:r>
        <w:t>освоение опыта взаимодействия со сверстниками, форм общения и поведения при выполнении учебных</w:t>
      </w:r>
      <w:r>
        <w:rPr>
          <w:spacing w:val="-2"/>
        </w:rPr>
        <w:t xml:space="preserve"> </w:t>
      </w:r>
      <w:r>
        <w:t>заданий</w:t>
      </w:r>
      <w:r>
        <w:rPr>
          <w:spacing w:val="-5"/>
        </w:rPr>
        <w:t xml:space="preserve"> </w:t>
      </w:r>
      <w:r>
        <w:t>на</w:t>
      </w:r>
      <w:r>
        <w:rPr>
          <w:spacing w:val="-2"/>
        </w:rPr>
        <w:t xml:space="preserve"> </w:t>
      </w:r>
      <w:r>
        <w:t>уроках</w:t>
      </w:r>
      <w:r>
        <w:rPr>
          <w:spacing w:val="-1"/>
        </w:rPr>
        <w:t xml:space="preserve"> </w:t>
      </w:r>
      <w:r>
        <w:t>физической</w:t>
      </w:r>
      <w:r>
        <w:rPr>
          <w:spacing w:val="-2"/>
        </w:rPr>
        <w:t xml:space="preserve"> </w:t>
      </w:r>
      <w:r>
        <w:t>культуры,</w:t>
      </w:r>
      <w:r>
        <w:rPr>
          <w:spacing w:val="-4"/>
        </w:rPr>
        <w:t xml:space="preserve"> </w:t>
      </w:r>
      <w:r>
        <w:t>игровой и</w:t>
      </w:r>
      <w:r>
        <w:rPr>
          <w:spacing w:val="-5"/>
        </w:rPr>
        <w:t xml:space="preserve"> </w:t>
      </w:r>
      <w:r>
        <w:t xml:space="preserve">соревновательной </w:t>
      </w:r>
      <w:r>
        <w:rPr>
          <w:spacing w:val="-2"/>
        </w:rPr>
        <w:t>деятельности;</w:t>
      </w:r>
    </w:p>
    <w:p w14:paraId="6B4BD433" w14:textId="77777777" w:rsidR="004C4874" w:rsidRDefault="00F01225">
      <w:pPr>
        <w:pStyle w:val="a3"/>
        <w:ind w:right="282"/>
      </w:pPr>
      <w:r>
        <w:t>повышение</w:t>
      </w:r>
      <w:r>
        <w:rPr>
          <w:spacing w:val="-15"/>
        </w:rPr>
        <w:t xml:space="preserve"> </w:t>
      </w:r>
      <w:r>
        <w:t>компетентности</w:t>
      </w:r>
      <w:r>
        <w:rPr>
          <w:spacing w:val="-13"/>
        </w:rPr>
        <w:t xml:space="preserve"> </w:t>
      </w:r>
      <w:r>
        <w:t>в</w:t>
      </w:r>
      <w:r>
        <w:rPr>
          <w:spacing w:val="-15"/>
        </w:rPr>
        <w:t xml:space="preserve"> </w:t>
      </w:r>
      <w:r>
        <w:t>организации</w:t>
      </w:r>
      <w:r>
        <w:rPr>
          <w:spacing w:val="-14"/>
        </w:rPr>
        <w:t xml:space="preserve"> </w:t>
      </w:r>
      <w:r>
        <w:t>самостоятельных</w:t>
      </w:r>
      <w:r>
        <w:rPr>
          <w:spacing w:val="-13"/>
        </w:rPr>
        <w:t xml:space="preserve"> </w:t>
      </w:r>
      <w:r>
        <w:t>занятий</w:t>
      </w:r>
      <w:r>
        <w:rPr>
          <w:spacing w:val="-15"/>
        </w:rPr>
        <w:t xml:space="preserve"> </w:t>
      </w:r>
      <w:r>
        <w:t>физической</w:t>
      </w:r>
      <w:r>
        <w:rPr>
          <w:spacing w:val="-14"/>
        </w:rPr>
        <w:t xml:space="preserve"> </w:t>
      </w:r>
      <w:r>
        <w:t>культурой, планировании</w:t>
      </w:r>
      <w:r>
        <w:rPr>
          <w:spacing w:val="27"/>
        </w:rPr>
        <w:t xml:space="preserve">  </w:t>
      </w:r>
      <w:r>
        <w:t>их</w:t>
      </w:r>
      <w:r>
        <w:rPr>
          <w:spacing w:val="29"/>
        </w:rPr>
        <w:t xml:space="preserve">  </w:t>
      </w:r>
      <w:r>
        <w:t>содержания</w:t>
      </w:r>
      <w:r>
        <w:rPr>
          <w:spacing w:val="28"/>
        </w:rPr>
        <w:t xml:space="preserve">  </w:t>
      </w:r>
      <w:r>
        <w:t>и</w:t>
      </w:r>
      <w:r>
        <w:rPr>
          <w:spacing w:val="28"/>
        </w:rPr>
        <w:t xml:space="preserve">  </w:t>
      </w:r>
      <w:r>
        <w:t>направленности</w:t>
      </w:r>
      <w:r>
        <w:rPr>
          <w:spacing w:val="32"/>
        </w:rPr>
        <w:t xml:space="preserve">  </w:t>
      </w:r>
      <w:r>
        <w:t>в</w:t>
      </w:r>
      <w:r>
        <w:rPr>
          <w:spacing w:val="28"/>
        </w:rPr>
        <w:t xml:space="preserve">  </w:t>
      </w:r>
      <w:r>
        <w:t>зависимости</w:t>
      </w:r>
      <w:r>
        <w:rPr>
          <w:spacing w:val="28"/>
        </w:rPr>
        <w:t xml:space="preserve">  </w:t>
      </w:r>
      <w:r>
        <w:t>от</w:t>
      </w:r>
      <w:r>
        <w:rPr>
          <w:spacing w:val="28"/>
        </w:rPr>
        <w:t xml:space="preserve">  </w:t>
      </w:r>
      <w:r>
        <w:rPr>
          <w:spacing w:val="-2"/>
        </w:rPr>
        <w:t>индивидуальных</w:t>
      </w:r>
    </w:p>
    <w:p w14:paraId="57188DFB" w14:textId="77777777" w:rsidR="004C4874" w:rsidRDefault="004C4874">
      <w:pPr>
        <w:pStyle w:val="a3"/>
        <w:sectPr w:rsidR="004C4874">
          <w:pgSz w:w="11910" w:h="16850"/>
          <w:pgMar w:top="1020" w:right="283" w:bottom="280" w:left="992" w:header="569" w:footer="0" w:gutter="0"/>
          <w:cols w:space="720"/>
        </w:sectPr>
      </w:pPr>
    </w:p>
    <w:p w14:paraId="640BADEC" w14:textId="77777777" w:rsidR="004C4874" w:rsidRDefault="00F01225">
      <w:pPr>
        <w:pStyle w:val="a3"/>
        <w:spacing w:before="88"/>
      </w:pPr>
      <w:r>
        <w:t>интересов</w:t>
      </w:r>
      <w:r>
        <w:rPr>
          <w:spacing w:val="-3"/>
        </w:rPr>
        <w:t xml:space="preserve"> </w:t>
      </w:r>
      <w:r>
        <w:t>и</w:t>
      </w:r>
      <w:r>
        <w:rPr>
          <w:spacing w:val="-2"/>
        </w:rPr>
        <w:t xml:space="preserve"> потребностей;</w:t>
      </w:r>
    </w:p>
    <w:p w14:paraId="2F1C2B79" w14:textId="77777777" w:rsidR="004C4874" w:rsidRDefault="00F01225">
      <w:pPr>
        <w:pStyle w:val="a3"/>
        <w:ind w:right="281"/>
      </w:pPr>
      <w: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14:paraId="66BC9AA5" w14:textId="77777777" w:rsidR="004C4874" w:rsidRDefault="00F01225">
      <w:pPr>
        <w:pStyle w:val="a4"/>
        <w:numPr>
          <w:ilvl w:val="2"/>
          <w:numId w:val="25"/>
        </w:numPr>
        <w:tabs>
          <w:tab w:val="left" w:pos="1568"/>
        </w:tabs>
        <w:ind w:right="286" w:firstLine="0"/>
        <w:jc w:val="both"/>
        <w:rPr>
          <w:sz w:val="24"/>
        </w:rPr>
      </w:pPr>
      <w:r>
        <w:rPr>
          <w:sz w:val="24"/>
        </w:rPr>
        <w:t>В результате изучения физической культуры на уровне основного общего образования</w:t>
      </w:r>
      <w:r>
        <w:rPr>
          <w:spacing w:val="-2"/>
          <w:sz w:val="24"/>
        </w:rPr>
        <w:t xml:space="preserve"> </w:t>
      </w:r>
      <w:r>
        <w:rPr>
          <w:sz w:val="24"/>
        </w:rPr>
        <w:t>у</w:t>
      </w:r>
      <w:r>
        <w:rPr>
          <w:spacing w:val="-11"/>
          <w:sz w:val="24"/>
        </w:rPr>
        <w:t xml:space="preserve"> </w:t>
      </w:r>
      <w:r>
        <w:rPr>
          <w:sz w:val="24"/>
        </w:rPr>
        <w:t>обучающегося</w:t>
      </w:r>
      <w:r>
        <w:rPr>
          <w:spacing w:val="-3"/>
          <w:sz w:val="24"/>
        </w:rPr>
        <w:t xml:space="preserve"> </w:t>
      </w:r>
      <w:r>
        <w:rPr>
          <w:sz w:val="24"/>
        </w:rPr>
        <w:t>будут</w:t>
      </w:r>
      <w:r>
        <w:rPr>
          <w:spacing w:val="-1"/>
          <w:sz w:val="24"/>
        </w:rPr>
        <w:t xml:space="preserve"> </w:t>
      </w:r>
      <w:r>
        <w:rPr>
          <w:sz w:val="24"/>
        </w:rPr>
        <w:t>сформированы</w:t>
      </w:r>
      <w:r>
        <w:rPr>
          <w:spacing w:val="-2"/>
          <w:sz w:val="24"/>
        </w:rPr>
        <w:t xml:space="preserve"> </w:t>
      </w:r>
      <w:r>
        <w:rPr>
          <w:sz w:val="24"/>
        </w:rPr>
        <w:t>универсальные</w:t>
      </w:r>
      <w:r>
        <w:rPr>
          <w:spacing w:val="-5"/>
          <w:sz w:val="24"/>
        </w:rPr>
        <w:t xml:space="preserve"> </w:t>
      </w:r>
      <w:r>
        <w:rPr>
          <w:sz w:val="24"/>
        </w:rPr>
        <w:t>познавательные</w:t>
      </w:r>
      <w:r>
        <w:rPr>
          <w:spacing w:val="-3"/>
          <w:sz w:val="24"/>
        </w:rPr>
        <w:t xml:space="preserve"> </w:t>
      </w:r>
      <w:r>
        <w:rPr>
          <w:sz w:val="24"/>
        </w:rPr>
        <w:t>учебные действия, универсальные коммуникативные учебные действия, универсальные регулятивные учебные действия.</w:t>
      </w:r>
    </w:p>
    <w:p w14:paraId="6C85960A" w14:textId="77777777" w:rsidR="004C4874" w:rsidRDefault="00F01225">
      <w:pPr>
        <w:pStyle w:val="a4"/>
        <w:numPr>
          <w:ilvl w:val="3"/>
          <w:numId w:val="25"/>
        </w:numPr>
        <w:tabs>
          <w:tab w:val="left" w:pos="1748"/>
        </w:tabs>
        <w:ind w:right="286" w:firstLine="0"/>
        <w:jc w:val="both"/>
        <w:rPr>
          <w:sz w:val="24"/>
        </w:rPr>
      </w:pPr>
      <w:r>
        <w:rPr>
          <w:sz w:val="24"/>
        </w:rPr>
        <w:t>У обучающегося будут сформированы следующие универсальные познавательные учебные действия:</w:t>
      </w:r>
    </w:p>
    <w:p w14:paraId="5BD9DF43" w14:textId="77777777" w:rsidR="004C4874" w:rsidRDefault="00F01225">
      <w:pPr>
        <w:pStyle w:val="a3"/>
        <w:jc w:val="left"/>
      </w:pPr>
      <w:r>
        <w:t>проводить</w:t>
      </w:r>
      <w:r>
        <w:rPr>
          <w:spacing w:val="80"/>
        </w:rPr>
        <w:t xml:space="preserve"> </w:t>
      </w:r>
      <w:r>
        <w:t>сравнение</w:t>
      </w:r>
      <w:r>
        <w:rPr>
          <w:spacing w:val="80"/>
        </w:rPr>
        <w:t xml:space="preserve"> </w:t>
      </w:r>
      <w:r>
        <w:t>соревновательных</w:t>
      </w:r>
      <w:r>
        <w:rPr>
          <w:spacing w:val="80"/>
        </w:rPr>
        <w:t xml:space="preserve"> </w:t>
      </w:r>
      <w:r>
        <w:t>упражнений</w:t>
      </w:r>
      <w:r>
        <w:rPr>
          <w:spacing w:val="80"/>
        </w:rPr>
        <w:t xml:space="preserve"> </w:t>
      </w:r>
      <w:r>
        <w:t>Олимпийских</w:t>
      </w:r>
      <w:r>
        <w:rPr>
          <w:spacing w:val="80"/>
        </w:rPr>
        <w:t xml:space="preserve"> </w:t>
      </w:r>
      <w:r>
        <w:t>игр</w:t>
      </w:r>
      <w:r>
        <w:rPr>
          <w:spacing w:val="80"/>
        </w:rPr>
        <w:t xml:space="preserve"> </w:t>
      </w:r>
      <w:r>
        <w:t>древности</w:t>
      </w:r>
      <w:r>
        <w:rPr>
          <w:spacing w:val="80"/>
        </w:rPr>
        <w:t xml:space="preserve"> </w:t>
      </w:r>
      <w:r>
        <w:t>и</w:t>
      </w:r>
      <w:r>
        <w:rPr>
          <w:spacing w:val="80"/>
        </w:rPr>
        <w:t xml:space="preserve"> </w:t>
      </w:r>
      <w:r>
        <w:t>современных Олимпийских игр, выявлять их общность и различия;</w:t>
      </w:r>
    </w:p>
    <w:p w14:paraId="50570141" w14:textId="77777777" w:rsidR="004C4874" w:rsidRDefault="00F01225">
      <w:pPr>
        <w:pStyle w:val="a3"/>
        <w:tabs>
          <w:tab w:val="left" w:pos="2375"/>
          <w:tab w:val="left" w:pos="2552"/>
          <w:tab w:val="left" w:pos="3600"/>
          <w:tab w:val="left" w:pos="4619"/>
          <w:tab w:val="left" w:pos="6038"/>
          <w:tab w:val="left" w:pos="7309"/>
          <w:tab w:val="left" w:pos="7654"/>
          <w:tab w:val="left" w:pos="8727"/>
          <w:tab w:val="left" w:pos="9178"/>
        </w:tabs>
        <w:spacing w:before="1"/>
        <w:ind w:right="279"/>
        <w:jc w:val="left"/>
      </w:pPr>
      <w:r>
        <w:rPr>
          <w:spacing w:val="-2"/>
        </w:rPr>
        <w:t>осмысливать</w:t>
      </w:r>
      <w:r>
        <w:tab/>
        <w:t>Олимпийскую</w:t>
      </w:r>
      <w:r>
        <w:rPr>
          <w:spacing w:val="80"/>
        </w:rPr>
        <w:t xml:space="preserve"> </w:t>
      </w:r>
      <w:r>
        <w:t>хартию</w:t>
      </w:r>
      <w:r>
        <w:rPr>
          <w:spacing w:val="80"/>
        </w:rPr>
        <w:t xml:space="preserve"> </w:t>
      </w:r>
      <w:r>
        <w:t>как</w:t>
      </w:r>
      <w:r>
        <w:rPr>
          <w:spacing w:val="80"/>
        </w:rPr>
        <w:t xml:space="preserve"> </w:t>
      </w:r>
      <w:r>
        <w:t>основополагающий</w:t>
      </w:r>
      <w:r>
        <w:rPr>
          <w:spacing w:val="80"/>
        </w:rPr>
        <w:t xml:space="preserve"> </w:t>
      </w:r>
      <w:r>
        <w:t>документ</w:t>
      </w:r>
      <w:r>
        <w:rPr>
          <w:spacing w:val="80"/>
        </w:rPr>
        <w:t xml:space="preserve"> </w:t>
      </w:r>
      <w:r>
        <w:t>современного</w:t>
      </w:r>
      <w:r>
        <w:rPr>
          <w:spacing w:val="80"/>
        </w:rPr>
        <w:t xml:space="preserve"> </w:t>
      </w:r>
      <w:r>
        <w:t xml:space="preserve">олимпийского движения, приводить примеры её гуманистической направленности; </w:t>
      </w:r>
      <w:r>
        <w:rPr>
          <w:spacing w:val="-2"/>
        </w:rPr>
        <w:t>анализировать</w:t>
      </w:r>
      <w:r>
        <w:tab/>
      </w:r>
      <w:r>
        <w:tab/>
      </w:r>
      <w:r>
        <w:rPr>
          <w:spacing w:val="-2"/>
        </w:rPr>
        <w:t>влияние</w:t>
      </w:r>
      <w:r>
        <w:tab/>
      </w:r>
      <w:r>
        <w:rPr>
          <w:spacing w:val="-2"/>
        </w:rPr>
        <w:t>занятий</w:t>
      </w:r>
      <w:r>
        <w:tab/>
      </w:r>
      <w:r>
        <w:rPr>
          <w:spacing w:val="-2"/>
        </w:rPr>
        <w:t>физической</w:t>
      </w:r>
      <w:r>
        <w:tab/>
      </w:r>
      <w:r>
        <w:rPr>
          <w:spacing w:val="-2"/>
        </w:rPr>
        <w:t>культурой</w:t>
      </w:r>
      <w:r>
        <w:tab/>
      </w:r>
      <w:r>
        <w:rPr>
          <w:spacing w:val="-10"/>
        </w:rPr>
        <w:t>и</w:t>
      </w:r>
      <w:r>
        <w:tab/>
      </w:r>
      <w:r>
        <w:rPr>
          <w:spacing w:val="-2"/>
        </w:rPr>
        <w:t>спортом</w:t>
      </w:r>
      <w:r>
        <w:tab/>
      </w:r>
      <w:r>
        <w:rPr>
          <w:spacing w:val="-6"/>
        </w:rPr>
        <w:t>на</w:t>
      </w:r>
      <w:r>
        <w:tab/>
      </w:r>
      <w:r>
        <w:rPr>
          <w:spacing w:val="-2"/>
        </w:rPr>
        <w:t xml:space="preserve">воспитание </w:t>
      </w:r>
      <w:r>
        <w:t>положительных</w:t>
      </w:r>
      <w:r>
        <w:rPr>
          <w:spacing w:val="80"/>
        </w:rPr>
        <w:t xml:space="preserve"> </w:t>
      </w:r>
      <w:r>
        <w:t>качеств</w:t>
      </w:r>
      <w:r>
        <w:rPr>
          <w:spacing w:val="40"/>
        </w:rPr>
        <w:t xml:space="preserve"> </w:t>
      </w:r>
      <w:r>
        <w:t>личности,</w:t>
      </w:r>
      <w:r>
        <w:rPr>
          <w:spacing w:val="80"/>
        </w:rPr>
        <w:t xml:space="preserve"> </w:t>
      </w:r>
      <w:r>
        <w:t>устанавливать</w:t>
      </w:r>
      <w:r>
        <w:rPr>
          <w:spacing w:val="80"/>
        </w:rPr>
        <w:t xml:space="preserve"> </w:t>
      </w:r>
      <w:r>
        <w:t>возможность</w:t>
      </w:r>
      <w:r>
        <w:rPr>
          <w:spacing w:val="80"/>
        </w:rPr>
        <w:t xml:space="preserve"> </w:t>
      </w:r>
      <w:r>
        <w:t>профилактики</w:t>
      </w:r>
      <w:r>
        <w:rPr>
          <w:spacing w:val="80"/>
        </w:rPr>
        <w:t xml:space="preserve"> </w:t>
      </w:r>
      <w:r>
        <w:t xml:space="preserve">вредных </w:t>
      </w:r>
      <w:r>
        <w:rPr>
          <w:spacing w:val="-2"/>
        </w:rPr>
        <w:t>привычек;</w:t>
      </w:r>
    </w:p>
    <w:p w14:paraId="34D7F461" w14:textId="77777777" w:rsidR="004C4874" w:rsidRDefault="00F01225">
      <w:pPr>
        <w:pStyle w:val="a3"/>
        <w:tabs>
          <w:tab w:val="left" w:pos="2522"/>
          <w:tab w:val="left" w:pos="5252"/>
          <w:tab w:val="left" w:pos="5995"/>
          <w:tab w:val="left" w:pos="6864"/>
          <w:tab w:val="left" w:pos="8660"/>
          <w:tab w:val="left" w:pos="9644"/>
          <w:tab w:val="left" w:pos="10212"/>
        </w:tabs>
        <w:ind w:right="278"/>
        <w:jc w:val="left"/>
      </w:pPr>
      <w:r>
        <w:t>характеризовать</w:t>
      </w:r>
      <w:r>
        <w:rPr>
          <w:spacing w:val="40"/>
        </w:rPr>
        <w:t xml:space="preserve"> </w:t>
      </w:r>
      <w:r>
        <w:t>туристские</w:t>
      </w:r>
      <w:r>
        <w:rPr>
          <w:spacing w:val="40"/>
        </w:rPr>
        <w:t xml:space="preserve"> </w:t>
      </w:r>
      <w:r>
        <w:t>походы</w:t>
      </w:r>
      <w:r>
        <w:rPr>
          <w:spacing w:val="40"/>
        </w:rPr>
        <w:t xml:space="preserve"> </w:t>
      </w:r>
      <w:r>
        <w:t>как</w:t>
      </w:r>
      <w:r>
        <w:rPr>
          <w:spacing w:val="40"/>
        </w:rPr>
        <w:t xml:space="preserve"> </w:t>
      </w:r>
      <w:r>
        <w:t>форму</w:t>
      </w:r>
      <w:r>
        <w:rPr>
          <w:spacing w:val="40"/>
        </w:rPr>
        <w:t xml:space="preserve"> </w:t>
      </w:r>
      <w:r>
        <w:t>активного</w:t>
      </w:r>
      <w:r>
        <w:rPr>
          <w:spacing w:val="40"/>
        </w:rPr>
        <w:t xml:space="preserve"> </w:t>
      </w:r>
      <w:r>
        <w:t>отдыха,</w:t>
      </w:r>
      <w:r>
        <w:rPr>
          <w:spacing w:val="40"/>
        </w:rPr>
        <w:t xml:space="preserve"> </w:t>
      </w:r>
      <w:r>
        <w:t>выявлять</w:t>
      </w:r>
      <w:r>
        <w:rPr>
          <w:spacing w:val="40"/>
        </w:rPr>
        <w:t xml:space="preserve"> </w:t>
      </w:r>
      <w:r>
        <w:t>их</w:t>
      </w:r>
      <w:r>
        <w:rPr>
          <w:spacing w:val="40"/>
        </w:rPr>
        <w:t xml:space="preserve"> </w:t>
      </w:r>
      <w:r>
        <w:t>целевое предназначение</w:t>
      </w:r>
      <w:r>
        <w:rPr>
          <w:spacing w:val="40"/>
        </w:rPr>
        <w:t xml:space="preserve"> </w:t>
      </w:r>
      <w:r>
        <w:t>в</w:t>
      </w:r>
      <w:r>
        <w:rPr>
          <w:spacing w:val="40"/>
        </w:rPr>
        <w:t xml:space="preserve"> </w:t>
      </w:r>
      <w:r>
        <w:t>сохранении</w:t>
      </w:r>
      <w:r>
        <w:rPr>
          <w:spacing w:val="40"/>
        </w:rPr>
        <w:t xml:space="preserve"> </w:t>
      </w:r>
      <w:r>
        <w:t>и</w:t>
      </w:r>
      <w:r>
        <w:rPr>
          <w:spacing w:val="40"/>
        </w:rPr>
        <w:t xml:space="preserve"> </w:t>
      </w:r>
      <w:r>
        <w:t>укреплении</w:t>
      </w:r>
      <w:r>
        <w:rPr>
          <w:spacing w:val="40"/>
        </w:rPr>
        <w:t xml:space="preserve"> </w:t>
      </w:r>
      <w:r>
        <w:t>здоровья,</w:t>
      </w:r>
      <w:r>
        <w:rPr>
          <w:spacing w:val="40"/>
        </w:rPr>
        <w:t xml:space="preserve"> </w:t>
      </w:r>
      <w:r>
        <w:t>руководствоваться</w:t>
      </w:r>
      <w:r>
        <w:rPr>
          <w:spacing w:val="40"/>
        </w:rPr>
        <w:t xml:space="preserve"> </w:t>
      </w:r>
      <w:r>
        <w:t xml:space="preserve">требованиями техники безопасности во время передвижения по маршруту и организации бивуака; </w:t>
      </w:r>
      <w:r>
        <w:rPr>
          <w:spacing w:val="-2"/>
        </w:rPr>
        <w:t>устанавливать</w:t>
      </w:r>
      <w:r>
        <w:tab/>
      </w:r>
      <w:r>
        <w:rPr>
          <w:spacing w:val="-2"/>
        </w:rPr>
        <w:t>причинно-следственную</w:t>
      </w:r>
      <w:r>
        <w:tab/>
      </w:r>
      <w:r>
        <w:rPr>
          <w:spacing w:val="-2"/>
        </w:rPr>
        <w:t>связь</w:t>
      </w:r>
      <w:r>
        <w:tab/>
      </w:r>
      <w:r>
        <w:rPr>
          <w:spacing w:val="-2"/>
        </w:rPr>
        <w:t>между</w:t>
      </w:r>
      <w:r>
        <w:tab/>
      </w:r>
      <w:r>
        <w:rPr>
          <w:spacing w:val="-2"/>
        </w:rPr>
        <w:t>планированием</w:t>
      </w:r>
      <w:r>
        <w:tab/>
      </w:r>
      <w:r>
        <w:rPr>
          <w:spacing w:val="-2"/>
        </w:rPr>
        <w:t>режима</w:t>
      </w:r>
      <w:r>
        <w:tab/>
      </w:r>
      <w:r>
        <w:rPr>
          <w:spacing w:val="-4"/>
        </w:rPr>
        <w:t>дня</w:t>
      </w:r>
      <w:r>
        <w:tab/>
      </w:r>
      <w:r>
        <w:rPr>
          <w:spacing w:val="-10"/>
        </w:rPr>
        <w:t xml:space="preserve">и </w:t>
      </w:r>
      <w:r>
        <w:t>изменениями показателей работоспособности;</w:t>
      </w:r>
    </w:p>
    <w:p w14:paraId="5BC6F7F1" w14:textId="77777777" w:rsidR="004C4874" w:rsidRDefault="00F01225">
      <w:pPr>
        <w:pStyle w:val="a3"/>
        <w:ind w:right="280"/>
      </w:pPr>
      <w:r>
        <w:t>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14:paraId="7B22B60F" w14:textId="77777777" w:rsidR="004C4874" w:rsidRDefault="00F01225">
      <w:pPr>
        <w:pStyle w:val="a3"/>
        <w:tabs>
          <w:tab w:val="left" w:pos="2544"/>
          <w:tab w:val="left" w:pos="5296"/>
          <w:tab w:val="left" w:pos="6060"/>
          <w:tab w:val="left" w:pos="6950"/>
          <w:tab w:val="left" w:pos="8226"/>
          <w:tab w:val="left" w:pos="9390"/>
        </w:tabs>
        <w:spacing w:before="1"/>
        <w:ind w:right="285"/>
        <w:jc w:val="left"/>
      </w:pPr>
      <w: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r>
        <w:rPr>
          <w:spacing w:val="-2"/>
        </w:rPr>
        <w:t>устанавливать</w:t>
      </w:r>
      <w:r>
        <w:tab/>
      </w:r>
      <w:r>
        <w:rPr>
          <w:spacing w:val="-2"/>
        </w:rPr>
        <w:t>причинно-следственную</w:t>
      </w:r>
      <w:r>
        <w:tab/>
      </w:r>
      <w:r>
        <w:rPr>
          <w:spacing w:val="-4"/>
        </w:rPr>
        <w:t>связь</w:t>
      </w:r>
      <w:r>
        <w:tab/>
      </w:r>
      <w:r>
        <w:rPr>
          <w:spacing w:val="-2"/>
        </w:rPr>
        <w:t>между</w:t>
      </w:r>
      <w:r>
        <w:tab/>
      </w:r>
      <w:r>
        <w:rPr>
          <w:spacing w:val="-2"/>
        </w:rPr>
        <w:t>качеством</w:t>
      </w:r>
      <w:r>
        <w:tab/>
      </w:r>
      <w:r>
        <w:rPr>
          <w:spacing w:val="-2"/>
        </w:rPr>
        <w:t>владения</w:t>
      </w:r>
      <w:r>
        <w:tab/>
      </w:r>
      <w:r>
        <w:rPr>
          <w:spacing w:val="-2"/>
        </w:rPr>
        <w:t xml:space="preserve">техникой </w:t>
      </w:r>
      <w:r>
        <w:t>физического</w:t>
      </w:r>
      <w:r>
        <w:rPr>
          <w:spacing w:val="80"/>
        </w:rPr>
        <w:t xml:space="preserve"> </w:t>
      </w:r>
      <w:r>
        <w:t>упражнения</w:t>
      </w:r>
      <w:r>
        <w:rPr>
          <w:spacing w:val="80"/>
        </w:rPr>
        <w:t xml:space="preserve"> </w:t>
      </w:r>
      <w:r>
        <w:t>и</w:t>
      </w:r>
      <w:r>
        <w:rPr>
          <w:spacing w:val="80"/>
        </w:rPr>
        <w:t xml:space="preserve"> </w:t>
      </w:r>
      <w:r>
        <w:t>возможностью</w:t>
      </w:r>
      <w:r>
        <w:rPr>
          <w:spacing w:val="80"/>
        </w:rPr>
        <w:t xml:space="preserve"> </w:t>
      </w:r>
      <w:r>
        <w:t>возникновения</w:t>
      </w:r>
      <w:r>
        <w:rPr>
          <w:spacing w:val="80"/>
        </w:rPr>
        <w:t xml:space="preserve"> </w:t>
      </w:r>
      <w:r>
        <w:t>травм</w:t>
      </w:r>
      <w:r>
        <w:rPr>
          <w:spacing w:val="80"/>
        </w:rPr>
        <w:t xml:space="preserve"> </w:t>
      </w:r>
      <w:r>
        <w:t>и</w:t>
      </w:r>
      <w:r>
        <w:rPr>
          <w:spacing w:val="80"/>
        </w:rPr>
        <w:t xml:space="preserve"> </w:t>
      </w:r>
      <w:r>
        <w:t>ушибов</w:t>
      </w:r>
      <w:r>
        <w:rPr>
          <w:spacing w:val="80"/>
        </w:rPr>
        <w:t xml:space="preserve"> </w:t>
      </w:r>
      <w:r>
        <w:t>во</w:t>
      </w:r>
      <w:r>
        <w:rPr>
          <w:spacing w:val="80"/>
        </w:rPr>
        <w:t xml:space="preserve"> </w:t>
      </w:r>
      <w:r>
        <w:t>время самостоятельных занятий физической культурой и спортом;</w:t>
      </w:r>
    </w:p>
    <w:p w14:paraId="7DAF51A9" w14:textId="77777777" w:rsidR="004C4874" w:rsidRDefault="00F01225">
      <w:pPr>
        <w:pStyle w:val="a3"/>
        <w:jc w:val="left"/>
      </w:pPr>
      <w:r>
        <w:t>устанавливать причинно-следственную</w:t>
      </w:r>
      <w:r>
        <w:rPr>
          <w:spacing w:val="-3"/>
        </w:rPr>
        <w:t xml:space="preserve"> </w:t>
      </w:r>
      <w:r>
        <w:t>связь</w:t>
      </w:r>
      <w:r>
        <w:rPr>
          <w:spacing w:val="-3"/>
        </w:rPr>
        <w:t xml:space="preserve"> </w:t>
      </w:r>
      <w:r>
        <w:t>между</w:t>
      </w:r>
      <w:r>
        <w:rPr>
          <w:spacing w:val="-7"/>
        </w:rPr>
        <w:t xml:space="preserve"> </w:t>
      </w:r>
      <w:r>
        <w:t>подготовкой</w:t>
      </w:r>
      <w:r>
        <w:rPr>
          <w:spacing w:val="-2"/>
        </w:rPr>
        <w:t xml:space="preserve"> </w:t>
      </w:r>
      <w:r>
        <w:t>мест</w:t>
      </w:r>
      <w:r>
        <w:rPr>
          <w:spacing w:val="-3"/>
        </w:rPr>
        <w:t xml:space="preserve"> </w:t>
      </w:r>
      <w:r>
        <w:t>занятий</w:t>
      </w:r>
      <w:r>
        <w:rPr>
          <w:spacing w:val="-5"/>
        </w:rPr>
        <w:t xml:space="preserve"> </w:t>
      </w:r>
      <w:r>
        <w:t>на</w:t>
      </w:r>
      <w:r>
        <w:rPr>
          <w:spacing w:val="-4"/>
        </w:rPr>
        <w:t xml:space="preserve"> </w:t>
      </w:r>
      <w:r>
        <w:t>открытых площадках и правилами предупреждения травматизма.</w:t>
      </w:r>
    </w:p>
    <w:p w14:paraId="49DCB61B" w14:textId="77777777" w:rsidR="004C4874" w:rsidRDefault="00F01225">
      <w:pPr>
        <w:pStyle w:val="a4"/>
        <w:numPr>
          <w:ilvl w:val="3"/>
          <w:numId w:val="25"/>
        </w:numPr>
        <w:tabs>
          <w:tab w:val="left" w:pos="1748"/>
          <w:tab w:val="left" w:pos="2334"/>
          <w:tab w:val="left" w:pos="4243"/>
          <w:tab w:val="left" w:pos="5251"/>
          <w:tab w:val="left" w:pos="7196"/>
          <w:tab w:val="left" w:pos="8789"/>
        </w:tabs>
        <w:ind w:right="286" w:firstLine="0"/>
        <w:rPr>
          <w:sz w:val="24"/>
        </w:rPr>
      </w:pPr>
      <w:r>
        <w:rPr>
          <w:spacing w:val="-10"/>
          <w:sz w:val="24"/>
        </w:rPr>
        <w:t>У</w:t>
      </w:r>
      <w:r>
        <w:rPr>
          <w:sz w:val="24"/>
        </w:rPr>
        <w:tab/>
      </w:r>
      <w:r>
        <w:rPr>
          <w:spacing w:val="-2"/>
          <w:sz w:val="24"/>
        </w:rPr>
        <w:t>обучающегося</w:t>
      </w:r>
      <w:r>
        <w:rPr>
          <w:sz w:val="24"/>
        </w:rPr>
        <w:tab/>
      </w:r>
      <w:r>
        <w:rPr>
          <w:spacing w:val="-4"/>
          <w:sz w:val="24"/>
        </w:rPr>
        <w:t>будут</w:t>
      </w:r>
      <w:r>
        <w:rPr>
          <w:sz w:val="24"/>
        </w:rPr>
        <w:tab/>
      </w:r>
      <w:r>
        <w:rPr>
          <w:spacing w:val="-2"/>
          <w:sz w:val="24"/>
        </w:rPr>
        <w:t>сформированы</w:t>
      </w:r>
      <w:r>
        <w:rPr>
          <w:sz w:val="24"/>
        </w:rPr>
        <w:tab/>
      </w:r>
      <w:r>
        <w:rPr>
          <w:spacing w:val="-2"/>
          <w:sz w:val="24"/>
        </w:rPr>
        <w:t>следующие</w:t>
      </w:r>
      <w:r>
        <w:rPr>
          <w:sz w:val="24"/>
        </w:rPr>
        <w:tab/>
      </w:r>
      <w:r>
        <w:rPr>
          <w:spacing w:val="-2"/>
          <w:sz w:val="24"/>
        </w:rPr>
        <w:t xml:space="preserve">универсальные </w:t>
      </w:r>
      <w:r>
        <w:rPr>
          <w:sz w:val="24"/>
        </w:rPr>
        <w:t>коммуникативные учебные действия:</w:t>
      </w:r>
    </w:p>
    <w:p w14:paraId="3343116F" w14:textId="77777777" w:rsidR="004C4874" w:rsidRDefault="00F01225">
      <w:pPr>
        <w:pStyle w:val="a3"/>
        <w:ind w:right="285"/>
      </w:pPr>
      <w: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14:paraId="2F00B12F" w14:textId="77777777" w:rsidR="004C4874" w:rsidRDefault="00F01225">
      <w:pPr>
        <w:pStyle w:val="a3"/>
        <w:spacing w:before="1"/>
        <w:ind w:right="283"/>
      </w:pPr>
      <w:r>
        <w:t>вести наблюдения за развитием физических качеств, сравнивать их показатели с данными возрастно-половых</w:t>
      </w:r>
      <w:r>
        <w:rPr>
          <w:spacing w:val="-2"/>
        </w:rPr>
        <w:t xml:space="preserve"> </w:t>
      </w:r>
      <w:r>
        <w:t>стандартов,</w:t>
      </w:r>
      <w:r>
        <w:rPr>
          <w:spacing w:val="-4"/>
        </w:rPr>
        <w:t xml:space="preserve"> </w:t>
      </w:r>
      <w:r>
        <w:t>составлять</w:t>
      </w:r>
      <w:r>
        <w:rPr>
          <w:spacing w:val="-4"/>
        </w:rPr>
        <w:t xml:space="preserve"> </w:t>
      </w:r>
      <w:r>
        <w:t>планы</w:t>
      </w:r>
      <w:r>
        <w:rPr>
          <w:spacing w:val="-4"/>
        </w:rPr>
        <w:t xml:space="preserve"> </w:t>
      </w:r>
      <w:r>
        <w:t>занятий</w:t>
      </w:r>
      <w:r>
        <w:rPr>
          <w:spacing w:val="-6"/>
        </w:rPr>
        <w:t xml:space="preserve"> </w:t>
      </w:r>
      <w:r>
        <w:t>на</w:t>
      </w:r>
      <w:r>
        <w:rPr>
          <w:spacing w:val="-5"/>
        </w:rPr>
        <w:t xml:space="preserve"> </w:t>
      </w:r>
      <w:r>
        <w:t>основе</w:t>
      </w:r>
      <w:r>
        <w:rPr>
          <w:spacing w:val="-6"/>
        </w:rPr>
        <w:t xml:space="preserve"> </w:t>
      </w:r>
      <w:r>
        <w:t>определённых</w:t>
      </w:r>
      <w:r>
        <w:rPr>
          <w:spacing w:val="-5"/>
        </w:rPr>
        <w:t xml:space="preserve"> </w:t>
      </w:r>
      <w:r>
        <w:t>правил</w:t>
      </w:r>
      <w:r>
        <w:rPr>
          <w:spacing w:val="-7"/>
        </w:rPr>
        <w:t xml:space="preserve"> </w:t>
      </w:r>
      <w:r>
        <w:t>и регулировать нагрузку по частоте пульса и внешним признакам утомления;</w:t>
      </w:r>
    </w:p>
    <w:p w14:paraId="489A1417" w14:textId="77777777" w:rsidR="004C4874" w:rsidRDefault="00F01225">
      <w:pPr>
        <w:pStyle w:val="a3"/>
        <w:ind w:right="279"/>
      </w:pPr>
      <w:r>
        <w:t>описывать и анализировать технику</w:t>
      </w:r>
      <w:r>
        <w:rPr>
          <w:spacing w:val="-5"/>
        </w:rPr>
        <w:t xml:space="preserve"> </w:t>
      </w:r>
      <w:r>
        <w:t>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p>
    <w:p w14:paraId="5A01A326" w14:textId="77777777" w:rsidR="004C4874" w:rsidRDefault="00F01225">
      <w:pPr>
        <w:pStyle w:val="a3"/>
        <w:ind w:right="282"/>
      </w:pPr>
      <w:r>
        <w:t>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w:t>
      </w:r>
    </w:p>
    <w:p w14:paraId="0BDCDF1F" w14:textId="77777777" w:rsidR="004C4874" w:rsidRDefault="00F01225">
      <w:pPr>
        <w:pStyle w:val="a3"/>
        <w:ind w:right="283"/>
      </w:pPr>
      <w:r>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14:paraId="33685478" w14:textId="77777777" w:rsidR="004C4874" w:rsidRDefault="00F01225">
      <w:pPr>
        <w:pStyle w:val="a4"/>
        <w:numPr>
          <w:ilvl w:val="3"/>
          <w:numId w:val="25"/>
        </w:numPr>
        <w:tabs>
          <w:tab w:val="left" w:pos="1748"/>
        </w:tabs>
        <w:ind w:right="285" w:firstLine="0"/>
        <w:jc w:val="both"/>
        <w:rPr>
          <w:sz w:val="24"/>
        </w:rPr>
      </w:pPr>
      <w:r>
        <w:rPr>
          <w:sz w:val="24"/>
        </w:rPr>
        <w:t>У обучающегося будут сформированы следующие универсальные регулятивные учебные действия:</w:t>
      </w:r>
    </w:p>
    <w:p w14:paraId="447D5FE0" w14:textId="77777777" w:rsidR="004C4874" w:rsidRDefault="004C4874">
      <w:pPr>
        <w:pStyle w:val="a4"/>
        <w:rPr>
          <w:sz w:val="24"/>
        </w:rPr>
        <w:sectPr w:rsidR="004C4874">
          <w:pgSz w:w="11910" w:h="16850"/>
          <w:pgMar w:top="1020" w:right="283" w:bottom="280" w:left="992" w:header="569" w:footer="0" w:gutter="0"/>
          <w:cols w:space="720"/>
        </w:sectPr>
      </w:pPr>
    </w:p>
    <w:p w14:paraId="18D3FDE0" w14:textId="77777777" w:rsidR="004C4874" w:rsidRDefault="00F01225">
      <w:pPr>
        <w:pStyle w:val="a3"/>
        <w:spacing w:before="88"/>
        <w:ind w:right="280"/>
      </w:pPr>
      <w:r>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14:paraId="17BF4AA0" w14:textId="77777777" w:rsidR="004C4874" w:rsidRDefault="00F01225">
      <w:pPr>
        <w:pStyle w:val="a3"/>
        <w:ind w:right="280"/>
      </w:pPr>
      <w: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w:t>
      </w:r>
      <w:r>
        <w:rPr>
          <w:spacing w:val="-2"/>
        </w:rPr>
        <w:t>снарядах;</w:t>
      </w:r>
    </w:p>
    <w:p w14:paraId="209EA435" w14:textId="77777777" w:rsidR="004C4874" w:rsidRDefault="00F01225">
      <w:pPr>
        <w:pStyle w:val="a3"/>
        <w:ind w:right="279"/>
      </w:pPr>
      <w:r>
        <w:t>активно</w:t>
      </w:r>
      <w:r>
        <w:rPr>
          <w:spacing w:val="-12"/>
        </w:rPr>
        <w:t xml:space="preserve"> </w:t>
      </w:r>
      <w:r>
        <w:t>взаимодействовать</w:t>
      </w:r>
      <w:r>
        <w:rPr>
          <w:spacing w:val="-10"/>
        </w:rPr>
        <w:t xml:space="preserve"> </w:t>
      </w:r>
      <w:r>
        <w:t>в</w:t>
      </w:r>
      <w:r>
        <w:rPr>
          <w:spacing w:val="-7"/>
        </w:rPr>
        <w:t xml:space="preserve"> </w:t>
      </w:r>
      <w:r>
        <w:t>условиях</w:t>
      </w:r>
      <w:r>
        <w:rPr>
          <w:spacing w:val="-7"/>
        </w:rPr>
        <w:t xml:space="preserve"> </w:t>
      </w:r>
      <w:r>
        <w:t>учебной</w:t>
      </w:r>
      <w:r>
        <w:rPr>
          <w:spacing w:val="-11"/>
        </w:rPr>
        <w:t xml:space="preserve"> </w:t>
      </w:r>
      <w:r>
        <w:t>и</w:t>
      </w:r>
      <w:r>
        <w:rPr>
          <w:spacing w:val="-11"/>
        </w:rPr>
        <w:t xml:space="preserve"> </w:t>
      </w:r>
      <w:r>
        <w:t>игровой</w:t>
      </w:r>
      <w:r>
        <w:rPr>
          <w:spacing w:val="-11"/>
        </w:rPr>
        <w:t xml:space="preserve"> </w:t>
      </w:r>
      <w:r>
        <w:t>деятельности,</w:t>
      </w:r>
      <w:r>
        <w:rPr>
          <w:spacing w:val="-12"/>
        </w:rPr>
        <w:t xml:space="preserve"> </w:t>
      </w:r>
      <w:r>
        <w:t>ориентироваться</w:t>
      </w:r>
      <w:r>
        <w:rPr>
          <w:spacing w:val="-12"/>
        </w:rPr>
        <w:t xml:space="preserve"> </w:t>
      </w:r>
      <w:r>
        <w:t xml:space="preserve">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w:t>
      </w:r>
      <w:r>
        <w:rPr>
          <w:spacing w:val="-2"/>
        </w:rPr>
        <w:t>исправление;</w:t>
      </w:r>
    </w:p>
    <w:p w14:paraId="010E550F" w14:textId="77777777" w:rsidR="004C4874" w:rsidRDefault="00F01225">
      <w:pPr>
        <w:pStyle w:val="a3"/>
        <w:ind w:right="276"/>
      </w:pPr>
      <w:r>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14:paraId="1DE1BEB9" w14:textId="77777777" w:rsidR="004C4874" w:rsidRDefault="00F01225">
      <w:pPr>
        <w:pStyle w:val="a3"/>
        <w:spacing w:before="1"/>
        <w:ind w:right="280"/>
      </w:pPr>
      <w: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785E815E" w14:textId="77777777" w:rsidR="004C4874" w:rsidRDefault="00F01225">
      <w:pPr>
        <w:pStyle w:val="a4"/>
        <w:numPr>
          <w:ilvl w:val="2"/>
          <w:numId w:val="25"/>
        </w:numPr>
        <w:tabs>
          <w:tab w:val="left" w:pos="1568"/>
        </w:tabs>
        <w:ind w:right="289" w:firstLine="0"/>
        <w:jc w:val="both"/>
        <w:rPr>
          <w:sz w:val="24"/>
        </w:rPr>
      </w:pPr>
      <w:r>
        <w:rPr>
          <w:sz w:val="24"/>
        </w:rPr>
        <w:t>Предметные результаты освоения программы по физической культуре на уровне основного общего образования.</w:t>
      </w:r>
    </w:p>
    <w:p w14:paraId="5C95E766" w14:textId="77777777" w:rsidR="004C4874" w:rsidRDefault="00F01225">
      <w:pPr>
        <w:pStyle w:val="a4"/>
        <w:numPr>
          <w:ilvl w:val="3"/>
          <w:numId w:val="25"/>
        </w:numPr>
        <w:tabs>
          <w:tab w:val="left" w:pos="1748"/>
        </w:tabs>
        <w:ind w:left="1748" w:hanging="899"/>
        <w:jc w:val="both"/>
        <w:rPr>
          <w:sz w:val="24"/>
        </w:rPr>
      </w:pPr>
      <w:r>
        <w:rPr>
          <w:sz w:val="24"/>
        </w:rPr>
        <w:t>К</w:t>
      </w:r>
      <w:r>
        <w:rPr>
          <w:spacing w:val="-1"/>
          <w:sz w:val="24"/>
        </w:rPr>
        <w:t xml:space="preserve"> </w:t>
      </w:r>
      <w:r>
        <w:rPr>
          <w:sz w:val="24"/>
        </w:rPr>
        <w:t>концу</w:t>
      </w:r>
      <w:r>
        <w:rPr>
          <w:spacing w:val="-9"/>
          <w:sz w:val="24"/>
        </w:rPr>
        <w:t xml:space="preserve"> </w:t>
      </w:r>
      <w:r>
        <w:rPr>
          <w:sz w:val="24"/>
        </w:rPr>
        <w:t>обучения</w:t>
      </w:r>
      <w:r>
        <w:rPr>
          <w:spacing w:val="-1"/>
          <w:sz w:val="24"/>
        </w:rPr>
        <w:t xml:space="preserve"> </w:t>
      </w:r>
      <w:r>
        <w:rPr>
          <w:sz w:val="24"/>
        </w:rPr>
        <w:t>в</w:t>
      </w:r>
      <w:r>
        <w:rPr>
          <w:spacing w:val="1"/>
          <w:sz w:val="24"/>
        </w:rPr>
        <w:t xml:space="preserve"> </w:t>
      </w:r>
      <w:r>
        <w:rPr>
          <w:sz w:val="24"/>
        </w:rPr>
        <w:t>3</w:t>
      </w:r>
      <w:r>
        <w:rPr>
          <w:spacing w:val="-1"/>
          <w:sz w:val="24"/>
        </w:rPr>
        <w:t xml:space="preserve"> </w:t>
      </w:r>
      <w:r>
        <w:rPr>
          <w:sz w:val="24"/>
        </w:rPr>
        <w:t>классе</w:t>
      </w:r>
      <w:r>
        <w:rPr>
          <w:spacing w:val="-2"/>
          <w:sz w:val="24"/>
        </w:rPr>
        <w:t xml:space="preserve"> </w:t>
      </w:r>
      <w:r>
        <w:rPr>
          <w:sz w:val="24"/>
        </w:rPr>
        <w:t xml:space="preserve">обучающийся </w:t>
      </w:r>
      <w:r>
        <w:rPr>
          <w:spacing w:val="-2"/>
          <w:sz w:val="24"/>
        </w:rPr>
        <w:t>научится:</w:t>
      </w:r>
    </w:p>
    <w:p w14:paraId="7DDB1A07" w14:textId="77777777" w:rsidR="004C4874" w:rsidRDefault="00F01225">
      <w:pPr>
        <w:pStyle w:val="a3"/>
        <w:ind w:right="282"/>
      </w:pPr>
      <w: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598286E9" w14:textId="77777777" w:rsidR="004C4874" w:rsidRDefault="00F01225">
      <w:pPr>
        <w:pStyle w:val="a3"/>
        <w:ind w:right="279"/>
      </w:pPr>
      <w:r>
        <w:t>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w:t>
      </w:r>
    </w:p>
    <w:p w14:paraId="7F7E88F5" w14:textId="77777777" w:rsidR="004C4874" w:rsidRDefault="00F01225">
      <w:pPr>
        <w:pStyle w:val="a3"/>
        <w:spacing w:before="1"/>
        <w:ind w:right="283"/>
      </w:pPr>
      <w: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345929EC" w14:textId="77777777" w:rsidR="004C4874" w:rsidRDefault="00F01225">
      <w:pPr>
        <w:pStyle w:val="a3"/>
        <w:ind w:right="286"/>
      </w:pPr>
      <w:r>
        <w:t>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w:t>
      </w:r>
    </w:p>
    <w:p w14:paraId="5BAA1395" w14:textId="77777777" w:rsidR="004C4874" w:rsidRDefault="00F01225">
      <w:pPr>
        <w:pStyle w:val="a3"/>
        <w:ind w:right="279"/>
      </w:pPr>
      <w:r>
        <w:t>выполнять комплексы упражнений оздоровительной физической культуры на развитие гибкости, координации и формирование телосложения;</w:t>
      </w:r>
    </w:p>
    <w:p w14:paraId="26BE1498" w14:textId="77777777" w:rsidR="004C4874" w:rsidRDefault="00F01225">
      <w:pPr>
        <w:pStyle w:val="a3"/>
      </w:pPr>
      <w:r>
        <w:t>выполнять</w:t>
      </w:r>
      <w:r>
        <w:rPr>
          <w:spacing w:val="68"/>
        </w:rPr>
        <w:t xml:space="preserve"> </w:t>
      </w:r>
      <w:r>
        <w:t>опорный</w:t>
      </w:r>
      <w:r>
        <w:rPr>
          <w:spacing w:val="70"/>
        </w:rPr>
        <w:t xml:space="preserve"> </w:t>
      </w:r>
      <w:r>
        <w:t>прыжок</w:t>
      </w:r>
      <w:r>
        <w:rPr>
          <w:spacing w:val="70"/>
        </w:rPr>
        <w:t xml:space="preserve"> </w:t>
      </w:r>
      <w:r>
        <w:t>с</w:t>
      </w:r>
      <w:r>
        <w:rPr>
          <w:spacing w:val="68"/>
        </w:rPr>
        <w:t xml:space="preserve"> </w:t>
      </w:r>
      <w:r>
        <w:t>разбега</w:t>
      </w:r>
      <w:r>
        <w:rPr>
          <w:spacing w:val="71"/>
        </w:rPr>
        <w:t xml:space="preserve"> </w:t>
      </w:r>
      <w:r>
        <w:t>способом</w:t>
      </w:r>
      <w:r>
        <w:rPr>
          <w:spacing w:val="73"/>
        </w:rPr>
        <w:t xml:space="preserve"> </w:t>
      </w:r>
      <w:r>
        <w:t>«ноги</w:t>
      </w:r>
      <w:r>
        <w:rPr>
          <w:spacing w:val="70"/>
        </w:rPr>
        <w:t xml:space="preserve"> </w:t>
      </w:r>
      <w:r>
        <w:t>врозь»</w:t>
      </w:r>
      <w:r>
        <w:rPr>
          <w:spacing w:val="64"/>
        </w:rPr>
        <w:t xml:space="preserve"> </w:t>
      </w:r>
      <w:r>
        <w:t>(мальчики)</w:t>
      </w:r>
      <w:r>
        <w:rPr>
          <w:spacing w:val="77"/>
        </w:rPr>
        <w:t xml:space="preserve"> </w:t>
      </w:r>
      <w:r>
        <w:t>и</w:t>
      </w:r>
      <w:r>
        <w:rPr>
          <w:spacing w:val="70"/>
        </w:rPr>
        <w:t xml:space="preserve"> </w:t>
      </w:r>
      <w:r>
        <w:rPr>
          <w:spacing w:val="-2"/>
        </w:rPr>
        <w:t>способом</w:t>
      </w:r>
    </w:p>
    <w:p w14:paraId="6528E069" w14:textId="77777777" w:rsidR="004C4874" w:rsidRDefault="00F01225">
      <w:pPr>
        <w:pStyle w:val="a3"/>
      </w:pPr>
      <w:r>
        <w:t>«напрыгивания</w:t>
      </w:r>
      <w:r>
        <w:rPr>
          <w:spacing w:val="-6"/>
        </w:rPr>
        <w:t xml:space="preserve"> </w:t>
      </w:r>
      <w:r>
        <w:t>с</w:t>
      </w:r>
      <w:r>
        <w:rPr>
          <w:spacing w:val="-7"/>
        </w:rPr>
        <w:t xml:space="preserve"> </w:t>
      </w:r>
      <w:r>
        <w:t>последующим</w:t>
      </w:r>
      <w:r>
        <w:rPr>
          <w:spacing w:val="-6"/>
        </w:rPr>
        <w:t xml:space="preserve"> </w:t>
      </w:r>
      <w:r>
        <w:t>спрыгиванием»</w:t>
      </w:r>
      <w:r>
        <w:rPr>
          <w:spacing w:val="-8"/>
        </w:rPr>
        <w:t xml:space="preserve"> </w:t>
      </w:r>
      <w:r>
        <w:rPr>
          <w:spacing w:val="-2"/>
        </w:rPr>
        <w:t>(девочки);</w:t>
      </w:r>
    </w:p>
    <w:p w14:paraId="6C360A23" w14:textId="77777777" w:rsidR="004C4874" w:rsidRDefault="00F01225">
      <w:pPr>
        <w:pStyle w:val="a3"/>
        <w:ind w:right="282"/>
      </w:pPr>
      <w:r>
        <w:t>выполнять</w:t>
      </w:r>
      <w:r>
        <w:rPr>
          <w:spacing w:val="-8"/>
        </w:rPr>
        <w:t xml:space="preserve"> </w:t>
      </w:r>
      <w:r>
        <w:t>упражнения</w:t>
      </w:r>
      <w:r>
        <w:rPr>
          <w:spacing w:val="-12"/>
        </w:rPr>
        <w:t xml:space="preserve"> </w:t>
      </w:r>
      <w:r>
        <w:t>в</w:t>
      </w:r>
      <w:r>
        <w:rPr>
          <w:spacing w:val="-12"/>
        </w:rPr>
        <w:t xml:space="preserve"> </w:t>
      </w:r>
      <w:r>
        <w:t>висах</w:t>
      </w:r>
      <w:r>
        <w:rPr>
          <w:spacing w:val="-10"/>
        </w:rPr>
        <w:t xml:space="preserve"> </w:t>
      </w:r>
      <w:r>
        <w:t>и</w:t>
      </w:r>
      <w:r>
        <w:rPr>
          <w:spacing w:val="-8"/>
        </w:rPr>
        <w:t xml:space="preserve"> </w:t>
      </w:r>
      <w:r>
        <w:t>упорах</w:t>
      </w:r>
      <w:r>
        <w:rPr>
          <w:spacing w:val="-10"/>
        </w:rPr>
        <w:t xml:space="preserve"> </w:t>
      </w:r>
      <w:r>
        <w:t>на</w:t>
      </w:r>
      <w:r>
        <w:rPr>
          <w:spacing w:val="-13"/>
        </w:rPr>
        <w:t xml:space="preserve"> </w:t>
      </w:r>
      <w:r>
        <w:t>низкой</w:t>
      </w:r>
      <w:r>
        <w:rPr>
          <w:spacing w:val="-11"/>
        </w:rPr>
        <w:t xml:space="preserve"> </w:t>
      </w:r>
      <w:r>
        <w:t>гимнастической</w:t>
      </w:r>
      <w:r>
        <w:rPr>
          <w:spacing w:val="-13"/>
        </w:rPr>
        <w:t xml:space="preserve"> </w:t>
      </w:r>
      <w:r>
        <w:t>перекладине</w:t>
      </w:r>
      <w:r>
        <w:rPr>
          <w:spacing w:val="-13"/>
        </w:rPr>
        <w:t xml:space="preserve"> </w:t>
      </w:r>
      <w:r>
        <w:t>(мальчики),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w:t>
      </w:r>
    </w:p>
    <w:p w14:paraId="702FD36D" w14:textId="77777777" w:rsidR="004C4874" w:rsidRDefault="00F01225">
      <w:pPr>
        <w:pStyle w:val="a3"/>
        <w:spacing w:before="1"/>
        <w:ind w:right="289"/>
      </w:pPr>
      <w:r>
        <w:t>передвигаться по гимнастической стенке приставным шагом, лазать разноимённым способом вверх и по диагонали;</w:t>
      </w:r>
    </w:p>
    <w:p w14:paraId="75CF0065" w14:textId="77777777" w:rsidR="004C4874" w:rsidRDefault="00F01225">
      <w:pPr>
        <w:pStyle w:val="a3"/>
        <w:jc w:val="left"/>
      </w:pPr>
      <w:r>
        <w:t>выполнять</w:t>
      </w:r>
      <w:r>
        <w:rPr>
          <w:spacing w:val="-3"/>
        </w:rPr>
        <w:t xml:space="preserve"> </w:t>
      </w:r>
      <w:r>
        <w:t>бег</w:t>
      </w:r>
      <w:r>
        <w:rPr>
          <w:spacing w:val="-5"/>
        </w:rPr>
        <w:t xml:space="preserve"> </w:t>
      </w:r>
      <w:r>
        <w:t>с</w:t>
      </w:r>
      <w:r>
        <w:rPr>
          <w:spacing w:val="-5"/>
        </w:rPr>
        <w:t xml:space="preserve"> </w:t>
      </w:r>
      <w:r>
        <w:t>равномерной</w:t>
      </w:r>
      <w:r>
        <w:rPr>
          <w:spacing w:val="-4"/>
        </w:rPr>
        <w:t xml:space="preserve"> </w:t>
      </w:r>
      <w:r>
        <w:t>скоростью</w:t>
      </w:r>
      <w:r>
        <w:rPr>
          <w:spacing w:val="-4"/>
        </w:rPr>
        <w:t xml:space="preserve"> </w:t>
      </w:r>
      <w:r>
        <w:t>с</w:t>
      </w:r>
      <w:r>
        <w:rPr>
          <w:spacing w:val="-5"/>
        </w:rPr>
        <w:t xml:space="preserve"> </w:t>
      </w:r>
      <w:r>
        <w:t>высокого</w:t>
      </w:r>
      <w:r>
        <w:rPr>
          <w:spacing w:val="-4"/>
        </w:rPr>
        <w:t xml:space="preserve"> </w:t>
      </w:r>
      <w:r>
        <w:t>старта</w:t>
      </w:r>
      <w:r>
        <w:rPr>
          <w:spacing w:val="-4"/>
        </w:rPr>
        <w:t xml:space="preserve"> </w:t>
      </w:r>
      <w:r>
        <w:t>по</w:t>
      </w:r>
      <w:r>
        <w:rPr>
          <w:spacing w:val="-2"/>
        </w:rPr>
        <w:t xml:space="preserve"> </w:t>
      </w:r>
      <w:r>
        <w:t>учебной</w:t>
      </w:r>
      <w:r>
        <w:rPr>
          <w:spacing w:val="-4"/>
        </w:rPr>
        <w:t xml:space="preserve"> </w:t>
      </w:r>
      <w:r>
        <w:t>дистанции; демонстрировать технику прыжка в длину с разбега способом «согнув ноги»;</w:t>
      </w:r>
    </w:p>
    <w:p w14:paraId="214F1004" w14:textId="77777777" w:rsidR="004C4874" w:rsidRDefault="00F01225">
      <w:pPr>
        <w:pStyle w:val="a3"/>
        <w:jc w:val="left"/>
      </w:pPr>
      <w:r>
        <w:t>передвигаться</w:t>
      </w:r>
      <w:r>
        <w:rPr>
          <w:spacing w:val="40"/>
        </w:rPr>
        <w:t xml:space="preserve"> </w:t>
      </w:r>
      <w:r>
        <w:t>на</w:t>
      </w:r>
      <w:r>
        <w:rPr>
          <w:spacing w:val="40"/>
        </w:rPr>
        <w:t xml:space="preserve"> </w:t>
      </w:r>
      <w:r>
        <w:t>лыжах</w:t>
      </w:r>
      <w:r>
        <w:rPr>
          <w:spacing w:val="40"/>
        </w:rPr>
        <w:t xml:space="preserve"> </w:t>
      </w:r>
      <w:r>
        <w:t>попеременным</w:t>
      </w:r>
      <w:r>
        <w:rPr>
          <w:spacing w:val="40"/>
        </w:rPr>
        <w:t xml:space="preserve"> </w:t>
      </w:r>
      <w:r>
        <w:t>двухшажным</w:t>
      </w:r>
      <w:r>
        <w:rPr>
          <w:spacing w:val="40"/>
        </w:rPr>
        <w:t xml:space="preserve"> </w:t>
      </w:r>
      <w:r>
        <w:t>ходом</w:t>
      </w:r>
      <w:r>
        <w:rPr>
          <w:spacing w:val="40"/>
        </w:rPr>
        <w:t xml:space="preserve"> </w:t>
      </w:r>
      <w:r>
        <w:t>(для</w:t>
      </w:r>
      <w:r>
        <w:rPr>
          <w:spacing w:val="38"/>
        </w:rPr>
        <w:t xml:space="preserve"> </w:t>
      </w:r>
      <w:r>
        <w:t>бесснежных</w:t>
      </w:r>
      <w:r>
        <w:rPr>
          <w:spacing w:val="40"/>
        </w:rPr>
        <w:t xml:space="preserve"> </w:t>
      </w:r>
      <w:r>
        <w:t>районов</w:t>
      </w:r>
      <w:r>
        <w:rPr>
          <w:spacing w:val="40"/>
        </w:rPr>
        <w:t xml:space="preserve"> </w:t>
      </w:r>
      <w:r>
        <w:t>– имитация передвижения);</w:t>
      </w:r>
    </w:p>
    <w:p w14:paraId="71261D87" w14:textId="77777777" w:rsidR="004C4874" w:rsidRDefault="00F01225">
      <w:pPr>
        <w:pStyle w:val="a3"/>
        <w:jc w:val="left"/>
      </w:pPr>
      <w:r>
        <w:t>тренироваться</w:t>
      </w:r>
      <w:r>
        <w:rPr>
          <w:spacing w:val="40"/>
        </w:rPr>
        <w:t xml:space="preserve"> </w:t>
      </w:r>
      <w:r>
        <w:t>в</w:t>
      </w:r>
      <w:r>
        <w:rPr>
          <w:spacing w:val="40"/>
        </w:rPr>
        <w:t xml:space="preserve"> </w:t>
      </w:r>
      <w:r>
        <w:t>упражнениях</w:t>
      </w:r>
      <w:r>
        <w:rPr>
          <w:spacing w:val="40"/>
        </w:rPr>
        <w:t xml:space="preserve"> </w:t>
      </w:r>
      <w:r>
        <w:t>общефизической</w:t>
      </w:r>
      <w:r>
        <w:rPr>
          <w:spacing w:val="40"/>
        </w:rPr>
        <w:t xml:space="preserve"> </w:t>
      </w:r>
      <w:r>
        <w:t>и</w:t>
      </w:r>
      <w:r>
        <w:rPr>
          <w:spacing w:val="40"/>
        </w:rPr>
        <w:t xml:space="preserve"> </w:t>
      </w:r>
      <w:r>
        <w:t>специальной</w:t>
      </w:r>
      <w:r>
        <w:rPr>
          <w:spacing w:val="40"/>
        </w:rPr>
        <w:t xml:space="preserve"> </w:t>
      </w:r>
      <w:r>
        <w:t>физической</w:t>
      </w:r>
      <w:r>
        <w:rPr>
          <w:spacing w:val="40"/>
        </w:rPr>
        <w:t xml:space="preserve"> </w:t>
      </w:r>
      <w:r>
        <w:t>подготовки</w:t>
      </w:r>
      <w:r>
        <w:rPr>
          <w:spacing w:val="40"/>
        </w:rPr>
        <w:t xml:space="preserve"> </w:t>
      </w:r>
      <w:r>
        <w:t>с учётом индивидуальных и возрастно-половых особенностей;</w:t>
      </w:r>
    </w:p>
    <w:p w14:paraId="5E47A719" w14:textId="77777777" w:rsidR="004C4874" w:rsidRDefault="00F01225">
      <w:pPr>
        <w:pStyle w:val="a3"/>
        <w:jc w:val="left"/>
      </w:pPr>
      <w:r>
        <w:t>демонстрировать</w:t>
      </w:r>
      <w:r>
        <w:rPr>
          <w:spacing w:val="-5"/>
        </w:rPr>
        <w:t xml:space="preserve"> </w:t>
      </w:r>
      <w:r>
        <w:t>технические</w:t>
      </w:r>
      <w:r>
        <w:rPr>
          <w:spacing w:val="-6"/>
        </w:rPr>
        <w:t xml:space="preserve"> </w:t>
      </w:r>
      <w:r>
        <w:t>действия</w:t>
      </w:r>
      <w:r>
        <w:rPr>
          <w:spacing w:val="-6"/>
        </w:rPr>
        <w:t xml:space="preserve"> </w:t>
      </w:r>
      <w:r>
        <w:t>в</w:t>
      </w:r>
      <w:r>
        <w:rPr>
          <w:spacing w:val="-6"/>
        </w:rPr>
        <w:t xml:space="preserve"> </w:t>
      </w:r>
      <w:r>
        <w:t>спортивных</w:t>
      </w:r>
      <w:r>
        <w:rPr>
          <w:spacing w:val="-3"/>
        </w:rPr>
        <w:t xml:space="preserve"> </w:t>
      </w:r>
      <w:r>
        <w:rPr>
          <w:spacing w:val="-2"/>
        </w:rPr>
        <w:t>играх:</w:t>
      </w:r>
    </w:p>
    <w:p w14:paraId="7DE24903" w14:textId="77777777" w:rsidR="004C4874" w:rsidRDefault="00F01225">
      <w:pPr>
        <w:pStyle w:val="a3"/>
        <w:jc w:val="left"/>
      </w:pPr>
      <w:r>
        <w:t>баскетбол</w:t>
      </w:r>
      <w:r>
        <w:rPr>
          <w:spacing w:val="-12"/>
        </w:rPr>
        <w:t xml:space="preserve"> </w:t>
      </w:r>
      <w:r>
        <w:t>(ведение</w:t>
      </w:r>
      <w:r>
        <w:rPr>
          <w:spacing w:val="-13"/>
        </w:rPr>
        <w:t xml:space="preserve"> </w:t>
      </w:r>
      <w:r>
        <w:t>мяча</w:t>
      </w:r>
      <w:r>
        <w:rPr>
          <w:spacing w:val="-13"/>
        </w:rPr>
        <w:t xml:space="preserve"> </w:t>
      </w:r>
      <w:r>
        <w:t>с</w:t>
      </w:r>
      <w:r>
        <w:rPr>
          <w:spacing w:val="-13"/>
        </w:rPr>
        <w:t xml:space="preserve"> </w:t>
      </w:r>
      <w:r>
        <w:t>равномерной</w:t>
      </w:r>
      <w:r>
        <w:rPr>
          <w:spacing w:val="-11"/>
        </w:rPr>
        <w:t xml:space="preserve"> </w:t>
      </w:r>
      <w:r>
        <w:t>скоростью</w:t>
      </w:r>
      <w:r>
        <w:rPr>
          <w:spacing w:val="-12"/>
        </w:rPr>
        <w:t xml:space="preserve"> </w:t>
      </w:r>
      <w:r>
        <w:t>в</w:t>
      </w:r>
      <w:r>
        <w:rPr>
          <w:spacing w:val="-13"/>
        </w:rPr>
        <w:t xml:space="preserve"> </w:t>
      </w:r>
      <w:r>
        <w:t>разных</w:t>
      </w:r>
      <w:r>
        <w:rPr>
          <w:spacing w:val="-12"/>
        </w:rPr>
        <w:t xml:space="preserve"> </w:t>
      </w:r>
      <w:r>
        <w:t>направлениях,</w:t>
      </w:r>
      <w:r>
        <w:rPr>
          <w:spacing w:val="-14"/>
        </w:rPr>
        <w:t xml:space="preserve"> </w:t>
      </w:r>
      <w:r>
        <w:t>приём</w:t>
      </w:r>
      <w:r>
        <w:rPr>
          <w:spacing w:val="-13"/>
        </w:rPr>
        <w:t xml:space="preserve"> </w:t>
      </w:r>
      <w:r>
        <w:t>и</w:t>
      </w:r>
      <w:r>
        <w:rPr>
          <w:spacing w:val="-14"/>
        </w:rPr>
        <w:t xml:space="preserve"> </w:t>
      </w:r>
      <w:r>
        <w:t>передача мяча двумя руками от груди с места и в движении);</w:t>
      </w:r>
    </w:p>
    <w:p w14:paraId="6D17FD9C" w14:textId="77777777" w:rsidR="004C4874" w:rsidRDefault="00F01225">
      <w:pPr>
        <w:pStyle w:val="a3"/>
        <w:jc w:val="left"/>
      </w:pPr>
      <w:r>
        <w:t>волейбол</w:t>
      </w:r>
      <w:r>
        <w:rPr>
          <w:spacing w:val="-10"/>
        </w:rPr>
        <w:t xml:space="preserve"> </w:t>
      </w:r>
      <w:r>
        <w:t>(приём</w:t>
      </w:r>
      <w:r>
        <w:rPr>
          <w:spacing w:val="-10"/>
        </w:rPr>
        <w:t xml:space="preserve"> </w:t>
      </w:r>
      <w:r>
        <w:t>и</w:t>
      </w:r>
      <w:r>
        <w:rPr>
          <w:spacing w:val="-9"/>
        </w:rPr>
        <w:t xml:space="preserve"> </w:t>
      </w:r>
      <w:r>
        <w:t>передача</w:t>
      </w:r>
      <w:r>
        <w:rPr>
          <w:spacing w:val="-8"/>
        </w:rPr>
        <w:t xml:space="preserve"> </w:t>
      </w:r>
      <w:r>
        <w:t>мяча</w:t>
      </w:r>
      <w:r>
        <w:rPr>
          <w:spacing w:val="-8"/>
        </w:rPr>
        <w:t xml:space="preserve"> </w:t>
      </w:r>
      <w:r>
        <w:t>двумя</w:t>
      </w:r>
      <w:r>
        <w:rPr>
          <w:spacing w:val="-8"/>
        </w:rPr>
        <w:t xml:space="preserve"> </w:t>
      </w:r>
      <w:r>
        <w:t>руками</w:t>
      </w:r>
      <w:r>
        <w:rPr>
          <w:spacing w:val="-9"/>
        </w:rPr>
        <w:t xml:space="preserve"> </w:t>
      </w:r>
      <w:r>
        <w:t>снизу</w:t>
      </w:r>
      <w:r>
        <w:rPr>
          <w:spacing w:val="-15"/>
        </w:rPr>
        <w:t xml:space="preserve"> </w:t>
      </w:r>
      <w:r>
        <w:t>и</w:t>
      </w:r>
      <w:r>
        <w:rPr>
          <w:spacing w:val="-6"/>
        </w:rPr>
        <w:t xml:space="preserve"> </w:t>
      </w:r>
      <w:r>
        <w:t>сверху</w:t>
      </w:r>
      <w:r>
        <w:rPr>
          <w:spacing w:val="-12"/>
        </w:rPr>
        <w:t xml:space="preserve"> </w:t>
      </w:r>
      <w:r>
        <w:t>с</w:t>
      </w:r>
      <w:r>
        <w:rPr>
          <w:spacing w:val="-8"/>
        </w:rPr>
        <w:t xml:space="preserve"> </w:t>
      </w:r>
      <w:r>
        <w:t>места</w:t>
      </w:r>
      <w:r>
        <w:rPr>
          <w:spacing w:val="-4"/>
        </w:rPr>
        <w:t xml:space="preserve"> </w:t>
      </w:r>
      <w:r>
        <w:t>и</w:t>
      </w:r>
      <w:r>
        <w:rPr>
          <w:spacing w:val="-9"/>
        </w:rPr>
        <w:t xml:space="preserve"> </w:t>
      </w:r>
      <w:r>
        <w:t>в</w:t>
      </w:r>
      <w:r>
        <w:rPr>
          <w:spacing w:val="-8"/>
        </w:rPr>
        <w:t xml:space="preserve"> </w:t>
      </w:r>
      <w:r>
        <w:t>движении,</w:t>
      </w:r>
      <w:r>
        <w:rPr>
          <w:spacing w:val="-10"/>
        </w:rPr>
        <w:t xml:space="preserve"> </w:t>
      </w:r>
      <w:r>
        <w:t>прямая нижняя подача);</w:t>
      </w:r>
    </w:p>
    <w:p w14:paraId="4C693DE3" w14:textId="77777777" w:rsidR="004C4874" w:rsidRDefault="00F01225">
      <w:pPr>
        <w:pStyle w:val="a3"/>
        <w:jc w:val="left"/>
      </w:pPr>
      <w:r>
        <w:t>футбол (ведение мяча с равномерной скоростью в разных направлениях, приём и передача мяча, удар по неподвижному мячу с небольшого разбега).</w:t>
      </w:r>
    </w:p>
    <w:p w14:paraId="7C77FCCF" w14:textId="77777777" w:rsidR="004C4874" w:rsidRDefault="004C4874">
      <w:pPr>
        <w:pStyle w:val="a3"/>
        <w:jc w:val="left"/>
        <w:sectPr w:rsidR="004C4874">
          <w:pgSz w:w="11910" w:h="16850"/>
          <w:pgMar w:top="1020" w:right="283" w:bottom="280" w:left="992" w:header="569" w:footer="0" w:gutter="0"/>
          <w:cols w:space="720"/>
        </w:sectPr>
      </w:pPr>
    </w:p>
    <w:p w14:paraId="222A9F1E" w14:textId="77777777" w:rsidR="004C4874" w:rsidRDefault="00F01225">
      <w:pPr>
        <w:pStyle w:val="a4"/>
        <w:numPr>
          <w:ilvl w:val="3"/>
          <w:numId w:val="25"/>
        </w:numPr>
        <w:tabs>
          <w:tab w:val="left" w:pos="1748"/>
        </w:tabs>
        <w:spacing w:before="88"/>
        <w:ind w:left="1748" w:hanging="899"/>
        <w:jc w:val="both"/>
        <w:rPr>
          <w:sz w:val="24"/>
        </w:rPr>
      </w:pPr>
      <w:r>
        <w:rPr>
          <w:sz w:val="24"/>
        </w:rPr>
        <w:t>К</w:t>
      </w:r>
      <w:r>
        <w:rPr>
          <w:spacing w:val="-1"/>
          <w:sz w:val="24"/>
        </w:rPr>
        <w:t xml:space="preserve"> </w:t>
      </w:r>
      <w:r>
        <w:rPr>
          <w:sz w:val="24"/>
        </w:rPr>
        <w:t>концу</w:t>
      </w:r>
      <w:r>
        <w:rPr>
          <w:spacing w:val="-9"/>
          <w:sz w:val="24"/>
        </w:rPr>
        <w:t xml:space="preserve"> </w:t>
      </w:r>
      <w:r>
        <w:rPr>
          <w:sz w:val="24"/>
        </w:rPr>
        <w:t>обучения</w:t>
      </w:r>
      <w:r>
        <w:rPr>
          <w:spacing w:val="-1"/>
          <w:sz w:val="24"/>
        </w:rPr>
        <w:t xml:space="preserve"> </w:t>
      </w:r>
      <w:r>
        <w:rPr>
          <w:sz w:val="24"/>
        </w:rPr>
        <w:t>в</w:t>
      </w:r>
      <w:r>
        <w:rPr>
          <w:spacing w:val="-1"/>
          <w:sz w:val="24"/>
        </w:rPr>
        <w:t xml:space="preserve"> </w:t>
      </w:r>
      <w:r>
        <w:rPr>
          <w:sz w:val="24"/>
        </w:rPr>
        <w:t>6</w:t>
      </w:r>
      <w:r>
        <w:rPr>
          <w:spacing w:val="-1"/>
          <w:sz w:val="24"/>
        </w:rPr>
        <w:t xml:space="preserve"> </w:t>
      </w:r>
      <w:r>
        <w:rPr>
          <w:sz w:val="24"/>
        </w:rPr>
        <w:t>классе</w:t>
      </w:r>
      <w:r>
        <w:rPr>
          <w:spacing w:val="-2"/>
          <w:sz w:val="24"/>
        </w:rPr>
        <w:t xml:space="preserve"> </w:t>
      </w:r>
      <w:r>
        <w:rPr>
          <w:sz w:val="24"/>
        </w:rPr>
        <w:t xml:space="preserve">обучающийся </w:t>
      </w:r>
      <w:r>
        <w:rPr>
          <w:spacing w:val="-2"/>
          <w:sz w:val="24"/>
        </w:rPr>
        <w:t>научится:</w:t>
      </w:r>
    </w:p>
    <w:p w14:paraId="5826F692" w14:textId="77777777" w:rsidR="004C4874" w:rsidRDefault="00F01225">
      <w:pPr>
        <w:pStyle w:val="a3"/>
        <w:ind w:right="280"/>
      </w:pPr>
      <w:r>
        <w:t>характеризовать</w:t>
      </w:r>
      <w:r>
        <w:rPr>
          <w:spacing w:val="-13"/>
        </w:rPr>
        <w:t xml:space="preserve"> </w:t>
      </w:r>
      <w:r>
        <w:t>Олимпийские</w:t>
      </w:r>
      <w:r>
        <w:rPr>
          <w:spacing w:val="-15"/>
        </w:rPr>
        <w:t xml:space="preserve"> </w:t>
      </w:r>
      <w:r>
        <w:t>игры</w:t>
      </w:r>
      <w:r>
        <w:rPr>
          <w:spacing w:val="-15"/>
        </w:rPr>
        <w:t xml:space="preserve"> </w:t>
      </w:r>
      <w:r>
        <w:t>современности</w:t>
      </w:r>
      <w:r>
        <w:rPr>
          <w:spacing w:val="-12"/>
        </w:rPr>
        <w:t xml:space="preserve"> </w:t>
      </w:r>
      <w:r>
        <w:t>как</w:t>
      </w:r>
      <w:r>
        <w:rPr>
          <w:spacing w:val="-13"/>
        </w:rPr>
        <w:t xml:space="preserve"> </w:t>
      </w:r>
      <w:r>
        <w:t>международное</w:t>
      </w:r>
      <w:r>
        <w:rPr>
          <w:spacing w:val="-15"/>
        </w:rPr>
        <w:t xml:space="preserve"> </w:t>
      </w:r>
      <w:r>
        <w:t>культурное</w:t>
      </w:r>
      <w:r>
        <w:rPr>
          <w:spacing w:val="-15"/>
        </w:rPr>
        <w:t xml:space="preserve"> </w:t>
      </w:r>
      <w:r>
        <w:t>явление, роль Пьера</w:t>
      </w:r>
      <w:r>
        <w:rPr>
          <w:spacing w:val="-3"/>
        </w:rPr>
        <w:t xml:space="preserve"> </w:t>
      </w:r>
      <w:r>
        <w:t>де</w:t>
      </w:r>
      <w:r>
        <w:rPr>
          <w:spacing w:val="-2"/>
        </w:rPr>
        <w:t xml:space="preserve"> </w:t>
      </w:r>
      <w:r>
        <w:t>Кубертена в их историческом возрождении, обсуждать историю возникновения девиза, символики и ритуалов Олимпийских игр;</w:t>
      </w:r>
    </w:p>
    <w:p w14:paraId="69CE337A" w14:textId="77777777" w:rsidR="004C4874" w:rsidRDefault="00F01225">
      <w:pPr>
        <w:pStyle w:val="a3"/>
        <w:ind w:right="279"/>
      </w:pPr>
      <w:r>
        <w:t>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w:t>
      </w:r>
    </w:p>
    <w:p w14:paraId="2699B380" w14:textId="77777777" w:rsidR="004C4874" w:rsidRDefault="00F01225">
      <w:pPr>
        <w:pStyle w:val="a3"/>
        <w:ind w:right="288"/>
      </w:pPr>
      <w: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w:t>
      </w:r>
      <w:r>
        <w:rPr>
          <w:spacing w:val="-2"/>
        </w:rPr>
        <w:t>подготовкой;</w:t>
      </w:r>
    </w:p>
    <w:p w14:paraId="718809B7" w14:textId="77777777" w:rsidR="004C4874" w:rsidRDefault="00F01225">
      <w:pPr>
        <w:pStyle w:val="a3"/>
        <w:ind w:right="279"/>
      </w:pPr>
      <w:r>
        <w:t>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w:t>
      </w:r>
    </w:p>
    <w:p w14:paraId="0AE9B7FB" w14:textId="77777777" w:rsidR="004C4874" w:rsidRDefault="00F01225">
      <w:pPr>
        <w:pStyle w:val="a3"/>
        <w:ind w:right="282"/>
      </w:pPr>
      <w:r>
        <w:t>отбирать</w:t>
      </w:r>
      <w:r>
        <w:rPr>
          <w:spacing w:val="-15"/>
        </w:rPr>
        <w:t xml:space="preserve"> </w:t>
      </w:r>
      <w:r>
        <w:t>упражнения</w:t>
      </w:r>
      <w:r>
        <w:rPr>
          <w:spacing w:val="-15"/>
        </w:rPr>
        <w:t xml:space="preserve"> </w:t>
      </w:r>
      <w:r>
        <w:t>оздоровительной</w:t>
      </w:r>
      <w:r>
        <w:rPr>
          <w:spacing w:val="-15"/>
        </w:rPr>
        <w:t xml:space="preserve"> </w:t>
      </w:r>
      <w:r>
        <w:t>физической</w:t>
      </w:r>
      <w:r>
        <w:rPr>
          <w:spacing w:val="-14"/>
        </w:rPr>
        <w:t xml:space="preserve"> </w:t>
      </w:r>
      <w:r>
        <w:t>культуры</w:t>
      </w:r>
      <w:r>
        <w:rPr>
          <w:spacing w:val="-15"/>
        </w:rPr>
        <w:t xml:space="preserve"> </w:t>
      </w:r>
      <w:r>
        <w:t>и</w:t>
      </w:r>
      <w:r>
        <w:rPr>
          <w:spacing w:val="-14"/>
        </w:rPr>
        <w:t xml:space="preserve"> </w:t>
      </w:r>
      <w:r>
        <w:t>составлять</w:t>
      </w:r>
      <w:r>
        <w:rPr>
          <w:spacing w:val="-11"/>
        </w:rPr>
        <w:t xml:space="preserve"> </w:t>
      </w:r>
      <w:r>
        <w:t>из</w:t>
      </w:r>
      <w:r>
        <w:rPr>
          <w:spacing w:val="-15"/>
        </w:rPr>
        <w:t xml:space="preserve"> </w:t>
      </w:r>
      <w:r>
        <w:t>них</w:t>
      </w:r>
      <w:r>
        <w:rPr>
          <w:spacing w:val="-15"/>
        </w:rPr>
        <w:t xml:space="preserve"> </w:t>
      </w:r>
      <w:r>
        <w:t>комплексы физкультминуток</w:t>
      </w:r>
      <w:r>
        <w:rPr>
          <w:spacing w:val="-7"/>
        </w:rPr>
        <w:t xml:space="preserve"> </w:t>
      </w:r>
      <w:r>
        <w:t>и</w:t>
      </w:r>
      <w:r>
        <w:rPr>
          <w:spacing w:val="-8"/>
        </w:rPr>
        <w:t xml:space="preserve"> </w:t>
      </w:r>
      <w:r>
        <w:t>физкультпауз</w:t>
      </w:r>
      <w:r>
        <w:rPr>
          <w:spacing w:val="-8"/>
        </w:rPr>
        <w:t xml:space="preserve"> </w:t>
      </w:r>
      <w:r>
        <w:t>для</w:t>
      </w:r>
      <w:r>
        <w:rPr>
          <w:spacing w:val="-8"/>
        </w:rPr>
        <w:t xml:space="preserve"> </w:t>
      </w:r>
      <w:r>
        <w:t>оптимизации</w:t>
      </w:r>
      <w:r>
        <w:rPr>
          <w:spacing w:val="-9"/>
        </w:rPr>
        <w:t xml:space="preserve"> </w:t>
      </w:r>
      <w:r>
        <w:t>работоспособности</w:t>
      </w:r>
      <w:r>
        <w:rPr>
          <w:spacing w:val="-8"/>
        </w:rPr>
        <w:t xml:space="preserve"> </w:t>
      </w:r>
      <w:r>
        <w:t>и</w:t>
      </w:r>
      <w:r>
        <w:rPr>
          <w:spacing w:val="-8"/>
        </w:rPr>
        <w:t xml:space="preserve"> </w:t>
      </w:r>
      <w:r>
        <w:t>снятия</w:t>
      </w:r>
      <w:r>
        <w:rPr>
          <w:spacing w:val="-8"/>
        </w:rPr>
        <w:t xml:space="preserve"> </w:t>
      </w:r>
      <w:r>
        <w:t>мышечного утомления в режиме учебной деятельности;</w:t>
      </w:r>
    </w:p>
    <w:p w14:paraId="4343CD75" w14:textId="77777777" w:rsidR="004C4874" w:rsidRDefault="00F01225">
      <w:pPr>
        <w:pStyle w:val="a3"/>
        <w:spacing w:before="1"/>
        <w:ind w:right="289"/>
      </w:pPr>
      <w:r>
        <w:t>составлять</w:t>
      </w:r>
      <w:r>
        <w:rPr>
          <w:spacing w:val="-10"/>
        </w:rPr>
        <w:t xml:space="preserve"> </w:t>
      </w:r>
      <w:r>
        <w:t>и</w:t>
      </w:r>
      <w:r>
        <w:rPr>
          <w:spacing w:val="-9"/>
        </w:rPr>
        <w:t xml:space="preserve"> </w:t>
      </w:r>
      <w:r>
        <w:t>выполнять</w:t>
      </w:r>
      <w:r>
        <w:rPr>
          <w:spacing w:val="-11"/>
        </w:rPr>
        <w:t xml:space="preserve"> </w:t>
      </w:r>
      <w:r>
        <w:t>акробатические</w:t>
      </w:r>
      <w:r>
        <w:rPr>
          <w:spacing w:val="-11"/>
        </w:rPr>
        <w:t xml:space="preserve"> </w:t>
      </w:r>
      <w:r>
        <w:t>комбинации</w:t>
      </w:r>
      <w:r>
        <w:rPr>
          <w:spacing w:val="-9"/>
        </w:rPr>
        <w:t xml:space="preserve"> </w:t>
      </w:r>
      <w:r>
        <w:t>из</w:t>
      </w:r>
      <w:r>
        <w:rPr>
          <w:spacing w:val="-9"/>
        </w:rPr>
        <w:t xml:space="preserve"> </w:t>
      </w:r>
      <w:r>
        <w:t>разученных</w:t>
      </w:r>
      <w:r>
        <w:rPr>
          <w:spacing w:val="-6"/>
        </w:rPr>
        <w:t xml:space="preserve"> </w:t>
      </w:r>
      <w:r>
        <w:t>упражнений,</w:t>
      </w:r>
      <w:r>
        <w:rPr>
          <w:spacing w:val="-10"/>
        </w:rPr>
        <w:t xml:space="preserve"> </w:t>
      </w:r>
      <w:r>
        <w:t>наблюдать и анализировать выполнение другими обучающимися, выявлять ошибки и предлагать способы устранения;</w:t>
      </w:r>
    </w:p>
    <w:p w14:paraId="1B2DE0F7" w14:textId="77777777" w:rsidR="004C4874" w:rsidRDefault="00F01225">
      <w:pPr>
        <w:pStyle w:val="a3"/>
        <w:ind w:right="280"/>
      </w:pPr>
      <w:r>
        <w:t>выполнять</w:t>
      </w:r>
      <w:r>
        <w:rPr>
          <w:spacing w:val="-4"/>
        </w:rPr>
        <w:t xml:space="preserve"> </w:t>
      </w:r>
      <w:r>
        <w:t>лазанье</w:t>
      </w:r>
      <w:r>
        <w:rPr>
          <w:spacing w:val="-7"/>
        </w:rPr>
        <w:t xml:space="preserve"> </w:t>
      </w:r>
      <w:r>
        <w:t>по</w:t>
      </w:r>
      <w:r>
        <w:rPr>
          <w:spacing w:val="-6"/>
        </w:rPr>
        <w:t xml:space="preserve"> </w:t>
      </w:r>
      <w:r>
        <w:t>канату</w:t>
      </w:r>
      <w:r>
        <w:rPr>
          <w:spacing w:val="-8"/>
        </w:rPr>
        <w:t xml:space="preserve"> </w:t>
      </w:r>
      <w:r>
        <w:t>в</w:t>
      </w:r>
      <w:r>
        <w:rPr>
          <w:spacing w:val="-4"/>
        </w:rPr>
        <w:t xml:space="preserve"> </w:t>
      </w:r>
      <w:r>
        <w:t>три</w:t>
      </w:r>
      <w:r>
        <w:rPr>
          <w:spacing w:val="-2"/>
        </w:rPr>
        <w:t xml:space="preserve"> </w:t>
      </w:r>
      <w:r>
        <w:t>приёма</w:t>
      </w:r>
      <w:r>
        <w:rPr>
          <w:spacing w:val="-4"/>
        </w:rPr>
        <w:t xml:space="preserve"> </w:t>
      </w:r>
      <w:r>
        <w:t>(мальчики), составлять</w:t>
      </w:r>
      <w:r>
        <w:rPr>
          <w:spacing w:val="-3"/>
        </w:rPr>
        <w:t xml:space="preserve"> </w:t>
      </w:r>
      <w:r>
        <w:t>и</w:t>
      </w:r>
      <w:r>
        <w:rPr>
          <w:spacing w:val="-3"/>
        </w:rPr>
        <w:t xml:space="preserve"> </w:t>
      </w:r>
      <w:r>
        <w:t>выполнять</w:t>
      </w:r>
      <w:r>
        <w:rPr>
          <w:spacing w:val="-3"/>
        </w:rPr>
        <w:t xml:space="preserve"> </w:t>
      </w:r>
      <w:r>
        <w:t>комбинацию на низком бревне из стилизованных общеразвивающих и сложно-координированных упражнений (девочки);</w:t>
      </w:r>
    </w:p>
    <w:p w14:paraId="4A1C26F1" w14:textId="77777777" w:rsidR="004C4874" w:rsidRDefault="00F01225">
      <w:pPr>
        <w:pStyle w:val="a3"/>
        <w:ind w:right="279"/>
      </w:pPr>
      <w: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w:t>
      </w:r>
      <w:r>
        <w:rPr>
          <w:spacing w:val="-2"/>
        </w:rPr>
        <w:t>выносливости;</w:t>
      </w:r>
    </w:p>
    <w:p w14:paraId="350EC2C5" w14:textId="77777777" w:rsidR="004C4874" w:rsidRDefault="00F01225">
      <w:pPr>
        <w:pStyle w:val="a3"/>
        <w:ind w:right="288"/>
      </w:pPr>
      <w:r>
        <w:t>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w:t>
      </w:r>
    </w:p>
    <w:p w14:paraId="1252C388" w14:textId="77777777" w:rsidR="004C4874" w:rsidRDefault="00F01225">
      <w:pPr>
        <w:pStyle w:val="a3"/>
        <w:spacing w:before="1"/>
        <w:ind w:right="277"/>
      </w:pPr>
      <w:r>
        <w:t xml:space="preserve">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w:t>
      </w:r>
      <w:r>
        <w:rPr>
          <w:spacing w:val="-2"/>
        </w:rPr>
        <w:t>передвижения);</w:t>
      </w:r>
    </w:p>
    <w:p w14:paraId="0C23E238" w14:textId="77777777" w:rsidR="004C4874" w:rsidRDefault="00F01225">
      <w:pPr>
        <w:pStyle w:val="a3"/>
        <w:ind w:right="287"/>
      </w:pPr>
      <w: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7AA3F75" w14:textId="77777777" w:rsidR="004C4874" w:rsidRDefault="00F01225">
      <w:pPr>
        <w:pStyle w:val="a3"/>
      </w:pPr>
      <w:r>
        <w:t>выполнять</w:t>
      </w:r>
      <w:r>
        <w:rPr>
          <w:spacing w:val="-8"/>
        </w:rPr>
        <w:t xml:space="preserve"> </w:t>
      </w:r>
      <w:r>
        <w:t>правила</w:t>
      </w:r>
      <w:r>
        <w:rPr>
          <w:spacing w:val="-5"/>
        </w:rPr>
        <w:t xml:space="preserve"> </w:t>
      </w:r>
      <w:r>
        <w:t>и</w:t>
      </w:r>
      <w:r>
        <w:rPr>
          <w:spacing w:val="-4"/>
        </w:rPr>
        <w:t xml:space="preserve"> </w:t>
      </w:r>
      <w:r>
        <w:t>демонстрировать</w:t>
      </w:r>
      <w:r>
        <w:rPr>
          <w:spacing w:val="-3"/>
        </w:rPr>
        <w:t xml:space="preserve"> </w:t>
      </w:r>
      <w:r>
        <w:t>технические</w:t>
      </w:r>
      <w:r>
        <w:rPr>
          <w:spacing w:val="-5"/>
        </w:rPr>
        <w:t xml:space="preserve"> </w:t>
      </w:r>
      <w:r>
        <w:t>действия</w:t>
      </w:r>
      <w:r>
        <w:rPr>
          <w:spacing w:val="-4"/>
        </w:rPr>
        <w:t xml:space="preserve"> </w:t>
      </w:r>
      <w:r>
        <w:t>в</w:t>
      </w:r>
      <w:r>
        <w:rPr>
          <w:spacing w:val="-5"/>
        </w:rPr>
        <w:t xml:space="preserve"> </w:t>
      </w:r>
      <w:r>
        <w:t>спортивных</w:t>
      </w:r>
      <w:r>
        <w:rPr>
          <w:spacing w:val="-5"/>
        </w:rPr>
        <w:t xml:space="preserve"> </w:t>
      </w:r>
      <w:r>
        <w:rPr>
          <w:spacing w:val="-2"/>
        </w:rPr>
        <w:t>играх:</w:t>
      </w:r>
    </w:p>
    <w:p w14:paraId="39513F6D" w14:textId="77777777" w:rsidR="004C4874" w:rsidRDefault="00F01225">
      <w:pPr>
        <w:pStyle w:val="a3"/>
        <w:ind w:right="282"/>
      </w:pPr>
      <w:r>
        <w:t>баскетбол (технические действия без мяча, броски мяча двумя руками снизу и от груди с места, использование</w:t>
      </w:r>
      <w:r>
        <w:rPr>
          <w:spacing w:val="-1"/>
        </w:rPr>
        <w:t xml:space="preserve"> </w:t>
      </w:r>
      <w:r>
        <w:t xml:space="preserve">разученных технических действий в условиях игровой деятельности); 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w:t>
      </w:r>
      <w:r>
        <w:rPr>
          <w:spacing w:val="-2"/>
        </w:rPr>
        <w:t>деятельности);</w:t>
      </w:r>
    </w:p>
    <w:p w14:paraId="7CFAFCDB" w14:textId="77777777" w:rsidR="004C4874" w:rsidRDefault="00F01225">
      <w:pPr>
        <w:pStyle w:val="a3"/>
        <w:spacing w:before="1"/>
        <w:ind w:right="282"/>
      </w:pPr>
      <w: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14:paraId="43C3499B" w14:textId="77777777" w:rsidR="004C4874" w:rsidRDefault="00F01225">
      <w:pPr>
        <w:pStyle w:val="a4"/>
        <w:numPr>
          <w:ilvl w:val="3"/>
          <w:numId w:val="25"/>
        </w:numPr>
        <w:tabs>
          <w:tab w:val="left" w:pos="1748"/>
        </w:tabs>
        <w:ind w:left="1748" w:hanging="899"/>
        <w:jc w:val="both"/>
        <w:rPr>
          <w:sz w:val="24"/>
        </w:rPr>
      </w:pPr>
      <w:r>
        <w:rPr>
          <w:sz w:val="24"/>
        </w:rPr>
        <w:t>К</w:t>
      </w:r>
      <w:r>
        <w:rPr>
          <w:spacing w:val="-1"/>
          <w:sz w:val="24"/>
        </w:rPr>
        <w:t xml:space="preserve"> </w:t>
      </w:r>
      <w:r>
        <w:rPr>
          <w:sz w:val="24"/>
        </w:rPr>
        <w:t>концу</w:t>
      </w:r>
      <w:r>
        <w:rPr>
          <w:spacing w:val="-9"/>
          <w:sz w:val="24"/>
        </w:rPr>
        <w:t xml:space="preserve"> </w:t>
      </w:r>
      <w:r>
        <w:rPr>
          <w:sz w:val="24"/>
        </w:rPr>
        <w:t>обучения</w:t>
      </w:r>
      <w:r>
        <w:rPr>
          <w:spacing w:val="-1"/>
          <w:sz w:val="24"/>
        </w:rPr>
        <w:t xml:space="preserve"> </w:t>
      </w:r>
      <w:r>
        <w:rPr>
          <w:sz w:val="24"/>
        </w:rPr>
        <w:t>в</w:t>
      </w:r>
      <w:r>
        <w:rPr>
          <w:spacing w:val="-1"/>
          <w:sz w:val="24"/>
        </w:rPr>
        <w:t xml:space="preserve"> </w:t>
      </w:r>
      <w:r>
        <w:rPr>
          <w:sz w:val="24"/>
        </w:rPr>
        <w:t>7</w:t>
      </w:r>
      <w:r>
        <w:rPr>
          <w:spacing w:val="-1"/>
          <w:sz w:val="24"/>
        </w:rPr>
        <w:t xml:space="preserve"> </w:t>
      </w:r>
      <w:r>
        <w:rPr>
          <w:sz w:val="24"/>
        </w:rPr>
        <w:t>классе</w:t>
      </w:r>
      <w:r>
        <w:rPr>
          <w:spacing w:val="-2"/>
          <w:sz w:val="24"/>
        </w:rPr>
        <w:t xml:space="preserve"> </w:t>
      </w:r>
      <w:r>
        <w:rPr>
          <w:sz w:val="24"/>
        </w:rPr>
        <w:t xml:space="preserve">обучающийся </w:t>
      </w:r>
      <w:r>
        <w:rPr>
          <w:spacing w:val="-2"/>
          <w:sz w:val="24"/>
        </w:rPr>
        <w:t>научится:</w:t>
      </w:r>
    </w:p>
    <w:p w14:paraId="35EB9673" w14:textId="77777777" w:rsidR="004C4874" w:rsidRDefault="00F01225">
      <w:pPr>
        <w:pStyle w:val="a3"/>
        <w:ind w:right="289"/>
      </w:pPr>
      <w:r>
        <w:t>проводить анализ причин зарождения современного олимпийского движения, давать характеристику основным этапам его развития в СССР и современной России;</w:t>
      </w:r>
    </w:p>
    <w:p w14:paraId="29F79D22" w14:textId="77777777" w:rsidR="004C4874" w:rsidRDefault="00F01225">
      <w:pPr>
        <w:pStyle w:val="a3"/>
        <w:ind w:right="282"/>
      </w:pPr>
      <w:r>
        <w:t>объяснять положительное влияние занятий физической культурой и спортом на воспитание личностных</w:t>
      </w:r>
      <w:r>
        <w:rPr>
          <w:spacing w:val="-10"/>
        </w:rPr>
        <w:t xml:space="preserve"> </w:t>
      </w:r>
      <w:r>
        <w:t>качеств</w:t>
      </w:r>
      <w:r>
        <w:rPr>
          <w:spacing w:val="-12"/>
        </w:rPr>
        <w:t xml:space="preserve"> </w:t>
      </w:r>
      <w:r>
        <w:t>современных</w:t>
      </w:r>
      <w:r>
        <w:rPr>
          <w:spacing w:val="-8"/>
        </w:rPr>
        <w:t xml:space="preserve"> </w:t>
      </w:r>
      <w:r>
        <w:t>обучающихся,</w:t>
      </w:r>
      <w:r>
        <w:rPr>
          <w:spacing w:val="-12"/>
        </w:rPr>
        <w:t xml:space="preserve"> </w:t>
      </w:r>
      <w:r>
        <w:t>приводить</w:t>
      </w:r>
      <w:r>
        <w:rPr>
          <w:spacing w:val="-11"/>
        </w:rPr>
        <w:t xml:space="preserve"> </w:t>
      </w:r>
      <w:r>
        <w:t>примеры</w:t>
      </w:r>
      <w:r>
        <w:rPr>
          <w:spacing w:val="-13"/>
        </w:rPr>
        <w:t xml:space="preserve"> </w:t>
      </w:r>
      <w:r>
        <w:t>из</w:t>
      </w:r>
      <w:r>
        <w:rPr>
          <w:spacing w:val="-11"/>
        </w:rPr>
        <w:t xml:space="preserve"> </w:t>
      </w:r>
      <w:r>
        <w:t>собственной</w:t>
      </w:r>
      <w:r>
        <w:rPr>
          <w:spacing w:val="-11"/>
        </w:rPr>
        <w:t xml:space="preserve"> </w:t>
      </w:r>
      <w:r>
        <w:t>жизни; 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w:t>
      </w:r>
    </w:p>
    <w:p w14:paraId="1B53F5A6" w14:textId="77777777" w:rsidR="004C4874" w:rsidRDefault="00F01225">
      <w:pPr>
        <w:pStyle w:val="a3"/>
        <w:ind w:right="285"/>
      </w:pPr>
      <w:r>
        <w:t>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w:t>
      </w:r>
      <w:r>
        <w:rPr>
          <w:spacing w:val="63"/>
        </w:rPr>
        <w:t xml:space="preserve"> </w:t>
      </w:r>
      <w:r>
        <w:t>эффект</w:t>
      </w:r>
      <w:r>
        <w:rPr>
          <w:spacing w:val="64"/>
        </w:rPr>
        <w:t xml:space="preserve"> </w:t>
      </w:r>
      <w:r>
        <w:t>с</w:t>
      </w:r>
      <w:r>
        <w:rPr>
          <w:spacing w:val="63"/>
        </w:rPr>
        <w:t xml:space="preserve"> </w:t>
      </w:r>
      <w:r>
        <w:t>помощью</w:t>
      </w:r>
      <w:r>
        <w:rPr>
          <w:spacing w:val="64"/>
        </w:rPr>
        <w:t xml:space="preserve"> </w:t>
      </w:r>
      <w:r>
        <w:t>«индекса</w:t>
      </w:r>
      <w:r>
        <w:rPr>
          <w:spacing w:val="63"/>
        </w:rPr>
        <w:t xml:space="preserve"> </w:t>
      </w:r>
      <w:r>
        <w:t>Кетле»</w:t>
      </w:r>
      <w:r>
        <w:rPr>
          <w:spacing w:val="62"/>
        </w:rPr>
        <w:t xml:space="preserve"> </w:t>
      </w:r>
      <w:r>
        <w:t>и</w:t>
      </w:r>
      <w:r>
        <w:rPr>
          <w:spacing w:val="69"/>
        </w:rPr>
        <w:t xml:space="preserve"> </w:t>
      </w:r>
      <w:r>
        <w:t>«ортостатической</w:t>
      </w:r>
      <w:r>
        <w:rPr>
          <w:spacing w:val="63"/>
        </w:rPr>
        <w:t xml:space="preserve"> </w:t>
      </w:r>
      <w:r>
        <w:t>пробы»</w:t>
      </w:r>
      <w:r>
        <w:rPr>
          <w:spacing w:val="57"/>
        </w:rPr>
        <w:t xml:space="preserve"> </w:t>
      </w:r>
      <w:r>
        <w:rPr>
          <w:spacing w:val="-5"/>
        </w:rPr>
        <w:t>(по</w:t>
      </w:r>
    </w:p>
    <w:p w14:paraId="7F03A20A" w14:textId="77777777" w:rsidR="004C4874" w:rsidRDefault="004C4874">
      <w:pPr>
        <w:pStyle w:val="a3"/>
        <w:sectPr w:rsidR="004C4874">
          <w:pgSz w:w="11910" w:h="16850"/>
          <w:pgMar w:top="1020" w:right="283" w:bottom="280" w:left="992" w:header="569" w:footer="0" w:gutter="0"/>
          <w:cols w:space="720"/>
        </w:sectPr>
      </w:pPr>
    </w:p>
    <w:p w14:paraId="496C5770" w14:textId="77777777" w:rsidR="004C4874" w:rsidRDefault="00F01225">
      <w:pPr>
        <w:pStyle w:val="a3"/>
        <w:spacing w:before="88"/>
        <w:jc w:val="left"/>
      </w:pPr>
      <w:r>
        <w:rPr>
          <w:spacing w:val="-2"/>
        </w:rPr>
        <w:t>образцу);</w:t>
      </w:r>
    </w:p>
    <w:p w14:paraId="5C633CA0" w14:textId="77777777" w:rsidR="004C4874" w:rsidRDefault="00F01225">
      <w:pPr>
        <w:pStyle w:val="a3"/>
        <w:ind w:right="286"/>
        <w:jc w:val="left"/>
      </w:pPr>
      <w:r>
        <w:t>выполнять</w:t>
      </w:r>
      <w:r>
        <w:rPr>
          <w:spacing w:val="-9"/>
        </w:rPr>
        <w:t xml:space="preserve"> </w:t>
      </w:r>
      <w:r>
        <w:t>лазанье</w:t>
      </w:r>
      <w:r>
        <w:rPr>
          <w:spacing w:val="-11"/>
        </w:rPr>
        <w:t xml:space="preserve"> </w:t>
      </w:r>
      <w:r>
        <w:t>по</w:t>
      </w:r>
      <w:r>
        <w:rPr>
          <w:spacing w:val="-12"/>
        </w:rPr>
        <w:t xml:space="preserve"> </w:t>
      </w:r>
      <w:r>
        <w:t>канату</w:t>
      </w:r>
      <w:r>
        <w:rPr>
          <w:spacing w:val="-14"/>
        </w:rPr>
        <w:t xml:space="preserve"> </w:t>
      </w:r>
      <w:r>
        <w:t>в</w:t>
      </w:r>
      <w:r>
        <w:rPr>
          <w:spacing w:val="-11"/>
        </w:rPr>
        <w:t xml:space="preserve"> </w:t>
      </w:r>
      <w:r>
        <w:t>два</w:t>
      </w:r>
      <w:r>
        <w:rPr>
          <w:spacing w:val="-11"/>
        </w:rPr>
        <w:t xml:space="preserve"> </w:t>
      </w:r>
      <w:r>
        <w:t>приёма</w:t>
      </w:r>
      <w:r>
        <w:rPr>
          <w:spacing w:val="-11"/>
        </w:rPr>
        <w:t xml:space="preserve"> </w:t>
      </w:r>
      <w:r>
        <w:t>(юноши)</w:t>
      </w:r>
      <w:r>
        <w:rPr>
          <w:spacing w:val="-11"/>
        </w:rPr>
        <w:t xml:space="preserve"> </w:t>
      </w:r>
      <w:r>
        <w:t>и</w:t>
      </w:r>
      <w:r>
        <w:rPr>
          <w:spacing w:val="-10"/>
        </w:rPr>
        <w:t xml:space="preserve"> </w:t>
      </w:r>
      <w:r>
        <w:t>простейшие</w:t>
      </w:r>
      <w:r>
        <w:rPr>
          <w:spacing w:val="-11"/>
        </w:rPr>
        <w:t xml:space="preserve"> </w:t>
      </w:r>
      <w:r>
        <w:t>акробатические</w:t>
      </w:r>
      <w:r>
        <w:rPr>
          <w:spacing w:val="-11"/>
        </w:rPr>
        <w:t xml:space="preserve"> </w:t>
      </w:r>
      <w:r>
        <w:t>пирамиды в парах и тройках (девушки);</w:t>
      </w:r>
    </w:p>
    <w:p w14:paraId="6619B744" w14:textId="77777777" w:rsidR="004C4874" w:rsidRDefault="00F01225">
      <w:pPr>
        <w:pStyle w:val="a3"/>
        <w:ind w:right="283"/>
      </w:pPr>
      <w:r>
        <w:t>составлять</w:t>
      </w:r>
      <w:r>
        <w:rPr>
          <w:spacing w:val="-7"/>
        </w:rPr>
        <w:t xml:space="preserve"> </w:t>
      </w:r>
      <w:r>
        <w:t>и</w:t>
      </w:r>
      <w:r>
        <w:rPr>
          <w:spacing w:val="-7"/>
        </w:rPr>
        <w:t xml:space="preserve"> </w:t>
      </w:r>
      <w:r>
        <w:t>самостоятельно</w:t>
      </w:r>
      <w:r>
        <w:rPr>
          <w:spacing w:val="-8"/>
        </w:rPr>
        <w:t xml:space="preserve"> </w:t>
      </w:r>
      <w:r>
        <w:t>разучивать</w:t>
      </w:r>
      <w:r>
        <w:rPr>
          <w:spacing w:val="-6"/>
        </w:rPr>
        <w:t xml:space="preserve"> </w:t>
      </w:r>
      <w:r>
        <w:t>комплекс</w:t>
      </w:r>
      <w:r>
        <w:rPr>
          <w:spacing w:val="-9"/>
        </w:rPr>
        <w:t xml:space="preserve"> </w:t>
      </w:r>
      <w:r>
        <w:t>степ-аэробики,</w:t>
      </w:r>
      <w:r>
        <w:rPr>
          <w:spacing w:val="-8"/>
        </w:rPr>
        <w:t xml:space="preserve"> </w:t>
      </w:r>
      <w:r>
        <w:t>включающий</w:t>
      </w:r>
      <w:r>
        <w:rPr>
          <w:spacing w:val="-5"/>
        </w:rPr>
        <w:t xml:space="preserve"> </w:t>
      </w:r>
      <w:r>
        <w:t xml:space="preserve">упражнения в ходьбе, прыжках, спрыгивании и запрыгивании с поворотами, разведением рук и ног </w:t>
      </w:r>
      <w:r>
        <w:rPr>
          <w:spacing w:val="-2"/>
        </w:rPr>
        <w:t>(девушки);</w:t>
      </w:r>
    </w:p>
    <w:p w14:paraId="03989030" w14:textId="77777777" w:rsidR="004C4874" w:rsidRDefault="00F01225">
      <w:pPr>
        <w:pStyle w:val="a3"/>
        <w:ind w:right="290"/>
      </w:pPr>
      <w:r>
        <w:t>выполнять стойку</w:t>
      </w:r>
      <w:r>
        <w:rPr>
          <w:spacing w:val="-8"/>
        </w:rPr>
        <w:t xml:space="preserve"> </w:t>
      </w:r>
      <w:r>
        <w:t>на</w:t>
      </w:r>
      <w:r>
        <w:rPr>
          <w:spacing w:val="-1"/>
        </w:rPr>
        <w:t xml:space="preserve"> </w:t>
      </w:r>
      <w:r>
        <w:t>голове</w:t>
      </w:r>
      <w:r>
        <w:rPr>
          <w:spacing w:val="-1"/>
        </w:rPr>
        <w:t xml:space="preserve"> </w:t>
      </w:r>
      <w:r>
        <w:t>с</w:t>
      </w:r>
      <w:r>
        <w:rPr>
          <w:spacing w:val="-1"/>
        </w:rPr>
        <w:t xml:space="preserve"> </w:t>
      </w:r>
      <w:r>
        <w:t>опорой на</w:t>
      </w:r>
      <w:r>
        <w:rPr>
          <w:spacing w:val="-1"/>
        </w:rPr>
        <w:t xml:space="preserve"> </w:t>
      </w:r>
      <w:r>
        <w:t>руки и включать её</w:t>
      </w:r>
      <w:r>
        <w:rPr>
          <w:spacing w:val="-1"/>
        </w:rPr>
        <w:t xml:space="preserve"> </w:t>
      </w:r>
      <w:r>
        <w:t>в</w:t>
      </w:r>
      <w:r>
        <w:rPr>
          <w:spacing w:val="-1"/>
        </w:rPr>
        <w:t xml:space="preserve"> </w:t>
      </w:r>
      <w:r>
        <w:t>акробатическую комбинацию из ранее освоенных упражнений (юноши);</w:t>
      </w:r>
    </w:p>
    <w:p w14:paraId="0EE024CF" w14:textId="77777777" w:rsidR="004C4874" w:rsidRDefault="00F01225">
      <w:pPr>
        <w:pStyle w:val="a3"/>
      </w:pPr>
      <w:r>
        <w:t>выполнять</w:t>
      </w:r>
      <w:r>
        <w:rPr>
          <w:spacing w:val="39"/>
        </w:rPr>
        <w:t xml:space="preserve"> </w:t>
      </w:r>
      <w:r>
        <w:t>беговые</w:t>
      </w:r>
      <w:r>
        <w:rPr>
          <w:spacing w:val="44"/>
        </w:rPr>
        <w:t xml:space="preserve"> </w:t>
      </w:r>
      <w:r>
        <w:t>упражнения</w:t>
      </w:r>
      <w:r>
        <w:rPr>
          <w:spacing w:val="43"/>
        </w:rPr>
        <w:t xml:space="preserve"> </w:t>
      </w:r>
      <w:r>
        <w:t>с</w:t>
      </w:r>
      <w:r>
        <w:rPr>
          <w:spacing w:val="41"/>
        </w:rPr>
        <w:t xml:space="preserve"> </w:t>
      </w:r>
      <w:r>
        <w:t>преодолением</w:t>
      </w:r>
      <w:r>
        <w:rPr>
          <w:spacing w:val="43"/>
        </w:rPr>
        <w:t xml:space="preserve"> </w:t>
      </w:r>
      <w:r>
        <w:t>препятствий</w:t>
      </w:r>
      <w:r>
        <w:rPr>
          <w:spacing w:val="41"/>
        </w:rPr>
        <w:t xml:space="preserve"> </w:t>
      </w:r>
      <w:r>
        <w:t>способами</w:t>
      </w:r>
      <w:r>
        <w:rPr>
          <w:spacing w:val="49"/>
        </w:rPr>
        <w:t xml:space="preserve"> </w:t>
      </w:r>
      <w:r>
        <w:t>«наступание»</w:t>
      </w:r>
      <w:r>
        <w:rPr>
          <w:spacing w:val="36"/>
        </w:rPr>
        <w:t xml:space="preserve"> </w:t>
      </w:r>
      <w:r>
        <w:rPr>
          <w:spacing w:val="-10"/>
        </w:rPr>
        <w:t>и</w:t>
      </w:r>
    </w:p>
    <w:p w14:paraId="47F0C27C" w14:textId="77777777" w:rsidR="004C4874" w:rsidRDefault="00F01225">
      <w:pPr>
        <w:pStyle w:val="a3"/>
      </w:pPr>
      <w:r>
        <w:t>«прыжковый</w:t>
      </w:r>
      <w:r>
        <w:rPr>
          <w:spacing w:val="-7"/>
        </w:rPr>
        <w:t xml:space="preserve"> </w:t>
      </w:r>
      <w:r>
        <w:t>бег»,</w:t>
      </w:r>
      <w:r>
        <w:rPr>
          <w:spacing w:val="-2"/>
        </w:rPr>
        <w:t xml:space="preserve"> </w:t>
      </w:r>
      <w:r>
        <w:t>применять</w:t>
      </w:r>
      <w:r>
        <w:rPr>
          <w:spacing w:val="-3"/>
        </w:rPr>
        <w:t xml:space="preserve"> </w:t>
      </w:r>
      <w:r>
        <w:t>их</w:t>
      </w:r>
      <w:r>
        <w:rPr>
          <w:spacing w:val="-2"/>
        </w:rPr>
        <w:t xml:space="preserve"> </w:t>
      </w:r>
      <w:r>
        <w:t>в</w:t>
      </w:r>
      <w:r>
        <w:rPr>
          <w:spacing w:val="-5"/>
        </w:rPr>
        <w:t xml:space="preserve"> </w:t>
      </w:r>
      <w:r>
        <w:t>беге</w:t>
      </w:r>
      <w:r>
        <w:rPr>
          <w:spacing w:val="-5"/>
        </w:rPr>
        <w:t xml:space="preserve"> </w:t>
      </w:r>
      <w:r>
        <w:t>по</w:t>
      </w:r>
      <w:r>
        <w:rPr>
          <w:spacing w:val="-4"/>
        </w:rPr>
        <w:t xml:space="preserve"> </w:t>
      </w:r>
      <w:r>
        <w:t>пересечённой</w:t>
      </w:r>
      <w:r>
        <w:rPr>
          <w:spacing w:val="-3"/>
        </w:rPr>
        <w:t xml:space="preserve"> </w:t>
      </w:r>
      <w:r>
        <w:rPr>
          <w:spacing w:val="-2"/>
        </w:rPr>
        <w:t>местности;</w:t>
      </w:r>
    </w:p>
    <w:p w14:paraId="7A61EC1B" w14:textId="77777777" w:rsidR="004C4874" w:rsidRDefault="00F01225">
      <w:pPr>
        <w:pStyle w:val="a3"/>
        <w:ind w:right="282"/>
      </w:pPr>
      <w:r>
        <w:t>выполнять метание малого мяча на точность в неподвижную, качающуюся и катящуюся с разной скоростью мишень;</w:t>
      </w:r>
    </w:p>
    <w:p w14:paraId="19ABB894" w14:textId="77777777" w:rsidR="004C4874" w:rsidRDefault="00F01225">
      <w:pPr>
        <w:pStyle w:val="a3"/>
        <w:spacing w:before="1"/>
        <w:ind w:right="279"/>
      </w:pPr>
      <w:r>
        <w:t>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наблюдать</w:t>
      </w:r>
      <w:r>
        <w:rPr>
          <w:spacing w:val="-1"/>
        </w:rPr>
        <w:t xml:space="preserve"> </w:t>
      </w:r>
      <w:r>
        <w:t>и</w:t>
      </w:r>
      <w:r>
        <w:rPr>
          <w:spacing w:val="-1"/>
        </w:rPr>
        <w:t xml:space="preserve"> </w:t>
      </w:r>
      <w:r>
        <w:t>анализировать его</w:t>
      </w:r>
      <w:r>
        <w:rPr>
          <w:spacing w:val="-2"/>
        </w:rPr>
        <w:t xml:space="preserve"> </w:t>
      </w:r>
      <w:r>
        <w:t>выполнение</w:t>
      </w:r>
      <w:r>
        <w:rPr>
          <w:spacing w:val="-3"/>
        </w:rPr>
        <w:t xml:space="preserve"> </w:t>
      </w:r>
      <w:r>
        <w:t>другими</w:t>
      </w:r>
      <w:r>
        <w:rPr>
          <w:spacing w:val="-1"/>
        </w:rPr>
        <w:t xml:space="preserve"> </w:t>
      </w:r>
      <w:r>
        <w:t>обучающимися, сравнивая</w:t>
      </w:r>
      <w:r>
        <w:rPr>
          <w:spacing w:val="-2"/>
        </w:rPr>
        <w:t xml:space="preserve"> </w:t>
      </w:r>
      <w:r>
        <w:t>с</w:t>
      </w:r>
      <w:r>
        <w:rPr>
          <w:spacing w:val="-1"/>
        </w:rPr>
        <w:t xml:space="preserve"> </w:t>
      </w:r>
      <w:r>
        <w:t>заданным образцом, выявлять ошибки и предлагать способы устранения (для бесснежных районов – имитация перехода);</w:t>
      </w:r>
    </w:p>
    <w:p w14:paraId="6BD4C77A" w14:textId="77777777" w:rsidR="004C4874" w:rsidRDefault="00F01225">
      <w:pPr>
        <w:pStyle w:val="a3"/>
        <w:ind w:right="287"/>
      </w:pPr>
      <w: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CF5789F" w14:textId="77777777" w:rsidR="004C4874" w:rsidRDefault="00F01225">
      <w:pPr>
        <w:pStyle w:val="a3"/>
      </w:pPr>
      <w:r>
        <w:t>демонстрировать</w:t>
      </w:r>
      <w:r>
        <w:rPr>
          <w:spacing w:val="-4"/>
        </w:rPr>
        <w:t xml:space="preserve"> </w:t>
      </w:r>
      <w:r>
        <w:t>и</w:t>
      </w:r>
      <w:r>
        <w:rPr>
          <w:spacing w:val="-5"/>
        </w:rPr>
        <w:t xml:space="preserve"> </w:t>
      </w:r>
      <w:r>
        <w:t>использовать</w:t>
      </w:r>
      <w:r>
        <w:rPr>
          <w:spacing w:val="-4"/>
        </w:rPr>
        <w:t xml:space="preserve"> </w:t>
      </w:r>
      <w:r>
        <w:t>технические</w:t>
      </w:r>
      <w:r>
        <w:rPr>
          <w:spacing w:val="-6"/>
        </w:rPr>
        <w:t xml:space="preserve"> </w:t>
      </w:r>
      <w:r>
        <w:t>действия</w:t>
      </w:r>
      <w:r>
        <w:rPr>
          <w:spacing w:val="-5"/>
        </w:rPr>
        <w:t xml:space="preserve"> </w:t>
      </w:r>
      <w:r>
        <w:t>спортивных</w:t>
      </w:r>
      <w:r>
        <w:rPr>
          <w:spacing w:val="-5"/>
        </w:rPr>
        <w:t xml:space="preserve"> </w:t>
      </w:r>
      <w:r>
        <w:rPr>
          <w:spacing w:val="-4"/>
        </w:rPr>
        <w:t>игр:</w:t>
      </w:r>
    </w:p>
    <w:p w14:paraId="50215BC7" w14:textId="77777777" w:rsidR="004C4874" w:rsidRDefault="00F01225">
      <w:pPr>
        <w:pStyle w:val="a3"/>
        <w:ind w:right="287"/>
      </w:pPr>
      <w:r>
        <w:t>баскетбол</w:t>
      </w:r>
      <w:r>
        <w:rPr>
          <w:spacing w:val="-1"/>
        </w:rPr>
        <w:t xml:space="preserve"> </w:t>
      </w:r>
      <w:r>
        <w:t>(передача</w:t>
      </w:r>
      <w:r>
        <w:rPr>
          <w:spacing w:val="-2"/>
        </w:rPr>
        <w:t xml:space="preserve"> </w:t>
      </w:r>
      <w:r>
        <w:t>и ловля</w:t>
      </w:r>
      <w:r>
        <w:rPr>
          <w:spacing w:val="-1"/>
        </w:rPr>
        <w:t xml:space="preserve"> </w:t>
      </w:r>
      <w:r>
        <w:t>мяча</w:t>
      </w:r>
      <w:r>
        <w:rPr>
          <w:spacing w:val="-2"/>
        </w:rPr>
        <w:t xml:space="preserve"> </w:t>
      </w:r>
      <w:r>
        <w:t>после</w:t>
      </w:r>
      <w:r>
        <w:rPr>
          <w:spacing w:val="-2"/>
        </w:rPr>
        <w:t xml:space="preserve"> </w:t>
      </w:r>
      <w:r>
        <w:t>отскока</w:t>
      </w:r>
      <w:r>
        <w:rPr>
          <w:spacing w:val="-2"/>
        </w:rPr>
        <w:t xml:space="preserve"> </w:t>
      </w:r>
      <w:r>
        <w:t>от</w:t>
      </w:r>
      <w:r>
        <w:rPr>
          <w:spacing w:val="-1"/>
        </w:rPr>
        <w:t xml:space="preserve"> </w:t>
      </w:r>
      <w:r>
        <w:t>пола,</w:t>
      </w:r>
      <w:r>
        <w:rPr>
          <w:spacing w:val="-1"/>
        </w:rPr>
        <w:t xml:space="preserve"> </w:t>
      </w:r>
      <w:r>
        <w:t>броски мяча</w:t>
      </w:r>
      <w:r>
        <w:rPr>
          <w:spacing w:val="-2"/>
        </w:rPr>
        <w:t xml:space="preserve"> </w:t>
      </w:r>
      <w:r>
        <w:t>двумя</w:t>
      </w:r>
      <w:r>
        <w:rPr>
          <w:spacing w:val="-1"/>
        </w:rPr>
        <w:t xml:space="preserve"> </w:t>
      </w:r>
      <w:r>
        <w:t>руками снизу</w:t>
      </w:r>
      <w:r>
        <w:rPr>
          <w:spacing w:val="-5"/>
        </w:rPr>
        <w:t xml:space="preserve"> </w:t>
      </w:r>
      <w:r>
        <w:t xml:space="preserve">и от груди в движении, использование разученных технических действий в условиях игровой </w:t>
      </w:r>
      <w:r>
        <w:rPr>
          <w:spacing w:val="-2"/>
        </w:rPr>
        <w:t>деятельности);</w:t>
      </w:r>
    </w:p>
    <w:p w14:paraId="2ACAD057" w14:textId="77777777" w:rsidR="004C4874" w:rsidRDefault="00F01225">
      <w:pPr>
        <w:pStyle w:val="a3"/>
        <w:ind w:right="283"/>
      </w:pPr>
      <w:r>
        <w:t>волейбол (передача мяча за голову на своей площадке и через сетку, использование разученных технических действий в условиях игровой деятельности);</w:t>
      </w:r>
    </w:p>
    <w:p w14:paraId="41A7546D" w14:textId="77777777" w:rsidR="004C4874" w:rsidRDefault="00F01225">
      <w:pPr>
        <w:pStyle w:val="a3"/>
        <w:spacing w:before="1"/>
        <w:ind w:right="277"/>
      </w:pPr>
      <w: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4B5EA3A0" w14:textId="77777777" w:rsidR="004C4874" w:rsidRDefault="00F01225">
      <w:pPr>
        <w:pStyle w:val="a4"/>
        <w:numPr>
          <w:ilvl w:val="3"/>
          <w:numId w:val="25"/>
        </w:numPr>
        <w:tabs>
          <w:tab w:val="left" w:pos="1748"/>
        </w:tabs>
        <w:ind w:left="1748" w:hanging="899"/>
        <w:jc w:val="both"/>
        <w:rPr>
          <w:sz w:val="24"/>
        </w:rPr>
      </w:pPr>
      <w:r>
        <w:rPr>
          <w:sz w:val="24"/>
        </w:rPr>
        <w:t>К</w:t>
      </w:r>
      <w:r>
        <w:rPr>
          <w:spacing w:val="-1"/>
          <w:sz w:val="24"/>
        </w:rPr>
        <w:t xml:space="preserve"> </w:t>
      </w:r>
      <w:r>
        <w:rPr>
          <w:sz w:val="24"/>
        </w:rPr>
        <w:t>концу</w:t>
      </w:r>
      <w:r>
        <w:rPr>
          <w:spacing w:val="-9"/>
          <w:sz w:val="24"/>
        </w:rPr>
        <w:t xml:space="preserve"> </w:t>
      </w:r>
      <w:r>
        <w:rPr>
          <w:sz w:val="24"/>
        </w:rPr>
        <w:t>обучения</w:t>
      </w:r>
      <w:r>
        <w:rPr>
          <w:spacing w:val="-1"/>
          <w:sz w:val="24"/>
        </w:rPr>
        <w:t xml:space="preserve"> </w:t>
      </w:r>
      <w:r>
        <w:rPr>
          <w:sz w:val="24"/>
        </w:rPr>
        <w:t>в</w:t>
      </w:r>
      <w:r>
        <w:rPr>
          <w:spacing w:val="-1"/>
          <w:sz w:val="24"/>
        </w:rPr>
        <w:t xml:space="preserve"> </w:t>
      </w:r>
      <w:r>
        <w:rPr>
          <w:sz w:val="24"/>
        </w:rPr>
        <w:t>8</w:t>
      </w:r>
      <w:r>
        <w:rPr>
          <w:spacing w:val="-1"/>
          <w:sz w:val="24"/>
        </w:rPr>
        <w:t xml:space="preserve"> </w:t>
      </w:r>
      <w:r>
        <w:rPr>
          <w:sz w:val="24"/>
        </w:rPr>
        <w:t>классе</w:t>
      </w:r>
      <w:r>
        <w:rPr>
          <w:spacing w:val="-2"/>
          <w:sz w:val="24"/>
        </w:rPr>
        <w:t xml:space="preserve"> </w:t>
      </w:r>
      <w:r>
        <w:rPr>
          <w:sz w:val="24"/>
        </w:rPr>
        <w:t xml:space="preserve">обучающийся </w:t>
      </w:r>
      <w:r>
        <w:rPr>
          <w:spacing w:val="-2"/>
          <w:sz w:val="24"/>
        </w:rPr>
        <w:t>научится:</w:t>
      </w:r>
    </w:p>
    <w:p w14:paraId="08B81CA7" w14:textId="77777777" w:rsidR="004C4874" w:rsidRDefault="00F01225">
      <w:pPr>
        <w:pStyle w:val="a3"/>
        <w:ind w:right="281"/>
      </w:pPr>
      <w:r>
        <w:t>проводить анализ основных направлений развития физической культуры в Российской Федерации, характеризовать содержание основных форм их организации;</w:t>
      </w:r>
    </w:p>
    <w:p w14:paraId="1A2FD8E2" w14:textId="77777777" w:rsidR="004C4874" w:rsidRDefault="00F01225">
      <w:pPr>
        <w:pStyle w:val="a3"/>
        <w:ind w:right="287"/>
      </w:pPr>
      <w:r>
        <w:t>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w:t>
      </w:r>
    </w:p>
    <w:p w14:paraId="38A02201" w14:textId="77777777" w:rsidR="004C4874" w:rsidRDefault="00F01225">
      <w:pPr>
        <w:pStyle w:val="a3"/>
        <w:ind w:right="289"/>
      </w:pPr>
      <w:r>
        <w:t>проводить занятия оздоровительной гимнастикой по коррекции индивидуальной формы осанки и избыточной массы тела;</w:t>
      </w:r>
    </w:p>
    <w:p w14:paraId="72455A46" w14:textId="77777777" w:rsidR="004C4874" w:rsidRDefault="00F01225">
      <w:pPr>
        <w:pStyle w:val="a3"/>
        <w:spacing w:before="1"/>
        <w:ind w:right="289"/>
      </w:pPr>
      <w:r>
        <w:t>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w:t>
      </w:r>
    </w:p>
    <w:p w14:paraId="69A52E6E" w14:textId="77777777" w:rsidR="004C4874" w:rsidRDefault="00F01225">
      <w:pPr>
        <w:pStyle w:val="a3"/>
        <w:ind w:right="290"/>
      </w:pPr>
      <w:r>
        <w:t>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w:t>
      </w:r>
    </w:p>
    <w:p w14:paraId="00F32DAC" w14:textId="77777777" w:rsidR="004C4874" w:rsidRDefault="00F01225">
      <w:pPr>
        <w:pStyle w:val="a3"/>
        <w:ind w:right="282"/>
      </w:pPr>
      <w:r>
        <w:t>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w:t>
      </w:r>
      <w:r>
        <w:rPr>
          <w:spacing w:val="-5"/>
        </w:rPr>
        <w:t xml:space="preserve"> </w:t>
      </w:r>
      <w:r>
        <w:t>с</w:t>
      </w:r>
      <w:r>
        <w:rPr>
          <w:spacing w:val="-8"/>
        </w:rPr>
        <w:t xml:space="preserve"> </w:t>
      </w:r>
      <w:r>
        <w:t>заданным</w:t>
      </w:r>
      <w:r>
        <w:rPr>
          <w:spacing w:val="-6"/>
        </w:rPr>
        <w:t xml:space="preserve"> </w:t>
      </w:r>
      <w:r>
        <w:t>образцом,</w:t>
      </w:r>
      <w:r>
        <w:rPr>
          <w:spacing w:val="-7"/>
        </w:rPr>
        <w:t xml:space="preserve"> </w:t>
      </w:r>
      <w:r>
        <w:t>анализировать</w:t>
      </w:r>
      <w:r>
        <w:rPr>
          <w:spacing w:val="-5"/>
        </w:rPr>
        <w:t xml:space="preserve"> </w:t>
      </w:r>
      <w:r>
        <w:t>ошибки</w:t>
      </w:r>
      <w:r>
        <w:rPr>
          <w:spacing w:val="-2"/>
        </w:rPr>
        <w:t xml:space="preserve"> </w:t>
      </w:r>
      <w:r>
        <w:t>и</w:t>
      </w:r>
      <w:r>
        <w:rPr>
          <w:spacing w:val="-6"/>
        </w:rPr>
        <w:t xml:space="preserve"> </w:t>
      </w:r>
      <w:r>
        <w:t>причины</w:t>
      </w:r>
      <w:r>
        <w:rPr>
          <w:spacing w:val="-7"/>
        </w:rPr>
        <w:t xml:space="preserve"> </w:t>
      </w:r>
      <w:r>
        <w:t>их</w:t>
      </w:r>
      <w:r>
        <w:rPr>
          <w:spacing w:val="-5"/>
        </w:rPr>
        <w:t xml:space="preserve"> </w:t>
      </w:r>
      <w:r>
        <w:t>появления,</w:t>
      </w:r>
      <w:r>
        <w:rPr>
          <w:spacing w:val="-7"/>
        </w:rPr>
        <w:t xml:space="preserve"> </w:t>
      </w:r>
      <w:r>
        <w:t>находить способы устранения (юноши);</w:t>
      </w:r>
    </w:p>
    <w:p w14:paraId="0C2BCEB1" w14:textId="77777777" w:rsidR="004C4874" w:rsidRDefault="00F01225">
      <w:pPr>
        <w:pStyle w:val="a3"/>
        <w:ind w:right="281"/>
      </w:pPr>
      <w:r>
        <w:t>выполнять прыжок в длину</w:t>
      </w:r>
      <w:r>
        <w:rPr>
          <w:spacing w:val="-6"/>
        </w:rPr>
        <w:t xml:space="preserve"> </w:t>
      </w:r>
      <w:r>
        <w:t>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w:t>
      </w:r>
    </w:p>
    <w:p w14:paraId="07A5206A" w14:textId="77777777" w:rsidR="004C4874" w:rsidRDefault="00F01225">
      <w:pPr>
        <w:pStyle w:val="a3"/>
        <w:ind w:right="289"/>
      </w:pPr>
      <w:r>
        <w:t>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w:t>
      </w:r>
    </w:p>
    <w:p w14:paraId="64D945C1" w14:textId="77777777" w:rsidR="004C4874" w:rsidRDefault="00F01225">
      <w:pPr>
        <w:pStyle w:val="a3"/>
        <w:ind w:right="281"/>
      </w:pPr>
      <w: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w:t>
      </w:r>
      <w:r>
        <w:rPr>
          <w:spacing w:val="13"/>
        </w:rPr>
        <w:t xml:space="preserve"> </w:t>
      </w:r>
      <w:r>
        <w:t>препятствий</w:t>
      </w:r>
      <w:r>
        <w:rPr>
          <w:spacing w:val="16"/>
        </w:rPr>
        <w:t xml:space="preserve"> </w:t>
      </w:r>
      <w:r>
        <w:t>на</w:t>
      </w:r>
      <w:r>
        <w:rPr>
          <w:spacing w:val="15"/>
        </w:rPr>
        <w:t xml:space="preserve"> </w:t>
      </w:r>
      <w:r>
        <w:t>лыжах</w:t>
      </w:r>
      <w:r>
        <w:rPr>
          <w:spacing w:val="18"/>
        </w:rPr>
        <w:t xml:space="preserve"> </w:t>
      </w:r>
      <w:r>
        <w:t>широким</w:t>
      </w:r>
      <w:r>
        <w:rPr>
          <w:spacing w:val="15"/>
        </w:rPr>
        <w:t xml:space="preserve"> </w:t>
      </w:r>
      <w:r>
        <w:t>шагом,</w:t>
      </w:r>
      <w:r>
        <w:rPr>
          <w:spacing w:val="15"/>
        </w:rPr>
        <w:t xml:space="preserve"> </w:t>
      </w:r>
      <w:r>
        <w:t>перешагиванием,</w:t>
      </w:r>
      <w:r>
        <w:rPr>
          <w:spacing w:val="15"/>
        </w:rPr>
        <w:t xml:space="preserve"> </w:t>
      </w:r>
      <w:r>
        <w:t>перелазанием</w:t>
      </w:r>
      <w:r>
        <w:rPr>
          <w:spacing w:val="16"/>
        </w:rPr>
        <w:t xml:space="preserve"> </w:t>
      </w:r>
      <w:r>
        <w:rPr>
          <w:spacing w:val="-4"/>
        </w:rPr>
        <w:t>(для</w:t>
      </w:r>
    </w:p>
    <w:p w14:paraId="7E55EAFE" w14:textId="77777777" w:rsidR="004C4874" w:rsidRDefault="004C4874">
      <w:pPr>
        <w:pStyle w:val="a3"/>
        <w:sectPr w:rsidR="004C4874">
          <w:pgSz w:w="11910" w:h="16850"/>
          <w:pgMar w:top="1020" w:right="283" w:bottom="280" w:left="992" w:header="569" w:footer="0" w:gutter="0"/>
          <w:cols w:space="720"/>
        </w:sectPr>
      </w:pPr>
    </w:p>
    <w:p w14:paraId="41250DC1" w14:textId="77777777" w:rsidR="004C4874" w:rsidRDefault="00F01225">
      <w:pPr>
        <w:pStyle w:val="a3"/>
        <w:spacing w:before="88"/>
        <w:jc w:val="left"/>
      </w:pPr>
      <w:r>
        <w:t>бесснежных</w:t>
      </w:r>
      <w:r>
        <w:rPr>
          <w:spacing w:val="-3"/>
        </w:rPr>
        <w:t xml:space="preserve"> </w:t>
      </w:r>
      <w:r>
        <w:t>районов</w:t>
      </w:r>
      <w:r>
        <w:rPr>
          <w:spacing w:val="-2"/>
        </w:rPr>
        <w:t xml:space="preserve"> </w:t>
      </w:r>
      <w:r>
        <w:t>–</w:t>
      </w:r>
      <w:r>
        <w:rPr>
          <w:spacing w:val="-6"/>
        </w:rPr>
        <w:t xml:space="preserve"> </w:t>
      </w:r>
      <w:r>
        <w:t>имитация</w:t>
      </w:r>
      <w:r>
        <w:rPr>
          <w:spacing w:val="-3"/>
        </w:rPr>
        <w:t xml:space="preserve"> </w:t>
      </w:r>
      <w:r>
        <w:rPr>
          <w:spacing w:val="-2"/>
        </w:rPr>
        <w:t>передвижения);</w:t>
      </w:r>
    </w:p>
    <w:p w14:paraId="458D8C24" w14:textId="77777777" w:rsidR="004C4874" w:rsidRDefault="00F01225">
      <w:pPr>
        <w:pStyle w:val="a3"/>
        <w:jc w:val="left"/>
      </w:pPr>
      <w:r>
        <w:t>соблюдать</w:t>
      </w:r>
      <w:r>
        <w:rPr>
          <w:spacing w:val="-5"/>
        </w:rPr>
        <w:t xml:space="preserve"> </w:t>
      </w:r>
      <w:r>
        <w:t>правила</w:t>
      </w:r>
      <w:r>
        <w:rPr>
          <w:spacing w:val="-6"/>
        </w:rPr>
        <w:t xml:space="preserve"> </w:t>
      </w:r>
      <w:r>
        <w:t>безопасности</w:t>
      </w:r>
      <w:r>
        <w:rPr>
          <w:spacing w:val="-5"/>
        </w:rPr>
        <w:t xml:space="preserve"> </w:t>
      </w:r>
      <w:r>
        <w:t>в</w:t>
      </w:r>
      <w:r>
        <w:rPr>
          <w:spacing w:val="-6"/>
        </w:rPr>
        <w:t xml:space="preserve"> </w:t>
      </w:r>
      <w:r>
        <w:t>бассейне</w:t>
      </w:r>
      <w:r>
        <w:rPr>
          <w:spacing w:val="-6"/>
        </w:rPr>
        <w:t xml:space="preserve"> </w:t>
      </w:r>
      <w:r>
        <w:t>при</w:t>
      </w:r>
      <w:r>
        <w:rPr>
          <w:spacing w:val="-6"/>
        </w:rPr>
        <w:t xml:space="preserve"> </w:t>
      </w:r>
      <w:r>
        <w:t>выполнении</w:t>
      </w:r>
      <w:r>
        <w:rPr>
          <w:spacing w:val="-7"/>
        </w:rPr>
        <w:t xml:space="preserve"> </w:t>
      </w:r>
      <w:r>
        <w:t>плавательных</w:t>
      </w:r>
      <w:r>
        <w:rPr>
          <w:spacing w:val="-2"/>
        </w:rPr>
        <w:t xml:space="preserve"> </w:t>
      </w:r>
      <w:r>
        <w:t>упражнений; выполнять прыжки в воду со стартовой тумбы;</w:t>
      </w:r>
    </w:p>
    <w:p w14:paraId="6246118D" w14:textId="77777777" w:rsidR="004C4874" w:rsidRDefault="00F01225">
      <w:pPr>
        <w:pStyle w:val="a3"/>
        <w:jc w:val="left"/>
      </w:pPr>
      <w:r>
        <w:t>выполнять технические элементы плавания кролем на груди в согласовании с дыханием; тренироваться</w:t>
      </w:r>
      <w:r>
        <w:rPr>
          <w:spacing w:val="40"/>
        </w:rPr>
        <w:t xml:space="preserve"> </w:t>
      </w:r>
      <w:r>
        <w:t>в</w:t>
      </w:r>
      <w:r>
        <w:rPr>
          <w:spacing w:val="40"/>
        </w:rPr>
        <w:t xml:space="preserve"> </w:t>
      </w:r>
      <w:r>
        <w:t>упражнениях</w:t>
      </w:r>
      <w:r>
        <w:rPr>
          <w:spacing w:val="40"/>
        </w:rPr>
        <w:t xml:space="preserve"> </w:t>
      </w:r>
      <w:r>
        <w:t>общефизической</w:t>
      </w:r>
      <w:r>
        <w:rPr>
          <w:spacing w:val="40"/>
        </w:rPr>
        <w:t xml:space="preserve"> </w:t>
      </w:r>
      <w:r>
        <w:t>и</w:t>
      </w:r>
      <w:r>
        <w:rPr>
          <w:spacing w:val="40"/>
        </w:rPr>
        <w:t xml:space="preserve"> </w:t>
      </w:r>
      <w:r>
        <w:t>специальной</w:t>
      </w:r>
      <w:r>
        <w:rPr>
          <w:spacing w:val="40"/>
        </w:rPr>
        <w:t xml:space="preserve"> </w:t>
      </w:r>
      <w:r>
        <w:t>физической</w:t>
      </w:r>
      <w:r>
        <w:rPr>
          <w:spacing w:val="40"/>
        </w:rPr>
        <w:t xml:space="preserve"> </w:t>
      </w:r>
      <w:r>
        <w:t>подготовки</w:t>
      </w:r>
      <w:r>
        <w:rPr>
          <w:spacing w:val="40"/>
        </w:rPr>
        <w:t xml:space="preserve"> </w:t>
      </w:r>
      <w:r>
        <w:t>с учётом индивидуальных и возрастно-половых особенностей;</w:t>
      </w:r>
    </w:p>
    <w:p w14:paraId="351C2B36" w14:textId="77777777" w:rsidR="004C4874" w:rsidRDefault="00F01225">
      <w:pPr>
        <w:pStyle w:val="a3"/>
        <w:jc w:val="left"/>
      </w:pPr>
      <w:r>
        <w:t>демонстрировать</w:t>
      </w:r>
      <w:r>
        <w:rPr>
          <w:spacing w:val="-5"/>
        </w:rPr>
        <w:t xml:space="preserve"> </w:t>
      </w:r>
      <w:r>
        <w:t>и</w:t>
      </w:r>
      <w:r>
        <w:rPr>
          <w:spacing w:val="-5"/>
        </w:rPr>
        <w:t xml:space="preserve"> </w:t>
      </w:r>
      <w:r>
        <w:t>использовать</w:t>
      </w:r>
      <w:r>
        <w:rPr>
          <w:spacing w:val="-5"/>
        </w:rPr>
        <w:t xml:space="preserve"> </w:t>
      </w:r>
      <w:r>
        <w:t>технические</w:t>
      </w:r>
      <w:r>
        <w:rPr>
          <w:spacing w:val="-6"/>
        </w:rPr>
        <w:t xml:space="preserve"> </w:t>
      </w:r>
      <w:r>
        <w:t>действия</w:t>
      </w:r>
      <w:r>
        <w:rPr>
          <w:spacing w:val="-5"/>
        </w:rPr>
        <w:t xml:space="preserve"> </w:t>
      </w:r>
      <w:r>
        <w:t>спортивных</w:t>
      </w:r>
      <w:r>
        <w:rPr>
          <w:spacing w:val="-6"/>
        </w:rPr>
        <w:t xml:space="preserve"> </w:t>
      </w:r>
      <w:r>
        <w:rPr>
          <w:spacing w:val="-4"/>
        </w:rPr>
        <w:t>игр:</w:t>
      </w:r>
    </w:p>
    <w:p w14:paraId="14B27A0E" w14:textId="77777777" w:rsidR="004C4874" w:rsidRDefault="00F01225">
      <w:pPr>
        <w:pStyle w:val="a3"/>
        <w:ind w:right="284"/>
      </w:pPr>
      <w:r>
        <w:t>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w:t>
      </w:r>
    </w:p>
    <w:p w14:paraId="1E0130D9" w14:textId="77777777" w:rsidR="004C4874" w:rsidRDefault="00F01225">
      <w:pPr>
        <w:pStyle w:val="a3"/>
        <w:ind w:right="282"/>
      </w:pPr>
      <w:r>
        <w:t>волейбол</w:t>
      </w:r>
      <w:r>
        <w:rPr>
          <w:spacing w:val="-15"/>
        </w:rPr>
        <w:t xml:space="preserve"> </w:t>
      </w:r>
      <w:r>
        <w:t>(прямой</w:t>
      </w:r>
      <w:r>
        <w:rPr>
          <w:spacing w:val="-15"/>
        </w:rPr>
        <w:t xml:space="preserve"> </w:t>
      </w:r>
      <w:r>
        <w:t>нападающий</w:t>
      </w:r>
      <w:r>
        <w:rPr>
          <w:spacing w:val="-13"/>
        </w:rPr>
        <w:t xml:space="preserve"> </w:t>
      </w:r>
      <w:r>
        <w:t>удар</w:t>
      </w:r>
      <w:r>
        <w:rPr>
          <w:spacing w:val="-14"/>
        </w:rPr>
        <w:t xml:space="preserve"> </w:t>
      </w:r>
      <w:r>
        <w:t>и</w:t>
      </w:r>
      <w:r>
        <w:rPr>
          <w:spacing w:val="-15"/>
        </w:rPr>
        <w:t xml:space="preserve"> </w:t>
      </w:r>
      <w:r>
        <w:t>индивидуальное</w:t>
      </w:r>
      <w:r>
        <w:rPr>
          <w:spacing w:val="-15"/>
        </w:rPr>
        <w:t xml:space="preserve"> </w:t>
      </w:r>
      <w:r>
        <w:t>блокирование</w:t>
      </w:r>
      <w:r>
        <w:rPr>
          <w:spacing w:val="-15"/>
        </w:rPr>
        <w:t xml:space="preserve"> </w:t>
      </w:r>
      <w:r>
        <w:t>мяча</w:t>
      </w:r>
      <w:r>
        <w:rPr>
          <w:spacing w:val="-14"/>
        </w:rPr>
        <w:t xml:space="preserve"> </w:t>
      </w:r>
      <w:r>
        <w:t>в</w:t>
      </w:r>
      <w:r>
        <w:rPr>
          <w:spacing w:val="-15"/>
        </w:rPr>
        <w:t xml:space="preserve"> </w:t>
      </w:r>
      <w:r>
        <w:t>прыжке</w:t>
      </w:r>
      <w:r>
        <w:rPr>
          <w:spacing w:val="-15"/>
        </w:rPr>
        <w:t xml:space="preserve"> </w:t>
      </w:r>
      <w:r>
        <w:t>с</w:t>
      </w:r>
      <w:r>
        <w:rPr>
          <w:spacing w:val="-14"/>
        </w:rPr>
        <w:t xml:space="preserve"> </w:t>
      </w:r>
      <w:r>
        <w:t>места, тактические действия в защите и нападении, использование разученных технических и тактических действий в условиях игровой деятельности);</w:t>
      </w:r>
    </w:p>
    <w:p w14:paraId="2EBBAC6E" w14:textId="77777777" w:rsidR="004C4874" w:rsidRDefault="00F01225">
      <w:pPr>
        <w:pStyle w:val="a3"/>
        <w:spacing w:before="1"/>
        <w:ind w:right="281"/>
      </w:pPr>
      <w:r>
        <w:t xml:space="preserve">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w:t>
      </w:r>
      <w:r>
        <w:rPr>
          <w:spacing w:val="-2"/>
        </w:rPr>
        <w:t>деятельности).</w:t>
      </w:r>
    </w:p>
    <w:p w14:paraId="70D2C941" w14:textId="77777777" w:rsidR="004C4874" w:rsidRDefault="00F01225">
      <w:pPr>
        <w:pStyle w:val="a4"/>
        <w:numPr>
          <w:ilvl w:val="3"/>
          <w:numId w:val="25"/>
        </w:numPr>
        <w:tabs>
          <w:tab w:val="left" w:pos="1748"/>
        </w:tabs>
        <w:ind w:left="1748" w:hanging="899"/>
        <w:jc w:val="both"/>
        <w:rPr>
          <w:sz w:val="24"/>
        </w:rPr>
      </w:pPr>
      <w:r>
        <w:rPr>
          <w:sz w:val="24"/>
        </w:rPr>
        <w:t>К</w:t>
      </w:r>
      <w:r>
        <w:rPr>
          <w:spacing w:val="-1"/>
          <w:sz w:val="24"/>
        </w:rPr>
        <w:t xml:space="preserve"> </w:t>
      </w:r>
      <w:r>
        <w:rPr>
          <w:sz w:val="24"/>
        </w:rPr>
        <w:t>концу</w:t>
      </w:r>
      <w:r>
        <w:rPr>
          <w:spacing w:val="-9"/>
          <w:sz w:val="24"/>
        </w:rPr>
        <w:t xml:space="preserve"> </w:t>
      </w:r>
      <w:r>
        <w:rPr>
          <w:sz w:val="24"/>
        </w:rPr>
        <w:t>обучения</w:t>
      </w:r>
      <w:r>
        <w:rPr>
          <w:spacing w:val="-1"/>
          <w:sz w:val="24"/>
        </w:rPr>
        <w:t xml:space="preserve"> </w:t>
      </w:r>
      <w:r>
        <w:rPr>
          <w:sz w:val="24"/>
        </w:rPr>
        <w:t>в</w:t>
      </w:r>
      <w:r>
        <w:rPr>
          <w:spacing w:val="-1"/>
          <w:sz w:val="24"/>
        </w:rPr>
        <w:t xml:space="preserve"> </w:t>
      </w:r>
      <w:r>
        <w:rPr>
          <w:sz w:val="24"/>
        </w:rPr>
        <w:t>9</w:t>
      </w:r>
      <w:r>
        <w:rPr>
          <w:spacing w:val="-1"/>
          <w:sz w:val="24"/>
        </w:rPr>
        <w:t xml:space="preserve"> </w:t>
      </w:r>
      <w:r>
        <w:rPr>
          <w:sz w:val="24"/>
        </w:rPr>
        <w:t>классе</w:t>
      </w:r>
      <w:r>
        <w:rPr>
          <w:spacing w:val="-2"/>
          <w:sz w:val="24"/>
        </w:rPr>
        <w:t xml:space="preserve"> </w:t>
      </w:r>
      <w:r>
        <w:rPr>
          <w:sz w:val="24"/>
        </w:rPr>
        <w:t xml:space="preserve">обучающийся </w:t>
      </w:r>
      <w:r>
        <w:rPr>
          <w:spacing w:val="-2"/>
          <w:sz w:val="24"/>
        </w:rPr>
        <w:t>научится:</w:t>
      </w:r>
    </w:p>
    <w:p w14:paraId="617FC5E3" w14:textId="77777777" w:rsidR="004C4874" w:rsidRDefault="00F01225">
      <w:pPr>
        <w:pStyle w:val="a3"/>
        <w:ind w:right="279"/>
      </w:pPr>
      <w: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7DD7784B" w14:textId="77777777" w:rsidR="004C4874" w:rsidRDefault="00F01225">
      <w:pPr>
        <w:pStyle w:val="a3"/>
        <w:ind w:right="280"/>
      </w:pPr>
      <w:r>
        <w:t>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w:t>
      </w:r>
    </w:p>
    <w:p w14:paraId="4E2EC57D" w14:textId="77777777" w:rsidR="004C4874" w:rsidRDefault="00F01225">
      <w:pPr>
        <w:pStyle w:val="a3"/>
        <w:spacing w:before="1"/>
        <w:ind w:right="281"/>
      </w:pPr>
      <w:r>
        <w:t>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w:t>
      </w:r>
    </w:p>
    <w:p w14:paraId="735B2A25" w14:textId="77777777" w:rsidR="004C4874" w:rsidRDefault="00F01225">
      <w:pPr>
        <w:pStyle w:val="a3"/>
        <w:ind w:right="282"/>
      </w:pPr>
      <w: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w:t>
      </w:r>
      <w:r>
        <w:rPr>
          <w:spacing w:val="-2"/>
        </w:rPr>
        <w:t>массажа;</w:t>
      </w:r>
    </w:p>
    <w:p w14:paraId="0B6CB033" w14:textId="77777777" w:rsidR="004C4874" w:rsidRDefault="00F01225">
      <w:pPr>
        <w:pStyle w:val="a3"/>
        <w:ind w:right="289"/>
      </w:pPr>
      <w:r>
        <w:t>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w:t>
      </w:r>
    </w:p>
    <w:p w14:paraId="63B05796" w14:textId="77777777" w:rsidR="004C4874" w:rsidRDefault="00F01225">
      <w:pPr>
        <w:pStyle w:val="a3"/>
        <w:ind w:right="286"/>
      </w:pPr>
      <w:r>
        <w:t>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w:t>
      </w:r>
    </w:p>
    <w:p w14:paraId="7F1D0522" w14:textId="77777777" w:rsidR="004C4874" w:rsidRDefault="00F01225">
      <w:pPr>
        <w:pStyle w:val="a3"/>
        <w:spacing w:before="1"/>
        <w:ind w:right="286"/>
      </w:pPr>
      <w:r>
        <w:t>составлять</w:t>
      </w:r>
      <w:r>
        <w:rPr>
          <w:spacing w:val="-8"/>
        </w:rPr>
        <w:t xml:space="preserve"> </w:t>
      </w:r>
      <w:r>
        <w:t>и</w:t>
      </w:r>
      <w:r>
        <w:rPr>
          <w:spacing w:val="-8"/>
        </w:rPr>
        <w:t xml:space="preserve"> </w:t>
      </w:r>
      <w:r>
        <w:t>выполнять</w:t>
      </w:r>
      <w:r>
        <w:rPr>
          <w:spacing w:val="-10"/>
        </w:rPr>
        <w:t xml:space="preserve"> </w:t>
      </w:r>
      <w:r>
        <w:t>комплексы</w:t>
      </w:r>
      <w:r>
        <w:rPr>
          <w:spacing w:val="-2"/>
        </w:rPr>
        <w:t xml:space="preserve"> </w:t>
      </w:r>
      <w:r>
        <w:t>упражнений</w:t>
      </w:r>
      <w:r>
        <w:rPr>
          <w:spacing w:val="-8"/>
        </w:rPr>
        <w:t xml:space="preserve"> </w:t>
      </w:r>
      <w:r>
        <w:t>из</w:t>
      </w:r>
      <w:r>
        <w:rPr>
          <w:spacing w:val="-8"/>
        </w:rPr>
        <w:t xml:space="preserve"> </w:t>
      </w:r>
      <w:r>
        <w:t>разученных</w:t>
      </w:r>
      <w:r>
        <w:rPr>
          <w:spacing w:val="-7"/>
        </w:rPr>
        <w:t xml:space="preserve"> </w:t>
      </w:r>
      <w:r>
        <w:t>акробатических</w:t>
      </w:r>
      <w:r>
        <w:rPr>
          <w:spacing w:val="-4"/>
        </w:rPr>
        <w:t xml:space="preserve"> </w:t>
      </w:r>
      <w:r>
        <w:t>упражнений с повышенными требованиями к технике их выполнения (юноши);</w:t>
      </w:r>
    </w:p>
    <w:p w14:paraId="175ADBEB" w14:textId="77777777" w:rsidR="004C4874" w:rsidRDefault="00F01225">
      <w:pPr>
        <w:pStyle w:val="a3"/>
        <w:ind w:right="281"/>
      </w:pPr>
      <w:r>
        <w:t>составлять и выполнять гимнастическую комбинацию на высокой перекладине из разученных</w:t>
      </w:r>
      <w:r>
        <w:rPr>
          <w:spacing w:val="-2"/>
        </w:rPr>
        <w:t xml:space="preserve"> </w:t>
      </w:r>
      <w:r>
        <w:t>упражнений,</w:t>
      </w:r>
      <w:r>
        <w:rPr>
          <w:spacing w:val="-6"/>
        </w:rPr>
        <w:t xml:space="preserve"> </w:t>
      </w:r>
      <w:r>
        <w:t>с</w:t>
      </w:r>
      <w:r>
        <w:rPr>
          <w:spacing w:val="-7"/>
        </w:rPr>
        <w:t xml:space="preserve"> </w:t>
      </w:r>
      <w:r>
        <w:t>включением</w:t>
      </w:r>
      <w:r>
        <w:rPr>
          <w:spacing w:val="-6"/>
        </w:rPr>
        <w:t xml:space="preserve"> </w:t>
      </w:r>
      <w:r>
        <w:t>элементов</w:t>
      </w:r>
      <w:r>
        <w:rPr>
          <w:spacing w:val="-6"/>
        </w:rPr>
        <w:t xml:space="preserve"> </w:t>
      </w:r>
      <w:r>
        <w:t>размахивания</w:t>
      </w:r>
      <w:r>
        <w:rPr>
          <w:spacing w:val="1"/>
        </w:rPr>
        <w:t xml:space="preserve"> </w:t>
      </w:r>
      <w:r>
        <w:t>и</w:t>
      </w:r>
      <w:r>
        <w:rPr>
          <w:spacing w:val="-5"/>
        </w:rPr>
        <w:t xml:space="preserve"> </w:t>
      </w:r>
      <w:r>
        <w:t>соскока</w:t>
      </w:r>
      <w:r>
        <w:rPr>
          <w:spacing w:val="-7"/>
        </w:rPr>
        <w:t xml:space="preserve"> </w:t>
      </w:r>
      <w:r>
        <w:t>вперёд</w:t>
      </w:r>
      <w:r>
        <w:rPr>
          <w:spacing w:val="-2"/>
        </w:rPr>
        <w:t xml:space="preserve"> способом</w:t>
      </w:r>
    </w:p>
    <w:p w14:paraId="13B395DF" w14:textId="77777777" w:rsidR="004C4874" w:rsidRDefault="00F01225">
      <w:pPr>
        <w:pStyle w:val="a3"/>
      </w:pPr>
      <w:r>
        <w:t>«прогнувшись»</w:t>
      </w:r>
      <w:r>
        <w:rPr>
          <w:spacing w:val="-13"/>
        </w:rPr>
        <w:t xml:space="preserve"> </w:t>
      </w:r>
      <w:r>
        <w:rPr>
          <w:spacing w:val="-2"/>
        </w:rPr>
        <w:t>(юноши);</w:t>
      </w:r>
    </w:p>
    <w:p w14:paraId="6B895B22" w14:textId="77777777" w:rsidR="004C4874" w:rsidRDefault="00F01225">
      <w:pPr>
        <w:pStyle w:val="a3"/>
        <w:ind w:right="289"/>
      </w:pPr>
      <w:r>
        <w:t>составлять и выполнять композицию упражнений черлидинга с построением пирамид, элементами степ-аэробики и акробатики (девушки);</w:t>
      </w:r>
    </w:p>
    <w:p w14:paraId="0F7A205D" w14:textId="77777777" w:rsidR="004C4874" w:rsidRDefault="00F01225">
      <w:pPr>
        <w:pStyle w:val="a3"/>
        <w:ind w:right="290"/>
      </w:pPr>
      <w: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14:paraId="5B3850BF" w14:textId="77777777" w:rsidR="004C4874" w:rsidRDefault="00F01225">
      <w:pPr>
        <w:pStyle w:val="a3"/>
        <w:ind w:right="287"/>
      </w:pPr>
      <w:r>
        <w:t>совершенствовать технику</w:t>
      </w:r>
      <w:r>
        <w:rPr>
          <w:spacing w:val="-2"/>
        </w:rPr>
        <w:t xml:space="preserve"> </w:t>
      </w:r>
      <w:r>
        <w:t>беговых и прыжковых упражнений в процессе самостоятельных занятий технической подготовкой к выполнению нормативных требований комплекса ГТО; 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соблюдать правила безопасности в бассейне при выполнении плавательных упражнений;</w:t>
      </w:r>
    </w:p>
    <w:p w14:paraId="1A7E9BBC" w14:textId="77777777" w:rsidR="004C4874" w:rsidRDefault="00F01225">
      <w:pPr>
        <w:pStyle w:val="a3"/>
      </w:pPr>
      <w:r>
        <w:t>выполнять</w:t>
      </w:r>
      <w:r>
        <w:rPr>
          <w:spacing w:val="-4"/>
        </w:rPr>
        <w:t xml:space="preserve"> </w:t>
      </w:r>
      <w:r>
        <w:t>повороты</w:t>
      </w:r>
      <w:r>
        <w:rPr>
          <w:spacing w:val="-3"/>
        </w:rPr>
        <w:t xml:space="preserve"> </w:t>
      </w:r>
      <w:r>
        <w:t>кувырком,</w:t>
      </w:r>
      <w:r>
        <w:rPr>
          <w:spacing w:val="-2"/>
        </w:rPr>
        <w:t xml:space="preserve"> маятником;</w:t>
      </w:r>
    </w:p>
    <w:p w14:paraId="062947CD" w14:textId="77777777" w:rsidR="004C4874" w:rsidRDefault="004C4874">
      <w:pPr>
        <w:pStyle w:val="a3"/>
        <w:sectPr w:rsidR="004C4874">
          <w:pgSz w:w="11910" w:h="16850"/>
          <w:pgMar w:top="1020" w:right="283" w:bottom="280" w:left="992" w:header="569" w:footer="0" w:gutter="0"/>
          <w:cols w:space="720"/>
        </w:sectPr>
      </w:pPr>
    </w:p>
    <w:p w14:paraId="78B44867" w14:textId="77777777" w:rsidR="004C4874" w:rsidRDefault="00F01225">
      <w:pPr>
        <w:pStyle w:val="a3"/>
        <w:spacing w:before="88"/>
      </w:pPr>
      <w:r>
        <w:t>выполнять</w:t>
      </w:r>
      <w:r>
        <w:rPr>
          <w:spacing w:val="-6"/>
        </w:rPr>
        <w:t xml:space="preserve"> </w:t>
      </w:r>
      <w:r>
        <w:t>технические</w:t>
      </w:r>
      <w:r>
        <w:rPr>
          <w:spacing w:val="-7"/>
        </w:rPr>
        <w:t xml:space="preserve"> </w:t>
      </w:r>
      <w:r>
        <w:t>элементы</w:t>
      </w:r>
      <w:r>
        <w:rPr>
          <w:spacing w:val="-2"/>
        </w:rPr>
        <w:t xml:space="preserve"> </w:t>
      </w:r>
      <w:r>
        <w:t>брассом</w:t>
      </w:r>
      <w:r>
        <w:rPr>
          <w:spacing w:val="-4"/>
        </w:rPr>
        <w:t xml:space="preserve"> </w:t>
      </w:r>
      <w:r>
        <w:t>в</w:t>
      </w:r>
      <w:r>
        <w:rPr>
          <w:spacing w:val="-3"/>
        </w:rPr>
        <w:t xml:space="preserve"> </w:t>
      </w:r>
      <w:r>
        <w:t>согласовании</w:t>
      </w:r>
      <w:r>
        <w:rPr>
          <w:spacing w:val="-3"/>
        </w:rPr>
        <w:t xml:space="preserve"> </w:t>
      </w:r>
      <w:r>
        <w:t>с</w:t>
      </w:r>
      <w:r>
        <w:rPr>
          <w:spacing w:val="-3"/>
        </w:rPr>
        <w:t xml:space="preserve"> </w:t>
      </w:r>
      <w:r>
        <w:rPr>
          <w:spacing w:val="-2"/>
        </w:rPr>
        <w:t>дыханием;</w:t>
      </w:r>
    </w:p>
    <w:p w14:paraId="374A9BD1" w14:textId="77777777" w:rsidR="004C4874" w:rsidRDefault="00F01225">
      <w:pPr>
        <w:pStyle w:val="a3"/>
        <w:ind w:right="286"/>
      </w:pPr>
      <w:r>
        <w:t>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w:t>
      </w:r>
    </w:p>
    <w:p w14:paraId="44487944" w14:textId="77777777" w:rsidR="004C4874" w:rsidRDefault="00F01225">
      <w:pPr>
        <w:pStyle w:val="a3"/>
        <w:ind w:right="287"/>
      </w:pPr>
      <w: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2B610577" w14:textId="77777777" w:rsidR="004C4874" w:rsidRDefault="00F01225">
      <w:pPr>
        <w:pStyle w:val="a4"/>
        <w:numPr>
          <w:ilvl w:val="1"/>
          <w:numId w:val="25"/>
        </w:numPr>
        <w:tabs>
          <w:tab w:val="left" w:pos="1508"/>
        </w:tabs>
        <w:ind w:left="1508" w:hanging="659"/>
        <w:rPr>
          <w:sz w:val="24"/>
        </w:rPr>
      </w:pPr>
      <w:r>
        <w:rPr>
          <w:sz w:val="24"/>
        </w:rPr>
        <w:t>Физическая</w:t>
      </w:r>
      <w:r>
        <w:rPr>
          <w:spacing w:val="-3"/>
          <w:sz w:val="24"/>
        </w:rPr>
        <w:t xml:space="preserve"> </w:t>
      </w:r>
      <w:r>
        <w:rPr>
          <w:sz w:val="24"/>
        </w:rPr>
        <w:t>культура.</w:t>
      </w:r>
      <w:r>
        <w:rPr>
          <w:spacing w:val="-3"/>
          <w:sz w:val="24"/>
        </w:rPr>
        <w:t xml:space="preserve"> </w:t>
      </w:r>
      <w:r>
        <w:rPr>
          <w:sz w:val="24"/>
        </w:rPr>
        <w:t>Модули</w:t>
      </w:r>
      <w:r>
        <w:rPr>
          <w:spacing w:val="-3"/>
          <w:sz w:val="24"/>
        </w:rPr>
        <w:t xml:space="preserve"> </w:t>
      </w:r>
      <w:r>
        <w:rPr>
          <w:sz w:val="24"/>
        </w:rPr>
        <w:t>по</w:t>
      </w:r>
      <w:r>
        <w:rPr>
          <w:spacing w:val="-3"/>
          <w:sz w:val="24"/>
        </w:rPr>
        <w:t xml:space="preserve"> </w:t>
      </w:r>
      <w:r>
        <w:rPr>
          <w:sz w:val="24"/>
        </w:rPr>
        <w:t>видам</w:t>
      </w:r>
      <w:r>
        <w:rPr>
          <w:spacing w:val="-3"/>
          <w:sz w:val="24"/>
        </w:rPr>
        <w:t xml:space="preserve"> </w:t>
      </w:r>
      <w:r>
        <w:rPr>
          <w:spacing w:val="-2"/>
          <w:sz w:val="24"/>
        </w:rPr>
        <w:t>спорта.</w:t>
      </w:r>
    </w:p>
    <w:p w14:paraId="441B5EF4" w14:textId="77777777" w:rsidR="004C4874" w:rsidRDefault="00F01225">
      <w:pPr>
        <w:pStyle w:val="a4"/>
        <w:numPr>
          <w:ilvl w:val="2"/>
          <w:numId w:val="25"/>
        </w:numPr>
        <w:tabs>
          <w:tab w:val="left" w:pos="1688"/>
        </w:tabs>
        <w:ind w:left="1688" w:hanging="839"/>
        <w:rPr>
          <w:sz w:val="24"/>
        </w:rPr>
      </w:pPr>
      <w:r>
        <w:rPr>
          <w:sz w:val="24"/>
        </w:rPr>
        <w:t>Модуль</w:t>
      </w:r>
      <w:r>
        <w:rPr>
          <w:spacing w:val="2"/>
          <w:sz w:val="24"/>
        </w:rPr>
        <w:t xml:space="preserve"> </w:t>
      </w:r>
      <w:r>
        <w:rPr>
          <w:spacing w:val="-2"/>
          <w:sz w:val="24"/>
        </w:rPr>
        <w:t>«Самбо».</w:t>
      </w:r>
    </w:p>
    <w:p w14:paraId="69167D5F" w14:textId="77777777" w:rsidR="004C4874" w:rsidRDefault="00F01225">
      <w:pPr>
        <w:pStyle w:val="a4"/>
        <w:numPr>
          <w:ilvl w:val="3"/>
          <w:numId w:val="25"/>
        </w:numPr>
        <w:tabs>
          <w:tab w:val="left" w:pos="1868"/>
        </w:tabs>
        <w:ind w:left="1868" w:hanging="1019"/>
        <w:rPr>
          <w:sz w:val="24"/>
        </w:rPr>
      </w:pPr>
      <w:r>
        <w:rPr>
          <w:sz w:val="24"/>
        </w:rPr>
        <w:t>Пояснительная</w:t>
      </w:r>
      <w:r>
        <w:rPr>
          <w:spacing w:val="-5"/>
          <w:sz w:val="24"/>
        </w:rPr>
        <w:t xml:space="preserve"> </w:t>
      </w:r>
      <w:r>
        <w:rPr>
          <w:sz w:val="24"/>
        </w:rPr>
        <w:t>записка</w:t>
      </w:r>
      <w:r>
        <w:rPr>
          <w:spacing w:val="-6"/>
          <w:sz w:val="24"/>
        </w:rPr>
        <w:t xml:space="preserve"> </w:t>
      </w:r>
      <w:r>
        <w:rPr>
          <w:sz w:val="24"/>
        </w:rPr>
        <w:t xml:space="preserve">модуля </w:t>
      </w:r>
      <w:r>
        <w:rPr>
          <w:spacing w:val="-2"/>
          <w:sz w:val="24"/>
        </w:rPr>
        <w:t>«Самбо».</w:t>
      </w:r>
    </w:p>
    <w:p w14:paraId="1ED49156" w14:textId="77777777" w:rsidR="004C4874" w:rsidRDefault="00F01225">
      <w:pPr>
        <w:pStyle w:val="a3"/>
        <w:ind w:right="281"/>
      </w:pPr>
      <w:r>
        <w:t>Модуль</w:t>
      </w:r>
      <w:r>
        <w:rPr>
          <w:spacing w:val="-3"/>
        </w:rPr>
        <w:t xml:space="preserve"> </w:t>
      </w:r>
      <w:r>
        <w:t>«Самбо»</w:t>
      </w:r>
      <w:r>
        <w:rPr>
          <w:spacing w:val="-13"/>
        </w:rPr>
        <w:t xml:space="preserve"> </w:t>
      </w:r>
      <w:r>
        <w:t>(далее</w:t>
      </w:r>
      <w:r>
        <w:rPr>
          <w:spacing w:val="-7"/>
        </w:rPr>
        <w:t xml:space="preserve"> </w:t>
      </w:r>
      <w:r>
        <w:t>–</w:t>
      </w:r>
      <w:r>
        <w:rPr>
          <w:spacing w:val="-8"/>
        </w:rPr>
        <w:t xml:space="preserve"> </w:t>
      </w:r>
      <w:r>
        <w:t>модуль</w:t>
      </w:r>
      <w:r>
        <w:rPr>
          <w:spacing w:val="-7"/>
        </w:rPr>
        <w:t xml:space="preserve"> </w:t>
      </w:r>
      <w:r>
        <w:t>по</w:t>
      </w:r>
      <w:r>
        <w:rPr>
          <w:spacing w:val="-8"/>
        </w:rPr>
        <w:t xml:space="preserve"> </w:t>
      </w:r>
      <w:r>
        <w:t>самбо,</w:t>
      </w:r>
      <w:r>
        <w:rPr>
          <w:spacing w:val="-8"/>
        </w:rPr>
        <w:t xml:space="preserve"> </w:t>
      </w:r>
      <w:r>
        <w:t>самбо)</w:t>
      </w:r>
      <w:r>
        <w:rPr>
          <w:spacing w:val="-9"/>
        </w:rPr>
        <w:t xml:space="preserve"> </w:t>
      </w:r>
      <w:r>
        <w:t>на</w:t>
      </w:r>
      <w:r>
        <w:rPr>
          <w:spacing w:val="-7"/>
        </w:rPr>
        <w:t xml:space="preserve"> </w:t>
      </w:r>
      <w:r>
        <w:t>уровне</w:t>
      </w:r>
      <w:r>
        <w:rPr>
          <w:spacing w:val="-9"/>
        </w:rPr>
        <w:t xml:space="preserve"> </w:t>
      </w:r>
      <w:r>
        <w:t>основного</w:t>
      </w:r>
      <w:r>
        <w:rPr>
          <w:spacing w:val="-8"/>
        </w:rPr>
        <w:t xml:space="preserve"> </w:t>
      </w:r>
      <w:r>
        <w:t>общего</w:t>
      </w:r>
      <w:r>
        <w:rPr>
          <w:spacing w:val="-8"/>
        </w:rPr>
        <w:t xml:space="preserve"> </w:t>
      </w:r>
      <w:r>
        <w:t>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w:t>
      </w:r>
      <w:r>
        <w:rPr>
          <w:spacing w:val="-11"/>
        </w:rPr>
        <w:t xml:space="preserve"> </w:t>
      </w:r>
      <w:r>
        <w:t>образования</w:t>
      </w:r>
      <w:r>
        <w:rPr>
          <w:spacing w:val="-10"/>
        </w:rPr>
        <w:t xml:space="preserve"> </w:t>
      </w:r>
      <w:r>
        <w:t>и</w:t>
      </w:r>
      <w:r>
        <w:rPr>
          <w:spacing w:val="-12"/>
        </w:rPr>
        <w:t xml:space="preserve"> </w:t>
      </w:r>
      <w:r>
        <w:t>использования</w:t>
      </w:r>
      <w:r>
        <w:rPr>
          <w:spacing w:val="-10"/>
        </w:rPr>
        <w:t xml:space="preserve"> </w:t>
      </w:r>
      <w:r>
        <w:t>спортивно-ориентированных</w:t>
      </w:r>
      <w:r>
        <w:rPr>
          <w:spacing w:val="-9"/>
        </w:rPr>
        <w:t xml:space="preserve"> </w:t>
      </w:r>
      <w:r>
        <w:t>форм,</w:t>
      </w:r>
      <w:r>
        <w:rPr>
          <w:spacing w:val="-10"/>
        </w:rPr>
        <w:t xml:space="preserve"> </w:t>
      </w:r>
      <w:r>
        <w:t>средств</w:t>
      </w:r>
      <w:r>
        <w:rPr>
          <w:spacing w:val="-10"/>
        </w:rPr>
        <w:t xml:space="preserve"> </w:t>
      </w:r>
      <w:r>
        <w:t>и</w:t>
      </w:r>
      <w:r>
        <w:rPr>
          <w:spacing w:val="-9"/>
        </w:rPr>
        <w:t xml:space="preserve"> </w:t>
      </w:r>
      <w:r>
        <w:t>методов обучения по различным видам спорта.</w:t>
      </w:r>
    </w:p>
    <w:p w14:paraId="5BD85254" w14:textId="77777777" w:rsidR="004C4874" w:rsidRDefault="00F01225">
      <w:pPr>
        <w:pStyle w:val="a3"/>
        <w:spacing w:before="1"/>
        <w:ind w:right="280"/>
      </w:pPr>
      <w:r>
        <w:t>Самбо</w:t>
      </w:r>
      <w:r>
        <w:rPr>
          <w:spacing w:val="-15"/>
        </w:rPr>
        <w:t xml:space="preserve"> </w:t>
      </w:r>
      <w:r>
        <w:t>является</w:t>
      </w:r>
      <w:r>
        <w:rPr>
          <w:spacing w:val="-15"/>
        </w:rPr>
        <w:t xml:space="preserve"> </w:t>
      </w:r>
      <w:r>
        <w:t>составной</w:t>
      </w:r>
      <w:r>
        <w:rPr>
          <w:spacing w:val="-15"/>
        </w:rPr>
        <w:t xml:space="preserve"> </w:t>
      </w:r>
      <w:r>
        <w:t>частью</w:t>
      </w:r>
      <w:r>
        <w:rPr>
          <w:spacing w:val="-15"/>
        </w:rPr>
        <w:t xml:space="preserve"> </w:t>
      </w:r>
      <w:r>
        <w:t>национальной</w:t>
      </w:r>
      <w:r>
        <w:rPr>
          <w:spacing w:val="-15"/>
        </w:rPr>
        <w:t xml:space="preserve"> </w:t>
      </w:r>
      <w:r>
        <w:t>культуры</w:t>
      </w:r>
      <w:r>
        <w:rPr>
          <w:spacing w:val="-15"/>
        </w:rPr>
        <w:t xml:space="preserve"> </w:t>
      </w:r>
      <w:r>
        <w:t>России</w:t>
      </w:r>
      <w:r>
        <w:rPr>
          <w:spacing w:val="-15"/>
        </w:rPr>
        <w:t xml:space="preserve"> </w:t>
      </w:r>
      <w:r>
        <w:t>и</w:t>
      </w:r>
      <w:r>
        <w:rPr>
          <w:spacing w:val="-15"/>
        </w:rPr>
        <w:t xml:space="preserve"> </w:t>
      </w:r>
      <w:r>
        <w:t>одним</w:t>
      </w:r>
      <w:r>
        <w:rPr>
          <w:spacing w:val="-15"/>
        </w:rPr>
        <w:t xml:space="preserve"> </w:t>
      </w:r>
      <w:r>
        <w:t>из</w:t>
      </w:r>
      <w:r>
        <w:rPr>
          <w:spacing w:val="-15"/>
        </w:rPr>
        <w:t xml:space="preserve"> </w:t>
      </w:r>
      <w:r>
        <w:t>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w:t>
      </w:r>
      <w:r>
        <w:rPr>
          <w:spacing w:val="-12"/>
        </w:rPr>
        <w:t xml:space="preserve"> </w:t>
      </w:r>
      <w:r>
        <w:t>подлинной</w:t>
      </w:r>
      <w:r>
        <w:rPr>
          <w:spacing w:val="-12"/>
        </w:rPr>
        <w:t xml:space="preserve"> </w:t>
      </w:r>
      <w:r>
        <w:t>надежной</w:t>
      </w:r>
      <w:r>
        <w:rPr>
          <w:spacing w:val="-12"/>
        </w:rPr>
        <w:t xml:space="preserve"> </w:t>
      </w:r>
      <w:r>
        <w:t>безопасности</w:t>
      </w:r>
      <w:r>
        <w:rPr>
          <w:spacing w:val="-11"/>
        </w:rPr>
        <w:t xml:space="preserve"> </w:t>
      </w:r>
      <w:r>
        <w:t>для</w:t>
      </w:r>
      <w:r>
        <w:rPr>
          <w:spacing w:val="-14"/>
        </w:rPr>
        <w:t xml:space="preserve"> </w:t>
      </w:r>
      <w:r>
        <w:t>здоровья</w:t>
      </w:r>
      <w:r>
        <w:rPr>
          <w:spacing w:val="-14"/>
        </w:rPr>
        <w:t xml:space="preserve"> </w:t>
      </w:r>
      <w:r>
        <w:t>и</w:t>
      </w:r>
      <w:r>
        <w:rPr>
          <w:spacing w:val="-12"/>
        </w:rPr>
        <w:t xml:space="preserve"> </w:t>
      </w:r>
      <w:r>
        <w:t>жизни</w:t>
      </w:r>
      <w:r>
        <w:rPr>
          <w:spacing w:val="-12"/>
        </w:rPr>
        <w:t xml:space="preserve"> </w:t>
      </w:r>
      <w:r>
        <w:t>обучающихся.</w:t>
      </w:r>
      <w:r>
        <w:rPr>
          <w:spacing w:val="-14"/>
        </w:rPr>
        <w:t xml:space="preserve"> </w:t>
      </w:r>
      <w:r>
        <w:t>Самбо обладает воспитательным эффектом, который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способствует патриотическому и духовному развитию обучающихся.</w:t>
      </w:r>
    </w:p>
    <w:p w14:paraId="14DB424D" w14:textId="77777777" w:rsidR="004C4874" w:rsidRDefault="00F01225">
      <w:pPr>
        <w:pStyle w:val="a3"/>
        <w:ind w:right="287"/>
      </w:pPr>
      <w: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14:paraId="3A8B3906" w14:textId="77777777" w:rsidR="004C4874" w:rsidRDefault="00F01225">
      <w:pPr>
        <w:pStyle w:val="a3"/>
        <w:spacing w:before="1"/>
        <w:ind w:right="279"/>
      </w:pPr>
      <w:r>
        <w:t>При реализации модуля по самбо владение различными техниками самбо обеспечивает у обучающихся воспитание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w:t>
      </w:r>
      <w:r>
        <w:rPr>
          <w:spacing w:val="-14"/>
        </w:rPr>
        <w:t xml:space="preserve"> </w:t>
      </w:r>
      <w:r>
        <w:t>приобретение</w:t>
      </w:r>
      <w:r>
        <w:rPr>
          <w:spacing w:val="-13"/>
        </w:rPr>
        <w:t xml:space="preserve"> </w:t>
      </w:r>
      <w:r>
        <w:t>эмоционального,</w:t>
      </w:r>
      <w:r>
        <w:rPr>
          <w:spacing w:val="-14"/>
        </w:rPr>
        <w:t xml:space="preserve"> </w:t>
      </w:r>
      <w:r>
        <w:t>психологического</w:t>
      </w:r>
      <w:r>
        <w:rPr>
          <w:spacing w:val="-12"/>
        </w:rPr>
        <w:t xml:space="preserve"> </w:t>
      </w:r>
      <w:r>
        <w:t>комфорта</w:t>
      </w:r>
      <w:r>
        <w:rPr>
          <w:spacing w:val="-15"/>
        </w:rPr>
        <w:t xml:space="preserve"> </w:t>
      </w:r>
      <w:r>
        <w:t>и</w:t>
      </w:r>
      <w:r>
        <w:rPr>
          <w:spacing w:val="-11"/>
        </w:rPr>
        <w:t xml:space="preserve"> </w:t>
      </w:r>
      <w:r>
        <w:t>залога</w:t>
      </w:r>
      <w:r>
        <w:rPr>
          <w:spacing w:val="-12"/>
        </w:rPr>
        <w:t xml:space="preserve"> </w:t>
      </w:r>
      <w:r>
        <w:t>безопасности жизни. Прикладное значение самбо обеспечивает приобретение обучающимися навыков самозащиты и профилактики травматизма.</w:t>
      </w:r>
    </w:p>
    <w:p w14:paraId="0A1765BD" w14:textId="77777777" w:rsidR="004C4874" w:rsidRDefault="00F01225">
      <w:pPr>
        <w:pStyle w:val="a4"/>
        <w:numPr>
          <w:ilvl w:val="3"/>
          <w:numId w:val="25"/>
        </w:numPr>
        <w:tabs>
          <w:tab w:val="left" w:pos="1868"/>
        </w:tabs>
        <w:ind w:right="281" w:firstLine="0"/>
        <w:jc w:val="both"/>
        <w:rPr>
          <w:sz w:val="24"/>
        </w:rPr>
      </w:pPr>
      <w:r>
        <w:rPr>
          <w:sz w:val="24"/>
        </w:rPr>
        <w:t>Целью</w:t>
      </w:r>
      <w:r>
        <w:rPr>
          <w:spacing w:val="-14"/>
          <w:sz w:val="24"/>
        </w:rPr>
        <w:t xml:space="preserve"> </w:t>
      </w:r>
      <w:r>
        <w:rPr>
          <w:sz w:val="24"/>
        </w:rPr>
        <w:t>изучения</w:t>
      </w:r>
      <w:r>
        <w:rPr>
          <w:spacing w:val="-12"/>
          <w:sz w:val="24"/>
        </w:rPr>
        <w:t xml:space="preserve"> </w:t>
      </w:r>
      <w:r>
        <w:rPr>
          <w:sz w:val="24"/>
        </w:rPr>
        <w:t>модуля</w:t>
      </w:r>
      <w:r>
        <w:rPr>
          <w:spacing w:val="-11"/>
          <w:sz w:val="24"/>
        </w:rPr>
        <w:t xml:space="preserve"> </w:t>
      </w:r>
      <w:r>
        <w:rPr>
          <w:sz w:val="24"/>
        </w:rPr>
        <w:t>по</w:t>
      </w:r>
      <w:r>
        <w:rPr>
          <w:spacing w:val="-12"/>
          <w:sz w:val="24"/>
        </w:rPr>
        <w:t xml:space="preserve"> </w:t>
      </w:r>
      <w:r>
        <w:rPr>
          <w:sz w:val="24"/>
        </w:rPr>
        <w:t>самбо</w:t>
      </w:r>
      <w:r>
        <w:rPr>
          <w:spacing w:val="-11"/>
          <w:sz w:val="24"/>
        </w:rPr>
        <w:t xml:space="preserve"> </w:t>
      </w:r>
      <w:r>
        <w:rPr>
          <w:sz w:val="24"/>
        </w:rPr>
        <w:t>является</w:t>
      </w:r>
      <w:r>
        <w:rPr>
          <w:spacing w:val="-12"/>
          <w:sz w:val="24"/>
        </w:rPr>
        <w:t xml:space="preserve"> </w:t>
      </w:r>
      <w:r>
        <w:rPr>
          <w:sz w:val="24"/>
        </w:rPr>
        <w:t>обучение</w:t>
      </w:r>
      <w:r>
        <w:rPr>
          <w:spacing w:val="-13"/>
          <w:sz w:val="24"/>
        </w:rPr>
        <w:t xml:space="preserve"> </w:t>
      </w:r>
      <w:r>
        <w:rPr>
          <w:sz w:val="24"/>
        </w:rPr>
        <w:t>самбо</w:t>
      </w:r>
      <w:r>
        <w:rPr>
          <w:spacing w:val="-7"/>
          <w:sz w:val="24"/>
        </w:rPr>
        <w:t xml:space="preserve"> </w:t>
      </w:r>
      <w:r>
        <w:rPr>
          <w:sz w:val="24"/>
        </w:rPr>
        <w:t>как</w:t>
      </w:r>
      <w:r>
        <w:rPr>
          <w:spacing w:val="-11"/>
          <w:sz w:val="24"/>
        </w:rPr>
        <w:t xml:space="preserve"> </w:t>
      </w:r>
      <w:r>
        <w:rPr>
          <w:sz w:val="24"/>
        </w:rPr>
        <w:t>базовому</w:t>
      </w:r>
      <w:r>
        <w:rPr>
          <w:spacing w:val="-15"/>
          <w:sz w:val="24"/>
        </w:rPr>
        <w:t xml:space="preserve"> </w:t>
      </w:r>
      <w:r>
        <w:rPr>
          <w:sz w:val="24"/>
        </w:rPr>
        <w:t>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14:paraId="3EA6ACDF" w14:textId="77777777" w:rsidR="004C4874" w:rsidRDefault="00F01225">
      <w:pPr>
        <w:pStyle w:val="a4"/>
        <w:numPr>
          <w:ilvl w:val="3"/>
          <w:numId w:val="25"/>
        </w:numPr>
        <w:tabs>
          <w:tab w:val="left" w:pos="1868"/>
        </w:tabs>
        <w:spacing w:before="1"/>
        <w:ind w:left="1868" w:hanging="1019"/>
        <w:jc w:val="both"/>
        <w:rPr>
          <w:sz w:val="24"/>
        </w:rPr>
      </w:pPr>
      <w:r>
        <w:rPr>
          <w:sz w:val="24"/>
        </w:rPr>
        <w:t>Задачами</w:t>
      </w:r>
      <w:r>
        <w:rPr>
          <w:spacing w:val="-3"/>
          <w:sz w:val="24"/>
        </w:rPr>
        <w:t xml:space="preserve"> </w:t>
      </w:r>
      <w:r>
        <w:rPr>
          <w:sz w:val="24"/>
        </w:rPr>
        <w:t>изучения</w:t>
      </w:r>
      <w:r>
        <w:rPr>
          <w:spacing w:val="-3"/>
          <w:sz w:val="24"/>
        </w:rPr>
        <w:t xml:space="preserve"> </w:t>
      </w:r>
      <w:r>
        <w:rPr>
          <w:sz w:val="24"/>
        </w:rPr>
        <w:t>модуля</w:t>
      </w:r>
      <w:r>
        <w:rPr>
          <w:spacing w:val="-3"/>
          <w:sz w:val="24"/>
        </w:rPr>
        <w:t xml:space="preserve"> </w:t>
      </w:r>
      <w:r>
        <w:rPr>
          <w:sz w:val="24"/>
        </w:rPr>
        <w:t>по</w:t>
      </w:r>
      <w:r>
        <w:rPr>
          <w:spacing w:val="-3"/>
          <w:sz w:val="24"/>
        </w:rPr>
        <w:t xml:space="preserve"> </w:t>
      </w:r>
      <w:r>
        <w:rPr>
          <w:sz w:val="24"/>
        </w:rPr>
        <w:t xml:space="preserve">самбо </w:t>
      </w:r>
      <w:r>
        <w:rPr>
          <w:spacing w:val="-2"/>
          <w:sz w:val="24"/>
        </w:rPr>
        <w:t>являются:</w:t>
      </w:r>
    </w:p>
    <w:p w14:paraId="1B42BD1B" w14:textId="77777777" w:rsidR="004C4874" w:rsidRDefault="00F01225">
      <w:pPr>
        <w:pStyle w:val="a3"/>
        <w:ind w:right="279"/>
      </w:pPr>
      <w:r>
        <w:t xml:space="preserve">всестороннее гармоничное развитие обучающихся, увеличение объёма их двигательной </w:t>
      </w:r>
      <w:r>
        <w:rPr>
          <w:spacing w:val="-2"/>
        </w:rPr>
        <w:t>активности;</w:t>
      </w:r>
    </w:p>
    <w:p w14:paraId="6A5D8355" w14:textId="77777777" w:rsidR="004C4874" w:rsidRDefault="00F01225">
      <w:pPr>
        <w:pStyle w:val="a3"/>
        <w:ind w:right="278"/>
      </w:pPr>
      <w:r>
        <w:t>укрепление</w:t>
      </w:r>
      <w:r>
        <w:rPr>
          <w:spacing w:val="-9"/>
        </w:rPr>
        <w:t xml:space="preserve"> </w:t>
      </w:r>
      <w:r>
        <w:t>физического,</w:t>
      </w:r>
      <w:r>
        <w:rPr>
          <w:spacing w:val="-8"/>
        </w:rPr>
        <w:t xml:space="preserve"> </w:t>
      </w:r>
      <w:r>
        <w:t>психологического</w:t>
      </w:r>
      <w:r>
        <w:rPr>
          <w:spacing w:val="-8"/>
        </w:rPr>
        <w:t xml:space="preserve"> </w:t>
      </w:r>
      <w:r>
        <w:t>и</w:t>
      </w:r>
      <w:r>
        <w:rPr>
          <w:spacing w:val="-7"/>
        </w:rPr>
        <w:t xml:space="preserve"> </w:t>
      </w:r>
      <w:r>
        <w:t>социального</w:t>
      </w:r>
      <w:r>
        <w:rPr>
          <w:spacing w:val="-8"/>
        </w:rPr>
        <w:t xml:space="preserve"> </w:t>
      </w:r>
      <w:r>
        <w:t>здоровья</w:t>
      </w:r>
      <w:r>
        <w:rPr>
          <w:spacing w:val="-8"/>
        </w:rPr>
        <w:t xml:space="preserve"> </w:t>
      </w:r>
      <w:r>
        <w:t>обучающихся,</w:t>
      </w:r>
      <w:r>
        <w:rPr>
          <w:spacing w:val="-8"/>
        </w:rPr>
        <w:t xml:space="preserve"> </w:t>
      </w:r>
      <w:r>
        <w:t>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14:paraId="20843B82" w14:textId="77777777" w:rsidR="004C4874" w:rsidRDefault="00F01225">
      <w:pPr>
        <w:pStyle w:val="a3"/>
        <w:ind w:right="280"/>
      </w:pPr>
      <w:r>
        <w:t>формирование жизненно важных навыков самостраховки и самозащиты, а также умения применять его в различных условиях;</w:t>
      </w:r>
    </w:p>
    <w:p w14:paraId="0BEBA5B9" w14:textId="77777777" w:rsidR="004C4874" w:rsidRDefault="00F01225">
      <w:pPr>
        <w:pStyle w:val="a3"/>
        <w:ind w:right="281"/>
      </w:pPr>
      <w: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14:paraId="6A416639" w14:textId="77777777" w:rsidR="004C4874" w:rsidRDefault="00F01225">
      <w:pPr>
        <w:pStyle w:val="a3"/>
        <w:ind w:right="287"/>
      </w:pPr>
      <w:r>
        <w:t>обучение</w:t>
      </w:r>
      <w:r>
        <w:rPr>
          <w:spacing w:val="-15"/>
        </w:rPr>
        <w:t xml:space="preserve"> </w:t>
      </w:r>
      <w:r>
        <w:t>основам</w:t>
      </w:r>
      <w:r>
        <w:rPr>
          <w:spacing w:val="-15"/>
        </w:rPr>
        <w:t xml:space="preserve"> </w:t>
      </w:r>
      <w:r>
        <w:t>техники</w:t>
      </w:r>
      <w:r>
        <w:rPr>
          <w:spacing w:val="-15"/>
        </w:rPr>
        <w:t xml:space="preserve"> </w:t>
      </w:r>
      <w:r>
        <w:t>и</w:t>
      </w:r>
      <w:r>
        <w:rPr>
          <w:spacing w:val="-15"/>
        </w:rPr>
        <w:t xml:space="preserve"> </w:t>
      </w:r>
      <w:r>
        <w:t>тактики</w:t>
      </w:r>
      <w:r>
        <w:rPr>
          <w:spacing w:val="-15"/>
        </w:rPr>
        <w:t xml:space="preserve"> </w:t>
      </w:r>
      <w:r>
        <w:t>самбо,</w:t>
      </w:r>
      <w:r>
        <w:rPr>
          <w:spacing w:val="-15"/>
        </w:rPr>
        <w:t xml:space="preserve"> </w:t>
      </w:r>
      <w:r>
        <w:t>элементам</w:t>
      </w:r>
      <w:r>
        <w:rPr>
          <w:spacing w:val="-15"/>
        </w:rPr>
        <w:t xml:space="preserve"> </w:t>
      </w:r>
      <w:r>
        <w:t>самозащиты,</w:t>
      </w:r>
      <w:r>
        <w:rPr>
          <w:spacing w:val="-15"/>
        </w:rPr>
        <w:t xml:space="preserve"> </w:t>
      </w:r>
      <w:r>
        <w:t>безопасному</w:t>
      </w:r>
      <w:r>
        <w:rPr>
          <w:spacing w:val="-15"/>
        </w:rPr>
        <w:t xml:space="preserve"> </w:t>
      </w:r>
      <w:r>
        <w:t>поведению на</w:t>
      </w:r>
      <w:r>
        <w:rPr>
          <w:spacing w:val="-10"/>
        </w:rPr>
        <w:t xml:space="preserve"> </w:t>
      </w:r>
      <w:r>
        <w:t>занятиях</w:t>
      </w:r>
      <w:r>
        <w:rPr>
          <w:spacing w:val="-8"/>
        </w:rPr>
        <w:t xml:space="preserve"> </w:t>
      </w:r>
      <w:r>
        <w:t>в</w:t>
      </w:r>
      <w:r>
        <w:rPr>
          <w:spacing w:val="-10"/>
        </w:rPr>
        <w:t xml:space="preserve"> </w:t>
      </w:r>
      <w:r>
        <w:t>спортивном</w:t>
      </w:r>
      <w:r>
        <w:rPr>
          <w:spacing w:val="-10"/>
        </w:rPr>
        <w:t xml:space="preserve"> </w:t>
      </w:r>
      <w:r>
        <w:t>зале,</w:t>
      </w:r>
      <w:r>
        <w:rPr>
          <w:spacing w:val="-9"/>
        </w:rPr>
        <w:t xml:space="preserve"> </w:t>
      </w:r>
      <w:r>
        <w:t>на</w:t>
      </w:r>
      <w:r>
        <w:rPr>
          <w:spacing w:val="-10"/>
        </w:rPr>
        <w:t xml:space="preserve"> </w:t>
      </w:r>
      <w:r>
        <w:t>открытых</w:t>
      </w:r>
      <w:r>
        <w:rPr>
          <w:spacing w:val="-10"/>
        </w:rPr>
        <w:t xml:space="preserve"> </w:t>
      </w:r>
      <w:r>
        <w:t>плоскостных</w:t>
      </w:r>
      <w:r>
        <w:rPr>
          <w:spacing w:val="-10"/>
        </w:rPr>
        <w:t xml:space="preserve"> </w:t>
      </w:r>
      <w:r>
        <w:t>сооружениях,</w:t>
      </w:r>
      <w:r>
        <w:rPr>
          <w:spacing w:val="-9"/>
        </w:rPr>
        <w:t xml:space="preserve"> </w:t>
      </w:r>
      <w:r>
        <w:t>в</w:t>
      </w:r>
      <w:r>
        <w:rPr>
          <w:spacing w:val="-10"/>
        </w:rPr>
        <w:t xml:space="preserve"> </w:t>
      </w:r>
      <w:r>
        <w:t>бытовых</w:t>
      </w:r>
      <w:r>
        <w:rPr>
          <w:spacing w:val="-6"/>
        </w:rPr>
        <w:t xml:space="preserve"> </w:t>
      </w:r>
      <w:r>
        <w:t>условиях и в критических ситуациях;</w:t>
      </w:r>
    </w:p>
    <w:p w14:paraId="69FB8580" w14:textId="77777777" w:rsidR="004C4874" w:rsidRDefault="00F01225">
      <w:pPr>
        <w:pStyle w:val="a3"/>
        <w:ind w:right="288"/>
      </w:pPr>
      <w:r>
        <w:t>формирование культуры движений, обогащение двигательного опыта средствами самбо с общеразвивающей и корригирующей направленностью;</w:t>
      </w:r>
    </w:p>
    <w:p w14:paraId="713D75CF" w14:textId="77777777" w:rsidR="004C4874" w:rsidRDefault="00F01225">
      <w:pPr>
        <w:pStyle w:val="a3"/>
      </w:pPr>
      <w:r>
        <w:t>воспитание</w:t>
      </w:r>
      <w:r>
        <w:rPr>
          <w:spacing w:val="47"/>
        </w:rPr>
        <w:t xml:space="preserve"> </w:t>
      </w:r>
      <w:r>
        <w:t>общей</w:t>
      </w:r>
      <w:r>
        <w:rPr>
          <w:spacing w:val="49"/>
        </w:rPr>
        <w:t xml:space="preserve"> </w:t>
      </w:r>
      <w:r>
        <w:t>культуры</w:t>
      </w:r>
      <w:r>
        <w:rPr>
          <w:spacing w:val="48"/>
        </w:rPr>
        <w:t xml:space="preserve"> </w:t>
      </w:r>
      <w:r>
        <w:t>развития</w:t>
      </w:r>
      <w:r>
        <w:rPr>
          <w:spacing w:val="48"/>
        </w:rPr>
        <w:t xml:space="preserve"> </w:t>
      </w:r>
      <w:r>
        <w:t>личности</w:t>
      </w:r>
      <w:r>
        <w:rPr>
          <w:spacing w:val="50"/>
        </w:rPr>
        <w:t xml:space="preserve"> </w:t>
      </w:r>
      <w:r>
        <w:t>обучающегося</w:t>
      </w:r>
      <w:r>
        <w:rPr>
          <w:spacing w:val="48"/>
        </w:rPr>
        <w:t xml:space="preserve"> </w:t>
      </w:r>
      <w:r>
        <w:t>средствами</w:t>
      </w:r>
      <w:r>
        <w:rPr>
          <w:spacing w:val="49"/>
        </w:rPr>
        <w:t xml:space="preserve"> </w:t>
      </w:r>
      <w:r>
        <w:t>самбо,</w:t>
      </w:r>
      <w:r>
        <w:rPr>
          <w:spacing w:val="48"/>
        </w:rPr>
        <w:t xml:space="preserve"> </w:t>
      </w:r>
      <w:r>
        <w:t>в</w:t>
      </w:r>
      <w:r>
        <w:rPr>
          <w:spacing w:val="49"/>
        </w:rPr>
        <w:t xml:space="preserve"> </w:t>
      </w:r>
      <w:r>
        <w:rPr>
          <w:spacing w:val="-5"/>
        </w:rPr>
        <w:t>том</w:t>
      </w:r>
    </w:p>
    <w:p w14:paraId="5DDD7F22" w14:textId="77777777" w:rsidR="004C4874" w:rsidRDefault="004C4874">
      <w:pPr>
        <w:pStyle w:val="a3"/>
        <w:sectPr w:rsidR="004C4874">
          <w:pgSz w:w="11910" w:h="16850"/>
          <w:pgMar w:top="1020" w:right="283" w:bottom="280" w:left="992" w:header="569" w:footer="0" w:gutter="0"/>
          <w:cols w:space="720"/>
        </w:sectPr>
      </w:pPr>
    </w:p>
    <w:p w14:paraId="15631BCA" w14:textId="77777777" w:rsidR="004C4874" w:rsidRDefault="00F01225">
      <w:pPr>
        <w:pStyle w:val="a3"/>
        <w:spacing w:before="88"/>
      </w:pPr>
      <w:r>
        <w:t>числе</w:t>
      </w:r>
      <w:r>
        <w:rPr>
          <w:spacing w:val="-3"/>
        </w:rPr>
        <w:t xml:space="preserve"> </w:t>
      </w:r>
      <w:r>
        <w:t>для</w:t>
      </w:r>
      <w:r>
        <w:rPr>
          <w:spacing w:val="-1"/>
        </w:rPr>
        <w:t xml:space="preserve"> </w:t>
      </w:r>
      <w:r>
        <w:t>самореализации</w:t>
      </w:r>
      <w:r>
        <w:rPr>
          <w:spacing w:val="-2"/>
        </w:rPr>
        <w:t xml:space="preserve"> </w:t>
      </w:r>
      <w:r>
        <w:t>и</w:t>
      </w:r>
      <w:r>
        <w:rPr>
          <w:spacing w:val="-1"/>
        </w:rPr>
        <w:t xml:space="preserve"> </w:t>
      </w:r>
      <w:r>
        <w:rPr>
          <w:spacing w:val="-2"/>
        </w:rPr>
        <w:t>самоопределения;</w:t>
      </w:r>
    </w:p>
    <w:p w14:paraId="162DBF18" w14:textId="77777777" w:rsidR="004C4874" w:rsidRDefault="00F01225">
      <w:pPr>
        <w:pStyle w:val="a3"/>
        <w:ind w:right="284"/>
      </w:pPr>
      <w:r>
        <w:t>развитие положительной мотивации и устойчивого учебно- познавательного интереса к физической культуре;</w:t>
      </w:r>
    </w:p>
    <w:p w14:paraId="7408C3B9" w14:textId="77777777" w:rsidR="004C4874" w:rsidRDefault="00F01225">
      <w:pPr>
        <w:pStyle w:val="a3"/>
        <w:ind w:right="284"/>
      </w:pPr>
      <w:r>
        <w:t>удовлетворение индивидуальных потребностей, обучающихся в занятиях физической культурой и спортом средствами самбо;</w:t>
      </w:r>
    </w:p>
    <w:p w14:paraId="0F497F67" w14:textId="77777777" w:rsidR="004C4874" w:rsidRDefault="00F01225">
      <w:pPr>
        <w:pStyle w:val="a3"/>
        <w:ind w:right="279"/>
      </w:pPr>
      <w:r>
        <w:t xml:space="preserve">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w:t>
      </w:r>
      <w:r>
        <w:rPr>
          <w:spacing w:val="-2"/>
        </w:rPr>
        <w:t>соревнованиях;</w:t>
      </w:r>
    </w:p>
    <w:p w14:paraId="11A95B2D" w14:textId="77777777" w:rsidR="004C4874" w:rsidRDefault="00F01225">
      <w:pPr>
        <w:pStyle w:val="a3"/>
      </w:pPr>
      <w:r>
        <w:t>выявление,</w:t>
      </w:r>
      <w:r>
        <w:rPr>
          <w:spacing w:val="-4"/>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3"/>
        </w:rPr>
        <w:t xml:space="preserve"> </w:t>
      </w:r>
      <w:r>
        <w:t xml:space="preserve">области </w:t>
      </w:r>
      <w:r>
        <w:rPr>
          <w:spacing w:val="-2"/>
        </w:rPr>
        <w:t>спорта.</w:t>
      </w:r>
    </w:p>
    <w:p w14:paraId="291B8F23" w14:textId="77777777" w:rsidR="004C4874" w:rsidRDefault="00F01225">
      <w:pPr>
        <w:pStyle w:val="a4"/>
        <w:numPr>
          <w:ilvl w:val="3"/>
          <w:numId w:val="25"/>
        </w:numPr>
        <w:tabs>
          <w:tab w:val="left" w:pos="1868"/>
        </w:tabs>
        <w:ind w:left="1868" w:hanging="1019"/>
        <w:jc w:val="both"/>
        <w:rPr>
          <w:sz w:val="24"/>
        </w:rPr>
      </w:pPr>
      <w:r>
        <w:rPr>
          <w:sz w:val="24"/>
        </w:rPr>
        <w:t>Место</w:t>
      </w:r>
      <w:r>
        <w:rPr>
          <w:spacing w:val="-2"/>
          <w:sz w:val="24"/>
        </w:rPr>
        <w:t xml:space="preserve"> </w:t>
      </w:r>
      <w:r>
        <w:rPr>
          <w:sz w:val="24"/>
        </w:rPr>
        <w:t>и</w:t>
      </w:r>
      <w:r>
        <w:rPr>
          <w:spacing w:val="-1"/>
          <w:sz w:val="24"/>
        </w:rPr>
        <w:t xml:space="preserve"> </w:t>
      </w:r>
      <w:r>
        <w:rPr>
          <w:sz w:val="24"/>
        </w:rPr>
        <w:t>роль</w:t>
      </w:r>
      <w:r>
        <w:rPr>
          <w:spacing w:val="-3"/>
          <w:sz w:val="24"/>
        </w:rPr>
        <w:t xml:space="preserve"> </w:t>
      </w:r>
      <w:r>
        <w:rPr>
          <w:sz w:val="24"/>
        </w:rPr>
        <w:t>модуля</w:t>
      </w:r>
      <w:r>
        <w:rPr>
          <w:spacing w:val="-2"/>
          <w:sz w:val="24"/>
        </w:rPr>
        <w:t xml:space="preserve"> </w:t>
      </w:r>
      <w:r>
        <w:rPr>
          <w:sz w:val="24"/>
        </w:rPr>
        <w:t>по</w:t>
      </w:r>
      <w:r>
        <w:rPr>
          <w:spacing w:val="-1"/>
          <w:sz w:val="24"/>
        </w:rPr>
        <w:t xml:space="preserve"> </w:t>
      </w:r>
      <w:r>
        <w:rPr>
          <w:spacing w:val="-2"/>
          <w:sz w:val="24"/>
        </w:rPr>
        <w:t>самбо.</w:t>
      </w:r>
    </w:p>
    <w:p w14:paraId="214EF7A0" w14:textId="77777777" w:rsidR="004C4874" w:rsidRDefault="00F01225">
      <w:pPr>
        <w:pStyle w:val="a3"/>
        <w:ind w:right="282"/>
      </w:pPr>
      <w:r>
        <w:t>Модуль по самбо доступен для освоения всем обучающимся, независимо от уровня их физического развития и гендерных особенностей и расширяет спектр физкультурно- спортивных направлений в общеобразовательных организациях.</w:t>
      </w:r>
    </w:p>
    <w:p w14:paraId="6D7E7AA8" w14:textId="77777777" w:rsidR="004C4874" w:rsidRDefault="00F01225">
      <w:pPr>
        <w:pStyle w:val="a3"/>
        <w:spacing w:before="1"/>
        <w:ind w:right="282"/>
      </w:pPr>
      <w:r>
        <w:t>Специфика модуля по самбо сочетается практически со всеми базовыми видами спорта, входящими в изучение физической культуры в общеобразовательной организации (легкая атлетика,</w:t>
      </w:r>
      <w:r>
        <w:rPr>
          <w:spacing w:val="40"/>
        </w:rPr>
        <w:t xml:space="preserve"> </w:t>
      </w:r>
      <w:r>
        <w:t>гимнастика,</w:t>
      </w:r>
      <w:r>
        <w:rPr>
          <w:spacing w:val="40"/>
        </w:rPr>
        <w:t xml:space="preserve"> </w:t>
      </w:r>
      <w:r>
        <w:t>спортивные</w:t>
      </w:r>
      <w:r>
        <w:rPr>
          <w:spacing w:val="40"/>
        </w:rPr>
        <w:t xml:space="preserve"> </w:t>
      </w:r>
      <w:r>
        <w:t>игры)</w:t>
      </w:r>
      <w:r>
        <w:rPr>
          <w:spacing w:val="40"/>
        </w:rPr>
        <w:t xml:space="preserve"> </w:t>
      </w:r>
      <w:r>
        <w:t>и</w:t>
      </w:r>
      <w:r>
        <w:rPr>
          <w:spacing w:val="40"/>
        </w:rPr>
        <w:t xml:space="preserve"> </w:t>
      </w:r>
      <w:r>
        <w:t>разделами</w:t>
      </w:r>
      <w:r>
        <w:rPr>
          <w:spacing w:val="40"/>
        </w:rPr>
        <w:t xml:space="preserve"> </w:t>
      </w:r>
      <w:r>
        <w:t>«Знания</w:t>
      </w:r>
      <w:r>
        <w:rPr>
          <w:spacing w:val="40"/>
        </w:rPr>
        <w:t xml:space="preserve"> </w:t>
      </w:r>
      <w:r>
        <w:t>о</w:t>
      </w:r>
      <w:r>
        <w:rPr>
          <w:spacing w:val="40"/>
        </w:rPr>
        <w:t xml:space="preserve"> </w:t>
      </w:r>
      <w:r>
        <w:t>физической</w:t>
      </w:r>
      <w:r>
        <w:rPr>
          <w:spacing w:val="40"/>
        </w:rPr>
        <w:t xml:space="preserve"> </w:t>
      </w:r>
      <w:r>
        <w:t>культуре»,</w:t>
      </w:r>
    </w:p>
    <w:p w14:paraId="28346E74" w14:textId="77777777" w:rsidR="004C4874" w:rsidRDefault="00F01225">
      <w:pPr>
        <w:pStyle w:val="a3"/>
      </w:pPr>
      <w:r>
        <w:t>«Способы</w:t>
      </w:r>
      <w:r>
        <w:rPr>
          <w:spacing w:val="-9"/>
        </w:rPr>
        <w:t xml:space="preserve"> </w:t>
      </w:r>
      <w:r>
        <w:t>самостоятельной</w:t>
      </w:r>
      <w:r>
        <w:rPr>
          <w:spacing w:val="-6"/>
        </w:rPr>
        <w:t xml:space="preserve"> </w:t>
      </w:r>
      <w:r>
        <w:t>деятельности»,</w:t>
      </w:r>
      <w:r>
        <w:rPr>
          <w:spacing w:val="-3"/>
        </w:rPr>
        <w:t xml:space="preserve"> </w:t>
      </w:r>
      <w:r>
        <w:t>«Физическое</w:t>
      </w:r>
      <w:r>
        <w:rPr>
          <w:spacing w:val="-7"/>
        </w:rPr>
        <w:t xml:space="preserve"> </w:t>
      </w:r>
      <w:r>
        <w:rPr>
          <w:spacing w:val="-2"/>
        </w:rPr>
        <w:t>совершенствование».</w:t>
      </w:r>
    </w:p>
    <w:p w14:paraId="7E7E0F82" w14:textId="77777777" w:rsidR="004C4874" w:rsidRDefault="00F01225">
      <w:pPr>
        <w:pStyle w:val="a3"/>
        <w:ind w:right="282"/>
      </w:pPr>
      <w:r>
        <w:t>Интеграция</w:t>
      </w:r>
      <w:r>
        <w:rPr>
          <w:spacing w:val="-6"/>
        </w:rPr>
        <w:t xml:space="preserve"> </w:t>
      </w:r>
      <w:r>
        <w:t>модуля</w:t>
      </w:r>
      <w:r>
        <w:rPr>
          <w:spacing w:val="-6"/>
        </w:rPr>
        <w:t xml:space="preserve"> </w:t>
      </w:r>
      <w:r>
        <w:t>по</w:t>
      </w:r>
      <w:r>
        <w:rPr>
          <w:spacing w:val="-3"/>
        </w:rPr>
        <w:t xml:space="preserve"> </w:t>
      </w:r>
      <w:r>
        <w:t>самбо</w:t>
      </w:r>
      <w:r>
        <w:rPr>
          <w:spacing w:val="-6"/>
        </w:rPr>
        <w:t xml:space="preserve"> </w:t>
      </w:r>
      <w:r>
        <w:t>поможет</w:t>
      </w:r>
      <w:r>
        <w:rPr>
          <w:spacing w:val="-5"/>
        </w:rPr>
        <w:t xml:space="preserve"> </w:t>
      </w:r>
      <w:r>
        <w:t>обучающимся</w:t>
      </w:r>
      <w:r>
        <w:rPr>
          <w:spacing w:val="-6"/>
        </w:rPr>
        <w:t xml:space="preserve"> </w:t>
      </w:r>
      <w:r>
        <w:t>в</w:t>
      </w:r>
      <w:r>
        <w:rPr>
          <w:spacing w:val="-6"/>
        </w:rPr>
        <w:t xml:space="preserve"> </w:t>
      </w:r>
      <w:r>
        <w:t>освоении</w:t>
      </w:r>
      <w:r>
        <w:rPr>
          <w:spacing w:val="-5"/>
        </w:rPr>
        <w:t xml:space="preserve"> </w:t>
      </w:r>
      <w:r>
        <w:t>образовательных</w:t>
      </w:r>
      <w:r>
        <w:rPr>
          <w:spacing w:val="-4"/>
        </w:rPr>
        <w:t xml:space="preserve"> </w:t>
      </w:r>
      <w:r>
        <w:t xml:space="preserve">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w:t>
      </w:r>
      <w:r>
        <w:rPr>
          <w:spacing w:val="-2"/>
        </w:rPr>
        <w:t>соревнованиях.</w:t>
      </w:r>
    </w:p>
    <w:p w14:paraId="4525F758" w14:textId="77777777" w:rsidR="004C4874" w:rsidRDefault="00F01225">
      <w:pPr>
        <w:pStyle w:val="a3"/>
        <w:ind w:right="280"/>
      </w:pPr>
      <w:r>
        <w:t>По итогам прохождения модуля по самбо возможно сформировать у обучающихся общие представления</w:t>
      </w:r>
      <w:r>
        <w:rPr>
          <w:spacing w:val="-6"/>
        </w:rPr>
        <w:t xml:space="preserve"> </w:t>
      </w:r>
      <w:r>
        <w:t>о</w:t>
      </w:r>
      <w:r>
        <w:rPr>
          <w:spacing w:val="-6"/>
        </w:rPr>
        <w:t xml:space="preserve"> </w:t>
      </w:r>
      <w:r>
        <w:t>самбо,</w:t>
      </w:r>
      <w:r>
        <w:rPr>
          <w:spacing w:val="-3"/>
        </w:rPr>
        <w:t xml:space="preserve"> </w:t>
      </w:r>
      <w:r>
        <w:t>навыки</w:t>
      </w:r>
      <w:r>
        <w:rPr>
          <w:spacing w:val="-5"/>
        </w:rPr>
        <w:t xml:space="preserve"> </w:t>
      </w:r>
      <w:r>
        <w:t>самостраховки</w:t>
      </w:r>
      <w:r>
        <w:rPr>
          <w:spacing w:val="-4"/>
        </w:rPr>
        <w:t xml:space="preserve"> </w:t>
      </w:r>
      <w:r>
        <w:t>и</w:t>
      </w:r>
      <w:r>
        <w:rPr>
          <w:spacing w:val="-5"/>
        </w:rPr>
        <w:t xml:space="preserve"> </w:t>
      </w:r>
      <w:r>
        <w:t>страховки</w:t>
      </w:r>
      <w:r>
        <w:rPr>
          <w:spacing w:val="-5"/>
        </w:rPr>
        <w:t xml:space="preserve"> </w:t>
      </w:r>
      <w:r>
        <w:t>партнера</w:t>
      </w:r>
      <w:r>
        <w:rPr>
          <w:spacing w:val="-7"/>
        </w:rPr>
        <w:t xml:space="preserve"> </w:t>
      </w:r>
      <w:r>
        <w:t>и</w:t>
      </w:r>
      <w:r>
        <w:rPr>
          <w:spacing w:val="-7"/>
        </w:rPr>
        <w:t xml:space="preserve"> </w:t>
      </w:r>
      <w:r>
        <w:t>умения</w:t>
      </w:r>
      <w:r>
        <w:rPr>
          <w:spacing w:val="-6"/>
        </w:rPr>
        <w:t xml:space="preserve"> </w:t>
      </w:r>
      <w:r>
        <w:t>применять</w:t>
      </w:r>
      <w:r>
        <w:rPr>
          <w:spacing w:val="-4"/>
        </w:rPr>
        <w:t xml:space="preserve"> </w:t>
      </w:r>
      <w:r>
        <w:t>их в различных условиях, комплекс технических навыков: соревновательных действий, системы</w:t>
      </w:r>
      <w:r>
        <w:rPr>
          <w:spacing w:val="-3"/>
        </w:rPr>
        <w:t xml:space="preserve"> </w:t>
      </w:r>
      <w:r>
        <w:t>движений,</w:t>
      </w:r>
      <w:r>
        <w:rPr>
          <w:spacing w:val="-3"/>
        </w:rPr>
        <w:t xml:space="preserve"> </w:t>
      </w:r>
      <w:r>
        <w:t>технических</w:t>
      </w:r>
      <w:r>
        <w:rPr>
          <w:spacing w:val="-1"/>
        </w:rPr>
        <w:t xml:space="preserve"> </w:t>
      </w:r>
      <w:r>
        <w:t>приемов и</w:t>
      </w:r>
      <w:r>
        <w:rPr>
          <w:spacing w:val="-3"/>
        </w:rPr>
        <w:t xml:space="preserve"> </w:t>
      </w:r>
      <w:r>
        <w:t>разнообразные</w:t>
      </w:r>
      <w:r>
        <w:rPr>
          <w:spacing w:val="-5"/>
        </w:rPr>
        <w:t xml:space="preserve"> </w:t>
      </w:r>
      <w:r>
        <w:t>способы</w:t>
      </w:r>
      <w:r>
        <w:rPr>
          <w:spacing w:val="-2"/>
        </w:rPr>
        <w:t xml:space="preserve"> </w:t>
      </w:r>
      <w:r>
        <w:t>их</w:t>
      </w:r>
      <w:r>
        <w:rPr>
          <w:spacing w:val="-1"/>
        </w:rPr>
        <w:t xml:space="preserve"> </w:t>
      </w:r>
      <w:r>
        <w:t>выполнения,</w:t>
      </w:r>
      <w:r>
        <w:rPr>
          <w:spacing w:val="-3"/>
        </w:rPr>
        <w:t xml:space="preserve"> </w:t>
      </w:r>
      <w:r>
        <w:t>а</w:t>
      </w:r>
      <w:r>
        <w:rPr>
          <w:spacing w:val="-4"/>
        </w:rPr>
        <w:t xml:space="preserve"> </w:t>
      </w:r>
      <w:r>
        <w:t>также безопасное поведение на занятиях в спортивном зале, открытых плоскостных сооружениях, в бытовых условиях и в критических ситуациях.</w:t>
      </w:r>
    </w:p>
    <w:p w14:paraId="5C8ED464" w14:textId="77777777" w:rsidR="004C4874" w:rsidRDefault="00F01225">
      <w:pPr>
        <w:pStyle w:val="a4"/>
        <w:numPr>
          <w:ilvl w:val="3"/>
          <w:numId w:val="25"/>
        </w:numPr>
        <w:tabs>
          <w:tab w:val="left" w:pos="1868"/>
        </w:tabs>
        <w:spacing w:before="1"/>
        <w:ind w:left="1868" w:hanging="1019"/>
        <w:jc w:val="both"/>
        <w:rPr>
          <w:sz w:val="24"/>
        </w:rPr>
      </w:pPr>
      <w:r>
        <w:rPr>
          <w:sz w:val="24"/>
        </w:rPr>
        <w:t>Модуль</w:t>
      </w:r>
      <w:r>
        <w:rPr>
          <w:spacing w:val="-5"/>
          <w:sz w:val="24"/>
        </w:rPr>
        <w:t xml:space="preserve"> </w:t>
      </w:r>
      <w:r>
        <w:rPr>
          <w:sz w:val="24"/>
        </w:rPr>
        <w:t>по</w:t>
      </w:r>
      <w:r>
        <w:rPr>
          <w:spacing w:val="-2"/>
          <w:sz w:val="24"/>
        </w:rPr>
        <w:t xml:space="preserve"> </w:t>
      </w:r>
      <w:r>
        <w:rPr>
          <w:sz w:val="24"/>
        </w:rPr>
        <w:t>самбо</w:t>
      </w:r>
      <w:r>
        <w:rPr>
          <w:spacing w:val="-2"/>
          <w:sz w:val="24"/>
        </w:rPr>
        <w:t xml:space="preserve"> </w:t>
      </w:r>
      <w:r>
        <w:rPr>
          <w:sz w:val="24"/>
        </w:rPr>
        <w:t>может</w:t>
      </w:r>
      <w:r>
        <w:rPr>
          <w:spacing w:val="-2"/>
          <w:sz w:val="24"/>
        </w:rPr>
        <w:t xml:space="preserve"> </w:t>
      </w:r>
      <w:r>
        <w:rPr>
          <w:sz w:val="24"/>
        </w:rPr>
        <w:t>быть</w:t>
      </w:r>
      <w:r>
        <w:rPr>
          <w:spacing w:val="-3"/>
          <w:sz w:val="24"/>
        </w:rPr>
        <w:t xml:space="preserve"> </w:t>
      </w:r>
      <w:r>
        <w:rPr>
          <w:sz w:val="24"/>
        </w:rPr>
        <w:t>реализован</w:t>
      </w:r>
      <w:r>
        <w:rPr>
          <w:spacing w:val="-2"/>
          <w:sz w:val="24"/>
        </w:rPr>
        <w:t xml:space="preserve"> </w:t>
      </w:r>
      <w:r>
        <w:rPr>
          <w:sz w:val="24"/>
        </w:rPr>
        <w:t>в</w:t>
      </w:r>
      <w:r>
        <w:rPr>
          <w:spacing w:val="-3"/>
          <w:sz w:val="24"/>
        </w:rPr>
        <w:t xml:space="preserve"> </w:t>
      </w:r>
      <w:r>
        <w:rPr>
          <w:sz w:val="24"/>
        </w:rPr>
        <w:t xml:space="preserve">следующих </w:t>
      </w:r>
      <w:r>
        <w:rPr>
          <w:spacing w:val="-2"/>
          <w:sz w:val="24"/>
        </w:rPr>
        <w:t>вариантах:</w:t>
      </w:r>
    </w:p>
    <w:p w14:paraId="6E76EFF8" w14:textId="77777777" w:rsidR="004C4874" w:rsidRDefault="00F01225">
      <w:pPr>
        <w:pStyle w:val="a3"/>
        <w:ind w:right="281"/>
      </w:pPr>
      <w:r>
        <w:t>при самостоятельном планировании учителем физической культуры процесса освоения обучающимися</w:t>
      </w:r>
      <w:r>
        <w:rPr>
          <w:spacing w:val="-7"/>
        </w:rPr>
        <w:t xml:space="preserve"> </w:t>
      </w:r>
      <w:r>
        <w:t>учебного</w:t>
      </w:r>
      <w:r>
        <w:rPr>
          <w:spacing w:val="-9"/>
        </w:rPr>
        <w:t xml:space="preserve"> </w:t>
      </w:r>
      <w:r>
        <w:t>материала</w:t>
      </w:r>
      <w:r>
        <w:rPr>
          <w:spacing w:val="-8"/>
        </w:rPr>
        <w:t xml:space="preserve"> </w:t>
      </w:r>
      <w:r>
        <w:t>с</w:t>
      </w:r>
      <w:r>
        <w:rPr>
          <w:spacing w:val="-10"/>
        </w:rPr>
        <w:t xml:space="preserve"> </w:t>
      </w:r>
      <w:r>
        <w:t>выбором</w:t>
      </w:r>
      <w:r>
        <w:rPr>
          <w:spacing w:val="-8"/>
        </w:rPr>
        <w:t xml:space="preserve"> </w:t>
      </w:r>
      <w:r>
        <w:t>различных</w:t>
      </w:r>
      <w:r>
        <w:rPr>
          <w:spacing w:val="-7"/>
        </w:rPr>
        <w:t xml:space="preserve"> </w:t>
      </w:r>
      <w:r>
        <w:t>техник</w:t>
      </w:r>
      <w:r>
        <w:rPr>
          <w:spacing w:val="-9"/>
        </w:rPr>
        <w:t xml:space="preserve"> </w:t>
      </w:r>
      <w:r>
        <w:t>самбо,</w:t>
      </w:r>
      <w:r>
        <w:rPr>
          <w:spacing w:val="-4"/>
        </w:rPr>
        <w:t xml:space="preserve"> </w:t>
      </w:r>
      <w:r>
        <w:t>с</w:t>
      </w:r>
      <w:r>
        <w:rPr>
          <w:spacing w:val="-5"/>
        </w:rPr>
        <w:t xml:space="preserve"> </w:t>
      </w:r>
      <w:r>
        <w:t>учётом</w:t>
      </w:r>
      <w:r>
        <w:rPr>
          <w:spacing w:val="-9"/>
        </w:rPr>
        <w:t xml:space="preserve"> </w:t>
      </w:r>
      <w:r>
        <w:t>возраста</w:t>
      </w:r>
      <w:r>
        <w:rPr>
          <w:spacing w:val="-7"/>
        </w:rPr>
        <w:t xml:space="preserve"> </w:t>
      </w:r>
      <w:r>
        <w:t xml:space="preserve">и физической подготовленности обучающихся (с соответствующей дозировкой и </w:t>
      </w:r>
      <w:r>
        <w:rPr>
          <w:spacing w:val="-2"/>
        </w:rPr>
        <w:t>интенсивностью);</w:t>
      </w:r>
    </w:p>
    <w:p w14:paraId="63E0EFA8" w14:textId="77777777" w:rsidR="004C4874" w:rsidRDefault="00F01225">
      <w:pPr>
        <w:pStyle w:val="a3"/>
        <w:ind w:right="278"/>
      </w:pPr>
      <w: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3, 6, 7, 8, 9-х классах – по 33 часа);</w:t>
      </w:r>
    </w:p>
    <w:p w14:paraId="4756F5E5" w14:textId="77777777" w:rsidR="004C4874" w:rsidRDefault="00F01225">
      <w:pPr>
        <w:pStyle w:val="a3"/>
        <w:spacing w:before="1"/>
        <w:ind w:right="279"/>
      </w:pPr>
      <w:r>
        <w:t>в виде дополнительных часов, выделяемых на спортивно-оздоровительную работу с обучающимися</w:t>
      </w:r>
      <w:r>
        <w:rPr>
          <w:spacing w:val="-14"/>
        </w:rPr>
        <w:t xml:space="preserve"> </w:t>
      </w:r>
      <w:r>
        <w:t>в</w:t>
      </w:r>
      <w:r>
        <w:rPr>
          <w:spacing w:val="-14"/>
        </w:rPr>
        <w:t xml:space="preserve"> </w:t>
      </w:r>
      <w:r>
        <w:t>рамках</w:t>
      </w:r>
      <w:r>
        <w:rPr>
          <w:spacing w:val="-11"/>
        </w:rPr>
        <w:t xml:space="preserve"> </w:t>
      </w:r>
      <w:r>
        <w:t>внеурочной</w:t>
      </w:r>
      <w:r>
        <w:rPr>
          <w:spacing w:val="-12"/>
        </w:rPr>
        <w:t xml:space="preserve"> </w:t>
      </w:r>
      <w:r>
        <w:t>деятельности</w:t>
      </w:r>
      <w:r>
        <w:rPr>
          <w:spacing w:val="-11"/>
        </w:rPr>
        <w:t xml:space="preserve"> </w:t>
      </w:r>
      <w:r>
        <w:t>и</w:t>
      </w:r>
      <w:r>
        <w:rPr>
          <w:spacing w:val="-12"/>
        </w:rPr>
        <w:t xml:space="preserve"> </w:t>
      </w:r>
      <w:r>
        <w:t>(или)</w:t>
      </w:r>
      <w:r>
        <w:rPr>
          <w:spacing w:val="-15"/>
        </w:rPr>
        <w:t xml:space="preserve"> </w:t>
      </w:r>
      <w:r>
        <w:t>за</w:t>
      </w:r>
      <w:r>
        <w:rPr>
          <w:spacing w:val="-14"/>
        </w:rPr>
        <w:t xml:space="preserve"> </w:t>
      </w:r>
      <w:r>
        <w:t>счет</w:t>
      </w:r>
      <w:r>
        <w:rPr>
          <w:spacing w:val="-12"/>
        </w:rPr>
        <w:t xml:space="preserve"> </w:t>
      </w:r>
      <w:r>
        <w:t>посещения</w:t>
      </w:r>
      <w:r>
        <w:rPr>
          <w:spacing w:val="-13"/>
        </w:rPr>
        <w:t xml:space="preserve"> </w:t>
      </w:r>
      <w:r>
        <w:t>обучающимися спортивных секций, школьных спортивных клубов, включая использование учебных модулей по видам спорта (рекомендуемый объём в 3, 6, 7, 8, 9-х классах – по 33 часа).</w:t>
      </w:r>
    </w:p>
    <w:p w14:paraId="6E242150" w14:textId="77777777" w:rsidR="004C4874" w:rsidRDefault="00F01225">
      <w:pPr>
        <w:pStyle w:val="a4"/>
        <w:numPr>
          <w:ilvl w:val="3"/>
          <w:numId w:val="25"/>
        </w:numPr>
        <w:tabs>
          <w:tab w:val="left" w:pos="1868"/>
        </w:tabs>
        <w:ind w:right="5658" w:firstLine="0"/>
        <w:rPr>
          <w:sz w:val="24"/>
        </w:rPr>
      </w:pPr>
      <w:r>
        <w:rPr>
          <w:sz w:val="24"/>
        </w:rPr>
        <w:t>Содержание</w:t>
      </w:r>
      <w:r>
        <w:rPr>
          <w:spacing w:val="-13"/>
          <w:sz w:val="24"/>
        </w:rPr>
        <w:t xml:space="preserve"> </w:t>
      </w:r>
      <w:r>
        <w:rPr>
          <w:sz w:val="24"/>
        </w:rPr>
        <w:t>модуля</w:t>
      </w:r>
      <w:r>
        <w:rPr>
          <w:spacing w:val="-12"/>
          <w:sz w:val="24"/>
        </w:rPr>
        <w:t xml:space="preserve"> </w:t>
      </w:r>
      <w:r>
        <w:rPr>
          <w:sz w:val="24"/>
        </w:rPr>
        <w:t>по</w:t>
      </w:r>
      <w:r>
        <w:rPr>
          <w:spacing w:val="-12"/>
          <w:sz w:val="24"/>
        </w:rPr>
        <w:t xml:space="preserve"> </w:t>
      </w:r>
      <w:r>
        <w:rPr>
          <w:sz w:val="24"/>
        </w:rPr>
        <w:t>самбо. Знания о самбо.</w:t>
      </w:r>
    </w:p>
    <w:p w14:paraId="7B1EF312" w14:textId="77777777" w:rsidR="004C4874" w:rsidRDefault="00F01225">
      <w:pPr>
        <w:pStyle w:val="a3"/>
        <w:jc w:val="left"/>
      </w:pPr>
      <w:r>
        <w:t>История</w:t>
      </w:r>
      <w:r>
        <w:rPr>
          <w:spacing w:val="-3"/>
        </w:rPr>
        <w:t xml:space="preserve"> </w:t>
      </w:r>
      <w:r>
        <w:t>развития</w:t>
      </w:r>
      <w:r>
        <w:rPr>
          <w:spacing w:val="-2"/>
        </w:rPr>
        <w:t xml:space="preserve"> </w:t>
      </w:r>
      <w:r>
        <w:t>самбо</w:t>
      </w:r>
      <w:r>
        <w:rPr>
          <w:spacing w:val="-2"/>
        </w:rPr>
        <w:t xml:space="preserve"> </w:t>
      </w:r>
      <w:r>
        <w:t>на</w:t>
      </w:r>
      <w:r>
        <w:rPr>
          <w:spacing w:val="-3"/>
        </w:rPr>
        <w:t xml:space="preserve"> </w:t>
      </w:r>
      <w:r>
        <w:t>малой</w:t>
      </w:r>
      <w:r>
        <w:rPr>
          <w:spacing w:val="-2"/>
        </w:rPr>
        <w:t xml:space="preserve"> </w:t>
      </w:r>
      <w:r>
        <w:t>родине,</w:t>
      </w:r>
      <w:r>
        <w:rPr>
          <w:spacing w:val="-2"/>
        </w:rPr>
        <w:t xml:space="preserve"> </w:t>
      </w:r>
      <w:r>
        <w:t>в</w:t>
      </w:r>
      <w:r>
        <w:rPr>
          <w:spacing w:val="-3"/>
        </w:rPr>
        <w:t xml:space="preserve"> </w:t>
      </w:r>
      <w:r>
        <w:t>стране</w:t>
      </w:r>
      <w:r>
        <w:rPr>
          <w:spacing w:val="-3"/>
        </w:rPr>
        <w:t xml:space="preserve"> </w:t>
      </w:r>
      <w:r>
        <w:t>и</w:t>
      </w:r>
      <w:r>
        <w:rPr>
          <w:spacing w:val="-2"/>
        </w:rPr>
        <w:t xml:space="preserve"> мире.</w:t>
      </w:r>
    </w:p>
    <w:p w14:paraId="6D5FE0DD" w14:textId="77777777" w:rsidR="004C4874" w:rsidRDefault="00F01225">
      <w:pPr>
        <w:pStyle w:val="a3"/>
        <w:ind w:right="2995"/>
        <w:jc w:val="left"/>
      </w:pPr>
      <w:r>
        <w:t>Роль</w:t>
      </w:r>
      <w:r>
        <w:rPr>
          <w:spacing w:val="-5"/>
        </w:rPr>
        <w:t xml:space="preserve"> </w:t>
      </w:r>
      <w:r>
        <w:t>личности</w:t>
      </w:r>
      <w:r>
        <w:rPr>
          <w:spacing w:val="-4"/>
        </w:rPr>
        <w:t xml:space="preserve"> </w:t>
      </w:r>
      <w:r>
        <w:t>в</w:t>
      </w:r>
      <w:r>
        <w:rPr>
          <w:spacing w:val="-6"/>
        </w:rPr>
        <w:t xml:space="preserve"> </w:t>
      </w:r>
      <w:r>
        <w:t>истории</w:t>
      </w:r>
      <w:r>
        <w:rPr>
          <w:spacing w:val="-5"/>
        </w:rPr>
        <w:t xml:space="preserve"> </w:t>
      </w:r>
      <w:r>
        <w:t>самбо.</w:t>
      </w:r>
      <w:r>
        <w:rPr>
          <w:spacing w:val="-5"/>
        </w:rPr>
        <w:t xml:space="preserve"> </w:t>
      </w:r>
      <w:r>
        <w:t>Последователи</w:t>
      </w:r>
      <w:r>
        <w:rPr>
          <w:spacing w:val="-5"/>
        </w:rPr>
        <w:t xml:space="preserve"> </w:t>
      </w:r>
      <w:r>
        <w:t>и</w:t>
      </w:r>
      <w:r>
        <w:rPr>
          <w:spacing w:val="-5"/>
        </w:rPr>
        <w:t xml:space="preserve"> </w:t>
      </w:r>
      <w:r>
        <w:t>легенды</w:t>
      </w:r>
      <w:r>
        <w:rPr>
          <w:spacing w:val="-5"/>
        </w:rPr>
        <w:t xml:space="preserve"> </w:t>
      </w:r>
      <w:r>
        <w:t>самбо. Роль самбо в ведении боевых действий. Героизация подвигов.</w:t>
      </w:r>
    </w:p>
    <w:p w14:paraId="12426AB6" w14:textId="77777777" w:rsidR="004C4874" w:rsidRDefault="00F01225">
      <w:pPr>
        <w:pStyle w:val="a3"/>
        <w:tabs>
          <w:tab w:val="left" w:pos="3413"/>
          <w:tab w:val="left" w:pos="3743"/>
          <w:tab w:val="left" w:pos="5046"/>
          <w:tab w:val="left" w:pos="7042"/>
          <w:tab w:val="left" w:pos="8550"/>
        </w:tabs>
        <w:ind w:right="288"/>
        <w:jc w:val="left"/>
      </w:pPr>
      <w:r>
        <w:t>Главные</w:t>
      </w:r>
      <w:r>
        <w:rPr>
          <w:spacing w:val="80"/>
        </w:rPr>
        <w:t xml:space="preserve"> </w:t>
      </w:r>
      <w:r>
        <w:t>организации</w:t>
      </w:r>
      <w:r>
        <w:tab/>
      </w:r>
      <w:r>
        <w:rPr>
          <w:spacing w:val="-10"/>
        </w:rPr>
        <w:t>и</w:t>
      </w:r>
      <w:r>
        <w:tab/>
      </w:r>
      <w:r>
        <w:rPr>
          <w:spacing w:val="-2"/>
        </w:rPr>
        <w:t>федерации</w:t>
      </w:r>
      <w:r>
        <w:tab/>
      </w:r>
      <w:r>
        <w:rPr>
          <w:spacing w:val="-2"/>
        </w:rPr>
        <w:t>(международные,</w:t>
      </w:r>
      <w:r>
        <w:tab/>
      </w:r>
      <w:r>
        <w:rPr>
          <w:spacing w:val="-2"/>
        </w:rPr>
        <w:t>российские),</w:t>
      </w:r>
      <w:r>
        <w:tab/>
      </w:r>
      <w:r>
        <w:rPr>
          <w:spacing w:val="-2"/>
        </w:rPr>
        <w:t xml:space="preserve">осуществляющие </w:t>
      </w:r>
      <w:r>
        <w:t>управление самбо.</w:t>
      </w:r>
    </w:p>
    <w:p w14:paraId="1904754D" w14:textId="77777777" w:rsidR="004C4874" w:rsidRDefault="00F01225">
      <w:pPr>
        <w:pStyle w:val="a3"/>
        <w:jc w:val="left"/>
      </w:pPr>
      <w:r>
        <w:t>Характеристика</w:t>
      </w:r>
      <w:r>
        <w:rPr>
          <w:spacing w:val="-7"/>
        </w:rPr>
        <w:t xml:space="preserve"> </w:t>
      </w:r>
      <w:r>
        <w:t>направлений</w:t>
      </w:r>
      <w:r>
        <w:rPr>
          <w:spacing w:val="-6"/>
        </w:rPr>
        <w:t xml:space="preserve"> </w:t>
      </w:r>
      <w:r>
        <w:t>и</w:t>
      </w:r>
      <w:r>
        <w:rPr>
          <w:spacing w:val="-3"/>
        </w:rPr>
        <w:t xml:space="preserve"> </w:t>
      </w:r>
      <w:r>
        <w:t>правила</w:t>
      </w:r>
      <w:r>
        <w:rPr>
          <w:spacing w:val="-5"/>
        </w:rPr>
        <w:t xml:space="preserve"> </w:t>
      </w:r>
      <w:r>
        <w:t>самбо</w:t>
      </w:r>
      <w:r>
        <w:rPr>
          <w:spacing w:val="-4"/>
        </w:rPr>
        <w:t xml:space="preserve"> </w:t>
      </w:r>
      <w:r>
        <w:t>(спортивное,</w:t>
      </w:r>
      <w:r>
        <w:rPr>
          <w:spacing w:val="-3"/>
        </w:rPr>
        <w:t xml:space="preserve"> </w:t>
      </w:r>
      <w:r>
        <w:t>боевое,</w:t>
      </w:r>
      <w:r>
        <w:rPr>
          <w:spacing w:val="-4"/>
        </w:rPr>
        <w:t xml:space="preserve"> </w:t>
      </w:r>
      <w:r>
        <w:t>пляжное,</w:t>
      </w:r>
      <w:r>
        <w:rPr>
          <w:spacing w:val="-3"/>
        </w:rPr>
        <w:t xml:space="preserve"> </w:t>
      </w:r>
      <w:r>
        <w:rPr>
          <w:spacing w:val="-2"/>
        </w:rPr>
        <w:t>демо).</w:t>
      </w:r>
    </w:p>
    <w:p w14:paraId="5B14D2C1" w14:textId="77777777" w:rsidR="004C4874" w:rsidRDefault="004C4874">
      <w:pPr>
        <w:pStyle w:val="a3"/>
        <w:jc w:val="left"/>
        <w:sectPr w:rsidR="004C4874">
          <w:pgSz w:w="11910" w:h="16850"/>
          <w:pgMar w:top="1020" w:right="283" w:bottom="280" w:left="992" w:header="569" w:footer="0" w:gutter="0"/>
          <w:cols w:space="720"/>
        </w:sectPr>
      </w:pPr>
    </w:p>
    <w:p w14:paraId="48E61067" w14:textId="77777777" w:rsidR="004C4874" w:rsidRDefault="00F01225">
      <w:pPr>
        <w:pStyle w:val="a3"/>
        <w:spacing w:before="88"/>
      </w:pPr>
      <w:r>
        <w:t>Социальная</w:t>
      </w:r>
      <w:r>
        <w:rPr>
          <w:spacing w:val="-6"/>
        </w:rPr>
        <w:t xml:space="preserve"> </w:t>
      </w:r>
      <w:r>
        <w:t>и</w:t>
      </w:r>
      <w:r>
        <w:rPr>
          <w:spacing w:val="-4"/>
        </w:rPr>
        <w:t xml:space="preserve"> </w:t>
      </w:r>
      <w:r>
        <w:t>личностная</w:t>
      </w:r>
      <w:r>
        <w:rPr>
          <w:spacing w:val="-2"/>
        </w:rPr>
        <w:t xml:space="preserve"> </w:t>
      </w:r>
      <w:r>
        <w:t>успешность</w:t>
      </w:r>
      <w:r>
        <w:rPr>
          <w:spacing w:val="-2"/>
        </w:rPr>
        <w:t xml:space="preserve"> </w:t>
      </w:r>
      <w:r>
        <w:t>выдающихся</w:t>
      </w:r>
      <w:r>
        <w:rPr>
          <w:spacing w:val="-4"/>
        </w:rPr>
        <w:t xml:space="preserve"> </w:t>
      </w:r>
      <w:r>
        <w:t>спортсменов</w:t>
      </w:r>
      <w:r>
        <w:rPr>
          <w:spacing w:val="-1"/>
        </w:rPr>
        <w:t xml:space="preserve"> </w:t>
      </w:r>
      <w:r>
        <w:t>–</w:t>
      </w:r>
      <w:r>
        <w:rPr>
          <w:spacing w:val="-3"/>
        </w:rPr>
        <w:t xml:space="preserve"> </w:t>
      </w:r>
      <w:r>
        <w:rPr>
          <w:spacing w:val="-2"/>
        </w:rPr>
        <w:t>самбистов.</w:t>
      </w:r>
    </w:p>
    <w:p w14:paraId="3D101489" w14:textId="77777777" w:rsidR="004C4874" w:rsidRDefault="00F01225">
      <w:pPr>
        <w:pStyle w:val="a3"/>
        <w:ind w:right="287"/>
      </w:pPr>
      <w:r>
        <w:t>Основные</w:t>
      </w:r>
      <w:r>
        <w:rPr>
          <w:spacing w:val="-15"/>
        </w:rPr>
        <w:t xml:space="preserve"> </w:t>
      </w:r>
      <w:r>
        <w:t>правила</w:t>
      </w:r>
      <w:r>
        <w:rPr>
          <w:spacing w:val="-15"/>
        </w:rPr>
        <w:t xml:space="preserve"> </w:t>
      </w:r>
      <w:r>
        <w:t>проведения</w:t>
      </w:r>
      <w:r>
        <w:rPr>
          <w:spacing w:val="-15"/>
        </w:rPr>
        <w:t xml:space="preserve"> </w:t>
      </w:r>
      <w:r>
        <w:t>соревнований</w:t>
      </w:r>
      <w:r>
        <w:rPr>
          <w:spacing w:val="-15"/>
        </w:rPr>
        <w:t xml:space="preserve"> </w:t>
      </w:r>
      <w:r>
        <w:t>по</w:t>
      </w:r>
      <w:r>
        <w:rPr>
          <w:spacing w:val="-15"/>
        </w:rPr>
        <w:t xml:space="preserve"> </w:t>
      </w:r>
      <w:r>
        <w:t>самбо.</w:t>
      </w:r>
      <w:r>
        <w:rPr>
          <w:spacing w:val="-15"/>
        </w:rPr>
        <w:t xml:space="preserve"> </w:t>
      </w:r>
      <w:r>
        <w:t>Судейская</w:t>
      </w:r>
      <w:r>
        <w:rPr>
          <w:spacing w:val="-15"/>
        </w:rPr>
        <w:t xml:space="preserve"> </w:t>
      </w:r>
      <w:r>
        <w:t>коллегия,</w:t>
      </w:r>
      <w:r>
        <w:rPr>
          <w:spacing w:val="-15"/>
        </w:rPr>
        <w:t xml:space="preserve"> </w:t>
      </w:r>
      <w:r>
        <w:t>обслуживающая соревнования по самбо (основные функции). Словарь терминов и определений по самбо.</w:t>
      </w:r>
    </w:p>
    <w:p w14:paraId="2CF0B2CC" w14:textId="77777777" w:rsidR="004C4874" w:rsidRDefault="00F01225">
      <w:pPr>
        <w:pStyle w:val="a3"/>
        <w:ind w:right="283"/>
      </w:pPr>
      <w:r>
        <w:t>Занятия самбо как средство укрепления здоровья, повышения функциональных возможностей</w:t>
      </w:r>
      <w:r>
        <w:rPr>
          <w:spacing w:val="-8"/>
        </w:rPr>
        <w:t xml:space="preserve"> </w:t>
      </w:r>
      <w:r>
        <w:t>основных</w:t>
      </w:r>
      <w:r>
        <w:rPr>
          <w:spacing w:val="-7"/>
        </w:rPr>
        <w:t xml:space="preserve"> </w:t>
      </w:r>
      <w:r>
        <w:t>систем</w:t>
      </w:r>
      <w:r>
        <w:rPr>
          <w:spacing w:val="-10"/>
        </w:rPr>
        <w:t xml:space="preserve"> </w:t>
      </w:r>
      <w:r>
        <w:t>организма.</w:t>
      </w:r>
      <w:r>
        <w:rPr>
          <w:spacing w:val="-9"/>
        </w:rPr>
        <w:t xml:space="preserve"> </w:t>
      </w:r>
      <w:r>
        <w:t>Сведения</w:t>
      </w:r>
      <w:r>
        <w:rPr>
          <w:spacing w:val="-5"/>
        </w:rPr>
        <w:t xml:space="preserve"> </w:t>
      </w:r>
      <w:r>
        <w:t>о</w:t>
      </w:r>
      <w:r>
        <w:rPr>
          <w:spacing w:val="-9"/>
        </w:rPr>
        <w:t xml:space="preserve"> </w:t>
      </w:r>
      <w:r>
        <w:t>физических</w:t>
      </w:r>
      <w:r>
        <w:rPr>
          <w:spacing w:val="-9"/>
        </w:rPr>
        <w:t xml:space="preserve"> </w:t>
      </w:r>
      <w:r>
        <w:t>качествах,</w:t>
      </w:r>
      <w:r>
        <w:rPr>
          <w:spacing w:val="-9"/>
        </w:rPr>
        <w:t xml:space="preserve"> </w:t>
      </w:r>
      <w:r>
        <w:t>необходимых самбисту</w:t>
      </w:r>
      <w:r>
        <w:rPr>
          <w:spacing w:val="-13"/>
        </w:rPr>
        <w:t xml:space="preserve"> </w:t>
      </w:r>
      <w:r>
        <w:t>и</w:t>
      </w:r>
      <w:r>
        <w:rPr>
          <w:spacing w:val="-7"/>
        </w:rPr>
        <w:t xml:space="preserve"> </w:t>
      </w:r>
      <w:r>
        <w:t>способах</w:t>
      </w:r>
      <w:r>
        <w:rPr>
          <w:spacing w:val="-6"/>
        </w:rPr>
        <w:t xml:space="preserve"> </w:t>
      </w:r>
      <w:r>
        <w:t>их</w:t>
      </w:r>
      <w:r>
        <w:rPr>
          <w:spacing w:val="-8"/>
        </w:rPr>
        <w:t xml:space="preserve"> </w:t>
      </w:r>
      <w:r>
        <w:t>развития.</w:t>
      </w:r>
      <w:r>
        <w:rPr>
          <w:spacing w:val="-6"/>
        </w:rPr>
        <w:t xml:space="preserve"> </w:t>
      </w:r>
      <w:r>
        <w:t>Значение</w:t>
      </w:r>
      <w:r>
        <w:rPr>
          <w:spacing w:val="-9"/>
        </w:rPr>
        <w:t xml:space="preserve"> </w:t>
      </w:r>
      <w:r>
        <w:t>занятий</w:t>
      </w:r>
      <w:r>
        <w:rPr>
          <w:spacing w:val="-7"/>
        </w:rPr>
        <w:t xml:space="preserve"> </w:t>
      </w:r>
      <w:r>
        <w:t>самбо</w:t>
      </w:r>
      <w:r>
        <w:rPr>
          <w:spacing w:val="-8"/>
        </w:rPr>
        <w:t xml:space="preserve"> </w:t>
      </w:r>
      <w:r>
        <w:t>на</w:t>
      </w:r>
      <w:r>
        <w:rPr>
          <w:spacing w:val="-9"/>
        </w:rPr>
        <w:t xml:space="preserve"> </w:t>
      </w:r>
      <w:r>
        <w:t>формирование</w:t>
      </w:r>
      <w:r>
        <w:rPr>
          <w:spacing w:val="-9"/>
        </w:rPr>
        <w:t xml:space="preserve"> </w:t>
      </w:r>
      <w:r>
        <w:t>положительных качеств личности человека.</w:t>
      </w:r>
    </w:p>
    <w:p w14:paraId="29080C96" w14:textId="77777777" w:rsidR="004C4874" w:rsidRDefault="00F01225">
      <w:pPr>
        <w:pStyle w:val="a3"/>
        <w:ind w:right="282"/>
      </w:pPr>
      <w:r>
        <w:t>Дневник спортсмена (самонаблюдение, краткосрочное и долгосрочное планирования, решение поставленных задач).</w:t>
      </w:r>
    </w:p>
    <w:p w14:paraId="34D78D1E" w14:textId="77777777" w:rsidR="004C4874" w:rsidRDefault="00F01225">
      <w:pPr>
        <w:pStyle w:val="a3"/>
        <w:ind w:right="292"/>
      </w:pPr>
      <w:r>
        <w:t xml:space="preserve">Питьевой режим. Роль витаминов и микроэлементов в функционировании иммунной </w:t>
      </w:r>
      <w:r>
        <w:rPr>
          <w:spacing w:val="-2"/>
        </w:rPr>
        <w:t>системы.</w:t>
      </w:r>
    </w:p>
    <w:p w14:paraId="4C4D7B55" w14:textId="77777777" w:rsidR="004C4874" w:rsidRDefault="00F01225">
      <w:pPr>
        <w:pStyle w:val="a3"/>
        <w:ind w:right="282"/>
      </w:pPr>
      <w:r>
        <w:t>Основные</w:t>
      </w:r>
      <w:r>
        <w:rPr>
          <w:spacing w:val="-9"/>
        </w:rPr>
        <w:t xml:space="preserve"> </w:t>
      </w:r>
      <w:r>
        <w:t>средства</w:t>
      </w:r>
      <w:r>
        <w:rPr>
          <w:spacing w:val="-8"/>
        </w:rPr>
        <w:t xml:space="preserve"> </w:t>
      </w:r>
      <w:r>
        <w:t>и</w:t>
      </w:r>
      <w:r>
        <w:rPr>
          <w:spacing w:val="-7"/>
        </w:rPr>
        <w:t xml:space="preserve"> </w:t>
      </w:r>
      <w:r>
        <w:t>методы</w:t>
      </w:r>
      <w:r>
        <w:rPr>
          <w:spacing w:val="-8"/>
        </w:rPr>
        <w:t xml:space="preserve"> </w:t>
      </w:r>
      <w:r>
        <w:t>обучения</w:t>
      </w:r>
      <w:r>
        <w:rPr>
          <w:spacing w:val="-8"/>
        </w:rPr>
        <w:t xml:space="preserve"> </w:t>
      </w:r>
      <w:r>
        <w:t>технике</w:t>
      </w:r>
      <w:r>
        <w:rPr>
          <w:spacing w:val="-8"/>
        </w:rPr>
        <w:t xml:space="preserve"> </w:t>
      </w:r>
      <w:r>
        <w:t>и</w:t>
      </w:r>
      <w:r>
        <w:rPr>
          <w:spacing w:val="-7"/>
        </w:rPr>
        <w:t xml:space="preserve"> </w:t>
      </w:r>
      <w:r>
        <w:t>тактике</w:t>
      </w:r>
      <w:r>
        <w:rPr>
          <w:spacing w:val="-8"/>
        </w:rPr>
        <w:t xml:space="preserve"> </w:t>
      </w:r>
      <w:r>
        <w:t>самбо.</w:t>
      </w:r>
      <w:r>
        <w:rPr>
          <w:spacing w:val="-8"/>
        </w:rPr>
        <w:t xml:space="preserve"> </w:t>
      </w:r>
      <w:r>
        <w:t>Основы</w:t>
      </w:r>
      <w:r>
        <w:rPr>
          <w:spacing w:val="-8"/>
        </w:rPr>
        <w:t xml:space="preserve"> </w:t>
      </w:r>
      <w:r>
        <w:t>прикладного</w:t>
      </w:r>
      <w:r>
        <w:rPr>
          <w:spacing w:val="-8"/>
        </w:rPr>
        <w:t xml:space="preserve"> </w:t>
      </w:r>
      <w:r>
        <w:t>самбо и его значение.</w:t>
      </w:r>
    </w:p>
    <w:p w14:paraId="53815800" w14:textId="77777777" w:rsidR="004C4874" w:rsidRDefault="00F01225">
      <w:pPr>
        <w:pStyle w:val="a3"/>
        <w:spacing w:before="1"/>
      </w:pPr>
      <w:r>
        <w:t>Антидопинговые</w:t>
      </w:r>
      <w:r>
        <w:rPr>
          <w:spacing w:val="-4"/>
        </w:rPr>
        <w:t xml:space="preserve"> </w:t>
      </w:r>
      <w:r>
        <w:t>правила</w:t>
      </w:r>
      <w:r>
        <w:rPr>
          <w:spacing w:val="-3"/>
        </w:rPr>
        <w:t xml:space="preserve"> </w:t>
      </w:r>
      <w:r>
        <w:t>и</w:t>
      </w:r>
      <w:r>
        <w:rPr>
          <w:spacing w:val="-3"/>
        </w:rPr>
        <w:t xml:space="preserve"> </w:t>
      </w:r>
      <w:r>
        <w:t>программы</w:t>
      </w:r>
      <w:r>
        <w:rPr>
          <w:spacing w:val="-2"/>
        </w:rPr>
        <w:t xml:space="preserve"> </w:t>
      </w:r>
      <w:r>
        <w:t>в</w:t>
      </w:r>
      <w:r>
        <w:rPr>
          <w:spacing w:val="-3"/>
        </w:rPr>
        <w:t xml:space="preserve"> </w:t>
      </w:r>
      <w:r>
        <w:rPr>
          <w:spacing w:val="-2"/>
        </w:rPr>
        <w:t>самбо.</w:t>
      </w:r>
    </w:p>
    <w:p w14:paraId="2419D5F6" w14:textId="77777777" w:rsidR="004C4874" w:rsidRDefault="00F01225">
      <w:pPr>
        <w:pStyle w:val="a3"/>
      </w:pPr>
      <w:r>
        <w:t>Правила</w:t>
      </w:r>
      <w:r>
        <w:rPr>
          <w:spacing w:val="-7"/>
        </w:rPr>
        <w:t xml:space="preserve"> </w:t>
      </w:r>
      <w:r>
        <w:t>поведения</w:t>
      </w:r>
      <w:r>
        <w:rPr>
          <w:spacing w:val="-3"/>
        </w:rPr>
        <w:t xml:space="preserve"> </w:t>
      </w:r>
      <w:r>
        <w:t>в</w:t>
      </w:r>
      <w:r>
        <w:rPr>
          <w:spacing w:val="-4"/>
        </w:rPr>
        <w:t xml:space="preserve"> </w:t>
      </w:r>
      <w:r>
        <w:t>экстремальных</w:t>
      </w:r>
      <w:r>
        <w:rPr>
          <w:spacing w:val="-2"/>
        </w:rPr>
        <w:t xml:space="preserve"> </w:t>
      </w:r>
      <w:r>
        <w:t>жизненных</w:t>
      </w:r>
      <w:r>
        <w:rPr>
          <w:spacing w:val="-2"/>
        </w:rPr>
        <w:t xml:space="preserve"> ситуациях.</w:t>
      </w:r>
    </w:p>
    <w:p w14:paraId="0E320FAB" w14:textId="77777777" w:rsidR="004C4874" w:rsidRDefault="00F01225">
      <w:pPr>
        <w:pStyle w:val="a3"/>
        <w:ind w:right="281"/>
        <w:jc w:val="left"/>
      </w:pPr>
      <w:r>
        <w:t>Оказание первой доврачебной помощи на занятиях самбо и в бытовой деятельности. Этические</w:t>
      </w:r>
      <w:r>
        <w:rPr>
          <w:spacing w:val="-5"/>
        </w:rPr>
        <w:t xml:space="preserve"> </w:t>
      </w:r>
      <w:r>
        <w:t>нормы</w:t>
      </w:r>
      <w:r>
        <w:rPr>
          <w:spacing w:val="-4"/>
        </w:rPr>
        <w:t xml:space="preserve"> </w:t>
      </w:r>
      <w:r>
        <w:t>и</w:t>
      </w:r>
      <w:r>
        <w:rPr>
          <w:spacing w:val="-6"/>
        </w:rPr>
        <w:t xml:space="preserve"> </w:t>
      </w:r>
      <w:r>
        <w:t>правила</w:t>
      </w:r>
      <w:r>
        <w:rPr>
          <w:spacing w:val="-5"/>
        </w:rPr>
        <w:t xml:space="preserve"> </w:t>
      </w:r>
      <w:r>
        <w:t>поведения</w:t>
      </w:r>
      <w:r>
        <w:rPr>
          <w:spacing w:val="-4"/>
        </w:rPr>
        <w:t xml:space="preserve"> </w:t>
      </w:r>
      <w:r>
        <w:t>самбиста,</w:t>
      </w:r>
      <w:r>
        <w:rPr>
          <w:spacing w:val="-4"/>
        </w:rPr>
        <w:t xml:space="preserve"> </w:t>
      </w:r>
      <w:r>
        <w:t>техника</w:t>
      </w:r>
      <w:r>
        <w:rPr>
          <w:spacing w:val="-5"/>
        </w:rPr>
        <w:t xml:space="preserve"> </w:t>
      </w:r>
      <w:r>
        <w:t>безопасности</w:t>
      </w:r>
      <w:r>
        <w:rPr>
          <w:spacing w:val="-1"/>
        </w:rPr>
        <w:t xml:space="preserve"> </w:t>
      </w:r>
      <w:r>
        <w:t>при</w:t>
      </w:r>
      <w:r>
        <w:rPr>
          <w:spacing w:val="-4"/>
        </w:rPr>
        <w:t xml:space="preserve"> </w:t>
      </w:r>
      <w:r>
        <w:t>занятиях</w:t>
      </w:r>
      <w:r>
        <w:rPr>
          <w:spacing w:val="-2"/>
        </w:rPr>
        <w:t xml:space="preserve"> </w:t>
      </w:r>
      <w:r>
        <w:t>самбо. Способы самостоятельной деятельности.</w:t>
      </w:r>
    </w:p>
    <w:p w14:paraId="318FC9AC" w14:textId="77777777" w:rsidR="004C4874" w:rsidRDefault="00F01225">
      <w:pPr>
        <w:pStyle w:val="a3"/>
        <w:ind w:right="285"/>
      </w:pPr>
      <w:r>
        <w:t>Самоконтроль</w:t>
      </w:r>
      <w:r>
        <w:rPr>
          <w:spacing w:val="-6"/>
        </w:rPr>
        <w:t xml:space="preserve"> </w:t>
      </w:r>
      <w:r>
        <w:t>во</w:t>
      </w:r>
      <w:r>
        <w:rPr>
          <w:spacing w:val="-7"/>
        </w:rPr>
        <w:t xml:space="preserve"> </w:t>
      </w:r>
      <w:r>
        <w:t>время</w:t>
      </w:r>
      <w:r>
        <w:rPr>
          <w:spacing w:val="-7"/>
        </w:rPr>
        <w:t xml:space="preserve"> </w:t>
      </w:r>
      <w:r>
        <w:t>занятий</w:t>
      </w:r>
      <w:r>
        <w:rPr>
          <w:spacing w:val="-6"/>
        </w:rPr>
        <w:t xml:space="preserve"> </w:t>
      </w:r>
      <w:r>
        <w:t>самбо</w:t>
      </w:r>
      <w:r>
        <w:rPr>
          <w:spacing w:val="-7"/>
        </w:rPr>
        <w:t xml:space="preserve"> </w:t>
      </w:r>
      <w:r>
        <w:t>и</w:t>
      </w:r>
      <w:r>
        <w:rPr>
          <w:spacing w:val="-6"/>
        </w:rPr>
        <w:t xml:space="preserve"> </w:t>
      </w:r>
      <w:r>
        <w:t>при</w:t>
      </w:r>
      <w:r>
        <w:rPr>
          <w:spacing w:val="-6"/>
        </w:rPr>
        <w:t xml:space="preserve"> </w:t>
      </w:r>
      <w:r>
        <w:t>выполнении</w:t>
      </w:r>
      <w:r>
        <w:rPr>
          <w:spacing w:val="-6"/>
        </w:rPr>
        <w:t xml:space="preserve"> </w:t>
      </w:r>
      <w:r>
        <w:t>самостоятельных</w:t>
      </w:r>
      <w:r>
        <w:rPr>
          <w:spacing w:val="-6"/>
        </w:rPr>
        <w:t xml:space="preserve"> </w:t>
      </w:r>
      <w:r>
        <w:t>заданий.</w:t>
      </w:r>
      <w:r>
        <w:rPr>
          <w:spacing w:val="-7"/>
        </w:rPr>
        <w:t xml:space="preserve"> </w:t>
      </w:r>
      <w:r>
        <w:t xml:space="preserve">Первые внешние признаки утомления. Средства восстановления организма после физической </w:t>
      </w:r>
      <w:r>
        <w:rPr>
          <w:spacing w:val="-2"/>
        </w:rPr>
        <w:t>нагрузки.</w:t>
      </w:r>
    </w:p>
    <w:p w14:paraId="743887F3" w14:textId="77777777" w:rsidR="004C4874" w:rsidRDefault="00F01225">
      <w:pPr>
        <w:pStyle w:val="a3"/>
        <w:ind w:right="280"/>
      </w:pPr>
      <w:r>
        <w:t>Правила</w:t>
      </w:r>
      <w:r>
        <w:rPr>
          <w:spacing w:val="-5"/>
        </w:rPr>
        <w:t xml:space="preserve"> </w:t>
      </w:r>
      <w:r>
        <w:t>личной</w:t>
      </w:r>
      <w:r>
        <w:rPr>
          <w:spacing w:val="-4"/>
        </w:rPr>
        <w:t xml:space="preserve"> </w:t>
      </w:r>
      <w:r>
        <w:t>гигиены,</w:t>
      </w:r>
      <w:r>
        <w:rPr>
          <w:spacing w:val="-4"/>
        </w:rPr>
        <w:t xml:space="preserve"> </w:t>
      </w:r>
      <w:r>
        <w:t>требования</w:t>
      </w:r>
      <w:r>
        <w:rPr>
          <w:spacing w:val="-4"/>
        </w:rPr>
        <w:t xml:space="preserve"> </w:t>
      </w:r>
      <w:r>
        <w:t>к</w:t>
      </w:r>
      <w:r>
        <w:rPr>
          <w:spacing w:val="-6"/>
        </w:rPr>
        <w:t xml:space="preserve"> </w:t>
      </w:r>
      <w:r>
        <w:t>спортивной</w:t>
      </w:r>
      <w:r>
        <w:rPr>
          <w:spacing w:val="-4"/>
        </w:rPr>
        <w:t xml:space="preserve"> </w:t>
      </w:r>
      <w:r>
        <w:t>одежде</w:t>
      </w:r>
      <w:r>
        <w:rPr>
          <w:spacing w:val="-5"/>
        </w:rPr>
        <w:t xml:space="preserve"> </w:t>
      </w:r>
      <w:r>
        <w:t>(экипировке) для</w:t>
      </w:r>
      <w:r>
        <w:rPr>
          <w:spacing w:val="-4"/>
        </w:rPr>
        <w:t xml:space="preserve"> </w:t>
      </w:r>
      <w:r>
        <w:t>занятий</w:t>
      </w:r>
      <w:r>
        <w:rPr>
          <w:spacing w:val="-6"/>
        </w:rPr>
        <w:t xml:space="preserve"> </w:t>
      </w:r>
      <w:r>
        <w:t>самбо. Правильное сбалансированное питание самбиста.</w:t>
      </w:r>
    </w:p>
    <w:p w14:paraId="37C46585" w14:textId="77777777" w:rsidR="004C4874" w:rsidRDefault="00F01225">
      <w:pPr>
        <w:pStyle w:val="a3"/>
        <w:ind w:right="283"/>
      </w:pPr>
      <w:r>
        <w:t>Индивидуальные комплексы упражнений, включающих общеразвивающие, специальные и имитационные упражнения, упражнения для изучения технических элементов самбо и их совершенствования. Самостоятельное освоение двигательных действий.</w:t>
      </w:r>
    </w:p>
    <w:p w14:paraId="04777D0E" w14:textId="77777777" w:rsidR="004C4874" w:rsidRDefault="00F01225">
      <w:pPr>
        <w:pStyle w:val="a3"/>
        <w:spacing w:before="1"/>
        <w:ind w:right="285"/>
      </w:pPr>
      <w:r>
        <w:t>Судейство</w:t>
      </w:r>
      <w:r>
        <w:rPr>
          <w:spacing w:val="-12"/>
        </w:rPr>
        <w:t xml:space="preserve"> </w:t>
      </w:r>
      <w:r>
        <w:t>простейших</w:t>
      </w:r>
      <w:r>
        <w:rPr>
          <w:spacing w:val="-13"/>
        </w:rPr>
        <w:t xml:space="preserve"> </w:t>
      </w:r>
      <w:r>
        <w:t>спортивных</w:t>
      </w:r>
      <w:r>
        <w:rPr>
          <w:spacing w:val="-11"/>
        </w:rPr>
        <w:t xml:space="preserve"> </w:t>
      </w:r>
      <w:r>
        <w:t>соревнований</w:t>
      </w:r>
      <w:r>
        <w:rPr>
          <w:spacing w:val="-14"/>
        </w:rPr>
        <w:t xml:space="preserve"> </w:t>
      </w:r>
      <w:r>
        <w:t>по</w:t>
      </w:r>
      <w:r>
        <w:rPr>
          <w:spacing w:val="-13"/>
        </w:rPr>
        <w:t xml:space="preserve"> </w:t>
      </w:r>
      <w:r>
        <w:t>самбо</w:t>
      </w:r>
      <w:r>
        <w:rPr>
          <w:spacing w:val="-12"/>
        </w:rPr>
        <w:t xml:space="preserve"> </w:t>
      </w:r>
      <w:r>
        <w:t>в</w:t>
      </w:r>
      <w:r>
        <w:rPr>
          <w:spacing w:val="-13"/>
        </w:rPr>
        <w:t xml:space="preserve"> </w:t>
      </w:r>
      <w:r>
        <w:t>качестве</w:t>
      </w:r>
      <w:r>
        <w:rPr>
          <w:spacing w:val="-13"/>
        </w:rPr>
        <w:t xml:space="preserve"> </w:t>
      </w:r>
      <w:r>
        <w:t>судьи</w:t>
      </w:r>
      <w:r>
        <w:rPr>
          <w:spacing w:val="-12"/>
        </w:rPr>
        <w:t xml:space="preserve"> </w:t>
      </w:r>
      <w:r>
        <w:t>или</w:t>
      </w:r>
      <w:r>
        <w:rPr>
          <w:spacing w:val="-14"/>
        </w:rPr>
        <w:t xml:space="preserve"> </w:t>
      </w:r>
      <w:r>
        <w:t xml:space="preserve">помощника </w:t>
      </w:r>
      <w:r>
        <w:rPr>
          <w:spacing w:val="-2"/>
        </w:rPr>
        <w:t>судьи.</w:t>
      </w:r>
    </w:p>
    <w:p w14:paraId="77053E7A" w14:textId="77777777" w:rsidR="004C4874" w:rsidRDefault="00F01225">
      <w:pPr>
        <w:pStyle w:val="a3"/>
        <w:ind w:right="281"/>
      </w:pPr>
      <w:r>
        <w:t>Характерные травмы во время занятий самбо и мероприятия по их предупреждению. Причины возникновения ошибок при выполнении технических приёмов самбо.</w:t>
      </w:r>
    </w:p>
    <w:p w14:paraId="1F3AB799" w14:textId="77777777" w:rsidR="004C4874" w:rsidRDefault="00F01225">
      <w:pPr>
        <w:pStyle w:val="a3"/>
        <w:ind w:right="2995"/>
        <w:jc w:val="left"/>
      </w:pPr>
      <w:r>
        <w:t>Тестирование</w:t>
      </w:r>
      <w:r>
        <w:rPr>
          <w:spacing w:val="-7"/>
        </w:rPr>
        <w:t xml:space="preserve"> </w:t>
      </w:r>
      <w:r>
        <w:t>уровня</w:t>
      </w:r>
      <w:r>
        <w:rPr>
          <w:spacing w:val="-8"/>
        </w:rPr>
        <w:t xml:space="preserve"> </w:t>
      </w:r>
      <w:r>
        <w:t>физической</w:t>
      </w:r>
      <w:r>
        <w:rPr>
          <w:spacing w:val="-9"/>
        </w:rPr>
        <w:t xml:space="preserve"> </w:t>
      </w:r>
      <w:r>
        <w:t>подготовленности</w:t>
      </w:r>
      <w:r>
        <w:rPr>
          <w:spacing w:val="-7"/>
        </w:rPr>
        <w:t xml:space="preserve"> </w:t>
      </w:r>
      <w:r>
        <w:t>в</w:t>
      </w:r>
      <w:r>
        <w:rPr>
          <w:spacing w:val="-9"/>
        </w:rPr>
        <w:t xml:space="preserve"> </w:t>
      </w:r>
      <w:r>
        <w:t>самбо. Физическое совершенствование.</w:t>
      </w:r>
    </w:p>
    <w:p w14:paraId="2AA22400" w14:textId="77777777" w:rsidR="004C4874" w:rsidRDefault="00F01225">
      <w:pPr>
        <w:pStyle w:val="a3"/>
        <w:jc w:val="left"/>
      </w:pPr>
      <w:r>
        <w:t>Комплексы</w:t>
      </w:r>
      <w:r>
        <w:rPr>
          <w:spacing w:val="40"/>
        </w:rPr>
        <w:t xml:space="preserve"> </w:t>
      </w:r>
      <w:r>
        <w:t>общеразвивающих,</w:t>
      </w:r>
      <w:r>
        <w:rPr>
          <w:spacing w:val="40"/>
        </w:rPr>
        <w:t xml:space="preserve"> </w:t>
      </w:r>
      <w:r>
        <w:t>специальных</w:t>
      </w:r>
      <w:r>
        <w:rPr>
          <w:spacing w:val="40"/>
        </w:rPr>
        <w:t xml:space="preserve"> </w:t>
      </w:r>
      <w:r>
        <w:t>и</w:t>
      </w:r>
      <w:r>
        <w:rPr>
          <w:spacing w:val="40"/>
        </w:rPr>
        <w:t xml:space="preserve"> </w:t>
      </w:r>
      <w:r>
        <w:t>имитационных</w:t>
      </w:r>
      <w:r>
        <w:rPr>
          <w:spacing w:val="40"/>
        </w:rPr>
        <w:t xml:space="preserve"> </w:t>
      </w:r>
      <w:r>
        <w:t>упражнений.</w:t>
      </w:r>
      <w:r>
        <w:rPr>
          <w:spacing w:val="40"/>
        </w:rPr>
        <w:t xml:space="preserve"> </w:t>
      </w:r>
      <w:r>
        <w:t>Комплексы упражнений на развитие физических качеств, характерных для самбо.</w:t>
      </w:r>
    </w:p>
    <w:p w14:paraId="294BEF6A" w14:textId="77777777" w:rsidR="004C4874" w:rsidRDefault="00F01225">
      <w:pPr>
        <w:pStyle w:val="a3"/>
        <w:ind w:right="286"/>
      </w:pPr>
      <w: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14:paraId="612C800F" w14:textId="77777777" w:rsidR="004C4874" w:rsidRDefault="00F01225">
      <w:pPr>
        <w:pStyle w:val="a3"/>
        <w:spacing w:before="1"/>
        <w:ind w:right="3980"/>
        <w:jc w:val="left"/>
      </w:pPr>
      <w:r>
        <w:t>Специально-подготовительные</w:t>
      </w:r>
      <w:r>
        <w:rPr>
          <w:spacing w:val="-15"/>
        </w:rPr>
        <w:t xml:space="preserve"> </w:t>
      </w:r>
      <w:r>
        <w:t>упражнения</w:t>
      </w:r>
      <w:r>
        <w:rPr>
          <w:spacing w:val="-15"/>
        </w:rPr>
        <w:t xml:space="preserve"> </w:t>
      </w:r>
      <w:r>
        <w:t>самбо. Приёмы самостраховки:</w:t>
      </w:r>
    </w:p>
    <w:p w14:paraId="0339B564" w14:textId="77777777" w:rsidR="004C4874" w:rsidRDefault="00F01225">
      <w:pPr>
        <w:pStyle w:val="a3"/>
        <w:ind w:right="2462"/>
        <w:jc w:val="left"/>
      </w:pPr>
      <w:r>
        <w:t>на</w:t>
      </w:r>
      <w:r>
        <w:rPr>
          <w:spacing w:val="-5"/>
        </w:rPr>
        <w:t xml:space="preserve"> </w:t>
      </w:r>
      <w:r>
        <w:t>спину</w:t>
      </w:r>
      <w:r>
        <w:rPr>
          <w:spacing w:val="-11"/>
        </w:rPr>
        <w:t xml:space="preserve"> </w:t>
      </w:r>
      <w:r>
        <w:t>через</w:t>
      </w:r>
      <w:r>
        <w:rPr>
          <w:spacing w:val="-4"/>
        </w:rPr>
        <w:t xml:space="preserve"> </w:t>
      </w:r>
      <w:r>
        <w:t>партнёра,</w:t>
      </w:r>
      <w:r>
        <w:rPr>
          <w:spacing w:val="-4"/>
        </w:rPr>
        <w:t xml:space="preserve"> </w:t>
      </w:r>
      <w:r>
        <w:t>стоящего</w:t>
      </w:r>
      <w:r>
        <w:rPr>
          <w:spacing w:val="-4"/>
        </w:rPr>
        <w:t xml:space="preserve"> </w:t>
      </w:r>
      <w:r>
        <w:t>в упоре</w:t>
      </w:r>
      <w:r>
        <w:rPr>
          <w:spacing w:val="-5"/>
        </w:rPr>
        <w:t xml:space="preserve"> </w:t>
      </w:r>
      <w:r>
        <w:t>на</w:t>
      </w:r>
      <w:r>
        <w:rPr>
          <w:spacing w:val="-3"/>
        </w:rPr>
        <w:t xml:space="preserve"> </w:t>
      </w:r>
      <w:r>
        <w:t>коленях</w:t>
      </w:r>
      <w:r>
        <w:rPr>
          <w:spacing w:val="-2"/>
        </w:rPr>
        <w:t xml:space="preserve"> </w:t>
      </w:r>
      <w:r>
        <w:t>и</w:t>
      </w:r>
      <w:r>
        <w:rPr>
          <w:spacing w:val="-6"/>
        </w:rPr>
        <w:t xml:space="preserve"> </w:t>
      </w:r>
      <w:r>
        <w:t>предплечьях; на спину через партнёра, стоящего в упоре на коленях и руках;</w:t>
      </w:r>
    </w:p>
    <w:p w14:paraId="57F06D0E" w14:textId="77777777" w:rsidR="004C4874" w:rsidRDefault="00F01225">
      <w:pPr>
        <w:pStyle w:val="a3"/>
        <w:jc w:val="left"/>
      </w:pPr>
      <w:r>
        <w:t>на бок перекатом через партнёра, стоящего в упоре на коленях и предплечьях, на бок через партнёра, стоящего в упоре на коленях и руках;</w:t>
      </w:r>
    </w:p>
    <w:p w14:paraId="3D94A6FA" w14:textId="77777777" w:rsidR="004C4874" w:rsidRDefault="00F01225">
      <w:pPr>
        <w:pStyle w:val="a3"/>
        <w:ind w:right="1721"/>
        <w:jc w:val="left"/>
      </w:pPr>
      <w:r>
        <w:t>на</w:t>
      </w:r>
      <w:r>
        <w:rPr>
          <w:spacing w:val="-5"/>
        </w:rPr>
        <w:t xml:space="preserve"> </w:t>
      </w:r>
      <w:r>
        <w:t>бок</w:t>
      </w:r>
      <w:r>
        <w:rPr>
          <w:spacing w:val="-3"/>
        </w:rPr>
        <w:t xml:space="preserve"> </w:t>
      </w:r>
      <w:r>
        <w:t>кувырком</w:t>
      </w:r>
      <w:r>
        <w:rPr>
          <w:spacing w:val="-3"/>
        </w:rPr>
        <w:t xml:space="preserve"> </w:t>
      </w:r>
      <w:r>
        <w:t>через</w:t>
      </w:r>
      <w:r>
        <w:rPr>
          <w:spacing w:val="-1"/>
        </w:rPr>
        <w:t xml:space="preserve"> </w:t>
      </w:r>
      <w:r>
        <w:t>партнёра,</w:t>
      </w:r>
      <w:r>
        <w:rPr>
          <w:spacing w:val="-4"/>
        </w:rPr>
        <w:t xml:space="preserve"> </w:t>
      </w:r>
      <w:r>
        <w:t>стоящего</w:t>
      </w:r>
      <w:r>
        <w:rPr>
          <w:spacing w:val="-4"/>
        </w:rPr>
        <w:t xml:space="preserve"> </w:t>
      </w:r>
      <w:r>
        <w:t>в упоре</w:t>
      </w:r>
      <w:r>
        <w:rPr>
          <w:spacing w:val="-5"/>
        </w:rPr>
        <w:t xml:space="preserve"> </w:t>
      </w:r>
      <w:r>
        <w:t>на</w:t>
      </w:r>
      <w:r>
        <w:rPr>
          <w:spacing w:val="-5"/>
        </w:rPr>
        <w:t xml:space="preserve"> </w:t>
      </w:r>
      <w:r>
        <w:t>коленях</w:t>
      </w:r>
      <w:r>
        <w:rPr>
          <w:spacing w:val="-2"/>
        </w:rPr>
        <w:t xml:space="preserve"> </w:t>
      </w:r>
      <w:r>
        <w:t>и</w:t>
      </w:r>
      <w:r>
        <w:rPr>
          <w:spacing w:val="-6"/>
        </w:rPr>
        <w:t xml:space="preserve"> </w:t>
      </w:r>
      <w:r>
        <w:t>предплечьях; на бок через партнёра, стоящего в упоре на коленях и руках;</w:t>
      </w:r>
    </w:p>
    <w:p w14:paraId="0AD69D17" w14:textId="77777777" w:rsidR="004C4874" w:rsidRDefault="00F01225">
      <w:pPr>
        <w:pStyle w:val="a3"/>
        <w:jc w:val="left"/>
      </w:pPr>
      <w:r>
        <w:t>на</w:t>
      </w:r>
      <w:r>
        <w:rPr>
          <w:spacing w:val="-5"/>
        </w:rPr>
        <w:t xml:space="preserve"> </w:t>
      </w:r>
      <w:r>
        <w:t>бок</w:t>
      </w:r>
      <w:r>
        <w:rPr>
          <w:spacing w:val="-1"/>
        </w:rPr>
        <w:t xml:space="preserve"> </w:t>
      </w:r>
      <w:r>
        <w:t>кувырком,</w:t>
      </w:r>
      <w:r>
        <w:rPr>
          <w:spacing w:val="-2"/>
        </w:rPr>
        <w:t xml:space="preserve"> </w:t>
      </w:r>
      <w:r>
        <w:t>выполняемые</w:t>
      </w:r>
      <w:r>
        <w:rPr>
          <w:spacing w:val="-4"/>
        </w:rPr>
        <w:t xml:space="preserve"> </w:t>
      </w:r>
      <w:r>
        <w:t>прыжком</w:t>
      </w:r>
      <w:r>
        <w:rPr>
          <w:spacing w:val="-1"/>
        </w:rPr>
        <w:t xml:space="preserve"> </w:t>
      </w:r>
      <w:r>
        <w:t>через</w:t>
      </w:r>
      <w:r>
        <w:rPr>
          <w:spacing w:val="-2"/>
        </w:rPr>
        <w:t xml:space="preserve"> </w:t>
      </w:r>
      <w:r>
        <w:t>руку</w:t>
      </w:r>
      <w:r>
        <w:rPr>
          <w:spacing w:val="-7"/>
        </w:rPr>
        <w:t xml:space="preserve"> </w:t>
      </w:r>
      <w:r>
        <w:t>партнёра</w:t>
      </w:r>
      <w:r>
        <w:rPr>
          <w:spacing w:val="-3"/>
        </w:rPr>
        <w:t xml:space="preserve"> </w:t>
      </w:r>
      <w:r>
        <w:t xml:space="preserve">в </w:t>
      </w:r>
      <w:r>
        <w:rPr>
          <w:spacing w:val="-2"/>
        </w:rPr>
        <w:t>стойке;</w:t>
      </w:r>
    </w:p>
    <w:p w14:paraId="66552DC8" w14:textId="77777777" w:rsidR="004C4874" w:rsidRDefault="00F01225">
      <w:pPr>
        <w:pStyle w:val="a3"/>
        <w:ind w:right="286"/>
        <w:jc w:val="left"/>
      </w:pPr>
      <w:r>
        <w:t>на бок кувырком в движении, выполняя кувырок-полёт через партнёра, лежащего на ковре или стоящего боком;</w:t>
      </w:r>
    </w:p>
    <w:p w14:paraId="6CCA34DC" w14:textId="77777777" w:rsidR="004C4874" w:rsidRDefault="00F01225">
      <w:pPr>
        <w:pStyle w:val="a3"/>
        <w:ind w:right="286"/>
        <w:jc w:val="left"/>
      </w:pPr>
      <w:r>
        <w:t>вперёд</w:t>
      </w:r>
      <w:r>
        <w:rPr>
          <w:spacing w:val="-5"/>
        </w:rPr>
        <w:t xml:space="preserve"> </w:t>
      </w:r>
      <w:r>
        <w:t>на</w:t>
      </w:r>
      <w:r>
        <w:rPr>
          <w:spacing w:val="-6"/>
        </w:rPr>
        <w:t xml:space="preserve"> </w:t>
      </w:r>
      <w:r>
        <w:t>руки</w:t>
      </w:r>
      <w:r>
        <w:rPr>
          <w:spacing w:val="-4"/>
        </w:rPr>
        <w:t xml:space="preserve"> </w:t>
      </w:r>
      <w:r>
        <w:t>при</w:t>
      </w:r>
      <w:r>
        <w:rPr>
          <w:spacing w:val="-6"/>
        </w:rPr>
        <w:t xml:space="preserve"> </w:t>
      </w:r>
      <w:r>
        <w:t>падении</w:t>
      </w:r>
      <w:r>
        <w:rPr>
          <w:spacing w:val="-6"/>
        </w:rPr>
        <w:t xml:space="preserve"> </w:t>
      </w:r>
      <w:r>
        <w:t>на</w:t>
      </w:r>
      <w:r>
        <w:rPr>
          <w:spacing w:val="-6"/>
        </w:rPr>
        <w:t xml:space="preserve"> </w:t>
      </w:r>
      <w:r>
        <w:t>ковер</w:t>
      </w:r>
      <w:r>
        <w:rPr>
          <w:spacing w:val="-5"/>
        </w:rPr>
        <w:t xml:space="preserve"> </w:t>
      </w:r>
      <w:r>
        <w:t>спиной</w:t>
      </w:r>
      <w:r>
        <w:rPr>
          <w:spacing w:val="-4"/>
        </w:rPr>
        <w:t xml:space="preserve"> </w:t>
      </w:r>
      <w:r>
        <w:t>с</w:t>
      </w:r>
      <w:r>
        <w:rPr>
          <w:spacing w:val="-8"/>
        </w:rPr>
        <w:t xml:space="preserve"> </w:t>
      </w:r>
      <w:r>
        <w:t>вращением</w:t>
      </w:r>
      <w:r>
        <w:rPr>
          <w:spacing w:val="-6"/>
        </w:rPr>
        <w:t xml:space="preserve"> </w:t>
      </w:r>
      <w:r>
        <w:t>вокруг</w:t>
      </w:r>
      <w:r>
        <w:rPr>
          <w:spacing w:val="-5"/>
        </w:rPr>
        <w:t xml:space="preserve"> </w:t>
      </w:r>
      <w:r>
        <w:t>продольной</w:t>
      </w:r>
      <w:r>
        <w:rPr>
          <w:spacing w:val="-6"/>
        </w:rPr>
        <w:t xml:space="preserve"> </w:t>
      </w:r>
      <w:r>
        <w:t>оси,</w:t>
      </w:r>
      <w:r>
        <w:rPr>
          <w:spacing w:val="-5"/>
        </w:rPr>
        <w:t xml:space="preserve"> </w:t>
      </w:r>
      <w:r>
        <w:t>из</w:t>
      </w:r>
      <w:r>
        <w:rPr>
          <w:spacing w:val="-4"/>
        </w:rPr>
        <w:t xml:space="preserve"> </w:t>
      </w:r>
      <w:r>
        <w:t>стойки на руках;</w:t>
      </w:r>
    </w:p>
    <w:p w14:paraId="245AC8A5" w14:textId="77777777" w:rsidR="004C4874" w:rsidRDefault="00F01225">
      <w:pPr>
        <w:pStyle w:val="a3"/>
        <w:jc w:val="left"/>
      </w:pPr>
      <w:r>
        <w:t>на</w:t>
      </w:r>
      <w:r>
        <w:rPr>
          <w:spacing w:val="-2"/>
        </w:rPr>
        <w:t xml:space="preserve"> </w:t>
      </w:r>
      <w:r>
        <w:t>руки прыжком, то же</w:t>
      </w:r>
      <w:r>
        <w:rPr>
          <w:spacing w:val="-2"/>
        </w:rPr>
        <w:t xml:space="preserve"> </w:t>
      </w:r>
      <w:r>
        <w:t>прыжком назад, на</w:t>
      </w:r>
      <w:r>
        <w:rPr>
          <w:spacing w:val="-1"/>
        </w:rPr>
        <w:t xml:space="preserve"> </w:t>
      </w:r>
      <w:r>
        <w:t>спину</w:t>
      </w:r>
      <w:r>
        <w:rPr>
          <w:spacing w:val="-8"/>
        </w:rPr>
        <w:t xml:space="preserve"> </w:t>
      </w:r>
      <w:r>
        <w:rPr>
          <w:spacing w:val="-2"/>
        </w:rPr>
        <w:t>прыжком.</w:t>
      </w:r>
    </w:p>
    <w:p w14:paraId="49D02AFF" w14:textId="77777777" w:rsidR="004C4874" w:rsidRDefault="00F01225">
      <w:pPr>
        <w:pStyle w:val="a3"/>
        <w:jc w:val="left"/>
      </w:pPr>
      <w:r>
        <w:t>Специально-подготовительные</w:t>
      </w:r>
      <w:r>
        <w:rPr>
          <w:spacing w:val="10"/>
        </w:rPr>
        <w:t xml:space="preserve"> </w:t>
      </w:r>
      <w:r>
        <w:t>упражнения</w:t>
      </w:r>
      <w:r>
        <w:rPr>
          <w:spacing w:val="12"/>
        </w:rPr>
        <w:t xml:space="preserve"> </w:t>
      </w:r>
      <w:r>
        <w:t>для</w:t>
      </w:r>
      <w:r>
        <w:rPr>
          <w:spacing w:val="13"/>
        </w:rPr>
        <w:t xml:space="preserve"> </w:t>
      </w:r>
      <w:r>
        <w:t>бросков:</w:t>
      </w:r>
      <w:r>
        <w:rPr>
          <w:spacing w:val="12"/>
        </w:rPr>
        <w:t xml:space="preserve"> </w:t>
      </w:r>
      <w:r>
        <w:t>зацепов,</w:t>
      </w:r>
      <w:r>
        <w:rPr>
          <w:spacing w:val="12"/>
        </w:rPr>
        <w:t xml:space="preserve"> </w:t>
      </w:r>
      <w:r>
        <w:t>подхватов,</w:t>
      </w:r>
      <w:r>
        <w:rPr>
          <w:spacing w:val="12"/>
        </w:rPr>
        <w:t xml:space="preserve"> </w:t>
      </w:r>
      <w:r>
        <w:t>через</w:t>
      </w:r>
      <w:r>
        <w:rPr>
          <w:spacing w:val="13"/>
        </w:rPr>
        <w:t xml:space="preserve"> </w:t>
      </w:r>
      <w:r>
        <w:rPr>
          <w:spacing w:val="-2"/>
        </w:rPr>
        <w:t>голову,</w:t>
      </w:r>
    </w:p>
    <w:p w14:paraId="520E564C" w14:textId="77777777" w:rsidR="004C4874" w:rsidRDefault="004C4874">
      <w:pPr>
        <w:pStyle w:val="a3"/>
        <w:jc w:val="left"/>
        <w:sectPr w:rsidR="004C4874">
          <w:pgSz w:w="11910" w:h="16850"/>
          <w:pgMar w:top="1020" w:right="283" w:bottom="280" w:left="992" w:header="569" w:footer="0" w:gutter="0"/>
          <w:cols w:space="720"/>
        </w:sectPr>
      </w:pPr>
    </w:p>
    <w:p w14:paraId="0B117D66" w14:textId="77777777" w:rsidR="004C4874" w:rsidRDefault="00F01225">
      <w:pPr>
        <w:pStyle w:val="a3"/>
        <w:spacing w:before="88"/>
      </w:pPr>
      <w:r>
        <w:t>через</w:t>
      </w:r>
      <w:r>
        <w:rPr>
          <w:spacing w:val="-3"/>
        </w:rPr>
        <w:t xml:space="preserve"> </w:t>
      </w:r>
      <w:r>
        <w:t>спину,</w:t>
      </w:r>
      <w:r>
        <w:rPr>
          <w:spacing w:val="-2"/>
        </w:rPr>
        <w:t xml:space="preserve"> </w:t>
      </w:r>
      <w:r>
        <w:t>через</w:t>
      </w:r>
      <w:r>
        <w:rPr>
          <w:spacing w:val="-2"/>
        </w:rPr>
        <w:t xml:space="preserve"> бедро.</w:t>
      </w:r>
    </w:p>
    <w:p w14:paraId="39047916" w14:textId="77777777" w:rsidR="004C4874" w:rsidRDefault="00F01225">
      <w:pPr>
        <w:pStyle w:val="a3"/>
      </w:pPr>
      <w:r>
        <w:t>Технико</w:t>
      </w:r>
      <w:r>
        <w:rPr>
          <w:spacing w:val="-5"/>
        </w:rPr>
        <w:t xml:space="preserve"> </w:t>
      </w:r>
      <w:r>
        <w:t>–</w:t>
      </w:r>
      <w:r>
        <w:rPr>
          <w:spacing w:val="-2"/>
        </w:rPr>
        <w:t xml:space="preserve"> </w:t>
      </w:r>
      <w:r>
        <w:t>тактические</w:t>
      </w:r>
      <w:r>
        <w:rPr>
          <w:spacing w:val="-3"/>
        </w:rPr>
        <w:t xml:space="preserve"> </w:t>
      </w:r>
      <w:r>
        <w:t>основы</w:t>
      </w:r>
      <w:r>
        <w:rPr>
          <w:spacing w:val="-4"/>
        </w:rPr>
        <w:t xml:space="preserve"> </w:t>
      </w:r>
      <w:r>
        <w:t>самбо:</w:t>
      </w:r>
      <w:r>
        <w:rPr>
          <w:spacing w:val="-2"/>
        </w:rPr>
        <w:t xml:space="preserve"> </w:t>
      </w:r>
      <w:r>
        <w:t>стойки,</w:t>
      </w:r>
      <w:r>
        <w:rPr>
          <w:spacing w:val="-2"/>
        </w:rPr>
        <w:t xml:space="preserve"> </w:t>
      </w:r>
      <w:r>
        <w:t>дистанции,</w:t>
      </w:r>
      <w:r>
        <w:rPr>
          <w:spacing w:val="-5"/>
        </w:rPr>
        <w:t xml:space="preserve"> </w:t>
      </w:r>
      <w:r>
        <w:t>захваты,</w:t>
      </w:r>
      <w:r>
        <w:rPr>
          <w:spacing w:val="-2"/>
        </w:rPr>
        <w:t xml:space="preserve"> перемещения.</w:t>
      </w:r>
    </w:p>
    <w:p w14:paraId="7BA62252" w14:textId="77777777" w:rsidR="004C4874" w:rsidRDefault="00F01225">
      <w:pPr>
        <w:pStyle w:val="a3"/>
        <w:ind w:right="280"/>
      </w:pPr>
      <w:r>
        <w:t>Технические действия самбо в положении стоя: выведение из равновесия толчком, скручиванием, захватом руки и одноименной голени изнутри, методом задней подножки, методом</w:t>
      </w:r>
      <w:r>
        <w:rPr>
          <w:spacing w:val="-7"/>
        </w:rPr>
        <w:t xml:space="preserve"> </w:t>
      </w:r>
      <w:r>
        <w:t>задней</w:t>
      </w:r>
      <w:r>
        <w:rPr>
          <w:spacing w:val="-5"/>
        </w:rPr>
        <w:t xml:space="preserve"> </w:t>
      </w:r>
      <w:r>
        <w:t>подножки</w:t>
      </w:r>
      <w:r>
        <w:rPr>
          <w:spacing w:val="-4"/>
        </w:rPr>
        <w:t xml:space="preserve"> </w:t>
      </w:r>
      <w:r>
        <w:t>с</w:t>
      </w:r>
      <w:r>
        <w:rPr>
          <w:spacing w:val="-7"/>
        </w:rPr>
        <w:t xml:space="preserve"> </w:t>
      </w:r>
      <w:r>
        <w:t>захватом</w:t>
      </w:r>
      <w:r>
        <w:rPr>
          <w:spacing w:val="-6"/>
        </w:rPr>
        <w:t xml:space="preserve"> </w:t>
      </w:r>
      <w:r>
        <w:t>ноги,</w:t>
      </w:r>
      <w:r>
        <w:rPr>
          <w:spacing w:val="-6"/>
        </w:rPr>
        <w:t xml:space="preserve"> </w:t>
      </w:r>
      <w:r>
        <w:t>методом</w:t>
      </w:r>
      <w:r>
        <w:rPr>
          <w:spacing w:val="-7"/>
        </w:rPr>
        <w:t xml:space="preserve"> </w:t>
      </w:r>
      <w:r>
        <w:t>передней</w:t>
      </w:r>
      <w:r>
        <w:rPr>
          <w:spacing w:val="-5"/>
        </w:rPr>
        <w:t xml:space="preserve"> </w:t>
      </w:r>
      <w:r>
        <w:t>подножки,</w:t>
      </w:r>
      <w:r>
        <w:rPr>
          <w:spacing w:val="-6"/>
        </w:rPr>
        <w:t xml:space="preserve"> </w:t>
      </w:r>
      <w:r>
        <w:t>боковой</w:t>
      </w:r>
      <w:r>
        <w:rPr>
          <w:spacing w:val="-8"/>
        </w:rPr>
        <w:t xml:space="preserve"> </w:t>
      </w:r>
      <w:r>
        <w:t>подсечки, захватом шеи и руки через голову упором голенью в живот, методом зацепа голенью изнутри, методом подхвата под две ноги, через спину, через бедро.</w:t>
      </w:r>
    </w:p>
    <w:p w14:paraId="2F7FA21F" w14:textId="77777777" w:rsidR="004C4874" w:rsidRDefault="00F01225">
      <w:pPr>
        <w:pStyle w:val="a3"/>
      </w:pPr>
      <w:r>
        <w:t>Технические</w:t>
      </w:r>
      <w:r>
        <w:rPr>
          <w:spacing w:val="-3"/>
        </w:rPr>
        <w:t xml:space="preserve"> </w:t>
      </w:r>
      <w:r>
        <w:t>действия</w:t>
      </w:r>
      <w:r>
        <w:rPr>
          <w:spacing w:val="-5"/>
        </w:rPr>
        <w:t xml:space="preserve"> </w:t>
      </w:r>
      <w:r>
        <w:t>самбо</w:t>
      </w:r>
      <w:r>
        <w:rPr>
          <w:spacing w:val="-2"/>
        </w:rPr>
        <w:t xml:space="preserve"> </w:t>
      </w:r>
      <w:r>
        <w:t>в</w:t>
      </w:r>
      <w:r>
        <w:rPr>
          <w:spacing w:val="-3"/>
        </w:rPr>
        <w:t xml:space="preserve"> </w:t>
      </w:r>
      <w:r>
        <w:t>положении</w:t>
      </w:r>
      <w:r>
        <w:rPr>
          <w:spacing w:val="-2"/>
        </w:rPr>
        <w:t xml:space="preserve"> </w:t>
      </w:r>
      <w:r>
        <w:rPr>
          <w:spacing w:val="-4"/>
        </w:rPr>
        <w:t>лёжа:</w:t>
      </w:r>
    </w:p>
    <w:p w14:paraId="4E7B3C54" w14:textId="77777777" w:rsidR="004C4874" w:rsidRDefault="00F01225">
      <w:pPr>
        <w:pStyle w:val="a3"/>
        <w:ind w:right="278"/>
      </w:pPr>
      <w:r>
        <w:t>варианты удержаний и переворачиваний, рычаг локтя от удержания сбоку, перегибая руку через бедро;</w:t>
      </w:r>
    </w:p>
    <w:p w14:paraId="68C63DC7" w14:textId="77777777" w:rsidR="004C4874" w:rsidRDefault="00F01225">
      <w:pPr>
        <w:pStyle w:val="a3"/>
      </w:pPr>
      <w:r>
        <w:t>узел</w:t>
      </w:r>
      <w:r>
        <w:rPr>
          <w:spacing w:val="-3"/>
        </w:rPr>
        <w:t xml:space="preserve"> </w:t>
      </w:r>
      <w:r>
        <w:t>плеча</w:t>
      </w:r>
      <w:r>
        <w:rPr>
          <w:spacing w:val="-4"/>
        </w:rPr>
        <w:t xml:space="preserve"> </w:t>
      </w:r>
      <w:r>
        <w:t>ногой</w:t>
      </w:r>
      <w:r>
        <w:rPr>
          <w:spacing w:val="-2"/>
        </w:rPr>
        <w:t xml:space="preserve"> </w:t>
      </w:r>
      <w:r>
        <w:t>от</w:t>
      </w:r>
      <w:r>
        <w:rPr>
          <w:spacing w:val="-1"/>
        </w:rPr>
        <w:t xml:space="preserve"> </w:t>
      </w:r>
      <w:r>
        <w:t>удержания</w:t>
      </w:r>
      <w:r>
        <w:rPr>
          <w:spacing w:val="-2"/>
        </w:rPr>
        <w:t xml:space="preserve"> сбоку;</w:t>
      </w:r>
    </w:p>
    <w:p w14:paraId="183CDE47" w14:textId="77777777" w:rsidR="004C4874" w:rsidRDefault="00F01225">
      <w:pPr>
        <w:pStyle w:val="a3"/>
        <w:ind w:right="2096"/>
        <w:jc w:val="left"/>
      </w:pPr>
      <w:r>
        <w:t>рычаг</w:t>
      </w:r>
      <w:r>
        <w:rPr>
          <w:spacing w:val="-5"/>
        </w:rPr>
        <w:t xml:space="preserve"> </w:t>
      </w:r>
      <w:r>
        <w:t>руки</w:t>
      </w:r>
      <w:r>
        <w:rPr>
          <w:spacing w:val="-4"/>
        </w:rPr>
        <w:t xml:space="preserve"> </w:t>
      </w:r>
      <w:r>
        <w:t>противнику,</w:t>
      </w:r>
      <w:r>
        <w:rPr>
          <w:spacing w:val="-4"/>
        </w:rPr>
        <w:t xml:space="preserve"> </w:t>
      </w:r>
      <w:r>
        <w:t>лежащему</w:t>
      </w:r>
      <w:r>
        <w:rPr>
          <w:spacing w:val="-8"/>
        </w:rPr>
        <w:t xml:space="preserve"> </w:t>
      </w:r>
      <w:r>
        <w:t>на</w:t>
      </w:r>
      <w:r>
        <w:rPr>
          <w:spacing w:val="-5"/>
        </w:rPr>
        <w:t xml:space="preserve"> </w:t>
      </w:r>
      <w:r>
        <w:t>груди</w:t>
      </w:r>
      <w:r>
        <w:rPr>
          <w:spacing w:val="-3"/>
        </w:rPr>
        <w:t xml:space="preserve"> </w:t>
      </w:r>
      <w:r>
        <w:t>(рычаг</w:t>
      </w:r>
      <w:r>
        <w:rPr>
          <w:spacing w:val="-5"/>
        </w:rPr>
        <w:t xml:space="preserve"> </w:t>
      </w:r>
      <w:r>
        <w:t>плеча,</w:t>
      </w:r>
      <w:r>
        <w:rPr>
          <w:spacing w:val="-4"/>
        </w:rPr>
        <w:t xml:space="preserve"> </w:t>
      </w:r>
      <w:r>
        <w:t>рычаг</w:t>
      </w:r>
      <w:r>
        <w:rPr>
          <w:spacing w:val="-5"/>
        </w:rPr>
        <w:t xml:space="preserve"> </w:t>
      </w:r>
      <w:r>
        <w:t>локтя); рычаг локтя захватом руки между ног;</w:t>
      </w:r>
    </w:p>
    <w:p w14:paraId="7227FB3E" w14:textId="77777777" w:rsidR="004C4874" w:rsidRDefault="00F01225">
      <w:pPr>
        <w:pStyle w:val="a3"/>
        <w:spacing w:before="1"/>
        <w:jc w:val="left"/>
      </w:pPr>
      <w:r>
        <w:t>ущемление</w:t>
      </w:r>
      <w:r>
        <w:rPr>
          <w:spacing w:val="-8"/>
        </w:rPr>
        <w:t xml:space="preserve"> </w:t>
      </w:r>
      <w:r>
        <w:t>ахиллова</w:t>
      </w:r>
      <w:r>
        <w:rPr>
          <w:spacing w:val="-5"/>
        </w:rPr>
        <w:t xml:space="preserve"> </w:t>
      </w:r>
      <w:r>
        <w:t>сухожилия</w:t>
      </w:r>
      <w:r>
        <w:rPr>
          <w:spacing w:val="-5"/>
        </w:rPr>
        <w:t xml:space="preserve"> </w:t>
      </w:r>
      <w:r>
        <w:t>при</w:t>
      </w:r>
      <w:r>
        <w:rPr>
          <w:spacing w:val="-4"/>
        </w:rPr>
        <w:t xml:space="preserve"> </w:t>
      </w:r>
      <w:r>
        <w:t>различных</w:t>
      </w:r>
      <w:r>
        <w:rPr>
          <w:spacing w:val="-3"/>
        </w:rPr>
        <w:t xml:space="preserve"> </w:t>
      </w:r>
      <w:r>
        <w:t>взаиморасположениях</w:t>
      </w:r>
      <w:r>
        <w:rPr>
          <w:spacing w:val="-2"/>
        </w:rPr>
        <w:t xml:space="preserve"> соперников.</w:t>
      </w:r>
    </w:p>
    <w:p w14:paraId="02DE753C" w14:textId="77777777" w:rsidR="004C4874" w:rsidRDefault="00F01225">
      <w:pPr>
        <w:pStyle w:val="a3"/>
        <w:jc w:val="left"/>
      </w:pPr>
      <w:r>
        <w:t>Основы самозащиты. Освобождение от захватов: в области запястья, предплечья, плеча, за одежду. От обхватов: туловища сзади, спереди, с руками, без рук.</w:t>
      </w:r>
    </w:p>
    <w:p w14:paraId="2B442E14" w14:textId="77777777" w:rsidR="004C4874" w:rsidRDefault="00F01225">
      <w:pPr>
        <w:pStyle w:val="a3"/>
        <w:jc w:val="left"/>
      </w:pPr>
      <w:r>
        <w:t>Тактическая</w:t>
      </w:r>
      <w:r>
        <w:rPr>
          <w:spacing w:val="-3"/>
        </w:rPr>
        <w:t xml:space="preserve"> </w:t>
      </w:r>
      <w:r>
        <w:t>подготовка.</w:t>
      </w:r>
      <w:r>
        <w:rPr>
          <w:spacing w:val="-2"/>
        </w:rPr>
        <w:t xml:space="preserve"> </w:t>
      </w:r>
      <w:r>
        <w:t>Игры-задания.</w:t>
      </w:r>
      <w:r>
        <w:rPr>
          <w:spacing w:val="-3"/>
        </w:rPr>
        <w:t xml:space="preserve"> </w:t>
      </w:r>
      <w:r>
        <w:t>Учебные</w:t>
      </w:r>
      <w:r>
        <w:rPr>
          <w:spacing w:val="-4"/>
        </w:rPr>
        <w:t xml:space="preserve"> </w:t>
      </w:r>
      <w:r>
        <w:t>схватки</w:t>
      </w:r>
      <w:r>
        <w:rPr>
          <w:spacing w:val="-2"/>
        </w:rPr>
        <w:t xml:space="preserve"> </w:t>
      </w:r>
      <w:r>
        <w:t>по</w:t>
      </w:r>
      <w:r>
        <w:rPr>
          <w:spacing w:val="-5"/>
        </w:rPr>
        <w:t xml:space="preserve"> </w:t>
      </w:r>
      <w:r>
        <w:rPr>
          <w:spacing w:val="-2"/>
        </w:rPr>
        <w:t>заданию.</w:t>
      </w:r>
    </w:p>
    <w:p w14:paraId="71A88058" w14:textId="77777777" w:rsidR="004C4874" w:rsidRDefault="00F01225">
      <w:pPr>
        <w:pStyle w:val="a3"/>
        <w:jc w:val="left"/>
      </w:pPr>
      <w:r>
        <w:t>Тестовые упражнения по физической и технической подготовленности в самбо. Участие в соревновательной деятельности.</w:t>
      </w:r>
    </w:p>
    <w:p w14:paraId="6850A0F5" w14:textId="77777777" w:rsidR="004C4874" w:rsidRDefault="00F01225">
      <w:pPr>
        <w:pStyle w:val="a4"/>
        <w:numPr>
          <w:ilvl w:val="3"/>
          <w:numId w:val="25"/>
        </w:numPr>
        <w:tabs>
          <w:tab w:val="left" w:pos="1868"/>
          <w:tab w:val="left" w:pos="3334"/>
          <w:tab w:val="left" w:pos="4277"/>
          <w:tab w:val="left" w:pos="4728"/>
          <w:tab w:val="left" w:pos="5534"/>
          <w:tab w:val="left" w:pos="6913"/>
          <w:tab w:val="left" w:pos="7349"/>
          <w:tab w:val="left" w:pos="8765"/>
        </w:tabs>
        <w:ind w:right="288" w:firstLine="0"/>
        <w:rPr>
          <w:sz w:val="24"/>
        </w:rPr>
      </w:pPr>
      <w:r>
        <w:rPr>
          <w:spacing w:val="-2"/>
          <w:sz w:val="24"/>
        </w:rPr>
        <w:t>Содержание</w:t>
      </w:r>
      <w:r>
        <w:rPr>
          <w:sz w:val="24"/>
        </w:rPr>
        <w:tab/>
      </w:r>
      <w:r>
        <w:rPr>
          <w:spacing w:val="-2"/>
          <w:sz w:val="24"/>
        </w:rPr>
        <w:t>модуля</w:t>
      </w:r>
      <w:r>
        <w:rPr>
          <w:sz w:val="24"/>
        </w:rPr>
        <w:tab/>
      </w:r>
      <w:r>
        <w:rPr>
          <w:spacing w:val="-6"/>
          <w:sz w:val="24"/>
        </w:rPr>
        <w:t>по</w:t>
      </w:r>
      <w:r>
        <w:rPr>
          <w:sz w:val="24"/>
        </w:rPr>
        <w:tab/>
      </w:r>
      <w:r>
        <w:rPr>
          <w:spacing w:val="-2"/>
          <w:sz w:val="24"/>
        </w:rPr>
        <w:t>самбо</w:t>
      </w:r>
      <w:r>
        <w:rPr>
          <w:sz w:val="24"/>
        </w:rPr>
        <w:tab/>
      </w:r>
      <w:r>
        <w:rPr>
          <w:spacing w:val="-2"/>
          <w:sz w:val="24"/>
        </w:rPr>
        <w:t>направлено</w:t>
      </w:r>
      <w:r>
        <w:rPr>
          <w:sz w:val="24"/>
        </w:rPr>
        <w:tab/>
      </w:r>
      <w:r>
        <w:rPr>
          <w:spacing w:val="-6"/>
          <w:sz w:val="24"/>
        </w:rPr>
        <w:t>на</w:t>
      </w:r>
      <w:r>
        <w:rPr>
          <w:sz w:val="24"/>
        </w:rPr>
        <w:tab/>
      </w:r>
      <w:r>
        <w:rPr>
          <w:spacing w:val="-2"/>
          <w:sz w:val="24"/>
        </w:rPr>
        <w:t>достижение</w:t>
      </w:r>
      <w:r>
        <w:rPr>
          <w:sz w:val="24"/>
        </w:rPr>
        <w:tab/>
      </w:r>
      <w:r>
        <w:rPr>
          <w:spacing w:val="-2"/>
          <w:sz w:val="24"/>
        </w:rPr>
        <w:t xml:space="preserve">обучающимися </w:t>
      </w:r>
      <w:r>
        <w:rPr>
          <w:sz w:val="24"/>
        </w:rPr>
        <w:t>личностных, метапредметных и предметных результатов обучения.</w:t>
      </w:r>
    </w:p>
    <w:p w14:paraId="783BD3E8" w14:textId="77777777" w:rsidR="004C4874" w:rsidRDefault="00F01225">
      <w:pPr>
        <w:pStyle w:val="a4"/>
        <w:numPr>
          <w:ilvl w:val="4"/>
          <w:numId w:val="25"/>
        </w:numPr>
        <w:tabs>
          <w:tab w:val="left" w:pos="2048"/>
        </w:tabs>
        <w:ind w:right="285" w:firstLine="0"/>
        <w:jc w:val="both"/>
        <w:rPr>
          <w:sz w:val="24"/>
        </w:rPr>
      </w:pPr>
      <w:r>
        <w:rPr>
          <w:sz w:val="24"/>
        </w:rPr>
        <w:t>При изучении модуля по самбо на уровне основного общего образования у обучающихся будут сформированы следующие личностные результаты:</w:t>
      </w:r>
    </w:p>
    <w:p w14:paraId="2A3D639E" w14:textId="77777777" w:rsidR="004C4874" w:rsidRDefault="00F01225">
      <w:pPr>
        <w:pStyle w:val="a3"/>
        <w:ind w:right="280"/>
      </w:pPr>
      <w:r>
        <w:t>чувства</w:t>
      </w:r>
      <w:r>
        <w:rPr>
          <w:spacing w:val="-10"/>
        </w:rPr>
        <w:t xml:space="preserve"> </w:t>
      </w:r>
      <w:r>
        <w:t>патриотизма,</w:t>
      </w:r>
      <w:r>
        <w:rPr>
          <w:spacing w:val="-7"/>
        </w:rPr>
        <w:t xml:space="preserve"> </w:t>
      </w:r>
      <w:r>
        <w:t>уважения</w:t>
      </w:r>
      <w:r>
        <w:rPr>
          <w:spacing w:val="-9"/>
        </w:rPr>
        <w:t xml:space="preserve"> </w:t>
      </w:r>
      <w:r>
        <w:t>к</w:t>
      </w:r>
      <w:r>
        <w:rPr>
          <w:spacing w:val="-9"/>
        </w:rPr>
        <w:t xml:space="preserve"> </w:t>
      </w:r>
      <w:r>
        <w:t>Отечеству</w:t>
      </w:r>
      <w:r>
        <w:rPr>
          <w:spacing w:val="-14"/>
        </w:rPr>
        <w:t xml:space="preserve"> </w:t>
      </w:r>
      <w:r>
        <w:t>через</w:t>
      </w:r>
      <w:r>
        <w:rPr>
          <w:spacing w:val="-8"/>
        </w:rPr>
        <w:t xml:space="preserve"> </w:t>
      </w:r>
      <w:r>
        <w:t>знание</w:t>
      </w:r>
      <w:r>
        <w:rPr>
          <w:spacing w:val="-13"/>
        </w:rPr>
        <w:t xml:space="preserve"> </w:t>
      </w:r>
      <w:r>
        <w:t>истории</w:t>
      </w:r>
      <w:r>
        <w:rPr>
          <w:spacing w:val="-5"/>
        </w:rPr>
        <w:t xml:space="preserve"> </w:t>
      </w:r>
      <w:r>
        <w:t>и</w:t>
      </w:r>
      <w:r>
        <w:rPr>
          <w:spacing w:val="-11"/>
        </w:rPr>
        <w:t xml:space="preserve"> </w:t>
      </w:r>
      <w:r>
        <w:t>современного</w:t>
      </w:r>
      <w:r>
        <w:rPr>
          <w:spacing w:val="-9"/>
        </w:rPr>
        <w:t xml:space="preserve"> </w:t>
      </w:r>
      <w:r>
        <w:t>состояния развития самбо;</w:t>
      </w:r>
    </w:p>
    <w:p w14:paraId="10237373" w14:textId="77777777" w:rsidR="004C4874" w:rsidRDefault="00F01225">
      <w:pPr>
        <w:pStyle w:val="a3"/>
        <w:spacing w:before="1"/>
        <w:ind w:right="275"/>
      </w:pPr>
      <w: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p>
    <w:p w14:paraId="3B10CE75" w14:textId="77777777" w:rsidR="004C4874" w:rsidRDefault="00F01225">
      <w:pPr>
        <w:pStyle w:val="a3"/>
        <w:ind w:right="278"/>
      </w:pPr>
      <w: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14:paraId="0ECD2384" w14:textId="77777777" w:rsidR="004C4874" w:rsidRDefault="00F01225">
      <w:pPr>
        <w:pStyle w:val="a3"/>
        <w:ind w:right="282"/>
      </w:pPr>
      <w:r>
        <w:t>ценностные</w:t>
      </w:r>
      <w:r>
        <w:rPr>
          <w:spacing w:val="-12"/>
        </w:rPr>
        <w:t xml:space="preserve"> </w:t>
      </w:r>
      <w:r>
        <w:t>ориентиры</w:t>
      </w:r>
      <w:r>
        <w:rPr>
          <w:spacing w:val="-14"/>
        </w:rPr>
        <w:t xml:space="preserve"> </w:t>
      </w:r>
      <w:r>
        <w:t>здорового</w:t>
      </w:r>
      <w:r>
        <w:rPr>
          <w:spacing w:val="-11"/>
        </w:rPr>
        <w:t xml:space="preserve"> </w:t>
      </w:r>
      <w:r>
        <w:t>и</w:t>
      </w:r>
      <w:r>
        <w:rPr>
          <w:spacing w:val="-10"/>
        </w:rPr>
        <w:t xml:space="preserve"> </w:t>
      </w:r>
      <w:r>
        <w:t>безопасного</w:t>
      </w:r>
      <w:r>
        <w:rPr>
          <w:spacing w:val="-11"/>
        </w:rPr>
        <w:t xml:space="preserve"> </w:t>
      </w:r>
      <w:r>
        <w:t>образа</w:t>
      </w:r>
      <w:r>
        <w:rPr>
          <w:spacing w:val="-12"/>
        </w:rPr>
        <w:t xml:space="preserve"> </w:t>
      </w:r>
      <w:r>
        <w:t>жизни,</w:t>
      </w:r>
      <w:r>
        <w:rPr>
          <w:spacing w:val="-8"/>
        </w:rPr>
        <w:t xml:space="preserve"> </w:t>
      </w:r>
      <w:r>
        <w:t>усвоение</w:t>
      </w:r>
      <w:r>
        <w:rPr>
          <w:spacing w:val="-12"/>
        </w:rPr>
        <w:t xml:space="preserve"> </w:t>
      </w:r>
      <w:r>
        <w:t>правил</w:t>
      </w:r>
      <w:r>
        <w:rPr>
          <w:spacing w:val="-10"/>
        </w:rPr>
        <w:t xml:space="preserve"> </w:t>
      </w:r>
      <w:r>
        <w:t>безопасного поведения</w:t>
      </w:r>
      <w:r>
        <w:rPr>
          <w:spacing w:val="-13"/>
        </w:rPr>
        <w:t xml:space="preserve"> </w:t>
      </w:r>
      <w:r>
        <w:t>в</w:t>
      </w:r>
      <w:r>
        <w:rPr>
          <w:spacing w:val="-11"/>
        </w:rPr>
        <w:t xml:space="preserve"> </w:t>
      </w:r>
      <w:r>
        <w:t>учебной,</w:t>
      </w:r>
      <w:r>
        <w:rPr>
          <w:spacing w:val="-13"/>
        </w:rPr>
        <w:t xml:space="preserve"> </w:t>
      </w:r>
      <w:r>
        <w:t>соревновательной,</w:t>
      </w:r>
      <w:r>
        <w:rPr>
          <w:spacing w:val="-13"/>
        </w:rPr>
        <w:t xml:space="preserve"> </w:t>
      </w:r>
      <w:r>
        <w:t>досуговой</w:t>
      </w:r>
      <w:r>
        <w:rPr>
          <w:spacing w:val="-9"/>
        </w:rPr>
        <w:t xml:space="preserve"> </w:t>
      </w:r>
      <w:r>
        <w:t>деятельности</w:t>
      </w:r>
      <w:r>
        <w:rPr>
          <w:spacing w:val="-13"/>
        </w:rPr>
        <w:t xml:space="preserve"> </w:t>
      </w:r>
      <w:r>
        <w:t>и</w:t>
      </w:r>
      <w:r>
        <w:rPr>
          <w:spacing w:val="-12"/>
        </w:rPr>
        <w:t xml:space="preserve"> </w:t>
      </w:r>
      <w:r>
        <w:t>чрезвычайных</w:t>
      </w:r>
      <w:r>
        <w:rPr>
          <w:spacing w:val="-11"/>
        </w:rPr>
        <w:t xml:space="preserve"> </w:t>
      </w:r>
      <w:r>
        <w:t>ситуациях при занятии самбо;</w:t>
      </w:r>
    </w:p>
    <w:p w14:paraId="6ED83D97" w14:textId="77777777" w:rsidR="004C4874" w:rsidRDefault="00F01225">
      <w:pPr>
        <w:pStyle w:val="a3"/>
        <w:jc w:val="left"/>
      </w:pPr>
      <w:r>
        <w:t>осознанное, уважительное и доброжелательное отношение к сверстникам и педагогам. 42.10.1.7.2.</w:t>
      </w:r>
      <w:r>
        <w:rPr>
          <w:spacing w:val="-2"/>
        </w:rPr>
        <w:t xml:space="preserve"> </w:t>
      </w:r>
      <w:r>
        <w:t>При</w:t>
      </w:r>
      <w:r>
        <w:rPr>
          <w:spacing w:val="40"/>
        </w:rPr>
        <w:t xml:space="preserve"> </w:t>
      </w:r>
      <w:r>
        <w:t>изучении</w:t>
      </w:r>
      <w:r>
        <w:rPr>
          <w:spacing w:val="40"/>
        </w:rPr>
        <w:t xml:space="preserve"> </w:t>
      </w:r>
      <w:r>
        <w:t>модуля</w:t>
      </w:r>
      <w:r>
        <w:rPr>
          <w:spacing w:val="40"/>
        </w:rPr>
        <w:t xml:space="preserve"> </w:t>
      </w:r>
      <w:r>
        <w:t>по</w:t>
      </w:r>
      <w:r>
        <w:rPr>
          <w:spacing w:val="40"/>
        </w:rPr>
        <w:t xml:space="preserve"> </w:t>
      </w:r>
      <w:r>
        <w:t>самбо</w:t>
      </w:r>
      <w:r>
        <w:rPr>
          <w:spacing w:val="40"/>
        </w:rPr>
        <w:t xml:space="preserve"> </w:t>
      </w:r>
      <w:r>
        <w:t>на</w:t>
      </w:r>
      <w:r>
        <w:rPr>
          <w:spacing w:val="40"/>
        </w:rPr>
        <w:t xml:space="preserve"> </w:t>
      </w:r>
      <w:r>
        <w:t>уровне</w:t>
      </w:r>
      <w:r>
        <w:rPr>
          <w:spacing w:val="40"/>
        </w:rPr>
        <w:t xml:space="preserve"> </w:t>
      </w:r>
      <w:r>
        <w:t>основного</w:t>
      </w:r>
      <w:r>
        <w:rPr>
          <w:spacing w:val="40"/>
        </w:rPr>
        <w:t xml:space="preserve"> </w:t>
      </w:r>
      <w:r>
        <w:t>общего</w:t>
      </w:r>
      <w:r>
        <w:rPr>
          <w:spacing w:val="40"/>
        </w:rPr>
        <w:t xml:space="preserve"> </w:t>
      </w:r>
      <w:r>
        <w:t>образования</w:t>
      </w:r>
      <w:r>
        <w:rPr>
          <w:spacing w:val="40"/>
        </w:rPr>
        <w:t xml:space="preserve"> </w:t>
      </w:r>
      <w:r>
        <w:t>у обучающихся будут сформированы следующие метапредметные результаты:</w:t>
      </w:r>
    </w:p>
    <w:p w14:paraId="78BFC45C" w14:textId="77777777" w:rsidR="004C4874" w:rsidRDefault="00F01225">
      <w:pPr>
        <w:pStyle w:val="a3"/>
        <w:spacing w:before="1"/>
        <w:ind w:right="280"/>
      </w:pPr>
      <w: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 спортивном направлении;</w:t>
      </w:r>
    </w:p>
    <w:p w14:paraId="6FDCFD06" w14:textId="77777777" w:rsidR="004C4874" w:rsidRDefault="00F01225">
      <w:pPr>
        <w:pStyle w:val="a3"/>
        <w:ind w:right="283"/>
      </w:pPr>
      <w: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p>
    <w:p w14:paraId="0BE3B5E9" w14:textId="77777777" w:rsidR="004C4874" w:rsidRDefault="00F01225">
      <w:pPr>
        <w:pStyle w:val="a3"/>
        <w:jc w:val="left"/>
      </w:pPr>
      <w: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 умение применять на практике прикладные действия самбо (самостраховка, самозащита) в экстремальных жизненных условиях;</w:t>
      </w:r>
    </w:p>
    <w:p w14:paraId="39C66052" w14:textId="77777777" w:rsidR="004C4874" w:rsidRDefault="00F01225">
      <w:pPr>
        <w:pStyle w:val="a3"/>
        <w:ind w:right="286"/>
      </w:pPr>
      <w: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0A69F7DE" w14:textId="77777777" w:rsidR="004C4874" w:rsidRDefault="00F01225">
      <w:pPr>
        <w:pStyle w:val="a3"/>
      </w:pPr>
      <w:r>
        <w:t>42.10.1.7.3.</w:t>
      </w:r>
      <w:r>
        <w:rPr>
          <w:spacing w:val="-2"/>
        </w:rPr>
        <w:t xml:space="preserve"> </w:t>
      </w:r>
      <w:r>
        <w:t>При</w:t>
      </w:r>
      <w:r>
        <w:rPr>
          <w:spacing w:val="54"/>
        </w:rPr>
        <w:t xml:space="preserve"> </w:t>
      </w:r>
      <w:r>
        <w:t>изучении</w:t>
      </w:r>
      <w:r>
        <w:rPr>
          <w:spacing w:val="56"/>
        </w:rPr>
        <w:t xml:space="preserve"> </w:t>
      </w:r>
      <w:r>
        <w:t>модуля</w:t>
      </w:r>
      <w:r>
        <w:rPr>
          <w:spacing w:val="54"/>
        </w:rPr>
        <w:t xml:space="preserve"> </w:t>
      </w:r>
      <w:r>
        <w:t>по</w:t>
      </w:r>
      <w:r>
        <w:rPr>
          <w:spacing w:val="54"/>
        </w:rPr>
        <w:t xml:space="preserve"> </w:t>
      </w:r>
      <w:r>
        <w:t>самбо</w:t>
      </w:r>
      <w:r>
        <w:rPr>
          <w:spacing w:val="57"/>
        </w:rPr>
        <w:t xml:space="preserve"> </w:t>
      </w:r>
      <w:r>
        <w:t>на</w:t>
      </w:r>
      <w:r>
        <w:rPr>
          <w:spacing w:val="56"/>
        </w:rPr>
        <w:t xml:space="preserve"> </w:t>
      </w:r>
      <w:r>
        <w:t>уровне</w:t>
      </w:r>
      <w:r>
        <w:rPr>
          <w:spacing w:val="53"/>
        </w:rPr>
        <w:t xml:space="preserve"> </w:t>
      </w:r>
      <w:r>
        <w:t>основного</w:t>
      </w:r>
      <w:r>
        <w:rPr>
          <w:spacing w:val="54"/>
        </w:rPr>
        <w:t xml:space="preserve"> </w:t>
      </w:r>
      <w:r>
        <w:t>общего</w:t>
      </w:r>
      <w:r>
        <w:rPr>
          <w:spacing w:val="54"/>
        </w:rPr>
        <w:t xml:space="preserve"> </w:t>
      </w:r>
      <w:r>
        <w:t>образования</w:t>
      </w:r>
      <w:r>
        <w:rPr>
          <w:spacing w:val="60"/>
        </w:rPr>
        <w:t xml:space="preserve"> </w:t>
      </w:r>
      <w:r>
        <w:rPr>
          <w:spacing w:val="-10"/>
        </w:rPr>
        <w:t>у</w:t>
      </w:r>
    </w:p>
    <w:p w14:paraId="1E56BD77" w14:textId="77777777" w:rsidR="004C4874" w:rsidRDefault="004C4874">
      <w:pPr>
        <w:pStyle w:val="a3"/>
        <w:sectPr w:rsidR="004C4874">
          <w:pgSz w:w="11910" w:h="16850"/>
          <w:pgMar w:top="1020" w:right="283" w:bottom="280" w:left="992" w:header="569" w:footer="0" w:gutter="0"/>
          <w:cols w:space="720"/>
        </w:sectPr>
      </w:pPr>
    </w:p>
    <w:p w14:paraId="00AF5274" w14:textId="77777777" w:rsidR="004C4874" w:rsidRDefault="00F01225">
      <w:pPr>
        <w:pStyle w:val="a3"/>
        <w:spacing w:before="88"/>
      </w:pPr>
      <w:r>
        <w:t>обучающихся</w:t>
      </w:r>
      <w:r>
        <w:rPr>
          <w:spacing w:val="-6"/>
        </w:rPr>
        <w:t xml:space="preserve"> </w:t>
      </w:r>
      <w:r>
        <w:t>будут</w:t>
      </w:r>
      <w:r>
        <w:rPr>
          <w:spacing w:val="-4"/>
        </w:rPr>
        <w:t xml:space="preserve"> </w:t>
      </w:r>
      <w:r>
        <w:t>сформированы</w:t>
      </w:r>
      <w:r>
        <w:rPr>
          <w:spacing w:val="-4"/>
        </w:rPr>
        <w:t xml:space="preserve"> </w:t>
      </w:r>
      <w:r>
        <w:t>следующие</w:t>
      </w:r>
      <w:r>
        <w:rPr>
          <w:spacing w:val="-5"/>
        </w:rPr>
        <w:t xml:space="preserve"> </w:t>
      </w:r>
      <w:r>
        <w:t>предметные</w:t>
      </w:r>
      <w:r>
        <w:rPr>
          <w:spacing w:val="-5"/>
        </w:rPr>
        <w:t xml:space="preserve"> </w:t>
      </w:r>
      <w:r>
        <w:rPr>
          <w:spacing w:val="-2"/>
        </w:rPr>
        <w:t>результаты:</w:t>
      </w:r>
    </w:p>
    <w:p w14:paraId="60FAE5E9" w14:textId="77777777" w:rsidR="004C4874" w:rsidRDefault="00F01225">
      <w:pPr>
        <w:pStyle w:val="a3"/>
        <w:ind w:right="285"/>
      </w:pPr>
      <w: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14:paraId="1452F736" w14:textId="77777777" w:rsidR="004C4874" w:rsidRDefault="00F01225">
      <w:pPr>
        <w:pStyle w:val="a3"/>
        <w:ind w:right="287"/>
      </w:pPr>
      <w:r>
        <w:t>знания о самбо как национальном достоянии России, зародившемся в СССР, имеющим богатое наследие и традиции, имеющим важное прикладное значение для человека;</w:t>
      </w:r>
    </w:p>
    <w:p w14:paraId="4DE29035" w14:textId="77777777" w:rsidR="004C4874" w:rsidRDefault="00F01225">
      <w:pPr>
        <w:pStyle w:val="a3"/>
        <w:ind w:right="286"/>
      </w:pPr>
      <w:r>
        <w:t>умение</w:t>
      </w:r>
      <w:r>
        <w:rPr>
          <w:spacing w:val="-13"/>
        </w:rPr>
        <w:t xml:space="preserve"> </w:t>
      </w:r>
      <w:r>
        <w:t>характеризовать</w:t>
      </w:r>
      <w:r>
        <w:rPr>
          <w:spacing w:val="-10"/>
        </w:rPr>
        <w:t xml:space="preserve"> </w:t>
      </w:r>
      <w:r>
        <w:t>направления</w:t>
      </w:r>
      <w:r>
        <w:rPr>
          <w:spacing w:val="-12"/>
        </w:rPr>
        <w:t xml:space="preserve"> </w:t>
      </w:r>
      <w:r>
        <w:t>самбо</w:t>
      </w:r>
      <w:r>
        <w:rPr>
          <w:spacing w:val="-11"/>
        </w:rPr>
        <w:t xml:space="preserve"> </w:t>
      </w:r>
      <w:r>
        <w:t>(спортивное,</w:t>
      </w:r>
      <w:r>
        <w:rPr>
          <w:spacing w:val="-12"/>
        </w:rPr>
        <w:t xml:space="preserve"> </w:t>
      </w:r>
      <w:r>
        <w:t>боевое,</w:t>
      </w:r>
      <w:r>
        <w:rPr>
          <w:spacing w:val="-12"/>
        </w:rPr>
        <w:t xml:space="preserve"> </w:t>
      </w:r>
      <w:r>
        <w:t>пляжное,</w:t>
      </w:r>
      <w:r>
        <w:rPr>
          <w:spacing w:val="-12"/>
        </w:rPr>
        <w:t xml:space="preserve"> </w:t>
      </w:r>
      <w:r>
        <w:t>демо)</w:t>
      </w:r>
      <w:r>
        <w:rPr>
          <w:spacing w:val="-12"/>
        </w:rPr>
        <w:t xml:space="preserve"> </w:t>
      </w:r>
      <w:r>
        <w:t>и</w:t>
      </w:r>
      <w:r>
        <w:rPr>
          <w:spacing w:val="-11"/>
        </w:rPr>
        <w:t xml:space="preserve"> </w:t>
      </w:r>
      <w:r>
        <w:t>основные термины самбо (подсечка, бросок, подножка, подсад, рычаг, удержание, узел, болевой, приём, стойка, техника, дистанция, захват);</w:t>
      </w:r>
    </w:p>
    <w:p w14:paraId="07C326EF" w14:textId="77777777" w:rsidR="004C4874" w:rsidRDefault="00F01225">
      <w:pPr>
        <w:pStyle w:val="a3"/>
        <w:ind w:right="288"/>
      </w:pPr>
      <w:r>
        <w:t>освоение прикладного</w:t>
      </w:r>
      <w:r>
        <w:rPr>
          <w:spacing w:val="-1"/>
        </w:rPr>
        <w:t xml:space="preserve"> </w:t>
      </w:r>
      <w:r>
        <w:t xml:space="preserve">направления самбо, демонстрация основных способов самозащиты и </w:t>
      </w:r>
      <w:r>
        <w:rPr>
          <w:spacing w:val="-2"/>
        </w:rPr>
        <w:t>самостраховки;</w:t>
      </w:r>
    </w:p>
    <w:p w14:paraId="64B964F5" w14:textId="77777777" w:rsidR="004C4874" w:rsidRDefault="00F01225">
      <w:pPr>
        <w:pStyle w:val="a3"/>
        <w:spacing w:before="1"/>
        <w:ind w:right="286"/>
      </w:pPr>
      <w: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14:paraId="3762E571" w14:textId="77777777" w:rsidR="004C4874" w:rsidRDefault="00F01225">
      <w:pPr>
        <w:pStyle w:val="a3"/>
      </w:pPr>
      <w:r>
        <w:rPr>
          <w:spacing w:val="-2"/>
        </w:rPr>
        <w:t>знание</w:t>
      </w:r>
      <w:r>
        <w:rPr>
          <w:spacing w:val="-4"/>
        </w:rPr>
        <w:t xml:space="preserve"> </w:t>
      </w:r>
      <w:r>
        <w:rPr>
          <w:spacing w:val="-2"/>
        </w:rPr>
        <w:t>и выполнение</w:t>
      </w:r>
      <w:r>
        <w:rPr>
          <w:spacing w:val="-3"/>
        </w:rPr>
        <w:t xml:space="preserve"> </w:t>
      </w:r>
      <w:r>
        <w:rPr>
          <w:spacing w:val="-2"/>
        </w:rPr>
        <w:t>тестовых</w:t>
      </w:r>
      <w:r>
        <w:rPr>
          <w:spacing w:val="2"/>
        </w:rPr>
        <w:t xml:space="preserve"> </w:t>
      </w:r>
      <w:r>
        <w:rPr>
          <w:spacing w:val="-2"/>
        </w:rPr>
        <w:t>упражнений по</w:t>
      </w:r>
      <w:r>
        <w:rPr>
          <w:spacing w:val="-6"/>
        </w:rPr>
        <w:t xml:space="preserve"> </w:t>
      </w:r>
      <w:r>
        <w:rPr>
          <w:spacing w:val="-2"/>
        </w:rPr>
        <w:t>физической и технической подготовленности.</w:t>
      </w:r>
    </w:p>
    <w:p w14:paraId="6809031B" w14:textId="77777777" w:rsidR="004C4874" w:rsidRDefault="00F01225">
      <w:pPr>
        <w:pStyle w:val="a4"/>
        <w:numPr>
          <w:ilvl w:val="2"/>
          <w:numId w:val="25"/>
        </w:numPr>
        <w:tabs>
          <w:tab w:val="left" w:pos="1688"/>
        </w:tabs>
        <w:ind w:left="1688" w:hanging="839"/>
        <w:jc w:val="both"/>
        <w:rPr>
          <w:sz w:val="24"/>
        </w:rPr>
      </w:pPr>
      <w:r>
        <w:rPr>
          <w:sz w:val="24"/>
        </w:rPr>
        <w:t>Модуль</w:t>
      </w:r>
      <w:r>
        <w:rPr>
          <w:spacing w:val="1"/>
          <w:sz w:val="24"/>
        </w:rPr>
        <w:t xml:space="preserve"> </w:t>
      </w:r>
      <w:r>
        <w:rPr>
          <w:spacing w:val="-2"/>
          <w:sz w:val="24"/>
        </w:rPr>
        <w:t>«Гандбол».</w:t>
      </w:r>
    </w:p>
    <w:p w14:paraId="3CC90198" w14:textId="77777777" w:rsidR="004C4874" w:rsidRDefault="00F01225">
      <w:pPr>
        <w:pStyle w:val="a4"/>
        <w:numPr>
          <w:ilvl w:val="3"/>
          <w:numId w:val="25"/>
        </w:numPr>
        <w:tabs>
          <w:tab w:val="left" w:pos="1868"/>
        </w:tabs>
        <w:ind w:left="1868" w:hanging="1019"/>
        <w:jc w:val="both"/>
        <w:rPr>
          <w:sz w:val="24"/>
        </w:rPr>
      </w:pPr>
      <w:r>
        <w:rPr>
          <w:sz w:val="24"/>
        </w:rPr>
        <w:t>Пояснительная</w:t>
      </w:r>
      <w:r>
        <w:rPr>
          <w:spacing w:val="-5"/>
          <w:sz w:val="24"/>
        </w:rPr>
        <w:t xml:space="preserve"> </w:t>
      </w:r>
      <w:r>
        <w:rPr>
          <w:sz w:val="24"/>
        </w:rPr>
        <w:t>записка</w:t>
      </w:r>
      <w:r>
        <w:rPr>
          <w:spacing w:val="-5"/>
          <w:sz w:val="24"/>
        </w:rPr>
        <w:t xml:space="preserve"> </w:t>
      </w:r>
      <w:r>
        <w:rPr>
          <w:sz w:val="24"/>
        </w:rPr>
        <w:t>модуля</w:t>
      </w:r>
      <w:r>
        <w:rPr>
          <w:spacing w:val="2"/>
          <w:sz w:val="24"/>
        </w:rPr>
        <w:t xml:space="preserve"> </w:t>
      </w:r>
      <w:r>
        <w:rPr>
          <w:spacing w:val="-2"/>
          <w:sz w:val="24"/>
        </w:rPr>
        <w:t>«Гандбол».</w:t>
      </w:r>
    </w:p>
    <w:p w14:paraId="064EF572" w14:textId="77777777" w:rsidR="004C4874" w:rsidRDefault="00F01225">
      <w:pPr>
        <w:pStyle w:val="a3"/>
        <w:ind w:right="280"/>
      </w:pPr>
      <w:r>
        <w:t>Модуль «Гандбол» (далее – модуль по гандболу, гандбол)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1E2AC5FF" w14:textId="77777777" w:rsidR="004C4874" w:rsidRDefault="00F01225">
      <w:pPr>
        <w:pStyle w:val="a3"/>
        <w:ind w:right="277"/>
      </w:pPr>
      <w:r>
        <w:t>Гандбол является одним из универсальных средств физического воспитания. Важнейшими физическими качествами для игры в гандбол является скорость, ловкость, выносливость, сила, гибкость. Результат игры во многом зависит от двигательных реакций, быстроты мышления,</w:t>
      </w:r>
      <w:r>
        <w:rPr>
          <w:spacing w:val="-4"/>
        </w:rPr>
        <w:t xml:space="preserve"> </w:t>
      </w:r>
      <w:r>
        <w:t>умения</w:t>
      </w:r>
      <w:r>
        <w:rPr>
          <w:spacing w:val="-6"/>
        </w:rPr>
        <w:t xml:space="preserve"> </w:t>
      </w:r>
      <w:r>
        <w:t>маневрировать</w:t>
      </w:r>
      <w:r>
        <w:rPr>
          <w:spacing w:val="-3"/>
        </w:rPr>
        <w:t xml:space="preserve"> </w:t>
      </w:r>
      <w:r>
        <w:t>и</w:t>
      </w:r>
      <w:r>
        <w:rPr>
          <w:spacing w:val="-5"/>
        </w:rPr>
        <w:t xml:space="preserve"> </w:t>
      </w:r>
      <w:r>
        <w:t>перестраивать</w:t>
      </w:r>
      <w:r>
        <w:rPr>
          <w:spacing w:val="-4"/>
        </w:rPr>
        <w:t xml:space="preserve"> </w:t>
      </w:r>
      <w:r>
        <w:t>двигательные</w:t>
      </w:r>
      <w:r>
        <w:rPr>
          <w:spacing w:val="-7"/>
        </w:rPr>
        <w:t xml:space="preserve"> </w:t>
      </w:r>
      <w:r>
        <w:t>действия</w:t>
      </w:r>
      <w:r>
        <w:rPr>
          <w:spacing w:val="-6"/>
        </w:rPr>
        <w:t xml:space="preserve"> </w:t>
      </w:r>
      <w:r>
        <w:t>в</w:t>
      </w:r>
      <w:r>
        <w:rPr>
          <w:spacing w:val="-6"/>
        </w:rPr>
        <w:t xml:space="preserve"> </w:t>
      </w:r>
      <w:r>
        <w:t>зависимости</w:t>
      </w:r>
      <w:r>
        <w:rPr>
          <w:spacing w:val="-4"/>
        </w:rPr>
        <w:t xml:space="preserve"> </w:t>
      </w:r>
      <w:r>
        <w:t>от сложившейся ситуации. Игра в гандбол всегда проходит с 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14:paraId="69FA8839" w14:textId="77777777" w:rsidR="004C4874" w:rsidRDefault="00F01225">
      <w:pPr>
        <w:pStyle w:val="a3"/>
        <w:spacing w:before="1"/>
        <w:ind w:right="281"/>
      </w:pPr>
      <w:r>
        <w:t>Средства гандбола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гандболом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способствуют формированию комплекса психофизиологических свойств организма.</w:t>
      </w:r>
    </w:p>
    <w:p w14:paraId="4B48E293" w14:textId="77777777" w:rsidR="004C4874" w:rsidRDefault="00F01225">
      <w:pPr>
        <w:pStyle w:val="a4"/>
        <w:numPr>
          <w:ilvl w:val="3"/>
          <w:numId w:val="25"/>
        </w:numPr>
        <w:tabs>
          <w:tab w:val="left" w:pos="1868"/>
        </w:tabs>
        <w:spacing w:before="1"/>
        <w:ind w:right="278" w:firstLine="0"/>
        <w:jc w:val="both"/>
        <w:rPr>
          <w:sz w:val="24"/>
        </w:rPr>
      </w:pPr>
      <w:r>
        <w:rPr>
          <w:sz w:val="24"/>
        </w:rPr>
        <w:t>Целью изучения модуля по гандболу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w:t>
      </w:r>
      <w:r>
        <w:rPr>
          <w:spacing w:val="-11"/>
          <w:sz w:val="24"/>
        </w:rPr>
        <w:t xml:space="preserve"> </w:t>
      </w:r>
      <w:r>
        <w:rPr>
          <w:sz w:val="24"/>
        </w:rPr>
        <w:t>через</w:t>
      </w:r>
      <w:r>
        <w:rPr>
          <w:spacing w:val="-13"/>
          <w:sz w:val="24"/>
        </w:rPr>
        <w:t xml:space="preserve"> </w:t>
      </w:r>
      <w:r>
        <w:rPr>
          <w:sz w:val="24"/>
        </w:rPr>
        <w:t>занятия</w:t>
      </w:r>
      <w:r>
        <w:rPr>
          <w:spacing w:val="-12"/>
          <w:sz w:val="24"/>
        </w:rPr>
        <w:t xml:space="preserve"> </w:t>
      </w:r>
      <w:r>
        <w:rPr>
          <w:sz w:val="24"/>
        </w:rPr>
        <w:t>физической</w:t>
      </w:r>
      <w:r>
        <w:rPr>
          <w:spacing w:val="-13"/>
          <w:sz w:val="24"/>
        </w:rPr>
        <w:t xml:space="preserve"> </w:t>
      </w:r>
      <w:r>
        <w:rPr>
          <w:sz w:val="24"/>
        </w:rPr>
        <w:t>культурой</w:t>
      </w:r>
      <w:r>
        <w:rPr>
          <w:spacing w:val="-6"/>
          <w:sz w:val="24"/>
        </w:rPr>
        <w:t xml:space="preserve"> </w:t>
      </w:r>
      <w:r>
        <w:rPr>
          <w:sz w:val="24"/>
        </w:rPr>
        <w:t>и</w:t>
      </w:r>
      <w:r>
        <w:rPr>
          <w:spacing w:val="-11"/>
          <w:sz w:val="24"/>
        </w:rPr>
        <w:t xml:space="preserve"> </w:t>
      </w:r>
      <w:r>
        <w:rPr>
          <w:sz w:val="24"/>
        </w:rPr>
        <w:t>спортом</w:t>
      </w:r>
      <w:r>
        <w:rPr>
          <w:spacing w:val="-12"/>
          <w:sz w:val="24"/>
        </w:rPr>
        <w:t xml:space="preserve"> </w:t>
      </w:r>
      <w:r>
        <w:rPr>
          <w:sz w:val="24"/>
        </w:rPr>
        <w:t>с</w:t>
      </w:r>
      <w:r>
        <w:rPr>
          <w:spacing w:val="-13"/>
          <w:sz w:val="24"/>
        </w:rPr>
        <w:t xml:space="preserve"> </w:t>
      </w:r>
      <w:r>
        <w:rPr>
          <w:sz w:val="24"/>
        </w:rPr>
        <w:t>использованием</w:t>
      </w:r>
      <w:r>
        <w:rPr>
          <w:spacing w:val="-12"/>
          <w:sz w:val="24"/>
        </w:rPr>
        <w:t xml:space="preserve"> </w:t>
      </w:r>
      <w:r>
        <w:rPr>
          <w:sz w:val="24"/>
        </w:rPr>
        <w:t>средств</w:t>
      </w:r>
      <w:r>
        <w:rPr>
          <w:spacing w:val="-11"/>
          <w:sz w:val="24"/>
        </w:rPr>
        <w:t xml:space="preserve"> </w:t>
      </w:r>
      <w:r>
        <w:rPr>
          <w:sz w:val="24"/>
        </w:rPr>
        <w:t>вида</w:t>
      </w:r>
      <w:r>
        <w:rPr>
          <w:spacing w:val="-12"/>
          <w:sz w:val="24"/>
        </w:rPr>
        <w:t xml:space="preserve"> </w:t>
      </w:r>
      <w:r>
        <w:rPr>
          <w:sz w:val="24"/>
        </w:rPr>
        <w:t>спорта</w:t>
      </w:r>
    </w:p>
    <w:p w14:paraId="46290282" w14:textId="77777777" w:rsidR="004C4874" w:rsidRDefault="00F01225">
      <w:pPr>
        <w:pStyle w:val="a3"/>
        <w:jc w:val="left"/>
      </w:pPr>
      <w:r>
        <w:rPr>
          <w:spacing w:val="-2"/>
        </w:rPr>
        <w:t>«Гандбол».</w:t>
      </w:r>
    </w:p>
    <w:p w14:paraId="2E521EA7" w14:textId="77777777" w:rsidR="004C4874" w:rsidRDefault="00F01225">
      <w:pPr>
        <w:pStyle w:val="a4"/>
        <w:numPr>
          <w:ilvl w:val="3"/>
          <w:numId w:val="25"/>
        </w:numPr>
        <w:tabs>
          <w:tab w:val="left" w:pos="1868"/>
        </w:tabs>
        <w:ind w:left="1868" w:hanging="1019"/>
        <w:rPr>
          <w:sz w:val="24"/>
        </w:rPr>
      </w:pPr>
      <w:r>
        <w:rPr>
          <w:sz w:val="24"/>
        </w:rPr>
        <w:t>Задачами</w:t>
      </w:r>
      <w:r>
        <w:rPr>
          <w:spacing w:val="-3"/>
          <w:sz w:val="24"/>
        </w:rPr>
        <w:t xml:space="preserve"> </w:t>
      </w:r>
      <w:r>
        <w:rPr>
          <w:sz w:val="24"/>
        </w:rPr>
        <w:t>изучения</w:t>
      </w:r>
      <w:r>
        <w:rPr>
          <w:spacing w:val="-2"/>
          <w:sz w:val="24"/>
        </w:rPr>
        <w:t xml:space="preserve"> </w:t>
      </w:r>
      <w:r>
        <w:rPr>
          <w:sz w:val="24"/>
        </w:rPr>
        <w:t>модуля</w:t>
      </w:r>
      <w:r>
        <w:rPr>
          <w:spacing w:val="-2"/>
          <w:sz w:val="24"/>
        </w:rPr>
        <w:t xml:space="preserve"> </w:t>
      </w:r>
      <w:r>
        <w:rPr>
          <w:sz w:val="24"/>
        </w:rPr>
        <w:t>по</w:t>
      </w:r>
      <w:r>
        <w:rPr>
          <w:spacing w:val="-2"/>
          <w:sz w:val="24"/>
        </w:rPr>
        <w:t xml:space="preserve"> </w:t>
      </w:r>
      <w:r>
        <w:rPr>
          <w:sz w:val="24"/>
        </w:rPr>
        <w:t>гандболу</w:t>
      </w:r>
      <w:r>
        <w:rPr>
          <w:spacing w:val="-3"/>
          <w:sz w:val="24"/>
        </w:rPr>
        <w:t xml:space="preserve"> </w:t>
      </w:r>
      <w:r>
        <w:rPr>
          <w:spacing w:val="-2"/>
          <w:sz w:val="24"/>
        </w:rPr>
        <w:t>являются:</w:t>
      </w:r>
    </w:p>
    <w:p w14:paraId="1F6EB5F3" w14:textId="77777777" w:rsidR="004C4874" w:rsidRDefault="00F01225">
      <w:pPr>
        <w:pStyle w:val="a3"/>
        <w:ind w:right="279"/>
      </w:pPr>
      <w:r>
        <w:t xml:space="preserve">всестороннее гармоничное развитие обучающихся, увеличение объёма их двигательной </w:t>
      </w:r>
      <w:r>
        <w:rPr>
          <w:spacing w:val="-2"/>
        </w:rPr>
        <w:t>активности;</w:t>
      </w:r>
    </w:p>
    <w:p w14:paraId="7546F77A" w14:textId="77777777" w:rsidR="004C4874" w:rsidRDefault="00F01225">
      <w:pPr>
        <w:pStyle w:val="a3"/>
        <w:ind w:right="280"/>
      </w:pPr>
      <w:r>
        <w:t>укрепление</w:t>
      </w:r>
      <w:r>
        <w:rPr>
          <w:spacing w:val="-10"/>
        </w:rPr>
        <w:t xml:space="preserve"> </w:t>
      </w:r>
      <w:r>
        <w:t>физического,</w:t>
      </w:r>
      <w:r>
        <w:rPr>
          <w:spacing w:val="-9"/>
        </w:rPr>
        <w:t xml:space="preserve"> </w:t>
      </w:r>
      <w:r>
        <w:t>психологического</w:t>
      </w:r>
      <w:r>
        <w:rPr>
          <w:spacing w:val="-9"/>
        </w:rPr>
        <w:t xml:space="preserve"> </w:t>
      </w:r>
      <w:r>
        <w:t>и</w:t>
      </w:r>
      <w:r>
        <w:rPr>
          <w:spacing w:val="-8"/>
        </w:rPr>
        <w:t xml:space="preserve"> </w:t>
      </w:r>
      <w:r>
        <w:t>социального</w:t>
      </w:r>
      <w:r>
        <w:rPr>
          <w:spacing w:val="-9"/>
        </w:rPr>
        <w:t xml:space="preserve"> </w:t>
      </w:r>
      <w:r>
        <w:t>здоровья</w:t>
      </w:r>
      <w:r>
        <w:rPr>
          <w:spacing w:val="-9"/>
        </w:rPr>
        <w:t xml:space="preserve"> </w:t>
      </w:r>
      <w:r>
        <w:t>обучающихся,</w:t>
      </w:r>
      <w:r>
        <w:rPr>
          <w:spacing w:val="-9"/>
        </w:rPr>
        <w:t xml:space="preserve"> </w:t>
      </w:r>
      <w:r>
        <w:t>развитие основных физических качеств и повышение функциональных возможностей их организма, обеспечение безопасности на занятиях по гандболу;</w:t>
      </w:r>
    </w:p>
    <w:p w14:paraId="3E90F91C" w14:textId="77777777" w:rsidR="004C4874" w:rsidRDefault="00F01225">
      <w:pPr>
        <w:pStyle w:val="a3"/>
        <w:ind w:right="286"/>
      </w:pPr>
      <w:r>
        <w:t xml:space="preserve">освоение знаний о физической культуре и спорте в целом, истории развития гандбола в </w:t>
      </w:r>
      <w:r>
        <w:rPr>
          <w:spacing w:val="-2"/>
        </w:rPr>
        <w:t>частности;</w:t>
      </w:r>
    </w:p>
    <w:p w14:paraId="5AB16F54" w14:textId="77777777" w:rsidR="004C4874" w:rsidRDefault="00F01225">
      <w:pPr>
        <w:pStyle w:val="a3"/>
      </w:pPr>
      <w:r>
        <w:t>формирование</w:t>
      </w:r>
      <w:r>
        <w:rPr>
          <w:spacing w:val="-2"/>
        </w:rPr>
        <w:t xml:space="preserve"> </w:t>
      </w:r>
      <w:r>
        <w:t>общих</w:t>
      </w:r>
      <w:r>
        <w:rPr>
          <w:spacing w:val="1"/>
        </w:rPr>
        <w:t xml:space="preserve"> </w:t>
      </w:r>
      <w:r>
        <w:t>представлений</w:t>
      </w:r>
      <w:r>
        <w:rPr>
          <w:spacing w:val="1"/>
        </w:rPr>
        <w:t xml:space="preserve"> </w:t>
      </w:r>
      <w:r>
        <w:t>о</w:t>
      </w:r>
      <w:r>
        <w:rPr>
          <w:spacing w:val="-1"/>
        </w:rPr>
        <w:t xml:space="preserve"> </w:t>
      </w:r>
      <w:r>
        <w:t>гандболе, о</w:t>
      </w:r>
      <w:r>
        <w:rPr>
          <w:spacing w:val="-1"/>
        </w:rPr>
        <w:t xml:space="preserve"> </w:t>
      </w:r>
      <w:r>
        <w:t>его</w:t>
      </w:r>
      <w:r>
        <w:rPr>
          <w:spacing w:val="2"/>
        </w:rPr>
        <w:t xml:space="preserve"> </w:t>
      </w:r>
      <w:r>
        <w:t>возможностях</w:t>
      </w:r>
      <w:r>
        <w:rPr>
          <w:spacing w:val="8"/>
        </w:rPr>
        <w:t xml:space="preserve"> </w:t>
      </w:r>
      <w:r>
        <w:t>и</w:t>
      </w:r>
      <w:r>
        <w:rPr>
          <w:spacing w:val="-2"/>
        </w:rPr>
        <w:t xml:space="preserve"> </w:t>
      </w:r>
      <w:r>
        <w:t>значении в</w:t>
      </w:r>
      <w:r>
        <w:rPr>
          <w:spacing w:val="-1"/>
        </w:rPr>
        <w:t xml:space="preserve"> </w:t>
      </w:r>
      <w:r>
        <w:rPr>
          <w:spacing w:val="-2"/>
        </w:rPr>
        <w:t>процессе</w:t>
      </w:r>
    </w:p>
    <w:p w14:paraId="6408C048" w14:textId="77777777" w:rsidR="004C4874" w:rsidRDefault="004C4874">
      <w:pPr>
        <w:pStyle w:val="a3"/>
        <w:sectPr w:rsidR="004C4874">
          <w:pgSz w:w="11910" w:h="16850"/>
          <w:pgMar w:top="1020" w:right="283" w:bottom="280" w:left="992" w:header="569" w:footer="0" w:gutter="0"/>
          <w:cols w:space="720"/>
        </w:sectPr>
      </w:pPr>
    </w:p>
    <w:p w14:paraId="3EC57108" w14:textId="77777777" w:rsidR="004C4874" w:rsidRDefault="00F01225">
      <w:pPr>
        <w:pStyle w:val="a3"/>
        <w:tabs>
          <w:tab w:val="left" w:pos="2556"/>
          <w:tab w:val="left" w:pos="3736"/>
          <w:tab w:val="left" w:pos="5029"/>
          <w:tab w:val="left" w:pos="6459"/>
          <w:tab w:val="left" w:pos="8142"/>
          <w:tab w:val="left" w:pos="8972"/>
        </w:tabs>
        <w:spacing w:before="88"/>
        <w:ind w:right="280"/>
        <w:jc w:val="left"/>
      </w:pPr>
      <w:r>
        <w:t>укрепления здоровья, физическом развитии и физической подготовке обучающихся; формирование образовательного базиса, основанного как на знаниях</w:t>
      </w:r>
      <w:r>
        <w:rPr>
          <w:spacing w:val="30"/>
        </w:rPr>
        <w:t xml:space="preserve"> </w:t>
      </w:r>
      <w:r>
        <w:t>и умениях в области физической</w:t>
      </w:r>
      <w:r>
        <w:rPr>
          <w:spacing w:val="40"/>
        </w:rPr>
        <w:t xml:space="preserve"> </w:t>
      </w:r>
      <w:r>
        <w:t>культуры</w:t>
      </w:r>
      <w:r>
        <w:rPr>
          <w:spacing w:val="40"/>
        </w:rPr>
        <w:t xml:space="preserve"> </w:t>
      </w:r>
      <w:r>
        <w:t>и</w:t>
      </w:r>
      <w:r>
        <w:rPr>
          <w:spacing w:val="40"/>
        </w:rPr>
        <w:t xml:space="preserve"> </w:t>
      </w:r>
      <w:r>
        <w:t>спорта,</w:t>
      </w:r>
      <w:r>
        <w:rPr>
          <w:spacing w:val="40"/>
        </w:rPr>
        <w:t xml:space="preserve"> </w:t>
      </w:r>
      <w:r>
        <w:t>так</w:t>
      </w:r>
      <w:r>
        <w:rPr>
          <w:spacing w:val="40"/>
        </w:rPr>
        <w:t xml:space="preserve"> </w:t>
      </w:r>
      <w:r>
        <w:t>и</w:t>
      </w:r>
      <w:r>
        <w:rPr>
          <w:spacing w:val="40"/>
        </w:rPr>
        <w:t xml:space="preserve"> </w:t>
      </w:r>
      <w:r>
        <w:t>на</w:t>
      </w:r>
      <w:r>
        <w:rPr>
          <w:spacing w:val="40"/>
        </w:rPr>
        <w:t xml:space="preserve"> </w:t>
      </w:r>
      <w:r>
        <w:t>соответствующем</w:t>
      </w:r>
      <w:r>
        <w:rPr>
          <w:spacing w:val="40"/>
        </w:rPr>
        <w:t xml:space="preserve"> </w:t>
      </w:r>
      <w:r>
        <w:t>культурном</w:t>
      </w:r>
      <w:r>
        <w:rPr>
          <w:spacing w:val="40"/>
        </w:rPr>
        <w:t xml:space="preserve"> </w:t>
      </w:r>
      <w:r>
        <w:t>уровне</w:t>
      </w:r>
      <w:r>
        <w:rPr>
          <w:spacing w:val="40"/>
        </w:rPr>
        <w:t xml:space="preserve"> </w:t>
      </w:r>
      <w:r>
        <w:t xml:space="preserve">развития личности обучающегося, создающем необходимые предпосылки для его самореализации; </w:t>
      </w:r>
      <w:r>
        <w:rPr>
          <w:spacing w:val="-2"/>
        </w:rPr>
        <w:t>формирование</w:t>
      </w:r>
      <w:r>
        <w:tab/>
      </w:r>
      <w:r>
        <w:rPr>
          <w:spacing w:val="-2"/>
        </w:rPr>
        <w:t>культуры</w:t>
      </w:r>
      <w:r>
        <w:tab/>
      </w:r>
      <w:r>
        <w:rPr>
          <w:spacing w:val="-2"/>
        </w:rPr>
        <w:t>движений,</w:t>
      </w:r>
      <w:r>
        <w:tab/>
      </w:r>
      <w:r>
        <w:rPr>
          <w:spacing w:val="-2"/>
        </w:rPr>
        <w:t>обогащение</w:t>
      </w:r>
      <w:r>
        <w:tab/>
      </w:r>
      <w:r>
        <w:rPr>
          <w:spacing w:val="-2"/>
        </w:rPr>
        <w:t>двигательного</w:t>
      </w:r>
      <w:r>
        <w:tab/>
      </w:r>
      <w:r>
        <w:rPr>
          <w:spacing w:val="-2"/>
        </w:rPr>
        <w:t>опыта</w:t>
      </w:r>
      <w:r>
        <w:tab/>
      </w:r>
      <w:r>
        <w:rPr>
          <w:spacing w:val="-2"/>
        </w:rPr>
        <w:t xml:space="preserve">физическими </w:t>
      </w:r>
      <w:r>
        <w:t>упражнениями</w:t>
      </w:r>
      <w:r>
        <w:rPr>
          <w:spacing w:val="40"/>
        </w:rPr>
        <w:t xml:space="preserve"> </w:t>
      </w:r>
      <w:r>
        <w:t>с</w:t>
      </w:r>
      <w:r>
        <w:rPr>
          <w:spacing w:val="40"/>
        </w:rPr>
        <w:t xml:space="preserve"> </w:t>
      </w:r>
      <w:r>
        <w:t>общеразвивающей</w:t>
      </w:r>
      <w:r>
        <w:rPr>
          <w:spacing w:val="40"/>
        </w:rPr>
        <w:t xml:space="preserve"> </w:t>
      </w:r>
      <w:r>
        <w:t>и</w:t>
      </w:r>
      <w:r>
        <w:rPr>
          <w:spacing w:val="40"/>
        </w:rPr>
        <w:t xml:space="preserve"> </w:t>
      </w:r>
      <w:r>
        <w:t>корригирующей</w:t>
      </w:r>
      <w:r>
        <w:rPr>
          <w:spacing w:val="40"/>
        </w:rPr>
        <w:t xml:space="preserve"> </w:t>
      </w:r>
      <w:r>
        <w:t>направленностью,</w:t>
      </w:r>
      <w:r>
        <w:rPr>
          <w:spacing w:val="40"/>
        </w:rPr>
        <w:t xml:space="preserve"> </w:t>
      </w:r>
      <w:r>
        <w:t>техническими действиями и приемами по гандболу;</w:t>
      </w:r>
    </w:p>
    <w:p w14:paraId="378E28CF" w14:textId="77777777" w:rsidR="004C4874" w:rsidRDefault="00F01225">
      <w:pPr>
        <w:pStyle w:val="a3"/>
        <w:jc w:val="left"/>
      </w:pPr>
      <w:r>
        <w:t>воспитание</w:t>
      </w:r>
      <w:r>
        <w:rPr>
          <w:spacing w:val="80"/>
        </w:rPr>
        <w:t xml:space="preserve"> </w:t>
      </w:r>
      <w:r>
        <w:t>положительных</w:t>
      </w:r>
      <w:r>
        <w:rPr>
          <w:spacing w:val="80"/>
        </w:rPr>
        <w:t xml:space="preserve"> </w:t>
      </w:r>
      <w:r>
        <w:t>качеств</w:t>
      </w:r>
      <w:r>
        <w:rPr>
          <w:spacing w:val="80"/>
        </w:rPr>
        <w:t xml:space="preserve"> </w:t>
      </w:r>
      <w:r>
        <w:t>личности,</w:t>
      </w:r>
      <w:r>
        <w:rPr>
          <w:spacing w:val="80"/>
        </w:rPr>
        <w:t xml:space="preserve"> </w:t>
      </w:r>
      <w:r>
        <w:t>норм</w:t>
      </w:r>
      <w:r>
        <w:rPr>
          <w:spacing w:val="80"/>
        </w:rPr>
        <w:t xml:space="preserve"> </w:t>
      </w:r>
      <w:r>
        <w:t>коллективного</w:t>
      </w:r>
      <w:r>
        <w:rPr>
          <w:spacing w:val="80"/>
        </w:rPr>
        <w:t xml:space="preserve"> </w:t>
      </w:r>
      <w:r>
        <w:t>взаимодействия</w:t>
      </w:r>
      <w:r>
        <w:rPr>
          <w:spacing w:val="80"/>
        </w:rPr>
        <w:t xml:space="preserve"> </w:t>
      </w:r>
      <w:r>
        <w:t xml:space="preserve">и </w:t>
      </w:r>
      <w:r>
        <w:rPr>
          <w:spacing w:val="-2"/>
        </w:rPr>
        <w:t>сотрудничества;</w:t>
      </w:r>
    </w:p>
    <w:p w14:paraId="63C04C10" w14:textId="77777777" w:rsidR="004C4874" w:rsidRDefault="00F01225">
      <w:pPr>
        <w:pStyle w:val="a3"/>
        <w:ind w:right="283"/>
      </w:pPr>
      <w: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6332EADC" w14:textId="77777777" w:rsidR="004C4874" w:rsidRDefault="00F01225">
      <w:pPr>
        <w:pStyle w:val="a3"/>
        <w:spacing w:before="1"/>
      </w:pPr>
      <w:r>
        <w:t>выявление,</w:t>
      </w:r>
      <w:r>
        <w:rPr>
          <w:spacing w:val="-4"/>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3"/>
        </w:rPr>
        <w:t xml:space="preserve"> </w:t>
      </w:r>
      <w:r>
        <w:t xml:space="preserve">области </w:t>
      </w:r>
      <w:r>
        <w:rPr>
          <w:spacing w:val="-2"/>
        </w:rPr>
        <w:t>спорта.</w:t>
      </w:r>
    </w:p>
    <w:p w14:paraId="3368ED16" w14:textId="77777777" w:rsidR="004C4874" w:rsidRDefault="00F01225">
      <w:pPr>
        <w:pStyle w:val="a4"/>
        <w:numPr>
          <w:ilvl w:val="3"/>
          <w:numId w:val="25"/>
        </w:numPr>
        <w:tabs>
          <w:tab w:val="left" w:pos="1868"/>
        </w:tabs>
        <w:ind w:left="1868" w:hanging="1019"/>
        <w:jc w:val="both"/>
        <w:rPr>
          <w:sz w:val="24"/>
        </w:rPr>
      </w:pPr>
      <w:r>
        <w:rPr>
          <w:sz w:val="24"/>
        </w:rPr>
        <w:t>Место</w:t>
      </w:r>
      <w:r>
        <w:rPr>
          <w:spacing w:val="-2"/>
          <w:sz w:val="24"/>
        </w:rPr>
        <w:t xml:space="preserve"> </w:t>
      </w:r>
      <w:r>
        <w:rPr>
          <w:sz w:val="24"/>
        </w:rPr>
        <w:t>и</w:t>
      </w:r>
      <w:r>
        <w:rPr>
          <w:spacing w:val="-1"/>
          <w:sz w:val="24"/>
        </w:rPr>
        <w:t xml:space="preserve"> </w:t>
      </w:r>
      <w:r>
        <w:rPr>
          <w:sz w:val="24"/>
        </w:rPr>
        <w:t>роль</w:t>
      </w:r>
      <w:r>
        <w:rPr>
          <w:spacing w:val="-3"/>
          <w:sz w:val="24"/>
        </w:rPr>
        <w:t xml:space="preserve"> </w:t>
      </w:r>
      <w:r>
        <w:rPr>
          <w:sz w:val="24"/>
        </w:rPr>
        <w:t>модуля</w:t>
      </w:r>
      <w:r>
        <w:rPr>
          <w:spacing w:val="-2"/>
          <w:sz w:val="24"/>
        </w:rPr>
        <w:t xml:space="preserve"> </w:t>
      </w:r>
      <w:r>
        <w:rPr>
          <w:sz w:val="24"/>
        </w:rPr>
        <w:t>по</w:t>
      </w:r>
      <w:r>
        <w:rPr>
          <w:spacing w:val="-1"/>
          <w:sz w:val="24"/>
        </w:rPr>
        <w:t xml:space="preserve"> </w:t>
      </w:r>
      <w:r>
        <w:rPr>
          <w:spacing w:val="-2"/>
          <w:sz w:val="24"/>
        </w:rPr>
        <w:t>гандболу.</w:t>
      </w:r>
    </w:p>
    <w:p w14:paraId="5B5C45CC" w14:textId="77777777" w:rsidR="004C4874" w:rsidRDefault="00F01225">
      <w:pPr>
        <w:pStyle w:val="a3"/>
        <w:ind w:right="282"/>
      </w:pPr>
      <w:r>
        <w:t>Модуль по гандболу доступен для освоения всем обучающимся, независимо от уровня их физического развития и гендерных особенностей и расширяет спектр физкультурно- спортивных направлений в общеобразовательных организациях.</w:t>
      </w:r>
    </w:p>
    <w:p w14:paraId="7DEE9705" w14:textId="77777777" w:rsidR="004C4874" w:rsidRDefault="00F01225">
      <w:pPr>
        <w:pStyle w:val="a3"/>
        <w:ind w:right="280"/>
      </w:pPr>
      <w:r>
        <w:t>Специфика модуля по гандболу сочетается практически со всеми базовыми видами спорта, входящими</w:t>
      </w:r>
      <w:r>
        <w:rPr>
          <w:spacing w:val="-8"/>
        </w:rPr>
        <w:t xml:space="preserve"> </w:t>
      </w:r>
      <w:r>
        <w:t>в</w:t>
      </w:r>
      <w:r>
        <w:rPr>
          <w:spacing w:val="-7"/>
        </w:rPr>
        <w:t xml:space="preserve"> </w:t>
      </w:r>
      <w:r>
        <w:t>учебный</w:t>
      </w:r>
      <w:r>
        <w:rPr>
          <w:spacing w:val="-6"/>
        </w:rPr>
        <w:t xml:space="preserve"> </w:t>
      </w:r>
      <w:r>
        <w:t>предмет</w:t>
      </w:r>
      <w:r>
        <w:rPr>
          <w:spacing w:val="-4"/>
        </w:rPr>
        <w:t xml:space="preserve"> </w:t>
      </w:r>
      <w:r>
        <w:t>«Физическая</w:t>
      </w:r>
      <w:r>
        <w:rPr>
          <w:spacing w:val="-9"/>
        </w:rPr>
        <w:t xml:space="preserve"> </w:t>
      </w:r>
      <w:r>
        <w:t>культура»</w:t>
      </w:r>
      <w:r>
        <w:rPr>
          <w:spacing w:val="-10"/>
        </w:rPr>
        <w:t xml:space="preserve"> </w:t>
      </w:r>
      <w:r>
        <w:t>в</w:t>
      </w:r>
      <w:r>
        <w:rPr>
          <w:spacing w:val="-9"/>
        </w:rPr>
        <w:t xml:space="preserve"> </w:t>
      </w:r>
      <w:r>
        <w:t>общеобразовательной</w:t>
      </w:r>
      <w:r>
        <w:rPr>
          <w:spacing w:val="-8"/>
        </w:rPr>
        <w:t xml:space="preserve"> </w:t>
      </w:r>
      <w:r>
        <w:t>организации (легкая атлетика, гимнастика, спортивные игры).</w:t>
      </w:r>
    </w:p>
    <w:p w14:paraId="45249AF2" w14:textId="77777777" w:rsidR="004C4874" w:rsidRDefault="00F01225">
      <w:pPr>
        <w:pStyle w:val="a3"/>
        <w:ind w:right="280"/>
      </w:pPr>
      <w: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285900C5" w14:textId="77777777" w:rsidR="004C4874" w:rsidRDefault="00F01225">
      <w:pPr>
        <w:pStyle w:val="a4"/>
        <w:numPr>
          <w:ilvl w:val="3"/>
          <w:numId w:val="25"/>
        </w:numPr>
        <w:tabs>
          <w:tab w:val="left" w:pos="1868"/>
        </w:tabs>
        <w:spacing w:before="1"/>
        <w:ind w:right="286" w:firstLine="0"/>
        <w:jc w:val="both"/>
        <w:rPr>
          <w:sz w:val="24"/>
        </w:rPr>
      </w:pPr>
      <w:r>
        <w:rPr>
          <w:sz w:val="24"/>
        </w:rPr>
        <w:t>Модуль по гандболу может быть реализован в виде дополнительных часов, выделяемых на спортивно-оздоровительную работу с обучающимися в рамках внеурочной деятельности,</w:t>
      </w:r>
      <w:r>
        <w:rPr>
          <w:spacing w:val="-12"/>
          <w:sz w:val="24"/>
        </w:rPr>
        <w:t xml:space="preserve"> </w:t>
      </w:r>
      <w:r>
        <w:rPr>
          <w:sz w:val="24"/>
        </w:rPr>
        <w:t>деятельности</w:t>
      </w:r>
      <w:r>
        <w:rPr>
          <w:spacing w:val="-11"/>
          <w:sz w:val="24"/>
        </w:rPr>
        <w:t xml:space="preserve"> </w:t>
      </w:r>
      <w:r>
        <w:rPr>
          <w:sz w:val="24"/>
        </w:rPr>
        <w:t>школьных</w:t>
      </w:r>
      <w:r>
        <w:rPr>
          <w:spacing w:val="-10"/>
          <w:sz w:val="24"/>
        </w:rPr>
        <w:t xml:space="preserve"> </w:t>
      </w:r>
      <w:r>
        <w:rPr>
          <w:sz w:val="24"/>
        </w:rPr>
        <w:t>спортивных</w:t>
      </w:r>
      <w:r>
        <w:rPr>
          <w:spacing w:val="-12"/>
          <w:sz w:val="24"/>
        </w:rPr>
        <w:t xml:space="preserve"> </w:t>
      </w:r>
      <w:r>
        <w:rPr>
          <w:sz w:val="24"/>
        </w:rPr>
        <w:t>клубов,</w:t>
      </w:r>
      <w:r>
        <w:rPr>
          <w:spacing w:val="-12"/>
          <w:sz w:val="24"/>
        </w:rPr>
        <w:t xml:space="preserve"> </w:t>
      </w:r>
      <w:r>
        <w:rPr>
          <w:sz w:val="24"/>
        </w:rPr>
        <w:t>включая</w:t>
      </w:r>
      <w:r>
        <w:rPr>
          <w:spacing w:val="-12"/>
          <w:sz w:val="24"/>
        </w:rPr>
        <w:t xml:space="preserve"> </w:t>
      </w:r>
      <w:r>
        <w:rPr>
          <w:sz w:val="24"/>
        </w:rPr>
        <w:t>использование</w:t>
      </w:r>
      <w:r>
        <w:rPr>
          <w:spacing w:val="-11"/>
          <w:sz w:val="24"/>
        </w:rPr>
        <w:t xml:space="preserve"> </w:t>
      </w:r>
      <w:r>
        <w:rPr>
          <w:sz w:val="24"/>
        </w:rPr>
        <w:t>учебных модулей по видам спорта (рекомендуемый объём в 3, 6, 7, 8, 9 классах – по 33 часа);</w:t>
      </w:r>
    </w:p>
    <w:p w14:paraId="797F4AA6" w14:textId="77777777" w:rsidR="004C4874" w:rsidRDefault="00F01225">
      <w:pPr>
        <w:pStyle w:val="a4"/>
        <w:numPr>
          <w:ilvl w:val="3"/>
          <w:numId w:val="25"/>
        </w:numPr>
        <w:tabs>
          <w:tab w:val="left" w:pos="1868"/>
        </w:tabs>
        <w:ind w:right="5329" w:firstLine="0"/>
        <w:jc w:val="both"/>
        <w:rPr>
          <w:sz w:val="24"/>
        </w:rPr>
      </w:pPr>
      <w:r>
        <w:rPr>
          <w:sz w:val="24"/>
        </w:rPr>
        <w:t>Содержание</w:t>
      </w:r>
      <w:r>
        <w:rPr>
          <w:spacing w:val="-13"/>
          <w:sz w:val="24"/>
        </w:rPr>
        <w:t xml:space="preserve"> </w:t>
      </w:r>
      <w:r>
        <w:rPr>
          <w:sz w:val="24"/>
        </w:rPr>
        <w:t>модуля</w:t>
      </w:r>
      <w:r>
        <w:rPr>
          <w:spacing w:val="-12"/>
          <w:sz w:val="24"/>
        </w:rPr>
        <w:t xml:space="preserve"> </w:t>
      </w:r>
      <w:r>
        <w:rPr>
          <w:sz w:val="24"/>
        </w:rPr>
        <w:t>по</w:t>
      </w:r>
      <w:r>
        <w:rPr>
          <w:spacing w:val="-12"/>
          <w:sz w:val="24"/>
        </w:rPr>
        <w:t xml:space="preserve"> </w:t>
      </w:r>
      <w:r>
        <w:rPr>
          <w:sz w:val="24"/>
        </w:rPr>
        <w:t>гандболу. Знания о гандболе.</w:t>
      </w:r>
    </w:p>
    <w:p w14:paraId="235FAE47" w14:textId="77777777" w:rsidR="004C4874" w:rsidRDefault="00F01225">
      <w:pPr>
        <w:pStyle w:val="a3"/>
        <w:ind w:right="288"/>
      </w:pPr>
      <w:r>
        <w:t>История развития гандбола как вида спорта в мире, в Российской Федерации, в регионе. Достижения отечественных гандболистов на мировых первенствах и Олимпийских играх.</w:t>
      </w:r>
    </w:p>
    <w:p w14:paraId="28ADA9E5" w14:textId="77777777" w:rsidR="004C4874" w:rsidRDefault="00F01225">
      <w:pPr>
        <w:pStyle w:val="a3"/>
        <w:ind w:right="280"/>
      </w:pPr>
      <w:r>
        <w:t xml:space="preserve">Характеристика спортивных дисциплин гандбола (гандбол, пляжный гандбол, мини- </w:t>
      </w:r>
      <w:r>
        <w:rPr>
          <w:spacing w:val="-2"/>
        </w:rPr>
        <w:t>гандбол).</w:t>
      </w:r>
    </w:p>
    <w:p w14:paraId="295B7056" w14:textId="77777777" w:rsidR="004C4874" w:rsidRDefault="00F01225">
      <w:pPr>
        <w:pStyle w:val="a3"/>
        <w:ind w:right="286"/>
      </w:pPr>
      <w:r>
        <w:t>Основные правила проведения соревнований по гандболу. Судейская коллегия, обслуживающая соревнования по гандболу (основные функции). Словарь терминов и определений по гандболу.</w:t>
      </w:r>
    </w:p>
    <w:p w14:paraId="33F16B49" w14:textId="77777777" w:rsidR="004C4874" w:rsidRDefault="00F01225">
      <w:pPr>
        <w:pStyle w:val="a3"/>
        <w:spacing w:before="1"/>
        <w:ind w:right="279"/>
      </w:pPr>
      <w:r>
        <w:t>Занятия гандболом как средство укрепления здоровья, повышения функциональных возможностей</w:t>
      </w:r>
      <w:r>
        <w:rPr>
          <w:spacing w:val="-7"/>
        </w:rPr>
        <w:t xml:space="preserve"> </w:t>
      </w:r>
      <w:r>
        <w:t>основных</w:t>
      </w:r>
      <w:r>
        <w:rPr>
          <w:spacing w:val="-6"/>
        </w:rPr>
        <w:t xml:space="preserve"> </w:t>
      </w:r>
      <w:r>
        <w:t>систем</w:t>
      </w:r>
      <w:r>
        <w:rPr>
          <w:spacing w:val="-9"/>
        </w:rPr>
        <w:t xml:space="preserve"> </w:t>
      </w:r>
      <w:r>
        <w:t>организма.</w:t>
      </w:r>
      <w:r>
        <w:rPr>
          <w:spacing w:val="-8"/>
        </w:rPr>
        <w:t xml:space="preserve"> </w:t>
      </w:r>
      <w:r>
        <w:t>Сведения</w:t>
      </w:r>
      <w:r>
        <w:rPr>
          <w:spacing w:val="-4"/>
        </w:rPr>
        <w:t xml:space="preserve"> </w:t>
      </w:r>
      <w:r>
        <w:t>о</w:t>
      </w:r>
      <w:r>
        <w:rPr>
          <w:spacing w:val="-8"/>
        </w:rPr>
        <w:t xml:space="preserve"> </w:t>
      </w:r>
      <w:r>
        <w:t>физических</w:t>
      </w:r>
      <w:r>
        <w:rPr>
          <w:spacing w:val="-8"/>
        </w:rPr>
        <w:t xml:space="preserve"> </w:t>
      </w:r>
      <w:r>
        <w:t>качествах,</w:t>
      </w:r>
      <w:r>
        <w:rPr>
          <w:spacing w:val="-8"/>
        </w:rPr>
        <w:t xml:space="preserve"> </w:t>
      </w:r>
      <w:r>
        <w:t>необходимых гандболисту и способах их развития. Значение занятий гандболом на формирование положительных качеств личности человека.</w:t>
      </w:r>
    </w:p>
    <w:p w14:paraId="4FAD9367" w14:textId="77777777" w:rsidR="004C4874" w:rsidRDefault="00F01225">
      <w:pPr>
        <w:pStyle w:val="a3"/>
        <w:ind w:right="286"/>
      </w:pPr>
      <w:r>
        <w:t>Основные требования к игровой площадке, её размерам, зонам безопасности, допустимой температуре воздуха.</w:t>
      </w:r>
    </w:p>
    <w:p w14:paraId="50FCC5FC" w14:textId="77777777" w:rsidR="004C4874" w:rsidRDefault="00F01225">
      <w:pPr>
        <w:pStyle w:val="a3"/>
        <w:ind w:right="282"/>
      </w:pPr>
      <w:r>
        <w:t>Основные</w:t>
      </w:r>
      <w:r>
        <w:rPr>
          <w:spacing w:val="-9"/>
        </w:rPr>
        <w:t xml:space="preserve"> </w:t>
      </w:r>
      <w:r>
        <w:t>средства</w:t>
      </w:r>
      <w:r>
        <w:rPr>
          <w:spacing w:val="-7"/>
        </w:rPr>
        <w:t xml:space="preserve"> </w:t>
      </w:r>
      <w:r>
        <w:t>и</w:t>
      </w:r>
      <w:r>
        <w:rPr>
          <w:spacing w:val="-7"/>
        </w:rPr>
        <w:t xml:space="preserve"> </w:t>
      </w:r>
      <w:r>
        <w:t>методы</w:t>
      </w:r>
      <w:r>
        <w:rPr>
          <w:spacing w:val="-8"/>
        </w:rPr>
        <w:t xml:space="preserve"> </w:t>
      </w:r>
      <w:r>
        <w:t>обучения</w:t>
      </w:r>
      <w:r>
        <w:rPr>
          <w:spacing w:val="-7"/>
        </w:rPr>
        <w:t xml:space="preserve"> </w:t>
      </w:r>
      <w:r>
        <w:t>технике</w:t>
      </w:r>
      <w:r>
        <w:rPr>
          <w:spacing w:val="-8"/>
        </w:rPr>
        <w:t xml:space="preserve"> </w:t>
      </w:r>
      <w:r>
        <w:t>передвижения</w:t>
      </w:r>
      <w:r>
        <w:rPr>
          <w:spacing w:val="-7"/>
        </w:rPr>
        <w:t xml:space="preserve"> </w:t>
      </w:r>
      <w:r>
        <w:t>с</w:t>
      </w:r>
      <w:r>
        <w:rPr>
          <w:spacing w:val="-7"/>
        </w:rPr>
        <w:t xml:space="preserve"> </w:t>
      </w:r>
      <w:r>
        <w:t>мячом</w:t>
      </w:r>
      <w:r>
        <w:rPr>
          <w:spacing w:val="-3"/>
        </w:rPr>
        <w:t xml:space="preserve"> </w:t>
      </w:r>
      <w:r>
        <w:t>и</w:t>
      </w:r>
      <w:r>
        <w:rPr>
          <w:spacing w:val="-7"/>
        </w:rPr>
        <w:t xml:space="preserve"> </w:t>
      </w:r>
      <w:r>
        <w:t>без</w:t>
      </w:r>
      <w:r>
        <w:rPr>
          <w:spacing w:val="-7"/>
        </w:rPr>
        <w:t xml:space="preserve"> </w:t>
      </w:r>
      <w:r>
        <w:t>мяча,</w:t>
      </w:r>
      <w:r>
        <w:rPr>
          <w:spacing w:val="-7"/>
        </w:rPr>
        <w:t xml:space="preserve"> </w:t>
      </w:r>
      <w:r>
        <w:t>броскам</w:t>
      </w:r>
      <w:r>
        <w:rPr>
          <w:spacing w:val="-4"/>
        </w:rPr>
        <w:t xml:space="preserve"> </w:t>
      </w:r>
      <w:r>
        <w:t>с опоры и в прыжке, игре вратаря.</w:t>
      </w:r>
    </w:p>
    <w:p w14:paraId="0C444026" w14:textId="77777777" w:rsidR="004C4874" w:rsidRDefault="00F01225">
      <w:pPr>
        <w:pStyle w:val="a3"/>
        <w:ind w:right="389"/>
      </w:pPr>
      <w:r>
        <w:t>Режим</w:t>
      </w:r>
      <w:r>
        <w:rPr>
          <w:spacing w:val="-4"/>
        </w:rPr>
        <w:t xml:space="preserve"> </w:t>
      </w:r>
      <w:r>
        <w:t>дня</w:t>
      </w:r>
      <w:r>
        <w:rPr>
          <w:spacing w:val="-3"/>
        </w:rPr>
        <w:t xml:space="preserve"> </w:t>
      </w:r>
      <w:r>
        <w:t>при</w:t>
      </w:r>
      <w:r>
        <w:rPr>
          <w:spacing w:val="-3"/>
        </w:rPr>
        <w:t xml:space="preserve"> </w:t>
      </w:r>
      <w:r>
        <w:t>занятиях</w:t>
      </w:r>
      <w:r>
        <w:rPr>
          <w:spacing w:val="-1"/>
        </w:rPr>
        <w:t xml:space="preserve"> </w:t>
      </w:r>
      <w:r>
        <w:t>гандболом.</w:t>
      </w:r>
      <w:r>
        <w:rPr>
          <w:spacing w:val="-3"/>
        </w:rPr>
        <w:t xml:space="preserve"> </w:t>
      </w:r>
      <w:r>
        <w:t>Правила</w:t>
      </w:r>
      <w:r>
        <w:rPr>
          <w:spacing w:val="-4"/>
        </w:rPr>
        <w:t xml:space="preserve"> </w:t>
      </w:r>
      <w:r>
        <w:t>личной</w:t>
      </w:r>
      <w:r>
        <w:rPr>
          <w:spacing w:val="-3"/>
        </w:rPr>
        <w:t xml:space="preserve"> </w:t>
      </w:r>
      <w:r>
        <w:t>гигиены</w:t>
      </w:r>
      <w:r>
        <w:rPr>
          <w:spacing w:val="-3"/>
        </w:rPr>
        <w:t xml:space="preserve"> </w:t>
      </w:r>
      <w:r>
        <w:t>во</w:t>
      </w:r>
      <w:r>
        <w:rPr>
          <w:spacing w:val="-3"/>
        </w:rPr>
        <w:t xml:space="preserve"> </w:t>
      </w:r>
      <w:r>
        <w:t>время</w:t>
      </w:r>
      <w:r>
        <w:rPr>
          <w:spacing w:val="-3"/>
        </w:rPr>
        <w:t xml:space="preserve"> </w:t>
      </w:r>
      <w:r>
        <w:t>занятий</w:t>
      </w:r>
      <w:r>
        <w:rPr>
          <w:spacing w:val="-3"/>
        </w:rPr>
        <w:t xml:space="preserve"> </w:t>
      </w:r>
      <w:r>
        <w:t>гандболом. Правила поведения и техники безопасности при занятиях гандболом.</w:t>
      </w:r>
    </w:p>
    <w:p w14:paraId="315D9EFD" w14:textId="77777777" w:rsidR="004C4874" w:rsidRDefault="00F01225">
      <w:pPr>
        <w:pStyle w:val="a3"/>
      </w:pPr>
      <w:r>
        <w:t>Способы</w:t>
      </w:r>
      <w:r>
        <w:rPr>
          <w:spacing w:val="-4"/>
        </w:rPr>
        <w:t xml:space="preserve"> </w:t>
      </w:r>
      <w:r>
        <w:t>самостоятельной</w:t>
      </w:r>
      <w:r>
        <w:rPr>
          <w:spacing w:val="-4"/>
        </w:rPr>
        <w:t xml:space="preserve"> </w:t>
      </w:r>
      <w:r>
        <w:rPr>
          <w:spacing w:val="-2"/>
        </w:rPr>
        <w:t>деятельности.</w:t>
      </w:r>
    </w:p>
    <w:p w14:paraId="6FA917B0" w14:textId="77777777" w:rsidR="004C4874" w:rsidRDefault="00F01225">
      <w:pPr>
        <w:pStyle w:val="a3"/>
        <w:ind w:right="290"/>
      </w:pPr>
      <w:r>
        <w:t>Подвижные игры и правила их проведения. Организация и проведение игр специальной направленности с элементами гандбола.</w:t>
      </w:r>
    </w:p>
    <w:p w14:paraId="44FEBB97" w14:textId="77777777" w:rsidR="004C4874" w:rsidRDefault="00F01225">
      <w:pPr>
        <w:pStyle w:val="a3"/>
        <w:ind w:right="287"/>
      </w:pPr>
      <w:r>
        <w:t>Организация и проведение самостоятельных занятий по гандболу. Составление планов и самостоятельное</w:t>
      </w:r>
      <w:r>
        <w:rPr>
          <w:spacing w:val="58"/>
        </w:rPr>
        <w:t xml:space="preserve"> </w:t>
      </w:r>
      <w:r>
        <w:t>проведение</w:t>
      </w:r>
      <w:r>
        <w:rPr>
          <w:spacing w:val="58"/>
        </w:rPr>
        <w:t xml:space="preserve"> </w:t>
      </w:r>
      <w:r>
        <w:t>занятий</w:t>
      </w:r>
      <w:r>
        <w:rPr>
          <w:spacing w:val="60"/>
        </w:rPr>
        <w:t xml:space="preserve"> </w:t>
      </w:r>
      <w:r>
        <w:t>по</w:t>
      </w:r>
      <w:r>
        <w:rPr>
          <w:spacing w:val="59"/>
        </w:rPr>
        <w:t xml:space="preserve"> </w:t>
      </w:r>
      <w:r>
        <w:t>гандболу.</w:t>
      </w:r>
      <w:r>
        <w:rPr>
          <w:spacing w:val="60"/>
        </w:rPr>
        <w:t xml:space="preserve"> </w:t>
      </w:r>
      <w:r>
        <w:t>Способы</w:t>
      </w:r>
      <w:r>
        <w:rPr>
          <w:spacing w:val="58"/>
        </w:rPr>
        <w:t xml:space="preserve"> </w:t>
      </w:r>
      <w:r>
        <w:t>самостоятельного</w:t>
      </w:r>
      <w:r>
        <w:rPr>
          <w:spacing w:val="60"/>
        </w:rPr>
        <w:t xml:space="preserve"> </w:t>
      </w:r>
      <w:r>
        <w:rPr>
          <w:spacing w:val="-2"/>
        </w:rPr>
        <w:t>освоения</w:t>
      </w:r>
    </w:p>
    <w:p w14:paraId="7B6F650C" w14:textId="77777777" w:rsidR="004C4874" w:rsidRDefault="004C4874">
      <w:pPr>
        <w:pStyle w:val="a3"/>
        <w:sectPr w:rsidR="004C4874">
          <w:pgSz w:w="11910" w:h="16850"/>
          <w:pgMar w:top="1020" w:right="283" w:bottom="280" w:left="992" w:header="569" w:footer="0" w:gutter="0"/>
          <w:cols w:space="720"/>
        </w:sectPr>
      </w:pPr>
    </w:p>
    <w:p w14:paraId="7B846B5A" w14:textId="77777777" w:rsidR="004C4874" w:rsidRDefault="00F01225">
      <w:pPr>
        <w:pStyle w:val="a3"/>
        <w:spacing w:before="88"/>
        <w:ind w:right="286"/>
      </w:pPr>
      <w:r>
        <w:rPr>
          <w:spacing w:val="-2"/>
        </w:rPr>
        <w:t xml:space="preserve">двигательных действий, подбор подводящих, подготовительных и специальных упражнений. </w:t>
      </w:r>
      <w:r>
        <w:t xml:space="preserve">Самоконтроль и его роль в учебной и соревновательной деятельности. Дневник </w:t>
      </w:r>
      <w:r>
        <w:rPr>
          <w:spacing w:val="-2"/>
        </w:rPr>
        <w:t>самонаблюдения.</w:t>
      </w:r>
    </w:p>
    <w:p w14:paraId="22174E6A" w14:textId="77777777" w:rsidR="004C4874" w:rsidRDefault="00F01225">
      <w:pPr>
        <w:pStyle w:val="a3"/>
        <w:ind w:right="282"/>
      </w:pPr>
      <w:r>
        <w:t>Правила безопасного, правомерного поведения во время соревнований по гандболу в качестве зрителя, болельщика.</w:t>
      </w:r>
    </w:p>
    <w:p w14:paraId="7327EF94" w14:textId="77777777" w:rsidR="004C4874" w:rsidRDefault="00F01225">
      <w:pPr>
        <w:pStyle w:val="a3"/>
        <w:ind w:right="287"/>
      </w:pPr>
      <w:r>
        <w:t>Средства восстановления организма после физической нагрузки. Правила личной гигиены, требования к спортивной одежде и обуви для занятий гандболом. Правила ухода за спортивным инвентарем и оборудованием.</w:t>
      </w:r>
    </w:p>
    <w:p w14:paraId="5E1EEE02" w14:textId="77777777" w:rsidR="004C4874" w:rsidRDefault="00F01225">
      <w:pPr>
        <w:pStyle w:val="a3"/>
        <w:ind w:right="280"/>
      </w:pPr>
      <w:r>
        <w:t xml:space="preserve">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w:t>
      </w:r>
      <w:r>
        <w:rPr>
          <w:spacing w:val="-2"/>
        </w:rPr>
        <w:t>соперников.</w:t>
      </w:r>
    </w:p>
    <w:p w14:paraId="639DBCA2" w14:textId="77777777" w:rsidR="004C4874" w:rsidRDefault="00F01225">
      <w:pPr>
        <w:pStyle w:val="a3"/>
        <w:ind w:right="285"/>
      </w:pPr>
      <w:r>
        <w:t>Контрольно-тестовые</w:t>
      </w:r>
      <w:r>
        <w:rPr>
          <w:spacing w:val="-2"/>
        </w:rPr>
        <w:t xml:space="preserve"> </w:t>
      </w:r>
      <w:r>
        <w:t>упражнения</w:t>
      </w:r>
      <w:r>
        <w:rPr>
          <w:spacing w:val="-5"/>
        </w:rPr>
        <w:t xml:space="preserve"> </w:t>
      </w:r>
      <w:r>
        <w:t>по</w:t>
      </w:r>
      <w:r>
        <w:rPr>
          <w:spacing w:val="-3"/>
        </w:rPr>
        <w:t xml:space="preserve"> </w:t>
      </w:r>
      <w:r>
        <w:t>общей</w:t>
      </w:r>
      <w:r>
        <w:rPr>
          <w:spacing w:val="-5"/>
        </w:rPr>
        <w:t xml:space="preserve"> </w:t>
      </w:r>
      <w:r>
        <w:t>и</w:t>
      </w:r>
      <w:r>
        <w:rPr>
          <w:spacing w:val="-5"/>
        </w:rPr>
        <w:t xml:space="preserve"> </w:t>
      </w:r>
      <w:r>
        <w:t>специальной</w:t>
      </w:r>
      <w:r>
        <w:rPr>
          <w:spacing w:val="-2"/>
        </w:rPr>
        <w:t xml:space="preserve"> </w:t>
      </w:r>
      <w:r>
        <w:t>физической</w:t>
      </w:r>
      <w:r>
        <w:rPr>
          <w:spacing w:val="-2"/>
        </w:rPr>
        <w:t xml:space="preserve"> </w:t>
      </w:r>
      <w:r>
        <w:t>подготовке.</w:t>
      </w:r>
      <w:r>
        <w:rPr>
          <w:spacing w:val="-3"/>
        </w:rPr>
        <w:t xml:space="preserve"> </w:t>
      </w:r>
      <w:r>
        <w:t>Оценка уровня технической и тактической подготовленности игроков в гандбол.</w:t>
      </w:r>
    </w:p>
    <w:p w14:paraId="355A80FF" w14:textId="77777777" w:rsidR="004C4874" w:rsidRDefault="00F01225">
      <w:pPr>
        <w:pStyle w:val="a3"/>
        <w:spacing w:before="1"/>
        <w:ind w:right="282"/>
      </w:pPr>
      <w:r>
        <w:t>Способы и методы профилактики пагубных привычек, асоциального и созависимого поведения. Антидопинговое поведение.</w:t>
      </w:r>
    </w:p>
    <w:p w14:paraId="6C1390EC" w14:textId="77777777" w:rsidR="004C4874" w:rsidRDefault="00F01225">
      <w:pPr>
        <w:pStyle w:val="a3"/>
      </w:pPr>
      <w:r>
        <w:t>Физическое</w:t>
      </w:r>
      <w:r>
        <w:rPr>
          <w:spacing w:val="-5"/>
        </w:rPr>
        <w:t xml:space="preserve"> </w:t>
      </w:r>
      <w:r>
        <w:rPr>
          <w:spacing w:val="-2"/>
        </w:rPr>
        <w:t>совершенствование.</w:t>
      </w:r>
    </w:p>
    <w:p w14:paraId="45ABA937" w14:textId="77777777" w:rsidR="004C4874" w:rsidRDefault="00F01225">
      <w:pPr>
        <w:pStyle w:val="a3"/>
        <w:ind w:right="283"/>
      </w:pPr>
      <w: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14:paraId="65878A01" w14:textId="77777777" w:rsidR="004C4874" w:rsidRDefault="00F01225">
      <w:pPr>
        <w:pStyle w:val="a3"/>
        <w:ind w:right="286"/>
      </w:pPr>
      <w:r>
        <w:t>Подвижные игры с элементами гандбола: игры, включающие элементы соревнования и не имеющие сюжета, игры сюжетного характера, командные игры.</w:t>
      </w:r>
    </w:p>
    <w:p w14:paraId="1BC63F34" w14:textId="77777777" w:rsidR="004C4874" w:rsidRDefault="00F01225">
      <w:pPr>
        <w:pStyle w:val="a3"/>
        <w:ind w:right="286"/>
      </w:pPr>
      <w:r>
        <w:t>Специально-подготовительные</w:t>
      </w:r>
      <w:r>
        <w:rPr>
          <w:spacing w:val="-9"/>
        </w:rPr>
        <w:t xml:space="preserve"> </w:t>
      </w:r>
      <w:r>
        <w:t>упражнения,</w:t>
      </w:r>
      <w:r>
        <w:rPr>
          <w:spacing w:val="-10"/>
        </w:rPr>
        <w:t xml:space="preserve"> </w:t>
      </w:r>
      <w:r>
        <w:t>развивающие</w:t>
      </w:r>
      <w:r>
        <w:rPr>
          <w:spacing w:val="-11"/>
        </w:rPr>
        <w:t xml:space="preserve"> </w:t>
      </w:r>
      <w:r>
        <w:t>основные</w:t>
      </w:r>
      <w:r>
        <w:rPr>
          <w:spacing w:val="-11"/>
        </w:rPr>
        <w:t xml:space="preserve"> </w:t>
      </w:r>
      <w:r>
        <w:t>качества,</w:t>
      </w:r>
      <w:r>
        <w:rPr>
          <w:spacing w:val="-8"/>
        </w:rPr>
        <w:t xml:space="preserve"> </w:t>
      </w:r>
      <w:r>
        <w:t>необходимые для овладения техникой и тактикой игры в гандбол.</w:t>
      </w:r>
    </w:p>
    <w:p w14:paraId="1F736484" w14:textId="77777777" w:rsidR="004C4874" w:rsidRDefault="00F01225">
      <w:pPr>
        <w:pStyle w:val="a3"/>
        <w:ind w:right="285"/>
      </w:pPr>
      <w:r>
        <w:t xml:space="preserve">Ловля мяча: ловля мяча (двумя руками на месте и в прыжке), ловля мяча (справа и слева, с недолётом), ловля мяча высокого, низкого, катящегося, с отскока и полуотскока от </w:t>
      </w:r>
      <w:r>
        <w:rPr>
          <w:spacing w:val="-2"/>
        </w:rPr>
        <w:t>площадки.</w:t>
      </w:r>
    </w:p>
    <w:p w14:paraId="28E3DF64" w14:textId="77777777" w:rsidR="004C4874" w:rsidRDefault="00F01225">
      <w:pPr>
        <w:pStyle w:val="a3"/>
        <w:spacing w:before="1"/>
        <w:ind w:right="281"/>
      </w:pPr>
      <w:r>
        <w:t>Передача мяча: передача мяча одной рукой хлестом сверху и сбоку, с места, с разбега, с последующим перемещением.</w:t>
      </w:r>
    </w:p>
    <w:p w14:paraId="48FDC516" w14:textId="77777777" w:rsidR="004C4874" w:rsidRDefault="00F01225">
      <w:pPr>
        <w:pStyle w:val="a3"/>
        <w:ind w:right="282"/>
      </w:pPr>
      <w:r>
        <w:t>Передача мяча при движении партнеров в одном направлении. Ведение мяча. Ведение мяча одноударное</w:t>
      </w:r>
      <w:r>
        <w:rPr>
          <w:spacing w:val="-2"/>
        </w:rPr>
        <w:t xml:space="preserve"> </w:t>
      </w:r>
      <w:r>
        <w:t>и многоударное</w:t>
      </w:r>
      <w:r>
        <w:rPr>
          <w:spacing w:val="-2"/>
        </w:rPr>
        <w:t xml:space="preserve"> </w:t>
      </w:r>
      <w:r>
        <w:t>на</w:t>
      </w:r>
      <w:r>
        <w:rPr>
          <w:spacing w:val="-2"/>
        </w:rPr>
        <w:t xml:space="preserve"> </w:t>
      </w:r>
      <w:r>
        <w:t>месте, с</w:t>
      </w:r>
      <w:r>
        <w:rPr>
          <w:spacing w:val="-2"/>
        </w:rPr>
        <w:t xml:space="preserve"> </w:t>
      </w:r>
      <w:r>
        <w:t>изменением</w:t>
      </w:r>
      <w:r>
        <w:rPr>
          <w:spacing w:val="-2"/>
        </w:rPr>
        <w:t xml:space="preserve"> </w:t>
      </w:r>
      <w:r>
        <w:t>направления и скорости,</w:t>
      </w:r>
      <w:r>
        <w:rPr>
          <w:spacing w:val="-1"/>
        </w:rPr>
        <w:t xml:space="preserve"> </w:t>
      </w:r>
      <w:r>
        <w:t>ведение</w:t>
      </w:r>
      <w:r>
        <w:rPr>
          <w:spacing w:val="-2"/>
        </w:rPr>
        <w:t xml:space="preserve"> </w:t>
      </w:r>
      <w:r>
        <w:t>мяча с высоким и низким отскоком.</w:t>
      </w:r>
    </w:p>
    <w:p w14:paraId="4A7EBAF4" w14:textId="77777777" w:rsidR="004C4874" w:rsidRDefault="00F01225">
      <w:pPr>
        <w:pStyle w:val="a3"/>
        <w:ind w:right="279"/>
      </w:pPr>
      <w:r>
        <w:t>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w:t>
      </w:r>
    </w:p>
    <w:p w14:paraId="7AD6F3EF" w14:textId="77777777" w:rsidR="004C4874" w:rsidRDefault="00F01225">
      <w:pPr>
        <w:pStyle w:val="a3"/>
        <w:spacing w:before="1"/>
        <w:ind w:right="280"/>
      </w:pPr>
      <w:r>
        <w:t>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w:t>
      </w:r>
    </w:p>
    <w:p w14:paraId="23591B1A" w14:textId="77777777" w:rsidR="004C4874" w:rsidRDefault="00F01225">
      <w:pPr>
        <w:pStyle w:val="a3"/>
        <w:ind w:right="281"/>
      </w:pPr>
      <w: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14:paraId="2C7170EA" w14:textId="77777777" w:rsidR="004C4874" w:rsidRDefault="00F01225">
      <w:pPr>
        <w:pStyle w:val="a3"/>
        <w:ind w:right="283"/>
      </w:pPr>
      <w:r>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14:paraId="17058AE4" w14:textId="77777777" w:rsidR="004C4874" w:rsidRDefault="00F01225">
      <w:pPr>
        <w:pStyle w:val="a3"/>
        <w:ind w:right="280"/>
      </w:pPr>
      <w: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w:t>
      </w:r>
      <w:r>
        <w:rPr>
          <w:spacing w:val="-5"/>
        </w:rPr>
        <w:t xml:space="preserve"> </w:t>
      </w:r>
      <w:r>
        <w:t>Опека</w:t>
      </w:r>
      <w:r>
        <w:rPr>
          <w:spacing w:val="-6"/>
        </w:rPr>
        <w:t xml:space="preserve"> </w:t>
      </w:r>
      <w:r>
        <w:t>игрока</w:t>
      </w:r>
      <w:r>
        <w:rPr>
          <w:spacing w:val="-6"/>
        </w:rPr>
        <w:t xml:space="preserve"> </w:t>
      </w:r>
      <w:r>
        <w:t>без</w:t>
      </w:r>
      <w:r>
        <w:rPr>
          <w:spacing w:val="-4"/>
        </w:rPr>
        <w:t xml:space="preserve"> </w:t>
      </w:r>
      <w:r>
        <w:t>мяча</w:t>
      </w:r>
      <w:r>
        <w:rPr>
          <w:spacing w:val="-6"/>
        </w:rPr>
        <w:t xml:space="preserve"> </w:t>
      </w:r>
      <w:r>
        <w:t>неплотная,</w:t>
      </w:r>
      <w:r>
        <w:rPr>
          <w:spacing w:val="-5"/>
        </w:rPr>
        <w:t xml:space="preserve"> </w:t>
      </w:r>
      <w:r>
        <w:t>плотная.</w:t>
      </w:r>
      <w:r>
        <w:rPr>
          <w:spacing w:val="-5"/>
        </w:rPr>
        <w:t xml:space="preserve"> </w:t>
      </w:r>
      <w:r>
        <w:t>Опека</w:t>
      </w:r>
      <w:r>
        <w:rPr>
          <w:spacing w:val="-6"/>
        </w:rPr>
        <w:t xml:space="preserve"> </w:t>
      </w:r>
      <w:r>
        <w:t>игрока</w:t>
      </w:r>
      <w:r>
        <w:rPr>
          <w:spacing w:val="-6"/>
        </w:rPr>
        <w:t xml:space="preserve"> </w:t>
      </w:r>
      <w:r>
        <w:t>без</w:t>
      </w:r>
      <w:r>
        <w:rPr>
          <w:spacing w:val="-4"/>
        </w:rPr>
        <w:t xml:space="preserve"> </w:t>
      </w:r>
      <w:r>
        <w:t>мяча</w:t>
      </w:r>
      <w:r>
        <w:rPr>
          <w:spacing w:val="-6"/>
        </w:rPr>
        <w:t xml:space="preserve"> </w:t>
      </w:r>
      <w:r>
        <w:t>неплотная,</w:t>
      </w:r>
      <w:r>
        <w:rPr>
          <w:spacing w:val="-5"/>
        </w:rPr>
        <w:t xml:space="preserve"> </w:t>
      </w:r>
      <w:r>
        <w:t>выход и</w:t>
      </w:r>
      <w:r>
        <w:rPr>
          <w:spacing w:val="-5"/>
        </w:rPr>
        <w:t xml:space="preserve"> </w:t>
      </w:r>
      <w:r>
        <w:t>отход,</w:t>
      </w:r>
      <w:r>
        <w:rPr>
          <w:spacing w:val="-6"/>
        </w:rPr>
        <w:t xml:space="preserve"> </w:t>
      </w:r>
      <w:r>
        <w:t>далеко</w:t>
      </w:r>
      <w:r>
        <w:rPr>
          <w:spacing w:val="-6"/>
        </w:rPr>
        <w:t xml:space="preserve"> </w:t>
      </w:r>
      <w:r>
        <w:t>от</w:t>
      </w:r>
      <w:r>
        <w:rPr>
          <w:spacing w:val="-6"/>
        </w:rPr>
        <w:t xml:space="preserve"> </w:t>
      </w:r>
      <w:r>
        <w:t>ворот,</w:t>
      </w:r>
      <w:r>
        <w:rPr>
          <w:spacing w:val="-6"/>
        </w:rPr>
        <w:t xml:space="preserve"> </w:t>
      </w:r>
      <w:r>
        <w:t>в</w:t>
      </w:r>
      <w:r>
        <w:rPr>
          <w:spacing w:val="-7"/>
        </w:rPr>
        <w:t xml:space="preserve"> </w:t>
      </w:r>
      <w:r>
        <w:t>зоне</w:t>
      </w:r>
      <w:r>
        <w:rPr>
          <w:spacing w:val="-7"/>
        </w:rPr>
        <w:t xml:space="preserve"> </w:t>
      </w:r>
      <w:r>
        <w:t>ближних</w:t>
      </w:r>
      <w:r>
        <w:rPr>
          <w:spacing w:val="-4"/>
        </w:rPr>
        <w:t xml:space="preserve"> </w:t>
      </w:r>
      <w:r>
        <w:t>бросков.</w:t>
      </w:r>
      <w:r>
        <w:rPr>
          <w:spacing w:val="-7"/>
        </w:rPr>
        <w:t xml:space="preserve"> </w:t>
      </w:r>
      <w:r>
        <w:t>Опека</w:t>
      </w:r>
      <w:r>
        <w:rPr>
          <w:spacing w:val="-7"/>
        </w:rPr>
        <w:t xml:space="preserve"> </w:t>
      </w:r>
      <w:r>
        <w:t>игрока</w:t>
      </w:r>
      <w:r>
        <w:rPr>
          <w:spacing w:val="-7"/>
        </w:rPr>
        <w:t xml:space="preserve"> </w:t>
      </w:r>
      <w:r>
        <w:t>без</w:t>
      </w:r>
      <w:r>
        <w:rPr>
          <w:spacing w:val="-5"/>
        </w:rPr>
        <w:t xml:space="preserve"> </w:t>
      </w:r>
      <w:r>
        <w:t>мяча</w:t>
      </w:r>
      <w:r>
        <w:rPr>
          <w:spacing w:val="-7"/>
        </w:rPr>
        <w:t xml:space="preserve"> </w:t>
      </w:r>
      <w:r>
        <w:t>и</w:t>
      </w:r>
      <w:r>
        <w:rPr>
          <w:spacing w:val="-3"/>
        </w:rPr>
        <w:t xml:space="preserve"> </w:t>
      </w:r>
      <w:r>
        <w:t>с</w:t>
      </w:r>
      <w:r>
        <w:rPr>
          <w:spacing w:val="-7"/>
        </w:rPr>
        <w:t xml:space="preserve"> </w:t>
      </w:r>
      <w:r>
        <w:t>мячом</w:t>
      </w:r>
      <w:r>
        <w:rPr>
          <w:spacing w:val="-5"/>
        </w:rPr>
        <w:t xml:space="preserve"> </w:t>
      </w:r>
      <w:r>
        <w:t>с</w:t>
      </w:r>
      <w:r>
        <w:rPr>
          <w:spacing w:val="-2"/>
        </w:rPr>
        <w:t xml:space="preserve"> </w:t>
      </w:r>
      <w:r>
        <w:t>учётом индивидуальных особенностей (высокорослый, быстрый, левша).</w:t>
      </w:r>
    </w:p>
    <w:p w14:paraId="4AAE040D" w14:textId="77777777" w:rsidR="004C4874" w:rsidRDefault="00F01225">
      <w:pPr>
        <w:pStyle w:val="a3"/>
      </w:pPr>
      <w:r>
        <w:t>Групповые</w:t>
      </w:r>
      <w:r>
        <w:rPr>
          <w:spacing w:val="72"/>
        </w:rPr>
        <w:t xml:space="preserve"> </w:t>
      </w:r>
      <w:r>
        <w:t>действия.</w:t>
      </w:r>
      <w:r>
        <w:rPr>
          <w:spacing w:val="75"/>
        </w:rPr>
        <w:t xml:space="preserve"> </w:t>
      </w:r>
      <w:r>
        <w:t>Подстраховка</w:t>
      </w:r>
      <w:r>
        <w:rPr>
          <w:spacing w:val="74"/>
        </w:rPr>
        <w:t xml:space="preserve"> </w:t>
      </w:r>
      <w:r>
        <w:t>партнёра</w:t>
      </w:r>
      <w:r>
        <w:rPr>
          <w:spacing w:val="72"/>
        </w:rPr>
        <w:t xml:space="preserve"> </w:t>
      </w:r>
      <w:r>
        <w:t>при</w:t>
      </w:r>
      <w:r>
        <w:rPr>
          <w:spacing w:val="75"/>
        </w:rPr>
        <w:t xml:space="preserve"> </w:t>
      </w:r>
      <w:r>
        <w:t>личной</w:t>
      </w:r>
      <w:r>
        <w:rPr>
          <w:spacing w:val="74"/>
        </w:rPr>
        <w:t xml:space="preserve"> </w:t>
      </w:r>
      <w:r>
        <w:t>защите,</w:t>
      </w:r>
      <w:r>
        <w:rPr>
          <w:spacing w:val="74"/>
        </w:rPr>
        <w:t xml:space="preserve"> </w:t>
      </w:r>
      <w:r>
        <w:t>при</w:t>
      </w:r>
      <w:r>
        <w:rPr>
          <w:spacing w:val="74"/>
        </w:rPr>
        <w:t xml:space="preserve"> </w:t>
      </w:r>
      <w:r>
        <w:t>зонной</w:t>
      </w:r>
      <w:r>
        <w:rPr>
          <w:spacing w:val="73"/>
        </w:rPr>
        <w:t xml:space="preserve"> </w:t>
      </w:r>
      <w:r>
        <w:rPr>
          <w:spacing w:val="-2"/>
        </w:rPr>
        <w:t>защите.</w:t>
      </w:r>
    </w:p>
    <w:p w14:paraId="10DE3B8B" w14:textId="77777777" w:rsidR="004C4874" w:rsidRDefault="004C4874">
      <w:pPr>
        <w:pStyle w:val="a3"/>
        <w:sectPr w:rsidR="004C4874">
          <w:pgSz w:w="11910" w:h="16850"/>
          <w:pgMar w:top="1020" w:right="283" w:bottom="280" w:left="992" w:header="569" w:footer="0" w:gutter="0"/>
          <w:cols w:space="720"/>
        </w:sectPr>
      </w:pPr>
    </w:p>
    <w:p w14:paraId="389F0EA6" w14:textId="77777777" w:rsidR="004C4874" w:rsidRDefault="00F01225">
      <w:pPr>
        <w:pStyle w:val="a3"/>
        <w:spacing w:before="88"/>
        <w:ind w:right="282"/>
      </w:pPr>
      <w:r>
        <w:t>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14:paraId="4901D743" w14:textId="77777777" w:rsidR="004C4874" w:rsidRDefault="00F01225">
      <w:pPr>
        <w:pStyle w:val="a3"/>
        <w:ind w:right="278"/>
      </w:pPr>
      <w:r>
        <w:t>Командные</w:t>
      </w:r>
      <w:r>
        <w:rPr>
          <w:spacing w:val="-14"/>
        </w:rPr>
        <w:t xml:space="preserve"> </w:t>
      </w:r>
      <w:r>
        <w:t>действия.</w:t>
      </w:r>
      <w:r>
        <w:rPr>
          <w:spacing w:val="-11"/>
        </w:rPr>
        <w:t xml:space="preserve"> </w:t>
      </w:r>
      <w:r>
        <w:t>Позиционное</w:t>
      </w:r>
      <w:r>
        <w:rPr>
          <w:spacing w:val="-12"/>
        </w:rPr>
        <w:t xml:space="preserve"> </w:t>
      </w:r>
      <w:r>
        <w:t>нападение</w:t>
      </w:r>
      <w:r>
        <w:rPr>
          <w:spacing w:val="-14"/>
        </w:rPr>
        <w:t xml:space="preserve"> </w:t>
      </w:r>
      <w:r>
        <w:t>2:4</w:t>
      </w:r>
      <w:r>
        <w:rPr>
          <w:spacing w:val="-6"/>
        </w:rPr>
        <w:t xml:space="preserve"> </w:t>
      </w:r>
      <w:r>
        <w:t>с</w:t>
      </w:r>
      <w:r>
        <w:rPr>
          <w:spacing w:val="-12"/>
        </w:rPr>
        <w:t xml:space="preserve"> </w:t>
      </w:r>
      <w:r>
        <w:t>крайними</w:t>
      </w:r>
      <w:r>
        <w:rPr>
          <w:spacing w:val="-12"/>
        </w:rPr>
        <w:t xml:space="preserve"> </w:t>
      </w:r>
      <w:r>
        <w:t>игроками</w:t>
      </w:r>
      <w:r>
        <w:rPr>
          <w:spacing w:val="-5"/>
        </w:rPr>
        <w:t xml:space="preserve"> </w:t>
      </w:r>
      <w:r>
        <w:t>у</w:t>
      </w:r>
      <w:r>
        <w:rPr>
          <w:spacing w:val="-15"/>
        </w:rPr>
        <w:t xml:space="preserve"> </w:t>
      </w:r>
      <w:r>
        <w:t>6-метровой</w:t>
      </w:r>
      <w:r>
        <w:rPr>
          <w:spacing w:val="-10"/>
        </w:rPr>
        <w:t xml:space="preserve"> </w:t>
      </w:r>
      <w:r>
        <w:t>линии, у 9-метровой линии. Позиционное нападение</w:t>
      </w:r>
      <w:r>
        <w:rPr>
          <w:spacing w:val="-1"/>
        </w:rPr>
        <w:t xml:space="preserve"> </w:t>
      </w:r>
      <w:r>
        <w:t>3:3 с крайними игроками у</w:t>
      </w:r>
      <w:r>
        <w:rPr>
          <w:spacing w:val="-3"/>
        </w:rPr>
        <w:t xml:space="preserve"> </w:t>
      </w:r>
      <w:r>
        <w:t>6-метровой линии, 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3:1 без выхода, с выходом.</w:t>
      </w:r>
    </w:p>
    <w:p w14:paraId="66AC00D3" w14:textId="77777777" w:rsidR="004C4874" w:rsidRDefault="00F01225">
      <w:pPr>
        <w:pStyle w:val="a3"/>
        <w:ind w:right="282"/>
      </w:pPr>
      <w:r>
        <w:t>Учебные игры в гандбол. Малые (упрощенные) игры в технико-тактической подготовке игроков в гандбол. Участие в соревновательной деятельности.</w:t>
      </w:r>
    </w:p>
    <w:p w14:paraId="6FA89689" w14:textId="77777777" w:rsidR="004C4874" w:rsidRDefault="00F01225">
      <w:pPr>
        <w:pStyle w:val="a4"/>
        <w:numPr>
          <w:ilvl w:val="3"/>
          <w:numId w:val="25"/>
        </w:numPr>
        <w:tabs>
          <w:tab w:val="left" w:pos="1868"/>
        </w:tabs>
        <w:spacing w:before="1"/>
        <w:ind w:right="287" w:firstLine="0"/>
        <w:jc w:val="both"/>
        <w:rPr>
          <w:sz w:val="24"/>
        </w:rPr>
      </w:pPr>
      <w:r>
        <w:rPr>
          <w:sz w:val="24"/>
        </w:rPr>
        <w:t>Содержание модуля по гандболу направлено на достижение обучающимися личностных, метапредметных и предметных результатов обучения.</w:t>
      </w:r>
    </w:p>
    <w:p w14:paraId="31A3F796" w14:textId="77777777" w:rsidR="004C4874" w:rsidRDefault="00F01225">
      <w:pPr>
        <w:pStyle w:val="a4"/>
        <w:numPr>
          <w:ilvl w:val="4"/>
          <w:numId w:val="25"/>
        </w:numPr>
        <w:tabs>
          <w:tab w:val="left" w:pos="2048"/>
        </w:tabs>
        <w:ind w:right="289" w:firstLine="0"/>
        <w:jc w:val="both"/>
        <w:rPr>
          <w:sz w:val="24"/>
        </w:rPr>
      </w:pPr>
      <w:r>
        <w:rPr>
          <w:sz w:val="24"/>
        </w:rPr>
        <w:t>В результате изучения модуля по гандболу на уровне основного общего образования у обучающихся будут сформированы следующие личностные результаты:</w:t>
      </w:r>
    </w:p>
    <w:p w14:paraId="7A5E0C08" w14:textId="77777777" w:rsidR="004C4874" w:rsidRDefault="00F01225">
      <w:pPr>
        <w:pStyle w:val="a3"/>
        <w:ind w:right="289"/>
      </w:pPr>
      <w:r>
        <w:t>проявление чувства гордости за свою Родину, российский народ и историю России через знания истории и современного состояния развития гандбола;</w:t>
      </w:r>
    </w:p>
    <w:p w14:paraId="0500873F" w14:textId="77777777" w:rsidR="004C4874" w:rsidRDefault="00F01225">
      <w:pPr>
        <w:pStyle w:val="a3"/>
        <w:ind w:right="275"/>
      </w:pPr>
      <w: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14:paraId="00512494" w14:textId="77777777" w:rsidR="004C4874" w:rsidRDefault="00F01225">
      <w:pPr>
        <w:pStyle w:val="a3"/>
        <w:ind w:right="283"/>
      </w:pPr>
      <w:r>
        <w:t>проявление</w:t>
      </w:r>
      <w:r>
        <w:rPr>
          <w:spacing w:val="-3"/>
        </w:rPr>
        <w:t xml:space="preserve"> </w:t>
      </w:r>
      <w:r>
        <w:t>осознанного</w:t>
      </w:r>
      <w:r>
        <w:rPr>
          <w:spacing w:val="-2"/>
        </w:rPr>
        <w:t xml:space="preserve"> </w:t>
      </w:r>
      <w:r>
        <w:t>и</w:t>
      </w:r>
      <w:r>
        <w:rPr>
          <w:spacing w:val="-2"/>
        </w:rPr>
        <w:t xml:space="preserve"> </w:t>
      </w:r>
      <w:r>
        <w:t>ответственного</w:t>
      </w:r>
      <w:r>
        <w:rPr>
          <w:spacing w:val="-5"/>
        </w:rPr>
        <w:t xml:space="preserve"> </w:t>
      </w:r>
      <w:r>
        <w:t>отношения</w:t>
      </w:r>
      <w:r>
        <w:rPr>
          <w:spacing w:val="-2"/>
        </w:rPr>
        <w:t xml:space="preserve"> </w:t>
      </w:r>
      <w:r>
        <w:t>к</w:t>
      </w:r>
      <w:r>
        <w:rPr>
          <w:spacing w:val="-4"/>
        </w:rPr>
        <w:t xml:space="preserve"> </w:t>
      </w:r>
      <w:r>
        <w:t>собственным</w:t>
      </w:r>
      <w:r>
        <w:rPr>
          <w:spacing w:val="-3"/>
        </w:rPr>
        <w:t xml:space="preserve"> </w:t>
      </w:r>
      <w:r>
        <w:t>поступкам,</w:t>
      </w:r>
      <w:r>
        <w:rPr>
          <w:spacing w:val="-2"/>
        </w:rPr>
        <w:t xml:space="preserve"> </w:t>
      </w:r>
      <w:r>
        <w:t>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14:paraId="43F4E714" w14:textId="77777777" w:rsidR="004C4874" w:rsidRDefault="00F01225">
      <w:pPr>
        <w:pStyle w:val="a3"/>
        <w:spacing w:before="1"/>
        <w:ind w:right="289"/>
      </w:pPr>
      <w:r>
        <w:t>проявление</w:t>
      </w:r>
      <w:r>
        <w:rPr>
          <w:spacing w:val="-15"/>
        </w:rPr>
        <w:t xml:space="preserve"> </w:t>
      </w:r>
      <w:r>
        <w:t>ценностных</w:t>
      </w:r>
      <w:r>
        <w:rPr>
          <w:spacing w:val="-12"/>
        </w:rPr>
        <w:t xml:space="preserve"> </w:t>
      </w:r>
      <w:r>
        <w:t>ориентиров</w:t>
      </w:r>
      <w:r>
        <w:rPr>
          <w:spacing w:val="-14"/>
        </w:rPr>
        <w:t xml:space="preserve"> </w:t>
      </w:r>
      <w:r>
        <w:t>здорового</w:t>
      </w:r>
      <w:r>
        <w:rPr>
          <w:spacing w:val="-15"/>
        </w:rPr>
        <w:t xml:space="preserve"> </w:t>
      </w:r>
      <w:r>
        <w:t>и</w:t>
      </w:r>
      <w:r>
        <w:rPr>
          <w:spacing w:val="-13"/>
        </w:rPr>
        <w:t xml:space="preserve"> </w:t>
      </w:r>
      <w:r>
        <w:t>безопасного</w:t>
      </w:r>
      <w:r>
        <w:rPr>
          <w:spacing w:val="-14"/>
        </w:rPr>
        <w:t xml:space="preserve"> </w:t>
      </w:r>
      <w:r>
        <w:t>образа</w:t>
      </w:r>
      <w:r>
        <w:rPr>
          <w:spacing w:val="-14"/>
        </w:rPr>
        <w:t xml:space="preserve"> </w:t>
      </w:r>
      <w:r>
        <w:t>жизни,</w:t>
      </w:r>
      <w:r>
        <w:rPr>
          <w:spacing w:val="-12"/>
        </w:rPr>
        <w:t xml:space="preserve"> </w:t>
      </w:r>
      <w:r>
        <w:t>усвоение</w:t>
      </w:r>
      <w:r>
        <w:rPr>
          <w:spacing w:val="-14"/>
        </w:rPr>
        <w:t xml:space="preserve"> </w:t>
      </w:r>
      <w:r>
        <w:t>правил безопасного поведения в учебной, соревновательной, досуговой деятельности;</w:t>
      </w:r>
    </w:p>
    <w:p w14:paraId="2551D5A4" w14:textId="77777777" w:rsidR="004C4874" w:rsidRDefault="00F01225">
      <w:pPr>
        <w:pStyle w:val="a3"/>
        <w:ind w:right="290"/>
      </w:pPr>
      <w:r>
        <w:t>проявление положительных качеств личности и управление своими эмоциями в различных ситуациях и условиях;</w:t>
      </w:r>
    </w:p>
    <w:p w14:paraId="4F7DC19B" w14:textId="77777777" w:rsidR="004C4874" w:rsidRDefault="00F01225">
      <w:pPr>
        <w:pStyle w:val="a3"/>
        <w:jc w:val="left"/>
      </w:pPr>
      <w:r>
        <w:t>осознанное, уважительное и доброжелательное отношение к сверстникам и педагогам. 42.10.2.7.2.</w:t>
      </w:r>
      <w:r>
        <w:rPr>
          <w:spacing w:val="-1"/>
        </w:rPr>
        <w:t xml:space="preserve"> </w:t>
      </w:r>
      <w:r>
        <w:t>В</w:t>
      </w:r>
      <w:r>
        <w:rPr>
          <w:spacing w:val="80"/>
        </w:rPr>
        <w:t xml:space="preserve"> </w:t>
      </w:r>
      <w:r>
        <w:t>результате</w:t>
      </w:r>
      <w:r>
        <w:rPr>
          <w:spacing w:val="80"/>
        </w:rPr>
        <w:t xml:space="preserve"> </w:t>
      </w:r>
      <w:r>
        <w:t>изучения</w:t>
      </w:r>
      <w:r>
        <w:rPr>
          <w:spacing w:val="80"/>
        </w:rPr>
        <w:t xml:space="preserve"> </w:t>
      </w:r>
      <w:r>
        <w:t>модуля</w:t>
      </w:r>
      <w:r>
        <w:rPr>
          <w:spacing w:val="80"/>
        </w:rPr>
        <w:t xml:space="preserve"> </w:t>
      </w:r>
      <w:r>
        <w:t>по</w:t>
      </w:r>
      <w:r>
        <w:rPr>
          <w:spacing w:val="80"/>
        </w:rPr>
        <w:t xml:space="preserve"> </w:t>
      </w:r>
      <w:r>
        <w:t>гандболу</w:t>
      </w:r>
      <w:r>
        <w:rPr>
          <w:spacing w:val="80"/>
        </w:rPr>
        <w:t xml:space="preserve"> </w:t>
      </w:r>
      <w:r>
        <w:t>на</w:t>
      </w:r>
      <w:r>
        <w:rPr>
          <w:spacing w:val="80"/>
        </w:rPr>
        <w:t xml:space="preserve"> </w:t>
      </w:r>
      <w:r>
        <w:t>уровне</w:t>
      </w:r>
      <w:r>
        <w:rPr>
          <w:spacing w:val="80"/>
        </w:rPr>
        <w:t xml:space="preserve"> </w:t>
      </w:r>
      <w:r>
        <w:t>основного</w:t>
      </w:r>
      <w:r>
        <w:rPr>
          <w:spacing w:val="80"/>
        </w:rPr>
        <w:t xml:space="preserve"> </w:t>
      </w:r>
      <w:r>
        <w:t>общего образования у</w:t>
      </w:r>
      <w:r>
        <w:rPr>
          <w:spacing w:val="-5"/>
        </w:rPr>
        <w:t xml:space="preserve"> </w:t>
      </w:r>
      <w:r>
        <w:t>обучающихся будут сформированы следующие метапредметные результаты: умение</w:t>
      </w:r>
      <w:r>
        <w:rPr>
          <w:spacing w:val="39"/>
        </w:rPr>
        <w:t xml:space="preserve"> </w:t>
      </w:r>
      <w:r>
        <w:t>самостоятельно</w:t>
      </w:r>
      <w:r>
        <w:rPr>
          <w:spacing w:val="39"/>
        </w:rPr>
        <w:t xml:space="preserve"> </w:t>
      </w:r>
      <w:r>
        <w:t>определять</w:t>
      </w:r>
      <w:r>
        <w:rPr>
          <w:spacing w:val="40"/>
        </w:rPr>
        <w:t xml:space="preserve"> </w:t>
      </w:r>
      <w:r>
        <w:t>цели</w:t>
      </w:r>
      <w:r>
        <w:rPr>
          <w:spacing w:val="38"/>
        </w:rPr>
        <w:t xml:space="preserve"> </w:t>
      </w:r>
      <w:r>
        <w:t>и</w:t>
      </w:r>
      <w:r>
        <w:rPr>
          <w:spacing w:val="40"/>
        </w:rPr>
        <w:t xml:space="preserve"> </w:t>
      </w:r>
      <w:r>
        <w:t>задачи</w:t>
      </w:r>
      <w:r>
        <w:rPr>
          <w:spacing w:val="40"/>
        </w:rPr>
        <w:t xml:space="preserve"> </w:t>
      </w:r>
      <w:r>
        <w:t>своего</w:t>
      </w:r>
      <w:r>
        <w:rPr>
          <w:spacing w:val="39"/>
        </w:rPr>
        <w:t xml:space="preserve"> </w:t>
      </w:r>
      <w:r>
        <w:t>обучения</w:t>
      </w:r>
      <w:r>
        <w:rPr>
          <w:spacing w:val="39"/>
        </w:rPr>
        <w:t xml:space="preserve"> </w:t>
      </w:r>
      <w:r>
        <w:t>средствами</w:t>
      </w:r>
      <w:r>
        <w:rPr>
          <w:spacing w:val="40"/>
        </w:rPr>
        <w:t xml:space="preserve"> </w:t>
      </w:r>
      <w:r>
        <w:t>гандбола, развивать</w:t>
      </w:r>
      <w:r>
        <w:rPr>
          <w:spacing w:val="80"/>
        </w:rPr>
        <w:t xml:space="preserve"> </w:t>
      </w:r>
      <w:r>
        <w:t>мотивы</w:t>
      </w:r>
      <w:r>
        <w:rPr>
          <w:spacing w:val="80"/>
        </w:rPr>
        <w:t xml:space="preserve"> </w:t>
      </w:r>
      <w:r>
        <w:t>и</w:t>
      </w:r>
      <w:r>
        <w:rPr>
          <w:spacing w:val="80"/>
        </w:rPr>
        <w:t xml:space="preserve"> </w:t>
      </w:r>
      <w:r>
        <w:t>интересы</w:t>
      </w:r>
      <w:r>
        <w:rPr>
          <w:spacing w:val="80"/>
        </w:rPr>
        <w:t xml:space="preserve"> </w:t>
      </w:r>
      <w:r>
        <w:t>своей</w:t>
      </w:r>
      <w:r>
        <w:rPr>
          <w:spacing w:val="80"/>
        </w:rPr>
        <w:t xml:space="preserve"> </w:t>
      </w:r>
      <w:r>
        <w:t>познавательной</w:t>
      </w:r>
      <w:r>
        <w:rPr>
          <w:spacing w:val="80"/>
        </w:rPr>
        <w:t xml:space="preserve"> </w:t>
      </w:r>
      <w:r>
        <w:t>деятельности</w:t>
      </w:r>
      <w:r>
        <w:rPr>
          <w:spacing w:val="80"/>
          <w:w w:val="150"/>
        </w:rPr>
        <w:t xml:space="preserve"> </w:t>
      </w:r>
      <w:r>
        <w:t>в</w:t>
      </w:r>
      <w:r>
        <w:rPr>
          <w:spacing w:val="80"/>
        </w:rPr>
        <w:t xml:space="preserve"> </w:t>
      </w:r>
      <w:r>
        <w:t>физкультурно-</w:t>
      </w:r>
      <w:r>
        <w:rPr>
          <w:spacing w:val="40"/>
        </w:rPr>
        <w:t xml:space="preserve"> </w:t>
      </w:r>
      <w:r>
        <w:t>спортивном направлении;</w:t>
      </w:r>
    </w:p>
    <w:p w14:paraId="267926A9" w14:textId="77777777" w:rsidR="004C4874" w:rsidRDefault="00F01225">
      <w:pPr>
        <w:pStyle w:val="a3"/>
        <w:ind w:right="281"/>
      </w:pPr>
      <w: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10CCE296" w14:textId="77777777" w:rsidR="004C4874" w:rsidRDefault="00F01225">
      <w:pPr>
        <w:pStyle w:val="a3"/>
        <w:spacing w:before="1"/>
        <w:jc w:val="left"/>
      </w:pPr>
      <w: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 умение</w:t>
      </w:r>
      <w:r>
        <w:rPr>
          <w:spacing w:val="40"/>
        </w:rPr>
        <w:t xml:space="preserve"> </w:t>
      </w:r>
      <w:r>
        <w:t>организовывать</w:t>
      </w:r>
      <w:r>
        <w:rPr>
          <w:spacing w:val="40"/>
        </w:rPr>
        <w:t xml:space="preserve"> </w:t>
      </w:r>
      <w:r>
        <w:t>совместную</w:t>
      </w:r>
      <w:r>
        <w:rPr>
          <w:spacing w:val="40"/>
        </w:rPr>
        <w:t xml:space="preserve"> </w:t>
      </w:r>
      <w:r>
        <w:t>деятельность</w:t>
      </w:r>
      <w:r>
        <w:rPr>
          <w:spacing w:val="40"/>
        </w:rPr>
        <w:t xml:space="preserve"> </w:t>
      </w:r>
      <w:r>
        <w:t>с</w:t>
      </w:r>
      <w:r>
        <w:rPr>
          <w:spacing w:val="40"/>
        </w:rPr>
        <w:t xml:space="preserve"> </w:t>
      </w:r>
      <w:r>
        <w:t>учителем</w:t>
      </w:r>
      <w:r>
        <w:rPr>
          <w:spacing w:val="40"/>
        </w:rPr>
        <w:t xml:space="preserve"> </w:t>
      </w:r>
      <w:r>
        <w:t>и</w:t>
      </w:r>
      <w:r>
        <w:rPr>
          <w:spacing w:val="40"/>
        </w:rPr>
        <w:t xml:space="preserve"> </w:t>
      </w:r>
      <w:r>
        <w:t>сверстниками,</w:t>
      </w:r>
      <w:r>
        <w:rPr>
          <w:spacing w:val="40"/>
        </w:rPr>
        <w:t xml:space="preserve"> </w:t>
      </w:r>
      <w:r>
        <w:t>работать индивидуально</w:t>
      </w:r>
      <w:r>
        <w:rPr>
          <w:spacing w:val="40"/>
        </w:rPr>
        <w:t xml:space="preserve"> </w:t>
      </w:r>
      <w:r>
        <w:t>и</w:t>
      </w:r>
      <w:r>
        <w:rPr>
          <w:spacing w:val="40"/>
        </w:rPr>
        <w:t xml:space="preserve"> </w:t>
      </w:r>
      <w:r>
        <w:t>в</w:t>
      </w:r>
      <w:r>
        <w:rPr>
          <w:spacing w:val="40"/>
        </w:rPr>
        <w:t xml:space="preserve"> </w:t>
      </w:r>
      <w:r>
        <w:t>группе,</w:t>
      </w:r>
      <w:r>
        <w:rPr>
          <w:spacing w:val="40"/>
        </w:rPr>
        <w:t xml:space="preserve"> </w:t>
      </w:r>
      <w:r>
        <w:t>формулировать,</w:t>
      </w:r>
      <w:r>
        <w:rPr>
          <w:spacing w:val="40"/>
        </w:rPr>
        <w:t xml:space="preserve"> </w:t>
      </w:r>
      <w:r>
        <w:t>аргументировать</w:t>
      </w:r>
      <w:r>
        <w:rPr>
          <w:spacing w:val="40"/>
        </w:rPr>
        <w:t xml:space="preserve"> </w:t>
      </w:r>
      <w:r>
        <w:t>и</w:t>
      </w:r>
      <w:r>
        <w:rPr>
          <w:spacing w:val="40"/>
        </w:rPr>
        <w:t xml:space="preserve"> </w:t>
      </w:r>
      <w:r>
        <w:t>отстаивать</w:t>
      </w:r>
      <w:r>
        <w:rPr>
          <w:spacing w:val="40"/>
        </w:rPr>
        <w:t xml:space="preserve"> </w:t>
      </w:r>
      <w:r>
        <w:t>своё</w:t>
      </w:r>
      <w:r>
        <w:rPr>
          <w:spacing w:val="40"/>
        </w:rPr>
        <w:t xml:space="preserve"> </w:t>
      </w:r>
      <w:r>
        <w:t>мнение, соблюдать нормы информационной избирательности, этики и этикета.</w:t>
      </w:r>
    </w:p>
    <w:p w14:paraId="1F1D4905" w14:textId="77777777" w:rsidR="004C4874" w:rsidRDefault="00F01225">
      <w:pPr>
        <w:pStyle w:val="a3"/>
        <w:ind w:right="281"/>
        <w:jc w:val="left"/>
      </w:pPr>
      <w:r>
        <w:t>42.10.2.7.3.</w:t>
      </w:r>
      <w:r>
        <w:rPr>
          <w:spacing w:val="-1"/>
        </w:rPr>
        <w:t xml:space="preserve"> </w:t>
      </w:r>
      <w:r>
        <w:t>В</w:t>
      </w:r>
      <w:r>
        <w:rPr>
          <w:spacing w:val="80"/>
        </w:rPr>
        <w:t xml:space="preserve"> </w:t>
      </w:r>
      <w:r>
        <w:t>результате</w:t>
      </w:r>
      <w:r>
        <w:rPr>
          <w:spacing w:val="80"/>
        </w:rPr>
        <w:t xml:space="preserve"> </w:t>
      </w:r>
      <w:r>
        <w:t>изучения</w:t>
      </w:r>
      <w:r>
        <w:rPr>
          <w:spacing w:val="80"/>
        </w:rPr>
        <w:t xml:space="preserve"> </w:t>
      </w:r>
      <w:r>
        <w:t>модуля</w:t>
      </w:r>
      <w:r>
        <w:rPr>
          <w:spacing w:val="80"/>
        </w:rPr>
        <w:t xml:space="preserve"> </w:t>
      </w:r>
      <w:r>
        <w:t>по</w:t>
      </w:r>
      <w:r>
        <w:rPr>
          <w:spacing w:val="80"/>
        </w:rPr>
        <w:t xml:space="preserve"> </w:t>
      </w:r>
      <w:r>
        <w:t>гандболу</w:t>
      </w:r>
      <w:r>
        <w:rPr>
          <w:spacing w:val="80"/>
        </w:rPr>
        <w:t xml:space="preserve"> </w:t>
      </w:r>
      <w:r>
        <w:t>на</w:t>
      </w:r>
      <w:r>
        <w:rPr>
          <w:spacing w:val="80"/>
        </w:rPr>
        <w:t xml:space="preserve"> </w:t>
      </w:r>
      <w:r>
        <w:t>уровне</w:t>
      </w:r>
      <w:r>
        <w:rPr>
          <w:spacing w:val="80"/>
        </w:rPr>
        <w:t xml:space="preserve"> </w:t>
      </w:r>
      <w:r>
        <w:t>основного</w:t>
      </w:r>
      <w:r>
        <w:rPr>
          <w:spacing w:val="80"/>
        </w:rPr>
        <w:t xml:space="preserve"> </w:t>
      </w:r>
      <w:r>
        <w:t>общего образования у обучающихся будут сформированы следующие предметные результаты: понимание</w:t>
      </w:r>
      <w:r>
        <w:rPr>
          <w:spacing w:val="40"/>
        </w:rPr>
        <w:t xml:space="preserve"> </w:t>
      </w:r>
      <w:r>
        <w:t>значения</w:t>
      </w:r>
      <w:r>
        <w:rPr>
          <w:spacing w:val="40"/>
        </w:rPr>
        <w:t xml:space="preserve"> </w:t>
      </w:r>
      <w:r>
        <w:t>гандбола</w:t>
      </w:r>
      <w:r>
        <w:rPr>
          <w:spacing w:val="40"/>
        </w:rPr>
        <w:t xml:space="preserve"> </w:t>
      </w:r>
      <w:r>
        <w:t>как</w:t>
      </w:r>
      <w:r>
        <w:rPr>
          <w:spacing w:val="40"/>
        </w:rPr>
        <w:t xml:space="preserve"> </w:t>
      </w:r>
      <w:r>
        <w:t>средства</w:t>
      </w:r>
      <w:r>
        <w:rPr>
          <w:spacing w:val="40"/>
        </w:rPr>
        <w:t xml:space="preserve"> </w:t>
      </w:r>
      <w:r>
        <w:t>повышения</w:t>
      </w:r>
      <w:r>
        <w:rPr>
          <w:spacing w:val="40"/>
        </w:rPr>
        <w:t xml:space="preserve"> </w:t>
      </w:r>
      <w:r>
        <w:t>функциональных</w:t>
      </w:r>
      <w:r>
        <w:rPr>
          <w:spacing w:val="40"/>
        </w:rPr>
        <w:t xml:space="preserve"> </w:t>
      </w:r>
      <w:r>
        <w:t>возможностей физическая</w:t>
      </w:r>
      <w:r>
        <w:rPr>
          <w:spacing w:val="40"/>
        </w:rPr>
        <w:t xml:space="preserve"> </w:t>
      </w:r>
      <w:r>
        <w:t>культура,</w:t>
      </w:r>
      <w:r>
        <w:rPr>
          <w:spacing w:val="40"/>
        </w:rPr>
        <w:t xml:space="preserve"> </w:t>
      </w:r>
      <w:r>
        <w:t>спорт,</w:t>
      </w:r>
      <w:r>
        <w:rPr>
          <w:spacing w:val="40"/>
        </w:rPr>
        <w:t xml:space="preserve"> </w:t>
      </w:r>
      <w:r>
        <w:t>здоровье,</w:t>
      </w:r>
      <w:r>
        <w:rPr>
          <w:spacing w:val="40"/>
        </w:rPr>
        <w:t xml:space="preserve"> </w:t>
      </w:r>
      <w:r>
        <w:t>безопасность,</w:t>
      </w:r>
      <w:r>
        <w:rPr>
          <w:spacing w:val="40"/>
        </w:rPr>
        <w:t xml:space="preserve"> </w:t>
      </w:r>
      <w:r>
        <w:t>укрепление</w:t>
      </w:r>
      <w:r>
        <w:rPr>
          <w:spacing w:val="40"/>
        </w:rPr>
        <w:t xml:space="preserve"> </w:t>
      </w:r>
      <w:r>
        <w:t>международных</w:t>
      </w:r>
      <w:r>
        <w:rPr>
          <w:spacing w:val="40"/>
        </w:rPr>
        <w:t xml:space="preserve"> </w:t>
      </w:r>
      <w:r>
        <w:t>связей, достижений выдающихся отечественных гандболистов, их вклад в развитие гандбола; знания</w:t>
      </w:r>
      <w:r>
        <w:rPr>
          <w:spacing w:val="80"/>
        </w:rPr>
        <w:t xml:space="preserve"> </w:t>
      </w:r>
      <w:r>
        <w:t>спортивных</w:t>
      </w:r>
      <w:r>
        <w:rPr>
          <w:spacing w:val="80"/>
        </w:rPr>
        <w:t xml:space="preserve"> </w:t>
      </w:r>
      <w:r>
        <w:t>дисциплин</w:t>
      </w:r>
      <w:r>
        <w:rPr>
          <w:spacing w:val="80"/>
        </w:rPr>
        <w:t xml:space="preserve"> </w:t>
      </w:r>
      <w:r>
        <w:t>гандбола,</w:t>
      </w:r>
      <w:r>
        <w:rPr>
          <w:spacing w:val="80"/>
        </w:rPr>
        <w:t xml:space="preserve"> </w:t>
      </w:r>
      <w:r>
        <w:t>программ</w:t>
      </w:r>
      <w:r>
        <w:rPr>
          <w:spacing w:val="80"/>
        </w:rPr>
        <w:t xml:space="preserve"> </w:t>
      </w:r>
      <w:r>
        <w:t>соревнований,</w:t>
      </w:r>
      <w:r>
        <w:rPr>
          <w:spacing w:val="80"/>
        </w:rPr>
        <w:t xml:space="preserve"> </w:t>
      </w:r>
      <w:r>
        <w:t>состава</w:t>
      </w:r>
      <w:r>
        <w:rPr>
          <w:spacing w:val="80"/>
        </w:rPr>
        <w:t xml:space="preserve"> </w:t>
      </w:r>
      <w:r>
        <w:t>судейской коллегии,</w:t>
      </w:r>
      <w:r>
        <w:rPr>
          <w:spacing w:val="-1"/>
        </w:rPr>
        <w:t xml:space="preserve"> </w:t>
      </w:r>
      <w:r>
        <w:t>функций судей,</w:t>
      </w:r>
      <w:r>
        <w:rPr>
          <w:spacing w:val="-1"/>
        </w:rPr>
        <w:t xml:space="preserve"> </w:t>
      </w:r>
      <w:r>
        <w:t>применение</w:t>
      </w:r>
      <w:r>
        <w:rPr>
          <w:spacing w:val="-2"/>
        </w:rPr>
        <w:t xml:space="preserve"> </w:t>
      </w:r>
      <w:r>
        <w:t>терминологии и</w:t>
      </w:r>
      <w:r>
        <w:rPr>
          <w:spacing w:val="-3"/>
        </w:rPr>
        <w:t xml:space="preserve"> </w:t>
      </w:r>
      <w:r>
        <w:t>правил</w:t>
      </w:r>
      <w:r>
        <w:rPr>
          <w:spacing w:val="-1"/>
        </w:rPr>
        <w:t xml:space="preserve"> </w:t>
      </w:r>
      <w:r>
        <w:t>проведения</w:t>
      </w:r>
      <w:r>
        <w:rPr>
          <w:spacing w:val="-1"/>
        </w:rPr>
        <w:t xml:space="preserve"> </w:t>
      </w:r>
      <w:r>
        <w:t>соревнований по гандболу в учебной, соревновательной и досуговой деятельности;</w:t>
      </w:r>
    </w:p>
    <w:p w14:paraId="418704F5" w14:textId="77777777" w:rsidR="004C4874" w:rsidRDefault="00F01225">
      <w:pPr>
        <w:pStyle w:val="a3"/>
        <w:jc w:val="left"/>
      </w:pPr>
      <w:r>
        <w:t>умение</w:t>
      </w:r>
      <w:r>
        <w:rPr>
          <w:spacing w:val="-9"/>
        </w:rPr>
        <w:t xml:space="preserve"> </w:t>
      </w:r>
      <w:r>
        <w:t>выполнять</w:t>
      </w:r>
      <w:r>
        <w:rPr>
          <w:spacing w:val="-5"/>
        </w:rPr>
        <w:t xml:space="preserve"> </w:t>
      </w:r>
      <w:r>
        <w:t>комплексы</w:t>
      </w:r>
      <w:r>
        <w:rPr>
          <w:spacing w:val="-4"/>
        </w:rPr>
        <w:t xml:space="preserve"> </w:t>
      </w:r>
      <w:r>
        <w:t>упражнений,</w:t>
      </w:r>
      <w:r>
        <w:rPr>
          <w:spacing w:val="-6"/>
        </w:rPr>
        <w:t xml:space="preserve"> </w:t>
      </w:r>
      <w:r>
        <w:t>включающие</w:t>
      </w:r>
      <w:r>
        <w:rPr>
          <w:spacing w:val="-6"/>
        </w:rPr>
        <w:t xml:space="preserve"> </w:t>
      </w:r>
      <w:r>
        <w:t>общеразвивающие,</w:t>
      </w:r>
      <w:r>
        <w:rPr>
          <w:spacing w:val="-6"/>
        </w:rPr>
        <w:t xml:space="preserve"> </w:t>
      </w:r>
      <w:r>
        <w:t>специальные</w:t>
      </w:r>
      <w:r>
        <w:rPr>
          <w:spacing w:val="-7"/>
        </w:rPr>
        <w:t xml:space="preserve"> </w:t>
      </w:r>
      <w:r>
        <w:rPr>
          <w:spacing w:val="-10"/>
        </w:rPr>
        <w:t>и</w:t>
      </w:r>
    </w:p>
    <w:p w14:paraId="73D5F10F" w14:textId="77777777" w:rsidR="004C4874" w:rsidRDefault="004C4874">
      <w:pPr>
        <w:pStyle w:val="a3"/>
        <w:jc w:val="left"/>
        <w:sectPr w:rsidR="004C4874">
          <w:pgSz w:w="11910" w:h="16850"/>
          <w:pgMar w:top="1020" w:right="283" w:bottom="280" w:left="992" w:header="569" w:footer="0" w:gutter="0"/>
          <w:cols w:space="720"/>
        </w:sectPr>
      </w:pPr>
    </w:p>
    <w:p w14:paraId="718DC648" w14:textId="77777777" w:rsidR="004C4874" w:rsidRDefault="00F01225">
      <w:pPr>
        <w:pStyle w:val="a3"/>
        <w:spacing w:before="88"/>
        <w:ind w:right="289"/>
      </w:pPr>
      <w:r>
        <w:t xml:space="preserve">имитационные упражнения, упражнения для изучения технических приемов и их </w:t>
      </w:r>
      <w:r>
        <w:rPr>
          <w:spacing w:val="-2"/>
        </w:rPr>
        <w:t>совершенствования;</w:t>
      </w:r>
    </w:p>
    <w:p w14:paraId="66FC9F7B" w14:textId="77777777" w:rsidR="004C4874" w:rsidRDefault="00F01225">
      <w:pPr>
        <w:pStyle w:val="a3"/>
        <w:ind w:right="281"/>
      </w:pPr>
      <w:r>
        <w:t>совершенствование технических приемов и тактических действий по гандболу, изученных на уровне начального общего образования;</w:t>
      </w:r>
    </w:p>
    <w:p w14:paraId="047F1E1C" w14:textId="77777777" w:rsidR="004C4874" w:rsidRDefault="00F01225">
      <w:pPr>
        <w:pStyle w:val="a3"/>
        <w:ind w:right="288"/>
      </w:pPr>
      <w:r>
        <w:t>умение составлять и демонстрировать комплексы упражнений на развитие физических качеств, характерные для гандбола;</w:t>
      </w:r>
    </w:p>
    <w:p w14:paraId="1BB2C548" w14:textId="77777777" w:rsidR="004C4874" w:rsidRDefault="00F01225">
      <w:pPr>
        <w:pStyle w:val="a3"/>
        <w:ind w:right="284"/>
      </w:pPr>
      <w:r>
        <w:t>освоение</w:t>
      </w:r>
      <w:r>
        <w:rPr>
          <w:spacing w:val="-15"/>
        </w:rPr>
        <w:t xml:space="preserve"> </w:t>
      </w:r>
      <w:r>
        <w:t>и</w:t>
      </w:r>
      <w:r>
        <w:rPr>
          <w:spacing w:val="-15"/>
        </w:rPr>
        <w:t xml:space="preserve"> </w:t>
      </w:r>
      <w:r>
        <w:t>демонстрация</w:t>
      </w:r>
      <w:r>
        <w:rPr>
          <w:spacing w:val="-15"/>
        </w:rPr>
        <w:t xml:space="preserve"> </w:t>
      </w:r>
      <w:r>
        <w:t>базовых</w:t>
      </w:r>
      <w:r>
        <w:rPr>
          <w:spacing w:val="-15"/>
        </w:rPr>
        <w:t xml:space="preserve"> </w:t>
      </w:r>
      <w:r>
        <w:t>технических</w:t>
      </w:r>
      <w:r>
        <w:rPr>
          <w:spacing w:val="-15"/>
        </w:rPr>
        <w:t xml:space="preserve"> </w:t>
      </w:r>
      <w:r>
        <w:t>приемов</w:t>
      </w:r>
      <w:r>
        <w:rPr>
          <w:spacing w:val="-15"/>
        </w:rPr>
        <w:t xml:space="preserve"> </w:t>
      </w:r>
      <w:r>
        <w:t>техники</w:t>
      </w:r>
      <w:r>
        <w:rPr>
          <w:spacing w:val="-15"/>
        </w:rPr>
        <w:t xml:space="preserve"> </w:t>
      </w:r>
      <w:r>
        <w:t>игры,</w:t>
      </w:r>
      <w:r>
        <w:rPr>
          <w:spacing w:val="-15"/>
        </w:rPr>
        <w:t xml:space="preserve"> </w:t>
      </w:r>
      <w:r>
        <w:t>знания,</w:t>
      </w:r>
      <w:r>
        <w:rPr>
          <w:spacing w:val="-15"/>
        </w:rPr>
        <w:t xml:space="preserve"> </w:t>
      </w:r>
      <w:r>
        <w:t>демонстрация базовых тактических действий игроков в гандболе;</w:t>
      </w:r>
    </w:p>
    <w:p w14:paraId="34471BF8" w14:textId="77777777" w:rsidR="004C4874" w:rsidRDefault="00F01225">
      <w:pPr>
        <w:pStyle w:val="a3"/>
        <w:ind w:right="290"/>
      </w:pPr>
      <w:r>
        <w:t>использование основных средств и методов обучения базовым техническим приемам и тактическим действиям гандбола;</w:t>
      </w:r>
    </w:p>
    <w:p w14:paraId="2708D781" w14:textId="77777777" w:rsidR="004C4874" w:rsidRDefault="00F01225">
      <w:pPr>
        <w:pStyle w:val="a3"/>
        <w:ind w:right="283"/>
      </w:pPr>
      <w:r>
        <w:t>соблюдение правил личной гигиены и ухода за спортивным инвентарем и оборудованием, подбора спортивной одежды и обуви для занятий по гандболу;</w:t>
      </w:r>
    </w:p>
    <w:p w14:paraId="1940449C" w14:textId="77777777" w:rsidR="004C4874" w:rsidRDefault="00F01225">
      <w:pPr>
        <w:pStyle w:val="a3"/>
        <w:spacing w:before="1"/>
        <w:ind w:right="285"/>
      </w:pPr>
      <w:r>
        <w:t>умение</w:t>
      </w:r>
      <w:r>
        <w:rPr>
          <w:spacing w:val="-10"/>
        </w:rPr>
        <w:t xml:space="preserve"> </w:t>
      </w:r>
      <w:r>
        <w:t>осуществлять</w:t>
      </w:r>
      <w:r>
        <w:rPr>
          <w:spacing w:val="-9"/>
        </w:rPr>
        <w:t xml:space="preserve"> </w:t>
      </w:r>
      <w:r>
        <w:t>самоконтроль</w:t>
      </w:r>
      <w:r>
        <w:rPr>
          <w:spacing w:val="-11"/>
        </w:rPr>
        <w:t xml:space="preserve"> </w:t>
      </w:r>
      <w:r>
        <w:t>за</w:t>
      </w:r>
      <w:r>
        <w:rPr>
          <w:spacing w:val="-10"/>
        </w:rPr>
        <w:t xml:space="preserve"> </w:t>
      </w:r>
      <w:r>
        <w:t>физической</w:t>
      </w:r>
      <w:r>
        <w:rPr>
          <w:spacing w:val="-8"/>
        </w:rPr>
        <w:t xml:space="preserve"> </w:t>
      </w:r>
      <w:r>
        <w:t>нагрузкой</w:t>
      </w:r>
      <w:r>
        <w:rPr>
          <w:spacing w:val="-8"/>
        </w:rPr>
        <w:t xml:space="preserve"> </w:t>
      </w:r>
      <w:r>
        <w:t>в</w:t>
      </w:r>
      <w:r>
        <w:rPr>
          <w:spacing w:val="-10"/>
        </w:rPr>
        <w:t xml:space="preserve"> </w:t>
      </w:r>
      <w:r>
        <w:t>процессе</w:t>
      </w:r>
      <w:r>
        <w:rPr>
          <w:spacing w:val="-10"/>
        </w:rPr>
        <w:t xml:space="preserve"> </w:t>
      </w:r>
      <w:r>
        <w:t>занятий</w:t>
      </w:r>
      <w:r>
        <w:rPr>
          <w:spacing w:val="-8"/>
        </w:rPr>
        <w:t xml:space="preserve"> </w:t>
      </w:r>
      <w:r>
        <w:t>гандболом, применять средства восстановления организма после физической нагрузки;</w:t>
      </w:r>
    </w:p>
    <w:p w14:paraId="5194D8DB" w14:textId="77777777" w:rsidR="004C4874" w:rsidRDefault="00F01225">
      <w:pPr>
        <w:pStyle w:val="a3"/>
        <w:ind w:right="286"/>
      </w:pPr>
      <w:r>
        <w:t>знание контрольно-тестовых упражнений для определения уровня физической и технической подготовленности игроков в гандбол;</w:t>
      </w:r>
    </w:p>
    <w:p w14:paraId="56502EA3" w14:textId="77777777" w:rsidR="004C4874" w:rsidRDefault="00F01225">
      <w:pPr>
        <w:pStyle w:val="a3"/>
        <w:ind w:right="282"/>
      </w:pPr>
      <w: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5D19FE54" w14:textId="77777777" w:rsidR="004C4874" w:rsidRDefault="00F01225">
      <w:pPr>
        <w:pStyle w:val="a4"/>
        <w:numPr>
          <w:ilvl w:val="2"/>
          <w:numId w:val="25"/>
        </w:numPr>
        <w:tabs>
          <w:tab w:val="left" w:pos="1688"/>
        </w:tabs>
        <w:ind w:right="282" w:firstLine="0"/>
        <w:jc w:val="both"/>
        <w:rPr>
          <w:i/>
          <w:sz w:val="24"/>
        </w:rPr>
      </w:pPr>
      <w:r>
        <w:rPr>
          <w:sz w:val="24"/>
        </w:rPr>
        <w:t xml:space="preserve">Модуль «Дзюдо» </w:t>
      </w:r>
      <w:r>
        <w:rPr>
          <w:i/>
          <w:sz w:val="24"/>
        </w:rPr>
        <w:t>(изучается с учетом возможностей материально-технической базы гимназии).</w:t>
      </w:r>
    </w:p>
    <w:p w14:paraId="493EB18F" w14:textId="77777777" w:rsidR="004C4874" w:rsidRDefault="00F01225">
      <w:pPr>
        <w:pStyle w:val="a4"/>
        <w:numPr>
          <w:ilvl w:val="3"/>
          <w:numId w:val="25"/>
        </w:numPr>
        <w:tabs>
          <w:tab w:val="left" w:pos="1868"/>
        </w:tabs>
        <w:ind w:left="1868" w:hanging="1019"/>
        <w:jc w:val="both"/>
        <w:rPr>
          <w:sz w:val="24"/>
        </w:rPr>
      </w:pPr>
      <w:r>
        <w:rPr>
          <w:sz w:val="24"/>
        </w:rPr>
        <w:t>Пояснительная</w:t>
      </w:r>
      <w:r>
        <w:rPr>
          <w:spacing w:val="-5"/>
          <w:sz w:val="24"/>
        </w:rPr>
        <w:t xml:space="preserve"> </w:t>
      </w:r>
      <w:r>
        <w:rPr>
          <w:sz w:val="24"/>
        </w:rPr>
        <w:t>записка</w:t>
      </w:r>
      <w:r>
        <w:rPr>
          <w:spacing w:val="-6"/>
          <w:sz w:val="24"/>
        </w:rPr>
        <w:t xml:space="preserve"> </w:t>
      </w:r>
      <w:r>
        <w:rPr>
          <w:sz w:val="24"/>
        </w:rPr>
        <w:t xml:space="preserve">модуля </w:t>
      </w:r>
      <w:r>
        <w:rPr>
          <w:spacing w:val="-2"/>
          <w:sz w:val="24"/>
        </w:rPr>
        <w:t>«Дзюдо».</w:t>
      </w:r>
    </w:p>
    <w:p w14:paraId="052E9B03" w14:textId="77777777" w:rsidR="004C4874" w:rsidRDefault="00F01225">
      <w:pPr>
        <w:pStyle w:val="a3"/>
        <w:ind w:right="282"/>
      </w:pPr>
      <w:r>
        <w:t>Модуль «Дзюдо» (далее – модуль по дзюдо, дзюдо) на уровне основного общего</w:t>
      </w:r>
      <w:r>
        <w:rPr>
          <w:spacing w:val="40"/>
        </w:rPr>
        <w:t xml:space="preserve"> </w:t>
      </w:r>
      <w:r>
        <w:t>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67FD7052" w14:textId="77777777" w:rsidR="004C4874" w:rsidRDefault="00F01225">
      <w:pPr>
        <w:pStyle w:val="a3"/>
        <w:spacing w:before="1"/>
        <w:ind w:right="282"/>
      </w:pPr>
      <w: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00CAD668" w14:textId="77777777" w:rsidR="004C4874" w:rsidRDefault="00F01225">
      <w:pPr>
        <w:pStyle w:val="a3"/>
        <w:ind w:right="282"/>
      </w:pPr>
      <w:r>
        <w:t>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14:paraId="008FF461" w14:textId="77777777" w:rsidR="004C4874" w:rsidRDefault="00F01225">
      <w:pPr>
        <w:pStyle w:val="a4"/>
        <w:numPr>
          <w:ilvl w:val="3"/>
          <w:numId w:val="25"/>
        </w:numPr>
        <w:tabs>
          <w:tab w:val="left" w:pos="1868"/>
        </w:tabs>
        <w:spacing w:before="1"/>
        <w:ind w:right="280" w:firstLine="0"/>
        <w:jc w:val="both"/>
        <w:rPr>
          <w:sz w:val="24"/>
        </w:rPr>
      </w:pPr>
      <w:r>
        <w:rPr>
          <w:sz w:val="24"/>
        </w:rPr>
        <w:t>Целью</w:t>
      </w:r>
      <w:r>
        <w:rPr>
          <w:spacing w:val="-15"/>
          <w:sz w:val="24"/>
        </w:rPr>
        <w:t xml:space="preserve"> </w:t>
      </w:r>
      <w:r>
        <w:rPr>
          <w:sz w:val="24"/>
        </w:rPr>
        <w:t>изучение</w:t>
      </w:r>
      <w:r>
        <w:rPr>
          <w:spacing w:val="-15"/>
          <w:sz w:val="24"/>
        </w:rPr>
        <w:t xml:space="preserve"> </w:t>
      </w:r>
      <w:r>
        <w:rPr>
          <w:sz w:val="24"/>
        </w:rPr>
        <w:t>модуля</w:t>
      </w:r>
      <w:r>
        <w:rPr>
          <w:spacing w:val="-15"/>
          <w:sz w:val="24"/>
        </w:rPr>
        <w:t xml:space="preserve"> </w:t>
      </w:r>
      <w:r>
        <w:rPr>
          <w:sz w:val="24"/>
        </w:rPr>
        <w:t>по</w:t>
      </w:r>
      <w:r>
        <w:rPr>
          <w:spacing w:val="-15"/>
          <w:sz w:val="24"/>
        </w:rPr>
        <w:t xml:space="preserve"> </w:t>
      </w:r>
      <w:r>
        <w:rPr>
          <w:sz w:val="24"/>
        </w:rPr>
        <w:t>дзюдо</w:t>
      </w:r>
      <w:r>
        <w:rPr>
          <w:spacing w:val="-15"/>
          <w:sz w:val="24"/>
        </w:rPr>
        <w:t xml:space="preserve"> </w:t>
      </w:r>
      <w:r>
        <w:rPr>
          <w:sz w:val="24"/>
        </w:rPr>
        <w:t>является</w:t>
      </w:r>
      <w:r>
        <w:rPr>
          <w:spacing w:val="-14"/>
          <w:sz w:val="24"/>
        </w:rPr>
        <w:t xml:space="preserve"> </w:t>
      </w:r>
      <w:r>
        <w:rPr>
          <w:sz w:val="24"/>
        </w:rPr>
        <w:t>формирование</w:t>
      </w:r>
      <w:r>
        <w:rPr>
          <w:spacing w:val="-8"/>
          <w:sz w:val="24"/>
        </w:rPr>
        <w:t xml:space="preserve"> </w:t>
      </w:r>
      <w:r>
        <w:rPr>
          <w:sz w:val="24"/>
        </w:rPr>
        <w:t>у</w:t>
      </w:r>
      <w:r>
        <w:rPr>
          <w:spacing w:val="-15"/>
          <w:sz w:val="24"/>
        </w:rPr>
        <w:t xml:space="preserve"> </w:t>
      </w:r>
      <w:r>
        <w:rPr>
          <w:sz w:val="24"/>
        </w:rPr>
        <w:t>обучающихся</w:t>
      </w:r>
      <w:r>
        <w:rPr>
          <w:spacing w:val="-15"/>
          <w:sz w:val="24"/>
        </w:rPr>
        <w:t xml:space="preserve"> </w:t>
      </w:r>
      <w:r>
        <w:rPr>
          <w:sz w:val="24"/>
        </w:rPr>
        <w:t>навыков общечеловеческой культуры и социального самоопределения, устойчивой мотивации к сохранению</w:t>
      </w:r>
      <w:r>
        <w:rPr>
          <w:spacing w:val="-2"/>
          <w:sz w:val="24"/>
        </w:rPr>
        <w:t xml:space="preserve"> </w:t>
      </w:r>
      <w:r>
        <w:rPr>
          <w:sz w:val="24"/>
        </w:rPr>
        <w:t>и укреплению</w:t>
      </w:r>
      <w:r>
        <w:rPr>
          <w:spacing w:val="-2"/>
          <w:sz w:val="24"/>
        </w:rPr>
        <w:t xml:space="preserve"> </w:t>
      </w:r>
      <w:r>
        <w:rPr>
          <w:sz w:val="24"/>
        </w:rPr>
        <w:t>собственного</w:t>
      </w:r>
      <w:r>
        <w:rPr>
          <w:spacing w:val="-2"/>
          <w:sz w:val="24"/>
        </w:rPr>
        <w:t xml:space="preserve"> </w:t>
      </w:r>
      <w:r>
        <w:rPr>
          <w:sz w:val="24"/>
        </w:rPr>
        <w:t>здоровья,</w:t>
      </w:r>
      <w:r>
        <w:rPr>
          <w:spacing w:val="-2"/>
          <w:sz w:val="24"/>
        </w:rPr>
        <w:t xml:space="preserve"> </w:t>
      </w:r>
      <w:r>
        <w:rPr>
          <w:sz w:val="24"/>
        </w:rPr>
        <w:t>ведению</w:t>
      </w:r>
      <w:r>
        <w:rPr>
          <w:spacing w:val="-2"/>
          <w:sz w:val="24"/>
        </w:rPr>
        <w:t xml:space="preserve"> </w:t>
      </w:r>
      <w:r>
        <w:rPr>
          <w:sz w:val="24"/>
        </w:rPr>
        <w:t>здорового</w:t>
      </w:r>
      <w:r>
        <w:rPr>
          <w:spacing w:val="-5"/>
          <w:sz w:val="24"/>
        </w:rPr>
        <w:t xml:space="preserve"> </w:t>
      </w:r>
      <w:r>
        <w:rPr>
          <w:sz w:val="24"/>
        </w:rPr>
        <w:t>и</w:t>
      </w:r>
      <w:r>
        <w:rPr>
          <w:spacing w:val="-1"/>
          <w:sz w:val="24"/>
        </w:rPr>
        <w:t xml:space="preserve"> </w:t>
      </w:r>
      <w:r>
        <w:rPr>
          <w:sz w:val="24"/>
        </w:rPr>
        <w:t>безопасного</w:t>
      </w:r>
      <w:r>
        <w:rPr>
          <w:spacing w:val="-2"/>
          <w:sz w:val="24"/>
        </w:rPr>
        <w:t xml:space="preserve"> </w:t>
      </w:r>
      <w:r>
        <w:rPr>
          <w:sz w:val="24"/>
        </w:rPr>
        <w:t>образа жизни через занятия физической культурой и спортом с использованием средств видов спорта входящих в термин «дзюдо» (спортивное (олимпийское), КАТА, КАТА-группа).</w:t>
      </w:r>
    </w:p>
    <w:p w14:paraId="2D9EE13E" w14:textId="77777777" w:rsidR="004C4874" w:rsidRDefault="00F01225">
      <w:pPr>
        <w:pStyle w:val="a4"/>
        <w:numPr>
          <w:ilvl w:val="3"/>
          <w:numId w:val="25"/>
        </w:numPr>
        <w:tabs>
          <w:tab w:val="left" w:pos="1868"/>
        </w:tabs>
        <w:ind w:left="1868" w:hanging="1019"/>
        <w:jc w:val="both"/>
        <w:rPr>
          <w:sz w:val="24"/>
        </w:rPr>
      </w:pPr>
      <w:r>
        <w:rPr>
          <w:sz w:val="24"/>
        </w:rPr>
        <w:t>Задачами</w:t>
      </w:r>
      <w:r>
        <w:rPr>
          <w:spacing w:val="-3"/>
          <w:sz w:val="24"/>
        </w:rPr>
        <w:t xml:space="preserve"> </w:t>
      </w:r>
      <w:r>
        <w:rPr>
          <w:sz w:val="24"/>
        </w:rPr>
        <w:t>изучения</w:t>
      </w:r>
      <w:r>
        <w:rPr>
          <w:spacing w:val="-2"/>
          <w:sz w:val="24"/>
        </w:rPr>
        <w:t xml:space="preserve"> </w:t>
      </w:r>
      <w:r>
        <w:rPr>
          <w:sz w:val="24"/>
        </w:rPr>
        <w:t>модуля</w:t>
      </w:r>
      <w:r>
        <w:rPr>
          <w:spacing w:val="-2"/>
          <w:sz w:val="24"/>
        </w:rPr>
        <w:t xml:space="preserve"> </w:t>
      </w:r>
      <w:r>
        <w:rPr>
          <w:sz w:val="24"/>
        </w:rPr>
        <w:t>по</w:t>
      </w:r>
      <w:r>
        <w:rPr>
          <w:spacing w:val="-2"/>
          <w:sz w:val="24"/>
        </w:rPr>
        <w:t xml:space="preserve"> </w:t>
      </w:r>
      <w:r>
        <w:rPr>
          <w:sz w:val="24"/>
        </w:rPr>
        <w:t>дзюдо</w:t>
      </w:r>
      <w:r>
        <w:rPr>
          <w:spacing w:val="-4"/>
          <w:sz w:val="24"/>
        </w:rPr>
        <w:t xml:space="preserve"> </w:t>
      </w:r>
      <w:r>
        <w:rPr>
          <w:spacing w:val="-2"/>
          <w:sz w:val="24"/>
        </w:rPr>
        <w:t>являются:</w:t>
      </w:r>
    </w:p>
    <w:p w14:paraId="4333C8BF" w14:textId="77777777" w:rsidR="004C4874" w:rsidRDefault="00F01225">
      <w:pPr>
        <w:pStyle w:val="a3"/>
        <w:ind w:right="281"/>
      </w:pPr>
      <w:r>
        <w:t xml:space="preserve">всестороннее гармоничное развитие обучающихся, увеличение объёма их двигательной </w:t>
      </w:r>
      <w:r>
        <w:rPr>
          <w:spacing w:val="-2"/>
        </w:rPr>
        <w:t>активности;</w:t>
      </w:r>
    </w:p>
    <w:p w14:paraId="34A921F0" w14:textId="77777777" w:rsidR="004C4874" w:rsidRDefault="00F01225">
      <w:pPr>
        <w:pStyle w:val="a3"/>
        <w:ind w:right="286"/>
      </w:pPr>
      <w:r>
        <w:t>укрепление</w:t>
      </w:r>
      <w:r>
        <w:rPr>
          <w:spacing w:val="-10"/>
        </w:rPr>
        <w:t xml:space="preserve"> </w:t>
      </w:r>
      <w:r>
        <w:t>физического,</w:t>
      </w:r>
      <w:r>
        <w:rPr>
          <w:spacing w:val="-9"/>
        </w:rPr>
        <w:t xml:space="preserve"> </w:t>
      </w:r>
      <w:r>
        <w:t>психологического</w:t>
      </w:r>
      <w:r>
        <w:rPr>
          <w:spacing w:val="-9"/>
        </w:rPr>
        <w:t xml:space="preserve"> </w:t>
      </w:r>
      <w:r>
        <w:t>и</w:t>
      </w:r>
      <w:r>
        <w:rPr>
          <w:spacing w:val="-8"/>
        </w:rPr>
        <w:t xml:space="preserve"> </w:t>
      </w:r>
      <w:r>
        <w:t>социального</w:t>
      </w:r>
      <w:r>
        <w:rPr>
          <w:spacing w:val="-9"/>
        </w:rPr>
        <w:t xml:space="preserve"> </w:t>
      </w:r>
      <w:r>
        <w:t>здоровья</w:t>
      </w:r>
      <w:r>
        <w:rPr>
          <w:spacing w:val="-9"/>
        </w:rPr>
        <w:t xml:space="preserve"> </w:t>
      </w:r>
      <w:r>
        <w:t>обучающихся,</w:t>
      </w:r>
      <w:r>
        <w:rPr>
          <w:spacing w:val="-9"/>
        </w:rPr>
        <w:t xml:space="preserve"> </w:t>
      </w:r>
      <w:r>
        <w:t>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14:paraId="5787CE8D" w14:textId="77777777" w:rsidR="004C4874" w:rsidRDefault="00F01225">
      <w:pPr>
        <w:pStyle w:val="a3"/>
        <w:ind w:right="284"/>
      </w:pPr>
      <w:r>
        <w:t>формирование общих представлений о виде спорта «Дзюдо», его истории развития, возможностях и значении в процессе укрепления здоровья, физическом развитии и физической подготовке обучающихся;</w:t>
      </w:r>
    </w:p>
    <w:p w14:paraId="100BD350" w14:textId="77777777" w:rsidR="004C4874" w:rsidRDefault="00F01225">
      <w:pPr>
        <w:pStyle w:val="a3"/>
        <w:ind w:right="283"/>
      </w:pPr>
      <w:r>
        <w:t>формирование культуры движений, обогащение двигательного опыта физическими упражнениями,</w:t>
      </w:r>
      <w:r>
        <w:rPr>
          <w:spacing w:val="59"/>
        </w:rPr>
        <w:t xml:space="preserve">  </w:t>
      </w:r>
      <w:r>
        <w:t>имеющими</w:t>
      </w:r>
      <w:r>
        <w:rPr>
          <w:spacing w:val="59"/>
        </w:rPr>
        <w:t xml:space="preserve">  </w:t>
      </w:r>
      <w:r>
        <w:t>общеразвивающую</w:t>
      </w:r>
      <w:r>
        <w:rPr>
          <w:spacing w:val="60"/>
        </w:rPr>
        <w:t xml:space="preserve">  </w:t>
      </w:r>
      <w:r>
        <w:t>и</w:t>
      </w:r>
      <w:r>
        <w:rPr>
          <w:spacing w:val="59"/>
        </w:rPr>
        <w:t xml:space="preserve">  </w:t>
      </w:r>
      <w:r>
        <w:t>корригирующую</w:t>
      </w:r>
      <w:r>
        <w:rPr>
          <w:spacing w:val="60"/>
        </w:rPr>
        <w:t xml:space="preserve">  </w:t>
      </w:r>
      <w:r>
        <w:rPr>
          <w:spacing w:val="-2"/>
        </w:rPr>
        <w:t>направленность,</w:t>
      </w:r>
    </w:p>
    <w:p w14:paraId="30B6609B" w14:textId="77777777" w:rsidR="004C4874" w:rsidRDefault="004C4874">
      <w:pPr>
        <w:pStyle w:val="a3"/>
        <w:sectPr w:rsidR="004C4874">
          <w:pgSz w:w="11910" w:h="16850"/>
          <w:pgMar w:top="1020" w:right="283" w:bottom="280" w:left="992" w:header="569" w:footer="0" w:gutter="0"/>
          <w:cols w:space="720"/>
        </w:sectPr>
      </w:pPr>
    </w:p>
    <w:p w14:paraId="5FA4EB28" w14:textId="77777777" w:rsidR="004C4874" w:rsidRDefault="00F01225">
      <w:pPr>
        <w:pStyle w:val="a3"/>
        <w:spacing w:before="88"/>
      </w:pPr>
      <w:r>
        <w:t>техническими</w:t>
      </w:r>
      <w:r>
        <w:rPr>
          <w:spacing w:val="-5"/>
        </w:rPr>
        <w:t xml:space="preserve"> </w:t>
      </w:r>
      <w:r>
        <w:t>действиями</w:t>
      </w:r>
      <w:r>
        <w:rPr>
          <w:spacing w:val="-5"/>
        </w:rPr>
        <w:t xml:space="preserve"> </w:t>
      </w:r>
      <w:r>
        <w:t>и</w:t>
      </w:r>
      <w:r>
        <w:rPr>
          <w:spacing w:val="-5"/>
        </w:rPr>
        <w:t xml:space="preserve"> </w:t>
      </w:r>
      <w:r>
        <w:t>приёмами</w:t>
      </w:r>
      <w:r>
        <w:rPr>
          <w:spacing w:val="-4"/>
        </w:rPr>
        <w:t xml:space="preserve"> </w:t>
      </w:r>
      <w:r>
        <w:rPr>
          <w:spacing w:val="-2"/>
        </w:rPr>
        <w:t>дзюдо;</w:t>
      </w:r>
    </w:p>
    <w:p w14:paraId="54DE36FF" w14:textId="77777777" w:rsidR="004C4874" w:rsidRDefault="00F01225">
      <w:pPr>
        <w:pStyle w:val="a3"/>
        <w:ind w:right="287"/>
      </w:pPr>
      <w:r>
        <w:t>формирование общей культуры развития личности обучающегося средствами дзюдо, в том числе для самореализации и самоопределения;</w:t>
      </w:r>
    </w:p>
    <w:p w14:paraId="6BF0A9D4" w14:textId="77777777" w:rsidR="004C4874" w:rsidRDefault="00F01225">
      <w:pPr>
        <w:pStyle w:val="a3"/>
        <w:ind w:right="289"/>
      </w:pPr>
      <w: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0AB01804" w14:textId="77777777" w:rsidR="004C4874" w:rsidRDefault="00F01225">
      <w:pPr>
        <w:pStyle w:val="a3"/>
        <w:ind w:right="283"/>
      </w:pPr>
      <w:r>
        <w:t>развитие положительной мотивации и устойчивого учебно- 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дзюдо;</w:t>
      </w:r>
    </w:p>
    <w:p w14:paraId="2095F772" w14:textId="77777777" w:rsidR="004C4874" w:rsidRDefault="00F01225">
      <w:pPr>
        <w:pStyle w:val="a3"/>
        <w:ind w:right="278"/>
      </w:pPr>
      <w: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14:paraId="3442876A" w14:textId="77777777" w:rsidR="004C4874" w:rsidRDefault="00F01225">
      <w:pPr>
        <w:pStyle w:val="a3"/>
      </w:pPr>
      <w:r>
        <w:t>выявление,</w:t>
      </w:r>
      <w:r>
        <w:rPr>
          <w:spacing w:val="-4"/>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3"/>
        </w:rPr>
        <w:t xml:space="preserve"> </w:t>
      </w:r>
      <w:r>
        <w:t xml:space="preserve">области </w:t>
      </w:r>
      <w:r>
        <w:rPr>
          <w:spacing w:val="-2"/>
        </w:rPr>
        <w:t>спорта.</w:t>
      </w:r>
    </w:p>
    <w:p w14:paraId="7751AD6B" w14:textId="77777777" w:rsidR="004C4874" w:rsidRDefault="00F01225">
      <w:pPr>
        <w:pStyle w:val="a4"/>
        <w:numPr>
          <w:ilvl w:val="3"/>
          <w:numId w:val="25"/>
        </w:numPr>
        <w:tabs>
          <w:tab w:val="left" w:pos="1868"/>
        </w:tabs>
        <w:spacing w:before="1"/>
        <w:ind w:left="1868" w:hanging="1019"/>
        <w:jc w:val="both"/>
        <w:rPr>
          <w:sz w:val="24"/>
        </w:rPr>
      </w:pPr>
      <w:r>
        <w:rPr>
          <w:sz w:val="24"/>
        </w:rPr>
        <w:t>Место</w:t>
      </w:r>
      <w:r>
        <w:rPr>
          <w:spacing w:val="-2"/>
          <w:sz w:val="24"/>
        </w:rPr>
        <w:t xml:space="preserve"> </w:t>
      </w:r>
      <w:r>
        <w:rPr>
          <w:sz w:val="24"/>
        </w:rPr>
        <w:t>и</w:t>
      </w:r>
      <w:r>
        <w:rPr>
          <w:spacing w:val="-1"/>
          <w:sz w:val="24"/>
        </w:rPr>
        <w:t xml:space="preserve"> </w:t>
      </w:r>
      <w:r>
        <w:rPr>
          <w:sz w:val="24"/>
        </w:rPr>
        <w:t>роль</w:t>
      </w:r>
      <w:r>
        <w:rPr>
          <w:spacing w:val="-3"/>
          <w:sz w:val="24"/>
        </w:rPr>
        <w:t xml:space="preserve"> </w:t>
      </w:r>
      <w:r>
        <w:rPr>
          <w:sz w:val="24"/>
        </w:rPr>
        <w:t>модуля</w:t>
      </w:r>
      <w:r>
        <w:rPr>
          <w:spacing w:val="-2"/>
          <w:sz w:val="24"/>
        </w:rPr>
        <w:t xml:space="preserve"> </w:t>
      </w:r>
      <w:r>
        <w:rPr>
          <w:sz w:val="24"/>
        </w:rPr>
        <w:t>по</w:t>
      </w:r>
      <w:r>
        <w:rPr>
          <w:spacing w:val="-1"/>
          <w:sz w:val="24"/>
        </w:rPr>
        <w:t xml:space="preserve"> </w:t>
      </w:r>
      <w:r>
        <w:rPr>
          <w:spacing w:val="-2"/>
          <w:sz w:val="24"/>
        </w:rPr>
        <w:t>дзюдо.</w:t>
      </w:r>
    </w:p>
    <w:p w14:paraId="1376DFC1" w14:textId="77777777" w:rsidR="004C4874" w:rsidRDefault="00F01225">
      <w:pPr>
        <w:pStyle w:val="a3"/>
        <w:ind w:right="280"/>
      </w:pPr>
      <w:r>
        <w:t>Модуль по дзюдо доступен для освоения всем обучающимся, независимо от уровня их физического развития и гендерных особенностей и расширяет спектр физкультурно- спортивных направлений в общеобразовательных организациях.</w:t>
      </w:r>
    </w:p>
    <w:p w14:paraId="5272A895" w14:textId="77777777" w:rsidR="004C4874" w:rsidRDefault="00F01225">
      <w:pPr>
        <w:pStyle w:val="a3"/>
        <w:ind w:right="280"/>
      </w:pPr>
      <w:r>
        <w:t>Специфика модуля по дзюдо сочетается практически со всеми базовыми видами спорта, входящими</w:t>
      </w:r>
      <w:r>
        <w:rPr>
          <w:spacing w:val="-8"/>
        </w:rPr>
        <w:t xml:space="preserve"> </w:t>
      </w:r>
      <w:r>
        <w:t>в</w:t>
      </w:r>
      <w:r>
        <w:rPr>
          <w:spacing w:val="-7"/>
        </w:rPr>
        <w:t xml:space="preserve"> </w:t>
      </w:r>
      <w:r>
        <w:t>учебный</w:t>
      </w:r>
      <w:r>
        <w:rPr>
          <w:spacing w:val="-8"/>
        </w:rPr>
        <w:t xml:space="preserve"> </w:t>
      </w:r>
      <w:r>
        <w:t>предмет</w:t>
      </w:r>
      <w:r>
        <w:rPr>
          <w:spacing w:val="-4"/>
        </w:rPr>
        <w:t xml:space="preserve"> </w:t>
      </w:r>
      <w:r>
        <w:t>«Физическая</w:t>
      </w:r>
      <w:r>
        <w:rPr>
          <w:spacing w:val="-5"/>
        </w:rPr>
        <w:t xml:space="preserve"> </w:t>
      </w:r>
      <w:r>
        <w:t>культура»</w:t>
      </w:r>
      <w:r>
        <w:rPr>
          <w:spacing w:val="-12"/>
        </w:rPr>
        <w:t xml:space="preserve"> </w:t>
      </w:r>
      <w:r>
        <w:t>в</w:t>
      </w:r>
      <w:r>
        <w:rPr>
          <w:spacing w:val="-9"/>
        </w:rPr>
        <w:t xml:space="preserve"> </w:t>
      </w:r>
      <w:r>
        <w:t>общеобразовательной</w:t>
      </w:r>
      <w:r>
        <w:rPr>
          <w:spacing w:val="-8"/>
        </w:rPr>
        <w:t xml:space="preserve"> </w:t>
      </w:r>
      <w:r>
        <w:t>организации (легкая атлетика, гимнастика, спортивные игры).</w:t>
      </w:r>
    </w:p>
    <w:p w14:paraId="13BA422F" w14:textId="77777777" w:rsidR="004C4874" w:rsidRDefault="00F01225">
      <w:pPr>
        <w:pStyle w:val="a3"/>
        <w:ind w:right="279"/>
      </w:pPr>
      <w:r>
        <w:t>Интеграция</w:t>
      </w:r>
      <w:r>
        <w:rPr>
          <w:spacing w:val="-9"/>
        </w:rPr>
        <w:t xml:space="preserve"> </w:t>
      </w:r>
      <w:r>
        <w:t>модуля</w:t>
      </w:r>
      <w:r>
        <w:rPr>
          <w:spacing w:val="-9"/>
        </w:rPr>
        <w:t xml:space="preserve"> </w:t>
      </w:r>
      <w:r>
        <w:t>по</w:t>
      </w:r>
      <w:r>
        <w:rPr>
          <w:spacing w:val="-7"/>
        </w:rPr>
        <w:t xml:space="preserve"> </w:t>
      </w:r>
      <w:r>
        <w:t>дзюдо</w:t>
      </w:r>
      <w:r>
        <w:rPr>
          <w:spacing w:val="-9"/>
        </w:rPr>
        <w:t xml:space="preserve"> </w:t>
      </w:r>
      <w:r>
        <w:t>поможет</w:t>
      </w:r>
      <w:r>
        <w:rPr>
          <w:spacing w:val="-9"/>
        </w:rPr>
        <w:t xml:space="preserve"> </w:t>
      </w:r>
      <w:r>
        <w:t>обучающимся</w:t>
      </w:r>
      <w:r>
        <w:rPr>
          <w:spacing w:val="-9"/>
        </w:rPr>
        <w:t xml:space="preserve"> </w:t>
      </w:r>
      <w:r>
        <w:t>в</w:t>
      </w:r>
      <w:r>
        <w:rPr>
          <w:spacing w:val="-10"/>
        </w:rPr>
        <w:t xml:space="preserve"> </w:t>
      </w:r>
      <w:r>
        <w:t>освоении</w:t>
      </w:r>
      <w:r>
        <w:rPr>
          <w:spacing w:val="-8"/>
        </w:rPr>
        <w:t xml:space="preserve"> </w:t>
      </w:r>
      <w:r>
        <w:t>образовательных</w:t>
      </w:r>
      <w:r>
        <w:rPr>
          <w:spacing w:val="-7"/>
        </w:rPr>
        <w:t xml:space="preserve"> </w:t>
      </w:r>
      <w:r>
        <w:t xml:space="preserve">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w:t>
      </w:r>
      <w:r>
        <w:rPr>
          <w:spacing w:val="-2"/>
        </w:rPr>
        <w:t>соревнованиях.</w:t>
      </w:r>
    </w:p>
    <w:p w14:paraId="6B89C7AF" w14:textId="77777777" w:rsidR="004C4874" w:rsidRDefault="00F01225">
      <w:pPr>
        <w:pStyle w:val="a4"/>
        <w:numPr>
          <w:ilvl w:val="3"/>
          <w:numId w:val="25"/>
        </w:numPr>
        <w:tabs>
          <w:tab w:val="left" w:pos="1868"/>
        </w:tabs>
        <w:ind w:right="282" w:firstLine="0"/>
        <w:jc w:val="both"/>
        <w:rPr>
          <w:sz w:val="24"/>
        </w:rPr>
      </w:pPr>
      <w:r>
        <w:rPr>
          <w:sz w:val="24"/>
        </w:rPr>
        <w:t>Модуль по дзюдо может быть реализован 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3, 6, 7, 8, 9-х классах – по 33 часа).</w:t>
      </w:r>
    </w:p>
    <w:p w14:paraId="1FBE70C6" w14:textId="77777777" w:rsidR="004C4874" w:rsidRDefault="00F01225">
      <w:pPr>
        <w:pStyle w:val="a3"/>
        <w:spacing w:before="1"/>
        <w:ind w:right="5246"/>
        <w:jc w:val="left"/>
      </w:pPr>
      <w:r>
        <w:t>163.10.3.6.</w:t>
      </w:r>
      <w:r>
        <w:rPr>
          <w:spacing w:val="-9"/>
        </w:rPr>
        <w:t xml:space="preserve"> </w:t>
      </w:r>
      <w:r>
        <w:t>Содержание</w:t>
      </w:r>
      <w:r>
        <w:rPr>
          <w:spacing w:val="-9"/>
        </w:rPr>
        <w:t xml:space="preserve"> </w:t>
      </w:r>
      <w:r>
        <w:t>модуля</w:t>
      </w:r>
      <w:r>
        <w:rPr>
          <w:spacing w:val="-8"/>
        </w:rPr>
        <w:t xml:space="preserve"> </w:t>
      </w:r>
      <w:r>
        <w:t>по</w:t>
      </w:r>
      <w:r>
        <w:rPr>
          <w:spacing w:val="-8"/>
        </w:rPr>
        <w:t xml:space="preserve"> </w:t>
      </w:r>
      <w:r>
        <w:t>дзюдо. Знания о борьбе дзюдо.</w:t>
      </w:r>
    </w:p>
    <w:p w14:paraId="67F91A7E" w14:textId="77777777" w:rsidR="004C4874" w:rsidRDefault="00F01225">
      <w:pPr>
        <w:pStyle w:val="a3"/>
        <w:ind w:right="286"/>
        <w:jc w:val="left"/>
      </w:pPr>
      <w:r>
        <w:t>История</w:t>
      </w:r>
      <w:r>
        <w:rPr>
          <w:spacing w:val="-13"/>
        </w:rPr>
        <w:t xml:space="preserve"> </w:t>
      </w:r>
      <w:r>
        <w:t>развития</w:t>
      </w:r>
      <w:r>
        <w:rPr>
          <w:spacing w:val="-13"/>
        </w:rPr>
        <w:t xml:space="preserve"> </w:t>
      </w:r>
      <w:r>
        <w:t>отечественных</w:t>
      </w:r>
      <w:r>
        <w:rPr>
          <w:spacing w:val="-13"/>
        </w:rPr>
        <w:t xml:space="preserve"> </w:t>
      </w:r>
      <w:r>
        <w:t>и</w:t>
      </w:r>
      <w:r>
        <w:rPr>
          <w:spacing w:val="-14"/>
        </w:rPr>
        <w:t xml:space="preserve"> </w:t>
      </w:r>
      <w:r>
        <w:t>зарубежных</w:t>
      </w:r>
      <w:r>
        <w:rPr>
          <w:spacing w:val="-11"/>
        </w:rPr>
        <w:t xml:space="preserve"> </w:t>
      </w:r>
      <w:r>
        <w:t>борцовских</w:t>
      </w:r>
      <w:r>
        <w:rPr>
          <w:spacing w:val="-13"/>
        </w:rPr>
        <w:t xml:space="preserve"> </w:t>
      </w:r>
      <w:r>
        <w:t>клубов.</w:t>
      </w:r>
      <w:r>
        <w:rPr>
          <w:spacing w:val="-11"/>
        </w:rPr>
        <w:t xml:space="preserve"> </w:t>
      </w:r>
      <w:r>
        <w:t>Ведущие</w:t>
      </w:r>
      <w:r>
        <w:rPr>
          <w:spacing w:val="-14"/>
        </w:rPr>
        <w:t xml:space="preserve"> </w:t>
      </w:r>
      <w:r>
        <w:t>борцы</w:t>
      </w:r>
      <w:r>
        <w:rPr>
          <w:spacing w:val="-13"/>
        </w:rPr>
        <w:t xml:space="preserve"> </w:t>
      </w:r>
      <w:r>
        <w:t>региона и Российской Федерации.</w:t>
      </w:r>
    </w:p>
    <w:p w14:paraId="5A7A4750" w14:textId="77777777" w:rsidR="004C4874" w:rsidRDefault="00F01225">
      <w:pPr>
        <w:pStyle w:val="a3"/>
        <w:tabs>
          <w:tab w:val="left" w:pos="2029"/>
          <w:tab w:val="left" w:pos="2376"/>
          <w:tab w:val="left" w:pos="3064"/>
          <w:tab w:val="left" w:pos="4129"/>
          <w:tab w:val="left" w:pos="5696"/>
          <w:tab w:val="left" w:pos="7017"/>
          <w:tab w:val="left" w:pos="9032"/>
        </w:tabs>
        <w:ind w:right="289"/>
        <w:jc w:val="left"/>
      </w:pPr>
      <w:r>
        <w:rPr>
          <w:spacing w:val="-2"/>
        </w:rPr>
        <w:t>Названия</w:t>
      </w:r>
      <w:r>
        <w:tab/>
      </w:r>
      <w:r>
        <w:rPr>
          <w:spacing w:val="-10"/>
        </w:rPr>
        <w:t>и</w:t>
      </w:r>
      <w:r>
        <w:tab/>
      </w:r>
      <w:r>
        <w:rPr>
          <w:spacing w:val="-4"/>
        </w:rPr>
        <w:t>роль</w:t>
      </w:r>
      <w:r>
        <w:tab/>
      </w:r>
      <w:r>
        <w:rPr>
          <w:spacing w:val="-2"/>
        </w:rPr>
        <w:t>главных</w:t>
      </w:r>
      <w:r>
        <w:tab/>
      </w:r>
      <w:r>
        <w:rPr>
          <w:spacing w:val="-2"/>
        </w:rPr>
        <w:t>организаций,</w:t>
      </w:r>
      <w:r>
        <w:tab/>
      </w:r>
      <w:r>
        <w:rPr>
          <w:spacing w:val="-2"/>
        </w:rPr>
        <w:t>федераций</w:t>
      </w:r>
      <w:r>
        <w:tab/>
      </w:r>
      <w:r>
        <w:rPr>
          <w:spacing w:val="-2"/>
        </w:rPr>
        <w:t>(международные,</w:t>
      </w:r>
      <w:r>
        <w:tab/>
      </w:r>
      <w:r>
        <w:rPr>
          <w:spacing w:val="-2"/>
        </w:rPr>
        <w:t xml:space="preserve">российские), </w:t>
      </w:r>
      <w:r>
        <w:t>осуществляющих управление и развитие дзюдо.</w:t>
      </w:r>
    </w:p>
    <w:p w14:paraId="200EA55A" w14:textId="77777777" w:rsidR="004C4874" w:rsidRDefault="00F01225">
      <w:pPr>
        <w:pStyle w:val="a3"/>
        <w:jc w:val="left"/>
      </w:pPr>
      <w:r>
        <w:t xml:space="preserve">Борцовские клубы, их история и традиции. Известные отечественные борцы-дзюдоисты и </w:t>
      </w:r>
      <w:r>
        <w:rPr>
          <w:spacing w:val="-2"/>
        </w:rPr>
        <w:t>тренеры.</w:t>
      </w:r>
    </w:p>
    <w:p w14:paraId="6CEA26A3" w14:textId="77777777" w:rsidR="004C4874" w:rsidRDefault="00F01225">
      <w:pPr>
        <w:pStyle w:val="a3"/>
        <w:spacing w:before="1"/>
        <w:jc w:val="left"/>
      </w:pPr>
      <w:r>
        <w:t>Достижения</w:t>
      </w:r>
      <w:r>
        <w:rPr>
          <w:spacing w:val="40"/>
        </w:rPr>
        <w:t xml:space="preserve"> </w:t>
      </w:r>
      <w:r>
        <w:t>отечественной</w:t>
      </w:r>
      <w:r>
        <w:rPr>
          <w:spacing w:val="40"/>
        </w:rPr>
        <w:t xml:space="preserve"> </w:t>
      </w:r>
      <w:r>
        <w:t>сборной</w:t>
      </w:r>
      <w:r>
        <w:rPr>
          <w:spacing w:val="40"/>
        </w:rPr>
        <w:t xml:space="preserve"> </w:t>
      </w:r>
      <w:r>
        <w:t>команды</w:t>
      </w:r>
      <w:r>
        <w:rPr>
          <w:spacing w:val="40"/>
        </w:rPr>
        <w:t xml:space="preserve"> </w:t>
      </w:r>
      <w:r>
        <w:t>страны</w:t>
      </w:r>
      <w:r>
        <w:rPr>
          <w:spacing w:val="40"/>
        </w:rPr>
        <w:t xml:space="preserve"> </w:t>
      </w:r>
      <w:r>
        <w:t>и</w:t>
      </w:r>
      <w:r>
        <w:rPr>
          <w:spacing w:val="40"/>
        </w:rPr>
        <w:t xml:space="preserve"> </w:t>
      </w:r>
      <w:r>
        <w:t>российских</w:t>
      </w:r>
      <w:r>
        <w:rPr>
          <w:spacing w:val="40"/>
        </w:rPr>
        <w:t xml:space="preserve"> </w:t>
      </w:r>
      <w:r>
        <w:t>клубов</w:t>
      </w:r>
      <w:r>
        <w:rPr>
          <w:spacing w:val="40"/>
        </w:rPr>
        <w:t xml:space="preserve"> </w:t>
      </w:r>
      <w:r>
        <w:t>на</w:t>
      </w:r>
      <w:r>
        <w:rPr>
          <w:spacing w:val="40"/>
        </w:rPr>
        <w:t xml:space="preserve"> </w:t>
      </w:r>
      <w:r>
        <w:t>мировых чемпионатах, первенствах и международных соревнованиях.</w:t>
      </w:r>
    </w:p>
    <w:p w14:paraId="6DD93D37" w14:textId="77777777" w:rsidR="004C4874" w:rsidRDefault="00F01225">
      <w:pPr>
        <w:pStyle w:val="a3"/>
        <w:jc w:val="left"/>
      </w:pPr>
      <w:r>
        <w:t>Требования безопасности при организации занятий дзюдо. Характерные травмы борцов и мероприятия по их предупреждению.</w:t>
      </w:r>
    </w:p>
    <w:p w14:paraId="420E4684" w14:textId="77777777" w:rsidR="004C4874" w:rsidRDefault="00F01225">
      <w:pPr>
        <w:pStyle w:val="a3"/>
        <w:jc w:val="left"/>
      </w:pPr>
      <w:r>
        <w:t>Словарь</w:t>
      </w:r>
      <w:r>
        <w:rPr>
          <w:spacing w:val="-5"/>
        </w:rPr>
        <w:t xml:space="preserve"> </w:t>
      </w:r>
      <w:r>
        <w:t>(глоссарий)</w:t>
      </w:r>
      <w:r>
        <w:rPr>
          <w:spacing w:val="-3"/>
        </w:rPr>
        <w:t xml:space="preserve"> </w:t>
      </w:r>
      <w:r>
        <w:t>терминов</w:t>
      </w:r>
      <w:r>
        <w:rPr>
          <w:spacing w:val="-4"/>
        </w:rPr>
        <w:t xml:space="preserve"> </w:t>
      </w:r>
      <w:r>
        <w:t>и</w:t>
      </w:r>
      <w:r>
        <w:rPr>
          <w:spacing w:val="-2"/>
        </w:rPr>
        <w:t xml:space="preserve"> </w:t>
      </w:r>
      <w:r>
        <w:t>определений</w:t>
      </w:r>
      <w:r>
        <w:rPr>
          <w:spacing w:val="-5"/>
        </w:rPr>
        <w:t xml:space="preserve"> </w:t>
      </w:r>
      <w:r>
        <w:t>по</w:t>
      </w:r>
      <w:r>
        <w:rPr>
          <w:spacing w:val="-2"/>
        </w:rPr>
        <w:t xml:space="preserve"> дзюдо.</w:t>
      </w:r>
    </w:p>
    <w:p w14:paraId="38B40035" w14:textId="77777777" w:rsidR="004C4874" w:rsidRDefault="00F01225">
      <w:pPr>
        <w:pStyle w:val="a3"/>
        <w:jc w:val="left"/>
      </w:pPr>
      <w:r>
        <w:t>Правила</w:t>
      </w:r>
      <w:r>
        <w:rPr>
          <w:spacing w:val="40"/>
        </w:rPr>
        <w:t xml:space="preserve"> </w:t>
      </w:r>
      <w:r>
        <w:t>соревнований</w:t>
      </w:r>
      <w:r>
        <w:rPr>
          <w:spacing w:val="40"/>
        </w:rPr>
        <w:t xml:space="preserve"> </w:t>
      </w:r>
      <w:r>
        <w:t>по</w:t>
      </w:r>
      <w:r>
        <w:rPr>
          <w:spacing w:val="40"/>
        </w:rPr>
        <w:t xml:space="preserve"> </w:t>
      </w:r>
      <w:r>
        <w:t>дзюдо.</w:t>
      </w:r>
      <w:r>
        <w:rPr>
          <w:spacing w:val="40"/>
        </w:rPr>
        <w:t xml:space="preserve"> </w:t>
      </w:r>
      <w:r>
        <w:t>Судейская</w:t>
      </w:r>
      <w:r>
        <w:rPr>
          <w:spacing w:val="40"/>
        </w:rPr>
        <w:t xml:space="preserve"> </w:t>
      </w:r>
      <w:r>
        <w:t>коллегия,</w:t>
      </w:r>
      <w:r>
        <w:rPr>
          <w:spacing w:val="40"/>
        </w:rPr>
        <w:t xml:space="preserve"> </w:t>
      </w:r>
      <w:r>
        <w:t>обслуживающая</w:t>
      </w:r>
      <w:r>
        <w:rPr>
          <w:spacing w:val="40"/>
        </w:rPr>
        <w:t xml:space="preserve"> </w:t>
      </w:r>
      <w:r>
        <w:t>соревнования</w:t>
      </w:r>
      <w:r>
        <w:rPr>
          <w:spacing w:val="40"/>
        </w:rPr>
        <w:t xml:space="preserve"> </w:t>
      </w:r>
      <w:r>
        <w:t>по дзюдо. Жесты судьи.</w:t>
      </w:r>
    </w:p>
    <w:p w14:paraId="6C78CB51" w14:textId="77777777" w:rsidR="004C4874" w:rsidRDefault="00F01225">
      <w:pPr>
        <w:pStyle w:val="a3"/>
        <w:jc w:val="left"/>
      </w:pPr>
      <w:r>
        <w:t>Правила</w:t>
      </w:r>
      <w:r>
        <w:rPr>
          <w:spacing w:val="-8"/>
        </w:rPr>
        <w:t xml:space="preserve"> </w:t>
      </w:r>
      <w:r>
        <w:t>подбора</w:t>
      </w:r>
      <w:r>
        <w:rPr>
          <w:spacing w:val="-5"/>
        </w:rPr>
        <w:t xml:space="preserve"> </w:t>
      </w:r>
      <w:r>
        <w:t>физических</w:t>
      </w:r>
      <w:r>
        <w:rPr>
          <w:spacing w:val="-2"/>
        </w:rPr>
        <w:t xml:space="preserve"> </w:t>
      </w:r>
      <w:r>
        <w:t>упражнений</w:t>
      </w:r>
      <w:r>
        <w:rPr>
          <w:spacing w:val="-5"/>
        </w:rPr>
        <w:t xml:space="preserve"> </w:t>
      </w:r>
      <w:r>
        <w:t>для</w:t>
      </w:r>
      <w:r>
        <w:rPr>
          <w:spacing w:val="-6"/>
        </w:rPr>
        <w:t xml:space="preserve"> </w:t>
      </w:r>
      <w:r>
        <w:t>развития</w:t>
      </w:r>
      <w:r>
        <w:rPr>
          <w:spacing w:val="-5"/>
        </w:rPr>
        <w:t xml:space="preserve"> </w:t>
      </w:r>
      <w:r>
        <w:t>физических</w:t>
      </w:r>
      <w:r>
        <w:rPr>
          <w:spacing w:val="-4"/>
        </w:rPr>
        <w:t xml:space="preserve"> </w:t>
      </w:r>
      <w:r>
        <w:t>качеств</w:t>
      </w:r>
      <w:r>
        <w:rPr>
          <w:spacing w:val="-5"/>
        </w:rPr>
        <w:t xml:space="preserve"> </w:t>
      </w:r>
      <w:r>
        <w:rPr>
          <w:spacing w:val="-2"/>
        </w:rPr>
        <w:t>борца.</w:t>
      </w:r>
    </w:p>
    <w:p w14:paraId="711CC900" w14:textId="77777777" w:rsidR="004C4874" w:rsidRDefault="00F01225">
      <w:pPr>
        <w:pStyle w:val="a3"/>
        <w:jc w:val="left"/>
      </w:pPr>
      <w:r>
        <w:t>Понятия</w:t>
      </w:r>
      <w:r>
        <w:rPr>
          <w:spacing w:val="37"/>
        </w:rPr>
        <w:t xml:space="preserve"> </w:t>
      </w:r>
      <w:r>
        <w:t>и</w:t>
      </w:r>
      <w:r>
        <w:rPr>
          <w:spacing w:val="36"/>
        </w:rPr>
        <w:t xml:space="preserve"> </w:t>
      </w:r>
      <w:r>
        <w:t>характеристика</w:t>
      </w:r>
      <w:r>
        <w:rPr>
          <w:spacing w:val="36"/>
        </w:rPr>
        <w:t xml:space="preserve"> </w:t>
      </w:r>
      <w:r>
        <w:t>технических</w:t>
      </w:r>
      <w:r>
        <w:rPr>
          <w:spacing w:val="39"/>
        </w:rPr>
        <w:t xml:space="preserve"> </w:t>
      </w:r>
      <w:r>
        <w:t>и</w:t>
      </w:r>
      <w:r>
        <w:rPr>
          <w:spacing w:val="38"/>
        </w:rPr>
        <w:t xml:space="preserve"> </w:t>
      </w:r>
      <w:r>
        <w:t>тактических</w:t>
      </w:r>
      <w:r>
        <w:rPr>
          <w:spacing w:val="39"/>
        </w:rPr>
        <w:t xml:space="preserve"> </w:t>
      </w:r>
      <w:r>
        <w:t>элементов</w:t>
      </w:r>
      <w:r>
        <w:rPr>
          <w:spacing w:val="37"/>
        </w:rPr>
        <w:t xml:space="preserve"> </w:t>
      </w:r>
      <w:r>
        <w:t>и</w:t>
      </w:r>
      <w:r>
        <w:rPr>
          <w:spacing w:val="38"/>
        </w:rPr>
        <w:t xml:space="preserve"> </w:t>
      </w:r>
      <w:r>
        <w:t>приёмов</w:t>
      </w:r>
      <w:r>
        <w:rPr>
          <w:spacing w:val="40"/>
        </w:rPr>
        <w:t xml:space="preserve"> </w:t>
      </w:r>
      <w:r>
        <w:t>в</w:t>
      </w:r>
      <w:r>
        <w:rPr>
          <w:spacing w:val="37"/>
        </w:rPr>
        <w:t xml:space="preserve"> </w:t>
      </w:r>
      <w:r>
        <w:t>дзюдо,</w:t>
      </w:r>
      <w:r>
        <w:rPr>
          <w:spacing w:val="37"/>
        </w:rPr>
        <w:t xml:space="preserve"> </w:t>
      </w:r>
      <w:r>
        <w:t>их название и техника выполнения.</w:t>
      </w:r>
    </w:p>
    <w:p w14:paraId="7857F876" w14:textId="77777777" w:rsidR="004C4874" w:rsidRDefault="00F01225">
      <w:pPr>
        <w:pStyle w:val="a3"/>
        <w:jc w:val="left"/>
      </w:pPr>
      <w:r>
        <w:t>Способы</w:t>
      </w:r>
      <w:r>
        <w:rPr>
          <w:spacing w:val="-4"/>
        </w:rPr>
        <w:t xml:space="preserve"> </w:t>
      </w:r>
      <w:r>
        <w:t>самостоятельной</w:t>
      </w:r>
      <w:r>
        <w:rPr>
          <w:spacing w:val="-4"/>
        </w:rPr>
        <w:t xml:space="preserve"> </w:t>
      </w:r>
      <w:r>
        <w:rPr>
          <w:spacing w:val="-2"/>
        </w:rPr>
        <w:t>деятельности.</w:t>
      </w:r>
    </w:p>
    <w:p w14:paraId="61E3C39F" w14:textId="77777777" w:rsidR="004C4874" w:rsidRDefault="00F01225">
      <w:pPr>
        <w:pStyle w:val="a3"/>
        <w:jc w:val="left"/>
      </w:pPr>
      <w:r>
        <w:t>Правила безопасного, правомерного поведения во время соревнований по дзюдо в качестве зрителя, болельщика (фаната).</w:t>
      </w:r>
    </w:p>
    <w:p w14:paraId="79D4953B" w14:textId="77777777" w:rsidR="004C4874" w:rsidRDefault="00F01225">
      <w:pPr>
        <w:pStyle w:val="a3"/>
        <w:jc w:val="left"/>
      </w:pPr>
      <w:r>
        <w:t>Самоконтроль</w:t>
      </w:r>
      <w:r>
        <w:rPr>
          <w:spacing w:val="-7"/>
        </w:rPr>
        <w:t xml:space="preserve"> </w:t>
      </w:r>
      <w:r>
        <w:t>и</w:t>
      </w:r>
      <w:r>
        <w:rPr>
          <w:spacing w:val="-3"/>
        </w:rPr>
        <w:t xml:space="preserve"> </w:t>
      </w:r>
      <w:r>
        <w:t>его</w:t>
      </w:r>
      <w:r>
        <w:rPr>
          <w:spacing w:val="-3"/>
        </w:rPr>
        <w:t xml:space="preserve"> </w:t>
      </w:r>
      <w:r>
        <w:t>роль</w:t>
      </w:r>
      <w:r>
        <w:rPr>
          <w:spacing w:val="-3"/>
        </w:rPr>
        <w:t xml:space="preserve"> </w:t>
      </w:r>
      <w:r>
        <w:t>в</w:t>
      </w:r>
      <w:r>
        <w:rPr>
          <w:spacing w:val="-2"/>
        </w:rPr>
        <w:t xml:space="preserve"> </w:t>
      </w:r>
      <w:r>
        <w:t>учебной</w:t>
      </w:r>
      <w:r>
        <w:rPr>
          <w:spacing w:val="-3"/>
        </w:rPr>
        <w:t xml:space="preserve"> </w:t>
      </w:r>
      <w:r>
        <w:t>и</w:t>
      </w:r>
      <w:r>
        <w:rPr>
          <w:spacing w:val="-3"/>
        </w:rPr>
        <w:t xml:space="preserve"> </w:t>
      </w:r>
      <w:r>
        <w:t>соревновательной</w:t>
      </w:r>
      <w:r>
        <w:rPr>
          <w:spacing w:val="-3"/>
        </w:rPr>
        <w:t xml:space="preserve"> </w:t>
      </w:r>
      <w:r>
        <w:rPr>
          <w:spacing w:val="-2"/>
        </w:rPr>
        <w:t>деятельности.</w:t>
      </w:r>
    </w:p>
    <w:p w14:paraId="6B6DFCE8" w14:textId="77777777" w:rsidR="004C4874" w:rsidRDefault="00F01225">
      <w:pPr>
        <w:pStyle w:val="a3"/>
        <w:tabs>
          <w:tab w:val="left" w:pos="1847"/>
          <w:tab w:val="left" w:pos="2962"/>
          <w:tab w:val="left" w:pos="4134"/>
          <w:tab w:val="left" w:pos="5497"/>
          <w:tab w:val="left" w:pos="6653"/>
          <w:tab w:val="left" w:pos="8488"/>
          <w:tab w:val="left" w:pos="9760"/>
        </w:tabs>
        <w:ind w:right="287"/>
        <w:jc w:val="left"/>
      </w:pPr>
      <w:r>
        <w:rPr>
          <w:spacing w:val="-2"/>
        </w:rPr>
        <w:t>Первые</w:t>
      </w:r>
      <w:r>
        <w:tab/>
      </w:r>
      <w:r>
        <w:rPr>
          <w:spacing w:val="-2"/>
        </w:rPr>
        <w:t>внешние</w:t>
      </w:r>
      <w:r>
        <w:tab/>
      </w:r>
      <w:r>
        <w:rPr>
          <w:spacing w:val="-2"/>
        </w:rPr>
        <w:t>признаки</w:t>
      </w:r>
      <w:r>
        <w:tab/>
      </w:r>
      <w:r>
        <w:rPr>
          <w:spacing w:val="-2"/>
        </w:rPr>
        <w:t>утомления.</w:t>
      </w:r>
      <w:r>
        <w:tab/>
      </w:r>
      <w:r>
        <w:rPr>
          <w:spacing w:val="-2"/>
        </w:rPr>
        <w:t>Средства</w:t>
      </w:r>
      <w:r>
        <w:tab/>
      </w:r>
      <w:r>
        <w:rPr>
          <w:spacing w:val="-2"/>
        </w:rPr>
        <w:t>восстановления</w:t>
      </w:r>
      <w:r>
        <w:tab/>
      </w:r>
      <w:r>
        <w:rPr>
          <w:spacing w:val="-2"/>
        </w:rPr>
        <w:t>организма</w:t>
      </w:r>
      <w:r>
        <w:tab/>
      </w:r>
      <w:r>
        <w:rPr>
          <w:spacing w:val="-2"/>
        </w:rPr>
        <w:t xml:space="preserve">после </w:t>
      </w:r>
      <w:r>
        <w:t>физической нагрузки. Правильное сбалансированное питание борца.</w:t>
      </w:r>
    </w:p>
    <w:p w14:paraId="758C2F83" w14:textId="77777777" w:rsidR="004C4874" w:rsidRDefault="004C4874">
      <w:pPr>
        <w:pStyle w:val="a3"/>
        <w:jc w:val="left"/>
        <w:sectPr w:rsidR="004C4874">
          <w:pgSz w:w="11910" w:h="16850"/>
          <w:pgMar w:top="1020" w:right="283" w:bottom="280" w:left="992" w:header="569" w:footer="0" w:gutter="0"/>
          <w:cols w:space="720"/>
        </w:sectPr>
      </w:pPr>
    </w:p>
    <w:p w14:paraId="1E07AFB3" w14:textId="77777777" w:rsidR="004C4874" w:rsidRDefault="00F01225">
      <w:pPr>
        <w:pStyle w:val="a3"/>
        <w:spacing w:before="88"/>
        <w:ind w:right="278"/>
      </w:pPr>
      <w:r>
        <w:t>Правила личной гигиены, требования к спортивной одежде и обуви для занятий дзюдо. Правила ухода за спортивным инвентарем и оборудованием.</w:t>
      </w:r>
    </w:p>
    <w:p w14:paraId="27EC2A4A" w14:textId="77777777" w:rsidR="004C4874" w:rsidRDefault="00F01225">
      <w:pPr>
        <w:pStyle w:val="a3"/>
      </w:pPr>
      <w:r>
        <w:t>Тестирование</w:t>
      </w:r>
      <w:r>
        <w:rPr>
          <w:spacing w:val="-4"/>
        </w:rPr>
        <w:t xml:space="preserve"> </w:t>
      </w:r>
      <w:r>
        <w:t>уровня</w:t>
      </w:r>
      <w:r>
        <w:rPr>
          <w:spacing w:val="-4"/>
        </w:rPr>
        <w:t xml:space="preserve"> </w:t>
      </w:r>
      <w:r>
        <w:t>физической</w:t>
      </w:r>
      <w:r>
        <w:rPr>
          <w:spacing w:val="-6"/>
        </w:rPr>
        <w:t xml:space="preserve"> </w:t>
      </w:r>
      <w:r>
        <w:t>подготовленности</w:t>
      </w:r>
      <w:r>
        <w:rPr>
          <w:spacing w:val="-3"/>
        </w:rPr>
        <w:t xml:space="preserve"> </w:t>
      </w:r>
      <w:r>
        <w:t>в</w:t>
      </w:r>
      <w:r>
        <w:rPr>
          <w:spacing w:val="-5"/>
        </w:rPr>
        <w:t xml:space="preserve"> </w:t>
      </w:r>
      <w:r>
        <w:rPr>
          <w:spacing w:val="-2"/>
        </w:rPr>
        <w:t>дзюдо.</w:t>
      </w:r>
    </w:p>
    <w:p w14:paraId="2A1F1E91" w14:textId="77777777" w:rsidR="004C4874" w:rsidRDefault="00F01225">
      <w:pPr>
        <w:pStyle w:val="a3"/>
        <w:ind w:right="280"/>
      </w:pPr>
      <w:r>
        <w:t xml:space="preserve">Дневник самонаблюдения за показателями развития физических качеств и состояния </w:t>
      </w:r>
      <w:r>
        <w:rPr>
          <w:spacing w:val="-2"/>
        </w:rPr>
        <w:t>здоровья.</w:t>
      </w:r>
    </w:p>
    <w:p w14:paraId="06E477AC" w14:textId="77777777" w:rsidR="004C4874" w:rsidRDefault="00F01225">
      <w:pPr>
        <w:pStyle w:val="a3"/>
      </w:pPr>
      <w:r>
        <w:t>Физическое</w:t>
      </w:r>
      <w:r>
        <w:rPr>
          <w:spacing w:val="-5"/>
        </w:rPr>
        <w:t xml:space="preserve"> </w:t>
      </w:r>
      <w:r>
        <w:rPr>
          <w:spacing w:val="-2"/>
        </w:rPr>
        <w:t>совершенствование.</w:t>
      </w:r>
    </w:p>
    <w:p w14:paraId="05CFB08B" w14:textId="77777777" w:rsidR="004C4874" w:rsidRDefault="00F01225">
      <w:pPr>
        <w:pStyle w:val="a3"/>
        <w:ind w:right="288"/>
      </w:pPr>
      <w:r>
        <w:t>Комплексы упражнений для развития физических качеств (ловкости, гибкости, силы, выносливости, быстроты и скоростных способностей).</w:t>
      </w:r>
    </w:p>
    <w:p w14:paraId="0BB47AAC" w14:textId="77777777" w:rsidR="004C4874" w:rsidRDefault="00F01225">
      <w:pPr>
        <w:pStyle w:val="a3"/>
        <w:ind w:right="279"/>
      </w:pPr>
      <w: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w:t>
      </w:r>
    </w:p>
    <w:p w14:paraId="25D2D87A" w14:textId="77777777" w:rsidR="004C4874" w:rsidRDefault="00F01225">
      <w:pPr>
        <w:pStyle w:val="a3"/>
        <w:ind w:right="280"/>
      </w:pPr>
      <w:r>
        <w:t>Комплексы корригирующей гимнастики с использованием специальных упражнений из арсенала дзюдо. Разминка и её роль в уроке физической культуры.</w:t>
      </w:r>
    </w:p>
    <w:p w14:paraId="24C77872" w14:textId="77777777" w:rsidR="004C4874" w:rsidRDefault="00F01225">
      <w:pPr>
        <w:pStyle w:val="a3"/>
        <w:spacing w:before="1"/>
        <w:ind w:right="289"/>
      </w:pPr>
      <w:r>
        <w:t>Технические приёмы и тактические действия в дзюдо, изученные на уровне начального общего образования.</w:t>
      </w:r>
    </w:p>
    <w:p w14:paraId="136462C4" w14:textId="77777777" w:rsidR="004C4874" w:rsidRDefault="00F01225">
      <w:pPr>
        <w:pStyle w:val="a3"/>
        <w:jc w:val="left"/>
      </w:pPr>
      <w:r>
        <w:t>Индивидуальные технические действия и передвижения: различные виды ходьбы и бега. Акробатические</w:t>
      </w:r>
      <w:r>
        <w:rPr>
          <w:spacing w:val="80"/>
        </w:rPr>
        <w:t xml:space="preserve"> </w:t>
      </w:r>
      <w:r>
        <w:t>элементы:</w:t>
      </w:r>
      <w:r>
        <w:rPr>
          <w:spacing w:val="80"/>
        </w:rPr>
        <w:t xml:space="preserve"> </w:t>
      </w:r>
      <w:r>
        <w:t>перекаты,</w:t>
      </w:r>
      <w:r>
        <w:rPr>
          <w:spacing w:val="80"/>
        </w:rPr>
        <w:t xml:space="preserve"> </w:t>
      </w:r>
      <w:r>
        <w:t>различные</w:t>
      </w:r>
      <w:r>
        <w:rPr>
          <w:spacing w:val="80"/>
        </w:rPr>
        <w:t xml:space="preserve"> </w:t>
      </w:r>
      <w:r>
        <w:t>виды</w:t>
      </w:r>
      <w:r>
        <w:rPr>
          <w:spacing w:val="80"/>
        </w:rPr>
        <w:t xml:space="preserve"> </w:t>
      </w:r>
      <w:r>
        <w:t>кувырков,</w:t>
      </w:r>
      <w:r>
        <w:rPr>
          <w:spacing w:val="80"/>
        </w:rPr>
        <w:t xml:space="preserve"> </w:t>
      </w:r>
      <w:r>
        <w:t>перевороты</w:t>
      </w:r>
      <w:r>
        <w:rPr>
          <w:spacing w:val="80"/>
        </w:rPr>
        <w:t xml:space="preserve"> </w:t>
      </w:r>
      <w:r>
        <w:t>боком, перевороты разгибом и другие элементы.</w:t>
      </w:r>
    </w:p>
    <w:p w14:paraId="0D2DB945" w14:textId="77777777" w:rsidR="004C4874" w:rsidRDefault="00F01225">
      <w:pPr>
        <w:pStyle w:val="a3"/>
        <w:tabs>
          <w:tab w:val="left" w:pos="2288"/>
          <w:tab w:val="left" w:pos="3720"/>
          <w:tab w:val="left" w:pos="4845"/>
          <w:tab w:val="left" w:pos="6277"/>
          <w:tab w:val="left" w:pos="7558"/>
          <w:tab w:val="left" w:pos="8988"/>
        </w:tabs>
        <w:ind w:right="286"/>
        <w:jc w:val="left"/>
      </w:pPr>
      <w:r>
        <w:t>Специальные</w:t>
      </w:r>
      <w:r>
        <w:rPr>
          <w:spacing w:val="80"/>
          <w:w w:val="150"/>
        </w:rPr>
        <w:t xml:space="preserve"> </w:t>
      </w:r>
      <w:r>
        <w:t>упражнения</w:t>
      </w:r>
      <w:r>
        <w:rPr>
          <w:spacing w:val="80"/>
          <w:w w:val="150"/>
        </w:rPr>
        <w:t xml:space="preserve"> </w:t>
      </w:r>
      <w:r>
        <w:t>из</w:t>
      </w:r>
      <w:r>
        <w:rPr>
          <w:spacing w:val="80"/>
          <w:w w:val="150"/>
        </w:rPr>
        <w:t xml:space="preserve"> </w:t>
      </w:r>
      <w:r>
        <w:t>арсенала</w:t>
      </w:r>
      <w:r>
        <w:rPr>
          <w:spacing w:val="80"/>
          <w:w w:val="150"/>
        </w:rPr>
        <w:t xml:space="preserve"> </w:t>
      </w:r>
      <w:r>
        <w:t>дзюдо:</w:t>
      </w:r>
      <w:r>
        <w:rPr>
          <w:spacing w:val="80"/>
          <w:w w:val="150"/>
        </w:rPr>
        <w:t xml:space="preserve"> </w:t>
      </w:r>
      <w:r>
        <w:t>борцовский</w:t>
      </w:r>
      <w:r>
        <w:rPr>
          <w:spacing w:val="80"/>
          <w:w w:val="150"/>
        </w:rPr>
        <w:t xml:space="preserve"> </w:t>
      </w:r>
      <w:r>
        <w:t>и</w:t>
      </w:r>
      <w:r>
        <w:rPr>
          <w:spacing w:val="80"/>
          <w:w w:val="150"/>
        </w:rPr>
        <w:t xml:space="preserve"> </w:t>
      </w:r>
      <w:r>
        <w:t>гимнастический</w:t>
      </w:r>
      <w:r>
        <w:rPr>
          <w:spacing w:val="80"/>
          <w:w w:val="150"/>
        </w:rPr>
        <w:t xml:space="preserve"> </w:t>
      </w:r>
      <w:r>
        <w:t>мост, передвижения на мосту, забегания на борцовском мосту, перевороты и другие упражнения. Базовые</w:t>
      </w:r>
      <w:r>
        <w:rPr>
          <w:spacing w:val="80"/>
        </w:rPr>
        <w:t xml:space="preserve"> </w:t>
      </w:r>
      <w:r>
        <w:t>технические</w:t>
      </w:r>
      <w:r>
        <w:rPr>
          <w:spacing w:val="80"/>
        </w:rPr>
        <w:t xml:space="preserve"> </w:t>
      </w:r>
      <w:r>
        <w:t>действия</w:t>
      </w:r>
      <w:r>
        <w:rPr>
          <w:spacing w:val="80"/>
        </w:rPr>
        <w:t xml:space="preserve"> </w:t>
      </w:r>
      <w:r>
        <w:t>в</w:t>
      </w:r>
      <w:r>
        <w:rPr>
          <w:spacing w:val="80"/>
        </w:rPr>
        <w:t xml:space="preserve"> </w:t>
      </w:r>
      <w:r>
        <w:t>партере:</w:t>
      </w:r>
      <w:r>
        <w:rPr>
          <w:spacing w:val="80"/>
        </w:rPr>
        <w:t xml:space="preserve"> </w:t>
      </w:r>
      <w:r>
        <w:t>удержания,</w:t>
      </w:r>
      <w:r>
        <w:rPr>
          <w:spacing w:val="80"/>
        </w:rPr>
        <w:t xml:space="preserve"> </w:t>
      </w:r>
      <w:r>
        <w:t>болевые,</w:t>
      </w:r>
      <w:r>
        <w:rPr>
          <w:spacing w:val="80"/>
        </w:rPr>
        <w:t xml:space="preserve"> </w:t>
      </w:r>
      <w:r>
        <w:t>удушающие</w:t>
      </w:r>
      <w:r>
        <w:rPr>
          <w:spacing w:val="80"/>
        </w:rPr>
        <w:t xml:space="preserve"> </w:t>
      </w:r>
      <w:r>
        <w:t>приёмы перевороты</w:t>
      </w:r>
      <w:r>
        <w:rPr>
          <w:spacing w:val="80"/>
        </w:rPr>
        <w:t xml:space="preserve"> </w:t>
      </w:r>
      <w:r>
        <w:t>рычагом,</w:t>
      </w:r>
      <w:r>
        <w:rPr>
          <w:spacing w:val="80"/>
        </w:rPr>
        <w:t xml:space="preserve"> </w:t>
      </w:r>
      <w:r>
        <w:t>перевороты</w:t>
      </w:r>
      <w:r>
        <w:rPr>
          <w:spacing w:val="80"/>
        </w:rPr>
        <w:t xml:space="preserve"> </w:t>
      </w:r>
      <w:r>
        <w:t>переходом,</w:t>
      </w:r>
      <w:r>
        <w:rPr>
          <w:spacing w:val="80"/>
        </w:rPr>
        <w:t xml:space="preserve"> </w:t>
      </w:r>
      <w:r>
        <w:t>перевороты</w:t>
      </w:r>
      <w:r>
        <w:rPr>
          <w:spacing w:val="80"/>
        </w:rPr>
        <w:t xml:space="preserve"> </w:t>
      </w:r>
      <w:r>
        <w:t>скручиванием,</w:t>
      </w:r>
      <w:r>
        <w:rPr>
          <w:spacing w:val="80"/>
        </w:rPr>
        <w:t xml:space="preserve"> </w:t>
      </w:r>
      <w:r>
        <w:t>перевороты</w:t>
      </w:r>
      <w:r>
        <w:rPr>
          <w:spacing w:val="40"/>
        </w:rPr>
        <w:t xml:space="preserve"> </w:t>
      </w:r>
      <w:r>
        <w:rPr>
          <w:spacing w:val="-2"/>
        </w:rPr>
        <w:t>забеганием,</w:t>
      </w:r>
      <w:r>
        <w:tab/>
      </w:r>
      <w:r>
        <w:rPr>
          <w:spacing w:val="-2"/>
        </w:rPr>
        <w:t>перевороты</w:t>
      </w:r>
      <w:r>
        <w:tab/>
      </w:r>
      <w:r>
        <w:rPr>
          <w:spacing w:val="-2"/>
        </w:rPr>
        <w:t>накатом,</w:t>
      </w:r>
      <w:r>
        <w:tab/>
      </w:r>
      <w:r>
        <w:rPr>
          <w:spacing w:val="-2"/>
        </w:rPr>
        <w:t>перевороты</w:t>
      </w:r>
      <w:r>
        <w:tab/>
      </w:r>
      <w:r>
        <w:rPr>
          <w:spacing w:val="-2"/>
        </w:rPr>
        <w:t>прогибом,</w:t>
      </w:r>
      <w:r>
        <w:tab/>
      </w:r>
      <w:r>
        <w:rPr>
          <w:spacing w:val="-2"/>
        </w:rPr>
        <w:t>перевороты</w:t>
      </w:r>
      <w:r>
        <w:tab/>
      </w:r>
      <w:r>
        <w:rPr>
          <w:spacing w:val="-2"/>
        </w:rPr>
        <w:t xml:space="preserve">разгибанием, </w:t>
      </w:r>
      <w:r>
        <w:t>перевороты через себя, накрывания, дожимания, выходы наверх, защиты и контрприёмы, а также</w:t>
      </w:r>
      <w:r>
        <w:rPr>
          <w:spacing w:val="80"/>
        </w:rPr>
        <w:t xml:space="preserve"> </w:t>
      </w:r>
      <w:r>
        <w:t>другие</w:t>
      </w:r>
      <w:r>
        <w:rPr>
          <w:spacing w:val="80"/>
        </w:rPr>
        <w:t xml:space="preserve"> </w:t>
      </w:r>
      <w:r>
        <w:t>приёмы</w:t>
      </w:r>
      <w:r>
        <w:rPr>
          <w:spacing w:val="80"/>
        </w:rPr>
        <w:t xml:space="preserve"> </w:t>
      </w:r>
      <w:r>
        <w:t>в</w:t>
      </w:r>
      <w:r>
        <w:rPr>
          <w:spacing w:val="80"/>
        </w:rPr>
        <w:t xml:space="preserve"> </w:t>
      </w:r>
      <w:r>
        <w:t>партере</w:t>
      </w:r>
      <w:r>
        <w:rPr>
          <w:spacing w:val="80"/>
        </w:rPr>
        <w:t xml:space="preserve"> </w:t>
      </w:r>
      <w:r>
        <w:t>из</w:t>
      </w:r>
      <w:r>
        <w:rPr>
          <w:spacing w:val="80"/>
        </w:rPr>
        <w:t xml:space="preserve"> </w:t>
      </w:r>
      <w:r>
        <w:t>арсенала</w:t>
      </w:r>
      <w:r>
        <w:rPr>
          <w:spacing w:val="80"/>
        </w:rPr>
        <w:t xml:space="preserve"> </w:t>
      </w:r>
      <w:r>
        <w:t>борьбы</w:t>
      </w:r>
      <w:r>
        <w:rPr>
          <w:spacing w:val="80"/>
        </w:rPr>
        <w:t xml:space="preserve"> </w:t>
      </w:r>
      <w:r>
        <w:t>дзюдо.</w:t>
      </w:r>
      <w:r>
        <w:rPr>
          <w:spacing w:val="80"/>
        </w:rPr>
        <w:t xml:space="preserve"> </w:t>
      </w:r>
      <w:r>
        <w:t>Связки</w:t>
      </w:r>
      <w:r>
        <w:rPr>
          <w:spacing w:val="80"/>
        </w:rPr>
        <w:t xml:space="preserve"> </w:t>
      </w:r>
      <w:r>
        <w:t>и</w:t>
      </w:r>
      <w:r>
        <w:rPr>
          <w:spacing w:val="80"/>
        </w:rPr>
        <w:t xml:space="preserve"> </w:t>
      </w:r>
      <w:r>
        <w:t>комбинации</w:t>
      </w:r>
      <w:r>
        <w:rPr>
          <w:spacing w:val="40"/>
        </w:rPr>
        <w:t xml:space="preserve"> </w:t>
      </w:r>
      <w:r>
        <w:t>технических действий в партере.</w:t>
      </w:r>
    </w:p>
    <w:p w14:paraId="2E294B28" w14:textId="77777777" w:rsidR="004C4874" w:rsidRDefault="00F01225">
      <w:pPr>
        <w:pStyle w:val="a3"/>
        <w:spacing w:before="1"/>
        <w:ind w:right="282"/>
      </w:pPr>
      <w:r>
        <w:t>Базовые технические действия в стойке: броски, согласно российской квалификационной системы КЮ и ДАН, Федерации дзюдо России, защиты и контрприёмы, а также другие приёмы в стойке из арсенала КАТА и КАТА-группы. Связки и комбинации технических действий в стойке.</w:t>
      </w:r>
    </w:p>
    <w:p w14:paraId="01351520" w14:textId="77777777" w:rsidR="004C4874" w:rsidRDefault="00F01225">
      <w:pPr>
        <w:pStyle w:val="a3"/>
        <w:ind w:right="281"/>
      </w:pPr>
      <w: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 и так далее).</w:t>
      </w:r>
    </w:p>
    <w:p w14:paraId="6C782D10" w14:textId="77777777" w:rsidR="004C4874" w:rsidRDefault="00F01225">
      <w:pPr>
        <w:pStyle w:val="a3"/>
        <w:ind w:right="278"/>
      </w:pPr>
      <w:r>
        <w:t>Учебные,</w:t>
      </w:r>
      <w:r>
        <w:rPr>
          <w:spacing w:val="-15"/>
        </w:rPr>
        <w:t xml:space="preserve"> </w:t>
      </w:r>
      <w:r>
        <w:t>тренировочные</w:t>
      </w:r>
      <w:r>
        <w:rPr>
          <w:spacing w:val="-15"/>
        </w:rPr>
        <w:t xml:space="preserve"> </w:t>
      </w:r>
      <w:r>
        <w:t>и</w:t>
      </w:r>
      <w:r>
        <w:rPr>
          <w:spacing w:val="-15"/>
        </w:rPr>
        <w:t xml:space="preserve"> </w:t>
      </w:r>
      <w:r>
        <w:t>контрольные</w:t>
      </w:r>
      <w:r>
        <w:rPr>
          <w:spacing w:val="-15"/>
        </w:rPr>
        <w:t xml:space="preserve"> </w:t>
      </w:r>
      <w:r>
        <w:t>поединки,</w:t>
      </w:r>
      <w:r>
        <w:rPr>
          <w:spacing w:val="-15"/>
        </w:rPr>
        <w:t xml:space="preserve"> </w:t>
      </w:r>
      <w:r>
        <w:t>игры</w:t>
      </w:r>
      <w:r>
        <w:rPr>
          <w:spacing w:val="-15"/>
        </w:rPr>
        <w:t xml:space="preserve"> </w:t>
      </w:r>
      <w:r>
        <w:t>с</w:t>
      </w:r>
      <w:r>
        <w:rPr>
          <w:spacing w:val="-15"/>
        </w:rPr>
        <w:t xml:space="preserve"> </w:t>
      </w:r>
      <w:r>
        <w:t>элементами</w:t>
      </w:r>
      <w:r>
        <w:rPr>
          <w:spacing w:val="-15"/>
        </w:rPr>
        <w:t xml:space="preserve"> </w:t>
      </w:r>
      <w:r>
        <w:t>единоборств.</w:t>
      </w:r>
      <w:r>
        <w:rPr>
          <w:spacing w:val="-15"/>
        </w:rPr>
        <w:t xml:space="preserve"> </w:t>
      </w:r>
      <w:r>
        <w:t>Участие в соревновательной деятельности.</w:t>
      </w:r>
    </w:p>
    <w:p w14:paraId="5965A0BE" w14:textId="77777777" w:rsidR="004C4874" w:rsidRDefault="00F01225">
      <w:pPr>
        <w:pStyle w:val="a4"/>
        <w:numPr>
          <w:ilvl w:val="3"/>
          <w:numId w:val="24"/>
        </w:numPr>
        <w:tabs>
          <w:tab w:val="left" w:pos="1868"/>
        </w:tabs>
        <w:spacing w:before="1"/>
        <w:ind w:right="288" w:firstLine="0"/>
        <w:jc w:val="both"/>
        <w:rPr>
          <w:sz w:val="24"/>
        </w:rPr>
      </w:pPr>
      <w:r>
        <w:rPr>
          <w:sz w:val="24"/>
        </w:rPr>
        <w:t>Содержание модуля по дзюдо направлено на достижение обучающимися личностных, метапредметных и предметных результатов обучения.</w:t>
      </w:r>
    </w:p>
    <w:p w14:paraId="2AD48DFD" w14:textId="77777777" w:rsidR="004C4874" w:rsidRDefault="00F01225">
      <w:pPr>
        <w:pStyle w:val="a4"/>
        <w:numPr>
          <w:ilvl w:val="4"/>
          <w:numId w:val="24"/>
        </w:numPr>
        <w:tabs>
          <w:tab w:val="left" w:pos="2048"/>
        </w:tabs>
        <w:ind w:right="282" w:firstLine="0"/>
        <w:rPr>
          <w:sz w:val="24"/>
        </w:rPr>
      </w:pPr>
      <w:r>
        <w:rPr>
          <w:sz w:val="24"/>
        </w:rPr>
        <w:t>При</w:t>
      </w:r>
      <w:r>
        <w:rPr>
          <w:spacing w:val="40"/>
          <w:sz w:val="24"/>
        </w:rPr>
        <w:t xml:space="preserve"> </w:t>
      </w:r>
      <w:r>
        <w:rPr>
          <w:sz w:val="24"/>
        </w:rPr>
        <w:t>изучении</w:t>
      </w:r>
      <w:r>
        <w:rPr>
          <w:spacing w:val="40"/>
          <w:sz w:val="24"/>
        </w:rPr>
        <w:t xml:space="preserve"> </w:t>
      </w:r>
      <w:r>
        <w:rPr>
          <w:sz w:val="24"/>
        </w:rPr>
        <w:t>модуля</w:t>
      </w:r>
      <w:r>
        <w:rPr>
          <w:spacing w:val="40"/>
          <w:sz w:val="24"/>
        </w:rPr>
        <w:t xml:space="preserve"> </w:t>
      </w:r>
      <w:r>
        <w:rPr>
          <w:sz w:val="24"/>
        </w:rPr>
        <w:t>по</w:t>
      </w:r>
      <w:r>
        <w:rPr>
          <w:spacing w:val="40"/>
          <w:sz w:val="24"/>
        </w:rPr>
        <w:t xml:space="preserve"> </w:t>
      </w:r>
      <w:r>
        <w:rPr>
          <w:sz w:val="24"/>
        </w:rPr>
        <w:t>дзюдо</w:t>
      </w:r>
      <w:r>
        <w:rPr>
          <w:spacing w:val="40"/>
          <w:sz w:val="24"/>
        </w:rPr>
        <w:t xml:space="preserve"> </w:t>
      </w:r>
      <w:r>
        <w:rPr>
          <w:sz w:val="24"/>
        </w:rPr>
        <w:t>на</w:t>
      </w:r>
      <w:r>
        <w:rPr>
          <w:spacing w:val="40"/>
          <w:sz w:val="24"/>
        </w:rPr>
        <w:t xml:space="preserve"> </w:t>
      </w:r>
      <w:r>
        <w:rPr>
          <w:sz w:val="24"/>
        </w:rPr>
        <w:t>уровне</w:t>
      </w:r>
      <w:r>
        <w:rPr>
          <w:spacing w:val="40"/>
          <w:sz w:val="24"/>
        </w:rPr>
        <w:t xml:space="preserve"> </w:t>
      </w:r>
      <w:r>
        <w:rPr>
          <w:sz w:val="24"/>
        </w:rPr>
        <w:t>основного</w:t>
      </w:r>
      <w:r>
        <w:rPr>
          <w:spacing w:val="40"/>
          <w:sz w:val="24"/>
        </w:rPr>
        <w:t xml:space="preserve"> </w:t>
      </w:r>
      <w:r>
        <w:rPr>
          <w:sz w:val="24"/>
        </w:rPr>
        <w:t>общего</w:t>
      </w:r>
      <w:r>
        <w:rPr>
          <w:spacing w:val="40"/>
          <w:sz w:val="24"/>
        </w:rPr>
        <w:t xml:space="preserve"> </w:t>
      </w:r>
      <w:r>
        <w:rPr>
          <w:sz w:val="24"/>
        </w:rPr>
        <w:t>образования</w:t>
      </w:r>
      <w:r>
        <w:rPr>
          <w:spacing w:val="40"/>
          <w:sz w:val="24"/>
        </w:rPr>
        <w:t xml:space="preserve"> </w:t>
      </w:r>
      <w:r>
        <w:rPr>
          <w:sz w:val="24"/>
        </w:rPr>
        <w:t>у обучающихся будут сформированы следующие личностные результаты:</w:t>
      </w:r>
    </w:p>
    <w:p w14:paraId="3757EB24" w14:textId="77777777" w:rsidR="004C4874" w:rsidRDefault="00F01225">
      <w:pPr>
        <w:pStyle w:val="a3"/>
        <w:ind w:right="281"/>
        <w:jc w:val="left"/>
      </w:pPr>
      <w:r>
        <w:t>проявление чувства гордости за свою Родину, российский народ и историю России через</w:t>
      </w:r>
      <w:r>
        <w:rPr>
          <w:spacing w:val="80"/>
          <w:w w:val="150"/>
        </w:rPr>
        <w:t xml:space="preserve"> </w:t>
      </w:r>
      <w:r>
        <w:t>достижения</w:t>
      </w:r>
      <w:r>
        <w:rPr>
          <w:spacing w:val="-12"/>
        </w:rPr>
        <w:t xml:space="preserve"> </w:t>
      </w:r>
      <w:r>
        <w:t>национальной</w:t>
      </w:r>
      <w:r>
        <w:rPr>
          <w:spacing w:val="-11"/>
        </w:rPr>
        <w:t xml:space="preserve"> </w:t>
      </w:r>
      <w:r>
        <w:t>сборной</w:t>
      </w:r>
      <w:r>
        <w:rPr>
          <w:spacing w:val="-11"/>
        </w:rPr>
        <w:t xml:space="preserve"> </w:t>
      </w:r>
      <w:r>
        <w:t>команды</w:t>
      </w:r>
      <w:r>
        <w:rPr>
          <w:spacing w:val="-12"/>
        </w:rPr>
        <w:t xml:space="preserve"> </w:t>
      </w:r>
      <w:r>
        <w:t>страны</w:t>
      </w:r>
      <w:r>
        <w:rPr>
          <w:spacing w:val="-12"/>
        </w:rPr>
        <w:t xml:space="preserve"> </w:t>
      </w:r>
      <w:r>
        <w:t>по</w:t>
      </w:r>
      <w:r>
        <w:rPr>
          <w:spacing w:val="-12"/>
        </w:rPr>
        <w:t xml:space="preserve"> </w:t>
      </w:r>
      <w:r>
        <w:t>дзюдо</w:t>
      </w:r>
      <w:r>
        <w:rPr>
          <w:spacing w:val="-7"/>
        </w:rPr>
        <w:t xml:space="preserve"> </w:t>
      </w:r>
      <w:r>
        <w:t>и</w:t>
      </w:r>
      <w:r>
        <w:rPr>
          <w:spacing w:val="-11"/>
        </w:rPr>
        <w:t xml:space="preserve"> </w:t>
      </w:r>
      <w:r>
        <w:t>ведущих</w:t>
      </w:r>
      <w:r>
        <w:rPr>
          <w:spacing w:val="-10"/>
        </w:rPr>
        <w:t xml:space="preserve"> </w:t>
      </w:r>
      <w:r>
        <w:t>российских</w:t>
      </w:r>
      <w:r>
        <w:rPr>
          <w:spacing w:val="-10"/>
        </w:rPr>
        <w:t xml:space="preserve"> </w:t>
      </w:r>
      <w:r>
        <w:t>борцов на</w:t>
      </w:r>
      <w:r>
        <w:rPr>
          <w:spacing w:val="80"/>
        </w:rPr>
        <w:t xml:space="preserve"> </w:t>
      </w:r>
      <w:r>
        <w:t>чемпионатах</w:t>
      </w:r>
      <w:r>
        <w:rPr>
          <w:spacing w:val="80"/>
        </w:rPr>
        <w:t xml:space="preserve"> </w:t>
      </w:r>
      <w:r>
        <w:t>мира,</w:t>
      </w:r>
      <w:r>
        <w:rPr>
          <w:spacing w:val="79"/>
        </w:rPr>
        <w:t xml:space="preserve"> </w:t>
      </w:r>
      <w:r>
        <w:t>чемпионатах</w:t>
      </w:r>
      <w:r>
        <w:rPr>
          <w:spacing w:val="80"/>
        </w:rPr>
        <w:t xml:space="preserve"> </w:t>
      </w:r>
      <w:r>
        <w:t>Европы</w:t>
      </w:r>
      <w:r>
        <w:rPr>
          <w:spacing w:val="79"/>
        </w:rPr>
        <w:t xml:space="preserve"> </w:t>
      </w:r>
      <w:r>
        <w:t>и</w:t>
      </w:r>
      <w:r>
        <w:rPr>
          <w:spacing w:val="80"/>
        </w:rPr>
        <w:t xml:space="preserve"> </w:t>
      </w:r>
      <w:r>
        <w:t>других</w:t>
      </w:r>
      <w:r>
        <w:rPr>
          <w:spacing w:val="80"/>
        </w:rPr>
        <w:t xml:space="preserve"> </w:t>
      </w:r>
      <w:r>
        <w:t>международных</w:t>
      </w:r>
      <w:r>
        <w:rPr>
          <w:spacing w:val="80"/>
        </w:rPr>
        <w:t xml:space="preserve"> </w:t>
      </w:r>
      <w:r>
        <w:t>соревнованиях, уважение государственных символов (герб, флаг, гимн), готовность к служению Отечеству, его защите на примере роли традиций и развития борьбы дзюдо в современном обществе; умение</w:t>
      </w:r>
      <w:r>
        <w:rPr>
          <w:spacing w:val="40"/>
        </w:rPr>
        <w:t xml:space="preserve"> </w:t>
      </w:r>
      <w:r>
        <w:t>ориентироваться</w:t>
      </w:r>
      <w:r>
        <w:rPr>
          <w:spacing w:val="40"/>
        </w:rPr>
        <w:t xml:space="preserve"> </w:t>
      </w:r>
      <w:r>
        <w:t>на</w:t>
      </w:r>
      <w:r>
        <w:rPr>
          <w:spacing w:val="40"/>
        </w:rPr>
        <w:t xml:space="preserve"> </w:t>
      </w:r>
      <w:r>
        <w:t>основные</w:t>
      </w:r>
      <w:r>
        <w:rPr>
          <w:spacing w:val="40"/>
        </w:rPr>
        <w:t xml:space="preserve"> </w:t>
      </w:r>
      <w:r>
        <w:t>нормы</w:t>
      </w:r>
      <w:r>
        <w:rPr>
          <w:spacing w:val="40"/>
        </w:rPr>
        <w:t xml:space="preserve"> </w:t>
      </w:r>
      <w:r>
        <w:t>морали,</w:t>
      </w:r>
      <w:r>
        <w:rPr>
          <w:spacing w:val="40"/>
        </w:rPr>
        <w:t xml:space="preserve"> </w:t>
      </w:r>
      <w:r>
        <w:t>духовно-нравственной</w:t>
      </w:r>
      <w:r>
        <w:rPr>
          <w:spacing w:val="40"/>
        </w:rPr>
        <w:t xml:space="preserve"> </w:t>
      </w:r>
      <w:r>
        <w:t>культуры</w:t>
      </w:r>
      <w:r>
        <w:rPr>
          <w:spacing w:val="40"/>
        </w:rPr>
        <w:t xml:space="preserve"> </w:t>
      </w:r>
      <w:r>
        <w:t>и ценностного</w:t>
      </w:r>
      <w:r>
        <w:rPr>
          <w:spacing w:val="-5"/>
        </w:rPr>
        <w:t xml:space="preserve"> </w:t>
      </w:r>
      <w:r>
        <w:t>отношения</w:t>
      </w:r>
      <w:r>
        <w:rPr>
          <w:spacing w:val="-5"/>
        </w:rPr>
        <w:t xml:space="preserve"> </w:t>
      </w:r>
      <w:r>
        <w:t>к</w:t>
      </w:r>
      <w:r>
        <w:rPr>
          <w:spacing w:val="-5"/>
        </w:rPr>
        <w:t xml:space="preserve"> </w:t>
      </w:r>
      <w:r>
        <w:t>физической</w:t>
      </w:r>
      <w:r>
        <w:rPr>
          <w:spacing w:val="-5"/>
        </w:rPr>
        <w:t xml:space="preserve"> </w:t>
      </w:r>
      <w:r>
        <w:t>культуре,</w:t>
      </w:r>
      <w:r>
        <w:rPr>
          <w:spacing w:val="-5"/>
        </w:rPr>
        <w:t xml:space="preserve"> </w:t>
      </w:r>
      <w:r>
        <w:t>как</w:t>
      </w:r>
      <w:r>
        <w:rPr>
          <w:spacing w:val="-5"/>
        </w:rPr>
        <w:t xml:space="preserve"> </w:t>
      </w:r>
      <w:r>
        <w:t>неотъемлемой</w:t>
      </w:r>
      <w:r>
        <w:rPr>
          <w:spacing w:val="-5"/>
        </w:rPr>
        <w:t xml:space="preserve"> </w:t>
      </w:r>
      <w:r>
        <w:t>части</w:t>
      </w:r>
      <w:r>
        <w:rPr>
          <w:spacing w:val="-4"/>
        </w:rPr>
        <w:t xml:space="preserve"> </w:t>
      </w:r>
      <w:r>
        <w:t>общечеловеческой культуры средствами дзюдо;</w:t>
      </w:r>
    </w:p>
    <w:p w14:paraId="42E4A1D0" w14:textId="77777777" w:rsidR="004C4874" w:rsidRDefault="00F01225">
      <w:pPr>
        <w:pStyle w:val="a3"/>
        <w:ind w:right="283"/>
      </w:pPr>
      <w: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w:t>
      </w:r>
      <w:r>
        <w:rPr>
          <w:spacing w:val="-15"/>
        </w:rPr>
        <w:t xml:space="preserve"> </w:t>
      </w:r>
      <w:r>
        <w:t>в</w:t>
      </w:r>
      <w:r>
        <w:rPr>
          <w:spacing w:val="-15"/>
        </w:rPr>
        <w:t xml:space="preserve"> </w:t>
      </w:r>
      <w:r>
        <w:t>том</w:t>
      </w:r>
      <w:r>
        <w:rPr>
          <w:spacing w:val="-15"/>
        </w:rPr>
        <w:t xml:space="preserve"> </w:t>
      </w:r>
      <w:r>
        <w:t>числе</w:t>
      </w:r>
      <w:r>
        <w:rPr>
          <w:spacing w:val="-15"/>
        </w:rPr>
        <w:t xml:space="preserve"> </w:t>
      </w:r>
      <w:r>
        <w:t>через</w:t>
      </w:r>
      <w:r>
        <w:rPr>
          <w:spacing w:val="-15"/>
        </w:rPr>
        <w:t xml:space="preserve"> </w:t>
      </w:r>
      <w:r>
        <w:t>ценности,</w:t>
      </w:r>
      <w:r>
        <w:rPr>
          <w:spacing w:val="-15"/>
        </w:rPr>
        <w:t xml:space="preserve"> </w:t>
      </w:r>
      <w:r>
        <w:t>традиции</w:t>
      </w:r>
      <w:r>
        <w:rPr>
          <w:spacing w:val="-15"/>
        </w:rPr>
        <w:t xml:space="preserve"> </w:t>
      </w:r>
      <w:r>
        <w:t>и</w:t>
      </w:r>
      <w:r>
        <w:rPr>
          <w:spacing w:val="-15"/>
        </w:rPr>
        <w:t xml:space="preserve"> </w:t>
      </w:r>
      <w:r>
        <w:t>идеалы</w:t>
      </w:r>
      <w:r>
        <w:rPr>
          <w:spacing w:val="-15"/>
        </w:rPr>
        <w:t xml:space="preserve"> </w:t>
      </w:r>
      <w:r>
        <w:t>главных</w:t>
      </w:r>
      <w:r>
        <w:rPr>
          <w:spacing w:val="-15"/>
        </w:rPr>
        <w:t xml:space="preserve"> </w:t>
      </w:r>
      <w:r>
        <w:t>организаций</w:t>
      </w:r>
      <w:r>
        <w:rPr>
          <w:spacing w:val="-15"/>
        </w:rPr>
        <w:t xml:space="preserve"> </w:t>
      </w:r>
      <w:r>
        <w:t>по</w:t>
      </w:r>
      <w:r>
        <w:rPr>
          <w:spacing w:val="-15"/>
        </w:rPr>
        <w:t xml:space="preserve"> </w:t>
      </w:r>
      <w:r>
        <w:t>дзюдо регионального,</w:t>
      </w:r>
      <w:r>
        <w:rPr>
          <w:spacing w:val="39"/>
        </w:rPr>
        <w:t xml:space="preserve">  </w:t>
      </w:r>
      <w:r>
        <w:t>всероссийского</w:t>
      </w:r>
      <w:r>
        <w:rPr>
          <w:spacing w:val="40"/>
        </w:rPr>
        <w:t xml:space="preserve">  </w:t>
      </w:r>
      <w:r>
        <w:t>и</w:t>
      </w:r>
      <w:r>
        <w:rPr>
          <w:spacing w:val="42"/>
        </w:rPr>
        <w:t xml:space="preserve">  </w:t>
      </w:r>
      <w:r>
        <w:t>мирового</w:t>
      </w:r>
      <w:r>
        <w:rPr>
          <w:spacing w:val="41"/>
        </w:rPr>
        <w:t xml:space="preserve">  </w:t>
      </w:r>
      <w:r>
        <w:t>уровней,</w:t>
      </w:r>
      <w:r>
        <w:rPr>
          <w:spacing w:val="42"/>
        </w:rPr>
        <w:t xml:space="preserve">  </w:t>
      </w:r>
      <w:r>
        <w:t>отечественных</w:t>
      </w:r>
      <w:r>
        <w:rPr>
          <w:spacing w:val="41"/>
        </w:rPr>
        <w:t xml:space="preserve">  </w:t>
      </w:r>
      <w:r>
        <w:t>и</w:t>
      </w:r>
      <w:r>
        <w:rPr>
          <w:spacing w:val="41"/>
        </w:rPr>
        <w:t xml:space="preserve">  </w:t>
      </w:r>
      <w:r>
        <w:rPr>
          <w:spacing w:val="-2"/>
        </w:rPr>
        <w:t>зарубежных</w:t>
      </w:r>
    </w:p>
    <w:p w14:paraId="58208B51" w14:textId="77777777" w:rsidR="004C4874" w:rsidRDefault="004C4874">
      <w:pPr>
        <w:pStyle w:val="a3"/>
        <w:sectPr w:rsidR="004C4874">
          <w:pgSz w:w="11910" w:h="16850"/>
          <w:pgMar w:top="1020" w:right="283" w:bottom="280" w:left="992" w:header="569" w:footer="0" w:gutter="0"/>
          <w:cols w:space="720"/>
        </w:sectPr>
      </w:pPr>
    </w:p>
    <w:p w14:paraId="738D8BB2" w14:textId="77777777" w:rsidR="004C4874" w:rsidRDefault="00F01225">
      <w:pPr>
        <w:pStyle w:val="a3"/>
        <w:spacing w:before="88"/>
      </w:pPr>
      <w:r>
        <w:t>борцовских</w:t>
      </w:r>
      <w:r>
        <w:rPr>
          <w:spacing w:val="-4"/>
        </w:rPr>
        <w:t xml:space="preserve"> </w:t>
      </w:r>
      <w:r>
        <w:t>клубов,</w:t>
      </w:r>
      <w:r>
        <w:rPr>
          <w:spacing w:val="-3"/>
        </w:rPr>
        <w:t xml:space="preserve"> </w:t>
      </w:r>
      <w:r>
        <w:t>а</w:t>
      </w:r>
      <w:r>
        <w:rPr>
          <w:spacing w:val="-5"/>
        </w:rPr>
        <w:t xml:space="preserve"> </w:t>
      </w:r>
      <w:r>
        <w:t>также</w:t>
      </w:r>
      <w:r>
        <w:rPr>
          <w:spacing w:val="-5"/>
        </w:rPr>
        <w:t xml:space="preserve"> </w:t>
      </w:r>
      <w:r>
        <w:t>школьных</w:t>
      </w:r>
      <w:r>
        <w:rPr>
          <w:spacing w:val="-2"/>
        </w:rPr>
        <w:t xml:space="preserve"> </w:t>
      </w:r>
      <w:r>
        <w:t>спортивных</w:t>
      </w:r>
      <w:r>
        <w:rPr>
          <w:spacing w:val="-2"/>
        </w:rPr>
        <w:t xml:space="preserve"> клубов;</w:t>
      </w:r>
    </w:p>
    <w:p w14:paraId="183533BD" w14:textId="77777777" w:rsidR="004C4874" w:rsidRDefault="00F01225">
      <w:pPr>
        <w:pStyle w:val="a3"/>
        <w:ind w:right="280"/>
      </w:pPr>
      <w:r>
        <w:t>сформированность</w:t>
      </w:r>
      <w:r>
        <w:rPr>
          <w:spacing w:val="-8"/>
        </w:rPr>
        <w:t xml:space="preserve"> </w:t>
      </w:r>
      <w:r>
        <w:t>толерантного</w:t>
      </w:r>
      <w:r>
        <w:rPr>
          <w:spacing w:val="-8"/>
        </w:rPr>
        <w:t xml:space="preserve"> </w:t>
      </w:r>
      <w:r>
        <w:t>сознания</w:t>
      </w:r>
      <w:r>
        <w:rPr>
          <w:spacing w:val="-8"/>
        </w:rPr>
        <w:t xml:space="preserve"> </w:t>
      </w:r>
      <w:r>
        <w:t>и</w:t>
      </w:r>
      <w:r>
        <w:rPr>
          <w:spacing w:val="-10"/>
        </w:rPr>
        <w:t xml:space="preserve"> </w:t>
      </w:r>
      <w:r>
        <w:t>поведения,</w:t>
      </w:r>
      <w:r>
        <w:rPr>
          <w:spacing w:val="-8"/>
        </w:rPr>
        <w:t xml:space="preserve"> </w:t>
      </w:r>
      <w:r>
        <w:t>способность</w:t>
      </w:r>
      <w:r>
        <w:rPr>
          <w:spacing w:val="-8"/>
        </w:rPr>
        <w:t xml:space="preserve"> </w:t>
      </w:r>
      <w:r>
        <w:t>вести</w:t>
      </w:r>
      <w:r>
        <w:rPr>
          <w:spacing w:val="-8"/>
        </w:rPr>
        <w:t xml:space="preserve"> </w:t>
      </w:r>
      <w:r>
        <w:t>диалог</w:t>
      </w:r>
      <w:r>
        <w:rPr>
          <w:spacing w:val="-8"/>
        </w:rPr>
        <w:t xml:space="preserve"> </w:t>
      </w:r>
      <w:r>
        <w:t>с</w:t>
      </w:r>
      <w:r>
        <w:rPr>
          <w:spacing w:val="-9"/>
        </w:rPr>
        <w:t xml:space="preserve"> </w:t>
      </w:r>
      <w:r>
        <w:t>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4C0E87BE" w14:textId="77777777" w:rsidR="004C4874" w:rsidRDefault="00F01225">
      <w:pPr>
        <w:pStyle w:val="a3"/>
        <w:ind w:right="279"/>
      </w:pPr>
      <w: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647A52B2" w14:textId="77777777" w:rsidR="004C4874" w:rsidRDefault="00F01225">
      <w:pPr>
        <w:pStyle w:val="a3"/>
        <w:ind w:right="281"/>
      </w:pPr>
      <w:r>
        <w:t>проявление</w:t>
      </w:r>
      <w:r>
        <w:rPr>
          <w:spacing w:val="-3"/>
        </w:rPr>
        <w:t xml:space="preserve"> </w:t>
      </w:r>
      <w:r>
        <w:t>осознанного</w:t>
      </w:r>
      <w:r>
        <w:rPr>
          <w:spacing w:val="-2"/>
        </w:rPr>
        <w:t xml:space="preserve"> </w:t>
      </w:r>
      <w:r>
        <w:t>и</w:t>
      </w:r>
      <w:r>
        <w:rPr>
          <w:spacing w:val="-1"/>
        </w:rPr>
        <w:t xml:space="preserve"> </w:t>
      </w:r>
      <w:r>
        <w:t>ответственного</w:t>
      </w:r>
      <w:r>
        <w:rPr>
          <w:spacing w:val="-5"/>
        </w:rPr>
        <w:t xml:space="preserve"> </w:t>
      </w:r>
      <w:r>
        <w:t>отношения</w:t>
      </w:r>
      <w:r>
        <w:rPr>
          <w:spacing w:val="-2"/>
        </w:rPr>
        <w:t xml:space="preserve"> </w:t>
      </w:r>
      <w:r>
        <w:t>к</w:t>
      </w:r>
      <w:r>
        <w:rPr>
          <w:spacing w:val="-4"/>
        </w:rPr>
        <w:t xml:space="preserve"> </w:t>
      </w:r>
      <w:r>
        <w:t>собственным</w:t>
      </w:r>
      <w:r>
        <w:rPr>
          <w:spacing w:val="-3"/>
        </w:rPr>
        <w:t xml:space="preserve"> </w:t>
      </w:r>
      <w:r>
        <w:t>поступкам,</w:t>
      </w:r>
      <w:r>
        <w:rPr>
          <w:spacing w:val="-2"/>
        </w:rPr>
        <w:t xml:space="preserve"> </w:t>
      </w:r>
      <w:r>
        <w:t>моральной компетентности в решении проблем в процессе занятий физической культурой, игровой и соревновательной деятельности по дзюдо;</w:t>
      </w:r>
    </w:p>
    <w:p w14:paraId="43C36C3A" w14:textId="77777777" w:rsidR="004C4874" w:rsidRDefault="00F01225">
      <w:pPr>
        <w:pStyle w:val="a3"/>
        <w:spacing w:before="1"/>
        <w:ind w:right="287"/>
      </w:pPr>
      <w: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3B1BC6AF" w14:textId="77777777" w:rsidR="004C4874" w:rsidRDefault="00F01225">
      <w:pPr>
        <w:pStyle w:val="a3"/>
        <w:ind w:right="281"/>
      </w:pPr>
      <w: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14:paraId="33A20AB5" w14:textId="77777777" w:rsidR="004C4874" w:rsidRDefault="00F01225">
      <w:pPr>
        <w:pStyle w:val="a4"/>
        <w:numPr>
          <w:ilvl w:val="4"/>
          <w:numId w:val="24"/>
        </w:numPr>
        <w:tabs>
          <w:tab w:val="left" w:pos="2048"/>
        </w:tabs>
        <w:ind w:right="282" w:firstLine="0"/>
        <w:jc w:val="both"/>
        <w:rPr>
          <w:sz w:val="24"/>
        </w:rPr>
      </w:pPr>
      <w:r>
        <w:rPr>
          <w:sz w:val="24"/>
        </w:rPr>
        <w:t>При изучении модуля по дзюдо на уровне основного общего образования у обучающихся будут сформированы следующие метапредметные результаты:</w:t>
      </w:r>
    </w:p>
    <w:p w14:paraId="6A818124" w14:textId="77777777" w:rsidR="004C4874" w:rsidRDefault="00F01225">
      <w:pPr>
        <w:pStyle w:val="a3"/>
        <w:ind w:right="281"/>
      </w:pPr>
      <w:r>
        <w:t xml:space="preserve">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w:t>
      </w:r>
      <w:r>
        <w:rPr>
          <w:spacing w:val="-2"/>
        </w:rPr>
        <w:t>ситуацией;</w:t>
      </w:r>
    </w:p>
    <w:p w14:paraId="0544358C" w14:textId="77777777" w:rsidR="004C4874" w:rsidRDefault="00F01225">
      <w:pPr>
        <w:pStyle w:val="a3"/>
        <w:spacing w:before="1"/>
        <w:ind w:right="279"/>
      </w:pPr>
      <w:r>
        <w:t>умение самостоятельно определять цели и составлять планы в рамках физкультурно- спортивной</w:t>
      </w:r>
      <w:r>
        <w:rPr>
          <w:spacing w:val="-6"/>
        </w:rPr>
        <w:t xml:space="preserve"> </w:t>
      </w:r>
      <w:r>
        <w:t>деятельности,</w:t>
      </w:r>
      <w:r>
        <w:rPr>
          <w:spacing w:val="-7"/>
        </w:rPr>
        <w:t xml:space="preserve"> </w:t>
      </w:r>
      <w:r>
        <w:t>выбирать</w:t>
      </w:r>
      <w:r>
        <w:rPr>
          <w:spacing w:val="-4"/>
        </w:rPr>
        <w:t xml:space="preserve"> </w:t>
      </w:r>
      <w:r>
        <w:t>успешную</w:t>
      </w:r>
      <w:r>
        <w:rPr>
          <w:spacing w:val="-5"/>
        </w:rPr>
        <w:t xml:space="preserve"> </w:t>
      </w:r>
      <w:r>
        <w:t>стратегию</w:t>
      </w:r>
      <w:r>
        <w:rPr>
          <w:spacing w:val="-6"/>
        </w:rPr>
        <w:t xml:space="preserve"> </w:t>
      </w:r>
      <w:r>
        <w:t>и</w:t>
      </w:r>
      <w:r>
        <w:rPr>
          <w:spacing w:val="-6"/>
        </w:rPr>
        <w:t xml:space="preserve"> </w:t>
      </w:r>
      <w:r>
        <w:t>тактику</w:t>
      </w:r>
      <w:r>
        <w:rPr>
          <w:spacing w:val="-6"/>
        </w:rPr>
        <w:t xml:space="preserve"> </w:t>
      </w:r>
      <w:r>
        <w:t>в</w:t>
      </w:r>
      <w:r>
        <w:rPr>
          <w:spacing w:val="-6"/>
        </w:rPr>
        <w:t xml:space="preserve"> </w:t>
      </w:r>
      <w:r>
        <w:t>различных</w:t>
      </w:r>
      <w:r>
        <w:rPr>
          <w:spacing w:val="-6"/>
        </w:rPr>
        <w:t xml:space="preserve"> </w:t>
      </w:r>
      <w:r>
        <w:t>ситуациях, осуществлять, контролировать и корректировать учебную, тренировочную, игровую и соревновательную деятельность по дзюдо;</w:t>
      </w:r>
    </w:p>
    <w:p w14:paraId="24C6EBD1" w14:textId="77777777" w:rsidR="004C4874" w:rsidRDefault="00F01225">
      <w:pPr>
        <w:pStyle w:val="a3"/>
        <w:ind w:right="279"/>
      </w:pPr>
      <w: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7E516DFD" w14:textId="77777777" w:rsidR="004C4874" w:rsidRDefault="00F01225">
      <w:pPr>
        <w:pStyle w:val="a3"/>
        <w:tabs>
          <w:tab w:val="left" w:pos="1837"/>
          <w:tab w:val="left" w:pos="3717"/>
          <w:tab w:val="left" w:pos="4784"/>
          <w:tab w:val="left" w:pos="6655"/>
          <w:tab w:val="left" w:pos="7034"/>
          <w:tab w:val="left" w:pos="8514"/>
          <w:tab w:val="left" w:pos="10116"/>
        </w:tabs>
        <w:ind w:right="280"/>
        <w:jc w:val="left"/>
      </w:pPr>
      <w:r>
        <w:t>умение</w:t>
      </w:r>
      <w:r>
        <w:rPr>
          <w:spacing w:val="80"/>
        </w:rPr>
        <w:t xml:space="preserve"> </w:t>
      </w:r>
      <w:r>
        <w:t>самостоятельно</w:t>
      </w:r>
      <w:r>
        <w:rPr>
          <w:spacing w:val="80"/>
        </w:rPr>
        <w:t xml:space="preserve"> </w:t>
      </w:r>
      <w:r>
        <w:t>оценивать</w:t>
      </w:r>
      <w:r>
        <w:rPr>
          <w:spacing w:val="80"/>
        </w:rPr>
        <w:t xml:space="preserve"> </w:t>
      </w:r>
      <w:r>
        <w:t>и</w:t>
      </w:r>
      <w:r>
        <w:rPr>
          <w:spacing w:val="80"/>
        </w:rPr>
        <w:t xml:space="preserve"> </w:t>
      </w:r>
      <w:r>
        <w:t>принимать</w:t>
      </w:r>
      <w:r>
        <w:rPr>
          <w:spacing w:val="80"/>
        </w:rPr>
        <w:t xml:space="preserve"> </w:t>
      </w:r>
      <w:r>
        <w:t>решения,</w:t>
      </w:r>
      <w:r>
        <w:rPr>
          <w:spacing w:val="80"/>
        </w:rPr>
        <w:t xml:space="preserve"> </w:t>
      </w:r>
      <w:r>
        <w:t>определяющие</w:t>
      </w:r>
      <w:r>
        <w:rPr>
          <w:spacing w:val="80"/>
        </w:rPr>
        <w:t xml:space="preserve"> </w:t>
      </w:r>
      <w:r>
        <w:t>стратегию</w:t>
      </w:r>
      <w:r>
        <w:rPr>
          <w:spacing w:val="80"/>
        </w:rPr>
        <w:t xml:space="preserve"> </w:t>
      </w:r>
      <w:r>
        <w:t>и тактику</w:t>
      </w:r>
      <w:r>
        <w:rPr>
          <w:spacing w:val="40"/>
        </w:rPr>
        <w:t xml:space="preserve"> </w:t>
      </w:r>
      <w:r>
        <w:t>поведения</w:t>
      </w:r>
      <w:r>
        <w:rPr>
          <w:spacing w:val="40"/>
        </w:rPr>
        <w:t xml:space="preserve"> </w:t>
      </w:r>
      <w:r>
        <w:t>в</w:t>
      </w:r>
      <w:r>
        <w:rPr>
          <w:spacing w:val="40"/>
        </w:rPr>
        <w:t xml:space="preserve"> </w:t>
      </w:r>
      <w:r>
        <w:t>учебной,</w:t>
      </w:r>
      <w:r>
        <w:rPr>
          <w:spacing w:val="40"/>
        </w:rPr>
        <w:t xml:space="preserve"> </w:t>
      </w:r>
      <w:r>
        <w:t>тренировочной,</w:t>
      </w:r>
      <w:r>
        <w:rPr>
          <w:spacing w:val="40"/>
        </w:rPr>
        <w:t xml:space="preserve"> </w:t>
      </w:r>
      <w:r>
        <w:t>игровой,</w:t>
      </w:r>
      <w:r>
        <w:rPr>
          <w:spacing w:val="40"/>
        </w:rPr>
        <w:t xml:space="preserve"> </w:t>
      </w:r>
      <w:r>
        <w:t>соревновательной</w:t>
      </w:r>
      <w:r>
        <w:rPr>
          <w:spacing w:val="40"/>
        </w:rPr>
        <w:t xml:space="preserve"> </w:t>
      </w:r>
      <w:r>
        <w:t>и</w:t>
      </w:r>
      <w:r>
        <w:rPr>
          <w:spacing w:val="40"/>
        </w:rPr>
        <w:t xml:space="preserve"> </w:t>
      </w:r>
      <w:r>
        <w:t>досуговой</w:t>
      </w:r>
      <w:r>
        <w:rPr>
          <w:spacing w:val="40"/>
        </w:rPr>
        <w:t xml:space="preserve"> </w:t>
      </w:r>
      <w:r>
        <w:t>деятельности, судейской практике с учётом гражданских и нравственных ценностей;</w:t>
      </w:r>
      <w:r>
        <w:rPr>
          <w:spacing w:val="40"/>
        </w:rPr>
        <w:t xml:space="preserve"> </w:t>
      </w:r>
      <w:r>
        <w:rPr>
          <w:spacing w:val="-2"/>
        </w:rPr>
        <w:t>умение</w:t>
      </w:r>
      <w:r>
        <w:tab/>
      </w:r>
      <w:r>
        <w:rPr>
          <w:spacing w:val="-2"/>
        </w:rPr>
        <w:t>организовывать</w:t>
      </w:r>
      <w:r>
        <w:tab/>
      </w:r>
      <w:r>
        <w:rPr>
          <w:spacing w:val="-2"/>
        </w:rPr>
        <w:t>учебное</w:t>
      </w:r>
      <w:r>
        <w:tab/>
      </w:r>
      <w:r>
        <w:rPr>
          <w:spacing w:val="-2"/>
        </w:rPr>
        <w:t>сотрудничество</w:t>
      </w:r>
      <w:r>
        <w:tab/>
      </w:r>
      <w:r>
        <w:rPr>
          <w:spacing w:val="-10"/>
        </w:rPr>
        <w:t>и</w:t>
      </w:r>
      <w:r>
        <w:tab/>
      </w:r>
      <w:r>
        <w:rPr>
          <w:spacing w:val="-2"/>
        </w:rPr>
        <w:t>совместную</w:t>
      </w:r>
      <w:r>
        <w:tab/>
      </w:r>
      <w:r>
        <w:rPr>
          <w:spacing w:val="-2"/>
        </w:rPr>
        <w:t>деятельность</w:t>
      </w:r>
      <w:r>
        <w:tab/>
      </w:r>
      <w:r>
        <w:rPr>
          <w:spacing w:val="-6"/>
        </w:rPr>
        <w:t xml:space="preserve">со </w:t>
      </w:r>
      <w:r>
        <w:t>сверстниками</w:t>
      </w:r>
      <w:r>
        <w:rPr>
          <w:spacing w:val="40"/>
        </w:rPr>
        <w:t xml:space="preserve"> </w:t>
      </w:r>
      <w:r>
        <w:t>и</w:t>
      </w:r>
      <w:r>
        <w:rPr>
          <w:spacing w:val="40"/>
        </w:rPr>
        <w:t xml:space="preserve"> </w:t>
      </w:r>
      <w:r>
        <w:t>взрослыми,</w:t>
      </w:r>
      <w:r>
        <w:rPr>
          <w:spacing w:val="40"/>
        </w:rPr>
        <w:t xml:space="preserve"> </w:t>
      </w:r>
      <w:r>
        <w:t>работать</w:t>
      </w:r>
      <w:r>
        <w:rPr>
          <w:spacing w:val="40"/>
        </w:rPr>
        <w:t xml:space="preserve"> </w:t>
      </w:r>
      <w:r>
        <w:t>индивидуально,</w:t>
      </w:r>
      <w:r>
        <w:rPr>
          <w:spacing w:val="40"/>
        </w:rPr>
        <w:t xml:space="preserve"> </w:t>
      </w:r>
      <w:r>
        <w:t>в</w:t>
      </w:r>
      <w:r>
        <w:rPr>
          <w:spacing w:val="40"/>
        </w:rPr>
        <w:t xml:space="preserve"> </w:t>
      </w:r>
      <w:r>
        <w:t>парах</w:t>
      </w:r>
      <w:r>
        <w:rPr>
          <w:spacing w:val="40"/>
        </w:rPr>
        <w:t xml:space="preserve"> </w:t>
      </w:r>
      <w:r>
        <w:t>и</w:t>
      </w:r>
      <w:r>
        <w:rPr>
          <w:spacing w:val="40"/>
        </w:rPr>
        <w:t xml:space="preserve"> </w:t>
      </w:r>
      <w:r>
        <w:t>в</w:t>
      </w:r>
      <w:r>
        <w:rPr>
          <w:spacing w:val="40"/>
        </w:rPr>
        <w:t xml:space="preserve"> </w:t>
      </w:r>
      <w:r>
        <w:t>группе,</w:t>
      </w:r>
      <w:r>
        <w:rPr>
          <w:spacing w:val="40"/>
        </w:rPr>
        <w:t xml:space="preserve"> </w:t>
      </w:r>
      <w:r>
        <w:t>эффективно</w:t>
      </w:r>
      <w:r>
        <w:rPr>
          <w:spacing w:val="80"/>
        </w:rPr>
        <w:t xml:space="preserve"> </w:t>
      </w:r>
      <w:r>
        <w:t>взаимодействовать и разрешать конфликты в процессе учебной, тренировочной, игровой и соревновательной</w:t>
      </w:r>
      <w:r>
        <w:rPr>
          <w:spacing w:val="-15"/>
        </w:rPr>
        <w:t xml:space="preserve"> </w:t>
      </w:r>
      <w:r>
        <w:t>деятельности,</w:t>
      </w:r>
      <w:r>
        <w:rPr>
          <w:spacing w:val="-15"/>
        </w:rPr>
        <w:t xml:space="preserve"> </w:t>
      </w:r>
      <w:r>
        <w:t>судейской</w:t>
      </w:r>
      <w:r>
        <w:rPr>
          <w:spacing w:val="-15"/>
        </w:rPr>
        <w:t xml:space="preserve"> </w:t>
      </w:r>
      <w:r>
        <w:t>практики,</w:t>
      </w:r>
      <w:r>
        <w:rPr>
          <w:spacing w:val="-14"/>
        </w:rPr>
        <w:t xml:space="preserve"> </w:t>
      </w:r>
      <w:r>
        <w:t>учитывать</w:t>
      </w:r>
      <w:r>
        <w:rPr>
          <w:spacing w:val="-15"/>
        </w:rPr>
        <w:t xml:space="preserve"> </w:t>
      </w:r>
      <w:r>
        <w:t>позиции</w:t>
      </w:r>
      <w:r>
        <w:rPr>
          <w:spacing w:val="-15"/>
        </w:rPr>
        <w:t xml:space="preserve"> </w:t>
      </w:r>
      <w:r>
        <w:t>других</w:t>
      </w:r>
      <w:r>
        <w:rPr>
          <w:spacing w:val="-13"/>
        </w:rPr>
        <w:t xml:space="preserve"> </w:t>
      </w:r>
      <w:r>
        <w:t xml:space="preserve">участников </w:t>
      </w:r>
      <w:r>
        <w:rPr>
          <w:spacing w:val="-2"/>
        </w:rPr>
        <w:t>деятельности;</w:t>
      </w:r>
    </w:p>
    <w:p w14:paraId="14F5848A" w14:textId="77777777" w:rsidR="004C4874" w:rsidRDefault="00F01225">
      <w:pPr>
        <w:pStyle w:val="a3"/>
        <w:spacing w:before="1"/>
        <w:jc w:val="left"/>
      </w:pPr>
      <w:r>
        <w:t>владение</w:t>
      </w:r>
      <w:r>
        <w:rPr>
          <w:spacing w:val="80"/>
        </w:rPr>
        <w:t xml:space="preserve"> </w:t>
      </w:r>
      <w:r>
        <w:t>основами</w:t>
      </w:r>
      <w:r>
        <w:rPr>
          <w:spacing w:val="80"/>
        </w:rPr>
        <w:t xml:space="preserve"> </w:t>
      </w:r>
      <w:r>
        <w:t>самоконтроля,</w:t>
      </w:r>
      <w:r>
        <w:rPr>
          <w:spacing w:val="80"/>
        </w:rPr>
        <w:t xml:space="preserve"> </w:t>
      </w:r>
      <w:r>
        <w:t>самооценки,</w:t>
      </w:r>
      <w:r>
        <w:rPr>
          <w:spacing w:val="80"/>
        </w:rPr>
        <w:t xml:space="preserve"> </w:t>
      </w:r>
      <w:r>
        <w:t>принятия</w:t>
      </w:r>
      <w:r>
        <w:rPr>
          <w:spacing w:val="80"/>
        </w:rPr>
        <w:t xml:space="preserve"> </w:t>
      </w:r>
      <w:r>
        <w:t>решений</w:t>
      </w:r>
      <w:r>
        <w:rPr>
          <w:spacing w:val="80"/>
        </w:rPr>
        <w:t xml:space="preserve"> </w:t>
      </w:r>
      <w:r>
        <w:t>и</w:t>
      </w:r>
      <w:r>
        <w:rPr>
          <w:spacing w:val="80"/>
        </w:rPr>
        <w:t xml:space="preserve"> </w:t>
      </w:r>
      <w:r>
        <w:t>осуществления</w:t>
      </w:r>
      <w:r>
        <w:rPr>
          <w:spacing w:val="80"/>
        </w:rPr>
        <w:t xml:space="preserve"> </w:t>
      </w:r>
      <w:r>
        <w:t>осознанного выбора в учебной и познавательной деятельности;</w:t>
      </w:r>
    </w:p>
    <w:p w14:paraId="29EA5EE7" w14:textId="77777777" w:rsidR="004C4874" w:rsidRDefault="00F01225">
      <w:pPr>
        <w:pStyle w:val="a3"/>
        <w:tabs>
          <w:tab w:val="left" w:pos="2417"/>
          <w:tab w:val="left" w:pos="4327"/>
          <w:tab w:val="left" w:pos="4418"/>
          <w:tab w:val="left" w:pos="5708"/>
          <w:tab w:val="left" w:pos="6052"/>
          <w:tab w:val="left" w:pos="6994"/>
          <w:tab w:val="left" w:pos="7090"/>
          <w:tab w:val="left" w:pos="8150"/>
          <w:tab w:val="left" w:pos="8574"/>
          <w:tab w:val="left" w:pos="8931"/>
          <w:tab w:val="left" w:pos="9250"/>
          <w:tab w:val="left" w:pos="10235"/>
        </w:tabs>
        <w:ind w:right="280"/>
        <w:jc w:val="left"/>
      </w:pPr>
      <w:r>
        <w:t>умение</w:t>
      </w:r>
      <w:r>
        <w:rPr>
          <w:spacing w:val="40"/>
        </w:rPr>
        <w:t xml:space="preserve"> </w:t>
      </w:r>
      <w:r>
        <w:t>создавать,</w:t>
      </w:r>
      <w:r>
        <w:rPr>
          <w:spacing w:val="40"/>
        </w:rPr>
        <w:t xml:space="preserve"> </w:t>
      </w:r>
      <w:r>
        <w:t>применять</w:t>
      </w:r>
      <w:r>
        <w:rPr>
          <w:spacing w:val="40"/>
        </w:rPr>
        <w:t xml:space="preserve"> </w:t>
      </w:r>
      <w:r>
        <w:t>и</w:t>
      </w:r>
      <w:r>
        <w:rPr>
          <w:spacing w:val="40"/>
        </w:rPr>
        <w:t xml:space="preserve"> </w:t>
      </w:r>
      <w:r>
        <w:t>преобразовывать</w:t>
      </w:r>
      <w:r>
        <w:rPr>
          <w:spacing w:val="40"/>
        </w:rPr>
        <w:t xml:space="preserve"> </w:t>
      </w:r>
      <w:r>
        <w:t>графические</w:t>
      </w:r>
      <w:r>
        <w:rPr>
          <w:spacing w:val="40"/>
        </w:rPr>
        <w:t xml:space="preserve"> </w:t>
      </w:r>
      <w:r>
        <w:t>пиктограммы</w:t>
      </w:r>
      <w:r>
        <w:rPr>
          <w:spacing w:val="40"/>
        </w:rPr>
        <w:t xml:space="preserve"> </w:t>
      </w:r>
      <w:r>
        <w:t xml:space="preserve">физических упражнений в двигательные действия и наоборот, схемы для тактических, игровых задач; </w:t>
      </w:r>
      <w:r>
        <w:rPr>
          <w:spacing w:val="-2"/>
        </w:rPr>
        <w:t>способность</w:t>
      </w:r>
      <w:r>
        <w:tab/>
      </w:r>
      <w:r>
        <w:rPr>
          <w:spacing w:val="-2"/>
        </w:rPr>
        <w:t>самостоятельно</w:t>
      </w:r>
      <w:r>
        <w:tab/>
      </w:r>
      <w:r>
        <w:rPr>
          <w:spacing w:val="-2"/>
        </w:rPr>
        <w:t>применять</w:t>
      </w:r>
      <w:r>
        <w:tab/>
      </w:r>
      <w:r>
        <w:rPr>
          <w:spacing w:val="-2"/>
        </w:rPr>
        <w:t>различные</w:t>
      </w:r>
      <w:r>
        <w:tab/>
      </w:r>
      <w:r>
        <w:tab/>
      </w:r>
      <w:r>
        <w:rPr>
          <w:spacing w:val="-2"/>
        </w:rPr>
        <w:t>методы</w:t>
      </w:r>
      <w:r>
        <w:tab/>
      </w:r>
      <w:r>
        <w:rPr>
          <w:spacing w:val="-10"/>
        </w:rPr>
        <w:t>и</w:t>
      </w:r>
      <w:r>
        <w:tab/>
      </w:r>
      <w:r>
        <w:rPr>
          <w:spacing w:val="-2"/>
        </w:rPr>
        <w:t>инструменты</w:t>
      </w:r>
      <w:r>
        <w:tab/>
      </w:r>
      <w:r>
        <w:rPr>
          <w:spacing w:val="-10"/>
        </w:rPr>
        <w:t xml:space="preserve">в </w:t>
      </w:r>
      <w:r>
        <w:rPr>
          <w:spacing w:val="-2"/>
        </w:rPr>
        <w:t>информационно-познавательной</w:t>
      </w:r>
      <w:r>
        <w:tab/>
      </w:r>
      <w:r>
        <w:tab/>
      </w:r>
      <w:r>
        <w:rPr>
          <w:spacing w:val="-2"/>
        </w:rPr>
        <w:t>деятельности,</w:t>
      </w:r>
      <w:r>
        <w:tab/>
      </w:r>
      <w:r>
        <w:rPr>
          <w:spacing w:val="-2"/>
        </w:rPr>
        <w:t>умение</w:t>
      </w:r>
      <w:r>
        <w:tab/>
      </w:r>
      <w:r>
        <w:rPr>
          <w:spacing w:val="-2"/>
        </w:rPr>
        <w:t>ориентироваться</w:t>
      </w:r>
      <w:r>
        <w:tab/>
      </w:r>
      <w:r>
        <w:rPr>
          <w:spacing w:val="-10"/>
        </w:rPr>
        <w:t>в</w:t>
      </w:r>
      <w:r>
        <w:tab/>
      </w:r>
      <w:r>
        <w:rPr>
          <w:spacing w:val="-2"/>
        </w:rPr>
        <w:t xml:space="preserve">различных </w:t>
      </w:r>
      <w:r>
        <w:t>источниках</w:t>
      </w:r>
      <w:r>
        <w:rPr>
          <w:spacing w:val="-9"/>
        </w:rPr>
        <w:t xml:space="preserve"> </w:t>
      </w:r>
      <w:r>
        <w:t>информации</w:t>
      </w:r>
      <w:r>
        <w:rPr>
          <w:spacing w:val="-10"/>
        </w:rPr>
        <w:t xml:space="preserve"> </w:t>
      </w:r>
      <w:r>
        <w:t>с</w:t>
      </w:r>
      <w:r>
        <w:rPr>
          <w:spacing w:val="-12"/>
        </w:rPr>
        <w:t xml:space="preserve"> </w:t>
      </w:r>
      <w:r>
        <w:t>соблюдением</w:t>
      </w:r>
      <w:r>
        <w:rPr>
          <w:spacing w:val="-11"/>
        </w:rPr>
        <w:t xml:space="preserve"> </w:t>
      </w:r>
      <w:r>
        <w:t>правовых</w:t>
      </w:r>
      <w:r>
        <w:rPr>
          <w:spacing w:val="-9"/>
        </w:rPr>
        <w:t xml:space="preserve"> </w:t>
      </w:r>
      <w:r>
        <w:t>и</w:t>
      </w:r>
      <w:r>
        <w:rPr>
          <w:spacing w:val="-10"/>
        </w:rPr>
        <w:t xml:space="preserve"> </w:t>
      </w:r>
      <w:r>
        <w:t>этических</w:t>
      </w:r>
      <w:r>
        <w:rPr>
          <w:spacing w:val="-9"/>
        </w:rPr>
        <w:t xml:space="preserve"> </w:t>
      </w:r>
      <w:r>
        <w:t>норм,</w:t>
      </w:r>
      <w:r>
        <w:rPr>
          <w:spacing w:val="-11"/>
        </w:rPr>
        <w:t xml:space="preserve"> </w:t>
      </w:r>
      <w:r>
        <w:t>норм</w:t>
      </w:r>
      <w:r>
        <w:rPr>
          <w:spacing w:val="-11"/>
        </w:rPr>
        <w:t xml:space="preserve"> </w:t>
      </w:r>
      <w:r>
        <w:t xml:space="preserve">информационной </w:t>
      </w:r>
      <w:r>
        <w:rPr>
          <w:spacing w:val="-2"/>
        </w:rPr>
        <w:t>безопасности.</w:t>
      </w:r>
    </w:p>
    <w:p w14:paraId="1F47834F" w14:textId="77777777" w:rsidR="004C4874" w:rsidRDefault="00F01225">
      <w:pPr>
        <w:pStyle w:val="a4"/>
        <w:numPr>
          <w:ilvl w:val="4"/>
          <w:numId w:val="24"/>
        </w:numPr>
        <w:tabs>
          <w:tab w:val="left" w:pos="2048"/>
        </w:tabs>
        <w:ind w:right="282" w:firstLine="0"/>
        <w:rPr>
          <w:sz w:val="24"/>
        </w:rPr>
      </w:pPr>
      <w:r>
        <w:rPr>
          <w:sz w:val="24"/>
        </w:rPr>
        <w:t>При</w:t>
      </w:r>
      <w:r>
        <w:rPr>
          <w:spacing w:val="40"/>
          <w:sz w:val="24"/>
        </w:rPr>
        <w:t xml:space="preserve"> </w:t>
      </w:r>
      <w:r>
        <w:rPr>
          <w:sz w:val="24"/>
        </w:rPr>
        <w:t>изучении</w:t>
      </w:r>
      <w:r>
        <w:rPr>
          <w:spacing w:val="40"/>
          <w:sz w:val="24"/>
        </w:rPr>
        <w:t xml:space="preserve"> </w:t>
      </w:r>
      <w:r>
        <w:rPr>
          <w:sz w:val="24"/>
        </w:rPr>
        <w:t>модуля</w:t>
      </w:r>
      <w:r>
        <w:rPr>
          <w:spacing w:val="40"/>
          <w:sz w:val="24"/>
        </w:rPr>
        <w:t xml:space="preserve"> </w:t>
      </w:r>
      <w:r>
        <w:rPr>
          <w:sz w:val="24"/>
        </w:rPr>
        <w:t>по</w:t>
      </w:r>
      <w:r>
        <w:rPr>
          <w:spacing w:val="40"/>
          <w:sz w:val="24"/>
        </w:rPr>
        <w:t xml:space="preserve"> </w:t>
      </w:r>
      <w:r>
        <w:rPr>
          <w:sz w:val="24"/>
        </w:rPr>
        <w:t>дзюдо</w:t>
      </w:r>
      <w:r>
        <w:rPr>
          <w:spacing w:val="40"/>
          <w:sz w:val="24"/>
        </w:rPr>
        <w:t xml:space="preserve"> </w:t>
      </w:r>
      <w:r>
        <w:rPr>
          <w:sz w:val="24"/>
        </w:rPr>
        <w:t>на</w:t>
      </w:r>
      <w:r>
        <w:rPr>
          <w:spacing w:val="40"/>
          <w:sz w:val="24"/>
        </w:rPr>
        <w:t xml:space="preserve"> </w:t>
      </w:r>
      <w:r>
        <w:rPr>
          <w:sz w:val="24"/>
        </w:rPr>
        <w:t>уровне</w:t>
      </w:r>
      <w:r>
        <w:rPr>
          <w:spacing w:val="40"/>
          <w:sz w:val="24"/>
        </w:rPr>
        <w:t xml:space="preserve"> </w:t>
      </w:r>
      <w:r>
        <w:rPr>
          <w:sz w:val="24"/>
        </w:rPr>
        <w:t>основного</w:t>
      </w:r>
      <w:r>
        <w:rPr>
          <w:spacing w:val="40"/>
          <w:sz w:val="24"/>
        </w:rPr>
        <w:t xml:space="preserve"> </w:t>
      </w:r>
      <w:r>
        <w:rPr>
          <w:sz w:val="24"/>
        </w:rPr>
        <w:t>общего</w:t>
      </w:r>
      <w:r>
        <w:rPr>
          <w:spacing w:val="40"/>
          <w:sz w:val="24"/>
        </w:rPr>
        <w:t xml:space="preserve"> </w:t>
      </w:r>
      <w:r>
        <w:rPr>
          <w:sz w:val="24"/>
        </w:rPr>
        <w:t>образования</w:t>
      </w:r>
      <w:r>
        <w:rPr>
          <w:spacing w:val="40"/>
          <w:sz w:val="24"/>
        </w:rPr>
        <w:t xml:space="preserve"> </w:t>
      </w:r>
      <w:r>
        <w:rPr>
          <w:sz w:val="24"/>
        </w:rPr>
        <w:t>у обучающихся будут сформированы следующие предметные результаты:</w:t>
      </w:r>
    </w:p>
    <w:p w14:paraId="15853ACE" w14:textId="77777777" w:rsidR="004C4874" w:rsidRDefault="00F01225">
      <w:pPr>
        <w:pStyle w:val="a3"/>
        <w:jc w:val="left"/>
      </w:pPr>
      <w:r>
        <w:t>понимание</w:t>
      </w:r>
      <w:r>
        <w:rPr>
          <w:spacing w:val="-10"/>
        </w:rPr>
        <w:t xml:space="preserve"> </w:t>
      </w:r>
      <w:r>
        <w:t>роли</w:t>
      </w:r>
      <w:r>
        <w:rPr>
          <w:spacing w:val="-10"/>
        </w:rPr>
        <w:t xml:space="preserve"> </w:t>
      </w:r>
      <w:r>
        <w:t>и</w:t>
      </w:r>
      <w:r>
        <w:rPr>
          <w:spacing w:val="-11"/>
        </w:rPr>
        <w:t xml:space="preserve"> </w:t>
      </w:r>
      <w:r>
        <w:t>значения</w:t>
      </w:r>
      <w:r>
        <w:rPr>
          <w:spacing w:val="-9"/>
        </w:rPr>
        <w:t xml:space="preserve"> </w:t>
      </w:r>
      <w:r>
        <w:t>занятий</w:t>
      </w:r>
      <w:r>
        <w:rPr>
          <w:spacing w:val="-9"/>
        </w:rPr>
        <w:t xml:space="preserve"> </w:t>
      </w:r>
      <w:r>
        <w:t>дзюдо</w:t>
      </w:r>
      <w:r>
        <w:rPr>
          <w:spacing w:val="-11"/>
        </w:rPr>
        <w:t xml:space="preserve"> </w:t>
      </w:r>
      <w:r>
        <w:t>в</w:t>
      </w:r>
      <w:r>
        <w:rPr>
          <w:spacing w:val="-10"/>
        </w:rPr>
        <w:t xml:space="preserve"> </w:t>
      </w:r>
      <w:r>
        <w:t>формировании</w:t>
      </w:r>
      <w:r>
        <w:rPr>
          <w:spacing w:val="-8"/>
        </w:rPr>
        <w:t xml:space="preserve"> </w:t>
      </w:r>
      <w:r>
        <w:t>личностных</w:t>
      </w:r>
      <w:r>
        <w:rPr>
          <w:spacing w:val="-10"/>
        </w:rPr>
        <w:t xml:space="preserve"> </w:t>
      </w:r>
      <w:r>
        <w:t>качеств,</w:t>
      </w:r>
      <w:r>
        <w:rPr>
          <w:spacing w:val="-9"/>
        </w:rPr>
        <w:t xml:space="preserve"> </w:t>
      </w:r>
      <w:r>
        <w:t>в</w:t>
      </w:r>
      <w:r>
        <w:rPr>
          <w:spacing w:val="-10"/>
        </w:rPr>
        <w:t xml:space="preserve"> </w:t>
      </w:r>
      <w:r>
        <w:t>активном включении в здоровый образ жизни, укреплении и сохранении индивидуального здоровья;</w:t>
      </w:r>
    </w:p>
    <w:p w14:paraId="332DA0CB" w14:textId="77777777" w:rsidR="004C4874" w:rsidRDefault="004C4874">
      <w:pPr>
        <w:pStyle w:val="a3"/>
        <w:jc w:val="left"/>
        <w:sectPr w:rsidR="004C4874">
          <w:pgSz w:w="11910" w:h="16850"/>
          <w:pgMar w:top="1020" w:right="283" w:bottom="280" w:left="992" w:header="569" w:footer="0" w:gutter="0"/>
          <w:cols w:space="720"/>
        </w:sectPr>
      </w:pPr>
    </w:p>
    <w:p w14:paraId="787E48CF" w14:textId="77777777" w:rsidR="004C4874" w:rsidRDefault="00F01225">
      <w:pPr>
        <w:pStyle w:val="a3"/>
        <w:spacing w:before="88"/>
        <w:ind w:right="277"/>
      </w:pPr>
      <w:r>
        <w:t>знание роли главных организаций по дзюдо регионального, всероссийского и мирового уровней, общих сведений о развитии отечественных и зарубежных борцовских клубов, ведущих борцах-дзюдоистах клубов, региона и Российской Федерации;</w:t>
      </w:r>
    </w:p>
    <w:p w14:paraId="1FBC2ED4" w14:textId="77777777" w:rsidR="004C4874" w:rsidRDefault="00F01225">
      <w:pPr>
        <w:pStyle w:val="a3"/>
        <w:ind w:right="279"/>
      </w:pPr>
      <w:r>
        <w:t>знание правил соревнований по виду спорта дзюдо, знания состава судейской коллегии, обслуживающей соревнования по дзюдо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115D37C9" w14:textId="77777777" w:rsidR="004C4874" w:rsidRDefault="00F01225">
      <w:pPr>
        <w:pStyle w:val="a3"/>
        <w:jc w:val="left"/>
      </w:pPr>
      <w:r>
        <w:t>умение</w:t>
      </w:r>
      <w:r>
        <w:rPr>
          <w:spacing w:val="40"/>
        </w:rPr>
        <w:t xml:space="preserve"> </w:t>
      </w:r>
      <w:r>
        <w:t>проектировать,</w:t>
      </w:r>
      <w:r>
        <w:rPr>
          <w:spacing w:val="40"/>
        </w:rPr>
        <w:t xml:space="preserve"> </w:t>
      </w:r>
      <w:r>
        <w:t>организовывать</w:t>
      </w:r>
      <w:r>
        <w:rPr>
          <w:spacing w:val="40"/>
        </w:rPr>
        <w:t xml:space="preserve"> </w:t>
      </w:r>
      <w:r>
        <w:t>и</w:t>
      </w:r>
      <w:r>
        <w:rPr>
          <w:spacing w:val="40"/>
        </w:rPr>
        <w:t xml:space="preserve"> </w:t>
      </w:r>
      <w:r>
        <w:t>проводить</w:t>
      </w:r>
      <w:r>
        <w:rPr>
          <w:spacing w:val="40"/>
        </w:rPr>
        <w:t xml:space="preserve"> </w:t>
      </w:r>
      <w:r>
        <w:t>различные</w:t>
      </w:r>
      <w:r>
        <w:rPr>
          <w:spacing w:val="40"/>
        </w:rPr>
        <w:t xml:space="preserve"> </w:t>
      </w:r>
      <w:r>
        <w:t>части</w:t>
      </w:r>
      <w:r>
        <w:rPr>
          <w:spacing w:val="40"/>
        </w:rPr>
        <w:t xml:space="preserve"> </w:t>
      </w:r>
      <w:r>
        <w:t>урока</w:t>
      </w:r>
      <w:r>
        <w:rPr>
          <w:spacing w:val="40"/>
        </w:rPr>
        <w:t xml:space="preserve"> </w:t>
      </w:r>
      <w:r>
        <w:t>в</w:t>
      </w:r>
      <w:r>
        <w:rPr>
          <w:spacing w:val="40"/>
        </w:rPr>
        <w:t xml:space="preserve"> </w:t>
      </w:r>
      <w:r>
        <w:t>качестве помощника</w:t>
      </w:r>
      <w:r>
        <w:rPr>
          <w:spacing w:val="40"/>
        </w:rPr>
        <w:t xml:space="preserve"> </w:t>
      </w:r>
      <w:r>
        <w:t>учителя,</w:t>
      </w:r>
      <w:r>
        <w:rPr>
          <w:spacing w:val="40"/>
        </w:rPr>
        <w:t xml:space="preserve"> </w:t>
      </w:r>
      <w:r>
        <w:t>подвижные</w:t>
      </w:r>
      <w:r>
        <w:rPr>
          <w:spacing w:val="40"/>
        </w:rPr>
        <w:t xml:space="preserve"> </w:t>
      </w:r>
      <w:r>
        <w:t>игры</w:t>
      </w:r>
      <w:r>
        <w:rPr>
          <w:spacing w:val="40"/>
        </w:rPr>
        <w:t xml:space="preserve"> </w:t>
      </w:r>
      <w:r>
        <w:t>и</w:t>
      </w:r>
      <w:r>
        <w:rPr>
          <w:spacing w:val="40"/>
        </w:rPr>
        <w:t xml:space="preserve"> </w:t>
      </w:r>
      <w:r>
        <w:t>эстафеты</w:t>
      </w:r>
      <w:r>
        <w:rPr>
          <w:spacing w:val="40"/>
        </w:rPr>
        <w:t xml:space="preserve"> </w:t>
      </w:r>
      <w:r>
        <w:t>с</w:t>
      </w:r>
      <w:r>
        <w:rPr>
          <w:spacing w:val="40"/>
        </w:rPr>
        <w:t xml:space="preserve"> </w:t>
      </w:r>
      <w:r>
        <w:t>элементами</w:t>
      </w:r>
      <w:r>
        <w:rPr>
          <w:spacing w:val="40"/>
        </w:rPr>
        <w:t xml:space="preserve"> </w:t>
      </w:r>
      <w:r>
        <w:t>единоборств,</w:t>
      </w:r>
      <w:r>
        <w:rPr>
          <w:spacing w:val="40"/>
        </w:rPr>
        <w:t xml:space="preserve"> </w:t>
      </w:r>
      <w:r>
        <w:t>учебные поединки, во время самостоятельных занятий и досуговой деятельности со сверстниками; умение</w:t>
      </w:r>
      <w:r>
        <w:rPr>
          <w:spacing w:val="34"/>
        </w:rPr>
        <w:t xml:space="preserve"> </w:t>
      </w:r>
      <w:r>
        <w:t>характеризовать</w:t>
      </w:r>
      <w:r>
        <w:rPr>
          <w:spacing w:val="36"/>
        </w:rPr>
        <w:t xml:space="preserve"> </w:t>
      </w:r>
      <w:r>
        <w:t>средства</w:t>
      </w:r>
      <w:r>
        <w:rPr>
          <w:spacing w:val="34"/>
        </w:rPr>
        <w:t xml:space="preserve"> </w:t>
      </w:r>
      <w:r>
        <w:t>общей</w:t>
      </w:r>
      <w:r>
        <w:rPr>
          <w:spacing w:val="36"/>
        </w:rPr>
        <w:t xml:space="preserve"> </w:t>
      </w:r>
      <w:r>
        <w:t>и</w:t>
      </w:r>
      <w:r>
        <w:rPr>
          <w:spacing w:val="36"/>
        </w:rPr>
        <w:t xml:space="preserve"> </w:t>
      </w:r>
      <w:r>
        <w:t>специальной</w:t>
      </w:r>
      <w:r>
        <w:rPr>
          <w:spacing w:val="36"/>
        </w:rPr>
        <w:t xml:space="preserve"> </w:t>
      </w:r>
      <w:r>
        <w:t>физической</w:t>
      </w:r>
      <w:r>
        <w:rPr>
          <w:spacing w:val="40"/>
        </w:rPr>
        <w:t xml:space="preserve"> </w:t>
      </w:r>
      <w:r>
        <w:t>подготовки</w:t>
      </w:r>
      <w:r>
        <w:rPr>
          <w:spacing w:val="36"/>
        </w:rPr>
        <w:t xml:space="preserve"> </w:t>
      </w:r>
      <w:r>
        <w:t>в</w:t>
      </w:r>
      <w:r>
        <w:rPr>
          <w:spacing w:val="32"/>
        </w:rPr>
        <w:t xml:space="preserve"> </w:t>
      </w:r>
      <w:r>
        <w:t>дзюдо, основные методы обучения техническим и тактическим приёмам;</w:t>
      </w:r>
    </w:p>
    <w:p w14:paraId="4031D969" w14:textId="77777777" w:rsidR="004C4874" w:rsidRDefault="00F01225">
      <w:pPr>
        <w:pStyle w:val="a3"/>
        <w:spacing w:before="1"/>
        <w:jc w:val="left"/>
      </w:pPr>
      <w:r>
        <w:t>умение</w:t>
      </w:r>
      <w:r>
        <w:rPr>
          <w:spacing w:val="-6"/>
        </w:rPr>
        <w:t xml:space="preserve"> </w:t>
      </w:r>
      <w:r>
        <w:t>демонстрировать</w:t>
      </w:r>
      <w:r>
        <w:rPr>
          <w:spacing w:val="-3"/>
        </w:rPr>
        <w:t xml:space="preserve"> </w:t>
      </w:r>
      <w:r>
        <w:t>технику</w:t>
      </w:r>
      <w:r>
        <w:rPr>
          <w:spacing w:val="-10"/>
        </w:rPr>
        <w:t xml:space="preserve"> </w:t>
      </w:r>
      <w:r>
        <w:t>базовых</w:t>
      </w:r>
      <w:r>
        <w:rPr>
          <w:spacing w:val="-1"/>
        </w:rPr>
        <w:t xml:space="preserve"> </w:t>
      </w:r>
      <w:r>
        <w:t>технические</w:t>
      </w:r>
      <w:r>
        <w:rPr>
          <w:spacing w:val="-4"/>
        </w:rPr>
        <w:t xml:space="preserve"> </w:t>
      </w:r>
      <w:r>
        <w:t>действия</w:t>
      </w:r>
      <w:r>
        <w:rPr>
          <w:spacing w:val="-3"/>
        </w:rPr>
        <w:t xml:space="preserve"> </w:t>
      </w:r>
      <w:r>
        <w:t>в</w:t>
      </w:r>
      <w:r>
        <w:rPr>
          <w:spacing w:val="-4"/>
        </w:rPr>
        <w:t xml:space="preserve"> </w:t>
      </w:r>
      <w:r>
        <w:t>стойке</w:t>
      </w:r>
      <w:r>
        <w:rPr>
          <w:spacing w:val="2"/>
        </w:rPr>
        <w:t xml:space="preserve"> </w:t>
      </w:r>
      <w:r>
        <w:t>и</w:t>
      </w:r>
      <w:r>
        <w:rPr>
          <w:spacing w:val="-3"/>
        </w:rPr>
        <w:t xml:space="preserve"> </w:t>
      </w:r>
      <w:r>
        <w:rPr>
          <w:spacing w:val="-2"/>
        </w:rPr>
        <w:t>партере;</w:t>
      </w:r>
    </w:p>
    <w:p w14:paraId="536E5E3F" w14:textId="77777777" w:rsidR="004C4874" w:rsidRDefault="00F01225">
      <w:pPr>
        <w:pStyle w:val="a3"/>
        <w:ind w:right="284"/>
      </w:pPr>
      <w:r>
        <w:t>знания</w:t>
      </w:r>
      <w:r>
        <w:rPr>
          <w:spacing w:val="-14"/>
        </w:rPr>
        <w:t xml:space="preserve"> </w:t>
      </w:r>
      <w:r>
        <w:t>тактических</w:t>
      </w:r>
      <w:r>
        <w:rPr>
          <w:spacing w:val="-12"/>
        </w:rPr>
        <w:t xml:space="preserve"> </w:t>
      </w:r>
      <w:r>
        <w:t>действий</w:t>
      </w:r>
      <w:r>
        <w:rPr>
          <w:spacing w:val="-13"/>
        </w:rPr>
        <w:t xml:space="preserve"> </w:t>
      </w:r>
      <w:r>
        <w:t>и</w:t>
      </w:r>
      <w:r>
        <w:rPr>
          <w:spacing w:val="-11"/>
        </w:rPr>
        <w:t xml:space="preserve"> </w:t>
      </w:r>
      <w:r>
        <w:t>умение</w:t>
      </w:r>
      <w:r>
        <w:rPr>
          <w:spacing w:val="-14"/>
        </w:rPr>
        <w:t xml:space="preserve"> </w:t>
      </w:r>
      <w:r>
        <w:t>их</w:t>
      </w:r>
      <w:r>
        <w:rPr>
          <w:spacing w:val="-12"/>
        </w:rPr>
        <w:t xml:space="preserve"> </w:t>
      </w:r>
      <w:r>
        <w:t>демонстрировать:</w:t>
      </w:r>
      <w:r>
        <w:rPr>
          <w:spacing w:val="-14"/>
        </w:rPr>
        <w:t xml:space="preserve"> </w:t>
      </w:r>
      <w:r>
        <w:t>тактика</w:t>
      </w:r>
      <w:r>
        <w:rPr>
          <w:spacing w:val="-14"/>
        </w:rPr>
        <w:t xml:space="preserve"> </w:t>
      </w:r>
      <w:r>
        <w:t>атаки,</w:t>
      </w:r>
      <w:r>
        <w:rPr>
          <w:spacing w:val="-14"/>
        </w:rPr>
        <w:t xml:space="preserve"> </w:t>
      </w:r>
      <w:r>
        <w:t>тактика</w:t>
      </w:r>
      <w:r>
        <w:rPr>
          <w:spacing w:val="-14"/>
        </w:rPr>
        <w:t xml:space="preserve"> </w:t>
      </w:r>
      <w:r>
        <w:t xml:space="preserve">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w:t>
      </w:r>
      <w:r>
        <w:rPr>
          <w:spacing w:val="-2"/>
        </w:rPr>
        <w:t>вызов);</w:t>
      </w:r>
    </w:p>
    <w:p w14:paraId="4C226D34" w14:textId="77777777" w:rsidR="004C4874" w:rsidRDefault="00F01225">
      <w:pPr>
        <w:pStyle w:val="a3"/>
        <w:ind w:right="282"/>
      </w:pPr>
      <w:r>
        <w:t>применение</w:t>
      </w:r>
      <w:r>
        <w:rPr>
          <w:spacing w:val="-7"/>
        </w:rPr>
        <w:t xml:space="preserve"> </w:t>
      </w:r>
      <w:r>
        <w:t>изученных</w:t>
      </w:r>
      <w:r>
        <w:rPr>
          <w:spacing w:val="-6"/>
        </w:rPr>
        <w:t xml:space="preserve"> </w:t>
      </w:r>
      <w:r>
        <w:t>технических</w:t>
      </w:r>
      <w:r>
        <w:rPr>
          <w:spacing w:val="-4"/>
        </w:rPr>
        <w:t xml:space="preserve"> </w:t>
      </w:r>
      <w:r>
        <w:t>и</w:t>
      </w:r>
      <w:r>
        <w:rPr>
          <w:spacing w:val="-5"/>
        </w:rPr>
        <w:t xml:space="preserve"> </w:t>
      </w:r>
      <w:r>
        <w:t>тактических</w:t>
      </w:r>
      <w:r>
        <w:rPr>
          <w:spacing w:val="-4"/>
        </w:rPr>
        <w:t xml:space="preserve"> </w:t>
      </w:r>
      <w:r>
        <w:t>приёмов</w:t>
      </w:r>
      <w:r>
        <w:rPr>
          <w:spacing w:val="-6"/>
        </w:rPr>
        <w:t xml:space="preserve"> </w:t>
      </w:r>
      <w:r>
        <w:t>в</w:t>
      </w:r>
      <w:r>
        <w:rPr>
          <w:spacing w:val="-2"/>
        </w:rPr>
        <w:t xml:space="preserve"> </w:t>
      </w:r>
      <w:r>
        <w:t>учебной,</w:t>
      </w:r>
      <w:r>
        <w:rPr>
          <w:spacing w:val="-6"/>
        </w:rPr>
        <w:t xml:space="preserve"> </w:t>
      </w:r>
      <w:r>
        <w:t>игровой</w:t>
      </w:r>
      <w:r>
        <w:rPr>
          <w:spacing w:val="-5"/>
        </w:rPr>
        <w:t xml:space="preserve"> </w:t>
      </w:r>
      <w:r>
        <w:t>и</w:t>
      </w:r>
      <w:r>
        <w:rPr>
          <w:spacing w:val="-5"/>
        </w:rPr>
        <w:t xml:space="preserve"> </w:t>
      </w:r>
      <w:r>
        <w:t xml:space="preserve">досуговой </w:t>
      </w:r>
      <w:r>
        <w:rPr>
          <w:spacing w:val="-2"/>
        </w:rPr>
        <w:t>деятельности;</w:t>
      </w:r>
    </w:p>
    <w:p w14:paraId="5FC44752" w14:textId="77777777" w:rsidR="004C4874" w:rsidRDefault="00F01225">
      <w:pPr>
        <w:pStyle w:val="a3"/>
        <w:ind w:right="278"/>
      </w:pPr>
      <w:r>
        <w:t>проявление заинтересованности и познавательного интереса к освоению технико- тактических основ дзюдо, умение отслеживать правильность двигательных действий и выявлять ошибки в технике и тактике поединков по дзюдо;</w:t>
      </w:r>
    </w:p>
    <w:p w14:paraId="07F0F00E" w14:textId="77777777" w:rsidR="004C4874" w:rsidRDefault="00F01225">
      <w:pPr>
        <w:pStyle w:val="a3"/>
        <w:ind w:right="285"/>
      </w:pPr>
      <w: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борцов-дзюдоистов;</w:t>
      </w:r>
    </w:p>
    <w:p w14:paraId="413605B4" w14:textId="77777777" w:rsidR="004C4874" w:rsidRDefault="00F01225">
      <w:pPr>
        <w:pStyle w:val="a3"/>
        <w:spacing w:before="1"/>
        <w:ind w:right="284"/>
      </w:pPr>
      <w:r>
        <w:t>умение отслеживать правильность двигательных действий и выявлять ошибки в технике выполнения приёмов борьбы дзюдо;</w:t>
      </w:r>
    </w:p>
    <w:p w14:paraId="5085A235" w14:textId="77777777" w:rsidR="004C4874" w:rsidRDefault="00F01225">
      <w:pPr>
        <w:pStyle w:val="a3"/>
        <w:ind w:right="289"/>
      </w:pPr>
      <w:r>
        <w:rPr>
          <w:spacing w:val="-2"/>
        </w:rPr>
        <w:t>знание</w:t>
      </w:r>
      <w:r>
        <w:rPr>
          <w:spacing w:val="-6"/>
        </w:rPr>
        <w:t xml:space="preserve"> </w:t>
      </w:r>
      <w:r>
        <w:rPr>
          <w:spacing w:val="-2"/>
        </w:rPr>
        <w:t>и умение</w:t>
      </w:r>
      <w:r>
        <w:rPr>
          <w:spacing w:val="-6"/>
        </w:rPr>
        <w:t xml:space="preserve"> </w:t>
      </w:r>
      <w:r>
        <w:rPr>
          <w:spacing w:val="-2"/>
        </w:rPr>
        <w:t>применять</w:t>
      </w:r>
      <w:r>
        <w:rPr>
          <w:spacing w:val="-6"/>
        </w:rPr>
        <w:t xml:space="preserve"> </w:t>
      </w:r>
      <w:r>
        <w:rPr>
          <w:spacing w:val="-2"/>
        </w:rPr>
        <w:t>правила</w:t>
      </w:r>
      <w:r>
        <w:rPr>
          <w:spacing w:val="-6"/>
        </w:rPr>
        <w:t xml:space="preserve"> </w:t>
      </w:r>
      <w:r>
        <w:rPr>
          <w:spacing w:val="-2"/>
        </w:rPr>
        <w:t>безопасности при</w:t>
      </w:r>
      <w:r>
        <w:rPr>
          <w:spacing w:val="-6"/>
        </w:rPr>
        <w:t xml:space="preserve"> </w:t>
      </w:r>
      <w:r>
        <w:rPr>
          <w:spacing w:val="-2"/>
        </w:rPr>
        <w:t>занятиях борьбой</w:t>
      </w:r>
      <w:r>
        <w:rPr>
          <w:spacing w:val="-3"/>
        </w:rPr>
        <w:t xml:space="preserve"> </w:t>
      </w:r>
      <w:r>
        <w:rPr>
          <w:spacing w:val="-2"/>
        </w:rPr>
        <w:t>дзюдо</w:t>
      </w:r>
      <w:r>
        <w:rPr>
          <w:spacing w:val="-4"/>
        </w:rPr>
        <w:t xml:space="preserve"> </w:t>
      </w:r>
      <w:r>
        <w:rPr>
          <w:spacing w:val="-2"/>
        </w:rPr>
        <w:t xml:space="preserve">правомерного </w:t>
      </w:r>
      <w:r>
        <w:t>поведения во время соревнований по дзюдо в качестве зрителя, болельщика;</w:t>
      </w:r>
    </w:p>
    <w:p w14:paraId="31ACA099" w14:textId="77777777" w:rsidR="004C4874" w:rsidRDefault="00F01225">
      <w:pPr>
        <w:pStyle w:val="a3"/>
        <w:ind w:right="279"/>
      </w:pPr>
      <w:r>
        <w:t xml:space="preserve">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дзюдо, умение применять самоконтроль в учебной и соревновательной </w:t>
      </w:r>
      <w:r>
        <w:rPr>
          <w:spacing w:val="-2"/>
        </w:rPr>
        <w:t>деятельности;</w:t>
      </w:r>
    </w:p>
    <w:p w14:paraId="4699E326" w14:textId="77777777" w:rsidR="004C4874" w:rsidRDefault="00F01225">
      <w:pPr>
        <w:pStyle w:val="a3"/>
        <w:ind w:right="290"/>
      </w:pPr>
      <w:r>
        <w:t>умение</w:t>
      </w:r>
      <w:r>
        <w:rPr>
          <w:spacing w:val="-1"/>
        </w:rPr>
        <w:t xml:space="preserve"> </w:t>
      </w:r>
      <w:r>
        <w:t>соблюдать правила</w:t>
      </w:r>
      <w:r>
        <w:rPr>
          <w:spacing w:val="-1"/>
        </w:rPr>
        <w:t xml:space="preserve"> </w:t>
      </w:r>
      <w:r>
        <w:t>личной гигиены и ухода</w:t>
      </w:r>
      <w:r>
        <w:rPr>
          <w:spacing w:val="-1"/>
        </w:rPr>
        <w:t xml:space="preserve"> </w:t>
      </w:r>
      <w:r>
        <w:t>за</w:t>
      </w:r>
      <w:r>
        <w:rPr>
          <w:spacing w:val="-1"/>
        </w:rPr>
        <w:t xml:space="preserve"> </w:t>
      </w:r>
      <w:r>
        <w:t>борцовским</w:t>
      </w:r>
      <w:r>
        <w:rPr>
          <w:spacing w:val="-1"/>
        </w:rPr>
        <w:t xml:space="preserve"> </w:t>
      </w:r>
      <w:r>
        <w:t>спортивным</w:t>
      </w:r>
      <w:r>
        <w:rPr>
          <w:spacing w:val="-1"/>
        </w:rPr>
        <w:t xml:space="preserve"> </w:t>
      </w:r>
      <w:r>
        <w:t>инвентарем и оборудованием;</w:t>
      </w:r>
    </w:p>
    <w:p w14:paraId="18AC1348" w14:textId="77777777" w:rsidR="004C4874" w:rsidRDefault="00F01225">
      <w:pPr>
        <w:pStyle w:val="a3"/>
        <w:spacing w:before="1"/>
      </w:pPr>
      <w:r>
        <w:t>умение</w:t>
      </w:r>
      <w:r>
        <w:rPr>
          <w:spacing w:val="-6"/>
        </w:rPr>
        <w:t xml:space="preserve"> </w:t>
      </w:r>
      <w:r>
        <w:t>подбирать</w:t>
      </w:r>
      <w:r>
        <w:rPr>
          <w:spacing w:val="-2"/>
        </w:rPr>
        <w:t xml:space="preserve"> </w:t>
      </w:r>
      <w:r>
        <w:t>спортивную</w:t>
      </w:r>
      <w:r>
        <w:rPr>
          <w:spacing w:val="-3"/>
        </w:rPr>
        <w:t xml:space="preserve"> </w:t>
      </w:r>
      <w:r>
        <w:t>одежду</w:t>
      </w:r>
      <w:r>
        <w:rPr>
          <w:spacing w:val="-7"/>
        </w:rPr>
        <w:t xml:space="preserve"> </w:t>
      </w:r>
      <w:r>
        <w:t>и</w:t>
      </w:r>
      <w:r>
        <w:rPr>
          <w:spacing w:val="-3"/>
        </w:rPr>
        <w:t xml:space="preserve"> </w:t>
      </w:r>
      <w:r>
        <w:t>обувь</w:t>
      </w:r>
      <w:r>
        <w:rPr>
          <w:spacing w:val="-1"/>
        </w:rPr>
        <w:t xml:space="preserve"> </w:t>
      </w:r>
      <w:r>
        <w:t>для</w:t>
      </w:r>
      <w:r>
        <w:rPr>
          <w:spacing w:val="-3"/>
        </w:rPr>
        <w:t xml:space="preserve"> </w:t>
      </w:r>
      <w:r>
        <w:t>занятий</w:t>
      </w:r>
      <w:r>
        <w:rPr>
          <w:spacing w:val="-2"/>
        </w:rPr>
        <w:t xml:space="preserve"> дзюдо;</w:t>
      </w:r>
    </w:p>
    <w:p w14:paraId="1C6C68E8" w14:textId="77777777" w:rsidR="004C4874" w:rsidRDefault="00F01225">
      <w:pPr>
        <w:pStyle w:val="a3"/>
        <w:ind w:right="288"/>
      </w:pPr>
      <w:r>
        <w:t>умение организовывать самостоятельные занятия с использованием средств дзюдо,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06014528" w14:textId="77777777" w:rsidR="004C4874" w:rsidRDefault="00F01225">
      <w:pPr>
        <w:pStyle w:val="a3"/>
        <w:ind w:right="284"/>
      </w:pPr>
      <w:r>
        <w:t>знание контрольно-тестовых упражнений для определения уровня физической и технической подготовленности борца-дзюдоиста, умение проводить тестирование уровня физической</w:t>
      </w:r>
      <w:r>
        <w:rPr>
          <w:spacing w:val="-15"/>
        </w:rPr>
        <w:t xml:space="preserve"> </w:t>
      </w:r>
      <w:r>
        <w:t>и</w:t>
      </w:r>
      <w:r>
        <w:rPr>
          <w:spacing w:val="-15"/>
        </w:rPr>
        <w:t xml:space="preserve"> </w:t>
      </w:r>
      <w:r>
        <w:t>технической</w:t>
      </w:r>
      <w:r>
        <w:rPr>
          <w:spacing w:val="-15"/>
        </w:rPr>
        <w:t xml:space="preserve"> </w:t>
      </w:r>
      <w:r>
        <w:t>подготовленности</w:t>
      </w:r>
      <w:r>
        <w:rPr>
          <w:spacing w:val="-15"/>
        </w:rPr>
        <w:t xml:space="preserve"> </w:t>
      </w:r>
      <w:r>
        <w:t>юного</w:t>
      </w:r>
      <w:r>
        <w:rPr>
          <w:spacing w:val="-15"/>
        </w:rPr>
        <w:t xml:space="preserve"> </w:t>
      </w:r>
      <w:r>
        <w:t>спортсмена,</w:t>
      </w:r>
      <w:r>
        <w:rPr>
          <w:spacing w:val="-15"/>
        </w:rPr>
        <w:t xml:space="preserve"> </w:t>
      </w:r>
      <w:r>
        <w:t>сравнивать</w:t>
      </w:r>
      <w:r>
        <w:rPr>
          <w:spacing w:val="-15"/>
        </w:rPr>
        <w:t xml:space="preserve"> </w:t>
      </w:r>
      <w:r>
        <w:t>свои</w:t>
      </w:r>
      <w:r>
        <w:rPr>
          <w:spacing w:val="-15"/>
        </w:rPr>
        <w:t xml:space="preserve"> </w:t>
      </w:r>
      <w:r>
        <w:t>результаты с результатами других обучающихся;</w:t>
      </w:r>
    </w:p>
    <w:p w14:paraId="79C6BDD5" w14:textId="77777777" w:rsidR="004C4874" w:rsidRDefault="00F01225">
      <w:pPr>
        <w:pStyle w:val="a3"/>
        <w:ind w:right="284"/>
      </w:pPr>
      <w: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586D9E52" w14:textId="77777777" w:rsidR="004C4874" w:rsidRDefault="00F01225">
      <w:pPr>
        <w:pStyle w:val="a4"/>
        <w:numPr>
          <w:ilvl w:val="2"/>
          <w:numId w:val="25"/>
        </w:numPr>
        <w:tabs>
          <w:tab w:val="left" w:pos="1688"/>
        </w:tabs>
        <w:ind w:left="1688" w:hanging="839"/>
        <w:jc w:val="both"/>
        <w:rPr>
          <w:sz w:val="24"/>
        </w:rPr>
      </w:pPr>
      <w:r>
        <w:rPr>
          <w:sz w:val="24"/>
        </w:rPr>
        <w:t>Модуль</w:t>
      </w:r>
      <w:r>
        <w:rPr>
          <w:spacing w:val="-7"/>
          <w:sz w:val="24"/>
        </w:rPr>
        <w:t xml:space="preserve"> </w:t>
      </w:r>
      <w:r>
        <w:rPr>
          <w:sz w:val="24"/>
        </w:rPr>
        <w:t>«Тэг-</w:t>
      </w:r>
      <w:r>
        <w:rPr>
          <w:spacing w:val="-2"/>
          <w:sz w:val="24"/>
        </w:rPr>
        <w:t>регби».</w:t>
      </w:r>
    </w:p>
    <w:p w14:paraId="005F9911" w14:textId="77777777" w:rsidR="004C4874" w:rsidRDefault="00F01225">
      <w:pPr>
        <w:pStyle w:val="a4"/>
        <w:numPr>
          <w:ilvl w:val="3"/>
          <w:numId w:val="25"/>
        </w:numPr>
        <w:tabs>
          <w:tab w:val="left" w:pos="1868"/>
        </w:tabs>
        <w:ind w:left="1868" w:hanging="1019"/>
        <w:jc w:val="both"/>
        <w:rPr>
          <w:sz w:val="24"/>
        </w:rPr>
      </w:pPr>
      <w:r>
        <w:rPr>
          <w:sz w:val="24"/>
        </w:rPr>
        <w:t>Пояснительная</w:t>
      </w:r>
      <w:r>
        <w:rPr>
          <w:spacing w:val="-6"/>
          <w:sz w:val="24"/>
        </w:rPr>
        <w:t xml:space="preserve"> </w:t>
      </w:r>
      <w:r>
        <w:rPr>
          <w:sz w:val="24"/>
        </w:rPr>
        <w:t>записка</w:t>
      </w:r>
      <w:r>
        <w:rPr>
          <w:spacing w:val="-6"/>
          <w:sz w:val="24"/>
        </w:rPr>
        <w:t xml:space="preserve"> </w:t>
      </w:r>
      <w:r>
        <w:rPr>
          <w:sz w:val="24"/>
        </w:rPr>
        <w:t>к</w:t>
      </w:r>
      <w:r>
        <w:rPr>
          <w:spacing w:val="-5"/>
          <w:sz w:val="24"/>
        </w:rPr>
        <w:t xml:space="preserve"> </w:t>
      </w:r>
      <w:r>
        <w:rPr>
          <w:sz w:val="24"/>
        </w:rPr>
        <w:t>модулю «Тэг-</w:t>
      </w:r>
      <w:r>
        <w:rPr>
          <w:spacing w:val="-2"/>
          <w:sz w:val="24"/>
        </w:rPr>
        <w:t>регби».</w:t>
      </w:r>
    </w:p>
    <w:p w14:paraId="6E7FDC84" w14:textId="77777777" w:rsidR="004C4874" w:rsidRDefault="00F01225">
      <w:pPr>
        <w:pStyle w:val="a3"/>
        <w:ind w:right="278"/>
      </w:pPr>
      <w:r>
        <w:t>Модуль «Тэг-регби» (далее – модуль по тэг-регби, тэг-регби, регби)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w:t>
      </w:r>
      <w:r>
        <w:rPr>
          <w:spacing w:val="56"/>
          <w:w w:val="150"/>
        </w:rPr>
        <w:t xml:space="preserve">  </w:t>
      </w:r>
      <w:r>
        <w:t>тенденций</w:t>
      </w:r>
      <w:r>
        <w:rPr>
          <w:spacing w:val="55"/>
          <w:w w:val="150"/>
        </w:rPr>
        <w:t xml:space="preserve">  </w:t>
      </w:r>
      <w:r>
        <w:t>в</w:t>
      </w:r>
      <w:r>
        <w:rPr>
          <w:spacing w:val="56"/>
          <w:w w:val="150"/>
        </w:rPr>
        <w:t xml:space="preserve">  </w:t>
      </w:r>
      <w:r>
        <w:t>системе</w:t>
      </w:r>
      <w:r>
        <w:rPr>
          <w:spacing w:val="55"/>
          <w:w w:val="150"/>
        </w:rPr>
        <w:t xml:space="preserve">  </w:t>
      </w:r>
      <w:r>
        <w:t>образования</w:t>
      </w:r>
      <w:r>
        <w:rPr>
          <w:spacing w:val="56"/>
          <w:w w:val="150"/>
        </w:rPr>
        <w:t xml:space="preserve">  </w:t>
      </w:r>
      <w:r>
        <w:t>и</w:t>
      </w:r>
      <w:r>
        <w:rPr>
          <w:spacing w:val="55"/>
          <w:w w:val="150"/>
        </w:rPr>
        <w:t xml:space="preserve">  </w:t>
      </w:r>
      <w:r>
        <w:t>использования</w:t>
      </w:r>
      <w:r>
        <w:rPr>
          <w:spacing w:val="55"/>
          <w:w w:val="150"/>
        </w:rPr>
        <w:t xml:space="preserve">  </w:t>
      </w:r>
      <w:r>
        <w:rPr>
          <w:spacing w:val="-2"/>
        </w:rPr>
        <w:t>спортивно-</w:t>
      </w:r>
    </w:p>
    <w:p w14:paraId="3A3BAEC3" w14:textId="77777777" w:rsidR="004C4874" w:rsidRDefault="004C4874">
      <w:pPr>
        <w:pStyle w:val="a3"/>
        <w:sectPr w:rsidR="004C4874">
          <w:pgSz w:w="11910" w:h="16850"/>
          <w:pgMar w:top="1020" w:right="283" w:bottom="280" w:left="992" w:header="569" w:footer="0" w:gutter="0"/>
          <w:cols w:space="720"/>
        </w:sectPr>
      </w:pPr>
    </w:p>
    <w:p w14:paraId="1EAC4BFA" w14:textId="77777777" w:rsidR="004C4874" w:rsidRDefault="00F01225">
      <w:pPr>
        <w:pStyle w:val="a3"/>
        <w:spacing w:before="88"/>
      </w:pPr>
      <w:r>
        <w:t>ориентированных</w:t>
      </w:r>
      <w:r>
        <w:rPr>
          <w:spacing w:val="-4"/>
        </w:rPr>
        <w:t xml:space="preserve"> </w:t>
      </w:r>
      <w:r>
        <w:t>форм,</w:t>
      </w:r>
      <w:r>
        <w:rPr>
          <w:spacing w:val="-3"/>
        </w:rPr>
        <w:t xml:space="preserve"> </w:t>
      </w:r>
      <w:r>
        <w:t>средств</w:t>
      </w:r>
      <w:r>
        <w:rPr>
          <w:spacing w:val="-4"/>
        </w:rPr>
        <w:t xml:space="preserve"> </w:t>
      </w:r>
      <w:r>
        <w:t>и</w:t>
      </w:r>
      <w:r>
        <w:rPr>
          <w:spacing w:val="-3"/>
        </w:rPr>
        <w:t xml:space="preserve"> </w:t>
      </w:r>
      <w:r>
        <w:t>методов</w:t>
      </w:r>
      <w:r>
        <w:rPr>
          <w:spacing w:val="-3"/>
        </w:rPr>
        <w:t xml:space="preserve"> </w:t>
      </w:r>
      <w:r>
        <w:rPr>
          <w:spacing w:val="-2"/>
        </w:rPr>
        <w:t>обучения.</w:t>
      </w:r>
    </w:p>
    <w:p w14:paraId="52EB8731" w14:textId="77777777" w:rsidR="004C4874" w:rsidRDefault="00F01225">
      <w:pPr>
        <w:pStyle w:val="a3"/>
        <w:ind w:right="283"/>
      </w:pPr>
      <w:r>
        <w:t xml:space="preserve">Тэг-регби способствует формированию здорового образа жизни обучающихся, знакомит их с новым для многих видом спорта регби в адаптированном бесконтактном и не травмоопасном варианте, дает возможность ребёнку выбрать для себя путь развития в командном виде спорта. Занятия тэг-регби обеспечивает постоянную двигательную </w:t>
      </w:r>
      <w:r>
        <w:rPr>
          <w:spacing w:val="-2"/>
        </w:rPr>
        <w:t>активность.</w:t>
      </w:r>
    </w:p>
    <w:p w14:paraId="30AE46AE" w14:textId="77777777" w:rsidR="004C4874" w:rsidRDefault="00F01225">
      <w:pPr>
        <w:pStyle w:val="a3"/>
        <w:ind w:right="278"/>
      </w:pPr>
      <w:r>
        <w:t>Тэг-регби позволяет избирательно решать задачи обучения: в основе начального обучения лежит игровая деятельность с</w:t>
      </w:r>
      <w:r>
        <w:rPr>
          <w:spacing w:val="-1"/>
        </w:rPr>
        <w:t xml:space="preserve"> </w:t>
      </w:r>
      <w:r>
        <w:t>элементами регби (игровые упражнения, эстафеты, игры), осуществляется общая физическая подготовка обучающихся с включением элементов тэг- регби, физкультурно-оздоровительная и воспитательная работа. Алгоритм обучения тэг- регби делает возможным в минимальные сроки научиться играть в тэг-регби, что позволяет комплексно воздействовать на широкий спектр физических, личностных качеств и социальных функций занимающихся.</w:t>
      </w:r>
    </w:p>
    <w:p w14:paraId="28DA5FEC" w14:textId="77777777" w:rsidR="004C4874" w:rsidRDefault="00F01225">
      <w:pPr>
        <w:pStyle w:val="a4"/>
        <w:numPr>
          <w:ilvl w:val="3"/>
          <w:numId w:val="25"/>
        </w:numPr>
        <w:tabs>
          <w:tab w:val="left" w:pos="1868"/>
        </w:tabs>
        <w:spacing w:before="1"/>
        <w:ind w:right="280" w:firstLine="0"/>
        <w:jc w:val="both"/>
        <w:rPr>
          <w:sz w:val="24"/>
        </w:rPr>
      </w:pPr>
      <w:r>
        <w:rPr>
          <w:sz w:val="24"/>
        </w:rPr>
        <w:t>Целью изучения модуля по тэг-регби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w:t>
      </w:r>
      <w:r>
        <w:rPr>
          <w:spacing w:val="-6"/>
          <w:sz w:val="24"/>
        </w:rPr>
        <w:t xml:space="preserve"> </w:t>
      </w:r>
      <w:r>
        <w:rPr>
          <w:sz w:val="24"/>
        </w:rPr>
        <w:t>образа</w:t>
      </w:r>
      <w:r>
        <w:rPr>
          <w:spacing w:val="-7"/>
          <w:sz w:val="24"/>
        </w:rPr>
        <w:t xml:space="preserve"> </w:t>
      </w:r>
      <w:r>
        <w:rPr>
          <w:sz w:val="24"/>
        </w:rPr>
        <w:t>жизни</w:t>
      </w:r>
      <w:r>
        <w:rPr>
          <w:spacing w:val="-5"/>
          <w:sz w:val="24"/>
        </w:rPr>
        <w:t xml:space="preserve"> </w:t>
      </w:r>
      <w:r>
        <w:rPr>
          <w:sz w:val="24"/>
        </w:rPr>
        <w:t>через</w:t>
      </w:r>
      <w:r>
        <w:rPr>
          <w:spacing w:val="-5"/>
          <w:sz w:val="24"/>
        </w:rPr>
        <w:t xml:space="preserve"> </w:t>
      </w:r>
      <w:r>
        <w:rPr>
          <w:sz w:val="24"/>
        </w:rPr>
        <w:t>занятия</w:t>
      </w:r>
      <w:r>
        <w:rPr>
          <w:spacing w:val="-6"/>
          <w:sz w:val="24"/>
        </w:rPr>
        <w:t xml:space="preserve"> </w:t>
      </w:r>
      <w:r>
        <w:rPr>
          <w:sz w:val="24"/>
        </w:rPr>
        <w:t>физической</w:t>
      </w:r>
      <w:r>
        <w:rPr>
          <w:spacing w:val="-5"/>
          <w:sz w:val="24"/>
        </w:rPr>
        <w:t xml:space="preserve"> </w:t>
      </w:r>
      <w:r>
        <w:rPr>
          <w:sz w:val="24"/>
        </w:rPr>
        <w:t>культурой</w:t>
      </w:r>
      <w:r>
        <w:rPr>
          <w:spacing w:val="-5"/>
          <w:sz w:val="24"/>
        </w:rPr>
        <w:t xml:space="preserve"> </w:t>
      </w:r>
      <w:r>
        <w:rPr>
          <w:sz w:val="24"/>
        </w:rPr>
        <w:t>и</w:t>
      </w:r>
      <w:r>
        <w:rPr>
          <w:spacing w:val="-5"/>
          <w:sz w:val="24"/>
        </w:rPr>
        <w:t xml:space="preserve"> </w:t>
      </w:r>
      <w:r>
        <w:rPr>
          <w:sz w:val="24"/>
        </w:rPr>
        <w:t>спортом</w:t>
      </w:r>
      <w:r>
        <w:rPr>
          <w:spacing w:val="-6"/>
          <w:sz w:val="24"/>
        </w:rPr>
        <w:t xml:space="preserve"> </w:t>
      </w:r>
      <w:r>
        <w:rPr>
          <w:sz w:val="24"/>
        </w:rPr>
        <w:t>с</w:t>
      </w:r>
      <w:r>
        <w:rPr>
          <w:spacing w:val="-7"/>
          <w:sz w:val="24"/>
        </w:rPr>
        <w:t xml:space="preserve"> </w:t>
      </w:r>
      <w:r>
        <w:rPr>
          <w:sz w:val="24"/>
        </w:rPr>
        <w:t>использованием средств регби.</w:t>
      </w:r>
    </w:p>
    <w:p w14:paraId="5C9EAAFD" w14:textId="77777777" w:rsidR="004C4874" w:rsidRDefault="00F01225">
      <w:pPr>
        <w:pStyle w:val="a4"/>
        <w:numPr>
          <w:ilvl w:val="3"/>
          <w:numId w:val="25"/>
        </w:numPr>
        <w:tabs>
          <w:tab w:val="left" w:pos="1868"/>
        </w:tabs>
        <w:ind w:left="1868" w:hanging="1019"/>
        <w:jc w:val="both"/>
        <w:rPr>
          <w:sz w:val="24"/>
        </w:rPr>
      </w:pPr>
      <w:r>
        <w:rPr>
          <w:sz w:val="24"/>
        </w:rPr>
        <w:t>Задачами</w:t>
      </w:r>
      <w:r>
        <w:rPr>
          <w:spacing w:val="-3"/>
          <w:sz w:val="24"/>
        </w:rPr>
        <w:t xml:space="preserve"> </w:t>
      </w:r>
      <w:r>
        <w:rPr>
          <w:sz w:val="24"/>
        </w:rPr>
        <w:t>изучения</w:t>
      </w:r>
      <w:r>
        <w:rPr>
          <w:spacing w:val="-2"/>
          <w:sz w:val="24"/>
        </w:rPr>
        <w:t xml:space="preserve"> </w:t>
      </w:r>
      <w:r>
        <w:rPr>
          <w:sz w:val="24"/>
        </w:rPr>
        <w:t>модуля</w:t>
      </w:r>
      <w:r>
        <w:rPr>
          <w:spacing w:val="-2"/>
          <w:sz w:val="24"/>
        </w:rPr>
        <w:t xml:space="preserve"> </w:t>
      </w:r>
      <w:r>
        <w:rPr>
          <w:sz w:val="24"/>
        </w:rPr>
        <w:t>по</w:t>
      </w:r>
      <w:r>
        <w:rPr>
          <w:spacing w:val="-2"/>
          <w:sz w:val="24"/>
        </w:rPr>
        <w:t xml:space="preserve"> </w:t>
      </w:r>
      <w:r>
        <w:rPr>
          <w:sz w:val="24"/>
        </w:rPr>
        <w:t>тэг-регби</w:t>
      </w:r>
      <w:r>
        <w:rPr>
          <w:spacing w:val="-1"/>
          <w:sz w:val="24"/>
        </w:rPr>
        <w:t xml:space="preserve"> </w:t>
      </w:r>
      <w:r>
        <w:rPr>
          <w:spacing w:val="-2"/>
          <w:sz w:val="24"/>
        </w:rPr>
        <w:t>являются:</w:t>
      </w:r>
    </w:p>
    <w:p w14:paraId="4E1285F9" w14:textId="77777777" w:rsidR="004C4874" w:rsidRDefault="00F01225">
      <w:pPr>
        <w:pStyle w:val="a3"/>
        <w:ind w:right="278"/>
      </w:pPr>
      <w:r>
        <w:t xml:space="preserve">всестороннее гармоничное развитие обучающихся, увеличение объёма их двигательной </w:t>
      </w:r>
      <w:r>
        <w:rPr>
          <w:spacing w:val="-2"/>
        </w:rPr>
        <w:t>активности;</w:t>
      </w:r>
    </w:p>
    <w:p w14:paraId="37AA8809" w14:textId="77777777" w:rsidR="004C4874" w:rsidRDefault="00F01225">
      <w:pPr>
        <w:pStyle w:val="a3"/>
        <w:ind w:right="286"/>
      </w:pPr>
      <w:r>
        <w:t>укрепление</w:t>
      </w:r>
      <w:r>
        <w:rPr>
          <w:spacing w:val="-10"/>
        </w:rPr>
        <w:t xml:space="preserve"> </w:t>
      </w:r>
      <w:r>
        <w:t>физического,</w:t>
      </w:r>
      <w:r>
        <w:rPr>
          <w:spacing w:val="-9"/>
        </w:rPr>
        <w:t xml:space="preserve"> </w:t>
      </w:r>
      <w:r>
        <w:t>психологического</w:t>
      </w:r>
      <w:r>
        <w:rPr>
          <w:spacing w:val="-9"/>
        </w:rPr>
        <w:t xml:space="preserve"> </w:t>
      </w:r>
      <w:r>
        <w:t>и</w:t>
      </w:r>
      <w:r>
        <w:rPr>
          <w:spacing w:val="-8"/>
        </w:rPr>
        <w:t xml:space="preserve"> </w:t>
      </w:r>
      <w:r>
        <w:t>социального</w:t>
      </w:r>
      <w:r>
        <w:rPr>
          <w:spacing w:val="-9"/>
        </w:rPr>
        <w:t xml:space="preserve"> </w:t>
      </w:r>
      <w:r>
        <w:t>здоровья</w:t>
      </w:r>
      <w:r>
        <w:rPr>
          <w:spacing w:val="-9"/>
        </w:rPr>
        <w:t xml:space="preserve"> </w:t>
      </w:r>
      <w:r>
        <w:t>обучающихся,</w:t>
      </w:r>
      <w:r>
        <w:rPr>
          <w:spacing w:val="-9"/>
        </w:rPr>
        <w:t xml:space="preserve"> </w:t>
      </w:r>
      <w:r>
        <w:t>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тэг-регби;</w:t>
      </w:r>
    </w:p>
    <w:p w14:paraId="24318E4C" w14:textId="77777777" w:rsidR="004C4874" w:rsidRDefault="00F01225">
      <w:pPr>
        <w:pStyle w:val="a3"/>
        <w:spacing w:before="1"/>
        <w:ind w:right="283"/>
      </w:pPr>
      <w:r>
        <w:t>формирование</w:t>
      </w:r>
      <w:r>
        <w:rPr>
          <w:spacing w:val="-2"/>
        </w:rPr>
        <w:t xml:space="preserve"> </w:t>
      </w:r>
      <w:r>
        <w:t>общих</w:t>
      </w:r>
      <w:r>
        <w:rPr>
          <w:spacing w:val="-2"/>
        </w:rPr>
        <w:t xml:space="preserve"> </w:t>
      </w:r>
      <w:r>
        <w:t>представлений</w:t>
      </w:r>
      <w:r>
        <w:rPr>
          <w:spacing w:val="-1"/>
        </w:rPr>
        <w:t xml:space="preserve"> </w:t>
      </w:r>
      <w:r>
        <w:t>о</w:t>
      </w:r>
      <w:r>
        <w:rPr>
          <w:spacing w:val="-2"/>
        </w:rPr>
        <w:t xml:space="preserve"> </w:t>
      </w:r>
      <w:r>
        <w:t>тэг-регби,</w:t>
      </w:r>
      <w:r>
        <w:rPr>
          <w:spacing w:val="-2"/>
        </w:rPr>
        <w:t xml:space="preserve"> </w:t>
      </w:r>
      <w:r>
        <w:t>о</w:t>
      </w:r>
      <w:r>
        <w:rPr>
          <w:spacing w:val="-2"/>
        </w:rPr>
        <w:t xml:space="preserve"> </w:t>
      </w:r>
      <w:r>
        <w:t>его</w:t>
      </w:r>
      <w:r>
        <w:rPr>
          <w:spacing w:val="-2"/>
        </w:rPr>
        <w:t xml:space="preserve"> </w:t>
      </w:r>
      <w:r>
        <w:t>истории,</w:t>
      </w:r>
      <w:r>
        <w:rPr>
          <w:spacing w:val="-4"/>
        </w:rPr>
        <w:t xml:space="preserve"> </w:t>
      </w:r>
      <w:r>
        <w:t>возможностях</w:t>
      </w:r>
      <w:r>
        <w:rPr>
          <w:spacing w:val="-2"/>
        </w:rPr>
        <w:t xml:space="preserve"> </w:t>
      </w:r>
      <w:r>
        <w:t>и</w:t>
      </w:r>
      <w:r>
        <w:rPr>
          <w:spacing w:val="-3"/>
        </w:rPr>
        <w:t xml:space="preserve"> </w:t>
      </w:r>
      <w:r>
        <w:t>значении</w:t>
      </w:r>
      <w:r>
        <w:rPr>
          <w:spacing w:val="-1"/>
        </w:rPr>
        <w:t xml:space="preserve"> </w:t>
      </w:r>
      <w:r>
        <w:t xml:space="preserve">в процессе укрепления здоровья, физическом развитии и физической подготовке </w:t>
      </w:r>
      <w:r>
        <w:rPr>
          <w:spacing w:val="-2"/>
        </w:rPr>
        <w:t>обучающихся;</w:t>
      </w:r>
    </w:p>
    <w:p w14:paraId="1C2CC8F6" w14:textId="77777777" w:rsidR="004C4874" w:rsidRDefault="00F01225">
      <w:pPr>
        <w:pStyle w:val="a3"/>
        <w:ind w:right="285"/>
      </w:pPr>
      <w:r>
        <w:t>формирование образовательного фундамента,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тэг-регби;</w:t>
      </w:r>
    </w:p>
    <w:p w14:paraId="7D26468D" w14:textId="77777777" w:rsidR="004C4874" w:rsidRDefault="00F01225">
      <w:pPr>
        <w:pStyle w:val="a3"/>
        <w:ind w:right="289"/>
      </w:pPr>
      <w: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406D9079" w14:textId="77777777" w:rsidR="004C4874" w:rsidRDefault="00F01225">
      <w:pPr>
        <w:pStyle w:val="a3"/>
        <w:ind w:right="283"/>
      </w:pPr>
      <w:r>
        <w:t>развитие положительной мотивации и устойчивого учебно-познавательного интереса к физической культуре средствами тэг-регби;</w:t>
      </w:r>
    </w:p>
    <w:p w14:paraId="464C5889" w14:textId="77777777" w:rsidR="004C4874" w:rsidRDefault="00F01225">
      <w:pPr>
        <w:pStyle w:val="a3"/>
        <w:ind w:right="284"/>
      </w:pPr>
      <w:r>
        <w:t>популяризация тэг-регби среди обучающихся и привлечение проявляющих повышенный интерес и способности к занятиям тэг-регби, в школьные спортивные клубы, секции, к участию в спортивных соревнованиях;</w:t>
      </w:r>
    </w:p>
    <w:p w14:paraId="79ED4CCB" w14:textId="77777777" w:rsidR="004C4874" w:rsidRDefault="00F01225">
      <w:pPr>
        <w:pStyle w:val="a3"/>
        <w:spacing w:before="1"/>
      </w:pPr>
      <w:r>
        <w:t>выявление,</w:t>
      </w:r>
      <w:r>
        <w:rPr>
          <w:spacing w:val="-4"/>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3"/>
        </w:rPr>
        <w:t xml:space="preserve"> </w:t>
      </w:r>
      <w:r>
        <w:t xml:space="preserve">области </w:t>
      </w:r>
      <w:r>
        <w:rPr>
          <w:spacing w:val="-2"/>
        </w:rPr>
        <w:t>спорта.</w:t>
      </w:r>
    </w:p>
    <w:p w14:paraId="1FA7FD76" w14:textId="77777777" w:rsidR="004C4874" w:rsidRDefault="00F01225">
      <w:pPr>
        <w:pStyle w:val="a4"/>
        <w:numPr>
          <w:ilvl w:val="3"/>
          <w:numId w:val="25"/>
        </w:numPr>
        <w:tabs>
          <w:tab w:val="left" w:pos="1868"/>
        </w:tabs>
        <w:ind w:left="1868" w:hanging="1019"/>
        <w:jc w:val="both"/>
        <w:rPr>
          <w:sz w:val="24"/>
        </w:rPr>
      </w:pPr>
      <w:r>
        <w:rPr>
          <w:sz w:val="24"/>
        </w:rPr>
        <w:t>Место</w:t>
      </w:r>
      <w:r>
        <w:rPr>
          <w:spacing w:val="-2"/>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2"/>
          <w:sz w:val="24"/>
        </w:rPr>
        <w:t xml:space="preserve"> </w:t>
      </w:r>
      <w:r>
        <w:rPr>
          <w:sz w:val="24"/>
        </w:rPr>
        <w:t>по</w:t>
      </w:r>
      <w:r>
        <w:rPr>
          <w:spacing w:val="-1"/>
          <w:sz w:val="24"/>
        </w:rPr>
        <w:t xml:space="preserve"> </w:t>
      </w:r>
      <w:r>
        <w:rPr>
          <w:sz w:val="24"/>
        </w:rPr>
        <w:t>тэг-</w:t>
      </w:r>
      <w:r>
        <w:rPr>
          <w:spacing w:val="-2"/>
          <w:sz w:val="24"/>
        </w:rPr>
        <w:t>регби.</w:t>
      </w:r>
    </w:p>
    <w:p w14:paraId="0AB35922" w14:textId="77777777" w:rsidR="004C4874" w:rsidRDefault="00F01225">
      <w:pPr>
        <w:pStyle w:val="a3"/>
        <w:ind w:right="279"/>
      </w:pPr>
      <w:r>
        <w:t>Учебный материал по тэг-регби доступен для освоения всеми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1D6F28D9" w14:textId="77777777" w:rsidR="004C4874" w:rsidRDefault="00F01225">
      <w:pPr>
        <w:pStyle w:val="a3"/>
        <w:ind w:right="288"/>
      </w:pPr>
      <w:r>
        <w:t>В содержании модуля по тэг-регби специфика регби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4C7EC8D9" w14:textId="77777777" w:rsidR="004C4874" w:rsidRDefault="00F01225">
      <w:pPr>
        <w:pStyle w:val="a3"/>
        <w:ind w:right="284"/>
      </w:pPr>
      <w:r>
        <w:t>Интеграция модуля по тэг-регби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36EC19A1" w14:textId="77777777" w:rsidR="004C4874" w:rsidRDefault="00F01225">
      <w:pPr>
        <w:pStyle w:val="a4"/>
        <w:numPr>
          <w:ilvl w:val="3"/>
          <w:numId w:val="25"/>
        </w:numPr>
        <w:tabs>
          <w:tab w:val="left" w:pos="1868"/>
        </w:tabs>
        <w:ind w:left="1868" w:hanging="1019"/>
        <w:jc w:val="both"/>
        <w:rPr>
          <w:sz w:val="24"/>
        </w:rPr>
      </w:pPr>
      <w:r>
        <w:rPr>
          <w:sz w:val="24"/>
        </w:rPr>
        <w:t>Модуль</w:t>
      </w:r>
      <w:r>
        <w:rPr>
          <w:spacing w:val="-5"/>
          <w:sz w:val="24"/>
        </w:rPr>
        <w:t xml:space="preserve"> </w:t>
      </w:r>
      <w:r>
        <w:rPr>
          <w:sz w:val="24"/>
        </w:rPr>
        <w:t>по</w:t>
      </w:r>
      <w:r>
        <w:rPr>
          <w:spacing w:val="-3"/>
          <w:sz w:val="24"/>
        </w:rPr>
        <w:t xml:space="preserve"> </w:t>
      </w:r>
      <w:r>
        <w:rPr>
          <w:sz w:val="24"/>
        </w:rPr>
        <w:t>тэг-регби</w:t>
      </w:r>
      <w:r>
        <w:rPr>
          <w:spacing w:val="-2"/>
          <w:sz w:val="24"/>
        </w:rPr>
        <w:t xml:space="preserve"> </w:t>
      </w:r>
      <w:r>
        <w:rPr>
          <w:sz w:val="24"/>
        </w:rPr>
        <w:t>может</w:t>
      </w:r>
      <w:r>
        <w:rPr>
          <w:spacing w:val="-2"/>
          <w:sz w:val="24"/>
        </w:rPr>
        <w:t xml:space="preserve"> </w:t>
      </w:r>
      <w:r>
        <w:rPr>
          <w:sz w:val="24"/>
        </w:rPr>
        <w:t>быть</w:t>
      </w:r>
      <w:r>
        <w:rPr>
          <w:spacing w:val="-3"/>
          <w:sz w:val="24"/>
        </w:rPr>
        <w:t xml:space="preserve"> </w:t>
      </w:r>
      <w:r>
        <w:rPr>
          <w:sz w:val="24"/>
        </w:rPr>
        <w:t>реализован</w:t>
      </w:r>
      <w:r>
        <w:rPr>
          <w:spacing w:val="-3"/>
          <w:sz w:val="24"/>
        </w:rPr>
        <w:t xml:space="preserve"> </w:t>
      </w:r>
      <w:r>
        <w:rPr>
          <w:sz w:val="24"/>
        </w:rPr>
        <w:t>в</w:t>
      </w:r>
      <w:r>
        <w:rPr>
          <w:spacing w:val="-4"/>
          <w:sz w:val="24"/>
        </w:rPr>
        <w:t xml:space="preserve"> </w:t>
      </w:r>
      <w:r>
        <w:rPr>
          <w:sz w:val="24"/>
        </w:rPr>
        <w:t xml:space="preserve">следующих </w:t>
      </w:r>
      <w:r>
        <w:rPr>
          <w:spacing w:val="-2"/>
          <w:sz w:val="24"/>
        </w:rPr>
        <w:t>вариантах:</w:t>
      </w:r>
    </w:p>
    <w:p w14:paraId="1AA00570" w14:textId="77777777" w:rsidR="004C4874" w:rsidRDefault="00F01225">
      <w:pPr>
        <w:pStyle w:val="a3"/>
        <w:ind w:right="280"/>
      </w:pPr>
      <w:r>
        <w:t>при самостоятельном планировании учителем физической культуры процесса освоения обучающимися учебного материала по тэг-регби с выбором различных элементов тэг-регби</w:t>
      </w:r>
    </w:p>
    <w:p w14:paraId="07FD6C43" w14:textId="77777777" w:rsidR="004C4874" w:rsidRDefault="004C4874">
      <w:pPr>
        <w:pStyle w:val="a3"/>
        <w:sectPr w:rsidR="004C4874">
          <w:pgSz w:w="11910" w:h="16850"/>
          <w:pgMar w:top="1020" w:right="283" w:bottom="280" w:left="992" w:header="569" w:footer="0" w:gutter="0"/>
          <w:cols w:space="720"/>
        </w:sectPr>
      </w:pPr>
    </w:p>
    <w:p w14:paraId="202F0043" w14:textId="77777777" w:rsidR="004C4874" w:rsidRDefault="00F01225">
      <w:pPr>
        <w:pStyle w:val="a3"/>
        <w:spacing w:before="88"/>
      </w:pPr>
      <w:r>
        <w:t>с</w:t>
      </w:r>
      <w:r>
        <w:rPr>
          <w:spacing w:val="-5"/>
        </w:rPr>
        <w:t xml:space="preserve"> </w:t>
      </w:r>
      <w:r>
        <w:t>учётом</w:t>
      </w:r>
      <w:r>
        <w:rPr>
          <w:spacing w:val="-3"/>
        </w:rPr>
        <w:t xml:space="preserve"> </w:t>
      </w:r>
      <w:r>
        <w:t>возраста</w:t>
      </w:r>
      <w:r>
        <w:rPr>
          <w:spacing w:val="-3"/>
        </w:rPr>
        <w:t xml:space="preserve"> </w:t>
      </w:r>
      <w:r>
        <w:t>и</w:t>
      </w:r>
      <w:r>
        <w:rPr>
          <w:spacing w:val="-4"/>
        </w:rPr>
        <w:t xml:space="preserve"> </w:t>
      </w:r>
      <w:r>
        <w:t>физической</w:t>
      </w:r>
      <w:r>
        <w:rPr>
          <w:spacing w:val="-3"/>
        </w:rPr>
        <w:t xml:space="preserve"> </w:t>
      </w:r>
      <w:r>
        <w:t>подготовленности</w:t>
      </w:r>
      <w:r>
        <w:rPr>
          <w:spacing w:val="-2"/>
        </w:rPr>
        <w:t xml:space="preserve"> обучающихся;</w:t>
      </w:r>
    </w:p>
    <w:p w14:paraId="4629CD7A" w14:textId="77777777" w:rsidR="004C4874" w:rsidRDefault="00F01225">
      <w:pPr>
        <w:pStyle w:val="a3"/>
        <w:ind w:right="278"/>
      </w:pPr>
      <w: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3, 6, 7, 8, 9-х классах – по 33 часа);</w:t>
      </w:r>
    </w:p>
    <w:p w14:paraId="4CBC9191" w14:textId="77777777" w:rsidR="004C4874" w:rsidRDefault="00F01225">
      <w:pPr>
        <w:pStyle w:val="a3"/>
        <w:ind w:right="282"/>
      </w:pPr>
      <w: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w:t>
      </w:r>
      <w:r>
        <w:rPr>
          <w:spacing w:val="-6"/>
        </w:rPr>
        <w:t xml:space="preserve"> </w:t>
      </w:r>
      <w:r>
        <w:t>включая</w:t>
      </w:r>
      <w:r>
        <w:rPr>
          <w:spacing w:val="-5"/>
        </w:rPr>
        <w:t xml:space="preserve"> </w:t>
      </w:r>
      <w:r>
        <w:t>использование</w:t>
      </w:r>
      <w:r>
        <w:rPr>
          <w:spacing w:val="-5"/>
        </w:rPr>
        <w:t xml:space="preserve"> </w:t>
      </w:r>
      <w:r>
        <w:t>учебных</w:t>
      </w:r>
      <w:r>
        <w:rPr>
          <w:spacing w:val="-5"/>
        </w:rPr>
        <w:t xml:space="preserve"> </w:t>
      </w:r>
      <w:r>
        <w:t>модулей</w:t>
      </w:r>
      <w:r>
        <w:rPr>
          <w:spacing w:val="-5"/>
        </w:rPr>
        <w:t xml:space="preserve"> </w:t>
      </w:r>
      <w:r>
        <w:t>по</w:t>
      </w:r>
      <w:r>
        <w:rPr>
          <w:spacing w:val="-6"/>
        </w:rPr>
        <w:t xml:space="preserve"> </w:t>
      </w:r>
      <w:r>
        <w:t>видам</w:t>
      </w:r>
      <w:r>
        <w:rPr>
          <w:spacing w:val="-7"/>
        </w:rPr>
        <w:t xml:space="preserve"> </w:t>
      </w:r>
      <w:r>
        <w:t>спорта</w:t>
      </w:r>
      <w:r>
        <w:rPr>
          <w:spacing w:val="-4"/>
        </w:rPr>
        <w:t xml:space="preserve"> </w:t>
      </w:r>
      <w:r>
        <w:t>(рекомендуемый</w:t>
      </w:r>
      <w:r>
        <w:rPr>
          <w:spacing w:val="-5"/>
        </w:rPr>
        <w:t xml:space="preserve"> </w:t>
      </w:r>
      <w:r>
        <w:t>объём</w:t>
      </w:r>
      <w:r>
        <w:rPr>
          <w:spacing w:val="-5"/>
        </w:rPr>
        <w:t xml:space="preserve"> </w:t>
      </w:r>
      <w:r>
        <w:t>в 3, 6, 7, 8, 9-х классах – по 33 часа).</w:t>
      </w:r>
    </w:p>
    <w:p w14:paraId="7929561E" w14:textId="77777777" w:rsidR="004C4874" w:rsidRDefault="00F01225">
      <w:pPr>
        <w:pStyle w:val="a4"/>
        <w:numPr>
          <w:ilvl w:val="3"/>
          <w:numId w:val="25"/>
        </w:numPr>
        <w:tabs>
          <w:tab w:val="left" w:pos="1868"/>
        </w:tabs>
        <w:spacing w:before="1"/>
        <w:ind w:right="5301" w:firstLine="0"/>
        <w:jc w:val="both"/>
        <w:rPr>
          <w:sz w:val="24"/>
        </w:rPr>
      </w:pPr>
      <w:r>
        <w:rPr>
          <w:sz w:val="24"/>
        </w:rPr>
        <w:t>Содержание</w:t>
      </w:r>
      <w:r>
        <w:rPr>
          <w:spacing w:val="-12"/>
          <w:sz w:val="24"/>
        </w:rPr>
        <w:t xml:space="preserve"> </w:t>
      </w:r>
      <w:r>
        <w:rPr>
          <w:sz w:val="24"/>
        </w:rPr>
        <w:t>модуля</w:t>
      </w:r>
      <w:r>
        <w:rPr>
          <w:spacing w:val="-11"/>
          <w:sz w:val="24"/>
        </w:rPr>
        <w:t xml:space="preserve"> </w:t>
      </w:r>
      <w:r>
        <w:rPr>
          <w:sz w:val="24"/>
        </w:rPr>
        <w:t>по</w:t>
      </w:r>
      <w:r>
        <w:rPr>
          <w:spacing w:val="-11"/>
          <w:sz w:val="24"/>
        </w:rPr>
        <w:t xml:space="preserve"> </w:t>
      </w:r>
      <w:r>
        <w:rPr>
          <w:sz w:val="24"/>
        </w:rPr>
        <w:t>тэг-регби. Знания о тэг-регби.</w:t>
      </w:r>
    </w:p>
    <w:p w14:paraId="41D9B310" w14:textId="77777777" w:rsidR="004C4874" w:rsidRDefault="00F01225">
      <w:pPr>
        <w:pStyle w:val="a3"/>
        <w:ind w:right="279"/>
      </w:pPr>
      <w:r>
        <w:t>История регби. Техника безопасности на занятиях тэг-регби. Правила игры в тэг-регби. Развитие регби в России. Судейская терминология тэг-регби.</w:t>
      </w:r>
    </w:p>
    <w:p w14:paraId="57B73185" w14:textId="77777777" w:rsidR="004C4874" w:rsidRDefault="00F01225">
      <w:pPr>
        <w:pStyle w:val="a3"/>
        <w:ind w:right="278"/>
      </w:pPr>
      <w:r>
        <w:t>Требования</w:t>
      </w:r>
      <w:r>
        <w:rPr>
          <w:spacing w:val="-6"/>
        </w:rPr>
        <w:t xml:space="preserve"> </w:t>
      </w:r>
      <w:r>
        <w:t>безопасности</w:t>
      </w:r>
      <w:r>
        <w:rPr>
          <w:spacing w:val="-4"/>
        </w:rPr>
        <w:t xml:space="preserve"> </w:t>
      </w:r>
      <w:r>
        <w:t>при</w:t>
      </w:r>
      <w:r>
        <w:rPr>
          <w:spacing w:val="-5"/>
        </w:rPr>
        <w:t xml:space="preserve"> </w:t>
      </w:r>
      <w:r>
        <w:t>организации</w:t>
      </w:r>
      <w:r>
        <w:rPr>
          <w:spacing w:val="-7"/>
        </w:rPr>
        <w:t xml:space="preserve"> </w:t>
      </w:r>
      <w:r>
        <w:t>занятий</w:t>
      </w:r>
      <w:r>
        <w:rPr>
          <w:spacing w:val="-5"/>
        </w:rPr>
        <w:t xml:space="preserve"> </w:t>
      </w:r>
      <w:r>
        <w:t>тэг-регби,</w:t>
      </w:r>
      <w:r>
        <w:rPr>
          <w:spacing w:val="-6"/>
        </w:rPr>
        <w:t xml:space="preserve"> </w:t>
      </w:r>
      <w:r>
        <w:t>в</w:t>
      </w:r>
      <w:r>
        <w:rPr>
          <w:spacing w:val="-6"/>
        </w:rPr>
        <w:t xml:space="preserve"> </w:t>
      </w:r>
      <w:r>
        <w:t>том</w:t>
      </w:r>
      <w:r>
        <w:rPr>
          <w:spacing w:val="-6"/>
        </w:rPr>
        <w:t xml:space="preserve"> </w:t>
      </w:r>
      <w:r>
        <w:t>числе</w:t>
      </w:r>
      <w:r>
        <w:rPr>
          <w:spacing w:val="-7"/>
        </w:rPr>
        <w:t xml:space="preserve"> </w:t>
      </w:r>
      <w:r>
        <w:t xml:space="preserve">самостоятельных. Форма и экипировка занимающегося тэг-регби. Гигиена и самоконтроль при занятиях тэг- </w:t>
      </w:r>
      <w:r>
        <w:rPr>
          <w:spacing w:val="-2"/>
        </w:rPr>
        <w:t>регби.</w:t>
      </w:r>
    </w:p>
    <w:p w14:paraId="29F3AAD0" w14:textId="77777777" w:rsidR="004C4874" w:rsidRDefault="00F01225">
      <w:pPr>
        <w:pStyle w:val="a3"/>
        <w:ind w:right="288"/>
      </w:pPr>
      <w:r>
        <w:t>Правила подбора физических упражнений регбиста. Комплексы упражнений для развития различных физических качеств регбиста.</w:t>
      </w:r>
    </w:p>
    <w:p w14:paraId="03ECABD5" w14:textId="77777777" w:rsidR="004C4874" w:rsidRDefault="00F01225">
      <w:pPr>
        <w:pStyle w:val="a3"/>
        <w:ind w:right="293"/>
      </w:pPr>
      <w:r>
        <w:t xml:space="preserve">Понятие о спортивной этике и взаимоотношениях между обучающимися. Знание игровых </w:t>
      </w:r>
      <w:r>
        <w:rPr>
          <w:spacing w:val="-2"/>
        </w:rPr>
        <w:t>амплуа</w:t>
      </w:r>
    </w:p>
    <w:p w14:paraId="2988BBAF" w14:textId="77777777" w:rsidR="004C4874" w:rsidRDefault="00F01225">
      <w:pPr>
        <w:pStyle w:val="a3"/>
        <w:ind w:right="280"/>
      </w:pPr>
      <w:r>
        <w:t>Воспитание морально-волевых качеств в процессе занятий тэг-регби: сознательность, смелость, выдержка, решительность, настойчивость.</w:t>
      </w:r>
    </w:p>
    <w:p w14:paraId="7D94EFFA" w14:textId="77777777" w:rsidR="004C4874" w:rsidRDefault="00F01225">
      <w:pPr>
        <w:pStyle w:val="a3"/>
        <w:spacing w:before="1"/>
      </w:pPr>
      <w:r>
        <w:t>Способы</w:t>
      </w:r>
      <w:r>
        <w:rPr>
          <w:spacing w:val="-4"/>
        </w:rPr>
        <w:t xml:space="preserve"> </w:t>
      </w:r>
      <w:r>
        <w:t>самостоятельной</w:t>
      </w:r>
      <w:r>
        <w:rPr>
          <w:spacing w:val="-4"/>
        </w:rPr>
        <w:t xml:space="preserve"> </w:t>
      </w:r>
      <w:r>
        <w:rPr>
          <w:spacing w:val="-2"/>
        </w:rPr>
        <w:t>деятельности.</w:t>
      </w:r>
    </w:p>
    <w:p w14:paraId="55C74DFE" w14:textId="77777777" w:rsidR="004C4874" w:rsidRDefault="00F01225">
      <w:pPr>
        <w:pStyle w:val="a3"/>
        <w:ind w:right="279"/>
      </w:pPr>
      <w:r>
        <w:t>Подготовка места занятий, выбор одежды и обуви для занятий тэг-регби. Организация и проведение занятий по тэг-регби. Организация и проведение подвижных игр с элементами тэг-регби во время активного отдыха и каникул.</w:t>
      </w:r>
    </w:p>
    <w:p w14:paraId="5A07F2FF" w14:textId="77777777" w:rsidR="004C4874" w:rsidRDefault="00F01225">
      <w:pPr>
        <w:pStyle w:val="a3"/>
        <w:ind w:right="279"/>
      </w:pPr>
      <w:r>
        <w:t>Оценка техники осваиваемых упражнений, способы выявления и устранения технических ошибок. Составление планов и самостоятельное проведение занятий по тэг-регби. Тестирование уровня физической подготовленности в тэг-регби.</w:t>
      </w:r>
    </w:p>
    <w:p w14:paraId="7E0205C9" w14:textId="77777777" w:rsidR="004C4874" w:rsidRDefault="00F01225">
      <w:pPr>
        <w:pStyle w:val="a3"/>
      </w:pPr>
      <w:r>
        <w:t>Физическое</w:t>
      </w:r>
      <w:r>
        <w:rPr>
          <w:spacing w:val="-5"/>
        </w:rPr>
        <w:t xml:space="preserve"> </w:t>
      </w:r>
      <w:r>
        <w:rPr>
          <w:spacing w:val="-2"/>
        </w:rPr>
        <w:t>совершенствование.</w:t>
      </w:r>
    </w:p>
    <w:p w14:paraId="2EA4F877" w14:textId="77777777" w:rsidR="004C4874" w:rsidRDefault="00F01225">
      <w:pPr>
        <w:pStyle w:val="a3"/>
        <w:ind w:right="286"/>
      </w:pPr>
      <w:r>
        <w:t>Комплексы подготовительных и специальных упражнений, формирующих двигательные умения и навыки во время занятий тэг-регби.</w:t>
      </w:r>
    </w:p>
    <w:p w14:paraId="09DCBE3B" w14:textId="77777777" w:rsidR="004C4874" w:rsidRDefault="00F01225">
      <w:pPr>
        <w:pStyle w:val="a3"/>
        <w:spacing w:before="1"/>
      </w:pPr>
      <w:r>
        <w:t>Индивидуальные</w:t>
      </w:r>
      <w:r>
        <w:rPr>
          <w:spacing w:val="-9"/>
        </w:rPr>
        <w:t xml:space="preserve"> </w:t>
      </w:r>
      <w:r>
        <w:t>технические</w:t>
      </w:r>
      <w:r>
        <w:rPr>
          <w:spacing w:val="-8"/>
        </w:rPr>
        <w:t xml:space="preserve"> </w:t>
      </w:r>
      <w:r>
        <w:rPr>
          <w:spacing w:val="-2"/>
        </w:rPr>
        <w:t>действия:</w:t>
      </w:r>
    </w:p>
    <w:p w14:paraId="747A9E78" w14:textId="77777777" w:rsidR="004C4874" w:rsidRDefault="00F01225">
      <w:pPr>
        <w:pStyle w:val="a3"/>
      </w:pPr>
      <w:r>
        <w:t>Техника</w:t>
      </w:r>
      <w:r>
        <w:rPr>
          <w:spacing w:val="-4"/>
        </w:rPr>
        <w:t xml:space="preserve"> </w:t>
      </w:r>
      <w:r>
        <w:t>владения</w:t>
      </w:r>
      <w:r>
        <w:rPr>
          <w:spacing w:val="-2"/>
        </w:rPr>
        <w:t xml:space="preserve"> </w:t>
      </w:r>
      <w:r>
        <w:t>регбийным</w:t>
      </w:r>
      <w:r>
        <w:rPr>
          <w:spacing w:val="-4"/>
        </w:rPr>
        <w:t xml:space="preserve"> </w:t>
      </w:r>
      <w:r>
        <w:rPr>
          <w:spacing w:val="-2"/>
        </w:rPr>
        <w:t>мячом:</w:t>
      </w:r>
    </w:p>
    <w:p w14:paraId="1F1E54E9" w14:textId="77777777" w:rsidR="004C4874" w:rsidRDefault="00F01225">
      <w:pPr>
        <w:pStyle w:val="a3"/>
      </w:pPr>
      <w:r>
        <w:t>стойки</w:t>
      </w:r>
      <w:r>
        <w:rPr>
          <w:spacing w:val="-3"/>
        </w:rPr>
        <w:t xml:space="preserve"> </w:t>
      </w:r>
      <w:r>
        <w:t>и</w:t>
      </w:r>
      <w:r>
        <w:rPr>
          <w:spacing w:val="-1"/>
        </w:rPr>
        <w:t xml:space="preserve"> </w:t>
      </w:r>
      <w:r>
        <w:rPr>
          <w:spacing w:val="-2"/>
        </w:rPr>
        <w:t>перемещения;</w:t>
      </w:r>
    </w:p>
    <w:p w14:paraId="69AC3719" w14:textId="77777777" w:rsidR="004C4874" w:rsidRDefault="00F01225">
      <w:pPr>
        <w:pStyle w:val="a3"/>
        <w:ind w:right="286"/>
        <w:jc w:val="left"/>
      </w:pPr>
      <w:r>
        <w:t>держание</w:t>
      </w:r>
      <w:r>
        <w:rPr>
          <w:spacing w:val="-5"/>
        </w:rPr>
        <w:t xml:space="preserve"> </w:t>
      </w:r>
      <w:r>
        <w:t>мяча,</w:t>
      </w:r>
      <w:r>
        <w:rPr>
          <w:spacing w:val="-4"/>
        </w:rPr>
        <w:t xml:space="preserve"> </w:t>
      </w:r>
      <w:r>
        <w:t>бег</w:t>
      </w:r>
      <w:r>
        <w:rPr>
          <w:spacing w:val="-2"/>
        </w:rPr>
        <w:t xml:space="preserve"> </w:t>
      </w:r>
      <w:r>
        <w:t>с</w:t>
      </w:r>
      <w:r>
        <w:rPr>
          <w:spacing w:val="-5"/>
        </w:rPr>
        <w:t xml:space="preserve"> </w:t>
      </w:r>
      <w:r>
        <w:t>мячом,</w:t>
      </w:r>
      <w:r>
        <w:rPr>
          <w:spacing w:val="-4"/>
        </w:rPr>
        <w:t xml:space="preserve"> </w:t>
      </w:r>
      <w:r>
        <w:t>розыгрыш</w:t>
      </w:r>
      <w:r>
        <w:rPr>
          <w:spacing w:val="-4"/>
        </w:rPr>
        <w:t xml:space="preserve"> </w:t>
      </w:r>
      <w:r>
        <w:t>мяча,</w:t>
      </w:r>
      <w:r>
        <w:rPr>
          <w:spacing w:val="-2"/>
        </w:rPr>
        <w:t xml:space="preserve"> </w:t>
      </w:r>
      <w:r>
        <w:t>прием</w:t>
      </w:r>
      <w:r>
        <w:rPr>
          <w:spacing w:val="-2"/>
        </w:rPr>
        <w:t xml:space="preserve"> </w:t>
      </w:r>
      <w:r>
        <w:t>мяча,</w:t>
      </w:r>
      <w:r>
        <w:rPr>
          <w:spacing w:val="-4"/>
        </w:rPr>
        <w:t xml:space="preserve"> </w:t>
      </w:r>
      <w:r>
        <w:t>подбор</w:t>
      </w:r>
      <w:r>
        <w:rPr>
          <w:spacing w:val="-3"/>
        </w:rPr>
        <w:t xml:space="preserve"> </w:t>
      </w:r>
      <w:r>
        <w:t>и</w:t>
      </w:r>
      <w:r>
        <w:rPr>
          <w:spacing w:val="-4"/>
        </w:rPr>
        <w:t xml:space="preserve"> </w:t>
      </w:r>
      <w:r>
        <w:t>приземление</w:t>
      </w:r>
      <w:r>
        <w:rPr>
          <w:spacing w:val="-5"/>
        </w:rPr>
        <w:t xml:space="preserve"> </w:t>
      </w:r>
      <w:r>
        <w:t xml:space="preserve">мяча; </w:t>
      </w:r>
      <w:r>
        <w:rPr>
          <w:spacing w:val="-2"/>
        </w:rPr>
        <w:t>финты;</w:t>
      </w:r>
    </w:p>
    <w:p w14:paraId="0ECAACBA" w14:textId="77777777" w:rsidR="004C4874" w:rsidRDefault="00F01225">
      <w:pPr>
        <w:pStyle w:val="a3"/>
        <w:jc w:val="left"/>
      </w:pPr>
      <w:r>
        <w:t>передвижения</w:t>
      </w:r>
      <w:r>
        <w:rPr>
          <w:spacing w:val="-2"/>
        </w:rPr>
        <w:t xml:space="preserve"> </w:t>
      </w:r>
      <w:r>
        <w:t>с</w:t>
      </w:r>
      <w:r>
        <w:rPr>
          <w:spacing w:val="-3"/>
        </w:rPr>
        <w:t xml:space="preserve"> </w:t>
      </w:r>
      <w:r>
        <w:t>мячом</w:t>
      </w:r>
      <w:r>
        <w:rPr>
          <w:spacing w:val="-1"/>
        </w:rPr>
        <w:t xml:space="preserve"> </w:t>
      </w:r>
      <w:r>
        <w:t>по</w:t>
      </w:r>
      <w:r>
        <w:rPr>
          <w:spacing w:val="-2"/>
        </w:rPr>
        <w:t xml:space="preserve"> площадке;</w:t>
      </w:r>
    </w:p>
    <w:p w14:paraId="10510B9A" w14:textId="77777777" w:rsidR="004C4874" w:rsidRDefault="00F01225">
      <w:pPr>
        <w:pStyle w:val="a3"/>
        <w:ind w:right="2995"/>
        <w:jc w:val="left"/>
      </w:pPr>
      <w:r>
        <w:t>передачи</w:t>
      </w:r>
      <w:r>
        <w:rPr>
          <w:spacing w:val="-4"/>
        </w:rPr>
        <w:t xml:space="preserve"> </w:t>
      </w:r>
      <w:r>
        <w:t>мяча</w:t>
      </w:r>
      <w:r>
        <w:rPr>
          <w:spacing w:val="-3"/>
        </w:rPr>
        <w:t xml:space="preserve"> </w:t>
      </w:r>
      <w:r>
        <w:t>в</w:t>
      </w:r>
      <w:r>
        <w:rPr>
          <w:spacing w:val="-5"/>
        </w:rPr>
        <w:t xml:space="preserve"> </w:t>
      </w:r>
      <w:r>
        <w:t>парах</w:t>
      </w:r>
      <w:r>
        <w:rPr>
          <w:spacing w:val="-2"/>
        </w:rPr>
        <w:t xml:space="preserve"> </w:t>
      </w:r>
      <w:r>
        <w:t>(сбоку,</w:t>
      </w:r>
      <w:r>
        <w:rPr>
          <w:spacing w:val="-4"/>
        </w:rPr>
        <w:t xml:space="preserve"> </w:t>
      </w:r>
      <w:r>
        <w:t>снизу)</w:t>
      </w:r>
      <w:r>
        <w:rPr>
          <w:spacing w:val="-3"/>
        </w:rPr>
        <w:t xml:space="preserve"> </w:t>
      </w:r>
      <w:r>
        <w:t>стоя</w:t>
      </w:r>
      <w:r>
        <w:rPr>
          <w:spacing w:val="-4"/>
        </w:rPr>
        <w:t xml:space="preserve"> </w:t>
      </w:r>
      <w:r>
        <w:t>на</w:t>
      </w:r>
      <w:r>
        <w:rPr>
          <w:spacing w:val="-5"/>
        </w:rPr>
        <w:t xml:space="preserve"> </w:t>
      </w:r>
      <w:r>
        <w:t>месте</w:t>
      </w:r>
      <w:r>
        <w:rPr>
          <w:spacing w:val="-4"/>
        </w:rPr>
        <w:t xml:space="preserve"> </w:t>
      </w:r>
      <w:r>
        <w:t>и</w:t>
      </w:r>
      <w:r>
        <w:rPr>
          <w:spacing w:val="-4"/>
        </w:rPr>
        <w:t xml:space="preserve"> </w:t>
      </w:r>
      <w:r>
        <w:t>в</w:t>
      </w:r>
      <w:r>
        <w:rPr>
          <w:spacing w:val="-5"/>
        </w:rPr>
        <w:t xml:space="preserve"> </w:t>
      </w:r>
      <w:r>
        <w:t>движении; передачи в колоннах с перемещениями;</w:t>
      </w:r>
    </w:p>
    <w:p w14:paraId="1036D6FC" w14:textId="77777777" w:rsidR="004C4874" w:rsidRDefault="00F01225">
      <w:pPr>
        <w:pStyle w:val="a3"/>
        <w:ind w:right="4899"/>
        <w:jc w:val="left"/>
      </w:pPr>
      <w:r>
        <w:t>передача и ловля высоко летящего мяча; подбор</w:t>
      </w:r>
      <w:r>
        <w:rPr>
          <w:spacing w:val="-9"/>
        </w:rPr>
        <w:t xml:space="preserve"> </w:t>
      </w:r>
      <w:r>
        <w:t>неподвижного</w:t>
      </w:r>
      <w:r>
        <w:rPr>
          <w:spacing w:val="-12"/>
        </w:rPr>
        <w:t xml:space="preserve"> </w:t>
      </w:r>
      <w:r>
        <w:t>мяча,</w:t>
      </w:r>
      <w:r>
        <w:rPr>
          <w:spacing w:val="-9"/>
        </w:rPr>
        <w:t xml:space="preserve"> </w:t>
      </w:r>
      <w:r>
        <w:t>катящегося</w:t>
      </w:r>
      <w:r>
        <w:rPr>
          <w:spacing w:val="-8"/>
        </w:rPr>
        <w:t xml:space="preserve"> </w:t>
      </w:r>
      <w:r>
        <w:t>мяча. Тактические взаимодействия:</w:t>
      </w:r>
    </w:p>
    <w:p w14:paraId="22E23254" w14:textId="77777777" w:rsidR="004C4874" w:rsidRDefault="00F01225">
      <w:pPr>
        <w:pStyle w:val="a3"/>
        <w:ind w:right="2995"/>
        <w:jc w:val="left"/>
      </w:pPr>
      <w:r>
        <w:t>в</w:t>
      </w:r>
      <w:r>
        <w:rPr>
          <w:spacing w:val="-6"/>
        </w:rPr>
        <w:t xml:space="preserve"> </w:t>
      </w:r>
      <w:r>
        <w:t>парах,</w:t>
      </w:r>
      <w:r>
        <w:rPr>
          <w:spacing w:val="-5"/>
        </w:rPr>
        <w:t xml:space="preserve"> </w:t>
      </w:r>
      <w:r>
        <w:t>в</w:t>
      </w:r>
      <w:r>
        <w:rPr>
          <w:spacing w:val="-6"/>
        </w:rPr>
        <w:t xml:space="preserve"> </w:t>
      </w:r>
      <w:r>
        <w:t>тройках,</w:t>
      </w:r>
      <w:r>
        <w:rPr>
          <w:spacing w:val="-5"/>
        </w:rPr>
        <w:t xml:space="preserve"> </w:t>
      </w:r>
      <w:r>
        <w:t>кресты,</w:t>
      </w:r>
      <w:r>
        <w:rPr>
          <w:spacing w:val="-5"/>
        </w:rPr>
        <w:t xml:space="preserve"> </w:t>
      </w:r>
      <w:r>
        <w:t>забегания,</w:t>
      </w:r>
      <w:r>
        <w:rPr>
          <w:spacing w:val="-5"/>
        </w:rPr>
        <w:t xml:space="preserve"> </w:t>
      </w:r>
      <w:r>
        <w:t>смещения,</w:t>
      </w:r>
      <w:r>
        <w:rPr>
          <w:spacing w:val="-5"/>
        </w:rPr>
        <w:t xml:space="preserve"> </w:t>
      </w:r>
      <w:r>
        <w:t>линия</w:t>
      </w:r>
      <w:r>
        <w:rPr>
          <w:spacing w:val="-5"/>
        </w:rPr>
        <w:t xml:space="preserve"> </w:t>
      </w:r>
      <w:r>
        <w:t>защиты; тактические действия с учетом игровых амплуа в команде;</w:t>
      </w:r>
    </w:p>
    <w:p w14:paraId="5AB17D82" w14:textId="77777777" w:rsidR="004C4874" w:rsidRDefault="00F01225">
      <w:pPr>
        <w:pStyle w:val="a3"/>
        <w:jc w:val="left"/>
      </w:pPr>
      <w:r>
        <w:t>быстрые</w:t>
      </w:r>
      <w:r>
        <w:rPr>
          <w:spacing w:val="-4"/>
        </w:rPr>
        <w:t xml:space="preserve"> </w:t>
      </w:r>
      <w:r>
        <w:t>переключения</w:t>
      </w:r>
      <w:r>
        <w:rPr>
          <w:spacing w:val="-3"/>
        </w:rPr>
        <w:t xml:space="preserve"> </w:t>
      </w:r>
      <w:r>
        <w:t>в</w:t>
      </w:r>
      <w:r>
        <w:rPr>
          <w:spacing w:val="-4"/>
        </w:rPr>
        <w:t xml:space="preserve"> </w:t>
      </w:r>
      <w:r>
        <w:t>действиях -</w:t>
      </w:r>
      <w:r>
        <w:rPr>
          <w:spacing w:val="-4"/>
        </w:rPr>
        <w:t xml:space="preserve"> </w:t>
      </w:r>
      <w:r>
        <w:t>от</w:t>
      </w:r>
      <w:r>
        <w:rPr>
          <w:spacing w:val="-5"/>
        </w:rPr>
        <w:t xml:space="preserve"> </w:t>
      </w:r>
      <w:r>
        <w:t>нападения</w:t>
      </w:r>
      <w:r>
        <w:rPr>
          <w:spacing w:val="-3"/>
        </w:rPr>
        <w:t xml:space="preserve"> </w:t>
      </w:r>
      <w:r>
        <w:t>к</w:t>
      </w:r>
      <w:r>
        <w:rPr>
          <w:spacing w:val="-3"/>
        </w:rPr>
        <w:t xml:space="preserve"> </w:t>
      </w:r>
      <w:r>
        <w:t>защите</w:t>
      </w:r>
      <w:r>
        <w:rPr>
          <w:spacing w:val="-3"/>
        </w:rPr>
        <w:t xml:space="preserve"> </w:t>
      </w:r>
      <w:r>
        <w:t>и</w:t>
      </w:r>
      <w:r>
        <w:rPr>
          <w:spacing w:val="-3"/>
        </w:rPr>
        <w:t xml:space="preserve"> </w:t>
      </w:r>
      <w:r>
        <w:t>от</w:t>
      </w:r>
      <w:r>
        <w:rPr>
          <w:spacing w:val="-5"/>
        </w:rPr>
        <w:t xml:space="preserve"> </w:t>
      </w:r>
      <w:r>
        <w:t>защиты к</w:t>
      </w:r>
      <w:r>
        <w:rPr>
          <w:spacing w:val="-3"/>
        </w:rPr>
        <w:t xml:space="preserve"> </w:t>
      </w:r>
      <w:r>
        <w:t>нападению. Учебные игры в тэг-регби по упрощенным правилам.</w:t>
      </w:r>
    </w:p>
    <w:p w14:paraId="6628B885" w14:textId="77777777" w:rsidR="004C4874" w:rsidRDefault="00F01225">
      <w:pPr>
        <w:pStyle w:val="a4"/>
        <w:numPr>
          <w:ilvl w:val="3"/>
          <w:numId w:val="25"/>
        </w:numPr>
        <w:tabs>
          <w:tab w:val="left" w:pos="1868"/>
        </w:tabs>
        <w:ind w:right="287" w:firstLine="0"/>
        <w:rPr>
          <w:sz w:val="24"/>
        </w:rPr>
      </w:pPr>
      <w:r>
        <w:rPr>
          <w:sz w:val="24"/>
        </w:rPr>
        <w:t>Содержание</w:t>
      </w:r>
      <w:r>
        <w:rPr>
          <w:spacing w:val="40"/>
          <w:sz w:val="24"/>
        </w:rPr>
        <w:t xml:space="preserve"> </w:t>
      </w:r>
      <w:r>
        <w:rPr>
          <w:sz w:val="24"/>
        </w:rPr>
        <w:t>модуля</w:t>
      </w:r>
      <w:r>
        <w:rPr>
          <w:spacing w:val="40"/>
          <w:sz w:val="24"/>
        </w:rPr>
        <w:t xml:space="preserve"> </w:t>
      </w:r>
      <w:r>
        <w:rPr>
          <w:sz w:val="24"/>
        </w:rPr>
        <w:t>по</w:t>
      </w:r>
      <w:r>
        <w:rPr>
          <w:spacing w:val="40"/>
          <w:sz w:val="24"/>
        </w:rPr>
        <w:t xml:space="preserve"> </w:t>
      </w:r>
      <w:r>
        <w:rPr>
          <w:sz w:val="24"/>
        </w:rPr>
        <w:t>тэг-регби</w:t>
      </w:r>
      <w:r>
        <w:rPr>
          <w:spacing w:val="80"/>
          <w:sz w:val="24"/>
        </w:rPr>
        <w:t xml:space="preserve"> </w:t>
      </w:r>
      <w:r>
        <w:rPr>
          <w:sz w:val="24"/>
        </w:rPr>
        <w:t>направлено</w:t>
      </w:r>
      <w:r>
        <w:rPr>
          <w:spacing w:val="40"/>
          <w:sz w:val="24"/>
        </w:rPr>
        <w:t xml:space="preserve"> </w:t>
      </w:r>
      <w:r>
        <w:rPr>
          <w:sz w:val="24"/>
        </w:rPr>
        <w:t>на</w:t>
      </w:r>
      <w:r>
        <w:rPr>
          <w:spacing w:val="40"/>
          <w:sz w:val="24"/>
        </w:rPr>
        <w:t xml:space="preserve"> </w:t>
      </w:r>
      <w:r>
        <w:rPr>
          <w:sz w:val="24"/>
        </w:rPr>
        <w:t>достижение</w:t>
      </w:r>
      <w:r>
        <w:rPr>
          <w:spacing w:val="40"/>
          <w:sz w:val="24"/>
        </w:rPr>
        <w:t xml:space="preserve"> </w:t>
      </w:r>
      <w:r>
        <w:rPr>
          <w:sz w:val="24"/>
        </w:rPr>
        <w:t>обучающимися</w:t>
      </w:r>
      <w:r>
        <w:rPr>
          <w:spacing w:val="80"/>
          <w:sz w:val="24"/>
        </w:rPr>
        <w:t xml:space="preserve"> </w:t>
      </w:r>
      <w:r>
        <w:rPr>
          <w:sz w:val="24"/>
        </w:rPr>
        <w:t>личностных, метапредметных и предметных результатов обучения.</w:t>
      </w:r>
    </w:p>
    <w:p w14:paraId="433BAD6B" w14:textId="77777777" w:rsidR="004C4874" w:rsidRDefault="004C4874">
      <w:pPr>
        <w:pStyle w:val="a4"/>
        <w:jc w:val="left"/>
        <w:rPr>
          <w:sz w:val="24"/>
        </w:rPr>
        <w:sectPr w:rsidR="004C4874">
          <w:pgSz w:w="11910" w:h="16850"/>
          <w:pgMar w:top="1020" w:right="283" w:bottom="280" w:left="992" w:header="569" w:footer="0" w:gutter="0"/>
          <w:cols w:space="720"/>
        </w:sectPr>
      </w:pPr>
    </w:p>
    <w:p w14:paraId="6378B950" w14:textId="77777777" w:rsidR="004C4874" w:rsidRDefault="00F01225">
      <w:pPr>
        <w:pStyle w:val="a4"/>
        <w:numPr>
          <w:ilvl w:val="4"/>
          <w:numId w:val="25"/>
        </w:numPr>
        <w:tabs>
          <w:tab w:val="left" w:pos="2048"/>
        </w:tabs>
        <w:spacing w:before="88"/>
        <w:ind w:right="281" w:firstLine="0"/>
        <w:jc w:val="both"/>
        <w:rPr>
          <w:sz w:val="24"/>
        </w:rPr>
      </w:pPr>
      <w:r>
        <w:rPr>
          <w:sz w:val="24"/>
        </w:rPr>
        <w:t>При изучении модуля по тэг-регби на уровне основного общего образования у обучающихся будут сформированы следующие личностные результаты:</w:t>
      </w:r>
    </w:p>
    <w:p w14:paraId="296A0AEE" w14:textId="77777777" w:rsidR="004C4874" w:rsidRDefault="00F01225">
      <w:pPr>
        <w:pStyle w:val="a3"/>
        <w:ind w:right="278"/>
      </w:pPr>
      <w: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14:paraId="64321045" w14:textId="77777777" w:rsidR="004C4874" w:rsidRDefault="00F01225">
      <w:pPr>
        <w:pStyle w:val="a3"/>
        <w:ind w:right="285"/>
      </w:pPr>
      <w:r>
        <w:t>проявление положительных качеств личности и управление своими эмоциями в различных (нестандартных)</w:t>
      </w:r>
      <w:r>
        <w:rPr>
          <w:spacing w:val="-9"/>
        </w:rPr>
        <w:t xml:space="preserve"> </w:t>
      </w:r>
      <w:r>
        <w:t>ситуациях</w:t>
      </w:r>
      <w:r>
        <w:rPr>
          <w:spacing w:val="-9"/>
        </w:rPr>
        <w:t xml:space="preserve"> </w:t>
      </w:r>
      <w:r>
        <w:t>и</w:t>
      </w:r>
      <w:r>
        <w:rPr>
          <w:spacing w:val="-5"/>
        </w:rPr>
        <w:t xml:space="preserve"> </w:t>
      </w:r>
      <w:r>
        <w:t>условиях,</w:t>
      </w:r>
      <w:r>
        <w:rPr>
          <w:spacing w:val="-6"/>
        </w:rPr>
        <w:t xml:space="preserve"> </w:t>
      </w:r>
      <w:r>
        <w:t>умение</w:t>
      </w:r>
      <w:r>
        <w:rPr>
          <w:spacing w:val="-7"/>
        </w:rPr>
        <w:t xml:space="preserve"> </w:t>
      </w:r>
      <w:r>
        <w:t>не</w:t>
      </w:r>
      <w:r>
        <w:rPr>
          <w:spacing w:val="-9"/>
        </w:rPr>
        <w:t xml:space="preserve"> </w:t>
      </w:r>
      <w:r>
        <w:t>создавать</w:t>
      </w:r>
      <w:r>
        <w:rPr>
          <w:spacing w:val="-7"/>
        </w:rPr>
        <w:t xml:space="preserve"> </w:t>
      </w:r>
      <w:r>
        <w:t>конфликтов</w:t>
      </w:r>
      <w:r>
        <w:rPr>
          <w:spacing w:val="-9"/>
        </w:rPr>
        <w:t xml:space="preserve"> </w:t>
      </w:r>
      <w:r>
        <w:t>и</w:t>
      </w:r>
      <w:r>
        <w:rPr>
          <w:spacing w:val="-7"/>
        </w:rPr>
        <w:t xml:space="preserve"> </w:t>
      </w:r>
      <w:r>
        <w:t>находить</w:t>
      </w:r>
      <w:r>
        <w:rPr>
          <w:spacing w:val="-8"/>
        </w:rPr>
        <w:t xml:space="preserve"> </w:t>
      </w:r>
      <w:r>
        <w:t>выходы из спорных ситуаций;</w:t>
      </w:r>
    </w:p>
    <w:p w14:paraId="6FA70FAA" w14:textId="77777777" w:rsidR="004C4874" w:rsidRDefault="00F01225">
      <w:pPr>
        <w:pStyle w:val="a3"/>
        <w:ind w:right="285"/>
      </w:pPr>
      <w: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14:paraId="7710DC79" w14:textId="77777777" w:rsidR="004C4874" w:rsidRDefault="00F01225">
      <w:pPr>
        <w:pStyle w:val="a3"/>
        <w:spacing w:before="1"/>
        <w:jc w:val="left"/>
      </w:pPr>
      <w:r>
        <w:t>способность самостоятельного принятия решений и командного игрового взаимодействия; способность</w:t>
      </w:r>
      <w:r>
        <w:rPr>
          <w:spacing w:val="40"/>
        </w:rPr>
        <w:t xml:space="preserve"> </w:t>
      </w:r>
      <w:r>
        <w:t>принимать</w:t>
      </w:r>
      <w:r>
        <w:rPr>
          <w:spacing w:val="40"/>
        </w:rPr>
        <w:t xml:space="preserve"> </w:t>
      </w:r>
      <w:r>
        <w:t>и</w:t>
      </w:r>
      <w:r>
        <w:rPr>
          <w:spacing w:val="40"/>
        </w:rPr>
        <w:t xml:space="preserve"> </w:t>
      </w:r>
      <w:r>
        <w:t>осваивать</w:t>
      </w:r>
      <w:r>
        <w:rPr>
          <w:spacing w:val="40"/>
        </w:rPr>
        <w:t xml:space="preserve"> </w:t>
      </w:r>
      <w:r>
        <w:t>социальную</w:t>
      </w:r>
      <w:r>
        <w:rPr>
          <w:spacing w:val="40"/>
        </w:rPr>
        <w:t xml:space="preserve"> </w:t>
      </w:r>
      <w:r>
        <w:t>роль</w:t>
      </w:r>
      <w:r>
        <w:rPr>
          <w:spacing w:val="40"/>
        </w:rPr>
        <w:t xml:space="preserve"> </w:t>
      </w:r>
      <w:r>
        <w:t>обучающегося,</w:t>
      </w:r>
      <w:r>
        <w:rPr>
          <w:spacing w:val="40"/>
        </w:rPr>
        <w:t xml:space="preserve"> </w:t>
      </w:r>
      <w:r>
        <w:t>развитие</w:t>
      </w:r>
      <w:r>
        <w:rPr>
          <w:spacing w:val="40"/>
        </w:rPr>
        <w:t xml:space="preserve"> </w:t>
      </w:r>
      <w:r>
        <w:t>мотивов учебной деятельности, стремление к познанию и творчеству, эстетическим потребностям;</w:t>
      </w:r>
    </w:p>
    <w:p w14:paraId="5CE70790" w14:textId="77777777" w:rsidR="004C4874" w:rsidRDefault="00F01225">
      <w:pPr>
        <w:pStyle w:val="a3"/>
        <w:jc w:val="left"/>
      </w:pPr>
      <w:r>
        <w:t>оказание</w:t>
      </w:r>
      <w:r>
        <w:rPr>
          <w:spacing w:val="36"/>
        </w:rPr>
        <w:t xml:space="preserve"> </w:t>
      </w:r>
      <w:r>
        <w:t>бескорыстной</w:t>
      </w:r>
      <w:r>
        <w:rPr>
          <w:spacing w:val="36"/>
        </w:rPr>
        <w:t xml:space="preserve"> </w:t>
      </w:r>
      <w:r>
        <w:t>помощи</w:t>
      </w:r>
      <w:r>
        <w:rPr>
          <w:spacing w:val="38"/>
        </w:rPr>
        <w:t xml:space="preserve"> </w:t>
      </w:r>
      <w:r>
        <w:t>своим</w:t>
      </w:r>
      <w:r>
        <w:rPr>
          <w:spacing w:val="36"/>
        </w:rPr>
        <w:t xml:space="preserve"> </w:t>
      </w:r>
      <w:r>
        <w:t>сверстникам,</w:t>
      </w:r>
      <w:r>
        <w:rPr>
          <w:spacing w:val="35"/>
        </w:rPr>
        <w:t xml:space="preserve"> </w:t>
      </w:r>
      <w:r>
        <w:t>нахождение</w:t>
      </w:r>
      <w:r>
        <w:rPr>
          <w:spacing w:val="36"/>
        </w:rPr>
        <w:t xml:space="preserve"> </w:t>
      </w:r>
      <w:r>
        <w:t>с</w:t>
      </w:r>
      <w:r>
        <w:rPr>
          <w:spacing w:val="34"/>
        </w:rPr>
        <w:t xml:space="preserve"> </w:t>
      </w:r>
      <w:r>
        <w:t>ними</w:t>
      </w:r>
      <w:r>
        <w:rPr>
          <w:spacing w:val="36"/>
        </w:rPr>
        <w:t xml:space="preserve"> </w:t>
      </w:r>
      <w:r>
        <w:t>общего</w:t>
      </w:r>
      <w:r>
        <w:rPr>
          <w:spacing w:val="37"/>
        </w:rPr>
        <w:t xml:space="preserve"> </w:t>
      </w:r>
      <w:r>
        <w:t>языка</w:t>
      </w:r>
      <w:r>
        <w:rPr>
          <w:spacing w:val="34"/>
        </w:rPr>
        <w:t xml:space="preserve"> </w:t>
      </w:r>
      <w:r>
        <w:t>и общих интересов;</w:t>
      </w:r>
    </w:p>
    <w:p w14:paraId="261A1806" w14:textId="77777777" w:rsidR="004C4874" w:rsidRDefault="00F01225">
      <w:pPr>
        <w:pStyle w:val="a3"/>
        <w:ind w:right="280"/>
      </w:pPr>
      <w:r>
        <w:t>понимание установки на безопасный, здоровый образ жизни, наличие мотивации к творческому</w:t>
      </w:r>
      <w:r>
        <w:rPr>
          <w:spacing w:val="-15"/>
        </w:rPr>
        <w:t xml:space="preserve"> </w:t>
      </w:r>
      <w:r>
        <w:t>труду,</w:t>
      </w:r>
      <w:r>
        <w:rPr>
          <w:spacing w:val="-15"/>
        </w:rPr>
        <w:t xml:space="preserve"> </w:t>
      </w:r>
      <w:r>
        <w:t>работе</w:t>
      </w:r>
      <w:r>
        <w:rPr>
          <w:spacing w:val="-15"/>
        </w:rPr>
        <w:t xml:space="preserve"> </w:t>
      </w:r>
      <w:r>
        <w:t>на</w:t>
      </w:r>
      <w:r>
        <w:rPr>
          <w:spacing w:val="-15"/>
        </w:rPr>
        <w:t xml:space="preserve"> </w:t>
      </w:r>
      <w:r>
        <w:t>результат,</w:t>
      </w:r>
      <w:r>
        <w:rPr>
          <w:spacing w:val="-15"/>
        </w:rPr>
        <w:t xml:space="preserve"> </w:t>
      </w:r>
      <w:r>
        <w:t>бережному</w:t>
      </w:r>
      <w:r>
        <w:rPr>
          <w:spacing w:val="-15"/>
        </w:rPr>
        <w:t xml:space="preserve"> </w:t>
      </w:r>
      <w:r>
        <w:t>отношению</w:t>
      </w:r>
      <w:r>
        <w:rPr>
          <w:spacing w:val="-15"/>
        </w:rPr>
        <w:t xml:space="preserve"> </w:t>
      </w:r>
      <w:r>
        <w:t>к</w:t>
      </w:r>
      <w:r>
        <w:rPr>
          <w:spacing w:val="-15"/>
        </w:rPr>
        <w:t xml:space="preserve"> </w:t>
      </w:r>
      <w:r>
        <w:t>материальным</w:t>
      </w:r>
      <w:r>
        <w:rPr>
          <w:spacing w:val="-15"/>
        </w:rPr>
        <w:t xml:space="preserve"> </w:t>
      </w:r>
      <w:r>
        <w:t>и</w:t>
      </w:r>
      <w:r>
        <w:rPr>
          <w:spacing w:val="-15"/>
        </w:rPr>
        <w:t xml:space="preserve"> </w:t>
      </w:r>
      <w:r>
        <w:t xml:space="preserve">духовным </w:t>
      </w:r>
      <w:r>
        <w:rPr>
          <w:spacing w:val="-2"/>
        </w:rPr>
        <w:t>ценностям;</w:t>
      </w:r>
    </w:p>
    <w:p w14:paraId="5218698F" w14:textId="77777777" w:rsidR="004C4874" w:rsidRDefault="00F01225">
      <w:pPr>
        <w:pStyle w:val="a3"/>
        <w:ind w:right="279"/>
      </w:pPr>
      <w:r>
        <w:t>умение максимально проявлять физические способности (качества) при выполнении тестовых упражнений по физической культуре.</w:t>
      </w:r>
    </w:p>
    <w:p w14:paraId="0D966274" w14:textId="77777777" w:rsidR="004C4874" w:rsidRDefault="00F01225">
      <w:pPr>
        <w:pStyle w:val="a4"/>
        <w:numPr>
          <w:ilvl w:val="4"/>
          <w:numId w:val="25"/>
        </w:numPr>
        <w:tabs>
          <w:tab w:val="left" w:pos="2048"/>
        </w:tabs>
        <w:ind w:right="281" w:firstLine="0"/>
        <w:jc w:val="both"/>
        <w:rPr>
          <w:sz w:val="24"/>
        </w:rPr>
      </w:pPr>
      <w:r>
        <w:rPr>
          <w:sz w:val="24"/>
        </w:rPr>
        <w:t>При изучении модуля по тэг-регби на уровне основного общего образования у обучающихся будут сформированы следующие метапредметные результаты:</w:t>
      </w:r>
    </w:p>
    <w:p w14:paraId="5D4BA4E6" w14:textId="77777777" w:rsidR="004C4874" w:rsidRDefault="00F01225">
      <w:pPr>
        <w:pStyle w:val="a3"/>
        <w:spacing w:before="1"/>
        <w:ind w:right="285"/>
      </w:pPr>
      <w:r>
        <w:t>восприятие тэг-регби как средства организации здорового образа жизни, профилактики вредных привычек и ассоциального поведения;</w:t>
      </w:r>
    </w:p>
    <w:p w14:paraId="3A020491" w14:textId="77777777" w:rsidR="004C4874" w:rsidRDefault="00F01225">
      <w:pPr>
        <w:pStyle w:val="a3"/>
        <w:ind w:right="284"/>
      </w:pPr>
      <w: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14:paraId="7A75EF8F" w14:textId="77777777" w:rsidR="004C4874" w:rsidRDefault="00F01225">
      <w:pPr>
        <w:pStyle w:val="a3"/>
        <w:ind w:right="280"/>
      </w:pPr>
      <w:r>
        <w:t xml:space="preserve">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 </w:t>
      </w:r>
      <w:r>
        <w:rPr>
          <w:spacing w:val="-2"/>
        </w:rPr>
        <w:t>регби;</w:t>
      </w:r>
    </w:p>
    <w:p w14:paraId="19744CB1" w14:textId="77777777" w:rsidR="004C4874" w:rsidRDefault="00F01225">
      <w:pPr>
        <w:pStyle w:val="a3"/>
        <w:ind w:right="279"/>
      </w:pPr>
      <w: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14:paraId="1DAEF300" w14:textId="77777777" w:rsidR="004C4874" w:rsidRDefault="00F01225">
      <w:pPr>
        <w:pStyle w:val="a3"/>
        <w:ind w:right="287"/>
      </w:pPr>
      <w:r>
        <w:t>умение планировать, контролировать и оценивать учебные действия, собственную деятельность,</w:t>
      </w:r>
      <w:r>
        <w:rPr>
          <w:spacing w:val="-5"/>
        </w:rPr>
        <w:t xml:space="preserve"> </w:t>
      </w:r>
      <w:r>
        <w:t>определять</w:t>
      </w:r>
      <w:r>
        <w:rPr>
          <w:spacing w:val="-4"/>
        </w:rPr>
        <w:t xml:space="preserve"> </w:t>
      </w:r>
      <w:r>
        <w:t>наиболее</w:t>
      </w:r>
      <w:r>
        <w:rPr>
          <w:spacing w:val="-7"/>
        </w:rPr>
        <w:t xml:space="preserve"> </w:t>
      </w:r>
      <w:r>
        <w:t>эффективные</w:t>
      </w:r>
      <w:r>
        <w:rPr>
          <w:spacing w:val="-7"/>
        </w:rPr>
        <w:t xml:space="preserve"> </w:t>
      </w:r>
      <w:r>
        <w:t>способы</w:t>
      </w:r>
      <w:r>
        <w:rPr>
          <w:spacing w:val="-5"/>
        </w:rPr>
        <w:t xml:space="preserve"> </w:t>
      </w:r>
      <w:r>
        <w:t>достижения</w:t>
      </w:r>
      <w:r>
        <w:rPr>
          <w:spacing w:val="-5"/>
        </w:rPr>
        <w:t xml:space="preserve"> </w:t>
      </w:r>
      <w:r>
        <w:t>результата</w:t>
      </w:r>
      <w:r>
        <w:rPr>
          <w:spacing w:val="-5"/>
        </w:rPr>
        <w:t xml:space="preserve"> </w:t>
      </w:r>
      <w:r>
        <w:t>в</w:t>
      </w:r>
      <w:r>
        <w:rPr>
          <w:spacing w:val="-2"/>
        </w:rPr>
        <w:t xml:space="preserve"> </w:t>
      </w:r>
      <w:r>
        <w:t>учебной и игровой деятельности;</w:t>
      </w:r>
    </w:p>
    <w:p w14:paraId="5BAD1287" w14:textId="77777777" w:rsidR="004C4874" w:rsidRDefault="00F01225">
      <w:pPr>
        <w:pStyle w:val="a3"/>
        <w:spacing w:before="1"/>
        <w:ind w:right="280"/>
      </w:pPr>
      <w: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14:paraId="19ACA27B" w14:textId="77777777" w:rsidR="004C4874" w:rsidRDefault="00F01225">
      <w:pPr>
        <w:pStyle w:val="a3"/>
        <w:ind w:right="284"/>
      </w:pPr>
      <w:r>
        <w:t xml:space="preserve">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w:t>
      </w:r>
      <w:r>
        <w:rPr>
          <w:spacing w:val="-2"/>
        </w:rPr>
        <w:t>утомления.</w:t>
      </w:r>
    </w:p>
    <w:p w14:paraId="0EE20F92" w14:textId="77777777" w:rsidR="004C4874" w:rsidRDefault="00F01225">
      <w:pPr>
        <w:pStyle w:val="a4"/>
        <w:numPr>
          <w:ilvl w:val="4"/>
          <w:numId w:val="25"/>
        </w:numPr>
        <w:tabs>
          <w:tab w:val="left" w:pos="2048"/>
        </w:tabs>
        <w:ind w:right="281" w:firstLine="0"/>
        <w:jc w:val="both"/>
        <w:rPr>
          <w:sz w:val="24"/>
        </w:rPr>
      </w:pPr>
      <w:r>
        <w:rPr>
          <w:sz w:val="24"/>
        </w:rPr>
        <w:t>При изучении модуля по тэг-регби на уровне основного общего образования у обучающихся будут сформированы следующие предметные результаты:</w:t>
      </w:r>
    </w:p>
    <w:p w14:paraId="117C0113" w14:textId="77777777" w:rsidR="004C4874" w:rsidRDefault="00F01225">
      <w:pPr>
        <w:pStyle w:val="a3"/>
        <w:ind w:right="288"/>
      </w:pPr>
      <w:r>
        <w:t>знания</w:t>
      </w:r>
      <w:r>
        <w:rPr>
          <w:spacing w:val="-9"/>
        </w:rPr>
        <w:t xml:space="preserve"> </w:t>
      </w:r>
      <w:r>
        <w:t>истории</w:t>
      </w:r>
      <w:r>
        <w:rPr>
          <w:spacing w:val="-11"/>
        </w:rPr>
        <w:t xml:space="preserve"> </w:t>
      </w:r>
      <w:r>
        <w:t>и</w:t>
      </w:r>
      <w:r>
        <w:rPr>
          <w:spacing w:val="-8"/>
        </w:rPr>
        <w:t xml:space="preserve"> </w:t>
      </w:r>
      <w:r>
        <w:t>развития</w:t>
      </w:r>
      <w:r>
        <w:rPr>
          <w:spacing w:val="-9"/>
        </w:rPr>
        <w:t xml:space="preserve"> </w:t>
      </w:r>
      <w:r>
        <w:t>регби,</w:t>
      </w:r>
      <w:r>
        <w:rPr>
          <w:spacing w:val="-12"/>
        </w:rPr>
        <w:t xml:space="preserve"> </w:t>
      </w:r>
      <w:r>
        <w:t>их</w:t>
      </w:r>
      <w:r>
        <w:rPr>
          <w:spacing w:val="-10"/>
        </w:rPr>
        <w:t xml:space="preserve"> </w:t>
      </w:r>
      <w:r>
        <w:t>положительного</w:t>
      </w:r>
      <w:r>
        <w:rPr>
          <w:spacing w:val="-9"/>
        </w:rPr>
        <w:t xml:space="preserve"> </w:t>
      </w:r>
      <w:r>
        <w:t>влияния</w:t>
      </w:r>
      <w:r>
        <w:rPr>
          <w:spacing w:val="-9"/>
        </w:rPr>
        <w:t xml:space="preserve"> </w:t>
      </w:r>
      <w:r>
        <w:t>на</w:t>
      </w:r>
      <w:r>
        <w:rPr>
          <w:spacing w:val="-8"/>
        </w:rPr>
        <w:t xml:space="preserve"> </w:t>
      </w:r>
      <w:r>
        <w:t>укрепление</w:t>
      </w:r>
      <w:r>
        <w:rPr>
          <w:spacing w:val="-10"/>
        </w:rPr>
        <w:t xml:space="preserve"> </w:t>
      </w:r>
      <w:r>
        <w:t>мира</w:t>
      </w:r>
      <w:r>
        <w:rPr>
          <w:spacing w:val="-13"/>
        </w:rPr>
        <w:t xml:space="preserve"> </w:t>
      </w:r>
      <w:r>
        <w:t>и</w:t>
      </w:r>
      <w:r>
        <w:rPr>
          <w:spacing w:val="-8"/>
        </w:rPr>
        <w:t xml:space="preserve"> </w:t>
      </w:r>
      <w:r>
        <w:t>дружбы между народами;</w:t>
      </w:r>
    </w:p>
    <w:p w14:paraId="5D41EFBF" w14:textId="77777777" w:rsidR="004C4874" w:rsidRDefault="00F01225">
      <w:pPr>
        <w:pStyle w:val="a3"/>
        <w:ind w:right="284"/>
      </w:pPr>
      <w: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14:paraId="459754EB" w14:textId="77777777" w:rsidR="004C4874" w:rsidRDefault="00F01225">
      <w:pPr>
        <w:pStyle w:val="a3"/>
        <w:ind w:right="289"/>
      </w:pPr>
      <w:r>
        <w:t>способность организовывать самостоятельные занятия по формированию культуры движений, подбирать упражнения различной направленности;</w:t>
      </w:r>
    </w:p>
    <w:p w14:paraId="59A18FBD" w14:textId="77777777" w:rsidR="004C4874" w:rsidRDefault="00F01225">
      <w:pPr>
        <w:pStyle w:val="a3"/>
        <w:ind w:right="284"/>
      </w:pPr>
      <w:r>
        <w:t>способность</w:t>
      </w:r>
      <w:r>
        <w:rPr>
          <w:spacing w:val="-15"/>
        </w:rPr>
        <w:t xml:space="preserve"> </w:t>
      </w:r>
      <w:r>
        <w:t>вести</w:t>
      </w:r>
      <w:r>
        <w:rPr>
          <w:spacing w:val="-15"/>
        </w:rPr>
        <w:t xml:space="preserve"> </w:t>
      </w:r>
      <w:r>
        <w:t>наблюдения</w:t>
      </w:r>
      <w:r>
        <w:rPr>
          <w:spacing w:val="-15"/>
        </w:rPr>
        <w:t xml:space="preserve"> </w:t>
      </w:r>
      <w:r>
        <w:t>за</w:t>
      </w:r>
      <w:r>
        <w:rPr>
          <w:spacing w:val="-15"/>
        </w:rPr>
        <w:t xml:space="preserve"> </w:t>
      </w:r>
      <w:r>
        <w:t>динамикой</w:t>
      </w:r>
      <w:r>
        <w:rPr>
          <w:spacing w:val="-15"/>
        </w:rPr>
        <w:t xml:space="preserve"> </w:t>
      </w:r>
      <w:r>
        <w:t>показателей</w:t>
      </w:r>
      <w:r>
        <w:rPr>
          <w:spacing w:val="-15"/>
        </w:rPr>
        <w:t xml:space="preserve"> </w:t>
      </w:r>
      <w:r>
        <w:t>физического</w:t>
      </w:r>
      <w:r>
        <w:rPr>
          <w:spacing w:val="-15"/>
        </w:rPr>
        <w:t xml:space="preserve"> </w:t>
      </w:r>
      <w:r>
        <w:t>развития,</w:t>
      </w:r>
      <w:r>
        <w:rPr>
          <w:spacing w:val="-15"/>
        </w:rPr>
        <w:t xml:space="preserve"> </w:t>
      </w:r>
      <w:r>
        <w:t>объективно оценивать их;</w:t>
      </w:r>
    </w:p>
    <w:p w14:paraId="261433BB" w14:textId="77777777" w:rsidR="004C4874" w:rsidRDefault="004C4874">
      <w:pPr>
        <w:pStyle w:val="a3"/>
        <w:sectPr w:rsidR="004C4874">
          <w:pgSz w:w="11910" w:h="16850"/>
          <w:pgMar w:top="1020" w:right="283" w:bottom="280" w:left="992" w:header="569" w:footer="0" w:gutter="0"/>
          <w:cols w:space="720"/>
        </w:sectPr>
      </w:pPr>
    </w:p>
    <w:p w14:paraId="70116040" w14:textId="77777777" w:rsidR="004C4874" w:rsidRDefault="00F01225">
      <w:pPr>
        <w:pStyle w:val="a3"/>
        <w:spacing w:before="88"/>
        <w:jc w:val="left"/>
      </w:pPr>
      <w:r>
        <w:t>способность</w:t>
      </w:r>
      <w:r>
        <w:rPr>
          <w:spacing w:val="40"/>
        </w:rPr>
        <w:t xml:space="preserve"> </w:t>
      </w:r>
      <w:r>
        <w:t>интересно</w:t>
      </w:r>
      <w:r>
        <w:rPr>
          <w:spacing w:val="40"/>
        </w:rPr>
        <w:t xml:space="preserve"> </w:t>
      </w:r>
      <w:r>
        <w:t>и</w:t>
      </w:r>
      <w:r>
        <w:rPr>
          <w:spacing w:val="40"/>
        </w:rPr>
        <w:t xml:space="preserve"> </w:t>
      </w:r>
      <w:r>
        <w:t>доступно</w:t>
      </w:r>
      <w:r>
        <w:rPr>
          <w:spacing w:val="40"/>
        </w:rPr>
        <w:t xml:space="preserve"> </w:t>
      </w:r>
      <w:r>
        <w:t>излагать</w:t>
      </w:r>
      <w:r>
        <w:rPr>
          <w:spacing w:val="40"/>
        </w:rPr>
        <w:t xml:space="preserve"> </w:t>
      </w:r>
      <w:r>
        <w:t>знания</w:t>
      </w:r>
      <w:r>
        <w:rPr>
          <w:spacing w:val="40"/>
        </w:rPr>
        <w:t xml:space="preserve"> </w:t>
      </w:r>
      <w:r>
        <w:t>о</w:t>
      </w:r>
      <w:r>
        <w:rPr>
          <w:spacing w:val="40"/>
        </w:rPr>
        <w:t xml:space="preserve"> </w:t>
      </w:r>
      <w:r>
        <w:t>физической</w:t>
      </w:r>
      <w:r>
        <w:rPr>
          <w:spacing w:val="40"/>
        </w:rPr>
        <w:t xml:space="preserve"> </w:t>
      </w:r>
      <w:r>
        <w:t>культуре</w:t>
      </w:r>
      <w:r>
        <w:rPr>
          <w:spacing w:val="40"/>
        </w:rPr>
        <w:t xml:space="preserve"> </w:t>
      </w:r>
      <w:r>
        <w:t>и</w:t>
      </w:r>
      <w:r>
        <w:rPr>
          <w:spacing w:val="40"/>
        </w:rPr>
        <w:t xml:space="preserve"> </w:t>
      </w:r>
      <w:r>
        <w:t>тэг-регби, грамотно пользоваться понятийным аппаратом;</w:t>
      </w:r>
    </w:p>
    <w:p w14:paraId="65A676DA" w14:textId="77777777" w:rsidR="004C4874" w:rsidRDefault="00F01225">
      <w:pPr>
        <w:pStyle w:val="a3"/>
        <w:jc w:val="left"/>
      </w:pPr>
      <w:r>
        <w:t>способность</w:t>
      </w:r>
      <w:r>
        <w:rPr>
          <w:spacing w:val="-15"/>
        </w:rPr>
        <w:t xml:space="preserve"> </w:t>
      </w:r>
      <w:r>
        <w:t>осуществлять</w:t>
      </w:r>
      <w:r>
        <w:rPr>
          <w:spacing w:val="-15"/>
        </w:rPr>
        <w:t xml:space="preserve"> </w:t>
      </w:r>
      <w:r>
        <w:t>судейство</w:t>
      </w:r>
      <w:r>
        <w:rPr>
          <w:spacing w:val="-15"/>
        </w:rPr>
        <w:t xml:space="preserve"> </w:t>
      </w:r>
      <w:r>
        <w:t>соревнований</w:t>
      </w:r>
      <w:r>
        <w:rPr>
          <w:spacing w:val="-15"/>
        </w:rPr>
        <w:t xml:space="preserve"> </w:t>
      </w:r>
      <w:r>
        <w:t>по</w:t>
      </w:r>
      <w:r>
        <w:rPr>
          <w:spacing w:val="-15"/>
        </w:rPr>
        <w:t xml:space="preserve"> </w:t>
      </w:r>
      <w:r>
        <w:t>тэг-регби,</w:t>
      </w:r>
      <w:r>
        <w:rPr>
          <w:spacing w:val="-15"/>
        </w:rPr>
        <w:t xml:space="preserve"> </w:t>
      </w:r>
      <w:r>
        <w:t>владеть</w:t>
      </w:r>
      <w:r>
        <w:rPr>
          <w:spacing w:val="-15"/>
        </w:rPr>
        <w:t xml:space="preserve"> </w:t>
      </w:r>
      <w:r>
        <w:t>информационными жестами судьи.</w:t>
      </w:r>
    </w:p>
    <w:p w14:paraId="3E2A6FEC" w14:textId="77777777" w:rsidR="004C4874" w:rsidRDefault="00F01225">
      <w:pPr>
        <w:pStyle w:val="a3"/>
        <w:tabs>
          <w:tab w:val="left" w:pos="2345"/>
          <w:tab w:val="left" w:pos="3489"/>
          <w:tab w:val="left" w:pos="3811"/>
          <w:tab w:val="left" w:pos="5044"/>
          <w:tab w:val="left" w:pos="6341"/>
          <w:tab w:val="left" w:pos="6799"/>
          <w:tab w:val="left" w:pos="7120"/>
          <w:tab w:val="left" w:pos="8161"/>
          <w:tab w:val="left" w:pos="8499"/>
        </w:tabs>
        <w:ind w:right="279"/>
        <w:jc w:val="left"/>
      </w:pPr>
      <w:r>
        <w:t>способность</w:t>
      </w:r>
      <w:r>
        <w:rPr>
          <w:spacing w:val="40"/>
        </w:rPr>
        <w:t xml:space="preserve"> </w:t>
      </w:r>
      <w:r>
        <w:t>отбирать</w:t>
      </w:r>
      <w:r>
        <w:rPr>
          <w:spacing w:val="40"/>
        </w:rPr>
        <w:t xml:space="preserve"> </w:t>
      </w:r>
      <w:r>
        <w:t>физические</w:t>
      </w:r>
      <w:r>
        <w:rPr>
          <w:spacing w:val="40"/>
        </w:rPr>
        <w:t xml:space="preserve"> </w:t>
      </w:r>
      <w:r>
        <w:t>упражнения</w:t>
      </w:r>
      <w:r>
        <w:rPr>
          <w:spacing w:val="40"/>
        </w:rPr>
        <w:t xml:space="preserve"> </w:t>
      </w:r>
      <w:r>
        <w:t>по</w:t>
      </w:r>
      <w:r>
        <w:rPr>
          <w:spacing w:val="40"/>
        </w:rPr>
        <w:t xml:space="preserve"> </w:t>
      </w:r>
      <w:r>
        <w:t>их</w:t>
      </w:r>
      <w:r>
        <w:rPr>
          <w:spacing w:val="40"/>
        </w:rPr>
        <w:t xml:space="preserve"> </w:t>
      </w:r>
      <w:r>
        <w:t>функциональной</w:t>
      </w:r>
      <w:r>
        <w:rPr>
          <w:spacing w:val="40"/>
        </w:rPr>
        <w:t xml:space="preserve"> </w:t>
      </w:r>
      <w:r>
        <w:t>направленности, составлять из них индивидуальные комплексы для физической подготовки регбиста;</w:t>
      </w:r>
      <w:r>
        <w:rPr>
          <w:spacing w:val="40"/>
        </w:rPr>
        <w:t xml:space="preserve"> </w:t>
      </w:r>
      <w:r>
        <w:t>умение</w:t>
      </w:r>
      <w:r>
        <w:rPr>
          <w:spacing w:val="40"/>
        </w:rPr>
        <w:t xml:space="preserve"> </w:t>
      </w:r>
      <w:r>
        <w:t>выполнять</w:t>
      </w:r>
      <w:r>
        <w:rPr>
          <w:spacing w:val="40"/>
        </w:rPr>
        <w:t xml:space="preserve"> </w:t>
      </w:r>
      <w:r>
        <w:t>физические</w:t>
      </w:r>
      <w:r>
        <w:rPr>
          <w:spacing w:val="40"/>
        </w:rPr>
        <w:t xml:space="preserve"> </w:t>
      </w:r>
      <w:r>
        <w:t>упражнения</w:t>
      </w:r>
      <w:r>
        <w:rPr>
          <w:spacing w:val="40"/>
        </w:rPr>
        <w:t xml:space="preserve"> </w:t>
      </w:r>
      <w:r>
        <w:t>для</w:t>
      </w:r>
      <w:r>
        <w:rPr>
          <w:spacing w:val="40"/>
        </w:rPr>
        <w:t xml:space="preserve"> </w:t>
      </w:r>
      <w:r>
        <w:t>развития</w:t>
      </w:r>
      <w:r>
        <w:rPr>
          <w:spacing w:val="40"/>
        </w:rPr>
        <w:t xml:space="preserve"> </w:t>
      </w:r>
      <w:r>
        <w:t>физических</w:t>
      </w:r>
      <w:r>
        <w:rPr>
          <w:spacing w:val="40"/>
        </w:rPr>
        <w:t xml:space="preserve"> </w:t>
      </w:r>
      <w:r>
        <w:t>качеств,</w:t>
      </w:r>
      <w:r>
        <w:rPr>
          <w:spacing w:val="40"/>
        </w:rPr>
        <w:t xml:space="preserve"> </w:t>
      </w:r>
      <w:r>
        <w:t xml:space="preserve">освоения </w:t>
      </w:r>
      <w:r>
        <w:rPr>
          <w:spacing w:val="-2"/>
        </w:rPr>
        <w:t>технических</w:t>
      </w:r>
      <w:r>
        <w:tab/>
      </w:r>
      <w:r>
        <w:rPr>
          <w:spacing w:val="-2"/>
        </w:rPr>
        <w:t>действий</w:t>
      </w:r>
      <w:r>
        <w:tab/>
      </w:r>
      <w:r>
        <w:rPr>
          <w:spacing w:val="-10"/>
        </w:rPr>
        <w:t>в</w:t>
      </w:r>
      <w:r>
        <w:tab/>
      </w:r>
      <w:r>
        <w:rPr>
          <w:spacing w:val="-2"/>
        </w:rPr>
        <w:t>тэг-регби,</w:t>
      </w:r>
      <w:r>
        <w:tab/>
      </w:r>
      <w:r>
        <w:rPr>
          <w:spacing w:val="-2"/>
        </w:rPr>
        <w:t>применять</w:t>
      </w:r>
      <w:r>
        <w:tab/>
      </w:r>
      <w:r>
        <w:rPr>
          <w:spacing w:val="-6"/>
        </w:rPr>
        <w:t>их</w:t>
      </w:r>
      <w:r>
        <w:tab/>
      </w:r>
      <w:r>
        <w:rPr>
          <w:spacing w:val="-10"/>
        </w:rPr>
        <w:t>в</w:t>
      </w:r>
      <w:r>
        <w:tab/>
      </w:r>
      <w:r>
        <w:rPr>
          <w:spacing w:val="-2"/>
        </w:rPr>
        <w:t>игровой</w:t>
      </w:r>
      <w:r>
        <w:tab/>
      </w:r>
      <w:r>
        <w:rPr>
          <w:spacing w:val="-10"/>
        </w:rPr>
        <w:t>и</w:t>
      </w:r>
      <w:r>
        <w:tab/>
      </w:r>
      <w:r>
        <w:rPr>
          <w:spacing w:val="-2"/>
        </w:rPr>
        <w:t>соревновательной деятельности;</w:t>
      </w:r>
    </w:p>
    <w:p w14:paraId="7D148BB2" w14:textId="77777777" w:rsidR="004C4874" w:rsidRDefault="00F01225">
      <w:pPr>
        <w:pStyle w:val="a3"/>
        <w:ind w:right="282"/>
      </w:pPr>
      <w:r>
        <w:t xml:space="preserve">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w:t>
      </w:r>
      <w:r>
        <w:rPr>
          <w:spacing w:val="-2"/>
        </w:rPr>
        <w:t>регбиста;</w:t>
      </w:r>
    </w:p>
    <w:p w14:paraId="18401923" w14:textId="77777777" w:rsidR="004C4874" w:rsidRDefault="00F01225">
      <w:pPr>
        <w:pStyle w:val="a3"/>
        <w:spacing w:before="1"/>
        <w:ind w:right="287"/>
      </w:pPr>
      <w:r>
        <w:t>способность проводить самостоятельные занятия по освоению новых двигательных эффективность этих занятий.</w:t>
      </w:r>
    </w:p>
    <w:p w14:paraId="6E1115B9" w14:textId="77777777" w:rsidR="004C4874" w:rsidRDefault="00F01225">
      <w:pPr>
        <w:pStyle w:val="a3"/>
        <w:ind w:right="283"/>
      </w:pPr>
      <w:r>
        <w:t>знание</w:t>
      </w:r>
      <w:r>
        <w:rPr>
          <w:spacing w:val="-15"/>
        </w:rPr>
        <w:t xml:space="preserve"> </w:t>
      </w:r>
      <w:r>
        <w:t>основ</w:t>
      </w:r>
      <w:r>
        <w:rPr>
          <w:spacing w:val="-15"/>
        </w:rPr>
        <w:t xml:space="preserve"> </w:t>
      </w:r>
      <w:r>
        <w:t>организации</w:t>
      </w:r>
      <w:r>
        <w:rPr>
          <w:spacing w:val="-15"/>
        </w:rPr>
        <w:t xml:space="preserve"> </w:t>
      </w:r>
      <w:r>
        <w:t>самостоятельных</w:t>
      </w:r>
      <w:r>
        <w:rPr>
          <w:spacing w:val="-15"/>
        </w:rPr>
        <w:t xml:space="preserve"> </w:t>
      </w:r>
      <w:r>
        <w:t>занятий</w:t>
      </w:r>
      <w:r>
        <w:rPr>
          <w:spacing w:val="-15"/>
        </w:rPr>
        <w:t xml:space="preserve"> </w:t>
      </w:r>
      <w:r>
        <w:t>тэг-регби</w:t>
      </w:r>
      <w:r>
        <w:rPr>
          <w:spacing w:val="-15"/>
        </w:rPr>
        <w:t xml:space="preserve"> </w:t>
      </w:r>
      <w:r>
        <w:t>со</w:t>
      </w:r>
      <w:r>
        <w:rPr>
          <w:spacing w:val="-15"/>
        </w:rPr>
        <w:t xml:space="preserve"> </w:t>
      </w:r>
      <w:r>
        <w:t>сверстниками,</w:t>
      </w:r>
      <w:r>
        <w:rPr>
          <w:spacing w:val="-15"/>
        </w:rPr>
        <w:t xml:space="preserve"> </w:t>
      </w:r>
      <w:r>
        <w:t>организации и проведения со сверстниками подвижных игр средствами тэг-регби;</w:t>
      </w:r>
    </w:p>
    <w:p w14:paraId="207B5B63" w14:textId="77777777" w:rsidR="004C4874" w:rsidRDefault="00F01225">
      <w:pPr>
        <w:pStyle w:val="a3"/>
        <w:ind w:right="279"/>
      </w:pPr>
      <w:r>
        <w:t>умение максимально проявлять физические способности (качества) при выполнении тестовых упражнений уровня физической подготовленности в тэг-регби.</w:t>
      </w:r>
    </w:p>
    <w:p w14:paraId="376D9E23" w14:textId="77777777" w:rsidR="004C4874" w:rsidRDefault="00F01225">
      <w:pPr>
        <w:pStyle w:val="a3"/>
        <w:ind w:right="280"/>
      </w:pPr>
      <w:r>
        <w:t>способность</w:t>
      </w:r>
      <w:r>
        <w:rPr>
          <w:spacing w:val="-15"/>
        </w:rPr>
        <w:t xml:space="preserve"> </w:t>
      </w:r>
      <w:r>
        <w:t>осуществлять</w:t>
      </w:r>
      <w:r>
        <w:rPr>
          <w:spacing w:val="-15"/>
        </w:rPr>
        <w:t xml:space="preserve"> </w:t>
      </w:r>
      <w:r>
        <w:t>судейство</w:t>
      </w:r>
      <w:r>
        <w:rPr>
          <w:spacing w:val="-15"/>
        </w:rPr>
        <w:t xml:space="preserve"> </w:t>
      </w:r>
      <w:r>
        <w:t>соревнований</w:t>
      </w:r>
      <w:r>
        <w:rPr>
          <w:spacing w:val="-15"/>
        </w:rPr>
        <w:t xml:space="preserve"> </w:t>
      </w:r>
      <w:r>
        <w:t>по</w:t>
      </w:r>
      <w:r>
        <w:rPr>
          <w:spacing w:val="-15"/>
        </w:rPr>
        <w:t xml:space="preserve"> </w:t>
      </w:r>
      <w:r>
        <w:t>тэг-регби,</w:t>
      </w:r>
      <w:r>
        <w:rPr>
          <w:spacing w:val="-15"/>
        </w:rPr>
        <w:t xml:space="preserve"> </w:t>
      </w:r>
      <w:r>
        <w:t>владеть</w:t>
      </w:r>
      <w:r>
        <w:rPr>
          <w:spacing w:val="-15"/>
        </w:rPr>
        <w:t xml:space="preserve"> </w:t>
      </w:r>
      <w:r>
        <w:t>информационными жестами судьи.</w:t>
      </w:r>
    </w:p>
    <w:p w14:paraId="03586EE6" w14:textId="77777777" w:rsidR="004C4874" w:rsidRDefault="00F01225">
      <w:pPr>
        <w:pStyle w:val="a4"/>
        <w:numPr>
          <w:ilvl w:val="2"/>
          <w:numId w:val="25"/>
        </w:numPr>
        <w:tabs>
          <w:tab w:val="left" w:pos="1688"/>
        </w:tabs>
        <w:ind w:right="288" w:firstLine="0"/>
        <w:jc w:val="both"/>
        <w:rPr>
          <w:sz w:val="24"/>
        </w:rPr>
      </w:pPr>
      <w:r>
        <w:rPr>
          <w:sz w:val="24"/>
        </w:rPr>
        <w:t>Модуль «Плавание». Часы, отведенные на изучение данного модуля, используются для изучения модуля «Спорт».</w:t>
      </w:r>
    </w:p>
    <w:p w14:paraId="72A31A49" w14:textId="77777777" w:rsidR="004C4874" w:rsidRDefault="00F01225">
      <w:pPr>
        <w:pStyle w:val="a3"/>
        <w:ind w:right="283"/>
      </w:pPr>
      <w:r>
        <w:t xml:space="preserve">образа жизни через занятия физической культурой и спортом с использованием средств </w:t>
      </w:r>
      <w:r>
        <w:rPr>
          <w:spacing w:val="-2"/>
        </w:rPr>
        <w:t>плавания.</w:t>
      </w:r>
    </w:p>
    <w:p w14:paraId="76344D37" w14:textId="77777777" w:rsidR="004C4874" w:rsidRDefault="00F01225">
      <w:pPr>
        <w:pStyle w:val="a4"/>
        <w:numPr>
          <w:ilvl w:val="2"/>
          <w:numId w:val="25"/>
        </w:numPr>
        <w:tabs>
          <w:tab w:val="left" w:pos="1688"/>
        </w:tabs>
        <w:spacing w:before="1"/>
        <w:ind w:right="282" w:firstLine="0"/>
        <w:jc w:val="both"/>
        <w:rPr>
          <w:i/>
          <w:sz w:val="24"/>
        </w:rPr>
      </w:pPr>
      <w:r>
        <w:rPr>
          <w:sz w:val="24"/>
        </w:rPr>
        <w:t xml:space="preserve">Модуль «Хоккей». </w:t>
      </w:r>
      <w:r>
        <w:rPr>
          <w:i/>
          <w:sz w:val="24"/>
        </w:rPr>
        <w:t>(изучается с учетом возможностей материально-технической базы гимназии).</w:t>
      </w:r>
    </w:p>
    <w:p w14:paraId="4F8329FF" w14:textId="77777777" w:rsidR="004C4874" w:rsidRDefault="00F01225">
      <w:pPr>
        <w:pStyle w:val="a3"/>
        <w:ind w:left="909"/>
      </w:pPr>
      <w:r>
        <w:rPr>
          <w:spacing w:val="-2"/>
        </w:rPr>
        <w:t>Часы,</w:t>
      </w:r>
      <w:r>
        <w:rPr>
          <w:spacing w:val="-7"/>
        </w:rPr>
        <w:t xml:space="preserve"> </w:t>
      </w:r>
      <w:r>
        <w:rPr>
          <w:spacing w:val="-2"/>
        </w:rPr>
        <w:t>отведенные</w:t>
      </w:r>
      <w:r>
        <w:rPr>
          <w:spacing w:val="-5"/>
        </w:rPr>
        <w:t xml:space="preserve"> </w:t>
      </w:r>
      <w:r>
        <w:rPr>
          <w:spacing w:val="-2"/>
        </w:rPr>
        <w:t>на</w:t>
      </w:r>
      <w:r>
        <w:rPr>
          <w:spacing w:val="-6"/>
        </w:rPr>
        <w:t xml:space="preserve"> </w:t>
      </w:r>
      <w:r>
        <w:rPr>
          <w:spacing w:val="-2"/>
        </w:rPr>
        <w:t>изучение</w:t>
      </w:r>
      <w:r>
        <w:rPr>
          <w:spacing w:val="-6"/>
        </w:rPr>
        <w:t xml:space="preserve"> </w:t>
      </w:r>
      <w:r>
        <w:rPr>
          <w:spacing w:val="-2"/>
        </w:rPr>
        <w:t>данного</w:t>
      </w:r>
      <w:r>
        <w:rPr>
          <w:spacing w:val="-4"/>
        </w:rPr>
        <w:t xml:space="preserve"> </w:t>
      </w:r>
      <w:r>
        <w:rPr>
          <w:spacing w:val="-2"/>
        </w:rPr>
        <w:t>модуля,</w:t>
      </w:r>
      <w:r>
        <w:rPr>
          <w:spacing w:val="-1"/>
        </w:rPr>
        <w:t xml:space="preserve"> </w:t>
      </w:r>
      <w:r>
        <w:rPr>
          <w:spacing w:val="-2"/>
        </w:rPr>
        <w:t>используются</w:t>
      </w:r>
      <w:r>
        <w:rPr>
          <w:spacing w:val="-4"/>
        </w:rPr>
        <w:t xml:space="preserve"> </w:t>
      </w:r>
      <w:r>
        <w:rPr>
          <w:spacing w:val="-2"/>
        </w:rPr>
        <w:t>для</w:t>
      </w:r>
      <w:r>
        <w:rPr>
          <w:spacing w:val="-3"/>
        </w:rPr>
        <w:t xml:space="preserve"> </w:t>
      </w:r>
      <w:r>
        <w:rPr>
          <w:spacing w:val="-2"/>
        </w:rPr>
        <w:t>изучения</w:t>
      </w:r>
      <w:r>
        <w:rPr>
          <w:spacing w:val="-4"/>
        </w:rPr>
        <w:t xml:space="preserve"> </w:t>
      </w:r>
      <w:r>
        <w:rPr>
          <w:spacing w:val="-2"/>
        </w:rPr>
        <w:t>модуля</w:t>
      </w:r>
      <w:r>
        <w:rPr>
          <w:spacing w:val="2"/>
        </w:rPr>
        <w:t xml:space="preserve"> </w:t>
      </w:r>
      <w:r>
        <w:rPr>
          <w:spacing w:val="-2"/>
        </w:rPr>
        <w:t>«Спорт».</w:t>
      </w:r>
    </w:p>
    <w:p w14:paraId="75EEEE94" w14:textId="77777777" w:rsidR="004C4874" w:rsidRDefault="00F01225">
      <w:pPr>
        <w:pStyle w:val="a4"/>
        <w:numPr>
          <w:ilvl w:val="2"/>
          <w:numId w:val="25"/>
        </w:numPr>
        <w:tabs>
          <w:tab w:val="left" w:pos="1688"/>
        </w:tabs>
        <w:ind w:left="1688" w:hanging="839"/>
        <w:jc w:val="both"/>
        <w:rPr>
          <w:sz w:val="24"/>
        </w:rPr>
      </w:pPr>
      <w:r>
        <w:rPr>
          <w:sz w:val="24"/>
        </w:rPr>
        <w:t>Модуль</w:t>
      </w:r>
      <w:r>
        <w:rPr>
          <w:spacing w:val="1"/>
          <w:sz w:val="24"/>
        </w:rPr>
        <w:t xml:space="preserve"> </w:t>
      </w:r>
      <w:r>
        <w:rPr>
          <w:spacing w:val="-2"/>
          <w:sz w:val="24"/>
        </w:rPr>
        <w:t>«Футбол».</w:t>
      </w:r>
    </w:p>
    <w:p w14:paraId="6A43A6E3" w14:textId="77777777" w:rsidR="004C4874" w:rsidRDefault="00F01225">
      <w:pPr>
        <w:pStyle w:val="a4"/>
        <w:numPr>
          <w:ilvl w:val="3"/>
          <w:numId w:val="25"/>
        </w:numPr>
        <w:tabs>
          <w:tab w:val="left" w:pos="1868"/>
        </w:tabs>
        <w:ind w:left="1868" w:hanging="1019"/>
        <w:jc w:val="both"/>
        <w:rPr>
          <w:sz w:val="24"/>
        </w:rPr>
      </w:pPr>
      <w:r>
        <w:rPr>
          <w:sz w:val="24"/>
        </w:rPr>
        <w:t>Пояснительная</w:t>
      </w:r>
      <w:r>
        <w:rPr>
          <w:spacing w:val="-5"/>
          <w:sz w:val="24"/>
        </w:rPr>
        <w:t xml:space="preserve"> </w:t>
      </w:r>
      <w:r>
        <w:rPr>
          <w:sz w:val="24"/>
        </w:rPr>
        <w:t>записка</w:t>
      </w:r>
      <w:r>
        <w:rPr>
          <w:spacing w:val="-6"/>
          <w:sz w:val="24"/>
        </w:rPr>
        <w:t xml:space="preserve"> </w:t>
      </w:r>
      <w:r>
        <w:rPr>
          <w:sz w:val="24"/>
        </w:rPr>
        <w:t xml:space="preserve">модуля </w:t>
      </w:r>
      <w:r>
        <w:rPr>
          <w:spacing w:val="-2"/>
          <w:sz w:val="24"/>
        </w:rPr>
        <w:t>«Футбол».</w:t>
      </w:r>
    </w:p>
    <w:p w14:paraId="40664DDF" w14:textId="77777777" w:rsidR="004C4874" w:rsidRDefault="00F01225">
      <w:pPr>
        <w:pStyle w:val="a3"/>
        <w:ind w:right="278"/>
      </w:pPr>
      <w:r>
        <w:t>Учебный</w:t>
      </w:r>
      <w:r>
        <w:rPr>
          <w:spacing w:val="-15"/>
        </w:rPr>
        <w:t xml:space="preserve"> </w:t>
      </w:r>
      <w:r>
        <w:t>модуль</w:t>
      </w:r>
      <w:r>
        <w:rPr>
          <w:spacing w:val="-15"/>
        </w:rPr>
        <w:t xml:space="preserve"> </w:t>
      </w:r>
      <w:r>
        <w:t>«Футбол»</w:t>
      </w:r>
      <w:r>
        <w:rPr>
          <w:spacing w:val="-15"/>
        </w:rPr>
        <w:t xml:space="preserve"> </w:t>
      </w:r>
      <w:r>
        <w:t>(далее</w:t>
      </w:r>
      <w:r>
        <w:rPr>
          <w:spacing w:val="-15"/>
        </w:rPr>
        <w:t xml:space="preserve"> </w:t>
      </w:r>
      <w:r>
        <w:t>–</w:t>
      </w:r>
      <w:r>
        <w:rPr>
          <w:spacing w:val="-15"/>
        </w:rPr>
        <w:t xml:space="preserve"> </w:t>
      </w:r>
      <w:r>
        <w:t>модуль</w:t>
      </w:r>
      <w:r>
        <w:rPr>
          <w:spacing w:val="-15"/>
        </w:rPr>
        <w:t xml:space="preserve"> </w:t>
      </w:r>
      <w:r>
        <w:t>по</w:t>
      </w:r>
      <w:r>
        <w:rPr>
          <w:spacing w:val="-15"/>
        </w:rPr>
        <w:t xml:space="preserve"> </w:t>
      </w:r>
      <w:r>
        <w:t>футболу,</w:t>
      </w:r>
      <w:r>
        <w:rPr>
          <w:spacing w:val="-15"/>
        </w:rPr>
        <w:t xml:space="preserve"> </w:t>
      </w:r>
      <w:r>
        <w:t>футбол)</w:t>
      </w:r>
      <w:r>
        <w:rPr>
          <w:spacing w:val="-15"/>
        </w:rPr>
        <w:t xml:space="preserve"> </w:t>
      </w:r>
      <w:r>
        <w:t>на</w:t>
      </w:r>
      <w:r>
        <w:rPr>
          <w:spacing w:val="-15"/>
        </w:rPr>
        <w:t xml:space="preserve"> </w:t>
      </w:r>
      <w:r>
        <w:t>уровне</w:t>
      </w:r>
      <w:r>
        <w:rPr>
          <w:spacing w:val="-15"/>
        </w:rPr>
        <w:t xml:space="preserve"> </w:t>
      </w:r>
      <w:r>
        <w:t>основного</w:t>
      </w:r>
      <w:r>
        <w:rPr>
          <w:spacing w:val="-15"/>
        </w:rPr>
        <w:t xml:space="preserve"> </w:t>
      </w:r>
      <w:r>
        <w:t>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 ориентированных форм, средств и методов обучения по различным видам спорта.</w:t>
      </w:r>
    </w:p>
    <w:p w14:paraId="2FC64412" w14:textId="77777777" w:rsidR="004C4874" w:rsidRDefault="00F01225">
      <w:pPr>
        <w:pStyle w:val="a3"/>
        <w:ind w:right="284"/>
      </w:pPr>
      <w: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642E3B22" w14:textId="77777777" w:rsidR="004C4874" w:rsidRDefault="00F01225">
      <w:pPr>
        <w:pStyle w:val="a3"/>
        <w:spacing w:before="1"/>
        <w:ind w:right="280"/>
      </w:pPr>
      <w: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w:t>
      </w:r>
      <w:r>
        <w:rPr>
          <w:spacing w:val="-2"/>
        </w:rPr>
        <w:t xml:space="preserve"> </w:t>
      </w:r>
      <w:r>
        <w:t>чувство</w:t>
      </w:r>
      <w:r>
        <w:rPr>
          <w:spacing w:val="-3"/>
        </w:rPr>
        <w:t xml:space="preserve"> </w:t>
      </w:r>
      <w:r>
        <w:t>сплочённости</w:t>
      </w:r>
      <w:r>
        <w:rPr>
          <w:spacing w:val="-4"/>
        </w:rPr>
        <w:t xml:space="preserve"> </w:t>
      </w:r>
      <w:r>
        <w:t>и</w:t>
      </w:r>
      <w:r>
        <w:rPr>
          <w:spacing w:val="-3"/>
        </w:rPr>
        <w:t xml:space="preserve"> </w:t>
      </w:r>
      <w:r>
        <w:t>желание</w:t>
      </w:r>
      <w:r>
        <w:rPr>
          <w:spacing w:val="-7"/>
        </w:rPr>
        <w:t xml:space="preserve"> </w:t>
      </w:r>
      <w:r>
        <w:t>находить</w:t>
      </w:r>
      <w:r>
        <w:rPr>
          <w:spacing w:val="-2"/>
        </w:rPr>
        <w:t xml:space="preserve"> </w:t>
      </w:r>
      <w:r>
        <w:t>общий</w:t>
      </w:r>
      <w:r>
        <w:rPr>
          <w:spacing w:val="-3"/>
        </w:rPr>
        <w:t xml:space="preserve"> </w:t>
      </w:r>
      <w:r>
        <w:t>язык</w:t>
      </w:r>
      <w:r>
        <w:rPr>
          <w:spacing w:val="-5"/>
        </w:rPr>
        <w:t xml:space="preserve"> </w:t>
      </w:r>
      <w:r>
        <w:t>с</w:t>
      </w:r>
      <w:r>
        <w:rPr>
          <w:spacing w:val="-4"/>
        </w:rPr>
        <w:t xml:space="preserve"> </w:t>
      </w:r>
      <w:r>
        <w:t>партнером,</w:t>
      </w:r>
      <w:r>
        <w:rPr>
          <w:spacing w:val="-3"/>
        </w:rPr>
        <w:t xml:space="preserve"> </w:t>
      </w:r>
      <w:r>
        <w:t>а</w:t>
      </w:r>
      <w:r>
        <w:rPr>
          <w:spacing w:val="-4"/>
        </w:rPr>
        <w:t xml:space="preserve"> </w:t>
      </w:r>
      <w:r>
        <w:t>также</w:t>
      </w:r>
      <w:r>
        <w:rPr>
          <w:spacing w:val="-3"/>
        </w:rPr>
        <w:t xml:space="preserve"> </w:t>
      </w:r>
      <w:r>
        <w:t>решать конфликтные ситуации.</w:t>
      </w:r>
    </w:p>
    <w:p w14:paraId="5C9F63F6" w14:textId="77777777" w:rsidR="004C4874" w:rsidRDefault="00F01225">
      <w:pPr>
        <w:pStyle w:val="a3"/>
        <w:ind w:right="289"/>
      </w:pPr>
      <w: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14:paraId="69CAC1AF" w14:textId="77777777" w:rsidR="004C4874" w:rsidRDefault="00F01225">
      <w:pPr>
        <w:pStyle w:val="a3"/>
        <w:ind w:right="282"/>
      </w:pPr>
      <w:r>
        <w:t>Модуль по футболу рассматривается как средство физической подготовки, освоения технической</w:t>
      </w:r>
      <w:r>
        <w:rPr>
          <w:spacing w:val="13"/>
        </w:rPr>
        <w:t xml:space="preserve"> </w:t>
      </w:r>
      <w:r>
        <w:t>и</w:t>
      </w:r>
      <w:r>
        <w:rPr>
          <w:spacing w:val="13"/>
        </w:rPr>
        <w:t xml:space="preserve"> </w:t>
      </w:r>
      <w:r>
        <w:t>тактической</w:t>
      </w:r>
      <w:r>
        <w:rPr>
          <w:spacing w:val="15"/>
        </w:rPr>
        <w:t xml:space="preserve"> </w:t>
      </w:r>
      <w:r>
        <w:t>стороны</w:t>
      </w:r>
      <w:r>
        <w:rPr>
          <w:spacing w:val="11"/>
        </w:rPr>
        <w:t xml:space="preserve"> </w:t>
      </w:r>
      <w:r>
        <w:t>игры</w:t>
      </w:r>
      <w:r>
        <w:rPr>
          <w:spacing w:val="14"/>
        </w:rPr>
        <w:t xml:space="preserve"> </w:t>
      </w:r>
      <w:r>
        <w:t>как</w:t>
      </w:r>
      <w:r>
        <w:rPr>
          <w:spacing w:val="13"/>
        </w:rPr>
        <w:t xml:space="preserve"> </w:t>
      </w:r>
      <w:r>
        <w:t>для</w:t>
      </w:r>
      <w:r>
        <w:rPr>
          <w:spacing w:val="15"/>
        </w:rPr>
        <w:t xml:space="preserve"> </w:t>
      </w:r>
      <w:r>
        <w:t>мальчиков,</w:t>
      </w:r>
      <w:r>
        <w:rPr>
          <w:spacing w:val="20"/>
        </w:rPr>
        <w:t xml:space="preserve"> </w:t>
      </w:r>
      <w:r>
        <w:t>так</w:t>
      </w:r>
      <w:r>
        <w:rPr>
          <w:spacing w:val="12"/>
        </w:rPr>
        <w:t xml:space="preserve"> </w:t>
      </w:r>
      <w:r>
        <w:t>и</w:t>
      </w:r>
      <w:r>
        <w:rPr>
          <w:spacing w:val="13"/>
        </w:rPr>
        <w:t xml:space="preserve"> </w:t>
      </w:r>
      <w:r>
        <w:t>для</w:t>
      </w:r>
      <w:r>
        <w:rPr>
          <w:spacing w:val="15"/>
        </w:rPr>
        <w:t xml:space="preserve"> </w:t>
      </w:r>
      <w:r>
        <w:t>девочек,</w:t>
      </w:r>
      <w:r>
        <w:rPr>
          <w:spacing w:val="15"/>
        </w:rPr>
        <w:t xml:space="preserve"> </w:t>
      </w:r>
      <w:r>
        <w:rPr>
          <w:spacing w:val="-2"/>
        </w:rPr>
        <w:t>повышает</w:t>
      </w:r>
    </w:p>
    <w:p w14:paraId="2275574E" w14:textId="77777777" w:rsidR="004C4874" w:rsidRDefault="004C4874">
      <w:pPr>
        <w:pStyle w:val="a3"/>
        <w:sectPr w:rsidR="004C4874">
          <w:pgSz w:w="11910" w:h="16850"/>
          <w:pgMar w:top="1020" w:right="283" w:bottom="280" w:left="992" w:header="569" w:footer="0" w:gutter="0"/>
          <w:cols w:space="720"/>
        </w:sectPr>
      </w:pPr>
    </w:p>
    <w:p w14:paraId="0AA30110" w14:textId="77777777" w:rsidR="004C4874" w:rsidRDefault="00F01225">
      <w:pPr>
        <w:pStyle w:val="a3"/>
        <w:spacing w:before="88"/>
        <w:ind w:right="278"/>
      </w:pPr>
      <w:r>
        <w:t>умственную работоспособность, снижает заболеваемость и утомление у обучающихся, возникающее в ходе учебных занятий.</w:t>
      </w:r>
    </w:p>
    <w:p w14:paraId="2A6C7F5B" w14:textId="77777777" w:rsidR="004C4874" w:rsidRDefault="00F01225">
      <w:pPr>
        <w:pStyle w:val="a4"/>
        <w:numPr>
          <w:ilvl w:val="3"/>
          <w:numId w:val="25"/>
        </w:numPr>
        <w:tabs>
          <w:tab w:val="left" w:pos="1868"/>
        </w:tabs>
        <w:ind w:right="280" w:firstLine="0"/>
        <w:jc w:val="both"/>
        <w:rPr>
          <w:sz w:val="24"/>
        </w:rPr>
      </w:pPr>
      <w:r>
        <w:rPr>
          <w:sz w:val="24"/>
        </w:rPr>
        <w:t>Целями изучения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w:t>
      </w:r>
      <w:r>
        <w:rPr>
          <w:spacing w:val="-11"/>
          <w:sz w:val="24"/>
        </w:rPr>
        <w:t xml:space="preserve"> </w:t>
      </w:r>
      <w:r>
        <w:rPr>
          <w:sz w:val="24"/>
        </w:rPr>
        <w:t>через</w:t>
      </w:r>
      <w:r>
        <w:rPr>
          <w:spacing w:val="-13"/>
          <w:sz w:val="24"/>
        </w:rPr>
        <w:t xml:space="preserve"> </w:t>
      </w:r>
      <w:r>
        <w:rPr>
          <w:sz w:val="24"/>
        </w:rPr>
        <w:t>занятия</w:t>
      </w:r>
      <w:r>
        <w:rPr>
          <w:spacing w:val="-12"/>
          <w:sz w:val="24"/>
        </w:rPr>
        <w:t xml:space="preserve"> </w:t>
      </w:r>
      <w:r>
        <w:rPr>
          <w:sz w:val="24"/>
        </w:rPr>
        <w:t>физической</w:t>
      </w:r>
      <w:r>
        <w:rPr>
          <w:spacing w:val="-13"/>
          <w:sz w:val="24"/>
        </w:rPr>
        <w:t xml:space="preserve"> </w:t>
      </w:r>
      <w:r>
        <w:rPr>
          <w:sz w:val="24"/>
        </w:rPr>
        <w:t>культурой</w:t>
      </w:r>
      <w:r>
        <w:rPr>
          <w:spacing w:val="-7"/>
          <w:sz w:val="24"/>
        </w:rPr>
        <w:t xml:space="preserve"> </w:t>
      </w:r>
      <w:r>
        <w:rPr>
          <w:sz w:val="24"/>
        </w:rPr>
        <w:t>и</w:t>
      </w:r>
      <w:r>
        <w:rPr>
          <w:spacing w:val="-11"/>
          <w:sz w:val="24"/>
        </w:rPr>
        <w:t xml:space="preserve"> </w:t>
      </w:r>
      <w:r>
        <w:rPr>
          <w:sz w:val="24"/>
        </w:rPr>
        <w:t>спортом</w:t>
      </w:r>
      <w:r>
        <w:rPr>
          <w:spacing w:val="-12"/>
          <w:sz w:val="24"/>
        </w:rPr>
        <w:t xml:space="preserve"> </w:t>
      </w:r>
      <w:r>
        <w:rPr>
          <w:sz w:val="24"/>
        </w:rPr>
        <w:t>с</w:t>
      </w:r>
      <w:r>
        <w:rPr>
          <w:spacing w:val="-13"/>
          <w:sz w:val="24"/>
        </w:rPr>
        <w:t xml:space="preserve"> </w:t>
      </w:r>
      <w:r>
        <w:rPr>
          <w:sz w:val="24"/>
        </w:rPr>
        <w:t>использованием</w:t>
      </w:r>
      <w:r>
        <w:rPr>
          <w:spacing w:val="-12"/>
          <w:sz w:val="24"/>
        </w:rPr>
        <w:t xml:space="preserve"> </w:t>
      </w:r>
      <w:r>
        <w:rPr>
          <w:sz w:val="24"/>
        </w:rPr>
        <w:t>средств</w:t>
      </w:r>
      <w:r>
        <w:rPr>
          <w:spacing w:val="-11"/>
          <w:sz w:val="24"/>
        </w:rPr>
        <w:t xml:space="preserve"> </w:t>
      </w:r>
      <w:r>
        <w:rPr>
          <w:sz w:val="24"/>
        </w:rPr>
        <w:t>вида</w:t>
      </w:r>
      <w:r>
        <w:rPr>
          <w:spacing w:val="-12"/>
          <w:sz w:val="24"/>
        </w:rPr>
        <w:t xml:space="preserve"> </w:t>
      </w:r>
      <w:r>
        <w:rPr>
          <w:sz w:val="24"/>
        </w:rPr>
        <w:t>спорта</w:t>
      </w:r>
    </w:p>
    <w:p w14:paraId="1F5E96E9" w14:textId="77777777" w:rsidR="004C4874" w:rsidRDefault="00F01225">
      <w:pPr>
        <w:pStyle w:val="a3"/>
        <w:jc w:val="left"/>
      </w:pPr>
      <w:r>
        <w:rPr>
          <w:spacing w:val="-2"/>
        </w:rPr>
        <w:t>«Футбол».</w:t>
      </w:r>
    </w:p>
    <w:p w14:paraId="0AD01BC0" w14:textId="77777777" w:rsidR="004C4874" w:rsidRDefault="00F01225">
      <w:pPr>
        <w:pStyle w:val="a4"/>
        <w:numPr>
          <w:ilvl w:val="3"/>
          <w:numId w:val="25"/>
        </w:numPr>
        <w:tabs>
          <w:tab w:val="left" w:pos="1868"/>
        </w:tabs>
        <w:ind w:left="1868" w:hanging="1019"/>
        <w:rPr>
          <w:sz w:val="24"/>
        </w:rPr>
      </w:pPr>
      <w:r>
        <w:rPr>
          <w:sz w:val="24"/>
        </w:rPr>
        <w:t>Задачами</w:t>
      </w:r>
      <w:r>
        <w:rPr>
          <w:spacing w:val="-3"/>
          <w:sz w:val="24"/>
        </w:rPr>
        <w:t xml:space="preserve"> </w:t>
      </w:r>
      <w:r>
        <w:rPr>
          <w:sz w:val="24"/>
        </w:rPr>
        <w:t>изучения</w:t>
      </w:r>
      <w:r>
        <w:rPr>
          <w:spacing w:val="-2"/>
          <w:sz w:val="24"/>
        </w:rPr>
        <w:t xml:space="preserve"> </w:t>
      </w:r>
      <w:r>
        <w:rPr>
          <w:sz w:val="24"/>
        </w:rPr>
        <w:t>модуля</w:t>
      </w:r>
      <w:r>
        <w:rPr>
          <w:spacing w:val="-2"/>
          <w:sz w:val="24"/>
        </w:rPr>
        <w:t xml:space="preserve"> </w:t>
      </w:r>
      <w:r>
        <w:rPr>
          <w:sz w:val="24"/>
        </w:rPr>
        <w:t>по</w:t>
      </w:r>
      <w:r>
        <w:rPr>
          <w:spacing w:val="-2"/>
          <w:sz w:val="24"/>
        </w:rPr>
        <w:t xml:space="preserve"> </w:t>
      </w:r>
      <w:r>
        <w:rPr>
          <w:sz w:val="24"/>
        </w:rPr>
        <w:t>футболу</w:t>
      </w:r>
      <w:r>
        <w:rPr>
          <w:spacing w:val="-6"/>
          <w:sz w:val="24"/>
        </w:rPr>
        <w:t xml:space="preserve"> </w:t>
      </w:r>
      <w:r>
        <w:rPr>
          <w:spacing w:val="-2"/>
          <w:sz w:val="24"/>
        </w:rPr>
        <w:t>являются:</w:t>
      </w:r>
    </w:p>
    <w:p w14:paraId="6CC54394" w14:textId="77777777" w:rsidR="004C4874" w:rsidRDefault="00F01225">
      <w:pPr>
        <w:pStyle w:val="a3"/>
        <w:jc w:val="left"/>
      </w:pPr>
      <w:r>
        <w:t>всестороннее</w:t>
      </w:r>
      <w:r>
        <w:rPr>
          <w:spacing w:val="40"/>
        </w:rPr>
        <w:t xml:space="preserve"> </w:t>
      </w:r>
      <w:r>
        <w:t>гармоничное</w:t>
      </w:r>
      <w:r>
        <w:rPr>
          <w:spacing w:val="40"/>
        </w:rPr>
        <w:t xml:space="preserve"> </w:t>
      </w:r>
      <w:r>
        <w:t>развитие</w:t>
      </w:r>
      <w:r>
        <w:rPr>
          <w:spacing w:val="40"/>
        </w:rPr>
        <w:t xml:space="preserve"> </w:t>
      </w:r>
      <w:r>
        <w:t>обучающихся,</w:t>
      </w:r>
      <w:r>
        <w:rPr>
          <w:spacing w:val="40"/>
        </w:rPr>
        <w:t xml:space="preserve"> </w:t>
      </w:r>
      <w:r>
        <w:t>увеличение</w:t>
      </w:r>
      <w:r>
        <w:rPr>
          <w:spacing w:val="40"/>
        </w:rPr>
        <w:t xml:space="preserve"> </w:t>
      </w:r>
      <w:r>
        <w:t>объёма</w:t>
      </w:r>
      <w:r>
        <w:rPr>
          <w:spacing w:val="40"/>
        </w:rPr>
        <w:t xml:space="preserve"> </w:t>
      </w:r>
      <w:r>
        <w:t>их</w:t>
      </w:r>
      <w:r>
        <w:rPr>
          <w:spacing w:val="40"/>
        </w:rPr>
        <w:t xml:space="preserve"> </w:t>
      </w:r>
      <w:r>
        <w:t xml:space="preserve">двигательной </w:t>
      </w:r>
      <w:r>
        <w:rPr>
          <w:spacing w:val="-2"/>
        </w:rPr>
        <w:t>активности;</w:t>
      </w:r>
    </w:p>
    <w:p w14:paraId="66BE72C2" w14:textId="77777777" w:rsidR="004C4874" w:rsidRDefault="00F01225">
      <w:pPr>
        <w:pStyle w:val="a3"/>
        <w:jc w:val="left"/>
      </w:pPr>
      <w:r>
        <w:t>формирование общих представлений о футболе, его возможностях и значении в процессе</w:t>
      </w:r>
      <w:r>
        <w:rPr>
          <w:spacing w:val="40"/>
        </w:rPr>
        <w:t xml:space="preserve"> </w:t>
      </w:r>
      <w:r>
        <w:t>укрепления здоровья, физическом развитии и физической подготовке обучающихся;</w:t>
      </w:r>
    </w:p>
    <w:p w14:paraId="33456F31" w14:textId="77777777" w:rsidR="004C4874" w:rsidRDefault="00F01225">
      <w:pPr>
        <w:pStyle w:val="a3"/>
        <w:spacing w:before="1"/>
        <w:jc w:val="left"/>
      </w:pPr>
      <w:r>
        <w:t>развитие</w:t>
      </w:r>
      <w:r>
        <w:rPr>
          <w:spacing w:val="80"/>
        </w:rPr>
        <w:t xml:space="preserve"> </w:t>
      </w:r>
      <w:r>
        <w:t>основных</w:t>
      </w:r>
      <w:r>
        <w:rPr>
          <w:spacing w:val="80"/>
        </w:rPr>
        <w:t xml:space="preserve"> </w:t>
      </w:r>
      <w:r>
        <w:t>физических</w:t>
      </w:r>
      <w:r>
        <w:rPr>
          <w:spacing w:val="80"/>
        </w:rPr>
        <w:t xml:space="preserve"> </w:t>
      </w:r>
      <w:r>
        <w:t>качеств</w:t>
      </w:r>
      <w:r>
        <w:rPr>
          <w:spacing w:val="80"/>
        </w:rPr>
        <w:t xml:space="preserve"> </w:t>
      </w:r>
      <w:r>
        <w:t>и</w:t>
      </w:r>
      <w:r>
        <w:rPr>
          <w:spacing w:val="80"/>
        </w:rPr>
        <w:t xml:space="preserve"> </w:t>
      </w:r>
      <w:r>
        <w:t>повышение</w:t>
      </w:r>
      <w:r>
        <w:rPr>
          <w:spacing w:val="80"/>
        </w:rPr>
        <w:t xml:space="preserve"> </w:t>
      </w:r>
      <w:r>
        <w:t>функциональных</w:t>
      </w:r>
      <w:r>
        <w:rPr>
          <w:spacing w:val="80"/>
        </w:rPr>
        <w:t xml:space="preserve"> </w:t>
      </w:r>
      <w:r>
        <w:t>возможностей организма обучающихся,</w:t>
      </w:r>
      <w:r>
        <w:rPr>
          <w:spacing w:val="28"/>
        </w:rPr>
        <w:t xml:space="preserve"> </w:t>
      </w:r>
      <w:r>
        <w:t>укрепление их физического, нравственного, психологического и социального здоровья, обеспечение культуры безопасного поведения средствами футбола; ознакомление и обучение физическим упражнениям общеразвивающей</w:t>
      </w:r>
      <w:r>
        <w:rPr>
          <w:spacing w:val="33"/>
        </w:rPr>
        <w:t xml:space="preserve"> </w:t>
      </w:r>
      <w:r>
        <w:t>и корригирующей направленности посредством освоения технических действий в футболе;</w:t>
      </w:r>
    </w:p>
    <w:p w14:paraId="09C7882A" w14:textId="77777777" w:rsidR="004C4874" w:rsidRDefault="00F01225">
      <w:pPr>
        <w:pStyle w:val="a3"/>
        <w:ind w:right="278"/>
      </w:pPr>
      <w:r>
        <w:t>ознакомление и освоение знаний об истории и развитии футбола, основных понятиях и современных</w:t>
      </w:r>
      <w:r>
        <w:rPr>
          <w:spacing w:val="-5"/>
        </w:rPr>
        <w:t xml:space="preserve"> </w:t>
      </w:r>
      <w:r>
        <w:t>представлениях</w:t>
      </w:r>
      <w:r>
        <w:rPr>
          <w:spacing w:val="-5"/>
        </w:rPr>
        <w:t xml:space="preserve"> </w:t>
      </w:r>
      <w:r>
        <w:t>о</w:t>
      </w:r>
      <w:r>
        <w:rPr>
          <w:spacing w:val="-7"/>
        </w:rPr>
        <w:t xml:space="preserve"> </w:t>
      </w:r>
      <w:r>
        <w:t>футболе,</w:t>
      </w:r>
      <w:r>
        <w:rPr>
          <w:spacing w:val="-5"/>
        </w:rPr>
        <w:t xml:space="preserve"> </w:t>
      </w:r>
      <w:r>
        <w:t>его</w:t>
      </w:r>
      <w:r>
        <w:rPr>
          <w:spacing w:val="-4"/>
        </w:rPr>
        <w:t xml:space="preserve"> </w:t>
      </w:r>
      <w:r>
        <w:t>возможностях</w:t>
      </w:r>
      <w:r>
        <w:rPr>
          <w:spacing w:val="-4"/>
        </w:rPr>
        <w:t xml:space="preserve"> </w:t>
      </w:r>
      <w:r>
        <w:t>и</w:t>
      </w:r>
      <w:r>
        <w:rPr>
          <w:spacing w:val="-6"/>
        </w:rPr>
        <w:t xml:space="preserve"> </w:t>
      </w:r>
      <w:r>
        <w:t>значениях в</w:t>
      </w:r>
      <w:r>
        <w:rPr>
          <w:spacing w:val="-7"/>
        </w:rPr>
        <w:t xml:space="preserve"> </w:t>
      </w:r>
      <w:r>
        <w:t>процессе</w:t>
      </w:r>
      <w:r>
        <w:rPr>
          <w:spacing w:val="-8"/>
        </w:rPr>
        <w:t xml:space="preserve"> </w:t>
      </w:r>
      <w:r>
        <w:t>развития и укрепления здоровья, физическом развитии обучающихся;</w:t>
      </w:r>
    </w:p>
    <w:p w14:paraId="46BF732C" w14:textId="77777777" w:rsidR="004C4874" w:rsidRDefault="00F01225">
      <w:pPr>
        <w:pStyle w:val="a3"/>
        <w:ind w:right="282"/>
      </w:pPr>
      <w:r>
        <w:t>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14:paraId="39B23680" w14:textId="77777777" w:rsidR="004C4874" w:rsidRDefault="00F01225">
      <w:pPr>
        <w:pStyle w:val="a3"/>
        <w:ind w:right="289"/>
      </w:pPr>
      <w: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14:paraId="04E1AC56" w14:textId="77777777" w:rsidR="004C4874" w:rsidRDefault="00F01225">
      <w:pPr>
        <w:pStyle w:val="a3"/>
        <w:spacing w:before="1"/>
        <w:ind w:right="287"/>
      </w:pPr>
      <w:r>
        <w:t>удовлетворение индивидуальных потребностей обучающихся в занятиях физической культурой и спортом средствами футбола;</w:t>
      </w:r>
    </w:p>
    <w:p w14:paraId="609D1EEE" w14:textId="77777777" w:rsidR="004C4874" w:rsidRDefault="00F01225">
      <w:pPr>
        <w:pStyle w:val="a3"/>
        <w:ind w:right="283"/>
      </w:pPr>
      <w: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14:paraId="06B87970" w14:textId="77777777" w:rsidR="004C4874" w:rsidRDefault="00F01225">
      <w:pPr>
        <w:pStyle w:val="a3"/>
      </w:pPr>
      <w:r>
        <w:t>выявление,</w:t>
      </w:r>
      <w:r>
        <w:rPr>
          <w:spacing w:val="-4"/>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1"/>
        </w:rPr>
        <w:t xml:space="preserve"> </w:t>
      </w:r>
      <w:r>
        <w:t xml:space="preserve">области </w:t>
      </w:r>
      <w:r>
        <w:rPr>
          <w:spacing w:val="-2"/>
        </w:rPr>
        <w:t>спорта.</w:t>
      </w:r>
    </w:p>
    <w:p w14:paraId="6E178385" w14:textId="77777777" w:rsidR="004C4874" w:rsidRDefault="00F01225">
      <w:pPr>
        <w:pStyle w:val="a4"/>
        <w:numPr>
          <w:ilvl w:val="3"/>
          <w:numId w:val="25"/>
        </w:numPr>
        <w:tabs>
          <w:tab w:val="left" w:pos="1868"/>
        </w:tabs>
        <w:ind w:left="1868" w:hanging="1019"/>
        <w:jc w:val="both"/>
        <w:rPr>
          <w:sz w:val="24"/>
        </w:rPr>
      </w:pPr>
      <w:r>
        <w:rPr>
          <w:sz w:val="24"/>
        </w:rPr>
        <w:t>Место</w:t>
      </w:r>
      <w:r>
        <w:rPr>
          <w:spacing w:val="-2"/>
          <w:sz w:val="24"/>
        </w:rPr>
        <w:t xml:space="preserve"> </w:t>
      </w:r>
      <w:r>
        <w:rPr>
          <w:sz w:val="24"/>
        </w:rPr>
        <w:t>и</w:t>
      </w:r>
      <w:r>
        <w:rPr>
          <w:spacing w:val="-1"/>
          <w:sz w:val="24"/>
        </w:rPr>
        <w:t xml:space="preserve"> </w:t>
      </w:r>
      <w:r>
        <w:rPr>
          <w:sz w:val="24"/>
        </w:rPr>
        <w:t>роль</w:t>
      </w:r>
      <w:r>
        <w:rPr>
          <w:spacing w:val="-3"/>
          <w:sz w:val="24"/>
        </w:rPr>
        <w:t xml:space="preserve"> </w:t>
      </w:r>
      <w:r>
        <w:rPr>
          <w:sz w:val="24"/>
        </w:rPr>
        <w:t>модуля</w:t>
      </w:r>
      <w:r>
        <w:rPr>
          <w:spacing w:val="-2"/>
          <w:sz w:val="24"/>
        </w:rPr>
        <w:t xml:space="preserve"> </w:t>
      </w:r>
      <w:r>
        <w:rPr>
          <w:sz w:val="24"/>
        </w:rPr>
        <w:t>по</w:t>
      </w:r>
      <w:r>
        <w:rPr>
          <w:spacing w:val="-1"/>
          <w:sz w:val="24"/>
        </w:rPr>
        <w:t xml:space="preserve"> </w:t>
      </w:r>
      <w:r>
        <w:rPr>
          <w:spacing w:val="-2"/>
          <w:sz w:val="24"/>
        </w:rPr>
        <w:t>футболу.</w:t>
      </w:r>
    </w:p>
    <w:p w14:paraId="171D6A3F" w14:textId="77777777" w:rsidR="004C4874" w:rsidRDefault="00F01225">
      <w:pPr>
        <w:pStyle w:val="a3"/>
        <w:ind w:right="279"/>
      </w:pPr>
      <w:r>
        <w:t>Модуль 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 спортивных направлений в общеобразовательных организациях. Расширяет и дополняет компетенции обучающихся, полученные в результате обучения и развития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14:paraId="5E81C023" w14:textId="77777777" w:rsidR="004C4874" w:rsidRDefault="00F01225">
      <w:pPr>
        <w:pStyle w:val="a3"/>
        <w:spacing w:before="1"/>
        <w:ind w:right="278"/>
      </w:pPr>
      <w:r>
        <w:t>Интеграция модуля по футболу поможет обучающимся в освоении содержательных компонентов</w:t>
      </w:r>
      <w:r>
        <w:rPr>
          <w:spacing w:val="-7"/>
        </w:rPr>
        <w:t xml:space="preserve"> </w:t>
      </w:r>
      <w:r>
        <w:t>и</w:t>
      </w:r>
      <w:r>
        <w:rPr>
          <w:spacing w:val="-4"/>
        </w:rPr>
        <w:t xml:space="preserve"> </w:t>
      </w:r>
      <w:r>
        <w:t>модулей</w:t>
      </w:r>
      <w:r>
        <w:rPr>
          <w:spacing w:val="-1"/>
        </w:rPr>
        <w:t xml:space="preserve"> </w:t>
      </w:r>
      <w:r>
        <w:t>по</w:t>
      </w:r>
      <w:r>
        <w:rPr>
          <w:spacing w:val="-4"/>
        </w:rPr>
        <w:t xml:space="preserve"> </w:t>
      </w:r>
      <w:r>
        <w:t>легкой</w:t>
      </w:r>
      <w:r>
        <w:rPr>
          <w:spacing w:val="-4"/>
        </w:rPr>
        <w:t xml:space="preserve"> </w:t>
      </w:r>
      <w:r>
        <w:t>атлетике,</w:t>
      </w:r>
      <w:r>
        <w:rPr>
          <w:spacing w:val="-4"/>
        </w:rPr>
        <w:t xml:space="preserve"> </w:t>
      </w:r>
      <w:r>
        <w:t>подвижным</w:t>
      </w:r>
      <w:r>
        <w:rPr>
          <w:spacing w:val="-1"/>
        </w:rPr>
        <w:t xml:space="preserve"> </w:t>
      </w:r>
      <w:r>
        <w:t>и</w:t>
      </w:r>
      <w:r>
        <w:rPr>
          <w:spacing w:val="-4"/>
        </w:rPr>
        <w:t xml:space="preserve"> </w:t>
      </w:r>
      <w:r>
        <w:t>спортивным</w:t>
      </w:r>
      <w:r>
        <w:rPr>
          <w:spacing w:val="-6"/>
        </w:rPr>
        <w:t xml:space="preserve"> </w:t>
      </w:r>
      <w:r>
        <w:t>играм,</w:t>
      </w:r>
      <w:r>
        <w:rPr>
          <w:spacing w:val="-4"/>
        </w:rPr>
        <w:t xml:space="preserve"> </w:t>
      </w:r>
      <w:r>
        <w:t>гимнастике,</w:t>
      </w:r>
      <w:r>
        <w:rPr>
          <w:spacing w:val="-7"/>
        </w:rPr>
        <w:t xml:space="preserve"> </w:t>
      </w:r>
      <w:r>
        <w:t>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w:t>
      </w:r>
    </w:p>
    <w:p w14:paraId="32B4E2F8" w14:textId="77777777" w:rsidR="004C4874" w:rsidRDefault="00F01225">
      <w:pPr>
        <w:pStyle w:val="a4"/>
        <w:numPr>
          <w:ilvl w:val="3"/>
          <w:numId w:val="25"/>
        </w:numPr>
        <w:tabs>
          <w:tab w:val="left" w:pos="1868"/>
        </w:tabs>
        <w:ind w:left="1868" w:hanging="1019"/>
        <w:jc w:val="both"/>
        <w:rPr>
          <w:sz w:val="24"/>
        </w:rPr>
      </w:pPr>
      <w:r>
        <w:rPr>
          <w:sz w:val="24"/>
        </w:rPr>
        <w:t>Модуль</w:t>
      </w:r>
      <w:r>
        <w:rPr>
          <w:spacing w:val="-2"/>
          <w:sz w:val="24"/>
        </w:rPr>
        <w:t xml:space="preserve"> </w:t>
      </w:r>
      <w:r>
        <w:rPr>
          <w:sz w:val="24"/>
        </w:rPr>
        <w:t>по</w:t>
      </w:r>
      <w:r>
        <w:rPr>
          <w:spacing w:val="-1"/>
          <w:sz w:val="24"/>
        </w:rPr>
        <w:t xml:space="preserve"> </w:t>
      </w:r>
      <w:r>
        <w:rPr>
          <w:sz w:val="24"/>
        </w:rPr>
        <w:t>футболу</w:t>
      </w:r>
      <w:r>
        <w:rPr>
          <w:spacing w:val="-7"/>
          <w:sz w:val="24"/>
        </w:rPr>
        <w:t xml:space="preserve"> </w:t>
      </w:r>
      <w:r>
        <w:rPr>
          <w:sz w:val="24"/>
        </w:rPr>
        <w:t>может</w:t>
      </w:r>
      <w:r>
        <w:rPr>
          <w:spacing w:val="-1"/>
          <w:sz w:val="24"/>
        </w:rPr>
        <w:t xml:space="preserve"> </w:t>
      </w:r>
      <w:r>
        <w:rPr>
          <w:sz w:val="24"/>
        </w:rPr>
        <w:t>быть</w:t>
      </w:r>
      <w:r>
        <w:rPr>
          <w:spacing w:val="-1"/>
          <w:sz w:val="24"/>
        </w:rPr>
        <w:t xml:space="preserve"> </w:t>
      </w:r>
      <w:r>
        <w:rPr>
          <w:spacing w:val="-2"/>
          <w:sz w:val="24"/>
        </w:rPr>
        <w:t>реализован</w:t>
      </w:r>
    </w:p>
    <w:p w14:paraId="60741F48" w14:textId="77777777" w:rsidR="004C4874" w:rsidRDefault="00F01225">
      <w:pPr>
        <w:pStyle w:val="a3"/>
        <w:ind w:right="282"/>
      </w:pPr>
      <w: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(рекомендуемый объём в 3, 6, 7, 8, 9-х классах – по 33 часа).</w:t>
      </w:r>
    </w:p>
    <w:p w14:paraId="61E0E92B" w14:textId="77777777" w:rsidR="004C4874" w:rsidRDefault="00F01225">
      <w:pPr>
        <w:pStyle w:val="a4"/>
        <w:numPr>
          <w:ilvl w:val="3"/>
          <w:numId w:val="25"/>
        </w:numPr>
        <w:tabs>
          <w:tab w:val="left" w:pos="1868"/>
        </w:tabs>
        <w:ind w:right="5404" w:firstLine="0"/>
        <w:rPr>
          <w:sz w:val="24"/>
        </w:rPr>
      </w:pPr>
      <w:r>
        <w:rPr>
          <w:sz w:val="24"/>
        </w:rPr>
        <w:t>Содержание</w:t>
      </w:r>
      <w:r>
        <w:rPr>
          <w:spacing w:val="-13"/>
          <w:sz w:val="24"/>
        </w:rPr>
        <w:t xml:space="preserve"> </w:t>
      </w:r>
      <w:r>
        <w:rPr>
          <w:sz w:val="24"/>
        </w:rPr>
        <w:t>модуля</w:t>
      </w:r>
      <w:r>
        <w:rPr>
          <w:spacing w:val="-12"/>
          <w:sz w:val="24"/>
        </w:rPr>
        <w:t xml:space="preserve"> </w:t>
      </w:r>
      <w:r>
        <w:rPr>
          <w:sz w:val="24"/>
        </w:rPr>
        <w:t>по</w:t>
      </w:r>
      <w:r>
        <w:rPr>
          <w:spacing w:val="-12"/>
          <w:sz w:val="24"/>
        </w:rPr>
        <w:t xml:space="preserve"> </w:t>
      </w:r>
      <w:r>
        <w:rPr>
          <w:sz w:val="24"/>
        </w:rPr>
        <w:t>футболу. Знания о футболе.</w:t>
      </w:r>
    </w:p>
    <w:p w14:paraId="0C5DF290" w14:textId="77777777" w:rsidR="004C4874" w:rsidRDefault="00F01225">
      <w:pPr>
        <w:pStyle w:val="a3"/>
        <w:jc w:val="left"/>
      </w:pPr>
      <w:r>
        <w:t>Сведения</w:t>
      </w:r>
      <w:r>
        <w:rPr>
          <w:spacing w:val="-6"/>
        </w:rPr>
        <w:t xml:space="preserve"> </w:t>
      </w:r>
      <w:r>
        <w:t>о</w:t>
      </w:r>
      <w:r>
        <w:rPr>
          <w:spacing w:val="-4"/>
        </w:rPr>
        <w:t xml:space="preserve"> </w:t>
      </w:r>
      <w:r>
        <w:t>ведущих</w:t>
      </w:r>
      <w:r>
        <w:rPr>
          <w:spacing w:val="-2"/>
        </w:rPr>
        <w:t xml:space="preserve"> </w:t>
      </w:r>
      <w:r>
        <w:t>отечественных</w:t>
      </w:r>
      <w:r>
        <w:rPr>
          <w:spacing w:val="-3"/>
        </w:rPr>
        <w:t xml:space="preserve"> </w:t>
      </w:r>
      <w:r>
        <w:t>и</w:t>
      </w:r>
      <w:r>
        <w:rPr>
          <w:spacing w:val="-5"/>
        </w:rPr>
        <w:t xml:space="preserve"> </w:t>
      </w:r>
      <w:r>
        <w:t>зарубежных</w:t>
      </w:r>
      <w:r>
        <w:rPr>
          <w:spacing w:val="-3"/>
        </w:rPr>
        <w:t xml:space="preserve"> </w:t>
      </w:r>
      <w:r>
        <w:t>футбольных</w:t>
      </w:r>
      <w:r>
        <w:rPr>
          <w:spacing w:val="-2"/>
        </w:rPr>
        <w:t xml:space="preserve"> </w:t>
      </w:r>
      <w:r>
        <w:t>клубах,</w:t>
      </w:r>
      <w:r>
        <w:rPr>
          <w:spacing w:val="1"/>
        </w:rPr>
        <w:t xml:space="preserve"> </w:t>
      </w:r>
      <w:r>
        <w:t>их</w:t>
      </w:r>
      <w:r>
        <w:rPr>
          <w:spacing w:val="-4"/>
        </w:rPr>
        <w:t xml:space="preserve"> </w:t>
      </w:r>
      <w:r>
        <w:rPr>
          <w:spacing w:val="-2"/>
        </w:rPr>
        <w:t>традициях.</w:t>
      </w:r>
    </w:p>
    <w:p w14:paraId="0B2F2CEC" w14:textId="77777777" w:rsidR="004C4874" w:rsidRDefault="00F01225">
      <w:pPr>
        <w:pStyle w:val="a3"/>
        <w:jc w:val="left"/>
      </w:pPr>
      <w:r>
        <w:t>Выдающиеся</w:t>
      </w:r>
      <w:r>
        <w:rPr>
          <w:spacing w:val="80"/>
        </w:rPr>
        <w:t xml:space="preserve"> </w:t>
      </w:r>
      <w:r>
        <w:t>отечественные</w:t>
      </w:r>
      <w:r>
        <w:rPr>
          <w:spacing w:val="80"/>
        </w:rPr>
        <w:t xml:space="preserve"> </w:t>
      </w:r>
      <w:r>
        <w:t>и</w:t>
      </w:r>
      <w:r>
        <w:rPr>
          <w:spacing w:val="80"/>
        </w:rPr>
        <w:t xml:space="preserve"> </w:t>
      </w:r>
      <w:r>
        <w:t>зарубежные</w:t>
      </w:r>
      <w:r>
        <w:rPr>
          <w:spacing w:val="80"/>
        </w:rPr>
        <w:t xml:space="preserve"> </w:t>
      </w:r>
      <w:r>
        <w:t>игроки,</w:t>
      </w:r>
      <w:r>
        <w:rPr>
          <w:spacing w:val="80"/>
        </w:rPr>
        <w:t xml:space="preserve"> </w:t>
      </w:r>
      <w:r>
        <w:t>тренеры,</w:t>
      </w:r>
      <w:r>
        <w:rPr>
          <w:spacing w:val="80"/>
        </w:rPr>
        <w:t xml:space="preserve"> </w:t>
      </w:r>
      <w:r>
        <w:t>внесшие</w:t>
      </w:r>
      <w:r>
        <w:rPr>
          <w:spacing w:val="80"/>
        </w:rPr>
        <w:t xml:space="preserve"> </w:t>
      </w:r>
      <w:r>
        <w:t>общий</w:t>
      </w:r>
      <w:r>
        <w:rPr>
          <w:spacing w:val="80"/>
        </w:rPr>
        <w:t xml:space="preserve"> </w:t>
      </w:r>
      <w:r>
        <w:t>вклад</w:t>
      </w:r>
      <w:r>
        <w:rPr>
          <w:spacing w:val="80"/>
        </w:rPr>
        <w:t xml:space="preserve"> </w:t>
      </w:r>
      <w:r>
        <w:t>в развитие и становление современного футбола.</w:t>
      </w:r>
    </w:p>
    <w:p w14:paraId="2BDB0C76" w14:textId="77777777" w:rsidR="004C4874" w:rsidRDefault="004C4874">
      <w:pPr>
        <w:pStyle w:val="a3"/>
        <w:jc w:val="left"/>
        <w:sectPr w:rsidR="004C4874">
          <w:pgSz w:w="11910" w:h="16850"/>
          <w:pgMar w:top="1020" w:right="283" w:bottom="280" w:left="992" w:header="569" w:footer="0" w:gutter="0"/>
          <w:cols w:space="720"/>
        </w:sectPr>
      </w:pPr>
    </w:p>
    <w:p w14:paraId="0D79E396" w14:textId="77777777" w:rsidR="004C4874" w:rsidRDefault="00F01225">
      <w:pPr>
        <w:pStyle w:val="a3"/>
        <w:spacing w:before="88"/>
        <w:ind w:right="284"/>
      </w:pPr>
      <w: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14:paraId="181CA75E" w14:textId="77777777" w:rsidR="004C4874" w:rsidRDefault="00F01225">
      <w:pPr>
        <w:pStyle w:val="a3"/>
        <w:ind w:right="280"/>
      </w:pPr>
      <w:r>
        <w:t>Соревнования по футболу, фестивали и футбольные проекты, проводимые для общеобразовательных организаций и обучающихся («Кожаный мяч», «Мини-футбол – в школу», «Футбол в школе» и другие физкультурно-спортивные мероприятия).</w:t>
      </w:r>
    </w:p>
    <w:p w14:paraId="1E4D8BA1" w14:textId="77777777" w:rsidR="004C4874" w:rsidRDefault="00F01225">
      <w:pPr>
        <w:pStyle w:val="a3"/>
      </w:pPr>
      <w:r>
        <w:t>Правила</w:t>
      </w:r>
      <w:r>
        <w:rPr>
          <w:spacing w:val="-4"/>
        </w:rPr>
        <w:t xml:space="preserve"> </w:t>
      </w:r>
      <w:r>
        <w:t>ухода</w:t>
      </w:r>
      <w:r>
        <w:rPr>
          <w:spacing w:val="-5"/>
        </w:rPr>
        <w:t xml:space="preserve"> </w:t>
      </w:r>
      <w:r>
        <w:t>за</w:t>
      </w:r>
      <w:r>
        <w:rPr>
          <w:spacing w:val="-6"/>
        </w:rPr>
        <w:t xml:space="preserve"> </w:t>
      </w:r>
      <w:r>
        <w:t>инвентарем,</w:t>
      </w:r>
      <w:r>
        <w:rPr>
          <w:spacing w:val="-4"/>
        </w:rPr>
        <w:t xml:space="preserve"> </w:t>
      </w:r>
      <w:r>
        <w:t>спортивным</w:t>
      </w:r>
      <w:r>
        <w:rPr>
          <w:spacing w:val="-6"/>
        </w:rPr>
        <w:t xml:space="preserve"> </w:t>
      </w:r>
      <w:r>
        <w:t>оборудованием,</w:t>
      </w:r>
      <w:r>
        <w:rPr>
          <w:spacing w:val="-4"/>
        </w:rPr>
        <w:t xml:space="preserve"> </w:t>
      </w:r>
      <w:r>
        <w:t>футбольным</w:t>
      </w:r>
      <w:r>
        <w:rPr>
          <w:spacing w:val="-6"/>
        </w:rPr>
        <w:t xml:space="preserve"> </w:t>
      </w:r>
      <w:r>
        <w:rPr>
          <w:spacing w:val="-2"/>
        </w:rPr>
        <w:t>полем.</w:t>
      </w:r>
    </w:p>
    <w:p w14:paraId="1FF26819" w14:textId="77777777" w:rsidR="004C4874" w:rsidRDefault="00F01225">
      <w:pPr>
        <w:pStyle w:val="a3"/>
        <w:ind w:right="282"/>
      </w:pPr>
      <w:r>
        <w:t>Правила</w:t>
      </w:r>
      <w:r>
        <w:rPr>
          <w:spacing w:val="-2"/>
        </w:rPr>
        <w:t xml:space="preserve"> </w:t>
      </w:r>
      <w:r>
        <w:t>безопасного</w:t>
      </w:r>
      <w:r>
        <w:rPr>
          <w:spacing w:val="-1"/>
        </w:rPr>
        <w:t xml:space="preserve"> </w:t>
      </w:r>
      <w:r>
        <w:t>поведения</w:t>
      </w:r>
      <w:r>
        <w:rPr>
          <w:spacing w:val="-1"/>
        </w:rPr>
        <w:t xml:space="preserve"> </w:t>
      </w:r>
      <w:r>
        <w:t>на</w:t>
      </w:r>
      <w:r>
        <w:rPr>
          <w:spacing w:val="-2"/>
        </w:rPr>
        <w:t xml:space="preserve"> </w:t>
      </w:r>
      <w:r>
        <w:t>занятиях футболом</w:t>
      </w:r>
      <w:r>
        <w:rPr>
          <w:spacing w:val="-2"/>
        </w:rPr>
        <w:t xml:space="preserve"> </w:t>
      </w:r>
      <w:r>
        <w:t>и стадионе во</w:t>
      </w:r>
      <w:r>
        <w:rPr>
          <w:spacing w:val="-2"/>
        </w:rPr>
        <w:t xml:space="preserve"> </w:t>
      </w:r>
      <w:r>
        <w:t>время</w:t>
      </w:r>
      <w:r>
        <w:rPr>
          <w:spacing w:val="-1"/>
        </w:rPr>
        <w:t xml:space="preserve"> </w:t>
      </w:r>
      <w:r>
        <w:t>просмотра</w:t>
      </w:r>
      <w:r>
        <w:rPr>
          <w:spacing w:val="-2"/>
        </w:rPr>
        <w:t xml:space="preserve"> </w:t>
      </w:r>
      <w:r>
        <w:t>игры в качестве зрителя, болельщика.</w:t>
      </w:r>
    </w:p>
    <w:p w14:paraId="31903AEF" w14:textId="77777777" w:rsidR="004C4874" w:rsidRDefault="00F01225">
      <w:pPr>
        <w:pStyle w:val="a3"/>
        <w:ind w:right="290"/>
      </w:pPr>
      <w:r>
        <w:t xml:space="preserve">Характерные травмы футболистов, методы и меры предупреждения травматизма во время </w:t>
      </w:r>
      <w:r>
        <w:rPr>
          <w:spacing w:val="-2"/>
        </w:rPr>
        <w:t>занятий.</w:t>
      </w:r>
    </w:p>
    <w:p w14:paraId="0531B0FA" w14:textId="77777777" w:rsidR="004C4874" w:rsidRDefault="00F01225">
      <w:pPr>
        <w:pStyle w:val="a3"/>
      </w:pPr>
      <w:r>
        <w:t>Основы</w:t>
      </w:r>
      <w:r>
        <w:rPr>
          <w:spacing w:val="-6"/>
        </w:rPr>
        <w:t xml:space="preserve"> </w:t>
      </w:r>
      <w:r>
        <w:t>правильного</w:t>
      </w:r>
      <w:r>
        <w:rPr>
          <w:spacing w:val="-4"/>
        </w:rPr>
        <w:t xml:space="preserve"> </w:t>
      </w:r>
      <w:r>
        <w:t>питания</w:t>
      </w:r>
      <w:r>
        <w:rPr>
          <w:spacing w:val="-5"/>
        </w:rPr>
        <w:t xml:space="preserve"> </w:t>
      </w:r>
      <w:r>
        <w:t>и</w:t>
      </w:r>
      <w:r>
        <w:rPr>
          <w:spacing w:val="-3"/>
        </w:rPr>
        <w:t xml:space="preserve"> </w:t>
      </w:r>
      <w:r>
        <w:t>суточного</w:t>
      </w:r>
      <w:r>
        <w:rPr>
          <w:spacing w:val="-3"/>
        </w:rPr>
        <w:t xml:space="preserve"> </w:t>
      </w:r>
      <w:r>
        <w:t>пищевого</w:t>
      </w:r>
      <w:r>
        <w:rPr>
          <w:spacing w:val="-4"/>
        </w:rPr>
        <w:t xml:space="preserve"> </w:t>
      </w:r>
      <w:r>
        <w:t>рациона</w:t>
      </w:r>
      <w:r>
        <w:rPr>
          <w:spacing w:val="-3"/>
        </w:rPr>
        <w:t xml:space="preserve"> </w:t>
      </w:r>
      <w:r>
        <w:rPr>
          <w:spacing w:val="-2"/>
        </w:rPr>
        <w:t>футболистов.</w:t>
      </w:r>
    </w:p>
    <w:p w14:paraId="5E5F2B9A" w14:textId="77777777" w:rsidR="004C4874" w:rsidRDefault="00F01225">
      <w:pPr>
        <w:pStyle w:val="a3"/>
        <w:ind w:right="289"/>
      </w:pPr>
      <w:r>
        <w:t>Влияние занятий футболом на укрепление здоровья, развитие физических качеств и физической подготовленности организма.</w:t>
      </w:r>
    </w:p>
    <w:p w14:paraId="0418A969" w14:textId="77777777" w:rsidR="004C4874" w:rsidRDefault="00F01225">
      <w:pPr>
        <w:pStyle w:val="a3"/>
        <w:spacing w:before="1"/>
        <w:ind w:right="287"/>
      </w:pPr>
      <w:r>
        <w:t>Основы организации здорового образа жизни средствами футбола, методы профилактики вредных привычек и асоциального поведения.</w:t>
      </w:r>
    </w:p>
    <w:p w14:paraId="4127DB4A" w14:textId="77777777" w:rsidR="004C4874" w:rsidRDefault="00F01225">
      <w:pPr>
        <w:pStyle w:val="a3"/>
        <w:jc w:val="left"/>
      </w:pPr>
      <w:r>
        <w:t>Влияние</w:t>
      </w:r>
      <w:r>
        <w:rPr>
          <w:spacing w:val="-6"/>
        </w:rPr>
        <w:t xml:space="preserve"> </w:t>
      </w:r>
      <w:r>
        <w:t>занятий</w:t>
      </w:r>
      <w:r>
        <w:rPr>
          <w:spacing w:val="-5"/>
        </w:rPr>
        <w:t xml:space="preserve"> </w:t>
      </w:r>
      <w:r>
        <w:t>футболом</w:t>
      </w:r>
      <w:r>
        <w:rPr>
          <w:spacing w:val="-5"/>
        </w:rPr>
        <w:t xml:space="preserve"> </w:t>
      </w:r>
      <w:r>
        <w:t>на</w:t>
      </w:r>
      <w:r>
        <w:rPr>
          <w:spacing w:val="-6"/>
        </w:rPr>
        <w:t xml:space="preserve"> </w:t>
      </w:r>
      <w:r>
        <w:t>формирование</w:t>
      </w:r>
      <w:r>
        <w:rPr>
          <w:spacing w:val="-6"/>
        </w:rPr>
        <w:t xml:space="preserve"> </w:t>
      </w:r>
      <w:r>
        <w:t>положительных</w:t>
      </w:r>
      <w:r>
        <w:rPr>
          <w:spacing w:val="-6"/>
        </w:rPr>
        <w:t xml:space="preserve"> </w:t>
      </w:r>
      <w:r>
        <w:t>качеств</w:t>
      </w:r>
      <w:r>
        <w:rPr>
          <w:spacing w:val="-3"/>
        </w:rPr>
        <w:t xml:space="preserve"> </w:t>
      </w:r>
      <w:r>
        <w:t>личности</w:t>
      </w:r>
      <w:r>
        <w:rPr>
          <w:spacing w:val="-4"/>
        </w:rPr>
        <w:t xml:space="preserve"> </w:t>
      </w:r>
      <w:r>
        <w:t>человека. Стратегии, системы, тактика и стили игры футбол.</w:t>
      </w:r>
    </w:p>
    <w:p w14:paraId="31147DED" w14:textId="77777777" w:rsidR="004C4874" w:rsidRDefault="00F01225">
      <w:pPr>
        <w:pStyle w:val="a3"/>
        <w:jc w:val="left"/>
      </w:pPr>
      <w:r>
        <w:t>Способы</w:t>
      </w:r>
      <w:r>
        <w:rPr>
          <w:spacing w:val="-4"/>
        </w:rPr>
        <w:t xml:space="preserve"> </w:t>
      </w:r>
      <w:r>
        <w:t>самостоятельной</w:t>
      </w:r>
      <w:r>
        <w:rPr>
          <w:spacing w:val="-4"/>
        </w:rPr>
        <w:t xml:space="preserve"> </w:t>
      </w:r>
      <w:r>
        <w:rPr>
          <w:spacing w:val="-2"/>
        </w:rPr>
        <w:t>деятельности.</w:t>
      </w:r>
    </w:p>
    <w:p w14:paraId="7A2FB0FB" w14:textId="77777777" w:rsidR="004C4874" w:rsidRDefault="00F01225">
      <w:pPr>
        <w:pStyle w:val="a3"/>
        <w:jc w:val="left"/>
      </w:pPr>
      <w:r>
        <w:t>Самоконтроль</w:t>
      </w:r>
      <w:r>
        <w:rPr>
          <w:spacing w:val="34"/>
        </w:rPr>
        <w:t xml:space="preserve"> </w:t>
      </w:r>
      <w:r>
        <w:t>и</w:t>
      </w:r>
      <w:r>
        <w:rPr>
          <w:spacing w:val="34"/>
        </w:rPr>
        <w:t xml:space="preserve"> </w:t>
      </w:r>
      <w:r>
        <w:t>его</w:t>
      </w:r>
      <w:r>
        <w:rPr>
          <w:spacing w:val="35"/>
        </w:rPr>
        <w:t xml:space="preserve"> </w:t>
      </w:r>
      <w:r>
        <w:t>роль</w:t>
      </w:r>
      <w:r>
        <w:rPr>
          <w:spacing w:val="36"/>
        </w:rPr>
        <w:t xml:space="preserve"> </w:t>
      </w:r>
      <w:r>
        <w:t>в</w:t>
      </w:r>
      <w:r>
        <w:rPr>
          <w:spacing w:val="37"/>
        </w:rPr>
        <w:t xml:space="preserve"> </w:t>
      </w:r>
      <w:r>
        <w:t>учебной</w:t>
      </w:r>
      <w:r>
        <w:rPr>
          <w:spacing w:val="36"/>
        </w:rPr>
        <w:t xml:space="preserve"> </w:t>
      </w:r>
      <w:r>
        <w:t>и</w:t>
      </w:r>
      <w:r>
        <w:rPr>
          <w:spacing w:val="36"/>
        </w:rPr>
        <w:t xml:space="preserve"> </w:t>
      </w:r>
      <w:r>
        <w:t>соревновательной</w:t>
      </w:r>
      <w:r>
        <w:rPr>
          <w:spacing w:val="34"/>
        </w:rPr>
        <w:t xml:space="preserve"> </w:t>
      </w:r>
      <w:r>
        <w:t>деятельности.</w:t>
      </w:r>
      <w:r>
        <w:rPr>
          <w:spacing w:val="35"/>
        </w:rPr>
        <w:t xml:space="preserve"> </w:t>
      </w:r>
      <w:r>
        <w:t>Первые</w:t>
      </w:r>
      <w:r>
        <w:rPr>
          <w:spacing w:val="34"/>
        </w:rPr>
        <w:t xml:space="preserve"> </w:t>
      </w:r>
      <w:r>
        <w:t>признаки утомления. Средства восстановления после физической нагрузки.</w:t>
      </w:r>
    </w:p>
    <w:p w14:paraId="12A57CC1" w14:textId="77777777" w:rsidR="004C4874" w:rsidRDefault="00F01225">
      <w:pPr>
        <w:pStyle w:val="a3"/>
        <w:jc w:val="left"/>
      </w:pPr>
      <w:r>
        <w:t>Правила личной гигиены, требования к спортивной одежде и обуви для занятий футболом. Правила ухода за спортивным инвентарем и оборудованием.</w:t>
      </w:r>
    </w:p>
    <w:p w14:paraId="71AFBD6B" w14:textId="77777777" w:rsidR="004C4874" w:rsidRDefault="00F01225">
      <w:pPr>
        <w:pStyle w:val="a3"/>
        <w:jc w:val="left"/>
      </w:pPr>
      <w:r>
        <w:t>Подбор</w:t>
      </w:r>
      <w:r>
        <w:rPr>
          <w:spacing w:val="80"/>
        </w:rPr>
        <w:t xml:space="preserve"> </w:t>
      </w:r>
      <w:r>
        <w:t>и</w:t>
      </w:r>
      <w:r>
        <w:rPr>
          <w:spacing w:val="80"/>
        </w:rPr>
        <w:t xml:space="preserve"> </w:t>
      </w:r>
      <w:r>
        <w:t>составление</w:t>
      </w:r>
      <w:r>
        <w:rPr>
          <w:spacing w:val="80"/>
        </w:rPr>
        <w:t xml:space="preserve"> </w:t>
      </w:r>
      <w:r>
        <w:t>комплексов</w:t>
      </w:r>
      <w:r>
        <w:rPr>
          <w:spacing w:val="80"/>
        </w:rPr>
        <w:t xml:space="preserve"> </w:t>
      </w:r>
      <w:r>
        <w:t>общеразвивающих</w:t>
      </w:r>
      <w:r>
        <w:rPr>
          <w:spacing w:val="80"/>
        </w:rPr>
        <w:t xml:space="preserve"> </w:t>
      </w:r>
      <w:r>
        <w:t>и</w:t>
      </w:r>
      <w:r>
        <w:rPr>
          <w:spacing w:val="80"/>
        </w:rPr>
        <w:t xml:space="preserve"> </w:t>
      </w:r>
      <w:r>
        <w:t>корригирующих</w:t>
      </w:r>
      <w:r>
        <w:rPr>
          <w:spacing w:val="80"/>
        </w:rPr>
        <w:t xml:space="preserve"> </w:t>
      </w:r>
      <w:r>
        <w:t>упражнений. Закаливающие процедуры.</w:t>
      </w:r>
    </w:p>
    <w:p w14:paraId="7E02B2BF" w14:textId="77777777" w:rsidR="004C4874" w:rsidRDefault="00F01225">
      <w:pPr>
        <w:pStyle w:val="a3"/>
        <w:spacing w:before="1"/>
        <w:jc w:val="left"/>
      </w:pPr>
      <w:r>
        <w:t>Подбор</w:t>
      </w:r>
      <w:r>
        <w:rPr>
          <w:spacing w:val="-15"/>
        </w:rPr>
        <w:t xml:space="preserve"> </w:t>
      </w:r>
      <w:r>
        <w:t>физических</w:t>
      </w:r>
      <w:r>
        <w:rPr>
          <w:spacing w:val="-15"/>
        </w:rPr>
        <w:t xml:space="preserve"> </w:t>
      </w:r>
      <w:r>
        <w:t>упражнений</w:t>
      </w:r>
      <w:r>
        <w:rPr>
          <w:spacing w:val="-15"/>
        </w:rPr>
        <w:t xml:space="preserve"> </w:t>
      </w:r>
      <w:r>
        <w:t>и</w:t>
      </w:r>
      <w:r>
        <w:rPr>
          <w:spacing w:val="-15"/>
        </w:rPr>
        <w:t xml:space="preserve"> </w:t>
      </w:r>
      <w:r>
        <w:t>комплексов</w:t>
      </w:r>
      <w:r>
        <w:rPr>
          <w:spacing w:val="-15"/>
        </w:rPr>
        <w:t xml:space="preserve"> </w:t>
      </w:r>
      <w:r>
        <w:t>для</w:t>
      </w:r>
      <w:r>
        <w:rPr>
          <w:spacing w:val="-15"/>
        </w:rPr>
        <w:t xml:space="preserve"> </w:t>
      </w:r>
      <w:r>
        <w:t>развития</w:t>
      </w:r>
      <w:r>
        <w:rPr>
          <w:spacing w:val="-15"/>
        </w:rPr>
        <w:t xml:space="preserve"> </w:t>
      </w:r>
      <w:r>
        <w:t>физических</w:t>
      </w:r>
      <w:r>
        <w:rPr>
          <w:spacing w:val="-15"/>
        </w:rPr>
        <w:t xml:space="preserve"> </w:t>
      </w:r>
      <w:r>
        <w:t>качеств</w:t>
      </w:r>
      <w:r>
        <w:rPr>
          <w:spacing w:val="-15"/>
        </w:rPr>
        <w:t xml:space="preserve"> </w:t>
      </w:r>
      <w:r>
        <w:t>футболиста. Методические принципы построения частей урока (занятия) по футболу.</w:t>
      </w:r>
    </w:p>
    <w:p w14:paraId="48903369" w14:textId="77777777" w:rsidR="004C4874" w:rsidRDefault="00F01225">
      <w:pPr>
        <w:pStyle w:val="a3"/>
        <w:jc w:val="left"/>
      </w:pPr>
      <w:r>
        <w:t>Методы</w:t>
      </w:r>
      <w:r>
        <w:rPr>
          <w:spacing w:val="80"/>
        </w:rPr>
        <w:t xml:space="preserve"> </w:t>
      </w:r>
      <w:r>
        <w:t>предупреждения</w:t>
      </w:r>
      <w:r>
        <w:rPr>
          <w:spacing w:val="80"/>
        </w:rPr>
        <w:t xml:space="preserve"> </w:t>
      </w:r>
      <w:r>
        <w:t>и</w:t>
      </w:r>
      <w:r>
        <w:rPr>
          <w:spacing w:val="80"/>
        </w:rPr>
        <w:t xml:space="preserve"> </w:t>
      </w:r>
      <w:r>
        <w:t>нивелирования</w:t>
      </w:r>
      <w:r>
        <w:rPr>
          <w:spacing w:val="80"/>
        </w:rPr>
        <w:t xml:space="preserve"> </w:t>
      </w:r>
      <w:r>
        <w:t>конфликтных</w:t>
      </w:r>
      <w:r>
        <w:rPr>
          <w:spacing w:val="80"/>
        </w:rPr>
        <w:t xml:space="preserve"> </w:t>
      </w:r>
      <w:r>
        <w:t>ситуации</w:t>
      </w:r>
      <w:r>
        <w:rPr>
          <w:spacing w:val="80"/>
        </w:rPr>
        <w:t xml:space="preserve"> </w:t>
      </w:r>
      <w:r>
        <w:t>во</w:t>
      </w:r>
      <w:r>
        <w:rPr>
          <w:spacing w:val="80"/>
        </w:rPr>
        <w:t xml:space="preserve"> </w:t>
      </w:r>
      <w:r>
        <w:t>время</w:t>
      </w:r>
      <w:r>
        <w:rPr>
          <w:spacing w:val="80"/>
        </w:rPr>
        <w:t xml:space="preserve"> </w:t>
      </w:r>
      <w:r>
        <w:t xml:space="preserve">занятий </w:t>
      </w:r>
      <w:r>
        <w:rPr>
          <w:spacing w:val="-2"/>
        </w:rPr>
        <w:t>футболом.</w:t>
      </w:r>
    </w:p>
    <w:p w14:paraId="5F111DE2" w14:textId="77777777" w:rsidR="004C4874" w:rsidRDefault="00F01225">
      <w:pPr>
        <w:pStyle w:val="a3"/>
        <w:jc w:val="left"/>
      </w:pPr>
      <w:r>
        <w:t>Подвижные</w:t>
      </w:r>
      <w:r>
        <w:rPr>
          <w:spacing w:val="33"/>
        </w:rPr>
        <w:t xml:space="preserve"> </w:t>
      </w:r>
      <w:r>
        <w:t>игры</w:t>
      </w:r>
      <w:r>
        <w:rPr>
          <w:spacing w:val="33"/>
        </w:rPr>
        <w:t xml:space="preserve"> </w:t>
      </w:r>
      <w:r>
        <w:t>и</w:t>
      </w:r>
      <w:r>
        <w:rPr>
          <w:spacing w:val="35"/>
        </w:rPr>
        <w:t xml:space="preserve"> </w:t>
      </w:r>
      <w:r>
        <w:t>эстафеты</w:t>
      </w:r>
      <w:r>
        <w:rPr>
          <w:spacing w:val="34"/>
        </w:rPr>
        <w:t xml:space="preserve"> </w:t>
      </w:r>
      <w:r>
        <w:t>с</w:t>
      </w:r>
      <w:r>
        <w:rPr>
          <w:spacing w:val="33"/>
        </w:rPr>
        <w:t xml:space="preserve"> </w:t>
      </w:r>
      <w:r>
        <w:t>элементами</w:t>
      </w:r>
      <w:r>
        <w:rPr>
          <w:spacing w:val="35"/>
        </w:rPr>
        <w:t xml:space="preserve"> </w:t>
      </w:r>
      <w:r>
        <w:t>футбола.</w:t>
      </w:r>
      <w:r>
        <w:rPr>
          <w:spacing w:val="34"/>
        </w:rPr>
        <w:t xml:space="preserve"> </w:t>
      </w:r>
      <w:r>
        <w:t>Контроль</w:t>
      </w:r>
      <w:r>
        <w:rPr>
          <w:spacing w:val="34"/>
        </w:rPr>
        <w:t xml:space="preserve"> </w:t>
      </w:r>
      <w:r>
        <w:t>за</w:t>
      </w:r>
      <w:r>
        <w:rPr>
          <w:spacing w:val="31"/>
        </w:rPr>
        <w:t xml:space="preserve"> </w:t>
      </w:r>
      <w:r>
        <w:t>физической</w:t>
      </w:r>
      <w:r>
        <w:rPr>
          <w:spacing w:val="35"/>
        </w:rPr>
        <w:t xml:space="preserve"> </w:t>
      </w:r>
      <w:r>
        <w:t>нагрузкой, физическим развития и состоянием здоровья.</w:t>
      </w:r>
    </w:p>
    <w:p w14:paraId="2EB43FAB" w14:textId="77777777" w:rsidR="004C4874" w:rsidRDefault="00F01225">
      <w:pPr>
        <w:pStyle w:val="a3"/>
        <w:ind w:right="872"/>
        <w:jc w:val="left"/>
      </w:pPr>
      <w:r>
        <w:t>Тестирование</w:t>
      </w:r>
      <w:r>
        <w:rPr>
          <w:spacing w:val="-5"/>
        </w:rPr>
        <w:t xml:space="preserve"> </w:t>
      </w:r>
      <w:r>
        <w:t>уровня</w:t>
      </w:r>
      <w:r>
        <w:rPr>
          <w:spacing w:val="-6"/>
        </w:rPr>
        <w:t xml:space="preserve"> </w:t>
      </w:r>
      <w:r>
        <w:t>физической</w:t>
      </w:r>
      <w:r>
        <w:rPr>
          <w:spacing w:val="-8"/>
        </w:rPr>
        <w:t xml:space="preserve"> </w:t>
      </w:r>
      <w:r>
        <w:t>и</w:t>
      </w:r>
      <w:r>
        <w:rPr>
          <w:spacing w:val="-6"/>
        </w:rPr>
        <w:t xml:space="preserve"> </w:t>
      </w:r>
      <w:r>
        <w:t>технической</w:t>
      </w:r>
      <w:r>
        <w:rPr>
          <w:spacing w:val="-6"/>
        </w:rPr>
        <w:t xml:space="preserve"> </w:t>
      </w:r>
      <w:r>
        <w:t>подготовленности</w:t>
      </w:r>
      <w:r>
        <w:rPr>
          <w:spacing w:val="-5"/>
        </w:rPr>
        <w:t xml:space="preserve"> </w:t>
      </w:r>
      <w:r>
        <w:t>в</w:t>
      </w:r>
      <w:r>
        <w:rPr>
          <w:spacing w:val="-8"/>
        </w:rPr>
        <w:t xml:space="preserve"> </w:t>
      </w:r>
      <w:r>
        <w:t>футболе. Физическое совершенствование.</w:t>
      </w:r>
    </w:p>
    <w:p w14:paraId="53FB516C" w14:textId="77777777" w:rsidR="004C4874" w:rsidRDefault="00F01225">
      <w:pPr>
        <w:pStyle w:val="a3"/>
        <w:jc w:val="left"/>
      </w:pPr>
      <w:r>
        <w:t>Подбор</w:t>
      </w:r>
      <w:r>
        <w:rPr>
          <w:spacing w:val="-7"/>
        </w:rPr>
        <w:t xml:space="preserve"> </w:t>
      </w:r>
      <w:r>
        <w:t>и</w:t>
      </w:r>
      <w:r>
        <w:rPr>
          <w:spacing w:val="-4"/>
        </w:rPr>
        <w:t xml:space="preserve"> </w:t>
      </w:r>
      <w:r>
        <w:t>составление</w:t>
      </w:r>
      <w:r>
        <w:rPr>
          <w:spacing w:val="-5"/>
        </w:rPr>
        <w:t xml:space="preserve"> </w:t>
      </w:r>
      <w:r>
        <w:t>комплексов</w:t>
      </w:r>
      <w:r>
        <w:rPr>
          <w:spacing w:val="-6"/>
        </w:rPr>
        <w:t xml:space="preserve"> </w:t>
      </w:r>
      <w:r>
        <w:t>общеразвивающих упражнений</w:t>
      </w:r>
      <w:r>
        <w:rPr>
          <w:spacing w:val="1"/>
        </w:rPr>
        <w:t xml:space="preserve"> </w:t>
      </w:r>
      <w:r>
        <w:t>с</w:t>
      </w:r>
      <w:r>
        <w:rPr>
          <w:spacing w:val="-5"/>
        </w:rPr>
        <w:t xml:space="preserve"> </w:t>
      </w:r>
      <w:r>
        <w:t>футбольным</w:t>
      </w:r>
      <w:r>
        <w:rPr>
          <w:spacing w:val="-6"/>
        </w:rPr>
        <w:t xml:space="preserve"> </w:t>
      </w:r>
      <w:r>
        <w:rPr>
          <w:spacing w:val="-2"/>
        </w:rPr>
        <w:t>мячом.</w:t>
      </w:r>
    </w:p>
    <w:p w14:paraId="6B6F6EF4" w14:textId="77777777" w:rsidR="004C4874" w:rsidRDefault="00F01225">
      <w:pPr>
        <w:pStyle w:val="a3"/>
        <w:jc w:val="left"/>
      </w:pPr>
      <w:r>
        <w:t>Комплексы</w:t>
      </w:r>
      <w:r>
        <w:rPr>
          <w:spacing w:val="40"/>
        </w:rPr>
        <w:t xml:space="preserve"> </w:t>
      </w:r>
      <w:r>
        <w:t>специальных</w:t>
      </w:r>
      <w:r>
        <w:rPr>
          <w:spacing w:val="40"/>
        </w:rPr>
        <w:t xml:space="preserve"> </w:t>
      </w:r>
      <w:r>
        <w:t>упражнений</w:t>
      </w:r>
      <w:r>
        <w:rPr>
          <w:spacing w:val="40"/>
        </w:rPr>
        <w:t xml:space="preserve"> </w:t>
      </w:r>
      <w:r>
        <w:t>для</w:t>
      </w:r>
      <w:r>
        <w:rPr>
          <w:spacing w:val="40"/>
        </w:rPr>
        <w:t xml:space="preserve"> </w:t>
      </w:r>
      <w:r>
        <w:t>развития</w:t>
      </w:r>
      <w:r>
        <w:rPr>
          <w:spacing w:val="40"/>
        </w:rPr>
        <w:t xml:space="preserve"> </w:t>
      </w:r>
      <w:r>
        <w:t>физических</w:t>
      </w:r>
      <w:r>
        <w:rPr>
          <w:spacing w:val="40"/>
        </w:rPr>
        <w:t xml:space="preserve"> </w:t>
      </w:r>
      <w:r>
        <w:t>качеств,</w:t>
      </w:r>
      <w:r>
        <w:rPr>
          <w:spacing w:val="40"/>
        </w:rPr>
        <w:t xml:space="preserve"> </w:t>
      </w:r>
      <w:r>
        <w:t>упражнения</w:t>
      </w:r>
      <w:r>
        <w:rPr>
          <w:spacing w:val="40"/>
        </w:rPr>
        <w:t xml:space="preserve"> </w:t>
      </w:r>
      <w:r>
        <w:t>на частоту движений ног и специально-беговые упражнения.</w:t>
      </w:r>
    </w:p>
    <w:p w14:paraId="2D0074DD" w14:textId="77777777" w:rsidR="004C4874" w:rsidRDefault="00F01225">
      <w:pPr>
        <w:pStyle w:val="a3"/>
        <w:spacing w:before="1"/>
        <w:jc w:val="left"/>
      </w:pPr>
      <w:r>
        <w:t>Подвижные игры и</w:t>
      </w:r>
      <w:r>
        <w:rPr>
          <w:spacing w:val="30"/>
        </w:rPr>
        <w:t xml:space="preserve"> </w:t>
      </w:r>
      <w:r>
        <w:t>эстафеты</w:t>
      </w:r>
      <w:r>
        <w:rPr>
          <w:spacing w:val="29"/>
        </w:rPr>
        <w:t xml:space="preserve"> </w:t>
      </w:r>
      <w:r>
        <w:t>специальной направленности</w:t>
      </w:r>
      <w:r>
        <w:rPr>
          <w:spacing w:val="31"/>
        </w:rPr>
        <w:t xml:space="preserve"> </w:t>
      </w:r>
      <w:r>
        <w:t>с элементами</w:t>
      </w:r>
      <w:r>
        <w:rPr>
          <w:spacing w:val="37"/>
        </w:rPr>
        <w:t xml:space="preserve"> </w:t>
      </w:r>
      <w:r>
        <w:t>и</w:t>
      </w:r>
      <w:r>
        <w:rPr>
          <w:spacing w:val="30"/>
        </w:rPr>
        <w:t xml:space="preserve"> </w:t>
      </w:r>
      <w:r>
        <w:t>техническими приемами футбола.</w:t>
      </w:r>
    </w:p>
    <w:p w14:paraId="058FFD42" w14:textId="77777777" w:rsidR="004C4874" w:rsidRDefault="00F01225">
      <w:pPr>
        <w:pStyle w:val="a3"/>
        <w:jc w:val="left"/>
      </w:pPr>
      <w:r>
        <w:t>Индивидуальные</w:t>
      </w:r>
      <w:r>
        <w:rPr>
          <w:spacing w:val="-7"/>
        </w:rPr>
        <w:t xml:space="preserve"> </w:t>
      </w:r>
      <w:r>
        <w:t>технические</w:t>
      </w:r>
      <w:r>
        <w:rPr>
          <w:spacing w:val="-5"/>
        </w:rPr>
        <w:t xml:space="preserve"> </w:t>
      </w:r>
      <w:r>
        <w:t>действия</w:t>
      </w:r>
      <w:r>
        <w:rPr>
          <w:spacing w:val="-4"/>
        </w:rPr>
        <w:t xml:space="preserve"> </w:t>
      </w:r>
      <w:r>
        <w:t>с</w:t>
      </w:r>
      <w:r>
        <w:rPr>
          <w:spacing w:val="-5"/>
        </w:rPr>
        <w:t xml:space="preserve"> </w:t>
      </w:r>
      <w:r>
        <w:rPr>
          <w:spacing w:val="-2"/>
        </w:rPr>
        <w:t>мячом:</w:t>
      </w:r>
    </w:p>
    <w:p w14:paraId="7FF37E93" w14:textId="77777777" w:rsidR="004C4874" w:rsidRDefault="00F01225">
      <w:pPr>
        <w:pStyle w:val="a3"/>
        <w:ind w:right="278"/>
      </w:pPr>
      <w:r>
        <w:t>ведение мяча ногой – различными способами с изменением скорости и направления движения,</w:t>
      </w:r>
      <w:r>
        <w:rPr>
          <w:spacing w:val="-2"/>
        </w:rPr>
        <w:t xml:space="preserve"> </w:t>
      </w:r>
      <w:r>
        <w:t>с</w:t>
      </w:r>
      <w:r>
        <w:rPr>
          <w:spacing w:val="-3"/>
        </w:rPr>
        <w:t xml:space="preserve"> </w:t>
      </w:r>
      <w:r>
        <w:t>различным</w:t>
      </w:r>
      <w:r>
        <w:rPr>
          <w:spacing w:val="-4"/>
        </w:rPr>
        <w:t xml:space="preserve"> </w:t>
      </w:r>
      <w:r>
        <w:t>сочетанием</w:t>
      </w:r>
      <w:r>
        <w:rPr>
          <w:spacing w:val="-3"/>
        </w:rPr>
        <w:t xml:space="preserve"> </w:t>
      </w:r>
      <w:r>
        <w:t>техники</w:t>
      </w:r>
      <w:r>
        <w:rPr>
          <w:spacing w:val="-2"/>
        </w:rPr>
        <w:t xml:space="preserve"> </w:t>
      </w:r>
      <w:r>
        <w:t>владения</w:t>
      </w:r>
      <w:r>
        <w:rPr>
          <w:spacing w:val="-2"/>
        </w:rPr>
        <w:t xml:space="preserve"> </w:t>
      </w:r>
      <w:r>
        <w:t>мячом</w:t>
      </w:r>
      <w:r>
        <w:rPr>
          <w:spacing w:val="-3"/>
        </w:rPr>
        <w:t xml:space="preserve"> </w:t>
      </w:r>
      <w:r>
        <w:t>(развороты</w:t>
      </w:r>
      <w:r>
        <w:rPr>
          <w:spacing w:val="-2"/>
        </w:rPr>
        <w:t xml:space="preserve"> </w:t>
      </w:r>
      <w:r>
        <w:t>с</w:t>
      </w:r>
      <w:r>
        <w:rPr>
          <w:spacing w:val="-4"/>
        </w:rPr>
        <w:t xml:space="preserve"> </w:t>
      </w:r>
      <w:r>
        <w:t>мячом,</w:t>
      </w:r>
      <w:r>
        <w:rPr>
          <w:spacing w:val="-2"/>
        </w:rPr>
        <w:t xml:space="preserve"> </w:t>
      </w:r>
      <w:r>
        <w:t>обманные движения («финты»), удары по мячу ногой);</w:t>
      </w:r>
    </w:p>
    <w:p w14:paraId="3B4BD70C" w14:textId="77777777" w:rsidR="004C4874" w:rsidRDefault="00F01225">
      <w:pPr>
        <w:pStyle w:val="a3"/>
        <w:ind w:right="280"/>
      </w:pPr>
      <w:r>
        <w:t>остановка мяча ногой – внутренней стороной стопы, подошвой, средней частью подъема, с переводом в стороны;</w:t>
      </w:r>
    </w:p>
    <w:p w14:paraId="6785B4C2" w14:textId="77777777" w:rsidR="004C4874" w:rsidRDefault="00F01225">
      <w:pPr>
        <w:pStyle w:val="a3"/>
        <w:ind w:right="290"/>
      </w:pPr>
      <w:r>
        <w:t>удары по мячу ногой – внутренней стороной стопы, внутренней частью подъема, средней частью подъема, внешней частью подъема;</w:t>
      </w:r>
    </w:p>
    <w:p w14:paraId="0F7468AC" w14:textId="77777777" w:rsidR="004C4874" w:rsidRDefault="00F01225">
      <w:pPr>
        <w:pStyle w:val="a3"/>
      </w:pPr>
      <w:r>
        <w:t>удар</w:t>
      </w:r>
      <w:r>
        <w:rPr>
          <w:spacing w:val="-1"/>
        </w:rPr>
        <w:t xml:space="preserve"> </w:t>
      </w:r>
      <w:r>
        <w:t>по</w:t>
      </w:r>
      <w:r>
        <w:rPr>
          <w:spacing w:val="-2"/>
        </w:rPr>
        <w:t xml:space="preserve"> </w:t>
      </w:r>
      <w:r>
        <w:t>мячу</w:t>
      </w:r>
      <w:r>
        <w:rPr>
          <w:spacing w:val="-5"/>
        </w:rPr>
        <w:t xml:space="preserve"> </w:t>
      </w:r>
      <w:r>
        <w:t>головой</w:t>
      </w:r>
      <w:r>
        <w:rPr>
          <w:spacing w:val="1"/>
        </w:rPr>
        <w:t xml:space="preserve"> </w:t>
      </w:r>
      <w:r>
        <w:t>–</w:t>
      </w:r>
      <w:r>
        <w:rPr>
          <w:spacing w:val="-1"/>
        </w:rPr>
        <w:t xml:space="preserve"> </w:t>
      </w:r>
      <w:r>
        <w:t>серединой</w:t>
      </w:r>
      <w:r>
        <w:rPr>
          <w:spacing w:val="-1"/>
        </w:rPr>
        <w:t xml:space="preserve"> </w:t>
      </w:r>
      <w:r>
        <w:rPr>
          <w:spacing w:val="-4"/>
        </w:rPr>
        <w:t>лба;</w:t>
      </w:r>
    </w:p>
    <w:p w14:paraId="7FE03B10" w14:textId="77777777" w:rsidR="004C4874" w:rsidRDefault="00F01225">
      <w:pPr>
        <w:pStyle w:val="a3"/>
        <w:ind w:right="284"/>
      </w:pPr>
      <w:r>
        <w:t>обманные движения («финты») – «остановка» мяча ногой, «уход» выпадом, «уход» в сторону, «уход» с переносом ноги через мяч, «удар» по мячу ногой;</w:t>
      </w:r>
    </w:p>
    <w:p w14:paraId="5846D7F0" w14:textId="77777777" w:rsidR="004C4874" w:rsidRDefault="00F01225">
      <w:pPr>
        <w:pStyle w:val="a3"/>
        <w:ind w:right="4775"/>
        <w:jc w:val="left"/>
      </w:pPr>
      <w:r>
        <w:t>отбор</w:t>
      </w:r>
      <w:r>
        <w:rPr>
          <w:spacing w:val="-9"/>
        </w:rPr>
        <w:t xml:space="preserve"> </w:t>
      </w:r>
      <w:r>
        <w:t>мяча</w:t>
      </w:r>
      <w:r>
        <w:rPr>
          <w:spacing w:val="-10"/>
        </w:rPr>
        <w:t xml:space="preserve"> </w:t>
      </w:r>
      <w:r>
        <w:t>–</w:t>
      </w:r>
      <w:r>
        <w:rPr>
          <w:spacing w:val="-9"/>
        </w:rPr>
        <w:t xml:space="preserve"> </w:t>
      </w:r>
      <w:r>
        <w:t>выбиванием,</w:t>
      </w:r>
      <w:r>
        <w:rPr>
          <w:spacing w:val="-9"/>
        </w:rPr>
        <w:t xml:space="preserve"> </w:t>
      </w:r>
      <w:r>
        <w:t>перехватом; Вбрасывание мяча.</w:t>
      </w:r>
    </w:p>
    <w:p w14:paraId="30D6E73B" w14:textId="77777777" w:rsidR="004C4874" w:rsidRDefault="00F01225">
      <w:pPr>
        <w:pStyle w:val="a3"/>
        <w:jc w:val="left"/>
      </w:pPr>
      <w:r>
        <w:t>Игровые</w:t>
      </w:r>
      <w:r>
        <w:rPr>
          <w:spacing w:val="40"/>
        </w:rPr>
        <w:t xml:space="preserve"> </w:t>
      </w:r>
      <w:r>
        <w:t>комбинации</w:t>
      </w:r>
      <w:r>
        <w:rPr>
          <w:spacing w:val="40"/>
        </w:rPr>
        <w:t xml:space="preserve"> </w:t>
      </w:r>
      <w:r>
        <w:t>и</w:t>
      </w:r>
      <w:r>
        <w:rPr>
          <w:spacing w:val="40"/>
        </w:rPr>
        <w:t xml:space="preserve"> </w:t>
      </w:r>
      <w:r>
        <w:t>упражнения</w:t>
      </w:r>
      <w:r>
        <w:rPr>
          <w:spacing w:val="40"/>
        </w:rPr>
        <w:t xml:space="preserve"> </w:t>
      </w:r>
      <w:r>
        <w:t>в</w:t>
      </w:r>
      <w:r>
        <w:rPr>
          <w:spacing w:val="40"/>
        </w:rPr>
        <w:t xml:space="preserve"> </w:t>
      </w:r>
      <w:r>
        <w:t>парах,</w:t>
      </w:r>
      <w:r>
        <w:rPr>
          <w:spacing w:val="40"/>
        </w:rPr>
        <w:t xml:space="preserve"> </w:t>
      </w:r>
      <w:r>
        <w:t>тройках,</w:t>
      </w:r>
      <w:r>
        <w:rPr>
          <w:spacing w:val="40"/>
        </w:rPr>
        <w:t xml:space="preserve"> </w:t>
      </w:r>
      <w:r>
        <w:t>группах,</w:t>
      </w:r>
      <w:r>
        <w:rPr>
          <w:spacing w:val="40"/>
        </w:rPr>
        <w:t xml:space="preserve"> </w:t>
      </w:r>
      <w:r>
        <w:t>тактические</w:t>
      </w:r>
      <w:r>
        <w:rPr>
          <w:spacing w:val="40"/>
        </w:rPr>
        <w:t xml:space="preserve"> </w:t>
      </w:r>
      <w:r>
        <w:t>действия</w:t>
      </w:r>
      <w:r>
        <w:rPr>
          <w:spacing w:val="40"/>
        </w:rPr>
        <w:t xml:space="preserve"> </w:t>
      </w:r>
      <w:r>
        <w:t>(в процессе</w:t>
      </w:r>
      <w:r>
        <w:rPr>
          <w:spacing w:val="67"/>
          <w:w w:val="150"/>
        </w:rPr>
        <w:t xml:space="preserve"> </w:t>
      </w:r>
      <w:r>
        <w:t>учебной</w:t>
      </w:r>
      <w:r>
        <w:rPr>
          <w:spacing w:val="66"/>
          <w:w w:val="150"/>
        </w:rPr>
        <w:t xml:space="preserve"> </w:t>
      </w:r>
      <w:r>
        <w:t>игры</w:t>
      </w:r>
      <w:r>
        <w:rPr>
          <w:spacing w:val="65"/>
          <w:w w:val="150"/>
        </w:rPr>
        <w:t xml:space="preserve"> </w:t>
      </w:r>
      <w:r>
        <w:t>и</w:t>
      </w:r>
      <w:r>
        <w:rPr>
          <w:spacing w:val="66"/>
          <w:w w:val="150"/>
        </w:rPr>
        <w:t xml:space="preserve"> </w:t>
      </w:r>
      <w:r>
        <w:t>(или)</w:t>
      </w:r>
      <w:r>
        <w:rPr>
          <w:spacing w:val="65"/>
          <w:w w:val="150"/>
        </w:rPr>
        <w:t xml:space="preserve"> </w:t>
      </w:r>
      <w:r>
        <w:t>соревновательной</w:t>
      </w:r>
      <w:r>
        <w:rPr>
          <w:spacing w:val="66"/>
          <w:w w:val="150"/>
        </w:rPr>
        <w:t xml:space="preserve"> </w:t>
      </w:r>
      <w:r>
        <w:t>деятельности).</w:t>
      </w:r>
      <w:r>
        <w:rPr>
          <w:spacing w:val="64"/>
          <w:w w:val="150"/>
        </w:rPr>
        <w:t xml:space="preserve"> </w:t>
      </w:r>
      <w:r>
        <w:t>Игра</w:t>
      </w:r>
      <w:r>
        <w:rPr>
          <w:spacing w:val="71"/>
          <w:w w:val="150"/>
        </w:rPr>
        <w:t xml:space="preserve"> </w:t>
      </w:r>
      <w:r>
        <w:t>в</w:t>
      </w:r>
      <w:r>
        <w:rPr>
          <w:spacing w:val="64"/>
          <w:w w:val="150"/>
        </w:rPr>
        <w:t xml:space="preserve"> </w:t>
      </w:r>
      <w:r>
        <w:t>футбол</w:t>
      </w:r>
      <w:r>
        <w:rPr>
          <w:spacing w:val="66"/>
          <w:w w:val="150"/>
        </w:rPr>
        <w:t xml:space="preserve"> </w:t>
      </w:r>
      <w:r>
        <w:rPr>
          <w:spacing w:val="-5"/>
        </w:rPr>
        <w:t>по</w:t>
      </w:r>
    </w:p>
    <w:p w14:paraId="3F71A27E" w14:textId="77777777" w:rsidR="004C4874" w:rsidRDefault="004C4874">
      <w:pPr>
        <w:pStyle w:val="a3"/>
        <w:jc w:val="left"/>
        <w:sectPr w:rsidR="004C4874">
          <w:pgSz w:w="11910" w:h="16850"/>
          <w:pgMar w:top="1020" w:right="283" w:bottom="280" w:left="992" w:header="569" w:footer="0" w:gutter="0"/>
          <w:cols w:space="720"/>
        </w:sectPr>
      </w:pPr>
    </w:p>
    <w:p w14:paraId="0573905F" w14:textId="77777777" w:rsidR="004C4874" w:rsidRDefault="00F01225">
      <w:pPr>
        <w:pStyle w:val="a3"/>
        <w:spacing w:before="88"/>
        <w:jc w:val="left"/>
      </w:pPr>
      <w:r>
        <w:t>упрощенным</w:t>
      </w:r>
      <w:r>
        <w:rPr>
          <w:spacing w:val="-5"/>
        </w:rPr>
        <w:t xml:space="preserve"> </w:t>
      </w:r>
      <w:r>
        <w:rPr>
          <w:spacing w:val="-2"/>
        </w:rPr>
        <w:t>правилам.</w:t>
      </w:r>
    </w:p>
    <w:p w14:paraId="3D7642C3" w14:textId="77777777" w:rsidR="004C4874" w:rsidRDefault="00F01225">
      <w:pPr>
        <w:pStyle w:val="a3"/>
        <w:jc w:val="left"/>
      </w:pPr>
      <w:r>
        <w:t>Учебные</w:t>
      </w:r>
      <w:r>
        <w:rPr>
          <w:spacing w:val="-6"/>
        </w:rPr>
        <w:t xml:space="preserve"> </w:t>
      </w:r>
      <w:r>
        <w:t>игры</w:t>
      </w:r>
      <w:r>
        <w:rPr>
          <w:spacing w:val="-1"/>
        </w:rPr>
        <w:t xml:space="preserve"> </w:t>
      </w:r>
      <w:r>
        <w:t>в</w:t>
      </w:r>
      <w:r>
        <w:rPr>
          <w:spacing w:val="-2"/>
        </w:rPr>
        <w:t xml:space="preserve"> </w:t>
      </w:r>
      <w:r>
        <w:t>футбол.</w:t>
      </w:r>
      <w:r>
        <w:rPr>
          <w:spacing w:val="-1"/>
        </w:rPr>
        <w:t xml:space="preserve"> </w:t>
      </w:r>
      <w:r>
        <w:t>Участие</w:t>
      </w:r>
      <w:r>
        <w:rPr>
          <w:spacing w:val="-2"/>
        </w:rPr>
        <w:t xml:space="preserve"> </w:t>
      </w:r>
      <w:r>
        <w:t>в</w:t>
      </w:r>
      <w:r>
        <w:rPr>
          <w:spacing w:val="-3"/>
        </w:rPr>
        <w:t xml:space="preserve"> </w:t>
      </w:r>
      <w:r>
        <w:t>фестивалях</w:t>
      </w:r>
      <w:r>
        <w:rPr>
          <w:spacing w:val="1"/>
        </w:rPr>
        <w:t xml:space="preserve"> </w:t>
      </w:r>
      <w:r>
        <w:t>и</w:t>
      </w:r>
      <w:r>
        <w:rPr>
          <w:spacing w:val="-1"/>
        </w:rPr>
        <w:t xml:space="preserve"> </w:t>
      </w:r>
      <w:r>
        <w:t>соревнованиях по</w:t>
      </w:r>
      <w:r>
        <w:rPr>
          <w:spacing w:val="-1"/>
        </w:rPr>
        <w:t xml:space="preserve"> </w:t>
      </w:r>
      <w:r>
        <w:rPr>
          <w:spacing w:val="-2"/>
        </w:rPr>
        <w:t>футболу.</w:t>
      </w:r>
    </w:p>
    <w:p w14:paraId="7CEBF9CB" w14:textId="77777777" w:rsidR="004C4874" w:rsidRDefault="00F01225">
      <w:pPr>
        <w:pStyle w:val="a3"/>
        <w:jc w:val="left"/>
      </w:pPr>
      <w:r>
        <w:t>Тестовые</w:t>
      </w:r>
      <w:r>
        <w:rPr>
          <w:spacing w:val="40"/>
        </w:rPr>
        <w:t xml:space="preserve"> </w:t>
      </w:r>
      <w:r>
        <w:t>упражнения</w:t>
      </w:r>
      <w:r>
        <w:rPr>
          <w:spacing w:val="40"/>
        </w:rPr>
        <w:t xml:space="preserve"> </w:t>
      </w:r>
      <w:r>
        <w:t>по</w:t>
      </w:r>
      <w:r>
        <w:rPr>
          <w:spacing w:val="40"/>
        </w:rPr>
        <w:t xml:space="preserve"> </w:t>
      </w:r>
      <w:r>
        <w:t>физической</w:t>
      </w:r>
      <w:r>
        <w:rPr>
          <w:spacing w:val="40"/>
        </w:rPr>
        <w:t xml:space="preserve"> </w:t>
      </w:r>
      <w:r>
        <w:t>и</w:t>
      </w:r>
      <w:r>
        <w:rPr>
          <w:spacing w:val="40"/>
        </w:rPr>
        <w:t xml:space="preserve"> </w:t>
      </w:r>
      <w:r>
        <w:t>технической</w:t>
      </w:r>
      <w:r>
        <w:rPr>
          <w:spacing w:val="40"/>
        </w:rPr>
        <w:t xml:space="preserve"> </w:t>
      </w:r>
      <w:r>
        <w:t>подготовленности</w:t>
      </w:r>
      <w:r>
        <w:rPr>
          <w:spacing w:val="40"/>
        </w:rPr>
        <w:t xml:space="preserve"> </w:t>
      </w:r>
      <w:r>
        <w:t>обучающихся</w:t>
      </w:r>
      <w:r>
        <w:rPr>
          <w:spacing w:val="40"/>
        </w:rPr>
        <w:t xml:space="preserve"> </w:t>
      </w:r>
      <w:r>
        <w:t xml:space="preserve">в </w:t>
      </w:r>
      <w:r>
        <w:rPr>
          <w:spacing w:val="-2"/>
        </w:rPr>
        <w:t>футболе.</w:t>
      </w:r>
    </w:p>
    <w:p w14:paraId="03DAE17A" w14:textId="77777777" w:rsidR="004C4874" w:rsidRDefault="00F01225">
      <w:pPr>
        <w:pStyle w:val="a4"/>
        <w:numPr>
          <w:ilvl w:val="3"/>
          <w:numId w:val="25"/>
        </w:numPr>
        <w:tabs>
          <w:tab w:val="left" w:pos="1868"/>
        </w:tabs>
        <w:ind w:right="289" w:firstLine="0"/>
        <w:rPr>
          <w:sz w:val="24"/>
        </w:rPr>
      </w:pPr>
      <w:r>
        <w:rPr>
          <w:sz w:val="24"/>
        </w:rPr>
        <w:t>Содержание</w:t>
      </w:r>
      <w:r>
        <w:rPr>
          <w:spacing w:val="80"/>
          <w:sz w:val="24"/>
        </w:rPr>
        <w:t xml:space="preserve"> </w:t>
      </w:r>
      <w:r>
        <w:rPr>
          <w:sz w:val="24"/>
        </w:rPr>
        <w:t>модуля</w:t>
      </w:r>
      <w:r>
        <w:rPr>
          <w:spacing w:val="80"/>
          <w:sz w:val="24"/>
        </w:rPr>
        <w:t xml:space="preserve"> </w:t>
      </w:r>
      <w:r>
        <w:rPr>
          <w:sz w:val="24"/>
        </w:rPr>
        <w:t>по</w:t>
      </w:r>
      <w:r>
        <w:rPr>
          <w:spacing w:val="80"/>
          <w:sz w:val="24"/>
        </w:rPr>
        <w:t xml:space="preserve"> </w:t>
      </w:r>
      <w:r>
        <w:rPr>
          <w:sz w:val="24"/>
        </w:rPr>
        <w:t>футболу</w:t>
      </w:r>
      <w:r>
        <w:rPr>
          <w:spacing w:val="80"/>
          <w:sz w:val="24"/>
        </w:rPr>
        <w:t xml:space="preserve"> </w:t>
      </w:r>
      <w:r>
        <w:rPr>
          <w:sz w:val="24"/>
        </w:rPr>
        <w:t>направлено</w:t>
      </w:r>
      <w:r>
        <w:rPr>
          <w:spacing w:val="80"/>
          <w:sz w:val="24"/>
        </w:rPr>
        <w:t xml:space="preserve"> </w:t>
      </w:r>
      <w:r>
        <w:rPr>
          <w:sz w:val="24"/>
        </w:rPr>
        <w:t>на</w:t>
      </w:r>
      <w:r>
        <w:rPr>
          <w:spacing w:val="80"/>
          <w:sz w:val="24"/>
        </w:rPr>
        <w:t xml:space="preserve"> </w:t>
      </w:r>
      <w:r>
        <w:rPr>
          <w:sz w:val="24"/>
        </w:rPr>
        <w:t>достижение</w:t>
      </w:r>
      <w:r>
        <w:rPr>
          <w:spacing w:val="80"/>
          <w:sz w:val="24"/>
        </w:rPr>
        <w:t xml:space="preserve"> </w:t>
      </w:r>
      <w:r>
        <w:rPr>
          <w:sz w:val="24"/>
        </w:rPr>
        <w:t>обучающимися личностных, метапредметных и предметных результатов обучения.</w:t>
      </w:r>
    </w:p>
    <w:p w14:paraId="7F08BB31" w14:textId="77777777" w:rsidR="004C4874" w:rsidRDefault="00F01225">
      <w:pPr>
        <w:pStyle w:val="a4"/>
        <w:numPr>
          <w:ilvl w:val="4"/>
          <w:numId w:val="25"/>
        </w:numPr>
        <w:tabs>
          <w:tab w:val="left" w:pos="2048"/>
        </w:tabs>
        <w:ind w:right="285" w:firstLine="0"/>
        <w:jc w:val="both"/>
        <w:rPr>
          <w:sz w:val="24"/>
        </w:rPr>
      </w:pPr>
      <w:r>
        <w:rPr>
          <w:sz w:val="24"/>
        </w:rPr>
        <w:t>При изучении модуля по футболу на уровне основного общего образования у обучающихся будут сформированы следующие личностные результаты:</w:t>
      </w:r>
    </w:p>
    <w:p w14:paraId="0D0237A5" w14:textId="77777777" w:rsidR="004C4874" w:rsidRDefault="00F01225">
      <w:pPr>
        <w:pStyle w:val="a3"/>
        <w:ind w:right="282"/>
      </w:pPr>
      <w:r>
        <w:t>воспитание патриотизма, уважения к Отечеству через знания истории и современного состояния развития футбола;</w:t>
      </w:r>
    </w:p>
    <w:p w14:paraId="291D7DB3" w14:textId="77777777" w:rsidR="004C4874" w:rsidRDefault="00F01225">
      <w:pPr>
        <w:pStyle w:val="a3"/>
        <w:ind w:right="283"/>
      </w:pPr>
      <w: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6B6BFDD0" w14:textId="77777777" w:rsidR="004C4874" w:rsidRDefault="00F01225">
      <w:pPr>
        <w:pStyle w:val="a3"/>
        <w:spacing w:before="1"/>
        <w:ind w:right="282"/>
      </w:pPr>
      <w:r>
        <w:t>формирование осознанного, уважительного и доброжелательного отношения в команде, со сверстниками и педагогами;</w:t>
      </w:r>
    </w:p>
    <w:p w14:paraId="28F500D6" w14:textId="77777777" w:rsidR="004C4874" w:rsidRDefault="00F01225">
      <w:pPr>
        <w:pStyle w:val="a3"/>
        <w:ind w:right="280"/>
      </w:pPr>
      <w:r>
        <w:t>формирование нравственного поведения, осознанного и ответственного отношения к собственным поступкам, положительных качеств личности;</w:t>
      </w:r>
    </w:p>
    <w:p w14:paraId="5A2DD759" w14:textId="77777777" w:rsidR="004C4874" w:rsidRDefault="00F01225">
      <w:pPr>
        <w:pStyle w:val="a3"/>
        <w:ind w:right="291"/>
      </w:pPr>
      <w:r>
        <w:t>моральной компетентности в решении проблем в процессе занятий физической культурой, игровой и соревновательной деятельности по футболу;</w:t>
      </w:r>
    </w:p>
    <w:p w14:paraId="2BAB67B8" w14:textId="77777777" w:rsidR="004C4874" w:rsidRDefault="00F01225">
      <w:pPr>
        <w:pStyle w:val="a3"/>
        <w:ind w:right="288"/>
      </w:pPr>
      <w: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69B6D761" w14:textId="77777777" w:rsidR="004C4874" w:rsidRDefault="00F01225">
      <w:pPr>
        <w:pStyle w:val="a3"/>
      </w:pPr>
      <w:r>
        <w:t>формирование</w:t>
      </w:r>
      <w:r>
        <w:rPr>
          <w:spacing w:val="-7"/>
        </w:rPr>
        <w:t xml:space="preserve"> </w:t>
      </w:r>
      <w:r>
        <w:t>ценности</w:t>
      </w:r>
      <w:r>
        <w:rPr>
          <w:spacing w:val="-3"/>
        </w:rPr>
        <w:t xml:space="preserve"> </w:t>
      </w:r>
      <w:r>
        <w:t>здорового</w:t>
      </w:r>
      <w:r>
        <w:rPr>
          <w:spacing w:val="-3"/>
        </w:rPr>
        <w:t xml:space="preserve"> </w:t>
      </w:r>
      <w:r>
        <w:t>и</w:t>
      </w:r>
      <w:r>
        <w:rPr>
          <w:spacing w:val="-4"/>
        </w:rPr>
        <w:t xml:space="preserve"> </w:t>
      </w:r>
      <w:r>
        <w:t>безопасного</w:t>
      </w:r>
      <w:r>
        <w:rPr>
          <w:spacing w:val="-3"/>
        </w:rPr>
        <w:t xml:space="preserve"> </w:t>
      </w:r>
      <w:r>
        <w:t>образа</w:t>
      </w:r>
      <w:r>
        <w:rPr>
          <w:spacing w:val="-4"/>
        </w:rPr>
        <w:t xml:space="preserve"> </w:t>
      </w:r>
      <w:r>
        <w:rPr>
          <w:spacing w:val="-2"/>
        </w:rPr>
        <w:t>жизни;</w:t>
      </w:r>
    </w:p>
    <w:p w14:paraId="2671A6C4" w14:textId="77777777" w:rsidR="004C4874" w:rsidRDefault="00F01225">
      <w:pPr>
        <w:pStyle w:val="a3"/>
        <w:ind w:right="280"/>
      </w:pPr>
      <w: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711770B6" w14:textId="77777777" w:rsidR="004C4874" w:rsidRDefault="00F01225">
      <w:pPr>
        <w:pStyle w:val="a3"/>
        <w:spacing w:before="1"/>
        <w:ind w:right="281"/>
      </w:pPr>
      <w: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14:paraId="2B4BE935" w14:textId="77777777" w:rsidR="004C4874" w:rsidRDefault="00F01225">
      <w:pPr>
        <w:pStyle w:val="a4"/>
        <w:numPr>
          <w:ilvl w:val="4"/>
          <w:numId w:val="25"/>
        </w:numPr>
        <w:tabs>
          <w:tab w:val="left" w:pos="2048"/>
        </w:tabs>
        <w:ind w:right="285" w:firstLine="0"/>
        <w:jc w:val="both"/>
        <w:rPr>
          <w:sz w:val="24"/>
        </w:rPr>
      </w:pPr>
      <w:r>
        <w:rPr>
          <w:sz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14:paraId="1A3E7018" w14:textId="77777777" w:rsidR="004C4874" w:rsidRDefault="00F01225">
      <w:pPr>
        <w:pStyle w:val="a3"/>
        <w:ind w:right="284"/>
      </w:pPr>
      <w: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14:paraId="685F1A63" w14:textId="77777777" w:rsidR="004C4874" w:rsidRDefault="00F01225">
      <w:pPr>
        <w:pStyle w:val="a3"/>
        <w:ind w:right="279"/>
      </w:pPr>
      <w: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238447B8" w14:textId="77777777" w:rsidR="004C4874" w:rsidRDefault="00F01225">
      <w:pPr>
        <w:pStyle w:val="a3"/>
        <w:spacing w:before="1"/>
        <w:ind w:right="287"/>
      </w:pPr>
      <w:r>
        <w:t>умение</w:t>
      </w:r>
      <w:r>
        <w:rPr>
          <w:spacing w:val="-6"/>
        </w:rPr>
        <w:t xml:space="preserve"> </w:t>
      </w:r>
      <w:r>
        <w:t>самостоятельно</w:t>
      </w:r>
      <w:r>
        <w:rPr>
          <w:spacing w:val="-5"/>
        </w:rPr>
        <w:t xml:space="preserve"> </w:t>
      </w:r>
      <w:r>
        <w:t>определять</w:t>
      </w:r>
      <w:r>
        <w:rPr>
          <w:spacing w:val="-7"/>
        </w:rPr>
        <w:t xml:space="preserve"> </w:t>
      </w:r>
      <w:r>
        <w:t>цели</w:t>
      </w:r>
      <w:r>
        <w:rPr>
          <w:spacing w:val="-4"/>
        </w:rPr>
        <w:t xml:space="preserve"> </w:t>
      </w:r>
      <w:r>
        <w:t>своего</w:t>
      </w:r>
      <w:r>
        <w:rPr>
          <w:spacing w:val="-5"/>
        </w:rPr>
        <w:t xml:space="preserve"> </w:t>
      </w:r>
      <w:r>
        <w:t>обучения</w:t>
      </w:r>
      <w:r>
        <w:rPr>
          <w:spacing w:val="-5"/>
        </w:rPr>
        <w:t xml:space="preserve"> </w:t>
      </w:r>
      <w:r>
        <w:t>средствами</w:t>
      </w:r>
      <w:r>
        <w:rPr>
          <w:spacing w:val="-5"/>
        </w:rPr>
        <w:t xml:space="preserve"> </w:t>
      </w:r>
      <w:r>
        <w:t>футбола,</w:t>
      </w:r>
      <w:r>
        <w:rPr>
          <w:spacing w:val="-5"/>
        </w:rPr>
        <w:t xml:space="preserve"> </w:t>
      </w:r>
      <w:r>
        <w:t>определять</w:t>
      </w:r>
      <w:r>
        <w:rPr>
          <w:spacing w:val="-5"/>
        </w:rPr>
        <w:t xml:space="preserve"> </w:t>
      </w:r>
      <w:r>
        <w:t>и формулировать для себя новые задачи, развивать мотивы и интересы своей познавательной деятельности в физкультурно-спортивном направлении;</w:t>
      </w:r>
    </w:p>
    <w:p w14:paraId="24C02C12" w14:textId="77777777" w:rsidR="004C4874" w:rsidRDefault="00F01225">
      <w:pPr>
        <w:pStyle w:val="a3"/>
        <w:ind w:right="280"/>
      </w:pPr>
      <w:r>
        <w:t>владение основами самоконтроля, самооценки, принятия решений и осуществления осознанного выбора в учебной и познавательной деятельности;</w:t>
      </w:r>
    </w:p>
    <w:p w14:paraId="7B677A4A" w14:textId="77777777" w:rsidR="004C4874" w:rsidRDefault="00F01225">
      <w:pPr>
        <w:pStyle w:val="a3"/>
        <w:ind w:right="283"/>
      </w:pPr>
      <w:r>
        <w:t>умение организовывать учебное сотрудничество и совместную деятельность с учителем и сверстниками, работать индивидуально и в группе;</w:t>
      </w:r>
    </w:p>
    <w:p w14:paraId="4BCB5B39" w14:textId="77777777" w:rsidR="004C4874" w:rsidRDefault="00F01225">
      <w:pPr>
        <w:pStyle w:val="a3"/>
        <w:ind w:right="286"/>
      </w:pPr>
      <w:r>
        <w:t>находить общее решение и разрешать конфликтные ситуации на основе согласования позиций и учёта интересов;</w:t>
      </w:r>
    </w:p>
    <w:p w14:paraId="53777ABD" w14:textId="77777777" w:rsidR="004C4874" w:rsidRDefault="00F01225">
      <w:pPr>
        <w:pStyle w:val="a3"/>
      </w:pPr>
      <w:r>
        <w:t>формулировать,</w:t>
      </w:r>
      <w:r>
        <w:rPr>
          <w:spacing w:val="-5"/>
        </w:rPr>
        <w:t xml:space="preserve"> </w:t>
      </w:r>
      <w:r>
        <w:t>аргументировать</w:t>
      </w:r>
      <w:r>
        <w:rPr>
          <w:spacing w:val="-4"/>
        </w:rPr>
        <w:t xml:space="preserve"> </w:t>
      </w:r>
      <w:r>
        <w:t>и</w:t>
      </w:r>
      <w:r>
        <w:rPr>
          <w:spacing w:val="-2"/>
        </w:rPr>
        <w:t xml:space="preserve"> </w:t>
      </w:r>
      <w:r>
        <w:t>отстаивать</w:t>
      </w:r>
      <w:r>
        <w:rPr>
          <w:spacing w:val="-4"/>
        </w:rPr>
        <w:t xml:space="preserve"> </w:t>
      </w:r>
      <w:r>
        <w:t>своё</w:t>
      </w:r>
      <w:r>
        <w:rPr>
          <w:spacing w:val="-4"/>
        </w:rPr>
        <w:t xml:space="preserve"> </w:t>
      </w:r>
      <w:r>
        <w:rPr>
          <w:spacing w:val="-2"/>
        </w:rPr>
        <w:t>мнение;</w:t>
      </w:r>
    </w:p>
    <w:p w14:paraId="29AC871E" w14:textId="77777777" w:rsidR="004C4874" w:rsidRDefault="00F01225">
      <w:pPr>
        <w:pStyle w:val="a3"/>
        <w:ind w:right="290"/>
      </w:pPr>
      <w: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5AC8574C" w14:textId="77777777" w:rsidR="004C4874" w:rsidRDefault="00F01225">
      <w:pPr>
        <w:pStyle w:val="a4"/>
        <w:numPr>
          <w:ilvl w:val="4"/>
          <w:numId w:val="25"/>
        </w:numPr>
        <w:tabs>
          <w:tab w:val="left" w:pos="2048"/>
        </w:tabs>
        <w:ind w:right="285" w:firstLine="0"/>
        <w:jc w:val="both"/>
        <w:rPr>
          <w:sz w:val="24"/>
        </w:rPr>
      </w:pPr>
      <w:r>
        <w:rPr>
          <w:sz w:val="24"/>
        </w:rPr>
        <w:t>При изучении модуля по футболу на уровне основного общего образования у обучающихся будут сформированы следующие предметные результаты:</w:t>
      </w:r>
    </w:p>
    <w:p w14:paraId="52C9F0CD" w14:textId="77777777" w:rsidR="004C4874" w:rsidRDefault="00F01225">
      <w:pPr>
        <w:pStyle w:val="a3"/>
      </w:pPr>
      <w:r>
        <w:t>понимание</w:t>
      </w:r>
      <w:r>
        <w:rPr>
          <w:spacing w:val="6"/>
        </w:rPr>
        <w:t xml:space="preserve"> </w:t>
      </w:r>
      <w:r>
        <w:t>роли</w:t>
      </w:r>
      <w:r>
        <w:rPr>
          <w:spacing w:val="6"/>
        </w:rPr>
        <w:t xml:space="preserve"> </w:t>
      </w:r>
      <w:r>
        <w:t>и</w:t>
      </w:r>
      <w:r>
        <w:rPr>
          <w:spacing w:val="9"/>
        </w:rPr>
        <w:t xml:space="preserve"> </w:t>
      </w:r>
      <w:r>
        <w:t>значения</w:t>
      </w:r>
      <w:r>
        <w:rPr>
          <w:spacing w:val="7"/>
        </w:rPr>
        <w:t xml:space="preserve"> </w:t>
      </w:r>
      <w:r>
        <w:t>занятий</w:t>
      </w:r>
      <w:r>
        <w:rPr>
          <w:spacing w:val="9"/>
        </w:rPr>
        <w:t xml:space="preserve"> </w:t>
      </w:r>
      <w:r>
        <w:t>футболом</w:t>
      </w:r>
      <w:r>
        <w:rPr>
          <w:spacing w:val="9"/>
        </w:rPr>
        <w:t xml:space="preserve"> </w:t>
      </w:r>
      <w:r>
        <w:t>в</w:t>
      </w:r>
      <w:r>
        <w:rPr>
          <w:spacing w:val="7"/>
        </w:rPr>
        <w:t xml:space="preserve"> </w:t>
      </w:r>
      <w:r>
        <w:t>формировании</w:t>
      </w:r>
      <w:r>
        <w:rPr>
          <w:spacing w:val="9"/>
        </w:rPr>
        <w:t xml:space="preserve"> </w:t>
      </w:r>
      <w:r>
        <w:t>личностных</w:t>
      </w:r>
      <w:r>
        <w:rPr>
          <w:spacing w:val="7"/>
        </w:rPr>
        <w:t xml:space="preserve"> </w:t>
      </w:r>
      <w:r>
        <w:t>качеств,</w:t>
      </w:r>
      <w:r>
        <w:rPr>
          <w:spacing w:val="9"/>
        </w:rPr>
        <w:t xml:space="preserve"> </w:t>
      </w:r>
      <w:r>
        <w:rPr>
          <w:spacing w:val="-2"/>
        </w:rPr>
        <w:t>основ</w:t>
      </w:r>
    </w:p>
    <w:p w14:paraId="2827BB6C" w14:textId="77777777" w:rsidR="004C4874" w:rsidRDefault="004C4874">
      <w:pPr>
        <w:pStyle w:val="a3"/>
        <w:sectPr w:rsidR="004C4874">
          <w:pgSz w:w="11910" w:h="16850"/>
          <w:pgMar w:top="1020" w:right="283" w:bottom="280" w:left="992" w:header="569" w:footer="0" w:gutter="0"/>
          <w:cols w:space="720"/>
        </w:sectPr>
      </w:pPr>
    </w:p>
    <w:p w14:paraId="174DD4A3" w14:textId="77777777" w:rsidR="004C4874" w:rsidRDefault="00F01225">
      <w:pPr>
        <w:pStyle w:val="a3"/>
        <w:spacing w:before="88"/>
      </w:pPr>
      <w:r>
        <w:t>здорового</w:t>
      </w:r>
      <w:r>
        <w:rPr>
          <w:spacing w:val="-5"/>
        </w:rPr>
        <w:t xml:space="preserve"> </w:t>
      </w:r>
      <w:r>
        <w:t>образа</w:t>
      </w:r>
      <w:r>
        <w:rPr>
          <w:spacing w:val="-4"/>
        </w:rPr>
        <w:t xml:space="preserve"> </w:t>
      </w:r>
      <w:r>
        <w:t>жизни,</w:t>
      </w:r>
      <w:r>
        <w:rPr>
          <w:spacing w:val="-1"/>
        </w:rPr>
        <w:t xml:space="preserve"> </w:t>
      </w:r>
      <w:r>
        <w:t>укреплении</w:t>
      </w:r>
      <w:r>
        <w:rPr>
          <w:spacing w:val="-5"/>
        </w:rPr>
        <w:t xml:space="preserve"> </w:t>
      </w:r>
      <w:r>
        <w:t>и</w:t>
      </w:r>
      <w:r>
        <w:rPr>
          <w:spacing w:val="-3"/>
        </w:rPr>
        <w:t xml:space="preserve"> </w:t>
      </w:r>
      <w:r>
        <w:t>сохранении</w:t>
      </w:r>
      <w:r>
        <w:rPr>
          <w:spacing w:val="-4"/>
        </w:rPr>
        <w:t xml:space="preserve"> </w:t>
      </w:r>
      <w:r>
        <w:rPr>
          <w:spacing w:val="-2"/>
        </w:rPr>
        <w:t>здоровья;</w:t>
      </w:r>
    </w:p>
    <w:p w14:paraId="1FE31FBF" w14:textId="77777777" w:rsidR="004C4874" w:rsidRDefault="00F01225">
      <w:pPr>
        <w:pStyle w:val="a3"/>
        <w:ind w:right="285"/>
      </w:pPr>
      <w:r>
        <w:t>знания правил соревнований по виду спорта футбол, состава судейской бригады их роли, обязанностей, основных функций и жесты;</w:t>
      </w:r>
    </w:p>
    <w:p w14:paraId="6745B482" w14:textId="77777777" w:rsidR="004C4874" w:rsidRDefault="00F01225">
      <w:pPr>
        <w:pStyle w:val="a3"/>
        <w:ind w:right="286"/>
      </w:pPr>
      <w:r>
        <w:t xml:space="preserve">соблюдать правила игры футбол в учебных играх в качестве судьи, помощника судьи, </w:t>
      </w:r>
      <w:r>
        <w:rPr>
          <w:spacing w:val="-2"/>
        </w:rPr>
        <w:t>секретаря;</w:t>
      </w:r>
    </w:p>
    <w:p w14:paraId="782ABC0F" w14:textId="77777777" w:rsidR="004C4874" w:rsidRDefault="00F01225">
      <w:pPr>
        <w:pStyle w:val="a3"/>
        <w:ind w:right="289"/>
      </w:pPr>
      <w:r>
        <w:t>знания правил безопасности при занятиях футболом, правомерного поведения во время соревнований по футболу в качестве зрителя, болельщика;</w:t>
      </w:r>
    </w:p>
    <w:p w14:paraId="1A7D8DAD" w14:textId="77777777" w:rsidR="004C4874" w:rsidRDefault="00F01225">
      <w:pPr>
        <w:pStyle w:val="a3"/>
        <w:ind w:right="282"/>
      </w:pPr>
      <w: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5DB0F3FF" w14:textId="77777777" w:rsidR="004C4874" w:rsidRDefault="00F01225">
      <w:pPr>
        <w:pStyle w:val="a3"/>
        <w:ind w:right="286"/>
      </w:pPr>
      <w:r>
        <w:t>умение характеризовать средства общей и специальной физической подготовки, основные методы обучения техническим приемам;</w:t>
      </w:r>
    </w:p>
    <w:p w14:paraId="688D68C8" w14:textId="77777777" w:rsidR="004C4874" w:rsidRDefault="00F01225">
      <w:pPr>
        <w:pStyle w:val="a3"/>
        <w:ind w:right="280"/>
      </w:pPr>
      <w: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13F9B71F" w14:textId="77777777" w:rsidR="004C4874" w:rsidRDefault="00F01225">
      <w:pPr>
        <w:pStyle w:val="a3"/>
        <w:spacing w:before="1"/>
        <w:ind w:right="283"/>
      </w:pPr>
      <w:r>
        <w:t>умение применять изученные технические приемы в учебной, игровой, соревновательной и досуговой деятельности;</w:t>
      </w:r>
    </w:p>
    <w:p w14:paraId="6DF2DA67" w14:textId="77777777" w:rsidR="004C4874" w:rsidRDefault="00F01225">
      <w:pPr>
        <w:pStyle w:val="a3"/>
        <w:ind w:right="291"/>
      </w:pPr>
      <w:r>
        <w:t>анализировать</w:t>
      </w:r>
      <w:r>
        <w:rPr>
          <w:spacing w:val="-4"/>
        </w:rPr>
        <w:t xml:space="preserve"> </w:t>
      </w:r>
      <w:r>
        <w:t>выполнение</w:t>
      </w:r>
      <w:r>
        <w:rPr>
          <w:spacing w:val="-4"/>
        </w:rPr>
        <w:t xml:space="preserve"> </w:t>
      </w:r>
      <w:r>
        <w:t>технических</w:t>
      </w:r>
      <w:r>
        <w:rPr>
          <w:spacing w:val="-3"/>
        </w:rPr>
        <w:t xml:space="preserve"> </w:t>
      </w:r>
      <w:r>
        <w:t>приемов</w:t>
      </w:r>
      <w:r>
        <w:rPr>
          <w:spacing w:val="-4"/>
        </w:rPr>
        <w:t xml:space="preserve"> </w:t>
      </w:r>
      <w:r>
        <w:t>в</w:t>
      </w:r>
      <w:r>
        <w:rPr>
          <w:spacing w:val="-4"/>
        </w:rPr>
        <w:t xml:space="preserve"> </w:t>
      </w:r>
      <w:r>
        <w:t>футболе</w:t>
      </w:r>
      <w:r>
        <w:rPr>
          <w:spacing w:val="-4"/>
        </w:rPr>
        <w:t xml:space="preserve"> </w:t>
      </w:r>
      <w:r>
        <w:t>и</w:t>
      </w:r>
      <w:r>
        <w:rPr>
          <w:spacing w:val="-2"/>
        </w:rPr>
        <w:t xml:space="preserve"> </w:t>
      </w:r>
      <w:r>
        <w:t>находить</w:t>
      </w:r>
      <w:r>
        <w:rPr>
          <w:spacing w:val="-3"/>
        </w:rPr>
        <w:t xml:space="preserve"> </w:t>
      </w:r>
      <w:r>
        <w:t>способы</w:t>
      </w:r>
      <w:r>
        <w:rPr>
          <w:spacing w:val="-1"/>
        </w:rPr>
        <w:t xml:space="preserve"> </w:t>
      </w:r>
      <w:r>
        <w:t xml:space="preserve">устранения </w:t>
      </w:r>
      <w:r>
        <w:rPr>
          <w:spacing w:val="-2"/>
        </w:rPr>
        <w:t>ошибок;</w:t>
      </w:r>
    </w:p>
    <w:p w14:paraId="18B19FD3" w14:textId="77777777" w:rsidR="004C4874" w:rsidRDefault="00F01225">
      <w:pPr>
        <w:pStyle w:val="a3"/>
        <w:ind w:right="279"/>
      </w:pPr>
      <w: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714D259C" w14:textId="77777777" w:rsidR="004C4874" w:rsidRDefault="00F01225">
      <w:pPr>
        <w:pStyle w:val="a3"/>
        <w:ind w:right="280"/>
      </w:pPr>
      <w:r>
        <w:t>умение</w:t>
      </w:r>
      <w:r>
        <w:rPr>
          <w:spacing w:val="-8"/>
        </w:rPr>
        <w:t xml:space="preserve"> </w:t>
      </w:r>
      <w:r>
        <w:t>оказывать</w:t>
      </w:r>
      <w:r>
        <w:rPr>
          <w:spacing w:val="-5"/>
        </w:rPr>
        <w:t xml:space="preserve"> </w:t>
      </w:r>
      <w:r>
        <w:t>первую</w:t>
      </w:r>
      <w:r>
        <w:rPr>
          <w:spacing w:val="-6"/>
        </w:rPr>
        <w:t xml:space="preserve"> </w:t>
      </w:r>
      <w:r>
        <w:t>помощь</w:t>
      </w:r>
      <w:r>
        <w:rPr>
          <w:spacing w:val="-6"/>
        </w:rPr>
        <w:t xml:space="preserve"> </w:t>
      </w:r>
      <w:r>
        <w:t>при</w:t>
      </w:r>
      <w:r>
        <w:rPr>
          <w:spacing w:val="-6"/>
        </w:rPr>
        <w:t xml:space="preserve"> </w:t>
      </w:r>
      <w:r>
        <w:t>травмах</w:t>
      </w:r>
      <w:r>
        <w:rPr>
          <w:spacing w:val="-7"/>
        </w:rPr>
        <w:t xml:space="preserve"> </w:t>
      </w:r>
      <w:r>
        <w:t>и</w:t>
      </w:r>
      <w:r>
        <w:rPr>
          <w:spacing w:val="-8"/>
        </w:rPr>
        <w:t xml:space="preserve"> </w:t>
      </w:r>
      <w:r>
        <w:t>повреждениях</w:t>
      </w:r>
      <w:r>
        <w:rPr>
          <w:spacing w:val="-5"/>
        </w:rPr>
        <w:t xml:space="preserve"> </w:t>
      </w:r>
      <w:r>
        <w:t>во</w:t>
      </w:r>
      <w:r>
        <w:rPr>
          <w:spacing w:val="-7"/>
        </w:rPr>
        <w:t xml:space="preserve"> </w:t>
      </w:r>
      <w:r>
        <w:t>время</w:t>
      </w:r>
      <w:r>
        <w:rPr>
          <w:spacing w:val="-7"/>
        </w:rPr>
        <w:t xml:space="preserve"> </w:t>
      </w:r>
      <w:r>
        <w:t>занятий</w:t>
      </w:r>
      <w:r>
        <w:rPr>
          <w:spacing w:val="-6"/>
        </w:rPr>
        <w:t xml:space="preserve"> </w:t>
      </w:r>
      <w:r>
        <w:t>футболом; соблюдение требований к местам проведения занятий футболом, правил ухода за спортивным</w:t>
      </w:r>
      <w:r>
        <w:rPr>
          <w:spacing w:val="-15"/>
        </w:rPr>
        <w:t xml:space="preserve"> </w:t>
      </w:r>
      <w:r>
        <w:t>оборудованием,</w:t>
      </w:r>
      <w:r>
        <w:rPr>
          <w:spacing w:val="-15"/>
        </w:rPr>
        <w:t xml:space="preserve"> </w:t>
      </w:r>
      <w:r>
        <w:t>инвентарем,</w:t>
      </w:r>
      <w:r>
        <w:rPr>
          <w:spacing w:val="-15"/>
        </w:rPr>
        <w:t xml:space="preserve"> </w:t>
      </w:r>
      <w:r>
        <w:t>футбольным</w:t>
      </w:r>
      <w:r>
        <w:rPr>
          <w:spacing w:val="-15"/>
        </w:rPr>
        <w:t xml:space="preserve"> </w:t>
      </w:r>
      <w:r>
        <w:t>полем,</w:t>
      </w:r>
      <w:r>
        <w:rPr>
          <w:spacing w:val="-15"/>
        </w:rPr>
        <w:t xml:space="preserve"> </w:t>
      </w:r>
      <w:r>
        <w:t>знание</w:t>
      </w:r>
      <w:r>
        <w:rPr>
          <w:spacing w:val="-15"/>
        </w:rPr>
        <w:t xml:space="preserve"> </w:t>
      </w:r>
      <w:r>
        <w:t>и</w:t>
      </w:r>
      <w:r>
        <w:rPr>
          <w:spacing w:val="-15"/>
        </w:rPr>
        <w:t xml:space="preserve"> </w:t>
      </w:r>
      <w:r>
        <w:t>применение</w:t>
      </w:r>
      <w:r>
        <w:rPr>
          <w:spacing w:val="-15"/>
        </w:rPr>
        <w:t xml:space="preserve"> </w:t>
      </w:r>
      <w:r>
        <w:t>способов самоконтроля в учебной и соревновательной деятельности, средств восстановления после физической нагрузки;</w:t>
      </w:r>
    </w:p>
    <w:p w14:paraId="37A8C836" w14:textId="77777777" w:rsidR="004C4874" w:rsidRDefault="00F01225">
      <w:pPr>
        <w:pStyle w:val="a3"/>
        <w:spacing w:before="1"/>
        <w:ind w:right="281"/>
      </w:pPr>
      <w:r>
        <w:t>выполнение контрольно-тестовых упражнений по общей, специальной и технической подготовке</w:t>
      </w:r>
      <w:r>
        <w:rPr>
          <w:spacing w:val="-14"/>
        </w:rPr>
        <w:t xml:space="preserve"> </w:t>
      </w:r>
      <w:r>
        <w:t>футболистов,</w:t>
      </w:r>
      <w:r>
        <w:rPr>
          <w:spacing w:val="-13"/>
        </w:rPr>
        <w:t xml:space="preserve"> </w:t>
      </w:r>
      <w:r>
        <w:t>а</w:t>
      </w:r>
      <w:r>
        <w:rPr>
          <w:spacing w:val="-14"/>
        </w:rPr>
        <w:t xml:space="preserve"> </w:t>
      </w:r>
      <w:r>
        <w:t>также</w:t>
      </w:r>
      <w:r>
        <w:rPr>
          <w:spacing w:val="-14"/>
        </w:rPr>
        <w:t xml:space="preserve"> </w:t>
      </w:r>
      <w:r>
        <w:t>знание</w:t>
      </w:r>
      <w:r>
        <w:rPr>
          <w:spacing w:val="-14"/>
        </w:rPr>
        <w:t xml:space="preserve"> </w:t>
      </w:r>
      <w:r>
        <w:t>методов</w:t>
      </w:r>
      <w:r>
        <w:rPr>
          <w:spacing w:val="-14"/>
        </w:rPr>
        <w:t xml:space="preserve"> </w:t>
      </w:r>
      <w:r>
        <w:t>тестирования</w:t>
      </w:r>
      <w:r>
        <w:rPr>
          <w:spacing w:val="-13"/>
        </w:rPr>
        <w:t xml:space="preserve"> </w:t>
      </w:r>
      <w:r>
        <w:t>физических</w:t>
      </w:r>
      <w:r>
        <w:rPr>
          <w:spacing w:val="-12"/>
        </w:rPr>
        <w:t xml:space="preserve"> </w:t>
      </w:r>
      <w:r>
        <w:t>качеств</w:t>
      </w:r>
      <w:r>
        <w:rPr>
          <w:spacing w:val="-13"/>
        </w:rPr>
        <w:t xml:space="preserve"> </w:t>
      </w:r>
      <w:r>
        <w:t>и</w:t>
      </w:r>
      <w:r>
        <w:rPr>
          <w:spacing w:val="-11"/>
        </w:rPr>
        <w:t xml:space="preserve"> </w:t>
      </w:r>
      <w:r>
        <w:t xml:space="preserve">умение оценивать показатели физической подготовленности, анализировать результаты </w:t>
      </w:r>
      <w:r>
        <w:rPr>
          <w:spacing w:val="-2"/>
        </w:rPr>
        <w:t>тестирования;</w:t>
      </w:r>
    </w:p>
    <w:p w14:paraId="611580E1" w14:textId="77777777" w:rsidR="004C4874" w:rsidRDefault="00F01225">
      <w:pPr>
        <w:pStyle w:val="a3"/>
        <w:ind w:right="281"/>
      </w:pPr>
      <w:r>
        <w:t>участие в соревновательной деятельности на внутришкольном, районном, муниципальном, городском, региональном, всероссийском уровнях;</w:t>
      </w:r>
    </w:p>
    <w:p w14:paraId="10FE1999" w14:textId="77777777" w:rsidR="004C4874" w:rsidRDefault="00F01225">
      <w:pPr>
        <w:pStyle w:val="a3"/>
        <w:ind w:right="279"/>
      </w:pPr>
      <w:r>
        <w:t xml:space="preserve">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w:t>
      </w:r>
      <w:r>
        <w:rPr>
          <w:spacing w:val="-2"/>
        </w:rPr>
        <w:t>деятельности.</w:t>
      </w:r>
    </w:p>
    <w:p w14:paraId="7F28BE99" w14:textId="77777777" w:rsidR="004C4874" w:rsidRDefault="00F01225">
      <w:pPr>
        <w:pStyle w:val="a4"/>
        <w:numPr>
          <w:ilvl w:val="2"/>
          <w:numId w:val="25"/>
        </w:numPr>
        <w:tabs>
          <w:tab w:val="left" w:pos="1688"/>
        </w:tabs>
        <w:spacing w:before="1"/>
        <w:ind w:left="1688" w:hanging="839"/>
        <w:jc w:val="both"/>
        <w:rPr>
          <w:sz w:val="24"/>
        </w:rPr>
      </w:pPr>
      <w:r>
        <w:rPr>
          <w:sz w:val="24"/>
        </w:rPr>
        <w:t>Модуль</w:t>
      </w:r>
      <w:r>
        <w:rPr>
          <w:spacing w:val="-11"/>
          <w:sz w:val="24"/>
        </w:rPr>
        <w:t xml:space="preserve"> </w:t>
      </w:r>
      <w:r>
        <w:rPr>
          <w:sz w:val="24"/>
        </w:rPr>
        <w:t>«Фитнес-</w:t>
      </w:r>
      <w:r>
        <w:rPr>
          <w:spacing w:val="-2"/>
          <w:sz w:val="24"/>
        </w:rPr>
        <w:t>аэробика».</w:t>
      </w:r>
    </w:p>
    <w:p w14:paraId="5924E060" w14:textId="77777777" w:rsidR="004C4874" w:rsidRDefault="00F01225">
      <w:pPr>
        <w:pStyle w:val="a4"/>
        <w:numPr>
          <w:ilvl w:val="3"/>
          <w:numId w:val="25"/>
        </w:numPr>
        <w:tabs>
          <w:tab w:val="left" w:pos="1868"/>
        </w:tabs>
        <w:ind w:left="1868" w:hanging="1019"/>
        <w:jc w:val="both"/>
        <w:rPr>
          <w:sz w:val="24"/>
        </w:rPr>
      </w:pPr>
      <w:r>
        <w:rPr>
          <w:sz w:val="24"/>
        </w:rPr>
        <w:t>Пояснительная</w:t>
      </w:r>
      <w:r>
        <w:rPr>
          <w:spacing w:val="-7"/>
          <w:sz w:val="24"/>
        </w:rPr>
        <w:t xml:space="preserve"> </w:t>
      </w:r>
      <w:r>
        <w:rPr>
          <w:sz w:val="24"/>
        </w:rPr>
        <w:t>записка</w:t>
      </w:r>
      <w:r>
        <w:rPr>
          <w:spacing w:val="-7"/>
          <w:sz w:val="24"/>
        </w:rPr>
        <w:t xml:space="preserve"> </w:t>
      </w:r>
      <w:r>
        <w:rPr>
          <w:sz w:val="24"/>
        </w:rPr>
        <w:t>модуля</w:t>
      </w:r>
      <w:r>
        <w:rPr>
          <w:spacing w:val="-3"/>
          <w:sz w:val="24"/>
        </w:rPr>
        <w:t xml:space="preserve"> </w:t>
      </w:r>
      <w:r>
        <w:rPr>
          <w:sz w:val="24"/>
        </w:rPr>
        <w:t>«Фитнес-</w:t>
      </w:r>
      <w:r>
        <w:rPr>
          <w:spacing w:val="-2"/>
          <w:sz w:val="24"/>
        </w:rPr>
        <w:t>аэробика».</w:t>
      </w:r>
    </w:p>
    <w:p w14:paraId="76C0B92F" w14:textId="77777777" w:rsidR="004C4874" w:rsidRDefault="00F01225">
      <w:pPr>
        <w:pStyle w:val="a3"/>
        <w:ind w:right="282"/>
      </w:pPr>
      <w:r>
        <w:t>Модуль «Фитнес-аэробика»</w:t>
      </w:r>
      <w:r>
        <w:rPr>
          <w:spacing w:val="-2"/>
        </w:rPr>
        <w:t xml:space="preserve"> </w:t>
      </w:r>
      <w:r>
        <w:t>(далее – модуль по фитнес-аэробике, фитнес-аэробика,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14:paraId="5A8D3902" w14:textId="77777777" w:rsidR="004C4874" w:rsidRDefault="00F01225">
      <w:pPr>
        <w:pStyle w:val="a3"/>
        <w:ind w:right="281"/>
      </w:pPr>
      <w: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14:paraId="76D0E228" w14:textId="77777777" w:rsidR="004C4874" w:rsidRDefault="00F01225">
      <w:pPr>
        <w:pStyle w:val="a3"/>
        <w:ind w:right="280"/>
      </w:pPr>
      <w: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14:paraId="46810FF8" w14:textId="77777777" w:rsidR="004C4874" w:rsidRDefault="004C4874">
      <w:pPr>
        <w:pStyle w:val="a3"/>
        <w:sectPr w:rsidR="004C4874">
          <w:pgSz w:w="11910" w:h="16850"/>
          <w:pgMar w:top="1020" w:right="283" w:bottom="280" w:left="992" w:header="569" w:footer="0" w:gutter="0"/>
          <w:cols w:space="720"/>
        </w:sectPr>
      </w:pPr>
    </w:p>
    <w:p w14:paraId="604E6540" w14:textId="77777777" w:rsidR="004C4874" w:rsidRDefault="00F01225">
      <w:pPr>
        <w:pStyle w:val="a4"/>
        <w:numPr>
          <w:ilvl w:val="3"/>
          <w:numId w:val="25"/>
        </w:numPr>
        <w:tabs>
          <w:tab w:val="left" w:pos="1868"/>
        </w:tabs>
        <w:spacing w:before="88"/>
        <w:ind w:right="277" w:firstLine="0"/>
        <w:jc w:val="both"/>
        <w:rPr>
          <w:sz w:val="24"/>
        </w:rPr>
      </w:pPr>
      <w:r>
        <w:rPr>
          <w:sz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14:paraId="3A8F1F05" w14:textId="77777777" w:rsidR="004C4874" w:rsidRDefault="00F01225">
      <w:pPr>
        <w:pStyle w:val="a4"/>
        <w:numPr>
          <w:ilvl w:val="3"/>
          <w:numId w:val="25"/>
        </w:numPr>
        <w:tabs>
          <w:tab w:val="left" w:pos="1868"/>
        </w:tabs>
        <w:ind w:left="1868" w:hanging="1019"/>
        <w:jc w:val="both"/>
        <w:rPr>
          <w:sz w:val="24"/>
        </w:rPr>
      </w:pPr>
      <w:r>
        <w:rPr>
          <w:sz w:val="24"/>
        </w:rPr>
        <w:t>Задачами</w:t>
      </w:r>
      <w:r>
        <w:rPr>
          <w:spacing w:val="-4"/>
          <w:sz w:val="24"/>
        </w:rPr>
        <w:t xml:space="preserve"> </w:t>
      </w:r>
      <w:r>
        <w:rPr>
          <w:sz w:val="24"/>
        </w:rPr>
        <w:t>изучения</w:t>
      </w:r>
      <w:r>
        <w:rPr>
          <w:spacing w:val="-4"/>
          <w:sz w:val="24"/>
        </w:rPr>
        <w:t xml:space="preserve"> </w:t>
      </w:r>
      <w:r>
        <w:rPr>
          <w:sz w:val="24"/>
        </w:rPr>
        <w:t>модуля</w:t>
      </w:r>
      <w:r>
        <w:rPr>
          <w:spacing w:val="-3"/>
          <w:sz w:val="24"/>
        </w:rPr>
        <w:t xml:space="preserve"> </w:t>
      </w:r>
      <w:r>
        <w:rPr>
          <w:sz w:val="24"/>
        </w:rPr>
        <w:t>по</w:t>
      </w:r>
      <w:r>
        <w:rPr>
          <w:spacing w:val="-4"/>
          <w:sz w:val="24"/>
        </w:rPr>
        <w:t xml:space="preserve"> </w:t>
      </w:r>
      <w:r>
        <w:rPr>
          <w:sz w:val="24"/>
        </w:rPr>
        <w:t>фитнес-аэробике</w:t>
      </w:r>
      <w:r>
        <w:rPr>
          <w:spacing w:val="-4"/>
          <w:sz w:val="24"/>
        </w:rPr>
        <w:t xml:space="preserve"> </w:t>
      </w:r>
      <w:r>
        <w:rPr>
          <w:spacing w:val="-2"/>
          <w:sz w:val="24"/>
        </w:rPr>
        <w:t>являются:</w:t>
      </w:r>
    </w:p>
    <w:p w14:paraId="1FA5C355" w14:textId="77777777" w:rsidR="004C4874" w:rsidRDefault="00F01225">
      <w:pPr>
        <w:pStyle w:val="a3"/>
        <w:ind w:right="279"/>
      </w:pPr>
      <w:r>
        <w:t>всестороннее</w:t>
      </w:r>
      <w:r>
        <w:rPr>
          <w:spacing w:val="-15"/>
        </w:rPr>
        <w:t xml:space="preserve"> </w:t>
      </w:r>
      <w:r>
        <w:t>гармоничное</w:t>
      </w:r>
      <w:r>
        <w:rPr>
          <w:spacing w:val="-15"/>
        </w:rPr>
        <w:t xml:space="preserve"> </w:t>
      </w:r>
      <w:r>
        <w:t>развитие</w:t>
      </w:r>
      <w:r>
        <w:rPr>
          <w:spacing w:val="-15"/>
        </w:rPr>
        <w:t xml:space="preserve"> </w:t>
      </w:r>
      <w:r>
        <w:t>детей</w:t>
      </w:r>
      <w:r>
        <w:rPr>
          <w:spacing w:val="-15"/>
        </w:rPr>
        <w:t xml:space="preserve"> </w:t>
      </w:r>
      <w:r>
        <w:t>и</w:t>
      </w:r>
      <w:r>
        <w:rPr>
          <w:spacing w:val="-15"/>
        </w:rPr>
        <w:t xml:space="preserve"> </w:t>
      </w:r>
      <w:r>
        <w:t>подростков,</w:t>
      </w:r>
      <w:r>
        <w:rPr>
          <w:spacing w:val="-15"/>
        </w:rPr>
        <w:t xml:space="preserve"> </w:t>
      </w:r>
      <w:r>
        <w:t>увеличение</w:t>
      </w:r>
      <w:r>
        <w:rPr>
          <w:spacing w:val="-15"/>
        </w:rPr>
        <w:t xml:space="preserve"> </w:t>
      </w:r>
      <w:r>
        <w:t>объёма</w:t>
      </w:r>
      <w:r>
        <w:rPr>
          <w:spacing w:val="-15"/>
        </w:rPr>
        <w:t xml:space="preserve"> </w:t>
      </w:r>
      <w:r>
        <w:t>их</w:t>
      </w:r>
      <w:r>
        <w:rPr>
          <w:spacing w:val="-15"/>
        </w:rPr>
        <w:t xml:space="preserve"> </w:t>
      </w:r>
      <w:r>
        <w:t xml:space="preserve">двигательной </w:t>
      </w:r>
      <w:r>
        <w:rPr>
          <w:spacing w:val="-2"/>
        </w:rPr>
        <w:t>активности;</w:t>
      </w:r>
    </w:p>
    <w:p w14:paraId="3543566B" w14:textId="77777777" w:rsidR="004C4874" w:rsidRDefault="00F01225">
      <w:pPr>
        <w:pStyle w:val="a3"/>
        <w:ind w:right="281"/>
      </w:pPr>
      <w:r>
        <w:rPr>
          <w:spacing w:val="-2"/>
        </w:rPr>
        <w:t>освоение</w:t>
      </w:r>
      <w:r>
        <w:rPr>
          <w:spacing w:val="-6"/>
        </w:rPr>
        <w:t xml:space="preserve"> </w:t>
      </w:r>
      <w:r>
        <w:rPr>
          <w:spacing w:val="-2"/>
        </w:rPr>
        <w:t>знаний</w:t>
      </w:r>
      <w:r>
        <w:rPr>
          <w:spacing w:val="-3"/>
        </w:rPr>
        <w:t xml:space="preserve"> </w:t>
      </w:r>
      <w:r>
        <w:rPr>
          <w:spacing w:val="-2"/>
        </w:rPr>
        <w:t>о</w:t>
      </w:r>
      <w:r>
        <w:rPr>
          <w:spacing w:val="-5"/>
        </w:rPr>
        <w:t xml:space="preserve"> </w:t>
      </w:r>
      <w:r>
        <w:rPr>
          <w:spacing w:val="-2"/>
        </w:rPr>
        <w:t>физической</w:t>
      </w:r>
      <w:r>
        <w:rPr>
          <w:spacing w:val="-3"/>
        </w:rPr>
        <w:t xml:space="preserve"> </w:t>
      </w:r>
      <w:r>
        <w:rPr>
          <w:spacing w:val="-2"/>
        </w:rPr>
        <w:t>культуре</w:t>
      </w:r>
      <w:r>
        <w:rPr>
          <w:spacing w:val="-6"/>
        </w:rPr>
        <w:t xml:space="preserve"> </w:t>
      </w:r>
      <w:r>
        <w:rPr>
          <w:spacing w:val="-2"/>
        </w:rPr>
        <w:t>и</w:t>
      </w:r>
      <w:r>
        <w:rPr>
          <w:spacing w:val="-3"/>
        </w:rPr>
        <w:t xml:space="preserve"> </w:t>
      </w:r>
      <w:r>
        <w:rPr>
          <w:spacing w:val="-2"/>
        </w:rPr>
        <w:t>спорте</w:t>
      </w:r>
      <w:r>
        <w:rPr>
          <w:spacing w:val="-5"/>
        </w:rPr>
        <w:t xml:space="preserve"> </w:t>
      </w:r>
      <w:r>
        <w:rPr>
          <w:spacing w:val="-2"/>
        </w:rPr>
        <w:t>в</w:t>
      </w:r>
      <w:r>
        <w:rPr>
          <w:spacing w:val="-5"/>
        </w:rPr>
        <w:t xml:space="preserve"> </w:t>
      </w:r>
      <w:r>
        <w:rPr>
          <w:spacing w:val="-2"/>
        </w:rPr>
        <w:t>целом,</w:t>
      </w:r>
      <w:r>
        <w:rPr>
          <w:spacing w:val="-5"/>
        </w:rPr>
        <w:t xml:space="preserve"> </w:t>
      </w:r>
      <w:r>
        <w:rPr>
          <w:spacing w:val="-2"/>
        </w:rPr>
        <w:t>истории</w:t>
      </w:r>
      <w:r>
        <w:rPr>
          <w:spacing w:val="-3"/>
        </w:rPr>
        <w:t xml:space="preserve"> </w:t>
      </w:r>
      <w:r>
        <w:rPr>
          <w:spacing w:val="-2"/>
        </w:rPr>
        <w:t>развития</w:t>
      </w:r>
      <w:r>
        <w:rPr>
          <w:spacing w:val="-5"/>
        </w:rPr>
        <w:t xml:space="preserve"> </w:t>
      </w:r>
      <w:r>
        <w:rPr>
          <w:spacing w:val="-2"/>
        </w:rPr>
        <w:t xml:space="preserve">фитнес-аэробики </w:t>
      </w:r>
      <w:r>
        <w:t>в частности;</w:t>
      </w:r>
    </w:p>
    <w:p w14:paraId="735705BC" w14:textId="77777777" w:rsidR="004C4874" w:rsidRDefault="00F01225">
      <w:pPr>
        <w:pStyle w:val="a3"/>
        <w:ind w:right="284"/>
      </w:pPr>
      <w:r>
        <w:t>укрепление</w:t>
      </w:r>
      <w:r>
        <w:rPr>
          <w:spacing w:val="-10"/>
        </w:rPr>
        <w:t xml:space="preserve"> </w:t>
      </w:r>
      <w:r>
        <w:t>физического,</w:t>
      </w:r>
      <w:r>
        <w:rPr>
          <w:spacing w:val="-9"/>
        </w:rPr>
        <w:t xml:space="preserve"> </w:t>
      </w:r>
      <w:r>
        <w:t>психологического</w:t>
      </w:r>
      <w:r>
        <w:rPr>
          <w:spacing w:val="-9"/>
        </w:rPr>
        <w:t xml:space="preserve"> </w:t>
      </w:r>
      <w:r>
        <w:t>и</w:t>
      </w:r>
      <w:r>
        <w:rPr>
          <w:spacing w:val="-8"/>
        </w:rPr>
        <w:t xml:space="preserve"> </w:t>
      </w:r>
      <w:r>
        <w:t>социального</w:t>
      </w:r>
      <w:r>
        <w:rPr>
          <w:spacing w:val="-9"/>
        </w:rPr>
        <w:t xml:space="preserve"> </w:t>
      </w:r>
      <w:r>
        <w:t>здоровья</w:t>
      </w:r>
      <w:r>
        <w:rPr>
          <w:spacing w:val="-9"/>
        </w:rPr>
        <w:t xml:space="preserve"> </w:t>
      </w:r>
      <w:r>
        <w:t>обучающихся,</w:t>
      </w:r>
      <w:r>
        <w:rPr>
          <w:spacing w:val="-9"/>
        </w:rPr>
        <w:t xml:space="preserve"> </w:t>
      </w:r>
      <w:r>
        <w:t>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14:paraId="6C83E658" w14:textId="77777777" w:rsidR="004C4874" w:rsidRDefault="00F01225">
      <w:pPr>
        <w:pStyle w:val="a3"/>
        <w:ind w:right="279"/>
      </w:pPr>
      <w: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14:paraId="1B28B149" w14:textId="77777777" w:rsidR="004C4874" w:rsidRDefault="00F01225">
      <w:pPr>
        <w:pStyle w:val="a3"/>
        <w:spacing w:before="1"/>
        <w:ind w:right="278"/>
      </w:pPr>
      <w:r>
        <w:t>формирование общей культуры развития личности обучающегося средствами фитнес- аэробики, в том числе для самореализации и самоопределения;</w:t>
      </w:r>
    </w:p>
    <w:p w14:paraId="032605FB" w14:textId="77777777" w:rsidR="004C4874" w:rsidRDefault="00F01225">
      <w:pPr>
        <w:pStyle w:val="a3"/>
        <w:ind w:right="278"/>
      </w:pPr>
      <w:r>
        <w:t xml:space="preserve">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 </w:t>
      </w:r>
      <w:r>
        <w:rPr>
          <w:spacing w:val="-2"/>
        </w:rPr>
        <w:t>аэробики;</w:t>
      </w:r>
    </w:p>
    <w:p w14:paraId="64C01418" w14:textId="77777777" w:rsidR="004C4874" w:rsidRDefault="00F01225">
      <w:pPr>
        <w:pStyle w:val="a3"/>
        <w:ind w:right="279"/>
      </w:pPr>
      <w: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14:paraId="37CFD97A" w14:textId="77777777" w:rsidR="004C4874" w:rsidRDefault="00F01225">
      <w:pPr>
        <w:pStyle w:val="a3"/>
        <w:ind w:right="279"/>
      </w:pPr>
      <w:r>
        <w:t>популяризация вида спорта «Фитнес-аэробика» среди детей и молодежи и вовлечение большого количества обучающихся в занятия фитнес-аэробикой;</w:t>
      </w:r>
    </w:p>
    <w:p w14:paraId="3BD6F85C" w14:textId="77777777" w:rsidR="004C4874" w:rsidRDefault="00F01225">
      <w:pPr>
        <w:pStyle w:val="a3"/>
        <w:spacing w:before="1"/>
      </w:pPr>
      <w:r>
        <w:t>выявление,</w:t>
      </w:r>
      <w:r>
        <w:rPr>
          <w:spacing w:val="-5"/>
        </w:rPr>
        <w:t xml:space="preserve"> </w:t>
      </w:r>
      <w:r>
        <w:t>развитие</w:t>
      </w:r>
      <w:r>
        <w:rPr>
          <w:spacing w:val="-1"/>
        </w:rPr>
        <w:t xml:space="preserve"> </w:t>
      </w:r>
      <w:r>
        <w:t>у</w:t>
      </w:r>
      <w:r>
        <w:rPr>
          <w:spacing w:val="-6"/>
        </w:rPr>
        <w:t xml:space="preserve"> </w:t>
      </w:r>
      <w:r>
        <w:t>обучающихся</w:t>
      </w:r>
      <w:r>
        <w:rPr>
          <w:spacing w:val="-2"/>
        </w:rPr>
        <w:t xml:space="preserve"> </w:t>
      </w:r>
      <w:r>
        <w:t xml:space="preserve">творческих </w:t>
      </w:r>
      <w:r>
        <w:rPr>
          <w:spacing w:val="-2"/>
        </w:rPr>
        <w:t>способностей;</w:t>
      </w:r>
    </w:p>
    <w:p w14:paraId="4102AF7F" w14:textId="77777777" w:rsidR="004C4874" w:rsidRDefault="00F01225">
      <w:pPr>
        <w:pStyle w:val="a3"/>
        <w:ind w:right="283"/>
      </w:pPr>
      <w: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1F137F51" w14:textId="77777777" w:rsidR="004C4874" w:rsidRDefault="00F01225">
      <w:pPr>
        <w:pStyle w:val="a3"/>
      </w:pPr>
      <w:r>
        <w:t>выявление,</w:t>
      </w:r>
      <w:r>
        <w:rPr>
          <w:spacing w:val="-2"/>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2"/>
        </w:rPr>
        <w:t xml:space="preserve"> </w:t>
      </w:r>
      <w:r>
        <w:t>области</w:t>
      </w:r>
      <w:r>
        <w:rPr>
          <w:spacing w:val="3"/>
        </w:rPr>
        <w:t xml:space="preserve"> </w:t>
      </w:r>
      <w:r>
        <w:rPr>
          <w:spacing w:val="-2"/>
        </w:rPr>
        <w:t>спорта.</w:t>
      </w:r>
    </w:p>
    <w:p w14:paraId="4A081AA5" w14:textId="77777777" w:rsidR="004C4874" w:rsidRDefault="00F01225">
      <w:pPr>
        <w:pStyle w:val="a4"/>
        <w:numPr>
          <w:ilvl w:val="3"/>
          <w:numId w:val="25"/>
        </w:numPr>
        <w:tabs>
          <w:tab w:val="left" w:pos="1868"/>
        </w:tabs>
        <w:ind w:left="1868" w:hanging="1019"/>
        <w:jc w:val="both"/>
        <w:rPr>
          <w:sz w:val="24"/>
        </w:rPr>
      </w:pPr>
      <w:r>
        <w:rPr>
          <w:sz w:val="24"/>
        </w:rPr>
        <w:t>Место</w:t>
      </w:r>
      <w:r>
        <w:rPr>
          <w:spacing w:val="-2"/>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2"/>
          <w:sz w:val="24"/>
        </w:rPr>
        <w:t xml:space="preserve"> </w:t>
      </w:r>
      <w:r>
        <w:rPr>
          <w:sz w:val="24"/>
        </w:rPr>
        <w:t>по</w:t>
      </w:r>
      <w:r>
        <w:rPr>
          <w:spacing w:val="-1"/>
          <w:sz w:val="24"/>
        </w:rPr>
        <w:t xml:space="preserve"> </w:t>
      </w:r>
      <w:r>
        <w:rPr>
          <w:sz w:val="24"/>
        </w:rPr>
        <w:t>фитнес-</w:t>
      </w:r>
      <w:r>
        <w:rPr>
          <w:spacing w:val="-2"/>
          <w:sz w:val="24"/>
        </w:rPr>
        <w:t>аэробике.</w:t>
      </w:r>
    </w:p>
    <w:p w14:paraId="33F30C13" w14:textId="77777777" w:rsidR="004C4874" w:rsidRDefault="00F01225">
      <w:pPr>
        <w:pStyle w:val="a3"/>
        <w:ind w:right="279"/>
      </w:pPr>
      <w: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0E231078" w14:textId="77777777" w:rsidR="004C4874" w:rsidRDefault="00F01225">
      <w:pPr>
        <w:pStyle w:val="a3"/>
        <w:ind w:right="281"/>
      </w:pPr>
      <w: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723B7DB8" w14:textId="77777777" w:rsidR="004C4874" w:rsidRDefault="00F01225">
      <w:pPr>
        <w:pStyle w:val="a3"/>
        <w:spacing w:before="1"/>
        <w:ind w:right="285"/>
      </w:pPr>
      <w:r>
        <w:t>Интеграция</w:t>
      </w:r>
      <w:r>
        <w:rPr>
          <w:spacing w:val="-15"/>
        </w:rPr>
        <w:t xml:space="preserve"> </w:t>
      </w:r>
      <w:r>
        <w:t>модуля</w:t>
      </w:r>
      <w:r>
        <w:rPr>
          <w:spacing w:val="-15"/>
        </w:rPr>
        <w:t xml:space="preserve"> </w:t>
      </w:r>
      <w:r>
        <w:t>по</w:t>
      </w:r>
      <w:r>
        <w:rPr>
          <w:spacing w:val="-15"/>
        </w:rPr>
        <w:t xml:space="preserve"> </w:t>
      </w:r>
      <w:r>
        <w:t>фитнес-аэробике</w:t>
      </w:r>
      <w:r>
        <w:rPr>
          <w:spacing w:val="-15"/>
        </w:rPr>
        <w:t xml:space="preserve"> </w:t>
      </w:r>
      <w:r>
        <w:t>поможет</w:t>
      </w:r>
      <w:r>
        <w:rPr>
          <w:spacing w:val="-14"/>
        </w:rPr>
        <w:t xml:space="preserve"> </w:t>
      </w:r>
      <w:r>
        <w:t>обучающимся</w:t>
      </w:r>
      <w:r>
        <w:rPr>
          <w:spacing w:val="-15"/>
        </w:rPr>
        <w:t xml:space="preserve"> </w:t>
      </w:r>
      <w:r>
        <w:t>в</w:t>
      </w:r>
      <w:r>
        <w:rPr>
          <w:spacing w:val="-15"/>
        </w:rPr>
        <w:t xml:space="preserve"> </w:t>
      </w:r>
      <w:r>
        <w:t>освоении</w:t>
      </w:r>
      <w:r>
        <w:rPr>
          <w:spacing w:val="-14"/>
        </w:rPr>
        <w:t xml:space="preserve"> </w:t>
      </w:r>
      <w:r>
        <w:t>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6F52E989" w14:textId="77777777" w:rsidR="004C4874" w:rsidRDefault="00F01225">
      <w:pPr>
        <w:pStyle w:val="a4"/>
        <w:numPr>
          <w:ilvl w:val="3"/>
          <w:numId w:val="25"/>
        </w:numPr>
        <w:tabs>
          <w:tab w:val="left" w:pos="1868"/>
        </w:tabs>
        <w:ind w:right="283" w:firstLine="0"/>
        <w:jc w:val="both"/>
        <w:rPr>
          <w:sz w:val="24"/>
        </w:rPr>
      </w:pPr>
      <w:r>
        <w:rPr>
          <w:sz w:val="24"/>
        </w:rPr>
        <w:t>Модуль</w:t>
      </w:r>
      <w:r>
        <w:rPr>
          <w:spacing w:val="-11"/>
          <w:sz w:val="24"/>
        </w:rPr>
        <w:t xml:space="preserve"> </w:t>
      </w:r>
      <w:r>
        <w:rPr>
          <w:sz w:val="24"/>
        </w:rPr>
        <w:t>по</w:t>
      </w:r>
      <w:r>
        <w:rPr>
          <w:spacing w:val="-12"/>
          <w:sz w:val="24"/>
        </w:rPr>
        <w:t xml:space="preserve"> </w:t>
      </w:r>
      <w:r>
        <w:rPr>
          <w:sz w:val="24"/>
        </w:rPr>
        <w:t>фитнес-аэробике</w:t>
      </w:r>
      <w:r>
        <w:rPr>
          <w:spacing w:val="-13"/>
          <w:sz w:val="24"/>
        </w:rPr>
        <w:t xml:space="preserve"> </w:t>
      </w:r>
      <w:r>
        <w:rPr>
          <w:sz w:val="24"/>
        </w:rPr>
        <w:t>может</w:t>
      </w:r>
      <w:r>
        <w:rPr>
          <w:spacing w:val="-11"/>
          <w:sz w:val="24"/>
        </w:rPr>
        <w:t xml:space="preserve"> </w:t>
      </w:r>
      <w:r>
        <w:rPr>
          <w:sz w:val="24"/>
        </w:rPr>
        <w:t>быть</w:t>
      </w:r>
      <w:r>
        <w:rPr>
          <w:spacing w:val="-11"/>
          <w:sz w:val="24"/>
        </w:rPr>
        <w:t xml:space="preserve"> </w:t>
      </w:r>
      <w:r>
        <w:rPr>
          <w:sz w:val="24"/>
        </w:rPr>
        <w:t>реализован</w:t>
      </w:r>
      <w:r>
        <w:rPr>
          <w:spacing w:val="-11"/>
          <w:sz w:val="24"/>
        </w:rPr>
        <w:t xml:space="preserve"> </w:t>
      </w:r>
      <w:r>
        <w:rPr>
          <w:sz w:val="24"/>
        </w:rPr>
        <w:t>в</w:t>
      </w:r>
      <w:r>
        <w:rPr>
          <w:spacing w:val="-12"/>
          <w:sz w:val="24"/>
        </w:rPr>
        <w:t xml:space="preserve"> </w:t>
      </w:r>
      <w:r>
        <w:rPr>
          <w:sz w:val="24"/>
        </w:rPr>
        <w:t>виде</w:t>
      </w:r>
      <w:r>
        <w:rPr>
          <w:spacing w:val="-12"/>
          <w:sz w:val="24"/>
        </w:rPr>
        <w:t xml:space="preserve"> </w:t>
      </w:r>
      <w:r>
        <w:rPr>
          <w:sz w:val="24"/>
        </w:rPr>
        <w:t>дополнительных</w:t>
      </w:r>
      <w:r>
        <w:rPr>
          <w:spacing w:val="-11"/>
          <w:sz w:val="24"/>
        </w:rPr>
        <w:t xml:space="preserve"> </w:t>
      </w:r>
      <w:r>
        <w:rPr>
          <w:sz w:val="24"/>
        </w:rPr>
        <w:t>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3, 6, 7, 8, 9-х классах – по 33 часа).</w:t>
      </w:r>
    </w:p>
    <w:p w14:paraId="5AD629F9" w14:textId="77777777" w:rsidR="004C4874" w:rsidRDefault="00F01225">
      <w:pPr>
        <w:pStyle w:val="a4"/>
        <w:numPr>
          <w:ilvl w:val="3"/>
          <w:numId w:val="25"/>
        </w:numPr>
        <w:tabs>
          <w:tab w:val="left" w:pos="1868"/>
        </w:tabs>
        <w:ind w:right="4526" w:firstLine="0"/>
        <w:jc w:val="both"/>
        <w:rPr>
          <w:sz w:val="24"/>
        </w:rPr>
      </w:pPr>
      <w:r>
        <w:rPr>
          <w:sz w:val="24"/>
        </w:rPr>
        <w:t>Содержание</w:t>
      </w:r>
      <w:r>
        <w:rPr>
          <w:spacing w:val="-11"/>
          <w:sz w:val="24"/>
        </w:rPr>
        <w:t xml:space="preserve"> </w:t>
      </w:r>
      <w:r>
        <w:rPr>
          <w:sz w:val="24"/>
        </w:rPr>
        <w:t>модуля</w:t>
      </w:r>
      <w:r>
        <w:rPr>
          <w:spacing w:val="-10"/>
          <w:sz w:val="24"/>
        </w:rPr>
        <w:t xml:space="preserve"> </w:t>
      </w:r>
      <w:r>
        <w:rPr>
          <w:sz w:val="24"/>
        </w:rPr>
        <w:t>по</w:t>
      </w:r>
      <w:r>
        <w:rPr>
          <w:spacing w:val="-10"/>
          <w:sz w:val="24"/>
        </w:rPr>
        <w:t xml:space="preserve"> </w:t>
      </w:r>
      <w:r>
        <w:rPr>
          <w:sz w:val="24"/>
        </w:rPr>
        <w:t>фитнес-аэробике. Знания о фитнес-аэробике.</w:t>
      </w:r>
    </w:p>
    <w:p w14:paraId="65152360" w14:textId="77777777" w:rsidR="004C4874" w:rsidRDefault="00F01225">
      <w:pPr>
        <w:pStyle w:val="a3"/>
        <w:ind w:right="282"/>
      </w:pPr>
      <w:r>
        <w:t>Фитнес-аэробика как массовый вид спорта, его роль, как важного фактора укрепления здоровья и развития собственного стиля здорового образа жизни. Правила соревнований по виду спорта «Фитнес-аэробика».</w:t>
      </w:r>
    </w:p>
    <w:p w14:paraId="76FB059E" w14:textId="77777777" w:rsidR="004C4874" w:rsidRDefault="00F01225">
      <w:pPr>
        <w:pStyle w:val="a3"/>
        <w:ind w:right="280"/>
      </w:pPr>
      <w:r>
        <w:t>Требования безопасности при организации занятий фитнес-аэробикой (в спортивном и хореографическом</w:t>
      </w:r>
      <w:r>
        <w:rPr>
          <w:spacing w:val="78"/>
        </w:rPr>
        <w:t xml:space="preserve"> </w:t>
      </w:r>
      <w:r>
        <w:t>залах)</w:t>
      </w:r>
      <w:r>
        <w:rPr>
          <w:spacing w:val="78"/>
        </w:rPr>
        <w:t xml:space="preserve"> </w:t>
      </w:r>
      <w:r>
        <w:t>в</w:t>
      </w:r>
      <w:r>
        <w:rPr>
          <w:spacing w:val="78"/>
        </w:rPr>
        <w:t xml:space="preserve"> </w:t>
      </w:r>
      <w:r>
        <w:t>том</w:t>
      </w:r>
      <w:r>
        <w:rPr>
          <w:spacing w:val="79"/>
        </w:rPr>
        <w:t xml:space="preserve"> </w:t>
      </w:r>
      <w:r>
        <w:t>числе</w:t>
      </w:r>
      <w:r>
        <w:rPr>
          <w:spacing w:val="51"/>
          <w:w w:val="150"/>
        </w:rPr>
        <w:t xml:space="preserve"> </w:t>
      </w:r>
      <w:r>
        <w:t>самостоятельных.</w:t>
      </w:r>
      <w:r>
        <w:rPr>
          <w:spacing w:val="79"/>
        </w:rPr>
        <w:t xml:space="preserve"> </w:t>
      </w:r>
      <w:r>
        <w:t>Гигиена</w:t>
      </w:r>
      <w:r>
        <w:rPr>
          <w:spacing w:val="54"/>
          <w:w w:val="150"/>
        </w:rPr>
        <w:t xml:space="preserve"> </w:t>
      </w:r>
      <w:r>
        <w:t>и</w:t>
      </w:r>
      <w:r>
        <w:rPr>
          <w:spacing w:val="50"/>
          <w:w w:val="150"/>
        </w:rPr>
        <w:t xml:space="preserve"> </w:t>
      </w:r>
      <w:r>
        <w:t>самоконтроль</w:t>
      </w:r>
      <w:r>
        <w:rPr>
          <w:spacing w:val="50"/>
          <w:w w:val="150"/>
        </w:rPr>
        <w:t xml:space="preserve"> </w:t>
      </w:r>
      <w:r>
        <w:rPr>
          <w:spacing w:val="-5"/>
        </w:rPr>
        <w:t>при</w:t>
      </w:r>
    </w:p>
    <w:p w14:paraId="1713863F" w14:textId="77777777" w:rsidR="004C4874" w:rsidRDefault="004C4874">
      <w:pPr>
        <w:pStyle w:val="a3"/>
        <w:sectPr w:rsidR="004C4874">
          <w:pgSz w:w="11910" w:h="16850"/>
          <w:pgMar w:top="1020" w:right="283" w:bottom="280" w:left="992" w:header="569" w:footer="0" w:gutter="0"/>
          <w:cols w:space="720"/>
        </w:sectPr>
      </w:pPr>
    </w:p>
    <w:p w14:paraId="6311DE80" w14:textId="77777777" w:rsidR="004C4874" w:rsidRDefault="00F01225">
      <w:pPr>
        <w:pStyle w:val="a3"/>
        <w:spacing w:before="88"/>
        <w:ind w:right="872"/>
        <w:jc w:val="left"/>
      </w:pPr>
      <w:r>
        <w:t>занятиях</w:t>
      </w:r>
      <w:r>
        <w:rPr>
          <w:spacing w:val="-7"/>
        </w:rPr>
        <w:t xml:space="preserve"> </w:t>
      </w:r>
      <w:r>
        <w:t>фитнес-аэробикой.</w:t>
      </w:r>
      <w:r>
        <w:rPr>
          <w:spacing w:val="-9"/>
        </w:rPr>
        <w:t xml:space="preserve"> </w:t>
      </w:r>
      <w:r>
        <w:t>Специальное</w:t>
      </w:r>
      <w:r>
        <w:rPr>
          <w:spacing w:val="-7"/>
        </w:rPr>
        <w:t xml:space="preserve"> </w:t>
      </w:r>
      <w:r>
        <w:t>оборудование</w:t>
      </w:r>
      <w:r>
        <w:rPr>
          <w:spacing w:val="-4"/>
        </w:rPr>
        <w:t xml:space="preserve"> </w:t>
      </w:r>
      <w:r>
        <w:t>для</w:t>
      </w:r>
      <w:r>
        <w:rPr>
          <w:spacing w:val="-6"/>
        </w:rPr>
        <w:t xml:space="preserve"> </w:t>
      </w:r>
      <w:r>
        <w:t>фитнес-занятий. Воспитание морально-волевых качеств во время занятий фитнес-аэробикой.</w:t>
      </w:r>
    </w:p>
    <w:p w14:paraId="3F91B682" w14:textId="77777777" w:rsidR="004C4874" w:rsidRDefault="00F01225">
      <w:pPr>
        <w:pStyle w:val="a3"/>
        <w:jc w:val="left"/>
      </w:pPr>
      <w:r>
        <w:t>Движения</w:t>
      </w:r>
      <w:r>
        <w:rPr>
          <w:spacing w:val="34"/>
        </w:rPr>
        <w:t xml:space="preserve"> </w:t>
      </w:r>
      <w:r>
        <w:t>рук</w:t>
      </w:r>
      <w:r>
        <w:rPr>
          <w:spacing w:val="34"/>
        </w:rPr>
        <w:t xml:space="preserve"> </w:t>
      </w:r>
      <w:r>
        <w:t>в</w:t>
      </w:r>
      <w:r>
        <w:rPr>
          <w:spacing w:val="33"/>
        </w:rPr>
        <w:t xml:space="preserve"> </w:t>
      </w:r>
      <w:r>
        <w:t>фитнес-аэробике.</w:t>
      </w:r>
      <w:r>
        <w:rPr>
          <w:spacing w:val="34"/>
        </w:rPr>
        <w:t xml:space="preserve"> </w:t>
      </w:r>
      <w:r>
        <w:t>Подача</w:t>
      </w:r>
      <w:r>
        <w:rPr>
          <w:spacing w:val="33"/>
        </w:rPr>
        <w:t xml:space="preserve"> </w:t>
      </w:r>
      <w:r>
        <w:t>вербальных</w:t>
      </w:r>
      <w:r>
        <w:rPr>
          <w:spacing w:val="33"/>
        </w:rPr>
        <w:t xml:space="preserve"> </w:t>
      </w:r>
      <w:r>
        <w:t>и</w:t>
      </w:r>
      <w:r>
        <w:rPr>
          <w:spacing w:val="35"/>
        </w:rPr>
        <w:t xml:space="preserve"> </w:t>
      </w:r>
      <w:r>
        <w:t>визуальных</w:t>
      </w:r>
      <w:r>
        <w:rPr>
          <w:spacing w:val="35"/>
        </w:rPr>
        <w:t xml:space="preserve"> </w:t>
      </w:r>
      <w:r>
        <w:t>команд.</w:t>
      </w:r>
      <w:r>
        <w:rPr>
          <w:spacing w:val="34"/>
        </w:rPr>
        <w:t xml:space="preserve"> </w:t>
      </w:r>
      <w:r>
        <w:t>Построение занятия (разминка, аэробная часть, силовая часть, заминка).</w:t>
      </w:r>
    </w:p>
    <w:p w14:paraId="5413632E" w14:textId="77777777" w:rsidR="004C4874" w:rsidRDefault="00F01225">
      <w:pPr>
        <w:pStyle w:val="a3"/>
        <w:jc w:val="left"/>
      </w:pPr>
      <w:r>
        <w:t>История</w:t>
      </w:r>
      <w:r>
        <w:rPr>
          <w:spacing w:val="80"/>
        </w:rPr>
        <w:t xml:space="preserve"> </w:t>
      </w:r>
      <w:r>
        <w:t>возникновения</w:t>
      </w:r>
      <w:r>
        <w:rPr>
          <w:spacing w:val="80"/>
        </w:rPr>
        <w:t xml:space="preserve"> </w:t>
      </w:r>
      <w:r>
        <w:t>и</w:t>
      </w:r>
      <w:r>
        <w:rPr>
          <w:spacing w:val="80"/>
        </w:rPr>
        <w:t xml:space="preserve"> </w:t>
      </w:r>
      <w:r>
        <w:t>развития</w:t>
      </w:r>
      <w:r>
        <w:rPr>
          <w:spacing w:val="80"/>
        </w:rPr>
        <w:t xml:space="preserve"> </w:t>
      </w:r>
      <w:r>
        <w:t>хип-хоп</w:t>
      </w:r>
      <w:r>
        <w:rPr>
          <w:spacing w:val="80"/>
        </w:rPr>
        <w:t xml:space="preserve"> </w:t>
      </w:r>
      <w:r>
        <w:t>аэробики</w:t>
      </w:r>
      <w:r>
        <w:rPr>
          <w:spacing w:val="80"/>
        </w:rPr>
        <w:t xml:space="preserve"> </w:t>
      </w:r>
      <w:r>
        <w:t>в</w:t>
      </w:r>
      <w:r>
        <w:rPr>
          <w:spacing w:val="80"/>
        </w:rPr>
        <w:t xml:space="preserve"> </w:t>
      </w:r>
      <w:r>
        <w:t>Америке,</w:t>
      </w:r>
      <w:r>
        <w:rPr>
          <w:spacing w:val="80"/>
        </w:rPr>
        <w:t xml:space="preserve"> </w:t>
      </w:r>
      <w:r>
        <w:t>Европе</w:t>
      </w:r>
      <w:r>
        <w:rPr>
          <w:spacing w:val="80"/>
        </w:rPr>
        <w:t xml:space="preserve"> </w:t>
      </w:r>
      <w:r>
        <w:t>и</w:t>
      </w:r>
      <w:r>
        <w:rPr>
          <w:spacing w:val="80"/>
        </w:rPr>
        <w:t xml:space="preserve"> </w:t>
      </w:r>
      <w:r>
        <w:t>России. Особенности данного танцевального стиля.</w:t>
      </w:r>
    </w:p>
    <w:p w14:paraId="06D0C045" w14:textId="77777777" w:rsidR="004C4874" w:rsidRDefault="00F01225">
      <w:pPr>
        <w:pStyle w:val="a3"/>
        <w:ind w:right="4775"/>
        <w:jc w:val="left"/>
      </w:pPr>
      <w:r>
        <w:t>Правила</w:t>
      </w:r>
      <w:r>
        <w:rPr>
          <w:spacing w:val="-11"/>
        </w:rPr>
        <w:t xml:space="preserve"> </w:t>
      </w:r>
      <w:r>
        <w:t>постановки</w:t>
      </w:r>
      <w:r>
        <w:rPr>
          <w:spacing w:val="-9"/>
        </w:rPr>
        <w:t xml:space="preserve"> </w:t>
      </w:r>
      <w:r>
        <w:t>позиции</w:t>
      </w:r>
      <w:r>
        <w:rPr>
          <w:spacing w:val="-12"/>
        </w:rPr>
        <w:t xml:space="preserve"> </w:t>
      </w:r>
      <w:r>
        <w:t>ног,</w:t>
      </w:r>
      <w:r>
        <w:rPr>
          <w:spacing w:val="-10"/>
        </w:rPr>
        <w:t xml:space="preserve"> </w:t>
      </w:r>
      <w:r>
        <w:t>корпуса. Способы самостоятельной деятельности.</w:t>
      </w:r>
    </w:p>
    <w:p w14:paraId="116CC167" w14:textId="77777777" w:rsidR="004C4874" w:rsidRDefault="00F01225">
      <w:pPr>
        <w:pStyle w:val="a3"/>
        <w:jc w:val="left"/>
      </w:pPr>
      <w:r>
        <w:t>Подготовка</w:t>
      </w:r>
      <w:r>
        <w:rPr>
          <w:spacing w:val="-5"/>
        </w:rPr>
        <w:t xml:space="preserve"> </w:t>
      </w:r>
      <w:r>
        <w:t>места</w:t>
      </w:r>
      <w:r>
        <w:rPr>
          <w:spacing w:val="-2"/>
        </w:rPr>
        <w:t xml:space="preserve"> </w:t>
      </w:r>
      <w:r>
        <w:t>занятий,</w:t>
      </w:r>
      <w:r>
        <w:rPr>
          <w:spacing w:val="-2"/>
        </w:rPr>
        <w:t xml:space="preserve"> </w:t>
      </w:r>
      <w:r>
        <w:t>выбор</w:t>
      </w:r>
      <w:r>
        <w:rPr>
          <w:spacing w:val="-2"/>
        </w:rPr>
        <w:t xml:space="preserve"> </w:t>
      </w:r>
      <w:r>
        <w:t>одежды</w:t>
      </w:r>
      <w:r>
        <w:rPr>
          <w:spacing w:val="-1"/>
        </w:rPr>
        <w:t xml:space="preserve"> </w:t>
      </w:r>
      <w:r>
        <w:t>и</w:t>
      </w:r>
      <w:r>
        <w:rPr>
          <w:spacing w:val="-2"/>
        </w:rPr>
        <w:t xml:space="preserve"> </w:t>
      </w:r>
      <w:r>
        <w:t>обуви</w:t>
      </w:r>
      <w:r>
        <w:rPr>
          <w:spacing w:val="-2"/>
        </w:rPr>
        <w:t xml:space="preserve"> </w:t>
      </w:r>
      <w:r>
        <w:t>для</w:t>
      </w:r>
      <w:r>
        <w:rPr>
          <w:spacing w:val="-2"/>
        </w:rPr>
        <w:t xml:space="preserve"> </w:t>
      </w:r>
      <w:r>
        <w:t>занятий</w:t>
      </w:r>
      <w:r>
        <w:rPr>
          <w:spacing w:val="-3"/>
        </w:rPr>
        <w:t xml:space="preserve"> </w:t>
      </w:r>
      <w:r>
        <w:t>фитнес-</w:t>
      </w:r>
      <w:r>
        <w:rPr>
          <w:spacing w:val="-2"/>
        </w:rPr>
        <w:t>аэробикой.</w:t>
      </w:r>
    </w:p>
    <w:p w14:paraId="144457F3" w14:textId="77777777" w:rsidR="004C4874" w:rsidRDefault="00F01225">
      <w:pPr>
        <w:pStyle w:val="a3"/>
        <w:ind w:right="278"/>
      </w:pPr>
      <w:r>
        <w:t xml:space="preserve">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w:t>
      </w:r>
      <w:r>
        <w:rPr>
          <w:spacing w:val="-2"/>
        </w:rPr>
        <w:t>обучающихся.</w:t>
      </w:r>
    </w:p>
    <w:p w14:paraId="1CEEBC5A" w14:textId="77777777" w:rsidR="004C4874" w:rsidRDefault="00F01225">
      <w:pPr>
        <w:pStyle w:val="a3"/>
        <w:spacing w:before="1"/>
        <w:ind w:right="872"/>
        <w:jc w:val="left"/>
      </w:pPr>
      <w:r>
        <w:t>Составление</w:t>
      </w:r>
      <w:r>
        <w:rPr>
          <w:spacing w:val="-6"/>
        </w:rPr>
        <w:t xml:space="preserve"> </w:t>
      </w:r>
      <w:r>
        <w:t>планов</w:t>
      </w:r>
      <w:r>
        <w:rPr>
          <w:spacing w:val="-6"/>
        </w:rPr>
        <w:t xml:space="preserve"> </w:t>
      </w:r>
      <w:r>
        <w:t>и</w:t>
      </w:r>
      <w:r>
        <w:rPr>
          <w:spacing w:val="-5"/>
        </w:rPr>
        <w:t xml:space="preserve"> </w:t>
      </w:r>
      <w:r>
        <w:t>самостоятельное</w:t>
      </w:r>
      <w:r>
        <w:rPr>
          <w:spacing w:val="-6"/>
        </w:rPr>
        <w:t xml:space="preserve"> </w:t>
      </w:r>
      <w:r>
        <w:t>проведение</w:t>
      </w:r>
      <w:r>
        <w:rPr>
          <w:spacing w:val="-6"/>
        </w:rPr>
        <w:t xml:space="preserve"> </w:t>
      </w:r>
      <w:r>
        <w:t>занятий</w:t>
      </w:r>
      <w:r>
        <w:rPr>
          <w:spacing w:val="-1"/>
        </w:rPr>
        <w:t xml:space="preserve"> </w:t>
      </w:r>
      <w:r>
        <w:t>фитнес-аэробикой. Тестирование уровня физической подготовленности в фитнес-аэробики.</w:t>
      </w:r>
    </w:p>
    <w:p w14:paraId="0DBC8F95" w14:textId="77777777" w:rsidR="004C4874" w:rsidRDefault="00F01225">
      <w:pPr>
        <w:pStyle w:val="a3"/>
        <w:ind w:right="872"/>
        <w:jc w:val="left"/>
      </w:pPr>
      <w:r>
        <w:t>Движения</w:t>
      </w:r>
      <w:r>
        <w:rPr>
          <w:spacing w:val="-4"/>
        </w:rPr>
        <w:t xml:space="preserve"> </w:t>
      </w:r>
      <w:r>
        <w:t>рук</w:t>
      </w:r>
      <w:r>
        <w:rPr>
          <w:spacing w:val="-4"/>
        </w:rPr>
        <w:t xml:space="preserve"> </w:t>
      </w:r>
      <w:r>
        <w:t>в</w:t>
      </w:r>
      <w:r>
        <w:rPr>
          <w:spacing w:val="-5"/>
        </w:rPr>
        <w:t xml:space="preserve"> </w:t>
      </w:r>
      <w:r>
        <w:t>фитнес-аэробике.</w:t>
      </w:r>
      <w:r>
        <w:rPr>
          <w:spacing w:val="-4"/>
        </w:rPr>
        <w:t xml:space="preserve"> </w:t>
      </w:r>
      <w:r>
        <w:t>Подача</w:t>
      </w:r>
      <w:r>
        <w:rPr>
          <w:spacing w:val="-5"/>
        </w:rPr>
        <w:t xml:space="preserve"> </w:t>
      </w:r>
      <w:r>
        <w:t>вербальных</w:t>
      </w:r>
      <w:r>
        <w:rPr>
          <w:spacing w:val="-5"/>
        </w:rPr>
        <w:t xml:space="preserve"> </w:t>
      </w:r>
      <w:r>
        <w:t>и</w:t>
      </w:r>
      <w:r>
        <w:rPr>
          <w:spacing w:val="-4"/>
        </w:rPr>
        <w:t xml:space="preserve"> </w:t>
      </w:r>
      <w:r>
        <w:t>визуальных</w:t>
      </w:r>
      <w:r>
        <w:rPr>
          <w:spacing w:val="-3"/>
        </w:rPr>
        <w:t xml:space="preserve"> </w:t>
      </w:r>
      <w:r>
        <w:t>команд. Построение урока (разминка, аэробная часть, силовая часть, заминка).</w:t>
      </w:r>
    </w:p>
    <w:p w14:paraId="15DCF42A" w14:textId="77777777" w:rsidR="004C4874" w:rsidRDefault="00F01225">
      <w:pPr>
        <w:pStyle w:val="a3"/>
        <w:jc w:val="left"/>
      </w:pPr>
      <w:r>
        <w:t>Физическое</w:t>
      </w:r>
      <w:r>
        <w:rPr>
          <w:spacing w:val="-5"/>
        </w:rPr>
        <w:t xml:space="preserve"> </w:t>
      </w:r>
      <w:r>
        <w:rPr>
          <w:spacing w:val="-2"/>
        </w:rPr>
        <w:t>совершенствование.</w:t>
      </w:r>
    </w:p>
    <w:p w14:paraId="588FA91A" w14:textId="77777777" w:rsidR="004C4874" w:rsidRDefault="00F01225">
      <w:pPr>
        <w:pStyle w:val="a3"/>
        <w:jc w:val="left"/>
      </w:pPr>
      <w:r>
        <w:t>Комплексы упражнений для развития физических качеств (гибкости, силы, выносливости, быстроты и скоростных способностей).</w:t>
      </w:r>
    </w:p>
    <w:p w14:paraId="1A572CFB" w14:textId="77777777" w:rsidR="004C4874" w:rsidRDefault="00F01225">
      <w:pPr>
        <w:pStyle w:val="a3"/>
        <w:ind w:right="280"/>
      </w:pPr>
      <w:r>
        <w:t xml:space="preserve">Изучение и совершенствование техники двигательных действий (элементов) фитнес- аэробики, акробатических упражнений, изученных на уровне начального общего </w:t>
      </w:r>
      <w:r>
        <w:rPr>
          <w:spacing w:val="-2"/>
        </w:rPr>
        <w:t>образования.</w:t>
      </w:r>
    </w:p>
    <w:p w14:paraId="1D654731" w14:textId="77777777" w:rsidR="004C4874" w:rsidRDefault="00F01225">
      <w:pPr>
        <w:pStyle w:val="a3"/>
      </w:pPr>
      <w:r>
        <w:t>Классическая</w:t>
      </w:r>
      <w:r>
        <w:rPr>
          <w:spacing w:val="-5"/>
        </w:rPr>
        <w:t xml:space="preserve"> </w:t>
      </w:r>
      <w:r>
        <w:rPr>
          <w:spacing w:val="-2"/>
        </w:rPr>
        <w:t>аэробика:</w:t>
      </w:r>
    </w:p>
    <w:p w14:paraId="5168EA82" w14:textId="77777777" w:rsidR="004C4874" w:rsidRDefault="00F01225">
      <w:pPr>
        <w:pStyle w:val="a3"/>
        <w:ind w:right="282"/>
      </w:pPr>
      <w:r>
        <w:t>структурные</w:t>
      </w:r>
      <w:r>
        <w:rPr>
          <w:spacing w:val="-15"/>
        </w:rPr>
        <w:t xml:space="preserve"> </w:t>
      </w:r>
      <w:r>
        <w:t>элементы</w:t>
      </w:r>
      <w:r>
        <w:rPr>
          <w:spacing w:val="-15"/>
        </w:rPr>
        <w:t xml:space="preserve"> </w:t>
      </w:r>
      <w:r>
        <w:t>высокой</w:t>
      </w:r>
      <w:r>
        <w:rPr>
          <w:spacing w:val="-15"/>
        </w:rPr>
        <w:t xml:space="preserve"> </w:t>
      </w:r>
      <w:r>
        <w:t>интенсивности,</w:t>
      </w:r>
      <w:r>
        <w:rPr>
          <w:spacing w:val="-15"/>
        </w:rPr>
        <w:t xml:space="preserve"> </w:t>
      </w:r>
      <w:r>
        <w:t>выполнение</w:t>
      </w:r>
      <w:r>
        <w:rPr>
          <w:spacing w:val="-15"/>
        </w:rPr>
        <w:t xml:space="preserve"> </w:t>
      </w:r>
      <w:r>
        <w:t>различных</w:t>
      </w:r>
      <w:r>
        <w:rPr>
          <w:spacing w:val="-15"/>
        </w:rPr>
        <w:t xml:space="preserve"> </w:t>
      </w:r>
      <w:r>
        <w:t>элементов</w:t>
      </w:r>
      <w:r>
        <w:rPr>
          <w:spacing w:val="-15"/>
        </w:rPr>
        <w:t xml:space="preserve"> </w:t>
      </w:r>
      <w:r>
        <w:t>без</w:t>
      </w:r>
      <w:r>
        <w:rPr>
          <w:spacing w:val="-15"/>
        </w:rPr>
        <w:t xml:space="preserve"> </w:t>
      </w:r>
      <w:r>
        <w:t xml:space="preserve">смены и со сменой лидирующей ноги, движения руками (в том числе в сочетании с движениями </w:t>
      </w:r>
      <w:r>
        <w:rPr>
          <w:spacing w:val="-2"/>
        </w:rPr>
        <w:t>ног);</w:t>
      </w:r>
    </w:p>
    <w:p w14:paraId="40F9508C" w14:textId="77777777" w:rsidR="004C4874" w:rsidRDefault="00F01225">
      <w:pPr>
        <w:pStyle w:val="a3"/>
        <w:spacing w:before="1"/>
        <w:ind w:right="277"/>
      </w:pPr>
      <w:r>
        <w:t>комплексы</w:t>
      </w:r>
      <w:r>
        <w:rPr>
          <w:spacing w:val="-6"/>
        </w:rPr>
        <w:t xml:space="preserve"> </w:t>
      </w:r>
      <w:r>
        <w:t>и</w:t>
      </w:r>
      <w:r>
        <w:rPr>
          <w:spacing w:val="-5"/>
        </w:rPr>
        <w:t xml:space="preserve"> </w:t>
      </w:r>
      <w:r>
        <w:t>комбинации</w:t>
      </w:r>
      <w:r>
        <w:rPr>
          <w:spacing w:val="-5"/>
        </w:rPr>
        <w:t xml:space="preserve"> </w:t>
      </w:r>
      <w:r>
        <w:t>базовых</w:t>
      </w:r>
      <w:r>
        <w:rPr>
          <w:spacing w:val="-4"/>
        </w:rPr>
        <w:t xml:space="preserve"> </w:t>
      </w:r>
      <w:r>
        <w:t>шагов</w:t>
      </w:r>
      <w:r>
        <w:rPr>
          <w:spacing w:val="-6"/>
        </w:rPr>
        <w:t xml:space="preserve"> </w:t>
      </w:r>
      <w:r>
        <w:t>и</w:t>
      </w:r>
      <w:r>
        <w:rPr>
          <w:spacing w:val="-5"/>
        </w:rPr>
        <w:t xml:space="preserve"> </w:t>
      </w:r>
      <w:r>
        <w:t>элементов</w:t>
      </w:r>
      <w:r>
        <w:rPr>
          <w:spacing w:val="-6"/>
        </w:rPr>
        <w:t xml:space="preserve"> </w:t>
      </w:r>
      <w:r>
        <w:t>различной</w:t>
      </w:r>
      <w:r>
        <w:rPr>
          <w:spacing w:val="-7"/>
        </w:rPr>
        <w:t xml:space="preserve"> </w:t>
      </w:r>
      <w:r>
        <w:t>сложности,</w:t>
      </w:r>
      <w:r>
        <w:rPr>
          <w:spacing w:val="-1"/>
        </w:rPr>
        <w:t xml:space="preserve"> </w:t>
      </w:r>
      <w:r>
        <w:t>в</w:t>
      </w:r>
      <w:r>
        <w:rPr>
          <w:spacing w:val="-6"/>
        </w:rPr>
        <w:t xml:space="preserve"> </w:t>
      </w:r>
      <w:r>
        <w:t>том</w:t>
      </w:r>
      <w:r>
        <w:rPr>
          <w:spacing w:val="-6"/>
        </w:rPr>
        <w:t xml:space="preserve"> </w:t>
      </w:r>
      <w:r>
        <w:t>числе</w:t>
      </w:r>
      <w:r>
        <w:rPr>
          <w:spacing w:val="-7"/>
        </w:rPr>
        <w:t xml:space="preserve"> </w:t>
      </w:r>
      <w:r>
        <w:t>для самостоятельных занятий под музыкальное сопровождение и без него с учетом интенсивности и ритма движений;</w:t>
      </w:r>
    </w:p>
    <w:p w14:paraId="3793E41A" w14:textId="77777777" w:rsidR="004C4874" w:rsidRDefault="00F01225">
      <w:pPr>
        <w:pStyle w:val="a3"/>
        <w:ind w:right="279"/>
      </w:pPr>
      <w: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3FA279BC" w14:textId="77777777" w:rsidR="004C4874" w:rsidRDefault="00F01225">
      <w:pPr>
        <w:pStyle w:val="a3"/>
        <w:ind w:right="3373"/>
        <w:jc w:val="left"/>
      </w:pPr>
      <w:r>
        <w:t>подбор</w:t>
      </w:r>
      <w:r>
        <w:rPr>
          <w:spacing w:val="-6"/>
        </w:rPr>
        <w:t xml:space="preserve"> </w:t>
      </w:r>
      <w:r>
        <w:t>элементов,</w:t>
      </w:r>
      <w:r>
        <w:rPr>
          <w:spacing w:val="-6"/>
        </w:rPr>
        <w:t xml:space="preserve"> </w:t>
      </w:r>
      <w:r>
        <w:t>движений</w:t>
      </w:r>
      <w:r>
        <w:rPr>
          <w:spacing w:val="-6"/>
        </w:rPr>
        <w:t xml:space="preserve"> </w:t>
      </w:r>
      <w:r>
        <w:t>и</w:t>
      </w:r>
      <w:r>
        <w:rPr>
          <w:spacing w:val="-6"/>
        </w:rPr>
        <w:t xml:space="preserve"> </w:t>
      </w:r>
      <w:r>
        <w:t>связок</w:t>
      </w:r>
      <w:r>
        <w:rPr>
          <w:spacing w:val="-6"/>
        </w:rPr>
        <w:t xml:space="preserve"> </w:t>
      </w:r>
      <w:r>
        <w:t>классической</w:t>
      </w:r>
      <w:r>
        <w:rPr>
          <w:spacing w:val="-6"/>
        </w:rPr>
        <w:t xml:space="preserve"> </w:t>
      </w:r>
      <w:r>
        <w:t xml:space="preserve">аэробики. </w:t>
      </w:r>
      <w:r>
        <w:rPr>
          <w:spacing w:val="-2"/>
        </w:rPr>
        <w:t>Степ-аэробика:</w:t>
      </w:r>
    </w:p>
    <w:p w14:paraId="5724F54A" w14:textId="77777777" w:rsidR="004C4874" w:rsidRDefault="00F01225">
      <w:pPr>
        <w:pStyle w:val="a3"/>
        <w:jc w:val="left"/>
      </w:pPr>
      <w:r>
        <w:t>базовые</w:t>
      </w:r>
      <w:r>
        <w:rPr>
          <w:spacing w:val="-6"/>
        </w:rPr>
        <w:t xml:space="preserve"> </w:t>
      </w:r>
      <w:r>
        <w:t>элементы</w:t>
      </w:r>
      <w:r>
        <w:rPr>
          <w:spacing w:val="-3"/>
        </w:rPr>
        <w:t xml:space="preserve"> </w:t>
      </w:r>
      <w:r>
        <w:t>со</w:t>
      </w:r>
      <w:r>
        <w:rPr>
          <w:spacing w:val="-1"/>
        </w:rPr>
        <w:t xml:space="preserve"> </w:t>
      </w:r>
      <w:r>
        <w:t>сменой</w:t>
      </w:r>
      <w:r>
        <w:rPr>
          <w:spacing w:val="-3"/>
        </w:rPr>
        <w:t xml:space="preserve"> </w:t>
      </w:r>
      <w:r>
        <w:t>лидирующей</w:t>
      </w:r>
      <w:r>
        <w:rPr>
          <w:spacing w:val="-3"/>
        </w:rPr>
        <w:t xml:space="preserve"> </w:t>
      </w:r>
      <w:r>
        <w:t>ноги</w:t>
      </w:r>
      <w:r>
        <w:rPr>
          <w:spacing w:val="-2"/>
        </w:rPr>
        <w:t xml:space="preserve"> (билатеральные);</w:t>
      </w:r>
    </w:p>
    <w:p w14:paraId="3FE30979" w14:textId="77777777" w:rsidR="004C4874" w:rsidRDefault="00F01225">
      <w:pPr>
        <w:pStyle w:val="a3"/>
        <w:spacing w:before="1"/>
        <w:jc w:val="left"/>
      </w:pPr>
      <w:r>
        <w:t>базовые шаги и различные элементы без смены и со сменой лидирующей ноги, движения</w:t>
      </w:r>
      <w:r>
        <w:rPr>
          <w:spacing w:val="40"/>
        </w:rPr>
        <w:t xml:space="preserve"> </w:t>
      </w:r>
      <w:r>
        <w:t>руками (в том числе в сочетании с движениями ног);</w:t>
      </w:r>
    </w:p>
    <w:p w14:paraId="03EF4EE3" w14:textId="77777777" w:rsidR="004C4874" w:rsidRDefault="00F01225">
      <w:pPr>
        <w:pStyle w:val="a3"/>
        <w:ind w:right="286"/>
        <w:jc w:val="left"/>
      </w:pPr>
      <w: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14:paraId="0EB20B79" w14:textId="77777777" w:rsidR="004C4874" w:rsidRDefault="00F01225">
      <w:pPr>
        <w:pStyle w:val="a3"/>
        <w:ind w:right="280"/>
      </w:pPr>
      <w:r>
        <w:t xml:space="preserve">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w:t>
      </w:r>
      <w:r>
        <w:rPr>
          <w:spacing w:val="-2"/>
        </w:rPr>
        <w:t>силы.</w:t>
      </w:r>
    </w:p>
    <w:p w14:paraId="5F6ECC7D" w14:textId="77777777" w:rsidR="004C4874" w:rsidRDefault="00F01225">
      <w:pPr>
        <w:pStyle w:val="a3"/>
      </w:pPr>
      <w:r>
        <w:t>Хип-хоп</w:t>
      </w:r>
      <w:r>
        <w:rPr>
          <w:spacing w:val="-2"/>
        </w:rPr>
        <w:t xml:space="preserve"> аэробика:</w:t>
      </w:r>
    </w:p>
    <w:p w14:paraId="38A7C5B5" w14:textId="77777777" w:rsidR="004C4874" w:rsidRDefault="00F01225">
      <w:pPr>
        <w:pStyle w:val="a3"/>
      </w:pPr>
      <w:r>
        <w:t>базовые</w:t>
      </w:r>
      <w:r>
        <w:rPr>
          <w:spacing w:val="-7"/>
        </w:rPr>
        <w:t xml:space="preserve"> </w:t>
      </w:r>
      <w:r>
        <w:t>элементы</w:t>
      </w:r>
      <w:r>
        <w:rPr>
          <w:spacing w:val="-4"/>
        </w:rPr>
        <w:t xml:space="preserve"> </w:t>
      </w:r>
      <w:r>
        <w:t>танцевальных</w:t>
      </w:r>
      <w:r>
        <w:rPr>
          <w:spacing w:val="-2"/>
        </w:rPr>
        <w:t xml:space="preserve"> </w:t>
      </w:r>
      <w:r>
        <w:t>движений,</w:t>
      </w:r>
      <w:r>
        <w:rPr>
          <w:spacing w:val="-4"/>
        </w:rPr>
        <w:t xml:space="preserve"> </w:t>
      </w:r>
      <w:r>
        <w:t>базовые</w:t>
      </w:r>
      <w:r>
        <w:rPr>
          <w:spacing w:val="-4"/>
        </w:rPr>
        <w:t xml:space="preserve"> </w:t>
      </w:r>
      <w:r>
        <w:t>движения</w:t>
      </w:r>
      <w:r>
        <w:rPr>
          <w:spacing w:val="-6"/>
        </w:rPr>
        <w:t xml:space="preserve"> </w:t>
      </w:r>
      <w:r>
        <w:t>хип-</w:t>
      </w:r>
      <w:r>
        <w:rPr>
          <w:spacing w:val="-2"/>
        </w:rPr>
        <w:t>хопа;</w:t>
      </w:r>
    </w:p>
    <w:p w14:paraId="1758729E" w14:textId="77777777" w:rsidR="004C4874" w:rsidRDefault="00F01225">
      <w:pPr>
        <w:pStyle w:val="a3"/>
        <w:ind w:right="287"/>
      </w:pPr>
      <w:r>
        <w:t>элементы хип-хоп танца на середине и в партере в разнообразных вариациях; выразительность танцевальных движений;</w:t>
      </w:r>
    </w:p>
    <w:p w14:paraId="3731E447" w14:textId="77777777" w:rsidR="004C4874" w:rsidRDefault="00F01225">
      <w:pPr>
        <w:pStyle w:val="a3"/>
        <w:ind w:right="4775"/>
        <w:jc w:val="left"/>
      </w:pPr>
      <w:r>
        <w:t>комбинации</w:t>
      </w:r>
      <w:r>
        <w:rPr>
          <w:spacing w:val="-13"/>
        </w:rPr>
        <w:t xml:space="preserve"> </w:t>
      </w:r>
      <w:r>
        <w:t>танцевальных</w:t>
      </w:r>
      <w:r>
        <w:rPr>
          <w:spacing w:val="-11"/>
        </w:rPr>
        <w:t xml:space="preserve"> </w:t>
      </w:r>
      <w:r>
        <w:t>движений</w:t>
      </w:r>
      <w:r>
        <w:rPr>
          <w:spacing w:val="-13"/>
        </w:rPr>
        <w:t xml:space="preserve"> </w:t>
      </w:r>
      <w:r>
        <w:t>хип-хопа. Хореографическая подготовка:</w:t>
      </w:r>
    </w:p>
    <w:p w14:paraId="100F3935" w14:textId="77777777" w:rsidR="004C4874" w:rsidRDefault="00F01225">
      <w:pPr>
        <w:pStyle w:val="a3"/>
        <w:jc w:val="left"/>
      </w:pPr>
      <w:r>
        <w:t>повторение</w:t>
      </w:r>
      <w:r>
        <w:rPr>
          <w:spacing w:val="40"/>
        </w:rPr>
        <w:t xml:space="preserve"> </w:t>
      </w:r>
      <w:r>
        <w:t>танцевальных</w:t>
      </w:r>
      <w:r>
        <w:rPr>
          <w:spacing w:val="40"/>
        </w:rPr>
        <w:t xml:space="preserve"> </w:t>
      </w:r>
      <w:r>
        <w:t>шагов,</w:t>
      </w:r>
      <w:r>
        <w:rPr>
          <w:spacing w:val="40"/>
        </w:rPr>
        <w:t xml:space="preserve"> </w:t>
      </w:r>
      <w:r>
        <w:t>основных</w:t>
      </w:r>
      <w:r>
        <w:rPr>
          <w:spacing w:val="40"/>
        </w:rPr>
        <w:t xml:space="preserve"> </w:t>
      </w:r>
      <w:r>
        <w:t>элементов</w:t>
      </w:r>
      <w:r>
        <w:rPr>
          <w:spacing w:val="40"/>
        </w:rPr>
        <w:t xml:space="preserve"> </w:t>
      </w:r>
      <w:r>
        <w:t>танцевальных</w:t>
      </w:r>
      <w:r>
        <w:rPr>
          <w:spacing w:val="40"/>
        </w:rPr>
        <w:t xml:space="preserve"> </w:t>
      </w:r>
      <w:r>
        <w:t>движений:</w:t>
      </w:r>
      <w:r>
        <w:rPr>
          <w:spacing w:val="40"/>
        </w:rPr>
        <w:t xml:space="preserve"> </w:t>
      </w:r>
      <w:r>
        <w:t>(шаги</w:t>
      </w:r>
      <w:r>
        <w:rPr>
          <w:spacing w:val="40"/>
        </w:rPr>
        <w:t xml:space="preserve"> </w:t>
      </w:r>
      <w:r>
        <w:t>с подскоками вперед и с поворотом, шаги галопа);</w:t>
      </w:r>
    </w:p>
    <w:p w14:paraId="33126FAF" w14:textId="77777777" w:rsidR="004C4874" w:rsidRDefault="00F01225">
      <w:pPr>
        <w:pStyle w:val="a3"/>
        <w:ind w:right="2995"/>
        <w:jc w:val="left"/>
      </w:pPr>
      <w:r>
        <w:t>французская</w:t>
      </w:r>
      <w:r>
        <w:rPr>
          <w:spacing w:val="-8"/>
        </w:rPr>
        <w:t xml:space="preserve"> </w:t>
      </w:r>
      <w:r>
        <w:t>классическая</w:t>
      </w:r>
      <w:r>
        <w:rPr>
          <w:spacing w:val="-8"/>
        </w:rPr>
        <w:t xml:space="preserve"> </w:t>
      </w:r>
      <w:r>
        <w:t>балетная</w:t>
      </w:r>
      <w:r>
        <w:rPr>
          <w:spacing w:val="-8"/>
        </w:rPr>
        <w:t xml:space="preserve"> </w:t>
      </w:r>
      <w:r>
        <w:t>постановка</w:t>
      </w:r>
      <w:r>
        <w:rPr>
          <w:spacing w:val="-9"/>
        </w:rPr>
        <w:t xml:space="preserve"> </w:t>
      </w:r>
      <w:r>
        <w:t>позиции</w:t>
      </w:r>
      <w:r>
        <w:rPr>
          <w:spacing w:val="-8"/>
        </w:rPr>
        <w:t xml:space="preserve"> </w:t>
      </w:r>
      <w:r>
        <w:t>рук; позиции рук классического танца;</w:t>
      </w:r>
    </w:p>
    <w:p w14:paraId="655366B6" w14:textId="77777777" w:rsidR="004C4874" w:rsidRDefault="004C4874">
      <w:pPr>
        <w:pStyle w:val="a3"/>
        <w:jc w:val="left"/>
        <w:sectPr w:rsidR="004C4874">
          <w:pgSz w:w="11910" w:h="16850"/>
          <w:pgMar w:top="1020" w:right="283" w:bottom="280" w:left="992" w:header="569" w:footer="0" w:gutter="0"/>
          <w:cols w:space="720"/>
        </w:sectPr>
      </w:pPr>
    </w:p>
    <w:p w14:paraId="4B9841A9" w14:textId="77777777" w:rsidR="004C4874" w:rsidRDefault="00F01225">
      <w:pPr>
        <w:pStyle w:val="a3"/>
        <w:spacing w:before="88"/>
        <w:jc w:val="left"/>
      </w:pPr>
      <w:r>
        <w:t>взаимодействие</w:t>
      </w:r>
      <w:r>
        <w:rPr>
          <w:spacing w:val="38"/>
        </w:rPr>
        <w:t xml:space="preserve"> </w:t>
      </w:r>
      <w:r>
        <w:t>в</w:t>
      </w:r>
      <w:r>
        <w:rPr>
          <w:spacing w:val="38"/>
        </w:rPr>
        <w:t xml:space="preserve"> </w:t>
      </w:r>
      <w:r>
        <w:t>паре,</w:t>
      </w:r>
      <w:r>
        <w:rPr>
          <w:spacing w:val="38"/>
        </w:rPr>
        <w:t xml:space="preserve"> </w:t>
      </w:r>
      <w:r>
        <w:t>синхронность,</w:t>
      </w:r>
      <w:r>
        <w:rPr>
          <w:spacing w:val="38"/>
        </w:rPr>
        <w:t xml:space="preserve"> </w:t>
      </w:r>
      <w:r>
        <w:t>распределение</w:t>
      </w:r>
      <w:r>
        <w:rPr>
          <w:spacing w:val="38"/>
        </w:rPr>
        <w:t xml:space="preserve"> </w:t>
      </w:r>
      <w:r>
        <w:t>движений</w:t>
      </w:r>
      <w:r>
        <w:rPr>
          <w:spacing w:val="37"/>
        </w:rPr>
        <w:t xml:space="preserve"> </w:t>
      </w:r>
      <w:r>
        <w:t>и</w:t>
      </w:r>
      <w:r>
        <w:rPr>
          <w:spacing w:val="39"/>
        </w:rPr>
        <w:t xml:space="preserve"> </w:t>
      </w:r>
      <w:r>
        <w:t>фигур</w:t>
      </w:r>
      <w:r>
        <w:rPr>
          <w:spacing w:val="40"/>
        </w:rPr>
        <w:t xml:space="preserve"> </w:t>
      </w:r>
      <w:r>
        <w:t>в</w:t>
      </w:r>
      <w:r>
        <w:rPr>
          <w:spacing w:val="38"/>
        </w:rPr>
        <w:t xml:space="preserve"> </w:t>
      </w:r>
      <w:r>
        <w:t>пространстве, внешнее воздействие на зрителей и судей, артистизм и эмоциональность.</w:t>
      </w:r>
    </w:p>
    <w:p w14:paraId="2B1BDFAA" w14:textId="77777777" w:rsidR="004C4874" w:rsidRDefault="00F01225">
      <w:pPr>
        <w:pStyle w:val="a4"/>
        <w:numPr>
          <w:ilvl w:val="3"/>
          <w:numId w:val="25"/>
        </w:numPr>
        <w:tabs>
          <w:tab w:val="left" w:pos="1868"/>
          <w:tab w:val="left" w:pos="3442"/>
          <w:tab w:val="left" w:pos="4493"/>
          <w:tab w:val="left" w:pos="5052"/>
          <w:tab w:val="left" w:pos="7096"/>
          <w:tab w:val="left" w:pos="8588"/>
          <w:tab w:val="left" w:pos="9132"/>
        </w:tabs>
        <w:ind w:right="279" w:firstLine="0"/>
        <w:rPr>
          <w:sz w:val="24"/>
        </w:rPr>
      </w:pPr>
      <w:r>
        <w:rPr>
          <w:spacing w:val="-2"/>
          <w:sz w:val="24"/>
        </w:rPr>
        <w:t>Содержание</w:t>
      </w:r>
      <w:r>
        <w:rPr>
          <w:sz w:val="24"/>
        </w:rPr>
        <w:tab/>
      </w:r>
      <w:r>
        <w:rPr>
          <w:spacing w:val="-2"/>
          <w:sz w:val="24"/>
        </w:rPr>
        <w:t>модуля</w:t>
      </w:r>
      <w:r>
        <w:rPr>
          <w:sz w:val="24"/>
        </w:rPr>
        <w:tab/>
      </w:r>
      <w:r>
        <w:rPr>
          <w:spacing w:val="-6"/>
          <w:sz w:val="24"/>
        </w:rPr>
        <w:t>по</w:t>
      </w:r>
      <w:r>
        <w:rPr>
          <w:sz w:val="24"/>
        </w:rPr>
        <w:tab/>
      </w:r>
      <w:r>
        <w:rPr>
          <w:spacing w:val="-2"/>
          <w:sz w:val="24"/>
        </w:rPr>
        <w:t>фитнес-аэробике</w:t>
      </w:r>
      <w:r>
        <w:rPr>
          <w:sz w:val="24"/>
        </w:rPr>
        <w:tab/>
      </w:r>
      <w:r>
        <w:rPr>
          <w:spacing w:val="-2"/>
          <w:sz w:val="24"/>
        </w:rPr>
        <w:t>направлено</w:t>
      </w:r>
      <w:r>
        <w:rPr>
          <w:sz w:val="24"/>
        </w:rPr>
        <w:tab/>
      </w:r>
      <w:r>
        <w:rPr>
          <w:spacing w:val="-6"/>
          <w:sz w:val="24"/>
        </w:rPr>
        <w:t>на</w:t>
      </w:r>
      <w:r>
        <w:rPr>
          <w:sz w:val="24"/>
        </w:rPr>
        <w:tab/>
      </w:r>
      <w:r>
        <w:rPr>
          <w:spacing w:val="-2"/>
          <w:sz w:val="24"/>
        </w:rPr>
        <w:t xml:space="preserve">достижение </w:t>
      </w:r>
      <w:r>
        <w:rPr>
          <w:sz w:val="24"/>
        </w:rPr>
        <w:t>обучающимися личностных, метапредметных и предметных результатов обучения. 42.10.8.7.1.</w:t>
      </w:r>
      <w:r>
        <w:rPr>
          <w:spacing w:val="-1"/>
          <w:sz w:val="24"/>
        </w:rPr>
        <w:t xml:space="preserve"> </w:t>
      </w:r>
      <w:r>
        <w:rPr>
          <w:sz w:val="24"/>
        </w:rPr>
        <w:t>При</w:t>
      </w:r>
      <w:r>
        <w:rPr>
          <w:spacing w:val="80"/>
          <w:sz w:val="24"/>
        </w:rPr>
        <w:t xml:space="preserve"> </w:t>
      </w:r>
      <w:r>
        <w:rPr>
          <w:sz w:val="24"/>
        </w:rPr>
        <w:t>изучении</w:t>
      </w:r>
      <w:r>
        <w:rPr>
          <w:spacing w:val="80"/>
          <w:sz w:val="24"/>
        </w:rPr>
        <w:t xml:space="preserve"> </w:t>
      </w:r>
      <w:r>
        <w:rPr>
          <w:sz w:val="24"/>
        </w:rPr>
        <w:t>модуля</w:t>
      </w:r>
      <w:r>
        <w:rPr>
          <w:spacing w:val="80"/>
          <w:sz w:val="24"/>
        </w:rPr>
        <w:t xml:space="preserve"> </w:t>
      </w:r>
      <w:r>
        <w:rPr>
          <w:sz w:val="24"/>
        </w:rPr>
        <w:t>по</w:t>
      </w:r>
      <w:r>
        <w:rPr>
          <w:spacing w:val="80"/>
          <w:sz w:val="24"/>
        </w:rPr>
        <w:t xml:space="preserve"> </w:t>
      </w:r>
      <w:r>
        <w:rPr>
          <w:sz w:val="24"/>
        </w:rPr>
        <w:t>фитнес-аэробике</w:t>
      </w:r>
      <w:r>
        <w:rPr>
          <w:spacing w:val="80"/>
          <w:sz w:val="24"/>
        </w:rPr>
        <w:t xml:space="preserve"> </w:t>
      </w:r>
      <w:r>
        <w:rPr>
          <w:sz w:val="24"/>
        </w:rPr>
        <w:t>на</w:t>
      </w:r>
      <w:r>
        <w:rPr>
          <w:spacing w:val="80"/>
          <w:w w:val="150"/>
          <w:sz w:val="24"/>
        </w:rPr>
        <w:t xml:space="preserve"> </w:t>
      </w:r>
      <w:r>
        <w:rPr>
          <w:sz w:val="24"/>
        </w:rPr>
        <w:t>уровне</w:t>
      </w:r>
      <w:r>
        <w:rPr>
          <w:spacing w:val="80"/>
          <w:sz w:val="24"/>
        </w:rPr>
        <w:t xml:space="preserve"> </w:t>
      </w:r>
      <w:r>
        <w:rPr>
          <w:sz w:val="24"/>
        </w:rPr>
        <w:t>основного</w:t>
      </w:r>
      <w:r>
        <w:rPr>
          <w:spacing w:val="80"/>
          <w:sz w:val="24"/>
        </w:rPr>
        <w:t xml:space="preserve"> </w:t>
      </w:r>
      <w:r>
        <w:rPr>
          <w:sz w:val="24"/>
        </w:rPr>
        <w:t>общего</w:t>
      </w:r>
      <w:r>
        <w:rPr>
          <w:spacing w:val="80"/>
          <w:sz w:val="24"/>
        </w:rPr>
        <w:t xml:space="preserve"> </w:t>
      </w:r>
      <w:r>
        <w:rPr>
          <w:sz w:val="24"/>
        </w:rPr>
        <w:t>образования у обучающихся будут сформированы следующие личностные результаты:</w:t>
      </w:r>
    </w:p>
    <w:p w14:paraId="67604C7B" w14:textId="77777777" w:rsidR="004C4874" w:rsidRDefault="00F01225">
      <w:pPr>
        <w:pStyle w:val="a3"/>
        <w:ind w:right="280"/>
      </w:pPr>
      <w: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14:paraId="7462EEB6" w14:textId="77777777" w:rsidR="004C4874" w:rsidRDefault="00F01225">
      <w:pPr>
        <w:pStyle w:val="a3"/>
        <w:ind w:right="280"/>
      </w:pPr>
      <w: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126CA8C4" w14:textId="77777777" w:rsidR="004C4874" w:rsidRDefault="00F01225">
      <w:pPr>
        <w:pStyle w:val="a3"/>
        <w:spacing w:before="1"/>
        <w:ind w:right="280"/>
      </w:pPr>
      <w:r>
        <w:t>оценивать</w:t>
      </w:r>
      <w:r>
        <w:rPr>
          <w:spacing w:val="-3"/>
        </w:rPr>
        <w:t xml:space="preserve"> </w:t>
      </w:r>
      <w:r>
        <w:t>ситуацию</w:t>
      </w:r>
      <w:r>
        <w:rPr>
          <w:spacing w:val="-4"/>
        </w:rPr>
        <w:t xml:space="preserve"> </w:t>
      </w:r>
      <w:r>
        <w:t>и</w:t>
      </w:r>
      <w:r>
        <w:rPr>
          <w:spacing w:val="-4"/>
        </w:rPr>
        <w:t xml:space="preserve"> </w:t>
      </w:r>
      <w:r>
        <w:t>оперативно</w:t>
      </w:r>
      <w:r>
        <w:rPr>
          <w:spacing w:val="-4"/>
        </w:rPr>
        <w:t xml:space="preserve"> </w:t>
      </w:r>
      <w:r>
        <w:t>принимать</w:t>
      </w:r>
      <w:r>
        <w:rPr>
          <w:spacing w:val="-4"/>
        </w:rPr>
        <w:t xml:space="preserve"> </w:t>
      </w:r>
      <w:r>
        <w:t>решения,</w:t>
      </w:r>
      <w:r>
        <w:rPr>
          <w:spacing w:val="-4"/>
        </w:rPr>
        <w:t xml:space="preserve"> </w:t>
      </w:r>
      <w:r>
        <w:t>находить</w:t>
      </w:r>
      <w:r>
        <w:rPr>
          <w:spacing w:val="-3"/>
        </w:rPr>
        <w:t xml:space="preserve"> </w:t>
      </w:r>
      <w:r>
        <w:t>способы</w:t>
      </w:r>
      <w:r>
        <w:rPr>
          <w:spacing w:val="-4"/>
        </w:rPr>
        <w:t xml:space="preserve"> </w:t>
      </w:r>
      <w:r>
        <w:t>взаимодействия</w:t>
      </w:r>
      <w:r>
        <w:rPr>
          <w:spacing w:val="-4"/>
        </w:rPr>
        <w:t xml:space="preserve"> </w:t>
      </w:r>
      <w:r>
        <w:t>с партнерами</w:t>
      </w:r>
      <w:r>
        <w:rPr>
          <w:spacing w:val="-3"/>
        </w:rPr>
        <w:t xml:space="preserve"> </w:t>
      </w:r>
      <w:r>
        <w:t>во</w:t>
      </w:r>
      <w:r>
        <w:rPr>
          <w:spacing w:val="-3"/>
        </w:rPr>
        <w:t xml:space="preserve"> </w:t>
      </w:r>
      <w:r>
        <w:t>время</w:t>
      </w:r>
      <w:r>
        <w:rPr>
          <w:spacing w:val="-3"/>
        </w:rPr>
        <w:t xml:space="preserve"> </w:t>
      </w:r>
      <w:r>
        <w:t>занятий</w:t>
      </w:r>
      <w:r>
        <w:rPr>
          <w:spacing w:val="-3"/>
        </w:rPr>
        <w:t xml:space="preserve"> </w:t>
      </w:r>
      <w:r>
        <w:t>фитнес-аэробикой,</w:t>
      </w:r>
      <w:r>
        <w:rPr>
          <w:spacing w:val="-3"/>
        </w:rPr>
        <w:t xml:space="preserve"> </w:t>
      </w:r>
      <w:r>
        <w:t>а</w:t>
      </w:r>
      <w:r>
        <w:rPr>
          <w:spacing w:val="-4"/>
        </w:rPr>
        <w:t xml:space="preserve"> </w:t>
      </w:r>
      <w:r>
        <w:t>также</w:t>
      </w:r>
      <w:r>
        <w:rPr>
          <w:spacing w:val="-3"/>
        </w:rPr>
        <w:t xml:space="preserve"> </w:t>
      </w:r>
      <w:r>
        <w:t>в</w:t>
      </w:r>
      <w:r>
        <w:rPr>
          <w:spacing w:val="-2"/>
        </w:rPr>
        <w:t xml:space="preserve"> </w:t>
      </w:r>
      <w:r>
        <w:t>учебной</w:t>
      </w:r>
      <w:r>
        <w:rPr>
          <w:spacing w:val="-3"/>
        </w:rPr>
        <w:t xml:space="preserve"> </w:t>
      </w:r>
      <w:r>
        <w:t>и</w:t>
      </w:r>
      <w:r>
        <w:rPr>
          <w:spacing w:val="-5"/>
        </w:rPr>
        <w:t xml:space="preserve"> </w:t>
      </w:r>
      <w:r>
        <w:t>игровой</w:t>
      </w:r>
      <w:r>
        <w:rPr>
          <w:spacing w:val="-3"/>
        </w:rPr>
        <w:t xml:space="preserve"> </w:t>
      </w:r>
      <w:r>
        <w:t>деятельности; проявление</w:t>
      </w:r>
      <w:r>
        <w:rPr>
          <w:spacing w:val="-4"/>
        </w:rPr>
        <w:t xml:space="preserve"> </w:t>
      </w:r>
      <w:r>
        <w:t>уважительного</w:t>
      </w:r>
      <w:r>
        <w:rPr>
          <w:spacing w:val="-5"/>
        </w:rPr>
        <w:t xml:space="preserve"> </w:t>
      </w:r>
      <w:r>
        <w:t>отношения</w:t>
      </w:r>
      <w:r>
        <w:rPr>
          <w:spacing w:val="-8"/>
        </w:rPr>
        <w:t xml:space="preserve"> </w:t>
      </w:r>
      <w:r>
        <w:t>к</w:t>
      </w:r>
      <w:r>
        <w:rPr>
          <w:spacing w:val="-5"/>
        </w:rPr>
        <w:t xml:space="preserve"> </w:t>
      </w:r>
      <w:r>
        <w:t>сверстникам,</w:t>
      </w:r>
      <w:r>
        <w:rPr>
          <w:spacing w:val="-5"/>
        </w:rPr>
        <w:t xml:space="preserve"> </w:t>
      </w:r>
      <w:r>
        <w:t>культуры</w:t>
      </w:r>
      <w:r>
        <w:rPr>
          <w:spacing w:val="-5"/>
        </w:rPr>
        <w:t xml:space="preserve"> </w:t>
      </w:r>
      <w:r>
        <w:t>общения и</w:t>
      </w:r>
      <w:r>
        <w:rPr>
          <w:spacing w:val="-5"/>
        </w:rPr>
        <w:t xml:space="preserve"> </w:t>
      </w:r>
      <w:r>
        <w:t>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6D93295D" w14:textId="77777777" w:rsidR="004C4874" w:rsidRDefault="00F01225">
      <w:pPr>
        <w:pStyle w:val="a3"/>
        <w:ind w:right="277"/>
      </w:pPr>
      <w:r>
        <w:t>формирование готовности обучающихся к саморазвитию и самообразованию, мотивации и осознанному</w:t>
      </w:r>
      <w:r>
        <w:rPr>
          <w:spacing w:val="-15"/>
        </w:rPr>
        <w:t xml:space="preserve"> </w:t>
      </w:r>
      <w:r>
        <w:t>выбору</w:t>
      </w:r>
      <w:r>
        <w:rPr>
          <w:spacing w:val="-15"/>
        </w:rPr>
        <w:t xml:space="preserve"> </w:t>
      </w:r>
      <w:r>
        <w:t>индивидуальной</w:t>
      </w:r>
      <w:r>
        <w:rPr>
          <w:spacing w:val="-15"/>
        </w:rPr>
        <w:t xml:space="preserve"> </w:t>
      </w:r>
      <w:r>
        <w:t>траектории</w:t>
      </w:r>
      <w:r>
        <w:rPr>
          <w:spacing w:val="-15"/>
        </w:rPr>
        <w:t xml:space="preserve"> </w:t>
      </w:r>
      <w:r>
        <w:t>образования</w:t>
      </w:r>
      <w:r>
        <w:rPr>
          <w:spacing w:val="-14"/>
        </w:rPr>
        <w:t xml:space="preserve"> </w:t>
      </w:r>
      <w:r>
        <w:t>средствами</w:t>
      </w:r>
      <w:r>
        <w:rPr>
          <w:spacing w:val="-12"/>
        </w:rPr>
        <w:t xml:space="preserve"> </w:t>
      </w:r>
      <w:r>
        <w:t>фитнес-аэробики, профессиональных предпочтений в области физической культуры и спорта;</w:t>
      </w:r>
    </w:p>
    <w:p w14:paraId="41A6BD89" w14:textId="77777777" w:rsidR="004C4874" w:rsidRDefault="00F01225">
      <w:pPr>
        <w:pStyle w:val="a3"/>
        <w:ind w:right="280"/>
      </w:pPr>
      <w: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14:paraId="34C20836" w14:textId="77777777" w:rsidR="004C4874" w:rsidRDefault="00F01225">
      <w:pPr>
        <w:pStyle w:val="a3"/>
        <w:spacing w:before="1"/>
        <w:ind w:right="285"/>
      </w:pPr>
      <w:r>
        <w:t>осознанный</w:t>
      </w:r>
      <w:r>
        <w:rPr>
          <w:spacing w:val="-15"/>
        </w:rPr>
        <w:t xml:space="preserve"> </w:t>
      </w:r>
      <w:r>
        <w:t>выбор</w:t>
      </w:r>
      <w:r>
        <w:rPr>
          <w:spacing w:val="-15"/>
        </w:rPr>
        <w:t xml:space="preserve"> </w:t>
      </w:r>
      <w:r>
        <w:t>будущей</w:t>
      </w:r>
      <w:r>
        <w:rPr>
          <w:spacing w:val="-15"/>
        </w:rPr>
        <w:t xml:space="preserve"> </w:t>
      </w:r>
      <w:r>
        <w:t>профессии</w:t>
      </w:r>
      <w:r>
        <w:rPr>
          <w:spacing w:val="-15"/>
        </w:rPr>
        <w:t xml:space="preserve"> </w:t>
      </w:r>
      <w:r>
        <w:t>и</w:t>
      </w:r>
      <w:r>
        <w:rPr>
          <w:spacing w:val="-15"/>
        </w:rPr>
        <w:t xml:space="preserve"> </w:t>
      </w:r>
      <w:r>
        <w:t>возможностей</w:t>
      </w:r>
      <w:r>
        <w:rPr>
          <w:spacing w:val="-15"/>
        </w:rPr>
        <w:t xml:space="preserve"> </w:t>
      </w:r>
      <w:r>
        <w:t>реализации</w:t>
      </w:r>
      <w:r>
        <w:rPr>
          <w:spacing w:val="-15"/>
        </w:rPr>
        <w:t xml:space="preserve"> </w:t>
      </w:r>
      <w:r>
        <w:t>собственных</w:t>
      </w:r>
      <w:r>
        <w:rPr>
          <w:spacing w:val="-15"/>
        </w:rPr>
        <w:t xml:space="preserve"> </w:t>
      </w:r>
      <w:r>
        <w:t>жизненных планов средствами фитнес-аэробики как условие успешной профессиональной, спортивной и общественной деятельности;</w:t>
      </w:r>
    </w:p>
    <w:p w14:paraId="12C1D87C" w14:textId="77777777" w:rsidR="004C4874" w:rsidRDefault="00F01225">
      <w:pPr>
        <w:pStyle w:val="a3"/>
        <w:ind w:right="279"/>
      </w:pPr>
      <w:r>
        <w:t>понимание установки на безопасный, здоровый образ жизни, наличие мотивации к творческому</w:t>
      </w:r>
      <w:r>
        <w:rPr>
          <w:spacing w:val="-15"/>
        </w:rPr>
        <w:t xml:space="preserve"> </w:t>
      </w:r>
      <w:r>
        <w:t>труду,</w:t>
      </w:r>
      <w:r>
        <w:rPr>
          <w:spacing w:val="-15"/>
        </w:rPr>
        <w:t xml:space="preserve"> </w:t>
      </w:r>
      <w:r>
        <w:t>работе</w:t>
      </w:r>
      <w:r>
        <w:rPr>
          <w:spacing w:val="-15"/>
        </w:rPr>
        <w:t xml:space="preserve"> </w:t>
      </w:r>
      <w:r>
        <w:t>на</w:t>
      </w:r>
      <w:r>
        <w:rPr>
          <w:spacing w:val="-15"/>
        </w:rPr>
        <w:t xml:space="preserve"> </w:t>
      </w:r>
      <w:r>
        <w:t>результат,</w:t>
      </w:r>
      <w:r>
        <w:rPr>
          <w:spacing w:val="-15"/>
        </w:rPr>
        <w:t xml:space="preserve"> </w:t>
      </w:r>
      <w:r>
        <w:t>бережному</w:t>
      </w:r>
      <w:r>
        <w:rPr>
          <w:spacing w:val="-15"/>
        </w:rPr>
        <w:t xml:space="preserve"> </w:t>
      </w:r>
      <w:r>
        <w:t>отношению</w:t>
      </w:r>
      <w:r>
        <w:rPr>
          <w:spacing w:val="-15"/>
        </w:rPr>
        <w:t xml:space="preserve"> </w:t>
      </w:r>
      <w:r>
        <w:t>к</w:t>
      </w:r>
      <w:r>
        <w:rPr>
          <w:spacing w:val="-15"/>
        </w:rPr>
        <w:t xml:space="preserve"> </w:t>
      </w:r>
      <w:r>
        <w:t>материальным</w:t>
      </w:r>
      <w:r>
        <w:rPr>
          <w:spacing w:val="-15"/>
        </w:rPr>
        <w:t xml:space="preserve"> </w:t>
      </w:r>
      <w:r>
        <w:t>и</w:t>
      </w:r>
      <w:r>
        <w:rPr>
          <w:spacing w:val="-15"/>
        </w:rPr>
        <w:t xml:space="preserve"> </w:t>
      </w:r>
      <w:r>
        <w:t xml:space="preserve">духовным </w:t>
      </w:r>
      <w:r>
        <w:rPr>
          <w:spacing w:val="-2"/>
        </w:rPr>
        <w:t>ценностям;</w:t>
      </w:r>
    </w:p>
    <w:p w14:paraId="319AD0DC" w14:textId="77777777" w:rsidR="004C4874" w:rsidRDefault="00F01225">
      <w:pPr>
        <w:pStyle w:val="a3"/>
        <w:ind w:right="281"/>
      </w:pPr>
      <w: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14:paraId="1B4B4A29" w14:textId="77777777" w:rsidR="004C4874" w:rsidRDefault="00F01225">
      <w:pPr>
        <w:pStyle w:val="a3"/>
        <w:ind w:right="280"/>
      </w:pPr>
      <w:r>
        <w:t>42.10.8.7.2.</w:t>
      </w:r>
      <w:r>
        <w:rPr>
          <w:spacing w:val="-1"/>
        </w:rPr>
        <w:t xml:space="preserve"> </w:t>
      </w:r>
      <w:r>
        <w:t>При изучении модуля по фитнес-аэробике на уровне основного общего образования у</w:t>
      </w:r>
      <w:r>
        <w:rPr>
          <w:spacing w:val="-5"/>
        </w:rPr>
        <w:t xml:space="preserve"> </w:t>
      </w:r>
      <w:r>
        <w:t>обучающихся будут сформированы следующие метапредметные результаты: умение самостоятельно определять цели и задачи своего обучения средствами фитнес- аэробики,</w:t>
      </w:r>
      <w:r>
        <w:rPr>
          <w:spacing w:val="-15"/>
        </w:rPr>
        <w:t xml:space="preserve"> </w:t>
      </w:r>
      <w:r>
        <w:t>развивать</w:t>
      </w:r>
      <w:r>
        <w:rPr>
          <w:spacing w:val="-15"/>
        </w:rPr>
        <w:t xml:space="preserve"> </w:t>
      </w:r>
      <w:r>
        <w:t>мотивы</w:t>
      </w:r>
      <w:r>
        <w:rPr>
          <w:spacing w:val="-15"/>
        </w:rPr>
        <w:t xml:space="preserve"> </w:t>
      </w:r>
      <w:r>
        <w:t>и</w:t>
      </w:r>
      <w:r>
        <w:rPr>
          <w:spacing w:val="-15"/>
        </w:rPr>
        <w:t xml:space="preserve"> </w:t>
      </w:r>
      <w:r>
        <w:t>интересы</w:t>
      </w:r>
      <w:r>
        <w:rPr>
          <w:spacing w:val="-15"/>
        </w:rPr>
        <w:t xml:space="preserve"> </w:t>
      </w:r>
      <w:r>
        <w:t>своей</w:t>
      </w:r>
      <w:r>
        <w:rPr>
          <w:spacing w:val="-15"/>
        </w:rPr>
        <w:t xml:space="preserve"> </w:t>
      </w:r>
      <w:r>
        <w:t>познавательной</w:t>
      </w:r>
      <w:r>
        <w:rPr>
          <w:spacing w:val="-15"/>
        </w:rPr>
        <w:t xml:space="preserve"> </w:t>
      </w:r>
      <w:r>
        <w:t>деятельности</w:t>
      </w:r>
      <w:r>
        <w:rPr>
          <w:spacing w:val="-15"/>
        </w:rPr>
        <w:t xml:space="preserve"> </w:t>
      </w:r>
      <w:r>
        <w:t>в</w:t>
      </w:r>
      <w:r>
        <w:rPr>
          <w:spacing w:val="-15"/>
        </w:rPr>
        <w:t xml:space="preserve"> </w:t>
      </w:r>
      <w:r>
        <w:t>физкультурно- спортивном направлении;</w:t>
      </w:r>
    </w:p>
    <w:p w14:paraId="3268D040" w14:textId="77777777" w:rsidR="004C4874" w:rsidRDefault="00F01225">
      <w:pPr>
        <w:pStyle w:val="a3"/>
        <w:spacing w:before="1"/>
        <w:ind w:right="279"/>
      </w:pPr>
      <w:r>
        <w:t>умение самостоятельно определять цели и составлять планы в рамках физкультурно- спортивной</w:t>
      </w:r>
      <w:r>
        <w:rPr>
          <w:spacing w:val="-6"/>
        </w:rPr>
        <w:t xml:space="preserve"> </w:t>
      </w:r>
      <w:r>
        <w:t>деятельности,</w:t>
      </w:r>
      <w:r>
        <w:rPr>
          <w:spacing w:val="-7"/>
        </w:rPr>
        <w:t xml:space="preserve"> </w:t>
      </w:r>
      <w:r>
        <w:t>выбирать</w:t>
      </w:r>
      <w:r>
        <w:rPr>
          <w:spacing w:val="-3"/>
        </w:rPr>
        <w:t xml:space="preserve"> </w:t>
      </w:r>
      <w:r>
        <w:t>успешную</w:t>
      </w:r>
      <w:r>
        <w:rPr>
          <w:spacing w:val="-4"/>
        </w:rPr>
        <w:t xml:space="preserve"> </w:t>
      </w:r>
      <w:r>
        <w:t>стратегию</w:t>
      </w:r>
      <w:r>
        <w:rPr>
          <w:spacing w:val="-6"/>
        </w:rPr>
        <w:t xml:space="preserve"> </w:t>
      </w:r>
      <w:r>
        <w:t>и</w:t>
      </w:r>
      <w:r>
        <w:rPr>
          <w:spacing w:val="-6"/>
        </w:rPr>
        <w:t xml:space="preserve"> </w:t>
      </w:r>
      <w:r>
        <w:t>тактику</w:t>
      </w:r>
      <w:r>
        <w:rPr>
          <w:spacing w:val="-8"/>
        </w:rPr>
        <w:t xml:space="preserve"> </w:t>
      </w:r>
      <w:r>
        <w:t>в</w:t>
      </w:r>
      <w:r>
        <w:rPr>
          <w:spacing w:val="-5"/>
        </w:rPr>
        <w:t xml:space="preserve"> </w:t>
      </w:r>
      <w:r>
        <w:t>различных</w:t>
      </w:r>
      <w:r>
        <w:rPr>
          <w:spacing w:val="-5"/>
        </w:rPr>
        <w:t xml:space="preserve"> </w:t>
      </w:r>
      <w:r>
        <w:t>ситуациях, осуществлять, контролировать и корректировать учебную, тренировочную, игровую и соревновательную деятельность по фитнес-аэробике;</w:t>
      </w:r>
    </w:p>
    <w:p w14:paraId="7A09FA6B" w14:textId="77777777" w:rsidR="004C4874" w:rsidRDefault="00F01225">
      <w:pPr>
        <w:pStyle w:val="a3"/>
        <w:ind w:right="279"/>
      </w:pPr>
      <w: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14:paraId="6BD8CC89" w14:textId="77777777" w:rsidR="004C4874" w:rsidRDefault="00F01225">
      <w:pPr>
        <w:pStyle w:val="a3"/>
        <w:ind w:right="280"/>
      </w:pPr>
      <w:r>
        <w:t>умение самостоятельно оценивать уровень сложности заданий (упражнений) во время занятий</w:t>
      </w:r>
      <w:r>
        <w:rPr>
          <w:spacing w:val="-15"/>
        </w:rPr>
        <w:t xml:space="preserve"> </w:t>
      </w:r>
      <w:r>
        <w:t>различными</w:t>
      </w:r>
      <w:r>
        <w:rPr>
          <w:spacing w:val="-15"/>
        </w:rPr>
        <w:t xml:space="preserve"> </w:t>
      </w:r>
      <w:r>
        <w:t>видами</w:t>
      </w:r>
      <w:r>
        <w:rPr>
          <w:spacing w:val="-15"/>
        </w:rPr>
        <w:t xml:space="preserve"> </w:t>
      </w:r>
      <w:r>
        <w:t>фитнес-аэробики</w:t>
      </w:r>
      <w:r>
        <w:rPr>
          <w:spacing w:val="-15"/>
        </w:rPr>
        <w:t xml:space="preserve"> </w:t>
      </w:r>
      <w:r>
        <w:t>в</w:t>
      </w:r>
      <w:r>
        <w:rPr>
          <w:spacing w:val="-15"/>
        </w:rPr>
        <w:t xml:space="preserve"> </w:t>
      </w:r>
      <w:r>
        <w:t>соответствии</w:t>
      </w:r>
      <w:r>
        <w:rPr>
          <w:spacing w:val="-15"/>
        </w:rPr>
        <w:t xml:space="preserve"> </w:t>
      </w:r>
      <w:r>
        <w:t>с</w:t>
      </w:r>
      <w:r>
        <w:rPr>
          <w:spacing w:val="-15"/>
        </w:rPr>
        <w:t xml:space="preserve"> </w:t>
      </w:r>
      <w:r>
        <w:t>физическими</w:t>
      </w:r>
      <w:r>
        <w:rPr>
          <w:spacing w:val="-15"/>
        </w:rPr>
        <w:t xml:space="preserve"> </w:t>
      </w:r>
      <w:r>
        <w:t>возможностями своего организма и состоянием здоровья на настоящий момент;</w:t>
      </w:r>
    </w:p>
    <w:p w14:paraId="772B92BC" w14:textId="77777777" w:rsidR="004C4874" w:rsidRDefault="00F01225">
      <w:pPr>
        <w:pStyle w:val="a3"/>
        <w:ind w:right="286"/>
      </w:pPr>
      <w:r>
        <w:t>умение вести дискуссию, обсуждать содержание и результаты совместной деятельности, формулировать, аргументировать и отстаивать своё мнение;</w:t>
      </w:r>
    </w:p>
    <w:p w14:paraId="5DA936F3" w14:textId="77777777" w:rsidR="004C4874" w:rsidRDefault="00F01225">
      <w:pPr>
        <w:pStyle w:val="a3"/>
        <w:ind w:right="285"/>
      </w:pPr>
      <w:r>
        <w:t>умение организовывать самостоятельную деятельность с учетом требований ее безопасности,</w:t>
      </w:r>
      <w:r>
        <w:rPr>
          <w:spacing w:val="52"/>
          <w:w w:val="150"/>
        </w:rPr>
        <w:t xml:space="preserve"> </w:t>
      </w:r>
      <w:r>
        <w:t>сохранности</w:t>
      </w:r>
      <w:r>
        <w:rPr>
          <w:spacing w:val="55"/>
          <w:w w:val="150"/>
        </w:rPr>
        <w:t xml:space="preserve"> </w:t>
      </w:r>
      <w:r>
        <w:t>инвентаря</w:t>
      </w:r>
      <w:r>
        <w:rPr>
          <w:spacing w:val="55"/>
          <w:w w:val="150"/>
        </w:rPr>
        <w:t xml:space="preserve"> </w:t>
      </w:r>
      <w:r>
        <w:t>и</w:t>
      </w:r>
      <w:r>
        <w:rPr>
          <w:spacing w:val="54"/>
          <w:w w:val="150"/>
        </w:rPr>
        <w:t xml:space="preserve"> </w:t>
      </w:r>
      <w:r>
        <w:t>оборудования,</w:t>
      </w:r>
      <w:r>
        <w:rPr>
          <w:spacing w:val="55"/>
          <w:w w:val="150"/>
        </w:rPr>
        <w:t xml:space="preserve"> </w:t>
      </w:r>
      <w:r>
        <w:t>организации</w:t>
      </w:r>
      <w:r>
        <w:rPr>
          <w:spacing w:val="55"/>
          <w:w w:val="150"/>
        </w:rPr>
        <w:t xml:space="preserve"> </w:t>
      </w:r>
      <w:r>
        <w:t>места</w:t>
      </w:r>
      <w:r>
        <w:rPr>
          <w:spacing w:val="54"/>
          <w:w w:val="150"/>
        </w:rPr>
        <w:t xml:space="preserve"> </w:t>
      </w:r>
      <w:r>
        <w:t>занятий</w:t>
      </w:r>
      <w:r>
        <w:rPr>
          <w:spacing w:val="55"/>
          <w:w w:val="150"/>
        </w:rPr>
        <w:t xml:space="preserve"> </w:t>
      </w:r>
      <w:r>
        <w:rPr>
          <w:spacing w:val="-5"/>
        </w:rPr>
        <w:t>по</w:t>
      </w:r>
    </w:p>
    <w:p w14:paraId="3FADDD79" w14:textId="77777777" w:rsidR="004C4874" w:rsidRDefault="004C4874">
      <w:pPr>
        <w:pStyle w:val="a3"/>
        <w:sectPr w:rsidR="004C4874">
          <w:pgSz w:w="11910" w:h="16850"/>
          <w:pgMar w:top="1020" w:right="283" w:bottom="280" w:left="992" w:header="569" w:footer="0" w:gutter="0"/>
          <w:cols w:space="720"/>
        </w:sectPr>
      </w:pPr>
    </w:p>
    <w:p w14:paraId="0C163298" w14:textId="77777777" w:rsidR="004C4874" w:rsidRDefault="00F01225">
      <w:pPr>
        <w:pStyle w:val="a3"/>
        <w:spacing w:before="88"/>
        <w:jc w:val="left"/>
      </w:pPr>
      <w:r>
        <w:rPr>
          <w:spacing w:val="-2"/>
        </w:rPr>
        <w:t>фитнес-аэробике;</w:t>
      </w:r>
    </w:p>
    <w:p w14:paraId="4A9F9735" w14:textId="77777777" w:rsidR="004C4874" w:rsidRDefault="00F01225">
      <w:pPr>
        <w:pStyle w:val="a3"/>
        <w:jc w:val="left"/>
      </w:pPr>
      <w:r>
        <w:t>умение</w:t>
      </w:r>
      <w:r>
        <w:rPr>
          <w:spacing w:val="80"/>
        </w:rPr>
        <w:t xml:space="preserve"> </w:t>
      </w:r>
      <w:r>
        <w:t>выделять</w:t>
      </w:r>
      <w:r>
        <w:rPr>
          <w:spacing w:val="80"/>
        </w:rPr>
        <w:t xml:space="preserve"> </w:t>
      </w:r>
      <w:r>
        <w:t>и</w:t>
      </w:r>
      <w:r>
        <w:rPr>
          <w:spacing w:val="80"/>
        </w:rPr>
        <w:t xml:space="preserve"> </w:t>
      </w:r>
      <w:r>
        <w:t>обосновывать</w:t>
      </w:r>
      <w:r>
        <w:rPr>
          <w:spacing w:val="80"/>
        </w:rPr>
        <w:t xml:space="preserve"> </w:t>
      </w:r>
      <w:r>
        <w:t>эстетические</w:t>
      </w:r>
      <w:r>
        <w:rPr>
          <w:spacing w:val="80"/>
        </w:rPr>
        <w:t xml:space="preserve"> </w:t>
      </w:r>
      <w:r>
        <w:t>признаки</w:t>
      </w:r>
      <w:r>
        <w:rPr>
          <w:spacing w:val="80"/>
        </w:rPr>
        <w:t xml:space="preserve"> </w:t>
      </w:r>
      <w:r>
        <w:t>в</w:t>
      </w:r>
      <w:r>
        <w:rPr>
          <w:spacing w:val="80"/>
        </w:rPr>
        <w:t xml:space="preserve"> </w:t>
      </w:r>
      <w:r>
        <w:t>физических</w:t>
      </w:r>
      <w:r>
        <w:rPr>
          <w:spacing w:val="80"/>
        </w:rPr>
        <w:t xml:space="preserve"> </w:t>
      </w:r>
      <w:r>
        <w:t>упражнениях, двигательных действиях; оценивать красоту телосложения и осанки.</w:t>
      </w:r>
    </w:p>
    <w:p w14:paraId="6778A99D" w14:textId="77777777" w:rsidR="004C4874" w:rsidRDefault="00F01225">
      <w:pPr>
        <w:pStyle w:val="a3"/>
        <w:ind w:right="281"/>
        <w:jc w:val="left"/>
      </w:pPr>
      <w:r>
        <w:t>42.10.8.7.3.</w:t>
      </w:r>
      <w:r>
        <w:rPr>
          <w:spacing w:val="-2"/>
        </w:rPr>
        <w:t xml:space="preserve"> </w:t>
      </w:r>
      <w:r>
        <w:t>При</w:t>
      </w:r>
      <w:r>
        <w:rPr>
          <w:spacing w:val="80"/>
        </w:rPr>
        <w:t xml:space="preserve"> </w:t>
      </w:r>
      <w:r>
        <w:t>изучении</w:t>
      </w:r>
      <w:r>
        <w:rPr>
          <w:spacing w:val="80"/>
        </w:rPr>
        <w:t xml:space="preserve"> </w:t>
      </w:r>
      <w:r>
        <w:t>модуля</w:t>
      </w:r>
      <w:r>
        <w:rPr>
          <w:spacing w:val="80"/>
        </w:rPr>
        <w:t xml:space="preserve"> </w:t>
      </w:r>
      <w:r>
        <w:t>по</w:t>
      </w:r>
      <w:r>
        <w:rPr>
          <w:spacing w:val="80"/>
        </w:rPr>
        <w:t xml:space="preserve"> </w:t>
      </w:r>
      <w:r>
        <w:t>фитнес-аэробике</w:t>
      </w:r>
      <w:r>
        <w:rPr>
          <w:spacing w:val="80"/>
        </w:rPr>
        <w:t xml:space="preserve"> </w:t>
      </w:r>
      <w:r>
        <w:t>на</w:t>
      </w:r>
      <w:r>
        <w:rPr>
          <w:spacing w:val="80"/>
          <w:w w:val="150"/>
        </w:rPr>
        <w:t xml:space="preserve"> </w:t>
      </w:r>
      <w:r>
        <w:t>уровне</w:t>
      </w:r>
      <w:r>
        <w:rPr>
          <w:spacing w:val="80"/>
        </w:rPr>
        <w:t xml:space="preserve"> </w:t>
      </w:r>
      <w:r>
        <w:t>основного</w:t>
      </w:r>
      <w:r>
        <w:rPr>
          <w:spacing w:val="80"/>
        </w:rPr>
        <w:t xml:space="preserve"> </w:t>
      </w:r>
      <w:r>
        <w:t>общего</w:t>
      </w:r>
      <w:r>
        <w:rPr>
          <w:spacing w:val="80"/>
        </w:rPr>
        <w:t xml:space="preserve"> </w:t>
      </w:r>
      <w:r>
        <w:t>образования у обучающихся будут сформированы следующие предметные результаты: понимание</w:t>
      </w:r>
      <w:r>
        <w:rPr>
          <w:spacing w:val="-15"/>
        </w:rPr>
        <w:t xml:space="preserve"> </w:t>
      </w:r>
      <w:r>
        <w:t>роли</w:t>
      </w:r>
      <w:r>
        <w:rPr>
          <w:spacing w:val="-15"/>
        </w:rPr>
        <w:t xml:space="preserve"> </w:t>
      </w:r>
      <w:r>
        <w:t>и</w:t>
      </w:r>
      <w:r>
        <w:rPr>
          <w:spacing w:val="-15"/>
        </w:rPr>
        <w:t xml:space="preserve"> </w:t>
      </w:r>
      <w:r>
        <w:t>значения</w:t>
      </w:r>
      <w:r>
        <w:rPr>
          <w:spacing w:val="-15"/>
        </w:rPr>
        <w:t xml:space="preserve"> </w:t>
      </w:r>
      <w:r>
        <w:t>занятий</w:t>
      </w:r>
      <w:r>
        <w:rPr>
          <w:spacing w:val="-15"/>
        </w:rPr>
        <w:t xml:space="preserve"> </w:t>
      </w:r>
      <w:r>
        <w:t>фитнес-аэробикой</w:t>
      </w:r>
      <w:r>
        <w:rPr>
          <w:spacing w:val="-15"/>
        </w:rPr>
        <w:t xml:space="preserve"> </w:t>
      </w:r>
      <w:r>
        <w:t>в</w:t>
      </w:r>
      <w:r>
        <w:rPr>
          <w:spacing w:val="-15"/>
        </w:rPr>
        <w:t xml:space="preserve"> </w:t>
      </w:r>
      <w:r>
        <w:t>формировании</w:t>
      </w:r>
      <w:r>
        <w:rPr>
          <w:spacing w:val="-13"/>
        </w:rPr>
        <w:t xml:space="preserve"> </w:t>
      </w:r>
      <w:r>
        <w:t>личностных</w:t>
      </w:r>
      <w:r>
        <w:rPr>
          <w:spacing w:val="-14"/>
        </w:rPr>
        <w:t xml:space="preserve"> </w:t>
      </w:r>
      <w:r>
        <w:t>качеств, в</w:t>
      </w:r>
      <w:r>
        <w:rPr>
          <w:spacing w:val="-5"/>
        </w:rPr>
        <w:t xml:space="preserve"> </w:t>
      </w:r>
      <w:r>
        <w:t>активном</w:t>
      </w:r>
      <w:r>
        <w:rPr>
          <w:spacing w:val="-5"/>
        </w:rPr>
        <w:t xml:space="preserve"> </w:t>
      </w:r>
      <w:r>
        <w:t>включении</w:t>
      </w:r>
      <w:r>
        <w:rPr>
          <w:spacing w:val="-6"/>
        </w:rPr>
        <w:t xml:space="preserve"> </w:t>
      </w:r>
      <w:r>
        <w:t>в</w:t>
      </w:r>
      <w:r>
        <w:rPr>
          <w:spacing w:val="-5"/>
        </w:rPr>
        <w:t xml:space="preserve"> </w:t>
      </w:r>
      <w:r>
        <w:t>здоровый</w:t>
      </w:r>
      <w:r>
        <w:rPr>
          <w:spacing w:val="-5"/>
        </w:rPr>
        <w:t xml:space="preserve"> </w:t>
      </w:r>
      <w:r>
        <w:t>образ</w:t>
      </w:r>
      <w:r>
        <w:rPr>
          <w:spacing w:val="-6"/>
        </w:rPr>
        <w:t xml:space="preserve"> </w:t>
      </w:r>
      <w:r>
        <w:t>жизни,</w:t>
      </w:r>
      <w:r>
        <w:rPr>
          <w:spacing w:val="-2"/>
        </w:rPr>
        <w:t xml:space="preserve"> </w:t>
      </w:r>
      <w:r>
        <w:t>укреплении и</w:t>
      </w:r>
      <w:r>
        <w:rPr>
          <w:spacing w:val="-6"/>
        </w:rPr>
        <w:t xml:space="preserve"> </w:t>
      </w:r>
      <w:r>
        <w:t>сохранении</w:t>
      </w:r>
      <w:r>
        <w:rPr>
          <w:spacing w:val="-6"/>
        </w:rPr>
        <w:t xml:space="preserve"> </w:t>
      </w:r>
      <w:r>
        <w:t xml:space="preserve">индивидуального </w:t>
      </w:r>
      <w:r>
        <w:rPr>
          <w:spacing w:val="-2"/>
        </w:rPr>
        <w:t>здоровья;</w:t>
      </w:r>
    </w:p>
    <w:p w14:paraId="1B0FD251" w14:textId="77777777" w:rsidR="004C4874" w:rsidRDefault="00F01225">
      <w:pPr>
        <w:pStyle w:val="a3"/>
        <w:ind w:right="280"/>
      </w:pPr>
      <w:r>
        <w:t>знания основных методов и мер предупреждения травматизма во время занятий фитнес- аэробикой; выявление факторов риска и предупреждение травмоопасных ситуаций; умение оказывать</w:t>
      </w:r>
      <w:r>
        <w:rPr>
          <w:spacing w:val="-14"/>
        </w:rPr>
        <w:t xml:space="preserve"> </w:t>
      </w:r>
      <w:r>
        <w:t>первую</w:t>
      </w:r>
      <w:r>
        <w:rPr>
          <w:spacing w:val="-11"/>
        </w:rPr>
        <w:t xml:space="preserve"> </w:t>
      </w:r>
      <w:r>
        <w:t>помощь</w:t>
      </w:r>
      <w:r>
        <w:rPr>
          <w:spacing w:val="-13"/>
        </w:rPr>
        <w:t xml:space="preserve"> </w:t>
      </w:r>
      <w:r>
        <w:t>при</w:t>
      </w:r>
      <w:r>
        <w:rPr>
          <w:spacing w:val="-15"/>
        </w:rPr>
        <w:t xml:space="preserve"> </w:t>
      </w:r>
      <w:r>
        <w:t>травмах</w:t>
      </w:r>
      <w:r>
        <w:rPr>
          <w:spacing w:val="-10"/>
        </w:rPr>
        <w:t xml:space="preserve"> </w:t>
      </w:r>
      <w:r>
        <w:t>и</w:t>
      </w:r>
      <w:r>
        <w:rPr>
          <w:spacing w:val="-13"/>
        </w:rPr>
        <w:t xml:space="preserve"> </w:t>
      </w:r>
      <w:r>
        <w:t>повреждениях</w:t>
      </w:r>
      <w:r>
        <w:rPr>
          <w:spacing w:val="-12"/>
        </w:rPr>
        <w:t xml:space="preserve"> </w:t>
      </w:r>
      <w:r>
        <w:t>во</w:t>
      </w:r>
      <w:r>
        <w:rPr>
          <w:spacing w:val="-15"/>
        </w:rPr>
        <w:t xml:space="preserve"> </w:t>
      </w:r>
      <w:r>
        <w:t>время</w:t>
      </w:r>
      <w:r>
        <w:rPr>
          <w:spacing w:val="-14"/>
        </w:rPr>
        <w:t xml:space="preserve"> </w:t>
      </w:r>
      <w:r>
        <w:t>занятий</w:t>
      </w:r>
      <w:r>
        <w:rPr>
          <w:spacing w:val="-13"/>
        </w:rPr>
        <w:t xml:space="preserve"> </w:t>
      </w:r>
      <w:r>
        <w:t>фитнес-аэробикой; 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14:paraId="49041E94" w14:textId="77777777" w:rsidR="004C4874" w:rsidRDefault="00F01225">
      <w:pPr>
        <w:pStyle w:val="a3"/>
        <w:spacing w:before="1"/>
        <w:ind w:right="277"/>
      </w:pPr>
      <w:r>
        <w:t>умения применять правила требований безопасности к местам проведения занятий фитнес- 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14:paraId="3E15F399" w14:textId="77777777" w:rsidR="004C4874" w:rsidRDefault="00F01225">
      <w:pPr>
        <w:pStyle w:val="a3"/>
      </w:pPr>
      <w:r>
        <w:t>умение</w:t>
      </w:r>
      <w:r>
        <w:rPr>
          <w:spacing w:val="-8"/>
        </w:rPr>
        <w:t xml:space="preserve"> </w:t>
      </w:r>
      <w:r>
        <w:t>характеризовать</w:t>
      </w:r>
      <w:r>
        <w:rPr>
          <w:spacing w:val="-5"/>
        </w:rPr>
        <w:t xml:space="preserve"> </w:t>
      </w:r>
      <w:r>
        <w:t>классификацию</w:t>
      </w:r>
      <w:r>
        <w:rPr>
          <w:spacing w:val="-5"/>
        </w:rPr>
        <w:t xml:space="preserve"> </w:t>
      </w:r>
      <w:r>
        <w:t>видов</w:t>
      </w:r>
      <w:r>
        <w:rPr>
          <w:spacing w:val="-5"/>
        </w:rPr>
        <w:t xml:space="preserve"> </w:t>
      </w:r>
      <w:r>
        <w:t>фитнес-</w:t>
      </w:r>
      <w:r>
        <w:rPr>
          <w:spacing w:val="-2"/>
        </w:rPr>
        <w:t>аэробики;</w:t>
      </w:r>
    </w:p>
    <w:p w14:paraId="6B2F1AA2" w14:textId="77777777" w:rsidR="004C4874" w:rsidRDefault="00F01225">
      <w:pPr>
        <w:pStyle w:val="a3"/>
        <w:ind w:right="278"/>
      </w:pPr>
      <w:r>
        <w:t xml:space="preserve">знание и понимание техники и последовательности выполнения упражнений по фитнес- </w:t>
      </w:r>
      <w:r>
        <w:rPr>
          <w:spacing w:val="-2"/>
        </w:rPr>
        <w:t>аэробике;</w:t>
      </w:r>
    </w:p>
    <w:p w14:paraId="091DA1D4" w14:textId="77777777" w:rsidR="004C4874" w:rsidRDefault="00F01225">
      <w:pPr>
        <w:pStyle w:val="a3"/>
        <w:ind w:right="281"/>
      </w:pPr>
      <w:r>
        <w:t>выполнение базовых элементов классической и степ-аэробики низкой и высокой интенсивности со сменой (и без смены) лидирующей ноги;</w:t>
      </w:r>
    </w:p>
    <w:p w14:paraId="50D607EC" w14:textId="77777777" w:rsidR="004C4874" w:rsidRDefault="00F01225">
      <w:pPr>
        <w:pStyle w:val="a3"/>
      </w:pPr>
      <w:r>
        <w:t>умение</w:t>
      </w:r>
      <w:r>
        <w:rPr>
          <w:spacing w:val="-5"/>
        </w:rPr>
        <w:t xml:space="preserve"> </w:t>
      </w:r>
      <w:r>
        <w:t>сочетать</w:t>
      </w:r>
      <w:r>
        <w:rPr>
          <w:spacing w:val="-2"/>
        </w:rPr>
        <w:t xml:space="preserve"> </w:t>
      </w:r>
      <w:r>
        <w:t>маршевые</w:t>
      </w:r>
      <w:r>
        <w:rPr>
          <w:spacing w:val="-2"/>
        </w:rPr>
        <w:t xml:space="preserve"> </w:t>
      </w:r>
      <w:r>
        <w:t>и</w:t>
      </w:r>
      <w:r>
        <w:rPr>
          <w:spacing w:val="-3"/>
        </w:rPr>
        <w:t xml:space="preserve"> </w:t>
      </w:r>
      <w:r>
        <w:t>лифтовые</w:t>
      </w:r>
      <w:r>
        <w:rPr>
          <w:spacing w:val="-2"/>
        </w:rPr>
        <w:t xml:space="preserve"> элементы;</w:t>
      </w:r>
    </w:p>
    <w:p w14:paraId="3DFAD4A2" w14:textId="77777777" w:rsidR="004C4874" w:rsidRDefault="00F01225">
      <w:pPr>
        <w:pStyle w:val="a3"/>
        <w:ind w:right="281"/>
      </w:pPr>
      <w:r>
        <w:t>умение подбирать музыку для комплексов упражнений фитнес-аэробики с учетом интенсивности и ритма;</w:t>
      </w:r>
    </w:p>
    <w:p w14:paraId="5ABC13E8" w14:textId="77777777" w:rsidR="004C4874" w:rsidRDefault="00F01225">
      <w:pPr>
        <w:pStyle w:val="a3"/>
        <w:spacing w:before="1"/>
        <w:ind w:right="289"/>
      </w:pPr>
      <w: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14:paraId="7C5488F0" w14:textId="77777777" w:rsidR="004C4874" w:rsidRDefault="00F01225">
      <w:pPr>
        <w:pStyle w:val="a3"/>
        <w:ind w:right="283"/>
      </w:pPr>
      <w:r>
        <w:t xml:space="preserve">формирование основ музыкальных знаний грамоты (музыкальный квадрат, музыкальная </w:t>
      </w:r>
      <w:r>
        <w:rPr>
          <w:spacing w:val="-2"/>
        </w:rPr>
        <w:t>фраза);</w:t>
      </w:r>
    </w:p>
    <w:p w14:paraId="52166156" w14:textId="77777777" w:rsidR="004C4874" w:rsidRDefault="00F01225">
      <w:pPr>
        <w:pStyle w:val="a3"/>
      </w:pPr>
      <w:r>
        <w:t>формирование</w:t>
      </w:r>
      <w:r>
        <w:rPr>
          <w:spacing w:val="-7"/>
        </w:rPr>
        <w:t xml:space="preserve"> </w:t>
      </w:r>
      <w:r>
        <w:t>чувства</w:t>
      </w:r>
      <w:r>
        <w:rPr>
          <w:spacing w:val="-3"/>
        </w:rPr>
        <w:t xml:space="preserve"> </w:t>
      </w:r>
      <w:r>
        <w:t>ритма,</w:t>
      </w:r>
      <w:r>
        <w:rPr>
          <w:spacing w:val="-4"/>
        </w:rPr>
        <w:t xml:space="preserve"> </w:t>
      </w:r>
      <w:r>
        <w:t>понимание</w:t>
      </w:r>
      <w:r>
        <w:rPr>
          <w:spacing w:val="-5"/>
        </w:rPr>
        <w:t xml:space="preserve"> </w:t>
      </w:r>
      <w:r>
        <w:t>взаимосвязи</w:t>
      </w:r>
      <w:r>
        <w:rPr>
          <w:spacing w:val="-4"/>
        </w:rPr>
        <w:t xml:space="preserve"> </w:t>
      </w:r>
      <w:r>
        <w:t>музыки</w:t>
      </w:r>
      <w:r>
        <w:rPr>
          <w:spacing w:val="-3"/>
        </w:rPr>
        <w:t xml:space="preserve"> </w:t>
      </w:r>
      <w:r>
        <w:t>и</w:t>
      </w:r>
      <w:r>
        <w:rPr>
          <w:spacing w:val="-4"/>
        </w:rPr>
        <w:t xml:space="preserve"> </w:t>
      </w:r>
      <w:r>
        <w:rPr>
          <w:spacing w:val="-2"/>
        </w:rPr>
        <w:t>движений;</w:t>
      </w:r>
    </w:p>
    <w:p w14:paraId="3FA10DB6" w14:textId="77777777" w:rsidR="004C4874" w:rsidRDefault="00F01225">
      <w:pPr>
        <w:pStyle w:val="a3"/>
        <w:tabs>
          <w:tab w:val="left" w:pos="3163"/>
          <w:tab w:val="left" w:pos="5032"/>
          <w:tab w:val="left" w:pos="6560"/>
          <w:tab w:val="left" w:pos="8381"/>
          <w:tab w:val="left" w:pos="10115"/>
        </w:tabs>
        <w:ind w:right="278"/>
        <w:jc w:val="left"/>
      </w:pPr>
      <w: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 умение</w:t>
      </w:r>
      <w:r>
        <w:rPr>
          <w:spacing w:val="40"/>
        </w:rPr>
        <w:t xml:space="preserve"> </w:t>
      </w:r>
      <w:r>
        <w:t>проектировать,</w:t>
      </w:r>
      <w:r>
        <w:rPr>
          <w:spacing w:val="40"/>
        </w:rPr>
        <w:t xml:space="preserve"> </w:t>
      </w:r>
      <w:r>
        <w:t>организовывать</w:t>
      </w:r>
      <w:r>
        <w:rPr>
          <w:spacing w:val="40"/>
        </w:rPr>
        <w:t xml:space="preserve"> </w:t>
      </w:r>
      <w:r>
        <w:t>и</w:t>
      </w:r>
      <w:r>
        <w:rPr>
          <w:spacing w:val="40"/>
        </w:rPr>
        <w:t xml:space="preserve"> </w:t>
      </w:r>
      <w:r>
        <w:t>проводить</w:t>
      </w:r>
      <w:r>
        <w:rPr>
          <w:spacing w:val="40"/>
        </w:rPr>
        <w:t xml:space="preserve"> </w:t>
      </w:r>
      <w:r>
        <w:t>различные</w:t>
      </w:r>
      <w:r>
        <w:rPr>
          <w:spacing w:val="40"/>
        </w:rPr>
        <w:t xml:space="preserve"> </w:t>
      </w:r>
      <w:r>
        <w:t>части</w:t>
      </w:r>
      <w:r>
        <w:rPr>
          <w:spacing w:val="40"/>
        </w:rPr>
        <w:t xml:space="preserve"> </w:t>
      </w:r>
      <w:r>
        <w:t>урока</w:t>
      </w:r>
      <w:r>
        <w:rPr>
          <w:spacing w:val="40"/>
        </w:rPr>
        <w:t xml:space="preserve"> </w:t>
      </w:r>
      <w:r>
        <w:t>в</w:t>
      </w:r>
      <w:r>
        <w:rPr>
          <w:spacing w:val="40"/>
        </w:rPr>
        <w:t xml:space="preserve"> </w:t>
      </w:r>
      <w:r>
        <w:t>качестве помощника</w:t>
      </w:r>
      <w:r>
        <w:rPr>
          <w:spacing w:val="35"/>
        </w:rPr>
        <w:t xml:space="preserve"> </w:t>
      </w:r>
      <w:r>
        <w:t>учителя,</w:t>
      </w:r>
      <w:r>
        <w:rPr>
          <w:spacing w:val="34"/>
        </w:rPr>
        <w:t xml:space="preserve"> </w:t>
      </w:r>
      <w:r>
        <w:t>разминку,</w:t>
      </w:r>
      <w:r>
        <w:rPr>
          <w:spacing w:val="34"/>
        </w:rPr>
        <w:t xml:space="preserve"> </w:t>
      </w:r>
      <w:r>
        <w:t>стретчинг,</w:t>
      </w:r>
      <w:r>
        <w:rPr>
          <w:spacing w:val="34"/>
        </w:rPr>
        <w:t xml:space="preserve"> </w:t>
      </w:r>
      <w:r>
        <w:t>танцевальные</w:t>
      </w:r>
      <w:r>
        <w:rPr>
          <w:spacing w:val="32"/>
        </w:rPr>
        <w:t xml:space="preserve"> </w:t>
      </w:r>
      <w:r>
        <w:t>движения</w:t>
      </w:r>
      <w:r>
        <w:rPr>
          <w:spacing w:val="39"/>
        </w:rPr>
        <w:t xml:space="preserve"> </w:t>
      </w:r>
      <w:r>
        <w:t>с</w:t>
      </w:r>
      <w:r>
        <w:rPr>
          <w:spacing w:val="33"/>
        </w:rPr>
        <w:t xml:space="preserve"> </w:t>
      </w:r>
      <w:r>
        <w:t>элементами</w:t>
      </w:r>
      <w:r>
        <w:rPr>
          <w:spacing w:val="35"/>
        </w:rPr>
        <w:t xml:space="preserve"> </w:t>
      </w:r>
      <w:r>
        <w:t>фитнес- аэробики во время самостоятельных занятий и досуговой деятельности со сверстниками; знания</w:t>
      </w:r>
      <w:r>
        <w:rPr>
          <w:spacing w:val="-12"/>
        </w:rPr>
        <w:t xml:space="preserve"> </w:t>
      </w:r>
      <w:r>
        <w:t>методов</w:t>
      </w:r>
      <w:r>
        <w:rPr>
          <w:spacing w:val="-12"/>
        </w:rPr>
        <w:t xml:space="preserve"> </w:t>
      </w:r>
      <w:r>
        <w:t>тестирования</w:t>
      </w:r>
      <w:r>
        <w:rPr>
          <w:spacing w:val="-12"/>
        </w:rPr>
        <w:t xml:space="preserve"> </w:t>
      </w:r>
      <w:r>
        <w:t>физических</w:t>
      </w:r>
      <w:r>
        <w:rPr>
          <w:spacing w:val="-12"/>
        </w:rPr>
        <w:t xml:space="preserve"> </w:t>
      </w:r>
      <w:r>
        <w:t>качеств,</w:t>
      </w:r>
      <w:r>
        <w:rPr>
          <w:spacing w:val="-10"/>
        </w:rPr>
        <w:t xml:space="preserve"> </w:t>
      </w:r>
      <w:r>
        <w:t>умение</w:t>
      </w:r>
      <w:r>
        <w:rPr>
          <w:spacing w:val="-13"/>
        </w:rPr>
        <w:t xml:space="preserve"> </w:t>
      </w:r>
      <w:r>
        <w:t>оценивать</w:t>
      </w:r>
      <w:r>
        <w:rPr>
          <w:spacing w:val="-13"/>
        </w:rPr>
        <w:t xml:space="preserve"> </w:t>
      </w:r>
      <w:r>
        <w:t>показатели</w:t>
      </w:r>
      <w:r>
        <w:rPr>
          <w:spacing w:val="-12"/>
        </w:rPr>
        <w:t xml:space="preserve"> </w:t>
      </w:r>
      <w:r>
        <w:t xml:space="preserve">физической </w:t>
      </w:r>
      <w:r>
        <w:rPr>
          <w:spacing w:val="-2"/>
        </w:rPr>
        <w:t>подготовленности,</w:t>
      </w:r>
      <w:r>
        <w:tab/>
      </w:r>
      <w:r>
        <w:rPr>
          <w:spacing w:val="-2"/>
        </w:rPr>
        <w:t>анализировать</w:t>
      </w:r>
      <w:r>
        <w:tab/>
      </w:r>
      <w:r>
        <w:rPr>
          <w:spacing w:val="-2"/>
        </w:rPr>
        <w:t>результаты</w:t>
      </w:r>
      <w:r>
        <w:tab/>
      </w:r>
      <w:r>
        <w:rPr>
          <w:spacing w:val="-2"/>
        </w:rPr>
        <w:t>тестирования,</w:t>
      </w:r>
      <w:r>
        <w:tab/>
      </w:r>
      <w:r>
        <w:rPr>
          <w:spacing w:val="-2"/>
        </w:rPr>
        <w:t>сопоставлять</w:t>
      </w:r>
      <w:r>
        <w:tab/>
      </w:r>
      <w:r>
        <w:rPr>
          <w:spacing w:val="-6"/>
        </w:rPr>
        <w:t xml:space="preserve">со </w:t>
      </w:r>
      <w:r>
        <w:t>среднестатистическими показателями.</w:t>
      </w:r>
    </w:p>
    <w:p w14:paraId="2097E76B" w14:textId="77777777" w:rsidR="004C4874" w:rsidRDefault="00F01225">
      <w:pPr>
        <w:pStyle w:val="a4"/>
        <w:numPr>
          <w:ilvl w:val="2"/>
          <w:numId w:val="25"/>
        </w:numPr>
        <w:tabs>
          <w:tab w:val="left" w:pos="1688"/>
        </w:tabs>
        <w:spacing w:before="1"/>
        <w:ind w:left="1688" w:hanging="839"/>
        <w:rPr>
          <w:sz w:val="24"/>
        </w:rPr>
      </w:pPr>
      <w:r>
        <w:rPr>
          <w:sz w:val="24"/>
        </w:rPr>
        <w:t>Модуль</w:t>
      </w:r>
      <w:r>
        <w:rPr>
          <w:spacing w:val="-2"/>
          <w:sz w:val="24"/>
        </w:rPr>
        <w:t xml:space="preserve"> </w:t>
      </w:r>
      <w:r>
        <w:rPr>
          <w:sz w:val="24"/>
        </w:rPr>
        <w:t>«Спортивная</w:t>
      </w:r>
      <w:r>
        <w:rPr>
          <w:spacing w:val="-5"/>
          <w:sz w:val="24"/>
        </w:rPr>
        <w:t xml:space="preserve"> </w:t>
      </w:r>
      <w:r>
        <w:rPr>
          <w:spacing w:val="-2"/>
          <w:sz w:val="24"/>
        </w:rPr>
        <w:t>борьба».</w:t>
      </w:r>
    </w:p>
    <w:p w14:paraId="7E95C7B6" w14:textId="77777777" w:rsidR="004C4874" w:rsidRDefault="00F01225">
      <w:pPr>
        <w:pStyle w:val="a4"/>
        <w:numPr>
          <w:ilvl w:val="3"/>
          <w:numId w:val="25"/>
        </w:numPr>
        <w:tabs>
          <w:tab w:val="left" w:pos="1868"/>
        </w:tabs>
        <w:ind w:left="1868" w:hanging="1019"/>
        <w:rPr>
          <w:sz w:val="24"/>
        </w:rPr>
      </w:pPr>
      <w:r>
        <w:rPr>
          <w:sz w:val="24"/>
        </w:rPr>
        <w:t>Пояснительная</w:t>
      </w:r>
      <w:r>
        <w:rPr>
          <w:spacing w:val="-8"/>
          <w:sz w:val="24"/>
        </w:rPr>
        <w:t xml:space="preserve"> </w:t>
      </w:r>
      <w:r>
        <w:rPr>
          <w:sz w:val="24"/>
        </w:rPr>
        <w:t>записка</w:t>
      </w:r>
      <w:r>
        <w:rPr>
          <w:spacing w:val="-7"/>
          <w:sz w:val="24"/>
        </w:rPr>
        <w:t xml:space="preserve"> </w:t>
      </w:r>
      <w:r>
        <w:rPr>
          <w:sz w:val="24"/>
        </w:rPr>
        <w:t>модуля</w:t>
      </w:r>
      <w:r>
        <w:rPr>
          <w:spacing w:val="-2"/>
          <w:sz w:val="24"/>
        </w:rPr>
        <w:t xml:space="preserve"> </w:t>
      </w:r>
      <w:r>
        <w:rPr>
          <w:sz w:val="24"/>
        </w:rPr>
        <w:t>«Спортивная</w:t>
      </w:r>
      <w:r>
        <w:rPr>
          <w:spacing w:val="-5"/>
          <w:sz w:val="24"/>
        </w:rPr>
        <w:t xml:space="preserve"> </w:t>
      </w:r>
      <w:r>
        <w:rPr>
          <w:spacing w:val="-2"/>
          <w:sz w:val="24"/>
        </w:rPr>
        <w:t>борьба».</w:t>
      </w:r>
    </w:p>
    <w:p w14:paraId="531B9B22" w14:textId="77777777" w:rsidR="004C4874" w:rsidRDefault="00F01225">
      <w:pPr>
        <w:pStyle w:val="a3"/>
        <w:ind w:right="278"/>
      </w:pPr>
      <w:r>
        <w:t>Модуль «Спортивная</w:t>
      </w:r>
      <w:r>
        <w:rPr>
          <w:spacing w:val="-5"/>
        </w:rPr>
        <w:t xml:space="preserve"> </w:t>
      </w:r>
      <w:r>
        <w:t>борьба»</w:t>
      </w:r>
      <w:r>
        <w:rPr>
          <w:spacing w:val="-12"/>
        </w:rPr>
        <w:t xml:space="preserve"> </w:t>
      </w:r>
      <w:r>
        <w:t>(далее</w:t>
      </w:r>
      <w:r>
        <w:rPr>
          <w:spacing w:val="-3"/>
        </w:rPr>
        <w:t xml:space="preserve"> </w:t>
      </w:r>
      <w:r>
        <w:t>–</w:t>
      </w:r>
      <w:r>
        <w:rPr>
          <w:spacing w:val="-3"/>
        </w:rPr>
        <w:t xml:space="preserve"> </w:t>
      </w:r>
      <w:r>
        <w:t>модуль</w:t>
      </w:r>
      <w:r>
        <w:rPr>
          <w:spacing w:val="-4"/>
        </w:rPr>
        <w:t xml:space="preserve"> </w:t>
      </w:r>
      <w:r>
        <w:t>по</w:t>
      </w:r>
      <w:r>
        <w:rPr>
          <w:spacing w:val="-5"/>
        </w:rPr>
        <w:t xml:space="preserve"> </w:t>
      </w:r>
      <w:r>
        <w:t>спортивной</w:t>
      </w:r>
      <w:r>
        <w:rPr>
          <w:spacing w:val="-4"/>
        </w:rPr>
        <w:t xml:space="preserve"> </w:t>
      </w:r>
      <w:r>
        <w:t>борьбе,</w:t>
      </w:r>
      <w:r>
        <w:rPr>
          <w:spacing w:val="-7"/>
        </w:rPr>
        <w:t xml:space="preserve"> </w:t>
      </w:r>
      <w:r>
        <w:t>спортивная</w:t>
      </w:r>
      <w:r>
        <w:rPr>
          <w:spacing w:val="-5"/>
        </w:rPr>
        <w:t xml:space="preserve"> </w:t>
      </w:r>
      <w:r>
        <w:t>борьба)</w:t>
      </w:r>
      <w:r>
        <w:rPr>
          <w:spacing w:val="-6"/>
        </w:rPr>
        <w:t xml:space="preserve"> </w:t>
      </w:r>
      <w:r>
        <w:t>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 ориентированных форм, средств и методов обучения по различным видам спорта.</w:t>
      </w:r>
    </w:p>
    <w:p w14:paraId="651B57AB" w14:textId="77777777" w:rsidR="004C4874" w:rsidRDefault="00F01225">
      <w:pPr>
        <w:pStyle w:val="a3"/>
        <w:ind w:right="282"/>
      </w:pPr>
      <w:r>
        <w:t>Спортивная</w:t>
      </w:r>
      <w:r>
        <w:rPr>
          <w:spacing w:val="-15"/>
        </w:rPr>
        <w:t xml:space="preserve"> </w:t>
      </w:r>
      <w:r>
        <w:t>борьба</w:t>
      </w:r>
      <w:r>
        <w:rPr>
          <w:spacing w:val="-15"/>
        </w:rPr>
        <w:t xml:space="preserve"> </w:t>
      </w:r>
      <w:r>
        <w:t>является</w:t>
      </w:r>
      <w:r>
        <w:rPr>
          <w:spacing w:val="-15"/>
        </w:rPr>
        <w:t xml:space="preserve"> </w:t>
      </w:r>
      <w:r>
        <w:t>эффективным</w:t>
      </w:r>
      <w:r>
        <w:rPr>
          <w:spacing w:val="-15"/>
        </w:rPr>
        <w:t xml:space="preserve"> </w:t>
      </w:r>
      <w:r>
        <w:t>средством</w:t>
      </w:r>
      <w:r>
        <w:rPr>
          <w:spacing w:val="-15"/>
        </w:rPr>
        <w:t xml:space="preserve"> </w:t>
      </w:r>
      <w:r>
        <w:t>физического</w:t>
      </w:r>
      <w:r>
        <w:rPr>
          <w:spacing w:val="-15"/>
        </w:rPr>
        <w:t xml:space="preserve"> </w:t>
      </w:r>
      <w:r>
        <w:t>воспитания</w:t>
      </w:r>
      <w:r>
        <w:rPr>
          <w:spacing w:val="-15"/>
        </w:rPr>
        <w:t xml:space="preserve"> </w:t>
      </w:r>
      <w:r>
        <w:t>и</w:t>
      </w:r>
      <w:r>
        <w:rPr>
          <w:spacing w:val="-15"/>
        </w:rPr>
        <w:t xml:space="preserve"> </w:t>
      </w:r>
      <w:r>
        <w:t>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64FF1FAC" w14:textId="77777777" w:rsidR="004C4874" w:rsidRDefault="00F01225">
      <w:pPr>
        <w:pStyle w:val="a3"/>
        <w:ind w:right="286"/>
      </w:pPr>
      <w:r>
        <w:t>Спортивная борьба представляет собой целостную систему физического воспитания и включает</w:t>
      </w:r>
      <w:r>
        <w:rPr>
          <w:spacing w:val="73"/>
          <w:w w:val="150"/>
        </w:rPr>
        <w:t xml:space="preserve"> </w:t>
      </w:r>
      <w:r>
        <w:t>всё</w:t>
      </w:r>
      <w:r>
        <w:rPr>
          <w:spacing w:val="75"/>
          <w:w w:val="150"/>
        </w:rPr>
        <w:t xml:space="preserve"> </w:t>
      </w:r>
      <w:r>
        <w:t>многообразие</w:t>
      </w:r>
      <w:r>
        <w:rPr>
          <w:spacing w:val="75"/>
          <w:w w:val="150"/>
        </w:rPr>
        <w:t xml:space="preserve"> </w:t>
      </w:r>
      <w:r>
        <w:t>двигательных</w:t>
      </w:r>
      <w:r>
        <w:rPr>
          <w:spacing w:val="75"/>
          <w:w w:val="150"/>
        </w:rPr>
        <w:t xml:space="preserve"> </w:t>
      </w:r>
      <w:r>
        <w:t>действий</w:t>
      </w:r>
      <w:r>
        <w:rPr>
          <w:spacing w:val="77"/>
          <w:w w:val="150"/>
        </w:rPr>
        <w:t xml:space="preserve"> </w:t>
      </w:r>
      <w:r>
        <w:t>свойственных</w:t>
      </w:r>
      <w:r>
        <w:rPr>
          <w:spacing w:val="78"/>
          <w:w w:val="150"/>
        </w:rPr>
        <w:t xml:space="preserve"> </w:t>
      </w:r>
      <w:r>
        <w:rPr>
          <w:spacing w:val="-2"/>
        </w:rPr>
        <w:t>биомеханическими</w:t>
      </w:r>
    </w:p>
    <w:p w14:paraId="2A6F008C" w14:textId="77777777" w:rsidR="004C4874" w:rsidRDefault="004C4874">
      <w:pPr>
        <w:pStyle w:val="a3"/>
        <w:sectPr w:rsidR="004C4874">
          <w:pgSz w:w="11910" w:h="16850"/>
          <w:pgMar w:top="1020" w:right="283" w:bottom="280" w:left="992" w:header="569" w:footer="0" w:gutter="0"/>
          <w:cols w:space="720"/>
        </w:sectPr>
      </w:pPr>
    </w:p>
    <w:p w14:paraId="7F74C662" w14:textId="77777777" w:rsidR="004C4874" w:rsidRDefault="00F01225">
      <w:pPr>
        <w:pStyle w:val="a3"/>
        <w:spacing w:before="88"/>
        <w:ind w:right="278"/>
      </w:pPr>
      <w:r>
        <w:t>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p w14:paraId="3DEBA167" w14:textId="77777777" w:rsidR="004C4874" w:rsidRDefault="00F01225">
      <w:pPr>
        <w:pStyle w:val="a4"/>
        <w:numPr>
          <w:ilvl w:val="3"/>
          <w:numId w:val="25"/>
        </w:numPr>
        <w:tabs>
          <w:tab w:val="left" w:pos="1868"/>
        </w:tabs>
        <w:ind w:right="280" w:firstLine="0"/>
        <w:jc w:val="both"/>
        <w:rPr>
          <w:sz w:val="24"/>
        </w:rPr>
      </w:pPr>
      <w:r>
        <w:rPr>
          <w:sz w:val="24"/>
        </w:rPr>
        <w:t>Целью изучение модуля по спортивной борьбе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14:paraId="139BB361" w14:textId="77777777" w:rsidR="004C4874" w:rsidRDefault="00F01225">
      <w:pPr>
        <w:pStyle w:val="a4"/>
        <w:numPr>
          <w:ilvl w:val="3"/>
          <w:numId w:val="25"/>
        </w:numPr>
        <w:tabs>
          <w:tab w:val="left" w:pos="1868"/>
        </w:tabs>
        <w:ind w:left="1868" w:hanging="1019"/>
        <w:jc w:val="both"/>
        <w:rPr>
          <w:sz w:val="24"/>
        </w:rPr>
      </w:pPr>
      <w:r>
        <w:rPr>
          <w:sz w:val="24"/>
        </w:rPr>
        <w:t>Задачами</w:t>
      </w:r>
      <w:r>
        <w:rPr>
          <w:spacing w:val="-6"/>
          <w:sz w:val="24"/>
        </w:rPr>
        <w:t xml:space="preserve"> </w:t>
      </w:r>
      <w:r>
        <w:rPr>
          <w:sz w:val="24"/>
        </w:rPr>
        <w:t>изучения</w:t>
      </w:r>
      <w:r>
        <w:rPr>
          <w:spacing w:val="-3"/>
          <w:sz w:val="24"/>
        </w:rPr>
        <w:t xml:space="preserve"> </w:t>
      </w:r>
      <w:r>
        <w:rPr>
          <w:sz w:val="24"/>
        </w:rPr>
        <w:t>модуля</w:t>
      </w:r>
      <w:r>
        <w:rPr>
          <w:spacing w:val="-3"/>
          <w:sz w:val="24"/>
        </w:rPr>
        <w:t xml:space="preserve"> </w:t>
      </w:r>
      <w:r>
        <w:rPr>
          <w:sz w:val="24"/>
        </w:rPr>
        <w:t>по</w:t>
      </w:r>
      <w:r>
        <w:rPr>
          <w:spacing w:val="-3"/>
          <w:sz w:val="24"/>
        </w:rPr>
        <w:t xml:space="preserve"> </w:t>
      </w:r>
      <w:r>
        <w:rPr>
          <w:sz w:val="24"/>
        </w:rPr>
        <w:t>спортивной</w:t>
      </w:r>
      <w:r>
        <w:rPr>
          <w:spacing w:val="-3"/>
          <w:sz w:val="24"/>
        </w:rPr>
        <w:t xml:space="preserve"> </w:t>
      </w:r>
      <w:r>
        <w:rPr>
          <w:sz w:val="24"/>
        </w:rPr>
        <w:t>борьбе</w:t>
      </w:r>
      <w:r>
        <w:rPr>
          <w:spacing w:val="-4"/>
          <w:sz w:val="24"/>
        </w:rPr>
        <w:t xml:space="preserve"> </w:t>
      </w:r>
      <w:r>
        <w:rPr>
          <w:spacing w:val="-2"/>
          <w:sz w:val="24"/>
        </w:rPr>
        <w:t>являются:</w:t>
      </w:r>
    </w:p>
    <w:p w14:paraId="573D443D" w14:textId="77777777" w:rsidR="004C4874" w:rsidRDefault="00F01225">
      <w:pPr>
        <w:pStyle w:val="a3"/>
        <w:ind w:right="279"/>
      </w:pPr>
      <w:r>
        <w:t xml:space="preserve">всестороннее гармоничное развитие обучающихся, увеличение объёма их двигательной </w:t>
      </w:r>
      <w:r>
        <w:rPr>
          <w:spacing w:val="-2"/>
        </w:rPr>
        <w:t>активности;</w:t>
      </w:r>
    </w:p>
    <w:p w14:paraId="646FB43F" w14:textId="77777777" w:rsidR="004C4874" w:rsidRDefault="00F01225">
      <w:pPr>
        <w:pStyle w:val="a3"/>
        <w:spacing w:before="1"/>
        <w:ind w:right="282"/>
      </w:pPr>
      <w:r>
        <w:t>укрепление</w:t>
      </w:r>
      <w:r>
        <w:rPr>
          <w:spacing w:val="-10"/>
        </w:rPr>
        <w:t xml:space="preserve"> </w:t>
      </w:r>
      <w:r>
        <w:t>физического,</w:t>
      </w:r>
      <w:r>
        <w:rPr>
          <w:spacing w:val="-9"/>
        </w:rPr>
        <w:t xml:space="preserve"> </w:t>
      </w:r>
      <w:r>
        <w:t>психологического</w:t>
      </w:r>
      <w:r>
        <w:rPr>
          <w:spacing w:val="-9"/>
        </w:rPr>
        <w:t xml:space="preserve"> </w:t>
      </w:r>
      <w:r>
        <w:t>и</w:t>
      </w:r>
      <w:r>
        <w:rPr>
          <w:spacing w:val="-5"/>
        </w:rPr>
        <w:t xml:space="preserve"> </w:t>
      </w:r>
      <w:r>
        <w:t>социального</w:t>
      </w:r>
      <w:r>
        <w:rPr>
          <w:spacing w:val="-9"/>
        </w:rPr>
        <w:t xml:space="preserve"> </w:t>
      </w:r>
      <w:r>
        <w:t>здоровья</w:t>
      </w:r>
      <w:r>
        <w:rPr>
          <w:spacing w:val="-9"/>
        </w:rPr>
        <w:t xml:space="preserve"> </w:t>
      </w:r>
      <w:r>
        <w:t>обучающихся,</w:t>
      </w:r>
      <w:r>
        <w:rPr>
          <w:spacing w:val="-9"/>
        </w:rPr>
        <w:t xml:space="preserve"> </w:t>
      </w:r>
      <w:r>
        <w:t>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14:paraId="2C62B7CB" w14:textId="77777777" w:rsidR="004C4874" w:rsidRDefault="00F01225">
      <w:pPr>
        <w:pStyle w:val="a3"/>
        <w:ind w:right="279"/>
      </w:pPr>
      <w:r>
        <w:t>формирование общих представлений о виде спорта «спортивная борьба», её истории развития, возможностях и значении в процессе укрепления здоровья, физическом развитии и физической подготовке обучающихся;</w:t>
      </w:r>
    </w:p>
    <w:p w14:paraId="6231B798" w14:textId="77777777" w:rsidR="004C4874" w:rsidRDefault="00F01225">
      <w:pPr>
        <w:pStyle w:val="a3"/>
        <w:ind w:right="282"/>
      </w:pPr>
      <w: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спортивной борьбы;</w:t>
      </w:r>
    </w:p>
    <w:p w14:paraId="285D1BAF" w14:textId="77777777" w:rsidR="004C4874" w:rsidRDefault="00F01225">
      <w:pPr>
        <w:pStyle w:val="a3"/>
        <w:ind w:right="286"/>
      </w:pPr>
      <w:r>
        <w:t>формирование общей культуры развития личности обучающегося средствами спортивной борьбы, в том числе для самореализации и самоопределения;</w:t>
      </w:r>
    </w:p>
    <w:p w14:paraId="16FBDDC5" w14:textId="77777777" w:rsidR="004C4874" w:rsidRDefault="00F01225">
      <w:pPr>
        <w:pStyle w:val="a3"/>
        <w:ind w:right="285"/>
      </w:pPr>
      <w: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57779632" w14:textId="77777777" w:rsidR="004C4874" w:rsidRDefault="00F01225">
      <w:pPr>
        <w:pStyle w:val="a3"/>
        <w:spacing w:before="1"/>
        <w:ind w:right="278"/>
      </w:pPr>
      <w: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спортивной борьбы;</w:t>
      </w:r>
    </w:p>
    <w:p w14:paraId="21C9EEE2" w14:textId="77777777" w:rsidR="004C4874" w:rsidRDefault="00F01225">
      <w:pPr>
        <w:pStyle w:val="a3"/>
        <w:ind w:right="281"/>
      </w:pPr>
      <w:r>
        <w:t>популяризация спортивной борьбы среди подрастающего поколения, привлечение обучающихся, проявляющих повышенный интерес и способности к занятиям борьбой, в школьные спортивные клубы, секции, к участию в соревнованиях;</w:t>
      </w:r>
    </w:p>
    <w:p w14:paraId="5ADE0B19" w14:textId="77777777" w:rsidR="004C4874" w:rsidRDefault="00F01225">
      <w:pPr>
        <w:pStyle w:val="a3"/>
      </w:pPr>
      <w:r>
        <w:t>выявление,</w:t>
      </w:r>
      <w:r>
        <w:rPr>
          <w:spacing w:val="-4"/>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3"/>
        </w:rPr>
        <w:t xml:space="preserve"> </w:t>
      </w:r>
      <w:r>
        <w:t xml:space="preserve">области </w:t>
      </w:r>
      <w:r>
        <w:rPr>
          <w:spacing w:val="-2"/>
        </w:rPr>
        <w:t>спорта.</w:t>
      </w:r>
    </w:p>
    <w:p w14:paraId="135CA45D" w14:textId="77777777" w:rsidR="004C4874" w:rsidRDefault="00F01225">
      <w:pPr>
        <w:pStyle w:val="a4"/>
        <w:numPr>
          <w:ilvl w:val="3"/>
          <w:numId w:val="25"/>
        </w:numPr>
        <w:tabs>
          <w:tab w:val="left" w:pos="1868"/>
        </w:tabs>
        <w:ind w:left="1868" w:hanging="1019"/>
        <w:jc w:val="both"/>
        <w:rPr>
          <w:sz w:val="24"/>
        </w:rPr>
      </w:pPr>
      <w:r>
        <w:rPr>
          <w:sz w:val="24"/>
        </w:rPr>
        <w:t>Место</w:t>
      </w:r>
      <w:r>
        <w:rPr>
          <w:spacing w:val="-5"/>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2"/>
          <w:sz w:val="24"/>
        </w:rPr>
        <w:t xml:space="preserve"> </w:t>
      </w:r>
      <w:r>
        <w:rPr>
          <w:sz w:val="24"/>
        </w:rPr>
        <w:t>по</w:t>
      </w:r>
      <w:r>
        <w:rPr>
          <w:spacing w:val="-2"/>
          <w:sz w:val="24"/>
        </w:rPr>
        <w:t xml:space="preserve"> </w:t>
      </w:r>
      <w:r>
        <w:rPr>
          <w:sz w:val="24"/>
        </w:rPr>
        <w:t>спортивной</w:t>
      </w:r>
      <w:r>
        <w:rPr>
          <w:spacing w:val="-4"/>
          <w:sz w:val="24"/>
        </w:rPr>
        <w:t xml:space="preserve"> </w:t>
      </w:r>
      <w:r>
        <w:rPr>
          <w:spacing w:val="-2"/>
          <w:sz w:val="24"/>
        </w:rPr>
        <w:t>борьбе.</w:t>
      </w:r>
    </w:p>
    <w:p w14:paraId="641A34F0" w14:textId="77777777" w:rsidR="004C4874" w:rsidRDefault="00F01225">
      <w:pPr>
        <w:pStyle w:val="a3"/>
        <w:ind w:right="279"/>
      </w:pPr>
      <w:r>
        <w:t>Модуль по спортивной борьбе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5C6DBB05" w14:textId="77777777" w:rsidR="004C4874" w:rsidRDefault="00F01225">
      <w:pPr>
        <w:pStyle w:val="a3"/>
        <w:spacing w:before="1"/>
        <w:ind w:right="281"/>
      </w:pPr>
      <w:r>
        <w:t>Специфика</w:t>
      </w:r>
      <w:r>
        <w:rPr>
          <w:spacing w:val="-15"/>
        </w:rPr>
        <w:t xml:space="preserve"> </w:t>
      </w:r>
      <w:r>
        <w:t>модуля</w:t>
      </w:r>
      <w:r>
        <w:rPr>
          <w:spacing w:val="-14"/>
        </w:rPr>
        <w:t xml:space="preserve"> </w:t>
      </w:r>
      <w:r>
        <w:t>по</w:t>
      </w:r>
      <w:r>
        <w:rPr>
          <w:spacing w:val="-14"/>
        </w:rPr>
        <w:t xml:space="preserve"> </w:t>
      </w:r>
      <w:r>
        <w:t>спортивной</w:t>
      </w:r>
      <w:r>
        <w:rPr>
          <w:spacing w:val="-15"/>
        </w:rPr>
        <w:t xml:space="preserve"> </w:t>
      </w:r>
      <w:r>
        <w:t>борьбе</w:t>
      </w:r>
      <w:r>
        <w:rPr>
          <w:spacing w:val="-15"/>
        </w:rPr>
        <w:t xml:space="preserve"> </w:t>
      </w:r>
      <w:r>
        <w:t>сочетается</w:t>
      </w:r>
      <w:r>
        <w:rPr>
          <w:spacing w:val="-15"/>
        </w:rPr>
        <w:t xml:space="preserve"> </w:t>
      </w:r>
      <w:r>
        <w:t>практически</w:t>
      </w:r>
      <w:r>
        <w:rPr>
          <w:spacing w:val="-15"/>
        </w:rPr>
        <w:t xml:space="preserve"> </w:t>
      </w:r>
      <w:r>
        <w:t>со</w:t>
      </w:r>
      <w:r>
        <w:rPr>
          <w:spacing w:val="-15"/>
        </w:rPr>
        <w:t xml:space="preserve"> </w:t>
      </w:r>
      <w:r>
        <w:t>всеми</w:t>
      </w:r>
      <w:r>
        <w:rPr>
          <w:spacing w:val="-15"/>
        </w:rPr>
        <w:t xml:space="preserve"> </w:t>
      </w:r>
      <w:r>
        <w:t>базовыми</w:t>
      </w:r>
      <w:r>
        <w:rPr>
          <w:spacing w:val="-15"/>
        </w:rPr>
        <w:t xml:space="preserve"> </w:t>
      </w:r>
      <w:r>
        <w:t>видами спорта, входящими в учебный предмет «Физическая культура» в общеобразовательной организации (легкая атлетика, гимнастика, спортивные игры и другие).</w:t>
      </w:r>
    </w:p>
    <w:p w14:paraId="78AC94DE" w14:textId="77777777" w:rsidR="004C4874" w:rsidRDefault="00F01225">
      <w:pPr>
        <w:pStyle w:val="a3"/>
        <w:ind w:right="278"/>
      </w:pPr>
      <w: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w:t>
      </w:r>
      <w:r>
        <w:rPr>
          <w:spacing w:val="-4"/>
        </w:rPr>
        <w:t xml:space="preserve"> </w:t>
      </w:r>
      <w:r>
        <w:t>деятельности</w:t>
      </w:r>
      <w:r>
        <w:rPr>
          <w:spacing w:val="-3"/>
        </w:rPr>
        <w:t xml:space="preserve"> </w:t>
      </w:r>
      <w:r>
        <w:t>школьных</w:t>
      </w:r>
      <w:r>
        <w:rPr>
          <w:spacing w:val="-2"/>
        </w:rPr>
        <w:t xml:space="preserve"> </w:t>
      </w:r>
      <w:r>
        <w:t>спортивных</w:t>
      </w:r>
      <w:r>
        <w:rPr>
          <w:spacing w:val="-3"/>
        </w:rPr>
        <w:t xml:space="preserve"> </w:t>
      </w:r>
      <w:r>
        <w:t>клубов,</w:t>
      </w:r>
      <w:r>
        <w:rPr>
          <w:spacing w:val="-4"/>
        </w:rPr>
        <w:t xml:space="preserve"> </w:t>
      </w:r>
      <w:r>
        <w:t>подготовке</w:t>
      </w:r>
      <w:r>
        <w:rPr>
          <w:spacing w:val="-3"/>
        </w:rPr>
        <w:t xml:space="preserve"> </w:t>
      </w:r>
      <w:r>
        <w:t>обучающихся</w:t>
      </w:r>
      <w:r>
        <w:rPr>
          <w:spacing w:val="-4"/>
        </w:rPr>
        <w:t xml:space="preserve"> </w:t>
      </w:r>
      <w:r>
        <w:t>к</w:t>
      </w:r>
      <w:r>
        <w:rPr>
          <w:spacing w:val="-4"/>
        </w:rPr>
        <w:t xml:space="preserve"> </w:t>
      </w:r>
      <w:r>
        <w:t>сдаче норм ГТО и участии в спортивных соревнованиях.</w:t>
      </w:r>
    </w:p>
    <w:p w14:paraId="0FD7F1A0" w14:textId="77777777" w:rsidR="004C4874" w:rsidRDefault="00F01225">
      <w:pPr>
        <w:pStyle w:val="a4"/>
        <w:numPr>
          <w:ilvl w:val="3"/>
          <w:numId w:val="25"/>
        </w:numPr>
        <w:tabs>
          <w:tab w:val="left" w:pos="1868"/>
        </w:tabs>
        <w:ind w:right="281" w:firstLine="0"/>
        <w:jc w:val="both"/>
        <w:rPr>
          <w:sz w:val="24"/>
        </w:rPr>
      </w:pPr>
      <w:r>
        <w:rPr>
          <w:sz w:val="24"/>
        </w:rPr>
        <w:t>Модуль по спортивной борьбе может быть реализован 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3, 6, 7, 8, 9-х классах – по 33 часа).</w:t>
      </w:r>
    </w:p>
    <w:p w14:paraId="6A5D4D08" w14:textId="77777777" w:rsidR="004C4874" w:rsidRDefault="00F01225">
      <w:pPr>
        <w:pStyle w:val="a4"/>
        <w:numPr>
          <w:ilvl w:val="3"/>
          <w:numId w:val="25"/>
        </w:numPr>
        <w:tabs>
          <w:tab w:val="left" w:pos="1868"/>
        </w:tabs>
        <w:ind w:right="4305" w:firstLine="0"/>
        <w:rPr>
          <w:sz w:val="24"/>
        </w:rPr>
      </w:pPr>
      <w:r>
        <w:rPr>
          <w:sz w:val="24"/>
        </w:rPr>
        <w:t>Содержание</w:t>
      </w:r>
      <w:r>
        <w:rPr>
          <w:spacing w:val="-9"/>
          <w:sz w:val="24"/>
        </w:rPr>
        <w:t xml:space="preserve"> </w:t>
      </w:r>
      <w:r>
        <w:rPr>
          <w:sz w:val="24"/>
        </w:rPr>
        <w:t>модуля</w:t>
      </w:r>
      <w:r>
        <w:rPr>
          <w:spacing w:val="-8"/>
          <w:sz w:val="24"/>
        </w:rPr>
        <w:t xml:space="preserve"> </w:t>
      </w:r>
      <w:r>
        <w:rPr>
          <w:sz w:val="24"/>
        </w:rPr>
        <w:t>по</w:t>
      </w:r>
      <w:r>
        <w:rPr>
          <w:spacing w:val="-8"/>
          <w:sz w:val="24"/>
        </w:rPr>
        <w:t xml:space="preserve"> </w:t>
      </w:r>
      <w:r>
        <w:rPr>
          <w:sz w:val="24"/>
        </w:rPr>
        <w:t>спортивной</w:t>
      </w:r>
      <w:r>
        <w:rPr>
          <w:spacing w:val="-10"/>
          <w:sz w:val="24"/>
        </w:rPr>
        <w:t xml:space="preserve"> </w:t>
      </w:r>
      <w:r>
        <w:rPr>
          <w:sz w:val="24"/>
        </w:rPr>
        <w:t>борьбе. Знания о спортивной борьбе.</w:t>
      </w:r>
    </w:p>
    <w:p w14:paraId="186117CE" w14:textId="77777777" w:rsidR="004C4874" w:rsidRDefault="00F01225">
      <w:pPr>
        <w:pStyle w:val="a3"/>
        <w:ind w:right="286"/>
        <w:jc w:val="left"/>
      </w:pPr>
      <w:r>
        <w:t>История</w:t>
      </w:r>
      <w:r>
        <w:rPr>
          <w:spacing w:val="-13"/>
        </w:rPr>
        <w:t xml:space="preserve"> </w:t>
      </w:r>
      <w:r>
        <w:t>развития</w:t>
      </w:r>
      <w:r>
        <w:rPr>
          <w:spacing w:val="-13"/>
        </w:rPr>
        <w:t xml:space="preserve"> </w:t>
      </w:r>
      <w:r>
        <w:t>отечественных</w:t>
      </w:r>
      <w:r>
        <w:rPr>
          <w:spacing w:val="-13"/>
        </w:rPr>
        <w:t xml:space="preserve"> </w:t>
      </w:r>
      <w:r>
        <w:t>и</w:t>
      </w:r>
      <w:r>
        <w:rPr>
          <w:spacing w:val="-14"/>
        </w:rPr>
        <w:t xml:space="preserve"> </w:t>
      </w:r>
      <w:r>
        <w:t>зарубежных</w:t>
      </w:r>
      <w:r>
        <w:rPr>
          <w:spacing w:val="-11"/>
        </w:rPr>
        <w:t xml:space="preserve"> </w:t>
      </w:r>
      <w:r>
        <w:t>борцовских</w:t>
      </w:r>
      <w:r>
        <w:rPr>
          <w:spacing w:val="-13"/>
        </w:rPr>
        <w:t xml:space="preserve"> </w:t>
      </w:r>
      <w:r>
        <w:t>клубов.</w:t>
      </w:r>
      <w:r>
        <w:rPr>
          <w:spacing w:val="-11"/>
        </w:rPr>
        <w:t xml:space="preserve"> </w:t>
      </w:r>
      <w:r>
        <w:t>Ведущие</w:t>
      </w:r>
      <w:r>
        <w:rPr>
          <w:spacing w:val="-14"/>
        </w:rPr>
        <w:t xml:space="preserve"> </w:t>
      </w:r>
      <w:r>
        <w:t>борцы</w:t>
      </w:r>
      <w:r>
        <w:rPr>
          <w:spacing w:val="-13"/>
        </w:rPr>
        <w:t xml:space="preserve"> </w:t>
      </w:r>
      <w:r>
        <w:t>региона и Российской Федерации.</w:t>
      </w:r>
    </w:p>
    <w:p w14:paraId="5FDB02E4" w14:textId="77777777" w:rsidR="004C4874" w:rsidRDefault="004C4874">
      <w:pPr>
        <w:pStyle w:val="a3"/>
        <w:jc w:val="left"/>
        <w:sectPr w:rsidR="004C4874">
          <w:pgSz w:w="11910" w:h="16850"/>
          <w:pgMar w:top="1020" w:right="283" w:bottom="280" w:left="992" w:header="569" w:footer="0" w:gutter="0"/>
          <w:cols w:space="720"/>
        </w:sectPr>
      </w:pPr>
    </w:p>
    <w:p w14:paraId="700AC27C" w14:textId="77777777" w:rsidR="004C4874" w:rsidRDefault="00F01225">
      <w:pPr>
        <w:pStyle w:val="a3"/>
        <w:spacing w:before="88"/>
        <w:ind w:right="284"/>
      </w:pPr>
      <w:r>
        <w:t>Названия и роль главных организаций, федераций (международные, российские), осуществляющих управление и развитие спортивной борьбой.</w:t>
      </w:r>
    </w:p>
    <w:p w14:paraId="67D41132" w14:textId="77777777" w:rsidR="004C4874" w:rsidRDefault="00F01225">
      <w:pPr>
        <w:pStyle w:val="a3"/>
      </w:pPr>
      <w:r>
        <w:t>Борцовские</w:t>
      </w:r>
      <w:r>
        <w:rPr>
          <w:spacing w:val="-7"/>
        </w:rPr>
        <w:t xml:space="preserve"> </w:t>
      </w:r>
      <w:r>
        <w:t>клубы,</w:t>
      </w:r>
      <w:r>
        <w:rPr>
          <w:spacing w:val="-3"/>
        </w:rPr>
        <w:t xml:space="preserve"> </w:t>
      </w:r>
      <w:r>
        <w:t>их</w:t>
      </w:r>
      <w:r>
        <w:rPr>
          <w:spacing w:val="-1"/>
        </w:rPr>
        <w:t xml:space="preserve"> </w:t>
      </w:r>
      <w:r>
        <w:t>история</w:t>
      </w:r>
      <w:r>
        <w:rPr>
          <w:spacing w:val="-3"/>
        </w:rPr>
        <w:t xml:space="preserve"> </w:t>
      </w:r>
      <w:r>
        <w:t>и</w:t>
      </w:r>
      <w:r>
        <w:rPr>
          <w:spacing w:val="-3"/>
        </w:rPr>
        <w:t xml:space="preserve"> </w:t>
      </w:r>
      <w:r>
        <w:t>традиции.</w:t>
      </w:r>
      <w:r>
        <w:rPr>
          <w:spacing w:val="-4"/>
        </w:rPr>
        <w:t xml:space="preserve"> </w:t>
      </w:r>
      <w:r>
        <w:t>Известные</w:t>
      </w:r>
      <w:r>
        <w:rPr>
          <w:spacing w:val="-5"/>
        </w:rPr>
        <w:t xml:space="preserve"> </w:t>
      </w:r>
      <w:r>
        <w:t>отечественные</w:t>
      </w:r>
      <w:r>
        <w:rPr>
          <w:spacing w:val="-3"/>
        </w:rPr>
        <w:t xml:space="preserve"> </w:t>
      </w:r>
      <w:r>
        <w:t>борцы</w:t>
      </w:r>
      <w:r>
        <w:rPr>
          <w:spacing w:val="2"/>
        </w:rPr>
        <w:t xml:space="preserve"> </w:t>
      </w:r>
      <w:r>
        <w:t>и</w:t>
      </w:r>
      <w:r>
        <w:rPr>
          <w:spacing w:val="-3"/>
        </w:rPr>
        <w:t xml:space="preserve"> </w:t>
      </w:r>
      <w:r>
        <w:rPr>
          <w:spacing w:val="-2"/>
        </w:rPr>
        <w:t>тренеры.</w:t>
      </w:r>
    </w:p>
    <w:p w14:paraId="4DA498A2" w14:textId="77777777" w:rsidR="004C4874" w:rsidRDefault="00F01225">
      <w:pPr>
        <w:pStyle w:val="a3"/>
        <w:ind w:right="285"/>
      </w:pPr>
      <w:r>
        <w:t>Достижения отечественной сборной команды страны и российских клубов на мировых чемпионатах, первенствах и международных соревнованиях.</w:t>
      </w:r>
    </w:p>
    <w:p w14:paraId="3E806727" w14:textId="77777777" w:rsidR="004C4874" w:rsidRDefault="00F01225">
      <w:pPr>
        <w:pStyle w:val="a3"/>
        <w:ind w:right="286"/>
      </w:pPr>
      <w:r>
        <w:t>Требования безопасности при организации занятий спортивной борьбой. Характерные травмы борцов и мероприятия по их предупреждению.</w:t>
      </w:r>
    </w:p>
    <w:p w14:paraId="5F021703" w14:textId="77777777" w:rsidR="004C4874" w:rsidRDefault="00F01225">
      <w:pPr>
        <w:pStyle w:val="a3"/>
      </w:pPr>
      <w:r>
        <w:t>Словарь</w:t>
      </w:r>
      <w:r>
        <w:rPr>
          <w:spacing w:val="-5"/>
        </w:rPr>
        <w:t xml:space="preserve"> </w:t>
      </w:r>
      <w:r>
        <w:t>терминов</w:t>
      </w:r>
      <w:r>
        <w:rPr>
          <w:spacing w:val="-4"/>
        </w:rPr>
        <w:t xml:space="preserve"> </w:t>
      </w:r>
      <w:r>
        <w:t>и</w:t>
      </w:r>
      <w:r>
        <w:rPr>
          <w:spacing w:val="-3"/>
        </w:rPr>
        <w:t xml:space="preserve"> </w:t>
      </w:r>
      <w:r>
        <w:t>определений</w:t>
      </w:r>
      <w:r>
        <w:rPr>
          <w:spacing w:val="-3"/>
        </w:rPr>
        <w:t xml:space="preserve"> </w:t>
      </w:r>
      <w:r>
        <w:t>по</w:t>
      </w:r>
      <w:r>
        <w:rPr>
          <w:spacing w:val="-3"/>
        </w:rPr>
        <w:t xml:space="preserve"> </w:t>
      </w:r>
      <w:r>
        <w:t>спортивной</w:t>
      </w:r>
      <w:r>
        <w:rPr>
          <w:spacing w:val="-3"/>
        </w:rPr>
        <w:t xml:space="preserve"> </w:t>
      </w:r>
      <w:r>
        <w:rPr>
          <w:spacing w:val="-2"/>
        </w:rPr>
        <w:t>борьбе.</w:t>
      </w:r>
    </w:p>
    <w:p w14:paraId="6E39B1BE" w14:textId="77777777" w:rsidR="004C4874" w:rsidRDefault="00F01225">
      <w:pPr>
        <w:pStyle w:val="a3"/>
        <w:ind w:right="289"/>
      </w:pPr>
      <w:r>
        <w:t>Правила соревнований по спортивной борьбе. Судейская коллегия, обслуживающая соревнования по спортивной борьбе. Жесты судьи.</w:t>
      </w:r>
    </w:p>
    <w:p w14:paraId="3664B631" w14:textId="77777777" w:rsidR="004C4874" w:rsidRDefault="00F01225">
      <w:pPr>
        <w:pStyle w:val="a3"/>
      </w:pPr>
      <w:r>
        <w:t>Правила</w:t>
      </w:r>
      <w:r>
        <w:rPr>
          <w:spacing w:val="-8"/>
        </w:rPr>
        <w:t xml:space="preserve"> </w:t>
      </w:r>
      <w:r>
        <w:t>подбора</w:t>
      </w:r>
      <w:r>
        <w:rPr>
          <w:spacing w:val="-5"/>
        </w:rPr>
        <w:t xml:space="preserve"> </w:t>
      </w:r>
      <w:r>
        <w:t>физических</w:t>
      </w:r>
      <w:r>
        <w:rPr>
          <w:spacing w:val="-2"/>
        </w:rPr>
        <w:t xml:space="preserve"> </w:t>
      </w:r>
      <w:r>
        <w:t>упражнений</w:t>
      </w:r>
      <w:r>
        <w:rPr>
          <w:spacing w:val="-5"/>
        </w:rPr>
        <w:t xml:space="preserve"> </w:t>
      </w:r>
      <w:r>
        <w:t>для</w:t>
      </w:r>
      <w:r>
        <w:rPr>
          <w:spacing w:val="-6"/>
        </w:rPr>
        <w:t xml:space="preserve"> </w:t>
      </w:r>
      <w:r>
        <w:t>развития</w:t>
      </w:r>
      <w:r>
        <w:rPr>
          <w:spacing w:val="-5"/>
        </w:rPr>
        <w:t xml:space="preserve"> </w:t>
      </w:r>
      <w:r>
        <w:t>физических</w:t>
      </w:r>
      <w:r>
        <w:rPr>
          <w:spacing w:val="-4"/>
        </w:rPr>
        <w:t xml:space="preserve"> </w:t>
      </w:r>
      <w:r>
        <w:t>качеств</w:t>
      </w:r>
      <w:r>
        <w:rPr>
          <w:spacing w:val="-5"/>
        </w:rPr>
        <w:t xml:space="preserve"> </w:t>
      </w:r>
      <w:r>
        <w:rPr>
          <w:spacing w:val="-2"/>
        </w:rPr>
        <w:t>борца.</w:t>
      </w:r>
    </w:p>
    <w:p w14:paraId="50AE4C7E" w14:textId="77777777" w:rsidR="004C4874" w:rsidRDefault="00F01225">
      <w:pPr>
        <w:pStyle w:val="a3"/>
        <w:ind w:right="281"/>
      </w:pPr>
      <w:r>
        <w:t>Понятия и характеристика технических и тактических элементов и приёмов в спортивной борьбе, их название и техника выполнения.</w:t>
      </w:r>
    </w:p>
    <w:p w14:paraId="49B95DAE" w14:textId="77777777" w:rsidR="004C4874" w:rsidRDefault="00F01225">
      <w:pPr>
        <w:pStyle w:val="a3"/>
        <w:spacing w:before="1"/>
      </w:pPr>
      <w:r>
        <w:t>Способы</w:t>
      </w:r>
      <w:r>
        <w:rPr>
          <w:spacing w:val="-4"/>
        </w:rPr>
        <w:t xml:space="preserve"> </w:t>
      </w:r>
      <w:r>
        <w:t>самостоятельной</w:t>
      </w:r>
      <w:r>
        <w:rPr>
          <w:spacing w:val="-4"/>
        </w:rPr>
        <w:t xml:space="preserve"> </w:t>
      </w:r>
      <w:r>
        <w:rPr>
          <w:spacing w:val="-2"/>
        </w:rPr>
        <w:t>деятельности.</w:t>
      </w:r>
    </w:p>
    <w:p w14:paraId="674BC93B" w14:textId="77777777" w:rsidR="004C4874" w:rsidRDefault="00F01225">
      <w:pPr>
        <w:pStyle w:val="a3"/>
        <w:ind w:right="280"/>
      </w:pPr>
      <w:r>
        <w:t>Правила</w:t>
      </w:r>
      <w:r>
        <w:rPr>
          <w:spacing w:val="-15"/>
        </w:rPr>
        <w:t xml:space="preserve"> </w:t>
      </w:r>
      <w:r>
        <w:t>безопасного,</w:t>
      </w:r>
      <w:r>
        <w:rPr>
          <w:spacing w:val="-15"/>
        </w:rPr>
        <w:t xml:space="preserve"> </w:t>
      </w:r>
      <w:r>
        <w:t>правомерного</w:t>
      </w:r>
      <w:r>
        <w:rPr>
          <w:spacing w:val="-15"/>
        </w:rPr>
        <w:t xml:space="preserve"> </w:t>
      </w:r>
      <w:r>
        <w:t>поведения</w:t>
      </w:r>
      <w:r>
        <w:rPr>
          <w:spacing w:val="-15"/>
        </w:rPr>
        <w:t xml:space="preserve"> </w:t>
      </w:r>
      <w:r>
        <w:t>во</w:t>
      </w:r>
      <w:r>
        <w:rPr>
          <w:spacing w:val="-15"/>
        </w:rPr>
        <w:t xml:space="preserve"> </w:t>
      </w:r>
      <w:r>
        <w:t>время</w:t>
      </w:r>
      <w:r>
        <w:rPr>
          <w:spacing w:val="-15"/>
        </w:rPr>
        <w:t xml:space="preserve"> </w:t>
      </w:r>
      <w:r>
        <w:t>соревнований</w:t>
      </w:r>
      <w:r>
        <w:rPr>
          <w:spacing w:val="-15"/>
        </w:rPr>
        <w:t xml:space="preserve"> </w:t>
      </w:r>
      <w:r>
        <w:t>по</w:t>
      </w:r>
      <w:r>
        <w:rPr>
          <w:spacing w:val="-15"/>
        </w:rPr>
        <w:t xml:space="preserve"> </w:t>
      </w:r>
      <w:r>
        <w:t>спортивной</w:t>
      </w:r>
      <w:r>
        <w:rPr>
          <w:spacing w:val="-15"/>
        </w:rPr>
        <w:t xml:space="preserve"> </w:t>
      </w:r>
      <w:r>
        <w:t>борьбе в качестве зрителя, болельщика (фаната).</w:t>
      </w:r>
    </w:p>
    <w:p w14:paraId="6173C149" w14:textId="77777777" w:rsidR="004C4874" w:rsidRDefault="00F01225">
      <w:pPr>
        <w:pStyle w:val="a3"/>
      </w:pPr>
      <w:r>
        <w:t>Самоконтроль</w:t>
      </w:r>
      <w:r>
        <w:rPr>
          <w:spacing w:val="-7"/>
        </w:rPr>
        <w:t xml:space="preserve"> </w:t>
      </w:r>
      <w:r>
        <w:t>и</w:t>
      </w:r>
      <w:r>
        <w:rPr>
          <w:spacing w:val="-1"/>
        </w:rPr>
        <w:t xml:space="preserve"> </w:t>
      </w:r>
      <w:r>
        <w:t>его</w:t>
      </w:r>
      <w:r>
        <w:rPr>
          <w:spacing w:val="-3"/>
        </w:rPr>
        <w:t xml:space="preserve"> </w:t>
      </w:r>
      <w:r>
        <w:t>роль</w:t>
      </w:r>
      <w:r>
        <w:rPr>
          <w:spacing w:val="-3"/>
        </w:rPr>
        <w:t xml:space="preserve"> </w:t>
      </w:r>
      <w:r>
        <w:t>в</w:t>
      </w:r>
      <w:r>
        <w:rPr>
          <w:spacing w:val="-3"/>
        </w:rPr>
        <w:t xml:space="preserve"> </w:t>
      </w:r>
      <w:r>
        <w:t>учебной</w:t>
      </w:r>
      <w:r>
        <w:rPr>
          <w:spacing w:val="-3"/>
        </w:rPr>
        <w:t xml:space="preserve"> </w:t>
      </w:r>
      <w:r>
        <w:t>и</w:t>
      </w:r>
      <w:r>
        <w:rPr>
          <w:spacing w:val="-2"/>
        </w:rPr>
        <w:t xml:space="preserve"> </w:t>
      </w:r>
      <w:r>
        <w:t>соревновательной</w:t>
      </w:r>
      <w:r>
        <w:rPr>
          <w:spacing w:val="-3"/>
        </w:rPr>
        <w:t xml:space="preserve"> </w:t>
      </w:r>
      <w:r>
        <w:rPr>
          <w:spacing w:val="-2"/>
        </w:rPr>
        <w:t>деятельности.</w:t>
      </w:r>
    </w:p>
    <w:p w14:paraId="30CAFA18" w14:textId="77777777" w:rsidR="004C4874" w:rsidRDefault="00F01225">
      <w:pPr>
        <w:pStyle w:val="a3"/>
        <w:ind w:right="287"/>
      </w:pPr>
      <w:r>
        <w:t>Первые внешние признаки утомления. Средства восстановления организма после физической нагрузки. Правильное сбалансированное питание борца.</w:t>
      </w:r>
    </w:p>
    <w:p w14:paraId="75E925C2" w14:textId="77777777" w:rsidR="004C4874" w:rsidRDefault="00F01225">
      <w:pPr>
        <w:pStyle w:val="a3"/>
        <w:ind w:right="282"/>
      </w:pPr>
      <w:r>
        <w:t>Правила</w:t>
      </w:r>
      <w:r>
        <w:rPr>
          <w:spacing w:val="-4"/>
        </w:rPr>
        <w:t xml:space="preserve"> </w:t>
      </w:r>
      <w:r>
        <w:t>личной</w:t>
      </w:r>
      <w:r>
        <w:rPr>
          <w:spacing w:val="-3"/>
        </w:rPr>
        <w:t xml:space="preserve"> </w:t>
      </w:r>
      <w:r>
        <w:t>гигиены,</w:t>
      </w:r>
      <w:r>
        <w:rPr>
          <w:spacing w:val="-3"/>
        </w:rPr>
        <w:t xml:space="preserve"> </w:t>
      </w:r>
      <w:r>
        <w:t>требования</w:t>
      </w:r>
      <w:r>
        <w:rPr>
          <w:spacing w:val="-3"/>
        </w:rPr>
        <w:t xml:space="preserve"> </w:t>
      </w:r>
      <w:r>
        <w:t>к</w:t>
      </w:r>
      <w:r>
        <w:rPr>
          <w:spacing w:val="-3"/>
        </w:rPr>
        <w:t xml:space="preserve"> </w:t>
      </w:r>
      <w:r>
        <w:t>спортивной</w:t>
      </w:r>
      <w:r>
        <w:rPr>
          <w:spacing w:val="-3"/>
        </w:rPr>
        <w:t xml:space="preserve"> </w:t>
      </w:r>
      <w:r>
        <w:t>одежде</w:t>
      </w:r>
      <w:r>
        <w:rPr>
          <w:spacing w:val="-4"/>
        </w:rPr>
        <w:t xml:space="preserve"> </w:t>
      </w:r>
      <w:r>
        <w:t>и</w:t>
      </w:r>
      <w:r>
        <w:rPr>
          <w:spacing w:val="-3"/>
        </w:rPr>
        <w:t xml:space="preserve"> </w:t>
      </w:r>
      <w:r>
        <w:t>обуви для</w:t>
      </w:r>
      <w:r>
        <w:rPr>
          <w:spacing w:val="-3"/>
        </w:rPr>
        <w:t xml:space="preserve"> </w:t>
      </w:r>
      <w:r>
        <w:t>занятий</w:t>
      </w:r>
      <w:r>
        <w:rPr>
          <w:spacing w:val="-3"/>
        </w:rPr>
        <w:t xml:space="preserve"> </w:t>
      </w:r>
      <w:r>
        <w:t>спортивной борьбой. Правила ухода за спортивным инвентарем и оборудованием.</w:t>
      </w:r>
    </w:p>
    <w:p w14:paraId="0C5A88C7" w14:textId="77777777" w:rsidR="004C4874" w:rsidRDefault="00F01225">
      <w:pPr>
        <w:pStyle w:val="a3"/>
      </w:pPr>
      <w:r>
        <w:t>Тестирование</w:t>
      </w:r>
      <w:r>
        <w:rPr>
          <w:spacing w:val="-6"/>
        </w:rPr>
        <w:t xml:space="preserve"> </w:t>
      </w:r>
      <w:r>
        <w:t>уровня</w:t>
      </w:r>
      <w:r>
        <w:rPr>
          <w:spacing w:val="-5"/>
        </w:rPr>
        <w:t xml:space="preserve"> </w:t>
      </w:r>
      <w:r>
        <w:t>физической</w:t>
      </w:r>
      <w:r>
        <w:rPr>
          <w:spacing w:val="-7"/>
        </w:rPr>
        <w:t xml:space="preserve"> </w:t>
      </w:r>
      <w:r>
        <w:t>подготовленности</w:t>
      </w:r>
      <w:r>
        <w:rPr>
          <w:spacing w:val="-4"/>
        </w:rPr>
        <w:t xml:space="preserve"> </w:t>
      </w:r>
      <w:r>
        <w:t>в</w:t>
      </w:r>
      <w:r>
        <w:rPr>
          <w:spacing w:val="-6"/>
        </w:rPr>
        <w:t xml:space="preserve"> </w:t>
      </w:r>
      <w:r>
        <w:t>спортивной</w:t>
      </w:r>
      <w:r>
        <w:rPr>
          <w:spacing w:val="-4"/>
        </w:rPr>
        <w:t xml:space="preserve"> </w:t>
      </w:r>
      <w:r>
        <w:rPr>
          <w:spacing w:val="-2"/>
        </w:rPr>
        <w:t>борьбе.</w:t>
      </w:r>
    </w:p>
    <w:p w14:paraId="083DF32B" w14:textId="77777777" w:rsidR="004C4874" w:rsidRDefault="00F01225">
      <w:pPr>
        <w:pStyle w:val="a3"/>
        <w:ind w:right="280"/>
      </w:pPr>
      <w:r>
        <w:t xml:space="preserve">Дневник самонаблюдения за показателями развития физических качеств и состояния </w:t>
      </w:r>
      <w:r>
        <w:rPr>
          <w:spacing w:val="-2"/>
        </w:rPr>
        <w:t>здоровья.</w:t>
      </w:r>
    </w:p>
    <w:p w14:paraId="4BA666ED" w14:textId="77777777" w:rsidR="004C4874" w:rsidRDefault="00F01225">
      <w:pPr>
        <w:pStyle w:val="a3"/>
        <w:spacing w:before="1"/>
      </w:pPr>
      <w:r>
        <w:t>Физическое</w:t>
      </w:r>
      <w:r>
        <w:rPr>
          <w:spacing w:val="-4"/>
        </w:rPr>
        <w:t xml:space="preserve"> </w:t>
      </w:r>
      <w:r>
        <w:rPr>
          <w:spacing w:val="-2"/>
        </w:rPr>
        <w:t>совершенствование.</w:t>
      </w:r>
    </w:p>
    <w:p w14:paraId="49C775AD" w14:textId="77777777" w:rsidR="004C4874" w:rsidRDefault="00F01225">
      <w:pPr>
        <w:pStyle w:val="a3"/>
        <w:ind w:right="288"/>
      </w:pPr>
      <w:r>
        <w:t>Комплексы упражнений для развития физических качеств (ловкости, гибкости, силы, выносливости, быстроты и скоростных способностей).</w:t>
      </w:r>
    </w:p>
    <w:p w14:paraId="03FA570D" w14:textId="77777777" w:rsidR="004C4874" w:rsidRDefault="00F01225">
      <w:pPr>
        <w:pStyle w:val="a3"/>
        <w:ind w:right="279"/>
      </w:pPr>
      <w: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w:t>
      </w:r>
    </w:p>
    <w:p w14:paraId="35EA4219" w14:textId="77777777" w:rsidR="004C4874" w:rsidRDefault="00F01225">
      <w:pPr>
        <w:pStyle w:val="a3"/>
        <w:ind w:right="290"/>
      </w:pPr>
      <w: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14:paraId="76F691A5" w14:textId="77777777" w:rsidR="004C4874" w:rsidRDefault="00F01225">
      <w:pPr>
        <w:pStyle w:val="a3"/>
        <w:ind w:right="288"/>
      </w:pPr>
      <w:r>
        <w:t>Технические приёмы и тактические действия в спортивной борьбе, изученные на уровне начального общего образования.</w:t>
      </w:r>
    </w:p>
    <w:p w14:paraId="6C3E5B9A" w14:textId="77777777" w:rsidR="004C4874" w:rsidRDefault="00F01225">
      <w:pPr>
        <w:pStyle w:val="a3"/>
      </w:pPr>
      <w:r>
        <w:t>Индивидуальные</w:t>
      </w:r>
      <w:r>
        <w:rPr>
          <w:spacing w:val="-8"/>
        </w:rPr>
        <w:t xml:space="preserve"> </w:t>
      </w:r>
      <w:r>
        <w:t>технические</w:t>
      </w:r>
      <w:r>
        <w:rPr>
          <w:spacing w:val="-4"/>
        </w:rPr>
        <w:t xml:space="preserve"> </w:t>
      </w:r>
      <w:r>
        <w:t>действия</w:t>
      </w:r>
      <w:r>
        <w:rPr>
          <w:spacing w:val="-3"/>
        </w:rPr>
        <w:t xml:space="preserve"> </w:t>
      </w:r>
      <w:r>
        <w:t>и</w:t>
      </w:r>
      <w:r>
        <w:rPr>
          <w:spacing w:val="-4"/>
        </w:rPr>
        <w:t xml:space="preserve"> </w:t>
      </w:r>
      <w:r>
        <w:t>передвижения:</w:t>
      </w:r>
      <w:r>
        <w:rPr>
          <w:spacing w:val="-3"/>
        </w:rPr>
        <w:t xml:space="preserve"> </w:t>
      </w:r>
      <w:r>
        <w:t>различные</w:t>
      </w:r>
      <w:r>
        <w:rPr>
          <w:spacing w:val="-5"/>
        </w:rPr>
        <w:t xml:space="preserve"> </w:t>
      </w:r>
      <w:r>
        <w:t>виды</w:t>
      </w:r>
      <w:r>
        <w:rPr>
          <w:spacing w:val="-4"/>
        </w:rPr>
        <w:t xml:space="preserve"> </w:t>
      </w:r>
      <w:r>
        <w:t>ходьбы</w:t>
      </w:r>
      <w:r>
        <w:rPr>
          <w:spacing w:val="-3"/>
        </w:rPr>
        <w:t xml:space="preserve"> </w:t>
      </w:r>
      <w:r>
        <w:t>и</w:t>
      </w:r>
      <w:r>
        <w:rPr>
          <w:spacing w:val="-3"/>
        </w:rPr>
        <w:t xml:space="preserve"> </w:t>
      </w:r>
      <w:r>
        <w:rPr>
          <w:spacing w:val="-2"/>
        </w:rPr>
        <w:t>бега.</w:t>
      </w:r>
    </w:p>
    <w:p w14:paraId="2F4D1C1B" w14:textId="77777777" w:rsidR="004C4874" w:rsidRDefault="00F01225">
      <w:pPr>
        <w:pStyle w:val="a3"/>
        <w:spacing w:before="1"/>
        <w:ind w:right="288"/>
      </w:pPr>
      <w:r>
        <w:t>Акробатические элементы: перекаты, различные виды кувырков, перевороты боком, перевороты разгибом и другие элементы.</w:t>
      </w:r>
    </w:p>
    <w:p w14:paraId="3C3C06B5" w14:textId="77777777" w:rsidR="004C4874" w:rsidRDefault="00F01225">
      <w:pPr>
        <w:pStyle w:val="a3"/>
        <w:ind w:right="279"/>
      </w:pPr>
      <w:r>
        <w:t xml:space="preserve">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w:t>
      </w:r>
      <w:r>
        <w:rPr>
          <w:spacing w:val="-2"/>
        </w:rPr>
        <w:t>упражнения.</w:t>
      </w:r>
    </w:p>
    <w:p w14:paraId="65DA31DB" w14:textId="77777777" w:rsidR="004C4874" w:rsidRDefault="00F01225">
      <w:pPr>
        <w:pStyle w:val="a3"/>
        <w:ind w:right="280"/>
      </w:pPr>
      <w: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w:t>
      </w:r>
      <w:r>
        <w:rPr>
          <w:spacing w:val="-8"/>
        </w:rPr>
        <w:t xml:space="preserve"> </w:t>
      </w:r>
      <w:r>
        <w:t>наверх,</w:t>
      </w:r>
      <w:r>
        <w:rPr>
          <w:spacing w:val="-8"/>
        </w:rPr>
        <w:t xml:space="preserve"> </w:t>
      </w:r>
      <w:r>
        <w:t>защиты</w:t>
      </w:r>
      <w:r>
        <w:rPr>
          <w:spacing w:val="-10"/>
        </w:rPr>
        <w:t xml:space="preserve"> </w:t>
      </w:r>
      <w:r>
        <w:t>и</w:t>
      </w:r>
      <w:r>
        <w:rPr>
          <w:spacing w:val="-7"/>
        </w:rPr>
        <w:t xml:space="preserve"> </w:t>
      </w:r>
      <w:r>
        <w:t>контрприёмы,</w:t>
      </w:r>
      <w:r>
        <w:rPr>
          <w:spacing w:val="-9"/>
        </w:rPr>
        <w:t xml:space="preserve"> </w:t>
      </w:r>
      <w:r>
        <w:t>а</w:t>
      </w:r>
      <w:r>
        <w:rPr>
          <w:spacing w:val="-9"/>
        </w:rPr>
        <w:t xml:space="preserve"> </w:t>
      </w:r>
      <w:r>
        <w:t>также</w:t>
      </w:r>
      <w:r>
        <w:rPr>
          <w:spacing w:val="-9"/>
        </w:rPr>
        <w:t xml:space="preserve"> </w:t>
      </w:r>
      <w:r>
        <w:t>другие</w:t>
      </w:r>
      <w:r>
        <w:rPr>
          <w:spacing w:val="-9"/>
        </w:rPr>
        <w:t xml:space="preserve"> </w:t>
      </w:r>
      <w:r>
        <w:t>приёмы</w:t>
      </w:r>
      <w:r>
        <w:rPr>
          <w:spacing w:val="-9"/>
        </w:rPr>
        <w:t xml:space="preserve"> </w:t>
      </w:r>
      <w:r>
        <w:t>в</w:t>
      </w:r>
      <w:r>
        <w:rPr>
          <w:spacing w:val="-2"/>
        </w:rPr>
        <w:t xml:space="preserve"> </w:t>
      </w:r>
      <w:r>
        <w:t>партере</w:t>
      </w:r>
      <w:r>
        <w:rPr>
          <w:spacing w:val="-9"/>
        </w:rPr>
        <w:t xml:space="preserve"> </w:t>
      </w:r>
      <w:r>
        <w:t>из</w:t>
      </w:r>
      <w:r>
        <w:rPr>
          <w:spacing w:val="-7"/>
        </w:rPr>
        <w:t xml:space="preserve"> </w:t>
      </w:r>
      <w:r>
        <w:t>арсенала</w:t>
      </w:r>
      <w:r>
        <w:rPr>
          <w:spacing w:val="-9"/>
        </w:rPr>
        <w:t xml:space="preserve"> </w:t>
      </w:r>
      <w:r>
        <w:t>греко- римской и вольной борьбы. Связки и комбинации технических действий в партере.</w:t>
      </w:r>
    </w:p>
    <w:p w14:paraId="7EB7922B" w14:textId="77777777" w:rsidR="004C4874" w:rsidRDefault="00F01225">
      <w:pPr>
        <w:pStyle w:val="a3"/>
        <w:ind w:right="280"/>
      </w:pPr>
      <w: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w:t>
      </w:r>
      <w:r>
        <w:rPr>
          <w:spacing w:val="-10"/>
        </w:rPr>
        <w:t xml:space="preserve"> </w:t>
      </w:r>
      <w:r>
        <w:t>а</w:t>
      </w:r>
      <w:r>
        <w:rPr>
          <w:spacing w:val="-11"/>
        </w:rPr>
        <w:t xml:space="preserve"> </w:t>
      </w:r>
      <w:r>
        <w:t>также</w:t>
      </w:r>
      <w:r>
        <w:rPr>
          <w:spacing w:val="-10"/>
        </w:rPr>
        <w:t xml:space="preserve"> </w:t>
      </w:r>
      <w:r>
        <w:t>другие</w:t>
      </w:r>
      <w:r>
        <w:rPr>
          <w:spacing w:val="-11"/>
        </w:rPr>
        <w:t xml:space="preserve"> </w:t>
      </w:r>
      <w:r>
        <w:t>приёмы</w:t>
      </w:r>
      <w:r>
        <w:rPr>
          <w:spacing w:val="-10"/>
        </w:rPr>
        <w:t xml:space="preserve"> </w:t>
      </w:r>
      <w:r>
        <w:t>в</w:t>
      </w:r>
      <w:r>
        <w:rPr>
          <w:spacing w:val="-8"/>
        </w:rPr>
        <w:t xml:space="preserve"> </w:t>
      </w:r>
      <w:r>
        <w:t>стойке</w:t>
      </w:r>
      <w:r>
        <w:rPr>
          <w:spacing w:val="-11"/>
        </w:rPr>
        <w:t xml:space="preserve"> </w:t>
      </w:r>
      <w:r>
        <w:t>из</w:t>
      </w:r>
      <w:r>
        <w:rPr>
          <w:spacing w:val="-9"/>
        </w:rPr>
        <w:t xml:space="preserve"> </w:t>
      </w:r>
      <w:r>
        <w:t>арсенала</w:t>
      </w:r>
      <w:r>
        <w:rPr>
          <w:spacing w:val="-10"/>
        </w:rPr>
        <w:t xml:space="preserve"> </w:t>
      </w:r>
      <w:r>
        <w:t>греко-римской</w:t>
      </w:r>
      <w:r>
        <w:rPr>
          <w:spacing w:val="-9"/>
        </w:rPr>
        <w:t xml:space="preserve"> </w:t>
      </w:r>
      <w:r>
        <w:t>и</w:t>
      </w:r>
      <w:r>
        <w:rPr>
          <w:spacing w:val="-9"/>
        </w:rPr>
        <w:t xml:space="preserve"> </w:t>
      </w:r>
      <w:r>
        <w:t>вольной</w:t>
      </w:r>
      <w:r>
        <w:rPr>
          <w:spacing w:val="-9"/>
        </w:rPr>
        <w:t xml:space="preserve"> </w:t>
      </w:r>
      <w:r>
        <w:t>борьбы. Связки и комбинации технических действий в стойке.</w:t>
      </w:r>
    </w:p>
    <w:p w14:paraId="636F863D" w14:textId="77777777" w:rsidR="004C4874" w:rsidRDefault="00F01225">
      <w:pPr>
        <w:pStyle w:val="a3"/>
        <w:ind w:right="286"/>
      </w:pPr>
      <w:r>
        <w:t>Тактические действия: тактика атаки, тактика обороны, тактика поединка. Выбор тактических</w:t>
      </w:r>
      <w:r>
        <w:rPr>
          <w:spacing w:val="62"/>
        </w:rPr>
        <w:t xml:space="preserve"> </w:t>
      </w:r>
      <w:r>
        <w:t>способов</w:t>
      </w:r>
      <w:r>
        <w:rPr>
          <w:spacing w:val="40"/>
        </w:rPr>
        <w:t xml:space="preserve"> </w:t>
      </w:r>
      <w:r>
        <w:t>для</w:t>
      </w:r>
      <w:r>
        <w:rPr>
          <w:spacing w:val="40"/>
        </w:rPr>
        <w:t xml:space="preserve"> </w:t>
      </w:r>
      <w:r>
        <w:t>ведения</w:t>
      </w:r>
      <w:r>
        <w:rPr>
          <w:spacing w:val="40"/>
        </w:rPr>
        <w:t xml:space="preserve"> </w:t>
      </w:r>
      <w:r>
        <w:t>поединка</w:t>
      </w:r>
      <w:r>
        <w:rPr>
          <w:spacing w:val="40"/>
        </w:rPr>
        <w:t xml:space="preserve"> </w:t>
      </w:r>
      <w:r>
        <w:t>с</w:t>
      </w:r>
      <w:r>
        <w:rPr>
          <w:spacing w:val="40"/>
        </w:rPr>
        <w:t xml:space="preserve"> </w:t>
      </w:r>
      <w:r>
        <w:t>конкретным</w:t>
      </w:r>
      <w:r>
        <w:rPr>
          <w:spacing w:val="40"/>
        </w:rPr>
        <w:t xml:space="preserve"> </w:t>
      </w:r>
      <w:r>
        <w:t>соперником</w:t>
      </w:r>
      <w:r>
        <w:rPr>
          <w:spacing w:val="40"/>
        </w:rPr>
        <w:t xml:space="preserve"> </w:t>
      </w:r>
      <w:r>
        <w:t>(угроза,</w:t>
      </w:r>
      <w:r>
        <w:rPr>
          <w:spacing w:val="40"/>
        </w:rPr>
        <w:t xml:space="preserve"> </w:t>
      </w:r>
      <w:r>
        <w:t>вызов,</w:t>
      </w:r>
    </w:p>
    <w:p w14:paraId="487DAD7F" w14:textId="77777777" w:rsidR="004C4874" w:rsidRDefault="004C4874">
      <w:pPr>
        <w:pStyle w:val="a3"/>
        <w:sectPr w:rsidR="004C4874">
          <w:pgSz w:w="11910" w:h="16850"/>
          <w:pgMar w:top="1020" w:right="283" w:bottom="280" w:left="992" w:header="569" w:footer="0" w:gutter="0"/>
          <w:cols w:space="720"/>
        </w:sectPr>
      </w:pPr>
    </w:p>
    <w:p w14:paraId="1875CB17" w14:textId="77777777" w:rsidR="004C4874" w:rsidRDefault="00F01225">
      <w:pPr>
        <w:pStyle w:val="a3"/>
        <w:spacing w:before="88"/>
        <w:jc w:val="left"/>
      </w:pPr>
      <w:r>
        <w:t>сковывание,</w:t>
      </w:r>
      <w:r>
        <w:rPr>
          <w:spacing w:val="-6"/>
        </w:rPr>
        <w:t xml:space="preserve"> </w:t>
      </w:r>
      <w:r>
        <w:t>повторная</w:t>
      </w:r>
      <w:r>
        <w:rPr>
          <w:spacing w:val="-4"/>
        </w:rPr>
        <w:t xml:space="preserve"> </w:t>
      </w:r>
      <w:r>
        <w:t>атака,</w:t>
      </w:r>
      <w:r>
        <w:rPr>
          <w:spacing w:val="-3"/>
        </w:rPr>
        <w:t xml:space="preserve"> </w:t>
      </w:r>
      <w:r>
        <w:t>двойной</w:t>
      </w:r>
      <w:r>
        <w:rPr>
          <w:spacing w:val="-4"/>
        </w:rPr>
        <w:t xml:space="preserve"> </w:t>
      </w:r>
      <w:r>
        <w:t>обман,</w:t>
      </w:r>
      <w:r>
        <w:rPr>
          <w:spacing w:val="-4"/>
        </w:rPr>
        <w:t xml:space="preserve"> </w:t>
      </w:r>
      <w:r>
        <w:t>обратный</w:t>
      </w:r>
      <w:r>
        <w:rPr>
          <w:spacing w:val="-3"/>
        </w:rPr>
        <w:t xml:space="preserve"> </w:t>
      </w:r>
      <w:r>
        <w:rPr>
          <w:spacing w:val="-2"/>
        </w:rPr>
        <w:t>вызов).</w:t>
      </w:r>
    </w:p>
    <w:p w14:paraId="79FCDEAF" w14:textId="77777777" w:rsidR="004C4874" w:rsidRDefault="00F01225">
      <w:pPr>
        <w:pStyle w:val="a3"/>
        <w:ind w:right="278"/>
        <w:jc w:val="left"/>
      </w:pPr>
      <w:r>
        <w:t>Учебные,</w:t>
      </w:r>
      <w:r>
        <w:rPr>
          <w:spacing w:val="-15"/>
        </w:rPr>
        <w:t xml:space="preserve"> </w:t>
      </w:r>
      <w:r>
        <w:t>тренировочные</w:t>
      </w:r>
      <w:r>
        <w:rPr>
          <w:spacing w:val="-15"/>
        </w:rPr>
        <w:t xml:space="preserve"> </w:t>
      </w:r>
      <w:r>
        <w:t>и</w:t>
      </w:r>
      <w:r>
        <w:rPr>
          <w:spacing w:val="-15"/>
        </w:rPr>
        <w:t xml:space="preserve"> </w:t>
      </w:r>
      <w:r>
        <w:t>контрольные</w:t>
      </w:r>
      <w:r>
        <w:rPr>
          <w:spacing w:val="-15"/>
        </w:rPr>
        <w:t xml:space="preserve"> </w:t>
      </w:r>
      <w:r>
        <w:t>поединки,</w:t>
      </w:r>
      <w:r>
        <w:rPr>
          <w:spacing w:val="-15"/>
        </w:rPr>
        <w:t xml:space="preserve"> </w:t>
      </w:r>
      <w:r>
        <w:t>игры</w:t>
      </w:r>
      <w:r>
        <w:rPr>
          <w:spacing w:val="-15"/>
        </w:rPr>
        <w:t xml:space="preserve"> </w:t>
      </w:r>
      <w:r>
        <w:t>с</w:t>
      </w:r>
      <w:r>
        <w:rPr>
          <w:spacing w:val="-15"/>
        </w:rPr>
        <w:t xml:space="preserve"> </w:t>
      </w:r>
      <w:r>
        <w:t>элементами</w:t>
      </w:r>
      <w:r>
        <w:rPr>
          <w:spacing w:val="-15"/>
        </w:rPr>
        <w:t xml:space="preserve"> </w:t>
      </w:r>
      <w:r>
        <w:t>единоборств.</w:t>
      </w:r>
      <w:r>
        <w:rPr>
          <w:spacing w:val="-15"/>
        </w:rPr>
        <w:t xml:space="preserve"> </w:t>
      </w:r>
      <w:r>
        <w:t>Участие в соревновательной деятельности.</w:t>
      </w:r>
    </w:p>
    <w:p w14:paraId="74F7DBA7" w14:textId="77777777" w:rsidR="004C4874" w:rsidRDefault="00F01225">
      <w:pPr>
        <w:pStyle w:val="a4"/>
        <w:numPr>
          <w:ilvl w:val="3"/>
          <w:numId w:val="25"/>
        </w:numPr>
        <w:tabs>
          <w:tab w:val="left" w:pos="1868"/>
          <w:tab w:val="left" w:pos="3375"/>
          <w:tab w:val="left" w:pos="4359"/>
          <w:tab w:val="left" w:pos="4850"/>
          <w:tab w:val="left" w:pos="6291"/>
          <w:tab w:val="left" w:pos="7232"/>
          <w:tab w:val="left" w:pos="8655"/>
          <w:tab w:val="left" w:pos="9132"/>
        </w:tabs>
        <w:ind w:right="279" w:firstLine="0"/>
        <w:rPr>
          <w:sz w:val="24"/>
        </w:rPr>
      </w:pPr>
      <w:r>
        <w:rPr>
          <w:spacing w:val="-2"/>
          <w:sz w:val="24"/>
        </w:rPr>
        <w:t>Содержание</w:t>
      </w:r>
      <w:r>
        <w:rPr>
          <w:sz w:val="24"/>
        </w:rPr>
        <w:tab/>
      </w:r>
      <w:r>
        <w:rPr>
          <w:spacing w:val="-2"/>
          <w:sz w:val="24"/>
        </w:rPr>
        <w:t>модуля</w:t>
      </w:r>
      <w:r>
        <w:rPr>
          <w:sz w:val="24"/>
        </w:rPr>
        <w:tab/>
      </w:r>
      <w:r>
        <w:rPr>
          <w:spacing w:val="-6"/>
          <w:sz w:val="24"/>
        </w:rPr>
        <w:t>по</w:t>
      </w:r>
      <w:r>
        <w:rPr>
          <w:sz w:val="24"/>
        </w:rPr>
        <w:tab/>
      </w:r>
      <w:r>
        <w:rPr>
          <w:spacing w:val="-2"/>
          <w:sz w:val="24"/>
        </w:rPr>
        <w:t>спортивной</w:t>
      </w:r>
      <w:r>
        <w:rPr>
          <w:sz w:val="24"/>
        </w:rPr>
        <w:tab/>
      </w:r>
      <w:r>
        <w:rPr>
          <w:spacing w:val="-2"/>
          <w:sz w:val="24"/>
        </w:rPr>
        <w:t>борьбе</w:t>
      </w:r>
      <w:r>
        <w:rPr>
          <w:sz w:val="24"/>
        </w:rPr>
        <w:tab/>
      </w:r>
      <w:r>
        <w:rPr>
          <w:spacing w:val="-2"/>
          <w:sz w:val="24"/>
        </w:rPr>
        <w:t>направлено</w:t>
      </w:r>
      <w:r>
        <w:rPr>
          <w:sz w:val="24"/>
        </w:rPr>
        <w:tab/>
      </w:r>
      <w:r>
        <w:rPr>
          <w:spacing w:val="-6"/>
          <w:sz w:val="24"/>
        </w:rPr>
        <w:t>на</w:t>
      </w:r>
      <w:r>
        <w:rPr>
          <w:sz w:val="24"/>
        </w:rPr>
        <w:tab/>
      </w:r>
      <w:r>
        <w:rPr>
          <w:spacing w:val="-2"/>
          <w:sz w:val="24"/>
        </w:rPr>
        <w:t xml:space="preserve">достижение </w:t>
      </w:r>
      <w:r>
        <w:rPr>
          <w:sz w:val="24"/>
        </w:rPr>
        <w:t>обучающимися личностных, метапредметных и предметных результатов обучения. 42.10.9.7.1.</w:t>
      </w:r>
      <w:r>
        <w:rPr>
          <w:spacing w:val="-2"/>
          <w:sz w:val="24"/>
        </w:rPr>
        <w:t xml:space="preserve"> </w:t>
      </w:r>
      <w:r>
        <w:rPr>
          <w:sz w:val="24"/>
        </w:rPr>
        <w:t>При</w:t>
      </w:r>
      <w:r>
        <w:rPr>
          <w:spacing w:val="78"/>
          <w:sz w:val="24"/>
        </w:rPr>
        <w:t xml:space="preserve"> </w:t>
      </w:r>
      <w:r>
        <w:rPr>
          <w:sz w:val="24"/>
        </w:rPr>
        <w:t>изучении</w:t>
      </w:r>
      <w:r>
        <w:rPr>
          <w:spacing w:val="79"/>
          <w:sz w:val="24"/>
        </w:rPr>
        <w:t xml:space="preserve"> </w:t>
      </w:r>
      <w:r>
        <w:rPr>
          <w:sz w:val="24"/>
        </w:rPr>
        <w:t>модуля</w:t>
      </w:r>
      <w:r>
        <w:rPr>
          <w:spacing w:val="78"/>
          <w:sz w:val="24"/>
        </w:rPr>
        <w:t xml:space="preserve"> </w:t>
      </w:r>
      <w:r>
        <w:rPr>
          <w:sz w:val="24"/>
        </w:rPr>
        <w:t>по</w:t>
      </w:r>
      <w:r>
        <w:rPr>
          <w:spacing w:val="80"/>
          <w:sz w:val="24"/>
        </w:rPr>
        <w:t xml:space="preserve"> </w:t>
      </w:r>
      <w:r>
        <w:rPr>
          <w:sz w:val="24"/>
        </w:rPr>
        <w:t>спортивной</w:t>
      </w:r>
      <w:r>
        <w:rPr>
          <w:spacing w:val="79"/>
          <w:sz w:val="24"/>
        </w:rPr>
        <w:t xml:space="preserve"> </w:t>
      </w:r>
      <w:r>
        <w:rPr>
          <w:sz w:val="24"/>
        </w:rPr>
        <w:t>борьбе</w:t>
      </w:r>
      <w:r>
        <w:rPr>
          <w:spacing w:val="77"/>
          <w:sz w:val="24"/>
        </w:rPr>
        <w:t xml:space="preserve"> </w:t>
      </w:r>
      <w:r>
        <w:rPr>
          <w:sz w:val="24"/>
        </w:rPr>
        <w:t>на</w:t>
      </w:r>
      <w:r>
        <w:rPr>
          <w:spacing w:val="79"/>
          <w:sz w:val="24"/>
        </w:rPr>
        <w:t xml:space="preserve"> </w:t>
      </w:r>
      <w:r>
        <w:rPr>
          <w:sz w:val="24"/>
        </w:rPr>
        <w:t>уровне</w:t>
      </w:r>
      <w:r>
        <w:rPr>
          <w:spacing w:val="77"/>
          <w:sz w:val="24"/>
        </w:rPr>
        <w:t xml:space="preserve"> </w:t>
      </w:r>
      <w:r>
        <w:rPr>
          <w:sz w:val="24"/>
        </w:rPr>
        <w:t>основного</w:t>
      </w:r>
      <w:r>
        <w:rPr>
          <w:spacing w:val="78"/>
          <w:sz w:val="24"/>
        </w:rPr>
        <w:t xml:space="preserve"> </w:t>
      </w:r>
      <w:r>
        <w:rPr>
          <w:sz w:val="24"/>
        </w:rPr>
        <w:t>общего образования у обучающихся будут сформированы следующие личностные результаты:</w:t>
      </w:r>
    </w:p>
    <w:p w14:paraId="63B28E13" w14:textId="77777777" w:rsidR="004C4874" w:rsidRDefault="00F01225">
      <w:pPr>
        <w:pStyle w:val="a3"/>
        <w:ind w:right="278"/>
      </w:pPr>
      <w: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14:paraId="54016B35" w14:textId="77777777" w:rsidR="004C4874" w:rsidRDefault="00F01225">
      <w:pPr>
        <w:pStyle w:val="a3"/>
        <w:spacing w:before="1"/>
        <w:ind w:right="285"/>
      </w:pPr>
      <w:r>
        <w:t>умение ориентироваться на основные нормы морали, духовно-нравственной культуры и ценностного</w:t>
      </w:r>
      <w:r>
        <w:rPr>
          <w:spacing w:val="-5"/>
        </w:rPr>
        <w:t xml:space="preserve"> </w:t>
      </w:r>
      <w:r>
        <w:t>отношения</w:t>
      </w:r>
      <w:r>
        <w:rPr>
          <w:spacing w:val="-5"/>
        </w:rPr>
        <w:t xml:space="preserve"> </w:t>
      </w:r>
      <w:r>
        <w:t>к</w:t>
      </w:r>
      <w:r>
        <w:rPr>
          <w:spacing w:val="-5"/>
        </w:rPr>
        <w:t xml:space="preserve"> </w:t>
      </w:r>
      <w:r>
        <w:t>физической</w:t>
      </w:r>
      <w:r>
        <w:rPr>
          <w:spacing w:val="-5"/>
        </w:rPr>
        <w:t xml:space="preserve"> </w:t>
      </w:r>
      <w:r>
        <w:t>культуре,</w:t>
      </w:r>
      <w:r>
        <w:rPr>
          <w:spacing w:val="-5"/>
        </w:rPr>
        <w:t xml:space="preserve"> </w:t>
      </w:r>
      <w:r>
        <w:t>как</w:t>
      </w:r>
      <w:r>
        <w:rPr>
          <w:spacing w:val="-5"/>
        </w:rPr>
        <w:t xml:space="preserve"> </w:t>
      </w:r>
      <w:r>
        <w:t>неотъемлемой</w:t>
      </w:r>
      <w:r>
        <w:rPr>
          <w:spacing w:val="-5"/>
        </w:rPr>
        <w:t xml:space="preserve"> </w:t>
      </w:r>
      <w:r>
        <w:t>части</w:t>
      </w:r>
      <w:r>
        <w:rPr>
          <w:spacing w:val="-4"/>
        </w:rPr>
        <w:t xml:space="preserve"> </w:t>
      </w:r>
      <w:r>
        <w:t>общечеловеческой культуры средствами спортивной борьбы;</w:t>
      </w:r>
    </w:p>
    <w:p w14:paraId="557AB734" w14:textId="77777777" w:rsidR="004C4874" w:rsidRDefault="00F01225">
      <w:pPr>
        <w:pStyle w:val="a3"/>
        <w:tabs>
          <w:tab w:val="left" w:pos="1942"/>
          <w:tab w:val="left" w:pos="3779"/>
          <w:tab w:val="left" w:pos="5236"/>
          <w:tab w:val="left" w:pos="6742"/>
          <w:tab w:val="left" w:pos="8280"/>
          <w:tab w:val="left" w:pos="9563"/>
          <w:tab w:val="left" w:pos="9957"/>
        </w:tabs>
        <w:ind w:right="282"/>
        <w:jc w:val="left"/>
      </w:pPr>
      <w:r>
        <w:t>проявление готовности к саморазвитию, самообразованию и самовоспитанию, мотивации к осознанному</w:t>
      </w:r>
      <w:r>
        <w:rPr>
          <w:spacing w:val="40"/>
        </w:rPr>
        <w:t xml:space="preserve"> </w:t>
      </w:r>
      <w:r>
        <w:t>выбору</w:t>
      </w:r>
      <w:r>
        <w:rPr>
          <w:spacing w:val="40"/>
        </w:rPr>
        <w:t xml:space="preserve"> </w:t>
      </w:r>
      <w:r>
        <w:t>индивидуальной</w:t>
      </w:r>
      <w:r>
        <w:rPr>
          <w:spacing w:val="80"/>
        </w:rPr>
        <w:t xml:space="preserve"> </w:t>
      </w:r>
      <w:r>
        <w:t>траектории</w:t>
      </w:r>
      <w:r>
        <w:rPr>
          <w:spacing w:val="80"/>
        </w:rPr>
        <w:t xml:space="preserve"> </w:t>
      </w:r>
      <w:r>
        <w:t>образования</w:t>
      </w:r>
      <w:r>
        <w:rPr>
          <w:spacing w:val="40"/>
        </w:rPr>
        <w:t xml:space="preserve"> </w:t>
      </w:r>
      <w:r>
        <w:t>средствами</w:t>
      </w:r>
      <w:r>
        <w:rPr>
          <w:spacing w:val="80"/>
        </w:rPr>
        <w:t xml:space="preserve"> </w:t>
      </w:r>
      <w:r>
        <w:t>спортивной борьбы,</w:t>
      </w:r>
      <w:r>
        <w:rPr>
          <w:spacing w:val="80"/>
        </w:rPr>
        <w:t xml:space="preserve"> </w:t>
      </w:r>
      <w:r>
        <w:t>профессиональных</w:t>
      </w:r>
      <w:r>
        <w:rPr>
          <w:spacing w:val="80"/>
        </w:rPr>
        <w:t xml:space="preserve"> </w:t>
      </w:r>
      <w:r>
        <w:t>предпочтений</w:t>
      </w:r>
      <w:r>
        <w:rPr>
          <w:spacing w:val="80"/>
        </w:rPr>
        <w:t xml:space="preserve"> </w:t>
      </w:r>
      <w:r>
        <w:t>в</w:t>
      </w:r>
      <w:r>
        <w:rPr>
          <w:spacing w:val="80"/>
        </w:rPr>
        <w:t xml:space="preserve"> </w:t>
      </w:r>
      <w:r>
        <w:t>области</w:t>
      </w:r>
      <w:r>
        <w:rPr>
          <w:spacing w:val="80"/>
        </w:rPr>
        <w:t xml:space="preserve"> </w:t>
      </w:r>
      <w:r>
        <w:t>физической</w:t>
      </w:r>
      <w:r>
        <w:rPr>
          <w:spacing w:val="80"/>
        </w:rPr>
        <w:t xml:space="preserve"> </w:t>
      </w:r>
      <w:r>
        <w:t>культуры,</w:t>
      </w:r>
      <w:r>
        <w:rPr>
          <w:spacing w:val="80"/>
        </w:rPr>
        <w:t xml:space="preserve"> </w:t>
      </w:r>
      <w:r>
        <w:t>спорта</w:t>
      </w:r>
      <w:r>
        <w:rPr>
          <w:spacing w:val="80"/>
        </w:rPr>
        <w:t xml:space="preserve"> </w:t>
      </w:r>
      <w:r>
        <w:t>и общественной</w:t>
      </w:r>
      <w:r>
        <w:rPr>
          <w:spacing w:val="40"/>
        </w:rPr>
        <w:t xml:space="preserve"> </w:t>
      </w:r>
      <w:r>
        <w:t>деятельности,</w:t>
      </w:r>
      <w:r>
        <w:rPr>
          <w:spacing w:val="40"/>
        </w:rPr>
        <w:t xml:space="preserve"> </w:t>
      </w:r>
      <w:r>
        <w:t>в</w:t>
      </w:r>
      <w:r>
        <w:rPr>
          <w:spacing w:val="40"/>
        </w:rPr>
        <w:t xml:space="preserve"> </w:t>
      </w:r>
      <w:r>
        <w:t>том</w:t>
      </w:r>
      <w:r>
        <w:rPr>
          <w:spacing w:val="40"/>
        </w:rPr>
        <w:t xml:space="preserve"> </w:t>
      </w:r>
      <w:r>
        <w:t>числе</w:t>
      </w:r>
      <w:r>
        <w:rPr>
          <w:spacing w:val="40"/>
        </w:rPr>
        <w:t xml:space="preserve"> </w:t>
      </w:r>
      <w:r>
        <w:t>через</w:t>
      </w:r>
      <w:r>
        <w:rPr>
          <w:spacing w:val="40"/>
        </w:rPr>
        <w:t xml:space="preserve"> </w:t>
      </w:r>
      <w:r>
        <w:t>ценности,</w:t>
      </w:r>
      <w:r>
        <w:rPr>
          <w:spacing w:val="40"/>
        </w:rPr>
        <w:t xml:space="preserve"> </w:t>
      </w:r>
      <w:r>
        <w:t>традиции</w:t>
      </w:r>
      <w:r>
        <w:rPr>
          <w:spacing w:val="40"/>
        </w:rPr>
        <w:t xml:space="preserve"> </w:t>
      </w:r>
      <w:r>
        <w:t>и</w:t>
      </w:r>
      <w:r>
        <w:rPr>
          <w:spacing w:val="40"/>
        </w:rPr>
        <w:t xml:space="preserve"> </w:t>
      </w:r>
      <w:r>
        <w:t>идеалы</w:t>
      </w:r>
      <w:r>
        <w:rPr>
          <w:spacing w:val="40"/>
        </w:rPr>
        <w:t xml:space="preserve"> </w:t>
      </w:r>
      <w:r>
        <w:t>главных</w:t>
      </w:r>
      <w:r>
        <w:rPr>
          <w:spacing w:val="40"/>
        </w:rPr>
        <w:t xml:space="preserve"> </w:t>
      </w:r>
      <w:r>
        <w:t>организаций</w:t>
      </w:r>
      <w:r>
        <w:rPr>
          <w:spacing w:val="40"/>
        </w:rPr>
        <w:t xml:space="preserve"> </w:t>
      </w:r>
      <w:r>
        <w:t>по</w:t>
      </w:r>
      <w:r>
        <w:rPr>
          <w:spacing w:val="40"/>
        </w:rPr>
        <w:t xml:space="preserve"> </w:t>
      </w:r>
      <w:r>
        <w:t>спортивной</w:t>
      </w:r>
      <w:r>
        <w:rPr>
          <w:spacing w:val="40"/>
        </w:rPr>
        <w:t xml:space="preserve"> </w:t>
      </w:r>
      <w:r>
        <w:t>борьбе</w:t>
      </w:r>
      <w:r>
        <w:rPr>
          <w:spacing w:val="40"/>
        </w:rPr>
        <w:t xml:space="preserve"> </w:t>
      </w:r>
      <w:r>
        <w:t>регионального,</w:t>
      </w:r>
      <w:r>
        <w:rPr>
          <w:spacing w:val="40"/>
        </w:rPr>
        <w:t xml:space="preserve"> </w:t>
      </w:r>
      <w:r>
        <w:t>всероссийского</w:t>
      </w:r>
      <w:r>
        <w:rPr>
          <w:spacing w:val="40"/>
        </w:rPr>
        <w:t xml:space="preserve"> </w:t>
      </w:r>
      <w:r>
        <w:t>и</w:t>
      </w:r>
      <w:r>
        <w:rPr>
          <w:spacing w:val="40"/>
        </w:rPr>
        <w:t xml:space="preserve"> </w:t>
      </w:r>
      <w:r>
        <w:t>мирового</w:t>
      </w:r>
      <w:r>
        <w:rPr>
          <w:spacing w:val="40"/>
        </w:rPr>
        <w:t xml:space="preserve"> </w:t>
      </w:r>
      <w:r>
        <w:t>уровней, отечественных и зарубежных борцовских клубов, а также школьных спортивных клубов; сформированность</w:t>
      </w:r>
      <w:r>
        <w:rPr>
          <w:spacing w:val="-8"/>
        </w:rPr>
        <w:t xml:space="preserve"> </w:t>
      </w:r>
      <w:r>
        <w:t>толерантного</w:t>
      </w:r>
      <w:r>
        <w:rPr>
          <w:spacing w:val="-9"/>
        </w:rPr>
        <w:t xml:space="preserve"> </w:t>
      </w:r>
      <w:r>
        <w:t>сознания</w:t>
      </w:r>
      <w:r>
        <w:rPr>
          <w:spacing w:val="-9"/>
        </w:rPr>
        <w:t xml:space="preserve"> </w:t>
      </w:r>
      <w:r>
        <w:t>и</w:t>
      </w:r>
      <w:r>
        <w:rPr>
          <w:spacing w:val="-11"/>
        </w:rPr>
        <w:t xml:space="preserve"> </w:t>
      </w:r>
      <w:r>
        <w:t>поведения,</w:t>
      </w:r>
      <w:r>
        <w:rPr>
          <w:spacing w:val="-9"/>
        </w:rPr>
        <w:t xml:space="preserve"> </w:t>
      </w:r>
      <w:r>
        <w:t>способность</w:t>
      </w:r>
      <w:r>
        <w:rPr>
          <w:spacing w:val="-8"/>
        </w:rPr>
        <w:t xml:space="preserve"> </w:t>
      </w:r>
      <w:r>
        <w:t>вести</w:t>
      </w:r>
      <w:r>
        <w:rPr>
          <w:spacing w:val="-8"/>
        </w:rPr>
        <w:t xml:space="preserve"> </w:t>
      </w:r>
      <w:r>
        <w:t>диалог</w:t>
      </w:r>
      <w:r>
        <w:rPr>
          <w:spacing w:val="-9"/>
        </w:rPr>
        <w:t xml:space="preserve"> </w:t>
      </w:r>
      <w:r>
        <w:t>с</w:t>
      </w:r>
      <w:r>
        <w:rPr>
          <w:spacing w:val="-10"/>
        </w:rPr>
        <w:t xml:space="preserve"> </w:t>
      </w:r>
      <w:r>
        <w:t xml:space="preserve">другими </w:t>
      </w:r>
      <w:r>
        <w:rPr>
          <w:spacing w:val="-2"/>
        </w:rPr>
        <w:t>людьми</w:t>
      </w:r>
      <w:r>
        <w:tab/>
      </w:r>
      <w:r>
        <w:rPr>
          <w:spacing w:val="-2"/>
        </w:rPr>
        <w:t>(сверстниками,</w:t>
      </w:r>
      <w:r>
        <w:tab/>
      </w:r>
      <w:r>
        <w:rPr>
          <w:spacing w:val="-2"/>
        </w:rPr>
        <w:t>взрослыми,</w:t>
      </w:r>
      <w:r>
        <w:tab/>
      </w:r>
      <w:r>
        <w:rPr>
          <w:spacing w:val="-2"/>
        </w:rPr>
        <w:t>педагогами,</w:t>
      </w:r>
      <w:r>
        <w:tab/>
      </w:r>
      <w:r>
        <w:rPr>
          <w:spacing w:val="-2"/>
        </w:rPr>
        <w:t>взрослыми),</w:t>
      </w:r>
      <w:r>
        <w:tab/>
      </w:r>
      <w:r>
        <w:rPr>
          <w:spacing w:val="-2"/>
        </w:rPr>
        <w:t>достигать</w:t>
      </w:r>
      <w:r>
        <w:tab/>
      </w:r>
      <w:r>
        <w:rPr>
          <w:spacing w:val="-10"/>
        </w:rPr>
        <w:t>в</w:t>
      </w:r>
      <w:r>
        <w:tab/>
      </w:r>
      <w:r>
        <w:rPr>
          <w:spacing w:val="-4"/>
        </w:rPr>
        <w:t xml:space="preserve">нём </w:t>
      </w:r>
      <w:r>
        <w:t>взаимопонимания,</w:t>
      </w:r>
      <w:r>
        <w:rPr>
          <w:spacing w:val="40"/>
        </w:rPr>
        <w:t xml:space="preserve"> </w:t>
      </w:r>
      <w:r>
        <w:t>находить</w:t>
      </w:r>
      <w:r>
        <w:rPr>
          <w:spacing w:val="40"/>
        </w:rPr>
        <w:t xml:space="preserve"> </w:t>
      </w:r>
      <w:r>
        <w:t>общие</w:t>
      </w:r>
      <w:r>
        <w:rPr>
          <w:spacing w:val="40"/>
        </w:rPr>
        <w:t xml:space="preserve"> </w:t>
      </w:r>
      <w:r>
        <w:t>цели</w:t>
      </w:r>
      <w:r>
        <w:rPr>
          <w:spacing w:val="40"/>
        </w:rPr>
        <w:t xml:space="preserve"> </w:t>
      </w:r>
      <w:r>
        <w:t>и</w:t>
      </w:r>
      <w:r>
        <w:rPr>
          <w:spacing w:val="40"/>
        </w:rPr>
        <w:t xml:space="preserve"> </w:t>
      </w:r>
      <w:r>
        <w:t>сотрудничать</w:t>
      </w:r>
      <w:r>
        <w:rPr>
          <w:spacing w:val="40"/>
        </w:rPr>
        <w:t xml:space="preserve"> </w:t>
      </w:r>
      <w:r>
        <w:t>для</w:t>
      </w:r>
      <w:r>
        <w:rPr>
          <w:spacing w:val="40"/>
        </w:rPr>
        <w:t xml:space="preserve"> </w:t>
      </w:r>
      <w:r>
        <w:t>их</w:t>
      </w:r>
      <w:r>
        <w:rPr>
          <w:spacing w:val="40"/>
        </w:rPr>
        <w:t xml:space="preserve"> </w:t>
      </w:r>
      <w:r>
        <w:t>достижения</w:t>
      </w:r>
      <w:r>
        <w:rPr>
          <w:spacing w:val="40"/>
        </w:rPr>
        <w:t xml:space="preserve"> </w:t>
      </w:r>
      <w:r>
        <w:t>в</w:t>
      </w:r>
      <w:r>
        <w:rPr>
          <w:spacing w:val="40"/>
        </w:rPr>
        <w:t xml:space="preserve"> </w:t>
      </w:r>
      <w:r>
        <w:t>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5FD335C2" w14:textId="77777777" w:rsidR="004C4874" w:rsidRDefault="00F01225">
      <w:pPr>
        <w:pStyle w:val="a3"/>
        <w:spacing w:before="1"/>
        <w:ind w:right="277"/>
      </w:pPr>
      <w: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44C23495" w14:textId="77777777" w:rsidR="004C4874" w:rsidRDefault="00F01225">
      <w:pPr>
        <w:pStyle w:val="a3"/>
        <w:ind w:right="285"/>
      </w:pPr>
      <w:r>
        <w:t>проявление</w:t>
      </w:r>
      <w:r>
        <w:rPr>
          <w:spacing w:val="-4"/>
        </w:rPr>
        <w:t xml:space="preserve"> </w:t>
      </w:r>
      <w:r>
        <w:t>осознанного</w:t>
      </w:r>
      <w:r>
        <w:rPr>
          <w:spacing w:val="-3"/>
        </w:rPr>
        <w:t xml:space="preserve"> </w:t>
      </w:r>
      <w:r>
        <w:t>и</w:t>
      </w:r>
      <w:r>
        <w:rPr>
          <w:spacing w:val="-2"/>
        </w:rPr>
        <w:t xml:space="preserve"> </w:t>
      </w:r>
      <w:r>
        <w:t>ответственного</w:t>
      </w:r>
      <w:r>
        <w:rPr>
          <w:spacing w:val="-6"/>
        </w:rPr>
        <w:t xml:space="preserve"> </w:t>
      </w:r>
      <w:r>
        <w:t>отношения</w:t>
      </w:r>
      <w:r>
        <w:rPr>
          <w:spacing w:val="-3"/>
        </w:rPr>
        <w:t xml:space="preserve"> </w:t>
      </w:r>
      <w:r>
        <w:t>к</w:t>
      </w:r>
      <w:r>
        <w:rPr>
          <w:spacing w:val="-5"/>
        </w:rPr>
        <w:t xml:space="preserve"> </w:t>
      </w:r>
      <w:r>
        <w:t>собственным</w:t>
      </w:r>
      <w:r>
        <w:rPr>
          <w:spacing w:val="-4"/>
        </w:rPr>
        <w:t xml:space="preserve"> </w:t>
      </w:r>
      <w:r>
        <w:t>поступкам,</w:t>
      </w:r>
      <w:r>
        <w:rPr>
          <w:spacing w:val="-3"/>
        </w:rPr>
        <w:t xml:space="preserve"> </w:t>
      </w:r>
      <w:r>
        <w:t>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14:paraId="6968218D" w14:textId="77777777" w:rsidR="004C4874" w:rsidRDefault="00F01225">
      <w:pPr>
        <w:pStyle w:val="a3"/>
        <w:ind w:right="287"/>
      </w:pPr>
      <w: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5ADC0DDD" w14:textId="77777777" w:rsidR="004C4874" w:rsidRDefault="00F01225">
      <w:pPr>
        <w:pStyle w:val="a3"/>
        <w:spacing w:before="1"/>
        <w:ind w:right="281"/>
      </w:pPr>
      <w: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14:paraId="470CC9DA" w14:textId="77777777" w:rsidR="004C4874" w:rsidRDefault="00F01225">
      <w:pPr>
        <w:pStyle w:val="a3"/>
        <w:ind w:right="281"/>
      </w:pPr>
      <w:r>
        <w:t>42.10.9.7.2.</w:t>
      </w:r>
      <w:r>
        <w:rPr>
          <w:spacing w:val="-2"/>
        </w:rPr>
        <w:t xml:space="preserve"> </w:t>
      </w:r>
      <w:r>
        <w:t>При изучении модуля по спортивной борьбе на уровне основного общего образования у</w:t>
      </w:r>
      <w:r>
        <w:rPr>
          <w:spacing w:val="-6"/>
        </w:rPr>
        <w:t xml:space="preserve"> </w:t>
      </w:r>
      <w:r>
        <w:t xml:space="preserve">обучающихся будут сформированы следующие метапредметные результаты: 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w:t>
      </w:r>
      <w:r>
        <w:rPr>
          <w:spacing w:val="-2"/>
        </w:rPr>
        <w:t>ситуацией;</w:t>
      </w:r>
    </w:p>
    <w:p w14:paraId="50A87F9E" w14:textId="77777777" w:rsidR="004C4874" w:rsidRDefault="00F01225">
      <w:pPr>
        <w:pStyle w:val="a3"/>
        <w:ind w:right="279"/>
      </w:pPr>
      <w:r>
        <w:t>умение самостоятельно определять цели и составлять планы в рамках физкультурно- спортивной</w:t>
      </w:r>
      <w:r>
        <w:rPr>
          <w:spacing w:val="-6"/>
        </w:rPr>
        <w:t xml:space="preserve"> </w:t>
      </w:r>
      <w:r>
        <w:t>деятельности,</w:t>
      </w:r>
      <w:r>
        <w:rPr>
          <w:spacing w:val="-7"/>
        </w:rPr>
        <w:t xml:space="preserve"> </w:t>
      </w:r>
      <w:r>
        <w:t>выбирать</w:t>
      </w:r>
      <w:r>
        <w:rPr>
          <w:spacing w:val="-3"/>
        </w:rPr>
        <w:t xml:space="preserve"> </w:t>
      </w:r>
      <w:r>
        <w:t>успешную</w:t>
      </w:r>
      <w:r>
        <w:rPr>
          <w:spacing w:val="-4"/>
        </w:rPr>
        <w:t xml:space="preserve"> </w:t>
      </w:r>
      <w:r>
        <w:t>стратегию</w:t>
      </w:r>
      <w:r>
        <w:rPr>
          <w:spacing w:val="-6"/>
        </w:rPr>
        <w:t xml:space="preserve"> </w:t>
      </w:r>
      <w:r>
        <w:t>и</w:t>
      </w:r>
      <w:r>
        <w:rPr>
          <w:spacing w:val="-6"/>
        </w:rPr>
        <w:t xml:space="preserve"> </w:t>
      </w:r>
      <w:r>
        <w:t>тактику</w:t>
      </w:r>
      <w:r>
        <w:rPr>
          <w:spacing w:val="-9"/>
        </w:rPr>
        <w:t xml:space="preserve"> </w:t>
      </w:r>
      <w:r>
        <w:t>в</w:t>
      </w:r>
      <w:r>
        <w:rPr>
          <w:spacing w:val="-5"/>
        </w:rPr>
        <w:t xml:space="preserve"> </w:t>
      </w:r>
      <w:r>
        <w:t>различных</w:t>
      </w:r>
      <w:r>
        <w:rPr>
          <w:spacing w:val="-5"/>
        </w:rPr>
        <w:t xml:space="preserve"> </w:t>
      </w:r>
      <w:r>
        <w:t>ситуациях, осуществлять, контролировать и корректировать учебную, тренировочную, игровую и соревновательную деятельность по спортивной борьбе;</w:t>
      </w:r>
    </w:p>
    <w:p w14:paraId="6B34BEEA" w14:textId="77777777" w:rsidR="004C4874" w:rsidRDefault="00F01225">
      <w:pPr>
        <w:pStyle w:val="a3"/>
        <w:ind w:right="280"/>
      </w:pPr>
      <w: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w:t>
      </w:r>
      <w:r>
        <w:rPr>
          <w:spacing w:val="40"/>
        </w:rPr>
        <w:t xml:space="preserve"> </w:t>
      </w:r>
      <w:r>
        <w:t>и</w:t>
      </w:r>
      <w:r>
        <w:rPr>
          <w:spacing w:val="40"/>
        </w:rPr>
        <w:t xml:space="preserve"> </w:t>
      </w:r>
      <w:r>
        <w:t>досуговой</w:t>
      </w:r>
      <w:r>
        <w:rPr>
          <w:spacing w:val="40"/>
        </w:rPr>
        <w:t xml:space="preserve"> </w:t>
      </w:r>
      <w:r>
        <w:t>деятельности,</w:t>
      </w:r>
      <w:r>
        <w:rPr>
          <w:spacing w:val="40"/>
        </w:rPr>
        <w:t xml:space="preserve"> </w:t>
      </w:r>
      <w:r>
        <w:t>оценивать</w:t>
      </w:r>
      <w:r>
        <w:rPr>
          <w:spacing w:val="40"/>
        </w:rPr>
        <w:t xml:space="preserve"> </w:t>
      </w:r>
      <w:r>
        <w:t>правильность</w:t>
      </w:r>
      <w:r>
        <w:rPr>
          <w:spacing w:val="40"/>
        </w:rPr>
        <w:t xml:space="preserve"> </w:t>
      </w:r>
      <w:r>
        <w:t>выполнения</w:t>
      </w:r>
      <w:r>
        <w:rPr>
          <w:spacing w:val="38"/>
        </w:rPr>
        <w:t xml:space="preserve"> </w:t>
      </w:r>
      <w:r>
        <w:t>задач,</w:t>
      </w:r>
    </w:p>
    <w:p w14:paraId="618D1423" w14:textId="77777777" w:rsidR="004C4874" w:rsidRDefault="004C4874">
      <w:pPr>
        <w:pStyle w:val="a3"/>
        <w:sectPr w:rsidR="004C4874">
          <w:pgSz w:w="11910" w:h="16850"/>
          <w:pgMar w:top="1020" w:right="283" w:bottom="280" w:left="992" w:header="569" w:footer="0" w:gutter="0"/>
          <w:cols w:space="720"/>
        </w:sectPr>
      </w:pPr>
    </w:p>
    <w:p w14:paraId="7C4A69BD" w14:textId="77777777" w:rsidR="004C4874" w:rsidRDefault="00F01225">
      <w:pPr>
        <w:pStyle w:val="a3"/>
        <w:spacing w:before="88"/>
        <w:jc w:val="left"/>
      </w:pPr>
      <w:r>
        <w:t>собственные</w:t>
      </w:r>
      <w:r>
        <w:rPr>
          <w:spacing w:val="-6"/>
        </w:rPr>
        <w:t xml:space="preserve"> </w:t>
      </w:r>
      <w:r>
        <w:t>возможности</w:t>
      </w:r>
      <w:r>
        <w:rPr>
          <w:spacing w:val="-2"/>
        </w:rPr>
        <w:t xml:space="preserve"> </w:t>
      </w:r>
      <w:r>
        <w:t>их</w:t>
      </w:r>
      <w:r>
        <w:rPr>
          <w:spacing w:val="-1"/>
        </w:rPr>
        <w:t xml:space="preserve"> </w:t>
      </w:r>
      <w:r>
        <w:rPr>
          <w:spacing w:val="-2"/>
        </w:rPr>
        <w:t>решения;</w:t>
      </w:r>
    </w:p>
    <w:p w14:paraId="4DC76E7F" w14:textId="77777777" w:rsidR="004C4874" w:rsidRDefault="00F01225">
      <w:pPr>
        <w:pStyle w:val="a3"/>
        <w:tabs>
          <w:tab w:val="left" w:pos="1837"/>
          <w:tab w:val="left" w:pos="3717"/>
          <w:tab w:val="left" w:pos="4784"/>
          <w:tab w:val="left" w:pos="6655"/>
          <w:tab w:val="left" w:pos="7034"/>
          <w:tab w:val="left" w:pos="8514"/>
          <w:tab w:val="left" w:pos="10123"/>
        </w:tabs>
        <w:ind w:right="279"/>
        <w:jc w:val="left"/>
      </w:pPr>
      <w:r>
        <w:t>умение</w:t>
      </w:r>
      <w:r>
        <w:rPr>
          <w:spacing w:val="80"/>
        </w:rPr>
        <w:t xml:space="preserve"> </w:t>
      </w:r>
      <w:r>
        <w:t>самостоятельно</w:t>
      </w:r>
      <w:r>
        <w:rPr>
          <w:spacing w:val="80"/>
        </w:rPr>
        <w:t xml:space="preserve"> </w:t>
      </w:r>
      <w:r>
        <w:t>оценивать</w:t>
      </w:r>
      <w:r>
        <w:rPr>
          <w:spacing w:val="80"/>
        </w:rPr>
        <w:t xml:space="preserve"> </w:t>
      </w:r>
      <w:r>
        <w:t>и</w:t>
      </w:r>
      <w:r>
        <w:rPr>
          <w:spacing w:val="80"/>
        </w:rPr>
        <w:t xml:space="preserve"> </w:t>
      </w:r>
      <w:r>
        <w:t>принимать</w:t>
      </w:r>
      <w:r>
        <w:rPr>
          <w:spacing w:val="80"/>
        </w:rPr>
        <w:t xml:space="preserve"> </w:t>
      </w:r>
      <w:r>
        <w:t>решения,</w:t>
      </w:r>
      <w:r>
        <w:rPr>
          <w:spacing w:val="80"/>
        </w:rPr>
        <w:t xml:space="preserve"> </w:t>
      </w:r>
      <w:r>
        <w:t>определяющие</w:t>
      </w:r>
      <w:r>
        <w:rPr>
          <w:spacing w:val="80"/>
        </w:rPr>
        <w:t xml:space="preserve"> </w:t>
      </w:r>
      <w:r>
        <w:t>стратегию</w:t>
      </w:r>
      <w:r>
        <w:rPr>
          <w:spacing w:val="80"/>
        </w:rPr>
        <w:t xml:space="preserve"> </w:t>
      </w:r>
      <w:r>
        <w:t>и тактику</w:t>
      </w:r>
      <w:r>
        <w:rPr>
          <w:spacing w:val="40"/>
        </w:rPr>
        <w:t xml:space="preserve"> </w:t>
      </w:r>
      <w:r>
        <w:t>поведения</w:t>
      </w:r>
      <w:r>
        <w:rPr>
          <w:spacing w:val="40"/>
        </w:rPr>
        <w:t xml:space="preserve"> </w:t>
      </w:r>
      <w:r>
        <w:t>в</w:t>
      </w:r>
      <w:r>
        <w:rPr>
          <w:spacing w:val="40"/>
        </w:rPr>
        <w:t xml:space="preserve"> </w:t>
      </w:r>
      <w:r>
        <w:t>учебной,</w:t>
      </w:r>
      <w:r>
        <w:rPr>
          <w:spacing w:val="40"/>
        </w:rPr>
        <w:t xml:space="preserve"> </w:t>
      </w:r>
      <w:r>
        <w:t>тренировочной,</w:t>
      </w:r>
      <w:r>
        <w:rPr>
          <w:spacing w:val="40"/>
        </w:rPr>
        <w:t xml:space="preserve"> </w:t>
      </w:r>
      <w:r>
        <w:t>игровой,</w:t>
      </w:r>
      <w:r>
        <w:rPr>
          <w:spacing w:val="40"/>
        </w:rPr>
        <w:t xml:space="preserve"> </w:t>
      </w:r>
      <w:r>
        <w:t>соревновательной</w:t>
      </w:r>
      <w:r>
        <w:rPr>
          <w:spacing w:val="40"/>
        </w:rPr>
        <w:t xml:space="preserve"> </w:t>
      </w:r>
      <w:r>
        <w:t>и</w:t>
      </w:r>
      <w:r>
        <w:rPr>
          <w:spacing w:val="40"/>
        </w:rPr>
        <w:t xml:space="preserve"> </w:t>
      </w:r>
      <w:r>
        <w:t>досуговой</w:t>
      </w:r>
      <w:r>
        <w:rPr>
          <w:spacing w:val="40"/>
        </w:rPr>
        <w:t xml:space="preserve"> </w:t>
      </w:r>
      <w:r>
        <w:t>деятельности, судейской практике с учётом гражданских и нравственных ценностей;</w:t>
      </w:r>
      <w:r>
        <w:rPr>
          <w:spacing w:val="40"/>
        </w:rPr>
        <w:t xml:space="preserve"> </w:t>
      </w:r>
      <w:r>
        <w:rPr>
          <w:spacing w:val="-2"/>
        </w:rPr>
        <w:t>умение</w:t>
      </w:r>
      <w:r>
        <w:tab/>
      </w:r>
      <w:r>
        <w:rPr>
          <w:spacing w:val="-2"/>
        </w:rPr>
        <w:t>организовывать</w:t>
      </w:r>
      <w:r>
        <w:tab/>
      </w:r>
      <w:r>
        <w:rPr>
          <w:spacing w:val="-2"/>
        </w:rPr>
        <w:t>учебное</w:t>
      </w:r>
      <w:r>
        <w:tab/>
      </w:r>
      <w:r>
        <w:rPr>
          <w:spacing w:val="-2"/>
        </w:rPr>
        <w:t>сотрудничество</w:t>
      </w:r>
      <w:r>
        <w:tab/>
      </w:r>
      <w:r>
        <w:rPr>
          <w:spacing w:val="-10"/>
        </w:rPr>
        <w:t>и</w:t>
      </w:r>
      <w:r>
        <w:tab/>
      </w:r>
      <w:r>
        <w:rPr>
          <w:spacing w:val="-2"/>
        </w:rPr>
        <w:t>совместную</w:t>
      </w:r>
      <w:r>
        <w:tab/>
      </w:r>
      <w:r>
        <w:rPr>
          <w:spacing w:val="-2"/>
        </w:rPr>
        <w:t>деятельность</w:t>
      </w:r>
      <w:r>
        <w:tab/>
      </w:r>
      <w:r>
        <w:rPr>
          <w:spacing w:val="-6"/>
        </w:rPr>
        <w:t xml:space="preserve">со </w:t>
      </w:r>
      <w:r>
        <w:t>сверстниками</w:t>
      </w:r>
      <w:r>
        <w:rPr>
          <w:spacing w:val="40"/>
        </w:rPr>
        <w:t xml:space="preserve"> </w:t>
      </w:r>
      <w:r>
        <w:t>и</w:t>
      </w:r>
      <w:r>
        <w:rPr>
          <w:spacing w:val="40"/>
        </w:rPr>
        <w:t xml:space="preserve"> </w:t>
      </w:r>
      <w:r>
        <w:t>взрослыми,</w:t>
      </w:r>
      <w:r>
        <w:rPr>
          <w:spacing w:val="40"/>
        </w:rPr>
        <w:t xml:space="preserve"> </w:t>
      </w:r>
      <w:r>
        <w:t>работать</w:t>
      </w:r>
      <w:r>
        <w:rPr>
          <w:spacing w:val="40"/>
        </w:rPr>
        <w:t xml:space="preserve"> </w:t>
      </w:r>
      <w:r>
        <w:t>индивидуально,</w:t>
      </w:r>
      <w:r>
        <w:rPr>
          <w:spacing w:val="40"/>
        </w:rPr>
        <w:t xml:space="preserve"> </w:t>
      </w:r>
      <w:r>
        <w:t>в</w:t>
      </w:r>
      <w:r>
        <w:rPr>
          <w:spacing w:val="40"/>
        </w:rPr>
        <w:t xml:space="preserve"> </w:t>
      </w:r>
      <w:r>
        <w:t>парах</w:t>
      </w:r>
      <w:r>
        <w:rPr>
          <w:spacing w:val="40"/>
        </w:rPr>
        <w:t xml:space="preserve"> </w:t>
      </w:r>
      <w:r>
        <w:t>и</w:t>
      </w:r>
      <w:r>
        <w:rPr>
          <w:spacing w:val="40"/>
        </w:rPr>
        <w:t xml:space="preserve"> </w:t>
      </w:r>
      <w:r>
        <w:t>в</w:t>
      </w:r>
      <w:r>
        <w:rPr>
          <w:spacing w:val="40"/>
        </w:rPr>
        <w:t xml:space="preserve"> </w:t>
      </w:r>
      <w:r>
        <w:t>группе,</w:t>
      </w:r>
      <w:r>
        <w:rPr>
          <w:spacing w:val="40"/>
        </w:rPr>
        <w:t xml:space="preserve"> </w:t>
      </w:r>
      <w:r>
        <w:t>эффективно</w:t>
      </w:r>
      <w:r>
        <w:rPr>
          <w:spacing w:val="80"/>
        </w:rPr>
        <w:t xml:space="preserve"> </w:t>
      </w:r>
      <w:r>
        <w:t>взаимодействовать и разрешать конфликты в процессе учебной, тренировочной, игровой и соревновательной</w:t>
      </w:r>
      <w:r>
        <w:rPr>
          <w:spacing w:val="-15"/>
        </w:rPr>
        <w:t xml:space="preserve"> </w:t>
      </w:r>
      <w:r>
        <w:t>деятельности,</w:t>
      </w:r>
      <w:r>
        <w:rPr>
          <w:spacing w:val="-15"/>
        </w:rPr>
        <w:t xml:space="preserve"> </w:t>
      </w:r>
      <w:r>
        <w:t>судейской</w:t>
      </w:r>
      <w:r>
        <w:rPr>
          <w:spacing w:val="-15"/>
        </w:rPr>
        <w:t xml:space="preserve"> </w:t>
      </w:r>
      <w:r>
        <w:t>практики,</w:t>
      </w:r>
      <w:r>
        <w:rPr>
          <w:spacing w:val="-15"/>
        </w:rPr>
        <w:t xml:space="preserve"> </w:t>
      </w:r>
      <w:r>
        <w:t>учитывать</w:t>
      </w:r>
      <w:r>
        <w:rPr>
          <w:spacing w:val="-15"/>
        </w:rPr>
        <w:t xml:space="preserve"> </w:t>
      </w:r>
      <w:r>
        <w:t>позиции</w:t>
      </w:r>
      <w:r>
        <w:rPr>
          <w:spacing w:val="-15"/>
        </w:rPr>
        <w:t xml:space="preserve"> </w:t>
      </w:r>
      <w:r>
        <w:t>других</w:t>
      </w:r>
      <w:r>
        <w:rPr>
          <w:spacing w:val="-10"/>
        </w:rPr>
        <w:t xml:space="preserve"> </w:t>
      </w:r>
      <w:r>
        <w:t xml:space="preserve">участников </w:t>
      </w:r>
      <w:r>
        <w:rPr>
          <w:spacing w:val="-2"/>
        </w:rPr>
        <w:t>деятельности;</w:t>
      </w:r>
    </w:p>
    <w:p w14:paraId="76E6DB45" w14:textId="77777777" w:rsidR="004C4874" w:rsidRDefault="00F01225">
      <w:pPr>
        <w:pStyle w:val="a3"/>
        <w:jc w:val="left"/>
      </w:pPr>
      <w:r>
        <w:t>владение</w:t>
      </w:r>
      <w:r>
        <w:rPr>
          <w:spacing w:val="80"/>
        </w:rPr>
        <w:t xml:space="preserve"> </w:t>
      </w:r>
      <w:r>
        <w:t>основами</w:t>
      </w:r>
      <w:r>
        <w:rPr>
          <w:spacing w:val="80"/>
        </w:rPr>
        <w:t xml:space="preserve"> </w:t>
      </w:r>
      <w:r>
        <w:t>самоконтроля,</w:t>
      </w:r>
      <w:r>
        <w:rPr>
          <w:spacing w:val="80"/>
        </w:rPr>
        <w:t xml:space="preserve"> </w:t>
      </w:r>
      <w:r>
        <w:t>самооценки,</w:t>
      </w:r>
      <w:r>
        <w:rPr>
          <w:spacing w:val="80"/>
        </w:rPr>
        <w:t xml:space="preserve"> </w:t>
      </w:r>
      <w:r>
        <w:t>принятия</w:t>
      </w:r>
      <w:r>
        <w:rPr>
          <w:spacing w:val="80"/>
        </w:rPr>
        <w:t xml:space="preserve"> </w:t>
      </w:r>
      <w:r>
        <w:t>решений</w:t>
      </w:r>
      <w:r>
        <w:rPr>
          <w:spacing w:val="80"/>
        </w:rPr>
        <w:t xml:space="preserve"> </w:t>
      </w:r>
      <w:r>
        <w:t>и</w:t>
      </w:r>
      <w:r>
        <w:rPr>
          <w:spacing w:val="80"/>
        </w:rPr>
        <w:t xml:space="preserve"> </w:t>
      </w:r>
      <w:r>
        <w:t>осуществления</w:t>
      </w:r>
      <w:r>
        <w:rPr>
          <w:spacing w:val="80"/>
        </w:rPr>
        <w:t xml:space="preserve"> </w:t>
      </w:r>
      <w:r>
        <w:t>осознанного выбора в учебной и познавательной деятельности;</w:t>
      </w:r>
    </w:p>
    <w:p w14:paraId="1176DDCE" w14:textId="77777777" w:rsidR="004C4874" w:rsidRDefault="00F01225">
      <w:pPr>
        <w:pStyle w:val="a3"/>
        <w:tabs>
          <w:tab w:val="left" w:pos="4417"/>
          <w:tab w:val="left" w:pos="6050"/>
          <w:tab w:val="left" w:pos="6992"/>
          <w:tab w:val="left" w:pos="8926"/>
          <w:tab w:val="left" w:pos="9245"/>
        </w:tabs>
        <w:ind w:right="282"/>
        <w:jc w:val="left"/>
      </w:pPr>
      <w:r>
        <w:t>умение</w:t>
      </w:r>
      <w:r>
        <w:rPr>
          <w:spacing w:val="40"/>
        </w:rPr>
        <w:t xml:space="preserve"> </w:t>
      </w:r>
      <w:r>
        <w:t>создавать,</w:t>
      </w:r>
      <w:r>
        <w:rPr>
          <w:spacing w:val="40"/>
        </w:rPr>
        <w:t xml:space="preserve"> </w:t>
      </w:r>
      <w:r>
        <w:t>применять</w:t>
      </w:r>
      <w:r>
        <w:rPr>
          <w:spacing w:val="40"/>
        </w:rPr>
        <w:t xml:space="preserve"> </w:t>
      </w:r>
      <w:r>
        <w:t>и</w:t>
      </w:r>
      <w:r>
        <w:rPr>
          <w:spacing w:val="40"/>
        </w:rPr>
        <w:t xml:space="preserve"> </w:t>
      </w:r>
      <w:r>
        <w:t>преобразовывать</w:t>
      </w:r>
      <w:r>
        <w:rPr>
          <w:spacing w:val="40"/>
        </w:rPr>
        <w:t xml:space="preserve"> </w:t>
      </w:r>
      <w:r>
        <w:t>графические</w:t>
      </w:r>
      <w:r>
        <w:rPr>
          <w:spacing w:val="40"/>
        </w:rPr>
        <w:t xml:space="preserve"> </w:t>
      </w:r>
      <w:r>
        <w:t>пиктограммы</w:t>
      </w:r>
      <w:r>
        <w:rPr>
          <w:spacing w:val="40"/>
        </w:rPr>
        <w:t xml:space="preserve"> </w:t>
      </w:r>
      <w:r>
        <w:t>физических упражнений в двигательные действия и наоборот, схемы для тактических, игровых задач; способность</w:t>
      </w:r>
      <w:r>
        <w:rPr>
          <w:spacing w:val="80"/>
        </w:rPr>
        <w:t xml:space="preserve"> </w:t>
      </w:r>
      <w:r>
        <w:t>самостоятельно</w:t>
      </w:r>
      <w:r>
        <w:rPr>
          <w:spacing w:val="80"/>
        </w:rPr>
        <w:t xml:space="preserve"> </w:t>
      </w:r>
      <w:r>
        <w:t>применять</w:t>
      </w:r>
      <w:r>
        <w:rPr>
          <w:spacing w:val="80"/>
        </w:rPr>
        <w:t xml:space="preserve"> </w:t>
      </w:r>
      <w:r>
        <w:t>различные</w:t>
      </w:r>
      <w:r>
        <w:rPr>
          <w:spacing w:val="79"/>
        </w:rPr>
        <w:t xml:space="preserve"> </w:t>
      </w:r>
      <w:r>
        <w:t>методы,</w:t>
      </w:r>
      <w:r>
        <w:rPr>
          <w:spacing w:val="80"/>
        </w:rPr>
        <w:t xml:space="preserve"> </w:t>
      </w:r>
      <w:r>
        <w:t>инструменты</w:t>
      </w:r>
      <w:r>
        <w:rPr>
          <w:spacing w:val="80"/>
        </w:rPr>
        <w:t xml:space="preserve"> </w:t>
      </w:r>
      <w:r>
        <w:t>и</w:t>
      </w:r>
      <w:r>
        <w:rPr>
          <w:spacing w:val="80"/>
        </w:rPr>
        <w:t xml:space="preserve"> </w:t>
      </w:r>
      <w:r>
        <w:t>запросы</w:t>
      </w:r>
      <w:r>
        <w:rPr>
          <w:spacing w:val="80"/>
        </w:rPr>
        <w:t xml:space="preserve"> </w:t>
      </w:r>
      <w:r>
        <w:t xml:space="preserve">в </w:t>
      </w:r>
      <w:r>
        <w:rPr>
          <w:spacing w:val="-2"/>
        </w:rPr>
        <w:t>информационно-познавательной</w:t>
      </w:r>
      <w:r>
        <w:tab/>
      </w:r>
      <w:r>
        <w:rPr>
          <w:spacing w:val="-2"/>
        </w:rPr>
        <w:t>деятельности,</w:t>
      </w:r>
      <w:r>
        <w:tab/>
      </w:r>
      <w:r>
        <w:rPr>
          <w:spacing w:val="-2"/>
        </w:rPr>
        <w:t>умение</w:t>
      </w:r>
      <w:r>
        <w:tab/>
      </w:r>
      <w:r>
        <w:rPr>
          <w:spacing w:val="-2"/>
        </w:rPr>
        <w:t>ориентироваться</w:t>
      </w:r>
      <w:r>
        <w:tab/>
      </w:r>
      <w:r>
        <w:rPr>
          <w:spacing w:val="-10"/>
        </w:rPr>
        <w:t>в</w:t>
      </w:r>
      <w:r>
        <w:tab/>
      </w:r>
      <w:r>
        <w:rPr>
          <w:spacing w:val="-2"/>
        </w:rPr>
        <w:t xml:space="preserve">различных </w:t>
      </w:r>
      <w:r>
        <w:t>источниках</w:t>
      </w:r>
      <w:r>
        <w:rPr>
          <w:spacing w:val="-9"/>
        </w:rPr>
        <w:t xml:space="preserve"> </w:t>
      </w:r>
      <w:r>
        <w:t>информации</w:t>
      </w:r>
      <w:r>
        <w:rPr>
          <w:spacing w:val="-10"/>
        </w:rPr>
        <w:t xml:space="preserve"> </w:t>
      </w:r>
      <w:r>
        <w:t>с</w:t>
      </w:r>
      <w:r>
        <w:rPr>
          <w:spacing w:val="-12"/>
        </w:rPr>
        <w:t xml:space="preserve"> </w:t>
      </w:r>
      <w:r>
        <w:t>соблюдением</w:t>
      </w:r>
      <w:r>
        <w:rPr>
          <w:spacing w:val="-11"/>
        </w:rPr>
        <w:t xml:space="preserve"> </w:t>
      </w:r>
      <w:r>
        <w:t>правовых</w:t>
      </w:r>
      <w:r>
        <w:rPr>
          <w:spacing w:val="-9"/>
        </w:rPr>
        <w:t xml:space="preserve"> </w:t>
      </w:r>
      <w:r>
        <w:t>и</w:t>
      </w:r>
      <w:r>
        <w:rPr>
          <w:spacing w:val="-10"/>
        </w:rPr>
        <w:t xml:space="preserve"> </w:t>
      </w:r>
      <w:r>
        <w:t>этических</w:t>
      </w:r>
      <w:r>
        <w:rPr>
          <w:spacing w:val="-9"/>
        </w:rPr>
        <w:t xml:space="preserve"> </w:t>
      </w:r>
      <w:r>
        <w:t>норм,</w:t>
      </w:r>
      <w:r>
        <w:rPr>
          <w:spacing w:val="-11"/>
        </w:rPr>
        <w:t xml:space="preserve"> </w:t>
      </w:r>
      <w:r>
        <w:t>норм</w:t>
      </w:r>
      <w:r>
        <w:rPr>
          <w:spacing w:val="-11"/>
        </w:rPr>
        <w:t xml:space="preserve"> </w:t>
      </w:r>
      <w:r>
        <w:t xml:space="preserve">информационной </w:t>
      </w:r>
      <w:r>
        <w:rPr>
          <w:spacing w:val="-2"/>
        </w:rPr>
        <w:t>безопасности.</w:t>
      </w:r>
    </w:p>
    <w:p w14:paraId="1827E581" w14:textId="77777777" w:rsidR="004C4874" w:rsidRDefault="00F01225">
      <w:pPr>
        <w:pStyle w:val="a3"/>
        <w:spacing w:before="1"/>
        <w:jc w:val="left"/>
      </w:pPr>
      <w:r>
        <w:t>42.10.9.7.3.</w:t>
      </w:r>
      <w:r>
        <w:rPr>
          <w:spacing w:val="-1"/>
        </w:rPr>
        <w:t xml:space="preserve"> </w:t>
      </w:r>
      <w:r>
        <w:t>При</w:t>
      </w:r>
      <w:r>
        <w:rPr>
          <w:spacing w:val="78"/>
        </w:rPr>
        <w:t xml:space="preserve"> </w:t>
      </w:r>
      <w:r>
        <w:t>изучении</w:t>
      </w:r>
      <w:r>
        <w:rPr>
          <w:spacing w:val="79"/>
        </w:rPr>
        <w:t xml:space="preserve"> </w:t>
      </w:r>
      <w:r>
        <w:t>модуля</w:t>
      </w:r>
      <w:r>
        <w:rPr>
          <w:spacing w:val="78"/>
        </w:rPr>
        <w:t xml:space="preserve"> </w:t>
      </w:r>
      <w:r>
        <w:t>по</w:t>
      </w:r>
      <w:r>
        <w:rPr>
          <w:spacing w:val="78"/>
        </w:rPr>
        <w:t xml:space="preserve"> </w:t>
      </w:r>
      <w:r>
        <w:t>спортивной</w:t>
      </w:r>
      <w:r>
        <w:rPr>
          <w:spacing w:val="79"/>
        </w:rPr>
        <w:t xml:space="preserve"> </w:t>
      </w:r>
      <w:r>
        <w:t>борьбе</w:t>
      </w:r>
      <w:r>
        <w:rPr>
          <w:spacing w:val="77"/>
        </w:rPr>
        <w:t xml:space="preserve"> </w:t>
      </w:r>
      <w:r>
        <w:t>на</w:t>
      </w:r>
      <w:r>
        <w:rPr>
          <w:spacing w:val="79"/>
        </w:rPr>
        <w:t xml:space="preserve"> </w:t>
      </w:r>
      <w:r>
        <w:t>уровне</w:t>
      </w:r>
      <w:r>
        <w:rPr>
          <w:spacing w:val="77"/>
        </w:rPr>
        <w:t xml:space="preserve"> </w:t>
      </w:r>
      <w:r>
        <w:t>основного</w:t>
      </w:r>
      <w:r>
        <w:rPr>
          <w:spacing w:val="78"/>
        </w:rPr>
        <w:t xml:space="preserve"> </w:t>
      </w:r>
      <w:r>
        <w:t>общего образования у обучающихся будут сформированы следующие предметные результаты: понимание</w:t>
      </w:r>
      <w:r>
        <w:rPr>
          <w:spacing w:val="40"/>
        </w:rPr>
        <w:t xml:space="preserve"> </w:t>
      </w:r>
      <w:r>
        <w:t>роли</w:t>
      </w:r>
      <w:r>
        <w:rPr>
          <w:spacing w:val="40"/>
        </w:rPr>
        <w:t xml:space="preserve"> </w:t>
      </w:r>
      <w:r>
        <w:t>и</w:t>
      </w:r>
      <w:r>
        <w:rPr>
          <w:spacing w:val="40"/>
        </w:rPr>
        <w:t xml:space="preserve"> </w:t>
      </w:r>
      <w:r>
        <w:t>значения</w:t>
      </w:r>
      <w:r>
        <w:rPr>
          <w:spacing w:val="40"/>
        </w:rPr>
        <w:t xml:space="preserve"> </w:t>
      </w:r>
      <w:r>
        <w:t>занятий</w:t>
      </w:r>
      <w:r>
        <w:rPr>
          <w:spacing w:val="40"/>
        </w:rPr>
        <w:t xml:space="preserve"> </w:t>
      </w:r>
      <w:r>
        <w:t>спортивной</w:t>
      </w:r>
      <w:r>
        <w:rPr>
          <w:spacing w:val="40"/>
        </w:rPr>
        <w:t xml:space="preserve"> </w:t>
      </w:r>
      <w:r>
        <w:t>борьбой</w:t>
      </w:r>
      <w:r>
        <w:rPr>
          <w:spacing w:val="40"/>
        </w:rPr>
        <w:t xml:space="preserve"> </w:t>
      </w:r>
      <w:r>
        <w:t>в</w:t>
      </w:r>
      <w:r>
        <w:rPr>
          <w:spacing w:val="40"/>
        </w:rPr>
        <w:t xml:space="preserve"> </w:t>
      </w:r>
      <w:r>
        <w:t>формировании</w:t>
      </w:r>
      <w:r>
        <w:rPr>
          <w:spacing w:val="40"/>
        </w:rPr>
        <w:t xml:space="preserve"> </w:t>
      </w:r>
      <w:r>
        <w:t>личностных качеств,</w:t>
      </w:r>
      <w:r>
        <w:rPr>
          <w:spacing w:val="80"/>
        </w:rPr>
        <w:t xml:space="preserve"> </w:t>
      </w:r>
      <w:r>
        <w:t>в</w:t>
      </w:r>
      <w:r>
        <w:rPr>
          <w:spacing w:val="80"/>
        </w:rPr>
        <w:t xml:space="preserve"> </w:t>
      </w:r>
      <w:r>
        <w:t>активном</w:t>
      </w:r>
      <w:r>
        <w:rPr>
          <w:spacing w:val="80"/>
        </w:rPr>
        <w:t xml:space="preserve"> </w:t>
      </w:r>
      <w:r>
        <w:t>включении</w:t>
      </w:r>
      <w:r>
        <w:rPr>
          <w:spacing w:val="80"/>
        </w:rPr>
        <w:t xml:space="preserve"> </w:t>
      </w:r>
      <w:r>
        <w:t>в</w:t>
      </w:r>
      <w:r>
        <w:rPr>
          <w:spacing w:val="80"/>
        </w:rPr>
        <w:t xml:space="preserve"> </w:t>
      </w:r>
      <w:r>
        <w:t>здоровый</w:t>
      </w:r>
      <w:r>
        <w:rPr>
          <w:spacing w:val="80"/>
        </w:rPr>
        <w:t xml:space="preserve"> </w:t>
      </w:r>
      <w:r>
        <w:t>образ</w:t>
      </w:r>
      <w:r>
        <w:rPr>
          <w:spacing w:val="80"/>
        </w:rPr>
        <w:t xml:space="preserve"> </w:t>
      </w:r>
      <w:r>
        <w:t>жизни,</w:t>
      </w:r>
      <w:r>
        <w:rPr>
          <w:spacing w:val="80"/>
        </w:rPr>
        <w:t xml:space="preserve"> </w:t>
      </w:r>
      <w:r>
        <w:t>укреплении</w:t>
      </w:r>
      <w:r>
        <w:rPr>
          <w:spacing w:val="80"/>
        </w:rPr>
        <w:t xml:space="preserve"> </w:t>
      </w:r>
      <w:r>
        <w:t>и</w:t>
      </w:r>
      <w:r>
        <w:rPr>
          <w:spacing w:val="80"/>
        </w:rPr>
        <w:t xml:space="preserve"> </w:t>
      </w:r>
      <w:r>
        <w:t>сохранении индивидуального здоровья;</w:t>
      </w:r>
    </w:p>
    <w:p w14:paraId="4D9C4C25" w14:textId="77777777" w:rsidR="004C4874" w:rsidRDefault="00F01225">
      <w:pPr>
        <w:pStyle w:val="a3"/>
        <w:ind w:right="281"/>
      </w:pPr>
      <w:r>
        <w:t>знания роли главных организаций по спортивной борьбе регионального, всероссийского и мирового уровней, общих сведений о развитии отечественных и зарубежных борцовских клубов, ведущих борцах клубов, региона и Российской Федерации;</w:t>
      </w:r>
    </w:p>
    <w:p w14:paraId="00220FD2" w14:textId="77777777" w:rsidR="004C4874" w:rsidRDefault="00F01225">
      <w:pPr>
        <w:pStyle w:val="a3"/>
        <w:spacing w:before="1"/>
        <w:ind w:right="281"/>
      </w:pPr>
      <w:r>
        <w:t>знания</w:t>
      </w:r>
      <w:r>
        <w:rPr>
          <w:spacing w:val="-15"/>
        </w:rPr>
        <w:t xml:space="preserve"> </w:t>
      </w:r>
      <w:r>
        <w:t>правил</w:t>
      </w:r>
      <w:r>
        <w:rPr>
          <w:spacing w:val="-15"/>
        </w:rPr>
        <w:t xml:space="preserve"> </w:t>
      </w:r>
      <w:r>
        <w:t>соревнований</w:t>
      </w:r>
      <w:r>
        <w:rPr>
          <w:spacing w:val="-15"/>
        </w:rPr>
        <w:t xml:space="preserve"> </w:t>
      </w:r>
      <w:r>
        <w:t>по</w:t>
      </w:r>
      <w:r>
        <w:rPr>
          <w:spacing w:val="-11"/>
        </w:rPr>
        <w:t xml:space="preserve"> </w:t>
      </w:r>
      <w:r>
        <w:t>виду</w:t>
      </w:r>
      <w:r>
        <w:rPr>
          <w:spacing w:val="-15"/>
        </w:rPr>
        <w:t xml:space="preserve"> </w:t>
      </w:r>
      <w:r>
        <w:t>спорта</w:t>
      </w:r>
      <w:r>
        <w:rPr>
          <w:spacing w:val="-13"/>
        </w:rPr>
        <w:t xml:space="preserve"> </w:t>
      </w:r>
      <w:r>
        <w:t>спортивная</w:t>
      </w:r>
      <w:r>
        <w:rPr>
          <w:spacing w:val="-13"/>
        </w:rPr>
        <w:t xml:space="preserve"> </w:t>
      </w:r>
      <w:r>
        <w:t>борьба,</w:t>
      </w:r>
      <w:r>
        <w:rPr>
          <w:spacing w:val="-10"/>
        </w:rPr>
        <w:t xml:space="preserve"> </w:t>
      </w:r>
      <w:r>
        <w:t>состава</w:t>
      </w:r>
      <w:r>
        <w:rPr>
          <w:spacing w:val="-14"/>
        </w:rPr>
        <w:t xml:space="preserve"> </w:t>
      </w:r>
      <w:r>
        <w:t>судейской</w:t>
      </w:r>
      <w:r>
        <w:rPr>
          <w:spacing w:val="-12"/>
        </w:rPr>
        <w:t xml:space="preserve"> </w:t>
      </w:r>
      <w:r>
        <w:t>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35C59FBD" w14:textId="77777777" w:rsidR="004C4874" w:rsidRDefault="00F01225">
      <w:pPr>
        <w:pStyle w:val="a3"/>
        <w:tabs>
          <w:tab w:val="left" w:pos="3666"/>
          <w:tab w:val="left" w:pos="5612"/>
          <w:tab w:val="left" w:pos="10228"/>
        </w:tabs>
        <w:ind w:right="278"/>
        <w:jc w:val="left"/>
      </w:pPr>
      <w:r>
        <w:t>умение</w:t>
      </w:r>
      <w:r>
        <w:rPr>
          <w:spacing w:val="40"/>
        </w:rPr>
        <w:t xml:space="preserve"> </w:t>
      </w:r>
      <w:r>
        <w:t>проектировать,</w:t>
      </w:r>
      <w:r>
        <w:rPr>
          <w:spacing w:val="40"/>
        </w:rPr>
        <w:t xml:space="preserve"> </w:t>
      </w:r>
      <w:r>
        <w:t>организовывать</w:t>
      </w:r>
      <w:r>
        <w:rPr>
          <w:spacing w:val="40"/>
        </w:rPr>
        <w:t xml:space="preserve"> </w:t>
      </w:r>
      <w:r>
        <w:t>и</w:t>
      </w:r>
      <w:r>
        <w:rPr>
          <w:spacing w:val="40"/>
        </w:rPr>
        <w:t xml:space="preserve"> </w:t>
      </w:r>
      <w:r>
        <w:t>проводить</w:t>
      </w:r>
      <w:r>
        <w:rPr>
          <w:spacing w:val="40"/>
        </w:rPr>
        <w:t xml:space="preserve"> </w:t>
      </w:r>
      <w:r>
        <w:t>различные</w:t>
      </w:r>
      <w:r>
        <w:rPr>
          <w:spacing w:val="40"/>
        </w:rPr>
        <w:t xml:space="preserve"> </w:t>
      </w:r>
      <w:r>
        <w:t>части</w:t>
      </w:r>
      <w:r>
        <w:rPr>
          <w:spacing w:val="40"/>
        </w:rPr>
        <w:t xml:space="preserve"> </w:t>
      </w:r>
      <w:r>
        <w:t>урока</w:t>
      </w:r>
      <w:r>
        <w:rPr>
          <w:spacing w:val="40"/>
        </w:rPr>
        <w:t xml:space="preserve"> </w:t>
      </w:r>
      <w:r>
        <w:t>в</w:t>
      </w:r>
      <w:r>
        <w:rPr>
          <w:spacing w:val="40"/>
        </w:rPr>
        <w:t xml:space="preserve"> </w:t>
      </w:r>
      <w:r>
        <w:t>качестве помощника</w:t>
      </w:r>
      <w:r>
        <w:rPr>
          <w:spacing w:val="40"/>
        </w:rPr>
        <w:t xml:space="preserve"> </w:t>
      </w:r>
      <w:r>
        <w:t>учителя,</w:t>
      </w:r>
      <w:r>
        <w:rPr>
          <w:spacing w:val="40"/>
        </w:rPr>
        <w:t xml:space="preserve"> </w:t>
      </w:r>
      <w:r>
        <w:t>подвижные</w:t>
      </w:r>
      <w:r>
        <w:rPr>
          <w:spacing w:val="40"/>
        </w:rPr>
        <w:t xml:space="preserve"> </w:t>
      </w:r>
      <w:r>
        <w:t>игры</w:t>
      </w:r>
      <w:r>
        <w:rPr>
          <w:spacing w:val="40"/>
        </w:rPr>
        <w:t xml:space="preserve"> </w:t>
      </w:r>
      <w:r>
        <w:t>и</w:t>
      </w:r>
      <w:r>
        <w:rPr>
          <w:spacing w:val="40"/>
        </w:rPr>
        <w:t xml:space="preserve"> </w:t>
      </w:r>
      <w:r>
        <w:t>эстафеты</w:t>
      </w:r>
      <w:r>
        <w:rPr>
          <w:spacing w:val="40"/>
        </w:rPr>
        <w:t xml:space="preserve"> </w:t>
      </w:r>
      <w:r>
        <w:t>с</w:t>
      </w:r>
      <w:r>
        <w:rPr>
          <w:spacing w:val="40"/>
        </w:rPr>
        <w:t xml:space="preserve"> </w:t>
      </w:r>
      <w:r>
        <w:t>элементами</w:t>
      </w:r>
      <w:r>
        <w:rPr>
          <w:spacing w:val="40"/>
        </w:rPr>
        <w:t xml:space="preserve"> </w:t>
      </w:r>
      <w:r>
        <w:t>единоборств,</w:t>
      </w:r>
      <w:r>
        <w:rPr>
          <w:spacing w:val="40"/>
        </w:rPr>
        <w:t xml:space="preserve"> </w:t>
      </w:r>
      <w:r>
        <w:t>учебные поединки, во время самостоятельных занятий и досуговой деятельности со сверстниками; умение</w:t>
      </w:r>
      <w:r>
        <w:rPr>
          <w:spacing w:val="80"/>
        </w:rPr>
        <w:t xml:space="preserve"> </w:t>
      </w:r>
      <w:r>
        <w:t>характеризовать</w:t>
      </w:r>
      <w:r>
        <w:tab/>
        <w:t>средства</w:t>
      </w:r>
      <w:r>
        <w:rPr>
          <w:spacing w:val="80"/>
        </w:rPr>
        <w:t xml:space="preserve"> </w:t>
      </w:r>
      <w:r>
        <w:t>общей</w:t>
      </w:r>
      <w:r>
        <w:tab/>
        <w:t>и</w:t>
      </w:r>
      <w:r>
        <w:rPr>
          <w:spacing w:val="80"/>
        </w:rPr>
        <w:t xml:space="preserve"> </w:t>
      </w:r>
      <w:r>
        <w:t>специальной</w:t>
      </w:r>
      <w:r>
        <w:rPr>
          <w:spacing w:val="80"/>
        </w:rPr>
        <w:t xml:space="preserve"> </w:t>
      </w:r>
      <w:r>
        <w:t>физической</w:t>
      </w:r>
      <w:r>
        <w:rPr>
          <w:spacing w:val="80"/>
        </w:rPr>
        <w:t xml:space="preserve"> </w:t>
      </w:r>
      <w:r>
        <w:t>подготовки</w:t>
      </w:r>
      <w:r>
        <w:tab/>
      </w:r>
      <w:r>
        <w:rPr>
          <w:spacing w:val="-10"/>
        </w:rPr>
        <w:t xml:space="preserve">в </w:t>
      </w:r>
      <w:r>
        <w:t>спортивной борьбе, основные методы обучения техническим и тактическим приёмам; умение демонстрировать технику базовых технических действий в стойке и партере;</w:t>
      </w:r>
      <w:r>
        <w:rPr>
          <w:spacing w:val="40"/>
        </w:rPr>
        <w:t xml:space="preserve"> </w:t>
      </w:r>
      <w:r>
        <w:t>умение</w:t>
      </w:r>
      <w:r>
        <w:rPr>
          <w:spacing w:val="39"/>
        </w:rPr>
        <w:t xml:space="preserve"> </w:t>
      </w:r>
      <w:r>
        <w:t>демонстрировать</w:t>
      </w:r>
      <w:r>
        <w:rPr>
          <w:spacing w:val="40"/>
        </w:rPr>
        <w:t xml:space="preserve"> </w:t>
      </w:r>
      <w:r>
        <w:t>тактические</w:t>
      </w:r>
      <w:r>
        <w:rPr>
          <w:spacing w:val="39"/>
        </w:rPr>
        <w:t xml:space="preserve"> </w:t>
      </w:r>
      <w:r>
        <w:t>действия:</w:t>
      </w:r>
      <w:r>
        <w:rPr>
          <w:spacing w:val="40"/>
        </w:rPr>
        <w:t xml:space="preserve"> </w:t>
      </w:r>
      <w:r>
        <w:t>тактика</w:t>
      </w:r>
      <w:r>
        <w:rPr>
          <w:spacing w:val="39"/>
        </w:rPr>
        <w:t xml:space="preserve"> </w:t>
      </w:r>
      <w:r>
        <w:t>атаки,</w:t>
      </w:r>
      <w:r>
        <w:rPr>
          <w:spacing w:val="39"/>
        </w:rPr>
        <w:t xml:space="preserve"> </w:t>
      </w:r>
      <w:r>
        <w:t>тактика</w:t>
      </w:r>
      <w:r>
        <w:rPr>
          <w:spacing w:val="39"/>
        </w:rPr>
        <w:t xml:space="preserve"> </w:t>
      </w:r>
      <w:r>
        <w:t>обороны,</w:t>
      </w:r>
      <w:r>
        <w:rPr>
          <w:spacing w:val="39"/>
        </w:rPr>
        <w:t xml:space="preserve"> </w:t>
      </w:r>
      <w:r>
        <w:t>тактика поединка,</w:t>
      </w:r>
      <w:r>
        <w:rPr>
          <w:spacing w:val="39"/>
        </w:rPr>
        <w:t xml:space="preserve"> </w:t>
      </w:r>
      <w:r>
        <w:t>выбор</w:t>
      </w:r>
      <w:r>
        <w:rPr>
          <w:spacing w:val="40"/>
        </w:rPr>
        <w:t xml:space="preserve"> </w:t>
      </w:r>
      <w:r>
        <w:t>тактических</w:t>
      </w:r>
      <w:r>
        <w:rPr>
          <w:spacing w:val="40"/>
        </w:rPr>
        <w:t xml:space="preserve"> </w:t>
      </w:r>
      <w:r>
        <w:t>способов</w:t>
      </w:r>
      <w:r>
        <w:rPr>
          <w:spacing w:val="39"/>
        </w:rPr>
        <w:t xml:space="preserve"> </w:t>
      </w:r>
      <w:r>
        <w:t>для</w:t>
      </w:r>
      <w:r>
        <w:rPr>
          <w:spacing w:val="40"/>
        </w:rPr>
        <w:t xml:space="preserve"> </w:t>
      </w:r>
      <w:r>
        <w:t>ведения</w:t>
      </w:r>
      <w:r>
        <w:rPr>
          <w:spacing w:val="39"/>
        </w:rPr>
        <w:t xml:space="preserve"> </w:t>
      </w:r>
      <w:r>
        <w:t>поединка</w:t>
      </w:r>
      <w:r>
        <w:rPr>
          <w:spacing w:val="40"/>
        </w:rPr>
        <w:t xml:space="preserve"> </w:t>
      </w:r>
      <w:r>
        <w:t>с</w:t>
      </w:r>
      <w:r>
        <w:rPr>
          <w:spacing w:val="39"/>
        </w:rPr>
        <w:t xml:space="preserve"> </w:t>
      </w:r>
      <w:r>
        <w:t>конкретным</w:t>
      </w:r>
      <w:r>
        <w:rPr>
          <w:spacing w:val="38"/>
        </w:rPr>
        <w:t xml:space="preserve"> </w:t>
      </w:r>
      <w:r>
        <w:t>соперником (угроза, вызов, сковывание, повторная атака, двойной обман, обратный вызов);</w:t>
      </w:r>
    </w:p>
    <w:p w14:paraId="798DF531" w14:textId="77777777" w:rsidR="004C4874" w:rsidRDefault="00F01225">
      <w:pPr>
        <w:pStyle w:val="a3"/>
        <w:spacing w:before="1"/>
        <w:jc w:val="left"/>
      </w:pPr>
      <w:r>
        <w:t>применение</w:t>
      </w:r>
      <w:r>
        <w:rPr>
          <w:spacing w:val="-8"/>
        </w:rPr>
        <w:t xml:space="preserve"> </w:t>
      </w:r>
      <w:r>
        <w:t>изученных</w:t>
      </w:r>
      <w:r>
        <w:rPr>
          <w:spacing w:val="-7"/>
        </w:rPr>
        <w:t xml:space="preserve"> </w:t>
      </w:r>
      <w:r>
        <w:t>технических</w:t>
      </w:r>
      <w:r>
        <w:rPr>
          <w:spacing w:val="-5"/>
        </w:rPr>
        <w:t xml:space="preserve"> </w:t>
      </w:r>
      <w:r>
        <w:t>и</w:t>
      </w:r>
      <w:r>
        <w:rPr>
          <w:spacing w:val="-6"/>
        </w:rPr>
        <w:t xml:space="preserve"> </w:t>
      </w:r>
      <w:r>
        <w:t>тактических</w:t>
      </w:r>
      <w:r>
        <w:rPr>
          <w:spacing w:val="-5"/>
        </w:rPr>
        <w:t xml:space="preserve"> </w:t>
      </w:r>
      <w:r>
        <w:t>приёмов</w:t>
      </w:r>
      <w:r>
        <w:rPr>
          <w:spacing w:val="-7"/>
        </w:rPr>
        <w:t xml:space="preserve"> </w:t>
      </w:r>
      <w:r>
        <w:t>в</w:t>
      </w:r>
      <w:r>
        <w:rPr>
          <w:spacing w:val="-3"/>
        </w:rPr>
        <w:t xml:space="preserve"> </w:t>
      </w:r>
      <w:r>
        <w:t>учебной,</w:t>
      </w:r>
      <w:r>
        <w:rPr>
          <w:spacing w:val="-7"/>
        </w:rPr>
        <w:t xml:space="preserve"> </w:t>
      </w:r>
      <w:r>
        <w:t>игровой</w:t>
      </w:r>
      <w:r>
        <w:rPr>
          <w:spacing w:val="-6"/>
        </w:rPr>
        <w:t xml:space="preserve"> </w:t>
      </w:r>
      <w:r>
        <w:t>и</w:t>
      </w:r>
      <w:r>
        <w:rPr>
          <w:spacing w:val="-6"/>
        </w:rPr>
        <w:t xml:space="preserve"> </w:t>
      </w:r>
      <w:r>
        <w:t xml:space="preserve">досуговой </w:t>
      </w:r>
      <w:r>
        <w:rPr>
          <w:spacing w:val="-2"/>
        </w:rPr>
        <w:t>деятельности;</w:t>
      </w:r>
    </w:p>
    <w:p w14:paraId="560457BA" w14:textId="77777777" w:rsidR="004C4874" w:rsidRDefault="00F01225">
      <w:pPr>
        <w:pStyle w:val="a3"/>
        <w:ind w:right="278"/>
      </w:pPr>
      <w:r>
        <w:t>проявление заинтересованности и познавательного интереса к освоению технико- 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14:paraId="7FA66F61" w14:textId="77777777" w:rsidR="004C4874" w:rsidRDefault="00F01225">
      <w:pPr>
        <w:pStyle w:val="a3"/>
        <w:ind w:right="283"/>
      </w:pPr>
      <w: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14:paraId="2F0BE343" w14:textId="77777777" w:rsidR="004C4874" w:rsidRDefault="00F01225">
      <w:pPr>
        <w:pStyle w:val="a3"/>
        <w:ind w:right="284"/>
      </w:pPr>
      <w:r>
        <w:t>умение отслеживать правильность двигательных действий и выявлять ошибки в технике выполнения приёмов борьбы;</w:t>
      </w:r>
    </w:p>
    <w:p w14:paraId="761A411A" w14:textId="77777777" w:rsidR="004C4874" w:rsidRDefault="00F01225">
      <w:pPr>
        <w:pStyle w:val="a3"/>
        <w:ind w:right="287"/>
      </w:pPr>
      <w: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14:paraId="68407263" w14:textId="77777777" w:rsidR="004C4874" w:rsidRDefault="00F01225">
      <w:pPr>
        <w:pStyle w:val="a3"/>
        <w:ind w:right="286"/>
      </w:pPr>
      <w:r>
        <w:t>умение характеризовать внешние признаки утомления, осуществлять самоконтроль и применять</w:t>
      </w:r>
      <w:r>
        <w:rPr>
          <w:spacing w:val="40"/>
        </w:rPr>
        <w:t xml:space="preserve"> </w:t>
      </w:r>
      <w:r>
        <w:t>средства</w:t>
      </w:r>
      <w:r>
        <w:rPr>
          <w:spacing w:val="40"/>
        </w:rPr>
        <w:t xml:space="preserve"> </w:t>
      </w:r>
      <w:r>
        <w:t>восстановления</w:t>
      </w:r>
      <w:r>
        <w:rPr>
          <w:spacing w:val="40"/>
        </w:rPr>
        <w:t xml:space="preserve"> </w:t>
      </w:r>
      <w:r>
        <w:t>организма</w:t>
      </w:r>
      <w:r>
        <w:rPr>
          <w:spacing w:val="40"/>
        </w:rPr>
        <w:t xml:space="preserve"> </w:t>
      </w:r>
      <w:r>
        <w:t>после</w:t>
      </w:r>
      <w:r>
        <w:rPr>
          <w:spacing w:val="40"/>
        </w:rPr>
        <w:t xml:space="preserve"> </w:t>
      </w:r>
      <w:r>
        <w:t>физической</w:t>
      </w:r>
      <w:r>
        <w:rPr>
          <w:spacing w:val="40"/>
        </w:rPr>
        <w:t xml:space="preserve"> </w:t>
      </w:r>
      <w:r>
        <w:t>нагрузки</w:t>
      </w:r>
      <w:r>
        <w:rPr>
          <w:spacing w:val="40"/>
        </w:rPr>
        <w:t xml:space="preserve"> </w:t>
      </w:r>
      <w:r>
        <w:t>на</w:t>
      </w:r>
      <w:r>
        <w:rPr>
          <w:spacing w:val="40"/>
        </w:rPr>
        <w:t xml:space="preserve"> </w:t>
      </w:r>
      <w:r>
        <w:t>занятиях</w:t>
      </w:r>
    </w:p>
    <w:p w14:paraId="0B712832" w14:textId="77777777" w:rsidR="004C4874" w:rsidRDefault="004C4874">
      <w:pPr>
        <w:pStyle w:val="a3"/>
        <w:sectPr w:rsidR="004C4874">
          <w:pgSz w:w="11910" w:h="16850"/>
          <w:pgMar w:top="1020" w:right="283" w:bottom="280" w:left="992" w:header="569" w:footer="0" w:gutter="0"/>
          <w:cols w:space="720"/>
        </w:sectPr>
      </w:pPr>
    </w:p>
    <w:p w14:paraId="0F1FACAE" w14:textId="77777777" w:rsidR="004C4874" w:rsidRDefault="00F01225">
      <w:pPr>
        <w:pStyle w:val="a3"/>
        <w:spacing w:before="88"/>
        <w:ind w:right="286"/>
        <w:jc w:val="left"/>
      </w:pPr>
      <w:r>
        <w:t>борьбой, умение применять самоконтроль в учебной и соревновательной деятельности; умение</w:t>
      </w:r>
      <w:r>
        <w:rPr>
          <w:spacing w:val="-1"/>
        </w:rPr>
        <w:t xml:space="preserve"> </w:t>
      </w:r>
      <w:r>
        <w:t>соблюдать правила</w:t>
      </w:r>
      <w:r>
        <w:rPr>
          <w:spacing w:val="-1"/>
        </w:rPr>
        <w:t xml:space="preserve"> </w:t>
      </w:r>
      <w:r>
        <w:t>личной гигиены и ухода</w:t>
      </w:r>
      <w:r>
        <w:rPr>
          <w:spacing w:val="-1"/>
        </w:rPr>
        <w:t xml:space="preserve"> </w:t>
      </w:r>
      <w:r>
        <w:t>за</w:t>
      </w:r>
      <w:r>
        <w:rPr>
          <w:spacing w:val="-1"/>
        </w:rPr>
        <w:t xml:space="preserve"> </w:t>
      </w:r>
      <w:r>
        <w:t>борцовским</w:t>
      </w:r>
      <w:r>
        <w:rPr>
          <w:spacing w:val="-1"/>
        </w:rPr>
        <w:t xml:space="preserve"> </w:t>
      </w:r>
      <w:r>
        <w:t>спортивным</w:t>
      </w:r>
      <w:r>
        <w:rPr>
          <w:spacing w:val="-1"/>
        </w:rPr>
        <w:t xml:space="preserve"> </w:t>
      </w:r>
      <w:r>
        <w:t>инвентарем и оборудованием;</w:t>
      </w:r>
    </w:p>
    <w:p w14:paraId="4D30509F" w14:textId="77777777" w:rsidR="004C4874" w:rsidRDefault="00F01225">
      <w:pPr>
        <w:pStyle w:val="a3"/>
        <w:jc w:val="left"/>
      </w:pPr>
      <w:r>
        <w:t>умение</w:t>
      </w:r>
      <w:r>
        <w:rPr>
          <w:spacing w:val="-7"/>
        </w:rPr>
        <w:t xml:space="preserve"> </w:t>
      </w:r>
      <w:r>
        <w:t>подбирать спортивную</w:t>
      </w:r>
      <w:r>
        <w:rPr>
          <w:spacing w:val="-3"/>
        </w:rPr>
        <w:t xml:space="preserve"> </w:t>
      </w:r>
      <w:r>
        <w:t>одежду</w:t>
      </w:r>
      <w:r>
        <w:rPr>
          <w:spacing w:val="-8"/>
        </w:rPr>
        <w:t xml:space="preserve"> </w:t>
      </w:r>
      <w:r>
        <w:t>и</w:t>
      </w:r>
      <w:r>
        <w:rPr>
          <w:spacing w:val="-3"/>
        </w:rPr>
        <w:t xml:space="preserve"> </w:t>
      </w:r>
      <w:r>
        <w:t>обувь</w:t>
      </w:r>
      <w:r>
        <w:rPr>
          <w:spacing w:val="-2"/>
        </w:rPr>
        <w:t xml:space="preserve"> </w:t>
      </w:r>
      <w:r>
        <w:t>для</w:t>
      </w:r>
      <w:r>
        <w:rPr>
          <w:spacing w:val="-3"/>
        </w:rPr>
        <w:t xml:space="preserve"> </w:t>
      </w:r>
      <w:r>
        <w:t>занятий</w:t>
      </w:r>
      <w:r>
        <w:rPr>
          <w:spacing w:val="-3"/>
        </w:rPr>
        <w:t xml:space="preserve"> </w:t>
      </w:r>
      <w:r>
        <w:t>спортивной</w:t>
      </w:r>
      <w:r>
        <w:rPr>
          <w:spacing w:val="-3"/>
        </w:rPr>
        <w:t xml:space="preserve"> </w:t>
      </w:r>
      <w:r>
        <w:rPr>
          <w:spacing w:val="-2"/>
        </w:rPr>
        <w:t>борьбой;</w:t>
      </w:r>
    </w:p>
    <w:p w14:paraId="5191D38E" w14:textId="77777777" w:rsidR="004C4874" w:rsidRDefault="00F01225">
      <w:pPr>
        <w:pStyle w:val="a3"/>
        <w:ind w:right="288"/>
      </w:pPr>
      <w: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626DC8B9" w14:textId="77777777" w:rsidR="004C4874" w:rsidRDefault="00F01225">
      <w:pPr>
        <w:pStyle w:val="a3"/>
        <w:ind w:right="285"/>
      </w:pPr>
      <w:r>
        <w:t>знания контрольно-тестовых упражнений для определения уровня физической и технической подготовленности юного спортсмена, сравнивать свои результаты с результатами других обучающихся;</w:t>
      </w:r>
    </w:p>
    <w:p w14:paraId="28BA4EC1" w14:textId="77777777" w:rsidR="004C4874" w:rsidRDefault="00F01225">
      <w:pPr>
        <w:pStyle w:val="a3"/>
        <w:ind w:right="284"/>
      </w:pPr>
      <w: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0E6C0B06" w14:textId="77777777" w:rsidR="004C4874" w:rsidRDefault="00F01225">
      <w:pPr>
        <w:pStyle w:val="a4"/>
        <w:numPr>
          <w:ilvl w:val="2"/>
          <w:numId w:val="25"/>
        </w:numPr>
        <w:tabs>
          <w:tab w:val="left" w:pos="1808"/>
        </w:tabs>
        <w:spacing w:before="1"/>
        <w:ind w:left="1808" w:hanging="959"/>
        <w:jc w:val="both"/>
        <w:rPr>
          <w:sz w:val="24"/>
        </w:rPr>
      </w:pPr>
      <w:r>
        <w:rPr>
          <w:sz w:val="24"/>
        </w:rPr>
        <w:t>Модуль</w:t>
      </w:r>
      <w:r>
        <w:rPr>
          <w:spacing w:val="1"/>
          <w:sz w:val="24"/>
        </w:rPr>
        <w:t xml:space="preserve"> </w:t>
      </w:r>
      <w:r>
        <w:rPr>
          <w:spacing w:val="-2"/>
          <w:sz w:val="24"/>
        </w:rPr>
        <w:t>«Флорбол».</w:t>
      </w:r>
    </w:p>
    <w:p w14:paraId="61EF8E8A" w14:textId="77777777" w:rsidR="004C4874" w:rsidRDefault="00F01225">
      <w:pPr>
        <w:pStyle w:val="a4"/>
        <w:numPr>
          <w:ilvl w:val="3"/>
          <w:numId w:val="25"/>
        </w:numPr>
        <w:tabs>
          <w:tab w:val="left" w:pos="1988"/>
        </w:tabs>
        <w:ind w:left="1988" w:hanging="1139"/>
        <w:jc w:val="both"/>
        <w:rPr>
          <w:sz w:val="24"/>
        </w:rPr>
      </w:pPr>
      <w:r>
        <w:rPr>
          <w:sz w:val="24"/>
        </w:rPr>
        <w:t>Пояснительная</w:t>
      </w:r>
      <w:r>
        <w:rPr>
          <w:spacing w:val="-6"/>
          <w:sz w:val="24"/>
        </w:rPr>
        <w:t xml:space="preserve"> </w:t>
      </w:r>
      <w:r>
        <w:rPr>
          <w:sz w:val="24"/>
        </w:rPr>
        <w:t>записка</w:t>
      </w:r>
      <w:r>
        <w:rPr>
          <w:spacing w:val="-7"/>
          <w:sz w:val="24"/>
        </w:rPr>
        <w:t xml:space="preserve"> </w:t>
      </w:r>
      <w:r>
        <w:rPr>
          <w:sz w:val="24"/>
        </w:rPr>
        <w:t>модуля</w:t>
      </w:r>
      <w:r>
        <w:rPr>
          <w:spacing w:val="-1"/>
          <w:sz w:val="24"/>
        </w:rPr>
        <w:t xml:space="preserve"> </w:t>
      </w:r>
      <w:r>
        <w:rPr>
          <w:spacing w:val="-2"/>
          <w:sz w:val="24"/>
        </w:rPr>
        <w:t>«Флорбол».</w:t>
      </w:r>
    </w:p>
    <w:p w14:paraId="3E3C282A" w14:textId="77777777" w:rsidR="004C4874" w:rsidRDefault="00F01225">
      <w:pPr>
        <w:pStyle w:val="a3"/>
        <w:ind w:right="280"/>
      </w:pPr>
      <w:r>
        <w:t>Модуль «Флорбол» (далее – модуль по флорболу, флорбол)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24DD998B" w14:textId="77777777" w:rsidR="004C4874" w:rsidRDefault="00F01225">
      <w:pPr>
        <w:pStyle w:val="a3"/>
        <w:ind w:right="280"/>
      </w:pPr>
      <w: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64582B82" w14:textId="77777777" w:rsidR="004C4874" w:rsidRDefault="00F01225">
      <w:pPr>
        <w:pStyle w:val="a3"/>
        <w:spacing w:before="1"/>
        <w:ind w:right="277"/>
      </w:pPr>
      <w:r>
        <w:t>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 двигательных навыков.</w:t>
      </w:r>
    </w:p>
    <w:p w14:paraId="2589F50B" w14:textId="77777777" w:rsidR="004C4874" w:rsidRDefault="00F01225">
      <w:pPr>
        <w:pStyle w:val="a4"/>
        <w:numPr>
          <w:ilvl w:val="3"/>
          <w:numId w:val="25"/>
        </w:numPr>
        <w:tabs>
          <w:tab w:val="left" w:pos="1988"/>
        </w:tabs>
        <w:ind w:right="280" w:firstLine="0"/>
        <w:jc w:val="both"/>
        <w:rPr>
          <w:sz w:val="24"/>
        </w:rPr>
      </w:pPr>
      <w:r>
        <w:rPr>
          <w:sz w:val="24"/>
        </w:rPr>
        <w:t>Целью изучение модуля по флорболу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w:t>
      </w:r>
      <w:r>
        <w:rPr>
          <w:spacing w:val="-6"/>
          <w:sz w:val="24"/>
        </w:rPr>
        <w:t xml:space="preserve"> </w:t>
      </w:r>
      <w:r>
        <w:rPr>
          <w:sz w:val="24"/>
        </w:rPr>
        <w:t>образа</w:t>
      </w:r>
      <w:r>
        <w:rPr>
          <w:spacing w:val="-5"/>
          <w:sz w:val="24"/>
        </w:rPr>
        <w:t xml:space="preserve"> </w:t>
      </w:r>
      <w:r>
        <w:rPr>
          <w:sz w:val="24"/>
        </w:rPr>
        <w:t>жизни</w:t>
      </w:r>
      <w:r>
        <w:rPr>
          <w:spacing w:val="-5"/>
          <w:sz w:val="24"/>
        </w:rPr>
        <w:t xml:space="preserve"> </w:t>
      </w:r>
      <w:r>
        <w:rPr>
          <w:sz w:val="24"/>
        </w:rPr>
        <w:t>через</w:t>
      </w:r>
      <w:r>
        <w:rPr>
          <w:spacing w:val="-5"/>
          <w:sz w:val="24"/>
        </w:rPr>
        <w:t xml:space="preserve"> </w:t>
      </w:r>
      <w:r>
        <w:rPr>
          <w:sz w:val="24"/>
        </w:rPr>
        <w:t>занятия</w:t>
      </w:r>
      <w:r>
        <w:rPr>
          <w:spacing w:val="-6"/>
          <w:sz w:val="24"/>
        </w:rPr>
        <w:t xml:space="preserve"> </w:t>
      </w:r>
      <w:r>
        <w:rPr>
          <w:sz w:val="24"/>
        </w:rPr>
        <w:t>физической</w:t>
      </w:r>
      <w:r>
        <w:rPr>
          <w:spacing w:val="-5"/>
          <w:sz w:val="24"/>
        </w:rPr>
        <w:t xml:space="preserve"> </w:t>
      </w:r>
      <w:r>
        <w:rPr>
          <w:sz w:val="24"/>
        </w:rPr>
        <w:t>культурой</w:t>
      </w:r>
      <w:r>
        <w:rPr>
          <w:spacing w:val="-5"/>
          <w:sz w:val="24"/>
        </w:rPr>
        <w:t xml:space="preserve"> </w:t>
      </w:r>
      <w:r>
        <w:rPr>
          <w:sz w:val="24"/>
        </w:rPr>
        <w:t>и</w:t>
      </w:r>
      <w:r>
        <w:rPr>
          <w:spacing w:val="-5"/>
          <w:sz w:val="24"/>
        </w:rPr>
        <w:t xml:space="preserve"> </w:t>
      </w:r>
      <w:r>
        <w:rPr>
          <w:sz w:val="24"/>
        </w:rPr>
        <w:t>спортом</w:t>
      </w:r>
      <w:r>
        <w:rPr>
          <w:spacing w:val="-6"/>
          <w:sz w:val="24"/>
        </w:rPr>
        <w:t xml:space="preserve"> </w:t>
      </w:r>
      <w:r>
        <w:rPr>
          <w:sz w:val="24"/>
        </w:rPr>
        <w:t>с</w:t>
      </w:r>
      <w:r>
        <w:rPr>
          <w:spacing w:val="-7"/>
          <w:sz w:val="24"/>
        </w:rPr>
        <w:t xml:space="preserve"> </w:t>
      </w:r>
      <w:r>
        <w:rPr>
          <w:sz w:val="24"/>
        </w:rPr>
        <w:t>использованием средств вида спорта «флорбол».</w:t>
      </w:r>
    </w:p>
    <w:p w14:paraId="388A602B" w14:textId="77777777" w:rsidR="004C4874" w:rsidRDefault="00F01225">
      <w:pPr>
        <w:pStyle w:val="a4"/>
        <w:numPr>
          <w:ilvl w:val="3"/>
          <w:numId w:val="25"/>
        </w:numPr>
        <w:tabs>
          <w:tab w:val="left" w:pos="1988"/>
        </w:tabs>
        <w:ind w:left="1988" w:hanging="1139"/>
        <w:jc w:val="both"/>
        <w:rPr>
          <w:sz w:val="24"/>
        </w:rPr>
      </w:pPr>
      <w:r>
        <w:rPr>
          <w:sz w:val="24"/>
        </w:rPr>
        <w:t>Задачами</w:t>
      </w:r>
      <w:r>
        <w:rPr>
          <w:spacing w:val="-3"/>
          <w:sz w:val="24"/>
        </w:rPr>
        <w:t xml:space="preserve"> </w:t>
      </w:r>
      <w:r>
        <w:rPr>
          <w:sz w:val="24"/>
        </w:rPr>
        <w:t>изучения</w:t>
      </w:r>
      <w:r>
        <w:rPr>
          <w:spacing w:val="-2"/>
          <w:sz w:val="24"/>
        </w:rPr>
        <w:t xml:space="preserve"> </w:t>
      </w:r>
      <w:r>
        <w:rPr>
          <w:sz w:val="24"/>
        </w:rPr>
        <w:t>модуля</w:t>
      </w:r>
      <w:r>
        <w:rPr>
          <w:spacing w:val="-2"/>
          <w:sz w:val="24"/>
        </w:rPr>
        <w:t xml:space="preserve"> </w:t>
      </w:r>
      <w:r>
        <w:rPr>
          <w:sz w:val="24"/>
        </w:rPr>
        <w:t>по</w:t>
      </w:r>
      <w:r>
        <w:rPr>
          <w:spacing w:val="-2"/>
          <w:sz w:val="24"/>
        </w:rPr>
        <w:t xml:space="preserve"> </w:t>
      </w:r>
      <w:r>
        <w:rPr>
          <w:sz w:val="24"/>
        </w:rPr>
        <w:t>флорболу</w:t>
      </w:r>
      <w:r>
        <w:rPr>
          <w:spacing w:val="-6"/>
          <w:sz w:val="24"/>
        </w:rPr>
        <w:t xml:space="preserve"> </w:t>
      </w:r>
      <w:r>
        <w:rPr>
          <w:spacing w:val="-2"/>
          <w:sz w:val="24"/>
        </w:rPr>
        <w:t>являются:</w:t>
      </w:r>
    </w:p>
    <w:p w14:paraId="2F981BCD" w14:textId="77777777" w:rsidR="004C4874" w:rsidRDefault="00F01225">
      <w:pPr>
        <w:pStyle w:val="a3"/>
        <w:spacing w:before="1"/>
        <w:ind w:right="284"/>
      </w:pPr>
      <w:r>
        <w:t>всестороннее</w:t>
      </w:r>
      <w:r>
        <w:rPr>
          <w:spacing w:val="-15"/>
        </w:rPr>
        <w:t xml:space="preserve"> </w:t>
      </w:r>
      <w:r>
        <w:t>гармоничное</w:t>
      </w:r>
      <w:r>
        <w:rPr>
          <w:spacing w:val="-15"/>
        </w:rPr>
        <w:t xml:space="preserve"> </w:t>
      </w:r>
      <w:r>
        <w:t>развитие</w:t>
      </w:r>
      <w:r>
        <w:rPr>
          <w:spacing w:val="-15"/>
        </w:rPr>
        <w:t xml:space="preserve"> </w:t>
      </w:r>
      <w:r>
        <w:t>детей</w:t>
      </w:r>
      <w:r>
        <w:rPr>
          <w:spacing w:val="-15"/>
        </w:rPr>
        <w:t xml:space="preserve"> </w:t>
      </w:r>
      <w:r>
        <w:t>и</w:t>
      </w:r>
      <w:r>
        <w:rPr>
          <w:spacing w:val="-15"/>
        </w:rPr>
        <w:t xml:space="preserve"> </w:t>
      </w:r>
      <w:r>
        <w:t>подростков,</w:t>
      </w:r>
      <w:r>
        <w:rPr>
          <w:spacing w:val="-15"/>
        </w:rPr>
        <w:t xml:space="preserve"> </w:t>
      </w:r>
      <w:r>
        <w:t>увеличение</w:t>
      </w:r>
      <w:r>
        <w:rPr>
          <w:spacing w:val="-15"/>
        </w:rPr>
        <w:t xml:space="preserve"> </w:t>
      </w:r>
      <w:r>
        <w:t>объёма</w:t>
      </w:r>
      <w:r>
        <w:rPr>
          <w:spacing w:val="-15"/>
        </w:rPr>
        <w:t xml:space="preserve"> </w:t>
      </w:r>
      <w:r>
        <w:t>их</w:t>
      </w:r>
      <w:r>
        <w:rPr>
          <w:spacing w:val="-15"/>
        </w:rPr>
        <w:t xml:space="preserve"> </w:t>
      </w:r>
      <w:r>
        <w:t xml:space="preserve">двигательной </w:t>
      </w:r>
      <w:r>
        <w:rPr>
          <w:spacing w:val="-2"/>
        </w:rPr>
        <w:t>активности;</w:t>
      </w:r>
    </w:p>
    <w:p w14:paraId="796F5A91" w14:textId="77777777" w:rsidR="004C4874" w:rsidRDefault="00F01225">
      <w:pPr>
        <w:pStyle w:val="a3"/>
        <w:ind w:right="286"/>
      </w:pPr>
      <w:r>
        <w:t>укрепление</w:t>
      </w:r>
      <w:r>
        <w:rPr>
          <w:spacing w:val="-10"/>
        </w:rPr>
        <w:t xml:space="preserve"> </w:t>
      </w:r>
      <w:r>
        <w:t>физического,</w:t>
      </w:r>
      <w:r>
        <w:rPr>
          <w:spacing w:val="-9"/>
        </w:rPr>
        <w:t xml:space="preserve"> </w:t>
      </w:r>
      <w:r>
        <w:t>психологического</w:t>
      </w:r>
      <w:r>
        <w:rPr>
          <w:spacing w:val="-9"/>
        </w:rPr>
        <w:t xml:space="preserve"> </w:t>
      </w:r>
      <w:r>
        <w:t>и</w:t>
      </w:r>
      <w:r>
        <w:rPr>
          <w:spacing w:val="-8"/>
        </w:rPr>
        <w:t xml:space="preserve"> </w:t>
      </w:r>
      <w:r>
        <w:t>социального</w:t>
      </w:r>
      <w:r>
        <w:rPr>
          <w:spacing w:val="-9"/>
        </w:rPr>
        <w:t xml:space="preserve"> </w:t>
      </w:r>
      <w:r>
        <w:t>здоровья</w:t>
      </w:r>
      <w:r>
        <w:rPr>
          <w:spacing w:val="-9"/>
        </w:rPr>
        <w:t xml:space="preserve"> </w:t>
      </w:r>
      <w:r>
        <w:t>обучающихся,</w:t>
      </w:r>
      <w:r>
        <w:rPr>
          <w:spacing w:val="-9"/>
        </w:rPr>
        <w:t xml:space="preserve"> </w:t>
      </w:r>
      <w:r>
        <w:t>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14:paraId="3FF25760" w14:textId="77777777" w:rsidR="004C4874" w:rsidRDefault="00F01225">
      <w:pPr>
        <w:pStyle w:val="a3"/>
        <w:ind w:right="286"/>
      </w:pPr>
      <w:r>
        <w:t>формирование общих представлений о виде спорта «флорбол», его истории развития, возможностях и значении в процессе укрепления здоровья, физическом развитии и физической подготовке обучающихся;</w:t>
      </w:r>
    </w:p>
    <w:p w14:paraId="4F0ECA87" w14:textId="77777777" w:rsidR="004C4874" w:rsidRDefault="00F01225">
      <w:pPr>
        <w:pStyle w:val="a3"/>
        <w:ind w:right="285"/>
      </w:pPr>
      <w: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вида спорта «флорбол»;</w:t>
      </w:r>
    </w:p>
    <w:p w14:paraId="057C6FEB" w14:textId="77777777" w:rsidR="004C4874" w:rsidRDefault="00F01225">
      <w:pPr>
        <w:pStyle w:val="a3"/>
        <w:ind w:right="289"/>
      </w:pPr>
      <w:r>
        <w:t>формирование общей культуры развития личности обучающегося средствами флорбола, в том числе для самореализации и самоопределения;</w:t>
      </w:r>
    </w:p>
    <w:p w14:paraId="11DE39CE" w14:textId="77777777" w:rsidR="004C4874" w:rsidRDefault="00F01225">
      <w:pPr>
        <w:pStyle w:val="a3"/>
        <w:ind w:right="289"/>
      </w:pPr>
      <w: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155C467E" w14:textId="77777777" w:rsidR="004C4874" w:rsidRDefault="00F01225">
      <w:pPr>
        <w:pStyle w:val="a3"/>
        <w:ind w:right="281"/>
      </w:pPr>
      <w:r>
        <w:t>развитие положительной мотивации и устойчивого учебно-познавательного интереса физической</w:t>
      </w:r>
      <w:r>
        <w:rPr>
          <w:spacing w:val="80"/>
        </w:rPr>
        <w:t xml:space="preserve"> </w:t>
      </w:r>
      <w:r>
        <w:t>культуре,</w:t>
      </w:r>
      <w:r>
        <w:rPr>
          <w:spacing w:val="80"/>
        </w:rPr>
        <w:t xml:space="preserve"> </w:t>
      </w:r>
      <w:r>
        <w:t>удовлетворение</w:t>
      </w:r>
      <w:r>
        <w:rPr>
          <w:spacing w:val="80"/>
        </w:rPr>
        <w:t xml:space="preserve"> </w:t>
      </w:r>
      <w:r>
        <w:t>индивидуальных</w:t>
      </w:r>
      <w:r>
        <w:rPr>
          <w:spacing w:val="80"/>
        </w:rPr>
        <w:t xml:space="preserve"> </w:t>
      </w:r>
      <w:r>
        <w:t>потребностей</w:t>
      </w:r>
      <w:r>
        <w:rPr>
          <w:spacing w:val="80"/>
        </w:rPr>
        <w:t xml:space="preserve"> </w:t>
      </w:r>
      <w:r>
        <w:t>обучающихся</w:t>
      </w:r>
      <w:r>
        <w:rPr>
          <w:spacing w:val="80"/>
        </w:rPr>
        <w:t xml:space="preserve"> </w:t>
      </w:r>
      <w:r>
        <w:t>в</w:t>
      </w:r>
    </w:p>
    <w:p w14:paraId="1008FB29" w14:textId="77777777" w:rsidR="004C4874" w:rsidRDefault="004C4874">
      <w:pPr>
        <w:pStyle w:val="a3"/>
        <w:sectPr w:rsidR="004C4874">
          <w:pgSz w:w="11910" w:h="16850"/>
          <w:pgMar w:top="1020" w:right="283" w:bottom="280" w:left="992" w:header="569" w:footer="0" w:gutter="0"/>
          <w:cols w:space="720"/>
        </w:sectPr>
      </w:pPr>
    </w:p>
    <w:p w14:paraId="43980DE4" w14:textId="77777777" w:rsidR="004C4874" w:rsidRDefault="00F01225">
      <w:pPr>
        <w:pStyle w:val="a3"/>
        <w:spacing w:before="88"/>
      </w:pPr>
      <w:r>
        <w:t>занятиях</w:t>
      </w:r>
      <w:r>
        <w:rPr>
          <w:spacing w:val="-8"/>
        </w:rPr>
        <w:t xml:space="preserve"> </w:t>
      </w:r>
      <w:r>
        <w:t>физической</w:t>
      </w:r>
      <w:r>
        <w:rPr>
          <w:spacing w:val="-4"/>
        </w:rPr>
        <w:t xml:space="preserve"> </w:t>
      </w:r>
      <w:r>
        <w:t>культурой</w:t>
      </w:r>
      <w:r>
        <w:rPr>
          <w:spacing w:val="-4"/>
        </w:rPr>
        <w:t xml:space="preserve"> </w:t>
      </w:r>
      <w:r>
        <w:t>и</w:t>
      </w:r>
      <w:r>
        <w:rPr>
          <w:spacing w:val="-4"/>
        </w:rPr>
        <w:t xml:space="preserve"> </w:t>
      </w:r>
      <w:r>
        <w:t>спортом</w:t>
      </w:r>
      <w:r>
        <w:rPr>
          <w:spacing w:val="-4"/>
        </w:rPr>
        <w:t xml:space="preserve"> </w:t>
      </w:r>
      <w:r>
        <w:t>средствами</w:t>
      </w:r>
      <w:r>
        <w:rPr>
          <w:spacing w:val="-4"/>
        </w:rPr>
        <w:t xml:space="preserve"> </w:t>
      </w:r>
      <w:r>
        <w:rPr>
          <w:spacing w:val="-2"/>
        </w:rPr>
        <w:t>флорбола;</w:t>
      </w:r>
    </w:p>
    <w:p w14:paraId="3B59ADEF" w14:textId="77777777" w:rsidR="004C4874" w:rsidRDefault="00F01225">
      <w:pPr>
        <w:pStyle w:val="a3"/>
        <w:ind w:right="278"/>
      </w:pPr>
      <w: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w:t>
      </w:r>
    </w:p>
    <w:p w14:paraId="7A7275F3" w14:textId="77777777" w:rsidR="004C4874" w:rsidRDefault="00F01225">
      <w:pPr>
        <w:pStyle w:val="a3"/>
        <w:ind w:right="2664"/>
      </w:pPr>
      <w:r>
        <w:t>выявление,</w:t>
      </w:r>
      <w:r>
        <w:rPr>
          <w:spacing w:val="-4"/>
        </w:rPr>
        <w:t xml:space="preserve"> </w:t>
      </w:r>
      <w:r>
        <w:t>развитие</w:t>
      </w:r>
      <w:r>
        <w:rPr>
          <w:spacing w:val="-5"/>
        </w:rPr>
        <w:t xml:space="preserve"> </w:t>
      </w:r>
      <w:r>
        <w:t>и</w:t>
      </w:r>
      <w:r>
        <w:rPr>
          <w:spacing w:val="-6"/>
        </w:rPr>
        <w:t xml:space="preserve"> </w:t>
      </w:r>
      <w:r>
        <w:t>поддержка</w:t>
      </w:r>
      <w:r>
        <w:rPr>
          <w:spacing w:val="-5"/>
        </w:rPr>
        <w:t xml:space="preserve"> </w:t>
      </w:r>
      <w:r>
        <w:t>одарённых</w:t>
      </w:r>
      <w:r>
        <w:rPr>
          <w:spacing w:val="-5"/>
        </w:rPr>
        <w:t xml:space="preserve"> </w:t>
      </w:r>
      <w:r>
        <w:t>детей</w:t>
      </w:r>
      <w:r>
        <w:rPr>
          <w:spacing w:val="-4"/>
        </w:rPr>
        <w:t xml:space="preserve"> </w:t>
      </w:r>
      <w:r>
        <w:t>в</w:t>
      </w:r>
      <w:r>
        <w:rPr>
          <w:spacing w:val="-5"/>
        </w:rPr>
        <w:t xml:space="preserve"> </w:t>
      </w:r>
      <w:r>
        <w:t>области</w:t>
      </w:r>
      <w:r>
        <w:rPr>
          <w:spacing w:val="-3"/>
        </w:rPr>
        <w:t xml:space="preserve"> </w:t>
      </w:r>
      <w:r>
        <w:t>спорта. 42.10.10.4. Место и роль модуля по флорболу.</w:t>
      </w:r>
    </w:p>
    <w:p w14:paraId="1423DA19" w14:textId="77777777" w:rsidR="004C4874" w:rsidRDefault="00F01225">
      <w:pPr>
        <w:pStyle w:val="a3"/>
        <w:ind w:right="280"/>
      </w:pPr>
      <w:r>
        <w:t>Модуль по флорболу доступен для освоения всем обучающимся, независимо от уровня их физического развития и гендерных особенностей и расширяет спектр физкультурно- спортивных направлений в общеобразовательных организациях.</w:t>
      </w:r>
    </w:p>
    <w:p w14:paraId="3E72BD6F" w14:textId="77777777" w:rsidR="004C4874" w:rsidRDefault="00F01225">
      <w:pPr>
        <w:pStyle w:val="a3"/>
        <w:ind w:right="280"/>
      </w:pPr>
      <w:r>
        <w:t>Специфика модуля по флорболу</w:t>
      </w:r>
      <w:r>
        <w:rPr>
          <w:spacing w:val="-4"/>
        </w:rPr>
        <w:t xml:space="preserve"> </w:t>
      </w:r>
      <w:r>
        <w:t>сочетается практически со всеми базовыми видами спорта, входящими</w:t>
      </w:r>
      <w:r>
        <w:rPr>
          <w:spacing w:val="-7"/>
        </w:rPr>
        <w:t xml:space="preserve"> </w:t>
      </w:r>
      <w:r>
        <w:t>в</w:t>
      </w:r>
      <w:r>
        <w:rPr>
          <w:spacing w:val="-7"/>
        </w:rPr>
        <w:t xml:space="preserve"> </w:t>
      </w:r>
      <w:r>
        <w:t>учебный</w:t>
      </w:r>
      <w:r>
        <w:rPr>
          <w:spacing w:val="-7"/>
        </w:rPr>
        <w:t xml:space="preserve"> </w:t>
      </w:r>
      <w:r>
        <w:t>предмет</w:t>
      </w:r>
      <w:r>
        <w:rPr>
          <w:spacing w:val="-4"/>
        </w:rPr>
        <w:t xml:space="preserve"> </w:t>
      </w:r>
      <w:r>
        <w:t>«Физическая</w:t>
      </w:r>
      <w:r>
        <w:rPr>
          <w:spacing w:val="-8"/>
        </w:rPr>
        <w:t xml:space="preserve"> </w:t>
      </w:r>
      <w:r>
        <w:t>культура»</w:t>
      </w:r>
      <w:r>
        <w:rPr>
          <w:spacing w:val="-11"/>
        </w:rPr>
        <w:t xml:space="preserve"> </w:t>
      </w:r>
      <w:r>
        <w:t>в</w:t>
      </w:r>
      <w:r>
        <w:rPr>
          <w:spacing w:val="-8"/>
        </w:rPr>
        <w:t xml:space="preserve"> </w:t>
      </w:r>
      <w:r>
        <w:t>общеобразовательной</w:t>
      </w:r>
      <w:r>
        <w:rPr>
          <w:spacing w:val="-7"/>
        </w:rPr>
        <w:t xml:space="preserve"> </w:t>
      </w:r>
      <w:r>
        <w:t>организации (легкая атлетика, гимнастика, спортивные игры), предполагая доступность освоения учебного материала всем возрастным категориям обучающихся.</w:t>
      </w:r>
    </w:p>
    <w:p w14:paraId="52DA28AF" w14:textId="77777777" w:rsidR="004C4874" w:rsidRDefault="00F01225">
      <w:pPr>
        <w:pStyle w:val="a3"/>
        <w:spacing w:before="1"/>
        <w:ind w:right="282"/>
      </w:pPr>
      <w:r>
        <w:t>Интеграция модуля по флорболу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участия в спортивных соревнованиях.</w:t>
      </w:r>
    </w:p>
    <w:p w14:paraId="1657A7DB" w14:textId="77777777" w:rsidR="004C4874" w:rsidRDefault="00F01225">
      <w:pPr>
        <w:pStyle w:val="a4"/>
        <w:numPr>
          <w:ilvl w:val="3"/>
          <w:numId w:val="23"/>
        </w:numPr>
        <w:tabs>
          <w:tab w:val="left" w:pos="1988"/>
        </w:tabs>
        <w:ind w:right="286" w:firstLine="0"/>
        <w:jc w:val="both"/>
        <w:rPr>
          <w:sz w:val="24"/>
        </w:rPr>
      </w:pPr>
      <w:r>
        <w:rPr>
          <w:sz w:val="24"/>
        </w:rPr>
        <w:t>Модуль по флорболу может быть реализован 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3, 6, 7, 8, 9-х классах – по 33 часа).</w:t>
      </w:r>
    </w:p>
    <w:p w14:paraId="3BCF2DB6" w14:textId="77777777" w:rsidR="004C4874" w:rsidRDefault="00F01225">
      <w:pPr>
        <w:pStyle w:val="a4"/>
        <w:numPr>
          <w:ilvl w:val="3"/>
          <w:numId w:val="23"/>
        </w:numPr>
        <w:tabs>
          <w:tab w:val="left" w:pos="1988"/>
        </w:tabs>
        <w:spacing w:before="1"/>
        <w:ind w:right="5149" w:firstLine="0"/>
        <w:rPr>
          <w:sz w:val="24"/>
        </w:rPr>
      </w:pPr>
      <w:r>
        <w:rPr>
          <w:sz w:val="24"/>
        </w:rPr>
        <w:t>Содержание</w:t>
      </w:r>
      <w:r>
        <w:rPr>
          <w:spacing w:val="-13"/>
          <w:sz w:val="24"/>
        </w:rPr>
        <w:t xml:space="preserve"> </w:t>
      </w:r>
      <w:r>
        <w:rPr>
          <w:sz w:val="24"/>
        </w:rPr>
        <w:t>модуля</w:t>
      </w:r>
      <w:r>
        <w:rPr>
          <w:spacing w:val="-12"/>
          <w:sz w:val="24"/>
        </w:rPr>
        <w:t xml:space="preserve"> </w:t>
      </w:r>
      <w:r>
        <w:rPr>
          <w:sz w:val="24"/>
        </w:rPr>
        <w:t>по</w:t>
      </w:r>
      <w:r>
        <w:rPr>
          <w:spacing w:val="-12"/>
          <w:sz w:val="24"/>
        </w:rPr>
        <w:t xml:space="preserve"> </w:t>
      </w:r>
      <w:r>
        <w:rPr>
          <w:sz w:val="24"/>
        </w:rPr>
        <w:t>флорболу. Знания о флорболе.</w:t>
      </w:r>
    </w:p>
    <w:p w14:paraId="16197EF4" w14:textId="77777777" w:rsidR="004C4874" w:rsidRDefault="00F01225">
      <w:pPr>
        <w:pStyle w:val="a3"/>
        <w:jc w:val="left"/>
      </w:pPr>
      <w:r>
        <w:t>История</w:t>
      </w:r>
      <w:r>
        <w:rPr>
          <w:spacing w:val="40"/>
        </w:rPr>
        <w:t xml:space="preserve"> </w:t>
      </w:r>
      <w:r>
        <w:t>развития</w:t>
      </w:r>
      <w:r>
        <w:rPr>
          <w:spacing w:val="40"/>
        </w:rPr>
        <w:t xml:space="preserve"> </w:t>
      </w:r>
      <w:r>
        <w:t>отечественных</w:t>
      </w:r>
      <w:r>
        <w:rPr>
          <w:spacing w:val="40"/>
        </w:rPr>
        <w:t xml:space="preserve"> </w:t>
      </w:r>
      <w:r>
        <w:t>и</w:t>
      </w:r>
      <w:r>
        <w:rPr>
          <w:spacing w:val="40"/>
        </w:rPr>
        <w:t xml:space="preserve"> </w:t>
      </w:r>
      <w:r>
        <w:t>зарубежных</w:t>
      </w:r>
      <w:r>
        <w:rPr>
          <w:spacing w:val="40"/>
        </w:rPr>
        <w:t xml:space="preserve"> </w:t>
      </w:r>
      <w:r>
        <w:t>флорбольных</w:t>
      </w:r>
      <w:r>
        <w:rPr>
          <w:spacing w:val="40"/>
        </w:rPr>
        <w:t xml:space="preserve"> </w:t>
      </w:r>
      <w:r>
        <w:t>клубов.</w:t>
      </w:r>
      <w:r>
        <w:rPr>
          <w:spacing w:val="40"/>
        </w:rPr>
        <w:t xml:space="preserve"> </w:t>
      </w:r>
      <w:r>
        <w:t>Ведущие</w:t>
      </w:r>
      <w:r>
        <w:rPr>
          <w:spacing w:val="40"/>
        </w:rPr>
        <w:t xml:space="preserve"> </w:t>
      </w:r>
      <w:r>
        <w:t>игроки флорбольных клубов региона и Российской Федерации.</w:t>
      </w:r>
    </w:p>
    <w:p w14:paraId="6B281654" w14:textId="77777777" w:rsidR="004C4874" w:rsidRDefault="00F01225">
      <w:pPr>
        <w:pStyle w:val="a3"/>
        <w:tabs>
          <w:tab w:val="left" w:pos="2017"/>
          <w:tab w:val="left" w:pos="2352"/>
          <w:tab w:val="left" w:pos="3028"/>
          <w:tab w:val="left" w:pos="4079"/>
          <w:tab w:val="left" w:pos="5678"/>
          <w:tab w:val="left" w:pos="7235"/>
          <w:tab w:val="left" w:pos="8542"/>
        </w:tabs>
        <w:ind w:right="290"/>
        <w:jc w:val="left"/>
      </w:pPr>
      <w:r>
        <w:rPr>
          <w:spacing w:val="-2"/>
        </w:rPr>
        <w:t>Названия</w:t>
      </w:r>
      <w:r>
        <w:tab/>
      </w:r>
      <w:r>
        <w:rPr>
          <w:spacing w:val="-10"/>
        </w:rPr>
        <w:t>и</w:t>
      </w:r>
      <w:r>
        <w:tab/>
      </w:r>
      <w:r>
        <w:rPr>
          <w:spacing w:val="-4"/>
        </w:rPr>
        <w:t>роль</w:t>
      </w:r>
      <w:r>
        <w:tab/>
      </w:r>
      <w:r>
        <w:rPr>
          <w:spacing w:val="-2"/>
        </w:rPr>
        <w:t>главных</w:t>
      </w:r>
      <w:r>
        <w:tab/>
      </w:r>
      <w:r>
        <w:rPr>
          <w:spacing w:val="-2"/>
        </w:rPr>
        <w:t>флорбольных</w:t>
      </w:r>
      <w:r>
        <w:tab/>
      </w:r>
      <w:r>
        <w:rPr>
          <w:spacing w:val="-2"/>
        </w:rPr>
        <w:t>организаций,</w:t>
      </w:r>
      <w:r>
        <w:tab/>
      </w:r>
      <w:r>
        <w:rPr>
          <w:spacing w:val="-2"/>
        </w:rPr>
        <w:t>федераций</w:t>
      </w:r>
      <w:r>
        <w:tab/>
      </w:r>
      <w:r>
        <w:rPr>
          <w:spacing w:val="-2"/>
        </w:rPr>
        <w:t xml:space="preserve">(международные, </w:t>
      </w:r>
      <w:r>
        <w:t>российские), осуществляющих управление флорболом.</w:t>
      </w:r>
    </w:p>
    <w:p w14:paraId="7BED7D7D" w14:textId="77777777" w:rsidR="004C4874" w:rsidRDefault="00F01225">
      <w:pPr>
        <w:pStyle w:val="a3"/>
        <w:jc w:val="left"/>
      </w:pPr>
      <w:r>
        <w:t>Флорбольные</w:t>
      </w:r>
      <w:r>
        <w:rPr>
          <w:spacing w:val="40"/>
        </w:rPr>
        <w:t xml:space="preserve"> </w:t>
      </w:r>
      <w:r>
        <w:t>клубы,</w:t>
      </w:r>
      <w:r>
        <w:rPr>
          <w:spacing w:val="40"/>
        </w:rPr>
        <w:t xml:space="preserve"> </w:t>
      </w:r>
      <w:r>
        <w:t>их</w:t>
      </w:r>
      <w:r>
        <w:rPr>
          <w:spacing w:val="40"/>
        </w:rPr>
        <w:t xml:space="preserve"> </w:t>
      </w:r>
      <w:r>
        <w:t>история</w:t>
      </w:r>
      <w:r>
        <w:rPr>
          <w:spacing w:val="40"/>
        </w:rPr>
        <w:t xml:space="preserve"> </w:t>
      </w:r>
      <w:r>
        <w:t>и</w:t>
      </w:r>
      <w:r>
        <w:rPr>
          <w:spacing w:val="40"/>
        </w:rPr>
        <w:t xml:space="preserve"> </w:t>
      </w:r>
      <w:r>
        <w:t>традиции.</w:t>
      </w:r>
      <w:r>
        <w:rPr>
          <w:spacing w:val="40"/>
        </w:rPr>
        <w:t xml:space="preserve"> </w:t>
      </w:r>
      <w:r>
        <w:t>Известные</w:t>
      </w:r>
      <w:r>
        <w:rPr>
          <w:spacing w:val="40"/>
        </w:rPr>
        <w:t xml:space="preserve"> </w:t>
      </w:r>
      <w:r>
        <w:t>отечественные</w:t>
      </w:r>
      <w:r>
        <w:rPr>
          <w:spacing w:val="40"/>
        </w:rPr>
        <w:t xml:space="preserve"> </w:t>
      </w:r>
      <w:r>
        <w:t>флорболисты</w:t>
      </w:r>
      <w:r>
        <w:rPr>
          <w:spacing w:val="40"/>
        </w:rPr>
        <w:t xml:space="preserve"> </w:t>
      </w:r>
      <w:r>
        <w:t xml:space="preserve">и </w:t>
      </w:r>
      <w:r>
        <w:rPr>
          <w:spacing w:val="-2"/>
        </w:rPr>
        <w:t>тренеры.</w:t>
      </w:r>
    </w:p>
    <w:p w14:paraId="60F410AE" w14:textId="77777777" w:rsidR="004C4874" w:rsidRDefault="00F01225">
      <w:pPr>
        <w:pStyle w:val="a3"/>
        <w:jc w:val="left"/>
      </w:pPr>
      <w:r>
        <w:t>Достижения</w:t>
      </w:r>
      <w:r>
        <w:rPr>
          <w:spacing w:val="40"/>
        </w:rPr>
        <w:t xml:space="preserve"> </w:t>
      </w:r>
      <w:r>
        <w:t>отечественной</w:t>
      </w:r>
      <w:r>
        <w:rPr>
          <w:spacing w:val="40"/>
        </w:rPr>
        <w:t xml:space="preserve"> </w:t>
      </w:r>
      <w:r>
        <w:t>сборной</w:t>
      </w:r>
      <w:r>
        <w:rPr>
          <w:spacing w:val="40"/>
        </w:rPr>
        <w:t xml:space="preserve"> </w:t>
      </w:r>
      <w:r>
        <w:t>команды</w:t>
      </w:r>
      <w:r>
        <w:rPr>
          <w:spacing w:val="40"/>
        </w:rPr>
        <w:t xml:space="preserve"> </w:t>
      </w:r>
      <w:r>
        <w:t>страны</w:t>
      </w:r>
      <w:r>
        <w:rPr>
          <w:spacing w:val="40"/>
        </w:rPr>
        <w:t xml:space="preserve"> </w:t>
      </w:r>
      <w:r>
        <w:t>и</w:t>
      </w:r>
      <w:r>
        <w:rPr>
          <w:spacing w:val="40"/>
        </w:rPr>
        <w:t xml:space="preserve"> </w:t>
      </w:r>
      <w:r>
        <w:t>российских</w:t>
      </w:r>
      <w:r>
        <w:rPr>
          <w:spacing w:val="40"/>
        </w:rPr>
        <w:t xml:space="preserve"> </w:t>
      </w:r>
      <w:r>
        <w:t>клубов</w:t>
      </w:r>
      <w:r>
        <w:rPr>
          <w:spacing w:val="40"/>
        </w:rPr>
        <w:t xml:space="preserve"> </w:t>
      </w:r>
      <w:r>
        <w:t>на</w:t>
      </w:r>
      <w:r>
        <w:rPr>
          <w:spacing w:val="40"/>
        </w:rPr>
        <w:t xml:space="preserve"> </w:t>
      </w:r>
      <w:r>
        <w:t>мировых первенствах и международных соревнованиях.</w:t>
      </w:r>
    </w:p>
    <w:p w14:paraId="0E30CF30" w14:textId="77777777" w:rsidR="004C4874" w:rsidRDefault="00F01225">
      <w:pPr>
        <w:pStyle w:val="a3"/>
        <w:jc w:val="left"/>
      </w:pPr>
      <w:r>
        <w:t>Требования</w:t>
      </w:r>
      <w:r>
        <w:rPr>
          <w:spacing w:val="80"/>
        </w:rPr>
        <w:t xml:space="preserve"> </w:t>
      </w:r>
      <w:r>
        <w:t>безопасности</w:t>
      </w:r>
      <w:r>
        <w:rPr>
          <w:spacing w:val="80"/>
        </w:rPr>
        <w:t xml:space="preserve"> </w:t>
      </w:r>
      <w:r>
        <w:t>при</w:t>
      </w:r>
      <w:r>
        <w:rPr>
          <w:spacing w:val="80"/>
        </w:rPr>
        <w:t xml:space="preserve"> </w:t>
      </w:r>
      <w:r>
        <w:t>организации</w:t>
      </w:r>
      <w:r>
        <w:rPr>
          <w:spacing w:val="80"/>
        </w:rPr>
        <w:t xml:space="preserve"> </w:t>
      </w:r>
      <w:r>
        <w:t>занятий</w:t>
      </w:r>
      <w:r>
        <w:rPr>
          <w:spacing w:val="80"/>
        </w:rPr>
        <w:t xml:space="preserve"> </w:t>
      </w:r>
      <w:r>
        <w:t>флорболом.</w:t>
      </w:r>
      <w:r>
        <w:rPr>
          <w:spacing w:val="80"/>
        </w:rPr>
        <w:t xml:space="preserve"> </w:t>
      </w:r>
      <w:r>
        <w:t>Характерные</w:t>
      </w:r>
      <w:r>
        <w:rPr>
          <w:spacing w:val="80"/>
        </w:rPr>
        <w:t xml:space="preserve"> </w:t>
      </w:r>
      <w:r>
        <w:t>травмы флорболистов и мероприятия по их предупреждению.</w:t>
      </w:r>
    </w:p>
    <w:p w14:paraId="01890E1A" w14:textId="77777777" w:rsidR="004C4874" w:rsidRDefault="00F01225">
      <w:pPr>
        <w:pStyle w:val="a3"/>
        <w:spacing w:before="1"/>
        <w:jc w:val="left"/>
      </w:pPr>
      <w:r>
        <w:t>Флорбольный</w:t>
      </w:r>
      <w:r>
        <w:rPr>
          <w:spacing w:val="-4"/>
        </w:rPr>
        <w:t xml:space="preserve"> </w:t>
      </w:r>
      <w:r>
        <w:t>словарь</w:t>
      </w:r>
      <w:r>
        <w:rPr>
          <w:spacing w:val="-5"/>
        </w:rPr>
        <w:t xml:space="preserve"> </w:t>
      </w:r>
      <w:r>
        <w:t>терминов</w:t>
      </w:r>
      <w:r>
        <w:rPr>
          <w:spacing w:val="-4"/>
        </w:rPr>
        <w:t xml:space="preserve"> </w:t>
      </w:r>
      <w:r>
        <w:t>и</w:t>
      </w:r>
      <w:r>
        <w:rPr>
          <w:spacing w:val="-3"/>
        </w:rPr>
        <w:t xml:space="preserve"> </w:t>
      </w:r>
      <w:r>
        <w:rPr>
          <w:spacing w:val="-2"/>
        </w:rPr>
        <w:t>определений.</w:t>
      </w:r>
    </w:p>
    <w:p w14:paraId="01EEAEA0" w14:textId="77777777" w:rsidR="004C4874" w:rsidRDefault="00F01225">
      <w:pPr>
        <w:pStyle w:val="a3"/>
        <w:ind w:right="280"/>
        <w:jc w:val="left"/>
      </w:pPr>
      <w:r>
        <w:t>Правила</w:t>
      </w:r>
      <w:r>
        <w:rPr>
          <w:spacing w:val="-15"/>
        </w:rPr>
        <w:t xml:space="preserve"> </w:t>
      </w:r>
      <w:r>
        <w:t>соревнований</w:t>
      </w:r>
      <w:r>
        <w:rPr>
          <w:spacing w:val="-15"/>
        </w:rPr>
        <w:t xml:space="preserve"> </w:t>
      </w:r>
      <w:r>
        <w:t>игры</w:t>
      </w:r>
      <w:r>
        <w:rPr>
          <w:spacing w:val="-15"/>
        </w:rPr>
        <w:t xml:space="preserve"> </w:t>
      </w:r>
      <w:r>
        <w:t>во</w:t>
      </w:r>
      <w:r>
        <w:rPr>
          <w:spacing w:val="-15"/>
        </w:rPr>
        <w:t xml:space="preserve"> </w:t>
      </w:r>
      <w:r>
        <w:t>флорбол.</w:t>
      </w:r>
      <w:r>
        <w:rPr>
          <w:spacing w:val="-15"/>
        </w:rPr>
        <w:t xml:space="preserve"> </w:t>
      </w:r>
      <w:r>
        <w:t>Судейская</w:t>
      </w:r>
      <w:r>
        <w:rPr>
          <w:spacing w:val="-15"/>
        </w:rPr>
        <w:t xml:space="preserve"> </w:t>
      </w:r>
      <w:r>
        <w:t>коллегия,</w:t>
      </w:r>
      <w:r>
        <w:rPr>
          <w:spacing w:val="-15"/>
        </w:rPr>
        <w:t xml:space="preserve"> </w:t>
      </w:r>
      <w:r>
        <w:t>обслуживающая</w:t>
      </w:r>
      <w:r>
        <w:rPr>
          <w:spacing w:val="-15"/>
        </w:rPr>
        <w:t xml:space="preserve"> </w:t>
      </w:r>
      <w:r>
        <w:t>соревнования по флорболу. Жесты судьи.</w:t>
      </w:r>
    </w:p>
    <w:p w14:paraId="3CADE5ED" w14:textId="77777777" w:rsidR="004C4874" w:rsidRDefault="00F01225">
      <w:pPr>
        <w:pStyle w:val="a3"/>
        <w:jc w:val="left"/>
      </w:pPr>
      <w:r>
        <w:t>Амплуа</w:t>
      </w:r>
      <w:r>
        <w:rPr>
          <w:spacing w:val="-3"/>
        </w:rPr>
        <w:t xml:space="preserve"> </w:t>
      </w:r>
      <w:r>
        <w:t>полевых</w:t>
      </w:r>
      <w:r>
        <w:rPr>
          <w:spacing w:val="-1"/>
        </w:rPr>
        <w:t xml:space="preserve"> </w:t>
      </w:r>
      <w:r>
        <w:t>игроков</w:t>
      </w:r>
      <w:r>
        <w:rPr>
          <w:spacing w:val="-2"/>
        </w:rPr>
        <w:t xml:space="preserve"> </w:t>
      </w:r>
      <w:r>
        <w:t>при</w:t>
      </w:r>
      <w:r>
        <w:rPr>
          <w:spacing w:val="-1"/>
        </w:rPr>
        <w:t xml:space="preserve"> </w:t>
      </w:r>
      <w:r>
        <w:t>игре</w:t>
      </w:r>
      <w:r>
        <w:rPr>
          <w:spacing w:val="-3"/>
        </w:rPr>
        <w:t xml:space="preserve"> </w:t>
      </w:r>
      <w:r>
        <w:t>во</w:t>
      </w:r>
      <w:r>
        <w:rPr>
          <w:spacing w:val="-1"/>
        </w:rPr>
        <w:t xml:space="preserve"> </w:t>
      </w:r>
      <w:r>
        <w:rPr>
          <w:spacing w:val="-2"/>
        </w:rPr>
        <w:t>флорбол.</w:t>
      </w:r>
    </w:p>
    <w:p w14:paraId="765A841B" w14:textId="77777777" w:rsidR="004C4874" w:rsidRDefault="00F01225">
      <w:pPr>
        <w:pStyle w:val="a3"/>
        <w:jc w:val="left"/>
      </w:pPr>
      <w:r>
        <w:t>Правила подбора физических упражнений для развития физических качеств флорболистов. Понятия и характеристика технических и тактических элементов флорбола, их название и методика выполнения.</w:t>
      </w:r>
    </w:p>
    <w:p w14:paraId="098AEA96" w14:textId="77777777" w:rsidR="004C4874" w:rsidRDefault="00F01225">
      <w:pPr>
        <w:pStyle w:val="a3"/>
        <w:jc w:val="left"/>
      </w:pPr>
      <w:r>
        <w:t>Способы</w:t>
      </w:r>
      <w:r>
        <w:rPr>
          <w:spacing w:val="-4"/>
        </w:rPr>
        <w:t xml:space="preserve"> </w:t>
      </w:r>
      <w:r>
        <w:t>самостоятельной</w:t>
      </w:r>
      <w:r>
        <w:rPr>
          <w:spacing w:val="-4"/>
        </w:rPr>
        <w:t xml:space="preserve"> </w:t>
      </w:r>
      <w:r>
        <w:rPr>
          <w:spacing w:val="-2"/>
        </w:rPr>
        <w:t>деятельности.</w:t>
      </w:r>
    </w:p>
    <w:p w14:paraId="315629D3" w14:textId="77777777" w:rsidR="004C4874" w:rsidRDefault="00F01225">
      <w:pPr>
        <w:pStyle w:val="a3"/>
        <w:jc w:val="left"/>
      </w:pPr>
      <w:r>
        <w:t>Правила</w:t>
      </w:r>
      <w:r>
        <w:rPr>
          <w:spacing w:val="40"/>
        </w:rPr>
        <w:t xml:space="preserve"> </w:t>
      </w:r>
      <w:r>
        <w:t>безопасного,</w:t>
      </w:r>
      <w:r>
        <w:rPr>
          <w:spacing w:val="40"/>
        </w:rPr>
        <w:t xml:space="preserve"> </w:t>
      </w:r>
      <w:r>
        <w:t>правомерного</w:t>
      </w:r>
      <w:r>
        <w:rPr>
          <w:spacing w:val="40"/>
        </w:rPr>
        <w:t xml:space="preserve"> </w:t>
      </w:r>
      <w:r>
        <w:t>поведения</w:t>
      </w:r>
      <w:r>
        <w:rPr>
          <w:spacing w:val="40"/>
        </w:rPr>
        <w:t xml:space="preserve"> </w:t>
      </w:r>
      <w:r>
        <w:t>во</w:t>
      </w:r>
      <w:r>
        <w:rPr>
          <w:spacing w:val="40"/>
        </w:rPr>
        <w:t xml:space="preserve"> </w:t>
      </w:r>
      <w:r>
        <w:t>время</w:t>
      </w:r>
      <w:r>
        <w:rPr>
          <w:spacing w:val="40"/>
        </w:rPr>
        <w:t xml:space="preserve"> </w:t>
      </w:r>
      <w:r>
        <w:t>соревнований</w:t>
      </w:r>
      <w:r>
        <w:rPr>
          <w:spacing w:val="40"/>
        </w:rPr>
        <w:t xml:space="preserve"> </w:t>
      </w:r>
      <w:r>
        <w:t>по</w:t>
      </w:r>
      <w:r>
        <w:rPr>
          <w:spacing w:val="40"/>
        </w:rPr>
        <w:t xml:space="preserve"> </w:t>
      </w:r>
      <w:r>
        <w:t>флорболу</w:t>
      </w:r>
      <w:r>
        <w:rPr>
          <w:spacing w:val="40"/>
        </w:rPr>
        <w:t xml:space="preserve"> </w:t>
      </w:r>
      <w:r>
        <w:t>в</w:t>
      </w:r>
      <w:r>
        <w:rPr>
          <w:spacing w:val="80"/>
        </w:rPr>
        <w:t xml:space="preserve"> </w:t>
      </w:r>
      <w:r>
        <w:t>качестве зрителя, болельщика (фаната).</w:t>
      </w:r>
    </w:p>
    <w:p w14:paraId="518F595F" w14:textId="77777777" w:rsidR="004C4874" w:rsidRDefault="00F01225">
      <w:pPr>
        <w:pStyle w:val="a3"/>
        <w:jc w:val="left"/>
      </w:pPr>
      <w:r>
        <w:t>Самоконтроль</w:t>
      </w:r>
      <w:r>
        <w:rPr>
          <w:spacing w:val="-7"/>
        </w:rPr>
        <w:t xml:space="preserve"> </w:t>
      </w:r>
      <w:r>
        <w:t>и</w:t>
      </w:r>
      <w:r>
        <w:rPr>
          <w:spacing w:val="-3"/>
        </w:rPr>
        <w:t xml:space="preserve"> </w:t>
      </w:r>
      <w:r>
        <w:t>его</w:t>
      </w:r>
      <w:r>
        <w:rPr>
          <w:spacing w:val="-3"/>
        </w:rPr>
        <w:t xml:space="preserve"> </w:t>
      </w:r>
      <w:r>
        <w:t>роль</w:t>
      </w:r>
      <w:r>
        <w:rPr>
          <w:spacing w:val="-3"/>
        </w:rPr>
        <w:t xml:space="preserve"> </w:t>
      </w:r>
      <w:r>
        <w:t>в</w:t>
      </w:r>
      <w:r>
        <w:rPr>
          <w:spacing w:val="-2"/>
        </w:rPr>
        <w:t xml:space="preserve"> </w:t>
      </w:r>
      <w:r>
        <w:t>учебной</w:t>
      </w:r>
      <w:r>
        <w:rPr>
          <w:spacing w:val="-3"/>
        </w:rPr>
        <w:t xml:space="preserve"> </w:t>
      </w:r>
      <w:r>
        <w:t>и</w:t>
      </w:r>
      <w:r>
        <w:rPr>
          <w:spacing w:val="-3"/>
        </w:rPr>
        <w:t xml:space="preserve"> </w:t>
      </w:r>
      <w:r>
        <w:t>соревновательной</w:t>
      </w:r>
      <w:r>
        <w:rPr>
          <w:spacing w:val="-3"/>
        </w:rPr>
        <w:t xml:space="preserve"> </w:t>
      </w:r>
      <w:r>
        <w:rPr>
          <w:spacing w:val="-2"/>
        </w:rPr>
        <w:t>деятельности.</w:t>
      </w:r>
    </w:p>
    <w:p w14:paraId="03646390" w14:textId="77777777" w:rsidR="004C4874" w:rsidRDefault="00F01225">
      <w:pPr>
        <w:pStyle w:val="a3"/>
        <w:tabs>
          <w:tab w:val="left" w:pos="1847"/>
          <w:tab w:val="left" w:pos="2963"/>
          <w:tab w:val="left" w:pos="4136"/>
          <w:tab w:val="left" w:pos="5498"/>
          <w:tab w:val="left" w:pos="6655"/>
          <w:tab w:val="left" w:pos="8489"/>
          <w:tab w:val="left" w:pos="9761"/>
        </w:tabs>
        <w:ind w:right="286"/>
        <w:jc w:val="left"/>
      </w:pPr>
      <w:r>
        <w:rPr>
          <w:spacing w:val="-2"/>
        </w:rPr>
        <w:t>Первые</w:t>
      </w:r>
      <w:r>
        <w:tab/>
      </w:r>
      <w:r>
        <w:rPr>
          <w:spacing w:val="-2"/>
        </w:rPr>
        <w:t>внешние</w:t>
      </w:r>
      <w:r>
        <w:tab/>
      </w:r>
      <w:r>
        <w:rPr>
          <w:spacing w:val="-2"/>
        </w:rPr>
        <w:t>признаки</w:t>
      </w:r>
      <w:r>
        <w:tab/>
      </w:r>
      <w:r>
        <w:rPr>
          <w:spacing w:val="-2"/>
        </w:rPr>
        <w:t>утомления.</w:t>
      </w:r>
      <w:r>
        <w:tab/>
      </w:r>
      <w:r>
        <w:rPr>
          <w:spacing w:val="-2"/>
        </w:rPr>
        <w:t>Средства</w:t>
      </w:r>
      <w:r>
        <w:tab/>
      </w:r>
      <w:r>
        <w:rPr>
          <w:spacing w:val="-2"/>
        </w:rPr>
        <w:t>восстановления</w:t>
      </w:r>
      <w:r>
        <w:tab/>
      </w:r>
      <w:r>
        <w:rPr>
          <w:spacing w:val="-2"/>
        </w:rPr>
        <w:t>организма</w:t>
      </w:r>
      <w:r>
        <w:tab/>
      </w:r>
      <w:r>
        <w:rPr>
          <w:spacing w:val="-2"/>
        </w:rPr>
        <w:t xml:space="preserve">после </w:t>
      </w:r>
      <w:r>
        <w:t>физической нагрузки. Правильное сбалансированное питание флорболиста.</w:t>
      </w:r>
    </w:p>
    <w:p w14:paraId="3D4C3AD1" w14:textId="77777777" w:rsidR="004C4874" w:rsidRDefault="00F01225">
      <w:pPr>
        <w:pStyle w:val="a3"/>
        <w:jc w:val="left"/>
      </w:pPr>
      <w:r>
        <w:t>Правила</w:t>
      </w:r>
      <w:r>
        <w:rPr>
          <w:spacing w:val="-5"/>
        </w:rPr>
        <w:t xml:space="preserve"> </w:t>
      </w:r>
      <w:r>
        <w:t>личной</w:t>
      </w:r>
      <w:r>
        <w:rPr>
          <w:spacing w:val="-4"/>
        </w:rPr>
        <w:t xml:space="preserve"> </w:t>
      </w:r>
      <w:r>
        <w:t>гигиены,</w:t>
      </w:r>
      <w:r>
        <w:rPr>
          <w:spacing w:val="-4"/>
        </w:rPr>
        <w:t xml:space="preserve"> </w:t>
      </w:r>
      <w:r>
        <w:t>требования</w:t>
      </w:r>
      <w:r>
        <w:rPr>
          <w:spacing w:val="-4"/>
        </w:rPr>
        <w:t xml:space="preserve"> </w:t>
      </w:r>
      <w:r>
        <w:t>к</w:t>
      </w:r>
      <w:r>
        <w:rPr>
          <w:spacing w:val="-4"/>
        </w:rPr>
        <w:t xml:space="preserve"> </w:t>
      </w:r>
      <w:r>
        <w:t>спортивной</w:t>
      </w:r>
      <w:r>
        <w:rPr>
          <w:spacing w:val="-4"/>
        </w:rPr>
        <w:t xml:space="preserve"> </w:t>
      </w:r>
      <w:r>
        <w:t>одежде</w:t>
      </w:r>
      <w:r>
        <w:rPr>
          <w:spacing w:val="-5"/>
        </w:rPr>
        <w:t xml:space="preserve"> </w:t>
      </w:r>
      <w:r>
        <w:t>и</w:t>
      </w:r>
      <w:r>
        <w:rPr>
          <w:spacing w:val="-4"/>
        </w:rPr>
        <w:t xml:space="preserve"> </w:t>
      </w:r>
      <w:r>
        <w:t>обуви для</w:t>
      </w:r>
      <w:r>
        <w:rPr>
          <w:spacing w:val="-4"/>
        </w:rPr>
        <w:t xml:space="preserve"> </w:t>
      </w:r>
      <w:r>
        <w:t>занятий</w:t>
      </w:r>
      <w:r>
        <w:rPr>
          <w:spacing w:val="-4"/>
        </w:rPr>
        <w:t xml:space="preserve"> </w:t>
      </w:r>
      <w:r>
        <w:t>флорболом. Правила ухода за спортивным инвентарем и оборудованием.</w:t>
      </w:r>
    </w:p>
    <w:p w14:paraId="307943E9" w14:textId="77777777" w:rsidR="004C4874" w:rsidRDefault="00F01225">
      <w:pPr>
        <w:pStyle w:val="a3"/>
        <w:jc w:val="left"/>
      </w:pPr>
      <w:r>
        <w:t>Тестирование</w:t>
      </w:r>
      <w:r>
        <w:rPr>
          <w:spacing w:val="-4"/>
        </w:rPr>
        <w:t xml:space="preserve"> </w:t>
      </w:r>
      <w:r>
        <w:t>уровня</w:t>
      </w:r>
      <w:r>
        <w:rPr>
          <w:spacing w:val="-4"/>
        </w:rPr>
        <w:t xml:space="preserve"> </w:t>
      </w:r>
      <w:r>
        <w:t>физической</w:t>
      </w:r>
      <w:r>
        <w:rPr>
          <w:spacing w:val="-6"/>
        </w:rPr>
        <w:t xml:space="preserve"> </w:t>
      </w:r>
      <w:r>
        <w:t>подготовленности</w:t>
      </w:r>
      <w:r>
        <w:rPr>
          <w:spacing w:val="-3"/>
        </w:rPr>
        <w:t xml:space="preserve"> </w:t>
      </w:r>
      <w:r>
        <w:t>во</w:t>
      </w:r>
      <w:r>
        <w:rPr>
          <w:spacing w:val="-4"/>
        </w:rPr>
        <w:t xml:space="preserve"> </w:t>
      </w:r>
      <w:r>
        <w:rPr>
          <w:spacing w:val="-2"/>
        </w:rPr>
        <w:t>флорболе.</w:t>
      </w:r>
    </w:p>
    <w:p w14:paraId="372F0F45" w14:textId="77777777" w:rsidR="004C4874" w:rsidRDefault="004C4874">
      <w:pPr>
        <w:pStyle w:val="a3"/>
        <w:jc w:val="left"/>
        <w:sectPr w:rsidR="004C4874">
          <w:pgSz w:w="11910" w:h="16850"/>
          <w:pgMar w:top="1020" w:right="283" w:bottom="280" w:left="992" w:header="569" w:footer="0" w:gutter="0"/>
          <w:cols w:space="720"/>
        </w:sectPr>
      </w:pPr>
    </w:p>
    <w:p w14:paraId="2369AACD" w14:textId="77777777" w:rsidR="004C4874" w:rsidRDefault="00F01225">
      <w:pPr>
        <w:pStyle w:val="a3"/>
        <w:spacing w:before="88"/>
        <w:ind w:right="280"/>
      </w:pPr>
      <w:r>
        <w:t xml:space="preserve">Дневник самонаблюдения за показателями развития физических качеств и состояния </w:t>
      </w:r>
      <w:r>
        <w:rPr>
          <w:spacing w:val="-2"/>
        </w:rPr>
        <w:t>здоровья.</w:t>
      </w:r>
    </w:p>
    <w:p w14:paraId="27CA410F" w14:textId="77777777" w:rsidR="004C4874" w:rsidRDefault="00F01225">
      <w:pPr>
        <w:pStyle w:val="a3"/>
      </w:pPr>
      <w:r>
        <w:t>Физическое</w:t>
      </w:r>
      <w:r>
        <w:rPr>
          <w:spacing w:val="-5"/>
        </w:rPr>
        <w:t xml:space="preserve"> </w:t>
      </w:r>
      <w:r>
        <w:rPr>
          <w:spacing w:val="-2"/>
        </w:rPr>
        <w:t>совершенствование.</w:t>
      </w:r>
    </w:p>
    <w:p w14:paraId="152E93F9" w14:textId="77777777" w:rsidR="004C4874" w:rsidRDefault="00F01225">
      <w:pPr>
        <w:pStyle w:val="a3"/>
        <w:ind w:right="288"/>
      </w:pPr>
      <w:r>
        <w:t>Комплексы упражнений для развития физических качеств (ловкости, гибкости, силы, выносливости, быстроты и скоростных способностей).</w:t>
      </w:r>
    </w:p>
    <w:p w14:paraId="36EF81C9" w14:textId="77777777" w:rsidR="004C4874" w:rsidRDefault="00F01225">
      <w:pPr>
        <w:pStyle w:val="a3"/>
        <w:ind w:right="280"/>
      </w:pPr>
      <w:r>
        <w:t>Комплексы упражнений, формирующие двигательные умения и навыки технических и тактических действий флорболиста: общеподготовительных и специально- подготовительных упражнений.</w:t>
      </w:r>
    </w:p>
    <w:p w14:paraId="1D52DD0E" w14:textId="77777777" w:rsidR="004C4874" w:rsidRDefault="00F01225">
      <w:pPr>
        <w:pStyle w:val="a3"/>
        <w:ind w:right="290"/>
      </w:pPr>
      <w:r>
        <w:t>Комплексы корригирующей гимнастики с использованием специальных флорбольных упражнений. Разминка и её роль в уроке физической культуры.</w:t>
      </w:r>
    </w:p>
    <w:p w14:paraId="0EF71E2F" w14:textId="77777777" w:rsidR="004C4874" w:rsidRDefault="00F01225">
      <w:pPr>
        <w:pStyle w:val="a3"/>
        <w:ind w:right="281"/>
      </w:pPr>
      <w:r>
        <w:t>Технические</w:t>
      </w:r>
      <w:r>
        <w:rPr>
          <w:spacing w:val="-4"/>
        </w:rPr>
        <w:t xml:space="preserve"> </w:t>
      </w:r>
      <w:r>
        <w:t>приемы</w:t>
      </w:r>
      <w:r>
        <w:rPr>
          <w:spacing w:val="-3"/>
        </w:rPr>
        <w:t xml:space="preserve"> </w:t>
      </w:r>
      <w:r>
        <w:t>и</w:t>
      </w:r>
      <w:r>
        <w:rPr>
          <w:spacing w:val="-3"/>
        </w:rPr>
        <w:t xml:space="preserve"> </w:t>
      </w:r>
      <w:r>
        <w:t>тактические</w:t>
      </w:r>
      <w:r>
        <w:rPr>
          <w:spacing w:val="-3"/>
        </w:rPr>
        <w:t xml:space="preserve"> </w:t>
      </w:r>
      <w:r>
        <w:t>действия</w:t>
      </w:r>
      <w:r>
        <w:rPr>
          <w:spacing w:val="-4"/>
        </w:rPr>
        <w:t xml:space="preserve"> </w:t>
      </w:r>
      <w:r>
        <w:t>во</w:t>
      </w:r>
      <w:r>
        <w:rPr>
          <w:spacing w:val="-3"/>
        </w:rPr>
        <w:t xml:space="preserve"> </w:t>
      </w:r>
      <w:r>
        <w:t>флорболе,</w:t>
      </w:r>
      <w:r>
        <w:rPr>
          <w:spacing w:val="-3"/>
        </w:rPr>
        <w:t xml:space="preserve"> </w:t>
      </w:r>
      <w:r>
        <w:t>изученные на</w:t>
      </w:r>
      <w:r>
        <w:rPr>
          <w:spacing w:val="-1"/>
        </w:rPr>
        <w:t xml:space="preserve"> </w:t>
      </w:r>
      <w:r>
        <w:t>уровне</w:t>
      </w:r>
      <w:r>
        <w:rPr>
          <w:spacing w:val="-3"/>
        </w:rPr>
        <w:t xml:space="preserve"> </w:t>
      </w:r>
      <w:r>
        <w:t>начального общего образования.</w:t>
      </w:r>
    </w:p>
    <w:p w14:paraId="394D981D" w14:textId="77777777" w:rsidR="004C4874" w:rsidRDefault="00F01225">
      <w:pPr>
        <w:pStyle w:val="a3"/>
        <w:spacing w:before="1"/>
        <w:ind w:right="872"/>
        <w:jc w:val="left"/>
      </w:pPr>
      <w:r>
        <w:t>Элементы</w:t>
      </w:r>
      <w:r>
        <w:rPr>
          <w:spacing w:val="-4"/>
        </w:rPr>
        <w:t xml:space="preserve"> </w:t>
      </w:r>
      <w:r>
        <w:t>техники</w:t>
      </w:r>
      <w:r>
        <w:rPr>
          <w:spacing w:val="-6"/>
        </w:rPr>
        <w:t xml:space="preserve"> </w:t>
      </w:r>
      <w:r>
        <w:t>передвижения</w:t>
      </w:r>
      <w:r>
        <w:rPr>
          <w:spacing w:val="-4"/>
        </w:rPr>
        <w:t xml:space="preserve"> </w:t>
      </w:r>
      <w:r>
        <w:t>по</w:t>
      </w:r>
      <w:r>
        <w:rPr>
          <w:spacing w:val="-7"/>
        </w:rPr>
        <w:t xml:space="preserve"> </w:t>
      </w:r>
      <w:r>
        <w:t>игровой</w:t>
      </w:r>
      <w:r>
        <w:rPr>
          <w:spacing w:val="-6"/>
        </w:rPr>
        <w:t xml:space="preserve"> </w:t>
      </w:r>
      <w:r>
        <w:t>площадке</w:t>
      </w:r>
      <w:r>
        <w:rPr>
          <w:spacing w:val="-5"/>
        </w:rPr>
        <w:t xml:space="preserve"> </w:t>
      </w:r>
      <w:r>
        <w:t>полевого</w:t>
      </w:r>
      <w:r>
        <w:rPr>
          <w:spacing w:val="-4"/>
        </w:rPr>
        <w:t xml:space="preserve"> </w:t>
      </w:r>
      <w:r>
        <w:t>игрока во</w:t>
      </w:r>
      <w:r>
        <w:rPr>
          <w:spacing w:val="-4"/>
        </w:rPr>
        <w:t xml:space="preserve"> </w:t>
      </w:r>
      <w:r>
        <w:t>флорболе. Ведение мяча:</w:t>
      </w:r>
    </w:p>
    <w:p w14:paraId="70D15C5C" w14:textId="77777777" w:rsidR="004C4874" w:rsidRDefault="00F01225">
      <w:pPr>
        <w:pStyle w:val="a3"/>
        <w:ind w:right="1176"/>
        <w:jc w:val="left"/>
      </w:pPr>
      <w:r>
        <w:t>различными</w:t>
      </w:r>
      <w:r>
        <w:rPr>
          <w:spacing w:val="-6"/>
        </w:rPr>
        <w:t xml:space="preserve"> </w:t>
      </w:r>
      <w:r>
        <w:t>способами</w:t>
      </w:r>
      <w:r>
        <w:rPr>
          <w:spacing w:val="-6"/>
        </w:rPr>
        <w:t xml:space="preserve"> </w:t>
      </w:r>
      <w:r>
        <w:t>дриблинга</w:t>
      </w:r>
      <w:r>
        <w:rPr>
          <w:spacing w:val="-7"/>
        </w:rPr>
        <w:t xml:space="preserve"> </w:t>
      </w:r>
      <w:r>
        <w:t>(с</w:t>
      </w:r>
      <w:r>
        <w:rPr>
          <w:spacing w:val="-8"/>
        </w:rPr>
        <w:t xml:space="preserve"> </w:t>
      </w:r>
      <w:r>
        <w:t>перекладыванием,</w:t>
      </w:r>
      <w:r>
        <w:rPr>
          <w:spacing w:val="-6"/>
        </w:rPr>
        <w:t xml:space="preserve"> </w:t>
      </w:r>
      <w:r>
        <w:t>способом</w:t>
      </w:r>
      <w:r>
        <w:rPr>
          <w:spacing w:val="-2"/>
        </w:rPr>
        <w:t xml:space="preserve"> </w:t>
      </w:r>
      <w:r>
        <w:t>«пятка-носок»); без отрыва мяча от крюка клюшки;</w:t>
      </w:r>
    </w:p>
    <w:p w14:paraId="2AD12EBB" w14:textId="77777777" w:rsidR="004C4874" w:rsidRDefault="00F01225">
      <w:pPr>
        <w:pStyle w:val="a3"/>
        <w:ind w:right="1721"/>
        <w:jc w:val="left"/>
      </w:pPr>
      <w:r>
        <w:t>ведение</w:t>
      </w:r>
      <w:r>
        <w:rPr>
          <w:spacing w:val="-7"/>
        </w:rPr>
        <w:t xml:space="preserve"> </w:t>
      </w:r>
      <w:r>
        <w:t>мяча</w:t>
      </w:r>
      <w:r>
        <w:rPr>
          <w:spacing w:val="-7"/>
        </w:rPr>
        <w:t xml:space="preserve"> </w:t>
      </w:r>
      <w:r>
        <w:t>толками</w:t>
      </w:r>
      <w:r>
        <w:rPr>
          <w:spacing w:val="-6"/>
        </w:rPr>
        <w:t xml:space="preserve"> </w:t>
      </w:r>
      <w:r>
        <w:t>(ударами),</w:t>
      </w:r>
      <w:r>
        <w:rPr>
          <w:spacing w:val="-6"/>
        </w:rPr>
        <w:t xml:space="preserve"> </w:t>
      </w:r>
      <w:r>
        <w:t>ведение,</w:t>
      </w:r>
      <w:r>
        <w:rPr>
          <w:spacing w:val="-6"/>
        </w:rPr>
        <w:t xml:space="preserve"> </w:t>
      </w:r>
      <w:r>
        <w:t>прикрывая</w:t>
      </w:r>
      <w:r>
        <w:rPr>
          <w:spacing w:val="-6"/>
        </w:rPr>
        <w:t xml:space="preserve"> </w:t>
      </w:r>
      <w:r>
        <w:t>мяч</w:t>
      </w:r>
      <w:r>
        <w:rPr>
          <w:spacing w:val="-7"/>
        </w:rPr>
        <w:t xml:space="preserve"> </w:t>
      </w:r>
      <w:r>
        <w:t>корпусом; смешанный способ ведения мяча.</w:t>
      </w:r>
    </w:p>
    <w:p w14:paraId="35FA98C5" w14:textId="77777777" w:rsidR="004C4874" w:rsidRDefault="00F01225">
      <w:pPr>
        <w:pStyle w:val="a3"/>
        <w:ind w:right="289"/>
      </w:pPr>
      <w:r>
        <w:t>Прием: прием мяча с уступающим движением крюка клюшки (в захват), прием без уступающего движения крюка клюшки (подставка клюшки), прием мяча корпусом и ногой, прием летного мяча клюшкой.</w:t>
      </w:r>
    </w:p>
    <w:p w14:paraId="69C3996D" w14:textId="77777777" w:rsidR="004C4874" w:rsidRDefault="00F01225">
      <w:pPr>
        <w:pStyle w:val="a3"/>
        <w:ind w:right="1721"/>
        <w:jc w:val="left"/>
      </w:pPr>
      <w:r>
        <w:t>Передача</w:t>
      </w:r>
      <w:r>
        <w:rPr>
          <w:spacing w:val="-7"/>
        </w:rPr>
        <w:t xml:space="preserve"> </w:t>
      </w:r>
      <w:r>
        <w:t>мяча:</w:t>
      </w:r>
      <w:r>
        <w:rPr>
          <w:spacing w:val="-1"/>
        </w:rPr>
        <w:t xml:space="preserve"> </w:t>
      </w:r>
      <w:r>
        <w:t>ударом,</w:t>
      </w:r>
      <w:r>
        <w:rPr>
          <w:spacing w:val="-4"/>
        </w:rPr>
        <w:t xml:space="preserve"> </w:t>
      </w:r>
      <w:r>
        <w:t>броском,</w:t>
      </w:r>
      <w:r>
        <w:rPr>
          <w:spacing w:val="-6"/>
        </w:rPr>
        <w:t xml:space="preserve"> </w:t>
      </w:r>
      <w:r>
        <w:t>верхом,</w:t>
      </w:r>
      <w:r>
        <w:rPr>
          <w:spacing w:val="-6"/>
        </w:rPr>
        <w:t xml:space="preserve"> </w:t>
      </w:r>
      <w:r>
        <w:t>по</w:t>
      </w:r>
      <w:r>
        <w:rPr>
          <w:spacing w:val="-6"/>
        </w:rPr>
        <w:t xml:space="preserve"> </w:t>
      </w:r>
      <w:r>
        <w:t>полу,</w:t>
      </w:r>
      <w:r>
        <w:rPr>
          <w:spacing w:val="-6"/>
        </w:rPr>
        <w:t xml:space="preserve"> </w:t>
      </w:r>
      <w:r>
        <w:t>неудобной</w:t>
      </w:r>
      <w:r>
        <w:rPr>
          <w:spacing w:val="-6"/>
        </w:rPr>
        <w:t xml:space="preserve"> </w:t>
      </w:r>
      <w:r>
        <w:t>стороной. Бросок мяча: заметающий, кистевой, с дуги, с неудобной стороны.</w:t>
      </w:r>
    </w:p>
    <w:p w14:paraId="0FE1DEF7" w14:textId="77777777" w:rsidR="004C4874" w:rsidRDefault="00F01225">
      <w:pPr>
        <w:pStyle w:val="a3"/>
        <w:jc w:val="left"/>
      </w:pPr>
      <w:r>
        <w:t>Удар по мячу: заметающий, удар-щелчок, прямой удар, удар с неудобной стороны, удар по летному мячу.</w:t>
      </w:r>
    </w:p>
    <w:p w14:paraId="67336093" w14:textId="77777777" w:rsidR="004C4874" w:rsidRDefault="00F01225">
      <w:pPr>
        <w:pStyle w:val="a3"/>
        <w:spacing w:before="1"/>
        <w:jc w:val="left"/>
      </w:pPr>
      <w:r>
        <w:t>Обводка</w:t>
      </w:r>
      <w:r>
        <w:rPr>
          <w:spacing w:val="-2"/>
        </w:rPr>
        <w:t xml:space="preserve"> </w:t>
      </w:r>
      <w:r>
        <w:t>и обыгрывание:</w:t>
      </w:r>
      <w:r>
        <w:rPr>
          <w:spacing w:val="-1"/>
        </w:rPr>
        <w:t xml:space="preserve"> </w:t>
      </w:r>
      <w:r>
        <w:t>обеганием соперника,</w:t>
      </w:r>
      <w:r>
        <w:rPr>
          <w:spacing w:val="-1"/>
        </w:rPr>
        <w:t xml:space="preserve"> </w:t>
      </w:r>
      <w:r>
        <w:t>прокидкой или</w:t>
      </w:r>
      <w:r>
        <w:rPr>
          <w:spacing w:val="-2"/>
        </w:rPr>
        <w:t xml:space="preserve"> </w:t>
      </w:r>
      <w:r>
        <w:t>пробросом</w:t>
      </w:r>
      <w:r>
        <w:rPr>
          <w:spacing w:val="-2"/>
        </w:rPr>
        <w:t xml:space="preserve"> </w:t>
      </w:r>
      <w:r>
        <w:t>мяча, с</w:t>
      </w:r>
      <w:r>
        <w:rPr>
          <w:spacing w:val="-2"/>
        </w:rPr>
        <w:t xml:space="preserve"> </w:t>
      </w:r>
      <w:r>
        <w:t>помощью элементов дриблинга, при помощи обманных движений (финтов).</w:t>
      </w:r>
    </w:p>
    <w:p w14:paraId="390CE61B" w14:textId="77777777" w:rsidR="004C4874" w:rsidRDefault="00F01225">
      <w:pPr>
        <w:pStyle w:val="a3"/>
        <w:tabs>
          <w:tab w:val="left" w:pos="2325"/>
        </w:tabs>
        <w:ind w:right="1171"/>
        <w:jc w:val="left"/>
      </w:pPr>
      <w:r>
        <w:t>Отбор мяча</w:t>
      </w:r>
      <w:r>
        <w:tab/>
        <w:t>(в</w:t>
      </w:r>
      <w:r>
        <w:rPr>
          <w:spacing w:val="-6"/>
        </w:rPr>
        <w:t xml:space="preserve"> </w:t>
      </w:r>
      <w:r>
        <w:t>момент</w:t>
      </w:r>
      <w:r>
        <w:rPr>
          <w:spacing w:val="-4"/>
        </w:rPr>
        <w:t xml:space="preserve"> </w:t>
      </w:r>
      <w:r>
        <w:t>приема</w:t>
      </w:r>
      <w:r>
        <w:rPr>
          <w:spacing w:val="-5"/>
        </w:rPr>
        <w:t xml:space="preserve"> </w:t>
      </w:r>
      <w:r>
        <w:t>и</w:t>
      </w:r>
      <w:r>
        <w:rPr>
          <w:spacing w:val="-4"/>
        </w:rPr>
        <w:t xml:space="preserve"> </w:t>
      </w:r>
      <w:r>
        <w:t>во</w:t>
      </w:r>
      <w:r>
        <w:rPr>
          <w:spacing w:val="-3"/>
        </w:rPr>
        <w:t xml:space="preserve"> </w:t>
      </w:r>
      <w:r>
        <w:t>время</w:t>
      </w:r>
      <w:r>
        <w:rPr>
          <w:spacing w:val="-4"/>
        </w:rPr>
        <w:t xml:space="preserve"> </w:t>
      </w:r>
      <w:r>
        <w:t>ведения):</w:t>
      </w:r>
      <w:r>
        <w:rPr>
          <w:spacing w:val="-4"/>
        </w:rPr>
        <w:t xml:space="preserve"> </w:t>
      </w:r>
      <w:r>
        <w:t>выбивание</w:t>
      </w:r>
      <w:r>
        <w:rPr>
          <w:spacing w:val="-1"/>
        </w:rPr>
        <w:t xml:space="preserve"> </w:t>
      </w:r>
      <w:r>
        <w:t>или</w:t>
      </w:r>
      <w:r>
        <w:rPr>
          <w:spacing w:val="-4"/>
        </w:rPr>
        <w:t xml:space="preserve"> </w:t>
      </w:r>
      <w:r>
        <w:t>вытаскивание. Перехват мяча: клюшкой, ногой, корпусом.</w:t>
      </w:r>
    </w:p>
    <w:p w14:paraId="3EE47991" w14:textId="77777777" w:rsidR="004C4874" w:rsidRDefault="00F01225">
      <w:pPr>
        <w:pStyle w:val="a3"/>
        <w:tabs>
          <w:tab w:val="left" w:pos="2146"/>
          <w:tab w:val="left" w:pos="3310"/>
          <w:tab w:val="left" w:pos="4087"/>
          <w:tab w:val="left" w:pos="5277"/>
          <w:tab w:val="left" w:pos="6241"/>
          <w:tab w:val="left" w:pos="6925"/>
          <w:tab w:val="left" w:pos="7992"/>
          <w:tab w:val="left" w:pos="8450"/>
          <w:tab w:val="left" w:pos="9177"/>
        </w:tabs>
        <w:ind w:right="286"/>
        <w:jc w:val="left"/>
      </w:pPr>
      <w:r>
        <w:rPr>
          <w:spacing w:val="-2"/>
        </w:rPr>
        <w:t>Розыгрыш</w:t>
      </w:r>
      <w:r>
        <w:tab/>
      </w:r>
      <w:r>
        <w:rPr>
          <w:spacing w:val="-2"/>
        </w:rPr>
        <w:t>спорного</w:t>
      </w:r>
      <w:r>
        <w:tab/>
      </w:r>
      <w:r>
        <w:rPr>
          <w:spacing w:val="-2"/>
        </w:rPr>
        <w:t>мяча:</w:t>
      </w:r>
      <w:r>
        <w:tab/>
      </w:r>
      <w:r>
        <w:rPr>
          <w:spacing w:val="-2"/>
        </w:rPr>
        <w:t>выигрыш</w:t>
      </w:r>
      <w:r>
        <w:tab/>
      </w:r>
      <w:r>
        <w:rPr>
          <w:spacing w:val="-2"/>
        </w:rPr>
        <w:t>носком</w:t>
      </w:r>
      <w:r>
        <w:tab/>
      </w:r>
      <w:r>
        <w:rPr>
          <w:spacing w:val="-4"/>
        </w:rPr>
        <w:t>пера</w:t>
      </w:r>
      <w:r>
        <w:tab/>
      </w:r>
      <w:r>
        <w:rPr>
          <w:spacing w:val="-2"/>
        </w:rPr>
        <w:t>клюшки</w:t>
      </w:r>
      <w:r>
        <w:tab/>
      </w:r>
      <w:r>
        <w:rPr>
          <w:spacing w:val="-6"/>
        </w:rPr>
        <w:t>на</w:t>
      </w:r>
      <w:r>
        <w:tab/>
      </w:r>
      <w:r>
        <w:rPr>
          <w:spacing w:val="-2"/>
        </w:rPr>
        <w:t>себя,</w:t>
      </w:r>
      <w:r>
        <w:tab/>
      </w:r>
      <w:r>
        <w:rPr>
          <w:spacing w:val="-2"/>
        </w:rPr>
        <w:t>выбивание, продавливание.</w:t>
      </w:r>
    </w:p>
    <w:p w14:paraId="5E188EC2" w14:textId="77777777" w:rsidR="004C4874" w:rsidRDefault="00F01225">
      <w:pPr>
        <w:pStyle w:val="a3"/>
        <w:jc w:val="left"/>
      </w:pPr>
      <w:r>
        <w:t>Техника</w:t>
      </w:r>
      <w:r>
        <w:rPr>
          <w:spacing w:val="-2"/>
        </w:rPr>
        <w:t xml:space="preserve"> </w:t>
      </w:r>
      <w:r>
        <w:t>игры</w:t>
      </w:r>
      <w:r>
        <w:rPr>
          <w:spacing w:val="-1"/>
        </w:rPr>
        <w:t xml:space="preserve"> </w:t>
      </w:r>
      <w:r>
        <w:rPr>
          <w:spacing w:val="-2"/>
        </w:rPr>
        <w:t>вратаря:</w:t>
      </w:r>
    </w:p>
    <w:p w14:paraId="6F299592" w14:textId="77777777" w:rsidR="004C4874" w:rsidRDefault="00F01225">
      <w:pPr>
        <w:pStyle w:val="a3"/>
        <w:jc w:val="left"/>
      </w:pPr>
      <w:r>
        <w:t>стойка</w:t>
      </w:r>
      <w:r>
        <w:rPr>
          <w:spacing w:val="-4"/>
        </w:rPr>
        <w:t xml:space="preserve"> </w:t>
      </w:r>
      <w:r>
        <w:t>(высокая,</w:t>
      </w:r>
      <w:r>
        <w:rPr>
          <w:spacing w:val="-3"/>
        </w:rPr>
        <w:t xml:space="preserve"> </w:t>
      </w:r>
      <w:r>
        <w:t>средняя,</w:t>
      </w:r>
      <w:r>
        <w:rPr>
          <w:spacing w:val="-2"/>
        </w:rPr>
        <w:t xml:space="preserve"> низкая);</w:t>
      </w:r>
    </w:p>
    <w:p w14:paraId="295BEDDD" w14:textId="77777777" w:rsidR="004C4874" w:rsidRDefault="00F01225">
      <w:pPr>
        <w:pStyle w:val="a3"/>
        <w:ind w:right="280"/>
      </w:pPr>
      <w:r>
        <w:t>элементы</w:t>
      </w:r>
      <w:r>
        <w:rPr>
          <w:spacing w:val="-10"/>
        </w:rPr>
        <w:t xml:space="preserve"> </w:t>
      </w:r>
      <w:r>
        <w:t>техники</w:t>
      </w:r>
      <w:r>
        <w:rPr>
          <w:spacing w:val="-10"/>
        </w:rPr>
        <w:t xml:space="preserve"> </w:t>
      </w:r>
      <w:r>
        <w:t>перемещения</w:t>
      </w:r>
      <w:r>
        <w:rPr>
          <w:spacing w:val="-11"/>
        </w:rPr>
        <w:t xml:space="preserve"> </w:t>
      </w:r>
      <w:r>
        <w:t>(приставными</w:t>
      </w:r>
      <w:r>
        <w:rPr>
          <w:spacing w:val="-10"/>
        </w:rPr>
        <w:t xml:space="preserve"> </w:t>
      </w:r>
      <w:r>
        <w:t>шагами,</w:t>
      </w:r>
      <w:r>
        <w:rPr>
          <w:spacing w:val="-11"/>
        </w:rPr>
        <w:t xml:space="preserve"> </w:t>
      </w:r>
      <w:r>
        <w:t>стоя</w:t>
      </w:r>
      <w:r>
        <w:rPr>
          <w:spacing w:val="-10"/>
        </w:rPr>
        <w:t xml:space="preserve"> </w:t>
      </w:r>
      <w:r>
        <w:t>на</w:t>
      </w:r>
      <w:r>
        <w:rPr>
          <w:spacing w:val="-9"/>
        </w:rPr>
        <w:t xml:space="preserve"> </w:t>
      </w:r>
      <w:r>
        <w:t>коленях,</w:t>
      </w:r>
      <w:r>
        <w:rPr>
          <w:spacing w:val="-5"/>
        </w:rPr>
        <w:t xml:space="preserve"> </w:t>
      </w:r>
      <w:r>
        <w:t>на</w:t>
      </w:r>
      <w:r>
        <w:rPr>
          <w:spacing w:val="-12"/>
        </w:rPr>
        <w:t xml:space="preserve"> </w:t>
      </w:r>
      <w:r>
        <w:t>коленях</w:t>
      </w:r>
      <w:r>
        <w:rPr>
          <w:spacing w:val="-9"/>
        </w:rPr>
        <w:t xml:space="preserve"> </w:t>
      </w:r>
      <w:r>
        <w:t>толчком одной или двумя руками от пола, отталкиванием ногой от пола со стойки на колене, смешанный тип);</w:t>
      </w:r>
    </w:p>
    <w:p w14:paraId="46C0F972" w14:textId="77777777" w:rsidR="004C4874" w:rsidRDefault="00F01225">
      <w:pPr>
        <w:pStyle w:val="a3"/>
        <w:spacing w:before="1"/>
        <w:ind w:right="281"/>
      </w:pPr>
      <w:r>
        <w:t>элементы техники противодействия и овладения мячом (парирование - отбивание мяча ногой, рукой, туловищем, головой, ловля – одной или двумя руками, накрывание);</w:t>
      </w:r>
    </w:p>
    <w:p w14:paraId="742E7329" w14:textId="77777777" w:rsidR="004C4874" w:rsidRDefault="00F01225">
      <w:pPr>
        <w:pStyle w:val="a3"/>
      </w:pPr>
      <w:r>
        <w:t>элементы</w:t>
      </w:r>
      <w:r>
        <w:rPr>
          <w:spacing w:val="-3"/>
        </w:rPr>
        <w:t xml:space="preserve"> </w:t>
      </w:r>
      <w:r>
        <w:t>техники</w:t>
      </w:r>
      <w:r>
        <w:rPr>
          <w:spacing w:val="-5"/>
        </w:rPr>
        <w:t xml:space="preserve"> </w:t>
      </w:r>
      <w:r>
        <w:t>нападения</w:t>
      </w:r>
      <w:r>
        <w:rPr>
          <w:spacing w:val="-3"/>
        </w:rPr>
        <w:t xml:space="preserve"> </w:t>
      </w:r>
      <w:r>
        <w:t>(передача</w:t>
      </w:r>
      <w:r>
        <w:rPr>
          <w:spacing w:val="-4"/>
        </w:rPr>
        <w:t xml:space="preserve"> </w:t>
      </w:r>
      <w:r>
        <w:t>мяча</w:t>
      </w:r>
      <w:r>
        <w:rPr>
          <w:spacing w:val="-3"/>
        </w:rPr>
        <w:t xml:space="preserve"> </w:t>
      </w:r>
      <w:r>
        <w:rPr>
          <w:spacing w:val="-2"/>
        </w:rPr>
        <w:t>рукой).</w:t>
      </w:r>
    </w:p>
    <w:p w14:paraId="3504E98D" w14:textId="77777777" w:rsidR="004C4874" w:rsidRDefault="00F01225">
      <w:pPr>
        <w:pStyle w:val="a3"/>
        <w:ind w:right="280"/>
      </w:pPr>
      <w: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14:paraId="1880913B" w14:textId="77777777" w:rsidR="004C4874" w:rsidRDefault="00F01225">
      <w:pPr>
        <w:pStyle w:val="a3"/>
      </w:pPr>
      <w:r>
        <w:t>Тактика</w:t>
      </w:r>
      <w:r>
        <w:rPr>
          <w:spacing w:val="-3"/>
        </w:rPr>
        <w:t xml:space="preserve"> </w:t>
      </w:r>
      <w:r>
        <w:rPr>
          <w:spacing w:val="-2"/>
        </w:rPr>
        <w:t>нападения:</w:t>
      </w:r>
    </w:p>
    <w:p w14:paraId="17503118" w14:textId="77777777" w:rsidR="004C4874" w:rsidRDefault="00F01225">
      <w:pPr>
        <w:pStyle w:val="a3"/>
        <w:ind w:right="287"/>
      </w:pPr>
      <w:r>
        <w:t>индивидуальные</w:t>
      </w:r>
      <w:r>
        <w:rPr>
          <w:spacing w:val="-4"/>
        </w:rPr>
        <w:t xml:space="preserve"> </w:t>
      </w:r>
      <w:r>
        <w:t>действия</w:t>
      </w:r>
      <w:r>
        <w:rPr>
          <w:spacing w:val="-2"/>
        </w:rPr>
        <w:t xml:space="preserve"> </w:t>
      </w:r>
      <w:r>
        <w:t>с</w:t>
      </w:r>
      <w:r>
        <w:rPr>
          <w:spacing w:val="-3"/>
        </w:rPr>
        <w:t xml:space="preserve"> </w:t>
      </w:r>
      <w:r>
        <w:t>мячом</w:t>
      </w:r>
      <w:r>
        <w:rPr>
          <w:spacing w:val="-3"/>
        </w:rPr>
        <w:t xml:space="preserve"> </w:t>
      </w:r>
      <w:r>
        <w:t>и</w:t>
      </w:r>
      <w:r>
        <w:rPr>
          <w:spacing w:val="-1"/>
        </w:rPr>
        <w:t xml:space="preserve"> </w:t>
      </w:r>
      <w:r>
        <w:t>без</w:t>
      </w:r>
      <w:r>
        <w:rPr>
          <w:spacing w:val="-4"/>
        </w:rPr>
        <w:t xml:space="preserve"> </w:t>
      </w:r>
      <w:r>
        <w:t>мяча</w:t>
      </w:r>
      <w:r>
        <w:rPr>
          <w:spacing w:val="-3"/>
        </w:rPr>
        <w:t xml:space="preserve"> </w:t>
      </w:r>
      <w:r>
        <w:t>(открывание,</w:t>
      </w:r>
      <w:r>
        <w:rPr>
          <w:spacing w:val="-2"/>
        </w:rPr>
        <w:t xml:space="preserve"> </w:t>
      </w:r>
      <w:r>
        <w:t>отвлечение</w:t>
      </w:r>
      <w:r>
        <w:rPr>
          <w:spacing w:val="-3"/>
        </w:rPr>
        <w:t xml:space="preserve"> </w:t>
      </w:r>
      <w:r>
        <w:t>соперника,</w:t>
      </w:r>
      <w:r>
        <w:rPr>
          <w:spacing w:val="-2"/>
        </w:rPr>
        <w:t xml:space="preserve"> </w:t>
      </w:r>
      <w:r>
        <w:t>создание численного преимущества на отдельном участке поля, подключение);</w:t>
      </w:r>
    </w:p>
    <w:p w14:paraId="7A782315" w14:textId="77777777" w:rsidR="004C4874" w:rsidRDefault="00F01225">
      <w:pPr>
        <w:pStyle w:val="a3"/>
        <w:ind w:right="279"/>
      </w:pPr>
      <w:r>
        <w:t xml:space="preserve">групповые взаимодействия и комбинации (в парах, тройках, группах, при стандартных </w:t>
      </w:r>
      <w:r>
        <w:rPr>
          <w:spacing w:val="-2"/>
        </w:rPr>
        <w:t>положениях);</w:t>
      </w:r>
    </w:p>
    <w:p w14:paraId="6DE6D3C3" w14:textId="77777777" w:rsidR="004C4874" w:rsidRDefault="00F01225">
      <w:pPr>
        <w:pStyle w:val="a3"/>
        <w:ind w:right="281"/>
      </w:pPr>
      <w: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14:paraId="4B56D8D9" w14:textId="77777777" w:rsidR="004C4874" w:rsidRDefault="004C4874">
      <w:pPr>
        <w:pStyle w:val="a3"/>
        <w:sectPr w:rsidR="004C4874">
          <w:pgSz w:w="11910" w:h="16850"/>
          <w:pgMar w:top="1020" w:right="283" w:bottom="280" w:left="992" w:header="569" w:footer="0" w:gutter="0"/>
          <w:cols w:space="720"/>
        </w:sectPr>
      </w:pPr>
    </w:p>
    <w:p w14:paraId="5DC9E428" w14:textId="77777777" w:rsidR="004C4874" w:rsidRDefault="00F01225">
      <w:pPr>
        <w:pStyle w:val="a3"/>
        <w:spacing w:before="88"/>
      </w:pPr>
      <w:r>
        <w:t>Тактика</w:t>
      </w:r>
      <w:r>
        <w:rPr>
          <w:spacing w:val="-3"/>
        </w:rPr>
        <w:t xml:space="preserve"> </w:t>
      </w:r>
      <w:r>
        <w:rPr>
          <w:spacing w:val="-2"/>
        </w:rPr>
        <w:t>защиты:</w:t>
      </w:r>
    </w:p>
    <w:p w14:paraId="2542BEE1" w14:textId="77777777" w:rsidR="004C4874" w:rsidRDefault="00F01225">
      <w:pPr>
        <w:pStyle w:val="a3"/>
        <w:ind w:right="281"/>
      </w:pPr>
      <w:r>
        <w:t>Индивидуальные</w:t>
      </w:r>
      <w:r>
        <w:rPr>
          <w:spacing w:val="-13"/>
        </w:rPr>
        <w:t xml:space="preserve"> </w:t>
      </w:r>
      <w:r>
        <w:t>действия.</w:t>
      </w:r>
      <w:r>
        <w:rPr>
          <w:spacing w:val="-12"/>
        </w:rPr>
        <w:t xml:space="preserve"> </w:t>
      </w:r>
      <w:r>
        <w:t>Оценка</w:t>
      </w:r>
      <w:r>
        <w:rPr>
          <w:spacing w:val="-15"/>
        </w:rPr>
        <w:t xml:space="preserve"> </w:t>
      </w:r>
      <w:r>
        <w:t>целесообразности</w:t>
      </w:r>
      <w:r>
        <w:rPr>
          <w:spacing w:val="-12"/>
        </w:rPr>
        <w:t xml:space="preserve"> </w:t>
      </w:r>
      <w:r>
        <w:t>той</w:t>
      </w:r>
      <w:r>
        <w:rPr>
          <w:spacing w:val="-11"/>
        </w:rPr>
        <w:t xml:space="preserve"> </w:t>
      </w:r>
      <w:r>
        <w:t>или</w:t>
      </w:r>
      <w:r>
        <w:rPr>
          <w:spacing w:val="-13"/>
        </w:rPr>
        <w:t xml:space="preserve"> </w:t>
      </w:r>
      <w:r>
        <w:t>иной</w:t>
      </w:r>
      <w:r>
        <w:rPr>
          <w:spacing w:val="-13"/>
        </w:rPr>
        <w:t xml:space="preserve"> </w:t>
      </w:r>
      <w:r>
        <w:t>позиции.</w:t>
      </w:r>
      <w:r>
        <w:rPr>
          <w:spacing w:val="-14"/>
        </w:rPr>
        <w:t xml:space="preserve"> </w:t>
      </w:r>
      <w:r>
        <w:t>Своевременное занятие наиболее выгодной позиции. Применение отбора мяча изученным способом в зависимости от игровой обстановки.</w:t>
      </w:r>
    </w:p>
    <w:p w14:paraId="0CA18A3E" w14:textId="77777777" w:rsidR="004C4874" w:rsidRDefault="00F01225">
      <w:pPr>
        <w:pStyle w:val="a3"/>
        <w:jc w:val="left"/>
      </w:pPr>
      <w:r>
        <w:t>Групповые действия. Взаимодействие в обороне при численном преимуществе соперника, осуществляя</w:t>
      </w:r>
      <w:r>
        <w:rPr>
          <w:spacing w:val="-1"/>
        </w:rPr>
        <w:t xml:space="preserve"> </w:t>
      </w:r>
      <w:r>
        <w:t>правильный</w:t>
      </w:r>
      <w:r>
        <w:rPr>
          <w:spacing w:val="-1"/>
        </w:rPr>
        <w:t xml:space="preserve"> </w:t>
      </w:r>
      <w:r>
        <w:t>выбор</w:t>
      </w:r>
      <w:r>
        <w:rPr>
          <w:spacing w:val="-1"/>
        </w:rPr>
        <w:t xml:space="preserve"> </w:t>
      </w:r>
      <w:r>
        <w:t>позиции</w:t>
      </w:r>
      <w:r>
        <w:rPr>
          <w:spacing w:val="-3"/>
        </w:rPr>
        <w:t xml:space="preserve"> </w:t>
      </w:r>
      <w:r>
        <w:t>и страховку</w:t>
      </w:r>
      <w:r>
        <w:rPr>
          <w:spacing w:val="-9"/>
        </w:rPr>
        <w:t xml:space="preserve"> </w:t>
      </w:r>
      <w:r>
        <w:t>партнеров. Взаимодействия</w:t>
      </w:r>
      <w:r>
        <w:rPr>
          <w:spacing w:val="-1"/>
        </w:rPr>
        <w:t xml:space="preserve"> </w:t>
      </w:r>
      <w:r>
        <w:t>в</w:t>
      </w:r>
      <w:r>
        <w:rPr>
          <w:spacing w:val="-2"/>
        </w:rPr>
        <w:t xml:space="preserve"> </w:t>
      </w:r>
      <w:r>
        <w:t>обороне при</w:t>
      </w:r>
      <w:r>
        <w:rPr>
          <w:spacing w:val="40"/>
        </w:rPr>
        <w:t xml:space="preserve"> </w:t>
      </w:r>
      <w:r>
        <w:t>выполнении</w:t>
      </w:r>
      <w:r>
        <w:rPr>
          <w:spacing w:val="40"/>
        </w:rPr>
        <w:t xml:space="preserve"> </w:t>
      </w:r>
      <w:r>
        <w:t>противником</w:t>
      </w:r>
      <w:r>
        <w:rPr>
          <w:spacing w:val="40"/>
        </w:rPr>
        <w:t xml:space="preserve"> </w:t>
      </w:r>
      <w:r>
        <w:t>стандартных</w:t>
      </w:r>
      <w:r>
        <w:rPr>
          <w:spacing w:val="40"/>
        </w:rPr>
        <w:t xml:space="preserve"> </w:t>
      </w:r>
      <w:r>
        <w:t>комбинаций.</w:t>
      </w:r>
      <w:r>
        <w:rPr>
          <w:spacing w:val="40"/>
        </w:rPr>
        <w:t xml:space="preserve"> </w:t>
      </w:r>
      <w:r>
        <w:t>Правильный</w:t>
      </w:r>
      <w:r>
        <w:rPr>
          <w:spacing w:val="40"/>
        </w:rPr>
        <w:t xml:space="preserve"> </w:t>
      </w:r>
      <w:r>
        <w:t>выбор</w:t>
      </w:r>
      <w:r>
        <w:rPr>
          <w:spacing w:val="40"/>
        </w:rPr>
        <w:t xml:space="preserve"> </w:t>
      </w:r>
      <w:r>
        <w:t>позиции</w:t>
      </w:r>
      <w:r>
        <w:rPr>
          <w:spacing w:val="40"/>
        </w:rPr>
        <w:t xml:space="preserve"> </w:t>
      </w:r>
      <w:r>
        <w:t>и страховки</w:t>
      </w:r>
      <w:r>
        <w:rPr>
          <w:spacing w:val="80"/>
        </w:rPr>
        <w:t xml:space="preserve"> </w:t>
      </w:r>
      <w:r>
        <w:t>при</w:t>
      </w:r>
      <w:r>
        <w:rPr>
          <w:spacing w:val="80"/>
        </w:rPr>
        <w:t xml:space="preserve"> </w:t>
      </w:r>
      <w:r>
        <w:t>организации</w:t>
      </w:r>
      <w:r>
        <w:rPr>
          <w:spacing w:val="80"/>
        </w:rPr>
        <w:t xml:space="preserve"> </w:t>
      </w:r>
      <w:r>
        <w:t>противодействия</w:t>
      </w:r>
      <w:r>
        <w:rPr>
          <w:spacing w:val="80"/>
        </w:rPr>
        <w:t xml:space="preserve"> </w:t>
      </w:r>
      <w:r>
        <w:t>атакующим</w:t>
      </w:r>
      <w:r>
        <w:rPr>
          <w:spacing w:val="80"/>
        </w:rPr>
        <w:t xml:space="preserve"> </w:t>
      </w:r>
      <w:r>
        <w:t>комбинациям.</w:t>
      </w:r>
      <w:r>
        <w:rPr>
          <w:spacing w:val="80"/>
        </w:rPr>
        <w:t xml:space="preserve"> </w:t>
      </w:r>
      <w:r>
        <w:t>Организация противодействия различным комбинациям. Создания численного превосходства в обороне. Командные</w:t>
      </w:r>
      <w:r>
        <w:rPr>
          <w:spacing w:val="40"/>
        </w:rPr>
        <w:t xml:space="preserve"> </w:t>
      </w:r>
      <w:r>
        <w:t>взаимодействия:</w:t>
      </w:r>
      <w:r>
        <w:rPr>
          <w:spacing w:val="40"/>
        </w:rPr>
        <w:t xml:space="preserve"> </w:t>
      </w:r>
      <w:r>
        <w:t>расположение</w:t>
      </w:r>
      <w:r>
        <w:rPr>
          <w:spacing w:val="40"/>
        </w:rPr>
        <w:t xml:space="preserve"> </w:t>
      </w:r>
      <w:r>
        <w:t>и</w:t>
      </w:r>
      <w:r>
        <w:rPr>
          <w:spacing w:val="40"/>
        </w:rPr>
        <w:t xml:space="preserve"> </w:t>
      </w:r>
      <w:r>
        <w:t>взаимодействие</w:t>
      </w:r>
      <w:r>
        <w:rPr>
          <w:spacing w:val="40"/>
        </w:rPr>
        <w:t xml:space="preserve"> </w:t>
      </w:r>
      <w:r>
        <w:t>игроков</w:t>
      </w:r>
      <w:r>
        <w:rPr>
          <w:spacing w:val="40"/>
        </w:rPr>
        <w:t xml:space="preserve"> </w:t>
      </w:r>
      <w:r>
        <w:t>при</w:t>
      </w:r>
      <w:r>
        <w:rPr>
          <w:spacing w:val="40"/>
        </w:rPr>
        <w:t xml:space="preserve"> </w:t>
      </w:r>
      <w:r>
        <w:t>организации оборонительных действий в различных игровых ситуациях (позиционная оборона, против быстрой</w:t>
      </w:r>
      <w:r>
        <w:rPr>
          <w:spacing w:val="40"/>
        </w:rPr>
        <w:t xml:space="preserve"> </w:t>
      </w:r>
      <w:r>
        <w:t>атаки),</w:t>
      </w:r>
      <w:r>
        <w:rPr>
          <w:spacing w:val="40"/>
        </w:rPr>
        <w:t xml:space="preserve"> </w:t>
      </w:r>
      <w:r>
        <w:t>расположение</w:t>
      </w:r>
      <w:r>
        <w:rPr>
          <w:spacing w:val="40"/>
        </w:rPr>
        <w:t xml:space="preserve"> </w:t>
      </w:r>
      <w:r>
        <w:t>и</w:t>
      </w:r>
      <w:r>
        <w:rPr>
          <w:spacing w:val="40"/>
        </w:rPr>
        <w:t xml:space="preserve"> </w:t>
      </w:r>
      <w:r>
        <w:t>взаимодействие</w:t>
      </w:r>
      <w:r>
        <w:rPr>
          <w:spacing w:val="40"/>
        </w:rPr>
        <w:t xml:space="preserve"> </w:t>
      </w:r>
      <w:r>
        <w:t>игроков</w:t>
      </w:r>
      <w:r>
        <w:rPr>
          <w:spacing w:val="40"/>
        </w:rPr>
        <w:t xml:space="preserve"> </w:t>
      </w:r>
      <w:r>
        <w:t>при</w:t>
      </w:r>
      <w:r>
        <w:rPr>
          <w:spacing w:val="40"/>
        </w:rPr>
        <w:t xml:space="preserve"> </w:t>
      </w:r>
      <w:r>
        <w:t>розыгрышах</w:t>
      </w:r>
      <w:r>
        <w:rPr>
          <w:spacing w:val="40"/>
        </w:rPr>
        <w:t xml:space="preserve"> </w:t>
      </w:r>
      <w:r>
        <w:t>стандартных ситуаций</w:t>
      </w:r>
      <w:r>
        <w:rPr>
          <w:spacing w:val="40"/>
        </w:rPr>
        <w:t xml:space="preserve"> </w:t>
      </w:r>
      <w:r>
        <w:t>в</w:t>
      </w:r>
      <w:r>
        <w:rPr>
          <w:spacing w:val="40"/>
        </w:rPr>
        <w:t xml:space="preserve"> </w:t>
      </w:r>
      <w:r>
        <w:t>защите</w:t>
      </w:r>
      <w:r>
        <w:rPr>
          <w:spacing w:val="40"/>
        </w:rPr>
        <w:t xml:space="preserve"> </w:t>
      </w:r>
      <w:r>
        <w:t>(спорный</w:t>
      </w:r>
      <w:r>
        <w:rPr>
          <w:spacing w:val="40"/>
        </w:rPr>
        <w:t xml:space="preserve"> </w:t>
      </w:r>
      <w:r>
        <w:t>мяч,</w:t>
      </w:r>
      <w:r>
        <w:rPr>
          <w:spacing w:val="40"/>
        </w:rPr>
        <w:t xml:space="preserve"> </w:t>
      </w:r>
      <w:r>
        <w:t>свободный</w:t>
      </w:r>
      <w:r>
        <w:rPr>
          <w:spacing w:val="40"/>
        </w:rPr>
        <w:t xml:space="preserve"> </w:t>
      </w:r>
      <w:r>
        <w:t>удар,</w:t>
      </w:r>
      <w:r>
        <w:rPr>
          <w:spacing w:val="40"/>
        </w:rPr>
        <w:t xml:space="preserve"> </w:t>
      </w:r>
      <w:r>
        <w:t>ввод</w:t>
      </w:r>
      <w:r>
        <w:rPr>
          <w:spacing w:val="40"/>
        </w:rPr>
        <w:t xml:space="preserve"> </w:t>
      </w:r>
      <w:r>
        <w:t>мяча</w:t>
      </w:r>
      <w:r>
        <w:rPr>
          <w:spacing w:val="40"/>
        </w:rPr>
        <w:t xml:space="preserve"> </w:t>
      </w:r>
      <w:r>
        <w:t>в</w:t>
      </w:r>
      <w:r>
        <w:rPr>
          <w:spacing w:val="40"/>
        </w:rPr>
        <w:t xml:space="preserve"> </w:t>
      </w:r>
      <w:r>
        <w:t>игру),</w:t>
      </w:r>
      <w:r>
        <w:rPr>
          <w:spacing w:val="40"/>
        </w:rPr>
        <w:t xml:space="preserve"> </w:t>
      </w:r>
      <w:r>
        <w:t>расположение</w:t>
      </w:r>
      <w:r>
        <w:rPr>
          <w:spacing w:val="40"/>
        </w:rPr>
        <w:t xml:space="preserve"> </w:t>
      </w:r>
      <w:r>
        <w:t>и взаимодействие</w:t>
      </w:r>
      <w:r>
        <w:rPr>
          <w:spacing w:val="80"/>
        </w:rPr>
        <w:t xml:space="preserve"> </w:t>
      </w:r>
      <w:r>
        <w:t>игроков</w:t>
      </w:r>
      <w:r>
        <w:rPr>
          <w:spacing w:val="80"/>
        </w:rPr>
        <w:t xml:space="preserve"> </w:t>
      </w:r>
      <w:r>
        <w:t>при</w:t>
      </w:r>
      <w:r>
        <w:rPr>
          <w:spacing w:val="80"/>
        </w:rPr>
        <w:t xml:space="preserve"> </w:t>
      </w:r>
      <w:r>
        <w:t>игре</w:t>
      </w:r>
      <w:r>
        <w:rPr>
          <w:spacing w:val="80"/>
        </w:rPr>
        <w:t xml:space="preserve"> </w:t>
      </w:r>
      <w:r>
        <w:t>в</w:t>
      </w:r>
      <w:r>
        <w:rPr>
          <w:spacing w:val="80"/>
        </w:rPr>
        <w:t xml:space="preserve"> </w:t>
      </w:r>
      <w:r>
        <w:t>неравночисленных</w:t>
      </w:r>
      <w:r>
        <w:rPr>
          <w:spacing w:val="80"/>
        </w:rPr>
        <w:t xml:space="preserve"> </w:t>
      </w:r>
      <w:r>
        <w:t>составах</w:t>
      </w:r>
      <w:r>
        <w:rPr>
          <w:spacing w:val="80"/>
        </w:rPr>
        <w:t xml:space="preserve"> </w:t>
      </w:r>
      <w:r>
        <w:t>(игра</w:t>
      </w:r>
      <w:r>
        <w:rPr>
          <w:spacing w:val="80"/>
        </w:rPr>
        <w:t xml:space="preserve"> </w:t>
      </w:r>
      <w:r>
        <w:t>в</w:t>
      </w:r>
      <w:r>
        <w:rPr>
          <w:spacing w:val="80"/>
        </w:rPr>
        <w:t xml:space="preserve"> </w:t>
      </w:r>
      <w:r>
        <w:t>численном</w:t>
      </w:r>
      <w:r>
        <w:rPr>
          <w:spacing w:val="40"/>
        </w:rPr>
        <w:t xml:space="preserve"> </w:t>
      </w:r>
      <w:r>
        <w:rPr>
          <w:spacing w:val="-2"/>
        </w:rPr>
        <w:t>меньшинстве).</w:t>
      </w:r>
    </w:p>
    <w:p w14:paraId="2C413176" w14:textId="77777777" w:rsidR="004C4874" w:rsidRDefault="00F01225">
      <w:pPr>
        <w:pStyle w:val="a3"/>
        <w:spacing w:before="1"/>
        <w:jc w:val="left"/>
      </w:pPr>
      <w:r>
        <w:t>Учебные игры во флорбол. Малые (упрощенные) игры в технико-тактической подготовке</w:t>
      </w:r>
      <w:r>
        <w:rPr>
          <w:spacing w:val="40"/>
        </w:rPr>
        <w:t xml:space="preserve"> </w:t>
      </w:r>
      <w:r>
        <w:t>флорболистов. Участие в соревновательной деятельности.</w:t>
      </w:r>
    </w:p>
    <w:p w14:paraId="5C13338A" w14:textId="77777777" w:rsidR="004C4874" w:rsidRDefault="00F01225">
      <w:pPr>
        <w:pStyle w:val="a4"/>
        <w:numPr>
          <w:ilvl w:val="3"/>
          <w:numId w:val="23"/>
        </w:numPr>
        <w:tabs>
          <w:tab w:val="left" w:pos="1988"/>
        </w:tabs>
        <w:ind w:right="287" w:firstLine="0"/>
        <w:rPr>
          <w:sz w:val="24"/>
        </w:rPr>
      </w:pPr>
      <w:r>
        <w:rPr>
          <w:sz w:val="24"/>
        </w:rPr>
        <w:t>Содержание</w:t>
      </w:r>
      <w:r>
        <w:rPr>
          <w:spacing w:val="40"/>
          <w:sz w:val="24"/>
        </w:rPr>
        <w:t xml:space="preserve"> </w:t>
      </w:r>
      <w:r>
        <w:rPr>
          <w:sz w:val="24"/>
        </w:rPr>
        <w:t>модуля</w:t>
      </w:r>
      <w:r>
        <w:rPr>
          <w:spacing w:val="40"/>
          <w:sz w:val="24"/>
        </w:rPr>
        <w:t xml:space="preserve"> </w:t>
      </w:r>
      <w:r>
        <w:rPr>
          <w:sz w:val="24"/>
        </w:rPr>
        <w:t>по</w:t>
      </w:r>
      <w:r>
        <w:rPr>
          <w:spacing w:val="40"/>
          <w:sz w:val="24"/>
        </w:rPr>
        <w:t xml:space="preserve"> </w:t>
      </w:r>
      <w:r>
        <w:rPr>
          <w:sz w:val="24"/>
        </w:rPr>
        <w:t>флорболу</w:t>
      </w:r>
      <w:r>
        <w:rPr>
          <w:spacing w:val="40"/>
          <w:sz w:val="24"/>
        </w:rPr>
        <w:t xml:space="preserve"> </w:t>
      </w:r>
      <w:r>
        <w:rPr>
          <w:sz w:val="24"/>
        </w:rPr>
        <w:t>направлено</w:t>
      </w:r>
      <w:r>
        <w:rPr>
          <w:spacing w:val="40"/>
          <w:sz w:val="24"/>
        </w:rPr>
        <w:t xml:space="preserve"> </w:t>
      </w:r>
      <w:r>
        <w:rPr>
          <w:sz w:val="24"/>
        </w:rPr>
        <w:t>на</w:t>
      </w:r>
      <w:r>
        <w:rPr>
          <w:spacing w:val="40"/>
          <w:sz w:val="24"/>
        </w:rPr>
        <w:t xml:space="preserve"> </w:t>
      </w:r>
      <w:r>
        <w:rPr>
          <w:sz w:val="24"/>
        </w:rPr>
        <w:t>достижение</w:t>
      </w:r>
      <w:r>
        <w:rPr>
          <w:spacing w:val="40"/>
          <w:sz w:val="24"/>
        </w:rPr>
        <w:t xml:space="preserve"> </w:t>
      </w:r>
      <w:r>
        <w:rPr>
          <w:sz w:val="24"/>
        </w:rPr>
        <w:t>обучающимися личностных, метапредметных и предметных результатов обучения.</w:t>
      </w:r>
    </w:p>
    <w:p w14:paraId="67AD0D65" w14:textId="77777777" w:rsidR="004C4874" w:rsidRDefault="00F01225">
      <w:pPr>
        <w:pStyle w:val="a4"/>
        <w:numPr>
          <w:ilvl w:val="4"/>
          <w:numId w:val="23"/>
        </w:numPr>
        <w:tabs>
          <w:tab w:val="left" w:pos="2168"/>
        </w:tabs>
        <w:ind w:right="279" w:firstLine="0"/>
        <w:rPr>
          <w:sz w:val="24"/>
        </w:rPr>
      </w:pPr>
      <w:r>
        <w:rPr>
          <w:sz w:val="24"/>
        </w:rPr>
        <w:t>При изучении модуля по флорболу</w:t>
      </w:r>
      <w:r>
        <w:rPr>
          <w:spacing w:val="-1"/>
          <w:sz w:val="24"/>
        </w:rPr>
        <w:t xml:space="preserve"> </w:t>
      </w:r>
      <w:r>
        <w:rPr>
          <w:sz w:val="24"/>
        </w:rPr>
        <w:t>на уровне основного общего образования у обучающихся будут сформированы следующие личностные результаты:</w:t>
      </w:r>
    </w:p>
    <w:p w14:paraId="74E7DAD8" w14:textId="77777777" w:rsidR="004C4874" w:rsidRDefault="00F01225">
      <w:pPr>
        <w:pStyle w:val="a3"/>
        <w:ind w:right="286"/>
        <w:jc w:val="left"/>
      </w:pPr>
      <w:r>
        <w:t>проявление чувства гордости за свою Родину, российский народ и историю России через</w:t>
      </w:r>
      <w:r>
        <w:rPr>
          <w:spacing w:val="80"/>
          <w:w w:val="150"/>
        </w:rPr>
        <w:t xml:space="preserve"> </w:t>
      </w:r>
      <w:r>
        <w:t>достижения</w:t>
      </w:r>
      <w:r>
        <w:rPr>
          <w:spacing w:val="34"/>
        </w:rPr>
        <w:t xml:space="preserve"> </w:t>
      </w:r>
      <w:r>
        <w:t>национальной</w:t>
      </w:r>
      <w:r>
        <w:rPr>
          <w:spacing w:val="35"/>
        </w:rPr>
        <w:t xml:space="preserve"> </w:t>
      </w:r>
      <w:r>
        <w:t>сборной</w:t>
      </w:r>
      <w:r>
        <w:rPr>
          <w:spacing w:val="35"/>
        </w:rPr>
        <w:t xml:space="preserve"> </w:t>
      </w:r>
      <w:r>
        <w:t>команды</w:t>
      </w:r>
      <w:r>
        <w:rPr>
          <w:spacing w:val="32"/>
        </w:rPr>
        <w:t xml:space="preserve"> </w:t>
      </w:r>
      <w:r>
        <w:t>страны</w:t>
      </w:r>
      <w:r>
        <w:rPr>
          <w:spacing w:val="34"/>
        </w:rPr>
        <w:t xml:space="preserve"> </w:t>
      </w:r>
      <w:r>
        <w:t>по</w:t>
      </w:r>
      <w:r>
        <w:rPr>
          <w:spacing w:val="40"/>
        </w:rPr>
        <w:t xml:space="preserve"> </w:t>
      </w:r>
      <w:r>
        <w:t>флорболу</w:t>
      </w:r>
      <w:r>
        <w:rPr>
          <w:spacing w:val="31"/>
        </w:rPr>
        <w:t xml:space="preserve"> </w:t>
      </w:r>
      <w:r>
        <w:t>и</w:t>
      </w:r>
      <w:r>
        <w:rPr>
          <w:spacing w:val="37"/>
        </w:rPr>
        <w:t xml:space="preserve"> </w:t>
      </w:r>
      <w:r>
        <w:t>ведущих</w:t>
      </w:r>
      <w:r>
        <w:rPr>
          <w:spacing w:val="36"/>
        </w:rPr>
        <w:t xml:space="preserve"> </w:t>
      </w:r>
      <w:r>
        <w:t>российских клубов</w:t>
      </w:r>
      <w:r>
        <w:rPr>
          <w:spacing w:val="-15"/>
        </w:rPr>
        <w:t xml:space="preserve"> </w:t>
      </w:r>
      <w:r>
        <w:t>на</w:t>
      </w:r>
      <w:r>
        <w:rPr>
          <w:spacing w:val="-15"/>
        </w:rPr>
        <w:t xml:space="preserve"> </w:t>
      </w:r>
      <w:r>
        <w:t>чемпионатах</w:t>
      </w:r>
      <w:r>
        <w:rPr>
          <w:spacing w:val="-15"/>
        </w:rPr>
        <w:t xml:space="preserve"> </w:t>
      </w:r>
      <w:r>
        <w:t>мира,</w:t>
      </w:r>
      <w:r>
        <w:rPr>
          <w:spacing w:val="-14"/>
        </w:rPr>
        <w:t xml:space="preserve"> </w:t>
      </w:r>
      <w:r>
        <w:t>чемпионатах</w:t>
      </w:r>
      <w:r>
        <w:rPr>
          <w:spacing w:val="-12"/>
        </w:rPr>
        <w:t xml:space="preserve"> </w:t>
      </w:r>
      <w:r>
        <w:t>Европы</w:t>
      </w:r>
      <w:r>
        <w:rPr>
          <w:spacing w:val="-15"/>
        </w:rPr>
        <w:t xml:space="preserve"> </w:t>
      </w:r>
      <w:r>
        <w:t>и</w:t>
      </w:r>
      <w:r>
        <w:rPr>
          <w:spacing w:val="-13"/>
        </w:rPr>
        <w:t xml:space="preserve"> </w:t>
      </w:r>
      <w:r>
        <w:t>других</w:t>
      </w:r>
      <w:r>
        <w:rPr>
          <w:spacing w:val="-12"/>
        </w:rPr>
        <w:t xml:space="preserve"> </w:t>
      </w:r>
      <w:r>
        <w:t>международных</w:t>
      </w:r>
      <w:r>
        <w:rPr>
          <w:spacing w:val="-12"/>
        </w:rPr>
        <w:t xml:space="preserve"> </w:t>
      </w:r>
      <w:r>
        <w:t>соревнованиях, уважение государственных символов (герб, флаг, гимн), готовность к служению Отечеству, его защите на примере роли традиций и развития флорбола в современном обществе; умение</w:t>
      </w:r>
      <w:r>
        <w:rPr>
          <w:spacing w:val="40"/>
        </w:rPr>
        <w:t xml:space="preserve"> </w:t>
      </w:r>
      <w:r>
        <w:t>ориентироваться</w:t>
      </w:r>
      <w:r>
        <w:rPr>
          <w:spacing w:val="40"/>
        </w:rPr>
        <w:t xml:space="preserve"> </w:t>
      </w:r>
      <w:r>
        <w:t>на</w:t>
      </w:r>
      <w:r>
        <w:rPr>
          <w:spacing w:val="40"/>
        </w:rPr>
        <w:t xml:space="preserve"> </w:t>
      </w:r>
      <w:r>
        <w:t>основные</w:t>
      </w:r>
      <w:r>
        <w:rPr>
          <w:spacing w:val="40"/>
        </w:rPr>
        <w:t xml:space="preserve"> </w:t>
      </w:r>
      <w:r>
        <w:t>нормы</w:t>
      </w:r>
      <w:r>
        <w:rPr>
          <w:spacing w:val="40"/>
        </w:rPr>
        <w:t xml:space="preserve"> </w:t>
      </w:r>
      <w:r>
        <w:t>морали,</w:t>
      </w:r>
      <w:r>
        <w:rPr>
          <w:spacing w:val="40"/>
        </w:rPr>
        <w:t xml:space="preserve"> </w:t>
      </w:r>
      <w:r>
        <w:t>духовно-нравственной</w:t>
      </w:r>
      <w:r>
        <w:rPr>
          <w:spacing w:val="40"/>
        </w:rPr>
        <w:t xml:space="preserve"> </w:t>
      </w:r>
      <w:r>
        <w:t>культуры</w:t>
      </w:r>
      <w:r>
        <w:rPr>
          <w:spacing w:val="40"/>
        </w:rPr>
        <w:t xml:space="preserve"> </w:t>
      </w:r>
      <w:r>
        <w:t>и ценностного</w:t>
      </w:r>
      <w:r>
        <w:rPr>
          <w:spacing w:val="-5"/>
        </w:rPr>
        <w:t xml:space="preserve"> </w:t>
      </w:r>
      <w:r>
        <w:t>отношения</w:t>
      </w:r>
      <w:r>
        <w:rPr>
          <w:spacing w:val="-5"/>
        </w:rPr>
        <w:t xml:space="preserve"> </w:t>
      </w:r>
      <w:r>
        <w:t>к</w:t>
      </w:r>
      <w:r>
        <w:rPr>
          <w:spacing w:val="-5"/>
        </w:rPr>
        <w:t xml:space="preserve"> </w:t>
      </w:r>
      <w:r>
        <w:t>физической</w:t>
      </w:r>
      <w:r>
        <w:rPr>
          <w:spacing w:val="-5"/>
        </w:rPr>
        <w:t xml:space="preserve"> </w:t>
      </w:r>
      <w:r>
        <w:t>культуре,</w:t>
      </w:r>
      <w:r>
        <w:rPr>
          <w:spacing w:val="-5"/>
        </w:rPr>
        <w:t xml:space="preserve"> </w:t>
      </w:r>
      <w:r>
        <w:t>как</w:t>
      </w:r>
      <w:r>
        <w:rPr>
          <w:spacing w:val="-5"/>
        </w:rPr>
        <w:t xml:space="preserve"> </w:t>
      </w:r>
      <w:r>
        <w:t>неотъемлемой</w:t>
      </w:r>
      <w:r>
        <w:rPr>
          <w:spacing w:val="-5"/>
        </w:rPr>
        <w:t xml:space="preserve"> </w:t>
      </w:r>
      <w:r>
        <w:t>части</w:t>
      </w:r>
      <w:r>
        <w:rPr>
          <w:spacing w:val="-4"/>
        </w:rPr>
        <w:t xml:space="preserve"> </w:t>
      </w:r>
      <w:r>
        <w:t>общечеловеческой культуры средствами флорбола;</w:t>
      </w:r>
    </w:p>
    <w:p w14:paraId="7DC373AC" w14:textId="77777777" w:rsidR="004C4874" w:rsidRDefault="00F01225">
      <w:pPr>
        <w:pStyle w:val="a3"/>
        <w:spacing w:before="1"/>
        <w:ind w:right="283"/>
      </w:pPr>
      <w: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14:paraId="4E397A34" w14:textId="77777777" w:rsidR="004C4874" w:rsidRDefault="00F01225">
      <w:pPr>
        <w:pStyle w:val="a3"/>
        <w:spacing w:before="1"/>
        <w:ind w:right="282"/>
      </w:pPr>
      <w:r>
        <w:t>сформированность</w:t>
      </w:r>
      <w:r>
        <w:rPr>
          <w:spacing w:val="-8"/>
        </w:rPr>
        <w:t xml:space="preserve"> </w:t>
      </w:r>
      <w:r>
        <w:t>толерантного</w:t>
      </w:r>
      <w:r>
        <w:rPr>
          <w:spacing w:val="-9"/>
        </w:rPr>
        <w:t xml:space="preserve"> </w:t>
      </w:r>
      <w:r>
        <w:t>сознания</w:t>
      </w:r>
      <w:r>
        <w:rPr>
          <w:spacing w:val="-9"/>
        </w:rPr>
        <w:t xml:space="preserve"> </w:t>
      </w:r>
      <w:r>
        <w:t>и</w:t>
      </w:r>
      <w:r>
        <w:rPr>
          <w:spacing w:val="-11"/>
        </w:rPr>
        <w:t xml:space="preserve"> </w:t>
      </w:r>
      <w:r>
        <w:t>поведения,</w:t>
      </w:r>
      <w:r>
        <w:rPr>
          <w:spacing w:val="-9"/>
        </w:rPr>
        <w:t xml:space="preserve"> </w:t>
      </w:r>
      <w:r>
        <w:t>способность</w:t>
      </w:r>
      <w:r>
        <w:rPr>
          <w:spacing w:val="-8"/>
        </w:rPr>
        <w:t xml:space="preserve"> </w:t>
      </w:r>
      <w:r>
        <w:t>вести</w:t>
      </w:r>
      <w:r>
        <w:rPr>
          <w:spacing w:val="-8"/>
        </w:rPr>
        <w:t xml:space="preserve"> </w:t>
      </w:r>
      <w:r>
        <w:t>диалог</w:t>
      </w:r>
      <w:r>
        <w:rPr>
          <w:spacing w:val="-9"/>
        </w:rPr>
        <w:t xml:space="preserve"> </w:t>
      </w:r>
      <w:r>
        <w:t>с</w:t>
      </w:r>
      <w:r>
        <w:rPr>
          <w:spacing w:val="-10"/>
        </w:rPr>
        <w:t xml:space="preserve"> </w:t>
      </w:r>
      <w: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0E120C50" w14:textId="77777777" w:rsidR="004C4874" w:rsidRDefault="00F01225">
      <w:pPr>
        <w:pStyle w:val="a3"/>
        <w:ind w:right="279"/>
      </w:pPr>
      <w: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656F105C" w14:textId="77777777" w:rsidR="004C4874" w:rsidRDefault="00F01225">
      <w:pPr>
        <w:pStyle w:val="a3"/>
        <w:ind w:right="285"/>
      </w:pPr>
      <w:r>
        <w:t>проявление</w:t>
      </w:r>
      <w:r>
        <w:rPr>
          <w:spacing w:val="-4"/>
        </w:rPr>
        <w:t xml:space="preserve"> </w:t>
      </w:r>
      <w:r>
        <w:t>осознанного</w:t>
      </w:r>
      <w:r>
        <w:rPr>
          <w:spacing w:val="-3"/>
        </w:rPr>
        <w:t xml:space="preserve"> </w:t>
      </w:r>
      <w:r>
        <w:t>и</w:t>
      </w:r>
      <w:r>
        <w:rPr>
          <w:spacing w:val="-2"/>
        </w:rPr>
        <w:t xml:space="preserve"> </w:t>
      </w:r>
      <w:r>
        <w:t>ответственного</w:t>
      </w:r>
      <w:r>
        <w:rPr>
          <w:spacing w:val="-6"/>
        </w:rPr>
        <w:t xml:space="preserve"> </w:t>
      </w:r>
      <w:r>
        <w:t>отношения</w:t>
      </w:r>
      <w:r>
        <w:rPr>
          <w:spacing w:val="-3"/>
        </w:rPr>
        <w:t xml:space="preserve"> </w:t>
      </w:r>
      <w:r>
        <w:t>к</w:t>
      </w:r>
      <w:r>
        <w:rPr>
          <w:spacing w:val="-5"/>
        </w:rPr>
        <w:t xml:space="preserve"> </w:t>
      </w:r>
      <w:r>
        <w:t>собственным</w:t>
      </w:r>
      <w:r>
        <w:rPr>
          <w:spacing w:val="-4"/>
        </w:rPr>
        <w:t xml:space="preserve"> </w:t>
      </w:r>
      <w:r>
        <w:t>поступкам,</w:t>
      </w:r>
      <w:r>
        <w:rPr>
          <w:spacing w:val="-3"/>
        </w:rPr>
        <w:t xml:space="preserve"> </w:t>
      </w:r>
      <w:r>
        <w:t>моральной компетентности в решении проблем в процессе занятий физической культурой, игровой и соревновательной деятельности по флорболу;</w:t>
      </w:r>
    </w:p>
    <w:p w14:paraId="70D37535" w14:textId="77777777" w:rsidR="004C4874" w:rsidRDefault="00F01225">
      <w:pPr>
        <w:pStyle w:val="a3"/>
        <w:ind w:right="285"/>
      </w:pPr>
      <w: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7B445FA5" w14:textId="77777777" w:rsidR="004C4874" w:rsidRDefault="00F01225">
      <w:pPr>
        <w:pStyle w:val="a3"/>
        <w:ind w:right="281"/>
      </w:pPr>
      <w: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14:paraId="091644A4" w14:textId="77777777" w:rsidR="004C4874" w:rsidRDefault="00F01225">
      <w:pPr>
        <w:pStyle w:val="a4"/>
        <w:numPr>
          <w:ilvl w:val="4"/>
          <w:numId w:val="23"/>
        </w:numPr>
        <w:tabs>
          <w:tab w:val="left" w:pos="2168"/>
        </w:tabs>
        <w:ind w:left="2168" w:hanging="1319"/>
        <w:jc w:val="both"/>
        <w:rPr>
          <w:sz w:val="24"/>
        </w:rPr>
      </w:pPr>
      <w:r>
        <w:rPr>
          <w:sz w:val="24"/>
        </w:rPr>
        <w:t>При</w:t>
      </w:r>
      <w:r>
        <w:rPr>
          <w:spacing w:val="2"/>
          <w:sz w:val="24"/>
        </w:rPr>
        <w:t xml:space="preserve"> </w:t>
      </w:r>
      <w:r>
        <w:rPr>
          <w:sz w:val="24"/>
        </w:rPr>
        <w:t>изучении</w:t>
      </w:r>
      <w:r>
        <w:rPr>
          <w:spacing w:val="3"/>
          <w:sz w:val="24"/>
        </w:rPr>
        <w:t xml:space="preserve"> </w:t>
      </w:r>
      <w:r>
        <w:rPr>
          <w:sz w:val="24"/>
        </w:rPr>
        <w:t>модуля</w:t>
      </w:r>
      <w:r>
        <w:rPr>
          <w:spacing w:val="4"/>
          <w:sz w:val="24"/>
        </w:rPr>
        <w:t xml:space="preserve"> </w:t>
      </w:r>
      <w:r>
        <w:rPr>
          <w:sz w:val="24"/>
        </w:rPr>
        <w:t>по</w:t>
      </w:r>
      <w:r>
        <w:rPr>
          <w:spacing w:val="4"/>
          <w:sz w:val="24"/>
        </w:rPr>
        <w:t xml:space="preserve"> </w:t>
      </w:r>
      <w:r>
        <w:rPr>
          <w:sz w:val="24"/>
        </w:rPr>
        <w:t>флорболу</w:t>
      </w:r>
      <w:r>
        <w:rPr>
          <w:spacing w:val="-1"/>
          <w:sz w:val="24"/>
        </w:rPr>
        <w:t xml:space="preserve"> </w:t>
      </w:r>
      <w:r>
        <w:rPr>
          <w:sz w:val="24"/>
        </w:rPr>
        <w:t>на</w:t>
      </w:r>
      <w:r>
        <w:rPr>
          <w:spacing w:val="8"/>
          <w:sz w:val="24"/>
        </w:rPr>
        <w:t xml:space="preserve"> </w:t>
      </w:r>
      <w:r>
        <w:rPr>
          <w:sz w:val="24"/>
        </w:rPr>
        <w:t>уровне</w:t>
      </w:r>
      <w:r>
        <w:rPr>
          <w:spacing w:val="3"/>
          <w:sz w:val="24"/>
        </w:rPr>
        <w:t xml:space="preserve"> </w:t>
      </w:r>
      <w:r>
        <w:rPr>
          <w:sz w:val="24"/>
        </w:rPr>
        <w:t>основного</w:t>
      </w:r>
      <w:r>
        <w:rPr>
          <w:spacing w:val="4"/>
          <w:sz w:val="24"/>
        </w:rPr>
        <w:t xml:space="preserve"> </w:t>
      </w:r>
      <w:r>
        <w:rPr>
          <w:sz w:val="24"/>
        </w:rPr>
        <w:t>общего</w:t>
      </w:r>
      <w:r>
        <w:rPr>
          <w:spacing w:val="3"/>
          <w:sz w:val="24"/>
        </w:rPr>
        <w:t xml:space="preserve"> </w:t>
      </w:r>
      <w:r>
        <w:rPr>
          <w:sz w:val="24"/>
        </w:rPr>
        <w:t>образования</w:t>
      </w:r>
      <w:r>
        <w:rPr>
          <w:spacing w:val="11"/>
          <w:sz w:val="24"/>
        </w:rPr>
        <w:t xml:space="preserve"> </w:t>
      </w:r>
      <w:r>
        <w:rPr>
          <w:spacing w:val="-10"/>
          <w:sz w:val="24"/>
        </w:rPr>
        <w:t>у</w:t>
      </w:r>
    </w:p>
    <w:p w14:paraId="3653F942" w14:textId="77777777" w:rsidR="004C4874" w:rsidRDefault="004C4874">
      <w:pPr>
        <w:pStyle w:val="a4"/>
        <w:rPr>
          <w:sz w:val="24"/>
        </w:rPr>
        <w:sectPr w:rsidR="004C4874">
          <w:pgSz w:w="11910" w:h="16850"/>
          <w:pgMar w:top="1020" w:right="283" w:bottom="280" w:left="992" w:header="569" w:footer="0" w:gutter="0"/>
          <w:cols w:space="720"/>
        </w:sectPr>
      </w:pPr>
    </w:p>
    <w:p w14:paraId="4E8E1CDC" w14:textId="77777777" w:rsidR="004C4874" w:rsidRDefault="00F01225">
      <w:pPr>
        <w:pStyle w:val="a3"/>
        <w:spacing w:before="88"/>
      </w:pPr>
      <w:r>
        <w:t>обучающихся</w:t>
      </w:r>
      <w:r>
        <w:rPr>
          <w:spacing w:val="-7"/>
        </w:rPr>
        <w:t xml:space="preserve"> </w:t>
      </w:r>
      <w:r>
        <w:t>будут</w:t>
      </w:r>
      <w:r>
        <w:rPr>
          <w:spacing w:val="-4"/>
        </w:rPr>
        <w:t xml:space="preserve"> </w:t>
      </w:r>
      <w:r>
        <w:t>сформированы</w:t>
      </w:r>
      <w:r>
        <w:rPr>
          <w:spacing w:val="-4"/>
        </w:rPr>
        <w:t xml:space="preserve"> </w:t>
      </w:r>
      <w:r>
        <w:t>следующие</w:t>
      </w:r>
      <w:r>
        <w:rPr>
          <w:spacing w:val="-5"/>
        </w:rPr>
        <w:t xml:space="preserve"> </w:t>
      </w:r>
      <w:r>
        <w:t>метапредметных</w:t>
      </w:r>
      <w:r>
        <w:rPr>
          <w:spacing w:val="-3"/>
        </w:rPr>
        <w:t xml:space="preserve"> </w:t>
      </w:r>
      <w:r>
        <w:rPr>
          <w:spacing w:val="-2"/>
        </w:rPr>
        <w:t>результаты:</w:t>
      </w:r>
    </w:p>
    <w:p w14:paraId="3CF6137E" w14:textId="77777777" w:rsidR="004C4874" w:rsidRDefault="00F01225">
      <w:pPr>
        <w:pStyle w:val="a3"/>
        <w:ind w:right="281"/>
      </w:pPr>
      <w:r>
        <w:t xml:space="preserve">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w:t>
      </w:r>
      <w:r>
        <w:rPr>
          <w:spacing w:val="-2"/>
        </w:rPr>
        <w:t>ситуацией;</w:t>
      </w:r>
    </w:p>
    <w:p w14:paraId="47568E02" w14:textId="77777777" w:rsidR="004C4874" w:rsidRDefault="00F01225">
      <w:pPr>
        <w:pStyle w:val="a3"/>
        <w:ind w:right="279"/>
      </w:pPr>
      <w:r>
        <w:t>умение самостоятельно определять цели и составлять планы в рамках физкультурно- спортивной</w:t>
      </w:r>
      <w:r>
        <w:rPr>
          <w:spacing w:val="-6"/>
        </w:rPr>
        <w:t xml:space="preserve"> </w:t>
      </w:r>
      <w:r>
        <w:t>деятельности,</w:t>
      </w:r>
      <w:r>
        <w:rPr>
          <w:spacing w:val="-7"/>
        </w:rPr>
        <w:t xml:space="preserve"> </w:t>
      </w:r>
      <w:r>
        <w:t>выбирать</w:t>
      </w:r>
      <w:r>
        <w:rPr>
          <w:spacing w:val="-4"/>
        </w:rPr>
        <w:t xml:space="preserve"> </w:t>
      </w:r>
      <w:r>
        <w:t>успешную</w:t>
      </w:r>
      <w:r>
        <w:rPr>
          <w:spacing w:val="-5"/>
        </w:rPr>
        <w:t xml:space="preserve"> </w:t>
      </w:r>
      <w:r>
        <w:t>стратегию</w:t>
      </w:r>
      <w:r>
        <w:rPr>
          <w:spacing w:val="-6"/>
        </w:rPr>
        <w:t xml:space="preserve"> </w:t>
      </w:r>
      <w:r>
        <w:t>и</w:t>
      </w:r>
      <w:r>
        <w:rPr>
          <w:spacing w:val="-6"/>
        </w:rPr>
        <w:t xml:space="preserve"> </w:t>
      </w:r>
      <w:r>
        <w:t>тактику</w:t>
      </w:r>
      <w:r>
        <w:rPr>
          <w:spacing w:val="-6"/>
        </w:rPr>
        <w:t xml:space="preserve"> </w:t>
      </w:r>
      <w:r>
        <w:t>в</w:t>
      </w:r>
      <w:r>
        <w:rPr>
          <w:spacing w:val="-6"/>
        </w:rPr>
        <w:t xml:space="preserve"> </w:t>
      </w:r>
      <w:r>
        <w:t>различных</w:t>
      </w:r>
      <w:r>
        <w:rPr>
          <w:spacing w:val="-6"/>
        </w:rPr>
        <w:t xml:space="preserve"> </w:t>
      </w:r>
      <w:r>
        <w:t>ситуациях, осуществлять, контролировать и корректировать учебную, тренировочную, игровую и соревновательную деятельность по флорболу;</w:t>
      </w:r>
    </w:p>
    <w:p w14:paraId="5E92B645" w14:textId="77777777" w:rsidR="004C4874" w:rsidRDefault="00F01225">
      <w:pPr>
        <w:pStyle w:val="a3"/>
        <w:ind w:right="277"/>
      </w:pPr>
      <w: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3D676336" w14:textId="77777777" w:rsidR="004C4874" w:rsidRDefault="00F01225">
      <w:pPr>
        <w:pStyle w:val="a3"/>
        <w:tabs>
          <w:tab w:val="left" w:pos="1837"/>
          <w:tab w:val="left" w:pos="3717"/>
          <w:tab w:val="left" w:pos="4784"/>
          <w:tab w:val="left" w:pos="6655"/>
          <w:tab w:val="left" w:pos="7034"/>
          <w:tab w:val="left" w:pos="8514"/>
          <w:tab w:val="left" w:pos="10124"/>
        </w:tabs>
        <w:spacing w:before="1"/>
        <w:ind w:right="278"/>
        <w:jc w:val="left"/>
      </w:pPr>
      <w:r>
        <w:t>умение</w:t>
      </w:r>
      <w:r>
        <w:rPr>
          <w:spacing w:val="80"/>
        </w:rPr>
        <w:t xml:space="preserve"> </w:t>
      </w:r>
      <w:r>
        <w:t>самостоятельно</w:t>
      </w:r>
      <w:r>
        <w:rPr>
          <w:spacing w:val="80"/>
        </w:rPr>
        <w:t xml:space="preserve"> </w:t>
      </w:r>
      <w:r>
        <w:t>оценивать</w:t>
      </w:r>
      <w:r>
        <w:rPr>
          <w:spacing w:val="80"/>
        </w:rPr>
        <w:t xml:space="preserve"> </w:t>
      </w:r>
      <w:r>
        <w:t>и</w:t>
      </w:r>
      <w:r>
        <w:rPr>
          <w:spacing w:val="80"/>
        </w:rPr>
        <w:t xml:space="preserve"> </w:t>
      </w:r>
      <w:r>
        <w:t>принимать</w:t>
      </w:r>
      <w:r>
        <w:rPr>
          <w:spacing w:val="80"/>
        </w:rPr>
        <w:t xml:space="preserve"> </w:t>
      </w:r>
      <w:r>
        <w:t>решения,</w:t>
      </w:r>
      <w:r>
        <w:rPr>
          <w:spacing w:val="80"/>
        </w:rPr>
        <w:t xml:space="preserve"> </w:t>
      </w:r>
      <w:r>
        <w:t>определяющие</w:t>
      </w:r>
      <w:r>
        <w:rPr>
          <w:spacing w:val="80"/>
        </w:rPr>
        <w:t xml:space="preserve"> </w:t>
      </w:r>
      <w:r>
        <w:t>стратегию</w:t>
      </w:r>
      <w:r>
        <w:rPr>
          <w:spacing w:val="80"/>
        </w:rPr>
        <w:t xml:space="preserve"> </w:t>
      </w:r>
      <w:r>
        <w:t>и тактику</w:t>
      </w:r>
      <w:r>
        <w:rPr>
          <w:spacing w:val="40"/>
        </w:rPr>
        <w:t xml:space="preserve"> </w:t>
      </w:r>
      <w:r>
        <w:t>поведения</w:t>
      </w:r>
      <w:r>
        <w:rPr>
          <w:spacing w:val="40"/>
        </w:rPr>
        <w:t xml:space="preserve"> </w:t>
      </w:r>
      <w:r>
        <w:t>в</w:t>
      </w:r>
      <w:r>
        <w:rPr>
          <w:spacing w:val="40"/>
        </w:rPr>
        <w:t xml:space="preserve"> </w:t>
      </w:r>
      <w:r>
        <w:t>учебной,</w:t>
      </w:r>
      <w:r>
        <w:rPr>
          <w:spacing w:val="40"/>
        </w:rPr>
        <w:t xml:space="preserve"> </w:t>
      </w:r>
      <w:r>
        <w:t>тренировочной,</w:t>
      </w:r>
      <w:r>
        <w:rPr>
          <w:spacing w:val="40"/>
        </w:rPr>
        <w:t xml:space="preserve"> </w:t>
      </w:r>
      <w:r>
        <w:t>игровой,</w:t>
      </w:r>
      <w:r>
        <w:rPr>
          <w:spacing w:val="40"/>
        </w:rPr>
        <w:t xml:space="preserve"> </w:t>
      </w:r>
      <w:r>
        <w:t>соревновательной</w:t>
      </w:r>
      <w:r>
        <w:rPr>
          <w:spacing w:val="40"/>
        </w:rPr>
        <w:t xml:space="preserve"> </w:t>
      </w:r>
      <w:r>
        <w:t>и</w:t>
      </w:r>
      <w:r>
        <w:rPr>
          <w:spacing w:val="40"/>
        </w:rPr>
        <w:t xml:space="preserve"> </w:t>
      </w:r>
      <w:r>
        <w:t>досуговой</w:t>
      </w:r>
      <w:r>
        <w:rPr>
          <w:spacing w:val="40"/>
        </w:rPr>
        <w:t xml:space="preserve"> </w:t>
      </w:r>
      <w:r>
        <w:t>деятельности, судейской практике с учётом гражданских и нравственных ценностей;</w:t>
      </w:r>
      <w:r>
        <w:rPr>
          <w:spacing w:val="40"/>
        </w:rPr>
        <w:t xml:space="preserve"> </w:t>
      </w:r>
      <w:r>
        <w:rPr>
          <w:spacing w:val="-2"/>
        </w:rPr>
        <w:t>умение</w:t>
      </w:r>
      <w:r>
        <w:tab/>
      </w:r>
      <w:r>
        <w:rPr>
          <w:spacing w:val="-2"/>
        </w:rPr>
        <w:t>организовывать</w:t>
      </w:r>
      <w:r>
        <w:tab/>
      </w:r>
      <w:r>
        <w:rPr>
          <w:spacing w:val="-2"/>
        </w:rPr>
        <w:t>учебное</w:t>
      </w:r>
      <w:r>
        <w:tab/>
      </w:r>
      <w:r>
        <w:rPr>
          <w:spacing w:val="-2"/>
        </w:rPr>
        <w:t>сотрудничество</w:t>
      </w:r>
      <w:r>
        <w:tab/>
      </w:r>
      <w:r>
        <w:rPr>
          <w:spacing w:val="-10"/>
        </w:rPr>
        <w:t>и</w:t>
      </w:r>
      <w:r>
        <w:tab/>
      </w:r>
      <w:r>
        <w:rPr>
          <w:spacing w:val="-2"/>
        </w:rPr>
        <w:t>совместную</w:t>
      </w:r>
      <w:r>
        <w:tab/>
      </w:r>
      <w:r>
        <w:rPr>
          <w:spacing w:val="-2"/>
        </w:rPr>
        <w:t>деятельность</w:t>
      </w:r>
      <w:r>
        <w:tab/>
      </w:r>
      <w:r>
        <w:rPr>
          <w:spacing w:val="-6"/>
        </w:rPr>
        <w:t xml:space="preserve">со </w:t>
      </w:r>
      <w:r>
        <w:t>сверстниками</w:t>
      </w:r>
      <w:r>
        <w:rPr>
          <w:spacing w:val="40"/>
        </w:rPr>
        <w:t xml:space="preserve"> </w:t>
      </w:r>
      <w:r>
        <w:t>и</w:t>
      </w:r>
      <w:r>
        <w:rPr>
          <w:spacing w:val="40"/>
        </w:rPr>
        <w:t xml:space="preserve"> </w:t>
      </w:r>
      <w:r>
        <w:t>взрослыми,</w:t>
      </w:r>
      <w:r>
        <w:rPr>
          <w:spacing w:val="40"/>
        </w:rPr>
        <w:t xml:space="preserve"> </w:t>
      </w:r>
      <w:r>
        <w:t>работать</w:t>
      </w:r>
      <w:r>
        <w:rPr>
          <w:spacing w:val="40"/>
        </w:rPr>
        <w:t xml:space="preserve"> </w:t>
      </w:r>
      <w:r>
        <w:t>индивидуально,</w:t>
      </w:r>
      <w:r>
        <w:rPr>
          <w:spacing w:val="40"/>
        </w:rPr>
        <w:t xml:space="preserve"> </w:t>
      </w:r>
      <w:r>
        <w:t>в</w:t>
      </w:r>
      <w:r>
        <w:rPr>
          <w:spacing w:val="40"/>
        </w:rPr>
        <w:t xml:space="preserve"> </w:t>
      </w:r>
      <w:r>
        <w:t>парах</w:t>
      </w:r>
      <w:r>
        <w:rPr>
          <w:spacing w:val="40"/>
        </w:rPr>
        <w:t xml:space="preserve"> </w:t>
      </w:r>
      <w:r>
        <w:t>и</w:t>
      </w:r>
      <w:r>
        <w:rPr>
          <w:spacing w:val="40"/>
        </w:rPr>
        <w:t xml:space="preserve"> </w:t>
      </w:r>
      <w:r>
        <w:t>в</w:t>
      </w:r>
      <w:r>
        <w:rPr>
          <w:spacing w:val="40"/>
        </w:rPr>
        <w:t xml:space="preserve"> </w:t>
      </w:r>
      <w:r>
        <w:t>группе,</w:t>
      </w:r>
      <w:r>
        <w:rPr>
          <w:spacing w:val="40"/>
        </w:rPr>
        <w:t xml:space="preserve"> </w:t>
      </w:r>
      <w:r>
        <w:t>эффективно</w:t>
      </w:r>
      <w:r>
        <w:rPr>
          <w:spacing w:val="80"/>
        </w:rPr>
        <w:t xml:space="preserve"> </w:t>
      </w:r>
      <w:r>
        <w:t>взаимодействовать и разрешать конфликты в процессе учебной, тренировочной, игровой и соревновательной</w:t>
      </w:r>
      <w:r>
        <w:rPr>
          <w:spacing w:val="-15"/>
        </w:rPr>
        <w:t xml:space="preserve"> </w:t>
      </w:r>
      <w:r>
        <w:t>деятельности,</w:t>
      </w:r>
      <w:r>
        <w:rPr>
          <w:spacing w:val="-15"/>
        </w:rPr>
        <w:t xml:space="preserve"> </w:t>
      </w:r>
      <w:r>
        <w:t>судейской</w:t>
      </w:r>
      <w:r>
        <w:rPr>
          <w:spacing w:val="-15"/>
        </w:rPr>
        <w:t xml:space="preserve"> </w:t>
      </w:r>
      <w:r>
        <w:t>практики,</w:t>
      </w:r>
      <w:r>
        <w:rPr>
          <w:spacing w:val="-14"/>
        </w:rPr>
        <w:t xml:space="preserve"> </w:t>
      </w:r>
      <w:r>
        <w:t>учитывать</w:t>
      </w:r>
      <w:r>
        <w:rPr>
          <w:spacing w:val="-15"/>
        </w:rPr>
        <w:t xml:space="preserve"> </w:t>
      </w:r>
      <w:r>
        <w:t>позиции</w:t>
      </w:r>
      <w:r>
        <w:rPr>
          <w:spacing w:val="-15"/>
        </w:rPr>
        <w:t xml:space="preserve"> </w:t>
      </w:r>
      <w:r>
        <w:t>других</w:t>
      </w:r>
      <w:r>
        <w:rPr>
          <w:spacing w:val="-12"/>
        </w:rPr>
        <w:t xml:space="preserve"> </w:t>
      </w:r>
      <w:r>
        <w:t xml:space="preserve">участников </w:t>
      </w:r>
      <w:r>
        <w:rPr>
          <w:spacing w:val="-2"/>
        </w:rPr>
        <w:t>деятельности;</w:t>
      </w:r>
    </w:p>
    <w:p w14:paraId="4255E8E8" w14:textId="77777777" w:rsidR="004C4874" w:rsidRDefault="00F01225">
      <w:pPr>
        <w:pStyle w:val="a3"/>
        <w:jc w:val="left"/>
      </w:pPr>
      <w:r>
        <w:t>владение</w:t>
      </w:r>
      <w:r>
        <w:rPr>
          <w:spacing w:val="80"/>
        </w:rPr>
        <w:t xml:space="preserve"> </w:t>
      </w:r>
      <w:r>
        <w:t>основами</w:t>
      </w:r>
      <w:r>
        <w:rPr>
          <w:spacing w:val="80"/>
        </w:rPr>
        <w:t xml:space="preserve"> </w:t>
      </w:r>
      <w:r>
        <w:t>самоконтроля,</w:t>
      </w:r>
      <w:r>
        <w:rPr>
          <w:spacing w:val="80"/>
        </w:rPr>
        <w:t xml:space="preserve"> </w:t>
      </w:r>
      <w:r>
        <w:t>самооценки,</w:t>
      </w:r>
      <w:r>
        <w:rPr>
          <w:spacing w:val="80"/>
        </w:rPr>
        <w:t xml:space="preserve"> </w:t>
      </w:r>
      <w:r>
        <w:t>принятия</w:t>
      </w:r>
      <w:r>
        <w:rPr>
          <w:spacing w:val="80"/>
        </w:rPr>
        <w:t xml:space="preserve"> </w:t>
      </w:r>
      <w:r>
        <w:t>решений</w:t>
      </w:r>
      <w:r>
        <w:rPr>
          <w:spacing w:val="80"/>
        </w:rPr>
        <w:t xml:space="preserve"> </w:t>
      </w:r>
      <w:r>
        <w:t>и</w:t>
      </w:r>
      <w:r>
        <w:rPr>
          <w:spacing w:val="80"/>
        </w:rPr>
        <w:t xml:space="preserve"> </w:t>
      </w:r>
      <w:r>
        <w:t>осуществления</w:t>
      </w:r>
      <w:r>
        <w:rPr>
          <w:spacing w:val="80"/>
        </w:rPr>
        <w:t xml:space="preserve"> </w:t>
      </w:r>
      <w:r>
        <w:t>осознанного выбора в учебной и познавательной деятельности;</w:t>
      </w:r>
    </w:p>
    <w:p w14:paraId="74D4E166" w14:textId="77777777" w:rsidR="004C4874" w:rsidRDefault="00F01225">
      <w:pPr>
        <w:pStyle w:val="a3"/>
        <w:tabs>
          <w:tab w:val="left" w:pos="4417"/>
          <w:tab w:val="left" w:pos="6050"/>
          <w:tab w:val="left" w:pos="6992"/>
          <w:tab w:val="left" w:pos="8926"/>
          <w:tab w:val="left" w:pos="9245"/>
        </w:tabs>
        <w:spacing w:before="1"/>
        <w:ind w:right="282"/>
        <w:jc w:val="left"/>
      </w:pPr>
      <w:r>
        <w:t>умение</w:t>
      </w:r>
      <w:r>
        <w:rPr>
          <w:spacing w:val="40"/>
        </w:rPr>
        <w:t xml:space="preserve"> </w:t>
      </w:r>
      <w:r>
        <w:t>создавать,</w:t>
      </w:r>
      <w:r>
        <w:rPr>
          <w:spacing w:val="40"/>
        </w:rPr>
        <w:t xml:space="preserve"> </w:t>
      </w:r>
      <w:r>
        <w:t>применять</w:t>
      </w:r>
      <w:r>
        <w:rPr>
          <w:spacing w:val="40"/>
        </w:rPr>
        <w:t xml:space="preserve"> </w:t>
      </w:r>
      <w:r>
        <w:t>и</w:t>
      </w:r>
      <w:r>
        <w:rPr>
          <w:spacing w:val="40"/>
        </w:rPr>
        <w:t xml:space="preserve"> </w:t>
      </w:r>
      <w:r>
        <w:t>преобразовывать</w:t>
      </w:r>
      <w:r>
        <w:rPr>
          <w:spacing w:val="40"/>
        </w:rPr>
        <w:t xml:space="preserve"> </w:t>
      </w:r>
      <w:r>
        <w:t>графические</w:t>
      </w:r>
      <w:r>
        <w:rPr>
          <w:spacing w:val="40"/>
        </w:rPr>
        <w:t xml:space="preserve"> </w:t>
      </w:r>
      <w:r>
        <w:t>пиктограммы</w:t>
      </w:r>
      <w:r>
        <w:rPr>
          <w:spacing w:val="40"/>
        </w:rPr>
        <w:t xml:space="preserve"> </w:t>
      </w:r>
      <w:r>
        <w:t>физических упражнений в двигательные действия и наоборот, схемы для тактических, игровых задач; способность</w:t>
      </w:r>
      <w:r>
        <w:rPr>
          <w:spacing w:val="80"/>
        </w:rPr>
        <w:t xml:space="preserve"> </w:t>
      </w:r>
      <w:r>
        <w:t>самостоятельно</w:t>
      </w:r>
      <w:r>
        <w:rPr>
          <w:spacing w:val="80"/>
        </w:rPr>
        <w:t xml:space="preserve"> </w:t>
      </w:r>
      <w:r>
        <w:t>применять</w:t>
      </w:r>
      <w:r>
        <w:rPr>
          <w:spacing w:val="80"/>
        </w:rPr>
        <w:t xml:space="preserve"> </w:t>
      </w:r>
      <w:r>
        <w:t>различные</w:t>
      </w:r>
      <w:r>
        <w:rPr>
          <w:spacing w:val="79"/>
        </w:rPr>
        <w:t xml:space="preserve"> </w:t>
      </w:r>
      <w:r>
        <w:t>методы,</w:t>
      </w:r>
      <w:r>
        <w:rPr>
          <w:spacing w:val="80"/>
        </w:rPr>
        <w:t xml:space="preserve"> </w:t>
      </w:r>
      <w:r>
        <w:t>инструменты</w:t>
      </w:r>
      <w:r>
        <w:rPr>
          <w:spacing w:val="80"/>
        </w:rPr>
        <w:t xml:space="preserve"> </w:t>
      </w:r>
      <w:r>
        <w:t>и</w:t>
      </w:r>
      <w:r>
        <w:rPr>
          <w:spacing w:val="80"/>
        </w:rPr>
        <w:t xml:space="preserve"> </w:t>
      </w:r>
      <w:r>
        <w:t>запросы</w:t>
      </w:r>
      <w:r>
        <w:rPr>
          <w:spacing w:val="80"/>
        </w:rPr>
        <w:t xml:space="preserve"> </w:t>
      </w:r>
      <w:r>
        <w:t xml:space="preserve">в </w:t>
      </w:r>
      <w:r>
        <w:rPr>
          <w:spacing w:val="-2"/>
        </w:rPr>
        <w:t>информационно-познавательной</w:t>
      </w:r>
      <w:r>
        <w:tab/>
      </w:r>
      <w:r>
        <w:rPr>
          <w:spacing w:val="-2"/>
        </w:rPr>
        <w:t>деятельности,</w:t>
      </w:r>
      <w:r>
        <w:tab/>
      </w:r>
      <w:r>
        <w:rPr>
          <w:spacing w:val="-2"/>
        </w:rPr>
        <w:t>умение</w:t>
      </w:r>
      <w:r>
        <w:tab/>
      </w:r>
      <w:r>
        <w:rPr>
          <w:spacing w:val="-2"/>
        </w:rPr>
        <w:t>ориентироваться</w:t>
      </w:r>
      <w:r>
        <w:tab/>
      </w:r>
      <w:r>
        <w:rPr>
          <w:spacing w:val="-10"/>
        </w:rPr>
        <w:t>в</w:t>
      </w:r>
      <w:r>
        <w:tab/>
      </w:r>
      <w:r>
        <w:rPr>
          <w:spacing w:val="-2"/>
        </w:rPr>
        <w:t xml:space="preserve">различных </w:t>
      </w:r>
      <w:r>
        <w:t>источниках</w:t>
      </w:r>
      <w:r>
        <w:rPr>
          <w:spacing w:val="-9"/>
        </w:rPr>
        <w:t xml:space="preserve"> </w:t>
      </w:r>
      <w:r>
        <w:t>информации</w:t>
      </w:r>
      <w:r>
        <w:rPr>
          <w:spacing w:val="-10"/>
        </w:rPr>
        <w:t xml:space="preserve"> </w:t>
      </w:r>
      <w:r>
        <w:t>с</w:t>
      </w:r>
      <w:r>
        <w:rPr>
          <w:spacing w:val="-12"/>
        </w:rPr>
        <w:t xml:space="preserve"> </w:t>
      </w:r>
      <w:r>
        <w:t>соблюдением</w:t>
      </w:r>
      <w:r>
        <w:rPr>
          <w:spacing w:val="-11"/>
        </w:rPr>
        <w:t xml:space="preserve"> </w:t>
      </w:r>
      <w:r>
        <w:t>правовых</w:t>
      </w:r>
      <w:r>
        <w:rPr>
          <w:spacing w:val="-9"/>
        </w:rPr>
        <w:t xml:space="preserve"> </w:t>
      </w:r>
      <w:r>
        <w:t>и</w:t>
      </w:r>
      <w:r>
        <w:rPr>
          <w:spacing w:val="-10"/>
        </w:rPr>
        <w:t xml:space="preserve"> </w:t>
      </w:r>
      <w:r>
        <w:t>этических</w:t>
      </w:r>
      <w:r>
        <w:rPr>
          <w:spacing w:val="-9"/>
        </w:rPr>
        <w:t xml:space="preserve"> </w:t>
      </w:r>
      <w:r>
        <w:t>норм,</w:t>
      </w:r>
      <w:r>
        <w:rPr>
          <w:spacing w:val="-11"/>
        </w:rPr>
        <w:t xml:space="preserve"> </w:t>
      </w:r>
      <w:r>
        <w:t>норм</w:t>
      </w:r>
      <w:r>
        <w:rPr>
          <w:spacing w:val="-11"/>
        </w:rPr>
        <w:t xml:space="preserve"> </w:t>
      </w:r>
      <w:r>
        <w:t xml:space="preserve">информационной </w:t>
      </w:r>
      <w:r>
        <w:rPr>
          <w:spacing w:val="-2"/>
        </w:rPr>
        <w:t>безопасности.</w:t>
      </w:r>
    </w:p>
    <w:p w14:paraId="25D7ED15" w14:textId="77777777" w:rsidR="004C4874" w:rsidRDefault="00F01225">
      <w:pPr>
        <w:pStyle w:val="a4"/>
        <w:numPr>
          <w:ilvl w:val="4"/>
          <w:numId w:val="23"/>
        </w:numPr>
        <w:tabs>
          <w:tab w:val="left" w:pos="2168"/>
        </w:tabs>
        <w:ind w:right="282" w:firstLine="0"/>
        <w:rPr>
          <w:sz w:val="24"/>
        </w:rPr>
      </w:pPr>
      <w:r>
        <w:rPr>
          <w:sz w:val="24"/>
        </w:rPr>
        <w:t>При изучении модуля по флорболу</w:t>
      </w:r>
      <w:r>
        <w:rPr>
          <w:spacing w:val="-1"/>
          <w:sz w:val="24"/>
        </w:rPr>
        <w:t xml:space="preserve"> </w:t>
      </w:r>
      <w:r>
        <w:rPr>
          <w:sz w:val="24"/>
        </w:rPr>
        <w:t>на уровне основного общего образования у обучающихся будут сформированы следующие предметные результаты:</w:t>
      </w:r>
    </w:p>
    <w:p w14:paraId="67AF0F2D" w14:textId="77777777" w:rsidR="004C4874" w:rsidRDefault="00F01225">
      <w:pPr>
        <w:pStyle w:val="a3"/>
        <w:ind w:right="288"/>
      </w:pPr>
      <w:r>
        <w:t xml:space="preserve">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w:t>
      </w:r>
      <w:r>
        <w:rPr>
          <w:spacing w:val="-2"/>
        </w:rPr>
        <w:t>здоровья;</w:t>
      </w:r>
    </w:p>
    <w:p w14:paraId="41E6154D" w14:textId="77777777" w:rsidR="004C4874" w:rsidRDefault="00F01225">
      <w:pPr>
        <w:pStyle w:val="a3"/>
        <w:spacing w:before="1"/>
        <w:ind w:right="283"/>
      </w:pPr>
      <w:r>
        <w:t>знания</w:t>
      </w:r>
      <w:r>
        <w:rPr>
          <w:spacing w:val="-1"/>
        </w:rPr>
        <w:t xml:space="preserve"> </w:t>
      </w:r>
      <w:r>
        <w:t>роли главных флорбольных организаций регионального,</w:t>
      </w:r>
      <w:r>
        <w:rPr>
          <w:spacing w:val="-1"/>
        </w:rPr>
        <w:t xml:space="preserve"> </w:t>
      </w:r>
      <w:r>
        <w:t>всероссийского</w:t>
      </w:r>
      <w:r>
        <w:rPr>
          <w:spacing w:val="-1"/>
        </w:rPr>
        <w:t xml:space="preserve"> </w:t>
      </w:r>
      <w:r>
        <w:t>и 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14:paraId="32CC10A7" w14:textId="77777777" w:rsidR="004C4874" w:rsidRDefault="00F01225">
      <w:pPr>
        <w:pStyle w:val="a3"/>
        <w:ind w:right="286"/>
        <w:jc w:val="left"/>
      </w:pPr>
      <w:r>
        <w:t>знания</w:t>
      </w:r>
      <w:r>
        <w:rPr>
          <w:spacing w:val="80"/>
        </w:rPr>
        <w:t xml:space="preserve"> </w:t>
      </w:r>
      <w:r>
        <w:t>правил</w:t>
      </w:r>
      <w:r>
        <w:rPr>
          <w:spacing w:val="80"/>
        </w:rPr>
        <w:t xml:space="preserve"> </w:t>
      </w:r>
      <w:r>
        <w:t>соревнований</w:t>
      </w:r>
      <w:r>
        <w:rPr>
          <w:spacing w:val="80"/>
        </w:rPr>
        <w:t xml:space="preserve"> </w:t>
      </w:r>
      <w:r>
        <w:t>по</w:t>
      </w:r>
      <w:r>
        <w:rPr>
          <w:spacing w:val="80"/>
        </w:rPr>
        <w:t xml:space="preserve"> </w:t>
      </w:r>
      <w:r>
        <w:t>виду</w:t>
      </w:r>
      <w:r>
        <w:rPr>
          <w:spacing w:val="80"/>
        </w:rPr>
        <w:t xml:space="preserve"> </w:t>
      </w:r>
      <w:r>
        <w:t>спорта</w:t>
      </w:r>
      <w:r>
        <w:rPr>
          <w:spacing w:val="80"/>
        </w:rPr>
        <w:t xml:space="preserve"> </w:t>
      </w:r>
      <w:r>
        <w:t>флорбол,</w:t>
      </w:r>
      <w:r>
        <w:rPr>
          <w:spacing w:val="80"/>
        </w:rPr>
        <w:t xml:space="preserve"> </w:t>
      </w:r>
      <w:r>
        <w:t>состава</w:t>
      </w:r>
      <w:r>
        <w:rPr>
          <w:spacing w:val="80"/>
        </w:rPr>
        <w:t xml:space="preserve"> </w:t>
      </w:r>
      <w:r>
        <w:t>судейской</w:t>
      </w:r>
      <w:r>
        <w:rPr>
          <w:spacing w:val="80"/>
        </w:rPr>
        <w:t xml:space="preserve"> </w:t>
      </w:r>
      <w:r>
        <w:t>коллегии, обслуживающей</w:t>
      </w:r>
      <w:r>
        <w:rPr>
          <w:spacing w:val="40"/>
        </w:rPr>
        <w:t xml:space="preserve"> </w:t>
      </w:r>
      <w:r>
        <w:t>соревнования</w:t>
      </w:r>
      <w:r>
        <w:rPr>
          <w:spacing w:val="40"/>
        </w:rPr>
        <w:t xml:space="preserve"> </w:t>
      </w:r>
      <w:r>
        <w:t>по</w:t>
      </w:r>
      <w:r>
        <w:rPr>
          <w:spacing w:val="40"/>
        </w:rPr>
        <w:t xml:space="preserve"> </w:t>
      </w:r>
      <w:r>
        <w:t>флорболу</w:t>
      </w:r>
      <w:r>
        <w:rPr>
          <w:spacing w:val="40"/>
        </w:rPr>
        <w:t xml:space="preserve"> </w:t>
      </w:r>
      <w:r>
        <w:t>и</w:t>
      </w:r>
      <w:r>
        <w:rPr>
          <w:spacing w:val="40"/>
        </w:rPr>
        <w:t xml:space="preserve"> </w:t>
      </w:r>
      <w:r>
        <w:t>основных</w:t>
      </w:r>
      <w:r>
        <w:rPr>
          <w:spacing w:val="40"/>
        </w:rPr>
        <w:t xml:space="preserve"> </w:t>
      </w:r>
      <w:r>
        <w:t>функций</w:t>
      </w:r>
      <w:r>
        <w:rPr>
          <w:spacing w:val="40"/>
        </w:rPr>
        <w:t xml:space="preserve"> </w:t>
      </w:r>
      <w:r>
        <w:t>судей,</w:t>
      </w:r>
      <w:r>
        <w:rPr>
          <w:spacing w:val="40"/>
        </w:rPr>
        <w:t xml:space="preserve"> </w:t>
      </w:r>
      <w:r>
        <w:t>жестов</w:t>
      </w:r>
      <w:r>
        <w:rPr>
          <w:spacing w:val="40"/>
        </w:rPr>
        <w:t xml:space="preserve"> </w:t>
      </w:r>
      <w:r>
        <w:t>судьи, осуществление судейства учебных игр в качестве судьи, помощника судьи, секретаря; умение</w:t>
      </w:r>
      <w:r>
        <w:rPr>
          <w:spacing w:val="40"/>
        </w:rPr>
        <w:t xml:space="preserve"> </w:t>
      </w:r>
      <w:r>
        <w:t>проектировать,</w:t>
      </w:r>
      <w:r>
        <w:rPr>
          <w:spacing w:val="40"/>
        </w:rPr>
        <w:t xml:space="preserve"> </w:t>
      </w:r>
      <w:r>
        <w:t>организовывать</w:t>
      </w:r>
      <w:r>
        <w:rPr>
          <w:spacing w:val="40"/>
        </w:rPr>
        <w:t xml:space="preserve"> </w:t>
      </w:r>
      <w:r>
        <w:t>и</w:t>
      </w:r>
      <w:r>
        <w:rPr>
          <w:spacing w:val="40"/>
        </w:rPr>
        <w:t xml:space="preserve"> </w:t>
      </w:r>
      <w:r>
        <w:t>проводить</w:t>
      </w:r>
      <w:r>
        <w:rPr>
          <w:spacing w:val="40"/>
        </w:rPr>
        <w:t xml:space="preserve"> </w:t>
      </w:r>
      <w:r>
        <w:t>различные</w:t>
      </w:r>
      <w:r>
        <w:rPr>
          <w:spacing w:val="40"/>
        </w:rPr>
        <w:t xml:space="preserve"> </w:t>
      </w:r>
      <w:r>
        <w:t>части</w:t>
      </w:r>
      <w:r>
        <w:rPr>
          <w:spacing w:val="40"/>
        </w:rPr>
        <w:t xml:space="preserve"> </w:t>
      </w:r>
      <w:r>
        <w:t>урока</w:t>
      </w:r>
      <w:r>
        <w:rPr>
          <w:spacing w:val="40"/>
        </w:rPr>
        <w:t xml:space="preserve"> </w:t>
      </w:r>
      <w:r>
        <w:t>в</w:t>
      </w:r>
      <w:r>
        <w:rPr>
          <w:spacing w:val="40"/>
        </w:rPr>
        <w:t xml:space="preserve"> </w:t>
      </w:r>
      <w:r>
        <w:t>качестве помощника</w:t>
      </w:r>
      <w:r>
        <w:rPr>
          <w:spacing w:val="80"/>
        </w:rPr>
        <w:t xml:space="preserve"> </w:t>
      </w:r>
      <w:r>
        <w:t>учителя,</w:t>
      </w:r>
      <w:r>
        <w:rPr>
          <w:spacing w:val="80"/>
        </w:rPr>
        <w:t xml:space="preserve"> </w:t>
      </w:r>
      <w:r>
        <w:t>подвижные</w:t>
      </w:r>
      <w:r>
        <w:rPr>
          <w:spacing w:val="80"/>
        </w:rPr>
        <w:t xml:space="preserve"> </w:t>
      </w:r>
      <w:r>
        <w:t>игры</w:t>
      </w:r>
      <w:r>
        <w:rPr>
          <w:spacing w:val="80"/>
        </w:rPr>
        <w:t xml:space="preserve"> </w:t>
      </w:r>
      <w:r>
        <w:t>и</w:t>
      </w:r>
      <w:r>
        <w:rPr>
          <w:spacing w:val="80"/>
        </w:rPr>
        <w:t xml:space="preserve"> </w:t>
      </w:r>
      <w:r>
        <w:t>эстафеты</w:t>
      </w:r>
      <w:r>
        <w:rPr>
          <w:spacing w:val="80"/>
        </w:rPr>
        <w:t xml:space="preserve"> </w:t>
      </w:r>
      <w:r>
        <w:t>с</w:t>
      </w:r>
      <w:r>
        <w:rPr>
          <w:spacing w:val="80"/>
        </w:rPr>
        <w:t xml:space="preserve"> </w:t>
      </w:r>
      <w:r>
        <w:t>элементами</w:t>
      </w:r>
      <w:r>
        <w:rPr>
          <w:spacing w:val="80"/>
        </w:rPr>
        <w:t xml:space="preserve"> </w:t>
      </w:r>
      <w:r>
        <w:t>флорбола,</w:t>
      </w:r>
      <w:r>
        <w:rPr>
          <w:spacing w:val="80"/>
        </w:rPr>
        <w:t xml:space="preserve"> </w:t>
      </w:r>
      <w:r>
        <w:t>во</w:t>
      </w:r>
      <w:r>
        <w:rPr>
          <w:spacing w:val="80"/>
        </w:rPr>
        <w:t xml:space="preserve"> </w:t>
      </w:r>
      <w:r>
        <w:t>время самостоятельных занятий и досуговой деятельности со сверстниками;</w:t>
      </w:r>
    </w:p>
    <w:p w14:paraId="59A79CCD" w14:textId="77777777" w:rsidR="004C4874" w:rsidRDefault="00F01225">
      <w:pPr>
        <w:pStyle w:val="a3"/>
        <w:jc w:val="left"/>
      </w:pPr>
      <w:r>
        <w:t>умение</w:t>
      </w:r>
      <w:r>
        <w:rPr>
          <w:spacing w:val="-15"/>
        </w:rPr>
        <w:t xml:space="preserve"> </w:t>
      </w:r>
      <w:r>
        <w:t>характеризовать</w:t>
      </w:r>
      <w:r>
        <w:rPr>
          <w:spacing w:val="-15"/>
        </w:rPr>
        <w:t xml:space="preserve"> </w:t>
      </w:r>
      <w:r>
        <w:t>средства</w:t>
      </w:r>
      <w:r>
        <w:rPr>
          <w:spacing w:val="-15"/>
        </w:rPr>
        <w:t xml:space="preserve"> </w:t>
      </w:r>
      <w:r>
        <w:t>общей</w:t>
      </w:r>
      <w:r>
        <w:rPr>
          <w:spacing w:val="-15"/>
        </w:rPr>
        <w:t xml:space="preserve"> </w:t>
      </w:r>
      <w:r>
        <w:t>и</w:t>
      </w:r>
      <w:r>
        <w:rPr>
          <w:spacing w:val="-15"/>
        </w:rPr>
        <w:t xml:space="preserve"> </w:t>
      </w:r>
      <w:r>
        <w:t>специальной</w:t>
      </w:r>
      <w:r>
        <w:rPr>
          <w:spacing w:val="-15"/>
        </w:rPr>
        <w:t xml:space="preserve"> </w:t>
      </w:r>
      <w:r>
        <w:t>физической</w:t>
      </w:r>
      <w:r>
        <w:rPr>
          <w:spacing w:val="-15"/>
        </w:rPr>
        <w:t xml:space="preserve"> </w:t>
      </w:r>
      <w:r>
        <w:t>подготовки</w:t>
      </w:r>
      <w:r>
        <w:rPr>
          <w:spacing w:val="-15"/>
        </w:rPr>
        <w:t xml:space="preserve"> </w:t>
      </w:r>
      <w:r>
        <w:t>во</w:t>
      </w:r>
      <w:r>
        <w:rPr>
          <w:spacing w:val="-15"/>
        </w:rPr>
        <w:t xml:space="preserve"> </w:t>
      </w:r>
      <w:r>
        <w:t>флорболе, основные методы обучения техническим приемам;</w:t>
      </w:r>
    </w:p>
    <w:p w14:paraId="0E373EEA" w14:textId="77777777" w:rsidR="004C4874" w:rsidRDefault="00F01225">
      <w:pPr>
        <w:pStyle w:val="a3"/>
        <w:ind w:right="280"/>
      </w:pPr>
      <w: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w:t>
      </w:r>
      <w:r>
        <w:rPr>
          <w:spacing w:val="-6"/>
        </w:rPr>
        <w:t xml:space="preserve"> </w:t>
      </w:r>
      <w:r>
        <w:t>и</w:t>
      </w:r>
      <w:r>
        <w:rPr>
          <w:spacing w:val="-4"/>
        </w:rPr>
        <w:t xml:space="preserve"> </w:t>
      </w:r>
      <w:r>
        <w:t>овладения</w:t>
      </w:r>
      <w:r>
        <w:rPr>
          <w:spacing w:val="-4"/>
        </w:rPr>
        <w:t xml:space="preserve"> </w:t>
      </w:r>
      <w:r>
        <w:t>мячом,</w:t>
      </w:r>
      <w:r>
        <w:rPr>
          <w:spacing w:val="-4"/>
        </w:rPr>
        <w:t xml:space="preserve"> </w:t>
      </w:r>
      <w:r>
        <w:t>элементы</w:t>
      </w:r>
      <w:r>
        <w:rPr>
          <w:spacing w:val="-4"/>
        </w:rPr>
        <w:t xml:space="preserve"> </w:t>
      </w:r>
      <w:r>
        <w:t>техники</w:t>
      </w:r>
      <w:r>
        <w:rPr>
          <w:spacing w:val="-4"/>
        </w:rPr>
        <w:t xml:space="preserve"> </w:t>
      </w:r>
      <w:r>
        <w:t>нападения),</w:t>
      </w:r>
      <w:r>
        <w:rPr>
          <w:spacing w:val="-7"/>
        </w:rPr>
        <w:t xml:space="preserve"> </w:t>
      </w:r>
      <w:r>
        <w:t>применение</w:t>
      </w:r>
      <w:r>
        <w:rPr>
          <w:spacing w:val="-5"/>
        </w:rPr>
        <w:t xml:space="preserve"> </w:t>
      </w:r>
      <w:r>
        <w:t>изученных технических приемов в учебной, игровой и досуговой деятельности;</w:t>
      </w:r>
    </w:p>
    <w:p w14:paraId="787553B2" w14:textId="77777777" w:rsidR="004C4874" w:rsidRDefault="004C4874">
      <w:pPr>
        <w:pStyle w:val="a3"/>
        <w:sectPr w:rsidR="004C4874">
          <w:pgSz w:w="11910" w:h="16850"/>
          <w:pgMar w:top="1020" w:right="283" w:bottom="280" w:left="992" w:header="569" w:footer="0" w:gutter="0"/>
          <w:cols w:space="720"/>
        </w:sectPr>
      </w:pPr>
    </w:p>
    <w:p w14:paraId="4818D8D0" w14:textId="77777777" w:rsidR="004C4874" w:rsidRDefault="00F01225">
      <w:pPr>
        <w:pStyle w:val="a3"/>
        <w:spacing w:before="88"/>
        <w:ind w:right="279"/>
      </w:pPr>
      <w:r>
        <w:t>знание,</w:t>
      </w:r>
      <w:r>
        <w:rPr>
          <w:spacing w:val="-5"/>
        </w:rPr>
        <w:t xml:space="preserve"> </w:t>
      </w:r>
      <w:r>
        <w:t>моделирование</w:t>
      </w:r>
      <w:r>
        <w:rPr>
          <w:spacing w:val="-6"/>
        </w:rPr>
        <w:t xml:space="preserve"> </w:t>
      </w:r>
      <w:r>
        <w:t>и</w:t>
      </w:r>
      <w:r>
        <w:rPr>
          <w:spacing w:val="-5"/>
        </w:rPr>
        <w:t xml:space="preserve"> </w:t>
      </w:r>
      <w:r>
        <w:t>демонстрация</w:t>
      </w:r>
      <w:r>
        <w:rPr>
          <w:spacing w:val="-5"/>
        </w:rPr>
        <w:t xml:space="preserve"> </w:t>
      </w:r>
      <w:r>
        <w:t>индивидуальных,</w:t>
      </w:r>
      <w:r>
        <w:rPr>
          <w:spacing w:val="-5"/>
        </w:rPr>
        <w:t xml:space="preserve"> </w:t>
      </w:r>
      <w:r>
        <w:t>групповых и</w:t>
      </w:r>
      <w:r>
        <w:rPr>
          <w:spacing w:val="-5"/>
        </w:rPr>
        <w:t xml:space="preserve"> </w:t>
      </w:r>
      <w:r>
        <w:t>командных</w:t>
      </w:r>
      <w:r>
        <w:rPr>
          <w:spacing w:val="-3"/>
        </w:rPr>
        <w:t xml:space="preserve"> </w:t>
      </w:r>
      <w:r>
        <w:t>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14:paraId="7C4274DB" w14:textId="77777777" w:rsidR="004C4874" w:rsidRDefault="00F01225">
      <w:pPr>
        <w:pStyle w:val="a3"/>
        <w:ind w:right="278"/>
      </w:pPr>
      <w:r>
        <w:t>проявление заинтересованности и познавательного интереса к освоению технико- тактических основ флорбола, умение отслеживать правильность двигательных действий и выявлять ошибки в технике и тактике игры во флорбол;</w:t>
      </w:r>
    </w:p>
    <w:p w14:paraId="1C89F8D6" w14:textId="77777777" w:rsidR="004C4874" w:rsidRDefault="00F01225">
      <w:pPr>
        <w:pStyle w:val="a3"/>
        <w:ind w:right="287"/>
      </w:pPr>
      <w: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14:paraId="741BE635" w14:textId="77777777" w:rsidR="004C4874" w:rsidRDefault="00F01225">
      <w:pPr>
        <w:pStyle w:val="a3"/>
        <w:ind w:right="281"/>
      </w:pPr>
      <w:r>
        <w:t>умение отслеживать правильность двигательных действий и выявлять ошибки в технике владения</w:t>
      </w:r>
      <w:r>
        <w:rPr>
          <w:spacing w:val="-15"/>
        </w:rPr>
        <w:t xml:space="preserve"> </w:t>
      </w:r>
      <w:r>
        <w:t>клюшкой</w:t>
      </w:r>
      <w:r>
        <w:rPr>
          <w:spacing w:val="-15"/>
        </w:rPr>
        <w:t xml:space="preserve"> </w:t>
      </w:r>
      <w:r>
        <w:t>и</w:t>
      </w:r>
      <w:r>
        <w:rPr>
          <w:spacing w:val="-15"/>
        </w:rPr>
        <w:t xml:space="preserve"> </w:t>
      </w:r>
      <w:r>
        <w:t>мячом</w:t>
      </w:r>
      <w:r>
        <w:rPr>
          <w:spacing w:val="-15"/>
        </w:rPr>
        <w:t xml:space="preserve"> </w:t>
      </w:r>
      <w:r>
        <w:t>(ведение,</w:t>
      </w:r>
      <w:r>
        <w:rPr>
          <w:spacing w:val="-15"/>
        </w:rPr>
        <w:t xml:space="preserve"> </w:t>
      </w:r>
      <w:r>
        <w:t>удар,</w:t>
      </w:r>
      <w:r>
        <w:rPr>
          <w:spacing w:val="-15"/>
        </w:rPr>
        <w:t xml:space="preserve"> </w:t>
      </w:r>
      <w:r>
        <w:t>бросок,</w:t>
      </w:r>
      <w:r>
        <w:rPr>
          <w:spacing w:val="-15"/>
        </w:rPr>
        <w:t xml:space="preserve"> </w:t>
      </w:r>
      <w:r>
        <w:t>передача,</w:t>
      </w:r>
      <w:r>
        <w:rPr>
          <w:spacing w:val="-15"/>
        </w:rPr>
        <w:t xml:space="preserve"> </w:t>
      </w:r>
      <w:r>
        <w:t>прием,</w:t>
      </w:r>
      <w:r>
        <w:rPr>
          <w:spacing w:val="-15"/>
        </w:rPr>
        <w:t xml:space="preserve"> </w:t>
      </w:r>
      <w:r>
        <w:t>обводка</w:t>
      </w:r>
      <w:r>
        <w:rPr>
          <w:spacing w:val="-15"/>
        </w:rPr>
        <w:t xml:space="preserve"> </w:t>
      </w:r>
      <w:r>
        <w:t>и</w:t>
      </w:r>
      <w:r>
        <w:rPr>
          <w:spacing w:val="-15"/>
        </w:rPr>
        <w:t xml:space="preserve"> </w:t>
      </w:r>
      <w:r>
        <w:t>обыгрывание, отбор</w:t>
      </w:r>
      <w:r>
        <w:rPr>
          <w:spacing w:val="-3"/>
        </w:rPr>
        <w:t xml:space="preserve"> </w:t>
      </w:r>
      <w:r>
        <w:t>и</w:t>
      </w:r>
      <w:r>
        <w:rPr>
          <w:spacing w:val="-3"/>
        </w:rPr>
        <w:t xml:space="preserve"> </w:t>
      </w:r>
      <w:r>
        <w:t>перехват,</w:t>
      </w:r>
      <w:r>
        <w:rPr>
          <w:spacing w:val="-3"/>
        </w:rPr>
        <w:t xml:space="preserve"> </w:t>
      </w:r>
      <w:r>
        <w:t>розыгрыш</w:t>
      </w:r>
      <w:r>
        <w:rPr>
          <w:spacing w:val="-3"/>
        </w:rPr>
        <w:t xml:space="preserve"> </w:t>
      </w:r>
      <w:r>
        <w:t>спорного</w:t>
      </w:r>
      <w:r>
        <w:rPr>
          <w:spacing w:val="-3"/>
        </w:rPr>
        <w:t xml:space="preserve"> </w:t>
      </w:r>
      <w:r>
        <w:t>мяча)</w:t>
      </w:r>
      <w:r>
        <w:rPr>
          <w:spacing w:val="-2"/>
        </w:rPr>
        <w:t xml:space="preserve"> </w:t>
      </w:r>
      <w:r>
        <w:t>и</w:t>
      </w:r>
      <w:r>
        <w:rPr>
          <w:spacing w:val="-3"/>
        </w:rPr>
        <w:t xml:space="preserve"> </w:t>
      </w:r>
      <w:r>
        <w:t>ошибки в</w:t>
      </w:r>
      <w:r>
        <w:rPr>
          <w:spacing w:val="-4"/>
        </w:rPr>
        <w:t xml:space="preserve"> </w:t>
      </w:r>
      <w:r>
        <w:t>технике</w:t>
      </w:r>
      <w:r>
        <w:rPr>
          <w:spacing w:val="-4"/>
        </w:rPr>
        <w:t xml:space="preserve"> </w:t>
      </w:r>
      <w:r>
        <w:t>передвижения</w:t>
      </w:r>
      <w:r>
        <w:rPr>
          <w:spacing w:val="-3"/>
        </w:rPr>
        <w:t xml:space="preserve"> </w:t>
      </w:r>
      <w:r>
        <w:t xml:space="preserve">различными </w:t>
      </w:r>
      <w:r>
        <w:rPr>
          <w:spacing w:val="-2"/>
        </w:rPr>
        <w:t>способами;</w:t>
      </w:r>
    </w:p>
    <w:p w14:paraId="6D5B6F7E" w14:textId="77777777" w:rsidR="004C4874" w:rsidRDefault="00F01225">
      <w:pPr>
        <w:pStyle w:val="a3"/>
        <w:spacing w:before="1"/>
        <w:ind w:right="290"/>
      </w:pPr>
      <w: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14:paraId="67D138DF" w14:textId="77777777" w:rsidR="004C4874" w:rsidRDefault="00F01225">
      <w:pPr>
        <w:pStyle w:val="a3"/>
        <w:jc w:val="left"/>
      </w:pPr>
      <w:r>
        <w:t>умение</w:t>
      </w:r>
      <w:r>
        <w:rPr>
          <w:spacing w:val="80"/>
        </w:rPr>
        <w:t xml:space="preserve"> </w:t>
      </w:r>
      <w:r>
        <w:t>характеризовать</w:t>
      </w:r>
      <w:r>
        <w:rPr>
          <w:spacing w:val="80"/>
        </w:rPr>
        <w:t xml:space="preserve"> </w:t>
      </w:r>
      <w:r>
        <w:t>внешние</w:t>
      </w:r>
      <w:r>
        <w:rPr>
          <w:spacing w:val="80"/>
        </w:rPr>
        <w:t xml:space="preserve"> </w:t>
      </w:r>
      <w:r>
        <w:t>признаки</w:t>
      </w:r>
      <w:r>
        <w:rPr>
          <w:spacing w:val="80"/>
        </w:rPr>
        <w:t xml:space="preserve"> </w:t>
      </w:r>
      <w:r>
        <w:t>утомления,</w:t>
      </w:r>
      <w:r>
        <w:rPr>
          <w:spacing w:val="80"/>
        </w:rPr>
        <w:t xml:space="preserve"> </w:t>
      </w:r>
      <w:r>
        <w:t>осуществлять</w:t>
      </w:r>
      <w:r>
        <w:rPr>
          <w:spacing w:val="80"/>
        </w:rPr>
        <w:t xml:space="preserve"> </w:t>
      </w:r>
      <w:r>
        <w:t>самоконтроль</w:t>
      </w:r>
      <w:r>
        <w:rPr>
          <w:spacing w:val="80"/>
        </w:rPr>
        <w:t xml:space="preserve"> </w:t>
      </w:r>
      <w:r>
        <w:t>и применять</w:t>
      </w:r>
      <w:r>
        <w:rPr>
          <w:spacing w:val="40"/>
        </w:rPr>
        <w:t xml:space="preserve"> </w:t>
      </w:r>
      <w:r>
        <w:t>средства</w:t>
      </w:r>
      <w:r>
        <w:rPr>
          <w:spacing w:val="40"/>
        </w:rPr>
        <w:t xml:space="preserve"> </w:t>
      </w:r>
      <w:r>
        <w:t>восстановления</w:t>
      </w:r>
      <w:r>
        <w:rPr>
          <w:spacing w:val="40"/>
        </w:rPr>
        <w:t xml:space="preserve"> </w:t>
      </w:r>
      <w:r>
        <w:t>организма</w:t>
      </w:r>
      <w:r>
        <w:rPr>
          <w:spacing w:val="40"/>
        </w:rPr>
        <w:t xml:space="preserve"> </w:t>
      </w:r>
      <w:r>
        <w:t>после</w:t>
      </w:r>
      <w:r>
        <w:rPr>
          <w:spacing w:val="40"/>
        </w:rPr>
        <w:t xml:space="preserve"> </w:t>
      </w:r>
      <w:r>
        <w:t>физической</w:t>
      </w:r>
      <w:r>
        <w:rPr>
          <w:spacing w:val="40"/>
        </w:rPr>
        <w:t xml:space="preserve"> </w:t>
      </w:r>
      <w:r>
        <w:t>нагрузки</w:t>
      </w:r>
      <w:r>
        <w:rPr>
          <w:spacing w:val="40"/>
        </w:rPr>
        <w:t xml:space="preserve"> </w:t>
      </w:r>
      <w:r>
        <w:t>на</w:t>
      </w:r>
      <w:r>
        <w:rPr>
          <w:spacing w:val="40"/>
        </w:rPr>
        <w:t xml:space="preserve"> </w:t>
      </w:r>
      <w:r>
        <w:t>занятиях флорболом, умение применять самоконтроль в учебной и соревновательной деятельности; умение</w:t>
      </w:r>
      <w:r>
        <w:rPr>
          <w:spacing w:val="80"/>
          <w:w w:val="150"/>
        </w:rPr>
        <w:t xml:space="preserve"> </w:t>
      </w:r>
      <w:r>
        <w:t>соблюдать</w:t>
      </w:r>
      <w:r>
        <w:rPr>
          <w:spacing w:val="80"/>
          <w:w w:val="150"/>
        </w:rPr>
        <w:t xml:space="preserve"> </w:t>
      </w:r>
      <w:r>
        <w:t>правила</w:t>
      </w:r>
      <w:r>
        <w:rPr>
          <w:spacing w:val="80"/>
          <w:w w:val="150"/>
        </w:rPr>
        <w:t xml:space="preserve"> </w:t>
      </w:r>
      <w:r>
        <w:t>личной</w:t>
      </w:r>
      <w:r>
        <w:rPr>
          <w:spacing w:val="80"/>
          <w:w w:val="150"/>
        </w:rPr>
        <w:t xml:space="preserve"> </w:t>
      </w:r>
      <w:r>
        <w:t>гигиены</w:t>
      </w:r>
      <w:r>
        <w:rPr>
          <w:spacing w:val="80"/>
          <w:w w:val="150"/>
        </w:rPr>
        <w:t xml:space="preserve"> </w:t>
      </w:r>
      <w:r>
        <w:t>и</w:t>
      </w:r>
      <w:r>
        <w:rPr>
          <w:spacing w:val="80"/>
          <w:w w:val="150"/>
        </w:rPr>
        <w:t xml:space="preserve"> </w:t>
      </w:r>
      <w:r>
        <w:t>ухода</w:t>
      </w:r>
      <w:r>
        <w:rPr>
          <w:spacing w:val="80"/>
          <w:w w:val="150"/>
        </w:rPr>
        <w:t xml:space="preserve"> </w:t>
      </w:r>
      <w:r>
        <w:t>за</w:t>
      </w:r>
      <w:r>
        <w:rPr>
          <w:spacing w:val="80"/>
          <w:w w:val="150"/>
        </w:rPr>
        <w:t xml:space="preserve"> </w:t>
      </w:r>
      <w:r>
        <w:t>флорбольным</w:t>
      </w:r>
      <w:r>
        <w:rPr>
          <w:spacing w:val="80"/>
          <w:w w:val="150"/>
        </w:rPr>
        <w:t xml:space="preserve"> </w:t>
      </w:r>
      <w:r>
        <w:t>спортивным инвентарем и оборудованием, умение подбирать спортивную одежду и обувь для занятий</w:t>
      </w:r>
      <w:r>
        <w:rPr>
          <w:spacing w:val="40"/>
        </w:rPr>
        <w:t xml:space="preserve"> </w:t>
      </w:r>
      <w:r>
        <w:rPr>
          <w:spacing w:val="-2"/>
        </w:rPr>
        <w:t>флорболом;</w:t>
      </w:r>
    </w:p>
    <w:p w14:paraId="607FA5D7" w14:textId="77777777" w:rsidR="004C4874" w:rsidRDefault="00F01225">
      <w:pPr>
        <w:pStyle w:val="a3"/>
        <w:ind w:right="288"/>
      </w:pPr>
      <w: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1C0A195A" w14:textId="77777777" w:rsidR="004C4874" w:rsidRDefault="00F01225">
      <w:pPr>
        <w:pStyle w:val="a3"/>
        <w:spacing w:before="1"/>
        <w:ind w:right="277"/>
      </w:pPr>
      <w: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14:paraId="4A7B48EB" w14:textId="77777777" w:rsidR="004C4874" w:rsidRDefault="00F01225">
      <w:pPr>
        <w:pStyle w:val="a3"/>
        <w:ind w:right="284"/>
      </w:pPr>
      <w: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76A93430" w14:textId="77777777" w:rsidR="004C4874" w:rsidRDefault="00F01225">
      <w:pPr>
        <w:pStyle w:val="a4"/>
        <w:numPr>
          <w:ilvl w:val="2"/>
          <w:numId w:val="25"/>
        </w:numPr>
        <w:tabs>
          <w:tab w:val="left" w:pos="1808"/>
        </w:tabs>
        <w:ind w:left="1808" w:hanging="959"/>
        <w:jc w:val="both"/>
        <w:rPr>
          <w:sz w:val="24"/>
        </w:rPr>
      </w:pPr>
      <w:r>
        <w:rPr>
          <w:sz w:val="24"/>
        </w:rPr>
        <w:t>Модуль</w:t>
      </w:r>
      <w:r>
        <w:rPr>
          <w:spacing w:val="-2"/>
          <w:sz w:val="24"/>
        </w:rPr>
        <w:t xml:space="preserve"> </w:t>
      </w:r>
      <w:r>
        <w:rPr>
          <w:sz w:val="24"/>
        </w:rPr>
        <w:t>«Легкая</w:t>
      </w:r>
      <w:r>
        <w:rPr>
          <w:spacing w:val="-5"/>
          <w:sz w:val="24"/>
        </w:rPr>
        <w:t xml:space="preserve"> </w:t>
      </w:r>
      <w:r>
        <w:rPr>
          <w:spacing w:val="-2"/>
          <w:sz w:val="24"/>
        </w:rPr>
        <w:t>атлетика».</w:t>
      </w:r>
    </w:p>
    <w:p w14:paraId="544406F4" w14:textId="77777777" w:rsidR="004C4874" w:rsidRDefault="00F01225">
      <w:pPr>
        <w:pStyle w:val="a4"/>
        <w:numPr>
          <w:ilvl w:val="3"/>
          <w:numId w:val="25"/>
        </w:numPr>
        <w:tabs>
          <w:tab w:val="left" w:pos="1988"/>
        </w:tabs>
        <w:ind w:left="1988" w:hanging="1139"/>
        <w:jc w:val="both"/>
        <w:rPr>
          <w:sz w:val="24"/>
        </w:rPr>
      </w:pPr>
      <w:r>
        <w:rPr>
          <w:sz w:val="24"/>
        </w:rPr>
        <w:t>Пояснительная</w:t>
      </w:r>
      <w:r>
        <w:rPr>
          <w:spacing w:val="-6"/>
          <w:sz w:val="24"/>
        </w:rPr>
        <w:t xml:space="preserve"> </w:t>
      </w:r>
      <w:r>
        <w:rPr>
          <w:sz w:val="24"/>
        </w:rPr>
        <w:t>записка</w:t>
      </w:r>
      <w:r>
        <w:rPr>
          <w:spacing w:val="-6"/>
          <w:sz w:val="24"/>
        </w:rPr>
        <w:t xml:space="preserve"> </w:t>
      </w:r>
      <w:r>
        <w:rPr>
          <w:sz w:val="24"/>
        </w:rPr>
        <w:t>модуля</w:t>
      </w:r>
      <w:r>
        <w:rPr>
          <w:spacing w:val="-1"/>
          <w:sz w:val="24"/>
        </w:rPr>
        <w:t xml:space="preserve"> </w:t>
      </w:r>
      <w:r>
        <w:rPr>
          <w:sz w:val="24"/>
        </w:rPr>
        <w:t>«Легкая</w:t>
      </w:r>
      <w:r>
        <w:rPr>
          <w:spacing w:val="-5"/>
          <w:sz w:val="24"/>
        </w:rPr>
        <w:t xml:space="preserve"> </w:t>
      </w:r>
      <w:r>
        <w:rPr>
          <w:spacing w:val="-2"/>
          <w:sz w:val="24"/>
        </w:rPr>
        <w:t>атлетика».</w:t>
      </w:r>
    </w:p>
    <w:p w14:paraId="50CB9FAC" w14:textId="77777777" w:rsidR="004C4874" w:rsidRDefault="00F01225">
      <w:pPr>
        <w:pStyle w:val="a3"/>
        <w:ind w:right="278"/>
      </w:pPr>
      <w:r>
        <w:t>Модуль «Легкая атлетика» (далее – модуль по легкой атлетике, легкая атлетика) на уровне основного</w:t>
      </w:r>
      <w:r>
        <w:rPr>
          <w:spacing w:val="-11"/>
        </w:rPr>
        <w:t xml:space="preserve"> </w:t>
      </w:r>
      <w:r>
        <w:t>общего</w:t>
      </w:r>
      <w:r>
        <w:rPr>
          <w:spacing w:val="-11"/>
        </w:rPr>
        <w:t xml:space="preserve"> </w:t>
      </w:r>
      <w:r>
        <w:t>образования</w:t>
      </w:r>
      <w:r>
        <w:rPr>
          <w:spacing w:val="-11"/>
        </w:rPr>
        <w:t xml:space="preserve"> </w:t>
      </w:r>
      <w:r>
        <w:t>разработан</w:t>
      </w:r>
      <w:r>
        <w:rPr>
          <w:spacing w:val="-10"/>
        </w:rPr>
        <w:t xml:space="preserve"> </w:t>
      </w:r>
      <w:r>
        <w:t>с</w:t>
      </w:r>
      <w:r>
        <w:rPr>
          <w:spacing w:val="-12"/>
        </w:rPr>
        <w:t xml:space="preserve"> </w:t>
      </w:r>
      <w:r>
        <w:t>целью</w:t>
      </w:r>
      <w:r>
        <w:rPr>
          <w:spacing w:val="-10"/>
        </w:rPr>
        <w:t xml:space="preserve"> </w:t>
      </w:r>
      <w:r>
        <w:t>оказания</w:t>
      </w:r>
      <w:r>
        <w:rPr>
          <w:spacing w:val="-11"/>
        </w:rPr>
        <w:t xml:space="preserve"> </w:t>
      </w:r>
      <w:r>
        <w:t>методической</w:t>
      </w:r>
      <w:r>
        <w:rPr>
          <w:spacing w:val="-10"/>
        </w:rPr>
        <w:t xml:space="preserve"> </w:t>
      </w:r>
      <w:r>
        <w:t>помощи</w:t>
      </w:r>
      <w:r>
        <w:rPr>
          <w:spacing w:val="-2"/>
        </w:rPr>
        <w:t xml:space="preserve"> </w:t>
      </w:r>
      <w:r>
        <w:t>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 ориентированных форм, средств и методов обучения по различным видам спорта.</w:t>
      </w:r>
    </w:p>
    <w:p w14:paraId="2EB96BF1" w14:textId="77777777" w:rsidR="004C4874" w:rsidRDefault="00F01225">
      <w:pPr>
        <w:pStyle w:val="a3"/>
        <w:spacing w:before="1"/>
        <w:ind w:right="282"/>
      </w:pPr>
      <w: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14:paraId="1A6EC9F4" w14:textId="77777777" w:rsidR="004C4874" w:rsidRDefault="00F01225">
      <w:pPr>
        <w:pStyle w:val="a3"/>
        <w:ind w:right="278"/>
      </w:pPr>
      <w:r>
        <w:t>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w:t>
      </w:r>
      <w:r>
        <w:rPr>
          <w:spacing w:val="-3"/>
        </w:rPr>
        <w:t xml:space="preserve"> </w:t>
      </w:r>
      <w:r>
        <w:t>роль</w:t>
      </w:r>
      <w:r>
        <w:rPr>
          <w:spacing w:val="-3"/>
        </w:rPr>
        <w:t xml:space="preserve"> </w:t>
      </w:r>
      <w:r>
        <w:t>в</w:t>
      </w:r>
      <w:r>
        <w:rPr>
          <w:spacing w:val="-4"/>
        </w:rPr>
        <w:t xml:space="preserve"> </w:t>
      </w:r>
      <w:r>
        <w:t>общефизической</w:t>
      </w:r>
      <w:r>
        <w:rPr>
          <w:spacing w:val="-3"/>
        </w:rPr>
        <w:t xml:space="preserve"> </w:t>
      </w:r>
      <w:r>
        <w:t>подготовке</w:t>
      </w:r>
      <w:r>
        <w:rPr>
          <w:spacing w:val="-4"/>
        </w:rPr>
        <w:t xml:space="preserve"> </w:t>
      </w:r>
      <w:r>
        <w:t>спортсменов</w:t>
      </w:r>
      <w:r>
        <w:rPr>
          <w:spacing w:val="-4"/>
        </w:rPr>
        <w:t xml:space="preserve"> </w:t>
      </w:r>
      <w:r>
        <w:t>практически</w:t>
      </w:r>
      <w:r>
        <w:rPr>
          <w:spacing w:val="-3"/>
        </w:rPr>
        <w:t xml:space="preserve"> </w:t>
      </w:r>
      <w:r>
        <w:t>во</w:t>
      </w:r>
      <w:r>
        <w:rPr>
          <w:spacing w:val="-3"/>
        </w:rPr>
        <w:t xml:space="preserve"> </w:t>
      </w:r>
      <w:r>
        <w:t>всех</w:t>
      </w:r>
      <w:r>
        <w:rPr>
          <w:spacing w:val="-1"/>
        </w:rPr>
        <w:t xml:space="preserve"> </w:t>
      </w:r>
      <w:r>
        <w:t>видах</w:t>
      </w:r>
      <w:r>
        <w:rPr>
          <w:spacing w:val="-1"/>
        </w:rPr>
        <w:t xml:space="preserve"> </w:t>
      </w:r>
      <w:r>
        <w:t>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w:t>
      </w:r>
    </w:p>
    <w:p w14:paraId="27466178" w14:textId="77777777" w:rsidR="004C4874" w:rsidRDefault="00F01225">
      <w:pPr>
        <w:pStyle w:val="a4"/>
        <w:numPr>
          <w:ilvl w:val="3"/>
          <w:numId w:val="25"/>
        </w:numPr>
        <w:tabs>
          <w:tab w:val="left" w:pos="1988"/>
        </w:tabs>
        <w:ind w:left="1988" w:hanging="1139"/>
        <w:jc w:val="both"/>
        <w:rPr>
          <w:sz w:val="24"/>
        </w:rPr>
      </w:pPr>
      <w:r>
        <w:rPr>
          <w:sz w:val="24"/>
        </w:rPr>
        <w:t>Целью</w:t>
      </w:r>
      <w:r>
        <w:rPr>
          <w:spacing w:val="30"/>
          <w:sz w:val="24"/>
        </w:rPr>
        <w:t xml:space="preserve">  </w:t>
      </w:r>
      <w:r>
        <w:rPr>
          <w:sz w:val="24"/>
        </w:rPr>
        <w:t>изучения</w:t>
      </w:r>
      <w:r>
        <w:rPr>
          <w:spacing w:val="31"/>
          <w:sz w:val="24"/>
        </w:rPr>
        <w:t xml:space="preserve">  </w:t>
      </w:r>
      <w:r>
        <w:rPr>
          <w:sz w:val="24"/>
        </w:rPr>
        <w:t>модуля</w:t>
      </w:r>
      <w:r>
        <w:rPr>
          <w:spacing w:val="30"/>
          <w:sz w:val="24"/>
        </w:rPr>
        <w:t xml:space="preserve">  </w:t>
      </w:r>
      <w:r>
        <w:rPr>
          <w:sz w:val="24"/>
        </w:rPr>
        <w:t>по</w:t>
      </w:r>
      <w:r>
        <w:rPr>
          <w:spacing w:val="31"/>
          <w:sz w:val="24"/>
        </w:rPr>
        <w:t xml:space="preserve">  </w:t>
      </w:r>
      <w:r>
        <w:rPr>
          <w:sz w:val="24"/>
        </w:rPr>
        <w:t>легкой</w:t>
      </w:r>
      <w:r>
        <w:rPr>
          <w:spacing w:val="31"/>
          <w:sz w:val="24"/>
        </w:rPr>
        <w:t xml:space="preserve">  </w:t>
      </w:r>
      <w:r>
        <w:rPr>
          <w:sz w:val="24"/>
        </w:rPr>
        <w:t>атлетике</w:t>
      </w:r>
      <w:r>
        <w:rPr>
          <w:spacing w:val="30"/>
          <w:sz w:val="24"/>
        </w:rPr>
        <w:t xml:space="preserve">  </w:t>
      </w:r>
      <w:r>
        <w:rPr>
          <w:sz w:val="24"/>
        </w:rPr>
        <w:t>является</w:t>
      </w:r>
      <w:r>
        <w:rPr>
          <w:spacing w:val="30"/>
          <w:sz w:val="24"/>
        </w:rPr>
        <w:t xml:space="preserve">  </w:t>
      </w:r>
      <w:r>
        <w:rPr>
          <w:sz w:val="24"/>
        </w:rPr>
        <w:t>обучение</w:t>
      </w:r>
      <w:r>
        <w:rPr>
          <w:spacing w:val="30"/>
          <w:sz w:val="24"/>
        </w:rPr>
        <w:t xml:space="preserve">  </w:t>
      </w:r>
      <w:r>
        <w:rPr>
          <w:spacing w:val="-2"/>
          <w:sz w:val="24"/>
        </w:rPr>
        <w:t>основам</w:t>
      </w:r>
    </w:p>
    <w:p w14:paraId="52160B8A" w14:textId="77777777" w:rsidR="004C4874" w:rsidRDefault="004C4874">
      <w:pPr>
        <w:pStyle w:val="a4"/>
        <w:rPr>
          <w:sz w:val="24"/>
        </w:rPr>
        <w:sectPr w:rsidR="004C4874">
          <w:pgSz w:w="11910" w:h="16850"/>
          <w:pgMar w:top="1020" w:right="283" w:bottom="280" w:left="992" w:header="569" w:footer="0" w:gutter="0"/>
          <w:cols w:space="720"/>
        </w:sectPr>
      </w:pPr>
    </w:p>
    <w:p w14:paraId="32C589E5" w14:textId="77777777" w:rsidR="004C4874" w:rsidRDefault="00F01225">
      <w:pPr>
        <w:pStyle w:val="a3"/>
        <w:spacing w:before="88"/>
        <w:ind w:right="279"/>
      </w:pPr>
      <w:r>
        <w:t>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14:paraId="5F47EB15" w14:textId="77777777" w:rsidR="004C4874" w:rsidRDefault="00F01225">
      <w:pPr>
        <w:pStyle w:val="a4"/>
        <w:numPr>
          <w:ilvl w:val="3"/>
          <w:numId w:val="25"/>
        </w:numPr>
        <w:tabs>
          <w:tab w:val="left" w:pos="1988"/>
        </w:tabs>
        <w:ind w:left="1988" w:hanging="1139"/>
        <w:jc w:val="both"/>
        <w:rPr>
          <w:sz w:val="24"/>
        </w:rPr>
      </w:pPr>
      <w:r>
        <w:rPr>
          <w:sz w:val="24"/>
        </w:rPr>
        <w:t>Задачами</w:t>
      </w:r>
      <w:r>
        <w:rPr>
          <w:spacing w:val="-5"/>
          <w:sz w:val="24"/>
        </w:rPr>
        <w:t xml:space="preserve"> </w:t>
      </w:r>
      <w:r>
        <w:rPr>
          <w:sz w:val="24"/>
        </w:rPr>
        <w:t>изучения</w:t>
      </w:r>
      <w:r>
        <w:rPr>
          <w:spacing w:val="-3"/>
          <w:sz w:val="24"/>
        </w:rPr>
        <w:t xml:space="preserve"> </w:t>
      </w:r>
      <w:r>
        <w:rPr>
          <w:sz w:val="24"/>
        </w:rPr>
        <w:t>модуля</w:t>
      </w:r>
      <w:r>
        <w:rPr>
          <w:spacing w:val="-3"/>
          <w:sz w:val="24"/>
        </w:rPr>
        <w:t xml:space="preserve"> </w:t>
      </w:r>
      <w:r>
        <w:rPr>
          <w:sz w:val="24"/>
        </w:rPr>
        <w:t>по</w:t>
      </w:r>
      <w:r>
        <w:rPr>
          <w:spacing w:val="-2"/>
          <w:sz w:val="24"/>
        </w:rPr>
        <w:t xml:space="preserve"> </w:t>
      </w:r>
      <w:r>
        <w:rPr>
          <w:sz w:val="24"/>
        </w:rPr>
        <w:t>легкой</w:t>
      </w:r>
      <w:r>
        <w:rPr>
          <w:spacing w:val="-3"/>
          <w:sz w:val="24"/>
        </w:rPr>
        <w:t xml:space="preserve"> </w:t>
      </w:r>
      <w:r>
        <w:rPr>
          <w:sz w:val="24"/>
        </w:rPr>
        <w:t>атлетике</w:t>
      </w:r>
      <w:r>
        <w:rPr>
          <w:spacing w:val="-3"/>
          <w:sz w:val="24"/>
        </w:rPr>
        <w:t xml:space="preserve"> </w:t>
      </w:r>
      <w:r>
        <w:rPr>
          <w:spacing w:val="-2"/>
          <w:sz w:val="24"/>
        </w:rPr>
        <w:t>являются:</w:t>
      </w:r>
    </w:p>
    <w:p w14:paraId="65127D1D" w14:textId="77777777" w:rsidR="004C4874" w:rsidRDefault="00F01225">
      <w:pPr>
        <w:pStyle w:val="a3"/>
        <w:ind w:right="278"/>
      </w:pPr>
      <w:r>
        <w:t>всестороннее</w:t>
      </w:r>
      <w:r>
        <w:rPr>
          <w:spacing w:val="-15"/>
        </w:rPr>
        <w:t xml:space="preserve"> </w:t>
      </w:r>
      <w:r>
        <w:t>гармоничное</w:t>
      </w:r>
      <w:r>
        <w:rPr>
          <w:spacing w:val="-15"/>
        </w:rPr>
        <w:t xml:space="preserve"> </w:t>
      </w:r>
      <w:r>
        <w:t>развитие</w:t>
      </w:r>
      <w:r>
        <w:rPr>
          <w:spacing w:val="-15"/>
        </w:rPr>
        <w:t xml:space="preserve"> </w:t>
      </w:r>
      <w:r>
        <w:t>детей</w:t>
      </w:r>
      <w:r>
        <w:rPr>
          <w:spacing w:val="-15"/>
        </w:rPr>
        <w:t xml:space="preserve"> </w:t>
      </w:r>
      <w:r>
        <w:t>и</w:t>
      </w:r>
      <w:r>
        <w:rPr>
          <w:spacing w:val="-15"/>
        </w:rPr>
        <w:t xml:space="preserve"> </w:t>
      </w:r>
      <w:r>
        <w:t>подростков,</w:t>
      </w:r>
      <w:r>
        <w:rPr>
          <w:spacing w:val="-15"/>
        </w:rPr>
        <w:t xml:space="preserve"> </w:t>
      </w:r>
      <w:r>
        <w:t>увеличение</w:t>
      </w:r>
      <w:r>
        <w:rPr>
          <w:spacing w:val="-15"/>
        </w:rPr>
        <w:t xml:space="preserve"> </w:t>
      </w:r>
      <w:r>
        <w:t>объёма</w:t>
      </w:r>
      <w:r>
        <w:rPr>
          <w:spacing w:val="-15"/>
        </w:rPr>
        <w:t xml:space="preserve"> </w:t>
      </w:r>
      <w:r>
        <w:t>их</w:t>
      </w:r>
      <w:r>
        <w:rPr>
          <w:spacing w:val="-15"/>
        </w:rPr>
        <w:t xml:space="preserve"> </w:t>
      </w:r>
      <w:r>
        <w:t xml:space="preserve">двигательной </w:t>
      </w:r>
      <w:r>
        <w:rPr>
          <w:spacing w:val="-2"/>
        </w:rPr>
        <w:t>активности;</w:t>
      </w:r>
    </w:p>
    <w:p w14:paraId="11569E60" w14:textId="77777777" w:rsidR="004C4874" w:rsidRDefault="00F01225">
      <w:pPr>
        <w:pStyle w:val="a3"/>
        <w:ind w:right="286"/>
      </w:pPr>
      <w:r>
        <w:t>укрепление</w:t>
      </w:r>
      <w:r>
        <w:rPr>
          <w:spacing w:val="-10"/>
        </w:rPr>
        <w:t xml:space="preserve"> </w:t>
      </w:r>
      <w:r>
        <w:t>физического,</w:t>
      </w:r>
      <w:r>
        <w:rPr>
          <w:spacing w:val="-9"/>
        </w:rPr>
        <w:t xml:space="preserve"> </w:t>
      </w:r>
      <w:r>
        <w:t>психологического</w:t>
      </w:r>
      <w:r>
        <w:rPr>
          <w:spacing w:val="-9"/>
        </w:rPr>
        <w:t xml:space="preserve"> </w:t>
      </w:r>
      <w:r>
        <w:t>и</w:t>
      </w:r>
      <w:r>
        <w:rPr>
          <w:spacing w:val="-8"/>
        </w:rPr>
        <w:t xml:space="preserve"> </w:t>
      </w:r>
      <w:r>
        <w:t>социального</w:t>
      </w:r>
      <w:r>
        <w:rPr>
          <w:spacing w:val="-9"/>
        </w:rPr>
        <w:t xml:space="preserve"> </w:t>
      </w:r>
      <w:r>
        <w:t>здоровья</w:t>
      </w:r>
      <w:r>
        <w:rPr>
          <w:spacing w:val="-9"/>
        </w:rPr>
        <w:t xml:space="preserve"> </w:t>
      </w:r>
      <w:r>
        <w:t>обучающихся,</w:t>
      </w:r>
      <w:r>
        <w:rPr>
          <w:spacing w:val="-9"/>
        </w:rPr>
        <w:t xml:space="preserve"> </w:t>
      </w:r>
      <w:r>
        <w:t>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14:paraId="43067E60" w14:textId="77777777" w:rsidR="004C4874" w:rsidRDefault="00F01225">
      <w:pPr>
        <w:pStyle w:val="a3"/>
        <w:ind w:right="288"/>
      </w:pPr>
      <w:r>
        <w:t>формирование технических навыков бега, прыжков, метаний и умения применять их в различных условиях;</w:t>
      </w:r>
    </w:p>
    <w:p w14:paraId="6B2AF6DF" w14:textId="77777777" w:rsidR="004C4874" w:rsidRDefault="00F01225">
      <w:pPr>
        <w:pStyle w:val="a3"/>
        <w:spacing w:before="1"/>
        <w:ind w:right="280"/>
      </w:pPr>
      <w:r>
        <w:t>формирование общих представлений о различных видах легкой атлетики, их возможностях и</w:t>
      </w:r>
      <w:r>
        <w:rPr>
          <w:spacing w:val="-4"/>
        </w:rPr>
        <w:t xml:space="preserve"> </w:t>
      </w:r>
      <w:r>
        <w:t>значении</w:t>
      </w:r>
      <w:r>
        <w:rPr>
          <w:spacing w:val="-4"/>
        </w:rPr>
        <w:t xml:space="preserve"> </w:t>
      </w:r>
      <w:r>
        <w:t>в</w:t>
      </w:r>
      <w:r>
        <w:rPr>
          <w:spacing w:val="-5"/>
        </w:rPr>
        <w:t xml:space="preserve"> </w:t>
      </w:r>
      <w:r>
        <w:t>процессе</w:t>
      </w:r>
      <w:r>
        <w:rPr>
          <w:spacing w:val="-5"/>
        </w:rPr>
        <w:t xml:space="preserve"> </w:t>
      </w:r>
      <w:r>
        <w:t>укрепления</w:t>
      </w:r>
      <w:r>
        <w:rPr>
          <w:spacing w:val="-4"/>
        </w:rPr>
        <w:t xml:space="preserve"> </w:t>
      </w:r>
      <w:r>
        <w:t>здоровья,</w:t>
      </w:r>
      <w:r>
        <w:rPr>
          <w:spacing w:val="-4"/>
        </w:rPr>
        <w:t xml:space="preserve"> </w:t>
      </w:r>
      <w:r>
        <w:t>физическом</w:t>
      </w:r>
      <w:r>
        <w:rPr>
          <w:spacing w:val="-5"/>
        </w:rPr>
        <w:t xml:space="preserve"> </w:t>
      </w:r>
      <w:r>
        <w:t>развитии и</w:t>
      </w:r>
      <w:r>
        <w:rPr>
          <w:spacing w:val="-6"/>
        </w:rPr>
        <w:t xml:space="preserve"> </w:t>
      </w:r>
      <w:r>
        <w:t>физической</w:t>
      </w:r>
      <w:r>
        <w:rPr>
          <w:spacing w:val="-4"/>
        </w:rPr>
        <w:t xml:space="preserve"> </w:t>
      </w:r>
      <w:r>
        <w:t xml:space="preserve">подготовке </w:t>
      </w:r>
      <w:r>
        <w:rPr>
          <w:spacing w:val="-2"/>
        </w:rPr>
        <w:t>обучающихся;</w:t>
      </w:r>
    </w:p>
    <w:p w14:paraId="6A4DCC95" w14:textId="77777777" w:rsidR="004C4874" w:rsidRDefault="00F01225">
      <w:pPr>
        <w:pStyle w:val="a3"/>
        <w:ind w:right="279"/>
      </w:pPr>
      <w:r>
        <w:t>обучение</w:t>
      </w:r>
      <w:r>
        <w:rPr>
          <w:spacing w:val="-10"/>
        </w:rPr>
        <w:t xml:space="preserve"> </w:t>
      </w:r>
      <w:r>
        <w:t>основам</w:t>
      </w:r>
      <w:r>
        <w:rPr>
          <w:spacing w:val="-9"/>
        </w:rPr>
        <w:t xml:space="preserve"> </w:t>
      </w:r>
      <w:r>
        <w:t>техники</w:t>
      </w:r>
      <w:r>
        <w:rPr>
          <w:spacing w:val="-8"/>
        </w:rPr>
        <w:t xml:space="preserve"> </w:t>
      </w:r>
      <w:r>
        <w:t>бега,</w:t>
      </w:r>
      <w:r>
        <w:rPr>
          <w:spacing w:val="-9"/>
        </w:rPr>
        <w:t xml:space="preserve"> </w:t>
      </w:r>
      <w:r>
        <w:t>прыжков</w:t>
      </w:r>
      <w:r>
        <w:rPr>
          <w:spacing w:val="-9"/>
        </w:rPr>
        <w:t xml:space="preserve"> </w:t>
      </w:r>
      <w:r>
        <w:t>и</w:t>
      </w:r>
      <w:r>
        <w:rPr>
          <w:spacing w:val="-8"/>
        </w:rPr>
        <w:t xml:space="preserve"> </w:t>
      </w:r>
      <w:r>
        <w:t>метаний,</w:t>
      </w:r>
      <w:r>
        <w:rPr>
          <w:spacing w:val="-9"/>
        </w:rPr>
        <w:t xml:space="preserve"> </w:t>
      </w:r>
      <w:r>
        <w:t>безопасному</w:t>
      </w:r>
      <w:r>
        <w:rPr>
          <w:spacing w:val="-13"/>
        </w:rPr>
        <w:t xml:space="preserve"> </w:t>
      </w:r>
      <w:r>
        <w:t>поведению</w:t>
      </w:r>
      <w:r>
        <w:rPr>
          <w:spacing w:val="-8"/>
        </w:rPr>
        <w:t xml:space="preserve"> </w:t>
      </w:r>
      <w:r>
        <w:t>на</w:t>
      </w:r>
      <w:r>
        <w:rPr>
          <w:spacing w:val="-10"/>
        </w:rPr>
        <w:t xml:space="preserve"> </w:t>
      </w:r>
      <w:r>
        <w:t>занятиях</w:t>
      </w:r>
      <w:r>
        <w:rPr>
          <w:spacing w:val="-9"/>
        </w:rPr>
        <w:t xml:space="preserve"> </w:t>
      </w:r>
      <w:r>
        <w:t>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14:paraId="45AE6ED5" w14:textId="77777777" w:rsidR="004C4874" w:rsidRDefault="00F01225">
      <w:pPr>
        <w:pStyle w:val="a3"/>
        <w:ind w:right="285"/>
      </w:pPr>
      <w:r>
        <w:t>формирование</w:t>
      </w:r>
      <w:r>
        <w:rPr>
          <w:spacing w:val="-15"/>
        </w:rPr>
        <w:t xml:space="preserve"> </w:t>
      </w:r>
      <w:r>
        <w:t>культуры</w:t>
      </w:r>
      <w:r>
        <w:rPr>
          <w:spacing w:val="-15"/>
        </w:rPr>
        <w:t xml:space="preserve"> </w:t>
      </w:r>
      <w:r>
        <w:t>движений,</w:t>
      </w:r>
      <w:r>
        <w:rPr>
          <w:spacing w:val="-14"/>
        </w:rPr>
        <w:t xml:space="preserve"> </w:t>
      </w:r>
      <w:r>
        <w:t>обогащение</w:t>
      </w:r>
      <w:r>
        <w:rPr>
          <w:spacing w:val="-15"/>
        </w:rPr>
        <w:t xml:space="preserve"> </w:t>
      </w:r>
      <w:r>
        <w:t>двигательного</w:t>
      </w:r>
      <w:r>
        <w:rPr>
          <w:spacing w:val="-14"/>
        </w:rPr>
        <w:t xml:space="preserve"> </w:t>
      </w:r>
      <w:r>
        <w:t>опыта</w:t>
      </w:r>
      <w:r>
        <w:rPr>
          <w:spacing w:val="-15"/>
        </w:rPr>
        <w:t xml:space="preserve"> </w:t>
      </w:r>
      <w:r>
        <w:t>средствами</w:t>
      </w:r>
      <w:r>
        <w:rPr>
          <w:spacing w:val="-13"/>
        </w:rPr>
        <w:t xml:space="preserve"> </w:t>
      </w:r>
      <w:r>
        <w:t>различных видов легкой атлетики с общеразвивающей и корригирующей направленностью;</w:t>
      </w:r>
    </w:p>
    <w:p w14:paraId="4FDEC123" w14:textId="77777777" w:rsidR="004C4874" w:rsidRDefault="00F01225">
      <w:pPr>
        <w:pStyle w:val="a3"/>
        <w:ind w:right="282"/>
      </w:pPr>
      <w:r>
        <w:t>воспитание</w:t>
      </w:r>
      <w:r>
        <w:rPr>
          <w:spacing w:val="-3"/>
        </w:rPr>
        <w:t xml:space="preserve"> </w:t>
      </w:r>
      <w:r>
        <w:t>общей</w:t>
      </w:r>
      <w:r>
        <w:rPr>
          <w:spacing w:val="-1"/>
        </w:rPr>
        <w:t xml:space="preserve"> </w:t>
      </w:r>
      <w:r>
        <w:t>культуры</w:t>
      </w:r>
      <w:r>
        <w:rPr>
          <w:spacing w:val="-3"/>
        </w:rPr>
        <w:t xml:space="preserve"> </w:t>
      </w:r>
      <w:r>
        <w:t>развития</w:t>
      </w:r>
      <w:r>
        <w:rPr>
          <w:spacing w:val="-2"/>
        </w:rPr>
        <w:t xml:space="preserve"> </w:t>
      </w:r>
      <w:r>
        <w:t>личности</w:t>
      </w:r>
      <w:r>
        <w:rPr>
          <w:spacing w:val="-1"/>
        </w:rPr>
        <w:t xml:space="preserve"> </w:t>
      </w:r>
      <w:r>
        <w:t>обучающегося</w:t>
      </w:r>
      <w:r>
        <w:rPr>
          <w:spacing w:val="-2"/>
        </w:rPr>
        <w:t xml:space="preserve"> </w:t>
      </w:r>
      <w:r>
        <w:t>средствами</w:t>
      </w:r>
      <w:r>
        <w:rPr>
          <w:spacing w:val="-1"/>
        </w:rPr>
        <w:t xml:space="preserve"> </w:t>
      </w:r>
      <w:r>
        <w:t>легкой</w:t>
      </w:r>
      <w:r>
        <w:rPr>
          <w:spacing w:val="-1"/>
        </w:rPr>
        <w:t xml:space="preserve"> </w:t>
      </w:r>
      <w:r>
        <w:t>атлетики, в том числе, для самореализации и самоопределения;</w:t>
      </w:r>
    </w:p>
    <w:p w14:paraId="2FA43ACD" w14:textId="77777777" w:rsidR="004C4874" w:rsidRDefault="00F01225">
      <w:pPr>
        <w:pStyle w:val="a3"/>
        <w:spacing w:before="1"/>
        <w:jc w:val="left"/>
      </w:pPr>
      <w:r>
        <w:t>развитие</w:t>
      </w:r>
      <w:r>
        <w:rPr>
          <w:spacing w:val="40"/>
        </w:rPr>
        <w:t xml:space="preserve"> </w:t>
      </w:r>
      <w:r>
        <w:t>положительной</w:t>
      </w:r>
      <w:r>
        <w:rPr>
          <w:spacing w:val="40"/>
        </w:rPr>
        <w:t xml:space="preserve"> </w:t>
      </w:r>
      <w:r>
        <w:t>мотивации</w:t>
      </w:r>
      <w:r>
        <w:rPr>
          <w:spacing w:val="40"/>
        </w:rPr>
        <w:t xml:space="preserve"> </w:t>
      </w:r>
      <w:r>
        <w:t>и</w:t>
      </w:r>
      <w:r>
        <w:rPr>
          <w:spacing w:val="40"/>
        </w:rPr>
        <w:t xml:space="preserve"> </w:t>
      </w:r>
      <w:r>
        <w:t>устойчивого</w:t>
      </w:r>
      <w:r>
        <w:rPr>
          <w:spacing w:val="40"/>
        </w:rPr>
        <w:t xml:space="preserve"> </w:t>
      </w:r>
      <w:r>
        <w:t>учебно-познавательного</w:t>
      </w:r>
      <w:r>
        <w:rPr>
          <w:spacing w:val="40"/>
        </w:rPr>
        <w:t xml:space="preserve"> </w:t>
      </w:r>
      <w:r>
        <w:t>интереса</w:t>
      </w:r>
      <w:r>
        <w:rPr>
          <w:spacing w:val="40"/>
        </w:rPr>
        <w:t xml:space="preserve"> </w:t>
      </w:r>
      <w:r>
        <w:t>к физической</w:t>
      </w:r>
      <w:r>
        <w:rPr>
          <w:spacing w:val="80"/>
        </w:rPr>
        <w:t xml:space="preserve"> </w:t>
      </w:r>
      <w:r>
        <w:t>культуре,</w:t>
      </w:r>
      <w:r>
        <w:rPr>
          <w:spacing w:val="80"/>
        </w:rPr>
        <w:t xml:space="preserve"> </w:t>
      </w:r>
      <w:r>
        <w:t>удовлетворение</w:t>
      </w:r>
      <w:r>
        <w:rPr>
          <w:spacing w:val="80"/>
        </w:rPr>
        <w:t xml:space="preserve"> </w:t>
      </w:r>
      <w:r>
        <w:t>индивидуальных</w:t>
      </w:r>
      <w:r>
        <w:rPr>
          <w:spacing w:val="80"/>
        </w:rPr>
        <w:t xml:space="preserve"> </w:t>
      </w:r>
      <w:r>
        <w:t>потребностей,</w:t>
      </w:r>
      <w:r>
        <w:rPr>
          <w:spacing w:val="80"/>
        </w:rPr>
        <w:t xml:space="preserve"> </w:t>
      </w:r>
      <w:r>
        <w:t>обучающихся</w:t>
      </w:r>
      <w:r>
        <w:rPr>
          <w:spacing w:val="80"/>
        </w:rPr>
        <w:t xml:space="preserve"> </w:t>
      </w:r>
      <w:r>
        <w:t>в занятиях физической культурой и спортом средствами различных видов легкой атлетики; популяризация</w:t>
      </w:r>
      <w:r>
        <w:rPr>
          <w:spacing w:val="80"/>
        </w:rPr>
        <w:t xml:space="preserve"> </w:t>
      </w:r>
      <w:r>
        <w:t>легкой</w:t>
      </w:r>
      <w:r>
        <w:rPr>
          <w:spacing w:val="80"/>
        </w:rPr>
        <w:t xml:space="preserve"> </w:t>
      </w:r>
      <w:r>
        <w:t>атлетики</w:t>
      </w:r>
      <w:r>
        <w:rPr>
          <w:spacing w:val="80"/>
        </w:rPr>
        <w:t xml:space="preserve"> </w:t>
      </w:r>
      <w:r>
        <w:t>в</w:t>
      </w:r>
      <w:r>
        <w:rPr>
          <w:spacing w:val="80"/>
        </w:rPr>
        <w:t xml:space="preserve"> </w:t>
      </w:r>
      <w:r>
        <w:t>общеобразовательных</w:t>
      </w:r>
      <w:r>
        <w:rPr>
          <w:spacing w:val="80"/>
        </w:rPr>
        <w:t xml:space="preserve"> </w:t>
      </w:r>
      <w:r>
        <w:t>организациях,</w:t>
      </w:r>
      <w:r>
        <w:rPr>
          <w:spacing w:val="80"/>
        </w:rPr>
        <w:t xml:space="preserve"> </w:t>
      </w:r>
      <w:r>
        <w:t>привлечение</w:t>
      </w:r>
      <w:r>
        <w:rPr>
          <w:spacing w:val="80"/>
          <w:w w:val="150"/>
        </w:rPr>
        <w:t xml:space="preserve"> </w:t>
      </w:r>
      <w:r>
        <w:t>обучающихся, проявляющих повышенный интерес и способности</w:t>
      </w:r>
      <w:r>
        <w:rPr>
          <w:spacing w:val="28"/>
        </w:rPr>
        <w:t xml:space="preserve"> </w:t>
      </w:r>
      <w:r>
        <w:t>к занятиям различными видами</w:t>
      </w:r>
      <w:r>
        <w:rPr>
          <w:spacing w:val="-7"/>
        </w:rPr>
        <w:t xml:space="preserve"> </w:t>
      </w:r>
      <w:r>
        <w:t>легкой</w:t>
      </w:r>
      <w:r>
        <w:rPr>
          <w:spacing w:val="-7"/>
        </w:rPr>
        <w:t xml:space="preserve"> </w:t>
      </w:r>
      <w:r>
        <w:t>атлетики</w:t>
      </w:r>
      <w:r>
        <w:rPr>
          <w:spacing w:val="-7"/>
        </w:rPr>
        <w:t xml:space="preserve"> </w:t>
      </w:r>
      <w:r>
        <w:t>в</w:t>
      </w:r>
      <w:r>
        <w:rPr>
          <w:spacing w:val="-9"/>
        </w:rPr>
        <w:t xml:space="preserve"> </w:t>
      </w:r>
      <w:r>
        <w:t>школьные</w:t>
      </w:r>
      <w:r>
        <w:rPr>
          <w:spacing w:val="-10"/>
        </w:rPr>
        <w:t xml:space="preserve"> </w:t>
      </w:r>
      <w:r>
        <w:t>спортивные</w:t>
      </w:r>
      <w:r>
        <w:rPr>
          <w:spacing w:val="-10"/>
        </w:rPr>
        <w:t xml:space="preserve"> </w:t>
      </w:r>
      <w:r>
        <w:t>клубы,</w:t>
      </w:r>
      <w:r>
        <w:rPr>
          <w:spacing w:val="-9"/>
        </w:rPr>
        <w:t xml:space="preserve"> </w:t>
      </w:r>
      <w:r>
        <w:t>секции,</w:t>
      </w:r>
      <w:r>
        <w:rPr>
          <w:spacing w:val="-11"/>
        </w:rPr>
        <w:t xml:space="preserve"> </w:t>
      </w:r>
      <w:r>
        <w:t>к</w:t>
      </w:r>
      <w:r>
        <w:rPr>
          <w:spacing w:val="-5"/>
        </w:rPr>
        <w:t xml:space="preserve"> </w:t>
      </w:r>
      <w:r>
        <w:t>участию</w:t>
      </w:r>
      <w:r>
        <w:rPr>
          <w:spacing w:val="-8"/>
        </w:rPr>
        <w:t xml:space="preserve"> </w:t>
      </w:r>
      <w:r>
        <w:t>в</w:t>
      </w:r>
      <w:r>
        <w:rPr>
          <w:spacing w:val="-9"/>
        </w:rPr>
        <w:t xml:space="preserve"> </w:t>
      </w:r>
      <w:r>
        <w:t>соревнованиях; выявление, развитие и поддержка одаренных детей в области спорта.</w:t>
      </w:r>
    </w:p>
    <w:p w14:paraId="4A709134" w14:textId="77777777" w:rsidR="004C4874" w:rsidRDefault="00F01225">
      <w:pPr>
        <w:pStyle w:val="a4"/>
        <w:numPr>
          <w:ilvl w:val="3"/>
          <w:numId w:val="25"/>
        </w:numPr>
        <w:tabs>
          <w:tab w:val="left" w:pos="1988"/>
        </w:tabs>
        <w:ind w:left="1988" w:hanging="1139"/>
        <w:rPr>
          <w:sz w:val="24"/>
        </w:rPr>
      </w:pPr>
      <w:r>
        <w:rPr>
          <w:sz w:val="24"/>
        </w:rPr>
        <w:t>Место</w:t>
      </w:r>
      <w:r>
        <w:rPr>
          <w:spacing w:val="-2"/>
          <w:sz w:val="24"/>
        </w:rPr>
        <w:t xml:space="preserve"> </w:t>
      </w:r>
      <w:r>
        <w:rPr>
          <w:sz w:val="24"/>
        </w:rPr>
        <w:t>и</w:t>
      </w:r>
      <w:r>
        <w:rPr>
          <w:spacing w:val="-1"/>
          <w:sz w:val="24"/>
        </w:rPr>
        <w:t xml:space="preserve"> </w:t>
      </w:r>
      <w:r>
        <w:rPr>
          <w:sz w:val="24"/>
        </w:rPr>
        <w:t>роль</w:t>
      </w:r>
      <w:r>
        <w:rPr>
          <w:spacing w:val="-2"/>
          <w:sz w:val="24"/>
        </w:rPr>
        <w:t xml:space="preserve"> </w:t>
      </w:r>
      <w:r>
        <w:rPr>
          <w:sz w:val="24"/>
        </w:rPr>
        <w:t>модуля</w:t>
      </w:r>
      <w:r>
        <w:rPr>
          <w:spacing w:val="-1"/>
          <w:sz w:val="24"/>
        </w:rPr>
        <w:t xml:space="preserve"> </w:t>
      </w:r>
      <w:r>
        <w:rPr>
          <w:sz w:val="24"/>
        </w:rPr>
        <w:t>по</w:t>
      </w:r>
      <w:r>
        <w:rPr>
          <w:spacing w:val="-2"/>
          <w:sz w:val="24"/>
        </w:rPr>
        <w:t xml:space="preserve"> </w:t>
      </w:r>
      <w:r>
        <w:rPr>
          <w:sz w:val="24"/>
        </w:rPr>
        <w:t>легкой</w:t>
      </w:r>
      <w:r>
        <w:rPr>
          <w:spacing w:val="-1"/>
          <w:sz w:val="24"/>
        </w:rPr>
        <w:t xml:space="preserve"> </w:t>
      </w:r>
      <w:r>
        <w:rPr>
          <w:spacing w:val="-2"/>
          <w:sz w:val="24"/>
        </w:rPr>
        <w:t>атлетике.</w:t>
      </w:r>
    </w:p>
    <w:p w14:paraId="5B7F63B6" w14:textId="77777777" w:rsidR="004C4874" w:rsidRDefault="00F01225">
      <w:pPr>
        <w:pStyle w:val="a3"/>
        <w:ind w:right="280"/>
      </w:pPr>
      <w:r>
        <w:t>Модуль</w:t>
      </w:r>
      <w:r>
        <w:rPr>
          <w:spacing w:val="-15"/>
        </w:rPr>
        <w:t xml:space="preserve"> </w:t>
      </w:r>
      <w:r>
        <w:t>по</w:t>
      </w:r>
      <w:r>
        <w:rPr>
          <w:spacing w:val="-15"/>
        </w:rPr>
        <w:t xml:space="preserve"> </w:t>
      </w:r>
      <w:r>
        <w:t>легкой</w:t>
      </w:r>
      <w:r>
        <w:rPr>
          <w:spacing w:val="-15"/>
        </w:rPr>
        <w:t xml:space="preserve"> </w:t>
      </w:r>
      <w:r>
        <w:t>атлетике</w:t>
      </w:r>
      <w:r>
        <w:rPr>
          <w:spacing w:val="-15"/>
        </w:rPr>
        <w:t xml:space="preserve"> </w:t>
      </w:r>
      <w:r>
        <w:t>доступен</w:t>
      </w:r>
      <w:r>
        <w:rPr>
          <w:spacing w:val="-15"/>
        </w:rPr>
        <w:t xml:space="preserve"> </w:t>
      </w:r>
      <w:r>
        <w:t>для</w:t>
      </w:r>
      <w:r>
        <w:rPr>
          <w:spacing w:val="-15"/>
        </w:rPr>
        <w:t xml:space="preserve"> </w:t>
      </w:r>
      <w:r>
        <w:t>освоения</w:t>
      </w:r>
      <w:r>
        <w:rPr>
          <w:spacing w:val="-15"/>
        </w:rPr>
        <w:t xml:space="preserve"> </w:t>
      </w:r>
      <w:r>
        <w:t>всем</w:t>
      </w:r>
      <w:r>
        <w:rPr>
          <w:spacing w:val="-15"/>
        </w:rPr>
        <w:t xml:space="preserve"> </w:t>
      </w:r>
      <w:r>
        <w:t>обучающимся,</w:t>
      </w:r>
      <w:r>
        <w:rPr>
          <w:spacing w:val="-15"/>
        </w:rPr>
        <w:t xml:space="preserve"> </w:t>
      </w:r>
      <w:r>
        <w:t>независимо</w:t>
      </w:r>
      <w:r>
        <w:rPr>
          <w:spacing w:val="-15"/>
        </w:rPr>
        <w:t xml:space="preserve"> </w:t>
      </w:r>
      <w:r>
        <w:t>от</w:t>
      </w:r>
      <w:r>
        <w:rPr>
          <w:spacing w:val="-15"/>
        </w:rPr>
        <w:t xml:space="preserve"> </w:t>
      </w:r>
      <w:r>
        <w:t>уровня их физического развития и гендерных особенностей и расширяет спектр физкультурно- спортивных направлений в общеобразовательных организациях.</w:t>
      </w:r>
    </w:p>
    <w:p w14:paraId="41212591" w14:textId="77777777" w:rsidR="004C4874" w:rsidRDefault="00F01225">
      <w:pPr>
        <w:pStyle w:val="a3"/>
        <w:spacing w:before="1"/>
        <w:ind w:right="282"/>
      </w:pPr>
      <w:r>
        <w:t xml:space="preserve">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юношей к службе в Вооруженных Силах Российской Федерации и участии в спортивных </w:t>
      </w:r>
      <w:r>
        <w:rPr>
          <w:spacing w:val="-2"/>
        </w:rPr>
        <w:t>соревнованиях.</w:t>
      </w:r>
    </w:p>
    <w:p w14:paraId="2FAB0D75" w14:textId="77777777" w:rsidR="004C4874" w:rsidRDefault="00F01225">
      <w:pPr>
        <w:pStyle w:val="a4"/>
        <w:numPr>
          <w:ilvl w:val="3"/>
          <w:numId w:val="25"/>
        </w:numPr>
        <w:tabs>
          <w:tab w:val="left" w:pos="1988"/>
        </w:tabs>
        <w:ind w:right="284" w:firstLine="0"/>
        <w:jc w:val="both"/>
        <w:rPr>
          <w:sz w:val="24"/>
        </w:rPr>
      </w:pPr>
      <w:r>
        <w:rPr>
          <w:sz w:val="24"/>
        </w:rPr>
        <w:t>Модуль по легкой атлетике реализуется в виде дополнительных часов, деятельности школьных спортивных клубов, включая использование учебных модулей по видам спорта (рекомендуемый объём в 3, 6, 7, 8, 9-х классах – по 33 часа).</w:t>
      </w:r>
    </w:p>
    <w:p w14:paraId="50301CEA" w14:textId="77777777" w:rsidR="004C4874" w:rsidRDefault="00F01225">
      <w:pPr>
        <w:pStyle w:val="a4"/>
        <w:numPr>
          <w:ilvl w:val="3"/>
          <w:numId w:val="25"/>
        </w:numPr>
        <w:tabs>
          <w:tab w:val="left" w:pos="1988"/>
        </w:tabs>
        <w:ind w:right="4500" w:firstLine="0"/>
        <w:rPr>
          <w:sz w:val="24"/>
        </w:rPr>
      </w:pPr>
      <w:r>
        <w:rPr>
          <w:sz w:val="24"/>
        </w:rPr>
        <w:t>Содержание</w:t>
      </w:r>
      <w:r>
        <w:rPr>
          <w:spacing w:val="-10"/>
          <w:sz w:val="24"/>
        </w:rPr>
        <w:t xml:space="preserve"> </w:t>
      </w:r>
      <w:r>
        <w:rPr>
          <w:sz w:val="24"/>
        </w:rPr>
        <w:t>модуля</w:t>
      </w:r>
      <w:r>
        <w:rPr>
          <w:spacing w:val="-9"/>
          <w:sz w:val="24"/>
        </w:rPr>
        <w:t xml:space="preserve"> </w:t>
      </w:r>
      <w:r>
        <w:rPr>
          <w:sz w:val="24"/>
        </w:rPr>
        <w:t>по</w:t>
      </w:r>
      <w:r>
        <w:rPr>
          <w:spacing w:val="-9"/>
          <w:sz w:val="24"/>
        </w:rPr>
        <w:t xml:space="preserve"> </w:t>
      </w:r>
      <w:r>
        <w:rPr>
          <w:sz w:val="24"/>
        </w:rPr>
        <w:t>легкой</w:t>
      </w:r>
      <w:r>
        <w:rPr>
          <w:spacing w:val="-9"/>
          <w:sz w:val="24"/>
        </w:rPr>
        <w:t xml:space="preserve"> </w:t>
      </w:r>
      <w:r>
        <w:rPr>
          <w:sz w:val="24"/>
        </w:rPr>
        <w:t>атлетике. Знания о легкой атлетике.</w:t>
      </w:r>
    </w:p>
    <w:p w14:paraId="60D22DEC" w14:textId="77777777" w:rsidR="004C4874" w:rsidRDefault="00F01225">
      <w:pPr>
        <w:pStyle w:val="a3"/>
        <w:jc w:val="left"/>
      </w:pPr>
      <w:r>
        <w:t>История</w:t>
      </w:r>
      <w:r>
        <w:rPr>
          <w:spacing w:val="40"/>
        </w:rPr>
        <w:t xml:space="preserve"> </w:t>
      </w:r>
      <w:r>
        <w:t>развития</w:t>
      </w:r>
      <w:r>
        <w:rPr>
          <w:spacing w:val="40"/>
        </w:rPr>
        <w:t xml:space="preserve"> </w:t>
      </w:r>
      <w:r>
        <w:t>легкой</w:t>
      </w:r>
      <w:r>
        <w:rPr>
          <w:spacing w:val="40"/>
        </w:rPr>
        <w:t xml:space="preserve"> </w:t>
      </w:r>
      <w:r>
        <w:t>атлетики</w:t>
      </w:r>
      <w:r>
        <w:rPr>
          <w:spacing w:val="40"/>
        </w:rPr>
        <w:t xml:space="preserve"> </w:t>
      </w:r>
      <w:r>
        <w:t>как</w:t>
      </w:r>
      <w:r>
        <w:rPr>
          <w:spacing w:val="40"/>
        </w:rPr>
        <w:t xml:space="preserve"> </w:t>
      </w:r>
      <w:r>
        <w:t>вида</w:t>
      </w:r>
      <w:r>
        <w:rPr>
          <w:spacing w:val="40"/>
        </w:rPr>
        <w:t xml:space="preserve"> </w:t>
      </w:r>
      <w:r>
        <w:t>спорта</w:t>
      </w:r>
      <w:r>
        <w:rPr>
          <w:spacing w:val="40"/>
        </w:rPr>
        <w:t xml:space="preserve"> </w:t>
      </w:r>
      <w:r>
        <w:t>в</w:t>
      </w:r>
      <w:r>
        <w:rPr>
          <w:spacing w:val="40"/>
        </w:rPr>
        <w:t xml:space="preserve"> </w:t>
      </w:r>
      <w:r>
        <w:t>мире,</w:t>
      </w:r>
      <w:r>
        <w:rPr>
          <w:spacing w:val="40"/>
        </w:rPr>
        <w:t xml:space="preserve"> </w:t>
      </w:r>
      <w:r>
        <w:t>в</w:t>
      </w:r>
      <w:r>
        <w:rPr>
          <w:spacing w:val="40"/>
        </w:rPr>
        <w:t xml:space="preserve"> </w:t>
      </w:r>
      <w:r>
        <w:t>Российской</w:t>
      </w:r>
      <w:r>
        <w:rPr>
          <w:spacing w:val="40"/>
        </w:rPr>
        <w:t xml:space="preserve"> </w:t>
      </w:r>
      <w:r>
        <w:t>Федерации,</w:t>
      </w:r>
      <w:r>
        <w:rPr>
          <w:spacing w:val="40"/>
        </w:rPr>
        <w:t xml:space="preserve"> </w:t>
      </w:r>
      <w:r>
        <w:t xml:space="preserve">в </w:t>
      </w:r>
      <w:r>
        <w:rPr>
          <w:spacing w:val="-2"/>
        </w:rPr>
        <w:t>регионе.</w:t>
      </w:r>
    </w:p>
    <w:p w14:paraId="7A38ACAB" w14:textId="77777777" w:rsidR="004C4874" w:rsidRDefault="00F01225">
      <w:pPr>
        <w:pStyle w:val="a3"/>
        <w:jc w:val="left"/>
      </w:pPr>
      <w:r>
        <w:t>Характеристика</w:t>
      </w:r>
      <w:r>
        <w:rPr>
          <w:spacing w:val="40"/>
        </w:rPr>
        <w:t xml:space="preserve"> </w:t>
      </w:r>
      <w:r>
        <w:t>различных</w:t>
      </w:r>
      <w:r>
        <w:rPr>
          <w:spacing w:val="40"/>
        </w:rPr>
        <w:t xml:space="preserve"> </w:t>
      </w:r>
      <w:r>
        <w:t>видов</w:t>
      </w:r>
      <w:r>
        <w:rPr>
          <w:spacing w:val="40"/>
        </w:rPr>
        <w:t xml:space="preserve"> </w:t>
      </w:r>
      <w:r>
        <w:t>легкой</w:t>
      </w:r>
      <w:r>
        <w:rPr>
          <w:spacing w:val="40"/>
        </w:rPr>
        <w:t xml:space="preserve"> </w:t>
      </w:r>
      <w:r>
        <w:t>атлетики</w:t>
      </w:r>
      <w:r>
        <w:rPr>
          <w:spacing w:val="40"/>
        </w:rPr>
        <w:t xml:space="preserve"> </w:t>
      </w:r>
      <w:r>
        <w:t>(бега,</w:t>
      </w:r>
      <w:r>
        <w:rPr>
          <w:spacing w:val="40"/>
        </w:rPr>
        <w:t xml:space="preserve"> </w:t>
      </w:r>
      <w:r>
        <w:t>прыжков,</w:t>
      </w:r>
      <w:r>
        <w:rPr>
          <w:spacing w:val="40"/>
        </w:rPr>
        <w:t xml:space="preserve"> </w:t>
      </w:r>
      <w:r>
        <w:t>метаний,</w:t>
      </w:r>
      <w:r>
        <w:rPr>
          <w:spacing w:val="40"/>
        </w:rPr>
        <w:t xml:space="preserve"> </w:t>
      </w:r>
      <w:r>
        <w:t xml:space="preserve">спортивной </w:t>
      </w:r>
      <w:r>
        <w:rPr>
          <w:spacing w:val="-2"/>
        </w:rPr>
        <w:t>ходьбы).</w:t>
      </w:r>
    </w:p>
    <w:p w14:paraId="6B451893" w14:textId="77777777" w:rsidR="004C4874" w:rsidRDefault="00F01225">
      <w:pPr>
        <w:pStyle w:val="a3"/>
        <w:jc w:val="left"/>
      </w:pPr>
      <w:r>
        <w:t>Достижения</w:t>
      </w:r>
      <w:r>
        <w:rPr>
          <w:spacing w:val="-6"/>
        </w:rPr>
        <w:t xml:space="preserve"> </w:t>
      </w:r>
      <w:r>
        <w:t>отечественных</w:t>
      </w:r>
      <w:r>
        <w:rPr>
          <w:spacing w:val="-3"/>
        </w:rPr>
        <w:t xml:space="preserve"> </w:t>
      </w:r>
      <w:r>
        <w:t>легкоатлетов</w:t>
      </w:r>
      <w:r>
        <w:rPr>
          <w:spacing w:val="-6"/>
        </w:rPr>
        <w:t xml:space="preserve"> </w:t>
      </w:r>
      <w:r>
        <w:t>на</w:t>
      </w:r>
      <w:r>
        <w:rPr>
          <w:spacing w:val="-5"/>
        </w:rPr>
        <w:t xml:space="preserve"> </w:t>
      </w:r>
      <w:r>
        <w:t>мировых</w:t>
      </w:r>
      <w:r>
        <w:rPr>
          <w:spacing w:val="-1"/>
        </w:rPr>
        <w:t xml:space="preserve"> </w:t>
      </w:r>
      <w:r>
        <w:t>первенствах</w:t>
      </w:r>
      <w:r>
        <w:rPr>
          <w:spacing w:val="2"/>
        </w:rPr>
        <w:t xml:space="preserve"> </w:t>
      </w:r>
      <w:r>
        <w:t>и</w:t>
      </w:r>
      <w:r>
        <w:rPr>
          <w:spacing w:val="-4"/>
        </w:rPr>
        <w:t xml:space="preserve"> </w:t>
      </w:r>
      <w:r>
        <w:t>Олимпийских</w:t>
      </w:r>
      <w:r>
        <w:rPr>
          <w:spacing w:val="-4"/>
        </w:rPr>
        <w:t xml:space="preserve"> </w:t>
      </w:r>
      <w:r>
        <w:rPr>
          <w:spacing w:val="-2"/>
        </w:rPr>
        <w:t>играх.</w:t>
      </w:r>
    </w:p>
    <w:p w14:paraId="54CCB45D" w14:textId="77777777" w:rsidR="004C4874" w:rsidRDefault="004C4874">
      <w:pPr>
        <w:pStyle w:val="a3"/>
        <w:jc w:val="left"/>
        <w:sectPr w:rsidR="004C4874">
          <w:pgSz w:w="11910" w:h="16850"/>
          <w:pgMar w:top="1020" w:right="283" w:bottom="280" w:left="992" w:header="569" w:footer="0" w:gutter="0"/>
          <w:cols w:space="720"/>
        </w:sectPr>
      </w:pPr>
    </w:p>
    <w:p w14:paraId="4C304274" w14:textId="77777777" w:rsidR="004C4874" w:rsidRDefault="00F01225">
      <w:pPr>
        <w:pStyle w:val="a3"/>
        <w:spacing w:before="88"/>
        <w:ind w:right="281"/>
      </w:pPr>
      <w:r>
        <w:t>Главные организации и федерации (международные, российские), осуществляющие управление легкой атлетикой.</w:t>
      </w:r>
    </w:p>
    <w:p w14:paraId="727240D7" w14:textId="77777777" w:rsidR="004C4874" w:rsidRDefault="00F01225">
      <w:pPr>
        <w:pStyle w:val="a3"/>
        <w:ind w:right="284"/>
      </w:pPr>
      <w:r>
        <w:t>Основные правила проведения соревнований по легкой атлетике. Программа соревнований по</w:t>
      </w:r>
      <w:r>
        <w:rPr>
          <w:spacing w:val="-15"/>
        </w:rPr>
        <w:t xml:space="preserve"> </w:t>
      </w:r>
      <w:r>
        <w:t>легкой</w:t>
      </w:r>
      <w:r>
        <w:rPr>
          <w:spacing w:val="-15"/>
        </w:rPr>
        <w:t xml:space="preserve"> </w:t>
      </w:r>
      <w:r>
        <w:t>атлетике</w:t>
      </w:r>
      <w:r>
        <w:rPr>
          <w:spacing w:val="-15"/>
        </w:rPr>
        <w:t xml:space="preserve"> </w:t>
      </w:r>
      <w:r>
        <w:t>(бег,</w:t>
      </w:r>
      <w:r>
        <w:rPr>
          <w:spacing w:val="-15"/>
        </w:rPr>
        <w:t xml:space="preserve"> </w:t>
      </w:r>
      <w:r>
        <w:t>прыжки,</w:t>
      </w:r>
      <w:r>
        <w:rPr>
          <w:spacing w:val="-15"/>
        </w:rPr>
        <w:t xml:space="preserve"> </w:t>
      </w:r>
      <w:r>
        <w:t>метания,</w:t>
      </w:r>
      <w:r>
        <w:rPr>
          <w:spacing w:val="-15"/>
        </w:rPr>
        <w:t xml:space="preserve"> </w:t>
      </w:r>
      <w:r>
        <w:t>многоборья,</w:t>
      </w:r>
      <w:r>
        <w:rPr>
          <w:spacing w:val="-15"/>
        </w:rPr>
        <w:t xml:space="preserve"> </w:t>
      </w:r>
      <w:r>
        <w:t>спортивная</w:t>
      </w:r>
      <w:r>
        <w:rPr>
          <w:spacing w:val="-15"/>
        </w:rPr>
        <w:t xml:space="preserve"> </w:t>
      </w:r>
      <w:r>
        <w:t>ходьба,</w:t>
      </w:r>
      <w:r>
        <w:rPr>
          <w:spacing w:val="-15"/>
        </w:rPr>
        <w:t xml:space="preserve"> </w:t>
      </w:r>
      <w:r>
        <w:t>соревнования</w:t>
      </w:r>
      <w:r>
        <w:rPr>
          <w:spacing w:val="-15"/>
        </w:rPr>
        <w:t xml:space="preserve"> </w:t>
      </w:r>
      <w:r>
        <w:t xml:space="preserve">вне </w:t>
      </w:r>
      <w:r>
        <w:rPr>
          <w:spacing w:val="-2"/>
        </w:rPr>
        <w:t>стадиона).</w:t>
      </w:r>
    </w:p>
    <w:p w14:paraId="242E7D1B" w14:textId="77777777" w:rsidR="004C4874" w:rsidRDefault="00F01225">
      <w:pPr>
        <w:pStyle w:val="a3"/>
        <w:ind w:right="284"/>
      </w:pPr>
      <w:r>
        <w:t>Судейская</w:t>
      </w:r>
      <w:r>
        <w:rPr>
          <w:spacing w:val="-13"/>
        </w:rPr>
        <w:t xml:space="preserve"> </w:t>
      </w:r>
      <w:r>
        <w:t>коллегия,</w:t>
      </w:r>
      <w:r>
        <w:rPr>
          <w:spacing w:val="-12"/>
        </w:rPr>
        <w:t xml:space="preserve"> </w:t>
      </w:r>
      <w:r>
        <w:t>обслуживающая</w:t>
      </w:r>
      <w:r>
        <w:rPr>
          <w:spacing w:val="-13"/>
        </w:rPr>
        <w:t xml:space="preserve"> </w:t>
      </w:r>
      <w:r>
        <w:t>соревнования</w:t>
      </w:r>
      <w:r>
        <w:rPr>
          <w:spacing w:val="-13"/>
        </w:rPr>
        <w:t xml:space="preserve"> </w:t>
      </w:r>
      <w:r>
        <w:t>по</w:t>
      </w:r>
      <w:r>
        <w:rPr>
          <w:spacing w:val="-13"/>
        </w:rPr>
        <w:t xml:space="preserve"> </w:t>
      </w:r>
      <w:r>
        <w:t>легкой</w:t>
      </w:r>
      <w:r>
        <w:rPr>
          <w:spacing w:val="-12"/>
        </w:rPr>
        <w:t xml:space="preserve"> </w:t>
      </w:r>
      <w:r>
        <w:t>атлетике</w:t>
      </w:r>
      <w:r>
        <w:rPr>
          <w:spacing w:val="-14"/>
        </w:rPr>
        <w:t xml:space="preserve"> </w:t>
      </w:r>
      <w:r>
        <w:t>(основные</w:t>
      </w:r>
      <w:r>
        <w:rPr>
          <w:spacing w:val="-14"/>
        </w:rPr>
        <w:t xml:space="preserve"> </w:t>
      </w:r>
      <w:r>
        <w:t>функции). Словарь терминов и определений по легкой атлетике.</w:t>
      </w:r>
    </w:p>
    <w:p w14:paraId="2682382C" w14:textId="77777777" w:rsidR="004C4874" w:rsidRDefault="00F01225">
      <w:pPr>
        <w:pStyle w:val="a3"/>
        <w:ind w:right="279"/>
      </w:pPr>
      <w:r>
        <w:t xml:space="preserve">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w:t>
      </w:r>
      <w:r>
        <w:rPr>
          <w:spacing w:val="-2"/>
        </w:rPr>
        <w:t>организма.</w:t>
      </w:r>
    </w:p>
    <w:p w14:paraId="6CB1AEC6" w14:textId="77777777" w:rsidR="004C4874" w:rsidRDefault="00F01225">
      <w:pPr>
        <w:pStyle w:val="a3"/>
        <w:ind w:right="289"/>
      </w:pPr>
      <w:r>
        <w:t>Сведения о физических качествах, необходимых в различных видах легкой атлетики и способах их развития с учетом сенситивных периодов.</w:t>
      </w:r>
    </w:p>
    <w:p w14:paraId="778AC402" w14:textId="77777777" w:rsidR="004C4874" w:rsidRDefault="00F01225">
      <w:pPr>
        <w:pStyle w:val="a3"/>
        <w:spacing w:before="1"/>
        <w:ind w:right="291"/>
      </w:pPr>
      <w:r>
        <w:t>Значение занятий различными видами легкой атлетики на формирование положительных качеств личности человека.</w:t>
      </w:r>
    </w:p>
    <w:p w14:paraId="218E7817" w14:textId="77777777" w:rsidR="004C4874" w:rsidRDefault="00F01225">
      <w:pPr>
        <w:pStyle w:val="a3"/>
        <w:ind w:right="287"/>
      </w:pPr>
      <w:r>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14:paraId="71A1CB77" w14:textId="77777777" w:rsidR="004C4874" w:rsidRDefault="00F01225">
      <w:pPr>
        <w:pStyle w:val="a3"/>
        <w:ind w:right="872"/>
        <w:jc w:val="left"/>
      </w:pPr>
      <w:r>
        <w:t>Основные</w:t>
      </w:r>
      <w:r>
        <w:rPr>
          <w:spacing w:val="-6"/>
        </w:rPr>
        <w:t xml:space="preserve"> </w:t>
      </w:r>
      <w:r>
        <w:t>средства</w:t>
      </w:r>
      <w:r>
        <w:rPr>
          <w:spacing w:val="-5"/>
        </w:rPr>
        <w:t xml:space="preserve"> </w:t>
      </w:r>
      <w:r>
        <w:t>и</w:t>
      </w:r>
      <w:r>
        <w:rPr>
          <w:spacing w:val="-4"/>
        </w:rPr>
        <w:t xml:space="preserve"> </w:t>
      </w:r>
      <w:r>
        <w:t>методы</w:t>
      </w:r>
      <w:r>
        <w:rPr>
          <w:spacing w:val="-4"/>
        </w:rPr>
        <w:t xml:space="preserve"> </w:t>
      </w:r>
      <w:r>
        <w:t>обучения</w:t>
      </w:r>
      <w:r>
        <w:rPr>
          <w:spacing w:val="-4"/>
        </w:rPr>
        <w:t xml:space="preserve"> </w:t>
      </w:r>
      <w:r>
        <w:t>технике</w:t>
      </w:r>
      <w:r>
        <w:rPr>
          <w:spacing w:val="-5"/>
        </w:rPr>
        <w:t xml:space="preserve"> </w:t>
      </w:r>
      <w:r>
        <w:t>различных</w:t>
      </w:r>
      <w:r>
        <w:rPr>
          <w:spacing w:val="-3"/>
        </w:rPr>
        <w:t xml:space="preserve"> </w:t>
      </w:r>
      <w:r>
        <w:t>видов</w:t>
      </w:r>
      <w:r>
        <w:rPr>
          <w:spacing w:val="-5"/>
        </w:rPr>
        <w:t xml:space="preserve"> </w:t>
      </w:r>
      <w:r>
        <w:t>легкой</w:t>
      </w:r>
      <w:r>
        <w:rPr>
          <w:spacing w:val="-4"/>
        </w:rPr>
        <w:t xml:space="preserve"> </w:t>
      </w:r>
      <w:r>
        <w:t>атлетики. Основы прикладного значения различных видов легкой атлетики.</w:t>
      </w:r>
    </w:p>
    <w:p w14:paraId="67078E83" w14:textId="77777777" w:rsidR="004C4874" w:rsidRDefault="00F01225">
      <w:pPr>
        <w:pStyle w:val="a3"/>
        <w:jc w:val="left"/>
      </w:pPr>
      <w:r>
        <w:t>Игры</w:t>
      </w:r>
      <w:r>
        <w:rPr>
          <w:spacing w:val="-6"/>
        </w:rPr>
        <w:t xml:space="preserve"> </w:t>
      </w:r>
      <w:r>
        <w:t>и</w:t>
      </w:r>
      <w:r>
        <w:rPr>
          <w:spacing w:val="-3"/>
        </w:rPr>
        <w:t xml:space="preserve"> </w:t>
      </w:r>
      <w:r>
        <w:t>развлечения</w:t>
      </w:r>
      <w:r>
        <w:rPr>
          <w:spacing w:val="-3"/>
        </w:rPr>
        <w:t xml:space="preserve"> </w:t>
      </w:r>
      <w:r>
        <w:t>при</w:t>
      </w:r>
      <w:r>
        <w:rPr>
          <w:spacing w:val="-3"/>
        </w:rPr>
        <w:t xml:space="preserve"> </w:t>
      </w:r>
      <w:r>
        <w:t>занятиях</w:t>
      </w:r>
      <w:r>
        <w:rPr>
          <w:spacing w:val="-2"/>
        </w:rPr>
        <w:t xml:space="preserve"> </w:t>
      </w:r>
      <w:r>
        <w:t>различными</w:t>
      </w:r>
      <w:r>
        <w:rPr>
          <w:spacing w:val="-4"/>
        </w:rPr>
        <w:t xml:space="preserve"> </w:t>
      </w:r>
      <w:r>
        <w:t>видами</w:t>
      </w:r>
      <w:r>
        <w:rPr>
          <w:spacing w:val="-3"/>
        </w:rPr>
        <w:t xml:space="preserve"> </w:t>
      </w:r>
      <w:r>
        <w:t>легкой</w:t>
      </w:r>
      <w:r>
        <w:rPr>
          <w:spacing w:val="-3"/>
        </w:rPr>
        <w:t xml:space="preserve"> </w:t>
      </w:r>
      <w:r>
        <w:rPr>
          <w:spacing w:val="-2"/>
        </w:rPr>
        <w:t>атлетики.</w:t>
      </w:r>
    </w:p>
    <w:p w14:paraId="27F32237" w14:textId="77777777" w:rsidR="004C4874" w:rsidRDefault="00F01225">
      <w:pPr>
        <w:pStyle w:val="a3"/>
        <w:jc w:val="left"/>
      </w:pPr>
      <w:r>
        <w:t>Правила</w:t>
      </w:r>
      <w:r>
        <w:rPr>
          <w:spacing w:val="40"/>
        </w:rPr>
        <w:t xml:space="preserve"> </w:t>
      </w:r>
      <w:r>
        <w:t>поведения</w:t>
      </w:r>
      <w:r>
        <w:rPr>
          <w:spacing w:val="40"/>
        </w:rPr>
        <w:t xml:space="preserve"> </w:t>
      </w:r>
      <w:r>
        <w:t>и</w:t>
      </w:r>
      <w:r>
        <w:rPr>
          <w:spacing w:val="40"/>
        </w:rPr>
        <w:t xml:space="preserve"> </w:t>
      </w:r>
      <w:r>
        <w:t>техники</w:t>
      </w:r>
      <w:r>
        <w:rPr>
          <w:spacing w:val="40"/>
        </w:rPr>
        <w:t xml:space="preserve"> </w:t>
      </w:r>
      <w:r>
        <w:t>безопасности</w:t>
      </w:r>
      <w:r>
        <w:rPr>
          <w:spacing w:val="40"/>
        </w:rPr>
        <w:t xml:space="preserve"> </w:t>
      </w:r>
      <w:r>
        <w:t>при</w:t>
      </w:r>
      <w:r>
        <w:rPr>
          <w:spacing w:val="40"/>
        </w:rPr>
        <w:t xml:space="preserve"> </w:t>
      </w:r>
      <w:r>
        <w:t>занятиях</w:t>
      </w:r>
      <w:r>
        <w:rPr>
          <w:spacing w:val="76"/>
        </w:rPr>
        <w:t xml:space="preserve"> </w:t>
      </w:r>
      <w:r>
        <w:t>различными</w:t>
      </w:r>
      <w:r>
        <w:rPr>
          <w:spacing w:val="40"/>
        </w:rPr>
        <w:t xml:space="preserve"> </w:t>
      </w:r>
      <w:r>
        <w:t>видами</w:t>
      </w:r>
      <w:r>
        <w:rPr>
          <w:spacing w:val="40"/>
        </w:rPr>
        <w:t xml:space="preserve"> </w:t>
      </w:r>
      <w:r>
        <w:t>легкой</w:t>
      </w:r>
      <w:r>
        <w:rPr>
          <w:spacing w:val="80"/>
        </w:rPr>
        <w:t xml:space="preserve"> </w:t>
      </w:r>
      <w:r>
        <w:t>атлетики на стадионе, на пересеченной местности, в легкоатлетическом манеже.</w:t>
      </w:r>
    </w:p>
    <w:p w14:paraId="35745DAA" w14:textId="77777777" w:rsidR="004C4874" w:rsidRDefault="00F01225">
      <w:pPr>
        <w:pStyle w:val="a4"/>
        <w:numPr>
          <w:ilvl w:val="0"/>
          <w:numId w:val="22"/>
        </w:numPr>
        <w:tabs>
          <w:tab w:val="left" w:pos="1107"/>
        </w:tabs>
        <w:ind w:left="1107" w:hanging="258"/>
        <w:rPr>
          <w:sz w:val="24"/>
        </w:rPr>
      </w:pPr>
      <w:r>
        <w:rPr>
          <w:sz w:val="24"/>
        </w:rPr>
        <w:t>Способы</w:t>
      </w:r>
      <w:r>
        <w:rPr>
          <w:spacing w:val="-4"/>
          <w:sz w:val="24"/>
        </w:rPr>
        <w:t xml:space="preserve"> </w:t>
      </w:r>
      <w:r>
        <w:rPr>
          <w:sz w:val="24"/>
        </w:rPr>
        <w:t>самостоятельной</w:t>
      </w:r>
      <w:r>
        <w:rPr>
          <w:spacing w:val="-4"/>
          <w:sz w:val="24"/>
        </w:rPr>
        <w:t xml:space="preserve"> </w:t>
      </w:r>
      <w:r>
        <w:rPr>
          <w:spacing w:val="-2"/>
          <w:sz w:val="24"/>
        </w:rPr>
        <w:t>деятельности.</w:t>
      </w:r>
    </w:p>
    <w:p w14:paraId="4C3A19C0" w14:textId="77777777" w:rsidR="004C4874" w:rsidRDefault="00F01225">
      <w:pPr>
        <w:pStyle w:val="a3"/>
        <w:jc w:val="left"/>
      </w:pPr>
      <w:r>
        <w:t>Самоконтроль</w:t>
      </w:r>
      <w:r>
        <w:rPr>
          <w:spacing w:val="40"/>
        </w:rPr>
        <w:t xml:space="preserve"> </w:t>
      </w:r>
      <w:r>
        <w:t>во</w:t>
      </w:r>
      <w:r>
        <w:rPr>
          <w:spacing w:val="40"/>
        </w:rPr>
        <w:t xml:space="preserve"> </w:t>
      </w:r>
      <w:r>
        <w:t>время</w:t>
      </w:r>
      <w:r>
        <w:rPr>
          <w:spacing w:val="40"/>
        </w:rPr>
        <w:t xml:space="preserve"> </w:t>
      </w:r>
      <w:r>
        <w:t>занятий</w:t>
      </w:r>
      <w:r>
        <w:rPr>
          <w:spacing w:val="40"/>
        </w:rPr>
        <w:t xml:space="preserve"> </w:t>
      </w:r>
      <w:r>
        <w:t>различными</w:t>
      </w:r>
      <w:r>
        <w:rPr>
          <w:spacing w:val="40"/>
        </w:rPr>
        <w:t xml:space="preserve"> </w:t>
      </w:r>
      <w:r>
        <w:t>видами</w:t>
      </w:r>
      <w:r>
        <w:rPr>
          <w:spacing w:val="40"/>
        </w:rPr>
        <w:t xml:space="preserve"> </w:t>
      </w:r>
      <w:r>
        <w:t>легкой</w:t>
      </w:r>
      <w:r>
        <w:rPr>
          <w:spacing w:val="40"/>
        </w:rPr>
        <w:t xml:space="preserve"> </w:t>
      </w:r>
      <w:r>
        <w:t>атлетики.</w:t>
      </w:r>
      <w:r>
        <w:rPr>
          <w:spacing w:val="40"/>
        </w:rPr>
        <w:t xml:space="preserve"> </w:t>
      </w:r>
      <w:r>
        <w:t>Первые</w:t>
      </w:r>
      <w:r>
        <w:rPr>
          <w:spacing w:val="40"/>
        </w:rPr>
        <w:t xml:space="preserve"> </w:t>
      </w:r>
      <w:r>
        <w:t>внешние признаки утомления. Средства восстановления организма после физической нагрузки.</w:t>
      </w:r>
    </w:p>
    <w:p w14:paraId="6BFAB02A" w14:textId="77777777" w:rsidR="004C4874" w:rsidRDefault="00F01225">
      <w:pPr>
        <w:pStyle w:val="a3"/>
        <w:spacing w:before="1"/>
        <w:jc w:val="left"/>
      </w:pPr>
      <w:r>
        <w:t>Правила</w:t>
      </w:r>
      <w:r>
        <w:rPr>
          <w:spacing w:val="-5"/>
        </w:rPr>
        <w:t xml:space="preserve"> </w:t>
      </w:r>
      <w:r>
        <w:t>личной</w:t>
      </w:r>
      <w:r>
        <w:rPr>
          <w:spacing w:val="-4"/>
        </w:rPr>
        <w:t xml:space="preserve"> </w:t>
      </w:r>
      <w:r>
        <w:t>гигиены,</w:t>
      </w:r>
      <w:r>
        <w:rPr>
          <w:spacing w:val="-4"/>
        </w:rPr>
        <w:t xml:space="preserve"> </w:t>
      </w:r>
      <w:r>
        <w:t>требования</w:t>
      </w:r>
      <w:r>
        <w:rPr>
          <w:spacing w:val="-4"/>
        </w:rPr>
        <w:t xml:space="preserve"> </w:t>
      </w:r>
      <w:r>
        <w:t>к</w:t>
      </w:r>
      <w:r>
        <w:rPr>
          <w:spacing w:val="-4"/>
        </w:rPr>
        <w:t xml:space="preserve"> </w:t>
      </w:r>
      <w:r>
        <w:t>спортивной</w:t>
      </w:r>
      <w:r>
        <w:rPr>
          <w:spacing w:val="-4"/>
        </w:rPr>
        <w:t xml:space="preserve"> </w:t>
      </w:r>
      <w:r>
        <w:t>одежде,</w:t>
      </w:r>
      <w:r>
        <w:rPr>
          <w:spacing w:val="-4"/>
        </w:rPr>
        <w:t xml:space="preserve"> </w:t>
      </w:r>
      <w:r>
        <w:t>кроссовой</w:t>
      </w:r>
      <w:r>
        <w:rPr>
          <w:spacing w:val="-1"/>
        </w:rPr>
        <w:t xml:space="preserve"> </w:t>
      </w:r>
      <w:r>
        <w:t>и</w:t>
      </w:r>
      <w:r>
        <w:rPr>
          <w:spacing w:val="-4"/>
        </w:rPr>
        <w:t xml:space="preserve"> </w:t>
      </w:r>
      <w:r>
        <w:t>специальной</w:t>
      </w:r>
      <w:r>
        <w:rPr>
          <w:spacing w:val="-4"/>
        </w:rPr>
        <w:t xml:space="preserve"> </w:t>
      </w:r>
      <w:r>
        <w:t>обуви для занятий легкой атлетикой.</w:t>
      </w:r>
    </w:p>
    <w:p w14:paraId="0B453E29" w14:textId="77777777" w:rsidR="004C4874" w:rsidRDefault="00F01225">
      <w:pPr>
        <w:pStyle w:val="a3"/>
        <w:ind w:right="286"/>
        <w:jc w:val="left"/>
      </w:pPr>
      <w:r>
        <w:t>Правильное сбалансированное питание в различных видах легкой атлетики. 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14:paraId="7A6E6AF4" w14:textId="77777777" w:rsidR="004C4874" w:rsidRDefault="00F01225">
      <w:pPr>
        <w:pStyle w:val="a3"/>
        <w:jc w:val="left"/>
      </w:pPr>
      <w:r>
        <w:t>Самостоятельное</w:t>
      </w:r>
      <w:r>
        <w:rPr>
          <w:spacing w:val="-6"/>
        </w:rPr>
        <w:t xml:space="preserve"> </w:t>
      </w:r>
      <w:r>
        <w:t>освоение</w:t>
      </w:r>
      <w:r>
        <w:rPr>
          <w:spacing w:val="-6"/>
        </w:rPr>
        <w:t xml:space="preserve"> </w:t>
      </w:r>
      <w:r>
        <w:t>двигательных</w:t>
      </w:r>
      <w:r>
        <w:rPr>
          <w:spacing w:val="-2"/>
        </w:rPr>
        <w:t xml:space="preserve"> действий.</w:t>
      </w:r>
    </w:p>
    <w:p w14:paraId="790A1E74" w14:textId="77777777" w:rsidR="004C4874" w:rsidRDefault="00F01225">
      <w:pPr>
        <w:pStyle w:val="a3"/>
        <w:jc w:val="left"/>
      </w:pPr>
      <w:r>
        <w:t>Судейство простейших спортивных соревнований по различным видам легкой атлетики в качестве судьи.</w:t>
      </w:r>
    </w:p>
    <w:p w14:paraId="143F463F" w14:textId="77777777" w:rsidR="004C4874" w:rsidRDefault="00F01225">
      <w:pPr>
        <w:pStyle w:val="a3"/>
        <w:ind w:right="286"/>
        <w:jc w:val="left"/>
      </w:pPr>
      <w:r>
        <w:t>Характерные травмы во время занятий различными видами легкой атлетики и мероприятия по их профилактике.</w:t>
      </w:r>
    </w:p>
    <w:p w14:paraId="5A76AD56" w14:textId="77777777" w:rsidR="004C4874" w:rsidRDefault="00F01225">
      <w:pPr>
        <w:pStyle w:val="a3"/>
        <w:spacing w:before="1"/>
        <w:jc w:val="left"/>
      </w:pPr>
      <w:r>
        <w:t xml:space="preserve">Причины возникновения ошибок при выполнении технических приёмов в беге, прыжках и </w:t>
      </w:r>
      <w:r>
        <w:rPr>
          <w:spacing w:val="-2"/>
        </w:rPr>
        <w:t>метаниях.</w:t>
      </w:r>
    </w:p>
    <w:p w14:paraId="15E49CE7" w14:textId="77777777" w:rsidR="004C4874" w:rsidRDefault="00F01225">
      <w:pPr>
        <w:pStyle w:val="a3"/>
        <w:jc w:val="left"/>
      </w:pPr>
      <w:r>
        <w:t>Тестирование</w:t>
      </w:r>
      <w:r>
        <w:rPr>
          <w:spacing w:val="-4"/>
        </w:rPr>
        <w:t xml:space="preserve"> </w:t>
      </w:r>
      <w:r>
        <w:t>уровня</w:t>
      </w:r>
      <w:r>
        <w:rPr>
          <w:spacing w:val="-3"/>
        </w:rPr>
        <w:t xml:space="preserve"> </w:t>
      </w:r>
      <w:r>
        <w:t>физической</w:t>
      </w:r>
      <w:r>
        <w:rPr>
          <w:spacing w:val="-4"/>
        </w:rPr>
        <w:t xml:space="preserve"> </w:t>
      </w:r>
      <w:r>
        <w:t>подготовленности</w:t>
      </w:r>
      <w:r>
        <w:rPr>
          <w:spacing w:val="-2"/>
        </w:rPr>
        <w:t xml:space="preserve"> </w:t>
      </w:r>
      <w:r>
        <w:t>в</w:t>
      </w:r>
      <w:r>
        <w:rPr>
          <w:spacing w:val="-3"/>
        </w:rPr>
        <w:t xml:space="preserve"> </w:t>
      </w:r>
      <w:r>
        <w:t>беге,</w:t>
      </w:r>
      <w:r>
        <w:rPr>
          <w:spacing w:val="-2"/>
        </w:rPr>
        <w:t xml:space="preserve"> </w:t>
      </w:r>
      <w:r>
        <w:t>прыжках</w:t>
      </w:r>
      <w:r>
        <w:rPr>
          <w:spacing w:val="-3"/>
        </w:rPr>
        <w:t xml:space="preserve"> </w:t>
      </w:r>
      <w:r>
        <w:t>и</w:t>
      </w:r>
      <w:r>
        <w:rPr>
          <w:spacing w:val="-2"/>
        </w:rPr>
        <w:t xml:space="preserve"> метаниях.</w:t>
      </w:r>
    </w:p>
    <w:p w14:paraId="7E640987" w14:textId="77777777" w:rsidR="004C4874" w:rsidRDefault="00F01225">
      <w:pPr>
        <w:pStyle w:val="a4"/>
        <w:numPr>
          <w:ilvl w:val="0"/>
          <w:numId w:val="22"/>
        </w:numPr>
        <w:tabs>
          <w:tab w:val="left" w:pos="1107"/>
        </w:tabs>
        <w:ind w:left="1107" w:hanging="258"/>
        <w:rPr>
          <w:sz w:val="24"/>
        </w:rPr>
      </w:pPr>
      <w:r>
        <w:rPr>
          <w:sz w:val="24"/>
        </w:rPr>
        <w:t>Физическое</w:t>
      </w:r>
      <w:r>
        <w:rPr>
          <w:spacing w:val="-5"/>
          <w:sz w:val="24"/>
        </w:rPr>
        <w:t xml:space="preserve"> </w:t>
      </w:r>
      <w:r>
        <w:rPr>
          <w:spacing w:val="-2"/>
          <w:sz w:val="24"/>
        </w:rPr>
        <w:t>совершенствование.</w:t>
      </w:r>
    </w:p>
    <w:p w14:paraId="5ECE8869" w14:textId="77777777" w:rsidR="004C4874" w:rsidRDefault="00F01225">
      <w:pPr>
        <w:pStyle w:val="a3"/>
        <w:jc w:val="left"/>
      </w:pPr>
      <w:r>
        <w:t>Комплексы</w:t>
      </w:r>
      <w:r>
        <w:rPr>
          <w:spacing w:val="40"/>
        </w:rPr>
        <w:t xml:space="preserve"> </w:t>
      </w:r>
      <w:r>
        <w:t>общеразвивающих,</w:t>
      </w:r>
      <w:r>
        <w:rPr>
          <w:spacing w:val="40"/>
        </w:rPr>
        <w:t xml:space="preserve"> </w:t>
      </w:r>
      <w:r>
        <w:t>специальных</w:t>
      </w:r>
      <w:r>
        <w:rPr>
          <w:spacing w:val="40"/>
        </w:rPr>
        <w:t xml:space="preserve"> </w:t>
      </w:r>
      <w:r>
        <w:t>и</w:t>
      </w:r>
      <w:r>
        <w:rPr>
          <w:spacing w:val="40"/>
        </w:rPr>
        <w:t xml:space="preserve"> </w:t>
      </w:r>
      <w:r>
        <w:t>имитационных</w:t>
      </w:r>
      <w:r>
        <w:rPr>
          <w:spacing w:val="40"/>
        </w:rPr>
        <w:t xml:space="preserve"> </w:t>
      </w:r>
      <w:r>
        <w:t>упражнений</w:t>
      </w:r>
      <w:r>
        <w:rPr>
          <w:spacing w:val="40"/>
        </w:rPr>
        <w:t xml:space="preserve"> </w:t>
      </w:r>
      <w:r>
        <w:t>в</w:t>
      </w:r>
      <w:r>
        <w:rPr>
          <w:spacing w:val="40"/>
        </w:rPr>
        <w:t xml:space="preserve"> </w:t>
      </w:r>
      <w:r>
        <w:t>различных видах легкой атлетики.</w:t>
      </w:r>
    </w:p>
    <w:p w14:paraId="34541477" w14:textId="77777777" w:rsidR="004C4874" w:rsidRDefault="00F01225">
      <w:pPr>
        <w:pStyle w:val="a3"/>
        <w:jc w:val="left"/>
      </w:pPr>
      <w:r>
        <w:t>Комплексы</w:t>
      </w:r>
      <w:r>
        <w:rPr>
          <w:spacing w:val="-4"/>
        </w:rPr>
        <w:t xml:space="preserve"> </w:t>
      </w:r>
      <w:r>
        <w:t>упражнений</w:t>
      </w:r>
      <w:r>
        <w:rPr>
          <w:spacing w:val="-6"/>
        </w:rPr>
        <w:t xml:space="preserve"> </w:t>
      </w:r>
      <w:r>
        <w:t>на</w:t>
      </w:r>
      <w:r>
        <w:rPr>
          <w:spacing w:val="-8"/>
        </w:rPr>
        <w:t xml:space="preserve"> </w:t>
      </w:r>
      <w:r>
        <w:t>развитие</w:t>
      </w:r>
      <w:r>
        <w:rPr>
          <w:spacing w:val="-8"/>
        </w:rPr>
        <w:t xml:space="preserve"> </w:t>
      </w:r>
      <w:r>
        <w:t>физических</w:t>
      </w:r>
      <w:r>
        <w:rPr>
          <w:spacing w:val="-7"/>
        </w:rPr>
        <w:t xml:space="preserve"> </w:t>
      </w:r>
      <w:r>
        <w:t>качеств,</w:t>
      </w:r>
      <w:r>
        <w:rPr>
          <w:spacing w:val="-7"/>
        </w:rPr>
        <w:t xml:space="preserve"> </w:t>
      </w:r>
      <w:r>
        <w:t>характерных для</w:t>
      </w:r>
      <w:r>
        <w:rPr>
          <w:spacing w:val="-6"/>
        </w:rPr>
        <w:t xml:space="preserve"> </w:t>
      </w:r>
      <w:r>
        <w:t>различных</w:t>
      </w:r>
      <w:r>
        <w:rPr>
          <w:spacing w:val="-5"/>
        </w:rPr>
        <w:t xml:space="preserve"> </w:t>
      </w:r>
      <w:r>
        <w:t>видов легкой атлетики.</w:t>
      </w:r>
    </w:p>
    <w:p w14:paraId="18A1D76C" w14:textId="77777777" w:rsidR="004C4874" w:rsidRDefault="00F01225">
      <w:pPr>
        <w:pStyle w:val="a3"/>
        <w:jc w:val="left"/>
      </w:pPr>
      <w:r>
        <w:t>Упражнения</w:t>
      </w:r>
      <w:r>
        <w:rPr>
          <w:spacing w:val="40"/>
        </w:rPr>
        <w:t xml:space="preserve"> </w:t>
      </w:r>
      <w:r>
        <w:t>с</w:t>
      </w:r>
      <w:r>
        <w:rPr>
          <w:spacing w:val="37"/>
        </w:rPr>
        <w:t xml:space="preserve"> </w:t>
      </w:r>
      <w:r>
        <w:t>использованием</w:t>
      </w:r>
      <w:r>
        <w:rPr>
          <w:spacing w:val="39"/>
        </w:rPr>
        <w:t xml:space="preserve"> </w:t>
      </w:r>
      <w:r>
        <w:t>вспомогательных</w:t>
      </w:r>
      <w:r>
        <w:rPr>
          <w:spacing w:val="40"/>
        </w:rPr>
        <w:t xml:space="preserve"> </w:t>
      </w:r>
      <w:r>
        <w:t>средств</w:t>
      </w:r>
      <w:r>
        <w:rPr>
          <w:spacing w:val="40"/>
        </w:rPr>
        <w:t xml:space="preserve"> </w:t>
      </w:r>
      <w:r>
        <w:t>(барьеров</w:t>
      </w:r>
      <w:r>
        <w:rPr>
          <w:spacing w:val="39"/>
        </w:rPr>
        <w:t xml:space="preserve"> </w:t>
      </w:r>
      <w:r>
        <w:t>и</w:t>
      </w:r>
      <w:r>
        <w:rPr>
          <w:spacing w:val="40"/>
        </w:rPr>
        <w:t xml:space="preserve"> </w:t>
      </w:r>
      <w:r>
        <w:t>конусов</w:t>
      </w:r>
      <w:r>
        <w:rPr>
          <w:spacing w:val="39"/>
        </w:rPr>
        <w:t xml:space="preserve"> </w:t>
      </w:r>
      <w:r>
        <w:t>различной высоты, медболов).</w:t>
      </w:r>
    </w:p>
    <w:p w14:paraId="13D21AEF" w14:textId="77777777" w:rsidR="004C4874" w:rsidRDefault="00F01225">
      <w:pPr>
        <w:pStyle w:val="a3"/>
        <w:jc w:val="left"/>
      </w:pPr>
      <w:r>
        <w:t>Бег</w:t>
      </w:r>
      <w:r>
        <w:rPr>
          <w:spacing w:val="-8"/>
        </w:rPr>
        <w:t xml:space="preserve"> </w:t>
      </w:r>
      <w:r>
        <w:t>со</w:t>
      </w:r>
      <w:r>
        <w:rPr>
          <w:spacing w:val="-8"/>
        </w:rPr>
        <w:t xml:space="preserve"> </w:t>
      </w:r>
      <w:r>
        <w:t>старта</w:t>
      </w:r>
      <w:r>
        <w:rPr>
          <w:spacing w:val="-9"/>
        </w:rPr>
        <w:t xml:space="preserve"> </w:t>
      </w:r>
      <w:r>
        <w:t>из</w:t>
      </w:r>
      <w:r>
        <w:rPr>
          <w:spacing w:val="-7"/>
        </w:rPr>
        <w:t xml:space="preserve"> </w:t>
      </w:r>
      <w:r>
        <w:t>различных</w:t>
      </w:r>
      <w:r>
        <w:rPr>
          <w:spacing w:val="-9"/>
        </w:rPr>
        <w:t xml:space="preserve"> </w:t>
      </w:r>
      <w:r>
        <w:t>положений,</w:t>
      </w:r>
      <w:r>
        <w:rPr>
          <w:spacing w:val="-8"/>
        </w:rPr>
        <w:t xml:space="preserve"> </w:t>
      </w:r>
      <w:r>
        <w:t>бег</w:t>
      </w:r>
      <w:r>
        <w:rPr>
          <w:spacing w:val="-8"/>
        </w:rPr>
        <w:t xml:space="preserve"> </w:t>
      </w:r>
      <w:r>
        <w:t>со</w:t>
      </w:r>
      <w:r>
        <w:rPr>
          <w:spacing w:val="-11"/>
        </w:rPr>
        <w:t xml:space="preserve"> </w:t>
      </w:r>
      <w:r>
        <w:t>сменой</w:t>
      </w:r>
      <w:r>
        <w:rPr>
          <w:spacing w:val="-7"/>
        </w:rPr>
        <w:t xml:space="preserve"> </w:t>
      </w:r>
      <w:r>
        <w:t>темпа</w:t>
      </w:r>
      <w:r>
        <w:rPr>
          <w:spacing w:val="-9"/>
        </w:rPr>
        <w:t xml:space="preserve"> </w:t>
      </w:r>
      <w:r>
        <w:t>и</w:t>
      </w:r>
      <w:r>
        <w:rPr>
          <w:spacing w:val="-7"/>
        </w:rPr>
        <w:t xml:space="preserve"> </w:t>
      </w:r>
      <w:r>
        <w:t>направлений</w:t>
      </w:r>
      <w:r>
        <w:rPr>
          <w:spacing w:val="-8"/>
        </w:rPr>
        <w:t xml:space="preserve"> </w:t>
      </w:r>
      <w:r>
        <w:t>бега,</w:t>
      </w:r>
      <w:r>
        <w:rPr>
          <w:spacing w:val="-8"/>
        </w:rPr>
        <w:t xml:space="preserve"> </w:t>
      </w:r>
      <w:r>
        <w:t>многоскоки (прыжки с ноги на ногу), метание медбола с партнером.</w:t>
      </w:r>
    </w:p>
    <w:p w14:paraId="7E600E59" w14:textId="77777777" w:rsidR="004C4874" w:rsidRDefault="00F01225">
      <w:pPr>
        <w:pStyle w:val="a3"/>
        <w:jc w:val="left"/>
      </w:pPr>
      <w:r>
        <w:t>Пробегание учебных дистанций с низкого и высокого старта, с хода, в группах и в парах с фиксацией результата.</w:t>
      </w:r>
    </w:p>
    <w:p w14:paraId="46137021" w14:textId="77777777" w:rsidR="004C4874" w:rsidRDefault="00F01225">
      <w:pPr>
        <w:pStyle w:val="a3"/>
        <w:jc w:val="left"/>
      </w:pPr>
      <w:r>
        <w:t>Подвижные игры с элементами бега, прыжков и метаний (с элементами соревнования, не</w:t>
      </w:r>
      <w:r>
        <w:rPr>
          <w:spacing w:val="80"/>
        </w:rPr>
        <w:t xml:space="preserve"> </w:t>
      </w:r>
      <w:r>
        <w:t>имеющие сюжета, игры сюжетного характера, командные игры).</w:t>
      </w:r>
    </w:p>
    <w:p w14:paraId="72C18F4E" w14:textId="77777777" w:rsidR="004C4874" w:rsidRDefault="00F01225">
      <w:pPr>
        <w:pStyle w:val="a3"/>
        <w:jc w:val="left"/>
      </w:pPr>
      <w:r>
        <w:t>Специальные</w:t>
      </w:r>
      <w:r>
        <w:rPr>
          <w:spacing w:val="24"/>
        </w:rPr>
        <w:t xml:space="preserve"> </w:t>
      </w:r>
      <w:r>
        <w:t>и</w:t>
      </w:r>
      <w:r>
        <w:rPr>
          <w:spacing w:val="27"/>
        </w:rPr>
        <w:t xml:space="preserve"> </w:t>
      </w:r>
      <w:r>
        <w:t>имитационные</w:t>
      </w:r>
      <w:r>
        <w:rPr>
          <w:spacing w:val="30"/>
        </w:rPr>
        <w:t xml:space="preserve"> </w:t>
      </w:r>
      <w:r>
        <w:t>упражнения</w:t>
      </w:r>
      <w:r>
        <w:rPr>
          <w:spacing w:val="28"/>
        </w:rPr>
        <w:t xml:space="preserve"> </w:t>
      </w:r>
      <w:r>
        <w:t>при</w:t>
      </w:r>
      <w:r>
        <w:rPr>
          <w:spacing w:val="30"/>
        </w:rPr>
        <w:t xml:space="preserve"> </w:t>
      </w:r>
      <w:r>
        <w:t>проведении</w:t>
      </w:r>
      <w:r>
        <w:rPr>
          <w:spacing w:val="27"/>
        </w:rPr>
        <w:t xml:space="preserve"> </w:t>
      </w:r>
      <w:r>
        <w:t>занятий</w:t>
      </w:r>
      <w:r>
        <w:rPr>
          <w:spacing w:val="34"/>
        </w:rPr>
        <w:t xml:space="preserve"> </w:t>
      </w:r>
      <w:r>
        <w:t>по</w:t>
      </w:r>
      <w:r>
        <w:rPr>
          <w:spacing w:val="29"/>
        </w:rPr>
        <w:t xml:space="preserve"> </w:t>
      </w:r>
      <w:r>
        <w:t>различным</w:t>
      </w:r>
      <w:r>
        <w:rPr>
          <w:spacing w:val="28"/>
        </w:rPr>
        <w:t xml:space="preserve"> </w:t>
      </w:r>
      <w:r>
        <w:rPr>
          <w:spacing w:val="-2"/>
        </w:rPr>
        <w:t>видам</w:t>
      </w:r>
    </w:p>
    <w:p w14:paraId="06A3A411" w14:textId="77777777" w:rsidR="004C4874" w:rsidRDefault="004C4874">
      <w:pPr>
        <w:pStyle w:val="a3"/>
        <w:jc w:val="left"/>
        <w:sectPr w:rsidR="004C4874">
          <w:pgSz w:w="11910" w:h="16850"/>
          <w:pgMar w:top="1020" w:right="283" w:bottom="280" w:left="992" w:header="569" w:footer="0" w:gutter="0"/>
          <w:cols w:space="720"/>
        </w:sectPr>
      </w:pPr>
    </w:p>
    <w:p w14:paraId="4ED9D60C" w14:textId="77777777" w:rsidR="004C4874" w:rsidRDefault="00F01225">
      <w:pPr>
        <w:pStyle w:val="a3"/>
        <w:spacing w:before="88"/>
        <w:ind w:right="283"/>
      </w:pPr>
      <w:r>
        <w:t xml:space="preserve">легкой атлетики, упражнения для изучения техники при занятиях бегом, прыжками и </w:t>
      </w:r>
      <w:r>
        <w:rPr>
          <w:spacing w:val="-2"/>
        </w:rPr>
        <w:t>метаниями.</w:t>
      </w:r>
    </w:p>
    <w:p w14:paraId="15F57B34" w14:textId="77777777" w:rsidR="004C4874" w:rsidRDefault="00F01225">
      <w:pPr>
        <w:pStyle w:val="a3"/>
      </w:pPr>
      <w:r>
        <w:t>Прикладные</w:t>
      </w:r>
      <w:r>
        <w:rPr>
          <w:spacing w:val="-5"/>
        </w:rPr>
        <w:t xml:space="preserve"> </w:t>
      </w:r>
      <w:r>
        <w:t>виды</w:t>
      </w:r>
      <w:r>
        <w:rPr>
          <w:spacing w:val="-3"/>
        </w:rPr>
        <w:t xml:space="preserve"> </w:t>
      </w:r>
      <w:r>
        <w:t>легкой</w:t>
      </w:r>
      <w:r>
        <w:rPr>
          <w:spacing w:val="-3"/>
        </w:rPr>
        <w:t xml:space="preserve"> </w:t>
      </w:r>
      <w:r>
        <w:t>атлетики</w:t>
      </w:r>
      <w:r>
        <w:rPr>
          <w:spacing w:val="-3"/>
        </w:rPr>
        <w:t xml:space="preserve"> </w:t>
      </w:r>
      <w:r>
        <w:rPr>
          <w:spacing w:val="-2"/>
        </w:rPr>
        <w:t>(кросс).</w:t>
      </w:r>
    </w:p>
    <w:p w14:paraId="05844280" w14:textId="77777777" w:rsidR="004C4874" w:rsidRDefault="00F01225">
      <w:pPr>
        <w:pStyle w:val="a3"/>
      </w:pPr>
      <w:r>
        <w:t>Тестовые</w:t>
      </w:r>
      <w:r>
        <w:rPr>
          <w:spacing w:val="-3"/>
        </w:rPr>
        <w:t xml:space="preserve"> </w:t>
      </w:r>
      <w:r>
        <w:t>упражнения</w:t>
      </w:r>
      <w:r>
        <w:rPr>
          <w:spacing w:val="-3"/>
        </w:rPr>
        <w:t xml:space="preserve"> </w:t>
      </w:r>
      <w:r>
        <w:t>по</w:t>
      </w:r>
      <w:r>
        <w:rPr>
          <w:spacing w:val="-3"/>
        </w:rPr>
        <w:t xml:space="preserve"> </w:t>
      </w:r>
      <w:r>
        <w:t>физической</w:t>
      </w:r>
      <w:r>
        <w:rPr>
          <w:spacing w:val="-4"/>
        </w:rPr>
        <w:t xml:space="preserve"> </w:t>
      </w:r>
      <w:r>
        <w:t>подготовленности</w:t>
      </w:r>
      <w:r>
        <w:rPr>
          <w:spacing w:val="3"/>
        </w:rPr>
        <w:t xml:space="preserve"> </w:t>
      </w:r>
      <w:r>
        <w:t>в</w:t>
      </w:r>
      <w:r>
        <w:rPr>
          <w:spacing w:val="-5"/>
        </w:rPr>
        <w:t xml:space="preserve"> </w:t>
      </w:r>
      <w:r>
        <w:t>беге,</w:t>
      </w:r>
      <w:r>
        <w:rPr>
          <w:spacing w:val="-3"/>
        </w:rPr>
        <w:t xml:space="preserve"> </w:t>
      </w:r>
      <w:r>
        <w:t>прыжках</w:t>
      </w:r>
      <w:r>
        <w:rPr>
          <w:spacing w:val="-1"/>
        </w:rPr>
        <w:t xml:space="preserve"> </w:t>
      </w:r>
      <w:r>
        <w:t>и</w:t>
      </w:r>
      <w:r>
        <w:rPr>
          <w:spacing w:val="-3"/>
        </w:rPr>
        <w:t xml:space="preserve"> </w:t>
      </w:r>
      <w:r>
        <w:rPr>
          <w:spacing w:val="-2"/>
        </w:rPr>
        <w:t>метаниях.</w:t>
      </w:r>
    </w:p>
    <w:p w14:paraId="3DF7DC5A" w14:textId="77777777" w:rsidR="004C4874" w:rsidRDefault="00F01225">
      <w:pPr>
        <w:pStyle w:val="a3"/>
        <w:ind w:right="278"/>
      </w:pPr>
      <w:r>
        <w:t>Участие в соревновательной деятельности. Соревнования, проводимые по нестандартным многоборьям (3-4 вида - «станции»), имеющие четкую направленность – спринтерско- барьерную, прыжковую или метательскую.</w:t>
      </w:r>
    </w:p>
    <w:p w14:paraId="68CD36D8" w14:textId="77777777" w:rsidR="004C4874" w:rsidRDefault="00F01225">
      <w:pPr>
        <w:pStyle w:val="a4"/>
        <w:numPr>
          <w:ilvl w:val="3"/>
          <w:numId w:val="25"/>
        </w:numPr>
        <w:tabs>
          <w:tab w:val="left" w:pos="1988"/>
        </w:tabs>
        <w:ind w:right="279" w:firstLine="0"/>
        <w:jc w:val="both"/>
        <w:rPr>
          <w:sz w:val="24"/>
        </w:rPr>
      </w:pPr>
      <w:r>
        <w:rPr>
          <w:sz w:val="24"/>
        </w:rPr>
        <w:t>Содержание модуля по легкой атлетике направлено на достижение обучающимися личностных, метапредметных и предметных результатов обучения.</w:t>
      </w:r>
    </w:p>
    <w:p w14:paraId="23BDE79E" w14:textId="77777777" w:rsidR="004C4874" w:rsidRDefault="00F01225">
      <w:pPr>
        <w:pStyle w:val="a4"/>
        <w:numPr>
          <w:ilvl w:val="4"/>
          <w:numId w:val="25"/>
        </w:numPr>
        <w:tabs>
          <w:tab w:val="left" w:pos="2168"/>
        </w:tabs>
        <w:ind w:right="289" w:firstLine="0"/>
        <w:jc w:val="both"/>
        <w:rPr>
          <w:sz w:val="24"/>
        </w:rPr>
      </w:pPr>
      <w:r>
        <w:rPr>
          <w:sz w:val="24"/>
        </w:rPr>
        <w:t>При изучении модуля по легкой атлетике на уровне основного общего образования у обучающихся будут сформированы следующие личностные результаты:</w:t>
      </w:r>
    </w:p>
    <w:p w14:paraId="476B687F" w14:textId="77777777" w:rsidR="004C4874" w:rsidRDefault="00F01225">
      <w:pPr>
        <w:pStyle w:val="a3"/>
        <w:ind w:right="279"/>
      </w:pPr>
      <w: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14:paraId="7E94B0A4" w14:textId="77777777" w:rsidR="004C4874" w:rsidRDefault="00F01225">
      <w:pPr>
        <w:pStyle w:val="a3"/>
        <w:spacing w:before="1"/>
        <w:ind w:right="286"/>
      </w:pPr>
      <w:r>
        <w:t>проявление готовности обучающихся к саморазвитию и самообразованию, мотивации и осознанному</w:t>
      </w:r>
      <w:r>
        <w:rPr>
          <w:spacing w:val="-7"/>
        </w:rPr>
        <w:t xml:space="preserve"> </w:t>
      </w:r>
      <w:r>
        <w:t>выбору</w:t>
      </w:r>
      <w:r>
        <w:rPr>
          <w:spacing w:val="-5"/>
        </w:rPr>
        <w:t xml:space="preserve"> </w:t>
      </w:r>
      <w:r>
        <w:t>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регионального, всероссийского и мирового уровней, а также школьных спортивных клубов;</w:t>
      </w:r>
    </w:p>
    <w:p w14:paraId="294981FC" w14:textId="77777777" w:rsidR="004C4874" w:rsidRDefault="00F01225">
      <w:pPr>
        <w:pStyle w:val="a3"/>
        <w:ind w:right="281"/>
      </w:pPr>
      <w:r>
        <w:t>сформированность</w:t>
      </w:r>
      <w:r>
        <w:rPr>
          <w:spacing w:val="-8"/>
        </w:rPr>
        <w:t xml:space="preserve"> </w:t>
      </w:r>
      <w:r>
        <w:t>толерантного</w:t>
      </w:r>
      <w:r>
        <w:rPr>
          <w:spacing w:val="-9"/>
        </w:rPr>
        <w:t xml:space="preserve"> </w:t>
      </w:r>
      <w:r>
        <w:t>сознания</w:t>
      </w:r>
      <w:r>
        <w:rPr>
          <w:spacing w:val="-9"/>
        </w:rPr>
        <w:t xml:space="preserve"> </w:t>
      </w:r>
      <w:r>
        <w:t>и</w:t>
      </w:r>
      <w:r>
        <w:rPr>
          <w:spacing w:val="-10"/>
        </w:rPr>
        <w:t xml:space="preserve"> </w:t>
      </w:r>
      <w:r>
        <w:t>поведения,</w:t>
      </w:r>
      <w:r>
        <w:rPr>
          <w:spacing w:val="-9"/>
        </w:rPr>
        <w:t xml:space="preserve"> </w:t>
      </w:r>
      <w:r>
        <w:t>способность</w:t>
      </w:r>
      <w:r>
        <w:rPr>
          <w:spacing w:val="-8"/>
        </w:rPr>
        <w:t xml:space="preserve"> </w:t>
      </w:r>
      <w:r>
        <w:t>вести</w:t>
      </w:r>
      <w:r>
        <w:rPr>
          <w:spacing w:val="-8"/>
        </w:rPr>
        <w:t xml:space="preserve"> </w:t>
      </w:r>
      <w:r>
        <w:t>диалог</w:t>
      </w:r>
      <w:r>
        <w:rPr>
          <w:spacing w:val="-9"/>
        </w:rPr>
        <w:t xml:space="preserve"> </w:t>
      </w:r>
      <w:r>
        <w:t>с</w:t>
      </w:r>
      <w:r>
        <w:rPr>
          <w:spacing w:val="-10"/>
        </w:rPr>
        <w:t xml:space="preserve"> </w:t>
      </w:r>
      <w:r>
        <w:t xml:space="preserve">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w:t>
      </w:r>
      <w:r>
        <w:rPr>
          <w:spacing w:val="-2"/>
        </w:rPr>
        <w:t>взаимопомощи;</w:t>
      </w:r>
    </w:p>
    <w:p w14:paraId="040C6483" w14:textId="77777777" w:rsidR="004C4874" w:rsidRDefault="00F01225">
      <w:pPr>
        <w:pStyle w:val="a3"/>
        <w:spacing w:before="1"/>
        <w:ind w:right="285"/>
      </w:pPr>
      <w:r>
        <w:t>проявление</w:t>
      </w:r>
      <w:r>
        <w:rPr>
          <w:spacing w:val="-4"/>
        </w:rPr>
        <w:t xml:space="preserve"> </w:t>
      </w:r>
      <w:r>
        <w:t>осознанного</w:t>
      </w:r>
      <w:r>
        <w:rPr>
          <w:spacing w:val="-3"/>
        </w:rPr>
        <w:t xml:space="preserve"> </w:t>
      </w:r>
      <w:r>
        <w:t>и</w:t>
      </w:r>
      <w:r>
        <w:rPr>
          <w:spacing w:val="-2"/>
        </w:rPr>
        <w:t xml:space="preserve"> </w:t>
      </w:r>
      <w:r>
        <w:t>ответственного</w:t>
      </w:r>
      <w:r>
        <w:rPr>
          <w:spacing w:val="-6"/>
        </w:rPr>
        <w:t xml:space="preserve"> </w:t>
      </w:r>
      <w:r>
        <w:t>отношения</w:t>
      </w:r>
      <w:r>
        <w:rPr>
          <w:spacing w:val="-3"/>
        </w:rPr>
        <w:t xml:space="preserve"> </w:t>
      </w:r>
      <w:r>
        <w:t>к</w:t>
      </w:r>
      <w:r>
        <w:rPr>
          <w:spacing w:val="-5"/>
        </w:rPr>
        <w:t xml:space="preserve"> </w:t>
      </w:r>
      <w:r>
        <w:t>собственным</w:t>
      </w:r>
      <w:r>
        <w:rPr>
          <w:spacing w:val="-4"/>
        </w:rPr>
        <w:t xml:space="preserve"> </w:t>
      </w:r>
      <w:r>
        <w:t>поступкам,</w:t>
      </w:r>
      <w:r>
        <w:rPr>
          <w:spacing w:val="-3"/>
        </w:rPr>
        <w:t xml:space="preserve"> </w:t>
      </w:r>
      <w:r>
        <w:t>моральной компетентности в решении проблем в процессе занятий физической культурой, игровой и соревновательной деятельности по легкой атлетике;</w:t>
      </w:r>
    </w:p>
    <w:p w14:paraId="6A789F66" w14:textId="77777777" w:rsidR="004C4874" w:rsidRDefault="00F01225">
      <w:pPr>
        <w:pStyle w:val="a3"/>
        <w:ind w:right="281"/>
      </w:pPr>
      <w:r>
        <w:t>проявление готовности соблюдать правила индивидуального и коллективного безопасного поведения</w:t>
      </w:r>
      <w:r>
        <w:rPr>
          <w:spacing w:val="-13"/>
        </w:rPr>
        <w:t xml:space="preserve"> </w:t>
      </w:r>
      <w:r>
        <w:t>в</w:t>
      </w:r>
      <w:r>
        <w:rPr>
          <w:spacing w:val="-11"/>
        </w:rPr>
        <w:t xml:space="preserve"> </w:t>
      </w:r>
      <w:r>
        <w:t>учебной,</w:t>
      </w:r>
      <w:r>
        <w:rPr>
          <w:spacing w:val="-13"/>
        </w:rPr>
        <w:t xml:space="preserve"> </w:t>
      </w:r>
      <w:r>
        <w:t>соревновательной,</w:t>
      </w:r>
      <w:r>
        <w:rPr>
          <w:spacing w:val="-13"/>
        </w:rPr>
        <w:t xml:space="preserve"> </w:t>
      </w:r>
      <w:r>
        <w:t>досуговой</w:t>
      </w:r>
      <w:r>
        <w:rPr>
          <w:spacing w:val="-12"/>
        </w:rPr>
        <w:t xml:space="preserve"> </w:t>
      </w:r>
      <w:r>
        <w:t>деятельности</w:t>
      </w:r>
      <w:r>
        <w:rPr>
          <w:spacing w:val="-9"/>
        </w:rPr>
        <w:t xml:space="preserve"> </w:t>
      </w:r>
      <w:r>
        <w:t>и</w:t>
      </w:r>
      <w:r>
        <w:rPr>
          <w:spacing w:val="-12"/>
        </w:rPr>
        <w:t xml:space="preserve"> </w:t>
      </w:r>
      <w:r>
        <w:t>чрезвычайных</w:t>
      </w:r>
      <w:r>
        <w:rPr>
          <w:spacing w:val="-11"/>
        </w:rPr>
        <w:t xml:space="preserve"> </w:t>
      </w:r>
      <w:r>
        <w:t>ситуациях при занятии легкой атлетикой;</w:t>
      </w:r>
    </w:p>
    <w:p w14:paraId="3087F388" w14:textId="77777777" w:rsidR="004C4874" w:rsidRDefault="00F01225">
      <w:pPr>
        <w:pStyle w:val="a3"/>
        <w:jc w:val="left"/>
      </w:pPr>
      <w:r>
        <w:t>способность</w:t>
      </w:r>
      <w:r>
        <w:rPr>
          <w:spacing w:val="40"/>
        </w:rPr>
        <w:t xml:space="preserve"> </w:t>
      </w:r>
      <w:r>
        <w:t>принимать</w:t>
      </w:r>
      <w:r>
        <w:rPr>
          <w:spacing w:val="40"/>
        </w:rPr>
        <w:t xml:space="preserve"> </w:t>
      </w:r>
      <w:r>
        <w:t>и</w:t>
      </w:r>
      <w:r>
        <w:rPr>
          <w:spacing w:val="40"/>
        </w:rPr>
        <w:t xml:space="preserve"> </w:t>
      </w:r>
      <w:r>
        <w:t>осваивать</w:t>
      </w:r>
      <w:r>
        <w:rPr>
          <w:spacing w:val="40"/>
        </w:rPr>
        <w:t xml:space="preserve"> </w:t>
      </w:r>
      <w:r>
        <w:t>социальную</w:t>
      </w:r>
      <w:r>
        <w:rPr>
          <w:spacing w:val="40"/>
        </w:rPr>
        <w:t xml:space="preserve"> </w:t>
      </w:r>
      <w:r>
        <w:t>роль</w:t>
      </w:r>
      <w:r>
        <w:rPr>
          <w:spacing w:val="40"/>
        </w:rPr>
        <w:t xml:space="preserve"> </w:t>
      </w:r>
      <w:r>
        <w:t>обучающегося,</w:t>
      </w:r>
      <w:r>
        <w:rPr>
          <w:spacing w:val="40"/>
        </w:rPr>
        <w:t xml:space="preserve"> </w:t>
      </w:r>
      <w:r>
        <w:t>развитие</w:t>
      </w:r>
      <w:r>
        <w:rPr>
          <w:spacing w:val="40"/>
        </w:rPr>
        <w:t xml:space="preserve"> </w:t>
      </w:r>
      <w:r>
        <w:t>мотивов учебной деятельности, стремление к познанию и творчеству, эстетическим потребностям; проявление положительных качеств личности и управление своими эмоциями в различных ситуациях</w:t>
      </w:r>
      <w:r>
        <w:rPr>
          <w:spacing w:val="73"/>
        </w:rPr>
        <w:t xml:space="preserve"> </w:t>
      </w:r>
      <w:r>
        <w:t>и</w:t>
      </w:r>
      <w:r>
        <w:rPr>
          <w:spacing w:val="76"/>
        </w:rPr>
        <w:t xml:space="preserve"> </w:t>
      </w:r>
      <w:r>
        <w:t>условиях,</w:t>
      </w:r>
      <w:r>
        <w:rPr>
          <w:spacing w:val="40"/>
        </w:rPr>
        <w:t xml:space="preserve"> </w:t>
      </w:r>
      <w:r>
        <w:t>в</w:t>
      </w:r>
      <w:r>
        <w:rPr>
          <w:spacing w:val="73"/>
        </w:rPr>
        <w:t xml:space="preserve"> </w:t>
      </w:r>
      <w:r>
        <w:t>достижении</w:t>
      </w:r>
      <w:r>
        <w:rPr>
          <w:spacing w:val="72"/>
        </w:rPr>
        <w:t xml:space="preserve"> </w:t>
      </w:r>
      <w:r>
        <w:t>поставленных</w:t>
      </w:r>
      <w:r>
        <w:rPr>
          <w:spacing w:val="73"/>
        </w:rPr>
        <w:t xml:space="preserve"> </w:t>
      </w:r>
      <w:r>
        <w:t>целей</w:t>
      </w:r>
      <w:r>
        <w:rPr>
          <w:spacing w:val="72"/>
        </w:rPr>
        <w:t xml:space="preserve"> </w:t>
      </w:r>
      <w:r>
        <w:t>на</w:t>
      </w:r>
      <w:r>
        <w:rPr>
          <w:spacing w:val="72"/>
        </w:rPr>
        <w:t xml:space="preserve"> </w:t>
      </w:r>
      <w:r>
        <w:t>основе</w:t>
      </w:r>
      <w:r>
        <w:rPr>
          <w:spacing w:val="72"/>
        </w:rPr>
        <w:t xml:space="preserve"> </w:t>
      </w:r>
      <w:r>
        <w:t>представлений</w:t>
      </w:r>
      <w:r>
        <w:rPr>
          <w:spacing w:val="74"/>
        </w:rPr>
        <w:t xml:space="preserve"> </w:t>
      </w:r>
      <w:r>
        <w:t>о нравственных</w:t>
      </w:r>
      <w:r>
        <w:rPr>
          <w:spacing w:val="80"/>
        </w:rPr>
        <w:t xml:space="preserve"> </w:t>
      </w:r>
      <w:r>
        <w:t>нормах,</w:t>
      </w:r>
      <w:r>
        <w:rPr>
          <w:spacing w:val="80"/>
        </w:rPr>
        <w:t xml:space="preserve"> </w:t>
      </w:r>
      <w:r>
        <w:t>способность</w:t>
      </w:r>
      <w:r>
        <w:rPr>
          <w:spacing w:val="80"/>
        </w:rPr>
        <w:t xml:space="preserve"> </w:t>
      </w:r>
      <w:r>
        <w:t>к</w:t>
      </w:r>
      <w:r>
        <w:rPr>
          <w:spacing w:val="80"/>
        </w:rPr>
        <w:t xml:space="preserve"> </w:t>
      </w:r>
      <w:r>
        <w:t>самостоятельной,</w:t>
      </w:r>
      <w:r>
        <w:rPr>
          <w:spacing w:val="80"/>
        </w:rPr>
        <w:t xml:space="preserve"> </w:t>
      </w:r>
      <w:r>
        <w:t>творческой</w:t>
      </w:r>
      <w:r>
        <w:rPr>
          <w:spacing w:val="80"/>
        </w:rPr>
        <w:t xml:space="preserve"> </w:t>
      </w:r>
      <w:r>
        <w:t>и</w:t>
      </w:r>
      <w:r>
        <w:rPr>
          <w:spacing w:val="80"/>
        </w:rPr>
        <w:t xml:space="preserve"> </w:t>
      </w:r>
      <w:r>
        <w:t>ответственной</w:t>
      </w:r>
      <w:r>
        <w:rPr>
          <w:spacing w:val="80"/>
        </w:rPr>
        <w:t xml:space="preserve"> </w:t>
      </w:r>
      <w:r>
        <w:t>деятельности средствами легкой атлетики.</w:t>
      </w:r>
    </w:p>
    <w:p w14:paraId="6A967C53" w14:textId="77777777" w:rsidR="004C4874" w:rsidRDefault="00F01225">
      <w:pPr>
        <w:pStyle w:val="a4"/>
        <w:numPr>
          <w:ilvl w:val="4"/>
          <w:numId w:val="25"/>
        </w:numPr>
        <w:tabs>
          <w:tab w:val="left" w:pos="2168"/>
        </w:tabs>
        <w:spacing w:before="1"/>
        <w:ind w:right="279" w:firstLine="0"/>
        <w:jc w:val="both"/>
        <w:rPr>
          <w:sz w:val="24"/>
        </w:rPr>
      </w:pPr>
      <w:r>
        <w:rPr>
          <w:sz w:val="24"/>
        </w:rPr>
        <w:t>При изучении модуля по легкой атлетике на уровне основного общего образования у</w:t>
      </w:r>
      <w:r>
        <w:rPr>
          <w:spacing w:val="-5"/>
          <w:sz w:val="24"/>
        </w:rPr>
        <w:t xml:space="preserve"> </w:t>
      </w:r>
      <w:r>
        <w:rPr>
          <w:sz w:val="24"/>
        </w:rPr>
        <w:t>обучающихся будут сформированы следующие метапредметные результаты: умение самостоятельно определять цели и задачи своего обучения средствами различных видов</w:t>
      </w:r>
      <w:r>
        <w:rPr>
          <w:spacing w:val="-1"/>
          <w:sz w:val="24"/>
        </w:rPr>
        <w:t xml:space="preserve"> </w:t>
      </w:r>
      <w:r>
        <w:rPr>
          <w:sz w:val="24"/>
        </w:rPr>
        <w:t>легкой</w:t>
      </w:r>
      <w:r>
        <w:rPr>
          <w:spacing w:val="-2"/>
          <w:sz w:val="24"/>
        </w:rPr>
        <w:t xml:space="preserve"> </w:t>
      </w:r>
      <w:r>
        <w:rPr>
          <w:sz w:val="24"/>
        </w:rPr>
        <w:t>атлетики,</w:t>
      </w:r>
      <w:r>
        <w:rPr>
          <w:spacing w:val="-2"/>
          <w:sz w:val="24"/>
        </w:rPr>
        <w:t xml:space="preserve"> </w:t>
      </w:r>
      <w:r>
        <w:rPr>
          <w:sz w:val="24"/>
        </w:rPr>
        <w:t>составлять планы</w:t>
      </w:r>
      <w:r>
        <w:rPr>
          <w:spacing w:val="-1"/>
          <w:sz w:val="24"/>
        </w:rPr>
        <w:t xml:space="preserve"> </w:t>
      </w:r>
      <w:r>
        <w:rPr>
          <w:sz w:val="24"/>
        </w:rPr>
        <w:t>в</w:t>
      </w:r>
      <w:r>
        <w:rPr>
          <w:spacing w:val="-1"/>
          <w:sz w:val="24"/>
        </w:rPr>
        <w:t xml:space="preserve"> </w:t>
      </w:r>
      <w:r>
        <w:rPr>
          <w:sz w:val="24"/>
        </w:rPr>
        <w:t>рамках</w:t>
      </w:r>
      <w:r>
        <w:rPr>
          <w:spacing w:val="-1"/>
          <w:sz w:val="24"/>
        </w:rPr>
        <w:t xml:space="preserve"> </w:t>
      </w:r>
      <w:r>
        <w:rPr>
          <w:sz w:val="24"/>
        </w:rPr>
        <w:t>физкультурно-спортивной деятельности, осуществлять, контролировать и корректировать учебную, тренировочную, игровую и соревновательную деятельность;</w:t>
      </w:r>
    </w:p>
    <w:p w14:paraId="2A2C66C7" w14:textId="77777777" w:rsidR="004C4874" w:rsidRDefault="00F01225">
      <w:pPr>
        <w:pStyle w:val="a3"/>
        <w:ind w:right="279"/>
      </w:pPr>
      <w: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w:t>
      </w:r>
      <w:r>
        <w:rPr>
          <w:spacing w:val="-15"/>
        </w:rPr>
        <w:t xml:space="preserve"> </w:t>
      </w:r>
      <w:r>
        <w:t>деятельности,</w:t>
      </w:r>
      <w:r>
        <w:rPr>
          <w:spacing w:val="-15"/>
        </w:rPr>
        <w:t xml:space="preserve"> </w:t>
      </w:r>
      <w:r>
        <w:t>судейской</w:t>
      </w:r>
      <w:r>
        <w:rPr>
          <w:spacing w:val="-15"/>
        </w:rPr>
        <w:t xml:space="preserve"> </w:t>
      </w:r>
      <w:r>
        <w:t>практики,</w:t>
      </w:r>
      <w:r>
        <w:rPr>
          <w:spacing w:val="-14"/>
        </w:rPr>
        <w:t xml:space="preserve"> </w:t>
      </w:r>
      <w:r>
        <w:t>учитывать</w:t>
      </w:r>
      <w:r>
        <w:rPr>
          <w:spacing w:val="-15"/>
        </w:rPr>
        <w:t xml:space="preserve"> </w:t>
      </w:r>
      <w:r>
        <w:t>позиции</w:t>
      </w:r>
      <w:r>
        <w:rPr>
          <w:spacing w:val="-15"/>
        </w:rPr>
        <w:t xml:space="preserve"> </w:t>
      </w:r>
      <w:r>
        <w:t>других</w:t>
      </w:r>
      <w:r>
        <w:rPr>
          <w:spacing w:val="-12"/>
        </w:rPr>
        <w:t xml:space="preserve"> </w:t>
      </w:r>
      <w:r>
        <w:t xml:space="preserve">участников </w:t>
      </w:r>
      <w:r>
        <w:rPr>
          <w:spacing w:val="-2"/>
        </w:rPr>
        <w:t>деятельности;</w:t>
      </w:r>
    </w:p>
    <w:p w14:paraId="046FA5FB" w14:textId="77777777" w:rsidR="004C4874" w:rsidRDefault="00F01225">
      <w:pPr>
        <w:pStyle w:val="a3"/>
        <w:ind w:right="278"/>
      </w:pPr>
      <w:r>
        <w:t>умение владеть основами самоконтроля, самооценки, выявлять, анализировать и находить способы устранения ошибок при выполнении технических действий в различных видах легкой атлетики;</w:t>
      </w:r>
    </w:p>
    <w:p w14:paraId="4A3F3ED0" w14:textId="77777777" w:rsidR="004C4874" w:rsidRDefault="00F01225">
      <w:pPr>
        <w:pStyle w:val="a3"/>
      </w:pPr>
      <w:r>
        <w:t>умение</w:t>
      </w:r>
      <w:r>
        <w:rPr>
          <w:spacing w:val="55"/>
        </w:rPr>
        <w:t xml:space="preserve"> </w:t>
      </w:r>
      <w:r>
        <w:t>организовывать</w:t>
      </w:r>
      <w:r>
        <w:rPr>
          <w:spacing w:val="58"/>
        </w:rPr>
        <w:t xml:space="preserve"> </w:t>
      </w:r>
      <w:r>
        <w:t>совместную</w:t>
      </w:r>
      <w:r>
        <w:rPr>
          <w:spacing w:val="59"/>
        </w:rPr>
        <w:t xml:space="preserve"> </w:t>
      </w:r>
      <w:r>
        <w:t>деятельность</w:t>
      </w:r>
      <w:r>
        <w:rPr>
          <w:spacing w:val="59"/>
        </w:rPr>
        <w:t xml:space="preserve"> </w:t>
      </w:r>
      <w:r>
        <w:t>с</w:t>
      </w:r>
      <w:r>
        <w:rPr>
          <w:spacing w:val="59"/>
        </w:rPr>
        <w:t xml:space="preserve"> </w:t>
      </w:r>
      <w:r>
        <w:t>учителем</w:t>
      </w:r>
      <w:r>
        <w:rPr>
          <w:spacing w:val="58"/>
        </w:rPr>
        <w:t xml:space="preserve"> </w:t>
      </w:r>
      <w:r>
        <w:t>и</w:t>
      </w:r>
      <w:r>
        <w:rPr>
          <w:spacing w:val="59"/>
        </w:rPr>
        <w:t xml:space="preserve"> </w:t>
      </w:r>
      <w:r>
        <w:t>сверстниками,</w:t>
      </w:r>
      <w:r>
        <w:rPr>
          <w:spacing w:val="59"/>
        </w:rPr>
        <w:t xml:space="preserve"> </w:t>
      </w:r>
      <w:r>
        <w:rPr>
          <w:spacing w:val="-2"/>
        </w:rPr>
        <w:t>работать</w:t>
      </w:r>
    </w:p>
    <w:p w14:paraId="775986FA" w14:textId="77777777" w:rsidR="004C4874" w:rsidRDefault="004C4874">
      <w:pPr>
        <w:pStyle w:val="a3"/>
        <w:sectPr w:rsidR="004C4874">
          <w:pgSz w:w="11910" w:h="16850"/>
          <w:pgMar w:top="1020" w:right="283" w:bottom="280" w:left="992" w:header="569" w:footer="0" w:gutter="0"/>
          <w:cols w:space="720"/>
        </w:sectPr>
      </w:pPr>
    </w:p>
    <w:p w14:paraId="409C27B8" w14:textId="77777777" w:rsidR="004C4874" w:rsidRDefault="00F01225">
      <w:pPr>
        <w:pStyle w:val="a3"/>
        <w:spacing w:before="88"/>
        <w:jc w:val="left"/>
      </w:pPr>
      <w:r>
        <w:t>индивидуально</w:t>
      </w:r>
      <w:r>
        <w:rPr>
          <w:spacing w:val="40"/>
        </w:rPr>
        <w:t xml:space="preserve"> </w:t>
      </w:r>
      <w:r>
        <w:t>и</w:t>
      </w:r>
      <w:r>
        <w:rPr>
          <w:spacing w:val="40"/>
        </w:rPr>
        <w:t xml:space="preserve"> </w:t>
      </w:r>
      <w:r>
        <w:t>в</w:t>
      </w:r>
      <w:r>
        <w:rPr>
          <w:spacing w:val="40"/>
        </w:rPr>
        <w:t xml:space="preserve"> </w:t>
      </w:r>
      <w:r>
        <w:t>группе,</w:t>
      </w:r>
      <w:r>
        <w:rPr>
          <w:spacing w:val="40"/>
        </w:rPr>
        <w:t xml:space="preserve"> </w:t>
      </w:r>
      <w:r>
        <w:t>формулировать,</w:t>
      </w:r>
      <w:r>
        <w:rPr>
          <w:spacing w:val="40"/>
        </w:rPr>
        <w:t xml:space="preserve"> </w:t>
      </w:r>
      <w:r>
        <w:t>аргументировать</w:t>
      </w:r>
      <w:r>
        <w:rPr>
          <w:spacing w:val="40"/>
        </w:rPr>
        <w:t xml:space="preserve"> </w:t>
      </w:r>
      <w:r>
        <w:t>и</w:t>
      </w:r>
      <w:r>
        <w:rPr>
          <w:spacing w:val="40"/>
        </w:rPr>
        <w:t xml:space="preserve"> </w:t>
      </w:r>
      <w:r>
        <w:t>отстаивать</w:t>
      </w:r>
      <w:r>
        <w:rPr>
          <w:spacing w:val="40"/>
        </w:rPr>
        <w:t xml:space="preserve"> </w:t>
      </w:r>
      <w:r>
        <w:t>своё</w:t>
      </w:r>
      <w:r>
        <w:rPr>
          <w:spacing w:val="40"/>
        </w:rPr>
        <w:t xml:space="preserve"> </w:t>
      </w:r>
      <w:r>
        <w:t>мнение, соблюдать нормы информационной избирательности, этики и этикета.</w:t>
      </w:r>
    </w:p>
    <w:p w14:paraId="41ACA445" w14:textId="77777777" w:rsidR="004C4874" w:rsidRDefault="00F01225">
      <w:pPr>
        <w:pStyle w:val="a4"/>
        <w:numPr>
          <w:ilvl w:val="4"/>
          <w:numId w:val="25"/>
        </w:numPr>
        <w:tabs>
          <w:tab w:val="left" w:pos="1793"/>
          <w:tab w:val="left" w:pos="2158"/>
          <w:tab w:val="left" w:pos="2168"/>
          <w:tab w:val="left" w:pos="3350"/>
          <w:tab w:val="left" w:pos="4288"/>
          <w:tab w:val="left" w:pos="5506"/>
          <w:tab w:val="left" w:pos="6705"/>
          <w:tab w:val="left" w:pos="7444"/>
          <w:tab w:val="left" w:pos="8029"/>
          <w:tab w:val="left" w:pos="9160"/>
        </w:tabs>
        <w:ind w:right="286" w:firstLine="0"/>
        <w:rPr>
          <w:sz w:val="24"/>
        </w:rPr>
      </w:pPr>
      <w:r>
        <w:rPr>
          <w:sz w:val="24"/>
        </w:rPr>
        <w:t>При</w:t>
      </w:r>
      <w:r>
        <w:rPr>
          <w:spacing w:val="80"/>
          <w:sz w:val="24"/>
        </w:rPr>
        <w:t xml:space="preserve"> </w:t>
      </w:r>
      <w:r>
        <w:rPr>
          <w:sz w:val="24"/>
        </w:rPr>
        <w:t>изучении</w:t>
      </w:r>
      <w:r>
        <w:rPr>
          <w:spacing w:val="80"/>
          <w:sz w:val="24"/>
        </w:rPr>
        <w:t xml:space="preserve"> </w:t>
      </w:r>
      <w:r>
        <w:rPr>
          <w:sz w:val="24"/>
        </w:rPr>
        <w:t>модуля</w:t>
      </w:r>
      <w:r>
        <w:rPr>
          <w:spacing w:val="80"/>
          <w:sz w:val="24"/>
        </w:rPr>
        <w:t xml:space="preserve"> </w:t>
      </w:r>
      <w:r>
        <w:rPr>
          <w:sz w:val="24"/>
        </w:rPr>
        <w:t>по</w:t>
      </w:r>
      <w:r>
        <w:rPr>
          <w:spacing w:val="80"/>
          <w:sz w:val="24"/>
        </w:rPr>
        <w:t xml:space="preserve"> </w:t>
      </w:r>
      <w:r>
        <w:rPr>
          <w:sz w:val="24"/>
        </w:rPr>
        <w:t>легкой</w:t>
      </w:r>
      <w:r>
        <w:rPr>
          <w:spacing w:val="80"/>
          <w:sz w:val="24"/>
        </w:rPr>
        <w:t xml:space="preserve"> </w:t>
      </w:r>
      <w:r>
        <w:rPr>
          <w:sz w:val="24"/>
        </w:rPr>
        <w:t>атлетике</w:t>
      </w:r>
      <w:r>
        <w:rPr>
          <w:spacing w:val="80"/>
          <w:sz w:val="24"/>
        </w:rPr>
        <w:t xml:space="preserve"> </w:t>
      </w:r>
      <w:r>
        <w:rPr>
          <w:sz w:val="24"/>
        </w:rPr>
        <w:t>на</w:t>
      </w:r>
      <w:r>
        <w:rPr>
          <w:spacing w:val="80"/>
          <w:sz w:val="24"/>
        </w:rPr>
        <w:t xml:space="preserve"> </w:t>
      </w:r>
      <w:r>
        <w:rPr>
          <w:sz w:val="24"/>
        </w:rPr>
        <w:t>уровне</w:t>
      </w:r>
      <w:r>
        <w:rPr>
          <w:spacing w:val="80"/>
          <w:sz w:val="24"/>
        </w:rPr>
        <w:t xml:space="preserve"> </w:t>
      </w:r>
      <w:r>
        <w:rPr>
          <w:sz w:val="24"/>
        </w:rPr>
        <w:t>основного</w:t>
      </w:r>
      <w:r>
        <w:rPr>
          <w:spacing w:val="80"/>
          <w:sz w:val="24"/>
        </w:rPr>
        <w:t xml:space="preserve"> </w:t>
      </w:r>
      <w:r>
        <w:rPr>
          <w:sz w:val="24"/>
        </w:rPr>
        <w:t xml:space="preserve">общего образования у обучающихся будут сформированы следующие предметные результаты: </w:t>
      </w:r>
      <w:r>
        <w:rPr>
          <w:spacing w:val="-2"/>
          <w:sz w:val="24"/>
        </w:rPr>
        <w:t>знания</w:t>
      </w:r>
      <w:r>
        <w:rPr>
          <w:sz w:val="24"/>
        </w:rPr>
        <w:tab/>
      </w:r>
      <w:r>
        <w:rPr>
          <w:spacing w:val="-10"/>
          <w:sz w:val="24"/>
        </w:rPr>
        <w:t>о</w:t>
      </w:r>
      <w:r>
        <w:rPr>
          <w:sz w:val="24"/>
        </w:rPr>
        <w:tab/>
      </w:r>
      <w:r>
        <w:rPr>
          <w:spacing w:val="-2"/>
          <w:sz w:val="24"/>
        </w:rPr>
        <w:t>значении</w:t>
      </w:r>
      <w:r>
        <w:rPr>
          <w:sz w:val="24"/>
        </w:rPr>
        <w:tab/>
      </w:r>
      <w:r>
        <w:rPr>
          <w:spacing w:val="-2"/>
          <w:sz w:val="24"/>
        </w:rPr>
        <w:t>легкой</w:t>
      </w:r>
      <w:r>
        <w:rPr>
          <w:sz w:val="24"/>
        </w:rPr>
        <w:tab/>
      </w:r>
      <w:r>
        <w:rPr>
          <w:spacing w:val="-2"/>
          <w:sz w:val="24"/>
        </w:rPr>
        <w:t>атлетики,</w:t>
      </w:r>
      <w:r>
        <w:rPr>
          <w:sz w:val="24"/>
        </w:rPr>
        <w:tab/>
      </w:r>
      <w:r>
        <w:rPr>
          <w:spacing w:val="-2"/>
          <w:sz w:val="24"/>
        </w:rPr>
        <w:t>особенно</w:t>
      </w:r>
      <w:r>
        <w:rPr>
          <w:sz w:val="24"/>
        </w:rPr>
        <w:tab/>
      </w:r>
      <w:r>
        <w:rPr>
          <w:spacing w:val="-2"/>
          <w:sz w:val="24"/>
        </w:rPr>
        <w:t>бега,</w:t>
      </w:r>
      <w:r>
        <w:rPr>
          <w:sz w:val="24"/>
        </w:rPr>
        <w:tab/>
      </w:r>
      <w:r>
        <w:rPr>
          <w:spacing w:val="-4"/>
          <w:sz w:val="24"/>
        </w:rPr>
        <w:t>как</w:t>
      </w:r>
      <w:r>
        <w:rPr>
          <w:sz w:val="24"/>
        </w:rPr>
        <w:tab/>
      </w:r>
      <w:r>
        <w:rPr>
          <w:spacing w:val="-2"/>
          <w:sz w:val="24"/>
        </w:rPr>
        <w:t>средства</w:t>
      </w:r>
      <w:r>
        <w:rPr>
          <w:sz w:val="24"/>
        </w:rPr>
        <w:tab/>
      </w:r>
      <w:r>
        <w:rPr>
          <w:spacing w:val="-2"/>
          <w:sz w:val="24"/>
        </w:rPr>
        <w:t xml:space="preserve">повышения </w:t>
      </w:r>
      <w:r>
        <w:rPr>
          <w:sz w:val="24"/>
        </w:rPr>
        <w:t>функциональных</w:t>
      </w:r>
      <w:r>
        <w:rPr>
          <w:spacing w:val="80"/>
          <w:sz w:val="24"/>
        </w:rPr>
        <w:t xml:space="preserve"> </w:t>
      </w:r>
      <w:r>
        <w:rPr>
          <w:sz w:val="24"/>
        </w:rPr>
        <w:t>возможностей</w:t>
      </w:r>
      <w:r>
        <w:rPr>
          <w:spacing w:val="80"/>
          <w:sz w:val="24"/>
        </w:rPr>
        <w:t xml:space="preserve"> </w:t>
      </w:r>
      <w:r>
        <w:rPr>
          <w:sz w:val="24"/>
        </w:rPr>
        <w:t>основных</w:t>
      </w:r>
      <w:r>
        <w:rPr>
          <w:spacing w:val="80"/>
          <w:sz w:val="24"/>
        </w:rPr>
        <w:t xml:space="preserve"> </w:t>
      </w:r>
      <w:r>
        <w:rPr>
          <w:sz w:val="24"/>
        </w:rPr>
        <w:t>систем</w:t>
      </w:r>
      <w:r>
        <w:rPr>
          <w:spacing w:val="80"/>
          <w:sz w:val="24"/>
        </w:rPr>
        <w:t xml:space="preserve"> </w:t>
      </w:r>
      <w:r>
        <w:rPr>
          <w:sz w:val="24"/>
        </w:rPr>
        <w:t>организма</w:t>
      </w:r>
      <w:r>
        <w:rPr>
          <w:spacing w:val="80"/>
          <w:sz w:val="24"/>
        </w:rPr>
        <w:t xml:space="preserve"> </w:t>
      </w:r>
      <w:r>
        <w:rPr>
          <w:sz w:val="24"/>
        </w:rPr>
        <w:t>и</w:t>
      </w:r>
      <w:r>
        <w:rPr>
          <w:spacing w:val="80"/>
          <w:sz w:val="24"/>
        </w:rPr>
        <w:t xml:space="preserve"> </w:t>
      </w:r>
      <w:r>
        <w:rPr>
          <w:sz w:val="24"/>
        </w:rPr>
        <w:t>укрепления</w:t>
      </w:r>
      <w:r>
        <w:rPr>
          <w:spacing w:val="80"/>
          <w:sz w:val="24"/>
        </w:rPr>
        <w:t xml:space="preserve"> </w:t>
      </w:r>
      <w:r>
        <w:rPr>
          <w:sz w:val="24"/>
        </w:rPr>
        <w:t>здоровья</w:t>
      </w:r>
      <w:r>
        <w:rPr>
          <w:spacing w:val="80"/>
          <w:sz w:val="24"/>
        </w:rPr>
        <w:t xml:space="preserve"> </w:t>
      </w:r>
      <w:r>
        <w:rPr>
          <w:spacing w:val="-2"/>
          <w:sz w:val="24"/>
        </w:rPr>
        <w:t>человека;</w:t>
      </w:r>
    </w:p>
    <w:p w14:paraId="1726D086" w14:textId="77777777" w:rsidR="004C4874" w:rsidRDefault="00F01225">
      <w:pPr>
        <w:pStyle w:val="a3"/>
        <w:ind w:right="283"/>
      </w:pPr>
      <w:r>
        <w:t>знания о роли легкой атлетики в направлениях: физическая культура, спорт, здоровье, безопасность,</w:t>
      </w:r>
      <w:r>
        <w:rPr>
          <w:spacing w:val="-15"/>
        </w:rPr>
        <w:t xml:space="preserve"> </w:t>
      </w:r>
      <w:r>
        <w:t>укрепление</w:t>
      </w:r>
      <w:r>
        <w:rPr>
          <w:spacing w:val="-15"/>
        </w:rPr>
        <w:t xml:space="preserve"> </w:t>
      </w:r>
      <w:r>
        <w:t>международных</w:t>
      </w:r>
      <w:r>
        <w:rPr>
          <w:spacing w:val="-15"/>
        </w:rPr>
        <w:t xml:space="preserve"> </w:t>
      </w:r>
      <w:r>
        <w:t>связей,</w:t>
      </w:r>
      <w:r>
        <w:rPr>
          <w:spacing w:val="-15"/>
        </w:rPr>
        <w:t xml:space="preserve"> </w:t>
      </w:r>
      <w:r>
        <w:t>достижениях</w:t>
      </w:r>
      <w:r>
        <w:rPr>
          <w:spacing w:val="-13"/>
        </w:rPr>
        <w:t xml:space="preserve"> </w:t>
      </w:r>
      <w:r>
        <w:t>выдающихся</w:t>
      </w:r>
      <w:r>
        <w:rPr>
          <w:spacing w:val="-15"/>
        </w:rPr>
        <w:t xml:space="preserve"> </w:t>
      </w:r>
      <w:r>
        <w:t>отечественных легкоатлетов, их вкладе в развитие легкой атлетики;</w:t>
      </w:r>
    </w:p>
    <w:p w14:paraId="471A55E8" w14:textId="77777777" w:rsidR="004C4874" w:rsidRDefault="00F01225">
      <w:pPr>
        <w:pStyle w:val="a3"/>
        <w:ind w:right="289"/>
      </w:pPr>
      <w:r>
        <w:t>умение характеризовать виды легкой атлетики (бег, прыжки, метания, соревнования на стадионе, в манеже, пробеги по шоссе, кросс, спортивная ходьба);</w:t>
      </w:r>
    </w:p>
    <w:p w14:paraId="585E8C15" w14:textId="77777777" w:rsidR="004C4874" w:rsidRDefault="00F01225">
      <w:pPr>
        <w:pStyle w:val="a3"/>
        <w:spacing w:before="1"/>
        <w:jc w:val="left"/>
      </w:pPr>
      <w:r>
        <w:t>знания</w:t>
      </w:r>
      <w:r>
        <w:rPr>
          <w:spacing w:val="80"/>
        </w:rPr>
        <w:t xml:space="preserve"> </w:t>
      </w:r>
      <w:r>
        <w:t>легкоатлетических</w:t>
      </w:r>
      <w:r>
        <w:rPr>
          <w:spacing w:val="80"/>
        </w:rPr>
        <w:t xml:space="preserve"> </w:t>
      </w:r>
      <w:r>
        <w:t>дисциплин</w:t>
      </w:r>
      <w:r>
        <w:rPr>
          <w:spacing w:val="80"/>
        </w:rPr>
        <w:t xml:space="preserve"> </w:t>
      </w:r>
      <w:r>
        <w:t>и</w:t>
      </w:r>
      <w:r>
        <w:rPr>
          <w:spacing w:val="80"/>
        </w:rPr>
        <w:t xml:space="preserve"> </w:t>
      </w:r>
      <w:r>
        <w:t>программ</w:t>
      </w:r>
      <w:r>
        <w:rPr>
          <w:spacing w:val="80"/>
        </w:rPr>
        <w:t xml:space="preserve"> </w:t>
      </w:r>
      <w:r>
        <w:t>соревнований,</w:t>
      </w:r>
      <w:r>
        <w:rPr>
          <w:spacing w:val="80"/>
        </w:rPr>
        <w:t xml:space="preserve"> </w:t>
      </w:r>
      <w:r>
        <w:t>состава</w:t>
      </w:r>
      <w:r>
        <w:rPr>
          <w:spacing w:val="80"/>
        </w:rPr>
        <w:t xml:space="preserve"> </w:t>
      </w:r>
      <w:r>
        <w:t>судейской</w:t>
      </w:r>
      <w:r>
        <w:rPr>
          <w:spacing w:val="80"/>
          <w:w w:val="150"/>
        </w:rPr>
        <w:t xml:space="preserve"> </w:t>
      </w:r>
      <w:r>
        <w:t>коллегии,</w:t>
      </w:r>
      <w:r>
        <w:rPr>
          <w:spacing w:val="-2"/>
        </w:rPr>
        <w:t xml:space="preserve"> </w:t>
      </w:r>
      <w:r>
        <w:t>функций</w:t>
      </w:r>
      <w:r>
        <w:rPr>
          <w:spacing w:val="-1"/>
        </w:rPr>
        <w:t xml:space="preserve"> </w:t>
      </w:r>
      <w:r>
        <w:t>судей,</w:t>
      </w:r>
      <w:r>
        <w:rPr>
          <w:spacing w:val="-2"/>
        </w:rPr>
        <w:t xml:space="preserve"> </w:t>
      </w:r>
      <w:r>
        <w:t>применение</w:t>
      </w:r>
      <w:r>
        <w:rPr>
          <w:spacing w:val="-3"/>
        </w:rPr>
        <w:t xml:space="preserve"> </w:t>
      </w:r>
      <w:r>
        <w:t>терминологии</w:t>
      </w:r>
      <w:r>
        <w:rPr>
          <w:spacing w:val="-1"/>
        </w:rPr>
        <w:t xml:space="preserve"> </w:t>
      </w:r>
      <w:r>
        <w:t>и</w:t>
      </w:r>
      <w:r>
        <w:rPr>
          <w:spacing w:val="-4"/>
        </w:rPr>
        <w:t xml:space="preserve"> </w:t>
      </w:r>
      <w:r>
        <w:t>правил</w:t>
      </w:r>
      <w:r>
        <w:rPr>
          <w:spacing w:val="-2"/>
        </w:rPr>
        <w:t xml:space="preserve"> </w:t>
      </w:r>
      <w:r>
        <w:t>проведения</w:t>
      </w:r>
      <w:r>
        <w:rPr>
          <w:spacing w:val="-2"/>
        </w:rPr>
        <w:t xml:space="preserve"> </w:t>
      </w:r>
      <w:r>
        <w:t>соревнований</w:t>
      </w:r>
      <w:r>
        <w:rPr>
          <w:spacing w:val="-1"/>
        </w:rPr>
        <w:t xml:space="preserve"> </w:t>
      </w:r>
      <w:r>
        <w:t>по различным видам легкой атлетики в учебной, соревновательной и досуговой деятельности; использование</w:t>
      </w:r>
      <w:r>
        <w:rPr>
          <w:spacing w:val="35"/>
        </w:rPr>
        <w:t xml:space="preserve"> </w:t>
      </w:r>
      <w:r>
        <w:t>основных</w:t>
      </w:r>
      <w:r>
        <w:rPr>
          <w:spacing w:val="38"/>
        </w:rPr>
        <w:t xml:space="preserve"> </w:t>
      </w:r>
      <w:r>
        <w:t>средств</w:t>
      </w:r>
      <w:r>
        <w:rPr>
          <w:spacing w:val="36"/>
        </w:rPr>
        <w:t xml:space="preserve"> </w:t>
      </w:r>
      <w:r>
        <w:t>и</w:t>
      </w:r>
      <w:r>
        <w:rPr>
          <w:spacing w:val="37"/>
        </w:rPr>
        <w:t xml:space="preserve"> </w:t>
      </w:r>
      <w:r>
        <w:t>методов</w:t>
      </w:r>
      <w:r>
        <w:rPr>
          <w:spacing w:val="36"/>
        </w:rPr>
        <w:t xml:space="preserve"> </w:t>
      </w:r>
      <w:r>
        <w:t>обучения</w:t>
      </w:r>
      <w:r>
        <w:rPr>
          <w:spacing w:val="36"/>
        </w:rPr>
        <w:t xml:space="preserve"> </w:t>
      </w:r>
      <w:r>
        <w:t>основам</w:t>
      </w:r>
      <w:r>
        <w:rPr>
          <w:spacing w:val="35"/>
        </w:rPr>
        <w:t xml:space="preserve"> </w:t>
      </w:r>
      <w:r>
        <w:t>техники</w:t>
      </w:r>
      <w:r>
        <w:rPr>
          <w:spacing w:val="37"/>
        </w:rPr>
        <w:t xml:space="preserve"> </w:t>
      </w:r>
      <w:r>
        <w:t>различных</w:t>
      </w:r>
      <w:r>
        <w:rPr>
          <w:spacing w:val="38"/>
        </w:rPr>
        <w:t xml:space="preserve"> </w:t>
      </w:r>
      <w:r>
        <w:t>видов легкой атлетики, знание прикладного значения легкой атлетики;</w:t>
      </w:r>
    </w:p>
    <w:p w14:paraId="3E30E390" w14:textId="77777777" w:rsidR="004C4874" w:rsidRDefault="00F01225">
      <w:pPr>
        <w:pStyle w:val="a3"/>
        <w:ind w:right="286"/>
        <w:jc w:val="left"/>
      </w:pPr>
      <w: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 умение</w:t>
      </w:r>
      <w:r>
        <w:rPr>
          <w:spacing w:val="-6"/>
        </w:rPr>
        <w:t xml:space="preserve"> </w:t>
      </w:r>
      <w:r>
        <w:t>выполнять</w:t>
      </w:r>
      <w:r>
        <w:rPr>
          <w:spacing w:val="-4"/>
        </w:rPr>
        <w:t xml:space="preserve"> </w:t>
      </w:r>
      <w:r>
        <w:t>комплексы</w:t>
      </w:r>
      <w:r>
        <w:rPr>
          <w:spacing w:val="-4"/>
        </w:rPr>
        <w:t xml:space="preserve"> </w:t>
      </w:r>
      <w:r>
        <w:t>упражнений,</w:t>
      </w:r>
      <w:r>
        <w:rPr>
          <w:spacing w:val="-5"/>
        </w:rPr>
        <w:t xml:space="preserve"> </w:t>
      </w:r>
      <w:r>
        <w:t>включающие</w:t>
      </w:r>
      <w:r>
        <w:rPr>
          <w:spacing w:val="-6"/>
        </w:rPr>
        <w:t xml:space="preserve"> </w:t>
      </w:r>
      <w:r>
        <w:t>общеразвивающие,</w:t>
      </w:r>
      <w:r>
        <w:rPr>
          <w:spacing w:val="-5"/>
        </w:rPr>
        <w:t xml:space="preserve"> </w:t>
      </w:r>
      <w:r>
        <w:t>специальные</w:t>
      </w:r>
      <w:r>
        <w:rPr>
          <w:spacing w:val="-7"/>
        </w:rPr>
        <w:t xml:space="preserve"> </w:t>
      </w:r>
      <w:r>
        <w:t>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7496CE4C" w14:textId="77777777" w:rsidR="004C4874" w:rsidRDefault="00F01225">
      <w:pPr>
        <w:pStyle w:val="a3"/>
        <w:ind w:right="286"/>
        <w:jc w:val="left"/>
      </w:pPr>
      <w:r>
        <w:t>умение</w:t>
      </w:r>
      <w:r>
        <w:rPr>
          <w:spacing w:val="40"/>
        </w:rPr>
        <w:t xml:space="preserve"> </w:t>
      </w:r>
      <w:r>
        <w:t>составлять</w:t>
      </w:r>
      <w:r>
        <w:rPr>
          <w:spacing w:val="40"/>
        </w:rPr>
        <w:t xml:space="preserve"> </w:t>
      </w:r>
      <w:r>
        <w:t>и</w:t>
      </w:r>
      <w:r>
        <w:rPr>
          <w:spacing w:val="40"/>
        </w:rPr>
        <w:t xml:space="preserve"> </w:t>
      </w:r>
      <w:r>
        <w:t>демонстрировать</w:t>
      </w:r>
      <w:r>
        <w:rPr>
          <w:spacing w:val="40"/>
        </w:rPr>
        <w:t xml:space="preserve"> </w:t>
      </w:r>
      <w:r>
        <w:t>комплексы</w:t>
      </w:r>
      <w:r>
        <w:rPr>
          <w:spacing w:val="40"/>
        </w:rPr>
        <w:t xml:space="preserve"> </w:t>
      </w:r>
      <w:r>
        <w:t>упражнений</w:t>
      </w:r>
      <w:r>
        <w:rPr>
          <w:spacing w:val="40"/>
        </w:rPr>
        <w:t xml:space="preserve"> </w:t>
      </w:r>
      <w:r>
        <w:t>на</w:t>
      </w:r>
      <w:r>
        <w:rPr>
          <w:spacing w:val="40"/>
        </w:rPr>
        <w:t xml:space="preserve"> </w:t>
      </w:r>
      <w:r>
        <w:t>развитие</w:t>
      </w:r>
      <w:r>
        <w:rPr>
          <w:spacing w:val="40"/>
        </w:rPr>
        <w:t xml:space="preserve"> </w:t>
      </w:r>
      <w:r>
        <w:t>физических качеств,</w:t>
      </w:r>
      <w:r>
        <w:rPr>
          <w:spacing w:val="-2"/>
        </w:rPr>
        <w:t xml:space="preserve"> </w:t>
      </w:r>
      <w:r>
        <w:t>характерные</w:t>
      </w:r>
      <w:r>
        <w:rPr>
          <w:spacing w:val="-4"/>
        </w:rPr>
        <w:t xml:space="preserve"> </w:t>
      </w:r>
      <w:r>
        <w:t>для</w:t>
      </w:r>
      <w:r>
        <w:rPr>
          <w:spacing w:val="-2"/>
        </w:rPr>
        <w:t xml:space="preserve"> </w:t>
      </w:r>
      <w:r>
        <w:t>легкой</w:t>
      </w:r>
      <w:r>
        <w:rPr>
          <w:spacing w:val="-2"/>
        </w:rPr>
        <w:t xml:space="preserve"> </w:t>
      </w:r>
      <w:r>
        <w:t>атлетики</w:t>
      </w:r>
      <w:r>
        <w:rPr>
          <w:spacing w:val="-2"/>
        </w:rPr>
        <w:t xml:space="preserve"> </w:t>
      </w:r>
      <w:r>
        <w:t>в</w:t>
      </w:r>
      <w:r>
        <w:rPr>
          <w:spacing w:val="-3"/>
        </w:rPr>
        <w:t xml:space="preserve"> </w:t>
      </w:r>
      <w:r>
        <w:t>целом</w:t>
      </w:r>
      <w:r>
        <w:rPr>
          <w:spacing w:val="-2"/>
        </w:rPr>
        <w:t xml:space="preserve"> </w:t>
      </w:r>
      <w:r>
        <w:t>и</w:t>
      </w:r>
      <w:r>
        <w:rPr>
          <w:spacing w:val="-2"/>
        </w:rPr>
        <w:t xml:space="preserve"> </w:t>
      </w:r>
      <w:r>
        <w:t>отдельно</w:t>
      </w:r>
      <w:r>
        <w:rPr>
          <w:spacing w:val="-2"/>
        </w:rPr>
        <w:t xml:space="preserve"> </w:t>
      </w:r>
      <w:r>
        <w:t>для</w:t>
      </w:r>
      <w:r>
        <w:rPr>
          <w:spacing w:val="-4"/>
        </w:rPr>
        <w:t xml:space="preserve"> </w:t>
      </w:r>
      <w:r>
        <w:t>бега,</w:t>
      </w:r>
      <w:r>
        <w:rPr>
          <w:spacing w:val="-2"/>
        </w:rPr>
        <w:t xml:space="preserve"> </w:t>
      </w:r>
      <w:r>
        <w:t>прыжков</w:t>
      </w:r>
      <w:r>
        <w:rPr>
          <w:spacing w:val="-3"/>
        </w:rPr>
        <w:t xml:space="preserve"> </w:t>
      </w:r>
      <w:r>
        <w:t>и</w:t>
      </w:r>
      <w:r>
        <w:rPr>
          <w:spacing w:val="-2"/>
        </w:rPr>
        <w:t xml:space="preserve"> </w:t>
      </w:r>
      <w:r>
        <w:t>метаний; умение</w:t>
      </w:r>
      <w:r>
        <w:rPr>
          <w:spacing w:val="40"/>
        </w:rPr>
        <w:t xml:space="preserve"> </w:t>
      </w:r>
      <w:r>
        <w:t>осуществлять</w:t>
      </w:r>
      <w:r>
        <w:rPr>
          <w:spacing w:val="40"/>
        </w:rPr>
        <w:t xml:space="preserve"> </w:t>
      </w:r>
      <w:r>
        <w:t>самоконтроль</w:t>
      </w:r>
      <w:r>
        <w:rPr>
          <w:spacing w:val="40"/>
        </w:rPr>
        <w:t xml:space="preserve"> </w:t>
      </w:r>
      <w:r>
        <w:t>за</w:t>
      </w:r>
      <w:r>
        <w:rPr>
          <w:spacing w:val="40"/>
        </w:rPr>
        <w:t xml:space="preserve"> </w:t>
      </w:r>
      <w:r>
        <w:t>физической</w:t>
      </w:r>
      <w:r>
        <w:rPr>
          <w:spacing w:val="40"/>
        </w:rPr>
        <w:t xml:space="preserve"> </w:t>
      </w:r>
      <w:r>
        <w:t>нагрузкой</w:t>
      </w:r>
      <w:r>
        <w:rPr>
          <w:spacing w:val="40"/>
        </w:rPr>
        <w:t xml:space="preserve"> </w:t>
      </w:r>
      <w:r>
        <w:t>в</w:t>
      </w:r>
      <w:r>
        <w:rPr>
          <w:spacing w:val="40"/>
        </w:rPr>
        <w:t xml:space="preserve"> </w:t>
      </w:r>
      <w:r>
        <w:t>процессе</w:t>
      </w:r>
      <w:r>
        <w:rPr>
          <w:spacing w:val="40"/>
        </w:rPr>
        <w:t xml:space="preserve"> </w:t>
      </w:r>
      <w:r>
        <w:t>занятий</w:t>
      </w:r>
      <w:r>
        <w:rPr>
          <w:spacing w:val="40"/>
        </w:rPr>
        <w:t xml:space="preserve"> </w:t>
      </w:r>
      <w:r>
        <w:t>легкой атлетикой, применять средства восстановления организма после физической нагрузки; умение</w:t>
      </w:r>
      <w:r>
        <w:rPr>
          <w:spacing w:val="40"/>
        </w:rPr>
        <w:t xml:space="preserve"> </w:t>
      </w:r>
      <w:r>
        <w:t>выполнять</w:t>
      </w:r>
      <w:r>
        <w:rPr>
          <w:spacing w:val="40"/>
        </w:rPr>
        <w:t xml:space="preserve"> </w:t>
      </w:r>
      <w:r>
        <w:t>тестовые</w:t>
      </w:r>
      <w:r>
        <w:rPr>
          <w:spacing w:val="40"/>
        </w:rPr>
        <w:t xml:space="preserve"> </w:t>
      </w:r>
      <w:r>
        <w:t>упражнения</w:t>
      </w:r>
      <w:r>
        <w:rPr>
          <w:spacing w:val="40"/>
        </w:rPr>
        <w:t xml:space="preserve"> </w:t>
      </w:r>
      <w:r>
        <w:t>по</w:t>
      </w:r>
      <w:r>
        <w:rPr>
          <w:spacing w:val="40"/>
        </w:rPr>
        <w:t xml:space="preserve"> </w:t>
      </w:r>
      <w:r>
        <w:t>физической</w:t>
      </w:r>
      <w:r>
        <w:rPr>
          <w:spacing w:val="40"/>
        </w:rPr>
        <w:t xml:space="preserve"> </w:t>
      </w:r>
      <w:r>
        <w:t>подготовленности</w:t>
      </w:r>
      <w:r>
        <w:rPr>
          <w:spacing w:val="40"/>
        </w:rPr>
        <w:t xml:space="preserve"> </w:t>
      </w:r>
      <w:r>
        <w:t>в</w:t>
      </w:r>
      <w:r>
        <w:rPr>
          <w:spacing w:val="40"/>
        </w:rPr>
        <w:t xml:space="preserve"> </w:t>
      </w:r>
      <w:r>
        <w:t>различных видах легкой атлетики, участие в соревнованиях по легкой атлетике.</w:t>
      </w:r>
    </w:p>
    <w:p w14:paraId="58752248" w14:textId="77777777" w:rsidR="004C4874" w:rsidRDefault="00F01225">
      <w:pPr>
        <w:pStyle w:val="a4"/>
        <w:numPr>
          <w:ilvl w:val="2"/>
          <w:numId w:val="25"/>
        </w:numPr>
        <w:tabs>
          <w:tab w:val="left" w:pos="1808"/>
        </w:tabs>
        <w:spacing w:before="1"/>
        <w:ind w:left="1808" w:hanging="959"/>
        <w:rPr>
          <w:sz w:val="24"/>
        </w:rPr>
      </w:pPr>
      <w:r>
        <w:rPr>
          <w:sz w:val="24"/>
        </w:rPr>
        <w:t>Модуль</w:t>
      </w:r>
      <w:r>
        <w:rPr>
          <w:spacing w:val="1"/>
          <w:sz w:val="24"/>
        </w:rPr>
        <w:t xml:space="preserve"> </w:t>
      </w:r>
      <w:r>
        <w:rPr>
          <w:spacing w:val="-2"/>
          <w:sz w:val="24"/>
        </w:rPr>
        <w:t>«Бадминтон».</w:t>
      </w:r>
    </w:p>
    <w:p w14:paraId="20B11AEB" w14:textId="77777777" w:rsidR="004C4874" w:rsidRDefault="00F01225">
      <w:pPr>
        <w:pStyle w:val="a4"/>
        <w:numPr>
          <w:ilvl w:val="3"/>
          <w:numId w:val="25"/>
        </w:numPr>
        <w:tabs>
          <w:tab w:val="left" w:pos="1988"/>
        </w:tabs>
        <w:ind w:left="1988" w:hanging="1139"/>
        <w:jc w:val="both"/>
        <w:rPr>
          <w:sz w:val="24"/>
        </w:rPr>
      </w:pPr>
      <w:r>
        <w:rPr>
          <w:sz w:val="24"/>
        </w:rPr>
        <w:t>Пояснительная</w:t>
      </w:r>
      <w:r>
        <w:rPr>
          <w:spacing w:val="-6"/>
          <w:sz w:val="24"/>
        </w:rPr>
        <w:t xml:space="preserve"> </w:t>
      </w:r>
      <w:r>
        <w:rPr>
          <w:sz w:val="24"/>
        </w:rPr>
        <w:t>записка</w:t>
      </w:r>
      <w:r>
        <w:rPr>
          <w:spacing w:val="-7"/>
          <w:sz w:val="24"/>
        </w:rPr>
        <w:t xml:space="preserve"> </w:t>
      </w:r>
      <w:r>
        <w:rPr>
          <w:sz w:val="24"/>
        </w:rPr>
        <w:t>модуля</w:t>
      </w:r>
      <w:r>
        <w:rPr>
          <w:spacing w:val="-1"/>
          <w:sz w:val="24"/>
        </w:rPr>
        <w:t xml:space="preserve"> </w:t>
      </w:r>
      <w:r>
        <w:rPr>
          <w:spacing w:val="-2"/>
          <w:sz w:val="24"/>
        </w:rPr>
        <w:t>«Бадминтон».</w:t>
      </w:r>
    </w:p>
    <w:p w14:paraId="45627F64" w14:textId="77777777" w:rsidR="004C4874" w:rsidRDefault="00F01225">
      <w:pPr>
        <w:pStyle w:val="a3"/>
        <w:ind w:right="278"/>
      </w:pPr>
      <w:r>
        <w:t>Модуль «Бадминтон» (далее – модуль по бадминтону, бадминтон)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 ориентированных форм, средств и методов обучения по различным видам спорта.</w:t>
      </w:r>
    </w:p>
    <w:p w14:paraId="6EBDE6E2" w14:textId="77777777" w:rsidR="004C4874" w:rsidRDefault="00F01225">
      <w:pPr>
        <w:pStyle w:val="a3"/>
        <w:spacing w:before="1"/>
        <w:ind w:right="278"/>
      </w:pPr>
      <w:r>
        <w:t>Игра в бадминтон является эффективным средством укрепления здоровья и физического развития обучающихся. 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бадминтоне носят естественный характер, базирующийся на беге, прыжках, различных перемещениях.</w:t>
      </w:r>
    </w:p>
    <w:p w14:paraId="064F57DA" w14:textId="77777777" w:rsidR="004C4874" w:rsidRDefault="00F01225">
      <w:pPr>
        <w:pStyle w:val="a3"/>
        <w:ind w:right="280"/>
      </w:pPr>
      <w: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 мышечного аппарата к быстрому напряжению и расслаблению мышц. Эффективность занятий бадминтоном обоснована для коррекции зрения и осанки ребёнка.</w:t>
      </w:r>
    </w:p>
    <w:p w14:paraId="2CEA0177" w14:textId="77777777" w:rsidR="004C4874" w:rsidRDefault="00F01225">
      <w:pPr>
        <w:pStyle w:val="a3"/>
        <w:ind w:right="280"/>
      </w:pPr>
      <w:r>
        <w:t>В процессе игры в бадминтон обучающиеся испытывают положительные эмоции: жизнерадостность,</w:t>
      </w:r>
      <w:r>
        <w:rPr>
          <w:spacing w:val="-6"/>
        </w:rPr>
        <w:t xml:space="preserve"> </w:t>
      </w:r>
      <w:r>
        <w:t>бодрость,</w:t>
      </w:r>
      <w:r>
        <w:rPr>
          <w:spacing w:val="-4"/>
        </w:rPr>
        <w:t xml:space="preserve"> </w:t>
      </w:r>
      <w:r>
        <w:t>инициативу,</w:t>
      </w:r>
      <w:r>
        <w:rPr>
          <w:spacing w:val="-4"/>
        </w:rPr>
        <w:t xml:space="preserve"> </w:t>
      </w:r>
      <w:r>
        <w:t>благодаря</w:t>
      </w:r>
      <w:r>
        <w:rPr>
          <w:spacing w:val="-4"/>
        </w:rPr>
        <w:t xml:space="preserve"> </w:t>
      </w:r>
      <w:r>
        <w:t>чему</w:t>
      </w:r>
      <w:r>
        <w:rPr>
          <w:spacing w:val="-8"/>
        </w:rPr>
        <w:t xml:space="preserve"> </w:t>
      </w:r>
      <w:r>
        <w:t>игра</w:t>
      </w:r>
      <w:r>
        <w:rPr>
          <w:spacing w:val="-5"/>
        </w:rPr>
        <w:t xml:space="preserve"> </w:t>
      </w:r>
      <w:r>
        <w:t>представляет</w:t>
      </w:r>
      <w:r>
        <w:rPr>
          <w:spacing w:val="-4"/>
        </w:rPr>
        <w:t xml:space="preserve"> </w:t>
      </w:r>
      <w:r>
        <w:t>собой</w:t>
      </w:r>
      <w:r>
        <w:rPr>
          <w:spacing w:val="-4"/>
        </w:rPr>
        <w:t xml:space="preserve"> </w:t>
      </w:r>
      <w:r>
        <w:t>средство не только физического развития, но и активного отдыха всех детей. Игра в бадминтон на открытом</w:t>
      </w:r>
      <w:r>
        <w:rPr>
          <w:spacing w:val="10"/>
        </w:rPr>
        <w:t xml:space="preserve"> </w:t>
      </w:r>
      <w:r>
        <w:t>воздухе</w:t>
      </w:r>
      <w:r>
        <w:rPr>
          <w:spacing w:val="12"/>
        </w:rPr>
        <w:t xml:space="preserve"> </w:t>
      </w:r>
      <w:r>
        <w:t>(в</w:t>
      </w:r>
      <w:r>
        <w:rPr>
          <w:spacing w:val="12"/>
        </w:rPr>
        <w:t xml:space="preserve"> </w:t>
      </w:r>
      <w:r>
        <w:t>парке,</w:t>
      </w:r>
      <w:r>
        <w:rPr>
          <w:spacing w:val="13"/>
        </w:rPr>
        <w:t xml:space="preserve"> </w:t>
      </w:r>
      <w:r>
        <w:t>на</w:t>
      </w:r>
      <w:r>
        <w:rPr>
          <w:spacing w:val="12"/>
        </w:rPr>
        <w:t xml:space="preserve"> </w:t>
      </w:r>
      <w:r>
        <w:t>пляжах</w:t>
      </w:r>
      <w:r>
        <w:rPr>
          <w:spacing w:val="15"/>
        </w:rPr>
        <w:t xml:space="preserve"> </w:t>
      </w:r>
      <w:r>
        <w:t>вблизи</w:t>
      </w:r>
      <w:r>
        <w:rPr>
          <w:spacing w:val="14"/>
        </w:rPr>
        <w:t xml:space="preserve"> </w:t>
      </w:r>
      <w:r>
        <w:t>водоёмов</w:t>
      </w:r>
      <w:r>
        <w:rPr>
          <w:spacing w:val="12"/>
        </w:rPr>
        <w:t xml:space="preserve"> </w:t>
      </w:r>
      <w:r>
        <w:t>или</w:t>
      </w:r>
      <w:r>
        <w:rPr>
          <w:spacing w:val="14"/>
        </w:rPr>
        <w:t xml:space="preserve"> </w:t>
      </w:r>
      <w:r>
        <w:t>просто</w:t>
      </w:r>
      <w:r>
        <w:rPr>
          <w:spacing w:val="13"/>
        </w:rPr>
        <w:t xml:space="preserve"> </w:t>
      </w:r>
      <w:r>
        <w:t>во</w:t>
      </w:r>
      <w:r>
        <w:rPr>
          <w:spacing w:val="13"/>
        </w:rPr>
        <w:t xml:space="preserve"> </w:t>
      </w:r>
      <w:r>
        <w:t>дворе</w:t>
      </w:r>
      <w:r>
        <w:rPr>
          <w:spacing w:val="12"/>
        </w:rPr>
        <w:t xml:space="preserve"> </w:t>
      </w:r>
      <w:r>
        <w:t>дома)</w:t>
      </w:r>
      <w:r>
        <w:rPr>
          <w:spacing w:val="14"/>
        </w:rPr>
        <w:t xml:space="preserve"> </w:t>
      </w:r>
      <w:r>
        <w:rPr>
          <w:spacing w:val="-2"/>
        </w:rPr>
        <w:t>создаёт</w:t>
      </w:r>
    </w:p>
    <w:p w14:paraId="2846FFB5" w14:textId="77777777" w:rsidR="004C4874" w:rsidRDefault="004C4874">
      <w:pPr>
        <w:pStyle w:val="a3"/>
        <w:sectPr w:rsidR="004C4874">
          <w:pgSz w:w="11910" w:h="16850"/>
          <w:pgMar w:top="1020" w:right="283" w:bottom="280" w:left="992" w:header="569" w:footer="0" w:gutter="0"/>
          <w:cols w:space="720"/>
        </w:sectPr>
      </w:pPr>
    </w:p>
    <w:p w14:paraId="46CC958D" w14:textId="77777777" w:rsidR="004C4874" w:rsidRDefault="00F01225">
      <w:pPr>
        <w:pStyle w:val="a3"/>
        <w:spacing w:before="88"/>
        <w:ind w:right="285"/>
      </w:pPr>
      <w:r>
        <w:t>прекрасные условия для насыщения организма человека кислородом во время выполнения двигательной активности.</w:t>
      </w:r>
    </w:p>
    <w:p w14:paraId="3192110C" w14:textId="77777777" w:rsidR="004C4874" w:rsidRDefault="00F01225">
      <w:pPr>
        <w:pStyle w:val="a4"/>
        <w:numPr>
          <w:ilvl w:val="3"/>
          <w:numId w:val="25"/>
        </w:numPr>
        <w:tabs>
          <w:tab w:val="left" w:pos="1988"/>
        </w:tabs>
        <w:ind w:right="281" w:firstLine="0"/>
        <w:jc w:val="both"/>
        <w:rPr>
          <w:sz w:val="24"/>
        </w:rPr>
      </w:pPr>
      <w:r>
        <w:rPr>
          <w:sz w:val="24"/>
        </w:rPr>
        <w:t>Целью изучения модуля по бадминтону является формирование устойчивых мотивов</w:t>
      </w:r>
      <w:r>
        <w:rPr>
          <w:spacing w:val="-15"/>
          <w:sz w:val="24"/>
        </w:rPr>
        <w:t xml:space="preserve"> </w:t>
      </w:r>
      <w:r>
        <w:rPr>
          <w:sz w:val="24"/>
        </w:rPr>
        <w:t>и</w:t>
      </w:r>
      <w:r>
        <w:rPr>
          <w:spacing w:val="-15"/>
          <w:sz w:val="24"/>
        </w:rPr>
        <w:t xml:space="preserve"> </w:t>
      </w:r>
      <w:r>
        <w:rPr>
          <w:sz w:val="24"/>
        </w:rPr>
        <w:t>потребностей</w:t>
      </w:r>
      <w:r>
        <w:rPr>
          <w:spacing w:val="-15"/>
          <w:sz w:val="24"/>
        </w:rPr>
        <w:t xml:space="preserve"> </w:t>
      </w:r>
      <w:r>
        <w:rPr>
          <w:sz w:val="24"/>
        </w:rPr>
        <w:t>обучающихся</w:t>
      </w:r>
      <w:r>
        <w:rPr>
          <w:spacing w:val="-15"/>
          <w:sz w:val="24"/>
        </w:rPr>
        <w:t xml:space="preserve"> </w:t>
      </w:r>
      <w:r>
        <w:rPr>
          <w:sz w:val="24"/>
        </w:rPr>
        <w:t>в</w:t>
      </w:r>
      <w:r>
        <w:rPr>
          <w:spacing w:val="-15"/>
          <w:sz w:val="24"/>
        </w:rPr>
        <w:t xml:space="preserve"> </w:t>
      </w:r>
      <w:r>
        <w:rPr>
          <w:sz w:val="24"/>
        </w:rPr>
        <w:t>бережном</w:t>
      </w:r>
      <w:r>
        <w:rPr>
          <w:spacing w:val="-15"/>
          <w:sz w:val="24"/>
        </w:rPr>
        <w:t xml:space="preserve"> </w:t>
      </w:r>
      <w:r>
        <w:rPr>
          <w:sz w:val="24"/>
        </w:rPr>
        <w:t>отношении</w:t>
      </w:r>
      <w:r>
        <w:rPr>
          <w:spacing w:val="-15"/>
          <w:sz w:val="24"/>
        </w:rPr>
        <w:t xml:space="preserve"> </w:t>
      </w:r>
      <w:r>
        <w:rPr>
          <w:sz w:val="24"/>
        </w:rPr>
        <w:t>к</w:t>
      </w:r>
      <w:r>
        <w:rPr>
          <w:spacing w:val="-15"/>
          <w:sz w:val="24"/>
        </w:rPr>
        <w:t xml:space="preserve"> </w:t>
      </w:r>
      <w:r>
        <w:rPr>
          <w:sz w:val="24"/>
        </w:rPr>
        <w:t>своему</w:t>
      </w:r>
      <w:r>
        <w:rPr>
          <w:spacing w:val="-15"/>
          <w:sz w:val="24"/>
        </w:rPr>
        <w:t xml:space="preserve"> </w:t>
      </w:r>
      <w:r>
        <w:rPr>
          <w:sz w:val="24"/>
        </w:rPr>
        <w:t>здоровью,</w:t>
      </w:r>
      <w:r>
        <w:rPr>
          <w:spacing w:val="-15"/>
          <w:sz w:val="24"/>
        </w:rPr>
        <w:t xml:space="preserve"> </w:t>
      </w:r>
      <w:r>
        <w:rPr>
          <w:sz w:val="24"/>
        </w:rPr>
        <w:t>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бадминтона.</w:t>
      </w:r>
    </w:p>
    <w:p w14:paraId="4BA4D67F" w14:textId="77777777" w:rsidR="004C4874" w:rsidRDefault="00F01225">
      <w:pPr>
        <w:pStyle w:val="a4"/>
        <w:numPr>
          <w:ilvl w:val="3"/>
          <w:numId w:val="25"/>
        </w:numPr>
        <w:tabs>
          <w:tab w:val="left" w:pos="1988"/>
        </w:tabs>
        <w:ind w:left="1988" w:hanging="1139"/>
        <w:jc w:val="both"/>
        <w:rPr>
          <w:sz w:val="24"/>
        </w:rPr>
      </w:pPr>
      <w:r>
        <w:rPr>
          <w:sz w:val="24"/>
        </w:rPr>
        <w:t>Задачами</w:t>
      </w:r>
      <w:r>
        <w:rPr>
          <w:spacing w:val="-3"/>
          <w:sz w:val="24"/>
        </w:rPr>
        <w:t xml:space="preserve"> </w:t>
      </w:r>
      <w:r>
        <w:rPr>
          <w:sz w:val="24"/>
        </w:rPr>
        <w:t>изучения</w:t>
      </w:r>
      <w:r>
        <w:rPr>
          <w:spacing w:val="-2"/>
          <w:sz w:val="24"/>
        </w:rPr>
        <w:t xml:space="preserve"> </w:t>
      </w:r>
      <w:r>
        <w:rPr>
          <w:sz w:val="24"/>
        </w:rPr>
        <w:t>модуля</w:t>
      </w:r>
      <w:r>
        <w:rPr>
          <w:spacing w:val="-2"/>
          <w:sz w:val="24"/>
        </w:rPr>
        <w:t xml:space="preserve"> </w:t>
      </w:r>
      <w:r>
        <w:rPr>
          <w:sz w:val="24"/>
        </w:rPr>
        <w:t>по</w:t>
      </w:r>
      <w:r>
        <w:rPr>
          <w:spacing w:val="-3"/>
          <w:sz w:val="24"/>
        </w:rPr>
        <w:t xml:space="preserve"> </w:t>
      </w:r>
      <w:r>
        <w:rPr>
          <w:sz w:val="24"/>
        </w:rPr>
        <w:t>бадминтону</w:t>
      </w:r>
      <w:r>
        <w:rPr>
          <w:spacing w:val="-9"/>
          <w:sz w:val="24"/>
        </w:rPr>
        <w:t xml:space="preserve"> </w:t>
      </w:r>
      <w:r>
        <w:rPr>
          <w:spacing w:val="-2"/>
          <w:sz w:val="24"/>
        </w:rPr>
        <w:t>являются:</w:t>
      </w:r>
    </w:p>
    <w:p w14:paraId="0DC59783" w14:textId="77777777" w:rsidR="004C4874" w:rsidRDefault="00F01225">
      <w:pPr>
        <w:pStyle w:val="a3"/>
        <w:ind w:right="279"/>
      </w:pPr>
      <w:r>
        <w:t>всестороннее гармоничное развитие обучающихся, увеличение объёма их двигательной активности в соответствии с половозрастными нормами средствами бадминтона;</w:t>
      </w:r>
    </w:p>
    <w:p w14:paraId="70523A1A" w14:textId="77777777" w:rsidR="004C4874" w:rsidRDefault="00F01225">
      <w:pPr>
        <w:pStyle w:val="a3"/>
        <w:ind w:right="278"/>
      </w:pPr>
      <w:r>
        <w:t xml:space="preserve">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w:t>
      </w:r>
      <w:r>
        <w:rPr>
          <w:spacing w:val="-2"/>
        </w:rPr>
        <w:t>бадминтону;</w:t>
      </w:r>
    </w:p>
    <w:p w14:paraId="1D8BFC85" w14:textId="77777777" w:rsidR="004C4874" w:rsidRDefault="00F01225">
      <w:pPr>
        <w:pStyle w:val="a3"/>
        <w:spacing w:before="1"/>
        <w:ind w:right="280"/>
      </w:pPr>
      <w:r>
        <w:t>обогащение двигательного опыта обучающихся физическими упражнениями с общеразвивающей и корригирующей направленностью посредством освоения технических действий бадминтона;</w:t>
      </w:r>
    </w:p>
    <w:p w14:paraId="1E634493" w14:textId="77777777" w:rsidR="004C4874" w:rsidRDefault="00F01225">
      <w:pPr>
        <w:pStyle w:val="a3"/>
        <w:ind w:right="286"/>
      </w:pPr>
      <w:r>
        <w:t>освоение</w:t>
      </w:r>
      <w:r>
        <w:rPr>
          <w:spacing w:val="-3"/>
        </w:rPr>
        <w:t xml:space="preserve"> </w:t>
      </w:r>
      <w:r>
        <w:t>знаний</w:t>
      </w:r>
      <w:r>
        <w:rPr>
          <w:spacing w:val="-1"/>
        </w:rPr>
        <w:t xml:space="preserve"> </w:t>
      </w:r>
      <w:r>
        <w:t>об</w:t>
      </w:r>
      <w:r>
        <w:rPr>
          <w:spacing w:val="-2"/>
        </w:rPr>
        <w:t xml:space="preserve"> </w:t>
      </w:r>
      <w:r>
        <w:t>истории</w:t>
      </w:r>
      <w:r>
        <w:rPr>
          <w:spacing w:val="-1"/>
        </w:rPr>
        <w:t xml:space="preserve"> </w:t>
      </w:r>
      <w:r>
        <w:t>развития бадминтона</w:t>
      </w:r>
      <w:r>
        <w:rPr>
          <w:spacing w:val="-3"/>
        </w:rPr>
        <w:t xml:space="preserve"> </w:t>
      </w:r>
      <w:r>
        <w:t>как</w:t>
      </w:r>
      <w:r>
        <w:rPr>
          <w:spacing w:val="-2"/>
        </w:rPr>
        <w:t xml:space="preserve"> </w:t>
      </w:r>
      <w:r>
        <w:t>олимпийского</w:t>
      </w:r>
      <w:r>
        <w:rPr>
          <w:spacing w:val="-4"/>
        </w:rPr>
        <w:t xml:space="preserve"> </w:t>
      </w:r>
      <w:r>
        <w:t>вида</w:t>
      </w:r>
      <w:r>
        <w:rPr>
          <w:spacing w:val="-3"/>
        </w:rPr>
        <w:t xml:space="preserve"> </w:t>
      </w:r>
      <w:r>
        <w:t>спорта,</w:t>
      </w:r>
      <w:r>
        <w:rPr>
          <w:spacing w:val="-3"/>
        </w:rPr>
        <w:t xml:space="preserve"> </w:t>
      </w:r>
      <w:r>
        <w:t xml:space="preserve">основных формах занятий бадминтоном, их связи с укреплением здоровья, организацией отдыха и </w:t>
      </w:r>
      <w:r>
        <w:rPr>
          <w:spacing w:val="-2"/>
        </w:rPr>
        <w:t>досуга;</w:t>
      </w:r>
    </w:p>
    <w:p w14:paraId="614A6F1A" w14:textId="77777777" w:rsidR="004C4874" w:rsidRDefault="00F01225">
      <w:pPr>
        <w:pStyle w:val="a3"/>
        <w:ind w:right="278"/>
      </w:pPr>
      <w:r>
        <w:t>обучение двигательным и инструктивным умениям и навыкам, технико-тактическим действиям игры в бадминтон, в физкультурно-оздоровительной и спортивно- оздоровительной деятельности, организации самостоятельных занятий по бадминтону;</w:t>
      </w:r>
    </w:p>
    <w:p w14:paraId="7F951F05" w14:textId="77777777" w:rsidR="004C4874" w:rsidRDefault="00F01225">
      <w:pPr>
        <w:pStyle w:val="a3"/>
        <w:jc w:val="left"/>
      </w:pPr>
      <w:r>
        <w:t>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бадминтона; популяризация</w:t>
      </w:r>
      <w:r>
        <w:rPr>
          <w:spacing w:val="37"/>
        </w:rPr>
        <w:t xml:space="preserve"> </w:t>
      </w:r>
      <w:r>
        <w:t>бадминтона</w:t>
      </w:r>
      <w:r>
        <w:rPr>
          <w:spacing w:val="37"/>
        </w:rPr>
        <w:t xml:space="preserve"> </w:t>
      </w:r>
      <w:r>
        <w:t>среди</w:t>
      </w:r>
      <w:r>
        <w:rPr>
          <w:spacing w:val="38"/>
        </w:rPr>
        <w:t xml:space="preserve"> </w:t>
      </w:r>
      <w:r>
        <w:t>подрастающего</w:t>
      </w:r>
      <w:r>
        <w:rPr>
          <w:spacing w:val="37"/>
        </w:rPr>
        <w:t xml:space="preserve"> </w:t>
      </w:r>
      <w:r>
        <w:t>поколения,</w:t>
      </w:r>
      <w:r>
        <w:rPr>
          <w:spacing w:val="37"/>
        </w:rPr>
        <w:t xml:space="preserve"> </w:t>
      </w:r>
      <w:r>
        <w:t>привлечение</w:t>
      </w:r>
      <w:r>
        <w:rPr>
          <w:spacing w:val="37"/>
        </w:rPr>
        <w:t xml:space="preserve"> </w:t>
      </w:r>
      <w:r>
        <w:t>обучающихся, проявляющих</w:t>
      </w:r>
      <w:r>
        <w:rPr>
          <w:spacing w:val="40"/>
        </w:rPr>
        <w:t xml:space="preserve"> </w:t>
      </w:r>
      <w:r>
        <w:t>повышенный</w:t>
      </w:r>
      <w:r>
        <w:rPr>
          <w:spacing w:val="40"/>
        </w:rPr>
        <w:t xml:space="preserve"> </w:t>
      </w:r>
      <w:r>
        <w:t>интерес</w:t>
      </w:r>
      <w:r>
        <w:rPr>
          <w:spacing w:val="40"/>
        </w:rPr>
        <w:t xml:space="preserve"> </w:t>
      </w:r>
      <w:r>
        <w:t>и</w:t>
      </w:r>
      <w:r>
        <w:rPr>
          <w:spacing w:val="40"/>
        </w:rPr>
        <w:t xml:space="preserve"> </w:t>
      </w:r>
      <w:r>
        <w:t>способности</w:t>
      </w:r>
      <w:r>
        <w:rPr>
          <w:spacing w:val="40"/>
        </w:rPr>
        <w:t xml:space="preserve"> </w:t>
      </w:r>
      <w:r>
        <w:t>к</w:t>
      </w:r>
      <w:r>
        <w:rPr>
          <w:spacing w:val="40"/>
        </w:rPr>
        <w:t xml:space="preserve"> </w:t>
      </w:r>
      <w:r>
        <w:t>занятиям</w:t>
      </w:r>
      <w:r>
        <w:rPr>
          <w:spacing w:val="40"/>
        </w:rPr>
        <w:t xml:space="preserve"> </w:t>
      </w:r>
      <w:r>
        <w:t>бадминтона,</w:t>
      </w:r>
      <w:r>
        <w:rPr>
          <w:spacing w:val="40"/>
        </w:rPr>
        <w:t xml:space="preserve"> </w:t>
      </w:r>
      <w:r>
        <w:t>в</w:t>
      </w:r>
      <w:r>
        <w:rPr>
          <w:spacing w:val="40"/>
        </w:rPr>
        <w:t xml:space="preserve"> </w:t>
      </w:r>
      <w:r>
        <w:t>школьные спортивные клубы, секции, к участию в соревнованиях;</w:t>
      </w:r>
    </w:p>
    <w:p w14:paraId="16D3F635" w14:textId="77777777" w:rsidR="004C4874" w:rsidRDefault="00F01225">
      <w:pPr>
        <w:pStyle w:val="a3"/>
        <w:spacing w:before="1"/>
        <w:ind w:right="1721"/>
        <w:jc w:val="left"/>
      </w:pPr>
      <w:r>
        <w:t>выявление,</w:t>
      </w:r>
      <w:r>
        <w:rPr>
          <w:spacing w:val="-4"/>
        </w:rPr>
        <w:t xml:space="preserve"> </w:t>
      </w:r>
      <w:r>
        <w:t>развитие</w:t>
      </w:r>
      <w:r>
        <w:rPr>
          <w:spacing w:val="-4"/>
        </w:rPr>
        <w:t xml:space="preserve"> </w:t>
      </w:r>
      <w:r>
        <w:t>и</w:t>
      </w:r>
      <w:r>
        <w:rPr>
          <w:spacing w:val="-6"/>
        </w:rPr>
        <w:t xml:space="preserve"> </w:t>
      </w:r>
      <w:r>
        <w:t>поддержка</w:t>
      </w:r>
      <w:r>
        <w:rPr>
          <w:spacing w:val="-5"/>
        </w:rPr>
        <w:t xml:space="preserve"> </w:t>
      </w:r>
      <w:r>
        <w:t>одарённых</w:t>
      </w:r>
      <w:r>
        <w:rPr>
          <w:spacing w:val="-5"/>
        </w:rPr>
        <w:t xml:space="preserve"> </w:t>
      </w:r>
      <w:r>
        <w:t>подростков</w:t>
      </w:r>
      <w:r>
        <w:rPr>
          <w:spacing w:val="-5"/>
        </w:rPr>
        <w:t xml:space="preserve"> </w:t>
      </w:r>
      <w:r>
        <w:t>в</w:t>
      </w:r>
      <w:r>
        <w:rPr>
          <w:spacing w:val="-5"/>
        </w:rPr>
        <w:t xml:space="preserve"> </w:t>
      </w:r>
      <w:r>
        <w:t>области</w:t>
      </w:r>
      <w:r>
        <w:rPr>
          <w:spacing w:val="-3"/>
        </w:rPr>
        <w:t xml:space="preserve"> </w:t>
      </w:r>
      <w:r>
        <w:t>спорта. 42.10.12.4. Место и роль модуля по бадминтону.</w:t>
      </w:r>
    </w:p>
    <w:p w14:paraId="5C991E9A" w14:textId="77777777" w:rsidR="004C4874" w:rsidRDefault="00F01225">
      <w:pPr>
        <w:pStyle w:val="a3"/>
        <w:ind w:right="280"/>
      </w:pPr>
      <w:r>
        <w:t>Модуль по бадминтону сочетается практически со всеми базовыми видами спорта, входящими в содержание учебного предмета «Физическая культура» (легкая атлетика, гимнастика,</w:t>
      </w:r>
      <w:r>
        <w:rPr>
          <w:spacing w:val="-8"/>
        </w:rPr>
        <w:t xml:space="preserve"> </w:t>
      </w:r>
      <w:r>
        <w:t>спортивные</w:t>
      </w:r>
      <w:r>
        <w:rPr>
          <w:spacing w:val="-9"/>
        </w:rPr>
        <w:t xml:space="preserve"> </w:t>
      </w:r>
      <w:r>
        <w:t>игры),</w:t>
      </w:r>
      <w:r>
        <w:rPr>
          <w:spacing w:val="-8"/>
        </w:rPr>
        <w:t xml:space="preserve"> </w:t>
      </w:r>
      <w:r>
        <w:t>предполагая</w:t>
      </w:r>
      <w:r>
        <w:rPr>
          <w:spacing w:val="-8"/>
        </w:rPr>
        <w:t xml:space="preserve"> </w:t>
      </w:r>
      <w:r>
        <w:t>доступность</w:t>
      </w:r>
      <w:r>
        <w:rPr>
          <w:spacing w:val="-6"/>
        </w:rPr>
        <w:t xml:space="preserve"> </w:t>
      </w:r>
      <w:r>
        <w:t>освоения</w:t>
      </w:r>
      <w:r>
        <w:rPr>
          <w:spacing w:val="-5"/>
        </w:rPr>
        <w:t xml:space="preserve"> </w:t>
      </w:r>
      <w:r>
        <w:t>учебного</w:t>
      </w:r>
      <w:r>
        <w:rPr>
          <w:spacing w:val="-8"/>
        </w:rPr>
        <w:t xml:space="preserve"> </w:t>
      </w:r>
      <w:r>
        <w:t>материала</w:t>
      </w:r>
      <w:r>
        <w:rPr>
          <w:spacing w:val="-9"/>
        </w:rPr>
        <w:t xml:space="preserve"> </w:t>
      </w:r>
      <w:r>
        <w:t>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14:paraId="7937E17E" w14:textId="77777777" w:rsidR="004C4874" w:rsidRDefault="00F01225">
      <w:pPr>
        <w:pStyle w:val="a3"/>
        <w:spacing w:before="1"/>
        <w:ind w:right="282"/>
      </w:pPr>
      <w:r>
        <w:t>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по физической культуре,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14:paraId="6FD2A006" w14:textId="77777777" w:rsidR="004C4874" w:rsidRDefault="00F01225">
      <w:pPr>
        <w:pStyle w:val="a4"/>
        <w:numPr>
          <w:ilvl w:val="3"/>
          <w:numId w:val="21"/>
        </w:numPr>
        <w:tabs>
          <w:tab w:val="left" w:pos="1988"/>
        </w:tabs>
        <w:ind w:right="284" w:firstLine="0"/>
        <w:jc w:val="both"/>
        <w:rPr>
          <w:sz w:val="24"/>
        </w:rPr>
      </w:pPr>
      <w:r>
        <w:rPr>
          <w:sz w:val="24"/>
        </w:rPr>
        <w:t>Модуль по бадминтону реализуется в виде дополнительных часов, выделяемых на</w:t>
      </w:r>
      <w:r>
        <w:rPr>
          <w:spacing w:val="-1"/>
          <w:sz w:val="24"/>
        </w:rPr>
        <w:t xml:space="preserve"> </w:t>
      </w:r>
      <w:r>
        <w:rPr>
          <w:sz w:val="24"/>
        </w:rPr>
        <w:t>спортивно-оздоровительную работу</w:t>
      </w:r>
      <w:r>
        <w:rPr>
          <w:spacing w:val="-5"/>
          <w:sz w:val="24"/>
        </w:rPr>
        <w:t xml:space="preserve"> </w:t>
      </w:r>
      <w:r>
        <w:rPr>
          <w:sz w:val="24"/>
        </w:rPr>
        <w:t>с</w:t>
      </w:r>
      <w:r>
        <w:rPr>
          <w:spacing w:val="-1"/>
          <w:sz w:val="24"/>
        </w:rPr>
        <w:t xml:space="preserve"> </w:t>
      </w:r>
      <w:r>
        <w:rPr>
          <w:sz w:val="24"/>
        </w:rPr>
        <w:t>обучающимися в рамках внеурочной деятельности и (или) за счет посещения обучающимися спортивных секций, школьных спортивных клубов,</w:t>
      </w:r>
      <w:r>
        <w:rPr>
          <w:spacing w:val="-7"/>
          <w:sz w:val="24"/>
        </w:rPr>
        <w:t xml:space="preserve"> </w:t>
      </w:r>
      <w:r>
        <w:rPr>
          <w:sz w:val="24"/>
        </w:rPr>
        <w:t>включая</w:t>
      </w:r>
      <w:r>
        <w:rPr>
          <w:spacing w:val="-5"/>
          <w:sz w:val="24"/>
        </w:rPr>
        <w:t xml:space="preserve"> </w:t>
      </w:r>
      <w:r>
        <w:rPr>
          <w:sz w:val="24"/>
        </w:rPr>
        <w:t>использование</w:t>
      </w:r>
      <w:r>
        <w:rPr>
          <w:spacing w:val="-5"/>
          <w:sz w:val="24"/>
        </w:rPr>
        <w:t xml:space="preserve"> </w:t>
      </w:r>
      <w:r>
        <w:rPr>
          <w:sz w:val="24"/>
        </w:rPr>
        <w:t>учебных</w:t>
      </w:r>
      <w:r>
        <w:rPr>
          <w:spacing w:val="-5"/>
          <w:sz w:val="24"/>
        </w:rPr>
        <w:t xml:space="preserve"> </w:t>
      </w:r>
      <w:r>
        <w:rPr>
          <w:sz w:val="24"/>
        </w:rPr>
        <w:t>модулей</w:t>
      </w:r>
      <w:r>
        <w:rPr>
          <w:spacing w:val="-6"/>
          <w:sz w:val="24"/>
        </w:rPr>
        <w:t xml:space="preserve"> </w:t>
      </w:r>
      <w:r>
        <w:rPr>
          <w:sz w:val="24"/>
        </w:rPr>
        <w:t>по</w:t>
      </w:r>
      <w:r>
        <w:rPr>
          <w:spacing w:val="-7"/>
          <w:sz w:val="24"/>
        </w:rPr>
        <w:t xml:space="preserve"> </w:t>
      </w:r>
      <w:r>
        <w:rPr>
          <w:sz w:val="24"/>
        </w:rPr>
        <w:t>видам</w:t>
      </w:r>
      <w:r>
        <w:rPr>
          <w:spacing w:val="-8"/>
          <w:sz w:val="24"/>
        </w:rPr>
        <w:t xml:space="preserve"> </w:t>
      </w:r>
      <w:r>
        <w:rPr>
          <w:sz w:val="24"/>
        </w:rPr>
        <w:t>спорта</w:t>
      </w:r>
      <w:r>
        <w:rPr>
          <w:spacing w:val="-4"/>
          <w:sz w:val="24"/>
        </w:rPr>
        <w:t xml:space="preserve"> </w:t>
      </w:r>
      <w:r>
        <w:rPr>
          <w:sz w:val="24"/>
        </w:rPr>
        <w:t>(рекомендуемый</w:t>
      </w:r>
      <w:r>
        <w:rPr>
          <w:spacing w:val="-6"/>
          <w:sz w:val="24"/>
        </w:rPr>
        <w:t xml:space="preserve"> </w:t>
      </w:r>
      <w:r>
        <w:rPr>
          <w:sz w:val="24"/>
        </w:rPr>
        <w:t>объём</w:t>
      </w:r>
      <w:r>
        <w:rPr>
          <w:spacing w:val="-5"/>
          <w:sz w:val="24"/>
        </w:rPr>
        <w:t xml:space="preserve"> </w:t>
      </w:r>
      <w:r>
        <w:rPr>
          <w:sz w:val="24"/>
        </w:rPr>
        <w:t>в 3, 6, 7, 8, 9-х классах – по 33 часа).</w:t>
      </w:r>
    </w:p>
    <w:p w14:paraId="7E51ECC1" w14:textId="77777777" w:rsidR="004C4874" w:rsidRDefault="00F01225">
      <w:pPr>
        <w:pStyle w:val="a4"/>
        <w:numPr>
          <w:ilvl w:val="3"/>
          <w:numId w:val="21"/>
        </w:numPr>
        <w:tabs>
          <w:tab w:val="left" w:pos="1988"/>
        </w:tabs>
        <w:ind w:right="4912" w:firstLine="0"/>
        <w:jc w:val="both"/>
        <w:rPr>
          <w:sz w:val="24"/>
        </w:rPr>
      </w:pPr>
      <w:r>
        <w:rPr>
          <w:sz w:val="24"/>
        </w:rPr>
        <w:t>Содержание</w:t>
      </w:r>
      <w:r>
        <w:rPr>
          <w:spacing w:val="-13"/>
          <w:sz w:val="24"/>
        </w:rPr>
        <w:t xml:space="preserve"> </w:t>
      </w:r>
      <w:r>
        <w:rPr>
          <w:sz w:val="24"/>
        </w:rPr>
        <w:t>модуля</w:t>
      </w:r>
      <w:r>
        <w:rPr>
          <w:spacing w:val="-12"/>
          <w:sz w:val="24"/>
        </w:rPr>
        <w:t xml:space="preserve"> </w:t>
      </w:r>
      <w:r>
        <w:rPr>
          <w:sz w:val="24"/>
        </w:rPr>
        <w:t>по</w:t>
      </w:r>
      <w:r>
        <w:rPr>
          <w:spacing w:val="-12"/>
          <w:sz w:val="24"/>
        </w:rPr>
        <w:t xml:space="preserve"> </w:t>
      </w:r>
      <w:r>
        <w:rPr>
          <w:sz w:val="24"/>
        </w:rPr>
        <w:t>бадминтону. Знания о бадминтоне.</w:t>
      </w:r>
    </w:p>
    <w:p w14:paraId="27F49B94" w14:textId="77777777" w:rsidR="004C4874" w:rsidRDefault="00F01225">
      <w:pPr>
        <w:pStyle w:val="a3"/>
        <w:ind w:right="281"/>
      </w:pPr>
      <w:r>
        <w:t>Бадминтон в содержании физической культуры в основной школе: задачи, содержание и формы организации занятий. Система дополнительного образования по бадминтону; организация</w:t>
      </w:r>
      <w:r>
        <w:rPr>
          <w:spacing w:val="-11"/>
        </w:rPr>
        <w:t xml:space="preserve"> </w:t>
      </w:r>
      <w:r>
        <w:t>спортивной</w:t>
      </w:r>
      <w:r>
        <w:rPr>
          <w:spacing w:val="-10"/>
        </w:rPr>
        <w:t xml:space="preserve"> </w:t>
      </w:r>
      <w:r>
        <w:t>работы</w:t>
      </w:r>
      <w:r>
        <w:rPr>
          <w:spacing w:val="-11"/>
        </w:rPr>
        <w:t xml:space="preserve"> </w:t>
      </w:r>
      <w:r>
        <w:t>по</w:t>
      </w:r>
      <w:r>
        <w:rPr>
          <w:spacing w:val="-11"/>
        </w:rPr>
        <w:t xml:space="preserve"> </w:t>
      </w:r>
      <w:r>
        <w:t>бадминтону</w:t>
      </w:r>
      <w:r>
        <w:rPr>
          <w:spacing w:val="-10"/>
        </w:rPr>
        <w:t xml:space="preserve"> </w:t>
      </w:r>
      <w:r>
        <w:t>в</w:t>
      </w:r>
      <w:r>
        <w:rPr>
          <w:spacing w:val="-9"/>
        </w:rPr>
        <w:t xml:space="preserve"> </w:t>
      </w:r>
      <w:r>
        <w:t>общеобразовательной</w:t>
      </w:r>
      <w:r>
        <w:rPr>
          <w:spacing w:val="-10"/>
        </w:rPr>
        <w:t xml:space="preserve"> </w:t>
      </w:r>
      <w:r>
        <w:t>школе.</w:t>
      </w:r>
      <w:r>
        <w:rPr>
          <w:spacing w:val="-11"/>
        </w:rPr>
        <w:t xml:space="preserve"> </w:t>
      </w:r>
      <w:r>
        <w:t>Бадминтон</w:t>
      </w:r>
      <w:r>
        <w:rPr>
          <w:spacing w:val="-11"/>
        </w:rPr>
        <w:t xml:space="preserve"> </w:t>
      </w:r>
      <w:r>
        <w:t>и</w:t>
      </w:r>
    </w:p>
    <w:p w14:paraId="6E015328" w14:textId="77777777" w:rsidR="004C4874" w:rsidRDefault="004C4874">
      <w:pPr>
        <w:pStyle w:val="a3"/>
        <w:sectPr w:rsidR="004C4874">
          <w:pgSz w:w="11910" w:h="16850"/>
          <w:pgMar w:top="1020" w:right="283" w:bottom="280" w:left="992" w:header="569" w:footer="0" w:gutter="0"/>
          <w:cols w:space="720"/>
        </w:sectPr>
      </w:pPr>
    </w:p>
    <w:p w14:paraId="43E00FEE" w14:textId="77777777" w:rsidR="004C4874" w:rsidRDefault="00F01225">
      <w:pPr>
        <w:pStyle w:val="a3"/>
        <w:spacing w:before="88"/>
        <w:ind w:right="288"/>
      </w:pPr>
      <w:r>
        <w:t>здоровый образ жизни: характеристика основных форм занятий бадминтоном, их связь с укреплением здоровья, организацией отдыха и досуга.</w:t>
      </w:r>
    </w:p>
    <w:p w14:paraId="05CFF49B" w14:textId="77777777" w:rsidR="004C4874" w:rsidRDefault="00F01225">
      <w:pPr>
        <w:pStyle w:val="a3"/>
        <w:ind w:right="279"/>
      </w:pPr>
      <w:r>
        <w:t>Возрождение</w:t>
      </w:r>
      <w:r>
        <w:rPr>
          <w:spacing w:val="-2"/>
        </w:rPr>
        <w:t xml:space="preserve"> </w:t>
      </w:r>
      <w:r>
        <w:t>Олимпийских игр</w:t>
      </w:r>
      <w:r>
        <w:rPr>
          <w:spacing w:val="-1"/>
        </w:rPr>
        <w:t xml:space="preserve"> </w:t>
      </w:r>
      <w:r>
        <w:t>и олимпийского</w:t>
      </w:r>
      <w:r>
        <w:rPr>
          <w:spacing w:val="-1"/>
        </w:rPr>
        <w:t xml:space="preserve"> </w:t>
      </w:r>
      <w:r>
        <w:t>движения</w:t>
      </w:r>
      <w:r>
        <w:rPr>
          <w:spacing w:val="-1"/>
        </w:rPr>
        <w:t xml:space="preserve"> </w:t>
      </w:r>
      <w:r>
        <w:t>в</w:t>
      </w:r>
      <w:r>
        <w:rPr>
          <w:spacing w:val="-2"/>
        </w:rPr>
        <w:t xml:space="preserve"> </w:t>
      </w:r>
      <w:r>
        <w:t>современном</w:t>
      </w:r>
      <w:r>
        <w:rPr>
          <w:spacing w:val="-2"/>
        </w:rPr>
        <w:t xml:space="preserve"> </w:t>
      </w:r>
      <w:r>
        <w:t>мире,</w:t>
      </w:r>
      <w:r>
        <w:rPr>
          <w:spacing w:val="-1"/>
        </w:rPr>
        <w:t xml:space="preserve"> </w:t>
      </w:r>
      <w:r>
        <w:t>роль Пьера де</w:t>
      </w:r>
      <w:r>
        <w:rPr>
          <w:spacing w:val="-15"/>
        </w:rPr>
        <w:t xml:space="preserve"> </w:t>
      </w:r>
      <w:r>
        <w:t>Кубертена</w:t>
      </w:r>
      <w:r>
        <w:rPr>
          <w:spacing w:val="-14"/>
        </w:rPr>
        <w:t xml:space="preserve"> </w:t>
      </w:r>
      <w:r>
        <w:t>в</w:t>
      </w:r>
      <w:r>
        <w:rPr>
          <w:spacing w:val="-14"/>
        </w:rPr>
        <w:t xml:space="preserve"> </w:t>
      </w:r>
      <w:r>
        <w:t>их</w:t>
      </w:r>
      <w:r>
        <w:rPr>
          <w:spacing w:val="-11"/>
        </w:rPr>
        <w:t xml:space="preserve"> </w:t>
      </w:r>
      <w:r>
        <w:t>становлении</w:t>
      </w:r>
      <w:r>
        <w:rPr>
          <w:spacing w:val="-15"/>
        </w:rPr>
        <w:t xml:space="preserve"> </w:t>
      </w:r>
      <w:r>
        <w:t>и</w:t>
      </w:r>
      <w:r>
        <w:rPr>
          <w:spacing w:val="-12"/>
        </w:rPr>
        <w:t xml:space="preserve"> </w:t>
      </w:r>
      <w:r>
        <w:t>развитии.</w:t>
      </w:r>
      <w:r>
        <w:rPr>
          <w:spacing w:val="-13"/>
        </w:rPr>
        <w:t xml:space="preserve"> </w:t>
      </w:r>
      <w:r>
        <w:t>Спортивные</w:t>
      </w:r>
      <w:r>
        <w:rPr>
          <w:spacing w:val="-14"/>
        </w:rPr>
        <w:t xml:space="preserve"> </w:t>
      </w:r>
      <w:r>
        <w:t>игры</w:t>
      </w:r>
      <w:r>
        <w:rPr>
          <w:spacing w:val="-10"/>
        </w:rPr>
        <w:t xml:space="preserve"> </w:t>
      </w:r>
      <w:r>
        <w:t>в</w:t>
      </w:r>
      <w:r>
        <w:rPr>
          <w:spacing w:val="-15"/>
        </w:rPr>
        <w:t xml:space="preserve"> </w:t>
      </w:r>
      <w:r>
        <w:t>программе</w:t>
      </w:r>
      <w:r>
        <w:rPr>
          <w:spacing w:val="-14"/>
        </w:rPr>
        <w:t xml:space="preserve"> </w:t>
      </w:r>
      <w:r>
        <w:t>Олимпийских</w:t>
      </w:r>
      <w:r>
        <w:rPr>
          <w:spacing w:val="-13"/>
        </w:rPr>
        <w:t xml:space="preserve"> </w:t>
      </w:r>
      <w:r>
        <w:t>игр. Бадминтон как олимпийский вид спорта.</w:t>
      </w:r>
    </w:p>
    <w:p w14:paraId="15E79B4E" w14:textId="77777777" w:rsidR="004C4874" w:rsidRDefault="00F01225">
      <w:pPr>
        <w:pStyle w:val="a3"/>
        <w:ind w:right="286"/>
      </w:pPr>
      <w:r>
        <w:t>Зарождение</w:t>
      </w:r>
      <w:r>
        <w:rPr>
          <w:spacing w:val="-3"/>
        </w:rPr>
        <w:t xml:space="preserve"> </w:t>
      </w:r>
      <w:r>
        <w:t>олимпийского</w:t>
      </w:r>
      <w:r>
        <w:rPr>
          <w:spacing w:val="-2"/>
        </w:rPr>
        <w:t xml:space="preserve"> </w:t>
      </w:r>
      <w:r>
        <w:t>движения</w:t>
      </w:r>
      <w:r>
        <w:rPr>
          <w:spacing w:val="-2"/>
        </w:rPr>
        <w:t xml:space="preserve"> </w:t>
      </w:r>
      <w:r>
        <w:t>в</w:t>
      </w:r>
      <w:r>
        <w:rPr>
          <w:spacing w:val="-3"/>
        </w:rPr>
        <w:t xml:space="preserve"> </w:t>
      </w:r>
      <w:r>
        <w:t>дореволюционной</w:t>
      </w:r>
      <w:r>
        <w:rPr>
          <w:spacing w:val="-1"/>
        </w:rPr>
        <w:t xml:space="preserve"> </w:t>
      </w:r>
      <w:r>
        <w:t>России.</w:t>
      </w:r>
      <w:r>
        <w:rPr>
          <w:spacing w:val="-2"/>
        </w:rPr>
        <w:t xml:space="preserve"> </w:t>
      </w:r>
      <w:r>
        <w:t>Олимпийское</w:t>
      </w:r>
      <w:r>
        <w:rPr>
          <w:spacing w:val="-3"/>
        </w:rPr>
        <w:t xml:space="preserve"> </w:t>
      </w:r>
      <w:r>
        <w:t>движение</w:t>
      </w:r>
      <w:r>
        <w:rPr>
          <w:spacing w:val="-3"/>
        </w:rPr>
        <w:t xml:space="preserve"> </w:t>
      </w:r>
      <w:r>
        <w:t>в СССР и современной России. История дебюта бадминтона на Олимпийских играх в Барселоне.</w:t>
      </w:r>
      <w:r>
        <w:rPr>
          <w:spacing w:val="-7"/>
        </w:rPr>
        <w:t xml:space="preserve"> </w:t>
      </w:r>
      <w:r>
        <w:t>Развитие</w:t>
      </w:r>
      <w:r>
        <w:rPr>
          <w:spacing w:val="-8"/>
        </w:rPr>
        <w:t xml:space="preserve"> </w:t>
      </w:r>
      <w:r>
        <w:t>бадминтона</w:t>
      </w:r>
      <w:r>
        <w:rPr>
          <w:spacing w:val="-8"/>
        </w:rPr>
        <w:t xml:space="preserve"> </w:t>
      </w:r>
      <w:r>
        <w:t>как</w:t>
      </w:r>
      <w:r>
        <w:rPr>
          <w:spacing w:val="-6"/>
        </w:rPr>
        <w:t xml:space="preserve"> </w:t>
      </w:r>
      <w:r>
        <w:t>олимпийского</w:t>
      </w:r>
      <w:r>
        <w:rPr>
          <w:spacing w:val="-7"/>
        </w:rPr>
        <w:t xml:space="preserve"> </w:t>
      </w:r>
      <w:r>
        <w:t>вида</w:t>
      </w:r>
      <w:r>
        <w:rPr>
          <w:spacing w:val="-8"/>
        </w:rPr>
        <w:t xml:space="preserve"> </w:t>
      </w:r>
      <w:r>
        <w:t>спорта.</w:t>
      </w:r>
      <w:r>
        <w:rPr>
          <w:spacing w:val="-7"/>
        </w:rPr>
        <w:t xml:space="preserve"> </w:t>
      </w:r>
      <w:r>
        <w:t>Олимпийские</w:t>
      </w:r>
      <w:r>
        <w:rPr>
          <w:spacing w:val="-8"/>
        </w:rPr>
        <w:t xml:space="preserve"> </w:t>
      </w:r>
      <w:r>
        <w:t>чемпионы</w:t>
      </w:r>
      <w:r>
        <w:rPr>
          <w:spacing w:val="-7"/>
        </w:rPr>
        <w:t xml:space="preserve"> </w:t>
      </w:r>
      <w:r>
        <w:t xml:space="preserve">по </w:t>
      </w:r>
      <w:r>
        <w:rPr>
          <w:spacing w:val="-2"/>
        </w:rPr>
        <w:t>бадминтону.</w:t>
      </w:r>
    </w:p>
    <w:p w14:paraId="713DAD44" w14:textId="77777777" w:rsidR="004C4874" w:rsidRDefault="00F01225">
      <w:pPr>
        <w:pStyle w:val="a3"/>
        <w:ind w:right="288"/>
      </w:pPr>
      <w:r>
        <w:t>Влияние занятий бадминтоном на воспитание положительных качеств личности современного человека.</w:t>
      </w:r>
    </w:p>
    <w:p w14:paraId="662CF0CD" w14:textId="77777777" w:rsidR="004C4874" w:rsidRDefault="00F01225">
      <w:pPr>
        <w:pStyle w:val="a3"/>
        <w:ind w:right="285"/>
      </w:pPr>
      <w:r>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бадминтона. Бадминтон – средство адаптивной физической культуры.</w:t>
      </w:r>
    </w:p>
    <w:p w14:paraId="651EE646" w14:textId="77777777" w:rsidR="004C4874" w:rsidRDefault="00F01225">
      <w:pPr>
        <w:pStyle w:val="a3"/>
        <w:spacing w:before="1"/>
        <w:ind w:right="289"/>
      </w:pPr>
      <w:r>
        <w:t>Бадминтон и здоровье. Организация здорового образа жизни, профилактика вредных привычек средствами бадминтона.</w:t>
      </w:r>
    </w:p>
    <w:p w14:paraId="6D750AA8" w14:textId="77777777" w:rsidR="004C4874" w:rsidRDefault="00F01225">
      <w:pPr>
        <w:pStyle w:val="a3"/>
      </w:pPr>
      <w:r>
        <w:t>Способы</w:t>
      </w:r>
      <w:r>
        <w:rPr>
          <w:spacing w:val="-4"/>
        </w:rPr>
        <w:t xml:space="preserve"> </w:t>
      </w:r>
      <w:r>
        <w:t>самостоятельной</w:t>
      </w:r>
      <w:r>
        <w:rPr>
          <w:spacing w:val="-4"/>
        </w:rPr>
        <w:t xml:space="preserve"> </w:t>
      </w:r>
      <w:r>
        <w:rPr>
          <w:spacing w:val="-2"/>
        </w:rPr>
        <w:t>деятельности.</w:t>
      </w:r>
    </w:p>
    <w:p w14:paraId="3E26B935" w14:textId="77777777" w:rsidR="004C4874" w:rsidRDefault="00F01225">
      <w:pPr>
        <w:pStyle w:val="a3"/>
        <w:ind w:right="282"/>
      </w:pPr>
      <w:r>
        <w:t>Составление индивидуального режима дня, место и временной диапазон занятиями бадминтоном в режиме дня. Бадминтон как средство физического развития человека, развития правильной осанки, профилактики миопии. Составление комплексов физических упражнений с элементами бадминтона с коррекционной направленностью и правила их самостоятельного проведения.</w:t>
      </w:r>
    </w:p>
    <w:p w14:paraId="6E9BE890" w14:textId="77777777" w:rsidR="004C4874" w:rsidRDefault="00F01225">
      <w:pPr>
        <w:pStyle w:val="a3"/>
        <w:ind w:right="283"/>
      </w:pPr>
      <w:r>
        <w:t xml:space="preserve">Проведение самостоятельных занятий бадминтоном на 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бадминтоном. Ведение дневника самоконтроля по физической </w:t>
      </w:r>
      <w:r>
        <w:rPr>
          <w:spacing w:val="-2"/>
        </w:rPr>
        <w:t>культуре.</w:t>
      </w:r>
    </w:p>
    <w:p w14:paraId="6E35D2FF" w14:textId="77777777" w:rsidR="004C4874" w:rsidRDefault="00F01225">
      <w:pPr>
        <w:pStyle w:val="a3"/>
        <w:spacing w:before="1"/>
        <w:ind w:right="280"/>
      </w:pPr>
      <w:r>
        <w:t>Физическая подготовка в бадминтоне и её влияние на развитие систем организма, связь с укреплением</w:t>
      </w:r>
      <w:r>
        <w:rPr>
          <w:spacing w:val="-9"/>
        </w:rPr>
        <w:t xml:space="preserve"> </w:t>
      </w:r>
      <w:r>
        <w:t>здоровья;</w:t>
      </w:r>
      <w:r>
        <w:rPr>
          <w:spacing w:val="-10"/>
        </w:rPr>
        <w:t xml:space="preserve"> </w:t>
      </w:r>
      <w:r>
        <w:t>физическая</w:t>
      </w:r>
      <w:r>
        <w:rPr>
          <w:spacing w:val="-8"/>
        </w:rPr>
        <w:t xml:space="preserve"> </w:t>
      </w:r>
      <w:r>
        <w:t>подготовленность</w:t>
      </w:r>
      <w:r>
        <w:rPr>
          <w:spacing w:val="-6"/>
        </w:rPr>
        <w:t xml:space="preserve"> </w:t>
      </w:r>
      <w:r>
        <w:t>как</w:t>
      </w:r>
      <w:r>
        <w:rPr>
          <w:spacing w:val="-7"/>
        </w:rPr>
        <w:t xml:space="preserve"> </w:t>
      </w:r>
      <w:r>
        <w:t>результат</w:t>
      </w:r>
      <w:r>
        <w:rPr>
          <w:spacing w:val="-7"/>
        </w:rPr>
        <w:t xml:space="preserve"> </w:t>
      </w:r>
      <w:r>
        <w:t>физической</w:t>
      </w:r>
      <w:r>
        <w:rPr>
          <w:spacing w:val="-9"/>
        </w:rPr>
        <w:t xml:space="preserve"> </w:t>
      </w:r>
      <w:r>
        <w:t xml:space="preserve">подготовки. Правила и способы самостоятельного развития физических качеств, необходимых для успешного освоения двигательных умений и навыков в бадминтоне. Способы определения индивидуальной физической нагрузки при занятиях бадминтоном. Правила проведения измерительных процедур по оценке уровня физической подготовленности средствами </w:t>
      </w:r>
      <w:r>
        <w:rPr>
          <w:spacing w:val="-2"/>
        </w:rPr>
        <w:t>бадминтона.</w:t>
      </w:r>
    </w:p>
    <w:p w14:paraId="21EC760D" w14:textId="77777777" w:rsidR="004C4874" w:rsidRDefault="00F01225">
      <w:pPr>
        <w:pStyle w:val="a3"/>
        <w:ind w:right="277"/>
      </w:pPr>
      <w:r>
        <w:t>Правила техники выполнения тестовых заданий и способы регистрации их результатов средствами контрольных упражнений бадминтона. Правила и способы составления плана самостоятельных занятий физической подготовкой в бадминтоне.</w:t>
      </w:r>
    </w:p>
    <w:p w14:paraId="07799C7B" w14:textId="77777777" w:rsidR="004C4874" w:rsidRDefault="00F01225">
      <w:pPr>
        <w:pStyle w:val="a3"/>
        <w:spacing w:before="1"/>
        <w:ind w:right="291"/>
      </w:pPr>
      <w:r>
        <w:t>Правила техники безопасности и гигиены мест занятий в процессе выполнения физических упражнений c элементами бадминтона на открытых площадках.</w:t>
      </w:r>
    </w:p>
    <w:p w14:paraId="5F74C04C" w14:textId="77777777" w:rsidR="004C4874" w:rsidRDefault="00F01225">
      <w:pPr>
        <w:pStyle w:val="a3"/>
        <w:ind w:right="279"/>
      </w:pPr>
      <w:r>
        <w:t>Техническая подготовка в бадминтоне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14:paraId="1D02047E" w14:textId="77777777" w:rsidR="004C4874" w:rsidRDefault="00F01225">
      <w:pPr>
        <w:pStyle w:val="a3"/>
        <w:ind w:right="276"/>
      </w:pPr>
      <w:r>
        <w:t>Профилактика и лечение миопии. Разработка индивидуальных планов занятий адаптивной физической</w:t>
      </w:r>
      <w:r>
        <w:rPr>
          <w:spacing w:val="-10"/>
        </w:rPr>
        <w:t xml:space="preserve"> </w:t>
      </w:r>
      <w:r>
        <w:t>культурой</w:t>
      </w:r>
      <w:r>
        <w:rPr>
          <w:spacing w:val="-8"/>
        </w:rPr>
        <w:t xml:space="preserve"> </w:t>
      </w:r>
      <w:r>
        <w:t>для</w:t>
      </w:r>
      <w:r>
        <w:rPr>
          <w:spacing w:val="-10"/>
        </w:rPr>
        <w:t xml:space="preserve"> </w:t>
      </w:r>
      <w:r>
        <w:t>людей</w:t>
      </w:r>
      <w:r>
        <w:rPr>
          <w:spacing w:val="-10"/>
        </w:rPr>
        <w:t xml:space="preserve"> </w:t>
      </w:r>
      <w:r>
        <w:t>с</w:t>
      </w:r>
      <w:r>
        <w:rPr>
          <w:spacing w:val="-12"/>
        </w:rPr>
        <w:t xml:space="preserve"> </w:t>
      </w:r>
      <w:r>
        <w:t>нарушением</w:t>
      </w:r>
      <w:r>
        <w:rPr>
          <w:spacing w:val="-11"/>
        </w:rPr>
        <w:t xml:space="preserve"> </w:t>
      </w:r>
      <w:r>
        <w:t>зрения.</w:t>
      </w:r>
      <w:r>
        <w:rPr>
          <w:spacing w:val="-11"/>
        </w:rPr>
        <w:t xml:space="preserve"> </w:t>
      </w:r>
      <w:r>
        <w:t>Составление</w:t>
      </w:r>
      <w:r>
        <w:rPr>
          <w:spacing w:val="-12"/>
        </w:rPr>
        <w:t xml:space="preserve"> </w:t>
      </w:r>
      <w:r>
        <w:t>планов-конспектов</w:t>
      </w:r>
      <w:r>
        <w:rPr>
          <w:spacing w:val="-9"/>
        </w:rPr>
        <w:t xml:space="preserve"> </w:t>
      </w:r>
      <w:r>
        <w:t>для самостоятельных занятий спортивной подготовкой с использованием средств бадминтона. Способы учёта индивидуальных особенностей при составлении планов самостоятельных тренировочных занятий.</w:t>
      </w:r>
    </w:p>
    <w:p w14:paraId="71732A4A" w14:textId="77777777" w:rsidR="004C4874" w:rsidRDefault="004C4874">
      <w:pPr>
        <w:pStyle w:val="a3"/>
        <w:sectPr w:rsidR="004C4874">
          <w:pgSz w:w="11910" w:h="16850"/>
          <w:pgMar w:top="1020" w:right="283" w:bottom="280" w:left="992" w:header="569" w:footer="0" w:gutter="0"/>
          <w:cols w:space="720"/>
        </w:sectPr>
      </w:pPr>
    </w:p>
    <w:p w14:paraId="6A2A54E3" w14:textId="77777777" w:rsidR="004C4874" w:rsidRDefault="00F01225">
      <w:pPr>
        <w:pStyle w:val="a3"/>
        <w:spacing w:before="88"/>
        <w:ind w:right="284"/>
      </w:pPr>
      <w:r>
        <w:t>Восстановительный массаж как средство оптимизации работоспособности, его правила и приёмы во время самостоятельных занятий бадминтоном.</w:t>
      </w:r>
    </w:p>
    <w:p w14:paraId="750779FA" w14:textId="77777777" w:rsidR="004C4874" w:rsidRDefault="00F01225">
      <w:pPr>
        <w:pStyle w:val="a3"/>
        <w:ind w:right="286"/>
      </w:pPr>
      <w:r>
        <w:t>Банные процедуры как средство восстановления организма при занятиях бадминтоном. Измерение функциональных резервов организма при занятиях бадминтоном. Оказание первой помощи на самостоятельных занятиях бадминтоном и во время активного отдыха.</w:t>
      </w:r>
    </w:p>
    <w:p w14:paraId="3ADF7324" w14:textId="77777777" w:rsidR="004C4874" w:rsidRDefault="00F01225">
      <w:pPr>
        <w:pStyle w:val="a3"/>
      </w:pPr>
      <w:r>
        <w:t>Физическое</w:t>
      </w:r>
      <w:r>
        <w:rPr>
          <w:spacing w:val="-5"/>
        </w:rPr>
        <w:t xml:space="preserve"> </w:t>
      </w:r>
      <w:r>
        <w:rPr>
          <w:spacing w:val="-2"/>
        </w:rPr>
        <w:t>совершенствование.</w:t>
      </w:r>
    </w:p>
    <w:p w14:paraId="295107B8" w14:textId="77777777" w:rsidR="004C4874" w:rsidRDefault="00F01225">
      <w:pPr>
        <w:pStyle w:val="a3"/>
        <w:ind w:right="281"/>
      </w:pPr>
      <w:r>
        <w:t>Бадминтон</w:t>
      </w:r>
      <w:r>
        <w:rPr>
          <w:spacing w:val="-4"/>
        </w:rPr>
        <w:t xml:space="preserve"> </w:t>
      </w:r>
      <w:r>
        <w:t>против</w:t>
      </w:r>
      <w:r>
        <w:rPr>
          <w:spacing w:val="-6"/>
        </w:rPr>
        <w:t xml:space="preserve"> </w:t>
      </w:r>
      <w:r>
        <w:t>близорукости.</w:t>
      </w:r>
      <w:r>
        <w:rPr>
          <w:spacing w:val="-5"/>
        </w:rPr>
        <w:t xml:space="preserve"> </w:t>
      </w:r>
      <w:r>
        <w:t>Упражнения</w:t>
      </w:r>
      <w:r>
        <w:rPr>
          <w:spacing w:val="-7"/>
        </w:rPr>
        <w:t xml:space="preserve"> </w:t>
      </w:r>
      <w:r>
        <w:t>физкультминуток</w:t>
      </w:r>
      <w:r>
        <w:rPr>
          <w:spacing w:val="-4"/>
        </w:rPr>
        <w:t xml:space="preserve"> </w:t>
      </w:r>
      <w:r>
        <w:t>и</w:t>
      </w:r>
      <w:r>
        <w:rPr>
          <w:spacing w:val="-5"/>
        </w:rPr>
        <w:t xml:space="preserve"> </w:t>
      </w:r>
      <w:r>
        <w:t>зрительной</w:t>
      </w:r>
      <w:r>
        <w:rPr>
          <w:spacing w:val="-5"/>
        </w:rPr>
        <w:t xml:space="preserve"> </w:t>
      </w:r>
      <w:r>
        <w:t>гимнастики</w:t>
      </w:r>
      <w:r>
        <w:rPr>
          <w:spacing w:val="-4"/>
        </w:rPr>
        <w:t xml:space="preserve"> </w:t>
      </w:r>
      <w:r>
        <w:t>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14:paraId="24A1D6F1" w14:textId="77777777" w:rsidR="004C4874" w:rsidRDefault="00F01225">
      <w:pPr>
        <w:pStyle w:val="a3"/>
        <w:ind w:right="279"/>
      </w:pPr>
      <w: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p w14:paraId="6FBF9EC2" w14:textId="77777777" w:rsidR="004C4874" w:rsidRDefault="00F01225">
      <w:pPr>
        <w:pStyle w:val="a3"/>
        <w:spacing w:before="1"/>
        <w:ind w:right="289"/>
      </w:pPr>
      <w:r>
        <w:t>Оздоровительные</w:t>
      </w:r>
      <w:r>
        <w:rPr>
          <w:spacing w:val="-15"/>
        </w:rPr>
        <w:t xml:space="preserve"> </w:t>
      </w:r>
      <w:r>
        <w:t>комплексы</w:t>
      </w:r>
      <w:r>
        <w:rPr>
          <w:spacing w:val="-15"/>
        </w:rPr>
        <w:t xml:space="preserve"> </w:t>
      </w:r>
      <w:r>
        <w:t>для</w:t>
      </w:r>
      <w:r>
        <w:rPr>
          <w:spacing w:val="-15"/>
        </w:rPr>
        <w:t xml:space="preserve"> </w:t>
      </w:r>
      <w:r>
        <w:t>самостоятельных</w:t>
      </w:r>
      <w:r>
        <w:rPr>
          <w:spacing w:val="-15"/>
        </w:rPr>
        <w:t xml:space="preserve"> </w:t>
      </w:r>
      <w:r>
        <w:t>занятий</w:t>
      </w:r>
      <w:r>
        <w:rPr>
          <w:spacing w:val="-13"/>
        </w:rPr>
        <w:t xml:space="preserve"> </w:t>
      </w:r>
      <w:r>
        <w:t>с</w:t>
      </w:r>
      <w:r>
        <w:rPr>
          <w:spacing w:val="-15"/>
        </w:rPr>
        <w:t xml:space="preserve"> </w:t>
      </w:r>
      <w:r>
        <w:t>добавлением</w:t>
      </w:r>
      <w:r>
        <w:rPr>
          <w:spacing w:val="-15"/>
        </w:rPr>
        <w:t xml:space="preserve"> </w:t>
      </w:r>
      <w:r>
        <w:t>ранее</w:t>
      </w:r>
      <w:r>
        <w:rPr>
          <w:spacing w:val="-15"/>
        </w:rPr>
        <w:t xml:space="preserve"> </w:t>
      </w:r>
      <w:r>
        <w:t xml:space="preserve">разученных упражнений: профилактики нарушения осанки, зрительной гимнастики в режиме учебного </w:t>
      </w:r>
      <w:r>
        <w:rPr>
          <w:spacing w:val="-4"/>
        </w:rPr>
        <w:t>дня.</w:t>
      </w:r>
    </w:p>
    <w:p w14:paraId="253A760F" w14:textId="77777777" w:rsidR="004C4874" w:rsidRDefault="00F01225">
      <w:pPr>
        <w:pStyle w:val="a3"/>
        <w:ind w:right="286"/>
      </w:pPr>
      <w:r>
        <w:t>Профилактика перенапряжения систем организма средствами бадминтона: упражнения для профилактики общего утомления и остроты зрения.</w:t>
      </w:r>
    </w:p>
    <w:p w14:paraId="4ECFE169" w14:textId="77777777" w:rsidR="004C4874" w:rsidRDefault="00F01225">
      <w:pPr>
        <w:pStyle w:val="a3"/>
        <w:ind w:right="287"/>
      </w:pPr>
      <w:r>
        <w:t>Занятия</w:t>
      </w:r>
      <w:r>
        <w:rPr>
          <w:spacing w:val="-4"/>
        </w:rPr>
        <w:t xml:space="preserve"> </w:t>
      </w:r>
      <w:r>
        <w:t>бадминтоном</w:t>
      </w:r>
      <w:r>
        <w:rPr>
          <w:spacing w:val="-5"/>
        </w:rPr>
        <w:t xml:space="preserve"> </w:t>
      </w:r>
      <w:r>
        <w:t>и</w:t>
      </w:r>
      <w:r>
        <w:rPr>
          <w:spacing w:val="-6"/>
        </w:rPr>
        <w:t xml:space="preserve"> </w:t>
      </w:r>
      <w:r>
        <w:t>режим</w:t>
      </w:r>
      <w:r>
        <w:rPr>
          <w:spacing w:val="-5"/>
        </w:rPr>
        <w:t xml:space="preserve"> </w:t>
      </w:r>
      <w:r>
        <w:t>питания.</w:t>
      </w:r>
      <w:r>
        <w:rPr>
          <w:spacing w:val="-4"/>
        </w:rPr>
        <w:t xml:space="preserve"> </w:t>
      </w:r>
      <w:r>
        <w:t>Упражнения</w:t>
      </w:r>
      <w:r>
        <w:rPr>
          <w:spacing w:val="-4"/>
        </w:rPr>
        <w:t xml:space="preserve"> </w:t>
      </w:r>
      <w:r>
        <w:t>для</w:t>
      </w:r>
      <w:r>
        <w:rPr>
          <w:spacing w:val="-4"/>
        </w:rPr>
        <w:t xml:space="preserve"> </w:t>
      </w:r>
      <w:r>
        <w:t>снижения</w:t>
      </w:r>
      <w:r>
        <w:rPr>
          <w:spacing w:val="-7"/>
        </w:rPr>
        <w:t xml:space="preserve"> </w:t>
      </w:r>
      <w:r>
        <w:t>избыточной</w:t>
      </w:r>
      <w:r>
        <w:rPr>
          <w:spacing w:val="-4"/>
        </w:rPr>
        <w:t xml:space="preserve"> </w:t>
      </w:r>
      <w:r>
        <w:t>массы</w:t>
      </w:r>
      <w:r>
        <w:rPr>
          <w:spacing w:val="-4"/>
        </w:rPr>
        <w:t xml:space="preserve"> </w:t>
      </w:r>
      <w:r>
        <w:t>тела. Оздоровительные,</w:t>
      </w:r>
      <w:r>
        <w:rPr>
          <w:spacing w:val="-15"/>
        </w:rPr>
        <w:t xml:space="preserve"> </w:t>
      </w:r>
      <w:r>
        <w:t>коррекционные</w:t>
      </w:r>
      <w:r>
        <w:rPr>
          <w:spacing w:val="-15"/>
        </w:rPr>
        <w:t xml:space="preserve"> </w:t>
      </w:r>
      <w:r>
        <w:t>и</w:t>
      </w:r>
      <w:r>
        <w:rPr>
          <w:spacing w:val="-13"/>
        </w:rPr>
        <w:t xml:space="preserve"> </w:t>
      </w:r>
      <w:r>
        <w:t>профилактические</w:t>
      </w:r>
      <w:r>
        <w:rPr>
          <w:spacing w:val="-15"/>
        </w:rPr>
        <w:t xml:space="preserve"> </w:t>
      </w:r>
      <w:r>
        <w:t>мероприятия</w:t>
      </w:r>
      <w:r>
        <w:rPr>
          <w:spacing w:val="-15"/>
        </w:rPr>
        <w:t xml:space="preserve"> </w:t>
      </w:r>
      <w:r>
        <w:t>в</w:t>
      </w:r>
      <w:r>
        <w:rPr>
          <w:spacing w:val="-15"/>
        </w:rPr>
        <w:t xml:space="preserve"> </w:t>
      </w:r>
      <w:r>
        <w:t>режиме</w:t>
      </w:r>
      <w:r>
        <w:rPr>
          <w:spacing w:val="-15"/>
        </w:rPr>
        <w:t xml:space="preserve"> </w:t>
      </w:r>
      <w:r>
        <w:t>двигательной активности старшеклассников.</w:t>
      </w:r>
    </w:p>
    <w:p w14:paraId="18074952" w14:textId="77777777" w:rsidR="004C4874" w:rsidRDefault="00F01225">
      <w:pPr>
        <w:pStyle w:val="a3"/>
        <w:ind w:right="284"/>
      </w:pPr>
      <w: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6A948FE6" w14:textId="77777777" w:rsidR="004C4874" w:rsidRDefault="00F01225">
      <w:pPr>
        <w:pStyle w:val="a3"/>
        <w:spacing w:before="1"/>
        <w:ind w:right="285"/>
      </w:pPr>
      <w: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p w14:paraId="606164D6" w14:textId="77777777" w:rsidR="004C4874" w:rsidRDefault="00F01225">
      <w:pPr>
        <w:pStyle w:val="a3"/>
        <w:ind w:right="287"/>
      </w:pPr>
      <w: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14:paraId="1366505E" w14:textId="77777777" w:rsidR="004C4874" w:rsidRDefault="00F01225">
      <w:pPr>
        <w:pStyle w:val="a3"/>
        <w:ind w:right="288"/>
      </w:pPr>
      <w:r>
        <w:t>Технические и тактические действия: удары в задней зоне площадки, защитные действия игрока, прием и выполнение атакующих ударов.</w:t>
      </w:r>
    </w:p>
    <w:p w14:paraId="5725EBD5" w14:textId="77777777" w:rsidR="004C4874" w:rsidRDefault="00F01225">
      <w:pPr>
        <w:pStyle w:val="a3"/>
        <w:ind w:right="286"/>
      </w:pPr>
      <w:r>
        <w:t>Технико-тактические</w:t>
      </w:r>
      <w:r>
        <w:rPr>
          <w:spacing w:val="-10"/>
        </w:rPr>
        <w:t xml:space="preserve"> </w:t>
      </w:r>
      <w:r>
        <w:t>действия</w:t>
      </w:r>
      <w:r>
        <w:rPr>
          <w:spacing w:val="-9"/>
        </w:rPr>
        <w:t xml:space="preserve"> </w:t>
      </w:r>
      <w:r>
        <w:t>в</w:t>
      </w:r>
      <w:r>
        <w:rPr>
          <w:spacing w:val="-10"/>
        </w:rPr>
        <w:t xml:space="preserve"> </w:t>
      </w:r>
      <w:r>
        <w:t>нападении.</w:t>
      </w:r>
      <w:r>
        <w:rPr>
          <w:spacing w:val="-9"/>
        </w:rPr>
        <w:t xml:space="preserve"> </w:t>
      </w:r>
      <w:r>
        <w:t>Тактика</w:t>
      </w:r>
      <w:r>
        <w:rPr>
          <w:spacing w:val="-10"/>
        </w:rPr>
        <w:t xml:space="preserve"> </w:t>
      </w:r>
      <w:r>
        <w:t>одиночной</w:t>
      </w:r>
      <w:r>
        <w:rPr>
          <w:spacing w:val="-11"/>
        </w:rPr>
        <w:t xml:space="preserve"> </w:t>
      </w:r>
      <w:r>
        <w:t>игры.</w:t>
      </w:r>
      <w:r>
        <w:rPr>
          <w:spacing w:val="-9"/>
        </w:rPr>
        <w:t xml:space="preserve"> </w:t>
      </w:r>
      <w:r>
        <w:t>Тактика</w:t>
      </w:r>
      <w:r>
        <w:rPr>
          <w:spacing w:val="-13"/>
        </w:rPr>
        <w:t xml:space="preserve"> </w:t>
      </w:r>
      <w:r>
        <w:t>парной</w:t>
      </w:r>
      <w:r>
        <w:rPr>
          <w:spacing w:val="-11"/>
        </w:rPr>
        <w:t xml:space="preserve"> </w:t>
      </w:r>
      <w:r>
        <w:t>игры. 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14:paraId="64D5215E" w14:textId="77777777" w:rsidR="004C4874" w:rsidRDefault="00F01225">
      <w:pPr>
        <w:pStyle w:val="a3"/>
        <w:spacing w:before="1"/>
        <w:ind w:right="292"/>
      </w:pPr>
      <w:r>
        <w:t xml:space="preserve">Игровая деятельность по правилам с использованием ранее разученных технических </w:t>
      </w:r>
      <w:r>
        <w:rPr>
          <w:spacing w:val="-2"/>
        </w:rPr>
        <w:t>приёмов.</w:t>
      </w:r>
    </w:p>
    <w:p w14:paraId="5F6E0EEE" w14:textId="77777777" w:rsidR="004C4874" w:rsidRDefault="00F01225">
      <w:pPr>
        <w:pStyle w:val="a4"/>
        <w:numPr>
          <w:ilvl w:val="3"/>
          <w:numId w:val="21"/>
        </w:numPr>
        <w:tabs>
          <w:tab w:val="left" w:pos="1988"/>
        </w:tabs>
        <w:ind w:right="289" w:firstLine="0"/>
        <w:jc w:val="both"/>
        <w:rPr>
          <w:sz w:val="24"/>
        </w:rPr>
      </w:pPr>
      <w:r>
        <w:rPr>
          <w:sz w:val="24"/>
        </w:rPr>
        <w:t>Содержание модуля по бадминтону способствует достижению обучающимися личностных, метапредметных и предметных результатов обучения.</w:t>
      </w:r>
    </w:p>
    <w:p w14:paraId="1C3F9D00" w14:textId="77777777" w:rsidR="004C4874" w:rsidRDefault="00F01225">
      <w:pPr>
        <w:pStyle w:val="a4"/>
        <w:numPr>
          <w:ilvl w:val="4"/>
          <w:numId w:val="21"/>
        </w:numPr>
        <w:tabs>
          <w:tab w:val="left" w:pos="2168"/>
        </w:tabs>
        <w:ind w:right="285" w:firstLine="0"/>
        <w:jc w:val="both"/>
        <w:rPr>
          <w:sz w:val="24"/>
        </w:rPr>
      </w:pPr>
      <w:r>
        <w:rPr>
          <w:sz w:val="24"/>
        </w:rPr>
        <w:t>При</w:t>
      </w:r>
      <w:r>
        <w:rPr>
          <w:spacing w:val="-2"/>
          <w:sz w:val="24"/>
        </w:rPr>
        <w:t xml:space="preserve"> </w:t>
      </w:r>
      <w:r>
        <w:rPr>
          <w:sz w:val="24"/>
        </w:rPr>
        <w:t>изучении</w:t>
      </w:r>
      <w:r>
        <w:rPr>
          <w:spacing w:val="-4"/>
          <w:sz w:val="24"/>
        </w:rPr>
        <w:t xml:space="preserve"> </w:t>
      </w:r>
      <w:r>
        <w:rPr>
          <w:sz w:val="24"/>
        </w:rPr>
        <w:t>модуля</w:t>
      </w:r>
      <w:r>
        <w:rPr>
          <w:spacing w:val="-2"/>
          <w:sz w:val="24"/>
        </w:rPr>
        <w:t xml:space="preserve"> </w:t>
      </w:r>
      <w:r>
        <w:rPr>
          <w:sz w:val="24"/>
        </w:rPr>
        <w:t>по</w:t>
      </w:r>
      <w:r>
        <w:rPr>
          <w:spacing w:val="-2"/>
          <w:sz w:val="24"/>
        </w:rPr>
        <w:t xml:space="preserve"> </w:t>
      </w:r>
      <w:r>
        <w:rPr>
          <w:sz w:val="24"/>
        </w:rPr>
        <w:t>бадминтону</w:t>
      </w:r>
      <w:r>
        <w:rPr>
          <w:spacing w:val="-10"/>
          <w:sz w:val="24"/>
        </w:rPr>
        <w:t xml:space="preserve"> </w:t>
      </w:r>
      <w:r>
        <w:rPr>
          <w:sz w:val="24"/>
        </w:rPr>
        <w:t>на уровне</w:t>
      </w:r>
      <w:r>
        <w:rPr>
          <w:spacing w:val="-3"/>
          <w:sz w:val="24"/>
        </w:rPr>
        <w:t xml:space="preserve"> </w:t>
      </w:r>
      <w:r>
        <w:rPr>
          <w:sz w:val="24"/>
        </w:rPr>
        <w:t>основного</w:t>
      </w:r>
      <w:r>
        <w:rPr>
          <w:spacing w:val="-2"/>
          <w:sz w:val="24"/>
        </w:rPr>
        <w:t xml:space="preserve"> </w:t>
      </w:r>
      <w:r>
        <w:rPr>
          <w:sz w:val="24"/>
        </w:rPr>
        <w:t>общего</w:t>
      </w:r>
      <w:r>
        <w:rPr>
          <w:spacing w:val="-2"/>
          <w:sz w:val="24"/>
        </w:rPr>
        <w:t xml:space="preserve"> </w:t>
      </w:r>
      <w:r>
        <w:rPr>
          <w:sz w:val="24"/>
        </w:rPr>
        <w:t>образования у обучающихся будут сформированы следующие личностные результаты:</w:t>
      </w:r>
    </w:p>
    <w:p w14:paraId="4F76C8FD" w14:textId="77777777" w:rsidR="004C4874" w:rsidRDefault="00F01225">
      <w:pPr>
        <w:pStyle w:val="a3"/>
        <w:ind w:right="280"/>
      </w:pPr>
      <w:r>
        <w:t xml:space="preserve">воспитание патриотизма, уважения к Отечеству через знание истории и современного состояния развития бадминтона, включая региональный, всероссийский и международный </w:t>
      </w:r>
      <w:r>
        <w:rPr>
          <w:spacing w:val="-2"/>
        </w:rPr>
        <w:t>уровни;</w:t>
      </w:r>
    </w:p>
    <w:p w14:paraId="1B097066" w14:textId="77777777" w:rsidR="004C4874" w:rsidRDefault="00F01225">
      <w:pPr>
        <w:pStyle w:val="a3"/>
        <w:ind w:right="284"/>
      </w:pPr>
      <w: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14:paraId="5429AE67" w14:textId="77777777" w:rsidR="004C4874" w:rsidRDefault="00F01225">
      <w:pPr>
        <w:pStyle w:val="a3"/>
        <w:ind w:right="282"/>
      </w:pPr>
      <w:r>
        <w:t>формирование осознанного, уважительного и доброжелательного общения в команде, со сверстниками и педагогами;</w:t>
      </w:r>
    </w:p>
    <w:p w14:paraId="5E148BD8" w14:textId="77777777" w:rsidR="004C4874" w:rsidRDefault="00F01225">
      <w:pPr>
        <w:pStyle w:val="a3"/>
      </w:pPr>
      <w:r>
        <w:t>владение</w:t>
      </w:r>
      <w:r>
        <w:rPr>
          <w:spacing w:val="53"/>
          <w:w w:val="150"/>
        </w:rPr>
        <w:t xml:space="preserve"> </w:t>
      </w:r>
      <w:r>
        <w:t>умением</w:t>
      </w:r>
      <w:r>
        <w:rPr>
          <w:spacing w:val="53"/>
          <w:w w:val="150"/>
        </w:rPr>
        <w:t xml:space="preserve"> </w:t>
      </w:r>
      <w:r>
        <w:t>вести</w:t>
      </w:r>
      <w:r>
        <w:rPr>
          <w:spacing w:val="55"/>
          <w:w w:val="150"/>
        </w:rPr>
        <w:t xml:space="preserve"> </w:t>
      </w:r>
      <w:r>
        <w:t>дискуссию,</w:t>
      </w:r>
      <w:r>
        <w:rPr>
          <w:spacing w:val="54"/>
          <w:w w:val="150"/>
        </w:rPr>
        <w:t xml:space="preserve"> </w:t>
      </w:r>
      <w:r>
        <w:t>обсуждать</w:t>
      </w:r>
      <w:r>
        <w:rPr>
          <w:spacing w:val="55"/>
          <w:w w:val="150"/>
        </w:rPr>
        <w:t xml:space="preserve"> </w:t>
      </w:r>
      <w:r>
        <w:t>содержание</w:t>
      </w:r>
      <w:r>
        <w:rPr>
          <w:spacing w:val="52"/>
          <w:w w:val="150"/>
        </w:rPr>
        <w:t xml:space="preserve"> </w:t>
      </w:r>
      <w:r>
        <w:t>и</w:t>
      </w:r>
      <w:r>
        <w:rPr>
          <w:spacing w:val="55"/>
          <w:w w:val="150"/>
        </w:rPr>
        <w:t xml:space="preserve"> </w:t>
      </w:r>
      <w:r>
        <w:t>результаты</w:t>
      </w:r>
      <w:r>
        <w:rPr>
          <w:spacing w:val="54"/>
          <w:w w:val="150"/>
        </w:rPr>
        <w:t xml:space="preserve"> </w:t>
      </w:r>
      <w:r>
        <w:rPr>
          <w:spacing w:val="-2"/>
        </w:rPr>
        <w:t>совместной</w:t>
      </w:r>
    </w:p>
    <w:p w14:paraId="5545C2EC" w14:textId="77777777" w:rsidR="004C4874" w:rsidRDefault="004C4874">
      <w:pPr>
        <w:pStyle w:val="a3"/>
        <w:sectPr w:rsidR="004C4874">
          <w:pgSz w:w="11910" w:h="16850"/>
          <w:pgMar w:top="1020" w:right="283" w:bottom="280" w:left="992" w:header="569" w:footer="0" w:gutter="0"/>
          <w:cols w:space="720"/>
        </w:sectPr>
      </w:pPr>
    </w:p>
    <w:p w14:paraId="7053AF53" w14:textId="77777777" w:rsidR="004C4874" w:rsidRDefault="00F01225">
      <w:pPr>
        <w:pStyle w:val="a3"/>
        <w:spacing w:before="88"/>
      </w:pPr>
      <w:r>
        <w:t>деятельности,</w:t>
      </w:r>
      <w:r>
        <w:rPr>
          <w:spacing w:val="-7"/>
        </w:rPr>
        <w:t xml:space="preserve"> </w:t>
      </w:r>
      <w:r>
        <w:t>находить</w:t>
      </w:r>
      <w:r>
        <w:rPr>
          <w:spacing w:val="-6"/>
        </w:rPr>
        <w:t xml:space="preserve"> </w:t>
      </w:r>
      <w:r>
        <w:t>компромиссы</w:t>
      </w:r>
      <w:r>
        <w:rPr>
          <w:spacing w:val="-5"/>
        </w:rPr>
        <w:t xml:space="preserve"> </w:t>
      </w:r>
      <w:r>
        <w:t>при</w:t>
      </w:r>
      <w:r>
        <w:rPr>
          <w:spacing w:val="-4"/>
        </w:rPr>
        <w:t xml:space="preserve"> </w:t>
      </w:r>
      <w:r>
        <w:t>принятии</w:t>
      </w:r>
      <w:r>
        <w:rPr>
          <w:spacing w:val="-2"/>
        </w:rPr>
        <w:t xml:space="preserve"> </w:t>
      </w:r>
      <w:r>
        <w:t>общих</w:t>
      </w:r>
      <w:r>
        <w:rPr>
          <w:spacing w:val="-2"/>
        </w:rPr>
        <w:t xml:space="preserve"> решений;</w:t>
      </w:r>
    </w:p>
    <w:p w14:paraId="5579E9F4" w14:textId="77777777" w:rsidR="004C4874" w:rsidRDefault="00F01225">
      <w:pPr>
        <w:pStyle w:val="a3"/>
        <w:ind w:right="284"/>
      </w:pPr>
      <w:r>
        <w:t>формирование нравственного поведения, осознанного и ответственного отношения к собственным</w:t>
      </w:r>
      <w:r>
        <w:rPr>
          <w:spacing w:val="-8"/>
        </w:rPr>
        <w:t xml:space="preserve"> </w:t>
      </w:r>
      <w:r>
        <w:t>поступкам,</w:t>
      </w:r>
      <w:r>
        <w:rPr>
          <w:spacing w:val="-7"/>
        </w:rPr>
        <w:t xml:space="preserve"> </w:t>
      </w:r>
      <w:r>
        <w:t>моральной</w:t>
      </w:r>
      <w:r>
        <w:rPr>
          <w:spacing w:val="-6"/>
        </w:rPr>
        <w:t xml:space="preserve"> </w:t>
      </w:r>
      <w:r>
        <w:t>компетентности</w:t>
      </w:r>
      <w:r>
        <w:rPr>
          <w:spacing w:val="-5"/>
        </w:rPr>
        <w:t xml:space="preserve"> </w:t>
      </w:r>
      <w:r>
        <w:t>в</w:t>
      </w:r>
      <w:r>
        <w:rPr>
          <w:spacing w:val="-7"/>
        </w:rPr>
        <w:t xml:space="preserve"> </w:t>
      </w:r>
      <w:r>
        <w:t>решении</w:t>
      </w:r>
      <w:r>
        <w:rPr>
          <w:spacing w:val="-8"/>
        </w:rPr>
        <w:t xml:space="preserve"> </w:t>
      </w:r>
      <w:r>
        <w:t>проблем</w:t>
      </w:r>
      <w:r>
        <w:rPr>
          <w:spacing w:val="-8"/>
        </w:rPr>
        <w:t xml:space="preserve"> </w:t>
      </w:r>
      <w:r>
        <w:t>в</w:t>
      </w:r>
      <w:r>
        <w:rPr>
          <w:spacing w:val="-7"/>
        </w:rPr>
        <w:t xml:space="preserve"> </w:t>
      </w:r>
      <w:r>
        <w:t>процессе</w:t>
      </w:r>
      <w:r>
        <w:rPr>
          <w:spacing w:val="-8"/>
        </w:rPr>
        <w:t xml:space="preserve"> </w:t>
      </w:r>
      <w:r>
        <w:t>занятий физической культурой, игровой и соревновательной деятельности по бадминтону;</w:t>
      </w:r>
    </w:p>
    <w:p w14:paraId="41111792" w14:textId="77777777" w:rsidR="004C4874" w:rsidRDefault="00F01225">
      <w:pPr>
        <w:pStyle w:val="a3"/>
        <w:ind w:right="285"/>
      </w:pPr>
      <w: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47C22563" w14:textId="77777777" w:rsidR="004C4874" w:rsidRDefault="00F01225">
      <w:pPr>
        <w:pStyle w:val="a4"/>
        <w:numPr>
          <w:ilvl w:val="4"/>
          <w:numId w:val="21"/>
        </w:numPr>
        <w:tabs>
          <w:tab w:val="left" w:pos="2168"/>
        </w:tabs>
        <w:ind w:right="282" w:firstLine="0"/>
        <w:jc w:val="both"/>
        <w:rPr>
          <w:sz w:val="24"/>
        </w:rPr>
      </w:pPr>
      <w:r>
        <w:rPr>
          <w:sz w:val="24"/>
        </w:rPr>
        <w:t>При</w:t>
      </w:r>
      <w:r>
        <w:rPr>
          <w:spacing w:val="-2"/>
          <w:sz w:val="24"/>
        </w:rPr>
        <w:t xml:space="preserve"> </w:t>
      </w:r>
      <w:r>
        <w:rPr>
          <w:sz w:val="24"/>
        </w:rPr>
        <w:t>изучении</w:t>
      </w:r>
      <w:r>
        <w:rPr>
          <w:spacing w:val="-4"/>
          <w:sz w:val="24"/>
        </w:rPr>
        <w:t xml:space="preserve"> </w:t>
      </w:r>
      <w:r>
        <w:rPr>
          <w:sz w:val="24"/>
        </w:rPr>
        <w:t>модуля</w:t>
      </w:r>
      <w:r>
        <w:rPr>
          <w:spacing w:val="-2"/>
          <w:sz w:val="24"/>
        </w:rPr>
        <w:t xml:space="preserve"> </w:t>
      </w:r>
      <w:r>
        <w:rPr>
          <w:sz w:val="24"/>
        </w:rPr>
        <w:t>по</w:t>
      </w:r>
      <w:r>
        <w:rPr>
          <w:spacing w:val="-2"/>
          <w:sz w:val="24"/>
        </w:rPr>
        <w:t xml:space="preserve"> </w:t>
      </w:r>
      <w:r>
        <w:rPr>
          <w:sz w:val="24"/>
        </w:rPr>
        <w:t>бадминтону</w:t>
      </w:r>
      <w:r>
        <w:rPr>
          <w:spacing w:val="-5"/>
          <w:sz w:val="24"/>
        </w:rPr>
        <w:t xml:space="preserve"> </w:t>
      </w:r>
      <w:r>
        <w:rPr>
          <w:sz w:val="24"/>
        </w:rPr>
        <w:t>на уровне</w:t>
      </w:r>
      <w:r>
        <w:rPr>
          <w:spacing w:val="-3"/>
          <w:sz w:val="24"/>
        </w:rPr>
        <w:t xml:space="preserve"> </w:t>
      </w:r>
      <w:r>
        <w:rPr>
          <w:sz w:val="24"/>
        </w:rPr>
        <w:t>основного</w:t>
      </w:r>
      <w:r>
        <w:rPr>
          <w:spacing w:val="-2"/>
          <w:sz w:val="24"/>
        </w:rPr>
        <w:t xml:space="preserve"> </w:t>
      </w:r>
      <w:r>
        <w:rPr>
          <w:sz w:val="24"/>
        </w:rPr>
        <w:t>общего</w:t>
      </w:r>
      <w:r>
        <w:rPr>
          <w:spacing w:val="-2"/>
          <w:sz w:val="24"/>
        </w:rPr>
        <w:t xml:space="preserve"> </w:t>
      </w:r>
      <w:r>
        <w:rPr>
          <w:sz w:val="24"/>
        </w:rPr>
        <w:t>образования у обучающихся будут сформированы следующие метапредметные результаты:</w:t>
      </w:r>
    </w:p>
    <w:p w14:paraId="7E212FA3" w14:textId="77777777" w:rsidR="004C4874" w:rsidRDefault="00F01225">
      <w:pPr>
        <w:pStyle w:val="a3"/>
        <w:ind w:right="281"/>
      </w:pPr>
      <w:r>
        <w:t>умение</w:t>
      </w:r>
      <w:r>
        <w:rPr>
          <w:spacing w:val="-5"/>
        </w:rPr>
        <w:t xml:space="preserve"> </w:t>
      </w:r>
      <w:r>
        <w:t>самостоятельно</w:t>
      </w:r>
      <w:r>
        <w:rPr>
          <w:spacing w:val="-4"/>
        </w:rPr>
        <w:t xml:space="preserve"> </w:t>
      </w:r>
      <w:r>
        <w:t>определять</w:t>
      </w:r>
      <w:r>
        <w:rPr>
          <w:spacing w:val="-4"/>
        </w:rPr>
        <w:t xml:space="preserve"> </w:t>
      </w:r>
      <w:r>
        <w:t>цели</w:t>
      </w:r>
      <w:r>
        <w:rPr>
          <w:spacing w:val="-4"/>
        </w:rPr>
        <w:t xml:space="preserve"> </w:t>
      </w:r>
      <w:r>
        <w:t>своего</w:t>
      </w:r>
      <w:r>
        <w:rPr>
          <w:spacing w:val="-4"/>
        </w:rPr>
        <w:t xml:space="preserve"> </w:t>
      </w:r>
      <w:r>
        <w:t>обучения</w:t>
      </w:r>
      <w:r>
        <w:rPr>
          <w:spacing w:val="-4"/>
        </w:rPr>
        <w:t xml:space="preserve"> </w:t>
      </w:r>
      <w:r>
        <w:t>средствами</w:t>
      </w:r>
      <w:r>
        <w:rPr>
          <w:spacing w:val="-2"/>
        </w:rPr>
        <w:t xml:space="preserve"> </w:t>
      </w:r>
      <w:r>
        <w:t>бадминтона,</w:t>
      </w:r>
      <w:r>
        <w:rPr>
          <w:spacing w:val="-4"/>
        </w:rPr>
        <w:t xml:space="preserve"> </w:t>
      </w:r>
      <w:r>
        <w:t>ставить</w:t>
      </w:r>
      <w:r>
        <w:rPr>
          <w:spacing w:val="-5"/>
        </w:rPr>
        <w:t xml:space="preserve"> </w:t>
      </w:r>
      <w:r>
        <w:t>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5A2D76E6" w14:textId="77777777" w:rsidR="004C4874" w:rsidRDefault="00F01225">
      <w:pPr>
        <w:pStyle w:val="a3"/>
        <w:spacing w:before="1"/>
        <w:ind w:right="276"/>
      </w:pPr>
      <w: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14:paraId="1D374AF8" w14:textId="77777777" w:rsidR="004C4874" w:rsidRDefault="00F01225">
      <w:pPr>
        <w:pStyle w:val="a3"/>
        <w:ind w:right="279"/>
      </w:pPr>
      <w:r>
        <w:t xml:space="preserve">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w:t>
      </w:r>
      <w:r>
        <w:rPr>
          <w:spacing w:val="-2"/>
        </w:rPr>
        <w:t>ситуацией;</w:t>
      </w:r>
    </w:p>
    <w:p w14:paraId="6D43D7C5" w14:textId="77777777" w:rsidR="004C4874" w:rsidRDefault="00F01225">
      <w:pPr>
        <w:pStyle w:val="a3"/>
        <w:ind w:right="280"/>
      </w:pPr>
      <w:r>
        <w:t>владение основами самоконтроля, самооценки, принятия решений и осуществления осознанного выбора в учебной и познавательной деятельности;</w:t>
      </w:r>
    </w:p>
    <w:p w14:paraId="5EB98BF0" w14:textId="77777777" w:rsidR="004C4874" w:rsidRDefault="00F01225">
      <w:pPr>
        <w:pStyle w:val="a3"/>
        <w:tabs>
          <w:tab w:val="left" w:pos="1813"/>
          <w:tab w:val="left" w:pos="2220"/>
          <w:tab w:val="left" w:pos="2676"/>
          <w:tab w:val="left" w:pos="3019"/>
          <w:tab w:val="left" w:pos="3590"/>
          <w:tab w:val="left" w:pos="4535"/>
          <w:tab w:val="left" w:pos="5176"/>
          <w:tab w:val="left" w:pos="6145"/>
          <w:tab w:val="left" w:pos="6252"/>
          <w:tab w:val="left" w:pos="6604"/>
          <w:tab w:val="left" w:pos="7377"/>
          <w:tab w:val="left" w:pos="7578"/>
          <w:tab w:val="left" w:pos="8691"/>
          <w:tab w:val="left" w:pos="9120"/>
          <w:tab w:val="left" w:pos="9986"/>
        </w:tabs>
        <w:ind w:right="283"/>
        <w:jc w:val="left"/>
      </w:pPr>
      <w:r>
        <w:rPr>
          <w:spacing w:val="-2"/>
        </w:rPr>
        <w:t>умение</w:t>
      </w:r>
      <w:r>
        <w:tab/>
      </w:r>
      <w:r>
        <w:rPr>
          <w:spacing w:val="-2"/>
        </w:rPr>
        <w:t>создавать</w:t>
      </w:r>
      <w:r>
        <w:tab/>
      </w:r>
      <w:r>
        <w:rPr>
          <w:spacing w:val="-2"/>
        </w:rPr>
        <w:t>графические</w:t>
      </w:r>
      <w:r>
        <w:tab/>
      </w:r>
      <w:r>
        <w:rPr>
          <w:spacing w:val="-2"/>
        </w:rPr>
        <w:t>пиктограммы</w:t>
      </w:r>
      <w:r>
        <w:tab/>
      </w:r>
      <w:r>
        <w:rPr>
          <w:spacing w:val="-2"/>
        </w:rPr>
        <w:t>физических</w:t>
      </w:r>
      <w:r>
        <w:tab/>
      </w:r>
      <w:r>
        <w:tab/>
      </w:r>
      <w:r>
        <w:rPr>
          <w:spacing w:val="-2"/>
        </w:rPr>
        <w:t>упражнений,</w:t>
      </w:r>
      <w:r>
        <w:tab/>
      </w:r>
      <w:r>
        <w:rPr>
          <w:spacing w:val="-2"/>
        </w:rPr>
        <w:t>схемы</w:t>
      </w:r>
      <w:r>
        <w:tab/>
      </w:r>
      <w:r>
        <w:rPr>
          <w:spacing w:val="-4"/>
        </w:rPr>
        <w:t xml:space="preserve">для </w:t>
      </w:r>
      <w:r>
        <w:t>тактических и игровых задач и преобразовывать их в выполнение двигательных действий; 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w:t>
      </w:r>
      <w:r>
        <w:rPr>
          <w:spacing w:val="40"/>
        </w:rPr>
        <w:t xml:space="preserve"> </w:t>
      </w:r>
      <w:r>
        <w:rPr>
          <w:spacing w:val="-2"/>
        </w:rPr>
        <w:t>конфликты</w:t>
      </w:r>
      <w:r>
        <w:tab/>
      </w:r>
      <w:r>
        <w:rPr>
          <w:spacing w:val="-6"/>
        </w:rPr>
        <w:t>на</w:t>
      </w:r>
      <w:r>
        <w:tab/>
      </w:r>
      <w:r>
        <w:rPr>
          <w:spacing w:val="-2"/>
        </w:rPr>
        <w:t>основе</w:t>
      </w:r>
      <w:r>
        <w:tab/>
      </w:r>
      <w:r>
        <w:rPr>
          <w:spacing w:val="-2"/>
        </w:rPr>
        <w:t>согласования</w:t>
      </w:r>
      <w:r>
        <w:tab/>
      </w:r>
      <w:r>
        <w:rPr>
          <w:spacing w:val="-2"/>
        </w:rPr>
        <w:t>позиций</w:t>
      </w:r>
      <w:r>
        <w:tab/>
      </w:r>
      <w:r>
        <w:tab/>
      </w:r>
      <w:r>
        <w:rPr>
          <w:spacing w:val="-10"/>
        </w:rPr>
        <w:t>и</w:t>
      </w:r>
      <w:r>
        <w:tab/>
      </w:r>
      <w:r>
        <w:rPr>
          <w:spacing w:val="-2"/>
        </w:rPr>
        <w:t>учёта</w:t>
      </w:r>
      <w:r>
        <w:tab/>
      </w:r>
      <w:r>
        <w:rPr>
          <w:spacing w:val="-2"/>
        </w:rPr>
        <w:t>интересов,</w:t>
      </w:r>
      <w:r>
        <w:tab/>
      </w:r>
      <w:r>
        <w:rPr>
          <w:spacing w:val="-2"/>
        </w:rPr>
        <w:t xml:space="preserve">формулировать, </w:t>
      </w:r>
      <w:r>
        <w:t>аргументировать и отстаивать своё мнение;</w:t>
      </w:r>
    </w:p>
    <w:p w14:paraId="0F3A5B45" w14:textId="77777777" w:rsidR="004C4874" w:rsidRDefault="00F01225">
      <w:pPr>
        <w:pStyle w:val="a3"/>
        <w:spacing w:before="1"/>
        <w:ind w:right="278"/>
      </w:pPr>
      <w:r>
        <w:t>формирование компетентности в области использования информационно- коммуникационных</w:t>
      </w:r>
      <w:r>
        <w:rPr>
          <w:spacing w:val="-15"/>
        </w:rPr>
        <w:t xml:space="preserve"> </w:t>
      </w:r>
      <w:r>
        <w:t>технологий,</w:t>
      </w:r>
      <w:r>
        <w:rPr>
          <w:spacing w:val="-15"/>
        </w:rPr>
        <w:t xml:space="preserve"> </w:t>
      </w:r>
      <w:r>
        <w:t>соблюдение</w:t>
      </w:r>
      <w:r>
        <w:rPr>
          <w:spacing w:val="-15"/>
        </w:rPr>
        <w:t xml:space="preserve"> </w:t>
      </w:r>
      <w:r>
        <w:t>норм</w:t>
      </w:r>
      <w:r>
        <w:rPr>
          <w:spacing w:val="-15"/>
        </w:rPr>
        <w:t xml:space="preserve"> </w:t>
      </w:r>
      <w:r>
        <w:t>информационной</w:t>
      </w:r>
      <w:r>
        <w:rPr>
          <w:spacing w:val="-15"/>
        </w:rPr>
        <w:t xml:space="preserve"> </w:t>
      </w:r>
      <w:r>
        <w:t>избирательности,</w:t>
      </w:r>
      <w:r>
        <w:rPr>
          <w:spacing w:val="-15"/>
        </w:rPr>
        <w:t xml:space="preserve"> </w:t>
      </w:r>
      <w:r>
        <w:t>этики и этикета.</w:t>
      </w:r>
    </w:p>
    <w:p w14:paraId="4CCC1AD1" w14:textId="77777777" w:rsidR="004C4874" w:rsidRDefault="00F01225">
      <w:pPr>
        <w:pStyle w:val="a4"/>
        <w:numPr>
          <w:ilvl w:val="4"/>
          <w:numId w:val="21"/>
        </w:numPr>
        <w:tabs>
          <w:tab w:val="left" w:pos="2168"/>
        </w:tabs>
        <w:ind w:right="287" w:firstLine="0"/>
        <w:jc w:val="both"/>
        <w:rPr>
          <w:sz w:val="24"/>
        </w:rPr>
      </w:pPr>
      <w:r>
        <w:rPr>
          <w:sz w:val="24"/>
        </w:rPr>
        <w:t>При</w:t>
      </w:r>
      <w:r>
        <w:rPr>
          <w:spacing w:val="-2"/>
          <w:sz w:val="24"/>
        </w:rPr>
        <w:t xml:space="preserve"> </w:t>
      </w:r>
      <w:r>
        <w:rPr>
          <w:sz w:val="24"/>
        </w:rPr>
        <w:t>изучении</w:t>
      </w:r>
      <w:r>
        <w:rPr>
          <w:spacing w:val="-4"/>
          <w:sz w:val="24"/>
        </w:rPr>
        <w:t xml:space="preserve"> </w:t>
      </w:r>
      <w:r>
        <w:rPr>
          <w:sz w:val="24"/>
        </w:rPr>
        <w:t>модуля</w:t>
      </w:r>
      <w:r>
        <w:rPr>
          <w:spacing w:val="-2"/>
          <w:sz w:val="24"/>
        </w:rPr>
        <w:t xml:space="preserve"> </w:t>
      </w:r>
      <w:r>
        <w:rPr>
          <w:sz w:val="24"/>
        </w:rPr>
        <w:t>по</w:t>
      </w:r>
      <w:r>
        <w:rPr>
          <w:spacing w:val="-2"/>
          <w:sz w:val="24"/>
        </w:rPr>
        <w:t xml:space="preserve"> </w:t>
      </w:r>
      <w:r>
        <w:rPr>
          <w:sz w:val="24"/>
        </w:rPr>
        <w:t>бадминтону</w:t>
      </w:r>
      <w:r>
        <w:rPr>
          <w:spacing w:val="-10"/>
          <w:sz w:val="24"/>
        </w:rPr>
        <w:t xml:space="preserve"> </w:t>
      </w:r>
      <w:r>
        <w:rPr>
          <w:sz w:val="24"/>
        </w:rPr>
        <w:t>на уровне</w:t>
      </w:r>
      <w:r>
        <w:rPr>
          <w:spacing w:val="-3"/>
          <w:sz w:val="24"/>
        </w:rPr>
        <w:t xml:space="preserve"> </w:t>
      </w:r>
      <w:r>
        <w:rPr>
          <w:sz w:val="24"/>
        </w:rPr>
        <w:t>основного</w:t>
      </w:r>
      <w:r>
        <w:rPr>
          <w:spacing w:val="-2"/>
          <w:sz w:val="24"/>
        </w:rPr>
        <w:t xml:space="preserve"> </w:t>
      </w:r>
      <w:r>
        <w:rPr>
          <w:sz w:val="24"/>
        </w:rPr>
        <w:t>общего</w:t>
      </w:r>
      <w:r>
        <w:rPr>
          <w:spacing w:val="-2"/>
          <w:sz w:val="24"/>
        </w:rPr>
        <w:t xml:space="preserve"> </w:t>
      </w:r>
      <w:r>
        <w:rPr>
          <w:sz w:val="24"/>
        </w:rPr>
        <w:t>образования у обучающихся будут сформированы следующие предметные результаты:</w:t>
      </w:r>
    </w:p>
    <w:p w14:paraId="4D2D98F8" w14:textId="77777777" w:rsidR="004C4874" w:rsidRDefault="00F01225">
      <w:pPr>
        <w:pStyle w:val="a3"/>
        <w:ind w:right="285"/>
      </w:pPr>
      <w:r>
        <w:t xml:space="preserve">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w:t>
      </w:r>
      <w:r>
        <w:rPr>
          <w:spacing w:val="-2"/>
        </w:rPr>
        <w:t>здоровья;</w:t>
      </w:r>
    </w:p>
    <w:p w14:paraId="69524226" w14:textId="77777777" w:rsidR="004C4874" w:rsidRDefault="00F01225">
      <w:pPr>
        <w:pStyle w:val="a3"/>
        <w:spacing w:before="1"/>
      </w:pPr>
      <w:r>
        <w:t>знание</w:t>
      </w:r>
      <w:r>
        <w:rPr>
          <w:spacing w:val="-8"/>
        </w:rPr>
        <w:t xml:space="preserve"> </w:t>
      </w:r>
      <w:r>
        <w:t>истории</w:t>
      </w:r>
      <w:r>
        <w:rPr>
          <w:spacing w:val="-4"/>
        </w:rPr>
        <w:t xml:space="preserve"> </w:t>
      </w:r>
      <w:r>
        <w:t>развития</w:t>
      </w:r>
      <w:r>
        <w:rPr>
          <w:spacing w:val="-4"/>
        </w:rPr>
        <w:t xml:space="preserve"> </w:t>
      </w:r>
      <w:r>
        <w:t>бадминтона</w:t>
      </w:r>
      <w:r>
        <w:rPr>
          <w:spacing w:val="-5"/>
        </w:rPr>
        <w:t xml:space="preserve"> </w:t>
      </w:r>
      <w:r>
        <w:t>как</w:t>
      </w:r>
      <w:r>
        <w:rPr>
          <w:spacing w:val="-4"/>
        </w:rPr>
        <w:t xml:space="preserve"> </w:t>
      </w:r>
      <w:r>
        <w:t>олимпийского</w:t>
      </w:r>
      <w:r>
        <w:rPr>
          <w:spacing w:val="-4"/>
        </w:rPr>
        <w:t xml:space="preserve"> </w:t>
      </w:r>
      <w:r>
        <w:t>вида</w:t>
      </w:r>
      <w:r>
        <w:rPr>
          <w:spacing w:val="-5"/>
        </w:rPr>
        <w:t xml:space="preserve"> </w:t>
      </w:r>
      <w:r>
        <w:rPr>
          <w:spacing w:val="-2"/>
        </w:rPr>
        <w:t>спорта;</w:t>
      </w:r>
    </w:p>
    <w:p w14:paraId="13C0A6C4" w14:textId="77777777" w:rsidR="004C4874" w:rsidRDefault="00F01225">
      <w:pPr>
        <w:pStyle w:val="a3"/>
        <w:ind w:right="286"/>
      </w:pPr>
      <w:r>
        <w:t>умение характеризовать основные направления и формы организации бадминтона в современном обществе;</w:t>
      </w:r>
    </w:p>
    <w:p w14:paraId="60CA6373" w14:textId="77777777" w:rsidR="004C4874" w:rsidRDefault="00F01225">
      <w:pPr>
        <w:pStyle w:val="a3"/>
        <w:ind w:right="288"/>
      </w:pPr>
      <w:r>
        <w:t>понимание значимости технической подготовки для достижения результативности двигательных действий</w:t>
      </w:r>
      <w:r>
        <w:rPr>
          <w:spacing w:val="-4"/>
        </w:rPr>
        <w:t xml:space="preserve"> </w:t>
      </w:r>
      <w:r>
        <w:t>в</w:t>
      </w:r>
      <w:r>
        <w:rPr>
          <w:spacing w:val="-3"/>
        </w:rPr>
        <w:t xml:space="preserve"> </w:t>
      </w:r>
      <w:r>
        <w:t>бадминтоне</w:t>
      </w:r>
      <w:r>
        <w:rPr>
          <w:spacing w:val="-5"/>
        </w:rPr>
        <w:t xml:space="preserve"> </w:t>
      </w:r>
      <w:r>
        <w:t>и</w:t>
      </w:r>
      <w:r>
        <w:rPr>
          <w:spacing w:val="-1"/>
        </w:rPr>
        <w:t xml:space="preserve"> </w:t>
      </w:r>
      <w:r>
        <w:t>влияния</w:t>
      </w:r>
      <w:r>
        <w:rPr>
          <w:spacing w:val="-2"/>
        </w:rPr>
        <w:t xml:space="preserve"> </w:t>
      </w:r>
      <w:r>
        <w:t>физической</w:t>
      </w:r>
      <w:r>
        <w:rPr>
          <w:spacing w:val="-1"/>
        </w:rPr>
        <w:t xml:space="preserve"> </w:t>
      </w:r>
      <w:r>
        <w:t>подготовки</w:t>
      </w:r>
      <w:r>
        <w:rPr>
          <w:spacing w:val="-4"/>
        </w:rPr>
        <w:t xml:space="preserve"> </w:t>
      </w:r>
      <w:r>
        <w:t>на</w:t>
      </w:r>
      <w:r>
        <w:rPr>
          <w:spacing w:val="-3"/>
        </w:rPr>
        <w:t xml:space="preserve"> </w:t>
      </w:r>
      <w:r>
        <w:t>развитие</w:t>
      </w:r>
      <w:r>
        <w:rPr>
          <w:spacing w:val="-3"/>
        </w:rPr>
        <w:t xml:space="preserve"> </w:t>
      </w:r>
      <w:r>
        <w:t>систем организма и укрепление здоровья;</w:t>
      </w:r>
    </w:p>
    <w:p w14:paraId="4F562019" w14:textId="77777777" w:rsidR="004C4874" w:rsidRDefault="00F01225">
      <w:pPr>
        <w:pStyle w:val="a3"/>
        <w:ind w:right="282"/>
      </w:pPr>
      <w:r>
        <w:t xml:space="preserve">знания правил игры в бадминтон, основных терминов и понятий, правил организации </w:t>
      </w:r>
      <w:r>
        <w:rPr>
          <w:spacing w:val="-2"/>
        </w:rPr>
        <w:t>соревнований;</w:t>
      </w:r>
    </w:p>
    <w:p w14:paraId="361A3972" w14:textId="77777777" w:rsidR="004C4874" w:rsidRDefault="00F01225">
      <w:pPr>
        <w:pStyle w:val="a3"/>
        <w:ind w:right="278"/>
      </w:pPr>
      <w:r>
        <w:t>использование бадминтона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271AA681" w14:textId="77777777" w:rsidR="004C4874" w:rsidRDefault="00F01225">
      <w:pPr>
        <w:pStyle w:val="a3"/>
        <w:ind w:right="288"/>
      </w:pPr>
      <w:r>
        <w:t>умение составлять и выполнять самостоятельно комплексы физических упражнений с элементами бадминтона с коррекционной направленностью;</w:t>
      </w:r>
    </w:p>
    <w:p w14:paraId="44725F68" w14:textId="77777777" w:rsidR="004C4874" w:rsidRDefault="00F01225">
      <w:pPr>
        <w:pStyle w:val="a3"/>
        <w:ind w:right="280"/>
      </w:pPr>
      <w:r>
        <w:t xml:space="preserve">проведение самостоятельных занятий бадминтоном на открытых площадках и в домашних </w:t>
      </w:r>
      <w:r>
        <w:rPr>
          <w:spacing w:val="-2"/>
        </w:rPr>
        <w:t>условиях;</w:t>
      </w:r>
    </w:p>
    <w:p w14:paraId="72C2E9A0" w14:textId="77777777" w:rsidR="004C4874" w:rsidRDefault="004C4874">
      <w:pPr>
        <w:pStyle w:val="a3"/>
        <w:sectPr w:rsidR="004C4874">
          <w:pgSz w:w="11910" w:h="16850"/>
          <w:pgMar w:top="1020" w:right="283" w:bottom="280" w:left="992" w:header="569" w:footer="0" w:gutter="0"/>
          <w:cols w:space="720"/>
        </w:sectPr>
      </w:pPr>
    </w:p>
    <w:p w14:paraId="3A899EF4" w14:textId="77777777" w:rsidR="004C4874" w:rsidRDefault="00F01225">
      <w:pPr>
        <w:pStyle w:val="a3"/>
        <w:spacing w:before="88"/>
        <w:ind w:right="281"/>
      </w:pPr>
      <w:r>
        <w:t xml:space="preserve">умение оценивать состояние организма в покое и после физической нагрузки в процессе самостоятельных занятий бадминтоном, вести дневник самоконтроля по физической </w:t>
      </w:r>
      <w:r>
        <w:rPr>
          <w:spacing w:val="-2"/>
        </w:rPr>
        <w:t>культуре;</w:t>
      </w:r>
    </w:p>
    <w:p w14:paraId="4CA3CBFC" w14:textId="77777777" w:rsidR="004C4874" w:rsidRDefault="00F01225">
      <w:pPr>
        <w:pStyle w:val="a3"/>
        <w:ind w:right="285"/>
      </w:pPr>
      <w:r>
        <w:t xml:space="preserve">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w:t>
      </w:r>
      <w:r>
        <w:rPr>
          <w:spacing w:val="-2"/>
        </w:rPr>
        <w:t>бадминтона;</w:t>
      </w:r>
    </w:p>
    <w:p w14:paraId="42D5581D" w14:textId="77777777" w:rsidR="004C4874" w:rsidRDefault="00F01225">
      <w:pPr>
        <w:pStyle w:val="a3"/>
        <w:tabs>
          <w:tab w:val="left" w:pos="3111"/>
          <w:tab w:val="left" w:pos="3514"/>
          <w:tab w:val="left" w:pos="5402"/>
          <w:tab w:val="left" w:pos="6735"/>
          <w:tab w:val="left" w:pos="7389"/>
          <w:tab w:val="left" w:pos="9440"/>
        </w:tabs>
        <w:ind w:right="279"/>
        <w:jc w:val="left"/>
      </w:pPr>
      <w:r>
        <w:t>умение</w:t>
      </w:r>
      <w:r>
        <w:rPr>
          <w:spacing w:val="-1"/>
        </w:rPr>
        <w:t xml:space="preserve"> </w:t>
      </w:r>
      <w:r>
        <w:t>составлять</w:t>
      </w:r>
      <w:r>
        <w:rPr>
          <w:spacing w:val="-2"/>
        </w:rPr>
        <w:t xml:space="preserve"> </w:t>
      </w:r>
      <w:r>
        <w:t>план</w:t>
      </w:r>
      <w:r>
        <w:rPr>
          <w:spacing w:val="-1"/>
        </w:rPr>
        <w:t xml:space="preserve"> </w:t>
      </w:r>
      <w:r>
        <w:t>самостоятельных</w:t>
      </w:r>
      <w:r>
        <w:rPr>
          <w:spacing w:val="-3"/>
        </w:rPr>
        <w:t xml:space="preserve"> </w:t>
      </w:r>
      <w:r>
        <w:t>занятий технической</w:t>
      </w:r>
      <w:r>
        <w:rPr>
          <w:spacing w:val="-1"/>
        </w:rPr>
        <w:t xml:space="preserve"> </w:t>
      </w:r>
      <w:r>
        <w:t>и</w:t>
      </w:r>
      <w:r>
        <w:rPr>
          <w:spacing w:val="-1"/>
        </w:rPr>
        <w:t xml:space="preserve"> </w:t>
      </w:r>
      <w:r>
        <w:t>физической</w:t>
      </w:r>
      <w:r>
        <w:rPr>
          <w:spacing w:val="-1"/>
        </w:rPr>
        <w:t xml:space="preserve"> </w:t>
      </w:r>
      <w:r>
        <w:t>подготовкой</w:t>
      </w:r>
      <w:r>
        <w:rPr>
          <w:spacing w:val="-1"/>
        </w:rPr>
        <w:t xml:space="preserve"> </w:t>
      </w:r>
      <w:r>
        <w:t xml:space="preserve">в бадминтоне, занятий адаптивной физической культурой для людей с нарушением зрения; использование восстановительного массажа и банных процедур как средства оптимизации </w:t>
      </w:r>
      <w:r>
        <w:rPr>
          <w:spacing w:val="-2"/>
        </w:rPr>
        <w:t>работоспособности</w:t>
      </w:r>
      <w:r>
        <w:tab/>
      </w:r>
      <w:r>
        <w:rPr>
          <w:spacing w:val="-10"/>
        </w:rPr>
        <w:t>и</w:t>
      </w:r>
      <w:r>
        <w:tab/>
      </w:r>
      <w:r>
        <w:rPr>
          <w:spacing w:val="-2"/>
        </w:rPr>
        <w:t>восстановления</w:t>
      </w:r>
      <w:r>
        <w:tab/>
      </w:r>
      <w:r>
        <w:rPr>
          <w:spacing w:val="-2"/>
        </w:rPr>
        <w:t>организма</w:t>
      </w:r>
      <w:r>
        <w:tab/>
      </w:r>
      <w:r>
        <w:rPr>
          <w:spacing w:val="-4"/>
        </w:rPr>
        <w:t>при</w:t>
      </w:r>
      <w:r>
        <w:tab/>
      </w:r>
      <w:r>
        <w:rPr>
          <w:spacing w:val="-2"/>
        </w:rPr>
        <w:t>самостоятельных</w:t>
      </w:r>
      <w:r>
        <w:tab/>
      </w:r>
      <w:r>
        <w:rPr>
          <w:spacing w:val="-2"/>
        </w:rPr>
        <w:t>занятиях бадминтоном;</w:t>
      </w:r>
    </w:p>
    <w:p w14:paraId="0DA23B03" w14:textId="77777777" w:rsidR="004C4874" w:rsidRDefault="00F01225">
      <w:pPr>
        <w:pStyle w:val="a3"/>
        <w:jc w:val="left"/>
      </w:pPr>
      <w:r>
        <w:t>умение оказывать первую помощь на самостоятельных занятиях бадминтоном и во время</w:t>
      </w:r>
      <w:r>
        <w:rPr>
          <w:spacing w:val="40"/>
        </w:rPr>
        <w:t xml:space="preserve"> </w:t>
      </w:r>
      <w:r>
        <w:t>активного отдыха;</w:t>
      </w:r>
    </w:p>
    <w:p w14:paraId="23BE99D7" w14:textId="77777777" w:rsidR="004C4874" w:rsidRDefault="00F01225">
      <w:pPr>
        <w:pStyle w:val="a3"/>
        <w:spacing w:before="1"/>
        <w:ind w:right="281"/>
      </w:pPr>
      <w:r>
        <w:t xml:space="preserve">умение демонстрации правильной техники двигательных действий при игре в бадминтон: способы держания (хватки) ракетки, игровые стойки, передвижения по площадке, удары, </w:t>
      </w:r>
      <w:r>
        <w:rPr>
          <w:spacing w:val="-2"/>
        </w:rPr>
        <w:t>подачи;</w:t>
      </w:r>
    </w:p>
    <w:p w14:paraId="622085F9" w14:textId="77777777" w:rsidR="004C4874" w:rsidRDefault="00F01225">
      <w:pPr>
        <w:pStyle w:val="a3"/>
        <w:ind w:right="286"/>
      </w:pPr>
      <w:r>
        <w:t>использование</w:t>
      </w:r>
      <w:r>
        <w:rPr>
          <w:spacing w:val="-9"/>
        </w:rPr>
        <w:t xml:space="preserve"> </w:t>
      </w:r>
      <w:r>
        <w:t>в</w:t>
      </w:r>
      <w:r>
        <w:rPr>
          <w:spacing w:val="-9"/>
        </w:rPr>
        <w:t xml:space="preserve"> </w:t>
      </w:r>
      <w:r>
        <w:t>игре</w:t>
      </w:r>
      <w:r>
        <w:rPr>
          <w:spacing w:val="-9"/>
        </w:rPr>
        <w:t xml:space="preserve"> </w:t>
      </w:r>
      <w:r>
        <w:t>технико-тактические</w:t>
      </w:r>
      <w:r>
        <w:rPr>
          <w:spacing w:val="-9"/>
        </w:rPr>
        <w:t xml:space="preserve"> </w:t>
      </w:r>
      <w:r>
        <w:t>действия</w:t>
      </w:r>
      <w:r>
        <w:rPr>
          <w:spacing w:val="-8"/>
        </w:rPr>
        <w:t xml:space="preserve"> </w:t>
      </w:r>
      <w:r>
        <w:t>в</w:t>
      </w:r>
      <w:r>
        <w:rPr>
          <w:spacing w:val="-9"/>
        </w:rPr>
        <w:t xml:space="preserve"> </w:t>
      </w:r>
      <w:r>
        <w:t>нападении</w:t>
      </w:r>
      <w:r>
        <w:rPr>
          <w:spacing w:val="-7"/>
        </w:rPr>
        <w:t xml:space="preserve"> </w:t>
      </w:r>
      <w:r>
        <w:t>и</w:t>
      </w:r>
      <w:r>
        <w:rPr>
          <w:spacing w:val="-10"/>
        </w:rPr>
        <w:t xml:space="preserve"> </w:t>
      </w:r>
      <w:r>
        <w:t>защите,</w:t>
      </w:r>
      <w:r>
        <w:rPr>
          <w:spacing w:val="-9"/>
        </w:rPr>
        <w:t xml:space="preserve"> </w:t>
      </w:r>
      <w:r>
        <w:t>при</w:t>
      </w:r>
      <w:r>
        <w:rPr>
          <w:spacing w:val="-7"/>
        </w:rPr>
        <w:t xml:space="preserve"> </w:t>
      </w:r>
      <w:r>
        <w:t>одиночной</w:t>
      </w:r>
      <w:r>
        <w:rPr>
          <w:spacing w:val="-7"/>
        </w:rPr>
        <w:t xml:space="preserve"> </w:t>
      </w:r>
      <w:r>
        <w:t>и парной игре;</w:t>
      </w:r>
    </w:p>
    <w:p w14:paraId="14C09C7E" w14:textId="77777777" w:rsidR="004C4874" w:rsidRDefault="00F01225">
      <w:pPr>
        <w:pStyle w:val="a3"/>
        <w:ind w:right="283"/>
      </w:pPr>
      <w:r>
        <w:t>осуществление игровой деятельности по правилам с использованием ранее разученных технических приёмов.</w:t>
      </w:r>
    </w:p>
    <w:p w14:paraId="3C404AFE" w14:textId="77777777" w:rsidR="004C4874" w:rsidRDefault="00F01225">
      <w:pPr>
        <w:pStyle w:val="a4"/>
        <w:numPr>
          <w:ilvl w:val="2"/>
          <w:numId w:val="25"/>
        </w:numPr>
        <w:tabs>
          <w:tab w:val="left" w:pos="1808"/>
        </w:tabs>
        <w:ind w:right="287" w:firstLine="0"/>
        <w:jc w:val="both"/>
        <w:rPr>
          <w:sz w:val="24"/>
        </w:rPr>
      </w:pPr>
      <w:r>
        <w:rPr>
          <w:sz w:val="24"/>
        </w:rPr>
        <w:t>Модуль</w:t>
      </w:r>
      <w:r>
        <w:rPr>
          <w:spacing w:val="-5"/>
          <w:sz w:val="24"/>
        </w:rPr>
        <w:t xml:space="preserve"> </w:t>
      </w:r>
      <w:r>
        <w:rPr>
          <w:sz w:val="24"/>
        </w:rPr>
        <w:t>«Триатлон».</w:t>
      </w:r>
      <w:r>
        <w:rPr>
          <w:spacing w:val="-8"/>
          <w:sz w:val="24"/>
        </w:rPr>
        <w:t xml:space="preserve"> </w:t>
      </w:r>
      <w:r>
        <w:rPr>
          <w:sz w:val="24"/>
        </w:rPr>
        <w:t>Часы,</w:t>
      </w:r>
      <w:r>
        <w:rPr>
          <w:spacing w:val="-11"/>
          <w:sz w:val="24"/>
        </w:rPr>
        <w:t xml:space="preserve"> </w:t>
      </w:r>
      <w:r>
        <w:rPr>
          <w:sz w:val="24"/>
        </w:rPr>
        <w:t>отведенные</w:t>
      </w:r>
      <w:r>
        <w:rPr>
          <w:spacing w:val="-12"/>
          <w:sz w:val="24"/>
        </w:rPr>
        <w:t xml:space="preserve"> </w:t>
      </w:r>
      <w:r>
        <w:rPr>
          <w:sz w:val="24"/>
        </w:rPr>
        <w:t>на</w:t>
      </w:r>
      <w:r>
        <w:rPr>
          <w:spacing w:val="-11"/>
          <w:sz w:val="24"/>
        </w:rPr>
        <w:t xml:space="preserve"> </w:t>
      </w:r>
      <w:r>
        <w:rPr>
          <w:sz w:val="24"/>
        </w:rPr>
        <w:t>изучение</w:t>
      </w:r>
      <w:r>
        <w:rPr>
          <w:spacing w:val="-11"/>
          <w:sz w:val="24"/>
        </w:rPr>
        <w:t xml:space="preserve"> </w:t>
      </w:r>
      <w:r>
        <w:rPr>
          <w:sz w:val="24"/>
        </w:rPr>
        <w:t>данного</w:t>
      </w:r>
      <w:r>
        <w:rPr>
          <w:spacing w:val="-10"/>
          <w:sz w:val="24"/>
        </w:rPr>
        <w:t xml:space="preserve"> </w:t>
      </w:r>
      <w:r>
        <w:rPr>
          <w:sz w:val="24"/>
        </w:rPr>
        <w:t>модуля,</w:t>
      </w:r>
      <w:r>
        <w:rPr>
          <w:spacing w:val="-10"/>
          <w:sz w:val="24"/>
        </w:rPr>
        <w:t xml:space="preserve"> </w:t>
      </w:r>
      <w:r>
        <w:rPr>
          <w:sz w:val="24"/>
        </w:rPr>
        <w:t>используются для изучения модуля «Спорт».</w:t>
      </w:r>
    </w:p>
    <w:p w14:paraId="0989B51D" w14:textId="77777777" w:rsidR="004C4874" w:rsidRDefault="00F01225">
      <w:pPr>
        <w:pStyle w:val="a4"/>
        <w:numPr>
          <w:ilvl w:val="2"/>
          <w:numId w:val="25"/>
        </w:numPr>
        <w:tabs>
          <w:tab w:val="left" w:pos="1808"/>
        </w:tabs>
        <w:ind w:left="1808" w:hanging="959"/>
        <w:jc w:val="both"/>
        <w:rPr>
          <w:sz w:val="24"/>
        </w:rPr>
      </w:pPr>
      <w:r>
        <w:rPr>
          <w:sz w:val="24"/>
        </w:rPr>
        <w:t>Модуль</w:t>
      </w:r>
      <w:r>
        <w:rPr>
          <w:spacing w:val="1"/>
          <w:sz w:val="24"/>
        </w:rPr>
        <w:t xml:space="preserve"> </w:t>
      </w:r>
      <w:r>
        <w:rPr>
          <w:spacing w:val="-2"/>
          <w:sz w:val="24"/>
        </w:rPr>
        <w:t>«Лапта».</w:t>
      </w:r>
    </w:p>
    <w:p w14:paraId="02F5CDEA" w14:textId="77777777" w:rsidR="004C4874" w:rsidRDefault="00F01225">
      <w:pPr>
        <w:pStyle w:val="a4"/>
        <w:numPr>
          <w:ilvl w:val="3"/>
          <w:numId w:val="25"/>
        </w:numPr>
        <w:tabs>
          <w:tab w:val="left" w:pos="1988"/>
        </w:tabs>
        <w:ind w:left="1988" w:hanging="1139"/>
        <w:jc w:val="both"/>
        <w:rPr>
          <w:sz w:val="24"/>
        </w:rPr>
      </w:pPr>
      <w:r>
        <w:rPr>
          <w:sz w:val="24"/>
        </w:rPr>
        <w:t>Пояснительная</w:t>
      </w:r>
      <w:r>
        <w:rPr>
          <w:spacing w:val="-6"/>
          <w:sz w:val="24"/>
        </w:rPr>
        <w:t xml:space="preserve"> </w:t>
      </w:r>
      <w:r>
        <w:rPr>
          <w:sz w:val="24"/>
        </w:rPr>
        <w:t>записка</w:t>
      </w:r>
      <w:r>
        <w:rPr>
          <w:spacing w:val="-6"/>
          <w:sz w:val="24"/>
        </w:rPr>
        <w:t xml:space="preserve"> </w:t>
      </w:r>
      <w:r>
        <w:rPr>
          <w:sz w:val="24"/>
        </w:rPr>
        <w:t>модуля</w:t>
      </w:r>
      <w:r>
        <w:rPr>
          <w:spacing w:val="1"/>
          <w:sz w:val="24"/>
        </w:rPr>
        <w:t xml:space="preserve"> </w:t>
      </w:r>
      <w:r>
        <w:rPr>
          <w:spacing w:val="-2"/>
          <w:sz w:val="24"/>
        </w:rPr>
        <w:t>«Лапта».</w:t>
      </w:r>
    </w:p>
    <w:p w14:paraId="2AE93C36" w14:textId="77777777" w:rsidR="004C4874" w:rsidRDefault="00F01225">
      <w:pPr>
        <w:pStyle w:val="a3"/>
        <w:spacing w:before="1"/>
        <w:ind w:right="281"/>
      </w:pPr>
      <w:r>
        <w:t>Модуль «Лапта»</w:t>
      </w:r>
      <w:r>
        <w:rPr>
          <w:spacing w:val="-1"/>
        </w:rPr>
        <w:t xml:space="preserve"> </w:t>
      </w:r>
      <w:r>
        <w:t>(далее – модуль по лапте, лапта)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w:t>
      </w:r>
      <w:r>
        <w:rPr>
          <w:spacing w:val="-11"/>
        </w:rPr>
        <w:t xml:space="preserve"> </w:t>
      </w:r>
      <w:r>
        <w:t>образования</w:t>
      </w:r>
      <w:r>
        <w:rPr>
          <w:spacing w:val="-10"/>
        </w:rPr>
        <w:t xml:space="preserve"> </w:t>
      </w:r>
      <w:r>
        <w:t>и</w:t>
      </w:r>
      <w:r>
        <w:rPr>
          <w:spacing w:val="-12"/>
        </w:rPr>
        <w:t xml:space="preserve"> </w:t>
      </w:r>
      <w:r>
        <w:t>использования</w:t>
      </w:r>
      <w:r>
        <w:rPr>
          <w:spacing w:val="-10"/>
        </w:rPr>
        <w:t xml:space="preserve"> </w:t>
      </w:r>
      <w:r>
        <w:t>спортивно-ориентированных</w:t>
      </w:r>
      <w:r>
        <w:rPr>
          <w:spacing w:val="-9"/>
        </w:rPr>
        <w:t xml:space="preserve"> </w:t>
      </w:r>
      <w:r>
        <w:t>форм,</w:t>
      </w:r>
      <w:r>
        <w:rPr>
          <w:spacing w:val="-10"/>
        </w:rPr>
        <w:t xml:space="preserve"> </w:t>
      </w:r>
      <w:r>
        <w:t>средств</w:t>
      </w:r>
      <w:r>
        <w:rPr>
          <w:spacing w:val="-10"/>
        </w:rPr>
        <w:t xml:space="preserve"> </w:t>
      </w:r>
      <w:r>
        <w:t>и</w:t>
      </w:r>
      <w:r>
        <w:rPr>
          <w:spacing w:val="-9"/>
        </w:rPr>
        <w:t xml:space="preserve"> </w:t>
      </w:r>
      <w:r>
        <w:t>методов обучения по различным видам спорта.</w:t>
      </w:r>
    </w:p>
    <w:p w14:paraId="50B7B1EB" w14:textId="77777777" w:rsidR="004C4874" w:rsidRDefault="00F01225">
      <w:pPr>
        <w:pStyle w:val="a3"/>
        <w:ind w:right="281"/>
      </w:pPr>
      <w:r>
        <w:t>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w:t>
      </w:r>
    </w:p>
    <w:p w14:paraId="32316E19" w14:textId="77777777" w:rsidR="004C4874" w:rsidRDefault="00F01225">
      <w:pPr>
        <w:pStyle w:val="a3"/>
        <w:ind w:right="283"/>
      </w:pPr>
      <w:r>
        <w:t>Лапта является универсальным средством физического воспитания и способствует гармоничному</w:t>
      </w:r>
      <w:r>
        <w:rPr>
          <w:spacing w:val="-15"/>
        </w:rPr>
        <w:t xml:space="preserve"> </w:t>
      </w:r>
      <w:r>
        <w:t>развитию,</w:t>
      </w:r>
      <w:r>
        <w:rPr>
          <w:spacing w:val="-13"/>
        </w:rPr>
        <w:t xml:space="preserve"> </w:t>
      </w:r>
      <w:r>
        <w:t>укреплению</w:t>
      </w:r>
      <w:r>
        <w:rPr>
          <w:spacing w:val="-13"/>
        </w:rPr>
        <w:t xml:space="preserve"> </w:t>
      </w:r>
      <w:r>
        <w:t>здоровья</w:t>
      </w:r>
      <w:r>
        <w:rPr>
          <w:spacing w:val="-13"/>
        </w:rPr>
        <w:t xml:space="preserve"> </w:t>
      </w:r>
      <w:r>
        <w:t>детей.</w:t>
      </w:r>
      <w:r>
        <w:rPr>
          <w:spacing w:val="-10"/>
        </w:rPr>
        <w:t xml:space="preserve"> </w:t>
      </w:r>
      <w:r>
        <w:t>В</w:t>
      </w:r>
      <w:r>
        <w:rPr>
          <w:spacing w:val="35"/>
        </w:rPr>
        <w:t xml:space="preserve"> </w:t>
      </w:r>
      <w:r>
        <w:t>образовательном</w:t>
      </w:r>
      <w:r>
        <w:rPr>
          <w:spacing w:val="-14"/>
        </w:rPr>
        <w:t xml:space="preserve"> </w:t>
      </w:r>
      <w:r>
        <w:t>процессе</w:t>
      </w:r>
      <w:r>
        <w:rPr>
          <w:spacing w:val="-13"/>
        </w:rPr>
        <w:t xml:space="preserve"> </w:t>
      </w:r>
      <w:r>
        <w:t>средства лапты содействуют комплексному развитию у обучающихся всех физических качеств, комплексно</w:t>
      </w:r>
      <w:r>
        <w:rPr>
          <w:spacing w:val="-11"/>
        </w:rPr>
        <w:t xml:space="preserve"> </w:t>
      </w:r>
      <w:r>
        <w:t>влияют</w:t>
      </w:r>
      <w:r>
        <w:rPr>
          <w:spacing w:val="-12"/>
        </w:rPr>
        <w:t xml:space="preserve"> </w:t>
      </w:r>
      <w:r>
        <w:t>на</w:t>
      </w:r>
      <w:r>
        <w:rPr>
          <w:spacing w:val="-12"/>
        </w:rPr>
        <w:t xml:space="preserve"> </w:t>
      </w:r>
      <w:r>
        <w:t>органы</w:t>
      </w:r>
      <w:r>
        <w:rPr>
          <w:spacing w:val="-11"/>
        </w:rPr>
        <w:t xml:space="preserve"> </w:t>
      </w:r>
      <w:r>
        <w:t>и</w:t>
      </w:r>
      <w:r>
        <w:rPr>
          <w:spacing w:val="-10"/>
        </w:rPr>
        <w:t xml:space="preserve"> </w:t>
      </w:r>
      <w:r>
        <w:t>системы</w:t>
      </w:r>
      <w:r>
        <w:rPr>
          <w:spacing w:val="-11"/>
        </w:rPr>
        <w:t xml:space="preserve"> </w:t>
      </w:r>
      <w:r>
        <w:t>растущего</w:t>
      </w:r>
      <w:r>
        <w:rPr>
          <w:spacing w:val="-11"/>
        </w:rPr>
        <w:t xml:space="preserve"> </w:t>
      </w:r>
      <w:r>
        <w:t>организма</w:t>
      </w:r>
      <w:r>
        <w:rPr>
          <w:spacing w:val="-12"/>
        </w:rPr>
        <w:t xml:space="preserve"> </w:t>
      </w:r>
      <w:r>
        <w:t>ребенка,</w:t>
      </w:r>
      <w:r>
        <w:rPr>
          <w:spacing w:val="-6"/>
        </w:rPr>
        <w:t xml:space="preserve"> </w:t>
      </w:r>
      <w:r>
        <w:t>укрепляя</w:t>
      </w:r>
      <w:r>
        <w:rPr>
          <w:spacing w:val="-10"/>
        </w:rPr>
        <w:t xml:space="preserve"> </w:t>
      </w:r>
      <w:r>
        <w:t>и</w:t>
      </w:r>
      <w:r>
        <w:rPr>
          <w:spacing w:val="-10"/>
        </w:rPr>
        <w:t xml:space="preserve"> </w:t>
      </w:r>
      <w:r>
        <w:t>повышая их функциональный уровень.</w:t>
      </w:r>
    </w:p>
    <w:p w14:paraId="2D5973E0" w14:textId="77777777" w:rsidR="004C4874" w:rsidRDefault="00F01225">
      <w:pPr>
        <w:pStyle w:val="a3"/>
        <w:spacing w:before="1"/>
        <w:ind w:right="287"/>
      </w:pPr>
      <w: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обучающихся как в зале, так и на открытом воздухе.</w:t>
      </w:r>
    </w:p>
    <w:p w14:paraId="5BBF1417" w14:textId="77777777" w:rsidR="004C4874" w:rsidRDefault="00F01225">
      <w:pPr>
        <w:pStyle w:val="a3"/>
        <w:ind w:right="278"/>
      </w:pPr>
      <w: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 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14:paraId="4C72ADA4" w14:textId="77777777" w:rsidR="004C4874" w:rsidRDefault="00F01225">
      <w:pPr>
        <w:pStyle w:val="a4"/>
        <w:numPr>
          <w:ilvl w:val="3"/>
          <w:numId w:val="25"/>
        </w:numPr>
        <w:tabs>
          <w:tab w:val="left" w:pos="1973"/>
        </w:tabs>
        <w:ind w:right="280" w:firstLine="0"/>
        <w:jc w:val="both"/>
        <w:rPr>
          <w:sz w:val="24"/>
        </w:rPr>
      </w:pPr>
      <w:r>
        <w:rPr>
          <w:sz w:val="24"/>
        </w:rPr>
        <w:t>Целью</w:t>
      </w:r>
      <w:r>
        <w:rPr>
          <w:spacing w:val="-15"/>
          <w:sz w:val="24"/>
        </w:rPr>
        <w:t xml:space="preserve"> </w:t>
      </w:r>
      <w:r>
        <w:rPr>
          <w:sz w:val="24"/>
        </w:rPr>
        <w:t>изучения</w:t>
      </w:r>
      <w:r>
        <w:rPr>
          <w:spacing w:val="-15"/>
          <w:sz w:val="24"/>
        </w:rPr>
        <w:t xml:space="preserve"> </w:t>
      </w:r>
      <w:r>
        <w:rPr>
          <w:sz w:val="24"/>
        </w:rPr>
        <w:t>модуля</w:t>
      </w:r>
      <w:r>
        <w:rPr>
          <w:spacing w:val="-15"/>
          <w:sz w:val="24"/>
        </w:rPr>
        <w:t xml:space="preserve"> </w:t>
      </w:r>
      <w:r>
        <w:rPr>
          <w:sz w:val="24"/>
        </w:rPr>
        <w:t>по</w:t>
      </w:r>
      <w:r>
        <w:rPr>
          <w:spacing w:val="-15"/>
          <w:sz w:val="24"/>
        </w:rPr>
        <w:t xml:space="preserve"> </w:t>
      </w:r>
      <w:r>
        <w:rPr>
          <w:sz w:val="24"/>
        </w:rPr>
        <w:t>лапте</w:t>
      </w:r>
      <w:r>
        <w:rPr>
          <w:spacing w:val="-15"/>
          <w:sz w:val="24"/>
        </w:rPr>
        <w:t xml:space="preserve"> </w:t>
      </w:r>
      <w:r>
        <w:rPr>
          <w:sz w:val="24"/>
        </w:rPr>
        <w:t>является</w:t>
      </w:r>
      <w:r>
        <w:rPr>
          <w:spacing w:val="-15"/>
          <w:sz w:val="24"/>
        </w:rPr>
        <w:t xml:space="preserve"> </w:t>
      </w:r>
      <w:r>
        <w:rPr>
          <w:sz w:val="24"/>
        </w:rPr>
        <w:t>формирование</w:t>
      </w:r>
      <w:r>
        <w:rPr>
          <w:spacing w:val="-15"/>
          <w:sz w:val="24"/>
        </w:rPr>
        <w:t xml:space="preserve"> </w:t>
      </w:r>
      <w:r>
        <w:rPr>
          <w:sz w:val="24"/>
        </w:rPr>
        <w:t>у</w:t>
      </w:r>
      <w:r>
        <w:rPr>
          <w:spacing w:val="-15"/>
          <w:sz w:val="24"/>
        </w:rPr>
        <w:t xml:space="preserve"> </w:t>
      </w:r>
      <w:r>
        <w:rPr>
          <w:sz w:val="24"/>
        </w:rPr>
        <w:t>обучающихся</w:t>
      </w:r>
      <w:r>
        <w:rPr>
          <w:spacing w:val="-15"/>
          <w:sz w:val="24"/>
        </w:rPr>
        <w:t xml:space="preserve"> </w:t>
      </w:r>
      <w:r>
        <w:rPr>
          <w:sz w:val="24"/>
        </w:rPr>
        <w:t>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14:paraId="667C4D02" w14:textId="77777777" w:rsidR="004C4874" w:rsidRDefault="00F01225">
      <w:pPr>
        <w:pStyle w:val="a4"/>
        <w:numPr>
          <w:ilvl w:val="3"/>
          <w:numId w:val="25"/>
        </w:numPr>
        <w:tabs>
          <w:tab w:val="left" w:pos="1988"/>
        </w:tabs>
        <w:ind w:left="1988" w:hanging="1139"/>
        <w:jc w:val="both"/>
        <w:rPr>
          <w:sz w:val="24"/>
        </w:rPr>
      </w:pPr>
      <w:r>
        <w:rPr>
          <w:sz w:val="24"/>
        </w:rPr>
        <w:t>Задачами</w:t>
      </w:r>
      <w:r>
        <w:rPr>
          <w:spacing w:val="-2"/>
          <w:sz w:val="24"/>
        </w:rPr>
        <w:t xml:space="preserve"> </w:t>
      </w:r>
      <w:r>
        <w:rPr>
          <w:sz w:val="24"/>
        </w:rPr>
        <w:t>изучения</w:t>
      </w:r>
      <w:r>
        <w:rPr>
          <w:spacing w:val="-3"/>
          <w:sz w:val="24"/>
        </w:rPr>
        <w:t xml:space="preserve"> </w:t>
      </w:r>
      <w:r>
        <w:rPr>
          <w:sz w:val="24"/>
        </w:rPr>
        <w:t>модуля</w:t>
      </w:r>
      <w:r>
        <w:rPr>
          <w:spacing w:val="-2"/>
          <w:sz w:val="24"/>
        </w:rPr>
        <w:t xml:space="preserve"> </w:t>
      </w:r>
      <w:r>
        <w:rPr>
          <w:sz w:val="24"/>
        </w:rPr>
        <w:t>по</w:t>
      </w:r>
      <w:r>
        <w:rPr>
          <w:spacing w:val="-3"/>
          <w:sz w:val="24"/>
        </w:rPr>
        <w:t xml:space="preserve"> </w:t>
      </w:r>
      <w:r>
        <w:rPr>
          <w:sz w:val="24"/>
        </w:rPr>
        <w:t>лапте</w:t>
      </w:r>
      <w:r>
        <w:rPr>
          <w:spacing w:val="-2"/>
          <w:sz w:val="24"/>
        </w:rPr>
        <w:t xml:space="preserve"> являются:</w:t>
      </w:r>
    </w:p>
    <w:p w14:paraId="49A33D29" w14:textId="77777777" w:rsidR="004C4874" w:rsidRDefault="00F01225">
      <w:pPr>
        <w:pStyle w:val="a3"/>
      </w:pPr>
      <w:r>
        <w:t>всестороннее</w:t>
      </w:r>
      <w:r>
        <w:rPr>
          <w:spacing w:val="56"/>
        </w:rPr>
        <w:t xml:space="preserve"> </w:t>
      </w:r>
      <w:r>
        <w:t>гармоничное</w:t>
      </w:r>
      <w:r>
        <w:rPr>
          <w:spacing w:val="59"/>
        </w:rPr>
        <w:t xml:space="preserve"> </w:t>
      </w:r>
      <w:r>
        <w:t>развитие</w:t>
      </w:r>
      <w:r>
        <w:rPr>
          <w:spacing w:val="59"/>
        </w:rPr>
        <w:t xml:space="preserve"> </w:t>
      </w:r>
      <w:r>
        <w:t>обучающихся,</w:t>
      </w:r>
      <w:r>
        <w:rPr>
          <w:spacing w:val="62"/>
        </w:rPr>
        <w:t xml:space="preserve"> </w:t>
      </w:r>
      <w:r>
        <w:t>увеличение</w:t>
      </w:r>
      <w:r>
        <w:rPr>
          <w:spacing w:val="59"/>
        </w:rPr>
        <w:t xml:space="preserve"> </w:t>
      </w:r>
      <w:r>
        <w:t>объёма</w:t>
      </w:r>
      <w:r>
        <w:rPr>
          <w:spacing w:val="67"/>
        </w:rPr>
        <w:t xml:space="preserve"> </w:t>
      </w:r>
      <w:r>
        <w:t>их</w:t>
      </w:r>
      <w:r>
        <w:rPr>
          <w:spacing w:val="62"/>
        </w:rPr>
        <w:t xml:space="preserve"> </w:t>
      </w:r>
      <w:r>
        <w:rPr>
          <w:spacing w:val="-2"/>
        </w:rPr>
        <w:t>двигательной</w:t>
      </w:r>
    </w:p>
    <w:p w14:paraId="166E3C44" w14:textId="77777777" w:rsidR="004C4874" w:rsidRDefault="004C4874">
      <w:pPr>
        <w:pStyle w:val="a3"/>
        <w:sectPr w:rsidR="004C4874">
          <w:pgSz w:w="11910" w:h="16850"/>
          <w:pgMar w:top="1020" w:right="283" w:bottom="280" w:left="992" w:header="569" w:footer="0" w:gutter="0"/>
          <w:cols w:space="720"/>
        </w:sectPr>
      </w:pPr>
    </w:p>
    <w:p w14:paraId="1E0AC589" w14:textId="77777777" w:rsidR="004C4874" w:rsidRDefault="00F01225">
      <w:pPr>
        <w:pStyle w:val="a3"/>
        <w:spacing w:before="88"/>
        <w:jc w:val="left"/>
      </w:pPr>
      <w:r>
        <w:rPr>
          <w:spacing w:val="-2"/>
        </w:rPr>
        <w:t>активности;</w:t>
      </w:r>
    </w:p>
    <w:p w14:paraId="1E48E187" w14:textId="77777777" w:rsidR="004C4874" w:rsidRDefault="00F01225">
      <w:pPr>
        <w:pStyle w:val="a3"/>
        <w:ind w:right="284"/>
      </w:pPr>
      <w:r>
        <w:t>укрепление</w:t>
      </w:r>
      <w:r>
        <w:rPr>
          <w:spacing w:val="-10"/>
        </w:rPr>
        <w:t xml:space="preserve"> </w:t>
      </w:r>
      <w:r>
        <w:t>физического,</w:t>
      </w:r>
      <w:r>
        <w:rPr>
          <w:spacing w:val="-9"/>
        </w:rPr>
        <w:t xml:space="preserve"> </w:t>
      </w:r>
      <w:r>
        <w:t>психологического</w:t>
      </w:r>
      <w:r>
        <w:rPr>
          <w:spacing w:val="-9"/>
        </w:rPr>
        <w:t xml:space="preserve"> </w:t>
      </w:r>
      <w:r>
        <w:t>и</w:t>
      </w:r>
      <w:r>
        <w:rPr>
          <w:spacing w:val="-8"/>
        </w:rPr>
        <w:t xml:space="preserve"> </w:t>
      </w:r>
      <w:r>
        <w:t>социального</w:t>
      </w:r>
      <w:r>
        <w:rPr>
          <w:spacing w:val="-9"/>
        </w:rPr>
        <w:t xml:space="preserve"> </w:t>
      </w:r>
      <w:r>
        <w:t>здоровья</w:t>
      </w:r>
      <w:r>
        <w:rPr>
          <w:spacing w:val="-9"/>
        </w:rPr>
        <w:t xml:space="preserve"> </w:t>
      </w:r>
      <w:r>
        <w:t>обучающихся,</w:t>
      </w:r>
      <w:r>
        <w:rPr>
          <w:spacing w:val="-9"/>
        </w:rPr>
        <w:t xml:space="preserve"> </w:t>
      </w:r>
      <w:r>
        <w:t>развитие основных физических качеств и повышение функциональных возможностей их организма, обеспечение безопасности на занятиях по лапте;</w:t>
      </w:r>
    </w:p>
    <w:p w14:paraId="6D00B9D4" w14:textId="77777777" w:rsidR="004C4874" w:rsidRDefault="00F01225">
      <w:pPr>
        <w:pStyle w:val="a3"/>
        <w:ind w:right="286"/>
      </w:pPr>
      <w:r>
        <w:t xml:space="preserve">освоение знаний о физической культуре и спорте в целом, истории развития лапты в </w:t>
      </w:r>
      <w:r>
        <w:rPr>
          <w:spacing w:val="-2"/>
        </w:rPr>
        <w:t>частности;</w:t>
      </w:r>
    </w:p>
    <w:p w14:paraId="4FE5E649" w14:textId="77777777" w:rsidR="004C4874" w:rsidRDefault="00F01225">
      <w:pPr>
        <w:pStyle w:val="a3"/>
        <w:tabs>
          <w:tab w:val="left" w:pos="2556"/>
          <w:tab w:val="left" w:pos="3736"/>
          <w:tab w:val="left" w:pos="5029"/>
          <w:tab w:val="left" w:pos="6459"/>
          <w:tab w:val="left" w:pos="8142"/>
          <w:tab w:val="left" w:pos="8972"/>
        </w:tabs>
        <w:ind w:right="280"/>
        <w:jc w:val="left"/>
      </w:pPr>
      <w:r>
        <w:t>формирование</w:t>
      </w:r>
      <w:r>
        <w:rPr>
          <w:spacing w:val="40"/>
        </w:rPr>
        <w:t xml:space="preserve"> </w:t>
      </w:r>
      <w:r>
        <w:t>общих</w:t>
      </w:r>
      <w:r>
        <w:rPr>
          <w:spacing w:val="40"/>
        </w:rPr>
        <w:t xml:space="preserve"> </w:t>
      </w:r>
      <w:r>
        <w:t>представлений</w:t>
      </w:r>
      <w:r>
        <w:rPr>
          <w:spacing w:val="40"/>
        </w:rPr>
        <w:t xml:space="preserve"> </w:t>
      </w:r>
      <w:r>
        <w:t>о</w:t>
      </w:r>
      <w:r>
        <w:rPr>
          <w:spacing w:val="40"/>
        </w:rPr>
        <w:t xml:space="preserve"> </w:t>
      </w:r>
      <w:r>
        <w:t>лапте,</w:t>
      </w:r>
      <w:r>
        <w:rPr>
          <w:spacing w:val="40"/>
        </w:rPr>
        <w:t xml:space="preserve"> </w:t>
      </w:r>
      <w:r>
        <w:t>о</w:t>
      </w:r>
      <w:r>
        <w:rPr>
          <w:spacing w:val="40"/>
        </w:rPr>
        <w:t xml:space="preserve"> </w:t>
      </w:r>
      <w:r>
        <w:t>ее</w:t>
      </w:r>
      <w:r>
        <w:rPr>
          <w:spacing w:val="40"/>
        </w:rPr>
        <w:t xml:space="preserve"> </w:t>
      </w:r>
      <w:r>
        <w:t>возможностях</w:t>
      </w:r>
      <w:r>
        <w:rPr>
          <w:spacing w:val="40"/>
        </w:rPr>
        <w:t xml:space="preserve"> </w:t>
      </w:r>
      <w:r>
        <w:t>и</w:t>
      </w:r>
      <w:r>
        <w:rPr>
          <w:spacing w:val="40"/>
        </w:rPr>
        <w:t xml:space="preserve"> </w:t>
      </w:r>
      <w:r>
        <w:t>значении</w:t>
      </w:r>
      <w:r>
        <w:rPr>
          <w:spacing w:val="40"/>
        </w:rPr>
        <w:t xml:space="preserve"> </w:t>
      </w:r>
      <w:r>
        <w:t>в</w:t>
      </w:r>
      <w:r>
        <w:rPr>
          <w:spacing w:val="39"/>
        </w:rPr>
        <w:t xml:space="preserve"> </w:t>
      </w:r>
      <w:r>
        <w:t>процессе укрепления здоровья, физическом развитии и физической подготовке обучающихся; формирование образовательного базиса, основанного как на знаниях</w:t>
      </w:r>
      <w:r>
        <w:rPr>
          <w:spacing w:val="30"/>
        </w:rPr>
        <w:t xml:space="preserve"> </w:t>
      </w:r>
      <w:r>
        <w:t>и умениях в области физической</w:t>
      </w:r>
      <w:r>
        <w:rPr>
          <w:spacing w:val="40"/>
        </w:rPr>
        <w:t xml:space="preserve"> </w:t>
      </w:r>
      <w:r>
        <w:t>культуры</w:t>
      </w:r>
      <w:r>
        <w:rPr>
          <w:spacing w:val="40"/>
        </w:rPr>
        <w:t xml:space="preserve"> </w:t>
      </w:r>
      <w:r>
        <w:t>и</w:t>
      </w:r>
      <w:r>
        <w:rPr>
          <w:spacing w:val="40"/>
        </w:rPr>
        <w:t xml:space="preserve"> </w:t>
      </w:r>
      <w:r>
        <w:t>спорта,</w:t>
      </w:r>
      <w:r>
        <w:rPr>
          <w:spacing w:val="40"/>
        </w:rPr>
        <w:t xml:space="preserve"> </w:t>
      </w:r>
      <w:r>
        <w:t>так</w:t>
      </w:r>
      <w:r>
        <w:rPr>
          <w:spacing w:val="40"/>
        </w:rPr>
        <w:t xml:space="preserve"> </w:t>
      </w:r>
      <w:r>
        <w:t>и</w:t>
      </w:r>
      <w:r>
        <w:rPr>
          <w:spacing w:val="40"/>
        </w:rPr>
        <w:t xml:space="preserve"> </w:t>
      </w:r>
      <w:r>
        <w:t>на</w:t>
      </w:r>
      <w:r>
        <w:rPr>
          <w:spacing w:val="40"/>
        </w:rPr>
        <w:t xml:space="preserve"> </w:t>
      </w:r>
      <w:r>
        <w:t>соответствующем</w:t>
      </w:r>
      <w:r>
        <w:rPr>
          <w:spacing w:val="40"/>
        </w:rPr>
        <w:t xml:space="preserve"> </w:t>
      </w:r>
      <w:r>
        <w:t>культурном</w:t>
      </w:r>
      <w:r>
        <w:rPr>
          <w:spacing w:val="40"/>
        </w:rPr>
        <w:t xml:space="preserve"> </w:t>
      </w:r>
      <w:r>
        <w:t>уровне</w:t>
      </w:r>
      <w:r>
        <w:rPr>
          <w:spacing w:val="40"/>
        </w:rPr>
        <w:t xml:space="preserve"> </w:t>
      </w:r>
      <w:r>
        <w:t xml:space="preserve">развития личности обучающегося, создающем необходимые предпосылки для его самореализации; </w:t>
      </w:r>
      <w:r>
        <w:rPr>
          <w:spacing w:val="-2"/>
        </w:rPr>
        <w:t>формирование</w:t>
      </w:r>
      <w:r>
        <w:tab/>
      </w:r>
      <w:r>
        <w:rPr>
          <w:spacing w:val="-2"/>
        </w:rPr>
        <w:t>культуры</w:t>
      </w:r>
      <w:r>
        <w:tab/>
      </w:r>
      <w:r>
        <w:rPr>
          <w:spacing w:val="-2"/>
        </w:rPr>
        <w:t>движений,</w:t>
      </w:r>
      <w:r>
        <w:tab/>
      </w:r>
      <w:r>
        <w:rPr>
          <w:spacing w:val="-2"/>
        </w:rPr>
        <w:t>обогащение</w:t>
      </w:r>
      <w:r>
        <w:tab/>
      </w:r>
      <w:r>
        <w:rPr>
          <w:spacing w:val="-2"/>
        </w:rPr>
        <w:t>двигательного</w:t>
      </w:r>
      <w:r>
        <w:tab/>
      </w:r>
      <w:r>
        <w:rPr>
          <w:spacing w:val="-2"/>
        </w:rPr>
        <w:t>опыта</w:t>
      </w:r>
      <w:r>
        <w:tab/>
      </w:r>
      <w:r>
        <w:rPr>
          <w:spacing w:val="-2"/>
        </w:rPr>
        <w:t xml:space="preserve">физическими </w:t>
      </w:r>
      <w:r>
        <w:t>упражнениями</w:t>
      </w:r>
      <w:r>
        <w:rPr>
          <w:spacing w:val="40"/>
        </w:rPr>
        <w:t xml:space="preserve"> </w:t>
      </w:r>
      <w:r>
        <w:t>с</w:t>
      </w:r>
      <w:r>
        <w:rPr>
          <w:spacing w:val="40"/>
        </w:rPr>
        <w:t xml:space="preserve"> </w:t>
      </w:r>
      <w:r>
        <w:t>общеразвивающей</w:t>
      </w:r>
      <w:r>
        <w:rPr>
          <w:spacing w:val="40"/>
        </w:rPr>
        <w:t xml:space="preserve"> </w:t>
      </w:r>
      <w:r>
        <w:t>и</w:t>
      </w:r>
      <w:r>
        <w:rPr>
          <w:spacing w:val="40"/>
        </w:rPr>
        <w:t xml:space="preserve"> </w:t>
      </w:r>
      <w:r>
        <w:t>корригирующей</w:t>
      </w:r>
      <w:r>
        <w:rPr>
          <w:spacing w:val="40"/>
        </w:rPr>
        <w:t xml:space="preserve"> </w:t>
      </w:r>
      <w:r>
        <w:t>направленностью,</w:t>
      </w:r>
      <w:r>
        <w:rPr>
          <w:spacing w:val="40"/>
        </w:rPr>
        <w:t xml:space="preserve"> </w:t>
      </w:r>
      <w:r>
        <w:t>техническими действиями и приемами вида спорта «лапта»;</w:t>
      </w:r>
    </w:p>
    <w:p w14:paraId="41C06A7E" w14:textId="77777777" w:rsidR="004C4874" w:rsidRDefault="00F01225">
      <w:pPr>
        <w:pStyle w:val="a3"/>
        <w:spacing w:before="1"/>
        <w:jc w:val="left"/>
      </w:pPr>
      <w:r>
        <w:t>воспитание</w:t>
      </w:r>
      <w:r>
        <w:rPr>
          <w:spacing w:val="80"/>
        </w:rPr>
        <w:t xml:space="preserve"> </w:t>
      </w:r>
      <w:r>
        <w:t>положительных</w:t>
      </w:r>
      <w:r>
        <w:rPr>
          <w:spacing w:val="80"/>
        </w:rPr>
        <w:t xml:space="preserve"> </w:t>
      </w:r>
      <w:r>
        <w:t>качеств</w:t>
      </w:r>
      <w:r>
        <w:rPr>
          <w:spacing w:val="80"/>
        </w:rPr>
        <w:t xml:space="preserve"> </w:t>
      </w:r>
      <w:r>
        <w:t>личности,</w:t>
      </w:r>
      <w:r>
        <w:rPr>
          <w:spacing w:val="80"/>
        </w:rPr>
        <w:t xml:space="preserve"> </w:t>
      </w:r>
      <w:r>
        <w:t>норм</w:t>
      </w:r>
      <w:r>
        <w:rPr>
          <w:spacing w:val="80"/>
        </w:rPr>
        <w:t xml:space="preserve"> </w:t>
      </w:r>
      <w:r>
        <w:t>коллективного</w:t>
      </w:r>
      <w:r>
        <w:rPr>
          <w:spacing w:val="80"/>
        </w:rPr>
        <w:t xml:space="preserve"> </w:t>
      </w:r>
      <w:r>
        <w:t>взаимодействия</w:t>
      </w:r>
      <w:r>
        <w:rPr>
          <w:spacing w:val="80"/>
        </w:rPr>
        <w:t xml:space="preserve"> </w:t>
      </w:r>
      <w:r>
        <w:t xml:space="preserve">и </w:t>
      </w:r>
      <w:r>
        <w:rPr>
          <w:spacing w:val="-2"/>
        </w:rPr>
        <w:t>сотрудничества;</w:t>
      </w:r>
    </w:p>
    <w:p w14:paraId="0DC233CD" w14:textId="77777777" w:rsidR="004C4874" w:rsidRDefault="00F01225">
      <w:pPr>
        <w:pStyle w:val="a3"/>
        <w:ind w:right="282"/>
      </w:pPr>
      <w: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лапты;</w:t>
      </w:r>
    </w:p>
    <w:p w14:paraId="6E49F2A5" w14:textId="77777777" w:rsidR="004C4874" w:rsidRDefault="00F01225">
      <w:pPr>
        <w:pStyle w:val="a3"/>
        <w:ind w:right="2664"/>
      </w:pPr>
      <w:r>
        <w:t>выявление,</w:t>
      </w:r>
      <w:r>
        <w:rPr>
          <w:spacing w:val="-4"/>
        </w:rPr>
        <w:t xml:space="preserve"> </w:t>
      </w:r>
      <w:r>
        <w:t>развитие</w:t>
      </w:r>
      <w:r>
        <w:rPr>
          <w:spacing w:val="-5"/>
        </w:rPr>
        <w:t xml:space="preserve"> </w:t>
      </w:r>
      <w:r>
        <w:t>и</w:t>
      </w:r>
      <w:r>
        <w:rPr>
          <w:spacing w:val="-6"/>
        </w:rPr>
        <w:t xml:space="preserve"> </w:t>
      </w:r>
      <w:r>
        <w:t>поддержка</w:t>
      </w:r>
      <w:r>
        <w:rPr>
          <w:spacing w:val="-5"/>
        </w:rPr>
        <w:t xml:space="preserve"> </w:t>
      </w:r>
      <w:r>
        <w:t>одарённых</w:t>
      </w:r>
      <w:r>
        <w:rPr>
          <w:spacing w:val="-5"/>
        </w:rPr>
        <w:t xml:space="preserve"> </w:t>
      </w:r>
      <w:r>
        <w:t>детей</w:t>
      </w:r>
      <w:r>
        <w:rPr>
          <w:spacing w:val="-4"/>
        </w:rPr>
        <w:t xml:space="preserve"> </w:t>
      </w:r>
      <w:r>
        <w:t>в</w:t>
      </w:r>
      <w:r>
        <w:rPr>
          <w:spacing w:val="-5"/>
        </w:rPr>
        <w:t xml:space="preserve"> </w:t>
      </w:r>
      <w:r>
        <w:t>области</w:t>
      </w:r>
      <w:r>
        <w:rPr>
          <w:spacing w:val="-3"/>
        </w:rPr>
        <w:t xml:space="preserve"> </w:t>
      </w:r>
      <w:r>
        <w:t>спорта. 42.10.14.4. Место и роль модуля по лапте.</w:t>
      </w:r>
    </w:p>
    <w:p w14:paraId="25EEA678" w14:textId="77777777" w:rsidR="004C4874" w:rsidRDefault="00F01225">
      <w:pPr>
        <w:pStyle w:val="a3"/>
        <w:ind w:right="279"/>
      </w:pPr>
      <w:r>
        <w:t>Модуль по лапте доступен для освоения всем обучающимся, независимо от уровня их физического развития и гендерных особенностей, и расширяет спектр физкультурно- спортивных направлений в общеобразовательных организациях.</w:t>
      </w:r>
    </w:p>
    <w:p w14:paraId="4F750D41" w14:textId="77777777" w:rsidR="004C4874" w:rsidRDefault="00F01225">
      <w:pPr>
        <w:pStyle w:val="a3"/>
        <w:spacing w:before="1"/>
        <w:ind w:right="278"/>
      </w:pPr>
      <w:r>
        <w:t>Интеграция модуля по лапте поможет обучающимся в освоении содержательных компонентов</w:t>
      </w:r>
      <w:r>
        <w:rPr>
          <w:spacing w:val="-7"/>
        </w:rPr>
        <w:t xml:space="preserve"> </w:t>
      </w:r>
      <w:r>
        <w:t>и</w:t>
      </w:r>
      <w:r>
        <w:rPr>
          <w:spacing w:val="-4"/>
        </w:rPr>
        <w:t xml:space="preserve"> </w:t>
      </w:r>
      <w:r>
        <w:t>модулей</w:t>
      </w:r>
      <w:r>
        <w:rPr>
          <w:spacing w:val="-1"/>
        </w:rPr>
        <w:t xml:space="preserve"> </w:t>
      </w:r>
      <w:r>
        <w:t>по</w:t>
      </w:r>
      <w:r>
        <w:rPr>
          <w:spacing w:val="-4"/>
        </w:rPr>
        <w:t xml:space="preserve"> </w:t>
      </w:r>
      <w:r>
        <w:t>легкой</w:t>
      </w:r>
      <w:r>
        <w:rPr>
          <w:spacing w:val="-4"/>
        </w:rPr>
        <w:t xml:space="preserve"> </w:t>
      </w:r>
      <w:r>
        <w:t>атлетике,</w:t>
      </w:r>
      <w:r>
        <w:rPr>
          <w:spacing w:val="-1"/>
        </w:rPr>
        <w:t xml:space="preserve"> </w:t>
      </w:r>
      <w:r>
        <w:t>подвижным</w:t>
      </w:r>
      <w:r>
        <w:rPr>
          <w:spacing w:val="-5"/>
        </w:rPr>
        <w:t xml:space="preserve"> </w:t>
      </w:r>
      <w:r>
        <w:t>и</w:t>
      </w:r>
      <w:r>
        <w:rPr>
          <w:spacing w:val="-4"/>
        </w:rPr>
        <w:t xml:space="preserve"> </w:t>
      </w:r>
      <w:r>
        <w:t>спортивным</w:t>
      </w:r>
      <w:r>
        <w:rPr>
          <w:spacing w:val="-6"/>
        </w:rPr>
        <w:t xml:space="preserve"> </w:t>
      </w:r>
      <w:r>
        <w:t>играм,</w:t>
      </w:r>
      <w:r>
        <w:rPr>
          <w:spacing w:val="-4"/>
        </w:rPr>
        <w:t xml:space="preserve"> </w:t>
      </w:r>
      <w:r>
        <w:t>гимнастике,</w:t>
      </w:r>
      <w:r>
        <w:rPr>
          <w:spacing w:val="-7"/>
        </w:rPr>
        <w:t xml:space="preserve"> </w:t>
      </w:r>
      <w:r>
        <w:t xml:space="preserve">а также в освоении программ в рамках внеурочной деятельности, деятельности школьных спортивных клубов, подготовке обучающихся к сдаче норм ГТО и участии в спортивных </w:t>
      </w:r>
      <w:r>
        <w:rPr>
          <w:spacing w:val="-2"/>
        </w:rPr>
        <w:t>мероприятиях.</w:t>
      </w:r>
    </w:p>
    <w:p w14:paraId="588A5146" w14:textId="77777777" w:rsidR="004C4874" w:rsidRDefault="00F01225">
      <w:pPr>
        <w:pStyle w:val="a4"/>
        <w:numPr>
          <w:ilvl w:val="3"/>
          <w:numId w:val="20"/>
        </w:numPr>
        <w:tabs>
          <w:tab w:val="left" w:pos="1988"/>
        </w:tabs>
        <w:ind w:right="281" w:firstLine="0"/>
        <w:jc w:val="both"/>
        <w:rPr>
          <w:sz w:val="24"/>
        </w:rPr>
      </w:pPr>
      <w:r>
        <w:rPr>
          <w:sz w:val="24"/>
        </w:rPr>
        <w:t>Модуль по лапте может быть реализован 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3, 6, 7, 8, 9-х классах – по 33 часа).</w:t>
      </w:r>
    </w:p>
    <w:p w14:paraId="4D5CE264" w14:textId="77777777" w:rsidR="004C4874" w:rsidRDefault="00F01225">
      <w:pPr>
        <w:pStyle w:val="a4"/>
        <w:numPr>
          <w:ilvl w:val="3"/>
          <w:numId w:val="20"/>
        </w:numPr>
        <w:tabs>
          <w:tab w:val="left" w:pos="1988"/>
        </w:tabs>
        <w:ind w:right="5578" w:firstLine="0"/>
        <w:jc w:val="both"/>
        <w:rPr>
          <w:sz w:val="24"/>
        </w:rPr>
      </w:pPr>
      <w:r>
        <w:rPr>
          <w:sz w:val="24"/>
        </w:rPr>
        <w:t>Содержание</w:t>
      </w:r>
      <w:r>
        <w:rPr>
          <w:spacing w:val="-12"/>
          <w:sz w:val="24"/>
        </w:rPr>
        <w:t xml:space="preserve"> </w:t>
      </w:r>
      <w:r>
        <w:rPr>
          <w:sz w:val="24"/>
        </w:rPr>
        <w:t>модуля</w:t>
      </w:r>
      <w:r>
        <w:rPr>
          <w:spacing w:val="-12"/>
          <w:sz w:val="24"/>
        </w:rPr>
        <w:t xml:space="preserve"> </w:t>
      </w:r>
      <w:r>
        <w:rPr>
          <w:sz w:val="24"/>
        </w:rPr>
        <w:t>по</w:t>
      </w:r>
      <w:r>
        <w:rPr>
          <w:spacing w:val="-12"/>
          <w:sz w:val="24"/>
        </w:rPr>
        <w:t xml:space="preserve"> </w:t>
      </w:r>
      <w:r>
        <w:rPr>
          <w:sz w:val="24"/>
        </w:rPr>
        <w:t>лапте. Знания о лапте.</w:t>
      </w:r>
    </w:p>
    <w:p w14:paraId="7F65E8BF" w14:textId="77777777" w:rsidR="004C4874" w:rsidRDefault="00F01225">
      <w:pPr>
        <w:pStyle w:val="a3"/>
        <w:spacing w:before="1"/>
        <w:ind w:right="279"/>
      </w:pPr>
      <w: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w:t>
      </w:r>
    </w:p>
    <w:p w14:paraId="039EE01A" w14:textId="77777777" w:rsidR="004C4874" w:rsidRDefault="00F01225">
      <w:pPr>
        <w:pStyle w:val="a3"/>
        <w:ind w:right="283"/>
      </w:pPr>
      <w:r>
        <w:t>Официальные правила соревнований по лапте. Регионы Российской Федерации, развивающие лапту, команды - победители всероссийских соревнований.</w:t>
      </w:r>
    </w:p>
    <w:p w14:paraId="0107EA8A" w14:textId="77777777" w:rsidR="004C4874" w:rsidRDefault="00F01225">
      <w:pPr>
        <w:pStyle w:val="a3"/>
        <w:ind w:right="284"/>
      </w:pPr>
      <w:r>
        <w:t>Влияние</w:t>
      </w:r>
      <w:r>
        <w:rPr>
          <w:spacing w:val="-13"/>
        </w:rPr>
        <w:t xml:space="preserve"> </w:t>
      </w:r>
      <w:r>
        <w:t>занятий</w:t>
      </w:r>
      <w:r>
        <w:rPr>
          <w:spacing w:val="-11"/>
        </w:rPr>
        <w:t xml:space="preserve"> </w:t>
      </w:r>
      <w:r>
        <w:t>лаптой</w:t>
      </w:r>
      <w:r>
        <w:rPr>
          <w:spacing w:val="-11"/>
        </w:rPr>
        <w:t xml:space="preserve"> </w:t>
      </w:r>
      <w:r>
        <w:t>на</w:t>
      </w:r>
      <w:r>
        <w:rPr>
          <w:spacing w:val="-13"/>
        </w:rPr>
        <w:t xml:space="preserve"> </w:t>
      </w:r>
      <w:r>
        <w:t>формирование</w:t>
      </w:r>
      <w:r>
        <w:rPr>
          <w:spacing w:val="-13"/>
        </w:rPr>
        <w:t xml:space="preserve"> </w:t>
      </w:r>
      <w:r>
        <w:t>положительных</w:t>
      </w:r>
      <w:r>
        <w:rPr>
          <w:spacing w:val="-10"/>
        </w:rPr>
        <w:t xml:space="preserve"> </w:t>
      </w:r>
      <w:r>
        <w:t>качеств</w:t>
      </w:r>
      <w:r>
        <w:rPr>
          <w:spacing w:val="-11"/>
        </w:rPr>
        <w:t xml:space="preserve"> </w:t>
      </w:r>
      <w:r>
        <w:t>личности</w:t>
      </w:r>
      <w:r>
        <w:rPr>
          <w:spacing w:val="-10"/>
        </w:rPr>
        <w:t xml:space="preserve"> </w:t>
      </w:r>
      <w:r>
        <w:t>человека</w:t>
      </w:r>
      <w:r>
        <w:rPr>
          <w:spacing w:val="-13"/>
        </w:rPr>
        <w:t xml:space="preserve"> </w:t>
      </w:r>
      <w:r>
        <w:t>(воли, смелости, трудолюбия, честности, сознательности, выдержки, решительности, настойчивости, этических норм поведения).</w:t>
      </w:r>
    </w:p>
    <w:p w14:paraId="27BD603D" w14:textId="77777777" w:rsidR="004C4874" w:rsidRDefault="00F01225">
      <w:pPr>
        <w:pStyle w:val="a3"/>
        <w:ind w:right="872"/>
        <w:jc w:val="left"/>
      </w:pPr>
      <w:r>
        <w:t>Разновидности</w:t>
      </w:r>
      <w:r>
        <w:rPr>
          <w:spacing w:val="-4"/>
        </w:rPr>
        <w:t xml:space="preserve"> </w:t>
      </w:r>
      <w:r>
        <w:t>лапты.</w:t>
      </w:r>
      <w:r>
        <w:rPr>
          <w:spacing w:val="-5"/>
        </w:rPr>
        <w:t xml:space="preserve"> </w:t>
      </w:r>
      <w:r>
        <w:t>Основные</w:t>
      </w:r>
      <w:r>
        <w:rPr>
          <w:spacing w:val="-7"/>
        </w:rPr>
        <w:t xml:space="preserve"> </w:t>
      </w:r>
      <w:r>
        <w:t>понятия</w:t>
      </w:r>
      <w:r>
        <w:rPr>
          <w:spacing w:val="-5"/>
        </w:rPr>
        <w:t xml:space="preserve"> </w:t>
      </w:r>
      <w:r>
        <w:t>о</w:t>
      </w:r>
      <w:r>
        <w:rPr>
          <w:spacing w:val="-5"/>
        </w:rPr>
        <w:t xml:space="preserve"> </w:t>
      </w:r>
      <w:r>
        <w:t>спортивных</w:t>
      </w:r>
      <w:r>
        <w:rPr>
          <w:spacing w:val="-3"/>
        </w:rPr>
        <w:t xml:space="preserve"> </w:t>
      </w:r>
      <w:r>
        <w:t>сооружениях и</w:t>
      </w:r>
      <w:r>
        <w:rPr>
          <w:spacing w:val="-5"/>
        </w:rPr>
        <w:t xml:space="preserve"> </w:t>
      </w:r>
      <w:r>
        <w:t>инвентаре. Амплуа полевых игроков при игре в лапту.</w:t>
      </w:r>
    </w:p>
    <w:p w14:paraId="2721CF2B" w14:textId="77777777" w:rsidR="004C4874" w:rsidRDefault="00F01225">
      <w:pPr>
        <w:pStyle w:val="a3"/>
        <w:jc w:val="left"/>
      </w:pPr>
      <w:r>
        <w:t>Правила</w:t>
      </w:r>
      <w:r>
        <w:rPr>
          <w:spacing w:val="33"/>
        </w:rPr>
        <w:t xml:space="preserve"> </w:t>
      </w:r>
      <w:r>
        <w:t>безопасного</w:t>
      </w:r>
      <w:r>
        <w:rPr>
          <w:spacing w:val="34"/>
        </w:rPr>
        <w:t xml:space="preserve"> </w:t>
      </w:r>
      <w:r>
        <w:t>поведения</w:t>
      </w:r>
      <w:r>
        <w:rPr>
          <w:spacing w:val="34"/>
        </w:rPr>
        <w:t xml:space="preserve"> </w:t>
      </w:r>
      <w:r>
        <w:t>во</w:t>
      </w:r>
      <w:r>
        <w:rPr>
          <w:spacing w:val="33"/>
        </w:rPr>
        <w:t xml:space="preserve"> </w:t>
      </w:r>
      <w:r>
        <w:t>время</w:t>
      </w:r>
      <w:r>
        <w:rPr>
          <w:spacing w:val="34"/>
        </w:rPr>
        <w:t xml:space="preserve"> </w:t>
      </w:r>
      <w:r>
        <w:t>занятий</w:t>
      </w:r>
      <w:r>
        <w:rPr>
          <w:spacing w:val="32"/>
        </w:rPr>
        <w:t xml:space="preserve"> </w:t>
      </w:r>
      <w:r>
        <w:t>лаптой.</w:t>
      </w:r>
      <w:r>
        <w:rPr>
          <w:spacing w:val="34"/>
        </w:rPr>
        <w:t xml:space="preserve"> </w:t>
      </w:r>
      <w:r>
        <w:t>Характерные</w:t>
      </w:r>
      <w:r>
        <w:rPr>
          <w:spacing w:val="32"/>
        </w:rPr>
        <w:t xml:space="preserve"> </w:t>
      </w:r>
      <w:r>
        <w:t>травмы</w:t>
      </w:r>
      <w:r>
        <w:rPr>
          <w:spacing w:val="33"/>
        </w:rPr>
        <w:t xml:space="preserve"> </w:t>
      </w:r>
      <w:r>
        <w:t>игроки</w:t>
      </w:r>
      <w:r>
        <w:rPr>
          <w:spacing w:val="32"/>
        </w:rPr>
        <w:t xml:space="preserve"> </w:t>
      </w:r>
      <w:r>
        <w:t>в лапту и мероприятия по их предупреждению.</w:t>
      </w:r>
    </w:p>
    <w:p w14:paraId="57155CC7" w14:textId="77777777" w:rsidR="004C4874" w:rsidRDefault="00F01225">
      <w:pPr>
        <w:pStyle w:val="a3"/>
        <w:ind w:left="909"/>
        <w:jc w:val="left"/>
      </w:pPr>
      <w:r>
        <w:t>Режим</w:t>
      </w:r>
      <w:r>
        <w:rPr>
          <w:spacing w:val="-6"/>
        </w:rPr>
        <w:t xml:space="preserve"> </w:t>
      </w:r>
      <w:r>
        <w:t>дня</w:t>
      </w:r>
      <w:r>
        <w:rPr>
          <w:spacing w:val="-3"/>
        </w:rPr>
        <w:t xml:space="preserve"> </w:t>
      </w:r>
      <w:r>
        <w:t>при</w:t>
      </w:r>
      <w:r>
        <w:rPr>
          <w:spacing w:val="-3"/>
        </w:rPr>
        <w:t xml:space="preserve"> </w:t>
      </w:r>
      <w:r>
        <w:t>занятиях</w:t>
      </w:r>
      <w:r>
        <w:rPr>
          <w:spacing w:val="-2"/>
        </w:rPr>
        <w:t xml:space="preserve"> </w:t>
      </w:r>
      <w:r>
        <w:t>лаптой.</w:t>
      </w:r>
      <w:r>
        <w:rPr>
          <w:spacing w:val="-3"/>
        </w:rPr>
        <w:t xml:space="preserve"> </w:t>
      </w:r>
      <w:r>
        <w:t>Правила</w:t>
      </w:r>
      <w:r>
        <w:rPr>
          <w:spacing w:val="-3"/>
        </w:rPr>
        <w:t xml:space="preserve"> </w:t>
      </w:r>
      <w:r>
        <w:t>личной</w:t>
      </w:r>
      <w:r>
        <w:rPr>
          <w:spacing w:val="-3"/>
        </w:rPr>
        <w:t xml:space="preserve"> </w:t>
      </w:r>
      <w:r>
        <w:t>гигиены</w:t>
      </w:r>
      <w:r>
        <w:rPr>
          <w:spacing w:val="-3"/>
        </w:rPr>
        <w:t xml:space="preserve"> </w:t>
      </w:r>
      <w:r>
        <w:t>во</w:t>
      </w:r>
      <w:r>
        <w:rPr>
          <w:spacing w:val="-3"/>
        </w:rPr>
        <w:t xml:space="preserve"> </w:t>
      </w:r>
      <w:r>
        <w:t>время</w:t>
      </w:r>
      <w:r>
        <w:rPr>
          <w:spacing w:val="-3"/>
        </w:rPr>
        <w:t xml:space="preserve"> </w:t>
      </w:r>
      <w:r>
        <w:t>занятий</w:t>
      </w:r>
      <w:r>
        <w:rPr>
          <w:spacing w:val="-3"/>
        </w:rPr>
        <w:t xml:space="preserve"> </w:t>
      </w:r>
      <w:r>
        <w:rPr>
          <w:spacing w:val="-2"/>
        </w:rPr>
        <w:t>лаптой.</w:t>
      </w:r>
    </w:p>
    <w:p w14:paraId="699530AB" w14:textId="77777777" w:rsidR="004C4874" w:rsidRDefault="00F01225">
      <w:pPr>
        <w:pStyle w:val="a3"/>
        <w:jc w:val="left"/>
      </w:pPr>
      <w:r>
        <w:t>Правила</w:t>
      </w:r>
      <w:r>
        <w:rPr>
          <w:spacing w:val="-15"/>
        </w:rPr>
        <w:t xml:space="preserve"> </w:t>
      </w:r>
      <w:r>
        <w:t>подбора</w:t>
      </w:r>
      <w:r>
        <w:rPr>
          <w:spacing w:val="-15"/>
        </w:rPr>
        <w:t xml:space="preserve"> </w:t>
      </w:r>
      <w:r>
        <w:t>физических</w:t>
      </w:r>
      <w:r>
        <w:rPr>
          <w:spacing w:val="-10"/>
        </w:rPr>
        <w:t xml:space="preserve"> </w:t>
      </w:r>
      <w:r>
        <w:t>упражнений</w:t>
      </w:r>
      <w:r>
        <w:rPr>
          <w:spacing w:val="-13"/>
        </w:rPr>
        <w:t xml:space="preserve"> </w:t>
      </w:r>
      <w:r>
        <w:t>для</w:t>
      </w:r>
      <w:r>
        <w:rPr>
          <w:spacing w:val="-14"/>
        </w:rPr>
        <w:t xml:space="preserve"> </w:t>
      </w:r>
      <w:r>
        <w:t>развития</w:t>
      </w:r>
      <w:r>
        <w:rPr>
          <w:spacing w:val="-14"/>
        </w:rPr>
        <w:t xml:space="preserve"> </w:t>
      </w:r>
      <w:r>
        <w:t>физических</w:t>
      </w:r>
      <w:r>
        <w:rPr>
          <w:spacing w:val="-12"/>
        </w:rPr>
        <w:t xml:space="preserve"> </w:t>
      </w:r>
      <w:r>
        <w:t>качеств</w:t>
      </w:r>
      <w:r>
        <w:rPr>
          <w:spacing w:val="-14"/>
        </w:rPr>
        <w:t xml:space="preserve"> </w:t>
      </w:r>
      <w:r>
        <w:t>игроков</w:t>
      </w:r>
      <w:r>
        <w:rPr>
          <w:spacing w:val="-15"/>
        </w:rPr>
        <w:t xml:space="preserve"> </w:t>
      </w:r>
      <w:r>
        <w:t>в</w:t>
      </w:r>
      <w:r>
        <w:rPr>
          <w:spacing w:val="-12"/>
        </w:rPr>
        <w:t xml:space="preserve"> </w:t>
      </w:r>
      <w:r>
        <w:t>лапту. Основные средства и методы обучения технике и тактике игры лапта.</w:t>
      </w:r>
    </w:p>
    <w:p w14:paraId="1B7907B6" w14:textId="77777777" w:rsidR="004C4874" w:rsidRDefault="004C4874">
      <w:pPr>
        <w:pStyle w:val="a3"/>
        <w:jc w:val="left"/>
        <w:sectPr w:rsidR="004C4874">
          <w:pgSz w:w="11910" w:h="16850"/>
          <w:pgMar w:top="1020" w:right="283" w:bottom="280" w:left="992" w:header="569" w:footer="0" w:gutter="0"/>
          <w:cols w:space="720"/>
        </w:sectPr>
      </w:pPr>
    </w:p>
    <w:p w14:paraId="0D2980B3" w14:textId="77777777" w:rsidR="004C4874" w:rsidRDefault="00F01225">
      <w:pPr>
        <w:pStyle w:val="a3"/>
        <w:spacing w:before="88"/>
      </w:pPr>
      <w:r>
        <w:t>Способы</w:t>
      </w:r>
      <w:r>
        <w:rPr>
          <w:spacing w:val="-4"/>
        </w:rPr>
        <w:t xml:space="preserve"> </w:t>
      </w:r>
      <w:r>
        <w:t>самостоятельной</w:t>
      </w:r>
      <w:r>
        <w:rPr>
          <w:spacing w:val="-4"/>
        </w:rPr>
        <w:t xml:space="preserve"> </w:t>
      </w:r>
      <w:r>
        <w:rPr>
          <w:spacing w:val="-2"/>
        </w:rPr>
        <w:t>деятельности.</w:t>
      </w:r>
    </w:p>
    <w:p w14:paraId="0C3B139E" w14:textId="77777777" w:rsidR="004C4874" w:rsidRDefault="00F01225">
      <w:pPr>
        <w:pStyle w:val="a3"/>
        <w:ind w:right="290"/>
      </w:pPr>
      <w:r>
        <w:t>Подвижные игры и правила их проведения. Организация и проведение игр специальной направленности с элементами лапты.</w:t>
      </w:r>
    </w:p>
    <w:p w14:paraId="516C5DE7" w14:textId="77777777" w:rsidR="004C4874" w:rsidRDefault="00F01225">
      <w:pPr>
        <w:pStyle w:val="a3"/>
        <w:ind w:right="282"/>
      </w:pPr>
      <w:r>
        <w:t xml:space="preserve">Организация и проведение самостоятельных занятий по лапте. Составление планов и самостоятельное проведение занятий по лапте. Способы самостоятельного освоения </w:t>
      </w:r>
      <w:r>
        <w:rPr>
          <w:spacing w:val="-2"/>
        </w:rPr>
        <w:t xml:space="preserve">двигательных действий, подбор подводящих, подготовительных и специальных упражнений. </w:t>
      </w:r>
      <w:r>
        <w:t xml:space="preserve">Самоконтроль и его роль в учебной и соревновательной деятельности. Дневник </w:t>
      </w:r>
      <w:r>
        <w:rPr>
          <w:spacing w:val="-2"/>
        </w:rPr>
        <w:t>самонаблюдения.</w:t>
      </w:r>
    </w:p>
    <w:p w14:paraId="455B4806" w14:textId="77777777" w:rsidR="004C4874" w:rsidRDefault="00F01225">
      <w:pPr>
        <w:pStyle w:val="a3"/>
        <w:ind w:right="282"/>
      </w:pPr>
      <w:r>
        <w:t>Правила безопасного, правомерного поведения во время соревнований по лапте в качестве зрителя, болельщика.</w:t>
      </w:r>
    </w:p>
    <w:p w14:paraId="59E6F79A" w14:textId="77777777" w:rsidR="004C4874" w:rsidRDefault="00F01225">
      <w:pPr>
        <w:pStyle w:val="a3"/>
        <w:ind w:right="280"/>
      </w:pPr>
      <w:r>
        <w:t>Средства восстановления организма после физической нагрузки. Правила личной гигиены, требования</w:t>
      </w:r>
      <w:r>
        <w:rPr>
          <w:spacing w:val="-5"/>
        </w:rPr>
        <w:t xml:space="preserve"> </w:t>
      </w:r>
      <w:r>
        <w:t>к</w:t>
      </w:r>
      <w:r>
        <w:rPr>
          <w:spacing w:val="-5"/>
        </w:rPr>
        <w:t xml:space="preserve"> </w:t>
      </w:r>
      <w:r>
        <w:t>спортивной</w:t>
      </w:r>
      <w:r>
        <w:rPr>
          <w:spacing w:val="-5"/>
        </w:rPr>
        <w:t xml:space="preserve"> </w:t>
      </w:r>
      <w:r>
        <w:t>одежде</w:t>
      </w:r>
      <w:r>
        <w:rPr>
          <w:spacing w:val="-6"/>
        </w:rPr>
        <w:t xml:space="preserve"> </w:t>
      </w:r>
      <w:r>
        <w:t>и</w:t>
      </w:r>
      <w:r>
        <w:rPr>
          <w:spacing w:val="-5"/>
        </w:rPr>
        <w:t xml:space="preserve"> </w:t>
      </w:r>
      <w:r>
        <w:t>обуви</w:t>
      </w:r>
      <w:r>
        <w:rPr>
          <w:spacing w:val="-5"/>
        </w:rPr>
        <w:t xml:space="preserve"> </w:t>
      </w:r>
      <w:r>
        <w:t>для</w:t>
      </w:r>
      <w:r>
        <w:rPr>
          <w:spacing w:val="-3"/>
        </w:rPr>
        <w:t xml:space="preserve"> </w:t>
      </w:r>
      <w:r>
        <w:t>занятий</w:t>
      </w:r>
      <w:r>
        <w:rPr>
          <w:spacing w:val="-5"/>
        </w:rPr>
        <w:t xml:space="preserve"> </w:t>
      </w:r>
      <w:r>
        <w:t>лаптой.</w:t>
      </w:r>
      <w:r>
        <w:rPr>
          <w:spacing w:val="-5"/>
        </w:rPr>
        <w:t xml:space="preserve"> </w:t>
      </w:r>
      <w:r>
        <w:t>Правила</w:t>
      </w:r>
      <w:r>
        <w:rPr>
          <w:spacing w:val="-2"/>
        </w:rPr>
        <w:t xml:space="preserve"> </w:t>
      </w:r>
      <w:r>
        <w:t>ухода</w:t>
      </w:r>
      <w:r>
        <w:rPr>
          <w:spacing w:val="-4"/>
        </w:rPr>
        <w:t xml:space="preserve"> </w:t>
      </w:r>
      <w:r>
        <w:t>за</w:t>
      </w:r>
      <w:r>
        <w:rPr>
          <w:spacing w:val="-6"/>
        </w:rPr>
        <w:t xml:space="preserve"> </w:t>
      </w:r>
      <w:r>
        <w:t>спортивным инвентарем и оборудованием.</w:t>
      </w:r>
    </w:p>
    <w:p w14:paraId="0CB5BE98" w14:textId="77777777" w:rsidR="004C4874" w:rsidRDefault="00F01225">
      <w:pPr>
        <w:pStyle w:val="a3"/>
        <w:spacing w:before="1"/>
        <w:ind w:right="280"/>
      </w:pPr>
      <w:r>
        <w:t xml:space="preserve">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w:t>
      </w:r>
      <w:r>
        <w:rPr>
          <w:spacing w:val="-2"/>
        </w:rPr>
        <w:t>соперников.</w:t>
      </w:r>
    </w:p>
    <w:p w14:paraId="335D730F" w14:textId="77777777" w:rsidR="004C4874" w:rsidRDefault="00F01225">
      <w:pPr>
        <w:pStyle w:val="a3"/>
        <w:ind w:right="280"/>
      </w:pPr>
      <w:r>
        <w:t>Контрольно-тестовые</w:t>
      </w:r>
      <w:r>
        <w:rPr>
          <w:spacing w:val="-1"/>
        </w:rPr>
        <w:t xml:space="preserve"> </w:t>
      </w:r>
      <w:r>
        <w:t>упражнения</w:t>
      </w:r>
      <w:r>
        <w:rPr>
          <w:spacing w:val="-4"/>
        </w:rPr>
        <w:t xml:space="preserve"> </w:t>
      </w:r>
      <w:r>
        <w:t>по</w:t>
      </w:r>
      <w:r>
        <w:rPr>
          <w:spacing w:val="-2"/>
        </w:rPr>
        <w:t xml:space="preserve"> </w:t>
      </w:r>
      <w:r>
        <w:t>общей</w:t>
      </w:r>
      <w:r>
        <w:rPr>
          <w:spacing w:val="-4"/>
        </w:rPr>
        <w:t xml:space="preserve"> </w:t>
      </w:r>
      <w:r>
        <w:t>и</w:t>
      </w:r>
      <w:r>
        <w:rPr>
          <w:spacing w:val="-4"/>
        </w:rPr>
        <w:t xml:space="preserve"> </w:t>
      </w:r>
      <w:r>
        <w:t>специальной</w:t>
      </w:r>
      <w:r>
        <w:rPr>
          <w:spacing w:val="-1"/>
        </w:rPr>
        <w:t xml:space="preserve"> </w:t>
      </w:r>
      <w:r>
        <w:t>физической</w:t>
      </w:r>
      <w:r>
        <w:rPr>
          <w:spacing w:val="-1"/>
        </w:rPr>
        <w:t xml:space="preserve"> </w:t>
      </w:r>
      <w:r>
        <w:t>подготовке.</w:t>
      </w:r>
      <w:r>
        <w:rPr>
          <w:spacing w:val="-2"/>
        </w:rPr>
        <w:t xml:space="preserve"> </w:t>
      </w:r>
      <w:r>
        <w:t>Оценка уровня технической и тактической подготовленности игроков в лапту.</w:t>
      </w:r>
    </w:p>
    <w:p w14:paraId="2313D5E0" w14:textId="77777777" w:rsidR="004C4874" w:rsidRDefault="00F01225">
      <w:pPr>
        <w:pStyle w:val="a3"/>
        <w:ind w:right="282"/>
      </w:pPr>
      <w:r>
        <w:t>Способы и методы профилактики пагубных привычек, асоциального и созависимого поведения. Антидопинговое поведение.</w:t>
      </w:r>
    </w:p>
    <w:p w14:paraId="4B00BA88" w14:textId="77777777" w:rsidR="004C4874" w:rsidRDefault="00F01225">
      <w:pPr>
        <w:pStyle w:val="a3"/>
      </w:pPr>
      <w:r>
        <w:t>Физическое</w:t>
      </w:r>
      <w:r>
        <w:rPr>
          <w:spacing w:val="-5"/>
        </w:rPr>
        <w:t xml:space="preserve"> </w:t>
      </w:r>
      <w:r>
        <w:rPr>
          <w:spacing w:val="-2"/>
        </w:rPr>
        <w:t>совершенствование.</w:t>
      </w:r>
    </w:p>
    <w:p w14:paraId="7600CA2C" w14:textId="77777777" w:rsidR="004C4874" w:rsidRDefault="00F01225">
      <w:pPr>
        <w:pStyle w:val="a3"/>
        <w:ind w:right="279"/>
      </w:pPr>
      <w: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другие.</w:t>
      </w:r>
    </w:p>
    <w:p w14:paraId="1758E0DD" w14:textId="77777777" w:rsidR="004C4874" w:rsidRDefault="00F01225">
      <w:pPr>
        <w:pStyle w:val="a3"/>
        <w:spacing w:before="1"/>
        <w:ind w:right="286"/>
      </w:pPr>
      <w:r>
        <w:t>Специально-подготовительные</w:t>
      </w:r>
      <w:r>
        <w:rPr>
          <w:spacing w:val="-9"/>
        </w:rPr>
        <w:t xml:space="preserve"> </w:t>
      </w:r>
      <w:r>
        <w:t>упражнения,</w:t>
      </w:r>
      <w:r>
        <w:rPr>
          <w:spacing w:val="-10"/>
        </w:rPr>
        <w:t xml:space="preserve"> </w:t>
      </w:r>
      <w:r>
        <w:t>развивающие</w:t>
      </w:r>
      <w:r>
        <w:rPr>
          <w:spacing w:val="-11"/>
        </w:rPr>
        <w:t xml:space="preserve"> </w:t>
      </w:r>
      <w:r>
        <w:t>основные</w:t>
      </w:r>
      <w:r>
        <w:rPr>
          <w:spacing w:val="-11"/>
        </w:rPr>
        <w:t xml:space="preserve"> </w:t>
      </w:r>
      <w:r>
        <w:t>качества,</w:t>
      </w:r>
      <w:r>
        <w:rPr>
          <w:spacing w:val="-8"/>
        </w:rPr>
        <w:t xml:space="preserve"> </w:t>
      </w:r>
      <w:r>
        <w:t>необходимые для овладения техникой и тактикой игры в лапту.</w:t>
      </w:r>
    </w:p>
    <w:p w14:paraId="47B740E5" w14:textId="77777777" w:rsidR="004C4874" w:rsidRDefault="00F01225">
      <w:pPr>
        <w:pStyle w:val="a3"/>
        <w:ind w:right="282"/>
      </w:pPr>
      <w: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w:t>
      </w:r>
      <w:r>
        <w:rPr>
          <w:spacing w:val="-1"/>
        </w:rPr>
        <w:t xml:space="preserve"> </w:t>
      </w:r>
      <w:r>
        <w:t>способом сверху, сбоку. Подача мяча.</w:t>
      </w:r>
    </w:p>
    <w:p w14:paraId="5C417D63" w14:textId="77777777" w:rsidR="004C4874" w:rsidRDefault="00F01225">
      <w:pPr>
        <w:pStyle w:val="a3"/>
        <w:ind w:right="282"/>
      </w:pPr>
      <w: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14:paraId="577423E4" w14:textId="77777777" w:rsidR="004C4874" w:rsidRDefault="00F01225">
      <w:pPr>
        <w:pStyle w:val="a3"/>
      </w:pPr>
      <w:r>
        <w:t>Тактика</w:t>
      </w:r>
      <w:r>
        <w:rPr>
          <w:spacing w:val="-3"/>
        </w:rPr>
        <w:t xml:space="preserve"> </w:t>
      </w:r>
      <w:r>
        <w:rPr>
          <w:spacing w:val="-2"/>
        </w:rPr>
        <w:t>нападения.</w:t>
      </w:r>
    </w:p>
    <w:p w14:paraId="1D91D55F" w14:textId="77777777" w:rsidR="004C4874" w:rsidRDefault="00F01225">
      <w:pPr>
        <w:pStyle w:val="a3"/>
        <w:spacing w:before="1"/>
      </w:pPr>
      <w:r>
        <w:t>Индивидуальные</w:t>
      </w:r>
      <w:r>
        <w:rPr>
          <w:spacing w:val="-6"/>
        </w:rPr>
        <w:t xml:space="preserve"> </w:t>
      </w:r>
      <w:r>
        <w:t>действия.</w:t>
      </w:r>
      <w:r>
        <w:rPr>
          <w:spacing w:val="-2"/>
        </w:rPr>
        <w:t xml:space="preserve"> </w:t>
      </w:r>
      <w:r>
        <w:t>Выбор удара</w:t>
      </w:r>
      <w:r>
        <w:rPr>
          <w:spacing w:val="-3"/>
        </w:rPr>
        <w:t xml:space="preserve"> </w:t>
      </w:r>
      <w:r>
        <w:t>в</w:t>
      </w:r>
      <w:r>
        <w:rPr>
          <w:spacing w:val="-3"/>
        </w:rPr>
        <w:t xml:space="preserve"> </w:t>
      </w:r>
      <w:r>
        <w:t>зависимости</w:t>
      </w:r>
      <w:r>
        <w:rPr>
          <w:spacing w:val="-1"/>
        </w:rPr>
        <w:t xml:space="preserve"> </w:t>
      </w:r>
      <w:r>
        <w:t>от</w:t>
      </w:r>
      <w:r>
        <w:rPr>
          <w:spacing w:val="-4"/>
        </w:rPr>
        <w:t xml:space="preserve"> </w:t>
      </w:r>
      <w:r>
        <w:t>игровой</w:t>
      </w:r>
      <w:r>
        <w:rPr>
          <w:spacing w:val="-2"/>
        </w:rPr>
        <w:t xml:space="preserve"> </w:t>
      </w:r>
      <w:r>
        <w:t>ситуации:</w:t>
      </w:r>
      <w:r>
        <w:rPr>
          <w:spacing w:val="-1"/>
        </w:rPr>
        <w:t xml:space="preserve"> </w:t>
      </w:r>
      <w:r>
        <w:t xml:space="preserve">сверху, </w:t>
      </w:r>
      <w:r>
        <w:rPr>
          <w:spacing w:val="-2"/>
        </w:rPr>
        <w:t>сбоку,</w:t>
      </w:r>
    </w:p>
    <w:p w14:paraId="7EB3546E" w14:textId="77777777" w:rsidR="004C4874" w:rsidRDefault="00F01225">
      <w:pPr>
        <w:pStyle w:val="a3"/>
        <w:ind w:right="279"/>
        <w:jc w:val="left"/>
      </w:pPr>
      <w:r>
        <w:t>«свечой».</w:t>
      </w:r>
      <w:r>
        <w:rPr>
          <w:spacing w:val="33"/>
        </w:rPr>
        <w:t xml:space="preserve"> </w:t>
      </w:r>
      <w:r>
        <w:t>Выбор</w:t>
      </w:r>
      <w:r>
        <w:rPr>
          <w:spacing w:val="33"/>
        </w:rPr>
        <w:t xml:space="preserve"> </w:t>
      </w:r>
      <w:r>
        <w:t>направления</w:t>
      </w:r>
      <w:r>
        <w:rPr>
          <w:spacing w:val="34"/>
        </w:rPr>
        <w:t xml:space="preserve"> </w:t>
      </w:r>
      <w:r>
        <w:t>удара</w:t>
      </w:r>
      <w:r>
        <w:rPr>
          <w:spacing w:val="33"/>
        </w:rPr>
        <w:t xml:space="preserve"> </w:t>
      </w:r>
      <w:r>
        <w:t>(влево,</w:t>
      </w:r>
      <w:r>
        <w:rPr>
          <w:spacing w:val="33"/>
        </w:rPr>
        <w:t xml:space="preserve"> </w:t>
      </w:r>
      <w:r>
        <w:t>вправо</w:t>
      </w:r>
      <w:r>
        <w:rPr>
          <w:spacing w:val="31"/>
        </w:rPr>
        <w:t xml:space="preserve"> </w:t>
      </w:r>
      <w:r>
        <w:t>и</w:t>
      </w:r>
      <w:r>
        <w:rPr>
          <w:spacing w:val="32"/>
        </w:rPr>
        <w:t xml:space="preserve"> </w:t>
      </w:r>
      <w:r>
        <w:t>по</w:t>
      </w:r>
      <w:r>
        <w:rPr>
          <w:spacing w:val="31"/>
        </w:rPr>
        <w:t xml:space="preserve"> </w:t>
      </w:r>
      <w:r>
        <w:t>центру).</w:t>
      </w:r>
      <w:r>
        <w:rPr>
          <w:spacing w:val="33"/>
        </w:rPr>
        <w:t xml:space="preserve"> </w:t>
      </w:r>
      <w:r>
        <w:t>Действия</w:t>
      </w:r>
      <w:r>
        <w:rPr>
          <w:spacing w:val="31"/>
        </w:rPr>
        <w:t xml:space="preserve"> </w:t>
      </w:r>
      <w:r>
        <w:t>перебежчика, которого</w:t>
      </w:r>
      <w:r>
        <w:rPr>
          <w:spacing w:val="40"/>
        </w:rPr>
        <w:t xml:space="preserve"> </w:t>
      </w:r>
      <w:r>
        <w:t>осаливает</w:t>
      </w:r>
      <w:r>
        <w:rPr>
          <w:spacing w:val="40"/>
        </w:rPr>
        <w:t xml:space="preserve"> </w:t>
      </w:r>
      <w:r>
        <w:t>противник</w:t>
      </w:r>
      <w:r>
        <w:rPr>
          <w:spacing w:val="40"/>
        </w:rPr>
        <w:t xml:space="preserve"> </w:t>
      </w:r>
      <w:r>
        <w:t>в</w:t>
      </w:r>
      <w:r>
        <w:rPr>
          <w:spacing w:val="40"/>
        </w:rPr>
        <w:t xml:space="preserve"> </w:t>
      </w:r>
      <w:r>
        <w:t>случае,</w:t>
      </w:r>
      <w:r>
        <w:rPr>
          <w:spacing w:val="40"/>
        </w:rPr>
        <w:t xml:space="preserve"> </w:t>
      </w:r>
      <w:r>
        <w:t>когда</w:t>
      </w:r>
      <w:r>
        <w:rPr>
          <w:spacing w:val="40"/>
        </w:rPr>
        <w:t xml:space="preserve"> </w:t>
      </w:r>
      <w:r>
        <w:t>партнеры</w:t>
      </w:r>
      <w:r>
        <w:rPr>
          <w:spacing w:val="40"/>
        </w:rPr>
        <w:t xml:space="preserve"> </w:t>
      </w:r>
      <w:r>
        <w:t>приносят</w:t>
      </w:r>
      <w:r>
        <w:rPr>
          <w:spacing w:val="40"/>
        </w:rPr>
        <w:t xml:space="preserve"> </w:t>
      </w:r>
      <w:r>
        <w:t>своей</w:t>
      </w:r>
      <w:r>
        <w:rPr>
          <w:spacing w:val="40"/>
        </w:rPr>
        <w:t xml:space="preserve"> </w:t>
      </w:r>
      <w:r>
        <w:t>команде</w:t>
      </w:r>
      <w:r>
        <w:rPr>
          <w:spacing w:val="40"/>
        </w:rPr>
        <w:t xml:space="preserve"> </w:t>
      </w:r>
      <w:r>
        <w:t>очки. Действия</w:t>
      </w:r>
      <w:r>
        <w:rPr>
          <w:spacing w:val="40"/>
        </w:rPr>
        <w:t xml:space="preserve"> </w:t>
      </w:r>
      <w:r>
        <w:t>нападающего</w:t>
      </w:r>
      <w:r>
        <w:rPr>
          <w:spacing w:val="40"/>
        </w:rPr>
        <w:t xml:space="preserve"> </w:t>
      </w:r>
      <w:r>
        <w:t>при</w:t>
      </w:r>
      <w:r>
        <w:rPr>
          <w:spacing w:val="40"/>
        </w:rPr>
        <w:t xml:space="preserve"> </w:t>
      </w:r>
      <w:r>
        <w:t>выносе</w:t>
      </w:r>
      <w:r>
        <w:rPr>
          <w:spacing w:val="40"/>
        </w:rPr>
        <w:t xml:space="preserve"> </w:t>
      </w:r>
      <w:r>
        <w:t>мяча</w:t>
      </w:r>
      <w:r>
        <w:rPr>
          <w:spacing w:val="40"/>
        </w:rPr>
        <w:t xml:space="preserve"> </w:t>
      </w:r>
      <w:r>
        <w:t>защитником</w:t>
      </w:r>
      <w:r>
        <w:rPr>
          <w:spacing w:val="40"/>
        </w:rPr>
        <w:t xml:space="preserve"> </w:t>
      </w:r>
      <w:r>
        <w:t>за</w:t>
      </w:r>
      <w:r>
        <w:rPr>
          <w:spacing w:val="40"/>
        </w:rPr>
        <w:t xml:space="preserve"> </w:t>
      </w:r>
      <w:r>
        <w:t>линию</w:t>
      </w:r>
      <w:r>
        <w:rPr>
          <w:spacing w:val="40"/>
        </w:rPr>
        <w:t xml:space="preserve"> </w:t>
      </w:r>
      <w:r>
        <w:t>дома.</w:t>
      </w:r>
      <w:r>
        <w:rPr>
          <w:spacing w:val="40"/>
        </w:rPr>
        <w:t xml:space="preserve"> </w:t>
      </w:r>
      <w:r>
        <w:t>Выбор</w:t>
      </w:r>
      <w:r>
        <w:rPr>
          <w:spacing w:val="40"/>
        </w:rPr>
        <w:t xml:space="preserve"> </w:t>
      </w:r>
      <w:r>
        <w:t>места</w:t>
      </w:r>
      <w:r>
        <w:rPr>
          <w:spacing w:val="40"/>
        </w:rPr>
        <w:t xml:space="preserve"> </w:t>
      </w:r>
      <w:r>
        <w:t>для перебежки.</w:t>
      </w:r>
      <w:r>
        <w:rPr>
          <w:spacing w:val="29"/>
        </w:rPr>
        <w:t xml:space="preserve"> </w:t>
      </w:r>
      <w:r>
        <w:t>Действия</w:t>
      </w:r>
      <w:r>
        <w:rPr>
          <w:spacing w:val="29"/>
        </w:rPr>
        <w:t xml:space="preserve"> </w:t>
      </w:r>
      <w:r>
        <w:t>нападающего</w:t>
      </w:r>
      <w:r>
        <w:rPr>
          <w:spacing w:val="29"/>
        </w:rPr>
        <w:t xml:space="preserve"> </w:t>
      </w:r>
      <w:r>
        <w:t>при</w:t>
      </w:r>
      <w:r>
        <w:rPr>
          <w:spacing w:val="30"/>
        </w:rPr>
        <w:t xml:space="preserve"> </w:t>
      </w:r>
      <w:r>
        <w:t>ошибках</w:t>
      </w:r>
      <w:r>
        <w:rPr>
          <w:spacing w:val="31"/>
        </w:rPr>
        <w:t xml:space="preserve"> </w:t>
      </w:r>
      <w:r>
        <w:t>защитников (неточная</w:t>
      </w:r>
      <w:r>
        <w:rPr>
          <w:spacing w:val="29"/>
        </w:rPr>
        <w:t xml:space="preserve"> </w:t>
      </w:r>
      <w:r>
        <w:t>подача мяча,</w:t>
      </w:r>
      <w:r>
        <w:rPr>
          <w:spacing w:val="31"/>
        </w:rPr>
        <w:t xml:space="preserve"> </w:t>
      </w:r>
      <w:r>
        <w:t>мяч выходит</w:t>
      </w:r>
      <w:r>
        <w:rPr>
          <w:spacing w:val="-12"/>
        </w:rPr>
        <w:t xml:space="preserve"> </w:t>
      </w:r>
      <w:r>
        <w:t>из</w:t>
      </w:r>
      <w:r>
        <w:rPr>
          <w:spacing w:val="-12"/>
        </w:rPr>
        <w:t xml:space="preserve"> </w:t>
      </w:r>
      <w:r>
        <w:t>поля</w:t>
      </w:r>
      <w:r>
        <w:rPr>
          <w:spacing w:val="-13"/>
        </w:rPr>
        <w:t xml:space="preserve"> </w:t>
      </w:r>
      <w:r>
        <w:t>зрения</w:t>
      </w:r>
      <w:r>
        <w:rPr>
          <w:spacing w:val="-13"/>
        </w:rPr>
        <w:t xml:space="preserve"> </w:t>
      </w:r>
      <w:r>
        <w:t>защитников).</w:t>
      </w:r>
      <w:r>
        <w:rPr>
          <w:spacing w:val="-11"/>
        </w:rPr>
        <w:t xml:space="preserve"> </w:t>
      </w:r>
      <w:r>
        <w:t>Действия</w:t>
      </w:r>
      <w:r>
        <w:rPr>
          <w:spacing w:val="-13"/>
        </w:rPr>
        <w:t xml:space="preserve"> </w:t>
      </w:r>
      <w:r>
        <w:t>нападающего</w:t>
      </w:r>
      <w:r>
        <w:rPr>
          <w:spacing w:val="-11"/>
        </w:rPr>
        <w:t xml:space="preserve"> </w:t>
      </w:r>
      <w:r>
        <w:t>находящегося:</w:t>
      </w:r>
      <w:r>
        <w:rPr>
          <w:spacing w:val="-10"/>
        </w:rPr>
        <w:t xml:space="preserve"> </w:t>
      </w:r>
      <w:r>
        <w:t>за</w:t>
      </w:r>
      <w:r>
        <w:rPr>
          <w:spacing w:val="-12"/>
        </w:rPr>
        <w:t xml:space="preserve"> </w:t>
      </w:r>
      <w:r>
        <w:t>линией</w:t>
      </w:r>
      <w:r>
        <w:rPr>
          <w:spacing w:val="-10"/>
        </w:rPr>
        <w:t xml:space="preserve"> </w:t>
      </w:r>
      <w:r>
        <w:t>дома, за линией кона. Действия нападающего при осаливании, самоосаливании, переосаливании. 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w:t>
      </w:r>
      <w:r>
        <w:rPr>
          <w:spacing w:val="80"/>
        </w:rPr>
        <w:t xml:space="preserve"> </w:t>
      </w:r>
      <w:r>
        <w:t>встречи</w:t>
      </w:r>
      <w:r>
        <w:rPr>
          <w:spacing w:val="80"/>
        </w:rPr>
        <w:t xml:space="preserve"> </w:t>
      </w:r>
      <w:r>
        <w:t>меньшее</w:t>
      </w:r>
      <w:r>
        <w:rPr>
          <w:spacing w:val="80"/>
        </w:rPr>
        <w:t xml:space="preserve"> </w:t>
      </w:r>
      <w:r>
        <w:t>количество</w:t>
      </w:r>
      <w:r>
        <w:rPr>
          <w:spacing w:val="80"/>
        </w:rPr>
        <w:t xml:space="preserve"> </w:t>
      </w:r>
      <w:r>
        <w:t>очков.</w:t>
      </w:r>
      <w:r>
        <w:rPr>
          <w:spacing w:val="80"/>
        </w:rPr>
        <w:t xml:space="preserve"> </w:t>
      </w:r>
      <w:r>
        <w:t>Взаимодействия</w:t>
      </w:r>
      <w:r>
        <w:rPr>
          <w:spacing w:val="80"/>
        </w:rPr>
        <w:t xml:space="preserve"> </w:t>
      </w:r>
      <w:r>
        <w:t>бьющего</w:t>
      </w:r>
      <w:r>
        <w:rPr>
          <w:spacing w:val="80"/>
        </w:rPr>
        <w:t xml:space="preserve"> </w:t>
      </w:r>
      <w:r>
        <w:t>ударом</w:t>
      </w:r>
      <w:r>
        <w:rPr>
          <w:spacing w:val="80"/>
        </w:rPr>
        <w:t xml:space="preserve"> </w:t>
      </w:r>
      <w:r>
        <w:t>сверху</w:t>
      </w:r>
      <w:r>
        <w:rPr>
          <w:spacing w:val="80"/>
        </w:rPr>
        <w:t xml:space="preserve"> </w:t>
      </w:r>
      <w:r>
        <w:t>и перебежчика</w:t>
      </w:r>
      <w:r>
        <w:rPr>
          <w:spacing w:val="31"/>
        </w:rPr>
        <w:t xml:space="preserve"> </w:t>
      </w:r>
      <w:r>
        <w:t>(или</w:t>
      </w:r>
      <w:r>
        <w:rPr>
          <w:spacing w:val="34"/>
        </w:rPr>
        <w:t xml:space="preserve"> </w:t>
      </w:r>
      <w:r>
        <w:t>нескольких,</w:t>
      </w:r>
      <w:r>
        <w:rPr>
          <w:spacing w:val="32"/>
        </w:rPr>
        <w:t xml:space="preserve"> </w:t>
      </w:r>
      <w:r>
        <w:t>находящихся</w:t>
      </w:r>
      <w:r>
        <w:rPr>
          <w:spacing w:val="32"/>
        </w:rPr>
        <w:t xml:space="preserve"> </w:t>
      </w:r>
      <w:r>
        <w:t>в</w:t>
      </w:r>
      <w:r>
        <w:rPr>
          <w:spacing w:val="34"/>
        </w:rPr>
        <w:t xml:space="preserve"> </w:t>
      </w:r>
      <w:r>
        <w:t>пригороде).</w:t>
      </w:r>
      <w:r>
        <w:rPr>
          <w:spacing w:val="32"/>
        </w:rPr>
        <w:t xml:space="preserve"> </w:t>
      </w:r>
      <w:r>
        <w:t>Взаимодействие</w:t>
      </w:r>
      <w:r>
        <w:rPr>
          <w:spacing w:val="31"/>
        </w:rPr>
        <w:t xml:space="preserve"> </w:t>
      </w:r>
      <w:r>
        <w:t>нападающего, бьющих ударом сбоку</w:t>
      </w:r>
      <w:r>
        <w:rPr>
          <w:spacing w:val="40"/>
        </w:rPr>
        <w:t xml:space="preserve"> </w:t>
      </w:r>
      <w:r>
        <w:t>и перебежчиков, находящихся за линией кона. Методика обучения. Командные</w:t>
      </w:r>
      <w:r>
        <w:rPr>
          <w:spacing w:val="40"/>
        </w:rPr>
        <w:t xml:space="preserve"> </w:t>
      </w:r>
      <w:r>
        <w:t>взаимодействия:</w:t>
      </w:r>
      <w:r>
        <w:rPr>
          <w:spacing w:val="40"/>
        </w:rPr>
        <w:t xml:space="preserve"> </w:t>
      </w:r>
      <w:r>
        <w:t>расположение</w:t>
      </w:r>
      <w:r>
        <w:rPr>
          <w:spacing w:val="40"/>
        </w:rPr>
        <w:t xml:space="preserve"> </w:t>
      </w:r>
      <w:r>
        <w:t>и</w:t>
      </w:r>
      <w:r>
        <w:rPr>
          <w:spacing w:val="40"/>
        </w:rPr>
        <w:t xml:space="preserve"> </w:t>
      </w:r>
      <w:r>
        <w:t>взаимодействие</w:t>
      </w:r>
      <w:r>
        <w:rPr>
          <w:spacing w:val="40"/>
        </w:rPr>
        <w:t xml:space="preserve"> </w:t>
      </w:r>
      <w:r>
        <w:t>игроков</w:t>
      </w:r>
      <w:r>
        <w:rPr>
          <w:spacing w:val="40"/>
        </w:rPr>
        <w:t xml:space="preserve"> </w:t>
      </w:r>
      <w:r>
        <w:t>при</w:t>
      </w:r>
      <w:r>
        <w:rPr>
          <w:spacing w:val="40"/>
        </w:rPr>
        <w:t xml:space="preserve"> </w:t>
      </w:r>
      <w:r>
        <w:t>организации атакующих</w:t>
      </w:r>
      <w:r>
        <w:rPr>
          <w:spacing w:val="40"/>
        </w:rPr>
        <w:t xml:space="preserve"> </w:t>
      </w:r>
      <w:r>
        <w:t>действий</w:t>
      </w:r>
      <w:r>
        <w:rPr>
          <w:spacing w:val="40"/>
        </w:rPr>
        <w:t xml:space="preserve"> </w:t>
      </w:r>
      <w:r>
        <w:t>в</w:t>
      </w:r>
      <w:r>
        <w:rPr>
          <w:spacing w:val="40"/>
        </w:rPr>
        <w:t xml:space="preserve"> </w:t>
      </w:r>
      <w:r>
        <w:t>различных</w:t>
      </w:r>
      <w:r>
        <w:rPr>
          <w:spacing w:val="40"/>
        </w:rPr>
        <w:t xml:space="preserve"> </w:t>
      </w:r>
      <w:r>
        <w:t>игровых</w:t>
      </w:r>
      <w:r>
        <w:rPr>
          <w:spacing w:val="40"/>
        </w:rPr>
        <w:t xml:space="preserve"> </w:t>
      </w:r>
      <w:r>
        <w:t>ситуациях,</w:t>
      </w:r>
      <w:r>
        <w:rPr>
          <w:spacing w:val="40"/>
        </w:rPr>
        <w:t xml:space="preserve"> </w:t>
      </w:r>
      <w:r>
        <w:t>расположение</w:t>
      </w:r>
      <w:r>
        <w:rPr>
          <w:spacing w:val="40"/>
        </w:rPr>
        <w:t xml:space="preserve"> </w:t>
      </w:r>
      <w:r>
        <w:t>и</w:t>
      </w:r>
      <w:r>
        <w:rPr>
          <w:spacing w:val="40"/>
        </w:rPr>
        <w:t xml:space="preserve"> </w:t>
      </w:r>
      <w:r>
        <w:t>взаимодействие игроков при розыгрышах стандартных ситуаций в атаке. Системы игры в нападении: 2-2-2, 1-3-2,</w:t>
      </w:r>
      <w:r>
        <w:rPr>
          <w:spacing w:val="24"/>
        </w:rPr>
        <w:t xml:space="preserve"> </w:t>
      </w:r>
      <w:r>
        <w:t>3-2-1.</w:t>
      </w:r>
      <w:r>
        <w:rPr>
          <w:spacing w:val="26"/>
        </w:rPr>
        <w:t xml:space="preserve"> </w:t>
      </w:r>
      <w:r>
        <w:t>Принципы</w:t>
      </w:r>
      <w:r>
        <w:rPr>
          <w:spacing w:val="26"/>
        </w:rPr>
        <w:t xml:space="preserve"> </w:t>
      </w:r>
      <w:r>
        <w:t>системы</w:t>
      </w:r>
      <w:r>
        <w:rPr>
          <w:spacing w:val="26"/>
        </w:rPr>
        <w:t xml:space="preserve"> </w:t>
      </w:r>
      <w:r>
        <w:t>нападения</w:t>
      </w:r>
      <w:r>
        <w:rPr>
          <w:spacing w:val="26"/>
        </w:rPr>
        <w:t xml:space="preserve"> </w:t>
      </w:r>
      <w:r>
        <w:t>и</w:t>
      </w:r>
      <w:r>
        <w:rPr>
          <w:spacing w:val="22"/>
        </w:rPr>
        <w:t xml:space="preserve"> </w:t>
      </w:r>
      <w:r>
        <w:t>расстановка</w:t>
      </w:r>
      <w:r>
        <w:rPr>
          <w:spacing w:val="26"/>
        </w:rPr>
        <w:t xml:space="preserve"> </w:t>
      </w:r>
      <w:r>
        <w:t>игроков</w:t>
      </w:r>
      <w:r>
        <w:rPr>
          <w:spacing w:val="26"/>
        </w:rPr>
        <w:t xml:space="preserve"> </w:t>
      </w:r>
      <w:r>
        <w:t>по</w:t>
      </w:r>
      <w:r>
        <w:rPr>
          <w:spacing w:val="26"/>
        </w:rPr>
        <w:t xml:space="preserve"> </w:t>
      </w:r>
      <w:r>
        <w:t>игровым</w:t>
      </w:r>
      <w:r>
        <w:rPr>
          <w:spacing w:val="26"/>
        </w:rPr>
        <w:t xml:space="preserve"> </w:t>
      </w:r>
      <w:r>
        <w:rPr>
          <w:spacing w:val="-2"/>
        </w:rPr>
        <w:t>функциям:</w:t>
      </w:r>
    </w:p>
    <w:p w14:paraId="40BB05A2" w14:textId="77777777" w:rsidR="004C4874" w:rsidRDefault="004C4874">
      <w:pPr>
        <w:pStyle w:val="a3"/>
        <w:jc w:val="left"/>
        <w:sectPr w:rsidR="004C4874">
          <w:pgSz w:w="11910" w:h="16850"/>
          <w:pgMar w:top="1020" w:right="283" w:bottom="280" w:left="992" w:header="569" w:footer="0" w:gutter="0"/>
          <w:cols w:space="720"/>
        </w:sectPr>
      </w:pPr>
    </w:p>
    <w:p w14:paraId="61D3F37D" w14:textId="77777777" w:rsidR="004C4874" w:rsidRDefault="00F01225">
      <w:pPr>
        <w:pStyle w:val="a3"/>
        <w:spacing w:before="88"/>
        <w:ind w:right="278"/>
      </w:pPr>
      <w:r>
        <w:t>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14:paraId="1B30E1DF" w14:textId="77777777" w:rsidR="004C4874" w:rsidRDefault="00F01225">
      <w:pPr>
        <w:pStyle w:val="a3"/>
        <w:ind w:right="283"/>
      </w:pPr>
      <w: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14:paraId="3D55EB39" w14:textId="77777777" w:rsidR="004C4874" w:rsidRDefault="00F01225">
      <w:pPr>
        <w:pStyle w:val="a3"/>
      </w:pPr>
      <w:r>
        <w:t>Тактика</w:t>
      </w:r>
      <w:r>
        <w:rPr>
          <w:spacing w:val="-3"/>
        </w:rPr>
        <w:t xml:space="preserve"> </w:t>
      </w:r>
      <w:r>
        <w:rPr>
          <w:spacing w:val="-2"/>
        </w:rPr>
        <w:t>защиты:</w:t>
      </w:r>
    </w:p>
    <w:p w14:paraId="242DC0ED" w14:textId="77777777" w:rsidR="004C4874" w:rsidRDefault="00F01225">
      <w:pPr>
        <w:pStyle w:val="a3"/>
      </w:pPr>
      <w:r>
        <w:t>Индивидуальные</w:t>
      </w:r>
      <w:r>
        <w:rPr>
          <w:spacing w:val="53"/>
          <w:w w:val="150"/>
        </w:rPr>
        <w:t xml:space="preserve"> </w:t>
      </w:r>
      <w:r>
        <w:t>действия.</w:t>
      </w:r>
      <w:r>
        <w:rPr>
          <w:spacing w:val="56"/>
          <w:w w:val="150"/>
        </w:rPr>
        <w:t xml:space="preserve"> </w:t>
      </w:r>
      <w:r>
        <w:t>Выбор</w:t>
      </w:r>
      <w:r>
        <w:rPr>
          <w:spacing w:val="57"/>
          <w:w w:val="150"/>
        </w:rPr>
        <w:t xml:space="preserve"> </w:t>
      </w:r>
      <w:r>
        <w:t>места</w:t>
      </w:r>
      <w:r>
        <w:rPr>
          <w:spacing w:val="56"/>
          <w:w w:val="150"/>
        </w:rPr>
        <w:t xml:space="preserve"> </w:t>
      </w:r>
      <w:r>
        <w:t>для</w:t>
      </w:r>
      <w:r>
        <w:rPr>
          <w:spacing w:val="57"/>
          <w:w w:val="150"/>
        </w:rPr>
        <w:t xml:space="preserve"> </w:t>
      </w:r>
      <w:r>
        <w:t>ловли</w:t>
      </w:r>
      <w:r>
        <w:rPr>
          <w:spacing w:val="58"/>
          <w:w w:val="150"/>
        </w:rPr>
        <w:t xml:space="preserve"> </w:t>
      </w:r>
      <w:r>
        <w:t>мяча</w:t>
      </w:r>
      <w:r>
        <w:rPr>
          <w:spacing w:val="56"/>
          <w:w w:val="150"/>
        </w:rPr>
        <w:t xml:space="preserve"> </w:t>
      </w:r>
      <w:r>
        <w:t>при</w:t>
      </w:r>
      <w:r>
        <w:rPr>
          <w:spacing w:val="60"/>
          <w:w w:val="150"/>
        </w:rPr>
        <w:t xml:space="preserve"> </w:t>
      </w:r>
      <w:r>
        <w:t>ударах</w:t>
      </w:r>
      <w:r>
        <w:rPr>
          <w:spacing w:val="59"/>
          <w:w w:val="150"/>
        </w:rPr>
        <w:t xml:space="preserve"> </w:t>
      </w:r>
      <w:r>
        <w:t>(сверху,</w:t>
      </w:r>
      <w:r>
        <w:rPr>
          <w:spacing w:val="65"/>
          <w:w w:val="150"/>
        </w:rPr>
        <w:t xml:space="preserve"> </w:t>
      </w:r>
      <w:r>
        <w:rPr>
          <w:spacing w:val="-2"/>
        </w:rPr>
        <w:t>сбоку,</w:t>
      </w:r>
    </w:p>
    <w:p w14:paraId="0A4F0810" w14:textId="77777777" w:rsidR="004C4874" w:rsidRDefault="00F01225">
      <w:pPr>
        <w:pStyle w:val="a3"/>
        <w:jc w:val="left"/>
      </w:pPr>
      <w:r>
        <w:rPr>
          <w:spacing w:val="-2"/>
        </w:rPr>
        <w:t>«свечой»).</w:t>
      </w:r>
    </w:p>
    <w:p w14:paraId="14F4F7A0" w14:textId="77777777" w:rsidR="004C4874" w:rsidRDefault="00F01225">
      <w:pPr>
        <w:pStyle w:val="a3"/>
        <w:spacing w:before="1"/>
        <w:jc w:val="left"/>
      </w:pPr>
      <w:r>
        <w:t>Действия</w:t>
      </w:r>
      <w:r>
        <w:rPr>
          <w:spacing w:val="-5"/>
        </w:rPr>
        <w:t xml:space="preserve"> </w:t>
      </w:r>
      <w:r>
        <w:t>защитника</w:t>
      </w:r>
      <w:r>
        <w:rPr>
          <w:spacing w:val="-4"/>
        </w:rPr>
        <w:t xml:space="preserve"> при:</w:t>
      </w:r>
    </w:p>
    <w:p w14:paraId="14CC763E" w14:textId="77777777" w:rsidR="004C4874" w:rsidRDefault="00F01225">
      <w:pPr>
        <w:pStyle w:val="a3"/>
        <w:ind w:right="4775"/>
        <w:jc w:val="left"/>
      </w:pPr>
      <w:r>
        <w:t>пропуске мяча, летящего в его сторону; страховке</w:t>
      </w:r>
      <w:r>
        <w:rPr>
          <w:spacing w:val="-8"/>
        </w:rPr>
        <w:t xml:space="preserve"> </w:t>
      </w:r>
      <w:r>
        <w:t>своих</w:t>
      </w:r>
      <w:r>
        <w:rPr>
          <w:spacing w:val="-9"/>
        </w:rPr>
        <w:t xml:space="preserve"> </w:t>
      </w:r>
      <w:r>
        <w:t>партнеров</w:t>
      </w:r>
      <w:r>
        <w:rPr>
          <w:spacing w:val="-9"/>
        </w:rPr>
        <w:t xml:space="preserve"> </w:t>
      </w:r>
      <w:r>
        <w:t>при</w:t>
      </w:r>
      <w:r>
        <w:rPr>
          <w:spacing w:val="-6"/>
        </w:rPr>
        <w:t xml:space="preserve"> </w:t>
      </w:r>
      <w:r>
        <w:t>ударе</w:t>
      </w:r>
      <w:r>
        <w:rPr>
          <w:spacing w:val="-9"/>
        </w:rPr>
        <w:t xml:space="preserve"> </w:t>
      </w:r>
      <w:r>
        <w:t>сверху;</w:t>
      </w:r>
    </w:p>
    <w:p w14:paraId="02E0D615" w14:textId="77777777" w:rsidR="004C4874" w:rsidRDefault="00F01225">
      <w:pPr>
        <w:pStyle w:val="a3"/>
        <w:ind w:right="3980"/>
        <w:jc w:val="left"/>
      </w:pPr>
      <w:r>
        <w:t>выборе</w:t>
      </w:r>
      <w:r>
        <w:rPr>
          <w:spacing w:val="-7"/>
        </w:rPr>
        <w:t xml:space="preserve"> </w:t>
      </w:r>
      <w:r>
        <w:t>места</w:t>
      </w:r>
      <w:r>
        <w:rPr>
          <w:spacing w:val="-6"/>
        </w:rPr>
        <w:t xml:space="preserve"> </w:t>
      </w:r>
      <w:r>
        <w:t>для</w:t>
      </w:r>
      <w:r>
        <w:rPr>
          <w:spacing w:val="-6"/>
        </w:rPr>
        <w:t xml:space="preserve"> </w:t>
      </w:r>
      <w:r>
        <w:t>того,</w:t>
      </w:r>
      <w:r>
        <w:rPr>
          <w:spacing w:val="-6"/>
        </w:rPr>
        <w:t xml:space="preserve"> </w:t>
      </w:r>
      <w:r>
        <w:t>чтобы</w:t>
      </w:r>
      <w:r>
        <w:rPr>
          <w:spacing w:val="-6"/>
        </w:rPr>
        <w:t xml:space="preserve"> </w:t>
      </w:r>
      <w:r>
        <w:t>осалить</w:t>
      </w:r>
      <w:r>
        <w:rPr>
          <w:spacing w:val="-6"/>
        </w:rPr>
        <w:t xml:space="preserve"> </w:t>
      </w:r>
      <w:r>
        <w:t>перебежчика; выборе места для получения мяча от партнера;</w:t>
      </w:r>
    </w:p>
    <w:p w14:paraId="0681A7E4" w14:textId="77777777" w:rsidR="004C4874" w:rsidRDefault="00F01225">
      <w:pPr>
        <w:pStyle w:val="a3"/>
        <w:jc w:val="left"/>
      </w:pPr>
      <w:r>
        <w:t>переосаливании</w:t>
      </w:r>
      <w:r>
        <w:rPr>
          <w:spacing w:val="-5"/>
        </w:rPr>
        <w:t xml:space="preserve"> </w:t>
      </w:r>
      <w:r>
        <w:t>(обратном</w:t>
      </w:r>
      <w:r>
        <w:rPr>
          <w:spacing w:val="-4"/>
        </w:rPr>
        <w:t xml:space="preserve"> </w:t>
      </w:r>
      <w:r>
        <w:rPr>
          <w:spacing w:val="-2"/>
        </w:rPr>
        <w:t>осаливании);</w:t>
      </w:r>
    </w:p>
    <w:p w14:paraId="37129B84" w14:textId="77777777" w:rsidR="004C4874" w:rsidRDefault="00F01225">
      <w:pPr>
        <w:pStyle w:val="a3"/>
        <w:ind w:right="2995"/>
        <w:jc w:val="left"/>
      </w:pPr>
      <w:r>
        <w:t>расположении</w:t>
      </w:r>
      <w:r>
        <w:rPr>
          <w:spacing w:val="-5"/>
        </w:rPr>
        <w:t xml:space="preserve"> </w:t>
      </w:r>
      <w:r>
        <w:t>нападающих</w:t>
      </w:r>
      <w:r>
        <w:rPr>
          <w:spacing w:val="-3"/>
        </w:rPr>
        <w:t xml:space="preserve"> </w:t>
      </w:r>
      <w:r>
        <w:t>в</w:t>
      </w:r>
      <w:r>
        <w:rPr>
          <w:spacing w:val="-8"/>
        </w:rPr>
        <w:t xml:space="preserve"> </w:t>
      </w:r>
      <w:r>
        <w:t>пригороде</w:t>
      </w:r>
      <w:r>
        <w:rPr>
          <w:spacing w:val="-5"/>
        </w:rPr>
        <w:t xml:space="preserve"> </w:t>
      </w:r>
      <w:r>
        <w:t>и</w:t>
      </w:r>
      <w:r>
        <w:rPr>
          <w:spacing w:val="-7"/>
        </w:rPr>
        <w:t xml:space="preserve"> </w:t>
      </w:r>
      <w:r>
        <w:t>за</w:t>
      </w:r>
      <w:r>
        <w:rPr>
          <w:spacing w:val="-6"/>
        </w:rPr>
        <w:t xml:space="preserve"> </w:t>
      </w:r>
      <w:r>
        <w:t>линией</w:t>
      </w:r>
      <w:r>
        <w:rPr>
          <w:spacing w:val="-5"/>
        </w:rPr>
        <w:t xml:space="preserve"> </w:t>
      </w:r>
      <w:r>
        <w:t>кона; перебежках нападающих.</w:t>
      </w:r>
    </w:p>
    <w:p w14:paraId="5FE4DE93" w14:textId="77777777" w:rsidR="004C4874" w:rsidRDefault="00F01225">
      <w:pPr>
        <w:pStyle w:val="a3"/>
        <w:jc w:val="left"/>
      </w:pPr>
      <w:r>
        <w:t>Действия</w:t>
      </w:r>
      <w:r>
        <w:rPr>
          <w:spacing w:val="-4"/>
        </w:rPr>
        <w:t xml:space="preserve"> </w:t>
      </w:r>
      <w:r>
        <w:t>подающего</w:t>
      </w:r>
      <w:r>
        <w:rPr>
          <w:spacing w:val="-2"/>
        </w:rPr>
        <w:t xml:space="preserve"> </w:t>
      </w:r>
      <w:r>
        <w:t>при</w:t>
      </w:r>
      <w:r>
        <w:rPr>
          <w:spacing w:val="-2"/>
        </w:rPr>
        <w:t xml:space="preserve"> </w:t>
      </w:r>
      <w:r>
        <w:t>выносе</w:t>
      </w:r>
      <w:r>
        <w:rPr>
          <w:spacing w:val="-3"/>
        </w:rPr>
        <w:t xml:space="preserve"> </w:t>
      </w:r>
      <w:r>
        <w:t>мяча</w:t>
      </w:r>
      <w:r>
        <w:rPr>
          <w:spacing w:val="-3"/>
        </w:rPr>
        <w:t xml:space="preserve"> </w:t>
      </w:r>
      <w:r>
        <w:t>за</w:t>
      </w:r>
      <w:r>
        <w:rPr>
          <w:spacing w:val="-3"/>
        </w:rPr>
        <w:t xml:space="preserve"> </w:t>
      </w:r>
      <w:r>
        <w:t>линию</w:t>
      </w:r>
      <w:r>
        <w:rPr>
          <w:spacing w:val="-1"/>
        </w:rPr>
        <w:t xml:space="preserve"> </w:t>
      </w:r>
      <w:r>
        <w:rPr>
          <w:spacing w:val="-2"/>
        </w:rPr>
        <w:t>дома.</w:t>
      </w:r>
    </w:p>
    <w:p w14:paraId="6A3B90D4" w14:textId="77777777" w:rsidR="004C4874" w:rsidRDefault="00F01225">
      <w:pPr>
        <w:pStyle w:val="a3"/>
        <w:ind w:right="281"/>
      </w:pPr>
      <w:r>
        <w:t>Групповые</w:t>
      </w:r>
      <w:r>
        <w:rPr>
          <w:spacing w:val="-12"/>
        </w:rPr>
        <w:t xml:space="preserve"> </w:t>
      </w:r>
      <w:r>
        <w:t>действия.</w:t>
      </w:r>
      <w:r>
        <w:rPr>
          <w:spacing w:val="-11"/>
        </w:rPr>
        <w:t xml:space="preserve"> </w:t>
      </w:r>
      <w:r>
        <w:t>Взаимодействие</w:t>
      </w:r>
      <w:r>
        <w:rPr>
          <w:spacing w:val="-12"/>
        </w:rPr>
        <w:t xml:space="preserve"> </w:t>
      </w:r>
      <w:r>
        <w:t>двух,</w:t>
      </w:r>
      <w:r>
        <w:rPr>
          <w:spacing w:val="-11"/>
        </w:rPr>
        <w:t xml:space="preserve"> </w:t>
      </w:r>
      <w:r>
        <w:t>трех</w:t>
      </w:r>
      <w:r>
        <w:rPr>
          <w:spacing w:val="-9"/>
        </w:rPr>
        <w:t xml:space="preserve"> </w:t>
      </w:r>
      <w:r>
        <w:t>и</w:t>
      </w:r>
      <w:r>
        <w:rPr>
          <w:spacing w:val="-10"/>
        </w:rPr>
        <w:t xml:space="preserve"> </w:t>
      </w:r>
      <w:r>
        <w:t>более</w:t>
      </w:r>
      <w:r>
        <w:rPr>
          <w:spacing w:val="-12"/>
        </w:rPr>
        <w:t xml:space="preserve"> </w:t>
      </w:r>
      <w:r>
        <w:t>игроков</w:t>
      </w:r>
      <w:r>
        <w:rPr>
          <w:spacing w:val="-6"/>
        </w:rPr>
        <w:t xml:space="preserve"> </w:t>
      </w:r>
      <w:r>
        <w:t>при</w:t>
      </w:r>
      <w:r>
        <w:rPr>
          <w:spacing w:val="-12"/>
        </w:rPr>
        <w:t xml:space="preserve"> </w:t>
      </w:r>
      <w:r>
        <w:t>розыгрыше</w:t>
      </w:r>
      <w:r>
        <w:rPr>
          <w:spacing w:val="-12"/>
        </w:rPr>
        <w:t xml:space="preserve"> </w:t>
      </w:r>
      <w:r>
        <w:t>мяча</w:t>
      </w:r>
      <w:r>
        <w:rPr>
          <w:spacing w:val="-12"/>
        </w:rPr>
        <w:t xml:space="preserve"> </w:t>
      </w:r>
      <w:r>
        <w:t>после удара соперника. Действия группы защитников передней линии (правый ближний, левый ближний, центральный) при ударах сверху (вправо и влево).</w:t>
      </w:r>
    </w:p>
    <w:p w14:paraId="0A3016A5" w14:textId="77777777" w:rsidR="004C4874" w:rsidRDefault="00F01225">
      <w:pPr>
        <w:pStyle w:val="a3"/>
        <w:spacing w:before="1"/>
        <w:ind w:right="278"/>
      </w:pPr>
      <w:r>
        <w:t>Командные взаимодействия: расположение и взаимодействие игроков при организации оборонительных</w:t>
      </w:r>
      <w:r>
        <w:rPr>
          <w:spacing w:val="-8"/>
        </w:rPr>
        <w:t xml:space="preserve"> </w:t>
      </w:r>
      <w:r>
        <w:t>действий</w:t>
      </w:r>
      <w:r>
        <w:rPr>
          <w:spacing w:val="-9"/>
        </w:rPr>
        <w:t xml:space="preserve"> </w:t>
      </w:r>
      <w:r>
        <w:t>в</w:t>
      </w:r>
      <w:r>
        <w:rPr>
          <w:spacing w:val="-11"/>
        </w:rPr>
        <w:t xml:space="preserve"> </w:t>
      </w:r>
      <w:r>
        <w:t>различных</w:t>
      </w:r>
      <w:r>
        <w:rPr>
          <w:spacing w:val="-5"/>
        </w:rPr>
        <w:t xml:space="preserve"> </w:t>
      </w:r>
      <w:r>
        <w:t>игровых</w:t>
      </w:r>
      <w:r>
        <w:rPr>
          <w:spacing w:val="-8"/>
        </w:rPr>
        <w:t xml:space="preserve"> </w:t>
      </w:r>
      <w:r>
        <w:t>ситуациях,</w:t>
      </w:r>
      <w:r>
        <w:rPr>
          <w:spacing w:val="-10"/>
        </w:rPr>
        <w:t xml:space="preserve"> </w:t>
      </w:r>
      <w:r>
        <w:t>расположение</w:t>
      </w:r>
      <w:r>
        <w:rPr>
          <w:spacing w:val="-11"/>
        </w:rPr>
        <w:t xml:space="preserve"> </w:t>
      </w:r>
      <w:r>
        <w:t>и</w:t>
      </w:r>
      <w:r>
        <w:rPr>
          <w:spacing w:val="-9"/>
        </w:rPr>
        <w:t xml:space="preserve"> </w:t>
      </w:r>
      <w:r>
        <w:t>взаимодействие игроков</w:t>
      </w:r>
      <w:r>
        <w:rPr>
          <w:spacing w:val="-9"/>
        </w:rPr>
        <w:t xml:space="preserve"> </w:t>
      </w:r>
      <w:r>
        <w:t>при</w:t>
      </w:r>
      <w:r>
        <w:rPr>
          <w:spacing w:val="-7"/>
        </w:rPr>
        <w:t xml:space="preserve"> </w:t>
      </w:r>
      <w:r>
        <w:t>розыгрышах</w:t>
      </w:r>
      <w:r>
        <w:rPr>
          <w:spacing w:val="-6"/>
        </w:rPr>
        <w:t xml:space="preserve"> </w:t>
      </w:r>
      <w:r>
        <w:t>стандартных</w:t>
      </w:r>
      <w:r>
        <w:rPr>
          <w:spacing w:val="-6"/>
        </w:rPr>
        <w:t xml:space="preserve"> </w:t>
      </w:r>
      <w:r>
        <w:t>ситуаций</w:t>
      </w:r>
      <w:r>
        <w:rPr>
          <w:spacing w:val="-4"/>
        </w:rPr>
        <w:t xml:space="preserve"> </w:t>
      </w:r>
      <w:r>
        <w:t>в</w:t>
      </w:r>
      <w:r>
        <w:rPr>
          <w:spacing w:val="-9"/>
        </w:rPr>
        <w:t xml:space="preserve"> </w:t>
      </w:r>
      <w:r>
        <w:t>защите.</w:t>
      </w:r>
      <w:r>
        <w:rPr>
          <w:spacing w:val="-9"/>
        </w:rPr>
        <w:t xml:space="preserve"> </w:t>
      </w:r>
      <w:r>
        <w:t>Системы</w:t>
      </w:r>
      <w:r>
        <w:rPr>
          <w:spacing w:val="-9"/>
        </w:rPr>
        <w:t xml:space="preserve"> </w:t>
      </w:r>
      <w:r>
        <w:t>игры.</w:t>
      </w:r>
      <w:r>
        <w:rPr>
          <w:spacing w:val="-9"/>
        </w:rPr>
        <w:t xml:space="preserve"> </w:t>
      </w:r>
      <w:r>
        <w:t>1-2-1-2,</w:t>
      </w:r>
      <w:r>
        <w:rPr>
          <w:spacing w:val="-8"/>
        </w:rPr>
        <w:t xml:space="preserve"> </w:t>
      </w:r>
      <w:r>
        <w:t>1-3-2,</w:t>
      </w:r>
      <w:r>
        <w:rPr>
          <w:spacing w:val="-8"/>
        </w:rPr>
        <w:t xml:space="preserve"> </w:t>
      </w:r>
      <w:r>
        <w:t xml:space="preserve">1-2- 2-1 (ознакомление). Принципы системы защиты и расположение игроков защиты на </w:t>
      </w:r>
      <w:r>
        <w:rPr>
          <w:spacing w:val="-2"/>
        </w:rPr>
        <w:t>площадке.</w:t>
      </w:r>
    </w:p>
    <w:p w14:paraId="71E1748E" w14:textId="77777777" w:rsidR="004C4874" w:rsidRDefault="00F01225">
      <w:pPr>
        <w:pStyle w:val="a3"/>
      </w:pPr>
      <w:r>
        <w:t>Действия</w:t>
      </w:r>
      <w:r>
        <w:rPr>
          <w:spacing w:val="-3"/>
        </w:rPr>
        <w:t xml:space="preserve"> </w:t>
      </w:r>
      <w:r>
        <w:t>команды</w:t>
      </w:r>
      <w:r>
        <w:rPr>
          <w:spacing w:val="-3"/>
        </w:rPr>
        <w:t xml:space="preserve"> </w:t>
      </w:r>
      <w:r>
        <w:t>защиты</w:t>
      </w:r>
      <w:r>
        <w:rPr>
          <w:spacing w:val="-2"/>
        </w:rPr>
        <w:t xml:space="preserve"> </w:t>
      </w:r>
      <w:r>
        <w:rPr>
          <w:spacing w:val="-4"/>
        </w:rPr>
        <w:t>при:</w:t>
      </w:r>
    </w:p>
    <w:p w14:paraId="714169C3" w14:textId="77777777" w:rsidR="004C4874" w:rsidRDefault="00F01225">
      <w:pPr>
        <w:pStyle w:val="a3"/>
        <w:ind w:right="4467"/>
        <w:jc w:val="left"/>
      </w:pPr>
      <w:r>
        <w:t>ударе</w:t>
      </w:r>
      <w:r>
        <w:rPr>
          <w:spacing w:val="-5"/>
        </w:rPr>
        <w:t xml:space="preserve"> </w:t>
      </w:r>
      <w:r>
        <w:t>сверху</w:t>
      </w:r>
      <w:r>
        <w:rPr>
          <w:spacing w:val="-9"/>
        </w:rPr>
        <w:t xml:space="preserve"> </w:t>
      </w:r>
      <w:r>
        <w:t>(в</w:t>
      </w:r>
      <w:r>
        <w:rPr>
          <w:spacing w:val="-6"/>
        </w:rPr>
        <w:t xml:space="preserve"> </w:t>
      </w:r>
      <w:r>
        <w:t>правую,</w:t>
      </w:r>
      <w:r>
        <w:rPr>
          <w:spacing w:val="-4"/>
        </w:rPr>
        <w:t xml:space="preserve"> </w:t>
      </w:r>
      <w:r>
        <w:t>левую</w:t>
      </w:r>
      <w:r>
        <w:rPr>
          <w:spacing w:val="-4"/>
        </w:rPr>
        <w:t xml:space="preserve"> </w:t>
      </w:r>
      <w:r>
        <w:t>зоны</w:t>
      </w:r>
      <w:r>
        <w:rPr>
          <w:spacing w:val="-4"/>
        </w:rPr>
        <w:t xml:space="preserve"> </w:t>
      </w:r>
      <w:r>
        <w:t>и</w:t>
      </w:r>
      <w:r>
        <w:rPr>
          <w:spacing w:val="-4"/>
        </w:rPr>
        <w:t xml:space="preserve"> </w:t>
      </w:r>
      <w:r>
        <w:t>по</w:t>
      </w:r>
      <w:r>
        <w:rPr>
          <w:spacing w:val="-4"/>
        </w:rPr>
        <w:t xml:space="preserve"> </w:t>
      </w:r>
      <w:r>
        <w:t>центру); ударе сбоку и «свечой»;</w:t>
      </w:r>
    </w:p>
    <w:p w14:paraId="7583598B" w14:textId="77777777" w:rsidR="004C4874" w:rsidRDefault="00F01225">
      <w:pPr>
        <w:pStyle w:val="a3"/>
        <w:jc w:val="left"/>
      </w:pPr>
      <w:r>
        <w:t>проигрывающей</w:t>
      </w:r>
      <w:r>
        <w:rPr>
          <w:spacing w:val="-4"/>
        </w:rPr>
        <w:t xml:space="preserve"> </w:t>
      </w:r>
      <w:r>
        <w:t>по</w:t>
      </w:r>
      <w:r>
        <w:rPr>
          <w:spacing w:val="-6"/>
        </w:rPr>
        <w:t xml:space="preserve"> </w:t>
      </w:r>
      <w:r>
        <w:t>ходу</w:t>
      </w:r>
      <w:r>
        <w:rPr>
          <w:spacing w:val="-5"/>
        </w:rPr>
        <w:t xml:space="preserve"> </w:t>
      </w:r>
      <w:r>
        <w:rPr>
          <w:spacing w:val="-2"/>
        </w:rPr>
        <w:t>игры;</w:t>
      </w:r>
    </w:p>
    <w:p w14:paraId="4B0F2581" w14:textId="77777777" w:rsidR="004C4874" w:rsidRDefault="00F01225">
      <w:pPr>
        <w:pStyle w:val="a3"/>
        <w:ind w:right="2096"/>
        <w:jc w:val="left"/>
      </w:pPr>
      <w:r>
        <w:t>случае,</w:t>
      </w:r>
      <w:r>
        <w:rPr>
          <w:spacing w:val="-4"/>
        </w:rPr>
        <w:t xml:space="preserve"> </w:t>
      </w:r>
      <w:r>
        <w:t>когда</w:t>
      </w:r>
      <w:r>
        <w:rPr>
          <w:spacing w:val="-2"/>
        </w:rPr>
        <w:t xml:space="preserve"> </w:t>
      </w:r>
      <w:r>
        <w:t>у</w:t>
      </w:r>
      <w:r>
        <w:rPr>
          <w:spacing w:val="-9"/>
        </w:rPr>
        <w:t xml:space="preserve"> </w:t>
      </w:r>
      <w:r>
        <w:t>нападающих</w:t>
      </w:r>
      <w:r>
        <w:rPr>
          <w:spacing w:val="-2"/>
        </w:rPr>
        <w:t xml:space="preserve"> </w:t>
      </w:r>
      <w:r>
        <w:t>остался</w:t>
      </w:r>
      <w:r>
        <w:rPr>
          <w:spacing w:val="-4"/>
        </w:rPr>
        <w:t xml:space="preserve"> </w:t>
      </w:r>
      <w:r>
        <w:t>один</w:t>
      </w:r>
      <w:r>
        <w:rPr>
          <w:spacing w:val="-6"/>
        </w:rPr>
        <w:t xml:space="preserve"> </w:t>
      </w:r>
      <w:r>
        <w:t>игрок,</w:t>
      </w:r>
      <w:r>
        <w:rPr>
          <w:spacing w:val="-4"/>
        </w:rPr>
        <w:t xml:space="preserve"> </w:t>
      </w:r>
      <w:r>
        <w:t>имеющий</w:t>
      </w:r>
      <w:r>
        <w:rPr>
          <w:spacing w:val="-6"/>
        </w:rPr>
        <w:t xml:space="preserve"> </w:t>
      </w:r>
      <w:r>
        <w:t>право</w:t>
      </w:r>
      <w:r>
        <w:rPr>
          <w:spacing w:val="-4"/>
        </w:rPr>
        <w:t xml:space="preserve"> </w:t>
      </w:r>
      <w:r>
        <w:t>на</w:t>
      </w:r>
      <w:r>
        <w:rPr>
          <w:spacing w:val="-5"/>
        </w:rPr>
        <w:t xml:space="preserve"> </w:t>
      </w:r>
      <w:r>
        <w:t>удар; одиночных перебежках соперника, групповых перебежках соперника; ударе, после которого мяч улетает за боковую линию;</w:t>
      </w:r>
    </w:p>
    <w:p w14:paraId="1F1E9105" w14:textId="77777777" w:rsidR="004C4874" w:rsidRDefault="00F01225">
      <w:pPr>
        <w:pStyle w:val="a3"/>
        <w:spacing w:before="1"/>
        <w:jc w:val="left"/>
      </w:pPr>
      <w:r>
        <w:t>самоосаливание</w:t>
      </w:r>
      <w:r>
        <w:rPr>
          <w:spacing w:val="-9"/>
        </w:rPr>
        <w:t xml:space="preserve"> </w:t>
      </w:r>
      <w:r>
        <w:t>соперника,</w:t>
      </w:r>
      <w:r>
        <w:rPr>
          <w:spacing w:val="-5"/>
        </w:rPr>
        <w:t xml:space="preserve"> </w:t>
      </w:r>
      <w:r>
        <w:t>переосаливание</w:t>
      </w:r>
      <w:r>
        <w:rPr>
          <w:spacing w:val="-6"/>
        </w:rPr>
        <w:t xml:space="preserve"> </w:t>
      </w:r>
      <w:r>
        <w:rPr>
          <w:spacing w:val="-2"/>
        </w:rPr>
        <w:t>соперника.</w:t>
      </w:r>
    </w:p>
    <w:p w14:paraId="72AE2768" w14:textId="77777777" w:rsidR="004C4874" w:rsidRDefault="00F01225">
      <w:pPr>
        <w:pStyle w:val="a3"/>
        <w:ind w:right="282"/>
      </w:pPr>
      <w: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14:paraId="1E2AC2A2" w14:textId="77777777" w:rsidR="004C4874" w:rsidRDefault="00F01225">
      <w:pPr>
        <w:pStyle w:val="a3"/>
        <w:ind w:right="280"/>
      </w:pPr>
      <w:r>
        <w:t>Учебные игры в лапту. Малые (упрощенные) игры в технико-тактической подготовке игроков в лапту. Участие в соревновательной деятельности.</w:t>
      </w:r>
    </w:p>
    <w:p w14:paraId="69799272" w14:textId="77777777" w:rsidR="004C4874" w:rsidRDefault="00F01225">
      <w:pPr>
        <w:pStyle w:val="a4"/>
        <w:numPr>
          <w:ilvl w:val="3"/>
          <w:numId w:val="20"/>
        </w:numPr>
        <w:tabs>
          <w:tab w:val="left" w:pos="1988"/>
        </w:tabs>
        <w:ind w:right="288" w:firstLine="0"/>
        <w:jc w:val="both"/>
        <w:rPr>
          <w:sz w:val="24"/>
        </w:rPr>
      </w:pPr>
      <w:r>
        <w:rPr>
          <w:sz w:val="24"/>
        </w:rPr>
        <w:t>Содержание модуля по лапте направлено на достижение обучающимися личностных, метапредметных и предметных результатов обучения.</w:t>
      </w:r>
    </w:p>
    <w:p w14:paraId="77F41832" w14:textId="77777777" w:rsidR="004C4874" w:rsidRDefault="00F01225">
      <w:pPr>
        <w:pStyle w:val="a4"/>
        <w:numPr>
          <w:ilvl w:val="4"/>
          <w:numId w:val="20"/>
        </w:numPr>
        <w:tabs>
          <w:tab w:val="left" w:pos="2168"/>
        </w:tabs>
        <w:ind w:right="284" w:firstLine="0"/>
        <w:jc w:val="both"/>
        <w:rPr>
          <w:sz w:val="24"/>
        </w:rPr>
      </w:pPr>
      <w:r>
        <w:rPr>
          <w:sz w:val="24"/>
        </w:rPr>
        <w:t>В результате изучения модуля по лапте на уровне основного общего образования у обучающихся будут сформированы следующие личностные результаты:</w:t>
      </w:r>
    </w:p>
    <w:p w14:paraId="6A512EDF" w14:textId="77777777" w:rsidR="004C4874" w:rsidRDefault="00F01225">
      <w:pPr>
        <w:pStyle w:val="a3"/>
        <w:ind w:right="281"/>
      </w:pPr>
      <w:r>
        <w:t>проявление чувства гордости за свою Родину, российский народ и историю России через знание истории и современного состояния развития лапты;</w:t>
      </w:r>
    </w:p>
    <w:p w14:paraId="478012D4" w14:textId="77777777" w:rsidR="004C4874" w:rsidRDefault="00F01225">
      <w:pPr>
        <w:pStyle w:val="a3"/>
        <w:ind w:right="279"/>
      </w:pPr>
      <w:r>
        <w:t>готовность обучающихся к саморазвитию и самообразованию через ценности, традиции и идеалы</w:t>
      </w:r>
      <w:r>
        <w:rPr>
          <w:spacing w:val="-9"/>
        </w:rPr>
        <w:t xml:space="preserve"> </w:t>
      </w:r>
      <w:r>
        <w:t>главных</w:t>
      </w:r>
      <w:r>
        <w:rPr>
          <w:spacing w:val="-8"/>
        </w:rPr>
        <w:t xml:space="preserve"> </w:t>
      </w:r>
      <w:r>
        <w:t>организаций</w:t>
      </w:r>
      <w:r>
        <w:rPr>
          <w:spacing w:val="-8"/>
        </w:rPr>
        <w:t xml:space="preserve"> </w:t>
      </w:r>
      <w:r>
        <w:t>регионального,</w:t>
      </w:r>
      <w:r>
        <w:rPr>
          <w:spacing w:val="-9"/>
        </w:rPr>
        <w:t xml:space="preserve"> </w:t>
      </w:r>
      <w:r>
        <w:t>всероссийского</w:t>
      </w:r>
      <w:r>
        <w:rPr>
          <w:spacing w:val="-7"/>
        </w:rPr>
        <w:t xml:space="preserve"> </w:t>
      </w:r>
      <w:r>
        <w:t>уровней</w:t>
      </w:r>
      <w:r>
        <w:rPr>
          <w:spacing w:val="-1"/>
        </w:rPr>
        <w:t xml:space="preserve"> </w:t>
      </w:r>
      <w:r>
        <w:t>по</w:t>
      </w:r>
      <w:r>
        <w:rPr>
          <w:spacing w:val="-9"/>
        </w:rPr>
        <w:t xml:space="preserve"> </w:t>
      </w:r>
      <w:r>
        <w:t>лапте,</w:t>
      </w:r>
      <w:r>
        <w:rPr>
          <w:spacing w:val="-10"/>
        </w:rPr>
        <w:t xml:space="preserve"> </w:t>
      </w:r>
      <w:r>
        <w:t>мотивации</w:t>
      </w:r>
      <w:r>
        <w:rPr>
          <w:spacing w:val="-8"/>
        </w:rPr>
        <w:t xml:space="preserve"> </w:t>
      </w:r>
      <w:r>
        <w:t>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14:paraId="175F257C" w14:textId="77777777" w:rsidR="004C4874" w:rsidRDefault="004C4874">
      <w:pPr>
        <w:pStyle w:val="a3"/>
        <w:sectPr w:rsidR="004C4874">
          <w:pgSz w:w="11910" w:h="16850"/>
          <w:pgMar w:top="1020" w:right="283" w:bottom="280" w:left="992" w:header="569" w:footer="0" w:gutter="0"/>
          <w:cols w:space="720"/>
        </w:sectPr>
      </w:pPr>
    </w:p>
    <w:p w14:paraId="382DD10D" w14:textId="77777777" w:rsidR="004C4874" w:rsidRDefault="00F01225">
      <w:pPr>
        <w:pStyle w:val="a3"/>
        <w:spacing w:before="88"/>
        <w:ind w:right="283"/>
      </w:pPr>
      <w:r>
        <w:t>проявление</w:t>
      </w:r>
      <w:r>
        <w:rPr>
          <w:spacing w:val="-3"/>
        </w:rPr>
        <w:t xml:space="preserve"> </w:t>
      </w:r>
      <w:r>
        <w:t>осознанного</w:t>
      </w:r>
      <w:r>
        <w:rPr>
          <w:spacing w:val="-2"/>
        </w:rPr>
        <w:t xml:space="preserve"> </w:t>
      </w:r>
      <w:r>
        <w:t>и</w:t>
      </w:r>
      <w:r>
        <w:rPr>
          <w:spacing w:val="-2"/>
        </w:rPr>
        <w:t xml:space="preserve"> </w:t>
      </w:r>
      <w:r>
        <w:t>ответственного</w:t>
      </w:r>
      <w:r>
        <w:rPr>
          <w:spacing w:val="-5"/>
        </w:rPr>
        <w:t xml:space="preserve"> </w:t>
      </w:r>
      <w:r>
        <w:t>отношения</w:t>
      </w:r>
      <w:r>
        <w:rPr>
          <w:spacing w:val="-2"/>
        </w:rPr>
        <w:t xml:space="preserve"> </w:t>
      </w:r>
      <w:r>
        <w:t>к</w:t>
      </w:r>
      <w:r>
        <w:rPr>
          <w:spacing w:val="-4"/>
        </w:rPr>
        <w:t xml:space="preserve"> </w:t>
      </w:r>
      <w:r>
        <w:t>собственным</w:t>
      </w:r>
      <w:r>
        <w:rPr>
          <w:spacing w:val="-3"/>
        </w:rPr>
        <w:t xml:space="preserve"> </w:t>
      </w:r>
      <w:r>
        <w:t>поступкам,</w:t>
      </w:r>
      <w:r>
        <w:rPr>
          <w:spacing w:val="-2"/>
        </w:rPr>
        <w:t xml:space="preserve"> </w:t>
      </w:r>
      <w:r>
        <w:t>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14:paraId="50B9B2BE" w14:textId="77777777" w:rsidR="004C4874" w:rsidRDefault="00F01225">
      <w:pPr>
        <w:pStyle w:val="a3"/>
        <w:ind w:right="287"/>
      </w:pPr>
      <w: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7F0B06C0" w14:textId="77777777" w:rsidR="004C4874" w:rsidRDefault="00F01225">
      <w:pPr>
        <w:pStyle w:val="a3"/>
        <w:ind w:right="290"/>
      </w:pPr>
      <w:r>
        <w:t>проявление положительных качеств личности и управление своими эмоциями в различных ситуациях и условиях;</w:t>
      </w:r>
    </w:p>
    <w:p w14:paraId="650EEAE2" w14:textId="77777777" w:rsidR="004C4874" w:rsidRDefault="00F01225">
      <w:pPr>
        <w:pStyle w:val="a3"/>
        <w:jc w:val="left"/>
      </w:pPr>
      <w:r>
        <w:t>осознанное, уважительное и доброжелательное отношение к сверстникам и педагогам. 42.10.14.7.2.</w:t>
      </w:r>
      <w:r>
        <w:rPr>
          <w:spacing w:val="-2"/>
        </w:rPr>
        <w:t xml:space="preserve"> </w:t>
      </w:r>
      <w:r>
        <w:t>В</w:t>
      </w:r>
      <w:r>
        <w:rPr>
          <w:spacing w:val="80"/>
          <w:w w:val="150"/>
        </w:rPr>
        <w:t xml:space="preserve"> </w:t>
      </w:r>
      <w:r>
        <w:t>результате</w:t>
      </w:r>
      <w:r>
        <w:rPr>
          <w:spacing w:val="80"/>
          <w:w w:val="150"/>
        </w:rPr>
        <w:t xml:space="preserve"> </w:t>
      </w:r>
      <w:r>
        <w:t>изучения</w:t>
      </w:r>
      <w:r>
        <w:rPr>
          <w:spacing w:val="80"/>
          <w:w w:val="150"/>
        </w:rPr>
        <w:t xml:space="preserve"> </w:t>
      </w:r>
      <w:r>
        <w:t>модуля</w:t>
      </w:r>
      <w:r>
        <w:rPr>
          <w:spacing w:val="80"/>
          <w:w w:val="150"/>
        </w:rPr>
        <w:t xml:space="preserve"> </w:t>
      </w:r>
      <w:r>
        <w:t>по</w:t>
      </w:r>
      <w:r>
        <w:rPr>
          <w:spacing w:val="80"/>
          <w:w w:val="150"/>
        </w:rPr>
        <w:t xml:space="preserve"> </w:t>
      </w:r>
      <w:r>
        <w:t>лапте</w:t>
      </w:r>
      <w:r>
        <w:rPr>
          <w:spacing w:val="80"/>
          <w:w w:val="150"/>
        </w:rPr>
        <w:t xml:space="preserve"> </w:t>
      </w:r>
      <w:r>
        <w:t>на</w:t>
      </w:r>
      <w:r>
        <w:rPr>
          <w:spacing w:val="80"/>
          <w:w w:val="150"/>
        </w:rPr>
        <w:t xml:space="preserve"> </w:t>
      </w:r>
      <w:r>
        <w:t>уровне</w:t>
      </w:r>
      <w:r>
        <w:rPr>
          <w:spacing w:val="80"/>
          <w:w w:val="150"/>
        </w:rPr>
        <w:t xml:space="preserve"> </w:t>
      </w:r>
      <w:r>
        <w:t>основного</w:t>
      </w:r>
      <w:r>
        <w:rPr>
          <w:spacing w:val="80"/>
          <w:w w:val="150"/>
        </w:rPr>
        <w:t xml:space="preserve"> </w:t>
      </w:r>
      <w:r>
        <w:t>общего образования у</w:t>
      </w:r>
      <w:r>
        <w:rPr>
          <w:spacing w:val="-5"/>
        </w:rPr>
        <w:t xml:space="preserve"> </w:t>
      </w:r>
      <w:r>
        <w:t>обучающихся будут сформированы следующие метапредметные результаты: умение</w:t>
      </w:r>
      <w:r>
        <w:rPr>
          <w:spacing w:val="33"/>
        </w:rPr>
        <w:t xml:space="preserve"> </w:t>
      </w:r>
      <w:r>
        <w:t>самостоятельно</w:t>
      </w:r>
      <w:r>
        <w:rPr>
          <w:spacing w:val="31"/>
        </w:rPr>
        <w:t xml:space="preserve"> </w:t>
      </w:r>
      <w:r>
        <w:t>определять</w:t>
      </w:r>
      <w:r>
        <w:rPr>
          <w:spacing w:val="32"/>
        </w:rPr>
        <w:t xml:space="preserve"> </w:t>
      </w:r>
      <w:r>
        <w:t>цели</w:t>
      </w:r>
      <w:r>
        <w:rPr>
          <w:spacing w:val="32"/>
        </w:rPr>
        <w:t xml:space="preserve"> </w:t>
      </w:r>
      <w:r>
        <w:t>своего</w:t>
      </w:r>
      <w:r>
        <w:rPr>
          <w:spacing w:val="31"/>
        </w:rPr>
        <w:t xml:space="preserve"> </w:t>
      </w:r>
      <w:r>
        <w:t>обучения</w:t>
      </w:r>
      <w:r>
        <w:rPr>
          <w:spacing w:val="31"/>
        </w:rPr>
        <w:t xml:space="preserve"> </w:t>
      </w:r>
      <w:r>
        <w:t>средствами</w:t>
      </w:r>
      <w:r>
        <w:rPr>
          <w:spacing w:val="32"/>
        </w:rPr>
        <w:t xml:space="preserve"> </w:t>
      </w:r>
      <w:r>
        <w:t>лапты</w:t>
      </w:r>
      <w:r>
        <w:rPr>
          <w:spacing w:val="39"/>
        </w:rPr>
        <w:t xml:space="preserve"> </w:t>
      </w:r>
      <w:r>
        <w:t>и</w:t>
      </w:r>
      <w:r>
        <w:rPr>
          <w:spacing w:val="32"/>
        </w:rPr>
        <w:t xml:space="preserve"> </w:t>
      </w:r>
      <w:r>
        <w:t>составлять планы в рамках физкультурно-спортивной деятельности, выбирать успешную стратегию и тактику в различных ситуациях;</w:t>
      </w:r>
    </w:p>
    <w:p w14:paraId="0855D91D" w14:textId="77777777" w:rsidR="004C4874" w:rsidRDefault="00F01225">
      <w:pPr>
        <w:pStyle w:val="a3"/>
        <w:spacing w:before="1"/>
        <w:ind w:right="283"/>
      </w:pPr>
      <w: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6076EE6C" w14:textId="77777777" w:rsidR="004C4874" w:rsidRDefault="00F01225">
      <w:pPr>
        <w:pStyle w:val="a3"/>
        <w:ind w:right="280"/>
      </w:pPr>
      <w:r>
        <w:t>владение основами самоконтроля, самооценки, принятия решений и осуществления осознанного выбора в учебной и познавательной деятельности;</w:t>
      </w:r>
    </w:p>
    <w:p w14:paraId="4DA58A9D" w14:textId="77777777" w:rsidR="004C4874" w:rsidRDefault="00F01225">
      <w:pPr>
        <w:pStyle w:val="a3"/>
        <w:ind w:right="282"/>
      </w:pPr>
      <w: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62C379A8" w14:textId="77777777" w:rsidR="004C4874" w:rsidRDefault="00F01225">
      <w:pPr>
        <w:pStyle w:val="a3"/>
        <w:tabs>
          <w:tab w:val="left" w:pos="7128"/>
          <w:tab w:val="left" w:pos="8094"/>
        </w:tabs>
        <w:ind w:right="278"/>
        <w:jc w:val="left"/>
      </w:pPr>
      <w:r>
        <w:t>42.10.14.7.3.</w:t>
      </w:r>
      <w:r>
        <w:rPr>
          <w:spacing w:val="-2"/>
        </w:rPr>
        <w:t xml:space="preserve"> </w:t>
      </w:r>
      <w:r>
        <w:t>В</w:t>
      </w:r>
      <w:r>
        <w:rPr>
          <w:spacing w:val="80"/>
          <w:w w:val="150"/>
        </w:rPr>
        <w:t xml:space="preserve"> </w:t>
      </w:r>
      <w:r>
        <w:t>результате</w:t>
      </w:r>
      <w:r>
        <w:rPr>
          <w:spacing w:val="80"/>
          <w:w w:val="150"/>
        </w:rPr>
        <w:t xml:space="preserve"> </w:t>
      </w:r>
      <w:r>
        <w:t>изучения</w:t>
      </w:r>
      <w:r>
        <w:rPr>
          <w:spacing w:val="80"/>
          <w:w w:val="150"/>
        </w:rPr>
        <w:t xml:space="preserve"> </w:t>
      </w:r>
      <w:r>
        <w:t>модуля</w:t>
      </w:r>
      <w:r>
        <w:rPr>
          <w:spacing w:val="80"/>
          <w:w w:val="150"/>
        </w:rPr>
        <w:t xml:space="preserve"> </w:t>
      </w:r>
      <w:r>
        <w:t>по</w:t>
      </w:r>
      <w:r>
        <w:rPr>
          <w:spacing w:val="80"/>
          <w:w w:val="150"/>
        </w:rPr>
        <w:t xml:space="preserve"> </w:t>
      </w:r>
      <w:r>
        <w:t>лапте</w:t>
      </w:r>
      <w:r>
        <w:rPr>
          <w:spacing w:val="80"/>
          <w:w w:val="150"/>
        </w:rPr>
        <w:t xml:space="preserve"> </w:t>
      </w:r>
      <w:r>
        <w:t>на</w:t>
      </w:r>
      <w:r>
        <w:rPr>
          <w:spacing w:val="80"/>
          <w:w w:val="150"/>
        </w:rPr>
        <w:t xml:space="preserve"> </w:t>
      </w:r>
      <w:r>
        <w:t>уровне</w:t>
      </w:r>
      <w:r>
        <w:rPr>
          <w:spacing w:val="80"/>
          <w:w w:val="150"/>
        </w:rPr>
        <w:t xml:space="preserve"> </w:t>
      </w:r>
      <w:r>
        <w:t>основного</w:t>
      </w:r>
      <w:r>
        <w:rPr>
          <w:spacing w:val="80"/>
          <w:w w:val="150"/>
        </w:rPr>
        <w:t xml:space="preserve"> </w:t>
      </w:r>
      <w:r>
        <w:t>общего образования у обучающихся будут сформированы следующие предметные результаты: понимание</w:t>
      </w:r>
      <w:r>
        <w:rPr>
          <w:spacing w:val="-15"/>
        </w:rPr>
        <w:t xml:space="preserve"> </w:t>
      </w:r>
      <w:r>
        <w:t>роли</w:t>
      </w:r>
      <w:r>
        <w:rPr>
          <w:spacing w:val="-15"/>
        </w:rPr>
        <w:t xml:space="preserve"> </w:t>
      </w:r>
      <w:r>
        <w:t>и</w:t>
      </w:r>
      <w:r>
        <w:rPr>
          <w:spacing w:val="-15"/>
        </w:rPr>
        <w:t xml:space="preserve"> </w:t>
      </w:r>
      <w:r>
        <w:t>значения</w:t>
      </w:r>
      <w:r>
        <w:rPr>
          <w:spacing w:val="-15"/>
        </w:rPr>
        <w:t xml:space="preserve"> </w:t>
      </w:r>
      <w:r>
        <w:t>занятий</w:t>
      </w:r>
      <w:r>
        <w:rPr>
          <w:spacing w:val="-15"/>
        </w:rPr>
        <w:t xml:space="preserve"> </w:t>
      </w:r>
      <w:r>
        <w:t>лаптой</w:t>
      </w:r>
      <w:r>
        <w:rPr>
          <w:spacing w:val="-14"/>
        </w:rPr>
        <w:t xml:space="preserve"> </w:t>
      </w:r>
      <w:r>
        <w:t>в</w:t>
      </w:r>
      <w:r>
        <w:rPr>
          <w:spacing w:val="-15"/>
        </w:rPr>
        <w:t xml:space="preserve"> </w:t>
      </w:r>
      <w:r>
        <w:t>формировании</w:t>
      </w:r>
      <w:r>
        <w:rPr>
          <w:spacing w:val="-15"/>
        </w:rPr>
        <w:t xml:space="preserve"> </w:t>
      </w:r>
      <w:r>
        <w:t>личностных</w:t>
      </w:r>
      <w:r>
        <w:rPr>
          <w:spacing w:val="-13"/>
        </w:rPr>
        <w:t xml:space="preserve"> </w:t>
      </w:r>
      <w:r>
        <w:t>качеств,</w:t>
      </w:r>
      <w:r>
        <w:rPr>
          <w:spacing w:val="-15"/>
        </w:rPr>
        <w:t xml:space="preserve"> </w:t>
      </w:r>
      <w:r>
        <w:t>в</w:t>
      </w:r>
      <w:r>
        <w:rPr>
          <w:spacing w:val="-15"/>
        </w:rPr>
        <w:t xml:space="preserve"> </w:t>
      </w:r>
      <w:r>
        <w:t>активном включении в здоровый образ жизни, укреплении и сохранении индивидуального здоровья; знания</w:t>
      </w:r>
      <w:r>
        <w:rPr>
          <w:spacing w:val="80"/>
        </w:rPr>
        <w:t xml:space="preserve"> </w:t>
      </w:r>
      <w:r>
        <w:t>правил</w:t>
      </w:r>
      <w:r>
        <w:rPr>
          <w:spacing w:val="80"/>
        </w:rPr>
        <w:t xml:space="preserve"> </w:t>
      </w:r>
      <w:r>
        <w:t>соревнований</w:t>
      </w:r>
      <w:r>
        <w:rPr>
          <w:spacing w:val="80"/>
        </w:rPr>
        <w:t xml:space="preserve"> </w:t>
      </w:r>
      <w:r>
        <w:t>по</w:t>
      </w:r>
      <w:r>
        <w:rPr>
          <w:spacing w:val="80"/>
        </w:rPr>
        <w:t xml:space="preserve"> </w:t>
      </w:r>
      <w:r>
        <w:t>виду</w:t>
      </w:r>
      <w:r>
        <w:rPr>
          <w:spacing w:val="80"/>
        </w:rPr>
        <w:t xml:space="preserve"> </w:t>
      </w:r>
      <w:r>
        <w:t>спорта</w:t>
      </w:r>
      <w:r>
        <w:rPr>
          <w:spacing w:val="80"/>
        </w:rPr>
        <w:t xml:space="preserve"> </w:t>
      </w:r>
      <w:r>
        <w:t>лапта,</w:t>
      </w:r>
      <w:r>
        <w:tab/>
      </w:r>
      <w:r>
        <w:rPr>
          <w:spacing w:val="-2"/>
        </w:rPr>
        <w:t>состава</w:t>
      </w:r>
      <w:r>
        <w:tab/>
        <w:t>судейской</w:t>
      </w:r>
      <w:r>
        <w:rPr>
          <w:spacing w:val="80"/>
        </w:rPr>
        <w:t xml:space="preserve"> </w:t>
      </w:r>
      <w:r>
        <w:t>коллегии, обслуживающей соревнования по лапте и основных функций судей, жестов судьи;</w:t>
      </w:r>
    </w:p>
    <w:p w14:paraId="001F0CF5" w14:textId="77777777" w:rsidR="004C4874" w:rsidRDefault="00F01225">
      <w:pPr>
        <w:pStyle w:val="a3"/>
        <w:spacing w:before="1"/>
        <w:ind w:right="286"/>
        <w:jc w:val="left"/>
      </w:pPr>
      <w:r>
        <w:t>освоение</w:t>
      </w:r>
      <w:r>
        <w:rPr>
          <w:spacing w:val="-15"/>
        </w:rPr>
        <w:t xml:space="preserve"> </w:t>
      </w:r>
      <w:r>
        <w:t>и</w:t>
      </w:r>
      <w:r>
        <w:rPr>
          <w:spacing w:val="-15"/>
        </w:rPr>
        <w:t xml:space="preserve"> </w:t>
      </w:r>
      <w:r>
        <w:t>демонстрация</w:t>
      </w:r>
      <w:r>
        <w:rPr>
          <w:spacing w:val="-15"/>
        </w:rPr>
        <w:t xml:space="preserve"> </w:t>
      </w:r>
      <w:r>
        <w:t>базовых</w:t>
      </w:r>
      <w:r>
        <w:rPr>
          <w:spacing w:val="-15"/>
        </w:rPr>
        <w:t xml:space="preserve"> </w:t>
      </w:r>
      <w:r>
        <w:t>технических</w:t>
      </w:r>
      <w:r>
        <w:rPr>
          <w:spacing w:val="-15"/>
        </w:rPr>
        <w:t xml:space="preserve"> </w:t>
      </w:r>
      <w:r>
        <w:t>приемов</w:t>
      </w:r>
      <w:r>
        <w:rPr>
          <w:spacing w:val="-15"/>
        </w:rPr>
        <w:t xml:space="preserve"> </w:t>
      </w:r>
      <w:r>
        <w:t>техники</w:t>
      </w:r>
      <w:r>
        <w:rPr>
          <w:spacing w:val="-15"/>
        </w:rPr>
        <w:t xml:space="preserve"> </w:t>
      </w:r>
      <w:r>
        <w:t>игры,</w:t>
      </w:r>
      <w:r>
        <w:rPr>
          <w:spacing w:val="-15"/>
        </w:rPr>
        <w:t xml:space="preserve"> </w:t>
      </w:r>
      <w:r>
        <w:t>знание,</w:t>
      </w:r>
      <w:r>
        <w:rPr>
          <w:spacing w:val="-15"/>
        </w:rPr>
        <w:t xml:space="preserve"> </w:t>
      </w:r>
      <w:r>
        <w:t>демонстрация базовых тактических действий игроков в лапту;</w:t>
      </w:r>
    </w:p>
    <w:p w14:paraId="4240CE33" w14:textId="77777777" w:rsidR="004C4874" w:rsidRDefault="00F01225">
      <w:pPr>
        <w:pStyle w:val="a3"/>
        <w:jc w:val="left"/>
      </w:pPr>
      <w:r>
        <w:t>использование</w:t>
      </w:r>
      <w:r>
        <w:rPr>
          <w:spacing w:val="40"/>
        </w:rPr>
        <w:t xml:space="preserve"> </w:t>
      </w:r>
      <w:r>
        <w:t>основных</w:t>
      </w:r>
      <w:r>
        <w:rPr>
          <w:spacing w:val="40"/>
        </w:rPr>
        <w:t xml:space="preserve"> </w:t>
      </w:r>
      <w:r>
        <w:t>средств</w:t>
      </w:r>
      <w:r>
        <w:rPr>
          <w:spacing w:val="40"/>
        </w:rPr>
        <w:t xml:space="preserve"> </w:t>
      </w:r>
      <w:r>
        <w:t>и</w:t>
      </w:r>
      <w:r>
        <w:rPr>
          <w:spacing w:val="40"/>
        </w:rPr>
        <w:t xml:space="preserve"> </w:t>
      </w:r>
      <w:r>
        <w:t>методов</w:t>
      </w:r>
      <w:r>
        <w:rPr>
          <w:spacing w:val="40"/>
        </w:rPr>
        <w:t xml:space="preserve"> </w:t>
      </w:r>
      <w:r>
        <w:t>обучения</w:t>
      </w:r>
      <w:r>
        <w:rPr>
          <w:spacing w:val="40"/>
        </w:rPr>
        <w:t xml:space="preserve"> </w:t>
      </w:r>
      <w:r>
        <w:t>базовым</w:t>
      </w:r>
      <w:r>
        <w:rPr>
          <w:spacing w:val="40"/>
        </w:rPr>
        <w:t xml:space="preserve"> </w:t>
      </w:r>
      <w:r>
        <w:t>техническим</w:t>
      </w:r>
      <w:r>
        <w:rPr>
          <w:spacing w:val="40"/>
        </w:rPr>
        <w:t xml:space="preserve"> </w:t>
      </w:r>
      <w:r>
        <w:t>приемам</w:t>
      </w:r>
      <w:r>
        <w:rPr>
          <w:spacing w:val="40"/>
        </w:rPr>
        <w:t xml:space="preserve"> </w:t>
      </w:r>
      <w:r>
        <w:t>и тактическим действиям лапты;</w:t>
      </w:r>
    </w:p>
    <w:p w14:paraId="4B334109" w14:textId="77777777" w:rsidR="004C4874" w:rsidRDefault="00F01225">
      <w:pPr>
        <w:pStyle w:val="a3"/>
        <w:jc w:val="left"/>
      </w:pPr>
      <w:r>
        <w:t>соблюдение правил личной гигиены и ухода за спортивным инвентарем и оборудованием, подбора спортивной одежды и обуви для занятий по лапте;</w:t>
      </w:r>
    </w:p>
    <w:p w14:paraId="0852DB94" w14:textId="77777777" w:rsidR="004C4874" w:rsidRDefault="00F01225">
      <w:pPr>
        <w:pStyle w:val="a3"/>
        <w:ind w:right="288"/>
      </w:pPr>
      <w: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6DBE600E" w14:textId="77777777" w:rsidR="004C4874" w:rsidRDefault="00F01225">
      <w:pPr>
        <w:pStyle w:val="a3"/>
        <w:spacing w:before="1"/>
        <w:ind w:right="286"/>
      </w:pPr>
      <w:r>
        <w:t>знание контрольно-тестовых упражнений для определения уровня физической и технической подготовленности игроков в лапту;</w:t>
      </w:r>
    </w:p>
    <w:p w14:paraId="3B77E821" w14:textId="77777777" w:rsidR="004C4874" w:rsidRDefault="00F01225">
      <w:pPr>
        <w:pStyle w:val="a3"/>
        <w:ind w:right="282"/>
      </w:pPr>
      <w: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02111B53" w14:textId="77777777" w:rsidR="004C4874" w:rsidRDefault="00F01225">
      <w:pPr>
        <w:pStyle w:val="a4"/>
        <w:numPr>
          <w:ilvl w:val="2"/>
          <w:numId w:val="25"/>
        </w:numPr>
        <w:tabs>
          <w:tab w:val="left" w:pos="1808"/>
        </w:tabs>
        <w:ind w:left="1808" w:hanging="959"/>
        <w:jc w:val="both"/>
        <w:rPr>
          <w:sz w:val="24"/>
        </w:rPr>
      </w:pPr>
      <w:r>
        <w:rPr>
          <w:sz w:val="24"/>
        </w:rPr>
        <w:t>Модуль</w:t>
      </w:r>
      <w:r>
        <w:rPr>
          <w:spacing w:val="1"/>
          <w:sz w:val="24"/>
        </w:rPr>
        <w:t xml:space="preserve"> </w:t>
      </w:r>
      <w:r>
        <w:rPr>
          <w:sz w:val="24"/>
        </w:rPr>
        <w:t>«Футбол</w:t>
      </w:r>
      <w:r>
        <w:rPr>
          <w:spacing w:val="-4"/>
          <w:sz w:val="24"/>
        </w:rPr>
        <w:t xml:space="preserve"> </w:t>
      </w:r>
      <w:r>
        <w:rPr>
          <w:sz w:val="24"/>
        </w:rPr>
        <w:t>для</w:t>
      </w:r>
      <w:r>
        <w:rPr>
          <w:spacing w:val="-3"/>
          <w:sz w:val="24"/>
        </w:rPr>
        <w:t xml:space="preserve"> </w:t>
      </w:r>
      <w:r>
        <w:rPr>
          <w:spacing w:val="-2"/>
          <w:sz w:val="24"/>
        </w:rPr>
        <w:t>всех».</w:t>
      </w:r>
    </w:p>
    <w:p w14:paraId="6551F0C1" w14:textId="77777777" w:rsidR="004C4874" w:rsidRDefault="00F01225">
      <w:pPr>
        <w:pStyle w:val="a4"/>
        <w:numPr>
          <w:ilvl w:val="3"/>
          <w:numId w:val="25"/>
        </w:numPr>
        <w:tabs>
          <w:tab w:val="left" w:pos="1988"/>
        </w:tabs>
        <w:ind w:left="1988" w:hanging="1139"/>
        <w:jc w:val="both"/>
        <w:rPr>
          <w:sz w:val="24"/>
        </w:rPr>
      </w:pPr>
      <w:r>
        <w:rPr>
          <w:sz w:val="24"/>
        </w:rPr>
        <w:t>Пояснительная</w:t>
      </w:r>
      <w:r>
        <w:rPr>
          <w:spacing w:val="-5"/>
          <w:sz w:val="24"/>
        </w:rPr>
        <w:t xml:space="preserve"> </w:t>
      </w:r>
      <w:r>
        <w:rPr>
          <w:sz w:val="24"/>
        </w:rPr>
        <w:t>записка</w:t>
      </w:r>
      <w:r>
        <w:rPr>
          <w:spacing w:val="-6"/>
          <w:sz w:val="24"/>
        </w:rPr>
        <w:t xml:space="preserve"> </w:t>
      </w:r>
      <w:r>
        <w:rPr>
          <w:sz w:val="24"/>
        </w:rPr>
        <w:t>модуля</w:t>
      </w:r>
      <w:r>
        <w:rPr>
          <w:spacing w:val="-1"/>
          <w:sz w:val="24"/>
        </w:rPr>
        <w:t xml:space="preserve"> </w:t>
      </w:r>
      <w:r>
        <w:rPr>
          <w:sz w:val="24"/>
        </w:rPr>
        <w:t>«Футбол</w:t>
      </w:r>
      <w:r>
        <w:rPr>
          <w:spacing w:val="-5"/>
          <w:sz w:val="24"/>
        </w:rPr>
        <w:t xml:space="preserve"> </w:t>
      </w:r>
      <w:r>
        <w:rPr>
          <w:sz w:val="24"/>
        </w:rPr>
        <w:t>для</w:t>
      </w:r>
      <w:r>
        <w:rPr>
          <w:spacing w:val="-4"/>
          <w:sz w:val="24"/>
        </w:rPr>
        <w:t xml:space="preserve"> </w:t>
      </w:r>
      <w:r>
        <w:rPr>
          <w:spacing w:val="-2"/>
          <w:sz w:val="24"/>
        </w:rPr>
        <w:t>всех».</w:t>
      </w:r>
    </w:p>
    <w:p w14:paraId="138DFF66" w14:textId="77777777" w:rsidR="004C4874" w:rsidRDefault="00F01225">
      <w:pPr>
        <w:pStyle w:val="a3"/>
        <w:ind w:right="278"/>
      </w:pPr>
      <w:r>
        <w:t>Учебный модуль «Футбол для всех» (далее – модуль по футболу, футбол) на уровне основного</w:t>
      </w:r>
      <w:r>
        <w:rPr>
          <w:spacing w:val="-11"/>
        </w:rPr>
        <w:t xml:space="preserve"> </w:t>
      </w:r>
      <w:r>
        <w:t>общего</w:t>
      </w:r>
      <w:r>
        <w:rPr>
          <w:spacing w:val="-11"/>
        </w:rPr>
        <w:t xml:space="preserve"> </w:t>
      </w:r>
      <w:r>
        <w:t>образования</w:t>
      </w:r>
      <w:r>
        <w:rPr>
          <w:spacing w:val="-9"/>
        </w:rPr>
        <w:t xml:space="preserve"> </w:t>
      </w:r>
      <w:r>
        <w:t>разработан</w:t>
      </w:r>
      <w:r>
        <w:rPr>
          <w:spacing w:val="-10"/>
        </w:rPr>
        <w:t xml:space="preserve"> </w:t>
      </w:r>
      <w:r>
        <w:t>с</w:t>
      </w:r>
      <w:r>
        <w:rPr>
          <w:spacing w:val="-12"/>
        </w:rPr>
        <w:t xml:space="preserve"> </w:t>
      </w:r>
      <w:r>
        <w:t>целью</w:t>
      </w:r>
      <w:r>
        <w:rPr>
          <w:spacing w:val="-10"/>
        </w:rPr>
        <w:t xml:space="preserve"> </w:t>
      </w:r>
      <w:r>
        <w:t>оказания</w:t>
      </w:r>
      <w:r>
        <w:rPr>
          <w:spacing w:val="-11"/>
        </w:rPr>
        <w:t xml:space="preserve"> </w:t>
      </w:r>
      <w:r>
        <w:t>методической</w:t>
      </w:r>
      <w:r>
        <w:rPr>
          <w:spacing w:val="-10"/>
        </w:rPr>
        <w:t xml:space="preserve"> </w:t>
      </w:r>
      <w:r>
        <w:t>помощи</w:t>
      </w:r>
      <w:r>
        <w:rPr>
          <w:spacing w:val="-7"/>
        </w:rPr>
        <w:t xml:space="preserve"> </w:t>
      </w:r>
      <w:r>
        <w:t>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w:t>
      </w:r>
      <w:r>
        <w:rPr>
          <w:spacing w:val="-12"/>
        </w:rPr>
        <w:t xml:space="preserve"> </w:t>
      </w:r>
      <w:r>
        <w:t>форм,</w:t>
      </w:r>
      <w:r>
        <w:rPr>
          <w:spacing w:val="-14"/>
        </w:rPr>
        <w:t xml:space="preserve"> </w:t>
      </w:r>
      <w:r>
        <w:t>средств</w:t>
      </w:r>
      <w:r>
        <w:rPr>
          <w:spacing w:val="-12"/>
        </w:rPr>
        <w:t xml:space="preserve"> </w:t>
      </w:r>
      <w:r>
        <w:t>и</w:t>
      </w:r>
      <w:r>
        <w:rPr>
          <w:spacing w:val="-13"/>
        </w:rPr>
        <w:t xml:space="preserve"> </w:t>
      </w:r>
      <w:r>
        <w:t>методов</w:t>
      </w:r>
      <w:r>
        <w:rPr>
          <w:spacing w:val="-15"/>
        </w:rPr>
        <w:t xml:space="preserve"> </w:t>
      </w:r>
      <w:r>
        <w:t>обучения</w:t>
      </w:r>
      <w:r>
        <w:rPr>
          <w:spacing w:val="-14"/>
        </w:rPr>
        <w:t xml:space="preserve"> </w:t>
      </w:r>
      <w:r>
        <w:t>по</w:t>
      </w:r>
      <w:r>
        <w:rPr>
          <w:spacing w:val="-14"/>
        </w:rPr>
        <w:t xml:space="preserve"> </w:t>
      </w:r>
      <w:r>
        <w:t>различным</w:t>
      </w:r>
      <w:r>
        <w:rPr>
          <w:spacing w:val="-15"/>
        </w:rPr>
        <w:t xml:space="preserve"> </w:t>
      </w:r>
      <w:r>
        <w:t>видам</w:t>
      </w:r>
      <w:r>
        <w:rPr>
          <w:spacing w:val="-15"/>
        </w:rPr>
        <w:t xml:space="preserve"> </w:t>
      </w:r>
      <w:r>
        <w:t>спорта. Модуль по футболу</w:t>
      </w:r>
      <w:r>
        <w:rPr>
          <w:spacing w:val="-5"/>
        </w:rPr>
        <w:t xml:space="preserve"> </w:t>
      </w:r>
      <w:r>
        <w:t>создает максимально благоприятные условия для раскрытия и</w:t>
      </w:r>
      <w:r>
        <w:rPr>
          <w:spacing w:val="-1"/>
        </w:rPr>
        <w:t xml:space="preserve"> </w:t>
      </w:r>
      <w:r>
        <w:t>развития физических, духовных способностей ребенка, его самоопределения.</w:t>
      </w:r>
    </w:p>
    <w:p w14:paraId="498BAA05" w14:textId="77777777" w:rsidR="004C4874" w:rsidRDefault="00F01225">
      <w:pPr>
        <w:pStyle w:val="a3"/>
      </w:pPr>
      <w:r>
        <w:t>Командный</w:t>
      </w:r>
      <w:r>
        <w:rPr>
          <w:spacing w:val="35"/>
        </w:rPr>
        <w:t xml:space="preserve">  </w:t>
      </w:r>
      <w:r>
        <w:t>характер</w:t>
      </w:r>
      <w:r>
        <w:rPr>
          <w:spacing w:val="37"/>
        </w:rPr>
        <w:t xml:space="preserve">  </w:t>
      </w:r>
      <w:r>
        <w:t>игры</w:t>
      </w:r>
      <w:r>
        <w:rPr>
          <w:spacing w:val="37"/>
        </w:rPr>
        <w:t xml:space="preserve">  </w:t>
      </w:r>
      <w:r>
        <w:t>в</w:t>
      </w:r>
      <w:r>
        <w:rPr>
          <w:spacing w:val="37"/>
        </w:rPr>
        <w:t xml:space="preserve">  </w:t>
      </w:r>
      <w:r>
        <w:t>футбол</w:t>
      </w:r>
      <w:r>
        <w:rPr>
          <w:spacing w:val="39"/>
        </w:rPr>
        <w:t xml:space="preserve">  </w:t>
      </w:r>
      <w:r>
        <w:t>воспитывает</w:t>
      </w:r>
      <w:r>
        <w:rPr>
          <w:spacing w:val="38"/>
        </w:rPr>
        <w:t xml:space="preserve">  </w:t>
      </w:r>
      <w:r>
        <w:t>чувство</w:t>
      </w:r>
      <w:r>
        <w:rPr>
          <w:spacing w:val="38"/>
        </w:rPr>
        <w:t xml:space="preserve">  </w:t>
      </w:r>
      <w:r>
        <w:t>дружбы,</w:t>
      </w:r>
      <w:r>
        <w:rPr>
          <w:spacing w:val="42"/>
        </w:rPr>
        <w:t xml:space="preserve">  </w:t>
      </w:r>
      <w:r>
        <w:rPr>
          <w:spacing w:val="-2"/>
        </w:rPr>
        <w:t>товарищества,</w:t>
      </w:r>
    </w:p>
    <w:p w14:paraId="0E0663FA" w14:textId="77777777" w:rsidR="004C4874" w:rsidRDefault="004C4874">
      <w:pPr>
        <w:pStyle w:val="a3"/>
        <w:sectPr w:rsidR="004C4874">
          <w:pgSz w:w="11910" w:h="16850"/>
          <w:pgMar w:top="1020" w:right="283" w:bottom="280" w:left="992" w:header="569" w:footer="0" w:gutter="0"/>
          <w:cols w:space="720"/>
        </w:sectPr>
      </w:pPr>
    </w:p>
    <w:p w14:paraId="26361F5A" w14:textId="77777777" w:rsidR="004C4874" w:rsidRDefault="00F01225">
      <w:pPr>
        <w:pStyle w:val="a3"/>
        <w:spacing w:before="88"/>
        <w:ind w:right="280"/>
      </w:pPr>
      <w:r>
        <w:t>взаимопомощи, развивает такие ценные моральные качества, как чувство ответственности, уважение</w:t>
      </w:r>
      <w:r>
        <w:rPr>
          <w:spacing w:val="-5"/>
        </w:rPr>
        <w:t xml:space="preserve"> </w:t>
      </w:r>
      <w:r>
        <w:t>к</w:t>
      </w:r>
      <w:r>
        <w:rPr>
          <w:spacing w:val="-4"/>
        </w:rPr>
        <w:t xml:space="preserve"> </w:t>
      </w:r>
      <w:r>
        <w:t>партнерам</w:t>
      </w:r>
      <w:r>
        <w:rPr>
          <w:spacing w:val="-5"/>
        </w:rPr>
        <w:t xml:space="preserve"> </w:t>
      </w:r>
      <w:r>
        <w:t>и</w:t>
      </w:r>
      <w:r>
        <w:rPr>
          <w:spacing w:val="-4"/>
        </w:rPr>
        <w:t xml:space="preserve"> </w:t>
      </w:r>
      <w:r>
        <w:t>соперникам,</w:t>
      </w:r>
      <w:r>
        <w:rPr>
          <w:spacing w:val="-4"/>
        </w:rPr>
        <w:t xml:space="preserve"> </w:t>
      </w:r>
      <w:r>
        <w:t>дисциплинированность,</w:t>
      </w:r>
      <w:r>
        <w:rPr>
          <w:spacing w:val="-4"/>
        </w:rPr>
        <w:t xml:space="preserve"> </w:t>
      </w:r>
      <w:r>
        <w:t>активность,</w:t>
      </w:r>
      <w:r>
        <w:rPr>
          <w:spacing w:val="-4"/>
        </w:rPr>
        <w:t xml:space="preserve"> </w:t>
      </w:r>
      <w:r>
        <w:t>личные</w:t>
      </w:r>
      <w:r>
        <w:rPr>
          <w:spacing w:val="-6"/>
        </w:rPr>
        <w:t xml:space="preserve"> </w:t>
      </w:r>
      <w:r>
        <w:t>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w:t>
      </w:r>
      <w:r>
        <w:rPr>
          <w:spacing w:val="-3"/>
        </w:rPr>
        <w:t xml:space="preserve"> </w:t>
      </w:r>
      <w:r>
        <w:t>соблюдать</w:t>
      </w:r>
      <w:r>
        <w:rPr>
          <w:spacing w:val="-2"/>
        </w:rPr>
        <w:t xml:space="preserve"> </w:t>
      </w:r>
      <w:r>
        <w:t>бытовой</w:t>
      </w:r>
      <w:r>
        <w:rPr>
          <w:spacing w:val="-3"/>
        </w:rPr>
        <w:t xml:space="preserve"> </w:t>
      </w:r>
      <w:r>
        <w:t>и</w:t>
      </w:r>
      <w:r>
        <w:rPr>
          <w:spacing w:val="-3"/>
        </w:rPr>
        <w:t xml:space="preserve"> </w:t>
      </w:r>
      <w:r>
        <w:t>спортивный</w:t>
      </w:r>
      <w:r>
        <w:rPr>
          <w:spacing w:val="-3"/>
        </w:rPr>
        <w:t xml:space="preserve"> </w:t>
      </w:r>
      <w:r>
        <w:t>режим.</w:t>
      </w:r>
      <w:r>
        <w:rPr>
          <w:spacing w:val="-3"/>
        </w:rPr>
        <w:t xml:space="preserve"> </w:t>
      </w:r>
      <w:r>
        <w:t>Все</w:t>
      </w:r>
      <w:r>
        <w:rPr>
          <w:spacing w:val="-4"/>
        </w:rPr>
        <w:t xml:space="preserve"> </w:t>
      </w:r>
      <w:r>
        <w:t>это</w:t>
      </w:r>
      <w:r>
        <w:rPr>
          <w:spacing w:val="-1"/>
        </w:rPr>
        <w:t xml:space="preserve"> </w:t>
      </w:r>
      <w:r>
        <w:t>способствует</w:t>
      </w:r>
      <w:r>
        <w:rPr>
          <w:spacing w:val="-1"/>
        </w:rPr>
        <w:t xml:space="preserve"> </w:t>
      </w:r>
      <w:r>
        <w:t>воспитанию</w:t>
      </w:r>
      <w:r>
        <w:rPr>
          <w:spacing w:val="-3"/>
        </w:rPr>
        <w:t xml:space="preserve"> </w:t>
      </w:r>
      <w:r>
        <w:t>волевых черт характера: смелости, стойкости, решительности, выдержки, мужества.</w:t>
      </w:r>
    </w:p>
    <w:p w14:paraId="055D75A6" w14:textId="77777777" w:rsidR="004C4874" w:rsidRDefault="00F01225">
      <w:pPr>
        <w:pStyle w:val="a3"/>
        <w:ind w:right="284"/>
      </w:pPr>
      <w:r>
        <w:t>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14:paraId="6D770C63" w14:textId="77777777" w:rsidR="004C4874" w:rsidRDefault="00F01225">
      <w:pPr>
        <w:pStyle w:val="a4"/>
        <w:numPr>
          <w:ilvl w:val="3"/>
          <w:numId w:val="25"/>
        </w:numPr>
        <w:tabs>
          <w:tab w:val="left" w:pos="1988"/>
        </w:tabs>
        <w:spacing w:before="1"/>
        <w:ind w:right="280" w:firstLine="0"/>
        <w:jc w:val="both"/>
        <w:rPr>
          <w:sz w:val="24"/>
        </w:rPr>
      </w:pPr>
      <w:r>
        <w:rPr>
          <w:sz w:val="24"/>
        </w:rPr>
        <w:t>Целью изучения модуля по футболу является содействие всестороннему развитию личности посредством развития физической культуры обучающихся с использованием средств футбола, развития у подрастающего поколения потребности в ведении здорового образа жизни.</w:t>
      </w:r>
    </w:p>
    <w:p w14:paraId="0B231CD1" w14:textId="77777777" w:rsidR="004C4874" w:rsidRDefault="00F01225">
      <w:pPr>
        <w:pStyle w:val="a4"/>
        <w:numPr>
          <w:ilvl w:val="3"/>
          <w:numId w:val="25"/>
        </w:numPr>
        <w:tabs>
          <w:tab w:val="left" w:pos="1988"/>
        </w:tabs>
        <w:ind w:left="1988" w:hanging="1139"/>
        <w:jc w:val="both"/>
        <w:rPr>
          <w:sz w:val="24"/>
        </w:rPr>
      </w:pPr>
      <w:r>
        <w:rPr>
          <w:sz w:val="24"/>
        </w:rPr>
        <w:t>Задачами</w:t>
      </w:r>
      <w:r>
        <w:rPr>
          <w:spacing w:val="-3"/>
          <w:sz w:val="24"/>
        </w:rPr>
        <w:t xml:space="preserve"> </w:t>
      </w:r>
      <w:r>
        <w:rPr>
          <w:sz w:val="24"/>
        </w:rPr>
        <w:t>изучения</w:t>
      </w:r>
      <w:r>
        <w:rPr>
          <w:spacing w:val="-2"/>
          <w:sz w:val="24"/>
        </w:rPr>
        <w:t xml:space="preserve"> </w:t>
      </w:r>
      <w:r>
        <w:rPr>
          <w:sz w:val="24"/>
        </w:rPr>
        <w:t>модуля</w:t>
      </w:r>
      <w:r>
        <w:rPr>
          <w:spacing w:val="-2"/>
          <w:sz w:val="24"/>
        </w:rPr>
        <w:t xml:space="preserve"> </w:t>
      </w:r>
      <w:r>
        <w:rPr>
          <w:sz w:val="24"/>
        </w:rPr>
        <w:t>по</w:t>
      </w:r>
      <w:r>
        <w:rPr>
          <w:spacing w:val="-2"/>
          <w:sz w:val="24"/>
        </w:rPr>
        <w:t xml:space="preserve"> </w:t>
      </w:r>
      <w:r>
        <w:rPr>
          <w:sz w:val="24"/>
        </w:rPr>
        <w:t>футболу</w:t>
      </w:r>
      <w:r>
        <w:rPr>
          <w:spacing w:val="-6"/>
          <w:sz w:val="24"/>
        </w:rPr>
        <w:t xml:space="preserve"> </w:t>
      </w:r>
      <w:r>
        <w:rPr>
          <w:spacing w:val="-2"/>
          <w:sz w:val="24"/>
        </w:rPr>
        <w:t>являются:</w:t>
      </w:r>
    </w:p>
    <w:p w14:paraId="5D15324D" w14:textId="77777777" w:rsidR="004C4874" w:rsidRDefault="00F01225">
      <w:pPr>
        <w:pStyle w:val="a3"/>
        <w:ind w:right="285"/>
      </w:pPr>
      <w: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 футболе;</w:t>
      </w:r>
    </w:p>
    <w:p w14:paraId="11378C8B" w14:textId="77777777" w:rsidR="004C4874" w:rsidRDefault="00F01225">
      <w:pPr>
        <w:pStyle w:val="a3"/>
        <w:ind w:right="279"/>
      </w:pPr>
      <w:r>
        <w:t>приобщение обучающихся к здоровому</w:t>
      </w:r>
      <w:r>
        <w:rPr>
          <w:spacing w:val="-3"/>
        </w:rPr>
        <w:t xml:space="preserve"> </w:t>
      </w:r>
      <w:r>
        <w:t>образу жизни и гармонии тела</w:t>
      </w:r>
      <w:r>
        <w:rPr>
          <w:spacing w:val="-2"/>
        </w:rPr>
        <w:t xml:space="preserve"> </w:t>
      </w:r>
      <w:r>
        <w:t>средствами футбола; укрепление и сохранения здоровья, развитие основных физических качеств и повышение функциональных способностей организма;</w:t>
      </w:r>
    </w:p>
    <w:p w14:paraId="1B17586F" w14:textId="77777777" w:rsidR="004C4874" w:rsidRDefault="00F01225">
      <w:pPr>
        <w:pStyle w:val="a3"/>
        <w:ind w:right="286"/>
      </w:pPr>
      <w: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14:paraId="69A86D0B" w14:textId="77777777" w:rsidR="004C4874" w:rsidRDefault="00F01225">
      <w:pPr>
        <w:pStyle w:val="a4"/>
        <w:numPr>
          <w:ilvl w:val="3"/>
          <w:numId w:val="25"/>
        </w:numPr>
        <w:tabs>
          <w:tab w:val="left" w:pos="1988"/>
        </w:tabs>
        <w:spacing w:before="1"/>
        <w:ind w:left="1988" w:hanging="1139"/>
        <w:jc w:val="both"/>
        <w:rPr>
          <w:sz w:val="24"/>
        </w:rPr>
      </w:pPr>
      <w:r>
        <w:rPr>
          <w:sz w:val="24"/>
        </w:rPr>
        <w:t>Место</w:t>
      </w:r>
      <w:r>
        <w:rPr>
          <w:spacing w:val="-2"/>
          <w:sz w:val="24"/>
        </w:rPr>
        <w:t xml:space="preserve"> </w:t>
      </w:r>
      <w:r>
        <w:rPr>
          <w:sz w:val="24"/>
        </w:rPr>
        <w:t>и</w:t>
      </w:r>
      <w:r>
        <w:rPr>
          <w:spacing w:val="-1"/>
          <w:sz w:val="24"/>
        </w:rPr>
        <w:t xml:space="preserve"> </w:t>
      </w:r>
      <w:r>
        <w:rPr>
          <w:sz w:val="24"/>
        </w:rPr>
        <w:t>роль</w:t>
      </w:r>
      <w:r>
        <w:rPr>
          <w:spacing w:val="-1"/>
          <w:sz w:val="24"/>
        </w:rPr>
        <w:t xml:space="preserve"> </w:t>
      </w:r>
      <w:r>
        <w:rPr>
          <w:sz w:val="24"/>
        </w:rPr>
        <w:t>модуля</w:t>
      </w:r>
      <w:r>
        <w:rPr>
          <w:spacing w:val="-2"/>
          <w:sz w:val="24"/>
        </w:rPr>
        <w:t xml:space="preserve"> </w:t>
      </w:r>
      <w:r>
        <w:rPr>
          <w:sz w:val="24"/>
        </w:rPr>
        <w:t>по</w:t>
      </w:r>
      <w:r>
        <w:rPr>
          <w:spacing w:val="-1"/>
          <w:sz w:val="24"/>
        </w:rPr>
        <w:t xml:space="preserve"> </w:t>
      </w:r>
      <w:r>
        <w:rPr>
          <w:spacing w:val="-2"/>
          <w:sz w:val="24"/>
        </w:rPr>
        <w:t>футболу.</w:t>
      </w:r>
    </w:p>
    <w:p w14:paraId="7D6C2D36" w14:textId="77777777" w:rsidR="004C4874" w:rsidRDefault="00F01225">
      <w:pPr>
        <w:pStyle w:val="a3"/>
        <w:ind w:right="284"/>
      </w:pPr>
      <w:r>
        <w:t>Модуль по футболу расширяет и дополняет знания, полученные в результате освоения программы по физической культуре на уровне основного общего образования.</w:t>
      </w:r>
    </w:p>
    <w:p w14:paraId="3A0F783D" w14:textId="77777777" w:rsidR="004C4874" w:rsidRDefault="00F01225">
      <w:pPr>
        <w:pStyle w:val="a3"/>
        <w:ind w:right="283"/>
      </w:pPr>
      <w: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и физической подготовленности обучающихся.</w:t>
      </w:r>
    </w:p>
    <w:p w14:paraId="7E848D4E" w14:textId="77777777" w:rsidR="004C4874" w:rsidRDefault="00F01225">
      <w:pPr>
        <w:pStyle w:val="a4"/>
        <w:numPr>
          <w:ilvl w:val="3"/>
          <w:numId w:val="25"/>
        </w:numPr>
        <w:tabs>
          <w:tab w:val="left" w:pos="1988"/>
        </w:tabs>
        <w:ind w:right="288" w:firstLine="0"/>
        <w:jc w:val="both"/>
        <w:rPr>
          <w:sz w:val="24"/>
        </w:rPr>
      </w:pPr>
      <w:r>
        <w:rPr>
          <w:sz w:val="24"/>
        </w:rPr>
        <w:t>Модуль по футболу</w:t>
      </w:r>
      <w:r>
        <w:rPr>
          <w:spacing w:val="-1"/>
          <w:sz w:val="24"/>
        </w:rPr>
        <w:t xml:space="preserve"> </w:t>
      </w:r>
      <w:r>
        <w:rPr>
          <w:sz w:val="24"/>
        </w:rPr>
        <w:t>может быть реализован 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14:paraId="3E2DDEAD" w14:textId="77777777" w:rsidR="004C4874" w:rsidRDefault="00F01225">
      <w:pPr>
        <w:pStyle w:val="a4"/>
        <w:numPr>
          <w:ilvl w:val="3"/>
          <w:numId w:val="25"/>
        </w:numPr>
        <w:tabs>
          <w:tab w:val="left" w:pos="1988"/>
        </w:tabs>
        <w:ind w:right="5284" w:firstLine="0"/>
        <w:rPr>
          <w:sz w:val="24"/>
        </w:rPr>
      </w:pPr>
      <w:r>
        <w:rPr>
          <w:sz w:val="24"/>
        </w:rPr>
        <w:t>Содержание</w:t>
      </w:r>
      <w:r>
        <w:rPr>
          <w:spacing w:val="-13"/>
          <w:sz w:val="24"/>
        </w:rPr>
        <w:t xml:space="preserve"> </w:t>
      </w:r>
      <w:r>
        <w:rPr>
          <w:sz w:val="24"/>
        </w:rPr>
        <w:t>модуля</w:t>
      </w:r>
      <w:r>
        <w:rPr>
          <w:spacing w:val="-12"/>
          <w:sz w:val="24"/>
        </w:rPr>
        <w:t xml:space="preserve"> </w:t>
      </w:r>
      <w:r>
        <w:rPr>
          <w:sz w:val="24"/>
        </w:rPr>
        <w:t>по</w:t>
      </w:r>
      <w:r>
        <w:rPr>
          <w:spacing w:val="-12"/>
          <w:sz w:val="24"/>
        </w:rPr>
        <w:t xml:space="preserve"> </w:t>
      </w:r>
      <w:r>
        <w:rPr>
          <w:sz w:val="24"/>
        </w:rPr>
        <w:t>футболу. Знания о футболе.</w:t>
      </w:r>
    </w:p>
    <w:p w14:paraId="00C457B6" w14:textId="77777777" w:rsidR="004C4874" w:rsidRDefault="00F01225">
      <w:pPr>
        <w:pStyle w:val="a3"/>
        <w:spacing w:before="1"/>
        <w:jc w:val="left"/>
      </w:pPr>
      <w:r>
        <w:t>Техника</w:t>
      </w:r>
      <w:r>
        <w:rPr>
          <w:spacing w:val="40"/>
        </w:rPr>
        <w:t xml:space="preserve"> </w:t>
      </w:r>
      <w:r>
        <w:t>безопасности</w:t>
      </w:r>
      <w:r>
        <w:rPr>
          <w:spacing w:val="40"/>
        </w:rPr>
        <w:t xml:space="preserve"> </w:t>
      </w:r>
      <w:r>
        <w:t>во</w:t>
      </w:r>
      <w:r>
        <w:rPr>
          <w:spacing w:val="40"/>
        </w:rPr>
        <w:t xml:space="preserve"> </w:t>
      </w:r>
      <w:r>
        <w:t>время</w:t>
      </w:r>
      <w:r>
        <w:rPr>
          <w:spacing w:val="40"/>
        </w:rPr>
        <w:t xml:space="preserve"> </w:t>
      </w:r>
      <w:r>
        <w:t>занятий</w:t>
      </w:r>
      <w:r>
        <w:rPr>
          <w:spacing w:val="40"/>
        </w:rPr>
        <w:t xml:space="preserve"> </w:t>
      </w:r>
      <w:r>
        <w:t>футболом.</w:t>
      </w:r>
      <w:r>
        <w:rPr>
          <w:spacing w:val="40"/>
        </w:rPr>
        <w:t xml:space="preserve"> </w:t>
      </w:r>
      <w:r>
        <w:t>Правила</w:t>
      </w:r>
      <w:r>
        <w:rPr>
          <w:spacing w:val="40"/>
        </w:rPr>
        <w:t xml:space="preserve"> </w:t>
      </w:r>
      <w:r>
        <w:t>игры</w:t>
      </w:r>
      <w:r>
        <w:rPr>
          <w:spacing w:val="40"/>
        </w:rPr>
        <w:t xml:space="preserve"> </w:t>
      </w:r>
      <w:r>
        <w:t>в</w:t>
      </w:r>
      <w:r>
        <w:rPr>
          <w:spacing w:val="40"/>
        </w:rPr>
        <w:t xml:space="preserve"> </w:t>
      </w:r>
      <w:r>
        <w:t>футбол.</w:t>
      </w:r>
      <w:r>
        <w:rPr>
          <w:spacing w:val="40"/>
        </w:rPr>
        <w:t xml:space="preserve"> </w:t>
      </w:r>
      <w:r>
        <w:t>Физическая культура и спорт в России. Развитие футбола в России и за рубежом.</w:t>
      </w:r>
    </w:p>
    <w:p w14:paraId="076591D3" w14:textId="77777777" w:rsidR="004C4874" w:rsidRDefault="00F01225">
      <w:pPr>
        <w:pStyle w:val="a3"/>
        <w:ind w:right="279"/>
      </w:pPr>
      <w:r>
        <w:t>Строение и функции организма человека. Влияние физических упражнений на организм занимающихся.</w:t>
      </w:r>
      <w:r>
        <w:rPr>
          <w:spacing w:val="-11"/>
        </w:rPr>
        <w:t xml:space="preserve"> </w:t>
      </w:r>
      <w:r>
        <w:t>Гигиенические</w:t>
      </w:r>
      <w:r>
        <w:rPr>
          <w:spacing w:val="-12"/>
        </w:rPr>
        <w:t xml:space="preserve"> </w:t>
      </w:r>
      <w:r>
        <w:t>знания</w:t>
      </w:r>
      <w:r>
        <w:rPr>
          <w:spacing w:val="-11"/>
        </w:rPr>
        <w:t xml:space="preserve"> </w:t>
      </w:r>
      <w:r>
        <w:t>и</w:t>
      </w:r>
      <w:r>
        <w:rPr>
          <w:spacing w:val="-10"/>
        </w:rPr>
        <w:t xml:space="preserve"> </w:t>
      </w:r>
      <w:r>
        <w:t>навыки.</w:t>
      </w:r>
      <w:r>
        <w:rPr>
          <w:spacing w:val="-11"/>
        </w:rPr>
        <w:t xml:space="preserve"> </w:t>
      </w:r>
      <w:r>
        <w:t>Закаливание.</w:t>
      </w:r>
      <w:r>
        <w:rPr>
          <w:spacing w:val="-11"/>
        </w:rPr>
        <w:t xml:space="preserve"> </w:t>
      </w:r>
      <w:r>
        <w:t>Режим</w:t>
      </w:r>
      <w:r>
        <w:rPr>
          <w:spacing w:val="-5"/>
        </w:rPr>
        <w:t xml:space="preserve"> </w:t>
      </w:r>
      <w:r>
        <w:t>и</w:t>
      </w:r>
      <w:r>
        <w:rPr>
          <w:spacing w:val="-10"/>
        </w:rPr>
        <w:t xml:space="preserve"> </w:t>
      </w:r>
      <w:r>
        <w:t>питание</w:t>
      </w:r>
      <w:r>
        <w:rPr>
          <w:spacing w:val="-12"/>
        </w:rPr>
        <w:t xml:space="preserve"> </w:t>
      </w:r>
      <w:r>
        <w:t>спортсмена. Врачебный контроль и самоконтроль. Оказание первой медицинской помощи.</w:t>
      </w:r>
    </w:p>
    <w:p w14:paraId="5E9801AD" w14:textId="77777777" w:rsidR="004C4874" w:rsidRDefault="00F01225">
      <w:pPr>
        <w:pStyle w:val="a3"/>
      </w:pPr>
      <w:r>
        <w:t>Комплексы</w:t>
      </w:r>
      <w:r>
        <w:rPr>
          <w:spacing w:val="-6"/>
        </w:rPr>
        <w:t xml:space="preserve"> </w:t>
      </w:r>
      <w:r>
        <w:t>упражнений</w:t>
      </w:r>
      <w:r>
        <w:rPr>
          <w:spacing w:val="-5"/>
        </w:rPr>
        <w:t xml:space="preserve"> </w:t>
      </w:r>
      <w:r>
        <w:t>для</w:t>
      </w:r>
      <w:r>
        <w:rPr>
          <w:spacing w:val="-4"/>
        </w:rPr>
        <w:t xml:space="preserve"> </w:t>
      </w:r>
      <w:r>
        <w:t>развития</w:t>
      </w:r>
      <w:r>
        <w:rPr>
          <w:spacing w:val="-5"/>
        </w:rPr>
        <w:t xml:space="preserve"> </w:t>
      </w:r>
      <w:r>
        <w:t>основных</w:t>
      </w:r>
      <w:r>
        <w:rPr>
          <w:spacing w:val="-3"/>
        </w:rPr>
        <w:t xml:space="preserve"> </w:t>
      </w:r>
      <w:r>
        <w:t>физических</w:t>
      </w:r>
      <w:r>
        <w:rPr>
          <w:spacing w:val="-5"/>
        </w:rPr>
        <w:t xml:space="preserve"> </w:t>
      </w:r>
      <w:r>
        <w:t>качеств</w:t>
      </w:r>
      <w:r>
        <w:rPr>
          <w:spacing w:val="-5"/>
        </w:rPr>
        <w:t xml:space="preserve"> </w:t>
      </w:r>
      <w:r>
        <w:rPr>
          <w:spacing w:val="-2"/>
        </w:rPr>
        <w:t>футболиста.</w:t>
      </w:r>
    </w:p>
    <w:p w14:paraId="08852DC5" w14:textId="77777777" w:rsidR="004C4874" w:rsidRDefault="00F01225">
      <w:pPr>
        <w:pStyle w:val="a3"/>
        <w:ind w:right="285"/>
      </w:pPr>
      <w:r>
        <w:t>Понятие</w:t>
      </w:r>
      <w:r>
        <w:rPr>
          <w:spacing w:val="-4"/>
        </w:rPr>
        <w:t xml:space="preserve"> </w:t>
      </w:r>
      <w:r>
        <w:t>о</w:t>
      </w:r>
      <w:r>
        <w:rPr>
          <w:spacing w:val="-3"/>
        </w:rPr>
        <w:t xml:space="preserve"> </w:t>
      </w:r>
      <w:r>
        <w:t>спортивной</w:t>
      </w:r>
      <w:r>
        <w:rPr>
          <w:spacing w:val="-3"/>
        </w:rPr>
        <w:t xml:space="preserve"> </w:t>
      </w:r>
      <w:r>
        <w:t>этике</w:t>
      </w:r>
      <w:r>
        <w:rPr>
          <w:spacing w:val="-4"/>
        </w:rPr>
        <w:t xml:space="preserve"> </w:t>
      </w:r>
      <w:r>
        <w:t>и</w:t>
      </w:r>
      <w:r>
        <w:rPr>
          <w:spacing w:val="-3"/>
        </w:rPr>
        <w:t xml:space="preserve"> </w:t>
      </w:r>
      <w:r>
        <w:t>взаимоотношениях</w:t>
      </w:r>
      <w:r>
        <w:rPr>
          <w:spacing w:val="-1"/>
        </w:rPr>
        <w:t xml:space="preserve"> </w:t>
      </w:r>
      <w:r>
        <w:t>между</w:t>
      </w:r>
      <w:r>
        <w:rPr>
          <w:spacing w:val="-8"/>
        </w:rPr>
        <w:t xml:space="preserve"> </w:t>
      </w:r>
      <w:r>
        <w:t>обучающимися.</w:t>
      </w:r>
      <w:r>
        <w:rPr>
          <w:spacing w:val="-3"/>
        </w:rPr>
        <w:t xml:space="preserve"> </w:t>
      </w:r>
      <w:r>
        <w:t>Игровые</w:t>
      </w:r>
      <w:r>
        <w:rPr>
          <w:spacing w:val="-3"/>
        </w:rPr>
        <w:t xml:space="preserve"> </w:t>
      </w:r>
      <w:r>
        <w:t>амплуа</w:t>
      </w:r>
      <w:r>
        <w:rPr>
          <w:spacing w:val="-2"/>
        </w:rPr>
        <w:t xml:space="preserve"> </w:t>
      </w:r>
      <w:r>
        <w:t xml:space="preserve">в футболе. Подбор общеразвивающих упражнений для разминки футболистов различных </w:t>
      </w:r>
      <w:r>
        <w:rPr>
          <w:spacing w:val="-2"/>
        </w:rPr>
        <w:t>амплуа.</w:t>
      </w:r>
    </w:p>
    <w:p w14:paraId="7839872D" w14:textId="77777777" w:rsidR="004C4874" w:rsidRDefault="00F01225">
      <w:pPr>
        <w:pStyle w:val="a3"/>
      </w:pPr>
      <w:r>
        <w:t>Способы</w:t>
      </w:r>
      <w:r>
        <w:rPr>
          <w:spacing w:val="-4"/>
        </w:rPr>
        <w:t xml:space="preserve"> </w:t>
      </w:r>
      <w:r>
        <w:t>самостоятельной</w:t>
      </w:r>
      <w:r>
        <w:rPr>
          <w:spacing w:val="-4"/>
        </w:rPr>
        <w:t xml:space="preserve"> </w:t>
      </w:r>
      <w:r>
        <w:rPr>
          <w:spacing w:val="-2"/>
        </w:rPr>
        <w:t>деятельности.</w:t>
      </w:r>
    </w:p>
    <w:p w14:paraId="5203B46B" w14:textId="77777777" w:rsidR="004C4874" w:rsidRDefault="00F01225">
      <w:pPr>
        <w:pStyle w:val="a3"/>
        <w:ind w:right="282"/>
      </w:pPr>
      <w:r>
        <w:t>Подготовка места занятий, выбор одежды и обуви для занятий футболом в зависимости от места проведения занятий. Организация и проведение соревнований по футболу для обучающихся младшего возраста во время активного отдыха и каникул.</w:t>
      </w:r>
    </w:p>
    <w:p w14:paraId="732D5C70" w14:textId="77777777" w:rsidR="004C4874" w:rsidRDefault="00F01225">
      <w:pPr>
        <w:pStyle w:val="a3"/>
        <w:ind w:right="290"/>
      </w:pPr>
      <w:r>
        <w:t>Оценка техники осваиваемых специальных упражнений с футбольным мячом, способы выявления и устранения ошибок в технике выполнения упражнений. Тестирование уровня физической подготовленности в футболе.</w:t>
      </w:r>
    </w:p>
    <w:p w14:paraId="2E402049" w14:textId="77777777" w:rsidR="004C4874" w:rsidRDefault="004C4874">
      <w:pPr>
        <w:pStyle w:val="a3"/>
        <w:sectPr w:rsidR="004C4874">
          <w:pgSz w:w="11910" w:h="16850"/>
          <w:pgMar w:top="1020" w:right="283" w:bottom="280" w:left="992" w:header="569" w:footer="0" w:gutter="0"/>
          <w:cols w:space="720"/>
        </w:sectPr>
      </w:pPr>
    </w:p>
    <w:p w14:paraId="6D236410" w14:textId="77777777" w:rsidR="004C4874" w:rsidRDefault="00F01225">
      <w:pPr>
        <w:pStyle w:val="a3"/>
        <w:spacing w:before="88"/>
      </w:pPr>
      <w:r>
        <w:t>Физическое</w:t>
      </w:r>
      <w:r>
        <w:rPr>
          <w:spacing w:val="-5"/>
        </w:rPr>
        <w:t xml:space="preserve"> </w:t>
      </w:r>
      <w:r>
        <w:rPr>
          <w:spacing w:val="-2"/>
        </w:rPr>
        <w:t>совершенствование.</w:t>
      </w:r>
    </w:p>
    <w:p w14:paraId="01C2A7F6" w14:textId="77777777" w:rsidR="004C4874" w:rsidRDefault="00F01225">
      <w:pPr>
        <w:pStyle w:val="a3"/>
        <w:ind w:right="287"/>
      </w:pPr>
      <w:r>
        <w:t>Комплексы подготовительных и специальных упражнений, формирующих двигательные умения и навыки футболиста.</w:t>
      </w:r>
    </w:p>
    <w:p w14:paraId="23B23C72" w14:textId="77777777" w:rsidR="004C4874" w:rsidRDefault="00F01225">
      <w:pPr>
        <w:pStyle w:val="a3"/>
      </w:pPr>
      <w:r>
        <w:t>Технические</w:t>
      </w:r>
      <w:r>
        <w:rPr>
          <w:spacing w:val="-4"/>
        </w:rPr>
        <w:t xml:space="preserve"> </w:t>
      </w:r>
      <w:r>
        <w:t>действия</w:t>
      </w:r>
      <w:r>
        <w:rPr>
          <w:spacing w:val="-4"/>
        </w:rPr>
        <w:t xml:space="preserve"> </w:t>
      </w:r>
      <w:r>
        <w:t>в</w:t>
      </w:r>
      <w:r>
        <w:rPr>
          <w:spacing w:val="-3"/>
        </w:rPr>
        <w:t xml:space="preserve"> </w:t>
      </w:r>
      <w:r>
        <w:rPr>
          <w:spacing w:val="-2"/>
        </w:rPr>
        <w:t>игре.</w:t>
      </w:r>
    </w:p>
    <w:p w14:paraId="07C59E1D" w14:textId="77777777" w:rsidR="004C4874" w:rsidRDefault="00F01225">
      <w:pPr>
        <w:pStyle w:val="a3"/>
        <w:ind w:right="279"/>
      </w:pPr>
      <w:r>
        <w:t>Техника передвижения: бег обычный, спиной вперед, скрестным и приставным шагом, по прямой, дугами, с изменением направления и скорости.</w:t>
      </w:r>
    </w:p>
    <w:p w14:paraId="434F6799" w14:textId="77777777" w:rsidR="004C4874" w:rsidRDefault="00F01225">
      <w:pPr>
        <w:pStyle w:val="a3"/>
        <w:ind w:right="275"/>
      </w:pPr>
      <w:r>
        <w:t>Прыжки:</w:t>
      </w:r>
      <w:r>
        <w:rPr>
          <w:spacing w:val="-2"/>
        </w:rPr>
        <w:t xml:space="preserve"> </w:t>
      </w:r>
      <w:r>
        <w:t>вверх,</w:t>
      </w:r>
      <w:r>
        <w:rPr>
          <w:spacing w:val="-2"/>
        </w:rPr>
        <w:t xml:space="preserve"> </w:t>
      </w:r>
      <w:r>
        <w:t>вверх –</w:t>
      </w:r>
      <w:r>
        <w:rPr>
          <w:spacing w:val="-1"/>
        </w:rPr>
        <w:t xml:space="preserve"> </w:t>
      </w:r>
      <w:r>
        <w:t>вперед,</w:t>
      </w:r>
      <w:r>
        <w:rPr>
          <w:spacing w:val="-1"/>
        </w:rPr>
        <w:t xml:space="preserve"> </w:t>
      </w:r>
      <w:r>
        <w:t>вверх</w:t>
      </w:r>
      <w:r>
        <w:rPr>
          <w:spacing w:val="-1"/>
        </w:rPr>
        <w:t xml:space="preserve"> </w:t>
      </w:r>
      <w:r>
        <w:t>–</w:t>
      </w:r>
      <w:r>
        <w:rPr>
          <w:spacing w:val="-2"/>
        </w:rPr>
        <w:t xml:space="preserve"> </w:t>
      </w:r>
      <w:r>
        <w:t>назад,</w:t>
      </w:r>
      <w:r>
        <w:rPr>
          <w:spacing w:val="-1"/>
        </w:rPr>
        <w:t xml:space="preserve"> </w:t>
      </w:r>
      <w:r>
        <w:t>вверх –</w:t>
      </w:r>
      <w:r>
        <w:rPr>
          <w:spacing w:val="-2"/>
        </w:rPr>
        <w:t xml:space="preserve"> </w:t>
      </w:r>
      <w:r>
        <w:t>вправо,</w:t>
      </w:r>
      <w:r>
        <w:rPr>
          <w:spacing w:val="-2"/>
        </w:rPr>
        <w:t xml:space="preserve"> </w:t>
      </w:r>
      <w:r>
        <w:t>вверх –</w:t>
      </w:r>
      <w:r>
        <w:rPr>
          <w:spacing w:val="-1"/>
        </w:rPr>
        <w:t xml:space="preserve"> </w:t>
      </w:r>
      <w:r>
        <w:t>влево,</w:t>
      </w:r>
      <w:r>
        <w:rPr>
          <w:spacing w:val="-2"/>
        </w:rPr>
        <w:t xml:space="preserve"> </w:t>
      </w:r>
      <w:r>
        <w:t>толчком</w:t>
      </w:r>
      <w:r>
        <w:rPr>
          <w:spacing w:val="-1"/>
        </w:rPr>
        <w:t xml:space="preserve"> </w:t>
      </w:r>
      <w:r>
        <w:t>двумя ногами</w:t>
      </w:r>
      <w:r>
        <w:rPr>
          <w:spacing w:val="-5"/>
        </w:rPr>
        <w:t xml:space="preserve"> </w:t>
      </w:r>
      <w:r>
        <w:t>с</w:t>
      </w:r>
      <w:r>
        <w:rPr>
          <w:spacing w:val="-7"/>
        </w:rPr>
        <w:t xml:space="preserve"> </w:t>
      </w:r>
      <w:r>
        <w:t>места</w:t>
      </w:r>
      <w:r>
        <w:rPr>
          <w:spacing w:val="-6"/>
        </w:rPr>
        <w:t xml:space="preserve"> </w:t>
      </w:r>
      <w:r>
        <w:t>и</w:t>
      </w:r>
      <w:r>
        <w:rPr>
          <w:spacing w:val="-5"/>
        </w:rPr>
        <w:t xml:space="preserve"> </w:t>
      </w:r>
      <w:r>
        <w:t>толчком</w:t>
      </w:r>
      <w:r>
        <w:rPr>
          <w:spacing w:val="-7"/>
        </w:rPr>
        <w:t xml:space="preserve"> </w:t>
      </w:r>
      <w:r>
        <w:t>одной</w:t>
      </w:r>
      <w:r>
        <w:rPr>
          <w:spacing w:val="-7"/>
        </w:rPr>
        <w:t xml:space="preserve"> </w:t>
      </w:r>
      <w:r>
        <w:t>и</w:t>
      </w:r>
      <w:r>
        <w:rPr>
          <w:spacing w:val="-7"/>
        </w:rPr>
        <w:t xml:space="preserve"> </w:t>
      </w:r>
      <w:r>
        <w:t>двумя</w:t>
      </w:r>
      <w:r>
        <w:rPr>
          <w:spacing w:val="-6"/>
        </w:rPr>
        <w:t xml:space="preserve"> </w:t>
      </w:r>
      <w:r>
        <w:t>ногами</w:t>
      </w:r>
      <w:r>
        <w:rPr>
          <w:spacing w:val="-5"/>
        </w:rPr>
        <w:t xml:space="preserve"> </w:t>
      </w:r>
      <w:r>
        <w:t>с</w:t>
      </w:r>
      <w:r>
        <w:rPr>
          <w:spacing w:val="-7"/>
        </w:rPr>
        <w:t xml:space="preserve"> </w:t>
      </w:r>
      <w:r>
        <w:t>разбега.</w:t>
      </w:r>
      <w:r>
        <w:rPr>
          <w:spacing w:val="-3"/>
        </w:rPr>
        <w:t xml:space="preserve"> </w:t>
      </w:r>
      <w:r>
        <w:t>Для</w:t>
      </w:r>
      <w:r>
        <w:rPr>
          <w:spacing w:val="-6"/>
        </w:rPr>
        <w:t xml:space="preserve"> </w:t>
      </w:r>
      <w:r>
        <w:t>вратарей</w:t>
      </w:r>
      <w:r>
        <w:rPr>
          <w:spacing w:val="-4"/>
        </w:rPr>
        <w:t xml:space="preserve"> </w:t>
      </w:r>
      <w:r>
        <w:t>–</w:t>
      </w:r>
      <w:r>
        <w:rPr>
          <w:spacing w:val="-6"/>
        </w:rPr>
        <w:t xml:space="preserve"> </w:t>
      </w:r>
      <w:r>
        <w:t>прыжки</w:t>
      </w:r>
      <w:r>
        <w:rPr>
          <w:spacing w:val="-5"/>
        </w:rPr>
        <w:t xml:space="preserve"> </w:t>
      </w:r>
      <w:r>
        <w:t>в</w:t>
      </w:r>
      <w:r>
        <w:rPr>
          <w:spacing w:val="-9"/>
        </w:rPr>
        <w:t xml:space="preserve"> </w:t>
      </w:r>
      <w:r>
        <w:t>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14:paraId="584620BD" w14:textId="77777777" w:rsidR="004C4874" w:rsidRDefault="00F01225">
      <w:pPr>
        <w:pStyle w:val="a3"/>
        <w:ind w:right="280"/>
      </w:pPr>
      <w:r>
        <w:t>Удары по мячу ногой: внутренней стороной стопы, внутренней и средней частью подъёма, по</w:t>
      </w:r>
      <w:r>
        <w:rPr>
          <w:spacing w:val="-15"/>
        </w:rPr>
        <w:t xml:space="preserve"> </w:t>
      </w:r>
      <w:r>
        <w:t>неподвижному</w:t>
      </w:r>
      <w:r>
        <w:rPr>
          <w:spacing w:val="-15"/>
        </w:rPr>
        <w:t xml:space="preserve"> </w:t>
      </w:r>
      <w:r>
        <w:t>и</w:t>
      </w:r>
      <w:r>
        <w:rPr>
          <w:spacing w:val="-11"/>
        </w:rPr>
        <w:t xml:space="preserve"> </w:t>
      </w:r>
      <w:r>
        <w:t>катящемуся</w:t>
      </w:r>
      <w:r>
        <w:rPr>
          <w:spacing w:val="-10"/>
        </w:rPr>
        <w:t xml:space="preserve"> </w:t>
      </w:r>
      <w:r>
        <w:t>(навстречу,</w:t>
      </w:r>
      <w:r>
        <w:rPr>
          <w:spacing w:val="-12"/>
        </w:rPr>
        <w:t xml:space="preserve"> </w:t>
      </w:r>
      <w:r>
        <w:t>от</w:t>
      </w:r>
      <w:r>
        <w:rPr>
          <w:spacing w:val="-9"/>
        </w:rPr>
        <w:t xml:space="preserve"> </w:t>
      </w:r>
      <w:r>
        <w:t>игрока,</w:t>
      </w:r>
      <w:r>
        <w:rPr>
          <w:spacing w:val="-12"/>
        </w:rPr>
        <w:t xml:space="preserve"> </w:t>
      </w:r>
      <w:r>
        <w:t>справа</w:t>
      </w:r>
      <w:r>
        <w:rPr>
          <w:spacing w:val="-12"/>
        </w:rPr>
        <w:t xml:space="preserve"> </w:t>
      </w:r>
      <w:r>
        <w:t>и</w:t>
      </w:r>
      <w:r>
        <w:rPr>
          <w:spacing w:val="-9"/>
        </w:rPr>
        <w:t xml:space="preserve"> </w:t>
      </w:r>
      <w:r>
        <w:t>слева)</w:t>
      </w:r>
      <w:r>
        <w:rPr>
          <w:spacing w:val="-10"/>
        </w:rPr>
        <w:t xml:space="preserve"> </w:t>
      </w:r>
      <w:r>
        <w:t>мячу,</w:t>
      </w:r>
      <w:r>
        <w:rPr>
          <w:spacing w:val="-12"/>
        </w:rPr>
        <w:t xml:space="preserve"> </w:t>
      </w:r>
      <w:r>
        <w:t>по</w:t>
      </w:r>
      <w:r>
        <w:rPr>
          <w:spacing w:val="-12"/>
        </w:rPr>
        <w:t xml:space="preserve"> </w:t>
      </w:r>
      <w:r>
        <w:t>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1562C96E" w14:textId="77777777" w:rsidR="004C4874" w:rsidRDefault="00F01225">
      <w:pPr>
        <w:pStyle w:val="a3"/>
        <w:spacing w:before="1"/>
        <w:ind w:right="280"/>
      </w:pPr>
      <w:r>
        <w:t>Удары на точность: в определенную цель на поле, в ворота, в ноги партнеру, на ход двигающемуся партнеру.</w:t>
      </w:r>
    </w:p>
    <w:p w14:paraId="09D6417A" w14:textId="77777777" w:rsidR="004C4874" w:rsidRDefault="00F01225">
      <w:pPr>
        <w:pStyle w:val="a3"/>
        <w:ind w:right="281"/>
      </w:pPr>
      <w:r>
        <w:t>Остановка</w:t>
      </w:r>
      <w:r>
        <w:rPr>
          <w:spacing w:val="-10"/>
        </w:rPr>
        <w:t xml:space="preserve"> </w:t>
      </w:r>
      <w:r>
        <w:t>мяча:</w:t>
      </w:r>
      <w:r>
        <w:rPr>
          <w:spacing w:val="-9"/>
        </w:rPr>
        <w:t xml:space="preserve"> </w:t>
      </w:r>
      <w:r>
        <w:t>подошвой</w:t>
      </w:r>
      <w:r>
        <w:rPr>
          <w:spacing w:val="-9"/>
        </w:rPr>
        <w:t xml:space="preserve"> </w:t>
      </w:r>
      <w:r>
        <w:t>и</w:t>
      </w:r>
      <w:r>
        <w:rPr>
          <w:spacing w:val="-8"/>
        </w:rPr>
        <w:t xml:space="preserve"> </w:t>
      </w:r>
      <w:r>
        <w:t>внутренней</w:t>
      </w:r>
      <w:r>
        <w:rPr>
          <w:spacing w:val="-8"/>
        </w:rPr>
        <w:t xml:space="preserve"> </w:t>
      </w:r>
      <w:r>
        <w:t>стороной</w:t>
      </w:r>
      <w:r>
        <w:rPr>
          <w:spacing w:val="-8"/>
        </w:rPr>
        <w:t xml:space="preserve"> </w:t>
      </w:r>
      <w:r>
        <w:t>стопы</w:t>
      </w:r>
      <w:r>
        <w:rPr>
          <w:spacing w:val="-10"/>
        </w:rPr>
        <w:t xml:space="preserve"> </w:t>
      </w:r>
      <w:r>
        <w:t>катящегося</w:t>
      </w:r>
      <w:r>
        <w:rPr>
          <w:spacing w:val="-4"/>
        </w:rPr>
        <w:t xml:space="preserve"> </w:t>
      </w:r>
      <w:r>
        <w:t>и</w:t>
      </w:r>
      <w:r>
        <w:rPr>
          <w:spacing w:val="-8"/>
        </w:rPr>
        <w:t xml:space="preserve"> </w:t>
      </w:r>
      <w:r>
        <w:t>опускающегося</w:t>
      </w:r>
      <w:r>
        <w:rPr>
          <w:spacing w:val="-7"/>
        </w:rPr>
        <w:t xml:space="preserve"> </w:t>
      </w:r>
      <w:r>
        <w:t>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14:paraId="7B9AA7DA" w14:textId="77777777" w:rsidR="004C4874" w:rsidRDefault="00F01225">
      <w:pPr>
        <w:pStyle w:val="a3"/>
        <w:ind w:right="280"/>
      </w:pPr>
      <w:r>
        <w:t>Ведение</w:t>
      </w:r>
      <w:r>
        <w:rPr>
          <w:spacing w:val="-7"/>
        </w:rPr>
        <w:t xml:space="preserve"> </w:t>
      </w:r>
      <w:r>
        <w:t>мяча:</w:t>
      </w:r>
      <w:r>
        <w:rPr>
          <w:spacing w:val="-5"/>
        </w:rPr>
        <w:t xml:space="preserve"> </w:t>
      </w:r>
      <w:r>
        <w:t>внутренней</w:t>
      </w:r>
      <w:r>
        <w:rPr>
          <w:spacing w:val="-7"/>
        </w:rPr>
        <w:t xml:space="preserve"> </w:t>
      </w:r>
      <w:r>
        <w:t>частью</w:t>
      </w:r>
      <w:r>
        <w:rPr>
          <w:spacing w:val="-8"/>
        </w:rPr>
        <w:t xml:space="preserve"> </w:t>
      </w:r>
      <w:r>
        <w:t>подъёма,</w:t>
      </w:r>
      <w:r>
        <w:rPr>
          <w:spacing w:val="-8"/>
        </w:rPr>
        <w:t xml:space="preserve"> </w:t>
      </w:r>
      <w:r>
        <w:t>внешней</w:t>
      </w:r>
      <w:r>
        <w:rPr>
          <w:spacing w:val="-7"/>
        </w:rPr>
        <w:t xml:space="preserve"> </w:t>
      </w:r>
      <w:r>
        <w:t>частью</w:t>
      </w:r>
      <w:r>
        <w:rPr>
          <w:spacing w:val="-8"/>
        </w:rPr>
        <w:t xml:space="preserve"> </w:t>
      </w:r>
      <w:r>
        <w:t>подъёма,</w:t>
      </w:r>
      <w:r>
        <w:rPr>
          <w:spacing w:val="-6"/>
        </w:rPr>
        <w:t xml:space="preserve"> </w:t>
      </w:r>
      <w:r>
        <w:t>правой,</w:t>
      </w:r>
      <w:r>
        <w:rPr>
          <w:spacing w:val="-8"/>
        </w:rPr>
        <w:t xml:space="preserve"> </w:t>
      </w:r>
      <w:r>
        <w:t>левой</w:t>
      </w:r>
      <w:r>
        <w:rPr>
          <w:spacing w:val="-8"/>
        </w:rPr>
        <w:t xml:space="preserve"> </w:t>
      </w:r>
      <w:r>
        <w:t>ногой</w:t>
      </w:r>
      <w:r>
        <w:rPr>
          <w:spacing w:val="-7"/>
        </w:rPr>
        <w:t xml:space="preserve"> </w:t>
      </w:r>
      <w:r>
        <w:t>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14:paraId="772661C9" w14:textId="77777777" w:rsidR="004C4874" w:rsidRDefault="00F01225">
      <w:pPr>
        <w:pStyle w:val="a3"/>
        <w:spacing w:before="1"/>
        <w:ind w:right="287"/>
      </w:pPr>
      <w:r>
        <w:t>Обманные движения (финты): «уход» выпадом (при атаке противника спереди умение показать</w:t>
      </w:r>
      <w:r>
        <w:rPr>
          <w:spacing w:val="-15"/>
        </w:rPr>
        <w:t xml:space="preserve"> </w:t>
      </w:r>
      <w:r>
        <w:t>туловищем</w:t>
      </w:r>
      <w:r>
        <w:rPr>
          <w:spacing w:val="-15"/>
        </w:rPr>
        <w:t xml:space="preserve"> </w:t>
      </w:r>
      <w:r>
        <w:t>движение</w:t>
      </w:r>
      <w:r>
        <w:rPr>
          <w:spacing w:val="-15"/>
        </w:rPr>
        <w:t xml:space="preserve"> </w:t>
      </w:r>
      <w:r>
        <w:t>в</w:t>
      </w:r>
      <w:r>
        <w:rPr>
          <w:spacing w:val="-13"/>
        </w:rPr>
        <w:t xml:space="preserve"> </w:t>
      </w:r>
      <w:r>
        <w:t>сторону</w:t>
      </w:r>
      <w:r>
        <w:rPr>
          <w:spacing w:val="-15"/>
        </w:rPr>
        <w:t xml:space="preserve"> </w:t>
      </w:r>
      <w:r>
        <w:t>и</w:t>
      </w:r>
      <w:r>
        <w:rPr>
          <w:spacing w:val="-7"/>
        </w:rPr>
        <w:t xml:space="preserve"> </w:t>
      </w:r>
      <w:r>
        <w:t>уйти</w:t>
      </w:r>
      <w:r>
        <w:rPr>
          <w:spacing w:val="-12"/>
        </w:rPr>
        <w:t xml:space="preserve"> </w:t>
      </w:r>
      <w:r>
        <w:t>с</w:t>
      </w:r>
      <w:r>
        <w:rPr>
          <w:spacing w:val="-13"/>
        </w:rPr>
        <w:t xml:space="preserve"> </w:t>
      </w:r>
      <w:r>
        <w:t>мячом</w:t>
      </w:r>
      <w:r>
        <w:rPr>
          <w:spacing w:val="-13"/>
        </w:rPr>
        <w:t xml:space="preserve"> </w:t>
      </w:r>
      <w:r>
        <w:t>в</w:t>
      </w:r>
      <w:r>
        <w:rPr>
          <w:spacing w:val="-13"/>
        </w:rPr>
        <w:t xml:space="preserve"> </w:t>
      </w:r>
      <w:r>
        <w:t>другую),</w:t>
      </w:r>
      <w:r>
        <w:rPr>
          <w:spacing w:val="-9"/>
        </w:rPr>
        <w:t xml:space="preserve"> </w:t>
      </w:r>
      <w:r>
        <w:t>«остановкой»</w:t>
      </w:r>
      <w:r>
        <w:rPr>
          <w:spacing w:val="-15"/>
        </w:rPr>
        <w:t xml:space="preserve"> </w:t>
      </w:r>
      <w:r>
        <w:t>мяча</w:t>
      </w:r>
      <w:r>
        <w:rPr>
          <w:spacing w:val="-13"/>
        </w:rPr>
        <w:t xml:space="preserve"> </w:t>
      </w:r>
      <w:r>
        <w:t>ногой (после</w:t>
      </w:r>
      <w:r>
        <w:rPr>
          <w:spacing w:val="31"/>
        </w:rPr>
        <w:t xml:space="preserve"> </w:t>
      </w:r>
      <w:r>
        <w:t>замедления</w:t>
      </w:r>
      <w:r>
        <w:rPr>
          <w:spacing w:val="32"/>
        </w:rPr>
        <w:t xml:space="preserve"> </w:t>
      </w:r>
      <w:r>
        <w:t>бега</w:t>
      </w:r>
      <w:r>
        <w:rPr>
          <w:spacing w:val="31"/>
        </w:rPr>
        <w:t xml:space="preserve"> </w:t>
      </w:r>
      <w:r>
        <w:t>и</w:t>
      </w:r>
      <w:r>
        <w:rPr>
          <w:spacing w:val="33"/>
        </w:rPr>
        <w:t xml:space="preserve"> </w:t>
      </w:r>
      <w:r>
        <w:t>ложной</w:t>
      </w:r>
      <w:r>
        <w:rPr>
          <w:spacing w:val="31"/>
        </w:rPr>
        <w:t xml:space="preserve"> </w:t>
      </w:r>
      <w:r>
        <w:t>попытки</w:t>
      </w:r>
      <w:r>
        <w:rPr>
          <w:spacing w:val="31"/>
        </w:rPr>
        <w:t xml:space="preserve"> </w:t>
      </w:r>
      <w:r>
        <w:t>остановки</w:t>
      </w:r>
      <w:r>
        <w:rPr>
          <w:spacing w:val="34"/>
        </w:rPr>
        <w:t xml:space="preserve"> </w:t>
      </w:r>
      <w:r>
        <w:t>мяча</w:t>
      </w:r>
      <w:r>
        <w:rPr>
          <w:spacing w:val="31"/>
        </w:rPr>
        <w:t xml:space="preserve"> </w:t>
      </w:r>
      <w:r>
        <w:t>выполняется</w:t>
      </w:r>
      <w:r>
        <w:rPr>
          <w:spacing w:val="32"/>
        </w:rPr>
        <w:t xml:space="preserve"> </w:t>
      </w:r>
      <w:r>
        <w:t>рывок</w:t>
      </w:r>
      <w:r>
        <w:rPr>
          <w:spacing w:val="33"/>
        </w:rPr>
        <w:t xml:space="preserve"> </w:t>
      </w:r>
      <w:r>
        <w:t>с</w:t>
      </w:r>
      <w:r>
        <w:rPr>
          <w:spacing w:val="31"/>
        </w:rPr>
        <w:t xml:space="preserve"> </w:t>
      </w:r>
      <w:r>
        <w:t>мячом),</w:t>
      </w:r>
    </w:p>
    <w:p w14:paraId="16824526" w14:textId="77777777" w:rsidR="004C4874" w:rsidRDefault="00F01225">
      <w:pPr>
        <w:pStyle w:val="a3"/>
      </w:pPr>
      <w:r>
        <w:t>«ударом»</w:t>
      </w:r>
      <w:r>
        <w:rPr>
          <w:spacing w:val="-13"/>
        </w:rPr>
        <w:t xml:space="preserve"> </w:t>
      </w:r>
      <w:r>
        <w:t>по</w:t>
      </w:r>
      <w:r>
        <w:rPr>
          <w:spacing w:val="-2"/>
        </w:rPr>
        <w:t xml:space="preserve"> </w:t>
      </w:r>
      <w:r>
        <w:t>мячу</w:t>
      </w:r>
      <w:r>
        <w:rPr>
          <w:spacing w:val="-8"/>
        </w:rPr>
        <w:t xml:space="preserve"> </w:t>
      </w:r>
      <w:r>
        <w:t>ногой</w:t>
      </w:r>
      <w:r>
        <w:rPr>
          <w:spacing w:val="-2"/>
        </w:rPr>
        <w:t xml:space="preserve"> </w:t>
      </w:r>
      <w:r>
        <w:t>(имитируя</w:t>
      </w:r>
      <w:r>
        <w:rPr>
          <w:spacing w:val="1"/>
        </w:rPr>
        <w:t xml:space="preserve"> </w:t>
      </w:r>
      <w:r>
        <w:t>удар,</w:t>
      </w:r>
      <w:r>
        <w:rPr>
          <w:spacing w:val="1"/>
        </w:rPr>
        <w:t xml:space="preserve"> </w:t>
      </w:r>
      <w:r>
        <w:t>уход</w:t>
      </w:r>
      <w:r>
        <w:rPr>
          <w:spacing w:val="4"/>
        </w:rPr>
        <w:t xml:space="preserve"> </w:t>
      </w:r>
      <w:r>
        <w:t>от</w:t>
      </w:r>
      <w:r>
        <w:rPr>
          <w:spacing w:val="-3"/>
        </w:rPr>
        <w:t xml:space="preserve"> </w:t>
      </w:r>
      <w:r>
        <w:t>соперника</w:t>
      </w:r>
      <w:r>
        <w:rPr>
          <w:spacing w:val="-3"/>
        </w:rPr>
        <w:t xml:space="preserve"> </w:t>
      </w:r>
      <w:r>
        <w:t>вправо</w:t>
      </w:r>
      <w:r>
        <w:rPr>
          <w:spacing w:val="-3"/>
        </w:rPr>
        <w:t xml:space="preserve"> </w:t>
      </w:r>
      <w:r>
        <w:t>или</w:t>
      </w:r>
      <w:r>
        <w:rPr>
          <w:spacing w:val="-2"/>
        </w:rPr>
        <w:t xml:space="preserve"> влево).</w:t>
      </w:r>
    </w:p>
    <w:p w14:paraId="1EA3704A" w14:textId="77777777" w:rsidR="004C4874" w:rsidRDefault="00F01225">
      <w:pPr>
        <w:pStyle w:val="a3"/>
        <w:ind w:right="282"/>
      </w:pPr>
      <w:r>
        <w:t>Отбор</w:t>
      </w:r>
      <w:r>
        <w:rPr>
          <w:spacing w:val="-13"/>
        </w:rPr>
        <w:t xml:space="preserve"> </w:t>
      </w:r>
      <w:r>
        <w:t>мяча:</w:t>
      </w:r>
      <w:r>
        <w:rPr>
          <w:spacing w:val="-13"/>
        </w:rPr>
        <w:t xml:space="preserve"> </w:t>
      </w:r>
      <w:r>
        <w:t>при</w:t>
      </w:r>
      <w:r>
        <w:rPr>
          <w:spacing w:val="-12"/>
        </w:rPr>
        <w:t xml:space="preserve"> </w:t>
      </w:r>
      <w:r>
        <w:t>единоборстве</w:t>
      </w:r>
      <w:r>
        <w:rPr>
          <w:spacing w:val="-14"/>
        </w:rPr>
        <w:t xml:space="preserve"> </w:t>
      </w:r>
      <w:r>
        <w:t>с</w:t>
      </w:r>
      <w:r>
        <w:rPr>
          <w:spacing w:val="-12"/>
        </w:rPr>
        <w:t xml:space="preserve"> </w:t>
      </w:r>
      <w:r>
        <w:t>соперником,</w:t>
      </w:r>
      <w:r>
        <w:rPr>
          <w:spacing w:val="-13"/>
        </w:rPr>
        <w:t xml:space="preserve"> </w:t>
      </w:r>
      <w:r>
        <w:t>находящимся</w:t>
      </w:r>
      <w:r>
        <w:rPr>
          <w:spacing w:val="-13"/>
        </w:rPr>
        <w:t xml:space="preserve"> </w:t>
      </w:r>
      <w:r>
        <w:t>на</w:t>
      </w:r>
      <w:r>
        <w:rPr>
          <w:spacing w:val="-14"/>
        </w:rPr>
        <w:t xml:space="preserve"> </w:t>
      </w:r>
      <w:r>
        <w:t>месте,</w:t>
      </w:r>
      <w:r>
        <w:rPr>
          <w:spacing w:val="-13"/>
        </w:rPr>
        <w:t xml:space="preserve"> </w:t>
      </w:r>
      <w:r>
        <w:t>движущимся</w:t>
      </w:r>
      <w:r>
        <w:rPr>
          <w:spacing w:val="-13"/>
        </w:rPr>
        <w:t xml:space="preserve"> </w:t>
      </w:r>
      <w:r>
        <w:t>навстречу или сбоку, применяя выбивание мяча ногой в выпаде.</w:t>
      </w:r>
    </w:p>
    <w:p w14:paraId="7F17842C" w14:textId="77777777" w:rsidR="004C4874" w:rsidRDefault="00F01225">
      <w:pPr>
        <w:pStyle w:val="a3"/>
        <w:ind w:right="281"/>
      </w:pPr>
      <w:r>
        <w:t>Вбрасывание мяча: из-за боковой линии, с места из положения ноги вместе и шага, на точность: в ноги или на ход партнеру.</w:t>
      </w:r>
    </w:p>
    <w:p w14:paraId="44367C27" w14:textId="77777777" w:rsidR="004C4874" w:rsidRDefault="00F01225">
      <w:pPr>
        <w:pStyle w:val="a3"/>
        <w:ind w:right="275"/>
      </w:pPr>
      <w:r>
        <w:t>Техника</w:t>
      </w:r>
      <w:r>
        <w:rPr>
          <w:spacing w:val="-8"/>
        </w:rPr>
        <w:t xml:space="preserve"> </w:t>
      </w:r>
      <w:r>
        <w:t>игры</w:t>
      </w:r>
      <w:r>
        <w:rPr>
          <w:spacing w:val="-8"/>
        </w:rPr>
        <w:t xml:space="preserve"> </w:t>
      </w:r>
      <w:r>
        <w:t>вратаря:</w:t>
      </w:r>
      <w:r>
        <w:rPr>
          <w:spacing w:val="-9"/>
        </w:rPr>
        <w:t xml:space="preserve"> </w:t>
      </w:r>
      <w:r>
        <w:t>основная</w:t>
      </w:r>
      <w:r>
        <w:rPr>
          <w:spacing w:val="-7"/>
        </w:rPr>
        <w:t xml:space="preserve"> </w:t>
      </w:r>
      <w:r>
        <w:t>стойка</w:t>
      </w:r>
      <w:r>
        <w:rPr>
          <w:spacing w:val="-8"/>
        </w:rPr>
        <w:t xml:space="preserve"> </w:t>
      </w:r>
      <w:r>
        <w:t>вратаря.</w:t>
      </w:r>
      <w:r>
        <w:rPr>
          <w:spacing w:val="-8"/>
        </w:rPr>
        <w:t xml:space="preserve"> </w:t>
      </w:r>
      <w:r>
        <w:t>Передвижение</w:t>
      </w:r>
      <w:r>
        <w:rPr>
          <w:spacing w:val="-8"/>
        </w:rPr>
        <w:t xml:space="preserve"> </w:t>
      </w:r>
      <w:r>
        <w:t>в</w:t>
      </w:r>
      <w:r>
        <w:rPr>
          <w:spacing w:val="-8"/>
        </w:rPr>
        <w:t xml:space="preserve"> </w:t>
      </w:r>
      <w:r>
        <w:t>воротах</w:t>
      </w:r>
      <w:r>
        <w:rPr>
          <w:spacing w:val="-3"/>
        </w:rPr>
        <w:t xml:space="preserve"> </w:t>
      </w:r>
      <w:r>
        <w:t>без</w:t>
      </w:r>
      <w:r>
        <w:rPr>
          <w:spacing w:val="-6"/>
        </w:rPr>
        <w:t xml:space="preserve"> </w:t>
      </w:r>
      <w:r>
        <w:t>мяча</w:t>
      </w:r>
      <w:r>
        <w:rPr>
          <w:spacing w:val="-8"/>
        </w:rPr>
        <w:t xml:space="preserve"> </w:t>
      </w:r>
      <w:r>
        <w:t>в</w:t>
      </w:r>
      <w:r>
        <w:rPr>
          <w:spacing w:val="-8"/>
        </w:rPr>
        <w:t xml:space="preserve"> </w:t>
      </w:r>
      <w:r>
        <w:t>сторону скрестным, приставным шагом и скачками.</w:t>
      </w:r>
    </w:p>
    <w:p w14:paraId="7945BADB" w14:textId="77777777" w:rsidR="004C4874" w:rsidRDefault="00F01225">
      <w:pPr>
        <w:pStyle w:val="a3"/>
        <w:spacing w:before="1"/>
        <w:ind w:right="282"/>
      </w:pPr>
      <w:r>
        <w:t>Ловля:</w:t>
      </w:r>
      <w:r>
        <w:rPr>
          <w:spacing w:val="-3"/>
        </w:rPr>
        <w:t xml:space="preserve"> </w:t>
      </w:r>
      <w:r>
        <w:t>летящего</w:t>
      </w:r>
      <w:r>
        <w:rPr>
          <w:spacing w:val="-4"/>
        </w:rPr>
        <w:t xml:space="preserve"> </w:t>
      </w:r>
      <w:r>
        <w:t>навстречу</w:t>
      </w:r>
      <w:r>
        <w:rPr>
          <w:spacing w:val="-9"/>
        </w:rPr>
        <w:t xml:space="preserve"> </w:t>
      </w:r>
      <w:r>
        <w:t>и</w:t>
      </w:r>
      <w:r>
        <w:rPr>
          <w:spacing w:val="-3"/>
        </w:rPr>
        <w:t xml:space="preserve"> </w:t>
      </w:r>
      <w:r>
        <w:t>несколько</w:t>
      </w:r>
      <w:r>
        <w:rPr>
          <w:spacing w:val="-4"/>
        </w:rPr>
        <w:t xml:space="preserve"> </w:t>
      </w:r>
      <w:r>
        <w:t>в</w:t>
      </w:r>
      <w:r>
        <w:rPr>
          <w:spacing w:val="-4"/>
        </w:rPr>
        <w:t xml:space="preserve"> </w:t>
      </w:r>
      <w:r>
        <w:t>сторону</w:t>
      </w:r>
      <w:r>
        <w:rPr>
          <w:spacing w:val="-9"/>
        </w:rPr>
        <w:t xml:space="preserve"> </w:t>
      </w:r>
      <w:r>
        <w:t>от</w:t>
      </w:r>
      <w:r>
        <w:rPr>
          <w:spacing w:val="-3"/>
        </w:rPr>
        <w:t xml:space="preserve"> </w:t>
      </w:r>
      <w:r>
        <w:t>вратаря</w:t>
      </w:r>
      <w:r>
        <w:rPr>
          <w:spacing w:val="-4"/>
        </w:rPr>
        <w:t xml:space="preserve"> </w:t>
      </w:r>
      <w:r>
        <w:t>мяча</w:t>
      </w:r>
      <w:r>
        <w:rPr>
          <w:spacing w:val="-3"/>
        </w:rPr>
        <w:t xml:space="preserve"> </w:t>
      </w:r>
      <w:r>
        <w:t>на</w:t>
      </w:r>
      <w:r>
        <w:rPr>
          <w:spacing w:val="-5"/>
        </w:rPr>
        <w:t xml:space="preserve"> </w:t>
      </w:r>
      <w:r>
        <w:t>высоте</w:t>
      </w:r>
      <w:r>
        <w:rPr>
          <w:spacing w:val="-4"/>
        </w:rPr>
        <w:t xml:space="preserve"> </w:t>
      </w:r>
      <w:r>
        <w:t>груди</w:t>
      </w:r>
      <w:r>
        <w:rPr>
          <w:spacing w:val="-3"/>
        </w:rPr>
        <w:t xml:space="preserve"> </w:t>
      </w:r>
      <w:r>
        <w:t>и</w:t>
      </w:r>
      <w:r>
        <w:rPr>
          <w:spacing w:val="-3"/>
        </w:rPr>
        <w:t xml:space="preserve"> </w:t>
      </w:r>
      <w:r>
        <w:t xml:space="preserve">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w:t>
      </w:r>
      <w:r>
        <w:rPr>
          <w:spacing w:val="-2"/>
        </w:rPr>
        <w:t>перекатом.</w:t>
      </w:r>
    </w:p>
    <w:p w14:paraId="031E69D6" w14:textId="77777777" w:rsidR="004C4874" w:rsidRDefault="00F01225">
      <w:pPr>
        <w:pStyle w:val="a3"/>
        <w:ind w:right="277"/>
      </w:pPr>
      <w:r>
        <w:t>Быстрый</w:t>
      </w:r>
      <w:r>
        <w:rPr>
          <w:spacing w:val="-10"/>
        </w:rPr>
        <w:t xml:space="preserve"> </w:t>
      </w:r>
      <w:r>
        <w:t>подъём</w:t>
      </w:r>
      <w:r>
        <w:rPr>
          <w:spacing w:val="-11"/>
        </w:rPr>
        <w:t xml:space="preserve"> </w:t>
      </w:r>
      <w:r>
        <w:t>с</w:t>
      </w:r>
      <w:r>
        <w:rPr>
          <w:spacing w:val="-12"/>
        </w:rPr>
        <w:t xml:space="preserve"> </w:t>
      </w:r>
      <w:r>
        <w:t>мячом</w:t>
      </w:r>
      <w:r>
        <w:rPr>
          <w:spacing w:val="-11"/>
        </w:rPr>
        <w:t xml:space="preserve"> </w:t>
      </w:r>
      <w:r>
        <w:t>на</w:t>
      </w:r>
      <w:r>
        <w:rPr>
          <w:spacing w:val="-12"/>
        </w:rPr>
        <w:t xml:space="preserve"> </w:t>
      </w:r>
      <w:r>
        <w:t>ноги</w:t>
      </w:r>
      <w:r>
        <w:rPr>
          <w:spacing w:val="-12"/>
        </w:rPr>
        <w:t xml:space="preserve"> </w:t>
      </w:r>
      <w:r>
        <w:t>после</w:t>
      </w:r>
      <w:r>
        <w:rPr>
          <w:spacing w:val="-11"/>
        </w:rPr>
        <w:t xml:space="preserve"> </w:t>
      </w:r>
      <w:r>
        <w:t>падения.</w:t>
      </w:r>
      <w:r>
        <w:rPr>
          <w:spacing w:val="-11"/>
        </w:rPr>
        <w:t xml:space="preserve"> </w:t>
      </w:r>
      <w:r>
        <w:t>Отбивание</w:t>
      </w:r>
      <w:r>
        <w:rPr>
          <w:spacing w:val="-12"/>
        </w:rPr>
        <w:t xml:space="preserve"> </w:t>
      </w:r>
      <w:r>
        <w:t>мяча</w:t>
      </w:r>
      <w:r>
        <w:rPr>
          <w:spacing w:val="-12"/>
        </w:rPr>
        <w:t xml:space="preserve"> </w:t>
      </w:r>
      <w:r>
        <w:t>одной</w:t>
      </w:r>
      <w:r>
        <w:rPr>
          <w:spacing w:val="-8"/>
        </w:rPr>
        <w:t xml:space="preserve"> </w:t>
      </w:r>
      <w:r>
        <w:t>или</w:t>
      </w:r>
      <w:r>
        <w:rPr>
          <w:spacing w:val="-10"/>
        </w:rPr>
        <w:t xml:space="preserve"> </w:t>
      </w:r>
      <w:r>
        <w:t>двумя</w:t>
      </w:r>
      <w:r>
        <w:rPr>
          <w:spacing w:val="-11"/>
        </w:rPr>
        <w:t xml:space="preserve"> </w:t>
      </w:r>
      <w:r>
        <w:t>рукам</w:t>
      </w:r>
      <w:r>
        <w:rPr>
          <w:spacing w:val="-11"/>
        </w:rPr>
        <w:t xml:space="preserve"> </w:t>
      </w:r>
      <w:r>
        <w:t xml:space="preserve">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w:t>
      </w:r>
      <w:r>
        <w:rPr>
          <w:spacing w:val="-2"/>
        </w:rPr>
        <w:t>точность.</w:t>
      </w:r>
    </w:p>
    <w:p w14:paraId="40CED709" w14:textId="77777777" w:rsidR="004C4874" w:rsidRDefault="00F01225">
      <w:pPr>
        <w:pStyle w:val="a3"/>
      </w:pPr>
      <w:r>
        <w:t>Тактические</w:t>
      </w:r>
      <w:r>
        <w:rPr>
          <w:spacing w:val="-4"/>
        </w:rPr>
        <w:t xml:space="preserve"> </w:t>
      </w:r>
      <w:r>
        <w:t>действия</w:t>
      </w:r>
      <w:r>
        <w:rPr>
          <w:spacing w:val="-3"/>
        </w:rPr>
        <w:t xml:space="preserve"> </w:t>
      </w:r>
      <w:r>
        <w:t>в</w:t>
      </w:r>
      <w:r>
        <w:rPr>
          <w:spacing w:val="-3"/>
        </w:rPr>
        <w:t xml:space="preserve"> </w:t>
      </w:r>
      <w:r>
        <w:rPr>
          <w:spacing w:val="-2"/>
        </w:rPr>
        <w:t>нападении.</w:t>
      </w:r>
    </w:p>
    <w:p w14:paraId="5A1C5920" w14:textId="77777777" w:rsidR="004C4874" w:rsidRDefault="00F01225">
      <w:pPr>
        <w:pStyle w:val="a3"/>
        <w:jc w:val="left"/>
      </w:pPr>
      <w:r>
        <w:t>Индивидуальные действия без мяча. Выбор месторасположения на футбольном поле. Индивидуальные</w:t>
      </w:r>
      <w:r>
        <w:rPr>
          <w:spacing w:val="40"/>
        </w:rPr>
        <w:t xml:space="preserve"> </w:t>
      </w:r>
      <w:r>
        <w:t>действия</w:t>
      </w:r>
      <w:r>
        <w:rPr>
          <w:spacing w:val="40"/>
        </w:rPr>
        <w:t xml:space="preserve"> </w:t>
      </w:r>
      <w:r>
        <w:t>с</w:t>
      </w:r>
      <w:r>
        <w:rPr>
          <w:spacing w:val="40"/>
        </w:rPr>
        <w:t xml:space="preserve"> </w:t>
      </w:r>
      <w:r>
        <w:t>мячом.</w:t>
      </w:r>
      <w:r>
        <w:rPr>
          <w:spacing w:val="40"/>
        </w:rPr>
        <w:t xml:space="preserve"> </w:t>
      </w:r>
      <w:r>
        <w:t>Способы</w:t>
      </w:r>
      <w:r>
        <w:rPr>
          <w:spacing w:val="40"/>
        </w:rPr>
        <w:t xml:space="preserve"> </w:t>
      </w:r>
      <w:r>
        <w:t>остановки</w:t>
      </w:r>
      <w:r>
        <w:rPr>
          <w:spacing w:val="40"/>
        </w:rPr>
        <w:t xml:space="preserve"> </w:t>
      </w:r>
      <w:r>
        <w:t>в</w:t>
      </w:r>
      <w:r>
        <w:rPr>
          <w:spacing w:val="40"/>
        </w:rPr>
        <w:t xml:space="preserve"> </w:t>
      </w:r>
      <w:r>
        <w:t>зависимости</w:t>
      </w:r>
      <w:r>
        <w:rPr>
          <w:spacing w:val="40"/>
        </w:rPr>
        <w:t xml:space="preserve"> </w:t>
      </w:r>
      <w:r>
        <w:t>от</w:t>
      </w:r>
      <w:r>
        <w:rPr>
          <w:spacing w:val="40"/>
        </w:rPr>
        <w:t xml:space="preserve"> </w:t>
      </w:r>
      <w:r>
        <w:t>направления, траектории</w:t>
      </w:r>
      <w:r>
        <w:rPr>
          <w:spacing w:val="80"/>
          <w:w w:val="150"/>
        </w:rPr>
        <w:t xml:space="preserve"> </w:t>
      </w:r>
      <w:r>
        <w:t>и</w:t>
      </w:r>
      <w:r>
        <w:rPr>
          <w:spacing w:val="80"/>
          <w:w w:val="150"/>
        </w:rPr>
        <w:t xml:space="preserve"> </w:t>
      </w:r>
      <w:r>
        <w:t>скорости</w:t>
      </w:r>
      <w:r>
        <w:rPr>
          <w:spacing w:val="80"/>
          <w:w w:val="150"/>
        </w:rPr>
        <w:t xml:space="preserve"> </w:t>
      </w:r>
      <w:r>
        <w:t>мяча.</w:t>
      </w:r>
      <w:r>
        <w:rPr>
          <w:spacing w:val="80"/>
          <w:w w:val="150"/>
        </w:rPr>
        <w:t xml:space="preserve"> </w:t>
      </w:r>
      <w:r>
        <w:t>Определение</w:t>
      </w:r>
      <w:r>
        <w:rPr>
          <w:spacing w:val="80"/>
          <w:w w:val="150"/>
        </w:rPr>
        <w:t xml:space="preserve"> </w:t>
      </w:r>
      <w:r>
        <w:t>игровой</w:t>
      </w:r>
      <w:r>
        <w:rPr>
          <w:spacing w:val="80"/>
          <w:w w:val="150"/>
        </w:rPr>
        <w:t xml:space="preserve"> </w:t>
      </w:r>
      <w:r>
        <w:t>ситуации,</w:t>
      </w:r>
      <w:r>
        <w:rPr>
          <w:spacing w:val="80"/>
          <w:w w:val="150"/>
        </w:rPr>
        <w:t xml:space="preserve"> </w:t>
      </w:r>
      <w:r>
        <w:t>целесообразной</w:t>
      </w:r>
      <w:r>
        <w:rPr>
          <w:spacing w:val="80"/>
          <w:w w:val="150"/>
        </w:rPr>
        <w:t xml:space="preserve"> </w:t>
      </w:r>
      <w:r>
        <w:t>для использования</w:t>
      </w:r>
      <w:r>
        <w:rPr>
          <w:spacing w:val="-9"/>
        </w:rPr>
        <w:t xml:space="preserve"> </w:t>
      </w:r>
      <w:r>
        <w:t>ведения</w:t>
      </w:r>
      <w:r>
        <w:rPr>
          <w:spacing w:val="-12"/>
        </w:rPr>
        <w:t xml:space="preserve"> </w:t>
      </w:r>
      <w:r>
        <w:t>мяча,</w:t>
      </w:r>
      <w:r>
        <w:rPr>
          <w:spacing w:val="-9"/>
        </w:rPr>
        <w:t xml:space="preserve"> </w:t>
      </w:r>
      <w:r>
        <w:t>выбор</w:t>
      </w:r>
      <w:r>
        <w:rPr>
          <w:spacing w:val="-9"/>
        </w:rPr>
        <w:t xml:space="preserve"> </w:t>
      </w:r>
      <w:r>
        <w:t>способа</w:t>
      </w:r>
      <w:r>
        <w:rPr>
          <w:spacing w:val="-10"/>
        </w:rPr>
        <w:t xml:space="preserve"> </w:t>
      </w:r>
      <w:r>
        <w:t>и</w:t>
      </w:r>
      <w:r>
        <w:rPr>
          <w:spacing w:val="-8"/>
        </w:rPr>
        <w:t xml:space="preserve"> </w:t>
      </w:r>
      <w:r>
        <w:t>направления</w:t>
      </w:r>
      <w:r>
        <w:rPr>
          <w:spacing w:val="-9"/>
        </w:rPr>
        <w:t xml:space="preserve"> </w:t>
      </w:r>
      <w:r>
        <w:t>ведения.</w:t>
      </w:r>
      <w:r>
        <w:rPr>
          <w:spacing w:val="-9"/>
        </w:rPr>
        <w:t xml:space="preserve"> </w:t>
      </w:r>
      <w:r>
        <w:t>Применение</w:t>
      </w:r>
      <w:r>
        <w:rPr>
          <w:spacing w:val="-10"/>
        </w:rPr>
        <w:t xml:space="preserve"> </w:t>
      </w:r>
      <w:r>
        <w:t>различных видов</w:t>
      </w:r>
      <w:r>
        <w:rPr>
          <w:spacing w:val="-6"/>
        </w:rPr>
        <w:t xml:space="preserve"> </w:t>
      </w:r>
      <w:r>
        <w:t>обводки</w:t>
      </w:r>
      <w:r>
        <w:rPr>
          <w:spacing w:val="-5"/>
        </w:rPr>
        <w:t xml:space="preserve"> </w:t>
      </w:r>
      <w:r>
        <w:t>(с</w:t>
      </w:r>
      <w:r>
        <w:rPr>
          <w:spacing w:val="-8"/>
        </w:rPr>
        <w:t xml:space="preserve"> </w:t>
      </w:r>
      <w:r>
        <w:t>изменением</w:t>
      </w:r>
      <w:r>
        <w:rPr>
          <w:spacing w:val="-7"/>
        </w:rPr>
        <w:t xml:space="preserve"> </w:t>
      </w:r>
      <w:r>
        <w:t>скорости</w:t>
      </w:r>
      <w:r>
        <w:rPr>
          <w:spacing w:val="-4"/>
        </w:rPr>
        <w:t xml:space="preserve"> </w:t>
      </w:r>
      <w:r>
        <w:t>направления</w:t>
      </w:r>
      <w:r>
        <w:rPr>
          <w:spacing w:val="-6"/>
        </w:rPr>
        <w:t xml:space="preserve"> </w:t>
      </w:r>
      <w:r>
        <w:t>движения</w:t>
      </w:r>
      <w:r>
        <w:rPr>
          <w:spacing w:val="-6"/>
        </w:rPr>
        <w:t xml:space="preserve"> </w:t>
      </w:r>
      <w:r>
        <w:t>с</w:t>
      </w:r>
      <w:r>
        <w:rPr>
          <w:spacing w:val="-7"/>
        </w:rPr>
        <w:t xml:space="preserve"> </w:t>
      </w:r>
      <w:r>
        <w:t>мячом,</w:t>
      </w:r>
      <w:r>
        <w:rPr>
          <w:spacing w:val="-6"/>
        </w:rPr>
        <w:t xml:space="preserve"> </w:t>
      </w:r>
      <w:r>
        <w:t>изученные</w:t>
      </w:r>
      <w:r>
        <w:rPr>
          <w:spacing w:val="-7"/>
        </w:rPr>
        <w:t xml:space="preserve"> </w:t>
      </w:r>
      <w:r>
        <w:t>финты)</w:t>
      </w:r>
      <w:r>
        <w:rPr>
          <w:spacing w:val="-6"/>
        </w:rPr>
        <w:t xml:space="preserve"> </w:t>
      </w:r>
      <w:r>
        <w:t>в зависимости от игровой ситуации.</w:t>
      </w:r>
    </w:p>
    <w:p w14:paraId="0C93FDD7" w14:textId="77777777" w:rsidR="004C4874" w:rsidRDefault="00F01225">
      <w:pPr>
        <w:pStyle w:val="a3"/>
        <w:jc w:val="left"/>
      </w:pPr>
      <w:r>
        <w:t>Групповые</w:t>
      </w:r>
      <w:r>
        <w:rPr>
          <w:spacing w:val="13"/>
        </w:rPr>
        <w:t xml:space="preserve"> </w:t>
      </w:r>
      <w:r>
        <w:t>действия.</w:t>
      </w:r>
      <w:r>
        <w:rPr>
          <w:spacing w:val="16"/>
        </w:rPr>
        <w:t xml:space="preserve"> </w:t>
      </w:r>
      <w:r>
        <w:t>Взаимодействие</w:t>
      </w:r>
      <w:r>
        <w:rPr>
          <w:spacing w:val="16"/>
        </w:rPr>
        <w:t xml:space="preserve"> </w:t>
      </w:r>
      <w:r>
        <w:t>двух</w:t>
      </w:r>
      <w:r>
        <w:rPr>
          <w:spacing w:val="18"/>
        </w:rPr>
        <w:t xml:space="preserve"> </w:t>
      </w:r>
      <w:r>
        <w:t>и</w:t>
      </w:r>
      <w:r>
        <w:rPr>
          <w:spacing w:val="17"/>
        </w:rPr>
        <w:t xml:space="preserve"> </w:t>
      </w:r>
      <w:r>
        <w:t>более</w:t>
      </w:r>
      <w:r>
        <w:rPr>
          <w:spacing w:val="15"/>
        </w:rPr>
        <w:t xml:space="preserve"> </w:t>
      </w:r>
      <w:r>
        <w:t>игроков.</w:t>
      </w:r>
      <w:r>
        <w:rPr>
          <w:spacing w:val="16"/>
        </w:rPr>
        <w:t xml:space="preserve"> </w:t>
      </w:r>
      <w:r>
        <w:t>Передача</w:t>
      </w:r>
      <w:r>
        <w:rPr>
          <w:spacing w:val="15"/>
        </w:rPr>
        <w:t xml:space="preserve"> </w:t>
      </w:r>
      <w:r>
        <w:t>в</w:t>
      </w:r>
      <w:r>
        <w:rPr>
          <w:spacing w:val="16"/>
        </w:rPr>
        <w:t xml:space="preserve"> </w:t>
      </w:r>
      <w:r>
        <w:t>ноги</w:t>
      </w:r>
      <w:r>
        <w:rPr>
          <w:spacing w:val="17"/>
        </w:rPr>
        <w:t xml:space="preserve"> </w:t>
      </w:r>
      <w:r>
        <w:t>партнеру,</w:t>
      </w:r>
      <w:r>
        <w:rPr>
          <w:spacing w:val="16"/>
        </w:rPr>
        <w:t xml:space="preserve"> </w:t>
      </w:r>
      <w:r>
        <w:rPr>
          <w:spacing w:val="-5"/>
        </w:rPr>
        <w:t>на</w:t>
      </w:r>
    </w:p>
    <w:p w14:paraId="247DD316" w14:textId="77777777" w:rsidR="004C4874" w:rsidRDefault="004C4874">
      <w:pPr>
        <w:pStyle w:val="a3"/>
        <w:jc w:val="left"/>
        <w:sectPr w:rsidR="004C4874">
          <w:pgSz w:w="11910" w:h="16850"/>
          <w:pgMar w:top="1020" w:right="283" w:bottom="280" w:left="992" w:header="569" w:footer="0" w:gutter="0"/>
          <w:cols w:space="720"/>
        </w:sectPr>
      </w:pPr>
    </w:p>
    <w:p w14:paraId="0A17AC64" w14:textId="77777777" w:rsidR="004C4874" w:rsidRDefault="00F01225">
      <w:pPr>
        <w:pStyle w:val="a3"/>
        <w:spacing w:before="88"/>
      </w:pPr>
      <w:r>
        <w:t>свободное</w:t>
      </w:r>
      <w:r>
        <w:rPr>
          <w:spacing w:val="-9"/>
        </w:rPr>
        <w:t xml:space="preserve"> </w:t>
      </w:r>
      <w:r>
        <w:t>место,</w:t>
      </w:r>
      <w:r>
        <w:rPr>
          <w:spacing w:val="-5"/>
        </w:rPr>
        <w:t xml:space="preserve"> </w:t>
      </w:r>
      <w:r>
        <w:t>на</w:t>
      </w:r>
      <w:r>
        <w:rPr>
          <w:spacing w:val="-2"/>
        </w:rPr>
        <w:t xml:space="preserve"> </w:t>
      </w:r>
      <w:r>
        <w:t>удар,</w:t>
      </w:r>
      <w:r>
        <w:rPr>
          <w:spacing w:val="-6"/>
        </w:rPr>
        <w:t xml:space="preserve"> </w:t>
      </w:r>
      <w:r>
        <w:t>короткую</w:t>
      </w:r>
      <w:r>
        <w:rPr>
          <w:spacing w:val="-5"/>
        </w:rPr>
        <w:t xml:space="preserve"> </w:t>
      </w:r>
      <w:r>
        <w:t>или</w:t>
      </w:r>
      <w:r>
        <w:rPr>
          <w:spacing w:val="-4"/>
        </w:rPr>
        <w:t xml:space="preserve"> </w:t>
      </w:r>
      <w:r>
        <w:t>среднюю</w:t>
      </w:r>
      <w:r>
        <w:rPr>
          <w:spacing w:val="-5"/>
        </w:rPr>
        <w:t xml:space="preserve"> </w:t>
      </w:r>
      <w:r>
        <w:t>передачи,</w:t>
      </w:r>
      <w:r>
        <w:rPr>
          <w:spacing w:val="-6"/>
        </w:rPr>
        <w:t xml:space="preserve"> </w:t>
      </w:r>
      <w:r>
        <w:t>низом</w:t>
      </w:r>
      <w:r>
        <w:rPr>
          <w:spacing w:val="-1"/>
        </w:rPr>
        <w:t xml:space="preserve"> </w:t>
      </w:r>
      <w:r>
        <w:t>или</w:t>
      </w:r>
      <w:r>
        <w:rPr>
          <w:spacing w:val="-5"/>
        </w:rPr>
        <w:t xml:space="preserve"> </w:t>
      </w:r>
      <w:r>
        <w:t>верхом.</w:t>
      </w:r>
      <w:r>
        <w:rPr>
          <w:spacing w:val="-5"/>
        </w:rPr>
        <w:t xml:space="preserve"> </w:t>
      </w:r>
      <w:r>
        <w:rPr>
          <w:spacing w:val="-2"/>
        </w:rPr>
        <w:t>Комбинация</w:t>
      </w:r>
    </w:p>
    <w:p w14:paraId="493D310C" w14:textId="77777777" w:rsidR="004C4874" w:rsidRDefault="00F01225">
      <w:pPr>
        <w:pStyle w:val="a3"/>
        <w:ind w:right="292"/>
      </w:pPr>
      <w:r>
        <w:t>«игра</w:t>
      </w:r>
      <w:r>
        <w:rPr>
          <w:spacing w:val="-1"/>
        </w:rPr>
        <w:t xml:space="preserve"> </w:t>
      </w:r>
      <w:r>
        <w:t>в</w:t>
      </w:r>
      <w:r>
        <w:rPr>
          <w:spacing w:val="-3"/>
        </w:rPr>
        <w:t xml:space="preserve"> </w:t>
      </w:r>
      <w:r>
        <w:t>стенку». Игровые</w:t>
      </w:r>
      <w:r>
        <w:rPr>
          <w:spacing w:val="-4"/>
        </w:rPr>
        <w:t xml:space="preserve"> </w:t>
      </w:r>
      <w:r>
        <w:t>комбинации</w:t>
      </w:r>
      <w:r>
        <w:rPr>
          <w:spacing w:val="-1"/>
        </w:rPr>
        <w:t xml:space="preserve"> </w:t>
      </w:r>
      <w:r>
        <w:t>при</w:t>
      </w:r>
      <w:r>
        <w:rPr>
          <w:spacing w:val="-1"/>
        </w:rPr>
        <w:t xml:space="preserve"> </w:t>
      </w:r>
      <w:r>
        <w:t>стандартных положениях:</w:t>
      </w:r>
      <w:r>
        <w:rPr>
          <w:spacing w:val="-2"/>
        </w:rPr>
        <w:t xml:space="preserve"> </w:t>
      </w:r>
      <w:r>
        <w:t>начале</w:t>
      </w:r>
      <w:r>
        <w:rPr>
          <w:spacing w:val="-3"/>
        </w:rPr>
        <w:t xml:space="preserve"> </w:t>
      </w:r>
      <w:r>
        <w:t>игры, угловом, штрафном и свободных ударах, вбрасывание мяча (не менее одной по каждой группе).</w:t>
      </w:r>
    </w:p>
    <w:p w14:paraId="4B8F8674" w14:textId="77777777" w:rsidR="004C4874" w:rsidRDefault="00F01225">
      <w:pPr>
        <w:pStyle w:val="a3"/>
      </w:pPr>
      <w:r>
        <w:t>Тактика</w:t>
      </w:r>
      <w:r>
        <w:rPr>
          <w:spacing w:val="-3"/>
        </w:rPr>
        <w:t xml:space="preserve"> </w:t>
      </w:r>
      <w:r>
        <w:rPr>
          <w:spacing w:val="-2"/>
        </w:rPr>
        <w:t>защиты.</w:t>
      </w:r>
    </w:p>
    <w:p w14:paraId="5C25FBF6" w14:textId="77777777" w:rsidR="004C4874" w:rsidRDefault="00F01225">
      <w:pPr>
        <w:pStyle w:val="a3"/>
        <w:ind w:right="289"/>
      </w:pPr>
      <w: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14:paraId="383FF4D1" w14:textId="77777777" w:rsidR="004C4874" w:rsidRDefault="00F01225">
      <w:pPr>
        <w:pStyle w:val="a3"/>
        <w:ind w:right="284"/>
      </w:pPr>
      <w:r>
        <w:t>Групповые действия. Противодействие комбинации «стенка». Взаимодействие игроков при розыгрыше противником «стандартных» комбинаций.</w:t>
      </w:r>
    </w:p>
    <w:p w14:paraId="089FD7B6" w14:textId="77777777" w:rsidR="004C4874" w:rsidRDefault="00F01225">
      <w:pPr>
        <w:pStyle w:val="a3"/>
        <w:ind w:right="280"/>
      </w:pPr>
      <w:r>
        <w:t>Тактика</w:t>
      </w:r>
      <w:r>
        <w:rPr>
          <w:spacing w:val="-11"/>
        </w:rPr>
        <w:t xml:space="preserve"> </w:t>
      </w:r>
      <w:r>
        <w:t>вратаря.</w:t>
      </w:r>
      <w:r>
        <w:rPr>
          <w:spacing w:val="-8"/>
        </w:rPr>
        <w:t xml:space="preserve"> </w:t>
      </w:r>
      <w:r>
        <w:t>Выбор</w:t>
      </w:r>
      <w:r>
        <w:rPr>
          <w:spacing w:val="-10"/>
        </w:rPr>
        <w:t xml:space="preserve"> </w:t>
      </w:r>
      <w:r>
        <w:t>правильной</w:t>
      </w:r>
      <w:r>
        <w:rPr>
          <w:spacing w:val="-9"/>
        </w:rPr>
        <w:t xml:space="preserve"> </w:t>
      </w:r>
      <w:r>
        <w:t>позиции</w:t>
      </w:r>
      <w:r>
        <w:rPr>
          <w:spacing w:val="-9"/>
        </w:rPr>
        <w:t xml:space="preserve"> </w:t>
      </w:r>
      <w:r>
        <w:t>в</w:t>
      </w:r>
      <w:r>
        <w:rPr>
          <w:spacing w:val="-10"/>
        </w:rPr>
        <w:t xml:space="preserve"> </w:t>
      </w:r>
      <w:r>
        <w:t>воротах</w:t>
      </w:r>
      <w:r>
        <w:rPr>
          <w:spacing w:val="-8"/>
        </w:rPr>
        <w:t xml:space="preserve"> </w:t>
      </w:r>
      <w:r>
        <w:t>при</w:t>
      </w:r>
      <w:r>
        <w:rPr>
          <w:spacing w:val="-9"/>
        </w:rPr>
        <w:t xml:space="preserve"> </w:t>
      </w:r>
      <w:r>
        <w:t>различных</w:t>
      </w:r>
      <w:r>
        <w:rPr>
          <w:spacing w:val="-8"/>
        </w:rPr>
        <w:t xml:space="preserve"> </w:t>
      </w:r>
      <w:r>
        <w:t>ударах</w:t>
      </w:r>
      <w:r>
        <w:rPr>
          <w:spacing w:val="-8"/>
        </w:rPr>
        <w:t xml:space="preserve"> </w:t>
      </w:r>
      <w:r>
        <w:t>в</w:t>
      </w:r>
      <w:r>
        <w:rPr>
          <w:spacing w:val="-10"/>
        </w:rPr>
        <w:t xml:space="preserve"> </w:t>
      </w:r>
      <w:r>
        <w:t>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14:paraId="7723162A" w14:textId="77777777" w:rsidR="004C4874" w:rsidRDefault="00F01225">
      <w:pPr>
        <w:pStyle w:val="a4"/>
        <w:numPr>
          <w:ilvl w:val="3"/>
          <w:numId w:val="25"/>
        </w:numPr>
        <w:tabs>
          <w:tab w:val="left" w:pos="1988"/>
        </w:tabs>
        <w:spacing w:before="1"/>
        <w:ind w:right="287" w:firstLine="0"/>
        <w:jc w:val="both"/>
        <w:rPr>
          <w:sz w:val="24"/>
        </w:rPr>
      </w:pPr>
      <w:r>
        <w:rPr>
          <w:sz w:val="24"/>
        </w:rPr>
        <w:t>Содержание модуля по футболу направлено на достижение обучающимися личностных, метапредметных и предметных результатов обучения.</w:t>
      </w:r>
    </w:p>
    <w:p w14:paraId="18163A2D" w14:textId="77777777" w:rsidR="004C4874" w:rsidRDefault="00F01225">
      <w:pPr>
        <w:pStyle w:val="a4"/>
        <w:numPr>
          <w:ilvl w:val="4"/>
          <w:numId w:val="25"/>
        </w:numPr>
        <w:tabs>
          <w:tab w:val="left" w:pos="2168"/>
        </w:tabs>
        <w:ind w:right="285" w:firstLine="0"/>
        <w:jc w:val="both"/>
        <w:rPr>
          <w:sz w:val="24"/>
        </w:rPr>
      </w:pPr>
      <w:r>
        <w:rPr>
          <w:sz w:val="24"/>
        </w:rPr>
        <w:t>При изучении модуля по футболу на уровне основного общего образования у обучающихся будут сформированы следующие личностные результаты:</w:t>
      </w:r>
    </w:p>
    <w:p w14:paraId="27C2A000" w14:textId="77777777" w:rsidR="004C4874" w:rsidRDefault="00F01225">
      <w:pPr>
        <w:pStyle w:val="a3"/>
      </w:pPr>
      <w:r>
        <w:t>готовность</w:t>
      </w:r>
      <w:r>
        <w:rPr>
          <w:spacing w:val="-5"/>
        </w:rPr>
        <w:t xml:space="preserve"> </w:t>
      </w:r>
      <w:r>
        <w:t>и</w:t>
      </w:r>
      <w:r>
        <w:rPr>
          <w:spacing w:val="-3"/>
        </w:rPr>
        <w:t xml:space="preserve"> </w:t>
      </w:r>
      <w:r>
        <w:t>способность</w:t>
      </w:r>
      <w:r>
        <w:rPr>
          <w:spacing w:val="-2"/>
        </w:rPr>
        <w:t xml:space="preserve"> </w:t>
      </w:r>
      <w:r>
        <w:t>обучающихся</w:t>
      </w:r>
      <w:r>
        <w:rPr>
          <w:spacing w:val="-4"/>
        </w:rPr>
        <w:t xml:space="preserve"> </w:t>
      </w:r>
      <w:r>
        <w:t>к</w:t>
      </w:r>
      <w:r>
        <w:rPr>
          <w:spacing w:val="-3"/>
        </w:rPr>
        <w:t xml:space="preserve"> </w:t>
      </w:r>
      <w:r>
        <w:t>саморазвитию</w:t>
      </w:r>
      <w:r>
        <w:rPr>
          <w:spacing w:val="-5"/>
        </w:rPr>
        <w:t xml:space="preserve"> </w:t>
      </w:r>
      <w:r>
        <w:t>и</w:t>
      </w:r>
      <w:r>
        <w:rPr>
          <w:spacing w:val="-3"/>
        </w:rPr>
        <w:t xml:space="preserve"> </w:t>
      </w:r>
      <w:r>
        <w:rPr>
          <w:spacing w:val="-2"/>
        </w:rPr>
        <w:t>самообразованию;</w:t>
      </w:r>
    </w:p>
    <w:p w14:paraId="7080D6B2" w14:textId="77777777" w:rsidR="004C4874" w:rsidRDefault="00F01225">
      <w:pPr>
        <w:pStyle w:val="a3"/>
        <w:ind w:right="282"/>
      </w:pPr>
      <w:r>
        <w:t>развитие доброжелательности и эмоционально-нравственной отзывчивости, понимания во время игры в футбол;</w:t>
      </w:r>
    </w:p>
    <w:p w14:paraId="19B95B6F" w14:textId="77777777" w:rsidR="004C4874" w:rsidRDefault="00F01225">
      <w:pPr>
        <w:pStyle w:val="a3"/>
        <w:ind w:right="289"/>
      </w:pPr>
      <w: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14:paraId="76F57309" w14:textId="77777777" w:rsidR="004C4874" w:rsidRDefault="00F01225">
      <w:pPr>
        <w:pStyle w:val="a3"/>
        <w:ind w:right="281"/>
      </w:pPr>
      <w: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414B0593" w14:textId="77777777" w:rsidR="004C4874" w:rsidRDefault="00F01225">
      <w:pPr>
        <w:pStyle w:val="a3"/>
        <w:spacing w:before="1"/>
        <w:ind w:right="2995"/>
        <w:jc w:val="left"/>
      </w:pPr>
      <w:r>
        <w:t>формирование эстетических потребностей, ценностей и чувств; формирование</w:t>
      </w:r>
      <w:r>
        <w:rPr>
          <w:spacing w:val="-5"/>
        </w:rPr>
        <w:t xml:space="preserve"> </w:t>
      </w:r>
      <w:r>
        <w:t>установки</w:t>
      </w:r>
      <w:r>
        <w:rPr>
          <w:spacing w:val="-6"/>
        </w:rPr>
        <w:t xml:space="preserve"> </w:t>
      </w:r>
      <w:r>
        <w:t>на</w:t>
      </w:r>
      <w:r>
        <w:rPr>
          <w:spacing w:val="-7"/>
        </w:rPr>
        <w:t xml:space="preserve"> </w:t>
      </w:r>
      <w:r>
        <w:t>безопасный,</w:t>
      </w:r>
      <w:r>
        <w:rPr>
          <w:spacing w:val="-6"/>
        </w:rPr>
        <w:t xml:space="preserve"> </w:t>
      </w:r>
      <w:r>
        <w:t>здоровый</w:t>
      </w:r>
      <w:r>
        <w:rPr>
          <w:spacing w:val="-6"/>
        </w:rPr>
        <w:t xml:space="preserve"> </w:t>
      </w:r>
      <w:r>
        <w:t>образ</w:t>
      </w:r>
      <w:r>
        <w:rPr>
          <w:spacing w:val="-2"/>
        </w:rPr>
        <w:t xml:space="preserve"> </w:t>
      </w:r>
      <w:r>
        <w:t>жизни.</w:t>
      </w:r>
    </w:p>
    <w:p w14:paraId="7621A20E" w14:textId="77777777" w:rsidR="004C4874" w:rsidRDefault="00F01225">
      <w:pPr>
        <w:pStyle w:val="a4"/>
        <w:numPr>
          <w:ilvl w:val="4"/>
          <w:numId w:val="25"/>
        </w:numPr>
        <w:tabs>
          <w:tab w:val="left" w:pos="2168"/>
        </w:tabs>
        <w:ind w:right="285" w:firstLine="0"/>
        <w:rPr>
          <w:sz w:val="24"/>
        </w:rPr>
      </w:pPr>
      <w:r>
        <w:rPr>
          <w:sz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14:paraId="0352E222" w14:textId="77777777" w:rsidR="004C4874" w:rsidRDefault="00F01225">
      <w:pPr>
        <w:pStyle w:val="a3"/>
        <w:ind w:right="283"/>
        <w:jc w:val="left"/>
      </w:pPr>
      <w:r>
        <w:t>овладение</w:t>
      </w:r>
      <w:r>
        <w:rPr>
          <w:spacing w:val="-16"/>
        </w:rPr>
        <w:t xml:space="preserve"> </w:t>
      </w:r>
      <w:r>
        <w:t>способностью</w:t>
      </w:r>
      <w:r>
        <w:rPr>
          <w:spacing w:val="-15"/>
        </w:rPr>
        <w:t xml:space="preserve"> </w:t>
      </w:r>
      <w:r>
        <w:t>принимать</w:t>
      </w:r>
      <w:r>
        <w:rPr>
          <w:spacing w:val="-15"/>
        </w:rPr>
        <w:t xml:space="preserve"> </w:t>
      </w:r>
      <w:r>
        <w:t>и</w:t>
      </w:r>
      <w:r>
        <w:rPr>
          <w:spacing w:val="-15"/>
        </w:rPr>
        <w:t xml:space="preserve"> </w:t>
      </w:r>
      <w:r>
        <w:t>сохранять</w:t>
      </w:r>
      <w:r>
        <w:rPr>
          <w:spacing w:val="-15"/>
        </w:rPr>
        <w:t xml:space="preserve"> </w:t>
      </w:r>
      <w:r>
        <w:t>цели</w:t>
      </w:r>
      <w:r>
        <w:rPr>
          <w:spacing w:val="-15"/>
        </w:rPr>
        <w:t xml:space="preserve"> </w:t>
      </w:r>
      <w:r>
        <w:t>и</w:t>
      </w:r>
      <w:r>
        <w:rPr>
          <w:spacing w:val="-16"/>
        </w:rPr>
        <w:t xml:space="preserve"> </w:t>
      </w:r>
      <w:r>
        <w:t>задачи</w:t>
      </w:r>
      <w:r>
        <w:rPr>
          <w:spacing w:val="-15"/>
        </w:rPr>
        <w:t xml:space="preserve"> </w:t>
      </w:r>
      <w:r>
        <w:t>учебной</w:t>
      </w:r>
      <w:r>
        <w:rPr>
          <w:spacing w:val="-15"/>
        </w:rPr>
        <w:t xml:space="preserve"> </w:t>
      </w:r>
      <w:r>
        <w:t>деятельности,</w:t>
      </w:r>
      <w:r>
        <w:rPr>
          <w:spacing w:val="-17"/>
        </w:rPr>
        <w:t xml:space="preserve"> </w:t>
      </w:r>
      <w:r>
        <w:t>поиска средств её осуществления с использованием игры в футбол;</w:t>
      </w:r>
    </w:p>
    <w:p w14:paraId="1DB9ED53" w14:textId="77777777" w:rsidR="004C4874" w:rsidRDefault="00F01225">
      <w:pPr>
        <w:pStyle w:val="a3"/>
        <w:ind w:right="286"/>
      </w:pPr>
      <w: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14:paraId="00D23AC3" w14:textId="77777777" w:rsidR="004C4874" w:rsidRDefault="00F01225">
      <w:pPr>
        <w:pStyle w:val="a3"/>
        <w:ind w:right="279"/>
      </w:pPr>
      <w:r>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деятельности;</w:t>
      </w:r>
    </w:p>
    <w:p w14:paraId="1C24F866" w14:textId="77777777" w:rsidR="004C4874" w:rsidRDefault="00F01225">
      <w:pPr>
        <w:pStyle w:val="a3"/>
        <w:spacing w:before="1"/>
        <w:ind w:right="281"/>
      </w:pPr>
      <w:r>
        <w:t>овладение</w:t>
      </w:r>
      <w:r>
        <w:rPr>
          <w:spacing w:val="-13"/>
        </w:rPr>
        <w:t xml:space="preserve"> </w:t>
      </w:r>
      <w:r>
        <w:t>способностью</w:t>
      </w:r>
      <w:r>
        <w:rPr>
          <w:spacing w:val="-12"/>
        </w:rPr>
        <w:t xml:space="preserve"> </w:t>
      </w:r>
      <w:r>
        <w:t>использовать</w:t>
      </w:r>
      <w:r>
        <w:rPr>
          <w:spacing w:val="-12"/>
        </w:rPr>
        <w:t xml:space="preserve"> </w:t>
      </w:r>
      <w:r>
        <w:t>знаки,</w:t>
      </w:r>
      <w:r>
        <w:rPr>
          <w:spacing w:val="-14"/>
        </w:rPr>
        <w:t xml:space="preserve"> </w:t>
      </w:r>
      <w:r>
        <w:t>символы,</w:t>
      </w:r>
      <w:r>
        <w:rPr>
          <w:spacing w:val="-12"/>
        </w:rPr>
        <w:t xml:space="preserve"> </w:t>
      </w:r>
      <w:r>
        <w:t>схемы</w:t>
      </w:r>
      <w:r>
        <w:rPr>
          <w:spacing w:val="-13"/>
        </w:rPr>
        <w:t xml:space="preserve"> </w:t>
      </w:r>
      <w:r>
        <w:t>в</w:t>
      </w:r>
      <w:r>
        <w:rPr>
          <w:spacing w:val="-9"/>
        </w:rPr>
        <w:t xml:space="preserve"> </w:t>
      </w:r>
      <w:r>
        <w:t>игровой</w:t>
      </w:r>
      <w:r>
        <w:rPr>
          <w:spacing w:val="-11"/>
        </w:rPr>
        <w:t xml:space="preserve"> </w:t>
      </w:r>
      <w:r>
        <w:t>и</w:t>
      </w:r>
      <w:r>
        <w:rPr>
          <w:spacing w:val="-13"/>
        </w:rPr>
        <w:t xml:space="preserve"> </w:t>
      </w:r>
      <w:r>
        <w:t>соревновательной деятельности по футболу;</w:t>
      </w:r>
    </w:p>
    <w:p w14:paraId="515A2551" w14:textId="77777777" w:rsidR="004C4874" w:rsidRDefault="00F01225">
      <w:pPr>
        <w:pStyle w:val="a3"/>
        <w:ind w:right="290"/>
      </w:pPr>
      <w:r>
        <w:t>аргументирование своей позиции и координирование ее с позициями партнеров в сотрудничестве при выработке общего решения в совместной деятельности.</w:t>
      </w:r>
    </w:p>
    <w:p w14:paraId="0A56659D" w14:textId="77777777" w:rsidR="004C4874" w:rsidRDefault="00F01225">
      <w:pPr>
        <w:pStyle w:val="a4"/>
        <w:numPr>
          <w:ilvl w:val="4"/>
          <w:numId w:val="25"/>
        </w:numPr>
        <w:tabs>
          <w:tab w:val="left" w:pos="2168"/>
          <w:tab w:val="left" w:pos="2576"/>
          <w:tab w:val="left" w:pos="4492"/>
          <w:tab w:val="left" w:pos="6240"/>
          <w:tab w:val="left" w:pos="6588"/>
          <w:tab w:val="left" w:pos="7739"/>
          <w:tab w:val="left" w:pos="8874"/>
        </w:tabs>
        <w:ind w:right="280" w:firstLine="0"/>
        <w:rPr>
          <w:sz w:val="24"/>
        </w:rPr>
      </w:pPr>
      <w:r>
        <w:rPr>
          <w:sz w:val="24"/>
        </w:rPr>
        <w:t>При</w:t>
      </w:r>
      <w:r>
        <w:rPr>
          <w:spacing w:val="80"/>
          <w:sz w:val="24"/>
        </w:rPr>
        <w:t xml:space="preserve"> </w:t>
      </w:r>
      <w:r>
        <w:rPr>
          <w:sz w:val="24"/>
        </w:rPr>
        <w:t>изучении</w:t>
      </w:r>
      <w:r>
        <w:rPr>
          <w:spacing w:val="80"/>
          <w:sz w:val="24"/>
        </w:rPr>
        <w:t xml:space="preserve"> </w:t>
      </w:r>
      <w:r>
        <w:rPr>
          <w:sz w:val="24"/>
        </w:rPr>
        <w:t>модуля</w:t>
      </w:r>
      <w:r>
        <w:rPr>
          <w:spacing w:val="80"/>
          <w:sz w:val="24"/>
        </w:rPr>
        <w:t xml:space="preserve"> </w:t>
      </w:r>
      <w:r>
        <w:rPr>
          <w:sz w:val="24"/>
        </w:rPr>
        <w:t>«Футбол</w:t>
      </w:r>
      <w:r>
        <w:rPr>
          <w:spacing w:val="80"/>
          <w:sz w:val="24"/>
        </w:rPr>
        <w:t xml:space="preserve"> </w:t>
      </w:r>
      <w:r>
        <w:rPr>
          <w:sz w:val="24"/>
        </w:rPr>
        <w:t>для</w:t>
      </w:r>
      <w:r>
        <w:rPr>
          <w:spacing w:val="80"/>
          <w:sz w:val="24"/>
        </w:rPr>
        <w:t xml:space="preserve"> </w:t>
      </w:r>
      <w:r>
        <w:rPr>
          <w:sz w:val="24"/>
        </w:rPr>
        <w:t>всех»</w:t>
      </w:r>
      <w:r>
        <w:rPr>
          <w:spacing w:val="80"/>
          <w:sz w:val="24"/>
        </w:rPr>
        <w:t xml:space="preserve"> </w:t>
      </w:r>
      <w:r>
        <w:rPr>
          <w:sz w:val="24"/>
        </w:rPr>
        <w:t>на</w:t>
      </w:r>
      <w:r>
        <w:rPr>
          <w:spacing w:val="80"/>
          <w:sz w:val="24"/>
        </w:rPr>
        <w:t xml:space="preserve"> </w:t>
      </w:r>
      <w:r>
        <w:rPr>
          <w:sz w:val="24"/>
        </w:rPr>
        <w:t>уровне</w:t>
      </w:r>
      <w:r>
        <w:rPr>
          <w:spacing w:val="80"/>
          <w:sz w:val="24"/>
        </w:rPr>
        <w:t xml:space="preserve"> </w:t>
      </w:r>
      <w:r>
        <w:rPr>
          <w:sz w:val="24"/>
        </w:rPr>
        <w:t>основного</w:t>
      </w:r>
      <w:r>
        <w:rPr>
          <w:spacing w:val="80"/>
          <w:sz w:val="24"/>
        </w:rPr>
        <w:t xml:space="preserve"> </w:t>
      </w:r>
      <w:r>
        <w:rPr>
          <w:sz w:val="24"/>
        </w:rPr>
        <w:t xml:space="preserve">общего образования у обучающихся будут сформированы следующие предметные результаты: </w:t>
      </w:r>
      <w:r>
        <w:rPr>
          <w:spacing w:val="-2"/>
          <w:sz w:val="24"/>
        </w:rPr>
        <w:t>формирование</w:t>
      </w:r>
      <w:r>
        <w:rPr>
          <w:sz w:val="24"/>
        </w:rPr>
        <w:tab/>
      </w:r>
      <w:r>
        <w:rPr>
          <w:spacing w:val="-2"/>
          <w:sz w:val="24"/>
        </w:rPr>
        <w:t>первоначальных</w:t>
      </w:r>
      <w:r>
        <w:rPr>
          <w:sz w:val="24"/>
        </w:rPr>
        <w:tab/>
      </w:r>
      <w:r>
        <w:rPr>
          <w:spacing w:val="-2"/>
          <w:sz w:val="24"/>
        </w:rPr>
        <w:t>представлений</w:t>
      </w:r>
      <w:r>
        <w:rPr>
          <w:sz w:val="24"/>
        </w:rPr>
        <w:tab/>
      </w:r>
      <w:r>
        <w:rPr>
          <w:spacing w:val="-10"/>
          <w:sz w:val="24"/>
        </w:rPr>
        <w:t>о</w:t>
      </w:r>
      <w:r>
        <w:rPr>
          <w:sz w:val="24"/>
        </w:rPr>
        <w:tab/>
      </w:r>
      <w:r>
        <w:rPr>
          <w:spacing w:val="-2"/>
          <w:sz w:val="24"/>
        </w:rPr>
        <w:t>развитии</w:t>
      </w:r>
      <w:r>
        <w:rPr>
          <w:sz w:val="24"/>
        </w:rPr>
        <w:tab/>
      </w:r>
      <w:r>
        <w:rPr>
          <w:spacing w:val="-2"/>
          <w:sz w:val="24"/>
        </w:rPr>
        <w:t>футбола,</w:t>
      </w:r>
      <w:r>
        <w:rPr>
          <w:sz w:val="24"/>
        </w:rPr>
        <w:tab/>
      </w:r>
      <w:r>
        <w:rPr>
          <w:spacing w:val="-2"/>
          <w:sz w:val="24"/>
        </w:rPr>
        <w:t xml:space="preserve">олимпийского </w:t>
      </w:r>
      <w:r>
        <w:rPr>
          <w:sz w:val="24"/>
        </w:rPr>
        <w:t>движения, истории возникновения и развития игры в России и мире;</w:t>
      </w:r>
    </w:p>
    <w:p w14:paraId="2F84F747" w14:textId="77777777" w:rsidR="004C4874" w:rsidRDefault="00F01225">
      <w:pPr>
        <w:pStyle w:val="a3"/>
        <w:jc w:val="left"/>
      </w:pPr>
      <w:r>
        <w:t>владение</w:t>
      </w:r>
      <w:r>
        <w:rPr>
          <w:spacing w:val="-5"/>
        </w:rPr>
        <w:t xml:space="preserve"> </w:t>
      </w:r>
      <w:r>
        <w:t>различными</w:t>
      </w:r>
      <w:r>
        <w:rPr>
          <w:spacing w:val="-4"/>
        </w:rPr>
        <w:t xml:space="preserve"> </w:t>
      </w:r>
      <w:r>
        <w:t>приемами</w:t>
      </w:r>
      <w:r>
        <w:rPr>
          <w:spacing w:val="-4"/>
        </w:rPr>
        <w:t xml:space="preserve"> </w:t>
      </w:r>
      <w:r>
        <w:t>владения</w:t>
      </w:r>
      <w:r>
        <w:rPr>
          <w:spacing w:val="-4"/>
        </w:rPr>
        <w:t xml:space="preserve"> </w:t>
      </w:r>
      <w:r>
        <w:rPr>
          <w:spacing w:val="-2"/>
        </w:rPr>
        <w:t>мячом;</w:t>
      </w:r>
    </w:p>
    <w:p w14:paraId="1B0F1DF6" w14:textId="77777777" w:rsidR="004C4874" w:rsidRDefault="00F01225">
      <w:pPr>
        <w:pStyle w:val="a3"/>
        <w:jc w:val="left"/>
      </w:pPr>
      <w:r>
        <w:t>применение тактических</w:t>
      </w:r>
      <w:r>
        <w:rPr>
          <w:spacing w:val="29"/>
        </w:rPr>
        <w:t xml:space="preserve"> </w:t>
      </w:r>
      <w:r>
        <w:t>и</w:t>
      </w:r>
      <w:r>
        <w:rPr>
          <w:spacing w:val="30"/>
        </w:rPr>
        <w:t xml:space="preserve"> </w:t>
      </w:r>
      <w:r>
        <w:t>стратегических</w:t>
      </w:r>
      <w:r>
        <w:rPr>
          <w:spacing w:val="29"/>
        </w:rPr>
        <w:t xml:space="preserve"> </w:t>
      </w:r>
      <w:r>
        <w:t>приемов организации игры</w:t>
      </w:r>
      <w:r>
        <w:rPr>
          <w:spacing w:val="35"/>
        </w:rPr>
        <w:t xml:space="preserve"> </w:t>
      </w:r>
      <w:r>
        <w:t>в футбол</w:t>
      </w:r>
      <w:r>
        <w:rPr>
          <w:spacing w:val="29"/>
        </w:rPr>
        <w:t xml:space="preserve"> </w:t>
      </w:r>
      <w:r>
        <w:t>в быстро меняющейся игровой обстановке;</w:t>
      </w:r>
    </w:p>
    <w:p w14:paraId="2DFD1E91" w14:textId="77777777" w:rsidR="004C4874" w:rsidRDefault="00F01225">
      <w:pPr>
        <w:pStyle w:val="a3"/>
        <w:ind w:right="280"/>
      </w:pPr>
      <w: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 оздоровительной и спортивно-оздоровительной деятельности;</w:t>
      </w:r>
    </w:p>
    <w:p w14:paraId="628A5CFE" w14:textId="77777777" w:rsidR="004C4874" w:rsidRDefault="00F01225">
      <w:pPr>
        <w:pStyle w:val="a3"/>
      </w:pPr>
      <w:r>
        <w:t>овладение</w:t>
      </w:r>
      <w:r>
        <w:rPr>
          <w:spacing w:val="2"/>
        </w:rPr>
        <w:t xml:space="preserve"> </w:t>
      </w:r>
      <w:r>
        <w:t>основными</w:t>
      </w:r>
      <w:r>
        <w:rPr>
          <w:spacing w:val="6"/>
        </w:rPr>
        <w:t xml:space="preserve"> </w:t>
      </w:r>
      <w:r>
        <w:t>техническими</w:t>
      </w:r>
      <w:r>
        <w:rPr>
          <w:spacing w:val="6"/>
        </w:rPr>
        <w:t xml:space="preserve"> </w:t>
      </w:r>
      <w:r>
        <w:t>и</w:t>
      </w:r>
      <w:r>
        <w:rPr>
          <w:spacing w:val="3"/>
        </w:rPr>
        <w:t xml:space="preserve"> </w:t>
      </w:r>
      <w:r>
        <w:t>тактическими</w:t>
      </w:r>
      <w:r>
        <w:rPr>
          <w:spacing w:val="6"/>
        </w:rPr>
        <w:t xml:space="preserve"> </w:t>
      </w:r>
      <w:r>
        <w:t>элементами</w:t>
      </w:r>
      <w:r>
        <w:rPr>
          <w:spacing w:val="6"/>
        </w:rPr>
        <w:t xml:space="preserve"> </w:t>
      </w:r>
      <w:r>
        <w:t>футбола</w:t>
      </w:r>
      <w:r>
        <w:rPr>
          <w:spacing w:val="12"/>
        </w:rPr>
        <w:t xml:space="preserve"> </w:t>
      </w:r>
      <w:r>
        <w:t>и</w:t>
      </w:r>
      <w:r>
        <w:rPr>
          <w:spacing w:val="6"/>
        </w:rPr>
        <w:t xml:space="preserve"> </w:t>
      </w:r>
      <w:r>
        <w:t>применение</w:t>
      </w:r>
      <w:r>
        <w:rPr>
          <w:spacing w:val="5"/>
        </w:rPr>
        <w:t xml:space="preserve"> </w:t>
      </w:r>
      <w:r>
        <w:rPr>
          <w:spacing w:val="-5"/>
        </w:rPr>
        <w:t>их</w:t>
      </w:r>
    </w:p>
    <w:p w14:paraId="711E5E94" w14:textId="77777777" w:rsidR="004C4874" w:rsidRDefault="004C4874">
      <w:pPr>
        <w:pStyle w:val="a3"/>
        <w:sectPr w:rsidR="004C4874">
          <w:pgSz w:w="11910" w:h="16850"/>
          <w:pgMar w:top="1020" w:right="283" w:bottom="280" w:left="992" w:header="569" w:footer="0" w:gutter="0"/>
          <w:cols w:space="720"/>
        </w:sectPr>
      </w:pPr>
    </w:p>
    <w:p w14:paraId="351F3998" w14:textId="77777777" w:rsidR="004C4874" w:rsidRDefault="00F01225">
      <w:pPr>
        <w:pStyle w:val="a3"/>
        <w:spacing w:before="88"/>
      </w:pPr>
      <w:r>
        <w:t>в</w:t>
      </w:r>
      <w:r>
        <w:rPr>
          <w:spacing w:val="-6"/>
        </w:rPr>
        <w:t xml:space="preserve"> </w:t>
      </w:r>
      <w:r>
        <w:t>игре</w:t>
      </w:r>
      <w:r>
        <w:rPr>
          <w:spacing w:val="-3"/>
        </w:rPr>
        <w:t xml:space="preserve"> </w:t>
      </w:r>
      <w:r>
        <w:t>в</w:t>
      </w:r>
      <w:r>
        <w:rPr>
          <w:spacing w:val="-4"/>
        </w:rPr>
        <w:t xml:space="preserve"> </w:t>
      </w:r>
      <w:r>
        <w:t>групповых и</w:t>
      </w:r>
      <w:r>
        <w:rPr>
          <w:spacing w:val="-2"/>
        </w:rPr>
        <w:t xml:space="preserve"> </w:t>
      </w:r>
      <w:r>
        <w:t>командных</w:t>
      </w:r>
      <w:r>
        <w:rPr>
          <w:spacing w:val="-2"/>
        </w:rPr>
        <w:t xml:space="preserve"> </w:t>
      </w:r>
      <w:r>
        <w:t>действиях в</w:t>
      </w:r>
      <w:r>
        <w:rPr>
          <w:spacing w:val="-4"/>
        </w:rPr>
        <w:t xml:space="preserve"> </w:t>
      </w:r>
      <w:r>
        <w:t>нападении</w:t>
      </w:r>
      <w:r>
        <w:rPr>
          <w:spacing w:val="3"/>
        </w:rPr>
        <w:t xml:space="preserve"> </w:t>
      </w:r>
      <w:r>
        <w:t>и</w:t>
      </w:r>
      <w:r>
        <w:rPr>
          <w:spacing w:val="-4"/>
        </w:rPr>
        <w:t xml:space="preserve"> </w:t>
      </w:r>
      <w:r>
        <w:rPr>
          <w:spacing w:val="-2"/>
        </w:rPr>
        <w:t>защите;</w:t>
      </w:r>
    </w:p>
    <w:p w14:paraId="09F1505E" w14:textId="77777777" w:rsidR="004C4874" w:rsidRDefault="00F01225">
      <w:pPr>
        <w:pStyle w:val="a3"/>
      </w:pPr>
      <w:r>
        <w:t>организация</w:t>
      </w:r>
      <w:r>
        <w:rPr>
          <w:spacing w:val="-3"/>
        </w:rPr>
        <w:t xml:space="preserve"> </w:t>
      </w:r>
      <w:r>
        <w:t>соревнований</w:t>
      </w:r>
      <w:r>
        <w:rPr>
          <w:spacing w:val="-3"/>
        </w:rPr>
        <w:t xml:space="preserve"> </w:t>
      </w:r>
      <w:r>
        <w:t>по</w:t>
      </w:r>
      <w:r>
        <w:rPr>
          <w:spacing w:val="-3"/>
        </w:rPr>
        <w:t xml:space="preserve"> </w:t>
      </w:r>
      <w:r>
        <w:t>футболу</w:t>
      </w:r>
      <w:r>
        <w:rPr>
          <w:spacing w:val="-6"/>
        </w:rPr>
        <w:t xml:space="preserve"> </w:t>
      </w:r>
      <w:r>
        <w:t>для</w:t>
      </w:r>
      <w:r>
        <w:rPr>
          <w:spacing w:val="-2"/>
        </w:rPr>
        <w:t xml:space="preserve"> </w:t>
      </w:r>
      <w:r>
        <w:t>обучающихся</w:t>
      </w:r>
      <w:r>
        <w:rPr>
          <w:spacing w:val="-2"/>
        </w:rPr>
        <w:t xml:space="preserve"> </w:t>
      </w:r>
      <w:r>
        <w:t>младшего</w:t>
      </w:r>
      <w:r>
        <w:rPr>
          <w:spacing w:val="-2"/>
        </w:rPr>
        <w:t xml:space="preserve"> </w:t>
      </w:r>
      <w:r>
        <w:t>школьного</w:t>
      </w:r>
      <w:r>
        <w:rPr>
          <w:spacing w:val="-2"/>
        </w:rPr>
        <w:t xml:space="preserve"> возраста;</w:t>
      </w:r>
    </w:p>
    <w:p w14:paraId="09A4D8F4" w14:textId="77777777" w:rsidR="004C4874" w:rsidRDefault="00F01225">
      <w:pPr>
        <w:pStyle w:val="a3"/>
        <w:ind w:right="284"/>
      </w:pPr>
      <w: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14:paraId="1423C1F7" w14:textId="77777777" w:rsidR="004C4874" w:rsidRDefault="00F01225">
      <w:pPr>
        <w:pStyle w:val="a3"/>
        <w:ind w:right="284"/>
      </w:pPr>
      <w: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14:paraId="3AD4D27C" w14:textId="77777777" w:rsidR="004C4874" w:rsidRDefault="00F01225">
      <w:pPr>
        <w:pStyle w:val="a4"/>
        <w:numPr>
          <w:ilvl w:val="2"/>
          <w:numId w:val="25"/>
        </w:numPr>
        <w:tabs>
          <w:tab w:val="left" w:pos="1808"/>
        </w:tabs>
        <w:ind w:left="1808" w:hanging="959"/>
        <w:jc w:val="both"/>
        <w:rPr>
          <w:sz w:val="24"/>
        </w:rPr>
      </w:pPr>
      <w:r>
        <w:rPr>
          <w:sz w:val="24"/>
        </w:rPr>
        <w:t>Модуль</w:t>
      </w:r>
      <w:r>
        <w:rPr>
          <w:spacing w:val="1"/>
          <w:sz w:val="24"/>
        </w:rPr>
        <w:t xml:space="preserve"> </w:t>
      </w:r>
      <w:r>
        <w:rPr>
          <w:sz w:val="24"/>
        </w:rPr>
        <w:t>«Шахматы</w:t>
      </w:r>
      <w:r>
        <w:rPr>
          <w:spacing w:val="-4"/>
          <w:sz w:val="24"/>
        </w:rPr>
        <w:t xml:space="preserve"> </w:t>
      </w:r>
      <w:r>
        <w:rPr>
          <w:sz w:val="24"/>
        </w:rPr>
        <w:t>в</w:t>
      </w:r>
      <w:r>
        <w:rPr>
          <w:spacing w:val="-4"/>
          <w:sz w:val="24"/>
        </w:rPr>
        <w:t xml:space="preserve"> </w:t>
      </w:r>
      <w:r>
        <w:rPr>
          <w:spacing w:val="-2"/>
          <w:sz w:val="24"/>
        </w:rPr>
        <w:t>школе».</w:t>
      </w:r>
    </w:p>
    <w:p w14:paraId="119BA9E7" w14:textId="77777777" w:rsidR="004C4874" w:rsidRDefault="00F01225">
      <w:pPr>
        <w:pStyle w:val="a4"/>
        <w:numPr>
          <w:ilvl w:val="3"/>
          <w:numId w:val="25"/>
        </w:numPr>
        <w:tabs>
          <w:tab w:val="left" w:pos="1988"/>
        </w:tabs>
        <w:ind w:left="1988" w:hanging="1139"/>
        <w:jc w:val="both"/>
        <w:rPr>
          <w:sz w:val="24"/>
        </w:rPr>
      </w:pPr>
      <w:r>
        <w:rPr>
          <w:sz w:val="24"/>
        </w:rPr>
        <w:t>Пояснительная</w:t>
      </w:r>
      <w:r>
        <w:rPr>
          <w:spacing w:val="-7"/>
          <w:sz w:val="24"/>
        </w:rPr>
        <w:t xml:space="preserve"> </w:t>
      </w:r>
      <w:r>
        <w:rPr>
          <w:sz w:val="24"/>
        </w:rPr>
        <w:t>записка</w:t>
      </w:r>
      <w:r>
        <w:rPr>
          <w:spacing w:val="-5"/>
          <w:sz w:val="24"/>
        </w:rPr>
        <w:t xml:space="preserve"> </w:t>
      </w:r>
      <w:r>
        <w:rPr>
          <w:sz w:val="24"/>
        </w:rPr>
        <w:t>модуля</w:t>
      </w:r>
      <w:r>
        <w:rPr>
          <w:spacing w:val="-1"/>
          <w:sz w:val="24"/>
        </w:rPr>
        <w:t xml:space="preserve"> </w:t>
      </w:r>
      <w:r>
        <w:rPr>
          <w:sz w:val="24"/>
        </w:rPr>
        <w:t>«Шахматы</w:t>
      </w:r>
      <w:r>
        <w:rPr>
          <w:spacing w:val="-4"/>
          <w:sz w:val="24"/>
        </w:rPr>
        <w:t xml:space="preserve"> </w:t>
      </w:r>
      <w:r>
        <w:rPr>
          <w:sz w:val="24"/>
        </w:rPr>
        <w:t>в</w:t>
      </w:r>
      <w:r>
        <w:rPr>
          <w:spacing w:val="-5"/>
          <w:sz w:val="24"/>
        </w:rPr>
        <w:t xml:space="preserve"> </w:t>
      </w:r>
      <w:r>
        <w:rPr>
          <w:spacing w:val="-2"/>
          <w:sz w:val="24"/>
        </w:rPr>
        <w:t>школе».</w:t>
      </w:r>
    </w:p>
    <w:p w14:paraId="1BD1C801" w14:textId="77777777" w:rsidR="004C4874" w:rsidRDefault="00F01225">
      <w:pPr>
        <w:pStyle w:val="a3"/>
        <w:ind w:right="280"/>
      </w:pPr>
      <w:r>
        <w:t>Модуль «Шахматы в школе» на уровне основного общего образования разработан с целью оказания методической помощи учителю физической культуры в создании рабочей программы</w:t>
      </w:r>
      <w:r>
        <w:rPr>
          <w:spacing w:val="-10"/>
        </w:rPr>
        <w:t xml:space="preserve"> </w:t>
      </w:r>
      <w:r>
        <w:t>по</w:t>
      </w:r>
      <w:r>
        <w:rPr>
          <w:spacing w:val="-5"/>
        </w:rPr>
        <w:t xml:space="preserve"> </w:t>
      </w:r>
      <w:r>
        <w:t>учебному</w:t>
      </w:r>
      <w:r>
        <w:rPr>
          <w:spacing w:val="-12"/>
        </w:rPr>
        <w:t xml:space="preserve"> </w:t>
      </w:r>
      <w:r>
        <w:t>предмету</w:t>
      </w:r>
      <w:r>
        <w:rPr>
          <w:spacing w:val="-9"/>
        </w:rPr>
        <w:t xml:space="preserve"> </w:t>
      </w:r>
      <w:r>
        <w:t>«Физическая</w:t>
      </w:r>
      <w:r>
        <w:rPr>
          <w:spacing w:val="-9"/>
        </w:rPr>
        <w:t xml:space="preserve"> </w:t>
      </w:r>
      <w:r>
        <w:t>культура»</w:t>
      </w:r>
      <w:r>
        <w:rPr>
          <w:spacing w:val="-9"/>
        </w:rPr>
        <w:t xml:space="preserve"> </w:t>
      </w:r>
      <w:r>
        <w:t>с</w:t>
      </w:r>
      <w:r>
        <w:rPr>
          <w:spacing w:val="-4"/>
        </w:rPr>
        <w:t xml:space="preserve"> </w:t>
      </w:r>
      <w:r>
        <w:t>учётом</w:t>
      </w:r>
      <w:r>
        <w:rPr>
          <w:spacing w:val="-9"/>
        </w:rPr>
        <w:t xml:space="preserve"> </w:t>
      </w:r>
      <w:r>
        <w:t>современных</w:t>
      </w:r>
      <w:r>
        <w:rPr>
          <w:spacing w:val="-8"/>
        </w:rPr>
        <w:t xml:space="preserve"> </w:t>
      </w:r>
      <w:r>
        <w:t>тенденций в системе образования и использования спортивно-ориентированных форм, средств и методов обучения по различным видам спорта.</w:t>
      </w:r>
    </w:p>
    <w:p w14:paraId="59F293F8" w14:textId="77777777" w:rsidR="004C4874" w:rsidRDefault="00F01225">
      <w:pPr>
        <w:pStyle w:val="a3"/>
        <w:spacing w:before="1"/>
        <w:ind w:right="282"/>
      </w:pPr>
      <w:r>
        <w:t>Социально-педагогическая функция шахмат выражается в развитии у детей способности самостоятельно логически мыслить, формировании навыков систематизированной аналитической работы, что окажет в дальнейшем помощь в реализации научной и практической деятельности. Занятие шахматами сопряжено с постоянной систематизацией получаемых на уроках знаний, выработкой у детей способности реагировать на большой поток информации и быстро её осмысливать. Для подростков шахматы являются интеллектуальной формой проведения досуга.</w:t>
      </w:r>
    </w:p>
    <w:p w14:paraId="4A23877B" w14:textId="77777777" w:rsidR="004C4874" w:rsidRDefault="00F01225">
      <w:pPr>
        <w:pStyle w:val="a3"/>
        <w:ind w:right="280"/>
      </w:pPr>
      <w:r>
        <w:t>Игра в шахматы способствует формированию у обучающихся навыков сотрудничества со сверстниками и взрослыми, решению проблем творческого и поискового характера, планирования, контроля и оценки своих действий в соответствии с поставленной задачей, овладению логическими действиями сравнения, анализа, синтеза, установления аналогий и причинно-следственных связей.</w:t>
      </w:r>
    </w:p>
    <w:p w14:paraId="50115339" w14:textId="77777777" w:rsidR="004C4874" w:rsidRDefault="00F01225">
      <w:pPr>
        <w:pStyle w:val="a4"/>
        <w:numPr>
          <w:ilvl w:val="3"/>
          <w:numId w:val="25"/>
        </w:numPr>
        <w:tabs>
          <w:tab w:val="left" w:pos="1988"/>
        </w:tabs>
        <w:spacing w:before="1"/>
        <w:ind w:right="285" w:firstLine="0"/>
        <w:jc w:val="both"/>
        <w:rPr>
          <w:sz w:val="24"/>
        </w:rPr>
      </w:pPr>
      <w:r>
        <w:rPr>
          <w:sz w:val="24"/>
        </w:rPr>
        <w:t>Целью изучения модуля «Шахматы в школе» является создание условий для гармоничного когнитивного развития детей подросткового возраста посредством их массового вовлечения в шахматную игру.</w:t>
      </w:r>
    </w:p>
    <w:p w14:paraId="43B28DDE" w14:textId="77777777" w:rsidR="004C4874" w:rsidRDefault="00F01225">
      <w:pPr>
        <w:pStyle w:val="a4"/>
        <w:numPr>
          <w:ilvl w:val="3"/>
          <w:numId w:val="25"/>
        </w:numPr>
        <w:tabs>
          <w:tab w:val="left" w:pos="1988"/>
        </w:tabs>
        <w:ind w:right="2624" w:firstLine="0"/>
        <w:rPr>
          <w:sz w:val="24"/>
        </w:rPr>
      </w:pPr>
      <w:r>
        <w:rPr>
          <w:sz w:val="24"/>
        </w:rPr>
        <w:t>Задачами</w:t>
      </w:r>
      <w:r>
        <w:rPr>
          <w:spacing w:val="-6"/>
          <w:sz w:val="24"/>
        </w:rPr>
        <w:t xml:space="preserve"> </w:t>
      </w:r>
      <w:r>
        <w:rPr>
          <w:sz w:val="24"/>
        </w:rPr>
        <w:t>изучения</w:t>
      </w:r>
      <w:r>
        <w:rPr>
          <w:spacing w:val="-6"/>
          <w:sz w:val="24"/>
        </w:rPr>
        <w:t xml:space="preserve"> </w:t>
      </w:r>
      <w:r>
        <w:rPr>
          <w:sz w:val="24"/>
        </w:rPr>
        <w:t>модуля</w:t>
      </w:r>
      <w:r>
        <w:rPr>
          <w:spacing w:val="-2"/>
          <w:sz w:val="24"/>
        </w:rPr>
        <w:t xml:space="preserve"> </w:t>
      </w:r>
      <w:r>
        <w:rPr>
          <w:sz w:val="24"/>
        </w:rPr>
        <w:t>«Шахматы</w:t>
      </w:r>
      <w:r>
        <w:rPr>
          <w:spacing w:val="-6"/>
          <w:sz w:val="24"/>
        </w:rPr>
        <w:t xml:space="preserve"> </w:t>
      </w:r>
      <w:r>
        <w:rPr>
          <w:sz w:val="24"/>
        </w:rPr>
        <w:t>в</w:t>
      </w:r>
      <w:r>
        <w:rPr>
          <w:spacing w:val="-7"/>
          <w:sz w:val="24"/>
        </w:rPr>
        <w:t xml:space="preserve"> </w:t>
      </w:r>
      <w:r>
        <w:rPr>
          <w:sz w:val="24"/>
        </w:rPr>
        <w:t>школе»</w:t>
      </w:r>
      <w:r>
        <w:rPr>
          <w:spacing w:val="-13"/>
          <w:sz w:val="24"/>
        </w:rPr>
        <w:t xml:space="preserve"> </w:t>
      </w:r>
      <w:r>
        <w:rPr>
          <w:sz w:val="24"/>
        </w:rPr>
        <w:t>являются: приобщение обучающихся основной школы к шахматной культуре; формирование новых знаний, умений и навыков игры в шахматы;</w:t>
      </w:r>
    </w:p>
    <w:p w14:paraId="33F96786" w14:textId="77777777" w:rsidR="004C4874" w:rsidRDefault="00F01225">
      <w:pPr>
        <w:pStyle w:val="a3"/>
        <w:ind w:right="280"/>
      </w:pPr>
      <w:r>
        <w:t>выявление, развитие и поддержка одарённых детей в области спорта, привлечение обучающихся, проявляющих повышенный интерес и способности к занятиям шахматами, в школьные спортивные клубы, секции, к участию в соревнованиях;</w:t>
      </w:r>
    </w:p>
    <w:p w14:paraId="02054C69" w14:textId="77777777" w:rsidR="004C4874" w:rsidRDefault="00F01225">
      <w:pPr>
        <w:pStyle w:val="a3"/>
        <w:spacing w:before="1"/>
      </w:pPr>
      <w:r>
        <w:t>приобретение</w:t>
      </w:r>
      <w:r>
        <w:rPr>
          <w:spacing w:val="-5"/>
        </w:rPr>
        <w:t xml:space="preserve"> </w:t>
      </w:r>
      <w:r>
        <w:t>знаний</w:t>
      </w:r>
      <w:r>
        <w:rPr>
          <w:spacing w:val="-6"/>
        </w:rPr>
        <w:t xml:space="preserve"> </w:t>
      </w:r>
      <w:r>
        <w:t>из</w:t>
      </w:r>
      <w:r>
        <w:rPr>
          <w:spacing w:val="-4"/>
        </w:rPr>
        <w:t xml:space="preserve"> </w:t>
      </w:r>
      <w:r>
        <w:t>истории</w:t>
      </w:r>
      <w:r>
        <w:rPr>
          <w:spacing w:val="-5"/>
        </w:rPr>
        <w:t xml:space="preserve"> </w:t>
      </w:r>
      <w:r>
        <w:t>развития</w:t>
      </w:r>
      <w:r>
        <w:rPr>
          <w:spacing w:val="-3"/>
        </w:rPr>
        <w:t xml:space="preserve"> </w:t>
      </w:r>
      <w:r>
        <w:rPr>
          <w:spacing w:val="-2"/>
        </w:rPr>
        <w:t>шахмат;</w:t>
      </w:r>
    </w:p>
    <w:p w14:paraId="20510B9F" w14:textId="77777777" w:rsidR="004C4874" w:rsidRDefault="00F01225">
      <w:pPr>
        <w:pStyle w:val="a3"/>
        <w:ind w:right="282"/>
      </w:pPr>
      <w:r>
        <w:t>углубление знаний в области шахматной игры, получение представлений о различных тактических приёмах;</w:t>
      </w:r>
    </w:p>
    <w:p w14:paraId="6037A46F" w14:textId="77777777" w:rsidR="004C4874" w:rsidRDefault="00F01225">
      <w:pPr>
        <w:pStyle w:val="a3"/>
        <w:ind w:right="2995"/>
        <w:jc w:val="left"/>
      </w:pPr>
      <w:r>
        <w:t>освоение</w:t>
      </w:r>
      <w:r>
        <w:rPr>
          <w:spacing w:val="-6"/>
        </w:rPr>
        <w:t xml:space="preserve"> </w:t>
      </w:r>
      <w:r>
        <w:t>принципов</w:t>
      </w:r>
      <w:r>
        <w:rPr>
          <w:spacing w:val="-8"/>
        </w:rPr>
        <w:t xml:space="preserve"> </w:t>
      </w:r>
      <w:r>
        <w:t>игры</w:t>
      </w:r>
      <w:r>
        <w:rPr>
          <w:spacing w:val="-5"/>
        </w:rPr>
        <w:t xml:space="preserve"> </w:t>
      </w:r>
      <w:r>
        <w:t>в</w:t>
      </w:r>
      <w:r>
        <w:rPr>
          <w:spacing w:val="-6"/>
        </w:rPr>
        <w:t xml:space="preserve"> </w:t>
      </w:r>
      <w:r>
        <w:t>дебюте,</w:t>
      </w:r>
      <w:r>
        <w:rPr>
          <w:spacing w:val="-5"/>
        </w:rPr>
        <w:t xml:space="preserve"> </w:t>
      </w:r>
      <w:r>
        <w:t>миттельшпиле</w:t>
      </w:r>
      <w:r>
        <w:rPr>
          <w:spacing w:val="-6"/>
        </w:rPr>
        <w:t xml:space="preserve"> </w:t>
      </w:r>
      <w:r>
        <w:t>и</w:t>
      </w:r>
      <w:r>
        <w:rPr>
          <w:spacing w:val="-5"/>
        </w:rPr>
        <w:t xml:space="preserve"> </w:t>
      </w:r>
      <w:r>
        <w:t>эндшпиле; изучение приёмов и методов шахматной борьбы;</w:t>
      </w:r>
    </w:p>
    <w:p w14:paraId="51AC26B7" w14:textId="77777777" w:rsidR="004C4874" w:rsidRDefault="00F01225">
      <w:pPr>
        <w:pStyle w:val="a3"/>
        <w:jc w:val="left"/>
      </w:pPr>
      <w:r>
        <w:t>формирование</w:t>
      </w:r>
      <w:r>
        <w:rPr>
          <w:spacing w:val="-3"/>
        </w:rPr>
        <w:t xml:space="preserve"> </w:t>
      </w:r>
      <w:r>
        <w:t>представлений</w:t>
      </w:r>
      <w:r>
        <w:rPr>
          <w:spacing w:val="-1"/>
        </w:rPr>
        <w:t xml:space="preserve"> </w:t>
      </w:r>
      <w:r>
        <w:t>об</w:t>
      </w:r>
      <w:r>
        <w:rPr>
          <w:spacing w:val="-2"/>
        </w:rPr>
        <w:t xml:space="preserve"> </w:t>
      </w:r>
      <w:r>
        <w:t>интеллектуальной</w:t>
      </w:r>
      <w:r>
        <w:rPr>
          <w:spacing w:val="-4"/>
        </w:rPr>
        <w:t xml:space="preserve"> </w:t>
      </w:r>
      <w:r>
        <w:t>культуре</w:t>
      </w:r>
      <w:r>
        <w:rPr>
          <w:spacing w:val="-3"/>
        </w:rPr>
        <w:t xml:space="preserve"> </w:t>
      </w:r>
      <w:r>
        <w:t>вообще и</w:t>
      </w:r>
      <w:r>
        <w:rPr>
          <w:spacing w:val="-1"/>
        </w:rPr>
        <w:t xml:space="preserve"> </w:t>
      </w:r>
      <w:r>
        <w:t>о</w:t>
      </w:r>
      <w:r>
        <w:rPr>
          <w:spacing w:val="-2"/>
        </w:rPr>
        <w:t xml:space="preserve"> </w:t>
      </w:r>
      <w:r>
        <w:t>культуре</w:t>
      </w:r>
      <w:r>
        <w:rPr>
          <w:spacing w:val="-1"/>
        </w:rPr>
        <w:t xml:space="preserve"> </w:t>
      </w:r>
      <w:r>
        <w:t xml:space="preserve">шахмат в </w:t>
      </w:r>
      <w:r>
        <w:rPr>
          <w:spacing w:val="-2"/>
        </w:rPr>
        <w:t>частности;</w:t>
      </w:r>
    </w:p>
    <w:p w14:paraId="54562600" w14:textId="77777777" w:rsidR="004C4874" w:rsidRDefault="00F01225">
      <w:pPr>
        <w:pStyle w:val="a3"/>
        <w:jc w:val="left"/>
      </w:pPr>
      <w:r>
        <w:t>формирование</w:t>
      </w:r>
      <w:r>
        <w:rPr>
          <w:spacing w:val="-11"/>
        </w:rPr>
        <w:t xml:space="preserve"> </w:t>
      </w:r>
      <w:r>
        <w:t>первоначальных</w:t>
      </w:r>
      <w:r>
        <w:rPr>
          <w:spacing w:val="-7"/>
        </w:rPr>
        <w:t xml:space="preserve"> </w:t>
      </w:r>
      <w:r>
        <w:t>умений</w:t>
      </w:r>
      <w:r>
        <w:rPr>
          <w:spacing w:val="-10"/>
        </w:rPr>
        <w:t xml:space="preserve"> </w:t>
      </w:r>
      <w:r>
        <w:t>саморегуляции</w:t>
      </w:r>
      <w:r>
        <w:rPr>
          <w:spacing w:val="-10"/>
        </w:rPr>
        <w:t xml:space="preserve"> </w:t>
      </w:r>
      <w:r>
        <w:t>интеллектуальных</w:t>
      </w:r>
      <w:r>
        <w:rPr>
          <w:spacing w:val="-5"/>
        </w:rPr>
        <w:t xml:space="preserve"> </w:t>
      </w:r>
      <w:r>
        <w:t>и</w:t>
      </w:r>
      <w:r>
        <w:rPr>
          <w:spacing w:val="-10"/>
        </w:rPr>
        <w:t xml:space="preserve"> </w:t>
      </w:r>
      <w:r>
        <w:t xml:space="preserve">эмоциональных </w:t>
      </w:r>
      <w:r>
        <w:rPr>
          <w:spacing w:val="-2"/>
        </w:rPr>
        <w:t>проявлений;</w:t>
      </w:r>
    </w:p>
    <w:p w14:paraId="07FCC0F2" w14:textId="77777777" w:rsidR="004C4874" w:rsidRDefault="00F01225">
      <w:pPr>
        <w:pStyle w:val="a3"/>
        <w:jc w:val="left"/>
      </w:pPr>
      <w:r>
        <w:t>воспитание</w:t>
      </w:r>
      <w:r>
        <w:rPr>
          <w:spacing w:val="-5"/>
        </w:rPr>
        <w:t xml:space="preserve"> </w:t>
      </w:r>
      <w:r>
        <w:t>стремления</w:t>
      </w:r>
      <w:r>
        <w:rPr>
          <w:spacing w:val="-7"/>
        </w:rPr>
        <w:t xml:space="preserve"> </w:t>
      </w:r>
      <w:r>
        <w:t>вести</w:t>
      </w:r>
      <w:r>
        <w:rPr>
          <w:spacing w:val="-2"/>
        </w:rPr>
        <w:t xml:space="preserve"> </w:t>
      </w:r>
      <w:r>
        <w:t>здоровый</w:t>
      </w:r>
      <w:r>
        <w:rPr>
          <w:spacing w:val="-5"/>
        </w:rPr>
        <w:t xml:space="preserve"> </w:t>
      </w:r>
      <w:r>
        <w:t>образ</w:t>
      </w:r>
      <w:r>
        <w:rPr>
          <w:spacing w:val="-5"/>
        </w:rPr>
        <w:t xml:space="preserve"> </w:t>
      </w:r>
      <w:r>
        <w:rPr>
          <w:spacing w:val="-2"/>
        </w:rPr>
        <w:t>жизни;</w:t>
      </w:r>
    </w:p>
    <w:p w14:paraId="0682A975" w14:textId="77777777" w:rsidR="004C4874" w:rsidRDefault="00F01225">
      <w:pPr>
        <w:pStyle w:val="a3"/>
        <w:jc w:val="left"/>
      </w:pPr>
      <w:r>
        <w:t>приобщение</w:t>
      </w:r>
      <w:r>
        <w:rPr>
          <w:spacing w:val="80"/>
        </w:rPr>
        <w:t xml:space="preserve"> </w:t>
      </w:r>
      <w:r>
        <w:t>подростков</w:t>
      </w:r>
      <w:r>
        <w:rPr>
          <w:spacing w:val="80"/>
        </w:rPr>
        <w:t xml:space="preserve"> </w:t>
      </w:r>
      <w:r>
        <w:t>к</w:t>
      </w:r>
      <w:r>
        <w:rPr>
          <w:spacing w:val="80"/>
        </w:rPr>
        <w:t xml:space="preserve"> </w:t>
      </w:r>
      <w:r>
        <w:t>самостоятельным</w:t>
      </w:r>
      <w:r>
        <w:rPr>
          <w:spacing w:val="80"/>
        </w:rPr>
        <w:t xml:space="preserve"> </w:t>
      </w:r>
      <w:r>
        <w:t>занятиям</w:t>
      </w:r>
      <w:r>
        <w:rPr>
          <w:spacing w:val="80"/>
        </w:rPr>
        <w:t xml:space="preserve"> </w:t>
      </w:r>
      <w:r>
        <w:t>интеллектуальными</w:t>
      </w:r>
      <w:r>
        <w:rPr>
          <w:spacing w:val="80"/>
        </w:rPr>
        <w:t xml:space="preserve"> </w:t>
      </w:r>
      <w:r>
        <w:t>играми</w:t>
      </w:r>
      <w:r>
        <w:rPr>
          <w:spacing w:val="80"/>
        </w:rPr>
        <w:t xml:space="preserve"> </w:t>
      </w:r>
      <w:r>
        <w:t>и</w:t>
      </w:r>
      <w:r>
        <w:rPr>
          <w:spacing w:val="40"/>
        </w:rPr>
        <w:t xml:space="preserve"> </w:t>
      </w:r>
      <w:r>
        <w:t>использованию их в свободное время;</w:t>
      </w:r>
    </w:p>
    <w:p w14:paraId="5DABA10E" w14:textId="77777777" w:rsidR="004C4874" w:rsidRDefault="00F01225">
      <w:pPr>
        <w:pStyle w:val="a3"/>
        <w:jc w:val="left"/>
      </w:pPr>
      <w:r>
        <w:t>воспитание</w:t>
      </w:r>
      <w:r>
        <w:rPr>
          <w:spacing w:val="80"/>
        </w:rPr>
        <w:t xml:space="preserve"> </w:t>
      </w:r>
      <w:r>
        <w:t>положительных</w:t>
      </w:r>
      <w:r>
        <w:rPr>
          <w:spacing w:val="80"/>
        </w:rPr>
        <w:t xml:space="preserve"> </w:t>
      </w:r>
      <w:r>
        <w:t>качеств</w:t>
      </w:r>
      <w:r>
        <w:rPr>
          <w:spacing w:val="80"/>
        </w:rPr>
        <w:t xml:space="preserve"> </w:t>
      </w:r>
      <w:r>
        <w:t>личности,</w:t>
      </w:r>
      <w:r>
        <w:rPr>
          <w:spacing w:val="80"/>
        </w:rPr>
        <w:t xml:space="preserve"> </w:t>
      </w:r>
      <w:r>
        <w:t>норм</w:t>
      </w:r>
      <w:r>
        <w:rPr>
          <w:spacing w:val="80"/>
        </w:rPr>
        <w:t xml:space="preserve"> </w:t>
      </w:r>
      <w:r>
        <w:t>коллективного</w:t>
      </w:r>
      <w:r>
        <w:rPr>
          <w:spacing w:val="80"/>
        </w:rPr>
        <w:t xml:space="preserve"> </w:t>
      </w:r>
      <w:r>
        <w:t>взаимодействия</w:t>
      </w:r>
      <w:r>
        <w:rPr>
          <w:spacing w:val="80"/>
        </w:rPr>
        <w:t xml:space="preserve"> </w:t>
      </w:r>
      <w:r>
        <w:t>и сотрудничества в учебной и соревновательной деятельности;</w:t>
      </w:r>
    </w:p>
    <w:p w14:paraId="1C4E6EBB" w14:textId="77777777" w:rsidR="004C4874" w:rsidRDefault="00F01225">
      <w:pPr>
        <w:pStyle w:val="a3"/>
        <w:jc w:val="left"/>
      </w:pPr>
      <w:r>
        <w:t>формирование</w:t>
      </w:r>
      <w:r>
        <w:rPr>
          <w:spacing w:val="-6"/>
        </w:rPr>
        <w:t xml:space="preserve"> </w:t>
      </w:r>
      <w:r>
        <w:t>у</w:t>
      </w:r>
      <w:r>
        <w:rPr>
          <w:spacing w:val="-9"/>
        </w:rPr>
        <w:t xml:space="preserve"> </w:t>
      </w:r>
      <w:r>
        <w:t>подростков</w:t>
      </w:r>
      <w:r>
        <w:rPr>
          <w:spacing w:val="-4"/>
        </w:rPr>
        <w:t xml:space="preserve"> </w:t>
      </w:r>
      <w:r>
        <w:t>устойчивой</w:t>
      </w:r>
      <w:r>
        <w:rPr>
          <w:spacing w:val="-4"/>
        </w:rPr>
        <w:t xml:space="preserve"> </w:t>
      </w:r>
      <w:r>
        <w:t>мотивации</w:t>
      </w:r>
      <w:r>
        <w:rPr>
          <w:spacing w:val="-5"/>
        </w:rPr>
        <w:t xml:space="preserve"> </w:t>
      </w:r>
      <w:r>
        <w:t>к</w:t>
      </w:r>
      <w:r>
        <w:rPr>
          <w:spacing w:val="-6"/>
        </w:rPr>
        <w:t xml:space="preserve"> </w:t>
      </w:r>
      <w:r>
        <w:t>интеллектуальным</w:t>
      </w:r>
      <w:r>
        <w:rPr>
          <w:spacing w:val="-6"/>
        </w:rPr>
        <w:t xml:space="preserve"> </w:t>
      </w:r>
      <w:r>
        <w:rPr>
          <w:spacing w:val="-2"/>
        </w:rPr>
        <w:t>занятиям;</w:t>
      </w:r>
    </w:p>
    <w:p w14:paraId="07FAAAD8" w14:textId="77777777" w:rsidR="004C4874" w:rsidRDefault="004C4874">
      <w:pPr>
        <w:pStyle w:val="a3"/>
        <w:jc w:val="left"/>
        <w:sectPr w:rsidR="004C4874">
          <w:pgSz w:w="11910" w:h="16850"/>
          <w:pgMar w:top="1020" w:right="283" w:bottom="280" w:left="992" w:header="569" w:footer="0" w:gutter="0"/>
          <w:cols w:space="720"/>
        </w:sectPr>
      </w:pPr>
    </w:p>
    <w:p w14:paraId="3678C8B5" w14:textId="77777777" w:rsidR="004C4874" w:rsidRDefault="00F01225">
      <w:pPr>
        <w:pStyle w:val="a3"/>
        <w:spacing w:before="88"/>
        <w:jc w:val="left"/>
      </w:pPr>
      <w:r>
        <w:t>развитие</w:t>
      </w:r>
      <w:r>
        <w:rPr>
          <w:spacing w:val="-4"/>
        </w:rPr>
        <w:t xml:space="preserve"> </w:t>
      </w:r>
      <w:r>
        <w:t>выдержки,</w:t>
      </w:r>
      <w:r>
        <w:rPr>
          <w:spacing w:val="-2"/>
        </w:rPr>
        <w:t xml:space="preserve"> </w:t>
      </w:r>
      <w:r>
        <w:t>собранности,</w:t>
      </w:r>
      <w:r>
        <w:rPr>
          <w:spacing w:val="-2"/>
        </w:rPr>
        <w:t xml:space="preserve"> внимательности;</w:t>
      </w:r>
    </w:p>
    <w:p w14:paraId="52B88FFC" w14:textId="77777777" w:rsidR="004C4874" w:rsidRDefault="00F01225">
      <w:pPr>
        <w:pStyle w:val="a3"/>
        <w:ind w:right="2995"/>
        <w:jc w:val="left"/>
      </w:pPr>
      <w:r>
        <w:t>развитие</w:t>
      </w:r>
      <w:r>
        <w:rPr>
          <w:spacing w:val="-11"/>
        </w:rPr>
        <w:t xml:space="preserve"> </w:t>
      </w:r>
      <w:r>
        <w:t>эстетического</w:t>
      </w:r>
      <w:r>
        <w:rPr>
          <w:spacing w:val="-10"/>
        </w:rPr>
        <w:t xml:space="preserve"> </w:t>
      </w:r>
      <w:r>
        <w:t>восприятия</w:t>
      </w:r>
      <w:r>
        <w:rPr>
          <w:spacing w:val="-10"/>
        </w:rPr>
        <w:t xml:space="preserve"> </w:t>
      </w:r>
      <w:r>
        <w:t>действительности; формирование уважения к чужому мнению.</w:t>
      </w:r>
    </w:p>
    <w:p w14:paraId="0D789449" w14:textId="77777777" w:rsidR="004C4874" w:rsidRDefault="00F01225">
      <w:pPr>
        <w:pStyle w:val="a4"/>
        <w:numPr>
          <w:ilvl w:val="3"/>
          <w:numId w:val="25"/>
        </w:numPr>
        <w:tabs>
          <w:tab w:val="left" w:pos="1988"/>
        </w:tabs>
        <w:ind w:left="1988" w:hanging="1139"/>
        <w:rPr>
          <w:sz w:val="24"/>
        </w:rPr>
      </w:pPr>
      <w:r>
        <w:rPr>
          <w:sz w:val="24"/>
        </w:rPr>
        <w:t>Место</w:t>
      </w:r>
      <w:r>
        <w:rPr>
          <w:spacing w:val="-3"/>
          <w:sz w:val="24"/>
        </w:rPr>
        <w:t xml:space="preserve"> </w:t>
      </w:r>
      <w:r>
        <w:rPr>
          <w:sz w:val="24"/>
        </w:rPr>
        <w:t>и</w:t>
      </w:r>
      <w:r>
        <w:rPr>
          <w:spacing w:val="-2"/>
          <w:sz w:val="24"/>
        </w:rPr>
        <w:t xml:space="preserve"> </w:t>
      </w:r>
      <w:r>
        <w:rPr>
          <w:sz w:val="24"/>
        </w:rPr>
        <w:t>роль</w:t>
      </w:r>
      <w:r>
        <w:rPr>
          <w:spacing w:val="-2"/>
          <w:sz w:val="24"/>
        </w:rPr>
        <w:t xml:space="preserve"> </w:t>
      </w:r>
      <w:r>
        <w:rPr>
          <w:sz w:val="24"/>
        </w:rPr>
        <w:t>модуля</w:t>
      </w:r>
      <w:r>
        <w:rPr>
          <w:spacing w:val="1"/>
          <w:sz w:val="24"/>
        </w:rPr>
        <w:t xml:space="preserve"> </w:t>
      </w:r>
      <w:r>
        <w:rPr>
          <w:sz w:val="24"/>
        </w:rPr>
        <w:t>«Шахматы</w:t>
      </w:r>
      <w:r>
        <w:rPr>
          <w:spacing w:val="-3"/>
          <w:sz w:val="24"/>
        </w:rPr>
        <w:t xml:space="preserve"> </w:t>
      </w:r>
      <w:r>
        <w:rPr>
          <w:sz w:val="24"/>
        </w:rPr>
        <w:t>в</w:t>
      </w:r>
      <w:r>
        <w:rPr>
          <w:spacing w:val="-1"/>
          <w:sz w:val="24"/>
        </w:rPr>
        <w:t xml:space="preserve"> </w:t>
      </w:r>
      <w:r>
        <w:rPr>
          <w:spacing w:val="-2"/>
          <w:sz w:val="24"/>
        </w:rPr>
        <w:t>школе».</w:t>
      </w:r>
    </w:p>
    <w:p w14:paraId="65DD70E9" w14:textId="77777777" w:rsidR="004C4874" w:rsidRDefault="00F01225">
      <w:pPr>
        <w:pStyle w:val="a3"/>
        <w:ind w:right="282"/>
      </w:pPr>
      <w:r>
        <w:t>Модуль «Шахматы в школе» доступен для освоения обучающимися 3, 6 и 7 классов,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7B4183EA" w14:textId="77777777" w:rsidR="004C4874" w:rsidRDefault="00F01225">
      <w:pPr>
        <w:pStyle w:val="a3"/>
        <w:ind w:right="279"/>
      </w:pPr>
      <w:r>
        <w:t xml:space="preserve">Интеграция модуля «Шахматы в школе» поможет обучающимся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и проведении спортивных </w:t>
      </w:r>
      <w:r>
        <w:rPr>
          <w:spacing w:val="-2"/>
        </w:rPr>
        <w:t>мероприятий.</w:t>
      </w:r>
    </w:p>
    <w:p w14:paraId="1B6EB015" w14:textId="77777777" w:rsidR="004C4874" w:rsidRDefault="00F01225">
      <w:pPr>
        <w:pStyle w:val="a3"/>
        <w:ind w:right="278"/>
      </w:pPr>
      <w:r>
        <w:t>Основу содержания урока составляет изучение основ теории и практики шахматной игры с дальнейшим</w:t>
      </w:r>
      <w:r>
        <w:rPr>
          <w:spacing w:val="-4"/>
        </w:rPr>
        <w:t xml:space="preserve"> </w:t>
      </w:r>
      <w:r>
        <w:t>закреплением</w:t>
      </w:r>
      <w:r>
        <w:rPr>
          <w:spacing w:val="-4"/>
        </w:rPr>
        <w:t xml:space="preserve"> </w:t>
      </w:r>
      <w:r>
        <w:t>полученных</w:t>
      </w:r>
      <w:r>
        <w:rPr>
          <w:spacing w:val="-4"/>
        </w:rPr>
        <w:t xml:space="preserve"> </w:t>
      </w:r>
      <w:r>
        <w:t>знаний</w:t>
      </w:r>
      <w:r>
        <w:rPr>
          <w:spacing w:val="-3"/>
        </w:rPr>
        <w:t xml:space="preserve"> </w:t>
      </w:r>
      <w:r>
        <w:t>в</w:t>
      </w:r>
      <w:r>
        <w:rPr>
          <w:spacing w:val="-4"/>
        </w:rPr>
        <w:t xml:space="preserve"> </w:t>
      </w:r>
      <w:r>
        <w:t>игровой</w:t>
      </w:r>
      <w:r>
        <w:rPr>
          <w:spacing w:val="-3"/>
        </w:rPr>
        <w:t xml:space="preserve"> </w:t>
      </w:r>
      <w:r>
        <w:t>деятельности,</w:t>
      </w:r>
      <w:r>
        <w:rPr>
          <w:spacing w:val="-3"/>
        </w:rPr>
        <w:t xml:space="preserve"> </w:t>
      </w:r>
      <w:r>
        <w:t>включающей</w:t>
      </w:r>
      <w:r>
        <w:rPr>
          <w:spacing w:val="-3"/>
        </w:rPr>
        <w:t xml:space="preserve"> </w:t>
      </w:r>
      <w:r>
        <w:t>в</w:t>
      </w:r>
      <w:r>
        <w:rPr>
          <w:spacing w:val="-4"/>
        </w:rPr>
        <w:t xml:space="preserve"> </w:t>
      </w:r>
      <w:r>
        <w:t>себя игру с соперником, спарринги, соревновательную деятельность, шахматные праздники.</w:t>
      </w:r>
    </w:p>
    <w:p w14:paraId="0065C3B7" w14:textId="77777777" w:rsidR="004C4874" w:rsidRDefault="00F01225">
      <w:pPr>
        <w:pStyle w:val="a4"/>
        <w:numPr>
          <w:ilvl w:val="3"/>
          <w:numId w:val="25"/>
        </w:numPr>
        <w:tabs>
          <w:tab w:val="left" w:pos="1988"/>
        </w:tabs>
        <w:spacing w:before="1"/>
        <w:ind w:right="283" w:firstLine="0"/>
        <w:jc w:val="both"/>
        <w:rPr>
          <w:sz w:val="24"/>
        </w:rPr>
      </w:pPr>
      <w:r>
        <w:rPr>
          <w:sz w:val="24"/>
        </w:rPr>
        <w:t>Модуль «Шахматы в школе» может быть реализован 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3, 6, 7-х классах – по 33 часа).</w:t>
      </w:r>
    </w:p>
    <w:p w14:paraId="5B11EBCA" w14:textId="77777777" w:rsidR="004C4874" w:rsidRDefault="00F01225">
      <w:pPr>
        <w:pStyle w:val="a4"/>
        <w:numPr>
          <w:ilvl w:val="3"/>
          <w:numId w:val="25"/>
        </w:numPr>
        <w:tabs>
          <w:tab w:val="left" w:pos="1988"/>
        </w:tabs>
        <w:ind w:right="4341" w:firstLine="0"/>
        <w:rPr>
          <w:sz w:val="24"/>
        </w:rPr>
      </w:pPr>
      <w:r>
        <w:rPr>
          <w:sz w:val="24"/>
        </w:rPr>
        <w:t>Содержание</w:t>
      </w:r>
      <w:r>
        <w:rPr>
          <w:spacing w:val="-11"/>
          <w:sz w:val="24"/>
        </w:rPr>
        <w:t xml:space="preserve"> </w:t>
      </w:r>
      <w:r>
        <w:rPr>
          <w:sz w:val="24"/>
        </w:rPr>
        <w:t>модуля</w:t>
      </w:r>
      <w:r>
        <w:rPr>
          <w:spacing w:val="-7"/>
          <w:sz w:val="24"/>
        </w:rPr>
        <w:t xml:space="preserve"> </w:t>
      </w:r>
      <w:r>
        <w:rPr>
          <w:sz w:val="24"/>
        </w:rPr>
        <w:t>«Шахматы</w:t>
      </w:r>
      <w:r>
        <w:rPr>
          <w:spacing w:val="-10"/>
          <w:sz w:val="24"/>
        </w:rPr>
        <w:t xml:space="preserve"> </w:t>
      </w:r>
      <w:r>
        <w:rPr>
          <w:sz w:val="24"/>
        </w:rPr>
        <w:t>в</w:t>
      </w:r>
      <w:r>
        <w:rPr>
          <w:spacing w:val="-11"/>
          <w:sz w:val="24"/>
        </w:rPr>
        <w:t xml:space="preserve"> </w:t>
      </w:r>
      <w:r>
        <w:rPr>
          <w:sz w:val="24"/>
        </w:rPr>
        <w:t>школе». Знания об игре в шахматы.</w:t>
      </w:r>
    </w:p>
    <w:p w14:paraId="598F99F2" w14:textId="77777777" w:rsidR="004C4874" w:rsidRDefault="00F01225">
      <w:pPr>
        <w:pStyle w:val="a3"/>
        <w:ind w:right="3980"/>
        <w:jc w:val="left"/>
      </w:pPr>
      <w:r>
        <w:t>Теоретические</w:t>
      </w:r>
      <w:r>
        <w:rPr>
          <w:spacing w:val="-8"/>
        </w:rPr>
        <w:t xml:space="preserve"> </w:t>
      </w:r>
      <w:r>
        <w:t>основы</w:t>
      </w:r>
      <w:r>
        <w:rPr>
          <w:spacing w:val="-6"/>
        </w:rPr>
        <w:t xml:space="preserve"> </w:t>
      </w:r>
      <w:r>
        <w:t>и</w:t>
      </w:r>
      <w:r>
        <w:rPr>
          <w:spacing w:val="-7"/>
        </w:rPr>
        <w:t xml:space="preserve"> </w:t>
      </w:r>
      <w:r>
        <w:t>правила</w:t>
      </w:r>
      <w:r>
        <w:rPr>
          <w:spacing w:val="-8"/>
        </w:rPr>
        <w:t xml:space="preserve"> </w:t>
      </w:r>
      <w:r>
        <w:t>шахматной</w:t>
      </w:r>
      <w:r>
        <w:rPr>
          <w:spacing w:val="-7"/>
        </w:rPr>
        <w:t xml:space="preserve"> </w:t>
      </w:r>
      <w:r>
        <w:t>игры. История шахмат.</w:t>
      </w:r>
    </w:p>
    <w:p w14:paraId="7511C0E9" w14:textId="77777777" w:rsidR="004C4874" w:rsidRDefault="00F01225">
      <w:pPr>
        <w:pStyle w:val="a3"/>
        <w:ind w:right="279"/>
      </w:pPr>
      <w:r>
        <w:t>Шахматная игра как спорт в международном сообществе; цели, задачи, оздоровительное и воспитательное</w:t>
      </w:r>
      <w:r>
        <w:rPr>
          <w:spacing w:val="-1"/>
        </w:rPr>
        <w:t xml:space="preserve"> </w:t>
      </w:r>
      <w:r>
        <w:t>значение</w:t>
      </w:r>
      <w:r>
        <w:rPr>
          <w:spacing w:val="-1"/>
        </w:rPr>
        <w:t xml:space="preserve"> </w:t>
      </w:r>
      <w:r>
        <w:t>шахмат. История зарождения и развития шахматной игры,</w:t>
      </w:r>
      <w:r>
        <w:rPr>
          <w:spacing w:val="-1"/>
        </w:rPr>
        <w:t xml:space="preserve"> </w:t>
      </w:r>
      <w:r>
        <w:t>её</w:t>
      </w:r>
      <w:r>
        <w:rPr>
          <w:spacing w:val="-1"/>
        </w:rPr>
        <w:t xml:space="preserve"> </w:t>
      </w:r>
      <w:r>
        <w:t>роль в современном обществе. Чемпионы мира по шахматам. Современные выдающиеся отечественные и зарубежные шахматисты.</w:t>
      </w:r>
    </w:p>
    <w:p w14:paraId="4522AF58" w14:textId="77777777" w:rsidR="004C4874" w:rsidRDefault="00F01225">
      <w:pPr>
        <w:pStyle w:val="a3"/>
        <w:spacing w:before="1"/>
      </w:pPr>
      <w:r>
        <w:t>Базовые</w:t>
      </w:r>
      <w:r>
        <w:rPr>
          <w:spacing w:val="-5"/>
        </w:rPr>
        <w:t xml:space="preserve"> </w:t>
      </w:r>
      <w:r>
        <w:t>понятия</w:t>
      </w:r>
      <w:r>
        <w:rPr>
          <w:spacing w:val="-4"/>
        </w:rPr>
        <w:t xml:space="preserve"> </w:t>
      </w:r>
      <w:r>
        <w:t>шахматной</w:t>
      </w:r>
      <w:r>
        <w:rPr>
          <w:spacing w:val="-3"/>
        </w:rPr>
        <w:t xml:space="preserve"> </w:t>
      </w:r>
      <w:r>
        <w:rPr>
          <w:spacing w:val="-2"/>
        </w:rPr>
        <w:t>игры.</w:t>
      </w:r>
    </w:p>
    <w:p w14:paraId="5EAD90D1" w14:textId="77777777" w:rsidR="004C4874" w:rsidRDefault="00F01225">
      <w:pPr>
        <w:pStyle w:val="a3"/>
        <w:ind w:right="283"/>
      </w:pPr>
      <w:r>
        <w:t>Правила</w:t>
      </w:r>
      <w:r>
        <w:rPr>
          <w:spacing w:val="-2"/>
        </w:rPr>
        <w:t xml:space="preserve"> </w:t>
      </w:r>
      <w:r>
        <w:t>техники безопасности во</w:t>
      </w:r>
      <w:r>
        <w:rPr>
          <w:spacing w:val="-2"/>
        </w:rPr>
        <w:t xml:space="preserve"> </w:t>
      </w:r>
      <w:r>
        <w:t>время</w:t>
      </w:r>
      <w:r>
        <w:rPr>
          <w:spacing w:val="-1"/>
        </w:rPr>
        <w:t xml:space="preserve"> </w:t>
      </w:r>
      <w:r>
        <w:t>занятий шахматами.</w:t>
      </w:r>
      <w:r>
        <w:rPr>
          <w:spacing w:val="-1"/>
        </w:rPr>
        <w:t xml:space="preserve"> </w:t>
      </w:r>
      <w:r>
        <w:t>Понятие</w:t>
      </w:r>
      <w:r>
        <w:rPr>
          <w:spacing w:val="-2"/>
        </w:rPr>
        <w:t xml:space="preserve"> </w:t>
      </w:r>
      <w:r>
        <w:t>о</w:t>
      </w:r>
      <w:r>
        <w:rPr>
          <w:spacing w:val="-1"/>
        </w:rPr>
        <w:t xml:space="preserve"> </w:t>
      </w:r>
      <w:r>
        <w:t>травмах и способах их предупреждения. Правила поведения шахматистов, шахматный этикет. Шахматные соревнования и правила их проведения.</w:t>
      </w:r>
    </w:p>
    <w:p w14:paraId="43999790" w14:textId="77777777" w:rsidR="004C4874" w:rsidRDefault="00F01225">
      <w:pPr>
        <w:pStyle w:val="a3"/>
        <w:ind w:right="281"/>
      </w:pPr>
      <w:r>
        <w:rPr>
          <w:spacing w:val="-2"/>
        </w:rPr>
        <w:t>Структура</w:t>
      </w:r>
      <w:r>
        <w:rPr>
          <w:spacing w:val="-5"/>
        </w:rPr>
        <w:t xml:space="preserve"> </w:t>
      </w:r>
      <w:r>
        <w:rPr>
          <w:spacing w:val="-2"/>
        </w:rPr>
        <w:t>и</w:t>
      </w:r>
      <w:r>
        <w:rPr>
          <w:spacing w:val="-3"/>
        </w:rPr>
        <w:t xml:space="preserve"> </w:t>
      </w:r>
      <w:r>
        <w:rPr>
          <w:spacing w:val="-2"/>
        </w:rPr>
        <w:t>содержание</w:t>
      </w:r>
      <w:r>
        <w:rPr>
          <w:spacing w:val="-5"/>
        </w:rPr>
        <w:t xml:space="preserve"> </w:t>
      </w:r>
      <w:r>
        <w:rPr>
          <w:spacing w:val="-2"/>
        </w:rPr>
        <w:t>тренировочных</w:t>
      </w:r>
      <w:r>
        <w:rPr>
          <w:spacing w:val="-4"/>
        </w:rPr>
        <w:t xml:space="preserve"> </w:t>
      </w:r>
      <w:r>
        <w:rPr>
          <w:spacing w:val="-2"/>
        </w:rPr>
        <w:t>занятий</w:t>
      </w:r>
      <w:r>
        <w:rPr>
          <w:spacing w:val="-5"/>
        </w:rPr>
        <w:t xml:space="preserve"> </w:t>
      </w:r>
      <w:r>
        <w:rPr>
          <w:spacing w:val="-2"/>
        </w:rPr>
        <w:t>по</w:t>
      </w:r>
      <w:r>
        <w:rPr>
          <w:spacing w:val="-4"/>
        </w:rPr>
        <w:t xml:space="preserve"> </w:t>
      </w:r>
      <w:r>
        <w:rPr>
          <w:spacing w:val="-2"/>
        </w:rPr>
        <w:t>шахматам. Основные</w:t>
      </w:r>
      <w:r>
        <w:rPr>
          <w:spacing w:val="-5"/>
        </w:rPr>
        <w:t xml:space="preserve"> </w:t>
      </w:r>
      <w:r>
        <w:rPr>
          <w:spacing w:val="-2"/>
        </w:rPr>
        <w:t>термины</w:t>
      </w:r>
      <w:r>
        <w:rPr>
          <w:spacing w:val="-4"/>
        </w:rPr>
        <w:t xml:space="preserve"> </w:t>
      </w:r>
      <w:r>
        <w:rPr>
          <w:spacing w:val="-2"/>
        </w:rPr>
        <w:t>и</w:t>
      </w:r>
      <w:r>
        <w:rPr>
          <w:spacing w:val="-5"/>
        </w:rPr>
        <w:t xml:space="preserve"> </w:t>
      </w:r>
      <w:r>
        <w:rPr>
          <w:spacing w:val="-2"/>
        </w:rPr>
        <w:t xml:space="preserve">понятия </w:t>
      </w:r>
      <w:r>
        <w:t>в шахматной игре: белое и чёрное поле, горизонталь, вертикаль, диагональ, центр, шахматные</w:t>
      </w:r>
      <w:r>
        <w:rPr>
          <w:spacing w:val="-4"/>
        </w:rPr>
        <w:t xml:space="preserve"> </w:t>
      </w:r>
      <w:r>
        <w:t>фигуры</w:t>
      </w:r>
      <w:r>
        <w:rPr>
          <w:spacing w:val="-2"/>
        </w:rPr>
        <w:t xml:space="preserve"> </w:t>
      </w:r>
      <w:r>
        <w:t>(ладья,</w:t>
      </w:r>
      <w:r>
        <w:rPr>
          <w:spacing w:val="-2"/>
        </w:rPr>
        <w:t xml:space="preserve"> </w:t>
      </w:r>
      <w:r>
        <w:t>слон,</w:t>
      </w:r>
      <w:r>
        <w:rPr>
          <w:spacing w:val="-2"/>
        </w:rPr>
        <w:t xml:space="preserve"> </w:t>
      </w:r>
      <w:r>
        <w:t>ферзь,</w:t>
      </w:r>
      <w:r>
        <w:rPr>
          <w:spacing w:val="-2"/>
        </w:rPr>
        <w:t xml:space="preserve"> </w:t>
      </w:r>
      <w:r>
        <w:t>конь,</w:t>
      </w:r>
      <w:r>
        <w:rPr>
          <w:spacing w:val="-5"/>
        </w:rPr>
        <w:t xml:space="preserve"> </w:t>
      </w:r>
      <w:r>
        <w:t>пешка,</w:t>
      </w:r>
      <w:r>
        <w:rPr>
          <w:spacing w:val="-2"/>
        </w:rPr>
        <w:t xml:space="preserve"> </w:t>
      </w:r>
      <w:r>
        <w:t>король);</w:t>
      </w:r>
      <w:r>
        <w:rPr>
          <w:spacing w:val="-5"/>
        </w:rPr>
        <w:t xml:space="preserve"> </w:t>
      </w:r>
      <w:r>
        <w:t>ход</w:t>
      </w:r>
      <w:r>
        <w:rPr>
          <w:spacing w:val="-2"/>
        </w:rPr>
        <w:t xml:space="preserve"> </w:t>
      </w:r>
      <w:r>
        <w:t>и</w:t>
      </w:r>
      <w:r>
        <w:rPr>
          <w:spacing w:val="-1"/>
        </w:rPr>
        <w:t xml:space="preserve"> </w:t>
      </w:r>
      <w:r>
        <w:t>взятие</w:t>
      </w:r>
      <w:r>
        <w:rPr>
          <w:spacing w:val="-3"/>
        </w:rPr>
        <w:t xml:space="preserve"> </w:t>
      </w:r>
      <w:r>
        <w:t>каждой</w:t>
      </w:r>
      <w:r>
        <w:rPr>
          <w:spacing w:val="-2"/>
        </w:rPr>
        <w:t xml:space="preserve"> </w:t>
      </w:r>
      <w:r>
        <w:t>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w:t>
      </w:r>
      <w:r>
        <w:rPr>
          <w:spacing w:val="-2"/>
        </w:rPr>
        <w:t xml:space="preserve"> </w:t>
      </w:r>
      <w:r>
        <w:t>стадии</w:t>
      </w:r>
      <w:r>
        <w:rPr>
          <w:spacing w:val="-4"/>
        </w:rPr>
        <w:t xml:space="preserve"> </w:t>
      </w:r>
      <w:r>
        <w:t>шахматной</w:t>
      </w:r>
      <w:r>
        <w:rPr>
          <w:spacing w:val="-4"/>
        </w:rPr>
        <w:t xml:space="preserve"> </w:t>
      </w:r>
      <w:r>
        <w:t>партии,</w:t>
      </w:r>
      <w:r>
        <w:rPr>
          <w:spacing w:val="-4"/>
        </w:rPr>
        <w:t xml:space="preserve"> </w:t>
      </w:r>
      <w:r>
        <w:t>основные</w:t>
      </w:r>
      <w:r>
        <w:rPr>
          <w:spacing w:val="-6"/>
        </w:rPr>
        <w:t xml:space="preserve"> </w:t>
      </w:r>
      <w:r>
        <w:t>тактические</w:t>
      </w:r>
      <w:r>
        <w:rPr>
          <w:spacing w:val="-5"/>
        </w:rPr>
        <w:t xml:space="preserve"> </w:t>
      </w:r>
      <w:r>
        <w:t>приёмы;</w:t>
      </w:r>
      <w:r>
        <w:rPr>
          <w:spacing w:val="-4"/>
        </w:rPr>
        <w:t xml:space="preserve"> </w:t>
      </w:r>
      <w:r>
        <w:t>шахматная</w:t>
      </w:r>
      <w:r>
        <w:rPr>
          <w:spacing w:val="-4"/>
        </w:rPr>
        <w:t xml:space="preserve"> </w:t>
      </w:r>
      <w:r>
        <w:t>партия,</w:t>
      </w:r>
      <w:r>
        <w:rPr>
          <w:spacing w:val="-4"/>
        </w:rPr>
        <w:t xml:space="preserve"> </w:t>
      </w:r>
      <w:r>
        <w:t>запись шахматной партии, основы дебюта, атака на рокировавшегося и нерокировавшегося короля в</w:t>
      </w:r>
      <w:r>
        <w:rPr>
          <w:spacing w:val="-15"/>
        </w:rPr>
        <w:t xml:space="preserve"> </w:t>
      </w:r>
      <w:r>
        <w:t>начале</w:t>
      </w:r>
      <w:r>
        <w:rPr>
          <w:spacing w:val="-15"/>
        </w:rPr>
        <w:t xml:space="preserve"> </w:t>
      </w:r>
      <w:r>
        <w:t>партии,</w:t>
      </w:r>
      <w:r>
        <w:rPr>
          <w:spacing w:val="-15"/>
        </w:rPr>
        <w:t xml:space="preserve"> </w:t>
      </w:r>
      <w:r>
        <w:t>атака</w:t>
      </w:r>
      <w:r>
        <w:rPr>
          <w:spacing w:val="-15"/>
        </w:rPr>
        <w:t xml:space="preserve"> </w:t>
      </w:r>
      <w:r>
        <w:t>при</w:t>
      </w:r>
      <w:r>
        <w:rPr>
          <w:spacing w:val="-15"/>
        </w:rPr>
        <w:t xml:space="preserve"> </w:t>
      </w:r>
      <w:r>
        <w:t>равносторонних</w:t>
      </w:r>
      <w:r>
        <w:rPr>
          <w:spacing w:val="-15"/>
        </w:rPr>
        <w:t xml:space="preserve"> </w:t>
      </w:r>
      <w:r>
        <w:t>и</w:t>
      </w:r>
      <w:r>
        <w:rPr>
          <w:spacing w:val="-15"/>
        </w:rPr>
        <w:t xml:space="preserve"> </w:t>
      </w:r>
      <w:r>
        <w:t>разносторонних</w:t>
      </w:r>
      <w:r>
        <w:rPr>
          <w:spacing w:val="-15"/>
        </w:rPr>
        <w:t xml:space="preserve"> </w:t>
      </w:r>
      <w:r>
        <w:t>рокировках,</w:t>
      </w:r>
      <w:r>
        <w:rPr>
          <w:spacing w:val="-15"/>
        </w:rPr>
        <w:t xml:space="preserve"> </w:t>
      </w:r>
      <w:r>
        <w:t>основы</w:t>
      </w:r>
      <w:r>
        <w:rPr>
          <w:spacing w:val="-15"/>
        </w:rPr>
        <w:t xml:space="preserve"> </w:t>
      </w:r>
      <w:r>
        <w:t>пешечных, ладейных и легкофигурных эндшпилей.</w:t>
      </w:r>
    </w:p>
    <w:p w14:paraId="76584FE4" w14:textId="77777777" w:rsidR="004C4874" w:rsidRDefault="00F01225">
      <w:pPr>
        <w:pStyle w:val="a3"/>
        <w:spacing w:before="1"/>
      </w:pPr>
      <w:r>
        <w:t>Способы</w:t>
      </w:r>
      <w:r>
        <w:rPr>
          <w:spacing w:val="-6"/>
        </w:rPr>
        <w:t xml:space="preserve"> </w:t>
      </w:r>
      <w:r>
        <w:t>физкультурной</w:t>
      </w:r>
      <w:r>
        <w:rPr>
          <w:spacing w:val="-5"/>
        </w:rPr>
        <w:t xml:space="preserve"> </w:t>
      </w:r>
      <w:r>
        <w:rPr>
          <w:spacing w:val="-2"/>
        </w:rPr>
        <w:t>деятельности.</w:t>
      </w:r>
    </w:p>
    <w:p w14:paraId="34FDE334" w14:textId="77777777" w:rsidR="004C4874" w:rsidRDefault="00F01225">
      <w:pPr>
        <w:pStyle w:val="a3"/>
      </w:pPr>
      <w:r>
        <w:t>Практико-ориентированная</w:t>
      </w:r>
      <w:r>
        <w:rPr>
          <w:spacing w:val="-12"/>
        </w:rPr>
        <w:t xml:space="preserve"> </w:t>
      </w:r>
      <w:r>
        <w:t>соревновательная</w:t>
      </w:r>
      <w:r>
        <w:rPr>
          <w:spacing w:val="-10"/>
        </w:rPr>
        <w:t xml:space="preserve"> </w:t>
      </w:r>
      <w:r>
        <w:rPr>
          <w:spacing w:val="-2"/>
        </w:rPr>
        <w:t>деятельность.</w:t>
      </w:r>
    </w:p>
    <w:p w14:paraId="0B0201A8" w14:textId="77777777" w:rsidR="004C4874" w:rsidRDefault="00F01225">
      <w:pPr>
        <w:pStyle w:val="a3"/>
        <w:ind w:right="287"/>
      </w:pPr>
      <w:r>
        <w:t>Данный вид деятельности включает в себя конкурсы решения позиций, спарринги, соревнования, шахматные праздники.</w:t>
      </w:r>
    </w:p>
    <w:p w14:paraId="6706539C" w14:textId="77777777" w:rsidR="004C4874" w:rsidRDefault="00F01225">
      <w:pPr>
        <w:pStyle w:val="a3"/>
        <w:ind w:right="281"/>
      </w:pPr>
      <w:r>
        <w:t>Тесты и контрольные точки на все пройденные тактические приемы и шахматные комбинации, стратегические приемы.</w:t>
      </w:r>
    </w:p>
    <w:p w14:paraId="78C26FBE" w14:textId="77777777" w:rsidR="004C4874" w:rsidRDefault="00F01225">
      <w:pPr>
        <w:pStyle w:val="a4"/>
        <w:numPr>
          <w:ilvl w:val="3"/>
          <w:numId w:val="25"/>
        </w:numPr>
        <w:tabs>
          <w:tab w:val="left" w:pos="1988"/>
        </w:tabs>
        <w:ind w:right="279" w:firstLine="0"/>
        <w:jc w:val="both"/>
        <w:rPr>
          <w:sz w:val="24"/>
        </w:rPr>
      </w:pPr>
      <w:r>
        <w:rPr>
          <w:sz w:val="24"/>
        </w:rPr>
        <w:t>Содержание модуля «Шахматы в школе» направлено на достижение обучающимися личностных, метапредметных и предметных результатов обучения.</w:t>
      </w:r>
    </w:p>
    <w:p w14:paraId="5645D7B0" w14:textId="77777777" w:rsidR="004C4874" w:rsidRDefault="00F01225">
      <w:pPr>
        <w:pStyle w:val="a4"/>
        <w:numPr>
          <w:ilvl w:val="4"/>
          <w:numId w:val="25"/>
        </w:numPr>
        <w:tabs>
          <w:tab w:val="left" w:pos="2168"/>
        </w:tabs>
        <w:ind w:right="288" w:firstLine="0"/>
        <w:rPr>
          <w:sz w:val="24"/>
        </w:rPr>
      </w:pPr>
      <w:r>
        <w:rPr>
          <w:sz w:val="24"/>
        </w:rPr>
        <w:t>При</w:t>
      </w:r>
      <w:r>
        <w:rPr>
          <w:spacing w:val="80"/>
          <w:sz w:val="24"/>
        </w:rPr>
        <w:t xml:space="preserve"> </w:t>
      </w:r>
      <w:r>
        <w:rPr>
          <w:sz w:val="24"/>
        </w:rPr>
        <w:t>изучении</w:t>
      </w:r>
      <w:r>
        <w:rPr>
          <w:spacing w:val="80"/>
          <w:sz w:val="24"/>
        </w:rPr>
        <w:t xml:space="preserve"> </w:t>
      </w:r>
      <w:r>
        <w:rPr>
          <w:sz w:val="24"/>
        </w:rPr>
        <w:t>модуля</w:t>
      </w:r>
      <w:r>
        <w:rPr>
          <w:spacing w:val="80"/>
          <w:sz w:val="24"/>
        </w:rPr>
        <w:t xml:space="preserve"> </w:t>
      </w:r>
      <w:r>
        <w:rPr>
          <w:sz w:val="24"/>
        </w:rPr>
        <w:t>«Шахматы</w:t>
      </w:r>
      <w:r>
        <w:rPr>
          <w:spacing w:val="80"/>
          <w:sz w:val="24"/>
        </w:rPr>
        <w:t xml:space="preserve"> </w:t>
      </w:r>
      <w:r>
        <w:rPr>
          <w:sz w:val="24"/>
        </w:rPr>
        <w:t>в</w:t>
      </w:r>
      <w:r>
        <w:rPr>
          <w:spacing w:val="80"/>
          <w:sz w:val="24"/>
        </w:rPr>
        <w:t xml:space="preserve"> </w:t>
      </w:r>
      <w:r>
        <w:rPr>
          <w:sz w:val="24"/>
        </w:rPr>
        <w:t>школе»</w:t>
      </w:r>
      <w:r>
        <w:rPr>
          <w:spacing w:val="73"/>
          <w:sz w:val="24"/>
        </w:rPr>
        <w:t xml:space="preserve"> </w:t>
      </w:r>
      <w:r>
        <w:rPr>
          <w:sz w:val="24"/>
        </w:rPr>
        <w:t>на</w:t>
      </w:r>
      <w:r>
        <w:rPr>
          <w:spacing w:val="80"/>
          <w:sz w:val="24"/>
        </w:rPr>
        <w:t xml:space="preserve"> </w:t>
      </w:r>
      <w:r>
        <w:rPr>
          <w:sz w:val="24"/>
        </w:rPr>
        <w:t>уровне</w:t>
      </w:r>
      <w:r>
        <w:rPr>
          <w:spacing w:val="80"/>
          <w:sz w:val="24"/>
        </w:rPr>
        <w:t xml:space="preserve"> </w:t>
      </w:r>
      <w:r>
        <w:rPr>
          <w:sz w:val="24"/>
        </w:rPr>
        <w:t>основного</w:t>
      </w:r>
      <w:r>
        <w:rPr>
          <w:spacing w:val="80"/>
          <w:sz w:val="24"/>
        </w:rPr>
        <w:t xml:space="preserve"> </w:t>
      </w:r>
      <w:r>
        <w:rPr>
          <w:sz w:val="24"/>
        </w:rPr>
        <w:t>общего образования у обучающихся будут сформированы следующие личностные результаты: формирование основ российской, гражданской идентичности;</w:t>
      </w:r>
    </w:p>
    <w:p w14:paraId="50706AF4" w14:textId="77777777" w:rsidR="004C4874" w:rsidRDefault="00F01225">
      <w:pPr>
        <w:pStyle w:val="a3"/>
        <w:jc w:val="left"/>
      </w:pPr>
      <w:r>
        <w:t>ориентация</w:t>
      </w:r>
      <w:r>
        <w:rPr>
          <w:spacing w:val="-5"/>
        </w:rPr>
        <w:t xml:space="preserve"> </w:t>
      </w:r>
      <w:r>
        <w:t>на</w:t>
      </w:r>
      <w:r>
        <w:rPr>
          <w:spacing w:val="-3"/>
        </w:rPr>
        <w:t xml:space="preserve"> </w:t>
      </w:r>
      <w:r>
        <w:t>моральные</w:t>
      </w:r>
      <w:r>
        <w:rPr>
          <w:spacing w:val="-4"/>
        </w:rPr>
        <w:t xml:space="preserve"> </w:t>
      </w:r>
      <w:r>
        <w:t>нормы</w:t>
      </w:r>
      <w:r>
        <w:rPr>
          <w:spacing w:val="-2"/>
        </w:rPr>
        <w:t xml:space="preserve"> </w:t>
      </w:r>
      <w:r>
        <w:t>и</w:t>
      </w:r>
      <w:r>
        <w:rPr>
          <w:spacing w:val="-2"/>
        </w:rPr>
        <w:t xml:space="preserve"> </w:t>
      </w:r>
      <w:r>
        <w:t>их</w:t>
      </w:r>
      <w:r>
        <w:rPr>
          <w:spacing w:val="1"/>
        </w:rPr>
        <w:t xml:space="preserve"> </w:t>
      </w:r>
      <w:r>
        <w:rPr>
          <w:spacing w:val="-2"/>
        </w:rPr>
        <w:t>выполнение;</w:t>
      </w:r>
    </w:p>
    <w:p w14:paraId="03C401B0" w14:textId="77777777" w:rsidR="004C4874" w:rsidRDefault="004C4874">
      <w:pPr>
        <w:pStyle w:val="a3"/>
        <w:jc w:val="left"/>
        <w:sectPr w:rsidR="004C4874">
          <w:pgSz w:w="11910" w:h="16850"/>
          <w:pgMar w:top="1020" w:right="283" w:bottom="280" w:left="992" w:header="569" w:footer="0" w:gutter="0"/>
          <w:cols w:space="720"/>
        </w:sectPr>
      </w:pPr>
    </w:p>
    <w:p w14:paraId="118177C2" w14:textId="77777777" w:rsidR="004C4874" w:rsidRDefault="00F01225">
      <w:pPr>
        <w:pStyle w:val="a3"/>
        <w:spacing w:before="88"/>
        <w:ind w:right="1721"/>
        <w:jc w:val="left"/>
      </w:pPr>
      <w:r>
        <w:t>формирование</w:t>
      </w:r>
      <w:r>
        <w:rPr>
          <w:spacing w:val="-6"/>
        </w:rPr>
        <w:t xml:space="preserve"> </w:t>
      </w:r>
      <w:r>
        <w:t>основ</w:t>
      </w:r>
      <w:r>
        <w:rPr>
          <w:spacing w:val="-6"/>
        </w:rPr>
        <w:t xml:space="preserve"> </w:t>
      </w:r>
      <w:r>
        <w:t>шахматной</w:t>
      </w:r>
      <w:r>
        <w:rPr>
          <w:spacing w:val="-7"/>
        </w:rPr>
        <w:t xml:space="preserve"> </w:t>
      </w:r>
      <w:r>
        <w:t>культуры</w:t>
      </w:r>
      <w:r>
        <w:rPr>
          <w:spacing w:val="-5"/>
        </w:rPr>
        <w:t xml:space="preserve"> </w:t>
      </w:r>
      <w:r>
        <w:t>и</w:t>
      </w:r>
      <w:r>
        <w:rPr>
          <w:spacing w:val="-5"/>
        </w:rPr>
        <w:t xml:space="preserve"> </w:t>
      </w:r>
      <w:r>
        <w:t>наличие</w:t>
      </w:r>
      <w:r>
        <w:rPr>
          <w:spacing w:val="-6"/>
        </w:rPr>
        <w:t xml:space="preserve"> </w:t>
      </w:r>
      <w:r>
        <w:t>чувства</w:t>
      </w:r>
      <w:r>
        <w:rPr>
          <w:spacing w:val="-6"/>
        </w:rPr>
        <w:t xml:space="preserve"> </w:t>
      </w:r>
      <w:r>
        <w:t>прекрасного; понимание важности бережного отношения к собственному здоровью; наличие мотивации к творческому труду, работе на результат;</w:t>
      </w:r>
    </w:p>
    <w:p w14:paraId="2EDC1782" w14:textId="77777777" w:rsidR="004C4874" w:rsidRDefault="00F01225">
      <w:pPr>
        <w:pStyle w:val="a3"/>
        <w:ind w:right="2995"/>
        <w:jc w:val="left"/>
      </w:pPr>
      <w:r>
        <w:t>готовность</w:t>
      </w:r>
      <w:r>
        <w:rPr>
          <w:spacing w:val="-5"/>
        </w:rPr>
        <w:t xml:space="preserve"> </w:t>
      </w:r>
      <w:r>
        <w:t>и</w:t>
      </w:r>
      <w:r>
        <w:rPr>
          <w:spacing w:val="-6"/>
        </w:rPr>
        <w:t xml:space="preserve"> </w:t>
      </w:r>
      <w:r>
        <w:t>способность</w:t>
      </w:r>
      <w:r>
        <w:rPr>
          <w:spacing w:val="-5"/>
        </w:rPr>
        <w:t xml:space="preserve"> </w:t>
      </w:r>
      <w:r>
        <w:t>к</w:t>
      </w:r>
      <w:r>
        <w:rPr>
          <w:spacing w:val="-6"/>
        </w:rPr>
        <w:t xml:space="preserve"> </w:t>
      </w:r>
      <w:r>
        <w:t>саморазвитию</w:t>
      </w:r>
      <w:r>
        <w:rPr>
          <w:spacing w:val="-8"/>
        </w:rPr>
        <w:t xml:space="preserve"> </w:t>
      </w:r>
      <w:r>
        <w:t>и</w:t>
      </w:r>
      <w:r>
        <w:rPr>
          <w:spacing w:val="-6"/>
        </w:rPr>
        <w:t xml:space="preserve"> </w:t>
      </w:r>
      <w:r>
        <w:t>самообучению; уважительное отношение к иному мнению;</w:t>
      </w:r>
    </w:p>
    <w:p w14:paraId="4C7E9B63" w14:textId="77777777" w:rsidR="004C4874" w:rsidRDefault="00F01225">
      <w:pPr>
        <w:pStyle w:val="a3"/>
        <w:jc w:val="left"/>
      </w:pPr>
      <w:r>
        <w:t>приобретение</w:t>
      </w:r>
      <w:r>
        <w:rPr>
          <w:spacing w:val="-7"/>
        </w:rPr>
        <w:t xml:space="preserve"> </w:t>
      </w:r>
      <w:r>
        <w:t>основных</w:t>
      </w:r>
      <w:r>
        <w:rPr>
          <w:spacing w:val="-2"/>
        </w:rPr>
        <w:t xml:space="preserve"> </w:t>
      </w:r>
      <w:r>
        <w:t>навыков</w:t>
      </w:r>
      <w:r>
        <w:rPr>
          <w:spacing w:val="-4"/>
        </w:rPr>
        <w:t xml:space="preserve"> </w:t>
      </w:r>
      <w:r>
        <w:t>сотрудничества</w:t>
      </w:r>
      <w:r>
        <w:rPr>
          <w:spacing w:val="-5"/>
        </w:rPr>
        <w:t xml:space="preserve"> </w:t>
      </w:r>
      <w:r>
        <w:t>со</w:t>
      </w:r>
      <w:r>
        <w:rPr>
          <w:spacing w:val="-3"/>
        </w:rPr>
        <w:t xml:space="preserve"> </w:t>
      </w:r>
      <w:r>
        <w:t>взрослыми</w:t>
      </w:r>
      <w:r>
        <w:rPr>
          <w:spacing w:val="-3"/>
        </w:rPr>
        <w:t xml:space="preserve"> </w:t>
      </w:r>
      <w:r>
        <w:t>людьми</w:t>
      </w:r>
      <w:r>
        <w:rPr>
          <w:spacing w:val="2"/>
        </w:rPr>
        <w:t xml:space="preserve"> </w:t>
      </w:r>
      <w:r>
        <w:t>и</w:t>
      </w:r>
      <w:r>
        <w:rPr>
          <w:spacing w:val="-3"/>
        </w:rPr>
        <w:t xml:space="preserve"> </w:t>
      </w:r>
      <w:r>
        <w:rPr>
          <w:spacing w:val="-2"/>
        </w:rPr>
        <w:t>сверстниками;</w:t>
      </w:r>
    </w:p>
    <w:p w14:paraId="301BF18B" w14:textId="77777777" w:rsidR="004C4874" w:rsidRDefault="00F01225">
      <w:pPr>
        <w:pStyle w:val="a3"/>
        <w:ind w:right="278"/>
      </w:pPr>
      <w:r>
        <w:t>воспитание этических чувств доброжелательности, толерантности и эмоционально- нравственной отзывчивости, понимания и сопереживания чувствам и обстоятельствам других людей, оказание бескорыстной помощи окружающим;</w:t>
      </w:r>
    </w:p>
    <w:p w14:paraId="3B0E2D66" w14:textId="77777777" w:rsidR="004C4874" w:rsidRDefault="00F01225">
      <w:pPr>
        <w:pStyle w:val="a3"/>
        <w:ind w:right="281"/>
      </w:pPr>
      <w:r>
        <w:t>умение</w:t>
      </w:r>
      <w:r>
        <w:rPr>
          <w:spacing w:val="-11"/>
        </w:rPr>
        <w:t xml:space="preserve"> </w:t>
      </w:r>
      <w:r>
        <w:t>управлять</w:t>
      </w:r>
      <w:r>
        <w:rPr>
          <w:spacing w:val="-14"/>
        </w:rPr>
        <w:t xml:space="preserve"> </w:t>
      </w:r>
      <w:r>
        <w:t>своими</w:t>
      </w:r>
      <w:r>
        <w:rPr>
          <w:spacing w:val="-14"/>
        </w:rPr>
        <w:t xml:space="preserve"> </w:t>
      </w:r>
      <w:r>
        <w:t>эмоциями,</w:t>
      </w:r>
      <w:r>
        <w:rPr>
          <w:spacing w:val="-15"/>
        </w:rPr>
        <w:t xml:space="preserve"> </w:t>
      </w:r>
      <w:r>
        <w:t>дисциплинированность,</w:t>
      </w:r>
      <w:r>
        <w:rPr>
          <w:spacing w:val="-15"/>
        </w:rPr>
        <w:t xml:space="preserve"> </w:t>
      </w:r>
      <w:r>
        <w:t>внимательность,</w:t>
      </w:r>
      <w:r>
        <w:rPr>
          <w:spacing w:val="-15"/>
        </w:rPr>
        <w:t xml:space="preserve"> </w:t>
      </w:r>
      <w:r>
        <w:t>трудолюбие</w:t>
      </w:r>
      <w:r>
        <w:rPr>
          <w:spacing w:val="-15"/>
        </w:rPr>
        <w:t xml:space="preserve"> </w:t>
      </w:r>
      <w:r>
        <w:t>и упорство в достижении поставленных целей;</w:t>
      </w:r>
    </w:p>
    <w:p w14:paraId="29F07BF8" w14:textId="77777777" w:rsidR="004C4874" w:rsidRDefault="00F01225">
      <w:pPr>
        <w:pStyle w:val="a3"/>
        <w:ind w:right="291"/>
      </w:pPr>
      <w:r>
        <w:t>формирование навыков творческого подхода при решении различных задач, стремление к работе на результат.</w:t>
      </w:r>
    </w:p>
    <w:p w14:paraId="09D0B1BD" w14:textId="77777777" w:rsidR="004C4874" w:rsidRDefault="00F01225">
      <w:pPr>
        <w:pStyle w:val="a4"/>
        <w:numPr>
          <w:ilvl w:val="4"/>
          <w:numId w:val="25"/>
        </w:numPr>
        <w:tabs>
          <w:tab w:val="left" w:pos="2168"/>
        </w:tabs>
        <w:spacing w:before="1"/>
        <w:ind w:right="285" w:firstLine="0"/>
        <w:jc w:val="both"/>
        <w:rPr>
          <w:sz w:val="24"/>
        </w:rPr>
      </w:pPr>
      <w:r>
        <w:rPr>
          <w:sz w:val="24"/>
        </w:rPr>
        <w:t>При изучении модуля «Шахматы в школе» на уровне основного общего образования у</w:t>
      </w:r>
      <w:r>
        <w:rPr>
          <w:spacing w:val="-6"/>
          <w:sz w:val="24"/>
        </w:rPr>
        <w:t xml:space="preserve"> </w:t>
      </w:r>
      <w:r>
        <w:rPr>
          <w:sz w:val="24"/>
        </w:rPr>
        <w:t>обучающихся будут сформированы следующие метапредметные результаты: умение с помощью педагога и самостоятельно выделять и формулировать познавательную цель деятельности в области шахматной игры;</w:t>
      </w:r>
    </w:p>
    <w:p w14:paraId="263F4E91" w14:textId="77777777" w:rsidR="004C4874" w:rsidRDefault="00F01225">
      <w:pPr>
        <w:pStyle w:val="a3"/>
      </w:pPr>
      <w:r>
        <w:t>владение</w:t>
      </w:r>
      <w:r>
        <w:rPr>
          <w:spacing w:val="-7"/>
        </w:rPr>
        <w:t xml:space="preserve"> </w:t>
      </w:r>
      <w:r>
        <w:t>способом</w:t>
      </w:r>
      <w:r>
        <w:rPr>
          <w:spacing w:val="-3"/>
        </w:rPr>
        <w:t xml:space="preserve"> </w:t>
      </w:r>
      <w:r>
        <w:t>структурирования</w:t>
      </w:r>
      <w:r>
        <w:rPr>
          <w:spacing w:val="-4"/>
        </w:rPr>
        <w:t xml:space="preserve"> </w:t>
      </w:r>
      <w:r>
        <w:t>шахматных</w:t>
      </w:r>
      <w:r>
        <w:rPr>
          <w:spacing w:val="-4"/>
        </w:rPr>
        <w:t xml:space="preserve"> </w:t>
      </w:r>
      <w:r>
        <w:rPr>
          <w:spacing w:val="-2"/>
        </w:rPr>
        <w:t>знаний;</w:t>
      </w:r>
    </w:p>
    <w:p w14:paraId="65B5DF46" w14:textId="77777777" w:rsidR="004C4874" w:rsidRDefault="00F01225">
      <w:pPr>
        <w:pStyle w:val="a3"/>
        <w:ind w:right="282"/>
      </w:pPr>
      <w:r>
        <w:t>способность выбрать наиболее эффективный способ решения учебной задачи в</w:t>
      </w:r>
      <w:r>
        <w:rPr>
          <w:spacing w:val="-1"/>
        </w:rPr>
        <w:t xml:space="preserve"> </w:t>
      </w:r>
      <w:r>
        <w:t xml:space="preserve">конкретных </w:t>
      </w:r>
      <w:r>
        <w:rPr>
          <w:spacing w:val="-2"/>
        </w:rPr>
        <w:t>условиях;</w:t>
      </w:r>
    </w:p>
    <w:p w14:paraId="0D436F07" w14:textId="77777777" w:rsidR="004C4874" w:rsidRDefault="00F01225">
      <w:pPr>
        <w:pStyle w:val="a3"/>
      </w:pPr>
      <w:r>
        <w:t>умение</w:t>
      </w:r>
      <w:r>
        <w:rPr>
          <w:spacing w:val="-7"/>
        </w:rPr>
        <w:t xml:space="preserve"> </w:t>
      </w:r>
      <w:r>
        <w:t>находить</w:t>
      </w:r>
      <w:r>
        <w:rPr>
          <w:spacing w:val="-7"/>
        </w:rPr>
        <w:t xml:space="preserve"> </w:t>
      </w:r>
      <w:r>
        <w:t>необходимую</w:t>
      </w:r>
      <w:r>
        <w:rPr>
          <w:spacing w:val="-6"/>
        </w:rPr>
        <w:t xml:space="preserve"> </w:t>
      </w:r>
      <w:r>
        <w:rPr>
          <w:spacing w:val="-2"/>
        </w:rPr>
        <w:t>информацию;</w:t>
      </w:r>
    </w:p>
    <w:p w14:paraId="6F0716EA" w14:textId="77777777" w:rsidR="004C4874" w:rsidRDefault="00F01225">
      <w:pPr>
        <w:pStyle w:val="a3"/>
        <w:ind w:right="280"/>
      </w:pPr>
      <w:r>
        <w:t xml:space="preserve">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w:t>
      </w:r>
      <w:r>
        <w:rPr>
          <w:spacing w:val="-2"/>
        </w:rPr>
        <w:t>характера;</w:t>
      </w:r>
    </w:p>
    <w:p w14:paraId="7E06F1C3" w14:textId="77777777" w:rsidR="004C4874" w:rsidRDefault="00F01225">
      <w:pPr>
        <w:pStyle w:val="a3"/>
        <w:spacing w:before="1"/>
        <w:ind w:right="280"/>
      </w:pPr>
      <w:r>
        <w:t>умение моделировать, владение широким спектром логических действий и операций, включая общие приёмы решения задач;</w:t>
      </w:r>
    </w:p>
    <w:p w14:paraId="6B75AF43" w14:textId="77777777" w:rsidR="004C4874" w:rsidRDefault="00F01225">
      <w:pPr>
        <w:pStyle w:val="a3"/>
        <w:ind w:right="280"/>
      </w:pPr>
      <w:r>
        <w:rPr>
          <w:spacing w:val="-2"/>
        </w:rPr>
        <w:t>способность строить логические цепи рассуждений,</w:t>
      </w:r>
      <w:r>
        <w:rPr>
          <w:spacing w:val="-4"/>
        </w:rPr>
        <w:t xml:space="preserve"> </w:t>
      </w:r>
      <w:r>
        <w:rPr>
          <w:spacing w:val="-2"/>
        </w:rPr>
        <w:t xml:space="preserve">анализировать и просчитывать результат </w:t>
      </w:r>
      <w:r>
        <w:t>своих действий, воспроизводить по памяти информацию, устанавливать причинно- следственные связи, предвидеть реакцию соперника, сопоставлять факты, концентрировать внимание, находить нестандартные решения;</w:t>
      </w:r>
    </w:p>
    <w:p w14:paraId="1CD18D0F" w14:textId="77777777" w:rsidR="004C4874" w:rsidRDefault="00F01225">
      <w:pPr>
        <w:pStyle w:val="a3"/>
        <w:ind w:right="278"/>
      </w:pPr>
      <w:r>
        <w:t>умение находить компромиссы и общие решения, разрешать конфликты на основе согласования различных позиций;</w:t>
      </w:r>
    </w:p>
    <w:p w14:paraId="2E1D4BB2" w14:textId="77777777" w:rsidR="004C4874" w:rsidRDefault="00F01225">
      <w:pPr>
        <w:pStyle w:val="a3"/>
        <w:ind w:right="289"/>
      </w:pPr>
      <w:r>
        <w:t>способность формулировать, аргументировать и отстаивать своё мнение, вести дискуссию, обсуждать содержание и результаты совместной деятельности;</w:t>
      </w:r>
    </w:p>
    <w:p w14:paraId="34EDBDF0" w14:textId="77777777" w:rsidR="004C4874" w:rsidRDefault="00F01225">
      <w:pPr>
        <w:pStyle w:val="a3"/>
        <w:ind w:right="284"/>
      </w:pPr>
      <w:r>
        <w:t>умение донести свою точку зрения до других и отстаивать собственную позицию, а также уважать и учитывать позицию партнёра (собеседника);</w:t>
      </w:r>
    </w:p>
    <w:p w14:paraId="1F9C6499" w14:textId="77777777" w:rsidR="004C4874" w:rsidRDefault="00F01225">
      <w:pPr>
        <w:pStyle w:val="a3"/>
        <w:spacing w:before="1"/>
        <w:ind w:right="283"/>
      </w:pPr>
      <w:r>
        <w:t>возможность организовывать и осуществлять сотрудничество и кооперацию с учителем и сверстниками, передавать информацию и отображать предметное содержание и условия деятельности в речи.</w:t>
      </w:r>
    </w:p>
    <w:p w14:paraId="4DCC1534" w14:textId="77777777" w:rsidR="004C4874" w:rsidRDefault="00F01225">
      <w:pPr>
        <w:pStyle w:val="a3"/>
        <w:ind w:right="285"/>
      </w:pPr>
      <w:r>
        <w:t>умение</w:t>
      </w:r>
      <w:r>
        <w:rPr>
          <w:spacing w:val="-15"/>
        </w:rPr>
        <w:t xml:space="preserve"> </w:t>
      </w:r>
      <w:r>
        <w:t>планировать,</w:t>
      </w:r>
      <w:r>
        <w:rPr>
          <w:spacing w:val="-14"/>
        </w:rPr>
        <w:t xml:space="preserve"> </w:t>
      </w:r>
      <w:r>
        <w:t>контролировать</w:t>
      </w:r>
      <w:r>
        <w:rPr>
          <w:spacing w:val="-15"/>
        </w:rPr>
        <w:t xml:space="preserve"> </w:t>
      </w:r>
      <w:r>
        <w:t>и</w:t>
      </w:r>
      <w:r>
        <w:rPr>
          <w:spacing w:val="-13"/>
        </w:rPr>
        <w:t xml:space="preserve"> </w:t>
      </w:r>
      <w:r>
        <w:t>объективно</w:t>
      </w:r>
      <w:r>
        <w:rPr>
          <w:spacing w:val="-14"/>
        </w:rPr>
        <w:t xml:space="preserve"> </w:t>
      </w:r>
      <w:r>
        <w:t>оценивать</w:t>
      </w:r>
      <w:r>
        <w:rPr>
          <w:spacing w:val="-13"/>
        </w:rPr>
        <w:t xml:space="preserve"> </w:t>
      </w:r>
      <w:r>
        <w:t>свои</w:t>
      </w:r>
      <w:r>
        <w:rPr>
          <w:spacing w:val="-11"/>
        </w:rPr>
        <w:t xml:space="preserve"> </w:t>
      </w:r>
      <w:r>
        <w:t>умственные,</w:t>
      </w:r>
      <w:r>
        <w:rPr>
          <w:spacing w:val="-14"/>
        </w:rPr>
        <w:t xml:space="preserve"> </w:t>
      </w:r>
      <w:r>
        <w:t xml:space="preserve">физические, учебные и практические действия в соответствии с поставленной задачей и условиями её </w:t>
      </w:r>
      <w:r>
        <w:rPr>
          <w:spacing w:val="-2"/>
        </w:rPr>
        <w:t>реализации;</w:t>
      </w:r>
    </w:p>
    <w:p w14:paraId="29563AA4" w14:textId="77777777" w:rsidR="004C4874" w:rsidRDefault="00F01225">
      <w:pPr>
        <w:pStyle w:val="a3"/>
        <w:ind w:right="279"/>
      </w:pPr>
      <w: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p>
    <w:p w14:paraId="6C147BBE" w14:textId="77777777" w:rsidR="004C4874" w:rsidRDefault="00F01225">
      <w:pPr>
        <w:pStyle w:val="a4"/>
        <w:numPr>
          <w:ilvl w:val="4"/>
          <w:numId w:val="25"/>
        </w:numPr>
        <w:tabs>
          <w:tab w:val="left" w:pos="2168"/>
        </w:tabs>
        <w:ind w:right="288" w:firstLine="0"/>
        <w:rPr>
          <w:sz w:val="24"/>
        </w:rPr>
      </w:pPr>
      <w:r>
        <w:rPr>
          <w:sz w:val="24"/>
        </w:rPr>
        <w:t>При</w:t>
      </w:r>
      <w:r>
        <w:rPr>
          <w:spacing w:val="80"/>
          <w:sz w:val="24"/>
        </w:rPr>
        <w:t xml:space="preserve"> </w:t>
      </w:r>
      <w:r>
        <w:rPr>
          <w:sz w:val="24"/>
        </w:rPr>
        <w:t>изучении</w:t>
      </w:r>
      <w:r>
        <w:rPr>
          <w:spacing w:val="80"/>
          <w:sz w:val="24"/>
        </w:rPr>
        <w:t xml:space="preserve"> </w:t>
      </w:r>
      <w:r>
        <w:rPr>
          <w:sz w:val="24"/>
        </w:rPr>
        <w:t>модуля</w:t>
      </w:r>
      <w:r>
        <w:rPr>
          <w:spacing w:val="80"/>
          <w:sz w:val="24"/>
        </w:rPr>
        <w:t xml:space="preserve"> </w:t>
      </w:r>
      <w:r>
        <w:rPr>
          <w:sz w:val="24"/>
        </w:rPr>
        <w:t>«Шахматы</w:t>
      </w:r>
      <w:r>
        <w:rPr>
          <w:spacing w:val="80"/>
          <w:sz w:val="24"/>
        </w:rPr>
        <w:t xml:space="preserve"> </w:t>
      </w:r>
      <w:r>
        <w:rPr>
          <w:sz w:val="24"/>
        </w:rPr>
        <w:t>в</w:t>
      </w:r>
      <w:r>
        <w:rPr>
          <w:spacing w:val="80"/>
          <w:sz w:val="24"/>
        </w:rPr>
        <w:t xml:space="preserve"> </w:t>
      </w:r>
      <w:r>
        <w:rPr>
          <w:sz w:val="24"/>
        </w:rPr>
        <w:t>школе»</w:t>
      </w:r>
      <w:r>
        <w:rPr>
          <w:spacing w:val="73"/>
          <w:sz w:val="24"/>
        </w:rPr>
        <w:t xml:space="preserve"> </w:t>
      </w:r>
      <w:r>
        <w:rPr>
          <w:sz w:val="24"/>
        </w:rPr>
        <w:t>на</w:t>
      </w:r>
      <w:r>
        <w:rPr>
          <w:spacing w:val="80"/>
          <w:sz w:val="24"/>
        </w:rPr>
        <w:t xml:space="preserve"> </w:t>
      </w:r>
      <w:r>
        <w:rPr>
          <w:sz w:val="24"/>
        </w:rPr>
        <w:t>уровне</w:t>
      </w:r>
      <w:r>
        <w:rPr>
          <w:spacing w:val="80"/>
          <w:sz w:val="24"/>
        </w:rPr>
        <w:t xml:space="preserve"> </w:t>
      </w:r>
      <w:r>
        <w:rPr>
          <w:sz w:val="24"/>
        </w:rPr>
        <w:t>основного</w:t>
      </w:r>
      <w:r>
        <w:rPr>
          <w:spacing w:val="80"/>
          <w:sz w:val="24"/>
        </w:rPr>
        <w:t xml:space="preserve"> </w:t>
      </w:r>
      <w:r>
        <w:rPr>
          <w:sz w:val="24"/>
        </w:rPr>
        <w:t>общего образования у обучающихся будут сформированы следующие предметные результаты: знание правил техники безопасности во время занятий шахматами;</w:t>
      </w:r>
    </w:p>
    <w:p w14:paraId="68DC23E1" w14:textId="77777777" w:rsidR="004C4874" w:rsidRDefault="00F01225">
      <w:pPr>
        <w:pStyle w:val="a3"/>
        <w:jc w:val="left"/>
      </w:pPr>
      <w:r>
        <w:t>знание</w:t>
      </w:r>
      <w:r>
        <w:rPr>
          <w:spacing w:val="-6"/>
        </w:rPr>
        <w:t xml:space="preserve"> </w:t>
      </w:r>
      <w:r>
        <w:t>истории</w:t>
      </w:r>
      <w:r>
        <w:rPr>
          <w:spacing w:val="-4"/>
        </w:rPr>
        <w:t xml:space="preserve"> </w:t>
      </w:r>
      <w:r>
        <w:t>возникновения</w:t>
      </w:r>
      <w:r>
        <w:rPr>
          <w:spacing w:val="-4"/>
        </w:rPr>
        <w:t xml:space="preserve"> </w:t>
      </w:r>
      <w:r>
        <w:t>и</w:t>
      </w:r>
      <w:r>
        <w:rPr>
          <w:spacing w:val="-5"/>
        </w:rPr>
        <w:t xml:space="preserve"> </w:t>
      </w:r>
      <w:r>
        <w:t>развития</w:t>
      </w:r>
      <w:r>
        <w:rPr>
          <w:spacing w:val="-4"/>
        </w:rPr>
        <w:t xml:space="preserve"> </w:t>
      </w:r>
      <w:r>
        <w:t>шахматной</w:t>
      </w:r>
      <w:r>
        <w:rPr>
          <w:spacing w:val="-4"/>
        </w:rPr>
        <w:t xml:space="preserve"> </w:t>
      </w:r>
      <w:r>
        <w:rPr>
          <w:spacing w:val="-2"/>
        </w:rPr>
        <w:t>игры;</w:t>
      </w:r>
    </w:p>
    <w:p w14:paraId="60595251" w14:textId="77777777" w:rsidR="004C4874" w:rsidRDefault="00F01225">
      <w:pPr>
        <w:pStyle w:val="a3"/>
        <w:jc w:val="left"/>
      </w:pPr>
      <w:r>
        <w:t>знание</w:t>
      </w:r>
      <w:r>
        <w:rPr>
          <w:spacing w:val="-6"/>
        </w:rPr>
        <w:t xml:space="preserve"> </w:t>
      </w:r>
      <w:r>
        <w:t>чемпионов</w:t>
      </w:r>
      <w:r>
        <w:rPr>
          <w:spacing w:val="-3"/>
        </w:rPr>
        <w:t xml:space="preserve"> </w:t>
      </w:r>
      <w:r>
        <w:t>мира</w:t>
      </w:r>
      <w:r>
        <w:rPr>
          <w:spacing w:val="-4"/>
        </w:rPr>
        <w:t xml:space="preserve"> </w:t>
      </w:r>
      <w:r>
        <w:t>по</w:t>
      </w:r>
      <w:r>
        <w:rPr>
          <w:spacing w:val="-2"/>
        </w:rPr>
        <w:t xml:space="preserve"> </w:t>
      </w:r>
      <w:r>
        <w:t>шахматам,</w:t>
      </w:r>
      <w:r>
        <w:rPr>
          <w:spacing w:val="-3"/>
        </w:rPr>
        <w:t xml:space="preserve"> </w:t>
      </w:r>
      <w:r>
        <w:t>их вклада</w:t>
      </w:r>
      <w:r>
        <w:rPr>
          <w:spacing w:val="-4"/>
        </w:rPr>
        <w:t xml:space="preserve"> </w:t>
      </w:r>
      <w:r>
        <w:t>в</w:t>
      </w:r>
      <w:r>
        <w:rPr>
          <w:spacing w:val="-3"/>
        </w:rPr>
        <w:t xml:space="preserve"> </w:t>
      </w:r>
      <w:r>
        <w:t>развитие</w:t>
      </w:r>
      <w:r>
        <w:rPr>
          <w:spacing w:val="-3"/>
        </w:rPr>
        <w:t xml:space="preserve"> </w:t>
      </w:r>
      <w:r>
        <w:rPr>
          <w:spacing w:val="-2"/>
        </w:rPr>
        <w:t>шахмат;</w:t>
      </w:r>
    </w:p>
    <w:p w14:paraId="5DB7D6A0" w14:textId="77777777" w:rsidR="004C4874" w:rsidRDefault="00F01225">
      <w:pPr>
        <w:pStyle w:val="a3"/>
        <w:ind w:right="286"/>
        <w:jc w:val="left"/>
      </w:pPr>
      <w:r>
        <w:t>знание</w:t>
      </w:r>
      <w:r>
        <w:rPr>
          <w:spacing w:val="-3"/>
        </w:rPr>
        <w:t xml:space="preserve"> </w:t>
      </w:r>
      <w:r>
        <w:t>истории</w:t>
      </w:r>
      <w:r>
        <w:rPr>
          <w:spacing w:val="-1"/>
        </w:rPr>
        <w:t xml:space="preserve"> </w:t>
      </w:r>
      <w:r>
        <w:t>возникновения</w:t>
      </w:r>
      <w:r>
        <w:rPr>
          <w:spacing w:val="-2"/>
        </w:rPr>
        <w:t xml:space="preserve"> </w:t>
      </w:r>
      <w:r>
        <w:t>шахматных соревнований,</w:t>
      </w:r>
      <w:r>
        <w:rPr>
          <w:spacing w:val="-2"/>
        </w:rPr>
        <w:t xml:space="preserve"> </w:t>
      </w:r>
      <w:r>
        <w:t>правил</w:t>
      </w:r>
      <w:r>
        <w:rPr>
          <w:spacing w:val="-2"/>
        </w:rPr>
        <w:t xml:space="preserve"> </w:t>
      </w:r>
      <w:r>
        <w:t>проведения</w:t>
      </w:r>
      <w:r>
        <w:rPr>
          <w:spacing w:val="-2"/>
        </w:rPr>
        <w:t xml:space="preserve"> </w:t>
      </w:r>
      <w:r>
        <w:t>соревнований и</w:t>
      </w:r>
      <w:r>
        <w:rPr>
          <w:spacing w:val="3"/>
        </w:rPr>
        <w:t xml:space="preserve"> </w:t>
      </w:r>
      <w:r>
        <w:t>личностных</w:t>
      </w:r>
      <w:r>
        <w:rPr>
          <w:spacing w:val="7"/>
        </w:rPr>
        <w:t xml:space="preserve"> </w:t>
      </w:r>
      <w:r>
        <w:t>(интеллектуальные,</w:t>
      </w:r>
      <w:r>
        <w:rPr>
          <w:spacing w:val="5"/>
        </w:rPr>
        <w:t xml:space="preserve"> </w:t>
      </w:r>
      <w:r>
        <w:t>физические,</w:t>
      </w:r>
      <w:r>
        <w:rPr>
          <w:spacing w:val="5"/>
        </w:rPr>
        <w:t xml:space="preserve"> </w:t>
      </w:r>
      <w:r>
        <w:t>духовно-нравственные)</w:t>
      </w:r>
      <w:r>
        <w:rPr>
          <w:spacing w:val="5"/>
        </w:rPr>
        <w:t xml:space="preserve"> </w:t>
      </w:r>
      <w:r>
        <w:t>качеств</w:t>
      </w:r>
      <w:r>
        <w:rPr>
          <w:spacing w:val="6"/>
        </w:rPr>
        <w:t xml:space="preserve"> </w:t>
      </w:r>
      <w:r>
        <w:rPr>
          <w:spacing w:val="-2"/>
        </w:rPr>
        <w:t>шахматиста</w:t>
      </w:r>
    </w:p>
    <w:p w14:paraId="70B192DC" w14:textId="77777777" w:rsidR="004C4874" w:rsidRDefault="004C4874">
      <w:pPr>
        <w:pStyle w:val="a3"/>
        <w:jc w:val="left"/>
        <w:sectPr w:rsidR="004C4874">
          <w:pgSz w:w="11910" w:h="16850"/>
          <w:pgMar w:top="1020" w:right="283" w:bottom="280" w:left="992" w:header="569" w:footer="0" w:gutter="0"/>
          <w:cols w:space="720"/>
        </w:sectPr>
      </w:pPr>
    </w:p>
    <w:p w14:paraId="675C00D9" w14:textId="77777777" w:rsidR="004C4874" w:rsidRDefault="00F01225">
      <w:pPr>
        <w:pStyle w:val="a3"/>
        <w:spacing w:before="88"/>
        <w:jc w:val="left"/>
      </w:pPr>
      <w:r>
        <w:t>-</w:t>
      </w:r>
      <w:r>
        <w:rPr>
          <w:spacing w:val="-1"/>
        </w:rPr>
        <w:t xml:space="preserve"> </w:t>
      </w:r>
      <w:r>
        <w:rPr>
          <w:spacing w:val="-2"/>
        </w:rPr>
        <w:t>спортсмена;</w:t>
      </w:r>
    </w:p>
    <w:p w14:paraId="4F9979A5" w14:textId="77777777" w:rsidR="004C4874" w:rsidRDefault="00F01225">
      <w:pPr>
        <w:pStyle w:val="a3"/>
        <w:jc w:val="left"/>
      </w:pPr>
      <w:r>
        <w:t>знание истории развития шахматной культуры и спорта в России, выдающихся шахматных деятелей России;</w:t>
      </w:r>
    </w:p>
    <w:p w14:paraId="4DDC8F99" w14:textId="77777777" w:rsidR="004C4874" w:rsidRDefault="00F01225">
      <w:pPr>
        <w:pStyle w:val="a3"/>
        <w:ind w:right="5843"/>
        <w:jc w:val="left"/>
      </w:pPr>
      <w:r>
        <w:t>знание</w:t>
      </w:r>
      <w:r>
        <w:rPr>
          <w:spacing w:val="-12"/>
        </w:rPr>
        <w:t xml:space="preserve"> </w:t>
      </w:r>
      <w:r>
        <w:t>правил</w:t>
      </w:r>
      <w:r>
        <w:rPr>
          <w:spacing w:val="-11"/>
        </w:rPr>
        <w:t xml:space="preserve"> </w:t>
      </w:r>
      <w:r>
        <w:t>разыгрывания</w:t>
      </w:r>
      <w:r>
        <w:rPr>
          <w:spacing w:val="-11"/>
        </w:rPr>
        <w:t xml:space="preserve"> </w:t>
      </w:r>
      <w:r>
        <w:t>дебюта; знание техники расчета вариантов;</w:t>
      </w:r>
    </w:p>
    <w:p w14:paraId="217DC690" w14:textId="77777777" w:rsidR="004C4874" w:rsidRDefault="00F01225">
      <w:pPr>
        <w:pStyle w:val="a3"/>
        <w:jc w:val="left"/>
      </w:pPr>
      <w:r>
        <w:t>знание</w:t>
      </w:r>
      <w:r>
        <w:rPr>
          <w:spacing w:val="-4"/>
        </w:rPr>
        <w:t xml:space="preserve"> </w:t>
      </w:r>
      <w:r>
        <w:t>основ</w:t>
      </w:r>
      <w:r>
        <w:rPr>
          <w:spacing w:val="-4"/>
        </w:rPr>
        <w:t xml:space="preserve"> </w:t>
      </w:r>
      <w:r>
        <w:t>стратегического</w:t>
      </w:r>
      <w:r>
        <w:rPr>
          <w:spacing w:val="-3"/>
        </w:rPr>
        <w:t xml:space="preserve"> </w:t>
      </w:r>
      <w:r>
        <w:rPr>
          <w:spacing w:val="-2"/>
        </w:rPr>
        <w:t>преимущества;</w:t>
      </w:r>
    </w:p>
    <w:p w14:paraId="71373DF4" w14:textId="77777777" w:rsidR="004C4874" w:rsidRDefault="00F01225">
      <w:pPr>
        <w:pStyle w:val="a3"/>
        <w:jc w:val="left"/>
      </w:pPr>
      <w:r>
        <w:t>знание</w:t>
      </w:r>
      <w:r>
        <w:rPr>
          <w:spacing w:val="40"/>
        </w:rPr>
        <w:t xml:space="preserve"> </w:t>
      </w:r>
      <w:r>
        <w:t>специфики</w:t>
      </w:r>
      <w:r>
        <w:rPr>
          <w:spacing w:val="40"/>
        </w:rPr>
        <w:t xml:space="preserve"> </w:t>
      </w:r>
      <w:r>
        <w:t>открытых</w:t>
      </w:r>
      <w:r>
        <w:rPr>
          <w:spacing w:val="40"/>
        </w:rPr>
        <w:t xml:space="preserve"> </w:t>
      </w:r>
      <w:r>
        <w:t>и</w:t>
      </w:r>
      <w:r>
        <w:rPr>
          <w:spacing w:val="40"/>
        </w:rPr>
        <w:t xml:space="preserve"> </w:t>
      </w:r>
      <w:r>
        <w:t>полуоткрытых</w:t>
      </w:r>
      <w:r>
        <w:rPr>
          <w:spacing w:val="40"/>
        </w:rPr>
        <w:t xml:space="preserve"> </w:t>
      </w:r>
      <w:r>
        <w:t>линий,</w:t>
      </w:r>
      <w:r>
        <w:rPr>
          <w:spacing w:val="40"/>
        </w:rPr>
        <w:t xml:space="preserve"> </w:t>
      </w:r>
      <w:r>
        <w:t>специфики</w:t>
      </w:r>
      <w:r>
        <w:rPr>
          <w:spacing w:val="40"/>
        </w:rPr>
        <w:t xml:space="preserve"> </w:t>
      </w:r>
      <w:r>
        <w:t>«хороших»</w:t>
      </w:r>
      <w:r>
        <w:rPr>
          <w:spacing w:val="40"/>
        </w:rPr>
        <w:t xml:space="preserve"> </w:t>
      </w:r>
      <w:r>
        <w:t>и</w:t>
      </w:r>
      <w:r>
        <w:rPr>
          <w:spacing w:val="40"/>
        </w:rPr>
        <w:t xml:space="preserve"> </w:t>
      </w:r>
      <w:r>
        <w:t xml:space="preserve">«плохих» </w:t>
      </w:r>
      <w:r>
        <w:rPr>
          <w:spacing w:val="-2"/>
        </w:rPr>
        <w:t>фигур;</w:t>
      </w:r>
    </w:p>
    <w:p w14:paraId="6F50A9F5" w14:textId="77777777" w:rsidR="004C4874" w:rsidRDefault="00F01225">
      <w:pPr>
        <w:pStyle w:val="a3"/>
        <w:jc w:val="left"/>
      </w:pPr>
      <w:r>
        <w:t>поиск</w:t>
      </w:r>
      <w:r>
        <w:rPr>
          <w:spacing w:val="-2"/>
        </w:rPr>
        <w:t xml:space="preserve"> </w:t>
      </w:r>
      <w:r>
        <w:t>и</w:t>
      </w:r>
      <w:r>
        <w:rPr>
          <w:spacing w:val="-2"/>
        </w:rPr>
        <w:t xml:space="preserve"> </w:t>
      </w:r>
      <w:r>
        <w:t>решение</w:t>
      </w:r>
      <w:r>
        <w:rPr>
          <w:spacing w:val="-3"/>
        </w:rPr>
        <w:t xml:space="preserve"> </w:t>
      </w:r>
      <w:r>
        <w:t>различные</w:t>
      </w:r>
      <w:r>
        <w:rPr>
          <w:spacing w:val="-4"/>
        </w:rPr>
        <w:t xml:space="preserve"> </w:t>
      </w:r>
      <w:r>
        <w:t>шахматные</w:t>
      </w:r>
      <w:r>
        <w:rPr>
          <w:spacing w:val="-3"/>
        </w:rPr>
        <w:t xml:space="preserve"> </w:t>
      </w:r>
      <w:r>
        <w:rPr>
          <w:spacing w:val="-2"/>
        </w:rPr>
        <w:t>комбинации;</w:t>
      </w:r>
    </w:p>
    <w:p w14:paraId="049500A3" w14:textId="77777777" w:rsidR="004C4874" w:rsidRDefault="00F01225">
      <w:pPr>
        <w:pStyle w:val="a3"/>
        <w:jc w:val="left"/>
      </w:pPr>
      <w:r>
        <w:t>приобретение</w:t>
      </w:r>
      <w:r>
        <w:rPr>
          <w:spacing w:val="-8"/>
        </w:rPr>
        <w:t xml:space="preserve"> </w:t>
      </w:r>
      <w:r>
        <w:t>навыков</w:t>
      </w:r>
      <w:r>
        <w:rPr>
          <w:spacing w:val="-5"/>
        </w:rPr>
        <w:t xml:space="preserve"> </w:t>
      </w:r>
      <w:r>
        <w:t>разыгрывания</w:t>
      </w:r>
      <w:r>
        <w:rPr>
          <w:spacing w:val="-4"/>
        </w:rPr>
        <w:t xml:space="preserve"> </w:t>
      </w:r>
      <w:r>
        <w:t>пешечных</w:t>
      </w:r>
      <w:r>
        <w:rPr>
          <w:spacing w:val="-3"/>
        </w:rPr>
        <w:t xml:space="preserve"> </w:t>
      </w:r>
      <w:r>
        <w:rPr>
          <w:spacing w:val="-2"/>
        </w:rPr>
        <w:t>окончаний;</w:t>
      </w:r>
    </w:p>
    <w:p w14:paraId="63461E97" w14:textId="77777777" w:rsidR="004C4874" w:rsidRDefault="00F01225">
      <w:pPr>
        <w:pStyle w:val="a3"/>
        <w:ind w:right="1721"/>
        <w:jc w:val="left"/>
      </w:pPr>
      <w:r>
        <w:t>умение</w:t>
      </w:r>
      <w:r>
        <w:rPr>
          <w:spacing w:val="-6"/>
        </w:rPr>
        <w:t xml:space="preserve"> </w:t>
      </w:r>
      <w:r>
        <w:t>длительно</w:t>
      </w:r>
      <w:r>
        <w:rPr>
          <w:spacing w:val="-5"/>
        </w:rPr>
        <w:t xml:space="preserve"> </w:t>
      </w:r>
      <w:r>
        <w:t>концентрировать</w:t>
      </w:r>
      <w:r>
        <w:rPr>
          <w:spacing w:val="-4"/>
        </w:rPr>
        <w:t xml:space="preserve"> </w:t>
      </w:r>
      <w:r>
        <w:t>внимание</w:t>
      </w:r>
      <w:r>
        <w:rPr>
          <w:spacing w:val="-9"/>
        </w:rPr>
        <w:t xml:space="preserve"> </w:t>
      </w:r>
      <w:r>
        <w:t>во</w:t>
      </w:r>
      <w:r>
        <w:rPr>
          <w:spacing w:val="-5"/>
        </w:rPr>
        <w:t xml:space="preserve"> </w:t>
      </w:r>
      <w:r>
        <w:t>время</w:t>
      </w:r>
      <w:r>
        <w:rPr>
          <w:spacing w:val="-5"/>
        </w:rPr>
        <w:t xml:space="preserve"> </w:t>
      </w:r>
      <w:r>
        <w:t>шахматной</w:t>
      </w:r>
      <w:r>
        <w:rPr>
          <w:spacing w:val="-7"/>
        </w:rPr>
        <w:t xml:space="preserve"> </w:t>
      </w:r>
      <w:r>
        <w:t>партии; знание истории возникновения шахматных дебютов;</w:t>
      </w:r>
    </w:p>
    <w:p w14:paraId="14107B99" w14:textId="77777777" w:rsidR="004C4874" w:rsidRDefault="00F01225">
      <w:pPr>
        <w:pStyle w:val="a3"/>
        <w:spacing w:before="1"/>
        <w:jc w:val="left"/>
      </w:pPr>
      <w:r>
        <w:t>знание</w:t>
      </w:r>
      <w:r>
        <w:rPr>
          <w:spacing w:val="-4"/>
        </w:rPr>
        <w:t xml:space="preserve"> </w:t>
      </w:r>
      <w:r>
        <w:t>основ</w:t>
      </w:r>
      <w:r>
        <w:rPr>
          <w:spacing w:val="-3"/>
        </w:rPr>
        <w:t xml:space="preserve"> </w:t>
      </w:r>
      <w:r>
        <w:t>начала</w:t>
      </w:r>
      <w:r>
        <w:rPr>
          <w:spacing w:val="-3"/>
        </w:rPr>
        <w:t xml:space="preserve"> </w:t>
      </w:r>
      <w:r>
        <w:t>шахматной</w:t>
      </w:r>
      <w:r>
        <w:rPr>
          <w:spacing w:val="-2"/>
        </w:rPr>
        <w:t xml:space="preserve"> </w:t>
      </w:r>
      <w:r>
        <w:t>партии</w:t>
      </w:r>
      <w:r>
        <w:rPr>
          <w:spacing w:val="-3"/>
        </w:rPr>
        <w:t xml:space="preserve"> </w:t>
      </w:r>
      <w:r>
        <w:t>и</w:t>
      </w:r>
      <w:r>
        <w:rPr>
          <w:spacing w:val="-1"/>
        </w:rPr>
        <w:t xml:space="preserve"> </w:t>
      </w:r>
      <w:r>
        <w:t>его</w:t>
      </w:r>
      <w:r>
        <w:rPr>
          <w:spacing w:val="-2"/>
        </w:rPr>
        <w:t xml:space="preserve"> особенности;</w:t>
      </w:r>
    </w:p>
    <w:p w14:paraId="57624FE8" w14:textId="77777777" w:rsidR="004C4874" w:rsidRDefault="00F01225">
      <w:pPr>
        <w:pStyle w:val="a3"/>
        <w:ind w:right="1176"/>
        <w:jc w:val="left"/>
      </w:pPr>
      <w:r>
        <w:t>знание приемов развития атаки на короля в разных стадиях шахматной партии; понимание специфики «сильных» и «слабых» фигур, понимание «форпоста»; применение</w:t>
      </w:r>
      <w:r>
        <w:rPr>
          <w:spacing w:val="-1"/>
        </w:rPr>
        <w:t xml:space="preserve"> </w:t>
      </w:r>
      <w:r>
        <w:t>на</w:t>
      </w:r>
      <w:r>
        <w:rPr>
          <w:spacing w:val="-4"/>
        </w:rPr>
        <w:t xml:space="preserve"> </w:t>
      </w:r>
      <w:r>
        <w:t>практике</w:t>
      </w:r>
      <w:r>
        <w:rPr>
          <w:spacing w:val="-1"/>
        </w:rPr>
        <w:t xml:space="preserve"> </w:t>
      </w:r>
      <w:r>
        <w:t>приемов</w:t>
      </w:r>
      <w:r>
        <w:rPr>
          <w:spacing w:val="-1"/>
        </w:rPr>
        <w:t xml:space="preserve"> </w:t>
      </w:r>
      <w:r>
        <w:t>подключения ладьи к атаке на</w:t>
      </w:r>
      <w:r>
        <w:rPr>
          <w:spacing w:val="-1"/>
        </w:rPr>
        <w:t xml:space="preserve"> </w:t>
      </w:r>
      <w:r>
        <w:t>короля соперника; приобретение элементарных навыков разыгрывания слоновых окончаний; применение</w:t>
      </w:r>
      <w:r>
        <w:rPr>
          <w:spacing w:val="-5"/>
        </w:rPr>
        <w:t xml:space="preserve"> </w:t>
      </w:r>
      <w:r>
        <w:t>на</w:t>
      </w:r>
      <w:r>
        <w:rPr>
          <w:spacing w:val="-8"/>
        </w:rPr>
        <w:t xml:space="preserve"> </w:t>
      </w:r>
      <w:r>
        <w:t>практике</w:t>
      </w:r>
      <w:r>
        <w:rPr>
          <w:spacing w:val="-5"/>
        </w:rPr>
        <w:t xml:space="preserve"> </w:t>
      </w:r>
      <w:r>
        <w:t>тактических</w:t>
      </w:r>
      <w:r>
        <w:rPr>
          <w:spacing w:val="-3"/>
        </w:rPr>
        <w:t xml:space="preserve"> </w:t>
      </w:r>
      <w:r>
        <w:t>и</w:t>
      </w:r>
      <w:r>
        <w:rPr>
          <w:spacing w:val="-5"/>
        </w:rPr>
        <w:t xml:space="preserve"> </w:t>
      </w:r>
      <w:r>
        <w:t>стратегических</w:t>
      </w:r>
      <w:r>
        <w:rPr>
          <w:spacing w:val="-3"/>
        </w:rPr>
        <w:t xml:space="preserve"> </w:t>
      </w:r>
      <w:r>
        <w:t>средств</w:t>
      </w:r>
      <w:r>
        <w:rPr>
          <w:spacing w:val="-5"/>
        </w:rPr>
        <w:t xml:space="preserve"> </w:t>
      </w:r>
      <w:r>
        <w:t>шахматной</w:t>
      </w:r>
      <w:r>
        <w:rPr>
          <w:spacing w:val="-5"/>
        </w:rPr>
        <w:t xml:space="preserve"> </w:t>
      </w:r>
      <w:r>
        <w:t>борьбы; умение находить и решать различные шахматные комбинации;</w:t>
      </w:r>
    </w:p>
    <w:p w14:paraId="71A06161" w14:textId="77777777" w:rsidR="004C4874" w:rsidRDefault="00F01225">
      <w:pPr>
        <w:pStyle w:val="a3"/>
        <w:ind w:right="2462"/>
        <w:jc w:val="left"/>
      </w:pPr>
      <w:r>
        <w:t>овладение</w:t>
      </w:r>
      <w:r>
        <w:rPr>
          <w:spacing w:val="-10"/>
        </w:rPr>
        <w:t xml:space="preserve"> </w:t>
      </w:r>
      <w:r>
        <w:t>стратегическими</w:t>
      </w:r>
      <w:r>
        <w:rPr>
          <w:spacing w:val="-9"/>
        </w:rPr>
        <w:t xml:space="preserve"> </w:t>
      </w:r>
      <w:r>
        <w:t>особенностями</w:t>
      </w:r>
      <w:r>
        <w:rPr>
          <w:spacing w:val="-9"/>
        </w:rPr>
        <w:t xml:space="preserve"> </w:t>
      </w:r>
      <w:r>
        <w:t>разыгрывания</w:t>
      </w:r>
      <w:r>
        <w:rPr>
          <w:spacing w:val="-9"/>
        </w:rPr>
        <w:t xml:space="preserve"> </w:t>
      </w:r>
      <w:r>
        <w:t>дебюта; обучение различным пешечным формациям;</w:t>
      </w:r>
    </w:p>
    <w:p w14:paraId="30C4A7DF" w14:textId="77777777" w:rsidR="004C4874" w:rsidRDefault="00F01225">
      <w:pPr>
        <w:pStyle w:val="a3"/>
        <w:ind w:right="3980"/>
        <w:jc w:val="left"/>
      </w:pPr>
      <w:r>
        <w:t>умение</w:t>
      </w:r>
      <w:r>
        <w:rPr>
          <w:spacing w:val="-10"/>
        </w:rPr>
        <w:t xml:space="preserve"> </w:t>
      </w:r>
      <w:r>
        <w:t>ценить</w:t>
      </w:r>
      <w:r>
        <w:rPr>
          <w:spacing w:val="-8"/>
        </w:rPr>
        <w:t xml:space="preserve"> </w:t>
      </w:r>
      <w:r>
        <w:t>классическое</w:t>
      </w:r>
      <w:r>
        <w:rPr>
          <w:spacing w:val="-10"/>
        </w:rPr>
        <w:t xml:space="preserve"> </w:t>
      </w:r>
      <w:r>
        <w:t>шахматное</w:t>
      </w:r>
      <w:r>
        <w:rPr>
          <w:spacing w:val="-10"/>
        </w:rPr>
        <w:t xml:space="preserve"> </w:t>
      </w:r>
      <w:r>
        <w:t>наследие; знание ключевых шахматных компетенций;</w:t>
      </w:r>
    </w:p>
    <w:p w14:paraId="0368E391" w14:textId="77777777" w:rsidR="004C4874" w:rsidRDefault="00F01225">
      <w:pPr>
        <w:pStyle w:val="a3"/>
        <w:ind w:right="2995"/>
        <w:jc w:val="left"/>
      </w:pPr>
      <w:r>
        <w:t>знание</w:t>
      </w:r>
      <w:r>
        <w:rPr>
          <w:spacing w:val="-9"/>
        </w:rPr>
        <w:t xml:space="preserve"> </w:t>
      </w:r>
      <w:r>
        <w:t>элементарных</w:t>
      </w:r>
      <w:r>
        <w:rPr>
          <w:spacing w:val="-7"/>
        </w:rPr>
        <w:t xml:space="preserve"> </w:t>
      </w:r>
      <w:r>
        <w:t>навыков</w:t>
      </w:r>
      <w:r>
        <w:rPr>
          <w:spacing w:val="-9"/>
        </w:rPr>
        <w:t xml:space="preserve"> </w:t>
      </w:r>
      <w:r>
        <w:t>разыгрывания</w:t>
      </w:r>
      <w:r>
        <w:rPr>
          <w:spacing w:val="-8"/>
        </w:rPr>
        <w:t xml:space="preserve"> </w:t>
      </w:r>
      <w:r>
        <w:t>коневых</w:t>
      </w:r>
      <w:r>
        <w:rPr>
          <w:spacing w:val="-6"/>
        </w:rPr>
        <w:t xml:space="preserve"> </w:t>
      </w:r>
      <w:r>
        <w:t>окончаний; знание фундаментального стратегического подхода в шахматах; умение анализировать, разбирать шахматные партии.2</w:t>
      </w:r>
    </w:p>
    <w:p w14:paraId="69EEE513" w14:textId="77777777" w:rsidR="004C4874" w:rsidRDefault="004C4874">
      <w:pPr>
        <w:pStyle w:val="a3"/>
        <w:spacing w:before="10"/>
        <w:ind w:left="0"/>
        <w:jc w:val="left"/>
      </w:pPr>
    </w:p>
    <w:p w14:paraId="0CD6FAF9" w14:textId="77777777" w:rsidR="004C4874" w:rsidRDefault="00F01225">
      <w:pPr>
        <w:pStyle w:val="1"/>
        <w:numPr>
          <w:ilvl w:val="0"/>
          <w:numId w:val="91"/>
        </w:numPr>
        <w:tabs>
          <w:tab w:val="left" w:pos="1208"/>
        </w:tabs>
        <w:spacing w:line="237" w:lineRule="auto"/>
        <w:ind w:left="849" w:right="1139" w:firstLine="0"/>
      </w:pPr>
      <w:r>
        <w:t>Рабочая</w:t>
      </w:r>
      <w:r>
        <w:rPr>
          <w:spacing w:val="-5"/>
        </w:rPr>
        <w:t xml:space="preserve"> </w:t>
      </w:r>
      <w:r>
        <w:t>программа</w:t>
      </w:r>
      <w:r>
        <w:rPr>
          <w:spacing w:val="-5"/>
        </w:rPr>
        <w:t xml:space="preserve"> </w:t>
      </w:r>
      <w:r>
        <w:t>по</w:t>
      </w:r>
      <w:r>
        <w:rPr>
          <w:spacing w:val="-5"/>
        </w:rPr>
        <w:t xml:space="preserve"> </w:t>
      </w:r>
      <w:r>
        <w:t>учебному</w:t>
      </w:r>
      <w:r>
        <w:rPr>
          <w:spacing w:val="-5"/>
        </w:rPr>
        <w:t xml:space="preserve"> </w:t>
      </w:r>
      <w:r>
        <w:t>предмету</w:t>
      </w:r>
      <w:r>
        <w:rPr>
          <w:spacing w:val="-5"/>
        </w:rPr>
        <w:t xml:space="preserve"> </w:t>
      </w:r>
      <w:r>
        <w:t>«</w:t>
      </w:r>
      <w:r>
        <w:rPr>
          <w:position w:val="1"/>
        </w:rPr>
        <w:t>Основы</w:t>
      </w:r>
      <w:r>
        <w:rPr>
          <w:spacing w:val="-5"/>
          <w:position w:val="1"/>
        </w:rPr>
        <w:t xml:space="preserve"> </w:t>
      </w:r>
      <w:r>
        <w:rPr>
          <w:position w:val="1"/>
        </w:rPr>
        <w:t>безопасности</w:t>
      </w:r>
      <w:r>
        <w:rPr>
          <w:spacing w:val="-4"/>
          <w:position w:val="1"/>
        </w:rPr>
        <w:t xml:space="preserve"> </w:t>
      </w:r>
      <w:r>
        <w:rPr>
          <w:position w:val="1"/>
        </w:rPr>
        <w:t>и</w:t>
      </w:r>
      <w:r>
        <w:rPr>
          <w:spacing w:val="-5"/>
          <w:position w:val="1"/>
        </w:rPr>
        <w:t xml:space="preserve"> </w:t>
      </w:r>
      <w:r>
        <w:rPr>
          <w:position w:val="1"/>
        </w:rPr>
        <w:t xml:space="preserve">защиты </w:t>
      </w:r>
      <w:r>
        <w:rPr>
          <w:spacing w:val="-2"/>
        </w:rPr>
        <w:t>Родины».</w:t>
      </w:r>
    </w:p>
    <w:p w14:paraId="2E66D99B" w14:textId="77777777" w:rsidR="004C4874" w:rsidRDefault="004C4874">
      <w:pPr>
        <w:pStyle w:val="a3"/>
        <w:spacing w:before="1"/>
        <w:ind w:left="0"/>
        <w:jc w:val="left"/>
        <w:rPr>
          <w:b/>
        </w:rPr>
      </w:pPr>
    </w:p>
    <w:p w14:paraId="3AB6DD29" w14:textId="77777777" w:rsidR="004C4874" w:rsidRDefault="00F01225">
      <w:pPr>
        <w:pStyle w:val="a3"/>
        <w:ind w:left="707" w:right="279"/>
      </w:pPr>
      <w:r>
        <w:rPr>
          <w:color w:val="333333"/>
        </w:rPr>
        <w:t>Рабочая</w:t>
      </w:r>
      <w:r>
        <w:rPr>
          <w:color w:val="333333"/>
          <w:spacing w:val="-4"/>
        </w:rPr>
        <w:t xml:space="preserve"> </w:t>
      </w:r>
      <w:r>
        <w:rPr>
          <w:color w:val="333333"/>
        </w:rPr>
        <w:t>программа</w:t>
      </w:r>
      <w:r>
        <w:rPr>
          <w:color w:val="333333"/>
          <w:spacing w:val="-5"/>
        </w:rPr>
        <w:t xml:space="preserve"> </w:t>
      </w:r>
      <w:r>
        <w:rPr>
          <w:color w:val="333333"/>
        </w:rPr>
        <w:t>по</w:t>
      </w:r>
      <w:r>
        <w:rPr>
          <w:color w:val="333333"/>
          <w:spacing w:val="-4"/>
        </w:rPr>
        <w:t xml:space="preserve"> </w:t>
      </w:r>
      <w:r>
        <w:rPr>
          <w:color w:val="333333"/>
        </w:rPr>
        <w:t>основам</w:t>
      </w:r>
      <w:r>
        <w:rPr>
          <w:color w:val="333333"/>
          <w:spacing w:val="-5"/>
        </w:rPr>
        <w:t xml:space="preserve"> </w:t>
      </w:r>
      <w:r>
        <w:rPr>
          <w:color w:val="333333"/>
        </w:rPr>
        <w:t>безопасности</w:t>
      </w:r>
      <w:r>
        <w:rPr>
          <w:color w:val="333333"/>
          <w:spacing w:val="-5"/>
        </w:rPr>
        <w:t xml:space="preserve"> </w:t>
      </w:r>
      <w:r>
        <w:rPr>
          <w:color w:val="333333"/>
        </w:rPr>
        <w:t>и</w:t>
      </w:r>
      <w:r>
        <w:rPr>
          <w:color w:val="333333"/>
          <w:spacing w:val="-4"/>
        </w:rPr>
        <w:t xml:space="preserve"> </w:t>
      </w:r>
      <w:r>
        <w:rPr>
          <w:color w:val="333333"/>
        </w:rPr>
        <w:t>защиты</w:t>
      </w:r>
      <w:r>
        <w:rPr>
          <w:color w:val="333333"/>
          <w:spacing w:val="-4"/>
        </w:rPr>
        <w:t xml:space="preserve"> </w:t>
      </w:r>
      <w:r>
        <w:rPr>
          <w:color w:val="333333"/>
        </w:rPr>
        <w:t>Родины</w:t>
      </w:r>
      <w:r>
        <w:rPr>
          <w:color w:val="333333"/>
          <w:spacing w:val="-4"/>
        </w:rPr>
        <w:t xml:space="preserve"> </w:t>
      </w:r>
      <w:r>
        <w:rPr>
          <w:color w:val="333333"/>
        </w:rPr>
        <w:t>(далее</w:t>
      </w:r>
      <w:r>
        <w:rPr>
          <w:color w:val="333333"/>
          <w:spacing w:val="-1"/>
        </w:rPr>
        <w:t xml:space="preserve"> </w:t>
      </w:r>
      <w:r>
        <w:rPr>
          <w:color w:val="333333"/>
        </w:rPr>
        <w:t>-</w:t>
      </w:r>
      <w:r>
        <w:rPr>
          <w:color w:val="333333"/>
          <w:spacing w:val="-5"/>
        </w:rPr>
        <w:t xml:space="preserve"> </w:t>
      </w:r>
      <w:r>
        <w:rPr>
          <w:color w:val="333333"/>
        </w:rPr>
        <w:t>ОБЗР)</w:t>
      </w:r>
      <w:r>
        <w:rPr>
          <w:color w:val="333333"/>
          <w:spacing w:val="-4"/>
        </w:rPr>
        <w:t xml:space="preserve"> </w:t>
      </w:r>
      <w:r>
        <w:rPr>
          <w:color w:val="333333"/>
        </w:rPr>
        <w:t>разработана</w:t>
      </w:r>
      <w:r>
        <w:rPr>
          <w:color w:val="333333"/>
          <w:spacing w:val="-5"/>
        </w:rPr>
        <w:t xml:space="preserve"> </w:t>
      </w:r>
      <w:r>
        <w:rPr>
          <w:color w:val="333333"/>
        </w:rPr>
        <w:t>на основе требований к результатам освоения программы основного общего образования, представленных в ФГОС ООО, федеральной рабочей программе воспитания, и предусматривает непосредственное применение при реализации ОП ООО.</w:t>
      </w:r>
    </w:p>
    <w:p w14:paraId="144F3D2C" w14:textId="77777777" w:rsidR="004C4874" w:rsidRDefault="004C4874">
      <w:pPr>
        <w:pStyle w:val="a3"/>
        <w:spacing w:before="5"/>
        <w:ind w:left="0"/>
        <w:jc w:val="left"/>
      </w:pPr>
    </w:p>
    <w:p w14:paraId="3EEA7B34" w14:textId="77777777" w:rsidR="004C4874" w:rsidRDefault="00F01225">
      <w:pPr>
        <w:pStyle w:val="a3"/>
        <w:ind w:left="707" w:right="281"/>
      </w:pPr>
      <w:r>
        <w:rPr>
          <w:color w:val="333333"/>
        </w:rPr>
        <w:t>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 и защиты Родины.</w:t>
      </w:r>
    </w:p>
    <w:p w14:paraId="448558E6" w14:textId="77777777" w:rsidR="004C4874" w:rsidRDefault="004C4874">
      <w:pPr>
        <w:pStyle w:val="a3"/>
        <w:spacing w:before="5"/>
        <w:ind w:left="0"/>
        <w:jc w:val="left"/>
      </w:pPr>
    </w:p>
    <w:p w14:paraId="4AB055AE" w14:textId="77777777" w:rsidR="004C4874" w:rsidRDefault="00F01225">
      <w:pPr>
        <w:pStyle w:val="a3"/>
        <w:spacing w:line="275" w:lineRule="exact"/>
        <w:ind w:left="707"/>
        <w:jc w:val="left"/>
      </w:pPr>
      <w:r>
        <w:rPr>
          <w:color w:val="333333"/>
          <w:u w:val="single" w:color="333333"/>
        </w:rPr>
        <w:t>Программа</w:t>
      </w:r>
      <w:r>
        <w:rPr>
          <w:color w:val="333333"/>
          <w:spacing w:val="-4"/>
          <w:u w:val="single" w:color="333333"/>
        </w:rPr>
        <w:t xml:space="preserve"> </w:t>
      </w:r>
      <w:r>
        <w:rPr>
          <w:color w:val="333333"/>
          <w:u w:val="single" w:color="333333"/>
        </w:rPr>
        <w:t>ОБЗР</w:t>
      </w:r>
      <w:r>
        <w:rPr>
          <w:color w:val="333333"/>
          <w:spacing w:val="-3"/>
          <w:u w:val="single" w:color="333333"/>
        </w:rPr>
        <w:t xml:space="preserve"> </w:t>
      </w:r>
      <w:r>
        <w:rPr>
          <w:color w:val="333333"/>
          <w:spacing w:val="-2"/>
          <w:u w:val="single" w:color="333333"/>
        </w:rPr>
        <w:t>обеспечивает:</w:t>
      </w:r>
    </w:p>
    <w:p w14:paraId="69D3E427" w14:textId="77777777" w:rsidR="004C4874" w:rsidRDefault="00F01225">
      <w:pPr>
        <w:pStyle w:val="a3"/>
        <w:ind w:left="707"/>
        <w:jc w:val="left"/>
      </w:pPr>
      <w:r>
        <w:rPr>
          <w:color w:val="333333"/>
        </w:rPr>
        <w:t>ясное</w:t>
      </w:r>
      <w:r>
        <w:rPr>
          <w:color w:val="333333"/>
          <w:spacing w:val="-5"/>
        </w:rPr>
        <w:t xml:space="preserve"> </w:t>
      </w:r>
      <w:r>
        <w:rPr>
          <w:color w:val="333333"/>
        </w:rPr>
        <w:t>понимание</w:t>
      </w:r>
      <w:r>
        <w:rPr>
          <w:color w:val="333333"/>
          <w:spacing w:val="-5"/>
        </w:rPr>
        <w:t xml:space="preserve"> </w:t>
      </w:r>
      <w:r>
        <w:rPr>
          <w:color w:val="333333"/>
        </w:rPr>
        <w:t>обучающимися</w:t>
      </w:r>
      <w:r>
        <w:rPr>
          <w:color w:val="333333"/>
          <w:spacing w:val="-4"/>
        </w:rPr>
        <w:t xml:space="preserve"> </w:t>
      </w:r>
      <w:r>
        <w:rPr>
          <w:color w:val="333333"/>
        </w:rPr>
        <w:t>современных</w:t>
      </w:r>
      <w:r>
        <w:rPr>
          <w:color w:val="333333"/>
          <w:spacing w:val="-4"/>
        </w:rPr>
        <w:t xml:space="preserve"> </w:t>
      </w:r>
      <w:r>
        <w:rPr>
          <w:color w:val="333333"/>
        </w:rPr>
        <w:t>проблем</w:t>
      </w:r>
      <w:r>
        <w:rPr>
          <w:color w:val="333333"/>
          <w:spacing w:val="-6"/>
        </w:rPr>
        <w:t xml:space="preserve"> </w:t>
      </w:r>
      <w:r>
        <w:rPr>
          <w:color w:val="333333"/>
        </w:rPr>
        <w:t>безопасности и</w:t>
      </w:r>
      <w:r>
        <w:rPr>
          <w:color w:val="333333"/>
          <w:spacing w:val="-4"/>
        </w:rPr>
        <w:t xml:space="preserve"> </w:t>
      </w:r>
      <w:r>
        <w:rPr>
          <w:color w:val="333333"/>
        </w:rPr>
        <w:t>формирование</w:t>
      </w:r>
      <w:r>
        <w:rPr>
          <w:color w:val="333333"/>
          <w:spacing w:val="-3"/>
        </w:rPr>
        <w:t xml:space="preserve"> </w:t>
      </w:r>
      <w:r>
        <w:rPr>
          <w:color w:val="333333"/>
        </w:rPr>
        <w:t>у подрастающего поколения базового уровня культуры безопасного поведения;</w:t>
      </w:r>
    </w:p>
    <w:p w14:paraId="00E4943F" w14:textId="77777777" w:rsidR="004C4874" w:rsidRDefault="00F01225">
      <w:pPr>
        <w:pStyle w:val="a3"/>
        <w:ind w:left="707"/>
        <w:jc w:val="left"/>
      </w:pPr>
      <w:r>
        <w:rPr>
          <w:color w:val="333333"/>
        </w:rPr>
        <w:t>прочное</w:t>
      </w:r>
      <w:r>
        <w:rPr>
          <w:color w:val="333333"/>
          <w:spacing w:val="-6"/>
        </w:rPr>
        <w:t xml:space="preserve"> </w:t>
      </w:r>
      <w:r>
        <w:rPr>
          <w:color w:val="333333"/>
        </w:rPr>
        <w:t>усвоение</w:t>
      </w:r>
      <w:r>
        <w:rPr>
          <w:color w:val="333333"/>
          <w:spacing w:val="-5"/>
        </w:rPr>
        <w:t xml:space="preserve"> </w:t>
      </w:r>
      <w:r>
        <w:rPr>
          <w:color w:val="333333"/>
        </w:rPr>
        <w:t>обучающимися</w:t>
      </w:r>
      <w:r>
        <w:rPr>
          <w:color w:val="333333"/>
          <w:spacing w:val="-4"/>
        </w:rPr>
        <w:t xml:space="preserve"> </w:t>
      </w:r>
      <w:r>
        <w:rPr>
          <w:color w:val="333333"/>
        </w:rPr>
        <w:t>основных</w:t>
      </w:r>
      <w:r>
        <w:rPr>
          <w:color w:val="333333"/>
          <w:spacing w:val="-5"/>
        </w:rPr>
        <w:t xml:space="preserve"> </w:t>
      </w:r>
      <w:r>
        <w:rPr>
          <w:color w:val="333333"/>
        </w:rPr>
        <w:t>ключевых</w:t>
      </w:r>
      <w:r>
        <w:rPr>
          <w:color w:val="333333"/>
          <w:spacing w:val="-2"/>
        </w:rPr>
        <w:t xml:space="preserve"> </w:t>
      </w:r>
      <w:r>
        <w:rPr>
          <w:color w:val="333333"/>
        </w:rPr>
        <w:t>понятий,</w:t>
      </w:r>
      <w:r>
        <w:rPr>
          <w:color w:val="333333"/>
          <w:spacing w:val="-4"/>
        </w:rPr>
        <w:t xml:space="preserve"> </w:t>
      </w:r>
      <w:r>
        <w:rPr>
          <w:color w:val="333333"/>
          <w:spacing w:val="-2"/>
        </w:rPr>
        <w:t>обеспечивающих</w:t>
      </w:r>
    </w:p>
    <w:p w14:paraId="5C17F3D3" w14:textId="77777777" w:rsidR="004C4874" w:rsidRDefault="00F01225">
      <w:pPr>
        <w:pStyle w:val="a3"/>
        <w:ind w:left="707"/>
        <w:jc w:val="left"/>
      </w:pPr>
      <w:r>
        <w:rPr>
          <w:color w:val="333333"/>
        </w:rPr>
        <w:t>преемственность</w:t>
      </w:r>
      <w:r>
        <w:rPr>
          <w:color w:val="333333"/>
          <w:spacing w:val="-5"/>
        </w:rPr>
        <w:t xml:space="preserve"> </w:t>
      </w:r>
      <w:r>
        <w:rPr>
          <w:color w:val="333333"/>
        </w:rPr>
        <w:t>изучения</w:t>
      </w:r>
      <w:r>
        <w:rPr>
          <w:color w:val="333333"/>
          <w:spacing w:val="-5"/>
        </w:rPr>
        <w:t xml:space="preserve"> </w:t>
      </w:r>
      <w:r>
        <w:rPr>
          <w:color w:val="333333"/>
        </w:rPr>
        <w:t>основ</w:t>
      </w:r>
      <w:r>
        <w:rPr>
          <w:color w:val="333333"/>
          <w:spacing w:val="-6"/>
        </w:rPr>
        <w:t xml:space="preserve"> </w:t>
      </w:r>
      <w:r>
        <w:rPr>
          <w:color w:val="333333"/>
        </w:rPr>
        <w:t>комплексной</w:t>
      </w:r>
      <w:r>
        <w:rPr>
          <w:color w:val="333333"/>
          <w:spacing w:val="-7"/>
        </w:rPr>
        <w:t xml:space="preserve"> </w:t>
      </w:r>
      <w:r>
        <w:rPr>
          <w:color w:val="333333"/>
        </w:rPr>
        <w:t>безопасности</w:t>
      </w:r>
      <w:r>
        <w:rPr>
          <w:color w:val="333333"/>
          <w:spacing w:val="-5"/>
        </w:rPr>
        <w:t xml:space="preserve"> </w:t>
      </w:r>
      <w:r>
        <w:rPr>
          <w:color w:val="333333"/>
        </w:rPr>
        <w:t>личности</w:t>
      </w:r>
      <w:r>
        <w:rPr>
          <w:color w:val="333333"/>
          <w:spacing w:val="-6"/>
        </w:rPr>
        <w:t xml:space="preserve"> </w:t>
      </w:r>
      <w:r>
        <w:rPr>
          <w:color w:val="333333"/>
        </w:rPr>
        <w:t>на</w:t>
      </w:r>
      <w:r>
        <w:rPr>
          <w:color w:val="333333"/>
          <w:spacing w:val="-6"/>
        </w:rPr>
        <w:t xml:space="preserve"> </w:t>
      </w:r>
      <w:r>
        <w:rPr>
          <w:color w:val="333333"/>
        </w:rPr>
        <w:t>следующем</w:t>
      </w:r>
      <w:r>
        <w:rPr>
          <w:color w:val="333333"/>
          <w:spacing w:val="-3"/>
        </w:rPr>
        <w:t xml:space="preserve"> </w:t>
      </w:r>
      <w:r>
        <w:rPr>
          <w:color w:val="333333"/>
        </w:rPr>
        <w:t xml:space="preserve">уровне </w:t>
      </w:r>
      <w:r>
        <w:rPr>
          <w:color w:val="333333"/>
          <w:spacing w:val="-2"/>
        </w:rPr>
        <w:t>образования;</w:t>
      </w:r>
    </w:p>
    <w:p w14:paraId="1DF1D5AC" w14:textId="77777777" w:rsidR="004C4874" w:rsidRDefault="00F01225">
      <w:pPr>
        <w:pStyle w:val="a3"/>
        <w:ind w:left="707"/>
        <w:jc w:val="left"/>
      </w:pPr>
      <w:r>
        <w:rPr>
          <w:color w:val="333333"/>
        </w:rPr>
        <w:t>возможность</w:t>
      </w:r>
      <w:r>
        <w:rPr>
          <w:color w:val="333333"/>
          <w:spacing w:val="-3"/>
        </w:rPr>
        <w:t xml:space="preserve"> </w:t>
      </w:r>
      <w:r>
        <w:rPr>
          <w:color w:val="333333"/>
        </w:rPr>
        <w:t>выработки</w:t>
      </w:r>
      <w:r>
        <w:rPr>
          <w:color w:val="333333"/>
          <w:spacing w:val="-4"/>
        </w:rPr>
        <w:t xml:space="preserve"> </w:t>
      </w:r>
      <w:r>
        <w:rPr>
          <w:color w:val="333333"/>
        </w:rPr>
        <w:t>и</w:t>
      </w:r>
      <w:r>
        <w:rPr>
          <w:color w:val="333333"/>
          <w:spacing w:val="-4"/>
        </w:rPr>
        <w:t xml:space="preserve"> </w:t>
      </w:r>
      <w:r>
        <w:rPr>
          <w:color w:val="333333"/>
        </w:rPr>
        <w:t>закрепления</w:t>
      </w:r>
      <w:r>
        <w:rPr>
          <w:color w:val="333333"/>
          <w:spacing w:val="-2"/>
        </w:rPr>
        <w:t xml:space="preserve"> </w:t>
      </w:r>
      <w:r>
        <w:rPr>
          <w:color w:val="333333"/>
        </w:rPr>
        <w:t>у</w:t>
      </w:r>
      <w:r>
        <w:rPr>
          <w:color w:val="333333"/>
          <w:spacing w:val="-12"/>
        </w:rPr>
        <w:t xml:space="preserve"> </w:t>
      </w:r>
      <w:r>
        <w:rPr>
          <w:color w:val="333333"/>
        </w:rPr>
        <w:t>обучающихся</w:t>
      </w:r>
      <w:r>
        <w:rPr>
          <w:color w:val="333333"/>
          <w:spacing w:val="-2"/>
        </w:rPr>
        <w:t xml:space="preserve"> </w:t>
      </w:r>
      <w:r>
        <w:rPr>
          <w:color w:val="333333"/>
        </w:rPr>
        <w:t>умений</w:t>
      </w:r>
      <w:r>
        <w:rPr>
          <w:color w:val="333333"/>
          <w:spacing w:val="-4"/>
        </w:rPr>
        <w:t xml:space="preserve"> </w:t>
      </w:r>
      <w:r>
        <w:rPr>
          <w:color w:val="333333"/>
        </w:rPr>
        <w:t>и</w:t>
      </w:r>
      <w:r>
        <w:rPr>
          <w:color w:val="333333"/>
          <w:spacing w:val="-6"/>
        </w:rPr>
        <w:t xml:space="preserve"> </w:t>
      </w:r>
      <w:r>
        <w:rPr>
          <w:color w:val="333333"/>
        </w:rPr>
        <w:t>навыков,</w:t>
      </w:r>
      <w:r>
        <w:rPr>
          <w:color w:val="333333"/>
          <w:spacing w:val="-4"/>
        </w:rPr>
        <w:t xml:space="preserve"> </w:t>
      </w:r>
      <w:r>
        <w:rPr>
          <w:color w:val="333333"/>
        </w:rPr>
        <w:t>необходимых</w:t>
      </w:r>
      <w:r>
        <w:rPr>
          <w:color w:val="333333"/>
          <w:spacing w:val="-3"/>
        </w:rPr>
        <w:t xml:space="preserve"> </w:t>
      </w:r>
      <w:r>
        <w:rPr>
          <w:color w:val="333333"/>
        </w:rPr>
        <w:t>для последующей жизни;</w:t>
      </w:r>
    </w:p>
    <w:p w14:paraId="619EFBA1" w14:textId="77777777" w:rsidR="004C4874" w:rsidRDefault="00F01225">
      <w:pPr>
        <w:pStyle w:val="a3"/>
        <w:ind w:left="707"/>
        <w:jc w:val="left"/>
      </w:pPr>
      <w:r>
        <w:rPr>
          <w:color w:val="333333"/>
        </w:rPr>
        <w:t>выработку</w:t>
      </w:r>
      <w:r>
        <w:rPr>
          <w:color w:val="333333"/>
          <w:spacing w:val="-13"/>
        </w:rPr>
        <w:t xml:space="preserve"> </w:t>
      </w:r>
      <w:r>
        <w:rPr>
          <w:color w:val="333333"/>
        </w:rPr>
        <w:t>практико-ориентированных</w:t>
      </w:r>
      <w:r>
        <w:rPr>
          <w:color w:val="333333"/>
          <w:spacing w:val="-9"/>
        </w:rPr>
        <w:t xml:space="preserve"> </w:t>
      </w:r>
      <w:r>
        <w:rPr>
          <w:color w:val="333333"/>
        </w:rPr>
        <w:t>компетенций,</w:t>
      </w:r>
      <w:r>
        <w:rPr>
          <w:color w:val="333333"/>
          <w:spacing w:val="-8"/>
        </w:rPr>
        <w:t xml:space="preserve"> </w:t>
      </w:r>
      <w:r>
        <w:rPr>
          <w:color w:val="333333"/>
        </w:rPr>
        <w:t>соответствующих</w:t>
      </w:r>
      <w:r>
        <w:rPr>
          <w:color w:val="333333"/>
          <w:spacing w:val="-7"/>
        </w:rPr>
        <w:t xml:space="preserve"> </w:t>
      </w:r>
      <w:r>
        <w:rPr>
          <w:color w:val="333333"/>
        </w:rPr>
        <w:t xml:space="preserve">потребностям </w:t>
      </w:r>
      <w:r>
        <w:rPr>
          <w:color w:val="333333"/>
          <w:spacing w:val="-2"/>
        </w:rPr>
        <w:t>современности;</w:t>
      </w:r>
    </w:p>
    <w:p w14:paraId="2B2828A8" w14:textId="77777777" w:rsidR="004C4874" w:rsidRDefault="00F01225">
      <w:pPr>
        <w:pStyle w:val="a3"/>
        <w:ind w:left="707"/>
        <w:jc w:val="left"/>
      </w:pPr>
      <w:r>
        <w:rPr>
          <w:color w:val="333333"/>
        </w:rPr>
        <w:t>реализацию</w:t>
      </w:r>
      <w:r>
        <w:rPr>
          <w:color w:val="333333"/>
          <w:spacing w:val="-6"/>
        </w:rPr>
        <w:t xml:space="preserve"> </w:t>
      </w:r>
      <w:r>
        <w:rPr>
          <w:color w:val="333333"/>
        </w:rPr>
        <w:t>оптимального</w:t>
      </w:r>
      <w:r>
        <w:rPr>
          <w:color w:val="333333"/>
          <w:spacing w:val="-3"/>
        </w:rPr>
        <w:t xml:space="preserve"> </w:t>
      </w:r>
      <w:r>
        <w:rPr>
          <w:color w:val="333333"/>
        </w:rPr>
        <w:t>баланса</w:t>
      </w:r>
      <w:r>
        <w:rPr>
          <w:color w:val="333333"/>
          <w:spacing w:val="-5"/>
        </w:rPr>
        <w:t xml:space="preserve"> </w:t>
      </w:r>
      <w:r>
        <w:rPr>
          <w:color w:val="333333"/>
        </w:rPr>
        <w:t>межпредметных</w:t>
      </w:r>
      <w:r>
        <w:rPr>
          <w:color w:val="333333"/>
          <w:spacing w:val="-1"/>
        </w:rPr>
        <w:t xml:space="preserve"> </w:t>
      </w:r>
      <w:r>
        <w:rPr>
          <w:color w:val="333333"/>
        </w:rPr>
        <w:t>связей</w:t>
      </w:r>
      <w:r>
        <w:rPr>
          <w:color w:val="333333"/>
          <w:spacing w:val="-3"/>
        </w:rPr>
        <w:t xml:space="preserve"> </w:t>
      </w:r>
      <w:r>
        <w:rPr>
          <w:color w:val="333333"/>
        </w:rPr>
        <w:t>и</w:t>
      </w:r>
      <w:r>
        <w:rPr>
          <w:color w:val="333333"/>
          <w:spacing w:val="-6"/>
        </w:rPr>
        <w:t xml:space="preserve"> </w:t>
      </w:r>
      <w:r>
        <w:rPr>
          <w:color w:val="333333"/>
        </w:rPr>
        <w:t>их</w:t>
      </w:r>
      <w:r>
        <w:rPr>
          <w:color w:val="333333"/>
          <w:spacing w:val="-1"/>
        </w:rPr>
        <w:t xml:space="preserve"> </w:t>
      </w:r>
      <w:r>
        <w:rPr>
          <w:color w:val="333333"/>
        </w:rPr>
        <w:t>разумное</w:t>
      </w:r>
      <w:r>
        <w:rPr>
          <w:color w:val="333333"/>
          <w:spacing w:val="-4"/>
        </w:rPr>
        <w:t xml:space="preserve"> </w:t>
      </w:r>
      <w:r>
        <w:rPr>
          <w:color w:val="333333"/>
          <w:spacing w:val="-2"/>
        </w:rPr>
        <w:t>взаимодополнение,</w:t>
      </w:r>
    </w:p>
    <w:p w14:paraId="3EAC6E5A" w14:textId="77777777" w:rsidR="004C4874" w:rsidRDefault="004C4874">
      <w:pPr>
        <w:pStyle w:val="a3"/>
        <w:jc w:val="left"/>
        <w:sectPr w:rsidR="004C4874">
          <w:pgSz w:w="11910" w:h="16850"/>
          <w:pgMar w:top="1020" w:right="283" w:bottom="280" w:left="992" w:header="569" w:footer="0" w:gutter="0"/>
          <w:cols w:space="720"/>
        </w:sectPr>
      </w:pPr>
    </w:p>
    <w:p w14:paraId="78124ACF" w14:textId="77777777" w:rsidR="004C4874" w:rsidRDefault="00F01225">
      <w:pPr>
        <w:pStyle w:val="a3"/>
        <w:spacing w:before="88"/>
        <w:ind w:left="707"/>
      </w:pPr>
      <w:r>
        <w:rPr>
          <w:color w:val="333333"/>
        </w:rPr>
        <w:t>способствующее</w:t>
      </w:r>
      <w:r>
        <w:rPr>
          <w:color w:val="333333"/>
          <w:spacing w:val="-8"/>
        </w:rPr>
        <w:t xml:space="preserve"> </w:t>
      </w:r>
      <w:r>
        <w:rPr>
          <w:color w:val="333333"/>
        </w:rPr>
        <w:t>формированию</w:t>
      </w:r>
      <w:r>
        <w:rPr>
          <w:color w:val="333333"/>
          <w:spacing w:val="-6"/>
        </w:rPr>
        <w:t xml:space="preserve"> </w:t>
      </w:r>
      <w:r>
        <w:rPr>
          <w:color w:val="333333"/>
        </w:rPr>
        <w:t>практических</w:t>
      </w:r>
      <w:r>
        <w:rPr>
          <w:color w:val="333333"/>
          <w:spacing w:val="-1"/>
        </w:rPr>
        <w:t xml:space="preserve"> </w:t>
      </w:r>
      <w:r>
        <w:rPr>
          <w:color w:val="333333"/>
        </w:rPr>
        <w:t>умений</w:t>
      </w:r>
      <w:r>
        <w:rPr>
          <w:color w:val="333333"/>
          <w:spacing w:val="2"/>
        </w:rPr>
        <w:t xml:space="preserve"> </w:t>
      </w:r>
      <w:r>
        <w:rPr>
          <w:color w:val="333333"/>
        </w:rPr>
        <w:t>и</w:t>
      </w:r>
      <w:r>
        <w:rPr>
          <w:color w:val="333333"/>
          <w:spacing w:val="-6"/>
        </w:rPr>
        <w:t xml:space="preserve"> </w:t>
      </w:r>
      <w:r>
        <w:rPr>
          <w:color w:val="333333"/>
          <w:spacing w:val="-2"/>
        </w:rPr>
        <w:t>навыков.</w:t>
      </w:r>
    </w:p>
    <w:p w14:paraId="70CCD86A" w14:textId="77777777" w:rsidR="004C4874" w:rsidRDefault="004C4874">
      <w:pPr>
        <w:pStyle w:val="a3"/>
        <w:spacing w:before="14"/>
        <w:ind w:left="0"/>
        <w:jc w:val="left"/>
      </w:pPr>
    </w:p>
    <w:p w14:paraId="7D974607" w14:textId="0986A5F6" w:rsidR="004C4874" w:rsidRDefault="00F01225">
      <w:pPr>
        <w:pStyle w:val="a4"/>
        <w:numPr>
          <w:ilvl w:val="1"/>
          <w:numId w:val="91"/>
        </w:numPr>
        <w:tabs>
          <w:tab w:val="left" w:pos="1359"/>
          <w:tab w:val="left" w:pos="10189"/>
        </w:tabs>
        <w:spacing w:line="235" w:lineRule="auto"/>
        <w:ind w:right="279" w:firstLine="0"/>
        <w:jc w:val="both"/>
        <w:rPr>
          <w:b/>
          <w:color w:val="333333"/>
          <w:sz w:val="24"/>
        </w:rPr>
      </w:pPr>
      <w:r>
        <w:rPr>
          <w:b/>
          <w:color w:val="333333"/>
          <w:sz w:val="24"/>
        </w:rPr>
        <w:t>Общая х</w:t>
      </w:r>
      <w:r w:rsidR="0032261B">
        <w:rPr>
          <w:b/>
          <w:color w:val="333333"/>
          <w:sz w:val="24"/>
        </w:rPr>
        <w:t>а</w:t>
      </w:r>
      <w:r>
        <w:rPr>
          <w:b/>
          <w:color w:val="333333"/>
          <w:sz w:val="24"/>
        </w:rPr>
        <w:t xml:space="preserve">рактеристика учебного предмета «Основы безопасности и защиты </w:t>
      </w:r>
      <w:r>
        <w:rPr>
          <w:b/>
          <w:color w:val="333333"/>
          <w:spacing w:val="-2"/>
          <w:sz w:val="24"/>
        </w:rPr>
        <w:t>Родины».</w:t>
      </w:r>
      <w:r>
        <w:rPr>
          <w:b/>
          <w:color w:val="333333"/>
          <w:sz w:val="24"/>
        </w:rPr>
        <w:tab/>
      </w:r>
      <w:r>
        <w:rPr>
          <w:color w:val="333333"/>
          <w:spacing w:val="-10"/>
          <w:sz w:val="24"/>
        </w:rPr>
        <w:t>В</w:t>
      </w:r>
    </w:p>
    <w:p w14:paraId="2F666D8F" w14:textId="77777777" w:rsidR="004C4874" w:rsidRDefault="00F01225">
      <w:pPr>
        <w:pStyle w:val="a3"/>
        <w:spacing w:before="2"/>
        <w:ind w:left="707" w:right="283"/>
      </w:pPr>
      <w:r>
        <w:rPr>
          <w:color w:val="333333"/>
        </w:rPr>
        <w:t>программе ОБЗР содержание учебного предмета ОБЗР структурно представлено одиннадцатью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14:paraId="0785D9E6" w14:textId="77777777" w:rsidR="004C4874" w:rsidRDefault="004C4874">
      <w:pPr>
        <w:pStyle w:val="a3"/>
        <w:spacing w:before="4"/>
        <w:ind w:left="0"/>
        <w:jc w:val="left"/>
      </w:pPr>
    </w:p>
    <w:p w14:paraId="350502F4" w14:textId="77777777" w:rsidR="004C4874" w:rsidRDefault="00F01225">
      <w:pPr>
        <w:pStyle w:val="a3"/>
        <w:spacing w:before="1"/>
        <w:ind w:left="707"/>
        <w:jc w:val="left"/>
      </w:pPr>
      <w:r>
        <w:rPr>
          <w:rFonts w:ascii="Symbol" w:hAnsi="Symbol"/>
          <w:color w:val="333333"/>
        </w:rPr>
        <w:t></w:t>
      </w:r>
      <w:r>
        <w:rPr>
          <w:color w:val="333333"/>
        </w:rPr>
        <w:t>модуль</w:t>
      </w:r>
      <w:r>
        <w:rPr>
          <w:color w:val="333333"/>
          <w:spacing w:val="-5"/>
        </w:rPr>
        <w:t xml:space="preserve"> </w:t>
      </w:r>
      <w:r>
        <w:rPr>
          <w:color w:val="333333"/>
        </w:rPr>
        <w:t>№</w:t>
      </w:r>
      <w:r>
        <w:rPr>
          <w:color w:val="333333"/>
          <w:spacing w:val="-3"/>
        </w:rPr>
        <w:t xml:space="preserve"> </w:t>
      </w:r>
      <w:r>
        <w:rPr>
          <w:color w:val="333333"/>
        </w:rPr>
        <w:t>1</w:t>
      </w:r>
      <w:r>
        <w:rPr>
          <w:color w:val="333333"/>
          <w:spacing w:val="2"/>
        </w:rPr>
        <w:t xml:space="preserve"> </w:t>
      </w:r>
      <w:r>
        <w:rPr>
          <w:color w:val="333333"/>
        </w:rPr>
        <w:t>«Безопасное</w:t>
      </w:r>
      <w:r>
        <w:rPr>
          <w:color w:val="333333"/>
          <w:spacing w:val="-3"/>
        </w:rPr>
        <w:t xml:space="preserve"> </w:t>
      </w:r>
      <w:r>
        <w:rPr>
          <w:color w:val="333333"/>
        </w:rPr>
        <w:t>и</w:t>
      </w:r>
      <w:r>
        <w:rPr>
          <w:color w:val="333333"/>
          <w:spacing w:val="1"/>
        </w:rPr>
        <w:t xml:space="preserve"> </w:t>
      </w:r>
      <w:r>
        <w:rPr>
          <w:color w:val="333333"/>
        </w:rPr>
        <w:t>устойчивое</w:t>
      </w:r>
      <w:r>
        <w:rPr>
          <w:color w:val="333333"/>
          <w:spacing w:val="-4"/>
        </w:rPr>
        <w:t xml:space="preserve"> </w:t>
      </w:r>
      <w:r>
        <w:rPr>
          <w:color w:val="333333"/>
        </w:rPr>
        <w:t>развитие</w:t>
      </w:r>
      <w:r>
        <w:rPr>
          <w:color w:val="333333"/>
          <w:spacing w:val="-3"/>
        </w:rPr>
        <w:t xml:space="preserve"> </w:t>
      </w:r>
      <w:r>
        <w:rPr>
          <w:color w:val="333333"/>
        </w:rPr>
        <w:t>личности,</w:t>
      </w:r>
      <w:r>
        <w:rPr>
          <w:color w:val="333333"/>
          <w:spacing w:val="-2"/>
        </w:rPr>
        <w:t xml:space="preserve"> </w:t>
      </w:r>
      <w:r>
        <w:rPr>
          <w:color w:val="333333"/>
        </w:rPr>
        <w:t>общества,</w:t>
      </w:r>
      <w:r>
        <w:rPr>
          <w:color w:val="333333"/>
          <w:spacing w:val="-2"/>
        </w:rPr>
        <w:t xml:space="preserve"> государства»;</w:t>
      </w:r>
    </w:p>
    <w:p w14:paraId="1C4F1F89" w14:textId="77777777" w:rsidR="004C4874" w:rsidRDefault="00F01225">
      <w:pPr>
        <w:pStyle w:val="a3"/>
        <w:spacing w:before="1" w:line="293" w:lineRule="exact"/>
        <w:ind w:left="707"/>
        <w:jc w:val="left"/>
      </w:pPr>
      <w:r>
        <w:rPr>
          <w:rFonts w:ascii="Symbol" w:hAnsi="Symbol"/>
          <w:color w:val="333333"/>
        </w:rPr>
        <w:t></w:t>
      </w:r>
      <w:r>
        <w:rPr>
          <w:color w:val="333333"/>
        </w:rPr>
        <w:t>модуль</w:t>
      </w:r>
      <w:r>
        <w:rPr>
          <w:color w:val="333333"/>
          <w:spacing w:val="-4"/>
        </w:rPr>
        <w:t xml:space="preserve"> </w:t>
      </w:r>
      <w:r>
        <w:rPr>
          <w:color w:val="333333"/>
        </w:rPr>
        <w:t>№</w:t>
      </w:r>
      <w:r>
        <w:rPr>
          <w:color w:val="333333"/>
          <w:spacing w:val="-2"/>
        </w:rPr>
        <w:t xml:space="preserve"> </w:t>
      </w:r>
      <w:r>
        <w:rPr>
          <w:color w:val="333333"/>
        </w:rPr>
        <w:t>2</w:t>
      </w:r>
      <w:r>
        <w:rPr>
          <w:color w:val="333333"/>
          <w:spacing w:val="3"/>
        </w:rPr>
        <w:t xml:space="preserve"> </w:t>
      </w:r>
      <w:r>
        <w:rPr>
          <w:color w:val="333333"/>
        </w:rPr>
        <w:t>«Военная</w:t>
      </w:r>
      <w:r>
        <w:rPr>
          <w:color w:val="333333"/>
          <w:spacing w:val="-1"/>
        </w:rPr>
        <w:t xml:space="preserve"> </w:t>
      </w:r>
      <w:r>
        <w:rPr>
          <w:color w:val="333333"/>
        </w:rPr>
        <w:t>подготовка.</w:t>
      </w:r>
      <w:r>
        <w:rPr>
          <w:color w:val="333333"/>
          <w:spacing w:val="-1"/>
        </w:rPr>
        <w:t xml:space="preserve"> </w:t>
      </w:r>
      <w:r>
        <w:rPr>
          <w:color w:val="333333"/>
        </w:rPr>
        <w:t>Основы</w:t>
      </w:r>
      <w:r>
        <w:rPr>
          <w:color w:val="333333"/>
          <w:spacing w:val="-2"/>
        </w:rPr>
        <w:t xml:space="preserve"> </w:t>
      </w:r>
      <w:r>
        <w:rPr>
          <w:color w:val="333333"/>
        </w:rPr>
        <w:t>военных</w:t>
      </w:r>
      <w:r>
        <w:rPr>
          <w:color w:val="333333"/>
          <w:spacing w:val="1"/>
        </w:rPr>
        <w:t xml:space="preserve"> </w:t>
      </w:r>
      <w:r>
        <w:rPr>
          <w:color w:val="333333"/>
          <w:spacing w:val="-2"/>
        </w:rPr>
        <w:t>знаний»;</w:t>
      </w:r>
    </w:p>
    <w:p w14:paraId="22799CE5" w14:textId="77777777" w:rsidR="004C4874" w:rsidRDefault="00F01225">
      <w:pPr>
        <w:pStyle w:val="a3"/>
        <w:spacing w:line="293" w:lineRule="exact"/>
        <w:ind w:left="707"/>
        <w:jc w:val="left"/>
      </w:pPr>
      <w:r>
        <w:rPr>
          <w:rFonts w:ascii="Symbol" w:hAnsi="Symbol"/>
          <w:color w:val="333333"/>
        </w:rPr>
        <w:t></w:t>
      </w:r>
      <w:r>
        <w:rPr>
          <w:color w:val="333333"/>
        </w:rPr>
        <w:t>модуль</w:t>
      </w:r>
      <w:r>
        <w:rPr>
          <w:color w:val="333333"/>
          <w:spacing w:val="-6"/>
        </w:rPr>
        <w:t xml:space="preserve"> </w:t>
      </w:r>
      <w:r>
        <w:rPr>
          <w:color w:val="333333"/>
        </w:rPr>
        <w:t>№</w:t>
      </w:r>
      <w:r>
        <w:rPr>
          <w:color w:val="333333"/>
          <w:spacing w:val="-4"/>
        </w:rPr>
        <w:t xml:space="preserve"> </w:t>
      </w:r>
      <w:r>
        <w:rPr>
          <w:color w:val="333333"/>
        </w:rPr>
        <w:t>3 «Культура</w:t>
      </w:r>
      <w:r>
        <w:rPr>
          <w:color w:val="333333"/>
          <w:spacing w:val="-3"/>
        </w:rPr>
        <w:t xml:space="preserve"> </w:t>
      </w:r>
      <w:r>
        <w:rPr>
          <w:color w:val="333333"/>
        </w:rPr>
        <w:t>безопасности</w:t>
      </w:r>
      <w:r>
        <w:rPr>
          <w:color w:val="333333"/>
          <w:spacing w:val="-2"/>
        </w:rPr>
        <w:t xml:space="preserve"> </w:t>
      </w:r>
      <w:r>
        <w:rPr>
          <w:color w:val="333333"/>
        </w:rPr>
        <w:t>жизнедеятельности</w:t>
      </w:r>
      <w:r>
        <w:rPr>
          <w:color w:val="333333"/>
          <w:spacing w:val="-3"/>
        </w:rPr>
        <w:t xml:space="preserve"> </w:t>
      </w:r>
      <w:r>
        <w:rPr>
          <w:color w:val="333333"/>
        </w:rPr>
        <w:t>в</w:t>
      </w:r>
      <w:r>
        <w:rPr>
          <w:color w:val="333333"/>
          <w:spacing w:val="-4"/>
        </w:rPr>
        <w:t xml:space="preserve"> </w:t>
      </w:r>
      <w:r>
        <w:rPr>
          <w:color w:val="333333"/>
        </w:rPr>
        <w:t>современном</w:t>
      </w:r>
      <w:r>
        <w:rPr>
          <w:color w:val="333333"/>
          <w:spacing w:val="-4"/>
        </w:rPr>
        <w:t xml:space="preserve"> </w:t>
      </w:r>
      <w:r>
        <w:rPr>
          <w:color w:val="333333"/>
          <w:spacing w:val="-2"/>
        </w:rPr>
        <w:t>обществе»;</w:t>
      </w:r>
    </w:p>
    <w:p w14:paraId="2E84B3AA" w14:textId="77777777" w:rsidR="004C4874" w:rsidRDefault="00F01225">
      <w:pPr>
        <w:pStyle w:val="a3"/>
        <w:spacing w:line="293" w:lineRule="exact"/>
        <w:ind w:left="707"/>
        <w:jc w:val="left"/>
      </w:pPr>
      <w:r>
        <w:rPr>
          <w:rFonts w:ascii="Symbol" w:hAnsi="Symbol"/>
          <w:color w:val="333333"/>
        </w:rPr>
        <w:t></w:t>
      </w:r>
      <w:r>
        <w:rPr>
          <w:color w:val="333333"/>
        </w:rPr>
        <w:t>модуль</w:t>
      </w:r>
      <w:r>
        <w:rPr>
          <w:color w:val="333333"/>
          <w:spacing w:val="-1"/>
        </w:rPr>
        <w:t xml:space="preserve"> </w:t>
      </w:r>
      <w:r>
        <w:rPr>
          <w:color w:val="333333"/>
        </w:rPr>
        <w:t>№</w:t>
      </w:r>
      <w:r>
        <w:rPr>
          <w:color w:val="333333"/>
          <w:spacing w:val="-2"/>
        </w:rPr>
        <w:t xml:space="preserve"> </w:t>
      </w:r>
      <w:r>
        <w:rPr>
          <w:color w:val="333333"/>
        </w:rPr>
        <w:t>4</w:t>
      </w:r>
      <w:r>
        <w:rPr>
          <w:color w:val="333333"/>
          <w:spacing w:val="3"/>
        </w:rPr>
        <w:t xml:space="preserve"> </w:t>
      </w:r>
      <w:r>
        <w:rPr>
          <w:color w:val="333333"/>
        </w:rPr>
        <w:t>«Безопасность в</w:t>
      </w:r>
      <w:r>
        <w:rPr>
          <w:color w:val="333333"/>
          <w:spacing w:val="-2"/>
        </w:rPr>
        <w:t xml:space="preserve"> быту»;</w:t>
      </w:r>
    </w:p>
    <w:p w14:paraId="33ED5C9F" w14:textId="77777777" w:rsidR="004C4874" w:rsidRDefault="00F01225">
      <w:pPr>
        <w:pStyle w:val="a3"/>
        <w:spacing w:line="293" w:lineRule="exact"/>
        <w:ind w:left="707"/>
        <w:jc w:val="left"/>
      </w:pPr>
      <w:r>
        <w:rPr>
          <w:rFonts w:ascii="Symbol" w:hAnsi="Symbol"/>
          <w:color w:val="333333"/>
        </w:rPr>
        <w:t></w:t>
      </w:r>
      <w:r>
        <w:rPr>
          <w:color w:val="333333"/>
        </w:rPr>
        <w:t>модуль</w:t>
      </w:r>
      <w:r>
        <w:rPr>
          <w:color w:val="333333"/>
          <w:spacing w:val="-2"/>
        </w:rPr>
        <w:t xml:space="preserve"> </w:t>
      </w:r>
      <w:r>
        <w:rPr>
          <w:color w:val="333333"/>
        </w:rPr>
        <w:t>№</w:t>
      </w:r>
      <w:r>
        <w:rPr>
          <w:color w:val="333333"/>
          <w:spacing w:val="-2"/>
        </w:rPr>
        <w:t xml:space="preserve"> </w:t>
      </w:r>
      <w:r>
        <w:rPr>
          <w:color w:val="333333"/>
        </w:rPr>
        <w:t>3</w:t>
      </w:r>
      <w:r>
        <w:rPr>
          <w:color w:val="333333"/>
          <w:spacing w:val="3"/>
        </w:rPr>
        <w:t xml:space="preserve"> </w:t>
      </w:r>
      <w:r>
        <w:rPr>
          <w:color w:val="333333"/>
        </w:rPr>
        <w:t>«Безопасность на</w:t>
      </w:r>
      <w:r>
        <w:rPr>
          <w:color w:val="333333"/>
          <w:spacing w:val="-2"/>
        </w:rPr>
        <w:t xml:space="preserve"> транспорте»;</w:t>
      </w:r>
    </w:p>
    <w:p w14:paraId="34070DC3" w14:textId="77777777" w:rsidR="004C4874" w:rsidRDefault="00F01225">
      <w:pPr>
        <w:pStyle w:val="a3"/>
        <w:spacing w:before="1" w:line="293" w:lineRule="exact"/>
        <w:ind w:left="707"/>
        <w:jc w:val="left"/>
      </w:pPr>
      <w:r>
        <w:rPr>
          <w:rFonts w:ascii="Symbol" w:hAnsi="Symbol"/>
          <w:color w:val="333333"/>
        </w:rPr>
        <w:t></w:t>
      </w:r>
      <w:r>
        <w:rPr>
          <w:color w:val="333333"/>
        </w:rPr>
        <w:t>модуль</w:t>
      </w:r>
      <w:r>
        <w:rPr>
          <w:color w:val="333333"/>
          <w:spacing w:val="-2"/>
        </w:rPr>
        <w:t xml:space="preserve"> </w:t>
      </w:r>
      <w:r>
        <w:rPr>
          <w:color w:val="333333"/>
        </w:rPr>
        <w:t>№</w:t>
      </w:r>
      <w:r>
        <w:rPr>
          <w:color w:val="333333"/>
          <w:spacing w:val="-3"/>
        </w:rPr>
        <w:t xml:space="preserve"> </w:t>
      </w:r>
      <w:r>
        <w:rPr>
          <w:color w:val="333333"/>
        </w:rPr>
        <w:t>6</w:t>
      </w:r>
      <w:r>
        <w:rPr>
          <w:color w:val="333333"/>
          <w:spacing w:val="2"/>
        </w:rPr>
        <w:t xml:space="preserve"> </w:t>
      </w:r>
      <w:r>
        <w:rPr>
          <w:color w:val="333333"/>
        </w:rPr>
        <w:t>«Безопасность в</w:t>
      </w:r>
      <w:r>
        <w:rPr>
          <w:color w:val="333333"/>
          <w:spacing w:val="-3"/>
        </w:rPr>
        <w:t xml:space="preserve"> </w:t>
      </w:r>
      <w:r>
        <w:rPr>
          <w:color w:val="333333"/>
        </w:rPr>
        <w:t xml:space="preserve">общественных </w:t>
      </w:r>
      <w:r>
        <w:rPr>
          <w:color w:val="333333"/>
          <w:spacing w:val="-2"/>
        </w:rPr>
        <w:t>местах»;</w:t>
      </w:r>
    </w:p>
    <w:p w14:paraId="0DA7CF0E" w14:textId="77777777" w:rsidR="004C4874" w:rsidRDefault="00F01225">
      <w:pPr>
        <w:pStyle w:val="a3"/>
        <w:spacing w:line="293" w:lineRule="exact"/>
        <w:ind w:left="707"/>
        <w:jc w:val="left"/>
      </w:pPr>
      <w:r>
        <w:rPr>
          <w:rFonts w:ascii="Symbol" w:hAnsi="Symbol"/>
          <w:color w:val="333333"/>
        </w:rPr>
        <w:t></w:t>
      </w:r>
      <w:r>
        <w:rPr>
          <w:color w:val="333333"/>
        </w:rPr>
        <w:t>модуль</w:t>
      </w:r>
      <w:r>
        <w:rPr>
          <w:color w:val="333333"/>
          <w:spacing w:val="-2"/>
        </w:rPr>
        <w:t xml:space="preserve"> </w:t>
      </w:r>
      <w:r>
        <w:rPr>
          <w:color w:val="333333"/>
        </w:rPr>
        <w:t>№</w:t>
      </w:r>
      <w:r>
        <w:rPr>
          <w:color w:val="333333"/>
          <w:spacing w:val="-3"/>
        </w:rPr>
        <w:t xml:space="preserve"> </w:t>
      </w:r>
      <w:r>
        <w:rPr>
          <w:color w:val="333333"/>
        </w:rPr>
        <w:t>7</w:t>
      </w:r>
      <w:r>
        <w:rPr>
          <w:color w:val="333333"/>
          <w:spacing w:val="2"/>
        </w:rPr>
        <w:t xml:space="preserve"> </w:t>
      </w:r>
      <w:r>
        <w:rPr>
          <w:color w:val="333333"/>
        </w:rPr>
        <w:t>«Безопасность</w:t>
      </w:r>
      <w:r>
        <w:rPr>
          <w:color w:val="333333"/>
          <w:spacing w:val="-1"/>
        </w:rPr>
        <w:t xml:space="preserve"> </w:t>
      </w:r>
      <w:r>
        <w:rPr>
          <w:color w:val="333333"/>
        </w:rPr>
        <w:t>в</w:t>
      </w:r>
      <w:r>
        <w:rPr>
          <w:color w:val="333333"/>
          <w:spacing w:val="-3"/>
        </w:rPr>
        <w:t xml:space="preserve"> </w:t>
      </w:r>
      <w:r>
        <w:rPr>
          <w:color w:val="333333"/>
        </w:rPr>
        <w:t>природной</w:t>
      </w:r>
      <w:r>
        <w:rPr>
          <w:color w:val="333333"/>
          <w:spacing w:val="-1"/>
        </w:rPr>
        <w:t xml:space="preserve"> </w:t>
      </w:r>
      <w:r>
        <w:rPr>
          <w:color w:val="333333"/>
          <w:spacing w:val="-2"/>
        </w:rPr>
        <w:t>среде»;</w:t>
      </w:r>
    </w:p>
    <w:p w14:paraId="79BEFE0F" w14:textId="77777777" w:rsidR="004C4874" w:rsidRDefault="00F01225">
      <w:pPr>
        <w:pStyle w:val="a3"/>
        <w:spacing w:line="293" w:lineRule="exact"/>
        <w:ind w:left="707"/>
        <w:jc w:val="left"/>
      </w:pPr>
      <w:r>
        <w:rPr>
          <w:rFonts w:ascii="Symbol" w:hAnsi="Symbol"/>
          <w:color w:val="333333"/>
        </w:rPr>
        <w:t></w:t>
      </w:r>
      <w:r>
        <w:rPr>
          <w:color w:val="333333"/>
        </w:rPr>
        <w:t>модуль</w:t>
      </w:r>
      <w:r>
        <w:rPr>
          <w:color w:val="333333"/>
          <w:spacing w:val="-3"/>
        </w:rPr>
        <w:t xml:space="preserve"> </w:t>
      </w:r>
      <w:r>
        <w:rPr>
          <w:color w:val="333333"/>
        </w:rPr>
        <w:t>№</w:t>
      </w:r>
      <w:r>
        <w:rPr>
          <w:color w:val="333333"/>
          <w:spacing w:val="-3"/>
        </w:rPr>
        <w:t xml:space="preserve"> </w:t>
      </w:r>
      <w:r>
        <w:rPr>
          <w:color w:val="333333"/>
        </w:rPr>
        <w:t>8</w:t>
      </w:r>
      <w:r>
        <w:rPr>
          <w:color w:val="333333"/>
          <w:spacing w:val="1"/>
        </w:rPr>
        <w:t xml:space="preserve"> </w:t>
      </w:r>
      <w:r>
        <w:rPr>
          <w:color w:val="333333"/>
        </w:rPr>
        <w:t>«Основы</w:t>
      </w:r>
      <w:r>
        <w:rPr>
          <w:color w:val="333333"/>
          <w:spacing w:val="-3"/>
        </w:rPr>
        <w:t xml:space="preserve"> </w:t>
      </w:r>
      <w:r>
        <w:rPr>
          <w:color w:val="333333"/>
        </w:rPr>
        <w:t>медицинских</w:t>
      </w:r>
      <w:r>
        <w:rPr>
          <w:color w:val="333333"/>
          <w:spacing w:val="-3"/>
        </w:rPr>
        <w:t xml:space="preserve"> </w:t>
      </w:r>
      <w:r>
        <w:rPr>
          <w:color w:val="333333"/>
        </w:rPr>
        <w:t>знаний.</w:t>
      </w:r>
      <w:r>
        <w:rPr>
          <w:color w:val="333333"/>
          <w:spacing w:val="-3"/>
        </w:rPr>
        <w:t xml:space="preserve"> </w:t>
      </w:r>
      <w:r>
        <w:rPr>
          <w:color w:val="333333"/>
        </w:rPr>
        <w:t>Оказание</w:t>
      </w:r>
      <w:r>
        <w:rPr>
          <w:color w:val="333333"/>
          <w:spacing w:val="-3"/>
        </w:rPr>
        <w:t xml:space="preserve"> </w:t>
      </w:r>
      <w:r>
        <w:rPr>
          <w:color w:val="333333"/>
        </w:rPr>
        <w:t>первой</w:t>
      </w:r>
      <w:r>
        <w:rPr>
          <w:color w:val="333333"/>
          <w:spacing w:val="-2"/>
        </w:rPr>
        <w:t xml:space="preserve"> помощи»;</w:t>
      </w:r>
    </w:p>
    <w:p w14:paraId="2F258B92" w14:textId="77777777" w:rsidR="004C4874" w:rsidRDefault="00F01225">
      <w:pPr>
        <w:pStyle w:val="a3"/>
        <w:spacing w:line="293" w:lineRule="exact"/>
        <w:ind w:left="707"/>
        <w:jc w:val="left"/>
      </w:pPr>
      <w:r>
        <w:rPr>
          <w:rFonts w:ascii="Symbol" w:hAnsi="Symbol"/>
          <w:color w:val="333333"/>
        </w:rPr>
        <w:t></w:t>
      </w:r>
      <w:r>
        <w:rPr>
          <w:color w:val="333333"/>
        </w:rPr>
        <w:t>модуль</w:t>
      </w:r>
      <w:r>
        <w:rPr>
          <w:color w:val="333333"/>
          <w:spacing w:val="-2"/>
        </w:rPr>
        <w:t xml:space="preserve"> </w:t>
      </w:r>
      <w:r>
        <w:rPr>
          <w:color w:val="333333"/>
        </w:rPr>
        <w:t>№</w:t>
      </w:r>
      <w:r>
        <w:rPr>
          <w:color w:val="333333"/>
          <w:spacing w:val="-2"/>
        </w:rPr>
        <w:t xml:space="preserve"> </w:t>
      </w:r>
      <w:r>
        <w:rPr>
          <w:color w:val="333333"/>
        </w:rPr>
        <w:t>9</w:t>
      </w:r>
      <w:r>
        <w:rPr>
          <w:color w:val="333333"/>
          <w:spacing w:val="3"/>
        </w:rPr>
        <w:t xml:space="preserve"> </w:t>
      </w:r>
      <w:r>
        <w:rPr>
          <w:color w:val="333333"/>
        </w:rPr>
        <w:t>«Безопасность в</w:t>
      </w:r>
      <w:r>
        <w:rPr>
          <w:color w:val="333333"/>
          <w:spacing w:val="-2"/>
        </w:rPr>
        <w:t xml:space="preserve"> социуме»;</w:t>
      </w:r>
    </w:p>
    <w:p w14:paraId="4E683F46" w14:textId="77777777" w:rsidR="004C4874" w:rsidRDefault="00F01225">
      <w:pPr>
        <w:pStyle w:val="a3"/>
        <w:spacing w:line="292" w:lineRule="exact"/>
        <w:ind w:left="707"/>
        <w:jc w:val="left"/>
      </w:pPr>
      <w:r>
        <w:rPr>
          <w:rFonts w:ascii="Symbol" w:hAnsi="Symbol"/>
          <w:color w:val="333333"/>
        </w:rPr>
        <w:t></w:t>
      </w:r>
      <w:r>
        <w:rPr>
          <w:color w:val="333333"/>
        </w:rPr>
        <w:t>модуль</w:t>
      </w:r>
      <w:r>
        <w:rPr>
          <w:color w:val="333333"/>
          <w:spacing w:val="-5"/>
        </w:rPr>
        <w:t xml:space="preserve"> </w:t>
      </w:r>
      <w:r>
        <w:rPr>
          <w:color w:val="333333"/>
        </w:rPr>
        <w:t>№</w:t>
      </w:r>
      <w:r>
        <w:rPr>
          <w:color w:val="333333"/>
          <w:spacing w:val="-3"/>
        </w:rPr>
        <w:t xml:space="preserve"> </w:t>
      </w:r>
      <w:r>
        <w:rPr>
          <w:color w:val="333333"/>
        </w:rPr>
        <w:t>10</w:t>
      </w:r>
      <w:r>
        <w:rPr>
          <w:color w:val="333333"/>
          <w:spacing w:val="1"/>
        </w:rPr>
        <w:t xml:space="preserve"> </w:t>
      </w:r>
      <w:r>
        <w:rPr>
          <w:color w:val="333333"/>
        </w:rPr>
        <w:t>«Безопасность</w:t>
      </w:r>
      <w:r>
        <w:rPr>
          <w:color w:val="333333"/>
          <w:spacing w:val="-1"/>
        </w:rPr>
        <w:t xml:space="preserve"> </w:t>
      </w:r>
      <w:r>
        <w:rPr>
          <w:color w:val="333333"/>
        </w:rPr>
        <w:t>в</w:t>
      </w:r>
      <w:r>
        <w:rPr>
          <w:color w:val="333333"/>
          <w:spacing w:val="-3"/>
        </w:rPr>
        <w:t xml:space="preserve"> </w:t>
      </w:r>
      <w:r>
        <w:rPr>
          <w:color w:val="333333"/>
        </w:rPr>
        <w:t>информационном</w:t>
      </w:r>
      <w:r>
        <w:rPr>
          <w:color w:val="333333"/>
          <w:spacing w:val="-3"/>
        </w:rPr>
        <w:t xml:space="preserve"> </w:t>
      </w:r>
      <w:r>
        <w:rPr>
          <w:color w:val="333333"/>
          <w:spacing w:val="-2"/>
        </w:rPr>
        <w:t>пространстве»;</w:t>
      </w:r>
    </w:p>
    <w:p w14:paraId="1050351A" w14:textId="77777777" w:rsidR="004C4874" w:rsidRDefault="00F01225">
      <w:pPr>
        <w:pStyle w:val="a3"/>
        <w:spacing w:line="292" w:lineRule="exact"/>
        <w:ind w:left="707"/>
        <w:jc w:val="left"/>
      </w:pPr>
      <w:r>
        <w:rPr>
          <w:rFonts w:ascii="Symbol" w:hAnsi="Symbol"/>
          <w:color w:val="333333"/>
        </w:rPr>
        <w:t></w:t>
      </w:r>
      <w:r>
        <w:rPr>
          <w:color w:val="333333"/>
        </w:rPr>
        <w:t>модуль</w:t>
      </w:r>
      <w:r>
        <w:rPr>
          <w:color w:val="333333"/>
          <w:spacing w:val="-3"/>
        </w:rPr>
        <w:t xml:space="preserve"> </w:t>
      </w:r>
      <w:r>
        <w:rPr>
          <w:color w:val="333333"/>
        </w:rPr>
        <w:t>№</w:t>
      </w:r>
      <w:r>
        <w:rPr>
          <w:color w:val="333333"/>
          <w:spacing w:val="-3"/>
        </w:rPr>
        <w:t xml:space="preserve"> </w:t>
      </w:r>
      <w:r>
        <w:rPr>
          <w:color w:val="333333"/>
        </w:rPr>
        <w:t>11</w:t>
      </w:r>
      <w:r>
        <w:rPr>
          <w:color w:val="333333"/>
          <w:spacing w:val="1"/>
        </w:rPr>
        <w:t xml:space="preserve"> </w:t>
      </w:r>
      <w:r>
        <w:rPr>
          <w:color w:val="333333"/>
        </w:rPr>
        <w:t>«Основы</w:t>
      </w:r>
      <w:r>
        <w:rPr>
          <w:color w:val="333333"/>
          <w:spacing w:val="-1"/>
        </w:rPr>
        <w:t xml:space="preserve"> </w:t>
      </w:r>
      <w:r>
        <w:rPr>
          <w:color w:val="333333"/>
        </w:rPr>
        <w:t>противодействия</w:t>
      </w:r>
      <w:r>
        <w:rPr>
          <w:color w:val="333333"/>
          <w:spacing w:val="-3"/>
        </w:rPr>
        <w:t xml:space="preserve"> </w:t>
      </w:r>
      <w:r>
        <w:rPr>
          <w:color w:val="333333"/>
        </w:rPr>
        <w:t>экстремизму</w:t>
      </w:r>
      <w:r>
        <w:rPr>
          <w:color w:val="333333"/>
          <w:spacing w:val="-7"/>
        </w:rPr>
        <w:t xml:space="preserve"> </w:t>
      </w:r>
      <w:r>
        <w:rPr>
          <w:color w:val="333333"/>
        </w:rPr>
        <w:t>и</w:t>
      </w:r>
      <w:r>
        <w:rPr>
          <w:color w:val="333333"/>
          <w:spacing w:val="-2"/>
        </w:rPr>
        <w:t xml:space="preserve"> терроризму».</w:t>
      </w:r>
    </w:p>
    <w:p w14:paraId="7011E3A9" w14:textId="77777777" w:rsidR="004C4874" w:rsidRDefault="004C4874">
      <w:pPr>
        <w:pStyle w:val="a3"/>
        <w:spacing w:before="4"/>
        <w:ind w:left="0"/>
        <w:jc w:val="left"/>
      </w:pPr>
    </w:p>
    <w:p w14:paraId="7957B397" w14:textId="77777777" w:rsidR="004C4874" w:rsidRDefault="00F01225">
      <w:pPr>
        <w:pStyle w:val="a3"/>
        <w:ind w:left="707" w:right="288"/>
      </w:pPr>
      <w:r>
        <w:rPr>
          <w:color w:val="333333"/>
        </w:rPr>
        <w:t>В целях обеспечения системного подхода в изучении учебного предмета ОБЗР на уровне основного общего образования программа ОБЗР предполагает внедрение универсальной структурно-логической схемы</w:t>
      </w:r>
      <w:r>
        <w:rPr>
          <w:color w:val="333333"/>
          <w:spacing w:val="-1"/>
        </w:rPr>
        <w:t xml:space="preserve"> </w:t>
      </w:r>
      <w:r>
        <w:rPr>
          <w:color w:val="333333"/>
        </w:rPr>
        <w:t>изучения учебных модулей (тематических линий)</w:t>
      </w:r>
      <w:r>
        <w:rPr>
          <w:color w:val="333333"/>
          <w:spacing w:val="-2"/>
        </w:rPr>
        <w:t xml:space="preserve"> </w:t>
      </w:r>
      <w:r>
        <w:rPr>
          <w:color w:val="333333"/>
        </w:rPr>
        <w:t>в</w:t>
      </w:r>
      <w:r>
        <w:rPr>
          <w:color w:val="333333"/>
          <w:spacing w:val="-1"/>
        </w:rPr>
        <w:t xml:space="preserve"> </w:t>
      </w:r>
      <w:r>
        <w:rPr>
          <w:color w:val="333333"/>
        </w:rPr>
        <w:t>парадигме безопасной</w:t>
      </w:r>
      <w:r>
        <w:rPr>
          <w:color w:val="333333"/>
          <w:spacing w:val="-8"/>
        </w:rPr>
        <w:t xml:space="preserve"> </w:t>
      </w:r>
      <w:r>
        <w:rPr>
          <w:color w:val="333333"/>
        </w:rPr>
        <w:t>жизнедеятельности:</w:t>
      </w:r>
      <w:r>
        <w:rPr>
          <w:color w:val="333333"/>
          <w:spacing w:val="-4"/>
        </w:rPr>
        <w:t xml:space="preserve"> </w:t>
      </w:r>
      <w:r>
        <w:rPr>
          <w:color w:val="333333"/>
        </w:rPr>
        <w:t>«предвидеть</w:t>
      </w:r>
      <w:r>
        <w:rPr>
          <w:color w:val="333333"/>
          <w:spacing w:val="-8"/>
        </w:rPr>
        <w:t xml:space="preserve"> </w:t>
      </w:r>
      <w:r>
        <w:rPr>
          <w:color w:val="333333"/>
        </w:rPr>
        <w:t>опасность</w:t>
      </w:r>
      <w:r>
        <w:rPr>
          <w:color w:val="333333"/>
          <w:spacing w:val="-8"/>
        </w:rPr>
        <w:t xml:space="preserve"> </w:t>
      </w:r>
      <w:r>
        <w:rPr>
          <w:color w:val="333333"/>
        </w:rPr>
        <w:t>→</w:t>
      </w:r>
      <w:r>
        <w:rPr>
          <w:color w:val="333333"/>
          <w:spacing w:val="-9"/>
        </w:rPr>
        <w:t xml:space="preserve"> </w:t>
      </w:r>
      <w:r>
        <w:rPr>
          <w:color w:val="333333"/>
        </w:rPr>
        <w:t>по</w:t>
      </w:r>
      <w:r>
        <w:rPr>
          <w:color w:val="333333"/>
          <w:spacing w:val="-9"/>
        </w:rPr>
        <w:t xml:space="preserve"> </w:t>
      </w:r>
      <w:r>
        <w:rPr>
          <w:color w:val="333333"/>
        </w:rPr>
        <w:t>возможности</w:t>
      </w:r>
      <w:r>
        <w:rPr>
          <w:color w:val="333333"/>
          <w:spacing w:val="-8"/>
        </w:rPr>
        <w:t xml:space="preserve"> </w:t>
      </w:r>
      <w:r>
        <w:rPr>
          <w:color w:val="333333"/>
        </w:rPr>
        <w:t>её</w:t>
      </w:r>
      <w:r>
        <w:rPr>
          <w:color w:val="333333"/>
          <w:spacing w:val="-10"/>
        </w:rPr>
        <w:t xml:space="preserve"> </w:t>
      </w:r>
      <w:r>
        <w:rPr>
          <w:color w:val="333333"/>
        </w:rPr>
        <w:t>избегать</w:t>
      </w:r>
      <w:r>
        <w:rPr>
          <w:color w:val="333333"/>
          <w:spacing w:val="-8"/>
        </w:rPr>
        <w:t xml:space="preserve"> </w:t>
      </w:r>
      <w:r>
        <w:rPr>
          <w:color w:val="333333"/>
        </w:rPr>
        <w:t>→</w:t>
      </w:r>
      <w:r>
        <w:rPr>
          <w:color w:val="333333"/>
          <w:spacing w:val="-9"/>
        </w:rPr>
        <w:t xml:space="preserve"> </w:t>
      </w:r>
      <w:r>
        <w:rPr>
          <w:color w:val="333333"/>
        </w:rPr>
        <w:t>при необходимости действовать».</w:t>
      </w:r>
    </w:p>
    <w:p w14:paraId="3491A8F5" w14:textId="77777777" w:rsidR="004C4874" w:rsidRDefault="004C4874">
      <w:pPr>
        <w:pStyle w:val="a3"/>
        <w:spacing w:before="5"/>
        <w:ind w:left="0"/>
        <w:jc w:val="left"/>
      </w:pPr>
    </w:p>
    <w:p w14:paraId="530B97A5" w14:textId="77777777" w:rsidR="004C4874" w:rsidRDefault="00F01225">
      <w:pPr>
        <w:pStyle w:val="a3"/>
        <w:ind w:left="707" w:right="280"/>
      </w:pPr>
      <w:r>
        <w:rPr>
          <w:color w:val="333333"/>
        </w:rPr>
        <w:t>Учебный</w:t>
      </w:r>
      <w:r>
        <w:rPr>
          <w:color w:val="333333"/>
          <w:spacing w:val="-11"/>
        </w:rPr>
        <w:t xml:space="preserve"> </w:t>
      </w:r>
      <w:r>
        <w:rPr>
          <w:color w:val="333333"/>
        </w:rPr>
        <w:t>материал</w:t>
      </w:r>
      <w:r>
        <w:rPr>
          <w:color w:val="333333"/>
          <w:spacing w:val="-11"/>
        </w:rPr>
        <w:t xml:space="preserve"> </w:t>
      </w:r>
      <w:r>
        <w:rPr>
          <w:color w:val="333333"/>
        </w:rPr>
        <w:t>систематизирован</w:t>
      </w:r>
      <w:r>
        <w:rPr>
          <w:color w:val="333333"/>
          <w:spacing w:val="-11"/>
        </w:rPr>
        <w:t xml:space="preserve"> </w:t>
      </w:r>
      <w:r>
        <w:rPr>
          <w:color w:val="333333"/>
        </w:rPr>
        <w:t>по</w:t>
      </w:r>
      <w:r>
        <w:rPr>
          <w:color w:val="333333"/>
          <w:spacing w:val="-14"/>
        </w:rPr>
        <w:t xml:space="preserve"> </w:t>
      </w:r>
      <w:r>
        <w:rPr>
          <w:color w:val="333333"/>
        </w:rPr>
        <w:t>сферам</w:t>
      </w:r>
      <w:r>
        <w:rPr>
          <w:color w:val="333333"/>
          <w:spacing w:val="-12"/>
        </w:rPr>
        <w:t xml:space="preserve"> </w:t>
      </w:r>
      <w:r>
        <w:rPr>
          <w:color w:val="333333"/>
        </w:rPr>
        <w:t>возможных</w:t>
      </w:r>
      <w:r>
        <w:rPr>
          <w:color w:val="333333"/>
          <w:spacing w:val="-12"/>
        </w:rPr>
        <w:t xml:space="preserve"> </w:t>
      </w:r>
      <w:r>
        <w:rPr>
          <w:color w:val="333333"/>
        </w:rPr>
        <w:t>проявлений</w:t>
      </w:r>
      <w:r>
        <w:rPr>
          <w:color w:val="333333"/>
          <w:spacing w:val="-11"/>
        </w:rPr>
        <w:t xml:space="preserve"> </w:t>
      </w:r>
      <w:r>
        <w:rPr>
          <w:color w:val="333333"/>
        </w:rPr>
        <w:t>рисков</w:t>
      </w:r>
      <w:r>
        <w:rPr>
          <w:color w:val="333333"/>
          <w:spacing w:val="-12"/>
        </w:rPr>
        <w:t xml:space="preserve"> </w:t>
      </w:r>
      <w:r>
        <w:rPr>
          <w:color w:val="333333"/>
        </w:rPr>
        <w:t>и</w:t>
      </w:r>
      <w:r>
        <w:rPr>
          <w:color w:val="333333"/>
          <w:spacing w:val="-11"/>
        </w:rPr>
        <w:t xml:space="preserve"> </w:t>
      </w:r>
      <w:r>
        <w:rPr>
          <w:color w:val="333333"/>
        </w:rPr>
        <w:t>опасностей: помещения и бытовые условия; улица и общественные места; природные условия; коммуникационные связи и каналы; физическое и психическое здоровье; социальное взаимодействие и другие.</w:t>
      </w:r>
    </w:p>
    <w:p w14:paraId="7EC56A35" w14:textId="77777777" w:rsidR="004C4874" w:rsidRDefault="004C4874">
      <w:pPr>
        <w:pStyle w:val="a3"/>
        <w:spacing w:before="5"/>
        <w:ind w:left="0"/>
        <w:jc w:val="left"/>
      </w:pPr>
    </w:p>
    <w:p w14:paraId="76886837" w14:textId="77777777" w:rsidR="004C4874" w:rsidRDefault="00F01225">
      <w:pPr>
        <w:pStyle w:val="a3"/>
        <w:ind w:left="707" w:right="279"/>
      </w:pPr>
      <w:r>
        <w:rPr>
          <w:color w:val="333333"/>
        </w:rPr>
        <w:t>Программой ОБЗР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w:t>
      </w:r>
    </w:p>
    <w:p w14:paraId="6A12F4A6" w14:textId="77777777" w:rsidR="004C4874" w:rsidRDefault="004C4874">
      <w:pPr>
        <w:pStyle w:val="a3"/>
        <w:spacing w:before="3"/>
        <w:ind w:left="0"/>
        <w:jc w:val="left"/>
      </w:pPr>
    </w:p>
    <w:p w14:paraId="74406915" w14:textId="77777777" w:rsidR="004C4874" w:rsidRDefault="00F01225">
      <w:pPr>
        <w:pStyle w:val="a3"/>
        <w:ind w:left="707" w:right="284"/>
      </w:pPr>
      <w:r>
        <w:rPr>
          <w:color w:val="333333"/>
        </w:rPr>
        <w:t>При</w:t>
      </w:r>
      <w:r>
        <w:rPr>
          <w:color w:val="333333"/>
          <w:spacing w:val="-11"/>
        </w:rPr>
        <w:t xml:space="preserve"> </w:t>
      </w:r>
      <w:r>
        <w:rPr>
          <w:color w:val="333333"/>
        </w:rPr>
        <w:t>этом</w:t>
      </w:r>
      <w:r>
        <w:rPr>
          <w:color w:val="333333"/>
          <w:spacing w:val="-12"/>
        </w:rPr>
        <w:t xml:space="preserve"> </w:t>
      </w:r>
      <w:r>
        <w:rPr>
          <w:color w:val="333333"/>
        </w:rPr>
        <w:t>использование</w:t>
      </w:r>
      <w:r>
        <w:rPr>
          <w:color w:val="333333"/>
          <w:spacing w:val="-13"/>
        </w:rPr>
        <w:t xml:space="preserve"> </w:t>
      </w:r>
      <w:r>
        <w:rPr>
          <w:color w:val="333333"/>
        </w:rPr>
        <w:t>цифровой</w:t>
      </w:r>
      <w:r>
        <w:rPr>
          <w:color w:val="333333"/>
          <w:spacing w:val="-11"/>
        </w:rPr>
        <w:t xml:space="preserve"> </w:t>
      </w:r>
      <w:r>
        <w:rPr>
          <w:color w:val="333333"/>
        </w:rPr>
        <w:t>образовательной</w:t>
      </w:r>
      <w:r>
        <w:rPr>
          <w:color w:val="333333"/>
          <w:spacing w:val="-13"/>
        </w:rPr>
        <w:t xml:space="preserve"> </w:t>
      </w:r>
      <w:r>
        <w:rPr>
          <w:color w:val="333333"/>
        </w:rPr>
        <w:t>среды</w:t>
      </w:r>
      <w:r>
        <w:rPr>
          <w:color w:val="333333"/>
          <w:spacing w:val="-12"/>
        </w:rPr>
        <w:t xml:space="preserve"> </w:t>
      </w:r>
      <w:r>
        <w:rPr>
          <w:color w:val="333333"/>
        </w:rPr>
        <w:t>на</w:t>
      </w:r>
      <w:r>
        <w:rPr>
          <w:color w:val="333333"/>
          <w:spacing w:val="-10"/>
        </w:rPr>
        <w:t xml:space="preserve"> </w:t>
      </w:r>
      <w:r>
        <w:rPr>
          <w:color w:val="333333"/>
        </w:rPr>
        <w:t>учебных</w:t>
      </w:r>
      <w:r>
        <w:rPr>
          <w:color w:val="333333"/>
          <w:spacing w:val="40"/>
        </w:rPr>
        <w:t xml:space="preserve"> </w:t>
      </w:r>
      <w:r>
        <w:rPr>
          <w:color w:val="333333"/>
        </w:rPr>
        <w:t>занятиях</w:t>
      </w:r>
      <w:r>
        <w:rPr>
          <w:color w:val="333333"/>
          <w:spacing w:val="-10"/>
        </w:rPr>
        <w:t xml:space="preserve"> </w:t>
      </w:r>
      <w:r>
        <w:rPr>
          <w:color w:val="333333"/>
        </w:rPr>
        <w:t>должно</w:t>
      </w:r>
      <w:r>
        <w:rPr>
          <w:color w:val="333333"/>
          <w:spacing w:val="-14"/>
        </w:rPr>
        <w:t xml:space="preserve"> </w:t>
      </w:r>
      <w:r>
        <w:rPr>
          <w:color w:val="333333"/>
        </w:rPr>
        <w:t>быть разумным,</w:t>
      </w:r>
      <w:r>
        <w:rPr>
          <w:color w:val="333333"/>
          <w:spacing w:val="-12"/>
        </w:rPr>
        <w:t xml:space="preserve"> </w:t>
      </w:r>
      <w:r>
        <w:rPr>
          <w:color w:val="333333"/>
        </w:rPr>
        <w:t>компьютер</w:t>
      </w:r>
      <w:r>
        <w:rPr>
          <w:color w:val="333333"/>
          <w:spacing w:val="-12"/>
        </w:rPr>
        <w:t xml:space="preserve"> </w:t>
      </w:r>
      <w:r>
        <w:rPr>
          <w:color w:val="333333"/>
        </w:rPr>
        <w:t>и</w:t>
      </w:r>
      <w:r>
        <w:rPr>
          <w:color w:val="333333"/>
          <w:spacing w:val="-11"/>
        </w:rPr>
        <w:t xml:space="preserve"> </w:t>
      </w:r>
      <w:r>
        <w:rPr>
          <w:color w:val="333333"/>
        </w:rPr>
        <w:t>дистанционные</w:t>
      </w:r>
      <w:r>
        <w:rPr>
          <w:color w:val="333333"/>
          <w:spacing w:val="-13"/>
        </w:rPr>
        <w:t xml:space="preserve"> </w:t>
      </w:r>
      <w:r>
        <w:rPr>
          <w:color w:val="333333"/>
        </w:rPr>
        <w:t>образовательные</w:t>
      </w:r>
      <w:r>
        <w:rPr>
          <w:color w:val="333333"/>
          <w:spacing w:val="-13"/>
        </w:rPr>
        <w:t xml:space="preserve"> </w:t>
      </w:r>
      <w:r>
        <w:rPr>
          <w:color w:val="333333"/>
        </w:rPr>
        <w:t>технологии</w:t>
      </w:r>
      <w:r>
        <w:rPr>
          <w:color w:val="333333"/>
          <w:spacing w:val="-13"/>
        </w:rPr>
        <w:t xml:space="preserve"> </w:t>
      </w:r>
      <w:r>
        <w:rPr>
          <w:color w:val="333333"/>
        </w:rPr>
        <w:t>не</w:t>
      </w:r>
      <w:r>
        <w:rPr>
          <w:color w:val="333333"/>
          <w:spacing w:val="-13"/>
        </w:rPr>
        <w:t xml:space="preserve"> </w:t>
      </w:r>
      <w:r>
        <w:rPr>
          <w:color w:val="333333"/>
        </w:rPr>
        <w:t>способны</w:t>
      </w:r>
      <w:r>
        <w:rPr>
          <w:color w:val="333333"/>
          <w:spacing w:val="-12"/>
        </w:rPr>
        <w:t xml:space="preserve"> </w:t>
      </w:r>
      <w:r>
        <w:rPr>
          <w:color w:val="333333"/>
        </w:rPr>
        <w:t>полностью заменить педагога и практические действия обучающихся.</w:t>
      </w:r>
    </w:p>
    <w:p w14:paraId="660C303B" w14:textId="77777777" w:rsidR="004C4874" w:rsidRDefault="004C4874">
      <w:pPr>
        <w:pStyle w:val="a3"/>
        <w:spacing w:before="5"/>
        <w:ind w:left="0"/>
        <w:jc w:val="left"/>
      </w:pPr>
    </w:p>
    <w:p w14:paraId="7CA32CF5" w14:textId="77777777" w:rsidR="004C4874" w:rsidRDefault="00F01225">
      <w:pPr>
        <w:pStyle w:val="a3"/>
        <w:ind w:left="707" w:right="280"/>
      </w:pPr>
      <w:r>
        <w:rPr>
          <w:color w:val="333333"/>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w:t>
      </w:r>
      <w:r>
        <w:rPr>
          <w:color w:val="333333"/>
          <w:spacing w:val="-2"/>
        </w:rPr>
        <w:t>государства.</w:t>
      </w:r>
    </w:p>
    <w:p w14:paraId="1B00B7EE" w14:textId="77777777" w:rsidR="004C4874" w:rsidRDefault="004C4874">
      <w:pPr>
        <w:pStyle w:val="a3"/>
        <w:spacing w:before="8"/>
        <w:ind w:left="0"/>
        <w:jc w:val="left"/>
      </w:pPr>
    </w:p>
    <w:p w14:paraId="059CE1EF" w14:textId="77777777" w:rsidR="004C4874" w:rsidRDefault="00F01225">
      <w:pPr>
        <w:pStyle w:val="a3"/>
        <w:spacing w:line="237" w:lineRule="auto"/>
        <w:ind w:left="707"/>
        <w:jc w:val="left"/>
      </w:pPr>
      <w:r>
        <w:rPr>
          <w:color w:val="333333"/>
        </w:rPr>
        <w:t>При</w:t>
      </w:r>
      <w:r>
        <w:rPr>
          <w:color w:val="333333"/>
          <w:spacing w:val="40"/>
        </w:rPr>
        <w:t xml:space="preserve"> </w:t>
      </w:r>
      <w:r>
        <w:rPr>
          <w:color w:val="333333"/>
        </w:rPr>
        <w:t>этом</w:t>
      </w:r>
      <w:r>
        <w:rPr>
          <w:color w:val="333333"/>
          <w:spacing w:val="40"/>
        </w:rPr>
        <w:t xml:space="preserve"> </w:t>
      </w:r>
      <w:r>
        <w:rPr>
          <w:color w:val="333333"/>
        </w:rPr>
        <w:t>центральной</w:t>
      </w:r>
      <w:r>
        <w:rPr>
          <w:color w:val="333333"/>
          <w:spacing w:val="40"/>
        </w:rPr>
        <w:t xml:space="preserve"> </w:t>
      </w:r>
      <w:r>
        <w:rPr>
          <w:color w:val="333333"/>
        </w:rPr>
        <w:t>проблемой</w:t>
      </w:r>
      <w:r>
        <w:rPr>
          <w:color w:val="333333"/>
          <w:spacing w:val="40"/>
        </w:rPr>
        <w:t xml:space="preserve"> </w:t>
      </w:r>
      <w:r>
        <w:rPr>
          <w:color w:val="333333"/>
        </w:rPr>
        <w:t>безопасности</w:t>
      </w:r>
      <w:r>
        <w:rPr>
          <w:color w:val="333333"/>
          <w:spacing w:val="40"/>
        </w:rPr>
        <w:t xml:space="preserve"> </w:t>
      </w:r>
      <w:r>
        <w:rPr>
          <w:color w:val="333333"/>
        </w:rPr>
        <w:t>жизнедеятельности</w:t>
      </w:r>
      <w:r>
        <w:rPr>
          <w:color w:val="333333"/>
          <w:spacing w:val="40"/>
        </w:rPr>
        <w:t xml:space="preserve"> </w:t>
      </w:r>
      <w:r>
        <w:rPr>
          <w:color w:val="333333"/>
        </w:rPr>
        <w:t>остаётся</w:t>
      </w:r>
      <w:r>
        <w:rPr>
          <w:color w:val="333333"/>
          <w:spacing w:val="40"/>
        </w:rPr>
        <w:t xml:space="preserve"> </w:t>
      </w:r>
      <w:r>
        <w:rPr>
          <w:color w:val="333333"/>
        </w:rPr>
        <w:t>сохранение жизни и здоровья каждого человека.</w:t>
      </w:r>
    </w:p>
    <w:p w14:paraId="6E943156" w14:textId="77777777" w:rsidR="004C4874" w:rsidRDefault="004C4874">
      <w:pPr>
        <w:pStyle w:val="a3"/>
        <w:spacing w:before="5"/>
        <w:ind w:left="0"/>
        <w:jc w:val="left"/>
      </w:pPr>
    </w:p>
    <w:p w14:paraId="4635B431" w14:textId="77777777" w:rsidR="004C4874" w:rsidRDefault="00F01225">
      <w:pPr>
        <w:pStyle w:val="a3"/>
        <w:spacing w:before="1"/>
        <w:ind w:left="707"/>
        <w:jc w:val="left"/>
      </w:pPr>
      <w:r>
        <w:rPr>
          <w:color w:val="333333"/>
        </w:rPr>
        <w:t>В</w:t>
      </w:r>
      <w:r>
        <w:rPr>
          <w:color w:val="333333"/>
          <w:spacing w:val="70"/>
        </w:rPr>
        <w:t xml:space="preserve"> </w:t>
      </w:r>
      <w:r>
        <w:rPr>
          <w:color w:val="333333"/>
        </w:rPr>
        <w:t>современных</w:t>
      </w:r>
      <w:r>
        <w:rPr>
          <w:color w:val="333333"/>
          <w:spacing w:val="79"/>
        </w:rPr>
        <w:t xml:space="preserve"> </w:t>
      </w:r>
      <w:r>
        <w:rPr>
          <w:color w:val="333333"/>
        </w:rPr>
        <w:t>условиях</w:t>
      </w:r>
      <w:r>
        <w:rPr>
          <w:color w:val="333333"/>
          <w:spacing w:val="74"/>
        </w:rPr>
        <w:t xml:space="preserve"> </w:t>
      </w:r>
      <w:r>
        <w:rPr>
          <w:color w:val="333333"/>
        </w:rPr>
        <w:t>колоссальное</w:t>
      </w:r>
      <w:r>
        <w:rPr>
          <w:color w:val="333333"/>
          <w:spacing w:val="73"/>
        </w:rPr>
        <w:t xml:space="preserve"> </w:t>
      </w:r>
      <w:r>
        <w:rPr>
          <w:color w:val="333333"/>
        </w:rPr>
        <w:t>значение</w:t>
      </w:r>
      <w:r>
        <w:rPr>
          <w:color w:val="333333"/>
          <w:spacing w:val="74"/>
        </w:rPr>
        <w:t xml:space="preserve"> </w:t>
      </w:r>
      <w:r>
        <w:rPr>
          <w:color w:val="333333"/>
        </w:rPr>
        <w:t>приобретает</w:t>
      </w:r>
      <w:r>
        <w:rPr>
          <w:color w:val="333333"/>
          <w:spacing w:val="75"/>
        </w:rPr>
        <w:t xml:space="preserve"> </w:t>
      </w:r>
      <w:r>
        <w:rPr>
          <w:color w:val="333333"/>
        </w:rPr>
        <w:t>качественное</w:t>
      </w:r>
      <w:r>
        <w:rPr>
          <w:color w:val="333333"/>
          <w:spacing w:val="74"/>
        </w:rPr>
        <w:t xml:space="preserve"> </w:t>
      </w:r>
      <w:r>
        <w:rPr>
          <w:color w:val="333333"/>
          <w:spacing w:val="-2"/>
        </w:rPr>
        <w:t>образование</w:t>
      </w:r>
    </w:p>
    <w:p w14:paraId="154E90B3" w14:textId="77777777" w:rsidR="004C4874" w:rsidRDefault="004C4874">
      <w:pPr>
        <w:pStyle w:val="a3"/>
        <w:jc w:val="left"/>
        <w:sectPr w:rsidR="004C4874">
          <w:pgSz w:w="11910" w:h="16850"/>
          <w:pgMar w:top="1020" w:right="283" w:bottom="280" w:left="992" w:header="569" w:footer="0" w:gutter="0"/>
          <w:cols w:space="720"/>
        </w:sectPr>
      </w:pPr>
    </w:p>
    <w:p w14:paraId="0211CECA" w14:textId="77777777" w:rsidR="004C4874" w:rsidRDefault="00F01225">
      <w:pPr>
        <w:pStyle w:val="a3"/>
        <w:spacing w:before="88"/>
        <w:ind w:left="707" w:right="278"/>
      </w:pPr>
      <w:r>
        <w:rPr>
          <w:color w:val="333333"/>
        </w:rPr>
        <w:t>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390, Доктрина информационной безопасности Российской Федерации, утвержденная Указом Президента Российской Федерации от 3 декабря 2016 г. №</w:t>
      </w:r>
      <w:r>
        <w:rPr>
          <w:color w:val="333333"/>
          <w:spacing w:val="-1"/>
        </w:rPr>
        <w:t xml:space="preserve"> </w:t>
      </w:r>
      <w:r>
        <w:rPr>
          <w:color w:val="333333"/>
        </w:rPr>
        <w:t>646, Национальные цели развития Российской Федерации</w:t>
      </w:r>
      <w:r>
        <w:rPr>
          <w:color w:val="333333"/>
          <w:spacing w:val="-8"/>
        </w:rPr>
        <w:t xml:space="preserve"> </w:t>
      </w:r>
      <w:r>
        <w:rPr>
          <w:color w:val="333333"/>
        </w:rPr>
        <w:t>на</w:t>
      </w:r>
      <w:r>
        <w:rPr>
          <w:color w:val="333333"/>
          <w:spacing w:val="-10"/>
        </w:rPr>
        <w:t xml:space="preserve"> </w:t>
      </w:r>
      <w:r>
        <w:rPr>
          <w:color w:val="333333"/>
        </w:rPr>
        <w:t>период</w:t>
      </w:r>
      <w:r>
        <w:rPr>
          <w:color w:val="333333"/>
          <w:spacing w:val="-9"/>
        </w:rPr>
        <w:t xml:space="preserve"> </w:t>
      </w:r>
      <w:r>
        <w:rPr>
          <w:color w:val="333333"/>
        </w:rPr>
        <w:t>до</w:t>
      </w:r>
      <w:r>
        <w:rPr>
          <w:color w:val="333333"/>
          <w:spacing w:val="-9"/>
        </w:rPr>
        <w:t xml:space="preserve"> </w:t>
      </w:r>
      <w:r>
        <w:rPr>
          <w:color w:val="333333"/>
        </w:rPr>
        <w:t>2030</w:t>
      </w:r>
      <w:r>
        <w:rPr>
          <w:color w:val="333333"/>
          <w:spacing w:val="-9"/>
        </w:rPr>
        <w:t xml:space="preserve"> </w:t>
      </w:r>
      <w:r>
        <w:rPr>
          <w:color w:val="333333"/>
        </w:rPr>
        <w:t>года,</w:t>
      </w:r>
      <w:r>
        <w:rPr>
          <w:color w:val="333333"/>
          <w:spacing w:val="-7"/>
        </w:rPr>
        <w:t xml:space="preserve"> </w:t>
      </w:r>
      <w:r>
        <w:rPr>
          <w:color w:val="333333"/>
        </w:rPr>
        <w:t>утвержденные</w:t>
      </w:r>
      <w:r>
        <w:rPr>
          <w:color w:val="333333"/>
          <w:spacing w:val="-11"/>
        </w:rPr>
        <w:t xml:space="preserve"> </w:t>
      </w:r>
      <w:r>
        <w:rPr>
          <w:color w:val="333333"/>
        </w:rPr>
        <w:t>Указом</w:t>
      </w:r>
      <w:r>
        <w:rPr>
          <w:color w:val="333333"/>
          <w:spacing w:val="-10"/>
        </w:rPr>
        <w:t xml:space="preserve"> </w:t>
      </w:r>
      <w:r>
        <w:rPr>
          <w:color w:val="333333"/>
        </w:rPr>
        <w:t>Президента</w:t>
      </w:r>
      <w:r>
        <w:rPr>
          <w:color w:val="333333"/>
          <w:spacing w:val="-10"/>
        </w:rPr>
        <w:t xml:space="preserve"> </w:t>
      </w:r>
      <w:r>
        <w:rPr>
          <w:color w:val="333333"/>
        </w:rPr>
        <w:t>Российской</w:t>
      </w:r>
      <w:r>
        <w:rPr>
          <w:color w:val="333333"/>
          <w:spacing w:val="-8"/>
        </w:rPr>
        <w:t xml:space="preserve"> </w:t>
      </w:r>
      <w:r>
        <w:rPr>
          <w:color w:val="333333"/>
        </w:rPr>
        <w:t>Федерации от 21 июля 2020 г. № 474, государственная программа Российской Федерации «Развитие образования», утвержденная постановлением Правительства Российской Федерации от 26 декабря 2017 г. № 1641.</w:t>
      </w:r>
    </w:p>
    <w:p w14:paraId="0036D1DC" w14:textId="77777777" w:rsidR="004C4874" w:rsidRDefault="004C4874">
      <w:pPr>
        <w:pStyle w:val="a3"/>
        <w:spacing w:before="6"/>
        <w:ind w:left="0"/>
        <w:jc w:val="left"/>
      </w:pPr>
    </w:p>
    <w:p w14:paraId="521D9A6C" w14:textId="77777777" w:rsidR="004C4874" w:rsidRDefault="00F01225">
      <w:pPr>
        <w:pStyle w:val="a3"/>
        <w:ind w:left="707" w:right="280"/>
      </w:pPr>
      <w:r>
        <w:rPr>
          <w:color w:val="333333"/>
        </w:rPr>
        <w:t>ОБЗР является системообразующим учебным предметом, имеет свои дидактические компоненты</w:t>
      </w:r>
      <w:r>
        <w:rPr>
          <w:color w:val="333333"/>
          <w:spacing w:val="-6"/>
        </w:rPr>
        <w:t xml:space="preserve"> </w:t>
      </w:r>
      <w:r>
        <w:rPr>
          <w:color w:val="333333"/>
        </w:rPr>
        <w:t>во</w:t>
      </w:r>
      <w:r>
        <w:rPr>
          <w:color w:val="333333"/>
          <w:spacing w:val="-6"/>
        </w:rPr>
        <w:t xml:space="preserve"> </w:t>
      </w:r>
      <w:r>
        <w:rPr>
          <w:color w:val="333333"/>
        </w:rPr>
        <w:t>всех</w:t>
      </w:r>
      <w:r>
        <w:rPr>
          <w:color w:val="333333"/>
          <w:spacing w:val="-4"/>
        </w:rPr>
        <w:t xml:space="preserve"> </w:t>
      </w:r>
      <w:r>
        <w:rPr>
          <w:color w:val="333333"/>
        </w:rPr>
        <w:t>без</w:t>
      </w:r>
      <w:r>
        <w:rPr>
          <w:color w:val="333333"/>
          <w:spacing w:val="-5"/>
        </w:rPr>
        <w:t xml:space="preserve"> </w:t>
      </w:r>
      <w:r>
        <w:rPr>
          <w:color w:val="333333"/>
        </w:rPr>
        <w:t>исключения</w:t>
      </w:r>
      <w:r>
        <w:rPr>
          <w:color w:val="333333"/>
          <w:spacing w:val="-6"/>
        </w:rPr>
        <w:t xml:space="preserve"> </w:t>
      </w:r>
      <w:r>
        <w:rPr>
          <w:color w:val="333333"/>
        </w:rPr>
        <w:t>предметных</w:t>
      </w:r>
      <w:r>
        <w:rPr>
          <w:color w:val="333333"/>
          <w:spacing w:val="-4"/>
        </w:rPr>
        <w:t xml:space="preserve"> </w:t>
      </w:r>
      <w:r>
        <w:rPr>
          <w:color w:val="333333"/>
        </w:rPr>
        <w:t>областях</w:t>
      </w:r>
      <w:r>
        <w:rPr>
          <w:color w:val="333333"/>
          <w:spacing w:val="40"/>
        </w:rPr>
        <w:t xml:space="preserve"> </w:t>
      </w:r>
      <w:r>
        <w:rPr>
          <w:color w:val="333333"/>
        </w:rPr>
        <w:t>и</w:t>
      </w:r>
      <w:r>
        <w:rPr>
          <w:color w:val="333333"/>
          <w:spacing w:val="-5"/>
        </w:rPr>
        <w:t xml:space="preserve"> </w:t>
      </w:r>
      <w:r>
        <w:rPr>
          <w:color w:val="333333"/>
        </w:rPr>
        <w:t>реализуется</w:t>
      </w:r>
      <w:r>
        <w:rPr>
          <w:color w:val="333333"/>
          <w:spacing w:val="-6"/>
        </w:rPr>
        <w:t xml:space="preserve"> </w:t>
      </w:r>
      <w:r>
        <w:rPr>
          <w:color w:val="333333"/>
        </w:rPr>
        <w:t>через</w:t>
      </w:r>
      <w:r>
        <w:rPr>
          <w:color w:val="333333"/>
          <w:spacing w:val="-5"/>
        </w:rPr>
        <w:t xml:space="preserve"> </w:t>
      </w:r>
      <w:r>
        <w:rPr>
          <w:color w:val="333333"/>
        </w:rPr>
        <w:t>приобретение необходимых</w:t>
      </w:r>
      <w:r>
        <w:rPr>
          <w:color w:val="333333"/>
          <w:spacing w:val="-4"/>
        </w:rPr>
        <w:t xml:space="preserve"> </w:t>
      </w:r>
      <w:r>
        <w:rPr>
          <w:color w:val="333333"/>
        </w:rPr>
        <w:t>знаний,</w:t>
      </w:r>
      <w:r>
        <w:rPr>
          <w:color w:val="333333"/>
          <w:spacing w:val="-6"/>
        </w:rPr>
        <w:t xml:space="preserve"> </w:t>
      </w:r>
      <w:r>
        <w:rPr>
          <w:color w:val="333333"/>
        </w:rPr>
        <w:t>выработку</w:t>
      </w:r>
      <w:r>
        <w:rPr>
          <w:color w:val="333333"/>
          <w:spacing w:val="-11"/>
        </w:rPr>
        <w:t xml:space="preserve"> </w:t>
      </w:r>
      <w:r>
        <w:rPr>
          <w:color w:val="333333"/>
        </w:rPr>
        <w:t>и</w:t>
      </w:r>
      <w:r>
        <w:rPr>
          <w:color w:val="333333"/>
          <w:spacing w:val="-5"/>
        </w:rPr>
        <w:t xml:space="preserve"> </w:t>
      </w:r>
      <w:r>
        <w:rPr>
          <w:color w:val="333333"/>
        </w:rPr>
        <w:t>закрепление</w:t>
      </w:r>
      <w:r>
        <w:rPr>
          <w:color w:val="333333"/>
          <w:spacing w:val="-7"/>
        </w:rPr>
        <w:t xml:space="preserve"> </w:t>
      </w:r>
      <w:r>
        <w:rPr>
          <w:color w:val="333333"/>
        </w:rPr>
        <w:t>системы</w:t>
      </w:r>
      <w:r>
        <w:rPr>
          <w:color w:val="333333"/>
          <w:spacing w:val="-6"/>
        </w:rPr>
        <w:t xml:space="preserve"> </w:t>
      </w:r>
      <w:r>
        <w:rPr>
          <w:color w:val="333333"/>
        </w:rPr>
        <w:t>взаимосвязанных</w:t>
      </w:r>
      <w:r>
        <w:rPr>
          <w:color w:val="333333"/>
          <w:spacing w:val="-4"/>
        </w:rPr>
        <w:t xml:space="preserve"> </w:t>
      </w:r>
      <w:r>
        <w:rPr>
          <w:color w:val="333333"/>
        </w:rPr>
        <w:t>навыков</w:t>
      </w:r>
      <w:r>
        <w:rPr>
          <w:color w:val="333333"/>
          <w:spacing w:val="-6"/>
        </w:rPr>
        <w:t xml:space="preserve"> </w:t>
      </w:r>
      <w:r>
        <w:rPr>
          <w:color w:val="333333"/>
        </w:rPr>
        <w:t>и</w:t>
      </w:r>
      <w:r>
        <w:rPr>
          <w:color w:val="333333"/>
          <w:spacing w:val="-3"/>
        </w:rPr>
        <w:t xml:space="preserve"> </w:t>
      </w:r>
      <w:r>
        <w:rPr>
          <w:color w:val="333333"/>
        </w:rPr>
        <w:t>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w:t>
      </w:r>
      <w:r>
        <w:rPr>
          <w:color w:val="333333"/>
          <w:spacing w:val="-1"/>
        </w:rPr>
        <w:t xml:space="preserve"> </w:t>
      </w:r>
      <w:r>
        <w:rPr>
          <w:color w:val="333333"/>
        </w:rPr>
        <w:t>обосновать оптимальную систему</w:t>
      </w:r>
      <w:r>
        <w:rPr>
          <w:color w:val="333333"/>
          <w:spacing w:val="-4"/>
        </w:rPr>
        <w:t xml:space="preserve"> </w:t>
      </w:r>
      <w:r>
        <w:rPr>
          <w:color w:val="333333"/>
        </w:rPr>
        <w:t>обеспечения</w:t>
      </w:r>
      <w:r>
        <w:rPr>
          <w:color w:val="333333"/>
          <w:spacing w:val="-1"/>
        </w:rPr>
        <w:t xml:space="preserve"> </w:t>
      </w:r>
      <w:r>
        <w:rPr>
          <w:color w:val="333333"/>
        </w:rPr>
        <w:t>безопасности личности,</w:t>
      </w:r>
      <w:r>
        <w:rPr>
          <w:color w:val="333333"/>
          <w:spacing w:val="-1"/>
        </w:rPr>
        <w:t xml:space="preserve"> </w:t>
      </w:r>
      <w:r>
        <w:rPr>
          <w:color w:val="333333"/>
        </w:rPr>
        <w:t>общества</w:t>
      </w:r>
      <w:r>
        <w:rPr>
          <w:color w:val="333333"/>
          <w:spacing w:val="40"/>
        </w:rPr>
        <w:t xml:space="preserve"> </w:t>
      </w:r>
      <w:r>
        <w:rPr>
          <w:color w:val="333333"/>
        </w:rPr>
        <w:t>и государства,</w:t>
      </w:r>
      <w:r>
        <w:rPr>
          <w:color w:val="333333"/>
          <w:spacing w:val="-5"/>
        </w:rPr>
        <w:t xml:space="preserve"> </w:t>
      </w:r>
      <w:r>
        <w:rPr>
          <w:color w:val="333333"/>
        </w:rPr>
        <w:t>а</w:t>
      </w:r>
      <w:r>
        <w:rPr>
          <w:color w:val="333333"/>
          <w:spacing w:val="-8"/>
        </w:rPr>
        <w:t xml:space="preserve"> </w:t>
      </w:r>
      <w:r>
        <w:rPr>
          <w:color w:val="333333"/>
        </w:rPr>
        <w:t>также</w:t>
      </w:r>
      <w:r>
        <w:rPr>
          <w:color w:val="333333"/>
          <w:spacing w:val="-4"/>
        </w:rPr>
        <w:t xml:space="preserve"> </w:t>
      </w:r>
      <w:r>
        <w:rPr>
          <w:color w:val="333333"/>
        </w:rPr>
        <w:t>актуализировать</w:t>
      </w:r>
      <w:r>
        <w:rPr>
          <w:color w:val="333333"/>
          <w:spacing w:val="-5"/>
        </w:rPr>
        <w:t xml:space="preserve"> </w:t>
      </w:r>
      <w:r>
        <w:rPr>
          <w:color w:val="333333"/>
        </w:rPr>
        <w:t>для</w:t>
      </w:r>
      <w:r>
        <w:rPr>
          <w:color w:val="333333"/>
          <w:spacing w:val="-6"/>
        </w:rPr>
        <w:t xml:space="preserve"> </w:t>
      </w:r>
      <w:r>
        <w:rPr>
          <w:color w:val="333333"/>
        </w:rPr>
        <w:t>обучающихся</w:t>
      </w:r>
      <w:r>
        <w:rPr>
          <w:color w:val="333333"/>
          <w:spacing w:val="-7"/>
        </w:rPr>
        <w:t xml:space="preserve"> </w:t>
      </w:r>
      <w:r>
        <w:rPr>
          <w:color w:val="333333"/>
        </w:rPr>
        <w:t>построение</w:t>
      </w:r>
      <w:r>
        <w:rPr>
          <w:color w:val="333333"/>
          <w:spacing w:val="-8"/>
        </w:rPr>
        <w:t xml:space="preserve"> </w:t>
      </w:r>
      <w:r>
        <w:rPr>
          <w:color w:val="333333"/>
        </w:rPr>
        <w:t>модели</w:t>
      </w:r>
      <w:r>
        <w:rPr>
          <w:color w:val="333333"/>
          <w:spacing w:val="-6"/>
        </w:rPr>
        <w:t xml:space="preserve"> </w:t>
      </w:r>
      <w:r>
        <w:rPr>
          <w:color w:val="333333"/>
        </w:rPr>
        <w:t>индивидуального безопасного</w:t>
      </w:r>
      <w:r>
        <w:rPr>
          <w:color w:val="333333"/>
          <w:spacing w:val="-15"/>
        </w:rPr>
        <w:t xml:space="preserve"> </w:t>
      </w:r>
      <w:r>
        <w:rPr>
          <w:color w:val="333333"/>
        </w:rPr>
        <w:t>поведения</w:t>
      </w:r>
      <w:r>
        <w:rPr>
          <w:color w:val="333333"/>
          <w:spacing w:val="-15"/>
        </w:rPr>
        <w:t xml:space="preserve"> </w:t>
      </w:r>
      <w:r>
        <w:rPr>
          <w:color w:val="333333"/>
        </w:rPr>
        <w:t>в</w:t>
      </w:r>
      <w:r>
        <w:rPr>
          <w:color w:val="333333"/>
          <w:spacing w:val="-15"/>
        </w:rPr>
        <w:t xml:space="preserve"> </w:t>
      </w:r>
      <w:r>
        <w:rPr>
          <w:color w:val="333333"/>
        </w:rPr>
        <w:t>повседневной</w:t>
      </w:r>
      <w:r>
        <w:rPr>
          <w:color w:val="333333"/>
          <w:spacing w:val="-15"/>
        </w:rPr>
        <w:t xml:space="preserve"> </w:t>
      </w:r>
      <w:r>
        <w:rPr>
          <w:color w:val="333333"/>
        </w:rPr>
        <w:t>жизни,</w:t>
      </w:r>
      <w:r>
        <w:rPr>
          <w:color w:val="333333"/>
          <w:spacing w:val="-15"/>
        </w:rPr>
        <w:t xml:space="preserve"> </w:t>
      </w:r>
      <w:r>
        <w:rPr>
          <w:color w:val="333333"/>
        </w:rPr>
        <w:t>сформировать</w:t>
      </w:r>
      <w:r>
        <w:rPr>
          <w:color w:val="333333"/>
          <w:spacing w:val="-14"/>
        </w:rPr>
        <w:t xml:space="preserve"> </w:t>
      </w:r>
      <w:r>
        <w:rPr>
          <w:color w:val="333333"/>
        </w:rPr>
        <w:t>у</w:t>
      </w:r>
      <w:r>
        <w:rPr>
          <w:color w:val="333333"/>
          <w:spacing w:val="-15"/>
        </w:rPr>
        <w:t xml:space="preserve"> </w:t>
      </w:r>
      <w:r>
        <w:rPr>
          <w:color w:val="333333"/>
        </w:rPr>
        <w:t>них</w:t>
      </w:r>
      <w:r>
        <w:rPr>
          <w:color w:val="333333"/>
          <w:spacing w:val="-13"/>
        </w:rPr>
        <w:t xml:space="preserve"> </w:t>
      </w:r>
      <w:r>
        <w:rPr>
          <w:color w:val="333333"/>
        </w:rPr>
        <w:t>базовый</w:t>
      </w:r>
      <w:r>
        <w:rPr>
          <w:color w:val="333333"/>
          <w:spacing w:val="-11"/>
        </w:rPr>
        <w:t xml:space="preserve"> </w:t>
      </w:r>
      <w:r>
        <w:rPr>
          <w:color w:val="333333"/>
        </w:rPr>
        <w:t>уровень</w:t>
      </w:r>
      <w:r>
        <w:rPr>
          <w:color w:val="333333"/>
          <w:spacing w:val="-13"/>
        </w:rPr>
        <w:t xml:space="preserve"> </w:t>
      </w:r>
      <w:r>
        <w:rPr>
          <w:color w:val="333333"/>
        </w:rPr>
        <w:t>культуры безопасности жизнедеятельности.</w:t>
      </w:r>
    </w:p>
    <w:p w14:paraId="54BA063B" w14:textId="77777777" w:rsidR="004C4874" w:rsidRDefault="004C4874">
      <w:pPr>
        <w:pStyle w:val="a3"/>
        <w:spacing w:before="5"/>
        <w:ind w:left="0"/>
        <w:jc w:val="left"/>
      </w:pPr>
    </w:p>
    <w:p w14:paraId="7F8DEFAE" w14:textId="77777777" w:rsidR="004C4874" w:rsidRDefault="00F01225">
      <w:pPr>
        <w:pStyle w:val="a3"/>
        <w:ind w:left="707" w:right="282"/>
      </w:pPr>
      <w:r>
        <w:rPr>
          <w:color w:val="333333"/>
        </w:rPr>
        <w:t>ОБЗР входит в предметную область «Основы безопасности</w:t>
      </w:r>
      <w:r>
        <w:rPr>
          <w:color w:val="333333"/>
          <w:spacing w:val="40"/>
        </w:rPr>
        <w:t xml:space="preserve"> </w:t>
      </w:r>
      <w:r>
        <w:rPr>
          <w:color w:val="333333"/>
        </w:rPr>
        <w:t>и защиты Родины», является обязательным для изучения на уровне основного общего образования.</w:t>
      </w:r>
    </w:p>
    <w:p w14:paraId="0330D5C9" w14:textId="77777777" w:rsidR="004C4874" w:rsidRDefault="004C4874">
      <w:pPr>
        <w:pStyle w:val="a3"/>
        <w:spacing w:before="3"/>
        <w:ind w:left="0"/>
        <w:jc w:val="left"/>
      </w:pPr>
    </w:p>
    <w:p w14:paraId="03861EF8" w14:textId="77777777" w:rsidR="004C4874" w:rsidRDefault="00F01225">
      <w:pPr>
        <w:pStyle w:val="a3"/>
        <w:ind w:left="707" w:right="280"/>
      </w:pPr>
      <w:r>
        <w:rPr>
          <w:color w:val="333333"/>
        </w:rPr>
        <w:t>Изучение ОБЗР направлено на обеспечение формирования готовности к защите Отечества и базового уровня культуры безопасности жизнедеятельности, что способствует освоению учащимися знаний и умений позволяющих подготовиться к военной службе и выработке у обучающихся умений распознавать угрозы, избегать опасности, нейтрализовывать конфликтные</w:t>
      </w:r>
      <w:r>
        <w:rPr>
          <w:color w:val="333333"/>
          <w:spacing w:val="-15"/>
        </w:rPr>
        <w:t xml:space="preserve"> </w:t>
      </w:r>
      <w:r>
        <w:rPr>
          <w:color w:val="333333"/>
        </w:rPr>
        <w:t>ситуации,</w:t>
      </w:r>
      <w:r>
        <w:rPr>
          <w:color w:val="333333"/>
          <w:spacing w:val="-15"/>
        </w:rPr>
        <w:t xml:space="preserve"> </w:t>
      </w:r>
      <w:r>
        <w:rPr>
          <w:color w:val="333333"/>
        </w:rPr>
        <w:t>решать</w:t>
      </w:r>
      <w:r>
        <w:rPr>
          <w:color w:val="333333"/>
          <w:spacing w:val="-15"/>
        </w:rPr>
        <w:t xml:space="preserve"> </w:t>
      </w:r>
      <w:r>
        <w:rPr>
          <w:color w:val="333333"/>
        </w:rPr>
        <w:t>сложные</w:t>
      </w:r>
      <w:r>
        <w:rPr>
          <w:color w:val="333333"/>
          <w:spacing w:val="-15"/>
        </w:rPr>
        <w:t xml:space="preserve"> </w:t>
      </w:r>
      <w:r>
        <w:rPr>
          <w:color w:val="333333"/>
        </w:rPr>
        <w:t>вопросы</w:t>
      </w:r>
      <w:r>
        <w:rPr>
          <w:color w:val="333333"/>
          <w:spacing w:val="-15"/>
        </w:rPr>
        <w:t xml:space="preserve"> </w:t>
      </w:r>
      <w:r>
        <w:rPr>
          <w:color w:val="333333"/>
        </w:rPr>
        <w:t>социального</w:t>
      </w:r>
      <w:r>
        <w:rPr>
          <w:color w:val="333333"/>
          <w:spacing w:val="-15"/>
        </w:rPr>
        <w:t xml:space="preserve"> </w:t>
      </w:r>
      <w:r>
        <w:rPr>
          <w:color w:val="333333"/>
        </w:rPr>
        <w:t>характера,</w:t>
      </w:r>
      <w:r>
        <w:rPr>
          <w:color w:val="333333"/>
          <w:spacing w:val="-15"/>
        </w:rPr>
        <w:t xml:space="preserve"> </w:t>
      </w:r>
      <w:r>
        <w:rPr>
          <w:color w:val="333333"/>
        </w:rPr>
        <w:t>грамотно</w:t>
      </w:r>
      <w:r>
        <w:rPr>
          <w:color w:val="333333"/>
          <w:spacing w:val="-15"/>
        </w:rPr>
        <w:t xml:space="preserve"> </w:t>
      </w:r>
      <w:r>
        <w:rPr>
          <w:color w:val="333333"/>
        </w:rPr>
        <w:t>вести</w:t>
      </w:r>
      <w:r>
        <w:rPr>
          <w:color w:val="333333"/>
          <w:spacing w:val="-15"/>
        </w:rPr>
        <w:t xml:space="preserve"> </w:t>
      </w:r>
      <w:r>
        <w:rPr>
          <w:color w:val="333333"/>
        </w:rPr>
        <w:t>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14:paraId="4B5EC43F" w14:textId="77777777" w:rsidR="004C4874" w:rsidRDefault="004C4874">
      <w:pPr>
        <w:pStyle w:val="a3"/>
        <w:spacing w:before="10"/>
        <w:ind w:left="0"/>
        <w:jc w:val="left"/>
      </w:pPr>
    </w:p>
    <w:p w14:paraId="0D9B7F8B" w14:textId="77777777" w:rsidR="004C4874" w:rsidRDefault="00F01225">
      <w:pPr>
        <w:pStyle w:val="a4"/>
        <w:numPr>
          <w:ilvl w:val="1"/>
          <w:numId w:val="91"/>
        </w:numPr>
        <w:tabs>
          <w:tab w:val="left" w:pos="1388"/>
        </w:tabs>
        <w:spacing w:line="274" w:lineRule="exact"/>
        <w:ind w:left="1388" w:hanging="539"/>
        <w:jc w:val="left"/>
        <w:rPr>
          <w:b/>
          <w:color w:val="333333"/>
          <w:sz w:val="24"/>
        </w:rPr>
      </w:pPr>
      <w:r>
        <w:rPr>
          <w:b/>
          <w:color w:val="333333"/>
          <w:sz w:val="24"/>
        </w:rPr>
        <w:t>Цель</w:t>
      </w:r>
      <w:r>
        <w:rPr>
          <w:b/>
          <w:color w:val="333333"/>
          <w:spacing w:val="-3"/>
          <w:sz w:val="24"/>
        </w:rPr>
        <w:t xml:space="preserve"> </w:t>
      </w:r>
      <w:r>
        <w:rPr>
          <w:b/>
          <w:color w:val="333333"/>
          <w:sz w:val="24"/>
        </w:rPr>
        <w:t>изучения</w:t>
      </w:r>
      <w:r>
        <w:rPr>
          <w:b/>
          <w:color w:val="333333"/>
          <w:spacing w:val="-2"/>
          <w:sz w:val="24"/>
        </w:rPr>
        <w:t xml:space="preserve"> </w:t>
      </w:r>
      <w:r>
        <w:rPr>
          <w:b/>
          <w:color w:val="333333"/>
          <w:sz w:val="24"/>
        </w:rPr>
        <w:t>учебного</w:t>
      </w:r>
      <w:r>
        <w:rPr>
          <w:b/>
          <w:color w:val="333333"/>
          <w:spacing w:val="-3"/>
          <w:sz w:val="24"/>
        </w:rPr>
        <w:t xml:space="preserve"> </w:t>
      </w:r>
      <w:r>
        <w:rPr>
          <w:b/>
          <w:color w:val="333333"/>
          <w:sz w:val="24"/>
        </w:rPr>
        <w:t>предмета</w:t>
      </w:r>
      <w:r>
        <w:rPr>
          <w:b/>
          <w:color w:val="333333"/>
          <w:spacing w:val="-2"/>
          <w:sz w:val="24"/>
        </w:rPr>
        <w:t xml:space="preserve"> </w:t>
      </w:r>
      <w:r>
        <w:rPr>
          <w:b/>
          <w:color w:val="333333"/>
          <w:sz w:val="24"/>
        </w:rPr>
        <w:t>«Основы</w:t>
      </w:r>
      <w:r>
        <w:rPr>
          <w:b/>
          <w:color w:val="333333"/>
          <w:spacing w:val="-2"/>
          <w:sz w:val="24"/>
        </w:rPr>
        <w:t xml:space="preserve"> </w:t>
      </w:r>
      <w:r>
        <w:rPr>
          <w:b/>
          <w:color w:val="333333"/>
          <w:sz w:val="24"/>
        </w:rPr>
        <w:t>безопасности</w:t>
      </w:r>
      <w:r>
        <w:rPr>
          <w:b/>
          <w:color w:val="333333"/>
          <w:spacing w:val="-3"/>
          <w:sz w:val="24"/>
        </w:rPr>
        <w:t xml:space="preserve"> </w:t>
      </w:r>
      <w:r>
        <w:rPr>
          <w:b/>
          <w:color w:val="333333"/>
          <w:sz w:val="24"/>
        </w:rPr>
        <w:t>и</w:t>
      </w:r>
      <w:r>
        <w:rPr>
          <w:b/>
          <w:color w:val="333333"/>
          <w:spacing w:val="-2"/>
          <w:sz w:val="24"/>
        </w:rPr>
        <w:t xml:space="preserve"> </w:t>
      </w:r>
      <w:r>
        <w:rPr>
          <w:b/>
          <w:color w:val="333333"/>
          <w:sz w:val="24"/>
        </w:rPr>
        <w:t>защиты</w:t>
      </w:r>
      <w:r>
        <w:rPr>
          <w:b/>
          <w:color w:val="333333"/>
          <w:spacing w:val="-2"/>
          <w:sz w:val="24"/>
        </w:rPr>
        <w:t xml:space="preserve"> Родины».</w:t>
      </w:r>
    </w:p>
    <w:p w14:paraId="2178B9CF" w14:textId="77777777" w:rsidR="004C4874" w:rsidRDefault="00F01225">
      <w:pPr>
        <w:pStyle w:val="a3"/>
        <w:spacing w:line="274" w:lineRule="exact"/>
        <w:ind w:left="707"/>
        <w:jc w:val="left"/>
      </w:pPr>
      <w:r>
        <w:rPr>
          <w:color w:val="333333"/>
        </w:rPr>
        <w:t>Целью</w:t>
      </w:r>
      <w:r>
        <w:rPr>
          <w:color w:val="333333"/>
          <w:spacing w:val="-5"/>
        </w:rPr>
        <w:t xml:space="preserve"> </w:t>
      </w:r>
      <w:r>
        <w:rPr>
          <w:color w:val="333333"/>
        </w:rPr>
        <w:t>изучения</w:t>
      </w:r>
      <w:r>
        <w:rPr>
          <w:color w:val="333333"/>
          <w:spacing w:val="-3"/>
        </w:rPr>
        <w:t xml:space="preserve"> </w:t>
      </w:r>
      <w:r>
        <w:rPr>
          <w:color w:val="333333"/>
        </w:rPr>
        <w:t>ОБЗР</w:t>
      </w:r>
      <w:r>
        <w:rPr>
          <w:color w:val="333333"/>
          <w:spacing w:val="-2"/>
        </w:rPr>
        <w:t xml:space="preserve"> </w:t>
      </w:r>
      <w:r>
        <w:rPr>
          <w:color w:val="333333"/>
        </w:rPr>
        <w:t>на</w:t>
      </w:r>
      <w:r>
        <w:rPr>
          <w:color w:val="333333"/>
          <w:spacing w:val="-2"/>
        </w:rPr>
        <w:t xml:space="preserve"> </w:t>
      </w:r>
      <w:r>
        <w:rPr>
          <w:color w:val="333333"/>
        </w:rPr>
        <w:t>уровне</w:t>
      </w:r>
      <w:r>
        <w:rPr>
          <w:color w:val="333333"/>
          <w:spacing w:val="-3"/>
        </w:rPr>
        <w:t xml:space="preserve"> </w:t>
      </w:r>
      <w:r>
        <w:rPr>
          <w:color w:val="333333"/>
        </w:rPr>
        <w:t>основного</w:t>
      </w:r>
      <w:r>
        <w:rPr>
          <w:color w:val="333333"/>
          <w:spacing w:val="-3"/>
        </w:rPr>
        <w:t xml:space="preserve"> </w:t>
      </w:r>
      <w:r>
        <w:rPr>
          <w:color w:val="333333"/>
        </w:rPr>
        <w:t>общего</w:t>
      </w:r>
      <w:r>
        <w:rPr>
          <w:color w:val="333333"/>
          <w:spacing w:val="-3"/>
        </w:rPr>
        <w:t xml:space="preserve"> </w:t>
      </w:r>
      <w:r>
        <w:rPr>
          <w:color w:val="333333"/>
        </w:rPr>
        <w:t>образования</w:t>
      </w:r>
      <w:r>
        <w:rPr>
          <w:color w:val="333333"/>
          <w:spacing w:val="-2"/>
        </w:rPr>
        <w:t xml:space="preserve"> </w:t>
      </w:r>
      <w:r>
        <w:rPr>
          <w:color w:val="333333"/>
        </w:rPr>
        <w:t>является</w:t>
      </w:r>
      <w:r>
        <w:rPr>
          <w:color w:val="333333"/>
          <w:spacing w:val="-3"/>
        </w:rPr>
        <w:t xml:space="preserve"> </w:t>
      </w:r>
      <w:r>
        <w:rPr>
          <w:color w:val="333333"/>
        </w:rPr>
        <w:t>формирование</w:t>
      </w:r>
      <w:r>
        <w:rPr>
          <w:color w:val="333333"/>
          <w:spacing w:val="-1"/>
        </w:rPr>
        <w:t xml:space="preserve"> </w:t>
      </w:r>
      <w:r>
        <w:rPr>
          <w:color w:val="333333"/>
          <w:spacing w:val="-10"/>
        </w:rPr>
        <w:t>у</w:t>
      </w:r>
    </w:p>
    <w:p w14:paraId="2F7D0A86" w14:textId="77777777" w:rsidR="004C4874" w:rsidRDefault="00F01225">
      <w:pPr>
        <w:pStyle w:val="a3"/>
        <w:ind w:left="707"/>
        <w:jc w:val="left"/>
      </w:pPr>
      <w:r>
        <w:rPr>
          <w:color w:val="333333"/>
        </w:rPr>
        <w:t>обучающихся</w:t>
      </w:r>
      <w:r>
        <w:rPr>
          <w:color w:val="333333"/>
          <w:spacing w:val="-5"/>
        </w:rPr>
        <w:t xml:space="preserve"> </w:t>
      </w:r>
      <w:r>
        <w:rPr>
          <w:color w:val="333333"/>
        </w:rPr>
        <w:t>готовности</w:t>
      </w:r>
      <w:r>
        <w:rPr>
          <w:color w:val="333333"/>
          <w:spacing w:val="-4"/>
        </w:rPr>
        <w:t xml:space="preserve"> </w:t>
      </w:r>
      <w:r>
        <w:rPr>
          <w:color w:val="333333"/>
        </w:rPr>
        <w:t>к</w:t>
      </w:r>
      <w:r>
        <w:rPr>
          <w:color w:val="333333"/>
          <w:spacing w:val="-5"/>
        </w:rPr>
        <w:t xml:space="preserve"> </w:t>
      </w:r>
      <w:r>
        <w:rPr>
          <w:color w:val="333333"/>
        </w:rPr>
        <w:t>выполнению</w:t>
      </w:r>
      <w:r>
        <w:rPr>
          <w:color w:val="333333"/>
          <w:spacing w:val="-5"/>
        </w:rPr>
        <w:t xml:space="preserve"> </w:t>
      </w:r>
      <w:r>
        <w:rPr>
          <w:color w:val="333333"/>
        </w:rPr>
        <w:t>обязанности</w:t>
      </w:r>
      <w:r>
        <w:rPr>
          <w:color w:val="333333"/>
          <w:spacing w:val="-6"/>
        </w:rPr>
        <w:t xml:space="preserve"> </w:t>
      </w:r>
      <w:r>
        <w:rPr>
          <w:color w:val="333333"/>
        </w:rPr>
        <w:t>по</w:t>
      </w:r>
      <w:r>
        <w:rPr>
          <w:color w:val="333333"/>
          <w:spacing w:val="-5"/>
        </w:rPr>
        <w:t xml:space="preserve"> </w:t>
      </w:r>
      <w:r>
        <w:rPr>
          <w:color w:val="333333"/>
        </w:rPr>
        <w:t>защите</w:t>
      </w:r>
      <w:r>
        <w:rPr>
          <w:color w:val="333333"/>
          <w:spacing w:val="-5"/>
        </w:rPr>
        <w:t xml:space="preserve"> </w:t>
      </w:r>
      <w:r>
        <w:rPr>
          <w:color w:val="333333"/>
        </w:rPr>
        <w:t>Отечества</w:t>
      </w:r>
      <w:r>
        <w:rPr>
          <w:color w:val="333333"/>
          <w:spacing w:val="-6"/>
        </w:rPr>
        <w:t xml:space="preserve"> </w:t>
      </w:r>
      <w:r>
        <w:rPr>
          <w:color w:val="333333"/>
        </w:rPr>
        <w:t>и</w:t>
      </w:r>
      <w:r>
        <w:rPr>
          <w:color w:val="333333"/>
          <w:spacing w:val="-5"/>
        </w:rPr>
        <w:t xml:space="preserve"> </w:t>
      </w:r>
      <w:r>
        <w:rPr>
          <w:color w:val="333333"/>
        </w:rPr>
        <w:t>базового</w:t>
      </w:r>
      <w:r>
        <w:rPr>
          <w:color w:val="333333"/>
          <w:spacing w:val="-1"/>
        </w:rPr>
        <w:t xml:space="preserve"> </w:t>
      </w:r>
      <w:r>
        <w:rPr>
          <w:color w:val="333333"/>
        </w:rPr>
        <w:t>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6B0985BA" w14:textId="77777777" w:rsidR="004C4874" w:rsidRDefault="004C4874">
      <w:pPr>
        <w:pStyle w:val="a3"/>
        <w:spacing w:before="5"/>
        <w:ind w:left="0"/>
        <w:jc w:val="left"/>
      </w:pPr>
    </w:p>
    <w:p w14:paraId="675C229C" w14:textId="77777777" w:rsidR="004C4874" w:rsidRDefault="00F01225">
      <w:pPr>
        <w:pStyle w:val="a4"/>
        <w:numPr>
          <w:ilvl w:val="0"/>
          <w:numId w:val="19"/>
        </w:numPr>
        <w:tabs>
          <w:tab w:val="left" w:pos="1209"/>
        </w:tabs>
        <w:ind w:right="284"/>
        <w:rPr>
          <w:sz w:val="24"/>
        </w:rPr>
      </w:pPr>
      <w:r>
        <w:rPr>
          <w:color w:val="333333"/>
          <w:sz w:val="24"/>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w:t>
      </w:r>
      <w:r>
        <w:rPr>
          <w:color w:val="333333"/>
          <w:spacing w:val="-15"/>
          <w:sz w:val="24"/>
        </w:rPr>
        <w:t xml:space="preserve"> </w:t>
      </w:r>
      <w:r>
        <w:rPr>
          <w:color w:val="333333"/>
          <w:sz w:val="24"/>
        </w:rPr>
        <w:t>и</w:t>
      </w:r>
      <w:r>
        <w:rPr>
          <w:color w:val="333333"/>
          <w:spacing w:val="-12"/>
          <w:sz w:val="24"/>
        </w:rPr>
        <w:t xml:space="preserve"> </w:t>
      </w:r>
      <w:r>
        <w:rPr>
          <w:color w:val="333333"/>
          <w:sz w:val="24"/>
        </w:rPr>
        <w:t>возможных</w:t>
      </w:r>
      <w:r>
        <w:rPr>
          <w:color w:val="333333"/>
          <w:spacing w:val="-13"/>
          <w:sz w:val="24"/>
        </w:rPr>
        <w:t xml:space="preserve"> </w:t>
      </w:r>
      <w:r>
        <w:rPr>
          <w:color w:val="333333"/>
          <w:sz w:val="24"/>
        </w:rPr>
        <w:t>последствий</w:t>
      </w:r>
      <w:r>
        <w:rPr>
          <w:color w:val="333333"/>
          <w:spacing w:val="-12"/>
          <w:sz w:val="24"/>
        </w:rPr>
        <w:t xml:space="preserve"> </w:t>
      </w:r>
      <w:r>
        <w:rPr>
          <w:color w:val="333333"/>
          <w:sz w:val="24"/>
        </w:rPr>
        <w:t>различных</w:t>
      </w:r>
      <w:r>
        <w:rPr>
          <w:color w:val="333333"/>
          <w:spacing w:val="-13"/>
          <w:sz w:val="24"/>
        </w:rPr>
        <w:t xml:space="preserve"> </w:t>
      </w:r>
      <w:r>
        <w:rPr>
          <w:color w:val="333333"/>
          <w:sz w:val="24"/>
        </w:rPr>
        <w:t>опасных</w:t>
      </w:r>
      <w:r>
        <w:rPr>
          <w:color w:val="333333"/>
          <w:spacing w:val="-11"/>
          <w:sz w:val="24"/>
        </w:rPr>
        <w:t xml:space="preserve"> </w:t>
      </w:r>
      <w:r>
        <w:rPr>
          <w:color w:val="333333"/>
          <w:sz w:val="24"/>
        </w:rPr>
        <w:t>и</w:t>
      </w:r>
      <w:r>
        <w:rPr>
          <w:color w:val="333333"/>
          <w:spacing w:val="-14"/>
          <w:sz w:val="24"/>
        </w:rPr>
        <w:t xml:space="preserve"> </w:t>
      </w:r>
      <w:r>
        <w:rPr>
          <w:color w:val="333333"/>
          <w:sz w:val="24"/>
        </w:rPr>
        <w:t>чрезвычайных</w:t>
      </w:r>
      <w:r>
        <w:rPr>
          <w:color w:val="333333"/>
          <w:spacing w:val="-11"/>
          <w:sz w:val="24"/>
        </w:rPr>
        <w:t xml:space="preserve"> </w:t>
      </w:r>
      <w:r>
        <w:rPr>
          <w:color w:val="333333"/>
          <w:sz w:val="24"/>
        </w:rPr>
        <w:t>ситуаций, знаний и умений применять необходимые средства и приемы рационального и безопасного поведения при их проявлении;</w:t>
      </w:r>
    </w:p>
    <w:p w14:paraId="54A8A631" w14:textId="77777777" w:rsidR="004C4874" w:rsidRDefault="004C4874">
      <w:pPr>
        <w:pStyle w:val="a4"/>
        <w:rPr>
          <w:sz w:val="24"/>
        </w:rPr>
        <w:sectPr w:rsidR="004C4874">
          <w:pgSz w:w="11910" w:h="16850"/>
          <w:pgMar w:top="1020" w:right="283" w:bottom="280" w:left="992" w:header="569" w:footer="0" w:gutter="0"/>
          <w:cols w:space="720"/>
        </w:sectPr>
      </w:pPr>
    </w:p>
    <w:p w14:paraId="64FC98BD" w14:textId="77777777" w:rsidR="004C4874" w:rsidRDefault="00F01225">
      <w:pPr>
        <w:pStyle w:val="a4"/>
        <w:numPr>
          <w:ilvl w:val="0"/>
          <w:numId w:val="19"/>
        </w:numPr>
        <w:tabs>
          <w:tab w:val="left" w:pos="1209"/>
        </w:tabs>
        <w:spacing w:before="90"/>
        <w:ind w:right="281"/>
        <w:rPr>
          <w:sz w:val="24"/>
        </w:rPr>
      </w:pPr>
      <w:r>
        <w:rPr>
          <w:color w:val="333333"/>
          <w:sz w:val="24"/>
        </w:rPr>
        <w:t xml:space="preserve">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w:t>
      </w:r>
      <w:r>
        <w:rPr>
          <w:color w:val="333333"/>
          <w:spacing w:val="-2"/>
          <w:sz w:val="24"/>
        </w:rPr>
        <w:t>государства;</w:t>
      </w:r>
    </w:p>
    <w:p w14:paraId="497C7CED" w14:textId="77777777" w:rsidR="004C4874" w:rsidRDefault="00F01225">
      <w:pPr>
        <w:pStyle w:val="a4"/>
        <w:numPr>
          <w:ilvl w:val="0"/>
          <w:numId w:val="19"/>
        </w:numPr>
        <w:tabs>
          <w:tab w:val="left" w:pos="1209"/>
        </w:tabs>
        <w:spacing w:before="4" w:line="237" w:lineRule="auto"/>
        <w:ind w:right="290"/>
        <w:rPr>
          <w:sz w:val="24"/>
        </w:rPr>
      </w:pPr>
      <w:r>
        <w:rPr>
          <w:color w:val="333333"/>
          <w:sz w:val="24"/>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14:paraId="47D16A03" w14:textId="77777777" w:rsidR="004C4874" w:rsidRDefault="004C4874">
      <w:pPr>
        <w:pStyle w:val="a3"/>
        <w:spacing w:before="2"/>
        <w:ind w:left="0"/>
        <w:jc w:val="left"/>
      </w:pPr>
    </w:p>
    <w:p w14:paraId="47DCCDBB" w14:textId="77777777" w:rsidR="004C4874" w:rsidRDefault="00F01225">
      <w:pPr>
        <w:pStyle w:val="a3"/>
        <w:spacing w:before="1"/>
        <w:jc w:val="left"/>
      </w:pPr>
      <w:r>
        <w:rPr>
          <w:color w:val="333333"/>
        </w:rPr>
        <w:t>Общее</w:t>
      </w:r>
      <w:r>
        <w:rPr>
          <w:color w:val="333333"/>
          <w:spacing w:val="-2"/>
        </w:rPr>
        <w:t xml:space="preserve"> </w:t>
      </w:r>
      <w:r>
        <w:rPr>
          <w:color w:val="333333"/>
        </w:rPr>
        <w:t>число</w:t>
      </w:r>
      <w:r>
        <w:rPr>
          <w:color w:val="333333"/>
          <w:spacing w:val="-1"/>
        </w:rPr>
        <w:t xml:space="preserve"> </w:t>
      </w:r>
      <w:r>
        <w:rPr>
          <w:color w:val="333333"/>
        </w:rPr>
        <w:t>часов,</w:t>
      </w:r>
      <w:r>
        <w:rPr>
          <w:color w:val="333333"/>
          <w:spacing w:val="-2"/>
        </w:rPr>
        <w:t xml:space="preserve"> </w:t>
      </w:r>
      <w:r>
        <w:rPr>
          <w:color w:val="333333"/>
        </w:rPr>
        <w:t>отведенных для</w:t>
      </w:r>
      <w:r>
        <w:rPr>
          <w:color w:val="333333"/>
          <w:spacing w:val="-1"/>
        </w:rPr>
        <w:t xml:space="preserve"> </w:t>
      </w:r>
      <w:r>
        <w:rPr>
          <w:color w:val="333333"/>
        </w:rPr>
        <w:t>изучения</w:t>
      </w:r>
      <w:r>
        <w:rPr>
          <w:color w:val="333333"/>
          <w:spacing w:val="-1"/>
        </w:rPr>
        <w:t xml:space="preserve"> </w:t>
      </w:r>
      <w:r>
        <w:rPr>
          <w:color w:val="333333"/>
        </w:rPr>
        <w:t>ОБЗР</w:t>
      </w:r>
      <w:r>
        <w:rPr>
          <w:color w:val="333333"/>
          <w:spacing w:val="-1"/>
        </w:rPr>
        <w:t xml:space="preserve"> </w:t>
      </w:r>
      <w:r>
        <w:rPr>
          <w:color w:val="333333"/>
        </w:rPr>
        <w:t>в</w:t>
      </w:r>
      <w:r>
        <w:rPr>
          <w:color w:val="333333"/>
          <w:spacing w:val="-2"/>
        </w:rPr>
        <w:t xml:space="preserve"> </w:t>
      </w:r>
      <w:r>
        <w:rPr>
          <w:color w:val="333333"/>
        </w:rPr>
        <w:t>8–9</w:t>
      </w:r>
      <w:r>
        <w:rPr>
          <w:color w:val="333333"/>
          <w:spacing w:val="-1"/>
        </w:rPr>
        <w:t xml:space="preserve"> </w:t>
      </w:r>
      <w:r>
        <w:rPr>
          <w:color w:val="333333"/>
        </w:rPr>
        <w:t>классах,</w:t>
      </w:r>
      <w:r>
        <w:rPr>
          <w:color w:val="333333"/>
          <w:spacing w:val="-1"/>
        </w:rPr>
        <w:t xml:space="preserve"> </w:t>
      </w:r>
      <w:r>
        <w:rPr>
          <w:color w:val="333333"/>
        </w:rPr>
        <w:t>составляет</w:t>
      </w:r>
      <w:r>
        <w:rPr>
          <w:color w:val="333333"/>
          <w:spacing w:val="-1"/>
        </w:rPr>
        <w:t xml:space="preserve"> </w:t>
      </w:r>
      <w:r>
        <w:rPr>
          <w:color w:val="333333"/>
        </w:rPr>
        <w:t>68</w:t>
      </w:r>
      <w:r>
        <w:rPr>
          <w:color w:val="333333"/>
          <w:spacing w:val="-1"/>
        </w:rPr>
        <w:t xml:space="preserve"> </w:t>
      </w:r>
      <w:r>
        <w:rPr>
          <w:color w:val="333333"/>
        </w:rPr>
        <w:t>часов,</w:t>
      </w:r>
      <w:r>
        <w:rPr>
          <w:color w:val="333333"/>
          <w:spacing w:val="-2"/>
        </w:rPr>
        <w:t xml:space="preserve"> </w:t>
      </w:r>
      <w:r>
        <w:rPr>
          <w:color w:val="333333"/>
        </w:rPr>
        <w:t>по</w:t>
      </w:r>
      <w:r>
        <w:rPr>
          <w:color w:val="333333"/>
          <w:spacing w:val="-1"/>
        </w:rPr>
        <w:t xml:space="preserve"> </w:t>
      </w:r>
      <w:r>
        <w:rPr>
          <w:color w:val="333333"/>
        </w:rPr>
        <w:t>1 часу в неделю за счет обязательной части учебного плана основного общего образования.</w:t>
      </w:r>
    </w:p>
    <w:p w14:paraId="7CCD5433" w14:textId="77777777" w:rsidR="004C4874" w:rsidRDefault="004C4874">
      <w:pPr>
        <w:pStyle w:val="a3"/>
        <w:spacing w:before="4"/>
        <w:ind w:left="0"/>
        <w:jc w:val="left"/>
      </w:pPr>
    </w:p>
    <w:p w14:paraId="6C241D7D" w14:textId="77777777" w:rsidR="004C4874" w:rsidRDefault="00F01225">
      <w:pPr>
        <w:pStyle w:val="1"/>
        <w:numPr>
          <w:ilvl w:val="1"/>
          <w:numId w:val="91"/>
        </w:numPr>
        <w:tabs>
          <w:tab w:val="left" w:pos="1388"/>
        </w:tabs>
        <w:spacing w:before="1"/>
        <w:ind w:left="1388" w:hanging="539"/>
        <w:jc w:val="left"/>
      </w:pPr>
      <w:r>
        <w:t>Содержание</w:t>
      </w:r>
      <w:r>
        <w:rPr>
          <w:spacing w:val="-6"/>
        </w:rPr>
        <w:t xml:space="preserve"> </w:t>
      </w:r>
      <w:r>
        <w:t>учебного</w:t>
      </w:r>
      <w:r>
        <w:rPr>
          <w:spacing w:val="-4"/>
        </w:rPr>
        <w:t xml:space="preserve"> </w:t>
      </w:r>
      <w:r>
        <w:rPr>
          <w:spacing w:val="-2"/>
        </w:rPr>
        <w:t>предмета.</w:t>
      </w:r>
    </w:p>
    <w:p w14:paraId="408C3314" w14:textId="77777777" w:rsidR="004C4874" w:rsidRDefault="004C4874">
      <w:pPr>
        <w:pStyle w:val="a3"/>
        <w:ind w:left="0"/>
        <w:jc w:val="left"/>
        <w:rPr>
          <w:b/>
        </w:rPr>
      </w:pPr>
    </w:p>
    <w:p w14:paraId="5D906B0B" w14:textId="77777777" w:rsidR="004C4874" w:rsidRDefault="00F01225">
      <w:pPr>
        <w:pStyle w:val="a3"/>
        <w:jc w:val="left"/>
      </w:pPr>
      <w:r>
        <w:rPr>
          <w:color w:val="333333"/>
          <w:u w:val="single" w:color="333333"/>
        </w:rPr>
        <w:t>Модуль № 1 «Безопасное и устойчивое развитие личности, общества, государства»:</w:t>
      </w:r>
      <w:r>
        <w:rPr>
          <w:color w:val="333333"/>
        </w:rPr>
        <w:t xml:space="preserve"> фундаментальные</w:t>
      </w:r>
      <w:r>
        <w:rPr>
          <w:color w:val="333333"/>
          <w:spacing w:val="-8"/>
        </w:rPr>
        <w:t xml:space="preserve"> </w:t>
      </w:r>
      <w:r>
        <w:rPr>
          <w:color w:val="333333"/>
        </w:rPr>
        <w:t>ценности</w:t>
      </w:r>
      <w:r>
        <w:rPr>
          <w:color w:val="333333"/>
          <w:spacing w:val="-5"/>
        </w:rPr>
        <w:t xml:space="preserve"> </w:t>
      </w:r>
      <w:r>
        <w:rPr>
          <w:color w:val="333333"/>
        </w:rPr>
        <w:t>и</w:t>
      </w:r>
      <w:r>
        <w:rPr>
          <w:color w:val="333333"/>
          <w:spacing w:val="-6"/>
        </w:rPr>
        <w:t xml:space="preserve"> </w:t>
      </w:r>
      <w:r>
        <w:rPr>
          <w:color w:val="333333"/>
        </w:rPr>
        <w:t>принципы,</w:t>
      </w:r>
      <w:r>
        <w:rPr>
          <w:color w:val="333333"/>
          <w:spacing w:val="-6"/>
        </w:rPr>
        <w:t xml:space="preserve"> </w:t>
      </w:r>
      <w:r>
        <w:rPr>
          <w:color w:val="333333"/>
        </w:rPr>
        <w:t>формирующие</w:t>
      </w:r>
      <w:r>
        <w:rPr>
          <w:color w:val="333333"/>
          <w:spacing w:val="-7"/>
        </w:rPr>
        <w:t xml:space="preserve"> </w:t>
      </w:r>
      <w:r>
        <w:rPr>
          <w:color w:val="333333"/>
        </w:rPr>
        <w:t>основы</w:t>
      </w:r>
      <w:r>
        <w:rPr>
          <w:color w:val="333333"/>
          <w:spacing w:val="-7"/>
        </w:rPr>
        <w:t xml:space="preserve"> </w:t>
      </w:r>
      <w:r>
        <w:rPr>
          <w:color w:val="333333"/>
        </w:rPr>
        <w:t>российского</w:t>
      </w:r>
      <w:r>
        <w:rPr>
          <w:color w:val="333333"/>
          <w:spacing w:val="-6"/>
        </w:rPr>
        <w:t xml:space="preserve"> </w:t>
      </w:r>
      <w:r>
        <w:rPr>
          <w:color w:val="333333"/>
        </w:rPr>
        <w:t>общества, безопасности страны, закрепленные в Конституции Российской Федерации;</w:t>
      </w:r>
    </w:p>
    <w:p w14:paraId="08676A9A" w14:textId="77777777" w:rsidR="004C4874" w:rsidRDefault="00F01225">
      <w:pPr>
        <w:pStyle w:val="a3"/>
        <w:jc w:val="left"/>
      </w:pPr>
      <w:r>
        <w:rPr>
          <w:color w:val="333333"/>
        </w:rPr>
        <w:t>стратегия</w:t>
      </w:r>
      <w:r>
        <w:rPr>
          <w:color w:val="333333"/>
          <w:spacing w:val="-6"/>
        </w:rPr>
        <w:t xml:space="preserve"> </w:t>
      </w:r>
      <w:r>
        <w:rPr>
          <w:color w:val="333333"/>
        </w:rPr>
        <w:t>национальной</w:t>
      </w:r>
      <w:r>
        <w:rPr>
          <w:color w:val="333333"/>
          <w:spacing w:val="-6"/>
        </w:rPr>
        <w:t xml:space="preserve"> </w:t>
      </w:r>
      <w:r>
        <w:rPr>
          <w:color w:val="333333"/>
        </w:rPr>
        <w:t>безопасности,</w:t>
      </w:r>
      <w:r>
        <w:rPr>
          <w:color w:val="333333"/>
          <w:spacing w:val="-8"/>
        </w:rPr>
        <w:t xml:space="preserve"> </w:t>
      </w:r>
      <w:r>
        <w:rPr>
          <w:color w:val="333333"/>
        </w:rPr>
        <w:t>национальные</w:t>
      </w:r>
      <w:r>
        <w:rPr>
          <w:color w:val="333333"/>
          <w:spacing w:val="-7"/>
        </w:rPr>
        <w:t xml:space="preserve"> </w:t>
      </w:r>
      <w:r>
        <w:rPr>
          <w:color w:val="333333"/>
        </w:rPr>
        <w:t>интересы</w:t>
      </w:r>
      <w:r>
        <w:rPr>
          <w:color w:val="333333"/>
          <w:spacing w:val="-6"/>
        </w:rPr>
        <w:t xml:space="preserve"> </w:t>
      </w:r>
      <w:r>
        <w:rPr>
          <w:color w:val="333333"/>
        </w:rPr>
        <w:t>и</w:t>
      </w:r>
      <w:r>
        <w:rPr>
          <w:color w:val="333333"/>
          <w:spacing w:val="-4"/>
        </w:rPr>
        <w:t xml:space="preserve"> </w:t>
      </w:r>
      <w:r>
        <w:rPr>
          <w:color w:val="333333"/>
        </w:rPr>
        <w:t>угрозы</w:t>
      </w:r>
      <w:r>
        <w:rPr>
          <w:color w:val="333333"/>
          <w:spacing w:val="-6"/>
        </w:rPr>
        <w:t xml:space="preserve"> </w:t>
      </w:r>
      <w:r>
        <w:rPr>
          <w:color w:val="333333"/>
        </w:rPr>
        <w:t xml:space="preserve">национальной </w:t>
      </w:r>
      <w:r>
        <w:rPr>
          <w:color w:val="333333"/>
          <w:spacing w:val="-2"/>
        </w:rPr>
        <w:t>безопасности;</w:t>
      </w:r>
    </w:p>
    <w:p w14:paraId="0271551D" w14:textId="77777777" w:rsidR="004C4874" w:rsidRDefault="00F01225">
      <w:pPr>
        <w:pStyle w:val="a3"/>
        <w:jc w:val="left"/>
      </w:pPr>
      <w:r>
        <w:rPr>
          <w:color w:val="333333"/>
        </w:rPr>
        <w:t>чрезвычайные ситуации природного, техногенного и биолого-социального характера; информирование</w:t>
      </w:r>
      <w:r>
        <w:rPr>
          <w:color w:val="333333"/>
          <w:spacing w:val="-6"/>
        </w:rPr>
        <w:t xml:space="preserve"> </w:t>
      </w:r>
      <w:r>
        <w:rPr>
          <w:color w:val="333333"/>
        </w:rPr>
        <w:t>и</w:t>
      </w:r>
      <w:r>
        <w:rPr>
          <w:color w:val="333333"/>
          <w:spacing w:val="-5"/>
        </w:rPr>
        <w:t xml:space="preserve"> </w:t>
      </w:r>
      <w:r>
        <w:rPr>
          <w:color w:val="333333"/>
        </w:rPr>
        <w:t>оповещение</w:t>
      </w:r>
      <w:r>
        <w:rPr>
          <w:color w:val="333333"/>
          <w:spacing w:val="-6"/>
        </w:rPr>
        <w:t xml:space="preserve"> </w:t>
      </w:r>
      <w:r>
        <w:rPr>
          <w:color w:val="333333"/>
        </w:rPr>
        <w:t>населения</w:t>
      </w:r>
      <w:r>
        <w:rPr>
          <w:color w:val="333333"/>
          <w:spacing w:val="-5"/>
        </w:rPr>
        <w:t xml:space="preserve"> </w:t>
      </w:r>
      <w:r>
        <w:rPr>
          <w:color w:val="333333"/>
        </w:rPr>
        <w:t>о</w:t>
      </w:r>
      <w:r>
        <w:rPr>
          <w:color w:val="333333"/>
          <w:spacing w:val="-5"/>
        </w:rPr>
        <w:t xml:space="preserve"> </w:t>
      </w:r>
      <w:r>
        <w:rPr>
          <w:color w:val="333333"/>
        </w:rPr>
        <w:t>чрезвычайных</w:t>
      </w:r>
      <w:r>
        <w:rPr>
          <w:color w:val="333333"/>
          <w:spacing w:val="-4"/>
        </w:rPr>
        <w:t xml:space="preserve"> </w:t>
      </w:r>
      <w:r>
        <w:rPr>
          <w:color w:val="333333"/>
        </w:rPr>
        <w:t>ситуациях,</w:t>
      </w:r>
      <w:r>
        <w:rPr>
          <w:color w:val="333333"/>
          <w:spacing w:val="-5"/>
        </w:rPr>
        <w:t xml:space="preserve"> </w:t>
      </w:r>
      <w:r>
        <w:rPr>
          <w:color w:val="333333"/>
        </w:rPr>
        <w:t>система</w:t>
      </w:r>
      <w:r>
        <w:rPr>
          <w:color w:val="333333"/>
          <w:spacing w:val="-6"/>
        </w:rPr>
        <w:t xml:space="preserve"> </w:t>
      </w:r>
      <w:r>
        <w:rPr>
          <w:color w:val="333333"/>
        </w:rPr>
        <w:t>ОКСИОН; история развития гражданской обороны;</w:t>
      </w:r>
    </w:p>
    <w:p w14:paraId="50DAF1BB" w14:textId="77777777" w:rsidR="004C4874" w:rsidRDefault="00F01225">
      <w:pPr>
        <w:pStyle w:val="a3"/>
        <w:jc w:val="left"/>
      </w:pPr>
      <w:r>
        <w:rPr>
          <w:color w:val="333333"/>
        </w:rPr>
        <w:t>сигнал</w:t>
      </w:r>
      <w:r>
        <w:rPr>
          <w:color w:val="333333"/>
          <w:spacing w:val="-3"/>
        </w:rPr>
        <w:t xml:space="preserve"> </w:t>
      </w:r>
      <w:r>
        <w:rPr>
          <w:color w:val="333333"/>
        </w:rPr>
        <w:t>«Внимание</w:t>
      </w:r>
      <w:r>
        <w:rPr>
          <w:color w:val="333333"/>
          <w:spacing w:val="-5"/>
        </w:rPr>
        <w:t xml:space="preserve"> </w:t>
      </w:r>
      <w:r>
        <w:rPr>
          <w:color w:val="333333"/>
        </w:rPr>
        <w:t>всем!»,</w:t>
      </w:r>
      <w:r>
        <w:rPr>
          <w:color w:val="333333"/>
          <w:spacing w:val="-4"/>
        </w:rPr>
        <w:t xml:space="preserve"> </w:t>
      </w:r>
      <w:r>
        <w:rPr>
          <w:color w:val="333333"/>
        </w:rPr>
        <w:t>порядок</w:t>
      </w:r>
      <w:r>
        <w:rPr>
          <w:color w:val="333333"/>
          <w:spacing w:val="-3"/>
        </w:rPr>
        <w:t xml:space="preserve"> </w:t>
      </w:r>
      <w:r>
        <w:rPr>
          <w:color w:val="333333"/>
        </w:rPr>
        <w:t>действий</w:t>
      </w:r>
      <w:r>
        <w:rPr>
          <w:color w:val="333333"/>
          <w:spacing w:val="-4"/>
        </w:rPr>
        <w:t xml:space="preserve"> </w:t>
      </w:r>
      <w:r>
        <w:rPr>
          <w:color w:val="333333"/>
        </w:rPr>
        <w:t>населения</w:t>
      </w:r>
      <w:r>
        <w:rPr>
          <w:color w:val="333333"/>
          <w:spacing w:val="-4"/>
        </w:rPr>
        <w:t xml:space="preserve"> </w:t>
      </w:r>
      <w:r>
        <w:rPr>
          <w:color w:val="333333"/>
        </w:rPr>
        <w:t>при</w:t>
      </w:r>
      <w:r>
        <w:rPr>
          <w:color w:val="333333"/>
          <w:spacing w:val="-4"/>
        </w:rPr>
        <w:t xml:space="preserve"> </w:t>
      </w:r>
      <w:r>
        <w:rPr>
          <w:color w:val="333333"/>
        </w:rPr>
        <w:t>его</w:t>
      </w:r>
      <w:r>
        <w:rPr>
          <w:color w:val="333333"/>
          <w:spacing w:val="-3"/>
        </w:rPr>
        <w:t xml:space="preserve"> </w:t>
      </w:r>
      <w:r>
        <w:rPr>
          <w:color w:val="333333"/>
          <w:spacing w:val="-2"/>
        </w:rPr>
        <w:t>получении;</w:t>
      </w:r>
    </w:p>
    <w:p w14:paraId="7A78759D" w14:textId="77777777" w:rsidR="004C4874" w:rsidRDefault="00F01225">
      <w:pPr>
        <w:pStyle w:val="a3"/>
        <w:jc w:val="left"/>
      </w:pPr>
      <w:r>
        <w:rPr>
          <w:color w:val="333333"/>
        </w:rPr>
        <w:t>средства</w:t>
      </w:r>
      <w:r>
        <w:rPr>
          <w:color w:val="333333"/>
          <w:spacing w:val="-6"/>
        </w:rPr>
        <w:t xml:space="preserve"> </w:t>
      </w:r>
      <w:r>
        <w:rPr>
          <w:color w:val="333333"/>
        </w:rPr>
        <w:t>индивидуальной</w:t>
      </w:r>
      <w:r>
        <w:rPr>
          <w:color w:val="333333"/>
          <w:spacing w:val="-5"/>
        </w:rPr>
        <w:t xml:space="preserve"> </w:t>
      </w:r>
      <w:r>
        <w:rPr>
          <w:color w:val="333333"/>
        </w:rPr>
        <w:t>и</w:t>
      </w:r>
      <w:r>
        <w:rPr>
          <w:color w:val="333333"/>
          <w:spacing w:val="-5"/>
        </w:rPr>
        <w:t xml:space="preserve"> </w:t>
      </w:r>
      <w:r>
        <w:rPr>
          <w:color w:val="333333"/>
        </w:rPr>
        <w:t>коллективной</w:t>
      </w:r>
      <w:r>
        <w:rPr>
          <w:color w:val="333333"/>
          <w:spacing w:val="-7"/>
        </w:rPr>
        <w:t xml:space="preserve"> </w:t>
      </w:r>
      <w:r>
        <w:rPr>
          <w:color w:val="333333"/>
        </w:rPr>
        <w:t>защиты</w:t>
      </w:r>
      <w:r>
        <w:rPr>
          <w:color w:val="333333"/>
          <w:spacing w:val="-5"/>
        </w:rPr>
        <w:t xml:space="preserve"> </w:t>
      </w:r>
      <w:r>
        <w:rPr>
          <w:color w:val="333333"/>
        </w:rPr>
        <w:t>населения,</w:t>
      </w:r>
      <w:r>
        <w:rPr>
          <w:color w:val="333333"/>
          <w:spacing w:val="-5"/>
        </w:rPr>
        <w:t xml:space="preserve"> </w:t>
      </w:r>
      <w:r>
        <w:rPr>
          <w:color w:val="333333"/>
        </w:rPr>
        <w:t>порядок</w:t>
      </w:r>
      <w:r>
        <w:rPr>
          <w:color w:val="333333"/>
          <w:spacing w:val="-7"/>
        </w:rPr>
        <w:t xml:space="preserve"> </w:t>
      </w:r>
      <w:r>
        <w:rPr>
          <w:color w:val="333333"/>
        </w:rPr>
        <w:t>пользования фильтрующим противогазом;</w:t>
      </w:r>
    </w:p>
    <w:p w14:paraId="7A450157" w14:textId="77777777" w:rsidR="004C4874" w:rsidRDefault="00F01225">
      <w:pPr>
        <w:pStyle w:val="a3"/>
        <w:jc w:val="left"/>
      </w:pPr>
      <w:r>
        <w:rPr>
          <w:color w:val="333333"/>
        </w:rPr>
        <w:t>эвакуация</w:t>
      </w:r>
      <w:r>
        <w:rPr>
          <w:color w:val="333333"/>
          <w:spacing w:val="-4"/>
        </w:rPr>
        <w:t xml:space="preserve"> </w:t>
      </w:r>
      <w:r>
        <w:rPr>
          <w:color w:val="333333"/>
        </w:rPr>
        <w:t>населения</w:t>
      </w:r>
      <w:r>
        <w:rPr>
          <w:color w:val="333333"/>
          <w:spacing w:val="-4"/>
        </w:rPr>
        <w:t xml:space="preserve"> </w:t>
      </w:r>
      <w:r>
        <w:rPr>
          <w:color w:val="333333"/>
        </w:rPr>
        <w:t>в</w:t>
      </w:r>
      <w:r>
        <w:rPr>
          <w:color w:val="333333"/>
          <w:spacing w:val="-5"/>
        </w:rPr>
        <w:t xml:space="preserve"> </w:t>
      </w:r>
      <w:r>
        <w:rPr>
          <w:color w:val="333333"/>
        </w:rPr>
        <w:t>условиях</w:t>
      </w:r>
      <w:r>
        <w:rPr>
          <w:color w:val="333333"/>
          <w:spacing w:val="-2"/>
        </w:rPr>
        <w:t xml:space="preserve"> </w:t>
      </w:r>
      <w:r>
        <w:rPr>
          <w:color w:val="333333"/>
        </w:rPr>
        <w:t>чрезвычайных</w:t>
      </w:r>
      <w:r>
        <w:rPr>
          <w:color w:val="333333"/>
          <w:spacing w:val="-3"/>
        </w:rPr>
        <w:t xml:space="preserve"> </w:t>
      </w:r>
      <w:r>
        <w:rPr>
          <w:color w:val="333333"/>
        </w:rPr>
        <w:t>ситуаций,</w:t>
      </w:r>
      <w:r>
        <w:rPr>
          <w:color w:val="333333"/>
          <w:spacing w:val="-4"/>
        </w:rPr>
        <w:t xml:space="preserve"> </w:t>
      </w:r>
      <w:r>
        <w:rPr>
          <w:color w:val="333333"/>
        </w:rPr>
        <w:t>порядок</w:t>
      </w:r>
      <w:r>
        <w:rPr>
          <w:color w:val="333333"/>
          <w:spacing w:val="-6"/>
        </w:rPr>
        <w:t xml:space="preserve"> </w:t>
      </w:r>
      <w:r>
        <w:rPr>
          <w:color w:val="333333"/>
        </w:rPr>
        <w:t>действий</w:t>
      </w:r>
      <w:r>
        <w:rPr>
          <w:color w:val="333333"/>
          <w:spacing w:val="-6"/>
        </w:rPr>
        <w:t xml:space="preserve"> </w:t>
      </w:r>
      <w:r>
        <w:rPr>
          <w:color w:val="333333"/>
        </w:rPr>
        <w:t>населения</w:t>
      </w:r>
      <w:r>
        <w:rPr>
          <w:color w:val="333333"/>
          <w:spacing w:val="-4"/>
        </w:rPr>
        <w:t xml:space="preserve"> </w:t>
      </w:r>
      <w:r>
        <w:rPr>
          <w:color w:val="333333"/>
        </w:rPr>
        <w:t>при объявлении эвакуации;</w:t>
      </w:r>
    </w:p>
    <w:p w14:paraId="445169CE" w14:textId="77777777" w:rsidR="004C4874" w:rsidRDefault="00F01225">
      <w:pPr>
        <w:pStyle w:val="a3"/>
        <w:jc w:val="left"/>
      </w:pPr>
      <w:r>
        <w:rPr>
          <w:color w:val="333333"/>
        </w:rPr>
        <w:t>современная</w:t>
      </w:r>
      <w:r>
        <w:rPr>
          <w:color w:val="333333"/>
          <w:spacing w:val="-4"/>
        </w:rPr>
        <w:t xml:space="preserve"> </w:t>
      </w:r>
      <w:r>
        <w:rPr>
          <w:color w:val="333333"/>
        </w:rPr>
        <w:t>армия,</w:t>
      </w:r>
      <w:r>
        <w:rPr>
          <w:color w:val="333333"/>
          <w:spacing w:val="-4"/>
        </w:rPr>
        <w:t xml:space="preserve"> </w:t>
      </w:r>
      <w:r>
        <w:rPr>
          <w:color w:val="333333"/>
        </w:rPr>
        <w:t>воинская</w:t>
      </w:r>
      <w:r>
        <w:rPr>
          <w:color w:val="333333"/>
          <w:spacing w:val="-4"/>
        </w:rPr>
        <w:t xml:space="preserve"> </w:t>
      </w:r>
      <w:r>
        <w:rPr>
          <w:color w:val="333333"/>
        </w:rPr>
        <w:t>обязанность</w:t>
      </w:r>
      <w:r>
        <w:rPr>
          <w:color w:val="333333"/>
          <w:spacing w:val="-5"/>
        </w:rPr>
        <w:t xml:space="preserve"> </w:t>
      </w:r>
      <w:r>
        <w:rPr>
          <w:color w:val="333333"/>
        </w:rPr>
        <w:t>и</w:t>
      </w:r>
      <w:r>
        <w:rPr>
          <w:color w:val="333333"/>
          <w:spacing w:val="-4"/>
        </w:rPr>
        <w:t xml:space="preserve"> </w:t>
      </w:r>
      <w:r>
        <w:rPr>
          <w:color w:val="333333"/>
        </w:rPr>
        <w:t>военная</w:t>
      </w:r>
      <w:r>
        <w:rPr>
          <w:color w:val="333333"/>
          <w:spacing w:val="-4"/>
        </w:rPr>
        <w:t xml:space="preserve"> </w:t>
      </w:r>
      <w:r>
        <w:rPr>
          <w:color w:val="333333"/>
        </w:rPr>
        <w:t>служба,</w:t>
      </w:r>
      <w:r>
        <w:rPr>
          <w:color w:val="333333"/>
          <w:spacing w:val="-4"/>
        </w:rPr>
        <w:t xml:space="preserve"> </w:t>
      </w:r>
      <w:r>
        <w:rPr>
          <w:color w:val="333333"/>
        </w:rPr>
        <w:t>добровольная и</w:t>
      </w:r>
      <w:r>
        <w:rPr>
          <w:color w:val="333333"/>
          <w:spacing w:val="-4"/>
        </w:rPr>
        <w:t xml:space="preserve"> </w:t>
      </w:r>
      <w:r>
        <w:rPr>
          <w:color w:val="333333"/>
        </w:rPr>
        <w:t>обязательная подготовка к службе в армии.</w:t>
      </w:r>
    </w:p>
    <w:p w14:paraId="0254DFC7" w14:textId="77777777" w:rsidR="004C4874" w:rsidRDefault="00F01225">
      <w:pPr>
        <w:pStyle w:val="a3"/>
        <w:jc w:val="left"/>
      </w:pPr>
      <w:r>
        <w:rPr>
          <w:color w:val="333333"/>
          <w:u w:val="single" w:color="333333"/>
        </w:rPr>
        <w:t>Модуль</w:t>
      </w:r>
      <w:r>
        <w:rPr>
          <w:color w:val="333333"/>
          <w:spacing w:val="-5"/>
          <w:u w:val="single" w:color="333333"/>
        </w:rPr>
        <w:t xml:space="preserve"> </w:t>
      </w:r>
      <w:r>
        <w:rPr>
          <w:color w:val="333333"/>
          <w:u w:val="single" w:color="333333"/>
        </w:rPr>
        <w:t>№</w:t>
      </w:r>
      <w:r>
        <w:rPr>
          <w:color w:val="333333"/>
          <w:spacing w:val="-3"/>
          <w:u w:val="single" w:color="333333"/>
        </w:rPr>
        <w:t xml:space="preserve"> </w:t>
      </w:r>
      <w:r>
        <w:rPr>
          <w:color w:val="333333"/>
          <w:u w:val="single" w:color="333333"/>
        </w:rPr>
        <w:t>2</w:t>
      </w:r>
      <w:r>
        <w:rPr>
          <w:color w:val="333333"/>
          <w:spacing w:val="2"/>
          <w:u w:val="single" w:color="333333"/>
        </w:rPr>
        <w:t xml:space="preserve"> </w:t>
      </w:r>
      <w:r>
        <w:rPr>
          <w:color w:val="333333"/>
          <w:u w:val="single" w:color="333333"/>
        </w:rPr>
        <w:t>«Военная</w:t>
      </w:r>
      <w:r>
        <w:rPr>
          <w:color w:val="333333"/>
          <w:spacing w:val="-3"/>
          <w:u w:val="single" w:color="333333"/>
        </w:rPr>
        <w:t xml:space="preserve"> </w:t>
      </w:r>
      <w:r>
        <w:rPr>
          <w:color w:val="333333"/>
          <w:u w:val="single" w:color="333333"/>
        </w:rPr>
        <w:t>подготовка.</w:t>
      </w:r>
      <w:r>
        <w:rPr>
          <w:color w:val="333333"/>
          <w:spacing w:val="-2"/>
          <w:u w:val="single" w:color="333333"/>
        </w:rPr>
        <w:t xml:space="preserve"> </w:t>
      </w:r>
      <w:r>
        <w:rPr>
          <w:color w:val="333333"/>
          <w:u w:val="single" w:color="333333"/>
        </w:rPr>
        <w:t>Основы</w:t>
      </w:r>
      <w:r>
        <w:rPr>
          <w:color w:val="333333"/>
          <w:spacing w:val="-3"/>
          <w:u w:val="single" w:color="333333"/>
        </w:rPr>
        <w:t xml:space="preserve"> </w:t>
      </w:r>
      <w:r>
        <w:rPr>
          <w:color w:val="333333"/>
          <w:u w:val="single" w:color="333333"/>
        </w:rPr>
        <w:t>военных</w:t>
      </w:r>
      <w:r>
        <w:rPr>
          <w:color w:val="333333"/>
          <w:spacing w:val="-3"/>
          <w:u w:val="single" w:color="333333"/>
        </w:rPr>
        <w:t xml:space="preserve"> </w:t>
      </w:r>
      <w:r>
        <w:rPr>
          <w:color w:val="333333"/>
          <w:spacing w:val="-2"/>
          <w:u w:val="single" w:color="333333"/>
        </w:rPr>
        <w:t>знаний»:</w:t>
      </w:r>
    </w:p>
    <w:p w14:paraId="0D1983E7" w14:textId="77777777" w:rsidR="004C4874" w:rsidRDefault="00F01225">
      <w:pPr>
        <w:pStyle w:val="a3"/>
        <w:ind w:right="1176"/>
        <w:jc w:val="left"/>
      </w:pPr>
      <w:r>
        <w:rPr>
          <w:color w:val="333333"/>
        </w:rPr>
        <w:t>история</w:t>
      </w:r>
      <w:r>
        <w:rPr>
          <w:color w:val="333333"/>
          <w:spacing w:val="-5"/>
        </w:rPr>
        <w:t xml:space="preserve"> </w:t>
      </w:r>
      <w:r>
        <w:rPr>
          <w:color w:val="333333"/>
        </w:rPr>
        <w:t>возникновения</w:t>
      </w:r>
      <w:r>
        <w:rPr>
          <w:color w:val="333333"/>
          <w:spacing w:val="-8"/>
        </w:rPr>
        <w:t xml:space="preserve"> </w:t>
      </w:r>
      <w:r>
        <w:rPr>
          <w:color w:val="333333"/>
        </w:rPr>
        <w:t>и</w:t>
      </w:r>
      <w:r>
        <w:rPr>
          <w:color w:val="333333"/>
          <w:spacing w:val="-5"/>
        </w:rPr>
        <w:t xml:space="preserve"> </w:t>
      </w:r>
      <w:r>
        <w:rPr>
          <w:color w:val="333333"/>
        </w:rPr>
        <w:t>развития</w:t>
      </w:r>
      <w:r>
        <w:rPr>
          <w:color w:val="333333"/>
          <w:spacing w:val="-5"/>
        </w:rPr>
        <w:t xml:space="preserve"> </w:t>
      </w:r>
      <w:r>
        <w:rPr>
          <w:color w:val="333333"/>
        </w:rPr>
        <w:t>Вооруженных</w:t>
      </w:r>
      <w:r>
        <w:rPr>
          <w:color w:val="333333"/>
          <w:spacing w:val="-4"/>
        </w:rPr>
        <w:t xml:space="preserve"> </w:t>
      </w:r>
      <w:r>
        <w:rPr>
          <w:color w:val="333333"/>
        </w:rPr>
        <w:t>Сил</w:t>
      </w:r>
      <w:r>
        <w:rPr>
          <w:color w:val="333333"/>
          <w:spacing w:val="-5"/>
        </w:rPr>
        <w:t xml:space="preserve"> </w:t>
      </w:r>
      <w:r>
        <w:rPr>
          <w:color w:val="333333"/>
        </w:rPr>
        <w:t>Российской</w:t>
      </w:r>
      <w:r>
        <w:rPr>
          <w:color w:val="333333"/>
          <w:spacing w:val="-5"/>
        </w:rPr>
        <w:t xml:space="preserve"> </w:t>
      </w:r>
      <w:r>
        <w:rPr>
          <w:color w:val="333333"/>
        </w:rPr>
        <w:t>Федерации; этапы становления современных Вооруженных Сил Российской Федерации;</w:t>
      </w:r>
    </w:p>
    <w:p w14:paraId="26E5E7A6" w14:textId="77777777" w:rsidR="004C4874" w:rsidRDefault="00F01225">
      <w:pPr>
        <w:pStyle w:val="a3"/>
        <w:jc w:val="left"/>
      </w:pPr>
      <w:r>
        <w:rPr>
          <w:color w:val="333333"/>
        </w:rPr>
        <w:t>основные</w:t>
      </w:r>
      <w:r>
        <w:rPr>
          <w:color w:val="333333"/>
          <w:spacing w:val="-5"/>
        </w:rPr>
        <w:t xml:space="preserve"> </w:t>
      </w:r>
      <w:r>
        <w:rPr>
          <w:color w:val="333333"/>
        </w:rPr>
        <w:t>направления</w:t>
      </w:r>
      <w:r>
        <w:rPr>
          <w:color w:val="333333"/>
          <w:spacing w:val="-3"/>
        </w:rPr>
        <w:t xml:space="preserve"> </w:t>
      </w:r>
      <w:r>
        <w:rPr>
          <w:color w:val="333333"/>
        </w:rPr>
        <w:t>подготовки</w:t>
      </w:r>
      <w:r>
        <w:rPr>
          <w:color w:val="333333"/>
          <w:spacing w:val="-3"/>
        </w:rPr>
        <w:t xml:space="preserve"> </w:t>
      </w:r>
      <w:r>
        <w:rPr>
          <w:color w:val="333333"/>
        </w:rPr>
        <w:t>к</w:t>
      </w:r>
      <w:r>
        <w:rPr>
          <w:color w:val="333333"/>
          <w:spacing w:val="-3"/>
        </w:rPr>
        <w:t xml:space="preserve"> </w:t>
      </w:r>
      <w:r>
        <w:rPr>
          <w:color w:val="333333"/>
        </w:rPr>
        <w:t>военной</w:t>
      </w:r>
      <w:r>
        <w:rPr>
          <w:color w:val="333333"/>
          <w:spacing w:val="-2"/>
        </w:rPr>
        <w:t xml:space="preserve"> службе;</w:t>
      </w:r>
    </w:p>
    <w:p w14:paraId="5CF494A6" w14:textId="77777777" w:rsidR="004C4874" w:rsidRDefault="00F01225">
      <w:pPr>
        <w:pStyle w:val="a3"/>
        <w:jc w:val="left"/>
      </w:pPr>
      <w:r>
        <w:rPr>
          <w:color w:val="333333"/>
        </w:rPr>
        <w:t>организационная</w:t>
      </w:r>
      <w:r>
        <w:rPr>
          <w:color w:val="333333"/>
          <w:spacing w:val="-7"/>
        </w:rPr>
        <w:t xml:space="preserve"> </w:t>
      </w:r>
      <w:r>
        <w:rPr>
          <w:color w:val="333333"/>
        </w:rPr>
        <w:t>структура</w:t>
      </w:r>
      <w:r>
        <w:rPr>
          <w:color w:val="333333"/>
          <w:spacing w:val="-3"/>
        </w:rPr>
        <w:t xml:space="preserve"> </w:t>
      </w:r>
      <w:r>
        <w:rPr>
          <w:color w:val="333333"/>
        </w:rPr>
        <w:t>Вооруженных</w:t>
      </w:r>
      <w:r>
        <w:rPr>
          <w:color w:val="333333"/>
          <w:spacing w:val="-3"/>
        </w:rPr>
        <w:t xml:space="preserve"> </w:t>
      </w:r>
      <w:r>
        <w:rPr>
          <w:color w:val="333333"/>
        </w:rPr>
        <w:t>Сил</w:t>
      </w:r>
      <w:r>
        <w:rPr>
          <w:color w:val="333333"/>
          <w:spacing w:val="-7"/>
        </w:rPr>
        <w:t xml:space="preserve"> </w:t>
      </w:r>
      <w:r>
        <w:rPr>
          <w:color w:val="333333"/>
        </w:rPr>
        <w:t>Российской</w:t>
      </w:r>
      <w:r>
        <w:rPr>
          <w:color w:val="333333"/>
          <w:spacing w:val="-4"/>
        </w:rPr>
        <w:t xml:space="preserve"> </w:t>
      </w:r>
      <w:r>
        <w:rPr>
          <w:color w:val="333333"/>
          <w:spacing w:val="-2"/>
        </w:rPr>
        <w:t>Федерации;</w:t>
      </w:r>
    </w:p>
    <w:p w14:paraId="2DF78E98" w14:textId="77777777" w:rsidR="004C4874" w:rsidRDefault="00F01225">
      <w:pPr>
        <w:pStyle w:val="a3"/>
        <w:ind w:right="922"/>
        <w:jc w:val="left"/>
      </w:pPr>
      <w:r>
        <w:rPr>
          <w:color w:val="333333"/>
        </w:rPr>
        <w:t>функции</w:t>
      </w:r>
      <w:r>
        <w:rPr>
          <w:color w:val="333333"/>
          <w:spacing w:val="-5"/>
        </w:rPr>
        <w:t xml:space="preserve"> </w:t>
      </w:r>
      <w:r>
        <w:rPr>
          <w:color w:val="333333"/>
        </w:rPr>
        <w:t>и</w:t>
      </w:r>
      <w:r>
        <w:rPr>
          <w:color w:val="333333"/>
          <w:spacing w:val="-5"/>
        </w:rPr>
        <w:t xml:space="preserve"> </w:t>
      </w:r>
      <w:r>
        <w:rPr>
          <w:color w:val="333333"/>
        </w:rPr>
        <w:t>основные</w:t>
      </w:r>
      <w:r>
        <w:rPr>
          <w:color w:val="333333"/>
          <w:spacing w:val="-7"/>
        </w:rPr>
        <w:t xml:space="preserve"> </w:t>
      </w:r>
      <w:r>
        <w:rPr>
          <w:color w:val="333333"/>
        </w:rPr>
        <w:t>задачи</w:t>
      </w:r>
      <w:r>
        <w:rPr>
          <w:color w:val="333333"/>
          <w:spacing w:val="-5"/>
        </w:rPr>
        <w:t xml:space="preserve"> </w:t>
      </w:r>
      <w:r>
        <w:rPr>
          <w:color w:val="333333"/>
        </w:rPr>
        <w:t>современных</w:t>
      </w:r>
      <w:r>
        <w:rPr>
          <w:color w:val="333333"/>
          <w:spacing w:val="-4"/>
        </w:rPr>
        <w:t xml:space="preserve"> </w:t>
      </w:r>
      <w:r>
        <w:rPr>
          <w:color w:val="333333"/>
        </w:rPr>
        <w:t>Вооруженных</w:t>
      </w:r>
      <w:r>
        <w:rPr>
          <w:color w:val="333333"/>
          <w:spacing w:val="-4"/>
        </w:rPr>
        <w:t xml:space="preserve"> </w:t>
      </w:r>
      <w:r>
        <w:rPr>
          <w:color w:val="333333"/>
        </w:rPr>
        <w:t>Сил</w:t>
      </w:r>
      <w:r>
        <w:rPr>
          <w:color w:val="333333"/>
          <w:spacing w:val="-7"/>
        </w:rPr>
        <w:t xml:space="preserve"> </w:t>
      </w:r>
      <w:r>
        <w:rPr>
          <w:color w:val="333333"/>
        </w:rPr>
        <w:t>Российской</w:t>
      </w:r>
      <w:r>
        <w:rPr>
          <w:color w:val="333333"/>
          <w:spacing w:val="-5"/>
        </w:rPr>
        <w:t xml:space="preserve"> </w:t>
      </w:r>
      <w:r>
        <w:rPr>
          <w:color w:val="333333"/>
        </w:rPr>
        <w:t>Федерации; особенности видов и родов войск Вооруженных Сил Российской Федерации; воинские символы современных Вооруженных Сил Российской Федерации;</w:t>
      </w:r>
    </w:p>
    <w:p w14:paraId="0D2616C4" w14:textId="77777777" w:rsidR="004C4874" w:rsidRDefault="00F01225">
      <w:pPr>
        <w:pStyle w:val="a3"/>
        <w:jc w:val="left"/>
      </w:pPr>
      <w:r>
        <w:rPr>
          <w:color w:val="333333"/>
        </w:rPr>
        <w:t>виды,</w:t>
      </w:r>
      <w:r>
        <w:rPr>
          <w:color w:val="333333"/>
          <w:spacing w:val="-5"/>
        </w:rPr>
        <w:t xml:space="preserve"> </w:t>
      </w:r>
      <w:r>
        <w:rPr>
          <w:color w:val="333333"/>
        </w:rPr>
        <w:t>назначение</w:t>
      </w:r>
      <w:r>
        <w:rPr>
          <w:color w:val="333333"/>
          <w:spacing w:val="-6"/>
        </w:rPr>
        <w:t xml:space="preserve"> </w:t>
      </w:r>
      <w:r>
        <w:rPr>
          <w:color w:val="333333"/>
        </w:rPr>
        <w:t>и</w:t>
      </w:r>
      <w:r>
        <w:rPr>
          <w:color w:val="333333"/>
          <w:spacing w:val="-7"/>
        </w:rPr>
        <w:t xml:space="preserve"> </w:t>
      </w:r>
      <w:r>
        <w:rPr>
          <w:color w:val="333333"/>
        </w:rPr>
        <w:t>тактико-технические</w:t>
      </w:r>
      <w:r>
        <w:rPr>
          <w:color w:val="333333"/>
          <w:spacing w:val="-6"/>
        </w:rPr>
        <w:t xml:space="preserve"> </w:t>
      </w:r>
      <w:r>
        <w:rPr>
          <w:color w:val="333333"/>
        </w:rPr>
        <w:t>характеристики</w:t>
      </w:r>
      <w:r>
        <w:rPr>
          <w:color w:val="333333"/>
          <w:spacing w:val="-5"/>
        </w:rPr>
        <w:t xml:space="preserve"> </w:t>
      </w:r>
      <w:r>
        <w:rPr>
          <w:color w:val="333333"/>
        </w:rPr>
        <w:t>основных</w:t>
      </w:r>
      <w:r>
        <w:rPr>
          <w:color w:val="333333"/>
          <w:spacing w:val="-3"/>
        </w:rPr>
        <w:t xml:space="preserve"> </w:t>
      </w:r>
      <w:r>
        <w:rPr>
          <w:color w:val="333333"/>
        </w:rPr>
        <w:t>образцов</w:t>
      </w:r>
      <w:r>
        <w:rPr>
          <w:color w:val="333333"/>
          <w:spacing w:val="-6"/>
        </w:rPr>
        <w:t xml:space="preserve"> </w:t>
      </w:r>
      <w:r>
        <w:rPr>
          <w:color w:val="333333"/>
        </w:rPr>
        <w:t>вооружения</w:t>
      </w:r>
      <w:r>
        <w:rPr>
          <w:color w:val="333333"/>
          <w:spacing w:val="-5"/>
        </w:rPr>
        <w:t xml:space="preserve"> </w:t>
      </w:r>
      <w:r>
        <w:rPr>
          <w:color w:val="333333"/>
        </w:rPr>
        <w:t>и военной техники видов и родов войск Вооруженных Сил Российской Федерации</w:t>
      </w:r>
    </w:p>
    <w:p w14:paraId="094423DD" w14:textId="77777777" w:rsidR="004C4874" w:rsidRDefault="00F01225">
      <w:pPr>
        <w:pStyle w:val="a3"/>
        <w:jc w:val="left"/>
      </w:pPr>
      <w:r>
        <w:rPr>
          <w:color w:val="333333"/>
        </w:rPr>
        <w:t>(мотострелковых</w:t>
      </w:r>
      <w:r>
        <w:rPr>
          <w:color w:val="333333"/>
          <w:spacing w:val="-4"/>
        </w:rPr>
        <w:t xml:space="preserve"> </w:t>
      </w:r>
      <w:r>
        <w:rPr>
          <w:color w:val="333333"/>
        </w:rPr>
        <w:t>и</w:t>
      </w:r>
      <w:r>
        <w:rPr>
          <w:color w:val="333333"/>
          <w:spacing w:val="-5"/>
        </w:rPr>
        <w:t xml:space="preserve"> </w:t>
      </w:r>
      <w:r>
        <w:rPr>
          <w:color w:val="333333"/>
        </w:rPr>
        <w:t>танковых</w:t>
      </w:r>
      <w:r>
        <w:rPr>
          <w:color w:val="333333"/>
          <w:spacing w:val="-4"/>
        </w:rPr>
        <w:t xml:space="preserve"> </w:t>
      </w:r>
      <w:r>
        <w:rPr>
          <w:color w:val="333333"/>
        </w:rPr>
        <w:t>войск,</w:t>
      </w:r>
      <w:r>
        <w:rPr>
          <w:color w:val="333333"/>
          <w:spacing w:val="-5"/>
        </w:rPr>
        <w:t xml:space="preserve"> </w:t>
      </w:r>
      <w:r>
        <w:rPr>
          <w:color w:val="333333"/>
        </w:rPr>
        <w:t>ракетных</w:t>
      </w:r>
      <w:r>
        <w:rPr>
          <w:color w:val="333333"/>
          <w:spacing w:val="-6"/>
        </w:rPr>
        <w:t xml:space="preserve"> </w:t>
      </w:r>
      <w:r>
        <w:rPr>
          <w:color w:val="333333"/>
        </w:rPr>
        <w:t>войск</w:t>
      </w:r>
      <w:r>
        <w:rPr>
          <w:color w:val="333333"/>
          <w:spacing w:val="-5"/>
        </w:rPr>
        <w:t xml:space="preserve"> </w:t>
      </w:r>
      <w:r>
        <w:rPr>
          <w:color w:val="333333"/>
        </w:rPr>
        <w:t>и</w:t>
      </w:r>
      <w:r>
        <w:rPr>
          <w:color w:val="333333"/>
          <w:spacing w:val="-5"/>
        </w:rPr>
        <w:t xml:space="preserve"> </w:t>
      </w:r>
      <w:r>
        <w:rPr>
          <w:color w:val="333333"/>
        </w:rPr>
        <w:t>артиллерии,</w:t>
      </w:r>
      <w:r>
        <w:rPr>
          <w:color w:val="333333"/>
          <w:spacing w:val="-5"/>
        </w:rPr>
        <w:t xml:space="preserve"> </w:t>
      </w:r>
      <w:r>
        <w:rPr>
          <w:color w:val="333333"/>
        </w:rPr>
        <w:t xml:space="preserve">противовоздушной </w:t>
      </w:r>
      <w:r>
        <w:rPr>
          <w:color w:val="333333"/>
          <w:spacing w:val="-2"/>
        </w:rPr>
        <w:t>обороны);</w:t>
      </w:r>
    </w:p>
    <w:p w14:paraId="162093C7" w14:textId="77777777" w:rsidR="004C4874" w:rsidRDefault="00F01225">
      <w:pPr>
        <w:pStyle w:val="a3"/>
        <w:jc w:val="left"/>
      </w:pPr>
      <w:r>
        <w:rPr>
          <w:color w:val="333333"/>
        </w:rPr>
        <w:t>организационно-штатная</w:t>
      </w:r>
      <w:r>
        <w:rPr>
          <w:color w:val="333333"/>
          <w:spacing w:val="-4"/>
        </w:rPr>
        <w:t xml:space="preserve"> </w:t>
      </w:r>
      <w:r>
        <w:rPr>
          <w:color w:val="333333"/>
        </w:rPr>
        <w:t>структура</w:t>
      </w:r>
      <w:r>
        <w:rPr>
          <w:color w:val="333333"/>
          <w:spacing w:val="-5"/>
        </w:rPr>
        <w:t xml:space="preserve"> </w:t>
      </w:r>
      <w:r>
        <w:rPr>
          <w:color w:val="333333"/>
        </w:rPr>
        <w:t>и</w:t>
      </w:r>
      <w:r>
        <w:rPr>
          <w:color w:val="333333"/>
          <w:spacing w:val="-4"/>
        </w:rPr>
        <w:t xml:space="preserve"> </w:t>
      </w:r>
      <w:r>
        <w:rPr>
          <w:color w:val="333333"/>
        </w:rPr>
        <w:t>боевые</w:t>
      </w:r>
      <w:r>
        <w:rPr>
          <w:color w:val="333333"/>
          <w:spacing w:val="-5"/>
        </w:rPr>
        <w:t xml:space="preserve"> </w:t>
      </w:r>
      <w:r>
        <w:rPr>
          <w:color w:val="333333"/>
        </w:rPr>
        <w:t>возможности</w:t>
      </w:r>
      <w:r>
        <w:rPr>
          <w:color w:val="333333"/>
          <w:spacing w:val="-4"/>
        </w:rPr>
        <w:t xml:space="preserve"> </w:t>
      </w:r>
      <w:r>
        <w:rPr>
          <w:color w:val="333333"/>
        </w:rPr>
        <w:t>отделения,</w:t>
      </w:r>
      <w:r>
        <w:rPr>
          <w:color w:val="333333"/>
          <w:spacing w:val="-7"/>
        </w:rPr>
        <w:t xml:space="preserve"> </w:t>
      </w:r>
      <w:r>
        <w:rPr>
          <w:color w:val="333333"/>
        </w:rPr>
        <w:t>задачи</w:t>
      </w:r>
      <w:r>
        <w:rPr>
          <w:color w:val="333333"/>
          <w:spacing w:val="-4"/>
        </w:rPr>
        <w:t xml:space="preserve"> </w:t>
      </w:r>
      <w:r>
        <w:rPr>
          <w:color w:val="333333"/>
        </w:rPr>
        <w:t>отделения</w:t>
      </w:r>
      <w:r>
        <w:rPr>
          <w:color w:val="333333"/>
          <w:spacing w:val="-4"/>
        </w:rPr>
        <w:t xml:space="preserve"> </w:t>
      </w:r>
      <w:r>
        <w:rPr>
          <w:color w:val="333333"/>
        </w:rPr>
        <w:t>в различных видах боя;</w:t>
      </w:r>
    </w:p>
    <w:p w14:paraId="7AD1FF7F" w14:textId="77777777" w:rsidR="004C4874" w:rsidRDefault="00F01225">
      <w:pPr>
        <w:pStyle w:val="a3"/>
        <w:jc w:val="left"/>
      </w:pPr>
      <w:r>
        <w:rPr>
          <w:color w:val="333333"/>
        </w:rPr>
        <w:t>состав,</w:t>
      </w:r>
      <w:r>
        <w:rPr>
          <w:color w:val="333333"/>
          <w:spacing w:val="-6"/>
        </w:rPr>
        <w:t xml:space="preserve"> </w:t>
      </w:r>
      <w:r>
        <w:rPr>
          <w:color w:val="333333"/>
        </w:rPr>
        <w:t>назначение,</w:t>
      </w:r>
      <w:r>
        <w:rPr>
          <w:color w:val="333333"/>
          <w:spacing w:val="-6"/>
        </w:rPr>
        <w:t xml:space="preserve"> </w:t>
      </w:r>
      <w:r>
        <w:rPr>
          <w:color w:val="333333"/>
        </w:rPr>
        <w:t>характеристики,</w:t>
      </w:r>
      <w:r>
        <w:rPr>
          <w:color w:val="333333"/>
          <w:spacing w:val="-6"/>
        </w:rPr>
        <w:t xml:space="preserve"> </w:t>
      </w:r>
      <w:r>
        <w:rPr>
          <w:color w:val="333333"/>
        </w:rPr>
        <w:t>порядок</w:t>
      </w:r>
      <w:r>
        <w:rPr>
          <w:color w:val="333333"/>
          <w:spacing w:val="-6"/>
        </w:rPr>
        <w:t xml:space="preserve"> </w:t>
      </w:r>
      <w:r>
        <w:rPr>
          <w:color w:val="333333"/>
        </w:rPr>
        <w:t>размещения</w:t>
      </w:r>
      <w:r>
        <w:rPr>
          <w:color w:val="333333"/>
          <w:spacing w:val="-6"/>
        </w:rPr>
        <w:t xml:space="preserve"> </w:t>
      </w:r>
      <w:r>
        <w:rPr>
          <w:color w:val="333333"/>
        </w:rPr>
        <w:t>современных</w:t>
      </w:r>
      <w:r>
        <w:rPr>
          <w:color w:val="333333"/>
          <w:spacing w:val="-5"/>
        </w:rPr>
        <w:t xml:space="preserve"> </w:t>
      </w:r>
      <w:r>
        <w:rPr>
          <w:color w:val="333333"/>
        </w:rPr>
        <w:t>средств индивидуальной бронезащиты и экипировки военнослужащего;</w:t>
      </w:r>
    </w:p>
    <w:p w14:paraId="6543B2E8" w14:textId="77777777" w:rsidR="004C4874" w:rsidRDefault="00F01225">
      <w:pPr>
        <w:pStyle w:val="a3"/>
        <w:jc w:val="left"/>
      </w:pPr>
      <w:r>
        <w:rPr>
          <w:color w:val="333333"/>
        </w:rPr>
        <w:t>вооружение</w:t>
      </w:r>
      <w:r>
        <w:rPr>
          <w:color w:val="333333"/>
          <w:spacing w:val="-6"/>
        </w:rPr>
        <w:t xml:space="preserve"> </w:t>
      </w:r>
      <w:r>
        <w:rPr>
          <w:color w:val="333333"/>
        </w:rPr>
        <w:t>мотострелкового</w:t>
      </w:r>
      <w:r>
        <w:rPr>
          <w:color w:val="333333"/>
          <w:spacing w:val="-5"/>
        </w:rPr>
        <w:t xml:space="preserve"> </w:t>
      </w:r>
      <w:r>
        <w:rPr>
          <w:color w:val="333333"/>
        </w:rPr>
        <w:t>отделения,</w:t>
      </w:r>
      <w:r>
        <w:rPr>
          <w:color w:val="333333"/>
          <w:spacing w:val="-5"/>
        </w:rPr>
        <w:t xml:space="preserve"> </w:t>
      </w:r>
      <w:r>
        <w:rPr>
          <w:color w:val="333333"/>
        </w:rPr>
        <w:t>назначение</w:t>
      </w:r>
      <w:r>
        <w:rPr>
          <w:color w:val="333333"/>
          <w:spacing w:val="-6"/>
        </w:rPr>
        <w:t xml:space="preserve"> </w:t>
      </w:r>
      <w:r>
        <w:rPr>
          <w:color w:val="333333"/>
        </w:rPr>
        <w:t>и</w:t>
      </w:r>
      <w:r>
        <w:rPr>
          <w:color w:val="333333"/>
          <w:spacing w:val="-5"/>
        </w:rPr>
        <w:t xml:space="preserve"> </w:t>
      </w:r>
      <w:r>
        <w:rPr>
          <w:color w:val="333333"/>
        </w:rPr>
        <w:t>тактико-технические</w:t>
      </w:r>
      <w:r>
        <w:rPr>
          <w:color w:val="333333"/>
          <w:spacing w:val="-6"/>
        </w:rPr>
        <w:t xml:space="preserve"> </w:t>
      </w:r>
      <w:r>
        <w:rPr>
          <w:color w:val="333333"/>
        </w:rPr>
        <w:t>характеристики основных видов стрелкового оружия (автомат Калашникова АК-74, ручной пулемет</w:t>
      </w:r>
    </w:p>
    <w:p w14:paraId="71334D36" w14:textId="77777777" w:rsidR="004C4874" w:rsidRDefault="00F01225">
      <w:pPr>
        <w:pStyle w:val="a3"/>
        <w:jc w:val="left"/>
      </w:pPr>
      <w:r>
        <w:rPr>
          <w:color w:val="333333"/>
        </w:rPr>
        <w:t>Калашникова</w:t>
      </w:r>
      <w:r>
        <w:rPr>
          <w:color w:val="333333"/>
          <w:spacing w:val="-6"/>
        </w:rPr>
        <w:t xml:space="preserve"> </w:t>
      </w:r>
      <w:r>
        <w:rPr>
          <w:color w:val="333333"/>
        </w:rPr>
        <w:t>(РПК),</w:t>
      </w:r>
      <w:r>
        <w:rPr>
          <w:color w:val="333333"/>
          <w:spacing w:val="-4"/>
        </w:rPr>
        <w:t xml:space="preserve"> </w:t>
      </w:r>
      <w:r>
        <w:rPr>
          <w:color w:val="333333"/>
        </w:rPr>
        <w:t>ручной</w:t>
      </w:r>
      <w:r>
        <w:rPr>
          <w:color w:val="333333"/>
          <w:spacing w:val="-4"/>
        </w:rPr>
        <w:t xml:space="preserve"> </w:t>
      </w:r>
      <w:r>
        <w:rPr>
          <w:color w:val="333333"/>
        </w:rPr>
        <w:t>противотанковый</w:t>
      </w:r>
      <w:r>
        <w:rPr>
          <w:color w:val="333333"/>
          <w:spacing w:val="-6"/>
        </w:rPr>
        <w:t xml:space="preserve"> </w:t>
      </w:r>
      <w:r>
        <w:rPr>
          <w:color w:val="333333"/>
        </w:rPr>
        <w:t>гранатомет</w:t>
      </w:r>
      <w:r>
        <w:rPr>
          <w:color w:val="333333"/>
          <w:spacing w:val="-4"/>
        </w:rPr>
        <w:t xml:space="preserve"> </w:t>
      </w:r>
      <w:r>
        <w:rPr>
          <w:color w:val="333333"/>
        </w:rPr>
        <w:t>РПГ-7В,</w:t>
      </w:r>
      <w:r>
        <w:rPr>
          <w:color w:val="333333"/>
          <w:spacing w:val="-4"/>
        </w:rPr>
        <w:t xml:space="preserve"> </w:t>
      </w:r>
      <w:r>
        <w:rPr>
          <w:color w:val="333333"/>
        </w:rPr>
        <w:t>снайперская</w:t>
      </w:r>
      <w:r>
        <w:rPr>
          <w:color w:val="333333"/>
          <w:spacing w:val="-4"/>
        </w:rPr>
        <w:t xml:space="preserve"> </w:t>
      </w:r>
      <w:r>
        <w:rPr>
          <w:color w:val="333333"/>
        </w:rPr>
        <w:t>винтовка Драгунова (СВД);</w:t>
      </w:r>
    </w:p>
    <w:p w14:paraId="58261623" w14:textId="77777777" w:rsidR="004C4874" w:rsidRDefault="00F01225">
      <w:pPr>
        <w:pStyle w:val="a3"/>
        <w:jc w:val="left"/>
      </w:pPr>
      <w:r>
        <w:rPr>
          <w:color w:val="333333"/>
        </w:rPr>
        <w:t>назначение</w:t>
      </w:r>
      <w:r>
        <w:rPr>
          <w:color w:val="333333"/>
          <w:spacing w:val="-9"/>
        </w:rPr>
        <w:t xml:space="preserve"> </w:t>
      </w:r>
      <w:r>
        <w:rPr>
          <w:color w:val="333333"/>
        </w:rPr>
        <w:t>и</w:t>
      </w:r>
      <w:r>
        <w:rPr>
          <w:color w:val="333333"/>
          <w:spacing w:val="-5"/>
        </w:rPr>
        <w:t xml:space="preserve"> </w:t>
      </w:r>
      <w:r>
        <w:rPr>
          <w:color w:val="333333"/>
        </w:rPr>
        <w:t>тактико-технические</w:t>
      </w:r>
      <w:r>
        <w:rPr>
          <w:color w:val="333333"/>
          <w:spacing w:val="-6"/>
        </w:rPr>
        <w:t xml:space="preserve"> </w:t>
      </w:r>
      <w:r>
        <w:rPr>
          <w:color w:val="333333"/>
        </w:rPr>
        <w:t>характеристики</w:t>
      </w:r>
      <w:r>
        <w:rPr>
          <w:color w:val="333333"/>
          <w:spacing w:val="-5"/>
        </w:rPr>
        <w:t xml:space="preserve"> </w:t>
      </w:r>
      <w:r>
        <w:rPr>
          <w:color w:val="333333"/>
        </w:rPr>
        <w:t>основных</w:t>
      </w:r>
      <w:r>
        <w:rPr>
          <w:color w:val="333333"/>
          <w:spacing w:val="-3"/>
        </w:rPr>
        <w:t xml:space="preserve"> </w:t>
      </w:r>
      <w:r>
        <w:rPr>
          <w:color w:val="333333"/>
        </w:rPr>
        <w:t>видов</w:t>
      </w:r>
      <w:r>
        <w:rPr>
          <w:color w:val="333333"/>
          <w:spacing w:val="-6"/>
        </w:rPr>
        <w:t xml:space="preserve"> </w:t>
      </w:r>
      <w:r>
        <w:rPr>
          <w:color w:val="333333"/>
        </w:rPr>
        <w:t>ручных</w:t>
      </w:r>
      <w:r>
        <w:rPr>
          <w:color w:val="333333"/>
          <w:spacing w:val="-4"/>
        </w:rPr>
        <w:t xml:space="preserve"> </w:t>
      </w:r>
      <w:r>
        <w:rPr>
          <w:color w:val="333333"/>
          <w:spacing w:val="-2"/>
        </w:rPr>
        <w:t>гранат</w:t>
      </w:r>
    </w:p>
    <w:p w14:paraId="482C30EE" w14:textId="77777777" w:rsidR="004C4874" w:rsidRDefault="00F01225">
      <w:pPr>
        <w:pStyle w:val="a3"/>
        <w:jc w:val="left"/>
      </w:pPr>
      <w:r>
        <w:rPr>
          <w:color w:val="333333"/>
        </w:rPr>
        <w:t>(наступательная</w:t>
      </w:r>
      <w:r>
        <w:rPr>
          <w:color w:val="333333"/>
          <w:spacing w:val="-5"/>
        </w:rPr>
        <w:t xml:space="preserve"> </w:t>
      </w:r>
      <w:r>
        <w:rPr>
          <w:color w:val="333333"/>
        </w:rPr>
        <w:t>ручная</w:t>
      </w:r>
      <w:r>
        <w:rPr>
          <w:color w:val="333333"/>
          <w:spacing w:val="-3"/>
        </w:rPr>
        <w:t xml:space="preserve"> </w:t>
      </w:r>
      <w:r>
        <w:rPr>
          <w:color w:val="333333"/>
        </w:rPr>
        <w:t>граната</w:t>
      </w:r>
      <w:r>
        <w:rPr>
          <w:color w:val="333333"/>
          <w:spacing w:val="-5"/>
        </w:rPr>
        <w:t xml:space="preserve"> </w:t>
      </w:r>
      <w:r>
        <w:rPr>
          <w:color w:val="333333"/>
        </w:rPr>
        <w:t>РГД-3,</w:t>
      </w:r>
      <w:r>
        <w:rPr>
          <w:color w:val="333333"/>
          <w:spacing w:val="-5"/>
        </w:rPr>
        <w:t xml:space="preserve"> </w:t>
      </w:r>
      <w:r>
        <w:rPr>
          <w:color w:val="333333"/>
        </w:rPr>
        <w:t>ручная</w:t>
      </w:r>
      <w:r>
        <w:rPr>
          <w:color w:val="333333"/>
          <w:spacing w:val="-3"/>
        </w:rPr>
        <w:t xml:space="preserve"> </w:t>
      </w:r>
      <w:r>
        <w:rPr>
          <w:color w:val="333333"/>
        </w:rPr>
        <w:t>оборонительная</w:t>
      </w:r>
      <w:r>
        <w:rPr>
          <w:color w:val="333333"/>
          <w:spacing w:val="-5"/>
        </w:rPr>
        <w:t xml:space="preserve"> </w:t>
      </w:r>
      <w:r>
        <w:rPr>
          <w:color w:val="333333"/>
        </w:rPr>
        <w:t>граната</w:t>
      </w:r>
      <w:r>
        <w:rPr>
          <w:color w:val="333333"/>
          <w:spacing w:val="-6"/>
        </w:rPr>
        <w:t xml:space="preserve"> </w:t>
      </w:r>
      <w:r>
        <w:rPr>
          <w:color w:val="333333"/>
        </w:rPr>
        <w:t>Ф-1,</w:t>
      </w:r>
      <w:r>
        <w:rPr>
          <w:color w:val="333333"/>
          <w:spacing w:val="-5"/>
        </w:rPr>
        <w:t xml:space="preserve"> </w:t>
      </w:r>
      <w:r>
        <w:rPr>
          <w:color w:val="333333"/>
        </w:rPr>
        <w:t>ручная</w:t>
      </w:r>
      <w:r>
        <w:rPr>
          <w:color w:val="333333"/>
          <w:spacing w:val="-5"/>
        </w:rPr>
        <w:t xml:space="preserve"> </w:t>
      </w:r>
      <w:r>
        <w:rPr>
          <w:color w:val="333333"/>
        </w:rPr>
        <w:t>граната оборонительная (РГО), ручная граната наступательная (РГН);</w:t>
      </w:r>
    </w:p>
    <w:p w14:paraId="625DE9BC" w14:textId="77777777" w:rsidR="004C4874" w:rsidRDefault="004C4874">
      <w:pPr>
        <w:pStyle w:val="a3"/>
        <w:spacing w:before="5"/>
        <w:ind w:left="0"/>
        <w:jc w:val="left"/>
      </w:pPr>
    </w:p>
    <w:p w14:paraId="47DCB1E1" w14:textId="77777777" w:rsidR="004C4874" w:rsidRDefault="00F01225">
      <w:pPr>
        <w:pStyle w:val="a3"/>
        <w:jc w:val="left"/>
      </w:pPr>
      <w:r>
        <w:rPr>
          <w:color w:val="333333"/>
        </w:rPr>
        <w:t>история</w:t>
      </w:r>
      <w:r>
        <w:rPr>
          <w:color w:val="333333"/>
          <w:spacing w:val="-5"/>
        </w:rPr>
        <w:t xml:space="preserve"> </w:t>
      </w:r>
      <w:r>
        <w:rPr>
          <w:color w:val="333333"/>
        </w:rPr>
        <w:t>создания</w:t>
      </w:r>
      <w:r>
        <w:rPr>
          <w:color w:val="333333"/>
          <w:spacing w:val="-4"/>
        </w:rPr>
        <w:t xml:space="preserve"> </w:t>
      </w:r>
      <w:r>
        <w:rPr>
          <w:color w:val="333333"/>
        </w:rPr>
        <w:t xml:space="preserve">общевоинских </w:t>
      </w:r>
      <w:r>
        <w:rPr>
          <w:color w:val="333333"/>
          <w:spacing w:val="-2"/>
        </w:rPr>
        <w:t>уставов;</w:t>
      </w:r>
    </w:p>
    <w:p w14:paraId="78A0E3BF" w14:textId="77777777" w:rsidR="004C4874" w:rsidRDefault="004C4874">
      <w:pPr>
        <w:pStyle w:val="a3"/>
        <w:jc w:val="left"/>
        <w:sectPr w:rsidR="004C4874">
          <w:pgSz w:w="11910" w:h="16850"/>
          <w:pgMar w:top="1020" w:right="283" w:bottom="280" w:left="992" w:header="569" w:footer="0" w:gutter="0"/>
          <w:cols w:space="720"/>
        </w:sectPr>
      </w:pPr>
    </w:p>
    <w:p w14:paraId="4F4DFC83" w14:textId="77777777" w:rsidR="004C4874" w:rsidRDefault="00F01225">
      <w:pPr>
        <w:pStyle w:val="a3"/>
        <w:spacing w:before="88"/>
        <w:jc w:val="left"/>
      </w:pPr>
      <w:r>
        <w:rPr>
          <w:color w:val="333333"/>
        </w:rPr>
        <w:t>этапы</w:t>
      </w:r>
      <w:r>
        <w:rPr>
          <w:color w:val="333333"/>
          <w:spacing w:val="-7"/>
        </w:rPr>
        <w:t xml:space="preserve"> </w:t>
      </w:r>
      <w:r>
        <w:rPr>
          <w:color w:val="333333"/>
        </w:rPr>
        <w:t>становления</w:t>
      </w:r>
      <w:r>
        <w:rPr>
          <w:color w:val="333333"/>
          <w:spacing w:val="-4"/>
        </w:rPr>
        <w:t xml:space="preserve"> </w:t>
      </w:r>
      <w:r>
        <w:rPr>
          <w:color w:val="333333"/>
        </w:rPr>
        <w:t>современных</w:t>
      </w:r>
      <w:r>
        <w:rPr>
          <w:color w:val="333333"/>
          <w:spacing w:val="-4"/>
        </w:rPr>
        <w:t xml:space="preserve"> </w:t>
      </w:r>
      <w:r>
        <w:rPr>
          <w:color w:val="333333"/>
        </w:rPr>
        <w:t xml:space="preserve">общевоинских </w:t>
      </w:r>
      <w:r>
        <w:rPr>
          <w:color w:val="333333"/>
          <w:spacing w:val="-2"/>
        </w:rPr>
        <w:t>уставов;</w:t>
      </w:r>
    </w:p>
    <w:p w14:paraId="7DDD1D9B" w14:textId="77777777" w:rsidR="004C4874" w:rsidRDefault="00F01225">
      <w:pPr>
        <w:pStyle w:val="a3"/>
        <w:jc w:val="left"/>
      </w:pPr>
      <w:r>
        <w:rPr>
          <w:color w:val="333333"/>
        </w:rPr>
        <w:t>общевоинские</w:t>
      </w:r>
      <w:r>
        <w:rPr>
          <w:color w:val="333333"/>
          <w:spacing w:val="40"/>
        </w:rPr>
        <w:t xml:space="preserve"> </w:t>
      </w:r>
      <w:r>
        <w:rPr>
          <w:color w:val="333333"/>
        </w:rPr>
        <w:t>уставы</w:t>
      </w:r>
      <w:r>
        <w:rPr>
          <w:color w:val="333333"/>
          <w:spacing w:val="40"/>
        </w:rPr>
        <w:t xml:space="preserve"> </w:t>
      </w:r>
      <w:r>
        <w:rPr>
          <w:color w:val="333333"/>
        </w:rPr>
        <w:t>Вооруженных</w:t>
      </w:r>
      <w:r>
        <w:rPr>
          <w:color w:val="333333"/>
          <w:spacing w:val="40"/>
        </w:rPr>
        <w:t xml:space="preserve"> </w:t>
      </w:r>
      <w:r>
        <w:rPr>
          <w:color w:val="333333"/>
        </w:rPr>
        <w:t>Сил</w:t>
      </w:r>
      <w:r>
        <w:rPr>
          <w:color w:val="333333"/>
          <w:spacing w:val="40"/>
        </w:rPr>
        <w:t xml:space="preserve"> </w:t>
      </w:r>
      <w:r>
        <w:rPr>
          <w:color w:val="333333"/>
        </w:rPr>
        <w:t>Российской</w:t>
      </w:r>
      <w:r>
        <w:rPr>
          <w:color w:val="333333"/>
          <w:spacing w:val="40"/>
        </w:rPr>
        <w:t xml:space="preserve"> </w:t>
      </w:r>
      <w:r>
        <w:rPr>
          <w:color w:val="333333"/>
        </w:rPr>
        <w:t>Федерации,</w:t>
      </w:r>
      <w:r>
        <w:rPr>
          <w:color w:val="333333"/>
          <w:spacing w:val="40"/>
        </w:rPr>
        <w:t xml:space="preserve"> </w:t>
      </w:r>
      <w:r>
        <w:rPr>
          <w:color w:val="333333"/>
        </w:rPr>
        <w:t>их</w:t>
      </w:r>
      <w:r>
        <w:rPr>
          <w:color w:val="333333"/>
          <w:spacing w:val="40"/>
        </w:rPr>
        <w:t xml:space="preserve"> </w:t>
      </w:r>
      <w:r>
        <w:rPr>
          <w:color w:val="333333"/>
        </w:rPr>
        <w:t>состав и</w:t>
      </w:r>
      <w:r>
        <w:rPr>
          <w:color w:val="333333"/>
          <w:spacing w:val="40"/>
        </w:rPr>
        <w:t xml:space="preserve"> </w:t>
      </w:r>
      <w:r>
        <w:rPr>
          <w:color w:val="333333"/>
        </w:rPr>
        <w:t>основные понятия, определяющие повседневную жизнедеятельность войск;</w:t>
      </w:r>
    </w:p>
    <w:p w14:paraId="26C5B25B" w14:textId="77777777" w:rsidR="004C4874" w:rsidRDefault="00F01225">
      <w:pPr>
        <w:pStyle w:val="a3"/>
        <w:jc w:val="left"/>
      </w:pPr>
      <w:r>
        <w:rPr>
          <w:color w:val="333333"/>
        </w:rPr>
        <w:t>сущность</w:t>
      </w:r>
      <w:r>
        <w:rPr>
          <w:color w:val="333333"/>
          <w:spacing w:val="-6"/>
        </w:rPr>
        <w:t xml:space="preserve"> </w:t>
      </w:r>
      <w:r>
        <w:rPr>
          <w:color w:val="333333"/>
          <w:spacing w:val="-2"/>
        </w:rPr>
        <w:t>единоначалия;</w:t>
      </w:r>
    </w:p>
    <w:p w14:paraId="09580808" w14:textId="77777777" w:rsidR="004C4874" w:rsidRDefault="00F01225">
      <w:pPr>
        <w:pStyle w:val="a3"/>
        <w:ind w:right="4775"/>
        <w:jc w:val="left"/>
      </w:pPr>
      <w:r>
        <w:rPr>
          <w:color w:val="333333"/>
        </w:rPr>
        <w:t>командиры</w:t>
      </w:r>
      <w:r>
        <w:rPr>
          <w:color w:val="333333"/>
          <w:spacing w:val="-12"/>
        </w:rPr>
        <w:t xml:space="preserve"> </w:t>
      </w:r>
      <w:r>
        <w:rPr>
          <w:color w:val="333333"/>
        </w:rPr>
        <w:t>(начальники)</w:t>
      </w:r>
      <w:r>
        <w:rPr>
          <w:color w:val="333333"/>
          <w:spacing w:val="-12"/>
        </w:rPr>
        <w:t xml:space="preserve"> </w:t>
      </w:r>
      <w:r>
        <w:rPr>
          <w:color w:val="333333"/>
        </w:rPr>
        <w:t>и</w:t>
      </w:r>
      <w:r>
        <w:rPr>
          <w:color w:val="333333"/>
          <w:spacing w:val="-13"/>
        </w:rPr>
        <w:t xml:space="preserve"> </w:t>
      </w:r>
      <w:r>
        <w:rPr>
          <w:color w:val="333333"/>
        </w:rPr>
        <w:t>подчинённые; старшие и младшие;</w:t>
      </w:r>
    </w:p>
    <w:p w14:paraId="1138CC83" w14:textId="77777777" w:rsidR="004C4874" w:rsidRDefault="00F01225">
      <w:pPr>
        <w:pStyle w:val="a3"/>
        <w:ind w:right="3980"/>
        <w:jc w:val="left"/>
      </w:pPr>
      <w:r>
        <w:rPr>
          <w:color w:val="333333"/>
        </w:rPr>
        <w:t>приказ</w:t>
      </w:r>
      <w:r>
        <w:rPr>
          <w:color w:val="333333"/>
          <w:spacing w:val="-6"/>
        </w:rPr>
        <w:t xml:space="preserve"> </w:t>
      </w:r>
      <w:r>
        <w:rPr>
          <w:color w:val="333333"/>
        </w:rPr>
        <w:t>(приказание),</w:t>
      </w:r>
      <w:r>
        <w:rPr>
          <w:color w:val="333333"/>
          <w:spacing w:val="-6"/>
        </w:rPr>
        <w:t xml:space="preserve"> </w:t>
      </w:r>
      <w:r>
        <w:rPr>
          <w:color w:val="333333"/>
        </w:rPr>
        <w:t>порядок</w:t>
      </w:r>
      <w:r>
        <w:rPr>
          <w:color w:val="333333"/>
          <w:spacing w:val="-6"/>
        </w:rPr>
        <w:t xml:space="preserve"> </w:t>
      </w:r>
      <w:r>
        <w:rPr>
          <w:color w:val="333333"/>
        </w:rPr>
        <w:t>его</w:t>
      </w:r>
      <w:r>
        <w:rPr>
          <w:color w:val="333333"/>
          <w:spacing w:val="-6"/>
        </w:rPr>
        <w:t xml:space="preserve"> </w:t>
      </w:r>
      <w:r>
        <w:rPr>
          <w:color w:val="333333"/>
        </w:rPr>
        <w:t>отдачи</w:t>
      </w:r>
      <w:r>
        <w:rPr>
          <w:color w:val="333333"/>
          <w:spacing w:val="-6"/>
        </w:rPr>
        <w:t xml:space="preserve"> </w:t>
      </w:r>
      <w:r>
        <w:rPr>
          <w:color w:val="333333"/>
        </w:rPr>
        <w:t>и</w:t>
      </w:r>
      <w:r>
        <w:rPr>
          <w:color w:val="333333"/>
          <w:spacing w:val="-6"/>
        </w:rPr>
        <w:t xml:space="preserve"> </w:t>
      </w:r>
      <w:r>
        <w:rPr>
          <w:color w:val="333333"/>
        </w:rPr>
        <w:t>выполнения; воинские звания и военная форма одежды;</w:t>
      </w:r>
    </w:p>
    <w:p w14:paraId="4B0A7A82" w14:textId="77777777" w:rsidR="004C4874" w:rsidRDefault="00F01225">
      <w:pPr>
        <w:pStyle w:val="a3"/>
        <w:jc w:val="left"/>
      </w:pPr>
      <w:r>
        <w:rPr>
          <w:color w:val="333333"/>
        </w:rPr>
        <w:t>воинская</w:t>
      </w:r>
      <w:r>
        <w:rPr>
          <w:color w:val="333333"/>
          <w:spacing w:val="-4"/>
        </w:rPr>
        <w:t xml:space="preserve"> </w:t>
      </w:r>
      <w:r>
        <w:rPr>
          <w:color w:val="333333"/>
        </w:rPr>
        <w:t>дисциплина,</w:t>
      </w:r>
      <w:r>
        <w:rPr>
          <w:color w:val="333333"/>
          <w:spacing w:val="-3"/>
        </w:rPr>
        <w:t xml:space="preserve"> </w:t>
      </w:r>
      <w:r>
        <w:rPr>
          <w:color w:val="333333"/>
        </w:rPr>
        <w:t>её</w:t>
      </w:r>
      <w:r>
        <w:rPr>
          <w:color w:val="333333"/>
          <w:spacing w:val="-5"/>
        </w:rPr>
        <w:t xml:space="preserve"> </w:t>
      </w:r>
      <w:r>
        <w:rPr>
          <w:color w:val="333333"/>
        </w:rPr>
        <w:t>сущность</w:t>
      </w:r>
      <w:r>
        <w:rPr>
          <w:color w:val="333333"/>
          <w:spacing w:val="-2"/>
        </w:rPr>
        <w:t xml:space="preserve"> </w:t>
      </w:r>
      <w:r>
        <w:rPr>
          <w:color w:val="333333"/>
        </w:rPr>
        <w:t>и</w:t>
      </w:r>
      <w:r>
        <w:rPr>
          <w:color w:val="333333"/>
          <w:spacing w:val="-3"/>
        </w:rPr>
        <w:t xml:space="preserve"> </w:t>
      </w:r>
      <w:r>
        <w:rPr>
          <w:color w:val="333333"/>
          <w:spacing w:val="-2"/>
        </w:rPr>
        <w:t>значение;</w:t>
      </w:r>
    </w:p>
    <w:p w14:paraId="6C0A9A8D" w14:textId="77777777" w:rsidR="004C4874" w:rsidRDefault="00F01225">
      <w:pPr>
        <w:pStyle w:val="a3"/>
        <w:ind w:right="872"/>
        <w:jc w:val="left"/>
      </w:pPr>
      <w:r>
        <w:rPr>
          <w:color w:val="333333"/>
        </w:rPr>
        <w:t>обязанности</w:t>
      </w:r>
      <w:r>
        <w:rPr>
          <w:color w:val="333333"/>
          <w:spacing w:val="-6"/>
        </w:rPr>
        <w:t xml:space="preserve"> </w:t>
      </w:r>
      <w:r>
        <w:rPr>
          <w:color w:val="333333"/>
        </w:rPr>
        <w:t>военнослужащих</w:t>
      </w:r>
      <w:r>
        <w:rPr>
          <w:color w:val="333333"/>
          <w:spacing w:val="-4"/>
        </w:rPr>
        <w:t xml:space="preserve"> </w:t>
      </w:r>
      <w:r>
        <w:rPr>
          <w:color w:val="333333"/>
        </w:rPr>
        <w:t>по</w:t>
      </w:r>
      <w:r>
        <w:rPr>
          <w:color w:val="333333"/>
          <w:spacing w:val="-6"/>
        </w:rPr>
        <w:t xml:space="preserve"> </w:t>
      </w:r>
      <w:r>
        <w:rPr>
          <w:color w:val="333333"/>
        </w:rPr>
        <w:t>соблюдению</w:t>
      </w:r>
      <w:r>
        <w:rPr>
          <w:color w:val="333333"/>
          <w:spacing w:val="-8"/>
        </w:rPr>
        <w:t xml:space="preserve"> </w:t>
      </w:r>
      <w:r>
        <w:rPr>
          <w:color w:val="333333"/>
        </w:rPr>
        <w:t>требований</w:t>
      </w:r>
      <w:r>
        <w:rPr>
          <w:color w:val="333333"/>
          <w:spacing w:val="-6"/>
        </w:rPr>
        <w:t xml:space="preserve"> </w:t>
      </w:r>
      <w:r>
        <w:rPr>
          <w:color w:val="333333"/>
        </w:rPr>
        <w:t>воинской</w:t>
      </w:r>
      <w:r>
        <w:rPr>
          <w:color w:val="333333"/>
          <w:spacing w:val="-6"/>
        </w:rPr>
        <w:t xml:space="preserve"> </w:t>
      </w:r>
      <w:r>
        <w:rPr>
          <w:color w:val="333333"/>
        </w:rPr>
        <w:t>дисциплины; способы достижения воинской дисциплины;</w:t>
      </w:r>
    </w:p>
    <w:p w14:paraId="6DD7FE71" w14:textId="77777777" w:rsidR="004C4874" w:rsidRDefault="00F01225">
      <w:pPr>
        <w:pStyle w:val="a3"/>
        <w:jc w:val="left"/>
      </w:pPr>
      <w:r>
        <w:rPr>
          <w:color w:val="333333"/>
        </w:rPr>
        <w:t>положения</w:t>
      </w:r>
      <w:r>
        <w:rPr>
          <w:color w:val="333333"/>
          <w:spacing w:val="-4"/>
        </w:rPr>
        <w:t xml:space="preserve"> </w:t>
      </w:r>
      <w:r>
        <w:rPr>
          <w:color w:val="333333"/>
        </w:rPr>
        <w:t>Строевого</w:t>
      </w:r>
      <w:r>
        <w:rPr>
          <w:color w:val="333333"/>
          <w:spacing w:val="-2"/>
        </w:rPr>
        <w:t xml:space="preserve"> устава;</w:t>
      </w:r>
    </w:p>
    <w:p w14:paraId="1249328F" w14:textId="77777777" w:rsidR="004C4874" w:rsidRDefault="00F01225">
      <w:pPr>
        <w:pStyle w:val="a3"/>
        <w:spacing w:before="1"/>
        <w:jc w:val="left"/>
      </w:pPr>
      <w:r>
        <w:rPr>
          <w:color w:val="333333"/>
        </w:rPr>
        <w:t>обязанности</w:t>
      </w:r>
      <w:r>
        <w:rPr>
          <w:color w:val="333333"/>
          <w:spacing w:val="-6"/>
        </w:rPr>
        <w:t xml:space="preserve"> </w:t>
      </w:r>
      <w:r>
        <w:rPr>
          <w:color w:val="333333"/>
        </w:rPr>
        <w:t>военнослужащих</w:t>
      </w:r>
      <w:r>
        <w:rPr>
          <w:color w:val="333333"/>
          <w:spacing w:val="-2"/>
        </w:rPr>
        <w:t xml:space="preserve"> </w:t>
      </w:r>
      <w:r>
        <w:rPr>
          <w:color w:val="333333"/>
        </w:rPr>
        <w:t>перед</w:t>
      </w:r>
      <w:r>
        <w:rPr>
          <w:color w:val="333333"/>
          <w:spacing w:val="-3"/>
        </w:rPr>
        <w:t xml:space="preserve"> </w:t>
      </w:r>
      <w:r>
        <w:rPr>
          <w:color w:val="333333"/>
        </w:rPr>
        <w:t>построением</w:t>
      </w:r>
      <w:r>
        <w:rPr>
          <w:color w:val="333333"/>
          <w:spacing w:val="-5"/>
        </w:rPr>
        <w:t xml:space="preserve"> </w:t>
      </w:r>
      <w:r>
        <w:rPr>
          <w:color w:val="333333"/>
        </w:rPr>
        <w:t>и</w:t>
      </w:r>
      <w:r>
        <w:rPr>
          <w:color w:val="333333"/>
          <w:spacing w:val="-3"/>
        </w:rPr>
        <w:t xml:space="preserve"> </w:t>
      </w:r>
      <w:r>
        <w:rPr>
          <w:color w:val="333333"/>
        </w:rPr>
        <w:t>в</w:t>
      </w:r>
      <w:r>
        <w:rPr>
          <w:color w:val="333333"/>
          <w:spacing w:val="-4"/>
        </w:rPr>
        <w:t xml:space="preserve"> </w:t>
      </w:r>
      <w:r>
        <w:rPr>
          <w:color w:val="333333"/>
          <w:spacing w:val="-2"/>
        </w:rPr>
        <w:t>строю;</w:t>
      </w:r>
    </w:p>
    <w:p w14:paraId="1D255505" w14:textId="77777777" w:rsidR="004C4874" w:rsidRDefault="00F01225">
      <w:pPr>
        <w:pStyle w:val="a3"/>
        <w:jc w:val="left"/>
      </w:pPr>
      <w:r>
        <w:rPr>
          <w:color w:val="333333"/>
        </w:rPr>
        <w:t>строевые</w:t>
      </w:r>
      <w:r>
        <w:rPr>
          <w:color w:val="333333"/>
          <w:spacing w:val="-17"/>
        </w:rPr>
        <w:t xml:space="preserve"> </w:t>
      </w:r>
      <w:r>
        <w:rPr>
          <w:color w:val="333333"/>
        </w:rPr>
        <w:t>приёмы</w:t>
      </w:r>
      <w:r>
        <w:rPr>
          <w:color w:val="333333"/>
          <w:spacing w:val="-15"/>
        </w:rPr>
        <w:t xml:space="preserve"> </w:t>
      </w:r>
      <w:r>
        <w:rPr>
          <w:color w:val="333333"/>
        </w:rPr>
        <w:t>и</w:t>
      </w:r>
      <w:r>
        <w:rPr>
          <w:color w:val="333333"/>
          <w:spacing w:val="-15"/>
        </w:rPr>
        <w:t xml:space="preserve"> </w:t>
      </w:r>
      <w:r>
        <w:rPr>
          <w:color w:val="333333"/>
        </w:rPr>
        <w:t>движение</w:t>
      </w:r>
      <w:r>
        <w:rPr>
          <w:color w:val="333333"/>
          <w:spacing w:val="-15"/>
        </w:rPr>
        <w:t xml:space="preserve"> </w:t>
      </w:r>
      <w:r>
        <w:rPr>
          <w:color w:val="333333"/>
        </w:rPr>
        <w:t>без</w:t>
      </w:r>
      <w:r>
        <w:rPr>
          <w:color w:val="333333"/>
          <w:spacing w:val="-15"/>
        </w:rPr>
        <w:t xml:space="preserve"> </w:t>
      </w:r>
      <w:r>
        <w:rPr>
          <w:color w:val="333333"/>
        </w:rPr>
        <w:t>оружия,</w:t>
      </w:r>
      <w:r>
        <w:rPr>
          <w:color w:val="333333"/>
          <w:spacing w:val="-15"/>
        </w:rPr>
        <w:t xml:space="preserve"> </w:t>
      </w:r>
      <w:r>
        <w:rPr>
          <w:color w:val="333333"/>
        </w:rPr>
        <w:t>строевая</w:t>
      </w:r>
      <w:r>
        <w:rPr>
          <w:color w:val="333333"/>
          <w:spacing w:val="-12"/>
        </w:rPr>
        <w:t xml:space="preserve"> </w:t>
      </w:r>
      <w:r>
        <w:rPr>
          <w:color w:val="333333"/>
        </w:rPr>
        <w:t>стойка,</w:t>
      </w:r>
      <w:r>
        <w:rPr>
          <w:color w:val="333333"/>
          <w:spacing w:val="-15"/>
        </w:rPr>
        <w:t xml:space="preserve"> </w:t>
      </w:r>
      <w:r>
        <w:rPr>
          <w:color w:val="333333"/>
        </w:rPr>
        <w:t>выполнение</w:t>
      </w:r>
      <w:r>
        <w:rPr>
          <w:color w:val="333333"/>
          <w:spacing w:val="-15"/>
        </w:rPr>
        <w:t xml:space="preserve"> </w:t>
      </w:r>
      <w:r>
        <w:rPr>
          <w:color w:val="333333"/>
        </w:rPr>
        <w:t>команд</w:t>
      </w:r>
      <w:r>
        <w:rPr>
          <w:color w:val="333333"/>
          <w:spacing w:val="-9"/>
        </w:rPr>
        <w:t xml:space="preserve"> </w:t>
      </w:r>
      <w:r>
        <w:rPr>
          <w:color w:val="333333"/>
          <w:spacing w:val="-2"/>
        </w:rPr>
        <w:t>«Становись»,</w:t>
      </w:r>
    </w:p>
    <w:p w14:paraId="3C3B55B7" w14:textId="77777777" w:rsidR="004C4874" w:rsidRDefault="00F01225">
      <w:pPr>
        <w:pStyle w:val="a3"/>
        <w:tabs>
          <w:tab w:val="left" w:pos="9070"/>
        </w:tabs>
        <w:ind w:right="280"/>
        <w:jc w:val="left"/>
      </w:pPr>
      <w:r>
        <w:rPr>
          <w:color w:val="333333"/>
        </w:rPr>
        <w:t>«Равняйсь»,</w:t>
      </w:r>
      <w:r>
        <w:rPr>
          <w:color w:val="333333"/>
          <w:spacing w:val="-9"/>
        </w:rPr>
        <w:t xml:space="preserve"> </w:t>
      </w:r>
      <w:r>
        <w:rPr>
          <w:color w:val="333333"/>
        </w:rPr>
        <w:t>«Смирно»,</w:t>
      </w:r>
      <w:r>
        <w:rPr>
          <w:color w:val="333333"/>
          <w:spacing w:val="-7"/>
        </w:rPr>
        <w:t xml:space="preserve"> </w:t>
      </w:r>
      <w:r>
        <w:rPr>
          <w:color w:val="333333"/>
        </w:rPr>
        <w:t>«Вольно»,</w:t>
      </w:r>
      <w:r>
        <w:rPr>
          <w:color w:val="333333"/>
          <w:spacing w:val="-9"/>
        </w:rPr>
        <w:t xml:space="preserve"> </w:t>
      </w:r>
      <w:r>
        <w:rPr>
          <w:color w:val="333333"/>
        </w:rPr>
        <w:t>«Заправиться»,</w:t>
      </w:r>
      <w:r>
        <w:rPr>
          <w:color w:val="333333"/>
          <w:spacing w:val="-9"/>
        </w:rPr>
        <w:t xml:space="preserve"> </w:t>
      </w:r>
      <w:r>
        <w:rPr>
          <w:color w:val="333333"/>
        </w:rPr>
        <w:t>«Отставить»,</w:t>
      </w:r>
      <w:r>
        <w:rPr>
          <w:color w:val="333333"/>
          <w:spacing w:val="-9"/>
        </w:rPr>
        <w:t xml:space="preserve"> </w:t>
      </w:r>
      <w:r>
        <w:rPr>
          <w:color w:val="333333"/>
        </w:rPr>
        <w:t>«Головные</w:t>
      </w:r>
      <w:r>
        <w:rPr>
          <w:color w:val="333333"/>
          <w:spacing w:val="-12"/>
        </w:rPr>
        <w:t xml:space="preserve"> </w:t>
      </w:r>
      <w:r>
        <w:rPr>
          <w:color w:val="333333"/>
        </w:rPr>
        <w:t>уборы</w:t>
      </w:r>
      <w:r>
        <w:rPr>
          <w:color w:val="333333"/>
          <w:spacing w:val="-14"/>
        </w:rPr>
        <w:t xml:space="preserve"> </w:t>
      </w:r>
      <w:r>
        <w:rPr>
          <w:color w:val="333333"/>
        </w:rPr>
        <w:t>(головной убор)</w:t>
      </w:r>
      <w:r>
        <w:rPr>
          <w:color w:val="333333"/>
          <w:spacing w:val="-1"/>
        </w:rPr>
        <w:t xml:space="preserve"> </w:t>
      </w:r>
      <w:r>
        <w:rPr>
          <w:color w:val="333333"/>
        </w:rPr>
        <w:t>–</w:t>
      </w:r>
      <w:r>
        <w:rPr>
          <w:color w:val="333333"/>
          <w:spacing w:val="2"/>
        </w:rPr>
        <w:t xml:space="preserve"> </w:t>
      </w:r>
      <w:r>
        <w:rPr>
          <w:color w:val="333333"/>
        </w:rPr>
        <w:t>снять</w:t>
      </w:r>
      <w:r>
        <w:rPr>
          <w:color w:val="333333"/>
          <w:spacing w:val="3"/>
        </w:rPr>
        <w:t xml:space="preserve"> </w:t>
      </w:r>
      <w:r>
        <w:rPr>
          <w:color w:val="333333"/>
        </w:rPr>
        <w:t>(надеть)»,</w:t>
      </w:r>
      <w:r>
        <w:rPr>
          <w:color w:val="333333"/>
          <w:spacing w:val="4"/>
        </w:rPr>
        <w:t xml:space="preserve"> </w:t>
      </w:r>
      <w:r>
        <w:rPr>
          <w:color w:val="333333"/>
        </w:rPr>
        <w:t>повороты на</w:t>
      </w:r>
      <w:r>
        <w:rPr>
          <w:color w:val="333333"/>
          <w:spacing w:val="1"/>
        </w:rPr>
        <w:t xml:space="preserve"> </w:t>
      </w:r>
      <w:r>
        <w:rPr>
          <w:color w:val="333333"/>
          <w:spacing w:val="-2"/>
        </w:rPr>
        <w:t>месте.</w:t>
      </w:r>
      <w:r>
        <w:rPr>
          <w:color w:val="333333"/>
        </w:rPr>
        <w:tab/>
      </w:r>
      <w:r>
        <w:rPr>
          <w:color w:val="333333"/>
          <w:u w:val="single" w:color="333333"/>
        </w:rPr>
        <w:t>Модуль</w:t>
      </w:r>
      <w:r>
        <w:rPr>
          <w:color w:val="333333"/>
          <w:spacing w:val="1"/>
          <w:u w:val="single" w:color="333333"/>
        </w:rPr>
        <w:t xml:space="preserve"> </w:t>
      </w:r>
      <w:r>
        <w:rPr>
          <w:color w:val="333333"/>
          <w:u w:val="single" w:color="333333"/>
        </w:rPr>
        <w:t xml:space="preserve">№ </w:t>
      </w:r>
      <w:r>
        <w:rPr>
          <w:color w:val="333333"/>
          <w:spacing w:val="-10"/>
          <w:u w:val="single" w:color="333333"/>
        </w:rPr>
        <w:t>3</w:t>
      </w:r>
    </w:p>
    <w:p w14:paraId="4B543076" w14:textId="77777777" w:rsidR="004C4874" w:rsidRDefault="00F01225">
      <w:pPr>
        <w:pStyle w:val="a3"/>
        <w:jc w:val="left"/>
      </w:pPr>
      <w:r>
        <w:rPr>
          <w:color w:val="333333"/>
          <w:u w:val="single" w:color="333333"/>
        </w:rPr>
        <w:t>«Культура</w:t>
      </w:r>
      <w:r>
        <w:rPr>
          <w:color w:val="333333"/>
          <w:spacing w:val="-8"/>
          <w:u w:val="single" w:color="333333"/>
        </w:rPr>
        <w:t xml:space="preserve"> </w:t>
      </w:r>
      <w:r>
        <w:rPr>
          <w:color w:val="333333"/>
          <w:u w:val="single" w:color="333333"/>
        </w:rPr>
        <w:t>безопасности</w:t>
      </w:r>
      <w:r>
        <w:rPr>
          <w:color w:val="333333"/>
          <w:spacing w:val="-4"/>
          <w:u w:val="single" w:color="333333"/>
        </w:rPr>
        <w:t xml:space="preserve"> </w:t>
      </w:r>
      <w:r>
        <w:rPr>
          <w:color w:val="333333"/>
          <w:u w:val="single" w:color="333333"/>
        </w:rPr>
        <w:t>жизнедеятельности</w:t>
      </w:r>
      <w:r>
        <w:rPr>
          <w:color w:val="333333"/>
          <w:spacing w:val="-4"/>
          <w:u w:val="single" w:color="333333"/>
        </w:rPr>
        <w:t xml:space="preserve"> </w:t>
      </w:r>
      <w:r>
        <w:rPr>
          <w:color w:val="333333"/>
          <w:u w:val="single" w:color="333333"/>
        </w:rPr>
        <w:t>в</w:t>
      </w:r>
      <w:r>
        <w:rPr>
          <w:color w:val="333333"/>
          <w:spacing w:val="-8"/>
          <w:u w:val="single" w:color="333333"/>
        </w:rPr>
        <w:t xml:space="preserve"> </w:t>
      </w:r>
      <w:r>
        <w:rPr>
          <w:color w:val="333333"/>
          <w:u w:val="single" w:color="333333"/>
        </w:rPr>
        <w:t>современном</w:t>
      </w:r>
      <w:r>
        <w:rPr>
          <w:color w:val="333333"/>
          <w:spacing w:val="-5"/>
          <w:u w:val="single" w:color="333333"/>
        </w:rPr>
        <w:t xml:space="preserve"> </w:t>
      </w:r>
      <w:r>
        <w:rPr>
          <w:color w:val="333333"/>
          <w:spacing w:val="-2"/>
          <w:u w:val="single" w:color="333333"/>
        </w:rPr>
        <w:t>обществе»:</w:t>
      </w:r>
    </w:p>
    <w:p w14:paraId="77D3F6AE" w14:textId="77777777" w:rsidR="004C4874" w:rsidRDefault="00F01225">
      <w:pPr>
        <w:pStyle w:val="a3"/>
        <w:jc w:val="left"/>
      </w:pPr>
      <w:r>
        <w:rPr>
          <w:color w:val="333333"/>
        </w:rPr>
        <w:t>безопасность</w:t>
      </w:r>
      <w:r>
        <w:rPr>
          <w:color w:val="333333"/>
          <w:spacing w:val="-5"/>
        </w:rPr>
        <w:t xml:space="preserve"> </w:t>
      </w:r>
      <w:r>
        <w:rPr>
          <w:color w:val="333333"/>
        </w:rPr>
        <w:t>жизнедеятельности:</w:t>
      </w:r>
      <w:r>
        <w:rPr>
          <w:color w:val="333333"/>
          <w:spacing w:val="-5"/>
        </w:rPr>
        <w:t xml:space="preserve"> </w:t>
      </w:r>
      <w:r>
        <w:rPr>
          <w:color w:val="333333"/>
        </w:rPr>
        <w:t>ключевые</w:t>
      </w:r>
      <w:r>
        <w:rPr>
          <w:color w:val="333333"/>
          <w:spacing w:val="-4"/>
        </w:rPr>
        <w:t xml:space="preserve"> </w:t>
      </w:r>
      <w:r>
        <w:rPr>
          <w:color w:val="333333"/>
        </w:rPr>
        <w:t>понятия</w:t>
      </w:r>
      <w:r>
        <w:rPr>
          <w:color w:val="333333"/>
          <w:spacing w:val="-7"/>
        </w:rPr>
        <w:t xml:space="preserve"> </w:t>
      </w:r>
      <w:r>
        <w:rPr>
          <w:color w:val="333333"/>
        </w:rPr>
        <w:t>и</w:t>
      </w:r>
      <w:r>
        <w:rPr>
          <w:color w:val="333333"/>
          <w:spacing w:val="-3"/>
        </w:rPr>
        <w:t xml:space="preserve"> </w:t>
      </w:r>
      <w:r>
        <w:rPr>
          <w:color w:val="333333"/>
        </w:rPr>
        <w:t>значение</w:t>
      </w:r>
      <w:r>
        <w:rPr>
          <w:color w:val="333333"/>
          <w:spacing w:val="-4"/>
        </w:rPr>
        <w:t xml:space="preserve"> </w:t>
      </w:r>
      <w:r>
        <w:rPr>
          <w:color w:val="333333"/>
        </w:rPr>
        <w:t>для</w:t>
      </w:r>
      <w:r>
        <w:rPr>
          <w:color w:val="333333"/>
          <w:spacing w:val="-3"/>
        </w:rPr>
        <w:t xml:space="preserve"> </w:t>
      </w:r>
      <w:r>
        <w:rPr>
          <w:color w:val="333333"/>
          <w:spacing w:val="-2"/>
        </w:rPr>
        <w:t>человека;</w:t>
      </w:r>
    </w:p>
    <w:p w14:paraId="19AB6CEC" w14:textId="77777777" w:rsidR="004C4874" w:rsidRDefault="00F01225">
      <w:pPr>
        <w:pStyle w:val="a3"/>
        <w:tabs>
          <w:tab w:val="left" w:pos="1799"/>
          <w:tab w:val="left" w:pos="2959"/>
          <w:tab w:val="left" w:pos="4595"/>
          <w:tab w:val="left" w:pos="6555"/>
          <w:tab w:val="left" w:pos="7629"/>
          <w:tab w:val="left" w:pos="8969"/>
        </w:tabs>
        <w:ind w:right="286"/>
        <w:jc w:val="left"/>
      </w:pPr>
      <w:r>
        <w:rPr>
          <w:color w:val="333333"/>
          <w:spacing w:val="-2"/>
        </w:rPr>
        <w:t>смысл</w:t>
      </w:r>
      <w:r>
        <w:rPr>
          <w:color w:val="333333"/>
        </w:rPr>
        <w:tab/>
      </w:r>
      <w:r>
        <w:rPr>
          <w:color w:val="333333"/>
          <w:spacing w:val="-2"/>
        </w:rPr>
        <w:t>понятий</w:t>
      </w:r>
      <w:r>
        <w:rPr>
          <w:color w:val="333333"/>
        </w:rPr>
        <w:tab/>
      </w:r>
      <w:r>
        <w:rPr>
          <w:color w:val="333333"/>
          <w:spacing w:val="-2"/>
        </w:rPr>
        <w:t>«опасность»,</w:t>
      </w:r>
      <w:r>
        <w:rPr>
          <w:color w:val="333333"/>
        </w:rPr>
        <w:tab/>
      </w:r>
      <w:r>
        <w:rPr>
          <w:color w:val="333333"/>
          <w:spacing w:val="-2"/>
        </w:rPr>
        <w:t>«безопасность»,</w:t>
      </w:r>
      <w:r>
        <w:rPr>
          <w:color w:val="333333"/>
        </w:rPr>
        <w:tab/>
      </w:r>
      <w:r>
        <w:rPr>
          <w:color w:val="333333"/>
          <w:spacing w:val="-2"/>
        </w:rPr>
        <w:t>«риск»,</w:t>
      </w:r>
      <w:r>
        <w:rPr>
          <w:color w:val="333333"/>
        </w:rPr>
        <w:tab/>
      </w:r>
      <w:r>
        <w:rPr>
          <w:color w:val="333333"/>
          <w:spacing w:val="-2"/>
        </w:rPr>
        <w:t>«культура</w:t>
      </w:r>
      <w:r>
        <w:rPr>
          <w:color w:val="333333"/>
        </w:rPr>
        <w:tab/>
      </w:r>
      <w:r>
        <w:rPr>
          <w:color w:val="333333"/>
          <w:spacing w:val="-2"/>
        </w:rPr>
        <w:t>безопасности жизнедеятельности»;</w:t>
      </w:r>
    </w:p>
    <w:p w14:paraId="607E4903" w14:textId="77777777" w:rsidR="004C4874" w:rsidRDefault="00F01225">
      <w:pPr>
        <w:pStyle w:val="a3"/>
        <w:ind w:right="3980"/>
        <w:jc w:val="left"/>
      </w:pPr>
      <w:r>
        <w:rPr>
          <w:color w:val="333333"/>
        </w:rPr>
        <w:t>источники</w:t>
      </w:r>
      <w:r>
        <w:rPr>
          <w:color w:val="333333"/>
          <w:spacing w:val="-8"/>
        </w:rPr>
        <w:t xml:space="preserve"> </w:t>
      </w:r>
      <w:r>
        <w:rPr>
          <w:color w:val="333333"/>
        </w:rPr>
        <w:t>и</w:t>
      </w:r>
      <w:r>
        <w:rPr>
          <w:color w:val="333333"/>
          <w:spacing w:val="-10"/>
        </w:rPr>
        <w:t xml:space="preserve"> </w:t>
      </w:r>
      <w:r>
        <w:rPr>
          <w:color w:val="333333"/>
        </w:rPr>
        <w:t>факторы</w:t>
      </w:r>
      <w:r>
        <w:rPr>
          <w:color w:val="333333"/>
          <w:spacing w:val="-8"/>
        </w:rPr>
        <w:t xml:space="preserve"> </w:t>
      </w:r>
      <w:r>
        <w:rPr>
          <w:color w:val="333333"/>
        </w:rPr>
        <w:t>опасности,</w:t>
      </w:r>
      <w:r>
        <w:rPr>
          <w:color w:val="333333"/>
          <w:spacing w:val="-8"/>
        </w:rPr>
        <w:t xml:space="preserve"> </w:t>
      </w:r>
      <w:r>
        <w:rPr>
          <w:color w:val="333333"/>
        </w:rPr>
        <w:t>их</w:t>
      </w:r>
      <w:r>
        <w:rPr>
          <w:color w:val="333333"/>
          <w:spacing w:val="-6"/>
        </w:rPr>
        <w:t xml:space="preserve"> </w:t>
      </w:r>
      <w:r>
        <w:rPr>
          <w:color w:val="333333"/>
        </w:rPr>
        <w:t>классификация; общие принципы безопасного поведения;</w:t>
      </w:r>
    </w:p>
    <w:p w14:paraId="67C3E987" w14:textId="77777777" w:rsidR="004C4874" w:rsidRDefault="00F01225">
      <w:pPr>
        <w:pStyle w:val="a3"/>
        <w:tabs>
          <w:tab w:val="left" w:pos="9363"/>
        </w:tabs>
        <w:ind w:right="277"/>
        <w:jc w:val="left"/>
      </w:pPr>
      <w:r>
        <w:rPr>
          <w:color w:val="333333"/>
        </w:rPr>
        <w:t>понятия опасной и чрезвычайной</w:t>
      </w:r>
      <w:r>
        <w:rPr>
          <w:color w:val="333333"/>
          <w:spacing w:val="28"/>
        </w:rPr>
        <w:t xml:space="preserve"> </w:t>
      </w:r>
      <w:r>
        <w:rPr>
          <w:color w:val="333333"/>
        </w:rPr>
        <w:t xml:space="preserve">ситуации, сходство и различия опасной и чрезвычайной </w:t>
      </w:r>
      <w:r>
        <w:rPr>
          <w:color w:val="333333"/>
          <w:spacing w:val="-2"/>
        </w:rPr>
        <w:t>ситуации;</w:t>
      </w:r>
      <w:r>
        <w:rPr>
          <w:color w:val="333333"/>
        </w:rPr>
        <w:tab/>
      </w:r>
      <w:r>
        <w:rPr>
          <w:color w:val="333333"/>
          <w:spacing w:val="-2"/>
        </w:rPr>
        <w:t>механизм</w:t>
      </w:r>
    </w:p>
    <w:p w14:paraId="61E2E065" w14:textId="77777777" w:rsidR="004C4874" w:rsidRDefault="00F01225">
      <w:pPr>
        <w:pStyle w:val="a3"/>
        <w:tabs>
          <w:tab w:val="left" w:pos="9548"/>
        </w:tabs>
        <w:spacing w:before="1"/>
        <w:ind w:right="280"/>
        <w:jc w:val="left"/>
      </w:pPr>
      <w:r>
        <w:rPr>
          <w:color w:val="333333"/>
        </w:rPr>
        <w:t>перерастания</w:t>
      </w:r>
      <w:r>
        <w:rPr>
          <w:color w:val="333333"/>
          <w:spacing w:val="40"/>
        </w:rPr>
        <w:t xml:space="preserve"> </w:t>
      </w:r>
      <w:r>
        <w:rPr>
          <w:color w:val="333333"/>
        </w:rPr>
        <w:t>повседневной</w:t>
      </w:r>
      <w:r>
        <w:rPr>
          <w:color w:val="333333"/>
          <w:spacing w:val="40"/>
        </w:rPr>
        <w:t xml:space="preserve"> </w:t>
      </w:r>
      <w:r>
        <w:rPr>
          <w:color w:val="333333"/>
        </w:rPr>
        <w:t>ситуации</w:t>
      </w:r>
      <w:r>
        <w:rPr>
          <w:color w:val="333333"/>
          <w:spacing w:val="40"/>
        </w:rPr>
        <w:t xml:space="preserve"> </w:t>
      </w:r>
      <w:r>
        <w:rPr>
          <w:color w:val="333333"/>
        </w:rPr>
        <w:t>в</w:t>
      </w:r>
      <w:r>
        <w:rPr>
          <w:color w:val="333333"/>
          <w:spacing w:val="40"/>
        </w:rPr>
        <w:t xml:space="preserve"> </w:t>
      </w:r>
      <w:r>
        <w:rPr>
          <w:color w:val="333333"/>
        </w:rPr>
        <w:t>чрезвычайную</w:t>
      </w:r>
      <w:r>
        <w:rPr>
          <w:color w:val="333333"/>
          <w:spacing w:val="40"/>
        </w:rPr>
        <w:t xml:space="preserve"> </w:t>
      </w:r>
      <w:r>
        <w:rPr>
          <w:color w:val="333333"/>
        </w:rPr>
        <w:t>ситуацию,</w:t>
      </w:r>
      <w:r>
        <w:rPr>
          <w:color w:val="333333"/>
          <w:spacing w:val="40"/>
        </w:rPr>
        <w:t xml:space="preserve"> </w:t>
      </w:r>
      <w:r>
        <w:rPr>
          <w:color w:val="333333"/>
        </w:rPr>
        <w:t>правила</w:t>
      </w:r>
      <w:r>
        <w:rPr>
          <w:color w:val="333333"/>
          <w:spacing w:val="40"/>
        </w:rPr>
        <w:t xml:space="preserve"> </w:t>
      </w:r>
      <w:r>
        <w:rPr>
          <w:color w:val="333333"/>
        </w:rPr>
        <w:t>поведения</w:t>
      </w:r>
      <w:r>
        <w:rPr>
          <w:color w:val="333333"/>
          <w:spacing w:val="40"/>
        </w:rPr>
        <w:t xml:space="preserve"> </w:t>
      </w:r>
      <w:r>
        <w:rPr>
          <w:color w:val="333333"/>
        </w:rPr>
        <w:t>в</w:t>
      </w:r>
      <w:r>
        <w:rPr>
          <w:color w:val="333333"/>
          <w:spacing w:val="40"/>
        </w:rPr>
        <w:t xml:space="preserve"> </w:t>
      </w:r>
      <w:r>
        <w:rPr>
          <w:color w:val="333333"/>
        </w:rPr>
        <w:t>опасных</w:t>
      </w:r>
      <w:r>
        <w:rPr>
          <w:color w:val="333333"/>
          <w:spacing w:val="-2"/>
        </w:rPr>
        <w:t xml:space="preserve"> </w:t>
      </w:r>
      <w:r>
        <w:rPr>
          <w:color w:val="333333"/>
        </w:rPr>
        <w:t>и чрезвычайных</w:t>
      </w:r>
      <w:r>
        <w:rPr>
          <w:color w:val="333333"/>
          <w:spacing w:val="1"/>
        </w:rPr>
        <w:t xml:space="preserve"> </w:t>
      </w:r>
      <w:r>
        <w:rPr>
          <w:color w:val="333333"/>
          <w:spacing w:val="-2"/>
        </w:rPr>
        <w:t>ситуациях.</w:t>
      </w:r>
      <w:r>
        <w:rPr>
          <w:color w:val="333333"/>
        </w:rPr>
        <w:tab/>
      </w:r>
      <w:r>
        <w:rPr>
          <w:color w:val="333333"/>
          <w:spacing w:val="-2"/>
          <w:u w:val="single" w:color="333333"/>
        </w:rPr>
        <w:t>Модуль</w:t>
      </w:r>
    </w:p>
    <w:p w14:paraId="57C7624C" w14:textId="77777777" w:rsidR="004C4874" w:rsidRDefault="00F01225">
      <w:pPr>
        <w:pStyle w:val="a3"/>
        <w:jc w:val="left"/>
      </w:pPr>
      <w:r>
        <w:rPr>
          <w:color w:val="333333"/>
          <w:u w:val="single" w:color="333333"/>
        </w:rPr>
        <w:t>№</w:t>
      </w:r>
      <w:r>
        <w:rPr>
          <w:color w:val="333333"/>
          <w:spacing w:val="-5"/>
          <w:u w:val="single" w:color="333333"/>
        </w:rPr>
        <w:t xml:space="preserve"> </w:t>
      </w:r>
      <w:r>
        <w:rPr>
          <w:color w:val="333333"/>
          <w:u w:val="single" w:color="333333"/>
        </w:rPr>
        <w:t>4</w:t>
      </w:r>
      <w:r>
        <w:rPr>
          <w:color w:val="333333"/>
          <w:spacing w:val="1"/>
          <w:u w:val="single" w:color="333333"/>
        </w:rPr>
        <w:t xml:space="preserve"> </w:t>
      </w:r>
      <w:r>
        <w:rPr>
          <w:color w:val="333333"/>
          <w:u w:val="single" w:color="333333"/>
        </w:rPr>
        <w:t>«Безопасность</w:t>
      </w:r>
      <w:r>
        <w:rPr>
          <w:color w:val="333333"/>
          <w:spacing w:val="-2"/>
          <w:u w:val="single" w:color="333333"/>
        </w:rPr>
        <w:t xml:space="preserve"> </w:t>
      </w:r>
      <w:r>
        <w:rPr>
          <w:color w:val="333333"/>
          <w:u w:val="single" w:color="333333"/>
        </w:rPr>
        <w:t>в</w:t>
      </w:r>
      <w:r>
        <w:rPr>
          <w:color w:val="333333"/>
          <w:spacing w:val="-4"/>
          <w:u w:val="single" w:color="333333"/>
        </w:rPr>
        <w:t xml:space="preserve"> </w:t>
      </w:r>
      <w:r>
        <w:rPr>
          <w:color w:val="333333"/>
          <w:spacing w:val="-2"/>
          <w:u w:val="single" w:color="333333"/>
        </w:rPr>
        <w:t>быту»:</w:t>
      </w:r>
    </w:p>
    <w:p w14:paraId="1712F51F" w14:textId="77777777" w:rsidR="004C4874" w:rsidRDefault="00F01225">
      <w:pPr>
        <w:pStyle w:val="a3"/>
        <w:jc w:val="left"/>
      </w:pPr>
      <w:r>
        <w:rPr>
          <w:color w:val="333333"/>
        </w:rPr>
        <w:t>основные</w:t>
      </w:r>
      <w:r>
        <w:rPr>
          <w:color w:val="333333"/>
          <w:spacing w:val="-6"/>
        </w:rPr>
        <w:t xml:space="preserve"> </w:t>
      </w:r>
      <w:r>
        <w:rPr>
          <w:color w:val="333333"/>
        </w:rPr>
        <w:t>источники</w:t>
      </w:r>
      <w:r>
        <w:rPr>
          <w:color w:val="333333"/>
          <w:spacing w:val="-2"/>
        </w:rPr>
        <w:t xml:space="preserve"> </w:t>
      </w:r>
      <w:r>
        <w:rPr>
          <w:color w:val="333333"/>
        </w:rPr>
        <w:t>опасности</w:t>
      </w:r>
      <w:r>
        <w:rPr>
          <w:color w:val="333333"/>
          <w:spacing w:val="-2"/>
        </w:rPr>
        <w:t xml:space="preserve"> </w:t>
      </w:r>
      <w:r>
        <w:rPr>
          <w:color w:val="333333"/>
        </w:rPr>
        <w:t>в</w:t>
      </w:r>
      <w:r>
        <w:rPr>
          <w:color w:val="333333"/>
          <w:spacing w:val="-3"/>
        </w:rPr>
        <w:t xml:space="preserve"> </w:t>
      </w:r>
      <w:r>
        <w:rPr>
          <w:color w:val="333333"/>
        </w:rPr>
        <w:t>быту</w:t>
      </w:r>
      <w:r>
        <w:rPr>
          <w:color w:val="333333"/>
          <w:spacing w:val="-6"/>
        </w:rPr>
        <w:t xml:space="preserve"> </w:t>
      </w:r>
      <w:r>
        <w:rPr>
          <w:color w:val="333333"/>
        </w:rPr>
        <w:t>и</w:t>
      </w:r>
      <w:r>
        <w:rPr>
          <w:color w:val="333333"/>
          <w:spacing w:val="-2"/>
        </w:rPr>
        <w:t xml:space="preserve"> </w:t>
      </w:r>
      <w:r>
        <w:rPr>
          <w:color w:val="333333"/>
        </w:rPr>
        <w:t xml:space="preserve">их </w:t>
      </w:r>
      <w:r>
        <w:rPr>
          <w:color w:val="333333"/>
          <w:spacing w:val="-2"/>
        </w:rPr>
        <w:t>классификация;</w:t>
      </w:r>
    </w:p>
    <w:p w14:paraId="4D52753C" w14:textId="77777777" w:rsidR="004C4874" w:rsidRDefault="00F01225">
      <w:pPr>
        <w:pStyle w:val="a3"/>
        <w:ind w:right="1721"/>
        <w:jc w:val="left"/>
      </w:pPr>
      <w:r>
        <w:rPr>
          <w:color w:val="333333"/>
        </w:rPr>
        <w:t>защита</w:t>
      </w:r>
      <w:r>
        <w:rPr>
          <w:color w:val="333333"/>
          <w:spacing w:val="-5"/>
        </w:rPr>
        <w:t xml:space="preserve"> </w:t>
      </w:r>
      <w:r>
        <w:rPr>
          <w:color w:val="333333"/>
        </w:rPr>
        <w:t>прав</w:t>
      </w:r>
      <w:r>
        <w:rPr>
          <w:color w:val="333333"/>
          <w:spacing w:val="-6"/>
        </w:rPr>
        <w:t xml:space="preserve"> </w:t>
      </w:r>
      <w:r>
        <w:rPr>
          <w:color w:val="333333"/>
        </w:rPr>
        <w:t>потребителя,</w:t>
      </w:r>
      <w:r>
        <w:rPr>
          <w:color w:val="333333"/>
          <w:spacing w:val="-5"/>
        </w:rPr>
        <w:t xml:space="preserve"> </w:t>
      </w:r>
      <w:r>
        <w:rPr>
          <w:color w:val="333333"/>
        </w:rPr>
        <w:t>сроки</w:t>
      </w:r>
      <w:r>
        <w:rPr>
          <w:color w:val="333333"/>
          <w:spacing w:val="-5"/>
        </w:rPr>
        <w:t xml:space="preserve"> </w:t>
      </w:r>
      <w:r>
        <w:rPr>
          <w:color w:val="333333"/>
        </w:rPr>
        <w:t>годности</w:t>
      </w:r>
      <w:r>
        <w:rPr>
          <w:color w:val="333333"/>
          <w:spacing w:val="-5"/>
        </w:rPr>
        <w:t xml:space="preserve"> </w:t>
      </w:r>
      <w:r>
        <w:rPr>
          <w:color w:val="333333"/>
        </w:rPr>
        <w:t>и</w:t>
      </w:r>
      <w:r>
        <w:rPr>
          <w:color w:val="333333"/>
          <w:spacing w:val="-5"/>
        </w:rPr>
        <w:t xml:space="preserve"> </w:t>
      </w:r>
      <w:r>
        <w:rPr>
          <w:color w:val="333333"/>
        </w:rPr>
        <w:t>состав</w:t>
      </w:r>
      <w:r>
        <w:rPr>
          <w:color w:val="333333"/>
          <w:spacing w:val="-6"/>
        </w:rPr>
        <w:t xml:space="preserve"> </w:t>
      </w:r>
      <w:r>
        <w:rPr>
          <w:color w:val="333333"/>
        </w:rPr>
        <w:t>продуктов</w:t>
      </w:r>
      <w:r>
        <w:rPr>
          <w:color w:val="333333"/>
          <w:spacing w:val="-6"/>
        </w:rPr>
        <w:t xml:space="preserve"> </w:t>
      </w:r>
      <w:r>
        <w:rPr>
          <w:color w:val="333333"/>
        </w:rPr>
        <w:t>питания; бытовые отравления и причины их возникновения;</w:t>
      </w:r>
    </w:p>
    <w:p w14:paraId="6F6869DE" w14:textId="77777777" w:rsidR="004C4874" w:rsidRDefault="00F01225">
      <w:pPr>
        <w:pStyle w:val="a3"/>
        <w:ind w:right="2462"/>
        <w:jc w:val="left"/>
      </w:pPr>
      <w:r>
        <w:rPr>
          <w:color w:val="333333"/>
        </w:rPr>
        <w:t>признаки</w:t>
      </w:r>
      <w:r>
        <w:rPr>
          <w:color w:val="333333"/>
          <w:spacing w:val="-5"/>
        </w:rPr>
        <w:t xml:space="preserve"> </w:t>
      </w:r>
      <w:r>
        <w:rPr>
          <w:color w:val="333333"/>
        </w:rPr>
        <w:t>отравления,</w:t>
      </w:r>
      <w:r>
        <w:rPr>
          <w:color w:val="333333"/>
          <w:spacing w:val="-5"/>
        </w:rPr>
        <w:t xml:space="preserve"> </w:t>
      </w:r>
      <w:r>
        <w:rPr>
          <w:color w:val="333333"/>
        </w:rPr>
        <w:t>приёмы</w:t>
      </w:r>
      <w:r>
        <w:rPr>
          <w:color w:val="333333"/>
          <w:spacing w:val="-5"/>
        </w:rPr>
        <w:t xml:space="preserve"> </w:t>
      </w:r>
      <w:r>
        <w:rPr>
          <w:color w:val="333333"/>
        </w:rPr>
        <w:t>и</w:t>
      </w:r>
      <w:r>
        <w:rPr>
          <w:color w:val="333333"/>
          <w:spacing w:val="-5"/>
        </w:rPr>
        <w:t xml:space="preserve"> </w:t>
      </w:r>
      <w:r>
        <w:rPr>
          <w:color w:val="333333"/>
        </w:rPr>
        <w:t>правила</w:t>
      </w:r>
      <w:r>
        <w:rPr>
          <w:color w:val="333333"/>
          <w:spacing w:val="-6"/>
        </w:rPr>
        <w:t xml:space="preserve"> </w:t>
      </w:r>
      <w:r>
        <w:rPr>
          <w:color w:val="333333"/>
        </w:rPr>
        <w:t>оказания</w:t>
      </w:r>
      <w:r>
        <w:rPr>
          <w:color w:val="333333"/>
          <w:spacing w:val="-5"/>
        </w:rPr>
        <w:t xml:space="preserve"> </w:t>
      </w:r>
      <w:r>
        <w:rPr>
          <w:color w:val="333333"/>
        </w:rPr>
        <w:t>первой</w:t>
      </w:r>
      <w:r>
        <w:rPr>
          <w:color w:val="333333"/>
          <w:spacing w:val="-7"/>
        </w:rPr>
        <w:t xml:space="preserve"> </w:t>
      </w:r>
      <w:r>
        <w:rPr>
          <w:color w:val="333333"/>
        </w:rPr>
        <w:t>помощи; правила комплектования и хранения домашней аптечки;</w:t>
      </w:r>
    </w:p>
    <w:p w14:paraId="13B25925" w14:textId="77777777" w:rsidR="004C4874" w:rsidRDefault="00F01225">
      <w:pPr>
        <w:pStyle w:val="a3"/>
        <w:ind w:right="279"/>
      </w:pPr>
      <w:r>
        <w:rPr>
          <w:color w:val="333333"/>
        </w:rPr>
        <w:t>бытовые</w:t>
      </w:r>
      <w:r>
        <w:rPr>
          <w:color w:val="333333"/>
          <w:spacing w:val="-10"/>
        </w:rPr>
        <w:t xml:space="preserve"> </w:t>
      </w:r>
      <w:r>
        <w:rPr>
          <w:color w:val="333333"/>
        </w:rPr>
        <w:t>травмы</w:t>
      </w:r>
      <w:r>
        <w:rPr>
          <w:color w:val="333333"/>
          <w:spacing w:val="-9"/>
        </w:rPr>
        <w:t xml:space="preserve"> </w:t>
      </w:r>
      <w:r>
        <w:rPr>
          <w:color w:val="333333"/>
        </w:rPr>
        <w:t>и</w:t>
      </w:r>
      <w:r>
        <w:rPr>
          <w:color w:val="333333"/>
          <w:spacing w:val="-7"/>
        </w:rPr>
        <w:t xml:space="preserve"> </w:t>
      </w:r>
      <w:r>
        <w:rPr>
          <w:color w:val="333333"/>
        </w:rPr>
        <w:t>правила</w:t>
      </w:r>
      <w:r>
        <w:rPr>
          <w:color w:val="333333"/>
          <w:spacing w:val="-9"/>
        </w:rPr>
        <w:t xml:space="preserve"> </w:t>
      </w:r>
      <w:r>
        <w:rPr>
          <w:color w:val="333333"/>
        </w:rPr>
        <w:t>их</w:t>
      </w:r>
      <w:r>
        <w:rPr>
          <w:color w:val="333333"/>
          <w:spacing w:val="-9"/>
        </w:rPr>
        <w:t xml:space="preserve"> </w:t>
      </w:r>
      <w:r>
        <w:rPr>
          <w:color w:val="333333"/>
        </w:rPr>
        <w:t>предупреждения,</w:t>
      </w:r>
      <w:r>
        <w:rPr>
          <w:color w:val="333333"/>
          <w:spacing w:val="-8"/>
        </w:rPr>
        <w:t xml:space="preserve"> </w:t>
      </w:r>
      <w:r>
        <w:rPr>
          <w:color w:val="333333"/>
        </w:rPr>
        <w:t>приёмы</w:t>
      </w:r>
      <w:r>
        <w:rPr>
          <w:color w:val="333333"/>
          <w:spacing w:val="-5"/>
        </w:rPr>
        <w:t xml:space="preserve"> </w:t>
      </w:r>
      <w:r>
        <w:rPr>
          <w:color w:val="333333"/>
        </w:rPr>
        <w:t>и</w:t>
      </w:r>
      <w:r>
        <w:rPr>
          <w:color w:val="333333"/>
          <w:spacing w:val="-10"/>
        </w:rPr>
        <w:t xml:space="preserve"> </w:t>
      </w:r>
      <w:r>
        <w:rPr>
          <w:color w:val="333333"/>
        </w:rPr>
        <w:t>правила</w:t>
      </w:r>
      <w:r>
        <w:rPr>
          <w:color w:val="333333"/>
          <w:spacing w:val="-9"/>
        </w:rPr>
        <w:t xml:space="preserve"> </w:t>
      </w:r>
      <w:r>
        <w:rPr>
          <w:color w:val="333333"/>
        </w:rPr>
        <w:t>оказания</w:t>
      </w:r>
      <w:r>
        <w:rPr>
          <w:color w:val="333333"/>
          <w:spacing w:val="-11"/>
        </w:rPr>
        <w:t xml:space="preserve"> </w:t>
      </w:r>
      <w:r>
        <w:rPr>
          <w:color w:val="333333"/>
        </w:rPr>
        <w:t>первой</w:t>
      </w:r>
      <w:r>
        <w:rPr>
          <w:color w:val="333333"/>
          <w:spacing w:val="-8"/>
        </w:rPr>
        <w:t xml:space="preserve"> </w:t>
      </w:r>
      <w:r>
        <w:rPr>
          <w:color w:val="333333"/>
        </w:rPr>
        <w:t>помощи; правила обращения с газовыми и электрическими приборами; приемы и правила оказания первой помощи;</w:t>
      </w:r>
    </w:p>
    <w:p w14:paraId="3C129EB5" w14:textId="77777777" w:rsidR="004C4874" w:rsidRDefault="00F01225">
      <w:pPr>
        <w:pStyle w:val="a3"/>
        <w:spacing w:before="1"/>
        <w:ind w:right="1721"/>
        <w:jc w:val="left"/>
      </w:pPr>
      <w:r>
        <w:rPr>
          <w:color w:val="333333"/>
        </w:rPr>
        <w:t>правила</w:t>
      </w:r>
      <w:r>
        <w:rPr>
          <w:color w:val="333333"/>
          <w:spacing w:val="-4"/>
        </w:rPr>
        <w:t xml:space="preserve"> </w:t>
      </w:r>
      <w:r>
        <w:rPr>
          <w:color w:val="333333"/>
        </w:rPr>
        <w:t>поведения</w:t>
      </w:r>
      <w:r>
        <w:rPr>
          <w:color w:val="333333"/>
          <w:spacing w:val="-3"/>
        </w:rPr>
        <w:t xml:space="preserve"> </w:t>
      </w:r>
      <w:r>
        <w:rPr>
          <w:color w:val="333333"/>
        </w:rPr>
        <w:t>в</w:t>
      </w:r>
      <w:r>
        <w:rPr>
          <w:color w:val="333333"/>
          <w:spacing w:val="-4"/>
        </w:rPr>
        <w:t xml:space="preserve"> </w:t>
      </w:r>
      <w:r>
        <w:rPr>
          <w:color w:val="333333"/>
        </w:rPr>
        <w:t>подъезде</w:t>
      </w:r>
      <w:r>
        <w:rPr>
          <w:color w:val="333333"/>
          <w:spacing w:val="-4"/>
        </w:rPr>
        <w:t xml:space="preserve"> </w:t>
      </w:r>
      <w:r>
        <w:rPr>
          <w:color w:val="333333"/>
        </w:rPr>
        <w:t>и</w:t>
      </w:r>
      <w:r>
        <w:rPr>
          <w:color w:val="333333"/>
          <w:spacing w:val="-3"/>
        </w:rPr>
        <w:t xml:space="preserve"> </w:t>
      </w:r>
      <w:r>
        <w:rPr>
          <w:color w:val="333333"/>
        </w:rPr>
        <w:t>лифте,</w:t>
      </w:r>
      <w:r>
        <w:rPr>
          <w:color w:val="333333"/>
          <w:spacing w:val="-3"/>
        </w:rPr>
        <w:t xml:space="preserve"> </w:t>
      </w:r>
      <w:r>
        <w:rPr>
          <w:color w:val="333333"/>
        </w:rPr>
        <w:t>а</w:t>
      </w:r>
      <w:r>
        <w:rPr>
          <w:color w:val="333333"/>
          <w:spacing w:val="-5"/>
        </w:rPr>
        <w:t xml:space="preserve"> </w:t>
      </w:r>
      <w:r>
        <w:rPr>
          <w:color w:val="333333"/>
        </w:rPr>
        <w:t>также</w:t>
      </w:r>
      <w:r>
        <w:rPr>
          <w:color w:val="333333"/>
          <w:spacing w:val="-3"/>
        </w:rPr>
        <w:t xml:space="preserve"> </w:t>
      </w:r>
      <w:r>
        <w:rPr>
          <w:color w:val="333333"/>
        </w:rPr>
        <w:t>при</w:t>
      </w:r>
      <w:r>
        <w:rPr>
          <w:color w:val="333333"/>
          <w:spacing w:val="-2"/>
        </w:rPr>
        <w:t xml:space="preserve"> </w:t>
      </w:r>
      <w:r>
        <w:rPr>
          <w:color w:val="333333"/>
        </w:rPr>
        <w:t>входе</w:t>
      </w:r>
      <w:r>
        <w:rPr>
          <w:color w:val="333333"/>
          <w:spacing w:val="-4"/>
        </w:rPr>
        <w:t xml:space="preserve"> </w:t>
      </w:r>
      <w:r>
        <w:rPr>
          <w:color w:val="333333"/>
        </w:rPr>
        <w:t>и</w:t>
      </w:r>
      <w:r>
        <w:rPr>
          <w:color w:val="333333"/>
          <w:spacing w:val="-3"/>
        </w:rPr>
        <w:t xml:space="preserve"> </w:t>
      </w:r>
      <w:r>
        <w:rPr>
          <w:color w:val="333333"/>
        </w:rPr>
        <w:t>выходе</w:t>
      </w:r>
      <w:r>
        <w:rPr>
          <w:color w:val="333333"/>
          <w:spacing w:val="-4"/>
        </w:rPr>
        <w:t xml:space="preserve"> </w:t>
      </w:r>
      <w:r>
        <w:rPr>
          <w:color w:val="333333"/>
        </w:rPr>
        <w:t>из</w:t>
      </w:r>
      <w:r>
        <w:rPr>
          <w:color w:val="333333"/>
          <w:spacing w:val="-5"/>
        </w:rPr>
        <w:t xml:space="preserve"> </w:t>
      </w:r>
      <w:r>
        <w:rPr>
          <w:color w:val="333333"/>
        </w:rPr>
        <w:t>них; пожар и факторы его развития;</w:t>
      </w:r>
    </w:p>
    <w:p w14:paraId="315F5D6C" w14:textId="77777777" w:rsidR="004C4874" w:rsidRDefault="00F01225">
      <w:pPr>
        <w:pStyle w:val="a3"/>
        <w:jc w:val="left"/>
      </w:pPr>
      <w:r>
        <w:rPr>
          <w:color w:val="333333"/>
        </w:rPr>
        <w:t>условия и причины возникновения пожаров, их возможные последствия, приёмы и правила оказания первой помощи;</w:t>
      </w:r>
    </w:p>
    <w:p w14:paraId="328FBFA4" w14:textId="77777777" w:rsidR="004C4874" w:rsidRDefault="00F01225">
      <w:pPr>
        <w:pStyle w:val="a3"/>
        <w:jc w:val="left"/>
      </w:pPr>
      <w:r>
        <w:rPr>
          <w:color w:val="333333"/>
        </w:rPr>
        <w:t>первичные</w:t>
      </w:r>
      <w:r>
        <w:rPr>
          <w:color w:val="333333"/>
          <w:spacing w:val="-6"/>
        </w:rPr>
        <w:t xml:space="preserve"> </w:t>
      </w:r>
      <w:r>
        <w:rPr>
          <w:color w:val="333333"/>
        </w:rPr>
        <w:t>средства</w:t>
      </w:r>
      <w:r>
        <w:rPr>
          <w:color w:val="333333"/>
          <w:spacing w:val="-4"/>
        </w:rPr>
        <w:t xml:space="preserve"> </w:t>
      </w:r>
      <w:r>
        <w:rPr>
          <w:color w:val="333333"/>
          <w:spacing w:val="-2"/>
        </w:rPr>
        <w:t>пожаротушения;</w:t>
      </w:r>
    </w:p>
    <w:p w14:paraId="4FB7D463" w14:textId="77777777" w:rsidR="004C4874" w:rsidRDefault="00F01225">
      <w:pPr>
        <w:pStyle w:val="a3"/>
        <w:jc w:val="left"/>
      </w:pPr>
      <w:r>
        <w:rPr>
          <w:color w:val="333333"/>
        </w:rPr>
        <w:t>правила</w:t>
      </w:r>
      <w:r>
        <w:rPr>
          <w:color w:val="333333"/>
          <w:spacing w:val="31"/>
        </w:rPr>
        <w:t xml:space="preserve"> </w:t>
      </w:r>
      <w:r>
        <w:rPr>
          <w:color w:val="333333"/>
        </w:rPr>
        <w:t>вызова</w:t>
      </w:r>
      <w:r>
        <w:rPr>
          <w:color w:val="333333"/>
          <w:spacing w:val="30"/>
        </w:rPr>
        <w:t xml:space="preserve"> </w:t>
      </w:r>
      <w:r>
        <w:rPr>
          <w:color w:val="333333"/>
        </w:rPr>
        <w:t>экстренных</w:t>
      </w:r>
      <w:r>
        <w:rPr>
          <w:color w:val="333333"/>
          <w:spacing w:val="33"/>
        </w:rPr>
        <w:t xml:space="preserve"> </w:t>
      </w:r>
      <w:r>
        <w:rPr>
          <w:color w:val="333333"/>
        </w:rPr>
        <w:t>служб</w:t>
      </w:r>
      <w:r>
        <w:rPr>
          <w:color w:val="333333"/>
          <w:spacing w:val="31"/>
        </w:rPr>
        <w:t xml:space="preserve"> </w:t>
      </w:r>
      <w:r>
        <w:rPr>
          <w:color w:val="333333"/>
        </w:rPr>
        <w:t>и</w:t>
      </w:r>
      <w:r>
        <w:rPr>
          <w:color w:val="333333"/>
          <w:spacing w:val="32"/>
        </w:rPr>
        <w:t xml:space="preserve"> </w:t>
      </w:r>
      <w:r>
        <w:rPr>
          <w:color w:val="333333"/>
        </w:rPr>
        <w:t>порядок</w:t>
      </w:r>
      <w:r>
        <w:rPr>
          <w:color w:val="333333"/>
          <w:spacing w:val="30"/>
        </w:rPr>
        <w:t xml:space="preserve"> </w:t>
      </w:r>
      <w:r>
        <w:rPr>
          <w:color w:val="333333"/>
        </w:rPr>
        <w:t>взаимодействия</w:t>
      </w:r>
      <w:r>
        <w:rPr>
          <w:color w:val="333333"/>
          <w:spacing w:val="31"/>
        </w:rPr>
        <w:t xml:space="preserve"> </w:t>
      </w:r>
      <w:r>
        <w:rPr>
          <w:color w:val="333333"/>
        </w:rPr>
        <w:t>с ними,</w:t>
      </w:r>
      <w:r>
        <w:rPr>
          <w:color w:val="333333"/>
          <w:spacing w:val="31"/>
        </w:rPr>
        <w:t xml:space="preserve"> </w:t>
      </w:r>
      <w:r>
        <w:rPr>
          <w:color w:val="333333"/>
        </w:rPr>
        <w:t>ответственность</w:t>
      </w:r>
      <w:r>
        <w:rPr>
          <w:color w:val="333333"/>
          <w:spacing w:val="31"/>
        </w:rPr>
        <w:t xml:space="preserve"> </w:t>
      </w:r>
      <w:r>
        <w:rPr>
          <w:color w:val="333333"/>
        </w:rPr>
        <w:t>за ложные сообщения;</w:t>
      </w:r>
    </w:p>
    <w:p w14:paraId="5A5BC3B0" w14:textId="77777777" w:rsidR="004C4874" w:rsidRDefault="00F01225">
      <w:pPr>
        <w:pStyle w:val="a3"/>
        <w:ind w:right="872"/>
        <w:jc w:val="left"/>
      </w:pPr>
      <w:r>
        <w:rPr>
          <w:color w:val="333333"/>
        </w:rPr>
        <w:t>права,</w:t>
      </w:r>
      <w:r>
        <w:rPr>
          <w:color w:val="333333"/>
          <w:spacing w:val="-5"/>
        </w:rPr>
        <w:t xml:space="preserve"> </w:t>
      </w:r>
      <w:r>
        <w:rPr>
          <w:color w:val="333333"/>
        </w:rPr>
        <w:t>обязанности</w:t>
      </w:r>
      <w:r>
        <w:rPr>
          <w:color w:val="333333"/>
          <w:spacing w:val="-6"/>
        </w:rPr>
        <w:t xml:space="preserve"> </w:t>
      </w:r>
      <w:r>
        <w:rPr>
          <w:color w:val="333333"/>
        </w:rPr>
        <w:t>и</w:t>
      </w:r>
      <w:r>
        <w:rPr>
          <w:color w:val="333333"/>
          <w:spacing w:val="-5"/>
        </w:rPr>
        <w:t xml:space="preserve"> </w:t>
      </w:r>
      <w:r>
        <w:rPr>
          <w:color w:val="333333"/>
        </w:rPr>
        <w:t>ответственность</w:t>
      </w:r>
      <w:r>
        <w:rPr>
          <w:color w:val="333333"/>
          <w:spacing w:val="-4"/>
        </w:rPr>
        <w:t xml:space="preserve"> </w:t>
      </w:r>
      <w:r>
        <w:rPr>
          <w:color w:val="333333"/>
        </w:rPr>
        <w:t>граждан</w:t>
      </w:r>
      <w:r>
        <w:rPr>
          <w:color w:val="333333"/>
          <w:spacing w:val="-5"/>
        </w:rPr>
        <w:t xml:space="preserve"> </w:t>
      </w:r>
      <w:r>
        <w:rPr>
          <w:color w:val="333333"/>
        </w:rPr>
        <w:t>в</w:t>
      </w:r>
      <w:r>
        <w:rPr>
          <w:color w:val="333333"/>
          <w:spacing w:val="-6"/>
        </w:rPr>
        <w:t xml:space="preserve"> </w:t>
      </w:r>
      <w:r>
        <w:rPr>
          <w:color w:val="333333"/>
        </w:rPr>
        <w:t>области</w:t>
      </w:r>
      <w:r>
        <w:rPr>
          <w:color w:val="333333"/>
          <w:spacing w:val="-4"/>
        </w:rPr>
        <w:t xml:space="preserve"> </w:t>
      </w:r>
      <w:r>
        <w:rPr>
          <w:color w:val="333333"/>
        </w:rPr>
        <w:t>пожарной</w:t>
      </w:r>
      <w:r>
        <w:rPr>
          <w:color w:val="333333"/>
          <w:spacing w:val="-5"/>
        </w:rPr>
        <w:t xml:space="preserve"> </w:t>
      </w:r>
      <w:r>
        <w:rPr>
          <w:color w:val="333333"/>
        </w:rPr>
        <w:t>безопасности; ситуации криминогенного характера;</w:t>
      </w:r>
    </w:p>
    <w:p w14:paraId="0D6F1C18" w14:textId="77777777" w:rsidR="004C4874" w:rsidRDefault="00F01225">
      <w:pPr>
        <w:pStyle w:val="a3"/>
        <w:jc w:val="left"/>
      </w:pPr>
      <w:r>
        <w:rPr>
          <w:color w:val="333333"/>
        </w:rPr>
        <w:t>правила</w:t>
      </w:r>
      <w:r>
        <w:rPr>
          <w:color w:val="333333"/>
          <w:spacing w:val="-4"/>
        </w:rPr>
        <w:t xml:space="preserve"> </w:t>
      </w:r>
      <w:r>
        <w:rPr>
          <w:color w:val="333333"/>
        </w:rPr>
        <w:t>поведения</w:t>
      </w:r>
      <w:r>
        <w:rPr>
          <w:color w:val="333333"/>
          <w:spacing w:val="-2"/>
        </w:rPr>
        <w:t xml:space="preserve"> </w:t>
      </w:r>
      <w:r>
        <w:rPr>
          <w:color w:val="333333"/>
        </w:rPr>
        <w:t>с</w:t>
      </w:r>
      <w:r>
        <w:rPr>
          <w:color w:val="333333"/>
          <w:spacing w:val="-4"/>
        </w:rPr>
        <w:t xml:space="preserve"> </w:t>
      </w:r>
      <w:r>
        <w:rPr>
          <w:color w:val="333333"/>
        </w:rPr>
        <w:t>малознакомыми</w:t>
      </w:r>
      <w:r>
        <w:rPr>
          <w:color w:val="333333"/>
          <w:spacing w:val="-2"/>
        </w:rPr>
        <w:t xml:space="preserve"> людьми;</w:t>
      </w:r>
    </w:p>
    <w:p w14:paraId="7A95806F" w14:textId="77777777" w:rsidR="004C4874" w:rsidRDefault="00F01225">
      <w:pPr>
        <w:pStyle w:val="a3"/>
        <w:jc w:val="left"/>
      </w:pPr>
      <w:r>
        <w:rPr>
          <w:color w:val="333333"/>
        </w:rPr>
        <w:t>меры по предотвращению проникновения злоумышленников в дом, правила поведения при попытке проникновения в дом посторонних;</w:t>
      </w:r>
    </w:p>
    <w:p w14:paraId="546D199C" w14:textId="77777777" w:rsidR="004C4874" w:rsidRDefault="00F01225">
      <w:pPr>
        <w:pStyle w:val="a3"/>
        <w:jc w:val="left"/>
      </w:pPr>
      <w:r>
        <w:rPr>
          <w:color w:val="333333"/>
        </w:rPr>
        <w:t>классификация</w:t>
      </w:r>
      <w:r>
        <w:rPr>
          <w:color w:val="333333"/>
          <w:spacing w:val="-8"/>
        </w:rPr>
        <w:t xml:space="preserve"> </w:t>
      </w:r>
      <w:r>
        <w:rPr>
          <w:color w:val="333333"/>
        </w:rPr>
        <w:t>аварийных</w:t>
      </w:r>
      <w:r>
        <w:rPr>
          <w:color w:val="333333"/>
          <w:spacing w:val="-4"/>
        </w:rPr>
        <w:t xml:space="preserve"> </w:t>
      </w:r>
      <w:r>
        <w:rPr>
          <w:color w:val="333333"/>
        </w:rPr>
        <w:t>ситуаций</w:t>
      </w:r>
      <w:r>
        <w:rPr>
          <w:color w:val="333333"/>
          <w:spacing w:val="-5"/>
        </w:rPr>
        <w:t xml:space="preserve"> </w:t>
      </w:r>
      <w:r>
        <w:rPr>
          <w:color w:val="333333"/>
        </w:rPr>
        <w:t>на</w:t>
      </w:r>
      <w:r>
        <w:rPr>
          <w:color w:val="333333"/>
          <w:spacing w:val="-6"/>
        </w:rPr>
        <w:t xml:space="preserve"> </w:t>
      </w:r>
      <w:r>
        <w:rPr>
          <w:color w:val="333333"/>
        </w:rPr>
        <w:t>коммунальных</w:t>
      </w:r>
      <w:r>
        <w:rPr>
          <w:color w:val="333333"/>
          <w:spacing w:val="-4"/>
        </w:rPr>
        <w:t xml:space="preserve"> </w:t>
      </w:r>
      <w:r>
        <w:rPr>
          <w:color w:val="333333"/>
        </w:rPr>
        <w:t>системах</w:t>
      </w:r>
      <w:r>
        <w:rPr>
          <w:color w:val="333333"/>
          <w:spacing w:val="-3"/>
        </w:rPr>
        <w:t xml:space="preserve"> </w:t>
      </w:r>
      <w:r>
        <w:rPr>
          <w:color w:val="333333"/>
          <w:spacing w:val="-2"/>
        </w:rPr>
        <w:t>жизнеобеспечения;</w:t>
      </w:r>
    </w:p>
    <w:p w14:paraId="787C561A" w14:textId="77777777" w:rsidR="004C4874" w:rsidRDefault="00F01225">
      <w:pPr>
        <w:pStyle w:val="a3"/>
        <w:ind w:right="286"/>
        <w:jc w:val="left"/>
      </w:pPr>
      <w:r>
        <w:rPr>
          <w:color w:val="333333"/>
        </w:rPr>
        <w:t>правила</w:t>
      </w:r>
      <w:r>
        <w:rPr>
          <w:color w:val="333333"/>
          <w:spacing w:val="-6"/>
        </w:rPr>
        <w:t xml:space="preserve"> </w:t>
      </w:r>
      <w:r>
        <w:rPr>
          <w:color w:val="333333"/>
        </w:rPr>
        <w:t>предупреждения</w:t>
      </w:r>
      <w:r>
        <w:rPr>
          <w:color w:val="333333"/>
          <w:spacing w:val="-5"/>
        </w:rPr>
        <w:t xml:space="preserve"> </w:t>
      </w:r>
      <w:r>
        <w:rPr>
          <w:color w:val="333333"/>
        </w:rPr>
        <w:t>возможных</w:t>
      </w:r>
      <w:r>
        <w:rPr>
          <w:color w:val="333333"/>
          <w:spacing w:val="-3"/>
        </w:rPr>
        <w:t xml:space="preserve"> </w:t>
      </w:r>
      <w:r>
        <w:rPr>
          <w:color w:val="333333"/>
        </w:rPr>
        <w:t>аварий</w:t>
      </w:r>
      <w:r>
        <w:rPr>
          <w:color w:val="333333"/>
          <w:spacing w:val="-5"/>
        </w:rPr>
        <w:t xml:space="preserve"> </w:t>
      </w:r>
      <w:r>
        <w:rPr>
          <w:color w:val="333333"/>
        </w:rPr>
        <w:t>на</w:t>
      </w:r>
      <w:r>
        <w:rPr>
          <w:color w:val="333333"/>
          <w:spacing w:val="-6"/>
        </w:rPr>
        <w:t xml:space="preserve"> </w:t>
      </w:r>
      <w:r>
        <w:rPr>
          <w:color w:val="333333"/>
        </w:rPr>
        <w:t>коммунальных</w:t>
      </w:r>
      <w:r>
        <w:rPr>
          <w:color w:val="333333"/>
          <w:spacing w:val="-4"/>
        </w:rPr>
        <w:t xml:space="preserve"> </w:t>
      </w:r>
      <w:r>
        <w:rPr>
          <w:color w:val="333333"/>
        </w:rPr>
        <w:t>системах,</w:t>
      </w:r>
      <w:r>
        <w:rPr>
          <w:color w:val="333333"/>
          <w:spacing w:val="-5"/>
        </w:rPr>
        <w:t xml:space="preserve"> </w:t>
      </w:r>
      <w:r>
        <w:rPr>
          <w:color w:val="333333"/>
        </w:rPr>
        <w:t>порядок</w:t>
      </w:r>
      <w:r>
        <w:rPr>
          <w:color w:val="333333"/>
          <w:spacing w:val="-4"/>
        </w:rPr>
        <w:t xml:space="preserve"> </w:t>
      </w:r>
      <w:r>
        <w:rPr>
          <w:color w:val="333333"/>
        </w:rPr>
        <w:t>действий при авариях на коммунальных системах.</w:t>
      </w:r>
    </w:p>
    <w:p w14:paraId="55001AE1" w14:textId="77777777" w:rsidR="004C4874" w:rsidRDefault="00F01225">
      <w:pPr>
        <w:pStyle w:val="a3"/>
        <w:ind w:right="4775"/>
        <w:jc w:val="left"/>
      </w:pPr>
      <w:r>
        <w:rPr>
          <w:color w:val="333333"/>
          <w:u w:val="single" w:color="333333"/>
        </w:rPr>
        <w:t>Модуль № 5 «Безопасность на транспорте»:</w:t>
      </w:r>
      <w:r>
        <w:rPr>
          <w:color w:val="333333"/>
        </w:rPr>
        <w:t xml:space="preserve"> правила</w:t>
      </w:r>
      <w:r>
        <w:rPr>
          <w:color w:val="333333"/>
          <w:spacing w:val="-8"/>
        </w:rPr>
        <w:t xml:space="preserve"> </w:t>
      </w:r>
      <w:r>
        <w:rPr>
          <w:color w:val="333333"/>
        </w:rPr>
        <w:t>дорожного</w:t>
      </w:r>
      <w:r>
        <w:rPr>
          <w:color w:val="333333"/>
          <w:spacing w:val="-7"/>
        </w:rPr>
        <w:t xml:space="preserve"> </w:t>
      </w:r>
      <w:r>
        <w:rPr>
          <w:color w:val="333333"/>
        </w:rPr>
        <w:t>движения</w:t>
      </w:r>
      <w:r>
        <w:rPr>
          <w:color w:val="333333"/>
          <w:spacing w:val="-7"/>
        </w:rPr>
        <w:t xml:space="preserve"> </w:t>
      </w:r>
      <w:r>
        <w:rPr>
          <w:color w:val="333333"/>
        </w:rPr>
        <w:t>и</w:t>
      </w:r>
      <w:r>
        <w:rPr>
          <w:color w:val="333333"/>
          <w:spacing w:val="-7"/>
        </w:rPr>
        <w:t xml:space="preserve"> </w:t>
      </w:r>
      <w:r>
        <w:rPr>
          <w:color w:val="333333"/>
        </w:rPr>
        <w:t>их</w:t>
      </w:r>
      <w:r>
        <w:rPr>
          <w:color w:val="333333"/>
          <w:spacing w:val="-8"/>
        </w:rPr>
        <w:t xml:space="preserve"> </w:t>
      </w:r>
      <w:r>
        <w:rPr>
          <w:color w:val="333333"/>
        </w:rPr>
        <w:t>значение;</w:t>
      </w:r>
    </w:p>
    <w:p w14:paraId="00141843" w14:textId="77777777" w:rsidR="004C4874" w:rsidRDefault="004C4874">
      <w:pPr>
        <w:pStyle w:val="a3"/>
        <w:jc w:val="left"/>
        <w:sectPr w:rsidR="004C4874">
          <w:pgSz w:w="11910" w:h="16850"/>
          <w:pgMar w:top="1020" w:right="283" w:bottom="280" w:left="992" w:header="569" w:footer="0" w:gutter="0"/>
          <w:cols w:space="720"/>
        </w:sectPr>
      </w:pPr>
    </w:p>
    <w:p w14:paraId="1DF372BF" w14:textId="77777777" w:rsidR="004C4874" w:rsidRDefault="00F01225">
      <w:pPr>
        <w:pStyle w:val="a3"/>
        <w:spacing w:before="88"/>
        <w:ind w:right="2462"/>
        <w:jc w:val="left"/>
      </w:pPr>
      <w:r>
        <w:rPr>
          <w:color w:val="333333"/>
        </w:rPr>
        <w:t>условия</w:t>
      </w:r>
      <w:r>
        <w:rPr>
          <w:color w:val="333333"/>
          <w:spacing w:val="-8"/>
        </w:rPr>
        <w:t xml:space="preserve"> </w:t>
      </w:r>
      <w:r>
        <w:rPr>
          <w:color w:val="333333"/>
        </w:rPr>
        <w:t>обеспечения</w:t>
      </w:r>
      <w:r>
        <w:rPr>
          <w:color w:val="333333"/>
          <w:spacing w:val="-8"/>
        </w:rPr>
        <w:t xml:space="preserve"> </w:t>
      </w:r>
      <w:r>
        <w:rPr>
          <w:color w:val="333333"/>
        </w:rPr>
        <w:t>безопасности</w:t>
      </w:r>
      <w:r>
        <w:rPr>
          <w:color w:val="333333"/>
          <w:spacing w:val="-5"/>
        </w:rPr>
        <w:t xml:space="preserve"> </w:t>
      </w:r>
      <w:r>
        <w:rPr>
          <w:color w:val="333333"/>
        </w:rPr>
        <w:t>участников</w:t>
      </w:r>
      <w:r>
        <w:rPr>
          <w:color w:val="333333"/>
          <w:spacing w:val="-9"/>
        </w:rPr>
        <w:t xml:space="preserve"> </w:t>
      </w:r>
      <w:r>
        <w:rPr>
          <w:color w:val="333333"/>
        </w:rPr>
        <w:t>дорожного</w:t>
      </w:r>
      <w:r>
        <w:rPr>
          <w:color w:val="333333"/>
          <w:spacing w:val="-8"/>
        </w:rPr>
        <w:t xml:space="preserve"> </w:t>
      </w:r>
      <w:r>
        <w:rPr>
          <w:color w:val="333333"/>
        </w:rPr>
        <w:t>движения; правила дорожного движения и дорожные знаки для пешеходов;</w:t>
      </w:r>
    </w:p>
    <w:p w14:paraId="1F85C9E7" w14:textId="77777777" w:rsidR="004C4874" w:rsidRDefault="00F01225">
      <w:pPr>
        <w:pStyle w:val="a3"/>
        <w:jc w:val="left"/>
      </w:pPr>
      <w:r>
        <w:rPr>
          <w:color w:val="333333"/>
        </w:rPr>
        <w:t>«дорожные</w:t>
      </w:r>
      <w:r>
        <w:rPr>
          <w:color w:val="333333"/>
          <w:spacing w:val="40"/>
        </w:rPr>
        <w:t xml:space="preserve"> </w:t>
      </w:r>
      <w:r>
        <w:rPr>
          <w:color w:val="333333"/>
        </w:rPr>
        <w:t>ловушки»</w:t>
      </w:r>
      <w:r>
        <w:rPr>
          <w:color w:val="333333"/>
          <w:spacing w:val="40"/>
        </w:rPr>
        <w:t xml:space="preserve"> </w:t>
      </w:r>
      <w:r>
        <w:rPr>
          <w:color w:val="333333"/>
        </w:rPr>
        <w:t>и</w:t>
      </w:r>
      <w:r>
        <w:rPr>
          <w:color w:val="333333"/>
          <w:spacing w:val="40"/>
        </w:rPr>
        <w:t xml:space="preserve"> </w:t>
      </w:r>
      <w:r>
        <w:rPr>
          <w:color w:val="333333"/>
        </w:rPr>
        <w:t>правила</w:t>
      </w:r>
      <w:r>
        <w:rPr>
          <w:color w:val="333333"/>
          <w:spacing w:val="40"/>
        </w:rPr>
        <w:t xml:space="preserve"> </w:t>
      </w:r>
      <w:r>
        <w:rPr>
          <w:color w:val="333333"/>
        </w:rPr>
        <w:t>их</w:t>
      </w:r>
      <w:r>
        <w:rPr>
          <w:color w:val="333333"/>
          <w:spacing w:val="40"/>
        </w:rPr>
        <w:t xml:space="preserve"> </w:t>
      </w:r>
      <w:r>
        <w:rPr>
          <w:color w:val="333333"/>
        </w:rPr>
        <w:t>предупреждения;</w:t>
      </w:r>
      <w:r>
        <w:rPr>
          <w:color w:val="333333"/>
          <w:spacing w:val="40"/>
        </w:rPr>
        <w:t xml:space="preserve"> </w:t>
      </w:r>
      <w:r>
        <w:rPr>
          <w:color w:val="333333"/>
        </w:rPr>
        <w:t>световозвращающие</w:t>
      </w:r>
      <w:r>
        <w:rPr>
          <w:color w:val="333333"/>
          <w:spacing w:val="40"/>
        </w:rPr>
        <w:t xml:space="preserve"> </w:t>
      </w:r>
      <w:r>
        <w:rPr>
          <w:color w:val="333333"/>
        </w:rPr>
        <w:t>элементы</w:t>
      </w:r>
      <w:r>
        <w:rPr>
          <w:color w:val="333333"/>
          <w:spacing w:val="40"/>
        </w:rPr>
        <w:t xml:space="preserve"> </w:t>
      </w:r>
      <w:r>
        <w:rPr>
          <w:color w:val="333333"/>
        </w:rPr>
        <w:t>и</w:t>
      </w:r>
      <w:r>
        <w:rPr>
          <w:color w:val="333333"/>
          <w:spacing w:val="80"/>
        </w:rPr>
        <w:t xml:space="preserve"> </w:t>
      </w:r>
      <w:r>
        <w:rPr>
          <w:color w:val="333333"/>
        </w:rPr>
        <w:t>правила их применения;</w:t>
      </w:r>
    </w:p>
    <w:p w14:paraId="6A9F7317" w14:textId="77777777" w:rsidR="004C4874" w:rsidRDefault="00F01225">
      <w:pPr>
        <w:pStyle w:val="a3"/>
        <w:jc w:val="left"/>
      </w:pPr>
      <w:r>
        <w:rPr>
          <w:color w:val="333333"/>
        </w:rPr>
        <w:t>правила</w:t>
      </w:r>
      <w:r>
        <w:rPr>
          <w:color w:val="333333"/>
          <w:spacing w:val="-5"/>
        </w:rPr>
        <w:t xml:space="preserve"> </w:t>
      </w:r>
      <w:r>
        <w:rPr>
          <w:color w:val="333333"/>
        </w:rPr>
        <w:t>дорожного</w:t>
      </w:r>
      <w:r>
        <w:rPr>
          <w:color w:val="333333"/>
          <w:spacing w:val="-3"/>
        </w:rPr>
        <w:t xml:space="preserve"> </w:t>
      </w:r>
      <w:r>
        <w:rPr>
          <w:color w:val="333333"/>
        </w:rPr>
        <w:t>движения</w:t>
      </w:r>
      <w:r>
        <w:rPr>
          <w:color w:val="333333"/>
          <w:spacing w:val="-3"/>
        </w:rPr>
        <w:t xml:space="preserve"> </w:t>
      </w:r>
      <w:r>
        <w:rPr>
          <w:color w:val="333333"/>
        </w:rPr>
        <w:t>для</w:t>
      </w:r>
      <w:r>
        <w:rPr>
          <w:color w:val="333333"/>
          <w:spacing w:val="-3"/>
        </w:rPr>
        <w:t xml:space="preserve"> </w:t>
      </w:r>
      <w:r>
        <w:rPr>
          <w:color w:val="333333"/>
          <w:spacing w:val="-2"/>
        </w:rPr>
        <w:t>пассажиров;</w:t>
      </w:r>
    </w:p>
    <w:p w14:paraId="020F20D6" w14:textId="77777777" w:rsidR="004C4874" w:rsidRDefault="00F01225">
      <w:pPr>
        <w:pStyle w:val="a3"/>
        <w:ind w:right="278"/>
        <w:jc w:val="left"/>
      </w:pPr>
      <w:r>
        <w:rPr>
          <w:color w:val="333333"/>
        </w:rPr>
        <w:t>обязанности</w:t>
      </w:r>
      <w:r>
        <w:rPr>
          <w:color w:val="333333"/>
          <w:spacing w:val="-15"/>
        </w:rPr>
        <w:t xml:space="preserve"> </w:t>
      </w:r>
      <w:r>
        <w:rPr>
          <w:color w:val="333333"/>
        </w:rPr>
        <w:t>пассажиров</w:t>
      </w:r>
      <w:r>
        <w:rPr>
          <w:color w:val="333333"/>
          <w:spacing w:val="-15"/>
        </w:rPr>
        <w:t xml:space="preserve"> </w:t>
      </w:r>
      <w:r>
        <w:rPr>
          <w:color w:val="333333"/>
        </w:rPr>
        <w:t>маршрутных</w:t>
      </w:r>
      <w:r>
        <w:rPr>
          <w:color w:val="333333"/>
          <w:spacing w:val="-15"/>
        </w:rPr>
        <w:t xml:space="preserve"> </w:t>
      </w:r>
      <w:r>
        <w:rPr>
          <w:color w:val="333333"/>
        </w:rPr>
        <w:t>транспортных</w:t>
      </w:r>
      <w:r>
        <w:rPr>
          <w:color w:val="333333"/>
          <w:spacing w:val="-15"/>
        </w:rPr>
        <w:t xml:space="preserve"> </w:t>
      </w:r>
      <w:r>
        <w:rPr>
          <w:color w:val="333333"/>
        </w:rPr>
        <w:t>средств,</w:t>
      </w:r>
      <w:r>
        <w:rPr>
          <w:color w:val="333333"/>
          <w:spacing w:val="-15"/>
        </w:rPr>
        <w:t xml:space="preserve"> </w:t>
      </w:r>
      <w:r>
        <w:rPr>
          <w:color w:val="333333"/>
        </w:rPr>
        <w:t>ремень</w:t>
      </w:r>
      <w:r>
        <w:rPr>
          <w:color w:val="333333"/>
          <w:spacing w:val="-15"/>
        </w:rPr>
        <w:t xml:space="preserve"> </w:t>
      </w:r>
      <w:r>
        <w:rPr>
          <w:color w:val="333333"/>
        </w:rPr>
        <w:t>безопасности</w:t>
      </w:r>
      <w:r>
        <w:rPr>
          <w:color w:val="333333"/>
          <w:spacing w:val="-15"/>
        </w:rPr>
        <w:t xml:space="preserve"> </w:t>
      </w:r>
      <w:r>
        <w:rPr>
          <w:color w:val="333333"/>
        </w:rPr>
        <w:t>и</w:t>
      </w:r>
      <w:r>
        <w:rPr>
          <w:color w:val="333333"/>
          <w:spacing w:val="-15"/>
        </w:rPr>
        <w:t xml:space="preserve"> </w:t>
      </w:r>
      <w:r>
        <w:rPr>
          <w:color w:val="333333"/>
        </w:rPr>
        <w:t>правила его применения;</w:t>
      </w:r>
    </w:p>
    <w:p w14:paraId="196B5F4D" w14:textId="77777777" w:rsidR="004C4874" w:rsidRDefault="00F01225">
      <w:pPr>
        <w:pStyle w:val="a3"/>
        <w:tabs>
          <w:tab w:val="left" w:pos="2127"/>
          <w:tab w:val="left" w:pos="3502"/>
          <w:tab w:val="left" w:pos="5140"/>
          <w:tab w:val="left" w:pos="5694"/>
          <w:tab w:val="left" w:pos="7450"/>
          <w:tab w:val="left" w:pos="9340"/>
        </w:tabs>
        <w:ind w:right="285"/>
        <w:jc w:val="left"/>
      </w:pPr>
      <w:r>
        <w:rPr>
          <w:color w:val="333333"/>
          <w:spacing w:val="-2"/>
        </w:rPr>
        <w:t>порядок</w:t>
      </w:r>
      <w:r>
        <w:rPr>
          <w:color w:val="333333"/>
        </w:rPr>
        <w:tab/>
      </w:r>
      <w:r>
        <w:rPr>
          <w:color w:val="333333"/>
          <w:spacing w:val="-2"/>
        </w:rPr>
        <w:t>действий</w:t>
      </w:r>
      <w:r>
        <w:rPr>
          <w:color w:val="333333"/>
        </w:rPr>
        <w:tab/>
      </w:r>
      <w:r>
        <w:rPr>
          <w:color w:val="333333"/>
          <w:spacing w:val="-2"/>
        </w:rPr>
        <w:t>пассажиров</w:t>
      </w:r>
      <w:r>
        <w:rPr>
          <w:color w:val="333333"/>
        </w:rPr>
        <w:tab/>
      </w:r>
      <w:r>
        <w:rPr>
          <w:color w:val="333333"/>
          <w:spacing w:val="-10"/>
        </w:rPr>
        <w:t>в</w:t>
      </w:r>
      <w:r>
        <w:rPr>
          <w:color w:val="333333"/>
        </w:rPr>
        <w:tab/>
      </w:r>
      <w:r>
        <w:rPr>
          <w:color w:val="333333"/>
          <w:spacing w:val="-2"/>
        </w:rPr>
        <w:t>маршрутных</w:t>
      </w:r>
      <w:r>
        <w:rPr>
          <w:color w:val="333333"/>
        </w:rPr>
        <w:tab/>
      </w:r>
      <w:r>
        <w:rPr>
          <w:color w:val="333333"/>
          <w:spacing w:val="-2"/>
        </w:rPr>
        <w:t>транспортных</w:t>
      </w:r>
      <w:r>
        <w:rPr>
          <w:color w:val="333333"/>
        </w:rPr>
        <w:tab/>
      </w:r>
      <w:r>
        <w:rPr>
          <w:color w:val="333333"/>
          <w:spacing w:val="-2"/>
        </w:rPr>
        <w:t xml:space="preserve">средствах </w:t>
      </w:r>
      <w:r>
        <w:rPr>
          <w:color w:val="333333"/>
        </w:rPr>
        <w:t>при опасных и чрезвычайных ситуациях;</w:t>
      </w:r>
    </w:p>
    <w:p w14:paraId="4733D13C" w14:textId="77777777" w:rsidR="004C4874" w:rsidRDefault="00F01225">
      <w:pPr>
        <w:pStyle w:val="a3"/>
        <w:jc w:val="left"/>
      </w:pPr>
      <w:r>
        <w:rPr>
          <w:color w:val="333333"/>
        </w:rPr>
        <w:t>правила</w:t>
      </w:r>
      <w:r>
        <w:rPr>
          <w:color w:val="333333"/>
          <w:spacing w:val="-7"/>
        </w:rPr>
        <w:t xml:space="preserve"> </w:t>
      </w:r>
      <w:r>
        <w:rPr>
          <w:color w:val="333333"/>
        </w:rPr>
        <w:t>поведения</w:t>
      </w:r>
      <w:r>
        <w:rPr>
          <w:color w:val="333333"/>
          <w:spacing w:val="-3"/>
        </w:rPr>
        <w:t xml:space="preserve"> </w:t>
      </w:r>
      <w:r>
        <w:rPr>
          <w:color w:val="333333"/>
        </w:rPr>
        <w:t>пассажира</w:t>
      </w:r>
      <w:r>
        <w:rPr>
          <w:color w:val="333333"/>
          <w:spacing w:val="-4"/>
        </w:rPr>
        <w:t xml:space="preserve"> </w:t>
      </w:r>
      <w:r>
        <w:rPr>
          <w:color w:val="333333"/>
          <w:spacing w:val="-2"/>
        </w:rPr>
        <w:t>мотоцикла;</w:t>
      </w:r>
    </w:p>
    <w:p w14:paraId="29EEC77C" w14:textId="77777777" w:rsidR="004C4874" w:rsidRDefault="00F01225">
      <w:pPr>
        <w:pStyle w:val="a3"/>
        <w:tabs>
          <w:tab w:val="left" w:pos="1880"/>
          <w:tab w:val="left" w:pos="3202"/>
          <w:tab w:val="left" w:pos="4415"/>
          <w:tab w:val="left" w:pos="4976"/>
          <w:tab w:val="left" w:pos="6107"/>
          <w:tab w:val="left" w:pos="7532"/>
          <w:tab w:val="left" w:pos="8477"/>
          <w:tab w:val="left" w:pos="8815"/>
          <w:tab w:val="left" w:pos="9562"/>
        </w:tabs>
        <w:ind w:right="282"/>
        <w:jc w:val="left"/>
      </w:pPr>
      <w:r>
        <w:rPr>
          <w:color w:val="333333"/>
          <w:spacing w:val="-2"/>
        </w:rPr>
        <w:t>правила</w:t>
      </w:r>
      <w:r>
        <w:rPr>
          <w:color w:val="333333"/>
        </w:rPr>
        <w:tab/>
      </w:r>
      <w:r>
        <w:rPr>
          <w:color w:val="333333"/>
          <w:spacing w:val="-2"/>
        </w:rPr>
        <w:t>дорожного</w:t>
      </w:r>
      <w:r>
        <w:rPr>
          <w:color w:val="333333"/>
        </w:rPr>
        <w:tab/>
      </w:r>
      <w:r>
        <w:rPr>
          <w:color w:val="333333"/>
          <w:spacing w:val="-2"/>
        </w:rPr>
        <w:t>движения</w:t>
      </w:r>
      <w:r>
        <w:rPr>
          <w:color w:val="333333"/>
        </w:rPr>
        <w:tab/>
      </w:r>
      <w:r>
        <w:rPr>
          <w:color w:val="333333"/>
          <w:spacing w:val="-4"/>
        </w:rPr>
        <w:t>для</w:t>
      </w:r>
      <w:r>
        <w:rPr>
          <w:color w:val="333333"/>
        </w:rPr>
        <w:tab/>
      </w:r>
      <w:r>
        <w:rPr>
          <w:color w:val="333333"/>
          <w:spacing w:val="-2"/>
        </w:rPr>
        <w:t>водителя</w:t>
      </w:r>
      <w:r>
        <w:rPr>
          <w:color w:val="333333"/>
        </w:rPr>
        <w:tab/>
      </w:r>
      <w:r>
        <w:rPr>
          <w:color w:val="333333"/>
          <w:spacing w:val="-2"/>
        </w:rPr>
        <w:t>велосипеда,</w:t>
      </w:r>
      <w:r>
        <w:rPr>
          <w:color w:val="333333"/>
        </w:rPr>
        <w:tab/>
      </w:r>
      <w:r>
        <w:rPr>
          <w:color w:val="333333"/>
          <w:spacing w:val="-2"/>
        </w:rPr>
        <w:t>мопеда</w:t>
      </w:r>
      <w:r>
        <w:rPr>
          <w:color w:val="333333"/>
        </w:rPr>
        <w:tab/>
      </w:r>
      <w:r>
        <w:rPr>
          <w:color w:val="333333"/>
          <w:spacing w:val="-10"/>
        </w:rPr>
        <w:t>и</w:t>
      </w:r>
      <w:r>
        <w:rPr>
          <w:color w:val="333333"/>
        </w:rPr>
        <w:tab/>
      </w:r>
      <w:r>
        <w:rPr>
          <w:color w:val="333333"/>
          <w:spacing w:val="-4"/>
        </w:rPr>
        <w:t>иных</w:t>
      </w:r>
      <w:r>
        <w:rPr>
          <w:color w:val="333333"/>
        </w:rPr>
        <w:tab/>
      </w:r>
      <w:r>
        <w:rPr>
          <w:color w:val="333333"/>
          <w:spacing w:val="-2"/>
        </w:rPr>
        <w:t xml:space="preserve">средств </w:t>
      </w:r>
      <w:r>
        <w:rPr>
          <w:color w:val="333333"/>
        </w:rPr>
        <w:t>индивидуальной мобильности;</w:t>
      </w:r>
    </w:p>
    <w:p w14:paraId="4867ADF9" w14:textId="77777777" w:rsidR="004C4874" w:rsidRDefault="00F01225">
      <w:pPr>
        <w:pStyle w:val="a3"/>
        <w:spacing w:before="1"/>
        <w:ind w:right="2462"/>
        <w:jc w:val="left"/>
      </w:pPr>
      <w:r>
        <w:rPr>
          <w:color w:val="333333"/>
        </w:rPr>
        <w:t>дорожные</w:t>
      </w:r>
      <w:r>
        <w:rPr>
          <w:color w:val="333333"/>
          <w:spacing w:val="-8"/>
        </w:rPr>
        <w:t xml:space="preserve"> </w:t>
      </w:r>
      <w:r>
        <w:rPr>
          <w:color w:val="333333"/>
        </w:rPr>
        <w:t>знаки</w:t>
      </w:r>
      <w:r>
        <w:rPr>
          <w:color w:val="333333"/>
          <w:spacing w:val="-6"/>
        </w:rPr>
        <w:t xml:space="preserve"> </w:t>
      </w:r>
      <w:r>
        <w:rPr>
          <w:color w:val="333333"/>
        </w:rPr>
        <w:t>для</w:t>
      </w:r>
      <w:r>
        <w:rPr>
          <w:color w:val="333333"/>
          <w:spacing w:val="-6"/>
        </w:rPr>
        <w:t xml:space="preserve"> </w:t>
      </w:r>
      <w:r>
        <w:rPr>
          <w:color w:val="333333"/>
        </w:rPr>
        <w:t>водителя</w:t>
      </w:r>
      <w:r>
        <w:rPr>
          <w:color w:val="333333"/>
          <w:spacing w:val="-6"/>
        </w:rPr>
        <w:t xml:space="preserve"> </w:t>
      </w:r>
      <w:r>
        <w:rPr>
          <w:color w:val="333333"/>
        </w:rPr>
        <w:t>велосипеда,</w:t>
      </w:r>
      <w:r>
        <w:rPr>
          <w:color w:val="333333"/>
          <w:spacing w:val="-6"/>
        </w:rPr>
        <w:t xml:space="preserve"> </w:t>
      </w:r>
      <w:r>
        <w:rPr>
          <w:color w:val="333333"/>
        </w:rPr>
        <w:t>сигналы</w:t>
      </w:r>
      <w:r>
        <w:rPr>
          <w:color w:val="333333"/>
          <w:spacing w:val="-6"/>
        </w:rPr>
        <w:t xml:space="preserve"> </w:t>
      </w:r>
      <w:r>
        <w:rPr>
          <w:color w:val="333333"/>
        </w:rPr>
        <w:t>велосипедиста; правила подготовки велосипеда к пользованию;</w:t>
      </w:r>
    </w:p>
    <w:p w14:paraId="4C89FFB3" w14:textId="77777777" w:rsidR="004C4874" w:rsidRDefault="00F01225">
      <w:pPr>
        <w:pStyle w:val="a3"/>
        <w:jc w:val="left"/>
      </w:pPr>
      <w:r>
        <w:rPr>
          <w:color w:val="333333"/>
        </w:rPr>
        <w:t>дорожно-транспортные</w:t>
      </w:r>
      <w:r>
        <w:rPr>
          <w:color w:val="333333"/>
          <w:spacing w:val="-11"/>
        </w:rPr>
        <w:t xml:space="preserve"> </w:t>
      </w:r>
      <w:r>
        <w:rPr>
          <w:color w:val="333333"/>
        </w:rPr>
        <w:t>происшествия</w:t>
      </w:r>
      <w:r>
        <w:rPr>
          <w:color w:val="333333"/>
          <w:spacing w:val="-6"/>
        </w:rPr>
        <w:t xml:space="preserve"> </w:t>
      </w:r>
      <w:r>
        <w:rPr>
          <w:color w:val="333333"/>
        </w:rPr>
        <w:t>и</w:t>
      </w:r>
      <w:r>
        <w:rPr>
          <w:color w:val="333333"/>
          <w:spacing w:val="-5"/>
        </w:rPr>
        <w:t xml:space="preserve"> </w:t>
      </w:r>
      <w:r>
        <w:rPr>
          <w:color w:val="333333"/>
        </w:rPr>
        <w:t>причины</w:t>
      </w:r>
      <w:r>
        <w:rPr>
          <w:color w:val="333333"/>
          <w:spacing w:val="-5"/>
        </w:rPr>
        <w:t xml:space="preserve"> </w:t>
      </w:r>
      <w:r>
        <w:rPr>
          <w:color w:val="333333"/>
        </w:rPr>
        <w:t>их</w:t>
      </w:r>
      <w:r>
        <w:rPr>
          <w:color w:val="333333"/>
          <w:spacing w:val="-3"/>
        </w:rPr>
        <w:t xml:space="preserve"> </w:t>
      </w:r>
      <w:r>
        <w:rPr>
          <w:color w:val="333333"/>
          <w:spacing w:val="-2"/>
        </w:rPr>
        <w:t>возникновения;</w:t>
      </w:r>
    </w:p>
    <w:p w14:paraId="6523527D" w14:textId="77777777" w:rsidR="004C4874" w:rsidRDefault="00F01225">
      <w:pPr>
        <w:pStyle w:val="a3"/>
        <w:ind w:right="872"/>
        <w:jc w:val="left"/>
      </w:pPr>
      <w:r>
        <w:rPr>
          <w:color w:val="333333"/>
        </w:rPr>
        <w:t>основные</w:t>
      </w:r>
      <w:r>
        <w:rPr>
          <w:color w:val="333333"/>
          <w:spacing w:val="-8"/>
        </w:rPr>
        <w:t xml:space="preserve"> </w:t>
      </w:r>
      <w:r>
        <w:rPr>
          <w:color w:val="333333"/>
        </w:rPr>
        <w:t>факторы</w:t>
      </w:r>
      <w:r>
        <w:rPr>
          <w:color w:val="333333"/>
          <w:spacing w:val="-6"/>
        </w:rPr>
        <w:t xml:space="preserve"> </w:t>
      </w:r>
      <w:r>
        <w:rPr>
          <w:color w:val="333333"/>
        </w:rPr>
        <w:t>риска</w:t>
      </w:r>
      <w:r>
        <w:rPr>
          <w:color w:val="333333"/>
          <w:spacing w:val="-7"/>
        </w:rPr>
        <w:t xml:space="preserve"> </w:t>
      </w:r>
      <w:r>
        <w:rPr>
          <w:color w:val="333333"/>
        </w:rPr>
        <w:t>возникновения</w:t>
      </w:r>
      <w:r>
        <w:rPr>
          <w:color w:val="333333"/>
          <w:spacing w:val="-9"/>
        </w:rPr>
        <w:t xml:space="preserve"> </w:t>
      </w:r>
      <w:r>
        <w:rPr>
          <w:color w:val="333333"/>
        </w:rPr>
        <w:t>дорожно-транспортных</w:t>
      </w:r>
      <w:r>
        <w:rPr>
          <w:color w:val="333333"/>
          <w:spacing w:val="-7"/>
        </w:rPr>
        <w:t xml:space="preserve"> </w:t>
      </w:r>
      <w:r>
        <w:rPr>
          <w:color w:val="333333"/>
        </w:rPr>
        <w:t>происшествий; порядок действий очевидца дорожно-транспортного происшествия;</w:t>
      </w:r>
    </w:p>
    <w:p w14:paraId="172064CC" w14:textId="77777777" w:rsidR="004C4874" w:rsidRDefault="00F01225">
      <w:pPr>
        <w:pStyle w:val="a3"/>
        <w:jc w:val="left"/>
      </w:pPr>
      <w:r>
        <w:rPr>
          <w:color w:val="333333"/>
        </w:rPr>
        <w:t>порядок</w:t>
      </w:r>
      <w:r>
        <w:rPr>
          <w:color w:val="333333"/>
          <w:spacing w:val="-4"/>
        </w:rPr>
        <w:t xml:space="preserve"> </w:t>
      </w:r>
      <w:r>
        <w:rPr>
          <w:color w:val="333333"/>
        </w:rPr>
        <w:t>действий</w:t>
      </w:r>
      <w:r>
        <w:rPr>
          <w:color w:val="333333"/>
          <w:spacing w:val="-2"/>
        </w:rPr>
        <w:t xml:space="preserve"> </w:t>
      </w:r>
      <w:r>
        <w:rPr>
          <w:color w:val="333333"/>
        </w:rPr>
        <w:t>при</w:t>
      </w:r>
      <w:r>
        <w:rPr>
          <w:color w:val="333333"/>
          <w:spacing w:val="-4"/>
        </w:rPr>
        <w:t xml:space="preserve"> </w:t>
      </w:r>
      <w:r>
        <w:rPr>
          <w:color w:val="333333"/>
        </w:rPr>
        <w:t>пожаре</w:t>
      </w:r>
      <w:r>
        <w:rPr>
          <w:color w:val="333333"/>
          <w:spacing w:val="-3"/>
        </w:rPr>
        <w:t xml:space="preserve"> </w:t>
      </w:r>
      <w:r>
        <w:rPr>
          <w:color w:val="333333"/>
        </w:rPr>
        <w:t>на</w:t>
      </w:r>
      <w:r>
        <w:rPr>
          <w:color w:val="333333"/>
          <w:spacing w:val="-2"/>
        </w:rPr>
        <w:t xml:space="preserve"> транспорте;</w:t>
      </w:r>
    </w:p>
    <w:p w14:paraId="50C7A25A" w14:textId="77777777" w:rsidR="004C4874" w:rsidRDefault="00F01225">
      <w:pPr>
        <w:pStyle w:val="a3"/>
        <w:jc w:val="left"/>
      </w:pPr>
      <w:r>
        <w:rPr>
          <w:color w:val="333333"/>
        </w:rPr>
        <w:t>особенности</w:t>
      </w:r>
      <w:r>
        <w:rPr>
          <w:color w:val="333333"/>
          <w:spacing w:val="80"/>
        </w:rPr>
        <w:t xml:space="preserve"> </w:t>
      </w:r>
      <w:r>
        <w:rPr>
          <w:color w:val="333333"/>
        </w:rPr>
        <w:t>различных</w:t>
      </w:r>
      <w:r>
        <w:rPr>
          <w:color w:val="333333"/>
          <w:spacing w:val="80"/>
        </w:rPr>
        <w:t xml:space="preserve"> </w:t>
      </w:r>
      <w:r>
        <w:rPr>
          <w:color w:val="333333"/>
        </w:rPr>
        <w:t>видов</w:t>
      </w:r>
      <w:r>
        <w:rPr>
          <w:color w:val="333333"/>
          <w:spacing w:val="80"/>
        </w:rPr>
        <w:t xml:space="preserve"> </w:t>
      </w:r>
      <w:r>
        <w:rPr>
          <w:color w:val="333333"/>
        </w:rPr>
        <w:t>транспорта</w:t>
      </w:r>
      <w:r>
        <w:rPr>
          <w:color w:val="333333"/>
          <w:spacing w:val="80"/>
        </w:rPr>
        <w:t xml:space="preserve"> </w:t>
      </w:r>
      <w:r>
        <w:rPr>
          <w:color w:val="333333"/>
        </w:rPr>
        <w:t>(внеуличного,</w:t>
      </w:r>
      <w:r>
        <w:rPr>
          <w:color w:val="333333"/>
          <w:spacing w:val="80"/>
        </w:rPr>
        <w:t xml:space="preserve"> </w:t>
      </w:r>
      <w:r>
        <w:rPr>
          <w:color w:val="333333"/>
        </w:rPr>
        <w:t>железнодорожного,</w:t>
      </w:r>
      <w:r>
        <w:rPr>
          <w:color w:val="333333"/>
          <w:spacing w:val="80"/>
        </w:rPr>
        <w:t xml:space="preserve"> </w:t>
      </w:r>
      <w:r>
        <w:rPr>
          <w:color w:val="333333"/>
        </w:rPr>
        <w:t xml:space="preserve">водного, </w:t>
      </w:r>
      <w:r>
        <w:rPr>
          <w:color w:val="333333"/>
          <w:spacing w:val="-2"/>
        </w:rPr>
        <w:t>воздушного);</w:t>
      </w:r>
    </w:p>
    <w:p w14:paraId="15AC3209" w14:textId="77777777" w:rsidR="004C4874" w:rsidRDefault="00F01225">
      <w:pPr>
        <w:pStyle w:val="a3"/>
        <w:jc w:val="left"/>
      </w:pPr>
      <w:r>
        <w:rPr>
          <w:color w:val="333333"/>
        </w:rPr>
        <w:t>обязанности</w:t>
      </w:r>
      <w:r>
        <w:rPr>
          <w:color w:val="333333"/>
          <w:spacing w:val="-4"/>
        </w:rPr>
        <w:t xml:space="preserve"> </w:t>
      </w:r>
      <w:r>
        <w:rPr>
          <w:color w:val="333333"/>
        </w:rPr>
        <w:t>и</w:t>
      </w:r>
      <w:r>
        <w:rPr>
          <w:color w:val="333333"/>
          <w:spacing w:val="-6"/>
        </w:rPr>
        <w:t xml:space="preserve"> </w:t>
      </w:r>
      <w:r>
        <w:rPr>
          <w:color w:val="333333"/>
        </w:rPr>
        <w:t>порядок</w:t>
      </w:r>
      <w:r>
        <w:rPr>
          <w:color w:val="333333"/>
          <w:spacing w:val="-6"/>
        </w:rPr>
        <w:t xml:space="preserve"> </w:t>
      </w:r>
      <w:r>
        <w:rPr>
          <w:color w:val="333333"/>
        </w:rPr>
        <w:t>действий</w:t>
      </w:r>
      <w:r>
        <w:rPr>
          <w:color w:val="333333"/>
          <w:spacing w:val="-1"/>
        </w:rPr>
        <w:t xml:space="preserve"> </w:t>
      </w:r>
      <w:r>
        <w:rPr>
          <w:color w:val="333333"/>
        </w:rPr>
        <w:t>пассажиров</w:t>
      </w:r>
      <w:r>
        <w:rPr>
          <w:color w:val="333333"/>
          <w:spacing w:val="-5"/>
        </w:rPr>
        <w:t xml:space="preserve"> </w:t>
      </w:r>
      <w:r>
        <w:rPr>
          <w:color w:val="333333"/>
        </w:rPr>
        <w:t>при</w:t>
      </w:r>
      <w:r>
        <w:rPr>
          <w:color w:val="333333"/>
          <w:spacing w:val="-4"/>
        </w:rPr>
        <w:t xml:space="preserve"> </w:t>
      </w:r>
      <w:r>
        <w:rPr>
          <w:color w:val="333333"/>
        </w:rPr>
        <w:t>различных</w:t>
      </w:r>
      <w:r>
        <w:rPr>
          <w:color w:val="333333"/>
          <w:spacing w:val="-5"/>
        </w:rPr>
        <w:t xml:space="preserve"> </w:t>
      </w:r>
      <w:r>
        <w:rPr>
          <w:color w:val="333333"/>
        </w:rPr>
        <w:t>происшествиях</w:t>
      </w:r>
      <w:r>
        <w:rPr>
          <w:color w:val="333333"/>
          <w:spacing w:val="-5"/>
        </w:rPr>
        <w:t xml:space="preserve"> </w:t>
      </w:r>
      <w:r>
        <w:rPr>
          <w:color w:val="333333"/>
        </w:rPr>
        <w:t>на</w:t>
      </w:r>
      <w:r>
        <w:rPr>
          <w:color w:val="333333"/>
          <w:spacing w:val="-5"/>
        </w:rPr>
        <w:t xml:space="preserve"> </w:t>
      </w:r>
      <w:r>
        <w:rPr>
          <w:color w:val="333333"/>
        </w:rPr>
        <w:t>отдельных видах транспорта, в том числе вызванных террористическим актом;</w:t>
      </w:r>
    </w:p>
    <w:p w14:paraId="0A0846DC" w14:textId="77777777" w:rsidR="004C4874" w:rsidRDefault="00F01225">
      <w:pPr>
        <w:pStyle w:val="a3"/>
        <w:ind w:right="872"/>
        <w:jc w:val="left"/>
      </w:pPr>
      <w:r>
        <w:rPr>
          <w:color w:val="333333"/>
        </w:rPr>
        <w:t>приёмы</w:t>
      </w:r>
      <w:r>
        <w:rPr>
          <w:color w:val="333333"/>
          <w:spacing w:val="-4"/>
        </w:rPr>
        <w:t xml:space="preserve"> </w:t>
      </w:r>
      <w:r>
        <w:rPr>
          <w:color w:val="333333"/>
        </w:rPr>
        <w:t>и</w:t>
      </w:r>
      <w:r>
        <w:rPr>
          <w:color w:val="333333"/>
          <w:spacing w:val="-4"/>
        </w:rPr>
        <w:t xml:space="preserve"> </w:t>
      </w:r>
      <w:r>
        <w:rPr>
          <w:color w:val="333333"/>
        </w:rPr>
        <w:t>правила</w:t>
      </w:r>
      <w:r>
        <w:rPr>
          <w:color w:val="333333"/>
          <w:spacing w:val="-5"/>
        </w:rPr>
        <w:t xml:space="preserve"> </w:t>
      </w:r>
      <w:r>
        <w:rPr>
          <w:color w:val="333333"/>
        </w:rPr>
        <w:t>оказания</w:t>
      </w:r>
      <w:r>
        <w:rPr>
          <w:color w:val="333333"/>
          <w:spacing w:val="-4"/>
        </w:rPr>
        <w:t xml:space="preserve"> </w:t>
      </w:r>
      <w:r>
        <w:rPr>
          <w:color w:val="333333"/>
        </w:rPr>
        <w:t>первой</w:t>
      </w:r>
      <w:r>
        <w:rPr>
          <w:color w:val="333333"/>
          <w:spacing w:val="-4"/>
        </w:rPr>
        <w:t xml:space="preserve"> </w:t>
      </w:r>
      <w:r>
        <w:rPr>
          <w:color w:val="333333"/>
        </w:rPr>
        <w:t>помощи</w:t>
      </w:r>
      <w:r>
        <w:rPr>
          <w:color w:val="333333"/>
          <w:spacing w:val="-4"/>
        </w:rPr>
        <w:t xml:space="preserve"> </w:t>
      </w:r>
      <w:r>
        <w:rPr>
          <w:color w:val="333333"/>
        </w:rPr>
        <w:t>при</w:t>
      </w:r>
      <w:r>
        <w:rPr>
          <w:color w:val="333333"/>
          <w:spacing w:val="-4"/>
        </w:rPr>
        <w:t xml:space="preserve"> </w:t>
      </w:r>
      <w:r>
        <w:rPr>
          <w:color w:val="333333"/>
        </w:rPr>
        <w:t>различных</w:t>
      </w:r>
      <w:r>
        <w:rPr>
          <w:color w:val="333333"/>
          <w:spacing w:val="-2"/>
        </w:rPr>
        <w:t xml:space="preserve"> </w:t>
      </w:r>
      <w:r>
        <w:rPr>
          <w:color w:val="333333"/>
        </w:rPr>
        <w:t>травмах в</w:t>
      </w:r>
      <w:r>
        <w:rPr>
          <w:color w:val="333333"/>
          <w:spacing w:val="-7"/>
        </w:rPr>
        <w:t xml:space="preserve"> </w:t>
      </w:r>
      <w:r>
        <w:rPr>
          <w:color w:val="333333"/>
        </w:rPr>
        <w:t>результате чрезвычайных ситуаций на транспорте.</w:t>
      </w:r>
    </w:p>
    <w:p w14:paraId="7A931340" w14:textId="77777777" w:rsidR="004C4874" w:rsidRDefault="00F01225">
      <w:pPr>
        <w:pStyle w:val="a3"/>
        <w:spacing w:before="1"/>
        <w:jc w:val="left"/>
      </w:pPr>
      <w:r>
        <w:rPr>
          <w:color w:val="333333"/>
          <w:u w:val="single" w:color="333333"/>
        </w:rPr>
        <w:t>Модуль</w:t>
      </w:r>
      <w:r>
        <w:rPr>
          <w:color w:val="333333"/>
          <w:spacing w:val="-3"/>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6 «Безопасность</w:t>
      </w:r>
      <w:r>
        <w:rPr>
          <w:color w:val="333333"/>
          <w:spacing w:val="-2"/>
          <w:u w:val="single" w:color="333333"/>
        </w:rPr>
        <w:t xml:space="preserve"> </w:t>
      </w:r>
      <w:r>
        <w:rPr>
          <w:color w:val="333333"/>
          <w:u w:val="single" w:color="333333"/>
        </w:rPr>
        <w:t>в</w:t>
      </w:r>
      <w:r>
        <w:rPr>
          <w:color w:val="333333"/>
          <w:spacing w:val="-3"/>
          <w:u w:val="single" w:color="333333"/>
        </w:rPr>
        <w:t xml:space="preserve"> </w:t>
      </w:r>
      <w:r>
        <w:rPr>
          <w:color w:val="333333"/>
          <w:u w:val="single" w:color="333333"/>
        </w:rPr>
        <w:t>общественных</w:t>
      </w:r>
      <w:r>
        <w:rPr>
          <w:color w:val="333333"/>
          <w:spacing w:val="-2"/>
          <w:u w:val="single" w:color="333333"/>
        </w:rPr>
        <w:t xml:space="preserve"> местах»:</w:t>
      </w:r>
    </w:p>
    <w:p w14:paraId="77567A54" w14:textId="77777777" w:rsidR="004C4874" w:rsidRDefault="00F01225">
      <w:pPr>
        <w:pStyle w:val="a3"/>
        <w:jc w:val="left"/>
      </w:pPr>
      <w:r>
        <w:rPr>
          <w:color w:val="333333"/>
        </w:rPr>
        <w:t>общественные</w:t>
      </w:r>
      <w:r>
        <w:rPr>
          <w:color w:val="333333"/>
          <w:spacing w:val="80"/>
          <w:w w:val="150"/>
        </w:rPr>
        <w:t xml:space="preserve"> </w:t>
      </w:r>
      <w:r>
        <w:rPr>
          <w:color w:val="333333"/>
        </w:rPr>
        <w:t>места</w:t>
      </w:r>
      <w:r>
        <w:rPr>
          <w:color w:val="333333"/>
          <w:spacing w:val="80"/>
          <w:w w:val="150"/>
        </w:rPr>
        <w:t xml:space="preserve"> </w:t>
      </w:r>
      <w:r>
        <w:rPr>
          <w:color w:val="333333"/>
        </w:rPr>
        <w:t>и</w:t>
      </w:r>
      <w:r>
        <w:rPr>
          <w:color w:val="333333"/>
          <w:spacing w:val="80"/>
          <w:w w:val="150"/>
        </w:rPr>
        <w:t xml:space="preserve"> </w:t>
      </w:r>
      <w:r>
        <w:rPr>
          <w:color w:val="333333"/>
        </w:rPr>
        <w:t>их</w:t>
      </w:r>
      <w:r>
        <w:rPr>
          <w:color w:val="333333"/>
          <w:spacing w:val="80"/>
          <w:w w:val="150"/>
        </w:rPr>
        <w:t xml:space="preserve"> </w:t>
      </w:r>
      <w:r>
        <w:rPr>
          <w:color w:val="333333"/>
        </w:rPr>
        <w:t>характеристики,</w:t>
      </w:r>
      <w:r>
        <w:rPr>
          <w:color w:val="333333"/>
          <w:spacing w:val="80"/>
          <w:w w:val="150"/>
        </w:rPr>
        <w:t xml:space="preserve"> </w:t>
      </w:r>
      <w:r>
        <w:rPr>
          <w:color w:val="333333"/>
        </w:rPr>
        <w:t>потенциальные</w:t>
      </w:r>
      <w:r>
        <w:rPr>
          <w:color w:val="333333"/>
          <w:spacing w:val="80"/>
          <w:w w:val="150"/>
        </w:rPr>
        <w:t xml:space="preserve"> </w:t>
      </w:r>
      <w:r>
        <w:rPr>
          <w:color w:val="333333"/>
        </w:rPr>
        <w:t>источники</w:t>
      </w:r>
      <w:r>
        <w:rPr>
          <w:color w:val="333333"/>
          <w:spacing w:val="80"/>
          <w:w w:val="150"/>
        </w:rPr>
        <w:t xml:space="preserve"> </w:t>
      </w:r>
      <w:r>
        <w:rPr>
          <w:color w:val="333333"/>
        </w:rPr>
        <w:t>опасности</w:t>
      </w:r>
      <w:r>
        <w:rPr>
          <w:color w:val="333333"/>
          <w:spacing w:val="80"/>
          <w:w w:val="150"/>
        </w:rPr>
        <w:t xml:space="preserve"> </w:t>
      </w:r>
      <w:r>
        <w:rPr>
          <w:color w:val="333333"/>
        </w:rPr>
        <w:t>в общественных местах;</w:t>
      </w:r>
    </w:p>
    <w:p w14:paraId="4B9FE0ED" w14:textId="77777777" w:rsidR="004C4874" w:rsidRDefault="00F01225">
      <w:pPr>
        <w:pStyle w:val="a3"/>
        <w:ind w:right="1721"/>
        <w:jc w:val="left"/>
      </w:pPr>
      <w:r>
        <w:rPr>
          <w:color w:val="333333"/>
        </w:rPr>
        <w:t>правила</w:t>
      </w:r>
      <w:r>
        <w:rPr>
          <w:color w:val="333333"/>
          <w:spacing w:val="-6"/>
        </w:rPr>
        <w:t xml:space="preserve"> </w:t>
      </w:r>
      <w:r>
        <w:rPr>
          <w:color w:val="333333"/>
        </w:rPr>
        <w:t>вызова</w:t>
      </w:r>
      <w:r>
        <w:rPr>
          <w:color w:val="333333"/>
          <w:spacing w:val="-7"/>
        </w:rPr>
        <w:t xml:space="preserve"> </w:t>
      </w:r>
      <w:r>
        <w:rPr>
          <w:color w:val="333333"/>
        </w:rPr>
        <w:t>экстренных</w:t>
      </w:r>
      <w:r>
        <w:rPr>
          <w:color w:val="333333"/>
          <w:spacing w:val="-4"/>
        </w:rPr>
        <w:t xml:space="preserve"> </w:t>
      </w:r>
      <w:r>
        <w:rPr>
          <w:color w:val="333333"/>
        </w:rPr>
        <w:t>служб</w:t>
      </w:r>
      <w:r>
        <w:rPr>
          <w:color w:val="333333"/>
          <w:spacing w:val="-5"/>
        </w:rPr>
        <w:t xml:space="preserve"> </w:t>
      </w:r>
      <w:r>
        <w:rPr>
          <w:color w:val="333333"/>
        </w:rPr>
        <w:t>и</w:t>
      </w:r>
      <w:r>
        <w:rPr>
          <w:color w:val="333333"/>
          <w:spacing w:val="-5"/>
        </w:rPr>
        <w:t xml:space="preserve"> </w:t>
      </w:r>
      <w:r>
        <w:rPr>
          <w:color w:val="333333"/>
        </w:rPr>
        <w:t>порядок</w:t>
      </w:r>
      <w:r>
        <w:rPr>
          <w:color w:val="333333"/>
          <w:spacing w:val="-4"/>
        </w:rPr>
        <w:t xml:space="preserve"> </w:t>
      </w:r>
      <w:r>
        <w:rPr>
          <w:color w:val="333333"/>
        </w:rPr>
        <w:t>взаимодействия</w:t>
      </w:r>
      <w:r>
        <w:rPr>
          <w:color w:val="333333"/>
          <w:spacing w:val="-5"/>
        </w:rPr>
        <w:t xml:space="preserve"> </w:t>
      </w:r>
      <w:r>
        <w:rPr>
          <w:color w:val="333333"/>
        </w:rPr>
        <w:t>с</w:t>
      </w:r>
      <w:r>
        <w:rPr>
          <w:color w:val="333333"/>
          <w:spacing w:val="-6"/>
        </w:rPr>
        <w:t xml:space="preserve"> </w:t>
      </w:r>
      <w:r>
        <w:rPr>
          <w:color w:val="333333"/>
        </w:rPr>
        <w:t>ними; массовые мероприятия и правила подготовки к ним;</w:t>
      </w:r>
    </w:p>
    <w:p w14:paraId="4F84BA0A" w14:textId="77777777" w:rsidR="004C4874" w:rsidRDefault="00F01225">
      <w:pPr>
        <w:pStyle w:val="a3"/>
        <w:ind w:right="1721"/>
        <w:jc w:val="left"/>
      </w:pPr>
      <w:r>
        <w:rPr>
          <w:color w:val="333333"/>
        </w:rPr>
        <w:t>порядок</w:t>
      </w:r>
      <w:r>
        <w:rPr>
          <w:color w:val="333333"/>
          <w:spacing w:val="-5"/>
        </w:rPr>
        <w:t xml:space="preserve"> </w:t>
      </w:r>
      <w:r>
        <w:rPr>
          <w:color w:val="333333"/>
        </w:rPr>
        <w:t>действий</w:t>
      </w:r>
      <w:r>
        <w:rPr>
          <w:color w:val="333333"/>
          <w:spacing w:val="-6"/>
        </w:rPr>
        <w:t xml:space="preserve"> </w:t>
      </w:r>
      <w:r>
        <w:rPr>
          <w:color w:val="333333"/>
        </w:rPr>
        <w:t>при</w:t>
      </w:r>
      <w:r>
        <w:rPr>
          <w:color w:val="333333"/>
          <w:spacing w:val="-6"/>
        </w:rPr>
        <w:t xml:space="preserve"> </w:t>
      </w:r>
      <w:r>
        <w:rPr>
          <w:color w:val="333333"/>
        </w:rPr>
        <w:t>беспорядках</w:t>
      </w:r>
      <w:r>
        <w:rPr>
          <w:color w:val="333333"/>
          <w:spacing w:val="-4"/>
        </w:rPr>
        <w:t xml:space="preserve"> </w:t>
      </w:r>
      <w:r>
        <w:rPr>
          <w:color w:val="333333"/>
        </w:rPr>
        <w:t>в</w:t>
      </w:r>
      <w:r>
        <w:rPr>
          <w:color w:val="333333"/>
          <w:spacing w:val="-6"/>
        </w:rPr>
        <w:t xml:space="preserve"> </w:t>
      </w:r>
      <w:r>
        <w:rPr>
          <w:color w:val="333333"/>
        </w:rPr>
        <w:t>местах</w:t>
      </w:r>
      <w:r>
        <w:rPr>
          <w:color w:val="333333"/>
          <w:spacing w:val="-5"/>
        </w:rPr>
        <w:t xml:space="preserve"> </w:t>
      </w:r>
      <w:r>
        <w:rPr>
          <w:color w:val="333333"/>
        </w:rPr>
        <w:t>массового</w:t>
      </w:r>
      <w:r>
        <w:rPr>
          <w:color w:val="333333"/>
          <w:spacing w:val="-6"/>
        </w:rPr>
        <w:t xml:space="preserve"> </w:t>
      </w:r>
      <w:r>
        <w:rPr>
          <w:color w:val="333333"/>
        </w:rPr>
        <w:t>пребывания</w:t>
      </w:r>
      <w:r>
        <w:rPr>
          <w:color w:val="333333"/>
          <w:spacing w:val="-6"/>
        </w:rPr>
        <w:t xml:space="preserve"> </w:t>
      </w:r>
      <w:r>
        <w:rPr>
          <w:color w:val="333333"/>
        </w:rPr>
        <w:t>людей; порядок действий при попадании в толпу и давку;</w:t>
      </w:r>
    </w:p>
    <w:p w14:paraId="31E1F896" w14:textId="77777777" w:rsidR="004C4874" w:rsidRDefault="00F01225">
      <w:pPr>
        <w:pStyle w:val="a3"/>
        <w:ind w:right="2462"/>
        <w:jc w:val="left"/>
      </w:pPr>
      <w:r>
        <w:rPr>
          <w:color w:val="333333"/>
        </w:rPr>
        <w:t>порядок</w:t>
      </w:r>
      <w:r>
        <w:rPr>
          <w:color w:val="333333"/>
          <w:spacing w:val="-6"/>
        </w:rPr>
        <w:t xml:space="preserve"> </w:t>
      </w:r>
      <w:r>
        <w:rPr>
          <w:color w:val="333333"/>
        </w:rPr>
        <w:t>действий</w:t>
      </w:r>
      <w:r>
        <w:rPr>
          <w:color w:val="333333"/>
          <w:spacing w:val="-7"/>
        </w:rPr>
        <w:t xml:space="preserve"> </w:t>
      </w:r>
      <w:r>
        <w:rPr>
          <w:color w:val="333333"/>
        </w:rPr>
        <w:t>при</w:t>
      </w:r>
      <w:r>
        <w:rPr>
          <w:color w:val="333333"/>
          <w:spacing w:val="-7"/>
        </w:rPr>
        <w:t xml:space="preserve"> </w:t>
      </w:r>
      <w:r>
        <w:rPr>
          <w:color w:val="333333"/>
        </w:rPr>
        <w:t>обнаружении</w:t>
      </w:r>
      <w:r>
        <w:rPr>
          <w:color w:val="333333"/>
          <w:spacing w:val="-5"/>
        </w:rPr>
        <w:t xml:space="preserve"> </w:t>
      </w:r>
      <w:r>
        <w:rPr>
          <w:color w:val="333333"/>
        </w:rPr>
        <w:t>угрозы</w:t>
      </w:r>
      <w:r>
        <w:rPr>
          <w:color w:val="333333"/>
          <w:spacing w:val="-7"/>
        </w:rPr>
        <w:t xml:space="preserve"> </w:t>
      </w:r>
      <w:r>
        <w:rPr>
          <w:color w:val="333333"/>
        </w:rPr>
        <w:t>возникновения</w:t>
      </w:r>
      <w:r>
        <w:rPr>
          <w:color w:val="333333"/>
          <w:spacing w:val="-10"/>
        </w:rPr>
        <w:t xml:space="preserve"> </w:t>
      </w:r>
      <w:r>
        <w:rPr>
          <w:color w:val="333333"/>
        </w:rPr>
        <w:t>пожара; порядок действий при эвакуации из общественных мест и зданий;</w:t>
      </w:r>
    </w:p>
    <w:p w14:paraId="450A5BFF" w14:textId="77777777" w:rsidR="004C4874" w:rsidRDefault="00F01225">
      <w:pPr>
        <w:pStyle w:val="a3"/>
        <w:jc w:val="left"/>
      </w:pPr>
      <w:r>
        <w:rPr>
          <w:color w:val="333333"/>
        </w:rPr>
        <w:t>опасности</w:t>
      </w:r>
      <w:r>
        <w:rPr>
          <w:color w:val="333333"/>
          <w:spacing w:val="-15"/>
        </w:rPr>
        <w:t xml:space="preserve"> </w:t>
      </w:r>
      <w:r>
        <w:rPr>
          <w:color w:val="333333"/>
        </w:rPr>
        <w:t>криминогенного</w:t>
      </w:r>
      <w:r>
        <w:rPr>
          <w:color w:val="333333"/>
          <w:spacing w:val="-15"/>
        </w:rPr>
        <w:t xml:space="preserve"> </w:t>
      </w:r>
      <w:r>
        <w:rPr>
          <w:color w:val="333333"/>
        </w:rPr>
        <w:t>и</w:t>
      </w:r>
      <w:r>
        <w:rPr>
          <w:color w:val="333333"/>
          <w:spacing w:val="-15"/>
        </w:rPr>
        <w:t xml:space="preserve"> </w:t>
      </w:r>
      <w:r>
        <w:rPr>
          <w:color w:val="333333"/>
        </w:rPr>
        <w:t>антиобщественного</w:t>
      </w:r>
      <w:r>
        <w:rPr>
          <w:color w:val="333333"/>
          <w:spacing w:val="-15"/>
        </w:rPr>
        <w:t xml:space="preserve"> </w:t>
      </w:r>
      <w:r>
        <w:rPr>
          <w:color w:val="333333"/>
        </w:rPr>
        <w:t>характера</w:t>
      </w:r>
      <w:r>
        <w:rPr>
          <w:color w:val="333333"/>
          <w:spacing w:val="-15"/>
        </w:rPr>
        <w:t xml:space="preserve"> </w:t>
      </w:r>
      <w:r>
        <w:rPr>
          <w:color w:val="333333"/>
        </w:rPr>
        <w:t>в</w:t>
      </w:r>
      <w:r>
        <w:rPr>
          <w:color w:val="333333"/>
          <w:spacing w:val="-15"/>
        </w:rPr>
        <w:t xml:space="preserve"> </w:t>
      </w:r>
      <w:r>
        <w:rPr>
          <w:color w:val="333333"/>
        </w:rPr>
        <w:t>общественных</w:t>
      </w:r>
      <w:r>
        <w:rPr>
          <w:color w:val="333333"/>
          <w:spacing w:val="-15"/>
        </w:rPr>
        <w:t xml:space="preserve"> </w:t>
      </w:r>
      <w:r>
        <w:rPr>
          <w:color w:val="333333"/>
        </w:rPr>
        <w:t>местах,</w:t>
      </w:r>
      <w:r>
        <w:rPr>
          <w:color w:val="333333"/>
          <w:spacing w:val="-15"/>
        </w:rPr>
        <w:t xml:space="preserve"> </w:t>
      </w:r>
      <w:r>
        <w:rPr>
          <w:color w:val="333333"/>
        </w:rPr>
        <w:t>порядок действий при их возникновении;</w:t>
      </w:r>
    </w:p>
    <w:p w14:paraId="397826BF" w14:textId="77777777" w:rsidR="004C4874" w:rsidRDefault="00F01225">
      <w:pPr>
        <w:pStyle w:val="a3"/>
        <w:spacing w:before="1"/>
        <w:ind w:right="283"/>
      </w:pPr>
      <w:r>
        <w:rPr>
          <w:color w:val="333333"/>
        </w:rPr>
        <w:t>порядок</w:t>
      </w:r>
      <w:r>
        <w:rPr>
          <w:color w:val="333333"/>
          <w:spacing w:val="-6"/>
        </w:rPr>
        <w:t xml:space="preserve"> </w:t>
      </w:r>
      <w:r>
        <w:rPr>
          <w:color w:val="333333"/>
        </w:rPr>
        <w:t>действий</w:t>
      </w:r>
      <w:r>
        <w:rPr>
          <w:color w:val="333333"/>
          <w:spacing w:val="-6"/>
        </w:rPr>
        <w:t xml:space="preserve"> </w:t>
      </w:r>
      <w:r>
        <w:rPr>
          <w:color w:val="333333"/>
        </w:rPr>
        <w:t>при</w:t>
      </w:r>
      <w:r>
        <w:rPr>
          <w:color w:val="333333"/>
          <w:spacing w:val="-4"/>
        </w:rPr>
        <w:t xml:space="preserve"> </w:t>
      </w:r>
      <w:r>
        <w:rPr>
          <w:color w:val="333333"/>
        </w:rPr>
        <w:t>обнаружении</w:t>
      </w:r>
      <w:r>
        <w:rPr>
          <w:color w:val="333333"/>
          <w:spacing w:val="-6"/>
        </w:rPr>
        <w:t xml:space="preserve"> </w:t>
      </w:r>
      <w:r>
        <w:rPr>
          <w:color w:val="333333"/>
        </w:rPr>
        <w:t>бесхозных</w:t>
      </w:r>
      <w:r>
        <w:rPr>
          <w:color w:val="333333"/>
          <w:spacing w:val="-5"/>
        </w:rPr>
        <w:t xml:space="preserve"> </w:t>
      </w:r>
      <w:r>
        <w:rPr>
          <w:color w:val="333333"/>
        </w:rPr>
        <w:t>(потенциально</w:t>
      </w:r>
      <w:r>
        <w:rPr>
          <w:color w:val="333333"/>
          <w:spacing w:val="-7"/>
        </w:rPr>
        <w:t xml:space="preserve"> </w:t>
      </w:r>
      <w:r>
        <w:rPr>
          <w:color w:val="333333"/>
        </w:rPr>
        <w:t>опасных)</w:t>
      </w:r>
      <w:r>
        <w:rPr>
          <w:color w:val="333333"/>
          <w:spacing w:val="-8"/>
        </w:rPr>
        <w:t xml:space="preserve"> </w:t>
      </w:r>
      <w:r>
        <w:rPr>
          <w:color w:val="333333"/>
        </w:rPr>
        <w:t>вещей</w:t>
      </w:r>
      <w:r>
        <w:rPr>
          <w:color w:val="333333"/>
          <w:spacing w:val="-6"/>
        </w:rPr>
        <w:t xml:space="preserve"> </w:t>
      </w:r>
      <w:r>
        <w:rPr>
          <w:color w:val="333333"/>
        </w:rPr>
        <w:t>и</w:t>
      </w:r>
      <w:r>
        <w:rPr>
          <w:color w:val="333333"/>
          <w:spacing w:val="-6"/>
        </w:rPr>
        <w:t xml:space="preserve"> </w:t>
      </w:r>
      <w:r>
        <w:rPr>
          <w:color w:val="333333"/>
        </w:rPr>
        <w:t xml:space="preserve">предметов, а также в случае террористического акта, в том числе при захвате и освобождении </w:t>
      </w:r>
      <w:r>
        <w:rPr>
          <w:color w:val="333333"/>
          <w:spacing w:val="-2"/>
        </w:rPr>
        <w:t>заложников;</w:t>
      </w:r>
    </w:p>
    <w:p w14:paraId="51733072" w14:textId="77777777" w:rsidR="004C4874" w:rsidRDefault="00F01225">
      <w:pPr>
        <w:pStyle w:val="a3"/>
        <w:ind w:right="286"/>
      </w:pPr>
      <w:r>
        <w:rPr>
          <w:color w:val="333333"/>
        </w:rPr>
        <w:t>порядок</w:t>
      </w:r>
      <w:r>
        <w:rPr>
          <w:color w:val="333333"/>
          <w:spacing w:val="80"/>
        </w:rPr>
        <w:t xml:space="preserve">  </w:t>
      </w:r>
      <w:r>
        <w:rPr>
          <w:color w:val="333333"/>
        </w:rPr>
        <w:t>действий</w:t>
      </w:r>
      <w:r>
        <w:rPr>
          <w:color w:val="333333"/>
          <w:spacing w:val="80"/>
        </w:rPr>
        <w:t xml:space="preserve">  </w:t>
      </w:r>
      <w:r>
        <w:rPr>
          <w:color w:val="333333"/>
        </w:rPr>
        <w:t>при</w:t>
      </w:r>
      <w:r>
        <w:rPr>
          <w:color w:val="333333"/>
          <w:spacing w:val="80"/>
        </w:rPr>
        <w:t xml:space="preserve">  </w:t>
      </w:r>
      <w:r>
        <w:rPr>
          <w:color w:val="333333"/>
        </w:rPr>
        <w:t>взаимодействии</w:t>
      </w:r>
      <w:r>
        <w:rPr>
          <w:color w:val="333333"/>
          <w:spacing w:val="80"/>
        </w:rPr>
        <w:t xml:space="preserve">  </w:t>
      </w:r>
      <w:r>
        <w:rPr>
          <w:color w:val="333333"/>
        </w:rPr>
        <w:t>с</w:t>
      </w:r>
      <w:r>
        <w:rPr>
          <w:color w:val="333333"/>
          <w:spacing w:val="80"/>
        </w:rPr>
        <w:t xml:space="preserve">  </w:t>
      </w:r>
      <w:r>
        <w:rPr>
          <w:color w:val="333333"/>
        </w:rPr>
        <w:t>правоохранительными</w:t>
      </w:r>
      <w:r>
        <w:rPr>
          <w:color w:val="333333"/>
          <w:spacing w:val="80"/>
        </w:rPr>
        <w:t xml:space="preserve">  </w:t>
      </w:r>
      <w:r>
        <w:rPr>
          <w:color w:val="333333"/>
        </w:rPr>
        <w:t xml:space="preserve">органами. </w:t>
      </w:r>
      <w:r>
        <w:rPr>
          <w:color w:val="333333"/>
          <w:u w:val="single" w:color="333333"/>
        </w:rPr>
        <w:t>Модуль № 7 «Безопасность в природной среде»:</w:t>
      </w:r>
    </w:p>
    <w:p w14:paraId="4B16750F" w14:textId="77777777" w:rsidR="004C4874" w:rsidRDefault="00F01225">
      <w:pPr>
        <w:pStyle w:val="a3"/>
      </w:pPr>
      <w:r>
        <w:rPr>
          <w:color w:val="333333"/>
        </w:rPr>
        <w:t>природные</w:t>
      </w:r>
      <w:r>
        <w:rPr>
          <w:color w:val="333333"/>
          <w:spacing w:val="-6"/>
        </w:rPr>
        <w:t xml:space="preserve"> </w:t>
      </w:r>
      <w:r>
        <w:rPr>
          <w:color w:val="333333"/>
        </w:rPr>
        <w:t>чрезвычайные</w:t>
      </w:r>
      <w:r>
        <w:rPr>
          <w:color w:val="333333"/>
          <w:spacing w:val="-5"/>
        </w:rPr>
        <w:t xml:space="preserve"> </w:t>
      </w:r>
      <w:r>
        <w:rPr>
          <w:color w:val="333333"/>
        </w:rPr>
        <w:t>ситуации</w:t>
      </w:r>
      <w:r>
        <w:rPr>
          <w:color w:val="333333"/>
          <w:spacing w:val="-3"/>
        </w:rPr>
        <w:t xml:space="preserve"> </w:t>
      </w:r>
      <w:r>
        <w:rPr>
          <w:color w:val="333333"/>
        </w:rPr>
        <w:t>и</w:t>
      </w:r>
      <w:r>
        <w:rPr>
          <w:color w:val="333333"/>
          <w:spacing w:val="-3"/>
        </w:rPr>
        <w:t xml:space="preserve"> </w:t>
      </w:r>
      <w:r>
        <w:rPr>
          <w:color w:val="333333"/>
        </w:rPr>
        <w:t>их</w:t>
      </w:r>
      <w:r>
        <w:rPr>
          <w:color w:val="333333"/>
          <w:spacing w:val="-1"/>
        </w:rPr>
        <w:t xml:space="preserve"> </w:t>
      </w:r>
      <w:r>
        <w:rPr>
          <w:color w:val="333333"/>
          <w:spacing w:val="-2"/>
        </w:rPr>
        <w:t>классификация;</w:t>
      </w:r>
    </w:p>
    <w:p w14:paraId="37958CA7" w14:textId="77777777" w:rsidR="004C4874" w:rsidRDefault="00F01225">
      <w:pPr>
        <w:pStyle w:val="a3"/>
        <w:ind w:right="280"/>
      </w:pPr>
      <w:r>
        <w:rPr>
          <w:color w:val="333333"/>
        </w:rPr>
        <w:t>опасности</w:t>
      </w:r>
      <w:r>
        <w:rPr>
          <w:color w:val="333333"/>
          <w:spacing w:val="-8"/>
        </w:rPr>
        <w:t xml:space="preserve"> </w:t>
      </w:r>
      <w:r>
        <w:rPr>
          <w:color w:val="333333"/>
        </w:rPr>
        <w:t>в</w:t>
      </w:r>
      <w:r>
        <w:rPr>
          <w:color w:val="333333"/>
          <w:spacing w:val="-12"/>
        </w:rPr>
        <w:t xml:space="preserve"> </w:t>
      </w:r>
      <w:r>
        <w:rPr>
          <w:color w:val="333333"/>
        </w:rPr>
        <w:t>природной</w:t>
      </w:r>
      <w:r>
        <w:rPr>
          <w:color w:val="333333"/>
          <w:spacing w:val="-13"/>
        </w:rPr>
        <w:t xml:space="preserve"> </w:t>
      </w:r>
      <w:r>
        <w:rPr>
          <w:color w:val="333333"/>
        </w:rPr>
        <w:t>среде:</w:t>
      </w:r>
      <w:r>
        <w:rPr>
          <w:color w:val="333333"/>
          <w:spacing w:val="-9"/>
        </w:rPr>
        <w:t xml:space="preserve"> </w:t>
      </w:r>
      <w:r>
        <w:rPr>
          <w:color w:val="333333"/>
        </w:rPr>
        <w:t>дикие</w:t>
      </w:r>
      <w:r>
        <w:rPr>
          <w:color w:val="333333"/>
          <w:spacing w:val="-10"/>
        </w:rPr>
        <w:t xml:space="preserve"> </w:t>
      </w:r>
      <w:r>
        <w:rPr>
          <w:color w:val="333333"/>
        </w:rPr>
        <w:t>животные,</w:t>
      </w:r>
      <w:r>
        <w:rPr>
          <w:color w:val="333333"/>
          <w:spacing w:val="-9"/>
        </w:rPr>
        <w:t xml:space="preserve"> </w:t>
      </w:r>
      <w:r>
        <w:rPr>
          <w:color w:val="333333"/>
        </w:rPr>
        <w:t>змеи,</w:t>
      </w:r>
      <w:r>
        <w:rPr>
          <w:color w:val="333333"/>
          <w:spacing w:val="-12"/>
        </w:rPr>
        <w:t xml:space="preserve"> </w:t>
      </w:r>
      <w:r>
        <w:rPr>
          <w:color w:val="333333"/>
        </w:rPr>
        <w:t>насекомые</w:t>
      </w:r>
      <w:r>
        <w:rPr>
          <w:color w:val="333333"/>
          <w:spacing w:val="-1"/>
        </w:rPr>
        <w:t xml:space="preserve"> </w:t>
      </w:r>
      <w:r>
        <w:rPr>
          <w:color w:val="333333"/>
        </w:rPr>
        <w:t>и</w:t>
      </w:r>
      <w:r>
        <w:rPr>
          <w:color w:val="333333"/>
          <w:spacing w:val="-8"/>
        </w:rPr>
        <w:t xml:space="preserve"> </w:t>
      </w:r>
      <w:r>
        <w:rPr>
          <w:color w:val="333333"/>
        </w:rPr>
        <w:t>паукообразные,</w:t>
      </w:r>
      <w:r>
        <w:rPr>
          <w:color w:val="333333"/>
          <w:spacing w:val="-9"/>
        </w:rPr>
        <w:t xml:space="preserve"> </w:t>
      </w:r>
      <w:r>
        <w:rPr>
          <w:color w:val="333333"/>
        </w:rPr>
        <w:t>ядовитые грибы и растения;</w:t>
      </w:r>
    </w:p>
    <w:p w14:paraId="7F41B217" w14:textId="77777777" w:rsidR="004C4874" w:rsidRDefault="00F01225">
      <w:pPr>
        <w:pStyle w:val="a3"/>
        <w:ind w:right="275"/>
      </w:pPr>
      <w:r>
        <w:rPr>
          <w:color w:val="333333"/>
        </w:rPr>
        <w:t>автономные условия, их особенности и опасности, правила подготовки к длительному автономному существованию;</w:t>
      </w:r>
    </w:p>
    <w:p w14:paraId="165A0AE1" w14:textId="77777777" w:rsidR="004C4874" w:rsidRDefault="00F01225">
      <w:pPr>
        <w:pStyle w:val="a3"/>
      </w:pPr>
      <w:r>
        <w:rPr>
          <w:color w:val="333333"/>
        </w:rPr>
        <w:t>порядок</w:t>
      </w:r>
      <w:r>
        <w:rPr>
          <w:color w:val="333333"/>
          <w:spacing w:val="-5"/>
        </w:rPr>
        <w:t xml:space="preserve"> </w:t>
      </w:r>
      <w:r>
        <w:rPr>
          <w:color w:val="333333"/>
        </w:rPr>
        <w:t>действий</w:t>
      </w:r>
      <w:r>
        <w:rPr>
          <w:color w:val="333333"/>
          <w:spacing w:val="-3"/>
        </w:rPr>
        <w:t xml:space="preserve"> </w:t>
      </w:r>
      <w:r>
        <w:rPr>
          <w:color w:val="333333"/>
        </w:rPr>
        <w:t>при</w:t>
      </w:r>
      <w:r>
        <w:rPr>
          <w:color w:val="333333"/>
          <w:spacing w:val="-3"/>
        </w:rPr>
        <w:t xml:space="preserve"> </w:t>
      </w:r>
      <w:r>
        <w:rPr>
          <w:color w:val="333333"/>
        </w:rPr>
        <w:t>автономном</w:t>
      </w:r>
      <w:r>
        <w:rPr>
          <w:color w:val="333333"/>
          <w:spacing w:val="-4"/>
        </w:rPr>
        <w:t xml:space="preserve"> </w:t>
      </w:r>
      <w:r>
        <w:rPr>
          <w:color w:val="333333"/>
        </w:rPr>
        <w:t>пребывании</w:t>
      </w:r>
      <w:r>
        <w:rPr>
          <w:color w:val="333333"/>
          <w:spacing w:val="-4"/>
        </w:rPr>
        <w:t xml:space="preserve"> </w:t>
      </w:r>
      <w:r>
        <w:rPr>
          <w:color w:val="333333"/>
        </w:rPr>
        <w:t>в</w:t>
      </w:r>
      <w:r>
        <w:rPr>
          <w:color w:val="333333"/>
          <w:spacing w:val="-4"/>
        </w:rPr>
        <w:t xml:space="preserve"> </w:t>
      </w:r>
      <w:r>
        <w:rPr>
          <w:color w:val="333333"/>
        </w:rPr>
        <w:t>природной</w:t>
      </w:r>
      <w:r>
        <w:rPr>
          <w:color w:val="333333"/>
          <w:spacing w:val="-3"/>
        </w:rPr>
        <w:t xml:space="preserve"> </w:t>
      </w:r>
      <w:r>
        <w:rPr>
          <w:color w:val="333333"/>
          <w:spacing w:val="-2"/>
        </w:rPr>
        <w:t>среде;</w:t>
      </w:r>
    </w:p>
    <w:p w14:paraId="17600A38" w14:textId="77777777" w:rsidR="004C4874" w:rsidRDefault="00F01225">
      <w:pPr>
        <w:pStyle w:val="a3"/>
      </w:pPr>
      <w:r>
        <w:rPr>
          <w:color w:val="333333"/>
        </w:rPr>
        <w:t>правила</w:t>
      </w:r>
      <w:r>
        <w:rPr>
          <w:color w:val="333333"/>
          <w:spacing w:val="-7"/>
        </w:rPr>
        <w:t xml:space="preserve"> </w:t>
      </w:r>
      <w:r>
        <w:rPr>
          <w:color w:val="333333"/>
        </w:rPr>
        <w:t>ориентирования</w:t>
      </w:r>
      <w:r>
        <w:rPr>
          <w:color w:val="333333"/>
          <w:spacing w:val="-3"/>
        </w:rPr>
        <w:t xml:space="preserve"> </w:t>
      </w:r>
      <w:r>
        <w:rPr>
          <w:color w:val="333333"/>
        </w:rPr>
        <w:t>на</w:t>
      </w:r>
      <w:r>
        <w:rPr>
          <w:color w:val="333333"/>
          <w:spacing w:val="-5"/>
        </w:rPr>
        <w:t xml:space="preserve"> </w:t>
      </w:r>
      <w:r>
        <w:rPr>
          <w:color w:val="333333"/>
        </w:rPr>
        <w:t>местности,</w:t>
      </w:r>
      <w:r>
        <w:rPr>
          <w:color w:val="333333"/>
          <w:spacing w:val="-3"/>
        </w:rPr>
        <w:t xml:space="preserve"> </w:t>
      </w:r>
      <w:r>
        <w:rPr>
          <w:color w:val="333333"/>
        </w:rPr>
        <w:t>способы</w:t>
      </w:r>
      <w:r>
        <w:rPr>
          <w:color w:val="333333"/>
          <w:spacing w:val="-4"/>
        </w:rPr>
        <w:t xml:space="preserve"> </w:t>
      </w:r>
      <w:r>
        <w:rPr>
          <w:color w:val="333333"/>
        </w:rPr>
        <w:t>подачи</w:t>
      </w:r>
      <w:r>
        <w:rPr>
          <w:color w:val="333333"/>
          <w:spacing w:val="-3"/>
        </w:rPr>
        <w:t xml:space="preserve"> </w:t>
      </w:r>
      <w:r>
        <w:rPr>
          <w:color w:val="333333"/>
        </w:rPr>
        <w:t>сигналов</w:t>
      </w:r>
      <w:r>
        <w:rPr>
          <w:color w:val="333333"/>
          <w:spacing w:val="-4"/>
        </w:rPr>
        <w:t xml:space="preserve"> </w:t>
      </w:r>
      <w:r>
        <w:rPr>
          <w:color w:val="333333"/>
          <w:spacing w:val="-2"/>
        </w:rPr>
        <w:t>бедствия;</w:t>
      </w:r>
    </w:p>
    <w:p w14:paraId="5A74CDD3" w14:textId="77777777" w:rsidR="004C4874" w:rsidRDefault="00F01225">
      <w:pPr>
        <w:pStyle w:val="a3"/>
        <w:ind w:right="279"/>
      </w:pPr>
      <w:r>
        <w:rPr>
          <w:color w:val="333333"/>
        </w:rPr>
        <w:t>природные пожары, их виды и опасности, факторы и причины их возникновения, порядок действий при нахождении в зоне природного пожара;</w:t>
      </w:r>
    </w:p>
    <w:p w14:paraId="4E08FC6E" w14:textId="77777777" w:rsidR="004C4874" w:rsidRDefault="00F01225">
      <w:pPr>
        <w:pStyle w:val="a3"/>
      </w:pPr>
      <w:r>
        <w:rPr>
          <w:color w:val="333333"/>
        </w:rPr>
        <w:t>правила</w:t>
      </w:r>
      <w:r>
        <w:rPr>
          <w:color w:val="333333"/>
          <w:spacing w:val="-4"/>
        </w:rPr>
        <w:t xml:space="preserve"> </w:t>
      </w:r>
      <w:r>
        <w:rPr>
          <w:color w:val="333333"/>
        </w:rPr>
        <w:t>безопасного</w:t>
      </w:r>
      <w:r>
        <w:rPr>
          <w:color w:val="333333"/>
          <w:spacing w:val="-3"/>
        </w:rPr>
        <w:t xml:space="preserve"> </w:t>
      </w:r>
      <w:r>
        <w:rPr>
          <w:color w:val="333333"/>
        </w:rPr>
        <w:t>поведения</w:t>
      </w:r>
      <w:r>
        <w:rPr>
          <w:color w:val="333333"/>
          <w:spacing w:val="-4"/>
        </w:rPr>
        <w:t xml:space="preserve"> </w:t>
      </w:r>
      <w:r>
        <w:rPr>
          <w:color w:val="333333"/>
        </w:rPr>
        <w:t>в</w:t>
      </w:r>
      <w:r>
        <w:rPr>
          <w:color w:val="333333"/>
          <w:spacing w:val="-3"/>
        </w:rPr>
        <w:t xml:space="preserve"> </w:t>
      </w:r>
      <w:r>
        <w:rPr>
          <w:color w:val="333333"/>
          <w:spacing w:val="-2"/>
        </w:rPr>
        <w:t>горах;</w:t>
      </w:r>
    </w:p>
    <w:p w14:paraId="49C8ED90" w14:textId="77777777" w:rsidR="004C4874" w:rsidRDefault="00F01225">
      <w:pPr>
        <w:pStyle w:val="a3"/>
        <w:ind w:right="286"/>
      </w:pPr>
      <w:r>
        <w:rPr>
          <w:color w:val="333333"/>
        </w:rPr>
        <w:t>снежные лавины, их характеристики и опасности, порядок действий, необходимый для снижения риска попадания в лавину;</w:t>
      </w:r>
    </w:p>
    <w:p w14:paraId="3C4E92D7" w14:textId="77777777" w:rsidR="004C4874" w:rsidRDefault="004C4874">
      <w:pPr>
        <w:pStyle w:val="a3"/>
        <w:sectPr w:rsidR="004C4874">
          <w:pgSz w:w="11910" w:h="16850"/>
          <w:pgMar w:top="1020" w:right="283" w:bottom="280" w:left="992" w:header="569" w:footer="0" w:gutter="0"/>
          <w:cols w:space="720"/>
        </w:sectPr>
      </w:pPr>
    </w:p>
    <w:p w14:paraId="2D6420AB" w14:textId="77777777" w:rsidR="004C4874" w:rsidRDefault="00F01225">
      <w:pPr>
        <w:pStyle w:val="a3"/>
        <w:spacing w:before="88"/>
        <w:jc w:val="left"/>
      </w:pPr>
      <w:r>
        <w:rPr>
          <w:color w:val="333333"/>
        </w:rPr>
        <w:t>камнепады, их характеристики и опасности, порядок действий, необходимых для снижения риска попадания под камнепад;</w:t>
      </w:r>
    </w:p>
    <w:p w14:paraId="7545FC6F" w14:textId="77777777" w:rsidR="004C4874" w:rsidRDefault="00F01225">
      <w:pPr>
        <w:pStyle w:val="a3"/>
        <w:ind w:right="872"/>
        <w:jc w:val="left"/>
      </w:pPr>
      <w:r>
        <w:rPr>
          <w:color w:val="333333"/>
        </w:rPr>
        <w:t>сели,</w:t>
      </w:r>
      <w:r>
        <w:rPr>
          <w:color w:val="333333"/>
          <w:spacing w:val="-3"/>
        </w:rPr>
        <w:t xml:space="preserve"> </w:t>
      </w:r>
      <w:r>
        <w:rPr>
          <w:color w:val="333333"/>
        </w:rPr>
        <w:t>их</w:t>
      </w:r>
      <w:r>
        <w:rPr>
          <w:color w:val="333333"/>
          <w:spacing w:val="-4"/>
        </w:rPr>
        <w:t xml:space="preserve"> </w:t>
      </w:r>
      <w:r>
        <w:rPr>
          <w:color w:val="333333"/>
        </w:rPr>
        <w:t>характеристики</w:t>
      </w:r>
      <w:r>
        <w:rPr>
          <w:color w:val="333333"/>
          <w:spacing w:val="-3"/>
        </w:rPr>
        <w:t xml:space="preserve"> </w:t>
      </w:r>
      <w:r>
        <w:rPr>
          <w:color w:val="333333"/>
        </w:rPr>
        <w:t>и</w:t>
      </w:r>
      <w:r>
        <w:rPr>
          <w:color w:val="333333"/>
          <w:spacing w:val="-3"/>
        </w:rPr>
        <w:t xml:space="preserve"> </w:t>
      </w:r>
      <w:r>
        <w:rPr>
          <w:color w:val="333333"/>
        </w:rPr>
        <w:t>опасности,</w:t>
      </w:r>
      <w:r>
        <w:rPr>
          <w:color w:val="333333"/>
          <w:spacing w:val="-3"/>
        </w:rPr>
        <w:t xml:space="preserve"> </w:t>
      </w:r>
      <w:r>
        <w:rPr>
          <w:color w:val="333333"/>
        </w:rPr>
        <w:t>порядок</w:t>
      </w:r>
      <w:r>
        <w:rPr>
          <w:color w:val="333333"/>
          <w:spacing w:val="-5"/>
        </w:rPr>
        <w:t xml:space="preserve"> </w:t>
      </w:r>
      <w:r>
        <w:rPr>
          <w:color w:val="333333"/>
        </w:rPr>
        <w:t>действий</w:t>
      </w:r>
      <w:r>
        <w:rPr>
          <w:color w:val="333333"/>
          <w:spacing w:val="-3"/>
        </w:rPr>
        <w:t xml:space="preserve"> </w:t>
      </w:r>
      <w:r>
        <w:rPr>
          <w:color w:val="333333"/>
        </w:rPr>
        <w:t>при</w:t>
      </w:r>
      <w:r>
        <w:rPr>
          <w:color w:val="333333"/>
          <w:spacing w:val="-3"/>
        </w:rPr>
        <w:t xml:space="preserve"> </w:t>
      </w:r>
      <w:r>
        <w:rPr>
          <w:color w:val="333333"/>
        </w:rPr>
        <w:t>попадании</w:t>
      </w:r>
      <w:r>
        <w:rPr>
          <w:color w:val="333333"/>
          <w:spacing w:val="-3"/>
        </w:rPr>
        <w:t xml:space="preserve"> </w:t>
      </w:r>
      <w:r>
        <w:rPr>
          <w:color w:val="333333"/>
        </w:rPr>
        <w:t>в</w:t>
      </w:r>
      <w:r>
        <w:rPr>
          <w:color w:val="333333"/>
          <w:spacing w:val="-4"/>
        </w:rPr>
        <w:t xml:space="preserve"> </w:t>
      </w:r>
      <w:r>
        <w:rPr>
          <w:color w:val="333333"/>
        </w:rPr>
        <w:t>зону</w:t>
      </w:r>
      <w:r>
        <w:rPr>
          <w:color w:val="333333"/>
          <w:spacing w:val="-11"/>
        </w:rPr>
        <w:t xml:space="preserve"> </w:t>
      </w:r>
      <w:r>
        <w:rPr>
          <w:color w:val="333333"/>
        </w:rPr>
        <w:t>селя; оползни, их характеристики и опасности, порядок действий при начале оползня;</w:t>
      </w:r>
    </w:p>
    <w:p w14:paraId="18F236FF" w14:textId="77777777" w:rsidR="004C4874" w:rsidRDefault="00F01225">
      <w:pPr>
        <w:pStyle w:val="a3"/>
        <w:jc w:val="left"/>
      </w:pPr>
      <w:r>
        <w:rPr>
          <w:color w:val="333333"/>
        </w:rPr>
        <w:t>общие правила безопасного поведения на водоёмах, правила купания на оборудованных и необорудованных пляжах;</w:t>
      </w:r>
    </w:p>
    <w:p w14:paraId="1F34941A" w14:textId="77777777" w:rsidR="004C4874" w:rsidRDefault="00F01225">
      <w:pPr>
        <w:pStyle w:val="a3"/>
        <w:ind w:right="278"/>
      </w:pPr>
      <w:r>
        <w:rPr>
          <w:color w:val="333333"/>
        </w:rPr>
        <w:t>порядок</w:t>
      </w:r>
      <w:r>
        <w:rPr>
          <w:color w:val="333333"/>
          <w:spacing w:val="-8"/>
        </w:rPr>
        <w:t xml:space="preserve"> </w:t>
      </w:r>
      <w:r>
        <w:rPr>
          <w:color w:val="333333"/>
        </w:rPr>
        <w:t>действий</w:t>
      </w:r>
      <w:r>
        <w:rPr>
          <w:color w:val="333333"/>
          <w:spacing w:val="-11"/>
        </w:rPr>
        <w:t xml:space="preserve"> </w:t>
      </w:r>
      <w:r>
        <w:rPr>
          <w:color w:val="333333"/>
        </w:rPr>
        <w:t>при</w:t>
      </w:r>
      <w:r>
        <w:rPr>
          <w:color w:val="333333"/>
          <w:spacing w:val="-11"/>
        </w:rPr>
        <w:t xml:space="preserve"> </w:t>
      </w:r>
      <w:r>
        <w:rPr>
          <w:color w:val="333333"/>
        </w:rPr>
        <w:t>обнаружении</w:t>
      </w:r>
      <w:r>
        <w:rPr>
          <w:color w:val="333333"/>
          <w:spacing w:val="-8"/>
        </w:rPr>
        <w:t xml:space="preserve"> </w:t>
      </w:r>
      <w:r>
        <w:rPr>
          <w:color w:val="333333"/>
        </w:rPr>
        <w:t>тонущего</w:t>
      </w:r>
      <w:r>
        <w:rPr>
          <w:color w:val="333333"/>
          <w:spacing w:val="-7"/>
        </w:rPr>
        <w:t xml:space="preserve"> </w:t>
      </w:r>
      <w:r>
        <w:rPr>
          <w:color w:val="333333"/>
        </w:rPr>
        <w:t>человека;</w:t>
      </w:r>
      <w:r>
        <w:rPr>
          <w:color w:val="333333"/>
          <w:spacing w:val="-9"/>
        </w:rPr>
        <w:t xml:space="preserve"> </w:t>
      </w:r>
      <w:r>
        <w:rPr>
          <w:color w:val="333333"/>
        </w:rPr>
        <w:t>правила</w:t>
      </w:r>
      <w:r>
        <w:rPr>
          <w:color w:val="333333"/>
          <w:spacing w:val="-10"/>
        </w:rPr>
        <w:t xml:space="preserve"> </w:t>
      </w:r>
      <w:r>
        <w:rPr>
          <w:color w:val="333333"/>
        </w:rPr>
        <w:t>поведения</w:t>
      </w:r>
      <w:r>
        <w:rPr>
          <w:color w:val="333333"/>
          <w:spacing w:val="-9"/>
        </w:rPr>
        <w:t xml:space="preserve"> </w:t>
      </w:r>
      <w:r>
        <w:rPr>
          <w:color w:val="333333"/>
        </w:rPr>
        <w:t>при</w:t>
      </w:r>
      <w:r>
        <w:rPr>
          <w:color w:val="333333"/>
          <w:spacing w:val="-11"/>
        </w:rPr>
        <w:t xml:space="preserve"> </w:t>
      </w:r>
      <w:r>
        <w:rPr>
          <w:color w:val="333333"/>
        </w:rPr>
        <w:t>нахождении на плавсредствах; правила поведения при нахождении на льду, порядок действий при обнаружении человека в полынье;</w:t>
      </w:r>
    </w:p>
    <w:p w14:paraId="3F227D84" w14:textId="77777777" w:rsidR="004C4874" w:rsidRDefault="00F01225">
      <w:pPr>
        <w:pStyle w:val="a3"/>
      </w:pPr>
      <w:r>
        <w:rPr>
          <w:color w:val="333333"/>
        </w:rPr>
        <w:t>наводнения,</w:t>
      </w:r>
      <w:r>
        <w:rPr>
          <w:color w:val="333333"/>
          <w:spacing w:val="-6"/>
        </w:rPr>
        <w:t xml:space="preserve"> </w:t>
      </w:r>
      <w:r>
        <w:rPr>
          <w:color w:val="333333"/>
        </w:rPr>
        <w:t>их</w:t>
      </w:r>
      <w:r>
        <w:rPr>
          <w:color w:val="333333"/>
          <w:spacing w:val="-5"/>
        </w:rPr>
        <w:t xml:space="preserve"> </w:t>
      </w:r>
      <w:r>
        <w:rPr>
          <w:color w:val="333333"/>
        </w:rPr>
        <w:t>характеристики</w:t>
      </w:r>
      <w:r>
        <w:rPr>
          <w:color w:val="333333"/>
          <w:spacing w:val="-3"/>
        </w:rPr>
        <w:t xml:space="preserve"> </w:t>
      </w:r>
      <w:r>
        <w:rPr>
          <w:color w:val="333333"/>
        </w:rPr>
        <w:t>и</w:t>
      </w:r>
      <w:r>
        <w:rPr>
          <w:color w:val="333333"/>
          <w:spacing w:val="-3"/>
        </w:rPr>
        <w:t xml:space="preserve"> </w:t>
      </w:r>
      <w:r>
        <w:rPr>
          <w:color w:val="333333"/>
        </w:rPr>
        <w:t>опасности,</w:t>
      </w:r>
      <w:r>
        <w:rPr>
          <w:color w:val="333333"/>
          <w:spacing w:val="-3"/>
        </w:rPr>
        <w:t xml:space="preserve"> </w:t>
      </w:r>
      <w:r>
        <w:rPr>
          <w:color w:val="333333"/>
        </w:rPr>
        <w:t>порядок</w:t>
      </w:r>
      <w:r>
        <w:rPr>
          <w:color w:val="333333"/>
          <w:spacing w:val="-2"/>
        </w:rPr>
        <w:t xml:space="preserve"> </w:t>
      </w:r>
      <w:r>
        <w:rPr>
          <w:color w:val="333333"/>
        </w:rPr>
        <w:t>действий</w:t>
      </w:r>
      <w:r>
        <w:rPr>
          <w:color w:val="333333"/>
          <w:spacing w:val="1"/>
        </w:rPr>
        <w:t xml:space="preserve"> </w:t>
      </w:r>
      <w:r>
        <w:rPr>
          <w:color w:val="333333"/>
        </w:rPr>
        <w:t>при</w:t>
      </w:r>
      <w:r>
        <w:rPr>
          <w:color w:val="333333"/>
          <w:spacing w:val="-5"/>
        </w:rPr>
        <w:t xml:space="preserve"> </w:t>
      </w:r>
      <w:r>
        <w:rPr>
          <w:color w:val="333333"/>
          <w:spacing w:val="-2"/>
        </w:rPr>
        <w:t>наводнении;</w:t>
      </w:r>
    </w:p>
    <w:p w14:paraId="29360327" w14:textId="77777777" w:rsidR="004C4874" w:rsidRDefault="00F01225">
      <w:pPr>
        <w:pStyle w:val="a3"/>
        <w:jc w:val="left"/>
      </w:pPr>
      <w:r>
        <w:rPr>
          <w:color w:val="333333"/>
        </w:rPr>
        <w:t>цунами, их характеристики и опасности, порядок действий при нахождении в зоне цунами; ураганы, смерчи, их характеристики и опасности, порядок действий</w:t>
      </w:r>
      <w:r>
        <w:rPr>
          <w:color w:val="333333"/>
          <w:spacing w:val="-3"/>
        </w:rPr>
        <w:t xml:space="preserve"> </w:t>
      </w:r>
      <w:r>
        <w:rPr>
          <w:color w:val="333333"/>
        </w:rPr>
        <w:t xml:space="preserve">при ураганах, бурях и </w:t>
      </w:r>
      <w:r>
        <w:rPr>
          <w:color w:val="333333"/>
          <w:spacing w:val="-2"/>
        </w:rPr>
        <w:t>смерчах;</w:t>
      </w:r>
    </w:p>
    <w:p w14:paraId="1823AC9D" w14:textId="77777777" w:rsidR="004C4874" w:rsidRDefault="00F01225">
      <w:pPr>
        <w:pStyle w:val="a3"/>
        <w:spacing w:before="1"/>
        <w:jc w:val="left"/>
      </w:pPr>
      <w:r>
        <w:rPr>
          <w:color w:val="333333"/>
        </w:rPr>
        <w:t>грозы,</w:t>
      </w:r>
      <w:r>
        <w:rPr>
          <w:color w:val="333333"/>
          <w:spacing w:val="-5"/>
        </w:rPr>
        <w:t xml:space="preserve"> </w:t>
      </w:r>
      <w:r>
        <w:rPr>
          <w:color w:val="333333"/>
        </w:rPr>
        <w:t>их</w:t>
      </w:r>
      <w:r>
        <w:rPr>
          <w:color w:val="333333"/>
          <w:spacing w:val="-4"/>
        </w:rPr>
        <w:t xml:space="preserve"> </w:t>
      </w:r>
      <w:r>
        <w:rPr>
          <w:color w:val="333333"/>
        </w:rPr>
        <w:t>характеристики</w:t>
      </w:r>
      <w:r>
        <w:rPr>
          <w:color w:val="333333"/>
          <w:spacing w:val="-2"/>
        </w:rPr>
        <w:t xml:space="preserve"> </w:t>
      </w:r>
      <w:r>
        <w:rPr>
          <w:color w:val="333333"/>
        </w:rPr>
        <w:t>и</w:t>
      </w:r>
      <w:r>
        <w:rPr>
          <w:color w:val="333333"/>
          <w:spacing w:val="-3"/>
        </w:rPr>
        <w:t xml:space="preserve"> </w:t>
      </w:r>
      <w:r>
        <w:rPr>
          <w:color w:val="333333"/>
        </w:rPr>
        <w:t>опасности,</w:t>
      </w:r>
      <w:r>
        <w:rPr>
          <w:color w:val="333333"/>
          <w:spacing w:val="-3"/>
        </w:rPr>
        <w:t xml:space="preserve"> </w:t>
      </w:r>
      <w:r>
        <w:rPr>
          <w:color w:val="333333"/>
        </w:rPr>
        <w:t>порядок</w:t>
      </w:r>
      <w:r>
        <w:rPr>
          <w:color w:val="333333"/>
          <w:spacing w:val="-3"/>
        </w:rPr>
        <w:t xml:space="preserve"> </w:t>
      </w:r>
      <w:r>
        <w:rPr>
          <w:color w:val="333333"/>
        </w:rPr>
        <w:t>действий</w:t>
      </w:r>
      <w:r>
        <w:rPr>
          <w:color w:val="333333"/>
          <w:spacing w:val="-5"/>
        </w:rPr>
        <w:t xml:space="preserve"> </w:t>
      </w:r>
      <w:r>
        <w:rPr>
          <w:color w:val="333333"/>
        </w:rPr>
        <w:t>при</w:t>
      </w:r>
      <w:r>
        <w:rPr>
          <w:color w:val="333333"/>
          <w:spacing w:val="-5"/>
        </w:rPr>
        <w:t xml:space="preserve"> </w:t>
      </w:r>
      <w:r>
        <w:rPr>
          <w:color w:val="333333"/>
        </w:rPr>
        <w:t>попадании</w:t>
      </w:r>
      <w:r>
        <w:rPr>
          <w:color w:val="333333"/>
          <w:spacing w:val="3"/>
        </w:rPr>
        <w:t xml:space="preserve"> </w:t>
      </w:r>
      <w:r>
        <w:rPr>
          <w:color w:val="333333"/>
        </w:rPr>
        <w:t>в</w:t>
      </w:r>
      <w:r>
        <w:rPr>
          <w:color w:val="333333"/>
          <w:spacing w:val="-3"/>
        </w:rPr>
        <w:t xml:space="preserve"> </w:t>
      </w:r>
      <w:r>
        <w:rPr>
          <w:color w:val="333333"/>
          <w:spacing w:val="-2"/>
        </w:rPr>
        <w:t>грозу;</w:t>
      </w:r>
    </w:p>
    <w:p w14:paraId="2BA1B46A" w14:textId="77777777" w:rsidR="004C4874" w:rsidRDefault="00F01225">
      <w:pPr>
        <w:pStyle w:val="a3"/>
        <w:ind w:right="280"/>
      </w:pPr>
      <w:r>
        <w:rPr>
          <w:color w:val="333333"/>
        </w:rPr>
        <w:t>землетрясения и извержения вулканов, их характеристики и опасности, порядок действий при</w:t>
      </w:r>
      <w:r>
        <w:rPr>
          <w:color w:val="333333"/>
          <w:spacing w:val="-15"/>
        </w:rPr>
        <w:t xml:space="preserve"> </w:t>
      </w:r>
      <w:r>
        <w:rPr>
          <w:color w:val="333333"/>
        </w:rPr>
        <w:t>землетрясении,</w:t>
      </w:r>
      <w:r>
        <w:rPr>
          <w:color w:val="333333"/>
          <w:spacing w:val="-15"/>
        </w:rPr>
        <w:t xml:space="preserve"> </w:t>
      </w:r>
      <w:r>
        <w:rPr>
          <w:color w:val="333333"/>
        </w:rPr>
        <w:t>в</w:t>
      </w:r>
      <w:r>
        <w:rPr>
          <w:color w:val="333333"/>
          <w:spacing w:val="-15"/>
        </w:rPr>
        <w:t xml:space="preserve"> </w:t>
      </w:r>
      <w:r>
        <w:rPr>
          <w:color w:val="333333"/>
        </w:rPr>
        <w:t>том</w:t>
      </w:r>
      <w:r>
        <w:rPr>
          <w:color w:val="333333"/>
          <w:spacing w:val="-15"/>
        </w:rPr>
        <w:t xml:space="preserve"> </w:t>
      </w:r>
      <w:r>
        <w:rPr>
          <w:color w:val="333333"/>
        </w:rPr>
        <w:t>числе</w:t>
      </w:r>
      <w:r>
        <w:rPr>
          <w:color w:val="333333"/>
          <w:spacing w:val="-15"/>
        </w:rPr>
        <w:t xml:space="preserve"> </w:t>
      </w:r>
      <w:r>
        <w:rPr>
          <w:color w:val="333333"/>
        </w:rPr>
        <w:t>при</w:t>
      </w:r>
      <w:r>
        <w:rPr>
          <w:color w:val="333333"/>
          <w:spacing w:val="-15"/>
        </w:rPr>
        <w:t xml:space="preserve"> </w:t>
      </w:r>
      <w:r>
        <w:rPr>
          <w:color w:val="333333"/>
        </w:rPr>
        <w:t>попадании</w:t>
      </w:r>
      <w:r>
        <w:rPr>
          <w:color w:val="333333"/>
          <w:spacing w:val="-15"/>
        </w:rPr>
        <w:t xml:space="preserve"> </w:t>
      </w:r>
      <w:r>
        <w:rPr>
          <w:color w:val="333333"/>
        </w:rPr>
        <w:t>под</w:t>
      </w:r>
      <w:r>
        <w:rPr>
          <w:color w:val="333333"/>
          <w:spacing w:val="-15"/>
        </w:rPr>
        <w:t xml:space="preserve"> </w:t>
      </w:r>
      <w:r>
        <w:rPr>
          <w:color w:val="333333"/>
        </w:rPr>
        <w:t>завал, при</w:t>
      </w:r>
      <w:r>
        <w:rPr>
          <w:color w:val="333333"/>
          <w:spacing w:val="-15"/>
        </w:rPr>
        <w:t xml:space="preserve"> </w:t>
      </w:r>
      <w:r>
        <w:rPr>
          <w:color w:val="333333"/>
        </w:rPr>
        <w:t>нахождении</w:t>
      </w:r>
      <w:r>
        <w:rPr>
          <w:color w:val="333333"/>
          <w:spacing w:val="-15"/>
        </w:rPr>
        <w:t xml:space="preserve"> </w:t>
      </w:r>
      <w:r>
        <w:rPr>
          <w:color w:val="333333"/>
        </w:rPr>
        <w:t>в</w:t>
      </w:r>
      <w:r>
        <w:rPr>
          <w:color w:val="333333"/>
          <w:spacing w:val="-15"/>
        </w:rPr>
        <w:t xml:space="preserve"> </w:t>
      </w:r>
      <w:r>
        <w:rPr>
          <w:color w:val="333333"/>
        </w:rPr>
        <w:t>зоне</w:t>
      </w:r>
      <w:r>
        <w:rPr>
          <w:color w:val="333333"/>
          <w:spacing w:val="-15"/>
        </w:rPr>
        <w:t xml:space="preserve"> </w:t>
      </w:r>
      <w:r>
        <w:rPr>
          <w:color w:val="333333"/>
        </w:rPr>
        <w:t xml:space="preserve">извержения </w:t>
      </w:r>
      <w:r>
        <w:rPr>
          <w:color w:val="333333"/>
          <w:spacing w:val="-2"/>
        </w:rPr>
        <w:t>вулкана;</w:t>
      </w:r>
    </w:p>
    <w:p w14:paraId="759314E1" w14:textId="77777777" w:rsidR="004C4874" w:rsidRDefault="00F01225">
      <w:pPr>
        <w:pStyle w:val="a3"/>
        <w:ind w:right="288"/>
      </w:pPr>
      <w:r>
        <w:rPr>
          <w:color w:val="333333"/>
        </w:rPr>
        <w:t>смысл</w:t>
      </w:r>
      <w:r>
        <w:rPr>
          <w:color w:val="333333"/>
          <w:spacing w:val="-5"/>
        </w:rPr>
        <w:t xml:space="preserve"> </w:t>
      </w:r>
      <w:r>
        <w:rPr>
          <w:color w:val="333333"/>
        </w:rPr>
        <w:t>понятий</w:t>
      </w:r>
      <w:r>
        <w:rPr>
          <w:color w:val="333333"/>
          <w:spacing w:val="-2"/>
        </w:rPr>
        <w:t xml:space="preserve"> </w:t>
      </w:r>
      <w:r>
        <w:rPr>
          <w:color w:val="333333"/>
        </w:rPr>
        <w:t>«экология»</w:t>
      </w:r>
      <w:r>
        <w:rPr>
          <w:color w:val="333333"/>
          <w:spacing w:val="-14"/>
        </w:rPr>
        <w:t xml:space="preserve"> </w:t>
      </w:r>
      <w:r>
        <w:rPr>
          <w:color w:val="333333"/>
        </w:rPr>
        <w:t>и</w:t>
      </w:r>
      <w:r>
        <w:rPr>
          <w:color w:val="333333"/>
          <w:spacing w:val="-1"/>
        </w:rPr>
        <w:t xml:space="preserve"> </w:t>
      </w:r>
      <w:r>
        <w:rPr>
          <w:color w:val="333333"/>
        </w:rPr>
        <w:t>«экологическая</w:t>
      </w:r>
      <w:r>
        <w:rPr>
          <w:color w:val="333333"/>
          <w:spacing w:val="-5"/>
        </w:rPr>
        <w:t xml:space="preserve"> </w:t>
      </w:r>
      <w:r>
        <w:rPr>
          <w:color w:val="333333"/>
        </w:rPr>
        <w:t>культура»,</w:t>
      </w:r>
      <w:r>
        <w:rPr>
          <w:color w:val="333333"/>
          <w:spacing w:val="-3"/>
        </w:rPr>
        <w:t xml:space="preserve"> </w:t>
      </w:r>
      <w:r>
        <w:rPr>
          <w:color w:val="333333"/>
        </w:rPr>
        <w:t>значение</w:t>
      </w:r>
      <w:r>
        <w:rPr>
          <w:color w:val="333333"/>
          <w:spacing w:val="-6"/>
        </w:rPr>
        <w:t xml:space="preserve"> </w:t>
      </w:r>
      <w:r>
        <w:rPr>
          <w:color w:val="333333"/>
        </w:rPr>
        <w:t>экологии</w:t>
      </w:r>
      <w:r>
        <w:rPr>
          <w:color w:val="333333"/>
          <w:spacing w:val="-5"/>
        </w:rPr>
        <w:t xml:space="preserve"> </w:t>
      </w:r>
      <w:r>
        <w:rPr>
          <w:color w:val="333333"/>
        </w:rPr>
        <w:t>для</w:t>
      </w:r>
      <w:r>
        <w:rPr>
          <w:color w:val="333333"/>
          <w:spacing w:val="-3"/>
        </w:rPr>
        <w:t xml:space="preserve"> </w:t>
      </w:r>
      <w:r>
        <w:rPr>
          <w:color w:val="333333"/>
        </w:rPr>
        <w:t>устойчивого развития общества;</w:t>
      </w:r>
    </w:p>
    <w:p w14:paraId="2694FBCB" w14:textId="77777777" w:rsidR="004C4874" w:rsidRDefault="00F01225">
      <w:pPr>
        <w:pStyle w:val="a3"/>
        <w:ind w:right="872"/>
        <w:jc w:val="left"/>
      </w:pPr>
      <w:r>
        <w:rPr>
          <w:color w:val="333333"/>
        </w:rPr>
        <w:t>правила</w:t>
      </w:r>
      <w:r>
        <w:rPr>
          <w:color w:val="333333"/>
          <w:spacing w:val="-7"/>
        </w:rPr>
        <w:t xml:space="preserve"> </w:t>
      </w:r>
      <w:r>
        <w:rPr>
          <w:color w:val="333333"/>
        </w:rPr>
        <w:t>безопасного</w:t>
      </w:r>
      <w:r>
        <w:rPr>
          <w:color w:val="333333"/>
          <w:spacing w:val="-6"/>
        </w:rPr>
        <w:t xml:space="preserve"> </w:t>
      </w:r>
      <w:r>
        <w:rPr>
          <w:color w:val="333333"/>
        </w:rPr>
        <w:t>поведения</w:t>
      </w:r>
      <w:r>
        <w:rPr>
          <w:color w:val="333333"/>
          <w:spacing w:val="-6"/>
        </w:rPr>
        <w:t xml:space="preserve"> </w:t>
      </w:r>
      <w:r>
        <w:rPr>
          <w:color w:val="333333"/>
        </w:rPr>
        <w:t>при</w:t>
      </w:r>
      <w:r>
        <w:rPr>
          <w:color w:val="333333"/>
          <w:spacing w:val="-8"/>
        </w:rPr>
        <w:t xml:space="preserve"> </w:t>
      </w:r>
      <w:r>
        <w:rPr>
          <w:color w:val="333333"/>
        </w:rPr>
        <w:t>неблагоприятной</w:t>
      </w:r>
      <w:r>
        <w:rPr>
          <w:color w:val="333333"/>
          <w:spacing w:val="-6"/>
        </w:rPr>
        <w:t xml:space="preserve"> </w:t>
      </w:r>
      <w:r>
        <w:rPr>
          <w:color w:val="333333"/>
        </w:rPr>
        <w:t>экологической</w:t>
      </w:r>
      <w:r>
        <w:rPr>
          <w:color w:val="333333"/>
          <w:spacing w:val="-8"/>
        </w:rPr>
        <w:t xml:space="preserve"> </w:t>
      </w:r>
      <w:r>
        <w:rPr>
          <w:color w:val="333333"/>
        </w:rPr>
        <w:t>обстановке (загрязнении атмосферы).</w:t>
      </w:r>
    </w:p>
    <w:p w14:paraId="3C8C5E8F" w14:textId="77777777" w:rsidR="004C4874" w:rsidRDefault="00F01225">
      <w:pPr>
        <w:pStyle w:val="a3"/>
        <w:jc w:val="left"/>
      </w:pPr>
      <w:r>
        <w:rPr>
          <w:color w:val="333333"/>
          <w:u w:val="single" w:color="333333"/>
        </w:rPr>
        <w:t>Модуль</w:t>
      </w:r>
      <w:r>
        <w:rPr>
          <w:color w:val="333333"/>
          <w:spacing w:val="-7"/>
          <w:u w:val="single" w:color="333333"/>
        </w:rPr>
        <w:t xml:space="preserve"> </w:t>
      </w:r>
      <w:r>
        <w:rPr>
          <w:color w:val="333333"/>
          <w:u w:val="single" w:color="333333"/>
        </w:rPr>
        <w:t>№</w:t>
      </w:r>
      <w:r>
        <w:rPr>
          <w:color w:val="333333"/>
          <w:spacing w:val="-5"/>
          <w:u w:val="single" w:color="333333"/>
        </w:rPr>
        <w:t xml:space="preserve"> </w:t>
      </w:r>
      <w:r>
        <w:rPr>
          <w:color w:val="333333"/>
          <w:u w:val="single" w:color="333333"/>
        </w:rPr>
        <w:t>8 «Основы</w:t>
      </w:r>
      <w:r>
        <w:rPr>
          <w:color w:val="333333"/>
          <w:spacing w:val="-3"/>
          <w:u w:val="single" w:color="333333"/>
        </w:rPr>
        <w:t xml:space="preserve"> </w:t>
      </w:r>
      <w:r>
        <w:rPr>
          <w:color w:val="333333"/>
          <w:u w:val="single" w:color="333333"/>
        </w:rPr>
        <w:t>медицинских</w:t>
      </w:r>
      <w:r>
        <w:rPr>
          <w:color w:val="333333"/>
          <w:spacing w:val="-2"/>
          <w:u w:val="single" w:color="333333"/>
        </w:rPr>
        <w:t xml:space="preserve"> </w:t>
      </w:r>
      <w:r>
        <w:rPr>
          <w:color w:val="333333"/>
          <w:u w:val="single" w:color="333333"/>
        </w:rPr>
        <w:t>знаний.</w:t>
      </w:r>
      <w:r>
        <w:rPr>
          <w:color w:val="333333"/>
          <w:spacing w:val="-4"/>
          <w:u w:val="single" w:color="333333"/>
        </w:rPr>
        <w:t xml:space="preserve"> </w:t>
      </w:r>
      <w:r>
        <w:rPr>
          <w:color w:val="333333"/>
          <w:u w:val="single" w:color="333333"/>
        </w:rPr>
        <w:t>Оказание</w:t>
      </w:r>
      <w:r>
        <w:rPr>
          <w:color w:val="333333"/>
          <w:spacing w:val="-6"/>
          <w:u w:val="single" w:color="333333"/>
        </w:rPr>
        <w:t xml:space="preserve"> </w:t>
      </w:r>
      <w:r>
        <w:rPr>
          <w:color w:val="333333"/>
          <w:u w:val="single" w:color="333333"/>
        </w:rPr>
        <w:t>первой</w:t>
      </w:r>
      <w:r>
        <w:rPr>
          <w:color w:val="333333"/>
          <w:spacing w:val="-5"/>
          <w:u w:val="single" w:color="333333"/>
        </w:rPr>
        <w:t xml:space="preserve"> </w:t>
      </w:r>
      <w:r>
        <w:rPr>
          <w:color w:val="333333"/>
          <w:spacing w:val="-2"/>
          <w:u w:val="single" w:color="333333"/>
        </w:rPr>
        <w:t>помощи»:</w:t>
      </w:r>
    </w:p>
    <w:p w14:paraId="7014562F" w14:textId="77777777" w:rsidR="004C4874" w:rsidRDefault="00F01225">
      <w:pPr>
        <w:pStyle w:val="a3"/>
        <w:jc w:val="left"/>
      </w:pPr>
      <w:r>
        <w:rPr>
          <w:color w:val="333333"/>
        </w:rPr>
        <w:t>смысл</w:t>
      </w:r>
      <w:r>
        <w:rPr>
          <w:color w:val="333333"/>
          <w:spacing w:val="40"/>
        </w:rPr>
        <w:t xml:space="preserve"> </w:t>
      </w:r>
      <w:r>
        <w:rPr>
          <w:color w:val="333333"/>
        </w:rPr>
        <w:t>понятий</w:t>
      </w:r>
      <w:r>
        <w:rPr>
          <w:color w:val="333333"/>
          <w:spacing w:val="40"/>
        </w:rPr>
        <w:t xml:space="preserve"> </w:t>
      </w:r>
      <w:r>
        <w:rPr>
          <w:color w:val="333333"/>
        </w:rPr>
        <w:t>«здоровье»</w:t>
      </w:r>
      <w:r>
        <w:rPr>
          <w:color w:val="333333"/>
          <w:spacing w:val="40"/>
        </w:rPr>
        <w:t xml:space="preserve"> </w:t>
      </w:r>
      <w:r>
        <w:rPr>
          <w:color w:val="333333"/>
        </w:rPr>
        <w:t>и</w:t>
      </w:r>
      <w:r>
        <w:rPr>
          <w:color w:val="333333"/>
          <w:spacing w:val="73"/>
        </w:rPr>
        <w:t xml:space="preserve"> </w:t>
      </w:r>
      <w:r>
        <w:rPr>
          <w:color w:val="333333"/>
        </w:rPr>
        <w:t>«здоровый</w:t>
      </w:r>
      <w:r>
        <w:rPr>
          <w:color w:val="333333"/>
          <w:spacing w:val="40"/>
        </w:rPr>
        <w:t xml:space="preserve"> </w:t>
      </w:r>
      <w:r>
        <w:rPr>
          <w:color w:val="333333"/>
        </w:rPr>
        <w:t>образ</w:t>
      </w:r>
      <w:r>
        <w:rPr>
          <w:color w:val="333333"/>
          <w:spacing w:val="40"/>
        </w:rPr>
        <w:t xml:space="preserve"> </w:t>
      </w:r>
      <w:r>
        <w:rPr>
          <w:color w:val="333333"/>
        </w:rPr>
        <w:t>жизни»,</w:t>
      </w:r>
      <w:r>
        <w:rPr>
          <w:color w:val="333333"/>
          <w:spacing w:val="40"/>
        </w:rPr>
        <w:t xml:space="preserve"> </w:t>
      </w:r>
      <w:r>
        <w:rPr>
          <w:color w:val="333333"/>
        </w:rPr>
        <w:t>их</w:t>
      </w:r>
      <w:r>
        <w:rPr>
          <w:color w:val="333333"/>
          <w:spacing w:val="40"/>
        </w:rPr>
        <w:t xml:space="preserve"> </w:t>
      </w:r>
      <w:r>
        <w:rPr>
          <w:color w:val="333333"/>
        </w:rPr>
        <w:t>содержание и</w:t>
      </w:r>
      <w:r>
        <w:rPr>
          <w:color w:val="333333"/>
          <w:spacing w:val="40"/>
        </w:rPr>
        <w:t xml:space="preserve"> </w:t>
      </w:r>
      <w:r>
        <w:rPr>
          <w:color w:val="333333"/>
        </w:rPr>
        <w:t>значение</w:t>
      </w:r>
      <w:r>
        <w:rPr>
          <w:color w:val="333333"/>
          <w:spacing w:val="40"/>
        </w:rPr>
        <w:t xml:space="preserve"> </w:t>
      </w:r>
      <w:r>
        <w:rPr>
          <w:color w:val="333333"/>
        </w:rPr>
        <w:t>для</w:t>
      </w:r>
      <w:r>
        <w:rPr>
          <w:color w:val="333333"/>
          <w:spacing w:val="40"/>
        </w:rPr>
        <w:t xml:space="preserve"> </w:t>
      </w:r>
      <w:r>
        <w:rPr>
          <w:color w:val="333333"/>
          <w:spacing w:val="-2"/>
        </w:rPr>
        <w:t>человека;</w:t>
      </w:r>
    </w:p>
    <w:p w14:paraId="573B38CB" w14:textId="77777777" w:rsidR="004C4874" w:rsidRDefault="00F01225">
      <w:pPr>
        <w:pStyle w:val="a3"/>
        <w:spacing w:before="1"/>
        <w:jc w:val="left"/>
      </w:pPr>
      <w:r>
        <w:rPr>
          <w:color w:val="333333"/>
        </w:rPr>
        <w:t>факторы,</w:t>
      </w:r>
      <w:r>
        <w:rPr>
          <w:color w:val="333333"/>
          <w:spacing w:val="-5"/>
        </w:rPr>
        <w:t xml:space="preserve"> </w:t>
      </w:r>
      <w:r>
        <w:rPr>
          <w:color w:val="333333"/>
        </w:rPr>
        <w:t>влияющие</w:t>
      </w:r>
      <w:r>
        <w:rPr>
          <w:color w:val="333333"/>
          <w:spacing w:val="-7"/>
        </w:rPr>
        <w:t xml:space="preserve"> </w:t>
      </w:r>
      <w:r>
        <w:rPr>
          <w:color w:val="333333"/>
        </w:rPr>
        <w:t>на</w:t>
      </w:r>
      <w:r>
        <w:rPr>
          <w:color w:val="333333"/>
          <w:spacing w:val="-3"/>
        </w:rPr>
        <w:t xml:space="preserve"> </w:t>
      </w:r>
      <w:r>
        <w:rPr>
          <w:color w:val="333333"/>
        </w:rPr>
        <w:t>здоровье</w:t>
      </w:r>
      <w:r>
        <w:rPr>
          <w:color w:val="333333"/>
          <w:spacing w:val="-4"/>
        </w:rPr>
        <w:t xml:space="preserve"> </w:t>
      </w:r>
      <w:r>
        <w:rPr>
          <w:color w:val="333333"/>
        </w:rPr>
        <w:t>человека,</w:t>
      </w:r>
      <w:r>
        <w:rPr>
          <w:color w:val="333333"/>
          <w:spacing w:val="-2"/>
        </w:rPr>
        <w:t xml:space="preserve"> </w:t>
      </w:r>
      <w:r>
        <w:rPr>
          <w:color w:val="333333"/>
        </w:rPr>
        <w:t>опасность</w:t>
      </w:r>
      <w:r>
        <w:rPr>
          <w:color w:val="333333"/>
          <w:spacing w:val="-2"/>
        </w:rPr>
        <w:t xml:space="preserve"> </w:t>
      </w:r>
      <w:r>
        <w:rPr>
          <w:color w:val="333333"/>
        </w:rPr>
        <w:t>вредных</w:t>
      </w:r>
      <w:r>
        <w:rPr>
          <w:color w:val="333333"/>
          <w:spacing w:val="-3"/>
        </w:rPr>
        <w:t xml:space="preserve"> </w:t>
      </w:r>
      <w:r>
        <w:rPr>
          <w:color w:val="333333"/>
          <w:spacing w:val="-2"/>
        </w:rPr>
        <w:t>привычек;</w:t>
      </w:r>
    </w:p>
    <w:p w14:paraId="15FE96FF" w14:textId="77777777" w:rsidR="004C4874" w:rsidRDefault="00F01225">
      <w:pPr>
        <w:pStyle w:val="a3"/>
        <w:ind w:right="1721"/>
        <w:jc w:val="left"/>
      </w:pPr>
      <w:r>
        <w:rPr>
          <w:color w:val="333333"/>
        </w:rPr>
        <w:t>элементы</w:t>
      </w:r>
      <w:r>
        <w:rPr>
          <w:color w:val="333333"/>
          <w:spacing w:val="-5"/>
        </w:rPr>
        <w:t xml:space="preserve"> </w:t>
      </w:r>
      <w:r>
        <w:rPr>
          <w:color w:val="333333"/>
        </w:rPr>
        <w:t>здорового</w:t>
      </w:r>
      <w:r>
        <w:rPr>
          <w:color w:val="333333"/>
          <w:spacing w:val="-5"/>
        </w:rPr>
        <w:t xml:space="preserve"> </w:t>
      </w:r>
      <w:r>
        <w:rPr>
          <w:color w:val="333333"/>
        </w:rPr>
        <w:t>образа</w:t>
      </w:r>
      <w:r>
        <w:rPr>
          <w:color w:val="333333"/>
          <w:spacing w:val="-6"/>
        </w:rPr>
        <w:t xml:space="preserve"> </w:t>
      </w:r>
      <w:r>
        <w:rPr>
          <w:color w:val="333333"/>
        </w:rPr>
        <w:t>жизни,</w:t>
      </w:r>
      <w:r>
        <w:rPr>
          <w:color w:val="333333"/>
          <w:spacing w:val="-5"/>
        </w:rPr>
        <w:t xml:space="preserve"> </w:t>
      </w:r>
      <w:r>
        <w:rPr>
          <w:color w:val="333333"/>
        </w:rPr>
        <w:t>ответственность</w:t>
      </w:r>
      <w:r>
        <w:rPr>
          <w:color w:val="333333"/>
          <w:spacing w:val="-4"/>
        </w:rPr>
        <w:t xml:space="preserve"> </w:t>
      </w:r>
      <w:r>
        <w:rPr>
          <w:color w:val="333333"/>
        </w:rPr>
        <w:t>за</w:t>
      </w:r>
      <w:r>
        <w:rPr>
          <w:color w:val="333333"/>
          <w:spacing w:val="-6"/>
        </w:rPr>
        <w:t xml:space="preserve"> </w:t>
      </w:r>
      <w:r>
        <w:rPr>
          <w:color w:val="333333"/>
        </w:rPr>
        <w:t>сохранение</w:t>
      </w:r>
      <w:r>
        <w:rPr>
          <w:color w:val="333333"/>
          <w:spacing w:val="-6"/>
        </w:rPr>
        <w:t xml:space="preserve"> </w:t>
      </w:r>
      <w:r>
        <w:rPr>
          <w:color w:val="333333"/>
        </w:rPr>
        <w:t>здоровья; понятие «инфекционные заболевания», причины их возникновения;</w:t>
      </w:r>
    </w:p>
    <w:p w14:paraId="62F3608B" w14:textId="77777777" w:rsidR="004C4874" w:rsidRDefault="00F01225">
      <w:pPr>
        <w:pStyle w:val="a3"/>
        <w:jc w:val="left"/>
      </w:pPr>
      <w:r>
        <w:rPr>
          <w:color w:val="333333"/>
        </w:rPr>
        <w:t>механизм</w:t>
      </w:r>
      <w:r>
        <w:rPr>
          <w:color w:val="333333"/>
          <w:spacing w:val="-12"/>
        </w:rPr>
        <w:t xml:space="preserve"> </w:t>
      </w:r>
      <w:r>
        <w:rPr>
          <w:color w:val="333333"/>
        </w:rPr>
        <w:t>распространения</w:t>
      </w:r>
      <w:r>
        <w:rPr>
          <w:color w:val="333333"/>
          <w:spacing w:val="-12"/>
        </w:rPr>
        <w:t xml:space="preserve"> </w:t>
      </w:r>
      <w:r>
        <w:rPr>
          <w:color w:val="333333"/>
        </w:rPr>
        <w:t>инфекционных</w:t>
      </w:r>
      <w:r>
        <w:rPr>
          <w:color w:val="333333"/>
          <w:spacing w:val="-10"/>
        </w:rPr>
        <w:t xml:space="preserve"> </w:t>
      </w:r>
      <w:r>
        <w:rPr>
          <w:color w:val="333333"/>
        </w:rPr>
        <w:t>заболеваний,</w:t>
      </w:r>
      <w:r>
        <w:rPr>
          <w:color w:val="333333"/>
          <w:spacing w:val="-9"/>
        </w:rPr>
        <w:t xml:space="preserve"> </w:t>
      </w:r>
      <w:r>
        <w:rPr>
          <w:color w:val="333333"/>
        </w:rPr>
        <w:t>меры</w:t>
      </w:r>
      <w:r>
        <w:rPr>
          <w:color w:val="333333"/>
          <w:spacing w:val="-10"/>
        </w:rPr>
        <w:t xml:space="preserve"> </w:t>
      </w:r>
      <w:r>
        <w:rPr>
          <w:color w:val="333333"/>
        </w:rPr>
        <w:t>их</w:t>
      </w:r>
      <w:r>
        <w:rPr>
          <w:color w:val="333333"/>
          <w:spacing w:val="-9"/>
        </w:rPr>
        <w:t xml:space="preserve"> </w:t>
      </w:r>
      <w:r>
        <w:rPr>
          <w:color w:val="333333"/>
        </w:rPr>
        <w:t>профилактики</w:t>
      </w:r>
      <w:r>
        <w:rPr>
          <w:color w:val="333333"/>
          <w:spacing w:val="-11"/>
        </w:rPr>
        <w:t xml:space="preserve"> </w:t>
      </w:r>
      <w:r>
        <w:rPr>
          <w:color w:val="333333"/>
        </w:rPr>
        <w:t>и</w:t>
      </w:r>
      <w:r>
        <w:rPr>
          <w:color w:val="333333"/>
          <w:spacing w:val="-11"/>
        </w:rPr>
        <w:t xml:space="preserve"> </w:t>
      </w:r>
      <w:r>
        <w:rPr>
          <w:color w:val="333333"/>
        </w:rPr>
        <w:t>защиты</w:t>
      </w:r>
      <w:r>
        <w:rPr>
          <w:color w:val="333333"/>
          <w:spacing w:val="-9"/>
        </w:rPr>
        <w:t xml:space="preserve"> </w:t>
      </w:r>
      <w:r>
        <w:rPr>
          <w:color w:val="333333"/>
        </w:rPr>
        <w:t xml:space="preserve">от </w:t>
      </w:r>
      <w:r>
        <w:rPr>
          <w:color w:val="333333"/>
          <w:spacing w:val="-4"/>
        </w:rPr>
        <w:t>них;</w:t>
      </w:r>
    </w:p>
    <w:p w14:paraId="2DCB9F45" w14:textId="77777777" w:rsidR="004C4874" w:rsidRDefault="00F01225">
      <w:pPr>
        <w:pStyle w:val="a3"/>
        <w:ind w:right="277"/>
      </w:pPr>
      <w:r>
        <w:rPr>
          <w:color w:val="333333"/>
        </w:rPr>
        <w:t>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панфитотия);</w:t>
      </w:r>
    </w:p>
    <w:p w14:paraId="77A9EDAF" w14:textId="77777777" w:rsidR="004C4874" w:rsidRDefault="00F01225">
      <w:pPr>
        <w:pStyle w:val="a3"/>
        <w:ind w:right="285"/>
      </w:pPr>
      <w:r>
        <w:rPr>
          <w:color w:val="333333"/>
        </w:rPr>
        <w:t>понятие «неинфекционные заболевания» и их классификация, факторы риска неинфекционных заболеваний;</w:t>
      </w:r>
    </w:p>
    <w:p w14:paraId="4D1047B0" w14:textId="77777777" w:rsidR="004C4874" w:rsidRDefault="00F01225">
      <w:pPr>
        <w:pStyle w:val="a3"/>
        <w:spacing w:before="1"/>
        <w:ind w:right="1721"/>
        <w:jc w:val="left"/>
      </w:pPr>
      <w:r>
        <w:rPr>
          <w:color w:val="333333"/>
        </w:rPr>
        <w:t>меры</w:t>
      </w:r>
      <w:r>
        <w:rPr>
          <w:color w:val="333333"/>
          <w:spacing w:val="-5"/>
        </w:rPr>
        <w:t xml:space="preserve"> </w:t>
      </w:r>
      <w:r>
        <w:rPr>
          <w:color w:val="333333"/>
        </w:rPr>
        <w:t>профилактики</w:t>
      </w:r>
      <w:r>
        <w:rPr>
          <w:color w:val="333333"/>
          <w:spacing w:val="-6"/>
        </w:rPr>
        <w:t xml:space="preserve"> </w:t>
      </w:r>
      <w:r>
        <w:rPr>
          <w:color w:val="333333"/>
        </w:rPr>
        <w:t>неинфекционных</w:t>
      </w:r>
      <w:r>
        <w:rPr>
          <w:color w:val="333333"/>
          <w:spacing w:val="-3"/>
        </w:rPr>
        <w:t xml:space="preserve"> </w:t>
      </w:r>
      <w:r>
        <w:rPr>
          <w:color w:val="333333"/>
        </w:rPr>
        <w:t>заболеваний</w:t>
      </w:r>
      <w:r>
        <w:rPr>
          <w:color w:val="333333"/>
          <w:spacing w:val="-7"/>
        </w:rPr>
        <w:t xml:space="preserve"> </w:t>
      </w:r>
      <w:r>
        <w:rPr>
          <w:color w:val="333333"/>
        </w:rPr>
        <w:t>и</w:t>
      </w:r>
      <w:r>
        <w:rPr>
          <w:color w:val="333333"/>
          <w:spacing w:val="-5"/>
        </w:rPr>
        <w:t xml:space="preserve"> </w:t>
      </w:r>
      <w:r>
        <w:rPr>
          <w:color w:val="333333"/>
        </w:rPr>
        <w:t>защиты</w:t>
      </w:r>
      <w:r>
        <w:rPr>
          <w:color w:val="333333"/>
          <w:spacing w:val="-5"/>
        </w:rPr>
        <w:t xml:space="preserve"> </w:t>
      </w:r>
      <w:r>
        <w:rPr>
          <w:color w:val="333333"/>
        </w:rPr>
        <w:t>от</w:t>
      </w:r>
      <w:r>
        <w:rPr>
          <w:color w:val="333333"/>
          <w:spacing w:val="-7"/>
        </w:rPr>
        <w:t xml:space="preserve"> </w:t>
      </w:r>
      <w:r>
        <w:rPr>
          <w:color w:val="333333"/>
        </w:rPr>
        <w:t>них; диспансеризация и её задачи;</w:t>
      </w:r>
    </w:p>
    <w:p w14:paraId="049B012F" w14:textId="77777777" w:rsidR="004C4874" w:rsidRDefault="00F01225">
      <w:pPr>
        <w:pStyle w:val="a3"/>
        <w:jc w:val="left"/>
      </w:pPr>
      <w:r>
        <w:rPr>
          <w:color w:val="333333"/>
        </w:rPr>
        <w:t>понятия</w:t>
      </w:r>
      <w:r>
        <w:rPr>
          <w:color w:val="333333"/>
          <w:spacing w:val="-6"/>
        </w:rPr>
        <w:t xml:space="preserve"> </w:t>
      </w:r>
      <w:r>
        <w:rPr>
          <w:color w:val="333333"/>
        </w:rPr>
        <w:t>«психическое</w:t>
      </w:r>
      <w:r>
        <w:rPr>
          <w:color w:val="333333"/>
          <w:spacing w:val="-6"/>
        </w:rPr>
        <w:t xml:space="preserve"> </w:t>
      </w:r>
      <w:r>
        <w:rPr>
          <w:color w:val="333333"/>
        </w:rPr>
        <w:t>здоровье»</w:t>
      </w:r>
      <w:r>
        <w:rPr>
          <w:color w:val="333333"/>
          <w:spacing w:val="-13"/>
        </w:rPr>
        <w:t xml:space="preserve"> </w:t>
      </w:r>
      <w:r>
        <w:rPr>
          <w:color w:val="333333"/>
        </w:rPr>
        <w:t>и</w:t>
      </w:r>
      <w:r>
        <w:rPr>
          <w:color w:val="333333"/>
          <w:spacing w:val="-1"/>
        </w:rPr>
        <w:t xml:space="preserve"> </w:t>
      </w:r>
      <w:r>
        <w:rPr>
          <w:color w:val="333333"/>
        </w:rPr>
        <w:t>«психологическое</w:t>
      </w:r>
      <w:r>
        <w:rPr>
          <w:color w:val="333333"/>
          <w:spacing w:val="-6"/>
        </w:rPr>
        <w:t xml:space="preserve"> </w:t>
      </w:r>
      <w:r>
        <w:rPr>
          <w:color w:val="333333"/>
          <w:spacing w:val="-2"/>
        </w:rPr>
        <w:t>благополучие»;</w:t>
      </w:r>
    </w:p>
    <w:p w14:paraId="49891E2C" w14:textId="77777777" w:rsidR="004C4874" w:rsidRDefault="00F01225">
      <w:pPr>
        <w:pStyle w:val="a3"/>
        <w:jc w:val="left"/>
      </w:pPr>
      <w:r>
        <w:rPr>
          <w:color w:val="333333"/>
        </w:rPr>
        <w:t>стресс</w:t>
      </w:r>
      <w:r>
        <w:rPr>
          <w:color w:val="333333"/>
          <w:spacing w:val="40"/>
        </w:rPr>
        <w:t xml:space="preserve"> </w:t>
      </w:r>
      <w:r>
        <w:rPr>
          <w:color w:val="333333"/>
        </w:rPr>
        <w:t>и</w:t>
      </w:r>
      <w:r>
        <w:rPr>
          <w:color w:val="333333"/>
          <w:spacing w:val="40"/>
        </w:rPr>
        <w:t xml:space="preserve"> </w:t>
      </w:r>
      <w:r>
        <w:rPr>
          <w:color w:val="333333"/>
        </w:rPr>
        <w:t>его</w:t>
      </w:r>
      <w:r>
        <w:rPr>
          <w:color w:val="333333"/>
          <w:spacing w:val="40"/>
        </w:rPr>
        <w:t xml:space="preserve"> </w:t>
      </w:r>
      <w:r>
        <w:rPr>
          <w:color w:val="333333"/>
        </w:rPr>
        <w:t>влияние</w:t>
      </w:r>
      <w:r>
        <w:rPr>
          <w:color w:val="333333"/>
          <w:spacing w:val="40"/>
        </w:rPr>
        <w:t xml:space="preserve"> </w:t>
      </w:r>
      <w:r>
        <w:rPr>
          <w:color w:val="333333"/>
        </w:rPr>
        <w:t>на</w:t>
      </w:r>
      <w:r>
        <w:rPr>
          <w:color w:val="333333"/>
          <w:spacing w:val="40"/>
        </w:rPr>
        <w:t xml:space="preserve"> </w:t>
      </w:r>
      <w:r>
        <w:rPr>
          <w:color w:val="333333"/>
        </w:rPr>
        <w:t>человека,</w:t>
      </w:r>
      <w:r>
        <w:rPr>
          <w:color w:val="333333"/>
          <w:spacing w:val="40"/>
        </w:rPr>
        <w:t xml:space="preserve"> </w:t>
      </w:r>
      <w:r>
        <w:rPr>
          <w:color w:val="333333"/>
        </w:rPr>
        <w:t>меры</w:t>
      </w:r>
      <w:r>
        <w:rPr>
          <w:color w:val="333333"/>
          <w:spacing w:val="40"/>
        </w:rPr>
        <w:t xml:space="preserve"> </w:t>
      </w:r>
      <w:r>
        <w:rPr>
          <w:color w:val="333333"/>
        </w:rPr>
        <w:t>профилактики</w:t>
      </w:r>
      <w:r>
        <w:rPr>
          <w:color w:val="333333"/>
          <w:spacing w:val="40"/>
        </w:rPr>
        <w:t xml:space="preserve"> </w:t>
      </w:r>
      <w:r>
        <w:rPr>
          <w:color w:val="333333"/>
        </w:rPr>
        <w:t>стресса,</w:t>
      </w:r>
      <w:r>
        <w:rPr>
          <w:color w:val="333333"/>
          <w:spacing w:val="40"/>
        </w:rPr>
        <w:t xml:space="preserve"> </w:t>
      </w:r>
      <w:r>
        <w:rPr>
          <w:color w:val="333333"/>
        </w:rPr>
        <w:t>способы</w:t>
      </w:r>
      <w:r>
        <w:rPr>
          <w:color w:val="333333"/>
          <w:spacing w:val="40"/>
        </w:rPr>
        <w:t xml:space="preserve"> </w:t>
      </w:r>
      <w:r>
        <w:rPr>
          <w:color w:val="333333"/>
        </w:rPr>
        <w:t>саморегуляции эмоциональных состояний;</w:t>
      </w:r>
    </w:p>
    <w:p w14:paraId="2C575D5F" w14:textId="77777777" w:rsidR="004C4874" w:rsidRDefault="00F01225">
      <w:pPr>
        <w:pStyle w:val="a3"/>
        <w:jc w:val="left"/>
      </w:pPr>
      <w:r>
        <w:rPr>
          <w:color w:val="333333"/>
        </w:rPr>
        <w:t>понятие «первая</w:t>
      </w:r>
      <w:r>
        <w:rPr>
          <w:color w:val="333333"/>
          <w:spacing w:val="-3"/>
        </w:rPr>
        <w:t xml:space="preserve"> </w:t>
      </w:r>
      <w:r>
        <w:rPr>
          <w:color w:val="333333"/>
        </w:rPr>
        <w:t>помощь»</w:t>
      </w:r>
      <w:r>
        <w:rPr>
          <w:color w:val="333333"/>
          <w:spacing w:val="-11"/>
        </w:rPr>
        <w:t xml:space="preserve"> </w:t>
      </w:r>
      <w:r>
        <w:rPr>
          <w:color w:val="333333"/>
        </w:rPr>
        <w:t>и</w:t>
      </w:r>
      <w:r>
        <w:rPr>
          <w:color w:val="333333"/>
          <w:spacing w:val="-3"/>
        </w:rPr>
        <w:t xml:space="preserve"> </w:t>
      </w:r>
      <w:r>
        <w:rPr>
          <w:color w:val="333333"/>
        </w:rPr>
        <w:t>обязанность</w:t>
      </w:r>
      <w:r>
        <w:rPr>
          <w:color w:val="333333"/>
          <w:spacing w:val="-2"/>
        </w:rPr>
        <w:t xml:space="preserve"> </w:t>
      </w:r>
      <w:r>
        <w:rPr>
          <w:color w:val="333333"/>
        </w:rPr>
        <w:t>по</w:t>
      </w:r>
      <w:r>
        <w:rPr>
          <w:color w:val="333333"/>
          <w:spacing w:val="-3"/>
        </w:rPr>
        <w:t xml:space="preserve"> </w:t>
      </w:r>
      <w:r>
        <w:rPr>
          <w:color w:val="333333"/>
        </w:rPr>
        <w:t>её</w:t>
      </w:r>
      <w:r>
        <w:rPr>
          <w:color w:val="333333"/>
          <w:spacing w:val="-4"/>
        </w:rPr>
        <w:t xml:space="preserve"> </w:t>
      </w:r>
      <w:r>
        <w:rPr>
          <w:color w:val="333333"/>
        </w:rPr>
        <w:t>оказанию,</w:t>
      </w:r>
      <w:r>
        <w:rPr>
          <w:color w:val="333333"/>
          <w:spacing w:val="-1"/>
        </w:rPr>
        <w:t xml:space="preserve"> </w:t>
      </w:r>
      <w:r>
        <w:rPr>
          <w:color w:val="333333"/>
        </w:rPr>
        <w:t>универсальный</w:t>
      </w:r>
      <w:r>
        <w:rPr>
          <w:color w:val="333333"/>
          <w:spacing w:val="-3"/>
        </w:rPr>
        <w:t xml:space="preserve"> </w:t>
      </w:r>
      <w:r>
        <w:rPr>
          <w:color w:val="333333"/>
        </w:rPr>
        <w:t>алгоритм</w:t>
      </w:r>
      <w:r>
        <w:rPr>
          <w:color w:val="333333"/>
          <w:spacing w:val="-3"/>
        </w:rPr>
        <w:t xml:space="preserve"> </w:t>
      </w:r>
      <w:r>
        <w:rPr>
          <w:color w:val="333333"/>
        </w:rPr>
        <w:t>оказания первой помощи;</w:t>
      </w:r>
    </w:p>
    <w:p w14:paraId="2EA5C1C1" w14:textId="77777777" w:rsidR="004C4874" w:rsidRDefault="00F01225">
      <w:pPr>
        <w:pStyle w:val="a3"/>
        <w:jc w:val="left"/>
      </w:pPr>
      <w:r>
        <w:rPr>
          <w:color w:val="333333"/>
        </w:rPr>
        <w:t>назначение</w:t>
      </w:r>
      <w:r>
        <w:rPr>
          <w:color w:val="333333"/>
          <w:spacing w:val="-4"/>
        </w:rPr>
        <w:t xml:space="preserve"> </w:t>
      </w:r>
      <w:r>
        <w:rPr>
          <w:color w:val="333333"/>
        </w:rPr>
        <w:t>и</w:t>
      </w:r>
      <w:r>
        <w:rPr>
          <w:color w:val="333333"/>
          <w:spacing w:val="-3"/>
        </w:rPr>
        <w:t xml:space="preserve"> </w:t>
      </w:r>
      <w:r>
        <w:rPr>
          <w:color w:val="333333"/>
        </w:rPr>
        <w:t>состав</w:t>
      </w:r>
      <w:r>
        <w:rPr>
          <w:color w:val="333333"/>
          <w:spacing w:val="-4"/>
        </w:rPr>
        <w:t xml:space="preserve"> </w:t>
      </w:r>
      <w:r>
        <w:rPr>
          <w:color w:val="333333"/>
        </w:rPr>
        <w:t>аптечки</w:t>
      </w:r>
      <w:r>
        <w:rPr>
          <w:color w:val="333333"/>
          <w:spacing w:val="-3"/>
        </w:rPr>
        <w:t xml:space="preserve"> </w:t>
      </w:r>
      <w:r>
        <w:rPr>
          <w:color w:val="333333"/>
        </w:rPr>
        <w:t>первой</w:t>
      </w:r>
      <w:r>
        <w:rPr>
          <w:color w:val="333333"/>
          <w:spacing w:val="-2"/>
        </w:rPr>
        <w:t xml:space="preserve"> помощи;</w:t>
      </w:r>
    </w:p>
    <w:p w14:paraId="2806E474" w14:textId="77777777" w:rsidR="004C4874" w:rsidRDefault="00F01225">
      <w:pPr>
        <w:pStyle w:val="a3"/>
        <w:jc w:val="left"/>
      </w:pPr>
      <w:r>
        <w:rPr>
          <w:color w:val="333333"/>
        </w:rPr>
        <w:t>порядок</w:t>
      </w:r>
      <w:r>
        <w:rPr>
          <w:color w:val="333333"/>
          <w:spacing w:val="-4"/>
        </w:rPr>
        <w:t xml:space="preserve"> </w:t>
      </w:r>
      <w:r>
        <w:rPr>
          <w:color w:val="333333"/>
        </w:rPr>
        <w:t>действий</w:t>
      </w:r>
      <w:r>
        <w:rPr>
          <w:color w:val="333333"/>
          <w:spacing w:val="-5"/>
        </w:rPr>
        <w:t xml:space="preserve"> </w:t>
      </w:r>
      <w:r>
        <w:rPr>
          <w:color w:val="333333"/>
        </w:rPr>
        <w:t>при</w:t>
      </w:r>
      <w:r>
        <w:rPr>
          <w:color w:val="333333"/>
          <w:spacing w:val="-5"/>
        </w:rPr>
        <w:t xml:space="preserve"> </w:t>
      </w:r>
      <w:r>
        <w:rPr>
          <w:color w:val="333333"/>
        </w:rPr>
        <w:t>оказании</w:t>
      </w:r>
      <w:r>
        <w:rPr>
          <w:color w:val="333333"/>
          <w:spacing w:val="-5"/>
        </w:rPr>
        <w:t xml:space="preserve"> </w:t>
      </w:r>
      <w:r>
        <w:rPr>
          <w:color w:val="333333"/>
        </w:rPr>
        <w:t>первой</w:t>
      </w:r>
      <w:r>
        <w:rPr>
          <w:color w:val="333333"/>
          <w:spacing w:val="-5"/>
        </w:rPr>
        <w:t xml:space="preserve"> </w:t>
      </w:r>
      <w:r>
        <w:rPr>
          <w:color w:val="333333"/>
        </w:rPr>
        <w:t>помощи</w:t>
      </w:r>
      <w:r>
        <w:rPr>
          <w:color w:val="333333"/>
          <w:spacing w:val="-5"/>
        </w:rPr>
        <w:t xml:space="preserve"> </w:t>
      </w:r>
      <w:r>
        <w:rPr>
          <w:color w:val="333333"/>
        </w:rPr>
        <w:t>в</w:t>
      </w:r>
      <w:r>
        <w:rPr>
          <w:color w:val="333333"/>
          <w:spacing w:val="-6"/>
        </w:rPr>
        <w:t xml:space="preserve"> </w:t>
      </w:r>
      <w:r>
        <w:rPr>
          <w:color w:val="333333"/>
        </w:rPr>
        <w:t>различных</w:t>
      </w:r>
      <w:r>
        <w:rPr>
          <w:color w:val="333333"/>
          <w:spacing w:val="-3"/>
        </w:rPr>
        <w:t xml:space="preserve"> </w:t>
      </w:r>
      <w:r>
        <w:rPr>
          <w:color w:val="333333"/>
        </w:rPr>
        <w:t>ситуациях,</w:t>
      </w:r>
      <w:r>
        <w:rPr>
          <w:color w:val="333333"/>
          <w:spacing w:val="-5"/>
        </w:rPr>
        <w:t xml:space="preserve"> </w:t>
      </w:r>
      <w:r>
        <w:rPr>
          <w:color w:val="333333"/>
        </w:rPr>
        <w:t>приёмы психологической поддержки пострадавшего.</w:t>
      </w:r>
    </w:p>
    <w:p w14:paraId="2B76F9BA" w14:textId="77777777" w:rsidR="004C4874" w:rsidRDefault="00F01225">
      <w:pPr>
        <w:pStyle w:val="a3"/>
        <w:jc w:val="left"/>
      </w:pPr>
      <w:r>
        <w:rPr>
          <w:color w:val="333333"/>
          <w:u w:val="single" w:color="333333"/>
        </w:rPr>
        <w:t>Модуль</w:t>
      </w:r>
      <w:r>
        <w:rPr>
          <w:color w:val="333333"/>
          <w:spacing w:val="-3"/>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9</w:t>
      </w:r>
      <w:r>
        <w:rPr>
          <w:color w:val="333333"/>
          <w:spacing w:val="1"/>
          <w:u w:val="single" w:color="333333"/>
        </w:rPr>
        <w:t xml:space="preserve"> </w:t>
      </w:r>
      <w:r>
        <w:rPr>
          <w:color w:val="333333"/>
          <w:u w:val="single" w:color="333333"/>
        </w:rPr>
        <w:t>«Безопасность</w:t>
      </w:r>
      <w:r>
        <w:rPr>
          <w:color w:val="333333"/>
          <w:spacing w:val="-2"/>
          <w:u w:val="single" w:color="333333"/>
        </w:rPr>
        <w:t xml:space="preserve"> </w:t>
      </w:r>
      <w:r>
        <w:rPr>
          <w:color w:val="333333"/>
          <w:u w:val="single" w:color="333333"/>
        </w:rPr>
        <w:t>в</w:t>
      </w:r>
      <w:r>
        <w:rPr>
          <w:color w:val="333333"/>
          <w:spacing w:val="-3"/>
          <w:u w:val="single" w:color="333333"/>
        </w:rPr>
        <w:t xml:space="preserve"> </w:t>
      </w:r>
      <w:r>
        <w:rPr>
          <w:color w:val="333333"/>
          <w:spacing w:val="-2"/>
          <w:u w:val="single" w:color="333333"/>
        </w:rPr>
        <w:t>социуме»:</w:t>
      </w:r>
    </w:p>
    <w:p w14:paraId="0E572845" w14:textId="77777777" w:rsidR="004C4874" w:rsidRDefault="00F01225">
      <w:pPr>
        <w:pStyle w:val="a3"/>
        <w:jc w:val="left"/>
      </w:pPr>
      <w:r>
        <w:rPr>
          <w:color w:val="333333"/>
        </w:rPr>
        <w:t>общение</w:t>
      </w:r>
      <w:r>
        <w:rPr>
          <w:color w:val="333333"/>
          <w:spacing w:val="-5"/>
        </w:rPr>
        <w:t xml:space="preserve"> </w:t>
      </w:r>
      <w:r>
        <w:rPr>
          <w:color w:val="333333"/>
        </w:rPr>
        <w:t>и</w:t>
      </w:r>
      <w:r>
        <w:rPr>
          <w:color w:val="333333"/>
          <w:spacing w:val="-2"/>
        </w:rPr>
        <w:t xml:space="preserve"> </w:t>
      </w:r>
      <w:r>
        <w:rPr>
          <w:color w:val="333333"/>
        </w:rPr>
        <w:t>его</w:t>
      </w:r>
      <w:r>
        <w:rPr>
          <w:color w:val="333333"/>
          <w:spacing w:val="-2"/>
        </w:rPr>
        <w:t xml:space="preserve"> </w:t>
      </w:r>
      <w:r>
        <w:rPr>
          <w:color w:val="333333"/>
        </w:rPr>
        <w:t>значение</w:t>
      </w:r>
      <w:r>
        <w:rPr>
          <w:color w:val="333333"/>
          <w:spacing w:val="-6"/>
        </w:rPr>
        <w:t xml:space="preserve"> </w:t>
      </w:r>
      <w:r>
        <w:rPr>
          <w:color w:val="333333"/>
        </w:rPr>
        <w:t>для</w:t>
      </w:r>
      <w:r>
        <w:rPr>
          <w:color w:val="333333"/>
          <w:spacing w:val="-2"/>
        </w:rPr>
        <w:t xml:space="preserve"> </w:t>
      </w:r>
      <w:r>
        <w:rPr>
          <w:color w:val="333333"/>
        </w:rPr>
        <w:t>человека,</w:t>
      </w:r>
      <w:r>
        <w:rPr>
          <w:color w:val="333333"/>
          <w:spacing w:val="-2"/>
        </w:rPr>
        <w:t xml:space="preserve"> </w:t>
      </w:r>
      <w:r>
        <w:rPr>
          <w:color w:val="333333"/>
        </w:rPr>
        <w:t>способы</w:t>
      </w:r>
      <w:r>
        <w:rPr>
          <w:color w:val="333333"/>
          <w:spacing w:val="-1"/>
        </w:rPr>
        <w:t xml:space="preserve"> </w:t>
      </w:r>
      <w:r>
        <w:rPr>
          <w:color w:val="333333"/>
        </w:rPr>
        <w:t>эффективного</w:t>
      </w:r>
      <w:r>
        <w:rPr>
          <w:color w:val="333333"/>
          <w:spacing w:val="-1"/>
        </w:rPr>
        <w:t xml:space="preserve"> </w:t>
      </w:r>
      <w:r>
        <w:rPr>
          <w:color w:val="333333"/>
          <w:spacing w:val="-2"/>
        </w:rPr>
        <w:t>общения;</w:t>
      </w:r>
    </w:p>
    <w:p w14:paraId="40B08E6C" w14:textId="77777777" w:rsidR="004C4874" w:rsidRDefault="00F01225">
      <w:pPr>
        <w:pStyle w:val="a3"/>
        <w:tabs>
          <w:tab w:val="left" w:pos="1923"/>
          <w:tab w:val="left" w:pos="2331"/>
          <w:tab w:val="left" w:pos="3429"/>
          <w:tab w:val="left" w:pos="4870"/>
          <w:tab w:val="left" w:pos="6782"/>
          <w:tab w:val="left" w:pos="8583"/>
          <w:tab w:val="left" w:pos="8990"/>
        </w:tabs>
        <w:ind w:right="283"/>
        <w:jc w:val="left"/>
      </w:pPr>
      <w:r>
        <w:rPr>
          <w:color w:val="333333"/>
          <w:spacing w:val="-2"/>
        </w:rPr>
        <w:t>приёмы</w:t>
      </w:r>
      <w:r>
        <w:rPr>
          <w:color w:val="333333"/>
        </w:rPr>
        <w:tab/>
      </w:r>
      <w:r>
        <w:rPr>
          <w:color w:val="333333"/>
          <w:spacing w:val="-10"/>
        </w:rPr>
        <w:t>и</w:t>
      </w:r>
      <w:r>
        <w:rPr>
          <w:color w:val="333333"/>
        </w:rPr>
        <w:tab/>
      </w:r>
      <w:r>
        <w:rPr>
          <w:color w:val="333333"/>
          <w:spacing w:val="-2"/>
        </w:rPr>
        <w:t>правила</w:t>
      </w:r>
      <w:r>
        <w:rPr>
          <w:color w:val="333333"/>
        </w:rPr>
        <w:tab/>
      </w:r>
      <w:r>
        <w:rPr>
          <w:color w:val="333333"/>
          <w:spacing w:val="-2"/>
        </w:rPr>
        <w:t>безопасной</w:t>
      </w:r>
      <w:r>
        <w:rPr>
          <w:color w:val="333333"/>
        </w:rPr>
        <w:tab/>
      </w:r>
      <w:r>
        <w:rPr>
          <w:color w:val="333333"/>
          <w:spacing w:val="-2"/>
        </w:rPr>
        <w:t>межличностной</w:t>
      </w:r>
      <w:r>
        <w:rPr>
          <w:color w:val="333333"/>
        </w:rPr>
        <w:tab/>
      </w:r>
      <w:r>
        <w:rPr>
          <w:color w:val="333333"/>
          <w:spacing w:val="-2"/>
        </w:rPr>
        <w:t>коммуникации</w:t>
      </w:r>
      <w:r>
        <w:rPr>
          <w:color w:val="333333"/>
        </w:rPr>
        <w:tab/>
      </w:r>
      <w:r>
        <w:rPr>
          <w:color w:val="333333"/>
          <w:spacing w:val="-10"/>
        </w:rPr>
        <w:t>и</w:t>
      </w:r>
      <w:r>
        <w:rPr>
          <w:color w:val="333333"/>
        </w:rPr>
        <w:tab/>
      </w:r>
      <w:r>
        <w:rPr>
          <w:color w:val="333333"/>
          <w:spacing w:val="-2"/>
        </w:rPr>
        <w:t xml:space="preserve">комфортного </w:t>
      </w:r>
      <w:r>
        <w:rPr>
          <w:color w:val="333333"/>
        </w:rPr>
        <w:t>взаимодействия в группе, признаки конструктивного и деструктивного общения;</w:t>
      </w:r>
    </w:p>
    <w:p w14:paraId="50549748" w14:textId="77777777" w:rsidR="004C4874" w:rsidRDefault="00F01225">
      <w:pPr>
        <w:pStyle w:val="a3"/>
        <w:ind w:right="286"/>
        <w:jc w:val="left"/>
      </w:pPr>
      <w:r>
        <w:rPr>
          <w:color w:val="333333"/>
        </w:rPr>
        <w:t>понятие «конфликт» и стадии его развития, факторы и причины развития конфликта; условия</w:t>
      </w:r>
      <w:r>
        <w:rPr>
          <w:color w:val="333333"/>
          <w:spacing w:val="-2"/>
        </w:rPr>
        <w:t xml:space="preserve"> </w:t>
      </w:r>
      <w:r>
        <w:rPr>
          <w:color w:val="333333"/>
        </w:rPr>
        <w:t>и</w:t>
      </w:r>
      <w:r>
        <w:rPr>
          <w:color w:val="333333"/>
          <w:spacing w:val="-1"/>
        </w:rPr>
        <w:t xml:space="preserve"> </w:t>
      </w:r>
      <w:r>
        <w:rPr>
          <w:color w:val="333333"/>
        </w:rPr>
        <w:t>ситуации</w:t>
      </w:r>
      <w:r>
        <w:rPr>
          <w:color w:val="333333"/>
          <w:spacing w:val="-1"/>
        </w:rPr>
        <w:t xml:space="preserve"> </w:t>
      </w:r>
      <w:r>
        <w:rPr>
          <w:color w:val="333333"/>
        </w:rPr>
        <w:t>возникновения</w:t>
      </w:r>
      <w:r>
        <w:rPr>
          <w:color w:val="333333"/>
          <w:spacing w:val="-2"/>
        </w:rPr>
        <w:t xml:space="preserve"> </w:t>
      </w:r>
      <w:r>
        <w:rPr>
          <w:color w:val="333333"/>
        </w:rPr>
        <w:t>межличностных и</w:t>
      </w:r>
      <w:r>
        <w:rPr>
          <w:color w:val="333333"/>
          <w:spacing w:val="-1"/>
        </w:rPr>
        <w:t xml:space="preserve"> </w:t>
      </w:r>
      <w:r>
        <w:rPr>
          <w:color w:val="333333"/>
        </w:rPr>
        <w:t>групповых конфликтов,</w:t>
      </w:r>
      <w:r>
        <w:rPr>
          <w:color w:val="333333"/>
          <w:spacing w:val="-2"/>
        </w:rPr>
        <w:t xml:space="preserve"> </w:t>
      </w:r>
      <w:r>
        <w:rPr>
          <w:color w:val="333333"/>
        </w:rPr>
        <w:t>безопасные</w:t>
      </w:r>
      <w:r>
        <w:rPr>
          <w:color w:val="333333"/>
          <w:spacing w:val="-3"/>
        </w:rPr>
        <w:t xml:space="preserve"> </w:t>
      </w:r>
      <w:r>
        <w:rPr>
          <w:color w:val="333333"/>
        </w:rPr>
        <w:t>и</w:t>
      </w:r>
    </w:p>
    <w:p w14:paraId="583C7B06" w14:textId="77777777" w:rsidR="004C4874" w:rsidRDefault="004C4874">
      <w:pPr>
        <w:pStyle w:val="a3"/>
        <w:jc w:val="left"/>
        <w:sectPr w:rsidR="004C4874">
          <w:pgSz w:w="11910" w:h="16850"/>
          <w:pgMar w:top="1020" w:right="283" w:bottom="280" w:left="992" w:header="569" w:footer="0" w:gutter="0"/>
          <w:cols w:space="720"/>
        </w:sectPr>
      </w:pPr>
    </w:p>
    <w:p w14:paraId="2348752A" w14:textId="77777777" w:rsidR="004C4874" w:rsidRDefault="00F01225">
      <w:pPr>
        <w:pStyle w:val="a3"/>
        <w:spacing w:before="88"/>
        <w:jc w:val="left"/>
      </w:pPr>
      <w:r>
        <w:rPr>
          <w:color w:val="333333"/>
        </w:rPr>
        <w:t>эффективные</w:t>
      </w:r>
      <w:r>
        <w:rPr>
          <w:color w:val="333333"/>
          <w:spacing w:val="-8"/>
        </w:rPr>
        <w:t xml:space="preserve"> </w:t>
      </w:r>
      <w:r>
        <w:rPr>
          <w:color w:val="333333"/>
        </w:rPr>
        <w:t>способы</w:t>
      </w:r>
      <w:r>
        <w:rPr>
          <w:color w:val="333333"/>
          <w:spacing w:val="-3"/>
        </w:rPr>
        <w:t xml:space="preserve"> </w:t>
      </w:r>
      <w:r>
        <w:rPr>
          <w:color w:val="333333"/>
        </w:rPr>
        <w:t>избегания</w:t>
      </w:r>
      <w:r>
        <w:rPr>
          <w:color w:val="333333"/>
          <w:spacing w:val="-6"/>
        </w:rPr>
        <w:t xml:space="preserve"> </w:t>
      </w:r>
      <w:r>
        <w:rPr>
          <w:color w:val="333333"/>
        </w:rPr>
        <w:t>и</w:t>
      </w:r>
      <w:r>
        <w:rPr>
          <w:color w:val="333333"/>
          <w:spacing w:val="-4"/>
        </w:rPr>
        <w:t xml:space="preserve"> </w:t>
      </w:r>
      <w:r>
        <w:rPr>
          <w:color w:val="333333"/>
        </w:rPr>
        <w:t>разрешения</w:t>
      </w:r>
      <w:r>
        <w:rPr>
          <w:color w:val="333333"/>
          <w:spacing w:val="-3"/>
        </w:rPr>
        <w:t xml:space="preserve"> </w:t>
      </w:r>
      <w:r>
        <w:rPr>
          <w:color w:val="333333"/>
        </w:rPr>
        <w:t>конфликтных</w:t>
      </w:r>
      <w:r>
        <w:rPr>
          <w:color w:val="333333"/>
          <w:spacing w:val="-1"/>
        </w:rPr>
        <w:t xml:space="preserve"> </w:t>
      </w:r>
      <w:r>
        <w:rPr>
          <w:color w:val="333333"/>
          <w:spacing w:val="-2"/>
        </w:rPr>
        <w:t>ситуаций;</w:t>
      </w:r>
    </w:p>
    <w:p w14:paraId="2DC399E3" w14:textId="77777777" w:rsidR="004C4874" w:rsidRDefault="00F01225">
      <w:pPr>
        <w:pStyle w:val="a3"/>
        <w:jc w:val="left"/>
      </w:pPr>
      <w:r>
        <w:rPr>
          <w:color w:val="333333"/>
        </w:rPr>
        <w:t>правила</w:t>
      </w:r>
      <w:r>
        <w:rPr>
          <w:color w:val="333333"/>
          <w:spacing w:val="35"/>
        </w:rPr>
        <w:t xml:space="preserve"> </w:t>
      </w:r>
      <w:r>
        <w:rPr>
          <w:color w:val="333333"/>
        </w:rPr>
        <w:t>поведения</w:t>
      </w:r>
      <w:r>
        <w:rPr>
          <w:color w:val="333333"/>
          <w:spacing w:val="36"/>
        </w:rPr>
        <w:t xml:space="preserve"> </w:t>
      </w:r>
      <w:r>
        <w:rPr>
          <w:color w:val="333333"/>
        </w:rPr>
        <w:t>для</w:t>
      </w:r>
      <w:r>
        <w:rPr>
          <w:color w:val="333333"/>
          <w:spacing w:val="34"/>
        </w:rPr>
        <w:t xml:space="preserve"> </w:t>
      </w:r>
      <w:r>
        <w:rPr>
          <w:color w:val="333333"/>
        </w:rPr>
        <w:t>снижения</w:t>
      </w:r>
      <w:r>
        <w:rPr>
          <w:color w:val="333333"/>
          <w:spacing w:val="36"/>
        </w:rPr>
        <w:t xml:space="preserve"> </w:t>
      </w:r>
      <w:r>
        <w:rPr>
          <w:color w:val="333333"/>
        </w:rPr>
        <w:t>риска</w:t>
      </w:r>
      <w:r>
        <w:rPr>
          <w:color w:val="333333"/>
          <w:spacing w:val="35"/>
        </w:rPr>
        <w:t xml:space="preserve"> </w:t>
      </w:r>
      <w:r>
        <w:rPr>
          <w:color w:val="333333"/>
        </w:rPr>
        <w:t>конфликта</w:t>
      </w:r>
      <w:r>
        <w:rPr>
          <w:color w:val="333333"/>
          <w:spacing w:val="33"/>
        </w:rPr>
        <w:t xml:space="preserve"> </w:t>
      </w:r>
      <w:r>
        <w:rPr>
          <w:color w:val="333333"/>
        </w:rPr>
        <w:t>и</w:t>
      </w:r>
      <w:r>
        <w:rPr>
          <w:color w:val="333333"/>
          <w:spacing w:val="37"/>
        </w:rPr>
        <w:t xml:space="preserve"> </w:t>
      </w:r>
      <w:r>
        <w:rPr>
          <w:color w:val="333333"/>
        </w:rPr>
        <w:t>порядок</w:t>
      </w:r>
      <w:r>
        <w:rPr>
          <w:color w:val="333333"/>
          <w:spacing w:val="37"/>
        </w:rPr>
        <w:t xml:space="preserve"> </w:t>
      </w:r>
      <w:r>
        <w:rPr>
          <w:color w:val="333333"/>
        </w:rPr>
        <w:t>действий</w:t>
      </w:r>
      <w:r>
        <w:rPr>
          <w:color w:val="333333"/>
          <w:spacing w:val="37"/>
        </w:rPr>
        <w:t xml:space="preserve"> </w:t>
      </w:r>
      <w:r>
        <w:rPr>
          <w:color w:val="333333"/>
        </w:rPr>
        <w:t>при</w:t>
      </w:r>
      <w:r>
        <w:rPr>
          <w:color w:val="333333"/>
          <w:spacing w:val="37"/>
        </w:rPr>
        <w:t xml:space="preserve"> </w:t>
      </w:r>
      <w:r>
        <w:rPr>
          <w:color w:val="333333"/>
        </w:rPr>
        <w:t>его</w:t>
      </w:r>
      <w:r>
        <w:rPr>
          <w:color w:val="333333"/>
          <w:spacing w:val="36"/>
        </w:rPr>
        <w:t xml:space="preserve"> </w:t>
      </w:r>
      <w:r>
        <w:rPr>
          <w:color w:val="333333"/>
        </w:rPr>
        <w:t xml:space="preserve">опасных </w:t>
      </w:r>
      <w:r>
        <w:rPr>
          <w:color w:val="333333"/>
          <w:spacing w:val="-2"/>
        </w:rPr>
        <w:t>проявлениях;</w:t>
      </w:r>
    </w:p>
    <w:p w14:paraId="43F353D6" w14:textId="77777777" w:rsidR="004C4874" w:rsidRDefault="00F01225">
      <w:pPr>
        <w:pStyle w:val="a3"/>
        <w:ind w:right="1485"/>
        <w:jc w:val="left"/>
      </w:pPr>
      <w:r>
        <w:rPr>
          <w:color w:val="333333"/>
        </w:rPr>
        <w:t>способ разрешения конфликта с помощью третьей стороны (медиатора); опасные</w:t>
      </w:r>
      <w:r>
        <w:rPr>
          <w:color w:val="333333"/>
          <w:spacing w:val="-6"/>
        </w:rPr>
        <w:t xml:space="preserve"> </w:t>
      </w:r>
      <w:r>
        <w:rPr>
          <w:color w:val="333333"/>
        </w:rPr>
        <w:t>формы</w:t>
      </w:r>
      <w:r>
        <w:rPr>
          <w:color w:val="333333"/>
          <w:spacing w:val="-5"/>
        </w:rPr>
        <w:t xml:space="preserve"> </w:t>
      </w:r>
      <w:r>
        <w:rPr>
          <w:color w:val="333333"/>
        </w:rPr>
        <w:t>проявления</w:t>
      </w:r>
      <w:r>
        <w:rPr>
          <w:color w:val="333333"/>
          <w:spacing w:val="-5"/>
        </w:rPr>
        <w:t xml:space="preserve"> </w:t>
      </w:r>
      <w:r>
        <w:rPr>
          <w:color w:val="333333"/>
        </w:rPr>
        <w:t>конфликта:</w:t>
      </w:r>
      <w:r>
        <w:rPr>
          <w:color w:val="333333"/>
          <w:spacing w:val="-5"/>
        </w:rPr>
        <w:t xml:space="preserve"> </w:t>
      </w:r>
      <w:r>
        <w:rPr>
          <w:color w:val="333333"/>
        </w:rPr>
        <w:t>агрессия,</w:t>
      </w:r>
      <w:r>
        <w:rPr>
          <w:color w:val="333333"/>
          <w:spacing w:val="-5"/>
        </w:rPr>
        <w:t xml:space="preserve"> </w:t>
      </w:r>
      <w:r>
        <w:rPr>
          <w:color w:val="333333"/>
        </w:rPr>
        <w:t>домашнее</w:t>
      </w:r>
      <w:r>
        <w:rPr>
          <w:color w:val="333333"/>
          <w:spacing w:val="-5"/>
        </w:rPr>
        <w:t xml:space="preserve"> </w:t>
      </w:r>
      <w:r>
        <w:rPr>
          <w:color w:val="333333"/>
        </w:rPr>
        <w:t>насилие</w:t>
      </w:r>
      <w:r>
        <w:rPr>
          <w:color w:val="333333"/>
          <w:spacing w:val="-2"/>
        </w:rPr>
        <w:t xml:space="preserve"> </w:t>
      </w:r>
      <w:r>
        <w:rPr>
          <w:color w:val="333333"/>
        </w:rPr>
        <w:t>и</w:t>
      </w:r>
      <w:r>
        <w:rPr>
          <w:color w:val="333333"/>
          <w:spacing w:val="-5"/>
        </w:rPr>
        <w:t xml:space="preserve"> </w:t>
      </w:r>
      <w:r>
        <w:rPr>
          <w:color w:val="333333"/>
        </w:rPr>
        <w:t>буллинг;</w:t>
      </w:r>
    </w:p>
    <w:p w14:paraId="68E3FF53" w14:textId="77777777" w:rsidR="004C4874" w:rsidRDefault="00F01225">
      <w:pPr>
        <w:pStyle w:val="a3"/>
        <w:jc w:val="left"/>
      </w:pPr>
      <w:r>
        <w:rPr>
          <w:color w:val="333333"/>
        </w:rPr>
        <w:t>манипуляции</w:t>
      </w:r>
      <w:r>
        <w:rPr>
          <w:color w:val="333333"/>
          <w:spacing w:val="40"/>
        </w:rPr>
        <w:t xml:space="preserve"> </w:t>
      </w:r>
      <w:r>
        <w:rPr>
          <w:color w:val="333333"/>
        </w:rPr>
        <w:t>в</w:t>
      </w:r>
      <w:r>
        <w:rPr>
          <w:color w:val="333333"/>
          <w:spacing w:val="40"/>
        </w:rPr>
        <w:t xml:space="preserve"> </w:t>
      </w:r>
      <w:r>
        <w:rPr>
          <w:color w:val="333333"/>
        </w:rPr>
        <w:t>ходе</w:t>
      </w:r>
      <w:r>
        <w:rPr>
          <w:color w:val="333333"/>
          <w:spacing w:val="40"/>
        </w:rPr>
        <w:t xml:space="preserve"> </w:t>
      </w:r>
      <w:r>
        <w:rPr>
          <w:color w:val="333333"/>
        </w:rPr>
        <w:t>межличностного</w:t>
      </w:r>
      <w:r>
        <w:rPr>
          <w:color w:val="333333"/>
          <w:spacing w:val="40"/>
        </w:rPr>
        <w:t xml:space="preserve"> </w:t>
      </w:r>
      <w:r>
        <w:rPr>
          <w:color w:val="333333"/>
        </w:rPr>
        <w:t>общения,</w:t>
      </w:r>
      <w:r>
        <w:rPr>
          <w:color w:val="333333"/>
          <w:spacing w:val="40"/>
        </w:rPr>
        <w:t xml:space="preserve"> </w:t>
      </w:r>
      <w:r>
        <w:rPr>
          <w:color w:val="333333"/>
        </w:rPr>
        <w:t>приёмы</w:t>
      </w:r>
      <w:r>
        <w:rPr>
          <w:color w:val="333333"/>
          <w:spacing w:val="40"/>
        </w:rPr>
        <w:t xml:space="preserve"> </w:t>
      </w:r>
      <w:r>
        <w:rPr>
          <w:color w:val="333333"/>
        </w:rPr>
        <w:t>распознавания</w:t>
      </w:r>
      <w:r>
        <w:rPr>
          <w:color w:val="333333"/>
          <w:spacing w:val="40"/>
        </w:rPr>
        <w:t xml:space="preserve"> </w:t>
      </w:r>
      <w:r>
        <w:rPr>
          <w:color w:val="333333"/>
        </w:rPr>
        <w:t>манипуляций</w:t>
      </w:r>
      <w:r>
        <w:rPr>
          <w:color w:val="333333"/>
          <w:spacing w:val="40"/>
        </w:rPr>
        <w:t xml:space="preserve"> </w:t>
      </w:r>
      <w:r>
        <w:rPr>
          <w:color w:val="333333"/>
        </w:rPr>
        <w:t>и способы противостояния им;</w:t>
      </w:r>
    </w:p>
    <w:p w14:paraId="0DC6F10A" w14:textId="77777777" w:rsidR="004C4874" w:rsidRDefault="00F01225">
      <w:pPr>
        <w:pStyle w:val="a3"/>
        <w:ind w:right="284"/>
      </w:pPr>
      <w:r>
        <w:rPr>
          <w:color w:val="333333"/>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14:paraId="2419D6F7" w14:textId="77777777" w:rsidR="004C4874" w:rsidRDefault="00F01225">
      <w:pPr>
        <w:pStyle w:val="a3"/>
        <w:ind w:right="278"/>
      </w:pPr>
      <w:r>
        <w:rPr>
          <w:color w:val="333333"/>
        </w:rPr>
        <w:t xml:space="preserve">современные молодёжные увлечения и опасности, связанные с ними, правила безопасного </w:t>
      </w:r>
      <w:r>
        <w:rPr>
          <w:color w:val="333333"/>
          <w:spacing w:val="-2"/>
        </w:rPr>
        <w:t>поведения;</w:t>
      </w:r>
    </w:p>
    <w:p w14:paraId="0E587C67" w14:textId="77777777" w:rsidR="004C4874" w:rsidRDefault="00F01225">
      <w:pPr>
        <w:pStyle w:val="a3"/>
        <w:spacing w:before="1"/>
      </w:pPr>
      <w:r>
        <w:rPr>
          <w:color w:val="333333"/>
        </w:rPr>
        <w:t>правила</w:t>
      </w:r>
      <w:r>
        <w:rPr>
          <w:color w:val="333333"/>
          <w:spacing w:val="-9"/>
        </w:rPr>
        <w:t xml:space="preserve"> </w:t>
      </w:r>
      <w:r>
        <w:rPr>
          <w:color w:val="333333"/>
        </w:rPr>
        <w:t>безопасной</w:t>
      </w:r>
      <w:r>
        <w:rPr>
          <w:color w:val="333333"/>
          <w:spacing w:val="-5"/>
        </w:rPr>
        <w:t xml:space="preserve"> </w:t>
      </w:r>
      <w:r>
        <w:rPr>
          <w:color w:val="333333"/>
        </w:rPr>
        <w:t>коммуникации</w:t>
      </w:r>
      <w:r>
        <w:rPr>
          <w:color w:val="333333"/>
          <w:spacing w:val="-6"/>
        </w:rPr>
        <w:t xml:space="preserve"> </w:t>
      </w:r>
      <w:r>
        <w:rPr>
          <w:color w:val="333333"/>
        </w:rPr>
        <w:t>с</w:t>
      </w:r>
      <w:r>
        <w:rPr>
          <w:color w:val="333333"/>
          <w:spacing w:val="-6"/>
        </w:rPr>
        <w:t xml:space="preserve"> </w:t>
      </w:r>
      <w:r>
        <w:rPr>
          <w:color w:val="333333"/>
        </w:rPr>
        <w:t>незнакомыми</w:t>
      </w:r>
      <w:r>
        <w:rPr>
          <w:color w:val="333333"/>
          <w:spacing w:val="-5"/>
        </w:rPr>
        <w:t xml:space="preserve"> </w:t>
      </w:r>
      <w:r>
        <w:rPr>
          <w:color w:val="333333"/>
          <w:spacing w:val="-2"/>
        </w:rPr>
        <w:t>людьми.</w:t>
      </w:r>
    </w:p>
    <w:p w14:paraId="73A93782" w14:textId="77777777" w:rsidR="004C4874" w:rsidRDefault="00F01225">
      <w:pPr>
        <w:pStyle w:val="a3"/>
      </w:pPr>
      <w:r>
        <w:rPr>
          <w:color w:val="333333"/>
          <w:u w:val="single" w:color="333333"/>
        </w:rPr>
        <w:t>Модуль</w:t>
      </w:r>
      <w:r>
        <w:rPr>
          <w:color w:val="333333"/>
          <w:spacing w:val="-6"/>
          <w:u w:val="single" w:color="333333"/>
        </w:rPr>
        <w:t xml:space="preserve"> </w:t>
      </w:r>
      <w:r>
        <w:rPr>
          <w:color w:val="333333"/>
          <w:u w:val="single" w:color="333333"/>
        </w:rPr>
        <w:t>№</w:t>
      </w:r>
      <w:r>
        <w:rPr>
          <w:color w:val="333333"/>
          <w:spacing w:val="-5"/>
          <w:u w:val="single" w:color="333333"/>
        </w:rPr>
        <w:t xml:space="preserve"> </w:t>
      </w:r>
      <w:r>
        <w:rPr>
          <w:color w:val="333333"/>
          <w:u w:val="single" w:color="333333"/>
        </w:rPr>
        <w:t>10</w:t>
      </w:r>
      <w:r>
        <w:rPr>
          <w:color w:val="333333"/>
          <w:spacing w:val="-1"/>
          <w:u w:val="single" w:color="333333"/>
        </w:rPr>
        <w:t xml:space="preserve"> </w:t>
      </w:r>
      <w:r>
        <w:rPr>
          <w:color w:val="333333"/>
          <w:u w:val="single" w:color="333333"/>
        </w:rPr>
        <w:t>«Безопасность</w:t>
      </w:r>
      <w:r>
        <w:rPr>
          <w:color w:val="333333"/>
          <w:spacing w:val="-3"/>
          <w:u w:val="single" w:color="333333"/>
        </w:rPr>
        <w:t xml:space="preserve"> </w:t>
      </w:r>
      <w:r>
        <w:rPr>
          <w:color w:val="333333"/>
          <w:u w:val="single" w:color="333333"/>
        </w:rPr>
        <w:t>в</w:t>
      </w:r>
      <w:r>
        <w:rPr>
          <w:color w:val="333333"/>
          <w:spacing w:val="-5"/>
          <w:u w:val="single" w:color="333333"/>
        </w:rPr>
        <w:t xml:space="preserve"> </w:t>
      </w:r>
      <w:r>
        <w:rPr>
          <w:color w:val="333333"/>
          <w:u w:val="single" w:color="333333"/>
        </w:rPr>
        <w:t>информационном</w:t>
      </w:r>
      <w:r>
        <w:rPr>
          <w:color w:val="333333"/>
          <w:spacing w:val="-4"/>
          <w:u w:val="single" w:color="333333"/>
        </w:rPr>
        <w:t xml:space="preserve"> </w:t>
      </w:r>
      <w:r>
        <w:rPr>
          <w:color w:val="333333"/>
          <w:spacing w:val="-2"/>
          <w:u w:val="single" w:color="333333"/>
        </w:rPr>
        <w:t>пространстве»:</w:t>
      </w:r>
    </w:p>
    <w:p w14:paraId="3DC369FE" w14:textId="77777777" w:rsidR="004C4874" w:rsidRDefault="00F01225">
      <w:pPr>
        <w:pStyle w:val="a3"/>
        <w:ind w:right="280"/>
      </w:pPr>
      <w:r>
        <w:rPr>
          <w:color w:val="333333"/>
        </w:rPr>
        <w:t>понятие</w:t>
      </w:r>
      <w:r>
        <w:rPr>
          <w:color w:val="333333"/>
          <w:spacing w:val="-15"/>
        </w:rPr>
        <w:t xml:space="preserve"> </w:t>
      </w:r>
      <w:r>
        <w:rPr>
          <w:color w:val="333333"/>
        </w:rPr>
        <w:t>«цифровая</w:t>
      </w:r>
      <w:r>
        <w:rPr>
          <w:color w:val="333333"/>
          <w:spacing w:val="-15"/>
        </w:rPr>
        <w:t xml:space="preserve"> </w:t>
      </w:r>
      <w:r>
        <w:rPr>
          <w:color w:val="333333"/>
        </w:rPr>
        <w:t>среда»,</w:t>
      </w:r>
      <w:r>
        <w:rPr>
          <w:color w:val="333333"/>
          <w:spacing w:val="-15"/>
        </w:rPr>
        <w:t xml:space="preserve"> </w:t>
      </w:r>
      <w:r>
        <w:rPr>
          <w:color w:val="333333"/>
        </w:rPr>
        <w:t>её</w:t>
      </w:r>
      <w:r>
        <w:rPr>
          <w:color w:val="333333"/>
          <w:spacing w:val="-15"/>
        </w:rPr>
        <w:t xml:space="preserve"> </w:t>
      </w:r>
      <w:r>
        <w:rPr>
          <w:color w:val="333333"/>
        </w:rPr>
        <w:t>характеристики</w:t>
      </w:r>
      <w:r>
        <w:rPr>
          <w:color w:val="333333"/>
          <w:spacing w:val="-15"/>
        </w:rPr>
        <w:t xml:space="preserve"> </w:t>
      </w:r>
      <w:r>
        <w:rPr>
          <w:color w:val="333333"/>
        </w:rPr>
        <w:t>и</w:t>
      </w:r>
      <w:r>
        <w:rPr>
          <w:color w:val="333333"/>
          <w:spacing w:val="-15"/>
        </w:rPr>
        <w:t xml:space="preserve"> </w:t>
      </w:r>
      <w:r>
        <w:rPr>
          <w:color w:val="333333"/>
        </w:rPr>
        <w:t>примеры</w:t>
      </w:r>
      <w:r>
        <w:rPr>
          <w:color w:val="333333"/>
          <w:spacing w:val="-15"/>
        </w:rPr>
        <w:t xml:space="preserve"> </w:t>
      </w:r>
      <w:r>
        <w:rPr>
          <w:color w:val="333333"/>
        </w:rPr>
        <w:t>информационных</w:t>
      </w:r>
      <w:r>
        <w:rPr>
          <w:color w:val="333333"/>
          <w:spacing w:val="1"/>
        </w:rPr>
        <w:t xml:space="preserve"> </w:t>
      </w:r>
      <w:r>
        <w:rPr>
          <w:color w:val="333333"/>
        </w:rPr>
        <w:t>и</w:t>
      </w:r>
      <w:r>
        <w:rPr>
          <w:color w:val="333333"/>
          <w:spacing w:val="-15"/>
        </w:rPr>
        <w:t xml:space="preserve"> </w:t>
      </w:r>
      <w:r>
        <w:rPr>
          <w:color w:val="333333"/>
        </w:rPr>
        <w:t>компьютерных угроз, положительные возможности цифровой среды;</w:t>
      </w:r>
    </w:p>
    <w:p w14:paraId="0CC6012E" w14:textId="77777777" w:rsidR="004C4874" w:rsidRDefault="00F01225">
      <w:pPr>
        <w:pStyle w:val="a3"/>
      </w:pPr>
      <w:r>
        <w:rPr>
          <w:color w:val="333333"/>
        </w:rPr>
        <w:t>риски</w:t>
      </w:r>
      <w:r>
        <w:rPr>
          <w:color w:val="333333"/>
          <w:spacing w:val="-4"/>
        </w:rPr>
        <w:t xml:space="preserve"> </w:t>
      </w:r>
      <w:r>
        <w:rPr>
          <w:color w:val="333333"/>
        </w:rPr>
        <w:t>и</w:t>
      </w:r>
      <w:r>
        <w:rPr>
          <w:color w:val="333333"/>
          <w:spacing w:val="-2"/>
        </w:rPr>
        <w:t xml:space="preserve"> </w:t>
      </w:r>
      <w:r>
        <w:rPr>
          <w:color w:val="333333"/>
        </w:rPr>
        <w:t>угрозы</w:t>
      </w:r>
      <w:r>
        <w:rPr>
          <w:color w:val="333333"/>
          <w:spacing w:val="-4"/>
        </w:rPr>
        <w:t xml:space="preserve"> </w:t>
      </w:r>
      <w:r>
        <w:rPr>
          <w:color w:val="333333"/>
        </w:rPr>
        <w:t>при</w:t>
      </w:r>
      <w:r>
        <w:rPr>
          <w:color w:val="333333"/>
          <w:spacing w:val="-4"/>
        </w:rPr>
        <w:t xml:space="preserve"> </w:t>
      </w:r>
      <w:r>
        <w:rPr>
          <w:color w:val="333333"/>
        </w:rPr>
        <w:t>использовании</w:t>
      </w:r>
      <w:r>
        <w:rPr>
          <w:color w:val="333333"/>
          <w:spacing w:val="-3"/>
        </w:rPr>
        <w:t xml:space="preserve"> </w:t>
      </w:r>
      <w:r>
        <w:rPr>
          <w:color w:val="333333"/>
          <w:spacing w:val="-2"/>
        </w:rPr>
        <w:t>Интернета;</w:t>
      </w:r>
    </w:p>
    <w:p w14:paraId="2327F544" w14:textId="77777777" w:rsidR="004C4874" w:rsidRDefault="00F01225">
      <w:pPr>
        <w:pStyle w:val="a3"/>
        <w:ind w:right="284"/>
      </w:pPr>
      <w:r>
        <w:rPr>
          <w:color w:val="333333"/>
        </w:rPr>
        <w:t>общие</w:t>
      </w:r>
      <w:r>
        <w:rPr>
          <w:color w:val="333333"/>
          <w:spacing w:val="-6"/>
        </w:rPr>
        <w:t xml:space="preserve"> </w:t>
      </w:r>
      <w:r>
        <w:rPr>
          <w:color w:val="333333"/>
        </w:rPr>
        <w:t>принципы</w:t>
      </w:r>
      <w:r>
        <w:rPr>
          <w:color w:val="333333"/>
          <w:spacing w:val="-6"/>
        </w:rPr>
        <w:t xml:space="preserve"> </w:t>
      </w:r>
      <w:r>
        <w:rPr>
          <w:color w:val="333333"/>
        </w:rPr>
        <w:t>безопасного</w:t>
      </w:r>
      <w:r>
        <w:rPr>
          <w:color w:val="333333"/>
          <w:spacing w:val="-6"/>
        </w:rPr>
        <w:t xml:space="preserve"> </w:t>
      </w:r>
      <w:r>
        <w:rPr>
          <w:color w:val="333333"/>
        </w:rPr>
        <w:t>поведения,</w:t>
      </w:r>
      <w:r>
        <w:rPr>
          <w:color w:val="333333"/>
          <w:spacing w:val="-6"/>
        </w:rPr>
        <w:t xml:space="preserve"> </w:t>
      </w:r>
      <w:r>
        <w:rPr>
          <w:color w:val="333333"/>
        </w:rPr>
        <w:t>необходимые</w:t>
      </w:r>
      <w:r>
        <w:rPr>
          <w:color w:val="333333"/>
          <w:spacing w:val="-7"/>
        </w:rPr>
        <w:t xml:space="preserve"> </w:t>
      </w:r>
      <w:r>
        <w:rPr>
          <w:color w:val="333333"/>
        </w:rPr>
        <w:t>для</w:t>
      </w:r>
      <w:r>
        <w:rPr>
          <w:color w:val="333333"/>
          <w:spacing w:val="-6"/>
        </w:rPr>
        <w:t xml:space="preserve"> </w:t>
      </w:r>
      <w:r>
        <w:rPr>
          <w:color w:val="333333"/>
        </w:rPr>
        <w:t>предупреждения</w:t>
      </w:r>
      <w:r>
        <w:rPr>
          <w:color w:val="333333"/>
          <w:spacing w:val="-6"/>
        </w:rPr>
        <w:t xml:space="preserve"> </w:t>
      </w:r>
      <w:r>
        <w:rPr>
          <w:color w:val="333333"/>
        </w:rPr>
        <w:t>возникновения опасных ситуаций в личном цифровом пространстве;</w:t>
      </w:r>
    </w:p>
    <w:p w14:paraId="4EF8E3FB" w14:textId="77777777" w:rsidR="004C4874" w:rsidRDefault="00F01225">
      <w:pPr>
        <w:pStyle w:val="a3"/>
        <w:ind w:right="279"/>
      </w:pPr>
      <w:r>
        <w:rPr>
          <w:color w:val="333333"/>
        </w:rPr>
        <w:t xml:space="preserve">опасные явления цифровой среды: вредоносные программы и приложения и их </w:t>
      </w:r>
      <w:r>
        <w:rPr>
          <w:color w:val="333333"/>
          <w:spacing w:val="-2"/>
        </w:rPr>
        <w:t>разновидности;</w:t>
      </w:r>
    </w:p>
    <w:p w14:paraId="3D4EE974" w14:textId="77777777" w:rsidR="004C4874" w:rsidRDefault="00F01225">
      <w:pPr>
        <w:pStyle w:val="a3"/>
        <w:ind w:right="288"/>
      </w:pPr>
      <w:r>
        <w:rPr>
          <w:color w:val="333333"/>
        </w:rPr>
        <w:t>правила</w:t>
      </w:r>
      <w:r>
        <w:rPr>
          <w:color w:val="333333"/>
          <w:spacing w:val="-15"/>
        </w:rPr>
        <w:t xml:space="preserve"> </w:t>
      </w:r>
      <w:r>
        <w:rPr>
          <w:color w:val="333333"/>
        </w:rPr>
        <w:t>кибергигиены,</w:t>
      </w:r>
      <w:r>
        <w:rPr>
          <w:color w:val="333333"/>
          <w:spacing w:val="-15"/>
        </w:rPr>
        <w:t xml:space="preserve"> </w:t>
      </w:r>
      <w:r>
        <w:rPr>
          <w:color w:val="333333"/>
        </w:rPr>
        <w:t>необходимые</w:t>
      </w:r>
      <w:r>
        <w:rPr>
          <w:color w:val="333333"/>
          <w:spacing w:val="-15"/>
        </w:rPr>
        <w:t xml:space="preserve"> </w:t>
      </w:r>
      <w:r>
        <w:rPr>
          <w:color w:val="333333"/>
        </w:rPr>
        <w:t>для</w:t>
      </w:r>
      <w:r>
        <w:rPr>
          <w:color w:val="333333"/>
          <w:spacing w:val="-15"/>
        </w:rPr>
        <w:t xml:space="preserve"> </w:t>
      </w:r>
      <w:r>
        <w:rPr>
          <w:color w:val="333333"/>
        </w:rPr>
        <w:t>предупреждения</w:t>
      </w:r>
      <w:r>
        <w:rPr>
          <w:color w:val="333333"/>
          <w:spacing w:val="-15"/>
        </w:rPr>
        <w:t xml:space="preserve"> </w:t>
      </w:r>
      <w:r>
        <w:rPr>
          <w:color w:val="333333"/>
        </w:rPr>
        <w:t>возникновения</w:t>
      </w:r>
      <w:r>
        <w:rPr>
          <w:color w:val="333333"/>
          <w:spacing w:val="-15"/>
        </w:rPr>
        <w:t xml:space="preserve"> </w:t>
      </w:r>
      <w:r>
        <w:rPr>
          <w:color w:val="333333"/>
        </w:rPr>
        <w:t>опасных</w:t>
      </w:r>
      <w:r>
        <w:rPr>
          <w:color w:val="333333"/>
          <w:spacing w:val="-13"/>
        </w:rPr>
        <w:t xml:space="preserve"> </w:t>
      </w:r>
      <w:r>
        <w:rPr>
          <w:color w:val="333333"/>
        </w:rPr>
        <w:t>ситуаций в цифровой среде;</w:t>
      </w:r>
    </w:p>
    <w:p w14:paraId="175ED5BE" w14:textId="77777777" w:rsidR="004C4874" w:rsidRDefault="00F01225">
      <w:pPr>
        <w:pStyle w:val="a3"/>
        <w:spacing w:before="1"/>
        <w:ind w:right="288"/>
      </w:pPr>
      <w:r>
        <w:rPr>
          <w:color w:val="333333"/>
        </w:rPr>
        <w:t>основные виды опасного и запрещённого контента в Интернете и его признаки, приёмы распознавания опасностей при использовании Интернета;</w:t>
      </w:r>
    </w:p>
    <w:p w14:paraId="2C3AA241" w14:textId="77777777" w:rsidR="004C4874" w:rsidRDefault="00F01225">
      <w:pPr>
        <w:pStyle w:val="a3"/>
      </w:pPr>
      <w:r>
        <w:rPr>
          <w:color w:val="333333"/>
        </w:rPr>
        <w:t>противоправные</w:t>
      </w:r>
      <w:r>
        <w:rPr>
          <w:color w:val="333333"/>
          <w:spacing w:val="-6"/>
        </w:rPr>
        <w:t xml:space="preserve"> </w:t>
      </w:r>
      <w:r>
        <w:rPr>
          <w:color w:val="333333"/>
        </w:rPr>
        <w:t>действия</w:t>
      </w:r>
      <w:r>
        <w:rPr>
          <w:color w:val="333333"/>
          <w:spacing w:val="-3"/>
        </w:rPr>
        <w:t xml:space="preserve"> </w:t>
      </w:r>
      <w:r>
        <w:rPr>
          <w:color w:val="333333"/>
        </w:rPr>
        <w:t>в</w:t>
      </w:r>
      <w:r>
        <w:rPr>
          <w:color w:val="333333"/>
          <w:spacing w:val="-4"/>
        </w:rPr>
        <w:t xml:space="preserve"> </w:t>
      </w:r>
      <w:r>
        <w:rPr>
          <w:color w:val="333333"/>
          <w:spacing w:val="-2"/>
        </w:rPr>
        <w:t>Интернете;</w:t>
      </w:r>
    </w:p>
    <w:p w14:paraId="606F7559" w14:textId="77777777" w:rsidR="004C4874" w:rsidRDefault="00F01225">
      <w:pPr>
        <w:pStyle w:val="a3"/>
        <w:ind w:right="285"/>
      </w:pPr>
      <w:r>
        <w:rPr>
          <w:color w:val="333333"/>
        </w:rPr>
        <w:t>правила цифрового поведения, необходимого для снижения рисков и угроз при использовании Интернета (кибербуллинга, вербовки в различные организации и группы);</w:t>
      </w:r>
    </w:p>
    <w:p w14:paraId="2EF5BA17" w14:textId="77777777" w:rsidR="004C4874" w:rsidRDefault="00F01225">
      <w:pPr>
        <w:pStyle w:val="a3"/>
        <w:jc w:val="left"/>
      </w:pPr>
      <w:r>
        <w:rPr>
          <w:color w:val="333333"/>
        </w:rPr>
        <w:t>деструктивные течения в Интернете, их признаки и опасности, правила безопасного использования</w:t>
      </w:r>
      <w:r>
        <w:rPr>
          <w:color w:val="333333"/>
          <w:spacing w:val="-5"/>
        </w:rPr>
        <w:t xml:space="preserve"> </w:t>
      </w:r>
      <w:r>
        <w:rPr>
          <w:color w:val="333333"/>
        </w:rPr>
        <w:t>Интернета</w:t>
      </w:r>
      <w:r>
        <w:rPr>
          <w:color w:val="333333"/>
          <w:spacing w:val="-5"/>
        </w:rPr>
        <w:t xml:space="preserve"> </w:t>
      </w:r>
      <w:r>
        <w:rPr>
          <w:color w:val="333333"/>
        </w:rPr>
        <w:t>по</w:t>
      </w:r>
      <w:r>
        <w:rPr>
          <w:color w:val="333333"/>
          <w:spacing w:val="-5"/>
        </w:rPr>
        <w:t xml:space="preserve"> </w:t>
      </w:r>
      <w:r>
        <w:rPr>
          <w:color w:val="333333"/>
        </w:rPr>
        <w:t>предотвращению</w:t>
      </w:r>
      <w:r>
        <w:rPr>
          <w:color w:val="333333"/>
          <w:spacing w:val="-7"/>
        </w:rPr>
        <w:t xml:space="preserve"> </w:t>
      </w:r>
      <w:r>
        <w:rPr>
          <w:color w:val="333333"/>
        </w:rPr>
        <w:t>рисков</w:t>
      </w:r>
      <w:r>
        <w:rPr>
          <w:color w:val="333333"/>
          <w:spacing w:val="-6"/>
        </w:rPr>
        <w:t xml:space="preserve"> </w:t>
      </w:r>
      <w:r>
        <w:rPr>
          <w:color w:val="333333"/>
        </w:rPr>
        <w:t>и</w:t>
      </w:r>
      <w:r>
        <w:rPr>
          <w:color w:val="333333"/>
          <w:spacing w:val="-3"/>
        </w:rPr>
        <w:t xml:space="preserve"> </w:t>
      </w:r>
      <w:r>
        <w:rPr>
          <w:color w:val="333333"/>
        </w:rPr>
        <w:t>угроз</w:t>
      </w:r>
      <w:r>
        <w:rPr>
          <w:color w:val="333333"/>
          <w:spacing w:val="-5"/>
        </w:rPr>
        <w:t xml:space="preserve"> </w:t>
      </w:r>
      <w:r>
        <w:rPr>
          <w:color w:val="333333"/>
        </w:rPr>
        <w:t>вовлечения</w:t>
      </w:r>
      <w:r>
        <w:rPr>
          <w:color w:val="333333"/>
          <w:spacing w:val="-5"/>
        </w:rPr>
        <w:t xml:space="preserve"> </w:t>
      </w:r>
      <w:r>
        <w:rPr>
          <w:color w:val="333333"/>
        </w:rPr>
        <w:t>в</w:t>
      </w:r>
      <w:r>
        <w:rPr>
          <w:color w:val="333333"/>
          <w:spacing w:val="-6"/>
        </w:rPr>
        <w:t xml:space="preserve"> </w:t>
      </w:r>
      <w:r>
        <w:rPr>
          <w:color w:val="333333"/>
        </w:rPr>
        <w:t>различную деструктивную деятельность.</w:t>
      </w:r>
    </w:p>
    <w:p w14:paraId="23F0C745" w14:textId="77777777" w:rsidR="004C4874" w:rsidRDefault="00F01225">
      <w:pPr>
        <w:pStyle w:val="a3"/>
        <w:jc w:val="left"/>
      </w:pPr>
      <w:r>
        <w:rPr>
          <w:color w:val="333333"/>
          <w:u w:val="single" w:color="333333"/>
        </w:rPr>
        <w:t>Модуль</w:t>
      </w:r>
      <w:r>
        <w:rPr>
          <w:color w:val="333333"/>
          <w:spacing w:val="-4"/>
          <w:u w:val="single" w:color="333333"/>
        </w:rPr>
        <w:t xml:space="preserve"> </w:t>
      </w:r>
      <w:r>
        <w:rPr>
          <w:color w:val="333333"/>
          <w:u w:val="single" w:color="333333"/>
        </w:rPr>
        <w:t>№</w:t>
      </w:r>
      <w:r>
        <w:rPr>
          <w:color w:val="333333"/>
          <w:spacing w:val="-2"/>
          <w:u w:val="single" w:color="333333"/>
        </w:rPr>
        <w:t xml:space="preserve"> </w:t>
      </w:r>
      <w:r>
        <w:rPr>
          <w:color w:val="333333"/>
          <w:u w:val="single" w:color="333333"/>
        </w:rPr>
        <w:t>11</w:t>
      </w:r>
      <w:r>
        <w:rPr>
          <w:color w:val="333333"/>
          <w:spacing w:val="2"/>
          <w:u w:val="single" w:color="333333"/>
        </w:rPr>
        <w:t xml:space="preserve"> </w:t>
      </w:r>
      <w:r>
        <w:rPr>
          <w:color w:val="333333"/>
          <w:u w:val="single" w:color="333333"/>
        </w:rPr>
        <w:t>«Основы</w:t>
      </w:r>
      <w:r>
        <w:rPr>
          <w:color w:val="333333"/>
          <w:spacing w:val="28"/>
          <w:u w:val="single" w:color="333333"/>
        </w:rPr>
        <w:t xml:space="preserve">  </w:t>
      </w:r>
      <w:r>
        <w:rPr>
          <w:color w:val="333333"/>
          <w:u w:val="single" w:color="333333"/>
        </w:rPr>
        <w:t>экстремизму</w:t>
      </w:r>
      <w:r>
        <w:rPr>
          <w:color w:val="333333"/>
          <w:spacing w:val="-5"/>
          <w:u w:val="single" w:color="333333"/>
        </w:rPr>
        <w:t xml:space="preserve"> </w:t>
      </w:r>
      <w:r>
        <w:rPr>
          <w:color w:val="333333"/>
          <w:u w:val="single" w:color="333333"/>
        </w:rPr>
        <w:t>и</w:t>
      </w:r>
      <w:r>
        <w:rPr>
          <w:color w:val="333333"/>
          <w:spacing w:val="-1"/>
          <w:u w:val="single" w:color="333333"/>
        </w:rPr>
        <w:t xml:space="preserve"> </w:t>
      </w:r>
      <w:r>
        <w:rPr>
          <w:color w:val="333333"/>
          <w:spacing w:val="-2"/>
          <w:u w:val="single" w:color="333333"/>
        </w:rPr>
        <w:t>терроризму»:</w:t>
      </w:r>
    </w:p>
    <w:p w14:paraId="67195D68" w14:textId="77777777" w:rsidR="004C4874" w:rsidRDefault="00F01225">
      <w:pPr>
        <w:pStyle w:val="a3"/>
        <w:jc w:val="left"/>
      </w:pPr>
      <w:r>
        <w:rPr>
          <w:color w:val="333333"/>
        </w:rPr>
        <w:t>понятия</w:t>
      </w:r>
      <w:r>
        <w:rPr>
          <w:color w:val="333333"/>
          <w:spacing w:val="-4"/>
        </w:rPr>
        <w:t xml:space="preserve"> </w:t>
      </w:r>
      <w:r>
        <w:rPr>
          <w:color w:val="333333"/>
        </w:rPr>
        <w:t>«экстремизм»</w:t>
      </w:r>
      <w:r>
        <w:rPr>
          <w:color w:val="333333"/>
          <w:spacing w:val="-11"/>
        </w:rPr>
        <w:t xml:space="preserve"> </w:t>
      </w:r>
      <w:r>
        <w:rPr>
          <w:color w:val="333333"/>
        </w:rPr>
        <w:t>и</w:t>
      </w:r>
      <w:r>
        <w:rPr>
          <w:color w:val="333333"/>
          <w:spacing w:val="-1"/>
        </w:rPr>
        <w:t xml:space="preserve"> </w:t>
      </w:r>
      <w:r>
        <w:rPr>
          <w:color w:val="333333"/>
        </w:rPr>
        <w:t>«терроризм»,</w:t>
      </w:r>
      <w:r>
        <w:rPr>
          <w:color w:val="333333"/>
          <w:spacing w:val="-5"/>
        </w:rPr>
        <w:t xml:space="preserve"> </w:t>
      </w:r>
      <w:r>
        <w:rPr>
          <w:color w:val="333333"/>
        </w:rPr>
        <w:t>их</w:t>
      </w:r>
      <w:r>
        <w:rPr>
          <w:color w:val="333333"/>
          <w:spacing w:val="-4"/>
        </w:rPr>
        <w:t xml:space="preserve"> </w:t>
      </w:r>
      <w:r>
        <w:rPr>
          <w:color w:val="333333"/>
        </w:rPr>
        <w:t>содержание,</w:t>
      </w:r>
      <w:r>
        <w:rPr>
          <w:color w:val="333333"/>
          <w:spacing w:val="-5"/>
        </w:rPr>
        <w:t xml:space="preserve"> </w:t>
      </w:r>
      <w:r>
        <w:rPr>
          <w:color w:val="333333"/>
        </w:rPr>
        <w:t>причины,</w:t>
      </w:r>
      <w:r>
        <w:rPr>
          <w:color w:val="333333"/>
          <w:spacing w:val="-5"/>
        </w:rPr>
        <w:t xml:space="preserve"> </w:t>
      </w:r>
      <w:r>
        <w:rPr>
          <w:color w:val="333333"/>
        </w:rPr>
        <w:t>возможные</w:t>
      </w:r>
      <w:r>
        <w:rPr>
          <w:color w:val="333333"/>
          <w:spacing w:val="-7"/>
        </w:rPr>
        <w:t xml:space="preserve"> </w:t>
      </w:r>
      <w:r>
        <w:rPr>
          <w:color w:val="333333"/>
        </w:rPr>
        <w:t>варианты проявления и последствия;</w:t>
      </w:r>
    </w:p>
    <w:p w14:paraId="53215996" w14:textId="77777777" w:rsidR="004C4874" w:rsidRDefault="00F01225">
      <w:pPr>
        <w:pStyle w:val="a3"/>
        <w:tabs>
          <w:tab w:val="left" w:pos="1609"/>
          <w:tab w:val="left" w:pos="2014"/>
          <w:tab w:val="left" w:pos="2995"/>
          <w:tab w:val="left" w:pos="4456"/>
          <w:tab w:val="left" w:pos="6591"/>
          <w:tab w:val="left" w:pos="7485"/>
          <w:tab w:val="left" w:pos="8008"/>
          <w:tab w:val="left" w:pos="9613"/>
        </w:tabs>
        <w:spacing w:before="1"/>
        <w:ind w:right="289"/>
        <w:jc w:val="left"/>
      </w:pPr>
      <w:r>
        <w:rPr>
          <w:color w:val="333333"/>
          <w:spacing w:val="-4"/>
        </w:rPr>
        <w:t>цели</w:t>
      </w:r>
      <w:r>
        <w:rPr>
          <w:color w:val="333333"/>
        </w:rPr>
        <w:tab/>
      </w:r>
      <w:r>
        <w:rPr>
          <w:color w:val="333333"/>
          <w:spacing w:val="-10"/>
        </w:rPr>
        <w:t>и</w:t>
      </w:r>
      <w:r>
        <w:rPr>
          <w:color w:val="333333"/>
        </w:rPr>
        <w:tab/>
      </w:r>
      <w:r>
        <w:rPr>
          <w:color w:val="333333"/>
          <w:spacing w:val="-2"/>
        </w:rPr>
        <w:t>формы</w:t>
      </w:r>
      <w:r>
        <w:rPr>
          <w:color w:val="333333"/>
        </w:rPr>
        <w:tab/>
      </w:r>
      <w:r>
        <w:rPr>
          <w:color w:val="333333"/>
          <w:spacing w:val="-2"/>
        </w:rPr>
        <w:t>проявления</w:t>
      </w:r>
      <w:r>
        <w:rPr>
          <w:color w:val="333333"/>
        </w:rPr>
        <w:tab/>
      </w:r>
      <w:r>
        <w:rPr>
          <w:color w:val="333333"/>
          <w:spacing w:val="-2"/>
        </w:rPr>
        <w:t>террористических</w:t>
      </w:r>
      <w:r>
        <w:rPr>
          <w:color w:val="333333"/>
        </w:rPr>
        <w:tab/>
      </w:r>
      <w:r>
        <w:rPr>
          <w:color w:val="333333"/>
          <w:spacing w:val="-2"/>
        </w:rPr>
        <w:t>актов,</w:t>
      </w:r>
      <w:r>
        <w:rPr>
          <w:color w:val="333333"/>
        </w:rPr>
        <w:tab/>
      </w:r>
      <w:r>
        <w:rPr>
          <w:color w:val="333333"/>
          <w:spacing w:val="-6"/>
        </w:rPr>
        <w:t>их</w:t>
      </w:r>
      <w:r>
        <w:rPr>
          <w:color w:val="333333"/>
        </w:rPr>
        <w:tab/>
      </w:r>
      <w:r>
        <w:rPr>
          <w:color w:val="333333"/>
          <w:spacing w:val="-2"/>
        </w:rPr>
        <w:t>последствия,</w:t>
      </w:r>
      <w:r>
        <w:rPr>
          <w:color w:val="333333"/>
        </w:rPr>
        <w:tab/>
      </w:r>
      <w:r>
        <w:rPr>
          <w:color w:val="333333"/>
          <w:spacing w:val="-2"/>
        </w:rPr>
        <w:t xml:space="preserve">уровни </w:t>
      </w:r>
      <w:r>
        <w:rPr>
          <w:color w:val="333333"/>
        </w:rPr>
        <w:t>террористической опасности;</w:t>
      </w:r>
    </w:p>
    <w:p w14:paraId="4176C488" w14:textId="77777777" w:rsidR="004C4874" w:rsidRDefault="00F01225">
      <w:pPr>
        <w:pStyle w:val="a3"/>
        <w:jc w:val="left"/>
      </w:pPr>
      <w:r>
        <w:rPr>
          <w:color w:val="333333"/>
        </w:rPr>
        <w:t>основы</w:t>
      </w:r>
      <w:r>
        <w:rPr>
          <w:color w:val="333333"/>
          <w:spacing w:val="-15"/>
        </w:rPr>
        <w:t xml:space="preserve"> </w:t>
      </w:r>
      <w:r>
        <w:rPr>
          <w:color w:val="333333"/>
        </w:rPr>
        <w:t>общественно-государственной</w:t>
      </w:r>
      <w:r>
        <w:rPr>
          <w:color w:val="333333"/>
          <w:spacing w:val="-15"/>
        </w:rPr>
        <w:t xml:space="preserve"> </w:t>
      </w:r>
      <w:r>
        <w:rPr>
          <w:color w:val="333333"/>
        </w:rPr>
        <w:t>системы</w:t>
      </w:r>
      <w:r>
        <w:rPr>
          <w:color w:val="333333"/>
          <w:spacing w:val="-15"/>
        </w:rPr>
        <w:t xml:space="preserve"> </w:t>
      </w:r>
      <w:r>
        <w:rPr>
          <w:color w:val="333333"/>
        </w:rPr>
        <w:t>противодействия</w:t>
      </w:r>
      <w:r>
        <w:rPr>
          <w:color w:val="333333"/>
          <w:spacing w:val="-15"/>
        </w:rPr>
        <w:t xml:space="preserve"> </w:t>
      </w:r>
      <w:r>
        <w:rPr>
          <w:color w:val="333333"/>
        </w:rPr>
        <w:t>экстремизму</w:t>
      </w:r>
      <w:r>
        <w:rPr>
          <w:color w:val="333333"/>
          <w:spacing w:val="-15"/>
        </w:rPr>
        <w:t xml:space="preserve"> </w:t>
      </w:r>
      <w:r>
        <w:rPr>
          <w:color w:val="333333"/>
        </w:rPr>
        <w:t>и</w:t>
      </w:r>
      <w:r>
        <w:rPr>
          <w:color w:val="333333"/>
          <w:spacing w:val="-15"/>
        </w:rPr>
        <w:t xml:space="preserve"> </w:t>
      </w:r>
      <w:r>
        <w:rPr>
          <w:color w:val="333333"/>
        </w:rPr>
        <w:t>терроризму, контртеррористическая операция и её цели;</w:t>
      </w:r>
    </w:p>
    <w:p w14:paraId="045E649C" w14:textId="77777777" w:rsidR="004C4874" w:rsidRDefault="00F01225">
      <w:pPr>
        <w:pStyle w:val="a3"/>
        <w:jc w:val="left"/>
      </w:pPr>
      <w:r>
        <w:rPr>
          <w:color w:val="333333"/>
        </w:rPr>
        <w:t>признаки</w:t>
      </w:r>
      <w:r>
        <w:rPr>
          <w:color w:val="333333"/>
          <w:spacing w:val="40"/>
        </w:rPr>
        <w:t xml:space="preserve"> </w:t>
      </w:r>
      <w:r>
        <w:rPr>
          <w:color w:val="333333"/>
        </w:rPr>
        <w:t>вовлечения</w:t>
      </w:r>
      <w:r>
        <w:rPr>
          <w:color w:val="333333"/>
          <w:spacing w:val="40"/>
        </w:rPr>
        <w:t xml:space="preserve"> </w:t>
      </w:r>
      <w:r>
        <w:rPr>
          <w:color w:val="333333"/>
        </w:rPr>
        <w:t>в</w:t>
      </w:r>
      <w:r>
        <w:rPr>
          <w:color w:val="333333"/>
          <w:spacing w:val="40"/>
        </w:rPr>
        <w:t xml:space="preserve"> </w:t>
      </w:r>
      <w:r>
        <w:rPr>
          <w:color w:val="333333"/>
        </w:rPr>
        <w:t>террористическую</w:t>
      </w:r>
      <w:r>
        <w:rPr>
          <w:color w:val="333333"/>
          <w:spacing w:val="40"/>
        </w:rPr>
        <w:t xml:space="preserve"> </w:t>
      </w:r>
      <w:r>
        <w:rPr>
          <w:color w:val="333333"/>
        </w:rPr>
        <w:t>деятельность,</w:t>
      </w:r>
      <w:r>
        <w:rPr>
          <w:color w:val="333333"/>
          <w:spacing w:val="40"/>
        </w:rPr>
        <w:t xml:space="preserve"> </w:t>
      </w:r>
      <w:r>
        <w:rPr>
          <w:color w:val="333333"/>
        </w:rPr>
        <w:t>правила</w:t>
      </w:r>
      <w:r>
        <w:rPr>
          <w:color w:val="333333"/>
          <w:spacing w:val="40"/>
        </w:rPr>
        <w:t xml:space="preserve"> </w:t>
      </w:r>
      <w:r>
        <w:rPr>
          <w:color w:val="333333"/>
        </w:rPr>
        <w:t xml:space="preserve">антитеррористического </w:t>
      </w:r>
      <w:r>
        <w:rPr>
          <w:color w:val="333333"/>
          <w:spacing w:val="-2"/>
        </w:rPr>
        <w:t>поведения;</w:t>
      </w:r>
    </w:p>
    <w:p w14:paraId="344667ED" w14:textId="77777777" w:rsidR="004C4874" w:rsidRDefault="00F01225">
      <w:pPr>
        <w:pStyle w:val="a3"/>
        <w:tabs>
          <w:tab w:val="left" w:pos="9529"/>
        </w:tabs>
        <w:ind w:right="276"/>
        <w:jc w:val="left"/>
      </w:pPr>
      <w:r>
        <w:rPr>
          <w:color w:val="333333"/>
        </w:rPr>
        <w:t>признаки</w:t>
      </w:r>
      <w:r>
        <w:rPr>
          <w:color w:val="333333"/>
          <w:spacing w:val="80"/>
          <w:w w:val="150"/>
        </w:rPr>
        <w:t xml:space="preserve"> </w:t>
      </w:r>
      <w:r>
        <w:rPr>
          <w:color w:val="333333"/>
        </w:rPr>
        <w:t>угроз</w:t>
      </w:r>
      <w:r>
        <w:rPr>
          <w:color w:val="333333"/>
          <w:spacing w:val="80"/>
          <w:w w:val="150"/>
        </w:rPr>
        <w:t xml:space="preserve"> </w:t>
      </w:r>
      <w:r>
        <w:rPr>
          <w:color w:val="333333"/>
        </w:rPr>
        <w:t>и</w:t>
      </w:r>
      <w:r>
        <w:rPr>
          <w:color w:val="333333"/>
          <w:spacing w:val="80"/>
          <w:w w:val="150"/>
        </w:rPr>
        <w:t xml:space="preserve"> </w:t>
      </w:r>
      <w:r>
        <w:rPr>
          <w:color w:val="333333"/>
        </w:rPr>
        <w:t>подготовки</w:t>
      </w:r>
      <w:r>
        <w:rPr>
          <w:color w:val="333333"/>
          <w:spacing w:val="80"/>
          <w:w w:val="150"/>
        </w:rPr>
        <w:t xml:space="preserve"> </w:t>
      </w:r>
      <w:r>
        <w:rPr>
          <w:color w:val="333333"/>
        </w:rPr>
        <w:t>различных</w:t>
      </w:r>
      <w:r>
        <w:rPr>
          <w:color w:val="333333"/>
          <w:spacing w:val="80"/>
          <w:w w:val="150"/>
        </w:rPr>
        <w:t xml:space="preserve"> </w:t>
      </w:r>
      <w:r>
        <w:rPr>
          <w:color w:val="333333"/>
        </w:rPr>
        <w:t>форм</w:t>
      </w:r>
      <w:r>
        <w:rPr>
          <w:color w:val="333333"/>
          <w:spacing w:val="80"/>
          <w:w w:val="150"/>
        </w:rPr>
        <w:t xml:space="preserve"> </w:t>
      </w:r>
      <w:r>
        <w:rPr>
          <w:color w:val="333333"/>
        </w:rPr>
        <w:t>терактов,</w:t>
      </w:r>
      <w:r>
        <w:rPr>
          <w:color w:val="333333"/>
          <w:spacing w:val="80"/>
          <w:w w:val="150"/>
        </w:rPr>
        <w:t xml:space="preserve"> </w:t>
      </w:r>
      <w:r>
        <w:rPr>
          <w:color w:val="333333"/>
        </w:rPr>
        <w:t>порядок</w:t>
      </w:r>
      <w:r>
        <w:rPr>
          <w:color w:val="333333"/>
          <w:spacing w:val="80"/>
          <w:w w:val="150"/>
        </w:rPr>
        <w:t xml:space="preserve"> </w:t>
      </w:r>
      <w:r>
        <w:rPr>
          <w:color w:val="333333"/>
        </w:rPr>
        <w:t>действий при</w:t>
      </w:r>
      <w:r>
        <w:rPr>
          <w:color w:val="333333"/>
          <w:spacing w:val="80"/>
          <w:w w:val="150"/>
        </w:rPr>
        <w:t xml:space="preserve"> </w:t>
      </w:r>
      <w:r>
        <w:rPr>
          <w:color w:val="333333"/>
        </w:rPr>
        <w:t xml:space="preserve">их </w:t>
      </w:r>
      <w:r>
        <w:rPr>
          <w:color w:val="333333"/>
          <w:spacing w:val="-2"/>
        </w:rPr>
        <w:t>обнаружении;</w:t>
      </w:r>
      <w:r>
        <w:rPr>
          <w:color w:val="333333"/>
        </w:rPr>
        <w:tab/>
      </w:r>
      <w:r>
        <w:rPr>
          <w:color w:val="333333"/>
          <w:spacing w:val="-2"/>
        </w:rPr>
        <w:t>правила</w:t>
      </w:r>
    </w:p>
    <w:p w14:paraId="0C0DABDE" w14:textId="77777777" w:rsidR="004C4874" w:rsidRDefault="00F01225">
      <w:pPr>
        <w:pStyle w:val="a3"/>
        <w:ind w:right="280"/>
      </w:pPr>
      <w:r>
        <w:rPr>
          <w:color w:val="333333"/>
        </w:rPr>
        <w:t>безопасного поведения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0387230B" w14:textId="77777777" w:rsidR="004C4874" w:rsidRDefault="004C4874">
      <w:pPr>
        <w:pStyle w:val="a3"/>
        <w:ind w:left="0"/>
        <w:jc w:val="left"/>
      </w:pPr>
    </w:p>
    <w:p w14:paraId="725803BB" w14:textId="77777777" w:rsidR="004C4874" w:rsidRDefault="00F01225">
      <w:pPr>
        <w:pStyle w:val="a4"/>
        <w:numPr>
          <w:ilvl w:val="1"/>
          <w:numId w:val="91"/>
        </w:numPr>
        <w:tabs>
          <w:tab w:val="left" w:pos="1328"/>
        </w:tabs>
        <w:ind w:left="1328" w:hanging="479"/>
        <w:jc w:val="both"/>
        <w:rPr>
          <w:color w:val="333333"/>
          <w:sz w:val="24"/>
          <w:u w:val="single" w:color="333333"/>
        </w:rPr>
      </w:pPr>
      <w:r>
        <w:rPr>
          <w:color w:val="333333"/>
          <w:spacing w:val="-3"/>
          <w:sz w:val="24"/>
          <w:u w:val="single" w:color="333333"/>
        </w:rPr>
        <w:t xml:space="preserve"> </w:t>
      </w:r>
      <w:r>
        <w:rPr>
          <w:color w:val="333333"/>
          <w:sz w:val="24"/>
          <w:u w:val="single" w:color="333333"/>
        </w:rPr>
        <w:t>​Планируемые</w:t>
      </w:r>
      <w:r>
        <w:rPr>
          <w:color w:val="333333"/>
          <w:spacing w:val="-3"/>
          <w:sz w:val="24"/>
          <w:u w:val="single" w:color="333333"/>
        </w:rPr>
        <w:t xml:space="preserve"> </w:t>
      </w:r>
      <w:r>
        <w:rPr>
          <w:color w:val="333333"/>
          <w:spacing w:val="-2"/>
          <w:sz w:val="24"/>
          <w:u w:val="single" w:color="333333"/>
        </w:rPr>
        <w:t>результаты</w:t>
      </w:r>
    </w:p>
    <w:p w14:paraId="3594199D" w14:textId="77777777" w:rsidR="004C4874" w:rsidRDefault="00F01225">
      <w:pPr>
        <w:pStyle w:val="a4"/>
        <w:numPr>
          <w:ilvl w:val="2"/>
          <w:numId w:val="91"/>
        </w:numPr>
        <w:tabs>
          <w:tab w:val="left" w:pos="1508"/>
        </w:tabs>
        <w:ind w:left="1508" w:hanging="659"/>
        <w:jc w:val="both"/>
        <w:rPr>
          <w:color w:val="333333"/>
          <w:sz w:val="24"/>
          <w:u w:val="single" w:color="333333"/>
        </w:rPr>
      </w:pPr>
      <w:r>
        <w:rPr>
          <w:color w:val="333333"/>
          <w:spacing w:val="-2"/>
          <w:sz w:val="24"/>
          <w:u w:val="single" w:color="333333"/>
        </w:rPr>
        <w:t xml:space="preserve"> </w:t>
      </w:r>
      <w:r>
        <w:rPr>
          <w:color w:val="333333"/>
          <w:sz w:val="24"/>
          <w:u w:val="single" w:color="333333"/>
        </w:rPr>
        <w:t>​Личностные</w:t>
      </w:r>
      <w:r>
        <w:rPr>
          <w:color w:val="333333"/>
          <w:spacing w:val="-2"/>
          <w:sz w:val="24"/>
          <w:u w:val="single" w:color="333333"/>
        </w:rPr>
        <w:t xml:space="preserve"> результаты.</w:t>
      </w:r>
    </w:p>
    <w:p w14:paraId="0DA77F78" w14:textId="77777777" w:rsidR="004C4874" w:rsidRDefault="00F01225">
      <w:pPr>
        <w:pStyle w:val="a3"/>
        <w:ind w:right="281"/>
      </w:pPr>
      <w:r>
        <w:rPr>
          <w:color w:val="333333"/>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w:t>
      </w:r>
      <w:r>
        <w:rPr>
          <w:color w:val="333333"/>
          <w:spacing w:val="58"/>
          <w:w w:val="150"/>
        </w:rPr>
        <w:t xml:space="preserve"> </w:t>
      </w:r>
      <w:r>
        <w:rPr>
          <w:color w:val="333333"/>
        </w:rPr>
        <w:t>принятыми</w:t>
      </w:r>
      <w:r>
        <w:rPr>
          <w:color w:val="333333"/>
          <w:spacing w:val="61"/>
          <w:w w:val="150"/>
        </w:rPr>
        <w:t xml:space="preserve"> </w:t>
      </w:r>
      <w:r>
        <w:rPr>
          <w:color w:val="333333"/>
        </w:rPr>
        <w:t>в</w:t>
      </w:r>
      <w:r>
        <w:rPr>
          <w:color w:val="333333"/>
          <w:spacing w:val="60"/>
          <w:w w:val="150"/>
        </w:rPr>
        <w:t xml:space="preserve"> </w:t>
      </w:r>
      <w:r>
        <w:rPr>
          <w:color w:val="333333"/>
        </w:rPr>
        <w:t>обществе</w:t>
      </w:r>
      <w:r>
        <w:rPr>
          <w:color w:val="333333"/>
          <w:spacing w:val="60"/>
          <w:w w:val="150"/>
        </w:rPr>
        <w:t xml:space="preserve"> </w:t>
      </w:r>
      <w:r>
        <w:rPr>
          <w:color w:val="333333"/>
        </w:rPr>
        <w:t>правилами</w:t>
      </w:r>
      <w:r>
        <w:rPr>
          <w:color w:val="333333"/>
          <w:spacing w:val="62"/>
          <w:w w:val="150"/>
        </w:rPr>
        <w:t xml:space="preserve"> </w:t>
      </w:r>
      <w:r>
        <w:rPr>
          <w:color w:val="333333"/>
        </w:rPr>
        <w:t>и</w:t>
      </w:r>
      <w:r>
        <w:rPr>
          <w:color w:val="333333"/>
          <w:spacing w:val="62"/>
          <w:w w:val="150"/>
        </w:rPr>
        <w:t xml:space="preserve"> </w:t>
      </w:r>
      <w:r>
        <w:rPr>
          <w:color w:val="333333"/>
        </w:rPr>
        <w:t>нормами</w:t>
      </w:r>
      <w:r>
        <w:rPr>
          <w:color w:val="333333"/>
          <w:spacing w:val="62"/>
          <w:w w:val="150"/>
        </w:rPr>
        <w:t xml:space="preserve"> </w:t>
      </w:r>
      <w:r>
        <w:rPr>
          <w:color w:val="333333"/>
        </w:rPr>
        <w:t>поведения.</w:t>
      </w:r>
      <w:r>
        <w:rPr>
          <w:color w:val="333333"/>
          <w:spacing w:val="61"/>
          <w:w w:val="150"/>
        </w:rPr>
        <w:t xml:space="preserve"> </w:t>
      </w:r>
      <w:r>
        <w:rPr>
          <w:color w:val="333333"/>
          <w:spacing w:val="-2"/>
        </w:rPr>
        <w:t>Способствуют</w:t>
      </w:r>
    </w:p>
    <w:p w14:paraId="6DD1D37E" w14:textId="77777777" w:rsidR="004C4874" w:rsidRDefault="004C4874">
      <w:pPr>
        <w:pStyle w:val="a3"/>
        <w:sectPr w:rsidR="004C4874">
          <w:pgSz w:w="11910" w:h="16850"/>
          <w:pgMar w:top="1020" w:right="283" w:bottom="280" w:left="992" w:header="569" w:footer="0" w:gutter="0"/>
          <w:cols w:space="720"/>
        </w:sectPr>
      </w:pPr>
    </w:p>
    <w:p w14:paraId="25AB6BC1" w14:textId="77777777" w:rsidR="004C4874" w:rsidRDefault="00F01225">
      <w:pPr>
        <w:pStyle w:val="a3"/>
        <w:spacing w:before="88"/>
        <w:ind w:right="277"/>
      </w:pPr>
      <w:r>
        <w:rPr>
          <w:color w:val="333333"/>
        </w:rPr>
        <w:t xml:space="preserve">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w:t>
      </w:r>
      <w:r>
        <w:rPr>
          <w:color w:val="333333"/>
          <w:spacing w:val="-2"/>
        </w:rPr>
        <w:t>целом.</w:t>
      </w:r>
    </w:p>
    <w:p w14:paraId="3C51A301" w14:textId="77777777" w:rsidR="004C4874" w:rsidRDefault="00F01225">
      <w:pPr>
        <w:pStyle w:val="a3"/>
        <w:ind w:right="287"/>
      </w:pPr>
      <w:r>
        <w:rPr>
          <w:color w:val="333333"/>
        </w:rPr>
        <w:t>Личностные результаты, формируемые в ходе изучения учебного предмета ОБЗР, должны отражать готовность обучающихся руководствоваться системой позитивных ценностных ориентаций</w:t>
      </w:r>
      <w:r>
        <w:rPr>
          <w:color w:val="333333"/>
          <w:spacing w:val="80"/>
          <w:w w:val="150"/>
        </w:rPr>
        <w:t xml:space="preserve">  </w:t>
      </w:r>
      <w:r>
        <w:rPr>
          <w:color w:val="333333"/>
        </w:rPr>
        <w:t>и</w:t>
      </w:r>
      <w:r>
        <w:rPr>
          <w:color w:val="333333"/>
          <w:spacing w:val="80"/>
          <w:w w:val="150"/>
        </w:rPr>
        <w:t xml:space="preserve">  </w:t>
      </w:r>
      <w:r>
        <w:rPr>
          <w:color w:val="333333"/>
        </w:rPr>
        <w:t>расширение</w:t>
      </w:r>
      <w:r>
        <w:rPr>
          <w:color w:val="333333"/>
          <w:spacing w:val="80"/>
          <w:w w:val="150"/>
        </w:rPr>
        <w:t xml:space="preserve">  </w:t>
      </w:r>
      <w:r>
        <w:rPr>
          <w:color w:val="333333"/>
        </w:rPr>
        <w:t>опыта</w:t>
      </w:r>
      <w:r>
        <w:rPr>
          <w:color w:val="333333"/>
          <w:spacing w:val="80"/>
          <w:w w:val="150"/>
        </w:rPr>
        <w:t xml:space="preserve">  </w:t>
      </w:r>
      <w:r>
        <w:rPr>
          <w:color w:val="333333"/>
        </w:rPr>
        <w:t>деятельности</w:t>
      </w:r>
      <w:r>
        <w:rPr>
          <w:color w:val="333333"/>
          <w:spacing w:val="80"/>
          <w:w w:val="150"/>
        </w:rPr>
        <w:t xml:space="preserve">  </w:t>
      </w:r>
      <w:r>
        <w:rPr>
          <w:color w:val="333333"/>
        </w:rPr>
        <w:t>на</w:t>
      </w:r>
      <w:r>
        <w:rPr>
          <w:color w:val="333333"/>
          <w:spacing w:val="80"/>
          <w:w w:val="150"/>
        </w:rPr>
        <w:t xml:space="preserve">  </w:t>
      </w:r>
      <w:r>
        <w:rPr>
          <w:color w:val="333333"/>
        </w:rPr>
        <w:t>её</w:t>
      </w:r>
      <w:r>
        <w:rPr>
          <w:color w:val="333333"/>
          <w:spacing w:val="80"/>
          <w:w w:val="150"/>
        </w:rPr>
        <w:t xml:space="preserve">  </w:t>
      </w:r>
      <w:r>
        <w:rPr>
          <w:color w:val="333333"/>
        </w:rPr>
        <w:t>основе.</w:t>
      </w:r>
      <w:r>
        <w:rPr>
          <w:color w:val="333333"/>
          <w:spacing w:val="80"/>
        </w:rPr>
        <w:t xml:space="preserve"> </w:t>
      </w:r>
      <w:r>
        <w:rPr>
          <w:color w:val="333333"/>
        </w:rPr>
        <w:t>Личностные результаты изучения ОБЗР включают:</w:t>
      </w:r>
    </w:p>
    <w:p w14:paraId="22E739AD" w14:textId="77777777" w:rsidR="004C4874" w:rsidRDefault="00F01225">
      <w:pPr>
        <w:pStyle w:val="a4"/>
        <w:numPr>
          <w:ilvl w:val="0"/>
          <w:numId w:val="18"/>
        </w:numPr>
        <w:tabs>
          <w:tab w:val="left" w:pos="1208"/>
        </w:tabs>
        <w:spacing w:before="1"/>
        <w:ind w:left="1208" w:hanging="359"/>
        <w:jc w:val="both"/>
        <w:rPr>
          <w:sz w:val="24"/>
        </w:rPr>
      </w:pPr>
      <w:r>
        <w:rPr>
          <w:color w:val="333333"/>
          <w:sz w:val="24"/>
        </w:rPr>
        <w:t>патриотическое</w:t>
      </w:r>
      <w:r>
        <w:rPr>
          <w:color w:val="333333"/>
          <w:spacing w:val="-8"/>
          <w:sz w:val="24"/>
        </w:rPr>
        <w:t xml:space="preserve"> </w:t>
      </w:r>
      <w:r>
        <w:rPr>
          <w:color w:val="333333"/>
          <w:spacing w:val="-2"/>
          <w:sz w:val="24"/>
        </w:rPr>
        <w:t>воспитание:</w:t>
      </w:r>
    </w:p>
    <w:p w14:paraId="1B9C734C" w14:textId="77777777" w:rsidR="004C4874" w:rsidRDefault="00F01225">
      <w:pPr>
        <w:pStyle w:val="a3"/>
        <w:ind w:right="280"/>
      </w:pPr>
      <w:r>
        <w:rPr>
          <w:color w:val="333333"/>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5BFFEF18" w14:textId="77777777" w:rsidR="004C4874" w:rsidRDefault="00F01225">
      <w:pPr>
        <w:pStyle w:val="a3"/>
        <w:ind w:right="283"/>
      </w:pPr>
      <w:r>
        <w:rPr>
          <w:color w:val="333333"/>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04844650" w14:textId="77777777" w:rsidR="004C4874" w:rsidRDefault="00F01225">
      <w:pPr>
        <w:pStyle w:val="a3"/>
        <w:ind w:right="287"/>
      </w:pPr>
      <w:r>
        <w:rPr>
          <w:color w:val="333333"/>
        </w:rPr>
        <w:t xml:space="preserve">уважение к символам государства, государственным праздникам, историческому и природному наследию и памятникам, традициям разных народов, проживающих в родной </w:t>
      </w:r>
      <w:r>
        <w:rPr>
          <w:color w:val="333333"/>
          <w:spacing w:val="-2"/>
        </w:rPr>
        <w:t>стране;</w:t>
      </w:r>
    </w:p>
    <w:p w14:paraId="618A0F53" w14:textId="77777777" w:rsidR="004C4874" w:rsidRDefault="00F01225">
      <w:pPr>
        <w:pStyle w:val="a3"/>
        <w:ind w:right="360"/>
      </w:pPr>
      <w:r>
        <w:rPr>
          <w:color w:val="333333"/>
        </w:rPr>
        <w:t>формирование</w:t>
      </w:r>
      <w:r>
        <w:rPr>
          <w:color w:val="333333"/>
          <w:spacing w:val="-5"/>
        </w:rPr>
        <w:t xml:space="preserve"> </w:t>
      </w:r>
      <w:r>
        <w:rPr>
          <w:color w:val="333333"/>
        </w:rPr>
        <w:t>чувства</w:t>
      </w:r>
      <w:r>
        <w:rPr>
          <w:color w:val="333333"/>
          <w:spacing w:val="-3"/>
        </w:rPr>
        <w:t xml:space="preserve"> </w:t>
      </w:r>
      <w:r>
        <w:rPr>
          <w:color w:val="333333"/>
        </w:rPr>
        <w:t>гордости</w:t>
      </w:r>
      <w:r>
        <w:rPr>
          <w:color w:val="333333"/>
          <w:spacing w:val="-4"/>
        </w:rPr>
        <w:t xml:space="preserve"> </w:t>
      </w:r>
      <w:r>
        <w:rPr>
          <w:color w:val="333333"/>
        </w:rPr>
        <w:t>за</w:t>
      </w:r>
      <w:r>
        <w:rPr>
          <w:color w:val="333333"/>
          <w:spacing w:val="-5"/>
        </w:rPr>
        <w:t xml:space="preserve"> </w:t>
      </w:r>
      <w:r>
        <w:rPr>
          <w:color w:val="333333"/>
        </w:rPr>
        <w:t>свою</w:t>
      </w:r>
      <w:r>
        <w:rPr>
          <w:color w:val="333333"/>
          <w:spacing w:val="-5"/>
        </w:rPr>
        <w:t xml:space="preserve"> </w:t>
      </w:r>
      <w:r>
        <w:rPr>
          <w:color w:val="333333"/>
        </w:rPr>
        <w:t>Родину,</w:t>
      </w:r>
      <w:r>
        <w:rPr>
          <w:color w:val="333333"/>
          <w:spacing w:val="-2"/>
        </w:rPr>
        <w:t xml:space="preserve"> </w:t>
      </w:r>
      <w:r>
        <w:rPr>
          <w:color w:val="333333"/>
        </w:rPr>
        <w:t>ответственного</w:t>
      </w:r>
      <w:r>
        <w:rPr>
          <w:color w:val="333333"/>
          <w:spacing w:val="-4"/>
        </w:rPr>
        <w:t xml:space="preserve"> </w:t>
      </w:r>
      <w:r>
        <w:rPr>
          <w:color w:val="333333"/>
        </w:rPr>
        <w:t>отношения</w:t>
      </w:r>
      <w:r>
        <w:rPr>
          <w:color w:val="333333"/>
          <w:spacing w:val="-4"/>
        </w:rPr>
        <w:t xml:space="preserve"> </w:t>
      </w:r>
      <w:r>
        <w:rPr>
          <w:color w:val="333333"/>
        </w:rPr>
        <w:t>к</w:t>
      </w:r>
      <w:r>
        <w:rPr>
          <w:color w:val="333333"/>
          <w:spacing w:val="-4"/>
        </w:rPr>
        <w:t xml:space="preserve"> </w:t>
      </w:r>
      <w:r>
        <w:rPr>
          <w:color w:val="333333"/>
        </w:rPr>
        <w:t>выполнению конституционного долга – защите Отечества;</w:t>
      </w:r>
    </w:p>
    <w:p w14:paraId="087AE010" w14:textId="77777777" w:rsidR="004C4874" w:rsidRDefault="00F01225">
      <w:pPr>
        <w:pStyle w:val="a4"/>
        <w:numPr>
          <w:ilvl w:val="0"/>
          <w:numId w:val="18"/>
        </w:numPr>
        <w:tabs>
          <w:tab w:val="left" w:pos="1108"/>
        </w:tabs>
        <w:ind w:left="1108" w:hanging="259"/>
        <w:jc w:val="both"/>
        <w:rPr>
          <w:sz w:val="24"/>
        </w:rPr>
      </w:pPr>
      <w:r>
        <w:rPr>
          <w:color w:val="333333"/>
          <w:sz w:val="24"/>
        </w:rPr>
        <w:t>гражданское</w:t>
      </w:r>
      <w:r>
        <w:rPr>
          <w:color w:val="333333"/>
          <w:spacing w:val="-5"/>
          <w:sz w:val="24"/>
        </w:rPr>
        <w:t xml:space="preserve"> </w:t>
      </w:r>
      <w:r>
        <w:rPr>
          <w:color w:val="333333"/>
          <w:spacing w:val="-2"/>
          <w:sz w:val="24"/>
        </w:rPr>
        <w:t>воспитание:</w:t>
      </w:r>
    </w:p>
    <w:p w14:paraId="6CF2716B" w14:textId="77777777" w:rsidR="004C4874" w:rsidRDefault="00F01225">
      <w:pPr>
        <w:pStyle w:val="a3"/>
        <w:spacing w:before="1"/>
        <w:jc w:val="left"/>
      </w:pPr>
      <w:r>
        <w:rPr>
          <w:color w:val="333333"/>
        </w:rPr>
        <w:t>готовность</w:t>
      </w:r>
      <w:r>
        <w:rPr>
          <w:color w:val="333333"/>
          <w:spacing w:val="-3"/>
        </w:rPr>
        <w:t xml:space="preserve"> </w:t>
      </w:r>
      <w:r>
        <w:rPr>
          <w:color w:val="333333"/>
        </w:rPr>
        <w:t>к</w:t>
      </w:r>
      <w:r>
        <w:rPr>
          <w:color w:val="333333"/>
          <w:spacing w:val="-4"/>
        </w:rPr>
        <w:t xml:space="preserve"> </w:t>
      </w:r>
      <w:r>
        <w:rPr>
          <w:color w:val="333333"/>
        </w:rPr>
        <w:t>выполнению</w:t>
      </w:r>
      <w:r>
        <w:rPr>
          <w:color w:val="333333"/>
          <w:spacing w:val="-4"/>
        </w:rPr>
        <w:t xml:space="preserve"> </w:t>
      </w:r>
      <w:r>
        <w:rPr>
          <w:color w:val="333333"/>
        </w:rPr>
        <w:t>обязанностей</w:t>
      </w:r>
      <w:r>
        <w:rPr>
          <w:color w:val="333333"/>
          <w:spacing w:val="-4"/>
        </w:rPr>
        <w:t xml:space="preserve"> </w:t>
      </w:r>
      <w:r>
        <w:rPr>
          <w:color w:val="333333"/>
        </w:rPr>
        <w:t>гражданина</w:t>
      </w:r>
      <w:r>
        <w:rPr>
          <w:color w:val="333333"/>
          <w:spacing w:val="-5"/>
        </w:rPr>
        <w:t xml:space="preserve"> </w:t>
      </w:r>
      <w:r>
        <w:rPr>
          <w:color w:val="333333"/>
        </w:rPr>
        <w:t>и</w:t>
      </w:r>
      <w:r>
        <w:rPr>
          <w:color w:val="333333"/>
          <w:spacing w:val="-4"/>
        </w:rPr>
        <w:t xml:space="preserve"> </w:t>
      </w:r>
      <w:r>
        <w:rPr>
          <w:color w:val="333333"/>
        </w:rPr>
        <w:t>реализации</w:t>
      </w:r>
      <w:r>
        <w:rPr>
          <w:color w:val="333333"/>
          <w:spacing w:val="-4"/>
        </w:rPr>
        <w:t xml:space="preserve"> </w:t>
      </w:r>
      <w:r>
        <w:rPr>
          <w:color w:val="333333"/>
        </w:rPr>
        <w:t>его</w:t>
      </w:r>
      <w:r>
        <w:rPr>
          <w:color w:val="333333"/>
          <w:spacing w:val="-7"/>
        </w:rPr>
        <w:t xml:space="preserve"> </w:t>
      </w:r>
      <w:r>
        <w:rPr>
          <w:color w:val="333333"/>
        </w:rPr>
        <w:t>прав,</w:t>
      </w:r>
      <w:r>
        <w:rPr>
          <w:color w:val="333333"/>
          <w:spacing w:val="-3"/>
        </w:rPr>
        <w:t xml:space="preserve"> </w:t>
      </w:r>
      <w:r>
        <w:rPr>
          <w:color w:val="333333"/>
        </w:rPr>
        <w:t>уважение</w:t>
      </w:r>
      <w:r>
        <w:rPr>
          <w:color w:val="333333"/>
          <w:spacing w:val="-5"/>
        </w:rPr>
        <w:t xml:space="preserve"> </w:t>
      </w:r>
      <w:r>
        <w:rPr>
          <w:color w:val="333333"/>
        </w:rPr>
        <w:t>прав, свобод и законных интересов других людей;</w:t>
      </w:r>
    </w:p>
    <w:p w14:paraId="2BF60B23" w14:textId="77777777" w:rsidR="004C4874" w:rsidRDefault="00F01225">
      <w:pPr>
        <w:pStyle w:val="a3"/>
        <w:jc w:val="left"/>
      </w:pPr>
      <w:r>
        <w:rPr>
          <w:color w:val="333333"/>
        </w:rPr>
        <w:t>активное</w:t>
      </w:r>
      <w:r>
        <w:rPr>
          <w:color w:val="333333"/>
          <w:spacing w:val="-2"/>
        </w:rPr>
        <w:t xml:space="preserve"> </w:t>
      </w:r>
      <w:r>
        <w:rPr>
          <w:color w:val="333333"/>
        </w:rPr>
        <w:t>участие</w:t>
      </w:r>
      <w:r>
        <w:rPr>
          <w:color w:val="333333"/>
          <w:spacing w:val="-4"/>
        </w:rPr>
        <w:t xml:space="preserve"> </w:t>
      </w:r>
      <w:r>
        <w:rPr>
          <w:color w:val="333333"/>
        </w:rPr>
        <w:t>в</w:t>
      </w:r>
      <w:r>
        <w:rPr>
          <w:color w:val="333333"/>
          <w:spacing w:val="-4"/>
        </w:rPr>
        <w:t xml:space="preserve"> </w:t>
      </w:r>
      <w:r>
        <w:rPr>
          <w:color w:val="333333"/>
        </w:rPr>
        <w:t>жизни</w:t>
      </w:r>
      <w:r>
        <w:rPr>
          <w:color w:val="333333"/>
          <w:spacing w:val="-3"/>
        </w:rPr>
        <w:t xml:space="preserve"> </w:t>
      </w:r>
      <w:r>
        <w:rPr>
          <w:color w:val="333333"/>
        </w:rPr>
        <w:t>семьи,</w:t>
      </w:r>
      <w:r>
        <w:rPr>
          <w:color w:val="333333"/>
          <w:spacing w:val="-3"/>
        </w:rPr>
        <w:t xml:space="preserve"> </w:t>
      </w:r>
      <w:r>
        <w:rPr>
          <w:color w:val="333333"/>
        </w:rPr>
        <w:t>организации,</w:t>
      </w:r>
      <w:r>
        <w:rPr>
          <w:color w:val="333333"/>
          <w:spacing w:val="-6"/>
        </w:rPr>
        <w:t xml:space="preserve"> </w:t>
      </w:r>
      <w:r>
        <w:rPr>
          <w:color w:val="333333"/>
        </w:rPr>
        <w:t>местного</w:t>
      </w:r>
      <w:r>
        <w:rPr>
          <w:color w:val="333333"/>
          <w:spacing w:val="-3"/>
        </w:rPr>
        <w:t xml:space="preserve"> </w:t>
      </w:r>
      <w:r>
        <w:rPr>
          <w:color w:val="333333"/>
        </w:rPr>
        <w:t>сообщества,</w:t>
      </w:r>
      <w:r>
        <w:rPr>
          <w:color w:val="333333"/>
          <w:spacing w:val="-3"/>
        </w:rPr>
        <w:t xml:space="preserve"> </w:t>
      </w:r>
      <w:r>
        <w:rPr>
          <w:color w:val="333333"/>
        </w:rPr>
        <w:t>родного</w:t>
      </w:r>
      <w:r>
        <w:rPr>
          <w:color w:val="333333"/>
          <w:spacing w:val="-3"/>
        </w:rPr>
        <w:t xml:space="preserve"> </w:t>
      </w:r>
      <w:r>
        <w:rPr>
          <w:color w:val="333333"/>
        </w:rPr>
        <w:t>края,</w:t>
      </w:r>
      <w:r>
        <w:rPr>
          <w:color w:val="333333"/>
          <w:spacing w:val="-3"/>
        </w:rPr>
        <w:t xml:space="preserve"> </w:t>
      </w:r>
      <w:r>
        <w:rPr>
          <w:color w:val="333333"/>
        </w:rPr>
        <w:t>страны; неприятие любых форм экстремизма, дискриминации;</w:t>
      </w:r>
    </w:p>
    <w:p w14:paraId="1915FB89" w14:textId="77777777" w:rsidR="004C4874" w:rsidRDefault="00F01225">
      <w:pPr>
        <w:pStyle w:val="a3"/>
        <w:jc w:val="left"/>
      </w:pPr>
      <w:r>
        <w:rPr>
          <w:color w:val="333333"/>
        </w:rPr>
        <w:t>понимание</w:t>
      </w:r>
      <w:r>
        <w:rPr>
          <w:color w:val="333333"/>
          <w:spacing w:val="-6"/>
        </w:rPr>
        <w:t xml:space="preserve"> </w:t>
      </w:r>
      <w:r>
        <w:rPr>
          <w:color w:val="333333"/>
        </w:rPr>
        <w:t>роли</w:t>
      </w:r>
      <w:r>
        <w:rPr>
          <w:color w:val="333333"/>
          <w:spacing w:val="-4"/>
        </w:rPr>
        <w:t xml:space="preserve"> </w:t>
      </w:r>
      <w:r>
        <w:rPr>
          <w:color w:val="333333"/>
        </w:rPr>
        <w:t>различных</w:t>
      </w:r>
      <w:r>
        <w:rPr>
          <w:color w:val="333333"/>
          <w:spacing w:val="-4"/>
        </w:rPr>
        <w:t xml:space="preserve"> </w:t>
      </w:r>
      <w:r>
        <w:rPr>
          <w:color w:val="333333"/>
        </w:rPr>
        <w:t>социальных</w:t>
      </w:r>
      <w:r>
        <w:rPr>
          <w:color w:val="333333"/>
          <w:spacing w:val="-6"/>
        </w:rPr>
        <w:t xml:space="preserve"> </w:t>
      </w:r>
      <w:r>
        <w:rPr>
          <w:color w:val="333333"/>
        </w:rPr>
        <w:t>институтов</w:t>
      </w:r>
      <w:r>
        <w:rPr>
          <w:color w:val="333333"/>
          <w:spacing w:val="-6"/>
        </w:rPr>
        <w:t xml:space="preserve"> </w:t>
      </w:r>
      <w:r>
        <w:rPr>
          <w:color w:val="333333"/>
        </w:rPr>
        <w:t>в</w:t>
      </w:r>
      <w:r>
        <w:rPr>
          <w:color w:val="333333"/>
          <w:spacing w:val="-6"/>
        </w:rPr>
        <w:t xml:space="preserve"> </w:t>
      </w:r>
      <w:r>
        <w:rPr>
          <w:color w:val="333333"/>
        </w:rPr>
        <w:t>жизни</w:t>
      </w:r>
      <w:r>
        <w:rPr>
          <w:color w:val="333333"/>
          <w:spacing w:val="-5"/>
        </w:rPr>
        <w:t xml:space="preserve"> </w:t>
      </w:r>
      <w:r>
        <w:rPr>
          <w:color w:val="333333"/>
        </w:rPr>
        <w:t>человека;</w:t>
      </w:r>
      <w:r>
        <w:rPr>
          <w:color w:val="333333"/>
          <w:spacing w:val="-5"/>
        </w:rPr>
        <w:t xml:space="preserve"> </w:t>
      </w:r>
      <w:r>
        <w:rPr>
          <w:color w:val="333333"/>
        </w:rPr>
        <w:t>представление</w:t>
      </w:r>
      <w:r>
        <w:rPr>
          <w:color w:val="333333"/>
          <w:spacing w:val="-6"/>
        </w:rPr>
        <w:t xml:space="preserve"> </w:t>
      </w:r>
      <w:r>
        <w:rPr>
          <w:color w:val="333333"/>
        </w:rPr>
        <w:t>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7B5F649F" w14:textId="77777777" w:rsidR="004C4874" w:rsidRDefault="00F01225">
      <w:pPr>
        <w:pStyle w:val="a3"/>
        <w:jc w:val="left"/>
      </w:pPr>
      <w:r>
        <w:rPr>
          <w:color w:val="333333"/>
        </w:rPr>
        <w:t>представление</w:t>
      </w:r>
      <w:r>
        <w:rPr>
          <w:color w:val="333333"/>
          <w:spacing w:val="-5"/>
        </w:rPr>
        <w:t xml:space="preserve"> </w:t>
      </w:r>
      <w:r>
        <w:rPr>
          <w:color w:val="333333"/>
        </w:rPr>
        <w:t>о</w:t>
      </w:r>
      <w:r>
        <w:rPr>
          <w:color w:val="333333"/>
          <w:spacing w:val="-4"/>
        </w:rPr>
        <w:t xml:space="preserve"> </w:t>
      </w:r>
      <w:r>
        <w:rPr>
          <w:color w:val="333333"/>
        </w:rPr>
        <w:t>способах</w:t>
      </w:r>
      <w:r>
        <w:rPr>
          <w:color w:val="333333"/>
          <w:spacing w:val="-2"/>
        </w:rPr>
        <w:t xml:space="preserve"> </w:t>
      </w:r>
      <w:r>
        <w:rPr>
          <w:color w:val="333333"/>
        </w:rPr>
        <w:t>противодействия</w:t>
      </w:r>
      <w:r>
        <w:rPr>
          <w:color w:val="333333"/>
          <w:spacing w:val="-3"/>
        </w:rPr>
        <w:t xml:space="preserve"> </w:t>
      </w:r>
      <w:r>
        <w:rPr>
          <w:color w:val="333333"/>
          <w:spacing w:val="-2"/>
        </w:rPr>
        <w:t>коррупции;</w:t>
      </w:r>
    </w:p>
    <w:p w14:paraId="15A42E43" w14:textId="77777777" w:rsidR="004C4874" w:rsidRDefault="00F01225">
      <w:pPr>
        <w:pStyle w:val="a3"/>
        <w:jc w:val="left"/>
      </w:pPr>
      <w:r>
        <w:rPr>
          <w:color w:val="333333"/>
        </w:rPr>
        <w:t>готовность</w:t>
      </w:r>
      <w:r>
        <w:rPr>
          <w:color w:val="333333"/>
          <w:spacing w:val="-4"/>
        </w:rPr>
        <w:t xml:space="preserve"> </w:t>
      </w:r>
      <w:r>
        <w:rPr>
          <w:color w:val="333333"/>
        </w:rPr>
        <w:t>к</w:t>
      </w:r>
      <w:r>
        <w:rPr>
          <w:color w:val="333333"/>
          <w:spacing w:val="-5"/>
        </w:rPr>
        <w:t xml:space="preserve"> </w:t>
      </w:r>
      <w:r>
        <w:rPr>
          <w:color w:val="333333"/>
        </w:rPr>
        <w:t>разнообразной</w:t>
      </w:r>
      <w:r>
        <w:rPr>
          <w:color w:val="333333"/>
          <w:spacing w:val="-5"/>
        </w:rPr>
        <w:t xml:space="preserve"> </w:t>
      </w:r>
      <w:r>
        <w:rPr>
          <w:color w:val="333333"/>
        </w:rPr>
        <w:t>совместной</w:t>
      </w:r>
      <w:r>
        <w:rPr>
          <w:color w:val="333333"/>
          <w:spacing w:val="-5"/>
        </w:rPr>
        <w:t xml:space="preserve"> </w:t>
      </w:r>
      <w:r>
        <w:rPr>
          <w:color w:val="333333"/>
        </w:rPr>
        <w:t>деятельности,</w:t>
      </w:r>
      <w:r>
        <w:rPr>
          <w:color w:val="333333"/>
          <w:spacing w:val="-5"/>
        </w:rPr>
        <w:t xml:space="preserve"> </w:t>
      </w:r>
      <w:r>
        <w:rPr>
          <w:color w:val="333333"/>
        </w:rPr>
        <w:t>стремление</w:t>
      </w:r>
      <w:r>
        <w:rPr>
          <w:color w:val="333333"/>
          <w:spacing w:val="-2"/>
        </w:rPr>
        <w:t xml:space="preserve"> </w:t>
      </w:r>
      <w:r>
        <w:rPr>
          <w:color w:val="333333"/>
        </w:rPr>
        <w:t>к</w:t>
      </w:r>
      <w:r>
        <w:rPr>
          <w:color w:val="333333"/>
          <w:spacing w:val="-5"/>
        </w:rPr>
        <w:t xml:space="preserve"> </w:t>
      </w:r>
      <w:r>
        <w:rPr>
          <w:color w:val="333333"/>
        </w:rPr>
        <w:t>взаимопониманию</w:t>
      </w:r>
      <w:r>
        <w:rPr>
          <w:color w:val="333333"/>
          <w:spacing w:val="-5"/>
        </w:rPr>
        <w:t xml:space="preserve"> </w:t>
      </w:r>
      <w:r>
        <w:rPr>
          <w:color w:val="333333"/>
        </w:rPr>
        <w:t>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w:t>
      </w:r>
    </w:p>
    <w:p w14:paraId="568F759D" w14:textId="77777777" w:rsidR="004C4874" w:rsidRDefault="00F01225">
      <w:pPr>
        <w:pStyle w:val="a3"/>
        <w:spacing w:before="1"/>
        <w:jc w:val="left"/>
      </w:pPr>
      <w:r>
        <w:rPr>
          <w:color w:val="333333"/>
        </w:rPr>
        <w:t>нуждающимся</w:t>
      </w:r>
      <w:r>
        <w:rPr>
          <w:color w:val="333333"/>
          <w:spacing w:val="-4"/>
        </w:rPr>
        <w:t xml:space="preserve"> </w:t>
      </w:r>
      <w:r>
        <w:rPr>
          <w:color w:val="333333"/>
        </w:rPr>
        <w:t>в</w:t>
      </w:r>
      <w:r>
        <w:rPr>
          <w:color w:val="333333"/>
          <w:spacing w:val="-3"/>
        </w:rPr>
        <w:t xml:space="preserve"> </w:t>
      </w:r>
      <w:r>
        <w:rPr>
          <w:color w:val="333333"/>
          <w:spacing w:val="-4"/>
        </w:rPr>
        <w:t>ней);</w:t>
      </w:r>
    </w:p>
    <w:p w14:paraId="589FE77E" w14:textId="77777777" w:rsidR="004C4874" w:rsidRDefault="00F01225">
      <w:pPr>
        <w:pStyle w:val="a3"/>
        <w:jc w:val="left"/>
      </w:pPr>
      <w:r>
        <w:rPr>
          <w:color w:val="333333"/>
        </w:rPr>
        <w:t>сформированность</w:t>
      </w:r>
      <w:r>
        <w:rPr>
          <w:color w:val="333333"/>
          <w:spacing w:val="-4"/>
        </w:rPr>
        <w:t xml:space="preserve"> </w:t>
      </w:r>
      <w:r>
        <w:rPr>
          <w:color w:val="333333"/>
        </w:rPr>
        <w:t>активной</w:t>
      </w:r>
      <w:r>
        <w:rPr>
          <w:color w:val="333333"/>
          <w:spacing w:val="-5"/>
        </w:rPr>
        <w:t xml:space="preserve"> </w:t>
      </w:r>
      <w:r>
        <w:rPr>
          <w:color w:val="333333"/>
        </w:rPr>
        <w:t>жизненной</w:t>
      </w:r>
      <w:r>
        <w:rPr>
          <w:color w:val="333333"/>
          <w:spacing w:val="-5"/>
        </w:rPr>
        <w:t xml:space="preserve"> </w:t>
      </w:r>
      <w:r>
        <w:rPr>
          <w:color w:val="333333"/>
        </w:rPr>
        <w:t>позиции,</w:t>
      </w:r>
      <w:r>
        <w:rPr>
          <w:color w:val="333333"/>
          <w:spacing w:val="-4"/>
        </w:rPr>
        <w:t xml:space="preserve"> </w:t>
      </w:r>
      <w:r>
        <w:rPr>
          <w:color w:val="333333"/>
        </w:rPr>
        <w:t>умений</w:t>
      </w:r>
      <w:r>
        <w:rPr>
          <w:color w:val="333333"/>
          <w:spacing w:val="-5"/>
        </w:rPr>
        <w:t xml:space="preserve"> </w:t>
      </w:r>
      <w:r>
        <w:rPr>
          <w:color w:val="333333"/>
        </w:rPr>
        <w:t>и</w:t>
      </w:r>
      <w:r>
        <w:rPr>
          <w:color w:val="333333"/>
          <w:spacing w:val="-5"/>
        </w:rPr>
        <w:t xml:space="preserve"> </w:t>
      </w:r>
      <w:r>
        <w:rPr>
          <w:color w:val="333333"/>
        </w:rPr>
        <w:t>навыков</w:t>
      </w:r>
      <w:r>
        <w:rPr>
          <w:color w:val="333333"/>
          <w:spacing w:val="-8"/>
        </w:rPr>
        <w:t xml:space="preserve"> </w:t>
      </w:r>
      <w:r>
        <w:rPr>
          <w:color w:val="333333"/>
        </w:rPr>
        <w:t>личного</w:t>
      </w:r>
      <w:r>
        <w:rPr>
          <w:color w:val="333333"/>
          <w:spacing w:val="-4"/>
        </w:rPr>
        <w:t xml:space="preserve"> </w:t>
      </w:r>
      <w:r>
        <w:rPr>
          <w:color w:val="333333"/>
        </w:rPr>
        <w:t>участия</w:t>
      </w:r>
      <w:r>
        <w:rPr>
          <w:color w:val="333333"/>
          <w:spacing w:val="-5"/>
        </w:rPr>
        <w:t xml:space="preserve"> </w:t>
      </w:r>
      <w:r>
        <w:rPr>
          <w:color w:val="333333"/>
        </w:rPr>
        <w:t>в обеспечении мер безопасности личности, общества и государства;</w:t>
      </w:r>
    </w:p>
    <w:p w14:paraId="0980B65A" w14:textId="77777777" w:rsidR="004C4874" w:rsidRDefault="00F01225">
      <w:pPr>
        <w:pStyle w:val="a3"/>
        <w:jc w:val="left"/>
      </w:pPr>
      <w:r>
        <w:rPr>
          <w:color w:val="333333"/>
        </w:rPr>
        <w:t>понимание и признание особой роли государства в обеспечении государственной и международной</w:t>
      </w:r>
      <w:r>
        <w:rPr>
          <w:color w:val="333333"/>
          <w:spacing w:val="-5"/>
        </w:rPr>
        <w:t xml:space="preserve"> </w:t>
      </w:r>
      <w:r>
        <w:rPr>
          <w:color w:val="333333"/>
        </w:rPr>
        <w:t>безопасности,</w:t>
      </w:r>
      <w:r>
        <w:rPr>
          <w:color w:val="333333"/>
          <w:spacing w:val="-5"/>
        </w:rPr>
        <w:t xml:space="preserve"> </w:t>
      </w:r>
      <w:r>
        <w:rPr>
          <w:color w:val="333333"/>
        </w:rPr>
        <w:t>обороны,</w:t>
      </w:r>
      <w:r>
        <w:rPr>
          <w:color w:val="333333"/>
          <w:spacing w:val="-5"/>
        </w:rPr>
        <w:t xml:space="preserve"> </w:t>
      </w:r>
      <w:r>
        <w:rPr>
          <w:color w:val="333333"/>
        </w:rPr>
        <w:t>осмысление</w:t>
      </w:r>
      <w:r>
        <w:rPr>
          <w:color w:val="333333"/>
          <w:spacing w:val="-6"/>
        </w:rPr>
        <w:t xml:space="preserve"> </w:t>
      </w:r>
      <w:r>
        <w:rPr>
          <w:color w:val="333333"/>
        </w:rPr>
        <w:t>роли</w:t>
      </w:r>
      <w:r>
        <w:rPr>
          <w:color w:val="333333"/>
          <w:spacing w:val="-4"/>
        </w:rPr>
        <w:t xml:space="preserve"> </w:t>
      </w:r>
      <w:r>
        <w:rPr>
          <w:color w:val="333333"/>
        </w:rPr>
        <w:t>государства</w:t>
      </w:r>
      <w:r>
        <w:rPr>
          <w:color w:val="333333"/>
          <w:spacing w:val="-6"/>
        </w:rPr>
        <w:t xml:space="preserve"> </w:t>
      </w:r>
      <w:r>
        <w:rPr>
          <w:color w:val="333333"/>
        </w:rPr>
        <w:t>и</w:t>
      </w:r>
      <w:r>
        <w:rPr>
          <w:color w:val="333333"/>
          <w:spacing w:val="-5"/>
        </w:rPr>
        <w:t xml:space="preserve"> </w:t>
      </w:r>
      <w:r>
        <w:rPr>
          <w:color w:val="333333"/>
        </w:rPr>
        <w:t>общества</w:t>
      </w:r>
      <w:r>
        <w:rPr>
          <w:color w:val="333333"/>
          <w:spacing w:val="-6"/>
        </w:rPr>
        <w:t xml:space="preserve"> </w:t>
      </w:r>
      <w:r>
        <w:rPr>
          <w:color w:val="333333"/>
        </w:rPr>
        <w:t>в</w:t>
      </w:r>
    </w:p>
    <w:p w14:paraId="29E04B8D" w14:textId="77777777" w:rsidR="004C4874" w:rsidRDefault="00F01225">
      <w:pPr>
        <w:pStyle w:val="a3"/>
        <w:jc w:val="left"/>
      </w:pPr>
      <w:r>
        <w:rPr>
          <w:color w:val="333333"/>
        </w:rPr>
        <w:t>решении</w:t>
      </w:r>
      <w:r>
        <w:rPr>
          <w:color w:val="333333"/>
          <w:spacing w:val="-5"/>
        </w:rPr>
        <w:t xml:space="preserve"> </w:t>
      </w:r>
      <w:r>
        <w:rPr>
          <w:color w:val="333333"/>
        </w:rPr>
        <w:t>задачи</w:t>
      </w:r>
      <w:r>
        <w:rPr>
          <w:color w:val="333333"/>
          <w:spacing w:val="-5"/>
        </w:rPr>
        <w:t xml:space="preserve"> </w:t>
      </w:r>
      <w:r>
        <w:rPr>
          <w:color w:val="333333"/>
        </w:rPr>
        <w:t>защиты</w:t>
      </w:r>
      <w:r>
        <w:rPr>
          <w:color w:val="333333"/>
          <w:spacing w:val="-5"/>
        </w:rPr>
        <w:t xml:space="preserve"> </w:t>
      </w:r>
      <w:r>
        <w:rPr>
          <w:color w:val="333333"/>
        </w:rPr>
        <w:t>населения</w:t>
      </w:r>
      <w:r>
        <w:rPr>
          <w:color w:val="333333"/>
          <w:spacing w:val="-5"/>
        </w:rPr>
        <w:t xml:space="preserve"> </w:t>
      </w:r>
      <w:r>
        <w:rPr>
          <w:color w:val="333333"/>
        </w:rPr>
        <w:t>от</w:t>
      </w:r>
      <w:r>
        <w:rPr>
          <w:color w:val="333333"/>
          <w:spacing w:val="-5"/>
        </w:rPr>
        <w:t xml:space="preserve"> </w:t>
      </w:r>
      <w:r>
        <w:rPr>
          <w:color w:val="333333"/>
        </w:rPr>
        <w:t>опасных и</w:t>
      </w:r>
      <w:r>
        <w:rPr>
          <w:color w:val="333333"/>
          <w:spacing w:val="-5"/>
        </w:rPr>
        <w:t xml:space="preserve"> </w:t>
      </w:r>
      <w:r>
        <w:rPr>
          <w:color w:val="333333"/>
        </w:rPr>
        <w:t>чрезвычайных</w:t>
      </w:r>
      <w:r>
        <w:rPr>
          <w:color w:val="333333"/>
          <w:spacing w:val="-3"/>
        </w:rPr>
        <w:t xml:space="preserve"> </w:t>
      </w:r>
      <w:r>
        <w:rPr>
          <w:color w:val="333333"/>
        </w:rPr>
        <w:t>ситуаций</w:t>
      </w:r>
      <w:r>
        <w:rPr>
          <w:color w:val="333333"/>
          <w:spacing w:val="-7"/>
        </w:rPr>
        <w:t xml:space="preserve"> </w:t>
      </w:r>
      <w:r>
        <w:rPr>
          <w:color w:val="333333"/>
        </w:rPr>
        <w:t>природного, техногенного и социального характера;</w:t>
      </w:r>
    </w:p>
    <w:p w14:paraId="1CBF242F" w14:textId="77777777" w:rsidR="004C4874" w:rsidRDefault="00F01225">
      <w:pPr>
        <w:pStyle w:val="a3"/>
        <w:jc w:val="left"/>
      </w:pPr>
      <w:r>
        <w:rPr>
          <w:color w:val="333333"/>
        </w:rPr>
        <w:t>знание</w:t>
      </w:r>
      <w:r>
        <w:rPr>
          <w:color w:val="333333"/>
          <w:spacing w:val="-7"/>
        </w:rPr>
        <w:t xml:space="preserve"> </w:t>
      </w:r>
      <w:r>
        <w:rPr>
          <w:color w:val="333333"/>
        </w:rPr>
        <w:t>и</w:t>
      </w:r>
      <w:r>
        <w:rPr>
          <w:color w:val="333333"/>
          <w:spacing w:val="-3"/>
        </w:rPr>
        <w:t xml:space="preserve"> </w:t>
      </w:r>
      <w:r>
        <w:rPr>
          <w:color w:val="333333"/>
        </w:rPr>
        <w:t>понимание</w:t>
      </w:r>
      <w:r>
        <w:rPr>
          <w:color w:val="333333"/>
          <w:spacing w:val="-4"/>
        </w:rPr>
        <w:t xml:space="preserve"> </w:t>
      </w:r>
      <w:r>
        <w:rPr>
          <w:color w:val="333333"/>
        </w:rPr>
        <w:t>роли</w:t>
      </w:r>
      <w:r>
        <w:rPr>
          <w:color w:val="333333"/>
          <w:spacing w:val="-2"/>
        </w:rPr>
        <w:t xml:space="preserve"> </w:t>
      </w:r>
      <w:r>
        <w:rPr>
          <w:color w:val="333333"/>
        </w:rPr>
        <w:t>государства</w:t>
      </w:r>
      <w:r>
        <w:rPr>
          <w:color w:val="333333"/>
          <w:spacing w:val="-4"/>
        </w:rPr>
        <w:t xml:space="preserve"> </w:t>
      </w:r>
      <w:r>
        <w:rPr>
          <w:color w:val="333333"/>
        </w:rPr>
        <w:t>в</w:t>
      </w:r>
      <w:r>
        <w:rPr>
          <w:color w:val="333333"/>
          <w:spacing w:val="-4"/>
        </w:rPr>
        <w:t xml:space="preserve"> </w:t>
      </w:r>
      <w:r>
        <w:rPr>
          <w:color w:val="333333"/>
        </w:rPr>
        <w:t>противодействии</w:t>
      </w:r>
      <w:r>
        <w:rPr>
          <w:color w:val="333333"/>
          <w:spacing w:val="-3"/>
        </w:rPr>
        <w:t xml:space="preserve"> </w:t>
      </w:r>
      <w:r>
        <w:rPr>
          <w:color w:val="333333"/>
        </w:rPr>
        <w:t>основным</w:t>
      </w:r>
      <w:r>
        <w:rPr>
          <w:color w:val="333333"/>
          <w:spacing w:val="-5"/>
        </w:rPr>
        <w:t xml:space="preserve"> </w:t>
      </w:r>
      <w:r>
        <w:rPr>
          <w:color w:val="333333"/>
          <w:spacing w:val="-2"/>
        </w:rPr>
        <w:t>вызовам</w:t>
      </w:r>
    </w:p>
    <w:p w14:paraId="6BDBEF3F" w14:textId="77777777" w:rsidR="004C4874" w:rsidRDefault="00F01225">
      <w:pPr>
        <w:pStyle w:val="a3"/>
        <w:jc w:val="left"/>
      </w:pPr>
      <w:r>
        <w:rPr>
          <w:color w:val="333333"/>
        </w:rPr>
        <w:t>современности:</w:t>
      </w:r>
      <w:r>
        <w:rPr>
          <w:color w:val="333333"/>
          <w:spacing w:val="-7"/>
        </w:rPr>
        <w:t xml:space="preserve"> </w:t>
      </w:r>
      <w:r>
        <w:rPr>
          <w:color w:val="333333"/>
        </w:rPr>
        <w:t>терроризму,</w:t>
      </w:r>
      <w:r>
        <w:rPr>
          <w:color w:val="333333"/>
          <w:spacing w:val="-7"/>
        </w:rPr>
        <w:t xml:space="preserve"> </w:t>
      </w:r>
      <w:r>
        <w:rPr>
          <w:color w:val="333333"/>
        </w:rPr>
        <w:t>экстремизму,</w:t>
      </w:r>
      <w:r>
        <w:rPr>
          <w:color w:val="333333"/>
          <w:spacing w:val="-7"/>
        </w:rPr>
        <w:t xml:space="preserve"> </w:t>
      </w:r>
      <w:r>
        <w:rPr>
          <w:color w:val="333333"/>
        </w:rPr>
        <w:t>незаконному</w:t>
      </w:r>
      <w:r>
        <w:rPr>
          <w:color w:val="333333"/>
          <w:spacing w:val="-14"/>
        </w:rPr>
        <w:t xml:space="preserve"> </w:t>
      </w:r>
      <w:r>
        <w:rPr>
          <w:color w:val="333333"/>
        </w:rPr>
        <w:t>распространению</w:t>
      </w:r>
      <w:r>
        <w:rPr>
          <w:color w:val="333333"/>
          <w:spacing w:val="-9"/>
        </w:rPr>
        <w:t xml:space="preserve"> </w:t>
      </w:r>
      <w:r>
        <w:rPr>
          <w:color w:val="333333"/>
        </w:rPr>
        <w:t>наркотических средств, неприятие любых форм экстремизма, дискриминации, формирование</w:t>
      </w:r>
    </w:p>
    <w:p w14:paraId="6F762B5C" w14:textId="77777777" w:rsidR="004C4874" w:rsidRDefault="00F01225">
      <w:pPr>
        <w:pStyle w:val="a3"/>
        <w:jc w:val="left"/>
      </w:pPr>
      <w:r>
        <w:rPr>
          <w:color w:val="333333"/>
        </w:rPr>
        <w:t>веротерпимости,</w:t>
      </w:r>
      <w:r>
        <w:rPr>
          <w:color w:val="333333"/>
          <w:spacing w:val="-3"/>
        </w:rPr>
        <w:t xml:space="preserve"> </w:t>
      </w:r>
      <w:r>
        <w:rPr>
          <w:color w:val="333333"/>
        </w:rPr>
        <w:t>уважительного</w:t>
      </w:r>
      <w:r>
        <w:rPr>
          <w:color w:val="333333"/>
          <w:spacing w:val="-5"/>
        </w:rPr>
        <w:t xml:space="preserve"> </w:t>
      </w:r>
      <w:r>
        <w:rPr>
          <w:color w:val="333333"/>
        </w:rPr>
        <w:t>и</w:t>
      </w:r>
      <w:r>
        <w:rPr>
          <w:color w:val="333333"/>
          <w:spacing w:val="-5"/>
        </w:rPr>
        <w:t xml:space="preserve"> </w:t>
      </w:r>
      <w:r>
        <w:rPr>
          <w:color w:val="333333"/>
        </w:rPr>
        <w:t>доброжелательного</w:t>
      </w:r>
      <w:r>
        <w:rPr>
          <w:color w:val="333333"/>
          <w:spacing w:val="-5"/>
        </w:rPr>
        <w:t xml:space="preserve"> </w:t>
      </w:r>
      <w:r>
        <w:rPr>
          <w:color w:val="333333"/>
        </w:rPr>
        <w:t>отношения</w:t>
      </w:r>
      <w:r>
        <w:rPr>
          <w:color w:val="333333"/>
          <w:spacing w:val="-3"/>
        </w:rPr>
        <w:t xml:space="preserve"> </w:t>
      </w:r>
      <w:r>
        <w:rPr>
          <w:color w:val="333333"/>
        </w:rPr>
        <w:t>к</w:t>
      </w:r>
      <w:r>
        <w:rPr>
          <w:color w:val="333333"/>
          <w:spacing w:val="-5"/>
        </w:rPr>
        <w:t xml:space="preserve"> </w:t>
      </w:r>
      <w:r>
        <w:rPr>
          <w:color w:val="333333"/>
        </w:rPr>
        <w:t>другому</w:t>
      </w:r>
      <w:r>
        <w:rPr>
          <w:color w:val="333333"/>
          <w:spacing w:val="-8"/>
        </w:rPr>
        <w:t xml:space="preserve"> </w:t>
      </w:r>
      <w:r>
        <w:rPr>
          <w:color w:val="333333"/>
        </w:rPr>
        <w:t>человеку,</w:t>
      </w:r>
      <w:r>
        <w:rPr>
          <w:color w:val="333333"/>
          <w:spacing w:val="-3"/>
        </w:rPr>
        <w:t xml:space="preserve"> </w:t>
      </w:r>
      <w:r>
        <w:rPr>
          <w:color w:val="333333"/>
        </w:rPr>
        <w:t>его мнению, развитие способности к конструктивному диалогу с другими людьми;</w:t>
      </w:r>
    </w:p>
    <w:p w14:paraId="236A62C8" w14:textId="77777777" w:rsidR="004C4874" w:rsidRDefault="00F01225">
      <w:pPr>
        <w:pStyle w:val="a4"/>
        <w:numPr>
          <w:ilvl w:val="0"/>
          <w:numId w:val="18"/>
        </w:numPr>
        <w:tabs>
          <w:tab w:val="left" w:pos="1108"/>
        </w:tabs>
        <w:ind w:left="1108" w:hanging="259"/>
        <w:rPr>
          <w:sz w:val="24"/>
        </w:rPr>
      </w:pPr>
      <w:r>
        <w:rPr>
          <w:color w:val="333333"/>
          <w:sz w:val="24"/>
        </w:rPr>
        <w:t>духовно-нравственное</w:t>
      </w:r>
      <w:r>
        <w:rPr>
          <w:color w:val="333333"/>
          <w:spacing w:val="-11"/>
          <w:sz w:val="24"/>
        </w:rPr>
        <w:t xml:space="preserve"> </w:t>
      </w:r>
      <w:r>
        <w:rPr>
          <w:color w:val="333333"/>
          <w:spacing w:val="-2"/>
          <w:sz w:val="24"/>
        </w:rPr>
        <w:t>воспитание:</w:t>
      </w:r>
    </w:p>
    <w:p w14:paraId="435C5DF6" w14:textId="77777777" w:rsidR="004C4874" w:rsidRDefault="00F01225">
      <w:pPr>
        <w:pStyle w:val="a3"/>
        <w:ind w:right="379"/>
        <w:jc w:val="left"/>
      </w:pPr>
      <w:r>
        <w:rPr>
          <w:color w:val="333333"/>
        </w:rPr>
        <w:t>ориентация на моральные ценности и нормы в ситуациях нравственного выбора; готовность</w:t>
      </w:r>
      <w:r>
        <w:rPr>
          <w:color w:val="333333"/>
          <w:spacing w:val="-3"/>
        </w:rPr>
        <w:t xml:space="preserve"> </w:t>
      </w:r>
      <w:r>
        <w:rPr>
          <w:color w:val="333333"/>
        </w:rPr>
        <w:t>оценивать</w:t>
      </w:r>
      <w:r>
        <w:rPr>
          <w:color w:val="333333"/>
          <w:spacing w:val="-3"/>
        </w:rPr>
        <w:t xml:space="preserve"> </w:t>
      </w:r>
      <w:r>
        <w:rPr>
          <w:color w:val="333333"/>
        </w:rPr>
        <w:t>своё</w:t>
      </w:r>
      <w:r>
        <w:rPr>
          <w:color w:val="333333"/>
          <w:spacing w:val="-6"/>
        </w:rPr>
        <w:t xml:space="preserve"> </w:t>
      </w:r>
      <w:r>
        <w:rPr>
          <w:color w:val="333333"/>
        </w:rPr>
        <w:t>поведение</w:t>
      </w:r>
      <w:r>
        <w:rPr>
          <w:color w:val="333333"/>
          <w:spacing w:val="-5"/>
        </w:rPr>
        <w:t xml:space="preserve"> </w:t>
      </w:r>
      <w:r>
        <w:rPr>
          <w:color w:val="333333"/>
        </w:rPr>
        <w:t>и</w:t>
      </w:r>
      <w:r>
        <w:rPr>
          <w:color w:val="333333"/>
          <w:spacing w:val="-4"/>
        </w:rPr>
        <w:t xml:space="preserve"> </w:t>
      </w:r>
      <w:r>
        <w:rPr>
          <w:color w:val="333333"/>
        </w:rPr>
        <w:t>поступки,</w:t>
      </w:r>
      <w:r>
        <w:rPr>
          <w:color w:val="333333"/>
          <w:spacing w:val="-4"/>
        </w:rPr>
        <w:t xml:space="preserve"> </w:t>
      </w:r>
      <w:r>
        <w:rPr>
          <w:color w:val="333333"/>
        </w:rPr>
        <w:t>а</w:t>
      </w:r>
      <w:r>
        <w:rPr>
          <w:color w:val="333333"/>
          <w:spacing w:val="-5"/>
        </w:rPr>
        <w:t xml:space="preserve"> </w:t>
      </w:r>
      <w:r>
        <w:rPr>
          <w:color w:val="333333"/>
        </w:rPr>
        <w:t>также</w:t>
      </w:r>
      <w:r>
        <w:rPr>
          <w:color w:val="333333"/>
          <w:spacing w:val="-4"/>
        </w:rPr>
        <w:t xml:space="preserve"> </w:t>
      </w:r>
      <w:r>
        <w:rPr>
          <w:color w:val="333333"/>
        </w:rPr>
        <w:t>поведение и</w:t>
      </w:r>
      <w:r>
        <w:rPr>
          <w:color w:val="333333"/>
          <w:spacing w:val="-6"/>
        </w:rPr>
        <w:t xml:space="preserve"> </w:t>
      </w:r>
      <w:r>
        <w:rPr>
          <w:color w:val="333333"/>
        </w:rPr>
        <w:t>поступки</w:t>
      </w:r>
      <w:r>
        <w:rPr>
          <w:color w:val="333333"/>
          <w:spacing w:val="-4"/>
        </w:rPr>
        <w:t xml:space="preserve"> </w:t>
      </w:r>
      <w:r>
        <w:rPr>
          <w:color w:val="333333"/>
        </w:rPr>
        <w:t>других людей с позиции нравственных и правовых норм с учётом осознания последствий</w:t>
      </w:r>
    </w:p>
    <w:p w14:paraId="498D6EE6" w14:textId="77777777" w:rsidR="004C4874" w:rsidRDefault="00F01225">
      <w:pPr>
        <w:pStyle w:val="a3"/>
        <w:jc w:val="left"/>
      </w:pPr>
      <w:r>
        <w:rPr>
          <w:color w:val="333333"/>
          <w:spacing w:val="-2"/>
        </w:rPr>
        <w:t>поступков;</w:t>
      </w:r>
    </w:p>
    <w:p w14:paraId="51E440CD" w14:textId="77777777" w:rsidR="004C4874" w:rsidRDefault="004C4874">
      <w:pPr>
        <w:pStyle w:val="a3"/>
        <w:jc w:val="left"/>
        <w:sectPr w:rsidR="004C4874">
          <w:pgSz w:w="11910" w:h="16850"/>
          <w:pgMar w:top="1020" w:right="283" w:bottom="280" w:left="992" w:header="569" w:footer="0" w:gutter="0"/>
          <w:cols w:space="720"/>
        </w:sectPr>
      </w:pPr>
    </w:p>
    <w:p w14:paraId="3C96CABF" w14:textId="77777777" w:rsidR="004C4874" w:rsidRDefault="00F01225">
      <w:pPr>
        <w:pStyle w:val="a3"/>
        <w:spacing w:before="88"/>
        <w:ind w:right="872"/>
        <w:jc w:val="left"/>
      </w:pPr>
      <w:r>
        <w:rPr>
          <w:color w:val="333333"/>
        </w:rPr>
        <w:t>активное</w:t>
      </w:r>
      <w:r>
        <w:rPr>
          <w:color w:val="333333"/>
          <w:spacing w:val="-5"/>
        </w:rPr>
        <w:t xml:space="preserve"> </w:t>
      </w:r>
      <w:r>
        <w:rPr>
          <w:color w:val="333333"/>
        </w:rPr>
        <w:t>неприятие</w:t>
      </w:r>
      <w:r>
        <w:rPr>
          <w:color w:val="333333"/>
          <w:spacing w:val="-5"/>
        </w:rPr>
        <w:t xml:space="preserve"> </w:t>
      </w:r>
      <w:r>
        <w:rPr>
          <w:color w:val="333333"/>
        </w:rPr>
        <w:t>асоциальных</w:t>
      </w:r>
      <w:r>
        <w:rPr>
          <w:color w:val="333333"/>
          <w:spacing w:val="-5"/>
        </w:rPr>
        <w:t xml:space="preserve"> </w:t>
      </w:r>
      <w:r>
        <w:rPr>
          <w:color w:val="333333"/>
        </w:rPr>
        <w:t>поступков,</w:t>
      </w:r>
      <w:r>
        <w:rPr>
          <w:color w:val="333333"/>
          <w:spacing w:val="-4"/>
        </w:rPr>
        <w:t xml:space="preserve"> </w:t>
      </w:r>
      <w:r>
        <w:rPr>
          <w:color w:val="333333"/>
        </w:rPr>
        <w:t>свобода</w:t>
      </w:r>
      <w:r>
        <w:rPr>
          <w:color w:val="333333"/>
          <w:spacing w:val="-5"/>
        </w:rPr>
        <w:t xml:space="preserve"> </w:t>
      </w:r>
      <w:r>
        <w:rPr>
          <w:color w:val="333333"/>
        </w:rPr>
        <w:t>и</w:t>
      </w:r>
      <w:r>
        <w:rPr>
          <w:color w:val="333333"/>
          <w:spacing w:val="-4"/>
        </w:rPr>
        <w:t xml:space="preserve"> </w:t>
      </w:r>
      <w:r>
        <w:rPr>
          <w:color w:val="333333"/>
        </w:rPr>
        <w:t>ответственность</w:t>
      </w:r>
      <w:r>
        <w:rPr>
          <w:color w:val="333333"/>
          <w:spacing w:val="-3"/>
        </w:rPr>
        <w:t xml:space="preserve"> </w:t>
      </w:r>
      <w:r>
        <w:rPr>
          <w:color w:val="333333"/>
        </w:rPr>
        <w:t>личности</w:t>
      </w:r>
      <w:r>
        <w:rPr>
          <w:color w:val="333333"/>
          <w:spacing w:val="-4"/>
        </w:rPr>
        <w:t xml:space="preserve"> </w:t>
      </w:r>
      <w:r>
        <w:rPr>
          <w:color w:val="333333"/>
        </w:rPr>
        <w:t>в условиях индивидуального и общественного пространства;</w:t>
      </w:r>
    </w:p>
    <w:p w14:paraId="7FECC5CB" w14:textId="77777777" w:rsidR="004C4874" w:rsidRDefault="00F01225">
      <w:pPr>
        <w:pStyle w:val="a3"/>
        <w:ind w:right="286"/>
        <w:jc w:val="left"/>
      </w:pPr>
      <w:r>
        <w:rPr>
          <w:color w:val="333333"/>
        </w:rPr>
        <w:t>развитие</w:t>
      </w:r>
      <w:r>
        <w:rPr>
          <w:color w:val="333333"/>
          <w:spacing w:val="-5"/>
        </w:rPr>
        <w:t xml:space="preserve"> </w:t>
      </w:r>
      <w:r>
        <w:rPr>
          <w:color w:val="333333"/>
        </w:rPr>
        <w:t>ответственного</w:t>
      </w:r>
      <w:r>
        <w:rPr>
          <w:color w:val="333333"/>
          <w:spacing w:val="-4"/>
        </w:rPr>
        <w:t xml:space="preserve"> </w:t>
      </w:r>
      <w:r>
        <w:rPr>
          <w:color w:val="333333"/>
        </w:rPr>
        <w:t>отношения</w:t>
      </w:r>
      <w:r>
        <w:rPr>
          <w:color w:val="333333"/>
          <w:spacing w:val="-7"/>
        </w:rPr>
        <w:t xml:space="preserve"> </w:t>
      </w:r>
      <w:r>
        <w:rPr>
          <w:color w:val="333333"/>
        </w:rPr>
        <w:t>к</w:t>
      </w:r>
      <w:r>
        <w:rPr>
          <w:color w:val="333333"/>
          <w:spacing w:val="-4"/>
        </w:rPr>
        <w:t xml:space="preserve"> </w:t>
      </w:r>
      <w:r>
        <w:rPr>
          <w:color w:val="333333"/>
        </w:rPr>
        <w:t>ведению</w:t>
      </w:r>
      <w:r>
        <w:rPr>
          <w:color w:val="333333"/>
          <w:spacing w:val="-6"/>
        </w:rPr>
        <w:t xml:space="preserve"> </w:t>
      </w:r>
      <w:r>
        <w:rPr>
          <w:color w:val="333333"/>
        </w:rPr>
        <w:t>здорового</w:t>
      </w:r>
      <w:r>
        <w:rPr>
          <w:color w:val="333333"/>
          <w:spacing w:val="-4"/>
        </w:rPr>
        <w:t xml:space="preserve"> </w:t>
      </w:r>
      <w:r>
        <w:rPr>
          <w:color w:val="333333"/>
        </w:rPr>
        <w:t>образа</w:t>
      </w:r>
      <w:r>
        <w:rPr>
          <w:color w:val="333333"/>
          <w:spacing w:val="-5"/>
        </w:rPr>
        <w:t xml:space="preserve"> </w:t>
      </w:r>
      <w:r>
        <w:rPr>
          <w:color w:val="333333"/>
        </w:rPr>
        <w:t>жизни,</w:t>
      </w:r>
      <w:r>
        <w:rPr>
          <w:color w:val="333333"/>
          <w:spacing w:val="-4"/>
        </w:rPr>
        <w:t xml:space="preserve"> </w:t>
      </w:r>
      <w:r>
        <w:rPr>
          <w:color w:val="333333"/>
        </w:rPr>
        <w:t>исключающего употребление наркотиков, алкоголя, курения и нанесение иного вреда собственному здоровью и здоровью окружающих;</w:t>
      </w:r>
    </w:p>
    <w:p w14:paraId="396CF6BB" w14:textId="77777777" w:rsidR="004C4874" w:rsidRDefault="00F01225">
      <w:pPr>
        <w:pStyle w:val="a3"/>
        <w:ind w:right="286"/>
        <w:jc w:val="left"/>
      </w:pPr>
      <w:r>
        <w:rPr>
          <w:color w:val="333333"/>
        </w:rPr>
        <w:t>формирование</w:t>
      </w:r>
      <w:r>
        <w:rPr>
          <w:color w:val="333333"/>
          <w:spacing w:val="-5"/>
        </w:rPr>
        <w:t xml:space="preserve"> </w:t>
      </w:r>
      <w:r>
        <w:rPr>
          <w:color w:val="333333"/>
        </w:rPr>
        <w:t>личности</w:t>
      </w:r>
      <w:r>
        <w:rPr>
          <w:color w:val="333333"/>
          <w:spacing w:val="-4"/>
        </w:rPr>
        <w:t xml:space="preserve"> </w:t>
      </w:r>
      <w:r>
        <w:rPr>
          <w:color w:val="333333"/>
        </w:rPr>
        <w:t>безопасного</w:t>
      </w:r>
      <w:r>
        <w:rPr>
          <w:color w:val="333333"/>
          <w:spacing w:val="-4"/>
        </w:rPr>
        <w:t xml:space="preserve"> </w:t>
      </w:r>
      <w:r>
        <w:rPr>
          <w:color w:val="333333"/>
        </w:rPr>
        <w:t>типа,</w:t>
      </w:r>
      <w:r>
        <w:rPr>
          <w:color w:val="333333"/>
          <w:spacing w:val="-4"/>
        </w:rPr>
        <w:t xml:space="preserve"> </w:t>
      </w:r>
      <w:r>
        <w:rPr>
          <w:color w:val="333333"/>
        </w:rPr>
        <w:t>осознанного</w:t>
      </w:r>
      <w:r>
        <w:rPr>
          <w:color w:val="333333"/>
          <w:spacing w:val="-4"/>
        </w:rPr>
        <w:t xml:space="preserve"> </w:t>
      </w:r>
      <w:r>
        <w:rPr>
          <w:color w:val="333333"/>
        </w:rPr>
        <w:t>и</w:t>
      </w:r>
      <w:r>
        <w:rPr>
          <w:color w:val="333333"/>
          <w:spacing w:val="-4"/>
        </w:rPr>
        <w:t xml:space="preserve"> </w:t>
      </w:r>
      <w:r>
        <w:rPr>
          <w:color w:val="333333"/>
        </w:rPr>
        <w:t>ответственного</w:t>
      </w:r>
      <w:r>
        <w:rPr>
          <w:color w:val="333333"/>
          <w:spacing w:val="-4"/>
        </w:rPr>
        <w:t xml:space="preserve"> </w:t>
      </w:r>
      <w:r>
        <w:rPr>
          <w:color w:val="333333"/>
        </w:rPr>
        <w:t>отношения</w:t>
      </w:r>
      <w:r>
        <w:rPr>
          <w:color w:val="333333"/>
          <w:spacing w:val="-7"/>
        </w:rPr>
        <w:t xml:space="preserve"> </w:t>
      </w:r>
      <w:r>
        <w:rPr>
          <w:color w:val="333333"/>
        </w:rPr>
        <w:t>к личной безопасности и безопасности других людей;</w:t>
      </w:r>
    </w:p>
    <w:p w14:paraId="244232AF" w14:textId="77777777" w:rsidR="004C4874" w:rsidRDefault="00F01225">
      <w:pPr>
        <w:pStyle w:val="a4"/>
        <w:numPr>
          <w:ilvl w:val="0"/>
          <w:numId w:val="18"/>
        </w:numPr>
        <w:tabs>
          <w:tab w:val="left" w:pos="1208"/>
        </w:tabs>
        <w:ind w:left="1208" w:hanging="359"/>
        <w:rPr>
          <w:sz w:val="24"/>
        </w:rPr>
      </w:pPr>
      <w:r>
        <w:rPr>
          <w:color w:val="333333"/>
          <w:sz w:val="24"/>
        </w:rPr>
        <w:t>эстетическое</w:t>
      </w:r>
      <w:r>
        <w:rPr>
          <w:color w:val="333333"/>
          <w:spacing w:val="-7"/>
          <w:sz w:val="24"/>
        </w:rPr>
        <w:t xml:space="preserve"> </w:t>
      </w:r>
      <w:r>
        <w:rPr>
          <w:color w:val="333333"/>
          <w:spacing w:val="-2"/>
          <w:sz w:val="24"/>
        </w:rPr>
        <w:t>воспитание:</w:t>
      </w:r>
    </w:p>
    <w:p w14:paraId="1A9F39BF" w14:textId="77777777" w:rsidR="004C4874" w:rsidRDefault="00F01225">
      <w:pPr>
        <w:pStyle w:val="a3"/>
        <w:ind w:right="872"/>
        <w:jc w:val="left"/>
      </w:pPr>
      <w:r>
        <w:rPr>
          <w:color w:val="333333"/>
        </w:rPr>
        <w:t>формирование</w:t>
      </w:r>
      <w:r>
        <w:rPr>
          <w:color w:val="333333"/>
          <w:spacing w:val="-7"/>
        </w:rPr>
        <w:t xml:space="preserve"> </w:t>
      </w:r>
      <w:r>
        <w:rPr>
          <w:color w:val="333333"/>
        </w:rPr>
        <w:t>гармоничной</w:t>
      </w:r>
      <w:r>
        <w:rPr>
          <w:color w:val="333333"/>
          <w:spacing w:val="-6"/>
        </w:rPr>
        <w:t xml:space="preserve"> </w:t>
      </w:r>
      <w:r>
        <w:rPr>
          <w:color w:val="333333"/>
        </w:rPr>
        <w:t>личности,</w:t>
      </w:r>
      <w:r>
        <w:rPr>
          <w:color w:val="333333"/>
          <w:spacing w:val="-6"/>
        </w:rPr>
        <w:t xml:space="preserve"> </w:t>
      </w:r>
      <w:r>
        <w:rPr>
          <w:color w:val="333333"/>
        </w:rPr>
        <w:t>развитие</w:t>
      </w:r>
      <w:r>
        <w:rPr>
          <w:color w:val="333333"/>
          <w:spacing w:val="-7"/>
        </w:rPr>
        <w:t xml:space="preserve"> </w:t>
      </w:r>
      <w:r>
        <w:rPr>
          <w:color w:val="333333"/>
        </w:rPr>
        <w:t>способности</w:t>
      </w:r>
      <w:r>
        <w:rPr>
          <w:color w:val="333333"/>
          <w:spacing w:val="-5"/>
        </w:rPr>
        <w:t xml:space="preserve"> </w:t>
      </w:r>
      <w:r>
        <w:rPr>
          <w:color w:val="333333"/>
        </w:rPr>
        <w:t>воспринимать,</w:t>
      </w:r>
      <w:r>
        <w:rPr>
          <w:color w:val="333333"/>
          <w:spacing w:val="-6"/>
        </w:rPr>
        <w:t xml:space="preserve"> </w:t>
      </w:r>
      <w:r>
        <w:rPr>
          <w:color w:val="333333"/>
        </w:rPr>
        <w:t>ценить</w:t>
      </w:r>
      <w:r>
        <w:rPr>
          <w:color w:val="333333"/>
          <w:spacing w:val="-7"/>
        </w:rPr>
        <w:t xml:space="preserve"> </w:t>
      </w:r>
      <w:r>
        <w:rPr>
          <w:color w:val="333333"/>
        </w:rPr>
        <w:t>и создавать прекрасное в повседневной жизни;</w:t>
      </w:r>
    </w:p>
    <w:p w14:paraId="69770384" w14:textId="77777777" w:rsidR="004C4874" w:rsidRDefault="00F01225">
      <w:pPr>
        <w:pStyle w:val="a3"/>
        <w:jc w:val="left"/>
      </w:pPr>
      <w:r>
        <w:rPr>
          <w:color w:val="333333"/>
        </w:rPr>
        <w:t>понимание</w:t>
      </w:r>
      <w:r>
        <w:rPr>
          <w:color w:val="333333"/>
          <w:spacing w:val="-6"/>
        </w:rPr>
        <w:t xml:space="preserve"> </w:t>
      </w:r>
      <w:r>
        <w:rPr>
          <w:color w:val="333333"/>
        </w:rPr>
        <w:t>взаимозависимости</w:t>
      </w:r>
      <w:r>
        <w:rPr>
          <w:color w:val="333333"/>
          <w:spacing w:val="-4"/>
        </w:rPr>
        <w:t xml:space="preserve"> </w:t>
      </w:r>
      <w:r>
        <w:rPr>
          <w:color w:val="333333"/>
        </w:rPr>
        <w:t>счастливого</w:t>
      </w:r>
      <w:r>
        <w:rPr>
          <w:color w:val="333333"/>
          <w:spacing w:val="-5"/>
        </w:rPr>
        <w:t xml:space="preserve"> </w:t>
      </w:r>
      <w:r>
        <w:rPr>
          <w:color w:val="333333"/>
        </w:rPr>
        <w:t>юношества</w:t>
      </w:r>
      <w:r>
        <w:rPr>
          <w:color w:val="333333"/>
          <w:spacing w:val="-6"/>
        </w:rPr>
        <w:t xml:space="preserve"> </w:t>
      </w:r>
      <w:r>
        <w:rPr>
          <w:color w:val="333333"/>
        </w:rPr>
        <w:t>и</w:t>
      </w:r>
      <w:r>
        <w:rPr>
          <w:color w:val="333333"/>
          <w:spacing w:val="-5"/>
        </w:rPr>
        <w:t xml:space="preserve"> </w:t>
      </w:r>
      <w:r>
        <w:rPr>
          <w:color w:val="333333"/>
        </w:rPr>
        <w:t>безопасного</w:t>
      </w:r>
      <w:r>
        <w:rPr>
          <w:color w:val="333333"/>
          <w:spacing w:val="-5"/>
        </w:rPr>
        <w:t xml:space="preserve"> </w:t>
      </w:r>
      <w:r>
        <w:rPr>
          <w:color w:val="333333"/>
        </w:rPr>
        <w:t>личного</w:t>
      </w:r>
      <w:r>
        <w:rPr>
          <w:color w:val="333333"/>
          <w:spacing w:val="-5"/>
        </w:rPr>
        <w:t xml:space="preserve"> </w:t>
      </w:r>
      <w:r>
        <w:rPr>
          <w:color w:val="333333"/>
        </w:rPr>
        <w:t>поведения</w:t>
      </w:r>
      <w:r>
        <w:rPr>
          <w:color w:val="333333"/>
          <w:spacing w:val="-5"/>
        </w:rPr>
        <w:t xml:space="preserve"> </w:t>
      </w:r>
      <w:r>
        <w:rPr>
          <w:color w:val="333333"/>
        </w:rPr>
        <w:t>в повседневной жизни;</w:t>
      </w:r>
    </w:p>
    <w:p w14:paraId="15CEC276" w14:textId="77777777" w:rsidR="004C4874" w:rsidRDefault="00F01225">
      <w:pPr>
        <w:pStyle w:val="a4"/>
        <w:numPr>
          <w:ilvl w:val="0"/>
          <w:numId w:val="18"/>
        </w:numPr>
        <w:tabs>
          <w:tab w:val="left" w:pos="1208"/>
        </w:tabs>
        <w:spacing w:before="1"/>
        <w:ind w:left="1208" w:hanging="359"/>
        <w:rPr>
          <w:sz w:val="24"/>
        </w:rPr>
      </w:pPr>
      <w:r>
        <w:rPr>
          <w:color w:val="333333"/>
          <w:sz w:val="24"/>
        </w:rPr>
        <w:t>ценности</w:t>
      </w:r>
      <w:r>
        <w:rPr>
          <w:color w:val="333333"/>
          <w:spacing w:val="-5"/>
          <w:sz w:val="24"/>
        </w:rPr>
        <w:t xml:space="preserve"> </w:t>
      </w:r>
      <w:r>
        <w:rPr>
          <w:color w:val="333333"/>
          <w:sz w:val="24"/>
        </w:rPr>
        <w:t>научного</w:t>
      </w:r>
      <w:r>
        <w:rPr>
          <w:color w:val="333333"/>
          <w:spacing w:val="-4"/>
          <w:sz w:val="24"/>
        </w:rPr>
        <w:t xml:space="preserve"> </w:t>
      </w:r>
      <w:r>
        <w:rPr>
          <w:color w:val="333333"/>
          <w:spacing w:val="-2"/>
          <w:sz w:val="24"/>
        </w:rPr>
        <w:t>познания:</w:t>
      </w:r>
    </w:p>
    <w:p w14:paraId="3806E4BC" w14:textId="77777777" w:rsidR="004C4874" w:rsidRDefault="00F01225">
      <w:pPr>
        <w:pStyle w:val="a3"/>
        <w:jc w:val="left"/>
      </w:pPr>
      <w:r>
        <w:rPr>
          <w:color w:val="333333"/>
        </w:rPr>
        <w:t>ориентация</w:t>
      </w:r>
      <w:r>
        <w:rPr>
          <w:color w:val="333333"/>
          <w:spacing w:val="-4"/>
        </w:rPr>
        <w:t xml:space="preserve"> </w:t>
      </w:r>
      <w:r>
        <w:rPr>
          <w:color w:val="333333"/>
        </w:rPr>
        <w:t>в</w:t>
      </w:r>
      <w:r>
        <w:rPr>
          <w:color w:val="333333"/>
          <w:spacing w:val="-5"/>
        </w:rPr>
        <w:t xml:space="preserve"> </w:t>
      </w:r>
      <w:r>
        <w:rPr>
          <w:color w:val="333333"/>
        </w:rPr>
        <w:t>деятельности</w:t>
      </w:r>
      <w:r>
        <w:rPr>
          <w:color w:val="333333"/>
          <w:spacing w:val="-3"/>
        </w:rPr>
        <w:t xml:space="preserve"> </w:t>
      </w:r>
      <w:r>
        <w:rPr>
          <w:color w:val="333333"/>
        </w:rPr>
        <w:t>на</w:t>
      </w:r>
      <w:r>
        <w:rPr>
          <w:color w:val="333333"/>
          <w:spacing w:val="-5"/>
        </w:rPr>
        <w:t xml:space="preserve"> </w:t>
      </w:r>
      <w:r>
        <w:rPr>
          <w:color w:val="333333"/>
        </w:rPr>
        <w:t>современную</w:t>
      </w:r>
      <w:r>
        <w:rPr>
          <w:color w:val="333333"/>
          <w:spacing w:val="-4"/>
        </w:rPr>
        <w:t xml:space="preserve"> </w:t>
      </w:r>
      <w:r>
        <w:rPr>
          <w:color w:val="333333"/>
        </w:rPr>
        <w:t>систему</w:t>
      </w:r>
      <w:r>
        <w:rPr>
          <w:color w:val="333333"/>
          <w:spacing w:val="-9"/>
        </w:rPr>
        <w:t xml:space="preserve"> </w:t>
      </w:r>
      <w:r>
        <w:rPr>
          <w:color w:val="333333"/>
        </w:rPr>
        <w:t>научных</w:t>
      </w:r>
      <w:r>
        <w:rPr>
          <w:color w:val="333333"/>
          <w:spacing w:val="-3"/>
        </w:rPr>
        <w:t xml:space="preserve"> </w:t>
      </w:r>
      <w:r>
        <w:rPr>
          <w:color w:val="333333"/>
        </w:rPr>
        <w:t>представлений</w:t>
      </w:r>
      <w:r>
        <w:rPr>
          <w:color w:val="333333"/>
          <w:spacing w:val="-4"/>
        </w:rPr>
        <w:t xml:space="preserve"> </w:t>
      </w:r>
      <w:r>
        <w:rPr>
          <w:color w:val="333333"/>
        </w:rPr>
        <w:t>об</w:t>
      </w:r>
      <w:r>
        <w:rPr>
          <w:color w:val="333333"/>
          <w:spacing w:val="-4"/>
        </w:rPr>
        <w:t xml:space="preserve"> </w:t>
      </w:r>
      <w:r>
        <w:rPr>
          <w:color w:val="333333"/>
        </w:rPr>
        <w:t>основных закономерностях развития человека, природы и общества, взаимосвязях человека с</w:t>
      </w:r>
    </w:p>
    <w:p w14:paraId="7B81DF27" w14:textId="77777777" w:rsidR="004C4874" w:rsidRDefault="00F01225">
      <w:pPr>
        <w:pStyle w:val="a3"/>
        <w:jc w:val="left"/>
      </w:pPr>
      <w:r>
        <w:rPr>
          <w:color w:val="333333"/>
        </w:rPr>
        <w:t>природной</w:t>
      </w:r>
      <w:r>
        <w:rPr>
          <w:color w:val="333333"/>
          <w:spacing w:val="-7"/>
        </w:rPr>
        <w:t xml:space="preserve"> </w:t>
      </w:r>
      <w:r>
        <w:rPr>
          <w:color w:val="333333"/>
        </w:rPr>
        <w:t>и</w:t>
      </w:r>
      <w:r>
        <w:rPr>
          <w:color w:val="333333"/>
          <w:spacing w:val="-5"/>
        </w:rPr>
        <w:t xml:space="preserve"> </w:t>
      </w:r>
      <w:r>
        <w:rPr>
          <w:color w:val="333333"/>
        </w:rPr>
        <w:t>социальной</w:t>
      </w:r>
      <w:r>
        <w:rPr>
          <w:color w:val="333333"/>
          <w:spacing w:val="-4"/>
        </w:rPr>
        <w:t xml:space="preserve"> </w:t>
      </w:r>
      <w:r>
        <w:rPr>
          <w:color w:val="333333"/>
          <w:spacing w:val="-2"/>
        </w:rPr>
        <w:t>средой;</w:t>
      </w:r>
    </w:p>
    <w:p w14:paraId="405AD9B9" w14:textId="77777777" w:rsidR="004C4874" w:rsidRDefault="00F01225">
      <w:pPr>
        <w:pStyle w:val="a3"/>
        <w:ind w:right="872"/>
        <w:jc w:val="left"/>
      </w:pPr>
      <w:r>
        <w:rPr>
          <w:color w:val="333333"/>
        </w:rPr>
        <w:t>овладение основными навыками исследовательской деятельности, установка на осмысление</w:t>
      </w:r>
      <w:r>
        <w:rPr>
          <w:color w:val="333333"/>
          <w:spacing w:val="-6"/>
        </w:rPr>
        <w:t xml:space="preserve"> </w:t>
      </w:r>
      <w:r>
        <w:rPr>
          <w:color w:val="333333"/>
        </w:rPr>
        <w:t>опыта,</w:t>
      </w:r>
      <w:r>
        <w:rPr>
          <w:color w:val="333333"/>
          <w:spacing w:val="-5"/>
        </w:rPr>
        <w:t xml:space="preserve"> </w:t>
      </w:r>
      <w:r>
        <w:rPr>
          <w:color w:val="333333"/>
        </w:rPr>
        <w:t>наблюдений,</w:t>
      </w:r>
      <w:r>
        <w:rPr>
          <w:color w:val="333333"/>
          <w:spacing w:val="-5"/>
        </w:rPr>
        <w:t xml:space="preserve"> </w:t>
      </w:r>
      <w:r>
        <w:rPr>
          <w:color w:val="333333"/>
        </w:rPr>
        <w:t>поступков</w:t>
      </w:r>
      <w:r>
        <w:rPr>
          <w:color w:val="333333"/>
          <w:spacing w:val="-6"/>
        </w:rPr>
        <w:t xml:space="preserve"> </w:t>
      </w:r>
      <w:r>
        <w:rPr>
          <w:color w:val="333333"/>
        </w:rPr>
        <w:t>и</w:t>
      </w:r>
      <w:r>
        <w:rPr>
          <w:color w:val="333333"/>
          <w:spacing w:val="-5"/>
        </w:rPr>
        <w:t xml:space="preserve"> </w:t>
      </w:r>
      <w:r>
        <w:rPr>
          <w:color w:val="333333"/>
        </w:rPr>
        <w:t>стремление</w:t>
      </w:r>
      <w:r>
        <w:rPr>
          <w:color w:val="333333"/>
          <w:spacing w:val="-6"/>
        </w:rPr>
        <w:t xml:space="preserve"> </w:t>
      </w:r>
      <w:r>
        <w:rPr>
          <w:color w:val="333333"/>
        </w:rPr>
        <w:t>совершенствовать</w:t>
      </w:r>
      <w:r>
        <w:rPr>
          <w:color w:val="333333"/>
          <w:spacing w:val="-4"/>
        </w:rPr>
        <w:t xml:space="preserve"> </w:t>
      </w:r>
      <w:r>
        <w:rPr>
          <w:color w:val="333333"/>
        </w:rPr>
        <w:t>пути достижения индивидуального и коллективного благополучия;</w:t>
      </w:r>
    </w:p>
    <w:p w14:paraId="785F601A" w14:textId="77777777" w:rsidR="004C4874" w:rsidRDefault="00F01225">
      <w:pPr>
        <w:pStyle w:val="a3"/>
        <w:jc w:val="left"/>
      </w:pPr>
      <w:r>
        <w:rPr>
          <w:color w:val="333333"/>
        </w:rPr>
        <w:t>формирование современной научной картины мира, понимание причин, механизмов возникновения</w:t>
      </w:r>
      <w:r>
        <w:rPr>
          <w:color w:val="333333"/>
          <w:spacing w:val="-8"/>
        </w:rPr>
        <w:t xml:space="preserve"> </w:t>
      </w:r>
      <w:r>
        <w:rPr>
          <w:color w:val="333333"/>
        </w:rPr>
        <w:t>и</w:t>
      </w:r>
      <w:r>
        <w:rPr>
          <w:color w:val="333333"/>
          <w:spacing w:val="-5"/>
        </w:rPr>
        <w:t xml:space="preserve"> </w:t>
      </w:r>
      <w:r>
        <w:rPr>
          <w:color w:val="333333"/>
        </w:rPr>
        <w:t>последствий</w:t>
      </w:r>
      <w:r>
        <w:rPr>
          <w:color w:val="333333"/>
          <w:spacing w:val="-5"/>
        </w:rPr>
        <w:t xml:space="preserve"> </w:t>
      </w:r>
      <w:r>
        <w:rPr>
          <w:color w:val="333333"/>
        </w:rPr>
        <w:t>распространённых</w:t>
      </w:r>
      <w:r>
        <w:rPr>
          <w:color w:val="333333"/>
          <w:spacing w:val="-4"/>
        </w:rPr>
        <w:t xml:space="preserve"> </w:t>
      </w:r>
      <w:r>
        <w:rPr>
          <w:color w:val="333333"/>
        </w:rPr>
        <w:t>видов</w:t>
      </w:r>
      <w:r>
        <w:rPr>
          <w:color w:val="333333"/>
          <w:spacing w:val="-6"/>
        </w:rPr>
        <w:t xml:space="preserve"> </w:t>
      </w:r>
      <w:r>
        <w:rPr>
          <w:color w:val="333333"/>
        </w:rPr>
        <w:t>опасных и</w:t>
      </w:r>
      <w:r>
        <w:rPr>
          <w:color w:val="333333"/>
          <w:spacing w:val="-5"/>
        </w:rPr>
        <w:t xml:space="preserve"> </w:t>
      </w:r>
      <w:r>
        <w:rPr>
          <w:color w:val="333333"/>
        </w:rPr>
        <w:t>чрезвычайных</w:t>
      </w:r>
      <w:r>
        <w:rPr>
          <w:color w:val="333333"/>
          <w:spacing w:val="-4"/>
        </w:rPr>
        <w:t xml:space="preserve"> </w:t>
      </w:r>
      <w:r>
        <w:rPr>
          <w:color w:val="333333"/>
        </w:rPr>
        <w:t xml:space="preserve">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w:t>
      </w:r>
      <w:r>
        <w:rPr>
          <w:color w:val="333333"/>
          <w:spacing w:val="-2"/>
        </w:rPr>
        <w:t>каналы);</w:t>
      </w:r>
    </w:p>
    <w:p w14:paraId="7DF6B3BC" w14:textId="77777777" w:rsidR="004C4874" w:rsidRDefault="00F01225">
      <w:pPr>
        <w:pStyle w:val="a3"/>
        <w:spacing w:before="1"/>
        <w:ind w:right="872"/>
        <w:jc w:val="left"/>
      </w:pPr>
      <w:r>
        <w:rPr>
          <w:color w:val="333333"/>
        </w:rPr>
        <w:t>установка</w:t>
      </w:r>
      <w:r>
        <w:rPr>
          <w:color w:val="333333"/>
          <w:spacing w:val="-5"/>
        </w:rPr>
        <w:t xml:space="preserve"> </w:t>
      </w:r>
      <w:r>
        <w:rPr>
          <w:color w:val="333333"/>
        </w:rPr>
        <w:t>на</w:t>
      </w:r>
      <w:r>
        <w:rPr>
          <w:color w:val="333333"/>
          <w:spacing w:val="-6"/>
        </w:rPr>
        <w:t xml:space="preserve"> </w:t>
      </w:r>
      <w:r>
        <w:rPr>
          <w:color w:val="333333"/>
        </w:rPr>
        <w:t>осмысление</w:t>
      </w:r>
      <w:r>
        <w:rPr>
          <w:color w:val="333333"/>
          <w:spacing w:val="-6"/>
        </w:rPr>
        <w:t xml:space="preserve"> </w:t>
      </w:r>
      <w:r>
        <w:rPr>
          <w:color w:val="333333"/>
        </w:rPr>
        <w:t>опыта,</w:t>
      </w:r>
      <w:r>
        <w:rPr>
          <w:color w:val="333333"/>
          <w:spacing w:val="-5"/>
        </w:rPr>
        <w:t xml:space="preserve"> </w:t>
      </w:r>
      <w:r>
        <w:rPr>
          <w:color w:val="333333"/>
        </w:rPr>
        <w:t>наблюдений</w:t>
      </w:r>
      <w:r>
        <w:rPr>
          <w:color w:val="333333"/>
          <w:spacing w:val="-7"/>
        </w:rPr>
        <w:t xml:space="preserve"> </w:t>
      </w:r>
      <w:r>
        <w:rPr>
          <w:color w:val="333333"/>
        </w:rPr>
        <w:t>и</w:t>
      </w:r>
      <w:r>
        <w:rPr>
          <w:color w:val="333333"/>
          <w:spacing w:val="-5"/>
        </w:rPr>
        <w:t xml:space="preserve"> </w:t>
      </w:r>
      <w:r>
        <w:rPr>
          <w:color w:val="333333"/>
        </w:rPr>
        <w:t>поступков,</w:t>
      </w:r>
      <w:r>
        <w:rPr>
          <w:color w:val="333333"/>
          <w:spacing w:val="-5"/>
        </w:rPr>
        <w:t xml:space="preserve"> </w:t>
      </w:r>
      <w:r>
        <w:rPr>
          <w:color w:val="333333"/>
        </w:rPr>
        <w:t>овладение</w:t>
      </w:r>
      <w:r>
        <w:rPr>
          <w:color w:val="333333"/>
          <w:spacing w:val="-4"/>
        </w:rPr>
        <w:t xml:space="preserve"> </w:t>
      </w:r>
      <w:r>
        <w:rPr>
          <w:color w:val="333333"/>
        </w:rPr>
        <w:t>способностью оценивать и прогнозировать неблагоприятные факторы обстановки и принимать</w:t>
      </w:r>
    </w:p>
    <w:p w14:paraId="7C5A41E2" w14:textId="77777777" w:rsidR="004C4874" w:rsidRDefault="00F01225">
      <w:pPr>
        <w:pStyle w:val="a3"/>
        <w:ind w:right="286"/>
        <w:jc w:val="left"/>
      </w:pPr>
      <w:r>
        <w:rPr>
          <w:color w:val="333333"/>
        </w:rPr>
        <w:t>обоснованные</w:t>
      </w:r>
      <w:r>
        <w:rPr>
          <w:color w:val="333333"/>
          <w:spacing w:val="-7"/>
        </w:rPr>
        <w:t xml:space="preserve"> </w:t>
      </w:r>
      <w:r>
        <w:rPr>
          <w:color w:val="333333"/>
        </w:rPr>
        <w:t>решения</w:t>
      </w:r>
      <w:r>
        <w:rPr>
          <w:color w:val="333333"/>
          <w:spacing w:val="-5"/>
        </w:rPr>
        <w:t xml:space="preserve"> </w:t>
      </w:r>
      <w:r>
        <w:rPr>
          <w:color w:val="333333"/>
        </w:rPr>
        <w:t>в</w:t>
      </w:r>
      <w:r>
        <w:rPr>
          <w:color w:val="333333"/>
          <w:spacing w:val="-6"/>
        </w:rPr>
        <w:t xml:space="preserve"> </w:t>
      </w:r>
      <w:r>
        <w:rPr>
          <w:color w:val="333333"/>
        </w:rPr>
        <w:t>опасных</w:t>
      </w:r>
      <w:r>
        <w:rPr>
          <w:color w:val="333333"/>
          <w:spacing w:val="-4"/>
        </w:rPr>
        <w:t xml:space="preserve"> </w:t>
      </w:r>
      <w:r>
        <w:rPr>
          <w:color w:val="333333"/>
        </w:rPr>
        <w:t>или</w:t>
      </w:r>
      <w:r>
        <w:rPr>
          <w:color w:val="333333"/>
          <w:spacing w:val="-5"/>
        </w:rPr>
        <w:t xml:space="preserve"> </w:t>
      </w:r>
      <w:r>
        <w:rPr>
          <w:color w:val="333333"/>
        </w:rPr>
        <w:t>чрезвычайных</w:t>
      </w:r>
      <w:r>
        <w:rPr>
          <w:color w:val="333333"/>
          <w:spacing w:val="-4"/>
        </w:rPr>
        <w:t xml:space="preserve"> </w:t>
      </w:r>
      <w:r>
        <w:rPr>
          <w:color w:val="333333"/>
        </w:rPr>
        <w:t>ситуациях с</w:t>
      </w:r>
      <w:r>
        <w:rPr>
          <w:color w:val="333333"/>
          <w:spacing w:val="-4"/>
        </w:rPr>
        <w:t xml:space="preserve"> </w:t>
      </w:r>
      <w:r>
        <w:rPr>
          <w:color w:val="333333"/>
        </w:rPr>
        <w:t>учётом</w:t>
      </w:r>
      <w:r>
        <w:rPr>
          <w:color w:val="333333"/>
          <w:spacing w:val="-5"/>
        </w:rPr>
        <w:t xml:space="preserve"> </w:t>
      </w:r>
      <w:r>
        <w:rPr>
          <w:color w:val="333333"/>
        </w:rPr>
        <w:t>реальных</w:t>
      </w:r>
      <w:r>
        <w:rPr>
          <w:color w:val="333333"/>
          <w:spacing w:val="-2"/>
        </w:rPr>
        <w:t xml:space="preserve"> </w:t>
      </w:r>
      <w:r>
        <w:rPr>
          <w:color w:val="333333"/>
        </w:rPr>
        <w:t>условий и возможностей;</w:t>
      </w:r>
    </w:p>
    <w:p w14:paraId="2D9E6E6B" w14:textId="77777777" w:rsidR="004C4874" w:rsidRDefault="00F01225">
      <w:pPr>
        <w:pStyle w:val="a4"/>
        <w:numPr>
          <w:ilvl w:val="0"/>
          <w:numId w:val="18"/>
        </w:numPr>
        <w:tabs>
          <w:tab w:val="left" w:pos="1108"/>
        </w:tabs>
        <w:ind w:left="849" w:right="1552" w:firstLine="0"/>
        <w:rPr>
          <w:sz w:val="24"/>
        </w:rPr>
      </w:pPr>
      <w:r>
        <w:rPr>
          <w:color w:val="333333"/>
          <w:sz w:val="24"/>
        </w:rPr>
        <w:t>физическое</w:t>
      </w:r>
      <w:r>
        <w:rPr>
          <w:color w:val="333333"/>
          <w:spacing w:val="-7"/>
          <w:sz w:val="24"/>
        </w:rPr>
        <w:t xml:space="preserve"> </w:t>
      </w:r>
      <w:r>
        <w:rPr>
          <w:color w:val="333333"/>
          <w:sz w:val="24"/>
        </w:rPr>
        <w:t>воспитание,</w:t>
      </w:r>
      <w:r>
        <w:rPr>
          <w:color w:val="333333"/>
          <w:spacing w:val="-6"/>
          <w:sz w:val="24"/>
        </w:rPr>
        <w:t xml:space="preserve"> </w:t>
      </w:r>
      <w:r>
        <w:rPr>
          <w:color w:val="333333"/>
          <w:sz w:val="24"/>
        </w:rPr>
        <w:t>формирование</w:t>
      </w:r>
      <w:r>
        <w:rPr>
          <w:color w:val="333333"/>
          <w:spacing w:val="-7"/>
          <w:sz w:val="24"/>
        </w:rPr>
        <w:t xml:space="preserve"> </w:t>
      </w:r>
      <w:r>
        <w:rPr>
          <w:color w:val="333333"/>
          <w:sz w:val="24"/>
        </w:rPr>
        <w:t>культуры</w:t>
      </w:r>
      <w:r>
        <w:rPr>
          <w:color w:val="333333"/>
          <w:spacing w:val="-6"/>
          <w:sz w:val="24"/>
        </w:rPr>
        <w:t xml:space="preserve"> </w:t>
      </w:r>
      <w:r>
        <w:rPr>
          <w:color w:val="333333"/>
          <w:sz w:val="24"/>
        </w:rPr>
        <w:t>здоровья</w:t>
      </w:r>
      <w:r>
        <w:rPr>
          <w:color w:val="333333"/>
          <w:spacing w:val="-6"/>
          <w:sz w:val="24"/>
        </w:rPr>
        <w:t xml:space="preserve"> </w:t>
      </w:r>
      <w:r>
        <w:rPr>
          <w:color w:val="333333"/>
          <w:sz w:val="24"/>
        </w:rPr>
        <w:t>и</w:t>
      </w:r>
      <w:r>
        <w:rPr>
          <w:color w:val="333333"/>
          <w:spacing w:val="-6"/>
          <w:sz w:val="24"/>
        </w:rPr>
        <w:t xml:space="preserve"> </w:t>
      </w:r>
      <w:r>
        <w:rPr>
          <w:color w:val="333333"/>
          <w:sz w:val="24"/>
        </w:rPr>
        <w:t xml:space="preserve">эмоционального </w:t>
      </w:r>
      <w:r>
        <w:rPr>
          <w:color w:val="333333"/>
          <w:spacing w:val="-2"/>
          <w:sz w:val="24"/>
        </w:rPr>
        <w:t>благополучия:</w:t>
      </w:r>
    </w:p>
    <w:p w14:paraId="31FEC754" w14:textId="77777777" w:rsidR="004C4874" w:rsidRDefault="00F01225">
      <w:pPr>
        <w:pStyle w:val="a3"/>
        <w:jc w:val="left"/>
      </w:pPr>
      <w:r>
        <w:rPr>
          <w:color w:val="333333"/>
        </w:rPr>
        <w:t>понимание</w:t>
      </w:r>
      <w:r>
        <w:rPr>
          <w:color w:val="333333"/>
          <w:spacing w:val="-5"/>
        </w:rPr>
        <w:t xml:space="preserve"> </w:t>
      </w:r>
      <w:r>
        <w:rPr>
          <w:color w:val="333333"/>
        </w:rPr>
        <w:t>личностного</w:t>
      </w:r>
      <w:r>
        <w:rPr>
          <w:color w:val="333333"/>
          <w:spacing w:val="-4"/>
        </w:rPr>
        <w:t xml:space="preserve"> </w:t>
      </w:r>
      <w:r>
        <w:rPr>
          <w:color w:val="333333"/>
        </w:rPr>
        <w:t>смысла</w:t>
      </w:r>
      <w:r>
        <w:rPr>
          <w:color w:val="333333"/>
          <w:spacing w:val="-5"/>
        </w:rPr>
        <w:t xml:space="preserve"> </w:t>
      </w:r>
      <w:r>
        <w:rPr>
          <w:color w:val="333333"/>
        </w:rPr>
        <w:t>изучения</w:t>
      </w:r>
      <w:r>
        <w:rPr>
          <w:color w:val="333333"/>
          <w:spacing w:val="-3"/>
        </w:rPr>
        <w:t xml:space="preserve"> </w:t>
      </w:r>
      <w:r>
        <w:rPr>
          <w:color w:val="333333"/>
        </w:rPr>
        <w:t>учебного</w:t>
      </w:r>
      <w:r>
        <w:rPr>
          <w:color w:val="333333"/>
          <w:spacing w:val="-4"/>
        </w:rPr>
        <w:t xml:space="preserve"> </w:t>
      </w:r>
      <w:r>
        <w:rPr>
          <w:color w:val="333333"/>
        </w:rPr>
        <w:t>предмета</w:t>
      </w:r>
      <w:r>
        <w:rPr>
          <w:color w:val="333333"/>
          <w:spacing w:val="-4"/>
        </w:rPr>
        <w:t xml:space="preserve"> </w:t>
      </w:r>
      <w:r>
        <w:rPr>
          <w:color w:val="333333"/>
        </w:rPr>
        <w:t>ОБЗР,</w:t>
      </w:r>
      <w:r>
        <w:rPr>
          <w:color w:val="333333"/>
          <w:spacing w:val="-4"/>
        </w:rPr>
        <w:t xml:space="preserve"> </w:t>
      </w:r>
      <w:r>
        <w:rPr>
          <w:color w:val="333333"/>
        </w:rPr>
        <w:t>его</w:t>
      </w:r>
      <w:r>
        <w:rPr>
          <w:color w:val="333333"/>
          <w:spacing w:val="-4"/>
        </w:rPr>
        <w:t xml:space="preserve"> </w:t>
      </w:r>
      <w:r>
        <w:rPr>
          <w:color w:val="333333"/>
        </w:rPr>
        <w:t>значения</w:t>
      </w:r>
      <w:r>
        <w:rPr>
          <w:color w:val="333333"/>
          <w:spacing w:val="-4"/>
        </w:rPr>
        <w:t xml:space="preserve"> </w:t>
      </w:r>
      <w:r>
        <w:rPr>
          <w:color w:val="333333"/>
        </w:rPr>
        <w:t>для безопасной и продуктивной жизнедеятельности человека, общества и государства;</w:t>
      </w:r>
    </w:p>
    <w:p w14:paraId="1631ADCC" w14:textId="77777777" w:rsidR="004C4874" w:rsidRDefault="00F01225">
      <w:pPr>
        <w:pStyle w:val="a3"/>
        <w:jc w:val="left"/>
      </w:pPr>
      <w:r>
        <w:rPr>
          <w:color w:val="333333"/>
        </w:rPr>
        <w:t>осознание</w:t>
      </w:r>
      <w:r>
        <w:rPr>
          <w:color w:val="333333"/>
          <w:spacing w:val="-5"/>
        </w:rPr>
        <w:t xml:space="preserve"> </w:t>
      </w:r>
      <w:r>
        <w:rPr>
          <w:color w:val="333333"/>
        </w:rPr>
        <w:t>ценности</w:t>
      </w:r>
      <w:r>
        <w:rPr>
          <w:color w:val="333333"/>
          <w:spacing w:val="-2"/>
        </w:rPr>
        <w:t xml:space="preserve"> жизни;</w:t>
      </w:r>
    </w:p>
    <w:p w14:paraId="0AE51B24" w14:textId="77777777" w:rsidR="004C4874" w:rsidRDefault="00F01225">
      <w:pPr>
        <w:pStyle w:val="a3"/>
        <w:jc w:val="left"/>
      </w:pPr>
      <w:r>
        <w:rPr>
          <w:color w:val="333333"/>
        </w:rPr>
        <w:t>ответственное</w:t>
      </w:r>
      <w:r>
        <w:rPr>
          <w:color w:val="333333"/>
          <w:spacing w:val="-6"/>
        </w:rPr>
        <w:t xml:space="preserve"> </w:t>
      </w:r>
      <w:r>
        <w:rPr>
          <w:color w:val="333333"/>
        </w:rPr>
        <w:t>отношение</w:t>
      </w:r>
      <w:r>
        <w:rPr>
          <w:color w:val="333333"/>
          <w:spacing w:val="-4"/>
        </w:rPr>
        <w:t xml:space="preserve"> </w:t>
      </w:r>
      <w:r>
        <w:rPr>
          <w:color w:val="333333"/>
        </w:rPr>
        <w:t>к</w:t>
      </w:r>
      <w:r>
        <w:rPr>
          <w:color w:val="333333"/>
          <w:spacing w:val="-2"/>
        </w:rPr>
        <w:t xml:space="preserve"> </w:t>
      </w:r>
      <w:r>
        <w:rPr>
          <w:color w:val="333333"/>
        </w:rPr>
        <w:t>своему</w:t>
      </w:r>
      <w:r>
        <w:rPr>
          <w:color w:val="333333"/>
          <w:spacing w:val="-8"/>
        </w:rPr>
        <w:t xml:space="preserve"> </w:t>
      </w:r>
      <w:r>
        <w:rPr>
          <w:color w:val="333333"/>
        </w:rPr>
        <w:t>здоровью</w:t>
      </w:r>
      <w:r>
        <w:rPr>
          <w:color w:val="333333"/>
          <w:spacing w:val="-2"/>
        </w:rPr>
        <w:t xml:space="preserve"> </w:t>
      </w:r>
      <w:r>
        <w:rPr>
          <w:color w:val="333333"/>
        </w:rPr>
        <w:t>и</w:t>
      </w:r>
      <w:r>
        <w:rPr>
          <w:color w:val="333333"/>
          <w:spacing w:val="-3"/>
        </w:rPr>
        <w:t xml:space="preserve"> </w:t>
      </w:r>
      <w:r>
        <w:rPr>
          <w:color w:val="333333"/>
        </w:rPr>
        <w:t>установка</w:t>
      </w:r>
      <w:r>
        <w:rPr>
          <w:color w:val="333333"/>
          <w:spacing w:val="-3"/>
        </w:rPr>
        <w:t xml:space="preserve"> </w:t>
      </w:r>
      <w:r>
        <w:rPr>
          <w:color w:val="333333"/>
        </w:rPr>
        <w:t>на</w:t>
      </w:r>
      <w:r>
        <w:rPr>
          <w:color w:val="333333"/>
          <w:spacing w:val="-3"/>
        </w:rPr>
        <w:t xml:space="preserve"> </w:t>
      </w:r>
      <w:r>
        <w:rPr>
          <w:color w:val="333333"/>
        </w:rPr>
        <w:t>здоровый</w:t>
      </w:r>
      <w:r>
        <w:rPr>
          <w:color w:val="333333"/>
          <w:spacing w:val="-4"/>
        </w:rPr>
        <w:t xml:space="preserve"> </w:t>
      </w:r>
      <w:r>
        <w:rPr>
          <w:color w:val="333333"/>
        </w:rPr>
        <w:t>образ</w:t>
      </w:r>
      <w:r>
        <w:rPr>
          <w:color w:val="333333"/>
          <w:spacing w:val="-2"/>
        </w:rPr>
        <w:t xml:space="preserve"> жизни</w:t>
      </w:r>
    </w:p>
    <w:p w14:paraId="124EF81E" w14:textId="77777777" w:rsidR="004C4874" w:rsidRDefault="00F01225">
      <w:pPr>
        <w:pStyle w:val="a3"/>
        <w:jc w:val="left"/>
      </w:pPr>
      <w:r>
        <w:rPr>
          <w:color w:val="333333"/>
        </w:rPr>
        <w:t>(здоровое</w:t>
      </w:r>
      <w:r>
        <w:rPr>
          <w:color w:val="333333"/>
          <w:spacing w:val="-7"/>
        </w:rPr>
        <w:t xml:space="preserve"> </w:t>
      </w:r>
      <w:r>
        <w:rPr>
          <w:color w:val="333333"/>
        </w:rPr>
        <w:t>питание,</w:t>
      </w:r>
      <w:r>
        <w:rPr>
          <w:color w:val="333333"/>
          <w:spacing w:val="-5"/>
        </w:rPr>
        <w:t xml:space="preserve"> </w:t>
      </w:r>
      <w:r>
        <w:rPr>
          <w:color w:val="333333"/>
        </w:rPr>
        <w:t>соблюдение</w:t>
      </w:r>
      <w:r>
        <w:rPr>
          <w:color w:val="333333"/>
          <w:spacing w:val="-6"/>
        </w:rPr>
        <w:t xml:space="preserve"> </w:t>
      </w:r>
      <w:r>
        <w:rPr>
          <w:color w:val="333333"/>
        </w:rPr>
        <w:t>гигиенических</w:t>
      </w:r>
      <w:r>
        <w:rPr>
          <w:color w:val="333333"/>
          <w:spacing w:val="-3"/>
        </w:rPr>
        <w:t xml:space="preserve"> </w:t>
      </w:r>
      <w:r>
        <w:rPr>
          <w:color w:val="333333"/>
        </w:rPr>
        <w:t>правил,</w:t>
      </w:r>
      <w:r>
        <w:rPr>
          <w:color w:val="333333"/>
          <w:spacing w:val="-5"/>
        </w:rPr>
        <w:t xml:space="preserve"> </w:t>
      </w:r>
      <w:r>
        <w:rPr>
          <w:color w:val="333333"/>
        </w:rPr>
        <w:t>сбалансированный</w:t>
      </w:r>
      <w:r>
        <w:rPr>
          <w:color w:val="333333"/>
          <w:spacing w:val="-5"/>
        </w:rPr>
        <w:t xml:space="preserve"> </w:t>
      </w:r>
      <w:r>
        <w:rPr>
          <w:color w:val="333333"/>
        </w:rPr>
        <w:t>режим</w:t>
      </w:r>
      <w:r>
        <w:rPr>
          <w:color w:val="333333"/>
          <w:spacing w:val="-6"/>
        </w:rPr>
        <w:t xml:space="preserve"> </w:t>
      </w:r>
      <w:r>
        <w:rPr>
          <w:color w:val="333333"/>
        </w:rPr>
        <w:t>занятий</w:t>
      </w:r>
      <w:r>
        <w:rPr>
          <w:color w:val="333333"/>
          <w:spacing w:val="-5"/>
        </w:rPr>
        <w:t xml:space="preserve"> </w:t>
      </w:r>
      <w:r>
        <w:rPr>
          <w:color w:val="333333"/>
        </w:rPr>
        <w:t>и отдыха, регулярная физическая активность);</w:t>
      </w:r>
    </w:p>
    <w:p w14:paraId="7A9147AC" w14:textId="77777777" w:rsidR="004C4874" w:rsidRDefault="00F01225">
      <w:pPr>
        <w:pStyle w:val="a3"/>
        <w:spacing w:before="1"/>
        <w:ind w:right="872"/>
        <w:jc w:val="left"/>
      </w:pPr>
      <w:r>
        <w:rPr>
          <w:color w:val="333333"/>
        </w:rPr>
        <w:t>осознание последствий и неприятие вредных привычек (употребление алкоголя, наркотиков,</w:t>
      </w:r>
      <w:r>
        <w:rPr>
          <w:color w:val="333333"/>
          <w:spacing w:val="-4"/>
        </w:rPr>
        <w:t xml:space="preserve"> </w:t>
      </w:r>
      <w:r>
        <w:rPr>
          <w:color w:val="333333"/>
        </w:rPr>
        <w:t>курение)</w:t>
      </w:r>
      <w:r>
        <w:rPr>
          <w:color w:val="333333"/>
          <w:spacing w:val="-4"/>
        </w:rPr>
        <w:t xml:space="preserve"> </w:t>
      </w:r>
      <w:r>
        <w:rPr>
          <w:color w:val="333333"/>
        </w:rPr>
        <w:t>и</w:t>
      </w:r>
      <w:r>
        <w:rPr>
          <w:color w:val="333333"/>
          <w:spacing w:val="-5"/>
        </w:rPr>
        <w:t xml:space="preserve"> </w:t>
      </w:r>
      <w:r>
        <w:rPr>
          <w:color w:val="333333"/>
        </w:rPr>
        <w:t>иных</w:t>
      </w:r>
      <w:r>
        <w:rPr>
          <w:color w:val="333333"/>
          <w:spacing w:val="-2"/>
        </w:rPr>
        <w:t xml:space="preserve"> </w:t>
      </w:r>
      <w:r>
        <w:rPr>
          <w:color w:val="333333"/>
        </w:rPr>
        <w:t>форм</w:t>
      </w:r>
      <w:r>
        <w:rPr>
          <w:color w:val="333333"/>
          <w:spacing w:val="-4"/>
        </w:rPr>
        <w:t xml:space="preserve"> </w:t>
      </w:r>
      <w:r>
        <w:rPr>
          <w:color w:val="333333"/>
        </w:rPr>
        <w:t>вреда</w:t>
      </w:r>
      <w:r>
        <w:rPr>
          <w:color w:val="333333"/>
          <w:spacing w:val="-5"/>
        </w:rPr>
        <w:t xml:space="preserve"> </w:t>
      </w:r>
      <w:r>
        <w:rPr>
          <w:color w:val="333333"/>
        </w:rPr>
        <w:t>для</w:t>
      </w:r>
      <w:r>
        <w:rPr>
          <w:color w:val="333333"/>
          <w:spacing w:val="-4"/>
        </w:rPr>
        <w:t xml:space="preserve"> </w:t>
      </w:r>
      <w:r>
        <w:rPr>
          <w:color w:val="333333"/>
        </w:rPr>
        <w:t>физического и</w:t>
      </w:r>
      <w:r>
        <w:rPr>
          <w:color w:val="333333"/>
          <w:spacing w:val="-6"/>
        </w:rPr>
        <w:t xml:space="preserve"> </w:t>
      </w:r>
      <w:r>
        <w:rPr>
          <w:color w:val="333333"/>
        </w:rPr>
        <w:t>психического</w:t>
      </w:r>
      <w:r>
        <w:rPr>
          <w:color w:val="333333"/>
          <w:spacing w:val="-4"/>
        </w:rPr>
        <w:t xml:space="preserve"> </w:t>
      </w:r>
      <w:r>
        <w:rPr>
          <w:color w:val="333333"/>
        </w:rPr>
        <w:t>здоровья;</w:t>
      </w:r>
    </w:p>
    <w:p w14:paraId="32779B34" w14:textId="77777777" w:rsidR="004C4874" w:rsidRDefault="00F01225">
      <w:pPr>
        <w:pStyle w:val="a3"/>
        <w:jc w:val="left"/>
      </w:pPr>
      <w:r>
        <w:rPr>
          <w:color w:val="333333"/>
        </w:rPr>
        <w:t>соблюдение</w:t>
      </w:r>
      <w:r>
        <w:rPr>
          <w:color w:val="333333"/>
          <w:spacing w:val="-4"/>
        </w:rPr>
        <w:t xml:space="preserve"> </w:t>
      </w:r>
      <w:r>
        <w:rPr>
          <w:color w:val="333333"/>
        </w:rPr>
        <w:t>правил</w:t>
      </w:r>
      <w:r>
        <w:rPr>
          <w:color w:val="333333"/>
          <w:spacing w:val="-3"/>
        </w:rPr>
        <w:t xml:space="preserve"> </w:t>
      </w:r>
      <w:r>
        <w:rPr>
          <w:color w:val="333333"/>
        </w:rPr>
        <w:t>безопасности,</w:t>
      </w:r>
      <w:r>
        <w:rPr>
          <w:color w:val="333333"/>
          <w:spacing w:val="-3"/>
        </w:rPr>
        <w:t xml:space="preserve"> </w:t>
      </w:r>
      <w:r>
        <w:rPr>
          <w:color w:val="333333"/>
        </w:rPr>
        <w:t>в</w:t>
      </w:r>
      <w:r>
        <w:rPr>
          <w:color w:val="333333"/>
          <w:spacing w:val="-4"/>
        </w:rPr>
        <w:t xml:space="preserve"> </w:t>
      </w:r>
      <w:r>
        <w:rPr>
          <w:color w:val="333333"/>
        </w:rPr>
        <w:t>том</w:t>
      </w:r>
      <w:r>
        <w:rPr>
          <w:color w:val="333333"/>
          <w:spacing w:val="-3"/>
        </w:rPr>
        <w:t xml:space="preserve"> </w:t>
      </w:r>
      <w:r>
        <w:rPr>
          <w:color w:val="333333"/>
        </w:rPr>
        <w:t>числе</w:t>
      </w:r>
      <w:r>
        <w:rPr>
          <w:color w:val="333333"/>
          <w:spacing w:val="-4"/>
        </w:rPr>
        <w:t xml:space="preserve"> </w:t>
      </w:r>
      <w:r>
        <w:rPr>
          <w:color w:val="333333"/>
        </w:rPr>
        <w:t>навыков</w:t>
      </w:r>
      <w:r>
        <w:rPr>
          <w:color w:val="333333"/>
          <w:spacing w:val="-4"/>
        </w:rPr>
        <w:t xml:space="preserve"> </w:t>
      </w:r>
      <w:r>
        <w:rPr>
          <w:color w:val="333333"/>
        </w:rPr>
        <w:t>безопасного</w:t>
      </w:r>
      <w:r>
        <w:rPr>
          <w:color w:val="333333"/>
          <w:spacing w:val="-3"/>
        </w:rPr>
        <w:t xml:space="preserve"> </w:t>
      </w:r>
      <w:r>
        <w:rPr>
          <w:color w:val="333333"/>
        </w:rPr>
        <w:t>поведения</w:t>
      </w:r>
      <w:r>
        <w:rPr>
          <w:color w:val="333333"/>
          <w:spacing w:val="-3"/>
        </w:rPr>
        <w:t xml:space="preserve"> </w:t>
      </w:r>
      <w:r>
        <w:rPr>
          <w:color w:val="333333"/>
        </w:rPr>
        <w:t>в</w:t>
      </w:r>
      <w:r>
        <w:rPr>
          <w:color w:val="333333"/>
          <w:spacing w:val="-4"/>
        </w:rPr>
        <w:t xml:space="preserve"> </w:t>
      </w:r>
      <w:r>
        <w:rPr>
          <w:color w:val="333333"/>
        </w:rPr>
        <w:t xml:space="preserve">Интернет– </w:t>
      </w:r>
      <w:r>
        <w:rPr>
          <w:color w:val="333333"/>
          <w:spacing w:val="-2"/>
        </w:rPr>
        <w:t>среде;</w:t>
      </w:r>
    </w:p>
    <w:p w14:paraId="3189EE56" w14:textId="77777777" w:rsidR="004C4874" w:rsidRDefault="00F01225">
      <w:pPr>
        <w:pStyle w:val="a3"/>
        <w:jc w:val="left"/>
      </w:pPr>
      <w:r>
        <w:rPr>
          <w:color w:val="333333"/>
        </w:rPr>
        <w:t>способность</w:t>
      </w:r>
      <w:r>
        <w:rPr>
          <w:color w:val="333333"/>
          <w:spacing w:val="-5"/>
        </w:rPr>
        <w:t xml:space="preserve"> </w:t>
      </w:r>
      <w:r>
        <w:rPr>
          <w:color w:val="333333"/>
        </w:rPr>
        <w:t>адаптироваться</w:t>
      </w:r>
      <w:r>
        <w:rPr>
          <w:color w:val="333333"/>
          <w:spacing w:val="-4"/>
        </w:rPr>
        <w:t xml:space="preserve"> </w:t>
      </w:r>
      <w:r>
        <w:rPr>
          <w:color w:val="333333"/>
        </w:rPr>
        <w:t>к</w:t>
      </w:r>
      <w:r>
        <w:rPr>
          <w:color w:val="333333"/>
          <w:spacing w:val="-4"/>
        </w:rPr>
        <w:t xml:space="preserve"> </w:t>
      </w:r>
      <w:r>
        <w:rPr>
          <w:color w:val="333333"/>
        </w:rPr>
        <w:t>стрессовым</w:t>
      </w:r>
      <w:r>
        <w:rPr>
          <w:color w:val="333333"/>
          <w:spacing w:val="-4"/>
        </w:rPr>
        <w:t xml:space="preserve"> </w:t>
      </w:r>
      <w:r>
        <w:rPr>
          <w:color w:val="333333"/>
        </w:rPr>
        <w:t>ситуациям</w:t>
      </w:r>
      <w:r>
        <w:rPr>
          <w:color w:val="333333"/>
          <w:spacing w:val="-5"/>
        </w:rPr>
        <w:t xml:space="preserve"> </w:t>
      </w:r>
      <w:r>
        <w:rPr>
          <w:color w:val="333333"/>
        </w:rPr>
        <w:t>и</w:t>
      </w:r>
      <w:r>
        <w:rPr>
          <w:color w:val="333333"/>
          <w:spacing w:val="-4"/>
        </w:rPr>
        <w:t xml:space="preserve"> </w:t>
      </w:r>
      <w:r>
        <w:rPr>
          <w:color w:val="333333"/>
        </w:rPr>
        <w:t>меняющимся</w:t>
      </w:r>
      <w:r>
        <w:rPr>
          <w:color w:val="333333"/>
          <w:spacing w:val="-3"/>
        </w:rPr>
        <w:t xml:space="preserve"> </w:t>
      </w:r>
      <w:r>
        <w:rPr>
          <w:color w:val="333333"/>
          <w:spacing w:val="-2"/>
        </w:rPr>
        <w:t>социальным,</w:t>
      </w:r>
    </w:p>
    <w:p w14:paraId="138927EC" w14:textId="77777777" w:rsidR="004C4874" w:rsidRDefault="00F01225">
      <w:pPr>
        <w:pStyle w:val="a3"/>
        <w:jc w:val="left"/>
      </w:pPr>
      <w:r>
        <w:rPr>
          <w:color w:val="333333"/>
        </w:rPr>
        <w:t>информационным</w:t>
      </w:r>
      <w:r>
        <w:rPr>
          <w:color w:val="333333"/>
          <w:spacing w:val="-5"/>
        </w:rPr>
        <w:t xml:space="preserve"> </w:t>
      </w:r>
      <w:r>
        <w:rPr>
          <w:color w:val="333333"/>
        </w:rPr>
        <w:t>и</w:t>
      </w:r>
      <w:r>
        <w:rPr>
          <w:color w:val="333333"/>
          <w:spacing w:val="-5"/>
        </w:rPr>
        <w:t xml:space="preserve"> </w:t>
      </w:r>
      <w:r>
        <w:rPr>
          <w:color w:val="333333"/>
        </w:rPr>
        <w:t>природным</w:t>
      </w:r>
      <w:r>
        <w:rPr>
          <w:color w:val="333333"/>
          <w:spacing w:val="-3"/>
        </w:rPr>
        <w:t xml:space="preserve"> </w:t>
      </w:r>
      <w:r>
        <w:rPr>
          <w:color w:val="333333"/>
        </w:rPr>
        <w:t>условиям,</w:t>
      </w:r>
      <w:r>
        <w:rPr>
          <w:color w:val="333333"/>
          <w:spacing w:val="-3"/>
        </w:rPr>
        <w:t xml:space="preserve"> </w:t>
      </w:r>
      <w:r>
        <w:rPr>
          <w:color w:val="333333"/>
        </w:rPr>
        <w:t>в</w:t>
      </w:r>
      <w:r>
        <w:rPr>
          <w:color w:val="333333"/>
          <w:spacing w:val="-4"/>
        </w:rPr>
        <w:t xml:space="preserve"> </w:t>
      </w:r>
      <w:r>
        <w:rPr>
          <w:color w:val="333333"/>
        </w:rPr>
        <w:t>том</w:t>
      </w:r>
      <w:r>
        <w:rPr>
          <w:color w:val="333333"/>
          <w:spacing w:val="-4"/>
        </w:rPr>
        <w:t xml:space="preserve"> </w:t>
      </w:r>
      <w:r>
        <w:rPr>
          <w:color w:val="333333"/>
        </w:rPr>
        <w:t>числе</w:t>
      </w:r>
      <w:r>
        <w:rPr>
          <w:color w:val="333333"/>
          <w:spacing w:val="-4"/>
        </w:rPr>
        <w:t xml:space="preserve"> </w:t>
      </w:r>
      <w:r>
        <w:rPr>
          <w:color w:val="333333"/>
        </w:rPr>
        <w:t>осмысливая</w:t>
      </w:r>
      <w:r>
        <w:rPr>
          <w:color w:val="333333"/>
          <w:spacing w:val="-3"/>
        </w:rPr>
        <w:t xml:space="preserve"> </w:t>
      </w:r>
      <w:r>
        <w:rPr>
          <w:color w:val="333333"/>
        </w:rPr>
        <w:t>собственный</w:t>
      </w:r>
      <w:r>
        <w:rPr>
          <w:color w:val="333333"/>
          <w:spacing w:val="-3"/>
        </w:rPr>
        <w:t xml:space="preserve"> </w:t>
      </w:r>
      <w:r>
        <w:rPr>
          <w:color w:val="333333"/>
        </w:rPr>
        <w:t>опыт</w:t>
      </w:r>
      <w:r>
        <w:rPr>
          <w:color w:val="333333"/>
          <w:spacing w:val="-6"/>
        </w:rPr>
        <w:t xml:space="preserve"> </w:t>
      </w:r>
      <w:r>
        <w:rPr>
          <w:color w:val="333333"/>
        </w:rPr>
        <w:t>и выстраивая дальнейшие цели;</w:t>
      </w:r>
    </w:p>
    <w:p w14:paraId="0FCD3193" w14:textId="77777777" w:rsidR="004C4874" w:rsidRDefault="00F01225">
      <w:pPr>
        <w:pStyle w:val="a3"/>
        <w:jc w:val="left"/>
      </w:pPr>
      <w:r>
        <w:rPr>
          <w:color w:val="333333"/>
        </w:rPr>
        <w:t>умение</w:t>
      </w:r>
      <w:r>
        <w:rPr>
          <w:color w:val="333333"/>
          <w:spacing w:val="-6"/>
        </w:rPr>
        <w:t xml:space="preserve"> </w:t>
      </w:r>
      <w:r>
        <w:rPr>
          <w:color w:val="333333"/>
        </w:rPr>
        <w:t>принимать</w:t>
      </w:r>
      <w:r>
        <w:rPr>
          <w:color w:val="333333"/>
          <w:spacing w:val="-2"/>
        </w:rPr>
        <w:t xml:space="preserve"> </w:t>
      </w:r>
      <w:r>
        <w:rPr>
          <w:color w:val="333333"/>
        </w:rPr>
        <w:t>себя</w:t>
      </w:r>
      <w:r>
        <w:rPr>
          <w:color w:val="333333"/>
          <w:spacing w:val="-3"/>
        </w:rPr>
        <w:t xml:space="preserve"> </w:t>
      </w:r>
      <w:r>
        <w:rPr>
          <w:color w:val="333333"/>
        </w:rPr>
        <w:t>и</w:t>
      </w:r>
      <w:r>
        <w:rPr>
          <w:color w:val="333333"/>
          <w:spacing w:val="-2"/>
        </w:rPr>
        <w:t xml:space="preserve"> </w:t>
      </w:r>
      <w:r>
        <w:rPr>
          <w:color w:val="333333"/>
        </w:rPr>
        <w:t>других</w:t>
      </w:r>
      <w:r>
        <w:rPr>
          <w:color w:val="333333"/>
          <w:spacing w:val="-1"/>
        </w:rPr>
        <w:t xml:space="preserve"> </w:t>
      </w:r>
      <w:r>
        <w:rPr>
          <w:color w:val="333333"/>
        </w:rPr>
        <w:t>людей,</w:t>
      </w:r>
      <w:r>
        <w:rPr>
          <w:color w:val="333333"/>
          <w:spacing w:val="-3"/>
        </w:rPr>
        <w:t xml:space="preserve"> </w:t>
      </w:r>
      <w:r>
        <w:rPr>
          <w:color w:val="333333"/>
        </w:rPr>
        <w:t>не</w:t>
      </w:r>
      <w:r>
        <w:rPr>
          <w:color w:val="333333"/>
          <w:spacing w:val="-3"/>
        </w:rPr>
        <w:t xml:space="preserve"> </w:t>
      </w:r>
      <w:r>
        <w:rPr>
          <w:color w:val="333333"/>
          <w:spacing w:val="-2"/>
        </w:rPr>
        <w:t>осуждая;</w:t>
      </w:r>
    </w:p>
    <w:p w14:paraId="4DF387A7" w14:textId="77777777" w:rsidR="004C4874" w:rsidRDefault="00F01225">
      <w:pPr>
        <w:pStyle w:val="a3"/>
        <w:jc w:val="left"/>
      </w:pPr>
      <w:r>
        <w:rPr>
          <w:color w:val="333333"/>
        </w:rPr>
        <w:t>умение</w:t>
      </w:r>
      <w:r>
        <w:rPr>
          <w:color w:val="333333"/>
          <w:spacing w:val="-6"/>
        </w:rPr>
        <w:t xml:space="preserve"> </w:t>
      </w:r>
      <w:r>
        <w:rPr>
          <w:color w:val="333333"/>
        </w:rPr>
        <w:t>осознавать</w:t>
      </w:r>
      <w:r>
        <w:rPr>
          <w:color w:val="333333"/>
          <w:spacing w:val="-4"/>
        </w:rPr>
        <w:t xml:space="preserve"> </w:t>
      </w:r>
      <w:r>
        <w:rPr>
          <w:color w:val="333333"/>
        </w:rPr>
        <w:t>эмоциональное</w:t>
      </w:r>
      <w:r>
        <w:rPr>
          <w:color w:val="333333"/>
          <w:spacing w:val="-6"/>
        </w:rPr>
        <w:t xml:space="preserve"> </w:t>
      </w:r>
      <w:r>
        <w:rPr>
          <w:color w:val="333333"/>
        </w:rPr>
        <w:t>состояние</w:t>
      </w:r>
      <w:r>
        <w:rPr>
          <w:color w:val="333333"/>
          <w:spacing w:val="-6"/>
        </w:rPr>
        <w:t xml:space="preserve"> </w:t>
      </w:r>
      <w:r>
        <w:rPr>
          <w:color w:val="333333"/>
        </w:rPr>
        <w:t>своё</w:t>
      </w:r>
      <w:r>
        <w:rPr>
          <w:color w:val="333333"/>
          <w:spacing w:val="-7"/>
        </w:rPr>
        <w:t xml:space="preserve"> </w:t>
      </w:r>
      <w:r>
        <w:rPr>
          <w:color w:val="333333"/>
        </w:rPr>
        <w:t>и</w:t>
      </w:r>
      <w:r>
        <w:rPr>
          <w:color w:val="333333"/>
          <w:spacing w:val="-5"/>
        </w:rPr>
        <w:t xml:space="preserve"> </w:t>
      </w:r>
      <w:r>
        <w:rPr>
          <w:color w:val="333333"/>
        </w:rPr>
        <w:t>других</w:t>
      </w:r>
      <w:r>
        <w:rPr>
          <w:color w:val="333333"/>
          <w:spacing w:val="-3"/>
        </w:rPr>
        <w:t xml:space="preserve"> </w:t>
      </w:r>
      <w:r>
        <w:rPr>
          <w:color w:val="333333"/>
        </w:rPr>
        <w:t>людей,</w:t>
      </w:r>
      <w:r>
        <w:rPr>
          <w:color w:val="333333"/>
          <w:spacing w:val="-3"/>
        </w:rPr>
        <w:t xml:space="preserve"> </w:t>
      </w:r>
      <w:r>
        <w:rPr>
          <w:color w:val="333333"/>
        </w:rPr>
        <w:t>уметь</w:t>
      </w:r>
      <w:r>
        <w:rPr>
          <w:color w:val="333333"/>
          <w:spacing w:val="-2"/>
        </w:rPr>
        <w:t xml:space="preserve"> </w:t>
      </w:r>
      <w:r>
        <w:rPr>
          <w:color w:val="333333"/>
        </w:rPr>
        <w:t>управлять собственным эмоциональным состоянием;</w:t>
      </w:r>
    </w:p>
    <w:p w14:paraId="12A7F4CD" w14:textId="77777777" w:rsidR="004C4874" w:rsidRDefault="00F01225">
      <w:pPr>
        <w:pStyle w:val="a3"/>
        <w:jc w:val="left"/>
      </w:pPr>
      <w:r>
        <w:rPr>
          <w:color w:val="333333"/>
        </w:rPr>
        <w:t>сформированность</w:t>
      </w:r>
      <w:r>
        <w:rPr>
          <w:color w:val="333333"/>
          <w:spacing w:val="-2"/>
        </w:rPr>
        <w:t xml:space="preserve"> </w:t>
      </w:r>
      <w:r>
        <w:rPr>
          <w:color w:val="333333"/>
        </w:rPr>
        <w:t>навыка</w:t>
      </w:r>
      <w:r>
        <w:rPr>
          <w:color w:val="333333"/>
          <w:spacing w:val="-3"/>
        </w:rPr>
        <w:t xml:space="preserve"> </w:t>
      </w:r>
      <w:r>
        <w:rPr>
          <w:color w:val="333333"/>
        </w:rPr>
        <w:t>рефлексии,</w:t>
      </w:r>
      <w:r>
        <w:rPr>
          <w:color w:val="333333"/>
          <w:spacing w:val="-3"/>
        </w:rPr>
        <w:t xml:space="preserve"> </w:t>
      </w:r>
      <w:r>
        <w:rPr>
          <w:color w:val="333333"/>
        </w:rPr>
        <w:t>признание</w:t>
      </w:r>
      <w:r>
        <w:rPr>
          <w:color w:val="333333"/>
          <w:spacing w:val="-4"/>
        </w:rPr>
        <w:t xml:space="preserve"> </w:t>
      </w:r>
      <w:r>
        <w:rPr>
          <w:color w:val="333333"/>
        </w:rPr>
        <w:t>своего</w:t>
      </w:r>
      <w:r>
        <w:rPr>
          <w:color w:val="333333"/>
          <w:spacing w:val="-3"/>
        </w:rPr>
        <w:t xml:space="preserve"> </w:t>
      </w:r>
      <w:r>
        <w:rPr>
          <w:color w:val="333333"/>
        </w:rPr>
        <w:t>права</w:t>
      </w:r>
      <w:r>
        <w:rPr>
          <w:color w:val="333333"/>
          <w:spacing w:val="-5"/>
        </w:rPr>
        <w:t xml:space="preserve"> </w:t>
      </w:r>
      <w:r>
        <w:rPr>
          <w:color w:val="333333"/>
        </w:rPr>
        <w:t>на</w:t>
      </w:r>
      <w:r>
        <w:rPr>
          <w:color w:val="333333"/>
          <w:spacing w:val="-4"/>
        </w:rPr>
        <w:t xml:space="preserve"> </w:t>
      </w:r>
      <w:r>
        <w:rPr>
          <w:color w:val="333333"/>
        </w:rPr>
        <w:t>ошибку</w:t>
      </w:r>
      <w:r>
        <w:rPr>
          <w:color w:val="333333"/>
          <w:spacing w:val="-5"/>
        </w:rPr>
        <w:t xml:space="preserve"> </w:t>
      </w:r>
      <w:r>
        <w:rPr>
          <w:color w:val="333333"/>
        </w:rPr>
        <w:t>и</w:t>
      </w:r>
      <w:r>
        <w:rPr>
          <w:color w:val="333333"/>
          <w:spacing w:val="-3"/>
        </w:rPr>
        <w:t xml:space="preserve"> </w:t>
      </w:r>
      <w:r>
        <w:rPr>
          <w:color w:val="333333"/>
        </w:rPr>
        <w:t>такого</w:t>
      </w:r>
      <w:r>
        <w:rPr>
          <w:color w:val="333333"/>
          <w:spacing w:val="-3"/>
        </w:rPr>
        <w:t xml:space="preserve"> </w:t>
      </w:r>
      <w:r>
        <w:rPr>
          <w:color w:val="333333"/>
        </w:rPr>
        <w:t>же</w:t>
      </w:r>
      <w:r>
        <w:rPr>
          <w:color w:val="333333"/>
          <w:spacing w:val="-3"/>
        </w:rPr>
        <w:t xml:space="preserve"> </w:t>
      </w:r>
      <w:r>
        <w:rPr>
          <w:color w:val="333333"/>
        </w:rPr>
        <w:t>права другого человека;</w:t>
      </w:r>
    </w:p>
    <w:p w14:paraId="50671BDC" w14:textId="77777777" w:rsidR="004C4874" w:rsidRDefault="00F01225">
      <w:pPr>
        <w:pStyle w:val="a4"/>
        <w:numPr>
          <w:ilvl w:val="0"/>
          <w:numId w:val="18"/>
        </w:numPr>
        <w:tabs>
          <w:tab w:val="left" w:pos="1108"/>
        </w:tabs>
        <w:ind w:left="1108" w:hanging="259"/>
        <w:rPr>
          <w:sz w:val="24"/>
        </w:rPr>
      </w:pPr>
      <w:r>
        <w:rPr>
          <w:color w:val="333333"/>
          <w:sz w:val="24"/>
        </w:rPr>
        <w:t>трудовое</w:t>
      </w:r>
      <w:r>
        <w:rPr>
          <w:color w:val="333333"/>
          <w:spacing w:val="-3"/>
          <w:sz w:val="24"/>
        </w:rPr>
        <w:t xml:space="preserve"> </w:t>
      </w:r>
      <w:r>
        <w:rPr>
          <w:color w:val="333333"/>
          <w:spacing w:val="-2"/>
          <w:sz w:val="24"/>
        </w:rPr>
        <w:t>воспитание:</w:t>
      </w:r>
    </w:p>
    <w:p w14:paraId="1EA4BA64" w14:textId="77777777" w:rsidR="004C4874" w:rsidRDefault="00F01225">
      <w:pPr>
        <w:pStyle w:val="a3"/>
        <w:ind w:right="872"/>
        <w:jc w:val="left"/>
      </w:pPr>
      <w:r>
        <w:rPr>
          <w:color w:val="333333"/>
        </w:rPr>
        <w:t>установка на активное участие в решении практических задач (в рамках семьи, организации,</w:t>
      </w:r>
      <w:r>
        <w:rPr>
          <w:color w:val="333333"/>
          <w:spacing w:val="-8"/>
        </w:rPr>
        <w:t xml:space="preserve"> </w:t>
      </w:r>
      <w:r>
        <w:rPr>
          <w:color w:val="333333"/>
        </w:rPr>
        <w:t>населенного</w:t>
      </w:r>
      <w:r>
        <w:rPr>
          <w:color w:val="333333"/>
          <w:spacing w:val="-5"/>
        </w:rPr>
        <w:t xml:space="preserve"> </w:t>
      </w:r>
      <w:r>
        <w:rPr>
          <w:color w:val="333333"/>
        </w:rPr>
        <w:t>пункта,</w:t>
      </w:r>
      <w:r>
        <w:rPr>
          <w:color w:val="333333"/>
          <w:spacing w:val="-5"/>
        </w:rPr>
        <w:t xml:space="preserve"> </w:t>
      </w:r>
      <w:r>
        <w:rPr>
          <w:color w:val="333333"/>
        </w:rPr>
        <w:t>родного</w:t>
      </w:r>
      <w:r>
        <w:rPr>
          <w:color w:val="333333"/>
          <w:spacing w:val="-5"/>
        </w:rPr>
        <w:t xml:space="preserve"> </w:t>
      </w:r>
      <w:r>
        <w:rPr>
          <w:color w:val="333333"/>
        </w:rPr>
        <w:t>края)</w:t>
      </w:r>
      <w:r>
        <w:rPr>
          <w:color w:val="333333"/>
          <w:spacing w:val="-6"/>
        </w:rPr>
        <w:t xml:space="preserve"> </w:t>
      </w:r>
      <w:r>
        <w:rPr>
          <w:color w:val="333333"/>
        </w:rPr>
        <w:t>технологической</w:t>
      </w:r>
      <w:r>
        <w:rPr>
          <w:color w:val="333333"/>
          <w:spacing w:val="-5"/>
        </w:rPr>
        <w:t xml:space="preserve"> </w:t>
      </w:r>
      <w:r>
        <w:rPr>
          <w:color w:val="333333"/>
        </w:rPr>
        <w:t>и</w:t>
      </w:r>
      <w:r>
        <w:rPr>
          <w:color w:val="333333"/>
          <w:spacing w:val="-5"/>
        </w:rPr>
        <w:t xml:space="preserve"> </w:t>
      </w:r>
      <w:r>
        <w:rPr>
          <w:color w:val="333333"/>
        </w:rPr>
        <w:t>социальной</w:t>
      </w:r>
    </w:p>
    <w:p w14:paraId="308F3E49" w14:textId="77777777" w:rsidR="004C4874" w:rsidRDefault="00F01225">
      <w:pPr>
        <w:pStyle w:val="a3"/>
        <w:jc w:val="left"/>
      </w:pPr>
      <w:r>
        <w:rPr>
          <w:color w:val="333333"/>
        </w:rPr>
        <w:t>направленности,</w:t>
      </w:r>
      <w:r>
        <w:rPr>
          <w:color w:val="333333"/>
          <w:spacing w:val="-8"/>
        </w:rPr>
        <w:t xml:space="preserve"> </w:t>
      </w:r>
      <w:r>
        <w:rPr>
          <w:color w:val="333333"/>
        </w:rPr>
        <w:t>способность</w:t>
      </w:r>
      <w:r>
        <w:rPr>
          <w:color w:val="333333"/>
          <w:spacing w:val="-4"/>
        </w:rPr>
        <w:t xml:space="preserve"> </w:t>
      </w:r>
      <w:r>
        <w:rPr>
          <w:color w:val="333333"/>
        </w:rPr>
        <w:t>инициировать,</w:t>
      </w:r>
      <w:r>
        <w:rPr>
          <w:color w:val="333333"/>
          <w:spacing w:val="-5"/>
        </w:rPr>
        <w:t xml:space="preserve"> </w:t>
      </w:r>
      <w:r>
        <w:rPr>
          <w:color w:val="333333"/>
        </w:rPr>
        <w:t>планировать</w:t>
      </w:r>
      <w:r>
        <w:rPr>
          <w:color w:val="333333"/>
          <w:spacing w:val="-4"/>
        </w:rPr>
        <w:t xml:space="preserve"> </w:t>
      </w:r>
      <w:r>
        <w:rPr>
          <w:color w:val="333333"/>
        </w:rPr>
        <w:t>и</w:t>
      </w:r>
      <w:r>
        <w:rPr>
          <w:color w:val="333333"/>
          <w:spacing w:val="-5"/>
        </w:rPr>
        <w:t xml:space="preserve"> </w:t>
      </w:r>
      <w:r>
        <w:rPr>
          <w:color w:val="333333"/>
        </w:rPr>
        <w:t>самостоятельно</w:t>
      </w:r>
      <w:r>
        <w:rPr>
          <w:color w:val="333333"/>
          <w:spacing w:val="-5"/>
        </w:rPr>
        <w:t xml:space="preserve"> </w:t>
      </w:r>
      <w:r>
        <w:rPr>
          <w:color w:val="333333"/>
          <w:spacing w:val="-2"/>
        </w:rPr>
        <w:t>выполнять</w:t>
      </w:r>
    </w:p>
    <w:p w14:paraId="02553397" w14:textId="77777777" w:rsidR="004C4874" w:rsidRDefault="004C4874">
      <w:pPr>
        <w:pStyle w:val="a3"/>
        <w:jc w:val="left"/>
        <w:sectPr w:rsidR="004C4874">
          <w:pgSz w:w="11910" w:h="16850"/>
          <w:pgMar w:top="1020" w:right="283" w:bottom="280" w:left="992" w:header="569" w:footer="0" w:gutter="0"/>
          <w:cols w:space="720"/>
        </w:sectPr>
      </w:pPr>
    </w:p>
    <w:p w14:paraId="19A8DCC2" w14:textId="77777777" w:rsidR="004C4874" w:rsidRDefault="00F01225">
      <w:pPr>
        <w:pStyle w:val="a3"/>
        <w:spacing w:before="88"/>
        <w:jc w:val="left"/>
      </w:pPr>
      <w:r>
        <w:rPr>
          <w:color w:val="333333"/>
        </w:rPr>
        <w:t>такого рода</w:t>
      </w:r>
      <w:r>
        <w:rPr>
          <w:color w:val="333333"/>
          <w:spacing w:val="-1"/>
        </w:rPr>
        <w:t xml:space="preserve"> </w:t>
      </w:r>
      <w:r>
        <w:rPr>
          <w:color w:val="333333"/>
          <w:spacing w:val="-2"/>
        </w:rPr>
        <w:t>деятельность;</w:t>
      </w:r>
    </w:p>
    <w:p w14:paraId="7E29BB18" w14:textId="77777777" w:rsidR="004C4874" w:rsidRDefault="00F01225">
      <w:pPr>
        <w:pStyle w:val="a3"/>
        <w:ind w:right="286"/>
        <w:jc w:val="left"/>
      </w:pPr>
      <w:r>
        <w:rPr>
          <w:color w:val="333333"/>
        </w:rPr>
        <w:t>интерес</w:t>
      </w:r>
      <w:r>
        <w:rPr>
          <w:color w:val="333333"/>
          <w:spacing w:val="-4"/>
        </w:rPr>
        <w:t xml:space="preserve"> </w:t>
      </w:r>
      <w:r>
        <w:rPr>
          <w:color w:val="333333"/>
        </w:rPr>
        <w:t>к</w:t>
      </w:r>
      <w:r>
        <w:rPr>
          <w:color w:val="333333"/>
          <w:spacing w:val="-3"/>
        </w:rPr>
        <w:t xml:space="preserve"> </w:t>
      </w:r>
      <w:r>
        <w:rPr>
          <w:color w:val="333333"/>
        </w:rPr>
        <w:t>практическому</w:t>
      </w:r>
      <w:r>
        <w:rPr>
          <w:color w:val="333333"/>
          <w:spacing w:val="-8"/>
        </w:rPr>
        <w:t xml:space="preserve"> </w:t>
      </w:r>
      <w:r>
        <w:rPr>
          <w:color w:val="333333"/>
        </w:rPr>
        <w:t>изучению</w:t>
      </w:r>
      <w:r>
        <w:rPr>
          <w:color w:val="333333"/>
          <w:spacing w:val="-3"/>
        </w:rPr>
        <w:t xml:space="preserve"> </w:t>
      </w:r>
      <w:r>
        <w:rPr>
          <w:color w:val="333333"/>
        </w:rPr>
        <w:t>профессий</w:t>
      </w:r>
      <w:r>
        <w:rPr>
          <w:color w:val="333333"/>
          <w:spacing w:val="-3"/>
        </w:rPr>
        <w:t xml:space="preserve"> </w:t>
      </w:r>
      <w:r>
        <w:rPr>
          <w:color w:val="333333"/>
        </w:rPr>
        <w:t>и</w:t>
      </w:r>
      <w:r>
        <w:rPr>
          <w:color w:val="333333"/>
          <w:spacing w:val="-3"/>
        </w:rPr>
        <w:t xml:space="preserve"> </w:t>
      </w:r>
      <w:r>
        <w:rPr>
          <w:color w:val="333333"/>
        </w:rPr>
        <w:t>труда</w:t>
      </w:r>
      <w:r>
        <w:rPr>
          <w:color w:val="333333"/>
          <w:spacing w:val="-4"/>
        </w:rPr>
        <w:t xml:space="preserve"> </w:t>
      </w:r>
      <w:r>
        <w:rPr>
          <w:color w:val="333333"/>
        </w:rPr>
        <w:t>различного</w:t>
      </w:r>
      <w:r>
        <w:rPr>
          <w:color w:val="333333"/>
          <w:spacing w:val="-3"/>
        </w:rPr>
        <w:t xml:space="preserve"> </w:t>
      </w:r>
      <w:r>
        <w:rPr>
          <w:color w:val="333333"/>
        </w:rPr>
        <w:t>рода, в</w:t>
      </w:r>
      <w:r>
        <w:rPr>
          <w:color w:val="333333"/>
          <w:spacing w:val="-4"/>
        </w:rPr>
        <w:t xml:space="preserve"> </w:t>
      </w:r>
      <w:r>
        <w:rPr>
          <w:color w:val="333333"/>
        </w:rPr>
        <w:t>том</w:t>
      </w:r>
      <w:r>
        <w:rPr>
          <w:color w:val="333333"/>
          <w:spacing w:val="-3"/>
        </w:rPr>
        <w:t xml:space="preserve"> </w:t>
      </w:r>
      <w:r>
        <w:rPr>
          <w:color w:val="333333"/>
        </w:rPr>
        <w:t>числе</w:t>
      </w:r>
      <w:r>
        <w:rPr>
          <w:color w:val="333333"/>
          <w:spacing w:val="-4"/>
        </w:rPr>
        <w:t xml:space="preserve"> </w:t>
      </w:r>
      <w:r>
        <w:rPr>
          <w:color w:val="333333"/>
        </w:rPr>
        <w:t>на основе применения изучаемого предметного знания;</w:t>
      </w:r>
    </w:p>
    <w:p w14:paraId="21FB768A" w14:textId="77777777" w:rsidR="004C4874" w:rsidRDefault="00F01225">
      <w:pPr>
        <w:pStyle w:val="a3"/>
        <w:jc w:val="left"/>
      </w:pPr>
      <w:r>
        <w:rPr>
          <w:color w:val="333333"/>
        </w:rPr>
        <w:t>осознание</w:t>
      </w:r>
      <w:r>
        <w:rPr>
          <w:color w:val="333333"/>
          <w:spacing w:val="-6"/>
        </w:rPr>
        <w:t xml:space="preserve"> </w:t>
      </w:r>
      <w:r>
        <w:rPr>
          <w:color w:val="333333"/>
        </w:rPr>
        <w:t>важности</w:t>
      </w:r>
      <w:r>
        <w:rPr>
          <w:color w:val="333333"/>
          <w:spacing w:val="-4"/>
        </w:rPr>
        <w:t xml:space="preserve"> </w:t>
      </w:r>
      <w:r>
        <w:rPr>
          <w:color w:val="333333"/>
        </w:rPr>
        <w:t>обучения</w:t>
      </w:r>
      <w:r>
        <w:rPr>
          <w:color w:val="333333"/>
          <w:spacing w:val="-5"/>
        </w:rPr>
        <w:t xml:space="preserve"> </w:t>
      </w:r>
      <w:r>
        <w:rPr>
          <w:color w:val="333333"/>
        </w:rPr>
        <w:t>на</w:t>
      </w:r>
      <w:r>
        <w:rPr>
          <w:color w:val="333333"/>
          <w:spacing w:val="-6"/>
        </w:rPr>
        <w:t xml:space="preserve"> </w:t>
      </w:r>
      <w:r>
        <w:rPr>
          <w:color w:val="333333"/>
        </w:rPr>
        <w:t>протяжении</w:t>
      </w:r>
      <w:r>
        <w:rPr>
          <w:color w:val="333333"/>
          <w:spacing w:val="-7"/>
        </w:rPr>
        <w:t xml:space="preserve"> </w:t>
      </w:r>
      <w:r>
        <w:rPr>
          <w:color w:val="333333"/>
        </w:rPr>
        <w:t>всей</w:t>
      </w:r>
      <w:r>
        <w:rPr>
          <w:color w:val="333333"/>
          <w:spacing w:val="-5"/>
        </w:rPr>
        <w:t xml:space="preserve"> </w:t>
      </w:r>
      <w:r>
        <w:rPr>
          <w:color w:val="333333"/>
        </w:rPr>
        <w:t>жизни</w:t>
      </w:r>
      <w:r>
        <w:rPr>
          <w:color w:val="333333"/>
          <w:spacing w:val="-5"/>
        </w:rPr>
        <w:t xml:space="preserve"> </w:t>
      </w:r>
      <w:r>
        <w:rPr>
          <w:color w:val="333333"/>
        </w:rPr>
        <w:t>для</w:t>
      </w:r>
      <w:r>
        <w:rPr>
          <w:color w:val="333333"/>
          <w:spacing w:val="-3"/>
        </w:rPr>
        <w:t xml:space="preserve"> </w:t>
      </w:r>
      <w:r>
        <w:rPr>
          <w:color w:val="333333"/>
        </w:rPr>
        <w:t>успешной</w:t>
      </w:r>
      <w:r>
        <w:rPr>
          <w:color w:val="333333"/>
          <w:spacing w:val="-5"/>
        </w:rPr>
        <w:t xml:space="preserve"> </w:t>
      </w:r>
      <w:r>
        <w:rPr>
          <w:color w:val="333333"/>
        </w:rPr>
        <w:t>профессиональной деятельности и развитие необходимых умений для этого;</w:t>
      </w:r>
    </w:p>
    <w:p w14:paraId="46FF587C" w14:textId="77777777" w:rsidR="004C4874" w:rsidRDefault="00F01225">
      <w:pPr>
        <w:pStyle w:val="a3"/>
        <w:ind w:right="3980"/>
        <w:jc w:val="left"/>
      </w:pPr>
      <w:r>
        <w:rPr>
          <w:color w:val="333333"/>
        </w:rPr>
        <w:t>готовность адаптироваться в профессиональной среде; уважение</w:t>
      </w:r>
      <w:r>
        <w:rPr>
          <w:color w:val="333333"/>
          <w:spacing w:val="-6"/>
        </w:rPr>
        <w:t xml:space="preserve"> </w:t>
      </w:r>
      <w:r>
        <w:rPr>
          <w:color w:val="333333"/>
        </w:rPr>
        <w:t>к</w:t>
      </w:r>
      <w:r>
        <w:rPr>
          <w:color w:val="333333"/>
          <w:spacing w:val="-5"/>
        </w:rPr>
        <w:t xml:space="preserve"> </w:t>
      </w:r>
      <w:r>
        <w:rPr>
          <w:color w:val="333333"/>
        </w:rPr>
        <w:t>труду</w:t>
      </w:r>
      <w:r>
        <w:rPr>
          <w:color w:val="333333"/>
          <w:spacing w:val="-10"/>
        </w:rPr>
        <w:t xml:space="preserve"> </w:t>
      </w:r>
      <w:r>
        <w:rPr>
          <w:color w:val="333333"/>
        </w:rPr>
        <w:t>и</w:t>
      </w:r>
      <w:r>
        <w:rPr>
          <w:color w:val="333333"/>
          <w:spacing w:val="-5"/>
        </w:rPr>
        <w:t xml:space="preserve"> </w:t>
      </w:r>
      <w:r>
        <w:rPr>
          <w:color w:val="333333"/>
        </w:rPr>
        <w:t>результатам</w:t>
      </w:r>
      <w:r>
        <w:rPr>
          <w:color w:val="333333"/>
          <w:spacing w:val="-7"/>
        </w:rPr>
        <w:t xml:space="preserve"> </w:t>
      </w:r>
      <w:r>
        <w:rPr>
          <w:color w:val="333333"/>
        </w:rPr>
        <w:t>трудовой</w:t>
      </w:r>
      <w:r>
        <w:rPr>
          <w:color w:val="333333"/>
          <w:spacing w:val="-5"/>
        </w:rPr>
        <w:t xml:space="preserve"> </w:t>
      </w:r>
      <w:r>
        <w:rPr>
          <w:color w:val="333333"/>
        </w:rPr>
        <w:t>деятельности;</w:t>
      </w:r>
    </w:p>
    <w:p w14:paraId="4CF26A68" w14:textId="77777777" w:rsidR="004C4874" w:rsidRDefault="00F01225">
      <w:pPr>
        <w:pStyle w:val="a3"/>
        <w:ind w:right="286"/>
        <w:jc w:val="left"/>
      </w:pPr>
      <w:r>
        <w:rPr>
          <w:color w:val="333333"/>
        </w:rPr>
        <w:t>осознанный</w:t>
      </w:r>
      <w:r>
        <w:rPr>
          <w:color w:val="333333"/>
          <w:spacing w:val="-5"/>
        </w:rPr>
        <w:t xml:space="preserve"> </w:t>
      </w:r>
      <w:r>
        <w:rPr>
          <w:color w:val="333333"/>
        </w:rPr>
        <w:t>выбор</w:t>
      </w:r>
      <w:r>
        <w:rPr>
          <w:color w:val="333333"/>
          <w:spacing w:val="-7"/>
        </w:rPr>
        <w:t xml:space="preserve"> </w:t>
      </w:r>
      <w:r>
        <w:rPr>
          <w:color w:val="333333"/>
        </w:rPr>
        <w:t>и</w:t>
      </w:r>
      <w:r>
        <w:rPr>
          <w:color w:val="333333"/>
          <w:spacing w:val="-5"/>
        </w:rPr>
        <w:t xml:space="preserve"> </w:t>
      </w:r>
      <w:r>
        <w:rPr>
          <w:color w:val="333333"/>
        </w:rPr>
        <w:t>построение</w:t>
      </w:r>
      <w:r>
        <w:rPr>
          <w:color w:val="333333"/>
          <w:spacing w:val="-6"/>
        </w:rPr>
        <w:t xml:space="preserve"> </w:t>
      </w:r>
      <w:r>
        <w:rPr>
          <w:color w:val="333333"/>
        </w:rPr>
        <w:t>индивидуальной</w:t>
      </w:r>
      <w:r>
        <w:rPr>
          <w:color w:val="333333"/>
          <w:spacing w:val="-5"/>
        </w:rPr>
        <w:t xml:space="preserve"> </w:t>
      </w:r>
      <w:r>
        <w:rPr>
          <w:color w:val="333333"/>
        </w:rPr>
        <w:t>траектории</w:t>
      </w:r>
      <w:r>
        <w:rPr>
          <w:color w:val="333333"/>
          <w:spacing w:val="-6"/>
        </w:rPr>
        <w:t xml:space="preserve"> </w:t>
      </w:r>
      <w:r>
        <w:rPr>
          <w:color w:val="333333"/>
        </w:rPr>
        <w:t>образования и</w:t>
      </w:r>
      <w:r>
        <w:rPr>
          <w:color w:val="333333"/>
          <w:spacing w:val="-5"/>
        </w:rPr>
        <w:t xml:space="preserve"> </w:t>
      </w:r>
      <w:r>
        <w:rPr>
          <w:color w:val="333333"/>
        </w:rPr>
        <w:t>жизненных планов с учётом личных и общественных интересов и потребностей;</w:t>
      </w:r>
    </w:p>
    <w:p w14:paraId="0AE8FE10" w14:textId="77777777" w:rsidR="004C4874" w:rsidRDefault="00F01225">
      <w:pPr>
        <w:pStyle w:val="a3"/>
        <w:jc w:val="left"/>
      </w:pPr>
      <w:r>
        <w:rPr>
          <w:color w:val="333333"/>
        </w:rPr>
        <w:t>укрепление</w:t>
      </w:r>
      <w:r>
        <w:rPr>
          <w:color w:val="333333"/>
          <w:spacing w:val="-6"/>
        </w:rPr>
        <w:t xml:space="preserve"> </w:t>
      </w:r>
      <w:r>
        <w:rPr>
          <w:color w:val="333333"/>
        </w:rPr>
        <w:t>ответственного</w:t>
      </w:r>
      <w:r>
        <w:rPr>
          <w:color w:val="333333"/>
          <w:spacing w:val="-5"/>
        </w:rPr>
        <w:t xml:space="preserve"> </w:t>
      </w:r>
      <w:r>
        <w:rPr>
          <w:color w:val="333333"/>
        </w:rPr>
        <w:t>отношения</w:t>
      </w:r>
      <w:r>
        <w:rPr>
          <w:color w:val="333333"/>
          <w:spacing w:val="-5"/>
        </w:rPr>
        <w:t xml:space="preserve"> </w:t>
      </w:r>
      <w:r>
        <w:rPr>
          <w:color w:val="333333"/>
        </w:rPr>
        <w:t>к</w:t>
      </w:r>
      <w:r>
        <w:rPr>
          <w:color w:val="333333"/>
          <w:spacing w:val="-3"/>
        </w:rPr>
        <w:t xml:space="preserve"> </w:t>
      </w:r>
      <w:r>
        <w:rPr>
          <w:color w:val="333333"/>
        </w:rPr>
        <w:t>учёбе,</w:t>
      </w:r>
      <w:r>
        <w:rPr>
          <w:color w:val="333333"/>
          <w:spacing w:val="-5"/>
        </w:rPr>
        <w:t xml:space="preserve"> </w:t>
      </w:r>
      <w:r>
        <w:rPr>
          <w:color w:val="333333"/>
        </w:rPr>
        <w:t>способности</w:t>
      </w:r>
      <w:r>
        <w:rPr>
          <w:color w:val="333333"/>
          <w:spacing w:val="-4"/>
        </w:rPr>
        <w:t xml:space="preserve"> </w:t>
      </w:r>
      <w:r>
        <w:rPr>
          <w:color w:val="333333"/>
        </w:rPr>
        <w:t>применять</w:t>
      </w:r>
      <w:r>
        <w:rPr>
          <w:color w:val="333333"/>
          <w:spacing w:val="-4"/>
        </w:rPr>
        <w:t xml:space="preserve"> </w:t>
      </w:r>
      <w:r>
        <w:rPr>
          <w:color w:val="333333"/>
        </w:rPr>
        <w:t>меры</w:t>
      </w:r>
      <w:r>
        <w:rPr>
          <w:color w:val="333333"/>
          <w:spacing w:val="-5"/>
        </w:rPr>
        <w:t xml:space="preserve"> </w:t>
      </w:r>
      <w:r>
        <w:rPr>
          <w:color w:val="333333"/>
        </w:rPr>
        <w:t>и</w:t>
      </w:r>
      <w:r>
        <w:rPr>
          <w:color w:val="333333"/>
          <w:spacing w:val="-5"/>
        </w:rPr>
        <w:t xml:space="preserve"> </w:t>
      </w:r>
      <w:r>
        <w:rPr>
          <w:color w:val="333333"/>
        </w:rPr>
        <w:t>средства индивидуальной защиты, приёмы рационального и безопасного поведения в опасных и чрезвычайных ситуациях;</w:t>
      </w:r>
    </w:p>
    <w:p w14:paraId="27675CF8" w14:textId="77777777" w:rsidR="004C4874" w:rsidRDefault="00F01225">
      <w:pPr>
        <w:pStyle w:val="a3"/>
        <w:spacing w:before="1"/>
        <w:ind w:right="872"/>
        <w:jc w:val="left"/>
      </w:pPr>
      <w:r>
        <w:rPr>
          <w:color w:val="333333"/>
        </w:rPr>
        <w:t>овладение</w:t>
      </w:r>
      <w:r>
        <w:rPr>
          <w:color w:val="333333"/>
          <w:spacing w:val="-4"/>
        </w:rPr>
        <w:t xml:space="preserve"> </w:t>
      </w:r>
      <w:r>
        <w:rPr>
          <w:color w:val="333333"/>
        </w:rPr>
        <w:t>умениями</w:t>
      </w:r>
      <w:r>
        <w:rPr>
          <w:color w:val="333333"/>
          <w:spacing w:val="-5"/>
        </w:rPr>
        <w:t xml:space="preserve"> </w:t>
      </w:r>
      <w:r>
        <w:rPr>
          <w:color w:val="333333"/>
        </w:rPr>
        <w:t>оказывать</w:t>
      </w:r>
      <w:r>
        <w:rPr>
          <w:color w:val="333333"/>
          <w:spacing w:val="-4"/>
        </w:rPr>
        <w:t xml:space="preserve"> </w:t>
      </w:r>
      <w:r>
        <w:rPr>
          <w:color w:val="333333"/>
        </w:rPr>
        <w:t>первую</w:t>
      </w:r>
      <w:r>
        <w:rPr>
          <w:color w:val="333333"/>
          <w:spacing w:val="-5"/>
        </w:rPr>
        <w:t xml:space="preserve"> </w:t>
      </w:r>
      <w:r>
        <w:rPr>
          <w:color w:val="333333"/>
        </w:rPr>
        <w:t>помощь</w:t>
      </w:r>
      <w:r>
        <w:rPr>
          <w:color w:val="333333"/>
          <w:spacing w:val="-5"/>
        </w:rPr>
        <w:t xml:space="preserve"> </w:t>
      </w:r>
      <w:r>
        <w:rPr>
          <w:color w:val="333333"/>
        </w:rPr>
        <w:t>пострадавшим</w:t>
      </w:r>
      <w:r>
        <w:rPr>
          <w:color w:val="333333"/>
          <w:spacing w:val="-6"/>
        </w:rPr>
        <w:t xml:space="preserve"> </w:t>
      </w:r>
      <w:r>
        <w:rPr>
          <w:color w:val="333333"/>
        </w:rPr>
        <w:t>при</w:t>
      </w:r>
      <w:r>
        <w:rPr>
          <w:color w:val="333333"/>
          <w:spacing w:val="-7"/>
        </w:rPr>
        <w:t xml:space="preserve"> </w:t>
      </w:r>
      <w:r>
        <w:rPr>
          <w:color w:val="333333"/>
        </w:rPr>
        <w:t>потере</w:t>
      </w:r>
      <w:r>
        <w:rPr>
          <w:color w:val="333333"/>
          <w:spacing w:val="-7"/>
        </w:rPr>
        <w:t xml:space="preserve"> </w:t>
      </w:r>
      <w:r>
        <w:rPr>
          <w:color w:val="333333"/>
        </w:rPr>
        <w:t>сознания, остановке дыхания, наружных кровотечениях, попадании инородных тел в верхние</w:t>
      </w:r>
    </w:p>
    <w:p w14:paraId="43664F90" w14:textId="77777777" w:rsidR="004C4874" w:rsidRDefault="00F01225">
      <w:pPr>
        <w:pStyle w:val="a3"/>
        <w:jc w:val="left"/>
      </w:pPr>
      <w:r>
        <w:rPr>
          <w:color w:val="333333"/>
        </w:rPr>
        <w:t>дыхательные</w:t>
      </w:r>
      <w:r>
        <w:rPr>
          <w:color w:val="333333"/>
          <w:spacing w:val="-7"/>
        </w:rPr>
        <w:t xml:space="preserve"> </w:t>
      </w:r>
      <w:r>
        <w:rPr>
          <w:color w:val="333333"/>
        </w:rPr>
        <w:t>пути,</w:t>
      </w:r>
      <w:r>
        <w:rPr>
          <w:color w:val="333333"/>
          <w:spacing w:val="-5"/>
        </w:rPr>
        <w:t xml:space="preserve"> </w:t>
      </w:r>
      <w:r>
        <w:rPr>
          <w:color w:val="333333"/>
        </w:rPr>
        <w:t>травмах</w:t>
      </w:r>
      <w:r>
        <w:rPr>
          <w:color w:val="333333"/>
          <w:spacing w:val="-3"/>
        </w:rPr>
        <w:t xml:space="preserve"> </w:t>
      </w:r>
      <w:r>
        <w:rPr>
          <w:color w:val="333333"/>
        </w:rPr>
        <w:t>различных</w:t>
      </w:r>
      <w:r>
        <w:rPr>
          <w:color w:val="333333"/>
          <w:spacing w:val="-3"/>
        </w:rPr>
        <w:t xml:space="preserve"> </w:t>
      </w:r>
      <w:r>
        <w:rPr>
          <w:color w:val="333333"/>
        </w:rPr>
        <w:t>областей</w:t>
      </w:r>
      <w:r>
        <w:rPr>
          <w:color w:val="333333"/>
          <w:spacing w:val="-5"/>
        </w:rPr>
        <w:t xml:space="preserve"> </w:t>
      </w:r>
      <w:r>
        <w:rPr>
          <w:color w:val="333333"/>
        </w:rPr>
        <w:t>тела,</w:t>
      </w:r>
      <w:r>
        <w:rPr>
          <w:color w:val="333333"/>
          <w:spacing w:val="-5"/>
        </w:rPr>
        <w:t xml:space="preserve"> </w:t>
      </w:r>
      <w:r>
        <w:rPr>
          <w:color w:val="333333"/>
        </w:rPr>
        <w:t>ожогах,</w:t>
      </w:r>
      <w:r>
        <w:rPr>
          <w:color w:val="333333"/>
          <w:spacing w:val="-5"/>
        </w:rPr>
        <w:t xml:space="preserve"> </w:t>
      </w:r>
      <w:r>
        <w:rPr>
          <w:color w:val="333333"/>
        </w:rPr>
        <w:t>отморожениях,</w:t>
      </w:r>
      <w:r>
        <w:rPr>
          <w:color w:val="333333"/>
          <w:spacing w:val="-5"/>
        </w:rPr>
        <w:t xml:space="preserve"> </w:t>
      </w:r>
      <w:r>
        <w:rPr>
          <w:color w:val="333333"/>
        </w:rPr>
        <w:t>отравлениях; 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47072D5D" w14:textId="77777777" w:rsidR="004C4874" w:rsidRDefault="00F01225">
      <w:pPr>
        <w:pStyle w:val="a4"/>
        <w:numPr>
          <w:ilvl w:val="0"/>
          <w:numId w:val="18"/>
        </w:numPr>
        <w:tabs>
          <w:tab w:val="left" w:pos="1108"/>
        </w:tabs>
        <w:ind w:left="1108" w:hanging="259"/>
        <w:rPr>
          <w:sz w:val="24"/>
        </w:rPr>
      </w:pPr>
      <w:r>
        <w:rPr>
          <w:color w:val="333333"/>
          <w:sz w:val="24"/>
        </w:rPr>
        <w:t>экологическое</w:t>
      </w:r>
      <w:r>
        <w:rPr>
          <w:color w:val="333333"/>
          <w:spacing w:val="-6"/>
          <w:sz w:val="24"/>
        </w:rPr>
        <w:t xml:space="preserve"> </w:t>
      </w:r>
      <w:r>
        <w:rPr>
          <w:color w:val="333333"/>
          <w:spacing w:val="-2"/>
          <w:sz w:val="24"/>
        </w:rPr>
        <w:t>воспитание:</w:t>
      </w:r>
    </w:p>
    <w:p w14:paraId="796431C2" w14:textId="77777777" w:rsidR="004C4874" w:rsidRDefault="00F01225">
      <w:pPr>
        <w:pStyle w:val="a3"/>
        <w:ind w:right="343"/>
      </w:pPr>
      <w:r>
        <w:rPr>
          <w:color w:val="333333"/>
        </w:rPr>
        <w:t>ориентация</w:t>
      </w:r>
      <w:r>
        <w:rPr>
          <w:color w:val="333333"/>
          <w:spacing w:val="-6"/>
        </w:rPr>
        <w:t xml:space="preserve"> </w:t>
      </w:r>
      <w:r>
        <w:rPr>
          <w:color w:val="333333"/>
        </w:rPr>
        <w:t>на</w:t>
      </w:r>
      <w:r>
        <w:rPr>
          <w:color w:val="333333"/>
          <w:spacing w:val="-4"/>
        </w:rPr>
        <w:t xml:space="preserve"> </w:t>
      </w:r>
      <w:r>
        <w:rPr>
          <w:color w:val="333333"/>
        </w:rPr>
        <w:t>применение</w:t>
      </w:r>
      <w:r>
        <w:rPr>
          <w:color w:val="333333"/>
          <w:spacing w:val="-4"/>
        </w:rPr>
        <w:t xml:space="preserve"> </w:t>
      </w:r>
      <w:r>
        <w:rPr>
          <w:color w:val="333333"/>
        </w:rPr>
        <w:t>знаний</w:t>
      </w:r>
      <w:r>
        <w:rPr>
          <w:color w:val="333333"/>
          <w:spacing w:val="-3"/>
        </w:rPr>
        <w:t xml:space="preserve"> </w:t>
      </w:r>
      <w:r>
        <w:rPr>
          <w:color w:val="333333"/>
        </w:rPr>
        <w:t>из</w:t>
      </w:r>
      <w:r>
        <w:rPr>
          <w:color w:val="333333"/>
          <w:spacing w:val="-3"/>
        </w:rPr>
        <w:t xml:space="preserve"> </w:t>
      </w:r>
      <w:r>
        <w:rPr>
          <w:color w:val="333333"/>
        </w:rPr>
        <w:t>социальных</w:t>
      </w:r>
      <w:r>
        <w:rPr>
          <w:color w:val="333333"/>
          <w:spacing w:val="-2"/>
        </w:rPr>
        <w:t xml:space="preserve"> </w:t>
      </w:r>
      <w:r>
        <w:rPr>
          <w:color w:val="333333"/>
        </w:rPr>
        <w:t>и</w:t>
      </w:r>
      <w:r>
        <w:rPr>
          <w:color w:val="333333"/>
          <w:spacing w:val="-3"/>
        </w:rPr>
        <w:t xml:space="preserve"> </w:t>
      </w:r>
      <w:r>
        <w:rPr>
          <w:color w:val="333333"/>
        </w:rPr>
        <w:t>естественных</w:t>
      </w:r>
      <w:r>
        <w:rPr>
          <w:color w:val="333333"/>
          <w:spacing w:val="-4"/>
        </w:rPr>
        <w:t xml:space="preserve"> </w:t>
      </w:r>
      <w:r>
        <w:rPr>
          <w:color w:val="333333"/>
        </w:rPr>
        <w:t>наук для</w:t>
      </w:r>
      <w:r>
        <w:rPr>
          <w:color w:val="333333"/>
          <w:spacing w:val="-3"/>
        </w:rPr>
        <w:t xml:space="preserve"> </w:t>
      </w:r>
      <w:r>
        <w:rPr>
          <w:color w:val="333333"/>
        </w:rPr>
        <w:t>решения</w:t>
      </w:r>
      <w:r>
        <w:rPr>
          <w:color w:val="333333"/>
          <w:spacing w:val="-3"/>
        </w:rPr>
        <w:t xml:space="preserve"> </w:t>
      </w:r>
      <w:r>
        <w:rPr>
          <w:color w:val="333333"/>
        </w:rPr>
        <w:t>задач</w:t>
      </w:r>
      <w:r>
        <w:rPr>
          <w:color w:val="333333"/>
          <w:spacing w:val="-4"/>
        </w:rPr>
        <w:t xml:space="preserve"> </w:t>
      </w:r>
      <w:r>
        <w:rPr>
          <w:color w:val="333333"/>
        </w:rPr>
        <w:t>в области</w:t>
      </w:r>
      <w:r>
        <w:rPr>
          <w:color w:val="333333"/>
          <w:spacing w:val="-4"/>
        </w:rPr>
        <w:t xml:space="preserve"> </w:t>
      </w:r>
      <w:r>
        <w:rPr>
          <w:color w:val="333333"/>
        </w:rPr>
        <w:t>окружающей</w:t>
      </w:r>
      <w:r>
        <w:rPr>
          <w:color w:val="333333"/>
          <w:spacing w:val="-5"/>
        </w:rPr>
        <w:t xml:space="preserve"> </w:t>
      </w:r>
      <w:r>
        <w:rPr>
          <w:color w:val="333333"/>
        </w:rPr>
        <w:t>среды,</w:t>
      </w:r>
      <w:r>
        <w:rPr>
          <w:color w:val="333333"/>
          <w:spacing w:val="-5"/>
        </w:rPr>
        <w:t xml:space="preserve"> </w:t>
      </w:r>
      <w:r>
        <w:rPr>
          <w:color w:val="333333"/>
        </w:rPr>
        <w:t>планирования</w:t>
      </w:r>
      <w:r>
        <w:rPr>
          <w:color w:val="333333"/>
          <w:spacing w:val="-5"/>
        </w:rPr>
        <w:t xml:space="preserve"> </w:t>
      </w:r>
      <w:r>
        <w:rPr>
          <w:color w:val="333333"/>
        </w:rPr>
        <w:t>поступков</w:t>
      </w:r>
      <w:r>
        <w:rPr>
          <w:color w:val="333333"/>
          <w:spacing w:val="-1"/>
        </w:rPr>
        <w:t xml:space="preserve"> </w:t>
      </w:r>
      <w:r>
        <w:rPr>
          <w:color w:val="333333"/>
        </w:rPr>
        <w:t>и</w:t>
      </w:r>
      <w:r>
        <w:rPr>
          <w:color w:val="333333"/>
          <w:spacing w:val="-5"/>
        </w:rPr>
        <w:t xml:space="preserve"> </w:t>
      </w:r>
      <w:r>
        <w:rPr>
          <w:color w:val="333333"/>
        </w:rPr>
        <w:t>оценки</w:t>
      </w:r>
      <w:r>
        <w:rPr>
          <w:color w:val="333333"/>
          <w:spacing w:val="-5"/>
        </w:rPr>
        <w:t xml:space="preserve"> </w:t>
      </w:r>
      <w:r>
        <w:rPr>
          <w:color w:val="333333"/>
        </w:rPr>
        <w:t>их</w:t>
      </w:r>
      <w:r>
        <w:rPr>
          <w:color w:val="333333"/>
          <w:spacing w:val="-3"/>
        </w:rPr>
        <w:t xml:space="preserve"> </w:t>
      </w:r>
      <w:r>
        <w:rPr>
          <w:color w:val="333333"/>
        </w:rPr>
        <w:t>возможных</w:t>
      </w:r>
      <w:r>
        <w:rPr>
          <w:color w:val="333333"/>
          <w:spacing w:val="-6"/>
        </w:rPr>
        <w:t xml:space="preserve"> </w:t>
      </w:r>
      <w:r>
        <w:rPr>
          <w:color w:val="333333"/>
        </w:rPr>
        <w:t>последствий для окружающей среды;</w:t>
      </w:r>
    </w:p>
    <w:p w14:paraId="13D5CBAD" w14:textId="77777777" w:rsidR="004C4874" w:rsidRDefault="00F01225">
      <w:pPr>
        <w:pStyle w:val="a3"/>
      </w:pPr>
      <w:r>
        <w:rPr>
          <w:color w:val="333333"/>
        </w:rPr>
        <w:t>повышение</w:t>
      </w:r>
      <w:r>
        <w:rPr>
          <w:color w:val="333333"/>
          <w:spacing w:val="-7"/>
        </w:rPr>
        <w:t xml:space="preserve"> </w:t>
      </w:r>
      <w:r>
        <w:rPr>
          <w:color w:val="333333"/>
        </w:rPr>
        <w:t>уровня</w:t>
      </w:r>
      <w:r>
        <w:rPr>
          <w:color w:val="333333"/>
          <w:spacing w:val="-5"/>
        </w:rPr>
        <w:t xml:space="preserve"> </w:t>
      </w:r>
      <w:r>
        <w:rPr>
          <w:color w:val="333333"/>
        </w:rPr>
        <w:t>экологической</w:t>
      </w:r>
      <w:r>
        <w:rPr>
          <w:color w:val="333333"/>
          <w:spacing w:val="-6"/>
        </w:rPr>
        <w:t xml:space="preserve"> </w:t>
      </w:r>
      <w:r>
        <w:rPr>
          <w:color w:val="333333"/>
        </w:rPr>
        <w:t>культуры,</w:t>
      </w:r>
      <w:r>
        <w:rPr>
          <w:color w:val="333333"/>
          <w:spacing w:val="-5"/>
        </w:rPr>
        <w:t xml:space="preserve"> </w:t>
      </w:r>
      <w:r>
        <w:rPr>
          <w:color w:val="333333"/>
        </w:rPr>
        <w:t>осознание</w:t>
      </w:r>
      <w:r>
        <w:rPr>
          <w:color w:val="333333"/>
          <w:spacing w:val="-6"/>
        </w:rPr>
        <w:t xml:space="preserve"> </w:t>
      </w:r>
      <w:r>
        <w:rPr>
          <w:color w:val="333333"/>
        </w:rPr>
        <w:t>глобального</w:t>
      </w:r>
      <w:r>
        <w:rPr>
          <w:color w:val="333333"/>
          <w:spacing w:val="-5"/>
        </w:rPr>
        <w:t xml:space="preserve"> </w:t>
      </w:r>
      <w:r>
        <w:rPr>
          <w:color w:val="333333"/>
          <w:spacing w:val="-2"/>
        </w:rPr>
        <w:t>характера</w:t>
      </w:r>
    </w:p>
    <w:p w14:paraId="0BF36A6B" w14:textId="77777777" w:rsidR="004C4874" w:rsidRDefault="00F01225">
      <w:pPr>
        <w:pStyle w:val="a3"/>
        <w:spacing w:before="1"/>
        <w:ind w:right="291"/>
        <w:jc w:val="left"/>
      </w:pPr>
      <w:r>
        <w:rPr>
          <w:color w:val="333333"/>
        </w:rPr>
        <w:t>экологических</w:t>
      </w:r>
      <w:r>
        <w:rPr>
          <w:color w:val="333333"/>
          <w:spacing w:val="-2"/>
        </w:rPr>
        <w:t xml:space="preserve"> </w:t>
      </w:r>
      <w:r>
        <w:rPr>
          <w:color w:val="333333"/>
        </w:rPr>
        <w:t>проблем</w:t>
      </w:r>
      <w:r>
        <w:rPr>
          <w:color w:val="333333"/>
          <w:spacing w:val="-5"/>
        </w:rPr>
        <w:t xml:space="preserve"> </w:t>
      </w:r>
      <w:r>
        <w:rPr>
          <w:color w:val="333333"/>
        </w:rPr>
        <w:t>и</w:t>
      </w:r>
      <w:r>
        <w:rPr>
          <w:color w:val="333333"/>
          <w:spacing w:val="-4"/>
        </w:rPr>
        <w:t xml:space="preserve"> </w:t>
      </w:r>
      <w:r>
        <w:rPr>
          <w:color w:val="333333"/>
        </w:rPr>
        <w:t>путей</w:t>
      </w:r>
      <w:r>
        <w:rPr>
          <w:color w:val="333333"/>
          <w:spacing w:val="-4"/>
        </w:rPr>
        <w:t xml:space="preserve"> </w:t>
      </w:r>
      <w:r>
        <w:rPr>
          <w:color w:val="333333"/>
        </w:rPr>
        <w:t>их</w:t>
      </w:r>
      <w:r>
        <w:rPr>
          <w:color w:val="333333"/>
          <w:spacing w:val="-2"/>
        </w:rPr>
        <w:t xml:space="preserve"> </w:t>
      </w:r>
      <w:r>
        <w:rPr>
          <w:color w:val="333333"/>
        </w:rPr>
        <w:t>решения;</w:t>
      </w:r>
      <w:r>
        <w:rPr>
          <w:color w:val="333333"/>
          <w:spacing w:val="-4"/>
        </w:rPr>
        <w:t xml:space="preserve"> </w:t>
      </w:r>
      <w:r>
        <w:rPr>
          <w:color w:val="333333"/>
        </w:rPr>
        <w:t>активное</w:t>
      </w:r>
      <w:r>
        <w:rPr>
          <w:color w:val="333333"/>
          <w:spacing w:val="-5"/>
        </w:rPr>
        <w:t xml:space="preserve"> </w:t>
      </w:r>
      <w:r>
        <w:rPr>
          <w:color w:val="333333"/>
        </w:rPr>
        <w:t>неприятие</w:t>
      </w:r>
      <w:r>
        <w:rPr>
          <w:color w:val="333333"/>
          <w:spacing w:val="-5"/>
        </w:rPr>
        <w:t xml:space="preserve"> </w:t>
      </w:r>
      <w:r>
        <w:rPr>
          <w:color w:val="333333"/>
        </w:rPr>
        <w:t>действий,</w:t>
      </w:r>
      <w:r>
        <w:rPr>
          <w:color w:val="333333"/>
          <w:spacing w:val="-4"/>
        </w:rPr>
        <w:t xml:space="preserve"> </w:t>
      </w:r>
      <w:r>
        <w:rPr>
          <w:color w:val="333333"/>
        </w:rPr>
        <w:t>приносящих вред окружающей среде;</w:t>
      </w:r>
    </w:p>
    <w:p w14:paraId="144631B0" w14:textId="77777777" w:rsidR="004C4874" w:rsidRDefault="00F01225">
      <w:pPr>
        <w:pStyle w:val="a3"/>
        <w:jc w:val="left"/>
      </w:pPr>
      <w:r>
        <w:rPr>
          <w:color w:val="333333"/>
        </w:rPr>
        <w:t>осознание</w:t>
      </w:r>
      <w:r>
        <w:rPr>
          <w:color w:val="333333"/>
          <w:spacing w:val="-5"/>
        </w:rPr>
        <w:t xml:space="preserve"> </w:t>
      </w:r>
      <w:r>
        <w:rPr>
          <w:color w:val="333333"/>
        </w:rPr>
        <w:t>своей</w:t>
      </w:r>
      <w:r>
        <w:rPr>
          <w:color w:val="333333"/>
          <w:spacing w:val="-4"/>
        </w:rPr>
        <w:t xml:space="preserve"> </w:t>
      </w:r>
      <w:r>
        <w:rPr>
          <w:color w:val="333333"/>
        </w:rPr>
        <w:t>роли</w:t>
      </w:r>
      <w:r>
        <w:rPr>
          <w:color w:val="333333"/>
          <w:spacing w:val="-3"/>
        </w:rPr>
        <w:t xml:space="preserve"> </w:t>
      </w:r>
      <w:r>
        <w:rPr>
          <w:color w:val="333333"/>
        </w:rPr>
        <w:t>как</w:t>
      </w:r>
      <w:r>
        <w:rPr>
          <w:color w:val="333333"/>
          <w:spacing w:val="-4"/>
        </w:rPr>
        <w:t xml:space="preserve"> </w:t>
      </w:r>
      <w:r>
        <w:rPr>
          <w:color w:val="333333"/>
        </w:rPr>
        <w:t>гражданина</w:t>
      </w:r>
      <w:r>
        <w:rPr>
          <w:color w:val="333333"/>
          <w:spacing w:val="-5"/>
        </w:rPr>
        <w:t xml:space="preserve"> </w:t>
      </w:r>
      <w:r>
        <w:rPr>
          <w:color w:val="333333"/>
        </w:rPr>
        <w:t>и</w:t>
      </w:r>
      <w:r>
        <w:rPr>
          <w:color w:val="333333"/>
          <w:spacing w:val="-4"/>
        </w:rPr>
        <w:t xml:space="preserve"> </w:t>
      </w:r>
      <w:r>
        <w:rPr>
          <w:color w:val="333333"/>
        </w:rPr>
        <w:t>потребителя</w:t>
      </w:r>
      <w:r>
        <w:rPr>
          <w:color w:val="333333"/>
          <w:spacing w:val="-4"/>
        </w:rPr>
        <w:t xml:space="preserve"> </w:t>
      </w:r>
      <w:r>
        <w:rPr>
          <w:color w:val="333333"/>
        </w:rPr>
        <w:t>в</w:t>
      </w:r>
      <w:r>
        <w:rPr>
          <w:color w:val="333333"/>
          <w:spacing w:val="-3"/>
        </w:rPr>
        <w:t xml:space="preserve"> </w:t>
      </w:r>
      <w:r>
        <w:rPr>
          <w:color w:val="333333"/>
        </w:rPr>
        <w:t>условиях</w:t>
      </w:r>
      <w:r>
        <w:rPr>
          <w:color w:val="333333"/>
          <w:spacing w:val="-2"/>
        </w:rPr>
        <w:t xml:space="preserve"> </w:t>
      </w:r>
      <w:r>
        <w:rPr>
          <w:color w:val="333333"/>
        </w:rPr>
        <w:t>взаимосвязи</w:t>
      </w:r>
      <w:r>
        <w:rPr>
          <w:color w:val="333333"/>
          <w:spacing w:val="-4"/>
        </w:rPr>
        <w:t xml:space="preserve"> </w:t>
      </w:r>
      <w:r>
        <w:rPr>
          <w:color w:val="333333"/>
        </w:rPr>
        <w:t>природной, технологической и социальной сред;</w:t>
      </w:r>
    </w:p>
    <w:p w14:paraId="63ECE3DC" w14:textId="77777777" w:rsidR="004C4874" w:rsidRDefault="00F01225">
      <w:pPr>
        <w:pStyle w:val="a3"/>
        <w:jc w:val="left"/>
      </w:pPr>
      <w:r>
        <w:rPr>
          <w:color w:val="333333"/>
        </w:rPr>
        <w:t>готовность</w:t>
      </w:r>
      <w:r>
        <w:rPr>
          <w:color w:val="333333"/>
          <w:spacing w:val="-7"/>
        </w:rPr>
        <w:t xml:space="preserve"> </w:t>
      </w:r>
      <w:r>
        <w:rPr>
          <w:color w:val="333333"/>
        </w:rPr>
        <w:t>к</w:t>
      </w:r>
      <w:r>
        <w:rPr>
          <w:color w:val="333333"/>
          <w:spacing w:val="-3"/>
        </w:rPr>
        <w:t xml:space="preserve"> </w:t>
      </w:r>
      <w:r>
        <w:rPr>
          <w:color w:val="333333"/>
        </w:rPr>
        <w:t>участию</w:t>
      </w:r>
      <w:r>
        <w:rPr>
          <w:color w:val="333333"/>
          <w:spacing w:val="-6"/>
        </w:rPr>
        <w:t xml:space="preserve"> </w:t>
      </w:r>
      <w:r>
        <w:rPr>
          <w:color w:val="333333"/>
        </w:rPr>
        <w:t>в</w:t>
      </w:r>
      <w:r>
        <w:rPr>
          <w:color w:val="333333"/>
          <w:spacing w:val="-6"/>
        </w:rPr>
        <w:t xml:space="preserve"> </w:t>
      </w:r>
      <w:r>
        <w:rPr>
          <w:color w:val="333333"/>
        </w:rPr>
        <w:t>практической</w:t>
      </w:r>
      <w:r>
        <w:rPr>
          <w:color w:val="333333"/>
          <w:spacing w:val="-5"/>
        </w:rPr>
        <w:t xml:space="preserve"> </w:t>
      </w:r>
      <w:r>
        <w:rPr>
          <w:color w:val="333333"/>
        </w:rPr>
        <w:t>деятельности</w:t>
      </w:r>
      <w:r>
        <w:rPr>
          <w:color w:val="333333"/>
          <w:spacing w:val="-4"/>
        </w:rPr>
        <w:t xml:space="preserve"> </w:t>
      </w:r>
      <w:r>
        <w:rPr>
          <w:color w:val="333333"/>
        </w:rPr>
        <w:t>экологической</w:t>
      </w:r>
      <w:r>
        <w:rPr>
          <w:color w:val="333333"/>
          <w:spacing w:val="-7"/>
        </w:rPr>
        <w:t xml:space="preserve"> </w:t>
      </w:r>
      <w:r>
        <w:rPr>
          <w:color w:val="333333"/>
          <w:spacing w:val="-2"/>
        </w:rPr>
        <w:t>направленности;</w:t>
      </w:r>
    </w:p>
    <w:p w14:paraId="11EE4E3C" w14:textId="77777777" w:rsidR="004C4874" w:rsidRDefault="00F01225">
      <w:pPr>
        <w:pStyle w:val="a3"/>
        <w:ind w:right="365"/>
      </w:pPr>
      <w:r>
        <w:rPr>
          <w:color w:val="333333"/>
        </w:rPr>
        <w:t>освоение</w:t>
      </w:r>
      <w:r>
        <w:rPr>
          <w:color w:val="333333"/>
          <w:spacing w:val="-6"/>
        </w:rPr>
        <w:t xml:space="preserve"> </w:t>
      </w:r>
      <w:r>
        <w:rPr>
          <w:color w:val="333333"/>
        </w:rPr>
        <w:t>основ</w:t>
      </w:r>
      <w:r>
        <w:rPr>
          <w:color w:val="333333"/>
          <w:spacing w:val="-6"/>
        </w:rPr>
        <w:t xml:space="preserve"> </w:t>
      </w:r>
      <w:r>
        <w:rPr>
          <w:color w:val="333333"/>
        </w:rPr>
        <w:t>экологической</w:t>
      </w:r>
      <w:r>
        <w:rPr>
          <w:color w:val="333333"/>
          <w:spacing w:val="-5"/>
        </w:rPr>
        <w:t xml:space="preserve"> </w:t>
      </w:r>
      <w:r>
        <w:rPr>
          <w:color w:val="333333"/>
        </w:rPr>
        <w:t>культуры,</w:t>
      </w:r>
      <w:r>
        <w:rPr>
          <w:color w:val="333333"/>
          <w:spacing w:val="-5"/>
        </w:rPr>
        <w:t xml:space="preserve"> </w:t>
      </w:r>
      <w:r>
        <w:rPr>
          <w:color w:val="333333"/>
        </w:rPr>
        <w:t>методов</w:t>
      </w:r>
      <w:r>
        <w:rPr>
          <w:color w:val="333333"/>
          <w:spacing w:val="-6"/>
        </w:rPr>
        <w:t xml:space="preserve"> </w:t>
      </w:r>
      <w:r>
        <w:rPr>
          <w:color w:val="333333"/>
        </w:rPr>
        <w:t>проектирования</w:t>
      </w:r>
      <w:r>
        <w:rPr>
          <w:color w:val="333333"/>
          <w:spacing w:val="-1"/>
        </w:rPr>
        <w:t xml:space="preserve"> </w:t>
      </w:r>
      <w:r>
        <w:rPr>
          <w:color w:val="333333"/>
        </w:rPr>
        <w:t>собственной</w:t>
      </w:r>
      <w:r>
        <w:rPr>
          <w:color w:val="333333"/>
          <w:spacing w:val="-5"/>
        </w:rPr>
        <w:t xml:space="preserve"> </w:t>
      </w:r>
      <w:r>
        <w:rPr>
          <w:color w:val="333333"/>
        </w:rPr>
        <w:t>безопасной жизнедеятельности с учётом природных, техногенных и социальных</w:t>
      </w:r>
      <w:r>
        <w:rPr>
          <w:color w:val="333333"/>
          <w:spacing w:val="-1"/>
        </w:rPr>
        <w:t xml:space="preserve"> </w:t>
      </w:r>
      <w:r>
        <w:rPr>
          <w:color w:val="333333"/>
        </w:rPr>
        <w:t>рисков</w:t>
      </w:r>
      <w:r>
        <w:rPr>
          <w:color w:val="333333"/>
          <w:spacing w:val="-1"/>
        </w:rPr>
        <w:t xml:space="preserve"> </w:t>
      </w:r>
      <w:r>
        <w:rPr>
          <w:color w:val="333333"/>
        </w:rPr>
        <w:t>на</w:t>
      </w:r>
      <w:r>
        <w:rPr>
          <w:color w:val="333333"/>
          <w:spacing w:val="-1"/>
        </w:rPr>
        <w:t xml:space="preserve"> </w:t>
      </w:r>
      <w:r>
        <w:rPr>
          <w:color w:val="333333"/>
        </w:rPr>
        <w:t xml:space="preserve">территории </w:t>
      </w:r>
      <w:r>
        <w:rPr>
          <w:color w:val="333333"/>
          <w:spacing w:val="-2"/>
        </w:rPr>
        <w:t>проживания.</w:t>
      </w:r>
    </w:p>
    <w:p w14:paraId="7E3C0911" w14:textId="77777777" w:rsidR="004C4874" w:rsidRDefault="004C4874">
      <w:pPr>
        <w:pStyle w:val="a3"/>
        <w:spacing w:before="5"/>
        <w:ind w:left="0"/>
        <w:jc w:val="left"/>
      </w:pPr>
    </w:p>
    <w:p w14:paraId="6034D6FF" w14:textId="77777777" w:rsidR="004C4874" w:rsidRDefault="00F01225">
      <w:pPr>
        <w:pStyle w:val="a4"/>
        <w:numPr>
          <w:ilvl w:val="2"/>
          <w:numId w:val="91"/>
        </w:numPr>
        <w:tabs>
          <w:tab w:val="left" w:pos="1508"/>
        </w:tabs>
        <w:ind w:left="1508" w:hanging="659"/>
        <w:rPr>
          <w:color w:val="333333"/>
          <w:sz w:val="24"/>
          <w:u w:val="single" w:color="333333"/>
        </w:rPr>
      </w:pPr>
      <w:r>
        <w:rPr>
          <w:color w:val="333333"/>
          <w:spacing w:val="-4"/>
          <w:sz w:val="24"/>
          <w:u w:val="single" w:color="333333"/>
        </w:rPr>
        <w:t xml:space="preserve"> </w:t>
      </w:r>
      <w:r>
        <w:rPr>
          <w:color w:val="333333"/>
          <w:sz w:val="24"/>
          <w:u w:val="single" w:color="333333"/>
        </w:rPr>
        <w:t>​Метапредметные</w:t>
      </w:r>
      <w:r>
        <w:rPr>
          <w:color w:val="333333"/>
          <w:spacing w:val="-4"/>
          <w:sz w:val="24"/>
          <w:u w:val="single" w:color="333333"/>
        </w:rPr>
        <w:t xml:space="preserve"> </w:t>
      </w:r>
      <w:r>
        <w:rPr>
          <w:color w:val="333333"/>
          <w:spacing w:val="-2"/>
          <w:sz w:val="24"/>
          <w:u w:val="single" w:color="333333"/>
        </w:rPr>
        <w:t>результаты.</w:t>
      </w:r>
    </w:p>
    <w:p w14:paraId="6628DE5C" w14:textId="77777777" w:rsidR="004C4874" w:rsidRDefault="004C4874">
      <w:pPr>
        <w:pStyle w:val="a3"/>
        <w:spacing w:before="5"/>
        <w:ind w:left="0"/>
        <w:jc w:val="left"/>
      </w:pPr>
    </w:p>
    <w:p w14:paraId="48E75493" w14:textId="77777777" w:rsidR="004C4874" w:rsidRDefault="00F01225">
      <w:pPr>
        <w:pStyle w:val="a3"/>
        <w:ind w:right="286"/>
        <w:jc w:val="left"/>
      </w:pPr>
      <w:r>
        <w:rPr>
          <w:color w:val="333333"/>
        </w:rPr>
        <w:t>В результате изучения ОБЗР на уровне основного общего образования у обучающегося будут</w:t>
      </w:r>
      <w:r>
        <w:rPr>
          <w:color w:val="333333"/>
          <w:spacing w:val="-5"/>
        </w:rPr>
        <w:t xml:space="preserve"> </w:t>
      </w:r>
      <w:r>
        <w:rPr>
          <w:color w:val="333333"/>
        </w:rPr>
        <w:t>сформированы</w:t>
      </w:r>
      <w:r>
        <w:rPr>
          <w:color w:val="333333"/>
          <w:spacing w:val="-6"/>
        </w:rPr>
        <w:t xml:space="preserve"> </w:t>
      </w:r>
      <w:r>
        <w:rPr>
          <w:color w:val="333333"/>
        </w:rPr>
        <w:t>познавательные</w:t>
      </w:r>
      <w:r>
        <w:rPr>
          <w:color w:val="333333"/>
          <w:spacing w:val="-7"/>
        </w:rPr>
        <w:t xml:space="preserve"> </w:t>
      </w:r>
      <w:r>
        <w:rPr>
          <w:color w:val="333333"/>
        </w:rPr>
        <w:t>универсальные</w:t>
      </w:r>
      <w:r>
        <w:rPr>
          <w:color w:val="333333"/>
          <w:spacing w:val="-7"/>
        </w:rPr>
        <w:t xml:space="preserve"> </w:t>
      </w:r>
      <w:r>
        <w:rPr>
          <w:color w:val="333333"/>
        </w:rPr>
        <w:t>учебные</w:t>
      </w:r>
      <w:r>
        <w:rPr>
          <w:color w:val="333333"/>
          <w:spacing w:val="-9"/>
        </w:rPr>
        <w:t xml:space="preserve"> </w:t>
      </w:r>
      <w:r>
        <w:rPr>
          <w:color w:val="333333"/>
        </w:rPr>
        <w:t>действия,</w:t>
      </w:r>
      <w:r>
        <w:rPr>
          <w:color w:val="333333"/>
          <w:spacing w:val="-7"/>
        </w:rPr>
        <w:t xml:space="preserve"> </w:t>
      </w:r>
      <w:r>
        <w:rPr>
          <w:color w:val="333333"/>
        </w:rPr>
        <w:t>коммуникативные универсальные учебные действия, регулятивные универсальные учебные действия,</w:t>
      </w:r>
    </w:p>
    <w:p w14:paraId="6DA46D7B" w14:textId="77777777" w:rsidR="004C4874" w:rsidRDefault="00F01225">
      <w:pPr>
        <w:pStyle w:val="a3"/>
        <w:spacing w:line="274" w:lineRule="exact"/>
        <w:jc w:val="left"/>
      </w:pPr>
      <w:r>
        <w:rPr>
          <w:color w:val="333333"/>
        </w:rPr>
        <w:t>совместная</w:t>
      </w:r>
      <w:r>
        <w:rPr>
          <w:color w:val="333333"/>
          <w:spacing w:val="-4"/>
        </w:rPr>
        <w:t xml:space="preserve"> </w:t>
      </w:r>
      <w:r>
        <w:rPr>
          <w:color w:val="333333"/>
          <w:spacing w:val="-2"/>
        </w:rPr>
        <w:t>деятельность.</w:t>
      </w:r>
    </w:p>
    <w:p w14:paraId="5808FEF8" w14:textId="77777777" w:rsidR="004C4874" w:rsidRDefault="00F01225">
      <w:pPr>
        <w:pStyle w:val="a3"/>
        <w:ind w:right="3980"/>
        <w:jc w:val="left"/>
      </w:pPr>
      <w:r>
        <w:rPr>
          <w:color w:val="333333"/>
          <w:u w:val="single" w:color="333333"/>
        </w:rPr>
        <w:t>Познавательные</w:t>
      </w:r>
      <w:r>
        <w:rPr>
          <w:color w:val="333333"/>
          <w:spacing w:val="-12"/>
          <w:u w:val="single" w:color="333333"/>
        </w:rPr>
        <w:t xml:space="preserve"> </w:t>
      </w:r>
      <w:r>
        <w:rPr>
          <w:color w:val="333333"/>
          <w:u w:val="single" w:color="333333"/>
        </w:rPr>
        <w:t>универсальные</w:t>
      </w:r>
      <w:r>
        <w:rPr>
          <w:color w:val="333333"/>
          <w:spacing w:val="-12"/>
          <w:u w:val="single" w:color="333333"/>
        </w:rPr>
        <w:t xml:space="preserve"> </w:t>
      </w:r>
      <w:r>
        <w:rPr>
          <w:color w:val="333333"/>
          <w:u w:val="single" w:color="333333"/>
        </w:rPr>
        <w:t>учебные</w:t>
      </w:r>
      <w:r>
        <w:rPr>
          <w:color w:val="333333"/>
          <w:spacing w:val="-14"/>
          <w:u w:val="single" w:color="333333"/>
        </w:rPr>
        <w:t xml:space="preserve"> </w:t>
      </w:r>
      <w:r>
        <w:rPr>
          <w:color w:val="333333"/>
          <w:u w:val="single" w:color="333333"/>
        </w:rPr>
        <w:t>действия</w:t>
      </w:r>
      <w:r>
        <w:rPr>
          <w:color w:val="333333"/>
        </w:rPr>
        <w:t xml:space="preserve"> </w:t>
      </w:r>
      <w:r>
        <w:rPr>
          <w:color w:val="333333"/>
          <w:u w:val="single" w:color="333333"/>
        </w:rPr>
        <w:t>Базовые логические действия:</w:t>
      </w:r>
    </w:p>
    <w:p w14:paraId="6C2A5086" w14:textId="77777777" w:rsidR="004C4874" w:rsidRDefault="00F01225">
      <w:pPr>
        <w:pStyle w:val="a3"/>
        <w:ind w:right="872"/>
        <w:jc w:val="left"/>
      </w:pPr>
      <w:r>
        <w:rPr>
          <w:color w:val="333333"/>
        </w:rPr>
        <w:t>выявлять и характеризовать существенные признаки объектов (явлений); устанавливать</w:t>
      </w:r>
      <w:r>
        <w:rPr>
          <w:color w:val="333333"/>
          <w:spacing w:val="-5"/>
        </w:rPr>
        <w:t xml:space="preserve"> </w:t>
      </w:r>
      <w:r>
        <w:rPr>
          <w:color w:val="333333"/>
        </w:rPr>
        <w:t>существенный</w:t>
      </w:r>
      <w:r>
        <w:rPr>
          <w:color w:val="333333"/>
          <w:spacing w:val="-6"/>
        </w:rPr>
        <w:t xml:space="preserve"> </w:t>
      </w:r>
      <w:r>
        <w:rPr>
          <w:color w:val="333333"/>
        </w:rPr>
        <w:t>признак</w:t>
      </w:r>
      <w:r>
        <w:rPr>
          <w:color w:val="333333"/>
          <w:spacing w:val="-6"/>
        </w:rPr>
        <w:t xml:space="preserve"> </w:t>
      </w:r>
      <w:r>
        <w:rPr>
          <w:color w:val="333333"/>
        </w:rPr>
        <w:t>классификации,</w:t>
      </w:r>
      <w:r>
        <w:rPr>
          <w:color w:val="333333"/>
          <w:spacing w:val="-6"/>
        </w:rPr>
        <w:t xml:space="preserve"> </w:t>
      </w:r>
      <w:r>
        <w:rPr>
          <w:color w:val="333333"/>
        </w:rPr>
        <w:t>основания для</w:t>
      </w:r>
      <w:r>
        <w:rPr>
          <w:color w:val="333333"/>
          <w:spacing w:val="-8"/>
        </w:rPr>
        <w:t xml:space="preserve"> </w:t>
      </w:r>
      <w:r>
        <w:rPr>
          <w:color w:val="333333"/>
        </w:rPr>
        <w:t>обобщения</w:t>
      </w:r>
      <w:r>
        <w:rPr>
          <w:color w:val="333333"/>
          <w:spacing w:val="-6"/>
        </w:rPr>
        <w:t xml:space="preserve"> </w:t>
      </w:r>
      <w:r>
        <w:rPr>
          <w:color w:val="333333"/>
        </w:rPr>
        <w:t>и сравнения, критерии проводимого анализа;</w:t>
      </w:r>
    </w:p>
    <w:p w14:paraId="2E601C1E" w14:textId="77777777" w:rsidR="004C4874" w:rsidRDefault="00F01225">
      <w:pPr>
        <w:pStyle w:val="a3"/>
        <w:ind w:right="872"/>
        <w:jc w:val="left"/>
      </w:pPr>
      <w:r>
        <w:rPr>
          <w:color w:val="333333"/>
        </w:rPr>
        <w:t>с</w:t>
      </w:r>
      <w:r>
        <w:rPr>
          <w:color w:val="333333"/>
          <w:spacing w:val="-4"/>
        </w:rPr>
        <w:t xml:space="preserve"> </w:t>
      </w:r>
      <w:r>
        <w:rPr>
          <w:color w:val="333333"/>
        </w:rPr>
        <w:t>учётом</w:t>
      </w:r>
      <w:r>
        <w:rPr>
          <w:color w:val="333333"/>
          <w:spacing w:val="-5"/>
        </w:rPr>
        <w:t xml:space="preserve"> </w:t>
      </w:r>
      <w:r>
        <w:rPr>
          <w:color w:val="333333"/>
        </w:rPr>
        <w:t>предложенной</w:t>
      </w:r>
      <w:r>
        <w:rPr>
          <w:color w:val="333333"/>
          <w:spacing w:val="-5"/>
        </w:rPr>
        <w:t xml:space="preserve"> </w:t>
      </w:r>
      <w:r>
        <w:rPr>
          <w:color w:val="333333"/>
        </w:rPr>
        <w:t>задачи</w:t>
      </w:r>
      <w:r>
        <w:rPr>
          <w:color w:val="333333"/>
          <w:spacing w:val="-5"/>
        </w:rPr>
        <w:t xml:space="preserve"> </w:t>
      </w:r>
      <w:r>
        <w:rPr>
          <w:color w:val="333333"/>
        </w:rPr>
        <w:t>выявлять</w:t>
      </w:r>
      <w:r>
        <w:rPr>
          <w:color w:val="333333"/>
          <w:spacing w:val="-4"/>
        </w:rPr>
        <w:t xml:space="preserve"> </w:t>
      </w:r>
      <w:r>
        <w:rPr>
          <w:color w:val="333333"/>
        </w:rPr>
        <w:t>закономерности</w:t>
      </w:r>
      <w:r>
        <w:rPr>
          <w:color w:val="333333"/>
          <w:spacing w:val="-4"/>
        </w:rPr>
        <w:t xml:space="preserve"> </w:t>
      </w:r>
      <w:r>
        <w:rPr>
          <w:color w:val="333333"/>
        </w:rPr>
        <w:t>и</w:t>
      </w:r>
      <w:r>
        <w:rPr>
          <w:color w:val="333333"/>
          <w:spacing w:val="-5"/>
        </w:rPr>
        <w:t xml:space="preserve"> </w:t>
      </w:r>
      <w:r>
        <w:rPr>
          <w:color w:val="333333"/>
        </w:rPr>
        <w:t>противоречия</w:t>
      </w:r>
      <w:r>
        <w:rPr>
          <w:color w:val="333333"/>
          <w:spacing w:val="-1"/>
        </w:rPr>
        <w:t xml:space="preserve"> </w:t>
      </w:r>
      <w:r>
        <w:rPr>
          <w:color w:val="333333"/>
        </w:rPr>
        <w:t>в рассматриваемых фактах, данных и наблюдениях;</w:t>
      </w:r>
    </w:p>
    <w:p w14:paraId="3823730E" w14:textId="77777777" w:rsidR="004C4874" w:rsidRDefault="00F01225">
      <w:pPr>
        <w:pStyle w:val="a3"/>
        <w:spacing w:before="1"/>
        <w:jc w:val="left"/>
      </w:pPr>
      <w:r>
        <w:rPr>
          <w:color w:val="333333"/>
        </w:rPr>
        <w:t>предлагать</w:t>
      </w:r>
      <w:r>
        <w:rPr>
          <w:color w:val="333333"/>
          <w:spacing w:val="-5"/>
        </w:rPr>
        <w:t xml:space="preserve"> </w:t>
      </w:r>
      <w:r>
        <w:rPr>
          <w:color w:val="333333"/>
        </w:rPr>
        <w:t>критерии</w:t>
      </w:r>
      <w:r>
        <w:rPr>
          <w:color w:val="333333"/>
          <w:spacing w:val="-4"/>
        </w:rPr>
        <w:t xml:space="preserve"> </w:t>
      </w:r>
      <w:r>
        <w:rPr>
          <w:color w:val="333333"/>
        </w:rPr>
        <w:t>для</w:t>
      </w:r>
      <w:r>
        <w:rPr>
          <w:color w:val="333333"/>
          <w:spacing w:val="-4"/>
        </w:rPr>
        <w:t xml:space="preserve"> </w:t>
      </w:r>
      <w:r>
        <w:rPr>
          <w:color w:val="333333"/>
        </w:rPr>
        <w:t>выявления</w:t>
      </w:r>
      <w:r>
        <w:rPr>
          <w:color w:val="333333"/>
          <w:spacing w:val="-4"/>
        </w:rPr>
        <w:t xml:space="preserve"> </w:t>
      </w:r>
      <w:r>
        <w:rPr>
          <w:color w:val="333333"/>
        </w:rPr>
        <w:t>закономерностей</w:t>
      </w:r>
      <w:r>
        <w:rPr>
          <w:color w:val="333333"/>
          <w:spacing w:val="-4"/>
        </w:rPr>
        <w:t xml:space="preserve"> </w:t>
      </w:r>
      <w:r>
        <w:rPr>
          <w:color w:val="333333"/>
        </w:rPr>
        <w:t>и</w:t>
      </w:r>
      <w:r>
        <w:rPr>
          <w:color w:val="333333"/>
          <w:spacing w:val="-3"/>
        </w:rPr>
        <w:t xml:space="preserve"> </w:t>
      </w:r>
      <w:r>
        <w:rPr>
          <w:color w:val="333333"/>
          <w:spacing w:val="-2"/>
        </w:rPr>
        <w:t>противоречий;</w:t>
      </w:r>
    </w:p>
    <w:p w14:paraId="4301B6DA" w14:textId="77777777" w:rsidR="004C4874" w:rsidRDefault="00F01225">
      <w:pPr>
        <w:pStyle w:val="a3"/>
        <w:jc w:val="left"/>
      </w:pPr>
      <w:r>
        <w:rPr>
          <w:color w:val="333333"/>
        </w:rPr>
        <w:t>выявлять</w:t>
      </w:r>
      <w:r>
        <w:rPr>
          <w:color w:val="333333"/>
          <w:spacing w:val="-3"/>
        </w:rPr>
        <w:t xml:space="preserve"> </w:t>
      </w:r>
      <w:r>
        <w:rPr>
          <w:color w:val="333333"/>
        </w:rPr>
        <w:t>дефицит</w:t>
      </w:r>
      <w:r>
        <w:rPr>
          <w:color w:val="333333"/>
          <w:spacing w:val="-4"/>
        </w:rPr>
        <w:t xml:space="preserve"> </w:t>
      </w:r>
      <w:r>
        <w:rPr>
          <w:color w:val="333333"/>
        </w:rPr>
        <w:t>информации,</w:t>
      </w:r>
      <w:r>
        <w:rPr>
          <w:color w:val="333333"/>
          <w:spacing w:val="-4"/>
        </w:rPr>
        <w:t xml:space="preserve"> </w:t>
      </w:r>
      <w:r>
        <w:rPr>
          <w:color w:val="333333"/>
        </w:rPr>
        <w:t>данных,</w:t>
      </w:r>
      <w:r>
        <w:rPr>
          <w:color w:val="333333"/>
          <w:spacing w:val="-6"/>
        </w:rPr>
        <w:t xml:space="preserve"> </w:t>
      </w:r>
      <w:r>
        <w:rPr>
          <w:color w:val="333333"/>
        </w:rPr>
        <w:t>необходимых</w:t>
      </w:r>
      <w:r>
        <w:rPr>
          <w:color w:val="333333"/>
          <w:spacing w:val="-3"/>
        </w:rPr>
        <w:t xml:space="preserve"> </w:t>
      </w:r>
      <w:r>
        <w:rPr>
          <w:color w:val="333333"/>
        </w:rPr>
        <w:t>для</w:t>
      </w:r>
      <w:r>
        <w:rPr>
          <w:color w:val="333333"/>
          <w:spacing w:val="-4"/>
        </w:rPr>
        <w:t xml:space="preserve"> </w:t>
      </w:r>
      <w:r>
        <w:rPr>
          <w:color w:val="333333"/>
        </w:rPr>
        <w:t>решения</w:t>
      </w:r>
      <w:r>
        <w:rPr>
          <w:color w:val="333333"/>
          <w:spacing w:val="-6"/>
        </w:rPr>
        <w:t xml:space="preserve"> </w:t>
      </w:r>
      <w:r>
        <w:rPr>
          <w:color w:val="333333"/>
        </w:rPr>
        <w:t>поставленной</w:t>
      </w:r>
      <w:r>
        <w:rPr>
          <w:color w:val="333333"/>
          <w:spacing w:val="-4"/>
        </w:rPr>
        <w:t xml:space="preserve"> </w:t>
      </w:r>
      <w:r>
        <w:rPr>
          <w:color w:val="333333"/>
        </w:rPr>
        <w:t>задачи; выявлять причинно-следственные связи при изучении явлений и процессов;</w:t>
      </w:r>
    </w:p>
    <w:p w14:paraId="33D0B013" w14:textId="77777777" w:rsidR="004C4874" w:rsidRDefault="00F01225">
      <w:pPr>
        <w:pStyle w:val="a3"/>
        <w:jc w:val="left"/>
      </w:pPr>
      <w:r>
        <w:rPr>
          <w:color w:val="333333"/>
        </w:rPr>
        <w:t>проводить</w:t>
      </w:r>
      <w:r>
        <w:rPr>
          <w:color w:val="333333"/>
          <w:spacing w:val="-6"/>
        </w:rPr>
        <w:t xml:space="preserve"> </w:t>
      </w:r>
      <w:r>
        <w:rPr>
          <w:color w:val="333333"/>
        </w:rPr>
        <w:t>выводы</w:t>
      </w:r>
      <w:r>
        <w:rPr>
          <w:color w:val="333333"/>
          <w:spacing w:val="-6"/>
        </w:rPr>
        <w:t xml:space="preserve"> </w:t>
      </w:r>
      <w:r>
        <w:rPr>
          <w:color w:val="333333"/>
        </w:rPr>
        <w:t>с</w:t>
      </w:r>
      <w:r>
        <w:rPr>
          <w:color w:val="333333"/>
          <w:spacing w:val="-7"/>
        </w:rPr>
        <w:t xml:space="preserve"> </w:t>
      </w:r>
      <w:r>
        <w:rPr>
          <w:color w:val="333333"/>
        </w:rPr>
        <w:t>использованием</w:t>
      </w:r>
      <w:r>
        <w:rPr>
          <w:color w:val="333333"/>
          <w:spacing w:val="-7"/>
        </w:rPr>
        <w:t xml:space="preserve"> </w:t>
      </w:r>
      <w:r>
        <w:rPr>
          <w:color w:val="333333"/>
        </w:rPr>
        <w:t>дедуктивных</w:t>
      </w:r>
      <w:r>
        <w:rPr>
          <w:color w:val="333333"/>
          <w:spacing w:val="-7"/>
        </w:rPr>
        <w:t xml:space="preserve"> </w:t>
      </w:r>
      <w:r>
        <w:rPr>
          <w:color w:val="333333"/>
        </w:rPr>
        <w:t>и</w:t>
      </w:r>
      <w:r>
        <w:rPr>
          <w:color w:val="333333"/>
          <w:spacing w:val="-6"/>
        </w:rPr>
        <w:t xml:space="preserve"> </w:t>
      </w:r>
      <w:r>
        <w:rPr>
          <w:color w:val="333333"/>
        </w:rPr>
        <w:t>индуктивных</w:t>
      </w:r>
      <w:r>
        <w:rPr>
          <w:color w:val="333333"/>
          <w:spacing w:val="-3"/>
        </w:rPr>
        <w:t xml:space="preserve"> </w:t>
      </w:r>
      <w:r>
        <w:rPr>
          <w:color w:val="333333"/>
        </w:rPr>
        <w:t>умозаключений, умозаключений по аналогии, формулировать гипотезы о взаимосвязях;</w:t>
      </w:r>
    </w:p>
    <w:p w14:paraId="67FF8B70" w14:textId="77777777" w:rsidR="004C4874" w:rsidRDefault="00F01225">
      <w:pPr>
        <w:pStyle w:val="a3"/>
        <w:jc w:val="left"/>
      </w:pPr>
      <w:r>
        <w:rPr>
          <w:color w:val="333333"/>
        </w:rPr>
        <w:t>самостоятельно</w:t>
      </w:r>
      <w:r>
        <w:rPr>
          <w:color w:val="333333"/>
          <w:spacing w:val="-6"/>
        </w:rPr>
        <w:t xml:space="preserve"> </w:t>
      </w:r>
      <w:r>
        <w:rPr>
          <w:color w:val="333333"/>
        </w:rPr>
        <w:t>выбирать</w:t>
      </w:r>
      <w:r>
        <w:rPr>
          <w:color w:val="333333"/>
          <w:spacing w:val="-3"/>
        </w:rPr>
        <w:t xml:space="preserve"> </w:t>
      </w:r>
      <w:r>
        <w:rPr>
          <w:color w:val="333333"/>
        </w:rPr>
        <w:t>способ</w:t>
      </w:r>
      <w:r>
        <w:rPr>
          <w:color w:val="333333"/>
          <w:spacing w:val="-4"/>
        </w:rPr>
        <w:t xml:space="preserve"> </w:t>
      </w:r>
      <w:r>
        <w:rPr>
          <w:color w:val="333333"/>
        </w:rPr>
        <w:t>решения</w:t>
      </w:r>
      <w:r>
        <w:rPr>
          <w:color w:val="333333"/>
          <w:spacing w:val="-2"/>
        </w:rPr>
        <w:t xml:space="preserve"> </w:t>
      </w:r>
      <w:r>
        <w:rPr>
          <w:color w:val="333333"/>
        </w:rPr>
        <w:t>учебной</w:t>
      </w:r>
      <w:r>
        <w:rPr>
          <w:color w:val="333333"/>
          <w:spacing w:val="-3"/>
        </w:rPr>
        <w:t xml:space="preserve"> </w:t>
      </w:r>
      <w:r>
        <w:rPr>
          <w:color w:val="333333"/>
        </w:rPr>
        <w:t>задачи</w:t>
      </w:r>
      <w:r>
        <w:rPr>
          <w:color w:val="333333"/>
          <w:spacing w:val="-4"/>
        </w:rPr>
        <w:t xml:space="preserve"> </w:t>
      </w:r>
      <w:r>
        <w:rPr>
          <w:color w:val="333333"/>
        </w:rPr>
        <w:t>(сравнивать</w:t>
      </w:r>
      <w:r>
        <w:rPr>
          <w:color w:val="333333"/>
          <w:spacing w:val="-5"/>
        </w:rPr>
        <w:t xml:space="preserve"> </w:t>
      </w:r>
      <w:r>
        <w:rPr>
          <w:color w:val="333333"/>
        </w:rPr>
        <w:t>несколько</w:t>
      </w:r>
      <w:r>
        <w:rPr>
          <w:color w:val="333333"/>
          <w:spacing w:val="-3"/>
        </w:rPr>
        <w:t xml:space="preserve"> </w:t>
      </w:r>
      <w:r>
        <w:rPr>
          <w:color w:val="333333"/>
          <w:spacing w:val="-2"/>
        </w:rPr>
        <w:t>вариантов</w:t>
      </w:r>
    </w:p>
    <w:p w14:paraId="51952CEA" w14:textId="77777777" w:rsidR="004C4874" w:rsidRDefault="004C4874">
      <w:pPr>
        <w:pStyle w:val="a3"/>
        <w:jc w:val="left"/>
        <w:sectPr w:rsidR="004C4874">
          <w:pgSz w:w="11910" w:h="16850"/>
          <w:pgMar w:top="1020" w:right="283" w:bottom="280" w:left="992" w:header="569" w:footer="0" w:gutter="0"/>
          <w:cols w:space="720"/>
        </w:sectPr>
      </w:pPr>
    </w:p>
    <w:p w14:paraId="62E8F60E" w14:textId="77777777" w:rsidR="004C4874" w:rsidRDefault="00F01225">
      <w:pPr>
        <w:pStyle w:val="a3"/>
        <w:spacing w:before="88"/>
        <w:ind w:right="872"/>
        <w:jc w:val="left"/>
      </w:pPr>
      <w:r>
        <w:rPr>
          <w:color w:val="333333"/>
        </w:rPr>
        <w:t>решения,</w:t>
      </w:r>
      <w:r>
        <w:rPr>
          <w:color w:val="333333"/>
          <w:spacing w:val="-5"/>
        </w:rPr>
        <w:t xml:space="preserve"> </w:t>
      </w:r>
      <w:r>
        <w:rPr>
          <w:color w:val="333333"/>
        </w:rPr>
        <w:t>выбирать</w:t>
      </w:r>
      <w:r>
        <w:rPr>
          <w:color w:val="333333"/>
          <w:spacing w:val="-4"/>
        </w:rPr>
        <w:t xml:space="preserve"> </w:t>
      </w:r>
      <w:r>
        <w:rPr>
          <w:color w:val="333333"/>
        </w:rPr>
        <w:t>наиболее</w:t>
      </w:r>
      <w:r>
        <w:rPr>
          <w:color w:val="333333"/>
          <w:spacing w:val="-7"/>
        </w:rPr>
        <w:t xml:space="preserve"> </w:t>
      </w:r>
      <w:r>
        <w:rPr>
          <w:color w:val="333333"/>
        </w:rPr>
        <w:t>подходящий</w:t>
      </w:r>
      <w:r>
        <w:rPr>
          <w:color w:val="333333"/>
          <w:spacing w:val="-5"/>
        </w:rPr>
        <w:t xml:space="preserve"> </w:t>
      </w:r>
      <w:r>
        <w:rPr>
          <w:color w:val="333333"/>
        </w:rPr>
        <w:t>с</w:t>
      </w:r>
      <w:r>
        <w:rPr>
          <w:color w:val="333333"/>
          <w:spacing w:val="-4"/>
        </w:rPr>
        <w:t xml:space="preserve"> </w:t>
      </w:r>
      <w:r>
        <w:rPr>
          <w:color w:val="333333"/>
        </w:rPr>
        <w:t>учётом</w:t>
      </w:r>
      <w:r>
        <w:rPr>
          <w:color w:val="333333"/>
          <w:spacing w:val="-5"/>
        </w:rPr>
        <w:t xml:space="preserve"> </w:t>
      </w:r>
      <w:r>
        <w:rPr>
          <w:color w:val="333333"/>
        </w:rPr>
        <w:t>самостоятельно</w:t>
      </w:r>
      <w:r>
        <w:rPr>
          <w:color w:val="333333"/>
          <w:spacing w:val="-5"/>
        </w:rPr>
        <w:t xml:space="preserve"> </w:t>
      </w:r>
      <w:r>
        <w:rPr>
          <w:color w:val="333333"/>
        </w:rPr>
        <w:t xml:space="preserve">выделенных </w:t>
      </w:r>
      <w:r>
        <w:rPr>
          <w:color w:val="333333"/>
          <w:spacing w:val="-2"/>
        </w:rPr>
        <w:t>критериев).</w:t>
      </w:r>
    </w:p>
    <w:p w14:paraId="1E346A41" w14:textId="77777777" w:rsidR="004C4874" w:rsidRDefault="00F01225">
      <w:pPr>
        <w:pStyle w:val="a3"/>
        <w:jc w:val="left"/>
      </w:pPr>
      <w:r>
        <w:rPr>
          <w:color w:val="333333"/>
          <w:u w:val="single" w:color="333333"/>
        </w:rPr>
        <w:t>Базовые</w:t>
      </w:r>
      <w:r>
        <w:rPr>
          <w:color w:val="333333"/>
          <w:spacing w:val="-5"/>
          <w:u w:val="single" w:color="333333"/>
        </w:rPr>
        <w:t xml:space="preserve"> </w:t>
      </w:r>
      <w:r>
        <w:rPr>
          <w:color w:val="333333"/>
          <w:u w:val="single" w:color="333333"/>
        </w:rPr>
        <w:t>исследовательские</w:t>
      </w:r>
      <w:r>
        <w:rPr>
          <w:color w:val="333333"/>
          <w:spacing w:val="-5"/>
          <w:u w:val="single" w:color="333333"/>
        </w:rPr>
        <w:t xml:space="preserve"> </w:t>
      </w:r>
      <w:r>
        <w:rPr>
          <w:color w:val="333333"/>
          <w:spacing w:val="-2"/>
          <w:u w:val="single" w:color="333333"/>
        </w:rPr>
        <w:t>действия:</w:t>
      </w:r>
    </w:p>
    <w:p w14:paraId="5BDCFA0E" w14:textId="77777777" w:rsidR="004C4874" w:rsidRDefault="00F01225">
      <w:pPr>
        <w:pStyle w:val="a3"/>
        <w:jc w:val="left"/>
      </w:pPr>
      <w:r>
        <w:rPr>
          <w:color w:val="333333"/>
        </w:rPr>
        <w:t>формулировать</w:t>
      </w:r>
      <w:r>
        <w:rPr>
          <w:color w:val="333333"/>
          <w:spacing w:val="-6"/>
        </w:rPr>
        <w:t xml:space="preserve"> </w:t>
      </w:r>
      <w:r>
        <w:rPr>
          <w:color w:val="333333"/>
        </w:rPr>
        <w:t>проблемные</w:t>
      </w:r>
      <w:r>
        <w:rPr>
          <w:color w:val="333333"/>
          <w:spacing w:val="-6"/>
        </w:rPr>
        <w:t xml:space="preserve"> </w:t>
      </w:r>
      <w:r>
        <w:rPr>
          <w:color w:val="333333"/>
        </w:rPr>
        <w:t>вопросы,</w:t>
      </w:r>
      <w:r>
        <w:rPr>
          <w:color w:val="333333"/>
          <w:spacing w:val="-4"/>
        </w:rPr>
        <w:t xml:space="preserve"> </w:t>
      </w:r>
      <w:r>
        <w:rPr>
          <w:color w:val="333333"/>
        </w:rPr>
        <w:t>отражающие</w:t>
      </w:r>
      <w:r>
        <w:rPr>
          <w:color w:val="333333"/>
          <w:spacing w:val="-5"/>
        </w:rPr>
        <w:t xml:space="preserve"> </w:t>
      </w:r>
      <w:r>
        <w:rPr>
          <w:color w:val="333333"/>
        </w:rPr>
        <w:t>несоответствие</w:t>
      </w:r>
      <w:r>
        <w:rPr>
          <w:color w:val="333333"/>
          <w:spacing w:val="-4"/>
        </w:rPr>
        <w:t xml:space="preserve"> </w:t>
      </w:r>
      <w:r>
        <w:rPr>
          <w:color w:val="333333"/>
          <w:spacing w:val="-2"/>
        </w:rPr>
        <w:t>между</w:t>
      </w:r>
    </w:p>
    <w:p w14:paraId="4771DF00" w14:textId="77777777" w:rsidR="004C4874" w:rsidRDefault="00F01225">
      <w:pPr>
        <w:pStyle w:val="a3"/>
        <w:jc w:val="left"/>
      </w:pPr>
      <w:r>
        <w:rPr>
          <w:color w:val="333333"/>
        </w:rPr>
        <w:t>рассматриваемым</w:t>
      </w:r>
      <w:r>
        <w:rPr>
          <w:color w:val="333333"/>
          <w:spacing w:val="-6"/>
        </w:rPr>
        <w:t xml:space="preserve"> </w:t>
      </w:r>
      <w:r>
        <w:rPr>
          <w:color w:val="333333"/>
        </w:rPr>
        <w:t>и</w:t>
      </w:r>
      <w:r>
        <w:rPr>
          <w:color w:val="333333"/>
          <w:spacing w:val="-5"/>
        </w:rPr>
        <w:t xml:space="preserve"> </w:t>
      </w:r>
      <w:r>
        <w:rPr>
          <w:color w:val="333333"/>
        </w:rPr>
        <w:t>наиболее</w:t>
      </w:r>
      <w:r>
        <w:rPr>
          <w:color w:val="333333"/>
          <w:spacing w:val="-6"/>
        </w:rPr>
        <w:t xml:space="preserve"> </w:t>
      </w:r>
      <w:r>
        <w:rPr>
          <w:color w:val="333333"/>
        </w:rPr>
        <w:t>благоприятным</w:t>
      </w:r>
      <w:r>
        <w:rPr>
          <w:color w:val="333333"/>
          <w:spacing w:val="-6"/>
        </w:rPr>
        <w:t xml:space="preserve"> </w:t>
      </w:r>
      <w:r>
        <w:rPr>
          <w:color w:val="333333"/>
        </w:rPr>
        <w:t>состоянием</w:t>
      </w:r>
      <w:r>
        <w:rPr>
          <w:color w:val="333333"/>
          <w:spacing w:val="-5"/>
        </w:rPr>
        <w:t xml:space="preserve"> </w:t>
      </w:r>
      <w:r>
        <w:rPr>
          <w:color w:val="333333"/>
        </w:rPr>
        <w:t>объекта</w:t>
      </w:r>
      <w:r>
        <w:rPr>
          <w:color w:val="333333"/>
          <w:spacing w:val="-5"/>
        </w:rPr>
        <w:t xml:space="preserve"> </w:t>
      </w:r>
      <w:r>
        <w:rPr>
          <w:color w:val="333333"/>
        </w:rPr>
        <w:t>(явления)</w:t>
      </w:r>
      <w:r>
        <w:rPr>
          <w:color w:val="333333"/>
          <w:spacing w:val="-5"/>
        </w:rPr>
        <w:t xml:space="preserve"> </w:t>
      </w:r>
      <w:r>
        <w:rPr>
          <w:color w:val="333333"/>
        </w:rPr>
        <w:t xml:space="preserve">повседневной </w:t>
      </w:r>
      <w:r>
        <w:rPr>
          <w:color w:val="333333"/>
          <w:spacing w:val="-2"/>
        </w:rPr>
        <w:t>жизни;</w:t>
      </w:r>
    </w:p>
    <w:p w14:paraId="7684DCC3" w14:textId="77777777" w:rsidR="004C4874" w:rsidRDefault="00F01225">
      <w:pPr>
        <w:pStyle w:val="a3"/>
        <w:jc w:val="left"/>
      </w:pPr>
      <w:r>
        <w:rPr>
          <w:color w:val="333333"/>
        </w:rPr>
        <w:t>обобщать,</w:t>
      </w:r>
      <w:r>
        <w:rPr>
          <w:color w:val="333333"/>
          <w:spacing w:val="-6"/>
        </w:rPr>
        <w:t xml:space="preserve"> </w:t>
      </w:r>
      <w:r>
        <w:rPr>
          <w:color w:val="333333"/>
        </w:rPr>
        <w:t>анализировать</w:t>
      </w:r>
      <w:r>
        <w:rPr>
          <w:color w:val="333333"/>
          <w:spacing w:val="-5"/>
        </w:rPr>
        <w:t xml:space="preserve"> </w:t>
      </w:r>
      <w:r>
        <w:rPr>
          <w:color w:val="333333"/>
        </w:rPr>
        <w:t>и</w:t>
      </w:r>
      <w:r>
        <w:rPr>
          <w:color w:val="333333"/>
          <w:spacing w:val="-6"/>
        </w:rPr>
        <w:t xml:space="preserve"> </w:t>
      </w:r>
      <w:r>
        <w:rPr>
          <w:color w:val="333333"/>
        </w:rPr>
        <w:t>оценивать</w:t>
      </w:r>
      <w:r>
        <w:rPr>
          <w:color w:val="333333"/>
          <w:spacing w:val="-7"/>
        </w:rPr>
        <w:t xml:space="preserve"> </w:t>
      </w:r>
      <w:r>
        <w:rPr>
          <w:color w:val="333333"/>
        </w:rPr>
        <w:t>получаемую</w:t>
      </w:r>
      <w:r>
        <w:rPr>
          <w:color w:val="333333"/>
          <w:spacing w:val="-6"/>
        </w:rPr>
        <w:t xml:space="preserve"> </w:t>
      </w:r>
      <w:r>
        <w:rPr>
          <w:color w:val="333333"/>
        </w:rPr>
        <w:t>информацию,</w:t>
      </w:r>
      <w:r>
        <w:rPr>
          <w:color w:val="333333"/>
          <w:spacing w:val="-6"/>
        </w:rPr>
        <w:t xml:space="preserve"> </w:t>
      </w:r>
      <w:r>
        <w:rPr>
          <w:color w:val="333333"/>
        </w:rPr>
        <w:t>выдвигать</w:t>
      </w:r>
      <w:r>
        <w:rPr>
          <w:color w:val="333333"/>
          <w:spacing w:val="-5"/>
        </w:rPr>
        <w:t xml:space="preserve"> </w:t>
      </w:r>
      <w:r>
        <w:rPr>
          <w:color w:val="333333"/>
        </w:rPr>
        <w:t xml:space="preserve">гипотезы, аргументировать свою точку зрения, делать обоснованные выводы по результатам </w:t>
      </w:r>
      <w:r>
        <w:rPr>
          <w:color w:val="333333"/>
          <w:spacing w:val="-2"/>
        </w:rPr>
        <w:t>исследования;</w:t>
      </w:r>
    </w:p>
    <w:p w14:paraId="621615E8" w14:textId="77777777" w:rsidR="004C4874" w:rsidRDefault="00F01225">
      <w:pPr>
        <w:pStyle w:val="a3"/>
        <w:ind w:right="872"/>
        <w:jc w:val="left"/>
      </w:pPr>
      <w:r>
        <w:rPr>
          <w:color w:val="333333"/>
        </w:rPr>
        <w:t>проводить</w:t>
      </w:r>
      <w:r>
        <w:rPr>
          <w:color w:val="333333"/>
          <w:spacing w:val="-6"/>
        </w:rPr>
        <w:t xml:space="preserve"> </w:t>
      </w:r>
      <w:r>
        <w:rPr>
          <w:color w:val="333333"/>
        </w:rPr>
        <w:t>(принимать</w:t>
      </w:r>
      <w:r>
        <w:rPr>
          <w:color w:val="333333"/>
          <w:spacing w:val="-7"/>
        </w:rPr>
        <w:t xml:space="preserve"> </w:t>
      </w:r>
      <w:r>
        <w:rPr>
          <w:color w:val="333333"/>
        </w:rPr>
        <w:t>участие)</w:t>
      </w:r>
      <w:r>
        <w:rPr>
          <w:color w:val="333333"/>
          <w:spacing w:val="-6"/>
        </w:rPr>
        <w:t xml:space="preserve"> </w:t>
      </w:r>
      <w:r>
        <w:rPr>
          <w:color w:val="333333"/>
        </w:rPr>
        <w:t>небольшое</w:t>
      </w:r>
      <w:r>
        <w:rPr>
          <w:color w:val="333333"/>
          <w:spacing w:val="-7"/>
        </w:rPr>
        <w:t xml:space="preserve"> </w:t>
      </w:r>
      <w:r>
        <w:rPr>
          <w:color w:val="333333"/>
        </w:rPr>
        <w:t>самостоятельное</w:t>
      </w:r>
      <w:r>
        <w:rPr>
          <w:color w:val="333333"/>
          <w:spacing w:val="-7"/>
        </w:rPr>
        <w:t xml:space="preserve"> </w:t>
      </w:r>
      <w:r>
        <w:rPr>
          <w:color w:val="333333"/>
        </w:rPr>
        <w:t>исследование</w:t>
      </w:r>
      <w:r>
        <w:rPr>
          <w:color w:val="333333"/>
          <w:spacing w:val="-7"/>
        </w:rPr>
        <w:t xml:space="preserve"> </w:t>
      </w:r>
      <w:r>
        <w:rPr>
          <w:color w:val="333333"/>
        </w:rPr>
        <w:t>заданного объекта (явления), устанавливать причинно-следственные связи;</w:t>
      </w:r>
    </w:p>
    <w:p w14:paraId="045342DF" w14:textId="77777777" w:rsidR="004C4874" w:rsidRDefault="00F01225">
      <w:pPr>
        <w:pStyle w:val="a3"/>
        <w:jc w:val="left"/>
      </w:pPr>
      <w:r>
        <w:rPr>
          <w:color w:val="333333"/>
        </w:rPr>
        <w:t>прогнозировать возможное дальнейшее развитие процессов, событий и их последствия в аналогичных</w:t>
      </w:r>
      <w:r>
        <w:rPr>
          <w:color w:val="333333"/>
          <w:spacing w:val="-5"/>
        </w:rPr>
        <w:t xml:space="preserve"> </w:t>
      </w:r>
      <w:r>
        <w:rPr>
          <w:color w:val="333333"/>
        </w:rPr>
        <w:t>или</w:t>
      </w:r>
      <w:r>
        <w:rPr>
          <w:color w:val="333333"/>
          <w:spacing w:val="-3"/>
        </w:rPr>
        <w:t xml:space="preserve"> </w:t>
      </w:r>
      <w:r>
        <w:rPr>
          <w:color w:val="333333"/>
        </w:rPr>
        <w:t>сходных</w:t>
      </w:r>
      <w:r>
        <w:rPr>
          <w:color w:val="333333"/>
          <w:spacing w:val="-3"/>
        </w:rPr>
        <w:t xml:space="preserve"> </w:t>
      </w:r>
      <w:r>
        <w:rPr>
          <w:color w:val="333333"/>
        </w:rPr>
        <w:t>ситуациях,</w:t>
      </w:r>
      <w:r>
        <w:rPr>
          <w:color w:val="333333"/>
          <w:spacing w:val="-4"/>
        </w:rPr>
        <w:t xml:space="preserve"> </w:t>
      </w:r>
      <w:r>
        <w:rPr>
          <w:color w:val="333333"/>
        </w:rPr>
        <w:t>а</w:t>
      </w:r>
      <w:r>
        <w:rPr>
          <w:color w:val="333333"/>
          <w:spacing w:val="-5"/>
        </w:rPr>
        <w:t xml:space="preserve"> </w:t>
      </w:r>
      <w:r>
        <w:rPr>
          <w:color w:val="333333"/>
        </w:rPr>
        <w:t>также</w:t>
      </w:r>
      <w:r>
        <w:rPr>
          <w:color w:val="333333"/>
          <w:spacing w:val="-4"/>
        </w:rPr>
        <w:t xml:space="preserve"> </w:t>
      </w:r>
      <w:r>
        <w:rPr>
          <w:color w:val="333333"/>
        </w:rPr>
        <w:t>выдвигать</w:t>
      </w:r>
      <w:r>
        <w:rPr>
          <w:color w:val="333333"/>
          <w:spacing w:val="-4"/>
        </w:rPr>
        <w:t xml:space="preserve"> </w:t>
      </w:r>
      <w:r>
        <w:rPr>
          <w:color w:val="333333"/>
        </w:rPr>
        <w:t>предположения</w:t>
      </w:r>
      <w:r>
        <w:rPr>
          <w:color w:val="333333"/>
          <w:spacing w:val="-4"/>
        </w:rPr>
        <w:t xml:space="preserve"> </w:t>
      </w:r>
      <w:r>
        <w:rPr>
          <w:color w:val="333333"/>
        </w:rPr>
        <w:t>об</w:t>
      </w:r>
      <w:r>
        <w:rPr>
          <w:color w:val="333333"/>
          <w:spacing w:val="-4"/>
        </w:rPr>
        <w:t xml:space="preserve"> </w:t>
      </w:r>
      <w:r>
        <w:rPr>
          <w:color w:val="333333"/>
        </w:rPr>
        <w:t>их</w:t>
      </w:r>
      <w:r>
        <w:rPr>
          <w:color w:val="333333"/>
          <w:spacing w:val="-2"/>
        </w:rPr>
        <w:t xml:space="preserve"> </w:t>
      </w:r>
      <w:r>
        <w:rPr>
          <w:color w:val="333333"/>
        </w:rPr>
        <w:t>развитии</w:t>
      </w:r>
      <w:r>
        <w:rPr>
          <w:color w:val="333333"/>
          <w:spacing w:val="-4"/>
        </w:rPr>
        <w:t xml:space="preserve"> </w:t>
      </w:r>
      <w:r>
        <w:rPr>
          <w:color w:val="333333"/>
        </w:rPr>
        <w:t>в новых условиях и контекстах.</w:t>
      </w:r>
    </w:p>
    <w:p w14:paraId="09391379" w14:textId="77777777" w:rsidR="004C4874" w:rsidRDefault="00F01225">
      <w:pPr>
        <w:pStyle w:val="a3"/>
        <w:spacing w:before="1"/>
        <w:jc w:val="left"/>
      </w:pPr>
      <w:r>
        <w:rPr>
          <w:color w:val="333333"/>
          <w:u w:val="single" w:color="333333"/>
        </w:rPr>
        <w:t>Работа</w:t>
      </w:r>
      <w:r>
        <w:rPr>
          <w:color w:val="333333"/>
          <w:spacing w:val="-2"/>
          <w:u w:val="single" w:color="333333"/>
        </w:rPr>
        <w:t xml:space="preserve"> </w:t>
      </w:r>
      <w:r>
        <w:rPr>
          <w:color w:val="333333"/>
          <w:u w:val="single" w:color="333333"/>
        </w:rPr>
        <w:t>с</w:t>
      </w:r>
      <w:r>
        <w:rPr>
          <w:color w:val="333333"/>
          <w:spacing w:val="-1"/>
          <w:u w:val="single" w:color="333333"/>
        </w:rPr>
        <w:t xml:space="preserve"> </w:t>
      </w:r>
      <w:r>
        <w:rPr>
          <w:color w:val="333333"/>
          <w:spacing w:val="-2"/>
          <w:u w:val="single" w:color="333333"/>
        </w:rPr>
        <w:t>информацией:</w:t>
      </w:r>
    </w:p>
    <w:p w14:paraId="6DACADBF" w14:textId="77777777" w:rsidR="004C4874" w:rsidRDefault="00F01225">
      <w:pPr>
        <w:pStyle w:val="a3"/>
        <w:ind w:right="379"/>
        <w:jc w:val="left"/>
      </w:pPr>
      <w:r>
        <w:rPr>
          <w:color w:val="333333"/>
        </w:rPr>
        <w:t>применять различные методы, инструменты и запросы при поиске и отборе информации или</w:t>
      </w:r>
      <w:r>
        <w:rPr>
          <w:color w:val="333333"/>
          <w:spacing w:val="-1"/>
        </w:rPr>
        <w:t xml:space="preserve"> </w:t>
      </w:r>
      <w:r>
        <w:rPr>
          <w:color w:val="333333"/>
        </w:rPr>
        <w:t>данных из</w:t>
      </w:r>
      <w:r>
        <w:rPr>
          <w:color w:val="333333"/>
          <w:spacing w:val="-2"/>
        </w:rPr>
        <w:t xml:space="preserve"> </w:t>
      </w:r>
      <w:r>
        <w:rPr>
          <w:color w:val="333333"/>
        </w:rPr>
        <w:t>источников</w:t>
      </w:r>
      <w:r>
        <w:rPr>
          <w:color w:val="333333"/>
          <w:spacing w:val="-3"/>
        </w:rPr>
        <w:t xml:space="preserve"> </w:t>
      </w:r>
      <w:r>
        <w:rPr>
          <w:color w:val="333333"/>
        </w:rPr>
        <w:t>с</w:t>
      </w:r>
      <w:r>
        <w:rPr>
          <w:color w:val="333333"/>
          <w:spacing w:val="-2"/>
        </w:rPr>
        <w:t xml:space="preserve"> </w:t>
      </w:r>
      <w:r>
        <w:rPr>
          <w:color w:val="333333"/>
        </w:rPr>
        <w:t>учётом</w:t>
      </w:r>
      <w:r>
        <w:rPr>
          <w:color w:val="333333"/>
          <w:spacing w:val="-2"/>
        </w:rPr>
        <w:t xml:space="preserve"> </w:t>
      </w:r>
      <w:r>
        <w:rPr>
          <w:color w:val="333333"/>
        </w:rPr>
        <w:t>предложенной учебной</w:t>
      </w:r>
      <w:r>
        <w:rPr>
          <w:color w:val="333333"/>
          <w:spacing w:val="-2"/>
        </w:rPr>
        <w:t xml:space="preserve"> </w:t>
      </w:r>
      <w:r>
        <w:rPr>
          <w:color w:val="333333"/>
        </w:rPr>
        <w:t>задачи и</w:t>
      </w:r>
      <w:r>
        <w:rPr>
          <w:color w:val="333333"/>
          <w:spacing w:val="-2"/>
        </w:rPr>
        <w:t xml:space="preserve"> </w:t>
      </w:r>
      <w:r>
        <w:rPr>
          <w:color w:val="333333"/>
        </w:rPr>
        <w:t>заданных критериев; выбирать,</w:t>
      </w:r>
      <w:r>
        <w:rPr>
          <w:color w:val="333333"/>
          <w:spacing w:val="-6"/>
        </w:rPr>
        <w:t xml:space="preserve"> </w:t>
      </w:r>
      <w:r>
        <w:rPr>
          <w:color w:val="333333"/>
        </w:rPr>
        <w:t>анализировать,</w:t>
      </w:r>
      <w:r>
        <w:rPr>
          <w:color w:val="333333"/>
          <w:spacing w:val="-6"/>
        </w:rPr>
        <w:t xml:space="preserve"> </w:t>
      </w:r>
      <w:r>
        <w:rPr>
          <w:color w:val="333333"/>
        </w:rPr>
        <w:t>систематизировать</w:t>
      </w:r>
      <w:r>
        <w:rPr>
          <w:color w:val="333333"/>
          <w:spacing w:val="-7"/>
        </w:rPr>
        <w:t xml:space="preserve"> </w:t>
      </w:r>
      <w:r>
        <w:rPr>
          <w:color w:val="333333"/>
        </w:rPr>
        <w:t>и</w:t>
      </w:r>
      <w:r>
        <w:rPr>
          <w:color w:val="333333"/>
          <w:spacing w:val="-6"/>
        </w:rPr>
        <w:t xml:space="preserve"> </w:t>
      </w:r>
      <w:r>
        <w:rPr>
          <w:color w:val="333333"/>
        </w:rPr>
        <w:t>интерпретировать</w:t>
      </w:r>
      <w:r>
        <w:rPr>
          <w:color w:val="333333"/>
          <w:spacing w:val="-7"/>
        </w:rPr>
        <w:t xml:space="preserve"> </w:t>
      </w:r>
      <w:r>
        <w:rPr>
          <w:color w:val="333333"/>
        </w:rPr>
        <w:t>информацию</w:t>
      </w:r>
      <w:r>
        <w:rPr>
          <w:color w:val="333333"/>
          <w:spacing w:val="-6"/>
        </w:rPr>
        <w:t xml:space="preserve"> </w:t>
      </w:r>
      <w:r>
        <w:rPr>
          <w:color w:val="333333"/>
        </w:rPr>
        <w:t>различных видов и форм представления;</w:t>
      </w:r>
    </w:p>
    <w:p w14:paraId="14925959" w14:textId="77777777" w:rsidR="004C4874" w:rsidRDefault="00F01225">
      <w:pPr>
        <w:pStyle w:val="a3"/>
        <w:jc w:val="left"/>
      </w:pPr>
      <w:r>
        <w:rPr>
          <w:color w:val="333333"/>
        </w:rPr>
        <w:t>находить</w:t>
      </w:r>
      <w:r>
        <w:rPr>
          <w:color w:val="333333"/>
          <w:spacing w:val="-2"/>
        </w:rPr>
        <w:t xml:space="preserve"> </w:t>
      </w:r>
      <w:r>
        <w:rPr>
          <w:color w:val="333333"/>
        </w:rPr>
        <w:t>сходные</w:t>
      </w:r>
      <w:r>
        <w:rPr>
          <w:color w:val="333333"/>
          <w:spacing w:val="-5"/>
        </w:rPr>
        <w:t xml:space="preserve"> </w:t>
      </w:r>
      <w:r>
        <w:rPr>
          <w:color w:val="333333"/>
        </w:rPr>
        <w:t>аргументы</w:t>
      </w:r>
      <w:r>
        <w:rPr>
          <w:color w:val="333333"/>
          <w:spacing w:val="-3"/>
        </w:rPr>
        <w:t xml:space="preserve"> </w:t>
      </w:r>
      <w:r>
        <w:rPr>
          <w:color w:val="333333"/>
        </w:rPr>
        <w:t>(подтверждающие</w:t>
      </w:r>
      <w:r>
        <w:rPr>
          <w:color w:val="333333"/>
          <w:spacing w:val="-4"/>
        </w:rPr>
        <w:t xml:space="preserve"> </w:t>
      </w:r>
      <w:r>
        <w:rPr>
          <w:color w:val="333333"/>
        </w:rPr>
        <w:t>или</w:t>
      </w:r>
      <w:r>
        <w:rPr>
          <w:color w:val="333333"/>
          <w:spacing w:val="-2"/>
        </w:rPr>
        <w:t xml:space="preserve"> </w:t>
      </w:r>
      <w:r>
        <w:rPr>
          <w:color w:val="333333"/>
        </w:rPr>
        <w:t>опровергающие</w:t>
      </w:r>
      <w:r>
        <w:rPr>
          <w:color w:val="333333"/>
          <w:spacing w:val="-4"/>
        </w:rPr>
        <w:t xml:space="preserve"> </w:t>
      </w:r>
      <w:r>
        <w:rPr>
          <w:color w:val="333333"/>
        </w:rPr>
        <w:t>одну</w:t>
      </w:r>
      <w:r>
        <w:rPr>
          <w:color w:val="333333"/>
          <w:spacing w:val="-5"/>
        </w:rPr>
        <w:t xml:space="preserve"> </w:t>
      </w:r>
      <w:r>
        <w:rPr>
          <w:color w:val="333333"/>
        </w:rPr>
        <w:t>и</w:t>
      </w:r>
      <w:r>
        <w:rPr>
          <w:color w:val="333333"/>
          <w:spacing w:val="-3"/>
        </w:rPr>
        <w:t xml:space="preserve"> </w:t>
      </w:r>
      <w:r>
        <w:rPr>
          <w:color w:val="333333"/>
        </w:rPr>
        <w:t>ту</w:t>
      </w:r>
      <w:r>
        <w:rPr>
          <w:color w:val="333333"/>
          <w:spacing w:val="-8"/>
        </w:rPr>
        <w:t xml:space="preserve"> </w:t>
      </w:r>
      <w:r>
        <w:rPr>
          <w:color w:val="333333"/>
        </w:rPr>
        <w:t>же</w:t>
      </w:r>
      <w:r>
        <w:rPr>
          <w:color w:val="333333"/>
          <w:spacing w:val="-5"/>
        </w:rPr>
        <w:t xml:space="preserve"> </w:t>
      </w:r>
      <w:r>
        <w:rPr>
          <w:color w:val="333333"/>
        </w:rPr>
        <w:t>идею, версию) в различных информационных источниках;</w:t>
      </w:r>
    </w:p>
    <w:p w14:paraId="4D7A609B" w14:textId="77777777" w:rsidR="004C4874" w:rsidRDefault="00F01225">
      <w:pPr>
        <w:pStyle w:val="a3"/>
        <w:jc w:val="left"/>
      </w:pPr>
      <w:r>
        <w:rPr>
          <w:color w:val="333333"/>
        </w:rPr>
        <w:t>самостоятельно</w:t>
      </w:r>
      <w:r>
        <w:rPr>
          <w:color w:val="333333"/>
          <w:spacing w:val="-6"/>
        </w:rPr>
        <w:t xml:space="preserve"> </w:t>
      </w:r>
      <w:r>
        <w:rPr>
          <w:color w:val="333333"/>
        </w:rPr>
        <w:t>выбирать</w:t>
      </w:r>
      <w:r>
        <w:rPr>
          <w:color w:val="333333"/>
          <w:spacing w:val="-2"/>
        </w:rPr>
        <w:t xml:space="preserve"> </w:t>
      </w:r>
      <w:r>
        <w:rPr>
          <w:color w:val="333333"/>
        </w:rPr>
        <w:t>оптимальную</w:t>
      </w:r>
      <w:r>
        <w:rPr>
          <w:color w:val="333333"/>
          <w:spacing w:val="-3"/>
        </w:rPr>
        <w:t xml:space="preserve"> </w:t>
      </w:r>
      <w:r>
        <w:rPr>
          <w:color w:val="333333"/>
        </w:rPr>
        <w:t>форму</w:t>
      </w:r>
      <w:r>
        <w:rPr>
          <w:color w:val="333333"/>
          <w:spacing w:val="-6"/>
        </w:rPr>
        <w:t xml:space="preserve"> </w:t>
      </w:r>
      <w:r>
        <w:rPr>
          <w:color w:val="333333"/>
        </w:rPr>
        <w:t>представления</w:t>
      </w:r>
      <w:r>
        <w:rPr>
          <w:color w:val="333333"/>
          <w:spacing w:val="-3"/>
        </w:rPr>
        <w:t xml:space="preserve"> </w:t>
      </w:r>
      <w:r>
        <w:rPr>
          <w:color w:val="333333"/>
        </w:rPr>
        <w:t>информации</w:t>
      </w:r>
      <w:r>
        <w:rPr>
          <w:color w:val="333333"/>
          <w:spacing w:val="-3"/>
        </w:rPr>
        <w:t xml:space="preserve"> </w:t>
      </w:r>
      <w:r>
        <w:rPr>
          <w:color w:val="333333"/>
          <w:spacing w:val="-10"/>
        </w:rPr>
        <w:t>и</w:t>
      </w:r>
    </w:p>
    <w:p w14:paraId="6AD8F9C4" w14:textId="77777777" w:rsidR="004C4874" w:rsidRDefault="00F01225">
      <w:pPr>
        <w:pStyle w:val="a3"/>
        <w:jc w:val="left"/>
      </w:pPr>
      <w:r>
        <w:rPr>
          <w:color w:val="333333"/>
        </w:rPr>
        <w:t>иллюстрировать</w:t>
      </w:r>
      <w:r>
        <w:rPr>
          <w:color w:val="333333"/>
          <w:spacing w:val="-3"/>
        </w:rPr>
        <w:t xml:space="preserve"> </w:t>
      </w:r>
      <w:r>
        <w:rPr>
          <w:color w:val="333333"/>
        </w:rPr>
        <w:t>решаемые</w:t>
      </w:r>
      <w:r>
        <w:rPr>
          <w:color w:val="333333"/>
          <w:spacing w:val="-6"/>
        </w:rPr>
        <w:t xml:space="preserve"> </w:t>
      </w:r>
      <w:r>
        <w:rPr>
          <w:color w:val="333333"/>
        </w:rPr>
        <w:t>задачи</w:t>
      </w:r>
      <w:r>
        <w:rPr>
          <w:color w:val="333333"/>
          <w:spacing w:val="-4"/>
        </w:rPr>
        <w:t xml:space="preserve"> </w:t>
      </w:r>
      <w:r>
        <w:rPr>
          <w:color w:val="333333"/>
        </w:rPr>
        <w:t>несложными</w:t>
      </w:r>
      <w:r>
        <w:rPr>
          <w:color w:val="333333"/>
          <w:spacing w:val="-4"/>
        </w:rPr>
        <w:t xml:space="preserve"> </w:t>
      </w:r>
      <w:r>
        <w:rPr>
          <w:color w:val="333333"/>
        </w:rPr>
        <w:t>схемами,</w:t>
      </w:r>
      <w:r>
        <w:rPr>
          <w:color w:val="333333"/>
          <w:spacing w:val="-4"/>
        </w:rPr>
        <w:t xml:space="preserve"> </w:t>
      </w:r>
      <w:r>
        <w:rPr>
          <w:color w:val="333333"/>
        </w:rPr>
        <w:t>диаграммами,</w:t>
      </w:r>
      <w:r>
        <w:rPr>
          <w:color w:val="333333"/>
          <w:spacing w:val="-4"/>
        </w:rPr>
        <w:t xml:space="preserve"> </w:t>
      </w:r>
      <w:r>
        <w:rPr>
          <w:color w:val="333333"/>
        </w:rPr>
        <w:t>иной</w:t>
      </w:r>
      <w:r>
        <w:rPr>
          <w:color w:val="333333"/>
          <w:spacing w:val="-4"/>
        </w:rPr>
        <w:t xml:space="preserve"> </w:t>
      </w:r>
      <w:r>
        <w:rPr>
          <w:color w:val="333333"/>
        </w:rPr>
        <w:t>графикой</w:t>
      </w:r>
      <w:r>
        <w:rPr>
          <w:color w:val="333333"/>
          <w:spacing w:val="-6"/>
        </w:rPr>
        <w:t xml:space="preserve"> </w:t>
      </w:r>
      <w:r>
        <w:rPr>
          <w:color w:val="333333"/>
        </w:rPr>
        <w:t>и</w:t>
      </w:r>
      <w:r>
        <w:rPr>
          <w:color w:val="333333"/>
          <w:spacing w:val="-4"/>
        </w:rPr>
        <w:t xml:space="preserve"> </w:t>
      </w:r>
      <w:r>
        <w:rPr>
          <w:color w:val="333333"/>
        </w:rPr>
        <w:t xml:space="preserve">их </w:t>
      </w:r>
      <w:r>
        <w:rPr>
          <w:color w:val="333333"/>
          <w:spacing w:val="-2"/>
        </w:rPr>
        <w:t>комбинациями;</w:t>
      </w:r>
    </w:p>
    <w:p w14:paraId="20F2BDC8" w14:textId="77777777" w:rsidR="004C4874" w:rsidRDefault="00F01225">
      <w:pPr>
        <w:pStyle w:val="a3"/>
        <w:spacing w:before="1"/>
        <w:ind w:right="872"/>
        <w:jc w:val="left"/>
      </w:pPr>
      <w:r>
        <w:rPr>
          <w:color w:val="333333"/>
        </w:rPr>
        <w:t>оценивать</w:t>
      </w:r>
      <w:r>
        <w:rPr>
          <w:color w:val="333333"/>
          <w:spacing w:val="-7"/>
        </w:rPr>
        <w:t xml:space="preserve"> </w:t>
      </w:r>
      <w:r>
        <w:rPr>
          <w:color w:val="333333"/>
        </w:rPr>
        <w:t>надёжность</w:t>
      </w:r>
      <w:r>
        <w:rPr>
          <w:color w:val="333333"/>
          <w:spacing w:val="-7"/>
        </w:rPr>
        <w:t xml:space="preserve"> </w:t>
      </w:r>
      <w:r>
        <w:rPr>
          <w:color w:val="333333"/>
        </w:rPr>
        <w:t>информации</w:t>
      </w:r>
      <w:r>
        <w:rPr>
          <w:color w:val="333333"/>
          <w:spacing w:val="-6"/>
        </w:rPr>
        <w:t xml:space="preserve"> </w:t>
      </w:r>
      <w:r>
        <w:rPr>
          <w:color w:val="333333"/>
        </w:rPr>
        <w:t>по</w:t>
      </w:r>
      <w:r>
        <w:rPr>
          <w:color w:val="333333"/>
          <w:spacing w:val="-9"/>
        </w:rPr>
        <w:t xml:space="preserve"> </w:t>
      </w:r>
      <w:r>
        <w:rPr>
          <w:color w:val="333333"/>
        </w:rPr>
        <w:t>критериям,</w:t>
      </w:r>
      <w:r>
        <w:rPr>
          <w:color w:val="333333"/>
          <w:spacing w:val="-6"/>
        </w:rPr>
        <w:t xml:space="preserve"> </w:t>
      </w:r>
      <w:r>
        <w:rPr>
          <w:color w:val="333333"/>
        </w:rPr>
        <w:t>предложенным</w:t>
      </w:r>
      <w:r>
        <w:rPr>
          <w:color w:val="333333"/>
          <w:spacing w:val="-8"/>
        </w:rPr>
        <w:t xml:space="preserve"> </w:t>
      </w:r>
      <w:r>
        <w:rPr>
          <w:color w:val="333333"/>
        </w:rPr>
        <w:t>педагогическим работником или сформулированным самостоятельно;</w:t>
      </w:r>
    </w:p>
    <w:p w14:paraId="1B675296" w14:textId="77777777" w:rsidR="004C4874" w:rsidRDefault="00F01225">
      <w:pPr>
        <w:pStyle w:val="a3"/>
        <w:jc w:val="left"/>
      </w:pPr>
      <w:r>
        <w:rPr>
          <w:color w:val="333333"/>
        </w:rPr>
        <w:t>эффективно</w:t>
      </w:r>
      <w:r>
        <w:rPr>
          <w:color w:val="333333"/>
          <w:spacing w:val="-7"/>
        </w:rPr>
        <w:t xml:space="preserve"> </w:t>
      </w:r>
      <w:r>
        <w:rPr>
          <w:color w:val="333333"/>
        </w:rPr>
        <w:t>запоминать</w:t>
      </w:r>
      <w:r>
        <w:rPr>
          <w:color w:val="333333"/>
          <w:spacing w:val="-5"/>
        </w:rPr>
        <w:t xml:space="preserve"> </w:t>
      </w:r>
      <w:r>
        <w:rPr>
          <w:color w:val="333333"/>
        </w:rPr>
        <w:t>и</w:t>
      </w:r>
      <w:r>
        <w:rPr>
          <w:color w:val="333333"/>
          <w:spacing w:val="-5"/>
        </w:rPr>
        <w:t xml:space="preserve"> </w:t>
      </w:r>
      <w:r>
        <w:rPr>
          <w:color w:val="333333"/>
        </w:rPr>
        <w:t>систематизировать</w:t>
      </w:r>
      <w:r>
        <w:rPr>
          <w:color w:val="333333"/>
          <w:spacing w:val="-5"/>
        </w:rPr>
        <w:t xml:space="preserve"> </w:t>
      </w:r>
      <w:r>
        <w:rPr>
          <w:color w:val="333333"/>
          <w:spacing w:val="-2"/>
        </w:rPr>
        <w:t>информацию;</w:t>
      </w:r>
    </w:p>
    <w:p w14:paraId="65D80F6B" w14:textId="77777777" w:rsidR="004C4874" w:rsidRDefault="00F01225">
      <w:pPr>
        <w:pStyle w:val="a3"/>
        <w:ind w:right="872"/>
        <w:jc w:val="left"/>
      </w:pPr>
      <w:r>
        <w:rPr>
          <w:color w:val="333333"/>
        </w:rPr>
        <w:t>овладение</w:t>
      </w:r>
      <w:r>
        <w:rPr>
          <w:color w:val="333333"/>
          <w:spacing w:val="-10"/>
        </w:rPr>
        <w:t xml:space="preserve"> </w:t>
      </w:r>
      <w:r>
        <w:rPr>
          <w:color w:val="333333"/>
        </w:rPr>
        <w:t>системой</w:t>
      </w:r>
      <w:r>
        <w:rPr>
          <w:color w:val="333333"/>
          <w:spacing w:val="-7"/>
        </w:rPr>
        <w:t xml:space="preserve"> </w:t>
      </w:r>
      <w:r>
        <w:rPr>
          <w:color w:val="333333"/>
        </w:rPr>
        <w:t>универсальных</w:t>
      </w:r>
      <w:r>
        <w:rPr>
          <w:color w:val="333333"/>
          <w:spacing w:val="-8"/>
        </w:rPr>
        <w:t xml:space="preserve"> </w:t>
      </w:r>
      <w:r>
        <w:rPr>
          <w:color w:val="333333"/>
        </w:rPr>
        <w:t>познавательных</w:t>
      </w:r>
      <w:r>
        <w:rPr>
          <w:color w:val="333333"/>
          <w:spacing w:val="-7"/>
        </w:rPr>
        <w:t xml:space="preserve"> </w:t>
      </w:r>
      <w:r>
        <w:rPr>
          <w:color w:val="333333"/>
        </w:rPr>
        <w:t>действий</w:t>
      </w:r>
      <w:r>
        <w:rPr>
          <w:color w:val="333333"/>
          <w:spacing w:val="-9"/>
        </w:rPr>
        <w:t xml:space="preserve"> </w:t>
      </w:r>
      <w:r>
        <w:rPr>
          <w:color w:val="333333"/>
        </w:rPr>
        <w:t>обеспечивает сформированность когнитивных навыков обучающихся.</w:t>
      </w:r>
    </w:p>
    <w:p w14:paraId="2CD46E4A" w14:textId="77777777" w:rsidR="004C4874" w:rsidRDefault="00F01225">
      <w:pPr>
        <w:pStyle w:val="a3"/>
        <w:ind w:right="3980"/>
        <w:jc w:val="left"/>
      </w:pPr>
      <w:r>
        <w:rPr>
          <w:color w:val="333333"/>
          <w:u w:val="single" w:color="333333"/>
        </w:rPr>
        <w:t>Коммуникативные</w:t>
      </w:r>
      <w:r>
        <w:rPr>
          <w:color w:val="333333"/>
          <w:spacing w:val="-12"/>
          <w:u w:val="single" w:color="333333"/>
        </w:rPr>
        <w:t xml:space="preserve"> </w:t>
      </w:r>
      <w:r>
        <w:rPr>
          <w:color w:val="333333"/>
          <w:u w:val="single" w:color="333333"/>
        </w:rPr>
        <w:t>универсальные</w:t>
      </w:r>
      <w:r>
        <w:rPr>
          <w:color w:val="333333"/>
          <w:spacing w:val="-9"/>
          <w:u w:val="single" w:color="333333"/>
        </w:rPr>
        <w:t xml:space="preserve"> </w:t>
      </w:r>
      <w:r>
        <w:rPr>
          <w:color w:val="333333"/>
          <w:u w:val="single" w:color="333333"/>
        </w:rPr>
        <w:t>учебные</w:t>
      </w:r>
      <w:r>
        <w:rPr>
          <w:color w:val="333333"/>
          <w:spacing w:val="-13"/>
          <w:u w:val="single" w:color="333333"/>
        </w:rPr>
        <w:t xml:space="preserve"> </w:t>
      </w:r>
      <w:r>
        <w:rPr>
          <w:color w:val="333333"/>
          <w:u w:val="single" w:color="333333"/>
        </w:rPr>
        <w:t>действия</w:t>
      </w:r>
      <w:r>
        <w:rPr>
          <w:color w:val="333333"/>
        </w:rPr>
        <w:t xml:space="preserve"> </w:t>
      </w:r>
      <w:r>
        <w:rPr>
          <w:color w:val="333333"/>
          <w:spacing w:val="-2"/>
          <w:u w:val="single" w:color="333333"/>
        </w:rPr>
        <w:t>Общение:</w:t>
      </w:r>
    </w:p>
    <w:p w14:paraId="6C97CE5E" w14:textId="77777777" w:rsidR="004C4874" w:rsidRDefault="00F01225">
      <w:pPr>
        <w:pStyle w:val="a3"/>
        <w:jc w:val="left"/>
      </w:pPr>
      <w:r>
        <w:rPr>
          <w:color w:val="333333"/>
        </w:rPr>
        <w:t>уверенно</w:t>
      </w:r>
      <w:r>
        <w:rPr>
          <w:color w:val="333333"/>
          <w:spacing w:val="-3"/>
        </w:rPr>
        <w:t xml:space="preserve"> </w:t>
      </w:r>
      <w:r>
        <w:rPr>
          <w:color w:val="333333"/>
        </w:rPr>
        <w:t>высказывать</w:t>
      </w:r>
      <w:r>
        <w:rPr>
          <w:color w:val="333333"/>
          <w:spacing w:val="-2"/>
        </w:rPr>
        <w:t xml:space="preserve"> </w:t>
      </w:r>
      <w:r>
        <w:rPr>
          <w:color w:val="333333"/>
        </w:rPr>
        <w:t>свою</w:t>
      </w:r>
      <w:r>
        <w:rPr>
          <w:color w:val="333333"/>
          <w:spacing w:val="-4"/>
        </w:rPr>
        <w:t xml:space="preserve"> </w:t>
      </w:r>
      <w:r>
        <w:rPr>
          <w:color w:val="333333"/>
        </w:rPr>
        <w:t>точку</w:t>
      </w:r>
      <w:r>
        <w:rPr>
          <w:color w:val="333333"/>
          <w:spacing w:val="-8"/>
        </w:rPr>
        <w:t xml:space="preserve"> </w:t>
      </w:r>
      <w:r>
        <w:rPr>
          <w:color w:val="333333"/>
        </w:rPr>
        <w:t>зрения</w:t>
      </w:r>
      <w:r>
        <w:rPr>
          <w:color w:val="333333"/>
          <w:spacing w:val="-3"/>
        </w:rPr>
        <w:t xml:space="preserve"> </w:t>
      </w:r>
      <w:r>
        <w:rPr>
          <w:color w:val="333333"/>
        </w:rPr>
        <w:t>в</w:t>
      </w:r>
      <w:r>
        <w:rPr>
          <w:color w:val="333333"/>
          <w:spacing w:val="-2"/>
        </w:rPr>
        <w:t xml:space="preserve"> </w:t>
      </w:r>
      <w:r>
        <w:rPr>
          <w:color w:val="333333"/>
        </w:rPr>
        <w:t>устной</w:t>
      </w:r>
      <w:r>
        <w:rPr>
          <w:color w:val="333333"/>
          <w:spacing w:val="-5"/>
        </w:rPr>
        <w:t xml:space="preserve"> </w:t>
      </w:r>
      <w:r>
        <w:rPr>
          <w:color w:val="333333"/>
        </w:rPr>
        <w:t>и</w:t>
      </w:r>
      <w:r>
        <w:rPr>
          <w:color w:val="333333"/>
          <w:spacing w:val="-3"/>
        </w:rPr>
        <w:t xml:space="preserve"> </w:t>
      </w:r>
      <w:r>
        <w:rPr>
          <w:color w:val="333333"/>
        </w:rPr>
        <w:t>письменной</w:t>
      </w:r>
      <w:r>
        <w:rPr>
          <w:color w:val="333333"/>
          <w:spacing w:val="-3"/>
        </w:rPr>
        <w:t xml:space="preserve"> </w:t>
      </w:r>
      <w:r>
        <w:rPr>
          <w:color w:val="333333"/>
        </w:rPr>
        <w:t>речи,</w:t>
      </w:r>
      <w:r>
        <w:rPr>
          <w:color w:val="333333"/>
          <w:spacing w:val="-3"/>
        </w:rPr>
        <w:t xml:space="preserve"> </w:t>
      </w:r>
      <w:r>
        <w:rPr>
          <w:color w:val="333333"/>
        </w:rPr>
        <w:t>выражать</w:t>
      </w:r>
      <w:r>
        <w:rPr>
          <w:color w:val="333333"/>
          <w:spacing w:val="-2"/>
        </w:rPr>
        <w:t xml:space="preserve"> </w:t>
      </w:r>
      <w:r>
        <w:rPr>
          <w:color w:val="333333"/>
        </w:rPr>
        <w:t>эмоции</w:t>
      </w:r>
      <w:r>
        <w:rPr>
          <w:color w:val="333333"/>
          <w:spacing w:val="-3"/>
        </w:rPr>
        <w:t xml:space="preserve"> </w:t>
      </w:r>
      <w:r>
        <w:rPr>
          <w:color w:val="333333"/>
        </w:rPr>
        <w:t>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14:paraId="16D4E2EA" w14:textId="77777777" w:rsidR="004C4874" w:rsidRDefault="00F01225">
      <w:pPr>
        <w:pStyle w:val="a3"/>
        <w:jc w:val="left"/>
      </w:pPr>
      <w:r>
        <w:rPr>
          <w:color w:val="333333"/>
        </w:rPr>
        <w:t>распознавать невербальные средства общения, понимать значение социальных знаков и намерения</w:t>
      </w:r>
      <w:r>
        <w:rPr>
          <w:color w:val="333333"/>
          <w:spacing w:val="-5"/>
        </w:rPr>
        <w:t xml:space="preserve"> </w:t>
      </w:r>
      <w:r>
        <w:rPr>
          <w:color w:val="333333"/>
        </w:rPr>
        <w:t>других</w:t>
      </w:r>
      <w:r>
        <w:rPr>
          <w:color w:val="333333"/>
          <w:spacing w:val="-3"/>
        </w:rPr>
        <w:t xml:space="preserve"> </w:t>
      </w:r>
      <w:r>
        <w:rPr>
          <w:color w:val="333333"/>
        </w:rPr>
        <w:t>людей,</w:t>
      </w:r>
      <w:r>
        <w:rPr>
          <w:color w:val="333333"/>
          <w:spacing w:val="-3"/>
        </w:rPr>
        <w:t xml:space="preserve"> </w:t>
      </w:r>
      <w:r>
        <w:rPr>
          <w:color w:val="333333"/>
        </w:rPr>
        <w:t>уважительно,</w:t>
      </w:r>
      <w:r>
        <w:rPr>
          <w:color w:val="333333"/>
          <w:spacing w:val="-5"/>
        </w:rPr>
        <w:t xml:space="preserve"> </w:t>
      </w:r>
      <w:r>
        <w:rPr>
          <w:color w:val="333333"/>
        </w:rPr>
        <w:t>в</w:t>
      </w:r>
      <w:r>
        <w:rPr>
          <w:color w:val="333333"/>
          <w:spacing w:val="-6"/>
        </w:rPr>
        <w:t xml:space="preserve"> </w:t>
      </w:r>
      <w:r>
        <w:rPr>
          <w:color w:val="333333"/>
        </w:rPr>
        <w:t>корректной</w:t>
      </w:r>
      <w:r>
        <w:rPr>
          <w:color w:val="333333"/>
          <w:spacing w:val="-5"/>
        </w:rPr>
        <w:t xml:space="preserve"> </w:t>
      </w:r>
      <w:r>
        <w:rPr>
          <w:color w:val="333333"/>
        </w:rPr>
        <w:t>форме</w:t>
      </w:r>
      <w:r>
        <w:rPr>
          <w:color w:val="333333"/>
          <w:spacing w:val="-7"/>
        </w:rPr>
        <w:t xml:space="preserve"> </w:t>
      </w:r>
      <w:r>
        <w:rPr>
          <w:color w:val="333333"/>
        </w:rPr>
        <w:t>формулировать</w:t>
      </w:r>
      <w:r>
        <w:rPr>
          <w:color w:val="333333"/>
          <w:spacing w:val="-4"/>
        </w:rPr>
        <w:t xml:space="preserve"> </w:t>
      </w:r>
      <w:r>
        <w:rPr>
          <w:color w:val="333333"/>
        </w:rPr>
        <w:t>свои</w:t>
      </w:r>
      <w:r>
        <w:rPr>
          <w:color w:val="333333"/>
          <w:spacing w:val="-5"/>
        </w:rPr>
        <w:t xml:space="preserve"> </w:t>
      </w:r>
      <w:r>
        <w:rPr>
          <w:color w:val="333333"/>
        </w:rPr>
        <w:t>взгляды; сопоставлять свои суждения с суждениями других участников диалога, обнаруживать</w:t>
      </w:r>
    </w:p>
    <w:p w14:paraId="0011DABE" w14:textId="77777777" w:rsidR="004C4874" w:rsidRDefault="00F01225">
      <w:pPr>
        <w:pStyle w:val="a3"/>
        <w:tabs>
          <w:tab w:val="left" w:pos="9680"/>
        </w:tabs>
        <w:spacing w:before="1"/>
        <w:jc w:val="left"/>
      </w:pPr>
      <w:r>
        <w:rPr>
          <w:color w:val="333333"/>
        </w:rPr>
        <w:t>различие</w:t>
      </w:r>
      <w:r>
        <w:rPr>
          <w:color w:val="333333"/>
          <w:spacing w:val="-3"/>
        </w:rPr>
        <w:t xml:space="preserve"> </w:t>
      </w:r>
      <w:r>
        <w:rPr>
          <w:color w:val="333333"/>
        </w:rPr>
        <w:t>и</w:t>
      </w:r>
      <w:r>
        <w:rPr>
          <w:color w:val="333333"/>
          <w:spacing w:val="-2"/>
        </w:rPr>
        <w:t xml:space="preserve"> </w:t>
      </w:r>
      <w:r>
        <w:rPr>
          <w:color w:val="333333"/>
        </w:rPr>
        <w:t>сходство</w:t>
      </w:r>
      <w:r>
        <w:rPr>
          <w:color w:val="333333"/>
          <w:spacing w:val="-1"/>
        </w:rPr>
        <w:t xml:space="preserve"> </w:t>
      </w:r>
      <w:r>
        <w:rPr>
          <w:color w:val="333333"/>
          <w:spacing w:val="-2"/>
        </w:rPr>
        <w:t>позиций;</w:t>
      </w:r>
      <w:r>
        <w:rPr>
          <w:color w:val="333333"/>
        </w:rPr>
        <w:tab/>
        <w:t>в</w:t>
      </w:r>
      <w:r>
        <w:rPr>
          <w:color w:val="333333"/>
          <w:spacing w:val="-3"/>
        </w:rPr>
        <w:t xml:space="preserve"> </w:t>
      </w:r>
      <w:r>
        <w:rPr>
          <w:color w:val="333333"/>
          <w:spacing w:val="-4"/>
        </w:rPr>
        <w:t>ходе</w:t>
      </w:r>
    </w:p>
    <w:p w14:paraId="4801532F" w14:textId="77777777" w:rsidR="004C4874" w:rsidRDefault="00F01225">
      <w:pPr>
        <w:pStyle w:val="a3"/>
        <w:jc w:val="left"/>
      </w:pPr>
      <w:r>
        <w:rPr>
          <w:color w:val="333333"/>
        </w:rPr>
        <w:t>общения</w:t>
      </w:r>
      <w:r>
        <w:rPr>
          <w:color w:val="333333"/>
          <w:spacing w:val="-4"/>
        </w:rPr>
        <w:t xml:space="preserve"> </w:t>
      </w:r>
      <w:r>
        <w:rPr>
          <w:color w:val="333333"/>
        </w:rPr>
        <w:t>задавать</w:t>
      </w:r>
      <w:r>
        <w:rPr>
          <w:color w:val="333333"/>
          <w:spacing w:val="-3"/>
        </w:rPr>
        <w:t xml:space="preserve"> </w:t>
      </w:r>
      <w:r>
        <w:rPr>
          <w:color w:val="333333"/>
        </w:rPr>
        <w:t>вопросы</w:t>
      </w:r>
      <w:r>
        <w:rPr>
          <w:color w:val="333333"/>
          <w:spacing w:val="-4"/>
        </w:rPr>
        <w:t xml:space="preserve"> </w:t>
      </w:r>
      <w:r>
        <w:rPr>
          <w:color w:val="333333"/>
        </w:rPr>
        <w:t>и</w:t>
      </w:r>
      <w:r>
        <w:rPr>
          <w:color w:val="333333"/>
          <w:spacing w:val="-4"/>
        </w:rPr>
        <w:t xml:space="preserve"> </w:t>
      </w:r>
      <w:r>
        <w:rPr>
          <w:color w:val="333333"/>
        </w:rPr>
        <w:t>выдавать</w:t>
      </w:r>
      <w:r>
        <w:rPr>
          <w:color w:val="333333"/>
          <w:spacing w:val="-3"/>
        </w:rPr>
        <w:t xml:space="preserve"> </w:t>
      </w:r>
      <w:r>
        <w:rPr>
          <w:color w:val="333333"/>
        </w:rPr>
        <w:t>ответы</w:t>
      </w:r>
      <w:r>
        <w:rPr>
          <w:color w:val="333333"/>
          <w:spacing w:val="-2"/>
        </w:rPr>
        <w:t xml:space="preserve"> </w:t>
      </w:r>
      <w:r>
        <w:rPr>
          <w:color w:val="333333"/>
        </w:rPr>
        <w:t>по</w:t>
      </w:r>
      <w:r>
        <w:rPr>
          <w:color w:val="333333"/>
          <w:spacing w:val="-4"/>
        </w:rPr>
        <w:t xml:space="preserve"> </w:t>
      </w:r>
      <w:r>
        <w:rPr>
          <w:color w:val="333333"/>
        </w:rPr>
        <w:t>существу</w:t>
      </w:r>
      <w:r>
        <w:rPr>
          <w:color w:val="333333"/>
          <w:spacing w:val="-9"/>
        </w:rPr>
        <w:t xml:space="preserve"> </w:t>
      </w:r>
      <w:r>
        <w:rPr>
          <w:color w:val="333333"/>
        </w:rPr>
        <w:t>решаемой</w:t>
      </w:r>
      <w:r>
        <w:rPr>
          <w:color w:val="333333"/>
          <w:spacing w:val="-1"/>
        </w:rPr>
        <w:t xml:space="preserve"> </w:t>
      </w:r>
      <w:r>
        <w:rPr>
          <w:color w:val="333333"/>
        </w:rPr>
        <w:t>учебной</w:t>
      </w:r>
      <w:r>
        <w:rPr>
          <w:color w:val="333333"/>
          <w:spacing w:val="-4"/>
        </w:rPr>
        <w:t xml:space="preserve"> </w:t>
      </w:r>
      <w:r>
        <w:rPr>
          <w:color w:val="333333"/>
        </w:rPr>
        <w:t>задачи, обнаруживать различие и сходство позиций других участников диалога;</w:t>
      </w:r>
    </w:p>
    <w:p w14:paraId="75E119B3" w14:textId="77777777" w:rsidR="004C4874" w:rsidRDefault="00F01225">
      <w:pPr>
        <w:pStyle w:val="a3"/>
        <w:ind w:right="755"/>
      </w:pPr>
      <w:r>
        <w:rPr>
          <w:color w:val="333333"/>
        </w:rPr>
        <w:t>публично представлять результаты решения учебной задачи, самостоятельно выбирать наиболее</w:t>
      </w:r>
      <w:r>
        <w:rPr>
          <w:color w:val="333333"/>
          <w:spacing w:val="-7"/>
        </w:rPr>
        <w:t xml:space="preserve"> </w:t>
      </w:r>
      <w:r>
        <w:rPr>
          <w:color w:val="333333"/>
        </w:rPr>
        <w:t>целесообразный</w:t>
      </w:r>
      <w:r>
        <w:rPr>
          <w:color w:val="333333"/>
          <w:spacing w:val="-5"/>
        </w:rPr>
        <w:t xml:space="preserve"> </w:t>
      </w:r>
      <w:r>
        <w:rPr>
          <w:color w:val="333333"/>
        </w:rPr>
        <w:t>формат</w:t>
      </w:r>
      <w:r>
        <w:rPr>
          <w:color w:val="333333"/>
          <w:spacing w:val="-5"/>
        </w:rPr>
        <w:t xml:space="preserve"> </w:t>
      </w:r>
      <w:r>
        <w:rPr>
          <w:color w:val="333333"/>
        </w:rPr>
        <w:t>выступления</w:t>
      </w:r>
      <w:r>
        <w:rPr>
          <w:color w:val="333333"/>
          <w:spacing w:val="-5"/>
        </w:rPr>
        <w:t xml:space="preserve"> </w:t>
      </w:r>
      <w:r>
        <w:rPr>
          <w:color w:val="333333"/>
        </w:rPr>
        <w:t>и</w:t>
      </w:r>
      <w:r>
        <w:rPr>
          <w:color w:val="333333"/>
          <w:spacing w:val="-5"/>
        </w:rPr>
        <w:t xml:space="preserve"> </w:t>
      </w:r>
      <w:r>
        <w:rPr>
          <w:color w:val="333333"/>
        </w:rPr>
        <w:t>готовить</w:t>
      </w:r>
      <w:r>
        <w:rPr>
          <w:color w:val="333333"/>
          <w:spacing w:val="-5"/>
        </w:rPr>
        <w:t xml:space="preserve"> </w:t>
      </w:r>
      <w:r>
        <w:rPr>
          <w:color w:val="333333"/>
        </w:rPr>
        <w:t>различные</w:t>
      </w:r>
      <w:r>
        <w:rPr>
          <w:color w:val="333333"/>
          <w:spacing w:val="-7"/>
        </w:rPr>
        <w:t xml:space="preserve"> </w:t>
      </w:r>
      <w:r>
        <w:rPr>
          <w:color w:val="333333"/>
        </w:rPr>
        <w:t xml:space="preserve">презентационные </w:t>
      </w:r>
      <w:r>
        <w:rPr>
          <w:color w:val="333333"/>
          <w:spacing w:val="-2"/>
        </w:rPr>
        <w:t>материалы.</w:t>
      </w:r>
    </w:p>
    <w:p w14:paraId="57A3D785" w14:textId="77777777" w:rsidR="004C4874" w:rsidRDefault="00F01225">
      <w:pPr>
        <w:pStyle w:val="a3"/>
        <w:ind w:right="4775"/>
        <w:jc w:val="left"/>
      </w:pPr>
      <w:r>
        <w:rPr>
          <w:color w:val="333333"/>
          <w:u w:val="single" w:color="333333"/>
        </w:rPr>
        <w:t>Регулятивные</w:t>
      </w:r>
      <w:r>
        <w:rPr>
          <w:color w:val="333333"/>
          <w:spacing w:val="-11"/>
          <w:u w:val="single" w:color="333333"/>
        </w:rPr>
        <w:t xml:space="preserve"> </w:t>
      </w:r>
      <w:r>
        <w:rPr>
          <w:color w:val="333333"/>
          <w:u w:val="single" w:color="333333"/>
        </w:rPr>
        <w:t>универсальные</w:t>
      </w:r>
      <w:r>
        <w:rPr>
          <w:color w:val="333333"/>
          <w:spacing w:val="-12"/>
          <w:u w:val="single" w:color="333333"/>
        </w:rPr>
        <w:t xml:space="preserve"> </w:t>
      </w:r>
      <w:r>
        <w:rPr>
          <w:color w:val="333333"/>
          <w:u w:val="single" w:color="333333"/>
        </w:rPr>
        <w:t>учебные</w:t>
      </w:r>
      <w:r>
        <w:rPr>
          <w:color w:val="333333"/>
          <w:spacing w:val="-14"/>
          <w:u w:val="single" w:color="333333"/>
        </w:rPr>
        <w:t xml:space="preserve"> </w:t>
      </w:r>
      <w:r>
        <w:rPr>
          <w:color w:val="333333"/>
          <w:u w:val="single" w:color="333333"/>
        </w:rPr>
        <w:t>действия</w:t>
      </w:r>
      <w:r>
        <w:rPr>
          <w:color w:val="333333"/>
        </w:rPr>
        <w:t xml:space="preserve"> </w:t>
      </w:r>
      <w:r>
        <w:rPr>
          <w:color w:val="333333"/>
          <w:spacing w:val="-2"/>
          <w:u w:val="single" w:color="333333"/>
        </w:rPr>
        <w:t>Самоорганизация:</w:t>
      </w:r>
    </w:p>
    <w:p w14:paraId="438FEDF2" w14:textId="77777777" w:rsidR="004C4874" w:rsidRDefault="00F01225">
      <w:pPr>
        <w:pStyle w:val="a3"/>
        <w:ind w:right="379"/>
        <w:jc w:val="left"/>
      </w:pPr>
      <w:r>
        <w:rPr>
          <w:color w:val="333333"/>
        </w:rPr>
        <w:t>выявлять</w:t>
      </w:r>
      <w:r>
        <w:rPr>
          <w:color w:val="333333"/>
          <w:spacing w:val="-4"/>
        </w:rPr>
        <w:t xml:space="preserve"> </w:t>
      </w:r>
      <w:r>
        <w:rPr>
          <w:color w:val="333333"/>
        </w:rPr>
        <w:t>проблемные</w:t>
      </w:r>
      <w:r>
        <w:rPr>
          <w:color w:val="333333"/>
          <w:spacing w:val="-6"/>
        </w:rPr>
        <w:t xml:space="preserve"> </w:t>
      </w:r>
      <w:r>
        <w:rPr>
          <w:color w:val="333333"/>
        </w:rPr>
        <w:t>вопросы,</w:t>
      </w:r>
      <w:r>
        <w:rPr>
          <w:color w:val="333333"/>
          <w:spacing w:val="-5"/>
        </w:rPr>
        <w:t xml:space="preserve"> </w:t>
      </w:r>
      <w:r>
        <w:rPr>
          <w:color w:val="333333"/>
        </w:rPr>
        <w:t>требующие</w:t>
      </w:r>
      <w:r>
        <w:rPr>
          <w:color w:val="333333"/>
          <w:spacing w:val="-5"/>
        </w:rPr>
        <w:t xml:space="preserve"> </w:t>
      </w:r>
      <w:r>
        <w:rPr>
          <w:color w:val="333333"/>
        </w:rPr>
        <w:t>решения</w:t>
      </w:r>
      <w:r>
        <w:rPr>
          <w:color w:val="333333"/>
          <w:spacing w:val="-3"/>
        </w:rPr>
        <w:t xml:space="preserve"> </w:t>
      </w:r>
      <w:r>
        <w:rPr>
          <w:color w:val="333333"/>
        </w:rPr>
        <w:t>в</w:t>
      </w:r>
      <w:r>
        <w:rPr>
          <w:color w:val="333333"/>
          <w:spacing w:val="-5"/>
        </w:rPr>
        <w:t xml:space="preserve"> </w:t>
      </w:r>
      <w:r>
        <w:rPr>
          <w:color w:val="333333"/>
        </w:rPr>
        <w:t>жизненных</w:t>
      </w:r>
      <w:r>
        <w:rPr>
          <w:color w:val="333333"/>
          <w:spacing w:val="-5"/>
        </w:rPr>
        <w:t xml:space="preserve"> </w:t>
      </w:r>
      <w:r>
        <w:rPr>
          <w:color w:val="333333"/>
        </w:rPr>
        <w:t>и</w:t>
      </w:r>
      <w:r>
        <w:rPr>
          <w:color w:val="333333"/>
          <w:spacing w:val="-2"/>
        </w:rPr>
        <w:t xml:space="preserve"> </w:t>
      </w:r>
      <w:r>
        <w:rPr>
          <w:color w:val="333333"/>
        </w:rPr>
        <w:t>учебных</w:t>
      </w:r>
      <w:r>
        <w:rPr>
          <w:color w:val="333333"/>
          <w:spacing w:val="-4"/>
        </w:rPr>
        <w:t xml:space="preserve"> </w:t>
      </w:r>
      <w:r>
        <w:rPr>
          <w:color w:val="333333"/>
        </w:rPr>
        <w:t>ситуациях; аргументированно</w:t>
      </w:r>
      <w:r>
        <w:rPr>
          <w:color w:val="333333"/>
          <w:spacing w:val="-7"/>
        </w:rPr>
        <w:t xml:space="preserve"> </w:t>
      </w:r>
      <w:r>
        <w:rPr>
          <w:color w:val="333333"/>
        </w:rPr>
        <w:t>определять</w:t>
      </w:r>
      <w:r>
        <w:rPr>
          <w:color w:val="333333"/>
          <w:spacing w:val="-7"/>
        </w:rPr>
        <w:t xml:space="preserve"> </w:t>
      </w:r>
      <w:r>
        <w:rPr>
          <w:color w:val="333333"/>
        </w:rPr>
        <w:t>оптимальный</w:t>
      </w:r>
      <w:r>
        <w:rPr>
          <w:color w:val="333333"/>
          <w:spacing w:val="-7"/>
        </w:rPr>
        <w:t xml:space="preserve"> </w:t>
      </w:r>
      <w:r>
        <w:rPr>
          <w:color w:val="333333"/>
        </w:rPr>
        <w:t>вариант</w:t>
      </w:r>
      <w:r>
        <w:rPr>
          <w:color w:val="333333"/>
          <w:spacing w:val="-7"/>
        </w:rPr>
        <w:t xml:space="preserve"> </w:t>
      </w:r>
      <w:r>
        <w:rPr>
          <w:color w:val="333333"/>
        </w:rPr>
        <w:t>принятия</w:t>
      </w:r>
      <w:r>
        <w:rPr>
          <w:color w:val="333333"/>
          <w:spacing w:val="-7"/>
        </w:rPr>
        <w:t xml:space="preserve"> </w:t>
      </w:r>
      <w:r>
        <w:rPr>
          <w:color w:val="333333"/>
        </w:rPr>
        <w:t>решений,</w:t>
      </w:r>
      <w:r>
        <w:rPr>
          <w:color w:val="333333"/>
          <w:spacing w:val="-7"/>
        </w:rPr>
        <w:t xml:space="preserve"> </w:t>
      </w:r>
      <w:r>
        <w:rPr>
          <w:color w:val="333333"/>
        </w:rPr>
        <w:t>самостоятельно составлять алгоритм (часть алгоритма) и выбирать способ решения учебной задачи с учётом собственных возможностей и имеющихся ресурсов;</w:t>
      </w:r>
    </w:p>
    <w:p w14:paraId="03A83496" w14:textId="77777777" w:rsidR="004C4874" w:rsidRDefault="00F01225">
      <w:pPr>
        <w:pStyle w:val="a3"/>
        <w:ind w:right="872"/>
        <w:jc w:val="left"/>
      </w:pPr>
      <w:r>
        <w:rPr>
          <w:color w:val="333333"/>
        </w:rPr>
        <w:t>составлять</w:t>
      </w:r>
      <w:r>
        <w:rPr>
          <w:color w:val="333333"/>
          <w:spacing w:val="-4"/>
        </w:rPr>
        <w:t xml:space="preserve"> </w:t>
      </w:r>
      <w:r>
        <w:rPr>
          <w:color w:val="333333"/>
        </w:rPr>
        <w:t>план</w:t>
      </w:r>
      <w:r>
        <w:rPr>
          <w:color w:val="333333"/>
          <w:spacing w:val="-4"/>
        </w:rPr>
        <w:t xml:space="preserve"> </w:t>
      </w:r>
      <w:r>
        <w:rPr>
          <w:color w:val="333333"/>
        </w:rPr>
        <w:t>действий,</w:t>
      </w:r>
      <w:r>
        <w:rPr>
          <w:color w:val="333333"/>
          <w:spacing w:val="-4"/>
        </w:rPr>
        <w:t xml:space="preserve"> </w:t>
      </w:r>
      <w:r>
        <w:rPr>
          <w:color w:val="333333"/>
        </w:rPr>
        <w:t>находить</w:t>
      </w:r>
      <w:r>
        <w:rPr>
          <w:color w:val="333333"/>
          <w:spacing w:val="-5"/>
        </w:rPr>
        <w:t xml:space="preserve"> </w:t>
      </w:r>
      <w:r>
        <w:rPr>
          <w:color w:val="333333"/>
        </w:rPr>
        <w:t>необходимые</w:t>
      </w:r>
      <w:r>
        <w:rPr>
          <w:color w:val="333333"/>
          <w:spacing w:val="-6"/>
        </w:rPr>
        <w:t xml:space="preserve"> </w:t>
      </w:r>
      <w:r>
        <w:rPr>
          <w:color w:val="333333"/>
        </w:rPr>
        <w:t>ресурсы</w:t>
      </w:r>
      <w:r>
        <w:rPr>
          <w:color w:val="333333"/>
          <w:spacing w:val="-4"/>
        </w:rPr>
        <w:t xml:space="preserve"> </w:t>
      </w:r>
      <w:r>
        <w:rPr>
          <w:color w:val="333333"/>
        </w:rPr>
        <w:t>для</w:t>
      </w:r>
      <w:r>
        <w:rPr>
          <w:color w:val="333333"/>
          <w:spacing w:val="-4"/>
        </w:rPr>
        <w:t xml:space="preserve"> </w:t>
      </w:r>
      <w:r>
        <w:rPr>
          <w:color w:val="333333"/>
        </w:rPr>
        <w:t>его</w:t>
      </w:r>
      <w:r>
        <w:rPr>
          <w:color w:val="333333"/>
          <w:spacing w:val="-3"/>
        </w:rPr>
        <w:t xml:space="preserve"> </w:t>
      </w:r>
      <w:r>
        <w:rPr>
          <w:color w:val="333333"/>
        </w:rPr>
        <w:t>выполнения,</w:t>
      </w:r>
      <w:r>
        <w:rPr>
          <w:color w:val="333333"/>
          <w:spacing w:val="-4"/>
        </w:rPr>
        <w:t xml:space="preserve"> </w:t>
      </w:r>
      <w:r>
        <w:rPr>
          <w:color w:val="333333"/>
        </w:rPr>
        <w:t>при необходимости корректировать предложенный алгоритм, брать ответственность за принятое решение.</w:t>
      </w:r>
    </w:p>
    <w:p w14:paraId="66F5FF89" w14:textId="77777777" w:rsidR="004C4874" w:rsidRDefault="004C4874">
      <w:pPr>
        <w:pStyle w:val="a3"/>
        <w:jc w:val="left"/>
        <w:sectPr w:rsidR="004C4874">
          <w:pgSz w:w="11910" w:h="16850"/>
          <w:pgMar w:top="1020" w:right="283" w:bottom="280" w:left="992" w:header="569" w:footer="0" w:gutter="0"/>
          <w:cols w:space="720"/>
        </w:sectPr>
      </w:pPr>
    </w:p>
    <w:p w14:paraId="06590895" w14:textId="77777777" w:rsidR="004C4874" w:rsidRDefault="00F01225">
      <w:pPr>
        <w:pStyle w:val="a3"/>
        <w:spacing w:before="88"/>
        <w:jc w:val="left"/>
      </w:pPr>
      <w:r>
        <w:rPr>
          <w:color w:val="333333"/>
          <w:u w:val="single" w:color="333333"/>
        </w:rPr>
        <w:t>Самоконтроль,</w:t>
      </w:r>
      <w:r>
        <w:rPr>
          <w:color w:val="333333"/>
          <w:spacing w:val="-9"/>
          <w:u w:val="single" w:color="333333"/>
        </w:rPr>
        <w:t xml:space="preserve"> </w:t>
      </w:r>
      <w:r>
        <w:rPr>
          <w:color w:val="333333"/>
          <w:u w:val="single" w:color="333333"/>
        </w:rPr>
        <w:t>эмоциональный</w:t>
      </w:r>
      <w:r>
        <w:rPr>
          <w:color w:val="333333"/>
          <w:spacing w:val="-7"/>
          <w:u w:val="single" w:color="333333"/>
        </w:rPr>
        <w:t xml:space="preserve"> </w:t>
      </w:r>
      <w:r>
        <w:rPr>
          <w:color w:val="333333"/>
          <w:spacing w:val="-2"/>
          <w:u w:val="single" w:color="333333"/>
        </w:rPr>
        <w:t>интеллект:</w:t>
      </w:r>
    </w:p>
    <w:p w14:paraId="20AAFF7E" w14:textId="77777777" w:rsidR="004C4874" w:rsidRDefault="00F01225">
      <w:pPr>
        <w:pStyle w:val="a3"/>
        <w:jc w:val="left"/>
      </w:pPr>
      <w:r>
        <w:rPr>
          <w:color w:val="333333"/>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 объяснять</w:t>
      </w:r>
      <w:r>
        <w:rPr>
          <w:color w:val="333333"/>
          <w:spacing w:val="-6"/>
        </w:rPr>
        <w:t xml:space="preserve"> </w:t>
      </w:r>
      <w:r>
        <w:rPr>
          <w:color w:val="333333"/>
        </w:rPr>
        <w:t>причины</w:t>
      </w:r>
      <w:r>
        <w:rPr>
          <w:color w:val="333333"/>
          <w:spacing w:val="-5"/>
        </w:rPr>
        <w:t xml:space="preserve"> </w:t>
      </w:r>
      <w:r>
        <w:rPr>
          <w:color w:val="333333"/>
        </w:rPr>
        <w:t>достижения</w:t>
      </w:r>
      <w:r>
        <w:rPr>
          <w:color w:val="333333"/>
          <w:spacing w:val="-5"/>
        </w:rPr>
        <w:t xml:space="preserve"> </w:t>
      </w:r>
      <w:r>
        <w:rPr>
          <w:color w:val="333333"/>
        </w:rPr>
        <w:t>(недостижения)</w:t>
      </w:r>
      <w:r>
        <w:rPr>
          <w:color w:val="333333"/>
          <w:spacing w:val="-6"/>
        </w:rPr>
        <w:t xml:space="preserve"> </w:t>
      </w:r>
      <w:r>
        <w:rPr>
          <w:color w:val="333333"/>
        </w:rPr>
        <w:t>результатов</w:t>
      </w:r>
      <w:r>
        <w:rPr>
          <w:color w:val="333333"/>
          <w:spacing w:val="-6"/>
        </w:rPr>
        <w:t xml:space="preserve"> </w:t>
      </w:r>
      <w:r>
        <w:rPr>
          <w:color w:val="333333"/>
        </w:rPr>
        <w:t>деятельности,</w:t>
      </w:r>
      <w:r>
        <w:rPr>
          <w:color w:val="333333"/>
          <w:spacing w:val="-5"/>
        </w:rPr>
        <w:t xml:space="preserve"> </w:t>
      </w:r>
      <w:r>
        <w:rPr>
          <w:color w:val="333333"/>
        </w:rPr>
        <w:t>давать</w:t>
      </w:r>
      <w:r>
        <w:rPr>
          <w:color w:val="333333"/>
          <w:spacing w:val="-4"/>
        </w:rPr>
        <w:t xml:space="preserve"> </w:t>
      </w:r>
      <w:r>
        <w:rPr>
          <w:color w:val="333333"/>
        </w:rPr>
        <w:t>оценку приобретённому опыту, уметь находить позитивное в произошедшей ситуации;</w:t>
      </w:r>
    </w:p>
    <w:p w14:paraId="5B184390" w14:textId="77777777" w:rsidR="004C4874" w:rsidRDefault="00F01225">
      <w:pPr>
        <w:pStyle w:val="a3"/>
        <w:jc w:val="left"/>
      </w:pPr>
      <w:r>
        <w:rPr>
          <w:color w:val="333333"/>
        </w:rPr>
        <w:t>оценивать</w:t>
      </w:r>
      <w:r>
        <w:rPr>
          <w:color w:val="333333"/>
          <w:spacing w:val="-3"/>
        </w:rPr>
        <w:t xml:space="preserve"> </w:t>
      </w:r>
      <w:r>
        <w:rPr>
          <w:color w:val="333333"/>
        </w:rPr>
        <w:t>соответствие</w:t>
      </w:r>
      <w:r>
        <w:rPr>
          <w:color w:val="333333"/>
          <w:spacing w:val="-5"/>
        </w:rPr>
        <w:t xml:space="preserve"> </w:t>
      </w:r>
      <w:r>
        <w:rPr>
          <w:color w:val="333333"/>
        </w:rPr>
        <w:t>результата</w:t>
      </w:r>
      <w:r>
        <w:rPr>
          <w:color w:val="333333"/>
          <w:spacing w:val="-3"/>
        </w:rPr>
        <w:t xml:space="preserve"> </w:t>
      </w:r>
      <w:r>
        <w:rPr>
          <w:color w:val="333333"/>
        </w:rPr>
        <w:t>цели</w:t>
      </w:r>
      <w:r>
        <w:rPr>
          <w:color w:val="333333"/>
          <w:spacing w:val="-4"/>
        </w:rPr>
        <w:t xml:space="preserve"> </w:t>
      </w:r>
      <w:r>
        <w:rPr>
          <w:color w:val="333333"/>
        </w:rPr>
        <w:t xml:space="preserve">и </w:t>
      </w:r>
      <w:r>
        <w:rPr>
          <w:color w:val="333333"/>
          <w:spacing w:val="-2"/>
        </w:rPr>
        <w:t>условиям;</w:t>
      </w:r>
    </w:p>
    <w:p w14:paraId="4CE4CD65" w14:textId="77777777" w:rsidR="004C4874" w:rsidRDefault="00F01225">
      <w:pPr>
        <w:pStyle w:val="a3"/>
        <w:jc w:val="left"/>
      </w:pPr>
      <w:r>
        <w:rPr>
          <w:color w:val="333333"/>
        </w:rPr>
        <w:t>управлять</w:t>
      </w:r>
      <w:r>
        <w:rPr>
          <w:color w:val="333333"/>
          <w:spacing w:val="-3"/>
        </w:rPr>
        <w:t xml:space="preserve"> </w:t>
      </w:r>
      <w:r>
        <w:rPr>
          <w:color w:val="333333"/>
        </w:rPr>
        <w:t>собственными</w:t>
      </w:r>
      <w:r>
        <w:rPr>
          <w:color w:val="333333"/>
          <w:spacing w:val="-4"/>
        </w:rPr>
        <w:t xml:space="preserve"> </w:t>
      </w:r>
      <w:r>
        <w:rPr>
          <w:color w:val="333333"/>
        </w:rPr>
        <w:t>эмоциями</w:t>
      </w:r>
      <w:r>
        <w:rPr>
          <w:color w:val="333333"/>
          <w:spacing w:val="-6"/>
        </w:rPr>
        <w:t xml:space="preserve"> </w:t>
      </w:r>
      <w:r>
        <w:rPr>
          <w:color w:val="333333"/>
        </w:rPr>
        <w:t>и</w:t>
      </w:r>
      <w:r>
        <w:rPr>
          <w:color w:val="333333"/>
          <w:spacing w:val="-4"/>
        </w:rPr>
        <w:t xml:space="preserve"> </w:t>
      </w:r>
      <w:r>
        <w:rPr>
          <w:color w:val="333333"/>
        </w:rPr>
        <w:t>не</w:t>
      </w:r>
      <w:r>
        <w:rPr>
          <w:color w:val="333333"/>
          <w:spacing w:val="-5"/>
        </w:rPr>
        <w:t xml:space="preserve"> </w:t>
      </w:r>
      <w:r>
        <w:rPr>
          <w:color w:val="333333"/>
        </w:rPr>
        <w:t>поддаваться</w:t>
      </w:r>
      <w:r>
        <w:rPr>
          <w:color w:val="333333"/>
          <w:spacing w:val="-4"/>
        </w:rPr>
        <w:t xml:space="preserve"> </w:t>
      </w:r>
      <w:r>
        <w:rPr>
          <w:color w:val="333333"/>
        </w:rPr>
        <w:t>эмоциям</w:t>
      </w:r>
      <w:r>
        <w:rPr>
          <w:color w:val="333333"/>
          <w:spacing w:val="-5"/>
        </w:rPr>
        <w:t xml:space="preserve"> </w:t>
      </w:r>
      <w:r>
        <w:rPr>
          <w:color w:val="333333"/>
        </w:rPr>
        <w:t>других</w:t>
      </w:r>
      <w:r>
        <w:rPr>
          <w:color w:val="333333"/>
          <w:spacing w:val="-5"/>
        </w:rPr>
        <w:t xml:space="preserve"> </w:t>
      </w:r>
      <w:r>
        <w:rPr>
          <w:color w:val="333333"/>
        </w:rPr>
        <w:t>людей,</w:t>
      </w:r>
      <w:r>
        <w:rPr>
          <w:color w:val="333333"/>
          <w:spacing w:val="-4"/>
        </w:rPr>
        <w:t xml:space="preserve"> </w:t>
      </w:r>
      <w:r>
        <w:rPr>
          <w:color w:val="333333"/>
        </w:rPr>
        <w:t>выявлять</w:t>
      </w:r>
      <w:r>
        <w:rPr>
          <w:color w:val="333333"/>
          <w:spacing w:val="-3"/>
        </w:rPr>
        <w:t xml:space="preserve"> </w:t>
      </w:r>
      <w:r>
        <w:rPr>
          <w:color w:val="333333"/>
        </w:rPr>
        <w:t>и анализировать их причины;</w:t>
      </w:r>
    </w:p>
    <w:p w14:paraId="00A86C9E" w14:textId="77777777" w:rsidR="004C4874" w:rsidRDefault="00F01225">
      <w:pPr>
        <w:pStyle w:val="a3"/>
        <w:jc w:val="left"/>
      </w:pPr>
      <w:r>
        <w:rPr>
          <w:color w:val="333333"/>
        </w:rPr>
        <w:t>ставить</w:t>
      </w:r>
      <w:r>
        <w:rPr>
          <w:color w:val="333333"/>
          <w:spacing w:val="-3"/>
        </w:rPr>
        <w:t xml:space="preserve"> </w:t>
      </w:r>
      <w:r>
        <w:rPr>
          <w:color w:val="333333"/>
        </w:rPr>
        <w:t>себя</w:t>
      </w:r>
      <w:r>
        <w:rPr>
          <w:color w:val="333333"/>
          <w:spacing w:val="-4"/>
        </w:rPr>
        <w:t xml:space="preserve"> </w:t>
      </w:r>
      <w:r>
        <w:rPr>
          <w:color w:val="333333"/>
        </w:rPr>
        <w:t>на</w:t>
      </w:r>
      <w:r>
        <w:rPr>
          <w:color w:val="333333"/>
          <w:spacing w:val="-5"/>
        </w:rPr>
        <w:t xml:space="preserve"> </w:t>
      </w:r>
      <w:r>
        <w:rPr>
          <w:color w:val="333333"/>
        </w:rPr>
        <w:t>место</w:t>
      </w:r>
      <w:r>
        <w:rPr>
          <w:color w:val="333333"/>
          <w:spacing w:val="-4"/>
        </w:rPr>
        <w:t xml:space="preserve"> </w:t>
      </w:r>
      <w:r>
        <w:rPr>
          <w:color w:val="333333"/>
        </w:rPr>
        <w:t>другого</w:t>
      </w:r>
      <w:r>
        <w:rPr>
          <w:color w:val="333333"/>
          <w:spacing w:val="-4"/>
        </w:rPr>
        <w:t xml:space="preserve"> </w:t>
      </w:r>
      <w:r>
        <w:rPr>
          <w:color w:val="333333"/>
        </w:rPr>
        <w:t>человека,</w:t>
      </w:r>
      <w:r>
        <w:rPr>
          <w:color w:val="333333"/>
          <w:spacing w:val="-4"/>
        </w:rPr>
        <w:t xml:space="preserve"> </w:t>
      </w:r>
      <w:r>
        <w:rPr>
          <w:color w:val="333333"/>
        </w:rPr>
        <w:t>понимать</w:t>
      </w:r>
      <w:r>
        <w:rPr>
          <w:color w:val="333333"/>
          <w:spacing w:val="-4"/>
        </w:rPr>
        <w:t xml:space="preserve"> </w:t>
      </w:r>
      <w:r>
        <w:rPr>
          <w:color w:val="333333"/>
        </w:rPr>
        <w:t>мотивы</w:t>
      </w:r>
      <w:r>
        <w:rPr>
          <w:color w:val="333333"/>
          <w:spacing w:val="-5"/>
        </w:rPr>
        <w:t xml:space="preserve"> </w:t>
      </w:r>
      <w:r>
        <w:rPr>
          <w:color w:val="333333"/>
        </w:rPr>
        <w:t>и</w:t>
      </w:r>
      <w:r>
        <w:rPr>
          <w:color w:val="333333"/>
          <w:spacing w:val="-4"/>
        </w:rPr>
        <w:t xml:space="preserve"> </w:t>
      </w:r>
      <w:r>
        <w:rPr>
          <w:color w:val="333333"/>
        </w:rPr>
        <w:t>намерения</w:t>
      </w:r>
      <w:r>
        <w:rPr>
          <w:color w:val="333333"/>
          <w:spacing w:val="-4"/>
        </w:rPr>
        <w:t xml:space="preserve"> </w:t>
      </w:r>
      <w:r>
        <w:rPr>
          <w:color w:val="333333"/>
        </w:rPr>
        <w:t>другого</w:t>
      </w:r>
      <w:r>
        <w:rPr>
          <w:color w:val="333333"/>
          <w:spacing w:val="-4"/>
        </w:rPr>
        <w:t xml:space="preserve"> </w:t>
      </w:r>
      <w:r>
        <w:rPr>
          <w:color w:val="333333"/>
        </w:rPr>
        <w:t>человека, регулировать способ выражения эмоций;</w:t>
      </w:r>
    </w:p>
    <w:p w14:paraId="585BA377" w14:textId="77777777" w:rsidR="004C4874" w:rsidRDefault="00F01225">
      <w:pPr>
        <w:pStyle w:val="a3"/>
        <w:jc w:val="left"/>
      </w:pPr>
      <w:r>
        <w:rPr>
          <w:color w:val="333333"/>
        </w:rPr>
        <w:t>осознанно</w:t>
      </w:r>
      <w:r>
        <w:rPr>
          <w:color w:val="333333"/>
          <w:spacing w:val="-3"/>
        </w:rPr>
        <w:t xml:space="preserve"> </w:t>
      </w:r>
      <w:r>
        <w:rPr>
          <w:color w:val="333333"/>
        </w:rPr>
        <w:t>относиться</w:t>
      </w:r>
      <w:r>
        <w:rPr>
          <w:color w:val="333333"/>
          <w:spacing w:val="-3"/>
        </w:rPr>
        <w:t xml:space="preserve"> </w:t>
      </w:r>
      <w:r>
        <w:rPr>
          <w:color w:val="333333"/>
        </w:rPr>
        <w:t>к</w:t>
      </w:r>
      <w:r>
        <w:rPr>
          <w:color w:val="333333"/>
          <w:spacing w:val="-5"/>
        </w:rPr>
        <w:t xml:space="preserve"> </w:t>
      </w:r>
      <w:r>
        <w:rPr>
          <w:color w:val="333333"/>
        </w:rPr>
        <w:t>другому</w:t>
      </w:r>
      <w:r>
        <w:rPr>
          <w:color w:val="333333"/>
          <w:spacing w:val="-6"/>
        </w:rPr>
        <w:t xml:space="preserve"> </w:t>
      </w:r>
      <w:r>
        <w:rPr>
          <w:color w:val="333333"/>
        </w:rPr>
        <w:t>человеку,</w:t>
      </w:r>
      <w:r>
        <w:rPr>
          <w:color w:val="333333"/>
          <w:spacing w:val="-3"/>
        </w:rPr>
        <w:t xml:space="preserve"> </w:t>
      </w:r>
      <w:r>
        <w:rPr>
          <w:color w:val="333333"/>
        </w:rPr>
        <w:t>его</w:t>
      </w:r>
      <w:r>
        <w:rPr>
          <w:color w:val="333333"/>
          <w:spacing w:val="-1"/>
        </w:rPr>
        <w:t xml:space="preserve"> </w:t>
      </w:r>
      <w:r>
        <w:rPr>
          <w:color w:val="333333"/>
        </w:rPr>
        <w:t>мнению,</w:t>
      </w:r>
      <w:r>
        <w:rPr>
          <w:color w:val="333333"/>
          <w:spacing w:val="-6"/>
        </w:rPr>
        <w:t xml:space="preserve"> </w:t>
      </w:r>
      <w:r>
        <w:rPr>
          <w:color w:val="333333"/>
        </w:rPr>
        <w:t>признавать</w:t>
      </w:r>
      <w:r>
        <w:rPr>
          <w:color w:val="333333"/>
          <w:spacing w:val="-2"/>
        </w:rPr>
        <w:t xml:space="preserve"> </w:t>
      </w:r>
      <w:r>
        <w:rPr>
          <w:color w:val="333333"/>
        </w:rPr>
        <w:t>право на</w:t>
      </w:r>
      <w:r>
        <w:rPr>
          <w:color w:val="333333"/>
          <w:spacing w:val="-4"/>
        </w:rPr>
        <w:t xml:space="preserve"> </w:t>
      </w:r>
      <w:r>
        <w:rPr>
          <w:color w:val="333333"/>
        </w:rPr>
        <w:t>ошибку</w:t>
      </w:r>
      <w:r>
        <w:rPr>
          <w:color w:val="333333"/>
          <w:spacing w:val="-8"/>
        </w:rPr>
        <w:t xml:space="preserve"> </w:t>
      </w:r>
      <w:r>
        <w:rPr>
          <w:color w:val="333333"/>
        </w:rPr>
        <w:t>свою</w:t>
      </w:r>
      <w:r>
        <w:rPr>
          <w:color w:val="333333"/>
          <w:spacing w:val="-4"/>
        </w:rPr>
        <w:t xml:space="preserve"> </w:t>
      </w:r>
      <w:r>
        <w:rPr>
          <w:color w:val="333333"/>
        </w:rPr>
        <w:t xml:space="preserve">и </w:t>
      </w:r>
      <w:r>
        <w:rPr>
          <w:color w:val="333333"/>
          <w:spacing w:val="-2"/>
        </w:rPr>
        <w:t>чужую;</w:t>
      </w:r>
    </w:p>
    <w:p w14:paraId="4E9B03AB" w14:textId="77777777" w:rsidR="004C4874" w:rsidRDefault="00F01225">
      <w:pPr>
        <w:pStyle w:val="a3"/>
        <w:spacing w:before="1"/>
        <w:jc w:val="left"/>
      </w:pPr>
      <w:r>
        <w:rPr>
          <w:color w:val="333333"/>
        </w:rPr>
        <w:t>быть</w:t>
      </w:r>
      <w:r>
        <w:rPr>
          <w:color w:val="333333"/>
          <w:spacing w:val="-3"/>
        </w:rPr>
        <w:t xml:space="preserve"> </w:t>
      </w:r>
      <w:r>
        <w:rPr>
          <w:color w:val="333333"/>
        </w:rPr>
        <w:t>открытым</w:t>
      </w:r>
      <w:r>
        <w:rPr>
          <w:color w:val="333333"/>
          <w:spacing w:val="-5"/>
        </w:rPr>
        <w:t xml:space="preserve"> </w:t>
      </w:r>
      <w:r>
        <w:rPr>
          <w:color w:val="333333"/>
        </w:rPr>
        <w:t>себе</w:t>
      </w:r>
      <w:r>
        <w:rPr>
          <w:color w:val="333333"/>
          <w:spacing w:val="-5"/>
        </w:rPr>
        <w:t xml:space="preserve"> </w:t>
      </w:r>
      <w:r>
        <w:rPr>
          <w:color w:val="333333"/>
        </w:rPr>
        <w:t>и</w:t>
      </w:r>
      <w:r>
        <w:rPr>
          <w:color w:val="333333"/>
          <w:spacing w:val="-4"/>
        </w:rPr>
        <w:t xml:space="preserve"> </w:t>
      </w:r>
      <w:r>
        <w:rPr>
          <w:color w:val="333333"/>
        </w:rPr>
        <w:t>другим</w:t>
      </w:r>
      <w:r>
        <w:rPr>
          <w:color w:val="333333"/>
          <w:spacing w:val="-5"/>
        </w:rPr>
        <w:t xml:space="preserve"> </w:t>
      </w:r>
      <w:r>
        <w:rPr>
          <w:color w:val="333333"/>
        </w:rPr>
        <w:t>людям,</w:t>
      </w:r>
      <w:r>
        <w:rPr>
          <w:color w:val="333333"/>
          <w:spacing w:val="-4"/>
        </w:rPr>
        <w:t xml:space="preserve"> </w:t>
      </w:r>
      <w:r>
        <w:rPr>
          <w:color w:val="333333"/>
        </w:rPr>
        <w:t>осознавать</w:t>
      </w:r>
      <w:r>
        <w:rPr>
          <w:color w:val="333333"/>
          <w:spacing w:val="-3"/>
        </w:rPr>
        <w:t xml:space="preserve"> </w:t>
      </w:r>
      <w:r>
        <w:rPr>
          <w:color w:val="333333"/>
        </w:rPr>
        <w:t>невозможность</w:t>
      </w:r>
      <w:r>
        <w:rPr>
          <w:color w:val="333333"/>
          <w:spacing w:val="-3"/>
        </w:rPr>
        <w:t xml:space="preserve"> </w:t>
      </w:r>
      <w:r>
        <w:rPr>
          <w:color w:val="333333"/>
        </w:rPr>
        <w:t>контроля</w:t>
      </w:r>
      <w:r>
        <w:rPr>
          <w:color w:val="333333"/>
          <w:spacing w:val="-4"/>
        </w:rPr>
        <w:t xml:space="preserve"> </w:t>
      </w:r>
      <w:r>
        <w:rPr>
          <w:color w:val="333333"/>
        </w:rPr>
        <w:t>всего</w:t>
      </w:r>
      <w:r>
        <w:rPr>
          <w:color w:val="333333"/>
          <w:spacing w:val="-4"/>
        </w:rPr>
        <w:t xml:space="preserve"> </w:t>
      </w:r>
      <w:r>
        <w:rPr>
          <w:color w:val="333333"/>
        </w:rPr>
        <w:t xml:space="preserve">вокруг. </w:t>
      </w:r>
      <w:r>
        <w:rPr>
          <w:color w:val="333333"/>
          <w:u w:val="single" w:color="333333"/>
        </w:rPr>
        <w:t>Совместная деятельность:</w:t>
      </w:r>
    </w:p>
    <w:p w14:paraId="2BE88A98" w14:textId="77777777" w:rsidR="004C4874" w:rsidRDefault="00F01225">
      <w:pPr>
        <w:pStyle w:val="a3"/>
        <w:jc w:val="left"/>
      </w:pPr>
      <w:r>
        <w:rPr>
          <w:color w:val="333333"/>
        </w:rPr>
        <w:t>понимать</w:t>
      </w:r>
      <w:r>
        <w:rPr>
          <w:color w:val="333333"/>
          <w:spacing w:val="-5"/>
        </w:rPr>
        <w:t xml:space="preserve"> </w:t>
      </w:r>
      <w:r>
        <w:rPr>
          <w:color w:val="333333"/>
        </w:rPr>
        <w:t>и</w:t>
      </w:r>
      <w:r>
        <w:rPr>
          <w:color w:val="333333"/>
          <w:spacing w:val="-4"/>
        </w:rPr>
        <w:t xml:space="preserve"> </w:t>
      </w:r>
      <w:r>
        <w:rPr>
          <w:color w:val="333333"/>
        </w:rPr>
        <w:t>использовать</w:t>
      </w:r>
      <w:r>
        <w:rPr>
          <w:color w:val="333333"/>
          <w:spacing w:val="-3"/>
        </w:rPr>
        <w:t xml:space="preserve"> </w:t>
      </w:r>
      <w:r>
        <w:rPr>
          <w:color w:val="333333"/>
        </w:rPr>
        <w:t>преимущества</w:t>
      </w:r>
      <w:r>
        <w:rPr>
          <w:color w:val="333333"/>
          <w:spacing w:val="-5"/>
        </w:rPr>
        <w:t xml:space="preserve"> </w:t>
      </w:r>
      <w:r>
        <w:rPr>
          <w:color w:val="333333"/>
        </w:rPr>
        <w:t>командной</w:t>
      </w:r>
      <w:r>
        <w:rPr>
          <w:color w:val="333333"/>
          <w:spacing w:val="-6"/>
        </w:rPr>
        <w:t xml:space="preserve"> </w:t>
      </w:r>
      <w:r>
        <w:rPr>
          <w:color w:val="333333"/>
        </w:rPr>
        <w:t>и</w:t>
      </w:r>
      <w:r>
        <w:rPr>
          <w:color w:val="333333"/>
          <w:spacing w:val="-4"/>
        </w:rPr>
        <w:t xml:space="preserve"> </w:t>
      </w:r>
      <w:r>
        <w:rPr>
          <w:color w:val="333333"/>
        </w:rPr>
        <w:t>индивидуальной</w:t>
      </w:r>
      <w:r>
        <w:rPr>
          <w:color w:val="333333"/>
          <w:spacing w:val="-6"/>
        </w:rPr>
        <w:t xml:space="preserve"> </w:t>
      </w:r>
      <w:r>
        <w:rPr>
          <w:color w:val="333333"/>
        </w:rPr>
        <w:t>работы</w:t>
      </w:r>
      <w:r>
        <w:rPr>
          <w:color w:val="333333"/>
          <w:spacing w:val="-4"/>
        </w:rPr>
        <w:t xml:space="preserve"> </w:t>
      </w:r>
      <w:r>
        <w:rPr>
          <w:color w:val="333333"/>
        </w:rPr>
        <w:t>при</w:t>
      </w:r>
      <w:r>
        <w:rPr>
          <w:color w:val="333333"/>
          <w:spacing w:val="-4"/>
        </w:rPr>
        <w:t xml:space="preserve"> </w:t>
      </w:r>
      <w:r>
        <w:rPr>
          <w:color w:val="333333"/>
        </w:rPr>
        <w:t>решении конкретной учебной задачи;</w:t>
      </w:r>
    </w:p>
    <w:p w14:paraId="1319AA09" w14:textId="77777777" w:rsidR="004C4874" w:rsidRDefault="00F01225">
      <w:pPr>
        <w:pStyle w:val="a3"/>
        <w:ind w:right="286"/>
        <w:jc w:val="left"/>
      </w:pPr>
      <w:r>
        <w:rPr>
          <w:color w:val="333333"/>
        </w:rPr>
        <w:t>планировать</w:t>
      </w:r>
      <w:r>
        <w:rPr>
          <w:color w:val="333333"/>
          <w:spacing w:val="-4"/>
        </w:rPr>
        <w:t xml:space="preserve"> </w:t>
      </w:r>
      <w:r>
        <w:rPr>
          <w:color w:val="333333"/>
        </w:rPr>
        <w:t>организацию</w:t>
      </w:r>
      <w:r>
        <w:rPr>
          <w:color w:val="333333"/>
          <w:spacing w:val="-5"/>
        </w:rPr>
        <w:t xml:space="preserve"> </w:t>
      </w:r>
      <w:r>
        <w:rPr>
          <w:color w:val="333333"/>
        </w:rPr>
        <w:t>совместной</w:t>
      </w:r>
      <w:r>
        <w:rPr>
          <w:color w:val="333333"/>
          <w:spacing w:val="-5"/>
        </w:rPr>
        <w:t xml:space="preserve"> </w:t>
      </w:r>
      <w:r>
        <w:rPr>
          <w:color w:val="333333"/>
        </w:rPr>
        <w:t>деятельности</w:t>
      </w:r>
      <w:r>
        <w:rPr>
          <w:color w:val="333333"/>
          <w:spacing w:val="-4"/>
        </w:rPr>
        <w:t xml:space="preserve"> </w:t>
      </w:r>
      <w:r>
        <w:rPr>
          <w:color w:val="333333"/>
        </w:rPr>
        <w:t>(распределять</w:t>
      </w:r>
      <w:r>
        <w:rPr>
          <w:color w:val="333333"/>
          <w:spacing w:val="-5"/>
        </w:rPr>
        <w:t xml:space="preserve"> </w:t>
      </w:r>
      <w:r>
        <w:rPr>
          <w:color w:val="333333"/>
        </w:rPr>
        <w:t>роли и</w:t>
      </w:r>
      <w:r>
        <w:rPr>
          <w:color w:val="333333"/>
          <w:spacing w:val="-7"/>
        </w:rPr>
        <w:t xml:space="preserve"> </w:t>
      </w:r>
      <w:r>
        <w:rPr>
          <w:color w:val="333333"/>
        </w:rPr>
        <w:t>понимать</w:t>
      </w:r>
      <w:r>
        <w:rPr>
          <w:color w:val="333333"/>
          <w:spacing w:val="-4"/>
        </w:rPr>
        <w:t xml:space="preserve"> </w:t>
      </w:r>
      <w:r>
        <w:rPr>
          <w:color w:val="333333"/>
        </w:rPr>
        <w:t>свою роль, принимать правила учебного взаимодействия, обсуждать процесс и результат</w:t>
      </w:r>
    </w:p>
    <w:p w14:paraId="5A9CD351" w14:textId="77777777" w:rsidR="004C4874" w:rsidRDefault="00F01225">
      <w:pPr>
        <w:pStyle w:val="a3"/>
        <w:ind w:right="872"/>
        <w:jc w:val="left"/>
      </w:pPr>
      <w:r>
        <w:rPr>
          <w:color w:val="333333"/>
        </w:rPr>
        <w:t>совместной</w:t>
      </w:r>
      <w:r>
        <w:rPr>
          <w:color w:val="333333"/>
          <w:spacing w:val="-5"/>
        </w:rPr>
        <w:t xml:space="preserve"> </w:t>
      </w:r>
      <w:r>
        <w:rPr>
          <w:color w:val="333333"/>
        </w:rPr>
        <w:t>работы,</w:t>
      </w:r>
      <w:r>
        <w:rPr>
          <w:color w:val="333333"/>
          <w:spacing w:val="-5"/>
        </w:rPr>
        <w:t xml:space="preserve"> </w:t>
      </w:r>
      <w:r>
        <w:rPr>
          <w:color w:val="333333"/>
        </w:rPr>
        <w:t>подчиняться,</w:t>
      </w:r>
      <w:r>
        <w:rPr>
          <w:color w:val="333333"/>
          <w:spacing w:val="-5"/>
        </w:rPr>
        <w:t xml:space="preserve"> </w:t>
      </w:r>
      <w:r>
        <w:rPr>
          <w:color w:val="333333"/>
        </w:rPr>
        <w:t>выделять</w:t>
      </w:r>
      <w:r>
        <w:rPr>
          <w:color w:val="333333"/>
          <w:spacing w:val="-5"/>
        </w:rPr>
        <w:t xml:space="preserve"> </w:t>
      </w:r>
      <w:r>
        <w:rPr>
          <w:color w:val="333333"/>
        </w:rPr>
        <w:t>общую</w:t>
      </w:r>
      <w:r>
        <w:rPr>
          <w:color w:val="333333"/>
          <w:spacing w:val="-5"/>
        </w:rPr>
        <w:t xml:space="preserve"> </w:t>
      </w:r>
      <w:r>
        <w:rPr>
          <w:color w:val="333333"/>
        </w:rPr>
        <w:t>точку</w:t>
      </w:r>
      <w:r>
        <w:rPr>
          <w:color w:val="333333"/>
          <w:spacing w:val="-9"/>
        </w:rPr>
        <w:t xml:space="preserve"> </w:t>
      </w:r>
      <w:r>
        <w:rPr>
          <w:color w:val="333333"/>
        </w:rPr>
        <w:t>зрения,</w:t>
      </w:r>
      <w:r>
        <w:rPr>
          <w:color w:val="333333"/>
          <w:spacing w:val="-5"/>
        </w:rPr>
        <w:t xml:space="preserve"> </w:t>
      </w:r>
      <w:r>
        <w:rPr>
          <w:color w:val="333333"/>
        </w:rPr>
        <w:t>договариваться</w:t>
      </w:r>
      <w:r>
        <w:rPr>
          <w:color w:val="333333"/>
          <w:spacing w:val="-5"/>
        </w:rPr>
        <w:t xml:space="preserve"> </w:t>
      </w:r>
      <w:r>
        <w:rPr>
          <w:color w:val="333333"/>
        </w:rPr>
        <w:t xml:space="preserve">о </w:t>
      </w:r>
      <w:r>
        <w:rPr>
          <w:color w:val="333333"/>
          <w:spacing w:val="-2"/>
        </w:rPr>
        <w:t>результатах);</w:t>
      </w:r>
    </w:p>
    <w:p w14:paraId="4D639F2B" w14:textId="77777777" w:rsidR="004C4874" w:rsidRDefault="00F01225">
      <w:pPr>
        <w:pStyle w:val="a3"/>
        <w:ind w:right="872"/>
        <w:jc w:val="left"/>
      </w:pPr>
      <w:r>
        <w:rPr>
          <w:color w:val="333333"/>
        </w:rPr>
        <w:t>определять свои действия и действия партнёра, которые помогали или затрудняли нахождение</w:t>
      </w:r>
      <w:r>
        <w:rPr>
          <w:color w:val="333333"/>
          <w:spacing w:val="-6"/>
        </w:rPr>
        <w:t xml:space="preserve"> </w:t>
      </w:r>
      <w:r>
        <w:rPr>
          <w:color w:val="333333"/>
        </w:rPr>
        <w:t>общего</w:t>
      </w:r>
      <w:r>
        <w:rPr>
          <w:color w:val="333333"/>
          <w:spacing w:val="-5"/>
        </w:rPr>
        <w:t xml:space="preserve"> </w:t>
      </w:r>
      <w:r>
        <w:rPr>
          <w:color w:val="333333"/>
        </w:rPr>
        <w:t>решения,</w:t>
      </w:r>
      <w:r>
        <w:rPr>
          <w:color w:val="333333"/>
          <w:spacing w:val="-5"/>
        </w:rPr>
        <w:t xml:space="preserve"> </w:t>
      </w:r>
      <w:r>
        <w:rPr>
          <w:color w:val="333333"/>
        </w:rPr>
        <w:t>оценивать</w:t>
      </w:r>
      <w:r>
        <w:rPr>
          <w:color w:val="333333"/>
          <w:spacing w:val="-4"/>
        </w:rPr>
        <w:t xml:space="preserve"> </w:t>
      </w:r>
      <w:r>
        <w:rPr>
          <w:color w:val="333333"/>
        </w:rPr>
        <w:t>качество</w:t>
      </w:r>
      <w:r>
        <w:rPr>
          <w:color w:val="333333"/>
          <w:spacing w:val="-5"/>
        </w:rPr>
        <w:t xml:space="preserve"> </w:t>
      </w:r>
      <w:r>
        <w:rPr>
          <w:color w:val="333333"/>
        </w:rPr>
        <w:t>своего</w:t>
      </w:r>
      <w:r>
        <w:rPr>
          <w:color w:val="333333"/>
          <w:spacing w:val="-5"/>
        </w:rPr>
        <w:t xml:space="preserve"> </w:t>
      </w:r>
      <w:r>
        <w:rPr>
          <w:color w:val="333333"/>
        </w:rPr>
        <w:t>вклада</w:t>
      </w:r>
      <w:r>
        <w:rPr>
          <w:color w:val="333333"/>
          <w:spacing w:val="-1"/>
        </w:rPr>
        <w:t xml:space="preserve"> </w:t>
      </w:r>
      <w:r>
        <w:rPr>
          <w:color w:val="333333"/>
        </w:rPr>
        <w:t>в</w:t>
      </w:r>
      <w:r>
        <w:rPr>
          <w:color w:val="333333"/>
          <w:spacing w:val="-6"/>
        </w:rPr>
        <w:t xml:space="preserve"> </w:t>
      </w:r>
      <w:r>
        <w:rPr>
          <w:color w:val="333333"/>
        </w:rPr>
        <w:t>общий</w:t>
      </w:r>
      <w:r>
        <w:rPr>
          <w:color w:val="333333"/>
          <w:spacing w:val="-5"/>
        </w:rPr>
        <w:t xml:space="preserve"> </w:t>
      </w:r>
      <w:r>
        <w:rPr>
          <w:color w:val="333333"/>
        </w:rPr>
        <w:t>продукт</w:t>
      </w:r>
      <w:r>
        <w:rPr>
          <w:color w:val="333333"/>
          <w:spacing w:val="-5"/>
        </w:rPr>
        <w:t xml:space="preserve"> </w:t>
      </w:r>
      <w:r>
        <w:rPr>
          <w:color w:val="333333"/>
        </w:rPr>
        <w:t>по</w:t>
      </w:r>
    </w:p>
    <w:p w14:paraId="01DE1F2C" w14:textId="77777777" w:rsidR="004C4874" w:rsidRDefault="00F01225">
      <w:pPr>
        <w:pStyle w:val="a3"/>
        <w:jc w:val="left"/>
      </w:pPr>
      <w:r>
        <w:rPr>
          <w:color w:val="333333"/>
        </w:rPr>
        <w:t>заданным</w:t>
      </w:r>
      <w:r>
        <w:rPr>
          <w:color w:val="333333"/>
          <w:spacing w:val="-4"/>
        </w:rPr>
        <w:t xml:space="preserve"> </w:t>
      </w:r>
      <w:r>
        <w:rPr>
          <w:color w:val="333333"/>
        </w:rPr>
        <w:t>участниками</w:t>
      </w:r>
      <w:r>
        <w:rPr>
          <w:color w:val="333333"/>
          <w:spacing w:val="-6"/>
        </w:rPr>
        <w:t xml:space="preserve"> </w:t>
      </w:r>
      <w:r>
        <w:rPr>
          <w:color w:val="333333"/>
        </w:rPr>
        <w:t>группы</w:t>
      </w:r>
      <w:r>
        <w:rPr>
          <w:color w:val="333333"/>
          <w:spacing w:val="-4"/>
        </w:rPr>
        <w:t xml:space="preserve"> </w:t>
      </w:r>
      <w:r>
        <w:rPr>
          <w:color w:val="333333"/>
        </w:rPr>
        <w:t>критериям,</w:t>
      </w:r>
      <w:r>
        <w:rPr>
          <w:color w:val="333333"/>
          <w:spacing w:val="-4"/>
        </w:rPr>
        <w:t xml:space="preserve"> </w:t>
      </w:r>
      <w:r>
        <w:rPr>
          <w:color w:val="333333"/>
        </w:rPr>
        <w:t>разделять сферу</w:t>
      </w:r>
      <w:r>
        <w:rPr>
          <w:color w:val="333333"/>
          <w:spacing w:val="-9"/>
        </w:rPr>
        <w:t xml:space="preserve"> </w:t>
      </w:r>
      <w:r>
        <w:rPr>
          <w:color w:val="333333"/>
        </w:rPr>
        <w:t>ответственности</w:t>
      </w:r>
      <w:r>
        <w:rPr>
          <w:color w:val="333333"/>
          <w:spacing w:val="-5"/>
        </w:rPr>
        <w:t xml:space="preserve"> </w:t>
      </w:r>
      <w:r>
        <w:rPr>
          <w:color w:val="333333"/>
        </w:rPr>
        <w:t>и</w:t>
      </w:r>
      <w:r>
        <w:rPr>
          <w:color w:val="333333"/>
          <w:spacing w:val="-4"/>
        </w:rPr>
        <w:t xml:space="preserve"> </w:t>
      </w:r>
      <w:r>
        <w:rPr>
          <w:color w:val="333333"/>
        </w:rPr>
        <w:t>проявлять готовность к предоставлению отчёта перед группой.</w:t>
      </w:r>
    </w:p>
    <w:p w14:paraId="415E99B3" w14:textId="77777777" w:rsidR="004C4874" w:rsidRDefault="004C4874">
      <w:pPr>
        <w:pStyle w:val="a3"/>
        <w:spacing w:before="5"/>
        <w:ind w:left="0"/>
        <w:jc w:val="left"/>
      </w:pPr>
    </w:p>
    <w:p w14:paraId="653B4324" w14:textId="77777777" w:rsidR="004C4874" w:rsidRDefault="00F01225">
      <w:pPr>
        <w:pStyle w:val="a4"/>
        <w:numPr>
          <w:ilvl w:val="2"/>
          <w:numId w:val="91"/>
        </w:numPr>
        <w:tabs>
          <w:tab w:val="left" w:pos="1508"/>
        </w:tabs>
        <w:spacing w:before="1"/>
        <w:ind w:left="1508" w:hanging="659"/>
        <w:rPr>
          <w:color w:val="333333"/>
          <w:sz w:val="24"/>
          <w:u w:val="single" w:color="333333"/>
        </w:rPr>
      </w:pPr>
      <w:r>
        <w:rPr>
          <w:color w:val="333333"/>
          <w:spacing w:val="-3"/>
          <w:sz w:val="24"/>
          <w:u w:val="single" w:color="333333"/>
        </w:rPr>
        <w:t xml:space="preserve"> </w:t>
      </w:r>
      <w:r>
        <w:rPr>
          <w:color w:val="333333"/>
          <w:sz w:val="24"/>
          <w:u w:val="single" w:color="333333"/>
        </w:rPr>
        <w:t>​Предметные</w:t>
      </w:r>
      <w:r>
        <w:rPr>
          <w:color w:val="333333"/>
          <w:spacing w:val="-3"/>
          <w:sz w:val="24"/>
          <w:u w:val="single" w:color="333333"/>
        </w:rPr>
        <w:t xml:space="preserve"> </w:t>
      </w:r>
      <w:r>
        <w:rPr>
          <w:color w:val="333333"/>
          <w:spacing w:val="-2"/>
          <w:sz w:val="24"/>
          <w:u w:val="single" w:color="333333"/>
        </w:rPr>
        <w:t>результаты.</w:t>
      </w:r>
    </w:p>
    <w:p w14:paraId="2D8BA820" w14:textId="77777777" w:rsidR="004C4874" w:rsidRDefault="00F01225">
      <w:pPr>
        <w:pStyle w:val="a3"/>
        <w:jc w:val="left"/>
      </w:pPr>
      <w:r>
        <w:rPr>
          <w:color w:val="333333"/>
        </w:rPr>
        <w:t>Предметные</w:t>
      </w:r>
      <w:r>
        <w:rPr>
          <w:color w:val="333333"/>
          <w:spacing w:val="-7"/>
        </w:rPr>
        <w:t xml:space="preserve"> </w:t>
      </w:r>
      <w:r>
        <w:rPr>
          <w:color w:val="333333"/>
        </w:rPr>
        <w:t>результаты</w:t>
      </w:r>
      <w:r>
        <w:rPr>
          <w:color w:val="333333"/>
          <w:spacing w:val="-5"/>
        </w:rPr>
        <w:t xml:space="preserve"> </w:t>
      </w:r>
      <w:r>
        <w:rPr>
          <w:color w:val="333333"/>
        </w:rPr>
        <w:t>характеризуют</w:t>
      </w:r>
      <w:r>
        <w:rPr>
          <w:color w:val="333333"/>
          <w:spacing w:val="-5"/>
        </w:rPr>
        <w:t xml:space="preserve"> </w:t>
      </w:r>
      <w:r>
        <w:rPr>
          <w:color w:val="333333"/>
        </w:rPr>
        <w:t>сформированность</w:t>
      </w:r>
      <w:r>
        <w:rPr>
          <w:color w:val="333333"/>
          <w:spacing w:val="-3"/>
        </w:rPr>
        <w:t xml:space="preserve"> </w:t>
      </w:r>
      <w:r>
        <w:rPr>
          <w:color w:val="333333"/>
        </w:rPr>
        <w:t>у</w:t>
      </w:r>
      <w:r>
        <w:rPr>
          <w:color w:val="333333"/>
          <w:spacing w:val="-13"/>
        </w:rPr>
        <w:t xml:space="preserve"> </w:t>
      </w:r>
      <w:r>
        <w:rPr>
          <w:color w:val="333333"/>
        </w:rPr>
        <w:t>обучающихся</w:t>
      </w:r>
      <w:r>
        <w:rPr>
          <w:color w:val="333333"/>
          <w:spacing w:val="-5"/>
        </w:rPr>
        <w:t xml:space="preserve"> </w:t>
      </w:r>
      <w:r>
        <w:rPr>
          <w:color w:val="333333"/>
        </w:rPr>
        <w:t>основ</w:t>
      </w:r>
      <w:r>
        <w:rPr>
          <w:color w:val="333333"/>
          <w:spacing w:val="-6"/>
        </w:rPr>
        <w:t xml:space="preserve"> </w:t>
      </w:r>
      <w:r>
        <w:rPr>
          <w:color w:val="333333"/>
        </w:rPr>
        <w:t>культуры безопасности и защиты Родины и проявляются в способности построения и следования</w:t>
      </w:r>
    </w:p>
    <w:p w14:paraId="61BDAA9D" w14:textId="77777777" w:rsidR="004C4874" w:rsidRDefault="00F01225">
      <w:pPr>
        <w:pStyle w:val="a3"/>
        <w:ind w:right="286"/>
        <w:jc w:val="left"/>
      </w:pPr>
      <w:r>
        <w:rPr>
          <w:color w:val="333333"/>
        </w:rPr>
        <w:t>модели</w:t>
      </w:r>
      <w:r>
        <w:rPr>
          <w:color w:val="333333"/>
          <w:spacing w:val="-3"/>
        </w:rPr>
        <w:t xml:space="preserve"> </w:t>
      </w:r>
      <w:r>
        <w:rPr>
          <w:color w:val="333333"/>
        </w:rPr>
        <w:t>индивидуального</w:t>
      </w:r>
      <w:r>
        <w:rPr>
          <w:color w:val="333333"/>
          <w:spacing w:val="-4"/>
        </w:rPr>
        <w:t xml:space="preserve"> </w:t>
      </w:r>
      <w:r>
        <w:rPr>
          <w:color w:val="333333"/>
        </w:rPr>
        <w:t>безопасного</w:t>
      </w:r>
      <w:r>
        <w:rPr>
          <w:color w:val="333333"/>
          <w:spacing w:val="-4"/>
        </w:rPr>
        <w:t xml:space="preserve"> </w:t>
      </w:r>
      <w:r>
        <w:rPr>
          <w:color w:val="333333"/>
        </w:rPr>
        <w:t>поведения</w:t>
      </w:r>
      <w:r>
        <w:rPr>
          <w:color w:val="333333"/>
          <w:spacing w:val="-4"/>
        </w:rPr>
        <w:t xml:space="preserve"> </w:t>
      </w:r>
      <w:r>
        <w:rPr>
          <w:color w:val="333333"/>
        </w:rPr>
        <w:t>и</w:t>
      </w:r>
      <w:r>
        <w:rPr>
          <w:color w:val="333333"/>
          <w:spacing w:val="-4"/>
        </w:rPr>
        <w:t xml:space="preserve"> </w:t>
      </w:r>
      <w:r>
        <w:rPr>
          <w:color w:val="333333"/>
        </w:rPr>
        <w:t>опыте</w:t>
      </w:r>
      <w:r>
        <w:rPr>
          <w:color w:val="333333"/>
          <w:spacing w:val="-4"/>
        </w:rPr>
        <w:t xml:space="preserve"> </w:t>
      </w:r>
      <w:r>
        <w:rPr>
          <w:color w:val="333333"/>
        </w:rPr>
        <w:t>её</w:t>
      </w:r>
      <w:r>
        <w:rPr>
          <w:color w:val="333333"/>
          <w:spacing w:val="-5"/>
        </w:rPr>
        <w:t xml:space="preserve"> </w:t>
      </w:r>
      <w:r>
        <w:rPr>
          <w:color w:val="333333"/>
        </w:rPr>
        <w:t>применения</w:t>
      </w:r>
      <w:r>
        <w:rPr>
          <w:color w:val="333333"/>
          <w:spacing w:val="-4"/>
        </w:rPr>
        <w:t xml:space="preserve"> </w:t>
      </w:r>
      <w:r>
        <w:rPr>
          <w:color w:val="333333"/>
        </w:rPr>
        <w:t>в</w:t>
      </w:r>
      <w:r>
        <w:rPr>
          <w:color w:val="333333"/>
          <w:spacing w:val="-5"/>
        </w:rPr>
        <w:t xml:space="preserve"> </w:t>
      </w:r>
      <w:r>
        <w:rPr>
          <w:color w:val="333333"/>
        </w:rPr>
        <w:t xml:space="preserve">повседневной </w:t>
      </w:r>
      <w:r>
        <w:rPr>
          <w:color w:val="333333"/>
          <w:spacing w:val="-2"/>
        </w:rPr>
        <w:t>жизни.</w:t>
      </w:r>
    </w:p>
    <w:p w14:paraId="444744D1" w14:textId="77777777" w:rsidR="004C4874" w:rsidRDefault="004C4874">
      <w:pPr>
        <w:pStyle w:val="a3"/>
        <w:spacing w:before="4"/>
        <w:ind w:left="0"/>
        <w:jc w:val="left"/>
      </w:pPr>
    </w:p>
    <w:p w14:paraId="7D27E275" w14:textId="77777777" w:rsidR="004C4874" w:rsidRDefault="00F01225">
      <w:pPr>
        <w:pStyle w:val="a3"/>
        <w:ind w:right="284"/>
      </w:pPr>
      <w:r>
        <w:rPr>
          <w:color w:val="333333"/>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военной подготовки, индивидуальной системы здорового образа жизни, антиэкстремистского мышления и антитеррористического поведения, овладении базовыми медицинскими</w:t>
      </w:r>
      <w:r>
        <w:rPr>
          <w:color w:val="333333"/>
          <w:spacing w:val="-12"/>
        </w:rPr>
        <w:t xml:space="preserve"> </w:t>
      </w:r>
      <w:r>
        <w:rPr>
          <w:color w:val="333333"/>
        </w:rPr>
        <w:t>знаниями</w:t>
      </w:r>
      <w:r>
        <w:rPr>
          <w:color w:val="333333"/>
          <w:spacing w:val="-10"/>
        </w:rPr>
        <w:t xml:space="preserve"> </w:t>
      </w:r>
      <w:r>
        <w:rPr>
          <w:color w:val="333333"/>
        </w:rPr>
        <w:t>и</w:t>
      </w:r>
      <w:r>
        <w:rPr>
          <w:color w:val="333333"/>
          <w:spacing w:val="-12"/>
        </w:rPr>
        <w:t xml:space="preserve"> </w:t>
      </w:r>
      <w:r>
        <w:rPr>
          <w:color w:val="333333"/>
        </w:rPr>
        <w:t>практическими</w:t>
      </w:r>
      <w:r>
        <w:rPr>
          <w:color w:val="333333"/>
          <w:spacing w:val="-10"/>
        </w:rPr>
        <w:t xml:space="preserve"> </w:t>
      </w:r>
      <w:r>
        <w:rPr>
          <w:color w:val="333333"/>
        </w:rPr>
        <w:t>умениями</w:t>
      </w:r>
      <w:r>
        <w:rPr>
          <w:color w:val="333333"/>
          <w:spacing w:val="-12"/>
        </w:rPr>
        <w:t xml:space="preserve"> </w:t>
      </w:r>
      <w:r>
        <w:rPr>
          <w:color w:val="333333"/>
        </w:rPr>
        <w:t>безопасного</w:t>
      </w:r>
      <w:r>
        <w:rPr>
          <w:color w:val="333333"/>
          <w:spacing w:val="-13"/>
        </w:rPr>
        <w:t xml:space="preserve"> </w:t>
      </w:r>
      <w:r>
        <w:rPr>
          <w:color w:val="333333"/>
        </w:rPr>
        <w:t>поведения</w:t>
      </w:r>
      <w:r>
        <w:rPr>
          <w:color w:val="333333"/>
          <w:spacing w:val="-13"/>
        </w:rPr>
        <w:t xml:space="preserve"> </w:t>
      </w:r>
      <w:r>
        <w:rPr>
          <w:color w:val="333333"/>
        </w:rPr>
        <w:t>в</w:t>
      </w:r>
      <w:r>
        <w:rPr>
          <w:color w:val="333333"/>
          <w:spacing w:val="-13"/>
        </w:rPr>
        <w:t xml:space="preserve"> </w:t>
      </w:r>
      <w:r>
        <w:rPr>
          <w:color w:val="333333"/>
        </w:rPr>
        <w:t xml:space="preserve">повседневной </w:t>
      </w:r>
      <w:r>
        <w:rPr>
          <w:color w:val="333333"/>
          <w:spacing w:val="-2"/>
        </w:rPr>
        <w:t>жизни.</w:t>
      </w:r>
    </w:p>
    <w:p w14:paraId="7E27AF37" w14:textId="77777777" w:rsidR="004C4874" w:rsidRDefault="004C4874">
      <w:pPr>
        <w:pStyle w:val="a3"/>
        <w:spacing w:before="3"/>
        <w:ind w:left="0"/>
        <w:jc w:val="left"/>
      </w:pPr>
    </w:p>
    <w:p w14:paraId="5379D5FA" w14:textId="77777777" w:rsidR="004C4874" w:rsidRDefault="00F01225">
      <w:pPr>
        <w:pStyle w:val="a3"/>
        <w:spacing w:before="1"/>
        <w:jc w:val="left"/>
      </w:pPr>
      <w:r>
        <w:rPr>
          <w:color w:val="333333"/>
        </w:rPr>
        <w:t>Предметные</w:t>
      </w:r>
      <w:r>
        <w:rPr>
          <w:color w:val="333333"/>
          <w:spacing w:val="-5"/>
        </w:rPr>
        <w:t xml:space="preserve"> </w:t>
      </w:r>
      <w:r>
        <w:rPr>
          <w:color w:val="333333"/>
        </w:rPr>
        <w:t>результаты</w:t>
      </w:r>
      <w:r>
        <w:rPr>
          <w:color w:val="333333"/>
          <w:spacing w:val="-2"/>
        </w:rPr>
        <w:t xml:space="preserve"> </w:t>
      </w:r>
      <w:r>
        <w:rPr>
          <w:color w:val="333333"/>
        </w:rPr>
        <w:t>по</w:t>
      </w:r>
      <w:r>
        <w:rPr>
          <w:color w:val="333333"/>
          <w:spacing w:val="-3"/>
        </w:rPr>
        <w:t xml:space="preserve"> </w:t>
      </w:r>
      <w:r>
        <w:rPr>
          <w:color w:val="333333"/>
        </w:rPr>
        <w:t>ОБЗР</w:t>
      </w:r>
      <w:r>
        <w:rPr>
          <w:color w:val="333333"/>
          <w:spacing w:val="-2"/>
        </w:rPr>
        <w:t xml:space="preserve"> обеспечивают:</w:t>
      </w:r>
    </w:p>
    <w:p w14:paraId="0412C18C" w14:textId="77777777" w:rsidR="004C4874" w:rsidRDefault="004C4874">
      <w:pPr>
        <w:pStyle w:val="a3"/>
        <w:spacing w:before="6"/>
        <w:ind w:left="0"/>
        <w:jc w:val="left"/>
      </w:pPr>
    </w:p>
    <w:p w14:paraId="5E97D6A6" w14:textId="77777777" w:rsidR="004C4874" w:rsidRDefault="00F01225">
      <w:pPr>
        <w:pStyle w:val="a4"/>
        <w:numPr>
          <w:ilvl w:val="0"/>
          <w:numId w:val="17"/>
        </w:numPr>
        <w:tabs>
          <w:tab w:val="left" w:pos="1067"/>
        </w:tabs>
        <w:ind w:right="281"/>
        <w:rPr>
          <w:sz w:val="24"/>
        </w:rPr>
      </w:pPr>
      <w:r>
        <w:rPr>
          <w:color w:val="333333"/>
          <w:sz w:val="24"/>
        </w:rPr>
        <w:t>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Конституции Российской Федерации, правовых основах обеспечения национальной безопасности, угрозах мирного и военного характера;</w:t>
      </w:r>
    </w:p>
    <w:p w14:paraId="02128064" w14:textId="77777777" w:rsidR="004C4874" w:rsidRDefault="00F01225">
      <w:pPr>
        <w:pStyle w:val="a4"/>
        <w:numPr>
          <w:ilvl w:val="0"/>
          <w:numId w:val="17"/>
        </w:numPr>
        <w:tabs>
          <w:tab w:val="left" w:pos="1067"/>
        </w:tabs>
        <w:ind w:right="282"/>
        <w:rPr>
          <w:sz w:val="24"/>
        </w:rPr>
      </w:pPr>
      <w:r>
        <w:rPr>
          <w:color w:val="333333"/>
          <w:sz w:val="24"/>
        </w:rPr>
        <w:t>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w:t>
      </w:r>
      <w:r>
        <w:rPr>
          <w:color w:val="333333"/>
          <w:spacing w:val="80"/>
          <w:w w:val="150"/>
          <w:sz w:val="24"/>
        </w:rPr>
        <w:t xml:space="preserve"> </w:t>
      </w:r>
      <w:r>
        <w:rPr>
          <w:color w:val="333333"/>
          <w:sz w:val="24"/>
        </w:rPr>
        <w:t>действий</w:t>
      </w:r>
      <w:r>
        <w:rPr>
          <w:color w:val="333333"/>
          <w:spacing w:val="80"/>
          <w:w w:val="150"/>
          <w:sz w:val="24"/>
        </w:rPr>
        <w:t xml:space="preserve"> </w:t>
      </w:r>
      <w:r>
        <w:rPr>
          <w:color w:val="333333"/>
          <w:sz w:val="24"/>
        </w:rPr>
        <w:t>при</w:t>
      </w:r>
      <w:r>
        <w:rPr>
          <w:color w:val="333333"/>
          <w:spacing w:val="80"/>
          <w:w w:val="150"/>
          <w:sz w:val="24"/>
        </w:rPr>
        <w:t xml:space="preserve"> </w:t>
      </w:r>
      <w:r>
        <w:rPr>
          <w:color w:val="333333"/>
          <w:sz w:val="24"/>
        </w:rPr>
        <w:t>сигнале</w:t>
      </w:r>
      <w:r>
        <w:rPr>
          <w:color w:val="333333"/>
          <w:spacing w:val="80"/>
          <w:w w:val="150"/>
          <w:sz w:val="24"/>
        </w:rPr>
        <w:t xml:space="preserve"> </w:t>
      </w:r>
      <w:r>
        <w:rPr>
          <w:color w:val="333333"/>
          <w:sz w:val="24"/>
        </w:rPr>
        <w:t>«Внимание</w:t>
      </w:r>
      <w:r>
        <w:rPr>
          <w:color w:val="333333"/>
          <w:spacing w:val="80"/>
          <w:w w:val="150"/>
          <w:sz w:val="24"/>
        </w:rPr>
        <w:t xml:space="preserve"> </w:t>
      </w:r>
      <w:r>
        <w:rPr>
          <w:color w:val="333333"/>
          <w:sz w:val="24"/>
        </w:rPr>
        <w:t>всем!»;</w:t>
      </w:r>
      <w:r>
        <w:rPr>
          <w:color w:val="333333"/>
          <w:spacing w:val="80"/>
          <w:w w:val="150"/>
          <w:sz w:val="24"/>
        </w:rPr>
        <w:t xml:space="preserve"> </w:t>
      </w:r>
      <w:r>
        <w:rPr>
          <w:color w:val="333333"/>
          <w:sz w:val="24"/>
        </w:rPr>
        <w:t>знание</w:t>
      </w:r>
      <w:r>
        <w:rPr>
          <w:color w:val="333333"/>
          <w:spacing w:val="80"/>
          <w:w w:val="150"/>
          <w:sz w:val="24"/>
        </w:rPr>
        <w:t xml:space="preserve"> </w:t>
      </w:r>
      <w:r>
        <w:rPr>
          <w:color w:val="333333"/>
          <w:sz w:val="24"/>
        </w:rPr>
        <w:t>об</w:t>
      </w:r>
      <w:r>
        <w:rPr>
          <w:color w:val="333333"/>
          <w:spacing w:val="80"/>
          <w:w w:val="150"/>
          <w:sz w:val="24"/>
        </w:rPr>
        <w:t xml:space="preserve"> </w:t>
      </w:r>
      <w:r>
        <w:rPr>
          <w:color w:val="333333"/>
          <w:sz w:val="24"/>
        </w:rPr>
        <w:t>индивидуальных</w:t>
      </w:r>
      <w:r>
        <w:rPr>
          <w:color w:val="333333"/>
          <w:spacing w:val="80"/>
          <w:w w:val="150"/>
          <w:sz w:val="24"/>
        </w:rPr>
        <w:t xml:space="preserve"> </w:t>
      </w:r>
      <w:r>
        <w:rPr>
          <w:color w:val="333333"/>
          <w:sz w:val="24"/>
        </w:rPr>
        <w:t>и</w:t>
      </w:r>
    </w:p>
    <w:p w14:paraId="1AD426E4" w14:textId="77777777" w:rsidR="004C4874" w:rsidRDefault="004C4874">
      <w:pPr>
        <w:pStyle w:val="a4"/>
        <w:rPr>
          <w:sz w:val="24"/>
        </w:rPr>
        <w:sectPr w:rsidR="004C4874">
          <w:pgSz w:w="11910" w:h="16850"/>
          <w:pgMar w:top="1020" w:right="283" w:bottom="280" w:left="992" w:header="569" w:footer="0" w:gutter="0"/>
          <w:cols w:space="720"/>
        </w:sectPr>
      </w:pPr>
    </w:p>
    <w:p w14:paraId="57E4B2E6" w14:textId="77777777" w:rsidR="004C4874" w:rsidRDefault="00F01225">
      <w:pPr>
        <w:pStyle w:val="a3"/>
        <w:spacing w:before="88"/>
        <w:ind w:left="1067" w:right="289"/>
      </w:pPr>
      <w:r>
        <w:rPr>
          <w:color w:val="333333"/>
        </w:rPr>
        <w:t xml:space="preserve">коллективных мерах защиты и сформированность представлений о порядке их </w:t>
      </w:r>
      <w:r>
        <w:rPr>
          <w:color w:val="333333"/>
          <w:spacing w:val="-2"/>
        </w:rPr>
        <w:t>применения;</w:t>
      </w:r>
    </w:p>
    <w:p w14:paraId="7BB009A0" w14:textId="77777777" w:rsidR="004C4874" w:rsidRDefault="00F01225">
      <w:pPr>
        <w:pStyle w:val="a4"/>
        <w:numPr>
          <w:ilvl w:val="0"/>
          <w:numId w:val="17"/>
        </w:numPr>
        <w:tabs>
          <w:tab w:val="left" w:pos="1067"/>
        </w:tabs>
        <w:spacing w:before="2"/>
        <w:ind w:right="282"/>
        <w:rPr>
          <w:sz w:val="24"/>
        </w:rPr>
      </w:pPr>
      <w:r>
        <w:rPr>
          <w:color w:val="333333"/>
          <w:sz w:val="24"/>
        </w:rPr>
        <w:t>сформированность чувства гордости за свою Родину, ответственного отношения к выполнению</w:t>
      </w:r>
      <w:r>
        <w:rPr>
          <w:color w:val="333333"/>
          <w:spacing w:val="-15"/>
          <w:sz w:val="24"/>
        </w:rPr>
        <w:t xml:space="preserve"> </w:t>
      </w:r>
      <w:r>
        <w:rPr>
          <w:color w:val="333333"/>
          <w:sz w:val="24"/>
        </w:rPr>
        <w:t>конституционного</w:t>
      </w:r>
      <w:r>
        <w:rPr>
          <w:color w:val="333333"/>
          <w:spacing w:val="-15"/>
          <w:sz w:val="24"/>
        </w:rPr>
        <w:t xml:space="preserve"> </w:t>
      </w:r>
      <w:r>
        <w:rPr>
          <w:color w:val="333333"/>
          <w:sz w:val="24"/>
        </w:rPr>
        <w:t>долга</w:t>
      </w:r>
      <w:r>
        <w:rPr>
          <w:color w:val="333333"/>
          <w:spacing w:val="-15"/>
          <w:sz w:val="24"/>
        </w:rPr>
        <w:t xml:space="preserve"> </w:t>
      </w:r>
      <w:r>
        <w:rPr>
          <w:color w:val="333333"/>
          <w:sz w:val="24"/>
        </w:rPr>
        <w:t>–</w:t>
      </w:r>
      <w:r>
        <w:rPr>
          <w:color w:val="333333"/>
          <w:spacing w:val="-15"/>
          <w:sz w:val="24"/>
        </w:rPr>
        <w:t xml:space="preserve"> </w:t>
      </w:r>
      <w:r>
        <w:rPr>
          <w:color w:val="333333"/>
          <w:sz w:val="24"/>
        </w:rPr>
        <w:t>защите</w:t>
      </w:r>
      <w:r>
        <w:rPr>
          <w:color w:val="333333"/>
          <w:spacing w:val="-15"/>
          <w:sz w:val="24"/>
        </w:rPr>
        <w:t xml:space="preserve"> </w:t>
      </w:r>
      <w:r>
        <w:rPr>
          <w:color w:val="333333"/>
          <w:sz w:val="24"/>
        </w:rPr>
        <w:t>Отечества;</w:t>
      </w:r>
      <w:r>
        <w:rPr>
          <w:color w:val="333333"/>
          <w:spacing w:val="-15"/>
          <w:sz w:val="24"/>
        </w:rPr>
        <w:t xml:space="preserve"> </w:t>
      </w:r>
      <w:r>
        <w:rPr>
          <w:color w:val="333333"/>
          <w:sz w:val="24"/>
        </w:rPr>
        <w:t>овладение</w:t>
      </w:r>
      <w:r>
        <w:rPr>
          <w:color w:val="333333"/>
          <w:spacing w:val="-15"/>
          <w:sz w:val="24"/>
        </w:rPr>
        <w:t xml:space="preserve"> </w:t>
      </w:r>
      <w:r>
        <w:rPr>
          <w:color w:val="333333"/>
          <w:sz w:val="24"/>
        </w:rPr>
        <w:t>знаниями</w:t>
      </w:r>
      <w:r>
        <w:rPr>
          <w:color w:val="333333"/>
          <w:spacing w:val="-15"/>
          <w:sz w:val="24"/>
        </w:rPr>
        <w:t xml:space="preserve"> </w:t>
      </w:r>
      <w:r>
        <w:rPr>
          <w:color w:val="333333"/>
          <w:sz w:val="24"/>
        </w:rPr>
        <w:t>об</w:t>
      </w:r>
      <w:r>
        <w:rPr>
          <w:color w:val="333333"/>
          <w:spacing w:val="-15"/>
          <w:sz w:val="24"/>
        </w:rPr>
        <w:t xml:space="preserve"> </w:t>
      </w:r>
      <w:r>
        <w:rPr>
          <w:color w:val="333333"/>
          <w:sz w:val="24"/>
        </w:rPr>
        <w:t>истории возникновения и развития военной организации государства, функции и задачи современных Вооруженных сил Российской Федерации, знание особенностей добровольной и обязательной подготовки к военной службе;</w:t>
      </w:r>
    </w:p>
    <w:p w14:paraId="2B6E4ACB" w14:textId="77777777" w:rsidR="004C4874" w:rsidRDefault="00F01225">
      <w:pPr>
        <w:pStyle w:val="a4"/>
        <w:numPr>
          <w:ilvl w:val="0"/>
          <w:numId w:val="17"/>
        </w:numPr>
        <w:tabs>
          <w:tab w:val="left" w:pos="1067"/>
        </w:tabs>
        <w:spacing w:before="4" w:line="237" w:lineRule="auto"/>
        <w:ind w:right="283"/>
        <w:rPr>
          <w:sz w:val="24"/>
        </w:rPr>
      </w:pPr>
      <w:r>
        <w:rPr>
          <w:color w:val="333333"/>
          <w:sz w:val="24"/>
        </w:rPr>
        <w:t>сформированность представлений о назначении, боевых свойствах и общем устройстве стрелкового оружия;</w:t>
      </w:r>
    </w:p>
    <w:p w14:paraId="41381767" w14:textId="77777777" w:rsidR="004C4874" w:rsidRDefault="00F01225">
      <w:pPr>
        <w:pStyle w:val="a4"/>
        <w:numPr>
          <w:ilvl w:val="0"/>
          <w:numId w:val="17"/>
        </w:numPr>
        <w:tabs>
          <w:tab w:val="left" w:pos="1067"/>
        </w:tabs>
        <w:spacing w:before="4" w:line="237" w:lineRule="auto"/>
        <w:ind w:right="287"/>
        <w:rPr>
          <w:sz w:val="24"/>
        </w:rPr>
      </w:pPr>
      <w:r>
        <w:rPr>
          <w:color w:val="333333"/>
          <w:sz w:val="24"/>
        </w:rPr>
        <w:t>овладение</w:t>
      </w:r>
      <w:r>
        <w:rPr>
          <w:color w:val="333333"/>
          <w:spacing w:val="-15"/>
          <w:sz w:val="24"/>
        </w:rPr>
        <w:t xml:space="preserve"> </w:t>
      </w:r>
      <w:r>
        <w:rPr>
          <w:color w:val="333333"/>
          <w:sz w:val="24"/>
        </w:rPr>
        <w:t>основными</w:t>
      </w:r>
      <w:r>
        <w:rPr>
          <w:color w:val="333333"/>
          <w:spacing w:val="-15"/>
          <w:sz w:val="24"/>
        </w:rPr>
        <w:t xml:space="preserve"> </w:t>
      </w:r>
      <w:r>
        <w:rPr>
          <w:color w:val="333333"/>
          <w:sz w:val="24"/>
        </w:rPr>
        <w:t>положениями</w:t>
      </w:r>
      <w:r>
        <w:rPr>
          <w:color w:val="333333"/>
          <w:spacing w:val="-15"/>
          <w:sz w:val="24"/>
        </w:rPr>
        <w:t xml:space="preserve"> </w:t>
      </w:r>
      <w:r>
        <w:rPr>
          <w:color w:val="333333"/>
          <w:sz w:val="24"/>
        </w:rPr>
        <w:t>общевоинских</w:t>
      </w:r>
      <w:r>
        <w:rPr>
          <w:color w:val="333333"/>
          <w:spacing w:val="-15"/>
          <w:sz w:val="24"/>
        </w:rPr>
        <w:t xml:space="preserve"> </w:t>
      </w:r>
      <w:r>
        <w:rPr>
          <w:color w:val="333333"/>
          <w:sz w:val="24"/>
        </w:rPr>
        <w:t>уставов</w:t>
      </w:r>
      <w:r>
        <w:rPr>
          <w:color w:val="333333"/>
          <w:spacing w:val="-15"/>
          <w:sz w:val="24"/>
        </w:rPr>
        <w:t xml:space="preserve"> </w:t>
      </w:r>
      <w:r>
        <w:rPr>
          <w:color w:val="333333"/>
          <w:sz w:val="24"/>
        </w:rPr>
        <w:t>Вооруженных</w:t>
      </w:r>
      <w:r>
        <w:rPr>
          <w:color w:val="333333"/>
          <w:spacing w:val="-15"/>
          <w:sz w:val="24"/>
        </w:rPr>
        <w:t xml:space="preserve"> </w:t>
      </w:r>
      <w:r>
        <w:rPr>
          <w:color w:val="333333"/>
          <w:sz w:val="24"/>
        </w:rPr>
        <w:t>Сил</w:t>
      </w:r>
      <w:r>
        <w:rPr>
          <w:color w:val="333333"/>
          <w:spacing w:val="-15"/>
          <w:sz w:val="24"/>
        </w:rPr>
        <w:t xml:space="preserve"> </w:t>
      </w:r>
      <w:r>
        <w:rPr>
          <w:color w:val="333333"/>
          <w:sz w:val="24"/>
        </w:rPr>
        <w:t>Российской Федерации и умение их применять при выполнении обязанностей воинской службы;</w:t>
      </w:r>
    </w:p>
    <w:p w14:paraId="1FE6931A" w14:textId="77777777" w:rsidR="004C4874" w:rsidRDefault="00F01225">
      <w:pPr>
        <w:pStyle w:val="a4"/>
        <w:numPr>
          <w:ilvl w:val="0"/>
          <w:numId w:val="17"/>
        </w:numPr>
        <w:tabs>
          <w:tab w:val="left" w:pos="1066"/>
        </w:tabs>
        <w:spacing w:before="2" w:line="293" w:lineRule="exact"/>
        <w:ind w:left="1066" w:hanging="359"/>
        <w:rPr>
          <w:sz w:val="24"/>
        </w:rPr>
      </w:pPr>
      <w:r>
        <w:rPr>
          <w:color w:val="333333"/>
          <w:sz w:val="24"/>
        </w:rPr>
        <w:t>сформированность</w:t>
      </w:r>
      <w:r>
        <w:rPr>
          <w:color w:val="333333"/>
          <w:spacing w:val="-1"/>
          <w:sz w:val="24"/>
        </w:rPr>
        <w:t xml:space="preserve"> </w:t>
      </w:r>
      <w:r>
        <w:rPr>
          <w:color w:val="333333"/>
          <w:sz w:val="24"/>
        </w:rPr>
        <w:t>представлений о культуре</w:t>
      </w:r>
      <w:r>
        <w:rPr>
          <w:color w:val="333333"/>
          <w:spacing w:val="6"/>
          <w:sz w:val="24"/>
        </w:rPr>
        <w:t xml:space="preserve"> </w:t>
      </w:r>
      <w:r>
        <w:rPr>
          <w:color w:val="333333"/>
          <w:sz w:val="24"/>
        </w:rPr>
        <w:t>безопасности</w:t>
      </w:r>
      <w:r>
        <w:rPr>
          <w:color w:val="333333"/>
          <w:spacing w:val="1"/>
          <w:sz w:val="24"/>
        </w:rPr>
        <w:t xml:space="preserve"> </w:t>
      </w:r>
      <w:r>
        <w:rPr>
          <w:color w:val="333333"/>
          <w:sz w:val="24"/>
        </w:rPr>
        <w:t>жизнедеятельности,</w:t>
      </w:r>
      <w:r>
        <w:rPr>
          <w:color w:val="333333"/>
          <w:spacing w:val="-2"/>
          <w:sz w:val="24"/>
        </w:rPr>
        <w:t xml:space="preserve"> понятиях</w:t>
      </w:r>
    </w:p>
    <w:p w14:paraId="6BA60743" w14:textId="77777777" w:rsidR="004C4874" w:rsidRDefault="00F01225">
      <w:pPr>
        <w:pStyle w:val="a3"/>
        <w:ind w:left="1067" w:right="284"/>
      </w:pPr>
      <w:r>
        <w:rPr>
          <w:color w:val="333333"/>
        </w:rPr>
        <w:t>«опасность», «безопасность», «риск», знание универсальных правил безопасного поведения, готовность применять</w:t>
      </w:r>
      <w:r>
        <w:rPr>
          <w:color w:val="333333"/>
          <w:spacing w:val="-1"/>
        </w:rPr>
        <w:t xml:space="preserve"> </w:t>
      </w:r>
      <w:r>
        <w:rPr>
          <w:color w:val="333333"/>
        </w:rPr>
        <w:t>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14:paraId="5B7185BB" w14:textId="77777777" w:rsidR="004C4874" w:rsidRDefault="00F01225">
      <w:pPr>
        <w:pStyle w:val="a4"/>
        <w:numPr>
          <w:ilvl w:val="0"/>
          <w:numId w:val="17"/>
        </w:numPr>
        <w:tabs>
          <w:tab w:val="left" w:pos="1067"/>
        </w:tabs>
        <w:spacing w:before="4" w:line="237" w:lineRule="auto"/>
        <w:ind w:right="286"/>
        <w:rPr>
          <w:sz w:val="24"/>
        </w:rPr>
      </w:pPr>
      <w:r>
        <w:rPr>
          <w:color w:val="333333"/>
          <w:sz w:val="24"/>
        </w:rPr>
        <w:t>знание правил дорожного движения, пожарной безопасности, безопасного поведения в быту,</w:t>
      </w:r>
      <w:r>
        <w:rPr>
          <w:color w:val="333333"/>
          <w:spacing w:val="-15"/>
          <w:sz w:val="24"/>
        </w:rPr>
        <w:t xml:space="preserve"> </w:t>
      </w:r>
      <w:r>
        <w:rPr>
          <w:color w:val="333333"/>
          <w:sz w:val="24"/>
        </w:rPr>
        <w:t>транспорте,</w:t>
      </w:r>
      <w:r>
        <w:rPr>
          <w:color w:val="333333"/>
          <w:spacing w:val="-15"/>
          <w:sz w:val="24"/>
        </w:rPr>
        <w:t xml:space="preserve"> </w:t>
      </w:r>
      <w:r>
        <w:rPr>
          <w:color w:val="333333"/>
          <w:sz w:val="24"/>
        </w:rPr>
        <w:t>в</w:t>
      </w:r>
      <w:r>
        <w:rPr>
          <w:color w:val="333333"/>
          <w:spacing w:val="-15"/>
          <w:sz w:val="24"/>
        </w:rPr>
        <w:t xml:space="preserve"> </w:t>
      </w:r>
      <w:r>
        <w:rPr>
          <w:color w:val="333333"/>
          <w:sz w:val="24"/>
        </w:rPr>
        <w:t>общественных</w:t>
      </w:r>
      <w:r>
        <w:rPr>
          <w:color w:val="333333"/>
          <w:spacing w:val="-15"/>
          <w:sz w:val="24"/>
        </w:rPr>
        <w:t xml:space="preserve"> </w:t>
      </w:r>
      <w:r>
        <w:rPr>
          <w:color w:val="333333"/>
          <w:sz w:val="24"/>
        </w:rPr>
        <w:t>местах,</w:t>
      </w:r>
      <w:r>
        <w:rPr>
          <w:color w:val="333333"/>
          <w:spacing w:val="-15"/>
          <w:sz w:val="24"/>
        </w:rPr>
        <w:t xml:space="preserve"> </w:t>
      </w:r>
      <w:r>
        <w:rPr>
          <w:color w:val="333333"/>
          <w:sz w:val="24"/>
        </w:rPr>
        <w:t>на</w:t>
      </w:r>
      <w:r>
        <w:rPr>
          <w:color w:val="333333"/>
          <w:spacing w:val="-15"/>
          <w:sz w:val="24"/>
        </w:rPr>
        <w:t xml:space="preserve"> </w:t>
      </w:r>
      <w:r>
        <w:rPr>
          <w:color w:val="333333"/>
          <w:sz w:val="24"/>
        </w:rPr>
        <w:t>природе</w:t>
      </w:r>
      <w:r>
        <w:rPr>
          <w:color w:val="333333"/>
          <w:spacing w:val="-15"/>
          <w:sz w:val="24"/>
        </w:rPr>
        <w:t xml:space="preserve"> </w:t>
      </w:r>
      <w:r>
        <w:rPr>
          <w:color w:val="333333"/>
          <w:sz w:val="24"/>
        </w:rPr>
        <w:t>и</w:t>
      </w:r>
      <w:r>
        <w:rPr>
          <w:color w:val="333333"/>
          <w:spacing w:val="-14"/>
          <w:sz w:val="24"/>
        </w:rPr>
        <w:t xml:space="preserve"> </w:t>
      </w:r>
      <w:r>
        <w:rPr>
          <w:color w:val="333333"/>
          <w:sz w:val="24"/>
        </w:rPr>
        <w:t>умение</w:t>
      </w:r>
      <w:r>
        <w:rPr>
          <w:color w:val="333333"/>
          <w:spacing w:val="-15"/>
          <w:sz w:val="24"/>
        </w:rPr>
        <w:t xml:space="preserve"> </w:t>
      </w:r>
      <w:r>
        <w:rPr>
          <w:color w:val="333333"/>
          <w:sz w:val="24"/>
        </w:rPr>
        <w:t>применять</w:t>
      </w:r>
      <w:r>
        <w:rPr>
          <w:color w:val="333333"/>
          <w:spacing w:val="-14"/>
          <w:sz w:val="24"/>
        </w:rPr>
        <w:t xml:space="preserve"> </w:t>
      </w:r>
      <w:r>
        <w:rPr>
          <w:color w:val="333333"/>
          <w:sz w:val="24"/>
        </w:rPr>
        <w:t>их</w:t>
      </w:r>
      <w:r>
        <w:rPr>
          <w:color w:val="333333"/>
          <w:spacing w:val="-13"/>
          <w:sz w:val="24"/>
        </w:rPr>
        <w:t xml:space="preserve"> </w:t>
      </w:r>
      <w:r>
        <w:rPr>
          <w:color w:val="333333"/>
          <w:sz w:val="24"/>
        </w:rPr>
        <w:t>в</w:t>
      </w:r>
      <w:r>
        <w:rPr>
          <w:color w:val="333333"/>
          <w:spacing w:val="-15"/>
          <w:sz w:val="24"/>
        </w:rPr>
        <w:t xml:space="preserve"> </w:t>
      </w:r>
      <w:r>
        <w:rPr>
          <w:color w:val="333333"/>
          <w:sz w:val="24"/>
        </w:rPr>
        <w:t>поведении;</w:t>
      </w:r>
    </w:p>
    <w:p w14:paraId="2D244275" w14:textId="77777777" w:rsidR="004C4874" w:rsidRDefault="00F01225">
      <w:pPr>
        <w:pStyle w:val="a4"/>
        <w:numPr>
          <w:ilvl w:val="0"/>
          <w:numId w:val="17"/>
        </w:numPr>
        <w:tabs>
          <w:tab w:val="left" w:pos="1067"/>
        </w:tabs>
        <w:spacing w:before="2"/>
        <w:ind w:right="282"/>
        <w:rPr>
          <w:sz w:val="24"/>
        </w:rPr>
      </w:pPr>
      <w:r>
        <w:rPr>
          <w:color w:val="333333"/>
          <w:sz w:val="24"/>
        </w:rPr>
        <w:t xml:space="preserve">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w:t>
      </w:r>
      <w:r>
        <w:rPr>
          <w:color w:val="333333"/>
          <w:spacing w:val="-2"/>
          <w:sz w:val="24"/>
        </w:rPr>
        <w:t>возможностей;</w:t>
      </w:r>
    </w:p>
    <w:p w14:paraId="63164F14" w14:textId="77777777" w:rsidR="004C4874" w:rsidRDefault="00F01225">
      <w:pPr>
        <w:pStyle w:val="a4"/>
        <w:numPr>
          <w:ilvl w:val="0"/>
          <w:numId w:val="17"/>
        </w:numPr>
        <w:tabs>
          <w:tab w:val="left" w:pos="1067"/>
        </w:tabs>
        <w:ind w:right="281"/>
        <w:rPr>
          <w:sz w:val="24"/>
        </w:rPr>
      </w:pPr>
      <w:r>
        <w:rPr>
          <w:color w:val="333333"/>
          <w:sz w:val="24"/>
        </w:rPr>
        <w:t>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w:t>
      </w:r>
      <w:r>
        <w:rPr>
          <w:color w:val="333333"/>
          <w:spacing w:val="-11"/>
          <w:sz w:val="24"/>
        </w:rPr>
        <w:t xml:space="preserve"> </w:t>
      </w:r>
      <w:r>
        <w:rPr>
          <w:color w:val="333333"/>
          <w:sz w:val="24"/>
        </w:rPr>
        <w:t>инородных</w:t>
      </w:r>
      <w:r>
        <w:rPr>
          <w:color w:val="333333"/>
          <w:spacing w:val="-10"/>
          <w:sz w:val="24"/>
        </w:rPr>
        <w:t xml:space="preserve"> </w:t>
      </w:r>
      <w:r>
        <w:rPr>
          <w:color w:val="333333"/>
          <w:sz w:val="24"/>
        </w:rPr>
        <w:t>тел</w:t>
      </w:r>
      <w:r>
        <w:rPr>
          <w:color w:val="333333"/>
          <w:spacing w:val="-9"/>
          <w:sz w:val="24"/>
        </w:rPr>
        <w:t xml:space="preserve"> </w:t>
      </w:r>
      <w:r>
        <w:rPr>
          <w:color w:val="333333"/>
          <w:sz w:val="24"/>
        </w:rPr>
        <w:t>в</w:t>
      </w:r>
      <w:r>
        <w:rPr>
          <w:color w:val="333333"/>
          <w:spacing w:val="-10"/>
          <w:sz w:val="24"/>
        </w:rPr>
        <w:t xml:space="preserve"> </w:t>
      </w:r>
      <w:r>
        <w:rPr>
          <w:color w:val="333333"/>
          <w:sz w:val="24"/>
        </w:rPr>
        <w:t>верхние</w:t>
      </w:r>
      <w:r>
        <w:rPr>
          <w:color w:val="333333"/>
          <w:spacing w:val="-10"/>
          <w:sz w:val="24"/>
        </w:rPr>
        <w:t xml:space="preserve"> </w:t>
      </w:r>
      <w:r>
        <w:rPr>
          <w:color w:val="333333"/>
          <w:sz w:val="24"/>
        </w:rPr>
        <w:t>дыхательные</w:t>
      </w:r>
      <w:r>
        <w:rPr>
          <w:color w:val="333333"/>
          <w:spacing w:val="-11"/>
          <w:sz w:val="24"/>
        </w:rPr>
        <w:t xml:space="preserve"> </w:t>
      </w:r>
      <w:r>
        <w:rPr>
          <w:color w:val="333333"/>
          <w:sz w:val="24"/>
        </w:rPr>
        <w:t>пути,</w:t>
      </w:r>
      <w:r>
        <w:rPr>
          <w:color w:val="333333"/>
          <w:spacing w:val="-9"/>
          <w:sz w:val="24"/>
        </w:rPr>
        <w:t xml:space="preserve"> </w:t>
      </w:r>
      <w:r>
        <w:rPr>
          <w:color w:val="333333"/>
          <w:sz w:val="24"/>
        </w:rPr>
        <w:t>травмах</w:t>
      </w:r>
      <w:r>
        <w:rPr>
          <w:color w:val="333333"/>
          <w:spacing w:val="-7"/>
          <w:sz w:val="24"/>
        </w:rPr>
        <w:t xml:space="preserve"> </w:t>
      </w:r>
      <w:r>
        <w:rPr>
          <w:color w:val="333333"/>
          <w:sz w:val="24"/>
        </w:rPr>
        <w:t>различных</w:t>
      </w:r>
      <w:r>
        <w:rPr>
          <w:color w:val="333333"/>
          <w:spacing w:val="-10"/>
          <w:sz w:val="24"/>
        </w:rPr>
        <w:t xml:space="preserve"> </w:t>
      </w:r>
      <w:r>
        <w:rPr>
          <w:color w:val="333333"/>
          <w:sz w:val="24"/>
        </w:rPr>
        <w:t>областей</w:t>
      </w:r>
      <w:r>
        <w:rPr>
          <w:color w:val="333333"/>
          <w:spacing w:val="-9"/>
          <w:sz w:val="24"/>
        </w:rPr>
        <w:t xml:space="preserve"> </w:t>
      </w:r>
      <w:r>
        <w:rPr>
          <w:color w:val="333333"/>
          <w:sz w:val="24"/>
        </w:rPr>
        <w:t>тела, ожогах, отморожениях, отравлениях; сформированность социально ответственного отношения к ведению здорового образа жизни,</w:t>
      </w:r>
      <w:r>
        <w:rPr>
          <w:color w:val="333333"/>
          <w:spacing w:val="-1"/>
          <w:sz w:val="24"/>
        </w:rPr>
        <w:t xml:space="preserve"> </w:t>
      </w:r>
      <w:r>
        <w:rPr>
          <w:color w:val="333333"/>
          <w:sz w:val="24"/>
        </w:rPr>
        <w:t xml:space="preserve">исключающего употребление наркотиков, алкоголя, курения и нанесения иного вреда собственному здоровью и здоровью </w:t>
      </w:r>
      <w:r>
        <w:rPr>
          <w:color w:val="333333"/>
          <w:spacing w:val="-2"/>
          <w:sz w:val="24"/>
        </w:rPr>
        <w:t>окружающих;</w:t>
      </w:r>
    </w:p>
    <w:p w14:paraId="69E4A487" w14:textId="77777777" w:rsidR="004C4874" w:rsidRDefault="00F01225">
      <w:pPr>
        <w:pStyle w:val="a4"/>
        <w:numPr>
          <w:ilvl w:val="0"/>
          <w:numId w:val="17"/>
        </w:numPr>
        <w:tabs>
          <w:tab w:val="left" w:pos="1067"/>
        </w:tabs>
        <w:ind w:right="285"/>
        <w:rPr>
          <w:sz w:val="24"/>
        </w:rPr>
      </w:pPr>
      <w:r>
        <w:rPr>
          <w:color w:val="333333"/>
          <w:sz w:val="24"/>
        </w:rPr>
        <w:t xml:space="preserve">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w:t>
      </w:r>
      <w:r>
        <w:rPr>
          <w:color w:val="333333"/>
          <w:spacing w:val="-2"/>
          <w:sz w:val="24"/>
        </w:rPr>
        <w:t>противодействовать;</w:t>
      </w:r>
    </w:p>
    <w:p w14:paraId="0388CF53" w14:textId="77777777" w:rsidR="004C4874" w:rsidRDefault="00F01225">
      <w:pPr>
        <w:pStyle w:val="a4"/>
        <w:numPr>
          <w:ilvl w:val="0"/>
          <w:numId w:val="17"/>
        </w:numPr>
        <w:tabs>
          <w:tab w:val="left" w:pos="1067"/>
        </w:tabs>
        <w:ind w:right="285"/>
        <w:rPr>
          <w:sz w:val="24"/>
        </w:rPr>
      </w:pPr>
      <w:r>
        <w:rPr>
          <w:color w:val="333333"/>
          <w:sz w:val="24"/>
        </w:rPr>
        <w:t>сформированность</w:t>
      </w:r>
      <w:r>
        <w:rPr>
          <w:color w:val="333333"/>
          <w:spacing w:val="-13"/>
          <w:sz w:val="24"/>
        </w:rPr>
        <w:t xml:space="preserve"> </w:t>
      </w:r>
      <w:r>
        <w:rPr>
          <w:color w:val="333333"/>
          <w:sz w:val="24"/>
        </w:rPr>
        <w:t>представлений</w:t>
      </w:r>
      <w:r>
        <w:rPr>
          <w:color w:val="333333"/>
          <w:spacing w:val="-13"/>
          <w:sz w:val="24"/>
        </w:rPr>
        <w:t xml:space="preserve"> </w:t>
      </w:r>
      <w:r>
        <w:rPr>
          <w:color w:val="333333"/>
          <w:sz w:val="24"/>
        </w:rPr>
        <w:t>об</w:t>
      </w:r>
      <w:r>
        <w:rPr>
          <w:color w:val="333333"/>
          <w:spacing w:val="-15"/>
          <w:sz w:val="24"/>
        </w:rPr>
        <w:t xml:space="preserve"> </w:t>
      </w:r>
      <w:r>
        <w:rPr>
          <w:color w:val="333333"/>
          <w:sz w:val="24"/>
        </w:rPr>
        <w:t>информационных</w:t>
      </w:r>
      <w:r>
        <w:rPr>
          <w:color w:val="333333"/>
          <w:spacing w:val="-12"/>
          <w:sz w:val="24"/>
        </w:rPr>
        <w:t xml:space="preserve"> </w:t>
      </w:r>
      <w:r>
        <w:rPr>
          <w:color w:val="333333"/>
          <w:sz w:val="24"/>
        </w:rPr>
        <w:t>и</w:t>
      </w:r>
      <w:r>
        <w:rPr>
          <w:color w:val="333333"/>
          <w:spacing w:val="-15"/>
          <w:sz w:val="24"/>
        </w:rPr>
        <w:t xml:space="preserve"> </w:t>
      </w:r>
      <w:r>
        <w:rPr>
          <w:color w:val="333333"/>
          <w:sz w:val="24"/>
        </w:rPr>
        <w:t>компьютерных</w:t>
      </w:r>
      <w:r>
        <w:rPr>
          <w:color w:val="333333"/>
          <w:spacing w:val="-11"/>
          <w:sz w:val="24"/>
        </w:rPr>
        <w:t xml:space="preserve"> </w:t>
      </w:r>
      <w:r>
        <w:rPr>
          <w:color w:val="333333"/>
          <w:sz w:val="24"/>
        </w:rPr>
        <w:t>угрозах,</w:t>
      </w:r>
      <w:r>
        <w:rPr>
          <w:color w:val="333333"/>
          <w:spacing w:val="-14"/>
          <w:sz w:val="24"/>
        </w:rPr>
        <w:t xml:space="preserve"> </w:t>
      </w:r>
      <w:r>
        <w:rPr>
          <w:color w:val="333333"/>
          <w:sz w:val="24"/>
        </w:rPr>
        <w:t>опасных явлениях в Интернете, знания о правилах безопасного поведения в информационном пространстве и готовность применять их на практике;</w:t>
      </w:r>
    </w:p>
    <w:p w14:paraId="3286556E" w14:textId="77777777" w:rsidR="004C4874" w:rsidRDefault="00F01225">
      <w:pPr>
        <w:pStyle w:val="a4"/>
        <w:numPr>
          <w:ilvl w:val="0"/>
          <w:numId w:val="17"/>
        </w:numPr>
        <w:tabs>
          <w:tab w:val="left" w:pos="1067"/>
        </w:tabs>
        <w:ind w:right="280"/>
        <w:rPr>
          <w:sz w:val="24"/>
        </w:rPr>
      </w:pPr>
      <w:r>
        <w:rPr>
          <w:color w:val="333333"/>
          <w:sz w:val="24"/>
        </w:rPr>
        <w:t>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в случае террористического акта;</w:t>
      </w:r>
    </w:p>
    <w:p w14:paraId="6688323A" w14:textId="77777777" w:rsidR="004C4874" w:rsidRDefault="00F01225">
      <w:pPr>
        <w:pStyle w:val="a4"/>
        <w:numPr>
          <w:ilvl w:val="0"/>
          <w:numId w:val="17"/>
        </w:numPr>
        <w:tabs>
          <w:tab w:val="left" w:pos="1067"/>
        </w:tabs>
        <w:spacing w:line="237" w:lineRule="auto"/>
        <w:ind w:right="291"/>
        <w:rPr>
          <w:sz w:val="24"/>
        </w:rPr>
      </w:pPr>
      <w:r>
        <w:rPr>
          <w:color w:val="333333"/>
          <w:sz w:val="24"/>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11FBD009" w14:textId="77777777" w:rsidR="004C4874" w:rsidRDefault="00F01225">
      <w:pPr>
        <w:pStyle w:val="a4"/>
        <w:numPr>
          <w:ilvl w:val="0"/>
          <w:numId w:val="17"/>
        </w:numPr>
        <w:tabs>
          <w:tab w:val="left" w:pos="1067"/>
        </w:tabs>
        <w:spacing w:before="4" w:line="237" w:lineRule="auto"/>
        <w:ind w:right="283"/>
        <w:rPr>
          <w:sz w:val="24"/>
        </w:rPr>
      </w:pPr>
      <w:r>
        <w:rPr>
          <w:color w:val="333333"/>
          <w:sz w:val="24"/>
        </w:rPr>
        <w:t>понимание роли государства в обеспечении государственной и международной безопасности, обороны, в противодействии основным вызовам современности: терроризму, экстремизму, незаконному распространению наркотических средств.</w:t>
      </w:r>
    </w:p>
    <w:p w14:paraId="0468B181" w14:textId="77777777" w:rsidR="004C4874" w:rsidRDefault="004C4874">
      <w:pPr>
        <w:pStyle w:val="a3"/>
        <w:spacing w:before="8"/>
        <w:ind w:left="0"/>
        <w:jc w:val="left"/>
      </w:pPr>
    </w:p>
    <w:p w14:paraId="3F6E593C" w14:textId="77777777" w:rsidR="004C4874" w:rsidRDefault="00F01225">
      <w:pPr>
        <w:pStyle w:val="a3"/>
        <w:tabs>
          <w:tab w:val="left" w:pos="2353"/>
          <w:tab w:val="left" w:pos="3818"/>
          <w:tab w:val="left" w:pos="4996"/>
          <w:tab w:val="left" w:pos="6399"/>
          <w:tab w:val="left" w:pos="7208"/>
          <w:tab w:val="left" w:pos="9040"/>
        </w:tabs>
        <w:ind w:right="287"/>
        <w:jc w:val="left"/>
      </w:pPr>
      <w:r>
        <w:rPr>
          <w:color w:val="333333"/>
          <w:spacing w:val="-2"/>
        </w:rPr>
        <w:t>Достижение</w:t>
      </w:r>
      <w:r>
        <w:rPr>
          <w:color w:val="333333"/>
        </w:rPr>
        <w:tab/>
      </w:r>
      <w:r>
        <w:rPr>
          <w:color w:val="333333"/>
          <w:spacing w:val="-2"/>
        </w:rPr>
        <w:t>результатов</w:t>
      </w:r>
      <w:r>
        <w:rPr>
          <w:color w:val="333333"/>
        </w:rPr>
        <w:tab/>
      </w:r>
      <w:r>
        <w:rPr>
          <w:color w:val="333333"/>
          <w:spacing w:val="-2"/>
        </w:rPr>
        <w:t>освоения</w:t>
      </w:r>
      <w:r>
        <w:rPr>
          <w:color w:val="333333"/>
        </w:rPr>
        <w:tab/>
      </w:r>
      <w:r>
        <w:rPr>
          <w:color w:val="333333"/>
          <w:spacing w:val="-2"/>
        </w:rPr>
        <w:t>программы</w:t>
      </w:r>
      <w:r>
        <w:rPr>
          <w:color w:val="333333"/>
        </w:rPr>
        <w:tab/>
      </w:r>
      <w:r>
        <w:rPr>
          <w:color w:val="333333"/>
          <w:spacing w:val="-4"/>
        </w:rPr>
        <w:t>ОБЗР</w:t>
      </w:r>
      <w:r>
        <w:rPr>
          <w:color w:val="333333"/>
        </w:rPr>
        <w:tab/>
      </w:r>
      <w:r>
        <w:rPr>
          <w:color w:val="333333"/>
          <w:spacing w:val="-2"/>
        </w:rPr>
        <w:t>обеспечивается</w:t>
      </w:r>
      <w:r>
        <w:rPr>
          <w:color w:val="333333"/>
        </w:rPr>
        <w:tab/>
      </w:r>
      <w:r>
        <w:rPr>
          <w:color w:val="333333"/>
          <w:spacing w:val="-2"/>
        </w:rPr>
        <w:t xml:space="preserve">посредством </w:t>
      </w:r>
      <w:r>
        <w:rPr>
          <w:color w:val="333333"/>
        </w:rPr>
        <w:t>достижения предметных результатов освоения модулей ОБЗР.</w:t>
      </w:r>
    </w:p>
    <w:p w14:paraId="0762358E" w14:textId="77777777" w:rsidR="004C4874" w:rsidRDefault="004C4874">
      <w:pPr>
        <w:pStyle w:val="a3"/>
        <w:jc w:val="left"/>
        <w:sectPr w:rsidR="004C4874">
          <w:pgSz w:w="11910" w:h="16850"/>
          <w:pgMar w:top="1020" w:right="283" w:bottom="280" w:left="992" w:header="569" w:footer="0" w:gutter="0"/>
          <w:cols w:space="720"/>
        </w:sectPr>
      </w:pPr>
    </w:p>
    <w:p w14:paraId="5DAD4B7F" w14:textId="77777777" w:rsidR="004C4874" w:rsidRDefault="00F01225">
      <w:pPr>
        <w:pStyle w:val="a3"/>
        <w:spacing w:before="88"/>
        <w:jc w:val="left"/>
      </w:pPr>
      <w:r>
        <w:rPr>
          <w:color w:val="333333"/>
          <w:u w:val="single" w:color="333333"/>
        </w:rPr>
        <w:t>8</w:t>
      </w:r>
      <w:r>
        <w:rPr>
          <w:color w:val="333333"/>
          <w:spacing w:val="-1"/>
          <w:u w:val="single" w:color="333333"/>
        </w:rPr>
        <w:t xml:space="preserve"> </w:t>
      </w:r>
      <w:r>
        <w:rPr>
          <w:color w:val="333333"/>
          <w:spacing w:val="-2"/>
          <w:u w:val="single" w:color="333333"/>
        </w:rPr>
        <w:t>класс.</w:t>
      </w:r>
    </w:p>
    <w:p w14:paraId="5C3628D8" w14:textId="77777777" w:rsidR="004C4874" w:rsidRDefault="004C4874">
      <w:pPr>
        <w:pStyle w:val="a3"/>
        <w:spacing w:before="5"/>
        <w:ind w:left="0"/>
        <w:jc w:val="left"/>
      </w:pPr>
    </w:p>
    <w:p w14:paraId="24C9BAEA" w14:textId="77777777" w:rsidR="004C4874" w:rsidRDefault="00F01225">
      <w:pPr>
        <w:pStyle w:val="a3"/>
        <w:jc w:val="left"/>
      </w:pPr>
      <w:r>
        <w:rPr>
          <w:color w:val="333333"/>
          <w:u w:val="single" w:color="333333"/>
        </w:rPr>
        <w:t>Предметные</w:t>
      </w:r>
      <w:r>
        <w:rPr>
          <w:color w:val="333333"/>
          <w:spacing w:val="-6"/>
          <w:u w:val="single" w:color="333333"/>
        </w:rPr>
        <w:t xml:space="preserve"> </w:t>
      </w:r>
      <w:r>
        <w:rPr>
          <w:color w:val="333333"/>
          <w:u w:val="single" w:color="333333"/>
        </w:rPr>
        <w:t>результаты</w:t>
      </w:r>
      <w:r>
        <w:rPr>
          <w:color w:val="333333"/>
          <w:spacing w:val="-4"/>
          <w:u w:val="single" w:color="333333"/>
        </w:rPr>
        <w:t xml:space="preserve"> </w:t>
      </w:r>
      <w:r>
        <w:rPr>
          <w:color w:val="333333"/>
          <w:u w:val="single" w:color="333333"/>
        </w:rPr>
        <w:t>по</w:t>
      </w:r>
      <w:r>
        <w:rPr>
          <w:color w:val="333333"/>
          <w:spacing w:val="-4"/>
          <w:u w:val="single" w:color="333333"/>
        </w:rPr>
        <w:t xml:space="preserve"> </w:t>
      </w:r>
      <w:r>
        <w:rPr>
          <w:color w:val="333333"/>
          <w:u w:val="single" w:color="333333"/>
        </w:rPr>
        <w:t>модулю</w:t>
      </w:r>
      <w:r>
        <w:rPr>
          <w:color w:val="333333"/>
          <w:spacing w:val="-4"/>
          <w:u w:val="single" w:color="333333"/>
        </w:rPr>
        <w:t xml:space="preserve"> </w:t>
      </w:r>
      <w:r>
        <w:rPr>
          <w:color w:val="333333"/>
          <w:u w:val="single" w:color="333333"/>
        </w:rPr>
        <w:t>№</w:t>
      </w:r>
      <w:r>
        <w:rPr>
          <w:color w:val="333333"/>
          <w:spacing w:val="-5"/>
          <w:u w:val="single" w:color="333333"/>
        </w:rPr>
        <w:t xml:space="preserve"> </w:t>
      </w:r>
      <w:r>
        <w:rPr>
          <w:color w:val="333333"/>
          <w:u w:val="single" w:color="333333"/>
        </w:rPr>
        <w:t>1 «Безопасное</w:t>
      </w:r>
      <w:r>
        <w:rPr>
          <w:color w:val="333333"/>
          <w:spacing w:val="-5"/>
          <w:u w:val="single" w:color="333333"/>
        </w:rPr>
        <w:t xml:space="preserve"> </w:t>
      </w:r>
      <w:r>
        <w:rPr>
          <w:color w:val="333333"/>
          <w:u w:val="single" w:color="333333"/>
        </w:rPr>
        <w:t>и</w:t>
      </w:r>
      <w:r>
        <w:rPr>
          <w:color w:val="333333"/>
          <w:spacing w:val="-1"/>
          <w:u w:val="single" w:color="333333"/>
        </w:rPr>
        <w:t xml:space="preserve"> </w:t>
      </w:r>
      <w:r>
        <w:rPr>
          <w:color w:val="333333"/>
          <w:u w:val="single" w:color="333333"/>
        </w:rPr>
        <w:t>устойчивое</w:t>
      </w:r>
      <w:r>
        <w:rPr>
          <w:color w:val="333333"/>
          <w:spacing w:val="-6"/>
          <w:u w:val="single" w:color="333333"/>
        </w:rPr>
        <w:t xml:space="preserve"> </w:t>
      </w:r>
      <w:r>
        <w:rPr>
          <w:color w:val="333333"/>
          <w:u w:val="single" w:color="333333"/>
        </w:rPr>
        <w:t>развитие</w:t>
      </w:r>
      <w:r>
        <w:rPr>
          <w:color w:val="333333"/>
          <w:spacing w:val="-5"/>
          <w:u w:val="single" w:color="333333"/>
        </w:rPr>
        <w:t xml:space="preserve"> </w:t>
      </w:r>
      <w:r>
        <w:rPr>
          <w:color w:val="333333"/>
          <w:u w:val="single" w:color="333333"/>
        </w:rPr>
        <w:t>личности,</w:t>
      </w:r>
      <w:r>
        <w:rPr>
          <w:color w:val="333333"/>
        </w:rPr>
        <w:t xml:space="preserve"> </w:t>
      </w:r>
      <w:r>
        <w:rPr>
          <w:color w:val="333333"/>
          <w:u w:val="single" w:color="333333"/>
        </w:rPr>
        <w:t>общества, государства»:</w:t>
      </w:r>
    </w:p>
    <w:p w14:paraId="6A1471AE" w14:textId="77777777" w:rsidR="004C4874" w:rsidRDefault="00F01225">
      <w:pPr>
        <w:pStyle w:val="a3"/>
        <w:jc w:val="left"/>
      </w:pPr>
      <w:r>
        <w:rPr>
          <w:color w:val="333333"/>
        </w:rPr>
        <w:t>объяснять</w:t>
      </w:r>
      <w:r>
        <w:rPr>
          <w:color w:val="333333"/>
          <w:spacing w:val="-9"/>
        </w:rPr>
        <w:t xml:space="preserve"> </w:t>
      </w:r>
      <w:r>
        <w:rPr>
          <w:color w:val="333333"/>
        </w:rPr>
        <w:t>значение</w:t>
      </w:r>
      <w:r>
        <w:rPr>
          <w:color w:val="333333"/>
          <w:spacing w:val="-7"/>
        </w:rPr>
        <w:t xml:space="preserve"> </w:t>
      </w:r>
      <w:r>
        <w:rPr>
          <w:color w:val="333333"/>
        </w:rPr>
        <w:t>Конституции</w:t>
      </w:r>
      <w:r>
        <w:rPr>
          <w:color w:val="333333"/>
          <w:spacing w:val="-7"/>
        </w:rPr>
        <w:t xml:space="preserve"> </w:t>
      </w:r>
      <w:r>
        <w:rPr>
          <w:color w:val="333333"/>
        </w:rPr>
        <w:t>Российской</w:t>
      </w:r>
      <w:r>
        <w:rPr>
          <w:color w:val="333333"/>
          <w:spacing w:val="-7"/>
        </w:rPr>
        <w:t xml:space="preserve"> </w:t>
      </w:r>
      <w:r>
        <w:rPr>
          <w:color w:val="333333"/>
          <w:spacing w:val="-2"/>
        </w:rPr>
        <w:t>Федерации;</w:t>
      </w:r>
    </w:p>
    <w:p w14:paraId="2D5A15C6" w14:textId="77777777" w:rsidR="004C4874" w:rsidRDefault="00F01225">
      <w:pPr>
        <w:pStyle w:val="a3"/>
        <w:jc w:val="left"/>
      </w:pPr>
      <w:r>
        <w:rPr>
          <w:color w:val="333333"/>
        </w:rPr>
        <w:t>раскрывать</w:t>
      </w:r>
      <w:r>
        <w:rPr>
          <w:color w:val="333333"/>
          <w:spacing w:val="-2"/>
        </w:rPr>
        <w:t xml:space="preserve"> </w:t>
      </w:r>
      <w:r>
        <w:rPr>
          <w:color w:val="333333"/>
        </w:rPr>
        <w:t>содержание</w:t>
      </w:r>
      <w:r>
        <w:rPr>
          <w:color w:val="333333"/>
          <w:spacing w:val="-4"/>
        </w:rPr>
        <w:t xml:space="preserve"> </w:t>
      </w:r>
      <w:r>
        <w:rPr>
          <w:color w:val="333333"/>
        </w:rPr>
        <w:t>статей</w:t>
      </w:r>
      <w:r>
        <w:rPr>
          <w:color w:val="333333"/>
          <w:spacing w:val="-4"/>
        </w:rPr>
        <w:t xml:space="preserve"> </w:t>
      </w:r>
      <w:r>
        <w:rPr>
          <w:color w:val="333333"/>
        </w:rPr>
        <w:t>2,</w:t>
      </w:r>
      <w:r>
        <w:rPr>
          <w:color w:val="333333"/>
          <w:spacing w:val="-3"/>
        </w:rPr>
        <w:t xml:space="preserve"> </w:t>
      </w:r>
      <w:r>
        <w:rPr>
          <w:color w:val="333333"/>
        </w:rPr>
        <w:t>4,</w:t>
      </w:r>
      <w:r>
        <w:rPr>
          <w:color w:val="333333"/>
          <w:spacing w:val="-3"/>
        </w:rPr>
        <w:t xml:space="preserve"> </w:t>
      </w:r>
      <w:r>
        <w:rPr>
          <w:color w:val="333333"/>
        </w:rPr>
        <w:t>20,</w:t>
      </w:r>
      <w:r>
        <w:rPr>
          <w:color w:val="333333"/>
          <w:spacing w:val="-3"/>
        </w:rPr>
        <w:t xml:space="preserve"> </w:t>
      </w:r>
      <w:r>
        <w:rPr>
          <w:color w:val="333333"/>
        </w:rPr>
        <w:t>41,</w:t>
      </w:r>
      <w:r>
        <w:rPr>
          <w:color w:val="333333"/>
          <w:spacing w:val="-1"/>
        </w:rPr>
        <w:t xml:space="preserve"> </w:t>
      </w:r>
      <w:r>
        <w:rPr>
          <w:color w:val="333333"/>
        </w:rPr>
        <w:t>41,</w:t>
      </w:r>
      <w:r>
        <w:rPr>
          <w:color w:val="333333"/>
          <w:spacing w:val="-3"/>
        </w:rPr>
        <w:t xml:space="preserve"> </w:t>
      </w:r>
      <w:r>
        <w:rPr>
          <w:color w:val="333333"/>
        </w:rPr>
        <w:t>38,</w:t>
      </w:r>
      <w:r>
        <w:rPr>
          <w:color w:val="333333"/>
          <w:spacing w:val="-3"/>
        </w:rPr>
        <w:t xml:space="preserve"> </w:t>
      </w:r>
      <w:r>
        <w:rPr>
          <w:color w:val="333333"/>
        </w:rPr>
        <w:t>39</w:t>
      </w:r>
      <w:r>
        <w:rPr>
          <w:color w:val="333333"/>
          <w:spacing w:val="-3"/>
        </w:rPr>
        <w:t xml:space="preserve"> </w:t>
      </w:r>
      <w:r>
        <w:rPr>
          <w:color w:val="333333"/>
        </w:rPr>
        <w:t>Конституции</w:t>
      </w:r>
      <w:r>
        <w:rPr>
          <w:color w:val="333333"/>
          <w:spacing w:val="-3"/>
        </w:rPr>
        <w:t xml:space="preserve"> </w:t>
      </w:r>
      <w:r>
        <w:rPr>
          <w:color w:val="333333"/>
        </w:rPr>
        <w:t>Российской</w:t>
      </w:r>
      <w:r>
        <w:rPr>
          <w:color w:val="333333"/>
          <w:spacing w:val="-3"/>
        </w:rPr>
        <w:t xml:space="preserve"> </w:t>
      </w:r>
      <w:r>
        <w:rPr>
          <w:color w:val="333333"/>
        </w:rPr>
        <w:t>Федерации, пояснять их значение для личности и общества;</w:t>
      </w:r>
    </w:p>
    <w:p w14:paraId="7402268B" w14:textId="77777777" w:rsidR="004C4874" w:rsidRDefault="00F01225">
      <w:pPr>
        <w:pStyle w:val="a3"/>
        <w:jc w:val="left"/>
      </w:pPr>
      <w:r>
        <w:rPr>
          <w:color w:val="333333"/>
        </w:rPr>
        <w:t>объяснять</w:t>
      </w:r>
      <w:r>
        <w:rPr>
          <w:color w:val="333333"/>
          <w:spacing w:val="-7"/>
        </w:rPr>
        <w:t xml:space="preserve"> </w:t>
      </w:r>
      <w:r>
        <w:rPr>
          <w:color w:val="333333"/>
        </w:rPr>
        <w:t>значение</w:t>
      </w:r>
      <w:r>
        <w:rPr>
          <w:color w:val="333333"/>
          <w:spacing w:val="-7"/>
        </w:rPr>
        <w:t xml:space="preserve"> </w:t>
      </w:r>
      <w:r>
        <w:rPr>
          <w:color w:val="333333"/>
        </w:rPr>
        <w:t>Стратегии</w:t>
      </w:r>
      <w:r>
        <w:rPr>
          <w:color w:val="333333"/>
          <w:spacing w:val="-6"/>
        </w:rPr>
        <w:t xml:space="preserve"> </w:t>
      </w:r>
      <w:r>
        <w:rPr>
          <w:color w:val="333333"/>
        </w:rPr>
        <w:t>национальной</w:t>
      </w:r>
      <w:r>
        <w:rPr>
          <w:color w:val="333333"/>
          <w:spacing w:val="-8"/>
        </w:rPr>
        <w:t xml:space="preserve"> </w:t>
      </w:r>
      <w:r>
        <w:rPr>
          <w:color w:val="333333"/>
        </w:rPr>
        <w:t>безопасности Российской</w:t>
      </w:r>
      <w:r>
        <w:rPr>
          <w:color w:val="333333"/>
          <w:spacing w:val="-6"/>
        </w:rPr>
        <w:t xml:space="preserve"> </w:t>
      </w:r>
      <w:r>
        <w:rPr>
          <w:color w:val="333333"/>
        </w:rPr>
        <w:t>Федерации, утвержденной</w:t>
      </w:r>
      <w:r>
        <w:rPr>
          <w:color w:val="333333"/>
          <w:spacing w:val="-2"/>
        </w:rPr>
        <w:t xml:space="preserve"> </w:t>
      </w:r>
      <w:r>
        <w:rPr>
          <w:color w:val="333333"/>
        </w:rPr>
        <w:t>Указом</w:t>
      </w:r>
      <w:r>
        <w:rPr>
          <w:color w:val="333333"/>
          <w:spacing w:val="-6"/>
        </w:rPr>
        <w:t xml:space="preserve"> </w:t>
      </w:r>
      <w:r>
        <w:rPr>
          <w:color w:val="333333"/>
        </w:rPr>
        <w:t>Президента</w:t>
      </w:r>
      <w:r>
        <w:rPr>
          <w:color w:val="333333"/>
          <w:spacing w:val="-2"/>
        </w:rPr>
        <w:t xml:space="preserve"> </w:t>
      </w:r>
      <w:r>
        <w:rPr>
          <w:color w:val="333333"/>
        </w:rPr>
        <w:t>Российской</w:t>
      </w:r>
      <w:r>
        <w:rPr>
          <w:color w:val="333333"/>
          <w:spacing w:val="-4"/>
        </w:rPr>
        <w:t xml:space="preserve"> </w:t>
      </w:r>
      <w:r>
        <w:rPr>
          <w:color w:val="333333"/>
        </w:rPr>
        <w:t>Федерации</w:t>
      </w:r>
      <w:r>
        <w:rPr>
          <w:color w:val="333333"/>
          <w:spacing w:val="3"/>
        </w:rPr>
        <w:t xml:space="preserve"> </w:t>
      </w:r>
      <w:r>
        <w:rPr>
          <w:color w:val="333333"/>
        </w:rPr>
        <w:t>от</w:t>
      </w:r>
      <w:r>
        <w:rPr>
          <w:color w:val="333333"/>
          <w:spacing w:val="-2"/>
        </w:rPr>
        <w:t xml:space="preserve"> </w:t>
      </w:r>
      <w:r>
        <w:rPr>
          <w:color w:val="333333"/>
        </w:rPr>
        <w:t>2</w:t>
      </w:r>
      <w:r>
        <w:rPr>
          <w:color w:val="333333"/>
          <w:spacing w:val="-2"/>
        </w:rPr>
        <w:t xml:space="preserve"> </w:t>
      </w:r>
      <w:r>
        <w:rPr>
          <w:color w:val="333333"/>
        </w:rPr>
        <w:t>июля</w:t>
      </w:r>
      <w:r>
        <w:rPr>
          <w:color w:val="333333"/>
          <w:spacing w:val="-2"/>
        </w:rPr>
        <w:t xml:space="preserve"> </w:t>
      </w:r>
      <w:r>
        <w:rPr>
          <w:color w:val="333333"/>
        </w:rPr>
        <w:t>2021</w:t>
      </w:r>
      <w:r>
        <w:rPr>
          <w:color w:val="333333"/>
          <w:spacing w:val="-2"/>
        </w:rPr>
        <w:t xml:space="preserve"> </w:t>
      </w:r>
      <w:r>
        <w:rPr>
          <w:color w:val="333333"/>
        </w:rPr>
        <w:t>г.</w:t>
      </w:r>
      <w:r>
        <w:rPr>
          <w:color w:val="333333"/>
          <w:spacing w:val="-2"/>
        </w:rPr>
        <w:t xml:space="preserve"> </w:t>
      </w:r>
      <w:r>
        <w:rPr>
          <w:color w:val="333333"/>
        </w:rPr>
        <w:t>№</w:t>
      </w:r>
      <w:r>
        <w:rPr>
          <w:color w:val="333333"/>
          <w:spacing w:val="-2"/>
        </w:rPr>
        <w:t xml:space="preserve"> </w:t>
      </w:r>
      <w:r>
        <w:rPr>
          <w:color w:val="333333"/>
          <w:spacing w:val="-4"/>
        </w:rPr>
        <w:t>390;</w:t>
      </w:r>
    </w:p>
    <w:p w14:paraId="118D85A1" w14:textId="77777777" w:rsidR="004C4874" w:rsidRDefault="00F01225">
      <w:pPr>
        <w:pStyle w:val="a3"/>
        <w:jc w:val="left"/>
      </w:pPr>
      <w:r>
        <w:rPr>
          <w:color w:val="333333"/>
        </w:rPr>
        <w:t>раскрывать</w:t>
      </w:r>
      <w:r>
        <w:rPr>
          <w:color w:val="333333"/>
          <w:spacing w:val="-6"/>
        </w:rPr>
        <w:t xml:space="preserve"> </w:t>
      </w:r>
      <w:r>
        <w:rPr>
          <w:color w:val="333333"/>
        </w:rPr>
        <w:t>понятия</w:t>
      </w:r>
      <w:r>
        <w:rPr>
          <w:color w:val="333333"/>
          <w:spacing w:val="-5"/>
        </w:rPr>
        <w:t xml:space="preserve"> </w:t>
      </w:r>
      <w:r>
        <w:rPr>
          <w:color w:val="333333"/>
        </w:rPr>
        <w:t>«национальные</w:t>
      </w:r>
      <w:r>
        <w:rPr>
          <w:color w:val="333333"/>
          <w:spacing w:val="-9"/>
        </w:rPr>
        <w:t xml:space="preserve"> </w:t>
      </w:r>
      <w:r>
        <w:rPr>
          <w:color w:val="333333"/>
        </w:rPr>
        <w:t>интересы»</w:t>
      </w:r>
      <w:r>
        <w:rPr>
          <w:color w:val="333333"/>
          <w:spacing w:val="-10"/>
        </w:rPr>
        <w:t xml:space="preserve"> </w:t>
      </w:r>
      <w:r>
        <w:rPr>
          <w:color w:val="333333"/>
        </w:rPr>
        <w:t>и</w:t>
      </w:r>
      <w:r>
        <w:rPr>
          <w:color w:val="333333"/>
          <w:spacing w:val="-2"/>
        </w:rPr>
        <w:t xml:space="preserve"> </w:t>
      </w:r>
      <w:r>
        <w:rPr>
          <w:color w:val="333333"/>
        </w:rPr>
        <w:t>«угрозы</w:t>
      </w:r>
      <w:r>
        <w:rPr>
          <w:color w:val="333333"/>
          <w:spacing w:val="-7"/>
        </w:rPr>
        <w:t xml:space="preserve"> </w:t>
      </w:r>
      <w:r>
        <w:rPr>
          <w:color w:val="333333"/>
        </w:rPr>
        <w:t>национальной</w:t>
      </w:r>
      <w:r>
        <w:rPr>
          <w:color w:val="333333"/>
          <w:spacing w:val="-7"/>
        </w:rPr>
        <w:t xml:space="preserve"> </w:t>
      </w:r>
      <w:r>
        <w:rPr>
          <w:color w:val="333333"/>
        </w:rPr>
        <w:t>безопасности», приводить примеры;</w:t>
      </w:r>
    </w:p>
    <w:p w14:paraId="7D4C30F3" w14:textId="77777777" w:rsidR="004C4874" w:rsidRDefault="00F01225">
      <w:pPr>
        <w:pStyle w:val="a3"/>
        <w:jc w:val="left"/>
      </w:pPr>
      <w:r>
        <w:rPr>
          <w:color w:val="333333"/>
        </w:rPr>
        <w:t>раскрывать</w:t>
      </w:r>
      <w:r>
        <w:rPr>
          <w:color w:val="333333"/>
          <w:spacing w:val="-5"/>
        </w:rPr>
        <w:t xml:space="preserve"> </w:t>
      </w:r>
      <w:r>
        <w:rPr>
          <w:color w:val="333333"/>
        </w:rPr>
        <w:t>классификацию</w:t>
      </w:r>
      <w:r>
        <w:rPr>
          <w:color w:val="333333"/>
          <w:spacing w:val="-6"/>
        </w:rPr>
        <w:t xml:space="preserve"> </w:t>
      </w:r>
      <w:r>
        <w:rPr>
          <w:color w:val="333333"/>
        </w:rPr>
        <w:t>чрезвычайных</w:t>
      </w:r>
      <w:r>
        <w:rPr>
          <w:color w:val="333333"/>
          <w:spacing w:val="-4"/>
        </w:rPr>
        <w:t xml:space="preserve"> </w:t>
      </w:r>
      <w:r>
        <w:rPr>
          <w:color w:val="333333"/>
        </w:rPr>
        <w:t>ситуаций</w:t>
      </w:r>
      <w:r>
        <w:rPr>
          <w:color w:val="333333"/>
          <w:spacing w:val="-6"/>
        </w:rPr>
        <w:t xml:space="preserve"> </w:t>
      </w:r>
      <w:r>
        <w:rPr>
          <w:color w:val="333333"/>
        </w:rPr>
        <w:t>по</w:t>
      </w:r>
      <w:r>
        <w:rPr>
          <w:color w:val="333333"/>
          <w:spacing w:val="-6"/>
        </w:rPr>
        <w:t xml:space="preserve"> </w:t>
      </w:r>
      <w:r>
        <w:rPr>
          <w:color w:val="333333"/>
        </w:rPr>
        <w:t>масштабам</w:t>
      </w:r>
      <w:r>
        <w:rPr>
          <w:color w:val="333333"/>
          <w:spacing w:val="-7"/>
        </w:rPr>
        <w:t xml:space="preserve"> </w:t>
      </w:r>
      <w:r>
        <w:rPr>
          <w:color w:val="333333"/>
        </w:rPr>
        <w:t>и</w:t>
      </w:r>
      <w:r>
        <w:rPr>
          <w:color w:val="333333"/>
          <w:spacing w:val="-3"/>
        </w:rPr>
        <w:t xml:space="preserve"> </w:t>
      </w:r>
      <w:r>
        <w:rPr>
          <w:color w:val="333333"/>
        </w:rPr>
        <w:t>источникам возникновения, приводить примеры;</w:t>
      </w:r>
    </w:p>
    <w:p w14:paraId="6EFED4B5" w14:textId="77777777" w:rsidR="004C4874" w:rsidRDefault="00F01225">
      <w:pPr>
        <w:pStyle w:val="a3"/>
        <w:spacing w:before="1"/>
        <w:jc w:val="left"/>
      </w:pPr>
      <w:r>
        <w:rPr>
          <w:color w:val="333333"/>
        </w:rPr>
        <w:t>раскрывать</w:t>
      </w:r>
      <w:r>
        <w:rPr>
          <w:color w:val="333333"/>
          <w:spacing w:val="-4"/>
        </w:rPr>
        <w:t xml:space="preserve"> </w:t>
      </w:r>
      <w:r>
        <w:rPr>
          <w:color w:val="333333"/>
        </w:rPr>
        <w:t>способы</w:t>
      </w:r>
      <w:r>
        <w:rPr>
          <w:color w:val="333333"/>
          <w:spacing w:val="-5"/>
        </w:rPr>
        <w:t xml:space="preserve"> </w:t>
      </w:r>
      <w:r>
        <w:rPr>
          <w:color w:val="333333"/>
        </w:rPr>
        <w:t>информирования</w:t>
      </w:r>
      <w:r>
        <w:rPr>
          <w:color w:val="333333"/>
          <w:spacing w:val="-5"/>
        </w:rPr>
        <w:t xml:space="preserve"> </w:t>
      </w:r>
      <w:r>
        <w:rPr>
          <w:color w:val="333333"/>
        </w:rPr>
        <w:t>и</w:t>
      </w:r>
      <w:r>
        <w:rPr>
          <w:color w:val="333333"/>
          <w:spacing w:val="-5"/>
        </w:rPr>
        <w:t xml:space="preserve"> </w:t>
      </w:r>
      <w:r>
        <w:rPr>
          <w:color w:val="333333"/>
        </w:rPr>
        <w:t>оповещения</w:t>
      </w:r>
      <w:r>
        <w:rPr>
          <w:color w:val="333333"/>
          <w:spacing w:val="-5"/>
        </w:rPr>
        <w:t xml:space="preserve"> </w:t>
      </w:r>
      <w:r>
        <w:rPr>
          <w:color w:val="333333"/>
        </w:rPr>
        <w:t>населения</w:t>
      </w:r>
      <w:r>
        <w:rPr>
          <w:color w:val="333333"/>
          <w:spacing w:val="-5"/>
        </w:rPr>
        <w:t xml:space="preserve"> </w:t>
      </w:r>
      <w:r>
        <w:rPr>
          <w:color w:val="333333"/>
        </w:rPr>
        <w:t>о</w:t>
      </w:r>
      <w:r>
        <w:rPr>
          <w:color w:val="333333"/>
          <w:spacing w:val="-5"/>
        </w:rPr>
        <w:t xml:space="preserve"> </w:t>
      </w:r>
      <w:r>
        <w:rPr>
          <w:color w:val="333333"/>
        </w:rPr>
        <w:t>чрезвычайных</w:t>
      </w:r>
      <w:r>
        <w:rPr>
          <w:color w:val="333333"/>
          <w:spacing w:val="-4"/>
        </w:rPr>
        <w:t xml:space="preserve"> </w:t>
      </w:r>
      <w:r>
        <w:rPr>
          <w:color w:val="333333"/>
        </w:rPr>
        <w:t>ситуациях; перечислять основные этапы развития гражданской обороны, характеризовать роль</w:t>
      </w:r>
    </w:p>
    <w:p w14:paraId="41331C77" w14:textId="77777777" w:rsidR="004C4874" w:rsidRDefault="00F01225">
      <w:pPr>
        <w:pStyle w:val="a3"/>
        <w:jc w:val="left"/>
      </w:pPr>
      <w:r>
        <w:rPr>
          <w:color w:val="333333"/>
        </w:rPr>
        <w:t>гражданской</w:t>
      </w:r>
      <w:r>
        <w:rPr>
          <w:color w:val="333333"/>
          <w:spacing w:val="-5"/>
        </w:rPr>
        <w:t xml:space="preserve"> </w:t>
      </w:r>
      <w:r>
        <w:rPr>
          <w:color w:val="333333"/>
        </w:rPr>
        <w:t>обороны</w:t>
      </w:r>
      <w:r>
        <w:rPr>
          <w:color w:val="333333"/>
          <w:spacing w:val="-6"/>
        </w:rPr>
        <w:t xml:space="preserve"> </w:t>
      </w:r>
      <w:r>
        <w:rPr>
          <w:color w:val="333333"/>
        </w:rPr>
        <w:t>при</w:t>
      </w:r>
      <w:r>
        <w:rPr>
          <w:color w:val="333333"/>
          <w:spacing w:val="-5"/>
        </w:rPr>
        <w:t xml:space="preserve"> </w:t>
      </w:r>
      <w:r>
        <w:rPr>
          <w:color w:val="333333"/>
        </w:rPr>
        <w:t>чрезвычайных</w:t>
      </w:r>
      <w:r>
        <w:rPr>
          <w:color w:val="333333"/>
          <w:spacing w:val="-3"/>
        </w:rPr>
        <w:t xml:space="preserve"> </w:t>
      </w:r>
      <w:r>
        <w:rPr>
          <w:color w:val="333333"/>
        </w:rPr>
        <w:t>ситуациях</w:t>
      </w:r>
      <w:r>
        <w:rPr>
          <w:color w:val="333333"/>
          <w:spacing w:val="-2"/>
        </w:rPr>
        <w:t xml:space="preserve"> </w:t>
      </w:r>
      <w:r>
        <w:rPr>
          <w:color w:val="333333"/>
        </w:rPr>
        <w:t>и</w:t>
      </w:r>
      <w:r>
        <w:rPr>
          <w:color w:val="333333"/>
          <w:spacing w:val="-1"/>
        </w:rPr>
        <w:t xml:space="preserve"> </w:t>
      </w:r>
      <w:r>
        <w:rPr>
          <w:color w:val="333333"/>
        </w:rPr>
        <w:t>угрозах</w:t>
      </w:r>
      <w:r>
        <w:rPr>
          <w:color w:val="333333"/>
          <w:spacing w:val="-2"/>
        </w:rPr>
        <w:t xml:space="preserve"> </w:t>
      </w:r>
      <w:r>
        <w:rPr>
          <w:color w:val="333333"/>
        </w:rPr>
        <w:t>военного</w:t>
      </w:r>
      <w:r>
        <w:rPr>
          <w:color w:val="333333"/>
          <w:spacing w:val="-4"/>
        </w:rPr>
        <w:t xml:space="preserve"> </w:t>
      </w:r>
      <w:r>
        <w:rPr>
          <w:color w:val="333333"/>
          <w:spacing w:val="-2"/>
        </w:rPr>
        <w:t>характера;</w:t>
      </w:r>
    </w:p>
    <w:p w14:paraId="60D7CCAE" w14:textId="77777777" w:rsidR="004C4874" w:rsidRDefault="00F01225">
      <w:pPr>
        <w:pStyle w:val="a3"/>
        <w:ind w:right="291"/>
        <w:jc w:val="left"/>
      </w:pPr>
      <w:r>
        <w:rPr>
          <w:color w:val="333333"/>
        </w:rPr>
        <w:t>выработать навыки безопасных действий при получении сигнала «Внимание всем!»; изучить</w:t>
      </w:r>
      <w:r>
        <w:rPr>
          <w:color w:val="333333"/>
          <w:spacing w:val="-4"/>
        </w:rPr>
        <w:t xml:space="preserve"> </w:t>
      </w:r>
      <w:r>
        <w:rPr>
          <w:color w:val="333333"/>
        </w:rPr>
        <w:t>средства</w:t>
      </w:r>
      <w:r>
        <w:rPr>
          <w:color w:val="333333"/>
          <w:spacing w:val="-6"/>
        </w:rPr>
        <w:t xml:space="preserve"> </w:t>
      </w:r>
      <w:r>
        <w:rPr>
          <w:color w:val="333333"/>
        </w:rPr>
        <w:t>индивидуальной</w:t>
      </w:r>
      <w:r>
        <w:rPr>
          <w:color w:val="333333"/>
          <w:spacing w:val="-5"/>
        </w:rPr>
        <w:t xml:space="preserve"> </w:t>
      </w:r>
      <w:r>
        <w:rPr>
          <w:color w:val="333333"/>
        </w:rPr>
        <w:t>и</w:t>
      </w:r>
      <w:r>
        <w:rPr>
          <w:color w:val="333333"/>
          <w:spacing w:val="-7"/>
        </w:rPr>
        <w:t xml:space="preserve"> </w:t>
      </w:r>
      <w:r>
        <w:rPr>
          <w:color w:val="333333"/>
        </w:rPr>
        <w:t>коллективной</w:t>
      </w:r>
      <w:r>
        <w:rPr>
          <w:color w:val="333333"/>
          <w:spacing w:val="-5"/>
        </w:rPr>
        <w:t xml:space="preserve"> </w:t>
      </w:r>
      <w:r>
        <w:rPr>
          <w:color w:val="333333"/>
        </w:rPr>
        <w:t>защиты</w:t>
      </w:r>
      <w:r>
        <w:rPr>
          <w:color w:val="333333"/>
          <w:spacing w:val="-5"/>
        </w:rPr>
        <w:t xml:space="preserve"> </w:t>
      </w:r>
      <w:r>
        <w:rPr>
          <w:color w:val="333333"/>
        </w:rPr>
        <w:t>населения,</w:t>
      </w:r>
      <w:r>
        <w:rPr>
          <w:color w:val="333333"/>
          <w:spacing w:val="-8"/>
        </w:rPr>
        <w:t xml:space="preserve"> </w:t>
      </w:r>
      <w:r>
        <w:rPr>
          <w:color w:val="333333"/>
        </w:rPr>
        <w:t>вырабатывать</w:t>
      </w:r>
      <w:r>
        <w:rPr>
          <w:color w:val="333333"/>
          <w:spacing w:val="-4"/>
        </w:rPr>
        <w:t xml:space="preserve"> </w:t>
      </w:r>
      <w:r>
        <w:rPr>
          <w:color w:val="333333"/>
        </w:rPr>
        <w:t>навыки пользования фильтрующим противогазом;объяснять порядок действий населения при</w:t>
      </w:r>
    </w:p>
    <w:p w14:paraId="51D42C0A" w14:textId="77777777" w:rsidR="004C4874" w:rsidRDefault="00F01225">
      <w:pPr>
        <w:pStyle w:val="a3"/>
        <w:jc w:val="left"/>
      </w:pPr>
      <w:r>
        <w:rPr>
          <w:color w:val="333333"/>
        </w:rPr>
        <w:t>объявлении</w:t>
      </w:r>
      <w:r>
        <w:rPr>
          <w:color w:val="333333"/>
          <w:spacing w:val="-4"/>
        </w:rPr>
        <w:t xml:space="preserve"> </w:t>
      </w:r>
      <w:r>
        <w:rPr>
          <w:color w:val="333333"/>
          <w:spacing w:val="-2"/>
        </w:rPr>
        <w:t>эвакуации;</w:t>
      </w:r>
    </w:p>
    <w:p w14:paraId="53AA6D00" w14:textId="77777777" w:rsidR="004C4874" w:rsidRDefault="00F01225">
      <w:pPr>
        <w:pStyle w:val="a3"/>
        <w:ind w:right="872"/>
        <w:jc w:val="left"/>
      </w:pPr>
      <w:r>
        <w:rPr>
          <w:color w:val="333333"/>
        </w:rPr>
        <w:t>характеризовать</w:t>
      </w:r>
      <w:r>
        <w:rPr>
          <w:color w:val="333333"/>
          <w:spacing w:val="-5"/>
        </w:rPr>
        <w:t xml:space="preserve"> </w:t>
      </w:r>
      <w:r>
        <w:rPr>
          <w:color w:val="333333"/>
        </w:rPr>
        <w:t>современное</w:t>
      </w:r>
      <w:r>
        <w:rPr>
          <w:color w:val="333333"/>
          <w:spacing w:val="-7"/>
        </w:rPr>
        <w:t xml:space="preserve"> </w:t>
      </w:r>
      <w:r>
        <w:rPr>
          <w:color w:val="333333"/>
        </w:rPr>
        <w:t>состояние</w:t>
      </w:r>
      <w:r>
        <w:rPr>
          <w:color w:val="333333"/>
          <w:spacing w:val="-7"/>
        </w:rPr>
        <w:t xml:space="preserve"> </w:t>
      </w:r>
      <w:r>
        <w:rPr>
          <w:color w:val="333333"/>
        </w:rPr>
        <w:t>Вооружённых</w:t>
      </w:r>
      <w:r>
        <w:rPr>
          <w:color w:val="333333"/>
          <w:spacing w:val="-5"/>
        </w:rPr>
        <w:t xml:space="preserve"> </w:t>
      </w:r>
      <w:r>
        <w:rPr>
          <w:color w:val="333333"/>
        </w:rPr>
        <w:t>Сил</w:t>
      </w:r>
      <w:r>
        <w:rPr>
          <w:color w:val="333333"/>
          <w:spacing w:val="-9"/>
        </w:rPr>
        <w:t xml:space="preserve"> </w:t>
      </w:r>
      <w:r>
        <w:rPr>
          <w:color w:val="333333"/>
        </w:rPr>
        <w:t>Российской</w:t>
      </w:r>
      <w:r>
        <w:rPr>
          <w:color w:val="333333"/>
          <w:spacing w:val="-6"/>
        </w:rPr>
        <w:t xml:space="preserve"> </w:t>
      </w:r>
      <w:r>
        <w:rPr>
          <w:color w:val="333333"/>
        </w:rPr>
        <w:t>Федерации; приводить примеры применения Вооружённых Сил Российской Федерации</w:t>
      </w:r>
    </w:p>
    <w:p w14:paraId="4C246C05" w14:textId="77777777" w:rsidR="004C4874" w:rsidRDefault="00F01225">
      <w:pPr>
        <w:pStyle w:val="a3"/>
        <w:jc w:val="left"/>
      </w:pPr>
      <w:r>
        <w:rPr>
          <w:color w:val="333333"/>
        </w:rPr>
        <w:t>в</w:t>
      </w:r>
      <w:r>
        <w:rPr>
          <w:color w:val="333333"/>
          <w:spacing w:val="-6"/>
        </w:rPr>
        <w:t xml:space="preserve"> </w:t>
      </w:r>
      <w:r>
        <w:rPr>
          <w:color w:val="333333"/>
        </w:rPr>
        <w:t>борьбе</w:t>
      </w:r>
      <w:r>
        <w:rPr>
          <w:color w:val="333333"/>
          <w:spacing w:val="-4"/>
        </w:rPr>
        <w:t xml:space="preserve"> </w:t>
      </w:r>
      <w:r>
        <w:rPr>
          <w:color w:val="333333"/>
        </w:rPr>
        <w:t>с</w:t>
      </w:r>
      <w:r>
        <w:rPr>
          <w:color w:val="333333"/>
          <w:spacing w:val="-4"/>
        </w:rPr>
        <w:t xml:space="preserve"> </w:t>
      </w:r>
      <w:r>
        <w:rPr>
          <w:color w:val="333333"/>
        </w:rPr>
        <w:t>неонацизмом</w:t>
      </w:r>
      <w:r>
        <w:rPr>
          <w:color w:val="333333"/>
          <w:spacing w:val="-4"/>
        </w:rPr>
        <w:t xml:space="preserve"> </w:t>
      </w:r>
      <w:r>
        <w:rPr>
          <w:color w:val="333333"/>
        </w:rPr>
        <w:t>и</w:t>
      </w:r>
      <w:r>
        <w:rPr>
          <w:color w:val="333333"/>
          <w:spacing w:val="-4"/>
        </w:rPr>
        <w:t xml:space="preserve"> </w:t>
      </w:r>
      <w:r>
        <w:rPr>
          <w:color w:val="333333"/>
        </w:rPr>
        <w:t>международным</w:t>
      </w:r>
      <w:r>
        <w:rPr>
          <w:color w:val="333333"/>
          <w:spacing w:val="-4"/>
        </w:rPr>
        <w:t xml:space="preserve"> </w:t>
      </w:r>
      <w:r>
        <w:rPr>
          <w:color w:val="333333"/>
          <w:spacing w:val="-2"/>
        </w:rPr>
        <w:t>терроризмом;</w:t>
      </w:r>
    </w:p>
    <w:p w14:paraId="2C50DF8C" w14:textId="77777777" w:rsidR="004C4874" w:rsidRDefault="00F01225">
      <w:pPr>
        <w:pStyle w:val="a3"/>
        <w:ind w:right="2995"/>
        <w:jc w:val="left"/>
      </w:pPr>
      <w:r>
        <w:rPr>
          <w:color w:val="333333"/>
        </w:rPr>
        <w:t>раскрывать</w:t>
      </w:r>
      <w:r>
        <w:rPr>
          <w:color w:val="333333"/>
          <w:spacing w:val="-9"/>
        </w:rPr>
        <w:t xml:space="preserve"> </w:t>
      </w:r>
      <w:r>
        <w:rPr>
          <w:color w:val="333333"/>
        </w:rPr>
        <w:t>понятия</w:t>
      </w:r>
      <w:r>
        <w:rPr>
          <w:color w:val="333333"/>
          <w:spacing w:val="-8"/>
        </w:rPr>
        <w:t xml:space="preserve"> </w:t>
      </w:r>
      <w:r>
        <w:rPr>
          <w:color w:val="333333"/>
        </w:rPr>
        <w:t>«воинская</w:t>
      </w:r>
      <w:r>
        <w:rPr>
          <w:color w:val="333333"/>
          <w:spacing w:val="-10"/>
        </w:rPr>
        <w:t xml:space="preserve"> </w:t>
      </w:r>
      <w:r>
        <w:rPr>
          <w:color w:val="333333"/>
        </w:rPr>
        <w:t>обязанность»,</w:t>
      </w:r>
      <w:r>
        <w:rPr>
          <w:color w:val="333333"/>
          <w:spacing w:val="-8"/>
        </w:rPr>
        <w:t xml:space="preserve"> </w:t>
      </w:r>
      <w:r>
        <w:rPr>
          <w:color w:val="333333"/>
        </w:rPr>
        <w:t>«военная</w:t>
      </w:r>
      <w:r>
        <w:rPr>
          <w:color w:val="333333"/>
          <w:spacing w:val="-10"/>
        </w:rPr>
        <w:t xml:space="preserve"> </w:t>
      </w:r>
      <w:r>
        <w:rPr>
          <w:color w:val="333333"/>
        </w:rPr>
        <w:t>служба»; раскрывать содержание подготовки к службе в армии.</w:t>
      </w:r>
    </w:p>
    <w:p w14:paraId="359CCEA2" w14:textId="77777777" w:rsidR="004C4874" w:rsidRDefault="00F01225">
      <w:pPr>
        <w:pStyle w:val="a3"/>
        <w:spacing w:before="1"/>
        <w:ind w:right="872"/>
        <w:jc w:val="left"/>
      </w:pPr>
      <w:r>
        <w:rPr>
          <w:color w:val="333333"/>
          <w:u w:val="single" w:color="333333"/>
        </w:rPr>
        <w:t>Предметные</w:t>
      </w:r>
      <w:r>
        <w:rPr>
          <w:color w:val="333333"/>
          <w:spacing w:val="-7"/>
          <w:u w:val="single" w:color="333333"/>
        </w:rPr>
        <w:t xml:space="preserve"> </w:t>
      </w:r>
      <w:r>
        <w:rPr>
          <w:color w:val="333333"/>
          <w:u w:val="single" w:color="333333"/>
        </w:rPr>
        <w:t>результаты</w:t>
      </w:r>
      <w:r>
        <w:rPr>
          <w:color w:val="333333"/>
          <w:spacing w:val="-5"/>
          <w:u w:val="single" w:color="333333"/>
        </w:rPr>
        <w:t xml:space="preserve"> </w:t>
      </w:r>
      <w:r>
        <w:rPr>
          <w:color w:val="333333"/>
          <w:u w:val="single" w:color="333333"/>
        </w:rPr>
        <w:t>по</w:t>
      </w:r>
      <w:r>
        <w:rPr>
          <w:color w:val="333333"/>
          <w:spacing w:val="-5"/>
          <w:u w:val="single" w:color="333333"/>
        </w:rPr>
        <w:t xml:space="preserve"> </w:t>
      </w:r>
      <w:r>
        <w:rPr>
          <w:color w:val="333333"/>
          <w:u w:val="single" w:color="333333"/>
        </w:rPr>
        <w:t>модулю</w:t>
      </w:r>
      <w:r>
        <w:rPr>
          <w:color w:val="333333"/>
          <w:spacing w:val="-5"/>
          <w:u w:val="single" w:color="333333"/>
        </w:rPr>
        <w:t xml:space="preserve"> </w:t>
      </w:r>
      <w:r>
        <w:rPr>
          <w:color w:val="333333"/>
          <w:u w:val="single" w:color="333333"/>
        </w:rPr>
        <w:t>№</w:t>
      </w:r>
      <w:r>
        <w:rPr>
          <w:color w:val="333333"/>
          <w:spacing w:val="-6"/>
          <w:u w:val="single" w:color="333333"/>
        </w:rPr>
        <w:t xml:space="preserve"> </w:t>
      </w:r>
      <w:r>
        <w:rPr>
          <w:color w:val="333333"/>
          <w:u w:val="single" w:color="333333"/>
        </w:rPr>
        <w:t>2</w:t>
      </w:r>
      <w:r>
        <w:rPr>
          <w:color w:val="333333"/>
          <w:spacing w:val="-1"/>
          <w:u w:val="single" w:color="333333"/>
        </w:rPr>
        <w:t xml:space="preserve"> </w:t>
      </w:r>
      <w:r>
        <w:rPr>
          <w:color w:val="333333"/>
          <w:u w:val="single" w:color="333333"/>
        </w:rPr>
        <w:t>«Военная</w:t>
      </w:r>
      <w:r>
        <w:rPr>
          <w:color w:val="333333"/>
          <w:spacing w:val="-5"/>
          <w:u w:val="single" w:color="333333"/>
        </w:rPr>
        <w:t xml:space="preserve"> </w:t>
      </w:r>
      <w:r>
        <w:rPr>
          <w:color w:val="333333"/>
          <w:u w:val="single" w:color="333333"/>
        </w:rPr>
        <w:t>подготовка.</w:t>
      </w:r>
      <w:r>
        <w:rPr>
          <w:color w:val="333333"/>
          <w:spacing w:val="-5"/>
          <w:u w:val="single" w:color="333333"/>
        </w:rPr>
        <w:t xml:space="preserve"> </w:t>
      </w:r>
      <w:r>
        <w:rPr>
          <w:color w:val="333333"/>
          <w:u w:val="single" w:color="333333"/>
        </w:rPr>
        <w:t>Основы</w:t>
      </w:r>
      <w:r>
        <w:rPr>
          <w:color w:val="333333"/>
          <w:spacing w:val="-6"/>
          <w:u w:val="single" w:color="333333"/>
        </w:rPr>
        <w:t xml:space="preserve"> </w:t>
      </w:r>
      <w:r>
        <w:rPr>
          <w:color w:val="333333"/>
          <w:u w:val="single" w:color="333333"/>
        </w:rPr>
        <w:t>военных</w:t>
      </w:r>
      <w:r>
        <w:rPr>
          <w:color w:val="333333"/>
        </w:rPr>
        <w:t xml:space="preserve"> </w:t>
      </w:r>
      <w:r>
        <w:rPr>
          <w:color w:val="333333"/>
          <w:spacing w:val="-2"/>
          <w:u w:val="single" w:color="333333"/>
        </w:rPr>
        <w:t>знаний»:</w:t>
      </w:r>
    </w:p>
    <w:p w14:paraId="5BAFEF59" w14:textId="77777777" w:rsidR="004C4874" w:rsidRDefault="00F01225">
      <w:pPr>
        <w:pStyle w:val="a3"/>
        <w:jc w:val="left"/>
      </w:pPr>
      <w:r>
        <w:rPr>
          <w:color w:val="333333"/>
        </w:rPr>
        <w:t>иметь</w:t>
      </w:r>
      <w:r>
        <w:rPr>
          <w:color w:val="333333"/>
          <w:spacing w:val="-3"/>
        </w:rPr>
        <w:t xml:space="preserve"> </w:t>
      </w:r>
      <w:r>
        <w:rPr>
          <w:color w:val="333333"/>
        </w:rPr>
        <w:t>представление</w:t>
      </w:r>
      <w:r>
        <w:rPr>
          <w:color w:val="333333"/>
          <w:spacing w:val="-5"/>
        </w:rPr>
        <w:t xml:space="preserve"> </w:t>
      </w:r>
      <w:r>
        <w:rPr>
          <w:color w:val="333333"/>
        </w:rPr>
        <w:t>об</w:t>
      </w:r>
      <w:r>
        <w:rPr>
          <w:color w:val="333333"/>
          <w:spacing w:val="-4"/>
        </w:rPr>
        <w:t xml:space="preserve"> </w:t>
      </w:r>
      <w:r>
        <w:rPr>
          <w:color w:val="333333"/>
        </w:rPr>
        <w:t>истории</w:t>
      </w:r>
      <w:r>
        <w:rPr>
          <w:color w:val="333333"/>
          <w:spacing w:val="-6"/>
        </w:rPr>
        <w:t xml:space="preserve"> </w:t>
      </w:r>
      <w:r>
        <w:rPr>
          <w:color w:val="333333"/>
        </w:rPr>
        <w:t>зарождения</w:t>
      </w:r>
      <w:r>
        <w:rPr>
          <w:color w:val="333333"/>
          <w:spacing w:val="-7"/>
        </w:rPr>
        <w:t xml:space="preserve"> </w:t>
      </w:r>
      <w:r>
        <w:rPr>
          <w:color w:val="333333"/>
        </w:rPr>
        <w:t>и</w:t>
      </w:r>
      <w:r>
        <w:rPr>
          <w:color w:val="333333"/>
          <w:spacing w:val="-4"/>
        </w:rPr>
        <w:t xml:space="preserve"> </w:t>
      </w:r>
      <w:r>
        <w:rPr>
          <w:color w:val="333333"/>
        </w:rPr>
        <w:t>развития</w:t>
      </w:r>
      <w:r>
        <w:rPr>
          <w:color w:val="333333"/>
          <w:spacing w:val="-4"/>
        </w:rPr>
        <w:t xml:space="preserve"> </w:t>
      </w:r>
      <w:r>
        <w:rPr>
          <w:color w:val="333333"/>
        </w:rPr>
        <w:t>Вооруженных</w:t>
      </w:r>
      <w:r>
        <w:rPr>
          <w:color w:val="333333"/>
          <w:spacing w:val="-3"/>
        </w:rPr>
        <w:t xml:space="preserve"> </w:t>
      </w:r>
      <w:r>
        <w:rPr>
          <w:color w:val="333333"/>
        </w:rPr>
        <w:t>Сил</w:t>
      </w:r>
      <w:r>
        <w:rPr>
          <w:color w:val="333333"/>
          <w:spacing w:val="-4"/>
        </w:rPr>
        <w:t xml:space="preserve"> </w:t>
      </w:r>
      <w:r>
        <w:rPr>
          <w:color w:val="333333"/>
        </w:rPr>
        <w:t xml:space="preserve">Российской </w:t>
      </w:r>
      <w:r>
        <w:rPr>
          <w:color w:val="333333"/>
          <w:spacing w:val="-2"/>
        </w:rPr>
        <w:t>Федерации;</w:t>
      </w:r>
    </w:p>
    <w:p w14:paraId="077E02A6" w14:textId="77777777" w:rsidR="004C4874" w:rsidRDefault="00F01225">
      <w:pPr>
        <w:pStyle w:val="a3"/>
        <w:jc w:val="left"/>
      </w:pPr>
      <w:r>
        <w:rPr>
          <w:color w:val="333333"/>
        </w:rPr>
        <w:t>владеть</w:t>
      </w:r>
      <w:r>
        <w:rPr>
          <w:color w:val="333333"/>
          <w:spacing w:val="-5"/>
        </w:rPr>
        <w:t xml:space="preserve"> </w:t>
      </w:r>
      <w:r>
        <w:rPr>
          <w:color w:val="333333"/>
        </w:rPr>
        <w:t>информацией</w:t>
      </w:r>
      <w:r>
        <w:rPr>
          <w:color w:val="333333"/>
          <w:spacing w:val="-3"/>
        </w:rPr>
        <w:t xml:space="preserve"> </w:t>
      </w:r>
      <w:r>
        <w:rPr>
          <w:color w:val="333333"/>
        </w:rPr>
        <w:t>о</w:t>
      </w:r>
      <w:r>
        <w:rPr>
          <w:color w:val="333333"/>
          <w:spacing w:val="-7"/>
        </w:rPr>
        <w:t xml:space="preserve"> </w:t>
      </w:r>
      <w:r>
        <w:rPr>
          <w:color w:val="333333"/>
        </w:rPr>
        <w:t>направлениях</w:t>
      </w:r>
      <w:r>
        <w:rPr>
          <w:color w:val="333333"/>
          <w:spacing w:val="-1"/>
        </w:rPr>
        <w:t xml:space="preserve"> </w:t>
      </w:r>
      <w:r>
        <w:rPr>
          <w:color w:val="333333"/>
        </w:rPr>
        <w:t>подготовки</w:t>
      </w:r>
      <w:r>
        <w:rPr>
          <w:color w:val="333333"/>
          <w:spacing w:val="-3"/>
        </w:rPr>
        <w:t xml:space="preserve"> </w:t>
      </w:r>
      <w:r>
        <w:rPr>
          <w:color w:val="333333"/>
        </w:rPr>
        <w:t>к</w:t>
      </w:r>
      <w:r>
        <w:rPr>
          <w:color w:val="333333"/>
          <w:spacing w:val="-3"/>
        </w:rPr>
        <w:t xml:space="preserve"> </w:t>
      </w:r>
      <w:r>
        <w:rPr>
          <w:color w:val="333333"/>
        </w:rPr>
        <w:t>военной</w:t>
      </w:r>
      <w:r>
        <w:rPr>
          <w:color w:val="333333"/>
          <w:spacing w:val="-3"/>
        </w:rPr>
        <w:t xml:space="preserve"> </w:t>
      </w:r>
      <w:r>
        <w:rPr>
          <w:color w:val="333333"/>
          <w:spacing w:val="-2"/>
        </w:rPr>
        <w:t>службе;</w:t>
      </w:r>
    </w:p>
    <w:p w14:paraId="08386191" w14:textId="77777777" w:rsidR="004C4874" w:rsidRDefault="00F01225">
      <w:pPr>
        <w:pStyle w:val="a3"/>
        <w:ind w:right="872"/>
        <w:jc w:val="left"/>
      </w:pPr>
      <w:r>
        <w:rPr>
          <w:color w:val="333333"/>
        </w:rPr>
        <w:t>понимать необходимость подготовки к военной службе по основным направлениям; осознавать</w:t>
      </w:r>
      <w:r>
        <w:rPr>
          <w:color w:val="333333"/>
          <w:spacing w:val="-4"/>
        </w:rPr>
        <w:t xml:space="preserve"> </w:t>
      </w:r>
      <w:r>
        <w:rPr>
          <w:color w:val="333333"/>
        </w:rPr>
        <w:t>значимость</w:t>
      </w:r>
      <w:r>
        <w:rPr>
          <w:color w:val="333333"/>
          <w:spacing w:val="-6"/>
        </w:rPr>
        <w:t xml:space="preserve"> </w:t>
      </w:r>
      <w:r>
        <w:rPr>
          <w:color w:val="333333"/>
        </w:rPr>
        <w:t>каждого</w:t>
      </w:r>
      <w:r>
        <w:rPr>
          <w:color w:val="333333"/>
          <w:spacing w:val="-5"/>
        </w:rPr>
        <w:t xml:space="preserve"> </w:t>
      </w:r>
      <w:r>
        <w:rPr>
          <w:color w:val="333333"/>
        </w:rPr>
        <w:t>направления</w:t>
      </w:r>
      <w:r>
        <w:rPr>
          <w:color w:val="333333"/>
          <w:spacing w:val="-5"/>
        </w:rPr>
        <w:t xml:space="preserve"> </w:t>
      </w:r>
      <w:r>
        <w:rPr>
          <w:color w:val="333333"/>
        </w:rPr>
        <w:t>подготовки</w:t>
      </w:r>
      <w:r>
        <w:rPr>
          <w:color w:val="333333"/>
          <w:spacing w:val="-4"/>
        </w:rPr>
        <w:t xml:space="preserve"> </w:t>
      </w:r>
      <w:r>
        <w:rPr>
          <w:color w:val="333333"/>
        </w:rPr>
        <w:t>к</w:t>
      </w:r>
      <w:r>
        <w:rPr>
          <w:color w:val="333333"/>
          <w:spacing w:val="-5"/>
        </w:rPr>
        <w:t xml:space="preserve"> </w:t>
      </w:r>
      <w:r>
        <w:rPr>
          <w:color w:val="333333"/>
        </w:rPr>
        <w:t>военной</w:t>
      </w:r>
      <w:r>
        <w:rPr>
          <w:color w:val="333333"/>
          <w:spacing w:val="-5"/>
        </w:rPr>
        <w:t xml:space="preserve"> </w:t>
      </w:r>
      <w:r>
        <w:rPr>
          <w:color w:val="333333"/>
        </w:rPr>
        <w:t>службе в</w:t>
      </w:r>
      <w:r>
        <w:rPr>
          <w:color w:val="333333"/>
          <w:spacing w:val="-6"/>
        </w:rPr>
        <w:t xml:space="preserve"> </w:t>
      </w:r>
      <w:r>
        <w:rPr>
          <w:color w:val="333333"/>
        </w:rPr>
        <w:t>решении комплексных задач;</w:t>
      </w:r>
    </w:p>
    <w:p w14:paraId="7603A12F" w14:textId="77777777" w:rsidR="004C4874" w:rsidRDefault="00F01225">
      <w:pPr>
        <w:pStyle w:val="a3"/>
        <w:jc w:val="left"/>
      </w:pPr>
      <w:r>
        <w:rPr>
          <w:color w:val="333333"/>
        </w:rPr>
        <w:t>представление</w:t>
      </w:r>
      <w:r>
        <w:rPr>
          <w:color w:val="333333"/>
          <w:spacing w:val="-6"/>
        </w:rPr>
        <w:t xml:space="preserve"> </w:t>
      </w:r>
      <w:r>
        <w:rPr>
          <w:color w:val="333333"/>
        </w:rPr>
        <w:t>о</w:t>
      </w:r>
      <w:r>
        <w:rPr>
          <w:color w:val="333333"/>
          <w:spacing w:val="-5"/>
        </w:rPr>
        <w:t xml:space="preserve"> </w:t>
      </w:r>
      <w:r>
        <w:rPr>
          <w:color w:val="333333"/>
        </w:rPr>
        <w:t>составе,</w:t>
      </w:r>
      <w:r>
        <w:rPr>
          <w:color w:val="333333"/>
          <w:spacing w:val="-5"/>
        </w:rPr>
        <w:t xml:space="preserve"> </w:t>
      </w:r>
      <w:r>
        <w:rPr>
          <w:color w:val="333333"/>
        </w:rPr>
        <w:t>предназначении</w:t>
      </w:r>
      <w:r>
        <w:rPr>
          <w:color w:val="333333"/>
          <w:spacing w:val="-5"/>
        </w:rPr>
        <w:t xml:space="preserve"> </w:t>
      </w:r>
      <w:r>
        <w:rPr>
          <w:color w:val="333333"/>
        </w:rPr>
        <w:t>видов</w:t>
      </w:r>
      <w:r>
        <w:rPr>
          <w:color w:val="333333"/>
          <w:spacing w:val="-6"/>
        </w:rPr>
        <w:t xml:space="preserve"> </w:t>
      </w:r>
      <w:r>
        <w:rPr>
          <w:color w:val="333333"/>
        </w:rPr>
        <w:t>и</w:t>
      </w:r>
      <w:r>
        <w:rPr>
          <w:color w:val="333333"/>
          <w:spacing w:val="-5"/>
        </w:rPr>
        <w:t xml:space="preserve"> </w:t>
      </w:r>
      <w:r>
        <w:rPr>
          <w:color w:val="333333"/>
        </w:rPr>
        <w:t>родов</w:t>
      </w:r>
      <w:r>
        <w:rPr>
          <w:color w:val="333333"/>
          <w:spacing w:val="-6"/>
        </w:rPr>
        <w:t xml:space="preserve"> </w:t>
      </w:r>
      <w:r>
        <w:rPr>
          <w:color w:val="333333"/>
        </w:rPr>
        <w:t>Вооруженных</w:t>
      </w:r>
      <w:r>
        <w:rPr>
          <w:color w:val="333333"/>
          <w:spacing w:val="-4"/>
        </w:rPr>
        <w:t xml:space="preserve"> </w:t>
      </w:r>
      <w:r>
        <w:rPr>
          <w:color w:val="333333"/>
        </w:rPr>
        <w:t>Сил</w:t>
      </w:r>
      <w:r>
        <w:rPr>
          <w:color w:val="333333"/>
          <w:spacing w:val="-5"/>
        </w:rPr>
        <w:t xml:space="preserve"> </w:t>
      </w:r>
      <w:r>
        <w:rPr>
          <w:color w:val="333333"/>
        </w:rPr>
        <w:t xml:space="preserve">Российской </w:t>
      </w:r>
      <w:r>
        <w:rPr>
          <w:color w:val="333333"/>
          <w:spacing w:val="-2"/>
        </w:rPr>
        <w:t>Федерации;</w:t>
      </w:r>
    </w:p>
    <w:p w14:paraId="044B7A0B" w14:textId="77777777" w:rsidR="004C4874" w:rsidRDefault="00F01225">
      <w:pPr>
        <w:pStyle w:val="a3"/>
        <w:ind w:right="286"/>
        <w:jc w:val="left"/>
      </w:pPr>
      <w:r>
        <w:rPr>
          <w:color w:val="333333"/>
        </w:rPr>
        <w:t>понимать</w:t>
      </w:r>
      <w:r>
        <w:rPr>
          <w:color w:val="333333"/>
          <w:spacing w:val="-6"/>
        </w:rPr>
        <w:t xml:space="preserve"> </w:t>
      </w:r>
      <w:r>
        <w:rPr>
          <w:color w:val="333333"/>
        </w:rPr>
        <w:t>функции</w:t>
      </w:r>
      <w:r>
        <w:rPr>
          <w:color w:val="333333"/>
          <w:spacing w:val="-5"/>
        </w:rPr>
        <w:t xml:space="preserve"> </w:t>
      </w:r>
      <w:r>
        <w:rPr>
          <w:color w:val="333333"/>
        </w:rPr>
        <w:t>и</w:t>
      </w:r>
      <w:r>
        <w:rPr>
          <w:color w:val="333333"/>
          <w:spacing w:val="-6"/>
        </w:rPr>
        <w:t xml:space="preserve"> </w:t>
      </w:r>
      <w:r>
        <w:rPr>
          <w:color w:val="333333"/>
        </w:rPr>
        <w:t>задачи</w:t>
      </w:r>
      <w:r>
        <w:rPr>
          <w:color w:val="333333"/>
          <w:spacing w:val="-5"/>
        </w:rPr>
        <w:t xml:space="preserve"> </w:t>
      </w:r>
      <w:r>
        <w:rPr>
          <w:color w:val="333333"/>
        </w:rPr>
        <w:t>Вооруженных</w:t>
      </w:r>
      <w:r>
        <w:rPr>
          <w:color w:val="333333"/>
          <w:spacing w:val="-4"/>
        </w:rPr>
        <w:t xml:space="preserve"> </w:t>
      </w:r>
      <w:r>
        <w:rPr>
          <w:color w:val="333333"/>
        </w:rPr>
        <w:t>Сил</w:t>
      </w:r>
      <w:r>
        <w:rPr>
          <w:color w:val="333333"/>
          <w:spacing w:val="-5"/>
        </w:rPr>
        <w:t xml:space="preserve"> </w:t>
      </w:r>
      <w:r>
        <w:rPr>
          <w:color w:val="333333"/>
        </w:rPr>
        <w:t>Российской</w:t>
      </w:r>
      <w:r>
        <w:rPr>
          <w:color w:val="333333"/>
          <w:spacing w:val="-5"/>
        </w:rPr>
        <w:t xml:space="preserve"> </w:t>
      </w:r>
      <w:r>
        <w:rPr>
          <w:color w:val="333333"/>
        </w:rPr>
        <w:t>Федерации на</w:t>
      </w:r>
      <w:r>
        <w:rPr>
          <w:color w:val="333333"/>
          <w:spacing w:val="-6"/>
        </w:rPr>
        <w:t xml:space="preserve"> </w:t>
      </w:r>
      <w:r>
        <w:rPr>
          <w:color w:val="333333"/>
        </w:rPr>
        <w:t xml:space="preserve">современном </w:t>
      </w:r>
      <w:r>
        <w:rPr>
          <w:color w:val="333333"/>
          <w:spacing w:val="-2"/>
        </w:rPr>
        <w:t>этапе;</w:t>
      </w:r>
    </w:p>
    <w:p w14:paraId="5E95B61C" w14:textId="77777777" w:rsidR="004C4874" w:rsidRDefault="00F01225">
      <w:pPr>
        <w:pStyle w:val="a3"/>
        <w:jc w:val="left"/>
      </w:pPr>
      <w:r>
        <w:rPr>
          <w:color w:val="333333"/>
        </w:rPr>
        <w:t>понимать</w:t>
      </w:r>
      <w:r>
        <w:rPr>
          <w:color w:val="333333"/>
          <w:spacing w:val="-6"/>
        </w:rPr>
        <w:t xml:space="preserve"> </w:t>
      </w:r>
      <w:r>
        <w:rPr>
          <w:color w:val="333333"/>
        </w:rPr>
        <w:t>значимость</w:t>
      </w:r>
      <w:r>
        <w:rPr>
          <w:color w:val="333333"/>
          <w:spacing w:val="-4"/>
        </w:rPr>
        <w:t xml:space="preserve"> </w:t>
      </w:r>
      <w:r>
        <w:rPr>
          <w:color w:val="333333"/>
        </w:rPr>
        <w:t>военной</w:t>
      </w:r>
      <w:r>
        <w:rPr>
          <w:color w:val="333333"/>
          <w:spacing w:val="-7"/>
        </w:rPr>
        <w:t xml:space="preserve"> </w:t>
      </w:r>
      <w:r>
        <w:rPr>
          <w:color w:val="333333"/>
        </w:rPr>
        <w:t>присяги</w:t>
      </w:r>
      <w:r>
        <w:rPr>
          <w:color w:val="333333"/>
          <w:spacing w:val="-5"/>
        </w:rPr>
        <w:t xml:space="preserve"> </w:t>
      </w:r>
      <w:r>
        <w:rPr>
          <w:color w:val="333333"/>
        </w:rPr>
        <w:t>для</w:t>
      </w:r>
      <w:r>
        <w:rPr>
          <w:color w:val="333333"/>
          <w:spacing w:val="-5"/>
        </w:rPr>
        <w:t xml:space="preserve"> </w:t>
      </w:r>
      <w:r>
        <w:rPr>
          <w:color w:val="333333"/>
        </w:rPr>
        <w:t>формирования</w:t>
      </w:r>
      <w:r>
        <w:rPr>
          <w:color w:val="333333"/>
          <w:spacing w:val="-5"/>
        </w:rPr>
        <w:t xml:space="preserve"> </w:t>
      </w:r>
      <w:r>
        <w:rPr>
          <w:color w:val="333333"/>
        </w:rPr>
        <w:t>образа</w:t>
      </w:r>
      <w:r>
        <w:rPr>
          <w:color w:val="333333"/>
          <w:spacing w:val="-6"/>
        </w:rPr>
        <w:t xml:space="preserve"> </w:t>
      </w:r>
      <w:r>
        <w:rPr>
          <w:color w:val="333333"/>
        </w:rPr>
        <w:t>российского военнослужащего – защитника Отечества;</w:t>
      </w:r>
    </w:p>
    <w:p w14:paraId="30784044" w14:textId="77777777" w:rsidR="004C4874" w:rsidRDefault="00F01225">
      <w:pPr>
        <w:pStyle w:val="a3"/>
        <w:ind w:right="1721"/>
        <w:jc w:val="left"/>
      </w:pPr>
      <w:r>
        <w:rPr>
          <w:color w:val="333333"/>
        </w:rPr>
        <w:t>иметь представление об основных образцах вооружения и военной техники; иметь</w:t>
      </w:r>
      <w:r>
        <w:rPr>
          <w:color w:val="333333"/>
          <w:spacing w:val="-4"/>
        </w:rPr>
        <w:t xml:space="preserve"> </w:t>
      </w:r>
      <w:r>
        <w:rPr>
          <w:color w:val="333333"/>
        </w:rPr>
        <w:t>представление</w:t>
      </w:r>
      <w:r>
        <w:rPr>
          <w:color w:val="333333"/>
          <w:spacing w:val="-6"/>
        </w:rPr>
        <w:t xml:space="preserve"> </w:t>
      </w:r>
      <w:r>
        <w:rPr>
          <w:color w:val="333333"/>
        </w:rPr>
        <w:t>о</w:t>
      </w:r>
      <w:r>
        <w:rPr>
          <w:color w:val="333333"/>
          <w:spacing w:val="-5"/>
        </w:rPr>
        <w:t xml:space="preserve"> </w:t>
      </w:r>
      <w:r>
        <w:rPr>
          <w:color w:val="333333"/>
        </w:rPr>
        <w:t>классификации</w:t>
      </w:r>
      <w:r>
        <w:rPr>
          <w:color w:val="333333"/>
          <w:spacing w:val="-5"/>
        </w:rPr>
        <w:t xml:space="preserve"> </w:t>
      </w:r>
      <w:r>
        <w:rPr>
          <w:color w:val="333333"/>
        </w:rPr>
        <w:t>видов</w:t>
      </w:r>
      <w:r>
        <w:rPr>
          <w:color w:val="333333"/>
          <w:spacing w:val="-6"/>
        </w:rPr>
        <w:t xml:space="preserve"> </w:t>
      </w:r>
      <w:r>
        <w:rPr>
          <w:color w:val="333333"/>
        </w:rPr>
        <w:t>вооружения</w:t>
      </w:r>
      <w:r>
        <w:rPr>
          <w:color w:val="333333"/>
          <w:spacing w:val="-5"/>
        </w:rPr>
        <w:t xml:space="preserve"> </w:t>
      </w:r>
      <w:r>
        <w:rPr>
          <w:color w:val="333333"/>
        </w:rPr>
        <w:t>и</w:t>
      </w:r>
      <w:r>
        <w:rPr>
          <w:color w:val="333333"/>
          <w:spacing w:val="-5"/>
        </w:rPr>
        <w:t xml:space="preserve"> </w:t>
      </w:r>
      <w:r>
        <w:rPr>
          <w:color w:val="333333"/>
        </w:rPr>
        <w:t>военной</w:t>
      </w:r>
      <w:r>
        <w:rPr>
          <w:color w:val="333333"/>
          <w:spacing w:val="-5"/>
        </w:rPr>
        <w:t xml:space="preserve"> </w:t>
      </w:r>
      <w:r>
        <w:rPr>
          <w:color w:val="333333"/>
        </w:rPr>
        <w:t>техники;</w:t>
      </w:r>
    </w:p>
    <w:p w14:paraId="1046405B" w14:textId="77777777" w:rsidR="004C4874" w:rsidRDefault="00F01225">
      <w:pPr>
        <w:pStyle w:val="a3"/>
        <w:jc w:val="left"/>
      </w:pPr>
      <w:r>
        <w:rPr>
          <w:color w:val="333333"/>
        </w:rPr>
        <w:t>иметь</w:t>
      </w:r>
      <w:r>
        <w:rPr>
          <w:color w:val="333333"/>
          <w:spacing w:val="-4"/>
        </w:rPr>
        <w:t xml:space="preserve"> </w:t>
      </w:r>
      <w:r>
        <w:rPr>
          <w:color w:val="333333"/>
        </w:rPr>
        <w:t>представление</w:t>
      </w:r>
      <w:r>
        <w:rPr>
          <w:color w:val="333333"/>
          <w:spacing w:val="-6"/>
        </w:rPr>
        <w:t xml:space="preserve"> </w:t>
      </w:r>
      <w:r>
        <w:rPr>
          <w:color w:val="333333"/>
        </w:rPr>
        <w:t>об</w:t>
      </w:r>
      <w:r>
        <w:rPr>
          <w:color w:val="333333"/>
          <w:spacing w:val="-5"/>
        </w:rPr>
        <w:t xml:space="preserve"> </w:t>
      </w:r>
      <w:r>
        <w:rPr>
          <w:color w:val="333333"/>
        </w:rPr>
        <w:t>основных</w:t>
      </w:r>
      <w:r>
        <w:rPr>
          <w:color w:val="333333"/>
          <w:spacing w:val="-6"/>
        </w:rPr>
        <w:t xml:space="preserve"> </w:t>
      </w:r>
      <w:r>
        <w:rPr>
          <w:color w:val="333333"/>
        </w:rPr>
        <w:t>тактико-технических</w:t>
      </w:r>
      <w:r>
        <w:rPr>
          <w:color w:val="333333"/>
          <w:spacing w:val="-6"/>
        </w:rPr>
        <w:t xml:space="preserve"> </w:t>
      </w:r>
      <w:r>
        <w:rPr>
          <w:color w:val="333333"/>
        </w:rPr>
        <w:t>характеристиках</w:t>
      </w:r>
      <w:r>
        <w:rPr>
          <w:color w:val="333333"/>
          <w:spacing w:val="-4"/>
        </w:rPr>
        <w:t xml:space="preserve"> </w:t>
      </w:r>
      <w:r>
        <w:rPr>
          <w:color w:val="333333"/>
        </w:rPr>
        <w:t>вооружения</w:t>
      </w:r>
      <w:r>
        <w:rPr>
          <w:color w:val="333333"/>
          <w:spacing w:val="-5"/>
        </w:rPr>
        <w:t xml:space="preserve"> </w:t>
      </w:r>
      <w:r>
        <w:rPr>
          <w:color w:val="333333"/>
        </w:rPr>
        <w:t>и военной техники;</w:t>
      </w:r>
    </w:p>
    <w:p w14:paraId="721F99C1" w14:textId="77777777" w:rsidR="004C4874" w:rsidRDefault="00F01225">
      <w:pPr>
        <w:pStyle w:val="a3"/>
        <w:spacing w:before="1"/>
        <w:jc w:val="left"/>
      </w:pPr>
      <w:r>
        <w:rPr>
          <w:color w:val="333333"/>
        </w:rPr>
        <w:t>иметь</w:t>
      </w:r>
      <w:r>
        <w:rPr>
          <w:color w:val="333333"/>
          <w:spacing w:val="-4"/>
        </w:rPr>
        <w:t xml:space="preserve"> </w:t>
      </w:r>
      <w:r>
        <w:rPr>
          <w:color w:val="333333"/>
        </w:rPr>
        <w:t>представление</w:t>
      </w:r>
      <w:r>
        <w:rPr>
          <w:color w:val="333333"/>
          <w:spacing w:val="-5"/>
        </w:rPr>
        <w:t xml:space="preserve"> </w:t>
      </w:r>
      <w:r>
        <w:rPr>
          <w:color w:val="333333"/>
        </w:rPr>
        <w:t>об</w:t>
      </w:r>
      <w:r>
        <w:rPr>
          <w:color w:val="333333"/>
          <w:spacing w:val="-5"/>
        </w:rPr>
        <w:t xml:space="preserve"> </w:t>
      </w:r>
      <w:r>
        <w:rPr>
          <w:color w:val="333333"/>
        </w:rPr>
        <w:t>организационной</w:t>
      </w:r>
      <w:r>
        <w:rPr>
          <w:color w:val="333333"/>
          <w:spacing w:val="-5"/>
        </w:rPr>
        <w:t xml:space="preserve"> </w:t>
      </w:r>
      <w:r>
        <w:rPr>
          <w:color w:val="333333"/>
        </w:rPr>
        <w:t>структуре</w:t>
      </w:r>
      <w:r>
        <w:rPr>
          <w:color w:val="333333"/>
          <w:spacing w:val="-5"/>
        </w:rPr>
        <w:t xml:space="preserve"> </w:t>
      </w:r>
      <w:r>
        <w:rPr>
          <w:color w:val="333333"/>
        </w:rPr>
        <w:t>отделения</w:t>
      </w:r>
      <w:r>
        <w:rPr>
          <w:color w:val="333333"/>
          <w:spacing w:val="-5"/>
        </w:rPr>
        <w:t xml:space="preserve"> </w:t>
      </w:r>
      <w:r>
        <w:rPr>
          <w:color w:val="333333"/>
        </w:rPr>
        <w:t>и</w:t>
      </w:r>
      <w:r>
        <w:rPr>
          <w:color w:val="333333"/>
          <w:spacing w:val="-5"/>
        </w:rPr>
        <w:t xml:space="preserve"> </w:t>
      </w:r>
      <w:r>
        <w:rPr>
          <w:color w:val="333333"/>
        </w:rPr>
        <w:t>задачах</w:t>
      </w:r>
      <w:r>
        <w:rPr>
          <w:color w:val="333333"/>
          <w:spacing w:val="-3"/>
        </w:rPr>
        <w:t xml:space="preserve"> </w:t>
      </w:r>
      <w:r>
        <w:rPr>
          <w:color w:val="333333"/>
        </w:rPr>
        <w:t>личного</w:t>
      </w:r>
      <w:r>
        <w:rPr>
          <w:color w:val="333333"/>
          <w:spacing w:val="-5"/>
        </w:rPr>
        <w:t xml:space="preserve"> </w:t>
      </w:r>
      <w:r>
        <w:rPr>
          <w:color w:val="333333"/>
        </w:rPr>
        <w:t>состава</w:t>
      </w:r>
      <w:r>
        <w:rPr>
          <w:color w:val="333333"/>
          <w:spacing w:val="-5"/>
        </w:rPr>
        <w:t xml:space="preserve"> </w:t>
      </w:r>
      <w:r>
        <w:rPr>
          <w:color w:val="333333"/>
        </w:rPr>
        <w:t xml:space="preserve">в </w:t>
      </w:r>
      <w:r>
        <w:rPr>
          <w:color w:val="333333"/>
          <w:spacing w:val="-4"/>
        </w:rPr>
        <w:t>бою;</w:t>
      </w:r>
    </w:p>
    <w:p w14:paraId="415A71E1" w14:textId="77777777" w:rsidR="004C4874" w:rsidRDefault="00F01225">
      <w:pPr>
        <w:pStyle w:val="a3"/>
        <w:ind w:right="872"/>
        <w:jc w:val="left"/>
      </w:pPr>
      <w:r>
        <w:rPr>
          <w:color w:val="333333"/>
        </w:rPr>
        <w:t>иметь</w:t>
      </w:r>
      <w:r>
        <w:rPr>
          <w:color w:val="333333"/>
          <w:spacing w:val="-5"/>
        </w:rPr>
        <w:t xml:space="preserve"> </w:t>
      </w:r>
      <w:r>
        <w:rPr>
          <w:color w:val="333333"/>
        </w:rPr>
        <w:t>представление</w:t>
      </w:r>
      <w:r>
        <w:rPr>
          <w:color w:val="333333"/>
          <w:spacing w:val="-7"/>
        </w:rPr>
        <w:t xml:space="preserve"> </w:t>
      </w:r>
      <w:r>
        <w:rPr>
          <w:color w:val="333333"/>
        </w:rPr>
        <w:t>о</w:t>
      </w:r>
      <w:r>
        <w:rPr>
          <w:color w:val="333333"/>
          <w:spacing w:val="-6"/>
        </w:rPr>
        <w:t xml:space="preserve"> </w:t>
      </w:r>
      <w:r>
        <w:rPr>
          <w:color w:val="333333"/>
        </w:rPr>
        <w:t>современных</w:t>
      </w:r>
      <w:r>
        <w:rPr>
          <w:color w:val="333333"/>
          <w:spacing w:val="-5"/>
        </w:rPr>
        <w:t xml:space="preserve"> </w:t>
      </w:r>
      <w:r>
        <w:rPr>
          <w:color w:val="333333"/>
        </w:rPr>
        <w:t>элементах</w:t>
      </w:r>
      <w:r>
        <w:rPr>
          <w:color w:val="333333"/>
          <w:spacing w:val="-4"/>
        </w:rPr>
        <w:t xml:space="preserve"> </w:t>
      </w:r>
      <w:r>
        <w:rPr>
          <w:color w:val="333333"/>
        </w:rPr>
        <w:t>экипировки</w:t>
      </w:r>
      <w:r>
        <w:rPr>
          <w:color w:val="333333"/>
          <w:spacing w:val="-6"/>
        </w:rPr>
        <w:t xml:space="preserve"> </w:t>
      </w:r>
      <w:r>
        <w:rPr>
          <w:color w:val="333333"/>
        </w:rPr>
        <w:t>и</w:t>
      </w:r>
      <w:r>
        <w:rPr>
          <w:color w:val="333333"/>
          <w:spacing w:val="-6"/>
        </w:rPr>
        <w:t xml:space="preserve"> </w:t>
      </w:r>
      <w:r>
        <w:rPr>
          <w:color w:val="333333"/>
        </w:rPr>
        <w:t xml:space="preserve">бронезащиты </w:t>
      </w:r>
      <w:r>
        <w:rPr>
          <w:color w:val="333333"/>
          <w:spacing w:val="-2"/>
        </w:rPr>
        <w:t>военнослужащего;</w:t>
      </w:r>
    </w:p>
    <w:p w14:paraId="45CFACD0" w14:textId="77777777" w:rsidR="004C4874" w:rsidRDefault="00F01225">
      <w:pPr>
        <w:pStyle w:val="a3"/>
        <w:jc w:val="left"/>
      </w:pPr>
      <w:r>
        <w:rPr>
          <w:color w:val="333333"/>
        </w:rPr>
        <w:t>знать</w:t>
      </w:r>
      <w:r>
        <w:rPr>
          <w:color w:val="333333"/>
          <w:spacing w:val="-4"/>
        </w:rPr>
        <w:t xml:space="preserve"> </w:t>
      </w:r>
      <w:r>
        <w:rPr>
          <w:color w:val="333333"/>
        </w:rPr>
        <w:t>алгоритм</w:t>
      </w:r>
      <w:r>
        <w:rPr>
          <w:color w:val="333333"/>
          <w:spacing w:val="-3"/>
        </w:rPr>
        <w:t xml:space="preserve"> </w:t>
      </w:r>
      <w:r>
        <w:rPr>
          <w:color w:val="333333"/>
        </w:rPr>
        <w:t>надевания</w:t>
      </w:r>
      <w:r>
        <w:rPr>
          <w:color w:val="333333"/>
          <w:spacing w:val="-4"/>
        </w:rPr>
        <w:t xml:space="preserve"> </w:t>
      </w:r>
      <w:r>
        <w:rPr>
          <w:color w:val="333333"/>
        </w:rPr>
        <w:t>экипировки</w:t>
      </w:r>
      <w:r>
        <w:rPr>
          <w:color w:val="333333"/>
          <w:spacing w:val="-5"/>
        </w:rPr>
        <w:t xml:space="preserve"> </w:t>
      </w:r>
      <w:r>
        <w:rPr>
          <w:color w:val="333333"/>
        </w:rPr>
        <w:t>и</w:t>
      </w:r>
      <w:r>
        <w:rPr>
          <w:color w:val="333333"/>
          <w:spacing w:val="-3"/>
        </w:rPr>
        <w:t xml:space="preserve"> </w:t>
      </w:r>
      <w:r>
        <w:rPr>
          <w:color w:val="333333"/>
        </w:rPr>
        <w:t>средств</w:t>
      </w:r>
      <w:r>
        <w:rPr>
          <w:color w:val="333333"/>
          <w:spacing w:val="-4"/>
        </w:rPr>
        <w:t xml:space="preserve"> </w:t>
      </w:r>
      <w:r>
        <w:rPr>
          <w:color w:val="333333"/>
          <w:spacing w:val="-2"/>
        </w:rPr>
        <w:t>бронезащиты;</w:t>
      </w:r>
    </w:p>
    <w:p w14:paraId="4B258CDD" w14:textId="77777777" w:rsidR="004C4874" w:rsidRDefault="00F01225">
      <w:pPr>
        <w:pStyle w:val="a3"/>
        <w:jc w:val="left"/>
      </w:pPr>
      <w:r>
        <w:rPr>
          <w:color w:val="333333"/>
        </w:rPr>
        <w:t>иметь</w:t>
      </w:r>
      <w:r>
        <w:rPr>
          <w:color w:val="333333"/>
          <w:spacing w:val="-3"/>
        </w:rPr>
        <w:t xml:space="preserve"> </w:t>
      </w:r>
      <w:r>
        <w:rPr>
          <w:color w:val="333333"/>
        </w:rPr>
        <w:t>представление</w:t>
      </w:r>
      <w:r>
        <w:rPr>
          <w:color w:val="333333"/>
          <w:spacing w:val="-5"/>
        </w:rPr>
        <w:t xml:space="preserve"> </w:t>
      </w:r>
      <w:r>
        <w:rPr>
          <w:color w:val="333333"/>
        </w:rPr>
        <w:t>о</w:t>
      </w:r>
      <w:r>
        <w:rPr>
          <w:color w:val="333333"/>
          <w:spacing w:val="-4"/>
        </w:rPr>
        <w:t xml:space="preserve"> </w:t>
      </w:r>
      <w:r>
        <w:rPr>
          <w:color w:val="333333"/>
        </w:rPr>
        <w:t>вооружении</w:t>
      </w:r>
      <w:r>
        <w:rPr>
          <w:color w:val="333333"/>
          <w:spacing w:val="-4"/>
        </w:rPr>
        <w:t xml:space="preserve"> </w:t>
      </w:r>
      <w:r>
        <w:rPr>
          <w:color w:val="333333"/>
        </w:rPr>
        <w:t>отделения</w:t>
      </w:r>
      <w:r>
        <w:rPr>
          <w:color w:val="333333"/>
          <w:spacing w:val="-7"/>
        </w:rPr>
        <w:t xml:space="preserve"> </w:t>
      </w:r>
      <w:r>
        <w:rPr>
          <w:color w:val="333333"/>
        </w:rPr>
        <w:t>и</w:t>
      </w:r>
      <w:r>
        <w:rPr>
          <w:color w:val="333333"/>
          <w:spacing w:val="-4"/>
        </w:rPr>
        <w:t xml:space="preserve"> </w:t>
      </w:r>
      <w:r>
        <w:rPr>
          <w:color w:val="333333"/>
        </w:rPr>
        <w:t>тактико-технических</w:t>
      </w:r>
      <w:r>
        <w:rPr>
          <w:color w:val="333333"/>
          <w:spacing w:val="-5"/>
        </w:rPr>
        <w:t xml:space="preserve"> </w:t>
      </w:r>
      <w:r>
        <w:rPr>
          <w:color w:val="333333"/>
        </w:rPr>
        <w:t>характеристиках стрелкового оружия;</w:t>
      </w:r>
    </w:p>
    <w:p w14:paraId="7A99EA4D" w14:textId="77777777" w:rsidR="004C4874" w:rsidRDefault="00F01225">
      <w:pPr>
        <w:pStyle w:val="a3"/>
        <w:jc w:val="left"/>
      </w:pPr>
      <w:r>
        <w:rPr>
          <w:color w:val="333333"/>
        </w:rPr>
        <w:t>знать</w:t>
      </w:r>
      <w:r>
        <w:rPr>
          <w:color w:val="333333"/>
          <w:spacing w:val="-5"/>
        </w:rPr>
        <w:t xml:space="preserve"> </w:t>
      </w:r>
      <w:r>
        <w:rPr>
          <w:color w:val="333333"/>
        </w:rPr>
        <w:t>основные</w:t>
      </w:r>
      <w:r>
        <w:rPr>
          <w:color w:val="333333"/>
          <w:spacing w:val="-6"/>
        </w:rPr>
        <w:t xml:space="preserve"> </w:t>
      </w:r>
      <w:r>
        <w:rPr>
          <w:color w:val="333333"/>
        </w:rPr>
        <w:t>характеристики</w:t>
      </w:r>
      <w:r>
        <w:rPr>
          <w:color w:val="333333"/>
          <w:spacing w:val="-4"/>
        </w:rPr>
        <w:t xml:space="preserve"> </w:t>
      </w:r>
      <w:r>
        <w:rPr>
          <w:color w:val="333333"/>
        </w:rPr>
        <w:t>стрелкового</w:t>
      </w:r>
      <w:r>
        <w:rPr>
          <w:color w:val="333333"/>
          <w:spacing w:val="-3"/>
        </w:rPr>
        <w:t xml:space="preserve"> </w:t>
      </w:r>
      <w:r>
        <w:rPr>
          <w:color w:val="333333"/>
        </w:rPr>
        <w:t>оружия</w:t>
      </w:r>
      <w:r>
        <w:rPr>
          <w:color w:val="333333"/>
          <w:spacing w:val="-4"/>
        </w:rPr>
        <w:t xml:space="preserve"> </w:t>
      </w:r>
      <w:r>
        <w:rPr>
          <w:color w:val="333333"/>
        </w:rPr>
        <w:t>и</w:t>
      </w:r>
      <w:r>
        <w:rPr>
          <w:color w:val="333333"/>
          <w:spacing w:val="-4"/>
        </w:rPr>
        <w:t xml:space="preserve"> </w:t>
      </w:r>
      <w:r>
        <w:rPr>
          <w:color w:val="333333"/>
        </w:rPr>
        <w:t>ручных</w:t>
      </w:r>
      <w:r>
        <w:rPr>
          <w:color w:val="333333"/>
          <w:spacing w:val="-2"/>
        </w:rPr>
        <w:t xml:space="preserve"> гранат;</w:t>
      </w:r>
    </w:p>
    <w:p w14:paraId="7DBE7B03" w14:textId="77777777" w:rsidR="004C4874" w:rsidRDefault="00F01225">
      <w:pPr>
        <w:pStyle w:val="a3"/>
        <w:jc w:val="left"/>
      </w:pPr>
      <w:r>
        <w:rPr>
          <w:color w:val="333333"/>
        </w:rPr>
        <w:t>знать</w:t>
      </w:r>
      <w:r>
        <w:rPr>
          <w:color w:val="333333"/>
          <w:spacing w:val="-8"/>
        </w:rPr>
        <w:t xml:space="preserve"> </w:t>
      </w:r>
      <w:r>
        <w:rPr>
          <w:color w:val="333333"/>
        </w:rPr>
        <w:t>историю</w:t>
      </w:r>
      <w:r>
        <w:rPr>
          <w:color w:val="333333"/>
          <w:spacing w:val="-4"/>
        </w:rPr>
        <w:t xml:space="preserve"> </w:t>
      </w:r>
      <w:r>
        <w:rPr>
          <w:color w:val="333333"/>
        </w:rPr>
        <w:t>создания</w:t>
      </w:r>
      <w:r>
        <w:rPr>
          <w:color w:val="333333"/>
          <w:spacing w:val="-3"/>
        </w:rPr>
        <w:t xml:space="preserve"> </w:t>
      </w:r>
      <w:r>
        <w:rPr>
          <w:color w:val="333333"/>
        </w:rPr>
        <w:t>уставов</w:t>
      </w:r>
      <w:r>
        <w:rPr>
          <w:color w:val="333333"/>
          <w:spacing w:val="-3"/>
        </w:rPr>
        <w:t xml:space="preserve"> </w:t>
      </w:r>
      <w:r>
        <w:rPr>
          <w:color w:val="333333"/>
        </w:rPr>
        <w:t>и</w:t>
      </w:r>
      <w:r>
        <w:rPr>
          <w:color w:val="333333"/>
          <w:spacing w:val="-4"/>
        </w:rPr>
        <w:t xml:space="preserve"> </w:t>
      </w:r>
      <w:r>
        <w:rPr>
          <w:color w:val="333333"/>
        </w:rPr>
        <w:t>этапов</w:t>
      </w:r>
      <w:r>
        <w:rPr>
          <w:color w:val="333333"/>
          <w:spacing w:val="-6"/>
        </w:rPr>
        <w:t xml:space="preserve"> </w:t>
      </w:r>
      <w:r>
        <w:rPr>
          <w:color w:val="333333"/>
        </w:rPr>
        <w:t>становления</w:t>
      </w:r>
      <w:r>
        <w:rPr>
          <w:color w:val="333333"/>
          <w:spacing w:val="-4"/>
        </w:rPr>
        <w:t xml:space="preserve"> </w:t>
      </w:r>
      <w:r>
        <w:rPr>
          <w:color w:val="333333"/>
        </w:rPr>
        <w:t>современных</w:t>
      </w:r>
      <w:r>
        <w:rPr>
          <w:color w:val="333333"/>
          <w:spacing w:val="-4"/>
        </w:rPr>
        <w:t xml:space="preserve"> </w:t>
      </w:r>
      <w:r>
        <w:rPr>
          <w:color w:val="333333"/>
        </w:rPr>
        <w:t xml:space="preserve">общевоинских </w:t>
      </w:r>
      <w:r>
        <w:rPr>
          <w:color w:val="333333"/>
          <w:spacing w:val="-2"/>
        </w:rPr>
        <w:t>уставов</w:t>
      </w:r>
    </w:p>
    <w:p w14:paraId="0F8229CA" w14:textId="77777777" w:rsidR="004C4874" w:rsidRDefault="004C4874">
      <w:pPr>
        <w:pStyle w:val="a3"/>
        <w:jc w:val="left"/>
        <w:sectPr w:rsidR="004C4874">
          <w:pgSz w:w="11910" w:h="16850"/>
          <w:pgMar w:top="1020" w:right="283" w:bottom="280" w:left="992" w:header="569" w:footer="0" w:gutter="0"/>
          <w:cols w:space="720"/>
        </w:sectPr>
      </w:pPr>
    </w:p>
    <w:p w14:paraId="0F89DC10" w14:textId="77777777" w:rsidR="004C4874" w:rsidRDefault="00F01225">
      <w:pPr>
        <w:pStyle w:val="a3"/>
        <w:spacing w:before="88"/>
        <w:jc w:val="left"/>
      </w:pPr>
      <w:r>
        <w:rPr>
          <w:color w:val="333333"/>
        </w:rPr>
        <w:t>Вооруженных</w:t>
      </w:r>
      <w:r>
        <w:rPr>
          <w:color w:val="333333"/>
          <w:spacing w:val="-3"/>
        </w:rPr>
        <w:t xml:space="preserve"> </w:t>
      </w:r>
      <w:r>
        <w:rPr>
          <w:color w:val="333333"/>
        </w:rPr>
        <w:t>Сил</w:t>
      </w:r>
      <w:r>
        <w:rPr>
          <w:color w:val="333333"/>
          <w:spacing w:val="-5"/>
        </w:rPr>
        <w:t xml:space="preserve"> </w:t>
      </w:r>
      <w:r>
        <w:rPr>
          <w:color w:val="333333"/>
        </w:rPr>
        <w:t>Российской</w:t>
      </w:r>
      <w:r>
        <w:rPr>
          <w:color w:val="333333"/>
          <w:spacing w:val="-3"/>
        </w:rPr>
        <w:t xml:space="preserve"> </w:t>
      </w:r>
      <w:r>
        <w:rPr>
          <w:color w:val="333333"/>
          <w:spacing w:val="-2"/>
        </w:rPr>
        <w:t>Федерации;</w:t>
      </w:r>
    </w:p>
    <w:p w14:paraId="36CC15B3" w14:textId="77777777" w:rsidR="004C4874" w:rsidRDefault="00F01225">
      <w:pPr>
        <w:pStyle w:val="a3"/>
        <w:ind w:right="872"/>
        <w:jc w:val="left"/>
      </w:pPr>
      <w:r>
        <w:rPr>
          <w:color w:val="333333"/>
        </w:rPr>
        <w:t>знать</w:t>
      </w:r>
      <w:r>
        <w:rPr>
          <w:color w:val="333333"/>
          <w:spacing w:val="-4"/>
        </w:rPr>
        <w:t xml:space="preserve"> </w:t>
      </w:r>
      <w:r>
        <w:rPr>
          <w:color w:val="333333"/>
        </w:rPr>
        <w:t>структуру</w:t>
      </w:r>
      <w:r>
        <w:rPr>
          <w:color w:val="333333"/>
          <w:spacing w:val="-8"/>
        </w:rPr>
        <w:t xml:space="preserve"> </w:t>
      </w:r>
      <w:r>
        <w:rPr>
          <w:color w:val="333333"/>
        </w:rPr>
        <w:t>современных</w:t>
      </w:r>
      <w:r>
        <w:rPr>
          <w:color w:val="333333"/>
          <w:spacing w:val="-4"/>
        </w:rPr>
        <w:t xml:space="preserve"> </w:t>
      </w:r>
      <w:r>
        <w:rPr>
          <w:color w:val="333333"/>
        </w:rPr>
        <w:t>общевоинских</w:t>
      </w:r>
      <w:r>
        <w:rPr>
          <w:color w:val="333333"/>
          <w:spacing w:val="-1"/>
        </w:rPr>
        <w:t xml:space="preserve"> </w:t>
      </w:r>
      <w:r>
        <w:rPr>
          <w:color w:val="333333"/>
        </w:rPr>
        <w:t>уставов</w:t>
      </w:r>
      <w:r>
        <w:rPr>
          <w:color w:val="333333"/>
          <w:spacing w:val="-6"/>
        </w:rPr>
        <w:t xml:space="preserve"> </w:t>
      </w:r>
      <w:r>
        <w:rPr>
          <w:color w:val="333333"/>
        </w:rPr>
        <w:t>и</w:t>
      </w:r>
      <w:r>
        <w:rPr>
          <w:color w:val="333333"/>
          <w:spacing w:val="-5"/>
        </w:rPr>
        <w:t xml:space="preserve"> </w:t>
      </w:r>
      <w:r>
        <w:rPr>
          <w:color w:val="333333"/>
        </w:rPr>
        <w:t>понимать их</w:t>
      </w:r>
      <w:r>
        <w:rPr>
          <w:color w:val="333333"/>
          <w:spacing w:val="-6"/>
        </w:rPr>
        <w:t xml:space="preserve"> </w:t>
      </w:r>
      <w:r>
        <w:rPr>
          <w:color w:val="333333"/>
        </w:rPr>
        <w:t>значение</w:t>
      </w:r>
      <w:r>
        <w:rPr>
          <w:color w:val="333333"/>
          <w:spacing w:val="-6"/>
        </w:rPr>
        <w:t xml:space="preserve"> </w:t>
      </w:r>
      <w:r>
        <w:rPr>
          <w:color w:val="333333"/>
        </w:rPr>
        <w:t>для повседневной жизнедеятельности войск;</w:t>
      </w:r>
    </w:p>
    <w:p w14:paraId="4E693D3B" w14:textId="77777777" w:rsidR="004C4874" w:rsidRDefault="00F01225">
      <w:pPr>
        <w:pStyle w:val="a3"/>
        <w:jc w:val="left"/>
      </w:pPr>
      <w:r>
        <w:rPr>
          <w:color w:val="333333"/>
        </w:rPr>
        <w:t>понимать</w:t>
      </w:r>
      <w:r>
        <w:rPr>
          <w:color w:val="333333"/>
          <w:spacing w:val="-6"/>
        </w:rPr>
        <w:t xml:space="preserve"> </w:t>
      </w:r>
      <w:r>
        <w:rPr>
          <w:color w:val="333333"/>
        </w:rPr>
        <w:t>принцип</w:t>
      </w:r>
      <w:r>
        <w:rPr>
          <w:color w:val="333333"/>
          <w:spacing w:val="-5"/>
        </w:rPr>
        <w:t xml:space="preserve"> </w:t>
      </w:r>
      <w:r>
        <w:rPr>
          <w:color w:val="333333"/>
        </w:rPr>
        <w:t>единоначалия,</w:t>
      </w:r>
      <w:r>
        <w:rPr>
          <w:color w:val="333333"/>
          <w:spacing w:val="-5"/>
        </w:rPr>
        <w:t xml:space="preserve"> </w:t>
      </w:r>
      <w:r>
        <w:rPr>
          <w:color w:val="333333"/>
        </w:rPr>
        <w:t>принятый</w:t>
      </w:r>
      <w:r>
        <w:rPr>
          <w:color w:val="333333"/>
          <w:spacing w:val="-4"/>
        </w:rPr>
        <w:t xml:space="preserve"> </w:t>
      </w:r>
      <w:r>
        <w:rPr>
          <w:color w:val="333333"/>
        </w:rPr>
        <w:t>в</w:t>
      </w:r>
      <w:r>
        <w:rPr>
          <w:color w:val="333333"/>
          <w:spacing w:val="-8"/>
        </w:rPr>
        <w:t xml:space="preserve"> </w:t>
      </w:r>
      <w:r>
        <w:rPr>
          <w:color w:val="333333"/>
        </w:rPr>
        <w:t>Вооруженных</w:t>
      </w:r>
      <w:r>
        <w:rPr>
          <w:color w:val="333333"/>
          <w:spacing w:val="-4"/>
        </w:rPr>
        <w:t xml:space="preserve"> </w:t>
      </w:r>
      <w:r>
        <w:rPr>
          <w:color w:val="333333"/>
        </w:rPr>
        <w:t>Силах</w:t>
      </w:r>
      <w:r>
        <w:rPr>
          <w:color w:val="333333"/>
          <w:spacing w:val="-3"/>
        </w:rPr>
        <w:t xml:space="preserve"> </w:t>
      </w:r>
      <w:r>
        <w:rPr>
          <w:color w:val="333333"/>
        </w:rPr>
        <w:t>Российской</w:t>
      </w:r>
      <w:r>
        <w:rPr>
          <w:color w:val="333333"/>
          <w:spacing w:val="-5"/>
        </w:rPr>
        <w:t xml:space="preserve"> </w:t>
      </w:r>
      <w:r>
        <w:rPr>
          <w:color w:val="333333"/>
        </w:rPr>
        <w:t>Федерации; иметь представление о порядке подчиненности и взаимоотношениях военнослужащих; понимать порядок отдачи приказа (приказания) и их выполнения;</w:t>
      </w:r>
    </w:p>
    <w:p w14:paraId="365EEC08" w14:textId="77777777" w:rsidR="004C4874" w:rsidRDefault="00F01225">
      <w:pPr>
        <w:pStyle w:val="a3"/>
        <w:jc w:val="left"/>
      </w:pPr>
      <w:r>
        <w:rPr>
          <w:color w:val="333333"/>
        </w:rPr>
        <w:t>различать</w:t>
      </w:r>
      <w:r>
        <w:rPr>
          <w:color w:val="333333"/>
          <w:spacing w:val="-2"/>
        </w:rPr>
        <w:t xml:space="preserve"> </w:t>
      </w:r>
      <w:r>
        <w:rPr>
          <w:color w:val="333333"/>
        </w:rPr>
        <w:t>воинские</w:t>
      </w:r>
      <w:r>
        <w:rPr>
          <w:color w:val="333333"/>
          <w:spacing w:val="-4"/>
        </w:rPr>
        <w:t xml:space="preserve"> </w:t>
      </w:r>
      <w:r>
        <w:rPr>
          <w:color w:val="333333"/>
        </w:rPr>
        <w:t>звания</w:t>
      </w:r>
      <w:r>
        <w:rPr>
          <w:color w:val="333333"/>
          <w:spacing w:val="-3"/>
        </w:rPr>
        <w:t xml:space="preserve"> </w:t>
      </w:r>
      <w:r>
        <w:rPr>
          <w:color w:val="333333"/>
        </w:rPr>
        <w:t>и</w:t>
      </w:r>
      <w:r>
        <w:rPr>
          <w:color w:val="333333"/>
          <w:spacing w:val="-3"/>
        </w:rPr>
        <w:t xml:space="preserve"> </w:t>
      </w:r>
      <w:r>
        <w:rPr>
          <w:color w:val="333333"/>
        </w:rPr>
        <w:t>образцы</w:t>
      </w:r>
      <w:r>
        <w:rPr>
          <w:color w:val="333333"/>
          <w:spacing w:val="-3"/>
        </w:rPr>
        <w:t xml:space="preserve"> </w:t>
      </w:r>
      <w:r>
        <w:rPr>
          <w:color w:val="333333"/>
        </w:rPr>
        <w:t>военной</w:t>
      </w:r>
      <w:r>
        <w:rPr>
          <w:color w:val="333333"/>
          <w:spacing w:val="-5"/>
        </w:rPr>
        <w:t xml:space="preserve"> </w:t>
      </w:r>
      <w:r>
        <w:rPr>
          <w:color w:val="333333"/>
        </w:rPr>
        <w:t>формы</w:t>
      </w:r>
      <w:r>
        <w:rPr>
          <w:color w:val="333333"/>
          <w:spacing w:val="-2"/>
        </w:rPr>
        <w:t xml:space="preserve"> одежды;</w:t>
      </w:r>
    </w:p>
    <w:p w14:paraId="7291C273" w14:textId="77777777" w:rsidR="004C4874" w:rsidRDefault="00F01225">
      <w:pPr>
        <w:pStyle w:val="a3"/>
        <w:ind w:right="1721"/>
        <w:jc w:val="left"/>
      </w:pPr>
      <w:r>
        <w:rPr>
          <w:color w:val="333333"/>
        </w:rPr>
        <w:t>иметь</w:t>
      </w:r>
      <w:r>
        <w:rPr>
          <w:color w:val="333333"/>
          <w:spacing w:val="-4"/>
        </w:rPr>
        <w:t xml:space="preserve"> </w:t>
      </w:r>
      <w:r>
        <w:rPr>
          <w:color w:val="333333"/>
        </w:rPr>
        <w:t>представление</w:t>
      </w:r>
      <w:r>
        <w:rPr>
          <w:color w:val="333333"/>
          <w:spacing w:val="-6"/>
        </w:rPr>
        <w:t xml:space="preserve"> </w:t>
      </w:r>
      <w:r>
        <w:rPr>
          <w:color w:val="333333"/>
        </w:rPr>
        <w:t>о</w:t>
      </w:r>
      <w:r>
        <w:rPr>
          <w:color w:val="333333"/>
          <w:spacing w:val="-5"/>
        </w:rPr>
        <w:t xml:space="preserve"> </w:t>
      </w:r>
      <w:r>
        <w:rPr>
          <w:color w:val="333333"/>
        </w:rPr>
        <w:t>воинской</w:t>
      </w:r>
      <w:r>
        <w:rPr>
          <w:color w:val="333333"/>
          <w:spacing w:val="-5"/>
        </w:rPr>
        <w:t xml:space="preserve"> </w:t>
      </w:r>
      <w:r>
        <w:rPr>
          <w:color w:val="333333"/>
        </w:rPr>
        <w:t>дисциплине,</w:t>
      </w:r>
      <w:r>
        <w:rPr>
          <w:color w:val="333333"/>
          <w:spacing w:val="-8"/>
        </w:rPr>
        <w:t xml:space="preserve"> </w:t>
      </w:r>
      <w:r>
        <w:rPr>
          <w:color w:val="333333"/>
        </w:rPr>
        <w:t>ее</w:t>
      </w:r>
      <w:r>
        <w:rPr>
          <w:color w:val="333333"/>
          <w:spacing w:val="-6"/>
        </w:rPr>
        <w:t xml:space="preserve"> </w:t>
      </w:r>
      <w:r>
        <w:rPr>
          <w:color w:val="333333"/>
        </w:rPr>
        <w:t>сущности</w:t>
      </w:r>
      <w:r>
        <w:rPr>
          <w:color w:val="333333"/>
          <w:spacing w:val="-4"/>
        </w:rPr>
        <w:t xml:space="preserve"> </w:t>
      </w:r>
      <w:r>
        <w:rPr>
          <w:color w:val="333333"/>
        </w:rPr>
        <w:t>и</w:t>
      </w:r>
      <w:r>
        <w:rPr>
          <w:color w:val="333333"/>
          <w:spacing w:val="-5"/>
        </w:rPr>
        <w:t xml:space="preserve"> </w:t>
      </w:r>
      <w:r>
        <w:rPr>
          <w:color w:val="333333"/>
        </w:rPr>
        <w:t>значении; понимать принципы достижения воинской дисциплины;</w:t>
      </w:r>
    </w:p>
    <w:p w14:paraId="5CDDA3EC" w14:textId="77777777" w:rsidR="004C4874" w:rsidRDefault="00F01225">
      <w:pPr>
        <w:pStyle w:val="a3"/>
        <w:ind w:right="3409"/>
        <w:jc w:val="left"/>
      </w:pPr>
      <w:r>
        <w:rPr>
          <w:color w:val="333333"/>
        </w:rPr>
        <w:t>уметь</w:t>
      </w:r>
      <w:r>
        <w:rPr>
          <w:color w:val="333333"/>
          <w:spacing w:val="-7"/>
        </w:rPr>
        <w:t xml:space="preserve"> </w:t>
      </w:r>
      <w:r>
        <w:rPr>
          <w:color w:val="333333"/>
        </w:rPr>
        <w:t>оценивать</w:t>
      </w:r>
      <w:r>
        <w:rPr>
          <w:color w:val="333333"/>
          <w:spacing w:val="-7"/>
        </w:rPr>
        <w:t xml:space="preserve"> </w:t>
      </w:r>
      <w:r>
        <w:rPr>
          <w:color w:val="333333"/>
        </w:rPr>
        <w:t>риски</w:t>
      </w:r>
      <w:r>
        <w:rPr>
          <w:color w:val="333333"/>
          <w:spacing w:val="-10"/>
        </w:rPr>
        <w:t xml:space="preserve"> </w:t>
      </w:r>
      <w:r>
        <w:rPr>
          <w:color w:val="333333"/>
        </w:rPr>
        <w:t>нарушения</w:t>
      </w:r>
      <w:r>
        <w:rPr>
          <w:color w:val="333333"/>
          <w:spacing w:val="-8"/>
        </w:rPr>
        <w:t xml:space="preserve"> </w:t>
      </w:r>
      <w:r>
        <w:rPr>
          <w:color w:val="333333"/>
        </w:rPr>
        <w:t>воинской</w:t>
      </w:r>
      <w:r>
        <w:rPr>
          <w:color w:val="333333"/>
          <w:spacing w:val="-8"/>
        </w:rPr>
        <w:t xml:space="preserve"> </w:t>
      </w:r>
      <w:r>
        <w:rPr>
          <w:color w:val="333333"/>
        </w:rPr>
        <w:t>дисциплины; знать основные положения Строевого устава;</w:t>
      </w:r>
    </w:p>
    <w:p w14:paraId="3DE66F2C" w14:textId="77777777" w:rsidR="004C4874" w:rsidRDefault="00F01225">
      <w:pPr>
        <w:pStyle w:val="a3"/>
        <w:ind w:right="2462"/>
        <w:jc w:val="left"/>
      </w:pPr>
      <w:r>
        <w:rPr>
          <w:color w:val="333333"/>
        </w:rPr>
        <w:t>знать</w:t>
      </w:r>
      <w:r>
        <w:rPr>
          <w:color w:val="333333"/>
          <w:spacing w:val="-5"/>
        </w:rPr>
        <w:t xml:space="preserve"> </w:t>
      </w:r>
      <w:r>
        <w:rPr>
          <w:color w:val="333333"/>
        </w:rPr>
        <w:t>обязанности</w:t>
      </w:r>
      <w:r>
        <w:rPr>
          <w:color w:val="333333"/>
          <w:spacing w:val="-6"/>
        </w:rPr>
        <w:t xml:space="preserve"> </w:t>
      </w:r>
      <w:r>
        <w:rPr>
          <w:color w:val="333333"/>
        </w:rPr>
        <w:t>военнослужащего</w:t>
      </w:r>
      <w:r>
        <w:rPr>
          <w:color w:val="333333"/>
          <w:spacing w:val="-6"/>
        </w:rPr>
        <w:t xml:space="preserve"> </w:t>
      </w:r>
      <w:r>
        <w:rPr>
          <w:color w:val="333333"/>
        </w:rPr>
        <w:t>перед</w:t>
      </w:r>
      <w:r>
        <w:rPr>
          <w:color w:val="333333"/>
          <w:spacing w:val="-6"/>
        </w:rPr>
        <w:t xml:space="preserve"> </w:t>
      </w:r>
      <w:r>
        <w:rPr>
          <w:color w:val="333333"/>
        </w:rPr>
        <w:t>построением</w:t>
      </w:r>
      <w:r>
        <w:rPr>
          <w:color w:val="333333"/>
          <w:spacing w:val="-6"/>
        </w:rPr>
        <w:t xml:space="preserve"> </w:t>
      </w:r>
      <w:r>
        <w:rPr>
          <w:color w:val="333333"/>
        </w:rPr>
        <w:t>и</w:t>
      </w:r>
      <w:r>
        <w:rPr>
          <w:color w:val="333333"/>
          <w:spacing w:val="-6"/>
        </w:rPr>
        <w:t xml:space="preserve"> </w:t>
      </w:r>
      <w:r>
        <w:rPr>
          <w:color w:val="333333"/>
        </w:rPr>
        <w:t>в</w:t>
      </w:r>
      <w:r>
        <w:rPr>
          <w:color w:val="333333"/>
          <w:spacing w:val="-6"/>
        </w:rPr>
        <w:t xml:space="preserve"> </w:t>
      </w:r>
      <w:r>
        <w:rPr>
          <w:color w:val="333333"/>
        </w:rPr>
        <w:t>строю; знать строевые приёмы на месте без оружия;</w:t>
      </w:r>
    </w:p>
    <w:p w14:paraId="4C43CE0A" w14:textId="77777777" w:rsidR="004C4874" w:rsidRDefault="00F01225">
      <w:pPr>
        <w:pStyle w:val="a3"/>
        <w:spacing w:before="1"/>
        <w:jc w:val="left"/>
      </w:pPr>
      <w:r>
        <w:rPr>
          <w:color w:val="333333"/>
        </w:rPr>
        <w:t>выполнять</w:t>
      </w:r>
      <w:r>
        <w:rPr>
          <w:color w:val="333333"/>
          <w:spacing w:val="-4"/>
        </w:rPr>
        <w:t xml:space="preserve"> </w:t>
      </w:r>
      <w:r>
        <w:rPr>
          <w:color w:val="333333"/>
        </w:rPr>
        <w:t>строевые</w:t>
      </w:r>
      <w:r>
        <w:rPr>
          <w:color w:val="333333"/>
          <w:spacing w:val="-5"/>
        </w:rPr>
        <w:t xml:space="preserve"> </w:t>
      </w:r>
      <w:r>
        <w:rPr>
          <w:color w:val="333333"/>
        </w:rPr>
        <w:t>приёмы</w:t>
      </w:r>
      <w:r>
        <w:rPr>
          <w:color w:val="333333"/>
          <w:spacing w:val="-3"/>
        </w:rPr>
        <w:t xml:space="preserve"> </w:t>
      </w:r>
      <w:r>
        <w:rPr>
          <w:color w:val="333333"/>
        </w:rPr>
        <w:t>на</w:t>
      </w:r>
      <w:r>
        <w:rPr>
          <w:color w:val="333333"/>
          <w:spacing w:val="-4"/>
        </w:rPr>
        <w:t xml:space="preserve"> </w:t>
      </w:r>
      <w:r>
        <w:rPr>
          <w:color w:val="333333"/>
        </w:rPr>
        <w:t>месте</w:t>
      </w:r>
      <w:r>
        <w:rPr>
          <w:color w:val="333333"/>
          <w:spacing w:val="-3"/>
        </w:rPr>
        <w:t xml:space="preserve"> </w:t>
      </w:r>
      <w:r>
        <w:rPr>
          <w:color w:val="333333"/>
        </w:rPr>
        <w:t>без</w:t>
      </w:r>
      <w:r>
        <w:rPr>
          <w:color w:val="333333"/>
          <w:spacing w:val="-2"/>
        </w:rPr>
        <w:t xml:space="preserve"> оружия.</w:t>
      </w:r>
    </w:p>
    <w:p w14:paraId="6044346A" w14:textId="77777777" w:rsidR="004C4874" w:rsidRDefault="00F01225">
      <w:pPr>
        <w:pStyle w:val="a3"/>
        <w:jc w:val="left"/>
      </w:pPr>
      <w:r>
        <w:rPr>
          <w:color w:val="333333"/>
          <w:u w:val="single" w:color="333333"/>
        </w:rPr>
        <w:t>Предметные</w:t>
      </w:r>
      <w:r>
        <w:rPr>
          <w:color w:val="333333"/>
          <w:spacing w:val="-6"/>
          <w:u w:val="single" w:color="333333"/>
        </w:rPr>
        <w:t xml:space="preserve"> </w:t>
      </w:r>
      <w:r>
        <w:rPr>
          <w:color w:val="333333"/>
          <w:u w:val="single" w:color="333333"/>
        </w:rPr>
        <w:t>результаты</w:t>
      </w:r>
      <w:r>
        <w:rPr>
          <w:color w:val="333333"/>
          <w:spacing w:val="-5"/>
          <w:u w:val="single" w:color="333333"/>
        </w:rPr>
        <w:t xml:space="preserve"> </w:t>
      </w:r>
      <w:r>
        <w:rPr>
          <w:color w:val="333333"/>
          <w:u w:val="single" w:color="333333"/>
        </w:rPr>
        <w:t>по</w:t>
      </w:r>
      <w:r>
        <w:rPr>
          <w:color w:val="333333"/>
          <w:spacing w:val="-5"/>
          <w:u w:val="single" w:color="333333"/>
        </w:rPr>
        <w:t xml:space="preserve"> </w:t>
      </w:r>
      <w:r>
        <w:rPr>
          <w:color w:val="333333"/>
          <w:u w:val="single" w:color="333333"/>
        </w:rPr>
        <w:t>модулю</w:t>
      </w:r>
      <w:r>
        <w:rPr>
          <w:color w:val="333333"/>
          <w:spacing w:val="-5"/>
          <w:u w:val="single" w:color="333333"/>
        </w:rPr>
        <w:t xml:space="preserve"> </w:t>
      </w:r>
      <w:r>
        <w:rPr>
          <w:color w:val="333333"/>
          <w:u w:val="single" w:color="333333"/>
        </w:rPr>
        <w:t>№</w:t>
      </w:r>
      <w:r>
        <w:rPr>
          <w:color w:val="333333"/>
          <w:spacing w:val="-6"/>
          <w:u w:val="single" w:color="333333"/>
        </w:rPr>
        <w:t xml:space="preserve"> </w:t>
      </w:r>
      <w:r>
        <w:rPr>
          <w:color w:val="333333"/>
          <w:u w:val="single" w:color="333333"/>
        </w:rPr>
        <w:t>3</w:t>
      </w:r>
      <w:r>
        <w:rPr>
          <w:color w:val="333333"/>
          <w:spacing w:val="-1"/>
          <w:u w:val="single" w:color="333333"/>
        </w:rPr>
        <w:t xml:space="preserve"> </w:t>
      </w:r>
      <w:r>
        <w:rPr>
          <w:color w:val="333333"/>
          <w:u w:val="single" w:color="333333"/>
        </w:rPr>
        <w:t>«Культура</w:t>
      </w:r>
      <w:r>
        <w:rPr>
          <w:color w:val="333333"/>
          <w:spacing w:val="-6"/>
          <w:u w:val="single" w:color="333333"/>
        </w:rPr>
        <w:t xml:space="preserve"> </w:t>
      </w:r>
      <w:r>
        <w:rPr>
          <w:color w:val="333333"/>
          <w:u w:val="single" w:color="333333"/>
        </w:rPr>
        <w:t>безопасности</w:t>
      </w:r>
      <w:r>
        <w:rPr>
          <w:color w:val="333333"/>
          <w:spacing w:val="-4"/>
          <w:u w:val="single" w:color="333333"/>
        </w:rPr>
        <w:t xml:space="preserve"> </w:t>
      </w:r>
      <w:r>
        <w:rPr>
          <w:color w:val="333333"/>
          <w:u w:val="single" w:color="333333"/>
        </w:rPr>
        <w:t>жизнедеятельности</w:t>
      </w:r>
      <w:r>
        <w:rPr>
          <w:color w:val="333333"/>
          <w:spacing w:val="-4"/>
          <w:u w:val="single" w:color="333333"/>
        </w:rPr>
        <w:t xml:space="preserve"> </w:t>
      </w:r>
      <w:r>
        <w:rPr>
          <w:color w:val="333333"/>
          <w:u w:val="single" w:color="333333"/>
        </w:rPr>
        <w:t>в</w:t>
      </w:r>
      <w:r>
        <w:rPr>
          <w:color w:val="333333"/>
        </w:rPr>
        <w:t xml:space="preserve"> </w:t>
      </w:r>
      <w:r>
        <w:rPr>
          <w:color w:val="333333"/>
          <w:u w:val="single" w:color="333333"/>
        </w:rPr>
        <w:t>современном обществе»:</w:t>
      </w:r>
    </w:p>
    <w:p w14:paraId="339BBE18" w14:textId="77777777" w:rsidR="004C4874" w:rsidRDefault="00F01225">
      <w:pPr>
        <w:pStyle w:val="a3"/>
        <w:jc w:val="left"/>
      </w:pPr>
      <w:r>
        <w:rPr>
          <w:color w:val="333333"/>
        </w:rPr>
        <w:t>характеризовать</w:t>
      </w:r>
      <w:r>
        <w:rPr>
          <w:color w:val="333333"/>
          <w:spacing w:val="-8"/>
        </w:rPr>
        <w:t xml:space="preserve"> </w:t>
      </w:r>
      <w:r>
        <w:rPr>
          <w:color w:val="333333"/>
        </w:rPr>
        <w:t>значение</w:t>
      </w:r>
      <w:r>
        <w:rPr>
          <w:color w:val="333333"/>
          <w:spacing w:val="-8"/>
        </w:rPr>
        <w:t xml:space="preserve"> </w:t>
      </w:r>
      <w:r>
        <w:rPr>
          <w:color w:val="333333"/>
        </w:rPr>
        <w:t>безопасности</w:t>
      </w:r>
      <w:r>
        <w:rPr>
          <w:color w:val="333333"/>
          <w:spacing w:val="-5"/>
        </w:rPr>
        <w:t xml:space="preserve"> </w:t>
      </w:r>
      <w:r>
        <w:rPr>
          <w:color w:val="333333"/>
        </w:rPr>
        <w:t>жизнедеятельности</w:t>
      </w:r>
      <w:r>
        <w:rPr>
          <w:color w:val="333333"/>
          <w:spacing w:val="-6"/>
        </w:rPr>
        <w:t xml:space="preserve"> </w:t>
      </w:r>
      <w:r>
        <w:rPr>
          <w:color w:val="333333"/>
        </w:rPr>
        <w:t>для</w:t>
      </w:r>
      <w:r>
        <w:rPr>
          <w:color w:val="333333"/>
          <w:spacing w:val="-6"/>
        </w:rPr>
        <w:t xml:space="preserve"> </w:t>
      </w:r>
      <w:r>
        <w:rPr>
          <w:color w:val="333333"/>
          <w:spacing w:val="-2"/>
        </w:rPr>
        <w:t>человека;</w:t>
      </w:r>
    </w:p>
    <w:p w14:paraId="78D874A9" w14:textId="77777777" w:rsidR="004C4874" w:rsidRDefault="00F01225">
      <w:pPr>
        <w:pStyle w:val="a3"/>
        <w:jc w:val="left"/>
      </w:pPr>
      <w:r>
        <w:rPr>
          <w:color w:val="333333"/>
        </w:rPr>
        <w:t>раскрывать</w:t>
      </w:r>
      <w:r>
        <w:rPr>
          <w:color w:val="333333"/>
          <w:spacing w:val="-7"/>
        </w:rPr>
        <w:t xml:space="preserve"> </w:t>
      </w:r>
      <w:r>
        <w:rPr>
          <w:color w:val="333333"/>
        </w:rPr>
        <w:t>смысл</w:t>
      </w:r>
      <w:r>
        <w:rPr>
          <w:color w:val="333333"/>
          <w:spacing w:val="-8"/>
        </w:rPr>
        <w:t xml:space="preserve"> </w:t>
      </w:r>
      <w:r>
        <w:rPr>
          <w:color w:val="333333"/>
        </w:rPr>
        <w:t>понятий</w:t>
      </w:r>
      <w:r>
        <w:rPr>
          <w:color w:val="333333"/>
          <w:spacing w:val="-6"/>
        </w:rPr>
        <w:t xml:space="preserve"> </w:t>
      </w:r>
      <w:r>
        <w:rPr>
          <w:color w:val="333333"/>
        </w:rPr>
        <w:t>«опасность»,</w:t>
      </w:r>
      <w:r>
        <w:rPr>
          <w:color w:val="333333"/>
          <w:spacing w:val="-5"/>
        </w:rPr>
        <w:t xml:space="preserve"> </w:t>
      </w:r>
      <w:r>
        <w:rPr>
          <w:color w:val="333333"/>
        </w:rPr>
        <w:t>«безопасность»,</w:t>
      </w:r>
      <w:r>
        <w:rPr>
          <w:color w:val="333333"/>
          <w:spacing w:val="-5"/>
        </w:rPr>
        <w:t xml:space="preserve"> </w:t>
      </w:r>
      <w:r>
        <w:rPr>
          <w:color w:val="333333"/>
        </w:rPr>
        <w:t>«риск», «культура</w:t>
      </w:r>
      <w:r>
        <w:rPr>
          <w:color w:val="333333"/>
          <w:spacing w:val="-9"/>
        </w:rPr>
        <w:t xml:space="preserve"> </w:t>
      </w:r>
      <w:r>
        <w:rPr>
          <w:color w:val="333333"/>
        </w:rPr>
        <w:t xml:space="preserve">безопасности </w:t>
      </w:r>
      <w:r>
        <w:rPr>
          <w:color w:val="333333"/>
          <w:spacing w:val="-2"/>
        </w:rPr>
        <w:t>жизнедеятельности»;</w:t>
      </w:r>
    </w:p>
    <w:p w14:paraId="23005E59" w14:textId="77777777" w:rsidR="004C4874" w:rsidRDefault="00F01225">
      <w:pPr>
        <w:pStyle w:val="a3"/>
        <w:jc w:val="left"/>
      </w:pPr>
      <w:r>
        <w:rPr>
          <w:color w:val="333333"/>
        </w:rPr>
        <w:t>классифицировать</w:t>
      </w:r>
      <w:r>
        <w:rPr>
          <w:color w:val="333333"/>
          <w:spacing w:val="-8"/>
        </w:rPr>
        <w:t xml:space="preserve"> </w:t>
      </w:r>
      <w:r>
        <w:rPr>
          <w:color w:val="333333"/>
        </w:rPr>
        <w:t>и</w:t>
      </w:r>
      <w:r>
        <w:rPr>
          <w:color w:val="333333"/>
          <w:spacing w:val="-7"/>
        </w:rPr>
        <w:t xml:space="preserve"> </w:t>
      </w:r>
      <w:r>
        <w:rPr>
          <w:color w:val="333333"/>
        </w:rPr>
        <w:t>характеризовать</w:t>
      </w:r>
      <w:r>
        <w:rPr>
          <w:color w:val="333333"/>
          <w:spacing w:val="-5"/>
        </w:rPr>
        <w:t xml:space="preserve"> </w:t>
      </w:r>
      <w:r>
        <w:rPr>
          <w:color w:val="333333"/>
        </w:rPr>
        <w:t>источники</w:t>
      </w:r>
      <w:r>
        <w:rPr>
          <w:color w:val="333333"/>
          <w:spacing w:val="-5"/>
        </w:rPr>
        <w:t xml:space="preserve"> </w:t>
      </w:r>
      <w:r>
        <w:rPr>
          <w:color w:val="333333"/>
          <w:spacing w:val="-2"/>
        </w:rPr>
        <w:t>опасности;</w:t>
      </w:r>
    </w:p>
    <w:p w14:paraId="603045FC" w14:textId="77777777" w:rsidR="004C4874" w:rsidRDefault="00F01225">
      <w:pPr>
        <w:pStyle w:val="a3"/>
        <w:ind w:right="872"/>
        <w:jc w:val="left"/>
      </w:pPr>
      <w:r>
        <w:rPr>
          <w:color w:val="333333"/>
        </w:rPr>
        <w:t>раскрывать</w:t>
      </w:r>
      <w:r>
        <w:rPr>
          <w:color w:val="333333"/>
          <w:spacing w:val="-5"/>
        </w:rPr>
        <w:t xml:space="preserve"> </w:t>
      </w:r>
      <w:r>
        <w:rPr>
          <w:color w:val="333333"/>
        </w:rPr>
        <w:t>и</w:t>
      </w:r>
      <w:r>
        <w:rPr>
          <w:color w:val="333333"/>
          <w:spacing w:val="-6"/>
        </w:rPr>
        <w:t xml:space="preserve"> </w:t>
      </w:r>
      <w:r>
        <w:rPr>
          <w:color w:val="333333"/>
        </w:rPr>
        <w:t>обосновывать</w:t>
      </w:r>
      <w:r>
        <w:rPr>
          <w:color w:val="333333"/>
          <w:spacing w:val="-5"/>
        </w:rPr>
        <w:t xml:space="preserve"> </w:t>
      </w:r>
      <w:r>
        <w:rPr>
          <w:color w:val="333333"/>
        </w:rPr>
        <w:t>общие</w:t>
      </w:r>
      <w:r>
        <w:rPr>
          <w:color w:val="333333"/>
          <w:spacing w:val="-7"/>
        </w:rPr>
        <w:t xml:space="preserve"> </w:t>
      </w:r>
      <w:r>
        <w:rPr>
          <w:color w:val="333333"/>
        </w:rPr>
        <w:t>принципы</w:t>
      </w:r>
      <w:r>
        <w:rPr>
          <w:color w:val="333333"/>
          <w:spacing w:val="-6"/>
        </w:rPr>
        <w:t xml:space="preserve"> </w:t>
      </w:r>
      <w:r>
        <w:rPr>
          <w:color w:val="333333"/>
        </w:rPr>
        <w:t>безопасного</w:t>
      </w:r>
      <w:r>
        <w:rPr>
          <w:color w:val="333333"/>
          <w:spacing w:val="-6"/>
        </w:rPr>
        <w:t xml:space="preserve"> </w:t>
      </w:r>
      <w:r>
        <w:rPr>
          <w:color w:val="333333"/>
        </w:rPr>
        <w:t>поведения;</w:t>
      </w:r>
      <w:r>
        <w:rPr>
          <w:color w:val="333333"/>
          <w:spacing w:val="-8"/>
        </w:rPr>
        <w:t xml:space="preserve"> </w:t>
      </w:r>
      <w:r>
        <w:rPr>
          <w:color w:val="333333"/>
        </w:rPr>
        <w:t>моделировать реальные ситуации и решать ситуационные задачи;</w:t>
      </w:r>
    </w:p>
    <w:p w14:paraId="36F9C397" w14:textId="77777777" w:rsidR="004C4874" w:rsidRDefault="00F01225">
      <w:pPr>
        <w:pStyle w:val="a3"/>
        <w:jc w:val="left"/>
      </w:pPr>
      <w:r>
        <w:rPr>
          <w:color w:val="333333"/>
        </w:rPr>
        <w:t>объяснять</w:t>
      </w:r>
      <w:r>
        <w:rPr>
          <w:color w:val="333333"/>
          <w:spacing w:val="-5"/>
        </w:rPr>
        <w:t xml:space="preserve"> </w:t>
      </w:r>
      <w:r>
        <w:rPr>
          <w:color w:val="333333"/>
        </w:rPr>
        <w:t>сходство</w:t>
      </w:r>
      <w:r>
        <w:rPr>
          <w:color w:val="333333"/>
          <w:spacing w:val="-3"/>
        </w:rPr>
        <w:t xml:space="preserve"> </w:t>
      </w:r>
      <w:r>
        <w:rPr>
          <w:color w:val="333333"/>
        </w:rPr>
        <w:t>и</w:t>
      </w:r>
      <w:r>
        <w:rPr>
          <w:color w:val="333333"/>
          <w:spacing w:val="-2"/>
        </w:rPr>
        <w:t xml:space="preserve"> </w:t>
      </w:r>
      <w:r>
        <w:rPr>
          <w:color w:val="333333"/>
        </w:rPr>
        <w:t>различия</w:t>
      </w:r>
      <w:r>
        <w:rPr>
          <w:color w:val="333333"/>
          <w:spacing w:val="-4"/>
        </w:rPr>
        <w:t xml:space="preserve"> </w:t>
      </w:r>
      <w:r>
        <w:rPr>
          <w:color w:val="333333"/>
        </w:rPr>
        <w:t>опасной</w:t>
      </w:r>
      <w:r>
        <w:rPr>
          <w:color w:val="333333"/>
          <w:spacing w:val="-3"/>
        </w:rPr>
        <w:t xml:space="preserve"> </w:t>
      </w:r>
      <w:r>
        <w:rPr>
          <w:color w:val="333333"/>
        </w:rPr>
        <w:t>и</w:t>
      </w:r>
      <w:r>
        <w:rPr>
          <w:color w:val="333333"/>
          <w:spacing w:val="-3"/>
        </w:rPr>
        <w:t xml:space="preserve"> </w:t>
      </w:r>
      <w:r>
        <w:rPr>
          <w:color w:val="333333"/>
        </w:rPr>
        <w:t>чрезвычайной</w:t>
      </w:r>
      <w:r>
        <w:rPr>
          <w:color w:val="333333"/>
          <w:spacing w:val="-3"/>
        </w:rPr>
        <w:t xml:space="preserve"> </w:t>
      </w:r>
      <w:r>
        <w:rPr>
          <w:color w:val="333333"/>
          <w:spacing w:val="-2"/>
        </w:rPr>
        <w:t>ситуаций;</w:t>
      </w:r>
    </w:p>
    <w:p w14:paraId="26D1590A" w14:textId="77777777" w:rsidR="004C4874" w:rsidRDefault="00F01225">
      <w:pPr>
        <w:pStyle w:val="a3"/>
        <w:jc w:val="left"/>
      </w:pPr>
      <w:r>
        <w:rPr>
          <w:color w:val="333333"/>
        </w:rPr>
        <w:t>объяснять</w:t>
      </w:r>
      <w:r>
        <w:rPr>
          <w:color w:val="333333"/>
          <w:spacing w:val="-5"/>
        </w:rPr>
        <w:t xml:space="preserve"> </w:t>
      </w:r>
      <w:r>
        <w:rPr>
          <w:color w:val="333333"/>
        </w:rPr>
        <w:t>механизм</w:t>
      </w:r>
      <w:r>
        <w:rPr>
          <w:color w:val="333333"/>
          <w:spacing w:val="-7"/>
        </w:rPr>
        <w:t xml:space="preserve"> </w:t>
      </w:r>
      <w:r>
        <w:rPr>
          <w:color w:val="333333"/>
        </w:rPr>
        <w:t>перерастания</w:t>
      </w:r>
      <w:r>
        <w:rPr>
          <w:color w:val="333333"/>
          <w:spacing w:val="-6"/>
        </w:rPr>
        <w:t xml:space="preserve"> </w:t>
      </w:r>
      <w:r>
        <w:rPr>
          <w:color w:val="333333"/>
        </w:rPr>
        <w:t>повседневной</w:t>
      </w:r>
      <w:r>
        <w:rPr>
          <w:color w:val="333333"/>
          <w:spacing w:val="-6"/>
        </w:rPr>
        <w:t xml:space="preserve"> </w:t>
      </w:r>
      <w:r>
        <w:rPr>
          <w:color w:val="333333"/>
        </w:rPr>
        <w:t>ситуации</w:t>
      </w:r>
      <w:r>
        <w:rPr>
          <w:color w:val="333333"/>
          <w:spacing w:val="-6"/>
        </w:rPr>
        <w:t xml:space="preserve"> </w:t>
      </w:r>
      <w:r>
        <w:rPr>
          <w:color w:val="333333"/>
        </w:rPr>
        <w:t>в</w:t>
      </w:r>
      <w:r>
        <w:rPr>
          <w:color w:val="333333"/>
          <w:spacing w:val="-7"/>
        </w:rPr>
        <w:t xml:space="preserve"> </w:t>
      </w:r>
      <w:r>
        <w:rPr>
          <w:color w:val="333333"/>
        </w:rPr>
        <w:t>чрезвычайную</w:t>
      </w:r>
      <w:r>
        <w:rPr>
          <w:color w:val="333333"/>
          <w:spacing w:val="-6"/>
        </w:rPr>
        <w:t xml:space="preserve"> </w:t>
      </w:r>
      <w:r>
        <w:rPr>
          <w:color w:val="333333"/>
        </w:rPr>
        <w:t>ситуацию; приводить примеры различных угроз безопасности и характеризовать их;</w:t>
      </w:r>
    </w:p>
    <w:p w14:paraId="48519EA9" w14:textId="77777777" w:rsidR="004C4874" w:rsidRDefault="00F01225">
      <w:pPr>
        <w:pStyle w:val="a3"/>
        <w:spacing w:before="1"/>
        <w:jc w:val="left"/>
      </w:pPr>
      <w:r>
        <w:rPr>
          <w:color w:val="333333"/>
        </w:rPr>
        <w:t>раскрывать</w:t>
      </w:r>
      <w:r>
        <w:rPr>
          <w:color w:val="333333"/>
          <w:spacing w:val="-3"/>
        </w:rPr>
        <w:t xml:space="preserve"> </w:t>
      </w:r>
      <w:r>
        <w:rPr>
          <w:color w:val="333333"/>
        </w:rPr>
        <w:t>и</w:t>
      </w:r>
      <w:r>
        <w:rPr>
          <w:color w:val="333333"/>
          <w:spacing w:val="-4"/>
        </w:rPr>
        <w:t xml:space="preserve"> </w:t>
      </w:r>
      <w:r>
        <w:rPr>
          <w:color w:val="333333"/>
        </w:rPr>
        <w:t>обосновывать</w:t>
      </w:r>
      <w:r>
        <w:rPr>
          <w:color w:val="333333"/>
          <w:spacing w:val="-3"/>
        </w:rPr>
        <w:t xml:space="preserve"> </w:t>
      </w:r>
      <w:r>
        <w:rPr>
          <w:color w:val="333333"/>
        </w:rPr>
        <w:t>правила</w:t>
      </w:r>
      <w:r>
        <w:rPr>
          <w:color w:val="333333"/>
          <w:spacing w:val="-5"/>
        </w:rPr>
        <w:t xml:space="preserve"> </w:t>
      </w:r>
      <w:r>
        <w:rPr>
          <w:color w:val="333333"/>
        </w:rPr>
        <w:t>поведения</w:t>
      </w:r>
      <w:r>
        <w:rPr>
          <w:color w:val="333333"/>
          <w:spacing w:val="-7"/>
        </w:rPr>
        <w:t xml:space="preserve"> </w:t>
      </w:r>
      <w:r>
        <w:rPr>
          <w:color w:val="333333"/>
        </w:rPr>
        <w:t>в</w:t>
      </w:r>
      <w:r>
        <w:rPr>
          <w:color w:val="333333"/>
          <w:spacing w:val="-5"/>
        </w:rPr>
        <w:t xml:space="preserve"> </w:t>
      </w:r>
      <w:r>
        <w:rPr>
          <w:color w:val="333333"/>
        </w:rPr>
        <w:t>опасных</w:t>
      </w:r>
      <w:r>
        <w:rPr>
          <w:color w:val="333333"/>
          <w:spacing w:val="-3"/>
        </w:rPr>
        <w:t xml:space="preserve"> </w:t>
      </w:r>
      <w:r>
        <w:rPr>
          <w:color w:val="333333"/>
        </w:rPr>
        <w:t>и</w:t>
      </w:r>
      <w:r>
        <w:rPr>
          <w:color w:val="333333"/>
          <w:spacing w:val="-4"/>
        </w:rPr>
        <w:t xml:space="preserve"> </w:t>
      </w:r>
      <w:r>
        <w:rPr>
          <w:color w:val="333333"/>
        </w:rPr>
        <w:t>чрезвычайных</w:t>
      </w:r>
      <w:r>
        <w:rPr>
          <w:color w:val="333333"/>
          <w:spacing w:val="-3"/>
        </w:rPr>
        <w:t xml:space="preserve"> </w:t>
      </w:r>
      <w:r>
        <w:rPr>
          <w:color w:val="333333"/>
        </w:rPr>
        <w:t xml:space="preserve">ситуациях. </w:t>
      </w:r>
      <w:r>
        <w:rPr>
          <w:color w:val="333333"/>
          <w:u w:val="single" w:color="333333"/>
        </w:rPr>
        <w:t>Предметные результаты по модулю № 4 «Безопасность в быту»:</w:t>
      </w:r>
    </w:p>
    <w:p w14:paraId="7E40A4EA" w14:textId="77777777" w:rsidR="004C4874" w:rsidRDefault="00F01225">
      <w:pPr>
        <w:pStyle w:val="a3"/>
        <w:jc w:val="left"/>
      </w:pPr>
      <w:r>
        <w:rPr>
          <w:color w:val="333333"/>
        </w:rPr>
        <w:t>объяснять</w:t>
      </w:r>
      <w:r>
        <w:rPr>
          <w:color w:val="333333"/>
          <w:spacing w:val="-5"/>
        </w:rPr>
        <w:t xml:space="preserve"> </w:t>
      </w:r>
      <w:r>
        <w:rPr>
          <w:color w:val="333333"/>
        </w:rPr>
        <w:t>особенности</w:t>
      </w:r>
      <w:r>
        <w:rPr>
          <w:color w:val="333333"/>
          <w:spacing w:val="-8"/>
        </w:rPr>
        <w:t xml:space="preserve"> </w:t>
      </w:r>
      <w:r>
        <w:rPr>
          <w:color w:val="333333"/>
        </w:rPr>
        <w:t>жизнеобеспечения</w:t>
      </w:r>
      <w:r>
        <w:rPr>
          <w:color w:val="333333"/>
          <w:spacing w:val="-5"/>
        </w:rPr>
        <w:t xml:space="preserve"> </w:t>
      </w:r>
      <w:r>
        <w:rPr>
          <w:color w:val="333333"/>
          <w:spacing w:val="-2"/>
        </w:rPr>
        <w:t>жилища;</w:t>
      </w:r>
    </w:p>
    <w:p w14:paraId="110397F3" w14:textId="77777777" w:rsidR="004C4874" w:rsidRDefault="00F01225">
      <w:pPr>
        <w:pStyle w:val="a3"/>
        <w:jc w:val="left"/>
      </w:pPr>
      <w:r>
        <w:rPr>
          <w:color w:val="333333"/>
        </w:rPr>
        <w:t>классифицировать</w:t>
      </w:r>
      <w:r>
        <w:rPr>
          <w:color w:val="333333"/>
          <w:spacing w:val="-8"/>
        </w:rPr>
        <w:t xml:space="preserve"> </w:t>
      </w:r>
      <w:r>
        <w:rPr>
          <w:color w:val="333333"/>
        </w:rPr>
        <w:t>основные</w:t>
      </w:r>
      <w:r>
        <w:rPr>
          <w:color w:val="333333"/>
          <w:spacing w:val="-7"/>
        </w:rPr>
        <w:t xml:space="preserve"> </w:t>
      </w:r>
      <w:r>
        <w:rPr>
          <w:color w:val="333333"/>
        </w:rPr>
        <w:t>источники</w:t>
      </w:r>
      <w:r>
        <w:rPr>
          <w:color w:val="333333"/>
          <w:spacing w:val="-5"/>
        </w:rPr>
        <w:t xml:space="preserve"> </w:t>
      </w:r>
      <w:r>
        <w:rPr>
          <w:color w:val="333333"/>
        </w:rPr>
        <w:t>опасности</w:t>
      </w:r>
      <w:r>
        <w:rPr>
          <w:color w:val="333333"/>
          <w:spacing w:val="-4"/>
        </w:rPr>
        <w:t xml:space="preserve"> </w:t>
      </w:r>
      <w:r>
        <w:rPr>
          <w:color w:val="333333"/>
        </w:rPr>
        <w:t>в</w:t>
      </w:r>
      <w:r>
        <w:rPr>
          <w:color w:val="333333"/>
          <w:spacing w:val="-6"/>
        </w:rPr>
        <w:t xml:space="preserve"> </w:t>
      </w:r>
      <w:r>
        <w:rPr>
          <w:color w:val="333333"/>
          <w:spacing w:val="-2"/>
        </w:rPr>
        <w:t>быту;</w:t>
      </w:r>
    </w:p>
    <w:p w14:paraId="51E91154" w14:textId="77777777" w:rsidR="004C4874" w:rsidRDefault="00F01225">
      <w:pPr>
        <w:pStyle w:val="a3"/>
        <w:jc w:val="left"/>
      </w:pPr>
      <w:r>
        <w:rPr>
          <w:color w:val="333333"/>
        </w:rPr>
        <w:t>объяснять</w:t>
      </w:r>
      <w:r>
        <w:rPr>
          <w:color w:val="333333"/>
          <w:spacing w:val="-5"/>
        </w:rPr>
        <w:t xml:space="preserve"> </w:t>
      </w:r>
      <w:r>
        <w:rPr>
          <w:color w:val="333333"/>
        </w:rPr>
        <w:t>права</w:t>
      </w:r>
      <w:r>
        <w:rPr>
          <w:color w:val="333333"/>
          <w:spacing w:val="-6"/>
        </w:rPr>
        <w:t xml:space="preserve"> </w:t>
      </w:r>
      <w:r>
        <w:rPr>
          <w:color w:val="333333"/>
        </w:rPr>
        <w:t>потребителя,</w:t>
      </w:r>
      <w:r>
        <w:rPr>
          <w:color w:val="333333"/>
          <w:spacing w:val="-5"/>
        </w:rPr>
        <w:t xml:space="preserve"> </w:t>
      </w:r>
      <w:r>
        <w:rPr>
          <w:color w:val="333333"/>
        </w:rPr>
        <w:t>выработать</w:t>
      </w:r>
      <w:r>
        <w:rPr>
          <w:color w:val="333333"/>
          <w:spacing w:val="-4"/>
        </w:rPr>
        <w:t xml:space="preserve"> </w:t>
      </w:r>
      <w:r>
        <w:rPr>
          <w:color w:val="333333"/>
        </w:rPr>
        <w:t>навыки</w:t>
      </w:r>
      <w:r>
        <w:rPr>
          <w:color w:val="333333"/>
          <w:spacing w:val="-5"/>
        </w:rPr>
        <w:t xml:space="preserve"> </w:t>
      </w:r>
      <w:r>
        <w:rPr>
          <w:color w:val="333333"/>
        </w:rPr>
        <w:t>безопасного</w:t>
      </w:r>
      <w:r>
        <w:rPr>
          <w:color w:val="333333"/>
          <w:spacing w:val="-5"/>
        </w:rPr>
        <w:t xml:space="preserve"> </w:t>
      </w:r>
      <w:r>
        <w:rPr>
          <w:color w:val="333333"/>
        </w:rPr>
        <w:t>выбора</w:t>
      </w:r>
      <w:r>
        <w:rPr>
          <w:color w:val="333333"/>
          <w:spacing w:val="-5"/>
        </w:rPr>
        <w:t xml:space="preserve"> </w:t>
      </w:r>
      <w:r>
        <w:rPr>
          <w:color w:val="333333"/>
        </w:rPr>
        <w:t>продуктов</w:t>
      </w:r>
      <w:r>
        <w:rPr>
          <w:color w:val="333333"/>
          <w:spacing w:val="-6"/>
        </w:rPr>
        <w:t xml:space="preserve"> </w:t>
      </w:r>
      <w:r>
        <w:rPr>
          <w:color w:val="333333"/>
        </w:rPr>
        <w:t>питания; характеризовать бытовые отравления и причины их возникновения;</w:t>
      </w:r>
    </w:p>
    <w:p w14:paraId="754AAB5D" w14:textId="77777777" w:rsidR="004C4874" w:rsidRDefault="00F01225">
      <w:pPr>
        <w:pStyle w:val="a3"/>
        <w:jc w:val="left"/>
      </w:pPr>
      <w:r>
        <w:rPr>
          <w:color w:val="333333"/>
        </w:rPr>
        <w:t>характеризовать</w:t>
      </w:r>
      <w:r>
        <w:rPr>
          <w:color w:val="333333"/>
          <w:spacing w:val="-7"/>
        </w:rPr>
        <w:t xml:space="preserve"> </w:t>
      </w:r>
      <w:r>
        <w:rPr>
          <w:color w:val="333333"/>
        </w:rPr>
        <w:t>правила</w:t>
      </w:r>
      <w:r>
        <w:rPr>
          <w:color w:val="333333"/>
          <w:spacing w:val="-7"/>
        </w:rPr>
        <w:t xml:space="preserve"> </w:t>
      </w:r>
      <w:r>
        <w:rPr>
          <w:color w:val="333333"/>
        </w:rPr>
        <w:t>безопасного</w:t>
      </w:r>
      <w:r>
        <w:rPr>
          <w:color w:val="333333"/>
          <w:spacing w:val="-6"/>
        </w:rPr>
        <w:t xml:space="preserve"> </w:t>
      </w:r>
      <w:r>
        <w:rPr>
          <w:color w:val="333333"/>
        </w:rPr>
        <w:t>использования</w:t>
      </w:r>
      <w:r>
        <w:rPr>
          <w:color w:val="333333"/>
          <w:spacing w:val="-5"/>
        </w:rPr>
        <w:t xml:space="preserve"> </w:t>
      </w:r>
      <w:r>
        <w:rPr>
          <w:color w:val="333333"/>
        </w:rPr>
        <w:t>средств</w:t>
      </w:r>
      <w:r>
        <w:rPr>
          <w:color w:val="333333"/>
          <w:spacing w:val="-7"/>
        </w:rPr>
        <w:t xml:space="preserve"> </w:t>
      </w:r>
      <w:r>
        <w:rPr>
          <w:color w:val="333333"/>
        </w:rPr>
        <w:t>бытовой</w:t>
      </w:r>
      <w:r>
        <w:rPr>
          <w:color w:val="333333"/>
          <w:spacing w:val="-5"/>
        </w:rPr>
        <w:t xml:space="preserve"> </w:t>
      </w:r>
      <w:r>
        <w:rPr>
          <w:color w:val="333333"/>
          <w:spacing w:val="-2"/>
        </w:rPr>
        <w:t>химии;</w:t>
      </w:r>
    </w:p>
    <w:p w14:paraId="4C9D058C" w14:textId="77777777" w:rsidR="004C4874" w:rsidRDefault="00F01225">
      <w:pPr>
        <w:pStyle w:val="a3"/>
        <w:jc w:val="left"/>
      </w:pPr>
      <w:r>
        <w:rPr>
          <w:color w:val="333333"/>
        </w:rPr>
        <w:t>иметь</w:t>
      </w:r>
      <w:r>
        <w:rPr>
          <w:color w:val="333333"/>
          <w:spacing w:val="-3"/>
        </w:rPr>
        <w:t xml:space="preserve"> </w:t>
      </w:r>
      <w:r>
        <w:rPr>
          <w:color w:val="333333"/>
        </w:rPr>
        <w:t>навыки</w:t>
      </w:r>
      <w:r>
        <w:rPr>
          <w:color w:val="333333"/>
          <w:spacing w:val="-4"/>
        </w:rPr>
        <w:t xml:space="preserve"> </w:t>
      </w:r>
      <w:r>
        <w:rPr>
          <w:color w:val="333333"/>
        </w:rPr>
        <w:t>безопасных</w:t>
      </w:r>
      <w:r>
        <w:rPr>
          <w:color w:val="333333"/>
          <w:spacing w:val="-3"/>
        </w:rPr>
        <w:t xml:space="preserve"> </w:t>
      </w:r>
      <w:r>
        <w:rPr>
          <w:color w:val="333333"/>
        </w:rPr>
        <w:t>действий</w:t>
      </w:r>
      <w:r>
        <w:rPr>
          <w:color w:val="333333"/>
          <w:spacing w:val="-4"/>
        </w:rPr>
        <w:t xml:space="preserve"> </w:t>
      </w:r>
      <w:r>
        <w:rPr>
          <w:color w:val="333333"/>
        </w:rPr>
        <w:t>при</w:t>
      </w:r>
      <w:r>
        <w:rPr>
          <w:color w:val="333333"/>
          <w:spacing w:val="-4"/>
        </w:rPr>
        <w:t xml:space="preserve"> </w:t>
      </w:r>
      <w:r>
        <w:rPr>
          <w:color w:val="333333"/>
        </w:rPr>
        <w:t>сборе</w:t>
      </w:r>
      <w:r>
        <w:rPr>
          <w:color w:val="333333"/>
          <w:spacing w:val="-5"/>
        </w:rPr>
        <w:t xml:space="preserve"> </w:t>
      </w:r>
      <w:r>
        <w:rPr>
          <w:color w:val="333333"/>
        </w:rPr>
        <w:t>ртути</w:t>
      </w:r>
      <w:r>
        <w:rPr>
          <w:color w:val="333333"/>
          <w:spacing w:val="-3"/>
        </w:rPr>
        <w:t xml:space="preserve"> </w:t>
      </w:r>
      <w:r>
        <w:rPr>
          <w:color w:val="333333"/>
        </w:rPr>
        <w:t>в</w:t>
      </w:r>
      <w:r>
        <w:rPr>
          <w:color w:val="333333"/>
          <w:spacing w:val="-5"/>
        </w:rPr>
        <w:t xml:space="preserve"> </w:t>
      </w:r>
      <w:r>
        <w:rPr>
          <w:color w:val="333333"/>
        </w:rPr>
        <w:t>домашних условиях</w:t>
      </w:r>
      <w:r>
        <w:rPr>
          <w:color w:val="333333"/>
          <w:spacing w:val="-2"/>
        </w:rPr>
        <w:t xml:space="preserve"> </w:t>
      </w:r>
      <w:r>
        <w:rPr>
          <w:color w:val="333333"/>
        </w:rPr>
        <w:t>в</w:t>
      </w:r>
      <w:r>
        <w:rPr>
          <w:color w:val="333333"/>
          <w:spacing w:val="-5"/>
        </w:rPr>
        <w:t xml:space="preserve"> </w:t>
      </w:r>
      <w:r>
        <w:rPr>
          <w:color w:val="333333"/>
        </w:rPr>
        <w:t>случае,</w:t>
      </w:r>
      <w:r>
        <w:rPr>
          <w:color w:val="333333"/>
          <w:spacing w:val="-2"/>
        </w:rPr>
        <w:t xml:space="preserve"> </w:t>
      </w:r>
      <w:r>
        <w:rPr>
          <w:color w:val="333333"/>
        </w:rPr>
        <w:t>если разбился ртутный термометр;</w:t>
      </w:r>
    </w:p>
    <w:p w14:paraId="3EEAA1F4" w14:textId="77777777" w:rsidR="004C4874" w:rsidRDefault="00F01225">
      <w:pPr>
        <w:pStyle w:val="a3"/>
        <w:ind w:right="452"/>
        <w:jc w:val="left"/>
      </w:pPr>
      <w:r>
        <w:rPr>
          <w:color w:val="333333"/>
        </w:rPr>
        <w:t>раскрывать признаки отравления, иметь навыки профилактики пищевых отравлений;</w:t>
      </w:r>
      <w:r>
        <w:rPr>
          <w:color w:val="333333"/>
          <w:spacing w:val="40"/>
        </w:rPr>
        <w:t xml:space="preserve"> </w:t>
      </w:r>
      <w:r>
        <w:rPr>
          <w:color w:val="333333"/>
        </w:rPr>
        <w:t>знать</w:t>
      </w:r>
      <w:r>
        <w:rPr>
          <w:color w:val="333333"/>
          <w:spacing w:val="-5"/>
        </w:rPr>
        <w:t xml:space="preserve"> </w:t>
      </w:r>
      <w:r>
        <w:rPr>
          <w:color w:val="333333"/>
        </w:rPr>
        <w:t>правила</w:t>
      </w:r>
      <w:r>
        <w:rPr>
          <w:color w:val="333333"/>
          <w:spacing w:val="-5"/>
        </w:rPr>
        <w:t xml:space="preserve"> </w:t>
      </w:r>
      <w:r>
        <w:rPr>
          <w:color w:val="333333"/>
        </w:rPr>
        <w:t>и</w:t>
      </w:r>
      <w:r>
        <w:rPr>
          <w:color w:val="333333"/>
          <w:spacing w:val="-4"/>
        </w:rPr>
        <w:t xml:space="preserve"> </w:t>
      </w:r>
      <w:r>
        <w:rPr>
          <w:color w:val="333333"/>
        </w:rPr>
        <w:t>приёмы</w:t>
      </w:r>
      <w:r>
        <w:rPr>
          <w:color w:val="333333"/>
          <w:spacing w:val="-4"/>
        </w:rPr>
        <w:t xml:space="preserve"> </w:t>
      </w:r>
      <w:r>
        <w:rPr>
          <w:color w:val="333333"/>
        </w:rPr>
        <w:t>оказания</w:t>
      </w:r>
      <w:r>
        <w:rPr>
          <w:color w:val="333333"/>
          <w:spacing w:val="-4"/>
        </w:rPr>
        <w:t xml:space="preserve"> </w:t>
      </w:r>
      <w:r>
        <w:rPr>
          <w:color w:val="333333"/>
        </w:rPr>
        <w:t>первой</w:t>
      </w:r>
      <w:r>
        <w:rPr>
          <w:color w:val="333333"/>
          <w:spacing w:val="-6"/>
        </w:rPr>
        <w:t xml:space="preserve"> </w:t>
      </w:r>
      <w:r>
        <w:rPr>
          <w:color w:val="333333"/>
        </w:rPr>
        <w:t>помощи,</w:t>
      </w:r>
      <w:r>
        <w:rPr>
          <w:color w:val="333333"/>
          <w:spacing w:val="-4"/>
        </w:rPr>
        <w:t xml:space="preserve"> </w:t>
      </w:r>
      <w:r>
        <w:rPr>
          <w:color w:val="333333"/>
        </w:rPr>
        <w:t>иметь</w:t>
      </w:r>
      <w:r>
        <w:rPr>
          <w:color w:val="333333"/>
          <w:spacing w:val="-3"/>
        </w:rPr>
        <w:t xml:space="preserve"> </w:t>
      </w:r>
      <w:r>
        <w:rPr>
          <w:color w:val="333333"/>
        </w:rPr>
        <w:t>навыки</w:t>
      </w:r>
      <w:r>
        <w:rPr>
          <w:color w:val="333333"/>
          <w:spacing w:val="-4"/>
        </w:rPr>
        <w:t xml:space="preserve"> </w:t>
      </w:r>
      <w:r>
        <w:rPr>
          <w:color w:val="333333"/>
        </w:rPr>
        <w:t>безопасных</w:t>
      </w:r>
      <w:r>
        <w:rPr>
          <w:color w:val="333333"/>
          <w:spacing w:val="-3"/>
        </w:rPr>
        <w:t xml:space="preserve"> </w:t>
      </w:r>
      <w:r>
        <w:rPr>
          <w:color w:val="333333"/>
        </w:rPr>
        <w:t>действий</w:t>
      </w:r>
      <w:r>
        <w:rPr>
          <w:color w:val="333333"/>
          <w:spacing w:val="-4"/>
        </w:rPr>
        <w:t xml:space="preserve"> </w:t>
      </w:r>
      <w:r>
        <w:rPr>
          <w:color w:val="333333"/>
        </w:rPr>
        <w:t>при отравлениях, промывании желудка;</w:t>
      </w:r>
    </w:p>
    <w:p w14:paraId="4A53DC2A" w14:textId="77777777" w:rsidR="004C4874" w:rsidRDefault="00F01225">
      <w:pPr>
        <w:pStyle w:val="a3"/>
        <w:spacing w:before="1"/>
        <w:ind w:right="1721"/>
        <w:jc w:val="left"/>
      </w:pPr>
      <w:r>
        <w:rPr>
          <w:color w:val="333333"/>
        </w:rPr>
        <w:t>характеризовать</w:t>
      </w:r>
      <w:r>
        <w:rPr>
          <w:color w:val="333333"/>
          <w:spacing w:val="-5"/>
        </w:rPr>
        <w:t xml:space="preserve"> </w:t>
      </w:r>
      <w:r>
        <w:rPr>
          <w:color w:val="333333"/>
        </w:rPr>
        <w:t>бытовые</w:t>
      </w:r>
      <w:r>
        <w:rPr>
          <w:color w:val="333333"/>
          <w:spacing w:val="-8"/>
        </w:rPr>
        <w:t xml:space="preserve"> </w:t>
      </w:r>
      <w:r>
        <w:rPr>
          <w:color w:val="333333"/>
        </w:rPr>
        <w:t>травмы</w:t>
      </w:r>
      <w:r>
        <w:rPr>
          <w:color w:val="333333"/>
          <w:spacing w:val="-5"/>
        </w:rPr>
        <w:t xml:space="preserve"> </w:t>
      </w:r>
      <w:r>
        <w:rPr>
          <w:color w:val="333333"/>
        </w:rPr>
        <w:t>и</w:t>
      </w:r>
      <w:r>
        <w:rPr>
          <w:color w:val="333333"/>
          <w:spacing w:val="-6"/>
        </w:rPr>
        <w:t xml:space="preserve"> </w:t>
      </w:r>
      <w:r>
        <w:rPr>
          <w:color w:val="333333"/>
        </w:rPr>
        <w:t>объяснять</w:t>
      </w:r>
      <w:r>
        <w:rPr>
          <w:color w:val="333333"/>
          <w:spacing w:val="-5"/>
        </w:rPr>
        <w:t xml:space="preserve"> </w:t>
      </w:r>
      <w:r>
        <w:rPr>
          <w:color w:val="333333"/>
        </w:rPr>
        <w:t>правила</w:t>
      </w:r>
      <w:r>
        <w:rPr>
          <w:color w:val="333333"/>
          <w:spacing w:val="-7"/>
        </w:rPr>
        <w:t xml:space="preserve"> </w:t>
      </w:r>
      <w:r>
        <w:rPr>
          <w:color w:val="333333"/>
        </w:rPr>
        <w:t>их</w:t>
      </w:r>
      <w:r>
        <w:rPr>
          <w:color w:val="333333"/>
          <w:spacing w:val="-4"/>
        </w:rPr>
        <w:t xml:space="preserve"> </w:t>
      </w:r>
      <w:r>
        <w:rPr>
          <w:color w:val="333333"/>
        </w:rPr>
        <w:t>предупреждения; знать правила безопасного обращения с инструментами;</w:t>
      </w:r>
    </w:p>
    <w:p w14:paraId="0E321EE3" w14:textId="77777777" w:rsidR="004C4874" w:rsidRDefault="00F01225">
      <w:pPr>
        <w:pStyle w:val="a3"/>
        <w:jc w:val="left"/>
      </w:pPr>
      <w:r>
        <w:rPr>
          <w:color w:val="333333"/>
        </w:rPr>
        <w:t>знать</w:t>
      </w:r>
      <w:r>
        <w:rPr>
          <w:color w:val="333333"/>
          <w:spacing w:val="-6"/>
        </w:rPr>
        <w:t xml:space="preserve"> </w:t>
      </w:r>
      <w:r>
        <w:rPr>
          <w:color w:val="333333"/>
        </w:rPr>
        <w:t>меры</w:t>
      </w:r>
      <w:r>
        <w:rPr>
          <w:color w:val="333333"/>
          <w:spacing w:val="-4"/>
        </w:rPr>
        <w:t xml:space="preserve"> </w:t>
      </w:r>
      <w:r>
        <w:rPr>
          <w:color w:val="333333"/>
        </w:rPr>
        <w:t>предосторожности</w:t>
      </w:r>
      <w:r>
        <w:rPr>
          <w:color w:val="333333"/>
          <w:spacing w:val="-3"/>
        </w:rPr>
        <w:t xml:space="preserve"> </w:t>
      </w:r>
      <w:r>
        <w:rPr>
          <w:color w:val="333333"/>
        </w:rPr>
        <w:t>от</w:t>
      </w:r>
      <w:r>
        <w:rPr>
          <w:color w:val="333333"/>
          <w:spacing w:val="-2"/>
        </w:rPr>
        <w:t xml:space="preserve"> </w:t>
      </w:r>
      <w:r>
        <w:rPr>
          <w:color w:val="333333"/>
        </w:rPr>
        <w:t>укусов</w:t>
      </w:r>
      <w:r>
        <w:rPr>
          <w:color w:val="333333"/>
          <w:spacing w:val="-5"/>
        </w:rPr>
        <w:t xml:space="preserve"> </w:t>
      </w:r>
      <w:r>
        <w:rPr>
          <w:color w:val="333333"/>
        </w:rPr>
        <w:t>различных</w:t>
      </w:r>
      <w:r>
        <w:rPr>
          <w:color w:val="333333"/>
          <w:spacing w:val="-3"/>
        </w:rPr>
        <w:t xml:space="preserve"> </w:t>
      </w:r>
      <w:r>
        <w:rPr>
          <w:color w:val="333333"/>
          <w:spacing w:val="-2"/>
        </w:rPr>
        <w:t>животных;</w:t>
      </w:r>
    </w:p>
    <w:p w14:paraId="33D7A5F5" w14:textId="77777777" w:rsidR="004C4874" w:rsidRDefault="00F01225">
      <w:pPr>
        <w:pStyle w:val="a3"/>
        <w:ind w:right="872"/>
        <w:jc w:val="left"/>
      </w:pPr>
      <w:r>
        <w:rPr>
          <w:color w:val="333333"/>
        </w:rPr>
        <w:t>знать</w:t>
      </w:r>
      <w:r>
        <w:rPr>
          <w:color w:val="333333"/>
          <w:spacing w:val="-5"/>
        </w:rPr>
        <w:t xml:space="preserve"> </w:t>
      </w:r>
      <w:r>
        <w:rPr>
          <w:color w:val="333333"/>
        </w:rPr>
        <w:t>правила</w:t>
      </w:r>
      <w:r>
        <w:rPr>
          <w:color w:val="333333"/>
          <w:spacing w:val="-5"/>
        </w:rPr>
        <w:t xml:space="preserve"> </w:t>
      </w:r>
      <w:r>
        <w:rPr>
          <w:color w:val="333333"/>
        </w:rPr>
        <w:t>и</w:t>
      </w:r>
      <w:r>
        <w:rPr>
          <w:color w:val="333333"/>
          <w:spacing w:val="-4"/>
        </w:rPr>
        <w:t xml:space="preserve"> </w:t>
      </w:r>
      <w:r>
        <w:rPr>
          <w:color w:val="333333"/>
        </w:rPr>
        <w:t>иметь</w:t>
      </w:r>
      <w:r>
        <w:rPr>
          <w:color w:val="333333"/>
          <w:spacing w:val="-5"/>
        </w:rPr>
        <w:t xml:space="preserve"> </w:t>
      </w:r>
      <w:r>
        <w:rPr>
          <w:color w:val="333333"/>
        </w:rPr>
        <w:t>навыки</w:t>
      </w:r>
      <w:r>
        <w:rPr>
          <w:color w:val="333333"/>
          <w:spacing w:val="-4"/>
        </w:rPr>
        <w:t xml:space="preserve"> </w:t>
      </w:r>
      <w:r>
        <w:rPr>
          <w:color w:val="333333"/>
        </w:rPr>
        <w:t>оказания</w:t>
      </w:r>
      <w:r>
        <w:rPr>
          <w:color w:val="333333"/>
          <w:spacing w:val="-4"/>
        </w:rPr>
        <w:t xml:space="preserve"> </w:t>
      </w:r>
      <w:r>
        <w:rPr>
          <w:color w:val="333333"/>
        </w:rPr>
        <w:t>первой</w:t>
      </w:r>
      <w:r>
        <w:rPr>
          <w:color w:val="333333"/>
          <w:spacing w:val="-4"/>
        </w:rPr>
        <w:t xml:space="preserve"> </w:t>
      </w:r>
      <w:r>
        <w:rPr>
          <w:color w:val="333333"/>
        </w:rPr>
        <w:t>помощи</w:t>
      </w:r>
      <w:r>
        <w:rPr>
          <w:color w:val="333333"/>
          <w:spacing w:val="-6"/>
        </w:rPr>
        <w:t xml:space="preserve"> </w:t>
      </w:r>
      <w:r>
        <w:rPr>
          <w:color w:val="333333"/>
        </w:rPr>
        <w:t>при</w:t>
      </w:r>
      <w:r>
        <w:rPr>
          <w:color w:val="333333"/>
          <w:spacing w:val="-1"/>
        </w:rPr>
        <w:t xml:space="preserve"> </w:t>
      </w:r>
      <w:r>
        <w:rPr>
          <w:color w:val="333333"/>
        </w:rPr>
        <w:t>ушибах,</w:t>
      </w:r>
      <w:r>
        <w:rPr>
          <w:color w:val="333333"/>
          <w:spacing w:val="-4"/>
        </w:rPr>
        <w:t xml:space="preserve"> </w:t>
      </w:r>
      <w:r>
        <w:rPr>
          <w:color w:val="333333"/>
        </w:rPr>
        <w:t>переломах, растяжении, вывихе, сотрясении мозга, укусах животных, кровотечениях;</w:t>
      </w:r>
    </w:p>
    <w:p w14:paraId="73068A62" w14:textId="77777777" w:rsidR="004C4874" w:rsidRDefault="00F01225">
      <w:pPr>
        <w:pStyle w:val="a3"/>
        <w:jc w:val="left"/>
      </w:pPr>
      <w:r>
        <w:rPr>
          <w:color w:val="333333"/>
        </w:rPr>
        <w:t>владеть</w:t>
      </w:r>
      <w:r>
        <w:rPr>
          <w:color w:val="333333"/>
          <w:spacing w:val="-4"/>
        </w:rPr>
        <w:t xml:space="preserve"> </w:t>
      </w:r>
      <w:r>
        <w:rPr>
          <w:color w:val="333333"/>
        </w:rPr>
        <w:t>правилами</w:t>
      </w:r>
      <w:r>
        <w:rPr>
          <w:color w:val="333333"/>
          <w:spacing w:val="-3"/>
        </w:rPr>
        <w:t xml:space="preserve"> </w:t>
      </w:r>
      <w:r>
        <w:rPr>
          <w:color w:val="333333"/>
        </w:rPr>
        <w:t>комплектования</w:t>
      </w:r>
      <w:r>
        <w:rPr>
          <w:color w:val="333333"/>
          <w:spacing w:val="-6"/>
        </w:rPr>
        <w:t xml:space="preserve"> </w:t>
      </w:r>
      <w:r>
        <w:rPr>
          <w:color w:val="333333"/>
        </w:rPr>
        <w:t>и</w:t>
      </w:r>
      <w:r>
        <w:rPr>
          <w:color w:val="333333"/>
          <w:spacing w:val="-5"/>
        </w:rPr>
        <w:t xml:space="preserve"> </w:t>
      </w:r>
      <w:r>
        <w:rPr>
          <w:color w:val="333333"/>
        </w:rPr>
        <w:t>хранения</w:t>
      </w:r>
      <w:r>
        <w:rPr>
          <w:color w:val="333333"/>
          <w:spacing w:val="-3"/>
        </w:rPr>
        <w:t xml:space="preserve"> </w:t>
      </w:r>
      <w:r>
        <w:rPr>
          <w:color w:val="333333"/>
        </w:rPr>
        <w:t>домашней</w:t>
      </w:r>
      <w:r>
        <w:rPr>
          <w:color w:val="333333"/>
          <w:spacing w:val="-2"/>
        </w:rPr>
        <w:t xml:space="preserve"> аптечки;</w:t>
      </w:r>
    </w:p>
    <w:p w14:paraId="5CF7BE65" w14:textId="77777777" w:rsidR="004C4874" w:rsidRDefault="00F01225">
      <w:pPr>
        <w:pStyle w:val="a3"/>
        <w:jc w:val="left"/>
      </w:pPr>
      <w:r>
        <w:rPr>
          <w:color w:val="333333"/>
        </w:rPr>
        <w:t>владеть</w:t>
      </w:r>
      <w:r>
        <w:rPr>
          <w:color w:val="333333"/>
          <w:spacing w:val="-4"/>
        </w:rPr>
        <w:t xml:space="preserve"> </w:t>
      </w:r>
      <w:r>
        <w:rPr>
          <w:color w:val="333333"/>
        </w:rPr>
        <w:t>правилами</w:t>
      </w:r>
      <w:r>
        <w:rPr>
          <w:color w:val="333333"/>
          <w:spacing w:val="-5"/>
        </w:rPr>
        <w:t xml:space="preserve"> </w:t>
      </w:r>
      <w:r>
        <w:rPr>
          <w:color w:val="333333"/>
        </w:rPr>
        <w:t>безопасного</w:t>
      </w:r>
      <w:r>
        <w:rPr>
          <w:color w:val="333333"/>
          <w:spacing w:val="-5"/>
        </w:rPr>
        <w:t xml:space="preserve"> </w:t>
      </w:r>
      <w:r>
        <w:rPr>
          <w:color w:val="333333"/>
        </w:rPr>
        <w:t>поведения</w:t>
      </w:r>
      <w:r>
        <w:rPr>
          <w:color w:val="333333"/>
          <w:spacing w:val="-5"/>
        </w:rPr>
        <w:t xml:space="preserve"> </w:t>
      </w:r>
      <w:r>
        <w:rPr>
          <w:color w:val="333333"/>
        </w:rPr>
        <w:t>и</w:t>
      </w:r>
      <w:r>
        <w:rPr>
          <w:color w:val="333333"/>
          <w:spacing w:val="-7"/>
        </w:rPr>
        <w:t xml:space="preserve"> </w:t>
      </w:r>
      <w:r>
        <w:rPr>
          <w:color w:val="333333"/>
        </w:rPr>
        <w:t>иметь</w:t>
      </w:r>
      <w:r>
        <w:rPr>
          <w:color w:val="333333"/>
          <w:spacing w:val="-4"/>
        </w:rPr>
        <w:t xml:space="preserve"> </w:t>
      </w:r>
      <w:r>
        <w:rPr>
          <w:color w:val="333333"/>
        </w:rPr>
        <w:t>навыки</w:t>
      </w:r>
      <w:r>
        <w:rPr>
          <w:color w:val="333333"/>
          <w:spacing w:val="-5"/>
        </w:rPr>
        <w:t xml:space="preserve"> </w:t>
      </w:r>
      <w:r>
        <w:rPr>
          <w:color w:val="333333"/>
        </w:rPr>
        <w:t>безопасных</w:t>
      </w:r>
      <w:r>
        <w:rPr>
          <w:color w:val="333333"/>
          <w:spacing w:val="-3"/>
        </w:rPr>
        <w:t xml:space="preserve"> </w:t>
      </w:r>
      <w:r>
        <w:rPr>
          <w:color w:val="333333"/>
        </w:rPr>
        <w:t>действий</w:t>
      </w:r>
      <w:r>
        <w:rPr>
          <w:color w:val="333333"/>
          <w:spacing w:val="-5"/>
        </w:rPr>
        <w:t xml:space="preserve"> </w:t>
      </w:r>
      <w:r>
        <w:rPr>
          <w:color w:val="333333"/>
        </w:rPr>
        <w:t>при обращении с газовыми и электрическими приборами;</w:t>
      </w:r>
    </w:p>
    <w:p w14:paraId="27501F01" w14:textId="77777777" w:rsidR="004C4874" w:rsidRDefault="00F01225">
      <w:pPr>
        <w:pStyle w:val="a3"/>
        <w:ind w:right="872"/>
        <w:jc w:val="left"/>
      </w:pPr>
      <w:r>
        <w:rPr>
          <w:color w:val="333333"/>
        </w:rPr>
        <w:t>владеть</w:t>
      </w:r>
      <w:r>
        <w:rPr>
          <w:color w:val="333333"/>
          <w:spacing w:val="-4"/>
        </w:rPr>
        <w:t xml:space="preserve"> </w:t>
      </w:r>
      <w:r>
        <w:rPr>
          <w:color w:val="333333"/>
        </w:rPr>
        <w:t>правилами</w:t>
      </w:r>
      <w:r>
        <w:rPr>
          <w:color w:val="333333"/>
          <w:spacing w:val="-5"/>
        </w:rPr>
        <w:t xml:space="preserve"> </w:t>
      </w:r>
      <w:r>
        <w:rPr>
          <w:color w:val="333333"/>
        </w:rPr>
        <w:t>безопасного</w:t>
      </w:r>
      <w:r>
        <w:rPr>
          <w:color w:val="333333"/>
          <w:spacing w:val="-5"/>
        </w:rPr>
        <w:t xml:space="preserve"> </w:t>
      </w:r>
      <w:r>
        <w:rPr>
          <w:color w:val="333333"/>
        </w:rPr>
        <w:t>поведения</w:t>
      </w:r>
      <w:r>
        <w:rPr>
          <w:color w:val="333333"/>
          <w:spacing w:val="-5"/>
        </w:rPr>
        <w:t xml:space="preserve"> </w:t>
      </w:r>
      <w:r>
        <w:rPr>
          <w:color w:val="333333"/>
        </w:rPr>
        <w:t>и</w:t>
      </w:r>
      <w:r>
        <w:rPr>
          <w:color w:val="333333"/>
          <w:spacing w:val="-7"/>
        </w:rPr>
        <w:t xml:space="preserve"> </w:t>
      </w:r>
      <w:r>
        <w:rPr>
          <w:color w:val="333333"/>
        </w:rPr>
        <w:t>иметь</w:t>
      </w:r>
      <w:r>
        <w:rPr>
          <w:color w:val="333333"/>
          <w:spacing w:val="-4"/>
        </w:rPr>
        <w:t xml:space="preserve"> </w:t>
      </w:r>
      <w:r>
        <w:rPr>
          <w:color w:val="333333"/>
        </w:rPr>
        <w:t>навыки</w:t>
      </w:r>
      <w:r>
        <w:rPr>
          <w:color w:val="333333"/>
          <w:spacing w:val="-5"/>
        </w:rPr>
        <w:t xml:space="preserve"> </w:t>
      </w:r>
      <w:r>
        <w:rPr>
          <w:color w:val="333333"/>
        </w:rPr>
        <w:t>безопасных</w:t>
      </w:r>
      <w:r>
        <w:rPr>
          <w:color w:val="333333"/>
          <w:spacing w:val="-3"/>
        </w:rPr>
        <w:t xml:space="preserve"> </w:t>
      </w:r>
      <w:r>
        <w:rPr>
          <w:color w:val="333333"/>
        </w:rPr>
        <w:t>действий</w:t>
      </w:r>
      <w:r>
        <w:rPr>
          <w:color w:val="333333"/>
          <w:spacing w:val="-5"/>
        </w:rPr>
        <w:t xml:space="preserve"> </w:t>
      </w:r>
      <w:r>
        <w:rPr>
          <w:color w:val="333333"/>
        </w:rPr>
        <w:t>при опасных ситуациях в подъезде и лифте;</w:t>
      </w:r>
    </w:p>
    <w:p w14:paraId="47C23BEF" w14:textId="77777777" w:rsidR="004C4874" w:rsidRDefault="00F01225">
      <w:pPr>
        <w:pStyle w:val="a3"/>
        <w:ind w:right="286"/>
        <w:jc w:val="left"/>
      </w:pPr>
      <w:r>
        <w:rPr>
          <w:color w:val="333333"/>
        </w:rPr>
        <w:t>владеть</w:t>
      </w:r>
      <w:r>
        <w:rPr>
          <w:color w:val="333333"/>
          <w:spacing w:val="-3"/>
        </w:rPr>
        <w:t xml:space="preserve"> </w:t>
      </w:r>
      <w:r>
        <w:rPr>
          <w:color w:val="333333"/>
        </w:rPr>
        <w:t>правилами</w:t>
      </w:r>
      <w:r>
        <w:rPr>
          <w:color w:val="333333"/>
          <w:spacing w:val="-4"/>
        </w:rPr>
        <w:t xml:space="preserve"> </w:t>
      </w:r>
      <w:r>
        <w:rPr>
          <w:color w:val="333333"/>
        </w:rPr>
        <w:t>и</w:t>
      </w:r>
      <w:r>
        <w:rPr>
          <w:color w:val="333333"/>
          <w:spacing w:val="-4"/>
        </w:rPr>
        <w:t xml:space="preserve"> </w:t>
      </w:r>
      <w:r>
        <w:rPr>
          <w:color w:val="333333"/>
        </w:rPr>
        <w:t>иметь</w:t>
      </w:r>
      <w:r>
        <w:rPr>
          <w:color w:val="333333"/>
          <w:spacing w:val="-3"/>
        </w:rPr>
        <w:t xml:space="preserve"> </w:t>
      </w:r>
      <w:r>
        <w:rPr>
          <w:color w:val="333333"/>
        </w:rPr>
        <w:t>навыки</w:t>
      </w:r>
      <w:r>
        <w:rPr>
          <w:color w:val="333333"/>
          <w:spacing w:val="-4"/>
        </w:rPr>
        <w:t xml:space="preserve"> </w:t>
      </w:r>
      <w:r>
        <w:rPr>
          <w:color w:val="333333"/>
        </w:rPr>
        <w:t>приёмов</w:t>
      </w:r>
      <w:r>
        <w:rPr>
          <w:color w:val="333333"/>
          <w:spacing w:val="-5"/>
        </w:rPr>
        <w:t xml:space="preserve"> </w:t>
      </w:r>
      <w:r>
        <w:rPr>
          <w:color w:val="333333"/>
        </w:rPr>
        <w:t>оказания</w:t>
      </w:r>
      <w:r>
        <w:rPr>
          <w:color w:val="333333"/>
          <w:spacing w:val="-7"/>
        </w:rPr>
        <w:t xml:space="preserve"> </w:t>
      </w:r>
      <w:r>
        <w:rPr>
          <w:color w:val="333333"/>
        </w:rPr>
        <w:t>первой</w:t>
      </w:r>
      <w:r>
        <w:rPr>
          <w:color w:val="333333"/>
          <w:spacing w:val="-4"/>
        </w:rPr>
        <w:t xml:space="preserve"> </w:t>
      </w:r>
      <w:r>
        <w:rPr>
          <w:color w:val="333333"/>
        </w:rPr>
        <w:t>помощи при</w:t>
      </w:r>
      <w:r>
        <w:rPr>
          <w:color w:val="333333"/>
          <w:spacing w:val="-4"/>
        </w:rPr>
        <w:t xml:space="preserve"> </w:t>
      </w:r>
      <w:r>
        <w:rPr>
          <w:color w:val="333333"/>
        </w:rPr>
        <w:t>отравлении</w:t>
      </w:r>
      <w:r>
        <w:rPr>
          <w:color w:val="333333"/>
          <w:spacing w:val="-4"/>
        </w:rPr>
        <w:t xml:space="preserve"> </w:t>
      </w:r>
      <w:r>
        <w:rPr>
          <w:color w:val="333333"/>
        </w:rPr>
        <w:t>газом и электротравме;</w:t>
      </w:r>
    </w:p>
    <w:p w14:paraId="0182201C" w14:textId="77777777" w:rsidR="004C4874" w:rsidRDefault="00F01225">
      <w:pPr>
        <w:pStyle w:val="a3"/>
        <w:jc w:val="left"/>
      </w:pPr>
      <w:r>
        <w:rPr>
          <w:color w:val="333333"/>
        </w:rPr>
        <w:t>характеризовать</w:t>
      </w:r>
      <w:r>
        <w:rPr>
          <w:color w:val="333333"/>
          <w:spacing w:val="-2"/>
        </w:rPr>
        <w:t xml:space="preserve"> </w:t>
      </w:r>
      <w:r>
        <w:rPr>
          <w:color w:val="333333"/>
        </w:rPr>
        <w:t>пожар,</w:t>
      </w:r>
      <w:r>
        <w:rPr>
          <w:color w:val="333333"/>
          <w:spacing w:val="-5"/>
        </w:rPr>
        <w:t xml:space="preserve"> </w:t>
      </w:r>
      <w:r>
        <w:rPr>
          <w:color w:val="333333"/>
        </w:rPr>
        <w:t>его</w:t>
      </w:r>
      <w:r>
        <w:rPr>
          <w:color w:val="333333"/>
          <w:spacing w:val="-3"/>
        </w:rPr>
        <w:t xml:space="preserve"> </w:t>
      </w:r>
      <w:r>
        <w:rPr>
          <w:color w:val="333333"/>
        </w:rPr>
        <w:t>факторы</w:t>
      </w:r>
      <w:r>
        <w:rPr>
          <w:color w:val="333333"/>
          <w:spacing w:val="-2"/>
        </w:rPr>
        <w:t xml:space="preserve"> </w:t>
      </w:r>
      <w:r>
        <w:rPr>
          <w:color w:val="333333"/>
        </w:rPr>
        <w:t>и</w:t>
      </w:r>
      <w:r>
        <w:rPr>
          <w:color w:val="333333"/>
          <w:spacing w:val="-3"/>
        </w:rPr>
        <w:t xml:space="preserve"> </w:t>
      </w:r>
      <w:r>
        <w:rPr>
          <w:color w:val="333333"/>
        </w:rPr>
        <w:t>стадии</w:t>
      </w:r>
      <w:r>
        <w:rPr>
          <w:color w:val="333333"/>
          <w:spacing w:val="-2"/>
        </w:rPr>
        <w:t xml:space="preserve"> развития;</w:t>
      </w:r>
    </w:p>
    <w:p w14:paraId="7816954E" w14:textId="77777777" w:rsidR="004C4874" w:rsidRDefault="00F01225">
      <w:pPr>
        <w:pStyle w:val="a3"/>
        <w:jc w:val="left"/>
      </w:pPr>
      <w:r>
        <w:rPr>
          <w:color w:val="333333"/>
        </w:rPr>
        <w:t>объяснять</w:t>
      </w:r>
      <w:r>
        <w:rPr>
          <w:color w:val="333333"/>
          <w:spacing w:val="-2"/>
        </w:rPr>
        <w:t xml:space="preserve"> </w:t>
      </w:r>
      <w:r>
        <w:rPr>
          <w:color w:val="333333"/>
        </w:rPr>
        <w:t>условия</w:t>
      </w:r>
      <w:r>
        <w:rPr>
          <w:color w:val="333333"/>
          <w:spacing w:val="-5"/>
        </w:rPr>
        <w:t xml:space="preserve"> </w:t>
      </w:r>
      <w:r>
        <w:rPr>
          <w:color w:val="333333"/>
        </w:rPr>
        <w:t>и</w:t>
      </w:r>
      <w:r>
        <w:rPr>
          <w:color w:val="333333"/>
          <w:spacing w:val="-5"/>
        </w:rPr>
        <w:t xml:space="preserve"> </w:t>
      </w:r>
      <w:r>
        <w:rPr>
          <w:color w:val="333333"/>
        </w:rPr>
        <w:t>причины</w:t>
      </w:r>
      <w:r>
        <w:rPr>
          <w:color w:val="333333"/>
          <w:spacing w:val="-5"/>
        </w:rPr>
        <w:t xml:space="preserve"> </w:t>
      </w:r>
      <w:r>
        <w:rPr>
          <w:color w:val="333333"/>
        </w:rPr>
        <w:t>возникновения</w:t>
      </w:r>
      <w:r>
        <w:rPr>
          <w:color w:val="333333"/>
          <w:spacing w:val="-8"/>
        </w:rPr>
        <w:t xml:space="preserve"> </w:t>
      </w:r>
      <w:r>
        <w:rPr>
          <w:color w:val="333333"/>
        </w:rPr>
        <w:t>пожаров,</w:t>
      </w:r>
      <w:r>
        <w:rPr>
          <w:color w:val="333333"/>
          <w:spacing w:val="-5"/>
        </w:rPr>
        <w:t xml:space="preserve"> </w:t>
      </w:r>
      <w:r>
        <w:rPr>
          <w:color w:val="333333"/>
        </w:rPr>
        <w:t>характеризовать их</w:t>
      </w:r>
      <w:r>
        <w:rPr>
          <w:color w:val="333333"/>
          <w:spacing w:val="-3"/>
        </w:rPr>
        <w:t xml:space="preserve"> </w:t>
      </w:r>
      <w:r>
        <w:rPr>
          <w:color w:val="333333"/>
        </w:rPr>
        <w:t xml:space="preserve">возможные </w:t>
      </w:r>
      <w:r>
        <w:rPr>
          <w:color w:val="333333"/>
          <w:spacing w:val="-2"/>
        </w:rPr>
        <w:t>последствия;</w:t>
      </w:r>
    </w:p>
    <w:p w14:paraId="156AC7F4" w14:textId="77777777" w:rsidR="004C4874" w:rsidRDefault="004C4874">
      <w:pPr>
        <w:pStyle w:val="a3"/>
        <w:jc w:val="left"/>
        <w:sectPr w:rsidR="004C4874">
          <w:pgSz w:w="11910" w:h="16850"/>
          <w:pgMar w:top="1020" w:right="283" w:bottom="280" w:left="992" w:header="569" w:footer="0" w:gutter="0"/>
          <w:cols w:space="720"/>
        </w:sectPr>
      </w:pPr>
    </w:p>
    <w:p w14:paraId="3C8588F9" w14:textId="77777777" w:rsidR="004C4874" w:rsidRDefault="00F01225">
      <w:pPr>
        <w:pStyle w:val="a3"/>
        <w:spacing w:before="88"/>
        <w:ind w:right="379"/>
        <w:jc w:val="left"/>
      </w:pPr>
      <w:r>
        <w:rPr>
          <w:color w:val="333333"/>
        </w:rPr>
        <w:t>иметь навыки безопасных действий при пожаре дома, на балконе, в подъезде, в лифте; иметь</w:t>
      </w:r>
      <w:r>
        <w:rPr>
          <w:color w:val="333333"/>
          <w:spacing w:val="-4"/>
        </w:rPr>
        <w:t xml:space="preserve"> </w:t>
      </w:r>
      <w:r>
        <w:rPr>
          <w:color w:val="333333"/>
        </w:rPr>
        <w:t>навыки</w:t>
      </w:r>
      <w:r>
        <w:rPr>
          <w:color w:val="333333"/>
          <w:spacing w:val="-7"/>
        </w:rPr>
        <w:t xml:space="preserve"> </w:t>
      </w:r>
      <w:r>
        <w:rPr>
          <w:color w:val="333333"/>
        </w:rPr>
        <w:t>правильного</w:t>
      </w:r>
      <w:r>
        <w:rPr>
          <w:color w:val="333333"/>
          <w:spacing w:val="-5"/>
        </w:rPr>
        <w:t xml:space="preserve"> </w:t>
      </w:r>
      <w:r>
        <w:rPr>
          <w:color w:val="333333"/>
        </w:rPr>
        <w:t>использования</w:t>
      </w:r>
      <w:r>
        <w:rPr>
          <w:color w:val="333333"/>
          <w:spacing w:val="-5"/>
        </w:rPr>
        <w:t xml:space="preserve"> </w:t>
      </w:r>
      <w:r>
        <w:rPr>
          <w:color w:val="333333"/>
        </w:rPr>
        <w:t>первичных</w:t>
      </w:r>
      <w:r>
        <w:rPr>
          <w:color w:val="333333"/>
          <w:spacing w:val="-4"/>
        </w:rPr>
        <w:t xml:space="preserve"> </w:t>
      </w:r>
      <w:r>
        <w:rPr>
          <w:color w:val="333333"/>
        </w:rPr>
        <w:t>средств</w:t>
      </w:r>
      <w:r>
        <w:rPr>
          <w:color w:val="333333"/>
          <w:spacing w:val="-6"/>
        </w:rPr>
        <w:t xml:space="preserve"> </w:t>
      </w:r>
      <w:r>
        <w:rPr>
          <w:color w:val="333333"/>
        </w:rPr>
        <w:t>пожаротушения,</w:t>
      </w:r>
      <w:r>
        <w:rPr>
          <w:color w:val="333333"/>
          <w:spacing w:val="-5"/>
        </w:rPr>
        <w:t xml:space="preserve"> </w:t>
      </w:r>
      <w:r>
        <w:rPr>
          <w:color w:val="333333"/>
        </w:rPr>
        <w:t>оказания первой помощи;</w:t>
      </w:r>
    </w:p>
    <w:p w14:paraId="69E48E2C" w14:textId="77777777" w:rsidR="004C4874" w:rsidRDefault="00F01225">
      <w:pPr>
        <w:pStyle w:val="a3"/>
        <w:jc w:val="left"/>
      </w:pPr>
      <w:r>
        <w:rPr>
          <w:color w:val="333333"/>
        </w:rPr>
        <w:t>знать</w:t>
      </w:r>
      <w:r>
        <w:rPr>
          <w:color w:val="333333"/>
          <w:spacing w:val="-5"/>
        </w:rPr>
        <w:t xml:space="preserve"> </w:t>
      </w:r>
      <w:r>
        <w:rPr>
          <w:color w:val="333333"/>
        </w:rPr>
        <w:t>права,</w:t>
      </w:r>
      <w:r>
        <w:rPr>
          <w:color w:val="333333"/>
          <w:spacing w:val="-4"/>
        </w:rPr>
        <w:t xml:space="preserve"> </w:t>
      </w:r>
      <w:r>
        <w:rPr>
          <w:color w:val="333333"/>
        </w:rPr>
        <w:t>обязанности</w:t>
      </w:r>
      <w:r>
        <w:rPr>
          <w:color w:val="333333"/>
          <w:spacing w:val="-4"/>
        </w:rPr>
        <w:t xml:space="preserve"> </w:t>
      </w:r>
      <w:r>
        <w:rPr>
          <w:color w:val="333333"/>
        </w:rPr>
        <w:t>и</w:t>
      </w:r>
      <w:r>
        <w:rPr>
          <w:color w:val="333333"/>
          <w:spacing w:val="-4"/>
        </w:rPr>
        <w:t xml:space="preserve"> </w:t>
      </w:r>
      <w:r>
        <w:rPr>
          <w:color w:val="333333"/>
        </w:rPr>
        <w:t>иметь</w:t>
      </w:r>
      <w:r>
        <w:rPr>
          <w:color w:val="333333"/>
          <w:spacing w:val="-5"/>
        </w:rPr>
        <w:t xml:space="preserve"> </w:t>
      </w:r>
      <w:r>
        <w:rPr>
          <w:color w:val="333333"/>
        </w:rPr>
        <w:t>представление</w:t>
      </w:r>
      <w:r>
        <w:rPr>
          <w:color w:val="333333"/>
          <w:spacing w:val="-5"/>
        </w:rPr>
        <w:t xml:space="preserve"> </w:t>
      </w:r>
      <w:r>
        <w:rPr>
          <w:color w:val="333333"/>
        </w:rPr>
        <w:t>об</w:t>
      </w:r>
      <w:r>
        <w:rPr>
          <w:color w:val="333333"/>
          <w:spacing w:val="-4"/>
        </w:rPr>
        <w:t xml:space="preserve"> </w:t>
      </w:r>
      <w:r>
        <w:rPr>
          <w:color w:val="333333"/>
        </w:rPr>
        <w:t>ответственности</w:t>
      </w:r>
      <w:r>
        <w:rPr>
          <w:color w:val="333333"/>
          <w:spacing w:val="-3"/>
        </w:rPr>
        <w:t xml:space="preserve"> </w:t>
      </w:r>
      <w:r>
        <w:rPr>
          <w:color w:val="333333"/>
        </w:rPr>
        <w:t>граждан в</w:t>
      </w:r>
      <w:r>
        <w:rPr>
          <w:color w:val="333333"/>
          <w:spacing w:val="-5"/>
        </w:rPr>
        <w:t xml:space="preserve"> </w:t>
      </w:r>
      <w:r>
        <w:rPr>
          <w:color w:val="333333"/>
        </w:rPr>
        <w:t>области пожарной безопасности;</w:t>
      </w:r>
    </w:p>
    <w:p w14:paraId="002F2666" w14:textId="77777777" w:rsidR="004C4874" w:rsidRDefault="00F01225">
      <w:pPr>
        <w:pStyle w:val="a3"/>
        <w:jc w:val="left"/>
      </w:pPr>
      <w:r>
        <w:rPr>
          <w:color w:val="333333"/>
        </w:rPr>
        <w:t>знать</w:t>
      </w:r>
      <w:r>
        <w:rPr>
          <w:color w:val="333333"/>
          <w:spacing w:val="-4"/>
        </w:rPr>
        <w:t xml:space="preserve"> </w:t>
      </w:r>
      <w:r>
        <w:rPr>
          <w:color w:val="333333"/>
        </w:rPr>
        <w:t>порядок</w:t>
      </w:r>
      <w:r>
        <w:rPr>
          <w:color w:val="333333"/>
          <w:spacing w:val="-5"/>
        </w:rPr>
        <w:t xml:space="preserve"> </w:t>
      </w:r>
      <w:r>
        <w:rPr>
          <w:color w:val="333333"/>
        </w:rPr>
        <w:t>и</w:t>
      </w:r>
      <w:r>
        <w:rPr>
          <w:color w:val="333333"/>
          <w:spacing w:val="-3"/>
        </w:rPr>
        <w:t xml:space="preserve"> </w:t>
      </w:r>
      <w:r>
        <w:rPr>
          <w:color w:val="333333"/>
        </w:rPr>
        <w:t>иметь</w:t>
      </w:r>
      <w:r>
        <w:rPr>
          <w:color w:val="333333"/>
          <w:spacing w:val="-4"/>
        </w:rPr>
        <w:t xml:space="preserve"> </w:t>
      </w:r>
      <w:r>
        <w:rPr>
          <w:color w:val="333333"/>
        </w:rPr>
        <w:t>навыки</w:t>
      </w:r>
      <w:r>
        <w:rPr>
          <w:color w:val="333333"/>
          <w:spacing w:val="-3"/>
        </w:rPr>
        <w:t xml:space="preserve"> </w:t>
      </w:r>
      <w:r>
        <w:rPr>
          <w:color w:val="333333"/>
        </w:rPr>
        <w:t>вызова</w:t>
      </w:r>
      <w:r>
        <w:rPr>
          <w:color w:val="333333"/>
          <w:spacing w:val="-5"/>
        </w:rPr>
        <w:t xml:space="preserve"> </w:t>
      </w:r>
      <w:r>
        <w:rPr>
          <w:color w:val="333333"/>
        </w:rPr>
        <w:t>экстренных</w:t>
      </w:r>
      <w:r>
        <w:rPr>
          <w:color w:val="333333"/>
          <w:spacing w:val="-3"/>
        </w:rPr>
        <w:t xml:space="preserve"> </w:t>
      </w:r>
      <w:r>
        <w:rPr>
          <w:color w:val="333333"/>
        </w:rPr>
        <w:t>служб;</w:t>
      </w:r>
      <w:r>
        <w:rPr>
          <w:color w:val="333333"/>
          <w:spacing w:val="-3"/>
        </w:rPr>
        <w:t xml:space="preserve"> </w:t>
      </w:r>
      <w:r>
        <w:rPr>
          <w:color w:val="333333"/>
        </w:rPr>
        <w:t>знать</w:t>
      </w:r>
      <w:r>
        <w:rPr>
          <w:color w:val="333333"/>
          <w:spacing w:val="-3"/>
        </w:rPr>
        <w:t xml:space="preserve"> </w:t>
      </w:r>
      <w:r>
        <w:rPr>
          <w:color w:val="333333"/>
        </w:rPr>
        <w:t>порядок</w:t>
      </w:r>
      <w:r>
        <w:rPr>
          <w:color w:val="333333"/>
          <w:spacing w:val="-3"/>
        </w:rPr>
        <w:t xml:space="preserve"> </w:t>
      </w:r>
      <w:r>
        <w:rPr>
          <w:color w:val="333333"/>
        </w:rPr>
        <w:t>взаимодействия</w:t>
      </w:r>
      <w:r>
        <w:rPr>
          <w:color w:val="333333"/>
          <w:spacing w:val="-3"/>
        </w:rPr>
        <w:t xml:space="preserve"> </w:t>
      </w:r>
      <w:r>
        <w:rPr>
          <w:color w:val="333333"/>
        </w:rPr>
        <w:t>с экстренным службами;</w:t>
      </w:r>
    </w:p>
    <w:p w14:paraId="2BE0C690" w14:textId="77777777" w:rsidR="004C4874" w:rsidRDefault="00F01225">
      <w:pPr>
        <w:pStyle w:val="a3"/>
        <w:jc w:val="left"/>
      </w:pPr>
      <w:r>
        <w:rPr>
          <w:color w:val="333333"/>
        </w:rPr>
        <w:t>иметь</w:t>
      </w:r>
      <w:r>
        <w:rPr>
          <w:color w:val="333333"/>
          <w:spacing w:val="-5"/>
        </w:rPr>
        <w:t xml:space="preserve"> </w:t>
      </w:r>
      <w:r>
        <w:rPr>
          <w:color w:val="333333"/>
        </w:rPr>
        <w:t>представление</w:t>
      </w:r>
      <w:r>
        <w:rPr>
          <w:color w:val="333333"/>
          <w:spacing w:val="-4"/>
        </w:rPr>
        <w:t xml:space="preserve"> </w:t>
      </w:r>
      <w:r>
        <w:rPr>
          <w:color w:val="333333"/>
        </w:rPr>
        <w:t>об</w:t>
      </w:r>
      <w:r>
        <w:rPr>
          <w:color w:val="333333"/>
          <w:spacing w:val="-3"/>
        </w:rPr>
        <w:t xml:space="preserve"> </w:t>
      </w:r>
      <w:r>
        <w:rPr>
          <w:color w:val="333333"/>
        </w:rPr>
        <w:t>ответственности</w:t>
      </w:r>
      <w:r>
        <w:rPr>
          <w:color w:val="333333"/>
          <w:spacing w:val="-2"/>
        </w:rPr>
        <w:t xml:space="preserve"> </w:t>
      </w:r>
      <w:r>
        <w:rPr>
          <w:color w:val="333333"/>
        </w:rPr>
        <w:t>за</w:t>
      </w:r>
      <w:r>
        <w:rPr>
          <w:color w:val="333333"/>
          <w:spacing w:val="-4"/>
        </w:rPr>
        <w:t xml:space="preserve"> </w:t>
      </w:r>
      <w:r>
        <w:rPr>
          <w:color w:val="333333"/>
        </w:rPr>
        <w:t>ложные</w:t>
      </w:r>
      <w:r>
        <w:rPr>
          <w:color w:val="333333"/>
          <w:spacing w:val="-4"/>
        </w:rPr>
        <w:t xml:space="preserve"> </w:t>
      </w:r>
      <w:r>
        <w:rPr>
          <w:color w:val="333333"/>
          <w:spacing w:val="-2"/>
        </w:rPr>
        <w:t>сообщения;</w:t>
      </w:r>
    </w:p>
    <w:p w14:paraId="692E3BEE" w14:textId="77777777" w:rsidR="004C4874" w:rsidRDefault="00F01225">
      <w:pPr>
        <w:pStyle w:val="a3"/>
        <w:jc w:val="left"/>
      </w:pPr>
      <w:r>
        <w:rPr>
          <w:color w:val="333333"/>
        </w:rPr>
        <w:t>характеризовать</w:t>
      </w:r>
      <w:r>
        <w:rPr>
          <w:color w:val="333333"/>
          <w:spacing w:val="-4"/>
        </w:rPr>
        <w:t xml:space="preserve"> </w:t>
      </w:r>
      <w:r>
        <w:rPr>
          <w:color w:val="333333"/>
        </w:rPr>
        <w:t>меры</w:t>
      </w:r>
      <w:r>
        <w:rPr>
          <w:color w:val="333333"/>
          <w:spacing w:val="-5"/>
        </w:rPr>
        <w:t xml:space="preserve"> </w:t>
      </w:r>
      <w:r>
        <w:rPr>
          <w:color w:val="333333"/>
        </w:rPr>
        <w:t>по</w:t>
      </w:r>
      <w:r>
        <w:rPr>
          <w:color w:val="333333"/>
          <w:spacing w:val="-5"/>
        </w:rPr>
        <w:t xml:space="preserve"> </w:t>
      </w:r>
      <w:r>
        <w:rPr>
          <w:color w:val="333333"/>
        </w:rPr>
        <w:t>предотвращению</w:t>
      </w:r>
      <w:r>
        <w:rPr>
          <w:color w:val="333333"/>
          <w:spacing w:val="-7"/>
        </w:rPr>
        <w:t xml:space="preserve"> </w:t>
      </w:r>
      <w:r>
        <w:rPr>
          <w:color w:val="333333"/>
        </w:rPr>
        <w:t>проникновения</w:t>
      </w:r>
      <w:r>
        <w:rPr>
          <w:color w:val="333333"/>
          <w:spacing w:val="-8"/>
        </w:rPr>
        <w:t xml:space="preserve"> </w:t>
      </w:r>
      <w:r>
        <w:rPr>
          <w:color w:val="333333"/>
        </w:rPr>
        <w:t>злоумышленников</w:t>
      </w:r>
      <w:r>
        <w:rPr>
          <w:color w:val="333333"/>
          <w:spacing w:val="-6"/>
        </w:rPr>
        <w:t xml:space="preserve"> </w:t>
      </w:r>
      <w:r>
        <w:rPr>
          <w:color w:val="333333"/>
        </w:rPr>
        <w:t>в</w:t>
      </w:r>
      <w:r>
        <w:rPr>
          <w:color w:val="333333"/>
          <w:spacing w:val="-6"/>
        </w:rPr>
        <w:t xml:space="preserve"> </w:t>
      </w:r>
      <w:r>
        <w:rPr>
          <w:color w:val="333333"/>
        </w:rPr>
        <w:t>дом; характеризовать ситуации криминогенного характера;</w:t>
      </w:r>
    </w:p>
    <w:p w14:paraId="2DBE1BD6" w14:textId="77777777" w:rsidR="004C4874" w:rsidRDefault="00F01225">
      <w:pPr>
        <w:pStyle w:val="a3"/>
        <w:jc w:val="left"/>
      </w:pPr>
      <w:r>
        <w:rPr>
          <w:color w:val="333333"/>
        </w:rPr>
        <w:t>знать</w:t>
      </w:r>
      <w:r>
        <w:rPr>
          <w:color w:val="333333"/>
          <w:spacing w:val="-4"/>
        </w:rPr>
        <w:t xml:space="preserve"> </w:t>
      </w:r>
      <w:r>
        <w:rPr>
          <w:color w:val="333333"/>
        </w:rPr>
        <w:t>правила</w:t>
      </w:r>
      <w:r>
        <w:rPr>
          <w:color w:val="333333"/>
          <w:spacing w:val="-4"/>
        </w:rPr>
        <w:t xml:space="preserve"> </w:t>
      </w:r>
      <w:r>
        <w:rPr>
          <w:color w:val="333333"/>
        </w:rPr>
        <w:t>поведения</w:t>
      </w:r>
      <w:r>
        <w:rPr>
          <w:color w:val="333333"/>
          <w:spacing w:val="-3"/>
        </w:rPr>
        <w:t xml:space="preserve"> </w:t>
      </w:r>
      <w:r>
        <w:rPr>
          <w:color w:val="333333"/>
        </w:rPr>
        <w:t>с</w:t>
      </w:r>
      <w:r>
        <w:rPr>
          <w:color w:val="333333"/>
          <w:spacing w:val="-4"/>
        </w:rPr>
        <w:t xml:space="preserve"> </w:t>
      </w:r>
      <w:r>
        <w:rPr>
          <w:color w:val="333333"/>
        </w:rPr>
        <w:t>малознакомыми</w:t>
      </w:r>
      <w:r>
        <w:rPr>
          <w:color w:val="333333"/>
          <w:spacing w:val="-2"/>
        </w:rPr>
        <w:t xml:space="preserve"> людьми;</w:t>
      </w:r>
    </w:p>
    <w:p w14:paraId="713EBCAD" w14:textId="77777777" w:rsidR="004C4874" w:rsidRDefault="00F01225">
      <w:pPr>
        <w:pStyle w:val="a3"/>
        <w:ind w:right="286"/>
        <w:jc w:val="left"/>
      </w:pPr>
      <w:r>
        <w:rPr>
          <w:color w:val="333333"/>
        </w:rPr>
        <w:t>знать</w:t>
      </w:r>
      <w:r>
        <w:rPr>
          <w:color w:val="333333"/>
          <w:spacing w:val="-5"/>
        </w:rPr>
        <w:t xml:space="preserve"> </w:t>
      </w:r>
      <w:r>
        <w:rPr>
          <w:color w:val="333333"/>
        </w:rPr>
        <w:t>правила</w:t>
      </w:r>
      <w:r>
        <w:rPr>
          <w:color w:val="333333"/>
          <w:spacing w:val="-5"/>
        </w:rPr>
        <w:t xml:space="preserve"> </w:t>
      </w:r>
      <w:r>
        <w:rPr>
          <w:color w:val="333333"/>
        </w:rPr>
        <w:t>поведения</w:t>
      </w:r>
      <w:r>
        <w:rPr>
          <w:color w:val="333333"/>
          <w:spacing w:val="-4"/>
        </w:rPr>
        <w:t xml:space="preserve"> </w:t>
      </w:r>
      <w:r>
        <w:rPr>
          <w:color w:val="333333"/>
        </w:rPr>
        <w:t>и</w:t>
      </w:r>
      <w:r>
        <w:rPr>
          <w:color w:val="333333"/>
          <w:spacing w:val="-4"/>
        </w:rPr>
        <w:t xml:space="preserve"> </w:t>
      </w:r>
      <w:r>
        <w:rPr>
          <w:color w:val="333333"/>
        </w:rPr>
        <w:t>иметь</w:t>
      </w:r>
      <w:r>
        <w:rPr>
          <w:color w:val="333333"/>
          <w:spacing w:val="-3"/>
        </w:rPr>
        <w:t xml:space="preserve"> </w:t>
      </w:r>
      <w:r>
        <w:rPr>
          <w:color w:val="333333"/>
        </w:rPr>
        <w:t>навыки</w:t>
      </w:r>
      <w:r>
        <w:rPr>
          <w:color w:val="333333"/>
          <w:spacing w:val="-4"/>
        </w:rPr>
        <w:t xml:space="preserve"> </w:t>
      </w:r>
      <w:r>
        <w:rPr>
          <w:color w:val="333333"/>
        </w:rPr>
        <w:t>безопасных</w:t>
      </w:r>
      <w:r>
        <w:rPr>
          <w:color w:val="333333"/>
          <w:spacing w:val="-3"/>
        </w:rPr>
        <w:t xml:space="preserve"> </w:t>
      </w:r>
      <w:r>
        <w:rPr>
          <w:color w:val="333333"/>
        </w:rPr>
        <w:t>действий</w:t>
      </w:r>
      <w:r>
        <w:rPr>
          <w:color w:val="333333"/>
          <w:spacing w:val="-6"/>
        </w:rPr>
        <w:t xml:space="preserve"> </w:t>
      </w:r>
      <w:r>
        <w:rPr>
          <w:color w:val="333333"/>
        </w:rPr>
        <w:t>при</w:t>
      </w:r>
      <w:r>
        <w:rPr>
          <w:color w:val="333333"/>
          <w:spacing w:val="-6"/>
        </w:rPr>
        <w:t xml:space="preserve"> </w:t>
      </w:r>
      <w:r>
        <w:rPr>
          <w:color w:val="333333"/>
        </w:rPr>
        <w:t>попытке</w:t>
      </w:r>
      <w:r>
        <w:rPr>
          <w:color w:val="333333"/>
          <w:spacing w:val="-5"/>
        </w:rPr>
        <w:t xml:space="preserve"> </w:t>
      </w:r>
      <w:r>
        <w:rPr>
          <w:color w:val="333333"/>
        </w:rPr>
        <w:t>проникновения в дом посторонних;</w:t>
      </w:r>
    </w:p>
    <w:p w14:paraId="0ED9342F" w14:textId="77777777" w:rsidR="004C4874" w:rsidRDefault="00F01225">
      <w:pPr>
        <w:pStyle w:val="a3"/>
        <w:spacing w:before="1"/>
        <w:ind w:right="286"/>
        <w:jc w:val="left"/>
      </w:pPr>
      <w:r>
        <w:rPr>
          <w:color w:val="333333"/>
        </w:rPr>
        <w:t>классифицировать</w:t>
      </w:r>
      <w:r>
        <w:rPr>
          <w:color w:val="333333"/>
          <w:spacing w:val="-7"/>
        </w:rPr>
        <w:t xml:space="preserve"> </w:t>
      </w:r>
      <w:r>
        <w:rPr>
          <w:color w:val="333333"/>
        </w:rPr>
        <w:t>аварийные</w:t>
      </w:r>
      <w:r>
        <w:rPr>
          <w:color w:val="333333"/>
          <w:spacing w:val="-9"/>
        </w:rPr>
        <w:t xml:space="preserve"> </w:t>
      </w:r>
      <w:r>
        <w:rPr>
          <w:color w:val="333333"/>
        </w:rPr>
        <w:t>ситуации</w:t>
      </w:r>
      <w:r>
        <w:rPr>
          <w:color w:val="333333"/>
          <w:spacing w:val="-7"/>
        </w:rPr>
        <w:t xml:space="preserve"> </w:t>
      </w:r>
      <w:r>
        <w:rPr>
          <w:color w:val="333333"/>
        </w:rPr>
        <w:t>на</w:t>
      </w:r>
      <w:r>
        <w:rPr>
          <w:color w:val="333333"/>
          <w:spacing w:val="-8"/>
        </w:rPr>
        <w:t xml:space="preserve"> </w:t>
      </w:r>
      <w:r>
        <w:rPr>
          <w:color w:val="333333"/>
        </w:rPr>
        <w:t>коммунальных</w:t>
      </w:r>
      <w:r>
        <w:rPr>
          <w:color w:val="333333"/>
          <w:spacing w:val="-6"/>
        </w:rPr>
        <w:t xml:space="preserve"> </w:t>
      </w:r>
      <w:r>
        <w:rPr>
          <w:color w:val="333333"/>
        </w:rPr>
        <w:t>системах</w:t>
      </w:r>
      <w:r>
        <w:rPr>
          <w:color w:val="333333"/>
          <w:spacing w:val="-5"/>
        </w:rPr>
        <w:t xml:space="preserve"> </w:t>
      </w:r>
      <w:r>
        <w:rPr>
          <w:color w:val="333333"/>
        </w:rPr>
        <w:t>жизнеобеспечения; иметь навыки безопасных действий при авариях на коммунальных системах</w:t>
      </w:r>
    </w:p>
    <w:p w14:paraId="3DB3A1F3" w14:textId="77777777" w:rsidR="004C4874" w:rsidRDefault="00F01225">
      <w:pPr>
        <w:pStyle w:val="a3"/>
        <w:jc w:val="left"/>
      </w:pPr>
      <w:r>
        <w:rPr>
          <w:color w:val="333333"/>
          <w:spacing w:val="-2"/>
        </w:rPr>
        <w:t>жизнеобеспечения.</w:t>
      </w:r>
    </w:p>
    <w:p w14:paraId="2F58CDEE" w14:textId="77777777" w:rsidR="004C4874" w:rsidRDefault="00F01225">
      <w:pPr>
        <w:pStyle w:val="a3"/>
        <w:ind w:right="2096"/>
        <w:jc w:val="left"/>
      </w:pPr>
      <w:r>
        <w:rPr>
          <w:color w:val="333333"/>
          <w:u w:val="single" w:color="333333"/>
        </w:rPr>
        <w:t>Предметные</w:t>
      </w:r>
      <w:r>
        <w:rPr>
          <w:color w:val="333333"/>
          <w:spacing w:val="-8"/>
          <w:u w:val="single" w:color="333333"/>
        </w:rPr>
        <w:t xml:space="preserve"> </w:t>
      </w:r>
      <w:r>
        <w:rPr>
          <w:color w:val="333333"/>
          <w:u w:val="single" w:color="333333"/>
        </w:rPr>
        <w:t>результаты</w:t>
      </w:r>
      <w:r>
        <w:rPr>
          <w:color w:val="333333"/>
          <w:spacing w:val="-6"/>
          <w:u w:val="single" w:color="333333"/>
        </w:rPr>
        <w:t xml:space="preserve"> </w:t>
      </w:r>
      <w:r>
        <w:rPr>
          <w:color w:val="333333"/>
          <w:u w:val="single" w:color="333333"/>
        </w:rPr>
        <w:t>по</w:t>
      </w:r>
      <w:r>
        <w:rPr>
          <w:color w:val="333333"/>
          <w:spacing w:val="-6"/>
          <w:u w:val="single" w:color="333333"/>
        </w:rPr>
        <w:t xml:space="preserve"> </w:t>
      </w:r>
      <w:r>
        <w:rPr>
          <w:color w:val="333333"/>
          <w:u w:val="single" w:color="333333"/>
        </w:rPr>
        <w:t>модулю</w:t>
      </w:r>
      <w:r>
        <w:rPr>
          <w:color w:val="333333"/>
          <w:spacing w:val="-6"/>
          <w:u w:val="single" w:color="333333"/>
        </w:rPr>
        <w:t xml:space="preserve"> </w:t>
      </w:r>
      <w:r>
        <w:rPr>
          <w:color w:val="333333"/>
          <w:u w:val="single" w:color="333333"/>
        </w:rPr>
        <w:t>№</w:t>
      </w:r>
      <w:r>
        <w:rPr>
          <w:color w:val="333333"/>
          <w:spacing w:val="-6"/>
          <w:u w:val="single" w:color="333333"/>
        </w:rPr>
        <w:t xml:space="preserve"> </w:t>
      </w:r>
      <w:r>
        <w:rPr>
          <w:color w:val="333333"/>
          <w:u w:val="single" w:color="333333"/>
        </w:rPr>
        <w:t>3</w:t>
      </w:r>
      <w:r>
        <w:rPr>
          <w:color w:val="333333"/>
          <w:spacing w:val="-1"/>
          <w:u w:val="single" w:color="333333"/>
        </w:rPr>
        <w:t xml:space="preserve"> </w:t>
      </w:r>
      <w:r>
        <w:rPr>
          <w:color w:val="333333"/>
          <w:u w:val="single" w:color="333333"/>
        </w:rPr>
        <w:t>«Безопасность</w:t>
      </w:r>
      <w:r>
        <w:rPr>
          <w:color w:val="333333"/>
          <w:spacing w:val="-5"/>
          <w:u w:val="single" w:color="333333"/>
        </w:rPr>
        <w:t xml:space="preserve"> </w:t>
      </w:r>
      <w:r>
        <w:rPr>
          <w:color w:val="333333"/>
          <w:u w:val="single" w:color="333333"/>
        </w:rPr>
        <w:t>на</w:t>
      </w:r>
      <w:r>
        <w:rPr>
          <w:color w:val="333333"/>
          <w:spacing w:val="-7"/>
          <w:u w:val="single" w:color="333333"/>
        </w:rPr>
        <w:t xml:space="preserve"> </w:t>
      </w:r>
      <w:r>
        <w:rPr>
          <w:color w:val="333333"/>
          <w:u w:val="single" w:color="333333"/>
        </w:rPr>
        <w:t>транспорте»:</w:t>
      </w:r>
      <w:r>
        <w:rPr>
          <w:color w:val="333333"/>
        </w:rPr>
        <w:t xml:space="preserve"> знать правила дорожного движения и объяснять их значение;</w:t>
      </w:r>
    </w:p>
    <w:p w14:paraId="7CE0F774" w14:textId="77777777" w:rsidR="004C4874" w:rsidRDefault="00F01225">
      <w:pPr>
        <w:pStyle w:val="a3"/>
        <w:ind w:right="872"/>
        <w:jc w:val="left"/>
      </w:pPr>
      <w:r>
        <w:rPr>
          <w:color w:val="333333"/>
        </w:rPr>
        <w:t>перечислять</w:t>
      </w:r>
      <w:r>
        <w:rPr>
          <w:color w:val="333333"/>
          <w:spacing w:val="-5"/>
        </w:rPr>
        <w:t xml:space="preserve"> </w:t>
      </w:r>
      <w:r>
        <w:rPr>
          <w:color w:val="333333"/>
        </w:rPr>
        <w:t>и</w:t>
      </w:r>
      <w:r>
        <w:rPr>
          <w:color w:val="333333"/>
          <w:spacing w:val="-7"/>
        </w:rPr>
        <w:t xml:space="preserve"> </w:t>
      </w:r>
      <w:r>
        <w:rPr>
          <w:color w:val="333333"/>
        </w:rPr>
        <w:t>характеризовать</w:t>
      </w:r>
      <w:r>
        <w:rPr>
          <w:color w:val="333333"/>
          <w:spacing w:val="-2"/>
        </w:rPr>
        <w:t xml:space="preserve"> </w:t>
      </w:r>
      <w:r>
        <w:rPr>
          <w:color w:val="333333"/>
        </w:rPr>
        <w:t>участников</w:t>
      </w:r>
      <w:r>
        <w:rPr>
          <w:color w:val="333333"/>
          <w:spacing w:val="-6"/>
        </w:rPr>
        <w:t xml:space="preserve"> </w:t>
      </w:r>
      <w:r>
        <w:rPr>
          <w:color w:val="333333"/>
        </w:rPr>
        <w:t>дорожного</w:t>
      </w:r>
      <w:r>
        <w:rPr>
          <w:color w:val="333333"/>
          <w:spacing w:val="-5"/>
        </w:rPr>
        <w:t xml:space="preserve"> </w:t>
      </w:r>
      <w:r>
        <w:rPr>
          <w:color w:val="333333"/>
        </w:rPr>
        <w:t>движения</w:t>
      </w:r>
      <w:r>
        <w:rPr>
          <w:color w:val="333333"/>
          <w:spacing w:val="-8"/>
        </w:rPr>
        <w:t xml:space="preserve"> </w:t>
      </w:r>
      <w:r>
        <w:rPr>
          <w:color w:val="333333"/>
        </w:rPr>
        <w:t>и</w:t>
      </w:r>
      <w:r>
        <w:rPr>
          <w:color w:val="333333"/>
          <w:spacing w:val="-5"/>
        </w:rPr>
        <w:t xml:space="preserve"> </w:t>
      </w:r>
      <w:r>
        <w:rPr>
          <w:color w:val="333333"/>
        </w:rPr>
        <w:t>элементы</w:t>
      </w:r>
      <w:r>
        <w:rPr>
          <w:color w:val="333333"/>
          <w:spacing w:val="-5"/>
        </w:rPr>
        <w:t xml:space="preserve"> </w:t>
      </w:r>
      <w:r>
        <w:rPr>
          <w:color w:val="333333"/>
        </w:rPr>
        <w:t>дороги; знать условия обеспечения безопасности участников дорожного движения;</w:t>
      </w:r>
    </w:p>
    <w:p w14:paraId="5D820EBB" w14:textId="77777777" w:rsidR="004C4874" w:rsidRDefault="00F01225">
      <w:pPr>
        <w:pStyle w:val="a3"/>
        <w:jc w:val="left"/>
      </w:pPr>
      <w:r>
        <w:rPr>
          <w:color w:val="333333"/>
        </w:rPr>
        <w:t>знать</w:t>
      </w:r>
      <w:r>
        <w:rPr>
          <w:color w:val="333333"/>
          <w:spacing w:val="-5"/>
        </w:rPr>
        <w:t xml:space="preserve"> </w:t>
      </w:r>
      <w:r>
        <w:rPr>
          <w:color w:val="333333"/>
        </w:rPr>
        <w:t>правила</w:t>
      </w:r>
      <w:r>
        <w:rPr>
          <w:color w:val="333333"/>
          <w:spacing w:val="-4"/>
        </w:rPr>
        <w:t xml:space="preserve"> </w:t>
      </w:r>
      <w:r>
        <w:rPr>
          <w:color w:val="333333"/>
        </w:rPr>
        <w:t>дорожного</w:t>
      </w:r>
      <w:r>
        <w:rPr>
          <w:color w:val="333333"/>
          <w:spacing w:val="-3"/>
        </w:rPr>
        <w:t xml:space="preserve"> </w:t>
      </w:r>
      <w:r>
        <w:rPr>
          <w:color w:val="333333"/>
        </w:rPr>
        <w:t>движения</w:t>
      </w:r>
      <w:r>
        <w:rPr>
          <w:color w:val="333333"/>
          <w:spacing w:val="-3"/>
        </w:rPr>
        <w:t xml:space="preserve"> </w:t>
      </w:r>
      <w:r>
        <w:rPr>
          <w:color w:val="333333"/>
        </w:rPr>
        <w:t>для</w:t>
      </w:r>
      <w:r>
        <w:rPr>
          <w:color w:val="333333"/>
          <w:spacing w:val="-5"/>
        </w:rPr>
        <w:t xml:space="preserve"> </w:t>
      </w:r>
      <w:r>
        <w:rPr>
          <w:color w:val="333333"/>
          <w:spacing w:val="-2"/>
        </w:rPr>
        <w:t>пешеходов;</w:t>
      </w:r>
    </w:p>
    <w:p w14:paraId="617C03DB" w14:textId="77777777" w:rsidR="004C4874" w:rsidRDefault="00F01225">
      <w:pPr>
        <w:pStyle w:val="a3"/>
        <w:ind w:right="2556"/>
      </w:pPr>
      <w:r>
        <w:rPr>
          <w:color w:val="333333"/>
        </w:rPr>
        <w:t>классифицировать</w:t>
      </w:r>
      <w:r>
        <w:rPr>
          <w:color w:val="333333"/>
          <w:spacing w:val="-6"/>
        </w:rPr>
        <w:t xml:space="preserve"> </w:t>
      </w:r>
      <w:r>
        <w:rPr>
          <w:color w:val="333333"/>
        </w:rPr>
        <w:t>и</w:t>
      </w:r>
      <w:r>
        <w:rPr>
          <w:color w:val="333333"/>
          <w:spacing w:val="-8"/>
        </w:rPr>
        <w:t xml:space="preserve"> </w:t>
      </w:r>
      <w:r>
        <w:rPr>
          <w:color w:val="333333"/>
        </w:rPr>
        <w:t>характеризовать</w:t>
      </w:r>
      <w:r>
        <w:rPr>
          <w:color w:val="333333"/>
          <w:spacing w:val="-5"/>
        </w:rPr>
        <w:t xml:space="preserve"> </w:t>
      </w:r>
      <w:r>
        <w:rPr>
          <w:color w:val="333333"/>
        </w:rPr>
        <w:t>дорожные</w:t>
      </w:r>
      <w:r>
        <w:rPr>
          <w:color w:val="333333"/>
          <w:spacing w:val="-7"/>
        </w:rPr>
        <w:t xml:space="preserve"> </w:t>
      </w:r>
      <w:r>
        <w:rPr>
          <w:color w:val="333333"/>
        </w:rPr>
        <w:t>знаки</w:t>
      </w:r>
      <w:r>
        <w:rPr>
          <w:color w:val="333333"/>
          <w:spacing w:val="-6"/>
        </w:rPr>
        <w:t xml:space="preserve"> </w:t>
      </w:r>
      <w:r>
        <w:rPr>
          <w:color w:val="333333"/>
        </w:rPr>
        <w:t>для</w:t>
      </w:r>
      <w:r>
        <w:rPr>
          <w:color w:val="333333"/>
          <w:spacing w:val="-8"/>
        </w:rPr>
        <w:t xml:space="preserve"> </w:t>
      </w:r>
      <w:r>
        <w:rPr>
          <w:color w:val="333333"/>
        </w:rPr>
        <w:t>пешеходов; знать «дорожные ловушки»</w:t>
      </w:r>
      <w:r>
        <w:rPr>
          <w:color w:val="333333"/>
          <w:spacing w:val="-2"/>
        </w:rPr>
        <w:t xml:space="preserve"> </w:t>
      </w:r>
      <w:r>
        <w:rPr>
          <w:color w:val="333333"/>
        </w:rPr>
        <w:t>и объяснять правила их предупреждения; иметь навыки безопасного перехода дороги;</w:t>
      </w:r>
    </w:p>
    <w:p w14:paraId="6DACE649" w14:textId="77777777" w:rsidR="004C4874" w:rsidRDefault="00F01225">
      <w:pPr>
        <w:pStyle w:val="a3"/>
        <w:spacing w:before="1"/>
        <w:ind w:right="3409"/>
        <w:jc w:val="left"/>
      </w:pPr>
      <w:r>
        <w:rPr>
          <w:color w:val="333333"/>
        </w:rPr>
        <w:t>знать</w:t>
      </w:r>
      <w:r>
        <w:rPr>
          <w:color w:val="333333"/>
          <w:spacing w:val="-9"/>
        </w:rPr>
        <w:t xml:space="preserve"> </w:t>
      </w:r>
      <w:r>
        <w:rPr>
          <w:color w:val="333333"/>
        </w:rPr>
        <w:t>правила</w:t>
      </w:r>
      <w:r>
        <w:rPr>
          <w:color w:val="333333"/>
          <w:spacing w:val="-9"/>
        </w:rPr>
        <w:t xml:space="preserve"> </w:t>
      </w:r>
      <w:r>
        <w:rPr>
          <w:color w:val="333333"/>
        </w:rPr>
        <w:t>применения</w:t>
      </w:r>
      <w:r>
        <w:rPr>
          <w:color w:val="333333"/>
          <w:spacing w:val="-8"/>
        </w:rPr>
        <w:t xml:space="preserve"> </w:t>
      </w:r>
      <w:r>
        <w:rPr>
          <w:color w:val="333333"/>
        </w:rPr>
        <w:t>световозвращающих</w:t>
      </w:r>
      <w:r>
        <w:rPr>
          <w:color w:val="333333"/>
          <w:spacing w:val="-7"/>
        </w:rPr>
        <w:t xml:space="preserve"> </w:t>
      </w:r>
      <w:r>
        <w:rPr>
          <w:color w:val="333333"/>
        </w:rPr>
        <w:t>элементов; знать правила дорожного движения для пассажиров;</w:t>
      </w:r>
    </w:p>
    <w:p w14:paraId="1D0B76C8" w14:textId="77777777" w:rsidR="004C4874" w:rsidRDefault="00F01225">
      <w:pPr>
        <w:pStyle w:val="a3"/>
        <w:jc w:val="left"/>
      </w:pPr>
      <w:r>
        <w:rPr>
          <w:color w:val="333333"/>
        </w:rPr>
        <w:t>знать</w:t>
      </w:r>
      <w:r>
        <w:rPr>
          <w:color w:val="333333"/>
          <w:spacing w:val="-7"/>
        </w:rPr>
        <w:t xml:space="preserve"> </w:t>
      </w:r>
      <w:r>
        <w:rPr>
          <w:color w:val="333333"/>
        </w:rPr>
        <w:t>обязанности</w:t>
      </w:r>
      <w:r>
        <w:rPr>
          <w:color w:val="333333"/>
          <w:spacing w:val="-6"/>
        </w:rPr>
        <w:t xml:space="preserve"> </w:t>
      </w:r>
      <w:r>
        <w:rPr>
          <w:color w:val="333333"/>
        </w:rPr>
        <w:t>пассажиров</w:t>
      </w:r>
      <w:r>
        <w:rPr>
          <w:color w:val="333333"/>
          <w:spacing w:val="-7"/>
        </w:rPr>
        <w:t xml:space="preserve"> </w:t>
      </w:r>
      <w:r>
        <w:rPr>
          <w:color w:val="333333"/>
        </w:rPr>
        <w:t>маршрутных</w:t>
      </w:r>
      <w:r>
        <w:rPr>
          <w:color w:val="333333"/>
          <w:spacing w:val="-5"/>
        </w:rPr>
        <w:t xml:space="preserve"> </w:t>
      </w:r>
      <w:r>
        <w:rPr>
          <w:color w:val="333333"/>
        </w:rPr>
        <w:t>транспортных</w:t>
      </w:r>
      <w:r>
        <w:rPr>
          <w:color w:val="333333"/>
          <w:spacing w:val="-3"/>
        </w:rPr>
        <w:t xml:space="preserve"> </w:t>
      </w:r>
      <w:r>
        <w:rPr>
          <w:color w:val="333333"/>
          <w:spacing w:val="-2"/>
        </w:rPr>
        <w:t>средств;</w:t>
      </w:r>
    </w:p>
    <w:p w14:paraId="5BD89EA9" w14:textId="77777777" w:rsidR="004C4874" w:rsidRDefault="00F01225">
      <w:pPr>
        <w:pStyle w:val="a3"/>
        <w:ind w:right="473"/>
        <w:jc w:val="left"/>
      </w:pPr>
      <w:r>
        <w:rPr>
          <w:color w:val="333333"/>
        </w:rPr>
        <w:t>знать правила применения ремня безопасности и детских удерживающих устройств;</w:t>
      </w:r>
      <w:r>
        <w:rPr>
          <w:color w:val="333333"/>
          <w:spacing w:val="40"/>
        </w:rPr>
        <w:t xml:space="preserve"> </w:t>
      </w:r>
      <w:r>
        <w:rPr>
          <w:color w:val="333333"/>
        </w:rPr>
        <w:t>иметь</w:t>
      </w:r>
      <w:r>
        <w:rPr>
          <w:color w:val="333333"/>
          <w:spacing w:val="-4"/>
        </w:rPr>
        <w:t xml:space="preserve"> </w:t>
      </w:r>
      <w:r>
        <w:rPr>
          <w:color w:val="333333"/>
        </w:rPr>
        <w:t>навыки</w:t>
      </w:r>
      <w:r>
        <w:rPr>
          <w:color w:val="333333"/>
          <w:spacing w:val="-5"/>
        </w:rPr>
        <w:t xml:space="preserve"> </w:t>
      </w:r>
      <w:r>
        <w:rPr>
          <w:color w:val="333333"/>
        </w:rPr>
        <w:t>безопасных</w:t>
      </w:r>
      <w:r>
        <w:rPr>
          <w:color w:val="333333"/>
          <w:spacing w:val="-4"/>
        </w:rPr>
        <w:t xml:space="preserve"> </w:t>
      </w:r>
      <w:r>
        <w:rPr>
          <w:color w:val="333333"/>
        </w:rPr>
        <w:t>действий</w:t>
      </w:r>
      <w:r>
        <w:rPr>
          <w:color w:val="333333"/>
          <w:spacing w:val="-5"/>
        </w:rPr>
        <w:t xml:space="preserve"> </w:t>
      </w:r>
      <w:r>
        <w:rPr>
          <w:color w:val="333333"/>
        </w:rPr>
        <w:t>пассажиров</w:t>
      </w:r>
      <w:r>
        <w:rPr>
          <w:color w:val="333333"/>
          <w:spacing w:val="-6"/>
        </w:rPr>
        <w:t xml:space="preserve"> </w:t>
      </w:r>
      <w:r>
        <w:rPr>
          <w:color w:val="333333"/>
        </w:rPr>
        <w:t>при</w:t>
      </w:r>
      <w:r>
        <w:rPr>
          <w:color w:val="333333"/>
          <w:spacing w:val="-5"/>
        </w:rPr>
        <w:t xml:space="preserve"> </w:t>
      </w:r>
      <w:r>
        <w:rPr>
          <w:color w:val="333333"/>
        </w:rPr>
        <w:t>опасных</w:t>
      </w:r>
      <w:r>
        <w:rPr>
          <w:color w:val="333333"/>
          <w:spacing w:val="-3"/>
        </w:rPr>
        <w:t xml:space="preserve"> </w:t>
      </w:r>
      <w:r>
        <w:rPr>
          <w:color w:val="333333"/>
        </w:rPr>
        <w:t>и</w:t>
      </w:r>
      <w:r>
        <w:rPr>
          <w:color w:val="333333"/>
          <w:spacing w:val="-5"/>
        </w:rPr>
        <w:t xml:space="preserve"> </w:t>
      </w:r>
      <w:r>
        <w:rPr>
          <w:color w:val="333333"/>
        </w:rPr>
        <w:t>чрезвычайных</w:t>
      </w:r>
      <w:r>
        <w:rPr>
          <w:color w:val="333333"/>
          <w:spacing w:val="-4"/>
        </w:rPr>
        <w:t xml:space="preserve"> </w:t>
      </w:r>
      <w:r>
        <w:rPr>
          <w:color w:val="333333"/>
        </w:rPr>
        <w:t>ситуациях</w:t>
      </w:r>
      <w:r>
        <w:rPr>
          <w:color w:val="333333"/>
          <w:spacing w:val="-3"/>
        </w:rPr>
        <w:t xml:space="preserve"> </w:t>
      </w:r>
      <w:r>
        <w:rPr>
          <w:color w:val="333333"/>
        </w:rPr>
        <w:t>в маршрутных транспортных средствах;</w:t>
      </w:r>
    </w:p>
    <w:p w14:paraId="204BA897" w14:textId="77777777" w:rsidR="004C4874" w:rsidRDefault="00F01225">
      <w:pPr>
        <w:pStyle w:val="a3"/>
        <w:jc w:val="left"/>
      </w:pPr>
      <w:r>
        <w:rPr>
          <w:color w:val="333333"/>
        </w:rPr>
        <w:t>знать</w:t>
      </w:r>
      <w:r>
        <w:rPr>
          <w:color w:val="333333"/>
          <w:spacing w:val="-5"/>
        </w:rPr>
        <w:t xml:space="preserve"> </w:t>
      </w:r>
      <w:r>
        <w:rPr>
          <w:color w:val="333333"/>
        </w:rPr>
        <w:t>правила</w:t>
      </w:r>
      <w:r>
        <w:rPr>
          <w:color w:val="333333"/>
          <w:spacing w:val="-4"/>
        </w:rPr>
        <w:t xml:space="preserve"> </w:t>
      </w:r>
      <w:r>
        <w:rPr>
          <w:color w:val="333333"/>
        </w:rPr>
        <w:t>поведения</w:t>
      </w:r>
      <w:r>
        <w:rPr>
          <w:color w:val="333333"/>
          <w:spacing w:val="-4"/>
        </w:rPr>
        <w:t xml:space="preserve"> </w:t>
      </w:r>
      <w:r>
        <w:rPr>
          <w:color w:val="333333"/>
        </w:rPr>
        <w:t>пассажира</w:t>
      </w:r>
      <w:r>
        <w:rPr>
          <w:color w:val="333333"/>
          <w:spacing w:val="-4"/>
        </w:rPr>
        <w:t xml:space="preserve"> </w:t>
      </w:r>
      <w:r>
        <w:rPr>
          <w:color w:val="333333"/>
          <w:spacing w:val="-2"/>
        </w:rPr>
        <w:t>мотоцикла;</w:t>
      </w:r>
    </w:p>
    <w:p w14:paraId="118F719D" w14:textId="77777777" w:rsidR="004C4874" w:rsidRDefault="00F01225">
      <w:pPr>
        <w:pStyle w:val="a3"/>
        <w:jc w:val="left"/>
      </w:pPr>
      <w:r>
        <w:rPr>
          <w:color w:val="333333"/>
        </w:rPr>
        <w:t>знать</w:t>
      </w:r>
      <w:r>
        <w:rPr>
          <w:color w:val="333333"/>
          <w:spacing w:val="-5"/>
        </w:rPr>
        <w:t xml:space="preserve"> </w:t>
      </w:r>
      <w:r>
        <w:rPr>
          <w:color w:val="333333"/>
        </w:rPr>
        <w:t>правила</w:t>
      </w:r>
      <w:r>
        <w:rPr>
          <w:color w:val="333333"/>
          <w:spacing w:val="-5"/>
        </w:rPr>
        <w:t xml:space="preserve"> </w:t>
      </w:r>
      <w:r>
        <w:rPr>
          <w:color w:val="333333"/>
        </w:rPr>
        <w:t>дорожного</w:t>
      </w:r>
      <w:r>
        <w:rPr>
          <w:color w:val="333333"/>
          <w:spacing w:val="-4"/>
        </w:rPr>
        <w:t xml:space="preserve"> </w:t>
      </w:r>
      <w:r>
        <w:rPr>
          <w:color w:val="333333"/>
        </w:rPr>
        <w:t>движения</w:t>
      </w:r>
      <w:r>
        <w:rPr>
          <w:color w:val="333333"/>
          <w:spacing w:val="-4"/>
        </w:rPr>
        <w:t xml:space="preserve"> </w:t>
      </w:r>
      <w:r>
        <w:rPr>
          <w:color w:val="333333"/>
        </w:rPr>
        <w:t>для</w:t>
      </w:r>
      <w:r>
        <w:rPr>
          <w:color w:val="333333"/>
          <w:spacing w:val="-4"/>
        </w:rPr>
        <w:t xml:space="preserve"> </w:t>
      </w:r>
      <w:r>
        <w:rPr>
          <w:color w:val="333333"/>
        </w:rPr>
        <w:t>водителя</w:t>
      </w:r>
      <w:r>
        <w:rPr>
          <w:color w:val="333333"/>
          <w:spacing w:val="-4"/>
        </w:rPr>
        <w:t xml:space="preserve"> </w:t>
      </w:r>
      <w:r>
        <w:rPr>
          <w:color w:val="333333"/>
        </w:rPr>
        <w:t>велосипеда,</w:t>
      </w:r>
      <w:r>
        <w:rPr>
          <w:color w:val="333333"/>
          <w:spacing w:val="-4"/>
        </w:rPr>
        <w:t xml:space="preserve"> </w:t>
      </w:r>
      <w:r>
        <w:rPr>
          <w:color w:val="333333"/>
        </w:rPr>
        <w:t>мопеда,</w:t>
      </w:r>
      <w:r>
        <w:rPr>
          <w:color w:val="333333"/>
          <w:spacing w:val="-3"/>
        </w:rPr>
        <w:t xml:space="preserve"> </w:t>
      </w:r>
      <w:r>
        <w:rPr>
          <w:color w:val="333333"/>
        </w:rPr>
        <w:t>лиц,</w:t>
      </w:r>
      <w:r>
        <w:rPr>
          <w:color w:val="333333"/>
          <w:spacing w:val="-7"/>
        </w:rPr>
        <w:t xml:space="preserve"> </w:t>
      </w:r>
      <w:r>
        <w:rPr>
          <w:color w:val="333333"/>
        </w:rPr>
        <w:t>использующих средства индивидуальной мобильности;</w:t>
      </w:r>
    </w:p>
    <w:p w14:paraId="470655D2" w14:textId="77777777" w:rsidR="004C4874" w:rsidRDefault="00F01225">
      <w:pPr>
        <w:pStyle w:val="a3"/>
        <w:jc w:val="left"/>
      </w:pPr>
      <w:r>
        <w:rPr>
          <w:color w:val="333333"/>
        </w:rPr>
        <w:t>знать</w:t>
      </w:r>
      <w:r>
        <w:rPr>
          <w:color w:val="333333"/>
          <w:spacing w:val="-3"/>
        </w:rPr>
        <w:t xml:space="preserve"> </w:t>
      </w:r>
      <w:r>
        <w:rPr>
          <w:color w:val="333333"/>
        </w:rPr>
        <w:t>дорожные</w:t>
      </w:r>
      <w:r>
        <w:rPr>
          <w:color w:val="333333"/>
          <w:spacing w:val="-4"/>
        </w:rPr>
        <w:t xml:space="preserve"> </w:t>
      </w:r>
      <w:r>
        <w:rPr>
          <w:color w:val="333333"/>
        </w:rPr>
        <w:t>знаки</w:t>
      </w:r>
      <w:r>
        <w:rPr>
          <w:color w:val="333333"/>
          <w:spacing w:val="-4"/>
        </w:rPr>
        <w:t xml:space="preserve"> </w:t>
      </w:r>
      <w:r>
        <w:rPr>
          <w:color w:val="333333"/>
        </w:rPr>
        <w:t>для</w:t>
      </w:r>
      <w:r>
        <w:rPr>
          <w:color w:val="333333"/>
          <w:spacing w:val="-2"/>
        </w:rPr>
        <w:t xml:space="preserve"> </w:t>
      </w:r>
      <w:r>
        <w:rPr>
          <w:color w:val="333333"/>
        </w:rPr>
        <w:t>водителя</w:t>
      </w:r>
      <w:r>
        <w:rPr>
          <w:color w:val="333333"/>
          <w:spacing w:val="-2"/>
        </w:rPr>
        <w:t xml:space="preserve"> </w:t>
      </w:r>
      <w:r>
        <w:rPr>
          <w:color w:val="333333"/>
        </w:rPr>
        <w:t>велосипеда,</w:t>
      </w:r>
      <w:r>
        <w:rPr>
          <w:color w:val="333333"/>
          <w:spacing w:val="-2"/>
        </w:rPr>
        <w:t xml:space="preserve"> </w:t>
      </w:r>
      <w:r>
        <w:rPr>
          <w:color w:val="333333"/>
        </w:rPr>
        <w:t>сигналы</w:t>
      </w:r>
      <w:r>
        <w:rPr>
          <w:color w:val="333333"/>
          <w:spacing w:val="-2"/>
        </w:rPr>
        <w:t xml:space="preserve"> велосипедиста;</w:t>
      </w:r>
    </w:p>
    <w:p w14:paraId="5917458F" w14:textId="77777777" w:rsidR="004C4874" w:rsidRDefault="00F01225">
      <w:pPr>
        <w:pStyle w:val="a3"/>
        <w:ind w:right="286"/>
        <w:jc w:val="left"/>
      </w:pPr>
      <w:r>
        <w:rPr>
          <w:color w:val="333333"/>
        </w:rPr>
        <w:t>знать</w:t>
      </w:r>
      <w:r>
        <w:rPr>
          <w:color w:val="333333"/>
          <w:spacing w:val="-6"/>
        </w:rPr>
        <w:t xml:space="preserve"> </w:t>
      </w:r>
      <w:r>
        <w:rPr>
          <w:color w:val="333333"/>
        </w:rPr>
        <w:t>правила</w:t>
      </w:r>
      <w:r>
        <w:rPr>
          <w:color w:val="333333"/>
          <w:spacing w:val="-6"/>
        </w:rPr>
        <w:t xml:space="preserve"> </w:t>
      </w:r>
      <w:r>
        <w:rPr>
          <w:color w:val="333333"/>
        </w:rPr>
        <w:t>подготовки</w:t>
      </w:r>
      <w:r>
        <w:rPr>
          <w:color w:val="333333"/>
          <w:spacing w:val="-5"/>
        </w:rPr>
        <w:t xml:space="preserve"> </w:t>
      </w:r>
      <w:r>
        <w:rPr>
          <w:color w:val="333333"/>
        </w:rPr>
        <w:t>и</w:t>
      </w:r>
      <w:r>
        <w:rPr>
          <w:color w:val="333333"/>
          <w:spacing w:val="-5"/>
        </w:rPr>
        <w:t xml:space="preserve"> </w:t>
      </w:r>
      <w:r>
        <w:rPr>
          <w:color w:val="333333"/>
        </w:rPr>
        <w:t>выработать</w:t>
      </w:r>
      <w:r>
        <w:rPr>
          <w:color w:val="333333"/>
          <w:spacing w:val="-6"/>
        </w:rPr>
        <w:t xml:space="preserve"> </w:t>
      </w:r>
      <w:r>
        <w:rPr>
          <w:color w:val="333333"/>
        </w:rPr>
        <w:t>навыки</w:t>
      </w:r>
      <w:r>
        <w:rPr>
          <w:color w:val="333333"/>
          <w:spacing w:val="-5"/>
        </w:rPr>
        <w:t xml:space="preserve"> </w:t>
      </w:r>
      <w:r>
        <w:rPr>
          <w:color w:val="333333"/>
        </w:rPr>
        <w:t>безопасного</w:t>
      </w:r>
      <w:r>
        <w:rPr>
          <w:color w:val="333333"/>
          <w:spacing w:val="-5"/>
        </w:rPr>
        <w:t xml:space="preserve"> </w:t>
      </w:r>
      <w:r>
        <w:rPr>
          <w:color w:val="333333"/>
        </w:rPr>
        <w:t>использования</w:t>
      </w:r>
      <w:r>
        <w:rPr>
          <w:color w:val="333333"/>
          <w:spacing w:val="-5"/>
        </w:rPr>
        <w:t xml:space="preserve"> </w:t>
      </w:r>
      <w:r>
        <w:rPr>
          <w:color w:val="333333"/>
        </w:rPr>
        <w:t>велосипеда; знать требования правил дорожного движения к водителю мотоцикла;</w:t>
      </w:r>
    </w:p>
    <w:p w14:paraId="6CD46AD8" w14:textId="77777777" w:rsidR="004C4874" w:rsidRDefault="00F01225">
      <w:pPr>
        <w:pStyle w:val="a3"/>
        <w:spacing w:before="1"/>
        <w:jc w:val="left"/>
      </w:pPr>
      <w:r>
        <w:rPr>
          <w:color w:val="333333"/>
        </w:rPr>
        <w:t>классифицировать</w:t>
      </w:r>
      <w:r>
        <w:rPr>
          <w:color w:val="333333"/>
          <w:spacing w:val="-6"/>
        </w:rPr>
        <w:t xml:space="preserve"> </w:t>
      </w:r>
      <w:r>
        <w:rPr>
          <w:color w:val="333333"/>
        </w:rPr>
        <w:t>дорожно-транспортные</w:t>
      </w:r>
      <w:r>
        <w:rPr>
          <w:color w:val="333333"/>
          <w:spacing w:val="-8"/>
        </w:rPr>
        <w:t xml:space="preserve"> </w:t>
      </w:r>
      <w:r>
        <w:rPr>
          <w:color w:val="333333"/>
        </w:rPr>
        <w:t>происшествия</w:t>
      </w:r>
      <w:r>
        <w:rPr>
          <w:color w:val="333333"/>
          <w:spacing w:val="-6"/>
        </w:rPr>
        <w:t xml:space="preserve"> </w:t>
      </w:r>
      <w:r>
        <w:rPr>
          <w:color w:val="333333"/>
        </w:rPr>
        <w:t>и</w:t>
      </w:r>
      <w:r>
        <w:rPr>
          <w:color w:val="333333"/>
          <w:spacing w:val="-6"/>
        </w:rPr>
        <w:t xml:space="preserve"> </w:t>
      </w:r>
      <w:r>
        <w:rPr>
          <w:color w:val="333333"/>
        </w:rPr>
        <w:t>характеризовать</w:t>
      </w:r>
      <w:r>
        <w:rPr>
          <w:color w:val="333333"/>
          <w:spacing w:val="-5"/>
        </w:rPr>
        <w:t xml:space="preserve"> </w:t>
      </w:r>
      <w:r>
        <w:rPr>
          <w:color w:val="333333"/>
        </w:rPr>
        <w:t>причины</w:t>
      </w:r>
      <w:r>
        <w:rPr>
          <w:color w:val="333333"/>
          <w:spacing w:val="-6"/>
        </w:rPr>
        <w:t xml:space="preserve"> </w:t>
      </w:r>
      <w:r>
        <w:rPr>
          <w:color w:val="333333"/>
        </w:rPr>
        <w:t xml:space="preserve">их </w:t>
      </w:r>
      <w:r>
        <w:rPr>
          <w:color w:val="333333"/>
          <w:spacing w:val="-2"/>
        </w:rPr>
        <w:t>возникновения;</w:t>
      </w:r>
    </w:p>
    <w:p w14:paraId="2C13CFE3" w14:textId="77777777" w:rsidR="004C4874" w:rsidRDefault="00F01225">
      <w:pPr>
        <w:pStyle w:val="a3"/>
        <w:ind w:right="872"/>
        <w:jc w:val="left"/>
      </w:pPr>
      <w:r>
        <w:rPr>
          <w:color w:val="333333"/>
        </w:rPr>
        <w:t>иметь</w:t>
      </w:r>
      <w:r>
        <w:rPr>
          <w:color w:val="333333"/>
          <w:spacing w:val="-5"/>
        </w:rPr>
        <w:t xml:space="preserve"> </w:t>
      </w:r>
      <w:r>
        <w:rPr>
          <w:color w:val="333333"/>
        </w:rPr>
        <w:t>навыки</w:t>
      </w:r>
      <w:r>
        <w:rPr>
          <w:color w:val="333333"/>
          <w:spacing w:val="-6"/>
        </w:rPr>
        <w:t xml:space="preserve"> </w:t>
      </w:r>
      <w:r>
        <w:rPr>
          <w:color w:val="333333"/>
        </w:rPr>
        <w:t>безопасных</w:t>
      </w:r>
      <w:r>
        <w:rPr>
          <w:color w:val="333333"/>
          <w:spacing w:val="-5"/>
        </w:rPr>
        <w:t xml:space="preserve"> </w:t>
      </w:r>
      <w:r>
        <w:rPr>
          <w:color w:val="333333"/>
        </w:rPr>
        <w:t>действий</w:t>
      </w:r>
      <w:r>
        <w:rPr>
          <w:color w:val="333333"/>
          <w:spacing w:val="-6"/>
        </w:rPr>
        <w:t xml:space="preserve"> </w:t>
      </w:r>
      <w:r>
        <w:rPr>
          <w:color w:val="333333"/>
        </w:rPr>
        <w:t>очевидца</w:t>
      </w:r>
      <w:r>
        <w:rPr>
          <w:color w:val="333333"/>
          <w:spacing w:val="-7"/>
        </w:rPr>
        <w:t xml:space="preserve"> </w:t>
      </w:r>
      <w:r>
        <w:rPr>
          <w:color w:val="333333"/>
        </w:rPr>
        <w:t>дорожно-транспортного</w:t>
      </w:r>
      <w:r>
        <w:rPr>
          <w:color w:val="333333"/>
          <w:spacing w:val="-6"/>
        </w:rPr>
        <w:t xml:space="preserve"> </w:t>
      </w:r>
      <w:r>
        <w:rPr>
          <w:color w:val="333333"/>
        </w:rPr>
        <w:t>происшествия; знать порядок действий при пожаре на транспорте;</w:t>
      </w:r>
    </w:p>
    <w:p w14:paraId="0F1B1534" w14:textId="77777777" w:rsidR="004C4874" w:rsidRDefault="00F01225">
      <w:pPr>
        <w:pStyle w:val="a3"/>
        <w:jc w:val="left"/>
      </w:pPr>
      <w:r>
        <w:rPr>
          <w:color w:val="333333"/>
        </w:rPr>
        <w:t>знать</w:t>
      </w:r>
      <w:r>
        <w:rPr>
          <w:color w:val="333333"/>
          <w:spacing w:val="-3"/>
        </w:rPr>
        <w:t xml:space="preserve"> </w:t>
      </w:r>
      <w:r>
        <w:rPr>
          <w:color w:val="333333"/>
        </w:rPr>
        <w:t>особенности</w:t>
      </w:r>
      <w:r>
        <w:rPr>
          <w:color w:val="333333"/>
          <w:spacing w:val="-4"/>
        </w:rPr>
        <w:t xml:space="preserve"> </w:t>
      </w:r>
      <w:r>
        <w:rPr>
          <w:color w:val="333333"/>
        </w:rPr>
        <w:t>и</w:t>
      </w:r>
      <w:r>
        <w:rPr>
          <w:color w:val="333333"/>
          <w:spacing w:val="-5"/>
        </w:rPr>
        <w:t xml:space="preserve"> </w:t>
      </w:r>
      <w:r>
        <w:rPr>
          <w:color w:val="333333"/>
        </w:rPr>
        <w:t>опасности</w:t>
      </w:r>
      <w:r>
        <w:rPr>
          <w:color w:val="333333"/>
          <w:spacing w:val="-4"/>
        </w:rPr>
        <w:t xml:space="preserve"> </w:t>
      </w:r>
      <w:r>
        <w:rPr>
          <w:color w:val="333333"/>
        </w:rPr>
        <w:t>на</w:t>
      </w:r>
      <w:r>
        <w:rPr>
          <w:color w:val="333333"/>
          <w:spacing w:val="-6"/>
        </w:rPr>
        <w:t xml:space="preserve"> </w:t>
      </w:r>
      <w:r>
        <w:rPr>
          <w:color w:val="333333"/>
        </w:rPr>
        <w:t>различных</w:t>
      </w:r>
      <w:r>
        <w:rPr>
          <w:color w:val="333333"/>
          <w:spacing w:val="-3"/>
        </w:rPr>
        <w:t xml:space="preserve"> </w:t>
      </w:r>
      <w:r>
        <w:rPr>
          <w:color w:val="333333"/>
        </w:rPr>
        <w:t>видах</w:t>
      </w:r>
      <w:r>
        <w:rPr>
          <w:color w:val="333333"/>
          <w:spacing w:val="-3"/>
        </w:rPr>
        <w:t xml:space="preserve"> </w:t>
      </w:r>
      <w:r>
        <w:rPr>
          <w:color w:val="333333"/>
        </w:rPr>
        <w:t>транспорта</w:t>
      </w:r>
      <w:r>
        <w:rPr>
          <w:color w:val="333333"/>
          <w:spacing w:val="-5"/>
        </w:rPr>
        <w:t xml:space="preserve"> </w:t>
      </w:r>
      <w:r>
        <w:rPr>
          <w:color w:val="333333"/>
        </w:rPr>
        <w:t>(внеуличного, железнодорожного, водного, воздушного);</w:t>
      </w:r>
    </w:p>
    <w:p w14:paraId="1D092849" w14:textId="77777777" w:rsidR="004C4874" w:rsidRDefault="00F01225">
      <w:pPr>
        <w:pStyle w:val="a3"/>
        <w:jc w:val="left"/>
      </w:pPr>
      <w:r>
        <w:rPr>
          <w:color w:val="333333"/>
        </w:rPr>
        <w:t>знать</w:t>
      </w:r>
      <w:r>
        <w:rPr>
          <w:color w:val="333333"/>
          <w:spacing w:val="-7"/>
        </w:rPr>
        <w:t xml:space="preserve"> </w:t>
      </w:r>
      <w:r>
        <w:rPr>
          <w:color w:val="333333"/>
        </w:rPr>
        <w:t>обязанности</w:t>
      </w:r>
      <w:r>
        <w:rPr>
          <w:color w:val="333333"/>
          <w:spacing w:val="-6"/>
        </w:rPr>
        <w:t xml:space="preserve"> </w:t>
      </w:r>
      <w:r>
        <w:rPr>
          <w:color w:val="333333"/>
        </w:rPr>
        <w:t>пассажиров</w:t>
      </w:r>
      <w:r>
        <w:rPr>
          <w:color w:val="333333"/>
          <w:spacing w:val="-6"/>
        </w:rPr>
        <w:t xml:space="preserve"> </w:t>
      </w:r>
      <w:r>
        <w:rPr>
          <w:color w:val="333333"/>
        </w:rPr>
        <w:t>отдельных</w:t>
      </w:r>
      <w:r>
        <w:rPr>
          <w:color w:val="333333"/>
          <w:spacing w:val="-4"/>
        </w:rPr>
        <w:t xml:space="preserve"> </w:t>
      </w:r>
      <w:r>
        <w:rPr>
          <w:color w:val="333333"/>
        </w:rPr>
        <w:t>видов</w:t>
      </w:r>
      <w:r>
        <w:rPr>
          <w:color w:val="333333"/>
          <w:spacing w:val="-6"/>
        </w:rPr>
        <w:t xml:space="preserve"> </w:t>
      </w:r>
      <w:r>
        <w:rPr>
          <w:color w:val="333333"/>
          <w:spacing w:val="-2"/>
        </w:rPr>
        <w:t>транспорта;</w:t>
      </w:r>
    </w:p>
    <w:p w14:paraId="035B3B6F" w14:textId="77777777" w:rsidR="004C4874" w:rsidRDefault="00F01225">
      <w:pPr>
        <w:pStyle w:val="a3"/>
        <w:ind w:right="872"/>
        <w:jc w:val="left"/>
      </w:pPr>
      <w:r>
        <w:rPr>
          <w:color w:val="333333"/>
        </w:rPr>
        <w:t>иметь</w:t>
      </w:r>
      <w:r>
        <w:rPr>
          <w:color w:val="333333"/>
          <w:spacing w:val="-4"/>
        </w:rPr>
        <w:t xml:space="preserve"> </w:t>
      </w:r>
      <w:r>
        <w:rPr>
          <w:color w:val="333333"/>
        </w:rPr>
        <w:t>навыки</w:t>
      </w:r>
      <w:r>
        <w:rPr>
          <w:color w:val="333333"/>
          <w:spacing w:val="-5"/>
        </w:rPr>
        <w:t xml:space="preserve"> </w:t>
      </w:r>
      <w:r>
        <w:rPr>
          <w:color w:val="333333"/>
        </w:rPr>
        <w:t>безопасного</w:t>
      </w:r>
      <w:r>
        <w:rPr>
          <w:color w:val="333333"/>
          <w:spacing w:val="-5"/>
        </w:rPr>
        <w:t xml:space="preserve"> </w:t>
      </w:r>
      <w:r>
        <w:rPr>
          <w:color w:val="333333"/>
        </w:rPr>
        <w:t>поведения</w:t>
      </w:r>
      <w:r>
        <w:rPr>
          <w:color w:val="333333"/>
          <w:spacing w:val="-5"/>
        </w:rPr>
        <w:t xml:space="preserve"> </w:t>
      </w:r>
      <w:r>
        <w:rPr>
          <w:color w:val="333333"/>
        </w:rPr>
        <w:t>пассажиров</w:t>
      </w:r>
      <w:r>
        <w:rPr>
          <w:color w:val="333333"/>
          <w:spacing w:val="-6"/>
        </w:rPr>
        <w:t xml:space="preserve"> </w:t>
      </w:r>
      <w:r>
        <w:rPr>
          <w:color w:val="333333"/>
        </w:rPr>
        <w:t>при</w:t>
      </w:r>
      <w:r>
        <w:rPr>
          <w:color w:val="333333"/>
          <w:spacing w:val="-5"/>
        </w:rPr>
        <w:t xml:space="preserve"> </w:t>
      </w:r>
      <w:r>
        <w:rPr>
          <w:color w:val="333333"/>
        </w:rPr>
        <w:t>различных</w:t>
      </w:r>
      <w:r>
        <w:rPr>
          <w:color w:val="333333"/>
          <w:spacing w:val="-6"/>
        </w:rPr>
        <w:t xml:space="preserve"> </w:t>
      </w:r>
      <w:r>
        <w:rPr>
          <w:color w:val="333333"/>
        </w:rPr>
        <w:t>происшествиях</w:t>
      </w:r>
      <w:r>
        <w:rPr>
          <w:color w:val="333333"/>
          <w:spacing w:val="-3"/>
        </w:rPr>
        <w:t xml:space="preserve"> </w:t>
      </w:r>
      <w:r>
        <w:rPr>
          <w:color w:val="333333"/>
        </w:rPr>
        <w:t>на отдельных видах транспорта;</w:t>
      </w:r>
    </w:p>
    <w:p w14:paraId="5E03CCAA" w14:textId="77777777" w:rsidR="004C4874" w:rsidRDefault="00F01225">
      <w:pPr>
        <w:pStyle w:val="a3"/>
        <w:ind w:right="872"/>
        <w:jc w:val="left"/>
      </w:pPr>
      <w:r>
        <w:rPr>
          <w:color w:val="333333"/>
        </w:rPr>
        <w:t>знать</w:t>
      </w:r>
      <w:r>
        <w:rPr>
          <w:color w:val="333333"/>
          <w:spacing w:val="-5"/>
        </w:rPr>
        <w:t xml:space="preserve"> </w:t>
      </w:r>
      <w:r>
        <w:rPr>
          <w:color w:val="333333"/>
        </w:rPr>
        <w:t>правила</w:t>
      </w:r>
      <w:r>
        <w:rPr>
          <w:color w:val="333333"/>
          <w:spacing w:val="-5"/>
        </w:rPr>
        <w:t xml:space="preserve"> </w:t>
      </w:r>
      <w:r>
        <w:rPr>
          <w:color w:val="333333"/>
        </w:rPr>
        <w:t>и</w:t>
      </w:r>
      <w:r>
        <w:rPr>
          <w:color w:val="333333"/>
          <w:spacing w:val="-4"/>
        </w:rPr>
        <w:t xml:space="preserve"> </w:t>
      </w:r>
      <w:r>
        <w:rPr>
          <w:color w:val="333333"/>
        </w:rPr>
        <w:t>иметь</w:t>
      </w:r>
      <w:r>
        <w:rPr>
          <w:color w:val="333333"/>
          <w:spacing w:val="-5"/>
        </w:rPr>
        <w:t xml:space="preserve"> </w:t>
      </w:r>
      <w:r>
        <w:rPr>
          <w:color w:val="333333"/>
        </w:rPr>
        <w:t>навыки</w:t>
      </w:r>
      <w:r>
        <w:rPr>
          <w:color w:val="333333"/>
          <w:spacing w:val="-4"/>
        </w:rPr>
        <w:t xml:space="preserve"> </w:t>
      </w:r>
      <w:r>
        <w:rPr>
          <w:color w:val="333333"/>
        </w:rPr>
        <w:t>оказания</w:t>
      </w:r>
      <w:r>
        <w:rPr>
          <w:color w:val="333333"/>
          <w:spacing w:val="-4"/>
        </w:rPr>
        <w:t xml:space="preserve"> </w:t>
      </w:r>
      <w:r>
        <w:rPr>
          <w:color w:val="333333"/>
        </w:rPr>
        <w:t>первой</w:t>
      </w:r>
      <w:r>
        <w:rPr>
          <w:color w:val="333333"/>
          <w:spacing w:val="-4"/>
        </w:rPr>
        <w:t xml:space="preserve"> </w:t>
      </w:r>
      <w:r>
        <w:rPr>
          <w:color w:val="333333"/>
        </w:rPr>
        <w:t>помощи</w:t>
      </w:r>
      <w:r>
        <w:rPr>
          <w:color w:val="333333"/>
          <w:spacing w:val="-6"/>
        </w:rPr>
        <w:t xml:space="preserve"> </w:t>
      </w:r>
      <w:r>
        <w:rPr>
          <w:color w:val="333333"/>
        </w:rPr>
        <w:t>при</w:t>
      </w:r>
      <w:r>
        <w:rPr>
          <w:color w:val="333333"/>
          <w:spacing w:val="-4"/>
        </w:rPr>
        <w:t xml:space="preserve"> </w:t>
      </w:r>
      <w:r>
        <w:rPr>
          <w:color w:val="333333"/>
        </w:rPr>
        <w:t>различных</w:t>
      </w:r>
      <w:r>
        <w:rPr>
          <w:color w:val="333333"/>
          <w:spacing w:val="-3"/>
        </w:rPr>
        <w:t xml:space="preserve"> </w:t>
      </w:r>
      <w:r>
        <w:rPr>
          <w:color w:val="333333"/>
        </w:rPr>
        <w:t>травмах</w:t>
      </w:r>
      <w:r>
        <w:rPr>
          <w:color w:val="333333"/>
          <w:spacing w:val="-2"/>
        </w:rPr>
        <w:t xml:space="preserve"> </w:t>
      </w:r>
      <w:r>
        <w:rPr>
          <w:color w:val="333333"/>
        </w:rPr>
        <w:t>в результате чрезвычайных ситуаций на транспорте;</w:t>
      </w:r>
    </w:p>
    <w:p w14:paraId="52CF9091" w14:textId="77777777" w:rsidR="004C4874" w:rsidRDefault="00F01225">
      <w:pPr>
        <w:pStyle w:val="a3"/>
        <w:jc w:val="left"/>
      </w:pPr>
      <w:r>
        <w:rPr>
          <w:color w:val="333333"/>
        </w:rPr>
        <w:t>знать</w:t>
      </w:r>
      <w:r>
        <w:rPr>
          <w:color w:val="333333"/>
          <w:spacing w:val="-1"/>
        </w:rPr>
        <w:t xml:space="preserve"> </w:t>
      </w:r>
      <w:r>
        <w:rPr>
          <w:color w:val="333333"/>
        </w:rPr>
        <w:t>способы</w:t>
      </w:r>
      <w:r>
        <w:rPr>
          <w:color w:val="333333"/>
          <w:spacing w:val="-3"/>
        </w:rPr>
        <w:t xml:space="preserve"> </w:t>
      </w:r>
      <w:r>
        <w:rPr>
          <w:color w:val="333333"/>
        </w:rPr>
        <w:t>извлечения</w:t>
      </w:r>
      <w:r>
        <w:rPr>
          <w:color w:val="333333"/>
          <w:spacing w:val="-3"/>
        </w:rPr>
        <w:t xml:space="preserve"> </w:t>
      </w:r>
      <w:r>
        <w:rPr>
          <w:color w:val="333333"/>
        </w:rPr>
        <w:t>пострадавшего</w:t>
      </w:r>
      <w:r>
        <w:rPr>
          <w:color w:val="333333"/>
          <w:spacing w:val="-3"/>
        </w:rPr>
        <w:t xml:space="preserve"> </w:t>
      </w:r>
      <w:r>
        <w:rPr>
          <w:color w:val="333333"/>
        </w:rPr>
        <w:t>из</w:t>
      </w:r>
      <w:r>
        <w:rPr>
          <w:color w:val="333333"/>
          <w:spacing w:val="-2"/>
        </w:rPr>
        <w:t xml:space="preserve"> транспорта.</w:t>
      </w:r>
    </w:p>
    <w:p w14:paraId="7FE9D959" w14:textId="77777777" w:rsidR="004C4874" w:rsidRDefault="00F01225">
      <w:pPr>
        <w:pStyle w:val="a3"/>
        <w:jc w:val="left"/>
      </w:pPr>
      <w:r>
        <w:rPr>
          <w:color w:val="333333"/>
          <w:u w:val="single" w:color="333333"/>
        </w:rPr>
        <w:t>Предметные</w:t>
      </w:r>
      <w:r>
        <w:rPr>
          <w:color w:val="333333"/>
          <w:spacing w:val="-7"/>
          <w:u w:val="single" w:color="333333"/>
        </w:rPr>
        <w:t xml:space="preserve"> </w:t>
      </w:r>
      <w:r>
        <w:rPr>
          <w:color w:val="333333"/>
          <w:u w:val="single" w:color="333333"/>
        </w:rPr>
        <w:t>результаты</w:t>
      </w:r>
      <w:r>
        <w:rPr>
          <w:color w:val="333333"/>
          <w:spacing w:val="-5"/>
          <w:u w:val="single" w:color="333333"/>
        </w:rPr>
        <w:t xml:space="preserve"> </w:t>
      </w:r>
      <w:r>
        <w:rPr>
          <w:color w:val="333333"/>
          <w:u w:val="single" w:color="333333"/>
        </w:rPr>
        <w:t>по</w:t>
      </w:r>
      <w:r>
        <w:rPr>
          <w:color w:val="333333"/>
          <w:spacing w:val="-5"/>
          <w:u w:val="single" w:color="333333"/>
        </w:rPr>
        <w:t xml:space="preserve"> </w:t>
      </w:r>
      <w:r>
        <w:rPr>
          <w:color w:val="333333"/>
          <w:u w:val="single" w:color="333333"/>
        </w:rPr>
        <w:t>модулю</w:t>
      </w:r>
      <w:r>
        <w:rPr>
          <w:color w:val="333333"/>
          <w:spacing w:val="-5"/>
          <w:u w:val="single" w:color="333333"/>
        </w:rPr>
        <w:t xml:space="preserve"> </w:t>
      </w:r>
      <w:r>
        <w:rPr>
          <w:color w:val="333333"/>
          <w:u w:val="single" w:color="333333"/>
        </w:rPr>
        <w:t>№</w:t>
      </w:r>
      <w:r>
        <w:rPr>
          <w:color w:val="333333"/>
          <w:spacing w:val="-6"/>
          <w:u w:val="single" w:color="333333"/>
        </w:rPr>
        <w:t xml:space="preserve"> </w:t>
      </w:r>
      <w:r>
        <w:rPr>
          <w:color w:val="333333"/>
          <w:u w:val="single" w:color="333333"/>
        </w:rPr>
        <w:t>6</w:t>
      </w:r>
      <w:r>
        <w:rPr>
          <w:color w:val="333333"/>
          <w:spacing w:val="-1"/>
          <w:u w:val="single" w:color="333333"/>
        </w:rPr>
        <w:t xml:space="preserve"> </w:t>
      </w:r>
      <w:r>
        <w:rPr>
          <w:color w:val="333333"/>
          <w:u w:val="single" w:color="333333"/>
        </w:rPr>
        <w:t>«Безопасность</w:t>
      </w:r>
      <w:r>
        <w:rPr>
          <w:color w:val="333333"/>
          <w:spacing w:val="-4"/>
          <w:u w:val="single" w:color="333333"/>
        </w:rPr>
        <w:t xml:space="preserve"> </w:t>
      </w:r>
      <w:r>
        <w:rPr>
          <w:color w:val="333333"/>
          <w:u w:val="single" w:color="333333"/>
        </w:rPr>
        <w:t>в</w:t>
      </w:r>
      <w:r>
        <w:rPr>
          <w:color w:val="333333"/>
          <w:spacing w:val="-6"/>
          <w:u w:val="single" w:color="333333"/>
        </w:rPr>
        <w:t xml:space="preserve"> </w:t>
      </w:r>
      <w:r>
        <w:rPr>
          <w:color w:val="333333"/>
          <w:u w:val="single" w:color="333333"/>
        </w:rPr>
        <w:t>общественных</w:t>
      </w:r>
      <w:r>
        <w:rPr>
          <w:color w:val="333333"/>
          <w:spacing w:val="-4"/>
          <w:u w:val="single" w:color="333333"/>
        </w:rPr>
        <w:t xml:space="preserve"> </w:t>
      </w:r>
      <w:r>
        <w:rPr>
          <w:color w:val="333333"/>
          <w:u w:val="single" w:color="333333"/>
        </w:rPr>
        <w:t>местах»:</w:t>
      </w:r>
      <w:r>
        <w:rPr>
          <w:color w:val="333333"/>
        </w:rPr>
        <w:t xml:space="preserve"> классифицировать общественные места;</w:t>
      </w:r>
    </w:p>
    <w:p w14:paraId="494420E5" w14:textId="77777777" w:rsidR="004C4874" w:rsidRDefault="00F01225">
      <w:pPr>
        <w:pStyle w:val="a3"/>
        <w:ind w:right="1176"/>
        <w:jc w:val="left"/>
      </w:pPr>
      <w:r>
        <w:rPr>
          <w:color w:val="333333"/>
        </w:rPr>
        <w:t>характеризовать</w:t>
      </w:r>
      <w:r>
        <w:rPr>
          <w:color w:val="333333"/>
          <w:spacing w:val="-6"/>
        </w:rPr>
        <w:t xml:space="preserve"> </w:t>
      </w:r>
      <w:r>
        <w:rPr>
          <w:color w:val="333333"/>
        </w:rPr>
        <w:t>потенциальные</w:t>
      </w:r>
      <w:r>
        <w:rPr>
          <w:color w:val="333333"/>
          <w:spacing w:val="-8"/>
        </w:rPr>
        <w:t xml:space="preserve"> </w:t>
      </w:r>
      <w:r>
        <w:rPr>
          <w:color w:val="333333"/>
        </w:rPr>
        <w:t>источники</w:t>
      </w:r>
      <w:r>
        <w:rPr>
          <w:color w:val="333333"/>
          <w:spacing w:val="-7"/>
        </w:rPr>
        <w:t xml:space="preserve"> </w:t>
      </w:r>
      <w:r>
        <w:rPr>
          <w:color w:val="333333"/>
        </w:rPr>
        <w:t>опасности</w:t>
      </w:r>
      <w:r>
        <w:rPr>
          <w:color w:val="333333"/>
          <w:spacing w:val="-6"/>
        </w:rPr>
        <w:t xml:space="preserve"> </w:t>
      </w:r>
      <w:r>
        <w:rPr>
          <w:color w:val="333333"/>
        </w:rPr>
        <w:t>в</w:t>
      </w:r>
      <w:r>
        <w:rPr>
          <w:color w:val="333333"/>
          <w:spacing w:val="-7"/>
        </w:rPr>
        <w:t xml:space="preserve"> </w:t>
      </w:r>
      <w:r>
        <w:rPr>
          <w:color w:val="333333"/>
        </w:rPr>
        <w:t>общественных</w:t>
      </w:r>
      <w:r>
        <w:rPr>
          <w:color w:val="333333"/>
          <w:spacing w:val="-7"/>
        </w:rPr>
        <w:t xml:space="preserve"> </w:t>
      </w:r>
      <w:r>
        <w:rPr>
          <w:color w:val="333333"/>
        </w:rPr>
        <w:t>местах; знать правила вызова экстренных служб и порядок взаимодействия с ними;</w:t>
      </w:r>
    </w:p>
    <w:p w14:paraId="55AECAE1" w14:textId="77777777" w:rsidR="004C4874" w:rsidRDefault="004C4874">
      <w:pPr>
        <w:pStyle w:val="a3"/>
        <w:jc w:val="left"/>
        <w:sectPr w:rsidR="004C4874">
          <w:pgSz w:w="11910" w:h="16850"/>
          <w:pgMar w:top="1020" w:right="283" w:bottom="280" w:left="992" w:header="569" w:footer="0" w:gutter="0"/>
          <w:cols w:space="720"/>
        </w:sectPr>
      </w:pPr>
    </w:p>
    <w:p w14:paraId="2DAA03D7" w14:textId="77777777" w:rsidR="004C4874" w:rsidRDefault="00F01225">
      <w:pPr>
        <w:pStyle w:val="a3"/>
        <w:spacing w:before="88"/>
        <w:jc w:val="left"/>
      </w:pPr>
      <w:r>
        <w:rPr>
          <w:color w:val="333333"/>
        </w:rPr>
        <w:t>уметь</w:t>
      </w:r>
      <w:r>
        <w:rPr>
          <w:color w:val="333333"/>
          <w:spacing w:val="-4"/>
        </w:rPr>
        <w:t xml:space="preserve"> </w:t>
      </w:r>
      <w:r>
        <w:rPr>
          <w:color w:val="333333"/>
        </w:rPr>
        <w:t>планировать</w:t>
      </w:r>
      <w:r>
        <w:rPr>
          <w:color w:val="333333"/>
          <w:spacing w:val="-4"/>
        </w:rPr>
        <w:t xml:space="preserve"> </w:t>
      </w:r>
      <w:r>
        <w:rPr>
          <w:color w:val="333333"/>
        </w:rPr>
        <w:t>действия</w:t>
      </w:r>
      <w:r>
        <w:rPr>
          <w:color w:val="333333"/>
          <w:spacing w:val="-5"/>
        </w:rPr>
        <w:t xml:space="preserve"> </w:t>
      </w:r>
      <w:r>
        <w:rPr>
          <w:color w:val="333333"/>
        </w:rPr>
        <w:t>в</w:t>
      </w:r>
      <w:r>
        <w:rPr>
          <w:color w:val="333333"/>
          <w:spacing w:val="-6"/>
        </w:rPr>
        <w:t xml:space="preserve"> </w:t>
      </w:r>
      <w:r>
        <w:rPr>
          <w:color w:val="333333"/>
        </w:rPr>
        <w:t>случае</w:t>
      </w:r>
      <w:r>
        <w:rPr>
          <w:color w:val="333333"/>
          <w:spacing w:val="-4"/>
        </w:rPr>
        <w:t xml:space="preserve"> </w:t>
      </w:r>
      <w:r>
        <w:rPr>
          <w:color w:val="333333"/>
        </w:rPr>
        <w:t>возникновения</w:t>
      </w:r>
      <w:r>
        <w:rPr>
          <w:color w:val="333333"/>
          <w:spacing w:val="-5"/>
        </w:rPr>
        <w:t xml:space="preserve"> </w:t>
      </w:r>
      <w:r>
        <w:rPr>
          <w:color w:val="333333"/>
        </w:rPr>
        <w:t>опасной или</w:t>
      </w:r>
      <w:r>
        <w:rPr>
          <w:color w:val="333333"/>
          <w:spacing w:val="-4"/>
        </w:rPr>
        <w:t xml:space="preserve"> </w:t>
      </w:r>
      <w:r>
        <w:rPr>
          <w:color w:val="333333"/>
        </w:rPr>
        <w:t>чрезвычайной</w:t>
      </w:r>
      <w:r>
        <w:rPr>
          <w:color w:val="333333"/>
          <w:spacing w:val="-5"/>
        </w:rPr>
        <w:t xml:space="preserve"> </w:t>
      </w:r>
      <w:r>
        <w:rPr>
          <w:color w:val="333333"/>
        </w:rPr>
        <w:t>ситуации; характеризовать риски массовых мероприятий и объяснять правила подготовки к</w:t>
      </w:r>
    </w:p>
    <w:p w14:paraId="6E620A5F" w14:textId="77777777" w:rsidR="004C4874" w:rsidRDefault="00F01225">
      <w:pPr>
        <w:pStyle w:val="a3"/>
        <w:jc w:val="left"/>
      </w:pPr>
      <w:r>
        <w:rPr>
          <w:color w:val="333333"/>
        </w:rPr>
        <w:t>посещению</w:t>
      </w:r>
      <w:r>
        <w:rPr>
          <w:color w:val="333333"/>
          <w:spacing w:val="-4"/>
        </w:rPr>
        <w:t xml:space="preserve"> </w:t>
      </w:r>
      <w:r>
        <w:rPr>
          <w:color w:val="333333"/>
        </w:rPr>
        <w:t>массовых</w:t>
      </w:r>
      <w:r>
        <w:rPr>
          <w:color w:val="333333"/>
          <w:spacing w:val="-2"/>
        </w:rPr>
        <w:t xml:space="preserve"> мероприятий;</w:t>
      </w:r>
    </w:p>
    <w:p w14:paraId="4234D25A" w14:textId="77777777" w:rsidR="004C4874" w:rsidRDefault="00F01225">
      <w:pPr>
        <w:pStyle w:val="a3"/>
        <w:ind w:right="286"/>
        <w:jc w:val="left"/>
      </w:pPr>
      <w:r>
        <w:rPr>
          <w:color w:val="333333"/>
        </w:rPr>
        <w:t>иметь</w:t>
      </w:r>
      <w:r>
        <w:rPr>
          <w:color w:val="333333"/>
          <w:spacing w:val="-4"/>
        </w:rPr>
        <w:t xml:space="preserve"> </w:t>
      </w:r>
      <w:r>
        <w:rPr>
          <w:color w:val="333333"/>
        </w:rPr>
        <w:t>навыки</w:t>
      </w:r>
      <w:r>
        <w:rPr>
          <w:color w:val="333333"/>
          <w:spacing w:val="-5"/>
        </w:rPr>
        <w:t xml:space="preserve"> </w:t>
      </w:r>
      <w:r>
        <w:rPr>
          <w:color w:val="333333"/>
        </w:rPr>
        <w:t>безопасного</w:t>
      </w:r>
      <w:r>
        <w:rPr>
          <w:color w:val="333333"/>
          <w:spacing w:val="-5"/>
        </w:rPr>
        <w:t xml:space="preserve"> </w:t>
      </w:r>
      <w:r>
        <w:rPr>
          <w:color w:val="333333"/>
        </w:rPr>
        <w:t>поведения</w:t>
      </w:r>
      <w:r>
        <w:rPr>
          <w:color w:val="333333"/>
          <w:spacing w:val="-5"/>
        </w:rPr>
        <w:t xml:space="preserve"> </w:t>
      </w:r>
      <w:r>
        <w:rPr>
          <w:color w:val="333333"/>
        </w:rPr>
        <w:t>при</w:t>
      </w:r>
      <w:r>
        <w:rPr>
          <w:color w:val="333333"/>
          <w:spacing w:val="-6"/>
        </w:rPr>
        <w:t xml:space="preserve"> </w:t>
      </w:r>
      <w:r>
        <w:rPr>
          <w:color w:val="333333"/>
        </w:rPr>
        <w:t>беспорядках</w:t>
      </w:r>
      <w:r>
        <w:rPr>
          <w:color w:val="333333"/>
          <w:spacing w:val="-3"/>
        </w:rPr>
        <w:t xml:space="preserve"> </w:t>
      </w:r>
      <w:r>
        <w:rPr>
          <w:color w:val="333333"/>
        </w:rPr>
        <w:t>в</w:t>
      </w:r>
      <w:r>
        <w:rPr>
          <w:color w:val="333333"/>
          <w:spacing w:val="-5"/>
        </w:rPr>
        <w:t xml:space="preserve"> </w:t>
      </w:r>
      <w:r>
        <w:rPr>
          <w:color w:val="333333"/>
        </w:rPr>
        <w:t>местах</w:t>
      </w:r>
      <w:r>
        <w:rPr>
          <w:color w:val="333333"/>
          <w:spacing w:val="-4"/>
        </w:rPr>
        <w:t xml:space="preserve"> </w:t>
      </w:r>
      <w:r>
        <w:rPr>
          <w:color w:val="333333"/>
        </w:rPr>
        <w:t>массового</w:t>
      </w:r>
      <w:r>
        <w:rPr>
          <w:color w:val="333333"/>
          <w:spacing w:val="-5"/>
        </w:rPr>
        <w:t xml:space="preserve"> </w:t>
      </w:r>
      <w:r>
        <w:rPr>
          <w:color w:val="333333"/>
        </w:rPr>
        <w:t xml:space="preserve">пребывания </w:t>
      </w:r>
      <w:r>
        <w:rPr>
          <w:color w:val="333333"/>
          <w:spacing w:val="-2"/>
        </w:rPr>
        <w:t>людей;</w:t>
      </w:r>
    </w:p>
    <w:p w14:paraId="7F7699A3" w14:textId="77777777" w:rsidR="004C4874" w:rsidRDefault="00F01225">
      <w:pPr>
        <w:pStyle w:val="a3"/>
        <w:jc w:val="left"/>
      </w:pPr>
      <w:r>
        <w:rPr>
          <w:color w:val="333333"/>
        </w:rPr>
        <w:t>иметь</w:t>
      </w:r>
      <w:r>
        <w:rPr>
          <w:color w:val="333333"/>
          <w:spacing w:val="-4"/>
        </w:rPr>
        <w:t xml:space="preserve"> </w:t>
      </w:r>
      <w:r>
        <w:rPr>
          <w:color w:val="333333"/>
        </w:rPr>
        <w:t>навыки</w:t>
      </w:r>
      <w:r>
        <w:rPr>
          <w:color w:val="333333"/>
          <w:spacing w:val="-3"/>
        </w:rPr>
        <w:t xml:space="preserve"> </w:t>
      </w:r>
      <w:r>
        <w:rPr>
          <w:color w:val="333333"/>
        </w:rPr>
        <w:t>безопасных</w:t>
      </w:r>
      <w:r>
        <w:rPr>
          <w:color w:val="333333"/>
          <w:spacing w:val="-1"/>
        </w:rPr>
        <w:t xml:space="preserve"> </w:t>
      </w:r>
      <w:r>
        <w:rPr>
          <w:color w:val="333333"/>
        </w:rPr>
        <w:t>действий</w:t>
      </w:r>
      <w:r>
        <w:rPr>
          <w:color w:val="333333"/>
          <w:spacing w:val="-3"/>
        </w:rPr>
        <w:t xml:space="preserve"> </w:t>
      </w:r>
      <w:r>
        <w:rPr>
          <w:color w:val="333333"/>
        </w:rPr>
        <w:t>при</w:t>
      </w:r>
      <w:r>
        <w:rPr>
          <w:color w:val="333333"/>
          <w:spacing w:val="-3"/>
        </w:rPr>
        <w:t xml:space="preserve"> </w:t>
      </w:r>
      <w:r>
        <w:rPr>
          <w:color w:val="333333"/>
        </w:rPr>
        <w:t>попадании</w:t>
      </w:r>
      <w:r>
        <w:rPr>
          <w:color w:val="333333"/>
          <w:spacing w:val="-2"/>
        </w:rPr>
        <w:t xml:space="preserve"> </w:t>
      </w:r>
      <w:r>
        <w:rPr>
          <w:color w:val="333333"/>
        </w:rPr>
        <w:t>в</w:t>
      </w:r>
      <w:r>
        <w:rPr>
          <w:color w:val="333333"/>
          <w:spacing w:val="-4"/>
        </w:rPr>
        <w:t xml:space="preserve"> </w:t>
      </w:r>
      <w:r>
        <w:rPr>
          <w:color w:val="333333"/>
        </w:rPr>
        <w:t>толпу</w:t>
      </w:r>
      <w:r>
        <w:rPr>
          <w:color w:val="333333"/>
          <w:spacing w:val="-10"/>
        </w:rPr>
        <w:t xml:space="preserve"> </w:t>
      </w:r>
      <w:r>
        <w:rPr>
          <w:color w:val="333333"/>
        </w:rPr>
        <w:t>и</w:t>
      </w:r>
      <w:r>
        <w:rPr>
          <w:color w:val="333333"/>
          <w:spacing w:val="-2"/>
        </w:rPr>
        <w:t xml:space="preserve"> давку;</w:t>
      </w:r>
    </w:p>
    <w:p w14:paraId="03F10558" w14:textId="77777777" w:rsidR="004C4874" w:rsidRDefault="00F01225">
      <w:pPr>
        <w:pStyle w:val="a3"/>
        <w:jc w:val="left"/>
      </w:pPr>
      <w:r>
        <w:rPr>
          <w:color w:val="333333"/>
        </w:rPr>
        <w:t>иметь</w:t>
      </w:r>
      <w:r>
        <w:rPr>
          <w:color w:val="333333"/>
          <w:spacing w:val="-6"/>
        </w:rPr>
        <w:t xml:space="preserve"> </w:t>
      </w:r>
      <w:r>
        <w:rPr>
          <w:color w:val="333333"/>
        </w:rPr>
        <w:t>навыки</w:t>
      </w:r>
      <w:r>
        <w:rPr>
          <w:color w:val="333333"/>
          <w:spacing w:val="-5"/>
        </w:rPr>
        <w:t xml:space="preserve"> </w:t>
      </w:r>
      <w:r>
        <w:rPr>
          <w:color w:val="333333"/>
        </w:rPr>
        <w:t>безопасных</w:t>
      </w:r>
      <w:r>
        <w:rPr>
          <w:color w:val="333333"/>
          <w:spacing w:val="-4"/>
        </w:rPr>
        <w:t xml:space="preserve"> </w:t>
      </w:r>
      <w:r>
        <w:rPr>
          <w:color w:val="333333"/>
        </w:rPr>
        <w:t>действий</w:t>
      </w:r>
      <w:r>
        <w:rPr>
          <w:color w:val="333333"/>
          <w:spacing w:val="-5"/>
        </w:rPr>
        <w:t xml:space="preserve"> </w:t>
      </w:r>
      <w:r>
        <w:rPr>
          <w:color w:val="333333"/>
        </w:rPr>
        <w:t>при</w:t>
      </w:r>
      <w:r>
        <w:rPr>
          <w:color w:val="333333"/>
          <w:spacing w:val="-5"/>
        </w:rPr>
        <w:t xml:space="preserve"> </w:t>
      </w:r>
      <w:r>
        <w:rPr>
          <w:color w:val="333333"/>
        </w:rPr>
        <w:t>обнаружении</w:t>
      </w:r>
      <w:r>
        <w:rPr>
          <w:color w:val="333333"/>
          <w:spacing w:val="-2"/>
        </w:rPr>
        <w:t xml:space="preserve"> </w:t>
      </w:r>
      <w:r>
        <w:rPr>
          <w:color w:val="333333"/>
        </w:rPr>
        <w:t>угрозы</w:t>
      </w:r>
      <w:r>
        <w:rPr>
          <w:color w:val="333333"/>
          <w:spacing w:val="-5"/>
        </w:rPr>
        <w:t xml:space="preserve"> </w:t>
      </w:r>
      <w:r>
        <w:rPr>
          <w:color w:val="333333"/>
        </w:rPr>
        <w:t>возникновения</w:t>
      </w:r>
      <w:r>
        <w:rPr>
          <w:color w:val="333333"/>
          <w:spacing w:val="-4"/>
        </w:rPr>
        <w:t xml:space="preserve"> </w:t>
      </w:r>
      <w:r>
        <w:rPr>
          <w:color w:val="333333"/>
          <w:spacing w:val="-2"/>
        </w:rPr>
        <w:t>пожара;</w:t>
      </w:r>
    </w:p>
    <w:p w14:paraId="5066AFA6" w14:textId="77777777" w:rsidR="004C4874" w:rsidRDefault="00F01225">
      <w:pPr>
        <w:pStyle w:val="a3"/>
        <w:jc w:val="left"/>
      </w:pPr>
      <w:r>
        <w:rPr>
          <w:color w:val="333333"/>
        </w:rPr>
        <w:t>знать</w:t>
      </w:r>
      <w:r>
        <w:rPr>
          <w:color w:val="333333"/>
          <w:spacing w:val="-5"/>
        </w:rPr>
        <w:t xml:space="preserve"> </w:t>
      </w:r>
      <w:r>
        <w:rPr>
          <w:color w:val="333333"/>
        </w:rPr>
        <w:t>правила</w:t>
      </w:r>
      <w:r>
        <w:rPr>
          <w:color w:val="333333"/>
          <w:spacing w:val="-5"/>
        </w:rPr>
        <w:t xml:space="preserve"> </w:t>
      </w:r>
      <w:r>
        <w:rPr>
          <w:color w:val="333333"/>
        </w:rPr>
        <w:t>и</w:t>
      </w:r>
      <w:r>
        <w:rPr>
          <w:color w:val="333333"/>
          <w:spacing w:val="-4"/>
        </w:rPr>
        <w:t xml:space="preserve"> </w:t>
      </w:r>
      <w:r>
        <w:rPr>
          <w:color w:val="333333"/>
        </w:rPr>
        <w:t>иметь</w:t>
      </w:r>
      <w:r>
        <w:rPr>
          <w:color w:val="333333"/>
          <w:spacing w:val="-5"/>
        </w:rPr>
        <w:t xml:space="preserve"> </w:t>
      </w:r>
      <w:r>
        <w:rPr>
          <w:color w:val="333333"/>
        </w:rPr>
        <w:t>навыки</w:t>
      </w:r>
      <w:r>
        <w:rPr>
          <w:color w:val="333333"/>
          <w:spacing w:val="-4"/>
        </w:rPr>
        <w:t xml:space="preserve"> </w:t>
      </w:r>
      <w:r>
        <w:rPr>
          <w:color w:val="333333"/>
        </w:rPr>
        <w:t>безопасных</w:t>
      </w:r>
      <w:r>
        <w:rPr>
          <w:color w:val="333333"/>
          <w:spacing w:val="-2"/>
        </w:rPr>
        <w:t xml:space="preserve"> </w:t>
      </w:r>
      <w:r>
        <w:rPr>
          <w:color w:val="333333"/>
        </w:rPr>
        <w:t>действий</w:t>
      </w:r>
      <w:r>
        <w:rPr>
          <w:color w:val="333333"/>
          <w:spacing w:val="-4"/>
        </w:rPr>
        <w:t xml:space="preserve"> </w:t>
      </w:r>
      <w:r>
        <w:rPr>
          <w:color w:val="333333"/>
        </w:rPr>
        <w:t>при</w:t>
      </w:r>
      <w:r>
        <w:rPr>
          <w:color w:val="333333"/>
          <w:spacing w:val="-4"/>
        </w:rPr>
        <w:t xml:space="preserve"> </w:t>
      </w:r>
      <w:r>
        <w:rPr>
          <w:color w:val="333333"/>
        </w:rPr>
        <w:t>эвакуации из</w:t>
      </w:r>
      <w:r>
        <w:rPr>
          <w:color w:val="333333"/>
          <w:spacing w:val="-6"/>
        </w:rPr>
        <w:t xml:space="preserve"> </w:t>
      </w:r>
      <w:r>
        <w:rPr>
          <w:color w:val="333333"/>
        </w:rPr>
        <w:t>общественных</w:t>
      </w:r>
      <w:r>
        <w:rPr>
          <w:color w:val="333333"/>
          <w:spacing w:val="-3"/>
        </w:rPr>
        <w:t xml:space="preserve"> </w:t>
      </w:r>
      <w:r>
        <w:rPr>
          <w:color w:val="333333"/>
        </w:rPr>
        <w:t>мест</w:t>
      </w:r>
      <w:r>
        <w:rPr>
          <w:color w:val="333333"/>
          <w:spacing w:val="-4"/>
        </w:rPr>
        <w:t xml:space="preserve"> </w:t>
      </w:r>
      <w:r>
        <w:rPr>
          <w:color w:val="333333"/>
        </w:rPr>
        <w:t xml:space="preserve">и </w:t>
      </w:r>
      <w:r>
        <w:rPr>
          <w:color w:val="333333"/>
          <w:spacing w:val="-2"/>
        </w:rPr>
        <w:t>зданий;</w:t>
      </w:r>
    </w:p>
    <w:p w14:paraId="0E6D535E" w14:textId="77777777" w:rsidR="004C4874" w:rsidRDefault="00F01225">
      <w:pPr>
        <w:pStyle w:val="a3"/>
        <w:ind w:right="872"/>
        <w:jc w:val="left"/>
      </w:pPr>
      <w:r>
        <w:rPr>
          <w:color w:val="333333"/>
        </w:rPr>
        <w:t>знать навыки безопасных действий при обрушениях зданий и сооружений; характеризовать</w:t>
      </w:r>
      <w:r>
        <w:rPr>
          <w:color w:val="333333"/>
          <w:spacing w:val="-5"/>
        </w:rPr>
        <w:t xml:space="preserve"> </w:t>
      </w:r>
      <w:r>
        <w:rPr>
          <w:color w:val="333333"/>
        </w:rPr>
        <w:t>опасности</w:t>
      </w:r>
      <w:r>
        <w:rPr>
          <w:color w:val="333333"/>
          <w:spacing w:val="-5"/>
        </w:rPr>
        <w:t xml:space="preserve"> </w:t>
      </w:r>
      <w:r>
        <w:rPr>
          <w:color w:val="333333"/>
        </w:rPr>
        <w:t>криминогенного</w:t>
      </w:r>
      <w:r>
        <w:rPr>
          <w:color w:val="333333"/>
          <w:spacing w:val="-9"/>
        </w:rPr>
        <w:t xml:space="preserve"> </w:t>
      </w:r>
      <w:r>
        <w:rPr>
          <w:color w:val="333333"/>
        </w:rPr>
        <w:t>и</w:t>
      </w:r>
      <w:r>
        <w:rPr>
          <w:color w:val="333333"/>
          <w:spacing w:val="-6"/>
        </w:rPr>
        <w:t xml:space="preserve"> </w:t>
      </w:r>
      <w:r>
        <w:rPr>
          <w:color w:val="333333"/>
        </w:rPr>
        <w:t>антиобщественного</w:t>
      </w:r>
      <w:r>
        <w:rPr>
          <w:color w:val="333333"/>
          <w:spacing w:val="-9"/>
        </w:rPr>
        <w:t xml:space="preserve"> </w:t>
      </w:r>
      <w:r>
        <w:rPr>
          <w:color w:val="333333"/>
        </w:rPr>
        <w:t>характера</w:t>
      </w:r>
      <w:r>
        <w:rPr>
          <w:color w:val="333333"/>
          <w:spacing w:val="-2"/>
        </w:rPr>
        <w:t xml:space="preserve"> </w:t>
      </w:r>
      <w:r>
        <w:rPr>
          <w:color w:val="333333"/>
        </w:rPr>
        <w:t>в общественных местах;</w:t>
      </w:r>
    </w:p>
    <w:p w14:paraId="1323EB62" w14:textId="77777777" w:rsidR="004C4874" w:rsidRDefault="00F01225">
      <w:pPr>
        <w:pStyle w:val="a3"/>
        <w:spacing w:before="1"/>
        <w:jc w:val="left"/>
      </w:pPr>
      <w:r>
        <w:rPr>
          <w:color w:val="333333"/>
        </w:rPr>
        <w:t>иметь</w:t>
      </w:r>
      <w:r>
        <w:rPr>
          <w:color w:val="333333"/>
          <w:spacing w:val="-4"/>
        </w:rPr>
        <w:t xml:space="preserve"> </w:t>
      </w:r>
      <w:r>
        <w:rPr>
          <w:color w:val="333333"/>
        </w:rPr>
        <w:t>представление</w:t>
      </w:r>
      <w:r>
        <w:rPr>
          <w:color w:val="333333"/>
          <w:spacing w:val="-5"/>
        </w:rPr>
        <w:t xml:space="preserve"> </w:t>
      </w:r>
      <w:r>
        <w:rPr>
          <w:color w:val="333333"/>
        </w:rPr>
        <w:t>о</w:t>
      </w:r>
      <w:r>
        <w:rPr>
          <w:color w:val="333333"/>
          <w:spacing w:val="-5"/>
        </w:rPr>
        <w:t xml:space="preserve"> </w:t>
      </w:r>
      <w:r>
        <w:rPr>
          <w:color w:val="333333"/>
        </w:rPr>
        <w:t>безопасных</w:t>
      </w:r>
      <w:r>
        <w:rPr>
          <w:color w:val="333333"/>
          <w:spacing w:val="-3"/>
        </w:rPr>
        <w:t xml:space="preserve"> </w:t>
      </w:r>
      <w:r>
        <w:rPr>
          <w:color w:val="333333"/>
        </w:rPr>
        <w:t>действиях</w:t>
      </w:r>
      <w:r>
        <w:rPr>
          <w:color w:val="333333"/>
          <w:spacing w:val="-6"/>
        </w:rPr>
        <w:t xml:space="preserve"> </w:t>
      </w:r>
      <w:r>
        <w:rPr>
          <w:color w:val="333333"/>
        </w:rPr>
        <w:t>в</w:t>
      </w:r>
      <w:r>
        <w:rPr>
          <w:color w:val="333333"/>
          <w:spacing w:val="-5"/>
        </w:rPr>
        <w:t xml:space="preserve"> </w:t>
      </w:r>
      <w:r>
        <w:rPr>
          <w:color w:val="333333"/>
        </w:rPr>
        <w:t>ситуациях</w:t>
      </w:r>
      <w:r>
        <w:rPr>
          <w:color w:val="333333"/>
          <w:spacing w:val="-3"/>
        </w:rPr>
        <w:t xml:space="preserve"> </w:t>
      </w:r>
      <w:r>
        <w:rPr>
          <w:color w:val="333333"/>
        </w:rPr>
        <w:t>криминогенного</w:t>
      </w:r>
      <w:r>
        <w:rPr>
          <w:color w:val="333333"/>
          <w:spacing w:val="3"/>
        </w:rPr>
        <w:t xml:space="preserve"> </w:t>
      </w:r>
      <w:r>
        <w:rPr>
          <w:color w:val="333333"/>
          <w:spacing w:val="-10"/>
        </w:rPr>
        <w:t>и</w:t>
      </w:r>
    </w:p>
    <w:p w14:paraId="6409C4D9" w14:textId="77777777" w:rsidR="004C4874" w:rsidRDefault="00F01225">
      <w:pPr>
        <w:pStyle w:val="a3"/>
        <w:ind w:right="286"/>
        <w:jc w:val="left"/>
      </w:pPr>
      <w:r>
        <w:rPr>
          <w:color w:val="333333"/>
        </w:rPr>
        <w:t>антиобщественного</w:t>
      </w:r>
      <w:r>
        <w:rPr>
          <w:color w:val="333333"/>
          <w:spacing w:val="-9"/>
        </w:rPr>
        <w:t xml:space="preserve"> </w:t>
      </w:r>
      <w:r>
        <w:rPr>
          <w:color w:val="333333"/>
        </w:rPr>
        <w:t>характера,</w:t>
      </w:r>
      <w:r>
        <w:rPr>
          <w:color w:val="333333"/>
          <w:spacing w:val="-6"/>
        </w:rPr>
        <w:t xml:space="preserve"> </w:t>
      </w:r>
      <w:r>
        <w:rPr>
          <w:color w:val="333333"/>
        </w:rPr>
        <w:t>при</w:t>
      </w:r>
      <w:r>
        <w:rPr>
          <w:color w:val="333333"/>
          <w:spacing w:val="-6"/>
        </w:rPr>
        <w:t xml:space="preserve"> </w:t>
      </w:r>
      <w:r>
        <w:rPr>
          <w:color w:val="333333"/>
        </w:rPr>
        <w:t>обнаружении</w:t>
      </w:r>
      <w:r>
        <w:rPr>
          <w:color w:val="333333"/>
          <w:spacing w:val="-6"/>
        </w:rPr>
        <w:t xml:space="preserve"> </w:t>
      </w:r>
      <w:r>
        <w:rPr>
          <w:color w:val="333333"/>
        </w:rPr>
        <w:t>бесхозных</w:t>
      </w:r>
      <w:r>
        <w:rPr>
          <w:color w:val="333333"/>
          <w:spacing w:val="-4"/>
        </w:rPr>
        <w:t xml:space="preserve"> </w:t>
      </w:r>
      <w:r>
        <w:rPr>
          <w:color w:val="333333"/>
        </w:rPr>
        <w:t>(потенциально</w:t>
      </w:r>
      <w:r>
        <w:rPr>
          <w:color w:val="333333"/>
          <w:spacing w:val="-6"/>
        </w:rPr>
        <w:t xml:space="preserve"> </w:t>
      </w:r>
      <w:r>
        <w:rPr>
          <w:color w:val="333333"/>
        </w:rPr>
        <w:t>опасных)</w:t>
      </w:r>
      <w:r>
        <w:rPr>
          <w:color w:val="333333"/>
          <w:spacing w:val="-6"/>
        </w:rPr>
        <w:t xml:space="preserve"> </w:t>
      </w:r>
      <w:r>
        <w:rPr>
          <w:color w:val="333333"/>
        </w:rPr>
        <w:t>вещей и предметов, а также в случае террористического акта, в том числе при захвате и</w:t>
      </w:r>
    </w:p>
    <w:p w14:paraId="65D1A627" w14:textId="77777777" w:rsidR="004C4874" w:rsidRDefault="00F01225">
      <w:pPr>
        <w:pStyle w:val="a3"/>
        <w:jc w:val="left"/>
      </w:pPr>
      <w:r>
        <w:rPr>
          <w:color w:val="333333"/>
        </w:rPr>
        <w:t>освобождении</w:t>
      </w:r>
      <w:r>
        <w:rPr>
          <w:color w:val="333333"/>
          <w:spacing w:val="-3"/>
        </w:rPr>
        <w:t xml:space="preserve"> </w:t>
      </w:r>
      <w:r>
        <w:rPr>
          <w:color w:val="333333"/>
          <w:spacing w:val="-2"/>
        </w:rPr>
        <w:t>заложников;</w:t>
      </w:r>
    </w:p>
    <w:p w14:paraId="36E00088" w14:textId="77777777" w:rsidR="004C4874" w:rsidRDefault="00F01225">
      <w:pPr>
        <w:pStyle w:val="a3"/>
        <w:spacing w:line="484" w:lineRule="auto"/>
        <w:ind w:right="1584"/>
        <w:jc w:val="left"/>
      </w:pPr>
      <w:r>
        <w:rPr>
          <w:color w:val="333333"/>
        </w:rPr>
        <w:t>иметь</w:t>
      </w:r>
      <w:r>
        <w:rPr>
          <w:color w:val="333333"/>
          <w:spacing w:val="-4"/>
        </w:rPr>
        <w:t xml:space="preserve"> </w:t>
      </w:r>
      <w:r>
        <w:rPr>
          <w:color w:val="333333"/>
        </w:rPr>
        <w:t>навыки</w:t>
      </w:r>
      <w:r>
        <w:rPr>
          <w:color w:val="333333"/>
          <w:spacing w:val="-5"/>
        </w:rPr>
        <w:t xml:space="preserve"> </w:t>
      </w:r>
      <w:r>
        <w:rPr>
          <w:color w:val="333333"/>
        </w:rPr>
        <w:t>действий</w:t>
      </w:r>
      <w:r>
        <w:rPr>
          <w:color w:val="333333"/>
          <w:spacing w:val="-7"/>
        </w:rPr>
        <w:t xml:space="preserve"> </w:t>
      </w:r>
      <w:r>
        <w:rPr>
          <w:color w:val="333333"/>
        </w:rPr>
        <w:t>при</w:t>
      </w:r>
      <w:r>
        <w:rPr>
          <w:color w:val="333333"/>
          <w:spacing w:val="-5"/>
        </w:rPr>
        <w:t xml:space="preserve"> </w:t>
      </w:r>
      <w:r>
        <w:rPr>
          <w:color w:val="333333"/>
        </w:rPr>
        <w:t>взаимодействии</w:t>
      </w:r>
      <w:r>
        <w:rPr>
          <w:color w:val="333333"/>
          <w:spacing w:val="-5"/>
        </w:rPr>
        <w:t xml:space="preserve"> </w:t>
      </w:r>
      <w:r>
        <w:rPr>
          <w:color w:val="333333"/>
        </w:rPr>
        <w:t>с</w:t>
      </w:r>
      <w:r>
        <w:rPr>
          <w:color w:val="333333"/>
          <w:spacing w:val="-6"/>
        </w:rPr>
        <w:t xml:space="preserve"> </w:t>
      </w:r>
      <w:r>
        <w:rPr>
          <w:color w:val="333333"/>
        </w:rPr>
        <w:t>правоохранительными</w:t>
      </w:r>
      <w:r>
        <w:rPr>
          <w:color w:val="333333"/>
          <w:spacing w:val="-7"/>
        </w:rPr>
        <w:t xml:space="preserve"> </w:t>
      </w:r>
      <w:r>
        <w:rPr>
          <w:color w:val="333333"/>
        </w:rPr>
        <w:t xml:space="preserve">органами. </w:t>
      </w:r>
      <w:r>
        <w:rPr>
          <w:color w:val="333333"/>
          <w:u w:val="single" w:color="333333"/>
        </w:rPr>
        <w:t>9 класс.</w:t>
      </w:r>
    </w:p>
    <w:p w14:paraId="4A813D7E" w14:textId="77777777" w:rsidR="004C4874" w:rsidRDefault="00F01225">
      <w:pPr>
        <w:pStyle w:val="a3"/>
        <w:spacing w:line="275" w:lineRule="exact"/>
        <w:jc w:val="left"/>
      </w:pPr>
      <w:r>
        <w:rPr>
          <w:color w:val="333333"/>
          <w:u w:val="single" w:color="333333"/>
        </w:rPr>
        <w:t>Предметные</w:t>
      </w:r>
      <w:r>
        <w:rPr>
          <w:color w:val="333333"/>
          <w:spacing w:val="-7"/>
          <w:u w:val="single" w:color="333333"/>
        </w:rPr>
        <w:t xml:space="preserve"> </w:t>
      </w:r>
      <w:r>
        <w:rPr>
          <w:color w:val="333333"/>
          <w:u w:val="single" w:color="333333"/>
        </w:rPr>
        <w:t>результаты</w:t>
      </w:r>
      <w:r>
        <w:rPr>
          <w:color w:val="333333"/>
          <w:spacing w:val="-3"/>
          <w:u w:val="single" w:color="333333"/>
        </w:rPr>
        <w:t xml:space="preserve"> </w:t>
      </w:r>
      <w:r>
        <w:rPr>
          <w:color w:val="333333"/>
          <w:u w:val="single" w:color="333333"/>
        </w:rPr>
        <w:t>по</w:t>
      </w:r>
      <w:r>
        <w:rPr>
          <w:color w:val="333333"/>
          <w:spacing w:val="-3"/>
          <w:u w:val="single" w:color="333333"/>
        </w:rPr>
        <w:t xml:space="preserve"> </w:t>
      </w:r>
      <w:r>
        <w:rPr>
          <w:color w:val="333333"/>
          <w:u w:val="single" w:color="333333"/>
        </w:rPr>
        <w:t>модулю</w:t>
      </w:r>
      <w:r>
        <w:rPr>
          <w:color w:val="333333"/>
          <w:spacing w:val="-3"/>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7</w:t>
      </w:r>
      <w:r>
        <w:rPr>
          <w:color w:val="333333"/>
          <w:spacing w:val="1"/>
          <w:u w:val="single" w:color="333333"/>
        </w:rPr>
        <w:t xml:space="preserve"> </w:t>
      </w:r>
      <w:r>
        <w:rPr>
          <w:color w:val="333333"/>
          <w:u w:val="single" w:color="333333"/>
        </w:rPr>
        <w:t>«Безопасность</w:t>
      </w:r>
      <w:r>
        <w:rPr>
          <w:color w:val="333333"/>
          <w:spacing w:val="-2"/>
          <w:u w:val="single" w:color="333333"/>
        </w:rPr>
        <w:t xml:space="preserve"> </w:t>
      </w:r>
      <w:r>
        <w:rPr>
          <w:color w:val="333333"/>
          <w:u w:val="single" w:color="333333"/>
        </w:rPr>
        <w:t>в</w:t>
      </w:r>
      <w:r>
        <w:rPr>
          <w:color w:val="333333"/>
          <w:spacing w:val="-4"/>
          <w:u w:val="single" w:color="333333"/>
        </w:rPr>
        <w:t xml:space="preserve"> </w:t>
      </w:r>
      <w:r>
        <w:rPr>
          <w:color w:val="333333"/>
          <w:u w:val="single" w:color="333333"/>
        </w:rPr>
        <w:t>природной</w:t>
      </w:r>
      <w:r>
        <w:rPr>
          <w:color w:val="333333"/>
          <w:spacing w:val="-2"/>
          <w:u w:val="single" w:color="333333"/>
        </w:rPr>
        <w:t xml:space="preserve"> среде»:</w:t>
      </w:r>
    </w:p>
    <w:p w14:paraId="5B20EDAD" w14:textId="77777777" w:rsidR="004C4874" w:rsidRDefault="00F01225">
      <w:pPr>
        <w:pStyle w:val="a3"/>
        <w:jc w:val="left"/>
      </w:pPr>
      <w:r>
        <w:rPr>
          <w:color w:val="333333"/>
        </w:rPr>
        <w:t>классифицировать</w:t>
      </w:r>
      <w:r>
        <w:rPr>
          <w:color w:val="333333"/>
          <w:spacing w:val="-7"/>
        </w:rPr>
        <w:t xml:space="preserve"> </w:t>
      </w:r>
      <w:r>
        <w:rPr>
          <w:color w:val="333333"/>
        </w:rPr>
        <w:t>и</w:t>
      </w:r>
      <w:r>
        <w:rPr>
          <w:color w:val="333333"/>
          <w:spacing w:val="-8"/>
        </w:rPr>
        <w:t xml:space="preserve"> </w:t>
      </w:r>
      <w:r>
        <w:rPr>
          <w:color w:val="333333"/>
        </w:rPr>
        <w:t>характеризовать</w:t>
      </w:r>
      <w:r>
        <w:rPr>
          <w:color w:val="333333"/>
          <w:spacing w:val="-6"/>
        </w:rPr>
        <w:t xml:space="preserve"> </w:t>
      </w:r>
      <w:r>
        <w:rPr>
          <w:color w:val="333333"/>
        </w:rPr>
        <w:t>чрезвычайные</w:t>
      </w:r>
      <w:r>
        <w:rPr>
          <w:color w:val="333333"/>
          <w:spacing w:val="-8"/>
        </w:rPr>
        <w:t xml:space="preserve"> </w:t>
      </w:r>
      <w:r>
        <w:rPr>
          <w:color w:val="333333"/>
        </w:rPr>
        <w:t>ситуации</w:t>
      </w:r>
      <w:r>
        <w:rPr>
          <w:color w:val="333333"/>
          <w:spacing w:val="-7"/>
        </w:rPr>
        <w:t xml:space="preserve"> </w:t>
      </w:r>
      <w:r>
        <w:rPr>
          <w:color w:val="333333"/>
        </w:rPr>
        <w:t>природного</w:t>
      </w:r>
      <w:r>
        <w:rPr>
          <w:color w:val="333333"/>
          <w:spacing w:val="-7"/>
        </w:rPr>
        <w:t xml:space="preserve"> </w:t>
      </w:r>
      <w:r>
        <w:rPr>
          <w:color w:val="333333"/>
        </w:rPr>
        <w:t>характера; характеризовать опасности в природной среде: дикие животные, змеи, насекомые и паукообразные, ядовитые грибы и растения;</w:t>
      </w:r>
    </w:p>
    <w:p w14:paraId="194AFD10" w14:textId="77777777" w:rsidR="004C4874" w:rsidRDefault="00F01225">
      <w:pPr>
        <w:pStyle w:val="a3"/>
        <w:jc w:val="left"/>
      </w:pPr>
      <w:r>
        <w:rPr>
          <w:color w:val="333333"/>
        </w:rPr>
        <w:t>иметь</w:t>
      </w:r>
      <w:r>
        <w:rPr>
          <w:color w:val="333333"/>
          <w:spacing w:val="-3"/>
        </w:rPr>
        <w:t xml:space="preserve"> </w:t>
      </w:r>
      <w:r>
        <w:rPr>
          <w:color w:val="333333"/>
        </w:rPr>
        <w:t>представление</w:t>
      </w:r>
      <w:r>
        <w:rPr>
          <w:color w:val="333333"/>
          <w:spacing w:val="-5"/>
        </w:rPr>
        <w:t xml:space="preserve"> </w:t>
      </w:r>
      <w:r>
        <w:rPr>
          <w:color w:val="333333"/>
        </w:rPr>
        <w:t>о</w:t>
      </w:r>
      <w:r>
        <w:rPr>
          <w:color w:val="333333"/>
          <w:spacing w:val="-4"/>
        </w:rPr>
        <w:t xml:space="preserve"> </w:t>
      </w:r>
      <w:r>
        <w:rPr>
          <w:color w:val="333333"/>
        </w:rPr>
        <w:t>безопасных</w:t>
      </w:r>
      <w:r>
        <w:rPr>
          <w:color w:val="333333"/>
          <w:spacing w:val="-3"/>
        </w:rPr>
        <w:t xml:space="preserve"> </w:t>
      </w:r>
      <w:r>
        <w:rPr>
          <w:color w:val="333333"/>
        </w:rPr>
        <w:t>действиях</w:t>
      </w:r>
      <w:r>
        <w:rPr>
          <w:color w:val="333333"/>
          <w:spacing w:val="-5"/>
        </w:rPr>
        <w:t xml:space="preserve"> </w:t>
      </w:r>
      <w:r>
        <w:rPr>
          <w:color w:val="333333"/>
        </w:rPr>
        <w:t>при</w:t>
      </w:r>
      <w:r>
        <w:rPr>
          <w:color w:val="333333"/>
          <w:spacing w:val="-4"/>
        </w:rPr>
        <w:t xml:space="preserve"> </w:t>
      </w:r>
      <w:r>
        <w:rPr>
          <w:color w:val="333333"/>
        </w:rPr>
        <w:t>встрече</w:t>
      </w:r>
      <w:r>
        <w:rPr>
          <w:color w:val="333333"/>
          <w:spacing w:val="-5"/>
        </w:rPr>
        <w:t xml:space="preserve"> </w:t>
      </w:r>
      <w:r>
        <w:rPr>
          <w:color w:val="333333"/>
        </w:rPr>
        <w:t>с</w:t>
      </w:r>
      <w:r>
        <w:rPr>
          <w:color w:val="333333"/>
          <w:spacing w:val="-5"/>
        </w:rPr>
        <w:t xml:space="preserve"> </w:t>
      </w:r>
      <w:r>
        <w:rPr>
          <w:color w:val="333333"/>
        </w:rPr>
        <w:t>дикими</w:t>
      </w:r>
      <w:r>
        <w:rPr>
          <w:color w:val="333333"/>
          <w:spacing w:val="-4"/>
        </w:rPr>
        <w:t xml:space="preserve"> </w:t>
      </w:r>
      <w:r>
        <w:rPr>
          <w:color w:val="333333"/>
        </w:rPr>
        <w:t>животными,</w:t>
      </w:r>
      <w:r>
        <w:rPr>
          <w:color w:val="333333"/>
          <w:spacing w:val="-7"/>
        </w:rPr>
        <w:t xml:space="preserve"> </w:t>
      </w:r>
      <w:r>
        <w:rPr>
          <w:color w:val="333333"/>
        </w:rPr>
        <w:t>змеями, насекомыми и паукообразными;</w:t>
      </w:r>
    </w:p>
    <w:p w14:paraId="6CDB01E9" w14:textId="77777777" w:rsidR="004C4874" w:rsidRDefault="00F01225">
      <w:pPr>
        <w:pStyle w:val="a3"/>
        <w:ind w:right="872"/>
        <w:jc w:val="left"/>
      </w:pPr>
      <w:r>
        <w:rPr>
          <w:color w:val="333333"/>
        </w:rPr>
        <w:t>знать</w:t>
      </w:r>
      <w:r>
        <w:rPr>
          <w:color w:val="333333"/>
          <w:spacing w:val="-5"/>
        </w:rPr>
        <w:t xml:space="preserve"> </w:t>
      </w:r>
      <w:r>
        <w:rPr>
          <w:color w:val="333333"/>
        </w:rPr>
        <w:t>правила</w:t>
      </w:r>
      <w:r>
        <w:rPr>
          <w:color w:val="333333"/>
          <w:spacing w:val="-5"/>
        </w:rPr>
        <w:t xml:space="preserve"> </w:t>
      </w:r>
      <w:r>
        <w:rPr>
          <w:color w:val="333333"/>
        </w:rPr>
        <w:t>поведения</w:t>
      </w:r>
      <w:r>
        <w:rPr>
          <w:color w:val="333333"/>
          <w:spacing w:val="-4"/>
        </w:rPr>
        <w:t xml:space="preserve"> </w:t>
      </w:r>
      <w:r>
        <w:rPr>
          <w:color w:val="333333"/>
        </w:rPr>
        <w:t>для</w:t>
      </w:r>
      <w:r>
        <w:rPr>
          <w:color w:val="333333"/>
          <w:spacing w:val="-4"/>
        </w:rPr>
        <w:t xml:space="preserve"> </w:t>
      </w:r>
      <w:r>
        <w:rPr>
          <w:color w:val="333333"/>
        </w:rPr>
        <w:t>снижения</w:t>
      </w:r>
      <w:r>
        <w:rPr>
          <w:color w:val="333333"/>
          <w:spacing w:val="-4"/>
        </w:rPr>
        <w:t xml:space="preserve"> </w:t>
      </w:r>
      <w:r>
        <w:rPr>
          <w:color w:val="333333"/>
        </w:rPr>
        <w:t>риска</w:t>
      </w:r>
      <w:r>
        <w:rPr>
          <w:color w:val="333333"/>
          <w:spacing w:val="-5"/>
        </w:rPr>
        <w:t xml:space="preserve"> </w:t>
      </w:r>
      <w:r>
        <w:rPr>
          <w:color w:val="333333"/>
        </w:rPr>
        <w:t>отравления</w:t>
      </w:r>
      <w:r>
        <w:rPr>
          <w:color w:val="333333"/>
          <w:spacing w:val="-4"/>
        </w:rPr>
        <w:t xml:space="preserve"> </w:t>
      </w:r>
      <w:r>
        <w:rPr>
          <w:color w:val="333333"/>
        </w:rPr>
        <w:t>ядовитыми</w:t>
      </w:r>
      <w:r>
        <w:rPr>
          <w:color w:val="333333"/>
          <w:spacing w:val="-4"/>
        </w:rPr>
        <w:t xml:space="preserve"> </w:t>
      </w:r>
      <w:r>
        <w:rPr>
          <w:color w:val="333333"/>
        </w:rPr>
        <w:t>грибами</w:t>
      </w:r>
      <w:r>
        <w:rPr>
          <w:color w:val="333333"/>
          <w:spacing w:val="-4"/>
        </w:rPr>
        <w:t xml:space="preserve"> </w:t>
      </w:r>
      <w:r>
        <w:rPr>
          <w:color w:val="333333"/>
        </w:rPr>
        <w:t xml:space="preserve">и </w:t>
      </w:r>
      <w:r>
        <w:rPr>
          <w:color w:val="333333"/>
          <w:spacing w:val="-2"/>
        </w:rPr>
        <w:t>растениями;</w:t>
      </w:r>
    </w:p>
    <w:p w14:paraId="28E54334" w14:textId="77777777" w:rsidR="004C4874" w:rsidRDefault="00F01225">
      <w:pPr>
        <w:pStyle w:val="a3"/>
        <w:ind w:right="379"/>
        <w:jc w:val="left"/>
      </w:pPr>
      <w:r>
        <w:rPr>
          <w:color w:val="333333"/>
        </w:rPr>
        <w:t>характеризовать</w:t>
      </w:r>
      <w:r>
        <w:rPr>
          <w:color w:val="333333"/>
          <w:spacing w:val="-4"/>
        </w:rPr>
        <w:t xml:space="preserve"> </w:t>
      </w:r>
      <w:r>
        <w:rPr>
          <w:color w:val="333333"/>
        </w:rPr>
        <w:t>автономные</w:t>
      </w:r>
      <w:r>
        <w:rPr>
          <w:color w:val="333333"/>
          <w:spacing w:val="-5"/>
        </w:rPr>
        <w:t xml:space="preserve"> </w:t>
      </w:r>
      <w:r>
        <w:rPr>
          <w:color w:val="333333"/>
        </w:rPr>
        <w:t>условия,</w:t>
      </w:r>
      <w:r>
        <w:rPr>
          <w:color w:val="333333"/>
          <w:spacing w:val="-5"/>
        </w:rPr>
        <w:t xml:space="preserve"> </w:t>
      </w:r>
      <w:r>
        <w:rPr>
          <w:color w:val="333333"/>
        </w:rPr>
        <w:t>раскрывать</w:t>
      </w:r>
      <w:r>
        <w:rPr>
          <w:color w:val="333333"/>
          <w:spacing w:val="-4"/>
        </w:rPr>
        <w:t xml:space="preserve"> </w:t>
      </w:r>
      <w:r>
        <w:rPr>
          <w:color w:val="333333"/>
        </w:rPr>
        <w:t>их</w:t>
      </w:r>
      <w:r>
        <w:rPr>
          <w:color w:val="333333"/>
          <w:spacing w:val="-3"/>
        </w:rPr>
        <w:t xml:space="preserve"> </w:t>
      </w:r>
      <w:r>
        <w:rPr>
          <w:color w:val="333333"/>
        </w:rPr>
        <w:t>опасности</w:t>
      </w:r>
      <w:r>
        <w:rPr>
          <w:color w:val="333333"/>
          <w:spacing w:val="-6"/>
        </w:rPr>
        <w:t xml:space="preserve"> </w:t>
      </w:r>
      <w:r>
        <w:rPr>
          <w:color w:val="333333"/>
        </w:rPr>
        <w:t>и</w:t>
      </w:r>
      <w:r>
        <w:rPr>
          <w:color w:val="333333"/>
          <w:spacing w:val="-5"/>
        </w:rPr>
        <w:t xml:space="preserve"> </w:t>
      </w:r>
      <w:r>
        <w:rPr>
          <w:color w:val="333333"/>
        </w:rPr>
        <w:t>порядок</w:t>
      </w:r>
      <w:r>
        <w:rPr>
          <w:color w:val="333333"/>
          <w:spacing w:val="-4"/>
        </w:rPr>
        <w:t xml:space="preserve"> </w:t>
      </w:r>
      <w:r>
        <w:rPr>
          <w:color w:val="333333"/>
        </w:rPr>
        <w:t>подготовки</w:t>
      </w:r>
      <w:r>
        <w:rPr>
          <w:color w:val="333333"/>
          <w:spacing w:val="-5"/>
        </w:rPr>
        <w:t xml:space="preserve"> </w:t>
      </w:r>
      <w:r>
        <w:rPr>
          <w:color w:val="333333"/>
        </w:rPr>
        <w:t xml:space="preserve">к </w:t>
      </w:r>
      <w:r>
        <w:rPr>
          <w:color w:val="333333"/>
          <w:spacing w:val="-4"/>
        </w:rPr>
        <w:t>ним;</w:t>
      </w:r>
    </w:p>
    <w:p w14:paraId="7E4FE998" w14:textId="77777777" w:rsidR="004C4874" w:rsidRDefault="00F01225">
      <w:pPr>
        <w:pStyle w:val="a3"/>
        <w:jc w:val="left"/>
      </w:pPr>
      <w:r>
        <w:rPr>
          <w:color w:val="333333"/>
        </w:rPr>
        <w:t>иметь</w:t>
      </w:r>
      <w:r>
        <w:rPr>
          <w:color w:val="333333"/>
          <w:spacing w:val="-5"/>
        </w:rPr>
        <w:t xml:space="preserve"> </w:t>
      </w:r>
      <w:r>
        <w:rPr>
          <w:color w:val="333333"/>
        </w:rPr>
        <w:t>представление</w:t>
      </w:r>
      <w:r>
        <w:rPr>
          <w:color w:val="333333"/>
          <w:spacing w:val="-5"/>
        </w:rPr>
        <w:t xml:space="preserve"> </w:t>
      </w:r>
      <w:r>
        <w:rPr>
          <w:color w:val="333333"/>
        </w:rPr>
        <w:t>о</w:t>
      </w:r>
      <w:r>
        <w:rPr>
          <w:color w:val="333333"/>
          <w:spacing w:val="-3"/>
        </w:rPr>
        <w:t xml:space="preserve"> </w:t>
      </w:r>
      <w:r>
        <w:rPr>
          <w:color w:val="333333"/>
        </w:rPr>
        <w:t>безопасных</w:t>
      </w:r>
      <w:r>
        <w:rPr>
          <w:color w:val="333333"/>
          <w:spacing w:val="-3"/>
        </w:rPr>
        <w:t xml:space="preserve"> </w:t>
      </w:r>
      <w:r>
        <w:rPr>
          <w:color w:val="333333"/>
        </w:rPr>
        <w:t>действиях</w:t>
      </w:r>
      <w:r>
        <w:rPr>
          <w:color w:val="333333"/>
          <w:spacing w:val="-5"/>
        </w:rPr>
        <w:t xml:space="preserve"> </w:t>
      </w:r>
      <w:r>
        <w:rPr>
          <w:color w:val="333333"/>
        </w:rPr>
        <w:t>при</w:t>
      </w:r>
      <w:r>
        <w:rPr>
          <w:color w:val="333333"/>
          <w:spacing w:val="-3"/>
        </w:rPr>
        <w:t xml:space="preserve"> </w:t>
      </w:r>
      <w:r>
        <w:rPr>
          <w:color w:val="333333"/>
        </w:rPr>
        <w:t>автономном</w:t>
      </w:r>
      <w:r>
        <w:rPr>
          <w:color w:val="333333"/>
          <w:spacing w:val="-5"/>
        </w:rPr>
        <w:t xml:space="preserve"> </w:t>
      </w:r>
      <w:r>
        <w:rPr>
          <w:color w:val="333333"/>
        </w:rPr>
        <w:t>пребывании</w:t>
      </w:r>
      <w:r>
        <w:rPr>
          <w:color w:val="333333"/>
          <w:spacing w:val="3"/>
        </w:rPr>
        <w:t xml:space="preserve"> </w:t>
      </w:r>
      <w:r>
        <w:rPr>
          <w:color w:val="333333"/>
        </w:rPr>
        <w:t>в</w:t>
      </w:r>
      <w:r>
        <w:rPr>
          <w:color w:val="333333"/>
          <w:spacing w:val="-4"/>
        </w:rPr>
        <w:t xml:space="preserve"> </w:t>
      </w:r>
      <w:r>
        <w:rPr>
          <w:color w:val="333333"/>
          <w:spacing w:val="-2"/>
        </w:rPr>
        <w:t>природной</w:t>
      </w:r>
    </w:p>
    <w:p w14:paraId="5AC165E7" w14:textId="77777777" w:rsidR="004C4874" w:rsidRDefault="00F01225">
      <w:pPr>
        <w:pStyle w:val="a3"/>
        <w:jc w:val="left"/>
      </w:pPr>
      <w:r>
        <w:rPr>
          <w:color w:val="333333"/>
        </w:rPr>
        <w:t>среде:</w:t>
      </w:r>
      <w:r>
        <w:rPr>
          <w:color w:val="333333"/>
          <w:spacing w:val="-3"/>
        </w:rPr>
        <w:t xml:space="preserve"> </w:t>
      </w:r>
      <w:r>
        <w:rPr>
          <w:color w:val="333333"/>
        </w:rPr>
        <w:t>ориентирование</w:t>
      </w:r>
      <w:r>
        <w:rPr>
          <w:color w:val="333333"/>
          <w:spacing w:val="-4"/>
        </w:rPr>
        <w:t xml:space="preserve"> </w:t>
      </w:r>
      <w:r>
        <w:rPr>
          <w:color w:val="333333"/>
        </w:rPr>
        <w:t>на</w:t>
      </w:r>
      <w:r>
        <w:rPr>
          <w:color w:val="333333"/>
          <w:spacing w:val="-4"/>
        </w:rPr>
        <w:t xml:space="preserve"> </w:t>
      </w:r>
      <w:r>
        <w:rPr>
          <w:color w:val="333333"/>
        </w:rPr>
        <w:t>местности,</w:t>
      </w:r>
      <w:r>
        <w:rPr>
          <w:color w:val="333333"/>
          <w:spacing w:val="-3"/>
        </w:rPr>
        <w:t xml:space="preserve"> </w:t>
      </w:r>
      <w:r>
        <w:rPr>
          <w:color w:val="333333"/>
        </w:rPr>
        <w:t>в</w:t>
      </w:r>
      <w:r>
        <w:rPr>
          <w:color w:val="333333"/>
          <w:spacing w:val="-4"/>
        </w:rPr>
        <w:t xml:space="preserve"> </w:t>
      </w:r>
      <w:r>
        <w:rPr>
          <w:color w:val="333333"/>
        </w:rPr>
        <w:t>том</w:t>
      </w:r>
      <w:r>
        <w:rPr>
          <w:color w:val="333333"/>
          <w:spacing w:val="-3"/>
        </w:rPr>
        <w:t xml:space="preserve"> </w:t>
      </w:r>
      <w:r>
        <w:rPr>
          <w:color w:val="333333"/>
        </w:rPr>
        <w:t>числе</w:t>
      </w:r>
      <w:r>
        <w:rPr>
          <w:color w:val="333333"/>
          <w:spacing w:val="-4"/>
        </w:rPr>
        <w:t xml:space="preserve"> </w:t>
      </w:r>
      <w:r>
        <w:rPr>
          <w:color w:val="333333"/>
        </w:rPr>
        <w:t>работа</w:t>
      </w:r>
      <w:r>
        <w:rPr>
          <w:color w:val="333333"/>
          <w:spacing w:val="-4"/>
        </w:rPr>
        <w:t xml:space="preserve"> </w:t>
      </w:r>
      <w:r>
        <w:rPr>
          <w:color w:val="333333"/>
        </w:rPr>
        <w:t>с</w:t>
      </w:r>
      <w:r>
        <w:rPr>
          <w:color w:val="333333"/>
          <w:spacing w:val="-4"/>
        </w:rPr>
        <w:t xml:space="preserve"> </w:t>
      </w:r>
      <w:r>
        <w:rPr>
          <w:color w:val="333333"/>
        </w:rPr>
        <w:t>компасом и</w:t>
      </w:r>
      <w:r>
        <w:rPr>
          <w:color w:val="333333"/>
          <w:spacing w:val="-3"/>
        </w:rPr>
        <w:t xml:space="preserve"> </w:t>
      </w:r>
      <w:r>
        <w:rPr>
          <w:color w:val="333333"/>
        </w:rPr>
        <w:t>картой,</w:t>
      </w:r>
      <w:r>
        <w:rPr>
          <w:color w:val="333333"/>
          <w:spacing w:val="-3"/>
        </w:rPr>
        <w:t xml:space="preserve"> </w:t>
      </w:r>
      <w:r>
        <w:rPr>
          <w:color w:val="333333"/>
        </w:rPr>
        <w:t>обеспечение ночлега и питания, разведение костра, подача сигналов бедствия;</w:t>
      </w:r>
    </w:p>
    <w:p w14:paraId="486F2828" w14:textId="77777777" w:rsidR="004C4874" w:rsidRDefault="00F01225">
      <w:pPr>
        <w:pStyle w:val="a3"/>
        <w:ind w:right="872"/>
        <w:jc w:val="left"/>
      </w:pPr>
      <w:r>
        <w:rPr>
          <w:color w:val="333333"/>
        </w:rPr>
        <w:t>классифицировать</w:t>
      </w:r>
      <w:r>
        <w:rPr>
          <w:color w:val="333333"/>
          <w:spacing w:val="-6"/>
        </w:rPr>
        <w:t xml:space="preserve"> </w:t>
      </w:r>
      <w:r>
        <w:rPr>
          <w:color w:val="333333"/>
        </w:rPr>
        <w:t>и</w:t>
      </w:r>
      <w:r>
        <w:rPr>
          <w:color w:val="333333"/>
          <w:spacing w:val="-8"/>
        </w:rPr>
        <w:t xml:space="preserve"> </w:t>
      </w:r>
      <w:r>
        <w:rPr>
          <w:color w:val="333333"/>
        </w:rPr>
        <w:t>характеризовать</w:t>
      </w:r>
      <w:r>
        <w:rPr>
          <w:color w:val="333333"/>
          <w:spacing w:val="-5"/>
        </w:rPr>
        <w:t xml:space="preserve"> </w:t>
      </w:r>
      <w:r>
        <w:rPr>
          <w:color w:val="333333"/>
        </w:rPr>
        <w:t>природные</w:t>
      </w:r>
      <w:r>
        <w:rPr>
          <w:color w:val="333333"/>
          <w:spacing w:val="-8"/>
        </w:rPr>
        <w:t xml:space="preserve"> </w:t>
      </w:r>
      <w:r>
        <w:rPr>
          <w:color w:val="333333"/>
        </w:rPr>
        <w:t>пожары</w:t>
      </w:r>
      <w:r>
        <w:rPr>
          <w:color w:val="333333"/>
          <w:spacing w:val="-6"/>
        </w:rPr>
        <w:t xml:space="preserve"> </w:t>
      </w:r>
      <w:r>
        <w:rPr>
          <w:color w:val="333333"/>
        </w:rPr>
        <w:t>и</w:t>
      </w:r>
      <w:r>
        <w:rPr>
          <w:color w:val="333333"/>
          <w:spacing w:val="-6"/>
        </w:rPr>
        <w:t xml:space="preserve"> </w:t>
      </w:r>
      <w:r>
        <w:rPr>
          <w:color w:val="333333"/>
        </w:rPr>
        <w:t>их</w:t>
      </w:r>
      <w:r>
        <w:rPr>
          <w:color w:val="333333"/>
          <w:spacing w:val="-4"/>
        </w:rPr>
        <w:t xml:space="preserve"> </w:t>
      </w:r>
      <w:r>
        <w:rPr>
          <w:color w:val="333333"/>
        </w:rPr>
        <w:t>опасности; характеризовать факторы и причины возникновения пожаров;</w:t>
      </w:r>
    </w:p>
    <w:p w14:paraId="6B646D2E" w14:textId="77777777" w:rsidR="004C4874" w:rsidRDefault="00F01225">
      <w:pPr>
        <w:pStyle w:val="a3"/>
        <w:spacing w:before="1"/>
        <w:jc w:val="left"/>
      </w:pPr>
      <w:r>
        <w:rPr>
          <w:color w:val="333333"/>
        </w:rPr>
        <w:t>иметь</w:t>
      </w:r>
      <w:r>
        <w:rPr>
          <w:color w:val="333333"/>
          <w:spacing w:val="-3"/>
        </w:rPr>
        <w:t xml:space="preserve"> </w:t>
      </w:r>
      <w:r>
        <w:rPr>
          <w:color w:val="333333"/>
        </w:rPr>
        <w:t>представления</w:t>
      </w:r>
      <w:r>
        <w:rPr>
          <w:color w:val="333333"/>
          <w:spacing w:val="-4"/>
        </w:rPr>
        <w:t xml:space="preserve"> </w:t>
      </w:r>
      <w:r>
        <w:rPr>
          <w:color w:val="333333"/>
        </w:rPr>
        <w:t>о</w:t>
      </w:r>
      <w:r>
        <w:rPr>
          <w:color w:val="333333"/>
          <w:spacing w:val="-7"/>
        </w:rPr>
        <w:t xml:space="preserve"> </w:t>
      </w:r>
      <w:r>
        <w:rPr>
          <w:color w:val="333333"/>
        </w:rPr>
        <w:t>безопасных</w:t>
      </w:r>
      <w:r>
        <w:rPr>
          <w:color w:val="333333"/>
          <w:spacing w:val="-3"/>
        </w:rPr>
        <w:t xml:space="preserve"> </w:t>
      </w:r>
      <w:r>
        <w:rPr>
          <w:color w:val="333333"/>
        </w:rPr>
        <w:t>действиях</w:t>
      </w:r>
      <w:r>
        <w:rPr>
          <w:color w:val="333333"/>
          <w:spacing w:val="-5"/>
        </w:rPr>
        <w:t xml:space="preserve"> </w:t>
      </w:r>
      <w:r>
        <w:rPr>
          <w:color w:val="333333"/>
        </w:rPr>
        <w:t>при</w:t>
      </w:r>
      <w:r>
        <w:rPr>
          <w:color w:val="333333"/>
          <w:spacing w:val="-4"/>
        </w:rPr>
        <w:t xml:space="preserve"> </w:t>
      </w:r>
      <w:r>
        <w:rPr>
          <w:color w:val="333333"/>
        </w:rPr>
        <w:t>нахождении</w:t>
      </w:r>
      <w:r>
        <w:rPr>
          <w:color w:val="333333"/>
          <w:spacing w:val="-4"/>
        </w:rPr>
        <w:t xml:space="preserve"> </w:t>
      </w:r>
      <w:r>
        <w:rPr>
          <w:color w:val="333333"/>
        </w:rPr>
        <w:t>в</w:t>
      </w:r>
      <w:r>
        <w:rPr>
          <w:color w:val="333333"/>
          <w:spacing w:val="-5"/>
        </w:rPr>
        <w:t xml:space="preserve"> </w:t>
      </w:r>
      <w:r>
        <w:rPr>
          <w:color w:val="333333"/>
        </w:rPr>
        <w:t>зоне</w:t>
      </w:r>
      <w:r>
        <w:rPr>
          <w:color w:val="333333"/>
          <w:spacing w:val="-5"/>
        </w:rPr>
        <w:t xml:space="preserve"> </w:t>
      </w:r>
      <w:r>
        <w:rPr>
          <w:color w:val="333333"/>
        </w:rPr>
        <w:t>природного</w:t>
      </w:r>
      <w:r>
        <w:rPr>
          <w:color w:val="333333"/>
          <w:spacing w:val="-4"/>
        </w:rPr>
        <w:t xml:space="preserve"> </w:t>
      </w:r>
      <w:r>
        <w:rPr>
          <w:color w:val="333333"/>
        </w:rPr>
        <w:t>пожара; иметь представление о правилах безопасного поведения в горах;</w:t>
      </w:r>
    </w:p>
    <w:p w14:paraId="06BD7813" w14:textId="77777777" w:rsidR="004C4874" w:rsidRDefault="00F01225">
      <w:pPr>
        <w:pStyle w:val="a3"/>
        <w:jc w:val="left"/>
      </w:pPr>
      <w:r>
        <w:rPr>
          <w:color w:val="333333"/>
        </w:rPr>
        <w:t>характеризовать</w:t>
      </w:r>
      <w:r>
        <w:rPr>
          <w:color w:val="333333"/>
          <w:spacing w:val="-3"/>
        </w:rPr>
        <w:t xml:space="preserve"> </w:t>
      </w:r>
      <w:r>
        <w:rPr>
          <w:color w:val="333333"/>
        </w:rPr>
        <w:t>снежные</w:t>
      </w:r>
      <w:r>
        <w:rPr>
          <w:color w:val="333333"/>
          <w:spacing w:val="-6"/>
        </w:rPr>
        <w:t xml:space="preserve"> </w:t>
      </w:r>
      <w:r>
        <w:rPr>
          <w:color w:val="333333"/>
        </w:rPr>
        <w:t>лавины,</w:t>
      </w:r>
      <w:r>
        <w:rPr>
          <w:color w:val="333333"/>
          <w:spacing w:val="-4"/>
        </w:rPr>
        <w:t xml:space="preserve"> </w:t>
      </w:r>
      <w:r>
        <w:rPr>
          <w:color w:val="333333"/>
        </w:rPr>
        <w:t>камнепады,</w:t>
      </w:r>
      <w:r>
        <w:rPr>
          <w:color w:val="333333"/>
          <w:spacing w:val="-4"/>
        </w:rPr>
        <w:t xml:space="preserve"> </w:t>
      </w:r>
      <w:r>
        <w:rPr>
          <w:color w:val="333333"/>
        </w:rPr>
        <w:t>сели,</w:t>
      </w:r>
      <w:r>
        <w:rPr>
          <w:color w:val="333333"/>
          <w:spacing w:val="-4"/>
        </w:rPr>
        <w:t xml:space="preserve"> </w:t>
      </w:r>
      <w:r>
        <w:rPr>
          <w:color w:val="333333"/>
        </w:rPr>
        <w:t>оползни,</w:t>
      </w:r>
      <w:r>
        <w:rPr>
          <w:color w:val="333333"/>
          <w:spacing w:val="-4"/>
        </w:rPr>
        <w:t xml:space="preserve"> </w:t>
      </w:r>
      <w:r>
        <w:rPr>
          <w:color w:val="333333"/>
        </w:rPr>
        <w:t>их</w:t>
      </w:r>
      <w:r>
        <w:rPr>
          <w:color w:val="333333"/>
          <w:spacing w:val="-3"/>
        </w:rPr>
        <w:t xml:space="preserve"> </w:t>
      </w:r>
      <w:r>
        <w:rPr>
          <w:color w:val="333333"/>
        </w:rPr>
        <w:t>внешние</w:t>
      </w:r>
      <w:r>
        <w:rPr>
          <w:color w:val="333333"/>
          <w:spacing w:val="-5"/>
        </w:rPr>
        <w:t xml:space="preserve"> </w:t>
      </w:r>
      <w:r>
        <w:rPr>
          <w:color w:val="333333"/>
        </w:rPr>
        <w:t>признаки</w:t>
      </w:r>
      <w:r>
        <w:rPr>
          <w:color w:val="333333"/>
          <w:spacing w:val="-4"/>
        </w:rPr>
        <w:t xml:space="preserve"> </w:t>
      </w:r>
      <w:r>
        <w:rPr>
          <w:color w:val="333333"/>
        </w:rPr>
        <w:t xml:space="preserve">и </w:t>
      </w:r>
      <w:r>
        <w:rPr>
          <w:color w:val="333333"/>
          <w:spacing w:val="-2"/>
        </w:rPr>
        <w:t>опасности;</w:t>
      </w:r>
    </w:p>
    <w:p w14:paraId="2DB415D8" w14:textId="77777777" w:rsidR="004C4874" w:rsidRDefault="00F01225">
      <w:pPr>
        <w:pStyle w:val="a3"/>
        <w:ind w:right="286"/>
        <w:jc w:val="left"/>
      </w:pPr>
      <w:r>
        <w:rPr>
          <w:color w:val="333333"/>
        </w:rPr>
        <w:t>иметь</w:t>
      </w:r>
      <w:r>
        <w:rPr>
          <w:color w:val="333333"/>
          <w:spacing w:val="-3"/>
        </w:rPr>
        <w:t xml:space="preserve"> </w:t>
      </w:r>
      <w:r>
        <w:rPr>
          <w:color w:val="333333"/>
        </w:rPr>
        <w:t>представления</w:t>
      </w:r>
      <w:r>
        <w:rPr>
          <w:color w:val="333333"/>
          <w:spacing w:val="-4"/>
        </w:rPr>
        <w:t xml:space="preserve"> </w:t>
      </w:r>
      <w:r>
        <w:rPr>
          <w:color w:val="333333"/>
        </w:rPr>
        <w:t>о</w:t>
      </w:r>
      <w:r>
        <w:rPr>
          <w:color w:val="333333"/>
          <w:spacing w:val="-7"/>
        </w:rPr>
        <w:t xml:space="preserve"> </w:t>
      </w:r>
      <w:r>
        <w:rPr>
          <w:color w:val="333333"/>
        </w:rPr>
        <w:t>безопасных</w:t>
      </w:r>
      <w:r>
        <w:rPr>
          <w:color w:val="333333"/>
          <w:spacing w:val="-3"/>
        </w:rPr>
        <w:t xml:space="preserve"> </w:t>
      </w:r>
      <w:r>
        <w:rPr>
          <w:color w:val="333333"/>
        </w:rPr>
        <w:t>действиях,</w:t>
      </w:r>
      <w:r>
        <w:rPr>
          <w:color w:val="333333"/>
          <w:spacing w:val="-7"/>
        </w:rPr>
        <w:t xml:space="preserve"> </w:t>
      </w:r>
      <w:r>
        <w:rPr>
          <w:color w:val="333333"/>
        </w:rPr>
        <w:t>необходимых</w:t>
      </w:r>
      <w:r>
        <w:rPr>
          <w:color w:val="333333"/>
          <w:spacing w:val="-2"/>
        </w:rPr>
        <w:t xml:space="preserve"> </w:t>
      </w:r>
      <w:r>
        <w:rPr>
          <w:color w:val="333333"/>
        </w:rPr>
        <w:t>для</w:t>
      </w:r>
      <w:r>
        <w:rPr>
          <w:color w:val="333333"/>
          <w:spacing w:val="-4"/>
        </w:rPr>
        <w:t xml:space="preserve"> </w:t>
      </w:r>
      <w:r>
        <w:rPr>
          <w:color w:val="333333"/>
        </w:rPr>
        <w:t>снижения</w:t>
      </w:r>
      <w:r>
        <w:rPr>
          <w:color w:val="333333"/>
          <w:spacing w:val="-4"/>
        </w:rPr>
        <w:t xml:space="preserve"> </w:t>
      </w:r>
      <w:r>
        <w:rPr>
          <w:color w:val="333333"/>
        </w:rPr>
        <w:t>риска</w:t>
      </w:r>
      <w:r>
        <w:rPr>
          <w:color w:val="333333"/>
          <w:spacing w:val="-5"/>
        </w:rPr>
        <w:t xml:space="preserve"> </w:t>
      </w:r>
      <w:r>
        <w:rPr>
          <w:color w:val="333333"/>
        </w:rPr>
        <w:t>попадания в лавину, под камнепад, при попадании в зону селя, при начале оползня;</w:t>
      </w:r>
    </w:p>
    <w:p w14:paraId="70B6C7FF" w14:textId="77777777" w:rsidR="004C4874" w:rsidRDefault="00F01225">
      <w:pPr>
        <w:pStyle w:val="a3"/>
        <w:jc w:val="left"/>
      </w:pPr>
      <w:r>
        <w:rPr>
          <w:color w:val="333333"/>
        </w:rPr>
        <w:t>знать</w:t>
      </w:r>
      <w:r>
        <w:rPr>
          <w:color w:val="333333"/>
          <w:spacing w:val="-2"/>
        </w:rPr>
        <w:t xml:space="preserve"> </w:t>
      </w:r>
      <w:r>
        <w:rPr>
          <w:color w:val="333333"/>
        </w:rPr>
        <w:t>общие</w:t>
      </w:r>
      <w:r>
        <w:rPr>
          <w:color w:val="333333"/>
          <w:spacing w:val="-3"/>
        </w:rPr>
        <w:t xml:space="preserve"> </w:t>
      </w:r>
      <w:r>
        <w:rPr>
          <w:color w:val="333333"/>
        </w:rPr>
        <w:t>правила</w:t>
      </w:r>
      <w:r>
        <w:rPr>
          <w:color w:val="333333"/>
          <w:spacing w:val="-4"/>
        </w:rPr>
        <w:t xml:space="preserve"> </w:t>
      </w:r>
      <w:r>
        <w:rPr>
          <w:color w:val="333333"/>
        </w:rPr>
        <w:t>безопасного</w:t>
      </w:r>
      <w:r>
        <w:rPr>
          <w:color w:val="333333"/>
          <w:spacing w:val="-2"/>
        </w:rPr>
        <w:t xml:space="preserve"> </w:t>
      </w:r>
      <w:r>
        <w:rPr>
          <w:color w:val="333333"/>
        </w:rPr>
        <w:t>поведения</w:t>
      </w:r>
      <w:r>
        <w:rPr>
          <w:color w:val="333333"/>
          <w:spacing w:val="-5"/>
        </w:rPr>
        <w:t xml:space="preserve"> </w:t>
      </w:r>
      <w:r>
        <w:rPr>
          <w:color w:val="333333"/>
        </w:rPr>
        <w:t>на</w:t>
      </w:r>
      <w:r>
        <w:rPr>
          <w:color w:val="333333"/>
          <w:spacing w:val="-3"/>
        </w:rPr>
        <w:t xml:space="preserve"> </w:t>
      </w:r>
      <w:r>
        <w:rPr>
          <w:color w:val="333333"/>
          <w:spacing w:val="-2"/>
        </w:rPr>
        <w:t>водоёмах;</w:t>
      </w:r>
    </w:p>
    <w:p w14:paraId="2F237B3F" w14:textId="77777777" w:rsidR="004C4874" w:rsidRDefault="00F01225">
      <w:pPr>
        <w:pStyle w:val="a3"/>
        <w:jc w:val="left"/>
      </w:pPr>
      <w:r>
        <w:rPr>
          <w:color w:val="333333"/>
        </w:rPr>
        <w:t>знать</w:t>
      </w:r>
      <w:r>
        <w:rPr>
          <w:color w:val="333333"/>
          <w:spacing w:val="-6"/>
        </w:rPr>
        <w:t xml:space="preserve"> </w:t>
      </w:r>
      <w:r>
        <w:rPr>
          <w:color w:val="333333"/>
        </w:rPr>
        <w:t>правила</w:t>
      </w:r>
      <w:r>
        <w:rPr>
          <w:color w:val="333333"/>
          <w:spacing w:val="-6"/>
        </w:rPr>
        <w:t xml:space="preserve"> </w:t>
      </w:r>
      <w:r>
        <w:rPr>
          <w:color w:val="333333"/>
        </w:rPr>
        <w:t>купания,</w:t>
      </w:r>
      <w:r>
        <w:rPr>
          <w:color w:val="333333"/>
          <w:spacing w:val="-5"/>
        </w:rPr>
        <w:t xml:space="preserve"> </w:t>
      </w:r>
      <w:r>
        <w:rPr>
          <w:color w:val="333333"/>
        </w:rPr>
        <w:t>понимать</w:t>
      </w:r>
      <w:r>
        <w:rPr>
          <w:color w:val="333333"/>
          <w:spacing w:val="-4"/>
        </w:rPr>
        <w:t xml:space="preserve"> </w:t>
      </w:r>
      <w:r>
        <w:rPr>
          <w:color w:val="333333"/>
        </w:rPr>
        <w:t>различия</w:t>
      </w:r>
      <w:r>
        <w:rPr>
          <w:color w:val="333333"/>
          <w:spacing w:val="-5"/>
        </w:rPr>
        <w:t xml:space="preserve"> </w:t>
      </w:r>
      <w:r>
        <w:rPr>
          <w:color w:val="333333"/>
        </w:rPr>
        <w:t>между</w:t>
      </w:r>
      <w:r>
        <w:rPr>
          <w:color w:val="333333"/>
          <w:spacing w:val="-10"/>
        </w:rPr>
        <w:t xml:space="preserve"> </w:t>
      </w:r>
      <w:r>
        <w:rPr>
          <w:color w:val="333333"/>
        </w:rPr>
        <w:t>оборудованными и</w:t>
      </w:r>
      <w:r>
        <w:rPr>
          <w:color w:val="333333"/>
          <w:spacing w:val="-5"/>
        </w:rPr>
        <w:t xml:space="preserve"> </w:t>
      </w:r>
      <w:r>
        <w:rPr>
          <w:color w:val="333333"/>
        </w:rPr>
        <w:t xml:space="preserve">необорудованными </w:t>
      </w:r>
      <w:r>
        <w:rPr>
          <w:color w:val="333333"/>
          <w:spacing w:val="-2"/>
        </w:rPr>
        <w:t>пляжами;</w:t>
      </w:r>
    </w:p>
    <w:p w14:paraId="7F3BF23B" w14:textId="77777777" w:rsidR="004C4874" w:rsidRDefault="00F01225">
      <w:pPr>
        <w:pStyle w:val="a3"/>
        <w:jc w:val="left"/>
      </w:pPr>
      <w:r>
        <w:rPr>
          <w:color w:val="333333"/>
        </w:rPr>
        <w:t>знать</w:t>
      </w:r>
      <w:r>
        <w:rPr>
          <w:color w:val="333333"/>
          <w:spacing w:val="-6"/>
        </w:rPr>
        <w:t xml:space="preserve"> </w:t>
      </w:r>
      <w:r>
        <w:rPr>
          <w:color w:val="333333"/>
        </w:rPr>
        <w:t>правила</w:t>
      </w:r>
      <w:r>
        <w:rPr>
          <w:color w:val="333333"/>
          <w:spacing w:val="-4"/>
        </w:rPr>
        <w:t xml:space="preserve"> </w:t>
      </w:r>
      <w:r>
        <w:rPr>
          <w:color w:val="333333"/>
        </w:rPr>
        <w:t>само-</w:t>
      </w:r>
      <w:r>
        <w:rPr>
          <w:color w:val="333333"/>
          <w:spacing w:val="-4"/>
        </w:rPr>
        <w:t xml:space="preserve"> </w:t>
      </w:r>
      <w:r>
        <w:rPr>
          <w:color w:val="333333"/>
        </w:rPr>
        <w:t>и</w:t>
      </w:r>
      <w:r>
        <w:rPr>
          <w:color w:val="333333"/>
          <w:spacing w:val="-3"/>
        </w:rPr>
        <w:t xml:space="preserve"> </w:t>
      </w:r>
      <w:r>
        <w:rPr>
          <w:color w:val="333333"/>
        </w:rPr>
        <w:t>взаимопомощи</w:t>
      </w:r>
      <w:r>
        <w:rPr>
          <w:color w:val="333333"/>
          <w:spacing w:val="-3"/>
        </w:rPr>
        <w:t xml:space="preserve"> </w:t>
      </w:r>
      <w:r>
        <w:rPr>
          <w:color w:val="333333"/>
        </w:rPr>
        <w:t>терпящим</w:t>
      </w:r>
      <w:r>
        <w:rPr>
          <w:color w:val="333333"/>
          <w:spacing w:val="-4"/>
        </w:rPr>
        <w:t xml:space="preserve"> </w:t>
      </w:r>
      <w:r>
        <w:rPr>
          <w:color w:val="333333"/>
        </w:rPr>
        <w:t>бедствие</w:t>
      </w:r>
      <w:r>
        <w:rPr>
          <w:color w:val="333333"/>
          <w:spacing w:val="-4"/>
        </w:rPr>
        <w:t xml:space="preserve"> </w:t>
      </w:r>
      <w:r>
        <w:rPr>
          <w:color w:val="333333"/>
        </w:rPr>
        <w:t>на</w:t>
      </w:r>
      <w:r>
        <w:rPr>
          <w:color w:val="333333"/>
          <w:spacing w:val="-3"/>
        </w:rPr>
        <w:t xml:space="preserve"> </w:t>
      </w:r>
      <w:r>
        <w:rPr>
          <w:color w:val="333333"/>
          <w:spacing w:val="-2"/>
        </w:rPr>
        <w:t>воде;</w:t>
      </w:r>
    </w:p>
    <w:p w14:paraId="39C8B32D" w14:textId="77777777" w:rsidR="004C4874" w:rsidRDefault="00F01225">
      <w:pPr>
        <w:pStyle w:val="a3"/>
        <w:jc w:val="left"/>
      </w:pPr>
      <w:r>
        <w:rPr>
          <w:color w:val="333333"/>
        </w:rPr>
        <w:t>иметь</w:t>
      </w:r>
      <w:r>
        <w:rPr>
          <w:color w:val="333333"/>
          <w:spacing w:val="-4"/>
        </w:rPr>
        <w:t xml:space="preserve"> </w:t>
      </w:r>
      <w:r>
        <w:rPr>
          <w:color w:val="333333"/>
        </w:rPr>
        <w:t>представление</w:t>
      </w:r>
      <w:r>
        <w:rPr>
          <w:color w:val="333333"/>
          <w:spacing w:val="-6"/>
        </w:rPr>
        <w:t xml:space="preserve"> </w:t>
      </w:r>
      <w:r>
        <w:rPr>
          <w:color w:val="333333"/>
        </w:rPr>
        <w:t>о</w:t>
      </w:r>
      <w:r>
        <w:rPr>
          <w:color w:val="333333"/>
          <w:spacing w:val="-5"/>
        </w:rPr>
        <w:t xml:space="preserve"> </w:t>
      </w:r>
      <w:r>
        <w:rPr>
          <w:color w:val="333333"/>
        </w:rPr>
        <w:t>безопасных</w:t>
      </w:r>
      <w:r>
        <w:rPr>
          <w:color w:val="333333"/>
          <w:spacing w:val="-4"/>
        </w:rPr>
        <w:t xml:space="preserve"> </w:t>
      </w:r>
      <w:r>
        <w:rPr>
          <w:color w:val="333333"/>
        </w:rPr>
        <w:t>действиях</w:t>
      </w:r>
      <w:r>
        <w:rPr>
          <w:color w:val="333333"/>
          <w:spacing w:val="-6"/>
        </w:rPr>
        <w:t xml:space="preserve"> </w:t>
      </w:r>
      <w:r>
        <w:rPr>
          <w:color w:val="333333"/>
        </w:rPr>
        <w:t>при</w:t>
      </w:r>
      <w:r>
        <w:rPr>
          <w:color w:val="333333"/>
          <w:spacing w:val="-5"/>
        </w:rPr>
        <w:t xml:space="preserve"> </w:t>
      </w:r>
      <w:r>
        <w:rPr>
          <w:color w:val="333333"/>
        </w:rPr>
        <w:t>обнаружении</w:t>
      </w:r>
      <w:r>
        <w:rPr>
          <w:color w:val="333333"/>
          <w:spacing w:val="-5"/>
        </w:rPr>
        <w:t xml:space="preserve"> </w:t>
      </w:r>
      <w:r>
        <w:rPr>
          <w:color w:val="333333"/>
        </w:rPr>
        <w:t>тонущего</w:t>
      </w:r>
      <w:r>
        <w:rPr>
          <w:color w:val="333333"/>
          <w:spacing w:val="-5"/>
        </w:rPr>
        <w:t xml:space="preserve"> </w:t>
      </w:r>
      <w:r>
        <w:rPr>
          <w:color w:val="333333"/>
        </w:rPr>
        <w:t>человека</w:t>
      </w:r>
      <w:r>
        <w:rPr>
          <w:color w:val="333333"/>
          <w:spacing w:val="-6"/>
        </w:rPr>
        <w:t xml:space="preserve"> </w:t>
      </w:r>
      <w:r>
        <w:rPr>
          <w:color w:val="333333"/>
        </w:rPr>
        <w:t>летом</w:t>
      </w:r>
      <w:r>
        <w:rPr>
          <w:color w:val="333333"/>
          <w:spacing w:val="-5"/>
        </w:rPr>
        <w:t xml:space="preserve"> </w:t>
      </w:r>
      <w:r>
        <w:rPr>
          <w:color w:val="333333"/>
        </w:rPr>
        <w:t>и человека в полынье;</w:t>
      </w:r>
    </w:p>
    <w:p w14:paraId="638E94FF" w14:textId="77777777" w:rsidR="004C4874" w:rsidRDefault="00F01225">
      <w:pPr>
        <w:pStyle w:val="a3"/>
        <w:ind w:right="2572"/>
        <w:jc w:val="left"/>
      </w:pPr>
      <w:r>
        <w:rPr>
          <w:color w:val="333333"/>
        </w:rPr>
        <w:t>знать</w:t>
      </w:r>
      <w:r>
        <w:rPr>
          <w:color w:val="333333"/>
          <w:spacing w:val="-6"/>
        </w:rPr>
        <w:t xml:space="preserve"> </w:t>
      </w:r>
      <w:r>
        <w:rPr>
          <w:color w:val="333333"/>
        </w:rPr>
        <w:t>правила</w:t>
      </w:r>
      <w:r>
        <w:rPr>
          <w:color w:val="333333"/>
          <w:spacing w:val="-6"/>
        </w:rPr>
        <w:t xml:space="preserve"> </w:t>
      </w:r>
      <w:r>
        <w:rPr>
          <w:color w:val="333333"/>
        </w:rPr>
        <w:t>поведения</w:t>
      </w:r>
      <w:r>
        <w:rPr>
          <w:color w:val="333333"/>
          <w:spacing w:val="-5"/>
        </w:rPr>
        <w:t xml:space="preserve"> </w:t>
      </w:r>
      <w:r>
        <w:rPr>
          <w:color w:val="333333"/>
        </w:rPr>
        <w:t>при</w:t>
      </w:r>
      <w:r>
        <w:rPr>
          <w:color w:val="333333"/>
          <w:spacing w:val="-5"/>
        </w:rPr>
        <w:t xml:space="preserve"> </w:t>
      </w:r>
      <w:r>
        <w:rPr>
          <w:color w:val="333333"/>
        </w:rPr>
        <w:t>нахождении</w:t>
      </w:r>
      <w:r>
        <w:rPr>
          <w:color w:val="333333"/>
          <w:spacing w:val="-6"/>
        </w:rPr>
        <w:t xml:space="preserve"> </w:t>
      </w:r>
      <w:r>
        <w:rPr>
          <w:color w:val="333333"/>
        </w:rPr>
        <w:t>на</w:t>
      </w:r>
      <w:r>
        <w:rPr>
          <w:color w:val="333333"/>
          <w:spacing w:val="-6"/>
        </w:rPr>
        <w:t xml:space="preserve"> </w:t>
      </w:r>
      <w:r>
        <w:rPr>
          <w:color w:val="333333"/>
        </w:rPr>
        <w:t>плавсредствах</w:t>
      </w:r>
      <w:r>
        <w:rPr>
          <w:color w:val="333333"/>
          <w:spacing w:val="-3"/>
        </w:rPr>
        <w:t xml:space="preserve"> </w:t>
      </w:r>
      <w:r>
        <w:rPr>
          <w:color w:val="333333"/>
        </w:rPr>
        <w:t>и</w:t>
      </w:r>
      <w:r>
        <w:rPr>
          <w:color w:val="333333"/>
          <w:spacing w:val="-5"/>
        </w:rPr>
        <w:t xml:space="preserve"> </w:t>
      </w:r>
      <w:r>
        <w:rPr>
          <w:color w:val="333333"/>
        </w:rPr>
        <w:t>на</w:t>
      </w:r>
      <w:r>
        <w:rPr>
          <w:color w:val="333333"/>
          <w:spacing w:val="-6"/>
        </w:rPr>
        <w:t xml:space="preserve"> </w:t>
      </w:r>
      <w:r>
        <w:rPr>
          <w:color w:val="333333"/>
        </w:rPr>
        <w:t>льду; характеризовать наводнения, их внешние признаки и опасности; иметь представление о безопасных действиях при наводнении;</w:t>
      </w:r>
    </w:p>
    <w:p w14:paraId="6FF6D7B2" w14:textId="77777777" w:rsidR="004C4874" w:rsidRDefault="00F01225">
      <w:pPr>
        <w:pStyle w:val="a3"/>
        <w:jc w:val="left"/>
      </w:pPr>
      <w:r>
        <w:rPr>
          <w:color w:val="333333"/>
        </w:rPr>
        <w:t>характеризовать</w:t>
      </w:r>
      <w:r>
        <w:rPr>
          <w:color w:val="333333"/>
          <w:spacing w:val="-6"/>
        </w:rPr>
        <w:t xml:space="preserve"> </w:t>
      </w:r>
      <w:r>
        <w:rPr>
          <w:color w:val="333333"/>
        </w:rPr>
        <w:t>цунами,</w:t>
      </w:r>
      <w:r>
        <w:rPr>
          <w:color w:val="333333"/>
          <w:spacing w:val="-4"/>
        </w:rPr>
        <w:t xml:space="preserve"> </w:t>
      </w:r>
      <w:r>
        <w:rPr>
          <w:color w:val="333333"/>
        </w:rPr>
        <w:t>их</w:t>
      </w:r>
      <w:r>
        <w:rPr>
          <w:color w:val="333333"/>
          <w:spacing w:val="-3"/>
        </w:rPr>
        <w:t xml:space="preserve"> </w:t>
      </w:r>
      <w:r>
        <w:rPr>
          <w:color w:val="333333"/>
        </w:rPr>
        <w:t>внешние</w:t>
      </w:r>
      <w:r>
        <w:rPr>
          <w:color w:val="333333"/>
          <w:spacing w:val="-5"/>
        </w:rPr>
        <w:t xml:space="preserve"> </w:t>
      </w:r>
      <w:r>
        <w:rPr>
          <w:color w:val="333333"/>
        </w:rPr>
        <w:t>признаки</w:t>
      </w:r>
      <w:r>
        <w:rPr>
          <w:color w:val="333333"/>
          <w:spacing w:val="-4"/>
        </w:rPr>
        <w:t xml:space="preserve"> </w:t>
      </w:r>
      <w:r>
        <w:rPr>
          <w:color w:val="333333"/>
        </w:rPr>
        <w:t>и</w:t>
      </w:r>
      <w:r>
        <w:rPr>
          <w:color w:val="333333"/>
          <w:spacing w:val="-4"/>
        </w:rPr>
        <w:t xml:space="preserve"> </w:t>
      </w:r>
      <w:r>
        <w:rPr>
          <w:color w:val="333333"/>
          <w:spacing w:val="-2"/>
        </w:rPr>
        <w:t>опасности;</w:t>
      </w:r>
    </w:p>
    <w:p w14:paraId="6BBDB86E" w14:textId="77777777" w:rsidR="004C4874" w:rsidRDefault="00F01225">
      <w:pPr>
        <w:pStyle w:val="a3"/>
        <w:jc w:val="left"/>
      </w:pPr>
      <w:r>
        <w:rPr>
          <w:color w:val="333333"/>
        </w:rPr>
        <w:t>иметь</w:t>
      </w:r>
      <w:r>
        <w:rPr>
          <w:color w:val="333333"/>
          <w:spacing w:val="-5"/>
        </w:rPr>
        <w:t xml:space="preserve"> </w:t>
      </w:r>
      <w:r>
        <w:rPr>
          <w:color w:val="333333"/>
        </w:rPr>
        <w:t>представление</w:t>
      </w:r>
      <w:r>
        <w:rPr>
          <w:color w:val="333333"/>
          <w:spacing w:val="-4"/>
        </w:rPr>
        <w:t xml:space="preserve"> </w:t>
      </w:r>
      <w:r>
        <w:rPr>
          <w:color w:val="333333"/>
        </w:rPr>
        <w:t>о</w:t>
      </w:r>
      <w:r>
        <w:rPr>
          <w:color w:val="333333"/>
          <w:spacing w:val="-4"/>
        </w:rPr>
        <w:t xml:space="preserve"> </w:t>
      </w:r>
      <w:r>
        <w:rPr>
          <w:color w:val="333333"/>
        </w:rPr>
        <w:t>безопасных</w:t>
      </w:r>
      <w:r>
        <w:rPr>
          <w:color w:val="333333"/>
          <w:spacing w:val="-2"/>
        </w:rPr>
        <w:t xml:space="preserve"> </w:t>
      </w:r>
      <w:r>
        <w:rPr>
          <w:color w:val="333333"/>
        </w:rPr>
        <w:t>действиях</w:t>
      </w:r>
      <w:r>
        <w:rPr>
          <w:color w:val="333333"/>
          <w:spacing w:val="-5"/>
        </w:rPr>
        <w:t xml:space="preserve"> </w:t>
      </w:r>
      <w:r>
        <w:rPr>
          <w:color w:val="333333"/>
        </w:rPr>
        <w:t>при</w:t>
      </w:r>
      <w:r>
        <w:rPr>
          <w:color w:val="333333"/>
          <w:spacing w:val="-3"/>
        </w:rPr>
        <w:t xml:space="preserve"> </w:t>
      </w:r>
      <w:r>
        <w:rPr>
          <w:color w:val="333333"/>
        </w:rPr>
        <w:t>нахождении</w:t>
      </w:r>
      <w:r>
        <w:rPr>
          <w:color w:val="333333"/>
          <w:spacing w:val="-4"/>
        </w:rPr>
        <w:t xml:space="preserve"> </w:t>
      </w:r>
      <w:r>
        <w:rPr>
          <w:color w:val="333333"/>
        </w:rPr>
        <w:t>в</w:t>
      </w:r>
      <w:r>
        <w:rPr>
          <w:color w:val="333333"/>
          <w:spacing w:val="-4"/>
        </w:rPr>
        <w:t xml:space="preserve"> </w:t>
      </w:r>
      <w:r>
        <w:rPr>
          <w:color w:val="333333"/>
        </w:rPr>
        <w:t>зоне</w:t>
      </w:r>
      <w:r>
        <w:rPr>
          <w:color w:val="333333"/>
          <w:spacing w:val="-4"/>
        </w:rPr>
        <w:t xml:space="preserve"> </w:t>
      </w:r>
      <w:r>
        <w:rPr>
          <w:color w:val="333333"/>
          <w:spacing w:val="-2"/>
        </w:rPr>
        <w:t>цунами;</w:t>
      </w:r>
    </w:p>
    <w:p w14:paraId="68593C09" w14:textId="77777777" w:rsidR="004C4874" w:rsidRDefault="004C4874">
      <w:pPr>
        <w:pStyle w:val="a3"/>
        <w:jc w:val="left"/>
        <w:sectPr w:rsidR="004C4874">
          <w:pgSz w:w="11910" w:h="16850"/>
          <w:pgMar w:top="1020" w:right="283" w:bottom="280" w:left="992" w:header="569" w:footer="0" w:gutter="0"/>
          <w:cols w:space="720"/>
        </w:sectPr>
      </w:pPr>
    </w:p>
    <w:p w14:paraId="42610AA6" w14:textId="77777777" w:rsidR="004C4874" w:rsidRDefault="00F01225">
      <w:pPr>
        <w:pStyle w:val="a3"/>
        <w:spacing w:before="88"/>
        <w:ind w:right="2462"/>
        <w:jc w:val="left"/>
      </w:pPr>
      <w:r>
        <w:rPr>
          <w:color w:val="333333"/>
        </w:rPr>
        <w:t>характеризовать ураганы, смерчи, их внешние признаки и опасности; иметь</w:t>
      </w:r>
      <w:r>
        <w:rPr>
          <w:color w:val="333333"/>
          <w:spacing w:val="-4"/>
        </w:rPr>
        <w:t xml:space="preserve"> </w:t>
      </w:r>
      <w:r>
        <w:rPr>
          <w:color w:val="333333"/>
        </w:rPr>
        <w:t>представление</w:t>
      </w:r>
      <w:r>
        <w:rPr>
          <w:color w:val="333333"/>
          <w:spacing w:val="-6"/>
        </w:rPr>
        <w:t xml:space="preserve"> </w:t>
      </w:r>
      <w:r>
        <w:rPr>
          <w:color w:val="333333"/>
        </w:rPr>
        <w:t>о</w:t>
      </w:r>
      <w:r>
        <w:rPr>
          <w:color w:val="333333"/>
          <w:spacing w:val="-5"/>
        </w:rPr>
        <w:t xml:space="preserve"> </w:t>
      </w:r>
      <w:r>
        <w:rPr>
          <w:color w:val="333333"/>
        </w:rPr>
        <w:t>безопасных</w:t>
      </w:r>
      <w:r>
        <w:rPr>
          <w:color w:val="333333"/>
          <w:spacing w:val="-4"/>
        </w:rPr>
        <w:t xml:space="preserve"> </w:t>
      </w:r>
      <w:r>
        <w:rPr>
          <w:color w:val="333333"/>
        </w:rPr>
        <w:t>действиях</w:t>
      </w:r>
      <w:r>
        <w:rPr>
          <w:color w:val="333333"/>
          <w:spacing w:val="-6"/>
        </w:rPr>
        <w:t xml:space="preserve"> </w:t>
      </w:r>
      <w:r>
        <w:rPr>
          <w:color w:val="333333"/>
        </w:rPr>
        <w:t>при</w:t>
      </w:r>
      <w:r>
        <w:rPr>
          <w:color w:val="333333"/>
          <w:spacing w:val="-2"/>
        </w:rPr>
        <w:t xml:space="preserve"> </w:t>
      </w:r>
      <w:r>
        <w:rPr>
          <w:color w:val="333333"/>
        </w:rPr>
        <w:t>ураганах</w:t>
      </w:r>
      <w:r>
        <w:rPr>
          <w:color w:val="333333"/>
          <w:spacing w:val="-3"/>
        </w:rPr>
        <w:t xml:space="preserve"> </w:t>
      </w:r>
      <w:r>
        <w:rPr>
          <w:color w:val="333333"/>
        </w:rPr>
        <w:t>и</w:t>
      </w:r>
      <w:r>
        <w:rPr>
          <w:color w:val="333333"/>
          <w:spacing w:val="-5"/>
        </w:rPr>
        <w:t xml:space="preserve"> </w:t>
      </w:r>
      <w:r>
        <w:rPr>
          <w:color w:val="333333"/>
        </w:rPr>
        <w:t>смерчах; характеризовать грозы, их внешние признаки и опасности;</w:t>
      </w:r>
    </w:p>
    <w:p w14:paraId="1FE252EE" w14:textId="77777777" w:rsidR="004C4874" w:rsidRDefault="00F01225">
      <w:pPr>
        <w:pStyle w:val="a3"/>
        <w:jc w:val="left"/>
      </w:pPr>
      <w:r>
        <w:rPr>
          <w:color w:val="333333"/>
        </w:rPr>
        <w:t>иметь</w:t>
      </w:r>
      <w:r>
        <w:rPr>
          <w:color w:val="333333"/>
          <w:spacing w:val="-5"/>
        </w:rPr>
        <w:t xml:space="preserve"> </w:t>
      </w:r>
      <w:r>
        <w:rPr>
          <w:color w:val="333333"/>
        </w:rPr>
        <w:t>навыки</w:t>
      </w:r>
      <w:r>
        <w:rPr>
          <w:color w:val="333333"/>
          <w:spacing w:val="-3"/>
        </w:rPr>
        <w:t xml:space="preserve"> </w:t>
      </w:r>
      <w:r>
        <w:rPr>
          <w:color w:val="333333"/>
        </w:rPr>
        <w:t>безопасных</w:t>
      </w:r>
      <w:r>
        <w:rPr>
          <w:color w:val="333333"/>
          <w:spacing w:val="-3"/>
        </w:rPr>
        <w:t xml:space="preserve"> </w:t>
      </w:r>
      <w:r>
        <w:rPr>
          <w:color w:val="333333"/>
        </w:rPr>
        <w:t>действий</w:t>
      </w:r>
      <w:r>
        <w:rPr>
          <w:color w:val="333333"/>
          <w:spacing w:val="-3"/>
        </w:rPr>
        <w:t xml:space="preserve"> </w:t>
      </w:r>
      <w:r>
        <w:rPr>
          <w:color w:val="333333"/>
        </w:rPr>
        <w:t>при</w:t>
      </w:r>
      <w:r>
        <w:rPr>
          <w:color w:val="333333"/>
          <w:spacing w:val="-4"/>
        </w:rPr>
        <w:t xml:space="preserve"> </w:t>
      </w:r>
      <w:r>
        <w:rPr>
          <w:color w:val="333333"/>
        </w:rPr>
        <w:t>попадании</w:t>
      </w:r>
      <w:r>
        <w:rPr>
          <w:color w:val="333333"/>
          <w:spacing w:val="-3"/>
        </w:rPr>
        <w:t xml:space="preserve"> </w:t>
      </w:r>
      <w:r>
        <w:rPr>
          <w:color w:val="333333"/>
        </w:rPr>
        <w:t>в</w:t>
      </w:r>
      <w:r>
        <w:rPr>
          <w:color w:val="333333"/>
          <w:spacing w:val="-4"/>
        </w:rPr>
        <w:t xml:space="preserve"> </w:t>
      </w:r>
      <w:r>
        <w:rPr>
          <w:color w:val="333333"/>
          <w:spacing w:val="-2"/>
        </w:rPr>
        <w:t>грозу;</w:t>
      </w:r>
    </w:p>
    <w:p w14:paraId="48943905" w14:textId="77777777" w:rsidR="004C4874" w:rsidRDefault="00F01225">
      <w:pPr>
        <w:pStyle w:val="a3"/>
        <w:jc w:val="left"/>
      </w:pPr>
      <w:r>
        <w:rPr>
          <w:color w:val="333333"/>
        </w:rPr>
        <w:t>характеризовать</w:t>
      </w:r>
      <w:r>
        <w:rPr>
          <w:color w:val="333333"/>
          <w:spacing w:val="-5"/>
        </w:rPr>
        <w:t xml:space="preserve"> </w:t>
      </w:r>
      <w:r>
        <w:rPr>
          <w:color w:val="333333"/>
        </w:rPr>
        <w:t>землетрясения</w:t>
      </w:r>
      <w:r>
        <w:rPr>
          <w:color w:val="333333"/>
          <w:spacing w:val="-3"/>
        </w:rPr>
        <w:t xml:space="preserve"> </w:t>
      </w:r>
      <w:r>
        <w:rPr>
          <w:color w:val="333333"/>
        </w:rPr>
        <w:t>и</w:t>
      </w:r>
      <w:r>
        <w:rPr>
          <w:color w:val="333333"/>
          <w:spacing w:val="-4"/>
        </w:rPr>
        <w:t xml:space="preserve"> </w:t>
      </w:r>
      <w:r>
        <w:rPr>
          <w:color w:val="333333"/>
        </w:rPr>
        <w:t>извержения</w:t>
      </w:r>
      <w:r>
        <w:rPr>
          <w:color w:val="333333"/>
          <w:spacing w:val="-3"/>
        </w:rPr>
        <w:t xml:space="preserve"> </w:t>
      </w:r>
      <w:r>
        <w:rPr>
          <w:color w:val="333333"/>
        </w:rPr>
        <w:t>вулканов</w:t>
      </w:r>
      <w:r>
        <w:rPr>
          <w:color w:val="333333"/>
          <w:spacing w:val="-5"/>
        </w:rPr>
        <w:t xml:space="preserve"> </w:t>
      </w:r>
      <w:r>
        <w:rPr>
          <w:color w:val="333333"/>
        </w:rPr>
        <w:t>и</w:t>
      </w:r>
      <w:r>
        <w:rPr>
          <w:color w:val="333333"/>
          <w:spacing w:val="-3"/>
        </w:rPr>
        <w:t xml:space="preserve"> </w:t>
      </w:r>
      <w:r>
        <w:rPr>
          <w:color w:val="333333"/>
        </w:rPr>
        <w:t>их</w:t>
      </w:r>
      <w:r>
        <w:rPr>
          <w:color w:val="333333"/>
          <w:spacing w:val="-1"/>
        </w:rPr>
        <w:t xml:space="preserve"> </w:t>
      </w:r>
      <w:r>
        <w:rPr>
          <w:color w:val="333333"/>
          <w:spacing w:val="-2"/>
        </w:rPr>
        <w:t>опасности;</w:t>
      </w:r>
    </w:p>
    <w:p w14:paraId="795C565F" w14:textId="77777777" w:rsidR="004C4874" w:rsidRDefault="00F01225">
      <w:pPr>
        <w:pStyle w:val="a3"/>
        <w:ind w:right="872"/>
        <w:jc w:val="left"/>
      </w:pPr>
      <w:r>
        <w:rPr>
          <w:color w:val="333333"/>
        </w:rPr>
        <w:t>иметь</w:t>
      </w:r>
      <w:r>
        <w:rPr>
          <w:color w:val="333333"/>
          <w:spacing w:val="-3"/>
        </w:rPr>
        <w:t xml:space="preserve"> </w:t>
      </w:r>
      <w:r>
        <w:rPr>
          <w:color w:val="333333"/>
        </w:rPr>
        <w:t>представление</w:t>
      </w:r>
      <w:r>
        <w:rPr>
          <w:color w:val="333333"/>
          <w:spacing w:val="-5"/>
        </w:rPr>
        <w:t xml:space="preserve"> </w:t>
      </w:r>
      <w:r>
        <w:rPr>
          <w:color w:val="333333"/>
        </w:rPr>
        <w:t>о</w:t>
      </w:r>
      <w:r>
        <w:rPr>
          <w:color w:val="333333"/>
          <w:spacing w:val="-3"/>
        </w:rPr>
        <w:t xml:space="preserve"> </w:t>
      </w:r>
      <w:r>
        <w:rPr>
          <w:color w:val="333333"/>
        </w:rPr>
        <w:t>безопасных</w:t>
      </w:r>
      <w:r>
        <w:rPr>
          <w:color w:val="333333"/>
          <w:spacing w:val="-3"/>
        </w:rPr>
        <w:t xml:space="preserve"> </w:t>
      </w:r>
      <w:r>
        <w:rPr>
          <w:color w:val="333333"/>
        </w:rPr>
        <w:t>действиях</w:t>
      </w:r>
      <w:r>
        <w:rPr>
          <w:color w:val="333333"/>
          <w:spacing w:val="-5"/>
        </w:rPr>
        <w:t xml:space="preserve"> </w:t>
      </w:r>
      <w:r>
        <w:rPr>
          <w:color w:val="333333"/>
        </w:rPr>
        <w:t>при</w:t>
      </w:r>
      <w:r>
        <w:rPr>
          <w:color w:val="333333"/>
          <w:spacing w:val="-4"/>
        </w:rPr>
        <w:t xml:space="preserve"> </w:t>
      </w:r>
      <w:r>
        <w:rPr>
          <w:color w:val="333333"/>
        </w:rPr>
        <w:t>землетрясении,</w:t>
      </w:r>
      <w:r>
        <w:rPr>
          <w:color w:val="333333"/>
          <w:spacing w:val="-4"/>
        </w:rPr>
        <w:t xml:space="preserve"> </w:t>
      </w:r>
      <w:r>
        <w:rPr>
          <w:color w:val="333333"/>
        </w:rPr>
        <w:t>в</w:t>
      </w:r>
      <w:r>
        <w:rPr>
          <w:color w:val="333333"/>
          <w:spacing w:val="-7"/>
        </w:rPr>
        <w:t xml:space="preserve"> </w:t>
      </w:r>
      <w:r>
        <w:rPr>
          <w:color w:val="333333"/>
        </w:rPr>
        <w:t>том</w:t>
      </w:r>
      <w:r>
        <w:rPr>
          <w:color w:val="333333"/>
          <w:spacing w:val="-5"/>
        </w:rPr>
        <w:t xml:space="preserve"> </w:t>
      </w:r>
      <w:r>
        <w:rPr>
          <w:color w:val="333333"/>
        </w:rPr>
        <w:t>числе</w:t>
      </w:r>
      <w:r>
        <w:rPr>
          <w:color w:val="333333"/>
          <w:spacing w:val="-5"/>
        </w:rPr>
        <w:t xml:space="preserve"> </w:t>
      </w:r>
      <w:r>
        <w:rPr>
          <w:color w:val="333333"/>
        </w:rPr>
        <w:t>при попадании под завал;</w:t>
      </w:r>
    </w:p>
    <w:p w14:paraId="666A6761" w14:textId="77777777" w:rsidR="004C4874" w:rsidRDefault="00F01225">
      <w:pPr>
        <w:pStyle w:val="a3"/>
        <w:jc w:val="left"/>
      </w:pPr>
      <w:r>
        <w:rPr>
          <w:color w:val="333333"/>
        </w:rPr>
        <w:t>иметь</w:t>
      </w:r>
      <w:r>
        <w:rPr>
          <w:color w:val="333333"/>
          <w:spacing w:val="-4"/>
        </w:rPr>
        <w:t xml:space="preserve"> </w:t>
      </w:r>
      <w:r>
        <w:rPr>
          <w:color w:val="333333"/>
        </w:rPr>
        <w:t>представление</w:t>
      </w:r>
      <w:r>
        <w:rPr>
          <w:color w:val="333333"/>
          <w:spacing w:val="-5"/>
        </w:rPr>
        <w:t xml:space="preserve"> </w:t>
      </w:r>
      <w:r>
        <w:rPr>
          <w:color w:val="333333"/>
        </w:rPr>
        <w:t>о</w:t>
      </w:r>
      <w:r>
        <w:rPr>
          <w:color w:val="333333"/>
          <w:spacing w:val="-4"/>
        </w:rPr>
        <w:t xml:space="preserve"> </w:t>
      </w:r>
      <w:r>
        <w:rPr>
          <w:color w:val="333333"/>
        </w:rPr>
        <w:t>безопасных</w:t>
      </w:r>
      <w:r>
        <w:rPr>
          <w:color w:val="333333"/>
          <w:spacing w:val="-4"/>
        </w:rPr>
        <w:t xml:space="preserve"> </w:t>
      </w:r>
      <w:r>
        <w:rPr>
          <w:color w:val="333333"/>
        </w:rPr>
        <w:t>действиях</w:t>
      </w:r>
      <w:r>
        <w:rPr>
          <w:color w:val="333333"/>
          <w:spacing w:val="-5"/>
        </w:rPr>
        <w:t xml:space="preserve"> </w:t>
      </w:r>
      <w:r>
        <w:rPr>
          <w:color w:val="333333"/>
        </w:rPr>
        <w:t>при</w:t>
      </w:r>
      <w:r>
        <w:rPr>
          <w:color w:val="333333"/>
          <w:spacing w:val="-4"/>
        </w:rPr>
        <w:t xml:space="preserve"> </w:t>
      </w:r>
      <w:r>
        <w:rPr>
          <w:color w:val="333333"/>
        </w:rPr>
        <w:t>нахождении</w:t>
      </w:r>
      <w:r>
        <w:rPr>
          <w:color w:val="333333"/>
          <w:spacing w:val="-4"/>
        </w:rPr>
        <w:t xml:space="preserve"> </w:t>
      </w:r>
      <w:r>
        <w:rPr>
          <w:color w:val="333333"/>
        </w:rPr>
        <w:t>в</w:t>
      </w:r>
      <w:r>
        <w:rPr>
          <w:color w:val="333333"/>
          <w:spacing w:val="-5"/>
        </w:rPr>
        <w:t xml:space="preserve"> </w:t>
      </w:r>
      <w:r>
        <w:rPr>
          <w:color w:val="333333"/>
        </w:rPr>
        <w:t>зоне</w:t>
      </w:r>
      <w:r>
        <w:rPr>
          <w:color w:val="333333"/>
          <w:spacing w:val="-5"/>
        </w:rPr>
        <w:t xml:space="preserve"> </w:t>
      </w:r>
      <w:r>
        <w:rPr>
          <w:color w:val="333333"/>
        </w:rPr>
        <w:t>извержения</w:t>
      </w:r>
      <w:r>
        <w:rPr>
          <w:color w:val="333333"/>
          <w:spacing w:val="-4"/>
        </w:rPr>
        <w:t xml:space="preserve"> </w:t>
      </w:r>
      <w:r>
        <w:rPr>
          <w:color w:val="333333"/>
        </w:rPr>
        <w:t>вулкана; раскрывать смысл понятий «экология» и «экологическая культура»;</w:t>
      </w:r>
    </w:p>
    <w:p w14:paraId="1B0CF199" w14:textId="77777777" w:rsidR="004C4874" w:rsidRDefault="00F01225">
      <w:pPr>
        <w:pStyle w:val="a3"/>
        <w:jc w:val="left"/>
      </w:pPr>
      <w:r>
        <w:rPr>
          <w:color w:val="333333"/>
        </w:rPr>
        <w:t>объяснять</w:t>
      </w:r>
      <w:r>
        <w:rPr>
          <w:color w:val="333333"/>
          <w:spacing w:val="-8"/>
        </w:rPr>
        <w:t xml:space="preserve"> </w:t>
      </w:r>
      <w:r>
        <w:rPr>
          <w:color w:val="333333"/>
        </w:rPr>
        <w:t>значение</w:t>
      </w:r>
      <w:r>
        <w:rPr>
          <w:color w:val="333333"/>
          <w:spacing w:val="-5"/>
        </w:rPr>
        <w:t xml:space="preserve"> </w:t>
      </w:r>
      <w:r>
        <w:rPr>
          <w:color w:val="333333"/>
        </w:rPr>
        <w:t>экологии</w:t>
      </w:r>
      <w:r>
        <w:rPr>
          <w:color w:val="333333"/>
          <w:spacing w:val="-4"/>
        </w:rPr>
        <w:t xml:space="preserve"> </w:t>
      </w:r>
      <w:r>
        <w:rPr>
          <w:color w:val="333333"/>
        </w:rPr>
        <w:t>для</w:t>
      </w:r>
      <w:r>
        <w:rPr>
          <w:color w:val="333333"/>
          <w:spacing w:val="-3"/>
        </w:rPr>
        <w:t xml:space="preserve"> </w:t>
      </w:r>
      <w:r>
        <w:rPr>
          <w:color w:val="333333"/>
        </w:rPr>
        <w:t>устойчивого</w:t>
      </w:r>
      <w:r>
        <w:rPr>
          <w:color w:val="333333"/>
          <w:spacing w:val="-4"/>
        </w:rPr>
        <w:t xml:space="preserve"> </w:t>
      </w:r>
      <w:r>
        <w:rPr>
          <w:color w:val="333333"/>
        </w:rPr>
        <w:t>развития</w:t>
      </w:r>
      <w:r>
        <w:rPr>
          <w:color w:val="333333"/>
          <w:spacing w:val="-4"/>
        </w:rPr>
        <w:t xml:space="preserve"> </w:t>
      </w:r>
      <w:r>
        <w:rPr>
          <w:color w:val="333333"/>
          <w:spacing w:val="-2"/>
        </w:rPr>
        <w:t>общества;</w:t>
      </w:r>
    </w:p>
    <w:p w14:paraId="5A9D29A3" w14:textId="77777777" w:rsidR="004C4874" w:rsidRDefault="00F01225">
      <w:pPr>
        <w:pStyle w:val="a3"/>
        <w:jc w:val="left"/>
      </w:pPr>
      <w:r>
        <w:rPr>
          <w:color w:val="333333"/>
        </w:rPr>
        <w:t>знать</w:t>
      </w:r>
      <w:r>
        <w:rPr>
          <w:color w:val="333333"/>
          <w:spacing w:val="-6"/>
        </w:rPr>
        <w:t xml:space="preserve"> </w:t>
      </w:r>
      <w:r>
        <w:rPr>
          <w:color w:val="333333"/>
        </w:rPr>
        <w:t>правила</w:t>
      </w:r>
      <w:r>
        <w:rPr>
          <w:color w:val="333333"/>
          <w:spacing w:val="-6"/>
        </w:rPr>
        <w:t xml:space="preserve"> </w:t>
      </w:r>
      <w:r>
        <w:rPr>
          <w:color w:val="333333"/>
        </w:rPr>
        <w:t>безопасного</w:t>
      </w:r>
      <w:r>
        <w:rPr>
          <w:color w:val="333333"/>
          <w:spacing w:val="-5"/>
        </w:rPr>
        <w:t xml:space="preserve"> </w:t>
      </w:r>
      <w:r>
        <w:rPr>
          <w:color w:val="333333"/>
        </w:rPr>
        <w:t>поведения</w:t>
      </w:r>
      <w:r>
        <w:rPr>
          <w:color w:val="333333"/>
          <w:spacing w:val="-5"/>
        </w:rPr>
        <w:t xml:space="preserve"> </w:t>
      </w:r>
      <w:r>
        <w:rPr>
          <w:color w:val="333333"/>
        </w:rPr>
        <w:t>при</w:t>
      </w:r>
      <w:r>
        <w:rPr>
          <w:color w:val="333333"/>
          <w:spacing w:val="-7"/>
        </w:rPr>
        <w:t xml:space="preserve"> </w:t>
      </w:r>
      <w:r>
        <w:rPr>
          <w:color w:val="333333"/>
        </w:rPr>
        <w:t>неблагоприятной</w:t>
      </w:r>
      <w:r>
        <w:rPr>
          <w:color w:val="333333"/>
          <w:spacing w:val="-5"/>
        </w:rPr>
        <w:t xml:space="preserve"> </w:t>
      </w:r>
      <w:r>
        <w:rPr>
          <w:color w:val="333333"/>
        </w:rPr>
        <w:t>экологической</w:t>
      </w:r>
      <w:r>
        <w:rPr>
          <w:color w:val="333333"/>
          <w:spacing w:val="-5"/>
        </w:rPr>
        <w:t xml:space="preserve"> </w:t>
      </w:r>
      <w:r>
        <w:rPr>
          <w:color w:val="333333"/>
        </w:rPr>
        <w:t>обстановке (загрязнении атмосферы).</w:t>
      </w:r>
    </w:p>
    <w:p w14:paraId="5A532EC0" w14:textId="77777777" w:rsidR="004C4874" w:rsidRDefault="00F01225">
      <w:pPr>
        <w:pStyle w:val="a3"/>
        <w:spacing w:before="1"/>
        <w:jc w:val="left"/>
      </w:pPr>
      <w:r>
        <w:rPr>
          <w:color w:val="333333"/>
          <w:u w:val="single" w:color="333333"/>
        </w:rPr>
        <w:t>Предметные</w:t>
      </w:r>
      <w:r>
        <w:rPr>
          <w:color w:val="333333"/>
          <w:spacing w:val="-6"/>
          <w:u w:val="single" w:color="333333"/>
        </w:rPr>
        <w:t xml:space="preserve"> </w:t>
      </w:r>
      <w:r>
        <w:rPr>
          <w:color w:val="333333"/>
          <w:u w:val="single" w:color="333333"/>
        </w:rPr>
        <w:t>результаты</w:t>
      </w:r>
      <w:r>
        <w:rPr>
          <w:color w:val="333333"/>
          <w:spacing w:val="-4"/>
          <w:u w:val="single" w:color="333333"/>
        </w:rPr>
        <w:t xml:space="preserve"> </w:t>
      </w:r>
      <w:r>
        <w:rPr>
          <w:color w:val="333333"/>
          <w:u w:val="single" w:color="333333"/>
        </w:rPr>
        <w:t>по</w:t>
      </w:r>
      <w:r>
        <w:rPr>
          <w:color w:val="333333"/>
          <w:spacing w:val="-4"/>
          <w:u w:val="single" w:color="333333"/>
        </w:rPr>
        <w:t xml:space="preserve"> </w:t>
      </w:r>
      <w:r>
        <w:rPr>
          <w:color w:val="333333"/>
          <w:u w:val="single" w:color="333333"/>
        </w:rPr>
        <w:t>модулю</w:t>
      </w:r>
      <w:r>
        <w:rPr>
          <w:color w:val="333333"/>
          <w:spacing w:val="-4"/>
          <w:u w:val="single" w:color="333333"/>
        </w:rPr>
        <w:t xml:space="preserve"> </w:t>
      </w:r>
      <w:r>
        <w:rPr>
          <w:color w:val="333333"/>
          <w:u w:val="single" w:color="333333"/>
        </w:rPr>
        <w:t>№</w:t>
      </w:r>
      <w:r>
        <w:rPr>
          <w:color w:val="333333"/>
          <w:spacing w:val="-5"/>
          <w:u w:val="single" w:color="333333"/>
        </w:rPr>
        <w:t xml:space="preserve"> </w:t>
      </w:r>
      <w:r>
        <w:rPr>
          <w:color w:val="333333"/>
          <w:u w:val="single" w:color="333333"/>
        </w:rPr>
        <w:t>8 «Основы</w:t>
      </w:r>
      <w:r>
        <w:rPr>
          <w:color w:val="333333"/>
          <w:spacing w:val="-5"/>
          <w:u w:val="single" w:color="333333"/>
        </w:rPr>
        <w:t xml:space="preserve"> </w:t>
      </w:r>
      <w:r>
        <w:rPr>
          <w:color w:val="333333"/>
          <w:u w:val="single" w:color="333333"/>
        </w:rPr>
        <w:t>медицинских</w:t>
      </w:r>
      <w:r>
        <w:rPr>
          <w:color w:val="333333"/>
          <w:spacing w:val="-5"/>
          <w:u w:val="single" w:color="333333"/>
        </w:rPr>
        <w:t xml:space="preserve"> </w:t>
      </w:r>
      <w:r>
        <w:rPr>
          <w:color w:val="333333"/>
          <w:u w:val="single" w:color="333333"/>
        </w:rPr>
        <w:t>знаний.</w:t>
      </w:r>
      <w:r>
        <w:rPr>
          <w:color w:val="333333"/>
          <w:spacing w:val="-4"/>
          <w:u w:val="single" w:color="333333"/>
        </w:rPr>
        <w:t xml:space="preserve"> </w:t>
      </w:r>
      <w:r>
        <w:rPr>
          <w:color w:val="333333"/>
          <w:u w:val="single" w:color="333333"/>
        </w:rPr>
        <w:t>Оказание</w:t>
      </w:r>
      <w:r>
        <w:rPr>
          <w:color w:val="333333"/>
          <w:spacing w:val="-5"/>
          <w:u w:val="single" w:color="333333"/>
        </w:rPr>
        <w:t xml:space="preserve"> </w:t>
      </w:r>
      <w:r>
        <w:rPr>
          <w:color w:val="333333"/>
          <w:u w:val="single" w:color="333333"/>
        </w:rPr>
        <w:t>первой</w:t>
      </w:r>
      <w:r>
        <w:rPr>
          <w:color w:val="333333"/>
        </w:rPr>
        <w:t xml:space="preserve"> </w:t>
      </w:r>
      <w:r>
        <w:rPr>
          <w:color w:val="333333"/>
          <w:spacing w:val="-2"/>
          <w:u w:val="single" w:color="333333"/>
        </w:rPr>
        <w:t>помощи»:</w:t>
      </w:r>
    </w:p>
    <w:p w14:paraId="4435621A" w14:textId="77777777" w:rsidR="004C4874" w:rsidRDefault="00F01225">
      <w:pPr>
        <w:pStyle w:val="a3"/>
        <w:ind w:right="872"/>
        <w:jc w:val="left"/>
      </w:pPr>
      <w:r>
        <w:rPr>
          <w:color w:val="333333"/>
        </w:rPr>
        <w:t>раскрывать</w:t>
      </w:r>
      <w:r>
        <w:rPr>
          <w:color w:val="333333"/>
          <w:spacing w:val="-3"/>
        </w:rPr>
        <w:t xml:space="preserve"> </w:t>
      </w:r>
      <w:r>
        <w:rPr>
          <w:color w:val="333333"/>
        </w:rPr>
        <w:t>смысл</w:t>
      </w:r>
      <w:r>
        <w:rPr>
          <w:color w:val="333333"/>
          <w:spacing w:val="-4"/>
        </w:rPr>
        <w:t xml:space="preserve"> </w:t>
      </w:r>
      <w:r>
        <w:rPr>
          <w:color w:val="333333"/>
        </w:rPr>
        <w:t>понятий</w:t>
      </w:r>
      <w:r>
        <w:rPr>
          <w:color w:val="333333"/>
          <w:spacing w:val="-1"/>
        </w:rPr>
        <w:t xml:space="preserve"> </w:t>
      </w:r>
      <w:r>
        <w:rPr>
          <w:color w:val="333333"/>
        </w:rPr>
        <w:t>«здоровье»</w:t>
      </w:r>
      <w:r>
        <w:rPr>
          <w:color w:val="333333"/>
          <w:spacing w:val="-10"/>
        </w:rPr>
        <w:t xml:space="preserve"> </w:t>
      </w:r>
      <w:r>
        <w:rPr>
          <w:color w:val="333333"/>
        </w:rPr>
        <w:t>и «здоровый</w:t>
      </w:r>
      <w:r>
        <w:rPr>
          <w:color w:val="333333"/>
          <w:spacing w:val="-4"/>
        </w:rPr>
        <w:t xml:space="preserve"> </w:t>
      </w:r>
      <w:r>
        <w:rPr>
          <w:color w:val="333333"/>
        </w:rPr>
        <w:t>образ</w:t>
      </w:r>
      <w:r>
        <w:rPr>
          <w:color w:val="333333"/>
          <w:spacing w:val="-4"/>
        </w:rPr>
        <w:t xml:space="preserve"> </w:t>
      </w:r>
      <w:r>
        <w:rPr>
          <w:color w:val="333333"/>
        </w:rPr>
        <w:t>жизни»</w:t>
      </w:r>
      <w:r>
        <w:rPr>
          <w:color w:val="333333"/>
          <w:spacing w:val="-5"/>
        </w:rPr>
        <w:t xml:space="preserve"> </w:t>
      </w:r>
      <w:r>
        <w:rPr>
          <w:color w:val="333333"/>
        </w:rPr>
        <w:t>и</w:t>
      </w:r>
      <w:r>
        <w:rPr>
          <w:color w:val="333333"/>
          <w:spacing w:val="-4"/>
        </w:rPr>
        <w:t xml:space="preserve"> </w:t>
      </w:r>
      <w:r>
        <w:rPr>
          <w:color w:val="333333"/>
        </w:rPr>
        <w:t>их</w:t>
      </w:r>
      <w:r>
        <w:rPr>
          <w:color w:val="333333"/>
          <w:spacing w:val="-2"/>
        </w:rPr>
        <w:t xml:space="preserve"> </w:t>
      </w:r>
      <w:r>
        <w:rPr>
          <w:color w:val="333333"/>
        </w:rPr>
        <w:t>содержание, объяснять значение здоровья для человека;</w:t>
      </w:r>
    </w:p>
    <w:p w14:paraId="4F015DEE" w14:textId="77777777" w:rsidR="004C4874" w:rsidRDefault="00F01225">
      <w:pPr>
        <w:pStyle w:val="a3"/>
        <w:jc w:val="left"/>
      </w:pPr>
      <w:r>
        <w:rPr>
          <w:color w:val="333333"/>
        </w:rPr>
        <w:t>характеризовать</w:t>
      </w:r>
      <w:r>
        <w:rPr>
          <w:color w:val="333333"/>
          <w:spacing w:val="-5"/>
        </w:rPr>
        <w:t xml:space="preserve"> </w:t>
      </w:r>
      <w:r>
        <w:rPr>
          <w:color w:val="333333"/>
        </w:rPr>
        <w:t>факторы,</w:t>
      </w:r>
      <w:r>
        <w:rPr>
          <w:color w:val="333333"/>
          <w:spacing w:val="-3"/>
        </w:rPr>
        <w:t xml:space="preserve"> </w:t>
      </w:r>
      <w:r>
        <w:rPr>
          <w:color w:val="333333"/>
        </w:rPr>
        <w:t>влияющие</w:t>
      </w:r>
      <w:r>
        <w:rPr>
          <w:color w:val="333333"/>
          <w:spacing w:val="-5"/>
        </w:rPr>
        <w:t xml:space="preserve"> </w:t>
      </w:r>
      <w:r>
        <w:rPr>
          <w:color w:val="333333"/>
        </w:rPr>
        <w:t>на</w:t>
      </w:r>
      <w:r>
        <w:rPr>
          <w:color w:val="333333"/>
          <w:spacing w:val="-4"/>
        </w:rPr>
        <w:t xml:space="preserve"> </w:t>
      </w:r>
      <w:r>
        <w:rPr>
          <w:color w:val="333333"/>
        </w:rPr>
        <w:t>здоровье</w:t>
      </w:r>
      <w:r>
        <w:rPr>
          <w:color w:val="333333"/>
          <w:spacing w:val="-3"/>
        </w:rPr>
        <w:t xml:space="preserve"> </w:t>
      </w:r>
      <w:r>
        <w:rPr>
          <w:color w:val="333333"/>
          <w:spacing w:val="-2"/>
        </w:rPr>
        <w:t>человека;</w:t>
      </w:r>
    </w:p>
    <w:p w14:paraId="027D4F2D" w14:textId="77777777" w:rsidR="004C4874" w:rsidRDefault="00F01225">
      <w:pPr>
        <w:pStyle w:val="a3"/>
        <w:jc w:val="left"/>
      </w:pPr>
      <w:r>
        <w:rPr>
          <w:color w:val="333333"/>
        </w:rPr>
        <w:t>раскрывать</w:t>
      </w:r>
      <w:r>
        <w:rPr>
          <w:color w:val="333333"/>
          <w:spacing w:val="-4"/>
        </w:rPr>
        <w:t xml:space="preserve"> </w:t>
      </w:r>
      <w:r>
        <w:rPr>
          <w:color w:val="333333"/>
        </w:rPr>
        <w:t>содержание</w:t>
      </w:r>
      <w:r>
        <w:rPr>
          <w:color w:val="333333"/>
          <w:spacing w:val="-5"/>
        </w:rPr>
        <w:t xml:space="preserve"> </w:t>
      </w:r>
      <w:r>
        <w:rPr>
          <w:color w:val="333333"/>
        </w:rPr>
        <w:t>элементов</w:t>
      </w:r>
      <w:r>
        <w:rPr>
          <w:color w:val="333333"/>
          <w:spacing w:val="-5"/>
        </w:rPr>
        <w:t xml:space="preserve"> </w:t>
      </w:r>
      <w:r>
        <w:rPr>
          <w:color w:val="333333"/>
        </w:rPr>
        <w:t>здорового</w:t>
      </w:r>
      <w:r>
        <w:rPr>
          <w:color w:val="333333"/>
          <w:spacing w:val="-4"/>
        </w:rPr>
        <w:t xml:space="preserve"> </w:t>
      </w:r>
      <w:r>
        <w:rPr>
          <w:color w:val="333333"/>
        </w:rPr>
        <w:t>образа</w:t>
      </w:r>
      <w:r>
        <w:rPr>
          <w:color w:val="333333"/>
          <w:spacing w:val="-5"/>
        </w:rPr>
        <w:t xml:space="preserve"> </w:t>
      </w:r>
      <w:r>
        <w:rPr>
          <w:color w:val="333333"/>
        </w:rPr>
        <w:t>жизни,</w:t>
      </w:r>
      <w:r>
        <w:rPr>
          <w:color w:val="333333"/>
          <w:spacing w:val="-4"/>
        </w:rPr>
        <w:t xml:space="preserve"> </w:t>
      </w:r>
      <w:r>
        <w:rPr>
          <w:color w:val="333333"/>
        </w:rPr>
        <w:t>объяснять</w:t>
      </w:r>
      <w:r>
        <w:rPr>
          <w:color w:val="333333"/>
          <w:spacing w:val="-6"/>
        </w:rPr>
        <w:t xml:space="preserve"> </w:t>
      </w:r>
      <w:r>
        <w:rPr>
          <w:color w:val="333333"/>
        </w:rPr>
        <w:t>пагубность</w:t>
      </w:r>
      <w:r>
        <w:rPr>
          <w:color w:val="333333"/>
          <w:spacing w:val="-4"/>
        </w:rPr>
        <w:t xml:space="preserve"> </w:t>
      </w:r>
      <w:r>
        <w:rPr>
          <w:color w:val="333333"/>
        </w:rPr>
        <w:t xml:space="preserve">вредных </w:t>
      </w:r>
      <w:r>
        <w:rPr>
          <w:color w:val="333333"/>
          <w:spacing w:val="-2"/>
        </w:rPr>
        <w:t>привычек;</w:t>
      </w:r>
    </w:p>
    <w:p w14:paraId="1C53316A" w14:textId="77777777" w:rsidR="004C4874" w:rsidRDefault="00F01225">
      <w:pPr>
        <w:pStyle w:val="a3"/>
        <w:jc w:val="left"/>
      </w:pPr>
      <w:r>
        <w:rPr>
          <w:color w:val="333333"/>
        </w:rPr>
        <w:t>обосновывать</w:t>
      </w:r>
      <w:r>
        <w:rPr>
          <w:color w:val="333333"/>
          <w:spacing w:val="-5"/>
        </w:rPr>
        <w:t xml:space="preserve"> </w:t>
      </w:r>
      <w:r>
        <w:rPr>
          <w:color w:val="333333"/>
        </w:rPr>
        <w:t>личную</w:t>
      </w:r>
      <w:r>
        <w:rPr>
          <w:color w:val="333333"/>
          <w:spacing w:val="-2"/>
        </w:rPr>
        <w:t xml:space="preserve"> </w:t>
      </w:r>
      <w:r>
        <w:rPr>
          <w:color w:val="333333"/>
        </w:rPr>
        <w:t>ответственность</w:t>
      </w:r>
      <w:r>
        <w:rPr>
          <w:color w:val="333333"/>
          <w:spacing w:val="-2"/>
        </w:rPr>
        <w:t xml:space="preserve"> </w:t>
      </w:r>
      <w:r>
        <w:rPr>
          <w:color w:val="333333"/>
        </w:rPr>
        <w:t>за</w:t>
      </w:r>
      <w:r>
        <w:rPr>
          <w:color w:val="333333"/>
          <w:spacing w:val="-5"/>
        </w:rPr>
        <w:t xml:space="preserve"> </w:t>
      </w:r>
      <w:r>
        <w:rPr>
          <w:color w:val="333333"/>
        </w:rPr>
        <w:t>сохранение</w:t>
      </w:r>
      <w:r>
        <w:rPr>
          <w:color w:val="333333"/>
          <w:spacing w:val="-4"/>
        </w:rPr>
        <w:t xml:space="preserve"> </w:t>
      </w:r>
      <w:r>
        <w:rPr>
          <w:color w:val="333333"/>
          <w:spacing w:val="-2"/>
        </w:rPr>
        <w:t>здоровья;</w:t>
      </w:r>
    </w:p>
    <w:p w14:paraId="3E9B6E9A" w14:textId="77777777" w:rsidR="004C4874" w:rsidRDefault="00F01225">
      <w:pPr>
        <w:pStyle w:val="a3"/>
        <w:jc w:val="left"/>
      </w:pPr>
      <w:r>
        <w:rPr>
          <w:color w:val="333333"/>
        </w:rPr>
        <w:t>раскрывать</w:t>
      </w:r>
      <w:r>
        <w:rPr>
          <w:color w:val="333333"/>
          <w:spacing w:val="-5"/>
        </w:rPr>
        <w:t xml:space="preserve"> </w:t>
      </w:r>
      <w:r>
        <w:rPr>
          <w:color w:val="333333"/>
        </w:rPr>
        <w:t>понятие</w:t>
      </w:r>
      <w:r>
        <w:rPr>
          <w:color w:val="333333"/>
          <w:spacing w:val="-5"/>
        </w:rPr>
        <w:t xml:space="preserve"> </w:t>
      </w:r>
      <w:r>
        <w:rPr>
          <w:color w:val="333333"/>
        </w:rPr>
        <w:t>«инфекционные</w:t>
      </w:r>
      <w:r>
        <w:rPr>
          <w:color w:val="333333"/>
          <w:spacing w:val="-7"/>
        </w:rPr>
        <w:t xml:space="preserve"> </w:t>
      </w:r>
      <w:r>
        <w:rPr>
          <w:color w:val="333333"/>
        </w:rPr>
        <w:t>заболевания»,</w:t>
      </w:r>
      <w:r>
        <w:rPr>
          <w:color w:val="333333"/>
          <w:spacing w:val="-6"/>
        </w:rPr>
        <w:t xml:space="preserve"> </w:t>
      </w:r>
      <w:r>
        <w:rPr>
          <w:color w:val="333333"/>
        </w:rPr>
        <w:t>объяснять</w:t>
      </w:r>
      <w:r>
        <w:rPr>
          <w:color w:val="333333"/>
          <w:spacing w:val="-5"/>
        </w:rPr>
        <w:t xml:space="preserve"> </w:t>
      </w:r>
      <w:r>
        <w:rPr>
          <w:color w:val="333333"/>
        </w:rPr>
        <w:t>причины их</w:t>
      </w:r>
      <w:r>
        <w:rPr>
          <w:color w:val="333333"/>
          <w:spacing w:val="-4"/>
        </w:rPr>
        <w:t xml:space="preserve"> </w:t>
      </w:r>
      <w:r>
        <w:rPr>
          <w:color w:val="333333"/>
        </w:rPr>
        <w:t>возникновения; характеризовать механизм распространения инфекционных заболеваний, выработать</w:t>
      </w:r>
    </w:p>
    <w:p w14:paraId="6BEED22D" w14:textId="77777777" w:rsidR="004C4874" w:rsidRDefault="00F01225">
      <w:pPr>
        <w:pStyle w:val="a3"/>
        <w:jc w:val="left"/>
      </w:pPr>
      <w:r>
        <w:rPr>
          <w:color w:val="333333"/>
        </w:rPr>
        <w:t>навыки</w:t>
      </w:r>
      <w:r>
        <w:rPr>
          <w:color w:val="333333"/>
          <w:spacing w:val="-3"/>
        </w:rPr>
        <w:t xml:space="preserve"> </w:t>
      </w:r>
      <w:r>
        <w:rPr>
          <w:color w:val="333333"/>
        </w:rPr>
        <w:t>соблюдения</w:t>
      </w:r>
      <w:r>
        <w:rPr>
          <w:color w:val="333333"/>
          <w:spacing w:val="-3"/>
        </w:rPr>
        <w:t xml:space="preserve"> </w:t>
      </w:r>
      <w:r>
        <w:rPr>
          <w:color w:val="333333"/>
        </w:rPr>
        <w:t>мер</w:t>
      </w:r>
      <w:r>
        <w:rPr>
          <w:color w:val="333333"/>
          <w:spacing w:val="-3"/>
        </w:rPr>
        <w:t xml:space="preserve"> </w:t>
      </w:r>
      <w:r>
        <w:rPr>
          <w:color w:val="333333"/>
        </w:rPr>
        <w:t>их</w:t>
      </w:r>
      <w:r>
        <w:rPr>
          <w:color w:val="333333"/>
          <w:spacing w:val="-3"/>
        </w:rPr>
        <w:t xml:space="preserve"> </w:t>
      </w:r>
      <w:r>
        <w:rPr>
          <w:color w:val="333333"/>
        </w:rPr>
        <w:t>профилактики</w:t>
      </w:r>
      <w:r>
        <w:rPr>
          <w:color w:val="333333"/>
          <w:spacing w:val="-5"/>
        </w:rPr>
        <w:t xml:space="preserve"> </w:t>
      </w:r>
      <w:r>
        <w:rPr>
          <w:color w:val="333333"/>
        </w:rPr>
        <w:t>и</w:t>
      </w:r>
      <w:r>
        <w:rPr>
          <w:color w:val="333333"/>
          <w:spacing w:val="-3"/>
        </w:rPr>
        <w:t xml:space="preserve"> </w:t>
      </w:r>
      <w:r>
        <w:rPr>
          <w:color w:val="333333"/>
        </w:rPr>
        <w:t>защиты</w:t>
      </w:r>
      <w:r>
        <w:rPr>
          <w:color w:val="333333"/>
          <w:spacing w:val="-3"/>
        </w:rPr>
        <w:t xml:space="preserve"> </w:t>
      </w:r>
      <w:r>
        <w:rPr>
          <w:color w:val="333333"/>
        </w:rPr>
        <w:t>от</w:t>
      </w:r>
      <w:r>
        <w:rPr>
          <w:color w:val="333333"/>
          <w:spacing w:val="3"/>
        </w:rPr>
        <w:t xml:space="preserve"> </w:t>
      </w:r>
      <w:r>
        <w:rPr>
          <w:color w:val="333333"/>
          <w:spacing w:val="-4"/>
        </w:rPr>
        <w:t>них;</w:t>
      </w:r>
    </w:p>
    <w:p w14:paraId="4401E615" w14:textId="77777777" w:rsidR="004C4874" w:rsidRDefault="00F01225">
      <w:pPr>
        <w:pStyle w:val="a3"/>
        <w:ind w:right="485"/>
        <w:jc w:val="left"/>
      </w:pPr>
      <w:r>
        <w:rPr>
          <w:color w:val="333333"/>
        </w:rPr>
        <w:t>иметь</w:t>
      </w:r>
      <w:r>
        <w:rPr>
          <w:color w:val="333333"/>
          <w:spacing w:val="-5"/>
        </w:rPr>
        <w:t xml:space="preserve"> </w:t>
      </w:r>
      <w:r>
        <w:rPr>
          <w:color w:val="333333"/>
        </w:rPr>
        <w:t>представление</w:t>
      </w:r>
      <w:r>
        <w:rPr>
          <w:color w:val="333333"/>
          <w:spacing w:val="-6"/>
        </w:rPr>
        <w:t xml:space="preserve"> </w:t>
      </w:r>
      <w:r>
        <w:rPr>
          <w:color w:val="333333"/>
        </w:rPr>
        <w:t>о</w:t>
      </w:r>
      <w:r>
        <w:rPr>
          <w:color w:val="333333"/>
          <w:spacing w:val="-6"/>
        </w:rPr>
        <w:t xml:space="preserve"> </w:t>
      </w:r>
      <w:r>
        <w:rPr>
          <w:color w:val="333333"/>
        </w:rPr>
        <w:t>безопасных</w:t>
      </w:r>
      <w:r>
        <w:rPr>
          <w:color w:val="333333"/>
          <w:spacing w:val="-5"/>
        </w:rPr>
        <w:t xml:space="preserve"> </w:t>
      </w:r>
      <w:r>
        <w:rPr>
          <w:color w:val="333333"/>
        </w:rPr>
        <w:t>действиях</w:t>
      </w:r>
      <w:r>
        <w:rPr>
          <w:color w:val="333333"/>
          <w:spacing w:val="-6"/>
        </w:rPr>
        <w:t xml:space="preserve"> </w:t>
      </w:r>
      <w:r>
        <w:rPr>
          <w:color w:val="333333"/>
        </w:rPr>
        <w:t>при</w:t>
      </w:r>
      <w:r>
        <w:rPr>
          <w:color w:val="333333"/>
          <w:spacing w:val="-6"/>
        </w:rPr>
        <w:t xml:space="preserve"> </w:t>
      </w:r>
      <w:r>
        <w:rPr>
          <w:color w:val="333333"/>
        </w:rPr>
        <w:t>возникновении</w:t>
      </w:r>
      <w:r>
        <w:rPr>
          <w:color w:val="333333"/>
          <w:spacing w:val="-6"/>
        </w:rPr>
        <w:t xml:space="preserve"> </w:t>
      </w:r>
      <w:r>
        <w:rPr>
          <w:color w:val="333333"/>
        </w:rPr>
        <w:t>чрезвычайных</w:t>
      </w:r>
      <w:r>
        <w:rPr>
          <w:color w:val="333333"/>
          <w:spacing w:val="-5"/>
        </w:rPr>
        <w:t xml:space="preserve"> </w:t>
      </w:r>
      <w:r>
        <w:rPr>
          <w:color w:val="333333"/>
        </w:rPr>
        <w:t>ситуаций биолого-социального происхождения (эпидемия, пандемия);</w:t>
      </w:r>
    </w:p>
    <w:p w14:paraId="17E49676" w14:textId="77777777" w:rsidR="004C4874" w:rsidRDefault="00F01225">
      <w:pPr>
        <w:pStyle w:val="a3"/>
        <w:spacing w:before="1"/>
        <w:jc w:val="left"/>
      </w:pPr>
      <w:r>
        <w:rPr>
          <w:color w:val="333333"/>
        </w:rPr>
        <w:t>характеризовать</w:t>
      </w:r>
      <w:r>
        <w:rPr>
          <w:color w:val="333333"/>
          <w:spacing w:val="-5"/>
        </w:rPr>
        <w:t xml:space="preserve"> </w:t>
      </w:r>
      <w:r>
        <w:rPr>
          <w:color w:val="333333"/>
        </w:rPr>
        <w:t>основные</w:t>
      </w:r>
      <w:r>
        <w:rPr>
          <w:color w:val="333333"/>
          <w:spacing w:val="-8"/>
        </w:rPr>
        <w:t xml:space="preserve"> </w:t>
      </w:r>
      <w:r>
        <w:rPr>
          <w:color w:val="333333"/>
        </w:rPr>
        <w:t>мероприятия,</w:t>
      </w:r>
      <w:r>
        <w:rPr>
          <w:color w:val="333333"/>
          <w:spacing w:val="-6"/>
        </w:rPr>
        <w:t xml:space="preserve"> </w:t>
      </w:r>
      <w:r>
        <w:rPr>
          <w:color w:val="333333"/>
        </w:rPr>
        <w:t>проводимые</w:t>
      </w:r>
      <w:r>
        <w:rPr>
          <w:color w:val="333333"/>
          <w:spacing w:val="-8"/>
        </w:rPr>
        <w:t xml:space="preserve"> </w:t>
      </w:r>
      <w:r>
        <w:rPr>
          <w:color w:val="333333"/>
        </w:rPr>
        <w:t>государством</w:t>
      </w:r>
      <w:r>
        <w:rPr>
          <w:color w:val="333333"/>
          <w:spacing w:val="-4"/>
        </w:rPr>
        <w:t xml:space="preserve"> </w:t>
      </w:r>
      <w:r>
        <w:rPr>
          <w:color w:val="333333"/>
        </w:rPr>
        <w:t>по</w:t>
      </w:r>
      <w:r>
        <w:rPr>
          <w:color w:val="333333"/>
          <w:spacing w:val="-6"/>
        </w:rPr>
        <w:t xml:space="preserve"> </w:t>
      </w:r>
      <w:r>
        <w:rPr>
          <w:color w:val="333333"/>
        </w:rPr>
        <w:t>обеспечению безопасности населения при угрозе и во время чрезвычайных ситуаций биолого-</w:t>
      </w:r>
    </w:p>
    <w:p w14:paraId="376CF6BF" w14:textId="77777777" w:rsidR="004C4874" w:rsidRDefault="00F01225">
      <w:pPr>
        <w:pStyle w:val="a3"/>
        <w:jc w:val="left"/>
      </w:pPr>
      <w:r>
        <w:rPr>
          <w:color w:val="333333"/>
        </w:rPr>
        <w:t>социального</w:t>
      </w:r>
      <w:r>
        <w:rPr>
          <w:color w:val="333333"/>
          <w:spacing w:val="-9"/>
        </w:rPr>
        <w:t xml:space="preserve"> </w:t>
      </w:r>
      <w:r>
        <w:rPr>
          <w:color w:val="333333"/>
        </w:rPr>
        <w:t>происхождения</w:t>
      </w:r>
      <w:r>
        <w:rPr>
          <w:color w:val="333333"/>
          <w:spacing w:val="-6"/>
        </w:rPr>
        <w:t xml:space="preserve"> </w:t>
      </w:r>
      <w:r>
        <w:rPr>
          <w:color w:val="333333"/>
        </w:rPr>
        <w:t>(эпидемия,</w:t>
      </w:r>
      <w:r>
        <w:rPr>
          <w:color w:val="333333"/>
          <w:spacing w:val="-6"/>
        </w:rPr>
        <w:t xml:space="preserve"> </w:t>
      </w:r>
      <w:r>
        <w:rPr>
          <w:color w:val="333333"/>
        </w:rPr>
        <w:t>пандемия,</w:t>
      </w:r>
      <w:r>
        <w:rPr>
          <w:color w:val="333333"/>
          <w:spacing w:val="-6"/>
        </w:rPr>
        <w:t xml:space="preserve"> </w:t>
      </w:r>
      <w:r>
        <w:rPr>
          <w:color w:val="333333"/>
        </w:rPr>
        <w:t>эпизоотия,</w:t>
      </w:r>
      <w:r>
        <w:rPr>
          <w:color w:val="333333"/>
          <w:spacing w:val="-9"/>
        </w:rPr>
        <w:t xml:space="preserve"> </w:t>
      </w:r>
      <w:r>
        <w:rPr>
          <w:color w:val="333333"/>
        </w:rPr>
        <w:t>панзоотия,</w:t>
      </w:r>
      <w:r>
        <w:rPr>
          <w:color w:val="333333"/>
          <w:spacing w:val="-6"/>
        </w:rPr>
        <w:t xml:space="preserve"> </w:t>
      </w:r>
      <w:r>
        <w:rPr>
          <w:color w:val="333333"/>
        </w:rPr>
        <w:t xml:space="preserve">эпифитотия, </w:t>
      </w:r>
      <w:r>
        <w:rPr>
          <w:color w:val="333333"/>
          <w:spacing w:val="-2"/>
        </w:rPr>
        <w:t>панфитотия);</w:t>
      </w:r>
    </w:p>
    <w:p w14:paraId="6A42DAF8" w14:textId="77777777" w:rsidR="004C4874" w:rsidRDefault="00F01225">
      <w:pPr>
        <w:pStyle w:val="a3"/>
        <w:jc w:val="left"/>
      </w:pPr>
      <w:r>
        <w:rPr>
          <w:color w:val="333333"/>
        </w:rPr>
        <w:t>раскрывать</w:t>
      </w:r>
      <w:r>
        <w:rPr>
          <w:color w:val="333333"/>
          <w:spacing w:val="-4"/>
        </w:rPr>
        <w:t xml:space="preserve"> </w:t>
      </w:r>
      <w:r>
        <w:rPr>
          <w:color w:val="333333"/>
        </w:rPr>
        <w:t>понятие</w:t>
      </w:r>
      <w:r>
        <w:rPr>
          <w:color w:val="333333"/>
          <w:spacing w:val="-4"/>
        </w:rPr>
        <w:t xml:space="preserve"> </w:t>
      </w:r>
      <w:r>
        <w:rPr>
          <w:color w:val="333333"/>
        </w:rPr>
        <w:t>«неинфекционные</w:t>
      </w:r>
      <w:r>
        <w:rPr>
          <w:color w:val="333333"/>
          <w:spacing w:val="-7"/>
        </w:rPr>
        <w:t xml:space="preserve"> </w:t>
      </w:r>
      <w:r>
        <w:rPr>
          <w:color w:val="333333"/>
        </w:rPr>
        <w:t>заболевания»</w:t>
      </w:r>
      <w:r>
        <w:rPr>
          <w:color w:val="333333"/>
          <w:spacing w:val="-12"/>
        </w:rPr>
        <w:t xml:space="preserve"> </w:t>
      </w:r>
      <w:r>
        <w:rPr>
          <w:color w:val="333333"/>
        </w:rPr>
        <w:t>и</w:t>
      </w:r>
      <w:r>
        <w:rPr>
          <w:color w:val="333333"/>
          <w:spacing w:val="-5"/>
        </w:rPr>
        <w:t xml:space="preserve"> </w:t>
      </w:r>
      <w:r>
        <w:rPr>
          <w:color w:val="333333"/>
        </w:rPr>
        <w:t>давать</w:t>
      </w:r>
      <w:r>
        <w:rPr>
          <w:color w:val="333333"/>
          <w:spacing w:val="-4"/>
        </w:rPr>
        <w:t xml:space="preserve"> </w:t>
      </w:r>
      <w:r>
        <w:rPr>
          <w:color w:val="333333"/>
        </w:rPr>
        <w:t>их</w:t>
      </w:r>
      <w:r>
        <w:rPr>
          <w:color w:val="333333"/>
          <w:spacing w:val="-6"/>
        </w:rPr>
        <w:t xml:space="preserve"> </w:t>
      </w:r>
      <w:r>
        <w:rPr>
          <w:color w:val="333333"/>
        </w:rPr>
        <w:t>классификацию; характеризовать факторы риска неинфекционных заболеваний;</w:t>
      </w:r>
    </w:p>
    <w:p w14:paraId="21D75747" w14:textId="77777777" w:rsidR="004C4874" w:rsidRDefault="00F01225">
      <w:pPr>
        <w:pStyle w:val="a3"/>
        <w:ind w:right="286"/>
        <w:jc w:val="left"/>
      </w:pPr>
      <w:r>
        <w:rPr>
          <w:color w:val="333333"/>
        </w:rPr>
        <w:t>иметь</w:t>
      </w:r>
      <w:r>
        <w:rPr>
          <w:color w:val="333333"/>
          <w:spacing w:val="-4"/>
        </w:rPr>
        <w:t xml:space="preserve"> </w:t>
      </w:r>
      <w:r>
        <w:rPr>
          <w:color w:val="333333"/>
        </w:rPr>
        <w:t>навыки</w:t>
      </w:r>
      <w:r>
        <w:rPr>
          <w:color w:val="333333"/>
          <w:spacing w:val="-5"/>
        </w:rPr>
        <w:t xml:space="preserve"> </w:t>
      </w:r>
      <w:r>
        <w:rPr>
          <w:color w:val="333333"/>
        </w:rPr>
        <w:t>соблюдения</w:t>
      </w:r>
      <w:r>
        <w:rPr>
          <w:color w:val="333333"/>
          <w:spacing w:val="-5"/>
        </w:rPr>
        <w:t xml:space="preserve"> </w:t>
      </w:r>
      <w:r>
        <w:rPr>
          <w:color w:val="333333"/>
        </w:rPr>
        <w:t>мер</w:t>
      </w:r>
      <w:r>
        <w:rPr>
          <w:color w:val="333333"/>
          <w:spacing w:val="-5"/>
        </w:rPr>
        <w:t xml:space="preserve"> </w:t>
      </w:r>
      <w:r>
        <w:rPr>
          <w:color w:val="333333"/>
        </w:rPr>
        <w:t>профилактики</w:t>
      </w:r>
      <w:r>
        <w:rPr>
          <w:color w:val="333333"/>
          <w:spacing w:val="-6"/>
        </w:rPr>
        <w:t xml:space="preserve"> </w:t>
      </w:r>
      <w:r>
        <w:rPr>
          <w:color w:val="333333"/>
        </w:rPr>
        <w:t>неинфекционных</w:t>
      </w:r>
      <w:r>
        <w:rPr>
          <w:color w:val="333333"/>
          <w:spacing w:val="-3"/>
        </w:rPr>
        <w:t xml:space="preserve"> </w:t>
      </w:r>
      <w:r>
        <w:rPr>
          <w:color w:val="333333"/>
        </w:rPr>
        <w:t>заболеваний и</w:t>
      </w:r>
      <w:r>
        <w:rPr>
          <w:color w:val="333333"/>
          <w:spacing w:val="-5"/>
        </w:rPr>
        <w:t xml:space="preserve"> </w:t>
      </w:r>
      <w:r>
        <w:rPr>
          <w:color w:val="333333"/>
        </w:rPr>
        <w:t>защиты</w:t>
      </w:r>
      <w:r>
        <w:rPr>
          <w:color w:val="333333"/>
          <w:spacing w:val="-5"/>
        </w:rPr>
        <w:t xml:space="preserve"> </w:t>
      </w:r>
      <w:r>
        <w:rPr>
          <w:color w:val="333333"/>
        </w:rPr>
        <w:t xml:space="preserve">от </w:t>
      </w:r>
      <w:r>
        <w:rPr>
          <w:color w:val="333333"/>
          <w:spacing w:val="-4"/>
        </w:rPr>
        <w:t>них;</w:t>
      </w:r>
    </w:p>
    <w:p w14:paraId="5D3C09F2" w14:textId="77777777" w:rsidR="004C4874" w:rsidRDefault="00F01225">
      <w:pPr>
        <w:pStyle w:val="a3"/>
        <w:jc w:val="left"/>
      </w:pPr>
      <w:r>
        <w:rPr>
          <w:color w:val="333333"/>
        </w:rPr>
        <w:t>знать</w:t>
      </w:r>
      <w:r>
        <w:rPr>
          <w:color w:val="333333"/>
          <w:spacing w:val="-6"/>
        </w:rPr>
        <w:t xml:space="preserve"> </w:t>
      </w:r>
      <w:r>
        <w:rPr>
          <w:color w:val="333333"/>
        </w:rPr>
        <w:t>назначение</w:t>
      </w:r>
      <w:r>
        <w:rPr>
          <w:color w:val="333333"/>
          <w:spacing w:val="-5"/>
        </w:rPr>
        <w:t xml:space="preserve"> </w:t>
      </w:r>
      <w:r>
        <w:rPr>
          <w:color w:val="333333"/>
        </w:rPr>
        <w:t>диспансеризации</w:t>
      </w:r>
      <w:r>
        <w:rPr>
          <w:color w:val="333333"/>
          <w:spacing w:val="-4"/>
        </w:rPr>
        <w:t xml:space="preserve"> </w:t>
      </w:r>
      <w:r>
        <w:rPr>
          <w:color w:val="333333"/>
        </w:rPr>
        <w:t>и</w:t>
      </w:r>
      <w:r>
        <w:rPr>
          <w:color w:val="333333"/>
          <w:spacing w:val="-4"/>
        </w:rPr>
        <w:t xml:space="preserve"> </w:t>
      </w:r>
      <w:r>
        <w:rPr>
          <w:color w:val="333333"/>
        </w:rPr>
        <w:t>раскрывать</w:t>
      </w:r>
      <w:r>
        <w:rPr>
          <w:color w:val="333333"/>
          <w:spacing w:val="-3"/>
        </w:rPr>
        <w:t xml:space="preserve"> </w:t>
      </w:r>
      <w:r>
        <w:rPr>
          <w:color w:val="333333"/>
        </w:rPr>
        <w:t>её</w:t>
      </w:r>
      <w:r>
        <w:rPr>
          <w:color w:val="333333"/>
          <w:spacing w:val="-5"/>
        </w:rPr>
        <w:t xml:space="preserve"> </w:t>
      </w:r>
      <w:r>
        <w:rPr>
          <w:color w:val="333333"/>
          <w:spacing w:val="-2"/>
        </w:rPr>
        <w:t>задачи;</w:t>
      </w:r>
    </w:p>
    <w:p w14:paraId="635669DF" w14:textId="77777777" w:rsidR="004C4874" w:rsidRDefault="00F01225">
      <w:pPr>
        <w:pStyle w:val="a3"/>
        <w:ind w:right="1721"/>
        <w:jc w:val="left"/>
      </w:pPr>
      <w:r>
        <w:rPr>
          <w:color w:val="333333"/>
        </w:rPr>
        <w:t>раскрывать</w:t>
      </w:r>
      <w:r>
        <w:rPr>
          <w:color w:val="333333"/>
          <w:spacing w:val="-6"/>
        </w:rPr>
        <w:t xml:space="preserve"> </w:t>
      </w:r>
      <w:r>
        <w:rPr>
          <w:color w:val="333333"/>
        </w:rPr>
        <w:t>понятия</w:t>
      </w:r>
      <w:r>
        <w:rPr>
          <w:color w:val="333333"/>
          <w:spacing w:val="-5"/>
        </w:rPr>
        <w:t xml:space="preserve"> </w:t>
      </w:r>
      <w:r>
        <w:rPr>
          <w:color w:val="333333"/>
        </w:rPr>
        <w:t>«психическое</w:t>
      </w:r>
      <w:r>
        <w:rPr>
          <w:color w:val="333333"/>
          <w:spacing w:val="-8"/>
        </w:rPr>
        <w:t xml:space="preserve"> </w:t>
      </w:r>
      <w:r>
        <w:rPr>
          <w:color w:val="333333"/>
        </w:rPr>
        <w:t>здоровье»</w:t>
      </w:r>
      <w:r>
        <w:rPr>
          <w:color w:val="333333"/>
          <w:spacing w:val="-14"/>
        </w:rPr>
        <w:t xml:space="preserve"> </w:t>
      </w:r>
      <w:r>
        <w:rPr>
          <w:color w:val="333333"/>
        </w:rPr>
        <w:t>и</w:t>
      </w:r>
      <w:r>
        <w:rPr>
          <w:color w:val="333333"/>
          <w:spacing w:val="-1"/>
        </w:rPr>
        <w:t xml:space="preserve"> </w:t>
      </w:r>
      <w:r>
        <w:rPr>
          <w:color w:val="333333"/>
        </w:rPr>
        <w:t>«психическое</w:t>
      </w:r>
      <w:r>
        <w:rPr>
          <w:color w:val="333333"/>
          <w:spacing w:val="-8"/>
        </w:rPr>
        <w:t xml:space="preserve"> </w:t>
      </w:r>
      <w:r>
        <w:rPr>
          <w:color w:val="333333"/>
        </w:rPr>
        <w:t>благополучие»; объяснять понятие «стресс» и его влияние на человека;</w:t>
      </w:r>
    </w:p>
    <w:p w14:paraId="05286B81" w14:textId="77777777" w:rsidR="004C4874" w:rsidRDefault="00F01225">
      <w:pPr>
        <w:pStyle w:val="a3"/>
        <w:spacing w:before="1"/>
        <w:jc w:val="left"/>
      </w:pPr>
      <w:r>
        <w:rPr>
          <w:color w:val="333333"/>
        </w:rPr>
        <w:t>иметь</w:t>
      </w:r>
      <w:r>
        <w:rPr>
          <w:color w:val="333333"/>
          <w:spacing w:val="-3"/>
        </w:rPr>
        <w:t xml:space="preserve"> </w:t>
      </w:r>
      <w:r>
        <w:rPr>
          <w:color w:val="333333"/>
        </w:rPr>
        <w:t>навыки</w:t>
      </w:r>
      <w:r>
        <w:rPr>
          <w:color w:val="333333"/>
          <w:spacing w:val="-4"/>
        </w:rPr>
        <w:t xml:space="preserve"> </w:t>
      </w:r>
      <w:r>
        <w:rPr>
          <w:color w:val="333333"/>
        </w:rPr>
        <w:t>соблюдения</w:t>
      </w:r>
      <w:r>
        <w:rPr>
          <w:color w:val="333333"/>
          <w:spacing w:val="-4"/>
        </w:rPr>
        <w:t xml:space="preserve"> </w:t>
      </w:r>
      <w:r>
        <w:rPr>
          <w:color w:val="333333"/>
        </w:rPr>
        <w:t>мер</w:t>
      </w:r>
      <w:r>
        <w:rPr>
          <w:color w:val="333333"/>
          <w:spacing w:val="-4"/>
        </w:rPr>
        <w:t xml:space="preserve"> </w:t>
      </w:r>
      <w:r>
        <w:rPr>
          <w:color w:val="333333"/>
        </w:rPr>
        <w:t>профилактики</w:t>
      </w:r>
      <w:r>
        <w:rPr>
          <w:color w:val="333333"/>
          <w:spacing w:val="-5"/>
        </w:rPr>
        <w:t xml:space="preserve"> </w:t>
      </w:r>
      <w:r>
        <w:rPr>
          <w:color w:val="333333"/>
        </w:rPr>
        <w:t>стресса,</w:t>
      </w:r>
      <w:r>
        <w:rPr>
          <w:color w:val="333333"/>
          <w:spacing w:val="-4"/>
        </w:rPr>
        <w:t xml:space="preserve"> </w:t>
      </w:r>
      <w:r>
        <w:rPr>
          <w:color w:val="333333"/>
        </w:rPr>
        <w:t>раскрывать</w:t>
      </w:r>
      <w:r>
        <w:rPr>
          <w:color w:val="333333"/>
          <w:spacing w:val="-3"/>
        </w:rPr>
        <w:t xml:space="preserve"> </w:t>
      </w:r>
      <w:r>
        <w:rPr>
          <w:color w:val="333333"/>
        </w:rPr>
        <w:t>способы</w:t>
      </w:r>
      <w:r>
        <w:rPr>
          <w:color w:val="333333"/>
          <w:spacing w:val="-4"/>
        </w:rPr>
        <w:t xml:space="preserve"> </w:t>
      </w:r>
      <w:r>
        <w:rPr>
          <w:color w:val="333333"/>
        </w:rPr>
        <w:t>саморегуляции эмоциональных состояний;</w:t>
      </w:r>
    </w:p>
    <w:p w14:paraId="7AB0DF05" w14:textId="77777777" w:rsidR="004C4874" w:rsidRDefault="00F01225">
      <w:pPr>
        <w:pStyle w:val="a3"/>
        <w:ind w:right="3980"/>
        <w:jc w:val="left"/>
      </w:pPr>
      <w:r>
        <w:rPr>
          <w:color w:val="333333"/>
        </w:rPr>
        <w:t>раскрывать</w:t>
      </w:r>
      <w:r>
        <w:rPr>
          <w:color w:val="333333"/>
          <w:spacing w:val="-5"/>
        </w:rPr>
        <w:t xml:space="preserve"> </w:t>
      </w:r>
      <w:r>
        <w:rPr>
          <w:color w:val="333333"/>
        </w:rPr>
        <w:t>понятие</w:t>
      </w:r>
      <w:r>
        <w:rPr>
          <w:color w:val="333333"/>
          <w:spacing w:val="-5"/>
        </w:rPr>
        <w:t xml:space="preserve"> </w:t>
      </w:r>
      <w:r>
        <w:rPr>
          <w:color w:val="333333"/>
        </w:rPr>
        <w:t>«первая</w:t>
      </w:r>
      <w:r>
        <w:rPr>
          <w:color w:val="333333"/>
          <w:spacing w:val="-5"/>
        </w:rPr>
        <w:t xml:space="preserve"> </w:t>
      </w:r>
      <w:r>
        <w:rPr>
          <w:color w:val="333333"/>
        </w:rPr>
        <w:t>помощь»</w:t>
      </w:r>
      <w:r>
        <w:rPr>
          <w:color w:val="333333"/>
          <w:spacing w:val="-13"/>
        </w:rPr>
        <w:t xml:space="preserve"> </w:t>
      </w:r>
      <w:r>
        <w:rPr>
          <w:color w:val="333333"/>
        </w:rPr>
        <w:t>и</w:t>
      </w:r>
      <w:r>
        <w:rPr>
          <w:color w:val="333333"/>
          <w:spacing w:val="-5"/>
        </w:rPr>
        <w:t xml:space="preserve"> </w:t>
      </w:r>
      <w:r>
        <w:rPr>
          <w:color w:val="333333"/>
        </w:rPr>
        <w:t>её</w:t>
      </w:r>
      <w:r>
        <w:rPr>
          <w:color w:val="333333"/>
          <w:spacing w:val="-6"/>
        </w:rPr>
        <w:t xml:space="preserve"> </w:t>
      </w:r>
      <w:r>
        <w:rPr>
          <w:color w:val="333333"/>
        </w:rPr>
        <w:t>содержание; знать состояния, требующие оказания первой помощи;</w:t>
      </w:r>
    </w:p>
    <w:p w14:paraId="6E68B4A1" w14:textId="77777777" w:rsidR="004C4874" w:rsidRDefault="00F01225">
      <w:pPr>
        <w:pStyle w:val="a3"/>
        <w:jc w:val="left"/>
      </w:pPr>
      <w:r>
        <w:rPr>
          <w:color w:val="333333"/>
        </w:rPr>
        <w:t>знать</w:t>
      </w:r>
      <w:r>
        <w:rPr>
          <w:color w:val="333333"/>
          <w:spacing w:val="-2"/>
        </w:rPr>
        <w:t xml:space="preserve"> </w:t>
      </w:r>
      <w:r>
        <w:rPr>
          <w:color w:val="333333"/>
        </w:rPr>
        <w:t>универсальный</w:t>
      </w:r>
      <w:r>
        <w:rPr>
          <w:color w:val="333333"/>
          <w:spacing w:val="-5"/>
        </w:rPr>
        <w:t xml:space="preserve"> </w:t>
      </w:r>
      <w:r>
        <w:rPr>
          <w:color w:val="333333"/>
        </w:rPr>
        <w:t>алгоритм</w:t>
      </w:r>
      <w:r>
        <w:rPr>
          <w:color w:val="333333"/>
          <w:spacing w:val="-5"/>
        </w:rPr>
        <w:t xml:space="preserve"> </w:t>
      </w:r>
      <w:r>
        <w:rPr>
          <w:color w:val="333333"/>
        </w:rPr>
        <w:t>оказания</w:t>
      </w:r>
      <w:r>
        <w:rPr>
          <w:color w:val="333333"/>
          <w:spacing w:val="-5"/>
        </w:rPr>
        <w:t xml:space="preserve"> </w:t>
      </w:r>
      <w:r>
        <w:rPr>
          <w:color w:val="333333"/>
        </w:rPr>
        <w:t>первой</w:t>
      </w:r>
      <w:r>
        <w:rPr>
          <w:color w:val="333333"/>
          <w:spacing w:val="-5"/>
        </w:rPr>
        <w:t xml:space="preserve"> </w:t>
      </w:r>
      <w:r>
        <w:rPr>
          <w:color w:val="333333"/>
        </w:rPr>
        <w:t>помощи;</w:t>
      </w:r>
      <w:r>
        <w:rPr>
          <w:color w:val="333333"/>
          <w:spacing w:val="-6"/>
        </w:rPr>
        <w:t xml:space="preserve"> </w:t>
      </w:r>
      <w:r>
        <w:rPr>
          <w:color w:val="333333"/>
        </w:rPr>
        <w:t>знать</w:t>
      </w:r>
      <w:r>
        <w:rPr>
          <w:color w:val="333333"/>
          <w:spacing w:val="-5"/>
        </w:rPr>
        <w:t xml:space="preserve"> </w:t>
      </w:r>
      <w:r>
        <w:rPr>
          <w:color w:val="333333"/>
        </w:rPr>
        <w:t>назначение и</w:t>
      </w:r>
      <w:r>
        <w:rPr>
          <w:color w:val="333333"/>
          <w:spacing w:val="-5"/>
        </w:rPr>
        <w:t xml:space="preserve"> </w:t>
      </w:r>
      <w:r>
        <w:rPr>
          <w:color w:val="333333"/>
        </w:rPr>
        <w:t>состав</w:t>
      </w:r>
      <w:r>
        <w:rPr>
          <w:color w:val="333333"/>
          <w:spacing w:val="-5"/>
        </w:rPr>
        <w:t xml:space="preserve"> </w:t>
      </w:r>
      <w:r>
        <w:rPr>
          <w:color w:val="333333"/>
        </w:rPr>
        <w:t>аптечки первой помощи;</w:t>
      </w:r>
    </w:p>
    <w:p w14:paraId="41E68165" w14:textId="77777777" w:rsidR="004C4874" w:rsidRDefault="00F01225">
      <w:pPr>
        <w:pStyle w:val="a3"/>
        <w:ind w:right="872"/>
        <w:jc w:val="left"/>
      </w:pPr>
      <w:r>
        <w:rPr>
          <w:color w:val="333333"/>
        </w:rPr>
        <w:t>иметь</w:t>
      </w:r>
      <w:r>
        <w:rPr>
          <w:color w:val="333333"/>
          <w:spacing w:val="-4"/>
        </w:rPr>
        <w:t xml:space="preserve"> </w:t>
      </w:r>
      <w:r>
        <w:rPr>
          <w:color w:val="333333"/>
        </w:rPr>
        <w:t>навыки</w:t>
      </w:r>
      <w:r>
        <w:rPr>
          <w:color w:val="333333"/>
          <w:spacing w:val="-5"/>
        </w:rPr>
        <w:t xml:space="preserve"> </w:t>
      </w:r>
      <w:r>
        <w:rPr>
          <w:color w:val="333333"/>
        </w:rPr>
        <w:t>действий</w:t>
      </w:r>
      <w:r>
        <w:rPr>
          <w:color w:val="333333"/>
          <w:spacing w:val="-6"/>
        </w:rPr>
        <w:t xml:space="preserve"> </w:t>
      </w:r>
      <w:r>
        <w:rPr>
          <w:color w:val="333333"/>
        </w:rPr>
        <w:t>при</w:t>
      </w:r>
      <w:r>
        <w:rPr>
          <w:color w:val="333333"/>
          <w:spacing w:val="-5"/>
        </w:rPr>
        <w:t xml:space="preserve"> </w:t>
      </w:r>
      <w:r>
        <w:rPr>
          <w:color w:val="333333"/>
        </w:rPr>
        <w:t>оказании</w:t>
      </w:r>
      <w:r>
        <w:rPr>
          <w:color w:val="333333"/>
          <w:spacing w:val="-5"/>
        </w:rPr>
        <w:t xml:space="preserve"> </w:t>
      </w:r>
      <w:r>
        <w:rPr>
          <w:color w:val="333333"/>
        </w:rPr>
        <w:t>первой</w:t>
      </w:r>
      <w:r>
        <w:rPr>
          <w:color w:val="333333"/>
          <w:spacing w:val="-5"/>
        </w:rPr>
        <w:t xml:space="preserve"> </w:t>
      </w:r>
      <w:r>
        <w:rPr>
          <w:color w:val="333333"/>
        </w:rPr>
        <w:t>помощи</w:t>
      </w:r>
      <w:r>
        <w:rPr>
          <w:color w:val="333333"/>
          <w:spacing w:val="-5"/>
        </w:rPr>
        <w:t xml:space="preserve"> </w:t>
      </w:r>
      <w:r>
        <w:rPr>
          <w:color w:val="333333"/>
        </w:rPr>
        <w:t>в</w:t>
      </w:r>
      <w:r>
        <w:rPr>
          <w:color w:val="333333"/>
          <w:spacing w:val="-6"/>
        </w:rPr>
        <w:t xml:space="preserve"> </w:t>
      </w:r>
      <w:r>
        <w:rPr>
          <w:color w:val="333333"/>
        </w:rPr>
        <w:t>различных</w:t>
      </w:r>
      <w:r>
        <w:rPr>
          <w:color w:val="333333"/>
          <w:spacing w:val="-3"/>
        </w:rPr>
        <w:t xml:space="preserve"> </w:t>
      </w:r>
      <w:r>
        <w:rPr>
          <w:color w:val="333333"/>
        </w:rPr>
        <w:t>ситуациях; характеризовать приёмы психологической поддержки пострадавшего.</w:t>
      </w:r>
    </w:p>
    <w:p w14:paraId="42FED1BD" w14:textId="77777777" w:rsidR="004C4874" w:rsidRDefault="00F01225">
      <w:pPr>
        <w:pStyle w:val="a3"/>
        <w:ind w:right="1721"/>
        <w:jc w:val="left"/>
      </w:pPr>
      <w:r>
        <w:rPr>
          <w:color w:val="333333"/>
          <w:u w:val="single" w:color="333333"/>
        </w:rPr>
        <w:t>Предметные</w:t>
      </w:r>
      <w:r>
        <w:rPr>
          <w:color w:val="333333"/>
          <w:spacing w:val="-8"/>
          <w:u w:val="single" w:color="333333"/>
        </w:rPr>
        <w:t xml:space="preserve"> </w:t>
      </w:r>
      <w:r>
        <w:rPr>
          <w:color w:val="333333"/>
          <w:u w:val="single" w:color="333333"/>
        </w:rPr>
        <w:t>результаты</w:t>
      </w:r>
      <w:r>
        <w:rPr>
          <w:color w:val="333333"/>
          <w:spacing w:val="-6"/>
          <w:u w:val="single" w:color="333333"/>
        </w:rPr>
        <w:t xml:space="preserve"> </w:t>
      </w:r>
      <w:r>
        <w:rPr>
          <w:color w:val="333333"/>
          <w:u w:val="single" w:color="333333"/>
        </w:rPr>
        <w:t>по</w:t>
      </w:r>
      <w:r>
        <w:rPr>
          <w:color w:val="333333"/>
          <w:spacing w:val="-6"/>
          <w:u w:val="single" w:color="333333"/>
        </w:rPr>
        <w:t xml:space="preserve"> </w:t>
      </w:r>
      <w:r>
        <w:rPr>
          <w:color w:val="333333"/>
          <w:u w:val="single" w:color="333333"/>
        </w:rPr>
        <w:t>модулю</w:t>
      </w:r>
      <w:r>
        <w:rPr>
          <w:color w:val="333333"/>
          <w:spacing w:val="-6"/>
          <w:u w:val="single" w:color="333333"/>
        </w:rPr>
        <w:t xml:space="preserve"> </w:t>
      </w:r>
      <w:r>
        <w:rPr>
          <w:color w:val="333333"/>
          <w:u w:val="single" w:color="333333"/>
        </w:rPr>
        <w:t>№</w:t>
      </w:r>
      <w:r>
        <w:rPr>
          <w:color w:val="333333"/>
          <w:spacing w:val="-7"/>
          <w:u w:val="single" w:color="333333"/>
        </w:rPr>
        <w:t xml:space="preserve"> </w:t>
      </w:r>
      <w:r>
        <w:rPr>
          <w:color w:val="333333"/>
          <w:u w:val="single" w:color="333333"/>
        </w:rPr>
        <w:t>9</w:t>
      </w:r>
      <w:r>
        <w:rPr>
          <w:color w:val="333333"/>
          <w:spacing w:val="-2"/>
          <w:u w:val="single" w:color="333333"/>
        </w:rPr>
        <w:t xml:space="preserve"> </w:t>
      </w:r>
      <w:r>
        <w:rPr>
          <w:color w:val="333333"/>
          <w:u w:val="single" w:color="333333"/>
        </w:rPr>
        <w:t>«Безопасность</w:t>
      </w:r>
      <w:r>
        <w:rPr>
          <w:color w:val="333333"/>
          <w:spacing w:val="-5"/>
          <w:u w:val="single" w:color="333333"/>
        </w:rPr>
        <w:t xml:space="preserve"> </w:t>
      </w:r>
      <w:r>
        <w:rPr>
          <w:color w:val="333333"/>
          <w:u w:val="single" w:color="333333"/>
        </w:rPr>
        <w:t>в</w:t>
      </w:r>
      <w:r>
        <w:rPr>
          <w:color w:val="333333"/>
          <w:spacing w:val="-7"/>
          <w:u w:val="single" w:color="333333"/>
        </w:rPr>
        <w:t xml:space="preserve"> </w:t>
      </w:r>
      <w:r>
        <w:rPr>
          <w:color w:val="333333"/>
          <w:u w:val="single" w:color="333333"/>
        </w:rPr>
        <w:t>социуме»:</w:t>
      </w:r>
      <w:r>
        <w:rPr>
          <w:color w:val="333333"/>
        </w:rPr>
        <w:t xml:space="preserve"> характеризовать общение и объяснять его значение для человека;</w:t>
      </w:r>
    </w:p>
    <w:p w14:paraId="44C11587" w14:textId="77777777" w:rsidR="004C4874" w:rsidRDefault="00F01225">
      <w:pPr>
        <w:pStyle w:val="a3"/>
        <w:jc w:val="left"/>
      </w:pPr>
      <w:r>
        <w:rPr>
          <w:color w:val="333333"/>
        </w:rPr>
        <w:t>характеризовать</w:t>
      </w:r>
      <w:r>
        <w:rPr>
          <w:color w:val="333333"/>
          <w:spacing w:val="-7"/>
        </w:rPr>
        <w:t xml:space="preserve"> </w:t>
      </w:r>
      <w:r>
        <w:rPr>
          <w:color w:val="333333"/>
        </w:rPr>
        <w:t>признаки</w:t>
      </w:r>
      <w:r>
        <w:rPr>
          <w:color w:val="333333"/>
          <w:spacing w:val="-5"/>
        </w:rPr>
        <w:t xml:space="preserve"> </w:t>
      </w:r>
      <w:r>
        <w:rPr>
          <w:color w:val="333333"/>
        </w:rPr>
        <w:t>и</w:t>
      </w:r>
      <w:r>
        <w:rPr>
          <w:color w:val="333333"/>
          <w:spacing w:val="-5"/>
        </w:rPr>
        <w:t xml:space="preserve"> </w:t>
      </w:r>
      <w:r>
        <w:rPr>
          <w:color w:val="333333"/>
        </w:rPr>
        <w:t>анализировать</w:t>
      </w:r>
      <w:r>
        <w:rPr>
          <w:color w:val="333333"/>
          <w:spacing w:val="-4"/>
        </w:rPr>
        <w:t xml:space="preserve"> </w:t>
      </w:r>
      <w:r>
        <w:rPr>
          <w:color w:val="333333"/>
        </w:rPr>
        <w:t>способы</w:t>
      </w:r>
      <w:r>
        <w:rPr>
          <w:color w:val="333333"/>
          <w:spacing w:val="-5"/>
        </w:rPr>
        <w:t xml:space="preserve"> </w:t>
      </w:r>
      <w:r>
        <w:rPr>
          <w:color w:val="333333"/>
        </w:rPr>
        <w:t>эффективного</w:t>
      </w:r>
      <w:r>
        <w:rPr>
          <w:color w:val="333333"/>
          <w:spacing w:val="-5"/>
        </w:rPr>
        <w:t xml:space="preserve"> </w:t>
      </w:r>
      <w:r>
        <w:rPr>
          <w:color w:val="333333"/>
          <w:spacing w:val="-2"/>
        </w:rPr>
        <w:t>общения;</w:t>
      </w:r>
    </w:p>
    <w:p w14:paraId="3E63BC07" w14:textId="77777777" w:rsidR="004C4874" w:rsidRDefault="00F01225">
      <w:pPr>
        <w:pStyle w:val="a3"/>
        <w:jc w:val="left"/>
      </w:pPr>
      <w:r>
        <w:rPr>
          <w:color w:val="333333"/>
        </w:rPr>
        <w:t>раскрывать</w:t>
      </w:r>
      <w:r>
        <w:rPr>
          <w:color w:val="333333"/>
          <w:spacing w:val="-5"/>
        </w:rPr>
        <w:t xml:space="preserve"> </w:t>
      </w:r>
      <w:r>
        <w:rPr>
          <w:color w:val="333333"/>
        </w:rPr>
        <w:t>приёмы</w:t>
      </w:r>
      <w:r>
        <w:rPr>
          <w:color w:val="333333"/>
          <w:spacing w:val="-6"/>
        </w:rPr>
        <w:t xml:space="preserve"> </w:t>
      </w:r>
      <w:r>
        <w:rPr>
          <w:color w:val="333333"/>
        </w:rPr>
        <w:t>и</w:t>
      </w:r>
      <w:r>
        <w:rPr>
          <w:color w:val="333333"/>
          <w:spacing w:val="-6"/>
        </w:rPr>
        <w:t xml:space="preserve"> </w:t>
      </w:r>
      <w:r>
        <w:rPr>
          <w:color w:val="333333"/>
        </w:rPr>
        <w:t>иметь</w:t>
      </w:r>
      <w:r>
        <w:rPr>
          <w:color w:val="333333"/>
          <w:spacing w:val="-5"/>
        </w:rPr>
        <w:t xml:space="preserve"> </w:t>
      </w:r>
      <w:r>
        <w:rPr>
          <w:color w:val="333333"/>
        </w:rPr>
        <w:t>навыки</w:t>
      </w:r>
      <w:r>
        <w:rPr>
          <w:color w:val="333333"/>
          <w:spacing w:val="-6"/>
        </w:rPr>
        <w:t xml:space="preserve"> </w:t>
      </w:r>
      <w:r>
        <w:rPr>
          <w:color w:val="333333"/>
        </w:rPr>
        <w:t>соблюдения</w:t>
      </w:r>
      <w:r>
        <w:rPr>
          <w:color w:val="333333"/>
          <w:spacing w:val="-6"/>
        </w:rPr>
        <w:t xml:space="preserve"> </w:t>
      </w:r>
      <w:r>
        <w:rPr>
          <w:color w:val="333333"/>
        </w:rPr>
        <w:t>правил</w:t>
      </w:r>
      <w:r>
        <w:rPr>
          <w:color w:val="333333"/>
          <w:spacing w:val="-6"/>
        </w:rPr>
        <w:t xml:space="preserve"> </w:t>
      </w:r>
      <w:r>
        <w:rPr>
          <w:color w:val="333333"/>
        </w:rPr>
        <w:t>безопасной</w:t>
      </w:r>
      <w:r>
        <w:rPr>
          <w:color w:val="333333"/>
          <w:spacing w:val="-6"/>
        </w:rPr>
        <w:t xml:space="preserve"> </w:t>
      </w:r>
      <w:r>
        <w:rPr>
          <w:color w:val="333333"/>
        </w:rPr>
        <w:t>межличностной коммуникации и комфортного взаимодействия в группе;</w:t>
      </w:r>
    </w:p>
    <w:p w14:paraId="1331262C" w14:textId="77777777" w:rsidR="004C4874" w:rsidRDefault="00F01225">
      <w:pPr>
        <w:pStyle w:val="a3"/>
        <w:jc w:val="left"/>
      </w:pPr>
      <w:r>
        <w:rPr>
          <w:color w:val="333333"/>
        </w:rPr>
        <w:t>раскрывать</w:t>
      </w:r>
      <w:r>
        <w:rPr>
          <w:color w:val="333333"/>
          <w:spacing w:val="-6"/>
        </w:rPr>
        <w:t xml:space="preserve"> </w:t>
      </w:r>
      <w:r>
        <w:rPr>
          <w:color w:val="333333"/>
        </w:rPr>
        <w:t>признаки</w:t>
      </w:r>
      <w:r>
        <w:rPr>
          <w:color w:val="333333"/>
          <w:spacing w:val="-6"/>
        </w:rPr>
        <w:t xml:space="preserve"> </w:t>
      </w:r>
      <w:r>
        <w:rPr>
          <w:color w:val="333333"/>
        </w:rPr>
        <w:t>конструктивного</w:t>
      </w:r>
      <w:r>
        <w:rPr>
          <w:color w:val="333333"/>
          <w:spacing w:val="-6"/>
        </w:rPr>
        <w:t xml:space="preserve"> </w:t>
      </w:r>
      <w:r>
        <w:rPr>
          <w:color w:val="333333"/>
        </w:rPr>
        <w:t>и</w:t>
      </w:r>
      <w:r>
        <w:rPr>
          <w:color w:val="333333"/>
          <w:spacing w:val="-6"/>
        </w:rPr>
        <w:t xml:space="preserve"> </w:t>
      </w:r>
      <w:r>
        <w:rPr>
          <w:color w:val="333333"/>
        </w:rPr>
        <w:t>деструктивного</w:t>
      </w:r>
      <w:r>
        <w:rPr>
          <w:color w:val="333333"/>
          <w:spacing w:val="-5"/>
        </w:rPr>
        <w:t xml:space="preserve"> </w:t>
      </w:r>
      <w:r>
        <w:rPr>
          <w:color w:val="333333"/>
          <w:spacing w:val="-2"/>
        </w:rPr>
        <w:t>общения;</w:t>
      </w:r>
    </w:p>
    <w:p w14:paraId="5F92205A" w14:textId="77777777" w:rsidR="004C4874" w:rsidRDefault="00F01225">
      <w:pPr>
        <w:pStyle w:val="a3"/>
        <w:ind w:right="872"/>
        <w:jc w:val="left"/>
      </w:pPr>
      <w:r>
        <w:rPr>
          <w:color w:val="333333"/>
        </w:rPr>
        <w:t>раскрывать</w:t>
      </w:r>
      <w:r>
        <w:rPr>
          <w:color w:val="333333"/>
          <w:spacing w:val="-3"/>
        </w:rPr>
        <w:t xml:space="preserve"> </w:t>
      </w:r>
      <w:r>
        <w:rPr>
          <w:color w:val="333333"/>
        </w:rPr>
        <w:t>понятие</w:t>
      </w:r>
      <w:r>
        <w:rPr>
          <w:color w:val="333333"/>
          <w:spacing w:val="-3"/>
        </w:rPr>
        <w:t xml:space="preserve"> </w:t>
      </w:r>
      <w:r>
        <w:rPr>
          <w:color w:val="333333"/>
        </w:rPr>
        <w:t>«конфликт»</w:t>
      </w:r>
      <w:r>
        <w:rPr>
          <w:color w:val="333333"/>
          <w:spacing w:val="-12"/>
        </w:rPr>
        <w:t xml:space="preserve"> </w:t>
      </w:r>
      <w:r>
        <w:rPr>
          <w:color w:val="333333"/>
        </w:rPr>
        <w:t>и</w:t>
      </w:r>
      <w:r>
        <w:rPr>
          <w:color w:val="333333"/>
          <w:spacing w:val="-4"/>
        </w:rPr>
        <w:t xml:space="preserve"> </w:t>
      </w:r>
      <w:r>
        <w:rPr>
          <w:color w:val="333333"/>
        </w:rPr>
        <w:t>характеризовать</w:t>
      </w:r>
      <w:r>
        <w:rPr>
          <w:color w:val="333333"/>
          <w:spacing w:val="-3"/>
        </w:rPr>
        <w:t xml:space="preserve"> </w:t>
      </w:r>
      <w:r>
        <w:rPr>
          <w:color w:val="333333"/>
        </w:rPr>
        <w:t>стадии</w:t>
      </w:r>
      <w:r>
        <w:rPr>
          <w:color w:val="333333"/>
          <w:spacing w:val="-4"/>
        </w:rPr>
        <w:t xml:space="preserve"> </w:t>
      </w:r>
      <w:r>
        <w:rPr>
          <w:color w:val="333333"/>
        </w:rPr>
        <w:t>его</w:t>
      </w:r>
      <w:r>
        <w:rPr>
          <w:color w:val="333333"/>
          <w:spacing w:val="-4"/>
        </w:rPr>
        <w:t xml:space="preserve"> </w:t>
      </w:r>
      <w:r>
        <w:rPr>
          <w:color w:val="333333"/>
        </w:rPr>
        <w:t>развития,</w:t>
      </w:r>
      <w:r>
        <w:rPr>
          <w:color w:val="333333"/>
          <w:spacing w:val="-4"/>
        </w:rPr>
        <w:t xml:space="preserve"> </w:t>
      </w:r>
      <w:r>
        <w:rPr>
          <w:color w:val="333333"/>
        </w:rPr>
        <w:t>факторы</w:t>
      </w:r>
      <w:r>
        <w:rPr>
          <w:color w:val="333333"/>
          <w:spacing w:val="-4"/>
        </w:rPr>
        <w:t xml:space="preserve"> </w:t>
      </w:r>
      <w:r>
        <w:rPr>
          <w:color w:val="333333"/>
        </w:rPr>
        <w:t>и причины развития;</w:t>
      </w:r>
    </w:p>
    <w:p w14:paraId="03F009A5" w14:textId="77777777" w:rsidR="004C4874" w:rsidRDefault="004C4874">
      <w:pPr>
        <w:pStyle w:val="a3"/>
        <w:jc w:val="left"/>
        <w:sectPr w:rsidR="004C4874">
          <w:pgSz w:w="11910" w:h="16850"/>
          <w:pgMar w:top="1020" w:right="283" w:bottom="280" w:left="992" w:header="569" w:footer="0" w:gutter="0"/>
          <w:cols w:space="720"/>
        </w:sectPr>
      </w:pPr>
    </w:p>
    <w:p w14:paraId="2AAEB677" w14:textId="77777777" w:rsidR="004C4874" w:rsidRDefault="00F01225">
      <w:pPr>
        <w:pStyle w:val="a3"/>
        <w:spacing w:before="88"/>
        <w:ind w:right="302"/>
      </w:pPr>
      <w:r>
        <w:rPr>
          <w:color w:val="333333"/>
        </w:rPr>
        <w:t>иметь</w:t>
      </w:r>
      <w:r>
        <w:rPr>
          <w:color w:val="333333"/>
          <w:spacing w:val="-5"/>
        </w:rPr>
        <w:t xml:space="preserve"> </w:t>
      </w:r>
      <w:r>
        <w:rPr>
          <w:color w:val="333333"/>
        </w:rPr>
        <w:t>представление</w:t>
      </w:r>
      <w:r>
        <w:rPr>
          <w:color w:val="333333"/>
          <w:spacing w:val="-7"/>
        </w:rPr>
        <w:t xml:space="preserve"> </w:t>
      </w:r>
      <w:r>
        <w:rPr>
          <w:color w:val="333333"/>
        </w:rPr>
        <w:t>о</w:t>
      </w:r>
      <w:r>
        <w:rPr>
          <w:color w:val="333333"/>
          <w:spacing w:val="-6"/>
        </w:rPr>
        <w:t xml:space="preserve"> </w:t>
      </w:r>
      <w:r>
        <w:rPr>
          <w:color w:val="333333"/>
        </w:rPr>
        <w:t>ситуациях</w:t>
      </w:r>
      <w:r>
        <w:rPr>
          <w:color w:val="333333"/>
          <w:spacing w:val="-4"/>
        </w:rPr>
        <w:t xml:space="preserve"> </w:t>
      </w:r>
      <w:r>
        <w:rPr>
          <w:color w:val="333333"/>
        </w:rPr>
        <w:t>возникновения</w:t>
      </w:r>
      <w:r>
        <w:rPr>
          <w:color w:val="333333"/>
          <w:spacing w:val="-6"/>
        </w:rPr>
        <w:t xml:space="preserve"> </w:t>
      </w:r>
      <w:r>
        <w:rPr>
          <w:color w:val="333333"/>
        </w:rPr>
        <w:t>межличностных</w:t>
      </w:r>
      <w:r>
        <w:rPr>
          <w:color w:val="333333"/>
          <w:spacing w:val="-4"/>
        </w:rPr>
        <w:t xml:space="preserve"> </w:t>
      </w:r>
      <w:r>
        <w:rPr>
          <w:color w:val="333333"/>
        </w:rPr>
        <w:t>и</w:t>
      </w:r>
      <w:r>
        <w:rPr>
          <w:color w:val="333333"/>
          <w:spacing w:val="-6"/>
        </w:rPr>
        <w:t xml:space="preserve"> </w:t>
      </w:r>
      <w:r>
        <w:rPr>
          <w:color w:val="333333"/>
        </w:rPr>
        <w:t>групповых</w:t>
      </w:r>
      <w:r>
        <w:rPr>
          <w:color w:val="333333"/>
          <w:spacing w:val="-4"/>
        </w:rPr>
        <w:t xml:space="preserve"> </w:t>
      </w:r>
      <w:r>
        <w:rPr>
          <w:color w:val="333333"/>
        </w:rPr>
        <w:t>конфликтов; характеризовать</w:t>
      </w:r>
      <w:r>
        <w:rPr>
          <w:color w:val="333333"/>
          <w:spacing w:val="-3"/>
        </w:rPr>
        <w:t xml:space="preserve"> </w:t>
      </w:r>
      <w:r>
        <w:rPr>
          <w:color w:val="333333"/>
        </w:rPr>
        <w:t>безопасные</w:t>
      </w:r>
      <w:r>
        <w:rPr>
          <w:color w:val="333333"/>
          <w:spacing w:val="-6"/>
        </w:rPr>
        <w:t xml:space="preserve"> </w:t>
      </w:r>
      <w:r>
        <w:rPr>
          <w:color w:val="333333"/>
        </w:rPr>
        <w:t>и</w:t>
      </w:r>
      <w:r>
        <w:rPr>
          <w:color w:val="333333"/>
          <w:spacing w:val="-4"/>
        </w:rPr>
        <w:t xml:space="preserve"> </w:t>
      </w:r>
      <w:r>
        <w:rPr>
          <w:color w:val="333333"/>
        </w:rPr>
        <w:t>эффективные</w:t>
      </w:r>
      <w:r>
        <w:rPr>
          <w:color w:val="333333"/>
          <w:spacing w:val="-6"/>
        </w:rPr>
        <w:t xml:space="preserve"> </w:t>
      </w:r>
      <w:r>
        <w:rPr>
          <w:color w:val="333333"/>
        </w:rPr>
        <w:t>способы</w:t>
      </w:r>
      <w:r>
        <w:rPr>
          <w:color w:val="333333"/>
          <w:spacing w:val="-4"/>
        </w:rPr>
        <w:t xml:space="preserve"> </w:t>
      </w:r>
      <w:r>
        <w:rPr>
          <w:color w:val="333333"/>
        </w:rPr>
        <w:t>избегания</w:t>
      </w:r>
      <w:r>
        <w:rPr>
          <w:color w:val="333333"/>
          <w:spacing w:val="-4"/>
        </w:rPr>
        <w:t xml:space="preserve"> </w:t>
      </w:r>
      <w:r>
        <w:rPr>
          <w:color w:val="333333"/>
        </w:rPr>
        <w:t>и</w:t>
      </w:r>
      <w:r>
        <w:rPr>
          <w:color w:val="333333"/>
          <w:spacing w:val="-4"/>
        </w:rPr>
        <w:t xml:space="preserve"> </w:t>
      </w:r>
      <w:r>
        <w:rPr>
          <w:color w:val="333333"/>
        </w:rPr>
        <w:t>разрешения</w:t>
      </w:r>
      <w:r>
        <w:rPr>
          <w:color w:val="333333"/>
          <w:spacing w:val="-4"/>
        </w:rPr>
        <w:t xml:space="preserve"> </w:t>
      </w:r>
      <w:r>
        <w:rPr>
          <w:color w:val="333333"/>
        </w:rPr>
        <w:t xml:space="preserve">конфликтных </w:t>
      </w:r>
      <w:r>
        <w:rPr>
          <w:color w:val="333333"/>
          <w:spacing w:val="-2"/>
        </w:rPr>
        <w:t>ситуаций;</w:t>
      </w:r>
    </w:p>
    <w:p w14:paraId="0B9ABD90" w14:textId="77777777" w:rsidR="004C4874" w:rsidRDefault="00F01225">
      <w:pPr>
        <w:pStyle w:val="a3"/>
        <w:ind w:right="872"/>
        <w:jc w:val="left"/>
      </w:pPr>
      <w:r>
        <w:rPr>
          <w:color w:val="333333"/>
        </w:rPr>
        <w:t>иметь</w:t>
      </w:r>
      <w:r>
        <w:rPr>
          <w:color w:val="333333"/>
          <w:spacing w:val="-3"/>
        </w:rPr>
        <w:t xml:space="preserve"> </w:t>
      </w:r>
      <w:r>
        <w:rPr>
          <w:color w:val="333333"/>
        </w:rPr>
        <w:t>навыки</w:t>
      </w:r>
      <w:r>
        <w:rPr>
          <w:color w:val="333333"/>
          <w:spacing w:val="-4"/>
        </w:rPr>
        <w:t xml:space="preserve"> </w:t>
      </w:r>
      <w:r>
        <w:rPr>
          <w:color w:val="333333"/>
        </w:rPr>
        <w:t>безопасного</w:t>
      </w:r>
      <w:r>
        <w:rPr>
          <w:color w:val="333333"/>
          <w:spacing w:val="-4"/>
        </w:rPr>
        <w:t xml:space="preserve"> </w:t>
      </w:r>
      <w:r>
        <w:rPr>
          <w:color w:val="333333"/>
        </w:rPr>
        <w:t>поведения</w:t>
      </w:r>
      <w:r>
        <w:rPr>
          <w:color w:val="333333"/>
          <w:spacing w:val="-4"/>
        </w:rPr>
        <w:t xml:space="preserve"> </w:t>
      </w:r>
      <w:r>
        <w:rPr>
          <w:color w:val="333333"/>
        </w:rPr>
        <w:t>для</w:t>
      </w:r>
      <w:r>
        <w:rPr>
          <w:color w:val="333333"/>
          <w:spacing w:val="-4"/>
        </w:rPr>
        <w:t xml:space="preserve"> </w:t>
      </w:r>
      <w:r>
        <w:rPr>
          <w:color w:val="333333"/>
        </w:rPr>
        <w:t>снижения</w:t>
      </w:r>
      <w:r>
        <w:rPr>
          <w:color w:val="333333"/>
          <w:spacing w:val="-4"/>
        </w:rPr>
        <w:t xml:space="preserve"> </w:t>
      </w:r>
      <w:r>
        <w:rPr>
          <w:color w:val="333333"/>
        </w:rPr>
        <w:t>риска</w:t>
      </w:r>
      <w:r>
        <w:rPr>
          <w:color w:val="333333"/>
          <w:spacing w:val="-5"/>
        </w:rPr>
        <w:t xml:space="preserve"> </w:t>
      </w:r>
      <w:r>
        <w:rPr>
          <w:color w:val="333333"/>
        </w:rPr>
        <w:t>конфликта</w:t>
      </w:r>
      <w:r>
        <w:rPr>
          <w:color w:val="333333"/>
          <w:spacing w:val="-7"/>
        </w:rPr>
        <w:t xml:space="preserve"> </w:t>
      </w:r>
      <w:r>
        <w:rPr>
          <w:color w:val="333333"/>
        </w:rPr>
        <w:t>и</w:t>
      </w:r>
      <w:r>
        <w:rPr>
          <w:color w:val="333333"/>
          <w:spacing w:val="-4"/>
        </w:rPr>
        <w:t xml:space="preserve"> </w:t>
      </w:r>
      <w:r>
        <w:rPr>
          <w:color w:val="333333"/>
        </w:rPr>
        <w:t>безопасных действий при его опасных проявлениях;</w:t>
      </w:r>
    </w:p>
    <w:p w14:paraId="4A66F7FB" w14:textId="77777777" w:rsidR="004C4874" w:rsidRDefault="00F01225">
      <w:pPr>
        <w:pStyle w:val="a3"/>
        <w:ind w:right="286"/>
        <w:jc w:val="left"/>
      </w:pPr>
      <w:r>
        <w:rPr>
          <w:color w:val="333333"/>
        </w:rPr>
        <w:t>характеризовать</w:t>
      </w:r>
      <w:r>
        <w:rPr>
          <w:color w:val="333333"/>
          <w:spacing w:val="-4"/>
        </w:rPr>
        <w:t xml:space="preserve"> </w:t>
      </w:r>
      <w:r>
        <w:rPr>
          <w:color w:val="333333"/>
        </w:rPr>
        <w:t>способ</w:t>
      </w:r>
      <w:r>
        <w:rPr>
          <w:color w:val="333333"/>
          <w:spacing w:val="-5"/>
        </w:rPr>
        <w:t xml:space="preserve"> </w:t>
      </w:r>
      <w:r>
        <w:rPr>
          <w:color w:val="333333"/>
        </w:rPr>
        <w:t>разрешения</w:t>
      </w:r>
      <w:r>
        <w:rPr>
          <w:color w:val="333333"/>
          <w:spacing w:val="-5"/>
        </w:rPr>
        <w:t xml:space="preserve"> </w:t>
      </w:r>
      <w:r>
        <w:rPr>
          <w:color w:val="333333"/>
        </w:rPr>
        <w:t>конфликта</w:t>
      </w:r>
      <w:r>
        <w:rPr>
          <w:color w:val="333333"/>
          <w:spacing w:val="-5"/>
        </w:rPr>
        <w:t xml:space="preserve"> </w:t>
      </w:r>
      <w:r>
        <w:rPr>
          <w:color w:val="333333"/>
        </w:rPr>
        <w:t>с</w:t>
      </w:r>
      <w:r>
        <w:rPr>
          <w:color w:val="333333"/>
          <w:spacing w:val="-7"/>
        </w:rPr>
        <w:t xml:space="preserve"> </w:t>
      </w:r>
      <w:r>
        <w:rPr>
          <w:color w:val="333333"/>
        </w:rPr>
        <w:t>помощью</w:t>
      </w:r>
      <w:r>
        <w:rPr>
          <w:color w:val="333333"/>
          <w:spacing w:val="-5"/>
        </w:rPr>
        <w:t xml:space="preserve"> </w:t>
      </w:r>
      <w:r>
        <w:rPr>
          <w:color w:val="333333"/>
        </w:rPr>
        <w:t>третьей</w:t>
      </w:r>
      <w:r>
        <w:rPr>
          <w:color w:val="333333"/>
          <w:spacing w:val="-5"/>
        </w:rPr>
        <w:t xml:space="preserve"> </w:t>
      </w:r>
      <w:r>
        <w:rPr>
          <w:color w:val="333333"/>
        </w:rPr>
        <w:t>стороны</w:t>
      </w:r>
      <w:r>
        <w:rPr>
          <w:color w:val="333333"/>
          <w:spacing w:val="-5"/>
        </w:rPr>
        <w:t xml:space="preserve"> </w:t>
      </w:r>
      <w:r>
        <w:rPr>
          <w:color w:val="333333"/>
        </w:rPr>
        <w:t>(медиатора); иметь представление об опасных формах проявления конфликта: агрессия, домашнее насилие и буллинг;</w:t>
      </w:r>
    </w:p>
    <w:p w14:paraId="6B443AA3" w14:textId="77777777" w:rsidR="004C4874" w:rsidRDefault="00F01225">
      <w:pPr>
        <w:pStyle w:val="a3"/>
        <w:jc w:val="left"/>
      </w:pPr>
      <w:r>
        <w:rPr>
          <w:color w:val="333333"/>
        </w:rPr>
        <w:t>характеризовать</w:t>
      </w:r>
      <w:r>
        <w:rPr>
          <w:color w:val="333333"/>
          <w:spacing w:val="-4"/>
        </w:rPr>
        <w:t xml:space="preserve"> </w:t>
      </w:r>
      <w:r>
        <w:rPr>
          <w:color w:val="333333"/>
        </w:rPr>
        <w:t>манипуляции</w:t>
      </w:r>
      <w:r>
        <w:rPr>
          <w:color w:val="333333"/>
          <w:spacing w:val="-5"/>
        </w:rPr>
        <w:t xml:space="preserve"> </w:t>
      </w:r>
      <w:r>
        <w:rPr>
          <w:color w:val="333333"/>
        </w:rPr>
        <w:t>в</w:t>
      </w:r>
      <w:r>
        <w:rPr>
          <w:color w:val="333333"/>
          <w:spacing w:val="-5"/>
        </w:rPr>
        <w:t xml:space="preserve"> </w:t>
      </w:r>
      <w:r>
        <w:rPr>
          <w:color w:val="333333"/>
        </w:rPr>
        <w:t>ходе</w:t>
      </w:r>
      <w:r>
        <w:rPr>
          <w:color w:val="333333"/>
          <w:spacing w:val="-6"/>
        </w:rPr>
        <w:t xml:space="preserve"> </w:t>
      </w:r>
      <w:r>
        <w:rPr>
          <w:color w:val="333333"/>
        </w:rPr>
        <w:t>межличностного</w:t>
      </w:r>
      <w:r>
        <w:rPr>
          <w:color w:val="333333"/>
          <w:spacing w:val="-4"/>
        </w:rPr>
        <w:t xml:space="preserve"> </w:t>
      </w:r>
      <w:r>
        <w:rPr>
          <w:color w:val="333333"/>
          <w:spacing w:val="-2"/>
        </w:rPr>
        <w:t>общения;</w:t>
      </w:r>
    </w:p>
    <w:p w14:paraId="338A72FB" w14:textId="77777777" w:rsidR="004C4874" w:rsidRDefault="00F01225">
      <w:pPr>
        <w:pStyle w:val="a3"/>
        <w:jc w:val="left"/>
      </w:pPr>
      <w:r>
        <w:rPr>
          <w:color w:val="333333"/>
        </w:rPr>
        <w:t>раскрывать</w:t>
      </w:r>
      <w:r>
        <w:rPr>
          <w:color w:val="333333"/>
          <w:spacing w:val="-4"/>
        </w:rPr>
        <w:t xml:space="preserve"> </w:t>
      </w:r>
      <w:r>
        <w:rPr>
          <w:color w:val="333333"/>
        </w:rPr>
        <w:t>приёмы</w:t>
      </w:r>
      <w:r>
        <w:rPr>
          <w:color w:val="333333"/>
          <w:spacing w:val="-5"/>
        </w:rPr>
        <w:t xml:space="preserve"> </w:t>
      </w:r>
      <w:r>
        <w:rPr>
          <w:color w:val="333333"/>
        </w:rPr>
        <w:t>распознавания</w:t>
      </w:r>
      <w:r>
        <w:rPr>
          <w:color w:val="333333"/>
          <w:spacing w:val="-5"/>
        </w:rPr>
        <w:t xml:space="preserve"> </w:t>
      </w:r>
      <w:r>
        <w:rPr>
          <w:color w:val="333333"/>
        </w:rPr>
        <w:t>манипуляций</w:t>
      </w:r>
      <w:r>
        <w:rPr>
          <w:color w:val="333333"/>
          <w:spacing w:val="-5"/>
        </w:rPr>
        <w:t xml:space="preserve"> </w:t>
      </w:r>
      <w:r>
        <w:rPr>
          <w:color w:val="333333"/>
        </w:rPr>
        <w:t>и</w:t>
      </w:r>
      <w:r>
        <w:rPr>
          <w:color w:val="333333"/>
          <w:spacing w:val="-7"/>
        </w:rPr>
        <w:t xml:space="preserve"> </w:t>
      </w:r>
      <w:r>
        <w:rPr>
          <w:color w:val="333333"/>
        </w:rPr>
        <w:t>знать</w:t>
      </w:r>
      <w:r>
        <w:rPr>
          <w:color w:val="333333"/>
          <w:spacing w:val="-5"/>
        </w:rPr>
        <w:t xml:space="preserve"> </w:t>
      </w:r>
      <w:r>
        <w:rPr>
          <w:color w:val="333333"/>
        </w:rPr>
        <w:t>способы</w:t>
      </w:r>
      <w:r>
        <w:rPr>
          <w:color w:val="333333"/>
          <w:spacing w:val="-5"/>
        </w:rPr>
        <w:t xml:space="preserve"> </w:t>
      </w:r>
      <w:r>
        <w:rPr>
          <w:color w:val="333333"/>
        </w:rPr>
        <w:t>противостояния</w:t>
      </w:r>
      <w:r>
        <w:rPr>
          <w:color w:val="333333"/>
          <w:spacing w:val="-5"/>
        </w:rPr>
        <w:t xml:space="preserve"> </w:t>
      </w:r>
      <w:r>
        <w:rPr>
          <w:color w:val="333333"/>
        </w:rPr>
        <w:t>ей; раскрывать приёмы распознавания противозаконных проявлений манипуляции</w:t>
      </w:r>
    </w:p>
    <w:p w14:paraId="6169D316" w14:textId="77777777" w:rsidR="004C4874" w:rsidRDefault="00F01225">
      <w:pPr>
        <w:pStyle w:val="a3"/>
        <w:ind w:right="1356"/>
      </w:pPr>
      <w:r>
        <w:rPr>
          <w:color w:val="333333"/>
        </w:rPr>
        <w:t>(мошенничество,</w:t>
      </w:r>
      <w:r>
        <w:rPr>
          <w:color w:val="333333"/>
          <w:spacing w:val="-6"/>
        </w:rPr>
        <w:t xml:space="preserve"> </w:t>
      </w:r>
      <w:r>
        <w:rPr>
          <w:color w:val="333333"/>
        </w:rPr>
        <w:t>вымогательство,</w:t>
      </w:r>
      <w:r>
        <w:rPr>
          <w:color w:val="333333"/>
          <w:spacing w:val="-7"/>
        </w:rPr>
        <w:t xml:space="preserve"> </w:t>
      </w:r>
      <w:r>
        <w:rPr>
          <w:color w:val="333333"/>
        </w:rPr>
        <w:t>подстрекательство</w:t>
      </w:r>
      <w:r>
        <w:rPr>
          <w:color w:val="333333"/>
          <w:spacing w:val="-6"/>
        </w:rPr>
        <w:t xml:space="preserve"> </w:t>
      </w:r>
      <w:r>
        <w:rPr>
          <w:color w:val="333333"/>
        </w:rPr>
        <w:t>к</w:t>
      </w:r>
      <w:r>
        <w:rPr>
          <w:color w:val="333333"/>
          <w:spacing w:val="-7"/>
        </w:rPr>
        <w:t xml:space="preserve"> </w:t>
      </w:r>
      <w:r>
        <w:rPr>
          <w:color w:val="333333"/>
        </w:rPr>
        <w:t>действиям,</w:t>
      </w:r>
      <w:r>
        <w:rPr>
          <w:color w:val="333333"/>
          <w:spacing w:val="-6"/>
        </w:rPr>
        <w:t xml:space="preserve"> </w:t>
      </w:r>
      <w:r>
        <w:rPr>
          <w:color w:val="333333"/>
        </w:rPr>
        <w:t>которые</w:t>
      </w:r>
      <w:r>
        <w:rPr>
          <w:color w:val="333333"/>
          <w:spacing w:val="-8"/>
        </w:rPr>
        <w:t xml:space="preserve"> </w:t>
      </w:r>
      <w:r>
        <w:rPr>
          <w:color w:val="333333"/>
        </w:rPr>
        <w:t>могут причинить</w:t>
      </w:r>
      <w:r>
        <w:rPr>
          <w:color w:val="333333"/>
          <w:spacing w:val="-2"/>
        </w:rPr>
        <w:t xml:space="preserve"> </w:t>
      </w:r>
      <w:r>
        <w:rPr>
          <w:color w:val="333333"/>
        </w:rPr>
        <w:t>вред</w:t>
      </w:r>
      <w:r>
        <w:rPr>
          <w:color w:val="333333"/>
          <w:spacing w:val="-2"/>
        </w:rPr>
        <w:t xml:space="preserve"> </w:t>
      </w:r>
      <w:r>
        <w:rPr>
          <w:color w:val="333333"/>
        </w:rPr>
        <w:t>жизни</w:t>
      </w:r>
      <w:r>
        <w:rPr>
          <w:color w:val="333333"/>
          <w:spacing w:val="-4"/>
        </w:rPr>
        <w:t xml:space="preserve"> </w:t>
      </w:r>
      <w:r>
        <w:rPr>
          <w:color w:val="333333"/>
        </w:rPr>
        <w:t>и</w:t>
      </w:r>
      <w:r>
        <w:rPr>
          <w:color w:val="333333"/>
          <w:spacing w:val="-2"/>
        </w:rPr>
        <w:t xml:space="preserve"> </w:t>
      </w:r>
      <w:r>
        <w:rPr>
          <w:color w:val="333333"/>
        </w:rPr>
        <w:t>здоровью,</w:t>
      </w:r>
      <w:r>
        <w:rPr>
          <w:color w:val="333333"/>
          <w:spacing w:val="-2"/>
        </w:rPr>
        <w:t xml:space="preserve"> </w:t>
      </w:r>
      <w:r>
        <w:rPr>
          <w:color w:val="333333"/>
        </w:rPr>
        <w:t>и</w:t>
      </w:r>
      <w:r>
        <w:rPr>
          <w:color w:val="333333"/>
          <w:spacing w:val="-2"/>
        </w:rPr>
        <w:t xml:space="preserve"> </w:t>
      </w:r>
      <w:r>
        <w:rPr>
          <w:color w:val="333333"/>
        </w:rPr>
        <w:t>вовлечение</w:t>
      </w:r>
      <w:r>
        <w:rPr>
          <w:color w:val="333333"/>
          <w:spacing w:val="-3"/>
        </w:rPr>
        <w:t xml:space="preserve"> </w:t>
      </w:r>
      <w:r>
        <w:rPr>
          <w:color w:val="333333"/>
        </w:rPr>
        <w:t>в</w:t>
      </w:r>
      <w:r>
        <w:rPr>
          <w:color w:val="333333"/>
          <w:spacing w:val="-3"/>
        </w:rPr>
        <w:t xml:space="preserve"> </w:t>
      </w:r>
      <w:r>
        <w:rPr>
          <w:color w:val="333333"/>
        </w:rPr>
        <w:t>преступную,</w:t>
      </w:r>
      <w:r>
        <w:rPr>
          <w:color w:val="333333"/>
          <w:spacing w:val="-2"/>
        </w:rPr>
        <w:t xml:space="preserve"> </w:t>
      </w:r>
      <w:r>
        <w:rPr>
          <w:color w:val="333333"/>
        </w:rPr>
        <w:t>асоциальную</w:t>
      </w:r>
      <w:r>
        <w:rPr>
          <w:color w:val="333333"/>
          <w:spacing w:val="-2"/>
        </w:rPr>
        <w:t xml:space="preserve"> </w:t>
      </w:r>
      <w:r>
        <w:rPr>
          <w:color w:val="333333"/>
        </w:rPr>
        <w:t>или деструктивную деятельность) и знать способы защиты от них;</w:t>
      </w:r>
    </w:p>
    <w:p w14:paraId="33D3CCE8" w14:textId="77777777" w:rsidR="004C4874" w:rsidRDefault="00F01225">
      <w:pPr>
        <w:pStyle w:val="a3"/>
        <w:spacing w:before="1"/>
        <w:jc w:val="left"/>
      </w:pPr>
      <w:r>
        <w:rPr>
          <w:color w:val="333333"/>
        </w:rPr>
        <w:t>характеризовать</w:t>
      </w:r>
      <w:r>
        <w:rPr>
          <w:color w:val="333333"/>
          <w:spacing w:val="-4"/>
        </w:rPr>
        <w:t xml:space="preserve"> </w:t>
      </w:r>
      <w:r>
        <w:rPr>
          <w:color w:val="333333"/>
        </w:rPr>
        <w:t>современные</w:t>
      </w:r>
      <w:r>
        <w:rPr>
          <w:color w:val="333333"/>
          <w:spacing w:val="-6"/>
        </w:rPr>
        <w:t xml:space="preserve"> </w:t>
      </w:r>
      <w:r>
        <w:rPr>
          <w:color w:val="333333"/>
        </w:rPr>
        <w:t>молодёжные</w:t>
      </w:r>
      <w:r>
        <w:rPr>
          <w:color w:val="333333"/>
          <w:spacing w:val="-2"/>
        </w:rPr>
        <w:t xml:space="preserve"> </w:t>
      </w:r>
      <w:r>
        <w:rPr>
          <w:color w:val="333333"/>
        </w:rPr>
        <w:t>увлечения</w:t>
      </w:r>
      <w:r>
        <w:rPr>
          <w:color w:val="333333"/>
          <w:spacing w:val="-4"/>
        </w:rPr>
        <w:t xml:space="preserve"> </w:t>
      </w:r>
      <w:r>
        <w:rPr>
          <w:color w:val="333333"/>
        </w:rPr>
        <w:t>и</w:t>
      </w:r>
      <w:r>
        <w:rPr>
          <w:color w:val="333333"/>
          <w:spacing w:val="-4"/>
        </w:rPr>
        <w:t xml:space="preserve"> </w:t>
      </w:r>
      <w:r>
        <w:rPr>
          <w:color w:val="333333"/>
        </w:rPr>
        <w:t>опасности,</w:t>
      </w:r>
      <w:r>
        <w:rPr>
          <w:color w:val="333333"/>
          <w:spacing w:val="-4"/>
        </w:rPr>
        <w:t xml:space="preserve"> </w:t>
      </w:r>
      <w:r>
        <w:rPr>
          <w:color w:val="333333"/>
        </w:rPr>
        <w:t>связанные</w:t>
      </w:r>
      <w:r>
        <w:rPr>
          <w:color w:val="333333"/>
          <w:spacing w:val="-6"/>
        </w:rPr>
        <w:t xml:space="preserve"> </w:t>
      </w:r>
      <w:r>
        <w:rPr>
          <w:color w:val="333333"/>
        </w:rPr>
        <w:t>с</w:t>
      </w:r>
      <w:r>
        <w:rPr>
          <w:color w:val="333333"/>
          <w:spacing w:val="-5"/>
        </w:rPr>
        <w:t xml:space="preserve"> </w:t>
      </w:r>
      <w:r>
        <w:rPr>
          <w:color w:val="333333"/>
        </w:rPr>
        <w:t>ними,</w:t>
      </w:r>
      <w:r>
        <w:rPr>
          <w:color w:val="333333"/>
          <w:spacing w:val="-7"/>
        </w:rPr>
        <w:t xml:space="preserve"> </w:t>
      </w:r>
      <w:r>
        <w:rPr>
          <w:color w:val="333333"/>
        </w:rPr>
        <w:t>знать правила безопасного поведения;</w:t>
      </w:r>
    </w:p>
    <w:p w14:paraId="5F68B8EB" w14:textId="77777777" w:rsidR="004C4874" w:rsidRDefault="00F01225">
      <w:pPr>
        <w:pStyle w:val="a3"/>
        <w:jc w:val="left"/>
      </w:pPr>
      <w:r>
        <w:rPr>
          <w:color w:val="333333"/>
        </w:rPr>
        <w:t>иметь</w:t>
      </w:r>
      <w:r>
        <w:rPr>
          <w:color w:val="333333"/>
          <w:spacing w:val="-6"/>
        </w:rPr>
        <w:t xml:space="preserve"> </w:t>
      </w:r>
      <w:r>
        <w:rPr>
          <w:color w:val="333333"/>
        </w:rPr>
        <w:t>навыки</w:t>
      </w:r>
      <w:r>
        <w:rPr>
          <w:color w:val="333333"/>
          <w:spacing w:val="-4"/>
        </w:rPr>
        <w:t xml:space="preserve"> </w:t>
      </w:r>
      <w:r>
        <w:rPr>
          <w:color w:val="333333"/>
        </w:rPr>
        <w:t>безопасного</w:t>
      </w:r>
      <w:r>
        <w:rPr>
          <w:color w:val="333333"/>
          <w:spacing w:val="-4"/>
        </w:rPr>
        <w:t xml:space="preserve"> </w:t>
      </w:r>
      <w:r>
        <w:rPr>
          <w:color w:val="333333"/>
        </w:rPr>
        <w:t>поведения</w:t>
      </w:r>
      <w:r>
        <w:rPr>
          <w:color w:val="333333"/>
          <w:spacing w:val="-5"/>
        </w:rPr>
        <w:t xml:space="preserve"> </w:t>
      </w:r>
      <w:r>
        <w:rPr>
          <w:color w:val="333333"/>
        </w:rPr>
        <w:t>при</w:t>
      </w:r>
      <w:r>
        <w:rPr>
          <w:color w:val="333333"/>
          <w:spacing w:val="-6"/>
        </w:rPr>
        <w:t xml:space="preserve"> </w:t>
      </w:r>
      <w:r>
        <w:rPr>
          <w:color w:val="333333"/>
        </w:rPr>
        <w:t>коммуникации</w:t>
      </w:r>
      <w:r>
        <w:rPr>
          <w:color w:val="333333"/>
          <w:spacing w:val="-4"/>
        </w:rPr>
        <w:t xml:space="preserve"> </w:t>
      </w:r>
      <w:r>
        <w:rPr>
          <w:color w:val="333333"/>
        </w:rPr>
        <w:t>с</w:t>
      </w:r>
      <w:r>
        <w:rPr>
          <w:color w:val="333333"/>
          <w:spacing w:val="-5"/>
        </w:rPr>
        <w:t xml:space="preserve"> </w:t>
      </w:r>
      <w:r>
        <w:rPr>
          <w:color w:val="333333"/>
        </w:rPr>
        <w:t>незнакомыми</w:t>
      </w:r>
      <w:r>
        <w:rPr>
          <w:color w:val="333333"/>
          <w:spacing w:val="-4"/>
        </w:rPr>
        <w:t xml:space="preserve"> </w:t>
      </w:r>
      <w:r>
        <w:rPr>
          <w:color w:val="333333"/>
          <w:spacing w:val="-2"/>
        </w:rPr>
        <w:t>людьми.</w:t>
      </w:r>
    </w:p>
    <w:p w14:paraId="4F8B0B01" w14:textId="77777777" w:rsidR="004C4874" w:rsidRDefault="00F01225">
      <w:pPr>
        <w:pStyle w:val="a3"/>
        <w:jc w:val="left"/>
      </w:pPr>
      <w:r>
        <w:rPr>
          <w:color w:val="333333"/>
          <w:u w:val="single" w:color="333333"/>
        </w:rPr>
        <w:t>Предметные</w:t>
      </w:r>
      <w:r>
        <w:rPr>
          <w:color w:val="333333"/>
          <w:spacing w:val="-7"/>
          <w:u w:val="single" w:color="333333"/>
        </w:rPr>
        <w:t xml:space="preserve"> </w:t>
      </w:r>
      <w:r>
        <w:rPr>
          <w:color w:val="333333"/>
          <w:u w:val="single" w:color="333333"/>
        </w:rPr>
        <w:t>результаты</w:t>
      </w:r>
      <w:r>
        <w:rPr>
          <w:color w:val="333333"/>
          <w:spacing w:val="-5"/>
          <w:u w:val="single" w:color="333333"/>
        </w:rPr>
        <w:t xml:space="preserve"> </w:t>
      </w:r>
      <w:r>
        <w:rPr>
          <w:color w:val="333333"/>
          <w:u w:val="single" w:color="333333"/>
        </w:rPr>
        <w:t>по</w:t>
      </w:r>
      <w:r>
        <w:rPr>
          <w:color w:val="333333"/>
          <w:spacing w:val="-5"/>
          <w:u w:val="single" w:color="333333"/>
        </w:rPr>
        <w:t xml:space="preserve"> </w:t>
      </w:r>
      <w:r>
        <w:rPr>
          <w:color w:val="333333"/>
          <w:u w:val="single" w:color="333333"/>
        </w:rPr>
        <w:t>модулю</w:t>
      </w:r>
      <w:r>
        <w:rPr>
          <w:color w:val="333333"/>
          <w:spacing w:val="-5"/>
          <w:u w:val="single" w:color="333333"/>
        </w:rPr>
        <w:t xml:space="preserve"> </w:t>
      </w:r>
      <w:r>
        <w:rPr>
          <w:color w:val="333333"/>
          <w:u w:val="single" w:color="333333"/>
        </w:rPr>
        <w:t>№</w:t>
      </w:r>
      <w:r>
        <w:rPr>
          <w:color w:val="333333"/>
          <w:spacing w:val="-6"/>
          <w:u w:val="single" w:color="333333"/>
        </w:rPr>
        <w:t xml:space="preserve"> </w:t>
      </w:r>
      <w:r>
        <w:rPr>
          <w:color w:val="333333"/>
          <w:u w:val="single" w:color="333333"/>
        </w:rPr>
        <w:t>10</w:t>
      </w:r>
      <w:r>
        <w:rPr>
          <w:color w:val="333333"/>
          <w:spacing w:val="-1"/>
          <w:u w:val="single" w:color="333333"/>
        </w:rPr>
        <w:t xml:space="preserve"> </w:t>
      </w:r>
      <w:r>
        <w:rPr>
          <w:color w:val="333333"/>
          <w:u w:val="single" w:color="333333"/>
        </w:rPr>
        <w:t>«Безопасность</w:t>
      </w:r>
      <w:r>
        <w:rPr>
          <w:color w:val="333333"/>
          <w:spacing w:val="-4"/>
          <w:u w:val="single" w:color="333333"/>
        </w:rPr>
        <w:t xml:space="preserve"> </w:t>
      </w:r>
      <w:r>
        <w:rPr>
          <w:color w:val="333333"/>
          <w:u w:val="single" w:color="333333"/>
        </w:rPr>
        <w:t>в</w:t>
      </w:r>
      <w:r>
        <w:rPr>
          <w:color w:val="333333"/>
          <w:spacing w:val="-6"/>
          <w:u w:val="single" w:color="333333"/>
        </w:rPr>
        <w:t xml:space="preserve"> </w:t>
      </w:r>
      <w:r>
        <w:rPr>
          <w:color w:val="333333"/>
          <w:u w:val="single" w:color="333333"/>
        </w:rPr>
        <w:t>информационном</w:t>
      </w:r>
      <w:r>
        <w:rPr>
          <w:color w:val="333333"/>
          <w:spacing w:val="-6"/>
          <w:u w:val="single" w:color="333333"/>
        </w:rPr>
        <w:t xml:space="preserve"> </w:t>
      </w:r>
      <w:r>
        <w:rPr>
          <w:color w:val="333333"/>
          <w:u w:val="single" w:color="333333"/>
        </w:rPr>
        <w:t>пространстве»:</w:t>
      </w:r>
      <w:r>
        <w:rPr>
          <w:color w:val="333333"/>
        </w:rPr>
        <w:t xml:space="preserve"> раскрывать понятие «цифровая среда», её характеристики и приводить примеры</w:t>
      </w:r>
    </w:p>
    <w:p w14:paraId="2431F3F7" w14:textId="77777777" w:rsidR="004C4874" w:rsidRDefault="00F01225">
      <w:pPr>
        <w:pStyle w:val="a3"/>
        <w:jc w:val="left"/>
      </w:pPr>
      <w:r>
        <w:rPr>
          <w:color w:val="333333"/>
        </w:rPr>
        <w:t>информационных</w:t>
      </w:r>
      <w:r>
        <w:rPr>
          <w:color w:val="333333"/>
          <w:spacing w:val="-9"/>
        </w:rPr>
        <w:t xml:space="preserve"> </w:t>
      </w:r>
      <w:r>
        <w:rPr>
          <w:color w:val="333333"/>
        </w:rPr>
        <w:t>и</w:t>
      </w:r>
      <w:r>
        <w:rPr>
          <w:color w:val="333333"/>
          <w:spacing w:val="-6"/>
        </w:rPr>
        <w:t xml:space="preserve"> </w:t>
      </w:r>
      <w:r>
        <w:rPr>
          <w:color w:val="333333"/>
        </w:rPr>
        <w:t>компьютерных</w:t>
      </w:r>
      <w:r>
        <w:rPr>
          <w:color w:val="333333"/>
          <w:spacing w:val="-2"/>
        </w:rPr>
        <w:t xml:space="preserve"> угроз;</w:t>
      </w:r>
    </w:p>
    <w:p w14:paraId="2B6912F7" w14:textId="77777777" w:rsidR="004C4874" w:rsidRDefault="00F01225">
      <w:pPr>
        <w:pStyle w:val="a3"/>
        <w:jc w:val="left"/>
      </w:pPr>
      <w:r>
        <w:rPr>
          <w:color w:val="333333"/>
        </w:rPr>
        <w:t>объяснять</w:t>
      </w:r>
      <w:r>
        <w:rPr>
          <w:color w:val="333333"/>
          <w:spacing w:val="-9"/>
        </w:rPr>
        <w:t xml:space="preserve"> </w:t>
      </w:r>
      <w:r>
        <w:rPr>
          <w:color w:val="333333"/>
        </w:rPr>
        <w:t>положительные</w:t>
      </w:r>
      <w:r>
        <w:rPr>
          <w:color w:val="333333"/>
          <w:spacing w:val="-7"/>
        </w:rPr>
        <w:t xml:space="preserve"> </w:t>
      </w:r>
      <w:r>
        <w:rPr>
          <w:color w:val="333333"/>
        </w:rPr>
        <w:t>возможности</w:t>
      </w:r>
      <w:r>
        <w:rPr>
          <w:color w:val="333333"/>
          <w:spacing w:val="-5"/>
        </w:rPr>
        <w:t xml:space="preserve"> </w:t>
      </w:r>
      <w:r>
        <w:rPr>
          <w:color w:val="333333"/>
        </w:rPr>
        <w:t>цифровой</w:t>
      </w:r>
      <w:r>
        <w:rPr>
          <w:color w:val="333333"/>
          <w:spacing w:val="-5"/>
        </w:rPr>
        <w:t xml:space="preserve"> </w:t>
      </w:r>
      <w:r>
        <w:rPr>
          <w:color w:val="333333"/>
          <w:spacing w:val="-2"/>
        </w:rPr>
        <w:t>среды;</w:t>
      </w:r>
    </w:p>
    <w:p w14:paraId="79094519" w14:textId="77777777" w:rsidR="004C4874" w:rsidRDefault="00F01225">
      <w:pPr>
        <w:pStyle w:val="a3"/>
        <w:jc w:val="left"/>
      </w:pPr>
      <w:r>
        <w:rPr>
          <w:color w:val="333333"/>
        </w:rPr>
        <w:t>характеризовать</w:t>
      </w:r>
      <w:r>
        <w:rPr>
          <w:color w:val="333333"/>
          <w:spacing w:val="-6"/>
        </w:rPr>
        <w:t xml:space="preserve"> </w:t>
      </w:r>
      <w:r>
        <w:rPr>
          <w:color w:val="333333"/>
        </w:rPr>
        <w:t>риски</w:t>
      </w:r>
      <w:r>
        <w:rPr>
          <w:color w:val="333333"/>
          <w:spacing w:val="-6"/>
        </w:rPr>
        <w:t xml:space="preserve"> </w:t>
      </w:r>
      <w:r>
        <w:rPr>
          <w:color w:val="333333"/>
        </w:rPr>
        <w:t>и</w:t>
      </w:r>
      <w:r>
        <w:rPr>
          <w:color w:val="333333"/>
          <w:spacing w:val="-2"/>
        </w:rPr>
        <w:t xml:space="preserve"> </w:t>
      </w:r>
      <w:r>
        <w:rPr>
          <w:color w:val="333333"/>
        </w:rPr>
        <w:t>угрозы</w:t>
      </w:r>
      <w:r>
        <w:rPr>
          <w:color w:val="333333"/>
          <w:spacing w:val="-5"/>
        </w:rPr>
        <w:t xml:space="preserve"> </w:t>
      </w:r>
      <w:r>
        <w:rPr>
          <w:color w:val="333333"/>
        </w:rPr>
        <w:t>при</w:t>
      </w:r>
      <w:r>
        <w:rPr>
          <w:color w:val="333333"/>
          <w:spacing w:val="-4"/>
        </w:rPr>
        <w:t xml:space="preserve"> </w:t>
      </w:r>
      <w:r>
        <w:rPr>
          <w:color w:val="333333"/>
        </w:rPr>
        <w:t>использовании</w:t>
      </w:r>
      <w:r>
        <w:rPr>
          <w:color w:val="333333"/>
          <w:spacing w:val="-4"/>
        </w:rPr>
        <w:t xml:space="preserve"> </w:t>
      </w:r>
      <w:r>
        <w:rPr>
          <w:color w:val="333333"/>
          <w:spacing w:val="-2"/>
        </w:rPr>
        <w:t>Интернета;</w:t>
      </w:r>
    </w:p>
    <w:p w14:paraId="73ACD933" w14:textId="77777777" w:rsidR="004C4874" w:rsidRDefault="00F01225">
      <w:pPr>
        <w:pStyle w:val="a3"/>
        <w:jc w:val="left"/>
      </w:pPr>
      <w:r>
        <w:rPr>
          <w:color w:val="333333"/>
        </w:rPr>
        <w:t>знать</w:t>
      </w:r>
      <w:r>
        <w:rPr>
          <w:color w:val="333333"/>
          <w:spacing w:val="-3"/>
        </w:rPr>
        <w:t xml:space="preserve"> </w:t>
      </w:r>
      <w:r>
        <w:rPr>
          <w:color w:val="333333"/>
        </w:rPr>
        <w:t>общие</w:t>
      </w:r>
      <w:r>
        <w:rPr>
          <w:color w:val="333333"/>
          <w:spacing w:val="-5"/>
        </w:rPr>
        <w:t xml:space="preserve"> </w:t>
      </w:r>
      <w:r>
        <w:rPr>
          <w:color w:val="333333"/>
        </w:rPr>
        <w:t>принципы</w:t>
      </w:r>
      <w:r>
        <w:rPr>
          <w:color w:val="333333"/>
          <w:spacing w:val="-7"/>
        </w:rPr>
        <w:t xml:space="preserve"> </w:t>
      </w:r>
      <w:r>
        <w:rPr>
          <w:color w:val="333333"/>
        </w:rPr>
        <w:t>безопасного</w:t>
      </w:r>
      <w:r>
        <w:rPr>
          <w:color w:val="333333"/>
          <w:spacing w:val="-4"/>
        </w:rPr>
        <w:t xml:space="preserve"> </w:t>
      </w:r>
      <w:r>
        <w:rPr>
          <w:color w:val="333333"/>
        </w:rPr>
        <w:t>поведения,</w:t>
      </w:r>
      <w:r>
        <w:rPr>
          <w:color w:val="333333"/>
          <w:spacing w:val="-7"/>
        </w:rPr>
        <w:t xml:space="preserve"> </w:t>
      </w:r>
      <w:r>
        <w:rPr>
          <w:color w:val="333333"/>
        </w:rPr>
        <w:t>необходимые</w:t>
      </w:r>
      <w:r>
        <w:rPr>
          <w:color w:val="333333"/>
          <w:spacing w:val="-6"/>
        </w:rPr>
        <w:t xml:space="preserve"> </w:t>
      </w:r>
      <w:r>
        <w:rPr>
          <w:color w:val="333333"/>
        </w:rPr>
        <w:t>для</w:t>
      </w:r>
      <w:r>
        <w:rPr>
          <w:color w:val="333333"/>
          <w:spacing w:val="-4"/>
        </w:rPr>
        <w:t xml:space="preserve"> </w:t>
      </w:r>
      <w:r>
        <w:rPr>
          <w:color w:val="333333"/>
        </w:rPr>
        <w:t>предупреждения возникновения опасных ситуаций в личном цифровом пространстве;</w:t>
      </w:r>
    </w:p>
    <w:p w14:paraId="491562F4" w14:textId="77777777" w:rsidR="004C4874" w:rsidRDefault="00F01225">
      <w:pPr>
        <w:pStyle w:val="a3"/>
        <w:spacing w:before="1"/>
        <w:jc w:val="left"/>
      </w:pPr>
      <w:r>
        <w:rPr>
          <w:color w:val="333333"/>
        </w:rPr>
        <w:t>характеризовать</w:t>
      </w:r>
      <w:r>
        <w:rPr>
          <w:color w:val="333333"/>
          <w:spacing w:val="-5"/>
        </w:rPr>
        <w:t xml:space="preserve"> </w:t>
      </w:r>
      <w:r>
        <w:rPr>
          <w:color w:val="333333"/>
        </w:rPr>
        <w:t>опасные</w:t>
      </w:r>
      <w:r>
        <w:rPr>
          <w:color w:val="333333"/>
          <w:spacing w:val="-6"/>
        </w:rPr>
        <w:t xml:space="preserve"> </w:t>
      </w:r>
      <w:r>
        <w:rPr>
          <w:color w:val="333333"/>
        </w:rPr>
        <w:t>явления</w:t>
      </w:r>
      <w:r>
        <w:rPr>
          <w:color w:val="333333"/>
          <w:spacing w:val="-5"/>
        </w:rPr>
        <w:t xml:space="preserve"> </w:t>
      </w:r>
      <w:r>
        <w:rPr>
          <w:color w:val="333333"/>
        </w:rPr>
        <w:t>цифровой</w:t>
      </w:r>
      <w:r>
        <w:rPr>
          <w:color w:val="333333"/>
          <w:spacing w:val="-5"/>
        </w:rPr>
        <w:t xml:space="preserve"> </w:t>
      </w:r>
      <w:r>
        <w:rPr>
          <w:color w:val="333333"/>
          <w:spacing w:val="-2"/>
        </w:rPr>
        <w:t>среды;</w:t>
      </w:r>
    </w:p>
    <w:p w14:paraId="5481F3FF" w14:textId="77777777" w:rsidR="004C4874" w:rsidRDefault="00F01225">
      <w:pPr>
        <w:pStyle w:val="a3"/>
        <w:jc w:val="left"/>
      </w:pPr>
      <w:r>
        <w:rPr>
          <w:color w:val="333333"/>
        </w:rPr>
        <w:t>классифицировать</w:t>
      </w:r>
      <w:r>
        <w:rPr>
          <w:color w:val="333333"/>
          <w:spacing w:val="-4"/>
        </w:rPr>
        <w:t xml:space="preserve"> </w:t>
      </w:r>
      <w:r>
        <w:rPr>
          <w:color w:val="333333"/>
        </w:rPr>
        <w:t>и</w:t>
      </w:r>
      <w:r>
        <w:rPr>
          <w:color w:val="333333"/>
          <w:spacing w:val="-4"/>
        </w:rPr>
        <w:t xml:space="preserve"> </w:t>
      </w:r>
      <w:r>
        <w:rPr>
          <w:color w:val="333333"/>
        </w:rPr>
        <w:t>оценивать</w:t>
      </w:r>
      <w:r>
        <w:rPr>
          <w:color w:val="333333"/>
          <w:spacing w:val="-4"/>
        </w:rPr>
        <w:t xml:space="preserve"> </w:t>
      </w:r>
      <w:r>
        <w:rPr>
          <w:color w:val="333333"/>
        </w:rPr>
        <w:t>риски</w:t>
      </w:r>
      <w:r>
        <w:rPr>
          <w:color w:val="333333"/>
          <w:spacing w:val="-4"/>
        </w:rPr>
        <w:t xml:space="preserve"> </w:t>
      </w:r>
      <w:r>
        <w:rPr>
          <w:color w:val="333333"/>
        </w:rPr>
        <w:t>вредоносных</w:t>
      </w:r>
      <w:r>
        <w:rPr>
          <w:color w:val="333333"/>
          <w:spacing w:val="-5"/>
        </w:rPr>
        <w:t xml:space="preserve"> </w:t>
      </w:r>
      <w:r>
        <w:rPr>
          <w:color w:val="333333"/>
        </w:rPr>
        <w:t>программ</w:t>
      </w:r>
      <w:r>
        <w:rPr>
          <w:color w:val="333333"/>
          <w:spacing w:val="-5"/>
        </w:rPr>
        <w:t xml:space="preserve"> </w:t>
      </w:r>
      <w:r>
        <w:rPr>
          <w:color w:val="333333"/>
        </w:rPr>
        <w:t>и</w:t>
      </w:r>
      <w:r>
        <w:rPr>
          <w:color w:val="333333"/>
          <w:spacing w:val="-4"/>
        </w:rPr>
        <w:t xml:space="preserve"> </w:t>
      </w:r>
      <w:r>
        <w:rPr>
          <w:color w:val="333333"/>
        </w:rPr>
        <w:t>приложений,</w:t>
      </w:r>
      <w:r>
        <w:rPr>
          <w:color w:val="333333"/>
          <w:spacing w:val="-4"/>
        </w:rPr>
        <w:t xml:space="preserve"> </w:t>
      </w:r>
      <w:r>
        <w:rPr>
          <w:color w:val="333333"/>
        </w:rPr>
        <w:t xml:space="preserve">их </w:t>
      </w:r>
      <w:r>
        <w:rPr>
          <w:color w:val="333333"/>
          <w:spacing w:val="-2"/>
        </w:rPr>
        <w:t>разновидностей;</w:t>
      </w:r>
    </w:p>
    <w:p w14:paraId="187A50CF" w14:textId="77777777" w:rsidR="004C4874" w:rsidRDefault="00F01225">
      <w:pPr>
        <w:pStyle w:val="a3"/>
        <w:ind w:right="872"/>
        <w:jc w:val="left"/>
      </w:pPr>
      <w:r>
        <w:rPr>
          <w:color w:val="333333"/>
        </w:rPr>
        <w:t>иметь</w:t>
      </w:r>
      <w:r>
        <w:rPr>
          <w:color w:val="333333"/>
          <w:spacing w:val="-5"/>
        </w:rPr>
        <w:t xml:space="preserve"> </w:t>
      </w:r>
      <w:r>
        <w:rPr>
          <w:color w:val="333333"/>
        </w:rPr>
        <w:t>навыки</w:t>
      </w:r>
      <w:r>
        <w:rPr>
          <w:color w:val="333333"/>
          <w:spacing w:val="-5"/>
        </w:rPr>
        <w:t xml:space="preserve"> </w:t>
      </w:r>
      <w:r>
        <w:rPr>
          <w:color w:val="333333"/>
        </w:rPr>
        <w:t>соблюдения</w:t>
      </w:r>
      <w:r>
        <w:rPr>
          <w:color w:val="333333"/>
          <w:spacing w:val="-5"/>
        </w:rPr>
        <w:t xml:space="preserve"> </w:t>
      </w:r>
      <w:r>
        <w:rPr>
          <w:color w:val="333333"/>
        </w:rPr>
        <w:t>правил</w:t>
      </w:r>
      <w:r>
        <w:rPr>
          <w:color w:val="333333"/>
          <w:spacing w:val="-8"/>
        </w:rPr>
        <w:t xml:space="preserve"> </w:t>
      </w:r>
      <w:r>
        <w:rPr>
          <w:color w:val="333333"/>
        </w:rPr>
        <w:t>кибергигиены</w:t>
      </w:r>
      <w:r>
        <w:rPr>
          <w:color w:val="333333"/>
          <w:spacing w:val="-5"/>
        </w:rPr>
        <w:t xml:space="preserve"> </w:t>
      </w:r>
      <w:r>
        <w:rPr>
          <w:color w:val="333333"/>
        </w:rPr>
        <w:t>для</w:t>
      </w:r>
      <w:r>
        <w:rPr>
          <w:color w:val="333333"/>
          <w:spacing w:val="-5"/>
        </w:rPr>
        <w:t xml:space="preserve"> </w:t>
      </w:r>
      <w:r>
        <w:rPr>
          <w:color w:val="333333"/>
        </w:rPr>
        <w:t>предупреждения</w:t>
      </w:r>
      <w:r>
        <w:rPr>
          <w:color w:val="333333"/>
          <w:spacing w:val="-5"/>
        </w:rPr>
        <w:t xml:space="preserve"> </w:t>
      </w:r>
      <w:r>
        <w:rPr>
          <w:color w:val="333333"/>
        </w:rPr>
        <w:t>возникновения опасных ситуаций в цифровой среде;</w:t>
      </w:r>
    </w:p>
    <w:p w14:paraId="277AE081" w14:textId="77777777" w:rsidR="004C4874" w:rsidRDefault="00F01225">
      <w:pPr>
        <w:pStyle w:val="a3"/>
        <w:jc w:val="left"/>
      </w:pPr>
      <w:r>
        <w:rPr>
          <w:color w:val="333333"/>
        </w:rPr>
        <w:t>характеризовать</w:t>
      </w:r>
      <w:r>
        <w:rPr>
          <w:color w:val="333333"/>
          <w:spacing w:val="-3"/>
        </w:rPr>
        <w:t xml:space="preserve"> </w:t>
      </w:r>
      <w:r>
        <w:rPr>
          <w:color w:val="333333"/>
        </w:rPr>
        <w:t>основные</w:t>
      </w:r>
      <w:r>
        <w:rPr>
          <w:color w:val="333333"/>
          <w:spacing w:val="-6"/>
        </w:rPr>
        <w:t xml:space="preserve"> </w:t>
      </w:r>
      <w:r>
        <w:rPr>
          <w:color w:val="333333"/>
        </w:rPr>
        <w:t>виды</w:t>
      </w:r>
      <w:r>
        <w:rPr>
          <w:color w:val="333333"/>
          <w:spacing w:val="-4"/>
        </w:rPr>
        <w:t xml:space="preserve"> </w:t>
      </w:r>
      <w:r>
        <w:rPr>
          <w:color w:val="333333"/>
        </w:rPr>
        <w:t>опасного</w:t>
      </w:r>
      <w:r>
        <w:rPr>
          <w:color w:val="333333"/>
          <w:spacing w:val="-4"/>
        </w:rPr>
        <w:t xml:space="preserve"> </w:t>
      </w:r>
      <w:r>
        <w:rPr>
          <w:color w:val="333333"/>
        </w:rPr>
        <w:t>и</w:t>
      </w:r>
      <w:r>
        <w:rPr>
          <w:color w:val="333333"/>
          <w:spacing w:val="-4"/>
        </w:rPr>
        <w:t xml:space="preserve"> </w:t>
      </w:r>
      <w:r>
        <w:rPr>
          <w:color w:val="333333"/>
        </w:rPr>
        <w:t>запрещённого</w:t>
      </w:r>
      <w:r>
        <w:rPr>
          <w:color w:val="333333"/>
          <w:spacing w:val="-4"/>
        </w:rPr>
        <w:t xml:space="preserve"> </w:t>
      </w:r>
      <w:r>
        <w:rPr>
          <w:color w:val="333333"/>
        </w:rPr>
        <w:t>контента</w:t>
      </w:r>
      <w:r>
        <w:rPr>
          <w:color w:val="333333"/>
          <w:spacing w:val="-4"/>
        </w:rPr>
        <w:t xml:space="preserve"> </w:t>
      </w:r>
      <w:r>
        <w:rPr>
          <w:color w:val="333333"/>
        </w:rPr>
        <w:t>в</w:t>
      </w:r>
      <w:r>
        <w:rPr>
          <w:color w:val="333333"/>
          <w:spacing w:val="-5"/>
        </w:rPr>
        <w:t xml:space="preserve"> </w:t>
      </w:r>
      <w:r>
        <w:rPr>
          <w:color w:val="333333"/>
        </w:rPr>
        <w:t>Интернете</w:t>
      </w:r>
      <w:r>
        <w:rPr>
          <w:color w:val="333333"/>
          <w:spacing w:val="-4"/>
        </w:rPr>
        <w:t xml:space="preserve"> </w:t>
      </w:r>
      <w:r>
        <w:rPr>
          <w:color w:val="333333"/>
        </w:rPr>
        <w:t>и характеризовать его признаки;</w:t>
      </w:r>
    </w:p>
    <w:p w14:paraId="30037D65" w14:textId="77777777" w:rsidR="004C4874" w:rsidRDefault="00F01225">
      <w:pPr>
        <w:pStyle w:val="a3"/>
        <w:ind w:right="872"/>
        <w:jc w:val="left"/>
      </w:pPr>
      <w:r>
        <w:rPr>
          <w:color w:val="333333"/>
        </w:rPr>
        <w:t>раскрывать</w:t>
      </w:r>
      <w:r>
        <w:rPr>
          <w:color w:val="333333"/>
          <w:spacing w:val="-6"/>
        </w:rPr>
        <w:t xml:space="preserve"> </w:t>
      </w:r>
      <w:r>
        <w:rPr>
          <w:color w:val="333333"/>
        </w:rPr>
        <w:t>приёмы</w:t>
      </w:r>
      <w:r>
        <w:rPr>
          <w:color w:val="333333"/>
          <w:spacing w:val="-7"/>
        </w:rPr>
        <w:t xml:space="preserve"> </w:t>
      </w:r>
      <w:r>
        <w:rPr>
          <w:color w:val="333333"/>
        </w:rPr>
        <w:t>распознавания</w:t>
      </w:r>
      <w:r>
        <w:rPr>
          <w:color w:val="333333"/>
          <w:spacing w:val="-7"/>
        </w:rPr>
        <w:t xml:space="preserve"> </w:t>
      </w:r>
      <w:r>
        <w:rPr>
          <w:color w:val="333333"/>
        </w:rPr>
        <w:t>опасностей</w:t>
      </w:r>
      <w:r>
        <w:rPr>
          <w:color w:val="333333"/>
          <w:spacing w:val="-9"/>
        </w:rPr>
        <w:t xml:space="preserve"> </w:t>
      </w:r>
      <w:r>
        <w:rPr>
          <w:color w:val="333333"/>
        </w:rPr>
        <w:t>при</w:t>
      </w:r>
      <w:r>
        <w:rPr>
          <w:color w:val="333333"/>
          <w:spacing w:val="-7"/>
        </w:rPr>
        <w:t xml:space="preserve"> </w:t>
      </w:r>
      <w:r>
        <w:rPr>
          <w:color w:val="333333"/>
        </w:rPr>
        <w:t>использовании</w:t>
      </w:r>
      <w:r>
        <w:rPr>
          <w:color w:val="333333"/>
          <w:spacing w:val="-7"/>
        </w:rPr>
        <w:t xml:space="preserve"> </w:t>
      </w:r>
      <w:r>
        <w:rPr>
          <w:color w:val="333333"/>
        </w:rPr>
        <w:t>Интернета; характеризовать противоправные действия в Интернете;</w:t>
      </w:r>
    </w:p>
    <w:p w14:paraId="10EE5EF1" w14:textId="77777777" w:rsidR="004C4874" w:rsidRDefault="00F01225">
      <w:pPr>
        <w:pStyle w:val="a3"/>
        <w:ind w:right="1001"/>
      </w:pPr>
      <w:r>
        <w:rPr>
          <w:color w:val="333333"/>
        </w:rPr>
        <w:t>иметь</w:t>
      </w:r>
      <w:r>
        <w:rPr>
          <w:color w:val="333333"/>
          <w:spacing w:val="-4"/>
        </w:rPr>
        <w:t xml:space="preserve"> </w:t>
      </w:r>
      <w:r>
        <w:rPr>
          <w:color w:val="333333"/>
        </w:rPr>
        <w:t>навыки</w:t>
      </w:r>
      <w:r>
        <w:rPr>
          <w:color w:val="333333"/>
          <w:spacing w:val="-5"/>
        </w:rPr>
        <w:t xml:space="preserve"> </w:t>
      </w:r>
      <w:r>
        <w:rPr>
          <w:color w:val="333333"/>
        </w:rPr>
        <w:t>соблюдения</w:t>
      </w:r>
      <w:r>
        <w:rPr>
          <w:color w:val="333333"/>
          <w:spacing w:val="-5"/>
        </w:rPr>
        <w:t xml:space="preserve"> </w:t>
      </w:r>
      <w:r>
        <w:rPr>
          <w:color w:val="333333"/>
        </w:rPr>
        <w:t>правил</w:t>
      </w:r>
      <w:r>
        <w:rPr>
          <w:color w:val="333333"/>
          <w:spacing w:val="-8"/>
        </w:rPr>
        <w:t xml:space="preserve"> </w:t>
      </w:r>
      <w:r>
        <w:rPr>
          <w:color w:val="333333"/>
        </w:rPr>
        <w:t>цифрового</w:t>
      </w:r>
      <w:r>
        <w:rPr>
          <w:color w:val="333333"/>
          <w:spacing w:val="-5"/>
        </w:rPr>
        <w:t xml:space="preserve"> </w:t>
      </w:r>
      <w:r>
        <w:rPr>
          <w:color w:val="333333"/>
        </w:rPr>
        <w:t>поведения,</w:t>
      </w:r>
      <w:r>
        <w:rPr>
          <w:color w:val="333333"/>
          <w:spacing w:val="-5"/>
        </w:rPr>
        <w:t xml:space="preserve"> </w:t>
      </w:r>
      <w:r>
        <w:rPr>
          <w:color w:val="333333"/>
        </w:rPr>
        <w:t>необходимых</w:t>
      </w:r>
      <w:r>
        <w:rPr>
          <w:color w:val="333333"/>
          <w:spacing w:val="-4"/>
        </w:rPr>
        <w:t xml:space="preserve"> </w:t>
      </w:r>
      <w:r>
        <w:rPr>
          <w:color w:val="333333"/>
        </w:rPr>
        <w:t>для</w:t>
      </w:r>
      <w:r>
        <w:rPr>
          <w:color w:val="333333"/>
          <w:spacing w:val="-5"/>
        </w:rPr>
        <w:t xml:space="preserve"> </w:t>
      </w:r>
      <w:r>
        <w:rPr>
          <w:color w:val="333333"/>
        </w:rPr>
        <w:t>снижения рисков и угроз при использовании Интернета (кибербуллинга, вербовки в различные организации и группы);</w:t>
      </w:r>
    </w:p>
    <w:p w14:paraId="23BCEF76" w14:textId="77777777" w:rsidR="004C4874" w:rsidRDefault="00F01225">
      <w:pPr>
        <w:pStyle w:val="a3"/>
        <w:spacing w:before="1"/>
      </w:pPr>
      <w:r>
        <w:rPr>
          <w:color w:val="333333"/>
        </w:rPr>
        <w:t>характеризовать</w:t>
      </w:r>
      <w:r>
        <w:rPr>
          <w:color w:val="333333"/>
          <w:spacing w:val="-5"/>
        </w:rPr>
        <w:t xml:space="preserve"> </w:t>
      </w:r>
      <w:r>
        <w:rPr>
          <w:color w:val="333333"/>
        </w:rPr>
        <w:t>деструктивные</w:t>
      </w:r>
      <w:r>
        <w:rPr>
          <w:color w:val="333333"/>
          <w:spacing w:val="-5"/>
        </w:rPr>
        <w:t xml:space="preserve"> </w:t>
      </w:r>
      <w:r>
        <w:rPr>
          <w:color w:val="333333"/>
        </w:rPr>
        <w:t>течения</w:t>
      </w:r>
      <w:r>
        <w:rPr>
          <w:color w:val="333333"/>
          <w:spacing w:val="-3"/>
        </w:rPr>
        <w:t xml:space="preserve"> </w:t>
      </w:r>
      <w:r>
        <w:rPr>
          <w:color w:val="333333"/>
        </w:rPr>
        <w:t>в</w:t>
      </w:r>
      <w:r>
        <w:rPr>
          <w:color w:val="333333"/>
          <w:spacing w:val="-4"/>
        </w:rPr>
        <w:t xml:space="preserve"> </w:t>
      </w:r>
      <w:r>
        <w:rPr>
          <w:color w:val="333333"/>
        </w:rPr>
        <w:t>Интернете,</w:t>
      </w:r>
      <w:r>
        <w:rPr>
          <w:color w:val="333333"/>
          <w:spacing w:val="-4"/>
        </w:rPr>
        <w:t xml:space="preserve"> </w:t>
      </w:r>
      <w:r>
        <w:rPr>
          <w:color w:val="333333"/>
        </w:rPr>
        <w:t>их</w:t>
      </w:r>
      <w:r>
        <w:rPr>
          <w:color w:val="333333"/>
          <w:spacing w:val="-4"/>
        </w:rPr>
        <w:t xml:space="preserve"> </w:t>
      </w:r>
      <w:r>
        <w:rPr>
          <w:color w:val="333333"/>
        </w:rPr>
        <w:t>признаки</w:t>
      </w:r>
      <w:r>
        <w:rPr>
          <w:color w:val="333333"/>
          <w:spacing w:val="-3"/>
        </w:rPr>
        <w:t xml:space="preserve"> </w:t>
      </w:r>
      <w:r>
        <w:rPr>
          <w:color w:val="333333"/>
        </w:rPr>
        <w:t>и</w:t>
      </w:r>
      <w:r>
        <w:rPr>
          <w:color w:val="333333"/>
          <w:spacing w:val="-3"/>
        </w:rPr>
        <w:t xml:space="preserve"> </w:t>
      </w:r>
      <w:r>
        <w:rPr>
          <w:color w:val="333333"/>
          <w:spacing w:val="-2"/>
        </w:rPr>
        <w:t>опасности;</w:t>
      </w:r>
    </w:p>
    <w:p w14:paraId="223B4647" w14:textId="77777777" w:rsidR="004C4874" w:rsidRDefault="00F01225">
      <w:pPr>
        <w:pStyle w:val="a3"/>
        <w:jc w:val="left"/>
      </w:pPr>
      <w:r>
        <w:rPr>
          <w:color w:val="333333"/>
        </w:rPr>
        <w:t>иметь</w:t>
      </w:r>
      <w:r>
        <w:rPr>
          <w:color w:val="333333"/>
          <w:spacing w:val="-4"/>
        </w:rPr>
        <w:t xml:space="preserve"> </w:t>
      </w:r>
      <w:r>
        <w:rPr>
          <w:color w:val="333333"/>
        </w:rPr>
        <w:t>навыки</w:t>
      </w:r>
      <w:r>
        <w:rPr>
          <w:color w:val="333333"/>
          <w:spacing w:val="-5"/>
        </w:rPr>
        <w:t xml:space="preserve"> </w:t>
      </w:r>
      <w:r>
        <w:rPr>
          <w:color w:val="333333"/>
        </w:rPr>
        <w:t>соблюдения</w:t>
      </w:r>
      <w:r>
        <w:rPr>
          <w:color w:val="333333"/>
          <w:spacing w:val="-5"/>
        </w:rPr>
        <w:t xml:space="preserve"> </w:t>
      </w:r>
      <w:r>
        <w:rPr>
          <w:color w:val="333333"/>
        </w:rPr>
        <w:t>правил</w:t>
      </w:r>
      <w:r>
        <w:rPr>
          <w:color w:val="333333"/>
          <w:spacing w:val="-8"/>
        </w:rPr>
        <w:t xml:space="preserve"> </w:t>
      </w:r>
      <w:r>
        <w:rPr>
          <w:color w:val="333333"/>
        </w:rPr>
        <w:t>безопасного</w:t>
      </w:r>
      <w:r>
        <w:rPr>
          <w:color w:val="333333"/>
          <w:spacing w:val="-8"/>
        </w:rPr>
        <w:t xml:space="preserve"> </w:t>
      </w:r>
      <w:r>
        <w:rPr>
          <w:color w:val="333333"/>
        </w:rPr>
        <w:t>использования</w:t>
      </w:r>
      <w:r>
        <w:rPr>
          <w:color w:val="333333"/>
          <w:spacing w:val="-5"/>
        </w:rPr>
        <w:t xml:space="preserve"> </w:t>
      </w:r>
      <w:r>
        <w:rPr>
          <w:color w:val="333333"/>
        </w:rPr>
        <w:t>Интернета,</w:t>
      </w:r>
      <w:r>
        <w:rPr>
          <w:color w:val="333333"/>
          <w:spacing w:val="-5"/>
        </w:rPr>
        <w:t xml:space="preserve"> </w:t>
      </w:r>
      <w:r>
        <w:rPr>
          <w:color w:val="333333"/>
        </w:rPr>
        <w:t>необходимых</w:t>
      </w:r>
      <w:r>
        <w:rPr>
          <w:color w:val="333333"/>
          <w:spacing w:val="-3"/>
        </w:rPr>
        <w:t xml:space="preserve"> </w:t>
      </w:r>
      <w:r>
        <w:rPr>
          <w:color w:val="333333"/>
        </w:rPr>
        <w:t>для снижения рисков и угроз вовлечения в различную деструктивную деятельность.</w:t>
      </w:r>
    </w:p>
    <w:p w14:paraId="5703E569" w14:textId="77777777" w:rsidR="004C4874" w:rsidRDefault="00F01225">
      <w:pPr>
        <w:pStyle w:val="a3"/>
        <w:jc w:val="left"/>
      </w:pPr>
      <w:r>
        <w:rPr>
          <w:color w:val="333333"/>
          <w:u w:val="single" w:color="333333"/>
        </w:rPr>
        <w:t>Предметные</w:t>
      </w:r>
      <w:r>
        <w:rPr>
          <w:color w:val="333333"/>
          <w:spacing w:val="-6"/>
          <w:u w:val="single" w:color="333333"/>
        </w:rPr>
        <w:t xml:space="preserve"> </w:t>
      </w:r>
      <w:r>
        <w:rPr>
          <w:color w:val="333333"/>
          <w:u w:val="single" w:color="333333"/>
        </w:rPr>
        <w:t>результаты</w:t>
      </w:r>
      <w:r>
        <w:rPr>
          <w:color w:val="333333"/>
          <w:spacing w:val="-4"/>
          <w:u w:val="single" w:color="333333"/>
        </w:rPr>
        <w:t xml:space="preserve"> </w:t>
      </w:r>
      <w:r>
        <w:rPr>
          <w:color w:val="333333"/>
          <w:u w:val="single" w:color="333333"/>
        </w:rPr>
        <w:t>по</w:t>
      </w:r>
      <w:r>
        <w:rPr>
          <w:color w:val="333333"/>
          <w:spacing w:val="-4"/>
          <w:u w:val="single" w:color="333333"/>
        </w:rPr>
        <w:t xml:space="preserve"> </w:t>
      </w:r>
      <w:r>
        <w:rPr>
          <w:color w:val="333333"/>
          <w:u w:val="single" w:color="333333"/>
        </w:rPr>
        <w:t>модулю</w:t>
      </w:r>
      <w:r>
        <w:rPr>
          <w:color w:val="333333"/>
          <w:spacing w:val="-4"/>
          <w:u w:val="single" w:color="333333"/>
        </w:rPr>
        <w:t xml:space="preserve"> </w:t>
      </w:r>
      <w:r>
        <w:rPr>
          <w:color w:val="333333"/>
          <w:u w:val="single" w:color="333333"/>
        </w:rPr>
        <w:t>№</w:t>
      </w:r>
      <w:r>
        <w:rPr>
          <w:color w:val="333333"/>
          <w:spacing w:val="-5"/>
          <w:u w:val="single" w:color="333333"/>
        </w:rPr>
        <w:t xml:space="preserve"> </w:t>
      </w:r>
      <w:r>
        <w:rPr>
          <w:color w:val="333333"/>
          <w:u w:val="single" w:color="333333"/>
        </w:rPr>
        <w:t>11 «Основы</w:t>
      </w:r>
      <w:r>
        <w:rPr>
          <w:color w:val="333333"/>
          <w:spacing w:val="-5"/>
          <w:u w:val="single" w:color="333333"/>
        </w:rPr>
        <w:t xml:space="preserve"> </w:t>
      </w:r>
      <w:r>
        <w:rPr>
          <w:color w:val="333333"/>
          <w:u w:val="single" w:color="333333"/>
        </w:rPr>
        <w:t>противодействия</w:t>
      </w:r>
      <w:r>
        <w:rPr>
          <w:color w:val="333333"/>
          <w:spacing w:val="-7"/>
          <w:u w:val="single" w:color="333333"/>
        </w:rPr>
        <w:t xml:space="preserve"> </w:t>
      </w:r>
      <w:r>
        <w:rPr>
          <w:color w:val="333333"/>
          <w:u w:val="single" w:color="333333"/>
        </w:rPr>
        <w:t>экстремизму</w:t>
      </w:r>
      <w:r>
        <w:rPr>
          <w:color w:val="333333"/>
          <w:spacing w:val="-8"/>
          <w:u w:val="single" w:color="333333"/>
        </w:rPr>
        <w:t xml:space="preserve"> </w:t>
      </w:r>
      <w:r>
        <w:rPr>
          <w:color w:val="333333"/>
          <w:u w:val="single" w:color="333333"/>
        </w:rPr>
        <w:t>и</w:t>
      </w:r>
      <w:r>
        <w:rPr>
          <w:color w:val="333333"/>
        </w:rPr>
        <w:t xml:space="preserve"> </w:t>
      </w:r>
      <w:r>
        <w:rPr>
          <w:color w:val="333333"/>
          <w:spacing w:val="-2"/>
          <w:u w:val="single" w:color="333333"/>
        </w:rPr>
        <w:t>терроризму»:</w:t>
      </w:r>
    </w:p>
    <w:p w14:paraId="4B84E242" w14:textId="77777777" w:rsidR="004C4874" w:rsidRDefault="00F01225">
      <w:pPr>
        <w:pStyle w:val="a3"/>
        <w:ind w:right="872"/>
        <w:jc w:val="left"/>
      </w:pPr>
      <w:r>
        <w:rPr>
          <w:color w:val="333333"/>
        </w:rPr>
        <w:t>объяснять понятия «экстремизм» и «терроризм», раскрывать их содержание, характеризовать</w:t>
      </w:r>
      <w:r>
        <w:rPr>
          <w:color w:val="333333"/>
          <w:spacing w:val="-5"/>
        </w:rPr>
        <w:t xml:space="preserve"> </w:t>
      </w:r>
      <w:r>
        <w:rPr>
          <w:color w:val="333333"/>
        </w:rPr>
        <w:t>причины,</w:t>
      </w:r>
      <w:r>
        <w:rPr>
          <w:color w:val="333333"/>
          <w:spacing w:val="-6"/>
        </w:rPr>
        <w:t xml:space="preserve"> </w:t>
      </w:r>
      <w:r>
        <w:rPr>
          <w:color w:val="333333"/>
        </w:rPr>
        <w:t>возможные</w:t>
      </w:r>
      <w:r>
        <w:rPr>
          <w:color w:val="333333"/>
          <w:spacing w:val="-7"/>
        </w:rPr>
        <w:t xml:space="preserve"> </w:t>
      </w:r>
      <w:r>
        <w:rPr>
          <w:color w:val="333333"/>
        </w:rPr>
        <w:t>варианты</w:t>
      </w:r>
      <w:r>
        <w:rPr>
          <w:color w:val="333333"/>
          <w:spacing w:val="-3"/>
        </w:rPr>
        <w:t xml:space="preserve"> </w:t>
      </w:r>
      <w:r>
        <w:rPr>
          <w:color w:val="333333"/>
        </w:rPr>
        <w:t>проявления</w:t>
      </w:r>
      <w:r>
        <w:rPr>
          <w:color w:val="333333"/>
          <w:spacing w:val="-6"/>
        </w:rPr>
        <w:t xml:space="preserve"> </w:t>
      </w:r>
      <w:r>
        <w:rPr>
          <w:color w:val="333333"/>
        </w:rPr>
        <w:t>и</w:t>
      </w:r>
      <w:r>
        <w:rPr>
          <w:color w:val="333333"/>
          <w:spacing w:val="-7"/>
        </w:rPr>
        <w:t xml:space="preserve"> </w:t>
      </w:r>
      <w:r>
        <w:rPr>
          <w:color w:val="333333"/>
        </w:rPr>
        <w:t>их</w:t>
      </w:r>
      <w:r>
        <w:rPr>
          <w:color w:val="333333"/>
          <w:spacing w:val="-4"/>
        </w:rPr>
        <w:t xml:space="preserve"> </w:t>
      </w:r>
      <w:r>
        <w:rPr>
          <w:color w:val="333333"/>
        </w:rPr>
        <w:t>последствия;</w:t>
      </w:r>
    </w:p>
    <w:p w14:paraId="43E8D425" w14:textId="77777777" w:rsidR="004C4874" w:rsidRDefault="00F01225">
      <w:pPr>
        <w:pStyle w:val="a3"/>
        <w:jc w:val="left"/>
      </w:pPr>
      <w:r>
        <w:rPr>
          <w:color w:val="333333"/>
        </w:rPr>
        <w:t>раскрывать</w:t>
      </w:r>
      <w:r>
        <w:rPr>
          <w:color w:val="333333"/>
          <w:spacing w:val="-5"/>
        </w:rPr>
        <w:t xml:space="preserve"> </w:t>
      </w:r>
      <w:r>
        <w:rPr>
          <w:color w:val="333333"/>
        </w:rPr>
        <w:t>цели</w:t>
      </w:r>
      <w:r>
        <w:rPr>
          <w:color w:val="333333"/>
          <w:spacing w:val="-5"/>
        </w:rPr>
        <w:t xml:space="preserve"> </w:t>
      </w:r>
      <w:r>
        <w:rPr>
          <w:color w:val="333333"/>
        </w:rPr>
        <w:t>и</w:t>
      </w:r>
      <w:r>
        <w:rPr>
          <w:color w:val="333333"/>
          <w:spacing w:val="-6"/>
        </w:rPr>
        <w:t xml:space="preserve"> </w:t>
      </w:r>
      <w:r>
        <w:rPr>
          <w:color w:val="333333"/>
        </w:rPr>
        <w:t>формы</w:t>
      </w:r>
      <w:r>
        <w:rPr>
          <w:color w:val="333333"/>
          <w:spacing w:val="-6"/>
        </w:rPr>
        <w:t xml:space="preserve"> </w:t>
      </w:r>
      <w:r>
        <w:rPr>
          <w:color w:val="333333"/>
        </w:rPr>
        <w:t>проявления</w:t>
      </w:r>
      <w:r>
        <w:rPr>
          <w:color w:val="333333"/>
          <w:spacing w:val="-6"/>
        </w:rPr>
        <w:t xml:space="preserve"> </w:t>
      </w:r>
      <w:r>
        <w:rPr>
          <w:color w:val="333333"/>
        </w:rPr>
        <w:t>террористических</w:t>
      </w:r>
      <w:r>
        <w:rPr>
          <w:color w:val="333333"/>
          <w:spacing w:val="-4"/>
        </w:rPr>
        <w:t xml:space="preserve"> </w:t>
      </w:r>
      <w:r>
        <w:rPr>
          <w:color w:val="333333"/>
        </w:rPr>
        <w:t>актов,</w:t>
      </w:r>
      <w:r>
        <w:rPr>
          <w:color w:val="333333"/>
          <w:spacing w:val="-6"/>
        </w:rPr>
        <w:t xml:space="preserve"> </w:t>
      </w:r>
      <w:r>
        <w:rPr>
          <w:color w:val="333333"/>
        </w:rPr>
        <w:t>характеризовать</w:t>
      </w:r>
      <w:r>
        <w:rPr>
          <w:color w:val="333333"/>
          <w:spacing w:val="-5"/>
        </w:rPr>
        <w:t xml:space="preserve"> </w:t>
      </w:r>
      <w:r>
        <w:rPr>
          <w:color w:val="333333"/>
        </w:rPr>
        <w:t xml:space="preserve">их </w:t>
      </w:r>
      <w:r>
        <w:rPr>
          <w:color w:val="333333"/>
          <w:spacing w:val="-2"/>
        </w:rPr>
        <w:t>последствия;</w:t>
      </w:r>
    </w:p>
    <w:p w14:paraId="561F64EF" w14:textId="77777777" w:rsidR="004C4874" w:rsidRDefault="00F01225">
      <w:pPr>
        <w:pStyle w:val="a3"/>
        <w:ind w:right="872"/>
        <w:jc w:val="left"/>
      </w:pPr>
      <w:r>
        <w:rPr>
          <w:color w:val="333333"/>
        </w:rPr>
        <w:t>раскрывать</w:t>
      </w:r>
      <w:r>
        <w:rPr>
          <w:color w:val="333333"/>
          <w:spacing w:val="-5"/>
        </w:rPr>
        <w:t xml:space="preserve"> </w:t>
      </w:r>
      <w:r>
        <w:rPr>
          <w:color w:val="333333"/>
        </w:rPr>
        <w:t>основы</w:t>
      </w:r>
      <w:r>
        <w:rPr>
          <w:color w:val="333333"/>
          <w:spacing w:val="-7"/>
        </w:rPr>
        <w:t xml:space="preserve"> </w:t>
      </w:r>
      <w:r>
        <w:rPr>
          <w:color w:val="333333"/>
        </w:rPr>
        <w:t>общественно-государственной</w:t>
      </w:r>
      <w:r>
        <w:rPr>
          <w:color w:val="333333"/>
          <w:spacing w:val="-6"/>
        </w:rPr>
        <w:t xml:space="preserve"> </w:t>
      </w:r>
      <w:r>
        <w:rPr>
          <w:color w:val="333333"/>
        </w:rPr>
        <w:t>системы,</w:t>
      </w:r>
      <w:r>
        <w:rPr>
          <w:color w:val="333333"/>
          <w:spacing w:val="-6"/>
        </w:rPr>
        <w:t xml:space="preserve"> </w:t>
      </w:r>
      <w:r>
        <w:rPr>
          <w:color w:val="333333"/>
        </w:rPr>
        <w:t>роль</w:t>
      </w:r>
      <w:r>
        <w:rPr>
          <w:color w:val="333333"/>
          <w:spacing w:val="-6"/>
        </w:rPr>
        <w:t xml:space="preserve"> </w:t>
      </w:r>
      <w:r>
        <w:rPr>
          <w:color w:val="333333"/>
        </w:rPr>
        <w:t>личности</w:t>
      </w:r>
      <w:r>
        <w:rPr>
          <w:color w:val="333333"/>
          <w:spacing w:val="-5"/>
        </w:rPr>
        <w:t xml:space="preserve"> </w:t>
      </w:r>
      <w:r>
        <w:rPr>
          <w:color w:val="333333"/>
        </w:rPr>
        <w:t>в противодействии экстремизму и терроризму;</w:t>
      </w:r>
    </w:p>
    <w:p w14:paraId="0D700855" w14:textId="77777777" w:rsidR="004C4874" w:rsidRDefault="00F01225">
      <w:pPr>
        <w:pStyle w:val="a3"/>
        <w:jc w:val="left"/>
      </w:pPr>
      <w:r>
        <w:rPr>
          <w:color w:val="333333"/>
        </w:rPr>
        <w:t>знать</w:t>
      </w:r>
      <w:r>
        <w:rPr>
          <w:color w:val="333333"/>
          <w:spacing w:val="-2"/>
        </w:rPr>
        <w:t xml:space="preserve"> </w:t>
      </w:r>
      <w:r>
        <w:rPr>
          <w:color w:val="333333"/>
        </w:rPr>
        <w:t>уровни</w:t>
      </w:r>
      <w:r>
        <w:rPr>
          <w:color w:val="333333"/>
          <w:spacing w:val="-5"/>
        </w:rPr>
        <w:t xml:space="preserve"> </w:t>
      </w:r>
      <w:r>
        <w:rPr>
          <w:color w:val="333333"/>
        </w:rPr>
        <w:t>террористической</w:t>
      </w:r>
      <w:r>
        <w:rPr>
          <w:color w:val="333333"/>
          <w:spacing w:val="-5"/>
        </w:rPr>
        <w:t xml:space="preserve"> </w:t>
      </w:r>
      <w:r>
        <w:rPr>
          <w:color w:val="333333"/>
        </w:rPr>
        <w:t>опасности</w:t>
      </w:r>
      <w:r>
        <w:rPr>
          <w:color w:val="333333"/>
          <w:spacing w:val="-4"/>
        </w:rPr>
        <w:t xml:space="preserve"> </w:t>
      </w:r>
      <w:r>
        <w:rPr>
          <w:color w:val="333333"/>
        </w:rPr>
        <w:t>и</w:t>
      </w:r>
      <w:r>
        <w:rPr>
          <w:color w:val="333333"/>
          <w:spacing w:val="-7"/>
        </w:rPr>
        <w:t xml:space="preserve"> </w:t>
      </w:r>
      <w:r>
        <w:rPr>
          <w:color w:val="333333"/>
        </w:rPr>
        <w:t>цели</w:t>
      </w:r>
      <w:r>
        <w:rPr>
          <w:color w:val="333333"/>
          <w:spacing w:val="-4"/>
        </w:rPr>
        <w:t xml:space="preserve"> </w:t>
      </w:r>
      <w:r>
        <w:rPr>
          <w:color w:val="333333"/>
        </w:rPr>
        <w:t>контртеррористической</w:t>
      </w:r>
      <w:r>
        <w:rPr>
          <w:color w:val="333333"/>
          <w:spacing w:val="-5"/>
        </w:rPr>
        <w:t xml:space="preserve"> </w:t>
      </w:r>
      <w:r>
        <w:rPr>
          <w:color w:val="333333"/>
        </w:rPr>
        <w:t>операции; характеризовать признаки вовлечения в террористическую деятельность;</w:t>
      </w:r>
    </w:p>
    <w:p w14:paraId="1DFC60C0" w14:textId="77777777" w:rsidR="004C4874" w:rsidRDefault="00F01225">
      <w:pPr>
        <w:pStyle w:val="a3"/>
        <w:ind w:right="872"/>
        <w:jc w:val="left"/>
      </w:pPr>
      <w:r>
        <w:rPr>
          <w:color w:val="333333"/>
        </w:rPr>
        <w:t>иметь</w:t>
      </w:r>
      <w:r>
        <w:rPr>
          <w:color w:val="333333"/>
          <w:spacing w:val="-5"/>
        </w:rPr>
        <w:t xml:space="preserve"> </w:t>
      </w:r>
      <w:r>
        <w:rPr>
          <w:color w:val="333333"/>
        </w:rPr>
        <w:t>навыки</w:t>
      </w:r>
      <w:r>
        <w:rPr>
          <w:color w:val="333333"/>
          <w:spacing w:val="-6"/>
        </w:rPr>
        <w:t xml:space="preserve"> </w:t>
      </w:r>
      <w:r>
        <w:rPr>
          <w:color w:val="333333"/>
        </w:rPr>
        <w:t>соблюдения</w:t>
      </w:r>
      <w:r>
        <w:rPr>
          <w:color w:val="333333"/>
          <w:spacing w:val="-6"/>
        </w:rPr>
        <w:t xml:space="preserve"> </w:t>
      </w:r>
      <w:r>
        <w:rPr>
          <w:color w:val="333333"/>
        </w:rPr>
        <w:t>правил</w:t>
      </w:r>
      <w:r>
        <w:rPr>
          <w:color w:val="333333"/>
          <w:spacing w:val="-6"/>
        </w:rPr>
        <w:t xml:space="preserve"> </w:t>
      </w:r>
      <w:r>
        <w:rPr>
          <w:color w:val="333333"/>
        </w:rPr>
        <w:t>антитеррористического</w:t>
      </w:r>
      <w:r>
        <w:rPr>
          <w:color w:val="333333"/>
          <w:spacing w:val="-6"/>
        </w:rPr>
        <w:t xml:space="preserve"> </w:t>
      </w:r>
      <w:r>
        <w:rPr>
          <w:color w:val="333333"/>
        </w:rPr>
        <w:t>поведения</w:t>
      </w:r>
      <w:r>
        <w:rPr>
          <w:color w:val="333333"/>
          <w:spacing w:val="-4"/>
        </w:rPr>
        <w:t xml:space="preserve"> </w:t>
      </w:r>
      <w:r>
        <w:rPr>
          <w:color w:val="333333"/>
        </w:rPr>
        <w:t>и</w:t>
      </w:r>
      <w:r>
        <w:rPr>
          <w:color w:val="333333"/>
          <w:spacing w:val="-6"/>
        </w:rPr>
        <w:t xml:space="preserve"> </w:t>
      </w:r>
      <w:r>
        <w:rPr>
          <w:color w:val="333333"/>
        </w:rPr>
        <w:t>безопасных действий при обнаружении признаков вербовки;</w:t>
      </w:r>
    </w:p>
    <w:p w14:paraId="76185E3E" w14:textId="77777777" w:rsidR="004C4874" w:rsidRDefault="00F01225">
      <w:pPr>
        <w:pStyle w:val="a3"/>
        <w:jc w:val="left"/>
      </w:pPr>
      <w:r>
        <w:rPr>
          <w:color w:val="333333"/>
        </w:rPr>
        <w:t>иметь</w:t>
      </w:r>
      <w:r>
        <w:rPr>
          <w:color w:val="333333"/>
          <w:spacing w:val="-5"/>
        </w:rPr>
        <w:t xml:space="preserve"> </w:t>
      </w:r>
      <w:r>
        <w:rPr>
          <w:color w:val="333333"/>
        </w:rPr>
        <w:t>представление</w:t>
      </w:r>
      <w:r>
        <w:rPr>
          <w:color w:val="333333"/>
          <w:spacing w:val="-5"/>
        </w:rPr>
        <w:t xml:space="preserve"> </w:t>
      </w:r>
      <w:r>
        <w:rPr>
          <w:color w:val="333333"/>
        </w:rPr>
        <w:t>о</w:t>
      </w:r>
      <w:r>
        <w:rPr>
          <w:color w:val="333333"/>
          <w:spacing w:val="-4"/>
        </w:rPr>
        <w:t xml:space="preserve"> </w:t>
      </w:r>
      <w:r>
        <w:rPr>
          <w:color w:val="333333"/>
        </w:rPr>
        <w:t>признаках</w:t>
      </w:r>
      <w:r>
        <w:rPr>
          <w:color w:val="333333"/>
          <w:spacing w:val="-2"/>
        </w:rPr>
        <w:t xml:space="preserve"> </w:t>
      </w:r>
      <w:r>
        <w:rPr>
          <w:color w:val="333333"/>
        </w:rPr>
        <w:t>подготовки</w:t>
      </w:r>
      <w:r>
        <w:rPr>
          <w:color w:val="333333"/>
          <w:spacing w:val="-5"/>
        </w:rPr>
        <w:t xml:space="preserve"> </w:t>
      </w:r>
      <w:r>
        <w:rPr>
          <w:color w:val="333333"/>
        </w:rPr>
        <w:t>различных</w:t>
      </w:r>
      <w:r>
        <w:rPr>
          <w:color w:val="333333"/>
          <w:spacing w:val="-2"/>
        </w:rPr>
        <w:t xml:space="preserve"> </w:t>
      </w:r>
      <w:r>
        <w:rPr>
          <w:color w:val="333333"/>
        </w:rPr>
        <w:t>форм</w:t>
      </w:r>
      <w:r>
        <w:rPr>
          <w:color w:val="333333"/>
          <w:spacing w:val="-4"/>
        </w:rPr>
        <w:t xml:space="preserve"> </w:t>
      </w:r>
      <w:r>
        <w:rPr>
          <w:color w:val="333333"/>
        </w:rPr>
        <w:t>терактов,</w:t>
      </w:r>
      <w:r>
        <w:rPr>
          <w:color w:val="333333"/>
          <w:spacing w:val="-3"/>
        </w:rPr>
        <w:t xml:space="preserve"> </w:t>
      </w:r>
      <w:r>
        <w:rPr>
          <w:color w:val="333333"/>
          <w:spacing w:val="-2"/>
        </w:rPr>
        <w:t>объяснять</w:t>
      </w:r>
    </w:p>
    <w:p w14:paraId="1FE46F14" w14:textId="77777777" w:rsidR="004C4874" w:rsidRDefault="004C4874">
      <w:pPr>
        <w:pStyle w:val="a3"/>
        <w:jc w:val="left"/>
        <w:sectPr w:rsidR="004C4874">
          <w:pgSz w:w="11910" w:h="16850"/>
          <w:pgMar w:top="1020" w:right="283" w:bottom="280" w:left="992" w:header="569" w:footer="0" w:gutter="0"/>
          <w:cols w:space="720"/>
        </w:sectPr>
      </w:pPr>
    </w:p>
    <w:p w14:paraId="1986242A" w14:textId="77777777" w:rsidR="004C4874" w:rsidRDefault="00F01225">
      <w:pPr>
        <w:pStyle w:val="a3"/>
        <w:spacing w:before="88"/>
        <w:ind w:right="872"/>
        <w:jc w:val="left"/>
      </w:pPr>
      <w:r>
        <w:rPr>
          <w:color w:val="333333"/>
        </w:rPr>
        <w:t>признаки</w:t>
      </w:r>
      <w:r>
        <w:rPr>
          <w:color w:val="333333"/>
          <w:spacing w:val="-8"/>
        </w:rPr>
        <w:t xml:space="preserve"> </w:t>
      </w:r>
      <w:r>
        <w:rPr>
          <w:color w:val="333333"/>
        </w:rPr>
        <w:t>подозрительных</w:t>
      </w:r>
      <w:r>
        <w:rPr>
          <w:color w:val="333333"/>
          <w:spacing w:val="-5"/>
        </w:rPr>
        <w:t xml:space="preserve"> </w:t>
      </w:r>
      <w:r>
        <w:rPr>
          <w:color w:val="333333"/>
        </w:rPr>
        <w:t>предметов,</w:t>
      </w:r>
      <w:r>
        <w:rPr>
          <w:color w:val="333333"/>
          <w:spacing w:val="-6"/>
        </w:rPr>
        <w:t xml:space="preserve"> </w:t>
      </w:r>
      <w:r>
        <w:rPr>
          <w:color w:val="333333"/>
        </w:rPr>
        <w:t>иметь</w:t>
      </w:r>
      <w:r>
        <w:rPr>
          <w:color w:val="333333"/>
          <w:spacing w:val="-5"/>
        </w:rPr>
        <w:t xml:space="preserve"> </w:t>
      </w:r>
      <w:r>
        <w:rPr>
          <w:color w:val="333333"/>
        </w:rPr>
        <w:t>навыки</w:t>
      </w:r>
      <w:r>
        <w:rPr>
          <w:color w:val="333333"/>
          <w:spacing w:val="-6"/>
        </w:rPr>
        <w:t xml:space="preserve"> </w:t>
      </w:r>
      <w:r>
        <w:rPr>
          <w:color w:val="333333"/>
        </w:rPr>
        <w:t>безопасных</w:t>
      </w:r>
      <w:r>
        <w:rPr>
          <w:color w:val="333333"/>
          <w:spacing w:val="-4"/>
        </w:rPr>
        <w:t xml:space="preserve"> </w:t>
      </w:r>
      <w:r>
        <w:rPr>
          <w:color w:val="333333"/>
        </w:rPr>
        <w:t>действий</w:t>
      </w:r>
      <w:r>
        <w:rPr>
          <w:color w:val="333333"/>
          <w:spacing w:val="-6"/>
        </w:rPr>
        <w:t xml:space="preserve"> </w:t>
      </w:r>
      <w:r>
        <w:rPr>
          <w:color w:val="333333"/>
        </w:rPr>
        <w:t>при</w:t>
      </w:r>
      <w:r>
        <w:rPr>
          <w:color w:val="333333"/>
          <w:spacing w:val="-6"/>
        </w:rPr>
        <w:t xml:space="preserve"> </w:t>
      </w:r>
      <w:r>
        <w:rPr>
          <w:color w:val="333333"/>
        </w:rPr>
        <w:t xml:space="preserve">их </w:t>
      </w:r>
      <w:r>
        <w:rPr>
          <w:color w:val="333333"/>
          <w:spacing w:val="-2"/>
        </w:rPr>
        <w:t>обнаружении;</w:t>
      </w:r>
    </w:p>
    <w:p w14:paraId="4A262730" w14:textId="77777777" w:rsidR="004C4874" w:rsidRDefault="00F01225">
      <w:pPr>
        <w:pStyle w:val="a3"/>
        <w:jc w:val="left"/>
      </w:pPr>
      <w:r>
        <w:rPr>
          <w:color w:val="333333"/>
        </w:rPr>
        <w:t>иметь представление о безопасных действиях в случае теракта (нападение террористов и попытка</w:t>
      </w:r>
      <w:r>
        <w:rPr>
          <w:color w:val="333333"/>
          <w:spacing w:val="-7"/>
        </w:rPr>
        <w:t xml:space="preserve"> </w:t>
      </w:r>
      <w:r>
        <w:rPr>
          <w:color w:val="333333"/>
        </w:rPr>
        <w:t>захвата</w:t>
      </w:r>
      <w:r>
        <w:rPr>
          <w:color w:val="333333"/>
          <w:spacing w:val="-3"/>
        </w:rPr>
        <w:t xml:space="preserve"> </w:t>
      </w:r>
      <w:r>
        <w:rPr>
          <w:color w:val="333333"/>
        </w:rPr>
        <w:t>заложников,</w:t>
      </w:r>
      <w:r>
        <w:rPr>
          <w:color w:val="333333"/>
          <w:spacing w:val="-6"/>
        </w:rPr>
        <w:t xml:space="preserve"> </w:t>
      </w:r>
      <w:r>
        <w:rPr>
          <w:color w:val="333333"/>
        </w:rPr>
        <w:t>попадание</w:t>
      </w:r>
      <w:r>
        <w:rPr>
          <w:color w:val="333333"/>
          <w:spacing w:val="-4"/>
        </w:rPr>
        <w:t xml:space="preserve"> </w:t>
      </w:r>
      <w:r>
        <w:rPr>
          <w:color w:val="333333"/>
        </w:rPr>
        <w:t>в</w:t>
      </w:r>
      <w:r>
        <w:rPr>
          <w:color w:val="333333"/>
          <w:spacing w:val="-4"/>
        </w:rPr>
        <w:t xml:space="preserve"> </w:t>
      </w:r>
      <w:r>
        <w:rPr>
          <w:color w:val="333333"/>
        </w:rPr>
        <w:t>заложники,</w:t>
      </w:r>
      <w:r>
        <w:rPr>
          <w:color w:val="333333"/>
          <w:spacing w:val="-3"/>
        </w:rPr>
        <w:t xml:space="preserve"> </w:t>
      </w:r>
      <w:r>
        <w:rPr>
          <w:color w:val="333333"/>
        </w:rPr>
        <w:t>огневой</w:t>
      </w:r>
      <w:r>
        <w:rPr>
          <w:color w:val="333333"/>
          <w:spacing w:val="-5"/>
        </w:rPr>
        <w:t xml:space="preserve"> </w:t>
      </w:r>
      <w:r>
        <w:rPr>
          <w:color w:val="333333"/>
        </w:rPr>
        <w:t>налёт,</w:t>
      </w:r>
      <w:r>
        <w:rPr>
          <w:color w:val="333333"/>
          <w:spacing w:val="-3"/>
        </w:rPr>
        <w:t xml:space="preserve"> </w:t>
      </w:r>
      <w:r>
        <w:rPr>
          <w:color w:val="333333"/>
        </w:rPr>
        <w:t>наезд</w:t>
      </w:r>
      <w:r>
        <w:rPr>
          <w:color w:val="333333"/>
          <w:spacing w:val="-3"/>
        </w:rPr>
        <w:t xml:space="preserve"> </w:t>
      </w:r>
      <w:r>
        <w:rPr>
          <w:color w:val="333333"/>
        </w:rPr>
        <w:t>транспортного средства, подрыв взрывного устройства).</w:t>
      </w:r>
    </w:p>
    <w:p w14:paraId="34BA44AA" w14:textId="77777777" w:rsidR="004C4874" w:rsidRDefault="004C4874">
      <w:pPr>
        <w:pStyle w:val="a3"/>
        <w:spacing w:before="10"/>
        <w:ind w:left="0"/>
        <w:jc w:val="left"/>
      </w:pPr>
    </w:p>
    <w:p w14:paraId="68E8FAA2" w14:textId="77777777" w:rsidR="004C4874" w:rsidRDefault="00F01225">
      <w:pPr>
        <w:pStyle w:val="1"/>
        <w:numPr>
          <w:ilvl w:val="0"/>
          <w:numId w:val="16"/>
        </w:numPr>
        <w:tabs>
          <w:tab w:val="left" w:pos="1208"/>
        </w:tabs>
        <w:spacing w:line="274" w:lineRule="exact"/>
        <w:ind w:left="1208" w:hanging="359"/>
      </w:pPr>
      <w:r>
        <w:t>Программа</w:t>
      </w:r>
      <w:r>
        <w:rPr>
          <w:spacing w:val="-7"/>
        </w:rPr>
        <w:t xml:space="preserve"> </w:t>
      </w:r>
      <w:r>
        <w:t>развития</w:t>
      </w:r>
      <w:r>
        <w:rPr>
          <w:spacing w:val="-4"/>
        </w:rPr>
        <w:t xml:space="preserve"> </w:t>
      </w:r>
      <w:r>
        <w:t>универсальных</w:t>
      </w:r>
      <w:r>
        <w:rPr>
          <w:spacing w:val="-5"/>
        </w:rPr>
        <w:t xml:space="preserve"> </w:t>
      </w:r>
      <w:r>
        <w:t>учебных</w:t>
      </w:r>
      <w:r>
        <w:rPr>
          <w:spacing w:val="-4"/>
        </w:rPr>
        <w:t xml:space="preserve"> </w:t>
      </w:r>
      <w:r>
        <w:rPr>
          <w:spacing w:val="-2"/>
        </w:rPr>
        <w:t>действий.</w:t>
      </w:r>
    </w:p>
    <w:p w14:paraId="4CE400A0" w14:textId="77777777" w:rsidR="004C4874" w:rsidRDefault="00F01225">
      <w:pPr>
        <w:pStyle w:val="a4"/>
        <w:numPr>
          <w:ilvl w:val="1"/>
          <w:numId w:val="16"/>
        </w:numPr>
        <w:tabs>
          <w:tab w:val="left" w:pos="1388"/>
        </w:tabs>
        <w:spacing w:line="274" w:lineRule="exact"/>
        <w:ind w:left="1388" w:hanging="539"/>
        <w:rPr>
          <w:sz w:val="24"/>
        </w:rPr>
      </w:pPr>
      <w:r>
        <w:rPr>
          <w:sz w:val="24"/>
        </w:rPr>
        <w:t>Целевой</w:t>
      </w:r>
      <w:r>
        <w:rPr>
          <w:spacing w:val="-5"/>
          <w:sz w:val="24"/>
        </w:rPr>
        <w:t xml:space="preserve"> </w:t>
      </w:r>
      <w:r>
        <w:rPr>
          <w:spacing w:val="-2"/>
          <w:sz w:val="24"/>
        </w:rPr>
        <w:t>раздел.</w:t>
      </w:r>
    </w:p>
    <w:p w14:paraId="61F8E9EB" w14:textId="77777777" w:rsidR="004C4874" w:rsidRDefault="00F01225">
      <w:pPr>
        <w:pStyle w:val="a4"/>
        <w:numPr>
          <w:ilvl w:val="2"/>
          <w:numId w:val="16"/>
        </w:numPr>
        <w:tabs>
          <w:tab w:val="left" w:pos="1558"/>
        </w:tabs>
        <w:ind w:right="284" w:firstLine="0"/>
        <w:rPr>
          <w:sz w:val="24"/>
        </w:rPr>
      </w:pPr>
      <w:r>
        <w:rPr>
          <w:sz w:val="24"/>
        </w:rPr>
        <w:t>Программа</w:t>
      </w:r>
      <w:r>
        <w:rPr>
          <w:spacing w:val="-15"/>
          <w:sz w:val="24"/>
        </w:rPr>
        <w:t xml:space="preserve"> </w:t>
      </w:r>
      <w:r>
        <w:rPr>
          <w:sz w:val="24"/>
        </w:rPr>
        <w:t>развития</w:t>
      </w:r>
      <w:r>
        <w:rPr>
          <w:spacing w:val="-14"/>
          <w:sz w:val="24"/>
        </w:rPr>
        <w:t xml:space="preserve"> </w:t>
      </w:r>
      <w:r>
        <w:rPr>
          <w:sz w:val="24"/>
        </w:rPr>
        <w:t>универсальных</w:t>
      </w:r>
      <w:r>
        <w:rPr>
          <w:spacing w:val="-10"/>
          <w:sz w:val="24"/>
        </w:rPr>
        <w:t xml:space="preserve"> </w:t>
      </w:r>
      <w:r>
        <w:rPr>
          <w:sz w:val="24"/>
        </w:rPr>
        <w:t>учебных</w:t>
      </w:r>
      <w:r>
        <w:rPr>
          <w:spacing w:val="-13"/>
          <w:sz w:val="24"/>
        </w:rPr>
        <w:t xml:space="preserve"> </w:t>
      </w:r>
      <w:r>
        <w:rPr>
          <w:sz w:val="24"/>
        </w:rPr>
        <w:t>действий</w:t>
      </w:r>
      <w:r>
        <w:rPr>
          <w:spacing w:val="-11"/>
          <w:sz w:val="24"/>
        </w:rPr>
        <w:t xml:space="preserve"> </w:t>
      </w:r>
      <w:r>
        <w:rPr>
          <w:sz w:val="24"/>
        </w:rPr>
        <w:t>(далее</w:t>
      </w:r>
      <w:r>
        <w:rPr>
          <w:spacing w:val="-13"/>
          <w:sz w:val="24"/>
        </w:rPr>
        <w:t xml:space="preserve"> </w:t>
      </w:r>
      <w:r>
        <w:rPr>
          <w:sz w:val="24"/>
        </w:rPr>
        <w:t>–</w:t>
      </w:r>
      <w:r>
        <w:rPr>
          <w:spacing w:val="-14"/>
          <w:sz w:val="24"/>
        </w:rPr>
        <w:t xml:space="preserve"> </w:t>
      </w:r>
      <w:r>
        <w:rPr>
          <w:sz w:val="24"/>
        </w:rPr>
        <w:t>УУД)</w:t>
      </w:r>
      <w:r>
        <w:rPr>
          <w:spacing w:val="-11"/>
          <w:sz w:val="24"/>
        </w:rPr>
        <w:t xml:space="preserve"> </w:t>
      </w:r>
      <w:r>
        <w:rPr>
          <w:sz w:val="24"/>
        </w:rPr>
        <w:t>у</w:t>
      </w:r>
      <w:r>
        <w:rPr>
          <w:spacing w:val="-15"/>
          <w:sz w:val="24"/>
        </w:rPr>
        <w:t xml:space="preserve"> </w:t>
      </w:r>
      <w:r>
        <w:rPr>
          <w:sz w:val="24"/>
        </w:rPr>
        <w:t>обучающихся должна обеспечивать:</w:t>
      </w:r>
    </w:p>
    <w:p w14:paraId="2532B683" w14:textId="77777777" w:rsidR="004C4874" w:rsidRDefault="00F01225">
      <w:pPr>
        <w:pStyle w:val="a3"/>
      </w:pPr>
      <w:r>
        <w:t>развитие</w:t>
      </w:r>
      <w:r>
        <w:rPr>
          <w:spacing w:val="-6"/>
        </w:rPr>
        <w:t xml:space="preserve"> </w:t>
      </w:r>
      <w:r>
        <w:t>способности</w:t>
      </w:r>
      <w:r>
        <w:rPr>
          <w:spacing w:val="-3"/>
        </w:rPr>
        <w:t xml:space="preserve"> </w:t>
      </w:r>
      <w:r>
        <w:t>к</w:t>
      </w:r>
      <w:r>
        <w:rPr>
          <w:spacing w:val="-5"/>
        </w:rPr>
        <w:t xml:space="preserve"> </w:t>
      </w:r>
      <w:r>
        <w:t>саморазвитию</w:t>
      </w:r>
      <w:r>
        <w:rPr>
          <w:spacing w:val="-2"/>
        </w:rPr>
        <w:t xml:space="preserve"> </w:t>
      </w:r>
      <w:r>
        <w:t>и</w:t>
      </w:r>
      <w:r>
        <w:rPr>
          <w:spacing w:val="-2"/>
        </w:rPr>
        <w:t xml:space="preserve"> самосовершенствованию;</w:t>
      </w:r>
    </w:p>
    <w:p w14:paraId="259086C6" w14:textId="77777777" w:rsidR="004C4874" w:rsidRDefault="00F01225">
      <w:pPr>
        <w:pStyle w:val="a3"/>
        <w:ind w:right="285"/>
      </w:pPr>
      <w:r>
        <w:t>формирование внутренней позиции личности, регулятивных, познавательных, коммуникативных УУД у обучающихся;</w:t>
      </w:r>
    </w:p>
    <w:p w14:paraId="348F22D6" w14:textId="77777777" w:rsidR="004C4874" w:rsidRDefault="00F01225">
      <w:pPr>
        <w:pStyle w:val="a3"/>
        <w:spacing w:before="1"/>
        <w:ind w:right="279"/>
      </w:pPr>
      <w:r>
        <w:t>формирование опыта применения 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14:paraId="72383B77" w14:textId="77777777" w:rsidR="004C4874" w:rsidRDefault="00F01225">
      <w:pPr>
        <w:pStyle w:val="a3"/>
        <w:ind w:right="280"/>
      </w:pPr>
      <w:r>
        <w:t>повышение эффективности усвоения знаний и учебных действий, развития компетенций в предметных областях, учебно-исследовательской и проектной деятельности;</w:t>
      </w:r>
    </w:p>
    <w:p w14:paraId="724E2842" w14:textId="77777777" w:rsidR="004C4874" w:rsidRDefault="00F01225">
      <w:pPr>
        <w:pStyle w:val="a3"/>
        <w:ind w:right="283"/>
      </w:pPr>
      <w:r>
        <w:t>формирование</w:t>
      </w:r>
      <w:r>
        <w:rPr>
          <w:spacing w:val="-2"/>
        </w:rPr>
        <w:t xml:space="preserve"> </w:t>
      </w:r>
      <w:r>
        <w:t>навыка</w:t>
      </w:r>
      <w:r>
        <w:rPr>
          <w:spacing w:val="-2"/>
        </w:rPr>
        <w:t xml:space="preserve"> </w:t>
      </w:r>
      <w:r>
        <w:t>участия</w:t>
      </w:r>
      <w:r>
        <w:rPr>
          <w:spacing w:val="-1"/>
        </w:rPr>
        <w:t xml:space="preserve"> </w:t>
      </w:r>
      <w:r>
        <w:t>в</w:t>
      </w:r>
      <w:r>
        <w:rPr>
          <w:spacing w:val="-1"/>
        </w:rPr>
        <w:t xml:space="preserve"> </w:t>
      </w:r>
      <w:r>
        <w:t>различных</w:t>
      </w:r>
      <w:r>
        <w:rPr>
          <w:spacing w:val="-2"/>
        </w:rPr>
        <w:t xml:space="preserve"> </w:t>
      </w:r>
      <w:r>
        <w:t>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14:paraId="3B6B58B3" w14:textId="77777777" w:rsidR="004C4874" w:rsidRDefault="00F01225">
      <w:pPr>
        <w:pStyle w:val="a3"/>
        <w:ind w:right="278"/>
      </w:pPr>
      <w: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14:paraId="20369416" w14:textId="77777777" w:rsidR="004C4874" w:rsidRDefault="00F01225">
      <w:pPr>
        <w:pStyle w:val="a3"/>
      </w:pPr>
      <w:r>
        <w:t>формирование</w:t>
      </w:r>
      <w:r>
        <w:rPr>
          <w:spacing w:val="-7"/>
        </w:rPr>
        <w:t xml:space="preserve"> </w:t>
      </w:r>
      <w:r>
        <w:t>и</w:t>
      </w:r>
      <w:r>
        <w:rPr>
          <w:spacing w:val="-3"/>
        </w:rPr>
        <w:t xml:space="preserve"> </w:t>
      </w:r>
      <w:r>
        <w:t>развитие</w:t>
      </w:r>
      <w:r>
        <w:rPr>
          <w:spacing w:val="-5"/>
        </w:rPr>
        <w:t xml:space="preserve"> </w:t>
      </w:r>
      <w:r>
        <w:t>компетенций</w:t>
      </w:r>
      <w:r>
        <w:rPr>
          <w:spacing w:val="-3"/>
        </w:rPr>
        <w:t xml:space="preserve"> </w:t>
      </w:r>
      <w:r>
        <w:t>обучающихся</w:t>
      </w:r>
      <w:r>
        <w:rPr>
          <w:spacing w:val="-4"/>
        </w:rPr>
        <w:t xml:space="preserve"> </w:t>
      </w:r>
      <w:r>
        <w:t>в</w:t>
      </w:r>
      <w:r>
        <w:rPr>
          <w:spacing w:val="-4"/>
        </w:rPr>
        <w:t xml:space="preserve"> </w:t>
      </w:r>
      <w:r>
        <w:t>области</w:t>
      </w:r>
      <w:r>
        <w:rPr>
          <w:spacing w:val="-4"/>
        </w:rPr>
        <w:t xml:space="preserve"> </w:t>
      </w:r>
      <w:r>
        <w:t>использования</w:t>
      </w:r>
      <w:r>
        <w:rPr>
          <w:spacing w:val="-3"/>
        </w:rPr>
        <w:t xml:space="preserve"> </w:t>
      </w:r>
      <w:r>
        <w:rPr>
          <w:spacing w:val="-4"/>
        </w:rPr>
        <w:t>ИКТ;</w:t>
      </w:r>
    </w:p>
    <w:p w14:paraId="68DBC749" w14:textId="77777777" w:rsidR="004C4874" w:rsidRDefault="00F01225">
      <w:pPr>
        <w:pStyle w:val="a3"/>
        <w:ind w:right="282"/>
      </w:pPr>
      <w:r>
        <w:t>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Интернет, формирование культуры пользования ИКТ;</w:t>
      </w:r>
    </w:p>
    <w:p w14:paraId="52793DAB" w14:textId="77777777" w:rsidR="004C4874" w:rsidRDefault="00F01225">
      <w:pPr>
        <w:pStyle w:val="a3"/>
        <w:ind w:right="281"/>
      </w:pPr>
      <w:r>
        <w:t>формирование</w:t>
      </w:r>
      <w:r>
        <w:rPr>
          <w:spacing w:val="-12"/>
        </w:rPr>
        <w:t xml:space="preserve"> </w:t>
      </w:r>
      <w:r>
        <w:t>знаний</w:t>
      </w:r>
      <w:r>
        <w:rPr>
          <w:spacing w:val="-12"/>
        </w:rPr>
        <w:t xml:space="preserve"> </w:t>
      </w:r>
      <w:r>
        <w:t>и</w:t>
      </w:r>
      <w:r>
        <w:rPr>
          <w:spacing w:val="-12"/>
        </w:rPr>
        <w:t xml:space="preserve"> </w:t>
      </w:r>
      <w:r>
        <w:t>навыков</w:t>
      </w:r>
      <w:r>
        <w:rPr>
          <w:spacing w:val="-11"/>
        </w:rPr>
        <w:t xml:space="preserve"> </w:t>
      </w:r>
      <w:r>
        <w:t>в</w:t>
      </w:r>
      <w:r>
        <w:rPr>
          <w:spacing w:val="-11"/>
        </w:rPr>
        <w:t xml:space="preserve"> </w:t>
      </w:r>
      <w:r>
        <w:t>области</w:t>
      </w:r>
      <w:r>
        <w:rPr>
          <w:spacing w:val="-9"/>
        </w:rPr>
        <w:t xml:space="preserve"> </w:t>
      </w:r>
      <w:r>
        <w:t>финансовой</w:t>
      </w:r>
      <w:r>
        <w:rPr>
          <w:spacing w:val="-10"/>
        </w:rPr>
        <w:t xml:space="preserve"> </w:t>
      </w:r>
      <w:r>
        <w:t>грамотности</w:t>
      </w:r>
      <w:r>
        <w:rPr>
          <w:spacing w:val="-5"/>
        </w:rPr>
        <w:t xml:space="preserve"> </w:t>
      </w:r>
      <w:r>
        <w:t>и</w:t>
      </w:r>
      <w:r>
        <w:rPr>
          <w:spacing w:val="-10"/>
        </w:rPr>
        <w:t xml:space="preserve"> </w:t>
      </w:r>
      <w:r>
        <w:t>устойчивого</w:t>
      </w:r>
      <w:r>
        <w:rPr>
          <w:spacing w:val="-11"/>
        </w:rPr>
        <w:t xml:space="preserve"> </w:t>
      </w:r>
      <w:r>
        <w:t xml:space="preserve">развития </w:t>
      </w:r>
      <w:r>
        <w:rPr>
          <w:spacing w:val="-2"/>
        </w:rPr>
        <w:t>общества.</w:t>
      </w:r>
    </w:p>
    <w:p w14:paraId="103FB685" w14:textId="77777777" w:rsidR="004C4874" w:rsidRDefault="00F01225">
      <w:pPr>
        <w:pStyle w:val="a4"/>
        <w:numPr>
          <w:ilvl w:val="2"/>
          <w:numId w:val="16"/>
        </w:numPr>
        <w:tabs>
          <w:tab w:val="left" w:pos="1606"/>
        </w:tabs>
        <w:ind w:right="286" w:firstLine="0"/>
        <w:jc w:val="both"/>
        <w:rPr>
          <w:sz w:val="24"/>
        </w:rPr>
      </w:pPr>
      <w:r>
        <w:rPr>
          <w:sz w:val="24"/>
        </w:rPr>
        <w:t>УУД позволяют решать широкий круг задач в различных предметных областях и являющиеся результатами освоения обучающимися ООП ООО.</w:t>
      </w:r>
    </w:p>
    <w:p w14:paraId="7749C748" w14:textId="77777777" w:rsidR="004C4874" w:rsidRDefault="00F01225">
      <w:pPr>
        <w:pStyle w:val="a4"/>
        <w:numPr>
          <w:ilvl w:val="2"/>
          <w:numId w:val="16"/>
        </w:numPr>
        <w:tabs>
          <w:tab w:val="left" w:pos="1594"/>
        </w:tabs>
        <w:ind w:right="283" w:firstLine="0"/>
        <w:jc w:val="both"/>
        <w:rPr>
          <w:sz w:val="24"/>
        </w:rPr>
      </w:pPr>
      <w:r>
        <w:rPr>
          <w:sz w:val="24"/>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знаково-символическими средствами, направленными на:</w:t>
      </w:r>
    </w:p>
    <w:p w14:paraId="646F137C" w14:textId="77777777" w:rsidR="004C4874" w:rsidRDefault="00F01225">
      <w:pPr>
        <w:pStyle w:val="a3"/>
        <w:spacing w:before="1"/>
        <w:ind w:right="280"/>
      </w:pPr>
      <w:r>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14:paraId="144B5F7B" w14:textId="77777777" w:rsidR="004C4874" w:rsidRDefault="00F01225">
      <w:pPr>
        <w:pStyle w:val="a3"/>
        <w:ind w:right="281"/>
      </w:pPr>
      <w:r>
        <w:t>приобретение</w:t>
      </w:r>
      <w:r>
        <w:rPr>
          <w:spacing w:val="-10"/>
        </w:rPr>
        <w:t xml:space="preserve"> </w:t>
      </w:r>
      <w:r>
        <w:t>ими</w:t>
      </w:r>
      <w:r>
        <w:rPr>
          <w:spacing w:val="-8"/>
        </w:rPr>
        <w:t xml:space="preserve"> </w:t>
      </w:r>
      <w:r>
        <w:t>умения</w:t>
      </w:r>
      <w:r>
        <w:rPr>
          <w:spacing w:val="-6"/>
        </w:rPr>
        <w:t xml:space="preserve"> </w:t>
      </w:r>
      <w:r>
        <w:t>учитывать</w:t>
      </w:r>
      <w:r>
        <w:rPr>
          <w:spacing w:val="-7"/>
        </w:rPr>
        <w:t xml:space="preserve"> </w:t>
      </w:r>
      <w:r>
        <w:t>позицию</w:t>
      </w:r>
      <w:r>
        <w:rPr>
          <w:spacing w:val="-13"/>
        </w:rPr>
        <w:t xml:space="preserve"> </w:t>
      </w:r>
      <w:r>
        <w:t>собеседника,</w:t>
      </w:r>
      <w:r>
        <w:rPr>
          <w:spacing w:val="-9"/>
        </w:rPr>
        <w:t xml:space="preserve"> </w:t>
      </w:r>
      <w:r>
        <w:t>организовывать</w:t>
      </w:r>
      <w:r>
        <w:rPr>
          <w:spacing w:val="-2"/>
        </w:rPr>
        <w:t xml:space="preserve"> </w:t>
      </w:r>
      <w:r>
        <w:t>и</w:t>
      </w:r>
      <w:r>
        <w:rPr>
          <w:spacing w:val="-8"/>
        </w:rPr>
        <w:t xml:space="preserve"> </w:t>
      </w:r>
      <w:r>
        <w:t>осуществлять сотрудничество,</w:t>
      </w:r>
      <w:r>
        <w:rPr>
          <w:spacing w:val="-1"/>
        </w:rPr>
        <w:t xml:space="preserve"> </w:t>
      </w:r>
      <w:r>
        <w:t>коррекцию с</w:t>
      </w:r>
      <w:r>
        <w:rPr>
          <w:spacing w:val="-4"/>
        </w:rPr>
        <w:t xml:space="preserve"> </w:t>
      </w:r>
      <w:r>
        <w:t>педагогическими</w:t>
      </w:r>
      <w:r>
        <w:rPr>
          <w:spacing w:val="-2"/>
        </w:rPr>
        <w:t xml:space="preserve"> </w:t>
      </w:r>
      <w:r>
        <w:t>работниками и со</w:t>
      </w:r>
      <w:r>
        <w:rPr>
          <w:spacing w:val="-1"/>
        </w:rPr>
        <w:t xml:space="preserve"> </w:t>
      </w:r>
      <w:r>
        <w:t>сверстниками,</w:t>
      </w:r>
      <w:r>
        <w:rPr>
          <w:spacing w:val="-3"/>
        </w:rPr>
        <w:t xml:space="preserve"> </w:t>
      </w:r>
      <w:r>
        <w:t>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действия);</w:t>
      </w:r>
    </w:p>
    <w:p w14:paraId="2A9AA696" w14:textId="77777777" w:rsidR="004C4874" w:rsidRDefault="00F01225">
      <w:pPr>
        <w:pStyle w:val="a3"/>
        <w:spacing w:before="1"/>
        <w:ind w:right="286"/>
      </w:pPr>
      <w:r>
        <w:t>прибретение способности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w:t>
      </w:r>
      <w:r>
        <w:rPr>
          <w:spacing w:val="-15"/>
        </w:rPr>
        <w:t xml:space="preserve"> </w:t>
      </w:r>
      <w:r>
        <w:t>в</w:t>
      </w:r>
      <w:r>
        <w:rPr>
          <w:spacing w:val="-15"/>
        </w:rPr>
        <w:t xml:space="preserve"> </w:t>
      </w:r>
      <w:r>
        <w:t>учебном</w:t>
      </w:r>
      <w:r>
        <w:rPr>
          <w:spacing w:val="-15"/>
        </w:rPr>
        <w:t xml:space="preserve"> </w:t>
      </w:r>
      <w:r>
        <w:t>сотрудничестве,</w:t>
      </w:r>
      <w:r>
        <w:rPr>
          <w:spacing w:val="-15"/>
        </w:rPr>
        <w:t xml:space="preserve"> </w:t>
      </w:r>
      <w:r>
        <w:t>осуществлять</w:t>
      </w:r>
      <w:r>
        <w:rPr>
          <w:spacing w:val="-15"/>
        </w:rPr>
        <w:t xml:space="preserve"> </w:t>
      </w:r>
      <w:r>
        <w:t>констатирующий</w:t>
      </w:r>
      <w:r>
        <w:rPr>
          <w:spacing w:val="-15"/>
        </w:rPr>
        <w:t xml:space="preserve"> </w:t>
      </w:r>
      <w:r>
        <w:t>и</w:t>
      </w:r>
      <w:r>
        <w:rPr>
          <w:spacing w:val="-15"/>
        </w:rPr>
        <w:t xml:space="preserve"> </w:t>
      </w:r>
      <w:r>
        <w:t>предвосхищающий контроль по результату и способу</w:t>
      </w:r>
      <w:r>
        <w:rPr>
          <w:spacing w:val="-3"/>
        </w:rPr>
        <w:t xml:space="preserve"> </w:t>
      </w:r>
      <w:r>
        <w:t>действия, актуальный контроль на уровне произвольного</w:t>
      </w:r>
    </w:p>
    <w:p w14:paraId="09F5851D" w14:textId="77777777" w:rsidR="004C4874" w:rsidRDefault="004C4874">
      <w:pPr>
        <w:pStyle w:val="a3"/>
        <w:sectPr w:rsidR="004C4874">
          <w:pgSz w:w="11910" w:h="16850"/>
          <w:pgMar w:top="1020" w:right="283" w:bottom="280" w:left="992" w:header="569" w:footer="0" w:gutter="0"/>
          <w:cols w:space="720"/>
        </w:sectPr>
      </w:pPr>
    </w:p>
    <w:p w14:paraId="2B005AFD" w14:textId="77777777" w:rsidR="004C4874" w:rsidRDefault="00F01225">
      <w:pPr>
        <w:pStyle w:val="a3"/>
        <w:spacing w:before="88"/>
        <w:jc w:val="left"/>
      </w:pPr>
      <w:r>
        <w:t>внимания</w:t>
      </w:r>
      <w:r>
        <w:rPr>
          <w:spacing w:val="-6"/>
        </w:rPr>
        <w:t xml:space="preserve"> </w:t>
      </w:r>
      <w:r>
        <w:t>(универсальные</w:t>
      </w:r>
      <w:r>
        <w:rPr>
          <w:spacing w:val="-7"/>
        </w:rPr>
        <w:t xml:space="preserve"> </w:t>
      </w:r>
      <w:r>
        <w:t>регулятивные</w:t>
      </w:r>
      <w:r>
        <w:rPr>
          <w:spacing w:val="-7"/>
        </w:rPr>
        <w:t xml:space="preserve"> </w:t>
      </w:r>
      <w:r>
        <w:rPr>
          <w:spacing w:val="-2"/>
        </w:rPr>
        <w:t>действия).</w:t>
      </w:r>
    </w:p>
    <w:p w14:paraId="47AF7141" w14:textId="77777777" w:rsidR="004C4874" w:rsidRDefault="00F01225">
      <w:pPr>
        <w:pStyle w:val="a4"/>
        <w:numPr>
          <w:ilvl w:val="1"/>
          <w:numId w:val="16"/>
        </w:numPr>
        <w:tabs>
          <w:tab w:val="left" w:pos="1388"/>
        </w:tabs>
        <w:ind w:left="1388" w:hanging="539"/>
        <w:rPr>
          <w:sz w:val="24"/>
        </w:rPr>
      </w:pPr>
      <w:r>
        <w:rPr>
          <w:sz w:val="24"/>
        </w:rPr>
        <w:t>Содержательный</w:t>
      </w:r>
      <w:r>
        <w:rPr>
          <w:spacing w:val="-9"/>
          <w:sz w:val="24"/>
        </w:rPr>
        <w:t xml:space="preserve"> </w:t>
      </w:r>
      <w:r>
        <w:rPr>
          <w:spacing w:val="-2"/>
          <w:sz w:val="24"/>
        </w:rPr>
        <w:t>раздел.</w:t>
      </w:r>
    </w:p>
    <w:p w14:paraId="3098A02F" w14:textId="77777777" w:rsidR="004C4874" w:rsidRDefault="00F01225">
      <w:pPr>
        <w:pStyle w:val="a4"/>
        <w:numPr>
          <w:ilvl w:val="2"/>
          <w:numId w:val="15"/>
        </w:numPr>
        <w:tabs>
          <w:tab w:val="left" w:pos="1508"/>
        </w:tabs>
        <w:ind w:left="1508" w:hanging="659"/>
        <w:rPr>
          <w:sz w:val="24"/>
        </w:rPr>
      </w:pPr>
      <w:r>
        <w:rPr>
          <w:sz w:val="24"/>
        </w:rPr>
        <w:t>Программа</w:t>
      </w:r>
      <w:r>
        <w:rPr>
          <w:spacing w:val="-5"/>
          <w:sz w:val="24"/>
        </w:rPr>
        <w:t xml:space="preserve"> </w:t>
      </w:r>
      <w:r>
        <w:rPr>
          <w:sz w:val="24"/>
        </w:rPr>
        <w:t>развития</w:t>
      </w:r>
      <w:r>
        <w:rPr>
          <w:spacing w:val="-2"/>
          <w:sz w:val="24"/>
        </w:rPr>
        <w:t xml:space="preserve"> </w:t>
      </w:r>
      <w:r>
        <w:rPr>
          <w:sz w:val="24"/>
        </w:rPr>
        <w:t>УУД у</w:t>
      </w:r>
      <w:r>
        <w:rPr>
          <w:spacing w:val="-10"/>
          <w:sz w:val="24"/>
        </w:rPr>
        <w:t xml:space="preserve"> </w:t>
      </w:r>
      <w:r>
        <w:rPr>
          <w:sz w:val="24"/>
        </w:rPr>
        <w:t>обучающихся</w:t>
      </w:r>
      <w:r>
        <w:rPr>
          <w:spacing w:val="1"/>
          <w:sz w:val="24"/>
        </w:rPr>
        <w:t xml:space="preserve"> </w:t>
      </w:r>
      <w:r>
        <w:rPr>
          <w:spacing w:val="-2"/>
          <w:sz w:val="24"/>
        </w:rPr>
        <w:t>содержит:</w:t>
      </w:r>
    </w:p>
    <w:p w14:paraId="6A45EF2F" w14:textId="77777777" w:rsidR="004C4874" w:rsidRDefault="00F01225">
      <w:pPr>
        <w:pStyle w:val="a3"/>
        <w:ind w:right="280"/>
      </w:pPr>
      <w:r>
        <w:t>описание</w:t>
      </w:r>
      <w:r>
        <w:rPr>
          <w:spacing w:val="-15"/>
        </w:rPr>
        <w:t xml:space="preserve"> </w:t>
      </w:r>
      <w:r>
        <w:t>взаимосвязи</w:t>
      </w:r>
      <w:r>
        <w:rPr>
          <w:spacing w:val="-15"/>
        </w:rPr>
        <w:t xml:space="preserve"> </w:t>
      </w:r>
      <w:r>
        <w:t>универсальных</w:t>
      </w:r>
      <w:r>
        <w:rPr>
          <w:spacing w:val="-13"/>
        </w:rPr>
        <w:t xml:space="preserve"> </w:t>
      </w:r>
      <w:r>
        <w:t>учебных</w:t>
      </w:r>
      <w:r>
        <w:rPr>
          <w:spacing w:val="-13"/>
        </w:rPr>
        <w:t xml:space="preserve"> </w:t>
      </w:r>
      <w:r>
        <w:t>действий</w:t>
      </w:r>
      <w:r>
        <w:rPr>
          <w:spacing w:val="-15"/>
        </w:rPr>
        <w:t xml:space="preserve"> </w:t>
      </w:r>
      <w:r>
        <w:t>с</w:t>
      </w:r>
      <w:r>
        <w:rPr>
          <w:spacing w:val="-15"/>
        </w:rPr>
        <w:t xml:space="preserve"> </w:t>
      </w:r>
      <w:r>
        <w:t>содержанием</w:t>
      </w:r>
      <w:r>
        <w:rPr>
          <w:spacing w:val="-14"/>
        </w:rPr>
        <w:t xml:space="preserve"> </w:t>
      </w:r>
      <w:r>
        <w:t>учебных</w:t>
      </w:r>
      <w:r>
        <w:rPr>
          <w:spacing w:val="-14"/>
        </w:rPr>
        <w:t xml:space="preserve"> </w:t>
      </w:r>
      <w:r>
        <w:t>предметов; описание особенностей реализации основных направлений и форм учебно- исследовательской деятельности в рамках урочной и внеурочной работы.</w:t>
      </w:r>
    </w:p>
    <w:p w14:paraId="17F5BC30" w14:textId="77777777" w:rsidR="004C4874" w:rsidRDefault="00F01225">
      <w:pPr>
        <w:pStyle w:val="a4"/>
        <w:numPr>
          <w:ilvl w:val="2"/>
          <w:numId w:val="15"/>
        </w:numPr>
        <w:tabs>
          <w:tab w:val="left" w:pos="1508"/>
        </w:tabs>
        <w:ind w:left="1508" w:hanging="659"/>
        <w:jc w:val="both"/>
        <w:rPr>
          <w:sz w:val="24"/>
        </w:rPr>
      </w:pPr>
      <w:r>
        <w:rPr>
          <w:sz w:val="24"/>
        </w:rPr>
        <w:t>Описание</w:t>
      </w:r>
      <w:r>
        <w:rPr>
          <w:spacing w:val="-5"/>
          <w:sz w:val="24"/>
        </w:rPr>
        <w:t xml:space="preserve"> </w:t>
      </w:r>
      <w:r>
        <w:rPr>
          <w:sz w:val="24"/>
        </w:rPr>
        <w:t>взаимосвязи</w:t>
      </w:r>
      <w:r>
        <w:rPr>
          <w:spacing w:val="-3"/>
          <w:sz w:val="24"/>
        </w:rPr>
        <w:t xml:space="preserve"> </w:t>
      </w:r>
      <w:r>
        <w:rPr>
          <w:sz w:val="24"/>
        </w:rPr>
        <w:t>УУД</w:t>
      </w:r>
      <w:r>
        <w:rPr>
          <w:spacing w:val="-5"/>
          <w:sz w:val="24"/>
        </w:rPr>
        <w:t xml:space="preserve"> </w:t>
      </w:r>
      <w:r>
        <w:rPr>
          <w:sz w:val="24"/>
        </w:rPr>
        <w:t>с</w:t>
      </w:r>
      <w:r>
        <w:rPr>
          <w:spacing w:val="-5"/>
          <w:sz w:val="24"/>
        </w:rPr>
        <w:t xml:space="preserve"> </w:t>
      </w:r>
      <w:r>
        <w:rPr>
          <w:sz w:val="24"/>
        </w:rPr>
        <w:t>содержанием</w:t>
      </w:r>
      <w:r>
        <w:rPr>
          <w:spacing w:val="-1"/>
          <w:sz w:val="24"/>
        </w:rPr>
        <w:t xml:space="preserve"> </w:t>
      </w:r>
      <w:r>
        <w:rPr>
          <w:sz w:val="24"/>
        </w:rPr>
        <w:t>учебных</w:t>
      </w:r>
      <w:r>
        <w:rPr>
          <w:spacing w:val="-2"/>
          <w:sz w:val="24"/>
        </w:rPr>
        <w:t xml:space="preserve"> предметов.</w:t>
      </w:r>
    </w:p>
    <w:p w14:paraId="4941364F" w14:textId="77777777" w:rsidR="004C4874" w:rsidRDefault="00F01225">
      <w:pPr>
        <w:pStyle w:val="a3"/>
        <w:jc w:val="left"/>
      </w:pPr>
      <w:r>
        <w:t>Содержание</w:t>
      </w:r>
      <w:r>
        <w:rPr>
          <w:spacing w:val="39"/>
        </w:rPr>
        <w:t xml:space="preserve"> </w:t>
      </w:r>
      <w:r>
        <w:t>основного</w:t>
      </w:r>
      <w:r>
        <w:rPr>
          <w:spacing w:val="40"/>
        </w:rPr>
        <w:t xml:space="preserve"> </w:t>
      </w:r>
      <w:r>
        <w:t>общего</w:t>
      </w:r>
      <w:r>
        <w:rPr>
          <w:spacing w:val="40"/>
        </w:rPr>
        <w:t xml:space="preserve"> </w:t>
      </w:r>
      <w:r>
        <w:t>образования</w:t>
      </w:r>
      <w:r>
        <w:rPr>
          <w:spacing w:val="40"/>
        </w:rPr>
        <w:t xml:space="preserve"> </w:t>
      </w:r>
      <w:r>
        <w:t>определяется</w:t>
      </w:r>
      <w:r>
        <w:rPr>
          <w:spacing w:val="40"/>
        </w:rPr>
        <w:t xml:space="preserve"> </w:t>
      </w:r>
      <w:r>
        <w:t>программой</w:t>
      </w:r>
      <w:r>
        <w:rPr>
          <w:spacing w:val="40"/>
        </w:rPr>
        <w:t xml:space="preserve"> </w:t>
      </w:r>
      <w:r>
        <w:t>основного</w:t>
      </w:r>
      <w:r>
        <w:rPr>
          <w:spacing w:val="40"/>
        </w:rPr>
        <w:t xml:space="preserve"> </w:t>
      </w:r>
      <w:r>
        <w:t>общего образования. Предметное учебное содержание фиксируется в рабочих программах.</w:t>
      </w:r>
    </w:p>
    <w:p w14:paraId="65CD495E" w14:textId="77777777" w:rsidR="004C4874" w:rsidRDefault="00F01225">
      <w:pPr>
        <w:pStyle w:val="a3"/>
        <w:jc w:val="left"/>
      </w:pPr>
      <w:r>
        <w:t>Разработанные по всем учебным предметам рабочие программы (далее – ФРП) отражают</w:t>
      </w:r>
      <w:r>
        <w:rPr>
          <w:spacing w:val="80"/>
        </w:rPr>
        <w:t xml:space="preserve"> </w:t>
      </w:r>
      <w:r>
        <w:t>определенные во ФГОС ООО УУД в трех своих компонентах:</w:t>
      </w:r>
    </w:p>
    <w:p w14:paraId="0F847EBB" w14:textId="77777777" w:rsidR="004C4874" w:rsidRDefault="00F01225">
      <w:pPr>
        <w:pStyle w:val="a3"/>
        <w:jc w:val="left"/>
      </w:pPr>
      <w:r>
        <w:t>как</w:t>
      </w:r>
      <w:r>
        <w:rPr>
          <w:spacing w:val="40"/>
        </w:rPr>
        <w:t xml:space="preserve"> </w:t>
      </w:r>
      <w:r>
        <w:t>часть</w:t>
      </w:r>
      <w:r>
        <w:rPr>
          <w:spacing w:val="40"/>
        </w:rPr>
        <w:t xml:space="preserve"> </w:t>
      </w:r>
      <w:r>
        <w:t>метапредметных</w:t>
      </w:r>
      <w:r>
        <w:rPr>
          <w:spacing w:val="40"/>
        </w:rPr>
        <w:t xml:space="preserve"> </w:t>
      </w:r>
      <w:r>
        <w:t>результатов</w:t>
      </w:r>
      <w:r>
        <w:rPr>
          <w:spacing w:val="40"/>
        </w:rPr>
        <w:t xml:space="preserve"> </w:t>
      </w:r>
      <w:r>
        <w:t>обучения</w:t>
      </w:r>
      <w:r>
        <w:rPr>
          <w:spacing w:val="40"/>
        </w:rPr>
        <w:t xml:space="preserve"> </w:t>
      </w:r>
      <w:r>
        <w:t>в</w:t>
      </w:r>
      <w:r>
        <w:rPr>
          <w:spacing w:val="40"/>
        </w:rPr>
        <w:t xml:space="preserve"> </w:t>
      </w:r>
      <w:r>
        <w:t>разделе</w:t>
      </w:r>
      <w:r>
        <w:rPr>
          <w:spacing w:val="40"/>
        </w:rPr>
        <w:t xml:space="preserve"> </w:t>
      </w:r>
      <w:r>
        <w:t>«Планируемые</w:t>
      </w:r>
      <w:r>
        <w:rPr>
          <w:spacing w:val="40"/>
        </w:rPr>
        <w:t xml:space="preserve"> </w:t>
      </w:r>
      <w:r>
        <w:t>результаты</w:t>
      </w:r>
      <w:r>
        <w:rPr>
          <w:spacing w:val="80"/>
        </w:rPr>
        <w:t xml:space="preserve"> </w:t>
      </w:r>
      <w:r>
        <w:t>освоения учебного предмета на уровне основного общего образования»;</w:t>
      </w:r>
    </w:p>
    <w:p w14:paraId="68FE8EC4" w14:textId="77777777" w:rsidR="004C4874" w:rsidRDefault="00F01225">
      <w:pPr>
        <w:pStyle w:val="a3"/>
        <w:spacing w:before="1"/>
        <w:jc w:val="left"/>
      </w:pPr>
      <w:r>
        <w:t>в</w:t>
      </w:r>
      <w:r>
        <w:rPr>
          <w:spacing w:val="40"/>
        </w:rPr>
        <w:t xml:space="preserve"> </w:t>
      </w:r>
      <w:r>
        <w:t>соотнесении</w:t>
      </w:r>
      <w:r>
        <w:rPr>
          <w:spacing w:val="40"/>
        </w:rPr>
        <w:t xml:space="preserve"> </w:t>
      </w:r>
      <w:r>
        <w:t>с</w:t>
      </w:r>
      <w:r>
        <w:rPr>
          <w:spacing w:val="40"/>
        </w:rPr>
        <w:t xml:space="preserve"> </w:t>
      </w:r>
      <w:r>
        <w:t>предметными</w:t>
      </w:r>
      <w:r>
        <w:rPr>
          <w:spacing w:val="40"/>
        </w:rPr>
        <w:t xml:space="preserve"> </w:t>
      </w:r>
      <w:r>
        <w:t>результатами</w:t>
      </w:r>
      <w:r>
        <w:rPr>
          <w:spacing w:val="40"/>
        </w:rPr>
        <w:t xml:space="preserve"> </w:t>
      </w:r>
      <w:r>
        <w:t>по</w:t>
      </w:r>
      <w:r>
        <w:rPr>
          <w:spacing w:val="40"/>
        </w:rPr>
        <w:t xml:space="preserve"> </w:t>
      </w:r>
      <w:r>
        <w:t>основным</w:t>
      </w:r>
      <w:r>
        <w:rPr>
          <w:spacing w:val="40"/>
        </w:rPr>
        <w:t xml:space="preserve"> </w:t>
      </w:r>
      <w:r>
        <w:t>разделам</w:t>
      </w:r>
      <w:r>
        <w:rPr>
          <w:spacing w:val="40"/>
        </w:rPr>
        <w:t xml:space="preserve"> </w:t>
      </w:r>
      <w:r>
        <w:t>и</w:t>
      </w:r>
      <w:r>
        <w:rPr>
          <w:spacing w:val="40"/>
        </w:rPr>
        <w:t xml:space="preserve"> </w:t>
      </w:r>
      <w:r>
        <w:t>темам</w:t>
      </w:r>
      <w:r>
        <w:rPr>
          <w:spacing w:val="40"/>
        </w:rPr>
        <w:t xml:space="preserve"> </w:t>
      </w:r>
      <w:r>
        <w:t>учебного</w:t>
      </w:r>
      <w:r>
        <w:rPr>
          <w:spacing w:val="80"/>
        </w:rPr>
        <w:t xml:space="preserve"> </w:t>
      </w:r>
      <w:r>
        <w:rPr>
          <w:spacing w:val="-2"/>
        </w:rPr>
        <w:t>содержания;</w:t>
      </w:r>
    </w:p>
    <w:p w14:paraId="08B7F64F" w14:textId="77777777" w:rsidR="004C4874" w:rsidRDefault="00F01225">
      <w:pPr>
        <w:pStyle w:val="a3"/>
        <w:jc w:val="left"/>
      </w:pPr>
      <w:r>
        <w:t>в</w:t>
      </w:r>
      <w:r>
        <w:rPr>
          <w:spacing w:val="-5"/>
        </w:rPr>
        <w:t xml:space="preserve"> </w:t>
      </w:r>
      <w:r>
        <w:t>разделе «Основные</w:t>
      </w:r>
      <w:r>
        <w:rPr>
          <w:spacing w:val="-5"/>
        </w:rPr>
        <w:t xml:space="preserve"> </w:t>
      </w:r>
      <w:r>
        <w:t>виды</w:t>
      </w:r>
      <w:r>
        <w:rPr>
          <w:spacing w:val="-3"/>
        </w:rPr>
        <w:t xml:space="preserve"> </w:t>
      </w:r>
      <w:r>
        <w:t>деятельности»</w:t>
      </w:r>
      <w:r>
        <w:rPr>
          <w:spacing w:val="-10"/>
        </w:rPr>
        <w:t xml:space="preserve"> </w:t>
      </w:r>
      <w:r>
        <w:t>тематического</w:t>
      </w:r>
      <w:r>
        <w:rPr>
          <w:spacing w:val="-3"/>
        </w:rPr>
        <w:t xml:space="preserve"> </w:t>
      </w:r>
      <w:r>
        <w:rPr>
          <w:spacing w:val="-2"/>
        </w:rPr>
        <w:t>планирования.</w:t>
      </w:r>
    </w:p>
    <w:p w14:paraId="1470E6E7" w14:textId="77777777" w:rsidR="004C4874" w:rsidRDefault="00F01225">
      <w:pPr>
        <w:pStyle w:val="a4"/>
        <w:numPr>
          <w:ilvl w:val="2"/>
          <w:numId w:val="14"/>
        </w:numPr>
        <w:tabs>
          <w:tab w:val="left" w:pos="1568"/>
        </w:tabs>
        <w:ind w:right="283" w:firstLine="0"/>
        <w:rPr>
          <w:sz w:val="24"/>
        </w:rPr>
      </w:pPr>
      <w:r>
        <w:rPr>
          <w:sz w:val="24"/>
        </w:rPr>
        <w:t>Описание</w:t>
      </w:r>
      <w:r>
        <w:rPr>
          <w:spacing w:val="80"/>
          <w:sz w:val="24"/>
        </w:rPr>
        <w:t xml:space="preserve"> </w:t>
      </w:r>
      <w:r>
        <w:rPr>
          <w:sz w:val="24"/>
        </w:rPr>
        <w:t>реализации</w:t>
      </w:r>
      <w:r>
        <w:rPr>
          <w:spacing w:val="80"/>
          <w:sz w:val="24"/>
        </w:rPr>
        <w:t xml:space="preserve"> </w:t>
      </w:r>
      <w:r>
        <w:rPr>
          <w:sz w:val="24"/>
        </w:rPr>
        <w:t>требований</w:t>
      </w:r>
      <w:r>
        <w:rPr>
          <w:spacing w:val="80"/>
          <w:sz w:val="24"/>
        </w:rPr>
        <w:t xml:space="preserve"> </w:t>
      </w:r>
      <w:r>
        <w:rPr>
          <w:sz w:val="24"/>
        </w:rPr>
        <w:t>развития</w:t>
      </w:r>
      <w:r>
        <w:rPr>
          <w:spacing w:val="80"/>
          <w:sz w:val="24"/>
        </w:rPr>
        <w:t xml:space="preserve"> </w:t>
      </w:r>
      <w:r>
        <w:rPr>
          <w:sz w:val="24"/>
        </w:rPr>
        <w:t>УУД</w:t>
      </w:r>
      <w:r>
        <w:rPr>
          <w:spacing w:val="80"/>
          <w:sz w:val="24"/>
        </w:rPr>
        <w:t xml:space="preserve"> </w:t>
      </w:r>
      <w:r>
        <w:rPr>
          <w:sz w:val="24"/>
        </w:rPr>
        <w:t>в</w:t>
      </w:r>
      <w:r>
        <w:rPr>
          <w:spacing w:val="80"/>
          <w:sz w:val="24"/>
        </w:rPr>
        <w:t xml:space="preserve"> </w:t>
      </w:r>
      <w:r>
        <w:rPr>
          <w:sz w:val="24"/>
        </w:rPr>
        <w:t>предметных</w:t>
      </w:r>
      <w:r>
        <w:rPr>
          <w:spacing w:val="80"/>
          <w:sz w:val="24"/>
        </w:rPr>
        <w:t xml:space="preserve"> </w:t>
      </w:r>
      <w:r>
        <w:rPr>
          <w:sz w:val="24"/>
        </w:rPr>
        <w:t>результатах</w:t>
      </w:r>
      <w:r>
        <w:rPr>
          <w:spacing w:val="80"/>
          <w:sz w:val="24"/>
        </w:rPr>
        <w:t xml:space="preserve"> </w:t>
      </w:r>
      <w:r>
        <w:rPr>
          <w:sz w:val="24"/>
        </w:rPr>
        <w:t>и тематическом планировании по отдельным предметным областям.</w:t>
      </w:r>
    </w:p>
    <w:p w14:paraId="4A56FA38" w14:textId="77777777" w:rsidR="004C4874" w:rsidRDefault="00F01225">
      <w:pPr>
        <w:pStyle w:val="a4"/>
        <w:numPr>
          <w:ilvl w:val="3"/>
          <w:numId w:val="14"/>
        </w:numPr>
        <w:tabs>
          <w:tab w:val="left" w:pos="1748"/>
        </w:tabs>
        <w:ind w:left="1748" w:hanging="899"/>
        <w:rPr>
          <w:sz w:val="24"/>
        </w:rPr>
      </w:pPr>
      <w:r>
        <w:rPr>
          <w:sz w:val="24"/>
        </w:rPr>
        <w:t>Русский</w:t>
      </w:r>
      <w:r>
        <w:rPr>
          <w:spacing w:val="-2"/>
          <w:sz w:val="24"/>
        </w:rPr>
        <w:t xml:space="preserve"> </w:t>
      </w:r>
      <w:r>
        <w:rPr>
          <w:sz w:val="24"/>
        </w:rPr>
        <w:t>язык</w:t>
      </w:r>
      <w:r>
        <w:rPr>
          <w:spacing w:val="-3"/>
          <w:sz w:val="24"/>
        </w:rPr>
        <w:t xml:space="preserve"> </w:t>
      </w:r>
      <w:r>
        <w:rPr>
          <w:sz w:val="24"/>
        </w:rPr>
        <w:t>и</w:t>
      </w:r>
      <w:r>
        <w:rPr>
          <w:spacing w:val="-1"/>
          <w:sz w:val="24"/>
        </w:rPr>
        <w:t xml:space="preserve"> </w:t>
      </w:r>
      <w:r>
        <w:rPr>
          <w:spacing w:val="-2"/>
          <w:sz w:val="24"/>
        </w:rPr>
        <w:t>литература.</w:t>
      </w:r>
    </w:p>
    <w:p w14:paraId="05CA0912" w14:textId="77777777" w:rsidR="004C4874" w:rsidRDefault="00F01225">
      <w:pPr>
        <w:pStyle w:val="a4"/>
        <w:numPr>
          <w:ilvl w:val="4"/>
          <w:numId w:val="14"/>
        </w:numPr>
        <w:tabs>
          <w:tab w:val="left" w:pos="1928"/>
        </w:tabs>
        <w:ind w:right="279" w:firstLine="0"/>
        <w:jc w:val="both"/>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логических действий.</w:t>
      </w:r>
    </w:p>
    <w:p w14:paraId="32CA9908" w14:textId="77777777" w:rsidR="004C4874" w:rsidRDefault="00F01225">
      <w:pPr>
        <w:pStyle w:val="a3"/>
        <w:ind w:right="279"/>
      </w:pPr>
      <w: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14:paraId="215DA92A" w14:textId="77777777" w:rsidR="004C4874" w:rsidRDefault="00F01225">
      <w:pPr>
        <w:pStyle w:val="a3"/>
        <w:spacing w:before="1"/>
        <w:ind w:right="279"/>
      </w:pPr>
      <w: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14:paraId="212F8142" w14:textId="77777777" w:rsidR="004C4874" w:rsidRDefault="00F01225">
      <w:pPr>
        <w:pStyle w:val="a3"/>
        <w:ind w:right="283"/>
      </w:pPr>
      <w: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14:paraId="367E8204" w14:textId="77777777" w:rsidR="004C4874" w:rsidRDefault="00F01225">
      <w:pPr>
        <w:pStyle w:val="a3"/>
        <w:ind w:right="280"/>
      </w:pPr>
      <w:r>
        <w:t>Выявлять закономерности при изучении языковых процессов; формулировать выводы с использованием</w:t>
      </w:r>
      <w:r>
        <w:rPr>
          <w:spacing w:val="-3"/>
        </w:rPr>
        <w:t xml:space="preserve"> </w:t>
      </w:r>
      <w:r>
        <w:t>дедуктивных и</w:t>
      </w:r>
      <w:r>
        <w:rPr>
          <w:spacing w:val="-2"/>
        </w:rPr>
        <w:t xml:space="preserve"> </w:t>
      </w:r>
      <w:r>
        <w:t>индуктивных умозаключений, умозаключений</w:t>
      </w:r>
      <w:r>
        <w:rPr>
          <w:spacing w:val="-4"/>
        </w:rPr>
        <w:t xml:space="preserve"> </w:t>
      </w:r>
      <w:r>
        <w:t>по</w:t>
      </w:r>
      <w:r>
        <w:rPr>
          <w:spacing w:val="-2"/>
        </w:rPr>
        <w:t xml:space="preserve"> </w:t>
      </w:r>
      <w:r>
        <w:t>аналогии. Самостоятельно</w:t>
      </w:r>
      <w:r>
        <w:rPr>
          <w:spacing w:val="-8"/>
        </w:rPr>
        <w:t xml:space="preserve"> </w:t>
      </w:r>
      <w:r>
        <w:t>выбирать</w:t>
      </w:r>
      <w:r>
        <w:rPr>
          <w:spacing w:val="-5"/>
        </w:rPr>
        <w:t xml:space="preserve"> </w:t>
      </w:r>
      <w:r>
        <w:t>способ</w:t>
      </w:r>
      <w:r>
        <w:rPr>
          <w:spacing w:val="-8"/>
        </w:rPr>
        <w:t xml:space="preserve"> </w:t>
      </w:r>
      <w:r>
        <w:t>решения</w:t>
      </w:r>
      <w:r>
        <w:rPr>
          <w:spacing w:val="-6"/>
        </w:rPr>
        <w:t xml:space="preserve"> </w:t>
      </w:r>
      <w:r>
        <w:t>учебной</w:t>
      </w:r>
      <w:r>
        <w:rPr>
          <w:spacing w:val="-7"/>
        </w:rPr>
        <w:t xml:space="preserve"> </w:t>
      </w:r>
      <w:r>
        <w:t>задачи</w:t>
      </w:r>
      <w:r>
        <w:rPr>
          <w:spacing w:val="-7"/>
        </w:rPr>
        <w:t xml:space="preserve"> </w:t>
      </w:r>
      <w:r>
        <w:t>при</w:t>
      </w:r>
      <w:r>
        <w:rPr>
          <w:spacing w:val="-7"/>
        </w:rPr>
        <w:t xml:space="preserve"> </w:t>
      </w:r>
      <w:r>
        <w:t>работе</w:t>
      </w:r>
      <w:r>
        <w:rPr>
          <w:spacing w:val="-5"/>
        </w:rPr>
        <w:t xml:space="preserve"> </w:t>
      </w:r>
      <w:r>
        <w:t>с</w:t>
      </w:r>
      <w:r>
        <w:rPr>
          <w:spacing w:val="-9"/>
        </w:rPr>
        <w:t xml:space="preserve"> </w:t>
      </w:r>
      <w:r>
        <w:t>разными</w:t>
      </w:r>
      <w:r>
        <w:rPr>
          <w:spacing w:val="-7"/>
        </w:rPr>
        <w:t xml:space="preserve"> </w:t>
      </w:r>
      <w:r>
        <w:t>единицами языка, разными типами текстов, сравнивая варианты решения и выбирая оптимальный вариант с учётом самостоятельно выделенных критериев.</w:t>
      </w:r>
    </w:p>
    <w:p w14:paraId="2E4EA068" w14:textId="77777777" w:rsidR="004C4874" w:rsidRDefault="00F01225">
      <w:pPr>
        <w:pStyle w:val="a3"/>
        <w:spacing w:before="1"/>
        <w:ind w:right="279"/>
      </w:pPr>
      <w: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14:paraId="196C7E2A" w14:textId="77777777" w:rsidR="004C4874" w:rsidRDefault="00F01225">
      <w:pPr>
        <w:pStyle w:val="a3"/>
        <w:ind w:right="286"/>
      </w:pPr>
      <w:r>
        <w:t>Выявлять</w:t>
      </w:r>
      <w:r>
        <w:rPr>
          <w:spacing w:val="-2"/>
        </w:rPr>
        <w:t xml:space="preserve"> </w:t>
      </w:r>
      <w:r>
        <w:t>дефицит</w:t>
      </w:r>
      <w:r>
        <w:rPr>
          <w:spacing w:val="-2"/>
        </w:rPr>
        <w:t xml:space="preserve"> </w:t>
      </w:r>
      <w:r>
        <w:t>литературной</w:t>
      </w:r>
      <w:r>
        <w:rPr>
          <w:spacing w:val="-1"/>
        </w:rPr>
        <w:t xml:space="preserve"> </w:t>
      </w:r>
      <w:r>
        <w:t>и</w:t>
      </w:r>
      <w:r>
        <w:rPr>
          <w:spacing w:val="-1"/>
        </w:rPr>
        <w:t xml:space="preserve"> </w:t>
      </w:r>
      <w:r>
        <w:t>другой</w:t>
      </w:r>
      <w:r>
        <w:rPr>
          <w:spacing w:val="-1"/>
        </w:rPr>
        <w:t xml:space="preserve"> </w:t>
      </w:r>
      <w:r>
        <w:t>информации,</w:t>
      </w:r>
      <w:r>
        <w:rPr>
          <w:spacing w:val="-2"/>
        </w:rPr>
        <w:t xml:space="preserve"> </w:t>
      </w:r>
      <w:r>
        <w:t>данных,</w:t>
      </w:r>
      <w:r>
        <w:rPr>
          <w:spacing w:val="-2"/>
        </w:rPr>
        <w:t xml:space="preserve"> </w:t>
      </w:r>
      <w:r>
        <w:t>необходимых</w:t>
      </w:r>
      <w:r>
        <w:rPr>
          <w:spacing w:val="-1"/>
        </w:rPr>
        <w:t xml:space="preserve"> </w:t>
      </w:r>
      <w:r>
        <w:t>для</w:t>
      </w:r>
      <w:r>
        <w:rPr>
          <w:spacing w:val="-2"/>
        </w:rPr>
        <w:t xml:space="preserve"> </w:t>
      </w:r>
      <w:r>
        <w:t>решения поставленной учебной задачи.</w:t>
      </w:r>
    </w:p>
    <w:p w14:paraId="7230D690" w14:textId="77777777" w:rsidR="004C4874" w:rsidRDefault="00F01225">
      <w:pPr>
        <w:pStyle w:val="a3"/>
        <w:ind w:right="283"/>
      </w:pPr>
      <w:r>
        <w:t>Устанавливать причинно-следственные связи при изучении литературных явлений и процессов, формулировать гипотезы об их взаимосвязях.</w:t>
      </w:r>
    </w:p>
    <w:p w14:paraId="56A45330" w14:textId="77777777" w:rsidR="004C4874" w:rsidRDefault="00F01225">
      <w:pPr>
        <w:pStyle w:val="a4"/>
        <w:numPr>
          <w:ilvl w:val="4"/>
          <w:numId w:val="14"/>
        </w:numPr>
        <w:tabs>
          <w:tab w:val="left" w:pos="1928"/>
        </w:tabs>
        <w:ind w:right="279" w:firstLine="0"/>
        <w:jc w:val="both"/>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исследовательских действий.</w:t>
      </w:r>
    </w:p>
    <w:p w14:paraId="79184275" w14:textId="77777777" w:rsidR="004C4874" w:rsidRDefault="00F01225">
      <w:pPr>
        <w:pStyle w:val="a3"/>
        <w:ind w:right="280"/>
      </w:pPr>
      <w: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14:paraId="32BA8388" w14:textId="77777777" w:rsidR="004C4874" w:rsidRDefault="00F01225">
      <w:pPr>
        <w:pStyle w:val="a3"/>
        <w:ind w:right="280"/>
      </w:pPr>
      <w: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14:paraId="3854CA27" w14:textId="77777777" w:rsidR="004C4874" w:rsidRDefault="00F01225">
      <w:pPr>
        <w:pStyle w:val="a3"/>
        <w:ind w:right="286"/>
      </w:pPr>
      <w: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14:paraId="27DC1A87" w14:textId="77777777" w:rsidR="004C4874" w:rsidRDefault="004C4874">
      <w:pPr>
        <w:pStyle w:val="a3"/>
        <w:sectPr w:rsidR="004C4874">
          <w:pgSz w:w="11910" w:h="16850"/>
          <w:pgMar w:top="1020" w:right="283" w:bottom="280" w:left="992" w:header="569" w:footer="0" w:gutter="0"/>
          <w:cols w:space="720"/>
        </w:sectPr>
      </w:pPr>
    </w:p>
    <w:p w14:paraId="41F27726" w14:textId="77777777" w:rsidR="004C4874" w:rsidRDefault="00F01225">
      <w:pPr>
        <w:pStyle w:val="a3"/>
        <w:spacing w:before="88"/>
        <w:ind w:right="275"/>
      </w:pPr>
      <w: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 исследования, представлять результаты исследования в устной и письменной форме, в виде электронной презентации, схемы, таблицы, диаграммы и других.</w:t>
      </w:r>
    </w:p>
    <w:p w14:paraId="0DD1B8EF" w14:textId="77777777" w:rsidR="004C4874" w:rsidRDefault="00F01225">
      <w:pPr>
        <w:pStyle w:val="a3"/>
        <w:ind w:right="284"/>
      </w:pPr>
      <w:r>
        <w:t xml:space="preserve">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w:t>
      </w:r>
      <w:r>
        <w:rPr>
          <w:spacing w:val="-2"/>
        </w:rPr>
        <w:t>исследования.</w:t>
      </w:r>
    </w:p>
    <w:p w14:paraId="41B07148" w14:textId="77777777" w:rsidR="004C4874" w:rsidRDefault="00F01225">
      <w:pPr>
        <w:pStyle w:val="a3"/>
        <w:ind w:right="284"/>
      </w:pPr>
      <w: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14:paraId="28F6A36F" w14:textId="77777777" w:rsidR="004C4874" w:rsidRDefault="00F01225">
      <w:pPr>
        <w:pStyle w:val="a3"/>
        <w:ind w:right="286"/>
        <w:jc w:val="left"/>
      </w:pPr>
      <w:r>
        <w:t>Овладеть инструментами оценки достоверности полученных выводов и обобщений. Прогнозировать возможное дальнейшее развитие событий и их последствия в аналогичных или</w:t>
      </w:r>
      <w:r>
        <w:rPr>
          <w:spacing w:val="-8"/>
        </w:rPr>
        <w:t xml:space="preserve"> </w:t>
      </w:r>
      <w:r>
        <w:t>сходных</w:t>
      </w:r>
      <w:r>
        <w:rPr>
          <w:spacing w:val="-10"/>
        </w:rPr>
        <w:t xml:space="preserve"> </w:t>
      </w:r>
      <w:r>
        <w:t>ситуациях,</w:t>
      </w:r>
      <w:r>
        <w:rPr>
          <w:spacing w:val="-9"/>
        </w:rPr>
        <w:t xml:space="preserve"> </w:t>
      </w:r>
      <w:r>
        <w:t>а</w:t>
      </w:r>
      <w:r>
        <w:rPr>
          <w:spacing w:val="-10"/>
        </w:rPr>
        <w:t xml:space="preserve"> </w:t>
      </w:r>
      <w:r>
        <w:t>также</w:t>
      </w:r>
      <w:r>
        <w:rPr>
          <w:spacing w:val="-10"/>
        </w:rPr>
        <w:t xml:space="preserve"> </w:t>
      </w:r>
      <w:r>
        <w:t>выдвигать</w:t>
      </w:r>
      <w:r>
        <w:rPr>
          <w:spacing w:val="-10"/>
        </w:rPr>
        <w:t xml:space="preserve"> </w:t>
      </w:r>
      <w:r>
        <w:t>предположения</w:t>
      </w:r>
      <w:r>
        <w:rPr>
          <w:spacing w:val="-8"/>
        </w:rPr>
        <w:t xml:space="preserve"> </w:t>
      </w:r>
      <w:r>
        <w:t>об</w:t>
      </w:r>
      <w:r>
        <w:rPr>
          <w:spacing w:val="-11"/>
        </w:rPr>
        <w:t xml:space="preserve"> </w:t>
      </w:r>
      <w:r>
        <w:t>их</w:t>
      </w:r>
      <w:r>
        <w:rPr>
          <w:spacing w:val="-7"/>
        </w:rPr>
        <w:t xml:space="preserve"> </w:t>
      </w:r>
      <w:r>
        <w:t>развитии</w:t>
      </w:r>
      <w:r>
        <w:rPr>
          <w:spacing w:val="-9"/>
        </w:rPr>
        <w:t xml:space="preserve"> </w:t>
      </w:r>
      <w:r>
        <w:t>в</w:t>
      </w:r>
      <w:r>
        <w:rPr>
          <w:spacing w:val="-12"/>
        </w:rPr>
        <w:t xml:space="preserve"> </w:t>
      </w:r>
      <w:r>
        <w:t>новых</w:t>
      </w:r>
      <w:r>
        <w:rPr>
          <w:spacing w:val="-7"/>
        </w:rPr>
        <w:t xml:space="preserve"> </w:t>
      </w:r>
      <w:r>
        <w:t>условиях и контекстах, в том числе в литературных произведениях.</w:t>
      </w:r>
    </w:p>
    <w:p w14:paraId="18E8AFB8" w14:textId="77777777" w:rsidR="004C4874" w:rsidRDefault="00F01225">
      <w:pPr>
        <w:pStyle w:val="a3"/>
        <w:spacing w:before="1"/>
        <w:ind w:right="288"/>
      </w:pPr>
      <w:r>
        <w:t>Публично</w:t>
      </w:r>
      <w:r>
        <w:rPr>
          <w:spacing w:val="-15"/>
        </w:rPr>
        <w:t xml:space="preserve"> </w:t>
      </w:r>
      <w:r>
        <w:t>представлять</w:t>
      </w:r>
      <w:r>
        <w:rPr>
          <w:spacing w:val="-15"/>
        </w:rPr>
        <w:t xml:space="preserve"> </w:t>
      </w:r>
      <w:r>
        <w:t>результаты</w:t>
      </w:r>
      <w:r>
        <w:rPr>
          <w:spacing w:val="-15"/>
        </w:rPr>
        <w:t xml:space="preserve"> </w:t>
      </w:r>
      <w:r>
        <w:t>учебного</w:t>
      </w:r>
      <w:r>
        <w:rPr>
          <w:spacing w:val="-15"/>
        </w:rPr>
        <w:t xml:space="preserve"> </w:t>
      </w:r>
      <w:r>
        <w:t>исследования</w:t>
      </w:r>
      <w:r>
        <w:rPr>
          <w:spacing w:val="-15"/>
        </w:rPr>
        <w:t xml:space="preserve"> </w:t>
      </w:r>
      <w:r>
        <w:t>проектной</w:t>
      </w:r>
      <w:r>
        <w:rPr>
          <w:spacing w:val="-15"/>
        </w:rPr>
        <w:t xml:space="preserve"> </w:t>
      </w:r>
      <w:r>
        <w:t>деятельности</w:t>
      </w:r>
      <w:r>
        <w:rPr>
          <w:spacing w:val="-15"/>
        </w:rPr>
        <w:t xml:space="preserve"> </w:t>
      </w:r>
      <w:r>
        <w:t>на</w:t>
      </w:r>
      <w:r>
        <w:rPr>
          <w:spacing w:val="-15"/>
        </w:rPr>
        <w:t xml:space="preserve"> </w:t>
      </w:r>
      <w:r>
        <w:t>уроке или во внеурочной деятельности (устный журнал, виртуальная экскурсия, научная конференция, стендовый доклад и другие).</w:t>
      </w:r>
    </w:p>
    <w:p w14:paraId="31A9E9E1" w14:textId="77777777" w:rsidR="004C4874" w:rsidRDefault="00F01225">
      <w:pPr>
        <w:pStyle w:val="a4"/>
        <w:numPr>
          <w:ilvl w:val="4"/>
          <w:numId w:val="14"/>
        </w:numPr>
        <w:tabs>
          <w:tab w:val="left" w:pos="1928"/>
        </w:tabs>
        <w:ind w:right="276" w:firstLine="0"/>
        <w:jc w:val="both"/>
        <w:rPr>
          <w:sz w:val="24"/>
        </w:rPr>
      </w:pPr>
      <w:r>
        <w:rPr>
          <w:sz w:val="24"/>
        </w:rPr>
        <w:t>Формирование</w:t>
      </w:r>
      <w:r>
        <w:rPr>
          <w:spacing w:val="-3"/>
          <w:sz w:val="24"/>
        </w:rPr>
        <w:t xml:space="preserve"> </w:t>
      </w:r>
      <w:r>
        <w:rPr>
          <w:sz w:val="24"/>
        </w:rPr>
        <w:t>универсальных учебных</w:t>
      </w:r>
      <w:r>
        <w:rPr>
          <w:spacing w:val="-5"/>
          <w:sz w:val="24"/>
        </w:rPr>
        <w:t xml:space="preserve"> </w:t>
      </w:r>
      <w:r>
        <w:rPr>
          <w:sz w:val="24"/>
        </w:rPr>
        <w:t>познавательных</w:t>
      </w:r>
      <w:r>
        <w:rPr>
          <w:spacing w:val="-2"/>
          <w:sz w:val="24"/>
        </w:rPr>
        <w:t xml:space="preserve"> </w:t>
      </w:r>
      <w:r>
        <w:rPr>
          <w:sz w:val="24"/>
        </w:rPr>
        <w:t>действий в</w:t>
      </w:r>
      <w:r>
        <w:rPr>
          <w:spacing w:val="-5"/>
          <w:sz w:val="24"/>
        </w:rPr>
        <w:t xml:space="preserve"> </w:t>
      </w:r>
      <w:r>
        <w:rPr>
          <w:sz w:val="24"/>
        </w:rPr>
        <w:t>части</w:t>
      </w:r>
      <w:r>
        <w:rPr>
          <w:spacing w:val="-3"/>
          <w:sz w:val="24"/>
        </w:rPr>
        <w:t xml:space="preserve"> </w:t>
      </w:r>
      <w:r>
        <w:rPr>
          <w:sz w:val="24"/>
        </w:rPr>
        <w:t>работы с информацией.</w:t>
      </w:r>
    </w:p>
    <w:p w14:paraId="5E7E33E1" w14:textId="77777777" w:rsidR="004C4874" w:rsidRDefault="00F01225">
      <w:pPr>
        <w:pStyle w:val="a3"/>
        <w:ind w:right="276"/>
      </w:pPr>
      <w:r>
        <w:t>Выбирать, анализировать, обобщать, систематизировать и интерпретировать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w:t>
      </w:r>
      <w:r>
        <w:rPr>
          <w:spacing w:val="-14"/>
        </w:rPr>
        <w:t xml:space="preserve"> </w:t>
      </w:r>
      <w:r>
        <w:t>передавать</w:t>
      </w:r>
      <w:r>
        <w:rPr>
          <w:spacing w:val="-12"/>
        </w:rPr>
        <w:t xml:space="preserve"> </w:t>
      </w:r>
      <w:r>
        <w:t>информацию</w:t>
      </w:r>
      <w:r>
        <w:rPr>
          <w:spacing w:val="-13"/>
        </w:rPr>
        <w:t xml:space="preserve"> </w:t>
      </w:r>
      <w:r>
        <w:t>в</w:t>
      </w:r>
      <w:r>
        <w:rPr>
          <w:spacing w:val="-14"/>
        </w:rPr>
        <w:t xml:space="preserve"> </w:t>
      </w:r>
      <w:r>
        <w:t>сжатом</w:t>
      </w:r>
      <w:r>
        <w:rPr>
          <w:spacing w:val="-14"/>
        </w:rPr>
        <w:t xml:space="preserve"> </w:t>
      </w:r>
      <w:r>
        <w:t>и</w:t>
      </w:r>
      <w:r>
        <w:rPr>
          <w:spacing w:val="-12"/>
        </w:rPr>
        <w:t xml:space="preserve"> </w:t>
      </w:r>
      <w:r>
        <w:t>развёрнутом</w:t>
      </w:r>
      <w:r>
        <w:rPr>
          <w:spacing w:val="-11"/>
        </w:rPr>
        <w:t xml:space="preserve"> </w:t>
      </w:r>
      <w:r>
        <w:t>виде</w:t>
      </w:r>
      <w:r>
        <w:rPr>
          <w:spacing w:val="-14"/>
        </w:rPr>
        <w:t xml:space="preserve"> </w:t>
      </w:r>
      <w:r>
        <w:t>в</w:t>
      </w:r>
      <w:r>
        <w:rPr>
          <w:spacing w:val="-14"/>
        </w:rPr>
        <w:t xml:space="preserve"> </w:t>
      </w:r>
      <w:r>
        <w:t>соответствии</w:t>
      </w:r>
      <w:r>
        <w:rPr>
          <w:spacing w:val="-12"/>
        </w:rPr>
        <w:t xml:space="preserve"> </w:t>
      </w:r>
      <w:r>
        <w:t>с</w:t>
      </w:r>
      <w:r>
        <w:rPr>
          <w:spacing w:val="-12"/>
        </w:rPr>
        <w:t xml:space="preserve"> </w:t>
      </w:r>
      <w:r>
        <w:t xml:space="preserve">учебной </w:t>
      </w:r>
      <w:r>
        <w:rPr>
          <w:spacing w:val="-2"/>
        </w:rPr>
        <w:t>задачей.</w:t>
      </w:r>
    </w:p>
    <w:p w14:paraId="2A992218" w14:textId="77777777" w:rsidR="004C4874" w:rsidRDefault="00F01225">
      <w:pPr>
        <w:pStyle w:val="a3"/>
        <w:spacing w:before="1"/>
        <w:ind w:right="279"/>
      </w:pPr>
      <w: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w:t>
      </w:r>
      <w:r>
        <w:rPr>
          <w:spacing w:val="-5"/>
        </w:rPr>
        <w:t xml:space="preserve"> </w:t>
      </w:r>
      <w:r>
        <w:t>и</w:t>
      </w:r>
      <w:r>
        <w:rPr>
          <w:spacing w:val="-6"/>
        </w:rPr>
        <w:t xml:space="preserve"> </w:t>
      </w:r>
      <w:r>
        <w:t>прочитанных</w:t>
      </w:r>
      <w:r>
        <w:rPr>
          <w:spacing w:val="-5"/>
        </w:rPr>
        <w:t xml:space="preserve"> </w:t>
      </w:r>
      <w:r>
        <w:t>текстов</w:t>
      </w:r>
      <w:r>
        <w:rPr>
          <w:spacing w:val="-7"/>
        </w:rPr>
        <w:t xml:space="preserve"> </w:t>
      </w:r>
      <w:r>
        <w:t>различных</w:t>
      </w:r>
      <w:r>
        <w:rPr>
          <w:spacing w:val="-5"/>
        </w:rPr>
        <w:t xml:space="preserve"> </w:t>
      </w:r>
      <w:r>
        <w:t>функциональных</w:t>
      </w:r>
      <w:r>
        <w:rPr>
          <w:spacing w:val="-5"/>
        </w:rPr>
        <w:t xml:space="preserve"> </w:t>
      </w:r>
      <w:r>
        <w:t>разновидностей</w:t>
      </w:r>
      <w:r>
        <w:rPr>
          <w:spacing w:val="-6"/>
        </w:rPr>
        <w:t xml:space="preserve"> </w:t>
      </w:r>
      <w:r>
        <w:t>языка</w:t>
      </w:r>
      <w:r>
        <w:rPr>
          <w:spacing w:val="-7"/>
        </w:rPr>
        <w:t xml:space="preserve"> </w:t>
      </w:r>
      <w:r>
        <w:t>и жанров;</w:t>
      </w:r>
      <w:r>
        <w:rPr>
          <w:spacing w:val="-3"/>
        </w:rPr>
        <w:t xml:space="preserve"> </w:t>
      </w:r>
      <w:r>
        <w:t>оценивать</w:t>
      </w:r>
      <w:r>
        <w:rPr>
          <w:spacing w:val="-3"/>
        </w:rPr>
        <w:t xml:space="preserve"> </w:t>
      </w:r>
      <w:r>
        <w:t>прочитанный</w:t>
      </w:r>
      <w:r>
        <w:rPr>
          <w:spacing w:val="-5"/>
        </w:rPr>
        <w:t xml:space="preserve"> </w:t>
      </w:r>
      <w:r>
        <w:t>или</w:t>
      </w:r>
      <w:r>
        <w:rPr>
          <w:spacing w:val="-5"/>
        </w:rPr>
        <w:t xml:space="preserve"> </w:t>
      </w:r>
      <w:r>
        <w:t>прослушанный</w:t>
      </w:r>
      <w:r>
        <w:rPr>
          <w:spacing w:val="-3"/>
        </w:rPr>
        <w:t xml:space="preserve"> </w:t>
      </w:r>
      <w:r>
        <w:t>текст с</w:t>
      </w:r>
      <w:r>
        <w:rPr>
          <w:spacing w:val="-4"/>
        </w:rPr>
        <w:t xml:space="preserve"> </w:t>
      </w:r>
      <w:r>
        <w:t>точки</w:t>
      </w:r>
      <w:r>
        <w:rPr>
          <w:spacing w:val="-5"/>
        </w:rPr>
        <w:t xml:space="preserve"> </w:t>
      </w:r>
      <w:r>
        <w:t>зрения</w:t>
      </w:r>
      <w:r>
        <w:rPr>
          <w:spacing w:val="-3"/>
        </w:rPr>
        <w:t xml:space="preserve"> </w:t>
      </w:r>
      <w:r>
        <w:t>использованных</w:t>
      </w:r>
      <w:r>
        <w:rPr>
          <w:spacing w:val="-2"/>
        </w:rPr>
        <w:t xml:space="preserve"> </w:t>
      </w:r>
      <w:r>
        <w:t>в нем языковых средств; оценивать достоверность содержащейся в тексте информации.</w:t>
      </w:r>
    </w:p>
    <w:p w14:paraId="4FBDC703" w14:textId="77777777" w:rsidR="004C4874" w:rsidRDefault="00F01225">
      <w:pPr>
        <w:pStyle w:val="a3"/>
        <w:ind w:right="282"/>
      </w:pPr>
      <w:r>
        <w:t>Выделять</w:t>
      </w:r>
      <w:r>
        <w:rPr>
          <w:spacing w:val="-5"/>
        </w:rPr>
        <w:t xml:space="preserve"> </w:t>
      </w:r>
      <w:r>
        <w:t>главную</w:t>
      </w:r>
      <w:r>
        <w:rPr>
          <w:spacing w:val="-5"/>
        </w:rPr>
        <w:t xml:space="preserve"> </w:t>
      </w:r>
      <w:r>
        <w:t>и</w:t>
      </w:r>
      <w:r>
        <w:rPr>
          <w:spacing w:val="-5"/>
        </w:rPr>
        <w:t xml:space="preserve"> </w:t>
      </w:r>
      <w:r>
        <w:t>дополнительную</w:t>
      </w:r>
      <w:r>
        <w:rPr>
          <w:spacing w:val="-5"/>
        </w:rPr>
        <w:t xml:space="preserve"> </w:t>
      </w:r>
      <w:r>
        <w:t>информацию</w:t>
      </w:r>
      <w:r>
        <w:rPr>
          <w:spacing w:val="-7"/>
        </w:rPr>
        <w:t xml:space="preserve"> </w:t>
      </w:r>
      <w:r>
        <w:t>текстов;</w:t>
      </w:r>
      <w:r>
        <w:rPr>
          <w:spacing w:val="-5"/>
        </w:rPr>
        <w:t xml:space="preserve"> </w:t>
      </w:r>
      <w:r>
        <w:t>выявлять</w:t>
      </w:r>
      <w:r>
        <w:rPr>
          <w:spacing w:val="-7"/>
        </w:rPr>
        <w:t xml:space="preserve"> </w:t>
      </w:r>
      <w:r>
        <w:t>дефицит</w:t>
      </w:r>
      <w:r>
        <w:rPr>
          <w:spacing w:val="-7"/>
        </w:rPr>
        <w:t xml:space="preserve"> </w:t>
      </w:r>
      <w:r>
        <w:t>информации текста, необходимой для решения поставленной задачи, и восполнять его путем использования других источников информации.</w:t>
      </w:r>
    </w:p>
    <w:p w14:paraId="3E88A531" w14:textId="77777777" w:rsidR="004C4874" w:rsidRDefault="00F01225">
      <w:pPr>
        <w:pStyle w:val="a3"/>
        <w:ind w:right="287"/>
      </w:pPr>
      <w:r>
        <w:t>В процессе чтения текста прогнозировать его содержание (по названию, ключевым словам, по первому и последнему абзацу и другим), выдвигать предположения о дальнейшем развитии мысли автора и проверять их в процессе чтения текста, вести диалог с текстом.</w:t>
      </w:r>
    </w:p>
    <w:p w14:paraId="1B36203F" w14:textId="77777777" w:rsidR="004C4874" w:rsidRDefault="00F01225">
      <w:pPr>
        <w:pStyle w:val="a3"/>
        <w:spacing w:before="1"/>
        <w:ind w:right="283"/>
      </w:pPr>
      <w: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14:paraId="067FC364" w14:textId="77777777" w:rsidR="004C4874" w:rsidRDefault="00F01225">
      <w:pPr>
        <w:pStyle w:val="a3"/>
        <w:ind w:right="281"/>
      </w:pPr>
      <w:r>
        <w:t xml:space="preserve">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w:t>
      </w:r>
      <w:r>
        <w:rPr>
          <w:spacing w:val="-2"/>
        </w:rPr>
        <w:t>установки.</w:t>
      </w:r>
    </w:p>
    <w:p w14:paraId="6E779723" w14:textId="77777777" w:rsidR="004C4874" w:rsidRDefault="00F01225">
      <w:pPr>
        <w:pStyle w:val="a3"/>
        <w:ind w:right="285"/>
      </w:pPr>
      <w: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14:paraId="7CEE0250" w14:textId="77777777" w:rsidR="004C4874" w:rsidRDefault="00F01225">
      <w:pPr>
        <w:pStyle w:val="a4"/>
        <w:numPr>
          <w:ilvl w:val="4"/>
          <w:numId w:val="14"/>
        </w:numPr>
        <w:tabs>
          <w:tab w:val="left" w:pos="1928"/>
        </w:tabs>
        <w:ind w:left="1928" w:hanging="1079"/>
        <w:jc w:val="both"/>
        <w:rPr>
          <w:sz w:val="24"/>
        </w:rPr>
      </w:pPr>
      <w:r>
        <w:rPr>
          <w:sz w:val="24"/>
        </w:rPr>
        <w:t>Формирование</w:t>
      </w:r>
      <w:r>
        <w:rPr>
          <w:spacing w:val="-8"/>
          <w:sz w:val="24"/>
        </w:rPr>
        <w:t xml:space="preserve"> </w:t>
      </w:r>
      <w:r>
        <w:rPr>
          <w:sz w:val="24"/>
        </w:rPr>
        <w:t>универсальных</w:t>
      </w:r>
      <w:r>
        <w:rPr>
          <w:spacing w:val="-4"/>
          <w:sz w:val="24"/>
        </w:rPr>
        <w:t xml:space="preserve"> </w:t>
      </w:r>
      <w:r>
        <w:rPr>
          <w:sz w:val="24"/>
        </w:rPr>
        <w:t>учебных</w:t>
      </w:r>
      <w:r>
        <w:rPr>
          <w:spacing w:val="-8"/>
          <w:sz w:val="24"/>
        </w:rPr>
        <w:t xml:space="preserve"> </w:t>
      </w:r>
      <w:r>
        <w:rPr>
          <w:sz w:val="24"/>
        </w:rPr>
        <w:t>коммуникативных</w:t>
      </w:r>
      <w:r>
        <w:rPr>
          <w:spacing w:val="-7"/>
          <w:sz w:val="24"/>
        </w:rPr>
        <w:t xml:space="preserve"> </w:t>
      </w:r>
      <w:r>
        <w:rPr>
          <w:spacing w:val="-2"/>
          <w:sz w:val="24"/>
        </w:rPr>
        <w:t>действий.</w:t>
      </w:r>
    </w:p>
    <w:p w14:paraId="51DBA6C8" w14:textId="77777777" w:rsidR="004C4874" w:rsidRDefault="00F01225">
      <w:pPr>
        <w:pStyle w:val="a3"/>
        <w:ind w:right="279"/>
      </w:pPr>
      <w:r>
        <w:t>Владеть различными видами монолога и диалога, формулировать в устной и письменной форме</w:t>
      </w:r>
      <w:r>
        <w:rPr>
          <w:spacing w:val="-4"/>
        </w:rPr>
        <w:t xml:space="preserve"> </w:t>
      </w:r>
      <w:r>
        <w:t>суждения</w:t>
      </w:r>
      <w:r>
        <w:rPr>
          <w:spacing w:val="-3"/>
        </w:rPr>
        <w:t xml:space="preserve"> </w:t>
      </w:r>
      <w:r>
        <w:t>на</w:t>
      </w:r>
      <w:r>
        <w:rPr>
          <w:spacing w:val="-4"/>
        </w:rPr>
        <w:t xml:space="preserve"> </w:t>
      </w:r>
      <w:r>
        <w:t>социально-культурные,</w:t>
      </w:r>
      <w:r>
        <w:rPr>
          <w:spacing w:val="-3"/>
        </w:rPr>
        <w:t xml:space="preserve"> </w:t>
      </w:r>
      <w:r>
        <w:t>нравственно-этические,</w:t>
      </w:r>
      <w:r>
        <w:rPr>
          <w:spacing w:val="-3"/>
        </w:rPr>
        <w:t xml:space="preserve"> </w:t>
      </w:r>
      <w:r>
        <w:t>бытовые,</w:t>
      </w:r>
      <w:r>
        <w:rPr>
          <w:spacing w:val="-2"/>
        </w:rPr>
        <w:t xml:space="preserve"> </w:t>
      </w:r>
      <w:r>
        <w:t>учебные</w:t>
      </w:r>
      <w:r>
        <w:rPr>
          <w:spacing w:val="-5"/>
        </w:rPr>
        <w:t xml:space="preserve"> </w:t>
      </w:r>
      <w:r>
        <w:t>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14:paraId="729A19E6" w14:textId="77777777" w:rsidR="004C4874" w:rsidRDefault="00F01225">
      <w:pPr>
        <w:pStyle w:val="a3"/>
        <w:ind w:right="284"/>
      </w:pPr>
      <w:r>
        <w:t>Выражать свою точку зрения и аргументировать ее в диалогах и дискуссиях; сопоставлять свои</w:t>
      </w:r>
      <w:r>
        <w:rPr>
          <w:spacing w:val="-15"/>
        </w:rPr>
        <w:t xml:space="preserve"> </w:t>
      </w:r>
      <w:r>
        <w:t>суждения</w:t>
      </w:r>
      <w:r>
        <w:rPr>
          <w:spacing w:val="-15"/>
        </w:rPr>
        <w:t xml:space="preserve"> </w:t>
      </w:r>
      <w:r>
        <w:t>с</w:t>
      </w:r>
      <w:r>
        <w:rPr>
          <w:spacing w:val="-15"/>
        </w:rPr>
        <w:t xml:space="preserve"> </w:t>
      </w:r>
      <w:r>
        <w:t>суждениями</w:t>
      </w:r>
      <w:r>
        <w:rPr>
          <w:spacing w:val="-15"/>
        </w:rPr>
        <w:t xml:space="preserve"> </w:t>
      </w:r>
      <w:r>
        <w:t>других</w:t>
      </w:r>
      <w:r>
        <w:rPr>
          <w:spacing w:val="-14"/>
        </w:rPr>
        <w:t xml:space="preserve"> </w:t>
      </w:r>
      <w:r>
        <w:t>участников</w:t>
      </w:r>
      <w:r>
        <w:rPr>
          <w:spacing w:val="-15"/>
        </w:rPr>
        <w:t xml:space="preserve"> </w:t>
      </w:r>
      <w:r>
        <w:t>диалога</w:t>
      </w:r>
      <w:r>
        <w:rPr>
          <w:spacing w:val="-15"/>
        </w:rPr>
        <w:t xml:space="preserve"> </w:t>
      </w:r>
      <w:r>
        <w:t>и</w:t>
      </w:r>
      <w:r>
        <w:rPr>
          <w:spacing w:val="-15"/>
        </w:rPr>
        <w:t xml:space="preserve"> </w:t>
      </w:r>
      <w:r>
        <w:t>полилога,</w:t>
      </w:r>
      <w:r>
        <w:rPr>
          <w:spacing w:val="-14"/>
        </w:rPr>
        <w:t xml:space="preserve"> </w:t>
      </w:r>
      <w:r>
        <w:t>обнаруживать</w:t>
      </w:r>
      <w:r>
        <w:rPr>
          <w:spacing w:val="-14"/>
        </w:rPr>
        <w:t xml:space="preserve"> </w:t>
      </w:r>
      <w:r>
        <w:t>различие</w:t>
      </w:r>
    </w:p>
    <w:p w14:paraId="1CE08531" w14:textId="77777777" w:rsidR="004C4874" w:rsidRDefault="004C4874">
      <w:pPr>
        <w:pStyle w:val="a3"/>
        <w:sectPr w:rsidR="004C4874">
          <w:pgSz w:w="11910" w:h="16850"/>
          <w:pgMar w:top="1020" w:right="283" w:bottom="280" w:left="992" w:header="569" w:footer="0" w:gutter="0"/>
          <w:cols w:space="720"/>
        </w:sectPr>
      </w:pPr>
    </w:p>
    <w:p w14:paraId="6C626D5C" w14:textId="77777777" w:rsidR="004C4874" w:rsidRDefault="00F01225">
      <w:pPr>
        <w:pStyle w:val="a3"/>
        <w:spacing w:before="88"/>
      </w:pPr>
      <w:r>
        <w:t>и</w:t>
      </w:r>
      <w:r>
        <w:rPr>
          <w:spacing w:val="-5"/>
        </w:rPr>
        <w:t xml:space="preserve"> </w:t>
      </w:r>
      <w:r>
        <w:t>сходство</w:t>
      </w:r>
      <w:r>
        <w:rPr>
          <w:spacing w:val="-3"/>
        </w:rPr>
        <w:t xml:space="preserve"> </w:t>
      </w:r>
      <w:r>
        <w:t>позиций;</w:t>
      </w:r>
      <w:r>
        <w:rPr>
          <w:spacing w:val="-3"/>
        </w:rPr>
        <w:t xml:space="preserve"> </w:t>
      </w:r>
      <w:r>
        <w:t>корректно</w:t>
      </w:r>
      <w:r>
        <w:rPr>
          <w:spacing w:val="-3"/>
        </w:rPr>
        <w:t xml:space="preserve"> </w:t>
      </w:r>
      <w:r>
        <w:t>выражать</w:t>
      </w:r>
      <w:r>
        <w:rPr>
          <w:spacing w:val="-1"/>
        </w:rPr>
        <w:t xml:space="preserve"> </w:t>
      </w:r>
      <w:r>
        <w:t>свое</w:t>
      </w:r>
      <w:r>
        <w:rPr>
          <w:spacing w:val="-3"/>
        </w:rPr>
        <w:t xml:space="preserve"> </w:t>
      </w:r>
      <w:r>
        <w:t>отношение к</w:t>
      </w:r>
      <w:r>
        <w:rPr>
          <w:spacing w:val="-3"/>
        </w:rPr>
        <w:t xml:space="preserve"> </w:t>
      </w:r>
      <w:r>
        <w:t>суждениям</w:t>
      </w:r>
      <w:r>
        <w:rPr>
          <w:spacing w:val="-3"/>
        </w:rPr>
        <w:t xml:space="preserve"> </w:t>
      </w:r>
      <w:r>
        <w:rPr>
          <w:spacing w:val="-2"/>
        </w:rPr>
        <w:t>собеседников.</w:t>
      </w:r>
    </w:p>
    <w:p w14:paraId="170A43FB" w14:textId="77777777" w:rsidR="004C4874" w:rsidRDefault="00F01225">
      <w:pPr>
        <w:pStyle w:val="a3"/>
        <w:ind w:right="280"/>
      </w:pPr>
      <w:r>
        <w:t xml:space="preserve">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w:t>
      </w:r>
      <w:r>
        <w:rPr>
          <w:spacing w:val="-2"/>
        </w:rPr>
        <w:t>деятельности.</w:t>
      </w:r>
    </w:p>
    <w:p w14:paraId="7FDEBAD6" w14:textId="77777777" w:rsidR="004C4874" w:rsidRDefault="00F01225">
      <w:pPr>
        <w:pStyle w:val="a3"/>
        <w:ind w:right="278"/>
      </w:pPr>
      <w:r>
        <w:t>Осуществлять речевую рефлексию (выявлять коммуникативные неудачи и их причины, уметь</w:t>
      </w:r>
      <w:r>
        <w:rPr>
          <w:spacing w:val="-1"/>
        </w:rPr>
        <w:t xml:space="preserve"> </w:t>
      </w:r>
      <w:r>
        <w:t>предупреждать</w:t>
      </w:r>
      <w:r>
        <w:rPr>
          <w:spacing w:val="-1"/>
        </w:rPr>
        <w:t xml:space="preserve"> </w:t>
      </w:r>
      <w:r>
        <w:t>их),</w:t>
      </w:r>
      <w:r>
        <w:rPr>
          <w:spacing w:val="-2"/>
        </w:rPr>
        <w:t xml:space="preserve"> </w:t>
      </w:r>
      <w:r>
        <w:t>давать</w:t>
      </w:r>
      <w:r>
        <w:rPr>
          <w:spacing w:val="-1"/>
        </w:rPr>
        <w:t xml:space="preserve"> </w:t>
      </w:r>
      <w:r>
        <w:t>оценку</w:t>
      </w:r>
      <w:r>
        <w:rPr>
          <w:spacing w:val="-6"/>
        </w:rPr>
        <w:t xml:space="preserve"> </w:t>
      </w:r>
      <w:r>
        <w:t>приобретенному</w:t>
      </w:r>
      <w:r>
        <w:rPr>
          <w:spacing w:val="-7"/>
        </w:rPr>
        <w:t xml:space="preserve"> </w:t>
      </w:r>
      <w:r>
        <w:t>речевому</w:t>
      </w:r>
      <w:r>
        <w:rPr>
          <w:spacing w:val="-7"/>
        </w:rPr>
        <w:t xml:space="preserve"> </w:t>
      </w:r>
      <w:r>
        <w:t>опыту</w:t>
      </w:r>
      <w:r>
        <w:rPr>
          <w:spacing w:val="-7"/>
        </w:rPr>
        <w:t xml:space="preserve"> </w:t>
      </w:r>
      <w:r>
        <w:t>и</w:t>
      </w:r>
      <w:r>
        <w:rPr>
          <w:spacing w:val="-2"/>
        </w:rPr>
        <w:t xml:space="preserve"> </w:t>
      </w:r>
      <w:r>
        <w:t>корректировать собственную речь с учетом целей и условий общения; оценивать соответствие результата поставленной цели и условиям общения.</w:t>
      </w:r>
    </w:p>
    <w:p w14:paraId="1EB2AEF6" w14:textId="77777777" w:rsidR="004C4874" w:rsidRDefault="00F01225">
      <w:pPr>
        <w:pStyle w:val="a3"/>
        <w:ind w:right="409"/>
      </w:pPr>
      <w:r>
        <w:t>Управлять</w:t>
      </w:r>
      <w:r>
        <w:rPr>
          <w:spacing w:val="-4"/>
        </w:rPr>
        <w:t xml:space="preserve"> </w:t>
      </w:r>
      <w:r>
        <w:t>собственными</w:t>
      </w:r>
      <w:r>
        <w:rPr>
          <w:spacing w:val="-5"/>
        </w:rPr>
        <w:t xml:space="preserve"> </w:t>
      </w:r>
      <w:r>
        <w:t>эмоциями,</w:t>
      </w:r>
      <w:r>
        <w:rPr>
          <w:spacing w:val="-7"/>
        </w:rPr>
        <w:t xml:space="preserve"> </w:t>
      </w:r>
      <w:r>
        <w:t>корректно</w:t>
      </w:r>
      <w:r>
        <w:rPr>
          <w:spacing w:val="-5"/>
        </w:rPr>
        <w:t xml:space="preserve"> </w:t>
      </w:r>
      <w:r>
        <w:t>выражать</w:t>
      </w:r>
      <w:r>
        <w:rPr>
          <w:spacing w:val="-4"/>
        </w:rPr>
        <w:t xml:space="preserve"> </w:t>
      </w:r>
      <w:r>
        <w:t>их</w:t>
      </w:r>
      <w:r>
        <w:rPr>
          <w:spacing w:val="-3"/>
        </w:rPr>
        <w:t xml:space="preserve"> </w:t>
      </w:r>
      <w:r>
        <w:t>в</w:t>
      </w:r>
      <w:r>
        <w:rPr>
          <w:spacing w:val="-6"/>
        </w:rPr>
        <w:t xml:space="preserve"> </w:t>
      </w:r>
      <w:r>
        <w:t>процессе</w:t>
      </w:r>
      <w:r>
        <w:rPr>
          <w:spacing w:val="-6"/>
        </w:rPr>
        <w:t xml:space="preserve"> </w:t>
      </w:r>
      <w:r>
        <w:t>речевого</w:t>
      </w:r>
      <w:r>
        <w:rPr>
          <w:spacing w:val="-5"/>
        </w:rPr>
        <w:t xml:space="preserve"> </w:t>
      </w:r>
      <w:r>
        <w:t>общения. 43.2.3.1.5. Формирование универсальных учебных регулятивных действий.</w:t>
      </w:r>
    </w:p>
    <w:p w14:paraId="47EED9BA" w14:textId="77777777" w:rsidR="004C4874" w:rsidRDefault="00F01225">
      <w:pPr>
        <w:pStyle w:val="a3"/>
        <w:ind w:right="281"/>
      </w:pPr>
      <w:r>
        <w:t xml:space="preserve">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w:t>
      </w:r>
      <w:r>
        <w:rPr>
          <w:spacing w:val="-2"/>
        </w:rPr>
        <w:t>мимикой).</w:t>
      </w:r>
    </w:p>
    <w:p w14:paraId="31237D8D" w14:textId="77777777" w:rsidR="004C4874" w:rsidRDefault="00F01225">
      <w:pPr>
        <w:pStyle w:val="a3"/>
        <w:spacing w:before="1"/>
        <w:ind w:right="284"/>
      </w:pPr>
      <w: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w:t>
      </w:r>
      <w:r>
        <w:rPr>
          <w:spacing w:val="-1"/>
        </w:rPr>
        <w:t xml:space="preserve"> </w:t>
      </w:r>
      <w:r>
        <w:t>и</w:t>
      </w:r>
      <w:r>
        <w:rPr>
          <w:spacing w:val="-1"/>
        </w:rPr>
        <w:t xml:space="preserve"> </w:t>
      </w:r>
      <w:r>
        <w:t>в соответствии с</w:t>
      </w:r>
      <w:r>
        <w:rPr>
          <w:spacing w:val="-1"/>
        </w:rPr>
        <w:t xml:space="preserve"> </w:t>
      </w:r>
      <w:r>
        <w:t>этим составлять устные и письменные тексты с использованием иллюстративного материала.</w:t>
      </w:r>
    </w:p>
    <w:p w14:paraId="399460EA" w14:textId="77777777" w:rsidR="004C4874" w:rsidRDefault="00F01225">
      <w:pPr>
        <w:pStyle w:val="a4"/>
        <w:numPr>
          <w:ilvl w:val="3"/>
          <w:numId w:val="14"/>
        </w:numPr>
        <w:tabs>
          <w:tab w:val="left" w:pos="1748"/>
        </w:tabs>
        <w:ind w:left="1748" w:hanging="899"/>
        <w:jc w:val="both"/>
        <w:rPr>
          <w:sz w:val="24"/>
        </w:rPr>
      </w:pPr>
      <w:r>
        <w:rPr>
          <w:sz w:val="24"/>
        </w:rPr>
        <w:t>Иностранный</w:t>
      </w:r>
      <w:r>
        <w:rPr>
          <w:spacing w:val="-8"/>
          <w:sz w:val="24"/>
        </w:rPr>
        <w:t xml:space="preserve"> </w:t>
      </w:r>
      <w:r>
        <w:rPr>
          <w:spacing w:val="-2"/>
          <w:sz w:val="24"/>
        </w:rPr>
        <w:t>язык.</w:t>
      </w:r>
    </w:p>
    <w:p w14:paraId="0C56D0EB" w14:textId="77777777" w:rsidR="004C4874" w:rsidRDefault="00F01225">
      <w:pPr>
        <w:pStyle w:val="a4"/>
        <w:numPr>
          <w:ilvl w:val="4"/>
          <w:numId w:val="14"/>
        </w:numPr>
        <w:tabs>
          <w:tab w:val="left" w:pos="1928"/>
        </w:tabs>
        <w:ind w:right="278" w:firstLine="0"/>
        <w:jc w:val="both"/>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логических действий.</w:t>
      </w:r>
    </w:p>
    <w:p w14:paraId="79998E06" w14:textId="77777777" w:rsidR="004C4874" w:rsidRDefault="00F01225">
      <w:pPr>
        <w:pStyle w:val="a3"/>
        <w:ind w:right="287"/>
      </w:pPr>
      <w:r>
        <w:t>Выявлять признаки и свойства языковых единиц и языковых явлений иностранного языка; применять изученные правила, алгоритмы.</w:t>
      </w:r>
    </w:p>
    <w:p w14:paraId="12EA8766" w14:textId="77777777" w:rsidR="004C4874" w:rsidRDefault="00F01225">
      <w:pPr>
        <w:pStyle w:val="a3"/>
        <w:ind w:right="290"/>
      </w:pPr>
      <w:r>
        <w:t>Анализировать, устанавливать аналогии, между способами выражения мысли средствами родного и иностранного языков.</w:t>
      </w:r>
    </w:p>
    <w:p w14:paraId="4A591A69" w14:textId="77777777" w:rsidR="004C4874" w:rsidRDefault="00F01225">
      <w:pPr>
        <w:pStyle w:val="a3"/>
        <w:spacing w:before="1"/>
        <w:ind w:right="289"/>
      </w:pPr>
      <w:r>
        <w:t>Сравнивать, упорядочивать, классифицировать языковые единицы и языковые явления иностранного языка, разные типы высказывания.</w:t>
      </w:r>
    </w:p>
    <w:p w14:paraId="57571D7D" w14:textId="77777777" w:rsidR="004C4874" w:rsidRDefault="00F01225">
      <w:pPr>
        <w:pStyle w:val="a3"/>
        <w:ind w:right="287"/>
      </w:pPr>
      <w:r>
        <w:t>Моделировать отношения между объектами (членами предложения, структурными единицами диалога и другие).</w:t>
      </w:r>
    </w:p>
    <w:p w14:paraId="44131B1A" w14:textId="77777777" w:rsidR="004C4874" w:rsidRDefault="00F01225">
      <w:pPr>
        <w:pStyle w:val="a3"/>
        <w:ind w:right="290"/>
      </w:pPr>
      <w:r>
        <w:t>Использовать информацию, извлеченную из несплошных текстов (таблицы, диаграммы), в собственных устных и письменных высказываниях.</w:t>
      </w:r>
    </w:p>
    <w:p w14:paraId="2C03945B" w14:textId="77777777" w:rsidR="004C4874" w:rsidRDefault="00F01225">
      <w:pPr>
        <w:pStyle w:val="a3"/>
        <w:ind w:right="283"/>
      </w:pPr>
      <w:r>
        <w:t>Выдвигать гипотезы (например, об употреблении глагола-связки в иностранном языке); обосновывать, аргументировать свои суждения, выводы.</w:t>
      </w:r>
    </w:p>
    <w:p w14:paraId="205F2DB8" w14:textId="77777777" w:rsidR="004C4874" w:rsidRDefault="00F01225">
      <w:pPr>
        <w:pStyle w:val="a3"/>
        <w:ind w:right="289"/>
      </w:pPr>
      <w:r>
        <w:t>Распознавать свойства и признаки языковых единиц и языковых явлений (например, с помощью словообразовательных элементов).</w:t>
      </w:r>
    </w:p>
    <w:p w14:paraId="7E69AA55" w14:textId="77777777" w:rsidR="004C4874" w:rsidRDefault="00F01225">
      <w:pPr>
        <w:pStyle w:val="a3"/>
        <w:spacing w:before="1"/>
        <w:ind w:right="290"/>
      </w:pPr>
      <w:r>
        <w:t>Сравнивать языковые единицы разного уровня (звуки, буквы, слова, речевые клише, грамматические явления, тексты и другие).</w:t>
      </w:r>
    </w:p>
    <w:p w14:paraId="36B86B73" w14:textId="77777777" w:rsidR="004C4874" w:rsidRDefault="00F01225">
      <w:pPr>
        <w:pStyle w:val="a3"/>
      </w:pPr>
      <w:r>
        <w:t>Пользоваться</w:t>
      </w:r>
      <w:r>
        <w:rPr>
          <w:spacing w:val="-5"/>
        </w:rPr>
        <w:t xml:space="preserve"> </w:t>
      </w:r>
      <w:r>
        <w:t>классификациями</w:t>
      </w:r>
      <w:r>
        <w:rPr>
          <w:spacing w:val="-2"/>
        </w:rPr>
        <w:t xml:space="preserve"> </w:t>
      </w:r>
      <w:r>
        <w:t>(по</w:t>
      </w:r>
      <w:r>
        <w:rPr>
          <w:spacing w:val="-4"/>
        </w:rPr>
        <w:t xml:space="preserve"> </w:t>
      </w:r>
      <w:r>
        <w:t>типу</w:t>
      </w:r>
      <w:r>
        <w:rPr>
          <w:spacing w:val="-8"/>
        </w:rPr>
        <w:t xml:space="preserve"> </w:t>
      </w:r>
      <w:r>
        <w:t>чтения,</w:t>
      </w:r>
      <w:r>
        <w:rPr>
          <w:spacing w:val="-3"/>
        </w:rPr>
        <w:t xml:space="preserve"> </w:t>
      </w:r>
      <w:r>
        <w:t>по</w:t>
      </w:r>
      <w:r>
        <w:rPr>
          <w:spacing w:val="-2"/>
        </w:rPr>
        <w:t xml:space="preserve"> </w:t>
      </w:r>
      <w:r>
        <w:t>типу</w:t>
      </w:r>
      <w:r>
        <w:rPr>
          <w:spacing w:val="-10"/>
        </w:rPr>
        <w:t xml:space="preserve"> </w:t>
      </w:r>
      <w:r>
        <w:t>высказывания</w:t>
      </w:r>
      <w:r>
        <w:rPr>
          <w:spacing w:val="3"/>
        </w:rPr>
        <w:t xml:space="preserve"> </w:t>
      </w:r>
      <w:r>
        <w:t>и</w:t>
      </w:r>
      <w:r>
        <w:rPr>
          <w:spacing w:val="-2"/>
        </w:rPr>
        <w:t xml:space="preserve"> другим).</w:t>
      </w:r>
    </w:p>
    <w:p w14:paraId="5BFEFC42" w14:textId="77777777" w:rsidR="004C4874" w:rsidRDefault="00F01225">
      <w:pPr>
        <w:pStyle w:val="a3"/>
        <w:ind w:right="277"/>
      </w:pPr>
      <w: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14:paraId="602055E1" w14:textId="77777777" w:rsidR="004C4874" w:rsidRDefault="00F01225">
      <w:pPr>
        <w:pStyle w:val="a4"/>
        <w:numPr>
          <w:ilvl w:val="4"/>
          <w:numId w:val="14"/>
        </w:numPr>
        <w:tabs>
          <w:tab w:val="left" w:pos="1928"/>
        </w:tabs>
        <w:ind w:right="277" w:firstLine="0"/>
        <w:jc w:val="both"/>
        <w:rPr>
          <w:sz w:val="24"/>
        </w:rPr>
      </w:pPr>
      <w:r>
        <w:rPr>
          <w:sz w:val="24"/>
        </w:rPr>
        <w:t>Формирование</w:t>
      </w:r>
      <w:r>
        <w:rPr>
          <w:spacing w:val="-3"/>
          <w:sz w:val="24"/>
        </w:rPr>
        <w:t xml:space="preserve"> </w:t>
      </w:r>
      <w:r>
        <w:rPr>
          <w:sz w:val="24"/>
        </w:rPr>
        <w:t>универсальных учебных</w:t>
      </w:r>
      <w:r>
        <w:rPr>
          <w:spacing w:val="-5"/>
          <w:sz w:val="24"/>
        </w:rPr>
        <w:t xml:space="preserve"> </w:t>
      </w:r>
      <w:r>
        <w:rPr>
          <w:sz w:val="24"/>
        </w:rPr>
        <w:t>познавательных</w:t>
      </w:r>
      <w:r>
        <w:rPr>
          <w:spacing w:val="-2"/>
          <w:sz w:val="24"/>
        </w:rPr>
        <w:t xml:space="preserve"> </w:t>
      </w:r>
      <w:r>
        <w:rPr>
          <w:sz w:val="24"/>
        </w:rPr>
        <w:t>действий в</w:t>
      </w:r>
      <w:r>
        <w:rPr>
          <w:spacing w:val="-5"/>
          <w:sz w:val="24"/>
        </w:rPr>
        <w:t xml:space="preserve"> </w:t>
      </w:r>
      <w:r>
        <w:rPr>
          <w:sz w:val="24"/>
        </w:rPr>
        <w:t>части</w:t>
      </w:r>
      <w:r>
        <w:rPr>
          <w:spacing w:val="-3"/>
          <w:sz w:val="24"/>
        </w:rPr>
        <w:t xml:space="preserve"> </w:t>
      </w:r>
      <w:r>
        <w:rPr>
          <w:sz w:val="24"/>
        </w:rPr>
        <w:t>работы с информацией.</w:t>
      </w:r>
    </w:p>
    <w:p w14:paraId="538B73C6" w14:textId="77777777" w:rsidR="004C4874" w:rsidRDefault="00F01225">
      <w:pPr>
        <w:pStyle w:val="a3"/>
        <w:ind w:right="289"/>
      </w:pPr>
      <w: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14:paraId="27E5675F" w14:textId="77777777" w:rsidR="004C4874" w:rsidRDefault="00F01225">
      <w:pPr>
        <w:pStyle w:val="a3"/>
        <w:ind w:right="288"/>
      </w:pPr>
      <w: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14:paraId="26BB6554" w14:textId="77777777" w:rsidR="004C4874" w:rsidRDefault="00F01225">
      <w:pPr>
        <w:pStyle w:val="a3"/>
        <w:ind w:right="279"/>
      </w:pPr>
      <w: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 использовать внешние формальные элементы текста (подзаголовки, иллюстрации, сноски)</w:t>
      </w:r>
    </w:p>
    <w:p w14:paraId="7E2B1BBB" w14:textId="77777777" w:rsidR="004C4874" w:rsidRDefault="004C4874">
      <w:pPr>
        <w:pStyle w:val="a3"/>
        <w:sectPr w:rsidR="004C4874">
          <w:pgSz w:w="11910" w:h="16850"/>
          <w:pgMar w:top="1020" w:right="283" w:bottom="280" w:left="992" w:header="569" w:footer="0" w:gutter="0"/>
          <w:cols w:space="720"/>
        </w:sectPr>
      </w:pPr>
    </w:p>
    <w:p w14:paraId="56D3DB6E" w14:textId="77777777" w:rsidR="004C4874" w:rsidRDefault="00F01225">
      <w:pPr>
        <w:pStyle w:val="a3"/>
        <w:spacing w:before="88"/>
      </w:pPr>
      <w:r>
        <w:t>для</w:t>
      </w:r>
      <w:r>
        <w:rPr>
          <w:spacing w:val="-4"/>
        </w:rPr>
        <w:t xml:space="preserve"> </w:t>
      </w:r>
      <w:r>
        <w:t>понимания</w:t>
      </w:r>
      <w:r>
        <w:rPr>
          <w:spacing w:val="-2"/>
        </w:rPr>
        <w:t xml:space="preserve"> </w:t>
      </w:r>
      <w:r>
        <w:t>его</w:t>
      </w:r>
      <w:r>
        <w:rPr>
          <w:spacing w:val="-1"/>
        </w:rPr>
        <w:t xml:space="preserve"> </w:t>
      </w:r>
      <w:r>
        <w:rPr>
          <w:spacing w:val="-2"/>
        </w:rPr>
        <w:t>содержания.</w:t>
      </w:r>
    </w:p>
    <w:p w14:paraId="1895E69A" w14:textId="77777777" w:rsidR="004C4874" w:rsidRDefault="00F01225">
      <w:pPr>
        <w:pStyle w:val="a3"/>
        <w:ind w:right="1225"/>
      </w:pPr>
      <w:r>
        <w:t>Фиксировать</w:t>
      </w:r>
      <w:r>
        <w:rPr>
          <w:spacing w:val="-6"/>
        </w:rPr>
        <w:t xml:space="preserve"> </w:t>
      </w:r>
      <w:r>
        <w:t>информацию</w:t>
      </w:r>
      <w:r>
        <w:rPr>
          <w:spacing w:val="-5"/>
        </w:rPr>
        <w:t xml:space="preserve"> </w:t>
      </w:r>
      <w:r>
        <w:t>доступными</w:t>
      </w:r>
      <w:r>
        <w:rPr>
          <w:spacing w:val="-5"/>
        </w:rPr>
        <w:t xml:space="preserve"> </w:t>
      </w:r>
      <w:r>
        <w:t>средствами</w:t>
      </w:r>
      <w:r>
        <w:rPr>
          <w:spacing w:val="-5"/>
        </w:rPr>
        <w:t xml:space="preserve"> </w:t>
      </w:r>
      <w:r>
        <w:t>(в</w:t>
      </w:r>
      <w:r>
        <w:rPr>
          <w:spacing w:val="-7"/>
        </w:rPr>
        <w:t xml:space="preserve"> </w:t>
      </w:r>
      <w:r>
        <w:t>виде</w:t>
      </w:r>
      <w:r>
        <w:rPr>
          <w:spacing w:val="-6"/>
        </w:rPr>
        <w:t xml:space="preserve"> </w:t>
      </w:r>
      <w:r>
        <w:t>ключевых</w:t>
      </w:r>
      <w:r>
        <w:rPr>
          <w:spacing w:val="-3"/>
        </w:rPr>
        <w:t xml:space="preserve"> </w:t>
      </w:r>
      <w:r>
        <w:t>слов,</w:t>
      </w:r>
      <w:r>
        <w:rPr>
          <w:spacing w:val="-5"/>
        </w:rPr>
        <w:t xml:space="preserve"> </w:t>
      </w:r>
      <w:r>
        <w:t>плана). Оценивать достоверность информации, полученной из иноязычных источников.</w:t>
      </w:r>
    </w:p>
    <w:p w14:paraId="49BC5B0A" w14:textId="77777777" w:rsidR="004C4874" w:rsidRDefault="00F01225">
      <w:pPr>
        <w:pStyle w:val="a3"/>
        <w:ind w:right="280"/>
      </w:pPr>
      <w:r>
        <w:t>Находить</w:t>
      </w:r>
      <w:r>
        <w:rPr>
          <w:spacing w:val="-7"/>
        </w:rPr>
        <w:t xml:space="preserve"> </w:t>
      </w:r>
      <w:r>
        <w:t>аргументы,</w:t>
      </w:r>
      <w:r>
        <w:rPr>
          <w:spacing w:val="-7"/>
        </w:rPr>
        <w:t xml:space="preserve"> </w:t>
      </w:r>
      <w:r>
        <w:t>подтверждающие</w:t>
      </w:r>
      <w:r>
        <w:rPr>
          <w:spacing w:val="-8"/>
        </w:rPr>
        <w:t xml:space="preserve"> </w:t>
      </w:r>
      <w:r>
        <w:t>или</w:t>
      </w:r>
      <w:r>
        <w:rPr>
          <w:spacing w:val="-6"/>
        </w:rPr>
        <w:t xml:space="preserve"> </w:t>
      </w:r>
      <w:r>
        <w:t>опровергающие</w:t>
      </w:r>
      <w:r>
        <w:rPr>
          <w:spacing w:val="-8"/>
        </w:rPr>
        <w:t xml:space="preserve"> </w:t>
      </w:r>
      <w:r>
        <w:t>одну</w:t>
      </w:r>
      <w:r>
        <w:rPr>
          <w:spacing w:val="-12"/>
        </w:rPr>
        <w:t xml:space="preserve"> </w:t>
      </w:r>
      <w:r>
        <w:t>и</w:t>
      </w:r>
      <w:r>
        <w:rPr>
          <w:spacing w:val="-6"/>
        </w:rPr>
        <w:t xml:space="preserve"> </w:t>
      </w:r>
      <w:r>
        <w:t>ту</w:t>
      </w:r>
      <w:r>
        <w:rPr>
          <w:spacing w:val="-5"/>
        </w:rPr>
        <w:t xml:space="preserve"> </w:t>
      </w:r>
      <w:r>
        <w:t>же</w:t>
      </w:r>
      <w:r>
        <w:rPr>
          <w:spacing w:val="-8"/>
        </w:rPr>
        <w:t xml:space="preserve"> </w:t>
      </w:r>
      <w:r>
        <w:t>идею,</w:t>
      </w:r>
      <w:r>
        <w:rPr>
          <w:spacing w:val="-7"/>
        </w:rPr>
        <w:t xml:space="preserve"> </w:t>
      </w:r>
      <w:r>
        <w:t>в</w:t>
      </w:r>
      <w:r>
        <w:rPr>
          <w:spacing w:val="-8"/>
        </w:rPr>
        <w:t xml:space="preserve"> </w:t>
      </w:r>
      <w:r>
        <w:t>различных информационных источниках; выдвигать предположения (например, о значении слова в контексте) и аргументировать его.</w:t>
      </w:r>
    </w:p>
    <w:p w14:paraId="59FD7835" w14:textId="77777777" w:rsidR="004C4874" w:rsidRDefault="00F01225">
      <w:pPr>
        <w:pStyle w:val="a4"/>
        <w:numPr>
          <w:ilvl w:val="4"/>
          <w:numId w:val="14"/>
        </w:numPr>
        <w:tabs>
          <w:tab w:val="left" w:pos="1928"/>
        </w:tabs>
        <w:ind w:left="1928" w:hanging="1079"/>
        <w:jc w:val="both"/>
        <w:rPr>
          <w:sz w:val="24"/>
        </w:rPr>
      </w:pPr>
      <w:r>
        <w:rPr>
          <w:sz w:val="24"/>
        </w:rPr>
        <w:t>Формирование</w:t>
      </w:r>
      <w:r>
        <w:rPr>
          <w:spacing w:val="-8"/>
          <w:sz w:val="24"/>
        </w:rPr>
        <w:t xml:space="preserve"> </w:t>
      </w:r>
      <w:r>
        <w:rPr>
          <w:sz w:val="24"/>
        </w:rPr>
        <w:t>универсальных</w:t>
      </w:r>
      <w:r>
        <w:rPr>
          <w:spacing w:val="-4"/>
          <w:sz w:val="24"/>
        </w:rPr>
        <w:t xml:space="preserve"> </w:t>
      </w:r>
      <w:r>
        <w:rPr>
          <w:sz w:val="24"/>
        </w:rPr>
        <w:t>учебных</w:t>
      </w:r>
      <w:r>
        <w:rPr>
          <w:spacing w:val="-8"/>
          <w:sz w:val="24"/>
        </w:rPr>
        <w:t xml:space="preserve"> </w:t>
      </w:r>
      <w:r>
        <w:rPr>
          <w:sz w:val="24"/>
        </w:rPr>
        <w:t>коммуникативных</w:t>
      </w:r>
      <w:r>
        <w:rPr>
          <w:spacing w:val="-7"/>
          <w:sz w:val="24"/>
        </w:rPr>
        <w:t xml:space="preserve"> </w:t>
      </w:r>
      <w:r>
        <w:rPr>
          <w:spacing w:val="-2"/>
          <w:sz w:val="24"/>
        </w:rPr>
        <w:t>действий.</w:t>
      </w:r>
    </w:p>
    <w:p w14:paraId="6BF96078" w14:textId="77777777" w:rsidR="004C4874" w:rsidRDefault="00F01225">
      <w:pPr>
        <w:pStyle w:val="a3"/>
        <w:ind w:right="280"/>
      </w:pPr>
      <w: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14:paraId="58F6C5EA" w14:textId="77777777" w:rsidR="004C4874" w:rsidRDefault="00F01225">
      <w:pPr>
        <w:pStyle w:val="a3"/>
        <w:ind w:right="280"/>
      </w:pPr>
      <w: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14:paraId="0E13989F" w14:textId="77777777" w:rsidR="004C4874" w:rsidRDefault="00F01225">
      <w:pPr>
        <w:pStyle w:val="a3"/>
        <w:spacing w:before="1"/>
      </w:pPr>
      <w:r>
        <w:t>Анализировать</w:t>
      </w:r>
      <w:r>
        <w:rPr>
          <w:spacing w:val="-5"/>
        </w:rPr>
        <w:t xml:space="preserve"> </w:t>
      </w:r>
      <w:r>
        <w:t>и</w:t>
      </w:r>
      <w:r>
        <w:rPr>
          <w:spacing w:val="-3"/>
        </w:rPr>
        <w:t xml:space="preserve"> </w:t>
      </w:r>
      <w:r>
        <w:t>восстанавливать</w:t>
      </w:r>
      <w:r>
        <w:rPr>
          <w:spacing w:val="-2"/>
        </w:rPr>
        <w:t xml:space="preserve"> </w:t>
      </w:r>
      <w:r>
        <w:t>текст</w:t>
      </w:r>
      <w:r>
        <w:rPr>
          <w:spacing w:val="-3"/>
        </w:rPr>
        <w:t xml:space="preserve"> </w:t>
      </w:r>
      <w:r>
        <w:t>с</w:t>
      </w:r>
      <w:r>
        <w:rPr>
          <w:spacing w:val="-3"/>
        </w:rPr>
        <w:t xml:space="preserve"> </w:t>
      </w:r>
      <w:r>
        <w:t>опущенными</w:t>
      </w:r>
      <w:r>
        <w:rPr>
          <w:spacing w:val="-4"/>
        </w:rPr>
        <w:t xml:space="preserve"> </w:t>
      </w:r>
      <w:r>
        <w:t>в</w:t>
      </w:r>
      <w:r>
        <w:rPr>
          <w:spacing w:val="-2"/>
        </w:rPr>
        <w:t xml:space="preserve"> </w:t>
      </w:r>
      <w:r>
        <w:t>учебных</w:t>
      </w:r>
      <w:r>
        <w:rPr>
          <w:spacing w:val="-2"/>
        </w:rPr>
        <w:t xml:space="preserve"> </w:t>
      </w:r>
      <w:r>
        <w:t>целях</w:t>
      </w:r>
      <w:r>
        <w:rPr>
          <w:spacing w:val="-1"/>
        </w:rPr>
        <w:t xml:space="preserve"> </w:t>
      </w:r>
      <w:r>
        <w:rPr>
          <w:spacing w:val="-2"/>
        </w:rPr>
        <w:t>фрагментами.</w:t>
      </w:r>
    </w:p>
    <w:p w14:paraId="20D2D3D8" w14:textId="77777777" w:rsidR="004C4874" w:rsidRDefault="00F01225">
      <w:pPr>
        <w:pStyle w:val="a3"/>
        <w:ind w:right="282"/>
      </w:pPr>
      <w:r>
        <w:t>Выстраивать и представлять в</w:t>
      </w:r>
      <w:r>
        <w:rPr>
          <w:spacing w:val="-2"/>
        </w:rPr>
        <w:t xml:space="preserve"> </w:t>
      </w:r>
      <w:r>
        <w:t>письменной</w:t>
      </w:r>
      <w:r>
        <w:rPr>
          <w:spacing w:val="-3"/>
        </w:rPr>
        <w:t xml:space="preserve"> </w:t>
      </w:r>
      <w:r>
        <w:t>форме</w:t>
      </w:r>
      <w:r>
        <w:rPr>
          <w:spacing w:val="-2"/>
        </w:rPr>
        <w:t xml:space="preserve"> </w:t>
      </w:r>
      <w:r>
        <w:t>логику</w:t>
      </w:r>
      <w:r>
        <w:rPr>
          <w:spacing w:val="-9"/>
        </w:rPr>
        <w:t xml:space="preserve"> </w:t>
      </w:r>
      <w:r>
        <w:t>решения</w:t>
      </w:r>
      <w:r>
        <w:rPr>
          <w:spacing w:val="-1"/>
        </w:rPr>
        <w:t xml:space="preserve"> </w:t>
      </w:r>
      <w:r>
        <w:t>коммуникативной</w:t>
      </w:r>
      <w:r>
        <w:rPr>
          <w:spacing w:val="-3"/>
        </w:rPr>
        <w:t xml:space="preserve"> </w:t>
      </w:r>
      <w:r>
        <w:t>задачи (например, в виде плана высказывания, состоящего из вопросов или утверждений).</w:t>
      </w:r>
    </w:p>
    <w:p w14:paraId="5315D544" w14:textId="77777777" w:rsidR="004C4874" w:rsidRDefault="00F01225">
      <w:pPr>
        <w:pStyle w:val="a3"/>
        <w:ind w:right="287"/>
      </w:pPr>
      <w: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 Формирование универсальных учебных регулятивных действий</w:t>
      </w:r>
    </w:p>
    <w:p w14:paraId="07A37CB4" w14:textId="77777777" w:rsidR="004C4874" w:rsidRDefault="00F01225">
      <w:pPr>
        <w:pStyle w:val="a3"/>
        <w:ind w:right="288"/>
      </w:pPr>
      <w:r>
        <w:t>Удерживать цель деятельности; планировать выполнение учебной задачи, выбирать и аргументировать способ деятельности.</w:t>
      </w:r>
    </w:p>
    <w:p w14:paraId="25F3C78E" w14:textId="77777777" w:rsidR="004C4874" w:rsidRDefault="00F01225">
      <w:pPr>
        <w:pStyle w:val="a3"/>
        <w:ind w:right="290"/>
      </w:pPr>
      <w: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14:paraId="143B54FA" w14:textId="77777777" w:rsidR="004C4874" w:rsidRDefault="00F01225">
      <w:pPr>
        <w:pStyle w:val="a3"/>
        <w:ind w:right="283"/>
      </w:pPr>
      <w:r>
        <w:t>Оказывать влияние на речевое поведение партнера (например, поощряя его продолжать поиск совместного решения поставленной задачи).</w:t>
      </w:r>
    </w:p>
    <w:p w14:paraId="4337ABC0" w14:textId="77777777" w:rsidR="004C4874" w:rsidRDefault="00F01225">
      <w:pPr>
        <w:pStyle w:val="a3"/>
        <w:spacing w:before="1"/>
        <w:ind w:right="281"/>
      </w:pPr>
      <w:r>
        <w:t xml:space="preserve">Корректировать деятельность с учетом возникших трудностей, ошибок, новых данных или </w:t>
      </w:r>
      <w:r>
        <w:rPr>
          <w:spacing w:val="-2"/>
        </w:rPr>
        <w:t>информации.</w:t>
      </w:r>
    </w:p>
    <w:p w14:paraId="49C4AFAE" w14:textId="77777777" w:rsidR="004C4874" w:rsidRDefault="00F01225">
      <w:pPr>
        <w:pStyle w:val="a3"/>
        <w:ind w:right="281"/>
      </w:pPr>
      <w:r>
        <w:t>Оценивать процесс и общий результат деятельности; анализировать и оценивать собственную</w:t>
      </w:r>
      <w:r>
        <w:rPr>
          <w:spacing w:val="-11"/>
        </w:rPr>
        <w:t xml:space="preserve"> </w:t>
      </w:r>
      <w:r>
        <w:t>работу:</w:t>
      </w:r>
      <w:r>
        <w:rPr>
          <w:spacing w:val="-9"/>
        </w:rPr>
        <w:t xml:space="preserve"> </w:t>
      </w:r>
      <w:r>
        <w:t>меру</w:t>
      </w:r>
      <w:r>
        <w:rPr>
          <w:spacing w:val="-14"/>
        </w:rPr>
        <w:t xml:space="preserve"> </w:t>
      </w:r>
      <w:r>
        <w:t>собственной</w:t>
      </w:r>
      <w:r>
        <w:rPr>
          <w:spacing w:val="-11"/>
        </w:rPr>
        <w:t xml:space="preserve"> </w:t>
      </w:r>
      <w:r>
        <w:t>самостоятельности,</w:t>
      </w:r>
      <w:r>
        <w:rPr>
          <w:spacing w:val="-12"/>
        </w:rPr>
        <w:t xml:space="preserve"> </w:t>
      </w:r>
      <w:r>
        <w:t>затруднения,</w:t>
      </w:r>
      <w:r>
        <w:rPr>
          <w:spacing w:val="-12"/>
        </w:rPr>
        <w:t xml:space="preserve"> </w:t>
      </w:r>
      <w:r>
        <w:t>дефициты,</w:t>
      </w:r>
      <w:r>
        <w:rPr>
          <w:spacing w:val="-11"/>
        </w:rPr>
        <w:t xml:space="preserve"> </w:t>
      </w:r>
      <w:r>
        <w:t>ошибки и другие.</w:t>
      </w:r>
    </w:p>
    <w:p w14:paraId="19947244" w14:textId="77777777" w:rsidR="004C4874" w:rsidRDefault="00F01225">
      <w:pPr>
        <w:pStyle w:val="a4"/>
        <w:numPr>
          <w:ilvl w:val="3"/>
          <w:numId w:val="14"/>
        </w:numPr>
        <w:tabs>
          <w:tab w:val="left" w:pos="1748"/>
        </w:tabs>
        <w:ind w:left="1748" w:hanging="899"/>
        <w:jc w:val="both"/>
        <w:rPr>
          <w:sz w:val="24"/>
        </w:rPr>
      </w:pPr>
      <w:r>
        <w:rPr>
          <w:sz w:val="24"/>
        </w:rPr>
        <w:t>Математика</w:t>
      </w:r>
      <w:r>
        <w:rPr>
          <w:spacing w:val="-3"/>
          <w:sz w:val="24"/>
        </w:rPr>
        <w:t xml:space="preserve"> </w:t>
      </w:r>
      <w:r>
        <w:rPr>
          <w:sz w:val="24"/>
        </w:rPr>
        <w:t>и</w:t>
      </w:r>
      <w:r>
        <w:rPr>
          <w:spacing w:val="-1"/>
          <w:sz w:val="24"/>
        </w:rPr>
        <w:t xml:space="preserve"> </w:t>
      </w:r>
      <w:r>
        <w:rPr>
          <w:spacing w:val="-2"/>
          <w:sz w:val="24"/>
        </w:rPr>
        <w:t>информатика.</w:t>
      </w:r>
    </w:p>
    <w:p w14:paraId="6EF05C30" w14:textId="77777777" w:rsidR="004C4874" w:rsidRDefault="00F01225">
      <w:pPr>
        <w:pStyle w:val="a4"/>
        <w:numPr>
          <w:ilvl w:val="4"/>
          <w:numId w:val="14"/>
        </w:numPr>
        <w:tabs>
          <w:tab w:val="left" w:pos="1928"/>
        </w:tabs>
        <w:ind w:right="279" w:firstLine="0"/>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логических действий.</w:t>
      </w:r>
    </w:p>
    <w:p w14:paraId="160D9434" w14:textId="77777777" w:rsidR="004C4874" w:rsidRDefault="00F01225">
      <w:pPr>
        <w:pStyle w:val="a3"/>
        <w:ind w:right="1721"/>
        <w:jc w:val="left"/>
      </w:pPr>
      <w:r>
        <w:t>Выявлять</w:t>
      </w:r>
      <w:r>
        <w:rPr>
          <w:spacing w:val="-8"/>
        </w:rPr>
        <w:t xml:space="preserve"> </w:t>
      </w:r>
      <w:r>
        <w:t>качества,</w:t>
      </w:r>
      <w:r>
        <w:rPr>
          <w:spacing w:val="-8"/>
        </w:rPr>
        <w:t xml:space="preserve"> </w:t>
      </w:r>
      <w:r>
        <w:t>свойства,</w:t>
      </w:r>
      <w:r>
        <w:rPr>
          <w:spacing w:val="-8"/>
        </w:rPr>
        <w:t xml:space="preserve"> </w:t>
      </w:r>
      <w:r>
        <w:t>характеристики</w:t>
      </w:r>
      <w:r>
        <w:rPr>
          <w:spacing w:val="-9"/>
        </w:rPr>
        <w:t xml:space="preserve"> </w:t>
      </w:r>
      <w:r>
        <w:t>математических</w:t>
      </w:r>
      <w:r>
        <w:rPr>
          <w:spacing w:val="-7"/>
        </w:rPr>
        <w:t xml:space="preserve"> </w:t>
      </w:r>
      <w:r>
        <w:t>объектов. Различать свойства и признаки объектов.</w:t>
      </w:r>
    </w:p>
    <w:p w14:paraId="21FB3E9F" w14:textId="77777777" w:rsidR="004C4874" w:rsidRDefault="00F01225">
      <w:pPr>
        <w:pStyle w:val="a3"/>
        <w:spacing w:before="1"/>
        <w:jc w:val="left"/>
      </w:pPr>
      <w:r>
        <w:t>Сравнивать,</w:t>
      </w:r>
      <w:r>
        <w:rPr>
          <w:spacing w:val="40"/>
        </w:rPr>
        <w:t xml:space="preserve"> </w:t>
      </w:r>
      <w:r>
        <w:t>упорядочивать,</w:t>
      </w:r>
      <w:r>
        <w:rPr>
          <w:spacing w:val="40"/>
        </w:rPr>
        <w:t xml:space="preserve"> </w:t>
      </w:r>
      <w:r>
        <w:t>классифицировать</w:t>
      </w:r>
      <w:r>
        <w:rPr>
          <w:spacing w:val="40"/>
        </w:rPr>
        <w:t xml:space="preserve"> </w:t>
      </w:r>
      <w:r>
        <w:t>числа,</w:t>
      </w:r>
      <w:r>
        <w:rPr>
          <w:spacing w:val="40"/>
        </w:rPr>
        <w:t xml:space="preserve"> </w:t>
      </w:r>
      <w:r>
        <w:t>величины,</w:t>
      </w:r>
      <w:r>
        <w:rPr>
          <w:spacing w:val="40"/>
        </w:rPr>
        <w:t xml:space="preserve"> </w:t>
      </w:r>
      <w:r>
        <w:t>выражения,</w:t>
      </w:r>
      <w:r>
        <w:rPr>
          <w:spacing w:val="40"/>
        </w:rPr>
        <w:t xml:space="preserve"> </w:t>
      </w:r>
      <w:r>
        <w:t>формулы, графики, геометрические фигуры и другие.</w:t>
      </w:r>
    </w:p>
    <w:p w14:paraId="3E9E2849" w14:textId="77777777" w:rsidR="004C4874" w:rsidRDefault="00F01225">
      <w:pPr>
        <w:pStyle w:val="a3"/>
        <w:jc w:val="left"/>
      </w:pPr>
      <w:r>
        <w:t>Устанавливать</w:t>
      </w:r>
      <w:r>
        <w:rPr>
          <w:spacing w:val="30"/>
        </w:rPr>
        <w:t xml:space="preserve"> </w:t>
      </w:r>
      <w:r>
        <w:t>связи и отношения, проводить аналогии, распознавать</w:t>
      </w:r>
      <w:r>
        <w:rPr>
          <w:spacing w:val="30"/>
        </w:rPr>
        <w:t xml:space="preserve"> </w:t>
      </w:r>
      <w:r>
        <w:t xml:space="preserve">зависимости между </w:t>
      </w:r>
      <w:r>
        <w:rPr>
          <w:spacing w:val="-2"/>
        </w:rPr>
        <w:t>объектами.</w:t>
      </w:r>
    </w:p>
    <w:p w14:paraId="547C6025" w14:textId="77777777" w:rsidR="004C4874" w:rsidRDefault="00F01225">
      <w:pPr>
        <w:pStyle w:val="a3"/>
        <w:jc w:val="left"/>
      </w:pPr>
      <w:r>
        <w:t>Анализировать</w:t>
      </w:r>
      <w:r>
        <w:rPr>
          <w:spacing w:val="-5"/>
        </w:rPr>
        <w:t xml:space="preserve"> </w:t>
      </w:r>
      <w:r>
        <w:t>изменения</w:t>
      </w:r>
      <w:r>
        <w:rPr>
          <w:spacing w:val="-5"/>
        </w:rPr>
        <w:t xml:space="preserve"> </w:t>
      </w:r>
      <w:r>
        <w:t>и</w:t>
      </w:r>
      <w:r>
        <w:rPr>
          <w:spacing w:val="-5"/>
        </w:rPr>
        <w:t xml:space="preserve"> </w:t>
      </w:r>
      <w:r>
        <w:t>находить</w:t>
      </w:r>
      <w:r>
        <w:rPr>
          <w:spacing w:val="-4"/>
        </w:rPr>
        <w:t xml:space="preserve"> </w:t>
      </w:r>
      <w:r>
        <w:rPr>
          <w:spacing w:val="-2"/>
        </w:rPr>
        <w:t>закономерности.</w:t>
      </w:r>
    </w:p>
    <w:p w14:paraId="42814D4C" w14:textId="77777777" w:rsidR="004C4874" w:rsidRDefault="00F01225">
      <w:pPr>
        <w:pStyle w:val="a3"/>
        <w:jc w:val="left"/>
      </w:pPr>
      <w:r>
        <w:t>Формулировать</w:t>
      </w:r>
      <w:r>
        <w:rPr>
          <w:spacing w:val="-15"/>
        </w:rPr>
        <w:t xml:space="preserve"> </w:t>
      </w:r>
      <w:r>
        <w:t>и</w:t>
      </w:r>
      <w:r>
        <w:rPr>
          <w:spacing w:val="-15"/>
        </w:rPr>
        <w:t xml:space="preserve"> </w:t>
      </w:r>
      <w:r>
        <w:t>использовать</w:t>
      </w:r>
      <w:r>
        <w:rPr>
          <w:spacing w:val="-15"/>
        </w:rPr>
        <w:t xml:space="preserve"> </w:t>
      </w:r>
      <w:r>
        <w:t>определения</w:t>
      </w:r>
      <w:r>
        <w:rPr>
          <w:spacing w:val="-15"/>
        </w:rPr>
        <w:t xml:space="preserve"> </w:t>
      </w:r>
      <w:r>
        <w:t>понятий,</w:t>
      </w:r>
      <w:r>
        <w:rPr>
          <w:spacing w:val="-14"/>
        </w:rPr>
        <w:t xml:space="preserve"> </w:t>
      </w:r>
      <w:r>
        <w:t>теоремы;</w:t>
      </w:r>
      <w:r>
        <w:rPr>
          <w:spacing w:val="-15"/>
        </w:rPr>
        <w:t xml:space="preserve"> </w:t>
      </w:r>
      <w:r>
        <w:t>выводить</w:t>
      </w:r>
      <w:r>
        <w:rPr>
          <w:spacing w:val="-14"/>
        </w:rPr>
        <w:t xml:space="preserve"> </w:t>
      </w:r>
      <w:r>
        <w:t>следствия,</w:t>
      </w:r>
      <w:r>
        <w:rPr>
          <w:spacing w:val="-15"/>
        </w:rPr>
        <w:t xml:space="preserve"> </w:t>
      </w:r>
      <w:r>
        <w:t>строить отрицания, формулировать обратные теоремы.</w:t>
      </w:r>
    </w:p>
    <w:p w14:paraId="757F3EFD" w14:textId="77777777" w:rsidR="004C4874" w:rsidRDefault="00F01225">
      <w:pPr>
        <w:pStyle w:val="a3"/>
        <w:jc w:val="left"/>
      </w:pPr>
      <w:r>
        <w:t>Использовать</w:t>
      </w:r>
      <w:r>
        <w:rPr>
          <w:spacing w:val="-7"/>
        </w:rPr>
        <w:t xml:space="preserve"> </w:t>
      </w:r>
      <w:r>
        <w:t>логические</w:t>
      </w:r>
      <w:r>
        <w:rPr>
          <w:spacing w:val="-6"/>
        </w:rPr>
        <w:t xml:space="preserve"> </w:t>
      </w:r>
      <w:r>
        <w:t>связки</w:t>
      </w:r>
      <w:r>
        <w:rPr>
          <w:spacing w:val="-3"/>
        </w:rPr>
        <w:t xml:space="preserve"> </w:t>
      </w:r>
      <w:r>
        <w:t>«и», «или»,</w:t>
      </w:r>
      <w:r>
        <w:rPr>
          <w:spacing w:val="1"/>
        </w:rPr>
        <w:t xml:space="preserve"> </w:t>
      </w:r>
      <w:r>
        <w:t>«если</w:t>
      </w:r>
      <w:r>
        <w:rPr>
          <w:spacing w:val="-5"/>
        </w:rPr>
        <w:t xml:space="preserve"> </w:t>
      </w:r>
      <w:r>
        <w:t>...,</w:t>
      </w:r>
      <w:r>
        <w:rPr>
          <w:spacing w:val="-5"/>
        </w:rPr>
        <w:t xml:space="preserve"> </w:t>
      </w:r>
      <w:r>
        <w:t>то</w:t>
      </w:r>
      <w:r>
        <w:rPr>
          <w:spacing w:val="-5"/>
        </w:rPr>
        <w:t xml:space="preserve"> </w:t>
      </w:r>
      <w:r>
        <w:rPr>
          <w:spacing w:val="-2"/>
        </w:rPr>
        <w:t>...».</w:t>
      </w:r>
    </w:p>
    <w:p w14:paraId="2DA05CB5" w14:textId="77777777" w:rsidR="004C4874" w:rsidRDefault="00F01225">
      <w:pPr>
        <w:pStyle w:val="a3"/>
        <w:jc w:val="left"/>
      </w:pPr>
      <w:r>
        <w:t>Обобщать и конкретизировать; строить заключения от общего к частному и от частного к</w:t>
      </w:r>
      <w:r>
        <w:rPr>
          <w:spacing w:val="40"/>
        </w:rPr>
        <w:t xml:space="preserve"> </w:t>
      </w:r>
      <w:r>
        <w:rPr>
          <w:spacing w:val="-2"/>
        </w:rPr>
        <w:t>общему.</w:t>
      </w:r>
    </w:p>
    <w:p w14:paraId="7C115BB3" w14:textId="77777777" w:rsidR="004C4874" w:rsidRDefault="00F01225">
      <w:pPr>
        <w:pStyle w:val="a3"/>
        <w:jc w:val="left"/>
      </w:pPr>
      <w:r>
        <w:t>Использовать кванторы «все», «всякий», «любой», «некоторый», «существует»; приводить пример и контрпример.</w:t>
      </w:r>
    </w:p>
    <w:p w14:paraId="40F7DAF6" w14:textId="77777777" w:rsidR="004C4874" w:rsidRDefault="00F01225">
      <w:pPr>
        <w:pStyle w:val="a3"/>
        <w:jc w:val="left"/>
      </w:pPr>
      <w:r>
        <w:t>Различать,</w:t>
      </w:r>
      <w:r>
        <w:rPr>
          <w:spacing w:val="-4"/>
        </w:rPr>
        <w:t xml:space="preserve"> </w:t>
      </w:r>
      <w:r>
        <w:t>распознавать</w:t>
      </w:r>
      <w:r>
        <w:rPr>
          <w:spacing w:val="-3"/>
        </w:rPr>
        <w:t xml:space="preserve"> </w:t>
      </w:r>
      <w:r>
        <w:t>верные</w:t>
      </w:r>
      <w:r>
        <w:rPr>
          <w:spacing w:val="-5"/>
        </w:rPr>
        <w:t xml:space="preserve"> </w:t>
      </w:r>
      <w:r>
        <w:t>и</w:t>
      </w:r>
      <w:r>
        <w:rPr>
          <w:spacing w:val="-4"/>
        </w:rPr>
        <w:t xml:space="preserve"> </w:t>
      </w:r>
      <w:r>
        <w:t>неверные</w:t>
      </w:r>
      <w:r>
        <w:rPr>
          <w:spacing w:val="-3"/>
        </w:rPr>
        <w:t xml:space="preserve"> </w:t>
      </w:r>
      <w:r>
        <w:rPr>
          <w:spacing w:val="-2"/>
        </w:rPr>
        <w:t>утверждения.</w:t>
      </w:r>
    </w:p>
    <w:p w14:paraId="7F97EFCC" w14:textId="77777777" w:rsidR="004C4874" w:rsidRDefault="00F01225">
      <w:pPr>
        <w:pStyle w:val="a3"/>
        <w:jc w:val="left"/>
      </w:pPr>
      <w:r>
        <w:t>Выражать</w:t>
      </w:r>
      <w:r>
        <w:rPr>
          <w:spacing w:val="-6"/>
        </w:rPr>
        <w:t xml:space="preserve"> </w:t>
      </w:r>
      <w:r>
        <w:t>отношения,</w:t>
      </w:r>
      <w:r>
        <w:rPr>
          <w:spacing w:val="-7"/>
        </w:rPr>
        <w:t xml:space="preserve"> </w:t>
      </w:r>
      <w:r>
        <w:t>зависимости,</w:t>
      </w:r>
      <w:r>
        <w:rPr>
          <w:spacing w:val="-4"/>
        </w:rPr>
        <w:t xml:space="preserve"> </w:t>
      </w:r>
      <w:r>
        <w:t>правила,</w:t>
      </w:r>
      <w:r>
        <w:rPr>
          <w:spacing w:val="-4"/>
        </w:rPr>
        <w:t xml:space="preserve"> </w:t>
      </w:r>
      <w:r>
        <w:t>закономерности</w:t>
      </w:r>
      <w:r>
        <w:rPr>
          <w:spacing w:val="-3"/>
        </w:rPr>
        <w:t xml:space="preserve"> </w:t>
      </w:r>
      <w:r>
        <w:t>с</w:t>
      </w:r>
      <w:r>
        <w:rPr>
          <w:spacing w:val="-5"/>
        </w:rPr>
        <w:t xml:space="preserve"> </w:t>
      </w:r>
      <w:r>
        <w:t>помощью</w:t>
      </w:r>
      <w:r>
        <w:rPr>
          <w:spacing w:val="-4"/>
        </w:rPr>
        <w:t xml:space="preserve"> </w:t>
      </w:r>
      <w:r>
        <w:rPr>
          <w:spacing w:val="-2"/>
        </w:rPr>
        <w:t>формул.</w:t>
      </w:r>
    </w:p>
    <w:p w14:paraId="02D75C8D" w14:textId="77777777" w:rsidR="004C4874" w:rsidRDefault="00F01225">
      <w:pPr>
        <w:pStyle w:val="a3"/>
        <w:jc w:val="left"/>
      </w:pPr>
      <w:r>
        <w:t>Моделировать</w:t>
      </w:r>
      <w:r>
        <w:rPr>
          <w:spacing w:val="40"/>
        </w:rPr>
        <w:t xml:space="preserve"> </w:t>
      </w:r>
      <w:r>
        <w:t>отношения</w:t>
      </w:r>
      <w:r>
        <w:rPr>
          <w:spacing w:val="40"/>
        </w:rPr>
        <w:t xml:space="preserve"> </w:t>
      </w:r>
      <w:r>
        <w:t>между</w:t>
      </w:r>
      <w:r>
        <w:rPr>
          <w:spacing w:val="40"/>
        </w:rPr>
        <w:t xml:space="preserve"> </w:t>
      </w:r>
      <w:r>
        <w:t>объектами,</w:t>
      </w:r>
      <w:r>
        <w:rPr>
          <w:spacing w:val="80"/>
        </w:rPr>
        <w:t xml:space="preserve"> </w:t>
      </w:r>
      <w:r>
        <w:t>использовать</w:t>
      </w:r>
      <w:r>
        <w:rPr>
          <w:spacing w:val="40"/>
        </w:rPr>
        <w:t xml:space="preserve"> </w:t>
      </w:r>
      <w:r>
        <w:t>символьные</w:t>
      </w:r>
      <w:r>
        <w:rPr>
          <w:spacing w:val="40"/>
        </w:rPr>
        <w:t xml:space="preserve"> </w:t>
      </w:r>
      <w:r>
        <w:t>и</w:t>
      </w:r>
      <w:r>
        <w:rPr>
          <w:spacing w:val="40"/>
        </w:rPr>
        <w:t xml:space="preserve"> </w:t>
      </w:r>
      <w:r>
        <w:t>графические</w:t>
      </w:r>
      <w:r>
        <w:rPr>
          <w:spacing w:val="80"/>
        </w:rPr>
        <w:t xml:space="preserve"> </w:t>
      </w:r>
      <w:r>
        <w:rPr>
          <w:spacing w:val="-2"/>
        </w:rPr>
        <w:t>модели.</w:t>
      </w:r>
    </w:p>
    <w:p w14:paraId="1B062F05" w14:textId="77777777" w:rsidR="004C4874" w:rsidRDefault="00F01225">
      <w:pPr>
        <w:pStyle w:val="a3"/>
        <w:jc w:val="left"/>
      </w:pPr>
      <w:r>
        <w:t>Воспроизводить</w:t>
      </w:r>
      <w:r>
        <w:rPr>
          <w:spacing w:val="-7"/>
        </w:rPr>
        <w:t xml:space="preserve"> </w:t>
      </w:r>
      <w:r>
        <w:t>и</w:t>
      </w:r>
      <w:r>
        <w:rPr>
          <w:spacing w:val="-4"/>
        </w:rPr>
        <w:t xml:space="preserve"> </w:t>
      </w:r>
      <w:r>
        <w:t>строить</w:t>
      </w:r>
      <w:r>
        <w:rPr>
          <w:spacing w:val="-3"/>
        </w:rPr>
        <w:t xml:space="preserve"> </w:t>
      </w:r>
      <w:r>
        <w:t>логические</w:t>
      </w:r>
      <w:r>
        <w:rPr>
          <w:spacing w:val="-5"/>
        </w:rPr>
        <w:t xml:space="preserve"> </w:t>
      </w:r>
      <w:r>
        <w:t>цепочки</w:t>
      </w:r>
      <w:r>
        <w:rPr>
          <w:spacing w:val="-1"/>
        </w:rPr>
        <w:t xml:space="preserve"> </w:t>
      </w:r>
      <w:r>
        <w:t>утверждений,</w:t>
      </w:r>
      <w:r>
        <w:rPr>
          <w:spacing w:val="-4"/>
        </w:rPr>
        <w:t xml:space="preserve"> </w:t>
      </w:r>
      <w:r>
        <w:t>прямые</w:t>
      </w:r>
      <w:r>
        <w:rPr>
          <w:spacing w:val="1"/>
        </w:rPr>
        <w:t xml:space="preserve"> </w:t>
      </w:r>
      <w:r>
        <w:t>и</w:t>
      </w:r>
      <w:r>
        <w:rPr>
          <w:spacing w:val="-4"/>
        </w:rPr>
        <w:t xml:space="preserve"> </w:t>
      </w:r>
      <w:r>
        <w:t>от</w:t>
      </w:r>
      <w:r>
        <w:rPr>
          <w:spacing w:val="-3"/>
        </w:rPr>
        <w:t xml:space="preserve"> </w:t>
      </w:r>
      <w:r>
        <w:rPr>
          <w:spacing w:val="-2"/>
        </w:rPr>
        <w:t>противного.</w:t>
      </w:r>
    </w:p>
    <w:p w14:paraId="57468339" w14:textId="77777777" w:rsidR="004C4874" w:rsidRDefault="004C4874">
      <w:pPr>
        <w:pStyle w:val="a3"/>
        <w:jc w:val="left"/>
        <w:sectPr w:rsidR="004C4874">
          <w:pgSz w:w="11910" w:h="16850"/>
          <w:pgMar w:top="1020" w:right="283" w:bottom="280" w:left="992" w:header="569" w:footer="0" w:gutter="0"/>
          <w:cols w:space="720"/>
        </w:sectPr>
      </w:pPr>
    </w:p>
    <w:p w14:paraId="4724F939" w14:textId="77777777" w:rsidR="004C4874" w:rsidRDefault="00F01225">
      <w:pPr>
        <w:pStyle w:val="a3"/>
        <w:spacing w:before="88"/>
      </w:pPr>
      <w:r>
        <w:t>Устанавливать</w:t>
      </w:r>
      <w:r>
        <w:rPr>
          <w:spacing w:val="-4"/>
        </w:rPr>
        <w:t xml:space="preserve"> </w:t>
      </w:r>
      <w:r>
        <w:t>противоречия</w:t>
      </w:r>
      <w:r>
        <w:rPr>
          <w:spacing w:val="-5"/>
        </w:rPr>
        <w:t xml:space="preserve"> </w:t>
      </w:r>
      <w:r>
        <w:t>в</w:t>
      </w:r>
      <w:r>
        <w:rPr>
          <w:spacing w:val="-5"/>
        </w:rPr>
        <w:t xml:space="preserve"> </w:t>
      </w:r>
      <w:r>
        <w:rPr>
          <w:spacing w:val="-2"/>
        </w:rPr>
        <w:t>рассуждениях.</w:t>
      </w:r>
    </w:p>
    <w:p w14:paraId="7079DF8A" w14:textId="77777777" w:rsidR="004C4874" w:rsidRDefault="00F01225">
      <w:pPr>
        <w:pStyle w:val="a3"/>
        <w:ind w:right="290"/>
      </w:pPr>
      <w:r>
        <w:t>Создавать, применять и преобразовывать знаки и символы, модели и схемы для решения учебных и познавательных задач.</w:t>
      </w:r>
    </w:p>
    <w:p w14:paraId="0E819730" w14:textId="77777777" w:rsidR="004C4874" w:rsidRDefault="00F01225">
      <w:pPr>
        <w:pStyle w:val="a3"/>
        <w:ind w:right="287"/>
      </w:pPr>
      <w:r>
        <w:t>Применять</w:t>
      </w:r>
      <w:r>
        <w:rPr>
          <w:spacing w:val="-15"/>
        </w:rPr>
        <w:t xml:space="preserve"> </w:t>
      </w:r>
      <w:r>
        <w:t>различные</w:t>
      </w:r>
      <w:r>
        <w:rPr>
          <w:spacing w:val="-15"/>
        </w:rPr>
        <w:t xml:space="preserve"> </w:t>
      </w:r>
      <w:r>
        <w:t>методы,</w:t>
      </w:r>
      <w:r>
        <w:rPr>
          <w:spacing w:val="-14"/>
        </w:rPr>
        <w:t xml:space="preserve"> </w:t>
      </w:r>
      <w:r>
        <w:t>инструменты</w:t>
      </w:r>
      <w:r>
        <w:rPr>
          <w:spacing w:val="-14"/>
        </w:rPr>
        <w:t xml:space="preserve"> </w:t>
      </w:r>
      <w:r>
        <w:t>и</w:t>
      </w:r>
      <w:r>
        <w:rPr>
          <w:spacing w:val="-13"/>
        </w:rPr>
        <w:t xml:space="preserve"> </w:t>
      </w:r>
      <w:r>
        <w:t>запросы</w:t>
      </w:r>
      <w:r>
        <w:rPr>
          <w:spacing w:val="-15"/>
        </w:rPr>
        <w:t xml:space="preserve"> </w:t>
      </w:r>
      <w:r>
        <w:t>при</w:t>
      </w:r>
      <w:r>
        <w:rPr>
          <w:spacing w:val="-13"/>
        </w:rPr>
        <w:t xml:space="preserve"> </w:t>
      </w:r>
      <w:r>
        <w:t>поиске</w:t>
      </w:r>
      <w:r>
        <w:rPr>
          <w:spacing w:val="-15"/>
        </w:rPr>
        <w:t xml:space="preserve"> </w:t>
      </w:r>
      <w:r>
        <w:t>и</w:t>
      </w:r>
      <w:r>
        <w:rPr>
          <w:spacing w:val="-15"/>
        </w:rPr>
        <w:t xml:space="preserve"> </w:t>
      </w:r>
      <w:r>
        <w:t>отборе</w:t>
      </w:r>
      <w:r>
        <w:rPr>
          <w:spacing w:val="-15"/>
        </w:rPr>
        <w:t xml:space="preserve"> </w:t>
      </w:r>
      <w:r>
        <w:t>информации</w:t>
      </w:r>
      <w:r>
        <w:rPr>
          <w:spacing w:val="-15"/>
        </w:rPr>
        <w:t xml:space="preserve"> </w:t>
      </w:r>
      <w:r>
        <w:t>или данных из источников с учетом предложенной учебной задачи и заданных критериев.</w:t>
      </w:r>
    </w:p>
    <w:p w14:paraId="1C91CF33" w14:textId="77777777" w:rsidR="004C4874" w:rsidRDefault="00F01225">
      <w:pPr>
        <w:pStyle w:val="a4"/>
        <w:numPr>
          <w:ilvl w:val="4"/>
          <w:numId w:val="14"/>
        </w:numPr>
        <w:tabs>
          <w:tab w:val="left" w:pos="1928"/>
        </w:tabs>
        <w:ind w:right="279" w:firstLine="0"/>
        <w:jc w:val="both"/>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исследовательских действий.</w:t>
      </w:r>
    </w:p>
    <w:p w14:paraId="20C6AB4D" w14:textId="77777777" w:rsidR="004C4874" w:rsidRDefault="00F01225">
      <w:pPr>
        <w:pStyle w:val="a3"/>
        <w:ind w:right="284"/>
      </w:pPr>
      <w: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14:paraId="00A65F4D" w14:textId="77777777" w:rsidR="004C4874" w:rsidRDefault="00F01225">
      <w:pPr>
        <w:pStyle w:val="a3"/>
        <w:ind w:right="287"/>
      </w:pPr>
      <w:r>
        <w:t xml:space="preserve">Доказывать, обосновывать, аргументировать свои суждения, выводы, закономерности и </w:t>
      </w:r>
      <w:r>
        <w:rPr>
          <w:spacing w:val="-2"/>
        </w:rPr>
        <w:t>результаты.</w:t>
      </w:r>
    </w:p>
    <w:p w14:paraId="09A2B48A" w14:textId="77777777" w:rsidR="004C4874" w:rsidRDefault="00F01225">
      <w:pPr>
        <w:pStyle w:val="a3"/>
        <w:spacing w:before="1"/>
        <w:ind w:right="289"/>
      </w:pPr>
      <w:r>
        <w:t>Дописывать выводы, результаты опытов, экспериментов, исследований, используя математический язык и символику.</w:t>
      </w:r>
    </w:p>
    <w:p w14:paraId="41F4C203" w14:textId="77777777" w:rsidR="004C4874" w:rsidRDefault="00F01225">
      <w:pPr>
        <w:pStyle w:val="a3"/>
        <w:ind w:right="288"/>
      </w:pPr>
      <w:r>
        <w:t>Оценивать надежность информации по критериям, предложенным учителем или сформулированным самостоятельно.</w:t>
      </w:r>
    </w:p>
    <w:p w14:paraId="65C3D50D" w14:textId="77777777" w:rsidR="004C4874" w:rsidRDefault="00F01225">
      <w:pPr>
        <w:pStyle w:val="a4"/>
        <w:numPr>
          <w:ilvl w:val="4"/>
          <w:numId w:val="14"/>
        </w:numPr>
        <w:tabs>
          <w:tab w:val="left" w:pos="1928"/>
        </w:tabs>
        <w:ind w:right="277" w:firstLine="0"/>
        <w:jc w:val="both"/>
        <w:rPr>
          <w:sz w:val="24"/>
        </w:rPr>
      </w:pPr>
      <w:r>
        <w:rPr>
          <w:sz w:val="24"/>
        </w:rPr>
        <w:t>Формирование</w:t>
      </w:r>
      <w:r>
        <w:rPr>
          <w:spacing w:val="-3"/>
          <w:sz w:val="24"/>
        </w:rPr>
        <w:t xml:space="preserve"> </w:t>
      </w:r>
      <w:r>
        <w:rPr>
          <w:sz w:val="24"/>
        </w:rPr>
        <w:t>универсальных учебных</w:t>
      </w:r>
      <w:r>
        <w:rPr>
          <w:spacing w:val="-5"/>
          <w:sz w:val="24"/>
        </w:rPr>
        <w:t xml:space="preserve"> </w:t>
      </w:r>
      <w:r>
        <w:rPr>
          <w:sz w:val="24"/>
        </w:rPr>
        <w:t>познавательных</w:t>
      </w:r>
      <w:r>
        <w:rPr>
          <w:spacing w:val="-2"/>
          <w:sz w:val="24"/>
        </w:rPr>
        <w:t xml:space="preserve"> </w:t>
      </w:r>
      <w:r>
        <w:rPr>
          <w:sz w:val="24"/>
        </w:rPr>
        <w:t>действий в</w:t>
      </w:r>
      <w:r>
        <w:rPr>
          <w:spacing w:val="-5"/>
          <w:sz w:val="24"/>
        </w:rPr>
        <w:t xml:space="preserve"> </w:t>
      </w:r>
      <w:r>
        <w:rPr>
          <w:sz w:val="24"/>
        </w:rPr>
        <w:t>части</w:t>
      </w:r>
      <w:r>
        <w:rPr>
          <w:spacing w:val="-3"/>
          <w:sz w:val="24"/>
        </w:rPr>
        <w:t xml:space="preserve"> </w:t>
      </w:r>
      <w:r>
        <w:rPr>
          <w:sz w:val="24"/>
        </w:rPr>
        <w:t>работы с информацией.</w:t>
      </w:r>
    </w:p>
    <w:p w14:paraId="24D141B8" w14:textId="77777777" w:rsidR="004C4874" w:rsidRDefault="00F01225">
      <w:pPr>
        <w:pStyle w:val="a3"/>
        <w:ind w:right="279"/>
      </w:pPr>
      <w:r>
        <w:t>Использовать таблицы и схемы для структурированного представления информации, графические способы представления данных.</w:t>
      </w:r>
    </w:p>
    <w:p w14:paraId="0AD2FC33" w14:textId="77777777" w:rsidR="004C4874" w:rsidRDefault="00F01225">
      <w:pPr>
        <w:pStyle w:val="a3"/>
      </w:pPr>
      <w:r>
        <w:t>Переводить</w:t>
      </w:r>
      <w:r>
        <w:rPr>
          <w:spacing w:val="-5"/>
        </w:rPr>
        <w:t xml:space="preserve"> </w:t>
      </w:r>
      <w:r>
        <w:t>вербальную</w:t>
      </w:r>
      <w:r>
        <w:rPr>
          <w:spacing w:val="-3"/>
        </w:rPr>
        <w:t xml:space="preserve"> </w:t>
      </w:r>
      <w:r>
        <w:t>информацию</w:t>
      </w:r>
      <w:r>
        <w:rPr>
          <w:spacing w:val="-3"/>
        </w:rPr>
        <w:t xml:space="preserve"> </w:t>
      </w:r>
      <w:r>
        <w:t>в</w:t>
      </w:r>
      <w:r>
        <w:rPr>
          <w:spacing w:val="-4"/>
        </w:rPr>
        <w:t xml:space="preserve"> </w:t>
      </w:r>
      <w:r>
        <w:t>графическую</w:t>
      </w:r>
      <w:r>
        <w:rPr>
          <w:spacing w:val="-3"/>
        </w:rPr>
        <w:t xml:space="preserve"> </w:t>
      </w:r>
      <w:r>
        <w:t>форму</w:t>
      </w:r>
      <w:r>
        <w:rPr>
          <w:spacing w:val="-7"/>
        </w:rPr>
        <w:t xml:space="preserve"> </w:t>
      </w:r>
      <w:r>
        <w:t>и</w:t>
      </w:r>
      <w:r>
        <w:rPr>
          <w:spacing w:val="-3"/>
        </w:rPr>
        <w:t xml:space="preserve"> </w:t>
      </w:r>
      <w:r>
        <w:rPr>
          <w:spacing w:val="-2"/>
        </w:rPr>
        <w:t>наоборот.</w:t>
      </w:r>
    </w:p>
    <w:p w14:paraId="5B21E786" w14:textId="77777777" w:rsidR="004C4874" w:rsidRDefault="00F01225">
      <w:pPr>
        <w:pStyle w:val="a3"/>
        <w:ind w:right="286"/>
      </w:pPr>
      <w:r>
        <w:t>Выявлять</w:t>
      </w:r>
      <w:r>
        <w:rPr>
          <w:spacing w:val="-12"/>
        </w:rPr>
        <w:t xml:space="preserve"> </w:t>
      </w:r>
      <w:r>
        <w:t>недостаточность</w:t>
      </w:r>
      <w:r>
        <w:rPr>
          <w:spacing w:val="-11"/>
        </w:rPr>
        <w:t xml:space="preserve"> </w:t>
      </w:r>
      <w:r>
        <w:t>и</w:t>
      </w:r>
      <w:r>
        <w:rPr>
          <w:spacing w:val="-12"/>
        </w:rPr>
        <w:t xml:space="preserve"> </w:t>
      </w:r>
      <w:r>
        <w:t>избыточность</w:t>
      </w:r>
      <w:r>
        <w:rPr>
          <w:spacing w:val="-11"/>
        </w:rPr>
        <w:t xml:space="preserve"> </w:t>
      </w:r>
      <w:r>
        <w:t>информации,</w:t>
      </w:r>
      <w:r>
        <w:rPr>
          <w:spacing w:val="-13"/>
        </w:rPr>
        <w:t xml:space="preserve"> </w:t>
      </w:r>
      <w:r>
        <w:t>данных,</w:t>
      </w:r>
      <w:r>
        <w:rPr>
          <w:spacing w:val="-13"/>
        </w:rPr>
        <w:t xml:space="preserve"> </w:t>
      </w:r>
      <w:r>
        <w:t>необходимых</w:t>
      </w:r>
      <w:r>
        <w:rPr>
          <w:spacing w:val="-11"/>
        </w:rPr>
        <w:t xml:space="preserve"> </w:t>
      </w:r>
      <w:r>
        <w:t>для</w:t>
      </w:r>
      <w:r>
        <w:rPr>
          <w:spacing w:val="-12"/>
        </w:rPr>
        <w:t xml:space="preserve"> </w:t>
      </w:r>
      <w:r>
        <w:t>решения учебной или практической задачи.</w:t>
      </w:r>
    </w:p>
    <w:p w14:paraId="3EBBE5F5" w14:textId="77777777" w:rsidR="004C4874" w:rsidRDefault="00F01225">
      <w:pPr>
        <w:pStyle w:val="a3"/>
        <w:ind w:right="284"/>
      </w:pPr>
      <w:r>
        <w:t>Распознавать неверную информацию, данные, утверждения; устанавливать противоречия в фактах, данных.</w:t>
      </w:r>
    </w:p>
    <w:p w14:paraId="4971BF85" w14:textId="77777777" w:rsidR="004C4874" w:rsidRDefault="00F01225">
      <w:pPr>
        <w:pStyle w:val="a3"/>
        <w:spacing w:before="1"/>
      </w:pPr>
      <w:r>
        <w:t>Находить</w:t>
      </w:r>
      <w:r>
        <w:rPr>
          <w:spacing w:val="-6"/>
        </w:rPr>
        <w:t xml:space="preserve"> </w:t>
      </w:r>
      <w:r>
        <w:t>ошибки</w:t>
      </w:r>
      <w:r>
        <w:rPr>
          <w:spacing w:val="-4"/>
        </w:rPr>
        <w:t xml:space="preserve"> </w:t>
      </w:r>
      <w:r>
        <w:t>в</w:t>
      </w:r>
      <w:r>
        <w:rPr>
          <w:spacing w:val="-5"/>
        </w:rPr>
        <w:t xml:space="preserve"> </w:t>
      </w:r>
      <w:r>
        <w:t>неверных</w:t>
      </w:r>
      <w:r>
        <w:rPr>
          <w:spacing w:val="-2"/>
        </w:rPr>
        <w:t xml:space="preserve"> </w:t>
      </w:r>
      <w:r>
        <w:t>утверждениях</w:t>
      </w:r>
      <w:r>
        <w:rPr>
          <w:spacing w:val="-5"/>
        </w:rPr>
        <w:t xml:space="preserve"> </w:t>
      </w:r>
      <w:r>
        <w:t>и</w:t>
      </w:r>
      <w:r>
        <w:rPr>
          <w:spacing w:val="-5"/>
        </w:rPr>
        <w:t xml:space="preserve"> </w:t>
      </w:r>
      <w:r>
        <w:t>исправлять</w:t>
      </w:r>
      <w:r>
        <w:rPr>
          <w:spacing w:val="-3"/>
        </w:rPr>
        <w:t xml:space="preserve"> </w:t>
      </w:r>
      <w:r>
        <w:rPr>
          <w:spacing w:val="-5"/>
        </w:rPr>
        <w:t>их.</w:t>
      </w:r>
    </w:p>
    <w:p w14:paraId="2BCD3127" w14:textId="77777777" w:rsidR="004C4874" w:rsidRDefault="00F01225">
      <w:pPr>
        <w:pStyle w:val="a3"/>
        <w:ind w:right="291"/>
      </w:pPr>
      <w:r>
        <w:t>Оценивать надежность информации по критериям, предложенным учителем или сформулированным самостоятельно.</w:t>
      </w:r>
    </w:p>
    <w:p w14:paraId="79E364DB" w14:textId="77777777" w:rsidR="004C4874" w:rsidRDefault="00F01225">
      <w:pPr>
        <w:pStyle w:val="a4"/>
        <w:numPr>
          <w:ilvl w:val="4"/>
          <w:numId w:val="14"/>
        </w:numPr>
        <w:tabs>
          <w:tab w:val="left" w:pos="1928"/>
        </w:tabs>
        <w:ind w:left="1928" w:hanging="1079"/>
        <w:jc w:val="both"/>
        <w:rPr>
          <w:sz w:val="24"/>
        </w:rPr>
      </w:pPr>
      <w:r>
        <w:rPr>
          <w:sz w:val="24"/>
        </w:rPr>
        <w:t>Формирование</w:t>
      </w:r>
      <w:r>
        <w:rPr>
          <w:spacing w:val="-9"/>
          <w:sz w:val="24"/>
        </w:rPr>
        <w:t xml:space="preserve"> </w:t>
      </w:r>
      <w:r>
        <w:rPr>
          <w:sz w:val="24"/>
        </w:rPr>
        <w:t>универсальных</w:t>
      </w:r>
      <w:r>
        <w:rPr>
          <w:spacing w:val="-5"/>
          <w:sz w:val="24"/>
        </w:rPr>
        <w:t xml:space="preserve"> </w:t>
      </w:r>
      <w:r>
        <w:rPr>
          <w:sz w:val="24"/>
        </w:rPr>
        <w:t>учебных</w:t>
      </w:r>
      <w:r>
        <w:rPr>
          <w:spacing w:val="-9"/>
          <w:sz w:val="24"/>
        </w:rPr>
        <w:t xml:space="preserve"> </w:t>
      </w:r>
      <w:r>
        <w:rPr>
          <w:sz w:val="24"/>
        </w:rPr>
        <w:t>коммуникативных</w:t>
      </w:r>
      <w:r>
        <w:rPr>
          <w:spacing w:val="-8"/>
          <w:sz w:val="24"/>
        </w:rPr>
        <w:t xml:space="preserve"> </w:t>
      </w:r>
      <w:r>
        <w:rPr>
          <w:spacing w:val="-2"/>
          <w:sz w:val="24"/>
        </w:rPr>
        <w:t>действий.</w:t>
      </w:r>
    </w:p>
    <w:p w14:paraId="23A10E89" w14:textId="77777777" w:rsidR="004C4874" w:rsidRDefault="00F01225">
      <w:pPr>
        <w:pStyle w:val="a3"/>
        <w:ind w:right="291"/>
      </w:pPr>
      <w: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14:paraId="74B763AD" w14:textId="77777777" w:rsidR="004C4874" w:rsidRDefault="00F01225">
      <w:pPr>
        <w:pStyle w:val="a3"/>
        <w:ind w:right="286"/>
      </w:pPr>
      <w: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14:paraId="3A77CFBF" w14:textId="77777777" w:rsidR="004C4874" w:rsidRDefault="00F01225">
      <w:pPr>
        <w:pStyle w:val="a3"/>
        <w:ind w:right="280"/>
      </w:pPr>
      <w:r>
        <w:t>Понимать</w:t>
      </w:r>
      <w:r>
        <w:rPr>
          <w:spacing w:val="-3"/>
        </w:rPr>
        <w:t xml:space="preserve"> </w:t>
      </w:r>
      <w:r>
        <w:t>и</w:t>
      </w:r>
      <w:r>
        <w:rPr>
          <w:spacing w:val="-6"/>
        </w:rPr>
        <w:t xml:space="preserve"> </w:t>
      </w:r>
      <w:r>
        <w:t>использовать</w:t>
      </w:r>
      <w:r>
        <w:rPr>
          <w:spacing w:val="-3"/>
        </w:rPr>
        <w:t xml:space="preserve"> </w:t>
      </w:r>
      <w:r>
        <w:t>преимущества</w:t>
      </w:r>
      <w:r>
        <w:rPr>
          <w:spacing w:val="-5"/>
        </w:rPr>
        <w:t xml:space="preserve"> </w:t>
      </w:r>
      <w:r>
        <w:t>командной</w:t>
      </w:r>
      <w:r>
        <w:rPr>
          <w:spacing w:val="-6"/>
        </w:rPr>
        <w:t xml:space="preserve"> </w:t>
      </w:r>
      <w:r>
        <w:t>и</w:t>
      </w:r>
      <w:r>
        <w:rPr>
          <w:spacing w:val="-4"/>
        </w:rPr>
        <w:t xml:space="preserve"> </w:t>
      </w:r>
      <w:r>
        <w:t>индивидуальной</w:t>
      </w:r>
      <w:r>
        <w:rPr>
          <w:spacing w:val="-6"/>
        </w:rPr>
        <w:t xml:space="preserve"> </w:t>
      </w:r>
      <w:r>
        <w:t>работы</w:t>
      </w:r>
      <w:r>
        <w:rPr>
          <w:spacing w:val="-4"/>
        </w:rPr>
        <w:t xml:space="preserve"> </w:t>
      </w:r>
      <w:r>
        <w:t>при</w:t>
      </w:r>
      <w:r>
        <w:rPr>
          <w:spacing w:val="-4"/>
        </w:rPr>
        <w:t xml:space="preserve"> </w:t>
      </w:r>
      <w:r>
        <w:t>решении конкретной проблемы, в том числе при создании информационного продукта.</w:t>
      </w:r>
    </w:p>
    <w:p w14:paraId="21699B72" w14:textId="77777777" w:rsidR="004C4874" w:rsidRDefault="00F01225">
      <w:pPr>
        <w:pStyle w:val="a3"/>
        <w:spacing w:before="1"/>
        <w:ind w:right="291"/>
      </w:pPr>
      <w:r>
        <w:t>Принимать цель совместной информационной деятельности по сбору, обработке, передаче, формализации информации.</w:t>
      </w:r>
    </w:p>
    <w:p w14:paraId="6B7D1BB5" w14:textId="77777777" w:rsidR="004C4874" w:rsidRDefault="00F01225">
      <w:pPr>
        <w:pStyle w:val="a3"/>
        <w:ind w:right="282"/>
      </w:pPr>
      <w:r>
        <w:t>Коллективно строить действия по ее достижению: распределять роли, договариваться, обсуждать процесс и результат совместной работы.</w:t>
      </w:r>
    </w:p>
    <w:p w14:paraId="399CF0E8" w14:textId="77777777" w:rsidR="004C4874" w:rsidRDefault="00F01225">
      <w:pPr>
        <w:pStyle w:val="a3"/>
        <w:ind w:right="283"/>
      </w:pPr>
      <w: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54D2BB63" w14:textId="77777777" w:rsidR="004C4874" w:rsidRDefault="00F01225">
      <w:pPr>
        <w:pStyle w:val="a3"/>
        <w:ind w:right="283"/>
      </w:pPr>
      <w: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336BAD44" w14:textId="77777777" w:rsidR="004C4874" w:rsidRDefault="00F01225">
      <w:pPr>
        <w:pStyle w:val="a4"/>
        <w:numPr>
          <w:ilvl w:val="4"/>
          <w:numId w:val="14"/>
        </w:numPr>
        <w:tabs>
          <w:tab w:val="left" w:pos="1928"/>
        </w:tabs>
        <w:ind w:right="2052" w:firstLine="0"/>
        <w:jc w:val="both"/>
        <w:rPr>
          <w:sz w:val="24"/>
        </w:rPr>
      </w:pPr>
      <w:r>
        <w:rPr>
          <w:sz w:val="24"/>
        </w:rPr>
        <w:t>Формирование</w:t>
      </w:r>
      <w:r>
        <w:rPr>
          <w:spacing w:val="-10"/>
          <w:sz w:val="24"/>
        </w:rPr>
        <w:t xml:space="preserve"> </w:t>
      </w:r>
      <w:r>
        <w:rPr>
          <w:sz w:val="24"/>
        </w:rPr>
        <w:t>универсальных</w:t>
      </w:r>
      <w:r>
        <w:rPr>
          <w:spacing w:val="-8"/>
          <w:sz w:val="24"/>
        </w:rPr>
        <w:t xml:space="preserve"> </w:t>
      </w:r>
      <w:r>
        <w:rPr>
          <w:sz w:val="24"/>
        </w:rPr>
        <w:t>учебных</w:t>
      </w:r>
      <w:r>
        <w:rPr>
          <w:spacing w:val="-10"/>
          <w:sz w:val="24"/>
        </w:rPr>
        <w:t xml:space="preserve"> </w:t>
      </w:r>
      <w:r>
        <w:rPr>
          <w:sz w:val="24"/>
        </w:rPr>
        <w:t>регулятивных</w:t>
      </w:r>
      <w:r>
        <w:rPr>
          <w:spacing w:val="-10"/>
          <w:sz w:val="24"/>
        </w:rPr>
        <w:t xml:space="preserve"> </w:t>
      </w:r>
      <w:r>
        <w:rPr>
          <w:sz w:val="24"/>
        </w:rPr>
        <w:t>действий. Удерживать цель деятельности.</w:t>
      </w:r>
    </w:p>
    <w:p w14:paraId="44E2DD8C" w14:textId="77777777" w:rsidR="004C4874" w:rsidRDefault="00F01225">
      <w:pPr>
        <w:pStyle w:val="a3"/>
        <w:ind w:right="285"/>
      </w:pPr>
      <w:r>
        <w:t>Планировать</w:t>
      </w:r>
      <w:r>
        <w:rPr>
          <w:spacing w:val="-15"/>
        </w:rPr>
        <w:t xml:space="preserve"> </w:t>
      </w:r>
      <w:r>
        <w:t>выполнение</w:t>
      </w:r>
      <w:r>
        <w:rPr>
          <w:spacing w:val="-15"/>
        </w:rPr>
        <w:t xml:space="preserve"> </w:t>
      </w:r>
      <w:r>
        <w:t>учебной</w:t>
      </w:r>
      <w:r>
        <w:rPr>
          <w:spacing w:val="-15"/>
        </w:rPr>
        <w:t xml:space="preserve"> </w:t>
      </w:r>
      <w:r>
        <w:t>задачи,</w:t>
      </w:r>
      <w:r>
        <w:rPr>
          <w:spacing w:val="-15"/>
        </w:rPr>
        <w:t xml:space="preserve"> </w:t>
      </w:r>
      <w:r>
        <w:t>выбирать</w:t>
      </w:r>
      <w:r>
        <w:rPr>
          <w:spacing w:val="-15"/>
        </w:rPr>
        <w:t xml:space="preserve"> </w:t>
      </w:r>
      <w:r>
        <w:t>и</w:t>
      </w:r>
      <w:r>
        <w:rPr>
          <w:spacing w:val="-15"/>
        </w:rPr>
        <w:t xml:space="preserve"> </w:t>
      </w:r>
      <w:r>
        <w:t>аргументировать</w:t>
      </w:r>
      <w:r>
        <w:rPr>
          <w:spacing w:val="-15"/>
        </w:rPr>
        <w:t xml:space="preserve"> </w:t>
      </w:r>
      <w:r>
        <w:t>способ</w:t>
      </w:r>
      <w:r>
        <w:rPr>
          <w:spacing w:val="-15"/>
        </w:rPr>
        <w:t xml:space="preserve"> </w:t>
      </w:r>
      <w:r>
        <w:t xml:space="preserve">деятельности. Корректировать деятельность с учетом возникших трудностей, ошибок, новых данных или </w:t>
      </w:r>
      <w:r>
        <w:rPr>
          <w:spacing w:val="-2"/>
        </w:rPr>
        <w:t>информации.</w:t>
      </w:r>
    </w:p>
    <w:p w14:paraId="4E5A2783" w14:textId="77777777" w:rsidR="004C4874" w:rsidRDefault="00F01225">
      <w:pPr>
        <w:pStyle w:val="a3"/>
        <w:ind w:right="280"/>
      </w:pPr>
      <w:r>
        <w:t>Анализировать и оценивать собственную работу: меру собственной самостоятельности, затруднения, дефициты, ошибки и другое.</w:t>
      </w:r>
    </w:p>
    <w:p w14:paraId="73AABCC1" w14:textId="77777777" w:rsidR="004C4874" w:rsidRDefault="004C4874">
      <w:pPr>
        <w:pStyle w:val="a3"/>
        <w:sectPr w:rsidR="004C4874">
          <w:pgSz w:w="11910" w:h="16850"/>
          <w:pgMar w:top="1020" w:right="283" w:bottom="280" w:left="992" w:header="569" w:footer="0" w:gutter="0"/>
          <w:cols w:space="720"/>
        </w:sectPr>
      </w:pPr>
    </w:p>
    <w:p w14:paraId="78183517" w14:textId="77777777" w:rsidR="004C4874" w:rsidRDefault="00F01225">
      <w:pPr>
        <w:pStyle w:val="a4"/>
        <w:numPr>
          <w:ilvl w:val="3"/>
          <w:numId w:val="14"/>
        </w:numPr>
        <w:tabs>
          <w:tab w:val="left" w:pos="1748"/>
        </w:tabs>
        <w:spacing w:before="88"/>
        <w:ind w:left="1748" w:hanging="899"/>
        <w:jc w:val="both"/>
        <w:rPr>
          <w:sz w:val="24"/>
        </w:rPr>
      </w:pPr>
      <w:r>
        <w:rPr>
          <w:sz w:val="24"/>
        </w:rPr>
        <w:t>Естественнонаучные</w:t>
      </w:r>
      <w:r>
        <w:rPr>
          <w:spacing w:val="-13"/>
          <w:sz w:val="24"/>
        </w:rPr>
        <w:t xml:space="preserve"> </w:t>
      </w:r>
      <w:r>
        <w:rPr>
          <w:spacing w:val="-2"/>
          <w:sz w:val="24"/>
        </w:rPr>
        <w:t>предметы.</w:t>
      </w:r>
    </w:p>
    <w:p w14:paraId="53B9B2A8" w14:textId="77777777" w:rsidR="004C4874" w:rsidRDefault="00F01225">
      <w:pPr>
        <w:pStyle w:val="a4"/>
        <w:numPr>
          <w:ilvl w:val="4"/>
          <w:numId w:val="14"/>
        </w:numPr>
        <w:tabs>
          <w:tab w:val="left" w:pos="1928"/>
        </w:tabs>
        <w:ind w:right="279" w:firstLine="0"/>
        <w:jc w:val="both"/>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логических действий.</w:t>
      </w:r>
    </w:p>
    <w:p w14:paraId="1607C840" w14:textId="77777777" w:rsidR="004C4874" w:rsidRDefault="00F01225">
      <w:pPr>
        <w:pStyle w:val="a3"/>
        <w:ind w:right="281"/>
      </w:pPr>
      <w:r>
        <w:t>Выдвигать гипотезы, объясняющие простые явления, например, почему останавливается движущееся</w:t>
      </w:r>
      <w:r>
        <w:rPr>
          <w:spacing w:val="-15"/>
        </w:rPr>
        <w:t xml:space="preserve"> </w:t>
      </w:r>
      <w:r>
        <w:t>по</w:t>
      </w:r>
      <w:r>
        <w:rPr>
          <w:spacing w:val="-15"/>
        </w:rPr>
        <w:t xml:space="preserve"> </w:t>
      </w:r>
      <w:r>
        <w:t>горизонтальной</w:t>
      </w:r>
      <w:r>
        <w:rPr>
          <w:spacing w:val="-15"/>
        </w:rPr>
        <w:t xml:space="preserve"> </w:t>
      </w:r>
      <w:r>
        <w:t>поверхности</w:t>
      </w:r>
      <w:r>
        <w:rPr>
          <w:spacing w:val="-15"/>
        </w:rPr>
        <w:t xml:space="preserve"> </w:t>
      </w:r>
      <w:r>
        <w:t>тело;</w:t>
      </w:r>
      <w:r>
        <w:rPr>
          <w:spacing w:val="-15"/>
        </w:rPr>
        <w:t xml:space="preserve"> </w:t>
      </w:r>
      <w:r>
        <w:t>почему</w:t>
      </w:r>
      <w:r>
        <w:rPr>
          <w:spacing w:val="-15"/>
        </w:rPr>
        <w:t xml:space="preserve"> </w:t>
      </w:r>
      <w:r>
        <w:t>в</w:t>
      </w:r>
      <w:r>
        <w:rPr>
          <w:spacing w:val="-15"/>
        </w:rPr>
        <w:t xml:space="preserve"> </w:t>
      </w:r>
      <w:r>
        <w:t>жаркую</w:t>
      </w:r>
      <w:r>
        <w:rPr>
          <w:spacing w:val="-15"/>
        </w:rPr>
        <w:t xml:space="preserve"> </w:t>
      </w:r>
      <w:r>
        <w:t>погоду</w:t>
      </w:r>
      <w:r>
        <w:rPr>
          <w:spacing w:val="-15"/>
        </w:rPr>
        <w:t xml:space="preserve"> </w:t>
      </w:r>
      <w:r>
        <w:t>в</w:t>
      </w:r>
      <w:r>
        <w:rPr>
          <w:spacing w:val="-15"/>
        </w:rPr>
        <w:t xml:space="preserve"> </w:t>
      </w:r>
      <w:r>
        <w:t>светлой</w:t>
      </w:r>
      <w:r>
        <w:rPr>
          <w:spacing w:val="-15"/>
        </w:rPr>
        <w:t xml:space="preserve"> </w:t>
      </w:r>
      <w:r>
        <w:t>одежде прохладнее, чем в темной.</w:t>
      </w:r>
    </w:p>
    <w:p w14:paraId="439A0456" w14:textId="77777777" w:rsidR="004C4874" w:rsidRDefault="00F01225">
      <w:pPr>
        <w:pStyle w:val="a3"/>
        <w:ind w:right="289"/>
      </w:pPr>
      <w:r>
        <w:t>Строить простейшие модели физических явлений (в виде рисунков или схем), например: падение предмета; отражение света от зеркальной поверхности.</w:t>
      </w:r>
    </w:p>
    <w:p w14:paraId="06A51CDB" w14:textId="77777777" w:rsidR="004C4874" w:rsidRDefault="00F01225">
      <w:pPr>
        <w:pStyle w:val="a3"/>
        <w:ind w:right="287"/>
      </w:pPr>
      <w:r>
        <w:t>Прогнозировать свойства</w:t>
      </w:r>
      <w:r>
        <w:rPr>
          <w:spacing w:val="-1"/>
        </w:rPr>
        <w:t xml:space="preserve"> </w:t>
      </w:r>
      <w:r>
        <w:t>веществ на</w:t>
      </w:r>
      <w:r>
        <w:rPr>
          <w:spacing w:val="-1"/>
        </w:rPr>
        <w:t xml:space="preserve"> </w:t>
      </w:r>
      <w:r>
        <w:t>основе</w:t>
      </w:r>
      <w:r>
        <w:rPr>
          <w:spacing w:val="-1"/>
        </w:rPr>
        <w:t xml:space="preserve"> </w:t>
      </w:r>
      <w:r>
        <w:t>общих химических свойств изученных классов (групп) веществ, к которым они относятся.</w:t>
      </w:r>
    </w:p>
    <w:p w14:paraId="0750A739" w14:textId="77777777" w:rsidR="004C4874" w:rsidRDefault="00F01225">
      <w:pPr>
        <w:pStyle w:val="a3"/>
        <w:ind w:right="288"/>
      </w:pPr>
      <w:r>
        <w:t>Объяснять общности происхождения и эволюции систематических групп растений на примере сопоставления биологических растительных объектов.</w:t>
      </w:r>
    </w:p>
    <w:p w14:paraId="3C2BE8E2" w14:textId="77777777" w:rsidR="004C4874" w:rsidRDefault="00F01225">
      <w:pPr>
        <w:pStyle w:val="a4"/>
        <w:numPr>
          <w:ilvl w:val="4"/>
          <w:numId w:val="14"/>
        </w:numPr>
        <w:tabs>
          <w:tab w:val="left" w:pos="1928"/>
        </w:tabs>
        <w:spacing w:before="1"/>
        <w:ind w:right="279" w:firstLine="0"/>
        <w:jc w:val="both"/>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исследовательских действий.</w:t>
      </w:r>
    </w:p>
    <w:p w14:paraId="7B920243" w14:textId="77777777" w:rsidR="004C4874" w:rsidRDefault="00F01225">
      <w:pPr>
        <w:pStyle w:val="a3"/>
        <w:ind w:right="1585"/>
      </w:pPr>
      <w:r>
        <w:t>Исследование</w:t>
      </w:r>
      <w:r>
        <w:rPr>
          <w:spacing w:val="-5"/>
        </w:rPr>
        <w:t xml:space="preserve"> </w:t>
      </w:r>
      <w:r>
        <w:t>явления</w:t>
      </w:r>
      <w:r>
        <w:rPr>
          <w:spacing w:val="-5"/>
        </w:rPr>
        <w:t xml:space="preserve"> </w:t>
      </w:r>
      <w:r>
        <w:t>теплообмена</w:t>
      </w:r>
      <w:r>
        <w:rPr>
          <w:spacing w:val="-5"/>
        </w:rPr>
        <w:t xml:space="preserve"> </w:t>
      </w:r>
      <w:r>
        <w:t>при</w:t>
      </w:r>
      <w:r>
        <w:rPr>
          <w:spacing w:val="-5"/>
        </w:rPr>
        <w:t xml:space="preserve"> </w:t>
      </w:r>
      <w:r>
        <w:t>смешивании</w:t>
      </w:r>
      <w:r>
        <w:rPr>
          <w:spacing w:val="-6"/>
        </w:rPr>
        <w:t xml:space="preserve"> </w:t>
      </w:r>
      <w:r>
        <w:t>холодной</w:t>
      </w:r>
      <w:r>
        <w:rPr>
          <w:spacing w:val="-6"/>
        </w:rPr>
        <w:t xml:space="preserve"> </w:t>
      </w:r>
      <w:r>
        <w:t>и</w:t>
      </w:r>
      <w:r>
        <w:rPr>
          <w:spacing w:val="-5"/>
        </w:rPr>
        <w:t xml:space="preserve"> </w:t>
      </w:r>
      <w:r>
        <w:t>горячей</w:t>
      </w:r>
      <w:r>
        <w:rPr>
          <w:spacing w:val="-5"/>
        </w:rPr>
        <w:t xml:space="preserve"> </w:t>
      </w:r>
      <w:r>
        <w:t>воды. Исследование процесса испарения различных жидкостей.</w:t>
      </w:r>
    </w:p>
    <w:p w14:paraId="2B6DAE37" w14:textId="77777777" w:rsidR="004C4874" w:rsidRDefault="00F01225">
      <w:pPr>
        <w:pStyle w:val="a3"/>
        <w:ind w:right="279"/>
      </w:pPr>
      <w:r>
        <w:t>Планирование и осуществление на практике химических экспериментов, проведение наблюдений,</w:t>
      </w:r>
      <w:r>
        <w:rPr>
          <w:spacing w:val="-15"/>
        </w:rPr>
        <w:t xml:space="preserve"> </w:t>
      </w:r>
      <w:r>
        <w:t>получение</w:t>
      </w:r>
      <w:r>
        <w:rPr>
          <w:spacing w:val="-15"/>
        </w:rPr>
        <w:t xml:space="preserve"> </w:t>
      </w:r>
      <w:r>
        <w:t>выводов</w:t>
      </w:r>
      <w:r>
        <w:rPr>
          <w:spacing w:val="-15"/>
        </w:rPr>
        <w:t xml:space="preserve"> </w:t>
      </w:r>
      <w:r>
        <w:t>по</w:t>
      </w:r>
      <w:r>
        <w:rPr>
          <w:spacing w:val="-15"/>
        </w:rPr>
        <w:t xml:space="preserve"> </w:t>
      </w:r>
      <w:r>
        <w:t>результатам</w:t>
      </w:r>
      <w:r>
        <w:rPr>
          <w:spacing w:val="-15"/>
        </w:rPr>
        <w:t xml:space="preserve"> </w:t>
      </w:r>
      <w:r>
        <w:t>эксперимента:</w:t>
      </w:r>
      <w:r>
        <w:rPr>
          <w:spacing w:val="-15"/>
        </w:rPr>
        <w:t xml:space="preserve"> </w:t>
      </w:r>
      <w:r>
        <w:t>обнаружение</w:t>
      </w:r>
      <w:r>
        <w:rPr>
          <w:spacing w:val="-15"/>
        </w:rPr>
        <w:t xml:space="preserve"> </w:t>
      </w:r>
      <w:r>
        <w:t>сульфат-ионов, взаимодействие разбавленной серной кислоты с цинком.</w:t>
      </w:r>
    </w:p>
    <w:p w14:paraId="29C140C9" w14:textId="77777777" w:rsidR="004C4874" w:rsidRDefault="00F01225">
      <w:pPr>
        <w:pStyle w:val="a4"/>
        <w:numPr>
          <w:ilvl w:val="4"/>
          <w:numId w:val="14"/>
        </w:numPr>
        <w:tabs>
          <w:tab w:val="left" w:pos="1928"/>
        </w:tabs>
        <w:ind w:right="277" w:firstLine="0"/>
        <w:jc w:val="both"/>
        <w:rPr>
          <w:sz w:val="24"/>
        </w:rPr>
      </w:pPr>
      <w:r>
        <w:rPr>
          <w:sz w:val="24"/>
        </w:rPr>
        <w:t>Формирование</w:t>
      </w:r>
      <w:r>
        <w:rPr>
          <w:spacing w:val="-3"/>
          <w:sz w:val="24"/>
        </w:rPr>
        <w:t xml:space="preserve"> </w:t>
      </w:r>
      <w:r>
        <w:rPr>
          <w:sz w:val="24"/>
        </w:rPr>
        <w:t>универсальных учебных</w:t>
      </w:r>
      <w:r>
        <w:rPr>
          <w:spacing w:val="-5"/>
          <w:sz w:val="24"/>
        </w:rPr>
        <w:t xml:space="preserve"> </w:t>
      </w:r>
      <w:r>
        <w:rPr>
          <w:sz w:val="24"/>
        </w:rPr>
        <w:t>познавательных</w:t>
      </w:r>
      <w:r>
        <w:rPr>
          <w:spacing w:val="-2"/>
          <w:sz w:val="24"/>
        </w:rPr>
        <w:t xml:space="preserve"> </w:t>
      </w:r>
      <w:r>
        <w:rPr>
          <w:sz w:val="24"/>
        </w:rPr>
        <w:t>действий в</w:t>
      </w:r>
      <w:r>
        <w:rPr>
          <w:spacing w:val="-5"/>
          <w:sz w:val="24"/>
        </w:rPr>
        <w:t xml:space="preserve"> </w:t>
      </w:r>
      <w:r>
        <w:rPr>
          <w:sz w:val="24"/>
        </w:rPr>
        <w:t>части</w:t>
      </w:r>
      <w:r>
        <w:rPr>
          <w:spacing w:val="-3"/>
          <w:sz w:val="24"/>
        </w:rPr>
        <w:t xml:space="preserve"> </w:t>
      </w:r>
      <w:r>
        <w:rPr>
          <w:sz w:val="24"/>
        </w:rPr>
        <w:t>работы с информацией.</w:t>
      </w:r>
    </w:p>
    <w:p w14:paraId="75DF1976" w14:textId="77777777" w:rsidR="004C4874" w:rsidRDefault="00F01225">
      <w:pPr>
        <w:pStyle w:val="a3"/>
        <w:ind w:right="282"/>
      </w:pPr>
      <w:r>
        <w:t>Анализировать</w:t>
      </w:r>
      <w:r>
        <w:rPr>
          <w:spacing w:val="-11"/>
        </w:rPr>
        <w:t xml:space="preserve"> </w:t>
      </w:r>
      <w:r>
        <w:t>оригинальный</w:t>
      </w:r>
      <w:r>
        <w:rPr>
          <w:spacing w:val="-12"/>
        </w:rPr>
        <w:t xml:space="preserve"> </w:t>
      </w:r>
      <w:r>
        <w:t>текст,</w:t>
      </w:r>
      <w:r>
        <w:rPr>
          <w:spacing w:val="-12"/>
        </w:rPr>
        <w:t xml:space="preserve"> </w:t>
      </w:r>
      <w:r>
        <w:t>посвященный</w:t>
      </w:r>
      <w:r>
        <w:rPr>
          <w:spacing w:val="-12"/>
        </w:rPr>
        <w:t xml:space="preserve"> </w:t>
      </w:r>
      <w:r>
        <w:t>использованию</w:t>
      </w:r>
      <w:r>
        <w:rPr>
          <w:spacing w:val="-12"/>
        </w:rPr>
        <w:t xml:space="preserve"> </w:t>
      </w:r>
      <w:r>
        <w:t>звука</w:t>
      </w:r>
      <w:r>
        <w:rPr>
          <w:spacing w:val="-6"/>
        </w:rPr>
        <w:t xml:space="preserve"> </w:t>
      </w:r>
      <w:r>
        <w:t>(или</w:t>
      </w:r>
      <w:r>
        <w:rPr>
          <w:spacing w:val="-8"/>
        </w:rPr>
        <w:t xml:space="preserve"> </w:t>
      </w:r>
      <w:r>
        <w:t>ультразвука)</w:t>
      </w:r>
      <w:r>
        <w:rPr>
          <w:spacing w:val="-11"/>
        </w:rPr>
        <w:t xml:space="preserve"> </w:t>
      </w:r>
      <w:r>
        <w:t>в технике (эхолокация, ультразвук в медицине и другие).</w:t>
      </w:r>
    </w:p>
    <w:p w14:paraId="0AE0B7C9" w14:textId="77777777" w:rsidR="004C4874" w:rsidRDefault="00F01225">
      <w:pPr>
        <w:pStyle w:val="a3"/>
      </w:pPr>
      <w:r>
        <w:t>Выполнять</w:t>
      </w:r>
      <w:r>
        <w:rPr>
          <w:spacing w:val="-1"/>
        </w:rPr>
        <w:t xml:space="preserve"> </w:t>
      </w:r>
      <w:r>
        <w:t>задания</w:t>
      </w:r>
      <w:r>
        <w:rPr>
          <w:spacing w:val="-1"/>
        </w:rPr>
        <w:t xml:space="preserve"> </w:t>
      </w:r>
      <w:r>
        <w:t>по</w:t>
      </w:r>
      <w:r>
        <w:rPr>
          <w:spacing w:val="-5"/>
        </w:rPr>
        <w:t xml:space="preserve"> </w:t>
      </w:r>
      <w:r>
        <w:t>тексту</w:t>
      </w:r>
      <w:r>
        <w:rPr>
          <w:spacing w:val="-6"/>
        </w:rPr>
        <w:t xml:space="preserve"> </w:t>
      </w:r>
      <w:r>
        <w:t>(смысловое</w:t>
      </w:r>
      <w:r>
        <w:rPr>
          <w:spacing w:val="-2"/>
        </w:rPr>
        <w:t xml:space="preserve"> чтение).</w:t>
      </w:r>
    </w:p>
    <w:p w14:paraId="69F74D7E" w14:textId="77777777" w:rsidR="004C4874" w:rsidRDefault="00F01225">
      <w:pPr>
        <w:pStyle w:val="a3"/>
        <w:spacing w:before="1"/>
        <w:ind w:right="286"/>
      </w:pPr>
      <w: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14:paraId="4F64D2CF" w14:textId="77777777" w:rsidR="004C4874" w:rsidRDefault="00F01225">
      <w:pPr>
        <w:pStyle w:val="a3"/>
        <w:ind w:right="283"/>
      </w:pPr>
      <w:r>
        <w:t>Анализировать современные источники о вакцинах и вакцинировании. Обсуждать роли вакцин и лечебных сывороток для сохранения здоровья человека.</w:t>
      </w:r>
    </w:p>
    <w:p w14:paraId="69F82896" w14:textId="77777777" w:rsidR="004C4874" w:rsidRDefault="00F01225">
      <w:pPr>
        <w:pStyle w:val="a4"/>
        <w:numPr>
          <w:ilvl w:val="4"/>
          <w:numId w:val="14"/>
        </w:numPr>
        <w:tabs>
          <w:tab w:val="left" w:pos="1928"/>
        </w:tabs>
        <w:ind w:left="1928" w:hanging="1079"/>
        <w:jc w:val="both"/>
        <w:rPr>
          <w:sz w:val="24"/>
        </w:rPr>
      </w:pPr>
      <w:r>
        <w:rPr>
          <w:sz w:val="24"/>
        </w:rPr>
        <w:t>Формирование</w:t>
      </w:r>
      <w:r>
        <w:rPr>
          <w:spacing w:val="-8"/>
          <w:sz w:val="24"/>
        </w:rPr>
        <w:t xml:space="preserve"> </w:t>
      </w:r>
      <w:r>
        <w:rPr>
          <w:sz w:val="24"/>
        </w:rPr>
        <w:t>универсальных</w:t>
      </w:r>
      <w:r>
        <w:rPr>
          <w:spacing w:val="-4"/>
          <w:sz w:val="24"/>
        </w:rPr>
        <w:t xml:space="preserve"> </w:t>
      </w:r>
      <w:r>
        <w:rPr>
          <w:sz w:val="24"/>
        </w:rPr>
        <w:t>учебных</w:t>
      </w:r>
      <w:r>
        <w:rPr>
          <w:spacing w:val="-8"/>
          <w:sz w:val="24"/>
        </w:rPr>
        <w:t xml:space="preserve"> </w:t>
      </w:r>
      <w:r>
        <w:rPr>
          <w:sz w:val="24"/>
        </w:rPr>
        <w:t>коммуникативных</w:t>
      </w:r>
      <w:r>
        <w:rPr>
          <w:spacing w:val="-7"/>
          <w:sz w:val="24"/>
        </w:rPr>
        <w:t xml:space="preserve"> </w:t>
      </w:r>
      <w:r>
        <w:rPr>
          <w:spacing w:val="-2"/>
          <w:sz w:val="24"/>
        </w:rPr>
        <w:t>действий.</w:t>
      </w:r>
    </w:p>
    <w:p w14:paraId="7039F714" w14:textId="77777777" w:rsidR="004C4874" w:rsidRDefault="00F01225">
      <w:pPr>
        <w:pStyle w:val="a3"/>
        <w:jc w:val="left"/>
      </w:pPr>
      <w:r>
        <w:t>Сопоставлять свои суждения с суждениями других участников дискуссии,</w:t>
      </w:r>
      <w:r>
        <w:rPr>
          <w:spacing w:val="29"/>
        </w:rPr>
        <w:t xml:space="preserve"> </w:t>
      </w:r>
      <w:r>
        <w:t>при выявлении различий и сходства позиций по отношению к обсуждаемой естественнонаучной проблеме. Выражать</w:t>
      </w:r>
      <w:r>
        <w:rPr>
          <w:spacing w:val="-15"/>
        </w:rPr>
        <w:t xml:space="preserve"> </w:t>
      </w:r>
      <w:r>
        <w:t>свою</w:t>
      </w:r>
      <w:r>
        <w:rPr>
          <w:spacing w:val="-15"/>
        </w:rPr>
        <w:t xml:space="preserve"> </w:t>
      </w:r>
      <w:r>
        <w:t>точку</w:t>
      </w:r>
      <w:r>
        <w:rPr>
          <w:spacing w:val="-17"/>
        </w:rPr>
        <w:t xml:space="preserve"> </w:t>
      </w:r>
      <w:r>
        <w:t>зрения</w:t>
      </w:r>
      <w:r>
        <w:rPr>
          <w:spacing w:val="-15"/>
        </w:rPr>
        <w:t xml:space="preserve"> </w:t>
      </w:r>
      <w:r>
        <w:t>на</w:t>
      </w:r>
      <w:r>
        <w:rPr>
          <w:spacing w:val="-15"/>
        </w:rPr>
        <w:t xml:space="preserve"> </w:t>
      </w:r>
      <w:r>
        <w:t>решение</w:t>
      </w:r>
      <w:r>
        <w:rPr>
          <w:spacing w:val="-15"/>
        </w:rPr>
        <w:t xml:space="preserve"> </w:t>
      </w:r>
      <w:r>
        <w:t>естественнонаучной</w:t>
      </w:r>
      <w:r>
        <w:rPr>
          <w:spacing w:val="-15"/>
        </w:rPr>
        <w:t xml:space="preserve"> </w:t>
      </w:r>
      <w:r>
        <w:t>задачи</w:t>
      </w:r>
      <w:r>
        <w:rPr>
          <w:spacing w:val="-9"/>
        </w:rPr>
        <w:t xml:space="preserve"> </w:t>
      </w:r>
      <w:r>
        <w:t>в</w:t>
      </w:r>
      <w:r>
        <w:rPr>
          <w:spacing w:val="-11"/>
        </w:rPr>
        <w:t xml:space="preserve"> </w:t>
      </w:r>
      <w:r>
        <w:t>устных</w:t>
      </w:r>
      <w:r>
        <w:rPr>
          <w:spacing w:val="-14"/>
        </w:rPr>
        <w:t xml:space="preserve"> </w:t>
      </w:r>
      <w:r>
        <w:t>и</w:t>
      </w:r>
      <w:r>
        <w:rPr>
          <w:spacing w:val="-15"/>
        </w:rPr>
        <w:t xml:space="preserve"> </w:t>
      </w:r>
      <w:r>
        <w:t xml:space="preserve">письменных </w:t>
      </w:r>
      <w:r>
        <w:rPr>
          <w:spacing w:val="-2"/>
        </w:rPr>
        <w:t>текстах.</w:t>
      </w:r>
    </w:p>
    <w:p w14:paraId="7AC8AC61" w14:textId="77777777" w:rsidR="004C4874" w:rsidRDefault="00F01225">
      <w:pPr>
        <w:pStyle w:val="a3"/>
        <w:jc w:val="left"/>
      </w:pPr>
      <w:r>
        <w:t>Публично представлять результаты выполненного естественнонаучного исследования или проекта, физического или химического опыта, биологического наблюдения.</w:t>
      </w:r>
    </w:p>
    <w:p w14:paraId="7F89F7A6" w14:textId="77777777" w:rsidR="004C4874" w:rsidRDefault="00F01225">
      <w:pPr>
        <w:pStyle w:val="a3"/>
        <w:spacing w:before="1"/>
        <w:ind w:right="290"/>
      </w:pPr>
      <w: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человек.</w:t>
      </w:r>
    </w:p>
    <w:p w14:paraId="6AEEA997" w14:textId="77777777" w:rsidR="004C4874" w:rsidRDefault="00F01225">
      <w:pPr>
        <w:pStyle w:val="a3"/>
        <w:ind w:right="290"/>
      </w:pPr>
      <w:r>
        <w:t>Координировать свои действия с другими членами команды при решении задачи, выполнении естественнонаучного исследования или проекта.</w:t>
      </w:r>
    </w:p>
    <w:p w14:paraId="60ED03A9" w14:textId="77777777" w:rsidR="004C4874" w:rsidRDefault="00F01225">
      <w:pPr>
        <w:pStyle w:val="a3"/>
        <w:ind w:right="283"/>
      </w:pPr>
      <w:r>
        <w:t>Оценивать свой вклад в решение естественнонаучной проблемы по критериям, самостоятельно сформулированным участниками команды.</w:t>
      </w:r>
    </w:p>
    <w:p w14:paraId="7FB24355" w14:textId="77777777" w:rsidR="004C4874" w:rsidRDefault="00F01225">
      <w:pPr>
        <w:pStyle w:val="a4"/>
        <w:numPr>
          <w:ilvl w:val="4"/>
          <w:numId w:val="14"/>
        </w:numPr>
        <w:tabs>
          <w:tab w:val="left" w:pos="1928"/>
        </w:tabs>
        <w:ind w:left="1928" w:hanging="1079"/>
        <w:jc w:val="both"/>
        <w:rPr>
          <w:sz w:val="24"/>
        </w:rPr>
      </w:pPr>
      <w:r>
        <w:rPr>
          <w:sz w:val="24"/>
        </w:rPr>
        <w:t>Формирование</w:t>
      </w:r>
      <w:r>
        <w:rPr>
          <w:spacing w:val="-8"/>
          <w:sz w:val="24"/>
        </w:rPr>
        <w:t xml:space="preserve"> </w:t>
      </w:r>
      <w:r>
        <w:rPr>
          <w:sz w:val="24"/>
        </w:rPr>
        <w:t>универсальных</w:t>
      </w:r>
      <w:r>
        <w:rPr>
          <w:spacing w:val="-3"/>
          <w:sz w:val="24"/>
        </w:rPr>
        <w:t xml:space="preserve"> </w:t>
      </w:r>
      <w:r>
        <w:rPr>
          <w:sz w:val="24"/>
        </w:rPr>
        <w:t>учебных</w:t>
      </w:r>
      <w:r>
        <w:rPr>
          <w:spacing w:val="-5"/>
          <w:sz w:val="24"/>
        </w:rPr>
        <w:t xml:space="preserve"> </w:t>
      </w:r>
      <w:r>
        <w:rPr>
          <w:sz w:val="24"/>
        </w:rPr>
        <w:t>регулятивных</w:t>
      </w:r>
      <w:r>
        <w:rPr>
          <w:spacing w:val="-5"/>
          <w:sz w:val="24"/>
        </w:rPr>
        <w:t xml:space="preserve"> </w:t>
      </w:r>
      <w:r>
        <w:rPr>
          <w:spacing w:val="-2"/>
          <w:sz w:val="24"/>
        </w:rPr>
        <w:t>действий.</w:t>
      </w:r>
    </w:p>
    <w:p w14:paraId="74CE0505" w14:textId="77777777" w:rsidR="004C4874" w:rsidRDefault="00F01225">
      <w:pPr>
        <w:pStyle w:val="a3"/>
        <w:ind w:right="278"/>
      </w:pPr>
      <w:r>
        <w:t>Выявление</w:t>
      </w:r>
      <w:r>
        <w:rPr>
          <w:spacing w:val="-15"/>
        </w:rPr>
        <w:t xml:space="preserve"> </w:t>
      </w:r>
      <w:r>
        <w:t>проблем</w:t>
      </w:r>
      <w:r>
        <w:rPr>
          <w:spacing w:val="-15"/>
        </w:rPr>
        <w:t xml:space="preserve"> </w:t>
      </w:r>
      <w:r>
        <w:t>в</w:t>
      </w:r>
      <w:r>
        <w:rPr>
          <w:spacing w:val="-15"/>
        </w:rPr>
        <w:t xml:space="preserve"> </w:t>
      </w:r>
      <w:r>
        <w:t>жизненных</w:t>
      </w:r>
      <w:r>
        <w:rPr>
          <w:spacing w:val="-15"/>
        </w:rPr>
        <w:t xml:space="preserve"> </w:t>
      </w:r>
      <w:r>
        <w:t>и</w:t>
      </w:r>
      <w:r>
        <w:rPr>
          <w:spacing w:val="-15"/>
        </w:rPr>
        <w:t xml:space="preserve"> </w:t>
      </w:r>
      <w:r>
        <w:t>учебных</w:t>
      </w:r>
      <w:r>
        <w:rPr>
          <w:spacing w:val="-15"/>
        </w:rPr>
        <w:t xml:space="preserve"> </w:t>
      </w:r>
      <w:r>
        <w:t>ситуациях,</w:t>
      </w:r>
      <w:r>
        <w:rPr>
          <w:spacing w:val="-15"/>
        </w:rPr>
        <w:t xml:space="preserve"> </w:t>
      </w:r>
      <w:r>
        <w:t>требующих</w:t>
      </w:r>
      <w:r>
        <w:rPr>
          <w:spacing w:val="-15"/>
        </w:rPr>
        <w:t xml:space="preserve"> </w:t>
      </w:r>
      <w:r>
        <w:t>для</w:t>
      </w:r>
      <w:r>
        <w:rPr>
          <w:spacing w:val="-15"/>
        </w:rPr>
        <w:t xml:space="preserve"> </w:t>
      </w:r>
      <w:r>
        <w:t>решения</w:t>
      </w:r>
      <w:r>
        <w:rPr>
          <w:spacing w:val="-15"/>
        </w:rPr>
        <w:t xml:space="preserve"> </w:t>
      </w:r>
      <w:r>
        <w:t>проявлений естественнонаучной грамотности.</w:t>
      </w:r>
    </w:p>
    <w:p w14:paraId="1EA37573" w14:textId="77777777" w:rsidR="004C4874" w:rsidRDefault="00F01225">
      <w:pPr>
        <w:pStyle w:val="a3"/>
        <w:ind w:right="286"/>
      </w:pPr>
      <w: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14:paraId="7FDD6E27" w14:textId="77777777" w:rsidR="004C4874" w:rsidRDefault="00F01225">
      <w:pPr>
        <w:pStyle w:val="a3"/>
        <w:ind w:right="280"/>
      </w:pPr>
      <w: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14:paraId="6CD7C2E7" w14:textId="77777777" w:rsidR="004C4874" w:rsidRDefault="00F01225">
      <w:pPr>
        <w:pStyle w:val="a3"/>
      </w:pPr>
      <w:r>
        <w:t>Выработка</w:t>
      </w:r>
      <w:r>
        <w:rPr>
          <w:spacing w:val="33"/>
        </w:rPr>
        <w:t xml:space="preserve"> </w:t>
      </w:r>
      <w:r>
        <w:t>оценки</w:t>
      </w:r>
      <w:r>
        <w:rPr>
          <w:spacing w:val="37"/>
        </w:rPr>
        <w:t xml:space="preserve"> </w:t>
      </w:r>
      <w:r>
        <w:t>ситуации,</w:t>
      </w:r>
      <w:r>
        <w:rPr>
          <w:spacing w:val="37"/>
        </w:rPr>
        <w:t xml:space="preserve"> </w:t>
      </w:r>
      <w:r>
        <w:t>возникшей</w:t>
      </w:r>
      <w:r>
        <w:rPr>
          <w:spacing w:val="37"/>
        </w:rPr>
        <w:t xml:space="preserve"> </w:t>
      </w:r>
      <w:r>
        <w:t>при</w:t>
      </w:r>
      <w:r>
        <w:rPr>
          <w:spacing w:val="36"/>
        </w:rPr>
        <w:t xml:space="preserve"> </w:t>
      </w:r>
      <w:r>
        <w:t>решении</w:t>
      </w:r>
      <w:r>
        <w:rPr>
          <w:spacing w:val="37"/>
        </w:rPr>
        <w:t xml:space="preserve"> </w:t>
      </w:r>
      <w:r>
        <w:t>естественнонаучной</w:t>
      </w:r>
      <w:r>
        <w:rPr>
          <w:spacing w:val="38"/>
        </w:rPr>
        <w:t xml:space="preserve"> </w:t>
      </w:r>
      <w:r>
        <w:t>задачи,</w:t>
      </w:r>
      <w:r>
        <w:rPr>
          <w:spacing w:val="36"/>
        </w:rPr>
        <w:t xml:space="preserve"> </w:t>
      </w:r>
      <w:r>
        <w:t>и</w:t>
      </w:r>
      <w:r>
        <w:rPr>
          <w:spacing w:val="38"/>
        </w:rPr>
        <w:t xml:space="preserve"> </w:t>
      </w:r>
      <w:r>
        <w:rPr>
          <w:spacing w:val="-5"/>
        </w:rPr>
        <w:t>при</w:t>
      </w:r>
    </w:p>
    <w:p w14:paraId="2C5D181F" w14:textId="77777777" w:rsidR="004C4874" w:rsidRDefault="004C4874">
      <w:pPr>
        <w:pStyle w:val="a3"/>
        <w:sectPr w:rsidR="004C4874">
          <w:pgSz w:w="11910" w:h="16850"/>
          <w:pgMar w:top="1020" w:right="283" w:bottom="280" w:left="992" w:header="569" w:footer="0" w:gutter="0"/>
          <w:cols w:space="720"/>
        </w:sectPr>
      </w:pPr>
    </w:p>
    <w:p w14:paraId="0A732F03" w14:textId="77777777" w:rsidR="004C4874" w:rsidRDefault="00F01225">
      <w:pPr>
        <w:pStyle w:val="a3"/>
        <w:spacing w:before="88"/>
      </w:pPr>
      <w:r>
        <w:t>выдвижении</w:t>
      </w:r>
      <w:r>
        <w:rPr>
          <w:spacing w:val="-7"/>
        </w:rPr>
        <w:t xml:space="preserve"> </w:t>
      </w:r>
      <w:r>
        <w:t>плана</w:t>
      </w:r>
      <w:r>
        <w:rPr>
          <w:spacing w:val="-5"/>
        </w:rPr>
        <w:t xml:space="preserve"> </w:t>
      </w:r>
      <w:r>
        <w:t>изменения</w:t>
      </w:r>
      <w:r>
        <w:rPr>
          <w:spacing w:val="-5"/>
        </w:rPr>
        <w:t xml:space="preserve"> </w:t>
      </w:r>
      <w:r>
        <w:t>ситуации</w:t>
      </w:r>
      <w:r>
        <w:rPr>
          <w:spacing w:val="-4"/>
        </w:rPr>
        <w:t xml:space="preserve"> </w:t>
      </w:r>
      <w:r>
        <w:t>в</w:t>
      </w:r>
      <w:r>
        <w:rPr>
          <w:spacing w:val="-5"/>
        </w:rPr>
        <w:t xml:space="preserve"> </w:t>
      </w:r>
      <w:r>
        <w:t>случае</w:t>
      </w:r>
      <w:r>
        <w:rPr>
          <w:spacing w:val="-5"/>
        </w:rPr>
        <w:t xml:space="preserve"> </w:t>
      </w:r>
      <w:r>
        <w:rPr>
          <w:spacing w:val="-2"/>
        </w:rPr>
        <w:t>необходимости.</w:t>
      </w:r>
    </w:p>
    <w:p w14:paraId="7FDF4015" w14:textId="77777777" w:rsidR="004C4874" w:rsidRDefault="00F01225">
      <w:pPr>
        <w:pStyle w:val="a3"/>
        <w:ind w:right="280"/>
      </w:pPr>
      <w: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14:paraId="32AA5619" w14:textId="77777777" w:rsidR="004C4874" w:rsidRDefault="00F01225">
      <w:pPr>
        <w:pStyle w:val="a3"/>
        <w:ind w:right="286"/>
      </w:pPr>
      <w:r>
        <w:t>Оценка соответствия результата решения естественнонаучной проблемы поставленным целям и условиям.</w:t>
      </w:r>
    </w:p>
    <w:p w14:paraId="4BB5C949" w14:textId="77777777" w:rsidR="004C4874" w:rsidRDefault="00F01225">
      <w:pPr>
        <w:pStyle w:val="a3"/>
        <w:ind w:right="284"/>
      </w:pPr>
      <w: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14:paraId="17F7C4F2" w14:textId="77777777" w:rsidR="004C4874" w:rsidRDefault="00F01225">
      <w:pPr>
        <w:pStyle w:val="a4"/>
        <w:numPr>
          <w:ilvl w:val="3"/>
          <w:numId w:val="13"/>
        </w:numPr>
        <w:tabs>
          <w:tab w:val="left" w:pos="1748"/>
        </w:tabs>
        <w:ind w:left="1748" w:hanging="899"/>
        <w:jc w:val="both"/>
        <w:rPr>
          <w:sz w:val="24"/>
        </w:rPr>
      </w:pPr>
      <w:r>
        <w:rPr>
          <w:sz w:val="24"/>
        </w:rPr>
        <w:t>Общественно-научные</w:t>
      </w:r>
      <w:r>
        <w:rPr>
          <w:spacing w:val="-10"/>
          <w:sz w:val="24"/>
        </w:rPr>
        <w:t xml:space="preserve"> </w:t>
      </w:r>
      <w:r>
        <w:rPr>
          <w:spacing w:val="-2"/>
          <w:sz w:val="24"/>
        </w:rPr>
        <w:t>предметы.</w:t>
      </w:r>
    </w:p>
    <w:p w14:paraId="174B4013" w14:textId="77777777" w:rsidR="004C4874" w:rsidRDefault="00F01225">
      <w:pPr>
        <w:pStyle w:val="a4"/>
        <w:numPr>
          <w:ilvl w:val="4"/>
          <w:numId w:val="13"/>
        </w:numPr>
        <w:tabs>
          <w:tab w:val="left" w:pos="1928"/>
        </w:tabs>
        <w:ind w:right="279" w:firstLine="0"/>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логических действий.</w:t>
      </w:r>
    </w:p>
    <w:p w14:paraId="3CE5C94E" w14:textId="77777777" w:rsidR="004C4874" w:rsidRDefault="00F01225">
      <w:pPr>
        <w:pStyle w:val="a3"/>
        <w:ind w:right="1721"/>
        <w:jc w:val="left"/>
      </w:pPr>
      <w:r>
        <w:t>Систематизировать,</w:t>
      </w:r>
      <w:r>
        <w:rPr>
          <w:spacing w:val="-10"/>
        </w:rPr>
        <w:t xml:space="preserve"> </w:t>
      </w:r>
      <w:r>
        <w:t>классифицировать</w:t>
      </w:r>
      <w:r>
        <w:rPr>
          <w:spacing w:val="-8"/>
        </w:rPr>
        <w:t xml:space="preserve"> </w:t>
      </w:r>
      <w:r>
        <w:t>и</w:t>
      </w:r>
      <w:r>
        <w:rPr>
          <w:spacing w:val="-8"/>
        </w:rPr>
        <w:t xml:space="preserve"> </w:t>
      </w:r>
      <w:r>
        <w:t>обобщать</w:t>
      </w:r>
      <w:r>
        <w:rPr>
          <w:spacing w:val="-7"/>
        </w:rPr>
        <w:t xml:space="preserve"> </w:t>
      </w:r>
      <w:r>
        <w:t>исторические</w:t>
      </w:r>
      <w:r>
        <w:rPr>
          <w:spacing w:val="-8"/>
        </w:rPr>
        <w:t xml:space="preserve"> </w:t>
      </w:r>
      <w:r>
        <w:t>факты. Составлять синхронистические и систематические таблицы.</w:t>
      </w:r>
    </w:p>
    <w:p w14:paraId="56689C36" w14:textId="77777777" w:rsidR="004C4874" w:rsidRDefault="00F01225">
      <w:pPr>
        <w:pStyle w:val="a3"/>
        <w:spacing w:before="1"/>
        <w:jc w:val="left"/>
      </w:pPr>
      <w:r>
        <w:t>Выявлять</w:t>
      </w:r>
      <w:r>
        <w:rPr>
          <w:spacing w:val="-6"/>
        </w:rPr>
        <w:t xml:space="preserve"> </w:t>
      </w:r>
      <w:r>
        <w:t>и</w:t>
      </w:r>
      <w:r>
        <w:rPr>
          <w:spacing w:val="-4"/>
        </w:rPr>
        <w:t xml:space="preserve"> </w:t>
      </w:r>
      <w:r>
        <w:t>характеризовать</w:t>
      </w:r>
      <w:r>
        <w:rPr>
          <w:spacing w:val="-3"/>
        </w:rPr>
        <w:t xml:space="preserve"> </w:t>
      </w:r>
      <w:r>
        <w:t>существенные</w:t>
      </w:r>
      <w:r>
        <w:rPr>
          <w:spacing w:val="-5"/>
        </w:rPr>
        <w:t xml:space="preserve"> </w:t>
      </w:r>
      <w:r>
        <w:t>признаки</w:t>
      </w:r>
      <w:r>
        <w:rPr>
          <w:spacing w:val="-4"/>
        </w:rPr>
        <w:t xml:space="preserve"> </w:t>
      </w:r>
      <w:r>
        <w:t>исторических</w:t>
      </w:r>
      <w:r>
        <w:rPr>
          <w:spacing w:val="-2"/>
        </w:rPr>
        <w:t xml:space="preserve"> </w:t>
      </w:r>
      <w:r>
        <w:t>явлений,</w:t>
      </w:r>
      <w:r>
        <w:rPr>
          <w:spacing w:val="-6"/>
        </w:rPr>
        <w:t xml:space="preserve"> </w:t>
      </w:r>
      <w:r>
        <w:rPr>
          <w:spacing w:val="-2"/>
        </w:rPr>
        <w:t>процессов.</w:t>
      </w:r>
    </w:p>
    <w:p w14:paraId="063DAC85" w14:textId="77777777" w:rsidR="004C4874" w:rsidRDefault="00F01225">
      <w:pPr>
        <w:pStyle w:val="a3"/>
        <w:ind w:right="281"/>
      </w:pPr>
      <w:r>
        <w:t>Сравнивать исторические явления, процессы (политическое устройство государств, социально-экономические отношения, пути модернизации и другие) по горизонтали (существовавшие синхронно в разных сообществах) и в динамике («было – стало») по заданным или самостоятельно определенным основаниям.</w:t>
      </w:r>
    </w:p>
    <w:p w14:paraId="0710292F" w14:textId="77777777" w:rsidR="004C4874" w:rsidRDefault="00F01225">
      <w:pPr>
        <w:pStyle w:val="a3"/>
        <w:ind w:right="286"/>
      </w:pPr>
      <w:r>
        <w:t>Использовать</w:t>
      </w:r>
      <w:r>
        <w:rPr>
          <w:spacing w:val="-15"/>
        </w:rPr>
        <w:t xml:space="preserve"> </w:t>
      </w:r>
      <w:r>
        <w:t>понятия</w:t>
      </w:r>
      <w:r>
        <w:rPr>
          <w:spacing w:val="-15"/>
        </w:rPr>
        <w:t xml:space="preserve"> </w:t>
      </w:r>
      <w:r>
        <w:t>и</w:t>
      </w:r>
      <w:r>
        <w:rPr>
          <w:spacing w:val="-15"/>
        </w:rPr>
        <w:t xml:space="preserve"> </w:t>
      </w:r>
      <w:r>
        <w:t>категории</w:t>
      </w:r>
      <w:r>
        <w:rPr>
          <w:spacing w:val="-15"/>
        </w:rPr>
        <w:t xml:space="preserve"> </w:t>
      </w:r>
      <w:r>
        <w:t>современного</w:t>
      </w:r>
      <w:r>
        <w:rPr>
          <w:spacing w:val="-15"/>
        </w:rPr>
        <w:t xml:space="preserve"> </w:t>
      </w:r>
      <w:r>
        <w:t>исторического</w:t>
      </w:r>
      <w:r>
        <w:rPr>
          <w:spacing w:val="-15"/>
        </w:rPr>
        <w:t xml:space="preserve"> </w:t>
      </w:r>
      <w:r>
        <w:t>знания</w:t>
      </w:r>
      <w:r>
        <w:rPr>
          <w:spacing w:val="-15"/>
        </w:rPr>
        <w:t xml:space="preserve"> </w:t>
      </w:r>
      <w:r>
        <w:t>(эпоха,</w:t>
      </w:r>
      <w:r>
        <w:rPr>
          <w:spacing w:val="-15"/>
        </w:rPr>
        <w:t xml:space="preserve"> </w:t>
      </w:r>
      <w:r>
        <w:t>цивилизация, исторический источник, исторический факт, историзм и другие).</w:t>
      </w:r>
    </w:p>
    <w:p w14:paraId="1208B2C3" w14:textId="77777777" w:rsidR="004C4874" w:rsidRDefault="00F01225">
      <w:pPr>
        <w:pStyle w:val="a3"/>
      </w:pPr>
      <w:r>
        <w:t>Выявлять</w:t>
      </w:r>
      <w:r>
        <w:rPr>
          <w:spacing w:val="-3"/>
        </w:rPr>
        <w:t xml:space="preserve"> </w:t>
      </w:r>
      <w:r>
        <w:t>причины</w:t>
      </w:r>
      <w:r>
        <w:rPr>
          <w:spacing w:val="-6"/>
        </w:rPr>
        <w:t xml:space="preserve"> </w:t>
      </w:r>
      <w:r>
        <w:t>и</w:t>
      </w:r>
      <w:r>
        <w:rPr>
          <w:spacing w:val="-3"/>
        </w:rPr>
        <w:t xml:space="preserve"> </w:t>
      </w:r>
      <w:r>
        <w:t>следствия</w:t>
      </w:r>
      <w:r>
        <w:rPr>
          <w:spacing w:val="-2"/>
        </w:rPr>
        <w:t xml:space="preserve"> </w:t>
      </w:r>
      <w:r>
        <w:t>исторических</w:t>
      </w:r>
      <w:r>
        <w:rPr>
          <w:spacing w:val="-1"/>
        </w:rPr>
        <w:t xml:space="preserve"> </w:t>
      </w:r>
      <w:r>
        <w:t>событий</w:t>
      </w:r>
      <w:r>
        <w:rPr>
          <w:spacing w:val="-5"/>
        </w:rPr>
        <w:t xml:space="preserve"> </w:t>
      </w:r>
      <w:r>
        <w:t>и</w:t>
      </w:r>
      <w:r>
        <w:rPr>
          <w:spacing w:val="-2"/>
        </w:rPr>
        <w:t xml:space="preserve"> процессов.</w:t>
      </w:r>
    </w:p>
    <w:p w14:paraId="72BEAFA3" w14:textId="77777777" w:rsidR="004C4874" w:rsidRDefault="00F01225">
      <w:pPr>
        <w:pStyle w:val="a3"/>
        <w:ind w:right="288"/>
      </w:pPr>
      <w:r>
        <w:t>Осуществлять по самостоятельно составленному плану учебный исследовательский проект по истории (например, по истории своего родного края, населенного пункта), привлекая материалы музеев, библиотек, СМИ.</w:t>
      </w:r>
    </w:p>
    <w:p w14:paraId="18650763" w14:textId="77777777" w:rsidR="004C4874" w:rsidRDefault="00F01225">
      <w:pPr>
        <w:pStyle w:val="a3"/>
        <w:spacing w:before="1"/>
        <w:ind w:right="285"/>
      </w:pPr>
      <w:r>
        <w:t xml:space="preserve">Соотносить результаты своего исследования с уже имеющимися данными, оценивать их </w:t>
      </w:r>
      <w:r>
        <w:rPr>
          <w:spacing w:val="-2"/>
        </w:rPr>
        <w:t>значимость.</w:t>
      </w:r>
    </w:p>
    <w:p w14:paraId="76D92E83" w14:textId="77777777" w:rsidR="004C4874" w:rsidRDefault="00F01225">
      <w:pPr>
        <w:pStyle w:val="a3"/>
        <w:ind w:right="278"/>
      </w:pPr>
      <w: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w:t>
      </w:r>
      <w:r>
        <w:rPr>
          <w:spacing w:val="-10"/>
        </w:rPr>
        <w:t xml:space="preserve"> </w:t>
      </w:r>
      <w:r>
        <w:t>регулирования</w:t>
      </w:r>
      <w:r>
        <w:rPr>
          <w:spacing w:val="-10"/>
        </w:rPr>
        <w:t xml:space="preserve"> </w:t>
      </w:r>
      <w:r>
        <w:t>экономики:</w:t>
      </w:r>
      <w:r>
        <w:rPr>
          <w:spacing w:val="-10"/>
        </w:rPr>
        <w:t xml:space="preserve"> </w:t>
      </w:r>
      <w:r>
        <w:t>современные</w:t>
      </w:r>
      <w:r>
        <w:rPr>
          <w:spacing w:val="-12"/>
        </w:rPr>
        <w:t xml:space="preserve"> </w:t>
      </w:r>
      <w:r>
        <w:t>государства</w:t>
      </w:r>
      <w:r>
        <w:rPr>
          <w:spacing w:val="-11"/>
        </w:rPr>
        <w:t xml:space="preserve"> </w:t>
      </w:r>
      <w:r>
        <w:t>по</w:t>
      </w:r>
      <w:r>
        <w:rPr>
          <w:spacing w:val="-10"/>
        </w:rPr>
        <w:t xml:space="preserve"> </w:t>
      </w:r>
      <w:r>
        <w:t>форме</w:t>
      </w:r>
      <w:r>
        <w:rPr>
          <w:spacing w:val="-11"/>
        </w:rPr>
        <w:t xml:space="preserve"> </w:t>
      </w:r>
      <w:r>
        <w:t>правления, государственно-территориальному устройству, типы политических партий, общественно- политических организаций.</w:t>
      </w:r>
    </w:p>
    <w:p w14:paraId="04DA57B9" w14:textId="77777777" w:rsidR="004C4874" w:rsidRDefault="00F01225">
      <w:pPr>
        <w:pStyle w:val="a3"/>
        <w:ind w:right="283"/>
      </w:pPr>
      <w: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14:paraId="4763F8B2" w14:textId="77777777" w:rsidR="004C4874" w:rsidRDefault="00F01225">
      <w:pPr>
        <w:pStyle w:val="a3"/>
        <w:ind w:right="288"/>
      </w:pPr>
      <w:r>
        <w:t>Определять конструктивные модели поведения в конфликтной ситуации, находить конструктивное разрешение конфликта.</w:t>
      </w:r>
    </w:p>
    <w:p w14:paraId="6148B01C" w14:textId="77777777" w:rsidR="004C4874" w:rsidRDefault="00F01225">
      <w:pPr>
        <w:pStyle w:val="a3"/>
        <w:spacing w:before="1"/>
        <w:ind w:right="284"/>
      </w:pPr>
      <w:r>
        <w:t>Преобразовывать</w:t>
      </w:r>
      <w:r>
        <w:rPr>
          <w:spacing w:val="-10"/>
        </w:rPr>
        <w:t xml:space="preserve"> </w:t>
      </w:r>
      <w:r>
        <w:t>статистическую</w:t>
      </w:r>
      <w:r>
        <w:rPr>
          <w:spacing w:val="-11"/>
        </w:rPr>
        <w:t xml:space="preserve"> </w:t>
      </w:r>
      <w:r>
        <w:t>и</w:t>
      </w:r>
      <w:r>
        <w:rPr>
          <w:spacing w:val="-11"/>
        </w:rPr>
        <w:t xml:space="preserve"> </w:t>
      </w:r>
      <w:r>
        <w:t>визуальную</w:t>
      </w:r>
      <w:r>
        <w:rPr>
          <w:spacing w:val="-11"/>
        </w:rPr>
        <w:t xml:space="preserve"> </w:t>
      </w:r>
      <w:r>
        <w:t>информацию</w:t>
      </w:r>
      <w:r>
        <w:rPr>
          <w:spacing w:val="-11"/>
        </w:rPr>
        <w:t xml:space="preserve"> </w:t>
      </w:r>
      <w:r>
        <w:t>о</w:t>
      </w:r>
      <w:r>
        <w:rPr>
          <w:spacing w:val="-14"/>
        </w:rPr>
        <w:t xml:space="preserve"> </w:t>
      </w:r>
      <w:r>
        <w:t>достижениях</w:t>
      </w:r>
      <w:r>
        <w:rPr>
          <w:spacing w:val="-12"/>
        </w:rPr>
        <w:t xml:space="preserve"> </w:t>
      </w:r>
      <w:r>
        <w:t>России</w:t>
      </w:r>
      <w:r>
        <w:rPr>
          <w:spacing w:val="-11"/>
        </w:rPr>
        <w:t xml:space="preserve"> </w:t>
      </w:r>
      <w:r>
        <w:t>в</w:t>
      </w:r>
      <w:r>
        <w:rPr>
          <w:spacing w:val="-15"/>
        </w:rPr>
        <w:t xml:space="preserve"> </w:t>
      </w:r>
      <w:r>
        <w:t>текст. Вносить</w:t>
      </w:r>
      <w:r>
        <w:rPr>
          <w:spacing w:val="-15"/>
        </w:rPr>
        <w:t xml:space="preserve"> </w:t>
      </w:r>
      <w:r>
        <w:t>коррективы</w:t>
      </w:r>
      <w:r>
        <w:rPr>
          <w:spacing w:val="-15"/>
        </w:rPr>
        <w:t xml:space="preserve"> </w:t>
      </w:r>
      <w:r>
        <w:t>в</w:t>
      </w:r>
      <w:r>
        <w:rPr>
          <w:spacing w:val="-15"/>
        </w:rPr>
        <w:t xml:space="preserve"> </w:t>
      </w:r>
      <w:r>
        <w:t>моделируемую</w:t>
      </w:r>
      <w:r>
        <w:rPr>
          <w:spacing w:val="-15"/>
        </w:rPr>
        <w:t xml:space="preserve"> </w:t>
      </w:r>
      <w:r>
        <w:t>экономическую</w:t>
      </w:r>
      <w:r>
        <w:rPr>
          <w:spacing w:val="-15"/>
        </w:rPr>
        <w:t xml:space="preserve"> </w:t>
      </w:r>
      <w:r>
        <w:t>деятельность</w:t>
      </w:r>
      <w:r>
        <w:rPr>
          <w:spacing w:val="-15"/>
        </w:rPr>
        <w:t xml:space="preserve"> </w:t>
      </w:r>
      <w:r>
        <w:t>на</w:t>
      </w:r>
      <w:r>
        <w:rPr>
          <w:spacing w:val="-15"/>
        </w:rPr>
        <w:t xml:space="preserve"> </w:t>
      </w:r>
      <w:r>
        <w:t>основе</w:t>
      </w:r>
      <w:r>
        <w:rPr>
          <w:spacing w:val="-15"/>
        </w:rPr>
        <w:t xml:space="preserve"> </w:t>
      </w:r>
      <w:r>
        <w:t xml:space="preserve">изменившихся </w:t>
      </w:r>
      <w:r>
        <w:rPr>
          <w:spacing w:val="-2"/>
        </w:rPr>
        <w:t>ситуаций.</w:t>
      </w:r>
    </w:p>
    <w:p w14:paraId="3C990E25" w14:textId="77777777" w:rsidR="004C4874" w:rsidRDefault="00F01225">
      <w:pPr>
        <w:pStyle w:val="a3"/>
        <w:ind w:right="291"/>
      </w:pPr>
      <w:r>
        <w:t>Использовать полученные знания для публичного представления результатов своей деятельности в сфере духовной культуры.</w:t>
      </w:r>
    </w:p>
    <w:p w14:paraId="56C07177" w14:textId="77777777" w:rsidR="004C4874" w:rsidRDefault="00F01225">
      <w:pPr>
        <w:pStyle w:val="a3"/>
      </w:pPr>
      <w:r>
        <w:t>Выступать</w:t>
      </w:r>
      <w:r>
        <w:rPr>
          <w:spacing w:val="-5"/>
        </w:rPr>
        <w:t xml:space="preserve"> </w:t>
      </w:r>
      <w:r>
        <w:t>с</w:t>
      </w:r>
      <w:r>
        <w:rPr>
          <w:spacing w:val="-4"/>
        </w:rPr>
        <w:t xml:space="preserve"> </w:t>
      </w:r>
      <w:r>
        <w:t>сообщениями</w:t>
      </w:r>
      <w:r>
        <w:rPr>
          <w:spacing w:val="-3"/>
        </w:rPr>
        <w:t xml:space="preserve"> </w:t>
      </w:r>
      <w:r>
        <w:t>в</w:t>
      </w:r>
      <w:r>
        <w:rPr>
          <w:spacing w:val="-4"/>
        </w:rPr>
        <w:t xml:space="preserve"> </w:t>
      </w:r>
      <w:r>
        <w:t>соответствии</w:t>
      </w:r>
      <w:r>
        <w:rPr>
          <w:spacing w:val="-3"/>
        </w:rPr>
        <w:t xml:space="preserve"> </w:t>
      </w:r>
      <w:r>
        <w:t>с</w:t>
      </w:r>
      <w:r>
        <w:rPr>
          <w:spacing w:val="-5"/>
        </w:rPr>
        <w:t xml:space="preserve"> </w:t>
      </w:r>
      <w:r>
        <w:t>особенностями</w:t>
      </w:r>
      <w:r>
        <w:rPr>
          <w:spacing w:val="-3"/>
        </w:rPr>
        <w:t xml:space="preserve"> </w:t>
      </w:r>
      <w:r>
        <w:t>аудитории</w:t>
      </w:r>
      <w:r>
        <w:rPr>
          <w:spacing w:val="3"/>
        </w:rPr>
        <w:t xml:space="preserve"> </w:t>
      </w:r>
      <w:r>
        <w:t>и</w:t>
      </w:r>
      <w:r>
        <w:rPr>
          <w:spacing w:val="-3"/>
        </w:rPr>
        <w:t xml:space="preserve"> </w:t>
      </w:r>
      <w:r>
        <w:rPr>
          <w:spacing w:val="-2"/>
        </w:rPr>
        <w:t>регламентом.</w:t>
      </w:r>
    </w:p>
    <w:p w14:paraId="2FCDBBC5" w14:textId="77777777" w:rsidR="004C4874" w:rsidRDefault="00F01225">
      <w:pPr>
        <w:pStyle w:val="a3"/>
        <w:ind w:right="284"/>
      </w:pPr>
      <w:r>
        <w:t>Устанавливать и объяснять взаимосвязи между правами человека и гражданина и обязанностями граждан.</w:t>
      </w:r>
    </w:p>
    <w:p w14:paraId="02A950BB" w14:textId="77777777" w:rsidR="004C4874" w:rsidRDefault="00F01225">
      <w:pPr>
        <w:pStyle w:val="a3"/>
      </w:pPr>
      <w:r>
        <w:t>Объяснять</w:t>
      </w:r>
      <w:r>
        <w:rPr>
          <w:spacing w:val="-3"/>
        </w:rPr>
        <w:t xml:space="preserve"> </w:t>
      </w:r>
      <w:r>
        <w:t>причины</w:t>
      </w:r>
      <w:r>
        <w:rPr>
          <w:spacing w:val="-3"/>
        </w:rPr>
        <w:t xml:space="preserve"> </w:t>
      </w:r>
      <w:r>
        <w:t>смены</w:t>
      </w:r>
      <w:r>
        <w:rPr>
          <w:spacing w:val="-3"/>
        </w:rPr>
        <w:t xml:space="preserve"> </w:t>
      </w:r>
      <w:r>
        <w:t>дня</w:t>
      </w:r>
      <w:r>
        <w:rPr>
          <w:spacing w:val="-4"/>
        </w:rPr>
        <w:t xml:space="preserve"> </w:t>
      </w:r>
      <w:r>
        <w:t>и</w:t>
      </w:r>
      <w:r>
        <w:rPr>
          <w:spacing w:val="-3"/>
        </w:rPr>
        <w:t xml:space="preserve"> </w:t>
      </w:r>
      <w:r>
        <w:t>ночи</w:t>
      </w:r>
      <w:r>
        <w:rPr>
          <w:spacing w:val="-3"/>
        </w:rPr>
        <w:t xml:space="preserve"> </w:t>
      </w:r>
      <w:r>
        <w:t>и</w:t>
      </w:r>
      <w:r>
        <w:rPr>
          <w:spacing w:val="-3"/>
        </w:rPr>
        <w:t xml:space="preserve"> </w:t>
      </w:r>
      <w:r>
        <w:t>времен</w:t>
      </w:r>
      <w:r>
        <w:rPr>
          <w:spacing w:val="-3"/>
        </w:rPr>
        <w:t xml:space="preserve"> </w:t>
      </w:r>
      <w:r>
        <w:rPr>
          <w:spacing w:val="-2"/>
        </w:rPr>
        <w:t>года.</w:t>
      </w:r>
    </w:p>
    <w:p w14:paraId="348AD972" w14:textId="77777777" w:rsidR="004C4874" w:rsidRDefault="00F01225">
      <w:pPr>
        <w:pStyle w:val="a3"/>
        <w:ind w:right="280"/>
      </w:pPr>
      <w: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4DC4B724" w14:textId="77777777" w:rsidR="004C4874" w:rsidRDefault="00F01225">
      <w:pPr>
        <w:pStyle w:val="a3"/>
        <w:ind w:right="872"/>
        <w:jc w:val="left"/>
      </w:pPr>
      <w:r>
        <w:t>Классифицировать</w:t>
      </w:r>
      <w:r>
        <w:rPr>
          <w:spacing w:val="-5"/>
        </w:rPr>
        <w:t xml:space="preserve"> </w:t>
      </w:r>
      <w:r>
        <w:t>формы</w:t>
      </w:r>
      <w:r>
        <w:rPr>
          <w:spacing w:val="-4"/>
        </w:rPr>
        <w:t xml:space="preserve"> </w:t>
      </w:r>
      <w:r>
        <w:t>рельефа</w:t>
      </w:r>
      <w:r>
        <w:rPr>
          <w:spacing w:val="-4"/>
        </w:rPr>
        <w:t xml:space="preserve"> </w:t>
      </w:r>
      <w:r>
        <w:t>суши</w:t>
      </w:r>
      <w:r>
        <w:rPr>
          <w:spacing w:val="-4"/>
        </w:rPr>
        <w:t xml:space="preserve"> </w:t>
      </w:r>
      <w:r>
        <w:t>по</w:t>
      </w:r>
      <w:r>
        <w:rPr>
          <w:spacing w:val="-4"/>
        </w:rPr>
        <w:t xml:space="preserve"> </w:t>
      </w:r>
      <w:r>
        <w:t>высоте</w:t>
      </w:r>
      <w:r>
        <w:rPr>
          <w:spacing w:val="-4"/>
        </w:rPr>
        <w:t xml:space="preserve"> </w:t>
      </w:r>
      <w:r>
        <w:t>и</w:t>
      </w:r>
      <w:r>
        <w:rPr>
          <w:spacing w:val="-4"/>
        </w:rPr>
        <w:t xml:space="preserve"> </w:t>
      </w:r>
      <w:r>
        <w:t>по</w:t>
      </w:r>
      <w:r>
        <w:rPr>
          <w:spacing w:val="-4"/>
        </w:rPr>
        <w:t xml:space="preserve"> </w:t>
      </w:r>
      <w:r>
        <w:t>внешнему</w:t>
      </w:r>
      <w:r>
        <w:rPr>
          <w:spacing w:val="-9"/>
        </w:rPr>
        <w:t xml:space="preserve"> </w:t>
      </w:r>
      <w:r>
        <w:t>облику. Классифицировать острова по происхождению.</w:t>
      </w:r>
    </w:p>
    <w:p w14:paraId="0EB2D0EC" w14:textId="77777777" w:rsidR="004C4874" w:rsidRDefault="00F01225">
      <w:pPr>
        <w:pStyle w:val="a3"/>
        <w:jc w:val="left"/>
      </w:pPr>
      <w:r>
        <w:t>Формулировать</w:t>
      </w:r>
      <w:r>
        <w:rPr>
          <w:spacing w:val="36"/>
        </w:rPr>
        <w:t xml:space="preserve"> </w:t>
      </w:r>
      <w:r>
        <w:t>оценочные</w:t>
      </w:r>
      <w:r>
        <w:rPr>
          <w:spacing w:val="34"/>
        </w:rPr>
        <w:t xml:space="preserve"> </w:t>
      </w:r>
      <w:r>
        <w:t>суждения</w:t>
      </w:r>
      <w:r>
        <w:rPr>
          <w:spacing w:val="35"/>
        </w:rPr>
        <w:t xml:space="preserve"> </w:t>
      </w:r>
      <w:r>
        <w:t>о</w:t>
      </w:r>
      <w:r>
        <w:rPr>
          <w:spacing w:val="35"/>
        </w:rPr>
        <w:t xml:space="preserve"> </w:t>
      </w:r>
      <w:r>
        <w:t>последствиях</w:t>
      </w:r>
      <w:r>
        <w:rPr>
          <w:spacing w:val="35"/>
        </w:rPr>
        <w:t xml:space="preserve"> </w:t>
      </w:r>
      <w:r>
        <w:t>изменений</w:t>
      </w:r>
      <w:r>
        <w:rPr>
          <w:spacing w:val="34"/>
        </w:rPr>
        <w:t xml:space="preserve"> </w:t>
      </w:r>
      <w:r>
        <w:t>компонентов</w:t>
      </w:r>
      <w:r>
        <w:rPr>
          <w:spacing w:val="35"/>
        </w:rPr>
        <w:t xml:space="preserve"> </w:t>
      </w:r>
      <w:r>
        <w:t>природы</w:t>
      </w:r>
      <w:r>
        <w:rPr>
          <w:spacing w:val="35"/>
        </w:rPr>
        <w:t xml:space="preserve"> </w:t>
      </w:r>
      <w:r>
        <w:t>в результате</w:t>
      </w:r>
      <w:r>
        <w:rPr>
          <w:spacing w:val="47"/>
        </w:rPr>
        <w:t xml:space="preserve"> </w:t>
      </w:r>
      <w:r>
        <w:t>деятельности</w:t>
      </w:r>
      <w:r>
        <w:rPr>
          <w:spacing w:val="52"/>
        </w:rPr>
        <w:t xml:space="preserve"> </w:t>
      </w:r>
      <w:r>
        <w:t>человека</w:t>
      </w:r>
      <w:r>
        <w:rPr>
          <w:spacing w:val="50"/>
        </w:rPr>
        <w:t xml:space="preserve"> </w:t>
      </w:r>
      <w:r>
        <w:t>с</w:t>
      </w:r>
      <w:r>
        <w:rPr>
          <w:spacing w:val="50"/>
        </w:rPr>
        <w:t xml:space="preserve"> </w:t>
      </w:r>
      <w:r>
        <w:t>использованием</w:t>
      </w:r>
      <w:r>
        <w:rPr>
          <w:spacing w:val="50"/>
        </w:rPr>
        <w:t xml:space="preserve"> </w:t>
      </w:r>
      <w:r>
        <w:t>разных</w:t>
      </w:r>
      <w:r>
        <w:rPr>
          <w:spacing w:val="50"/>
        </w:rPr>
        <w:t xml:space="preserve"> </w:t>
      </w:r>
      <w:r>
        <w:t>источников</w:t>
      </w:r>
      <w:r>
        <w:rPr>
          <w:spacing w:val="50"/>
        </w:rPr>
        <w:t xml:space="preserve"> </w:t>
      </w:r>
      <w:r>
        <w:rPr>
          <w:spacing w:val="-2"/>
        </w:rPr>
        <w:t>географической</w:t>
      </w:r>
    </w:p>
    <w:p w14:paraId="7D05B656" w14:textId="77777777" w:rsidR="004C4874" w:rsidRDefault="004C4874">
      <w:pPr>
        <w:pStyle w:val="a3"/>
        <w:jc w:val="left"/>
        <w:sectPr w:rsidR="004C4874">
          <w:pgSz w:w="11910" w:h="16850"/>
          <w:pgMar w:top="1020" w:right="283" w:bottom="280" w:left="992" w:header="569" w:footer="0" w:gutter="0"/>
          <w:cols w:space="720"/>
        </w:sectPr>
      </w:pPr>
    </w:p>
    <w:p w14:paraId="5F3101D1" w14:textId="77777777" w:rsidR="004C4874" w:rsidRDefault="00F01225">
      <w:pPr>
        <w:pStyle w:val="a3"/>
        <w:spacing w:before="88"/>
        <w:jc w:val="left"/>
      </w:pPr>
      <w:r>
        <w:rPr>
          <w:spacing w:val="-2"/>
        </w:rPr>
        <w:t>информации.</w:t>
      </w:r>
    </w:p>
    <w:p w14:paraId="761FA370" w14:textId="77777777" w:rsidR="004C4874" w:rsidRDefault="00F01225">
      <w:pPr>
        <w:pStyle w:val="a3"/>
        <w:jc w:val="left"/>
      </w:pPr>
      <w:r>
        <w:t>Самостоятельно</w:t>
      </w:r>
      <w:r>
        <w:rPr>
          <w:spacing w:val="-6"/>
        </w:rPr>
        <w:t xml:space="preserve"> </w:t>
      </w:r>
      <w:r>
        <w:t>составлять</w:t>
      </w:r>
      <w:r>
        <w:rPr>
          <w:spacing w:val="-3"/>
        </w:rPr>
        <w:t xml:space="preserve"> </w:t>
      </w:r>
      <w:r>
        <w:t>план</w:t>
      </w:r>
      <w:r>
        <w:rPr>
          <w:spacing w:val="-4"/>
        </w:rPr>
        <w:t xml:space="preserve"> </w:t>
      </w:r>
      <w:r>
        <w:t>решения</w:t>
      </w:r>
      <w:r>
        <w:rPr>
          <w:spacing w:val="-3"/>
        </w:rPr>
        <w:t xml:space="preserve"> </w:t>
      </w:r>
      <w:r>
        <w:t>учебной</w:t>
      </w:r>
      <w:r>
        <w:rPr>
          <w:spacing w:val="-4"/>
        </w:rPr>
        <w:t xml:space="preserve"> </w:t>
      </w:r>
      <w:r>
        <w:t>географической</w:t>
      </w:r>
      <w:r>
        <w:rPr>
          <w:spacing w:val="-3"/>
        </w:rPr>
        <w:t xml:space="preserve"> </w:t>
      </w:r>
      <w:r>
        <w:rPr>
          <w:spacing w:val="-2"/>
        </w:rPr>
        <w:t>задачи.</w:t>
      </w:r>
    </w:p>
    <w:p w14:paraId="36CDEAD6" w14:textId="77777777" w:rsidR="004C4874" w:rsidRDefault="00F01225">
      <w:pPr>
        <w:pStyle w:val="a4"/>
        <w:numPr>
          <w:ilvl w:val="4"/>
          <w:numId w:val="13"/>
        </w:numPr>
        <w:tabs>
          <w:tab w:val="left" w:pos="1928"/>
        </w:tabs>
        <w:ind w:right="279" w:firstLine="0"/>
        <w:rPr>
          <w:sz w:val="24"/>
        </w:rPr>
      </w:pPr>
      <w:r>
        <w:rPr>
          <w:sz w:val="24"/>
        </w:rPr>
        <w:t>Формирование</w:t>
      </w:r>
      <w:r>
        <w:rPr>
          <w:spacing w:val="-15"/>
          <w:sz w:val="24"/>
        </w:rPr>
        <w:t xml:space="preserve"> </w:t>
      </w:r>
      <w:r>
        <w:rPr>
          <w:sz w:val="24"/>
        </w:rPr>
        <w:t>универсальных</w:t>
      </w:r>
      <w:r>
        <w:rPr>
          <w:spacing w:val="-15"/>
          <w:sz w:val="24"/>
        </w:rPr>
        <w:t xml:space="preserve"> </w:t>
      </w:r>
      <w:r>
        <w:rPr>
          <w:sz w:val="24"/>
        </w:rPr>
        <w:t>учебных</w:t>
      </w:r>
      <w:r>
        <w:rPr>
          <w:spacing w:val="-15"/>
          <w:sz w:val="24"/>
        </w:rPr>
        <w:t xml:space="preserve"> </w:t>
      </w:r>
      <w:r>
        <w:rPr>
          <w:sz w:val="24"/>
        </w:rPr>
        <w:t>познавательных</w:t>
      </w:r>
      <w:r>
        <w:rPr>
          <w:spacing w:val="-15"/>
          <w:sz w:val="24"/>
        </w:rPr>
        <w:t xml:space="preserve"> </w:t>
      </w:r>
      <w:r>
        <w:rPr>
          <w:sz w:val="24"/>
        </w:rPr>
        <w:t>действий</w:t>
      </w:r>
      <w:r>
        <w:rPr>
          <w:spacing w:val="-15"/>
          <w:sz w:val="24"/>
        </w:rPr>
        <w:t xml:space="preserve"> </w:t>
      </w:r>
      <w:r>
        <w:rPr>
          <w:sz w:val="24"/>
        </w:rPr>
        <w:t>в</w:t>
      </w:r>
      <w:r>
        <w:rPr>
          <w:spacing w:val="-15"/>
          <w:sz w:val="24"/>
        </w:rPr>
        <w:t xml:space="preserve"> </w:t>
      </w:r>
      <w:r>
        <w:rPr>
          <w:sz w:val="24"/>
        </w:rPr>
        <w:t>части</w:t>
      </w:r>
      <w:r>
        <w:rPr>
          <w:spacing w:val="-15"/>
          <w:sz w:val="24"/>
        </w:rPr>
        <w:t xml:space="preserve"> </w:t>
      </w:r>
      <w:r>
        <w:rPr>
          <w:sz w:val="24"/>
        </w:rPr>
        <w:t>базовых исследовательских действий.</w:t>
      </w:r>
    </w:p>
    <w:p w14:paraId="14B6E3FE" w14:textId="77777777" w:rsidR="004C4874" w:rsidRDefault="00F01225">
      <w:pPr>
        <w:pStyle w:val="a3"/>
        <w:ind w:right="278"/>
      </w:pPr>
      <w: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47554F5B" w14:textId="77777777" w:rsidR="004C4874" w:rsidRDefault="00F01225">
      <w:pPr>
        <w:pStyle w:val="a3"/>
        <w:ind w:right="280"/>
      </w:pPr>
      <w: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14:paraId="2ED225DC" w14:textId="77777777" w:rsidR="004C4874" w:rsidRDefault="00F01225">
      <w:pPr>
        <w:pStyle w:val="a3"/>
        <w:ind w:right="280"/>
      </w:pPr>
      <w: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4F032D8E" w14:textId="77777777" w:rsidR="004C4874" w:rsidRDefault="00F01225">
      <w:pPr>
        <w:pStyle w:val="a3"/>
        <w:spacing w:before="1"/>
        <w:ind w:right="280"/>
      </w:pPr>
      <w:r>
        <w:t>Проводить</w:t>
      </w:r>
      <w:r>
        <w:rPr>
          <w:spacing w:val="-9"/>
        </w:rPr>
        <w:t xml:space="preserve"> </w:t>
      </w:r>
      <w:r>
        <w:t>по</w:t>
      </w:r>
      <w:r>
        <w:rPr>
          <w:spacing w:val="-13"/>
        </w:rPr>
        <w:t xml:space="preserve"> </w:t>
      </w:r>
      <w:r>
        <w:t>самостоятельно</w:t>
      </w:r>
      <w:r>
        <w:rPr>
          <w:spacing w:val="-11"/>
        </w:rPr>
        <w:t xml:space="preserve"> </w:t>
      </w:r>
      <w:r>
        <w:t>составленному</w:t>
      </w:r>
      <w:r>
        <w:rPr>
          <w:spacing w:val="-15"/>
        </w:rPr>
        <w:t xml:space="preserve"> </w:t>
      </w:r>
      <w:r>
        <w:t>плану</w:t>
      </w:r>
      <w:r>
        <w:rPr>
          <w:spacing w:val="-12"/>
        </w:rPr>
        <w:t xml:space="preserve"> </w:t>
      </w:r>
      <w:r>
        <w:t>небольшое</w:t>
      </w:r>
      <w:r>
        <w:rPr>
          <w:spacing w:val="-12"/>
        </w:rPr>
        <w:t xml:space="preserve"> </w:t>
      </w:r>
      <w:r>
        <w:t>исследование</w:t>
      </w:r>
      <w:r>
        <w:rPr>
          <w:spacing w:val="-12"/>
        </w:rPr>
        <w:t xml:space="preserve"> </w:t>
      </w:r>
      <w:r>
        <w:t>роли</w:t>
      </w:r>
      <w:r>
        <w:rPr>
          <w:spacing w:val="-10"/>
        </w:rPr>
        <w:t xml:space="preserve"> </w:t>
      </w:r>
      <w:r>
        <w:t>традиций в обществе.</w:t>
      </w:r>
    </w:p>
    <w:p w14:paraId="47F7891C" w14:textId="77777777" w:rsidR="004C4874" w:rsidRDefault="00F01225">
      <w:pPr>
        <w:pStyle w:val="a3"/>
        <w:ind w:right="288"/>
      </w:pPr>
      <w:r>
        <w:t>Исследовать несложные практические ситуации, связанные с использованием различных способов повышения эффективности производства.</w:t>
      </w:r>
    </w:p>
    <w:p w14:paraId="7E53DFEB" w14:textId="77777777" w:rsidR="004C4874" w:rsidRDefault="00F01225">
      <w:pPr>
        <w:pStyle w:val="a4"/>
        <w:numPr>
          <w:ilvl w:val="4"/>
          <w:numId w:val="13"/>
        </w:numPr>
        <w:tabs>
          <w:tab w:val="left" w:pos="1928"/>
        </w:tabs>
        <w:ind w:right="276" w:firstLine="0"/>
        <w:jc w:val="both"/>
        <w:rPr>
          <w:sz w:val="24"/>
        </w:rPr>
      </w:pPr>
      <w:r>
        <w:rPr>
          <w:sz w:val="24"/>
        </w:rPr>
        <w:t>Формирование</w:t>
      </w:r>
      <w:r>
        <w:rPr>
          <w:spacing w:val="-3"/>
          <w:sz w:val="24"/>
        </w:rPr>
        <w:t xml:space="preserve"> </w:t>
      </w:r>
      <w:r>
        <w:rPr>
          <w:sz w:val="24"/>
        </w:rPr>
        <w:t>универсальных учебных</w:t>
      </w:r>
      <w:r>
        <w:rPr>
          <w:spacing w:val="-5"/>
          <w:sz w:val="24"/>
        </w:rPr>
        <w:t xml:space="preserve"> </w:t>
      </w:r>
      <w:r>
        <w:rPr>
          <w:sz w:val="24"/>
        </w:rPr>
        <w:t>познавательных</w:t>
      </w:r>
      <w:r>
        <w:rPr>
          <w:spacing w:val="-2"/>
          <w:sz w:val="24"/>
        </w:rPr>
        <w:t xml:space="preserve"> </w:t>
      </w:r>
      <w:r>
        <w:rPr>
          <w:sz w:val="24"/>
        </w:rPr>
        <w:t>действий в</w:t>
      </w:r>
      <w:r>
        <w:rPr>
          <w:spacing w:val="-5"/>
          <w:sz w:val="24"/>
        </w:rPr>
        <w:t xml:space="preserve"> </w:t>
      </w:r>
      <w:r>
        <w:rPr>
          <w:sz w:val="24"/>
        </w:rPr>
        <w:t>части</w:t>
      </w:r>
      <w:r>
        <w:rPr>
          <w:spacing w:val="-2"/>
          <w:sz w:val="24"/>
        </w:rPr>
        <w:t xml:space="preserve"> </w:t>
      </w:r>
      <w:r>
        <w:rPr>
          <w:sz w:val="24"/>
        </w:rPr>
        <w:t>работы с информацией.</w:t>
      </w:r>
    </w:p>
    <w:p w14:paraId="72C23806" w14:textId="77777777" w:rsidR="004C4874" w:rsidRDefault="00F01225">
      <w:pPr>
        <w:pStyle w:val="a3"/>
        <w:ind w:right="284"/>
      </w:pPr>
      <w:r>
        <w:t>Проводить</w:t>
      </w:r>
      <w:r>
        <w:rPr>
          <w:spacing w:val="-2"/>
        </w:rPr>
        <w:t xml:space="preserve"> </w:t>
      </w:r>
      <w:r>
        <w:t>поиск</w:t>
      </w:r>
      <w:r>
        <w:rPr>
          <w:spacing w:val="-3"/>
        </w:rPr>
        <w:t xml:space="preserve"> </w:t>
      </w:r>
      <w:r>
        <w:t>необходимой</w:t>
      </w:r>
      <w:r>
        <w:rPr>
          <w:spacing w:val="-2"/>
        </w:rPr>
        <w:t xml:space="preserve"> </w:t>
      </w:r>
      <w:r>
        <w:t>исторической</w:t>
      </w:r>
      <w:r>
        <w:rPr>
          <w:spacing w:val="-2"/>
        </w:rPr>
        <w:t xml:space="preserve"> </w:t>
      </w:r>
      <w:r>
        <w:t>информации</w:t>
      </w:r>
      <w:r>
        <w:rPr>
          <w:spacing w:val="-2"/>
        </w:rPr>
        <w:t xml:space="preserve"> </w:t>
      </w:r>
      <w:r>
        <w:t>в учебной и</w:t>
      </w:r>
      <w:r>
        <w:rPr>
          <w:spacing w:val="-2"/>
        </w:rPr>
        <w:t xml:space="preserve"> </w:t>
      </w:r>
      <w:r>
        <w:t>научной литературе, аутентичных источниках (материальных,</w:t>
      </w:r>
      <w:r>
        <w:rPr>
          <w:spacing w:val="-3"/>
        </w:rPr>
        <w:t xml:space="preserve"> </w:t>
      </w:r>
      <w:r>
        <w:t>письменных,</w:t>
      </w:r>
      <w:r>
        <w:rPr>
          <w:spacing w:val="-1"/>
        </w:rPr>
        <w:t xml:space="preserve"> </w:t>
      </w:r>
      <w:r>
        <w:t>визуальных),</w:t>
      </w:r>
      <w:r>
        <w:rPr>
          <w:spacing w:val="-2"/>
        </w:rPr>
        <w:t xml:space="preserve"> </w:t>
      </w:r>
      <w:r>
        <w:t>публицистике</w:t>
      </w:r>
      <w:r>
        <w:rPr>
          <w:spacing w:val="-4"/>
        </w:rPr>
        <w:t xml:space="preserve"> </w:t>
      </w:r>
      <w:r>
        <w:t>и другие в соответствии с предложенной познавательной задачей.</w:t>
      </w:r>
    </w:p>
    <w:p w14:paraId="1FEC2F8C" w14:textId="77777777" w:rsidR="004C4874" w:rsidRDefault="00F01225">
      <w:pPr>
        <w:pStyle w:val="a3"/>
        <w:ind w:right="288"/>
      </w:pPr>
      <w: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42E8E0F4" w14:textId="77777777" w:rsidR="004C4874" w:rsidRDefault="00F01225">
      <w:pPr>
        <w:pStyle w:val="a3"/>
        <w:spacing w:before="1"/>
        <w:ind w:right="280"/>
      </w:pPr>
      <w: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14:paraId="7B0ADB56" w14:textId="77777777" w:rsidR="004C4874" w:rsidRDefault="00F01225">
      <w:pPr>
        <w:pStyle w:val="a3"/>
        <w:ind w:right="286"/>
      </w:pPr>
      <w: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другие).</w:t>
      </w:r>
    </w:p>
    <w:p w14:paraId="6A8D6541" w14:textId="77777777" w:rsidR="004C4874" w:rsidRDefault="00F01225">
      <w:pPr>
        <w:pStyle w:val="a3"/>
        <w:ind w:right="284"/>
      </w:pPr>
      <w:r>
        <w:t>Проводить</w:t>
      </w:r>
      <w:r>
        <w:rPr>
          <w:spacing w:val="-2"/>
        </w:rPr>
        <w:t xml:space="preserve"> </w:t>
      </w:r>
      <w:r>
        <w:t>поиск</w:t>
      </w:r>
      <w:r>
        <w:rPr>
          <w:spacing w:val="-3"/>
        </w:rPr>
        <w:t xml:space="preserve"> </w:t>
      </w:r>
      <w:r>
        <w:t>необходимой</w:t>
      </w:r>
      <w:r>
        <w:rPr>
          <w:spacing w:val="-2"/>
        </w:rPr>
        <w:t xml:space="preserve"> </w:t>
      </w:r>
      <w:r>
        <w:t>исторической</w:t>
      </w:r>
      <w:r>
        <w:rPr>
          <w:spacing w:val="-2"/>
        </w:rPr>
        <w:t xml:space="preserve"> </w:t>
      </w:r>
      <w:r>
        <w:t>информации</w:t>
      </w:r>
      <w:r>
        <w:rPr>
          <w:spacing w:val="-2"/>
        </w:rPr>
        <w:t xml:space="preserve"> </w:t>
      </w:r>
      <w:r>
        <w:t>в учебной и</w:t>
      </w:r>
      <w:r>
        <w:rPr>
          <w:spacing w:val="-2"/>
        </w:rPr>
        <w:t xml:space="preserve"> </w:t>
      </w:r>
      <w:r>
        <w:t>научной литературе, аутентичных источниках (материальных,</w:t>
      </w:r>
      <w:r>
        <w:rPr>
          <w:spacing w:val="-3"/>
        </w:rPr>
        <w:t xml:space="preserve"> </w:t>
      </w:r>
      <w:r>
        <w:t>письменных,</w:t>
      </w:r>
      <w:r>
        <w:rPr>
          <w:spacing w:val="-1"/>
        </w:rPr>
        <w:t xml:space="preserve"> </w:t>
      </w:r>
      <w:r>
        <w:t>визуальных),</w:t>
      </w:r>
      <w:r>
        <w:rPr>
          <w:spacing w:val="-2"/>
        </w:rPr>
        <w:t xml:space="preserve"> </w:t>
      </w:r>
      <w:r>
        <w:t>публицистике</w:t>
      </w:r>
      <w:r>
        <w:rPr>
          <w:spacing w:val="-4"/>
        </w:rPr>
        <w:t xml:space="preserve"> </w:t>
      </w:r>
      <w:r>
        <w:t>и другие в соответствии с предложенной познавательной задачей.</w:t>
      </w:r>
    </w:p>
    <w:p w14:paraId="4D7267EC" w14:textId="77777777" w:rsidR="004C4874" w:rsidRDefault="00F01225">
      <w:pPr>
        <w:pStyle w:val="a3"/>
        <w:ind w:right="286"/>
      </w:pPr>
      <w: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3909A57F" w14:textId="77777777" w:rsidR="004C4874" w:rsidRDefault="00F01225">
      <w:pPr>
        <w:pStyle w:val="a3"/>
        <w:ind w:right="282"/>
      </w:pPr>
      <w: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421ECE08" w14:textId="77777777" w:rsidR="004C4874" w:rsidRDefault="00F01225">
      <w:pPr>
        <w:pStyle w:val="a3"/>
        <w:spacing w:before="1"/>
        <w:ind w:right="283"/>
      </w:pPr>
      <w:r>
        <w:t xml:space="preserve">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w:t>
      </w:r>
      <w:r>
        <w:rPr>
          <w:spacing w:val="-2"/>
        </w:rPr>
        <w:t>недостоверной.</w:t>
      </w:r>
    </w:p>
    <w:p w14:paraId="32D2DB07" w14:textId="77777777" w:rsidR="004C4874" w:rsidRDefault="00F01225">
      <w:pPr>
        <w:pStyle w:val="a3"/>
      </w:pPr>
      <w:r>
        <w:t>Определять</w:t>
      </w:r>
      <w:r>
        <w:rPr>
          <w:spacing w:val="-6"/>
        </w:rPr>
        <w:t xml:space="preserve"> </w:t>
      </w:r>
      <w:r>
        <w:t>информацию,</w:t>
      </w:r>
      <w:r>
        <w:rPr>
          <w:spacing w:val="-3"/>
        </w:rPr>
        <w:t xml:space="preserve"> </w:t>
      </w:r>
      <w:r>
        <w:t>недостающую</w:t>
      </w:r>
      <w:r>
        <w:rPr>
          <w:spacing w:val="-3"/>
        </w:rPr>
        <w:t xml:space="preserve"> </w:t>
      </w:r>
      <w:r>
        <w:t>для</w:t>
      </w:r>
      <w:r>
        <w:rPr>
          <w:spacing w:val="-3"/>
        </w:rPr>
        <w:t xml:space="preserve"> </w:t>
      </w:r>
      <w:r>
        <w:t>решения</w:t>
      </w:r>
      <w:r>
        <w:rPr>
          <w:spacing w:val="-3"/>
        </w:rPr>
        <w:t xml:space="preserve"> </w:t>
      </w:r>
      <w:r>
        <w:t>той</w:t>
      </w:r>
      <w:r>
        <w:rPr>
          <w:spacing w:val="-2"/>
        </w:rPr>
        <w:t xml:space="preserve"> </w:t>
      </w:r>
      <w:r>
        <w:t>или</w:t>
      </w:r>
      <w:r>
        <w:rPr>
          <w:spacing w:val="-2"/>
        </w:rPr>
        <w:t xml:space="preserve"> </w:t>
      </w:r>
      <w:r>
        <w:t>иной</w:t>
      </w:r>
      <w:r>
        <w:rPr>
          <w:spacing w:val="-5"/>
        </w:rPr>
        <w:t xml:space="preserve"> </w:t>
      </w:r>
      <w:r>
        <w:rPr>
          <w:spacing w:val="-2"/>
        </w:rPr>
        <w:t>задачи.</w:t>
      </w:r>
    </w:p>
    <w:p w14:paraId="5E297861" w14:textId="77777777" w:rsidR="004C4874" w:rsidRDefault="00F01225">
      <w:pPr>
        <w:pStyle w:val="a3"/>
        <w:ind w:right="284"/>
      </w:pPr>
      <w:r>
        <w:t>Извлекать информацию о правах и обязанностях обучающегося из разных адаптированных источников (в том числе учебных материалов): заполнять таблицу и составлять план.</w:t>
      </w:r>
    </w:p>
    <w:p w14:paraId="77FBFD19" w14:textId="77777777" w:rsidR="004C4874" w:rsidRDefault="00F01225">
      <w:pPr>
        <w:pStyle w:val="a3"/>
        <w:ind w:right="280"/>
      </w:pPr>
      <w: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14:paraId="19299C73" w14:textId="77777777" w:rsidR="004C4874" w:rsidRDefault="00F01225">
      <w:pPr>
        <w:pStyle w:val="a3"/>
      </w:pPr>
      <w:r>
        <w:t>Представлять</w:t>
      </w:r>
      <w:r>
        <w:rPr>
          <w:spacing w:val="-6"/>
        </w:rPr>
        <w:t xml:space="preserve"> </w:t>
      </w:r>
      <w:r>
        <w:t>информацию</w:t>
      </w:r>
      <w:r>
        <w:rPr>
          <w:spacing w:val="-3"/>
        </w:rPr>
        <w:t xml:space="preserve"> </w:t>
      </w:r>
      <w:r>
        <w:t>в</w:t>
      </w:r>
      <w:r>
        <w:rPr>
          <w:spacing w:val="-4"/>
        </w:rPr>
        <w:t xml:space="preserve"> </w:t>
      </w:r>
      <w:r>
        <w:t>виде</w:t>
      </w:r>
      <w:r>
        <w:rPr>
          <w:spacing w:val="-4"/>
        </w:rPr>
        <w:t xml:space="preserve"> </w:t>
      </w:r>
      <w:r>
        <w:t>кратких</w:t>
      </w:r>
      <w:r>
        <w:rPr>
          <w:spacing w:val="-1"/>
        </w:rPr>
        <w:t xml:space="preserve"> </w:t>
      </w:r>
      <w:r>
        <w:t>выводов</w:t>
      </w:r>
      <w:r>
        <w:rPr>
          <w:spacing w:val="-4"/>
        </w:rPr>
        <w:t xml:space="preserve"> </w:t>
      </w:r>
      <w:r>
        <w:t>и</w:t>
      </w:r>
      <w:r>
        <w:rPr>
          <w:spacing w:val="-3"/>
        </w:rPr>
        <w:t xml:space="preserve"> </w:t>
      </w:r>
      <w:r>
        <w:rPr>
          <w:spacing w:val="-2"/>
        </w:rPr>
        <w:t>обобщений.</w:t>
      </w:r>
    </w:p>
    <w:p w14:paraId="6C639EB3" w14:textId="77777777" w:rsidR="004C4874" w:rsidRDefault="00F01225">
      <w:pPr>
        <w:pStyle w:val="a3"/>
        <w:ind w:right="278"/>
      </w:pPr>
      <w: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14:paraId="44CC1856" w14:textId="77777777" w:rsidR="004C4874" w:rsidRDefault="00F01225">
      <w:pPr>
        <w:pStyle w:val="a4"/>
        <w:numPr>
          <w:ilvl w:val="4"/>
          <w:numId w:val="13"/>
        </w:numPr>
        <w:tabs>
          <w:tab w:val="left" w:pos="1928"/>
        </w:tabs>
        <w:ind w:left="1928" w:hanging="1079"/>
        <w:jc w:val="both"/>
        <w:rPr>
          <w:sz w:val="24"/>
        </w:rPr>
      </w:pPr>
      <w:r>
        <w:rPr>
          <w:sz w:val="24"/>
        </w:rPr>
        <w:t>Формирование</w:t>
      </w:r>
      <w:r>
        <w:rPr>
          <w:spacing w:val="-8"/>
          <w:sz w:val="24"/>
        </w:rPr>
        <w:t xml:space="preserve"> </w:t>
      </w:r>
      <w:r>
        <w:rPr>
          <w:sz w:val="24"/>
        </w:rPr>
        <w:t>универсальных</w:t>
      </w:r>
      <w:r>
        <w:rPr>
          <w:spacing w:val="-4"/>
          <w:sz w:val="24"/>
        </w:rPr>
        <w:t xml:space="preserve"> </w:t>
      </w:r>
      <w:r>
        <w:rPr>
          <w:sz w:val="24"/>
        </w:rPr>
        <w:t>учебных</w:t>
      </w:r>
      <w:r>
        <w:rPr>
          <w:spacing w:val="-8"/>
          <w:sz w:val="24"/>
        </w:rPr>
        <w:t xml:space="preserve"> </w:t>
      </w:r>
      <w:r>
        <w:rPr>
          <w:sz w:val="24"/>
        </w:rPr>
        <w:t>коммуникативных</w:t>
      </w:r>
      <w:r>
        <w:rPr>
          <w:spacing w:val="-7"/>
          <w:sz w:val="24"/>
        </w:rPr>
        <w:t xml:space="preserve"> </w:t>
      </w:r>
      <w:r>
        <w:rPr>
          <w:spacing w:val="-2"/>
          <w:sz w:val="24"/>
        </w:rPr>
        <w:t>действий.</w:t>
      </w:r>
    </w:p>
    <w:p w14:paraId="64CE76E1" w14:textId="77777777" w:rsidR="004C4874" w:rsidRDefault="004C4874">
      <w:pPr>
        <w:pStyle w:val="a4"/>
        <w:rPr>
          <w:sz w:val="24"/>
        </w:rPr>
        <w:sectPr w:rsidR="004C4874">
          <w:pgSz w:w="11910" w:h="16850"/>
          <w:pgMar w:top="1020" w:right="283" w:bottom="280" w:left="992" w:header="569" w:footer="0" w:gutter="0"/>
          <w:cols w:space="720"/>
        </w:sectPr>
      </w:pPr>
    </w:p>
    <w:p w14:paraId="5FB37532" w14:textId="77777777" w:rsidR="004C4874" w:rsidRDefault="00F01225">
      <w:pPr>
        <w:pStyle w:val="a3"/>
        <w:spacing w:before="88"/>
        <w:ind w:right="279"/>
      </w:pPr>
      <w:r>
        <w:t>Определять характер отношений между людьми в различных исторических и современных ситуациях, событиях.</w:t>
      </w:r>
    </w:p>
    <w:p w14:paraId="02A3E8BE" w14:textId="77777777" w:rsidR="004C4874" w:rsidRDefault="00F01225">
      <w:pPr>
        <w:pStyle w:val="a3"/>
        <w:ind w:right="280"/>
      </w:pPr>
      <w:r>
        <w:t>Раскрывать значение совместной деятельности, сотрудничества людей в разных сферах в различные исторические эпохи.</w:t>
      </w:r>
    </w:p>
    <w:p w14:paraId="652471E0" w14:textId="77777777" w:rsidR="004C4874" w:rsidRDefault="00F01225">
      <w:pPr>
        <w:pStyle w:val="a3"/>
        <w:ind w:right="286"/>
      </w:pPr>
      <w:r>
        <w:t>Принимать</w:t>
      </w:r>
      <w:r>
        <w:rPr>
          <w:spacing w:val="-11"/>
        </w:rPr>
        <w:t xml:space="preserve"> </w:t>
      </w:r>
      <w:r>
        <w:t>участие</w:t>
      </w:r>
      <w:r>
        <w:rPr>
          <w:spacing w:val="-13"/>
        </w:rPr>
        <w:t xml:space="preserve"> </w:t>
      </w:r>
      <w:r>
        <w:t>в</w:t>
      </w:r>
      <w:r>
        <w:rPr>
          <w:spacing w:val="-13"/>
        </w:rPr>
        <w:t xml:space="preserve"> </w:t>
      </w:r>
      <w:r>
        <w:t>обсуждении</w:t>
      </w:r>
      <w:r>
        <w:rPr>
          <w:spacing w:val="-12"/>
        </w:rPr>
        <w:t xml:space="preserve"> </w:t>
      </w:r>
      <w:r>
        <w:t>открытых</w:t>
      </w:r>
      <w:r>
        <w:rPr>
          <w:spacing w:val="-11"/>
        </w:rPr>
        <w:t xml:space="preserve"> </w:t>
      </w:r>
      <w:r>
        <w:t>(в</w:t>
      </w:r>
      <w:r>
        <w:rPr>
          <w:spacing w:val="-15"/>
        </w:rPr>
        <w:t xml:space="preserve"> </w:t>
      </w:r>
      <w:r>
        <w:t>том</w:t>
      </w:r>
      <w:r>
        <w:rPr>
          <w:spacing w:val="-13"/>
        </w:rPr>
        <w:t xml:space="preserve"> </w:t>
      </w:r>
      <w:r>
        <w:t>числе</w:t>
      </w:r>
      <w:r>
        <w:rPr>
          <w:spacing w:val="-13"/>
        </w:rPr>
        <w:t xml:space="preserve"> </w:t>
      </w:r>
      <w:r>
        <w:t>дискуссионных)</w:t>
      </w:r>
      <w:r>
        <w:rPr>
          <w:spacing w:val="-13"/>
        </w:rPr>
        <w:t xml:space="preserve"> </w:t>
      </w:r>
      <w:r>
        <w:t>вопросов</w:t>
      </w:r>
      <w:r>
        <w:rPr>
          <w:spacing w:val="-13"/>
        </w:rPr>
        <w:t xml:space="preserve"> </w:t>
      </w:r>
      <w:r>
        <w:t>истории, высказывая и аргументируя свои суждения.</w:t>
      </w:r>
    </w:p>
    <w:p w14:paraId="423188B3" w14:textId="77777777" w:rsidR="004C4874" w:rsidRDefault="00F01225">
      <w:pPr>
        <w:pStyle w:val="a3"/>
        <w:ind w:right="280"/>
      </w:pPr>
      <w:r>
        <w:t>Осуществлять презентацию выполненной самостоятельной работы по истории, проявляя способность к диалогу с аудиторией.</w:t>
      </w:r>
    </w:p>
    <w:p w14:paraId="01562235" w14:textId="77777777" w:rsidR="004C4874" w:rsidRDefault="00F01225">
      <w:pPr>
        <w:pStyle w:val="a3"/>
        <w:ind w:right="286"/>
      </w:pPr>
      <w:r>
        <w:t>Оценивать</w:t>
      </w:r>
      <w:r>
        <w:rPr>
          <w:spacing w:val="-8"/>
        </w:rPr>
        <w:t xml:space="preserve"> </w:t>
      </w:r>
      <w:r>
        <w:t>собственные</w:t>
      </w:r>
      <w:r>
        <w:rPr>
          <w:spacing w:val="-10"/>
        </w:rPr>
        <w:t xml:space="preserve"> </w:t>
      </w:r>
      <w:r>
        <w:t>поступки</w:t>
      </w:r>
      <w:r>
        <w:rPr>
          <w:spacing w:val="-8"/>
        </w:rPr>
        <w:t xml:space="preserve"> </w:t>
      </w:r>
      <w:r>
        <w:t>и</w:t>
      </w:r>
      <w:r>
        <w:rPr>
          <w:spacing w:val="-8"/>
        </w:rPr>
        <w:t xml:space="preserve"> </w:t>
      </w:r>
      <w:r>
        <w:t>поведение</w:t>
      </w:r>
      <w:r>
        <w:rPr>
          <w:spacing w:val="-10"/>
        </w:rPr>
        <w:t xml:space="preserve"> </w:t>
      </w:r>
      <w:r>
        <w:t>других</w:t>
      </w:r>
      <w:r>
        <w:rPr>
          <w:spacing w:val="-7"/>
        </w:rPr>
        <w:t xml:space="preserve"> </w:t>
      </w:r>
      <w:r>
        <w:t>людей</w:t>
      </w:r>
      <w:r>
        <w:rPr>
          <w:spacing w:val="-8"/>
        </w:rPr>
        <w:t xml:space="preserve"> </w:t>
      </w:r>
      <w:r>
        <w:t>с</w:t>
      </w:r>
      <w:r>
        <w:rPr>
          <w:spacing w:val="-10"/>
        </w:rPr>
        <w:t xml:space="preserve"> </w:t>
      </w:r>
      <w:r>
        <w:t>точки</w:t>
      </w:r>
      <w:r>
        <w:rPr>
          <w:spacing w:val="-8"/>
        </w:rPr>
        <w:t xml:space="preserve"> </w:t>
      </w:r>
      <w:r>
        <w:t>зрения</w:t>
      </w:r>
      <w:r>
        <w:rPr>
          <w:spacing w:val="-9"/>
        </w:rPr>
        <w:t xml:space="preserve"> </w:t>
      </w:r>
      <w:r>
        <w:t>их</w:t>
      </w:r>
      <w:r>
        <w:rPr>
          <w:spacing w:val="-7"/>
        </w:rPr>
        <w:t xml:space="preserve"> </w:t>
      </w:r>
      <w:r>
        <w:t>соответствия правовым и нравственным нормам.</w:t>
      </w:r>
    </w:p>
    <w:p w14:paraId="606B034C" w14:textId="77777777" w:rsidR="004C4874" w:rsidRDefault="00F01225">
      <w:pPr>
        <w:pStyle w:val="a3"/>
        <w:ind w:right="284"/>
      </w:pPr>
      <w:r>
        <w:t>Анализировать</w:t>
      </w:r>
      <w:r>
        <w:rPr>
          <w:spacing w:val="-15"/>
        </w:rPr>
        <w:t xml:space="preserve"> </w:t>
      </w:r>
      <w:r>
        <w:t>причины</w:t>
      </w:r>
      <w:r>
        <w:rPr>
          <w:spacing w:val="-15"/>
        </w:rPr>
        <w:t xml:space="preserve"> </w:t>
      </w:r>
      <w:r>
        <w:t>социальных</w:t>
      </w:r>
      <w:r>
        <w:rPr>
          <w:spacing w:val="-15"/>
        </w:rPr>
        <w:t xml:space="preserve"> </w:t>
      </w:r>
      <w:r>
        <w:t>и</w:t>
      </w:r>
      <w:r>
        <w:rPr>
          <w:spacing w:val="-15"/>
        </w:rPr>
        <w:t xml:space="preserve"> </w:t>
      </w:r>
      <w:r>
        <w:t>межличностных</w:t>
      </w:r>
      <w:r>
        <w:rPr>
          <w:spacing w:val="-15"/>
        </w:rPr>
        <w:t xml:space="preserve"> </w:t>
      </w:r>
      <w:r>
        <w:t>конфликтов,</w:t>
      </w:r>
      <w:r>
        <w:rPr>
          <w:spacing w:val="-15"/>
        </w:rPr>
        <w:t xml:space="preserve"> </w:t>
      </w:r>
      <w:r>
        <w:t>моделировать</w:t>
      </w:r>
      <w:r>
        <w:rPr>
          <w:spacing w:val="-15"/>
        </w:rPr>
        <w:t xml:space="preserve"> </w:t>
      </w:r>
      <w:r>
        <w:t>варианты выхода из конфликтной ситуации.</w:t>
      </w:r>
    </w:p>
    <w:p w14:paraId="046A75B9" w14:textId="77777777" w:rsidR="004C4874" w:rsidRDefault="00F01225">
      <w:pPr>
        <w:pStyle w:val="a3"/>
        <w:spacing w:before="1"/>
      </w:pPr>
      <w:r>
        <w:t>Выражать</w:t>
      </w:r>
      <w:r>
        <w:rPr>
          <w:spacing w:val="-2"/>
        </w:rPr>
        <w:t xml:space="preserve"> </w:t>
      </w:r>
      <w:r>
        <w:t>свою</w:t>
      </w:r>
      <w:r>
        <w:rPr>
          <w:spacing w:val="-3"/>
        </w:rPr>
        <w:t xml:space="preserve"> </w:t>
      </w:r>
      <w:r>
        <w:t>точку</w:t>
      </w:r>
      <w:r>
        <w:rPr>
          <w:spacing w:val="-7"/>
        </w:rPr>
        <w:t xml:space="preserve"> </w:t>
      </w:r>
      <w:r>
        <w:t>зрения, участвовать</w:t>
      </w:r>
      <w:r>
        <w:rPr>
          <w:spacing w:val="-1"/>
        </w:rPr>
        <w:t xml:space="preserve"> </w:t>
      </w:r>
      <w:r>
        <w:t>в</w:t>
      </w:r>
      <w:r>
        <w:rPr>
          <w:spacing w:val="-3"/>
        </w:rPr>
        <w:t xml:space="preserve"> </w:t>
      </w:r>
      <w:r>
        <w:rPr>
          <w:spacing w:val="-2"/>
        </w:rPr>
        <w:t>дискуссии.</w:t>
      </w:r>
    </w:p>
    <w:p w14:paraId="0332E37F" w14:textId="77777777" w:rsidR="004C4874" w:rsidRDefault="00F01225">
      <w:pPr>
        <w:pStyle w:val="a3"/>
        <w:ind w:right="278"/>
      </w:pPr>
      <w: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w:t>
      </w:r>
      <w:r>
        <w:rPr>
          <w:spacing w:val="-12"/>
        </w:rPr>
        <w:t xml:space="preserve"> </w:t>
      </w:r>
      <w:r>
        <w:t>взаимопонимания</w:t>
      </w:r>
      <w:r>
        <w:rPr>
          <w:spacing w:val="-9"/>
        </w:rPr>
        <w:t xml:space="preserve"> </w:t>
      </w:r>
      <w:r>
        <w:t>между</w:t>
      </w:r>
      <w:r>
        <w:rPr>
          <w:spacing w:val="-15"/>
        </w:rPr>
        <w:t xml:space="preserve"> </w:t>
      </w:r>
      <w:r>
        <w:t>людьми</w:t>
      </w:r>
      <w:r>
        <w:rPr>
          <w:spacing w:val="-8"/>
        </w:rPr>
        <w:t xml:space="preserve"> </w:t>
      </w:r>
      <w:r>
        <w:t>разных</w:t>
      </w:r>
      <w:r>
        <w:rPr>
          <w:spacing w:val="-10"/>
        </w:rPr>
        <w:t xml:space="preserve"> </w:t>
      </w:r>
      <w:r>
        <w:t>культур</w:t>
      </w:r>
      <w:r>
        <w:rPr>
          <w:spacing w:val="-4"/>
        </w:rPr>
        <w:t xml:space="preserve"> </w:t>
      </w:r>
      <w:r>
        <w:t>с</w:t>
      </w:r>
      <w:r>
        <w:rPr>
          <w:spacing w:val="-10"/>
        </w:rPr>
        <w:t xml:space="preserve"> </w:t>
      </w:r>
      <w:r>
        <w:t>точки</w:t>
      </w:r>
      <w:r>
        <w:rPr>
          <w:spacing w:val="-8"/>
        </w:rPr>
        <w:t xml:space="preserve"> </w:t>
      </w:r>
      <w:r>
        <w:t>зрения</w:t>
      </w:r>
      <w:r>
        <w:rPr>
          <w:spacing w:val="-12"/>
        </w:rPr>
        <w:t xml:space="preserve"> </w:t>
      </w:r>
      <w:r>
        <w:t>их</w:t>
      </w:r>
      <w:r>
        <w:rPr>
          <w:spacing w:val="-7"/>
        </w:rPr>
        <w:t xml:space="preserve"> </w:t>
      </w:r>
      <w:r>
        <w:t>соответствия духовным традициям общества.</w:t>
      </w:r>
    </w:p>
    <w:p w14:paraId="524E35D5" w14:textId="77777777" w:rsidR="004C4874" w:rsidRDefault="00F01225">
      <w:pPr>
        <w:pStyle w:val="a3"/>
        <w:ind w:right="284"/>
      </w:pPr>
      <w:r>
        <w:t xml:space="preserve">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w:t>
      </w:r>
      <w:r>
        <w:rPr>
          <w:spacing w:val="-2"/>
        </w:rPr>
        <w:t>ответственности.</w:t>
      </w:r>
    </w:p>
    <w:p w14:paraId="1D741D27" w14:textId="77777777" w:rsidR="004C4874" w:rsidRDefault="00F01225">
      <w:pPr>
        <w:pStyle w:val="a3"/>
        <w:ind w:right="290"/>
      </w:pPr>
      <w: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14:paraId="0A8F1373" w14:textId="77777777" w:rsidR="004C4874" w:rsidRDefault="00F01225">
      <w:pPr>
        <w:pStyle w:val="a3"/>
        <w:ind w:right="282"/>
      </w:pPr>
      <w: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14:paraId="2DE9D1AF" w14:textId="77777777" w:rsidR="004C4874" w:rsidRDefault="00F01225">
      <w:pPr>
        <w:pStyle w:val="a3"/>
        <w:spacing w:before="1"/>
        <w:ind w:right="284"/>
      </w:pPr>
      <w:r>
        <w:t>Сравнивать результаты выполнения учебного географического проекта с исходной задачей и вклад каждого члена команды в достижение результатов.</w:t>
      </w:r>
    </w:p>
    <w:p w14:paraId="7E1DF52C" w14:textId="77777777" w:rsidR="004C4874" w:rsidRDefault="00F01225">
      <w:pPr>
        <w:pStyle w:val="a3"/>
      </w:pPr>
      <w:r>
        <w:t>Разделять</w:t>
      </w:r>
      <w:r>
        <w:rPr>
          <w:spacing w:val="-2"/>
        </w:rPr>
        <w:t xml:space="preserve"> </w:t>
      </w:r>
      <w:r>
        <w:t>сферу</w:t>
      </w:r>
      <w:r>
        <w:rPr>
          <w:spacing w:val="-5"/>
        </w:rPr>
        <w:t xml:space="preserve"> </w:t>
      </w:r>
      <w:r>
        <w:rPr>
          <w:spacing w:val="-2"/>
        </w:rPr>
        <w:t>ответственности.</w:t>
      </w:r>
    </w:p>
    <w:p w14:paraId="5E538794" w14:textId="77777777" w:rsidR="004C4874" w:rsidRDefault="00F01225">
      <w:pPr>
        <w:pStyle w:val="a4"/>
        <w:numPr>
          <w:ilvl w:val="4"/>
          <w:numId w:val="13"/>
        </w:numPr>
        <w:tabs>
          <w:tab w:val="left" w:pos="1928"/>
        </w:tabs>
        <w:ind w:left="1928" w:hanging="1079"/>
        <w:jc w:val="both"/>
        <w:rPr>
          <w:sz w:val="24"/>
        </w:rPr>
      </w:pPr>
      <w:r>
        <w:rPr>
          <w:sz w:val="24"/>
        </w:rPr>
        <w:t>Формирование</w:t>
      </w:r>
      <w:r>
        <w:rPr>
          <w:spacing w:val="-8"/>
          <w:sz w:val="24"/>
        </w:rPr>
        <w:t xml:space="preserve"> </w:t>
      </w:r>
      <w:r>
        <w:rPr>
          <w:sz w:val="24"/>
        </w:rPr>
        <w:t>универсальных</w:t>
      </w:r>
      <w:r>
        <w:rPr>
          <w:spacing w:val="-3"/>
          <w:sz w:val="24"/>
        </w:rPr>
        <w:t xml:space="preserve"> </w:t>
      </w:r>
      <w:r>
        <w:rPr>
          <w:sz w:val="24"/>
        </w:rPr>
        <w:t>учебных</w:t>
      </w:r>
      <w:r>
        <w:rPr>
          <w:spacing w:val="-5"/>
          <w:sz w:val="24"/>
        </w:rPr>
        <w:t xml:space="preserve"> </w:t>
      </w:r>
      <w:r>
        <w:rPr>
          <w:sz w:val="24"/>
        </w:rPr>
        <w:t>регулятивных</w:t>
      </w:r>
      <w:r>
        <w:rPr>
          <w:spacing w:val="-5"/>
          <w:sz w:val="24"/>
        </w:rPr>
        <w:t xml:space="preserve"> </w:t>
      </w:r>
      <w:r>
        <w:rPr>
          <w:spacing w:val="-2"/>
          <w:sz w:val="24"/>
        </w:rPr>
        <w:t>действий.</w:t>
      </w:r>
    </w:p>
    <w:p w14:paraId="45851680" w14:textId="77777777" w:rsidR="004C4874" w:rsidRDefault="00F01225">
      <w:pPr>
        <w:pStyle w:val="a3"/>
        <w:ind w:right="281"/>
      </w:pPr>
      <w:r>
        <w:t>Раскрывать</w:t>
      </w:r>
      <w:r>
        <w:rPr>
          <w:spacing w:val="-1"/>
        </w:rPr>
        <w:t xml:space="preserve"> </w:t>
      </w:r>
      <w:r>
        <w:t>смысл</w:t>
      </w:r>
      <w:r>
        <w:rPr>
          <w:spacing w:val="-2"/>
        </w:rPr>
        <w:t xml:space="preserve"> </w:t>
      </w:r>
      <w:r>
        <w:t>и</w:t>
      </w:r>
      <w:r>
        <w:rPr>
          <w:spacing w:val="-1"/>
        </w:rPr>
        <w:t xml:space="preserve"> </w:t>
      </w:r>
      <w:r>
        <w:t>значение</w:t>
      </w:r>
      <w:r>
        <w:rPr>
          <w:spacing w:val="-3"/>
        </w:rPr>
        <w:t xml:space="preserve"> </w:t>
      </w:r>
      <w:r>
        <w:t>целенаправленной деятельности</w:t>
      </w:r>
      <w:r>
        <w:rPr>
          <w:spacing w:val="-1"/>
        </w:rPr>
        <w:t xml:space="preserve"> </w:t>
      </w:r>
      <w:r>
        <w:t>людей</w:t>
      </w:r>
      <w:r>
        <w:rPr>
          <w:spacing w:val="-1"/>
        </w:rPr>
        <w:t xml:space="preserve"> </w:t>
      </w:r>
      <w:r>
        <w:t>в</w:t>
      </w:r>
      <w:r>
        <w:rPr>
          <w:spacing w:val="-3"/>
        </w:rPr>
        <w:t xml:space="preserve"> </w:t>
      </w:r>
      <w:r>
        <w:t>истории –</w:t>
      </w:r>
      <w:r>
        <w:rPr>
          <w:spacing w:val="-2"/>
        </w:rPr>
        <w:t xml:space="preserve"> </w:t>
      </w:r>
      <w:r>
        <w:t>на</w:t>
      </w:r>
      <w:r>
        <w:rPr>
          <w:spacing w:val="-1"/>
        </w:rPr>
        <w:t xml:space="preserve"> </w:t>
      </w:r>
      <w:r>
        <w:t>уровне отдельно взятых личностей (правителей, общественных деятелей, ученых, деятелей культуры и другие) и общества в целом (при характеристике целей и задач социальных движений, реформ и революций и другого).</w:t>
      </w:r>
    </w:p>
    <w:p w14:paraId="1DBD0F42" w14:textId="77777777" w:rsidR="004C4874" w:rsidRDefault="00F01225">
      <w:pPr>
        <w:pStyle w:val="a3"/>
        <w:ind w:right="286"/>
      </w:pPr>
      <w: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14:paraId="78FF19E2" w14:textId="77777777" w:rsidR="004C4874" w:rsidRDefault="00F01225">
      <w:pPr>
        <w:pStyle w:val="a3"/>
        <w:spacing w:before="1"/>
        <w:ind w:right="279"/>
      </w:pPr>
      <w: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14:paraId="6D90FB2B" w14:textId="77777777" w:rsidR="004C4874" w:rsidRDefault="00F01225">
      <w:pPr>
        <w:pStyle w:val="a3"/>
        <w:ind w:right="280"/>
      </w:pPr>
      <w: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14:paraId="6E009B6D" w14:textId="77777777" w:rsidR="004C4874" w:rsidRDefault="00F01225">
      <w:pPr>
        <w:pStyle w:val="a4"/>
        <w:numPr>
          <w:ilvl w:val="2"/>
          <w:numId w:val="12"/>
        </w:numPr>
        <w:tabs>
          <w:tab w:val="left" w:pos="1568"/>
        </w:tabs>
        <w:ind w:right="283" w:firstLine="0"/>
        <w:jc w:val="both"/>
        <w:rPr>
          <w:sz w:val="24"/>
        </w:rPr>
      </w:pPr>
      <w:r>
        <w:rPr>
          <w:sz w:val="24"/>
        </w:rPr>
        <w:t>Особенности</w:t>
      </w:r>
      <w:r>
        <w:rPr>
          <w:spacing w:val="-7"/>
          <w:sz w:val="24"/>
        </w:rPr>
        <w:t xml:space="preserve"> </w:t>
      </w:r>
      <w:r>
        <w:rPr>
          <w:sz w:val="24"/>
        </w:rPr>
        <w:t>реализации</w:t>
      </w:r>
      <w:r>
        <w:rPr>
          <w:spacing w:val="-8"/>
          <w:sz w:val="24"/>
        </w:rPr>
        <w:t xml:space="preserve"> </w:t>
      </w:r>
      <w:r>
        <w:rPr>
          <w:sz w:val="24"/>
        </w:rPr>
        <w:t>основных</w:t>
      </w:r>
      <w:r>
        <w:rPr>
          <w:spacing w:val="-7"/>
          <w:sz w:val="24"/>
        </w:rPr>
        <w:t xml:space="preserve"> </w:t>
      </w:r>
      <w:r>
        <w:rPr>
          <w:sz w:val="24"/>
        </w:rPr>
        <w:t>направлений</w:t>
      </w:r>
      <w:r>
        <w:rPr>
          <w:spacing w:val="-8"/>
          <w:sz w:val="24"/>
        </w:rPr>
        <w:t xml:space="preserve"> </w:t>
      </w:r>
      <w:r>
        <w:rPr>
          <w:sz w:val="24"/>
        </w:rPr>
        <w:t>и</w:t>
      </w:r>
      <w:r>
        <w:rPr>
          <w:spacing w:val="-8"/>
          <w:sz w:val="24"/>
        </w:rPr>
        <w:t xml:space="preserve"> </w:t>
      </w:r>
      <w:r>
        <w:rPr>
          <w:sz w:val="24"/>
        </w:rPr>
        <w:t>форм</w:t>
      </w:r>
      <w:r>
        <w:rPr>
          <w:spacing w:val="-3"/>
          <w:sz w:val="24"/>
        </w:rPr>
        <w:t xml:space="preserve"> </w:t>
      </w:r>
      <w:r>
        <w:rPr>
          <w:sz w:val="24"/>
        </w:rPr>
        <w:t>учебно-исследовательской</w:t>
      </w:r>
      <w:r>
        <w:rPr>
          <w:spacing w:val="-8"/>
          <w:sz w:val="24"/>
        </w:rPr>
        <w:t xml:space="preserve"> </w:t>
      </w:r>
      <w:r>
        <w:rPr>
          <w:sz w:val="24"/>
        </w:rPr>
        <w:t>и проектной деятельности в рамках урочной и внеурочной деятельности.</w:t>
      </w:r>
    </w:p>
    <w:p w14:paraId="285799B6" w14:textId="77777777" w:rsidR="004C4874" w:rsidRDefault="00F01225">
      <w:pPr>
        <w:pStyle w:val="a4"/>
        <w:numPr>
          <w:ilvl w:val="3"/>
          <w:numId w:val="12"/>
        </w:numPr>
        <w:tabs>
          <w:tab w:val="left" w:pos="1748"/>
        </w:tabs>
        <w:ind w:right="277" w:firstLine="0"/>
        <w:jc w:val="both"/>
        <w:rPr>
          <w:sz w:val="24"/>
        </w:rPr>
      </w:pPr>
      <w:r>
        <w:rPr>
          <w:sz w:val="24"/>
        </w:rPr>
        <w:t>Одним</w:t>
      </w:r>
      <w:r>
        <w:rPr>
          <w:spacing w:val="-15"/>
          <w:sz w:val="24"/>
        </w:rPr>
        <w:t xml:space="preserve"> </w:t>
      </w:r>
      <w:r>
        <w:rPr>
          <w:sz w:val="24"/>
        </w:rPr>
        <w:t>из</w:t>
      </w:r>
      <w:r>
        <w:rPr>
          <w:spacing w:val="-15"/>
          <w:sz w:val="24"/>
        </w:rPr>
        <w:t xml:space="preserve"> </w:t>
      </w:r>
      <w:r>
        <w:rPr>
          <w:sz w:val="24"/>
        </w:rPr>
        <w:t>важнейших</w:t>
      </w:r>
      <w:r>
        <w:rPr>
          <w:spacing w:val="-15"/>
          <w:sz w:val="24"/>
        </w:rPr>
        <w:t xml:space="preserve"> </w:t>
      </w:r>
      <w:r>
        <w:rPr>
          <w:sz w:val="24"/>
        </w:rPr>
        <w:t>путей</w:t>
      </w:r>
      <w:r>
        <w:rPr>
          <w:spacing w:val="-15"/>
          <w:sz w:val="24"/>
        </w:rPr>
        <w:t xml:space="preserve"> </w:t>
      </w:r>
      <w:r>
        <w:rPr>
          <w:sz w:val="24"/>
        </w:rPr>
        <w:t>развития</w:t>
      </w:r>
      <w:r>
        <w:rPr>
          <w:spacing w:val="-15"/>
          <w:sz w:val="24"/>
        </w:rPr>
        <w:t xml:space="preserve"> </w:t>
      </w:r>
      <w:r>
        <w:rPr>
          <w:sz w:val="24"/>
        </w:rPr>
        <w:t>УУД</w:t>
      </w:r>
      <w:r>
        <w:rPr>
          <w:spacing w:val="-15"/>
          <w:sz w:val="24"/>
        </w:rPr>
        <w:t xml:space="preserve"> </w:t>
      </w:r>
      <w:r>
        <w:rPr>
          <w:sz w:val="24"/>
        </w:rPr>
        <w:t>на</w:t>
      </w:r>
      <w:r>
        <w:rPr>
          <w:spacing w:val="-15"/>
          <w:sz w:val="24"/>
        </w:rPr>
        <w:t xml:space="preserve"> </w:t>
      </w:r>
      <w:r>
        <w:rPr>
          <w:sz w:val="24"/>
        </w:rPr>
        <w:t>уровне</w:t>
      </w:r>
      <w:r>
        <w:rPr>
          <w:spacing w:val="-15"/>
          <w:sz w:val="24"/>
        </w:rPr>
        <w:t xml:space="preserve"> </w:t>
      </w:r>
      <w:r>
        <w:rPr>
          <w:sz w:val="24"/>
        </w:rPr>
        <w:t>основного</w:t>
      </w:r>
      <w:r>
        <w:rPr>
          <w:spacing w:val="-15"/>
          <w:sz w:val="24"/>
        </w:rPr>
        <w:t xml:space="preserve"> </w:t>
      </w:r>
      <w:r>
        <w:rPr>
          <w:sz w:val="24"/>
        </w:rPr>
        <w:t>общего</w:t>
      </w:r>
      <w:r>
        <w:rPr>
          <w:spacing w:val="-15"/>
          <w:sz w:val="24"/>
        </w:rPr>
        <w:t xml:space="preserve"> </w:t>
      </w:r>
      <w:r>
        <w:rPr>
          <w:sz w:val="24"/>
        </w:rPr>
        <w:t>образования является включение обучающихся в учебно-исследовательскую и проектную деятельность (далее – УИПД), которая должна быть организована во всех видах образовательных организаций при получении основного общего образования на основе программы развития УУД, разработанной в каждой организации.</w:t>
      </w:r>
    </w:p>
    <w:p w14:paraId="43B0B15C" w14:textId="77777777" w:rsidR="004C4874" w:rsidRDefault="00F01225">
      <w:pPr>
        <w:pStyle w:val="a4"/>
        <w:numPr>
          <w:ilvl w:val="3"/>
          <w:numId w:val="12"/>
        </w:numPr>
        <w:tabs>
          <w:tab w:val="left" w:pos="1748"/>
        </w:tabs>
        <w:ind w:right="280" w:firstLine="0"/>
        <w:jc w:val="both"/>
        <w:rPr>
          <w:sz w:val="24"/>
        </w:rPr>
      </w:pPr>
      <w:r>
        <w:rPr>
          <w:sz w:val="24"/>
        </w:rPr>
        <w:t>Организация УИПД призвана обеспечивать формирование у обучающихся опыта применения</w:t>
      </w:r>
      <w:r>
        <w:rPr>
          <w:spacing w:val="-4"/>
          <w:sz w:val="24"/>
        </w:rPr>
        <w:t xml:space="preserve"> </w:t>
      </w:r>
      <w:r>
        <w:rPr>
          <w:sz w:val="24"/>
        </w:rPr>
        <w:t>УУД</w:t>
      </w:r>
      <w:r>
        <w:rPr>
          <w:spacing w:val="-4"/>
          <w:sz w:val="24"/>
        </w:rPr>
        <w:t xml:space="preserve"> </w:t>
      </w:r>
      <w:r>
        <w:rPr>
          <w:sz w:val="24"/>
        </w:rPr>
        <w:t>в</w:t>
      </w:r>
      <w:r>
        <w:rPr>
          <w:spacing w:val="-4"/>
          <w:sz w:val="24"/>
        </w:rPr>
        <w:t xml:space="preserve"> </w:t>
      </w:r>
      <w:r>
        <w:rPr>
          <w:sz w:val="24"/>
        </w:rPr>
        <w:t>жизненных</w:t>
      </w:r>
      <w:r>
        <w:rPr>
          <w:spacing w:val="-2"/>
          <w:sz w:val="24"/>
        </w:rPr>
        <w:t xml:space="preserve"> </w:t>
      </w:r>
      <w:r>
        <w:rPr>
          <w:sz w:val="24"/>
        </w:rPr>
        <w:t>ситуациях,</w:t>
      </w:r>
      <w:r>
        <w:rPr>
          <w:spacing w:val="-4"/>
          <w:sz w:val="24"/>
        </w:rPr>
        <w:t xml:space="preserve"> </w:t>
      </w:r>
      <w:r>
        <w:rPr>
          <w:sz w:val="24"/>
        </w:rPr>
        <w:t>навыков</w:t>
      </w:r>
      <w:r>
        <w:rPr>
          <w:spacing w:val="-2"/>
          <w:sz w:val="24"/>
        </w:rPr>
        <w:t xml:space="preserve"> </w:t>
      </w:r>
      <w:r>
        <w:rPr>
          <w:sz w:val="24"/>
        </w:rPr>
        <w:t>учебного</w:t>
      </w:r>
      <w:r>
        <w:rPr>
          <w:spacing w:val="-4"/>
          <w:sz w:val="24"/>
        </w:rPr>
        <w:t xml:space="preserve"> </w:t>
      </w:r>
      <w:r>
        <w:rPr>
          <w:sz w:val="24"/>
        </w:rPr>
        <w:t>сотрудничества</w:t>
      </w:r>
      <w:r>
        <w:rPr>
          <w:spacing w:val="-4"/>
          <w:sz w:val="24"/>
        </w:rPr>
        <w:t xml:space="preserve"> </w:t>
      </w:r>
      <w:r>
        <w:rPr>
          <w:sz w:val="24"/>
        </w:rPr>
        <w:t>и</w:t>
      </w:r>
      <w:r>
        <w:rPr>
          <w:spacing w:val="-1"/>
          <w:sz w:val="24"/>
        </w:rPr>
        <w:t xml:space="preserve"> </w:t>
      </w:r>
      <w:r>
        <w:rPr>
          <w:sz w:val="24"/>
        </w:rPr>
        <w:t>социального взаимодействия</w:t>
      </w:r>
      <w:r>
        <w:rPr>
          <w:spacing w:val="-17"/>
          <w:sz w:val="24"/>
        </w:rPr>
        <w:t xml:space="preserve"> </w:t>
      </w:r>
      <w:r>
        <w:rPr>
          <w:sz w:val="24"/>
        </w:rPr>
        <w:t>со</w:t>
      </w:r>
      <w:r>
        <w:rPr>
          <w:spacing w:val="-15"/>
          <w:sz w:val="24"/>
        </w:rPr>
        <w:t xml:space="preserve"> </w:t>
      </w:r>
      <w:r>
        <w:rPr>
          <w:sz w:val="24"/>
        </w:rPr>
        <w:t>сверстниками,</w:t>
      </w:r>
      <w:r>
        <w:rPr>
          <w:spacing w:val="-15"/>
          <w:sz w:val="24"/>
        </w:rPr>
        <w:t xml:space="preserve"> </w:t>
      </w:r>
      <w:r>
        <w:rPr>
          <w:sz w:val="24"/>
        </w:rPr>
        <w:t>обучающимися</w:t>
      </w:r>
      <w:r>
        <w:rPr>
          <w:spacing w:val="-15"/>
          <w:sz w:val="24"/>
        </w:rPr>
        <w:t xml:space="preserve"> </w:t>
      </w:r>
      <w:r>
        <w:rPr>
          <w:sz w:val="24"/>
        </w:rPr>
        <w:t>младшего</w:t>
      </w:r>
      <w:r>
        <w:rPr>
          <w:spacing w:val="-15"/>
          <w:sz w:val="24"/>
        </w:rPr>
        <w:t xml:space="preserve"> </w:t>
      </w:r>
      <w:r>
        <w:rPr>
          <w:sz w:val="24"/>
        </w:rPr>
        <w:t>и</w:t>
      </w:r>
      <w:r>
        <w:rPr>
          <w:spacing w:val="-15"/>
          <w:sz w:val="24"/>
        </w:rPr>
        <w:t xml:space="preserve"> </w:t>
      </w:r>
      <w:r>
        <w:rPr>
          <w:sz w:val="24"/>
        </w:rPr>
        <w:t>старшего</w:t>
      </w:r>
      <w:r>
        <w:rPr>
          <w:spacing w:val="-14"/>
          <w:sz w:val="24"/>
        </w:rPr>
        <w:t xml:space="preserve"> </w:t>
      </w:r>
      <w:r>
        <w:rPr>
          <w:sz w:val="24"/>
        </w:rPr>
        <w:t>возраста,</w:t>
      </w:r>
      <w:r>
        <w:rPr>
          <w:spacing w:val="-15"/>
          <w:sz w:val="24"/>
        </w:rPr>
        <w:t xml:space="preserve"> </w:t>
      </w:r>
      <w:r>
        <w:rPr>
          <w:spacing w:val="-2"/>
          <w:sz w:val="24"/>
        </w:rPr>
        <w:t>взрослыми.</w:t>
      </w:r>
    </w:p>
    <w:p w14:paraId="6C90F2E2" w14:textId="77777777" w:rsidR="004C4874" w:rsidRDefault="004C4874">
      <w:pPr>
        <w:pStyle w:val="a4"/>
        <w:rPr>
          <w:sz w:val="24"/>
        </w:rPr>
        <w:sectPr w:rsidR="004C4874">
          <w:pgSz w:w="11910" w:h="16850"/>
          <w:pgMar w:top="1020" w:right="283" w:bottom="280" w:left="992" w:header="569" w:footer="0" w:gutter="0"/>
          <w:cols w:space="720"/>
        </w:sectPr>
      </w:pPr>
    </w:p>
    <w:p w14:paraId="0FC2A77D" w14:textId="77777777" w:rsidR="004C4874" w:rsidRDefault="00F01225">
      <w:pPr>
        <w:pStyle w:val="a4"/>
        <w:numPr>
          <w:ilvl w:val="3"/>
          <w:numId w:val="12"/>
        </w:numPr>
        <w:tabs>
          <w:tab w:val="left" w:pos="1748"/>
        </w:tabs>
        <w:spacing w:before="88"/>
        <w:ind w:right="280" w:firstLine="0"/>
        <w:jc w:val="both"/>
        <w:rPr>
          <w:sz w:val="24"/>
        </w:rPr>
      </w:pPr>
      <w:r>
        <w:rPr>
          <w:sz w:val="24"/>
        </w:rPr>
        <w:t>УИПД обучающихся должна быть сориентирована на формирование и развитие у обучающихся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14:paraId="39A022BA" w14:textId="77777777" w:rsidR="004C4874" w:rsidRDefault="00F01225">
      <w:pPr>
        <w:pStyle w:val="a4"/>
        <w:numPr>
          <w:ilvl w:val="3"/>
          <w:numId w:val="12"/>
        </w:numPr>
        <w:tabs>
          <w:tab w:val="left" w:pos="1748"/>
        </w:tabs>
        <w:ind w:right="279" w:firstLine="0"/>
        <w:jc w:val="both"/>
        <w:rPr>
          <w:sz w:val="24"/>
        </w:rPr>
      </w:pPr>
      <w:r>
        <w:rPr>
          <w:sz w:val="24"/>
        </w:rPr>
        <w:t>УИПД может осуществляться обучающимися индивидуально и коллективно (в составе малых групп, класса).</w:t>
      </w:r>
    </w:p>
    <w:p w14:paraId="4F611BE0" w14:textId="77777777" w:rsidR="004C4874" w:rsidRDefault="00F01225">
      <w:pPr>
        <w:pStyle w:val="a4"/>
        <w:numPr>
          <w:ilvl w:val="3"/>
          <w:numId w:val="12"/>
        </w:numPr>
        <w:tabs>
          <w:tab w:val="left" w:pos="1748"/>
        </w:tabs>
        <w:ind w:right="279" w:firstLine="0"/>
        <w:jc w:val="both"/>
        <w:rPr>
          <w:sz w:val="24"/>
        </w:rPr>
      </w:pPr>
      <w:r>
        <w:rPr>
          <w:sz w:val="24"/>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обучающихся комплекса познавательных, коммуникативных и регулятивных</w:t>
      </w:r>
      <w:r>
        <w:rPr>
          <w:spacing w:val="-13"/>
          <w:sz w:val="24"/>
        </w:rPr>
        <w:t xml:space="preserve"> </w:t>
      </w:r>
      <w:r>
        <w:rPr>
          <w:sz w:val="24"/>
        </w:rPr>
        <w:t>учебных</w:t>
      </w:r>
      <w:r>
        <w:rPr>
          <w:spacing w:val="-13"/>
          <w:sz w:val="24"/>
        </w:rPr>
        <w:t xml:space="preserve"> </w:t>
      </w:r>
      <w:r>
        <w:rPr>
          <w:sz w:val="24"/>
        </w:rPr>
        <w:t>действий,</w:t>
      </w:r>
      <w:r>
        <w:rPr>
          <w:spacing w:val="-15"/>
          <w:sz w:val="24"/>
        </w:rPr>
        <w:t xml:space="preserve"> </w:t>
      </w:r>
      <w:r>
        <w:rPr>
          <w:sz w:val="24"/>
        </w:rPr>
        <w:t>исследовательских</w:t>
      </w:r>
      <w:r>
        <w:rPr>
          <w:spacing w:val="-13"/>
          <w:sz w:val="24"/>
        </w:rPr>
        <w:t xml:space="preserve"> </w:t>
      </w:r>
      <w:r>
        <w:rPr>
          <w:sz w:val="24"/>
        </w:rPr>
        <w:t>и</w:t>
      </w:r>
      <w:r>
        <w:rPr>
          <w:spacing w:val="-15"/>
          <w:sz w:val="24"/>
        </w:rPr>
        <w:t xml:space="preserve"> </w:t>
      </w:r>
      <w:r>
        <w:rPr>
          <w:sz w:val="24"/>
        </w:rPr>
        <w:t>проектных</w:t>
      </w:r>
      <w:r>
        <w:rPr>
          <w:spacing w:val="-15"/>
          <w:sz w:val="24"/>
        </w:rPr>
        <w:t xml:space="preserve"> </w:t>
      </w:r>
      <w:r>
        <w:rPr>
          <w:sz w:val="24"/>
        </w:rPr>
        <w:t>компетенций,</w:t>
      </w:r>
      <w:r>
        <w:rPr>
          <w:spacing w:val="-15"/>
          <w:sz w:val="24"/>
        </w:rPr>
        <w:t xml:space="preserve"> </w:t>
      </w:r>
      <w:r>
        <w:rPr>
          <w:sz w:val="24"/>
        </w:rPr>
        <w:t>предметных и междисциплинарных знаний. В ходе оценивания учебно-исследовательской и проектной деятельности универсальные учебные</w:t>
      </w:r>
      <w:r>
        <w:rPr>
          <w:spacing w:val="-1"/>
          <w:sz w:val="24"/>
        </w:rPr>
        <w:t xml:space="preserve"> </w:t>
      </w:r>
      <w:r>
        <w:rPr>
          <w:sz w:val="24"/>
        </w:rPr>
        <w:t>действия</w:t>
      </w:r>
      <w:r>
        <w:rPr>
          <w:spacing w:val="-1"/>
          <w:sz w:val="24"/>
        </w:rPr>
        <w:t xml:space="preserve"> </w:t>
      </w:r>
      <w:r>
        <w:rPr>
          <w:sz w:val="24"/>
        </w:rPr>
        <w:t>оцениваются</w:t>
      </w:r>
      <w:r>
        <w:rPr>
          <w:spacing w:val="-3"/>
          <w:sz w:val="24"/>
        </w:rPr>
        <w:t xml:space="preserve"> </w:t>
      </w:r>
      <w:r>
        <w:rPr>
          <w:sz w:val="24"/>
        </w:rPr>
        <w:t>на</w:t>
      </w:r>
      <w:r>
        <w:rPr>
          <w:spacing w:val="-1"/>
          <w:sz w:val="24"/>
        </w:rPr>
        <w:t xml:space="preserve"> </w:t>
      </w:r>
      <w:r>
        <w:rPr>
          <w:sz w:val="24"/>
        </w:rPr>
        <w:t>протяжении всего</w:t>
      </w:r>
      <w:r>
        <w:rPr>
          <w:spacing w:val="-1"/>
          <w:sz w:val="24"/>
        </w:rPr>
        <w:t xml:space="preserve"> </w:t>
      </w:r>
      <w:r>
        <w:rPr>
          <w:sz w:val="24"/>
        </w:rPr>
        <w:t>процесса их развития.</w:t>
      </w:r>
    </w:p>
    <w:p w14:paraId="5B774634" w14:textId="77777777" w:rsidR="004C4874" w:rsidRDefault="00F01225">
      <w:pPr>
        <w:pStyle w:val="a4"/>
        <w:numPr>
          <w:ilvl w:val="3"/>
          <w:numId w:val="12"/>
        </w:numPr>
        <w:tabs>
          <w:tab w:val="left" w:pos="1748"/>
        </w:tabs>
        <w:spacing w:before="1"/>
        <w:ind w:right="287" w:firstLine="0"/>
        <w:jc w:val="both"/>
        <w:rPr>
          <w:sz w:val="24"/>
        </w:rPr>
      </w:pPr>
      <w:r>
        <w:rPr>
          <w:sz w:val="24"/>
        </w:rPr>
        <w:t>Материально-техническое оснащение образовательного процесса должно обеспечивать возможность включения всех обучающихся в УИПД.</w:t>
      </w:r>
    </w:p>
    <w:p w14:paraId="09CD0CF7" w14:textId="77777777" w:rsidR="004C4874" w:rsidRDefault="00F01225">
      <w:pPr>
        <w:pStyle w:val="a3"/>
        <w:ind w:right="284"/>
      </w:pPr>
      <w: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УИПД может быть реализована в дистанционном формате.</w:t>
      </w:r>
    </w:p>
    <w:p w14:paraId="1A770B91" w14:textId="77777777" w:rsidR="004C4874" w:rsidRDefault="00F01225">
      <w:pPr>
        <w:pStyle w:val="a4"/>
        <w:numPr>
          <w:ilvl w:val="3"/>
          <w:numId w:val="12"/>
        </w:numPr>
        <w:tabs>
          <w:tab w:val="left" w:pos="1748"/>
        </w:tabs>
        <w:ind w:right="279" w:firstLine="0"/>
        <w:jc w:val="both"/>
        <w:rPr>
          <w:sz w:val="24"/>
        </w:rPr>
      </w:pPr>
      <w:r>
        <w:rPr>
          <w:sz w:val="24"/>
        </w:rPr>
        <w:t>Особенность</w:t>
      </w:r>
      <w:r>
        <w:rPr>
          <w:spacing w:val="-2"/>
          <w:sz w:val="24"/>
        </w:rPr>
        <w:t xml:space="preserve"> </w:t>
      </w:r>
      <w:r>
        <w:rPr>
          <w:sz w:val="24"/>
        </w:rPr>
        <w:t>учебно-исследовательской</w:t>
      </w:r>
      <w:r>
        <w:rPr>
          <w:spacing w:val="-5"/>
          <w:sz w:val="24"/>
        </w:rPr>
        <w:t xml:space="preserve"> </w:t>
      </w:r>
      <w:r>
        <w:rPr>
          <w:sz w:val="24"/>
        </w:rPr>
        <w:t>деятельности</w:t>
      </w:r>
      <w:r>
        <w:rPr>
          <w:spacing w:val="-2"/>
          <w:sz w:val="24"/>
        </w:rPr>
        <w:t xml:space="preserve"> </w:t>
      </w:r>
      <w:r>
        <w:rPr>
          <w:sz w:val="24"/>
        </w:rPr>
        <w:t>(далее</w:t>
      </w:r>
      <w:r>
        <w:rPr>
          <w:spacing w:val="-6"/>
          <w:sz w:val="24"/>
        </w:rPr>
        <w:t xml:space="preserve"> </w:t>
      </w:r>
      <w:r>
        <w:rPr>
          <w:sz w:val="24"/>
        </w:rPr>
        <w:t>–</w:t>
      </w:r>
      <w:r>
        <w:rPr>
          <w:spacing w:val="-5"/>
          <w:sz w:val="24"/>
        </w:rPr>
        <w:t xml:space="preserve"> </w:t>
      </w:r>
      <w:r>
        <w:rPr>
          <w:sz w:val="24"/>
        </w:rPr>
        <w:t>УИД)</w:t>
      </w:r>
      <w:r>
        <w:rPr>
          <w:spacing w:val="-7"/>
          <w:sz w:val="24"/>
        </w:rPr>
        <w:t xml:space="preserve"> </w:t>
      </w:r>
      <w:r>
        <w:rPr>
          <w:sz w:val="24"/>
        </w:rPr>
        <w:t>состоит</w:t>
      </w:r>
      <w:r>
        <w:rPr>
          <w:spacing w:val="-5"/>
          <w:sz w:val="24"/>
        </w:rPr>
        <w:t xml:space="preserve"> </w:t>
      </w:r>
      <w:r>
        <w:rPr>
          <w:sz w:val="24"/>
        </w:rPr>
        <w:t>в</w:t>
      </w:r>
      <w:r>
        <w:rPr>
          <w:spacing w:val="-6"/>
          <w:sz w:val="24"/>
        </w:rPr>
        <w:t xml:space="preserve"> </w:t>
      </w:r>
      <w:r>
        <w:rPr>
          <w:sz w:val="24"/>
        </w:rPr>
        <w:t>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знания (ранее неизвестного или мало известного), на организацию его теоретической опытно-экспериментальной проверки.</w:t>
      </w:r>
    </w:p>
    <w:p w14:paraId="6403771D" w14:textId="77777777" w:rsidR="004C4874" w:rsidRDefault="00F01225">
      <w:pPr>
        <w:pStyle w:val="a4"/>
        <w:numPr>
          <w:ilvl w:val="3"/>
          <w:numId w:val="12"/>
        </w:numPr>
        <w:tabs>
          <w:tab w:val="left" w:pos="1748"/>
        </w:tabs>
        <w:spacing w:before="1"/>
        <w:ind w:right="285" w:firstLine="0"/>
        <w:jc w:val="both"/>
        <w:rPr>
          <w:sz w:val="24"/>
        </w:rPr>
      </w:pPr>
      <w:r>
        <w:rPr>
          <w:sz w:val="24"/>
        </w:rPr>
        <w:t xml:space="preserve">Исследовательские задачи (особый особый вид педагогической установки) </w:t>
      </w:r>
      <w:r>
        <w:rPr>
          <w:spacing w:val="-2"/>
          <w:sz w:val="24"/>
        </w:rPr>
        <w:t>ориентированы:</w:t>
      </w:r>
    </w:p>
    <w:p w14:paraId="73FD91A3" w14:textId="77777777" w:rsidR="004C4874" w:rsidRDefault="00F01225">
      <w:pPr>
        <w:pStyle w:val="a3"/>
        <w:ind w:right="277"/>
      </w:pPr>
      <w:r>
        <w:t xml:space="preserve">на формирование и развитие у обучающихся навыков поиска ответов на проблемные вопросы, предполагающие не использование имеющихся у обучающихся знаний, а получение новых посредством размышлений, рассуждений, предположений, </w:t>
      </w:r>
      <w:r>
        <w:rPr>
          <w:spacing w:val="-2"/>
        </w:rPr>
        <w:t>экспериментирования;</w:t>
      </w:r>
    </w:p>
    <w:p w14:paraId="61C90EF4" w14:textId="77777777" w:rsidR="004C4874" w:rsidRDefault="00F01225">
      <w:pPr>
        <w:pStyle w:val="a3"/>
        <w:ind w:right="283"/>
      </w:pPr>
      <w:r>
        <w:t>на овладение обучающимися основными научно-исследовательскими умениями (умения формулировать гипотезу и прогноз, планировать и осуществлять анализ, опыт и эксперимент,</w:t>
      </w:r>
      <w:r>
        <w:rPr>
          <w:spacing w:val="-15"/>
        </w:rPr>
        <w:t xml:space="preserve"> </w:t>
      </w:r>
      <w:r>
        <w:t>проводить</w:t>
      </w:r>
      <w:r>
        <w:rPr>
          <w:spacing w:val="-15"/>
        </w:rPr>
        <w:t xml:space="preserve"> </w:t>
      </w:r>
      <w:r>
        <w:t>обобщения</w:t>
      </w:r>
      <w:r>
        <w:rPr>
          <w:spacing w:val="-15"/>
        </w:rPr>
        <w:t xml:space="preserve"> </w:t>
      </w:r>
      <w:r>
        <w:t>и</w:t>
      </w:r>
      <w:r>
        <w:rPr>
          <w:spacing w:val="-15"/>
        </w:rPr>
        <w:t xml:space="preserve"> </w:t>
      </w:r>
      <w:r>
        <w:t>формулировать</w:t>
      </w:r>
      <w:r>
        <w:rPr>
          <w:spacing w:val="-14"/>
        </w:rPr>
        <w:t xml:space="preserve"> </w:t>
      </w:r>
      <w:r>
        <w:t>выводы</w:t>
      </w:r>
      <w:r>
        <w:rPr>
          <w:spacing w:val="-14"/>
        </w:rPr>
        <w:t xml:space="preserve"> </w:t>
      </w:r>
      <w:r>
        <w:t>на</w:t>
      </w:r>
      <w:r>
        <w:rPr>
          <w:spacing w:val="-15"/>
        </w:rPr>
        <w:t xml:space="preserve"> </w:t>
      </w:r>
      <w:r>
        <w:t>основе</w:t>
      </w:r>
      <w:r>
        <w:rPr>
          <w:spacing w:val="-15"/>
        </w:rPr>
        <w:t xml:space="preserve"> </w:t>
      </w:r>
      <w:r>
        <w:t>анализа</w:t>
      </w:r>
      <w:r>
        <w:rPr>
          <w:spacing w:val="-15"/>
        </w:rPr>
        <w:t xml:space="preserve"> </w:t>
      </w:r>
      <w:r>
        <w:t xml:space="preserve">полученных </w:t>
      </w:r>
      <w:r>
        <w:rPr>
          <w:spacing w:val="-2"/>
        </w:rPr>
        <w:t>данных).</w:t>
      </w:r>
    </w:p>
    <w:p w14:paraId="794F807A" w14:textId="77777777" w:rsidR="004C4874" w:rsidRDefault="00F01225">
      <w:pPr>
        <w:pStyle w:val="a3"/>
        <w:spacing w:before="1"/>
        <w:ind w:right="285"/>
      </w:pPr>
      <w:r>
        <w:t xml:space="preserve">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w:t>
      </w:r>
      <w:r>
        <w:rPr>
          <w:spacing w:val="-2"/>
        </w:rPr>
        <w:t>исследованием.</w:t>
      </w:r>
    </w:p>
    <w:p w14:paraId="7A00C05A" w14:textId="77777777" w:rsidR="004C4874" w:rsidRDefault="00F01225">
      <w:pPr>
        <w:pStyle w:val="a4"/>
        <w:numPr>
          <w:ilvl w:val="3"/>
          <w:numId w:val="12"/>
        </w:numPr>
        <w:tabs>
          <w:tab w:val="left" w:pos="1748"/>
        </w:tabs>
        <w:ind w:right="2146" w:firstLine="0"/>
        <w:jc w:val="both"/>
        <w:rPr>
          <w:sz w:val="24"/>
        </w:rPr>
      </w:pPr>
      <w:r>
        <w:rPr>
          <w:sz w:val="24"/>
        </w:rPr>
        <w:t>Осуществление</w:t>
      </w:r>
      <w:r>
        <w:rPr>
          <w:spacing w:val="-6"/>
          <w:sz w:val="24"/>
        </w:rPr>
        <w:t xml:space="preserve"> </w:t>
      </w:r>
      <w:r>
        <w:rPr>
          <w:sz w:val="24"/>
        </w:rPr>
        <w:t>УИД</w:t>
      </w:r>
      <w:r>
        <w:rPr>
          <w:spacing w:val="-6"/>
          <w:sz w:val="24"/>
        </w:rPr>
        <w:t xml:space="preserve"> </w:t>
      </w:r>
      <w:r>
        <w:rPr>
          <w:sz w:val="24"/>
        </w:rPr>
        <w:t>обучающимися</w:t>
      </w:r>
      <w:r>
        <w:rPr>
          <w:spacing w:val="-3"/>
          <w:sz w:val="24"/>
        </w:rPr>
        <w:t xml:space="preserve"> </w:t>
      </w:r>
      <w:r>
        <w:rPr>
          <w:sz w:val="24"/>
        </w:rPr>
        <w:t>включает</w:t>
      </w:r>
      <w:r>
        <w:rPr>
          <w:spacing w:val="-5"/>
          <w:sz w:val="24"/>
        </w:rPr>
        <w:t xml:space="preserve"> </w:t>
      </w:r>
      <w:r>
        <w:rPr>
          <w:sz w:val="24"/>
        </w:rPr>
        <w:t>в</w:t>
      </w:r>
      <w:r>
        <w:rPr>
          <w:spacing w:val="-6"/>
          <w:sz w:val="24"/>
        </w:rPr>
        <w:t xml:space="preserve"> </w:t>
      </w:r>
      <w:r>
        <w:rPr>
          <w:sz w:val="24"/>
        </w:rPr>
        <w:t>себя</w:t>
      </w:r>
      <w:r>
        <w:rPr>
          <w:spacing w:val="-5"/>
          <w:sz w:val="24"/>
        </w:rPr>
        <w:t xml:space="preserve"> </w:t>
      </w:r>
      <w:r>
        <w:rPr>
          <w:sz w:val="24"/>
        </w:rPr>
        <w:t>ряд</w:t>
      </w:r>
      <w:r>
        <w:rPr>
          <w:spacing w:val="-5"/>
          <w:sz w:val="24"/>
        </w:rPr>
        <w:t xml:space="preserve"> </w:t>
      </w:r>
      <w:r>
        <w:rPr>
          <w:sz w:val="24"/>
        </w:rPr>
        <w:t>этапов: обоснование актуальности исследования;</w:t>
      </w:r>
    </w:p>
    <w:p w14:paraId="09E03C9A" w14:textId="77777777" w:rsidR="004C4874" w:rsidRDefault="00F01225">
      <w:pPr>
        <w:pStyle w:val="a3"/>
        <w:ind w:right="285"/>
      </w:pPr>
      <w:r>
        <w:t>планирование (проектирование) исследовательских работ (выдвижение гипотезы, постановка цели и задач), выбор необходимых средств (инструментария);</w:t>
      </w:r>
    </w:p>
    <w:p w14:paraId="7A8195D1" w14:textId="77777777" w:rsidR="004C4874" w:rsidRDefault="00F01225">
      <w:pPr>
        <w:pStyle w:val="a3"/>
        <w:ind w:right="281"/>
      </w:pPr>
      <w:r>
        <w:t>собственно проведение исследования с обязательным поэтапным контролем и коррекцией результатов работ, проверка гипотезы;</w:t>
      </w:r>
    </w:p>
    <w:p w14:paraId="585D63C4" w14:textId="77777777" w:rsidR="004C4874" w:rsidRDefault="00F01225">
      <w:pPr>
        <w:pStyle w:val="a3"/>
        <w:ind w:right="283"/>
      </w:pPr>
      <w:r>
        <w:t>описание процесса исследования, оформление результатов учебно-исследовательской деятельности в виде конечного продукта;</w:t>
      </w:r>
    </w:p>
    <w:p w14:paraId="11C94553" w14:textId="77777777" w:rsidR="004C4874" w:rsidRDefault="00F01225">
      <w:pPr>
        <w:pStyle w:val="a3"/>
        <w:ind w:right="285"/>
      </w:pPr>
      <w: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14:paraId="717542F0" w14:textId="77777777" w:rsidR="004C4874" w:rsidRDefault="00F01225">
      <w:pPr>
        <w:pStyle w:val="a4"/>
        <w:numPr>
          <w:ilvl w:val="3"/>
          <w:numId w:val="12"/>
        </w:numPr>
        <w:tabs>
          <w:tab w:val="left" w:pos="1868"/>
        </w:tabs>
        <w:ind w:right="279" w:firstLine="0"/>
        <w:jc w:val="both"/>
        <w:rPr>
          <w:sz w:val="24"/>
        </w:rPr>
      </w:pPr>
      <w:r>
        <w:rPr>
          <w:sz w:val="24"/>
        </w:rPr>
        <w:t>Особенность организации УИД обучающихся в рамках урочной деятельности связана с тем, что учебное время, которое может быть специально выделено на осуществление</w:t>
      </w:r>
      <w:r>
        <w:rPr>
          <w:spacing w:val="38"/>
          <w:sz w:val="24"/>
        </w:rPr>
        <w:t xml:space="preserve"> </w:t>
      </w:r>
      <w:r>
        <w:rPr>
          <w:sz w:val="24"/>
        </w:rPr>
        <w:t>полноценной</w:t>
      </w:r>
      <w:r>
        <w:rPr>
          <w:spacing w:val="37"/>
          <w:sz w:val="24"/>
        </w:rPr>
        <w:t xml:space="preserve"> </w:t>
      </w:r>
      <w:r>
        <w:rPr>
          <w:sz w:val="24"/>
        </w:rPr>
        <w:t>исследовательской</w:t>
      </w:r>
      <w:r>
        <w:rPr>
          <w:spacing w:val="39"/>
          <w:sz w:val="24"/>
        </w:rPr>
        <w:t xml:space="preserve"> </w:t>
      </w:r>
      <w:r>
        <w:rPr>
          <w:sz w:val="24"/>
        </w:rPr>
        <w:t>работы</w:t>
      </w:r>
      <w:r>
        <w:rPr>
          <w:spacing w:val="38"/>
          <w:sz w:val="24"/>
        </w:rPr>
        <w:t xml:space="preserve"> </w:t>
      </w:r>
      <w:r>
        <w:rPr>
          <w:sz w:val="24"/>
        </w:rPr>
        <w:t>в</w:t>
      </w:r>
      <w:r>
        <w:rPr>
          <w:spacing w:val="38"/>
          <w:sz w:val="24"/>
        </w:rPr>
        <w:t xml:space="preserve"> </w:t>
      </w:r>
      <w:r>
        <w:rPr>
          <w:sz w:val="24"/>
        </w:rPr>
        <w:t>классе</w:t>
      </w:r>
      <w:r>
        <w:rPr>
          <w:spacing w:val="40"/>
          <w:sz w:val="24"/>
        </w:rPr>
        <w:t xml:space="preserve"> </w:t>
      </w:r>
      <w:r>
        <w:rPr>
          <w:sz w:val="24"/>
        </w:rPr>
        <w:t>и</w:t>
      </w:r>
      <w:r>
        <w:rPr>
          <w:spacing w:val="39"/>
          <w:sz w:val="24"/>
        </w:rPr>
        <w:t xml:space="preserve"> </w:t>
      </w:r>
      <w:r>
        <w:rPr>
          <w:sz w:val="24"/>
        </w:rPr>
        <w:t>в</w:t>
      </w:r>
      <w:r>
        <w:rPr>
          <w:spacing w:val="38"/>
          <w:sz w:val="24"/>
        </w:rPr>
        <w:t xml:space="preserve"> </w:t>
      </w:r>
      <w:r>
        <w:rPr>
          <w:sz w:val="24"/>
        </w:rPr>
        <w:t>рамках</w:t>
      </w:r>
      <w:r>
        <w:rPr>
          <w:spacing w:val="40"/>
          <w:sz w:val="24"/>
        </w:rPr>
        <w:t xml:space="preserve"> </w:t>
      </w:r>
      <w:r>
        <w:rPr>
          <w:sz w:val="24"/>
        </w:rPr>
        <w:t>выполнения</w:t>
      </w:r>
    </w:p>
    <w:p w14:paraId="3A95DD76" w14:textId="77777777" w:rsidR="004C4874" w:rsidRDefault="004C4874">
      <w:pPr>
        <w:pStyle w:val="a4"/>
        <w:rPr>
          <w:sz w:val="24"/>
        </w:rPr>
        <w:sectPr w:rsidR="004C4874">
          <w:pgSz w:w="11910" w:h="16850"/>
          <w:pgMar w:top="1020" w:right="283" w:bottom="280" w:left="992" w:header="569" w:footer="0" w:gutter="0"/>
          <w:cols w:space="720"/>
        </w:sectPr>
      </w:pPr>
    </w:p>
    <w:p w14:paraId="225DBD7A" w14:textId="77777777" w:rsidR="004C4874" w:rsidRDefault="00F01225">
      <w:pPr>
        <w:pStyle w:val="a3"/>
        <w:spacing w:before="88"/>
        <w:ind w:right="286"/>
        <w:jc w:val="left"/>
      </w:pPr>
      <w:r>
        <w:t>домашних заданий, крайне ограничено и ориентировано в первую очередь на реализацию</w:t>
      </w:r>
      <w:r>
        <w:rPr>
          <w:spacing w:val="40"/>
        </w:rPr>
        <w:t xml:space="preserve"> </w:t>
      </w:r>
      <w:r>
        <w:t>задач предметного обучения.</w:t>
      </w:r>
    </w:p>
    <w:p w14:paraId="013AC159" w14:textId="77777777" w:rsidR="004C4874" w:rsidRDefault="00F01225">
      <w:pPr>
        <w:pStyle w:val="a4"/>
        <w:numPr>
          <w:ilvl w:val="3"/>
          <w:numId w:val="12"/>
        </w:numPr>
        <w:tabs>
          <w:tab w:val="left" w:pos="1868"/>
        </w:tabs>
        <w:ind w:right="280" w:firstLine="0"/>
        <w:rPr>
          <w:sz w:val="24"/>
        </w:rPr>
      </w:pPr>
      <w:r>
        <w:rPr>
          <w:sz w:val="24"/>
        </w:rPr>
        <w:t>При организации УИД обучающихся в урочное время гимназия ориентируется на реализацию двух основных направлений исследований:</w:t>
      </w:r>
    </w:p>
    <w:p w14:paraId="46182682" w14:textId="77777777" w:rsidR="004C4874" w:rsidRDefault="00F01225">
      <w:pPr>
        <w:pStyle w:val="a3"/>
        <w:ind w:right="4775"/>
        <w:jc w:val="left"/>
      </w:pPr>
      <w:r>
        <w:t>предметные учебные исследования; междисциплинарные</w:t>
      </w:r>
      <w:r>
        <w:rPr>
          <w:spacing w:val="-15"/>
        </w:rPr>
        <w:t xml:space="preserve"> </w:t>
      </w:r>
      <w:r>
        <w:t>учебные</w:t>
      </w:r>
      <w:r>
        <w:rPr>
          <w:spacing w:val="-15"/>
        </w:rPr>
        <w:t xml:space="preserve"> </w:t>
      </w:r>
      <w:r>
        <w:t>исследования.</w:t>
      </w:r>
    </w:p>
    <w:p w14:paraId="278A2564" w14:textId="77777777" w:rsidR="004C4874" w:rsidRDefault="00F01225">
      <w:pPr>
        <w:pStyle w:val="a4"/>
        <w:numPr>
          <w:ilvl w:val="3"/>
          <w:numId w:val="12"/>
        </w:numPr>
        <w:tabs>
          <w:tab w:val="left" w:pos="1868"/>
        </w:tabs>
        <w:ind w:right="282" w:firstLine="0"/>
        <w:jc w:val="both"/>
        <w:rPr>
          <w:sz w:val="24"/>
        </w:rPr>
      </w:pPr>
      <w:r>
        <w:rPr>
          <w:sz w:val="24"/>
        </w:rPr>
        <w:t>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14:paraId="79C93C4D" w14:textId="77777777" w:rsidR="004C4874" w:rsidRDefault="00F01225">
      <w:pPr>
        <w:pStyle w:val="a4"/>
        <w:numPr>
          <w:ilvl w:val="3"/>
          <w:numId w:val="12"/>
        </w:numPr>
        <w:tabs>
          <w:tab w:val="left" w:pos="1868"/>
        </w:tabs>
        <w:ind w:right="284" w:firstLine="0"/>
        <w:jc w:val="both"/>
        <w:rPr>
          <w:sz w:val="24"/>
        </w:rPr>
      </w:pPr>
      <w:r>
        <w:rPr>
          <w:sz w:val="24"/>
        </w:rPr>
        <w:t>УИД в рамках урочной деятельности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14:paraId="381B410C" w14:textId="77777777" w:rsidR="004C4874" w:rsidRDefault="00F01225">
      <w:pPr>
        <w:pStyle w:val="a4"/>
        <w:numPr>
          <w:ilvl w:val="3"/>
          <w:numId w:val="12"/>
        </w:numPr>
        <w:tabs>
          <w:tab w:val="left" w:pos="1868"/>
        </w:tabs>
        <w:spacing w:before="1"/>
        <w:ind w:right="290" w:firstLine="0"/>
        <w:jc w:val="both"/>
        <w:rPr>
          <w:sz w:val="24"/>
        </w:rPr>
      </w:pPr>
      <w:r>
        <w:rPr>
          <w:sz w:val="24"/>
        </w:rPr>
        <w:t xml:space="preserve">Формы организации исследовательской деятельности обучающихся могут быть </w:t>
      </w:r>
      <w:r>
        <w:rPr>
          <w:spacing w:val="-2"/>
          <w:sz w:val="24"/>
        </w:rPr>
        <w:t>следующие:</w:t>
      </w:r>
    </w:p>
    <w:p w14:paraId="089B3291" w14:textId="77777777" w:rsidR="004C4874" w:rsidRDefault="00F01225">
      <w:pPr>
        <w:pStyle w:val="a3"/>
        <w:jc w:val="left"/>
      </w:pPr>
      <w:r>
        <w:rPr>
          <w:spacing w:val="-2"/>
        </w:rPr>
        <w:t>урок-исследование;</w:t>
      </w:r>
    </w:p>
    <w:p w14:paraId="44EFA9E9" w14:textId="77777777" w:rsidR="004C4874" w:rsidRDefault="00F01225">
      <w:pPr>
        <w:pStyle w:val="a3"/>
        <w:jc w:val="left"/>
      </w:pPr>
      <w:r>
        <w:t>урок</w:t>
      </w:r>
      <w:r>
        <w:rPr>
          <w:spacing w:val="-6"/>
        </w:rPr>
        <w:t xml:space="preserve"> </w:t>
      </w:r>
      <w:r>
        <w:t>с</w:t>
      </w:r>
      <w:r>
        <w:rPr>
          <w:spacing w:val="-5"/>
        </w:rPr>
        <w:t xml:space="preserve"> </w:t>
      </w:r>
      <w:r>
        <w:t>использованием</w:t>
      </w:r>
      <w:r>
        <w:rPr>
          <w:spacing w:val="-5"/>
        </w:rPr>
        <w:t xml:space="preserve"> </w:t>
      </w:r>
      <w:r>
        <w:t>интерактивной</w:t>
      </w:r>
      <w:r>
        <w:rPr>
          <w:spacing w:val="-6"/>
        </w:rPr>
        <w:t xml:space="preserve"> </w:t>
      </w:r>
      <w:r>
        <w:t>беседы</w:t>
      </w:r>
      <w:r>
        <w:rPr>
          <w:spacing w:val="-3"/>
        </w:rPr>
        <w:t xml:space="preserve"> </w:t>
      </w:r>
      <w:r>
        <w:t>в</w:t>
      </w:r>
      <w:r>
        <w:rPr>
          <w:spacing w:val="-5"/>
        </w:rPr>
        <w:t xml:space="preserve"> </w:t>
      </w:r>
      <w:r>
        <w:t>исследовательском</w:t>
      </w:r>
      <w:r>
        <w:rPr>
          <w:spacing w:val="-4"/>
        </w:rPr>
        <w:t xml:space="preserve"> </w:t>
      </w:r>
      <w:r>
        <w:rPr>
          <w:spacing w:val="-2"/>
        </w:rPr>
        <w:t>ключе;</w:t>
      </w:r>
    </w:p>
    <w:p w14:paraId="39562331" w14:textId="77777777" w:rsidR="004C4874" w:rsidRDefault="00F01225">
      <w:pPr>
        <w:pStyle w:val="a3"/>
        <w:tabs>
          <w:tab w:val="left" w:pos="2976"/>
          <w:tab w:val="left" w:pos="4617"/>
          <w:tab w:val="left" w:pos="5629"/>
          <w:tab w:val="left" w:pos="6821"/>
          <w:tab w:val="left" w:pos="8977"/>
        </w:tabs>
        <w:ind w:right="285"/>
        <w:jc w:val="left"/>
      </w:pPr>
      <w:r>
        <w:rPr>
          <w:spacing w:val="-2"/>
        </w:rPr>
        <w:t>урок-эксперимент,</w:t>
      </w:r>
      <w:r>
        <w:tab/>
      </w:r>
      <w:r>
        <w:rPr>
          <w:spacing w:val="-2"/>
        </w:rPr>
        <w:t>позволяющий</w:t>
      </w:r>
      <w:r>
        <w:tab/>
      </w:r>
      <w:r>
        <w:rPr>
          <w:spacing w:val="-2"/>
        </w:rPr>
        <w:t>освоить</w:t>
      </w:r>
      <w:r>
        <w:tab/>
      </w:r>
      <w:r>
        <w:rPr>
          <w:spacing w:val="-2"/>
        </w:rPr>
        <w:t>элементы</w:t>
      </w:r>
      <w:r>
        <w:tab/>
      </w:r>
      <w:r>
        <w:rPr>
          <w:spacing w:val="-2"/>
        </w:rPr>
        <w:t>исследовательской</w:t>
      </w:r>
      <w:r>
        <w:tab/>
      </w:r>
      <w:r>
        <w:rPr>
          <w:spacing w:val="-2"/>
        </w:rPr>
        <w:t xml:space="preserve">деятельности </w:t>
      </w:r>
      <w:r>
        <w:t>(планирование и проведение эксперимента, обработка и анализ его результатов);</w:t>
      </w:r>
    </w:p>
    <w:p w14:paraId="3890D695" w14:textId="77777777" w:rsidR="004C4874" w:rsidRDefault="00F01225">
      <w:pPr>
        <w:pStyle w:val="a3"/>
        <w:jc w:val="left"/>
      </w:pPr>
      <w:r>
        <w:rPr>
          <w:spacing w:val="-2"/>
        </w:rPr>
        <w:t>урок-консультация;</w:t>
      </w:r>
    </w:p>
    <w:p w14:paraId="2784EC6B" w14:textId="77777777" w:rsidR="004C4874" w:rsidRDefault="00F01225">
      <w:pPr>
        <w:pStyle w:val="a3"/>
        <w:jc w:val="left"/>
      </w:pPr>
      <w:r>
        <w:t>мини-исследование</w:t>
      </w:r>
      <w:r>
        <w:rPr>
          <w:spacing w:val="-5"/>
        </w:rPr>
        <w:t xml:space="preserve"> </w:t>
      </w:r>
      <w:r>
        <w:t>в</w:t>
      </w:r>
      <w:r>
        <w:rPr>
          <w:spacing w:val="-4"/>
        </w:rPr>
        <w:t xml:space="preserve"> </w:t>
      </w:r>
      <w:r>
        <w:t>рамках</w:t>
      </w:r>
      <w:r>
        <w:rPr>
          <w:spacing w:val="-2"/>
        </w:rPr>
        <w:t xml:space="preserve"> </w:t>
      </w:r>
      <w:r>
        <w:t>домашнего</w:t>
      </w:r>
      <w:r>
        <w:rPr>
          <w:spacing w:val="-3"/>
        </w:rPr>
        <w:t xml:space="preserve"> </w:t>
      </w:r>
      <w:r>
        <w:rPr>
          <w:spacing w:val="-2"/>
        </w:rPr>
        <w:t>задания.</w:t>
      </w:r>
    </w:p>
    <w:p w14:paraId="316E99FE" w14:textId="77777777" w:rsidR="004C4874" w:rsidRDefault="00F01225">
      <w:pPr>
        <w:pStyle w:val="a4"/>
        <w:numPr>
          <w:ilvl w:val="3"/>
          <w:numId w:val="12"/>
        </w:numPr>
        <w:tabs>
          <w:tab w:val="left" w:pos="1868"/>
        </w:tabs>
        <w:ind w:right="282" w:firstLine="0"/>
        <w:jc w:val="both"/>
        <w:rPr>
          <w:sz w:val="24"/>
        </w:rPr>
      </w:pPr>
      <w:r>
        <w:rPr>
          <w:sz w:val="24"/>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14:paraId="7B1665EF" w14:textId="77777777" w:rsidR="004C4874" w:rsidRDefault="00F01225">
      <w:pPr>
        <w:pStyle w:val="a3"/>
        <w:spacing w:before="1"/>
        <w:ind w:right="278"/>
      </w:pPr>
      <w:r>
        <w:t>учебных исследовательских задач, предполагающих деятельность обучающихся в проблемной ситуации, поставленной перед ними учителем в рамках следующих теоретических вопросов:</w:t>
      </w:r>
    </w:p>
    <w:p w14:paraId="255178AA" w14:textId="77777777" w:rsidR="004C4874" w:rsidRDefault="00F01225">
      <w:pPr>
        <w:pStyle w:val="a3"/>
        <w:ind w:right="2995"/>
        <w:jc w:val="left"/>
      </w:pPr>
      <w:r>
        <w:t>Как</w:t>
      </w:r>
      <w:r>
        <w:rPr>
          <w:spacing w:val="-4"/>
        </w:rPr>
        <w:t xml:space="preserve"> </w:t>
      </w:r>
      <w:r>
        <w:t>(в</w:t>
      </w:r>
      <w:r>
        <w:rPr>
          <w:spacing w:val="-6"/>
        </w:rPr>
        <w:t xml:space="preserve"> </w:t>
      </w:r>
      <w:r>
        <w:t>каком</w:t>
      </w:r>
      <w:r>
        <w:rPr>
          <w:spacing w:val="-5"/>
        </w:rPr>
        <w:t xml:space="preserve"> </w:t>
      </w:r>
      <w:r>
        <w:t>направлении)...</w:t>
      </w:r>
      <w:r>
        <w:rPr>
          <w:spacing w:val="-4"/>
        </w:rPr>
        <w:t xml:space="preserve"> </w:t>
      </w:r>
      <w:r>
        <w:t>в</w:t>
      </w:r>
      <w:r>
        <w:rPr>
          <w:spacing w:val="-6"/>
        </w:rPr>
        <w:t xml:space="preserve"> </w:t>
      </w:r>
      <w:r>
        <w:t>какой</w:t>
      </w:r>
      <w:r>
        <w:rPr>
          <w:spacing w:val="-4"/>
        </w:rPr>
        <w:t xml:space="preserve"> </w:t>
      </w:r>
      <w:r>
        <w:t>степени…</w:t>
      </w:r>
      <w:r>
        <w:rPr>
          <w:spacing w:val="-7"/>
        </w:rPr>
        <w:t xml:space="preserve"> </w:t>
      </w:r>
      <w:r>
        <w:t>изменилось...</w:t>
      </w:r>
      <w:r>
        <w:rPr>
          <w:spacing w:val="-7"/>
        </w:rPr>
        <w:t xml:space="preserve"> </w:t>
      </w:r>
      <w:r>
        <w:t>? Как (каким образом)... в какой степени повлияло... на… ?</w:t>
      </w:r>
    </w:p>
    <w:p w14:paraId="418EC888" w14:textId="77777777" w:rsidR="004C4874" w:rsidRDefault="00F01225">
      <w:pPr>
        <w:pStyle w:val="a3"/>
        <w:ind w:right="2995"/>
        <w:jc w:val="left"/>
      </w:pPr>
      <w:r>
        <w:t>Какой (в чем проявилась)... насколько важной… была роль... ? Каково</w:t>
      </w:r>
      <w:r>
        <w:rPr>
          <w:spacing w:val="-5"/>
        </w:rPr>
        <w:t xml:space="preserve"> </w:t>
      </w:r>
      <w:r>
        <w:t>(в</w:t>
      </w:r>
      <w:r>
        <w:rPr>
          <w:spacing w:val="-5"/>
        </w:rPr>
        <w:t xml:space="preserve"> </w:t>
      </w:r>
      <w:r>
        <w:t>чем</w:t>
      </w:r>
      <w:r>
        <w:rPr>
          <w:spacing w:val="-5"/>
        </w:rPr>
        <w:t xml:space="preserve"> </w:t>
      </w:r>
      <w:r>
        <w:t>проявилось)...</w:t>
      </w:r>
      <w:r>
        <w:rPr>
          <w:spacing w:val="-5"/>
        </w:rPr>
        <w:t xml:space="preserve"> </w:t>
      </w:r>
      <w:r>
        <w:t>как</w:t>
      </w:r>
      <w:r>
        <w:rPr>
          <w:spacing w:val="-5"/>
        </w:rPr>
        <w:t xml:space="preserve"> </w:t>
      </w:r>
      <w:r>
        <w:t>можно</w:t>
      </w:r>
      <w:r>
        <w:rPr>
          <w:spacing w:val="-5"/>
        </w:rPr>
        <w:t xml:space="preserve"> </w:t>
      </w:r>
      <w:r>
        <w:t>оценить…</w:t>
      </w:r>
      <w:r>
        <w:rPr>
          <w:spacing w:val="-2"/>
        </w:rPr>
        <w:t xml:space="preserve"> </w:t>
      </w:r>
      <w:r>
        <w:t>значение...</w:t>
      </w:r>
      <w:r>
        <w:rPr>
          <w:spacing w:val="-7"/>
        </w:rPr>
        <w:t xml:space="preserve"> </w:t>
      </w:r>
      <w:r>
        <w:t>? Что произойдет... как изменится..., если... ?</w:t>
      </w:r>
    </w:p>
    <w:p w14:paraId="1DAFDAC8" w14:textId="77777777" w:rsidR="004C4874" w:rsidRDefault="00F01225">
      <w:pPr>
        <w:pStyle w:val="a3"/>
        <w:ind w:right="283"/>
      </w:pPr>
      <w:r>
        <w:t>мини-исследований, организуемых педагогом в течение одного или 2 уроков («сдвоенный урок»)</w:t>
      </w:r>
      <w:r>
        <w:rPr>
          <w:spacing w:val="-15"/>
        </w:rPr>
        <w:t xml:space="preserve"> </w:t>
      </w:r>
      <w:r>
        <w:t>и</w:t>
      </w:r>
      <w:r>
        <w:rPr>
          <w:spacing w:val="-15"/>
        </w:rPr>
        <w:t xml:space="preserve"> </w:t>
      </w:r>
      <w:r>
        <w:t>ориентирующих</w:t>
      </w:r>
      <w:r>
        <w:rPr>
          <w:spacing w:val="-15"/>
        </w:rPr>
        <w:t xml:space="preserve"> </w:t>
      </w:r>
      <w:r>
        <w:t>обучающихся</w:t>
      </w:r>
      <w:r>
        <w:rPr>
          <w:spacing w:val="-15"/>
        </w:rPr>
        <w:t xml:space="preserve"> </w:t>
      </w:r>
      <w:r>
        <w:t>на</w:t>
      </w:r>
      <w:r>
        <w:rPr>
          <w:spacing w:val="-15"/>
        </w:rPr>
        <w:t xml:space="preserve"> </w:t>
      </w:r>
      <w:r>
        <w:t>поиск</w:t>
      </w:r>
      <w:r>
        <w:rPr>
          <w:spacing w:val="-15"/>
        </w:rPr>
        <w:t xml:space="preserve"> </w:t>
      </w:r>
      <w:r>
        <w:t>ответов</w:t>
      </w:r>
      <w:r>
        <w:rPr>
          <w:spacing w:val="-15"/>
        </w:rPr>
        <w:t xml:space="preserve"> </w:t>
      </w:r>
      <w:r>
        <w:t>на</w:t>
      </w:r>
      <w:r>
        <w:rPr>
          <w:spacing w:val="-15"/>
        </w:rPr>
        <w:t xml:space="preserve"> </w:t>
      </w:r>
      <w:r>
        <w:t>один</w:t>
      </w:r>
      <w:r>
        <w:rPr>
          <w:spacing w:val="-11"/>
        </w:rPr>
        <w:t xml:space="preserve"> </w:t>
      </w:r>
      <w:r>
        <w:t>или</w:t>
      </w:r>
      <w:r>
        <w:rPr>
          <w:spacing w:val="-15"/>
        </w:rPr>
        <w:t xml:space="preserve"> </w:t>
      </w:r>
      <w:r>
        <w:t>несколько</w:t>
      </w:r>
      <w:r>
        <w:rPr>
          <w:spacing w:val="-15"/>
        </w:rPr>
        <w:t xml:space="preserve"> </w:t>
      </w:r>
      <w:r>
        <w:t xml:space="preserve">проблемных </w:t>
      </w:r>
      <w:r>
        <w:rPr>
          <w:spacing w:val="-2"/>
        </w:rPr>
        <w:t>вопросов.</w:t>
      </w:r>
    </w:p>
    <w:p w14:paraId="7E68E82B" w14:textId="77777777" w:rsidR="004C4874" w:rsidRDefault="00F01225">
      <w:pPr>
        <w:pStyle w:val="a4"/>
        <w:numPr>
          <w:ilvl w:val="3"/>
          <w:numId w:val="12"/>
        </w:numPr>
        <w:tabs>
          <w:tab w:val="left" w:pos="1868"/>
        </w:tabs>
        <w:spacing w:before="1"/>
        <w:ind w:right="753" w:firstLine="0"/>
        <w:rPr>
          <w:sz w:val="24"/>
        </w:rPr>
      </w:pPr>
      <w:r>
        <w:rPr>
          <w:sz w:val="24"/>
        </w:rPr>
        <w:t>Основными</w:t>
      </w:r>
      <w:r>
        <w:rPr>
          <w:spacing w:val="-7"/>
          <w:sz w:val="24"/>
        </w:rPr>
        <w:t xml:space="preserve"> </w:t>
      </w:r>
      <w:r>
        <w:rPr>
          <w:sz w:val="24"/>
        </w:rPr>
        <w:t>формами</w:t>
      </w:r>
      <w:r>
        <w:rPr>
          <w:spacing w:val="-7"/>
          <w:sz w:val="24"/>
        </w:rPr>
        <w:t xml:space="preserve"> </w:t>
      </w:r>
      <w:r>
        <w:rPr>
          <w:sz w:val="24"/>
        </w:rPr>
        <w:t>представления</w:t>
      </w:r>
      <w:r>
        <w:rPr>
          <w:spacing w:val="-7"/>
          <w:sz w:val="24"/>
        </w:rPr>
        <w:t xml:space="preserve"> </w:t>
      </w:r>
      <w:r>
        <w:rPr>
          <w:sz w:val="24"/>
        </w:rPr>
        <w:t>итогов</w:t>
      </w:r>
      <w:r>
        <w:rPr>
          <w:spacing w:val="-5"/>
          <w:sz w:val="24"/>
        </w:rPr>
        <w:t xml:space="preserve"> </w:t>
      </w:r>
      <w:r>
        <w:rPr>
          <w:sz w:val="24"/>
        </w:rPr>
        <w:t>учебных</w:t>
      </w:r>
      <w:r>
        <w:rPr>
          <w:spacing w:val="-6"/>
          <w:sz w:val="24"/>
        </w:rPr>
        <w:t xml:space="preserve"> </w:t>
      </w:r>
      <w:r>
        <w:rPr>
          <w:sz w:val="24"/>
        </w:rPr>
        <w:t>исследований</w:t>
      </w:r>
      <w:r>
        <w:rPr>
          <w:spacing w:val="-7"/>
          <w:sz w:val="24"/>
        </w:rPr>
        <w:t xml:space="preserve"> </w:t>
      </w:r>
      <w:r>
        <w:rPr>
          <w:sz w:val="24"/>
        </w:rPr>
        <w:t>являются: доклад, реферат;</w:t>
      </w:r>
    </w:p>
    <w:p w14:paraId="199FBEB2" w14:textId="77777777" w:rsidR="004C4874" w:rsidRDefault="00F01225">
      <w:pPr>
        <w:pStyle w:val="a3"/>
        <w:jc w:val="left"/>
      </w:pPr>
      <w:r>
        <w:t>статьи, обзоры, отчеты и заключения по итогам исследований по различным предметным</w:t>
      </w:r>
      <w:r>
        <w:rPr>
          <w:spacing w:val="40"/>
        </w:rPr>
        <w:t xml:space="preserve"> </w:t>
      </w:r>
      <w:r>
        <w:rPr>
          <w:spacing w:val="-2"/>
        </w:rPr>
        <w:t>областям.</w:t>
      </w:r>
    </w:p>
    <w:p w14:paraId="20637CEC" w14:textId="77777777" w:rsidR="004C4874" w:rsidRDefault="00F01225">
      <w:pPr>
        <w:pStyle w:val="a3"/>
        <w:jc w:val="left"/>
      </w:pPr>
      <w:r>
        <w:t>Особенности</w:t>
      </w:r>
      <w:r>
        <w:rPr>
          <w:spacing w:val="-6"/>
        </w:rPr>
        <w:t xml:space="preserve"> </w:t>
      </w:r>
      <w:r>
        <w:t>организации</w:t>
      </w:r>
      <w:r>
        <w:rPr>
          <w:spacing w:val="-4"/>
        </w:rPr>
        <w:t xml:space="preserve"> </w:t>
      </w:r>
      <w:r>
        <w:t>УИД</w:t>
      </w:r>
      <w:r>
        <w:rPr>
          <w:spacing w:val="-5"/>
        </w:rPr>
        <w:t xml:space="preserve"> </w:t>
      </w:r>
      <w:r>
        <w:t>в</w:t>
      </w:r>
      <w:r>
        <w:rPr>
          <w:spacing w:val="-5"/>
        </w:rPr>
        <w:t xml:space="preserve"> </w:t>
      </w:r>
      <w:r>
        <w:t>рамках</w:t>
      </w:r>
      <w:r>
        <w:rPr>
          <w:spacing w:val="-2"/>
        </w:rPr>
        <w:t xml:space="preserve"> </w:t>
      </w:r>
      <w:r>
        <w:t>внеурочной</w:t>
      </w:r>
      <w:r>
        <w:rPr>
          <w:spacing w:val="-4"/>
        </w:rPr>
        <w:t xml:space="preserve"> </w:t>
      </w:r>
      <w:r>
        <w:rPr>
          <w:spacing w:val="-2"/>
        </w:rPr>
        <w:t>деятельности.</w:t>
      </w:r>
    </w:p>
    <w:p w14:paraId="23BC1D70" w14:textId="77777777" w:rsidR="004C4874" w:rsidRDefault="00F01225">
      <w:pPr>
        <w:pStyle w:val="a4"/>
        <w:numPr>
          <w:ilvl w:val="3"/>
          <w:numId w:val="12"/>
        </w:numPr>
        <w:tabs>
          <w:tab w:val="left" w:pos="1868"/>
        </w:tabs>
        <w:ind w:left="1868" w:hanging="1019"/>
        <w:rPr>
          <w:sz w:val="24"/>
        </w:rPr>
      </w:pPr>
      <w:r>
        <w:rPr>
          <w:sz w:val="24"/>
        </w:rPr>
        <w:t>Особенности</w:t>
      </w:r>
      <w:r>
        <w:rPr>
          <w:spacing w:val="-5"/>
          <w:sz w:val="24"/>
        </w:rPr>
        <w:t xml:space="preserve"> </w:t>
      </w:r>
      <w:r>
        <w:rPr>
          <w:sz w:val="24"/>
        </w:rPr>
        <w:t>организации</w:t>
      </w:r>
      <w:r>
        <w:rPr>
          <w:spacing w:val="-4"/>
          <w:sz w:val="24"/>
        </w:rPr>
        <w:t xml:space="preserve"> </w:t>
      </w:r>
      <w:r>
        <w:rPr>
          <w:sz w:val="24"/>
        </w:rPr>
        <w:t>УИД</w:t>
      </w:r>
      <w:r>
        <w:rPr>
          <w:spacing w:val="-4"/>
          <w:sz w:val="24"/>
        </w:rPr>
        <w:t xml:space="preserve"> </w:t>
      </w:r>
      <w:r>
        <w:rPr>
          <w:sz w:val="24"/>
        </w:rPr>
        <w:t>в</w:t>
      </w:r>
      <w:r>
        <w:rPr>
          <w:spacing w:val="-5"/>
          <w:sz w:val="24"/>
        </w:rPr>
        <w:t xml:space="preserve"> </w:t>
      </w:r>
      <w:r>
        <w:rPr>
          <w:sz w:val="24"/>
        </w:rPr>
        <w:t>рамках</w:t>
      </w:r>
      <w:r>
        <w:rPr>
          <w:spacing w:val="-2"/>
          <w:sz w:val="24"/>
        </w:rPr>
        <w:t xml:space="preserve"> </w:t>
      </w:r>
      <w:r>
        <w:rPr>
          <w:sz w:val="24"/>
        </w:rPr>
        <w:t>внеурочной</w:t>
      </w:r>
      <w:r>
        <w:rPr>
          <w:spacing w:val="-3"/>
          <w:sz w:val="24"/>
        </w:rPr>
        <w:t xml:space="preserve"> </w:t>
      </w:r>
      <w:r>
        <w:rPr>
          <w:spacing w:val="-2"/>
          <w:sz w:val="24"/>
        </w:rPr>
        <w:t>деятельности.</w:t>
      </w:r>
    </w:p>
    <w:p w14:paraId="02C211E8" w14:textId="77777777" w:rsidR="004C4874" w:rsidRDefault="00F01225">
      <w:pPr>
        <w:pStyle w:val="a3"/>
        <w:ind w:right="281"/>
      </w:pPr>
      <w:r>
        <w:t>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14:paraId="6A3597F1" w14:textId="77777777" w:rsidR="004C4874" w:rsidRDefault="00F01225">
      <w:pPr>
        <w:pStyle w:val="a4"/>
        <w:numPr>
          <w:ilvl w:val="3"/>
          <w:numId w:val="12"/>
        </w:numPr>
        <w:tabs>
          <w:tab w:val="left" w:pos="1868"/>
        </w:tabs>
        <w:ind w:right="289" w:firstLine="0"/>
        <w:jc w:val="both"/>
        <w:rPr>
          <w:sz w:val="24"/>
        </w:rPr>
      </w:pPr>
      <w:r>
        <w:rPr>
          <w:sz w:val="24"/>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основными являются:</w:t>
      </w:r>
    </w:p>
    <w:p w14:paraId="2512EE44" w14:textId="77777777" w:rsidR="004C4874" w:rsidRDefault="00F01225">
      <w:pPr>
        <w:pStyle w:val="a3"/>
        <w:ind w:right="6375"/>
        <w:jc w:val="left"/>
      </w:pPr>
      <w:r>
        <w:rPr>
          <w:spacing w:val="-2"/>
        </w:rPr>
        <w:t>социально-гуманитарное; филологическое;</w:t>
      </w:r>
    </w:p>
    <w:p w14:paraId="624B7EE4" w14:textId="77777777" w:rsidR="004C4874" w:rsidRDefault="00F01225">
      <w:pPr>
        <w:pStyle w:val="a3"/>
        <w:jc w:val="left"/>
      </w:pPr>
      <w:r>
        <w:rPr>
          <w:spacing w:val="-2"/>
        </w:rPr>
        <w:t>естественнонаучное;</w:t>
      </w:r>
    </w:p>
    <w:p w14:paraId="054FE904" w14:textId="77777777" w:rsidR="004C4874" w:rsidRDefault="00F01225">
      <w:pPr>
        <w:pStyle w:val="a3"/>
        <w:jc w:val="left"/>
      </w:pPr>
      <w:r>
        <w:rPr>
          <w:spacing w:val="-2"/>
        </w:rPr>
        <w:t>информационно-технологическое;</w:t>
      </w:r>
    </w:p>
    <w:p w14:paraId="65AAFF6A" w14:textId="77777777" w:rsidR="004C4874" w:rsidRDefault="004C4874">
      <w:pPr>
        <w:pStyle w:val="a3"/>
        <w:jc w:val="left"/>
        <w:sectPr w:rsidR="004C4874">
          <w:pgSz w:w="11910" w:h="16850"/>
          <w:pgMar w:top="1020" w:right="283" w:bottom="280" w:left="992" w:header="569" w:footer="0" w:gutter="0"/>
          <w:cols w:space="720"/>
        </w:sectPr>
      </w:pPr>
    </w:p>
    <w:p w14:paraId="6C1571DA" w14:textId="77777777" w:rsidR="004C4874" w:rsidRDefault="00F01225">
      <w:pPr>
        <w:pStyle w:val="a3"/>
        <w:spacing w:before="88"/>
        <w:jc w:val="left"/>
      </w:pPr>
      <w:r>
        <w:rPr>
          <w:spacing w:val="-2"/>
        </w:rPr>
        <w:t>междисциплинарное.</w:t>
      </w:r>
    </w:p>
    <w:p w14:paraId="0DBDAB10" w14:textId="77777777" w:rsidR="004C4874" w:rsidRDefault="00F01225">
      <w:pPr>
        <w:pStyle w:val="a3"/>
        <w:ind w:right="1721"/>
        <w:jc w:val="left"/>
      </w:pPr>
      <w:r>
        <w:t>Основными</w:t>
      </w:r>
      <w:r>
        <w:rPr>
          <w:spacing w:val="-5"/>
        </w:rPr>
        <w:t xml:space="preserve"> </w:t>
      </w:r>
      <w:r>
        <w:t>формами</w:t>
      </w:r>
      <w:r>
        <w:rPr>
          <w:spacing w:val="-5"/>
        </w:rPr>
        <w:t xml:space="preserve"> </w:t>
      </w:r>
      <w:r>
        <w:t>организации</w:t>
      </w:r>
      <w:r>
        <w:rPr>
          <w:spacing w:val="-5"/>
        </w:rPr>
        <w:t xml:space="preserve"> </w:t>
      </w:r>
      <w:r>
        <w:t>УИД</w:t>
      </w:r>
      <w:r>
        <w:rPr>
          <w:spacing w:val="-6"/>
        </w:rPr>
        <w:t xml:space="preserve"> </w:t>
      </w:r>
      <w:r>
        <w:t>во</w:t>
      </w:r>
      <w:r>
        <w:rPr>
          <w:spacing w:val="-5"/>
        </w:rPr>
        <w:t xml:space="preserve"> </w:t>
      </w:r>
      <w:r>
        <w:t>внеурочное</w:t>
      </w:r>
      <w:r>
        <w:rPr>
          <w:spacing w:val="-6"/>
        </w:rPr>
        <w:t xml:space="preserve"> </w:t>
      </w:r>
      <w:r>
        <w:t>время</w:t>
      </w:r>
      <w:r>
        <w:rPr>
          <w:spacing w:val="-5"/>
        </w:rPr>
        <w:t xml:space="preserve"> </w:t>
      </w:r>
      <w:r>
        <w:t>являются: конференция, семинар, дискуссия, диспут;</w:t>
      </w:r>
    </w:p>
    <w:p w14:paraId="405849D2" w14:textId="77777777" w:rsidR="004C4874" w:rsidRDefault="00F01225">
      <w:pPr>
        <w:pStyle w:val="a3"/>
        <w:jc w:val="left"/>
      </w:pPr>
      <w:r>
        <w:t>брифинг,</w:t>
      </w:r>
      <w:r>
        <w:rPr>
          <w:spacing w:val="-5"/>
        </w:rPr>
        <w:t xml:space="preserve"> </w:t>
      </w:r>
      <w:r>
        <w:t>интервью,</w:t>
      </w:r>
      <w:r>
        <w:rPr>
          <w:spacing w:val="-4"/>
        </w:rPr>
        <w:t xml:space="preserve"> </w:t>
      </w:r>
      <w:r>
        <w:rPr>
          <w:spacing w:val="-2"/>
        </w:rPr>
        <w:t>телемост;</w:t>
      </w:r>
    </w:p>
    <w:p w14:paraId="1614E24C" w14:textId="77777777" w:rsidR="004C4874" w:rsidRDefault="00F01225">
      <w:pPr>
        <w:pStyle w:val="a3"/>
        <w:ind w:right="701"/>
        <w:jc w:val="left"/>
      </w:pPr>
      <w:r>
        <w:t>исследовательская</w:t>
      </w:r>
      <w:r>
        <w:rPr>
          <w:spacing w:val="-6"/>
        </w:rPr>
        <w:t xml:space="preserve"> </w:t>
      </w:r>
      <w:r>
        <w:t>практика,</w:t>
      </w:r>
      <w:r>
        <w:rPr>
          <w:spacing w:val="-6"/>
        </w:rPr>
        <w:t xml:space="preserve"> </w:t>
      </w:r>
      <w:r>
        <w:t>образовательные</w:t>
      </w:r>
      <w:r>
        <w:rPr>
          <w:spacing w:val="-9"/>
        </w:rPr>
        <w:t xml:space="preserve"> </w:t>
      </w:r>
      <w:r>
        <w:t>экспедиции,</w:t>
      </w:r>
      <w:r>
        <w:rPr>
          <w:spacing w:val="-8"/>
        </w:rPr>
        <w:t xml:space="preserve"> </w:t>
      </w:r>
      <w:r>
        <w:t>походы,</w:t>
      </w:r>
      <w:r>
        <w:rPr>
          <w:spacing w:val="-6"/>
        </w:rPr>
        <w:t xml:space="preserve"> </w:t>
      </w:r>
      <w:r>
        <w:t>поездки, экскурсии; научно-исследовательское общество обучающихся.</w:t>
      </w:r>
    </w:p>
    <w:p w14:paraId="3A3A2B64" w14:textId="77777777" w:rsidR="004C4874" w:rsidRDefault="00F01225">
      <w:pPr>
        <w:pStyle w:val="a4"/>
        <w:numPr>
          <w:ilvl w:val="3"/>
          <w:numId w:val="12"/>
        </w:numPr>
        <w:tabs>
          <w:tab w:val="left" w:pos="1868"/>
        </w:tabs>
        <w:ind w:right="285" w:firstLine="0"/>
        <w:rPr>
          <w:sz w:val="24"/>
        </w:rPr>
      </w:pPr>
      <w:r>
        <w:rPr>
          <w:sz w:val="24"/>
        </w:rPr>
        <w:t>Для</w:t>
      </w:r>
      <w:r>
        <w:rPr>
          <w:spacing w:val="40"/>
          <w:sz w:val="24"/>
        </w:rPr>
        <w:t xml:space="preserve"> </w:t>
      </w:r>
      <w:r>
        <w:rPr>
          <w:sz w:val="24"/>
        </w:rPr>
        <w:t>представления</w:t>
      </w:r>
      <w:r>
        <w:rPr>
          <w:spacing w:val="40"/>
          <w:sz w:val="24"/>
        </w:rPr>
        <w:t xml:space="preserve"> </w:t>
      </w:r>
      <w:r>
        <w:rPr>
          <w:sz w:val="24"/>
        </w:rPr>
        <w:t>итогов</w:t>
      </w:r>
      <w:r>
        <w:rPr>
          <w:spacing w:val="40"/>
          <w:sz w:val="24"/>
        </w:rPr>
        <w:t xml:space="preserve"> </w:t>
      </w:r>
      <w:r>
        <w:rPr>
          <w:sz w:val="24"/>
        </w:rPr>
        <w:t>УИД</w:t>
      </w:r>
      <w:r>
        <w:rPr>
          <w:spacing w:val="40"/>
          <w:sz w:val="24"/>
        </w:rPr>
        <w:t xml:space="preserve"> </w:t>
      </w:r>
      <w:r>
        <w:rPr>
          <w:sz w:val="24"/>
        </w:rPr>
        <w:t>во</w:t>
      </w:r>
      <w:r>
        <w:rPr>
          <w:spacing w:val="40"/>
          <w:sz w:val="24"/>
        </w:rPr>
        <w:t xml:space="preserve"> </w:t>
      </w:r>
      <w:r>
        <w:rPr>
          <w:sz w:val="24"/>
        </w:rPr>
        <w:t>внеурочное</w:t>
      </w:r>
      <w:r>
        <w:rPr>
          <w:spacing w:val="40"/>
          <w:sz w:val="24"/>
        </w:rPr>
        <w:t xml:space="preserve"> </w:t>
      </w:r>
      <w:r>
        <w:rPr>
          <w:sz w:val="24"/>
        </w:rPr>
        <w:t>время</w:t>
      </w:r>
      <w:r>
        <w:rPr>
          <w:spacing w:val="40"/>
          <w:sz w:val="24"/>
        </w:rPr>
        <w:t xml:space="preserve"> </w:t>
      </w:r>
      <w:r>
        <w:rPr>
          <w:sz w:val="24"/>
        </w:rPr>
        <w:t>наиболее</w:t>
      </w:r>
      <w:r>
        <w:rPr>
          <w:spacing w:val="40"/>
          <w:sz w:val="24"/>
        </w:rPr>
        <w:t xml:space="preserve"> </w:t>
      </w:r>
      <w:r>
        <w:rPr>
          <w:sz w:val="24"/>
        </w:rPr>
        <w:t>целесообразно использование следующих форм предъявления результатов:</w:t>
      </w:r>
    </w:p>
    <w:p w14:paraId="649F747E" w14:textId="77777777" w:rsidR="004C4874" w:rsidRDefault="00F01225">
      <w:pPr>
        <w:pStyle w:val="a3"/>
      </w:pPr>
      <w:r>
        <w:t>письменная</w:t>
      </w:r>
      <w:r>
        <w:rPr>
          <w:spacing w:val="-6"/>
        </w:rPr>
        <w:t xml:space="preserve"> </w:t>
      </w:r>
      <w:r>
        <w:t>исследовательская</w:t>
      </w:r>
      <w:r>
        <w:rPr>
          <w:spacing w:val="-3"/>
        </w:rPr>
        <w:t xml:space="preserve"> </w:t>
      </w:r>
      <w:r>
        <w:t>работа</w:t>
      </w:r>
      <w:r>
        <w:rPr>
          <w:spacing w:val="-4"/>
        </w:rPr>
        <w:t xml:space="preserve"> </w:t>
      </w:r>
      <w:r>
        <w:t>(эссе,</w:t>
      </w:r>
      <w:r>
        <w:rPr>
          <w:spacing w:val="-3"/>
        </w:rPr>
        <w:t xml:space="preserve"> </w:t>
      </w:r>
      <w:r>
        <w:t>доклад,</w:t>
      </w:r>
      <w:r>
        <w:rPr>
          <w:spacing w:val="-3"/>
        </w:rPr>
        <w:t xml:space="preserve"> </w:t>
      </w:r>
      <w:r>
        <w:rPr>
          <w:spacing w:val="-2"/>
        </w:rPr>
        <w:t>реферат);</w:t>
      </w:r>
    </w:p>
    <w:p w14:paraId="5444E575" w14:textId="77777777" w:rsidR="004C4874" w:rsidRDefault="00F01225">
      <w:pPr>
        <w:pStyle w:val="a3"/>
        <w:ind w:right="279"/>
      </w:pPr>
      <w:r>
        <w:t>статьи, обзоры,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14:paraId="7223919E" w14:textId="77777777" w:rsidR="004C4874" w:rsidRDefault="00F01225">
      <w:pPr>
        <w:pStyle w:val="a4"/>
        <w:numPr>
          <w:ilvl w:val="3"/>
          <w:numId w:val="12"/>
        </w:numPr>
        <w:tabs>
          <w:tab w:val="left" w:pos="1868"/>
        </w:tabs>
        <w:spacing w:before="1"/>
        <w:ind w:right="281" w:firstLine="0"/>
        <w:jc w:val="both"/>
        <w:rPr>
          <w:sz w:val="24"/>
        </w:rPr>
      </w:pPr>
      <w:r>
        <w:rPr>
          <w:sz w:val="24"/>
        </w:rPr>
        <w:t>При оценивании</w:t>
      </w:r>
      <w:r>
        <w:rPr>
          <w:spacing w:val="-2"/>
          <w:sz w:val="24"/>
        </w:rPr>
        <w:t xml:space="preserve"> </w:t>
      </w:r>
      <w:r>
        <w:rPr>
          <w:sz w:val="24"/>
        </w:rPr>
        <w:t>результатов</w:t>
      </w:r>
      <w:r>
        <w:rPr>
          <w:spacing w:val="-1"/>
          <w:sz w:val="24"/>
        </w:rPr>
        <w:t xml:space="preserve"> </w:t>
      </w:r>
      <w:r>
        <w:rPr>
          <w:sz w:val="24"/>
        </w:rPr>
        <w:t>УИД</w:t>
      </w:r>
      <w:r>
        <w:rPr>
          <w:spacing w:val="-1"/>
          <w:sz w:val="24"/>
        </w:rPr>
        <w:t xml:space="preserve"> </w:t>
      </w:r>
      <w:r>
        <w:rPr>
          <w:sz w:val="24"/>
        </w:rPr>
        <w:t>следует ориентироваться на</w:t>
      </w:r>
      <w:r>
        <w:rPr>
          <w:spacing w:val="-2"/>
          <w:sz w:val="24"/>
        </w:rPr>
        <w:t xml:space="preserve"> </w:t>
      </w:r>
      <w:r>
        <w:rPr>
          <w:sz w:val="24"/>
        </w:rPr>
        <w:t>то,</w:t>
      </w:r>
      <w:r>
        <w:rPr>
          <w:spacing w:val="-3"/>
          <w:sz w:val="24"/>
        </w:rPr>
        <w:t xml:space="preserve"> </w:t>
      </w:r>
      <w:r>
        <w:rPr>
          <w:sz w:val="24"/>
        </w:rPr>
        <w:t>что основными критериями</w:t>
      </w:r>
      <w:r>
        <w:rPr>
          <w:spacing w:val="-14"/>
          <w:sz w:val="24"/>
        </w:rPr>
        <w:t xml:space="preserve"> </w:t>
      </w:r>
      <w:r>
        <w:rPr>
          <w:sz w:val="24"/>
        </w:rPr>
        <w:t>учебного</w:t>
      </w:r>
      <w:r>
        <w:rPr>
          <w:spacing w:val="-14"/>
          <w:sz w:val="24"/>
        </w:rPr>
        <w:t xml:space="preserve"> </w:t>
      </w:r>
      <w:r>
        <w:rPr>
          <w:sz w:val="24"/>
        </w:rPr>
        <w:t>исследования</w:t>
      </w:r>
      <w:r>
        <w:rPr>
          <w:spacing w:val="-14"/>
          <w:sz w:val="24"/>
        </w:rPr>
        <w:t xml:space="preserve"> </w:t>
      </w:r>
      <w:r>
        <w:rPr>
          <w:sz w:val="24"/>
        </w:rPr>
        <w:t>является</w:t>
      </w:r>
      <w:r>
        <w:rPr>
          <w:spacing w:val="-14"/>
          <w:sz w:val="24"/>
        </w:rPr>
        <w:t xml:space="preserve"> </w:t>
      </w:r>
      <w:r>
        <w:rPr>
          <w:sz w:val="24"/>
        </w:rPr>
        <w:t>то,</w:t>
      </w:r>
      <w:r>
        <w:rPr>
          <w:spacing w:val="-14"/>
          <w:sz w:val="24"/>
        </w:rPr>
        <w:t xml:space="preserve"> </w:t>
      </w:r>
      <w:r>
        <w:rPr>
          <w:sz w:val="24"/>
        </w:rPr>
        <w:t>насколько</w:t>
      </w:r>
      <w:r>
        <w:rPr>
          <w:spacing w:val="-15"/>
          <w:sz w:val="24"/>
        </w:rPr>
        <w:t xml:space="preserve"> </w:t>
      </w:r>
      <w:r>
        <w:rPr>
          <w:sz w:val="24"/>
        </w:rPr>
        <w:t>доказательно</w:t>
      </w:r>
      <w:r>
        <w:rPr>
          <w:spacing w:val="-14"/>
          <w:sz w:val="24"/>
        </w:rPr>
        <w:t xml:space="preserve"> </w:t>
      </w:r>
      <w:r>
        <w:rPr>
          <w:sz w:val="24"/>
        </w:rPr>
        <w:t>и</w:t>
      </w:r>
      <w:r>
        <w:rPr>
          <w:spacing w:val="-15"/>
          <w:sz w:val="24"/>
        </w:rPr>
        <w:t xml:space="preserve"> </w:t>
      </w:r>
      <w:r>
        <w:rPr>
          <w:sz w:val="24"/>
        </w:rPr>
        <w:t>корректно</w:t>
      </w:r>
      <w:r>
        <w:rPr>
          <w:spacing w:val="-14"/>
          <w:sz w:val="24"/>
        </w:rPr>
        <w:t xml:space="preserve"> </w:t>
      </w:r>
      <w:r>
        <w:rPr>
          <w:sz w:val="24"/>
        </w:rPr>
        <w:t>решена поставленная</w:t>
      </w:r>
      <w:r>
        <w:rPr>
          <w:spacing w:val="-14"/>
          <w:sz w:val="24"/>
        </w:rPr>
        <w:t xml:space="preserve"> </w:t>
      </w:r>
      <w:r>
        <w:rPr>
          <w:sz w:val="24"/>
        </w:rPr>
        <w:t>проблема,</w:t>
      </w:r>
      <w:r>
        <w:rPr>
          <w:spacing w:val="-14"/>
          <w:sz w:val="24"/>
        </w:rPr>
        <w:t xml:space="preserve"> </w:t>
      </w:r>
      <w:r>
        <w:rPr>
          <w:sz w:val="24"/>
        </w:rPr>
        <w:t>насколько</w:t>
      </w:r>
      <w:r>
        <w:rPr>
          <w:spacing w:val="-14"/>
          <w:sz w:val="24"/>
        </w:rPr>
        <w:t xml:space="preserve"> </w:t>
      </w:r>
      <w:r>
        <w:rPr>
          <w:sz w:val="24"/>
        </w:rPr>
        <w:t>полно</w:t>
      </w:r>
      <w:r>
        <w:rPr>
          <w:spacing w:val="-12"/>
          <w:sz w:val="24"/>
        </w:rPr>
        <w:t xml:space="preserve"> </w:t>
      </w:r>
      <w:r>
        <w:rPr>
          <w:sz w:val="24"/>
        </w:rPr>
        <w:t>и</w:t>
      </w:r>
      <w:r>
        <w:rPr>
          <w:spacing w:val="-13"/>
          <w:sz w:val="24"/>
        </w:rPr>
        <w:t xml:space="preserve"> </w:t>
      </w:r>
      <w:r>
        <w:rPr>
          <w:sz w:val="24"/>
        </w:rPr>
        <w:t>последовательно</w:t>
      </w:r>
      <w:r>
        <w:rPr>
          <w:spacing w:val="-14"/>
          <w:sz w:val="24"/>
        </w:rPr>
        <w:t xml:space="preserve"> </w:t>
      </w:r>
      <w:r>
        <w:rPr>
          <w:sz w:val="24"/>
        </w:rPr>
        <w:t>достигнуты</w:t>
      </w:r>
      <w:r>
        <w:rPr>
          <w:spacing w:val="-14"/>
          <w:sz w:val="24"/>
        </w:rPr>
        <w:t xml:space="preserve"> </w:t>
      </w:r>
      <w:r>
        <w:rPr>
          <w:sz w:val="24"/>
        </w:rPr>
        <w:t>сформулированные цель, задачи, гипотеза.</w:t>
      </w:r>
    </w:p>
    <w:p w14:paraId="59964B9D" w14:textId="77777777" w:rsidR="004C4874" w:rsidRDefault="00F01225">
      <w:pPr>
        <w:pStyle w:val="a4"/>
        <w:numPr>
          <w:ilvl w:val="3"/>
          <w:numId w:val="12"/>
        </w:numPr>
        <w:tabs>
          <w:tab w:val="left" w:pos="1868"/>
        </w:tabs>
        <w:ind w:right="284" w:firstLine="0"/>
        <w:jc w:val="both"/>
        <w:rPr>
          <w:sz w:val="24"/>
        </w:rPr>
      </w:pPr>
      <w:r>
        <w:rPr>
          <w:sz w:val="24"/>
        </w:rPr>
        <w:t>Оценка</w:t>
      </w:r>
      <w:r>
        <w:rPr>
          <w:spacing w:val="-5"/>
          <w:sz w:val="24"/>
        </w:rPr>
        <w:t xml:space="preserve"> </w:t>
      </w:r>
      <w:r>
        <w:rPr>
          <w:sz w:val="24"/>
        </w:rPr>
        <w:t>результатов</w:t>
      </w:r>
      <w:r>
        <w:rPr>
          <w:spacing w:val="-5"/>
          <w:sz w:val="24"/>
        </w:rPr>
        <w:t xml:space="preserve"> </w:t>
      </w:r>
      <w:r>
        <w:rPr>
          <w:sz w:val="24"/>
        </w:rPr>
        <w:t>УИД</w:t>
      </w:r>
      <w:r>
        <w:rPr>
          <w:spacing w:val="-5"/>
          <w:sz w:val="24"/>
        </w:rPr>
        <w:t xml:space="preserve"> </w:t>
      </w:r>
      <w:r>
        <w:rPr>
          <w:sz w:val="24"/>
        </w:rPr>
        <w:t>должна</w:t>
      </w:r>
      <w:r>
        <w:rPr>
          <w:spacing w:val="-3"/>
          <w:sz w:val="24"/>
        </w:rPr>
        <w:t xml:space="preserve"> </w:t>
      </w:r>
      <w:r>
        <w:rPr>
          <w:sz w:val="24"/>
        </w:rPr>
        <w:t>учитывать то,</w:t>
      </w:r>
      <w:r>
        <w:rPr>
          <w:spacing w:val="-4"/>
          <w:sz w:val="24"/>
        </w:rPr>
        <w:t xml:space="preserve"> </w:t>
      </w:r>
      <w:r>
        <w:rPr>
          <w:sz w:val="24"/>
        </w:rPr>
        <w:t>насколько</w:t>
      </w:r>
      <w:r>
        <w:rPr>
          <w:spacing w:val="-4"/>
          <w:sz w:val="24"/>
        </w:rPr>
        <w:t xml:space="preserve"> </w:t>
      </w:r>
      <w:r>
        <w:rPr>
          <w:sz w:val="24"/>
        </w:rPr>
        <w:t>обучающимся</w:t>
      </w:r>
      <w:r>
        <w:rPr>
          <w:spacing w:val="-4"/>
          <w:sz w:val="24"/>
        </w:rPr>
        <w:t xml:space="preserve"> </w:t>
      </w:r>
      <w:r>
        <w:rPr>
          <w:sz w:val="24"/>
        </w:rPr>
        <w:t>в</w:t>
      </w:r>
      <w:r>
        <w:rPr>
          <w:spacing w:val="-5"/>
          <w:sz w:val="24"/>
        </w:rPr>
        <w:t xml:space="preserve"> </w:t>
      </w:r>
      <w:r>
        <w:rPr>
          <w:sz w:val="24"/>
        </w:rPr>
        <w:t xml:space="preserve">рамках проведения исследования удалось продемонстрировать базовые исследовательские </w:t>
      </w:r>
      <w:r>
        <w:rPr>
          <w:spacing w:val="-2"/>
          <w:sz w:val="24"/>
        </w:rPr>
        <w:t>действия:</w:t>
      </w:r>
    </w:p>
    <w:p w14:paraId="75DFB18E" w14:textId="77777777" w:rsidR="004C4874" w:rsidRDefault="00F01225">
      <w:pPr>
        <w:pStyle w:val="a3"/>
      </w:pPr>
      <w:r>
        <w:t>использовать</w:t>
      </w:r>
      <w:r>
        <w:rPr>
          <w:spacing w:val="-5"/>
        </w:rPr>
        <w:t xml:space="preserve"> </w:t>
      </w:r>
      <w:r>
        <w:t>вопросы</w:t>
      </w:r>
      <w:r>
        <w:rPr>
          <w:spacing w:val="-5"/>
        </w:rPr>
        <w:t xml:space="preserve"> </w:t>
      </w:r>
      <w:r>
        <w:t>как</w:t>
      </w:r>
      <w:r>
        <w:rPr>
          <w:spacing w:val="-5"/>
        </w:rPr>
        <w:t xml:space="preserve"> </w:t>
      </w:r>
      <w:r>
        <w:t>исследовательский</w:t>
      </w:r>
      <w:r>
        <w:rPr>
          <w:spacing w:val="-7"/>
        </w:rPr>
        <w:t xml:space="preserve"> </w:t>
      </w:r>
      <w:r>
        <w:t>инструмент</w:t>
      </w:r>
      <w:r>
        <w:rPr>
          <w:spacing w:val="-5"/>
        </w:rPr>
        <w:t xml:space="preserve"> </w:t>
      </w:r>
      <w:r>
        <w:rPr>
          <w:spacing w:val="-2"/>
        </w:rPr>
        <w:t>познания;</w:t>
      </w:r>
    </w:p>
    <w:p w14:paraId="21AB8787" w14:textId="77777777" w:rsidR="004C4874" w:rsidRDefault="00F01225">
      <w:pPr>
        <w:pStyle w:val="a3"/>
        <w:ind w:right="279"/>
      </w:pPr>
      <w:r>
        <w:t>формулировать</w:t>
      </w:r>
      <w:r>
        <w:rPr>
          <w:spacing w:val="-10"/>
        </w:rPr>
        <w:t xml:space="preserve"> </w:t>
      </w:r>
      <w:r>
        <w:t>вопросы,</w:t>
      </w:r>
      <w:r>
        <w:rPr>
          <w:spacing w:val="-11"/>
        </w:rPr>
        <w:t xml:space="preserve"> </w:t>
      </w:r>
      <w:r>
        <w:t>фиксирующие</w:t>
      </w:r>
      <w:r>
        <w:rPr>
          <w:spacing w:val="-12"/>
        </w:rPr>
        <w:t xml:space="preserve"> </w:t>
      </w:r>
      <w:r>
        <w:t>разрыв</w:t>
      </w:r>
      <w:r>
        <w:rPr>
          <w:spacing w:val="-11"/>
        </w:rPr>
        <w:t xml:space="preserve"> </w:t>
      </w:r>
      <w:r>
        <w:t>между</w:t>
      </w:r>
      <w:r>
        <w:rPr>
          <w:spacing w:val="-15"/>
        </w:rPr>
        <w:t xml:space="preserve"> </w:t>
      </w:r>
      <w:r>
        <w:t>реальным</w:t>
      </w:r>
      <w:r>
        <w:rPr>
          <w:spacing w:val="-8"/>
        </w:rPr>
        <w:t xml:space="preserve"> </w:t>
      </w:r>
      <w:r>
        <w:t>и</w:t>
      </w:r>
      <w:r>
        <w:rPr>
          <w:spacing w:val="-11"/>
        </w:rPr>
        <w:t xml:space="preserve"> </w:t>
      </w:r>
      <w:r>
        <w:t>желательным</w:t>
      </w:r>
      <w:r>
        <w:rPr>
          <w:spacing w:val="-11"/>
        </w:rPr>
        <w:t xml:space="preserve"> </w:t>
      </w:r>
      <w:r>
        <w:t>состоянием ситуации, объекта, самостоятельно устанавливать искомое и данное;</w:t>
      </w:r>
    </w:p>
    <w:p w14:paraId="4C7B1218" w14:textId="77777777" w:rsidR="004C4874" w:rsidRDefault="00F01225">
      <w:pPr>
        <w:pStyle w:val="a3"/>
        <w:ind w:right="290"/>
      </w:pPr>
      <w:r>
        <w:t>формировать гипотезу об истинности собственных суждений и суждений других, аргументировать свою позицию, мнение;</w:t>
      </w:r>
    </w:p>
    <w:p w14:paraId="28720A92" w14:textId="77777777" w:rsidR="004C4874" w:rsidRDefault="00F01225">
      <w:pPr>
        <w:pStyle w:val="a3"/>
        <w:spacing w:before="1"/>
        <w:ind w:right="278"/>
      </w:pPr>
      <w:r>
        <w:t>проводить по самостоятельно составленному плану опыт, несложный эксперимент, небольшое исследование;</w:t>
      </w:r>
    </w:p>
    <w:p w14:paraId="3A0C5370" w14:textId="77777777" w:rsidR="004C4874" w:rsidRDefault="00F01225">
      <w:pPr>
        <w:pStyle w:val="a3"/>
        <w:ind w:right="287"/>
      </w:pPr>
      <w:r>
        <w:t>оценивать</w:t>
      </w:r>
      <w:r>
        <w:rPr>
          <w:spacing w:val="-13"/>
        </w:rPr>
        <w:t xml:space="preserve"> </w:t>
      </w:r>
      <w:r>
        <w:t>на</w:t>
      </w:r>
      <w:r>
        <w:rPr>
          <w:spacing w:val="-14"/>
        </w:rPr>
        <w:t xml:space="preserve"> </w:t>
      </w:r>
      <w:r>
        <w:t>применимость</w:t>
      </w:r>
      <w:r>
        <w:rPr>
          <w:spacing w:val="-13"/>
        </w:rPr>
        <w:t xml:space="preserve"> </w:t>
      </w:r>
      <w:r>
        <w:t>и</w:t>
      </w:r>
      <w:r>
        <w:rPr>
          <w:spacing w:val="-13"/>
        </w:rPr>
        <w:t xml:space="preserve"> </w:t>
      </w:r>
      <w:r>
        <w:t>достоверность</w:t>
      </w:r>
      <w:r>
        <w:rPr>
          <w:spacing w:val="-13"/>
        </w:rPr>
        <w:t xml:space="preserve"> </w:t>
      </w:r>
      <w:r>
        <w:t>информацию,</w:t>
      </w:r>
      <w:r>
        <w:rPr>
          <w:spacing w:val="-13"/>
        </w:rPr>
        <w:t xml:space="preserve"> </w:t>
      </w:r>
      <w:r>
        <w:t>полученную</w:t>
      </w:r>
      <w:r>
        <w:rPr>
          <w:spacing w:val="-13"/>
        </w:rPr>
        <w:t xml:space="preserve"> </w:t>
      </w:r>
      <w:r>
        <w:t>в</w:t>
      </w:r>
      <w:r>
        <w:rPr>
          <w:spacing w:val="-14"/>
        </w:rPr>
        <w:t xml:space="preserve"> </w:t>
      </w:r>
      <w:r>
        <w:t>ходе</w:t>
      </w:r>
      <w:r>
        <w:rPr>
          <w:spacing w:val="-14"/>
        </w:rPr>
        <w:t xml:space="preserve"> </w:t>
      </w:r>
      <w:r>
        <w:t xml:space="preserve">исследования </w:t>
      </w:r>
      <w:r>
        <w:rPr>
          <w:spacing w:val="-2"/>
        </w:rPr>
        <w:t>(эксперимента);</w:t>
      </w:r>
    </w:p>
    <w:p w14:paraId="05E9C5B6" w14:textId="77777777" w:rsidR="004C4874" w:rsidRDefault="00F01225">
      <w:pPr>
        <w:pStyle w:val="a3"/>
        <w:ind w:right="283"/>
      </w:pPr>
      <w: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7452784F" w14:textId="77777777" w:rsidR="004C4874" w:rsidRDefault="00F01225">
      <w:pPr>
        <w:pStyle w:val="a3"/>
        <w:ind w:right="280"/>
      </w:pPr>
      <w: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1ADE5A73" w14:textId="77777777" w:rsidR="004C4874" w:rsidRDefault="00F01225">
      <w:pPr>
        <w:pStyle w:val="a4"/>
        <w:numPr>
          <w:ilvl w:val="3"/>
          <w:numId w:val="12"/>
        </w:numPr>
        <w:tabs>
          <w:tab w:val="left" w:pos="1868"/>
        </w:tabs>
        <w:ind w:right="281" w:firstLine="0"/>
        <w:jc w:val="both"/>
        <w:rPr>
          <w:sz w:val="24"/>
        </w:rPr>
      </w:pPr>
      <w:r>
        <w:rPr>
          <w:sz w:val="24"/>
        </w:rPr>
        <w:t>Особенность проектной деятельности (далее – ПД) заключается в том, что она нацелена на получение конкретного результата (далее – продукта), с учетом заранее заданных требований и запланированных ресурсов. ПД имеет прикладной характер и ориентирована</w:t>
      </w:r>
      <w:r>
        <w:rPr>
          <w:spacing w:val="-8"/>
          <w:sz w:val="24"/>
        </w:rPr>
        <w:t xml:space="preserve"> </w:t>
      </w:r>
      <w:r>
        <w:rPr>
          <w:sz w:val="24"/>
        </w:rPr>
        <w:t>на</w:t>
      </w:r>
      <w:r>
        <w:rPr>
          <w:spacing w:val="-5"/>
          <w:sz w:val="24"/>
        </w:rPr>
        <w:t xml:space="preserve"> </w:t>
      </w:r>
      <w:r>
        <w:rPr>
          <w:sz w:val="24"/>
        </w:rPr>
        <w:t>поиск,</w:t>
      </w:r>
      <w:r>
        <w:rPr>
          <w:spacing w:val="-4"/>
          <w:sz w:val="24"/>
        </w:rPr>
        <w:t xml:space="preserve"> </w:t>
      </w:r>
      <w:r>
        <w:rPr>
          <w:sz w:val="24"/>
        </w:rPr>
        <w:t>нахождение</w:t>
      </w:r>
      <w:r>
        <w:rPr>
          <w:spacing w:val="-8"/>
          <w:sz w:val="24"/>
        </w:rPr>
        <w:t xml:space="preserve"> </w:t>
      </w:r>
      <w:r>
        <w:rPr>
          <w:sz w:val="24"/>
        </w:rPr>
        <w:t>обучающимися</w:t>
      </w:r>
      <w:r>
        <w:rPr>
          <w:spacing w:val="-4"/>
          <w:sz w:val="24"/>
        </w:rPr>
        <w:t xml:space="preserve"> </w:t>
      </w:r>
      <w:r>
        <w:rPr>
          <w:sz w:val="24"/>
        </w:rPr>
        <w:t>практического</w:t>
      </w:r>
      <w:r>
        <w:rPr>
          <w:spacing w:val="-7"/>
          <w:sz w:val="24"/>
        </w:rPr>
        <w:t xml:space="preserve"> </w:t>
      </w:r>
      <w:r>
        <w:rPr>
          <w:sz w:val="24"/>
        </w:rPr>
        <w:t>средства</w:t>
      </w:r>
      <w:r>
        <w:rPr>
          <w:spacing w:val="-5"/>
          <w:sz w:val="24"/>
        </w:rPr>
        <w:t xml:space="preserve"> </w:t>
      </w:r>
      <w:r>
        <w:rPr>
          <w:sz w:val="24"/>
        </w:rPr>
        <w:t>(инструмента) для решения жизненной, социально-значимой или познавательной проблемы.</w:t>
      </w:r>
    </w:p>
    <w:p w14:paraId="5F40A90B" w14:textId="77777777" w:rsidR="004C4874" w:rsidRDefault="00F01225">
      <w:pPr>
        <w:pStyle w:val="a4"/>
        <w:numPr>
          <w:ilvl w:val="3"/>
          <w:numId w:val="12"/>
        </w:numPr>
        <w:tabs>
          <w:tab w:val="left" w:pos="1868"/>
        </w:tabs>
        <w:spacing w:before="1"/>
        <w:ind w:right="286" w:firstLine="0"/>
        <w:jc w:val="both"/>
        <w:rPr>
          <w:sz w:val="24"/>
        </w:rPr>
      </w:pPr>
      <w:r>
        <w:rPr>
          <w:sz w:val="24"/>
        </w:rPr>
        <w:t>Проектные задачи отличаются от исследовательских иной логикой решения, а также тем, что нацелены на формирование и развитие у обучающихся умений:</w:t>
      </w:r>
    </w:p>
    <w:p w14:paraId="4EA1FED6" w14:textId="77777777" w:rsidR="004C4874" w:rsidRDefault="00F01225">
      <w:pPr>
        <w:pStyle w:val="a3"/>
        <w:ind w:right="288"/>
      </w:pPr>
      <w:r>
        <w:t>определять оптимальный путь решения проблемного вопроса, прогнозировать проектный результат и оформлять его в виде реального «продукта»;</w:t>
      </w:r>
    </w:p>
    <w:p w14:paraId="37BA2A8A" w14:textId="77777777" w:rsidR="004C4874" w:rsidRDefault="00F01225">
      <w:pPr>
        <w:pStyle w:val="a3"/>
        <w:ind w:right="280"/>
      </w:pPr>
      <w:r>
        <w:t>максимально использовать для создания проектного «продукта» имеющиеся знания и освоенные способы действия, а при их недостаточности – производить поиск и отбор необходимых знаний и методов (причем не только научных). Проектная работа должна ответить на вопрос «Что необходимо спроводить (сконструировать, смоделировать, изготовить и другие действия), чтобы решить реально существующую или потенциально значимую проблему?».</w:t>
      </w:r>
    </w:p>
    <w:p w14:paraId="7BFEBEF4" w14:textId="77777777" w:rsidR="004C4874" w:rsidRDefault="00F01225">
      <w:pPr>
        <w:pStyle w:val="a4"/>
        <w:numPr>
          <w:ilvl w:val="3"/>
          <w:numId w:val="12"/>
        </w:numPr>
        <w:tabs>
          <w:tab w:val="left" w:pos="1868"/>
        </w:tabs>
        <w:ind w:right="2199" w:firstLine="0"/>
        <w:jc w:val="both"/>
        <w:rPr>
          <w:sz w:val="24"/>
        </w:rPr>
      </w:pPr>
      <w:r>
        <w:rPr>
          <w:sz w:val="24"/>
        </w:rPr>
        <w:t>Осуществление</w:t>
      </w:r>
      <w:r>
        <w:rPr>
          <w:spacing w:val="-6"/>
          <w:sz w:val="24"/>
        </w:rPr>
        <w:t xml:space="preserve"> </w:t>
      </w:r>
      <w:r>
        <w:rPr>
          <w:sz w:val="24"/>
        </w:rPr>
        <w:t>ПД</w:t>
      </w:r>
      <w:r>
        <w:rPr>
          <w:spacing w:val="-6"/>
          <w:sz w:val="24"/>
        </w:rPr>
        <w:t xml:space="preserve"> </w:t>
      </w:r>
      <w:r>
        <w:rPr>
          <w:sz w:val="24"/>
        </w:rPr>
        <w:t>обучающимися</w:t>
      </w:r>
      <w:r>
        <w:rPr>
          <w:spacing w:val="-5"/>
          <w:sz w:val="24"/>
        </w:rPr>
        <w:t xml:space="preserve"> </w:t>
      </w:r>
      <w:r>
        <w:rPr>
          <w:sz w:val="24"/>
        </w:rPr>
        <w:t>включает</w:t>
      </w:r>
      <w:r>
        <w:rPr>
          <w:spacing w:val="-5"/>
          <w:sz w:val="24"/>
        </w:rPr>
        <w:t xml:space="preserve"> </w:t>
      </w:r>
      <w:r>
        <w:rPr>
          <w:sz w:val="24"/>
        </w:rPr>
        <w:t>в</w:t>
      </w:r>
      <w:r>
        <w:rPr>
          <w:spacing w:val="-6"/>
          <w:sz w:val="24"/>
        </w:rPr>
        <w:t xml:space="preserve"> </w:t>
      </w:r>
      <w:r>
        <w:rPr>
          <w:sz w:val="24"/>
        </w:rPr>
        <w:t>себя</w:t>
      </w:r>
      <w:r>
        <w:rPr>
          <w:spacing w:val="-5"/>
          <w:sz w:val="24"/>
        </w:rPr>
        <w:t xml:space="preserve"> </w:t>
      </w:r>
      <w:r>
        <w:rPr>
          <w:sz w:val="24"/>
        </w:rPr>
        <w:t>ряд</w:t>
      </w:r>
      <w:r>
        <w:rPr>
          <w:spacing w:val="-5"/>
          <w:sz w:val="24"/>
        </w:rPr>
        <w:t xml:space="preserve"> </w:t>
      </w:r>
      <w:r>
        <w:rPr>
          <w:sz w:val="24"/>
        </w:rPr>
        <w:t>этапов: анализ и формулирование проблемы;</w:t>
      </w:r>
    </w:p>
    <w:p w14:paraId="76F09A23" w14:textId="77777777" w:rsidR="004C4874" w:rsidRDefault="00F01225">
      <w:pPr>
        <w:pStyle w:val="a3"/>
      </w:pPr>
      <w:r>
        <w:t>формулирование</w:t>
      </w:r>
      <w:r>
        <w:rPr>
          <w:spacing w:val="-7"/>
        </w:rPr>
        <w:t xml:space="preserve"> </w:t>
      </w:r>
      <w:r>
        <w:t>темы</w:t>
      </w:r>
      <w:r>
        <w:rPr>
          <w:spacing w:val="-2"/>
        </w:rPr>
        <w:t xml:space="preserve"> проекта;</w:t>
      </w:r>
    </w:p>
    <w:p w14:paraId="07562887" w14:textId="77777777" w:rsidR="004C4874" w:rsidRDefault="004C4874">
      <w:pPr>
        <w:pStyle w:val="a3"/>
        <w:sectPr w:rsidR="004C4874">
          <w:pgSz w:w="11910" w:h="16850"/>
          <w:pgMar w:top="1020" w:right="283" w:bottom="280" w:left="992" w:header="569" w:footer="0" w:gutter="0"/>
          <w:cols w:space="720"/>
        </w:sectPr>
      </w:pPr>
    </w:p>
    <w:p w14:paraId="0F5D879B" w14:textId="77777777" w:rsidR="004C4874" w:rsidRDefault="00F01225">
      <w:pPr>
        <w:pStyle w:val="a3"/>
        <w:spacing w:before="88"/>
        <w:ind w:right="5843"/>
        <w:jc w:val="left"/>
      </w:pPr>
      <w:r>
        <w:t>постановка</w:t>
      </w:r>
      <w:r>
        <w:rPr>
          <w:spacing w:val="-9"/>
        </w:rPr>
        <w:t xml:space="preserve"> </w:t>
      </w:r>
      <w:r>
        <w:t>цели</w:t>
      </w:r>
      <w:r>
        <w:rPr>
          <w:spacing w:val="-8"/>
        </w:rPr>
        <w:t xml:space="preserve"> </w:t>
      </w:r>
      <w:r>
        <w:t>и</w:t>
      </w:r>
      <w:r>
        <w:rPr>
          <w:spacing w:val="-10"/>
        </w:rPr>
        <w:t xml:space="preserve"> </w:t>
      </w:r>
      <w:r>
        <w:t>задач</w:t>
      </w:r>
      <w:r>
        <w:rPr>
          <w:spacing w:val="-10"/>
        </w:rPr>
        <w:t xml:space="preserve"> </w:t>
      </w:r>
      <w:r>
        <w:t>проекта; составление плана работы;</w:t>
      </w:r>
    </w:p>
    <w:p w14:paraId="12280081" w14:textId="77777777" w:rsidR="004C4874" w:rsidRDefault="00F01225">
      <w:pPr>
        <w:pStyle w:val="a3"/>
        <w:jc w:val="left"/>
      </w:pPr>
      <w:r>
        <w:t>сбор</w:t>
      </w:r>
      <w:r>
        <w:rPr>
          <w:spacing w:val="-2"/>
        </w:rPr>
        <w:t xml:space="preserve"> </w:t>
      </w:r>
      <w:r>
        <w:t>информации</w:t>
      </w:r>
      <w:r>
        <w:rPr>
          <w:spacing w:val="-2"/>
        </w:rPr>
        <w:t xml:space="preserve"> (исследование);</w:t>
      </w:r>
    </w:p>
    <w:p w14:paraId="23A81B5F" w14:textId="77777777" w:rsidR="004C4874" w:rsidRDefault="00F01225">
      <w:pPr>
        <w:pStyle w:val="a3"/>
        <w:ind w:right="5843"/>
        <w:jc w:val="left"/>
      </w:pPr>
      <w:r>
        <w:t>выполнение</w:t>
      </w:r>
      <w:r>
        <w:rPr>
          <w:spacing w:val="-15"/>
        </w:rPr>
        <w:t xml:space="preserve"> </w:t>
      </w:r>
      <w:r>
        <w:t>технологического</w:t>
      </w:r>
      <w:r>
        <w:rPr>
          <w:spacing w:val="-15"/>
        </w:rPr>
        <w:t xml:space="preserve"> </w:t>
      </w:r>
      <w:r>
        <w:t>этапа; подготовка и защита проекта;</w:t>
      </w:r>
    </w:p>
    <w:p w14:paraId="032EE26F" w14:textId="77777777" w:rsidR="004C4874" w:rsidRDefault="00F01225">
      <w:pPr>
        <w:pStyle w:val="a3"/>
        <w:jc w:val="left"/>
      </w:pPr>
      <w:r>
        <w:t>рефлексия,</w:t>
      </w:r>
      <w:r>
        <w:rPr>
          <w:spacing w:val="-6"/>
        </w:rPr>
        <w:t xml:space="preserve"> </w:t>
      </w:r>
      <w:r>
        <w:t>анализ</w:t>
      </w:r>
      <w:r>
        <w:rPr>
          <w:spacing w:val="-5"/>
        </w:rPr>
        <w:t xml:space="preserve"> </w:t>
      </w:r>
      <w:r>
        <w:t>результатов</w:t>
      </w:r>
      <w:r>
        <w:rPr>
          <w:spacing w:val="-4"/>
        </w:rPr>
        <w:t xml:space="preserve"> </w:t>
      </w:r>
      <w:r>
        <w:t>выполнения</w:t>
      </w:r>
      <w:r>
        <w:rPr>
          <w:spacing w:val="-4"/>
        </w:rPr>
        <w:t xml:space="preserve"> </w:t>
      </w:r>
      <w:r>
        <w:t>проекта,</w:t>
      </w:r>
      <w:r>
        <w:rPr>
          <w:spacing w:val="-4"/>
        </w:rPr>
        <w:t xml:space="preserve"> </w:t>
      </w:r>
      <w:r>
        <w:t>оценка</w:t>
      </w:r>
      <w:r>
        <w:rPr>
          <w:spacing w:val="-5"/>
        </w:rPr>
        <w:t xml:space="preserve"> </w:t>
      </w:r>
      <w:r>
        <w:t>качества</w:t>
      </w:r>
      <w:r>
        <w:rPr>
          <w:spacing w:val="-3"/>
        </w:rPr>
        <w:t xml:space="preserve"> </w:t>
      </w:r>
      <w:r>
        <w:rPr>
          <w:spacing w:val="-2"/>
        </w:rPr>
        <w:t>выполнения.</w:t>
      </w:r>
    </w:p>
    <w:p w14:paraId="38B16469" w14:textId="77777777" w:rsidR="004C4874" w:rsidRDefault="00F01225">
      <w:pPr>
        <w:pStyle w:val="a4"/>
        <w:numPr>
          <w:ilvl w:val="3"/>
          <w:numId w:val="12"/>
        </w:numPr>
        <w:tabs>
          <w:tab w:val="left" w:pos="1868"/>
        </w:tabs>
        <w:ind w:right="281" w:firstLine="0"/>
        <w:jc w:val="both"/>
        <w:rPr>
          <w:sz w:val="24"/>
        </w:rPr>
      </w:pPr>
      <w:r>
        <w:rPr>
          <w:sz w:val="24"/>
        </w:rPr>
        <w:t>При организации ПД необходимо учитывать, что в любом проекте должна присутствовать исследовательская составляющая, в связи с чем обучающиеся должны быть сориентированы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действенности и эффективности продукта.</w:t>
      </w:r>
    </w:p>
    <w:p w14:paraId="0865F0CF" w14:textId="77777777" w:rsidR="004C4874" w:rsidRDefault="00F01225">
      <w:pPr>
        <w:pStyle w:val="a4"/>
        <w:numPr>
          <w:ilvl w:val="3"/>
          <w:numId w:val="12"/>
        </w:numPr>
        <w:tabs>
          <w:tab w:val="left" w:pos="1868"/>
        </w:tabs>
        <w:ind w:right="281" w:firstLine="0"/>
        <w:jc w:val="both"/>
        <w:rPr>
          <w:sz w:val="24"/>
        </w:rPr>
      </w:pPr>
      <w:r>
        <w:rPr>
          <w:sz w:val="24"/>
        </w:rPr>
        <w:t>Особенности организации проектной деятельности обучающихся в рамках урочной деятельности</w:t>
      </w:r>
      <w:r>
        <w:rPr>
          <w:spacing w:val="-1"/>
          <w:sz w:val="24"/>
        </w:rPr>
        <w:t xml:space="preserve"> </w:t>
      </w:r>
      <w:r>
        <w:rPr>
          <w:sz w:val="24"/>
        </w:rPr>
        <w:t>так же, как и</w:t>
      </w:r>
      <w:r>
        <w:rPr>
          <w:spacing w:val="-1"/>
          <w:sz w:val="24"/>
        </w:rPr>
        <w:t xml:space="preserve"> </w:t>
      </w:r>
      <w:r>
        <w:rPr>
          <w:sz w:val="24"/>
        </w:rPr>
        <w:t>при организации учебных исследований, связаны с</w:t>
      </w:r>
      <w:r>
        <w:rPr>
          <w:spacing w:val="-1"/>
          <w:sz w:val="24"/>
        </w:rPr>
        <w:t xml:space="preserve"> </w:t>
      </w:r>
      <w:r>
        <w:rPr>
          <w:sz w:val="24"/>
        </w:rPr>
        <w:t>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14:paraId="49D3E574" w14:textId="77777777" w:rsidR="004C4874" w:rsidRDefault="00F01225">
      <w:pPr>
        <w:pStyle w:val="a4"/>
        <w:numPr>
          <w:ilvl w:val="3"/>
          <w:numId w:val="12"/>
        </w:numPr>
        <w:tabs>
          <w:tab w:val="left" w:pos="1868"/>
        </w:tabs>
        <w:spacing w:before="1"/>
        <w:ind w:right="282" w:firstLine="0"/>
        <w:jc w:val="both"/>
        <w:rPr>
          <w:sz w:val="24"/>
        </w:rPr>
      </w:pPr>
      <w:r>
        <w:rPr>
          <w:sz w:val="24"/>
        </w:rPr>
        <w:t>С</w:t>
      </w:r>
      <w:r>
        <w:rPr>
          <w:spacing w:val="-4"/>
          <w:sz w:val="24"/>
        </w:rPr>
        <w:t xml:space="preserve"> </w:t>
      </w:r>
      <w:r>
        <w:rPr>
          <w:sz w:val="24"/>
        </w:rPr>
        <w:t>учетом</w:t>
      </w:r>
      <w:r>
        <w:rPr>
          <w:spacing w:val="-7"/>
          <w:sz w:val="24"/>
        </w:rPr>
        <w:t xml:space="preserve"> </w:t>
      </w:r>
      <w:r>
        <w:rPr>
          <w:sz w:val="24"/>
        </w:rPr>
        <w:t>этого</w:t>
      </w:r>
      <w:r>
        <w:rPr>
          <w:spacing w:val="-7"/>
          <w:sz w:val="24"/>
        </w:rPr>
        <w:t xml:space="preserve"> </w:t>
      </w:r>
      <w:r>
        <w:rPr>
          <w:sz w:val="24"/>
        </w:rPr>
        <w:t>при</w:t>
      </w:r>
      <w:r>
        <w:rPr>
          <w:spacing w:val="-6"/>
          <w:sz w:val="24"/>
        </w:rPr>
        <w:t xml:space="preserve"> </w:t>
      </w:r>
      <w:r>
        <w:rPr>
          <w:sz w:val="24"/>
        </w:rPr>
        <w:t>организации</w:t>
      </w:r>
      <w:r>
        <w:rPr>
          <w:spacing w:val="-6"/>
          <w:sz w:val="24"/>
        </w:rPr>
        <w:t xml:space="preserve"> </w:t>
      </w:r>
      <w:r>
        <w:rPr>
          <w:sz w:val="24"/>
        </w:rPr>
        <w:t>ПД</w:t>
      </w:r>
      <w:r>
        <w:rPr>
          <w:spacing w:val="-9"/>
          <w:sz w:val="24"/>
        </w:rPr>
        <w:t xml:space="preserve"> </w:t>
      </w:r>
      <w:r>
        <w:rPr>
          <w:sz w:val="24"/>
        </w:rPr>
        <w:t>обучающихся</w:t>
      </w:r>
      <w:r>
        <w:rPr>
          <w:spacing w:val="-7"/>
          <w:sz w:val="24"/>
        </w:rPr>
        <w:t xml:space="preserve"> </w:t>
      </w:r>
      <w:r>
        <w:rPr>
          <w:sz w:val="24"/>
        </w:rPr>
        <w:t>в</w:t>
      </w:r>
      <w:r>
        <w:rPr>
          <w:spacing w:val="-5"/>
          <w:sz w:val="24"/>
        </w:rPr>
        <w:t xml:space="preserve"> </w:t>
      </w:r>
      <w:r>
        <w:rPr>
          <w:sz w:val="24"/>
        </w:rPr>
        <w:t>урочное</w:t>
      </w:r>
      <w:r>
        <w:rPr>
          <w:spacing w:val="-7"/>
          <w:sz w:val="24"/>
        </w:rPr>
        <w:t xml:space="preserve"> </w:t>
      </w:r>
      <w:r>
        <w:rPr>
          <w:sz w:val="24"/>
        </w:rPr>
        <w:t>время</w:t>
      </w:r>
      <w:r>
        <w:rPr>
          <w:spacing w:val="-7"/>
          <w:sz w:val="24"/>
        </w:rPr>
        <w:t xml:space="preserve"> </w:t>
      </w:r>
      <w:r>
        <w:rPr>
          <w:sz w:val="24"/>
        </w:rPr>
        <w:t>целесообразно ориентироваться на реализацию двух основных направлений проектирования:</w:t>
      </w:r>
    </w:p>
    <w:p w14:paraId="61166C14" w14:textId="77777777" w:rsidR="004C4874" w:rsidRDefault="00F01225">
      <w:pPr>
        <w:pStyle w:val="a3"/>
        <w:ind w:right="7095"/>
      </w:pPr>
      <w:r>
        <w:t>предметные проекты; метапредметные</w:t>
      </w:r>
      <w:r>
        <w:rPr>
          <w:spacing w:val="-9"/>
        </w:rPr>
        <w:t xml:space="preserve"> </w:t>
      </w:r>
      <w:r>
        <w:rPr>
          <w:spacing w:val="-2"/>
        </w:rPr>
        <w:t>проекты.</w:t>
      </w:r>
    </w:p>
    <w:p w14:paraId="343D2C69" w14:textId="77777777" w:rsidR="004C4874" w:rsidRDefault="00F01225">
      <w:pPr>
        <w:pStyle w:val="a4"/>
        <w:numPr>
          <w:ilvl w:val="3"/>
          <w:numId w:val="12"/>
        </w:numPr>
        <w:tabs>
          <w:tab w:val="left" w:pos="1868"/>
        </w:tabs>
        <w:ind w:right="281" w:firstLine="0"/>
        <w:jc w:val="both"/>
        <w:rPr>
          <w:sz w:val="24"/>
        </w:rPr>
      </w:pPr>
      <w:r>
        <w:rPr>
          <w:sz w:val="24"/>
        </w:rPr>
        <w:t>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связанных с задачами жизненно-практического, социального характера и выходящих за рамки содержания предметного обучения.</w:t>
      </w:r>
    </w:p>
    <w:p w14:paraId="29DD7643" w14:textId="77777777" w:rsidR="004C4874" w:rsidRDefault="00F01225">
      <w:pPr>
        <w:pStyle w:val="a4"/>
        <w:numPr>
          <w:ilvl w:val="3"/>
          <w:numId w:val="12"/>
        </w:numPr>
        <w:tabs>
          <w:tab w:val="left" w:pos="1868"/>
        </w:tabs>
        <w:ind w:right="2284" w:firstLine="0"/>
        <w:rPr>
          <w:sz w:val="24"/>
        </w:rPr>
      </w:pPr>
      <w:r>
        <w:rPr>
          <w:sz w:val="24"/>
        </w:rPr>
        <w:t>Формы</w:t>
      </w:r>
      <w:r>
        <w:rPr>
          <w:spacing w:val="-8"/>
          <w:sz w:val="24"/>
        </w:rPr>
        <w:t xml:space="preserve"> </w:t>
      </w:r>
      <w:r>
        <w:rPr>
          <w:sz w:val="24"/>
        </w:rPr>
        <w:t>организации</w:t>
      </w:r>
      <w:r>
        <w:rPr>
          <w:spacing w:val="-6"/>
          <w:sz w:val="24"/>
        </w:rPr>
        <w:t xml:space="preserve"> </w:t>
      </w:r>
      <w:r>
        <w:rPr>
          <w:sz w:val="24"/>
        </w:rPr>
        <w:t>ПД</w:t>
      </w:r>
      <w:r>
        <w:rPr>
          <w:spacing w:val="-7"/>
          <w:sz w:val="24"/>
        </w:rPr>
        <w:t xml:space="preserve"> </w:t>
      </w:r>
      <w:r>
        <w:rPr>
          <w:sz w:val="24"/>
        </w:rPr>
        <w:t>обучающихся</w:t>
      </w:r>
      <w:r>
        <w:rPr>
          <w:spacing w:val="-6"/>
          <w:sz w:val="24"/>
        </w:rPr>
        <w:t xml:space="preserve"> </w:t>
      </w:r>
      <w:r>
        <w:rPr>
          <w:sz w:val="24"/>
        </w:rPr>
        <w:t>могут</w:t>
      </w:r>
      <w:r>
        <w:rPr>
          <w:spacing w:val="-6"/>
          <w:sz w:val="24"/>
        </w:rPr>
        <w:t xml:space="preserve"> </w:t>
      </w:r>
      <w:r>
        <w:rPr>
          <w:sz w:val="24"/>
        </w:rPr>
        <w:t>быть</w:t>
      </w:r>
      <w:r>
        <w:rPr>
          <w:spacing w:val="-6"/>
          <w:sz w:val="24"/>
        </w:rPr>
        <w:t xml:space="preserve"> </w:t>
      </w:r>
      <w:r>
        <w:rPr>
          <w:sz w:val="24"/>
        </w:rPr>
        <w:t>следующие: монопроект (использование содержания одного предмета);</w:t>
      </w:r>
    </w:p>
    <w:p w14:paraId="300EB212" w14:textId="77777777" w:rsidR="004C4874" w:rsidRDefault="00F01225">
      <w:pPr>
        <w:pStyle w:val="a3"/>
        <w:spacing w:before="1"/>
        <w:jc w:val="left"/>
      </w:pPr>
      <w:r>
        <w:t>межпредметный</w:t>
      </w:r>
      <w:r>
        <w:rPr>
          <w:spacing w:val="40"/>
        </w:rPr>
        <w:t xml:space="preserve"> </w:t>
      </w:r>
      <w:r>
        <w:t>проект</w:t>
      </w:r>
      <w:r>
        <w:rPr>
          <w:spacing w:val="40"/>
        </w:rPr>
        <w:t xml:space="preserve"> </w:t>
      </w:r>
      <w:r>
        <w:t>(использование</w:t>
      </w:r>
      <w:r>
        <w:rPr>
          <w:spacing w:val="40"/>
        </w:rPr>
        <w:t xml:space="preserve"> </w:t>
      </w:r>
      <w:r>
        <w:t>интегрированного</w:t>
      </w:r>
      <w:r>
        <w:rPr>
          <w:spacing w:val="40"/>
        </w:rPr>
        <w:t xml:space="preserve"> </w:t>
      </w:r>
      <w:r>
        <w:t>знания</w:t>
      </w:r>
      <w:r>
        <w:rPr>
          <w:spacing w:val="40"/>
        </w:rPr>
        <w:t xml:space="preserve"> </w:t>
      </w:r>
      <w:r>
        <w:t>и</w:t>
      </w:r>
      <w:r>
        <w:rPr>
          <w:spacing w:val="40"/>
        </w:rPr>
        <w:t xml:space="preserve"> </w:t>
      </w:r>
      <w:r>
        <w:t>способов</w:t>
      </w:r>
      <w:r>
        <w:rPr>
          <w:spacing w:val="80"/>
        </w:rPr>
        <w:t xml:space="preserve"> </w:t>
      </w:r>
      <w:r>
        <w:t>учебной</w:t>
      </w:r>
      <w:r>
        <w:rPr>
          <w:spacing w:val="80"/>
        </w:rPr>
        <w:t xml:space="preserve"> </w:t>
      </w:r>
      <w:r>
        <w:t>деятельности различных предметов);</w:t>
      </w:r>
    </w:p>
    <w:p w14:paraId="3ED22C30" w14:textId="77777777" w:rsidR="004C4874" w:rsidRDefault="00F01225">
      <w:pPr>
        <w:pStyle w:val="a3"/>
        <w:jc w:val="left"/>
      </w:pPr>
      <w:r>
        <w:t>метапроект (использование областей знания и методов деятельности, выходящих за рамки предметного обучения).</w:t>
      </w:r>
    </w:p>
    <w:p w14:paraId="1FF60A80" w14:textId="77777777" w:rsidR="004C4874" w:rsidRDefault="00F01225">
      <w:pPr>
        <w:pStyle w:val="a4"/>
        <w:numPr>
          <w:ilvl w:val="3"/>
          <w:numId w:val="12"/>
        </w:numPr>
        <w:tabs>
          <w:tab w:val="left" w:pos="1868"/>
        </w:tabs>
        <w:ind w:right="280" w:firstLine="0"/>
        <w:jc w:val="both"/>
        <w:rPr>
          <w:sz w:val="24"/>
        </w:rPr>
      </w:pPr>
      <w:r>
        <w:rPr>
          <w:sz w:val="24"/>
        </w:rPr>
        <w:t>В связи с недостаточностью времени на реализацию полноценного проекта на уроке, наиболее целесообразным с методической точки зрения и оптимальным с точки зрения временных затрат является использование на уроках учебных задач, нацеливающих обучающихся на решение следующих практико-ориентированных проблем:</w:t>
      </w:r>
    </w:p>
    <w:p w14:paraId="3CFD9AE8" w14:textId="77777777" w:rsidR="004C4874" w:rsidRDefault="00F01225">
      <w:pPr>
        <w:pStyle w:val="a3"/>
        <w:jc w:val="left"/>
      </w:pPr>
      <w:r>
        <w:t>Какое</w:t>
      </w:r>
      <w:r>
        <w:rPr>
          <w:spacing w:val="-3"/>
        </w:rPr>
        <w:t xml:space="preserve"> </w:t>
      </w:r>
      <w:r>
        <w:t>средство</w:t>
      </w:r>
      <w:r>
        <w:rPr>
          <w:spacing w:val="-2"/>
        </w:rPr>
        <w:t xml:space="preserve"> </w:t>
      </w:r>
      <w:r>
        <w:t>поможет</w:t>
      </w:r>
      <w:r>
        <w:rPr>
          <w:spacing w:val="-2"/>
        </w:rPr>
        <w:t xml:space="preserve"> </w:t>
      </w:r>
      <w:r>
        <w:t>в</w:t>
      </w:r>
      <w:r>
        <w:rPr>
          <w:spacing w:val="-3"/>
        </w:rPr>
        <w:t xml:space="preserve"> </w:t>
      </w:r>
      <w:r>
        <w:t>решении</w:t>
      </w:r>
      <w:r>
        <w:rPr>
          <w:spacing w:val="-2"/>
        </w:rPr>
        <w:t xml:space="preserve"> </w:t>
      </w:r>
      <w:r>
        <w:t>проблемы...</w:t>
      </w:r>
      <w:r>
        <w:rPr>
          <w:spacing w:val="-2"/>
        </w:rPr>
        <w:t xml:space="preserve"> </w:t>
      </w:r>
      <w:r>
        <w:t>(опишите,</w:t>
      </w:r>
      <w:r>
        <w:rPr>
          <w:spacing w:val="-1"/>
        </w:rPr>
        <w:t xml:space="preserve"> </w:t>
      </w:r>
      <w:r>
        <w:rPr>
          <w:spacing w:val="-2"/>
        </w:rPr>
        <w:t>объясните)?</w:t>
      </w:r>
    </w:p>
    <w:p w14:paraId="682C77EB" w14:textId="77777777" w:rsidR="004C4874" w:rsidRDefault="00F01225">
      <w:pPr>
        <w:pStyle w:val="a3"/>
        <w:ind w:right="1176"/>
        <w:jc w:val="left"/>
      </w:pPr>
      <w:r>
        <w:t>Каким</w:t>
      </w:r>
      <w:r>
        <w:rPr>
          <w:spacing w:val="-6"/>
        </w:rPr>
        <w:t xml:space="preserve"> </w:t>
      </w:r>
      <w:r>
        <w:t>должно</w:t>
      </w:r>
      <w:r>
        <w:rPr>
          <w:spacing w:val="-5"/>
        </w:rPr>
        <w:t xml:space="preserve"> </w:t>
      </w:r>
      <w:r>
        <w:t>быть</w:t>
      </w:r>
      <w:r>
        <w:rPr>
          <w:spacing w:val="-5"/>
        </w:rPr>
        <w:t xml:space="preserve"> </w:t>
      </w:r>
      <w:r>
        <w:t>средство</w:t>
      </w:r>
      <w:r>
        <w:rPr>
          <w:spacing w:val="-5"/>
        </w:rPr>
        <w:t xml:space="preserve"> </w:t>
      </w:r>
      <w:r>
        <w:t>для</w:t>
      </w:r>
      <w:r>
        <w:rPr>
          <w:spacing w:val="-5"/>
        </w:rPr>
        <w:t xml:space="preserve"> </w:t>
      </w:r>
      <w:r>
        <w:t>решения</w:t>
      </w:r>
      <w:r>
        <w:rPr>
          <w:spacing w:val="-5"/>
        </w:rPr>
        <w:t xml:space="preserve"> </w:t>
      </w:r>
      <w:r>
        <w:t>проблемы...</w:t>
      </w:r>
      <w:r>
        <w:rPr>
          <w:spacing w:val="-5"/>
        </w:rPr>
        <w:t xml:space="preserve"> </w:t>
      </w:r>
      <w:r>
        <w:t>(опишите,</w:t>
      </w:r>
      <w:r>
        <w:rPr>
          <w:spacing w:val="-5"/>
        </w:rPr>
        <w:t xml:space="preserve"> </w:t>
      </w:r>
      <w:r>
        <w:t>смоделируйте)? Как спроводить средство для решения проблемы (дайте инструкцию)?</w:t>
      </w:r>
    </w:p>
    <w:p w14:paraId="0D0150B6" w14:textId="77777777" w:rsidR="004C4874" w:rsidRDefault="00F01225">
      <w:pPr>
        <w:pStyle w:val="a3"/>
        <w:spacing w:before="1"/>
        <w:jc w:val="left"/>
      </w:pPr>
      <w:r>
        <w:t>Как</w:t>
      </w:r>
      <w:r>
        <w:rPr>
          <w:spacing w:val="-2"/>
        </w:rPr>
        <w:t xml:space="preserve"> </w:t>
      </w:r>
      <w:r>
        <w:t>выглядело...</w:t>
      </w:r>
      <w:r>
        <w:rPr>
          <w:spacing w:val="-2"/>
        </w:rPr>
        <w:t xml:space="preserve"> </w:t>
      </w:r>
      <w:r>
        <w:t>(опишите,</w:t>
      </w:r>
      <w:r>
        <w:rPr>
          <w:spacing w:val="-1"/>
        </w:rPr>
        <w:t xml:space="preserve"> </w:t>
      </w:r>
      <w:r>
        <w:rPr>
          <w:spacing w:val="-2"/>
        </w:rPr>
        <w:t>реконструируйте)?</w:t>
      </w:r>
    </w:p>
    <w:p w14:paraId="0681FD89" w14:textId="77777777" w:rsidR="004C4874" w:rsidRDefault="00F01225">
      <w:pPr>
        <w:pStyle w:val="a3"/>
        <w:jc w:val="left"/>
      </w:pPr>
      <w:r>
        <w:t>Как</w:t>
      </w:r>
      <w:r>
        <w:rPr>
          <w:spacing w:val="-3"/>
        </w:rPr>
        <w:t xml:space="preserve"> </w:t>
      </w:r>
      <w:r>
        <w:t>будет</w:t>
      </w:r>
      <w:r>
        <w:rPr>
          <w:spacing w:val="-2"/>
        </w:rPr>
        <w:t xml:space="preserve"> </w:t>
      </w:r>
      <w:r>
        <w:t>выглядеть...</w:t>
      </w:r>
      <w:r>
        <w:rPr>
          <w:spacing w:val="-3"/>
        </w:rPr>
        <w:t xml:space="preserve"> </w:t>
      </w:r>
      <w:r>
        <w:t>(опишите,</w:t>
      </w:r>
      <w:r>
        <w:rPr>
          <w:spacing w:val="-2"/>
        </w:rPr>
        <w:t xml:space="preserve"> спрогнозируйте)?</w:t>
      </w:r>
    </w:p>
    <w:p w14:paraId="43E812B6" w14:textId="77777777" w:rsidR="004C4874" w:rsidRDefault="00F01225">
      <w:pPr>
        <w:pStyle w:val="a4"/>
        <w:numPr>
          <w:ilvl w:val="3"/>
          <w:numId w:val="12"/>
        </w:numPr>
        <w:tabs>
          <w:tab w:val="left" w:pos="1868"/>
        </w:tabs>
        <w:ind w:right="2769" w:firstLine="0"/>
        <w:rPr>
          <w:sz w:val="24"/>
        </w:rPr>
      </w:pPr>
      <w:r>
        <w:rPr>
          <w:sz w:val="24"/>
        </w:rPr>
        <w:t>Основными</w:t>
      </w:r>
      <w:r>
        <w:rPr>
          <w:spacing w:val="-7"/>
          <w:sz w:val="24"/>
        </w:rPr>
        <w:t xml:space="preserve"> </w:t>
      </w:r>
      <w:r>
        <w:rPr>
          <w:sz w:val="24"/>
        </w:rPr>
        <w:t>формами</w:t>
      </w:r>
      <w:r>
        <w:rPr>
          <w:spacing w:val="-7"/>
          <w:sz w:val="24"/>
        </w:rPr>
        <w:t xml:space="preserve"> </w:t>
      </w:r>
      <w:r>
        <w:rPr>
          <w:sz w:val="24"/>
        </w:rPr>
        <w:t>представления</w:t>
      </w:r>
      <w:r>
        <w:rPr>
          <w:spacing w:val="-7"/>
          <w:sz w:val="24"/>
        </w:rPr>
        <w:t xml:space="preserve"> </w:t>
      </w:r>
      <w:r>
        <w:rPr>
          <w:sz w:val="24"/>
        </w:rPr>
        <w:t>итогов</w:t>
      </w:r>
      <w:r>
        <w:rPr>
          <w:spacing w:val="-8"/>
          <w:sz w:val="24"/>
        </w:rPr>
        <w:t xml:space="preserve"> </w:t>
      </w:r>
      <w:r>
        <w:rPr>
          <w:sz w:val="24"/>
        </w:rPr>
        <w:t>ПД</w:t>
      </w:r>
      <w:r>
        <w:rPr>
          <w:spacing w:val="-8"/>
          <w:sz w:val="24"/>
        </w:rPr>
        <w:t xml:space="preserve"> </w:t>
      </w:r>
      <w:r>
        <w:rPr>
          <w:sz w:val="24"/>
        </w:rPr>
        <w:t>являются: материальный объект, макет, конструкторское изделие;</w:t>
      </w:r>
    </w:p>
    <w:p w14:paraId="3922B4D2" w14:textId="77777777" w:rsidR="004C4874" w:rsidRDefault="00F01225">
      <w:pPr>
        <w:pStyle w:val="a3"/>
        <w:jc w:val="left"/>
      </w:pPr>
      <w:r>
        <w:t>отчетные</w:t>
      </w:r>
      <w:r>
        <w:rPr>
          <w:spacing w:val="-6"/>
        </w:rPr>
        <w:t xml:space="preserve"> </w:t>
      </w:r>
      <w:r>
        <w:t>материалы</w:t>
      </w:r>
      <w:r>
        <w:rPr>
          <w:spacing w:val="-3"/>
        </w:rPr>
        <w:t xml:space="preserve"> </w:t>
      </w:r>
      <w:r>
        <w:t>по проекту</w:t>
      </w:r>
      <w:r>
        <w:rPr>
          <w:spacing w:val="-7"/>
        </w:rPr>
        <w:t xml:space="preserve"> </w:t>
      </w:r>
      <w:r>
        <w:t>(тексты,</w:t>
      </w:r>
      <w:r>
        <w:rPr>
          <w:spacing w:val="-3"/>
        </w:rPr>
        <w:t xml:space="preserve"> </w:t>
      </w:r>
      <w:r>
        <w:t>мультимедийные</w:t>
      </w:r>
      <w:r>
        <w:rPr>
          <w:spacing w:val="-3"/>
        </w:rPr>
        <w:t xml:space="preserve"> </w:t>
      </w:r>
      <w:r>
        <w:rPr>
          <w:spacing w:val="-2"/>
        </w:rPr>
        <w:t>продукты).</w:t>
      </w:r>
    </w:p>
    <w:p w14:paraId="037FBAED" w14:textId="77777777" w:rsidR="004C4874" w:rsidRDefault="00F01225">
      <w:pPr>
        <w:pStyle w:val="a4"/>
        <w:numPr>
          <w:ilvl w:val="3"/>
          <w:numId w:val="12"/>
        </w:numPr>
        <w:tabs>
          <w:tab w:val="left" w:pos="1868"/>
        </w:tabs>
        <w:ind w:right="286" w:firstLine="0"/>
        <w:jc w:val="both"/>
        <w:rPr>
          <w:sz w:val="24"/>
        </w:rPr>
      </w:pPr>
      <w:r>
        <w:rPr>
          <w:sz w:val="24"/>
        </w:rPr>
        <w:t>Особенности организации ПД обучающихся в рамках внеурочной деятельности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14:paraId="5632D962" w14:textId="77777777" w:rsidR="004C4874" w:rsidRDefault="00F01225">
      <w:pPr>
        <w:pStyle w:val="a4"/>
        <w:numPr>
          <w:ilvl w:val="3"/>
          <w:numId w:val="12"/>
        </w:numPr>
        <w:tabs>
          <w:tab w:val="left" w:pos="1868"/>
        </w:tabs>
        <w:ind w:right="282" w:firstLine="0"/>
        <w:jc w:val="both"/>
        <w:rPr>
          <w:sz w:val="24"/>
        </w:rPr>
      </w:pPr>
      <w:r>
        <w:rPr>
          <w:sz w:val="24"/>
        </w:rPr>
        <w:t xml:space="preserve">С учетом этого при организации ПД обучающихся во внеурочное время целесообразно ориентироваться на реализацию следующих направлений учебного </w:t>
      </w:r>
      <w:r>
        <w:rPr>
          <w:spacing w:val="-2"/>
          <w:sz w:val="24"/>
        </w:rPr>
        <w:t>проектирования:</w:t>
      </w:r>
    </w:p>
    <w:p w14:paraId="77CA62C9" w14:textId="77777777" w:rsidR="004C4874" w:rsidRDefault="00F01225">
      <w:pPr>
        <w:pStyle w:val="a3"/>
        <w:jc w:val="left"/>
      </w:pPr>
      <w:r>
        <w:rPr>
          <w:spacing w:val="-2"/>
        </w:rPr>
        <w:t>гуманитарное;</w:t>
      </w:r>
    </w:p>
    <w:p w14:paraId="2A3C9F39" w14:textId="77777777" w:rsidR="004C4874" w:rsidRDefault="00F01225">
      <w:pPr>
        <w:pStyle w:val="a3"/>
        <w:ind w:right="6786"/>
        <w:jc w:val="left"/>
      </w:pPr>
      <w:r>
        <w:rPr>
          <w:spacing w:val="-2"/>
        </w:rPr>
        <w:t>естественнонаучное; социально-ориентированное; инженерно-техническое;</w:t>
      </w:r>
    </w:p>
    <w:p w14:paraId="72B51E41" w14:textId="77777777" w:rsidR="004C4874" w:rsidRDefault="004C4874">
      <w:pPr>
        <w:pStyle w:val="a3"/>
        <w:jc w:val="left"/>
        <w:sectPr w:rsidR="004C4874">
          <w:pgSz w:w="11910" w:h="16850"/>
          <w:pgMar w:top="1020" w:right="283" w:bottom="280" w:left="992" w:header="569" w:footer="0" w:gutter="0"/>
          <w:cols w:space="720"/>
        </w:sectPr>
      </w:pPr>
    </w:p>
    <w:p w14:paraId="29568792" w14:textId="77777777" w:rsidR="004C4874" w:rsidRDefault="00F01225">
      <w:pPr>
        <w:pStyle w:val="a3"/>
        <w:spacing w:before="88"/>
        <w:ind w:right="6829"/>
        <w:jc w:val="left"/>
      </w:pPr>
      <w:r>
        <w:rPr>
          <w:spacing w:val="-2"/>
        </w:rPr>
        <w:t>художественно-творческое; спортивно-оздоровительное; туристско-краеведческое.</w:t>
      </w:r>
    </w:p>
    <w:p w14:paraId="779BAB80" w14:textId="77777777" w:rsidR="004C4874" w:rsidRDefault="00F01225">
      <w:pPr>
        <w:pStyle w:val="a4"/>
        <w:numPr>
          <w:ilvl w:val="3"/>
          <w:numId w:val="12"/>
        </w:numPr>
        <w:tabs>
          <w:tab w:val="left" w:pos="1868"/>
        </w:tabs>
        <w:ind w:right="1467" w:firstLine="0"/>
        <w:rPr>
          <w:sz w:val="24"/>
        </w:rPr>
      </w:pPr>
      <w:r>
        <w:rPr>
          <w:sz w:val="24"/>
        </w:rPr>
        <w:t>В</w:t>
      </w:r>
      <w:r>
        <w:rPr>
          <w:spacing w:val="-6"/>
          <w:sz w:val="24"/>
        </w:rPr>
        <w:t xml:space="preserve"> </w:t>
      </w:r>
      <w:r>
        <w:rPr>
          <w:sz w:val="24"/>
        </w:rPr>
        <w:t>качестве</w:t>
      </w:r>
      <w:r>
        <w:rPr>
          <w:spacing w:val="-5"/>
          <w:sz w:val="24"/>
        </w:rPr>
        <w:t xml:space="preserve"> </w:t>
      </w:r>
      <w:r>
        <w:rPr>
          <w:sz w:val="24"/>
        </w:rPr>
        <w:t>основных</w:t>
      </w:r>
      <w:r>
        <w:rPr>
          <w:spacing w:val="-2"/>
          <w:sz w:val="24"/>
        </w:rPr>
        <w:t xml:space="preserve"> </w:t>
      </w:r>
      <w:r>
        <w:rPr>
          <w:sz w:val="24"/>
        </w:rPr>
        <w:t>форм</w:t>
      </w:r>
      <w:r>
        <w:rPr>
          <w:spacing w:val="-4"/>
          <w:sz w:val="24"/>
        </w:rPr>
        <w:t xml:space="preserve"> </w:t>
      </w:r>
      <w:r>
        <w:rPr>
          <w:sz w:val="24"/>
        </w:rPr>
        <w:t>организации</w:t>
      </w:r>
      <w:r>
        <w:rPr>
          <w:spacing w:val="-4"/>
          <w:sz w:val="24"/>
        </w:rPr>
        <w:t xml:space="preserve"> </w:t>
      </w:r>
      <w:r>
        <w:rPr>
          <w:sz w:val="24"/>
        </w:rPr>
        <w:t>ПД</w:t>
      </w:r>
      <w:r>
        <w:rPr>
          <w:spacing w:val="-5"/>
          <w:sz w:val="24"/>
        </w:rPr>
        <w:t xml:space="preserve"> </w:t>
      </w:r>
      <w:r>
        <w:rPr>
          <w:sz w:val="24"/>
        </w:rPr>
        <w:t>могут</w:t>
      </w:r>
      <w:r>
        <w:rPr>
          <w:spacing w:val="-4"/>
          <w:sz w:val="24"/>
        </w:rPr>
        <w:t xml:space="preserve"> </w:t>
      </w:r>
      <w:r>
        <w:rPr>
          <w:sz w:val="24"/>
        </w:rPr>
        <w:t>быть</w:t>
      </w:r>
      <w:r>
        <w:rPr>
          <w:spacing w:val="-4"/>
          <w:sz w:val="24"/>
        </w:rPr>
        <w:t xml:space="preserve"> </w:t>
      </w:r>
      <w:r>
        <w:rPr>
          <w:sz w:val="24"/>
        </w:rPr>
        <w:t>использованы: творческие мастерские;</w:t>
      </w:r>
    </w:p>
    <w:p w14:paraId="2A0F47EF" w14:textId="77777777" w:rsidR="004C4874" w:rsidRDefault="00F01225">
      <w:pPr>
        <w:pStyle w:val="a3"/>
        <w:ind w:right="4775"/>
        <w:jc w:val="left"/>
      </w:pPr>
      <w:r>
        <w:t>экспериментальные</w:t>
      </w:r>
      <w:r>
        <w:rPr>
          <w:spacing w:val="-15"/>
        </w:rPr>
        <w:t xml:space="preserve"> </w:t>
      </w:r>
      <w:r>
        <w:t>лаборатории; конструкторское бюро;</w:t>
      </w:r>
    </w:p>
    <w:p w14:paraId="27476E2C" w14:textId="77777777" w:rsidR="004C4874" w:rsidRDefault="00F01225">
      <w:pPr>
        <w:pStyle w:val="a3"/>
        <w:ind w:right="7595"/>
        <w:jc w:val="left"/>
      </w:pPr>
      <w:r>
        <w:t>проектные</w:t>
      </w:r>
      <w:r>
        <w:rPr>
          <w:spacing w:val="-15"/>
        </w:rPr>
        <w:t xml:space="preserve"> </w:t>
      </w:r>
      <w:r>
        <w:t xml:space="preserve">недели; </w:t>
      </w:r>
      <w:r>
        <w:rPr>
          <w:spacing w:val="-2"/>
        </w:rPr>
        <w:t>практикумы.</w:t>
      </w:r>
    </w:p>
    <w:p w14:paraId="7A5A595C" w14:textId="77777777" w:rsidR="004C4874" w:rsidRDefault="00F01225">
      <w:pPr>
        <w:pStyle w:val="a4"/>
        <w:numPr>
          <w:ilvl w:val="3"/>
          <w:numId w:val="12"/>
        </w:numPr>
        <w:tabs>
          <w:tab w:val="left" w:pos="1868"/>
        </w:tabs>
        <w:ind w:right="1172" w:firstLine="0"/>
        <w:rPr>
          <w:sz w:val="24"/>
        </w:rPr>
      </w:pPr>
      <w:r>
        <w:rPr>
          <w:sz w:val="24"/>
        </w:rPr>
        <w:t>Формами представления итогов ПД во внеурочное время являются: материальный продукт (объект, макет, конструкторское изделие и другие); медийный</w:t>
      </w:r>
      <w:r>
        <w:rPr>
          <w:spacing w:val="-6"/>
          <w:sz w:val="24"/>
        </w:rPr>
        <w:t xml:space="preserve"> </w:t>
      </w:r>
      <w:r>
        <w:rPr>
          <w:sz w:val="24"/>
        </w:rPr>
        <w:t>продукт</w:t>
      </w:r>
      <w:r>
        <w:rPr>
          <w:spacing w:val="-4"/>
          <w:sz w:val="24"/>
        </w:rPr>
        <w:t xml:space="preserve"> </w:t>
      </w:r>
      <w:r>
        <w:rPr>
          <w:sz w:val="24"/>
        </w:rPr>
        <w:t>(плакат,</w:t>
      </w:r>
      <w:r>
        <w:rPr>
          <w:spacing w:val="-4"/>
          <w:sz w:val="24"/>
        </w:rPr>
        <w:t xml:space="preserve"> </w:t>
      </w:r>
      <w:r>
        <w:rPr>
          <w:sz w:val="24"/>
        </w:rPr>
        <w:t>газета,</w:t>
      </w:r>
      <w:r>
        <w:rPr>
          <w:spacing w:val="-4"/>
          <w:sz w:val="24"/>
        </w:rPr>
        <w:t xml:space="preserve"> </w:t>
      </w:r>
      <w:r>
        <w:rPr>
          <w:sz w:val="24"/>
        </w:rPr>
        <w:t>журнал,</w:t>
      </w:r>
      <w:r>
        <w:rPr>
          <w:spacing w:val="-4"/>
          <w:sz w:val="24"/>
        </w:rPr>
        <w:t xml:space="preserve"> </w:t>
      </w:r>
      <w:r>
        <w:rPr>
          <w:sz w:val="24"/>
        </w:rPr>
        <w:t>рекламная</w:t>
      </w:r>
      <w:r>
        <w:rPr>
          <w:spacing w:val="-4"/>
          <w:sz w:val="24"/>
        </w:rPr>
        <w:t xml:space="preserve"> </w:t>
      </w:r>
      <w:r>
        <w:rPr>
          <w:sz w:val="24"/>
        </w:rPr>
        <w:t>продукция,</w:t>
      </w:r>
      <w:r>
        <w:rPr>
          <w:spacing w:val="-4"/>
          <w:sz w:val="24"/>
        </w:rPr>
        <w:t xml:space="preserve"> </w:t>
      </w:r>
      <w:r>
        <w:rPr>
          <w:sz w:val="24"/>
        </w:rPr>
        <w:t>фильм и</w:t>
      </w:r>
      <w:r>
        <w:rPr>
          <w:spacing w:val="-4"/>
          <w:sz w:val="24"/>
        </w:rPr>
        <w:t xml:space="preserve"> </w:t>
      </w:r>
      <w:r>
        <w:rPr>
          <w:sz w:val="24"/>
        </w:rPr>
        <w:t>другие);</w:t>
      </w:r>
    </w:p>
    <w:p w14:paraId="77231448" w14:textId="77777777" w:rsidR="004C4874" w:rsidRDefault="00F01225">
      <w:pPr>
        <w:pStyle w:val="a3"/>
        <w:spacing w:before="1"/>
        <w:jc w:val="left"/>
      </w:pPr>
      <w:r>
        <w:t>публичное</w:t>
      </w:r>
      <w:r>
        <w:rPr>
          <w:spacing w:val="80"/>
        </w:rPr>
        <w:t xml:space="preserve"> </w:t>
      </w:r>
      <w:r>
        <w:t>мероприятие</w:t>
      </w:r>
      <w:r>
        <w:rPr>
          <w:spacing w:val="80"/>
        </w:rPr>
        <w:t xml:space="preserve"> </w:t>
      </w:r>
      <w:r>
        <w:t>(образовательное</w:t>
      </w:r>
      <w:r>
        <w:rPr>
          <w:spacing w:val="80"/>
        </w:rPr>
        <w:t xml:space="preserve"> </w:t>
      </w:r>
      <w:r>
        <w:t>событие,</w:t>
      </w:r>
      <w:r>
        <w:rPr>
          <w:spacing w:val="80"/>
        </w:rPr>
        <w:t xml:space="preserve"> </w:t>
      </w:r>
      <w:r>
        <w:t>социальное</w:t>
      </w:r>
      <w:r>
        <w:rPr>
          <w:spacing w:val="80"/>
        </w:rPr>
        <w:t xml:space="preserve"> </w:t>
      </w:r>
      <w:r>
        <w:t>мероприятие</w:t>
      </w:r>
      <w:r>
        <w:rPr>
          <w:spacing w:val="80"/>
        </w:rPr>
        <w:t xml:space="preserve"> </w:t>
      </w:r>
      <w:r>
        <w:t>(акция), театральная постановка и другие);</w:t>
      </w:r>
    </w:p>
    <w:p w14:paraId="17CE03B9" w14:textId="77777777" w:rsidR="004C4874" w:rsidRDefault="00F01225">
      <w:pPr>
        <w:pStyle w:val="a3"/>
        <w:jc w:val="left"/>
      </w:pPr>
      <w:r>
        <w:t>отчетные</w:t>
      </w:r>
      <w:r>
        <w:rPr>
          <w:spacing w:val="-6"/>
        </w:rPr>
        <w:t xml:space="preserve"> </w:t>
      </w:r>
      <w:r>
        <w:t>материалы</w:t>
      </w:r>
      <w:r>
        <w:rPr>
          <w:spacing w:val="-2"/>
        </w:rPr>
        <w:t xml:space="preserve"> </w:t>
      </w:r>
      <w:r>
        <w:t>по</w:t>
      </w:r>
      <w:r>
        <w:rPr>
          <w:spacing w:val="-1"/>
        </w:rPr>
        <w:t xml:space="preserve"> </w:t>
      </w:r>
      <w:r>
        <w:t>проекту</w:t>
      </w:r>
      <w:r>
        <w:rPr>
          <w:spacing w:val="-7"/>
        </w:rPr>
        <w:t xml:space="preserve"> </w:t>
      </w:r>
      <w:r>
        <w:t>(тексты,</w:t>
      </w:r>
      <w:r>
        <w:rPr>
          <w:spacing w:val="-2"/>
        </w:rPr>
        <w:t xml:space="preserve"> </w:t>
      </w:r>
      <w:r>
        <w:t>мультимедийные</w:t>
      </w:r>
      <w:r>
        <w:rPr>
          <w:spacing w:val="1"/>
        </w:rPr>
        <w:t xml:space="preserve"> </w:t>
      </w:r>
      <w:r>
        <w:rPr>
          <w:spacing w:val="-2"/>
        </w:rPr>
        <w:t>продукты).</w:t>
      </w:r>
    </w:p>
    <w:p w14:paraId="55718388" w14:textId="77777777" w:rsidR="004C4874" w:rsidRDefault="00F01225">
      <w:pPr>
        <w:pStyle w:val="a4"/>
        <w:numPr>
          <w:ilvl w:val="3"/>
          <w:numId w:val="12"/>
        </w:numPr>
        <w:tabs>
          <w:tab w:val="left" w:pos="1868"/>
        </w:tabs>
        <w:ind w:right="283" w:firstLine="0"/>
        <w:jc w:val="both"/>
        <w:rPr>
          <w:sz w:val="24"/>
        </w:rPr>
      </w:pPr>
      <w:r>
        <w:rPr>
          <w:sz w:val="24"/>
        </w:rPr>
        <w:t>При оценивании результатов ПД следует ориентироваться на то, что основными критериями учебного проекта является то, насколько практичен полученный результат, то есть</w:t>
      </w:r>
      <w:r>
        <w:rPr>
          <w:spacing w:val="-1"/>
          <w:sz w:val="24"/>
        </w:rPr>
        <w:t xml:space="preserve"> </w:t>
      </w:r>
      <w:r>
        <w:rPr>
          <w:sz w:val="24"/>
        </w:rPr>
        <w:t>насколько</w:t>
      </w:r>
      <w:r>
        <w:rPr>
          <w:spacing w:val="-2"/>
          <w:sz w:val="24"/>
        </w:rPr>
        <w:t xml:space="preserve"> </w:t>
      </w:r>
      <w:r>
        <w:rPr>
          <w:sz w:val="24"/>
        </w:rPr>
        <w:t>эффективно</w:t>
      </w:r>
      <w:r>
        <w:rPr>
          <w:spacing w:val="-2"/>
          <w:sz w:val="24"/>
        </w:rPr>
        <w:t xml:space="preserve"> </w:t>
      </w:r>
      <w:r>
        <w:rPr>
          <w:sz w:val="24"/>
        </w:rPr>
        <w:t>этот</w:t>
      </w:r>
      <w:r>
        <w:rPr>
          <w:spacing w:val="-1"/>
          <w:sz w:val="24"/>
        </w:rPr>
        <w:t xml:space="preserve"> </w:t>
      </w:r>
      <w:r>
        <w:rPr>
          <w:sz w:val="24"/>
        </w:rPr>
        <w:t>результат</w:t>
      </w:r>
      <w:r>
        <w:rPr>
          <w:spacing w:val="-1"/>
          <w:sz w:val="24"/>
        </w:rPr>
        <w:t xml:space="preserve"> </w:t>
      </w:r>
      <w:r>
        <w:rPr>
          <w:sz w:val="24"/>
        </w:rPr>
        <w:t>(техническое устройство, программный</w:t>
      </w:r>
      <w:r>
        <w:rPr>
          <w:spacing w:val="-1"/>
          <w:sz w:val="24"/>
        </w:rPr>
        <w:t xml:space="preserve"> </w:t>
      </w:r>
      <w:r>
        <w:rPr>
          <w:sz w:val="24"/>
        </w:rPr>
        <w:t>продукт, инженерная конструкция и другие) помогает решить заявленную проблему.</w:t>
      </w:r>
    </w:p>
    <w:p w14:paraId="7ECFE280" w14:textId="77777777" w:rsidR="004C4874" w:rsidRDefault="00F01225">
      <w:pPr>
        <w:pStyle w:val="a4"/>
        <w:numPr>
          <w:ilvl w:val="3"/>
          <w:numId w:val="12"/>
        </w:numPr>
        <w:tabs>
          <w:tab w:val="left" w:pos="1868"/>
        </w:tabs>
        <w:ind w:right="288" w:firstLine="0"/>
        <w:rPr>
          <w:sz w:val="24"/>
        </w:rPr>
      </w:pPr>
      <w:r>
        <w:rPr>
          <w:sz w:val="24"/>
        </w:rPr>
        <w:t>Оценка</w:t>
      </w:r>
      <w:r>
        <w:rPr>
          <w:spacing w:val="-5"/>
          <w:sz w:val="24"/>
        </w:rPr>
        <w:t xml:space="preserve"> </w:t>
      </w:r>
      <w:r>
        <w:rPr>
          <w:sz w:val="24"/>
        </w:rPr>
        <w:t>результатов</w:t>
      </w:r>
      <w:r>
        <w:rPr>
          <w:spacing w:val="-5"/>
          <w:sz w:val="24"/>
        </w:rPr>
        <w:t xml:space="preserve"> </w:t>
      </w:r>
      <w:r>
        <w:rPr>
          <w:sz w:val="24"/>
        </w:rPr>
        <w:t>УИД</w:t>
      </w:r>
      <w:r>
        <w:rPr>
          <w:spacing w:val="-5"/>
          <w:sz w:val="24"/>
        </w:rPr>
        <w:t xml:space="preserve"> </w:t>
      </w:r>
      <w:r>
        <w:rPr>
          <w:sz w:val="24"/>
        </w:rPr>
        <w:t>должна</w:t>
      </w:r>
      <w:r>
        <w:rPr>
          <w:spacing w:val="-3"/>
          <w:sz w:val="24"/>
        </w:rPr>
        <w:t xml:space="preserve"> </w:t>
      </w:r>
      <w:r>
        <w:rPr>
          <w:sz w:val="24"/>
        </w:rPr>
        <w:t>учитывать</w:t>
      </w:r>
      <w:r>
        <w:rPr>
          <w:spacing w:val="-3"/>
          <w:sz w:val="24"/>
        </w:rPr>
        <w:t xml:space="preserve"> </w:t>
      </w:r>
      <w:r>
        <w:rPr>
          <w:sz w:val="24"/>
        </w:rPr>
        <w:t>то,</w:t>
      </w:r>
      <w:r>
        <w:rPr>
          <w:spacing w:val="-4"/>
          <w:sz w:val="24"/>
        </w:rPr>
        <w:t xml:space="preserve"> </w:t>
      </w:r>
      <w:r>
        <w:rPr>
          <w:sz w:val="24"/>
        </w:rPr>
        <w:t>насколько</w:t>
      </w:r>
      <w:r>
        <w:rPr>
          <w:spacing w:val="-4"/>
          <w:sz w:val="24"/>
        </w:rPr>
        <w:t xml:space="preserve"> </w:t>
      </w:r>
      <w:r>
        <w:rPr>
          <w:sz w:val="24"/>
        </w:rPr>
        <w:t>обучающимся</w:t>
      </w:r>
      <w:r>
        <w:rPr>
          <w:spacing w:val="-4"/>
          <w:sz w:val="24"/>
        </w:rPr>
        <w:t xml:space="preserve"> </w:t>
      </w:r>
      <w:r>
        <w:rPr>
          <w:sz w:val="24"/>
        </w:rPr>
        <w:t>в</w:t>
      </w:r>
      <w:r>
        <w:rPr>
          <w:spacing w:val="-5"/>
          <w:sz w:val="24"/>
        </w:rPr>
        <w:t xml:space="preserve"> </w:t>
      </w:r>
      <w:r>
        <w:rPr>
          <w:sz w:val="24"/>
        </w:rPr>
        <w:t>рамках проведения исследования удалось продемонстрировать базовые проектные действия: понимание проблемы, связанных с нею цели и задач;</w:t>
      </w:r>
    </w:p>
    <w:p w14:paraId="08315080" w14:textId="77777777" w:rsidR="004C4874" w:rsidRDefault="00F01225">
      <w:pPr>
        <w:pStyle w:val="a3"/>
        <w:ind w:right="3409"/>
        <w:jc w:val="left"/>
      </w:pPr>
      <w:r>
        <w:t>умение</w:t>
      </w:r>
      <w:r>
        <w:rPr>
          <w:spacing w:val="-9"/>
        </w:rPr>
        <w:t xml:space="preserve"> </w:t>
      </w:r>
      <w:r>
        <w:t>определить</w:t>
      </w:r>
      <w:r>
        <w:rPr>
          <w:spacing w:val="-7"/>
        </w:rPr>
        <w:t xml:space="preserve"> </w:t>
      </w:r>
      <w:r>
        <w:t>оптимальный</w:t>
      </w:r>
      <w:r>
        <w:rPr>
          <w:spacing w:val="-10"/>
        </w:rPr>
        <w:t xml:space="preserve"> </w:t>
      </w:r>
      <w:r>
        <w:t>путь</w:t>
      </w:r>
      <w:r>
        <w:rPr>
          <w:spacing w:val="-7"/>
        </w:rPr>
        <w:t xml:space="preserve"> </w:t>
      </w:r>
      <w:r>
        <w:t>решения</w:t>
      </w:r>
      <w:r>
        <w:rPr>
          <w:spacing w:val="-8"/>
        </w:rPr>
        <w:t xml:space="preserve"> </w:t>
      </w:r>
      <w:r>
        <w:t>проблемы; умение планировать и работать по плану;</w:t>
      </w:r>
    </w:p>
    <w:p w14:paraId="66E9E5AF" w14:textId="77777777" w:rsidR="004C4874" w:rsidRDefault="00F01225">
      <w:pPr>
        <w:pStyle w:val="a3"/>
        <w:spacing w:before="1"/>
        <w:ind w:right="286"/>
        <w:jc w:val="left"/>
      </w:pPr>
      <w:r>
        <w:t xml:space="preserve">умение реализовать проектный замысел и оформить его в виде реального «продукта»; умение осуществлять самооценку деятельности и результата, взаимоценку деятельности в </w:t>
      </w:r>
      <w:r>
        <w:rPr>
          <w:spacing w:val="-2"/>
        </w:rPr>
        <w:t>группе.</w:t>
      </w:r>
    </w:p>
    <w:p w14:paraId="361D6AB4" w14:textId="77777777" w:rsidR="004C4874" w:rsidRDefault="00F01225">
      <w:pPr>
        <w:pStyle w:val="a4"/>
        <w:numPr>
          <w:ilvl w:val="3"/>
          <w:numId w:val="12"/>
        </w:numPr>
        <w:tabs>
          <w:tab w:val="left" w:pos="1868"/>
        </w:tabs>
        <w:ind w:left="1868" w:hanging="1019"/>
        <w:rPr>
          <w:sz w:val="24"/>
        </w:rPr>
      </w:pPr>
      <w:r>
        <w:rPr>
          <w:sz w:val="24"/>
        </w:rPr>
        <w:t>В</w:t>
      </w:r>
      <w:r>
        <w:rPr>
          <w:spacing w:val="-8"/>
          <w:sz w:val="24"/>
        </w:rPr>
        <w:t xml:space="preserve"> </w:t>
      </w:r>
      <w:r>
        <w:rPr>
          <w:sz w:val="24"/>
        </w:rPr>
        <w:t>процессе</w:t>
      </w:r>
      <w:r>
        <w:rPr>
          <w:spacing w:val="-5"/>
          <w:sz w:val="24"/>
        </w:rPr>
        <w:t xml:space="preserve"> </w:t>
      </w:r>
      <w:r>
        <w:rPr>
          <w:sz w:val="24"/>
        </w:rPr>
        <w:t>публичной</w:t>
      </w:r>
      <w:r>
        <w:rPr>
          <w:spacing w:val="-3"/>
          <w:sz w:val="24"/>
        </w:rPr>
        <w:t xml:space="preserve"> </w:t>
      </w:r>
      <w:r>
        <w:rPr>
          <w:sz w:val="24"/>
        </w:rPr>
        <w:t>презентации</w:t>
      </w:r>
      <w:r>
        <w:rPr>
          <w:spacing w:val="-6"/>
          <w:sz w:val="24"/>
        </w:rPr>
        <w:t xml:space="preserve"> </w:t>
      </w:r>
      <w:r>
        <w:rPr>
          <w:sz w:val="24"/>
        </w:rPr>
        <w:t>результатов</w:t>
      </w:r>
      <w:r>
        <w:rPr>
          <w:spacing w:val="-5"/>
          <w:sz w:val="24"/>
        </w:rPr>
        <w:t xml:space="preserve"> </w:t>
      </w:r>
      <w:r>
        <w:rPr>
          <w:sz w:val="24"/>
        </w:rPr>
        <w:t>проекта</w:t>
      </w:r>
      <w:r>
        <w:rPr>
          <w:spacing w:val="-3"/>
          <w:sz w:val="24"/>
        </w:rPr>
        <w:t xml:space="preserve"> </w:t>
      </w:r>
      <w:r>
        <w:rPr>
          <w:spacing w:val="-2"/>
          <w:sz w:val="24"/>
        </w:rPr>
        <w:t>оценивается:</w:t>
      </w:r>
    </w:p>
    <w:p w14:paraId="21934619" w14:textId="77777777" w:rsidR="004C4874" w:rsidRDefault="00F01225">
      <w:pPr>
        <w:pStyle w:val="a3"/>
        <w:tabs>
          <w:tab w:val="left" w:pos="1950"/>
          <w:tab w:val="left" w:pos="2940"/>
          <w:tab w:val="left" w:pos="3953"/>
          <w:tab w:val="left" w:pos="5130"/>
          <w:tab w:val="left" w:pos="5468"/>
          <w:tab w:val="left" w:pos="6466"/>
          <w:tab w:val="left" w:pos="7778"/>
          <w:tab w:val="left" w:pos="8734"/>
        </w:tabs>
        <w:ind w:right="288"/>
        <w:jc w:val="left"/>
      </w:pPr>
      <w:r>
        <w:rPr>
          <w:spacing w:val="-2"/>
        </w:rPr>
        <w:t>качество</w:t>
      </w:r>
      <w:r>
        <w:tab/>
      </w:r>
      <w:r>
        <w:rPr>
          <w:spacing w:val="-2"/>
        </w:rPr>
        <w:t>защиты</w:t>
      </w:r>
      <w:r>
        <w:tab/>
      </w:r>
      <w:r>
        <w:rPr>
          <w:spacing w:val="-2"/>
        </w:rPr>
        <w:t>проекта</w:t>
      </w:r>
      <w:r>
        <w:tab/>
      </w:r>
      <w:r>
        <w:rPr>
          <w:spacing w:val="-2"/>
        </w:rPr>
        <w:t>(четкость</w:t>
      </w:r>
      <w:r>
        <w:tab/>
      </w:r>
      <w:r>
        <w:rPr>
          <w:spacing w:val="-10"/>
        </w:rPr>
        <w:t>и</w:t>
      </w:r>
      <w:r>
        <w:tab/>
      </w:r>
      <w:r>
        <w:rPr>
          <w:spacing w:val="-2"/>
        </w:rPr>
        <w:t>ясность</w:t>
      </w:r>
      <w:r>
        <w:tab/>
      </w:r>
      <w:r>
        <w:rPr>
          <w:spacing w:val="-2"/>
        </w:rPr>
        <w:t>изложения</w:t>
      </w:r>
      <w:r>
        <w:tab/>
      </w:r>
      <w:r>
        <w:rPr>
          <w:spacing w:val="-2"/>
        </w:rPr>
        <w:t>задачи;</w:t>
      </w:r>
      <w:r>
        <w:tab/>
      </w:r>
      <w:r>
        <w:rPr>
          <w:spacing w:val="-2"/>
        </w:rPr>
        <w:t xml:space="preserve">убедительность </w:t>
      </w:r>
      <w:r>
        <w:t>рассуждений; последовательность в аргументации; логичность и оригинальность);</w:t>
      </w:r>
    </w:p>
    <w:p w14:paraId="29F4E43B" w14:textId="77777777" w:rsidR="004C4874" w:rsidRDefault="00F01225">
      <w:pPr>
        <w:pStyle w:val="a3"/>
        <w:jc w:val="left"/>
      </w:pPr>
      <w:r>
        <w:t>качество</w:t>
      </w:r>
      <w:r>
        <w:rPr>
          <w:spacing w:val="40"/>
        </w:rPr>
        <w:t xml:space="preserve"> </w:t>
      </w:r>
      <w:r>
        <w:t>наглядного</w:t>
      </w:r>
      <w:r>
        <w:rPr>
          <w:spacing w:val="40"/>
        </w:rPr>
        <w:t xml:space="preserve"> </w:t>
      </w:r>
      <w:r>
        <w:t>представления</w:t>
      </w:r>
      <w:r>
        <w:rPr>
          <w:spacing w:val="40"/>
        </w:rPr>
        <w:t xml:space="preserve"> </w:t>
      </w:r>
      <w:r>
        <w:t>проекта</w:t>
      </w:r>
      <w:r>
        <w:rPr>
          <w:spacing w:val="40"/>
        </w:rPr>
        <w:t xml:space="preserve"> </w:t>
      </w:r>
      <w:r>
        <w:t>(использование</w:t>
      </w:r>
      <w:r>
        <w:rPr>
          <w:spacing w:val="40"/>
        </w:rPr>
        <w:t xml:space="preserve"> </w:t>
      </w:r>
      <w:r>
        <w:t>рисунков,</w:t>
      </w:r>
      <w:r>
        <w:rPr>
          <w:spacing w:val="40"/>
        </w:rPr>
        <w:t xml:space="preserve"> </w:t>
      </w:r>
      <w:r>
        <w:t>схем,</w:t>
      </w:r>
      <w:r>
        <w:rPr>
          <w:spacing w:val="40"/>
        </w:rPr>
        <w:t xml:space="preserve"> </w:t>
      </w:r>
      <w:r>
        <w:t>графиков,</w:t>
      </w:r>
      <w:r>
        <w:rPr>
          <w:spacing w:val="40"/>
        </w:rPr>
        <w:t xml:space="preserve"> </w:t>
      </w:r>
      <w:r>
        <w:t>моделей и других средств наглядной презентации);</w:t>
      </w:r>
    </w:p>
    <w:p w14:paraId="32E47949" w14:textId="77777777" w:rsidR="004C4874" w:rsidRDefault="00F01225">
      <w:pPr>
        <w:pStyle w:val="a3"/>
        <w:jc w:val="left"/>
      </w:pPr>
      <w:r>
        <w:t>качество</w:t>
      </w:r>
      <w:r>
        <w:rPr>
          <w:spacing w:val="80"/>
        </w:rPr>
        <w:t xml:space="preserve"> </w:t>
      </w:r>
      <w:r>
        <w:t>письменного</w:t>
      </w:r>
      <w:r>
        <w:rPr>
          <w:spacing w:val="80"/>
        </w:rPr>
        <w:t xml:space="preserve"> </w:t>
      </w:r>
      <w:r>
        <w:t>текста</w:t>
      </w:r>
      <w:r>
        <w:rPr>
          <w:spacing w:val="80"/>
        </w:rPr>
        <w:t xml:space="preserve"> </w:t>
      </w:r>
      <w:r>
        <w:t>(соответствие</w:t>
      </w:r>
      <w:r>
        <w:rPr>
          <w:spacing w:val="80"/>
        </w:rPr>
        <w:t xml:space="preserve"> </w:t>
      </w:r>
      <w:r>
        <w:t>плану,</w:t>
      </w:r>
      <w:r>
        <w:rPr>
          <w:spacing w:val="80"/>
        </w:rPr>
        <w:t xml:space="preserve"> </w:t>
      </w:r>
      <w:r>
        <w:t>оформление</w:t>
      </w:r>
      <w:r>
        <w:rPr>
          <w:spacing w:val="80"/>
        </w:rPr>
        <w:t xml:space="preserve"> </w:t>
      </w:r>
      <w:r>
        <w:t>работы,</w:t>
      </w:r>
      <w:r>
        <w:rPr>
          <w:spacing w:val="80"/>
        </w:rPr>
        <w:t xml:space="preserve"> </w:t>
      </w:r>
      <w:r>
        <w:t xml:space="preserve">грамотность </w:t>
      </w:r>
      <w:r>
        <w:rPr>
          <w:spacing w:val="-2"/>
        </w:rPr>
        <w:t>изложения);</w:t>
      </w:r>
    </w:p>
    <w:p w14:paraId="020DB4CC" w14:textId="77777777" w:rsidR="004C4874" w:rsidRDefault="00F01225">
      <w:pPr>
        <w:pStyle w:val="a3"/>
        <w:tabs>
          <w:tab w:val="left" w:pos="1911"/>
          <w:tab w:val="left" w:pos="4054"/>
          <w:tab w:val="left" w:pos="5059"/>
          <w:tab w:val="left" w:pos="6123"/>
          <w:tab w:val="left" w:pos="7253"/>
          <w:tab w:val="left" w:pos="7733"/>
          <w:tab w:val="left" w:pos="9407"/>
        </w:tabs>
        <w:ind w:right="290"/>
        <w:jc w:val="left"/>
      </w:pPr>
      <w:r>
        <w:rPr>
          <w:spacing w:val="-2"/>
        </w:rPr>
        <w:t>уровень</w:t>
      </w:r>
      <w:r>
        <w:tab/>
      </w:r>
      <w:r>
        <w:rPr>
          <w:spacing w:val="-2"/>
        </w:rPr>
        <w:t>коммуникативных</w:t>
      </w:r>
      <w:r>
        <w:tab/>
      </w:r>
      <w:r>
        <w:rPr>
          <w:spacing w:val="-2"/>
        </w:rPr>
        <w:t>умений</w:t>
      </w:r>
      <w:r>
        <w:tab/>
      </w:r>
      <w:r>
        <w:rPr>
          <w:spacing w:val="-2"/>
        </w:rPr>
        <w:t>(умение</w:t>
      </w:r>
      <w:r>
        <w:tab/>
      </w:r>
      <w:r>
        <w:rPr>
          <w:spacing w:val="-2"/>
        </w:rPr>
        <w:t>отвечать</w:t>
      </w:r>
      <w:r>
        <w:tab/>
      </w:r>
      <w:r>
        <w:rPr>
          <w:spacing w:val="-6"/>
        </w:rPr>
        <w:t>на</w:t>
      </w:r>
      <w:r>
        <w:tab/>
      </w:r>
      <w:r>
        <w:rPr>
          <w:spacing w:val="-2"/>
        </w:rPr>
        <w:t>поставленные</w:t>
      </w:r>
      <w:r>
        <w:tab/>
      </w:r>
      <w:r>
        <w:rPr>
          <w:spacing w:val="-2"/>
        </w:rPr>
        <w:t xml:space="preserve">вопросы, </w:t>
      </w:r>
      <w:r>
        <w:t>аргументировать и отстаивать собственную точку зрения, участвовать в дискуссии).</w:t>
      </w:r>
    </w:p>
    <w:p w14:paraId="62DDB054" w14:textId="77777777" w:rsidR="004C4874" w:rsidRDefault="00F01225">
      <w:pPr>
        <w:pStyle w:val="a4"/>
        <w:numPr>
          <w:ilvl w:val="1"/>
          <w:numId w:val="16"/>
        </w:numPr>
        <w:tabs>
          <w:tab w:val="left" w:pos="1388"/>
        </w:tabs>
        <w:spacing w:before="1"/>
        <w:ind w:left="1388" w:hanging="539"/>
        <w:jc w:val="both"/>
        <w:rPr>
          <w:sz w:val="24"/>
        </w:rPr>
      </w:pPr>
      <w:r>
        <w:rPr>
          <w:sz w:val="24"/>
        </w:rPr>
        <w:t>Организационный</w:t>
      </w:r>
      <w:r>
        <w:rPr>
          <w:spacing w:val="-11"/>
          <w:sz w:val="24"/>
        </w:rPr>
        <w:t xml:space="preserve"> </w:t>
      </w:r>
      <w:r>
        <w:rPr>
          <w:spacing w:val="-2"/>
          <w:sz w:val="24"/>
        </w:rPr>
        <w:t>раздел.</w:t>
      </w:r>
    </w:p>
    <w:p w14:paraId="6DC26586" w14:textId="77777777" w:rsidR="004C4874" w:rsidRDefault="00F01225">
      <w:pPr>
        <w:pStyle w:val="a4"/>
        <w:numPr>
          <w:ilvl w:val="2"/>
          <w:numId w:val="16"/>
        </w:numPr>
        <w:tabs>
          <w:tab w:val="left" w:pos="1568"/>
        </w:tabs>
        <w:ind w:right="282" w:firstLine="0"/>
        <w:jc w:val="both"/>
        <w:rPr>
          <w:sz w:val="24"/>
        </w:rPr>
      </w:pPr>
      <w:r>
        <w:rPr>
          <w:sz w:val="24"/>
        </w:rPr>
        <w:t>Формы взаимодействия участников образовательного процесса при создании и реализации программы развития УУД.</w:t>
      </w:r>
    </w:p>
    <w:p w14:paraId="55BDC2CF" w14:textId="77777777" w:rsidR="004C4874" w:rsidRDefault="00F01225">
      <w:pPr>
        <w:pStyle w:val="a4"/>
        <w:numPr>
          <w:ilvl w:val="3"/>
          <w:numId w:val="16"/>
        </w:numPr>
        <w:tabs>
          <w:tab w:val="left" w:pos="1748"/>
        </w:tabs>
        <w:ind w:right="283" w:firstLine="0"/>
        <w:jc w:val="both"/>
        <w:rPr>
          <w:sz w:val="24"/>
        </w:rPr>
      </w:pPr>
      <w:r>
        <w:rPr>
          <w:sz w:val="24"/>
        </w:rPr>
        <w:t>C целью разработки и реализации программы развития УУД в образовательной организации может быть создана рабочая группа, реализующая свою деятельность по следующим направлениям:</w:t>
      </w:r>
    </w:p>
    <w:p w14:paraId="6BE76639" w14:textId="77777777" w:rsidR="004C4874" w:rsidRDefault="00F01225">
      <w:pPr>
        <w:pStyle w:val="a3"/>
        <w:ind w:right="279"/>
      </w:pPr>
      <w:r>
        <w:t>разработка плана координации деятельности учителей-предметников, направленной на формирование УУД на основе ФООП и ФРП, выделение общих для всех предметов планируемых результатов в овладении познавательными, коммуникативными, регулятивными</w:t>
      </w:r>
      <w:r>
        <w:rPr>
          <w:spacing w:val="-15"/>
        </w:rPr>
        <w:t xml:space="preserve"> </w:t>
      </w:r>
      <w:r>
        <w:t>учебными</w:t>
      </w:r>
      <w:r>
        <w:rPr>
          <w:spacing w:val="-15"/>
        </w:rPr>
        <w:t xml:space="preserve"> </w:t>
      </w:r>
      <w:r>
        <w:t>действиями;</w:t>
      </w:r>
      <w:r>
        <w:rPr>
          <w:spacing w:val="-15"/>
        </w:rPr>
        <w:t xml:space="preserve"> </w:t>
      </w:r>
      <w:r>
        <w:t>определение</w:t>
      </w:r>
      <w:r>
        <w:rPr>
          <w:spacing w:val="-15"/>
        </w:rPr>
        <w:t xml:space="preserve"> </w:t>
      </w:r>
      <w:r>
        <w:t>образовательной</w:t>
      </w:r>
      <w:r>
        <w:rPr>
          <w:spacing w:val="-15"/>
        </w:rPr>
        <w:t xml:space="preserve"> </w:t>
      </w:r>
      <w:r>
        <w:t>предметности,</w:t>
      </w:r>
      <w:r>
        <w:rPr>
          <w:spacing w:val="-15"/>
        </w:rPr>
        <w:t xml:space="preserve"> </w:t>
      </w:r>
      <w:r>
        <w:t>которая может быть положена в основу работы по развитию УУД;</w:t>
      </w:r>
    </w:p>
    <w:p w14:paraId="27498F8C" w14:textId="77777777" w:rsidR="004C4874" w:rsidRDefault="00F01225">
      <w:pPr>
        <w:pStyle w:val="a3"/>
        <w:ind w:right="289"/>
      </w:pPr>
      <w:r>
        <w:t>определение способов межпредметной интеграции, обеспечивающей достижение данных результатов (междисциплинарный модуль, интегративные уроки и другое);</w:t>
      </w:r>
    </w:p>
    <w:p w14:paraId="4C14A4A2" w14:textId="77777777" w:rsidR="004C4874" w:rsidRDefault="00F01225">
      <w:pPr>
        <w:pStyle w:val="a3"/>
        <w:ind w:right="276"/>
      </w:pPr>
      <w:r>
        <w:t>определение этапов и форм постепенного усложнения деятельности обучающихся по овладению УУД;</w:t>
      </w:r>
    </w:p>
    <w:p w14:paraId="4EFCAC39" w14:textId="77777777" w:rsidR="004C4874" w:rsidRDefault="00F01225">
      <w:pPr>
        <w:pStyle w:val="a3"/>
      </w:pPr>
      <w:r>
        <w:t>разработка</w:t>
      </w:r>
      <w:r>
        <w:rPr>
          <w:spacing w:val="70"/>
        </w:rPr>
        <w:t xml:space="preserve"> </w:t>
      </w:r>
      <w:r>
        <w:t>общего</w:t>
      </w:r>
      <w:r>
        <w:rPr>
          <w:spacing w:val="74"/>
        </w:rPr>
        <w:t xml:space="preserve"> </w:t>
      </w:r>
      <w:r>
        <w:t>алгоритма</w:t>
      </w:r>
      <w:r>
        <w:rPr>
          <w:spacing w:val="72"/>
        </w:rPr>
        <w:t xml:space="preserve"> </w:t>
      </w:r>
      <w:r>
        <w:t>(технологической</w:t>
      </w:r>
      <w:r>
        <w:rPr>
          <w:spacing w:val="75"/>
        </w:rPr>
        <w:t xml:space="preserve"> </w:t>
      </w:r>
      <w:r>
        <w:t>схемы)</w:t>
      </w:r>
      <w:r>
        <w:rPr>
          <w:spacing w:val="78"/>
        </w:rPr>
        <w:t xml:space="preserve"> </w:t>
      </w:r>
      <w:r>
        <w:t>урока,</w:t>
      </w:r>
      <w:r>
        <w:rPr>
          <w:spacing w:val="73"/>
        </w:rPr>
        <w:t xml:space="preserve"> </w:t>
      </w:r>
      <w:r>
        <w:t>имеющего</w:t>
      </w:r>
      <w:r>
        <w:rPr>
          <w:spacing w:val="51"/>
          <w:w w:val="150"/>
        </w:rPr>
        <w:t xml:space="preserve"> </w:t>
      </w:r>
      <w:r>
        <w:t>два</w:t>
      </w:r>
      <w:r>
        <w:rPr>
          <w:spacing w:val="75"/>
        </w:rPr>
        <w:t xml:space="preserve"> </w:t>
      </w:r>
      <w:r>
        <w:rPr>
          <w:spacing w:val="-2"/>
        </w:rPr>
        <w:t>целевых</w:t>
      </w:r>
    </w:p>
    <w:p w14:paraId="4E67EA96" w14:textId="77777777" w:rsidR="004C4874" w:rsidRDefault="004C4874">
      <w:pPr>
        <w:pStyle w:val="a3"/>
        <w:sectPr w:rsidR="004C4874">
          <w:pgSz w:w="11910" w:h="16850"/>
          <w:pgMar w:top="1020" w:right="283" w:bottom="280" w:left="992" w:header="569" w:footer="0" w:gutter="0"/>
          <w:cols w:space="720"/>
        </w:sectPr>
      </w:pPr>
    </w:p>
    <w:p w14:paraId="039F5B35" w14:textId="77777777" w:rsidR="004C4874" w:rsidRDefault="00F01225">
      <w:pPr>
        <w:pStyle w:val="a3"/>
        <w:spacing w:before="88"/>
        <w:jc w:val="left"/>
      </w:pPr>
      <w:r>
        <w:t>фокуса</w:t>
      </w:r>
      <w:r>
        <w:rPr>
          <w:spacing w:val="-3"/>
        </w:rPr>
        <w:t xml:space="preserve"> </w:t>
      </w:r>
      <w:r>
        <w:t>(предметный</w:t>
      </w:r>
      <w:r>
        <w:rPr>
          <w:spacing w:val="-2"/>
        </w:rPr>
        <w:t xml:space="preserve"> </w:t>
      </w:r>
      <w:r>
        <w:t>и</w:t>
      </w:r>
      <w:r>
        <w:rPr>
          <w:spacing w:val="-3"/>
        </w:rPr>
        <w:t xml:space="preserve"> </w:t>
      </w:r>
      <w:r>
        <w:rPr>
          <w:spacing w:val="-2"/>
        </w:rPr>
        <w:t>метапредметный);</w:t>
      </w:r>
    </w:p>
    <w:p w14:paraId="137AA426" w14:textId="77777777" w:rsidR="004C4874" w:rsidRDefault="00F01225">
      <w:pPr>
        <w:pStyle w:val="a3"/>
        <w:jc w:val="left"/>
      </w:pPr>
      <w:r>
        <w:t>разработка</w:t>
      </w:r>
      <w:r>
        <w:rPr>
          <w:spacing w:val="-6"/>
        </w:rPr>
        <w:t xml:space="preserve"> </w:t>
      </w:r>
      <w:r>
        <w:t>основных</w:t>
      </w:r>
      <w:r>
        <w:rPr>
          <w:spacing w:val="-4"/>
        </w:rPr>
        <w:t xml:space="preserve"> </w:t>
      </w:r>
      <w:r>
        <w:t>подходов</w:t>
      </w:r>
      <w:r>
        <w:rPr>
          <w:spacing w:val="-3"/>
        </w:rPr>
        <w:t xml:space="preserve"> </w:t>
      </w:r>
      <w:r>
        <w:t>к</w:t>
      </w:r>
      <w:r>
        <w:rPr>
          <w:spacing w:val="-5"/>
        </w:rPr>
        <w:t xml:space="preserve"> </w:t>
      </w:r>
      <w:r>
        <w:t>конструированию</w:t>
      </w:r>
      <w:r>
        <w:rPr>
          <w:spacing w:val="-3"/>
        </w:rPr>
        <w:t xml:space="preserve"> </w:t>
      </w:r>
      <w:r>
        <w:t>задач</w:t>
      </w:r>
      <w:r>
        <w:rPr>
          <w:spacing w:val="-3"/>
        </w:rPr>
        <w:t xml:space="preserve"> </w:t>
      </w:r>
      <w:r>
        <w:t>на</w:t>
      </w:r>
      <w:r>
        <w:rPr>
          <w:spacing w:val="-4"/>
        </w:rPr>
        <w:t xml:space="preserve"> </w:t>
      </w:r>
      <w:r>
        <w:t>применение</w:t>
      </w:r>
      <w:r>
        <w:rPr>
          <w:spacing w:val="-3"/>
        </w:rPr>
        <w:t xml:space="preserve"> </w:t>
      </w:r>
      <w:r>
        <w:rPr>
          <w:spacing w:val="-4"/>
        </w:rPr>
        <w:t>УУД;</w:t>
      </w:r>
    </w:p>
    <w:p w14:paraId="62F7F981" w14:textId="77777777" w:rsidR="004C4874" w:rsidRDefault="00F01225">
      <w:pPr>
        <w:pStyle w:val="a3"/>
        <w:jc w:val="left"/>
      </w:pPr>
      <w:r>
        <w:t>конкретизация</w:t>
      </w:r>
      <w:r>
        <w:rPr>
          <w:spacing w:val="30"/>
        </w:rPr>
        <w:t xml:space="preserve"> </w:t>
      </w:r>
      <w:r>
        <w:t>основных</w:t>
      </w:r>
      <w:r>
        <w:rPr>
          <w:spacing w:val="32"/>
        </w:rPr>
        <w:t xml:space="preserve"> </w:t>
      </w:r>
      <w:r>
        <w:t>подходов</w:t>
      </w:r>
      <w:r>
        <w:rPr>
          <w:spacing w:val="30"/>
        </w:rPr>
        <w:t xml:space="preserve"> </w:t>
      </w:r>
      <w:r>
        <w:t>к</w:t>
      </w:r>
      <w:r>
        <w:rPr>
          <w:spacing w:val="31"/>
        </w:rPr>
        <w:t xml:space="preserve"> </w:t>
      </w:r>
      <w:r>
        <w:t>организации</w:t>
      </w:r>
      <w:r>
        <w:rPr>
          <w:spacing w:val="34"/>
        </w:rPr>
        <w:t xml:space="preserve"> </w:t>
      </w:r>
      <w:r>
        <w:t>учебно-исследовательской</w:t>
      </w:r>
      <w:r>
        <w:rPr>
          <w:spacing w:val="34"/>
        </w:rPr>
        <w:t xml:space="preserve"> </w:t>
      </w:r>
      <w:r>
        <w:t>и</w:t>
      </w:r>
      <w:r>
        <w:rPr>
          <w:spacing w:val="31"/>
        </w:rPr>
        <w:t xml:space="preserve"> </w:t>
      </w:r>
      <w:r>
        <w:t>проектной деятельности обучающихся в рамках урочной и внеурочной деятельности;</w:t>
      </w:r>
    </w:p>
    <w:p w14:paraId="5E2BB070" w14:textId="77777777" w:rsidR="004C4874" w:rsidRDefault="00F01225">
      <w:pPr>
        <w:pStyle w:val="a3"/>
        <w:jc w:val="left"/>
      </w:pPr>
      <w:r>
        <w:t>разработка основных</w:t>
      </w:r>
      <w:r>
        <w:rPr>
          <w:spacing w:val="31"/>
        </w:rPr>
        <w:t xml:space="preserve"> </w:t>
      </w:r>
      <w:r>
        <w:t>подходов</w:t>
      </w:r>
      <w:r>
        <w:rPr>
          <w:spacing w:val="29"/>
        </w:rPr>
        <w:t xml:space="preserve"> </w:t>
      </w:r>
      <w:r>
        <w:t>к</w:t>
      </w:r>
      <w:r>
        <w:rPr>
          <w:spacing w:val="30"/>
        </w:rPr>
        <w:t xml:space="preserve"> </w:t>
      </w:r>
      <w:r>
        <w:t>организации</w:t>
      </w:r>
      <w:r>
        <w:rPr>
          <w:spacing w:val="30"/>
        </w:rPr>
        <w:t xml:space="preserve"> </w:t>
      </w:r>
      <w:r>
        <w:t>учебной</w:t>
      </w:r>
      <w:r>
        <w:rPr>
          <w:spacing w:val="30"/>
        </w:rPr>
        <w:t xml:space="preserve"> </w:t>
      </w:r>
      <w:r>
        <w:t>деятельности</w:t>
      </w:r>
      <w:r>
        <w:rPr>
          <w:spacing w:val="36"/>
        </w:rPr>
        <w:t xml:space="preserve"> </w:t>
      </w:r>
      <w:r>
        <w:t>по</w:t>
      </w:r>
      <w:r>
        <w:rPr>
          <w:spacing w:val="29"/>
        </w:rPr>
        <w:t xml:space="preserve"> </w:t>
      </w:r>
      <w:r>
        <w:t>формированию</w:t>
      </w:r>
      <w:r>
        <w:rPr>
          <w:spacing w:val="29"/>
        </w:rPr>
        <w:t xml:space="preserve"> </w:t>
      </w:r>
      <w:r>
        <w:t>и развитию ИКТ-компетенций;</w:t>
      </w:r>
    </w:p>
    <w:p w14:paraId="4D1CAC14" w14:textId="77777777" w:rsidR="004C4874" w:rsidRDefault="00F01225">
      <w:pPr>
        <w:pStyle w:val="a3"/>
        <w:jc w:val="left"/>
      </w:pPr>
      <w:r>
        <w:t>разработка комплекса мер по организации системы оценки деятельности образовательной организации по формированию и развитию УУД у обучающихся;</w:t>
      </w:r>
    </w:p>
    <w:p w14:paraId="60024A9D" w14:textId="77777777" w:rsidR="004C4874" w:rsidRDefault="00F01225">
      <w:pPr>
        <w:pStyle w:val="a3"/>
        <w:jc w:val="left"/>
      </w:pPr>
      <w:r>
        <w:t>разработка методики и инструментария мониторинга успешности освоения</w:t>
      </w:r>
      <w:r>
        <w:rPr>
          <w:spacing w:val="35"/>
        </w:rPr>
        <w:t xml:space="preserve"> </w:t>
      </w:r>
      <w:r>
        <w:t>и применения обучающимися УУД;</w:t>
      </w:r>
    </w:p>
    <w:p w14:paraId="52F55096" w14:textId="77777777" w:rsidR="004C4874" w:rsidRDefault="00F01225">
      <w:pPr>
        <w:pStyle w:val="a3"/>
        <w:ind w:right="281"/>
      </w:pPr>
      <w: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14:paraId="28216562" w14:textId="77777777" w:rsidR="004C4874" w:rsidRDefault="00F01225">
      <w:pPr>
        <w:pStyle w:val="a3"/>
        <w:spacing w:before="1"/>
        <w:ind w:right="281"/>
      </w:pPr>
      <w:r>
        <w:t>организация и проведение систематических консультаций с педагогами-предметниками по проблемам, связанным с развитием УУД в образовательном процессе;</w:t>
      </w:r>
    </w:p>
    <w:p w14:paraId="243B20BE" w14:textId="77777777" w:rsidR="004C4874" w:rsidRDefault="00F01225">
      <w:pPr>
        <w:pStyle w:val="a3"/>
        <w:ind w:right="281"/>
      </w:pPr>
      <w:r>
        <w:t>организация и проведение систематических консультаций с учителями-предметниками по проблемам, связанным с развитием УУД в образовательном процессе;</w:t>
      </w:r>
    </w:p>
    <w:p w14:paraId="0B63DF16" w14:textId="77777777" w:rsidR="004C4874" w:rsidRDefault="00F01225">
      <w:pPr>
        <w:pStyle w:val="a3"/>
        <w:ind w:right="282"/>
      </w:pPr>
      <w:r>
        <w:t xml:space="preserve">организация и проведение методических семинаров с учителями-предметниками и педагогами-психологами по анализу и способам минимизации рисков развития УУД у </w:t>
      </w:r>
      <w:r>
        <w:rPr>
          <w:spacing w:val="-2"/>
        </w:rPr>
        <w:t>обучающихся;</w:t>
      </w:r>
    </w:p>
    <w:p w14:paraId="1171FC1A" w14:textId="77777777" w:rsidR="004C4874" w:rsidRDefault="00F01225">
      <w:pPr>
        <w:pStyle w:val="a3"/>
        <w:ind w:right="287"/>
      </w:pPr>
      <w:r>
        <w:t>организация разъяснительной (просветительской работы) с родителями (законными представителями) по проблемам развития УУД у обучающихся;</w:t>
      </w:r>
    </w:p>
    <w:p w14:paraId="5CE13242" w14:textId="77777777" w:rsidR="004C4874" w:rsidRDefault="00F01225">
      <w:pPr>
        <w:pStyle w:val="a3"/>
        <w:ind w:right="281"/>
      </w:pPr>
      <w:r>
        <w:t>организация отражения аналитических материалов о результатах работы по формированию УУД у обучающихся на сайте образовательной организации.</w:t>
      </w:r>
    </w:p>
    <w:p w14:paraId="4651EC63" w14:textId="77777777" w:rsidR="004C4874" w:rsidRDefault="00F01225">
      <w:pPr>
        <w:pStyle w:val="a4"/>
        <w:numPr>
          <w:ilvl w:val="3"/>
          <w:numId w:val="16"/>
        </w:numPr>
        <w:tabs>
          <w:tab w:val="left" w:pos="1748"/>
        </w:tabs>
        <w:spacing w:before="1"/>
        <w:ind w:right="279" w:firstLine="0"/>
        <w:jc w:val="both"/>
        <w:rPr>
          <w:sz w:val="24"/>
        </w:rPr>
      </w:pPr>
      <w:r>
        <w:rPr>
          <w:sz w:val="24"/>
        </w:rPr>
        <w:t>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14:paraId="4FE666B5" w14:textId="77777777" w:rsidR="004C4874" w:rsidRDefault="00F01225">
      <w:pPr>
        <w:pStyle w:val="a3"/>
        <w:ind w:right="291"/>
      </w:pPr>
      <w:r>
        <w:t>На подготовительном этапе команда образовательной организации может провести следующие аналитические работы:</w:t>
      </w:r>
    </w:p>
    <w:p w14:paraId="54FF184D" w14:textId="77777777" w:rsidR="004C4874" w:rsidRDefault="00F01225">
      <w:pPr>
        <w:pStyle w:val="a3"/>
        <w:ind w:right="278"/>
      </w:pPr>
      <w:r>
        <w:t>рассматривать,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 развития УУД;</w:t>
      </w:r>
    </w:p>
    <w:p w14:paraId="5954270D" w14:textId="77777777" w:rsidR="004C4874" w:rsidRDefault="00F01225">
      <w:pPr>
        <w:pStyle w:val="a3"/>
        <w:ind w:right="281"/>
      </w:pPr>
      <w:r>
        <w:t>определять состав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p w14:paraId="0C6AF8D7" w14:textId="77777777" w:rsidR="004C4874" w:rsidRDefault="00F01225">
      <w:pPr>
        <w:pStyle w:val="a3"/>
        <w:spacing w:before="1"/>
        <w:jc w:val="left"/>
      </w:pPr>
      <w:r>
        <w:t>анализировать результаты обучающихся по линии развития УУД на предыдущем уровне; анализировать</w:t>
      </w:r>
      <w:r>
        <w:rPr>
          <w:spacing w:val="80"/>
          <w:w w:val="150"/>
        </w:rPr>
        <w:t xml:space="preserve"> </w:t>
      </w:r>
      <w:r>
        <w:t>и</w:t>
      </w:r>
      <w:r>
        <w:rPr>
          <w:spacing w:val="80"/>
          <w:w w:val="150"/>
        </w:rPr>
        <w:t xml:space="preserve"> </w:t>
      </w:r>
      <w:r>
        <w:t>обсуждать</w:t>
      </w:r>
      <w:r>
        <w:rPr>
          <w:spacing w:val="80"/>
          <w:w w:val="150"/>
        </w:rPr>
        <w:t xml:space="preserve"> </w:t>
      </w:r>
      <w:r>
        <w:t>опыт</w:t>
      </w:r>
      <w:r>
        <w:rPr>
          <w:spacing w:val="80"/>
          <w:w w:val="150"/>
        </w:rPr>
        <w:t xml:space="preserve"> </w:t>
      </w:r>
      <w:r>
        <w:t>применения</w:t>
      </w:r>
      <w:r>
        <w:rPr>
          <w:spacing w:val="80"/>
          <w:w w:val="150"/>
        </w:rPr>
        <w:t xml:space="preserve"> </w:t>
      </w:r>
      <w:r>
        <w:t>успешных</w:t>
      </w:r>
      <w:r>
        <w:rPr>
          <w:spacing w:val="80"/>
          <w:w w:val="150"/>
        </w:rPr>
        <w:t xml:space="preserve"> </w:t>
      </w:r>
      <w:r>
        <w:t>практик,</w:t>
      </w:r>
      <w:r>
        <w:rPr>
          <w:spacing w:val="80"/>
          <w:w w:val="150"/>
        </w:rPr>
        <w:t xml:space="preserve"> </w:t>
      </w:r>
      <w:r>
        <w:t>в</w:t>
      </w:r>
      <w:r>
        <w:rPr>
          <w:spacing w:val="80"/>
          <w:w w:val="150"/>
        </w:rPr>
        <w:t xml:space="preserve"> </w:t>
      </w:r>
      <w:r>
        <w:t>том</w:t>
      </w:r>
      <w:r>
        <w:rPr>
          <w:spacing w:val="80"/>
          <w:w w:val="150"/>
        </w:rPr>
        <w:t xml:space="preserve"> </w:t>
      </w:r>
      <w:r>
        <w:t>числе</w:t>
      </w:r>
      <w:r>
        <w:rPr>
          <w:spacing w:val="80"/>
          <w:w w:val="150"/>
        </w:rPr>
        <w:t xml:space="preserve"> </w:t>
      </w:r>
      <w:r>
        <w:t>с использованием информационных ресурсов образовательной организации.</w:t>
      </w:r>
    </w:p>
    <w:p w14:paraId="7ED8FEC8" w14:textId="77777777" w:rsidR="004C4874" w:rsidRDefault="00F01225">
      <w:pPr>
        <w:pStyle w:val="a3"/>
        <w:ind w:right="281"/>
      </w:pPr>
      <w:r>
        <w:t>На</w:t>
      </w:r>
      <w:r>
        <w:rPr>
          <w:spacing w:val="-13"/>
        </w:rPr>
        <w:t xml:space="preserve"> </w:t>
      </w:r>
      <w:r>
        <w:t>основном</w:t>
      </w:r>
      <w:r>
        <w:rPr>
          <w:spacing w:val="-13"/>
        </w:rPr>
        <w:t xml:space="preserve"> </w:t>
      </w:r>
      <w:r>
        <w:t>этапе</w:t>
      </w:r>
      <w:r>
        <w:rPr>
          <w:spacing w:val="-11"/>
        </w:rPr>
        <w:t xml:space="preserve"> </w:t>
      </w:r>
      <w:r>
        <w:t>может</w:t>
      </w:r>
      <w:r>
        <w:rPr>
          <w:spacing w:val="-11"/>
        </w:rPr>
        <w:t xml:space="preserve"> </w:t>
      </w:r>
      <w:r>
        <w:t>проводиться</w:t>
      </w:r>
      <w:r>
        <w:rPr>
          <w:spacing w:val="-12"/>
        </w:rPr>
        <w:t xml:space="preserve"> </w:t>
      </w:r>
      <w:r>
        <w:t>работа</w:t>
      </w:r>
      <w:r>
        <w:rPr>
          <w:spacing w:val="-13"/>
        </w:rPr>
        <w:t xml:space="preserve"> </w:t>
      </w:r>
      <w:r>
        <w:t>по</w:t>
      </w:r>
      <w:r>
        <w:rPr>
          <w:spacing w:val="-12"/>
        </w:rPr>
        <w:t xml:space="preserve"> </w:t>
      </w:r>
      <w:r>
        <w:t>разработке</w:t>
      </w:r>
      <w:r>
        <w:rPr>
          <w:spacing w:val="-13"/>
        </w:rPr>
        <w:t xml:space="preserve"> </w:t>
      </w:r>
      <w:r>
        <w:t>общей</w:t>
      </w:r>
      <w:r>
        <w:rPr>
          <w:spacing w:val="-11"/>
        </w:rPr>
        <w:t xml:space="preserve"> </w:t>
      </w:r>
      <w:r>
        <w:t>стратегии</w:t>
      </w:r>
      <w:r>
        <w:rPr>
          <w:spacing w:val="-10"/>
        </w:rPr>
        <w:t xml:space="preserve"> </w:t>
      </w:r>
      <w:r>
        <w:t>развития</w:t>
      </w:r>
      <w:r>
        <w:rPr>
          <w:spacing w:val="-12"/>
        </w:rPr>
        <w:t xml:space="preserve"> </w:t>
      </w:r>
      <w:r>
        <w:t>УУД, организации и механизма реализации задач программы, могут быть описаны специальные требования к условиям реализации программы развития УУД.</w:t>
      </w:r>
    </w:p>
    <w:p w14:paraId="65B34513" w14:textId="77777777" w:rsidR="004C4874" w:rsidRDefault="00F01225">
      <w:pPr>
        <w:pStyle w:val="a3"/>
        <w:ind w:right="288"/>
      </w:pPr>
      <w:r>
        <w:t>На заключительном этапе может проводиться обсуждение хода реализации программы на методических семинарах (возможно, с привлечением внешних консультантов из других образовательных, научных, социальных организаций).</w:t>
      </w:r>
    </w:p>
    <w:p w14:paraId="296DE503" w14:textId="77777777" w:rsidR="004C4874" w:rsidRDefault="00F01225">
      <w:pPr>
        <w:pStyle w:val="a4"/>
        <w:numPr>
          <w:ilvl w:val="3"/>
          <w:numId w:val="16"/>
        </w:numPr>
        <w:tabs>
          <w:tab w:val="left" w:pos="1748"/>
        </w:tabs>
        <w:ind w:right="283" w:firstLine="0"/>
        <w:jc w:val="both"/>
        <w:rPr>
          <w:sz w:val="24"/>
        </w:rPr>
      </w:pPr>
      <w:r>
        <w:rPr>
          <w:sz w:val="24"/>
        </w:rPr>
        <w:t>В целях соотнесения развития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развития УУД, аккумулируя потенциал разных специалистов-предметников.</w:t>
      </w:r>
    </w:p>
    <w:p w14:paraId="77F76846" w14:textId="77777777" w:rsidR="004C4874" w:rsidRDefault="004C4874">
      <w:pPr>
        <w:pStyle w:val="a3"/>
        <w:spacing w:before="5"/>
        <w:ind w:left="0"/>
        <w:jc w:val="left"/>
      </w:pPr>
    </w:p>
    <w:p w14:paraId="69682A81" w14:textId="77777777" w:rsidR="004C4874" w:rsidRDefault="00F01225">
      <w:pPr>
        <w:pStyle w:val="1"/>
        <w:numPr>
          <w:ilvl w:val="0"/>
          <w:numId w:val="16"/>
        </w:numPr>
        <w:tabs>
          <w:tab w:val="left" w:pos="1208"/>
        </w:tabs>
        <w:spacing w:line="274" w:lineRule="exact"/>
        <w:ind w:left="1208" w:hanging="359"/>
        <w:jc w:val="both"/>
      </w:pPr>
      <w:r>
        <w:t>Рабочая</w:t>
      </w:r>
      <w:r>
        <w:rPr>
          <w:spacing w:val="-2"/>
        </w:rPr>
        <w:t xml:space="preserve"> </w:t>
      </w:r>
      <w:r>
        <w:t>программа</w:t>
      </w:r>
      <w:r>
        <w:rPr>
          <w:spacing w:val="-2"/>
        </w:rPr>
        <w:t xml:space="preserve"> воспитания.</w:t>
      </w:r>
    </w:p>
    <w:p w14:paraId="5C33986A" w14:textId="77777777" w:rsidR="004C4874" w:rsidRDefault="00F01225">
      <w:pPr>
        <w:pStyle w:val="a4"/>
        <w:numPr>
          <w:ilvl w:val="1"/>
          <w:numId w:val="16"/>
        </w:numPr>
        <w:tabs>
          <w:tab w:val="left" w:pos="1388"/>
        </w:tabs>
        <w:spacing w:line="274" w:lineRule="exact"/>
        <w:ind w:left="1388" w:hanging="539"/>
        <w:jc w:val="both"/>
        <w:rPr>
          <w:sz w:val="24"/>
        </w:rPr>
      </w:pPr>
      <w:r>
        <w:rPr>
          <w:sz w:val="24"/>
        </w:rPr>
        <w:t>Пояснительная</w:t>
      </w:r>
      <w:r>
        <w:rPr>
          <w:spacing w:val="-6"/>
          <w:sz w:val="24"/>
        </w:rPr>
        <w:t xml:space="preserve"> </w:t>
      </w:r>
      <w:r>
        <w:rPr>
          <w:spacing w:val="-2"/>
          <w:sz w:val="24"/>
        </w:rPr>
        <w:t>записка.</w:t>
      </w:r>
    </w:p>
    <w:p w14:paraId="426AF685" w14:textId="77777777" w:rsidR="004C4874" w:rsidRDefault="004C4874">
      <w:pPr>
        <w:pStyle w:val="a4"/>
        <w:spacing w:line="274" w:lineRule="exact"/>
        <w:rPr>
          <w:sz w:val="24"/>
        </w:rPr>
        <w:sectPr w:rsidR="004C4874">
          <w:pgSz w:w="11910" w:h="16850"/>
          <w:pgMar w:top="1020" w:right="283" w:bottom="280" w:left="992" w:header="569" w:footer="0" w:gutter="0"/>
          <w:cols w:space="720"/>
        </w:sectPr>
      </w:pPr>
    </w:p>
    <w:p w14:paraId="1C802842" w14:textId="77777777" w:rsidR="004C4874" w:rsidRDefault="00F01225">
      <w:pPr>
        <w:pStyle w:val="a4"/>
        <w:numPr>
          <w:ilvl w:val="2"/>
          <w:numId w:val="16"/>
        </w:numPr>
        <w:tabs>
          <w:tab w:val="left" w:pos="1568"/>
        </w:tabs>
        <w:spacing w:before="88"/>
        <w:ind w:right="280" w:firstLine="0"/>
        <w:jc w:val="both"/>
        <w:rPr>
          <w:sz w:val="24"/>
        </w:rPr>
      </w:pPr>
      <w:r>
        <w:rPr>
          <w:sz w:val="24"/>
        </w:rPr>
        <w:t>Рабочая</w:t>
      </w:r>
      <w:r>
        <w:rPr>
          <w:spacing w:val="-13"/>
          <w:sz w:val="24"/>
        </w:rPr>
        <w:t xml:space="preserve"> </w:t>
      </w:r>
      <w:r>
        <w:rPr>
          <w:sz w:val="24"/>
        </w:rPr>
        <w:t>программа</w:t>
      </w:r>
      <w:r>
        <w:rPr>
          <w:spacing w:val="-14"/>
          <w:sz w:val="24"/>
        </w:rPr>
        <w:t xml:space="preserve"> </w:t>
      </w:r>
      <w:r>
        <w:rPr>
          <w:sz w:val="24"/>
        </w:rPr>
        <w:t>воспитания</w:t>
      </w:r>
      <w:r>
        <w:rPr>
          <w:spacing w:val="-13"/>
          <w:sz w:val="24"/>
        </w:rPr>
        <w:t xml:space="preserve"> </w:t>
      </w:r>
      <w:r>
        <w:rPr>
          <w:sz w:val="24"/>
        </w:rPr>
        <w:t>для</w:t>
      </w:r>
      <w:r>
        <w:rPr>
          <w:spacing w:val="-12"/>
          <w:sz w:val="24"/>
        </w:rPr>
        <w:t xml:space="preserve"> </w:t>
      </w:r>
      <w:r>
        <w:rPr>
          <w:sz w:val="24"/>
        </w:rPr>
        <w:t>образовательных</w:t>
      </w:r>
      <w:r>
        <w:rPr>
          <w:spacing w:val="-11"/>
          <w:sz w:val="24"/>
        </w:rPr>
        <w:t xml:space="preserve"> </w:t>
      </w:r>
      <w:r>
        <w:rPr>
          <w:sz w:val="24"/>
        </w:rPr>
        <w:t>организаций</w:t>
      </w:r>
      <w:r>
        <w:rPr>
          <w:spacing w:val="-12"/>
          <w:sz w:val="24"/>
        </w:rPr>
        <w:t xml:space="preserve"> </w:t>
      </w:r>
      <w:r>
        <w:rPr>
          <w:sz w:val="24"/>
        </w:rPr>
        <w:t>(далее</w:t>
      </w:r>
      <w:r>
        <w:rPr>
          <w:spacing w:val="-9"/>
          <w:sz w:val="24"/>
        </w:rPr>
        <w:t xml:space="preserve"> </w:t>
      </w:r>
      <w:r>
        <w:rPr>
          <w:sz w:val="24"/>
        </w:rPr>
        <w:t>–</w:t>
      </w:r>
      <w:r>
        <w:rPr>
          <w:spacing w:val="-13"/>
          <w:sz w:val="24"/>
        </w:rPr>
        <w:t xml:space="preserve"> </w:t>
      </w:r>
      <w:r>
        <w:rPr>
          <w:sz w:val="24"/>
        </w:rPr>
        <w:t xml:space="preserve">программа воспитания) служит основой для разработки рабочей программы воспитания ООП ООО.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w:t>
      </w:r>
      <w:r>
        <w:rPr>
          <w:spacing w:val="-2"/>
          <w:sz w:val="24"/>
        </w:rPr>
        <w:t>образования.</w:t>
      </w:r>
    </w:p>
    <w:p w14:paraId="7B951A94" w14:textId="77777777" w:rsidR="004C4874" w:rsidRDefault="00F01225">
      <w:pPr>
        <w:pStyle w:val="a4"/>
        <w:numPr>
          <w:ilvl w:val="2"/>
          <w:numId w:val="16"/>
        </w:numPr>
        <w:tabs>
          <w:tab w:val="left" w:pos="1568"/>
        </w:tabs>
        <w:ind w:left="1568" w:hanging="719"/>
        <w:jc w:val="both"/>
        <w:rPr>
          <w:sz w:val="24"/>
        </w:rPr>
      </w:pPr>
      <w:r>
        <w:rPr>
          <w:sz w:val="24"/>
        </w:rPr>
        <w:t>Программа</w:t>
      </w:r>
      <w:r>
        <w:rPr>
          <w:spacing w:val="-3"/>
          <w:sz w:val="24"/>
        </w:rPr>
        <w:t xml:space="preserve"> </w:t>
      </w:r>
      <w:r>
        <w:rPr>
          <w:spacing w:val="-2"/>
          <w:sz w:val="24"/>
        </w:rPr>
        <w:t>воспитания:</w:t>
      </w:r>
    </w:p>
    <w:p w14:paraId="22299F39" w14:textId="77777777" w:rsidR="004C4874" w:rsidRDefault="00F01225">
      <w:pPr>
        <w:pStyle w:val="a3"/>
        <w:ind w:right="290"/>
      </w:pPr>
      <w:r>
        <w:t xml:space="preserve">предназначена для планирования и организации системной воспитательной деятельности в </w:t>
      </w:r>
      <w:r>
        <w:rPr>
          <w:spacing w:val="-2"/>
        </w:rPr>
        <w:t>гимназии;</w:t>
      </w:r>
    </w:p>
    <w:p w14:paraId="31CE0023" w14:textId="77777777" w:rsidR="004C4874" w:rsidRDefault="00F01225">
      <w:pPr>
        <w:pStyle w:val="a3"/>
        <w:ind w:right="279"/>
      </w:pPr>
      <w:r>
        <w:t>разрабатывается и утверждается с участием коллегиальных органов управления гимназией, в том числе советов обучающихся, советов родителей (законных представителей);</w:t>
      </w:r>
    </w:p>
    <w:p w14:paraId="46E7FB8E" w14:textId="77777777" w:rsidR="004C4874" w:rsidRDefault="00F01225">
      <w:pPr>
        <w:pStyle w:val="a3"/>
        <w:ind w:right="289"/>
      </w:pPr>
      <w:r>
        <w:t xml:space="preserve">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w:t>
      </w:r>
      <w:r>
        <w:rPr>
          <w:spacing w:val="-2"/>
        </w:rPr>
        <w:t>воспитания;</w:t>
      </w:r>
    </w:p>
    <w:p w14:paraId="4CAA634E" w14:textId="77777777" w:rsidR="004C4874" w:rsidRDefault="00F01225">
      <w:pPr>
        <w:pStyle w:val="a3"/>
        <w:spacing w:before="1"/>
        <w:ind w:right="280"/>
      </w:pPr>
      <w:r>
        <w:t xml:space="preserve">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w:t>
      </w:r>
      <w:r>
        <w:rPr>
          <w:spacing w:val="-2"/>
        </w:rPr>
        <w:t>ценностей;</w:t>
      </w:r>
    </w:p>
    <w:p w14:paraId="3FB096AE" w14:textId="77777777" w:rsidR="004C4874" w:rsidRDefault="00F01225">
      <w:pPr>
        <w:pStyle w:val="a3"/>
        <w:ind w:right="286"/>
      </w:pPr>
      <w:r>
        <w:t>предусматривает историческое просвещение, формирование российской культурной и гражданской идентичности обучающихся.</w:t>
      </w:r>
    </w:p>
    <w:p w14:paraId="749167E6" w14:textId="77777777" w:rsidR="004C4874" w:rsidRDefault="00F01225">
      <w:pPr>
        <w:pStyle w:val="a4"/>
        <w:numPr>
          <w:ilvl w:val="2"/>
          <w:numId w:val="16"/>
        </w:numPr>
        <w:tabs>
          <w:tab w:val="left" w:pos="1568"/>
        </w:tabs>
        <w:ind w:right="283" w:firstLine="0"/>
        <w:jc w:val="both"/>
        <w:rPr>
          <w:sz w:val="24"/>
        </w:rPr>
      </w:pPr>
      <w:r>
        <w:rPr>
          <w:sz w:val="24"/>
        </w:rPr>
        <w:t xml:space="preserve">Программа воспитания включает три раздела: целевой, содержательный, </w:t>
      </w:r>
      <w:r>
        <w:rPr>
          <w:spacing w:val="-2"/>
          <w:sz w:val="24"/>
        </w:rPr>
        <w:t>организационный.</w:t>
      </w:r>
    </w:p>
    <w:p w14:paraId="094BE8D4" w14:textId="77777777" w:rsidR="004C4874" w:rsidRDefault="00F01225">
      <w:pPr>
        <w:pStyle w:val="a4"/>
        <w:numPr>
          <w:ilvl w:val="2"/>
          <w:numId w:val="16"/>
        </w:numPr>
        <w:tabs>
          <w:tab w:val="left" w:pos="1568"/>
        </w:tabs>
        <w:ind w:right="280" w:firstLine="0"/>
        <w:jc w:val="both"/>
        <w:rPr>
          <w:sz w:val="24"/>
        </w:rPr>
      </w:pPr>
      <w:r>
        <w:rPr>
          <w:sz w:val="24"/>
        </w:rPr>
        <w:t>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w:t>
      </w:r>
      <w:r>
        <w:rPr>
          <w:spacing w:val="-15"/>
          <w:sz w:val="24"/>
        </w:rPr>
        <w:t xml:space="preserve"> </w:t>
      </w:r>
      <w:r>
        <w:rPr>
          <w:sz w:val="24"/>
        </w:rPr>
        <w:t>и</w:t>
      </w:r>
      <w:r>
        <w:rPr>
          <w:spacing w:val="-15"/>
          <w:sz w:val="24"/>
        </w:rPr>
        <w:t xml:space="preserve"> </w:t>
      </w:r>
      <w:r>
        <w:rPr>
          <w:sz w:val="24"/>
        </w:rPr>
        <w:t>их</w:t>
      </w:r>
      <w:r>
        <w:rPr>
          <w:spacing w:val="-15"/>
          <w:sz w:val="24"/>
        </w:rPr>
        <w:t xml:space="preserve"> </w:t>
      </w:r>
      <w:r>
        <w:rPr>
          <w:sz w:val="24"/>
        </w:rPr>
        <w:t>родителей</w:t>
      </w:r>
      <w:r>
        <w:rPr>
          <w:spacing w:val="-15"/>
          <w:sz w:val="24"/>
        </w:rPr>
        <w:t xml:space="preserve"> </w:t>
      </w:r>
      <w:r>
        <w:rPr>
          <w:sz w:val="24"/>
        </w:rPr>
        <w:t>(законных</w:t>
      </w:r>
      <w:r>
        <w:rPr>
          <w:spacing w:val="-15"/>
          <w:sz w:val="24"/>
        </w:rPr>
        <w:t xml:space="preserve"> </w:t>
      </w:r>
      <w:r>
        <w:rPr>
          <w:sz w:val="24"/>
        </w:rPr>
        <w:t>представителей),</w:t>
      </w:r>
      <w:r>
        <w:rPr>
          <w:spacing w:val="-15"/>
          <w:sz w:val="24"/>
        </w:rPr>
        <w:t xml:space="preserve"> </w:t>
      </w:r>
      <w:r>
        <w:rPr>
          <w:sz w:val="24"/>
        </w:rPr>
        <w:t>направленностью</w:t>
      </w:r>
      <w:r>
        <w:rPr>
          <w:spacing w:val="-15"/>
          <w:sz w:val="24"/>
        </w:rPr>
        <w:t xml:space="preserve"> </w:t>
      </w:r>
      <w:r>
        <w:rPr>
          <w:sz w:val="24"/>
        </w:rPr>
        <w:t xml:space="preserve">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w:t>
      </w:r>
      <w:r>
        <w:rPr>
          <w:spacing w:val="-2"/>
          <w:sz w:val="24"/>
        </w:rPr>
        <w:t>обучающихся.</w:t>
      </w:r>
    </w:p>
    <w:p w14:paraId="402FD3AC" w14:textId="77777777" w:rsidR="004C4874" w:rsidRDefault="00F01225">
      <w:pPr>
        <w:pStyle w:val="a4"/>
        <w:numPr>
          <w:ilvl w:val="1"/>
          <w:numId w:val="16"/>
        </w:numPr>
        <w:tabs>
          <w:tab w:val="left" w:pos="1388"/>
        </w:tabs>
        <w:spacing w:before="1"/>
        <w:ind w:left="1388" w:hanging="539"/>
        <w:jc w:val="both"/>
        <w:rPr>
          <w:sz w:val="24"/>
        </w:rPr>
      </w:pPr>
      <w:r>
        <w:rPr>
          <w:sz w:val="24"/>
        </w:rPr>
        <w:t>Целевой</w:t>
      </w:r>
      <w:r>
        <w:rPr>
          <w:spacing w:val="-5"/>
          <w:sz w:val="24"/>
        </w:rPr>
        <w:t xml:space="preserve"> </w:t>
      </w:r>
      <w:r>
        <w:rPr>
          <w:spacing w:val="-2"/>
          <w:sz w:val="24"/>
        </w:rPr>
        <w:t>раздел.</w:t>
      </w:r>
    </w:p>
    <w:p w14:paraId="05D85257" w14:textId="77777777" w:rsidR="004C4874" w:rsidRDefault="00F01225">
      <w:pPr>
        <w:pStyle w:val="a4"/>
        <w:numPr>
          <w:ilvl w:val="2"/>
          <w:numId w:val="16"/>
        </w:numPr>
        <w:tabs>
          <w:tab w:val="left" w:pos="1568"/>
        </w:tabs>
        <w:ind w:right="280" w:firstLine="0"/>
        <w:jc w:val="both"/>
        <w:rPr>
          <w:sz w:val="24"/>
        </w:rPr>
      </w:pPr>
      <w:r>
        <w:rPr>
          <w:sz w:val="24"/>
        </w:rPr>
        <w:t>Содержание воспитания обучающихся в гимназии определяется содержанием российских</w:t>
      </w:r>
      <w:r>
        <w:rPr>
          <w:spacing w:val="-2"/>
          <w:sz w:val="24"/>
        </w:rPr>
        <w:t xml:space="preserve"> </w:t>
      </w:r>
      <w:r>
        <w:rPr>
          <w:sz w:val="24"/>
        </w:rPr>
        <w:t>базовых</w:t>
      </w:r>
      <w:r>
        <w:rPr>
          <w:spacing w:val="-2"/>
          <w:sz w:val="24"/>
        </w:rPr>
        <w:t xml:space="preserve"> </w:t>
      </w:r>
      <w:r>
        <w:rPr>
          <w:sz w:val="24"/>
        </w:rPr>
        <w:t>(гражданских,</w:t>
      </w:r>
      <w:r>
        <w:rPr>
          <w:spacing w:val="-7"/>
          <w:sz w:val="24"/>
        </w:rPr>
        <w:t xml:space="preserve"> </w:t>
      </w:r>
      <w:r>
        <w:rPr>
          <w:sz w:val="24"/>
        </w:rPr>
        <w:t>национальных)</w:t>
      </w:r>
      <w:r>
        <w:rPr>
          <w:spacing w:val="-4"/>
          <w:sz w:val="24"/>
        </w:rPr>
        <w:t xml:space="preserve"> </w:t>
      </w:r>
      <w:r>
        <w:rPr>
          <w:sz w:val="24"/>
        </w:rPr>
        <w:t>норм</w:t>
      </w:r>
      <w:r>
        <w:rPr>
          <w:spacing w:val="-7"/>
          <w:sz w:val="24"/>
        </w:rPr>
        <w:t xml:space="preserve"> </w:t>
      </w:r>
      <w:r>
        <w:rPr>
          <w:sz w:val="24"/>
        </w:rPr>
        <w:t>и</w:t>
      </w:r>
      <w:r>
        <w:rPr>
          <w:spacing w:val="-4"/>
          <w:sz w:val="24"/>
        </w:rPr>
        <w:t xml:space="preserve"> </w:t>
      </w:r>
      <w:r>
        <w:rPr>
          <w:sz w:val="24"/>
        </w:rPr>
        <w:t>ценностей,</w:t>
      </w:r>
      <w:r>
        <w:rPr>
          <w:spacing w:val="-7"/>
          <w:sz w:val="24"/>
        </w:rPr>
        <w:t xml:space="preserve"> </w:t>
      </w:r>
      <w:r>
        <w:rPr>
          <w:sz w:val="24"/>
        </w:rPr>
        <w:t>которые</w:t>
      </w:r>
      <w:r>
        <w:rPr>
          <w:spacing w:val="-5"/>
          <w:sz w:val="24"/>
        </w:rPr>
        <w:t xml:space="preserve"> </w:t>
      </w:r>
      <w:r>
        <w:rPr>
          <w:sz w:val="24"/>
        </w:rPr>
        <w:t>закреплены</w:t>
      </w:r>
      <w:r>
        <w:rPr>
          <w:spacing w:val="-4"/>
          <w:sz w:val="24"/>
        </w:rPr>
        <w:t xml:space="preserve"> </w:t>
      </w:r>
      <w:r>
        <w:rPr>
          <w:sz w:val="24"/>
        </w:rPr>
        <w:t>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56DB99D0" w14:textId="77777777" w:rsidR="004C4874" w:rsidRDefault="00F01225">
      <w:pPr>
        <w:pStyle w:val="a4"/>
        <w:numPr>
          <w:ilvl w:val="2"/>
          <w:numId w:val="16"/>
        </w:numPr>
        <w:tabs>
          <w:tab w:val="left" w:pos="1568"/>
        </w:tabs>
        <w:spacing w:before="1"/>
        <w:ind w:right="276" w:firstLine="0"/>
        <w:jc w:val="both"/>
        <w:rPr>
          <w:sz w:val="24"/>
        </w:rPr>
      </w:pPr>
      <w:r>
        <w:rPr>
          <w:sz w:val="24"/>
        </w:rPr>
        <w:t>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14:paraId="41A8A1F8" w14:textId="77777777" w:rsidR="004C4874" w:rsidRDefault="00F01225">
      <w:pPr>
        <w:pStyle w:val="a4"/>
        <w:numPr>
          <w:ilvl w:val="2"/>
          <w:numId w:val="16"/>
        </w:numPr>
        <w:tabs>
          <w:tab w:val="left" w:pos="1568"/>
        </w:tabs>
        <w:ind w:left="1568" w:hanging="719"/>
        <w:jc w:val="both"/>
        <w:rPr>
          <w:sz w:val="24"/>
        </w:rPr>
      </w:pPr>
      <w:r>
        <w:rPr>
          <w:sz w:val="24"/>
        </w:rPr>
        <w:t>Цель</w:t>
      </w:r>
      <w:r>
        <w:rPr>
          <w:spacing w:val="-3"/>
          <w:sz w:val="24"/>
        </w:rPr>
        <w:t xml:space="preserve"> </w:t>
      </w:r>
      <w:r>
        <w:rPr>
          <w:sz w:val="24"/>
        </w:rPr>
        <w:t>и</w:t>
      </w:r>
      <w:r>
        <w:rPr>
          <w:spacing w:val="-2"/>
          <w:sz w:val="24"/>
        </w:rPr>
        <w:t xml:space="preserve"> </w:t>
      </w:r>
      <w:r>
        <w:rPr>
          <w:sz w:val="24"/>
        </w:rPr>
        <w:t>задачи</w:t>
      </w:r>
      <w:r>
        <w:rPr>
          <w:spacing w:val="-3"/>
          <w:sz w:val="24"/>
        </w:rPr>
        <w:t xml:space="preserve"> </w:t>
      </w:r>
      <w:r>
        <w:rPr>
          <w:sz w:val="24"/>
        </w:rPr>
        <w:t>воспитания</w:t>
      </w:r>
      <w:r>
        <w:rPr>
          <w:spacing w:val="-2"/>
          <w:sz w:val="24"/>
        </w:rPr>
        <w:t xml:space="preserve"> обучающихся.</w:t>
      </w:r>
    </w:p>
    <w:p w14:paraId="7D5A8606" w14:textId="77777777" w:rsidR="004C4874" w:rsidRDefault="00F01225">
      <w:pPr>
        <w:pStyle w:val="a4"/>
        <w:numPr>
          <w:ilvl w:val="3"/>
          <w:numId w:val="16"/>
        </w:numPr>
        <w:tabs>
          <w:tab w:val="left" w:pos="1748"/>
        </w:tabs>
        <w:ind w:left="1748" w:hanging="899"/>
        <w:jc w:val="both"/>
        <w:rPr>
          <w:sz w:val="24"/>
        </w:rPr>
      </w:pPr>
      <w:r>
        <w:rPr>
          <w:sz w:val="24"/>
        </w:rPr>
        <w:t>Цель</w:t>
      </w:r>
      <w:r>
        <w:rPr>
          <w:spacing w:val="-7"/>
          <w:sz w:val="24"/>
        </w:rPr>
        <w:t xml:space="preserve"> </w:t>
      </w:r>
      <w:r>
        <w:rPr>
          <w:sz w:val="24"/>
        </w:rPr>
        <w:t>воспитания</w:t>
      </w:r>
      <w:r>
        <w:rPr>
          <w:spacing w:val="-3"/>
          <w:sz w:val="24"/>
        </w:rPr>
        <w:t xml:space="preserve"> </w:t>
      </w:r>
      <w:r>
        <w:rPr>
          <w:sz w:val="24"/>
        </w:rPr>
        <w:t>обучающихся</w:t>
      </w:r>
      <w:r>
        <w:rPr>
          <w:spacing w:val="-5"/>
          <w:sz w:val="24"/>
        </w:rPr>
        <w:t xml:space="preserve"> </w:t>
      </w:r>
      <w:r>
        <w:rPr>
          <w:sz w:val="24"/>
        </w:rPr>
        <w:t>в</w:t>
      </w:r>
      <w:r>
        <w:rPr>
          <w:spacing w:val="-5"/>
          <w:sz w:val="24"/>
        </w:rPr>
        <w:t xml:space="preserve"> </w:t>
      </w:r>
      <w:r>
        <w:rPr>
          <w:sz w:val="24"/>
        </w:rPr>
        <w:t>образовательной</w:t>
      </w:r>
      <w:r>
        <w:rPr>
          <w:spacing w:val="-4"/>
          <w:sz w:val="24"/>
        </w:rPr>
        <w:t xml:space="preserve"> </w:t>
      </w:r>
      <w:r>
        <w:rPr>
          <w:spacing w:val="-2"/>
          <w:sz w:val="24"/>
        </w:rPr>
        <w:t>организации:</w:t>
      </w:r>
    </w:p>
    <w:p w14:paraId="14D499B4" w14:textId="77777777" w:rsidR="004C4874" w:rsidRDefault="00F01225">
      <w:pPr>
        <w:pStyle w:val="a3"/>
        <w:ind w:right="278"/>
      </w:pPr>
      <w: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14:paraId="3B195C3E" w14:textId="77777777" w:rsidR="004C4874" w:rsidRDefault="00F01225">
      <w:pPr>
        <w:pStyle w:val="a3"/>
        <w:ind w:right="283"/>
      </w:pPr>
      <w:r>
        <w:t>формирование</w:t>
      </w:r>
      <w:r>
        <w:rPr>
          <w:spacing w:val="-9"/>
        </w:rPr>
        <w:t xml:space="preserve"> </w:t>
      </w:r>
      <w:r>
        <w:t>у</w:t>
      </w:r>
      <w:r>
        <w:rPr>
          <w:spacing w:val="-15"/>
        </w:rPr>
        <w:t xml:space="preserve"> </w:t>
      </w:r>
      <w:r>
        <w:t>обучающихся</w:t>
      </w:r>
      <w:r>
        <w:rPr>
          <w:spacing w:val="-10"/>
        </w:rPr>
        <w:t xml:space="preserve"> </w:t>
      </w:r>
      <w:r>
        <w:t>чувства</w:t>
      </w:r>
      <w:r>
        <w:rPr>
          <w:spacing w:val="-11"/>
        </w:rPr>
        <w:t xml:space="preserve"> </w:t>
      </w:r>
      <w:r>
        <w:t>патриотизма,</w:t>
      </w:r>
      <w:r>
        <w:rPr>
          <w:spacing w:val="-10"/>
        </w:rPr>
        <w:t xml:space="preserve"> </w:t>
      </w:r>
      <w:r>
        <w:t>гражданственности,</w:t>
      </w:r>
      <w:r>
        <w:rPr>
          <w:spacing w:val="-8"/>
        </w:rPr>
        <w:t xml:space="preserve"> </w:t>
      </w:r>
      <w:r>
        <w:t>уважения</w:t>
      </w:r>
      <w:r>
        <w:rPr>
          <w:spacing w:val="-10"/>
        </w:rPr>
        <w:t xml:space="preserve"> </w:t>
      </w:r>
      <w:r>
        <w:t>к</w:t>
      </w:r>
      <w:r>
        <w:rPr>
          <w:spacing w:val="-10"/>
        </w:rPr>
        <w:t xml:space="preserve"> </w:t>
      </w:r>
      <w:r>
        <w:t>памяти защитников</w:t>
      </w:r>
      <w:r>
        <w:rPr>
          <w:spacing w:val="-11"/>
        </w:rPr>
        <w:t xml:space="preserve"> </w:t>
      </w:r>
      <w:r>
        <w:t>Отечества</w:t>
      </w:r>
      <w:r>
        <w:rPr>
          <w:spacing w:val="-11"/>
        </w:rPr>
        <w:t xml:space="preserve"> </w:t>
      </w:r>
      <w:r>
        <w:t>и</w:t>
      </w:r>
      <w:r>
        <w:rPr>
          <w:spacing w:val="-10"/>
        </w:rPr>
        <w:t xml:space="preserve"> </w:t>
      </w:r>
      <w:r>
        <w:t>подвигам</w:t>
      </w:r>
      <w:r>
        <w:rPr>
          <w:spacing w:val="-11"/>
        </w:rPr>
        <w:t xml:space="preserve"> </w:t>
      </w:r>
      <w:r>
        <w:t>Героев</w:t>
      </w:r>
      <w:r>
        <w:rPr>
          <w:spacing w:val="-11"/>
        </w:rPr>
        <w:t xml:space="preserve"> </w:t>
      </w:r>
      <w:r>
        <w:t>Отечества,</w:t>
      </w:r>
      <w:r>
        <w:rPr>
          <w:spacing w:val="-11"/>
        </w:rPr>
        <w:t xml:space="preserve"> </w:t>
      </w:r>
      <w:r>
        <w:t>закону</w:t>
      </w:r>
      <w:r>
        <w:rPr>
          <w:spacing w:val="-15"/>
        </w:rPr>
        <w:t xml:space="preserve"> </w:t>
      </w:r>
      <w:r>
        <w:t>и</w:t>
      </w:r>
      <w:r>
        <w:rPr>
          <w:spacing w:val="-10"/>
        </w:rPr>
        <w:t xml:space="preserve"> </w:t>
      </w:r>
      <w:r>
        <w:t>правопорядку,</w:t>
      </w:r>
      <w:r>
        <w:rPr>
          <w:spacing w:val="-8"/>
        </w:rPr>
        <w:t xml:space="preserve"> </w:t>
      </w:r>
      <w:r>
        <w:t>человеку</w:t>
      </w:r>
      <w:r>
        <w:rPr>
          <w:spacing w:val="-15"/>
        </w:rPr>
        <w:t xml:space="preserve"> </w:t>
      </w:r>
      <w:r>
        <w:t>труда и</w:t>
      </w:r>
      <w:r>
        <w:rPr>
          <w:spacing w:val="24"/>
        </w:rPr>
        <w:t xml:space="preserve">  </w:t>
      </w:r>
      <w:r>
        <w:t>старшему</w:t>
      </w:r>
      <w:r>
        <w:rPr>
          <w:spacing w:val="77"/>
          <w:w w:val="150"/>
        </w:rPr>
        <w:t xml:space="preserve"> </w:t>
      </w:r>
      <w:r>
        <w:t>поколению,</w:t>
      </w:r>
      <w:r>
        <w:rPr>
          <w:spacing w:val="25"/>
        </w:rPr>
        <w:t xml:space="preserve">  </w:t>
      </w:r>
      <w:r>
        <w:t>взаимного</w:t>
      </w:r>
      <w:r>
        <w:rPr>
          <w:spacing w:val="26"/>
        </w:rPr>
        <w:t xml:space="preserve">  </w:t>
      </w:r>
      <w:r>
        <w:t>уважения,</w:t>
      </w:r>
      <w:r>
        <w:rPr>
          <w:spacing w:val="25"/>
        </w:rPr>
        <w:t xml:space="preserve">  </w:t>
      </w:r>
      <w:r>
        <w:t>бережного</w:t>
      </w:r>
      <w:r>
        <w:rPr>
          <w:spacing w:val="26"/>
        </w:rPr>
        <w:t xml:space="preserve">  </w:t>
      </w:r>
      <w:r>
        <w:t>отношения</w:t>
      </w:r>
      <w:r>
        <w:rPr>
          <w:spacing w:val="25"/>
        </w:rPr>
        <w:t xml:space="preserve">  </w:t>
      </w:r>
      <w:r>
        <w:t>к</w:t>
      </w:r>
      <w:r>
        <w:rPr>
          <w:spacing w:val="26"/>
        </w:rPr>
        <w:t xml:space="preserve">  </w:t>
      </w:r>
      <w:r>
        <w:rPr>
          <w:spacing w:val="-2"/>
        </w:rPr>
        <w:t>культурному</w:t>
      </w:r>
    </w:p>
    <w:p w14:paraId="56F485CC" w14:textId="77777777" w:rsidR="004C4874" w:rsidRDefault="004C4874">
      <w:pPr>
        <w:pStyle w:val="a3"/>
        <w:sectPr w:rsidR="004C4874">
          <w:pgSz w:w="11910" w:h="16850"/>
          <w:pgMar w:top="1020" w:right="283" w:bottom="280" w:left="992" w:header="569" w:footer="0" w:gutter="0"/>
          <w:cols w:space="720"/>
        </w:sectPr>
      </w:pPr>
    </w:p>
    <w:p w14:paraId="7DBDC3B0" w14:textId="77777777" w:rsidR="004C4874" w:rsidRDefault="00F01225">
      <w:pPr>
        <w:pStyle w:val="a3"/>
        <w:spacing w:before="88"/>
        <w:ind w:right="287"/>
      </w:pPr>
      <w:r>
        <w:t>наследию и традициям многонационального народа Российской Федерации, природе и окружающей среде.</w:t>
      </w:r>
    </w:p>
    <w:p w14:paraId="74093C4F" w14:textId="77777777" w:rsidR="004C4874" w:rsidRDefault="00F01225">
      <w:pPr>
        <w:pStyle w:val="a4"/>
        <w:numPr>
          <w:ilvl w:val="3"/>
          <w:numId w:val="16"/>
        </w:numPr>
        <w:tabs>
          <w:tab w:val="left" w:pos="1748"/>
        </w:tabs>
        <w:ind w:left="1748" w:hanging="899"/>
        <w:jc w:val="both"/>
        <w:rPr>
          <w:sz w:val="24"/>
        </w:rPr>
      </w:pPr>
      <w:r>
        <w:rPr>
          <w:sz w:val="24"/>
        </w:rPr>
        <w:t>Задачи</w:t>
      </w:r>
      <w:r>
        <w:rPr>
          <w:spacing w:val="-6"/>
          <w:sz w:val="24"/>
        </w:rPr>
        <w:t xml:space="preserve"> </w:t>
      </w:r>
      <w:r>
        <w:rPr>
          <w:sz w:val="24"/>
        </w:rPr>
        <w:t>воспитания</w:t>
      </w:r>
      <w:r>
        <w:rPr>
          <w:spacing w:val="-4"/>
          <w:sz w:val="24"/>
        </w:rPr>
        <w:t xml:space="preserve"> </w:t>
      </w:r>
      <w:r>
        <w:rPr>
          <w:sz w:val="24"/>
        </w:rPr>
        <w:t>обучающихся</w:t>
      </w:r>
      <w:r>
        <w:rPr>
          <w:spacing w:val="-4"/>
          <w:sz w:val="24"/>
        </w:rPr>
        <w:t xml:space="preserve"> </w:t>
      </w:r>
      <w:r>
        <w:rPr>
          <w:sz w:val="24"/>
        </w:rPr>
        <w:t>в</w:t>
      </w:r>
      <w:r>
        <w:rPr>
          <w:spacing w:val="-5"/>
          <w:sz w:val="24"/>
        </w:rPr>
        <w:t xml:space="preserve"> </w:t>
      </w:r>
      <w:r>
        <w:rPr>
          <w:sz w:val="24"/>
        </w:rPr>
        <w:t>образовательной</w:t>
      </w:r>
      <w:r>
        <w:rPr>
          <w:spacing w:val="-3"/>
          <w:sz w:val="24"/>
        </w:rPr>
        <w:t xml:space="preserve"> </w:t>
      </w:r>
      <w:r>
        <w:rPr>
          <w:spacing w:val="-2"/>
          <w:sz w:val="24"/>
        </w:rPr>
        <w:t>организации:</w:t>
      </w:r>
    </w:p>
    <w:p w14:paraId="215B88D4" w14:textId="77777777" w:rsidR="004C4874" w:rsidRDefault="00F01225">
      <w:pPr>
        <w:pStyle w:val="a3"/>
        <w:ind w:right="284"/>
      </w:pPr>
      <w:r>
        <w:t>усвоение</w:t>
      </w:r>
      <w:r>
        <w:rPr>
          <w:spacing w:val="-15"/>
        </w:rPr>
        <w:t xml:space="preserve"> </w:t>
      </w:r>
      <w:r>
        <w:t>обучающимися</w:t>
      </w:r>
      <w:r>
        <w:rPr>
          <w:spacing w:val="-15"/>
        </w:rPr>
        <w:t xml:space="preserve"> </w:t>
      </w:r>
      <w:r>
        <w:t>знаний</w:t>
      </w:r>
      <w:r>
        <w:rPr>
          <w:spacing w:val="-15"/>
        </w:rPr>
        <w:t xml:space="preserve"> </w:t>
      </w:r>
      <w:r>
        <w:t>норм,</w:t>
      </w:r>
      <w:r>
        <w:rPr>
          <w:spacing w:val="-15"/>
        </w:rPr>
        <w:t xml:space="preserve"> </w:t>
      </w:r>
      <w:r>
        <w:t>духовно-нравственных</w:t>
      </w:r>
      <w:r>
        <w:rPr>
          <w:spacing w:val="-15"/>
        </w:rPr>
        <w:t xml:space="preserve"> </w:t>
      </w:r>
      <w:r>
        <w:t>ценностей,</w:t>
      </w:r>
      <w:r>
        <w:rPr>
          <w:spacing w:val="-15"/>
        </w:rPr>
        <w:t xml:space="preserve"> </w:t>
      </w:r>
      <w:r>
        <w:t>традиций,</w:t>
      </w:r>
      <w:r>
        <w:rPr>
          <w:spacing w:val="-15"/>
        </w:rPr>
        <w:t xml:space="preserve"> </w:t>
      </w:r>
      <w:r>
        <w:t>которые выработало российское общество (социально значимых знаний);</w:t>
      </w:r>
    </w:p>
    <w:p w14:paraId="4F9CF6AB" w14:textId="77777777" w:rsidR="004C4874" w:rsidRDefault="00F01225">
      <w:pPr>
        <w:pStyle w:val="a3"/>
        <w:ind w:right="289"/>
      </w:pPr>
      <w:r>
        <w:t>формирование</w:t>
      </w:r>
      <w:r>
        <w:rPr>
          <w:spacing w:val="-9"/>
        </w:rPr>
        <w:t xml:space="preserve"> </w:t>
      </w:r>
      <w:r>
        <w:t>и</w:t>
      </w:r>
      <w:r>
        <w:rPr>
          <w:spacing w:val="-7"/>
        </w:rPr>
        <w:t xml:space="preserve"> </w:t>
      </w:r>
      <w:r>
        <w:t>развитие</w:t>
      </w:r>
      <w:r>
        <w:rPr>
          <w:spacing w:val="-9"/>
        </w:rPr>
        <w:t xml:space="preserve"> </w:t>
      </w:r>
      <w:r>
        <w:t>личностных</w:t>
      </w:r>
      <w:r>
        <w:rPr>
          <w:spacing w:val="-6"/>
        </w:rPr>
        <w:t xml:space="preserve"> </w:t>
      </w:r>
      <w:r>
        <w:t>отношений</w:t>
      </w:r>
      <w:r>
        <w:rPr>
          <w:spacing w:val="-10"/>
        </w:rPr>
        <w:t xml:space="preserve"> </w:t>
      </w:r>
      <w:r>
        <w:t>к</w:t>
      </w:r>
      <w:r>
        <w:rPr>
          <w:spacing w:val="-8"/>
        </w:rPr>
        <w:t xml:space="preserve"> </w:t>
      </w:r>
      <w:r>
        <w:t>этим</w:t>
      </w:r>
      <w:r>
        <w:rPr>
          <w:spacing w:val="-9"/>
        </w:rPr>
        <w:t xml:space="preserve"> </w:t>
      </w:r>
      <w:r>
        <w:t>нормам,</w:t>
      </w:r>
      <w:r>
        <w:rPr>
          <w:spacing w:val="-8"/>
        </w:rPr>
        <w:t xml:space="preserve"> </w:t>
      </w:r>
      <w:r>
        <w:t>ценностям,</w:t>
      </w:r>
      <w:r>
        <w:rPr>
          <w:spacing w:val="-8"/>
        </w:rPr>
        <w:t xml:space="preserve"> </w:t>
      </w:r>
      <w:r>
        <w:t>традициям</w:t>
      </w:r>
      <w:r>
        <w:rPr>
          <w:spacing w:val="-9"/>
        </w:rPr>
        <w:t xml:space="preserve"> </w:t>
      </w:r>
      <w:r>
        <w:t>(их освоение, принятие);</w:t>
      </w:r>
    </w:p>
    <w:p w14:paraId="53AFED2A" w14:textId="77777777" w:rsidR="004C4874" w:rsidRDefault="00F01225">
      <w:pPr>
        <w:pStyle w:val="a3"/>
        <w:ind w:right="281"/>
      </w:pPr>
      <w: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14:paraId="1F2A4571" w14:textId="77777777" w:rsidR="004C4874" w:rsidRDefault="00F01225">
      <w:pPr>
        <w:pStyle w:val="a3"/>
        <w:ind w:right="287"/>
      </w:pPr>
      <w:r>
        <w:t>достижение личностных результатов освоения общеобразовательных программ в соответствии с ФГОС ООО.</w:t>
      </w:r>
    </w:p>
    <w:p w14:paraId="33B6CA15" w14:textId="77777777" w:rsidR="004C4874" w:rsidRDefault="00F01225">
      <w:pPr>
        <w:pStyle w:val="a4"/>
        <w:numPr>
          <w:ilvl w:val="3"/>
          <w:numId w:val="16"/>
        </w:numPr>
        <w:tabs>
          <w:tab w:val="left" w:pos="1748"/>
        </w:tabs>
        <w:spacing w:before="1"/>
        <w:ind w:right="287" w:firstLine="0"/>
        <w:rPr>
          <w:sz w:val="24"/>
        </w:rPr>
      </w:pPr>
      <w:r>
        <w:rPr>
          <w:sz w:val="24"/>
        </w:rPr>
        <w:t>Личностные</w:t>
      </w:r>
      <w:r>
        <w:rPr>
          <w:spacing w:val="80"/>
          <w:sz w:val="24"/>
        </w:rPr>
        <w:t xml:space="preserve"> </w:t>
      </w:r>
      <w:r>
        <w:rPr>
          <w:sz w:val="24"/>
        </w:rPr>
        <w:t>результаты</w:t>
      </w:r>
      <w:r>
        <w:rPr>
          <w:spacing w:val="80"/>
          <w:sz w:val="24"/>
        </w:rPr>
        <w:t xml:space="preserve"> </w:t>
      </w:r>
      <w:r>
        <w:rPr>
          <w:sz w:val="24"/>
        </w:rPr>
        <w:t>освоения</w:t>
      </w:r>
      <w:r>
        <w:rPr>
          <w:spacing w:val="80"/>
          <w:sz w:val="24"/>
        </w:rPr>
        <w:t xml:space="preserve"> </w:t>
      </w:r>
      <w:r>
        <w:rPr>
          <w:sz w:val="24"/>
        </w:rPr>
        <w:t>обучающимися</w:t>
      </w:r>
      <w:r>
        <w:rPr>
          <w:spacing w:val="80"/>
          <w:sz w:val="24"/>
        </w:rPr>
        <w:t xml:space="preserve"> </w:t>
      </w:r>
      <w:r>
        <w:rPr>
          <w:sz w:val="24"/>
        </w:rPr>
        <w:t>образовательных</w:t>
      </w:r>
      <w:r>
        <w:rPr>
          <w:spacing w:val="80"/>
          <w:sz w:val="24"/>
        </w:rPr>
        <w:t xml:space="preserve"> </w:t>
      </w:r>
      <w:r>
        <w:rPr>
          <w:sz w:val="24"/>
        </w:rPr>
        <w:t xml:space="preserve">программ </w:t>
      </w:r>
      <w:r>
        <w:rPr>
          <w:spacing w:val="-2"/>
          <w:sz w:val="24"/>
        </w:rPr>
        <w:t>включают:</w:t>
      </w:r>
    </w:p>
    <w:p w14:paraId="06734CCB" w14:textId="77777777" w:rsidR="004C4874" w:rsidRDefault="00F01225">
      <w:pPr>
        <w:pStyle w:val="a3"/>
        <w:jc w:val="left"/>
      </w:pPr>
      <w:r>
        <w:t>осознание</w:t>
      </w:r>
      <w:r>
        <w:rPr>
          <w:spacing w:val="-6"/>
        </w:rPr>
        <w:t xml:space="preserve"> </w:t>
      </w:r>
      <w:r>
        <w:t>российской</w:t>
      </w:r>
      <w:r>
        <w:rPr>
          <w:spacing w:val="-4"/>
        </w:rPr>
        <w:t xml:space="preserve"> </w:t>
      </w:r>
      <w:r>
        <w:t>гражданской</w:t>
      </w:r>
      <w:r>
        <w:rPr>
          <w:spacing w:val="-4"/>
        </w:rPr>
        <w:t xml:space="preserve"> </w:t>
      </w:r>
      <w:r>
        <w:rPr>
          <w:spacing w:val="-2"/>
        </w:rPr>
        <w:t>идентичности;</w:t>
      </w:r>
    </w:p>
    <w:p w14:paraId="1055ADF6" w14:textId="77777777" w:rsidR="004C4874" w:rsidRDefault="00F01225">
      <w:pPr>
        <w:pStyle w:val="a3"/>
        <w:jc w:val="left"/>
      </w:pPr>
      <w:r>
        <w:t>сформированность</w:t>
      </w:r>
      <w:r>
        <w:rPr>
          <w:spacing w:val="-7"/>
        </w:rPr>
        <w:t xml:space="preserve"> </w:t>
      </w:r>
      <w:r>
        <w:t>ценностей</w:t>
      </w:r>
      <w:r>
        <w:rPr>
          <w:spacing w:val="-5"/>
        </w:rPr>
        <w:t xml:space="preserve"> </w:t>
      </w:r>
      <w:r>
        <w:t>самостоятельности</w:t>
      </w:r>
      <w:r>
        <w:rPr>
          <w:spacing w:val="-5"/>
        </w:rPr>
        <w:t xml:space="preserve"> </w:t>
      </w:r>
      <w:r>
        <w:t>и</w:t>
      </w:r>
      <w:r>
        <w:rPr>
          <w:spacing w:val="-5"/>
        </w:rPr>
        <w:t xml:space="preserve"> </w:t>
      </w:r>
      <w:r>
        <w:rPr>
          <w:spacing w:val="-2"/>
        </w:rPr>
        <w:t>инициативы;</w:t>
      </w:r>
    </w:p>
    <w:p w14:paraId="41FF8245" w14:textId="77777777" w:rsidR="004C4874" w:rsidRDefault="00F01225">
      <w:pPr>
        <w:pStyle w:val="a3"/>
        <w:tabs>
          <w:tab w:val="left" w:pos="2290"/>
          <w:tab w:val="left" w:pos="4019"/>
          <w:tab w:val="left" w:pos="4451"/>
          <w:tab w:val="left" w:pos="6283"/>
          <w:tab w:val="left" w:pos="8550"/>
          <w:tab w:val="left" w:pos="8994"/>
        </w:tabs>
        <w:ind w:right="282"/>
        <w:jc w:val="left"/>
      </w:pPr>
      <w:r>
        <w:rPr>
          <w:spacing w:val="-2"/>
        </w:rPr>
        <w:t>готовность</w:t>
      </w:r>
      <w:r>
        <w:tab/>
      </w:r>
      <w:r>
        <w:rPr>
          <w:spacing w:val="-2"/>
        </w:rPr>
        <w:t>обучающихся</w:t>
      </w:r>
      <w:r>
        <w:tab/>
      </w:r>
      <w:r>
        <w:rPr>
          <w:spacing w:val="-10"/>
        </w:rPr>
        <w:t>к</w:t>
      </w:r>
      <w:r>
        <w:tab/>
      </w:r>
      <w:r>
        <w:rPr>
          <w:spacing w:val="-2"/>
        </w:rPr>
        <w:t>саморазвитию,</w:t>
      </w:r>
      <w:r>
        <w:tab/>
      </w:r>
      <w:r>
        <w:rPr>
          <w:spacing w:val="-2"/>
        </w:rPr>
        <w:t>самостоятельности</w:t>
      </w:r>
      <w:r>
        <w:tab/>
      </w:r>
      <w:r>
        <w:rPr>
          <w:spacing w:val="-10"/>
        </w:rPr>
        <w:t>и</w:t>
      </w:r>
      <w:r>
        <w:tab/>
      </w:r>
      <w:r>
        <w:rPr>
          <w:spacing w:val="-2"/>
        </w:rPr>
        <w:t>личностному самоопределению;</w:t>
      </w:r>
    </w:p>
    <w:p w14:paraId="02356AFC" w14:textId="77777777" w:rsidR="004C4874" w:rsidRDefault="00F01225">
      <w:pPr>
        <w:pStyle w:val="a3"/>
        <w:jc w:val="left"/>
      </w:pPr>
      <w:r>
        <w:t>наличие</w:t>
      </w:r>
      <w:r>
        <w:rPr>
          <w:spacing w:val="-8"/>
        </w:rPr>
        <w:t xml:space="preserve"> </w:t>
      </w:r>
      <w:r>
        <w:t>мотивации</w:t>
      </w:r>
      <w:r>
        <w:rPr>
          <w:spacing w:val="-5"/>
        </w:rPr>
        <w:t xml:space="preserve"> </w:t>
      </w:r>
      <w:r>
        <w:t>к</w:t>
      </w:r>
      <w:r>
        <w:rPr>
          <w:spacing w:val="-7"/>
        </w:rPr>
        <w:t xml:space="preserve"> </w:t>
      </w:r>
      <w:r>
        <w:t>целенаправленной</w:t>
      </w:r>
      <w:r>
        <w:rPr>
          <w:spacing w:val="-5"/>
        </w:rPr>
        <w:t xml:space="preserve"> </w:t>
      </w:r>
      <w:r>
        <w:t>социально</w:t>
      </w:r>
      <w:r>
        <w:rPr>
          <w:spacing w:val="-5"/>
        </w:rPr>
        <w:t xml:space="preserve"> </w:t>
      </w:r>
      <w:r>
        <w:t>значимой</w:t>
      </w:r>
      <w:r>
        <w:rPr>
          <w:spacing w:val="-5"/>
        </w:rPr>
        <w:t xml:space="preserve"> </w:t>
      </w:r>
      <w:r>
        <w:rPr>
          <w:spacing w:val="-2"/>
        </w:rPr>
        <w:t>деятельности;</w:t>
      </w:r>
    </w:p>
    <w:p w14:paraId="5655F7D3" w14:textId="77777777" w:rsidR="004C4874" w:rsidRDefault="00F01225">
      <w:pPr>
        <w:pStyle w:val="a3"/>
        <w:jc w:val="left"/>
      </w:pPr>
      <w:r>
        <w:t>сформированность</w:t>
      </w:r>
      <w:r>
        <w:rPr>
          <w:spacing w:val="40"/>
        </w:rPr>
        <w:t xml:space="preserve"> </w:t>
      </w:r>
      <w:r>
        <w:t>внутренней</w:t>
      </w:r>
      <w:r>
        <w:rPr>
          <w:spacing w:val="40"/>
        </w:rPr>
        <w:t xml:space="preserve"> </w:t>
      </w:r>
      <w:r>
        <w:t>позиции</w:t>
      </w:r>
      <w:r>
        <w:rPr>
          <w:spacing w:val="40"/>
        </w:rPr>
        <w:t xml:space="preserve"> </w:t>
      </w:r>
      <w:r>
        <w:t>личности</w:t>
      </w:r>
      <w:r>
        <w:rPr>
          <w:spacing w:val="40"/>
        </w:rPr>
        <w:t xml:space="preserve"> </w:t>
      </w:r>
      <w:r>
        <w:t>как</w:t>
      </w:r>
      <w:r>
        <w:rPr>
          <w:spacing w:val="40"/>
        </w:rPr>
        <w:t xml:space="preserve"> </w:t>
      </w:r>
      <w:r>
        <w:t>особого</w:t>
      </w:r>
      <w:r>
        <w:rPr>
          <w:spacing w:val="40"/>
        </w:rPr>
        <w:t xml:space="preserve"> </w:t>
      </w:r>
      <w:r>
        <w:t>ценностного</w:t>
      </w:r>
      <w:r>
        <w:rPr>
          <w:spacing w:val="40"/>
        </w:rPr>
        <w:t xml:space="preserve"> </w:t>
      </w:r>
      <w:r>
        <w:t>отношения</w:t>
      </w:r>
      <w:r>
        <w:rPr>
          <w:spacing w:val="40"/>
        </w:rPr>
        <w:t xml:space="preserve"> </w:t>
      </w:r>
      <w:r>
        <w:t>к себе, окружающим людям и жизни в целом.</w:t>
      </w:r>
    </w:p>
    <w:p w14:paraId="3B112EEC" w14:textId="77777777" w:rsidR="004C4874" w:rsidRDefault="00F01225">
      <w:pPr>
        <w:pStyle w:val="a4"/>
        <w:numPr>
          <w:ilvl w:val="3"/>
          <w:numId w:val="16"/>
        </w:numPr>
        <w:tabs>
          <w:tab w:val="left" w:pos="1748"/>
        </w:tabs>
        <w:ind w:right="279" w:firstLine="0"/>
        <w:jc w:val="both"/>
        <w:rPr>
          <w:sz w:val="24"/>
        </w:rPr>
      </w:pPr>
      <w:r>
        <w:rPr>
          <w:sz w:val="24"/>
        </w:rPr>
        <w:t>Воспитательная деятельность в образовательной организации планируется и осуществляется на основе аксиологического, антропологического, культурно- 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14:paraId="1D41F957" w14:textId="77777777" w:rsidR="004C4874" w:rsidRDefault="00F01225">
      <w:pPr>
        <w:pStyle w:val="a4"/>
        <w:numPr>
          <w:ilvl w:val="2"/>
          <w:numId w:val="16"/>
        </w:numPr>
        <w:tabs>
          <w:tab w:val="left" w:pos="1568"/>
        </w:tabs>
        <w:spacing w:before="1"/>
        <w:ind w:left="1568" w:hanging="719"/>
        <w:jc w:val="both"/>
        <w:rPr>
          <w:sz w:val="24"/>
        </w:rPr>
      </w:pPr>
      <w:r>
        <w:rPr>
          <w:sz w:val="24"/>
        </w:rPr>
        <w:t>Направления</w:t>
      </w:r>
      <w:r>
        <w:rPr>
          <w:spacing w:val="-5"/>
          <w:sz w:val="24"/>
        </w:rPr>
        <w:t xml:space="preserve"> </w:t>
      </w:r>
      <w:r>
        <w:rPr>
          <w:spacing w:val="-2"/>
          <w:sz w:val="24"/>
        </w:rPr>
        <w:t>воспитания.</w:t>
      </w:r>
    </w:p>
    <w:p w14:paraId="07073DC6" w14:textId="77777777" w:rsidR="004C4874" w:rsidRDefault="00F01225">
      <w:pPr>
        <w:pStyle w:val="a4"/>
        <w:numPr>
          <w:ilvl w:val="3"/>
          <w:numId w:val="16"/>
        </w:numPr>
        <w:tabs>
          <w:tab w:val="left" w:pos="1748"/>
        </w:tabs>
        <w:ind w:right="276" w:firstLine="0"/>
        <w:jc w:val="both"/>
        <w:rPr>
          <w:sz w:val="24"/>
        </w:rPr>
      </w:pPr>
      <w:r>
        <w:rPr>
          <w:sz w:val="24"/>
        </w:rPr>
        <w:t xml:space="preserve">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ООО и отражает готовность обучающихся руководствоваться ценностями и приобретать первоначальный опыт деятельности на их основе, в том числе в </w:t>
      </w:r>
      <w:r>
        <w:rPr>
          <w:spacing w:val="-2"/>
          <w:sz w:val="24"/>
        </w:rPr>
        <w:t>части:</w:t>
      </w:r>
    </w:p>
    <w:p w14:paraId="3BD98D20" w14:textId="77777777" w:rsidR="004C4874" w:rsidRDefault="00F01225">
      <w:pPr>
        <w:pStyle w:val="a3"/>
        <w:ind w:right="281"/>
      </w:pPr>
      <w:r>
        <w:t>гражданского воспитания, способствующего формированию российской гражданской идентичности, принадлежности к общности граждан Российской Федерации, к народу России</w:t>
      </w:r>
      <w:r>
        <w:rPr>
          <w:spacing w:val="-15"/>
        </w:rPr>
        <w:t xml:space="preserve"> </w:t>
      </w:r>
      <w:r>
        <w:t>как</w:t>
      </w:r>
      <w:r>
        <w:rPr>
          <w:spacing w:val="-15"/>
        </w:rPr>
        <w:t xml:space="preserve"> </w:t>
      </w:r>
      <w:r>
        <w:t>источнику</w:t>
      </w:r>
      <w:r>
        <w:rPr>
          <w:spacing w:val="-15"/>
        </w:rPr>
        <w:t xml:space="preserve"> </w:t>
      </w:r>
      <w:r>
        <w:t>власти</w:t>
      </w:r>
      <w:r>
        <w:rPr>
          <w:spacing w:val="-15"/>
        </w:rPr>
        <w:t xml:space="preserve"> </w:t>
      </w:r>
      <w:r>
        <w:t>в</w:t>
      </w:r>
      <w:r>
        <w:rPr>
          <w:spacing w:val="-15"/>
        </w:rPr>
        <w:t xml:space="preserve"> </w:t>
      </w:r>
      <w:r>
        <w:t>Российском</w:t>
      </w:r>
      <w:r>
        <w:rPr>
          <w:spacing w:val="-15"/>
        </w:rPr>
        <w:t xml:space="preserve"> </w:t>
      </w:r>
      <w:r>
        <w:t>государстве</w:t>
      </w:r>
      <w:r>
        <w:rPr>
          <w:spacing w:val="-14"/>
        </w:rPr>
        <w:t xml:space="preserve"> </w:t>
      </w:r>
      <w:r>
        <w:t>и</w:t>
      </w:r>
      <w:r>
        <w:rPr>
          <w:spacing w:val="-11"/>
        </w:rPr>
        <w:t xml:space="preserve"> </w:t>
      </w:r>
      <w:r>
        <w:t>субъекту</w:t>
      </w:r>
      <w:r>
        <w:rPr>
          <w:spacing w:val="-15"/>
        </w:rPr>
        <w:t xml:space="preserve"> </w:t>
      </w:r>
      <w:r>
        <w:t>тысячелетней</w:t>
      </w:r>
      <w:r>
        <w:rPr>
          <w:spacing w:val="-14"/>
        </w:rPr>
        <w:t xml:space="preserve"> </w:t>
      </w:r>
      <w:r>
        <w:t>российской государственности, уважения к правам, свободам и обязанностям гражданина России, правовой и политической культуры.</w:t>
      </w:r>
    </w:p>
    <w:p w14:paraId="2407E74F" w14:textId="77777777" w:rsidR="004C4874" w:rsidRDefault="00F01225">
      <w:pPr>
        <w:pStyle w:val="a3"/>
        <w:spacing w:before="1"/>
        <w:ind w:right="280"/>
      </w:pPr>
      <w:r>
        <w:t>патриотического воспитания, основанного на воспитании любви к родному краю, Родине, своему народу, уважения к другим народам России; историческое просвещение, формирование</w:t>
      </w:r>
      <w:r>
        <w:rPr>
          <w:spacing w:val="-11"/>
        </w:rPr>
        <w:t xml:space="preserve"> </w:t>
      </w:r>
      <w:r>
        <w:t>российского</w:t>
      </w:r>
      <w:r>
        <w:rPr>
          <w:spacing w:val="-10"/>
        </w:rPr>
        <w:t xml:space="preserve"> </w:t>
      </w:r>
      <w:r>
        <w:t>национального</w:t>
      </w:r>
      <w:r>
        <w:rPr>
          <w:spacing w:val="-10"/>
        </w:rPr>
        <w:t xml:space="preserve"> </w:t>
      </w:r>
      <w:r>
        <w:t>исторического</w:t>
      </w:r>
      <w:r>
        <w:rPr>
          <w:spacing w:val="-10"/>
        </w:rPr>
        <w:t xml:space="preserve"> </w:t>
      </w:r>
      <w:r>
        <w:t>сознания,</w:t>
      </w:r>
      <w:r>
        <w:rPr>
          <w:spacing w:val="-10"/>
        </w:rPr>
        <w:t xml:space="preserve"> </w:t>
      </w:r>
      <w:r>
        <w:t>российской</w:t>
      </w:r>
      <w:r>
        <w:rPr>
          <w:spacing w:val="-9"/>
        </w:rPr>
        <w:t xml:space="preserve"> </w:t>
      </w:r>
      <w:r>
        <w:t xml:space="preserve">культурной </w:t>
      </w:r>
      <w:r>
        <w:rPr>
          <w:spacing w:val="-2"/>
        </w:rPr>
        <w:t>идентичности.</w:t>
      </w:r>
    </w:p>
    <w:p w14:paraId="5E417DA4" w14:textId="77777777" w:rsidR="004C4874" w:rsidRDefault="00F01225">
      <w:pPr>
        <w:pStyle w:val="a3"/>
        <w:ind w:right="281"/>
      </w:pPr>
      <w:r>
        <w:t>духовно-нравственного воспитания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14:paraId="117DE269" w14:textId="77777777" w:rsidR="004C4874" w:rsidRDefault="00F01225">
      <w:pPr>
        <w:pStyle w:val="a3"/>
        <w:ind w:right="280"/>
      </w:pPr>
      <w:r>
        <w:t>эстетического воспитания,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14:paraId="256383DA" w14:textId="77777777" w:rsidR="004C4874" w:rsidRDefault="00F01225">
      <w:pPr>
        <w:pStyle w:val="a3"/>
        <w:ind w:right="282"/>
      </w:pPr>
      <w:r>
        <w:t>физического воспитания, ориентированного на формирование культуры здорового образа жизни</w:t>
      </w:r>
      <w:r>
        <w:rPr>
          <w:spacing w:val="66"/>
        </w:rPr>
        <w:t xml:space="preserve"> </w:t>
      </w:r>
      <w:r>
        <w:t>и</w:t>
      </w:r>
      <w:r>
        <w:rPr>
          <w:spacing w:val="66"/>
        </w:rPr>
        <w:t xml:space="preserve"> </w:t>
      </w:r>
      <w:r>
        <w:t>эмоционального</w:t>
      </w:r>
      <w:r>
        <w:rPr>
          <w:spacing w:val="65"/>
        </w:rPr>
        <w:t xml:space="preserve"> </w:t>
      </w:r>
      <w:r>
        <w:t>благополучия</w:t>
      </w:r>
      <w:r>
        <w:rPr>
          <w:spacing w:val="68"/>
        </w:rPr>
        <w:t xml:space="preserve"> </w:t>
      </w:r>
      <w:r>
        <w:t>–</w:t>
      </w:r>
      <w:r>
        <w:rPr>
          <w:spacing w:val="65"/>
        </w:rPr>
        <w:t xml:space="preserve"> </w:t>
      </w:r>
      <w:r>
        <w:t>развитие</w:t>
      </w:r>
      <w:r>
        <w:rPr>
          <w:spacing w:val="64"/>
        </w:rPr>
        <w:t xml:space="preserve"> </w:t>
      </w:r>
      <w:r>
        <w:t>физических</w:t>
      </w:r>
      <w:r>
        <w:rPr>
          <w:spacing w:val="67"/>
        </w:rPr>
        <w:t xml:space="preserve"> </w:t>
      </w:r>
      <w:r>
        <w:t>способностей</w:t>
      </w:r>
      <w:r>
        <w:rPr>
          <w:spacing w:val="66"/>
        </w:rPr>
        <w:t xml:space="preserve"> </w:t>
      </w:r>
      <w:r>
        <w:t>с</w:t>
      </w:r>
      <w:r>
        <w:rPr>
          <w:spacing w:val="66"/>
        </w:rPr>
        <w:t xml:space="preserve"> </w:t>
      </w:r>
      <w:r>
        <w:t>учётом</w:t>
      </w:r>
    </w:p>
    <w:p w14:paraId="75C61464" w14:textId="77777777" w:rsidR="004C4874" w:rsidRDefault="004C4874">
      <w:pPr>
        <w:pStyle w:val="a3"/>
        <w:sectPr w:rsidR="004C4874">
          <w:pgSz w:w="11910" w:h="16850"/>
          <w:pgMar w:top="1020" w:right="283" w:bottom="280" w:left="992" w:header="569" w:footer="0" w:gutter="0"/>
          <w:cols w:space="720"/>
        </w:sectPr>
      </w:pPr>
    </w:p>
    <w:p w14:paraId="4B092422" w14:textId="77777777" w:rsidR="004C4874" w:rsidRDefault="00F01225">
      <w:pPr>
        <w:pStyle w:val="a3"/>
        <w:spacing w:before="88"/>
        <w:ind w:right="287"/>
      </w:pPr>
      <w:r>
        <w:t>возможностей и состояния здоровья, навыков безопасного поведения в природной и социальной среде, чрезвычайных ситуациях.</w:t>
      </w:r>
    </w:p>
    <w:p w14:paraId="38BC0418" w14:textId="77777777" w:rsidR="004C4874" w:rsidRDefault="00F01225">
      <w:pPr>
        <w:pStyle w:val="a3"/>
        <w:ind w:right="281"/>
      </w:pPr>
      <w:r>
        <w:t>трудового воспитания, основанного на воспитании уважения к труду, трудящимся, результатам труда (своего и других людей), ориентации на трудовую деятельность, получение</w:t>
      </w:r>
      <w:r>
        <w:rPr>
          <w:spacing w:val="-5"/>
        </w:rPr>
        <w:t xml:space="preserve"> </w:t>
      </w:r>
      <w:r>
        <w:t>профессии,</w:t>
      </w:r>
      <w:r>
        <w:rPr>
          <w:spacing w:val="-3"/>
        </w:rPr>
        <w:t xml:space="preserve"> </w:t>
      </w:r>
      <w:r>
        <w:t>личностное</w:t>
      </w:r>
      <w:r>
        <w:rPr>
          <w:spacing w:val="-5"/>
        </w:rPr>
        <w:t xml:space="preserve"> </w:t>
      </w:r>
      <w:r>
        <w:t>самовыражение</w:t>
      </w:r>
      <w:r>
        <w:rPr>
          <w:spacing w:val="-2"/>
        </w:rPr>
        <w:t xml:space="preserve"> </w:t>
      </w:r>
      <w:r>
        <w:t>в</w:t>
      </w:r>
      <w:r>
        <w:rPr>
          <w:spacing w:val="-5"/>
        </w:rPr>
        <w:t xml:space="preserve"> </w:t>
      </w:r>
      <w:r>
        <w:t>продуктивном,</w:t>
      </w:r>
      <w:r>
        <w:rPr>
          <w:spacing w:val="-4"/>
        </w:rPr>
        <w:t xml:space="preserve"> </w:t>
      </w:r>
      <w:r>
        <w:t>нравственно</w:t>
      </w:r>
      <w:r>
        <w:rPr>
          <w:spacing w:val="-4"/>
        </w:rPr>
        <w:t xml:space="preserve"> </w:t>
      </w:r>
      <w:r>
        <w:t xml:space="preserve">достойном труде в российском обществе, достижение выдающихся результатов в профессиональной </w:t>
      </w:r>
      <w:r>
        <w:rPr>
          <w:spacing w:val="-2"/>
        </w:rPr>
        <w:t>деятельности.</w:t>
      </w:r>
    </w:p>
    <w:p w14:paraId="1FF5DB19" w14:textId="77777777" w:rsidR="004C4874" w:rsidRDefault="00F01225">
      <w:pPr>
        <w:pStyle w:val="a3"/>
        <w:ind w:right="280"/>
      </w:pPr>
      <w:r>
        <w:t>экологического воспитания,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35E30169" w14:textId="77777777" w:rsidR="004C4874" w:rsidRDefault="00F01225">
      <w:pPr>
        <w:pStyle w:val="a3"/>
        <w:ind w:right="283"/>
      </w:pPr>
      <w:r>
        <w:t>ценности</w:t>
      </w:r>
      <w:r>
        <w:rPr>
          <w:spacing w:val="-5"/>
        </w:rPr>
        <w:t xml:space="preserve"> </w:t>
      </w:r>
      <w:r>
        <w:t>научного</w:t>
      </w:r>
      <w:r>
        <w:rPr>
          <w:spacing w:val="-4"/>
        </w:rPr>
        <w:t xml:space="preserve"> </w:t>
      </w:r>
      <w:r>
        <w:t>познания,</w:t>
      </w:r>
      <w:r>
        <w:rPr>
          <w:spacing w:val="-4"/>
        </w:rPr>
        <w:t xml:space="preserve"> </w:t>
      </w:r>
      <w:r>
        <w:t>ориентированного</w:t>
      </w:r>
      <w:r>
        <w:rPr>
          <w:spacing w:val="-4"/>
        </w:rPr>
        <w:t xml:space="preserve"> </w:t>
      </w:r>
      <w:r>
        <w:t>на</w:t>
      </w:r>
      <w:r>
        <w:rPr>
          <w:spacing w:val="-4"/>
        </w:rPr>
        <w:t xml:space="preserve"> </w:t>
      </w:r>
      <w:r>
        <w:t>воспитание</w:t>
      </w:r>
      <w:r>
        <w:rPr>
          <w:spacing w:val="-5"/>
        </w:rPr>
        <w:t xml:space="preserve"> </w:t>
      </w:r>
      <w:r>
        <w:t>стремления</w:t>
      </w:r>
      <w:r>
        <w:rPr>
          <w:spacing w:val="-3"/>
        </w:rPr>
        <w:t xml:space="preserve"> </w:t>
      </w:r>
      <w:r>
        <w:t>к</w:t>
      </w:r>
      <w:r>
        <w:rPr>
          <w:spacing w:val="-6"/>
        </w:rPr>
        <w:t xml:space="preserve"> </w:t>
      </w:r>
      <w:r>
        <w:t>познанию</w:t>
      </w:r>
      <w:r>
        <w:rPr>
          <w:spacing w:val="-6"/>
        </w:rPr>
        <w:t xml:space="preserve"> </w:t>
      </w:r>
      <w:r>
        <w:t>себя и других людей, природы и общества, к получению знаний, качественного образования с учётом личностных интересов и общественных потребностей.</w:t>
      </w:r>
    </w:p>
    <w:p w14:paraId="60B9DCE1" w14:textId="77777777" w:rsidR="004C4874" w:rsidRDefault="00F01225">
      <w:pPr>
        <w:pStyle w:val="a4"/>
        <w:numPr>
          <w:ilvl w:val="2"/>
          <w:numId w:val="11"/>
        </w:numPr>
        <w:tabs>
          <w:tab w:val="left" w:pos="1568"/>
        </w:tabs>
        <w:spacing w:before="1"/>
        <w:ind w:left="1568" w:hanging="719"/>
        <w:jc w:val="both"/>
        <w:rPr>
          <w:sz w:val="24"/>
        </w:rPr>
      </w:pPr>
      <w:r>
        <w:rPr>
          <w:sz w:val="24"/>
        </w:rPr>
        <w:t>Целевые</w:t>
      </w:r>
      <w:r>
        <w:rPr>
          <w:spacing w:val="-6"/>
          <w:sz w:val="24"/>
        </w:rPr>
        <w:t xml:space="preserve"> </w:t>
      </w:r>
      <w:r>
        <w:rPr>
          <w:sz w:val="24"/>
        </w:rPr>
        <w:t>ориентиры</w:t>
      </w:r>
      <w:r>
        <w:rPr>
          <w:spacing w:val="-5"/>
          <w:sz w:val="24"/>
        </w:rPr>
        <w:t xml:space="preserve"> </w:t>
      </w:r>
      <w:r>
        <w:rPr>
          <w:sz w:val="24"/>
        </w:rPr>
        <w:t>результатов</w:t>
      </w:r>
      <w:r>
        <w:rPr>
          <w:spacing w:val="-5"/>
          <w:sz w:val="24"/>
        </w:rPr>
        <w:t xml:space="preserve"> </w:t>
      </w:r>
      <w:r>
        <w:rPr>
          <w:spacing w:val="-2"/>
          <w:sz w:val="24"/>
        </w:rPr>
        <w:t>воспитания.</w:t>
      </w:r>
    </w:p>
    <w:p w14:paraId="555B855E" w14:textId="77777777" w:rsidR="004C4874" w:rsidRDefault="00F01225">
      <w:pPr>
        <w:pStyle w:val="a4"/>
        <w:numPr>
          <w:ilvl w:val="3"/>
          <w:numId w:val="11"/>
        </w:numPr>
        <w:tabs>
          <w:tab w:val="left" w:pos="1748"/>
        </w:tabs>
        <w:ind w:right="281" w:firstLine="0"/>
        <w:jc w:val="both"/>
        <w:rPr>
          <w:sz w:val="24"/>
        </w:rPr>
      </w:pPr>
      <w:r>
        <w:rPr>
          <w:sz w:val="24"/>
        </w:rPr>
        <w:t>Требования к личностным результатам освоения обучающимися ООП ООО установлены ФГОС ООО.</w:t>
      </w:r>
    </w:p>
    <w:p w14:paraId="33185AFD" w14:textId="77777777" w:rsidR="004C4874" w:rsidRDefault="00F01225">
      <w:pPr>
        <w:pStyle w:val="a3"/>
        <w:ind w:right="278"/>
      </w:pPr>
      <w:r>
        <w:t>На основании этих требований в данном разделе представлены целевые ориентиры результатов</w:t>
      </w:r>
      <w:r>
        <w:rPr>
          <w:spacing w:val="-12"/>
        </w:rPr>
        <w:t xml:space="preserve"> </w:t>
      </w:r>
      <w:r>
        <w:t>в</w:t>
      </w:r>
      <w:r>
        <w:rPr>
          <w:spacing w:val="-12"/>
        </w:rPr>
        <w:t xml:space="preserve"> </w:t>
      </w:r>
      <w:r>
        <w:t>воспитании,</w:t>
      </w:r>
      <w:r>
        <w:rPr>
          <w:spacing w:val="-12"/>
        </w:rPr>
        <w:t xml:space="preserve"> </w:t>
      </w:r>
      <w:r>
        <w:t>развитии</w:t>
      </w:r>
      <w:r>
        <w:rPr>
          <w:spacing w:val="-11"/>
        </w:rPr>
        <w:t xml:space="preserve"> </w:t>
      </w:r>
      <w:r>
        <w:t>личности</w:t>
      </w:r>
      <w:r>
        <w:rPr>
          <w:spacing w:val="-12"/>
        </w:rPr>
        <w:t xml:space="preserve"> </w:t>
      </w:r>
      <w:r>
        <w:t>обучающихся,</w:t>
      </w:r>
      <w:r>
        <w:rPr>
          <w:spacing w:val="-7"/>
        </w:rPr>
        <w:t xml:space="preserve"> </w:t>
      </w:r>
      <w:r>
        <w:t>на</w:t>
      </w:r>
      <w:r>
        <w:rPr>
          <w:spacing w:val="-13"/>
        </w:rPr>
        <w:t xml:space="preserve"> </w:t>
      </w:r>
      <w:r>
        <w:t>достижение</w:t>
      </w:r>
      <w:r>
        <w:rPr>
          <w:spacing w:val="-13"/>
        </w:rPr>
        <w:t xml:space="preserve"> </w:t>
      </w:r>
      <w:r>
        <w:t>которых</w:t>
      </w:r>
      <w:r>
        <w:rPr>
          <w:spacing w:val="-10"/>
        </w:rPr>
        <w:t xml:space="preserve"> </w:t>
      </w:r>
      <w:r>
        <w:t>должна быть направлена деятельность педагогического коллектива для выполнения требований ФГОС ООО.</w:t>
      </w:r>
    </w:p>
    <w:p w14:paraId="48676EB5" w14:textId="77777777" w:rsidR="004C4874" w:rsidRDefault="00F01225">
      <w:pPr>
        <w:pStyle w:val="a4"/>
        <w:numPr>
          <w:ilvl w:val="3"/>
          <w:numId w:val="11"/>
        </w:numPr>
        <w:tabs>
          <w:tab w:val="left" w:pos="1748"/>
        </w:tabs>
        <w:ind w:right="284" w:firstLine="0"/>
        <w:jc w:val="both"/>
        <w:rPr>
          <w:sz w:val="24"/>
        </w:rPr>
      </w:pPr>
      <w:r>
        <w:rPr>
          <w:sz w:val="24"/>
        </w:rPr>
        <w:t xml:space="preserve">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w:t>
      </w:r>
      <w:r>
        <w:rPr>
          <w:spacing w:val="-2"/>
          <w:sz w:val="24"/>
        </w:rPr>
        <w:t>пространства.</w:t>
      </w:r>
    </w:p>
    <w:p w14:paraId="430EE494" w14:textId="77777777" w:rsidR="004C4874" w:rsidRDefault="00F01225">
      <w:pPr>
        <w:pStyle w:val="a4"/>
        <w:numPr>
          <w:ilvl w:val="3"/>
          <w:numId w:val="11"/>
        </w:numPr>
        <w:tabs>
          <w:tab w:val="left" w:pos="1748"/>
        </w:tabs>
        <w:spacing w:before="1"/>
        <w:ind w:right="288" w:firstLine="0"/>
        <w:jc w:val="both"/>
        <w:rPr>
          <w:sz w:val="24"/>
        </w:rPr>
      </w:pPr>
      <w:r>
        <w:rPr>
          <w:sz w:val="24"/>
        </w:rPr>
        <w:t xml:space="preserve">Целевые ориентиры результатов воспитания на уровне основного общего </w:t>
      </w:r>
      <w:r>
        <w:rPr>
          <w:spacing w:val="-2"/>
          <w:sz w:val="24"/>
        </w:rPr>
        <w:t>образования.</w:t>
      </w:r>
    </w:p>
    <w:p w14:paraId="2D63DEE7" w14:textId="77777777" w:rsidR="004C4874" w:rsidRDefault="00F01225">
      <w:pPr>
        <w:pStyle w:val="a4"/>
        <w:numPr>
          <w:ilvl w:val="4"/>
          <w:numId w:val="11"/>
        </w:numPr>
        <w:tabs>
          <w:tab w:val="left" w:pos="1928"/>
        </w:tabs>
        <w:ind w:left="1928" w:hanging="1079"/>
        <w:jc w:val="both"/>
        <w:rPr>
          <w:sz w:val="24"/>
        </w:rPr>
      </w:pPr>
      <w:r>
        <w:rPr>
          <w:sz w:val="24"/>
        </w:rPr>
        <w:t>Гражданское</w:t>
      </w:r>
      <w:r>
        <w:rPr>
          <w:spacing w:val="-1"/>
          <w:sz w:val="24"/>
        </w:rPr>
        <w:t xml:space="preserve"> </w:t>
      </w:r>
      <w:r>
        <w:rPr>
          <w:spacing w:val="-2"/>
          <w:sz w:val="24"/>
        </w:rPr>
        <w:t>воспитание:</w:t>
      </w:r>
    </w:p>
    <w:p w14:paraId="6B6B154A" w14:textId="77777777" w:rsidR="004C4874" w:rsidRDefault="00F01225">
      <w:pPr>
        <w:pStyle w:val="a3"/>
        <w:ind w:right="279"/>
      </w:pPr>
      <w: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061C9BC4" w14:textId="77777777" w:rsidR="004C4874" w:rsidRDefault="00F01225">
      <w:pPr>
        <w:pStyle w:val="a3"/>
        <w:ind w:right="282"/>
      </w:pPr>
      <w: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14:paraId="129066A1" w14:textId="77777777" w:rsidR="004C4874" w:rsidRDefault="00F01225">
      <w:pPr>
        <w:pStyle w:val="a3"/>
      </w:pPr>
      <w:r>
        <w:t>проявляющий</w:t>
      </w:r>
      <w:r>
        <w:rPr>
          <w:spacing w:val="-4"/>
        </w:rPr>
        <w:t xml:space="preserve"> </w:t>
      </w:r>
      <w:r>
        <w:t>уважение</w:t>
      </w:r>
      <w:r>
        <w:rPr>
          <w:spacing w:val="-5"/>
        </w:rPr>
        <w:t xml:space="preserve"> </w:t>
      </w:r>
      <w:r>
        <w:t>к</w:t>
      </w:r>
      <w:r>
        <w:rPr>
          <w:spacing w:val="-4"/>
        </w:rPr>
        <w:t xml:space="preserve"> </w:t>
      </w:r>
      <w:r>
        <w:t>государственным</w:t>
      </w:r>
      <w:r>
        <w:rPr>
          <w:spacing w:val="-6"/>
        </w:rPr>
        <w:t xml:space="preserve"> </w:t>
      </w:r>
      <w:r>
        <w:t>символам</w:t>
      </w:r>
      <w:r>
        <w:rPr>
          <w:spacing w:val="-4"/>
        </w:rPr>
        <w:t xml:space="preserve"> </w:t>
      </w:r>
      <w:r>
        <w:t>России,</w:t>
      </w:r>
      <w:r>
        <w:rPr>
          <w:spacing w:val="-4"/>
        </w:rPr>
        <w:t xml:space="preserve"> </w:t>
      </w:r>
      <w:r>
        <w:rPr>
          <w:spacing w:val="-2"/>
        </w:rPr>
        <w:t>праздникам;</w:t>
      </w:r>
    </w:p>
    <w:p w14:paraId="48BDD959" w14:textId="77777777" w:rsidR="004C4874" w:rsidRDefault="00F01225">
      <w:pPr>
        <w:pStyle w:val="a3"/>
        <w:spacing w:before="1"/>
        <w:ind w:right="284"/>
      </w:pPr>
      <w:r>
        <w:t>проявляющий</w:t>
      </w:r>
      <w:r>
        <w:rPr>
          <w:spacing w:val="-15"/>
        </w:rPr>
        <w:t xml:space="preserve"> </w:t>
      </w:r>
      <w:r>
        <w:t>готовность</w:t>
      </w:r>
      <w:r>
        <w:rPr>
          <w:spacing w:val="-15"/>
        </w:rPr>
        <w:t xml:space="preserve"> </w:t>
      </w:r>
      <w:r>
        <w:t>к</w:t>
      </w:r>
      <w:r>
        <w:rPr>
          <w:spacing w:val="-15"/>
        </w:rPr>
        <w:t xml:space="preserve"> </w:t>
      </w:r>
      <w:r>
        <w:t>выполнению</w:t>
      </w:r>
      <w:r>
        <w:rPr>
          <w:spacing w:val="-15"/>
        </w:rPr>
        <w:t xml:space="preserve"> </w:t>
      </w:r>
      <w:r>
        <w:t>обязанностей</w:t>
      </w:r>
      <w:r>
        <w:rPr>
          <w:spacing w:val="-15"/>
        </w:rPr>
        <w:t xml:space="preserve"> </w:t>
      </w:r>
      <w:r>
        <w:t>гражданина</w:t>
      </w:r>
      <w:r>
        <w:rPr>
          <w:spacing w:val="-15"/>
        </w:rPr>
        <w:t xml:space="preserve"> </w:t>
      </w:r>
      <w:r>
        <w:t>России,</w:t>
      </w:r>
      <w:r>
        <w:rPr>
          <w:spacing w:val="-15"/>
        </w:rPr>
        <w:t xml:space="preserve"> </w:t>
      </w:r>
      <w:r>
        <w:t>реализации</w:t>
      </w:r>
      <w:r>
        <w:rPr>
          <w:spacing w:val="-15"/>
        </w:rPr>
        <w:t xml:space="preserve"> </w:t>
      </w:r>
      <w:r>
        <w:t>своих гражданских</w:t>
      </w:r>
      <w:r>
        <w:rPr>
          <w:spacing w:val="-4"/>
        </w:rPr>
        <w:t xml:space="preserve"> </w:t>
      </w:r>
      <w:r>
        <w:t>прав</w:t>
      </w:r>
      <w:r>
        <w:rPr>
          <w:spacing w:val="-6"/>
        </w:rPr>
        <w:t xml:space="preserve"> </w:t>
      </w:r>
      <w:r>
        <w:t>и</w:t>
      </w:r>
      <w:r>
        <w:rPr>
          <w:spacing w:val="-5"/>
        </w:rPr>
        <w:t xml:space="preserve"> </w:t>
      </w:r>
      <w:r>
        <w:t>свобод</w:t>
      </w:r>
      <w:r>
        <w:rPr>
          <w:spacing w:val="-6"/>
        </w:rPr>
        <w:t xml:space="preserve"> </w:t>
      </w:r>
      <w:r>
        <w:t>при</w:t>
      </w:r>
      <w:r>
        <w:rPr>
          <w:spacing w:val="-3"/>
        </w:rPr>
        <w:t xml:space="preserve"> </w:t>
      </w:r>
      <w:r>
        <w:t>уважении</w:t>
      </w:r>
      <w:r>
        <w:rPr>
          <w:spacing w:val="-5"/>
        </w:rPr>
        <w:t xml:space="preserve"> </w:t>
      </w:r>
      <w:r>
        <w:t>прав</w:t>
      </w:r>
      <w:r>
        <w:rPr>
          <w:spacing w:val="-6"/>
        </w:rPr>
        <w:t xml:space="preserve"> </w:t>
      </w:r>
      <w:r>
        <w:t>и</w:t>
      </w:r>
      <w:r>
        <w:rPr>
          <w:spacing w:val="-5"/>
        </w:rPr>
        <w:t xml:space="preserve"> </w:t>
      </w:r>
      <w:r>
        <w:t>свобод,</w:t>
      </w:r>
      <w:r>
        <w:rPr>
          <w:spacing w:val="-6"/>
        </w:rPr>
        <w:t xml:space="preserve"> </w:t>
      </w:r>
      <w:r>
        <w:t>законных</w:t>
      </w:r>
      <w:r>
        <w:rPr>
          <w:spacing w:val="-4"/>
        </w:rPr>
        <w:t xml:space="preserve"> </w:t>
      </w:r>
      <w:r>
        <w:t>интересов</w:t>
      </w:r>
      <w:r>
        <w:rPr>
          <w:spacing w:val="-4"/>
        </w:rPr>
        <w:t xml:space="preserve"> </w:t>
      </w:r>
      <w:r>
        <w:t>других</w:t>
      </w:r>
      <w:r>
        <w:rPr>
          <w:spacing w:val="-4"/>
        </w:rPr>
        <w:t xml:space="preserve"> </w:t>
      </w:r>
      <w:r>
        <w:t>людей; выражающий неприятие любой дискриминации граждан, проявлений экстремизма, терроризма, коррупции в обществе;</w:t>
      </w:r>
    </w:p>
    <w:p w14:paraId="36480147" w14:textId="77777777" w:rsidR="004C4874" w:rsidRDefault="00F01225">
      <w:pPr>
        <w:pStyle w:val="a3"/>
        <w:ind w:right="278"/>
      </w:pPr>
      <w: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p>
    <w:p w14:paraId="0365C163" w14:textId="77777777" w:rsidR="004C4874" w:rsidRDefault="00F01225">
      <w:pPr>
        <w:pStyle w:val="a4"/>
        <w:numPr>
          <w:ilvl w:val="4"/>
          <w:numId w:val="11"/>
        </w:numPr>
        <w:tabs>
          <w:tab w:val="left" w:pos="1928"/>
        </w:tabs>
        <w:ind w:left="1928" w:hanging="1079"/>
        <w:jc w:val="both"/>
        <w:rPr>
          <w:sz w:val="24"/>
        </w:rPr>
      </w:pPr>
      <w:r>
        <w:rPr>
          <w:sz w:val="24"/>
        </w:rPr>
        <w:t>Патриотическое</w:t>
      </w:r>
      <w:r>
        <w:rPr>
          <w:spacing w:val="-8"/>
          <w:sz w:val="24"/>
        </w:rPr>
        <w:t xml:space="preserve"> </w:t>
      </w:r>
      <w:r>
        <w:rPr>
          <w:spacing w:val="-2"/>
          <w:sz w:val="24"/>
        </w:rPr>
        <w:t>воспитание:</w:t>
      </w:r>
    </w:p>
    <w:p w14:paraId="71B8961A" w14:textId="77777777" w:rsidR="004C4874" w:rsidRDefault="00F01225">
      <w:pPr>
        <w:pStyle w:val="a3"/>
        <w:ind w:right="286"/>
      </w:pPr>
      <w:r>
        <w:t>сознающий свою национальную, этническую принадлежность, любящий свой народ, его традиции, культуру;</w:t>
      </w:r>
    </w:p>
    <w:p w14:paraId="51636AEA" w14:textId="77777777" w:rsidR="004C4874" w:rsidRDefault="00F01225">
      <w:pPr>
        <w:pStyle w:val="a3"/>
        <w:ind w:right="281"/>
      </w:pPr>
      <w:r>
        <w:t>проявляющий уважение</w:t>
      </w:r>
      <w:r>
        <w:rPr>
          <w:spacing w:val="-3"/>
        </w:rPr>
        <w:t xml:space="preserve"> </w:t>
      </w:r>
      <w:r>
        <w:t>к историческому</w:t>
      </w:r>
      <w:r>
        <w:rPr>
          <w:spacing w:val="-7"/>
        </w:rPr>
        <w:t xml:space="preserve"> </w:t>
      </w:r>
      <w:r>
        <w:t>и</w:t>
      </w:r>
      <w:r>
        <w:rPr>
          <w:spacing w:val="-1"/>
        </w:rPr>
        <w:t xml:space="preserve"> </w:t>
      </w:r>
      <w:r>
        <w:t>культурному</w:t>
      </w:r>
      <w:r>
        <w:rPr>
          <w:spacing w:val="-7"/>
        </w:rPr>
        <w:t xml:space="preserve"> </w:t>
      </w:r>
      <w:r>
        <w:t>наследию</w:t>
      </w:r>
      <w:r>
        <w:rPr>
          <w:spacing w:val="-2"/>
        </w:rPr>
        <w:t xml:space="preserve"> </w:t>
      </w:r>
      <w:r>
        <w:t>своего и</w:t>
      </w:r>
      <w:r>
        <w:rPr>
          <w:spacing w:val="-1"/>
        </w:rPr>
        <w:t xml:space="preserve"> </w:t>
      </w:r>
      <w:r>
        <w:t xml:space="preserve">других народов России, символам, праздникам, памятникам, традициям народов, проживающих в родной </w:t>
      </w:r>
      <w:r>
        <w:rPr>
          <w:spacing w:val="-2"/>
        </w:rPr>
        <w:t>стране;</w:t>
      </w:r>
    </w:p>
    <w:p w14:paraId="6E097C6E" w14:textId="77777777" w:rsidR="004C4874" w:rsidRDefault="00F01225">
      <w:pPr>
        <w:pStyle w:val="a3"/>
        <w:ind w:right="290"/>
      </w:pPr>
      <w:r>
        <w:t>проявляющий интерес к познанию родного языка, истории и культуры своего края, своего народа, других народов России;</w:t>
      </w:r>
    </w:p>
    <w:p w14:paraId="7CF7779A" w14:textId="77777777" w:rsidR="004C4874" w:rsidRDefault="00F01225">
      <w:pPr>
        <w:pStyle w:val="a3"/>
        <w:ind w:right="283"/>
      </w:pPr>
      <w:r>
        <w:t>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w:t>
      </w:r>
    </w:p>
    <w:p w14:paraId="3CB441A9" w14:textId="77777777" w:rsidR="004C4874" w:rsidRDefault="004C4874">
      <w:pPr>
        <w:pStyle w:val="a3"/>
        <w:sectPr w:rsidR="004C4874">
          <w:pgSz w:w="11910" w:h="16850"/>
          <w:pgMar w:top="1020" w:right="283" w:bottom="280" w:left="992" w:header="569" w:footer="0" w:gutter="0"/>
          <w:cols w:space="720"/>
        </w:sectPr>
      </w:pPr>
    </w:p>
    <w:p w14:paraId="6A47CDD4" w14:textId="77777777" w:rsidR="004C4874" w:rsidRDefault="00F01225">
      <w:pPr>
        <w:pStyle w:val="a3"/>
        <w:spacing w:before="88"/>
        <w:ind w:right="2264"/>
      </w:pPr>
      <w:r>
        <w:t>принимающий</w:t>
      </w:r>
      <w:r>
        <w:rPr>
          <w:spacing w:val="-5"/>
        </w:rPr>
        <w:t xml:space="preserve"> </w:t>
      </w:r>
      <w:r>
        <w:t>участие</w:t>
      </w:r>
      <w:r>
        <w:rPr>
          <w:spacing w:val="-9"/>
        </w:rPr>
        <w:t xml:space="preserve"> </w:t>
      </w:r>
      <w:r>
        <w:t>в</w:t>
      </w:r>
      <w:r>
        <w:rPr>
          <w:spacing w:val="-9"/>
        </w:rPr>
        <w:t xml:space="preserve"> </w:t>
      </w:r>
      <w:r>
        <w:t>мероприятиях</w:t>
      </w:r>
      <w:r>
        <w:rPr>
          <w:spacing w:val="-6"/>
        </w:rPr>
        <w:t xml:space="preserve"> </w:t>
      </w:r>
      <w:r>
        <w:t>патриотической</w:t>
      </w:r>
      <w:r>
        <w:rPr>
          <w:spacing w:val="-8"/>
        </w:rPr>
        <w:t xml:space="preserve"> </w:t>
      </w:r>
      <w:r>
        <w:t>направленности. 44.2.3.3.3. Духовно-нравственное воспитание:</w:t>
      </w:r>
    </w:p>
    <w:p w14:paraId="5FB02B42" w14:textId="77777777" w:rsidR="004C4874" w:rsidRDefault="00F01225">
      <w:pPr>
        <w:pStyle w:val="a3"/>
        <w:ind w:right="285"/>
      </w:pPr>
      <w: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14:paraId="04787CBD" w14:textId="77777777" w:rsidR="004C4874" w:rsidRDefault="00F01225">
      <w:pPr>
        <w:pStyle w:val="a3"/>
        <w:ind w:right="278"/>
      </w:pPr>
      <w:r>
        <w:t>выражающий готовность оценивать своё поведение и поступки, поведение и поступки других</w:t>
      </w:r>
      <w:r>
        <w:rPr>
          <w:spacing w:val="-15"/>
        </w:rPr>
        <w:t xml:space="preserve"> </w:t>
      </w:r>
      <w:r>
        <w:t>людей</w:t>
      </w:r>
      <w:r>
        <w:rPr>
          <w:spacing w:val="-15"/>
        </w:rPr>
        <w:t xml:space="preserve"> </w:t>
      </w:r>
      <w:r>
        <w:t>с</w:t>
      </w:r>
      <w:r>
        <w:rPr>
          <w:spacing w:val="-15"/>
        </w:rPr>
        <w:t xml:space="preserve"> </w:t>
      </w:r>
      <w:r>
        <w:t>позиций</w:t>
      </w:r>
      <w:r>
        <w:rPr>
          <w:spacing w:val="-15"/>
        </w:rPr>
        <w:t xml:space="preserve"> </w:t>
      </w:r>
      <w:r>
        <w:t>традиционных</w:t>
      </w:r>
      <w:r>
        <w:rPr>
          <w:spacing w:val="-15"/>
        </w:rPr>
        <w:t xml:space="preserve"> </w:t>
      </w:r>
      <w:r>
        <w:t>российских</w:t>
      </w:r>
      <w:r>
        <w:rPr>
          <w:spacing w:val="-15"/>
        </w:rPr>
        <w:t xml:space="preserve"> </w:t>
      </w:r>
      <w:r>
        <w:t>духовно-нравственных</w:t>
      </w:r>
      <w:r>
        <w:rPr>
          <w:spacing w:val="-15"/>
        </w:rPr>
        <w:t xml:space="preserve"> </w:t>
      </w:r>
      <w:r>
        <w:t>ценностей</w:t>
      </w:r>
      <w:r>
        <w:rPr>
          <w:spacing w:val="-15"/>
        </w:rPr>
        <w:t xml:space="preserve"> </w:t>
      </w:r>
      <w:r>
        <w:t>и</w:t>
      </w:r>
      <w:r>
        <w:rPr>
          <w:spacing w:val="-15"/>
        </w:rPr>
        <w:t xml:space="preserve"> </w:t>
      </w:r>
      <w:r>
        <w:t>норм с учётом осознания последствий поступков;</w:t>
      </w:r>
    </w:p>
    <w:p w14:paraId="1D561882" w14:textId="77777777" w:rsidR="004C4874" w:rsidRDefault="00F01225">
      <w:pPr>
        <w:pStyle w:val="a3"/>
        <w:tabs>
          <w:tab w:val="left" w:pos="2552"/>
          <w:tab w:val="left" w:pos="3923"/>
          <w:tab w:val="left" w:pos="5712"/>
          <w:tab w:val="left" w:pos="6151"/>
          <w:tab w:val="left" w:pos="7794"/>
          <w:tab w:val="left" w:pos="9216"/>
        </w:tabs>
        <w:ind w:right="283"/>
        <w:jc w:val="left"/>
      </w:pPr>
      <w:r>
        <w:rPr>
          <w:spacing w:val="-2"/>
        </w:rPr>
        <w:t>выражающий</w:t>
      </w:r>
      <w:r>
        <w:tab/>
      </w:r>
      <w:r>
        <w:rPr>
          <w:spacing w:val="-2"/>
        </w:rPr>
        <w:t>неприятие</w:t>
      </w:r>
      <w:r>
        <w:tab/>
      </w:r>
      <w:r>
        <w:rPr>
          <w:spacing w:val="-2"/>
        </w:rPr>
        <w:t>антигуманных</w:t>
      </w:r>
      <w:r>
        <w:tab/>
      </w:r>
      <w:r>
        <w:rPr>
          <w:spacing w:val="-10"/>
        </w:rPr>
        <w:t>и</w:t>
      </w:r>
      <w:r>
        <w:tab/>
      </w:r>
      <w:r>
        <w:rPr>
          <w:spacing w:val="-2"/>
        </w:rPr>
        <w:t>асоциальных</w:t>
      </w:r>
      <w:r>
        <w:tab/>
      </w:r>
      <w:r>
        <w:rPr>
          <w:spacing w:val="-2"/>
        </w:rPr>
        <w:t>поступков,</w:t>
      </w:r>
      <w:r>
        <w:tab/>
      </w:r>
      <w:r>
        <w:rPr>
          <w:spacing w:val="-2"/>
        </w:rPr>
        <w:t xml:space="preserve">поведения, </w:t>
      </w:r>
      <w:r>
        <w:t>противоречащих традиционным в России духовно-нравственным нормам и ценностям; сознающий</w:t>
      </w:r>
      <w:r>
        <w:rPr>
          <w:spacing w:val="-7"/>
        </w:rPr>
        <w:t xml:space="preserve"> </w:t>
      </w:r>
      <w:r>
        <w:t>соотношение</w:t>
      </w:r>
      <w:r>
        <w:rPr>
          <w:spacing w:val="-6"/>
        </w:rPr>
        <w:t xml:space="preserve"> </w:t>
      </w:r>
      <w:r>
        <w:t>свободы</w:t>
      </w:r>
      <w:r>
        <w:rPr>
          <w:spacing w:val="-5"/>
        </w:rPr>
        <w:t xml:space="preserve"> </w:t>
      </w:r>
      <w:r>
        <w:t>и</w:t>
      </w:r>
      <w:r>
        <w:rPr>
          <w:spacing w:val="-5"/>
        </w:rPr>
        <w:t xml:space="preserve"> </w:t>
      </w:r>
      <w:r>
        <w:t>ответственности</w:t>
      </w:r>
      <w:r>
        <w:rPr>
          <w:spacing w:val="-6"/>
        </w:rPr>
        <w:t xml:space="preserve"> </w:t>
      </w:r>
      <w:r>
        <w:t>личности</w:t>
      </w:r>
      <w:r>
        <w:rPr>
          <w:spacing w:val="-5"/>
        </w:rPr>
        <w:t xml:space="preserve"> </w:t>
      </w:r>
      <w:r>
        <w:t>в</w:t>
      </w:r>
      <w:r>
        <w:rPr>
          <w:spacing w:val="-6"/>
        </w:rPr>
        <w:t xml:space="preserve"> </w:t>
      </w:r>
      <w:r>
        <w:t>условиях</w:t>
      </w:r>
      <w:r>
        <w:rPr>
          <w:spacing w:val="-5"/>
        </w:rPr>
        <w:t xml:space="preserve"> </w:t>
      </w:r>
      <w:r>
        <w:t>индивидуального и общественного пространства, значение и ценность межнационального, межрелигиозного согласия</w:t>
      </w:r>
      <w:r>
        <w:rPr>
          <w:spacing w:val="80"/>
        </w:rPr>
        <w:t xml:space="preserve"> </w:t>
      </w:r>
      <w:r>
        <w:t>людей,</w:t>
      </w:r>
      <w:r>
        <w:rPr>
          <w:spacing w:val="80"/>
        </w:rPr>
        <w:t xml:space="preserve"> </w:t>
      </w:r>
      <w:r>
        <w:t>народов</w:t>
      </w:r>
      <w:r>
        <w:rPr>
          <w:spacing w:val="80"/>
        </w:rPr>
        <w:t xml:space="preserve"> </w:t>
      </w:r>
      <w:r>
        <w:t>в</w:t>
      </w:r>
      <w:r>
        <w:rPr>
          <w:spacing w:val="80"/>
        </w:rPr>
        <w:t xml:space="preserve"> </w:t>
      </w:r>
      <w:r>
        <w:t>России,</w:t>
      </w:r>
      <w:r>
        <w:rPr>
          <w:spacing w:val="80"/>
        </w:rPr>
        <w:t xml:space="preserve"> </w:t>
      </w:r>
      <w:r>
        <w:t>умеющий</w:t>
      </w:r>
      <w:r>
        <w:rPr>
          <w:spacing w:val="80"/>
        </w:rPr>
        <w:t xml:space="preserve"> </w:t>
      </w:r>
      <w:r>
        <w:t>общаться</w:t>
      </w:r>
      <w:r>
        <w:rPr>
          <w:spacing w:val="80"/>
        </w:rPr>
        <w:t xml:space="preserve"> </w:t>
      </w:r>
      <w:r>
        <w:t>с</w:t>
      </w:r>
      <w:r>
        <w:rPr>
          <w:spacing w:val="80"/>
        </w:rPr>
        <w:t xml:space="preserve"> </w:t>
      </w:r>
      <w:r>
        <w:t>людьми</w:t>
      </w:r>
      <w:r>
        <w:rPr>
          <w:spacing w:val="80"/>
        </w:rPr>
        <w:t xml:space="preserve"> </w:t>
      </w:r>
      <w:r>
        <w:t>разных</w:t>
      </w:r>
      <w:r>
        <w:rPr>
          <w:spacing w:val="80"/>
        </w:rPr>
        <w:t xml:space="preserve"> </w:t>
      </w:r>
      <w:r>
        <w:t>народов,</w:t>
      </w:r>
      <w:r>
        <w:rPr>
          <w:spacing w:val="40"/>
        </w:rPr>
        <w:t xml:space="preserve"> </w:t>
      </w:r>
      <w:r>
        <w:rPr>
          <w:spacing w:val="-2"/>
        </w:rPr>
        <w:t>вероисповеданий;</w:t>
      </w:r>
    </w:p>
    <w:p w14:paraId="0AF6EF66" w14:textId="77777777" w:rsidR="004C4874" w:rsidRDefault="00F01225">
      <w:pPr>
        <w:pStyle w:val="a3"/>
        <w:spacing w:before="1"/>
        <w:ind w:right="282"/>
      </w:pPr>
      <w:r>
        <w:t>проявляющий уважение к старшим, к российским традиционным семейным ценностям, институту</w:t>
      </w:r>
      <w:r>
        <w:rPr>
          <w:spacing w:val="-15"/>
        </w:rPr>
        <w:t xml:space="preserve"> </w:t>
      </w:r>
      <w:r>
        <w:t>брака</w:t>
      </w:r>
      <w:r>
        <w:rPr>
          <w:spacing w:val="-15"/>
        </w:rPr>
        <w:t xml:space="preserve"> </w:t>
      </w:r>
      <w:r>
        <w:t>как</w:t>
      </w:r>
      <w:r>
        <w:rPr>
          <w:spacing w:val="-15"/>
        </w:rPr>
        <w:t xml:space="preserve"> </w:t>
      </w:r>
      <w:r>
        <w:t>союзу</w:t>
      </w:r>
      <w:r>
        <w:rPr>
          <w:spacing w:val="-15"/>
        </w:rPr>
        <w:t xml:space="preserve"> </w:t>
      </w:r>
      <w:r>
        <w:t>мужчины</w:t>
      </w:r>
      <w:r>
        <w:rPr>
          <w:spacing w:val="-15"/>
        </w:rPr>
        <w:t xml:space="preserve"> </w:t>
      </w:r>
      <w:r>
        <w:t>и</w:t>
      </w:r>
      <w:r>
        <w:rPr>
          <w:spacing w:val="-15"/>
        </w:rPr>
        <w:t xml:space="preserve"> </w:t>
      </w:r>
      <w:r>
        <w:t>женщины</w:t>
      </w:r>
      <w:r>
        <w:rPr>
          <w:spacing w:val="-15"/>
        </w:rPr>
        <w:t xml:space="preserve"> </w:t>
      </w:r>
      <w:r>
        <w:t>для</w:t>
      </w:r>
      <w:r>
        <w:rPr>
          <w:spacing w:val="-15"/>
        </w:rPr>
        <w:t xml:space="preserve"> </w:t>
      </w:r>
      <w:r>
        <w:t>создания</w:t>
      </w:r>
      <w:r>
        <w:rPr>
          <w:spacing w:val="-15"/>
        </w:rPr>
        <w:t xml:space="preserve"> </w:t>
      </w:r>
      <w:r>
        <w:t>семьи,</w:t>
      </w:r>
      <w:r>
        <w:rPr>
          <w:spacing w:val="-15"/>
        </w:rPr>
        <w:t xml:space="preserve"> </w:t>
      </w:r>
      <w:r>
        <w:t>рождения</w:t>
      </w:r>
      <w:r>
        <w:rPr>
          <w:spacing w:val="-15"/>
        </w:rPr>
        <w:t xml:space="preserve"> </w:t>
      </w:r>
      <w:r>
        <w:t>и</w:t>
      </w:r>
      <w:r>
        <w:rPr>
          <w:spacing w:val="-15"/>
        </w:rPr>
        <w:t xml:space="preserve"> </w:t>
      </w:r>
      <w:r>
        <w:t xml:space="preserve">воспитания </w:t>
      </w:r>
      <w:r>
        <w:rPr>
          <w:spacing w:val="-2"/>
        </w:rPr>
        <w:t>детей;</w:t>
      </w:r>
    </w:p>
    <w:p w14:paraId="3E4ACA10" w14:textId="77777777" w:rsidR="004C4874" w:rsidRDefault="00F01225">
      <w:pPr>
        <w:pStyle w:val="a3"/>
        <w:ind w:right="285"/>
      </w:pPr>
      <w:r>
        <w:t>проявляющий интерес к чтению, к родному языку, русскому языку и литературе как части духовной культуры своего народа, российского общества.</w:t>
      </w:r>
    </w:p>
    <w:p w14:paraId="56368F85" w14:textId="77777777" w:rsidR="004C4874" w:rsidRDefault="00F01225">
      <w:pPr>
        <w:pStyle w:val="a4"/>
        <w:numPr>
          <w:ilvl w:val="4"/>
          <w:numId w:val="10"/>
        </w:numPr>
        <w:tabs>
          <w:tab w:val="left" w:pos="1928"/>
        </w:tabs>
        <w:ind w:left="1928" w:hanging="1079"/>
        <w:jc w:val="both"/>
        <w:rPr>
          <w:sz w:val="24"/>
        </w:rPr>
      </w:pPr>
      <w:r>
        <w:rPr>
          <w:sz w:val="24"/>
        </w:rPr>
        <w:t>Эстетическое</w:t>
      </w:r>
      <w:r>
        <w:rPr>
          <w:spacing w:val="-7"/>
          <w:sz w:val="24"/>
        </w:rPr>
        <w:t xml:space="preserve"> </w:t>
      </w:r>
      <w:r>
        <w:rPr>
          <w:spacing w:val="-2"/>
          <w:sz w:val="24"/>
        </w:rPr>
        <w:t>воспитание:</w:t>
      </w:r>
    </w:p>
    <w:p w14:paraId="062CB4A4" w14:textId="77777777" w:rsidR="004C4874" w:rsidRDefault="00F01225">
      <w:pPr>
        <w:pStyle w:val="a3"/>
        <w:ind w:right="289"/>
      </w:pPr>
      <w:r>
        <w:t>выражающий понимание ценности отечественного и мирового искусства, народных традиций и народного творчества в искусстве;</w:t>
      </w:r>
    </w:p>
    <w:p w14:paraId="7C1AAA73" w14:textId="77777777" w:rsidR="004C4874" w:rsidRDefault="00F01225">
      <w:pPr>
        <w:pStyle w:val="a3"/>
        <w:ind w:right="279"/>
      </w:pPr>
      <w:r>
        <w:t xml:space="preserve">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w:t>
      </w:r>
      <w:r>
        <w:rPr>
          <w:spacing w:val="-2"/>
        </w:rPr>
        <w:t>людей;</w:t>
      </w:r>
    </w:p>
    <w:p w14:paraId="260A0ACB" w14:textId="77777777" w:rsidR="004C4874" w:rsidRDefault="00F01225">
      <w:pPr>
        <w:pStyle w:val="a3"/>
        <w:spacing w:before="1"/>
        <w:jc w:val="left"/>
      </w:pPr>
      <w:r>
        <w:t>сознающий</w:t>
      </w:r>
      <w:r>
        <w:rPr>
          <w:spacing w:val="-1"/>
        </w:rPr>
        <w:t xml:space="preserve"> </w:t>
      </w:r>
      <w:r>
        <w:t>роль</w:t>
      </w:r>
      <w:r>
        <w:rPr>
          <w:spacing w:val="-2"/>
        </w:rPr>
        <w:t xml:space="preserve"> </w:t>
      </w:r>
      <w:r>
        <w:t>художественной</w:t>
      </w:r>
      <w:r>
        <w:rPr>
          <w:spacing w:val="-1"/>
        </w:rPr>
        <w:t xml:space="preserve"> </w:t>
      </w:r>
      <w:r>
        <w:t>культуры</w:t>
      </w:r>
      <w:r>
        <w:rPr>
          <w:spacing w:val="-3"/>
        </w:rPr>
        <w:t xml:space="preserve"> </w:t>
      </w:r>
      <w:r>
        <w:t>как</w:t>
      </w:r>
      <w:r>
        <w:rPr>
          <w:spacing w:val="-2"/>
        </w:rPr>
        <w:t xml:space="preserve"> </w:t>
      </w:r>
      <w:r>
        <w:t>средства</w:t>
      </w:r>
      <w:r>
        <w:rPr>
          <w:spacing w:val="-1"/>
        </w:rPr>
        <w:t xml:space="preserve"> </w:t>
      </w:r>
      <w:r>
        <w:t>коммуникации и</w:t>
      </w:r>
      <w:r>
        <w:rPr>
          <w:spacing w:val="-1"/>
        </w:rPr>
        <w:t xml:space="preserve"> </w:t>
      </w:r>
      <w:r>
        <w:t>самовыражения</w:t>
      </w:r>
      <w:r>
        <w:rPr>
          <w:spacing w:val="-2"/>
        </w:rPr>
        <w:t xml:space="preserve"> </w:t>
      </w:r>
      <w:r>
        <w:t>в современном обществе, значение нравственных норм, ценностей, традиций в искусстве; ориентированный</w:t>
      </w:r>
      <w:r>
        <w:rPr>
          <w:spacing w:val="80"/>
        </w:rPr>
        <w:t xml:space="preserve"> </w:t>
      </w:r>
      <w:r>
        <w:t>на</w:t>
      </w:r>
      <w:r>
        <w:rPr>
          <w:spacing w:val="80"/>
        </w:rPr>
        <w:t xml:space="preserve"> </w:t>
      </w:r>
      <w:r>
        <w:t>самовыражение</w:t>
      </w:r>
      <w:r>
        <w:rPr>
          <w:spacing w:val="80"/>
        </w:rPr>
        <w:t xml:space="preserve"> </w:t>
      </w:r>
      <w:r>
        <w:t>в</w:t>
      </w:r>
      <w:r>
        <w:rPr>
          <w:spacing w:val="80"/>
          <w:w w:val="150"/>
        </w:rPr>
        <w:t xml:space="preserve"> </w:t>
      </w:r>
      <w:r>
        <w:t>разных</w:t>
      </w:r>
      <w:r>
        <w:rPr>
          <w:spacing w:val="80"/>
          <w:w w:val="150"/>
        </w:rPr>
        <w:t xml:space="preserve"> </w:t>
      </w:r>
      <w:r>
        <w:t>видах</w:t>
      </w:r>
      <w:r>
        <w:rPr>
          <w:spacing w:val="80"/>
          <w:w w:val="150"/>
        </w:rPr>
        <w:t xml:space="preserve"> </w:t>
      </w:r>
      <w:r>
        <w:t>искусства,</w:t>
      </w:r>
      <w:r>
        <w:rPr>
          <w:spacing w:val="80"/>
          <w:w w:val="150"/>
        </w:rPr>
        <w:t xml:space="preserve"> </w:t>
      </w:r>
      <w:r>
        <w:t>в</w:t>
      </w:r>
      <w:r>
        <w:rPr>
          <w:spacing w:val="80"/>
        </w:rPr>
        <w:t xml:space="preserve"> </w:t>
      </w:r>
      <w:r>
        <w:t xml:space="preserve">художественном </w:t>
      </w:r>
      <w:r>
        <w:rPr>
          <w:spacing w:val="-2"/>
        </w:rPr>
        <w:t>творчестве.</w:t>
      </w:r>
    </w:p>
    <w:p w14:paraId="6A4CE1E3" w14:textId="77777777" w:rsidR="004C4874" w:rsidRDefault="00F01225">
      <w:pPr>
        <w:pStyle w:val="a4"/>
        <w:numPr>
          <w:ilvl w:val="4"/>
          <w:numId w:val="10"/>
        </w:numPr>
        <w:tabs>
          <w:tab w:val="left" w:pos="1928"/>
        </w:tabs>
        <w:ind w:left="849" w:right="280" w:firstLine="0"/>
        <w:rPr>
          <w:sz w:val="24"/>
        </w:rPr>
      </w:pPr>
      <w:r>
        <w:rPr>
          <w:sz w:val="24"/>
        </w:rPr>
        <w:t>Физическое</w:t>
      </w:r>
      <w:r>
        <w:rPr>
          <w:spacing w:val="40"/>
          <w:sz w:val="24"/>
        </w:rPr>
        <w:t xml:space="preserve"> </w:t>
      </w:r>
      <w:r>
        <w:rPr>
          <w:sz w:val="24"/>
        </w:rPr>
        <w:t>воспитание,</w:t>
      </w:r>
      <w:r>
        <w:rPr>
          <w:spacing w:val="40"/>
          <w:sz w:val="24"/>
        </w:rPr>
        <w:t xml:space="preserve"> </w:t>
      </w:r>
      <w:r>
        <w:rPr>
          <w:sz w:val="24"/>
        </w:rPr>
        <w:t>формирование</w:t>
      </w:r>
      <w:r>
        <w:rPr>
          <w:spacing w:val="40"/>
          <w:sz w:val="24"/>
        </w:rPr>
        <w:t xml:space="preserve"> </w:t>
      </w:r>
      <w:r>
        <w:rPr>
          <w:sz w:val="24"/>
        </w:rPr>
        <w:t>культуры</w:t>
      </w:r>
      <w:r>
        <w:rPr>
          <w:spacing w:val="40"/>
          <w:sz w:val="24"/>
        </w:rPr>
        <w:t xml:space="preserve"> </w:t>
      </w:r>
      <w:r>
        <w:rPr>
          <w:sz w:val="24"/>
        </w:rPr>
        <w:t>здоровья</w:t>
      </w:r>
      <w:r>
        <w:rPr>
          <w:spacing w:val="40"/>
          <w:sz w:val="24"/>
        </w:rPr>
        <w:t xml:space="preserve"> </w:t>
      </w:r>
      <w:r>
        <w:rPr>
          <w:sz w:val="24"/>
        </w:rPr>
        <w:t>и</w:t>
      </w:r>
      <w:r>
        <w:rPr>
          <w:spacing w:val="40"/>
          <w:sz w:val="24"/>
        </w:rPr>
        <w:t xml:space="preserve"> </w:t>
      </w:r>
      <w:r>
        <w:rPr>
          <w:sz w:val="24"/>
        </w:rPr>
        <w:t xml:space="preserve">эмоционального </w:t>
      </w:r>
      <w:r>
        <w:rPr>
          <w:spacing w:val="-2"/>
          <w:sz w:val="24"/>
        </w:rPr>
        <w:t>благополучия:</w:t>
      </w:r>
    </w:p>
    <w:p w14:paraId="2282C0FF" w14:textId="77777777" w:rsidR="004C4874" w:rsidRDefault="00F01225">
      <w:pPr>
        <w:pStyle w:val="a3"/>
        <w:ind w:right="278"/>
      </w:pPr>
      <w: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14:paraId="0D32AFF6" w14:textId="77777777" w:rsidR="004C4874" w:rsidRDefault="00F01225">
      <w:pPr>
        <w:pStyle w:val="a3"/>
        <w:ind w:right="286"/>
      </w:pPr>
      <w:r>
        <w:t>выражающий установку на здоровый образ жизни (здоровое питание, соблюдение гигиенических</w:t>
      </w:r>
      <w:r>
        <w:rPr>
          <w:spacing w:val="-15"/>
        </w:rPr>
        <w:t xml:space="preserve"> </w:t>
      </w:r>
      <w:r>
        <w:t>правил,</w:t>
      </w:r>
      <w:r>
        <w:rPr>
          <w:spacing w:val="-15"/>
        </w:rPr>
        <w:t xml:space="preserve"> </w:t>
      </w:r>
      <w:r>
        <w:t>сбалансированный</w:t>
      </w:r>
      <w:r>
        <w:rPr>
          <w:spacing w:val="-15"/>
        </w:rPr>
        <w:t xml:space="preserve"> </w:t>
      </w:r>
      <w:r>
        <w:t>режим</w:t>
      </w:r>
      <w:r>
        <w:rPr>
          <w:spacing w:val="-15"/>
        </w:rPr>
        <w:t xml:space="preserve"> </w:t>
      </w:r>
      <w:r>
        <w:t>занятий</w:t>
      </w:r>
      <w:r>
        <w:rPr>
          <w:spacing w:val="-15"/>
        </w:rPr>
        <w:t xml:space="preserve"> </w:t>
      </w:r>
      <w:r>
        <w:t>и</w:t>
      </w:r>
      <w:r>
        <w:rPr>
          <w:spacing w:val="-15"/>
        </w:rPr>
        <w:t xml:space="preserve"> </w:t>
      </w:r>
      <w:r>
        <w:t>отдыха,</w:t>
      </w:r>
      <w:r>
        <w:rPr>
          <w:spacing w:val="-15"/>
        </w:rPr>
        <w:t xml:space="preserve"> </w:t>
      </w:r>
      <w:r>
        <w:t>регулярную</w:t>
      </w:r>
      <w:r>
        <w:rPr>
          <w:spacing w:val="-15"/>
        </w:rPr>
        <w:t xml:space="preserve"> </w:t>
      </w:r>
      <w:r>
        <w:t xml:space="preserve">физическую </w:t>
      </w:r>
      <w:r>
        <w:rPr>
          <w:spacing w:val="-2"/>
        </w:rPr>
        <w:t>активность);</w:t>
      </w:r>
    </w:p>
    <w:p w14:paraId="6C95221E" w14:textId="77777777" w:rsidR="004C4874" w:rsidRDefault="00F01225">
      <w:pPr>
        <w:pStyle w:val="a3"/>
        <w:spacing w:before="1"/>
        <w:ind w:right="285"/>
      </w:pPr>
      <w: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14:paraId="304ACA1E" w14:textId="77777777" w:rsidR="004C4874" w:rsidRDefault="00F01225">
      <w:pPr>
        <w:pStyle w:val="a3"/>
        <w:ind w:right="276"/>
      </w:pPr>
      <w:r>
        <w:t>умеющий осознавать физическое и эмоциональное состояние (своё и других людей), стремящийся управлять собственным эмоциональным состоянием;</w:t>
      </w:r>
    </w:p>
    <w:p w14:paraId="4038A60F" w14:textId="77777777" w:rsidR="004C4874" w:rsidRDefault="00F01225">
      <w:pPr>
        <w:pStyle w:val="a3"/>
        <w:ind w:right="279"/>
      </w:pPr>
      <w:r>
        <w:t>способный адаптироваться к меняющимся социальным, информационным и природным условиям, стрессовым ситуациям.</w:t>
      </w:r>
    </w:p>
    <w:p w14:paraId="58475A06" w14:textId="77777777" w:rsidR="004C4874" w:rsidRDefault="00F01225">
      <w:pPr>
        <w:pStyle w:val="a4"/>
        <w:numPr>
          <w:ilvl w:val="4"/>
          <w:numId w:val="10"/>
        </w:numPr>
        <w:tabs>
          <w:tab w:val="left" w:pos="1928"/>
        </w:tabs>
        <w:ind w:left="1928" w:hanging="1079"/>
        <w:jc w:val="both"/>
        <w:rPr>
          <w:sz w:val="24"/>
        </w:rPr>
      </w:pPr>
      <w:r>
        <w:rPr>
          <w:sz w:val="24"/>
        </w:rPr>
        <w:t>Трудовое</w:t>
      </w:r>
      <w:r>
        <w:rPr>
          <w:spacing w:val="-4"/>
          <w:sz w:val="24"/>
        </w:rPr>
        <w:t xml:space="preserve"> </w:t>
      </w:r>
      <w:r>
        <w:rPr>
          <w:spacing w:val="-2"/>
          <w:sz w:val="24"/>
        </w:rPr>
        <w:t>воспитание:</w:t>
      </w:r>
    </w:p>
    <w:p w14:paraId="44558A72" w14:textId="77777777" w:rsidR="004C4874" w:rsidRDefault="00F01225">
      <w:pPr>
        <w:pStyle w:val="a3"/>
      </w:pPr>
      <w:r>
        <w:t>уважающий</w:t>
      </w:r>
      <w:r>
        <w:rPr>
          <w:spacing w:val="-5"/>
        </w:rPr>
        <w:t xml:space="preserve"> </w:t>
      </w:r>
      <w:r>
        <w:t>труд,</w:t>
      </w:r>
      <w:r>
        <w:rPr>
          <w:spacing w:val="-3"/>
        </w:rPr>
        <w:t xml:space="preserve"> </w:t>
      </w:r>
      <w:r>
        <w:t>результаты</w:t>
      </w:r>
      <w:r>
        <w:rPr>
          <w:spacing w:val="-3"/>
        </w:rPr>
        <w:t xml:space="preserve"> </w:t>
      </w:r>
      <w:r>
        <w:t>своего</w:t>
      </w:r>
      <w:r>
        <w:rPr>
          <w:spacing w:val="-3"/>
        </w:rPr>
        <w:t xml:space="preserve"> </w:t>
      </w:r>
      <w:r>
        <w:t>труда,</w:t>
      </w:r>
      <w:r>
        <w:rPr>
          <w:spacing w:val="-3"/>
        </w:rPr>
        <w:t xml:space="preserve"> </w:t>
      </w:r>
      <w:r>
        <w:t>труда других</w:t>
      </w:r>
      <w:r>
        <w:rPr>
          <w:spacing w:val="-1"/>
        </w:rPr>
        <w:t xml:space="preserve"> </w:t>
      </w:r>
      <w:r>
        <w:rPr>
          <w:spacing w:val="-2"/>
        </w:rPr>
        <w:t>людей;</w:t>
      </w:r>
    </w:p>
    <w:p w14:paraId="20AD1155" w14:textId="77777777" w:rsidR="004C4874" w:rsidRDefault="00F01225">
      <w:pPr>
        <w:pStyle w:val="a3"/>
        <w:ind w:right="286"/>
      </w:pPr>
      <w:r>
        <w:t>проявляющий</w:t>
      </w:r>
      <w:r>
        <w:rPr>
          <w:spacing w:val="-7"/>
        </w:rPr>
        <w:t xml:space="preserve"> </w:t>
      </w:r>
      <w:r>
        <w:t>интерес</w:t>
      </w:r>
      <w:r>
        <w:rPr>
          <w:spacing w:val="-9"/>
        </w:rPr>
        <w:t xml:space="preserve"> </w:t>
      </w:r>
      <w:r>
        <w:t>к</w:t>
      </w:r>
      <w:r>
        <w:rPr>
          <w:spacing w:val="-8"/>
        </w:rPr>
        <w:t xml:space="preserve"> </w:t>
      </w:r>
      <w:r>
        <w:t>практическому</w:t>
      </w:r>
      <w:r>
        <w:rPr>
          <w:spacing w:val="-13"/>
        </w:rPr>
        <w:t xml:space="preserve"> </w:t>
      </w:r>
      <w:r>
        <w:t>изучению</w:t>
      </w:r>
      <w:r>
        <w:rPr>
          <w:spacing w:val="-10"/>
        </w:rPr>
        <w:t xml:space="preserve"> </w:t>
      </w:r>
      <w:r>
        <w:t>профессий</w:t>
      </w:r>
      <w:r>
        <w:rPr>
          <w:spacing w:val="-7"/>
        </w:rPr>
        <w:t xml:space="preserve"> </w:t>
      </w:r>
      <w:r>
        <w:t>и</w:t>
      </w:r>
      <w:r>
        <w:rPr>
          <w:spacing w:val="-10"/>
        </w:rPr>
        <w:t xml:space="preserve"> </w:t>
      </w:r>
      <w:r>
        <w:t>труда</w:t>
      </w:r>
      <w:r>
        <w:rPr>
          <w:spacing w:val="-7"/>
        </w:rPr>
        <w:t xml:space="preserve"> </w:t>
      </w:r>
      <w:r>
        <w:t>различного</w:t>
      </w:r>
      <w:r>
        <w:rPr>
          <w:spacing w:val="-8"/>
        </w:rPr>
        <w:t xml:space="preserve"> </w:t>
      </w:r>
      <w:r>
        <w:t>рода,</w:t>
      </w:r>
      <w:r>
        <w:rPr>
          <w:spacing w:val="-8"/>
        </w:rPr>
        <w:t xml:space="preserve"> </w:t>
      </w:r>
      <w:r>
        <w:t>в</w:t>
      </w:r>
      <w:r>
        <w:rPr>
          <w:spacing w:val="-9"/>
        </w:rPr>
        <w:t xml:space="preserve"> </w:t>
      </w:r>
      <w:r>
        <w:t>том числе на основе применения предметных знаний;</w:t>
      </w:r>
    </w:p>
    <w:p w14:paraId="2A7E9C28" w14:textId="77777777" w:rsidR="004C4874" w:rsidRDefault="00F01225">
      <w:pPr>
        <w:pStyle w:val="a3"/>
        <w:ind w:right="283"/>
      </w:pPr>
      <w: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14:paraId="56397FCC" w14:textId="77777777" w:rsidR="004C4874" w:rsidRDefault="004C4874">
      <w:pPr>
        <w:pStyle w:val="a3"/>
        <w:sectPr w:rsidR="004C4874">
          <w:pgSz w:w="11910" w:h="16850"/>
          <w:pgMar w:top="1020" w:right="283" w:bottom="280" w:left="992" w:header="569" w:footer="0" w:gutter="0"/>
          <w:cols w:space="720"/>
        </w:sectPr>
      </w:pPr>
    </w:p>
    <w:p w14:paraId="76E8AA12" w14:textId="77777777" w:rsidR="004C4874" w:rsidRDefault="00F01225">
      <w:pPr>
        <w:pStyle w:val="a3"/>
        <w:spacing w:before="88"/>
        <w:ind w:right="287" w:firstLine="60"/>
      </w:pPr>
      <w:r>
        <w:t>участвующий в</w:t>
      </w:r>
      <w:r>
        <w:rPr>
          <w:spacing w:val="-1"/>
        </w:rPr>
        <w:t xml:space="preserve"> </w:t>
      </w:r>
      <w:r>
        <w:t>решении практических</w:t>
      </w:r>
      <w:r>
        <w:rPr>
          <w:spacing w:val="-1"/>
        </w:rPr>
        <w:t xml:space="preserve"> </w:t>
      </w:r>
      <w:r>
        <w:t>трудовых дел,</w:t>
      </w:r>
      <w:r>
        <w:rPr>
          <w:spacing w:val="-3"/>
        </w:rPr>
        <w:t xml:space="preserve"> </w:t>
      </w:r>
      <w:r>
        <w:t>задач</w:t>
      </w:r>
      <w:r>
        <w:rPr>
          <w:spacing w:val="-2"/>
        </w:rPr>
        <w:t xml:space="preserve"> </w:t>
      </w:r>
      <w:r>
        <w:t>(в</w:t>
      </w:r>
      <w:r>
        <w:rPr>
          <w:spacing w:val="-2"/>
        </w:rPr>
        <w:t xml:space="preserve"> </w:t>
      </w:r>
      <w:r>
        <w:t>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14:paraId="56D16322" w14:textId="77777777" w:rsidR="004C4874" w:rsidRDefault="00F01225">
      <w:pPr>
        <w:pStyle w:val="a3"/>
        <w:ind w:right="281"/>
      </w:pPr>
      <w:r>
        <w:t xml:space="preserve">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w:t>
      </w:r>
      <w:r>
        <w:rPr>
          <w:spacing w:val="-2"/>
        </w:rPr>
        <w:t>потребностей.</w:t>
      </w:r>
    </w:p>
    <w:p w14:paraId="39D4ED16" w14:textId="77777777" w:rsidR="004C4874" w:rsidRDefault="00F01225">
      <w:pPr>
        <w:pStyle w:val="a4"/>
        <w:numPr>
          <w:ilvl w:val="4"/>
          <w:numId w:val="10"/>
        </w:numPr>
        <w:tabs>
          <w:tab w:val="left" w:pos="1928"/>
        </w:tabs>
        <w:ind w:left="1928" w:hanging="1079"/>
        <w:jc w:val="both"/>
        <w:rPr>
          <w:sz w:val="24"/>
        </w:rPr>
      </w:pPr>
      <w:r>
        <w:rPr>
          <w:sz w:val="24"/>
        </w:rPr>
        <w:t>Экологическое</w:t>
      </w:r>
      <w:r>
        <w:rPr>
          <w:spacing w:val="-7"/>
          <w:sz w:val="24"/>
        </w:rPr>
        <w:t xml:space="preserve"> </w:t>
      </w:r>
      <w:r>
        <w:rPr>
          <w:spacing w:val="-2"/>
          <w:sz w:val="24"/>
        </w:rPr>
        <w:t>воспитание:</w:t>
      </w:r>
    </w:p>
    <w:p w14:paraId="389847C0" w14:textId="77777777" w:rsidR="004C4874" w:rsidRDefault="00F01225">
      <w:pPr>
        <w:pStyle w:val="a3"/>
        <w:ind w:right="289"/>
      </w:pPr>
      <w:r>
        <w:t>понимающий значение и глобальный характер экологических проблем, путей их решения, значение экологической культуры человека, общества;</w:t>
      </w:r>
    </w:p>
    <w:p w14:paraId="450553A9" w14:textId="77777777" w:rsidR="004C4874" w:rsidRDefault="00F01225">
      <w:pPr>
        <w:pStyle w:val="a3"/>
        <w:ind w:right="287"/>
      </w:pPr>
      <w:r>
        <w:t>сознающий свою ответственность как гражданина и потребителя в условиях взаимосвязи природной, технологической и социальной сред;</w:t>
      </w:r>
    </w:p>
    <w:p w14:paraId="78675C19" w14:textId="77777777" w:rsidR="004C4874" w:rsidRDefault="00F01225">
      <w:pPr>
        <w:pStyle w:val="a3"/>
      </w:pPr>
      <w:r>
        <w:t>выражающий</w:t>
      </w:r>
      <w:r>
        <w:rPr>
          <w:spacing w:val="-7"/>
        </w:rPr>
        <w:t xml:space="preserve"> </w:t>
      </w:r>
      <w:r>
        <w:t>активное</w:t>
      </w:r>
      <w:r>
        <w:rPr>
          <w:spacing w:val="-7"/>
        </w:rPr>
        <w:t xml:space="preserve"> </w:t>
      </w:r>
      <w:r>
        <w:t>неприятие</w:t>
      </w:r>
      <w:r>
        <w:rPr>
          <w:spacing w:val="-5"/>
        </w:rPr>
        <w:t xml:space="preserve"> </w:t>
      </w:r>
      <w:r>
        <w:t>действий,</w:t>
      </w:r>
      <w:r>
        <w:rPr>
          <w:spacing w:val="-7"/>
        </w:rPr>
        <w:t xml:space="preserve"> </w:t>
      </w:r>
      <w:r>
        <w:t>приносящих</w:t>
      </w:r>
      <w:r>
        <w:rPr>
          <w:spacing w:val="-2"/>
        </w:rPr>
        <w:t xml:space="preserve"> </w:t>
      </w:r>
      <w:r>
        <w:t>вред</w:t>
      </w:r>
      <w:r>
        <w:rPr>
          <w:spacing w:val="-4"/>
        </w:rPr>
        <w:t xml:space="preserve"> </w:t>
      </w:r>
      <w:r>
        <w:rPr>
          <w:spacing w:val="-2"/>
        </w:rPr>
        <w:t>природе;</w:t>
      </w:r>
    </w:p>
    <w:p w14:paraId="304525E4" w14:textId="77777777" w:rsidR="004C4874" w:rsidRDefault="00F01225">
      <w:pPr>
        <w:pStyle w:val="a3"/>
        <w:spacing w:before="1"/>
        <w:ind w:right="282"/>
      </w:pPr>
      <w:r>
        <w:t>ориентированный</w:t>
      </w:r>
      <w:r>
        <w:rPr>
          <w:spacing w:val="-15"/>
        </w:rPr>
        <w:t xml:space="preserve"> </w:t>
      </w:r>
      <w:r>
        <w:t>на</w:t>
      </w:r>
      <w:r>
        <w:rPr>
          <w:spacing w:val="-15"/>
        </w:rPr>
        <w:t xml:space="preserve"> </w:t>
      </w:r>
      <w:r>
        <w:t>применение</w:t>
      </w:r>
      <w:r>
        <w:rPr>
          <w:spacing w:val="-15"/>
        </w:rPr>
        <w:t xml:space="preserve"> </w:t>
      </w:r>
      <w:r>
        <w:t>знаний</w:t>
      </w:r>
      <w:r>
        <w:rPr>
          <w:spacing w:val="-15"/>
        </w:rPr>
        <w:t xml:space="preserve"> </w:t>
      </w:r>
      <w:r>
        <w:t>естественных</w:t>
      </w:r>
      <w:r>
        <w:rPr>
          <w:spacing w:val="-15"/>
        </w:rPr>
        <w:t xml:space="preserve"> </w:t>
      </w:r>
      <w:r>
        <w:t>и</w:t>
      </w:r>
      <w:r>
        <w:rPr>
          <w:spacing w:val="-15"/>
        </w:rPr>
        <w:t xml:space="preserve"> </w:t>
      </w:r>
      <w:r>
        <w:t>социальных</w:t>
      </w:r>
      <w:r>
        <w:rPr>
          <w:spacing w:val="-15"/>
        </w:rPr>
        <w:t xml:space="preserve"> </w:t>
      </w:r>
      <w:r>
        <w:t>наук</w:t>
      </w:r>
      <w:r>
        <w:rPr>
          <w:spacing w:val="-15"/>
        </w:rPr>
        <w:t xml:space="preserve"> </w:t>
      </w:r>
      <w:r>
        <w:t>для</w:t>
      </w:r>
      <w:r>
        <w:rPr>
          <w:spacing w:val="-15"/>
        </w:rPr>
        <w:t xml:space="preserve"> </w:t>
      </w:r>
      <w:r>
        <w:t>решения</w:t>
      </w:r>
      <w:r>
        <w:rPr>
          <w:spacing w:val="-15"/>
        </w:rPr>
        <w:t xml:space="preserve"> </w:t>
      </w:r>
      <w:r>
        <w:t>задач в области охраны природы, планирования своих поступков и оценки их возможных последствий для окружающей среды;</w:t>
      </w:r>
    </w:p>
    <w:p w14:paraId="67CB6A93" w14:textId="77777777" w:rsidR="004C4874" w:rsidRDefault="00F01225">
      <w:pPr>
        <w:pStyle w:val="a3"/>
        <w:ind w:right="286"/>
      </w:pPr>
      <w:r>
        <w:t xml:space="preserve">участвующий в практической деятельности экологической, природоохранной </w:t>
      </w:r>
      <w:r>
        <w:rPr>
          <w:spacing w:val="-2"/>
        </w:rPr>
        <w:t>направленности.</w:t>
      </w:r>
    </w:p>
    <w:p w14:paraId="01C485F0" w14:textId="77777777" w:rsidR="004C4874" w:rsidRDefault="00F01225">
      <w:pPr>
        <w:pStyle w:val="a4"/>
        <w:numPr>
          <w:ilvl w:val="4"/>
          <w:numId w:val="10"/>
        </w:numPr>
        <w:tabs>
          <w:tab w:val="left" w:pos="1928"/>
        </w:tabs>
        <w:ind w:left="1928" w:hanging="1079"/>
        <w:jc w:val="both"/>
        <w:rPr>
          <w:sz w:val="24"/>
        </w:rPr>
      </w:pPr>
      <w:r>
        <w:rPr>
          <w:sz w:val="24"/>
        </w:rPr>
        <w:t>Ценности</w:t>
      </w:r>
      <w:r>
        <w:rPr>
          <w:spacing w:val="-8"/>
          <w:sz w:val="24"/>
        </w:rPr>
        <w:t xml:space="preserve"> </w:t>
      </w:r>
      <w:r>
        <w:rPr>
          <w:sz w:val="24"/>
        </w:rPr>
        <w:t>научного</w:t>
      </w:r>
      <w:r>
        <w:rPr>
          <w:spacing w:val="-5"/>
          <w:sz w:val="24"/>
        </w:rPr>
        <w:t xml:space="preserve"> </w:t>
      </w:r>
      <w:r>
        <w:rPr>
          <w:spacing w:val="-2"/>
          <w:sz w:val="24"/>
        </w:rPr>
        <w:t>познания:</w:t>
      </w:r>
    </w:p>
    <w:p w14:paraId="6B52F751" w14:textId="77777777" w:rsidR="004C4874" w:rsidRDefault="00F01225">
      <w:pPr>
        <w:pStyle w:val="a3"/>
        <w:ind w:right="281"/>
      </w:pPr>
      <w:r>
        <w:t>выражающий познавательные интересы в разных предметных областях с учётом индивидуальных интересов, способностей, достижений;</w:t>
      </w:r>
    </w:p>
    <w:p w14:paraId="68E6C1EE" w14:textId="77777777" w:rsidR="004C4874" w:rsidRDefault="00F01225">
      <w:pPr>
        <w:pStyle w:val="a3"/>
        <w:ind w:right="290"/>
      </w:pPr>
      <w:r>
        <w:t>ориентированный в деятельности на научные знания о природе и обществе, взаимосвязях человека с природной и социальной средой;</w:t>
      </w:r>
    </w:p>
    <w:p w14:paraId="77AAC0C4" w14:textId="77777777" w:rsidR="004C4874" w:rsidRDefault="00F01225">
      <w:pPr>
        <w:pStyle w:val="a3"/>
        <w:tabs>
          <w:tab w:val="left" w:pos="3012"/>
          <w:tab w:val="left" w:pos="3985"/>
          <w:tab w:val="left" w:pos="5532"/>
          <w:tab w:val="left" w:pos="6942"/>
          <w:tab w:val="left" w:pos="7935"/>
          <w:tab w:val="left" w:pos="9388"/>
          <w:tab w:val="left" w:pos="10225"/>
        </w:tabs>
        <w:ind w:right="289"/>
        <w:jc w:val="left"/>
      </w:pPr>
      <w:r>
        <w:t>развивающий</w:t>
      </w:r>
      <w:r>
        <w:rPr>
          <w:spacing w:val="40"/>
        </w:rPr>
        <w:t xml:space="preserve"> </w:t>
      </w:r>
      <w:r>
        <w:t>навыки</w:t>
      </w:r>
      <w:r>
        <w:rPr>
          <w:spacing w:val="40"/>
        </w:rPr>
        <w:t xml:space="preserve"> </w:t>
      </w:r>
      <w:r>
        <w:t>использования</w:t>
      </w:r>
      <w:r>
        <w:rPr>
          <w:spacing w:val="40"/>
        </w:rPr>
        <w:t xml:space="preserve"> </w:t>
      </w:r>
      <w:r>
        <w:t>различных</w:t>
      </w:r>
      <w:r>
        <w:rPr>
          <w:spacing w:val="40"/>
        </w:rPr>
        <w:t xml:space="preserve"> </w:t>
      </w:r>
      <w:r>
        <w:t>средств</w:t>
      </w:r>
      <w:r>
        <w:rPr>
          <w:spacing w:val="40"/>
        </w:rPr>
        <w:t xml:space="preserve"> </w:t>
      </w:r>
      <w:r>
        <w:t>познания,</w:t>
      </w:r>
      <w:r>
        <w:rPr>
          <w:spacing w:val="40"/>
        </w:rPr>
        <w:t xml:space="preserve"> </w:t>
      </w:r>
      <w:r>
        <w:t>накопления</w:t>
      </w:r>
      <w:r>
        <w:rPr>
          <w:spacing w:val="40"/>
        </w:rPr>
        <w:t xml:space="preserve"> </w:t>
      </w:r>
      <w:r>
        <w:t>знаний</w:t>
      </w:r>
      <w:r>
        <w:rPr>
          <w:spacing w:val="40"/>
        </w:rPr>
        <w:t xml:space="preserve"> </w:t>
      </w:r>
      <w:r>
        <w:t xml:space="preserve">о мире (языковая, читательская культура, деятельность в информационной, цифровой среде); </w:t>
      </w:r>
      <w:r>
        <w:rPr>
          <w:spacing w:val="-2"/>
        </w:rPr>
        <w:t>демонстрирующий</w:t>
      </w:r>
      <w:r>
        <w:tab/>
      </w:r>
      <w:r>
        <w:rPr>
          <w:spacing w:val="-2"/>
        </w:rPr>
        <w:t>навыки</w:t>
      </w:r>
      <w:r>
        <w:tab/>
      </w:r>
      <w:r>
        <w:rPr>
          <w:spacing w:val="-2"/>
        </w:rPr>
        <w:t>наблюдений,</w:t>
      </w:r>
      <w:r>
        <w:tab/>
      </w:r>
      <w:r>
        <w:rPr>
          <w:spacing w:val="-2"/>
        </w:rPr>
        <w:t>накопления</w:t>
      </w:r>
      <w:r>
        <w:tab/>
      </w:r>
      <w:r>
        <w:rPr>
          <w:spacing w:val="-2"/>
        </w:rPr>
        <w:t>фактов,</w:t>
      </w:r>
      <w:r>
        <w:tab/>
      </w:r>
      <w:r>
        <w:rPr>
          <w:spacing w:val="-2"/>
        </w:rPr>
        <w:t>осмысления</w:t>
      </w:r>
      <w:r>
        <w:tab/>
      </w:r>
      <w:r>
        <w:rPr>
          <w:spacing w:val="-2"/>
        </w:rPr>
        <w:t>опыта</w:t>
      </w:r>
      <w:r>
        <w:tab/>
      </w:r>
      <w:r>
        <w:rPr>
          <w:spacing w:val="-10"/>
        </w:rPr>
        <w:t xml:space="preserve">в </w:t>
      </w:r>
      <w:r>
        <w:t>естественнонаучной и гуманитарной областях познания, исследовательской деятельности.</w:t>
      </w:r>
    </w:p>
    <w:p w14:paraId="6CB22253" w14:textId="77777777" w:rsidR="004C4874" w:rsidRDefault="00F01225">
      <w:pPr>
        <w:pStyle w:val="a4"/>
        <w:numPr>
          <w:ilvl w:val="1"/>
          <w:numId w:val="16"/>
        </w:numPr>
        <w:tabs>
          <w:tab w:val="left" w:pos="1388"/>
        </w:tabs>
        <w:spacing w:before="1"/>
        <w:ind w:left="1388" w:hanging="539"/>
        <w:rPr>
          <w:sz w:val="24"/>
        </w:rPr>
      </w:pPr>
      <w:r>
        <w:rPr>
          <w:sz w:val="24"/>
        </w:rPr>
        <w:t>Содержательный</w:t>
      </w:r>
      <w:r>
        <w:rPr>
          <w:spacing w:val="-9"/>
          <w:sz w:val="24"/>
        </w:rPr>
        <w:t xml:space="preserve"> </w:t>
      </w:r>
      <w:r>
        <w:rPr>
          <w:spacing w:val="-2"/>
          <w:sz w:val="24"/>
        </w:rPr>
        <w:t>раздел.</w:t>
      </w:r>
    </w:p>
    <w:p w14:paraId="08DBC590" w14:textId="77777777" w:rsidR="004C4874" w:rsidRDefault="00F01225">
      <w:pPr>
        <w:pStyle w:val="a4"/>
        <w:numPr>
          <w:ilvl w:val="2"/>
          <w:numId w:val="16"/>
        </w:numPr>
        <w:tabs>
          <w:tab w:val="left" w:pos="1568"/>
        </w:tabs>
        <w:ind w:left="1568" w:hanging="719"/>
        <w:rPr>
          <w:sz w:val="24"/>
        </w:rPr>
      </w:pPr>
      <w:r>
        <w:rPr>
          <w:sz w:val="24"/>
        </w:rPr>
        <w:t>Уклад</w:t>
      </w:r>
      <w:r>
        <w:rPr>
          <w:spacing w:val="-3"/>
          <w:sz w:val="24"/>
        </w:rPr>
        <w:t xml:space="preserve"> </w:t>
      </w:r>
      <w:r>
        <w:rPr>
          <w:sz w:val="24"/>
        </w:rPr>
        <w:t>образовательной</w:t>
      </w:r>
      <w:r>
        <w:rPr>
          <w:spacing w:val="-3"/>
          <w:sz w:val="24"/>
        </w:rPr>
        <w:t xml:space="preserve"> </w:t>
      </w:r>
      <w:r>
        <w:rPr>
          <w:spacing w:val="-2"/>
          <w:sz w:val="24"/>
        </w:rPr>
        <w:t>организации.</w:t>
      </w:r>
    </w:p>
    <w:p w14:paraId="7236DF14" w14:textId="77777777" w:rsidR="004C4874" w:rsidRDefault="00F01225">
      <w:pPr>
        <w:pStyle w:val="a4"/>
        <w:numPr>
          <w:ilvl w:val="3"/>
          <w:numId w:val="16"/>
        </w:numPr>
        <w:tabs>
          <w:tab w:val="left" w:pos="1748"/>
        </w:tabs>
        <w:ind w:right="288" w:firstLine="0"/>
        <w:rPr>
          <w:sz w:val="24"/>
        </w:rPr>
      </w:pPr>
      <w:r>
        <w:rPr>
          <w:sz w:val="24"/>
        </w:rPr>
        <w:t>В</w:t>
      </w:r>
      <w:r>
        <w:rPr>
          <w:spacing w:val="40"/>
          <w:sz w:val="24"/>
        </w:rPr>
        <w:t xml:space="preserve"> </w:t>
      </w:r>
      <w:r>
        <w:rPr>
          <w:sz w:val="24"/>
        </w:rPr>
        <w:t>данном</w:t>
      </w:r>
      <w:r>
        <w:rPr>
          <w:spacing w:val="40"/>
          <w:sz w:val="24"/>
        </w:rPr>
        <w:t xml:space="preserve"> </w:t>
      </w:r>
      <w:r>
        <w:rPr>
          <w:sz w:val="24"/>
        </w:rPr>
        <w:t>разделе</w:t>
      </w:r>
      <w:r>
        <w:rPr>
          <w:spacing w:val="40"/>
          <w:sz w:val="24"/>
        </w:rPr>
        <w:t xml:space="preserve"> </w:t>
      </w:r>
      <w:r>
        <w:rPr>
          <w:sz w:val="24"/>
        </w:rPr>
        <w:t>раскрываются</w:t>
      </w:r>
      <w:r>
        <w:rPr>
          <w:spacing w:val="40"/>
          <w:sz w:val="24"/>
        </w:rPr>
        <w:t xml:space="preserve"> </w:t>
      </w:r>
      <w:r>
        <w:rPr>
          <w:sz w:val="24"/>
        </w:rPr>
        <w:t>основные</w:t>
      </w:r>
      <w:r>
        <w:rPr>
          <w:spacing w:val="40"/>
          <w:sz w:val="24"/>
        </w:rPr>
        <w:t xml:space="preserve"> </w:t>
      </w:r>
      <w:r>
        <w:rPr>
          <w:sz w:val="24"/>
        </w:rPr>
        <w:t>особенности</w:t>
      </w:r>
      <w:r>
        <w:rPr>
          <w:spacing w:val="40"/>
          <w:sz w:val="24"/>
        </w:rPr>
        <w:t xml:space="preserve"> </w:t>
      </w:r>
      <w:r>
        <w:rPr>
          <w:sz w:val="24"/>
        </w:rPr>
        <w:t>уклада</w:t>
      </w:r>
      <w:r>
        <w:rPr>
          <w:spacing w:val="40"/>
          <w:sz w:val="24"/>
        </w:rPr>
        <w:t xml:space="preserve"> </w:t>
      </w:r>
      <w:r>
        <w:rPr>
          <w:sz w:val="24"/>
        </w:rPr>
        <w:t xml:space="preserve">образовательной </w:t>
      </w:r>
      <w:r>
        <w:rPr>
          <w:spacing w:val="-2"/>
          <w:sz w:val="24"/>
        </w:rPr>
        <w:t>организации.</w:t>
      </w:r>
    </w:p>
    <w:p w14:paraId="3E190431" w14:textId="77777777" w:rsidR="004C4874" w:rsidRDefault="00F01225">
      <w:pPr>
        <w:pStyle w:val="a4"/>
        <w:numPr>
          <w:ilvl w:val="3"/>
          <w:numId w:val="16"/>
        </w:numPr>
        <w:tabs>
          <w:tab w:val="left" w:pos="1748"/>
        </w:tabs>
        <w:ind w:right="283" w:firstLine="0"/>
        <w:jc w:val="both"/>
        <w:rPr>
          <w:sz w:val="24"/>
        </w:rPr>
      </w:pPr>
      <w:r>
        <w:rPr>
          <w:sz w:val="24"/>
        </w:rPr>
        <w:t>Уклад задаёт порядок жизни образовательной организации и аккумулирует ключевые характеристики, определяющие особенности воспитательного процесса. Уклад образовательной организации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60C2A470" w14:textId="77777777" w:rsidR="004C4874" w:rsidRDefault="00F01225">
      <w:pPr>
        <w:pStyle w:val="a4"/>
        <w:numPr>
          <w:ilvl w:val="3"/>
          <w:numId w:val="16"/>
        </w:numPr>
        <w:tabs>
          <w:tab w:val="left" w:pos="1748"/>
        </w:tabs>
        <w:spacing w:before="1"/>
        <w:ind w:right="281" w:firstLine="0"/>
        <w:jc w:val="both"/>
        <w:rPr>
          <w:sz w:val="24"/>
        </w:rPr>
      </w:pPr>
      <w:r>
        <w:rPr>
          <w:sz w:val="24"/>
        </w:rPr>
        <w:t xml:space="preserve">Ниже приведён перечень ряда основных и дополнительных характеристик, значимых для описания уклада, особенностей условий воспитания в образовательной </w:t>
      </w:r>
      <w:r>
        <w:rPr>
          <w:spacing w:val="-2"/>
          <w:sz w:val="24"/>
        </w:rPr>
        <w:t>организации.</w:t>
      </w:r>
    </w:p>
    <w:p w14:paraId="262B5852" w14:textId="77777777" w:rsidR="004C4874" w:rsidRDefault="00F01225">
      <w:pPr>
        <w:pStyle w:val="a4"/>
        <w:numPr>
          <w:ilvl w:val="3"/>
          <w:numId w:val="16"/>
        </w:numPr>
        <w:tabs>
          <w:tab w:val="left" w:pos="1748"/>
        </w:tabs>
        <w:ind w:left="1748" w:hanging="899"/>
        <w:jc w:val="both"/>
        <w:rPr>
          <w:sz w:val="24"/>
        </w:rPr>
      </w:pPr>
      <w:r>
        <w:rPr>
          <w:sz w:val="24"/>
        </w:rPr>
        <w:t>Основные</w:t>
      </w:r>
      <w:r>
        <w:rPr>
          <w:spacing w:val="-9"/>
          <w:sz w:val="24"/>
        </w:rPr>
        <w:t xml:space="preserve"> </w:t>
      </w:r>
      <w:r>
        <w:rPr>
          <w:sz w:val="24"/>
        </w:rPr>
        <w:t>характеристики</w:t>
      </w:r>
      <w:r>
        <w:rPr>
          <w:spacing w:val="-4"/>
          <w:sz w:val="24"/>
        </w:rPr>
        <w:t xml:space="preserve"> </w:t>
      </w:r>
      <w:r>
        <w:rPr>
          <w:sz w:val="24"/>
        </w:rPr>
        <w:t>(целесообразно</w:t>
      </w:r>
      <w:r>
        <w:rPr>
          <w:spacing w:val="-3"/>
          <w:sz w:val="24"/>
        </w:rPr>
        <w:t xml:space="preserve"> </w:t>
      </w:r>
      <w:r>
        <w:rPr>
          <w:sz w:val="24"/>
        </w:rPr>
        <w:t>учитывать</w:t>
      </w:r>
      <w:r>
        <w:rPr>
          <w:spacing w:val="-4"/>
          <w:sz w:val="24"/>
        </w:rPr>
        <w:t xml:space="preserve"> </w:t>
      </w:r>
      <w:r>
        <w:rPr>
          <w:sz w:val="24"/>
        </w:rPr>
        <w:t>в</w:t>
      </w:r>
      <w:r>
        <w:rPr>
          <w:spacing w:val="-5"/>
          <w:sz w:val="24"/>
        </w:rPr>
        <w:t xml:space="preserve"> </w:t>
      </w:r>
      <w:r>
        <w:rPr>
          <w:spacing w:val="-2"/>
          <w:sz w:val="24"/>
        </w:rPr>
        <w:t>описании):</w:t>
      </w:r>
    </w:p>
    <w:p w14:paraId="67E81063" w14:textId="77777777" w:rsidR="004C4874" w:rsidRDefault="00F01225">
      <w:pPr>
        <w:pStyle w:val="a3"/>
        <w:jc w:val="left"/>
      </w:pPr>
      <w:r>
        <w:t xml:space="preserve">основные вехи истории образовательной организации, выдающиеся события, деятели в её </w:t>
      </w:r>
      <w:r>
        <w:rPr>
          <w:spacing w:val="-2"/>
        </w:rPr>
        <w:t>истории;</w:t>
      </w:r>
    </w:p>
    <w:p w14:paraId="4CC9948F" w14:textId="77777777" w:rsidR="004C4874" w:rsidRDefault="00F01225">
      <w:pPr>
        <w:pStyle w:val="a3"/>
        <w:jc w:val="left"/>
      </w:pPr>
      <w:r>
        <w:t>цель</w:t>
      </w:r>
      <w:r>
        <w:rPr>
          <w:spacing w:val="-7"/>
        </w:rPr>
        <w:t xml:space="preserve"> </w:t>
      </w:r>
      <w:r>
        <w:t>образовательной</w:t>
      </w:r>
      <w:r>
        <w:rPr>
          <w:spacing w:val="-5"/>
        </w:rPr>
        <w:t xml:space="preserve"> </w:t>
      </w:r>
      <w:r>
        <w:t>организации</w:t>
      </w:r>
      <w:r>
        <w:rPr>
          <w:spacing w:val="-4"/>
        </w:rPr>
        <w:t xml:space="preserve"> </w:t>
      </w:r>
      <w:r>
        <w:t>в</w:t>
      </w:r>
      <w:r>
        <w:rPr>
          <w:spacing w:val="-3"/>
        </w:rPr>
        <w:t xml:space="preserve"> </w:t>
      </w:r>
      <w:r>
        <w:t>самосознании</w:t>
      </w:r>
      <w:r>
        <w:rPr>
          <w:spacing w:val="-4"/>
        </w:rPr>
        <w:t xml:space="preserve"> </w:t>
      </w:r>
      <w:r>
        <w:t>её</w:t>
      </w:r>
      <w:r>
        <w:rPr>
          <w:spacing w:val="-6"/>
        </w:rPr>
        <w:t xml:space="preserve"> </w:t>
      </w:r>
      <w:r>
        <w:t>педагогического</w:t>
      </w:r>
      <w:r>
        <w:rPr>
          <w:spacing w:val="-4"/>
        </w:rPr>
        <w:t xml:space="preserve"> </w:t>
      </w:r>
      <w:r>
        <w:rPr>
          <w:spacing w:val="-2"/>
        </w:rPr>
        <w:t>коллектива;</w:t>
      </w:r>
    </w:p>
    <w:p w14:paraId="6C550FAF" w14:textId="77777777" w:rsidR="004C4874" w:rsidRDefault="00F01225">
      <w:pPr>
        <w:pStyle w:val="a3"/>
        <w:tabs>
          <w:tab w:val="left" w:pos="1998"/>
          <w:tab w:val="left" w:pos="3209"/>
          <w:tab w:val="left" w:pos="4904"/>
          <w:tab w:val="left" w:pos="5628"/>
          <w:tab w:val="left" w:pos="6753"/>
          <w:tab w:val="left" w:pos="8300"/>
          <w:tab w:val="left" w:pos="8624"/>
        </w:tabs>
        <w:ind w:right="283"/>
        <w:jc w:val="left"/>
      </w:pPr>
      <w:r>
        <w:rPr>
          <w:spacing w:val="-2"/>
        </w:rPr>
        <w:t>наиболее</w:t>
      </w:r>
      <w:r>
        <w:tab/>
      </w:r>
      <w:r>
        <w:rPr>
          <w:spacing w:val="-2"/>
        </w:rPr>
        <w:t>значимые</w:t>
      </w:r>
      <w:r>
        <w:tab/>
      </w:r>
      <w:r>
        <w:rPr>
          <w:spacing w:val="-2"/>
        </w:rPr>
        <w:t>традиционные</w:t>
      </w:r>
      <w:r>
        <w:tab/>
      </w:r>
      <w:r>
        <w:rPr>
          <w:spacing w:val="-4"/>
        </w:rPr>
        <w:t>дела,</w:t>
      </w:r>
      <w:r>
        <w:tab/>
      </w:r>
      <w:r>
        <w:rPr>
          <w:spacing w:val="-2"/>
        </w:rPr>
        <w:t>события,</w:t>
      </w:r>
      <w:r>
        <w:tab/>
      </w:r>
      <w:r>
        <w:rPr>
          <w:spacing w:val="-2"/>
        </w:rPr>
        <w:t>мероприятия</w:t>
      </w:r>
      <w:r>
        <w:tab/>
      </w:r>
      <w:r>
        <w:rPr>
          <w:spacing w:val="-10"/>
        </w:rPr>
        <w:t>в</w:t>
      </w:r>
      <w:r>
        <w:tab/>
      </w:r>
      <w:r>
        <w:rPr>
          <w:spacing w:val="-2"/>
        </w:rPr>
        <w:t xml:space="preserve">образовательной </w:t>
      </w:r>
      <w:r>
        <w:t>организации, составляющие основу воспитательной системы;</w:t>
      </w:r>
    </w:p>
    <w:p w14:paraId="16478F55" w14:textId="77777777" w:rsidR="004C4874" w:rsidRDefault="00F01225">
      <w:pPr>
        <w:pStyle w:val="a3"/>
        <w:jc w:val="left"/>
      </w:pPr>
      <w:r>
        <w:t>традиции и ритуалы, символика, особые нормы этикета в образовательной организации; социальные</w:t>
      </w:r>
      <w:r>
        <w:rPr>
          <w:spacing w:val="40"/>
        </w:rPr>
        <w:t xml:space="preserve"> </w:t>
      </w:r>
      <w:r>
        <w:t>партнёры</w:t>
      </w:r>
      <w:r>
        <w:rPr>
          <w:spacing w:val="40"/>
        </w:rPr>
        <w:t xml:space="preserve"> </w:t>
      </w:r>
      <w:r>
        <w:t>образовательной</w:t>
      </w:r>
      <w:r>
        <w:rPr>
          <w:spacing w:val="40"/>
        </w:rPr>
        <w:t xml:space="preserve"> </w:t>
      </w:r>
      <w:r>
        <w:t>организации,</w:t>
      </w:r>
      <w:r>
        <w:rPr>
          <w:spacing w:val="40"/>
        </w:rPr>
        <w:t xml:space="preserve"> </w:t>
      </w:r>
      <w:r>
        <w:t>их</w:t>
      </w:r>
      <w:r>
        <w:rPr>
          <w:spacing w:val="40"/>
        </w:rPr>
        <w:t xml:space="preserve"> </w:t>
      </w:r>
      <w:r>
        <w:t>роль,</w:t>
      </w:r>
      <w:r>
        <w:rPr>
          <w:spacing w:val="40"/>
        </w:rPr>
        <w:t xml:space="preserve"> </w:t>
      </w:r>
      <w:r>
        <w:t>возможности</w:t>
      </w:r>
      <w:r>
        <w:rPr>
          <w:spacing w:val="40"/>
        </w:rPr>
        <w:t xml:space="preserve"> </w:t>
      </w:r>
      <w:r>
        <w:t>в</w:t>
      </w:r>
      <w:r>
        <w:rPr>
          <w:spacing w:val="40"/>
        </w:rPr>
        <w:t xml:space="preserve"> </w:t>
      </w:r>
      <w:r>
        <w:t>развитии, совершенствовании условий воспитания, воспитательной деятельности;</w:t>
      </w:r>
    </w:p>
    <w:p w14:paraId="525272F0" w14:textId="77777777" w:rsidR="004C4874" w:rsidRDefault="00F01225">
      <w:pPr>
        <w:pStyle w:val="a3"/>
        <w:ind w:right="279"/>
      </w:pPr>
      <w:r>
        <w:t>значимые для воспитания проекты и программы, в которых гимназия уже участвует или планирует участвовать (федеральные, региональные, муниципальные, международные, сетевые и другие), включённые в систему воспитательной деятельности;</w:t>
      </w:r>
    </w:p>
    <w:p w14:paraId="401050D5" w14:textId="77777777" w:rsidR="004C4874" w:rsidRDefault="004C4874">
      <w:pPr>
        <w:pStyle w:val="a3"/>
        <w:sectPr w:rsidR="004C4874">
          <w:pgSz w:w="11910" w:h="16850"/>
          <w:pgMar w:top="1020" w:right="283" w:bottom="280" w:left="992" w:header="569" w:footer="0" w:gutter="0"/>
          <w:cols w:space="720"/>
        </w:sectPr>
      </w:pPr>
    </w:p>
    <w:p w14:paraId="4CF9C795" w14:textId="77777777" w:rsidR="004C4874" w:rsidRDefault="00F01225">
      <w:pPr>
        <w:pStyle w:val="a3"/>
        <w:spacing w:before="88"/>
      </w:pPr>
      <w:r>
        <w:t>реализуемые</w:t>
      </w:r>
      <w:r>
        <w:rPr>
          <w:spacing w:val="49"/>
          <w:w w:val="150"/>
        </w:rPr>
        <w:t xml:space="preserve"> </w:t>
      </w:r>
      <w:r>
        <w:t>инновационные,</w:t>
      </w:r>
      <w:r>
        <w:rPr>
          <w:spacing w:val="52"/>
          <w:w w:val="150"/>
        </w:rPr>
        <w:t xml:space="preserve"> </w:t>
      </w:r>
      <w:r>
        <w:t>перспективные</w:t>
      </w:r>
      <w:r>
        <w:rPr>
          <w:spacing w:val="51"/>
          <w:w w:val="150"/>
        </w:rPr>
        <w:t xml:space="preserve"> </w:t>
      </w:r>
      <w:r>
        <w:t>воспитательные</w:t>
      </w:r>
      <w:r>
        <w:rPr>
          <w:spacing w:val="51"/>
          <w:w w:val="150"/>
        </w:rPr>
        <w:t xml:space="preserve"> </w:t>
      </w:r>
      <w:r>
        <w:t>практики,</w:t>
      </w:r>
      <w:r>
        <w:rPr>
          <w:spacing w:val="53"/>
          <w:w w:val="150"/>
        </w:rPr>
        <w:t xml:space="preserve"> </w:t>
      </w:r>
      <w:r>
        <w:rPr>
          <w:spacing w:val="-2"/>
        </w:rPr>
        <w:t>определяющие</w:t>
      </w:r>
    </w:p>
    <w:p w14:paraId="256A6E8E" w14:textId="77777777" w:rsidR="004C4874" w:rsidRDefault="00F01225">
      <w:pPr>
        <w:pStyle w:val="a3"/>
        <w:ind w:right="282"/>
      </w:pPr>
      <w:r>
        <w:t>«уникальность» образовательной организации; результаты их реализации, трансляции в системе образования;</w:t>
      </w:r>
    </w:p>
    <w:p w14:paraId="7F2005BD" w14:textId="77777777" w:rsidR="004C4874" w:rsidRDefault="00F01225">
      <w:pPr>
        <w:pStyle w:val="a3"/>
        <w:ind w:right="287"/>
      </w:pPr>
      <w:r>
        <w:t>наличие</w:t>
      </w:r>
      <w:r>
        <w:rPr>
          <w:spacing w:val="-2"/>
        </w:rPr>
        <w:t xml:space="preserve"> </w:t>
      </w:r>
      <w:r>
        <w:t>проблемных</w:t>
      </w:r>
      <w:r>
        <w:rPr>
          <w:spacing w:val="-1"/>
        </w:rPr>
        <w:t xml:space="preserve"> </w:t>
      </w:r>
      <w:r>
        <w:t>зон,</w:t>
      </w:r>
      <w:r>
        <w:rPr>
          <w:spacing w:val="-1"/>
        </w:rPr>
        <w:t xml:space="preserve"> </w:t>
      </w:r>
      <w:r>
        <w:t>дефицитов,</w:t>
      </w:r>
      <w:r>
        <w:rPr>
          <w:spacing w:val="-1"/>
        </w:rPr>
        <w:t xml:space="preserve"> </w:t>
      </w:r>
      <w:r>
        <w:t>препятствий</w:t>
      </w:r>
      <w:r>
        <w:rPr>
          <w:spacing w:val="-2"/>
        </w:rPr>
        <w:t xml:space="preserve"> </w:t>
      </w:r>
      <w:r>
        <w:t>достижению эффективных</w:t>
      </w:r>
      <w:r>
        <w:rPr>
          <w:spacing w:val="-1"/>
        </w:rPr>
        <w:t xml:space="preserve"> </w:t>
      </w:r>
      <w:r>
        <w:t>результатов</w:t>
      </w:r>
      <w:r>
        <w:rPr>
          <w:spacing w:val="-1"/>
        </w:rPr>
        <w:t xml:space="preserve"> </w:t>
      </w:r>
      <w:r>
        <w:t>в воспитательной деятельности и решения этих проблем, отсутствующие или недостаточно выраженные в массовой практике.</w:t>
      </w:r>
    </w:p>
    <w:p w14:paraId="0A8920CB" w14:textId="77777777" w:rsidR="004C4874" w:rsidRDefault="00F01225">
      <w:pPr>
        <w:pStyle w:val="a4"/>
        <w:numPr>
          <w:ilvl w:val="3"/>
          <w:numId w:val="16"/>
        </w:numPr>
        <w:tabs>
          <w:tab w:val="left" w:pos="1748"/>
        </w:tabs>
        <w:ind w:left="1748" w:hanging="899"/>
        <w:jc w:val="both"/>
        <w:rPr>
          <w:sz w:val="24"/>
        </w:rPr>
      </w:pPr>
      <w:r>
        <w:rPr>
          <w:sz w:val="24"/>
        </w:rPr>
        <w:t>Дополнительные</w:t>
      </w:r>
      <w:r>
        <w:rPr>
          <w:spacing w:val="-9"/>
          <w:sz w:val="24"/>
        </w:rPr>
        <w:t xml:space="preserve"> </w:t>
      </w:r>
      <w:r>
        <w:rPr>
          <w:sz w:val="24"/>
        </w:rPr>
        <w:t>характеристики</w:t>
      </w:r>
      <w:r>
        <w:rPr>
          <w:spacing w:val="-6"/>
          <w:sz w:val="24"/>
        </w:rPr>
        <w:t xml:space="preserve"> </w:t>
      </w:r>
      <w:r>
        <w:rPr>
          <w:sz w:val="24"/>
        </w:rPr>
        <w:t>(могут учитываться</w:t>
      </w:r>
      <w:r>
        <w:rPr>
          <w:spacing w:val="-6"/>
          <w:sz w:val="24"/>
        </w:rPr>
        <w:t xml:space="preserve"> </w:t>
      </w:r>
      <w:r>
        <w:rPr>
          <w:sz w:val="24"/>
        </w:rPr>
        <w:t>в</w:t>
      </w:r>
      <w:r>
        <w:rPr>
          <w:spacing w:val="-7"/>
          <w:sz w:val="24"/>
        </w:rPr>
        <w:t xml:space="preserve"> </w:t>
      </w:r>
      <w:r>
        <w:rPr>
          <w:spacing w:val="-2"/>
          <w:sz w:val="24"/>
        </w:rPr>
        <w:t>описании):</w:t>
      </w:r>
    </w:p>
    <w:p w14:paraId="49BBCC69" w14:textId="77777777" w:rsidR="004C4874" w:rsidRDefault="00F01225">
      <w:pPr>
        <w:pStyle w:val="a3"/>
        <w:ind w:right="286"/>
      </w:pPr>
      <w:r>
        <w:t>особенности</w:t>
      </w:r>
      <w:r>
        <w:rPr>
          <w:spacing w:val="-15"/>
        </w:rPr>
        <w:t xml:space="preserve"> </w:t>
      </w:r>
      <w:r>
        <w:t>местоположения</w:t>
      </w:r>
      <w:r>
        <w:rPr>
          <w:spacing w:val="-15"/>
        </w:rPr>
        <w:t xml:space="preserve"> </w:t>
      </w:r>
      <w:r>
        <w:t>и</w:t>
      </w:r>
      <w:r>
        <w:rPr>
          <w:spacing w:val="-15"/>
        </w:rPr>
        <w:t xml:space="preserve"> </w:t>
      </w:r>
      <w:r>
        <w:t>социокультурного</w:t>
      </w:r>
      <w:r>
        <w:rPr>
          <w:spacing w:val="-15"/>
        </w:rPr>
        <w:t xml:space="preserve"> </w:t>
      </w:r>
      <w:r>
        <w:t>окружения</w:t>
      </w:r>
      <w:r>
        <w:rPr>
          <w:spacing w:val="-15"/>
        </w:rPr>
        <w:t xml:space="preserve"> </w:t>
      </w:r>
      <w:r>
        <w:t>образовательной</w:t>
      </w:r>
      <w:r>
        <w:rPr>
          <w:spacing w:val="-15"/>
        </w:rPr>
        <w:t xml:space="preserve"> </w:t>
      </w:r>
      <w:r>
        <w:t>организации, историко-культурная, этнокультурная, конфессиональная специфика населения местности, включённость в историко-культурный контекст территории;</w:t>
      </w:r>
    </w:p>
    <w:p w14:paraId="449DA89E" w14:textId="77777777" w:rsidR="004C4874" w:rsidRDefault="00F01225">
      <w:pPr>
        <w:pStyle w:val="a3"/>
        <w:ind w:right="283"/>
      </w:pPr>
      <w:r>
        <w:t>контингент обучающихся, их семей, его социально-культурные, этнокультурные, конфессиональные и иные особенности, состав (стабильный или нет), наличие и состав обучающихся с особыми образовательными потребностями, обучающихся с ОВЗ, находящихся в трудной жизненной ситуации и другое;</w:t>
      </w:r>
    </w:p>
    <w:p w14:paraId="6F5A9262" w14:textId="77777777" w:rsidR="004C4874" w:rsidRDefault="00F01225">
      <w:pPr>
        <w:pStyle w:val="a3"/>
        <w:spacing w:before="1"/>
        <w:ind w:right="277"/>
      </w:pPr>
      <w:r>
        <w:t>организационно-правовая форма образовательной организации, наличие разных уровней общего образования, направленность образовательных программ, в том числе наличие образовательных программ с углублённым изучением учебных предметов;</w:t>
      </w:r>
    </w:p>
    <w:p w14:paraId="00AEA368" w14:textId="77777777" w:rsidR="004C4874" w:rsidRDefault="00F01225">
      <w:pPr>
        <w:pStyle w:val="a3"/>
        <w:ind w:right="284"/>
      </w:pPr>
      <w:r>
        <w:t>режим</w:t>
      </w:r>
      <w:r>
        <w:rPr>
          <w:spacing w:val="-10"/>
        </w:rPr>
        <w:t xml:space="preserve"> </w:t>
      </w:r>
      <w:r>
        <w:t>деятельности</w:t>
      </w:r>
      <w:r>
        <w:rPr>
          <w:spacing w:val="-8"/>
        </w:rPr>
        <w:t xml:space="preserve"> </w:t>
      </w:r>
      <w:r>
        <w:t>образовательной</w:t>
      </w:r>
      <w:r>
        <w:rPr>
          <w:spacing w:val="-8"/>
        </w:rPr>
        <w:t xml:space="preserve"> </w:t>
      </w:r>
      <w:r>
        <w:t>организации,</w:t>
      </w:r>
      <w:r>
        <w:rPr>
          <w:spacing w:val="-9"/>
        </w:rPr>
        <w:t xml:space="preserve"> </w:t>
      </w:r>
      <w:r>
        <w:t>в</w:t>
      </w:r>
      <w:r>
        <w:rPr>
          <w:spacing w:val="-10"/>
        </w:rPr>
        <w:t xml:space="preserve"> </w:t>
      </w:r>
      <w:r>
        <w:t>том</w:t>
      </w:r>
      <w:r>
        <w:rPr>
          <w:spacing w:val="-9"/>
        </w:rPr>
        <w:t xml:space="preserve"> </w:t>
      </w:r>
      <w:r>
        <w:t>числе</w:t>
      </w:r>
      <w:r>
        <w:rPr>
          <w:spacing w:val="-10"/>
        </w:rPr>
        <w:t xml:space="preserve"> </w:t>
      </w:r>
      <w:r>
        <w:t>характеристики</w:t>
      </w:r>
      <w:r>
        <w:rPr>
          <w:spacing w:val="-11"/>
        </w:rPr>
        <w:t xml:space="preserve"> </w:t>
      </w:r>
      <w:r>
        <w:t>по</w:t>
      </w:r>
      <w:r>
        <w:rPr>
          <w:spacing w:val="-9"/>
        </w:rPr>
        <w:t xml:space="preserve"> </w:t>
      </w:r>
      <w:r>
        <w:t xml:space="preserve">решению участников образовательных отношений (форма обучающихся, организация питания и </w:t>
      </w:r>
      <w:r>
        <w:rPr>
          <w:spacing w:val="-2"/>
        </w:rPr>
        <w:t>другое);</w:t>
      </w:r>
    </w:p>
    <w:p w14:paraId="46BF6C2D" w14:textId="77777777" w:rsidR="004C4874" w:rsidRDefault="00F01225">
      <w:pPr>
        <w:pStyle w:val="a3"/>
        <w:ind w:right="277"/>
      </w:pPr>
      <w:r>
        <w:t>наличие вариативных учебных курсов, практик гражданской, духовно-нравственной, социокультурной, экологической и другой воспитательной направленности, в том числе включённых в учебные планы по решению участников образовательных отношений, авторских курсов, программ воспитательной направленности, самостоятельно разработанных</w:t>
      </w:r>
      <w:r>
        <w:rPr>
          <w:spacing w:val="-12"/>
        </w:rPr>
        <w:t xml:space="preserve"> </w:t>
      </w:r>
      <w:r>
        <w:t>и</w:t>
      </w:r>
      <w:r>
        <w:rPr>
          <w:spacing w:val="-11"/>
        </w:rPr>
        <w:t xml:space="preserve"> </w:t>
      </w:r>
      <w:r>
        <w:t>реализуемых</w:t>
      </w:r>
      <w:r>
        <w:rPr>
          <w:spacing w:val="-11"/>
        </w:rPr>
        <w:t xml:space="preserve"> </w:t>
      </w:r>
      <w:r>
        <w:t>педагогическими</w:t>
      </w:r>
      <w:r>
        <w:rPr>
          <w:spacing w:val="-11"/>
        </w:rPr>
        <w:t xml:space="preserve"> </w:t>
      </w:r>
      <w:r>
        <w:t>работниками</w:t>
      </w:r>
      <w:r>
        <w:rPr>
          <w:spacing w:val="-11"/>
        </w:rPr>
        <w:t xml:space="preserve"> </w:t>
      </w:r>
      <w:r>
        <w:t>образовательной</w:t>
      </w:r>
      <w:r>
        <w:rPr>
          <w:spacing w:val="-11"/>
        </w:rPr>
        <w:t xml:space="preserve"> </w:t>
      </w:r>
      <w:r>
        <w:t>организации.</w:t>
      </w:r>
    </w:p>
    <w:p w14:paraId="38A5D84F" w14:textId="77777777" w:rsidR="004C4874" w:rsidRDefault="00F01225">
      <w:pPr>
        <w:pStyle w:val="a4"/>
        <w:numPr>
          <w:ilvl w:val="2"/>
          <w:numId w:val="16"/>
        </w:numPr>
        <w:tabs>
          <w:tab w:val="left" w:pos="1568"/>
        </w:tabs>
        <w:spacing w:before="1"/>
        <w:ind w:left="1568" w:hanging="719"/>
        <w:jc w:val="both"/>
        <w:rPr>
          <w:sz w:val="24"/>
        </w:rPr>
      </w:pPr>
      <w:r>
        <w:rPr>
          <w:sz w:val="24"/>
        </w:rPr>
        <w:t>Виды,</w:t>
      </w:r>
      <w:r>
        <w:rPr>
          <w:spacing w:val="-5"/>
          <w:sz w:val="24"/>
        </w:rPr>
        <w:t xml:space="preserve"> </w:t>
      </w:r>
      <w:r>
        <w:rPr>
          <w:sz w:val="24"/>
        </w:rPr>
        <w:t>формы</w:t>
      </w:r>
      <w:r>
        <w:rPr>
          <w:spacing w:val="-4"/>
          <w:sz w:val="24"/>
        </w:rPr>
        <w:t xml:space="preserve"> </w:t>
      </w:r>
      <w:r>
        <w:rPr>
          <w:sz w:val="24"/>
        </w:rPr>
        <w:t>и</w:t>
      </w:r>
      <w:r>
        <w:rPr>
          <w:spacing w:val="-3"/>
          <w:sz w:val="24"/>
        </w:rPr>
        <w:t xml:space="preserve"> </w:t>
      </w:r>
      <w:r>
        <w:rPr>
          <w:sz w:val="24"/>
        </w:rPr>
        <w:t>содержание</w:t>
      </w:r>
      <w:r>
        <w:rPr>
          <w:spacing w:val="-4"/>
          <w:sz w:val="24"/>
        </w:rPr>
        <w:t xml:space="preserve"> </w:t>
      </w:r>
      <w:r>
        <w:rPr>
          <w:sz w:val="24"/>
        </w:rPr>
        <w:t>воспитательной</w:t>
      </w:r>
      <w:r>
        <w:rPr>
          <w:spacing w:val="-2"/>
          <w:sz w:val="24"/>
        </w:rPr>
        <w:t xml:space="preserve"> деятельности.</w:t>
      </w:r>
    </w:p>
    <w:p w14:paraId="4D682B76" w14:textId="77777777" w:rsidR="004C4874" w:rsidRDefault="00F01225">
      <w:pPr>
        <w:pStyle w:val="a4"/>
        <w:numPr>
          <w:ilvl w:val="3"/>
          <w:numId w:val="16"/>
        </w:numPr>
        <w:tabs>
          <w:tab w:val="left" w:pos="1748"/>
        </w:tabs>
        <w:ind w:right="285" w:firstLine="0"/>
        <w:jc w:val="both"/>
        <w:rPr>
          <w:sz w:val="24"/>
        </w:rPr>
      </w:pPr>
      <w:r>
        <w:rPr>
          <w:sz w:val="24"/>
        </w:rPr>
        <w:t>Виды, формы и содержание воспитательной деятельности в этом разделе планируются, представляются по модулям.</w:t>
      </w:r>
    </w:p>
    <w:p w14:paraId="305822C3" w14:textId="77777777" w:rsidR="004C4874" w:rsidRDefault="00F01225">
      <w:pPr>
        <w:pStyle w:val="a3"/>
        <w:ind w:right="281"/>
      </w:pPr>
      <w:r>
        <w:t>В</w:t>
      </w:r>
      <w:r>
        <w:rPr>
          <w:spacing w:val="-8"/>
        </w:rPr>
        <w:t xml:space="preserve"> </w:t>
      </w:r>
      <w:r>
        <w:t>модуле</w:t>
      </w:r>
      <w:r>
        <w:rPr>
          <w:spacing w:val="-7"/>
        </w:rPr>
        <w:t xml:space="preserve"> </w:t>
      </w:r>
      <w:r>
        <w:t>описываются</w:t>
      </w:r>
      <w:r>
        <w:rPr>
          <w:spacing w:val="-7"/>
        </w:rPr>
        <w:t xml:space="preserve"> </w:t>
      </w:r>
      <w:r>
        <w:t>виды,</w:t>
      </w:r>
      <w:r>
        <w:rPr>
          <w:spacing w:val="-7"/>
        </w:rPr>
        <w:t xml:space="preserve"> </w:t>
      </w:r>
      <w:r>
        <w:t>формы</w:t>
      </w:r>
      <w:r>
        <w:rPr>
          <w:spacing w:val="-7"/>
        </w:rPr>
        <w:t xml:space="preserve"> </w:t>
      </w:r>
      <w:r>
        <w:t>и</w:t>
      </w:r>
      <w:r>
        <w:rPr>
          <w:spacing w:val="-6"/>
        </w:rPr>
        <w:t xml:space="preserve"> </w:t>
      </w:r>
      <w:r>
        <w:t>содержание</w:t>
      </w:r>
      <w:r>
        <w:rPr>
          <w:spacing w:val="-7"/>
        </w:rPr>
        <w:t xml:space="preserve"> </w:t>
      </w:r>
      <w:r>
        <w:t>воспитательной</w:t>
      </w:r>
      <w:r>
        <w:rPr>
          <w:spacing w:val="-6"/>
        </w:rPr>
        <w:t xml:space="preserve"> </w:t>
      </w:r>
      <w:r>
        <w:t>работы</w:t>
      </w:r>
      <w:r>
        <w:rPr>
          <w:spacing w:val="-2"/>
        </w:rPr>
        <w:t xml:space="preserve"> </w:t>
      </w:r>
      <w:r>
        <w:t>в</w:t>
      </w:r>
      <w:r>
        <w:rPr>
          <w:spacing w:val="-5"/>
        </w:rPr>
        <w:t xml:space="preserve"> </w:t>
      </w:r>
      <w:r>
        <w:t>учебном</w:t>
      </w:r>
      <w:r>
        <w:rPr>
          <w:spacing w:val="-7"/>
        </w:rPr>
        <w:t xml:space="preserve"> </w:t>
      </w:r>
      <w:r>
        <w:t>году</w:t>
      </w:r>
      <w:r>
        <w:rPr>
          <w:spacing w:val="-8"/>
        </w:rPr>
        <w:t xml:space="preserve"> </w:t>
      </w:r>
      <w:r>
        <w:t>в рамках определённого направления деятельности в образовательной организации. Каждый из модулей обладает воспитательным потенциалом с особыми условиями, средствами, возможностями воспитания (урочная деятельность, внеурочная деятельность, взаимодействие с родителями и другое).</w:t>
      </w:r>
    </w:p>
    <w:p w14:paraId="403A64F6" w14:textId="77777777" w:rsidR="004C4874" w:rsidRDefault="00F01225">
      <w:pPr>
        <w:pStyle w:val="a4"/>
        <w:numPr>
          <w:ilvl w:val="3"/>
          <w:numId w:val="16"/>
        </w:numPr>
        <w:tabs>
          <w:tab w:val="left" w:pos="1748"/>
        </w:tabs>
        <w:ind w:right="279" w:firstLine="0"/>
        <w:jc w:val="both"/>
        <w:rPr>
          <w:sz w:val="24"/>
        </w:rPr>
      </w:pPr>
      <w:r>
        <w:rPr>
          <w:sz w:val="24"/>
        </w:rPr>
        <w:t xml:space="preserve">В Программе воспитания представлены описания воспитательной работы в рамках основных (инвариантных) модулей, согласно правовым условиям реализации образовательных программ (урочная деятельность, внеурочная деятельность и другое). Раздел можно дополнить описанием дополнительных (вариативных) модулей, если такая деятельность реализуется в общеобразовательной организации (дополнительное образование, детские общественные объединения, школьные медиа, школьный музей, добровольческая деятельность, школьные спортивные клубы, школьные театры, наставничество), а также описанием иных модулей, разработанных образовательной </w:t>
      </w:r>
      <w:r>
        <w:rPr>
          <w:spacing w:val="-2"/>
          <w:sz w:val="24"/>
        </w:rPr>
        <w:t>организацией.</w:t>
      </w:r>
    </w:p>
    <w:p w14:paraId="1B400E35" w14:textId="77777777" w:rsidR="004C4874" w:rsidRDefault="00F01225">
      <w:pPr>
        <w:pStyle w:val="a4"/>
        <w:numPr>
          <w:ilvl w:val="3"/>
          <w:numId w:val="16"/>
        </w:numPr>
        <w:tabs>
          <w:tab w:val="left" w:pos="1748"/>
        </w:tabs>
        <w:spacing w:before="1"/>
        <w:ind w:right="283" w:firstLine="0"/>
        <w:jc w:val="both"/>
        <w:rPr>
          <w:sz w:val="24"/>
        </w:rPr>
      </w:pPr>
      <w:r>
        <w:rPr>
          <w:sz w:val="24"/>
        </w:rPr>
        <w:t>Последовательность описания модулей является ориентировочной, в рабочей программе воспитания образовательной организации их можно расположить в последовательности, соответствующей значимости в воспитательной деятельности образовательной организации по самооценке педагогического коллектива.</w:t>
      </w:r>
    </w:p>
    <w:p w14:paraId="036DBCC2" w14:textId="77777777" w:rsidR="004C4874" w:rsidRDefault="00F01225">
      <w:pPr>
        <w:pStyle w:val="a4"/>
        <w:numPr>
          <w:ilvl w:val="3"/>
          <w:numId w:val="16"/>
        </w:numPr>
        <w:tabs>
          <w:tab w:val="left" w:pos="1748"/>
        </w:tabs>
        <w:ind w:left="1748" w:hanging="899"/>
        <w:jc w:val="both"/>
        <w:rPr>
          <w:sz w:val="24"/>
        </w:rPr>
      </w:pPr>
      <w:r>
        <w:rPr>
          <w:sz w:val="24"/>
        </w:rPr>
        <w:t>Модуль</w:t>
      </w:r>
      <w:r>
        <w:rPr>
          <w:spacing w:val="-1"/>
          <w:sz w:val="24"/>
        </w:rPr>
        <w:t xml:space="preserve"> </w:t>
      </w:r>
      <w:r>
        <w:rPr>
          <w:sz w:val="24"/>
        </w:rPr>
        <w:t>«Урочная</w:t>
      </w:r>
      <w:r>
        <w:rPr>
          <w:spacing w:val="-5"/>
          <w:sz w:val="24"/>
        </w:rPr>
        <w:t xml:space="preserve"> </w:t>
      </w:r>
      <w:r>
        <w:rPr>
          <w:spacing w:val="-2"/>
          <w:sz w:val="24"/>
        </w:rPr>
        <w:t>деятельность».</w:t>
      </w:r>
    </w:p>
    <w:p w14:paraId="23EF061E" w14:textId="77777777" w:rsidR="004C4874" w:rsidRDefault="00F01225">
      <w:pPr>
        <w:pStyle w:val="a3"/>
        <w:tabs>
          <w:tab w:val="left" w:pos="2564"/>
          <w:tab w:val="left" w:pos="4338"/>
          <w:tab w:val="left" w:pos="6262"/>
          <w:tab w:val="left" w:pos="7987"/>
          <w:tab w:val="left" w:pos="9465"/>
        </w:tabs>
        <w:ind w:right="278"/>
        <w:jc w:val="left"/>
      </w:pPr>
      <w:r>
        <w:t>Реализация</w:t>
      </w:r>
      <w:r>
        <w:rPr>
          <w:spacing w:val="-15"/>
        </w:rPr>
        <w:t xml:space="preserve"> </w:t>
      </w:r>
      <w:r>
        <w:t>воспитательного</w:t>
      </w:r>
      <w:r>
        <w:rPr>
          <w:spacing w:val="-15"/>
        </w:rPr>
        <w:t xml:space="preserve"> </w:t>
      </w:r>
      <w:r>
        <w:t>потенциала</w:t>
      </w:r>
      <w:r>
        <w:rPr>
          <w:spacing w:val="-15"/>
        </w:rPr>
        <w:t xml:space="preserve"> </w:t>
      </w:r>
      <w:r>
        <w:t>уроков</w:t>
      </w:r>
      <w:r>
        <w:rPr>
          <w:spacing w:val="-15"/>
        </w:rPr>
        <w:t xml:space="preserve"> </w:t>
      </w:r>
      <w:r>
        <w:t>(урочной</w:t>
      </w:r>
      <w:r>
        <w:rPr>
          <w:spacing w:val="-15"/>
        </w:rPr>
        <w:t xml:space="preserve"> </w:t>
      </w:r>
      <w:r>
        <w:t>деятельности,</w:t>
      </w:r>
      <w:r>
        <w:rPr>
          <w:spacing w:val="-15"/>
        </w:rPr>
        <w:t xml:space="preserve"> </w:t>
      </w:r>
      <w:r>
        <w:t>аудиторных</w:t>
      </w:r>
      <w:r>
        <w:rPr>
          <w:spacing w:val="-15"/>
        </w:rPr>
        <w:t xml:space="preserve"> </w:t>
      </w:r>
      <w:r>
        <w:t>занятий в</w:t>
      </w:r>
      <w:r>
        <w:rPr>
          <w:spacing w:val="-10"/>
        </w:rPr>
        <w:t xml:space="preserve"> </w:t>
      </w:r>
      <w:r>
        <w:t>рамках</w:t>
      </w:r>
      <w:r>
        <w:rPr>
          <w:spacing w:val="-7"/>
        </w:rPr>
        <w:t xml:space="preserve"> </w:t>
      </w:r>
      <w:r>
        <w:t>максимально</w:t>
      </w:r>
      <w:r>
        <w:rPr>
          <w:spacing w:val="-7"/>
        </w:rPr>
        <w:t xml:space="preserve"> </w:t>
      </w:r>
      <w:r>
        <w:t>допустимой</w:t>
      </w:r>
      <w:r>
        <w:rPr>
          <w:spacing w:val="-6"/>
        </w:rPr>
        <w:t xml:space="preserve"> </w:t>
      </w:r>
      <w:r>
        <w:t>учебной</w:t>
      </w:r>
      <w:r>
        <w:rPr>
          <w:spacing w:val="-8"/>
        </w:rPr>
        <w:t xml:space="preserve"> </w:t>
      </w:r>
      <w:r>
        <w:t>нагрузки)</w:t>
      </w:r>
      <w:r>
        <w:rPr>
          <w:spacing w:val="-10"/>
        </w:rPr>
        <w:t xml:space="preserve"> </w:t>
      </w:r>
      <w:r>
        <w:t>может</w:t>
      </w:r>
      <w:r>
        <w:rPr>
          <w:spacing w:val="-9"/>
        </w:rPr>
        <w:t xml:space="preserve"> </w:t>
      </w:r>
      <w:r>
        <w:t>предусматривать</w:t>
      </w:r>
      <w:r>
        <w:rPr>
          <w:spacing w:val="-8"/>
        </w:rPr>
        <w:t xml:space="preserve"> </w:t>
      </w:r>
      <w:r>
        <w:t xml:space="preserve">(указываются конкретные позиции, имеющиеся в образовательной организации или запланированные): </w:t>
      </w:r>
      <w:r>
        <w:rPr>
          <w:spacing w:val="-2"/>
        </w:rPr>
        <w:t>максимальное</w:t>
      </w:r>
      <w:r>
        <w:tab/>
      </w:r>
      <w:r>
        <w:rPr>
          <w:spacing w:val="-2"/>
        </w:rPr>
        <w:t>использование</w:t>
      </w:r>
      <w:r>
        <w:tab/>
      </w:r>
      <w:r>
        <w:rPr>
          <w:spacing w:val="-2"/>
        </w:rPr>
        <w:t>воспитательных</w:t>
      </w:r>
      <w:r>
        <w:tab/>
      </w:r>
      <w:r>
        <w:rPr>
          <w:spacing w:val="-2"/>
        </w:rPr>
        <w:t>возможностей</w:t>
      </w:r>
      <w:r>
        <w:tab/>
      </w:r>
      <w:r>
        <w:rPr>
          <w:spacing w:val="-2"/>
        </w:rPr>
        <w:t>содержания</w:t>
      </w:r>
      <w:r>
        <w:tab/>
      </w:r>
      <w:r>
        <w:rPr>
          <w:spacing w:val="-2"/>
        </w:rPr>
        <w:t xml:space="preserve">учебных </w:t>
      </w:r>
      <w:r>
        <w:t>предметов</w:t>
      </w:r>
      <w:r>
        <w:rPr>
          <w:spacing w:val="-10"/>
        </w:rPr>
        <w:t xml:space="preserve"> </w:t>
      </w:r>
      <w:r>
        <w:t>для</w:t>
      </w:r>
      <w:r>
        <w:rPr>
          <w:spacing w:val="-6"/>
        </w:rPr>
        <w:t xml:space="preserve"> </w:t>
      </w:r>
      <w:r>
        <w:t>развития</w:t>
      </w:r>
      <w:r>
        <w:rPr>
          <w:spacing w:val="-6"/>
        </w:rPr>
        <w:t xml:space="preserve"> </w:t>
      </w:r>
      <w:r>
        <w:t>у</w:t>
      </w:r>
      <w:r>
        <w:rPr>
          <w:spacing w:val="-12"/>
        </w:rPr>
        <w:t xml:space="preserve"> </w:t>
      </w:r>
      <w:r>
        <w:t>обучающихся</w:t>
      </w:r>
      <w:r>
        <w:rPr>
          <w:spacing w:val="-7"/>
        </w:rPr>
        <w:t xml:space="preserve"> </w:t>
      </w:r>
      <w:r>
        <w:t>российских</w:t>
      </w:r>
      <w:r>
        <w:rPr>
          <w:spacing w:val="-5"/>
        </w:rPr>
        <w:t xml:space="preserve"> </w:t>
      </w:r>
      <w:r>
        <w:t>традиционных</w:t>
      </w:r>
      <w:r>
        <w:rPr>
          <w:spacing w:val="-5"/>
        </w:rPr>
        <w:t xml:space="preserve"> </w:t>
      </w:r>
      <w:r>
        <w:t>духовно-нравственных</w:t>
      </w:r>
      <w:r>
        <w:rPr>
          <w:spacing w:val="-8"/>
        </w:rPr>
        <w:t xml:space="preserve"> </w:t>
      </w:r>
      <w:r>
        <w:rPr>
          <w:spacing w:val="-10"/>
        </w:rPr>
        <w:t>и</w:t>
      </w:r>
    </w:p>
    <w:p w14:paraId="23CA63BF" w14:textId="77777777" w:rsidR="004C4874" w:rsidRDefault="004C4874">
      <w:pPr>
        <w:pStyle w:val="a3"/>
        <w:jc w:val="left"/>
        <w:sectPr w:rsidR="004C4874">
          <w:pgSz w:w="11910" w:h="16850"/>
          <w:pgMar w:top="1020" w:right="283" w:bottom="280" w:left="992" w:header="569" w:footer="0" w:gutter="0"/>
          <w:cols w:space="720"/>
        </w:sectPr>
      </w:pPr>
    </w:p>
    <w:p w14:paraId="26616EBB" w14:textId="77777777" w:rsidR="004C4874" w:rsidRDefault="00F01225">
      <w:pPr>
        <w:pStyle w:val="a3"/>
        <w:spacing w:before="88"/>
        <w:ind w:right="288"/>
      </w:pPr>
      <w:r>
        <w:t>социокультурных</w:t>
      </w:r>
      <w:r>
        <w:rPr>
          <w:spacing w:val="-2"/>
        </w:rPr>
        <w:t xml:space="preserve"> </w:t>
      </w:r>
      <w:r>
        <w:t>ценностей,</w:t>
      </w:r>
      <w:r>
        <w:rPr>
          <w:spacing w:val="-3"/>
        </w:rPr>
        <w:t xml:space="preserve"> </w:t>
      </w:r>
      <w:r>
        <w:t>российского</w:t>
      </w:r>
      <w:r>
        <w:rPr>
          <w:spacing w:val="-3"/>
        </w:rPr>
        <w:t xml:space="preserve"> </w:t>
      </w:r>
      <w:r>
        <w:t>исторического</w:t>
      </w:r>
      <w:r>
        <w:rPr>
          <w:spacing w:val="-3"/>
        </w:rPr>
        <w:t xml:space="preserve"> </w:t>
      </w:r>
      <w:r>
        <w:t>сознания</w:t>
      </w:r>
      <w:r>
        <w:rPr>
          <w:spacing w:val="-3"/>
        </w:rPr>
        <w:t xml:space="preserve"> </w:t>
      </w:r>
      <w:r>
        <w:t>на</w:t>
      </w:r>
      <w:r>
        <w:rPr>
          <w:spacing w:val="-7"/>
        </w:rPr>
        <w:t xml:space="preserve"> </w:t>
      </w:r>
      <w:r>
        <w:t>основе</w:t>
      </w:r>
      <w:r>
        <w:rPr>
          <w:spacing w:val="-5"/>
        </w:rPr>
        <w:t xml:space="preserve"> </w:t>
      </w:r>
      <w:r>
        <w:t>исторического просвещения; подбор соответствующего содержания уроков, заданий, вспомогательных материалов, проблемных ситуаций для обсуждений;</w:t>
      </w:r>
    </w:p>
    <w:p w14:paraId="02E1B555" w14:textId="77777777" w:rsidR="004C4874" w:rsidRDefault="00F01225">
      <w:pPr>
        <w:pStyle w:val="a3"/>
        <w:ind w:right="284"/>
      </w:pPr>
      <w:r>
        <w:t>включение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w:t>
      </w:r>
    </w:p>
    <w:p w14:paraId="27F6369A" w14:textId="77777777" w:rsidR="004C4874" w:rsidRDefault="00F01225">
      <w:pPr>
        <w:pStyle w:val="a3"/>
        <w:ind w:right="289"/>
      </w:pPr>
      <w:r>
        <w:t>включение учителями в рабочие программы учебных предметов, курсов, модулей тематики в соответствии с календарным планом воспитательной работы;</w:t>
      </w:r>
    </w:p>
    <w:p w14:paraId="2B9978AE" w14:textId="77777777" w:rsidR="004C4874" w:rsidRDefault="00F01225">
      <w:pPr>
        <w:pStyle w:val="a3"/>
        <w:ind w:right="282"/>
      </w:pPr>
      <w:r>
        <w:rPr>
          <w:spacing w:val="-2"/>
        </w:rPr>
        <w:t xml:space="preserve">выбор методов, методик, технологий, оказывающих воспитательное воздействие на личность </w:t>
      </w:r>
      <w:r>
        <w:t xml:space="preserve">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w:t>
      </w:r>
      <w:r>
        <w:rPr>
          <w:spacing w:val="-2"/>
        </w:rPr>
        <w:t>деятельности;</w:t>
      </w:r>
    </w:p>
    <w:p w14:paraId="39B787AC" w14:textId="77777777" w:rsidR="004C4874" w:rsidRDefault="00F01225">
      <w:pPr>
        <w:pStyle w:val="a3"/>
        <w:spacing w:before="1"/>
        <w:ind w:right="276"/>
        <w:jc w:val="left"/>
      </w:pPr>
      <w:r>
        <w:t>привлечение</w:t>
      </w:r>
      <w:r>
        <w:rPr>
          <w:spacing w:val="80"/>
          <w:w w:val="150"/>
        </w:rPr>
        <w:t xml:space="preserve"> </w:t>
      </w:r>
      <w:r>
        <w:t>внимания</w:t>
      </w:r>
      <w:r>
        <w:rPr>
          <w:spacing w:val="80"/>
          <w:w w:val="150"/>
        </w:rPr>
        <w:t xml:space="preserve"> </w:t>
      </w:r>
      <w:r>
        <w:t>обучающихся</w:t>
      </w:r>
      <w:r>
        <w:rPr>
          <w:spacing w:val="80"/>
          <w:w w:val="150"/>
        </w:rPr>
        <w:t xml:space="preserve"> </w:t>
      </w:r>
      <w:r>
        <w:t>к</w:t>
      </w:r>
      <w:r>
        <w:rPr>
          <w:spacing w:val="80"/>
        </w:rPr>
        <w:t xml:space="preserve"> </w:t>
      </w:r>
      <w:r>
        <w:t>ценностному</w:t>
      </w:r>
      <w:r>
        <w:rPr>
          <w:spacing w:val="80"/>
        </w:rPr>
        <w:t xml:space="preserve"> </w:t>
      </w:r>
      <w:r>
        <w:t>аспекту</w:t>
      </w:r>
      <w:r>
        <w:rPr>
          <w:spacing w:val="80"/>
        </w:rPr>
        <w:t xml:space="preserve"> </w:t>
      </w:r>
      <w:r>
        <w:t>изучаемых</w:t>
      </w:r>
      <w:r>
        <w:rPr>
          <w:spacing w:val="80"/>
          <w:w w:val="150"/>
        </w:rPr>
        <w:t xml:space="preserve"> </w:t>
      </w:r>
      <w:r>
        <w:t>на</w:t>
      </w:r>
      <w:r>
        <w:rPr>
          <w:spacing w:val="80"/>
          <w:w w:val="150"/>
        </w:rPr>
        <w:t xml:space="preserve"> </w:t>
      </w:r>
      <w:r>
        <w:t>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 применение</w:t>
      </w:r>
      <w:r>
        <w:rPr>
          <w:spacing w:val="40"/>
        </w:rPr>
        <w:t xml:space="preserve"> </w:t>
      </w:r>
      <w:r>
        <w:t>интерактивных</w:t>
      </w:r>
      <w:r>
        <w:rPr>
          <w:spacing w:val="40"/>
        </w:rPr>
        <w:t xml:space="preserve"> </w:t>
      </w:r>
      <w:r>
        <w:t>форм</w:t>
      </w:r>
      <w:r>
        <w:rPr>
          <w:spacing w:val="40"/>
        </w:rPr>
        <w:t xml:space="preserve"> </w:t>
      </w:r>
      <w:r>
        <w:t>учебной</w:t>
      </w:r>
      <w:r>
        <w:rPr>
          <w:spacing w:val="40"/>
        </w:rPr>
        <w:t xml:space="preserve"> </w:t>
      </w:r>
      <w:r>
        <w:t>работы</w:t>
      </w:r>
      <w:r>
        <w:rPr>
          <w:spacing w:val="40"/>
        </w:rPr>
        <w:t xml:space="preserve"> </w:t>
      </w:r>
      <w:r>
        <w:t>–</w:t>
      </w:r>
      <w:r>
        <w:rPr>
          <w:spacing w:val="40"/>
        </w:rPr>
        <w:t xml:space="preserve"> </w:t>
      </w:r>
      <w:r>
        <w:t>интеллектуальных,</w:t>
      </w:r>
      <w:r>
        <w:rPr>
          <w:spacing w:val="40"/>
        </w:rPr>
        <w:t xml:space="preserve"> </w:t>
      </w:r>
      <w:r>
        <w:t>стимулирующих познавательную</w:t>
      </w:r>
      <w:r>
        <w:rPr>
          <w:spacing w:val="-15"/>
        </w:rPr>
        <w:t xml:space="preserve"> </w:t>
      </w:r>
      <w:r>
        <w:t>мотивацию,</w:t>
      </w:r>
      <w:r>
        <w:rPr>
          <w:spacing w:val="-15"/>
        </w:rPr>
        <w:t xml:space="preserve"> </w:t>
      </w:r>
      <w:r>
        <w:t>игровых</w:t>
      </w:r>
      <w:r>
        <w:rPr>
          <w:spacing w:val="-12"/>
        </w:rPr>
        <w:t xml:space="preserve"> </w:t>
      </w:r>
      <w:r>
        <w:t>методик,</w:t>
      </w:r>
      <w:r>
        <w:rPr>
          <w:spacing w:val="-15"/>
        </w:rPr>
        <w:t xml:space="preserve"> </w:t>
      </w:r>
      <w:r>
        <w:t>дискуссий,</w:t>
      </w:r>
      <w:r>
        <w:rPr>
          <w:spacing w:val="-14"/>
        </w:rPr>
        <w:t xml:space="preserve"> </w:t>
      </w:r>
      <w:r>
        <w:t>дающих</w:t>
      </w:r>
      <w:r>
        <w:rPr>
          <w:spacing w:val="-12"/>
        </w:rPr>
        <w:t xml:space="preserve"> </w:t>
      </w:r>
      <w:r>
        <w:t>возможность</w:t>
      </w:r>
      <w:r>
        <w:rPr>
          <w:spacing w:val="-13"/>
        </w:rPr>
        <w:t xml:space="preserve"> </w:t>
      </w:r>
      <w:r>
        <w:t>приобрести опыт</w:t>
      </w:r>
      <w:r>
        <w:rPr>
          <w:spacing w:val="-10"/>
        </w:rPr>
        <w:t xml:space="preserve"> </w:t>
      </w:r>
      <w:r>
        <w:t>ведения</w:t>
      </w:r>
      <w:r>
        <w:rPr>
          <w:spacing w:val="-11"/>
        </w:rPr>
        <w:t xml:space="preserve"> </w:t>
      </w:r>
      <w:r>
        <w:t>конструктивного</w:t>
      </w:r>
      <w:r>
        <w:rPr>
          <w:spacing w:val="-11"/>
        </w:rPr>
        <w:t xml:space="preserve"> </w:t>
      </w:r>
      <w:r>
        <w:t>диалога;</w:t>
      </w:r>
      <w:r>
        <w:rPr>
          <w:spacing w:val="-10"/>
        </w:rPr>
        <w:t xml:space="preserve"> </w:t>
      </w:r>
      <w:r>
        <w:t>групповой</w:t>
      </w:r>
      <w:r>
        <w:rPr>
          <w:spacing w:val="-10"/>
        </w:rPr>
        <w:t xml:space="preserve"> </w:t>
      </w:r>
      <w:r>
        <w:t>работы,</w:t>
      </w:r>
      <w:r>
        <w:rPr>
          <w:spacing w:val="-11"/>
        </w:rPr>
        <w:t xml:space="preserve"> </w:t>
      </w:r>
      <w:r>
        <w:t>которая</w:t>
      </w:r>
      <w:r>
        <w:rPr>
          <w:spacing w:val="-6"/>
        </w:rPr>
        <w:t xml:space="preserve"> </w:t>
      </w:r>
      <w:r>
        <w:t>учит</w:t>
      </w:r>
      <w:r>
        <w:rPr>
          <w:spacing w:val="-10"/>
        </w:rPr>
        <w:t xml:space="preserve"> </w:t>
      </w:r>
      <w:r>
        <w:t>строить</w:t>
      </w:r>
      <w:r>
        <w:rPr>
          <w:spacing w:val="-9"/>
        </w:rPr>
        <w:t xml:space="preserve"> </w:t>
      </w:r>
      <w:r>
        <w:t>отношения и действовать в команде, способствует развитию критического мышления;</w:t>
      </w:r>
    </w:p>
    <w:p w14:paraId="50DCB0DE" w14:textId="77777777" w:rsidR="004C4874" w:rsidRDefault="00F01225">
      <w:pPr>
        <w:pStyle w:val="a3"/>
        <w:ind w:right="281"/>
      </w:pPr>
      <w: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3D7A1741" w14:textId="77777777" w:rsidR="004C4874" w:rsidRDefault="00F01225">
      <w:pPr>
        <w:pStyle w:val="a3"/>
        <w:ind w:right="279"/>
      </w:pPr>
      <w:r>
        <w:t>организацию наставничества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0FDAF3F4" w14:textId="77777777" w:rsidR="004C4874" w:rsidRDefault="00F01225">
      <w:pPr>
        <w:pStyle w:val="a3"/>
        <w:spacing w:before="1"/>
        <w:ind w:right="284"/>
      </w:pPr>
      <w: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14:paraId="5DCD9B39" w14:textId="77777777" w:rsidR="004C4874" w:rsidRDefault="00F01225">
      <w:pPr>
        <w:pStyle w:val="a4"/>
        <w:numPr>
          <w:ilvl w:val="3"/>
          <w:numId w:val="16"/>
        </w:numPr>
        <w:tabs>
          <w:tab w:val="left" w:pos="1748"/>
        </w:tabs>
        <w:ind w:left="1748" w:hanging="899"/>
        <w:jc w:val="both"/>
        <w:rPr>
          <w:sz w:val="24"/>
        </w:rPr>
      </w:pPr>
      <w:r>
        <w:rPr>
          <w:sz w:val="24"/>
        </w:rPr>
        <w:t>Модуль</w:t>
      </w:r>
      <w:r>
        <w:rPr>
          <w:spacing w:val="-2"/>
          <w:sz w:val="24"/>
        </w:rPr>
        <w:t xml:space="preserve"> </w:t>
      </w:r>
      <w:r>
        <w:rPr>
          <w:sz w:val="24"/>
        </w:rPr>
        <w:t>«Внеурочная</w:t>
      </w:r>
      <w:r>
        <w:rPr>
          <w:spacing w:val="-6"/>
          <w:sz w:val="24"/>
        </w:rPr>
        <w:t xml:space="preserve"> </w:t>
      </w:r>
      <w:r>
        <w:rPr>
          <w:spacing w:val="-2"/>
          <w:sz w:val="24"/>
        </w:rPr>
        <w:t>деятельность».</w:t>
      </w:r>
    </w:p>
    <w:p w14:paraId="33C8D3C4" w14:textId="77777777" w:rsidR="004C4874" w:rsidRDefault="00F01225">
      <w:pPr>
        <w:pStyle w:val="a3"/>
        <w:ind w:right="283"/>
      </w:pPr>
      <w:r>
        <w:t xml:space="preserve">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занятий (указываются конкретные курсы, занятия, другие формы работы в рамках внеурочной деятельности, реализуемые в образовательной организации или </w:t>
      </w:r>
      <w:r>
        <w:rPr>
          <w:spacing w:val="-2"/>
        </w:rPr>
        <w:t>запланированные):</w:t>
      </w:r>
    </w:p>
    <w:p w14:paraId="3A70DBEC" w14:textId="77777777" w:rsidR="004C4874" w:rsidRDefault="00F01225">
      <w:pPr>
        <w:pStyle w:val="a3"/>
        <w:ind w:right="280"/>
      </w:pPr>
      <w:r>
        <w:t>курсы, занятия патриотической, гражданско-патриотической, военно-патриотической, краеведческой, историко-культурной направленности;</w:t>
      </w:r>
    </w:p>
    <w:p w14:paraId="16B1BEC9" w14:textId="77777777" w:rsidR="004C4874" w:rsidRDefault="00F01225">
      <w:pPr>
        <w:pStyle w:val="a3"/>
        <w:spacing w:before="1"/>
        <w:ind w:right="278"/>
      </w:pPr>
      <w:r>
        <w:t xml:space="preserve">курсы, занятия духовно-нравственной направленности по религиозным культурам народов России, основам духовно-нравственной культуры народов России, духовно-историческому </w:t>
      </w:r>
      <w:r>
        <w:rPr>
          <w:spacing w:val="-2"/>
        </w:rPr>
        <w:t>краеведению;</w:t>
      </w:r>
    </w:p>
    <w:p w14:paraId="3BF0D486" w14:textId="77777777" w:rsidR="004C4874" w:rsidRDefault="00F01225">
      <w:pPr>
        <w:pStyle w:val="a3"/>
        <w:ind w:right="288"/>
      </w:pPr>
      <w:r>
        <w:t xml:space="preserve">курсы, занятия познавательной, научной, исследовательской, просветительской </w:t>
      </w:r>
      <w:r>
        <w:rPr>
          <w:spacing w:val="-2"/>
        </w:rPr>
        <w:t>направленности;</w:t>
      </w:r>
    </w:p>
    <w:p w14:paraId="2115F8AA" w14:textId="77777777" w:rsidR="004C4874" w:rsidRDefault="00F01225">
      <w:pPr>
        <w:pStyle w:val="a3"/>
      </w:pPr>
      <w:r>
        <w:t>курсы,</w:t>
      </w:r>
      <w:r>
        <w:rPr>
          <w:spacing w:val="-7"/>
        </w:rPr>
        <w:t xml:space="preserve"> </w:t>
      </w:r>
      <w:r>
        <w:t>занятия</w:t>
      </w:r>
      <w:r>
        <w:rPr>
          <w:spacing w:val="-5"/>
        </w:rPr>
        <w:t xml:space="preserve"> </w:t>
      </w:r>
      <w:r>
        <w:t>экологической,</w:t>
      </w:r>
      <w:r>
        <w:rPr>
          <w:spacing w:val="-5"/>
        </w:rPr>
        <w:t xml:space="preserve"> </w:t>
      </w:r>
      <w:r>
        <w:t>природоохранной</w:t>
      </w:r>
      <w:r>
        <w:rPr>
          <w:spacing w:val="-4"/>
        </w:rPr>
        <w:t xml:space="preserve"> </w:t>
      </w:r>
      <w:r>
        <w:rPr>
          <w:spacing w:val="-2"/>
        </w:rPr>
        <w:t>направленности;</w:t>
      </w:r>
    </w:p>
    <w:p w14:paraId="62F15F62" w14:textId="77777777" w:rsidR="004C4874" w:rsidRDefault="00F01225">
      <w:pPr>
        <w:pStyle w:val="a3"/>
        <w:ind w:right="286"/>
        <w:jc w:val="left"/>
      </w:pPr>
      <w:r>
        <w:t>курсы,</w:t>
      </w:r>
      <w:r>
        <w:rPr>
          <w:spacing w:val="-4"/>
        </w:rPr>
        <w:t xml:space="preserve"> </w:t>
      </w:r>
      <w:r>
        <w:t>занятия</w:t>
      </w:r>
      <w:r>
        <w:rPr>
          <w:spacing w:val="-4"/>
        </w:rPr>
        <w:t xml:space="preserve"> </w:t>
      </w:r>
      <w:r>
        <w:t>в</w:t>
      </w:r>
      <w:r>
        <w:rPr>
          <w:spacing w:val="-5"/>
        </w:rPr>
        <w:t xml:space="preserve"> </w:t>
      </w:r>
      <w:r>
        <w:t>области</w:t>
      </w:r>
      <w:r>
        <w:rPr>
          <w:spacing w:val="-3"/>
        </w:rPr>
        <w:t xml:space="preserve"> </w:t>
      </w:r>
      <w:r>
        <w:t>искусств,</w:t>
      </w:r>
      <w:r>
        <w:rPr>
          <w:spacing w:val="-4"/>
        </w:rPr>
        <w:t xml:space="preserve"> </w:t>
      </w:r>
      <w:r>
        <w:t>художественного</w:t>
      </w:r>
      <w:r>
        <w:rPr>
          <w:spacing w:val="-4"/>
        </w:rPr>
        <w:t xml:space="preserve"> </w:t>
      </w:r>
      <w:r>
        <w:t>творчества</w:t>
      </w:r>
      <w:r>
        <w:rPr>
          <w:spacing w:val="-5"/>
        </w:rPr>
        <w:t xml:space="preserve"> </w:t>
      </w:r>
      <w:r>
        <w:t>разных</w:t>
      </w:r>
      <w:r>
        <w:rPr>
          <w:spacing w:val="-3"/>
        </w:rPr>
        <w:t xml:space="preserve"> </w:t>
      </w:r>
      <w:r>
        <w:t>видов</w:t>
      </w:r>
      <w:r>
        <w:rPr>
          <w:spacing w:val="-7"/>
        </w:rPr>
        <w:t xml:space="preserve"> </w:t>
      </w:r>
      <w:r>
        <w:t>и</w:t>
      </w:r>
      <w:r>
        <w:rPr>
          <w:spacing w:val="-4"/>
        </w:rPr>
        <w:t xml:space="preserve"> </w:t>
      </w:r>
      <w:r>
        <w:t>жанров; курсы, занятия туристско-краеведческой направленности;</w:t>
      </w:r>
    </w:p>
    <w:p w14:paraId="60E51355" w14:textId="77777777" w:rsidR="004C4874" w:rsidRDefault="00F01225">
      <w:pPr>
        <w:pStyle w:val="a3"/>
        <w:jc w:val="left"/>
      </w:pPr>
      <w:r>
        <w:t>курсы,</w:t>
      </w:r>
      <w:r>
        <w:rPr>
          <w:spacing w:val="-8"/>
        </w:rPr>
        <w:t xml:space="preserve"> </w:t>
      </w:r>
      <w:r>
        <w:t>занятия</w:t>
      </w:r>
      <w:r>
        <w:rPr>
          <w:spacing w:val="-5"/>
        </w:rPr>
        <w:t xml:space="preserve"> </w:t>
      </w:r>
      <w:r>
        <w:t>оздоровительной</w:t>
      </w:r>
      <w:r>
        <w:rPr>
          <w:spacing w:val="-5"/>
        </w:rPr>
        <w:t xml:space="preserve"> </w:t>
      </w:r>
      <w:r>
        <w:t>и</w:t>
      </w:r>
      <w:r>
        <w:rPr>
          <w:spacing w:val="-5"/>
        </w:rPr>
        <w:t xml:space="preserve"> </w:t>
      </w:r>
      <w:r>
        <w:t>спортивной</w:t>
      </w:r>
      <w:r>
        <w:rPr>
          <w:spacing w:val="-7"/>
        </w:rPr>
        <w:t xml:space="preserve"> </w:t>
      </w:r>
      <w:r>
        <w:rPr>
          <w:spacing w:val="-2"/>
        </w:rPr>
        <w:t>направленности.</w:t>
      </w:r>
    </w:p>
    <w:p w14:paraId="4F2390D3" w14:textId="77777777" w:rsidR="004C4874" w:rsidRDefault="00F01225">
      <w:pPr>
        <w:pStyle w:val="a4"/>
        <w:numPr>
          <w:ilvl w:val="3"/>
          <w:numId w:val="16"/>
        </w:numPr>
        <w:tabs>
          <w:tab w:val="left" w:pos="1748"/>
        </w:tabs>
        <w:ind w:left="1748" w:hanging="899"/>
        <w:rPr>
          <w:sz w:val="24"/>
        </w:rPr>
      </w:pPr>
      <w:r>
        <w:rPr>
          <w:sz w:val="24"/>
        </w:rPr>
        <w:t>Модуль</w:t>
      </w:r>
      <w:r>
        <w:rPr>
          <w:spacing w:val="-1"/>
          <w:sz w:val="24"/>
        </w:rPr>
        <w:t xml:space="preserve"> </w:t>
      </w:r>
      <w:r>
        <w:rPr>
          <w:sz w:val="24"/>
        </w:rPr>
        <w:t>«Классное</w:t>
      </w:r>
      <w:r>
        <w:rPr>
          <w:spacing w:val="-5"/>
          <w:sz w:val="24"/>
        </w:rPr>
        <w:t xml:space="preserve"> </w:t>
      </w:r>
      <w:r>
        <w:rPr>
          <w:spacing w:val="-2"/>
          <w:sz w:val="24"/>
        </w:rPr>
        <w:t>руководство».</w:t>
      </w:r>
    </w:p>
    <w:p w14:paraId="2277CC8A" w14:textId="77777777" w:rsidR="004C4874" w:rsidRDefault="00F01225">
      <w:pPr>
        <w:pStyle w:val="a3"/>
        <w:tabs>
          <w:tab w:val="left" w:pos="2233"/>
          <w:tab w:val="left" w:pos="2273"/>
          <w:tab w:val="left" w:pos="2652"/>
          <w:tab w:val="left" w:pos="4167"/>
          <w:tab w:val="left" w:pos="4321"/>
          <w:tab w:val="left" w:pos="5563"/>
          <w:tab w:val="left" w:pos="6048"/>
          <w:tab w:val="left" w:pos="6801"/>
          <w:tab w:val="left" w:pos="6945"/>
          <w:tab w:val="left" w:pos="8285"/>
          <w:tab w:val="left" w:pos="8844"/>
          <w:tab w:val="left" w:pos="8943"/>
          <w:tab w:val="left" w:pos="9871"/>
        </w:tabs>
        <w:ind w:right="287"/>
        <w:jc w:val="left"/>
      </w:pPr>
      <w:r>
        <w:rPr>
          <w:spacing w:val="-2"/>
        </w:rPr>
        <w:t>Реализация</w:t>
      </w:r>
      <w:r>
        <w:tab/>
      </w:r>
      <w:r>
        <w:rPr>
          <w:spacing w:val="-2"/>
        </w:rPr>
        <w:t>воспитательного</w:t>
      </w:r>
      <w:r>
        <w:tab/>
      </w:r>
      <w:r>
        <w:rPr>
          <w:spacing w:val="-2"/>
        </w:rPr>
        <w:t>потенциала</w:t>
      </w:r>
      <w:r>
        <w:tab/>
      </w:r>
      <w:r>
        <w:rPr>
          <w:spacing w:val="-2"/>
        </w:rPr>
        <w:t>классного</w:t>
      </w:r>
      <w:r>
        <w:tab/>
      </w:r>
      <w:r>
        <w:rPr>
          <w:spacing w:val="-2"/>
        </w:rPr>
        <w:t>руководства</w:t>
      </w:r>
      <w:r>
        <w:tab/>
      </w:r>
      <w:r>
        <w:rPr>
          <w:spacing w:val="-4"/>
        </w:rPr>
        <w:t>как</w:t>
      </w:r>
      <w:r>
        <w:tab/>
      </w:r>
      <w:r>
        <w:rPr>
          <w:spacing w:val="-2"/>
        </w:rPr>
        <w:t>особого</w:t>
      </w:r>
      <w:r>
        <w:tab/>
      </w:r>
      <w:r>
        <w:rPr>
          <w:spacing w:val="-4"/>
        </w:rPr>
        <w:t xml:space="preserve">вида </w:t>
      </w:r>
      <w:r>
        <w:t>педагогической</w:t>
      </w:r>
      <w:r>
        <w:rPr>
          <w:spacing w:val="80"/>
          <w:w w:val="150"/>
        </w:rPr>
        <w:t xml:space="preserve"> </w:t>
      </w:r>
      <w:r>
        <w:t>деятельности,</w:t>
      </w:r>
      <w:r>
        <w:rPr>
          <w:spacing w:val="80"/>
          <w:w w:val="150"/>
        </w:rPr>
        <w:t xml:space="preserve"> </w:t>
      </w:r>
      <w:r>
        <w:t>направленной,</w:t>
      </w:r>
      <w:r>
        <w:rPr>
          <w:spacing w:val="80"/>
          <w:w w:val="150"/>
        </w:rPr>
        <w:t xml:space="preserve"> </w:t>
      </w:r>
      <w:r>
        <w:t>в</w:t>
      </w:r>
      <w:r>
        <w:rPr>
          <w:spacing w:val="80"/>
          <w:w w:val="150"/>
        </w:rPr>
        <w:t xml:space="preserve"> </w:t>
      </w:r>
      <w:r>
        <w:t>первую</w:t>
      </w:r>
      <w:r>
        <w:rPr>
          <w:spacing w:val="80"/>
          <w:w w:val="150"/>
        </w:rPr>
        <w:t xml:space="preserve"> </w:t>
      </w:r>
      <w:r>
        <w:t>очередь,</w:t>
      </w:r>
      <w:r>
        <w:rPr>
          <w:spacing w:val="80"/>
          <w:w w:val="150"/>
        </w:rPr>
        <w:t xml:space="preserve"> </w:t>
      </w:r>
      <w:r>
        <w:t>на</w:t>
      </w:r>
      <w:r>
        <w:rPr>
          <w:spacing w:val="80"/>
          <w:w w:val="150"/>
        </w:rPr>
        <w:t xml:space="preserve"> </w:t>
      </w:r>
      <w:r>
        <w:t>решение</w:t>
      </w:r>
      <w:r>
        <w:rPr>
          <w:spacing w:val="80"/>
          <w:w w:val="150"/>
        </w:rPr>
        <w:t xml:space="preserve"> </w:t>
      </w:r>
      <w:r>
        <w:t xml:space="preserve">задач </w:t>
      </w:r>
      <w:r>
        <w:rPr>
          <w:spacing w:val="-2"/>
        </w:rPr>
        <w:t>воспитания</w:t>
      </w:r>
      <w:r>
        <w:tab/>
      </w:r>
      <w:r>
        <w:tab/>
      </w:r>
      <w:r>
        <w:rPr>
          <w:spacing w:val="-10"/>
        </w:rPr>
        <w:t>и</w:t>
      </w:r>
      <w:r>
        <w:tab/>
      </w:r>
      <w:r>
        <w:rPr>
          <w:spacing w:val="-2"/>
        </w:rPr>
        <w:t>социализации</w:t>
      </w:r>
      <w:r>
        <w:tab/>
      </w:r>
      <w:r>
        <w:tab/>
      </w:r>
      <w:r>
        <w:rPr>
          <w:spacing w:val="-2"/>
        </w:rPr>
        <w:t>обучающихся,</w:t>
      </w:r>
      <w:r>
        <w:tab/>
      </w:r>
      <w:r>
        <w:rPr>
          <w:spacing w:val="-2"/>
        </w:rPr>
        <w:t>может</w:t>
      </w:r>
      <w:r>
        <w:tab/>
      </w:r>
      <w:r>
        <w:tab/>
      </w:r>
      <w:r>
        <w:rPr>
          <w:spacing w:val="-2"/>
        </w:rPr>
        <w:t>предусматривать</w:t>
      </w:r>
      <w:r>
        <w:tab/>
      </w:r>
      <w:r>
        <w:tab/>
      </w:r>
      <w:r>
        <w:rPr>
          <w:spacing w:val="-2"/>
        </w:rPr>
        <w:t xml:space="preserve">(указываются </w:t>
      </w:r>
      <w:r>
        <w:t>конкретные позиции, имеющиеся в образовательной организации или запланированные): планирование</w:t>
      </w:r>
      <w:r>
        <w:rPr>
          <w:spacing w:val="80"/>
          <w:w w:val="150"/>
        </w:rPr>
        <w:t xml:space="preserve"> </w:t>
      </w:r>
      <w:r>
        <w:t>и</w:t>
      </w:r>
      <w:r>
        <w:rPr>
          <w:spacing w:val="80"/>
          <w:w w:val="150"/>
        </w:rPr>
        <w:t xml:space="preserve"> </w:t>
      </w:r>
      <w:r>
        <w:t>проведение</w:t>
      </w:r>
      <w:r>
        <w:rPr>
          <w:spacing w:val="80"/>
          <w:w w:val="150"/>
        </w:rPr>
        <w:t xml:space="preserve"> </w:t>
      </w:r>
      <w:r>
        <w:t>классных</w:t>
      </w:r>
      <w:r>
        <w:rPr>
          <w:spacing w:val="80"/>
          <w:w w:val="150"/>
        </w:rPr>
        <w:t xml:space="preserve"> </w:t>
      </w:r>
      <w:r>
        <w:t>часов</w:t>
      </w:r>
      <w:r>
        <w:rPr>
          <w:spacing w:val="80"/>
          <w:w w:val="150"/>
        </w:rPr>
        <w:t xml:space="preserve"> </w:t>
      </w:r>
      <w:r>
        <w:t>целевой</w:t>
      </w:r>
      <w:r>
        <w:rPr>
          <w:spacing w:val="80"/>
          <w:w w:val="150"/>
        </w:rPr>
        <w:t xml:space="preserve"> </w:t>
      </w:r>
      <w:r>
        <w:t>воспитательной</w:t>
      </w:r>
      <w:r>
        <w:rPr>
          <w:spacing w:val="80"/>
          <w:w w:val="150"/>
        </w:rPr>
        <w:t xml:space="preserve"> </w:t>
      </w:r>
      <w:r>
        <w:t xml:space="preserve">тематической </w:t>
      </w:r>
      <w:r>
        <w:rPr>
          <w:spacing w:val="-2"/>
        </w:rPr>
        <w:t>направленности;</w:t>
      </w:r>
    </w:p>
    <w:p w14:paraId="68EE9476" w14:textId="77777777" w:rsidR="004C4874" w:rsidRDefault="004C4874">
      <w:pPr>
        <w:pStyle w:val="a3"/>
        <w:jc w:val="left"/>
        <w:sectPr w:rsidR="004C4874">
          <w:pgSz w:w="11910" w:h="16850"/>
          <w:pgMar w:top="1020" w:right="283" w:bottom="280" w:left="992" w:header="569" w:footer="0" w:gutter="0"/>
          <w:cols w:space="720"/>
        </w:sectPr>
      </w:pPr>
    </w:p>
    <w:p w14:paraId="23C253E7" w14:textId="77777777" w:rsidR="004C4874" w:rsidRDefault="00F01225">
      <w:pPr>
        <w:pStyle w:val="a3"/>
        <w:spacing w:before="88"/>
        <w:ind w:right="280"/>
      </w:pPr>
      <w:r>
        <w:t>инициирование и поддержку</w:t>
      </w:r>
      <w:r>
        <w:rPr>
          <w:spacing w:val="-1"/>
        </w:rPr>
        <w:t xml:space="preserve"> </w:t>
      </w:r>
      <w:r>
        <w:t>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71198102" w14:textId="77777777" w:rsidR="004C4874" w:rsidRDefault="00F01225">
      <w:pPr>
        <w:pStyle w:val="a3"/>
        <w:ind w:right="281"/>
      </w:pPr>
      <w:r>
        <w:t>организацию интересных и полезных для личностного развития обучающихся совместных дел,</w:t>
      </w:r>
      <w:r>
        <w:rPr>
          <w:spacing w:val="-7"/>
        </w:rPr>
        <w:t xml:space="preserve"> </w:t>
      </w:r>
      <w:r>
        <w:t>позволяющих</w:t>
      </w:r>
      <w:r>
        <w:rPr>
          <w:spacing w:val="-5"/>
        </w:rPr>
        <w:t xml:space="preserve"> </w:t>
      </w:r>
      <w:r>
        <w:t>вовлекать</w:t>
      </w:r>
      <w:r>
        <w:rPr>
          <w:spacing w:val="-5"/>
        </w:rPr>
        <w:t xml:space="preserve"> </w:t>
      </w:r>
      <w:r>
        <w:t>в</w:t>
      </w:r>
      <w:r>
        <w:rPr>
          <w:spacing w:val="-7"/>
        </w:rPr>
        <w:t xml:space="preserve"> </w:t>
      </w:r>
      <w:r>
        <w:t>них</w:t>
      </w:r>
      <w:r>
        <w:rPr>
          <w:spacing w:val="-5"/>
        </w:rPr>
        <w:t xml:space="preserve"> </w:t>
      </w:r>
      <w:r>
        <w:t>обучающихся</w:t>
      </w:r>
      <w:r>
        <w:rPr>
          <w:spacing w:val="-7"/>
        </w:rPr>
        <w:t xml:space="preserve"> </w:t>
      </w:r>
      <w:r>
        <w:t>с</w:t>
      </w:r>
      <w:r>
        <w:rPr>
          <w:spacing w:val="-6"/>
        </w:rPr>
        <w:t xml:space="preserve"> </w:t>
      </w:r>
      <w:r>
        <w:t>разными</w:t>
      </w:r>
      <w:r>
        <w:rPr>
          <w:spacing w:val="-6"/>
        </w:rPr>
        <w:t xml:space="preserve"> </w:t>
      </w:r>
      <w:r>
        <w:t>потребностями,</w:t>
      </w:r>
      <w:r>
        <w:rPr>
          <w:spacing w:val="-7"/>
        </w:rPr>
        <w:t xml:space="preserve"> </w:t>
      </w:r>
      <w:r>
        <w:t>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7A771D7D" w14:textId="77777777" w:rsidR="004C4874" w:rsidRDefault="00F01225">
      <w:pPr>
        <w:pStyle w:val="a3"/>
        <w:ind w:right="280"/>
      </w:pPr>
      <w:r>
        <w:t>сплочение коллектива класса через игры и тренинги на командообразование, внеучебные и внешкольные</w:t>
      </w:r>
      <w:r>
        <w:rPr>
          <w:spacing w:val="-9"/>
        </w:rPr>
        <w:t xml:space="preserve"> </w:t>
      </w:r>
      <w:r>
        <w:t>мероприятия,</w:t>
      </w:r>
      <w:r>
        <w:rPr>
          <w:spacing w:val="-8"/>
        </w:rPr>
        <w:t xml:space="preserve"> </w:t>
      </w:r>
      <w:r>
        <w:t>походы,</w:t>
      </w:r>
      <w:r>
        <w:rPr>
          <w:spacing w:val="-8"/>
        </w:rPr>
        <w:t xml:space="preserve"> </w:t>
      </w:r>
      <w:r>
        <w:t>экскурсии,</w:t>
      </w:r>
      <w:r>
        <w:rPr>
          <w:spacing w:val="-4"/>
        </w:rPr>
        <w:t xml:space="preserve"> </w:t>
      </w:r>
      <w:r>
        <w:t>празднования</w:t>
      </w:r>
      <w:r>
        <w:rPr>
          <w:spacing w:val="-8"/>
        </w:rPr>
        <w:t xml:space="preserve"> </w:t>
      </w:r>
      <w:r>
        <w:t>дней</w:t>
      </w:r>
      <w:r>
        <w:rPr>
          <w:spacing w:val="-7"/>
        </w:rPr>
        <w:t xml:space="preserve"> </w:t>
      </w:r>
      <w:r>
        <w:t>рождения</w:t>
      </w:r>
      <w:r>
        <w:rPr>
          <w:spacing w:val="-8"/>
        </w:rPr>
        <w:t xml:space="preserve"> </w:t>
      </w:r>
      <w:r>
        <w:t>обучающихся, классные вечера;</w:t>
      </w:r>
    </w:p>
    <w:p w14:paraId="46B336AD" w14:textId="77777777" w:rsidR="004C4874" w:rsidRDefault="00F01225">
      <w:pPr>
        <w:pStyle w:val="a3"/>
        <w:ind w:right="283"/>
      </w:pPr>
      <w:r>
        <w:t>выработку</w:t>
      </w:r>
      <w:r>
        <w:rPr>
          <w:spacing w:val="-6"/>
        </w:rPr>
        <w:t xml:space="preserve"> </w:t>
      </w:r>
      <w:r>
        <w:t>совместно</w:t>
      </w:r>
      <w:r>
        <w:rPr>
          <w:spacing w:val="-3"/>
        </w:rPr>
        <w:t xml:space="preserve"> </w:t>
      </w:r>
      <w:r>
        <w:t>с</w:t>
      </w:r>
      <w:r>
        <w:rPr>
          <w:spacing w:val="-1"/>
        </w:rPr>
        <w:t xml:space="preserve"> </w:t>
      </w:r>
      <w:r>
        <w:t>обучающимися</w:t>
      </w:r>
      <w:r>
        <w:rPr>
          <w:spacing w:val="-3"/>
        </w:rPr>
        <w:t xml:space="preserve"> </w:t>
      </w:r>
      <w:r>
        <w:t>правил</w:t>
      </w:r>
      <w:r>
        <w:rPr>
          <w:spacing w:val="-3"/>
        </w:rPr>
        <w:t xml:space="preserve"> </w:t>
      </w:r>
      <w:r>
        <w:t>поведения</w:t>
      </w:r>
      <w:r>
        <w:rPr>
          <w:spacing w:val="-3"/>
        </w:rPr>
        <w:t xml:space="preserve"> </w:t>
      </w:r>
      <w:r>
        <w:t>класса, участие в</w:t>
      </w:r>
      <w:r>
        <w:rPr>
          <w:spacing w:val="-4"/>
        </w:rPr>
        <w:t xml:space="preserve"> </w:t>
      </w:r>
      <w:r>
        <w:t>выработке</w:t>
      </w:r>
      <w:r>
        <w:rPr>
          <w:spacing w:val="-4"/>
        </w:rPr>
        <w:t xml:space="preserve"> </w:t>
      </w:r>
      <w:r>
        <w:t>таких правил поведения в образовательной организации;</w:t>
      </w:r>
    </w:p>
    <w:p w14:paraId="644564D6" w14:textId="77777777" w:rsidR="004C4874" w:rsidRDefault="00F01225">
      <w:pPr>
        <w:pStyle w:val="a3"/>
        <w:spacing w:before="1"/>
        <w:ind w:right="283"/>
      </w:pPr>
      <w:r>
        <w:t xml:space="preserve">изучение особенностей личностного развития обучающихся путём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(законными представителями), учителями, а также (при необходимости) с </w:t>
      </w:r>
      <w:r>
        <w:rPr>
          <w:spacing w:val="-2"/>
        </w:rPr>
        <w:t>педагогом-психологом;</w:t>
      </w:r>
    </w:p>
    <w:p w14:paraId="553A455A" w14:textId="77777777" w:rsidR="004C4874" w:rsidRDefault="00F01225">
      <w:pPr>
        <w:pStyle w:val="a3"/>
        <w:ind w:right="281"/>
      </w:pPr>
      <w: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(законными представителями), с другими обучающимися класса;</w:t>
      </w:r>
    </w:p>
    <w:p w14:paraId="37835ED8" w14:textId="77777777" w:rsidR="004C4874" w:rsidRDefault="00F01225">
      <w:pPr>
        <w:pStyle w:val="a3"/>
        <w:ind w:right="292"/>
      </w:pPr>
      <w:r>
        <w:t>индивидуальную работу</w:t>
      </w:r>
      <w:r>
        <w:rPr>
          <w:spacing w:val="-1"/>
        </w:rPr>
        <w:t xml:space="preserve"> </w:t>
      </w:r>
      <w:r>
        <w:t>с</w:t>
      </w:r>
      <w:r>
        <w:rPr>
          <w:spacing w:val="-2"/>
        </w:rPr>
        <w:t xml:space="preserve"> </w:t>
      </w:r>
      <w:r>
        <w:t>обучающимися</w:t>
      </w:r>
      <w:r>
        <w:rPr>
          <w:spacing w:val="-1"/>
        </w:rPr>
        <w:t xml:space="preserve"> </w:t>
      </w:r>
      <w:r>
        <w:t>класса</w:t>
      </w:r>
      <w:r>
        <w:rPr>
          <w:spacing w:val="-2"/>
        </w:rPr>
        <w:t xml:space="preserve"> </w:t>
      </w:r>
      <w:r>
        <w:t>по ведению</w:t>
      </w:r>
      <w:r>
        <w:rPr>
          <w:spacing w:val="-1"/>
        </w:rPr>
        <w:t xml:space="preserve"> </w:t>
      </w:r>
      <w:r>
        <w:t>личных</w:t>
      </w:r>
      <w:r>
        <w:rPr>
          <w:spacing w:val="-2"/>
        </w:rPr>
        <w:t xml:space="preserve"> </w:t>
      </w:r>
      <w:r>
        <w:t>портфолио,</w:t>
      </w:r>
      <w:r>
        <w:rPr>
          <w:spacing w:val="-1"/>
        </w:rPr>
        <w:t xml:space="preserve"> </w:t>
      </w:r>
      <w:r>
        <w:t>в</w:t>
      </w:r>
      <w:r>
        <w:rPr>
          <w:spacing w:val="-2"/>
        </w:rPr>
        <w:t xml:space="preserve"> </w:t>
      </w:r>
      <w:r>
        <w:t>которых они фиксируют свои учебные, творческие, спортивные, личностные достижения;</w:t>
      </w:r>
    </w:p>
    <w:p w14:paraId="45DA5371" w14:textId="77777777" w:rsidR="004C4874" w:rsidRDefault="00F01225">
      <w:pPr>
        <w:pStyle w:val="a3"/>
        <w:spacing w:before="1"/>
        <w:ind w:right="282"/>
      </w:pPr>
      <w: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63C0011F" w14:textId="77777777" w:rsidR="004C4874" w:rsidRDefault="00F01225">
      <w:pPr>
        <w:pStyle w:val="a3"/>
        <w:ind w:right="279"/>
      </w:pPr>
      <w:r>
        <w:t>проведение педагогических советов для решения конкретных проблем класса, интеграции воспитательных</w:t>
      </w:r>
      <w:r>
        <w:rPr>
          <w:spacing w:val="-10"/>
        </w:rPr>
        <w:t xml:space="preserve"> </w:t>
      </w:r>
      <w:r>
        <w:t>влияний</w:t>
      </w:r>
      <w:r>
        <w:rPr>
          <w:spacing w:val="-11"/>
        </w:rPr>
        <w:t xml:space="preserve"> </w:t>
      </w:r>
      <w:r>
        <w:t>педагогов</w:t>
      </w:r>
      <w:r>
        <w:rPr>
          <w:spacing w:val="-12"/>
        </w:rPr>
        <w:t xml:space="preserve"> </w:t>
      </w:r>
      <w:r>
        <w:t>на</w:t>
      </w:r>
      <w:r>
        <w:rPr>
          <w:spacing w:val="-13"/>
        </w:rPr>
        <w:t xml:space="preserve"> </w:t>
      </w:r>
      <w:r>
        <w:t>обучающихся,</w:t>
      </w:r>
      <w:r>
        <w:rPr>
          <w:spacing w:val="-14"/>
        </w:rPr>
        <w:t xml:space="preserve"> </w:t>
      </w:r>
      <w:r>
        <w:t>привлечение</w:t>
      </w:r>
      <w:r>
        <w:rPr>
          <w:spacing w:val="-10"/>
        </w:rPr>
        <w:t xml:space="preserve"> </w:t>
      </w:r>
      <w:r>
        <w:t>учителей-предметников</w:t>
      </w:r>
      <w:r>
        <w:rPr>
          <w:spacing w:val="-15"/>
        </w:rPr>
        <w:t xml:space="preserve"> </w:t>
      </w:r>
      <w:r>
        <w:t>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57F7F1C1" w14:textId="77777777" w:rsidR="004C4874" w:rsidRDefault="00F01225">
      <w:pPr>
        <w:pStyle w:val="a3"/>
        <w:ind w:right="284"/>
      </w:pPr>
      <w:r>
        <w:t>организацию</w:t>
      </w:r>
      <w:r>
        <w:rPr>
          <w:spacing w:val="-7"/>
        </w:rPr>
        <w:t xml:space="preserve"> </w:t>
      </w:r>
      <w:r>
        <w:t>и</w:t>
      </w:r>
      <w:r>
        <w:rPr>
          <w:spacing w:val="-7"/>
        </w:rPr>
        <w:t xml:space="preserve"> </w:t>
      </w:r>
      <w:r>
        <w:t>проведение</w:t>
      </w:r>
      <w:r>
        <w:rPr>
          <w:spacing w:val="-8"/>
        </w:rPr>
        <w:t xml:space="preserve"> </w:t>
      </w:r>
      <w:r>
        <w:t>регулярных</w:t>
      </w:r>
      <w:r>
        <w:rPr>
          <w:spacing w:val="-6"/>
        </w:rPr>
        <w:t xml:space="preserve"> </w:t>
      </w:r>
      <w:r>
        <w:t>родительских</w:t>
      </w:r>
      <w:r>
        <w:rPr>
          <w:spacing w:val="-6"/>
        </w:rPr>
        <w:t xml:space="preserve"> </w:t>
      </w:r>
      <w:r>
        <w:t>собраний,</w:t>
      </w:r>
      <w:r>
        <w:rPr>
          <w:spacing w:val="-9"/>
        </w:rPr>
        <w:t xml:space="preserve"> </w:t>
      </w:r>
      <w:r>
        <w:t>информирование</w:t>
      </w:r>
      <w:r>
        <w:rPr>
          <w:spacing w:val="-8"/>
        </w:rPr>
        <w:t xml:space="preserve"> </w:t>
      </w:r>
      <w:r>
        <w:t>родителей об</w:t>
      </w:r>
      <w:r>
        <w:rPr>
          <w:spacing w:val="-15"/>
        </w:rPr>
        <w:t xml:space="preserve"> </w:t>
      </w:r>
      <w:r>
        <w:t>успехах</w:t>
      </w:r>
      <w:r>
        <w:rPr>
          <w:spacing w:val="-15"/>
        </w:rPr>
        <w:t xml:space="preserve"> </w:t>
      </w:r>
      <w:r>
        <w:t>и</w:t>
      </w:r>
      <w:r>
        <w:rPr>
          <w:spacing w:val="-15"/>
        </w:rPr>
        <w:t xml:space="preserve"> </w:t>
      </w:r>
      <w:r>
        <w:t>проблемах</w:t>
      </w:r>
      <w:r>
        <w:rPr>
          <w:spacing w:val="-15"/>
        </w:rPr>
        <w:t xml:space="preserve"> </w:t>
      </w:r>
      <w:r>
        <w:t>обучающихся,</w:t>
      </w:r>
      <w:r>
        <w:rPr>
          <w:spacing w:val="-15"/>
        </w:rPr>
        <w:t xml:space="preserve"> </w:t>
      </w:r>
      <w:r>
        <w:t>их</w:t>
      </w:r>
      <w:r>
        <w:rPr>
          <w:spacing w:val="-15"/>
        </w:rPr>
        <w:t xml:space="preserve"> </w:t>
      </w:r>
      <w:r>
        <w:t>положении</w:t>
      </w:r>
      <w:r>
        <w:rPr>
          <w:spacing w:val="-15"/>
        </w:rPr>
        <w:t xml:space="preserve"> </w:t>
      </w:r>
      <w:r>
        <w:t>в</w:t>
      </w:r>
      <w:r>
        <w:rPr>
          <w:spacing w:val="-15"/>
        </w:rPr>
        <w:t xml:space="preserve"> </w:t>
      </w:r>
      <w:r>
        <w:t>классе,</w:t>
      </w:r>
      <w:r>
        <w:rPr>
          <w:spacing w:val="-15"/>
        </w:rPr>
        <w:t xml:space="preserve"> </w:t>
      </w:r>
      <w:r>
        <w:t>жизни</w:t>
      </w:r>
      <w:r>
        <w:rPr>
          <w:spacing w:val="-15"/>
        </w:rPr>
        <w:t xml:space="preserve"> </w:t>
      </w:r>
      <w:r>
        <w:t>класса</w:t>
      </w:r>
      <w:r>
        <w:rPr>
          <w:spacing w:val="-15"/>
        </w:rPr>
        <w:t xml:space="preserve"> </w:t>
      </w:r>
      <w:r>
        <w:t>в</w:t>
      </w:r>
      <w:r>
        <w:rPr>
          <w:spacing w:val="-15"/>
        </w:rPr>
        <w:t xml:space="preserve"> </w:t>
      </w:r>
      <w:r>
        <w:t>целом,</w:t>
      </w:r>
      <w:r>
        <w:rPr>
          <w:spacing w:val="-15"/>
        </w:rPr>
        <w:t xml:space="preserve"> </w:t>
      </w:r>
      <w:r>
        <w:t xml:space="preserve">помощь родителям (законными представителями) и иным членам семьи в отношениях с учителями, </w:t>
      </w:r>
      <w:r>
        <w:rPr>
          <w:spacing w:val="-2"/>
        </w:rPr>
        <w:t>администрацией;</w:t>
      </w:r>
    </w:p>
    <w:p w14:paraId="5E025DBE" w14:textId="77777777" w:rsidR="004C4874" w:rsidRDefault="00F01225">
      <w:pPr>
        <w:pStyle w:val="a3"/>
        <w:spacing w:before="1"/>
        <w:ind w:right="289"/>
      </w:pPr>
      <w: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1BD319B1" w14:textId="77777777" w:rsidR="004C4874" w:rsidRDefault="00F01225">
      <w:pPr>
        <w:pStyle w:val="a3"/>
        <w:ind w:right="281"/>
      </w:pPr>
      <w: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0C8D62B6" w14:textId="77777777" w:rsidR="004C4874" w:rsidRDefault="00F01225">
      <w:pPr>
        <w:pStyle w:val="a3"/>
      </w:pPr>
      <w:r>
        <w:t>проведение</w:t>
      </w:r>
      <w:r>
        <w:rPr>
          <w:spacing w:val="-7"/>
        </w:rPr>
        <w:t xml:space="preserve"> </w:t>
      </w:r>
      <w:r>
        <w:t>в</w:t>
      </w:r>
      <w:r>
        <w:rPr>
          <w:spacing w:val="-4"/>
        </w:rPr>
        <w:t xml:space="preserve"> </w:t>
      </w:r>
      <w:r>
        <w:t>классе</w:t>
      </w:r>
      <w:r>
        <w:rPr>
          <w:spacing w:val="-4"/>
        </w:rPr>
        <w:t xml:space="preserve"> </w:t>
      </w:r>
      <w:r>
        <w:t>праздников,</w:t>
      </w:r>
      <w:r>
        <w:rPr>
          <w:spacing w:val="-3"/>
        </w:rPr>
        <w:t xml:space="preserve"> </w:t>
      </w:r>
      <w:r>
        <w:t>конкурсов,</w:t>
      </w:r>
      <w:r>
        <w:rPr>
          <w:spacing w:val="-3"/>
        </w:rPr>
        <w:t xml:space="preserve"> </w:t>
      </w:r>
      <w:r>
        <w:t>соревнований</w:t>
      </w:r>
      <w:r>
        <w:rPr>
          <w:spacing w:val="-3"/>
        </w:rPr>
        <w:t xml:space="preserve"> </w:t>
      </w:r>
      <w:r>
        <w:t>и</w:t>
      </w:r>
      <w:r>
        <w:rPr>
          <w:spacing w:val="-3"/>
        </w:rPr>
        <w:t xml:space="preserve"> </w:t>
      </w:r>
      <w:r>
        <w:t>других</w:t>
      </w:r>
      <w:r>
        <w:rPr>
          <w:spacing w:val="-4"/>
        </w:rPr>
        <w:t xml:space="preserve"> </w:t>
      </w:r>
      <w:r>
        <w:rPr>
          <w:spacing w:val="-2"/>
        </w:rPr>
        <w:t>мероприятий.</w:t>
      </w:r>
    </w:p>
    <w:p w14:paraId="27109791" w14:textId="77777777" w:rsidR="004C4874" w:rsidRDefault="00F01225">
      <w:pPr>
        <w:pStyle w:val="a4"/>
        <w:numPr>
          <w:ilvl w:val="3"/>
          <w:numId w:val="16"/>
        </w:numPr>
        <w:tabs>
          <w:tab w:val="left" w:pos="1748"/>
        </w:tabs>
        <w:ind w:left="1748" w:hanging="899"/>
        <w:jc w:val="both"/>
        <w:rPr>
          <w:sz w:val="24"/>
        </w:rPr>
      </w:pPr>
      <w:r>
        <w:rPr>
          <w:sz w:val="24"/>
        </w:rPr>
        <w:t>Модуль</w:t>
      </w:r>
      <w:r>
        <w:rPr>
          <w:spacing w:val="-1"/>
          <w:sz w:val="24"/>
        </w:rPr>
        <w:t xml:space="preserve"> </w:t>
      </w:r>
      <w:r>
        <w:rPr>
          <w:sz w:val="24"/>
        </w:rPr>
        <w:t>«Основные</w:t>
      </w:r>
      <w:r>
        <w:rPr>
          <w:spacing w:val="-6"/>
          <w:sz w:val="24"/>
        </w:rPr>
        <w:t xml:space="preserve"> </w:t>
      </w:r>
      <w:r>
        <w:rPr>
          <w:sz w:val="24"/>
        </w:rPr>
        <w:t>школьные</w:t>
      </w:r>
      <w:r>
        <w:rPr>
          <w:spacing w:val="-6"/>
          <w:sz w:val="24"/>
        </w:rPr>
        <w:t xml:space="preserve"> </w:t>
      </w:r>
      <w:r>
        <w:rPr>
          <w:spacing w:val="-2"/>
          <w:sz w:val="24"/>
        </w:rPr>
        <w:t>дела».</w:t>
      </w:r>
    </w:p>
    <w:p w14:paraId="42935909" w14:textId="77777777" w:rsidR="004C4874" w:rsidRDefault="00F01225">
      <w:pPr>
        <w:pStyle w:val="a3"/>
        <w:ind w:right="281"/>
      </w:pPr>
      <w:r>
        <w:t xml:space="preserve">Реализация воспитательного потенциала основных школьных дел может предусматривать (указываются конкретные позиции, имеющиеся в образовательной организации или </w:t>
      </w:r>
      <w:r>
        <w:rPr>
          <w:spacing w:val="-2"/>
        </w:rPr>
        <w:t>запланированные):</w:t>
      </w:r>
    </w:p>
    <w:p w14:paraId="29CB936D" w14:textId="77777777" w:rsidR="004C4874" w:rsidRDefault="00F01225">
      <w:pPr>
        <w:pStyle w:val="a3"/>
        <w:ind w:right="282"/>
      </w:pPr>
      <w: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14:paraId="01E37852" w14:textId="77777777" w:rsidR="004C4874" w:rsidRDefault="00F01225">
      <w:pPr>
        <w:pStyle w:val="a3"/>
      </w:pPr>
      <w:r>
        <w:t>участие</w:t>
      </w:r>
      <w:r>
        <w:rPr>
          <w:spacing w:val="-6"/>
        </w:rPr>
        <w:t xml:space="preserve"> </w:t>
      </w:r>
      <w:r>
        <w:t>во</w:t>
      </w:r>
      <w:r>
        <w:rPr>
          <w:spacing w:val="-3"/>
        </w:rPr>
        <w:t xml:space="preserve"> </w:t>
      </w:r>
      <w:r>
        <w:t>всероссийских</w:t>
      </w:r>
      <w:r>
        <w:rPr>
          <w:spacing w:val="-2"/>
        </w:rPr>
        <w:t xml:space="preserve"> </w:t>
      </w:r>
      <w:r>
        <w:t>акциях,</w:t>
      </w:r>
      <w:r>
        <w:rPr>
          <w:spacing w:val="-5"/>
        </w:rPr>
        <w:t xml:space="preserve"> </w:t>
      </w:r>
      <w:r>
        <w:t>посвящённых</w:t>
      </w:r>
      <w:r>
        <w:rPr>
          <w:spacing w:val="-2"/>
        </w:rPr>
        <w:t xml:space="preserve"> </w:t>
      </w:r>
      <w:r>
        <w:t>значимым</w:t>
      </w:r>
      <w:r>
        <w:rPr>
          <w:spacing w:val="-5"/>
        </w:rPr>
        <w:t xml:space="preserve"> </w:t>
      </w:r>
      <w:r>
        <w:t>событиям</w:t>
      </w:r>
      <w:r>
        <w:rPr>
          <w:spacing w:val="-3"/>
        </w:rPr>
        <w:t xml:space="preserve"> </w:t>
      </w:r>
      <w:r>
        <w:t>в</w:t>
      </w:r>
      <w:r>
        <w:rPr>
          <w:spacing w:val="-4"/>
        </w:rPr>
        <w:t xml:space="preserve"> </w:t>
      </w:r>
      <w:r>
        <w:t>России,</w:t>
      </w:r>
      <w:r>
        <w:rPr>
          <w:spacing w:val="-3"/>
        </w:rPr>
        <w:t xml:space="preserve"> </w:t>
      </w:r>
      <w:r>
        <w:rPr>
          <w:spacing w:val="-2"/>
        </w:rPr>
        <w:t>мире;</w:t>
      </w:r>
    </w:p>
    <w:p w14:paraId="0E8B8C5A" w14:textId="77777777" w:rsidR="004C4874" w:rsidRDefault="004C4874">
      <w:pPr>
        <w:pStyle w:val="a3"/>
        <w:sectPr w:rsidR="004C4874">
          <w:pgSz w:w="11910" w:h="16850"/>
          <w:pgMar w:top="1020" w:right="283" w:bottom="280" w:left="992" w:header="569" w:footer="0" w:gutter="0"/>
          <w:cols w:space="720"/>
        </w:sectPr>
      </w:pPr>
    </w:p>
    <w:p w14:paraId="1A9412C5" w14:textId="77777777" w:rsidR="004C4874" w:rsidRDefault="00F01225">
      <w:pPr>
        <w:pStyle w:val="a3"/>
        <w:spacing w:before="88"/>
        <w:ind w:right="281"/>
      </w:pPr>
      <w: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14:paraId="3DA0D147" w14:textId="77777777" w:rsidR="004C4874" w:rsidRDefault="00F01225">
      <w:pPr>
        <w:pStyle w:val="a3"/>
        <w:ind w:right="279"/>
      </w:pPr>
      <w: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14:paraId="5D897618" w14:textId="77777777" w:rsidR="004C4874" w:rsidRDefault="00F01225">
      <w:pPr>
        <w:pStyle w:val="a3"/>
        <w:ind w:right="284"/>
      </w:pPr>
      <w: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партнёров,</w:t>
      </w:r>
      <w:r>
        <w:rPr>
          <w:spacing w:val="-2"/>
        </w:rPr>
        <w:t xml:space="preserve"> </w:t>
      </w:r>
      <w:r>
        <w:t>комплексы</w:t>
      </w:r>
      <w:r>
        <w:rPr>
          <w:spacing w:val="-2"/>
        </w:rPr>
        <w:t xml:space="preserve"> </w:t>
      </w:r>
      <w:r>
        <w:t>дел</w:t>
      </w:r>
      <w:r>
        <w:rPr>
          <w:spacing w:val="-2"/>
        </w:rPr>
        <w:t xml:space="preserve"> </w:t>
      </w:r>
      <w:r>
        <w:t>благотворительной,</w:t>
      </w:r>
      <w:r>
        <w:rPr>
          <w:spacing w:val="-2"/>
        </w:rPr>
        <w:t xml:space="preserve"> </w:t>
      </w:r>
      <w:r>
        <w:t>экологической,</w:t>
      </w:r>
      <w:r>
        <w:rPr>
          <w:spacing w:val="-2"/>
        </w:rPr>
        <w:t xml:space="preserve"> </w:t>
      </w:r>
      <w:r>
        <w:t>патриотической, трудовой и другой направленности;</w:t>
      </w:r>
    </w:p>
    <w:p w14:paraId="7D8466BC" w14:textId="77777777" w:rsidR="004C4874" w:rsidRDefault="00F01225">
      <w:pPr>
        <w:pStyle w:val="a3"/>
        <w:ind w:right="281"/>
      </w:pPr>
      <w:r>
        <w:t>проводимые для жителей населенного пункта и организуемые совместно с семьями обучающихся</w:t>
      </w:r>
      <w:r>
        <w:rPr>
          <w:spacing w:val="-15"/>
        </w:rPr>
        <w:t xml:space="preserve"> </w:t>
      </w:r>
      <w:r>
        <w:t>праздники,</w:t>
      </w:r>
      <w:r>
        <w:rPr>
          <w:spacing w:val="-15"/>
        </w:rPr>
        <w:t xml:space="preserve"> </w:t>
      </w:r>
      <w:r>
        <w:t>фестивали,</w:t>
      </w:r>
      <w:r>
        <w:rPr>
          <w:spacing w:val="-15"/>
        </w:rPr>
        <w:t xml:space="preserve"> </w:t>
      </w:r>
      <w:r>
        <w:t>представления</w:t>
      </w:r>
      <w:r>
        <w:rPr>
          <w:spacing w:val="-15"/>
        </w:rPr>
        <w:t xml:space="preserve"> </w:t>
      </w:r>
      <w:r>
        <w:t>в</w:t>
      </w:r>
      <w:r>
        <w:rPr>
          <w:spacing w:val="-15"/>
        </w:rPr>
        <w:t xml:space="preserve"> </w:t>
      </w:r>
      <w:r>
        <w:t>связи</w:t>
      </w:r>
      <w:r>
        <w:rPr>
          <w:spacing w:val="-15"/>
        </w:rPr>
        <w:t xml:space="preserve"> </w:t>
      </w:r>
      <w:r>
        <w:t>с</w:t>
      </w:r>
      <w:r>
        <w:rPr>
          <w:spacing w:val="-15"/>
        </w:rPr>
        <w:t xml:space="preserve"> </w:t>
      </w:r>
      <w:r>
        <w:t>памятными</w:t>
      </w:r>
      <w:r>
        <w:rPr>
          <w:spacing w:val="-15"/>
        </w:rPr>
        <w:t xml:space="preserve"> </w:t>
      </w:r>
      <w:r>
        <w:t>датами,</w:t>
      </w:r>
      <w:r>
        <w:rPr>
          <w:spacing w:val="-15"/>
        </w:rPr>
        <w:t xml:space="preserve"> </w:t>
      </w:r>
      <w:r>
        <w:t>значимыми событиями для жителей населенного пункта;</w:t>
      </w:r>
    </w:p>
    <w:p w14:paraId="5B662957" w14:textId="77777777" w:rsidR="004C4874" w:rsidRDefault="00F01225">
      <w:pPr>
        <w:pStyle w:val="a3"/>
        <w:spacing w:before="1"/>
        <w:ind w:right="279"/>
      </w:pPr>
      <w: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14:paraId="794CCFEF" w14:textId="77777777" w:rsidR="004C4874" w:rsidRDefault="00F01225">
      <w:pPr>
        <w:pStyle w:val="a3"/>
        <w:ind w:right="283"/>
      </w:pPr>
      <w: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12D20228" w14:textId="77777777" w:rsidR="004C4874" w:rsidRDefault="00F01225">
      <w:pPr>
        <w:pStyle w:val="a3"/>
        <w:ind w:right="279"/>
      </w:pPr>
      <w:r>
        <w:t>наблюдение за поведением обучающихся в ситуациях подготовки, проведения, анализа основных</w:t>
      </w:r>
      <w:r>
        <w:rPr>
          <w:spacing w:val="-11"/>
        </w:rPr>
        <w:t xml:space="preserve"> </w:t>
      </w:r>
      <w:r>
        <w:t>школьных</w:t>
      </w:r>
      <w:r>
        <w:rPr>
          <w:spacing w:val="-9"/>
        </w:rPr>
        <w:t xml:space="preserve"> </w:t>
      </w:r>
      <w:r>
        <w:t>дел,</w:t>
      </w:r>
      <w:r>
        <w:rPr>
          <w:spacing w:val="-10"/>
        </w:rPr>
        <w:t xml:space="preserve"> </w:t>
      </w:r>
      <w:r>
        <w:t>мероприятий,</w:t>
      </w:r>
      <w:r>
        <w:rPr>
          <w:spacing w:val="-13"/>
        </w:rPr>
        <w:t xml:space="preserve"> </w:t>
      </w:r>
      <w:r>
        <w:t>их</w:t>
      </w:r>
      <w:r>
        <w:rPr>
          <w:spacing w:val="-9"/>
        </w:rPr>
        <w:t xml:space="preserve"> </w:t>
      </w:r>
      <w:r>
        <w:t>отношениями</w:t>
      </w:r>
      <w:r>
        <w:rPr>
          <w:spacing w:val="-6"/>
        </w:rPr>
        <w:t xml:space="preserve"> </w:t>
      </w:r>
      <w:r>
        <w:t>с</w:t>
      </w:r>
      <w:r>
        <w:rPr>
          <w:spacing w:val="-11"/>
        </w:rPr>
        <w:t xml:space="preserve"> </w:t>
      </w:r>
      <w:r>
        <w:t>обучающимися</w:t>
      </w:r>
      <w:r>
        <w:rPr>
          <w:spacing w:val="-10"/>
        </w:rPr>
        <w:t xml:space="preserve"> </w:t>
      </w:r>
      <w:r>
        <w:t>разных</w:t>
      </w:r>
      <w:r>
        <w:rPr>
          <w:spacing w:val="-9"/>
        </w:rPr>
        <w:t xml:space="preserve"> </w:t>
      </w:r>
      <w:r>
        <w:t>возрастов, с педагогическими работниками и другими взрослыми.</w:t>
      </w:r>
    </w:p>
    <w:p w14:paraId="1DA9759A" w14:textId="77777777" w:rsidR="004C4874" w:rsidRDefault="00F01225">
      <w:pPr>
        <w:pStyle w:val="a4"/>
        <w:numPr>
          <w:ilvl w:val="3"/>
          <w:numId w:val="16"/>
        </w:numPr>
        <w:tabs>
          <w:tab w:val="left" w:pos="1748"/>
        </w:tabs>
        <w:spacing w:before="1"/>
        <w:ind w:left="1748" w:hanging="899"/>
        <w:jc w:val="both"/>
        <w:rPr>
          <w:sz w:val="24"/>
        </w:rPr>
      </w:pPr>
      <w:r>
        <w:rPr>
          <w:sz w:val="24"/>
        </w:rPr>
        <w:t>Модуль</w:t>
      </w:r>
      <w:r>
        <w:rPr>
          <w:spacing w:val="-2"/>
          <w:sz w:val="24"/>
        </w:rPr>
        <w:t xml:space="preserve"> </w:t>
      </w:r>
      <w:r>
        <w:rPr>
          <w:sz w:val="24"/>
        </w:rPr>
        <w:t>«Внешкольные</w:t>
      </w:r>
      <w:r>
        <w:rPr>
          <w:spacing w:val="-7"/>
          <w:sz w:val="24"/>
        </w:rPr>
        <w:t xml:space="preserve"> </w:t>
      </w:r>
      <w:r>
        <w:rPr>
          <w:spacing w:val="-2"/>
          <w:sz w:val="24"/>
        </w:rPr>
        <w:t>мероприятия».</w:t>
      </w:r>
    </w:p>
    <w:p w14:paraId="091149D9" w14:textId="77777777" w:rsidR="004C4874" w:rsidRDefault="00F01225">
      <w:pPr>
        <w:pStyle w:val="a3"/>
        <w:ind w:right="281"/>
      </w:pPr>
      <w:r>
        <w:t>Реализация</w:t>
      </w:r>
      <w:r>
        <w:rPr>
          <w:spacing w:val="-15"/>
        </w:rPr>
        <w:t xml:space="preserve"> </w:t>
      </w:r>
      <w:r>
        <w:t>воспитательного</w:t>
      </w:r>
      <w:r>
        <w:rPr>
          <w:spacing w:val="-15"/>
        </w:rPr>
        <w:t xml:space="preserve"> </w:t>
      </w:r>
      <w:r>
        <w:t>потенциала</w:t>
      </w:r>
      <w:r>
        <w:rPr>
          <w:spacing w:val="-15"/>
        </w:rPr>
        <w:t xml:space="preserve"> </w:t>
      </w:r>
      <w:r>
        <w:t>внешкольных</w:t>
      </w:r>
      <w:r>
        <w:rPr>
          <w:spacing w:val="-15"/>
        </w:rPr>
        <w:t xml:space="preserve"> </w:t>
      </w:r>
      <w:r>
        <w:t>мероприятий</w:t>
      </w:r>
      <w:r>
        <w:rPr>
          <w:spacing w:val="-15"/>
        </w:rPr>
        <w:t xml:space="preserve"> </w:t>
      </w:r>
      <w:r>
        <w:t>может</w:t>
      </w:r>
      <w:r>
        <w:rPr>
          <w:spacing w:val="-15"/>
        </w:rPr>
        <w:t xml:space="preserve"> </w:t>
      </w:r>
      <w:r>
        <w:t xml:space="preserve">предусматривать (указываются конкретные позиции, имеющиеся в образовательной организации или </w:t>
      </w:r>
      <w:r>
        <w:rPr>
          <w:spacing w:val="-2"/>
        </w:rPr>
        <w:t>запланированные):</w:t>
      </w:r>
    </w:p>
    <w:p w14:paraId="774AC672" w14:textId="77777777" w:rsidR="004C4874" w:rsidRDefault="00F01225">
      <w:pPr>
        <w:pStyle w:val="a3"/>
        <w:ind w:right="284"/>
      </w:pPr>
      <w:r>
        <w:t>общие внешкольные мероприятия, в том числе организуемые совместно с социальными партнёрами образовательной организации;</w:t>
      </w:r>
    </w:p>
    <w:p w14:paraId="0AAC0199" w14:textId="77777777" w:rsidR="004C4874" w:rsidRDefault="00F01225">
      <w:pPr>
        <w:pStyle w:val="a3"/>
        <w:ind w:right="288"/>
      </w:pPr>
      <w:r>
        <w:t xml:space="preserve">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w:t>
      </w:r>
      <w:r>
        <w:rPr>
          <w:spacing w:val="-2"/>
        </w:rPr>
        <w:t>модулям;</w:t>
      </w:r>
    </w:p>
    <w:p w14:paraId="03C5F991" w14:textId="77777777" w:rsidR="004C4874" w:rsidRDefault="00F01225">
      <w:pPr>
        <w:pStyle w:val="a3"/>
        <w:ind w:right="279"/>
      </w:pPr>
      <w:r>
        <w:t>экскурсии,</w:t>
      </w:r>
      <w:r>
        <w:rPr>
          <w:spacing w:val="-2"/>
        </w:rPr>
        <w:t xml:space="preserve"> </w:t>
      </w:r>
      <w:r>
        <w:t>походы</w:t>
      </w:r>
      <w:r>
        <w:rPr>
          <w:spacing w:val="-3"/>
        </w:rPr>
        <w:t xml:space="preserve"> </w:t>
      </w:r>
      <w:r>
        <w:t>выходного</w:t>
      </w:r>
      <w:r>
        <w:rPr>
          <w:spacing w:val="-2"/>
        </w:rPr>
        <w:t xml:space="preserve"> </w:t>
      </w:r>
      <w:r>
        <w:t>дня</w:t>
      </w:r>
      <w:r>
        <w:rPr>
          <w:spacing w:val="-5"/>
        </w:rPr>
        <w:t xml:space="preserve"> </w:t>
      </w:r>
      <w:r>
        <w:t>(в</w:t>
      </w:r>
      <w:r>
        <w:rPr>
          <w:spacing w:val="-4"/>
        </w:rPr>
        <w:t xml:space="preserve"> </w:t>
      </w:r>
      <w:r>
        <w:t>музей,</w:t>
      </w:r>
      <w:r>
        <w:rPr>
          <w:spacing w:val="-2"/>
        </w:rPr>
        <w:t xml:space="preserve"> </w:t>
      </w:r>
      <w:r>
        <w:t>картинную</w:t>
      </w:r>
      <w:r>
        <w:rPr>
          <w:spacing w:val="-2"/>
        </w:rPr>
        <w:t xml:space="preserve"> </w:t>
      </w:r>
      <w:r>
        <w:t>галерею,</w:t>
      </w:r>
      <w:r>
        <w:rPr>
          <w:spacing w:val="-2"/>
        </w:rPr>
        <w:t xml:space="preserve"> </w:t>
      </w:r>
      <w:r>
        <w:t>технопарк, на</w:t>
      </w:r>
      <w:r>
        <w:rPr>
          <w:spacing w:val="-3"/>
        </w:rPr>
        <w:t xml:space="preserve"> </w:t>
      </w:r>
      <w:r>
        <w:t>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5D03DEE1" w14:textId="77777777" w:rsidR="004C4874" w:rsidRDefault="00F01225">
      <w:pPr>
        <w:pStyle w:val="a3"/>
        <w:spacing w:before="1"/>
        <w:ind w:right="281"/>
        <w:jc w:val="left"/>
      </w:pPr>
      <w:r>
        <w:t>литературные,</w:t>
      </w:r>
      <w:r>
        <w:rPr>
          <w:spacing w:val="-8"/>
        </w:rPr>
        <w:t xml:space="preserve"> </w:t>
      </w:r>
      <w:r>
        <w:t>исторические,</w:t>
      </w:r>
      <w:r>
        <w:rPr>
          <w:spacing w:val="-8"/>
        </w:rPr>
        <w:t xml:space="preserve"> </w:t>
      </w:r>
      <w:r>
        <w:t>экологические</w:t>
      </w:r>
      <w:r>
        <w:rPr>
          <w:spacing w:val="-9"/>
        </w:rPr>
        <w:t xml:space="preserve"> </w:t>
      </w:r>
      <w:r>
        <w:t>и</w:t>
      </w:r>
      <w:r>
        <w:rPr>
          <w:spacing w:val="-7"/>
        </w:rPr>
        <w:t xml:space="preserve"> </w:t>
      </w:r>
      <w:r>
        <w:t>другие</w:t>
      </w:r>
      <w:r>
        <w:rPr>
          <w:spacing w:val="-9"/>
        </w:rPr>
        <w:t xml:space="preserve"> </w:t>
      </w:r>
      <w:r>
        <w:t>походы,</w:t>
      </w:r>
      <w:r>
        <w:rPr>
          <w:spacing w:val="-9"/>
        </w:rPr>
        <w:t xml:space="preserve"> </w:t>
      </w:r>
      <w:r>
        <w:t>экскурсии,</w:t>
      </w:r>
      <w:r>
        <w:rPr>
          <w:spacing w:val="-8"/>
        </w:rPr>
        <w:t xml:space="preserve"> </w:t>
      </w:r>
      <w:r>
        <w:t>экспедиции,</w:t>
      </w:r>
      <w:r>
        <w:rPr>
          <w:spacing w:val="-8"/>
        </w:rPr>
        <w:t xml:space="preserve"> </w:t>
      </w:r>
      <w:r>
        <w:t>слёты и</w:t>
      </w:r>
      <w:r>
        <w:rPr>
          <w:spacing w:val="-7"/>
        </w:rPr>
        <w:t xml:space="preserve"> </w:t>
      </w:r>
      <w:r>
        <w:t>другие,</w:t>
      </w:r>
      <w:r>
        <w:rPr>
          <w:spacing w:val="-8"/>
        </w:rPr>
        <w:t xml:space="preserve"> </w:t>
      </w:r>
      <w:r>
        <w:t>организуемые</w:t>
      </w:r>
      <w:r>
        <w:rPr>
          <w:spacing w:val="-8"/>
        </w:rPr>
        <w:t xml:space="preserve"> </w:t>
      </w:r>
      <w:r>
        <w:t>педагогическими</w:t>
      </w:r>
      <w:r>
        <w:rPr>
          <w:spacing w:val="-7"/>
        </w:rPr>
        <w:t xml:space="preserve"> </w:t>
      </w:r>
      <w:r>
        <w:t>работниками,</w:t>
      </w:r>
      <w:r>
        <w:rPr>
          <w:spacing w:val="-3"/>
        </w:rPr>
        <w:t xml:space="preserve"> </w:t>
      </w:r>
      <w:r>
        <w:t>в</w:t>
      </w:r>
      <w:r>
        <w:rPr>
          <w:spacing w:val="-9"/>
        </w:rPr>
        <w:t xml:space="preserve"> </w:t>
      </w:r>
      <w:r>
        <w:t>том</w:t>
      </w:r>
      <w:r>
        <w:rPr>
          <w:spacing w:val="-8"/>
        </w:rPr>
        <w:t xml:space="preserve"> </w:t>
      </w:r>
      <w:r>
        <w:t>числе</w:t>
      </w:r>
      <w:r>
        <w:rPr>
          <w:spacing w:val="-9"/>
        </w:rPr>
        <w:t xml:space="preserve"> </w:t>
      </w:r>
      <w:r>
        <w:t>совместно</w:t>
      </w:r>
      <w:r>
        <w:rPr>
          <w:spacing w:val="-8"/>
        </w:rPr>
        <w:t xml:space="preserve"> </w:t>
      </w:r>
      <w:r>
        <w:t>с</w:t>
      </w:r>
      <w:r>
        <w:rPr>
          <w:spacing w:val="-7"/>
        </w:rPr>
        <w:t xml:space="preserve"> </w:t>
      </w:r>
      <w:r>
        <w:t>родителями (законными</w:t>
      </w:r>
      <w:r>
        <w:rPr>
          <w:spacing w:val="80"/>
        </w:rPr>
        <w:t xml:space="preserve"> </w:t>
      </w:r>
      <w:r>
        <w:t>представителями)</w:t>
      </w:r>
      <w:r>
        <w:rPr>
          <w:spacing w:val="80"/>
        </w:rPr>
        <w:t xml:space="preserve"> </w:t>
      </w:r>
      <w:r>
        <w:t>обучающихся</w:t>
      </w:r>
      <w:r>
        <w:rPr>
          <w:spacing w:val="80"/>
        </w:rPr>
        <w:t xml:space="preserve"> </w:t>
      </w:r>
      <w:r>
        <w:t>для</w:t>
      </w:r>
      <w:r>
        <w:rPr>
          <w:spacing w:val="80"/>
        </w:rPr>
        <w:t xml:space="preserve"> </w:t>
      </w:r>
      <w:r>
        <w:t>изучения</w:t>
      </w:r>
      <w:r>
        <w:rPr>
          <w:spacing w:val="80"/>
        </w:rPr>
        <w:t xml:space="preserve"> </w:t>
      </w:r>
      <w:r>
        <w:t>историко-культурных</w:t>
      </w:r>
      <w:r>
        <w:rPr>
          <w:spacing w:val="80"/>
        </w:rPr>
        <w:t xml:space="preserve"> </w:t>
      </w:r>
      <w:r>
        <w:t>мест, событий,</w:t>
      </w:r>
      <w:r>
        <w:rPr>
          <w:spacing w:val="80"/>
        </w:rPr>
        <w:t xml:space="preserve"> </w:t>
      </w:r>
      <w:r>
        <w:t>биографий</w:t>
      </w:r>
      <w:r>
        <w:rPr>
          <w:spacing w:val="80"/>
        </w:rPr>
        <w:t xml:space="preserve"> </w:t>
      </w:r>
      <w:r>
        <w:t>проживавших</w:t>
      </w:r>
      <w:r>
        <w:rPr>
          <w:spacing w:val="80"/>
        </w:rPr>
        <w:t xml:space="preserve"> </w:t>
      </w:r>
      <w:r>
        <w:t>в</w:t>
      </w:r>
      <w:r>
        <w:rPr>
          <w:spacing w:val="80"/>
        </w:rPr>
        <w:t xml:space="preserve"> </w:t>
      </w:r>
      <w:r>
        <w:t>этой</w:t>
      </w:r>
      <w:r>
        <w:rPr>
          <w:spacing w:val="80"/>
        </w:rPr>
        <w:t xml:space="preserve"> </w:t>
      </w:r>
      <w:r>
        <w:t>местности</w:t>
      </w:r>
      <w:r>
        <w:rPr>
          <w:spacing w:val="80"/>
        </w:rPr>
        <w:t xml:space="preserve"> </w:t>
      </w:r>
      <w:r>
        <w:t>российских</w:t>
      </w:r>
      <w:r>
        <w:rPr>
          <w:spacing w:val="80"/>
        </w:rPr>
        <w:t xml:space="preserve"> </w:t>
      </w:r>
      <w:r>
        <w:t>поэтов</w:t>
      </w:r>
      <w:r>
        <w:rPr>
          <w:spacing w:val="80"/>
        </w:rPr>
        <w:t xml:space="preserve"> </w:t>
      </w:r>
      <w:r>
        <w:t>и</w:t>
      </w:r>
      <w:r>
        <w:rPr>
          <w:spacing w:val="80"/>
        </w:rPr>
        <w:t xml:space="preserve"> </w:t>
      </w:r>
      <w:r>
        <w:t>писателей, деятелей науки, природных и историко-культурных ландшафтов, флоры и фауны и другие; выездные события, включающие в себя комплекс коллективных творческих дел, в процессе которых</w:t>
      </w:r>
      <w:r>
        <w:rPr>
          <w:spacing w:val="80"/>
        </w:rPr>
        <w:t xml:space="preserve"> </w:t>
      </w:r>
      <w:r>
        <w:t>складывается</w:t>
      </w:r>
      <w:r>
        <w:rPr>
          <w:spacing w:val="80"/>
        </w:rPr>
        <w:t xml:space="preserve"> </w:t>
      </w:r>
      <w:r>
        <w:t>детско-взрослая</w:t>
      </w:r>
      <w:r>
        <w:rPr>
          <w:spacing w:val="80"/>
        </w:rPr>
        <w:t xml:space="preserve"> </w:t>
      </w:r>
      <w:r>
        <w:t>общность,</w:t>
      </w:r>
      <w:r>
        <w:rPr>
          <w:spacing w:val="80"/>
        </w:rPr>
        <w:t xml:space="preserve"> </w:t>
      </w:r>
      <w:r>
        <w:t>характеризующаяся</w:t>
      </w:r>
      <w:r>
        <w:rPr>
          <w:spacing w:val="80"/>
        </w:rPr>
        <w:t xml:space="preserve"> </w:t>
      </w:r>
      <w:r>
        <w:t>доверительными взаимоотношениями,</w:t>
      </w:r>
      <w:r>
        <w:rPr>
          <w:spacing w:val="80"/>
        </w:rPr>
        <w:t xml:space="preserve"> </w:t>
      </w:r>
      <w:r>
        <w:t>ответственным</w:t>
      </w:r>
      <w:r>
        <w:rPr>
          <w:spacing w:val="80"/>
        </w:rPr>
        <w:t xml:space="preserve"> </w:t>
      </w:r>
      <w:r>
        <w:t>отношением</w:t>
      </w:r>
      <w:r>
        <w:rPr>
          <w:spacing w:val="80"/>
        </w:rPr>
        <w:t xml:space="preserve"> </w:t>
      </w:r>
      <w:r>
        <w:t>к</w:t>
      </w:r>
      <w:r>
        <w:rPr>
          <w:spacing w:val="80"/>
        </w:rPr>
        <w:t xml:space="preserve"> </w:t>
      </w:r>
      <w:r>
        <w:t>делу,</w:t>
      </w:r>
      <w:r>
        <w:rPr>
          <w:spacing w:val="80"/>
        </w:rPr>
        <w:t xml:space="preserve"> </w:t>
      </w:r>
      <w:r>
        <w:t>атмосферой</w:t>
      </w:r>
      <w:r>
        <w:rPr>
          <w:spacing w:val="80"/>
        </w:rPr>
        <w:t xml:space="preserve"> </w:t>
      </w:r>
      <w:r>
        <w:t>эмоционально- психологического комфорта.</w:t>
      </w:r>
    </w:p>
    <w:p w14:paraId="788A4835" w14:textId="77777777" w:rsidR="004C4874" w:rsidRDefault="00F01225">
      <w:pPr>
        <w:pStyle w:val="a4"/>
        <w:numPr>
          <w:ilvl w:val="3"/>
          <w:numId w:val="16"/>
        </w:numPr>
        <w:tabs>
          <w:tab w:val="left" w:pos="1748"/>
        </w:tabs>
        <w:ind w:left="1748" w:hanging="899"/>
        <w:rPr>
          <w:sz w:val="24"/>
        </w:rPr>
      </w:pPr>
      <w:r>
        <w:rPr>
          <w:sz w:val="24"/>
        </w:rPr>
        <w:t>Модуль</w:t>
      </w:r>
      <w:r>
        <w:rPr>
          <w:spacing w:val="-5"/>
          <w:sz w:val="24"/>
        </w:rPr>
        <w:t xml:space="preserve"> </w:t>
      </w:r>
      <w:r>
        <w:rPr>
          <w:sz w:val="24"/>
        </w:rPr>
        <w:t>«Организация</w:t>
      </w:r>
      <w:r>
        <w:rPr>
          <w:spacing w:val="-10"/>
          <w:sz w:val="24"/>
        </w:rPr>
        <w:t xml:space="preserve"> </w:t>
      </w:r>
      <w:r>
        <w:rPr>
          <w:sz w:val="24"/>
        </w:rPr>
        <w:t>предметно-пространственной</w:t>
      </w:r>
      <w:r>
        <w:rPr>
          <w:spacing w:val="-7"/>
          <w:sz w:val="24"/>
        </w:rPr>
        <w:t xml:space="preserve"> </w:t>
      </w:r>
      <w:r>
        <w:rPr>
          <w:spacing w:val="-2"/>
          <w:sz w:val="24"/>
        </w:rPr>
        <w:t>среды».</w:t>
      </w:r>
    </w:p>
    <w:p w14:paraId="6C011DBA" w14:textId="77777777" w:rsidR="004C4874" w:rsidRDefault="00F01225">
      <w:pPr>
        <w:pStyle w:val="a3"/>
        <w:ind w:right="278"/>
      </w:pPr>
      <w:r>
        <w:t>Реализация воспитательного потенциала предметно-пространственной среды может предусматривать совместную деятельность педагогов, обучающихся, других участников образовательных отношений по её созданию, поддержанию, использованию в воспитательном</w:t>
      </w:r>
      <w:r>
        <w:rPr>
          <w:spacing w:val="-15"/>
        </w:rPr>
        <w:t xml:space="preserve"> </w:t>
      </w:r>
      <w:r>
        <w:t>процессе</w:t>
      </w:r>
      <w:r>
        <w:rPr>
          <w:spacing w:val="-13"/>
        </w:rPr>
        <w:t xml:space="preserve"> </w:t>
      </w:r>
      <w:r>
        <w:t>(указываются</w:t>
      </w:r>
      <w:r>
        <w:rPr>
          <w:spacing w:val="-12"/>
        </w:rPr>
        <w:t xml:space="preserve"> </w:t>
      </w:r>
      <w:r>
        <w:t>конкретные</w:t>
      </w:r>
      <w:r>
        <w:rPr>
          <w:spacing w:val="-13"/>
        </w:rPr>
        <w:t xml:space="preserve"> </w:t>
      </w:r>
      <w:r>
        <w:t>позиции,</w:t>
      </w:r>
      <w:r>
        <w:rPr>
          <w:spacing w:val="-14"/>
        </w:rPr>
        <w:t xml:space="preserve"> </w:t>
      </w:r>
      <w:r>
        <w:t>имеющиеся</w:t>
      </w:r>
      <w:r>
        <w:rPr>
          <w:spacing w:val="-12"/>
        </w:rPr>
        <w:t xml:space="preserve"> </w:t>
      </w:r>
      <w:r>
        <w:t>в</w:t>
      </w:r>
      <w:r>
        <w:rPr>
          <w:spacing w:val="-12"/>
        </w:rPr>
        <w:t xml:space="preserve"> </w:t>
      </w:r>
      <w:r>
        <w:t>образовательной организации или запланированные):</w:t>
      </w:r>
    </w:p>
    <w:p w14:paraId="01DE47CF" w14:textId="77777777" w:rsidR="004C4874" w:rsidRDefault="004C4874">
      <w:pPr>
        <w:pStyle w:val="a3"/>
        <w:sectPr w:rsidR="004C4874">
          <w:pgSz w:w="11910" w:h="16850"/>
          <w:pgMar w:top="1020" w:right="283" w:bottom="280" w:left="992" w:header="569" w:footer="0" w:gutter="0"/>
          <w:cols w:space="720"/>
        </w:sectPr>
      </w:pPr>
    </w:p>
    <w:p w14:paraId="47757E94" w14:textId="77777777" w:rsidR="004C4874" w:rsidRDefault="00F01225">
      <w:pPr>
        <w:pStyle w:val="a3"/>
        <w:spacing w:before="88"/>
        <w:ind w:right="280"/>
      </w:pPr>
      <w:r>
        <w:t>оформление</w:t>
      </w:r>
      <w:r>
        <w:rPr>
          <w:spacing w:val="-14"/>
        </w:rPr>
        <w:t xml:space="preserve"> </w:t>
      </w:r>
      <w:r>
        <w:t>внешнего</w:t>
      </w:r>
      <w:r>
        <w:rPr>
          <w:spacing w:val="-13"/>
        </w:rPr>
        <w:t xml:space="preserve"> </w:t>
      </w:r>
      <w:r>
        <w:t>вида</w:t>
      </w:r>
      <w:r>
        <w:rPr>
          <w:spacing w:val="-14"/>
        </w:rPr>
        <w:t xml:space="preserve"> </w:t>
      </w:r>
      <w:r>
        <w:t>здания,</w:t>
      </w:r>
      <w:r>
        <w:rPr>
          <w:spacing w:val="-15"/>
        </w:rPr>
        <w:t xml:space="preserve"> </w:t>
      </w:r>
      <w:r>
        <w:t>фасада,</w:t>
      </w:r>
      <w:r>
        <w:rPr>
          <w:spacing w:val="-13"/>
        </w:rPr>
        <w:t xml:space="preserve"> </w:t>
      </w:r>
      <w:r>
        <w:t>холла</w:t>
      </w:r>
      <w:r>
        <w:rPr>
          <w:spacing w:val="-14"/>
        </w:rPr>
        <w:t xml:space="preserve"> </w:t>
      </w:r>
      <w:r>
        <w:t>при</w:t>
      </w:r>
      <w:r>
        <w:rPr>
          <w:spacing w:val="-13"/>
        </w:rPr>
        <w:t xml:space="preserve"> </w:t>
      </w:r>
      <w:r>
        <w:t>входе</w:t>
      </w:r>
      <w:r>
        <w:rPr>
          <w:spacing w:val="-11"/>
        </w:rPr>
        <w:t xml:space="preserve"> </w:t>
      </w:r>
      <w:r>
        <w:t>в</w:t>
      </w:r>
      <w:r>
        <w:rPr>
          <w:spacing w:val="-14"/>
        </w:rPr>
        <w:t xml:space="preserve"> </w:t>
      </w:r>
      <w:r>
        <w:t>образовательную</w:t>
      </w:r>
      <w:r>
        <w:rPr>
          <w:spacing w:val="-13"/>
        </w:rPr>
        <w:t xml:space="preserve"> </w:t>
      </w:r>
      <w:r>
        <w:t>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0185DE52" w14:textId="77777777" w:rsidR="004C4874" w:rsidRDefault="00F01225">
      <w:pPr>
        <w:pStyle w:val="a3"/>
        <w:ind w:right="287"/>
      </w:pPr>
      <w:r>
        <w:t>организация</w:t>
      </w:r>
      <w:r>
        <w:rPr>
          <w:spacing w:val="-15"/>
        </w:rPr>
        <w:t xml:space="preserve"> </w:t>
      </w:r>
      <w:r>
        <w:t>и</w:t>
      </w:r>
      <w:r>
        <w:rPr>
          <w:spacing w:val="-15"/>
        </w:rPr>
        <w:t xml:space="preserve"> </w:t>
      </w:r>
      <w:r>
        <w:t>проведение</w:t>
      </w:r>
      <w:r>
        <w:rPr>
          <w:spacing w:val="-15"/>
        </w:rPr>
        <w:t xml:space="preserve"> </w:t>
      </w:r>
      <w:r>
        <w:t>церемоний</w:t>
      </w:r>
      <w:r>
        <w:rPr>
          <w:spacing w:val="-15"/>
        </w:rPr>
        <w:t xml:space="preserve"> </w:t>
      </w:r>
      <w:r>
        <w:t>поднятия</w:t>
      </w:r>
      <w:r>
        <w:rPr>
          <w:spacing w:val="-15"/>
        </w:rPr>
        <w:t xml:space="preserve"> </w:t>
      </w:r>
      <w:r>
        <w:t>(спуска)</w:t>
      </w:r>
      <w:r>
        <w:rPr>
          <w:spacing w:val="-15"/>
        </w:rPr>
        <w:t xml:space="preserve"> </w:t>
      </w:r>
      <w:r>
        <w:t>государственного</w:t>
      </w:r>
      <w:r>
        <w:rPr>
          <w:spacing w:val="-14"/>
        </w:rPr>
        <w:t xml:space="preserve"> </w:t>
      </w:r>
      <w:r>
        <w:t>флага</w:t>
      </w:r>
      <w:r>
        <w:rPr>
          <w:spacing w:val="-15"/>
        </w:rPr>
        <w:t xml:space="preserve"> </w:t>
      </w:r>
      <w:r>
        <w:t xml:space="preserve">Российской </w:t>
      </w:r>
      <w:r>
        <w:rPr>
          <w:spacing w:val="-2"/>
        </w:rPr>
        <w:t>Федерации;</w:t>
      </w:r>
    </w:p>
    <w:p w14:paraId="07AE9F26" w14:textId="77777777" w:rsidR="004C4874" w:rsidRDefault="00F01225">
      <w:pPr>
        <w:pStyle w:val="a3"/>
        <w:ind w:right="284"/>
      </w:pPr>
      <w: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511C207D" w14:textId="77777777" w:rsidR="004C4874" w:rsidRDefault="00F01225">
      <w:pPr>
        <w:pStyle w:val="a3"/>
        <w:tabs>
          <w:tab w:val="left" w:pos="2503"/>
          <w:tab w:val="left" w:pos="5351"/>
          <w:tab w:val="left" w:pos="8720"/>
        </w:tabs>
        <w:spacing w:before="1"/>
        <w:ind w:right="283"/>
        <w:jc w:val="left"/>
      </w:pPr>
      <w:r>
        <w:t>изготовление,</w:t>
      </w:r>
      <w:r>
        <w:rPr>
          <w:spacing w:val="80"/>
        </w:rPr>
        <w:t xml:space="preserve"> </w:t>
      </w:r>
      <w:r>
        <w:t>размещение,</w:t>
      </w:r>
      <w:r>
        <w:rPr>
          <w:spacing w:val="80"/>
        </w:rPr>
        <w:t xml:space="preserve"> </w:t>
      </w:r>
      <w:r>
        <w:t>обновление</w:t>
      </w:r>
      <w:r>
        <w:rPr>
          <w:spacing w:val="80"/>
        </w:rPr>
        <w:t xml:space="preserve"> </w:t>
      </w:r>
      <w:r>
        <w:t>художественных</w:t>
      </w:r>
      <w:r>
        <w:rPr>
          <w:spacing w:val="80"/>
        </w:rPr>
        <w:t xml:space="preserve"> </w:t>
      </w:r>
      <w:r>
        <w:t>изображений</w:t>
      </w:r>
      <w:r>
        <w:rPr>
          <w:spacing w:val="80"/>
        </w:rPr>
        <w:t xml:space="preserve"> </w:t>
      </w:r>
      <w:r>
        <w:t>(символических, живописных,</w:t>
      </w:r>
      <w:r>
        <w:rPr>
          <w:spacing w:val="29"/>
        </w:rPr>
        <w:t xml:space="preserve"> </w:t>
      </w:r>
      <w:r>
        <w:t>фотографических, интерактивных</w:t>
      </w:r>
      <w:r>
        <w:rPr>
          <w:spacing w:val="31"/>
        </w:rPr>
        <w:t xml:space="preserve"> </w:t>
      </w:r>
      <w:r>
        <w:t>аудио</w:t>
      </w:r>
      <w:r>
        <w:rPr>
          <w:spacing w:val="29"/>
        </w:rPr>
        <w:t xml:space="preserve"> </w:t>
      </w:r>
      <w:r>
        <w:t>и</w:t>
      </w:r>
      <w:r>
        <w:rPr>
          <w:spacing w:val="30"/>
        </w:rPr>
        <w:t xml:space="preserve"> </w:t>
      </w:r>
      <w:r>
        <w:t>видео) природы</w:t>
      </w:r>
      <w:r>
        <w:rPr>
          <w:spacing w:val="29"/>
        </w:rPr>
        <w:t xml:space="preserve"> </w:t>
      </w:r>
      <w:r>
        <w:t>России,</w:t>
      </w:r>
      <w:r>
        <w:rPr>
          <w:spacing w:val="29"/>
        </w:rPr>
        <w:t xml:space="preserve"> </w:t>
      </w:r>
      <w:r>
        <w:t>региона, местности, предметов традиционной культуры и быта, духовной культуры народов России; организация</w:t>
      </w:r>
      <w:r>
        <w:rPr>
          <w:spacing w:val="80"/>
        </w:rPr>
        <w:t xml:space="preserve"> </w:t>
      </w:r>
      <w:r>
        <w:t>и</w:t>
      </w:r>
      <w:r>
        <w:rPr>
          <w:spacing w:val="80"/>
        </w:rPr>
        <w:t xml:space="preserve"> </w:t>
      </w:r>
      <w:r>
        <w:t>поддержание</w:t>
      </w:r>
      <w:r>
        <w:rPr>
          <w:spacing w:val="80"/>
        </w:rPr>
        <w:t xml:space="preserve"> </w:t>
      </w:r>
      <w:r>
        <w:t>в</w:t>
      </w:r>
      <w:r>
        <w:rPr>
          <w:spacing w:val="80"/>
        </w:rPr>
        <w:t xml:space="preserve"> </w:t>
      </w:r>
      <w:r>
        <w:t>образовательной</w:t>
      </w:r>
      <w:r>
        <w:rPr>
          <w:spacing w:val="80"/>
        </w:rPr>
        <w:t xml:space="preserve"> </w:t>
      </w:r>
      <w:r>
        <w:t>организации</w:t>
      </w:r>
      <w:r>
        <w:rPr>
          <w:spacing w:val="80"/>
        </w:rPr>
        <w:t xml:space="preserve"> </w:t>
      </w:r>
      <w:r>
        <w:t>звукового</w:t>
      </w:r>
      <w:r>
        <w:rPr>
          <w:spacing w:val="80"/>
        </w:rPr>
        <w:t xml:space="preserve"> </w:t>
      </w:r>
      <w:r>
        <w:t>пространства</w:t>
      </w:r>
      <w:r>
        <w:rPr>
          <w:spacing w:val="40"/>
        </w:rPr>
        <w:t xml:space="preserve"> </w:t>
      </w:r>
      <w:r>
        <w:rPr>
          <w:spacing w:val="-2"/>
        </w:rPr>
        <w:t>позитивной</w:t>
      </w:r>
      <w:r>
        <w:tab/>
      </w:r>
      <w:r>
        <w:rPr>
          <w:spacing w:val="-2"/>
        </w:rPr>
        <w:t>духовно-нравственной,</w:t>
      </w:r>
      <w:r>
        <w:tab/>
      </w:r>
      <w:r>
        <w:rPr>
          <w:spacing w:val="-2"/>
        </w:rPr>
        <w:t>гражданско-патриотической</w:t>
      </w:r>
      <w:r>
        <w:tab/>
      </w:r>
      <w:r>
        <w:rPr>
          <w:spacing w:val="-2"/>
        </w:rPr>
        <w:t xml:space="preserve">воспитательной </w:t>
      </w:r>
      <w:r>
        <w:t>направленности</w:t>
      </w:r>
      <w:r>
        <w:rPr>
          <w:spacing w:val="-7"/>
        </w:rPr>
        <w:t xml:space="preserve"> </w:t>
      </w:r>
      <w:r>
        <w:t>(звонки-мелодии,</w:t>
      </w:r>
      <w:r>
        <w:rPr>
          <w:spacing w:val="-9"/>
        </w:rPr>
        <w:t xml:space="preserve"> </w:t>
      </w:r>
      <w:r>
        <w:t>музыка,</w:t>
      </w:r>
      <w:r>
        <w:rPr>
          <w:spacing w:val="-7"/>
        </w:rPr>
        <w:t xml:space="preserve"> </w:t>
      </w:r>
      <w:r>
        <w:t>информационные</w:t>
      </w:r>
      <w:r>
        <w:rPr>
          <w:spacing w:val="-10"/>
        </w:rPr>
        <w:t xml:space="preserve"> </w:t>
      </w:r>
      <w:r>
        <w:t>сообщения),</w:t>
      </w:r>
      <w:r>
        <w:rPr>
          <w:spacing w:val="-10"/>
        </w:rPr>
        <w:t xml:space="preserve"> </w:t>
      </w:r>
      <w:r>
        <w:t>исполнение</w:t>
      </w:r>
      <w:r>
        <w:rPr>
          <w:spacing w:val="-10"/>
        </w:rPr>
        <w:t xml:space="preserve"> </w:t>
      </w:r>
      <w:r>
        <w:t>гимна Российской Федерации;</w:t>
      </w:r>
    </w:p>
    <w:p w14:paraId="3F173CC8" w14:textId="77777777" w:rsidR="004C4874" w:rsidRDefault="00F01225">
      <w:pPr>
        <w:pStyle w:val="a3"/>
        <w:ind w:right="281"/>
      </w:pPr>
      <w: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w:t>
      </w:r>
      <w:r>
        <w:rPr>
          <w:spacing w:val="-11"/>
        </w:rPr>
        <w:t xml:space="preserve"> </w:t>
      </w:r>
      <w:r>
        <w:t>гражданско-патриотического,</w:t>
      </w:r>
      <w:r>
        <w:rPr>
          <w:spacing w:val="-8"/>
        </w:rPr>
        <w:t xml:space="preserve"> </w:t>
      </w:r>
      <w:r>
        <w:t>духовно-нравственного</w:t>
      </w:r>
      <w:r>
        <w:rPr>
          <w:spacing w:val="-8"/>
        </w:rPr>
        <w:t xml:space="preserve"> </w:t>
      </w:r>
      <w:r>
        <w:t>содержания,</w:t>
      </w:r>
      <w:r>
        <w:rPr>
          <w:spacing w:val="-8"/>
        </w:rPr>
        <w:t xml:space="preserve"> </w:t>
      </w:r>
      <w:r>
        <w:t>фотоотчёты об интересных событиях, поздравления педагогов и обучающихся и другое;</w:t>
      </w:r>
    </w:p>
    <w:p w14:paraId="79838CE2" w14:textId="77777777" w:rsidR="004C4874" w:rsidRDefault="00F01225">
      <w:pPr>
        <w:pStyle w:val="a3"/>
        <w:spacing w:before="1"/>
        <w:ind w:right="278"/>
      </w:pPr>
      <w:r>
        <w:t>разработка и популяризация символики образовательной организации (эмблема, флаг, логотип,</w:t>
      </w:r>
      <w:r>
        <w:rPr>
          <w:spacing w:val="-4"/>
        </w:rPr>
        <w:t xml:space="preserve"> </w:t>
      </w:r>
      <w:r>
        <w:t>элементы</w:t>
      </w:r>
      <w:r>
        <w:rPr>
          <w:spacing w:val="-2"/>
        </w:rPr>
        <w:t xml:space="preserve"> </w:t>
      </w:r>
      <w:r>
        <w:t>костюма</w:t>
      </w:r>
      <w:r>
        <w:rPr>
          <w:spacing w:val="-3"/>
        </w:rPr>
        <w:t xml:space="preserve"> </w:t>
      </w:r>
      <w:r>
        <w:t>обучающихся</w:t>
      </w:r>
      <w:r>
        <w:rPr>
          <w:spacing w:val="-2"/>
        </w:rPr>
        <w:t xml:space="preserve"> </w:t>
      </w:r>
      <w:r>
        <w:t>и</w:t>
      </w:r>
      <w:r>
        <w:rPr>
          <w:spacing w:val="-3"/>
        </w:rPr>
        <w:t xml:space="preserve"> </w:t>
      </w:r>
      <w:r>
        <w:t>другое),</w:t>
      </w:r>
      <w:r>
        <w:rPr>
          <w:spacing w:val="-3"/>
        </w:rPr>
        <w:t xml:space="preserve"> </w:t>
      </w:r>
      <w:r>
        <w:t>используемой как</w:t>
      </w:r>
      <w:r>
        <w:rPr>
          <w:spacing w:val="-2"/>
        </w:rPr>
        <w:t xml:space="preserve"> </w:t>
      </w:r>
      <w:r>
        <w:t>повседневно,</w:t>
      </w:r>
      <w:r>
        <w:rPr>
          <w:spacing w:val="-2"/>
        </w:rPr>
        <w:t xml:space="preserve"> </w:t>
      </w:r>
      <w:r>
        <w:t>так</w:t>
      </w:r>
      <w:r>
        <w:rPr>
          <w:spacing w:val="-3"/>
        </w:rPr>
        <w:t xml:space="preserve"> </w:t>
      </w:r>
      <w:r>
        <w:t>и</w:t>
      </w:r>
      <w:r>
        <w:rPr>
          <w:spacing w:val="-1"/>
        </w:rPr>
        <w:t xml:space="preserve"> </w:t>
      </w:r>
      <w:r>
        <w:t>в торжественные моменты;</w:t>
      </w:r>
    </w:p>
    <w:p w14:paraId="46C0BE33" w14:textId="77777777" w:rsidR="004C4874" w:rsidRDefault="00F01225">
      <w:pPr>
        <w:pStyle w:val="a3"/>
        <w:ind w:right="284"/>
      </w:pPr>
      <w:r>
        <w:t>подготовка</w:t>
      </w:r>
      <w:r>
        <w:rPr>
          <w:spacing w:val="-8"/>
        </w:rPr>
        <w:t xml:space="preserve"> </w:t>
      </w:r>
      <w:r>
        <w:t>и</w:t>
      </w:r>
      <w:r>
        <w:rPr>
          <w:spacing w:val="-7"/>
        </w:rPr>
        <w:t xml:space="preserve"> </w:t>
      </w:r>
      <w:r>
        <w:t>размещение</w:t>
      </w:r>
      <w:r>
        <w:rPr>
          <w:spacing w:val="-9"/>
        </w:rPr>
        <w:t xml:space="preserve"> </w:t>
      </w:r>
      <w:r>
        <w:t>регулярно</w:t>
      </w:r>
      <w:r>
        <w:rPr>
          <w:spacing w:val="-4"/>
        </w:rPr>
        <w:t xml:space="preserve"> </w:t>
      </w:r>
      <w:r>
        <w:t>сменяемых</w:t>
      </w:r>
      <w:r>
        <w:rPr>
          <w:spacing w:val="-6"/>
        </w:rPr>
        <w:t xml:space="preserve"> </w:t>
      </w:r>
      <w:r>
        <w:t>экспозиций</w:t>
      </w:r>
      <w:r>
        <w:rPr>
          <w:spacing w:val="-7"/>
        </w:rPr>
        <w:t xml:space="preserve"> </w:t>
      </w:r>
      <w:r>
        <w:t>творческих</w:t>
      </w:r>
      <w:r>
        <w:rPr>
          <w:spacing w:val="-6"/>
        </w:rPr>
        <w:t xml:space="preserve"> </w:t>
      </w:r>
      <w:r>
        <w:t>работ</w:t>
      </w:r>
      <w:r>
        <w:rPr>
          <w:spacing w:val="-7"/>
        </w:rPr>
        <w:t xml:space="preserve"> </w:t>
      </w:r>
      <w:r>
        <w:t>обучающихся в</w:t>
      </w:r>
      <w:r>
        <w:rPr>
          <w:spacing w:val="-3"/>
        </w:rPr>
        <w:t xml:space="preserve"> </w:t>
      </w:r>
      <w:r>
        <w:t>разных</w:t>
      </w:r>
      <w:r>
        <w:rPr>
          <w:spacing w:val="-3"/>
        </w:rPr>
        <w:t xml:space="preserve"> </w:t>
      </w:r>
      <w:r>
        <w:t>предметных</w:t>
      </w:r>
      <w:r>
        <w:rPr>
          <w:spacing w:val="-1"/>
        </w:rPr>
        <w:t xml:space="preserve"> </w:t>
      </w:r>
      <w:r>
        <w:t>областях,</w:t>
      </w:r>
      <w:r>
        <w:rPr>
          <w:spacing w:val="-2"/>
        </w:rPr>
        <w:t xml:space="preserve"> </w:t>
      </w:r>
      <w:r>
        <w:t>демонстрирующих</w:t>
      </w:r>
      <w:r>
        <w:rPr>
          <w:spacing w:val="-2"/>
        </w:rPr>
        <w:t xml:space="preserve"> </w:t>
      </w:r>
      <w:r>
        <w:t>их способности,</w:t>
      </w:r>
      <w:r>
        <w:rPr>
          <w:spacing w:val="-4"/>
        </w:rPr>
        <w:t xml:space="preserve"> </w:t>
      </w:r>
      <w:r>
        <w:t>знакомящих с</w:t>
      </w:r>
      <w:r>
        <w:rPr>
          <w:spacing w:val="-3"/>
        </w:rPr>
        <w:t xml:space="preserve"> </w:t>
      </w:r>
      <w:r>
        <w:t>работами друг друга;</w:t>
      </w:r>
    </w:p>
    <w:p w14:paraId="6B4D8D5B" w14:textId="77777777" w:rsidR="004C4874" w:rsidRDefault="00F01225">
      <w:pPr>
        <w:pStyle w:val="a3"/>
        <w:ind w:right="281"/>
      </w:pPr>
      <w: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1934CC4E" w14:textId="77777777" w:rsidR="004C4874" w:rsidRDefault="00F01225">
      <w:pPr>
        <w:pStyle w:val="a3"/>
        <w:ind w:right="284"/>
      </w:pPr>
      <w:r>
        <w:t>разработка,</w:t>
      </w:r>
      <w:r>
        <w:rPr>
          <w:spacing w:val="-7"/>
        </w:rPr>
        <w:t xml:space="preserve"> </w:t>
      </w:r>
      <w:r>
        <w:t>оформление,</w:t>
      </w:r>
      <w:r>
        <w:rPr>
          <w:spacing w:val="-7"/>
        </w:rPr>
        <w:t xml:space="preserve"> </w:t>
      </w:r>
      <w:r>
        <w:t>поддержание</w:t>
      </w:r>
      <w:r>
        <w:rPr>
          <w:spacing w:val="-8"/>
        </w:rPr>
        <w:t xml:space="preserve"> </w:t>
      </w:r>
      <w:r>
        <w:t>и</w:t>
      </w:r>
      <w:r>
        <w:rPr>
          <w:spacing w:val="-6"/>
        </w:rPr>
        <w:t xml:space="preserve"> </w:t>
      </w:r>
      <w:r>
        <w:t>использование</w:t>
      </w:r>
      <w:r>
        <w:rPr>
          <w:spacing w:val="-8"/>
        </w:rPr>
        <w:t xml:space="preserve"> </w:t>
      </w:r>
      <w:r>
        <w:t>игровых</w:t>
      </w:r>
      <w:r>
        <w:rPr>
          <w:spacing w:val="-5"/>
        </w:rPr>
        <w:t xml:space="preserve"> </w:t>
      </w:r>
      <w:r>
        <w:t>пространств,</w:t>
      </w:r>
      <w:r>
        <w:rPr>
          <w:spacing w:val="-7"/>
        </w:rPr>
        <w:t xml:space="preserve"> </w:t>
      </w:r>
      <w:r>
        <w:t>спортивных</w:t>
      </w:r>
      <w:r>
        <w:rPr>
          <w:spacing w:val="-5"/>
        </w:rPr>
        <w:t xml:space="preserve"> </w:t>
      </w:r>
      <w:r>
        <w:t>и игровых площадок, зон активного и тихого отдыха;</w:t>
      </w:r>
    </w:p>
    <w:p w14:paraId="198E83B6" w14:textId="77777777" w:rsidR="004C4874" w:rsidRDefault="00F01225">
      <w:pPr>
        <w:pStyle w:val="a3"/>
        <w:spacing w:before="1"/>
        <w:ind w:right="278"/>
      </w:pPr>
      <w: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0B5F9983" w14:textId="77777777" w:rsidR="004C4874" w:rsidRDefault="00F01225">
      <w:pPr>
        <w:pStyle w:val="a3"/>
        <w:ind w:right="283"/>
      </w:pPr>
      <w:r>
        <w:t xml:space="preserve">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w:t>
      </w:r>
      <w:r>
        <w:rPr>
          <w:spacing w:val="-2"/>
        </w:rPr>
        <w:t>территории;</w:t>
      </w:r>
    </w:p>
    <w:p w14:paraId="6D90F980" w14:textId="77777777" w:rsidR="004C4874" w:rsidRDefault="00F01225">
      <w:pPr>
        <w:pStyle w:val="a3"/>
        <w:ind w:right="289"/>
      </w:pPr>
      <w: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6DC08534" w14:textId="77777777" w:rsidR="004C4874" w:rsidRDefault="00F01225">
      <w:pPr>
        <w:pStyle w:val="a3"/>
        <w:ind w:right="279"/>
      </w:pPr>
      <w:r>
        <w:t xml:space="preserve">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w:t>
      </w:r>
      <w:r>
        <w:rPr>
          <w:spacing w:val="-2"/>
        </w:rPr>
        <w:t>безопасности.</w:t>
      </w:r>
    </w:p>
    <w:p w14:paraId="0DC316B4" w14:textId="77777777" w:rsidR="004C4874" w:rsidRDefault="00F01225">
      <w:pPr>
        <w:pStyle w:val="a3"/>
        <w:ind w:right="283"/>
      </w:pPr>
      <w:r>
        <w:t>Предметно-пространственная среда строится как максимально доступная для обучающихся с особыми образовательными потребностями.</w:t>
      </w:r>
    </w:p>
    <w:p w14:paraId="104A9FC8" w14:textId="77777777" w:rsidR="004C4874" w:rsidRDefault="00F01225">
      <w:pPr>
        <w:pStyle w:val="a4"/>
        <w:numPr>
          <w:ilvl w:val="3"/>
          <w:numId w:val="16"/>
        </w:numPr>
        <w:tabs>
          <w:tab w:val="left" w:pos="1868"/>
        </w:tabs>
        <w:ind w:left="1868" w:hanging="1019"/>
        <w:jc w:val="both"/>
        <w:rPr>
          <w:sz w:val="24"/>
        </w:rPr>
      </w:pPr>
      <w:r>
        <w:rPr>
          <w:sz w:val="24"/>
        </w:rPr>
        <w:t>Модуль</w:t>
      </w:r>
      <w:r>
        <w:rPr>
          <w:spacing w:val="-2"/>
          <w:sz w:val="24"/>
        </w:rPr>
        <w:t xml:space="preserve"> </w:t>
      </w:r>
      <w:r>
        <w:rPr>
          <w:sz w:val="24"/>
        </w:rPr>
        <w:t>«Взаимодействие</w:t>
      </w:r>
      <w:r>
        <w:rPr>
          <w:spacing w:val="-6"/>
          <w:sz w:val="24"/>
        </w:rPr>
        <w:t xml:space="preserve"> </w:t>
      </w:r>
      <w:r>
        <w:rPr>
          <w:sz w:val="24"/>
        </w:rPr>
        <w:t>с</w:t>
      </w:r>
      <w:r>
        <w:rPr>
          <w:spacing w:val="-5"/>
          <w:sz w:val="24"/>
        </w:rPr>
        <w:t xml:space="preserve"> </w:t>
      </w:r>
      <w:r>
        <w:rPr>
          <w:sz w:val="24"/>
        </w:rPr>
        <w:t>родителями</w:t>
      </w:r>
      <w:r>
        <w:rPr>
          <w:spacing w:val="-5"/>
          <w:sz w:val="24"/>
        </w:rPr>
        <w:t xml:space="preserve"> </w:t>
      </w:r>
      <w:r>
        <w:rPr>
          <w:sz w:val="24"/>
        </w:rPr>
        <w:t>(законными</w:t>
      </w:r>
      <w:r>
        <w:rPr>
          <w:spacing w:val="-6"/>
          <w:sz w:val="24"/>
        </w:rPr>
        <w:t xml:space="preserve"> </w:t>
      </w:r>
      <w:r>
        <w:rPr>
          <w:spacing w:val="-2"/>
          <w:sz w:val="24"/>
        </w:rPr>
        <w:t>представителями)».</w:t>
      </w:r>
    </w:p>
    <w:p w14:paraId="19E06B77" w14:textId="77777777" w:rsidR="004C4874" w:rsidRDefault="004C4874">
      <w:pPr>
        <w:pStyle w:val="a4"/>
        <w:rPr>
          <w:sz w:val="24"/>
        </w:rPr>
        <w:sectPr w:rsidR="004C4874">
          <w:pgSz w:w="11910" w:h="16850"/>
          <w:pgMar w:top="1020" w:right="283" w:bottom="280" w:left="992" w:header="569" w:footer="0" w:gutter="0"/>
          <w:cols w:space="720"/>
        </w:sectPr>
      </w:pPr>
    </w:p>
    <w:p w14:paraId="5187635C" w14:textId="77777777" w:rsidR="004C4874" w:rsidRDefault="00F01225">
      <w:pPr>
        <w:pStyle w:val="a3"/>
        <w:spacing w:before="88"/>
        <w:ind w:right="284"/>
      </w:pPr>
      <w:r>
        <w:t>Реализация воспитательного потенциала взаимодействия с родителями (законными представителями)</w:t>
      </w:r>
      <w:r>
        <w:rPr>
          <w:spacing w:val="-14"/>
        </w:rPr>
        <w:t xml:space="preserve"> </w:t>
      </w:r>
      <w:r>
        <w:t>обучающихся</w:t>
      </w:r>
      <w:r>
        <w:rPr>
          <w:spacing w:val="-14"/>
        </w:rPr>
        <w:t xml:space="preserve"> </w:t>
      </w:r>
      <w:r>
        <w:t>может</w:t>
      </w:r>
      <w:r>
        <w:rPr>
          <w:spacing w:val="-13"/>
        </w:rPr>
        <w:t xml:space="preserve"> </w:t>
      </w:r>
      <w:r>
        <w:t>предусматривать</w:t>
      </w:r>
      <w:r>
        <w:rPr>
          <w:spacing w:val="-12"/>
        </w:rPr>
        <w:t xml:space="preserve"> </w:t>
      </w:r>
      <w:r>
        <w:t>(указываются</w:t>
      </w:r>
      <w:r>
        <w:rPr>
          <w:spacing w:val="-14"/>
        </w:rPr>
        <w:t xml:space="preserve"> </w:t>
      </w:r>
      <w:r>
        <w:t>конкретные</w:t>
      </w:r>
      <w:r>
        <w:rPr>
          <w:spacing w:val="-15"/>
        </w:rPr>
        <w:t xml:space="preserve"> </w:t>
      </w:r>
      <w:r>
        <w:t>позиции, имеющиеся в образовательной организации или запланированные):</w:t>
      </w:r>
    </w:p>
    <w:p w14:paraId="51FBA3ED" w14:textId="77777777" w:rsidR="004C4874" w:rsidRDefault="00F01225">
      <w:pPr>
        <w:pStyle w:val="a3"/>
        <w:ind w:right="281"/>
      </w:pPr>
      <w: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образовательной организации;</w:t>
      </w:r>
    </w:p>
    <w:p w14:paraId="3DCC9D54" w14:textId="77777777" w:rsidR="004C4874" w:rsidRDefault="00F01225">
      <w:pPr>
        <w:pStyle w:val="a3"/>
        <w:ind w:right="286"/>
      </w:pPr>
      <w:r>
        <w:t xml:space="preserve">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w:t>
      </w:r>
      <w:r>
        <w:rPr>
          <w:spacing w:val="-2"/>
        </w:rPr>
        <w:t>воспитания;</w:t>
      </w:r>
    </w:p>
    <w:p w14:paraId="6DBC7E5F" w14:textId="77777777" w:rsidR="004C4874" w:rsidRDefault="00F01225">
      <w:pPr>
        <w:pStyle w:val="a3"/>
        <w:ind w:right="289"/>
      </w:pPr>
      <w:r>
        <w:t>родительские дни, в которые родители (законные представители) могут посещать уроки и внеурочные занятия;</w:t>
      </w:r>
    </w:p>
    <w:p w14:paraId="73490110" w14:textId="77777777" w:rsidR="004C4874" w:rsidRDefault="00F01225">
      <w:pPr>
        <w:pStyle w:val="a3"/>
        <w:spacing w:before="1"/>
        <w:ind w:right="280"/>
      </w:pPr>
      <w:r>
        <w:t>работу семейных клубов, родительских гостиных, предоставляющих родителям (законным представителям),</w:t>
      </w:r>
      <w:r>
        <w:rPr>
          <w:spacing w:val="-4"/>
        </w:rPr>
        <w:t xml:space="preserve"> </w:t>
      </w:r>
      <w:r>
        <w:t>педагогам</w:t>
      </w:r>
      <w:r>
        <w:rPr>
          <w:spacing w:val="-5"/>
        </w:rPr>
        <w:t xml:space="preserve"> </w:t>
      </w:r>
      <w:r>
        <w:t>и</w:t>
      </w:r>
      <w:r>
        <w:rPr>
          <w:spacing w:val="-4"/>
        </w:rPr>
        <w:t xml:space="preserve"> </w:t>
      </w:r>
      <w:r>
        <w:t>обучающимся</w:t>
      </w:r>
      <w:r>
        <w:rPr>
          <w:spacing w:val="-4"/>
        </w:rPr>
        <w:t xml:space="preserve"> </w:t>
      </w:r>
      <w:r>
        <w:t>площадку</w:t>
      </w:r>
      <w:r>
        <w:rPr>
          <w:spacing w:val="-7"/>
        </w:rPr>
        <w:t xml:space="preserve"> </w:t>
      </w:r>
      <w:r>
        <w:t>для</w:t>
      </w:r>
      <w:r>
        <w:rPr>
          <w:spacing w:val="-4"/>
        </w:rPr>
        <w:t xml:space="preserve"> </w:t>
      </w:r>
      <w:r>
        <w:t>совместного</w:t>
      </w:r>
      <w:r>
        <w:rPr>
          <w:spacing w:val="-4"/>
        </w:rPr>
        <w:t xml:space="preserve"> </w:t>
      </w:r>
      <w:r>
        <w:t>досуга</w:t>
      </w:r>
      <w:r>
        <w:rPr>
          <w:spacing w:val="-5"/>
        </w:rPr>
        <w:t xml:space="preserve"> </w:t>
      </w:r>
      <w:r>
        <w:t>и</w:t>
      </w:r>
      <w:r>
        <w:rPr>
          <w:spacing w:val="-4"/>
        </w:rPr>
        <w:t xml:space="preserve"> </w:t>
      </w:r>
      <w:r>
        <w:t>общения,</w:t>
      </w:r>
      <w:r>
        <w:rPr>
          <w:spacing w:val="-4"/>
        </w:rPr>
        <w:t xml:space="preserve"> </w:t>
      </w:r>
      <w:r>
        <w:t>с обсуждением актуальных вопросов воспитания;</w:t>
      </w:r>
    </w:p>
    <w:p w14:paraId="52BABB12" w14:textId="77777777" w:rsidR="004C4874" w:rsidRDefault="00F01225">
      <w:pPr>
        <w:pStyle w:val="a3"/>
        <w:ind w:right="282"/>
      </w:pPr>
      <w:r>
        <w:t>проведение тематических собраний (в том числе по инициативе родителей (законным представителям), на которых родители (законным представителям)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14:paraId="60A78FE8" w14:textId="77777777" w:rsidR="004C4874" w:rsidRDefault="00F01225">
      <w:pPr>
        <w:pStyle w:val="a3"/>
        <w:ind w:right="278"/>
      </w:pPr>
      <w:r>
        <w:t>родительские форумы на официальном сайте образовательной организации в информационно-коммуникационной сети «Интернет», интернет-сообщества, группы с участием педагогов, на которых обсуждаются интересующие родителей (законным представителям) вопросы, согласуется совместная деятельность;</w:t>
      </w:r>
    </w:p>
    <w:p w14:paraId="1748A67A" w14:textId="77777777" w:rsidR="004C4874" w:rsidRDefault="00F01225">
      <w:pPr>
        <w:pStyle w:val="a3"/>
        <w:spacing w:before="1"/>
        <w:ind w:right="279"/>
      </w:pPr>
      <w:r>
        <w:t>участие родителей (законным представителям)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14:paraId="59275F13" w14:textId="77777777" w:rsidR="004C4874" w:rsidRDefault="00F01225">
      <w:pPr>
        <w:pStyle w:val="a3"/>
        <w:ind w:right="280"/>
      </w:pPr>
      <w:r>
        <w:t>привлечение родителей (законных представителей) к подготовке и проведению классных и общешкольных мероприятий;</w:t>
      </w:r>
    </w:p>
    <w:p w14:paraId="5677440D" w14:textId="77777777" w:rsidR="004C4874" w:rsidRDefault="00F01225">
      <w:pPr>
        <w:pStyle w:val="a3"/>
        <w:ind w:right="281"/>
      </w:pPr>
      <w:r>
        <w:t>при наличии среди обучающихся детей-сирот, оставшихся без попечения родителей, приёмных детей целевое взаимодействие с их законными представителями.</w:t>
      </w:r>
    </w:p>
    <w:p w14:paraId="387A92FF" w14:textId="77777777" w:rsidR="004C4874" w:rsidRDefault="00F01225">
      <w:pPr>
        <w:pStyle w:val="a4"/>
        <w:numPr>
          <w:ilvl w:val="3"/>
          <w:numId w:val="16"/>
        </w:numPr>
        <w:tabs>
          <w:tab w:val="left" w:pos="1868"/>
        </w:tabs>
        <w:ind w:left="1868" w:hanging="1019"/>
        <w:jc w:val="both"/>
        <w:rPr>
          <w:sz w:val="24"/>
        </w:rPr>
      </w:pPr>
      <w:r>
        <w:rPr>
          <w:sz w:val="24"/>
        </w:rPr>
        <w:t>Модуль</w:t>
      </w:r>
      <w:r>
        <w:rPr>
          <w:spacing w:val="1"/>
          <w:sz w:val="24"/>
        </w:rPr>
        <w:t xml:space="preserve"> </w:t>
      </w:r>
      <w:r>
        <w:rPr>
          <w:spacing w:val="-2"/>
          <w:sz w:val="24"/>
        </w:rPr>
        <w:t>«Самоуправление».</w:t>
      </w:r>
    </w:p>
    <w:p w14:paraId="5166062B" w14:textId="77777777" w:rsidR="004C4874" w:rsidRDefault="00F01225">
      <w:pPr>
        <w:pStyle w:val="a3"/>
        <w:ind w:right="281"/>
      </w:pPr>
      <w:r>
        <w:t>Реализация воспитательного потенциала ученического самоуправления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52078F0A" w14:textId="77777777" w:rsidR="004C4874" w:rsidRDefault="00F01225">
      <w:pPr>
        <w:pStyle w:val="a3"/>
        <w:spacing w:before="1"/>
        <w:ind w:right="285"/>
      </w:pPr>
      <w:r>
        <w:t>организацию</w:t>
      </w:r>
      <w:r>
        <w:rPr>
          <w:spacing w:val="-15"/>
        </w:rPr>
        <w:t xml:space="preserve"> </w:t>
      </w:r>
      <w:r>
        <w:t>и</w:t>
      </w:r>
      <w:r>
        <w:rPr>
          <w:spacing w:val="-15"/>
        </w:rPr>
        <w:t xml:space="preserve"> </w:t>
      </w:r>
      <w:r>
        <w:t>деятельность</w:t>
      </w:r>
      <w:r>
        <w:rPr>
          <w:spacing w:val="-15"/>
        </w:rPr>
        <w:t xml:space="preserve"> </w:t>
      </w:r>
      <w:r>
        <w:t>органов</w:t>
      </w:r>
      <w:r>
        <w:rPr>
          <w:spacing w:val="-15"/>
        </w:rPr>
        <w:t xml:space="preserve"> </w:t>
      </w:r>
      <w:r>
        <w:t>ученического</w:t>
      </w:r>
      <w:r>
        <w:rPr>
          <w:spacing w:val="-15"/>
        </w:rPr>
        <w:t xml:space="preserve"> </w:t>
      </w:r>
      <w:r>
        <w:t>самоуправления</w:t>
      </w:r>
      <w:r>
        <w:rPr>
          <w:spacing w:val="-15"/>
        </w:rPr>
        <w:t xml:space="preserve"> </w:t>
      </w:r>
      <w:r>
        <w:t>(совет</w:t>
      </w:r>
      <w:r>
        <w:rPr>
          <w:spacing w:val="-15"/>
        </w:rPr>
        <w:t xml:space="preserve"> </w:t>
      </w:r>
      <w:r>
        <w:t>обучающихся</w:t>
      </w:r>
      <w:r>
        <w:rPr>
          <w:spacing w:val="-15"/>
        </w:rPr>
        <w:t xml:space="preserve"> </w:t>
      </w:r>
      <w:r>
        <w:t>или других), избранных обучающимися;</w:t>
      </w:r>
    </w:p>
    <w:p w14:paraId="0707504C" w14:textId="77777777" w:rsidR="004C4874" w:rsidRDefault="00F01225">
      <w:pPr>
        <w:pStyle w:val="a3"/>
        <w:ind w:right="282"/>
      </w:pPr>
      <w:r>
        <w:t>представление органами ученического самоуправления интересов обучающихся в процессе управления образовательной организацией;</w:t>
      </w:r>
    </w:p>
    <w:p w14:paraId="3EA02909" w14:textId="77777777" w:rsidR="004C4874" w:rsidRDefault="00F01225">
      <w:pPr>
        <w:pStyle w:val="a3"/>
        <w:jc w:val="left"/>
      </w:pPr>
      <w:r>
        <w:t>защиту органами ученического самоуправления законных интересов и прав обучающихся; 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14:paraId="2153054E" w14:textId="77777777" w:rsidR="004C4874" w:rsidRDefault="00F01225">
      <w:pPr>
        <w:pStyle w:val="a4"/>
        <w:numPr>
          <w:ilvl w:val="3"/>
          <w:numId w:val="16"/>
        </w:numPr>
        <w:tabs>
          <w:tab w:val="left" w:pos="1868"/>
        </w:tabs>
        <w:ind w:left="1868" w:hanging="1019"/>
        <w:rPr>
          <w:sz w:val="24"/>
        </w:rPr>
      </w:pPr>
      <w:r>
        <w:rPr>
          <w:sz w:val="24"/>
        </w:rPr>
        <w:t>Модуль</w:t>
      </w:r>
      <w:r>
        <w:rPr>
          <w:spacing w:val="1"/>
          <w:sz w:val="24"/>
        </w:rPr>
        <w:t xml:space="preserve"> </w:t>
      </w:r>
      <w:r>
        <w:rPr>
          <w:sz w:val="24"/>
        </w:rPr>
        <w:t>«Профилактика</w:t>
      </w:r>
      <w:r>
        <w:rPr>
          <w:spacing w:val="-5"/>
          <w:sz w:val="24"/>
        </w:rPr>
        <w:t xml:space="preserve"> </w:t>
      </w:r>
      <w:r>
        <w:rPr>
          <w:sz w:val="24"/>
        </w:rPr>
        <w:t>и</w:t>
      </w:r>
      <w:r>
        <w:rPr>
          <w:spacing w:val="-3"/>
          <w:sz w:val="24"/>
        </w:rPr>
        <w:t xml:space="preserve"> </w:t>
      </w:r>
      <w:r>
        <w:rPr>
          <w:spacing w:val="-2"/>
          <w:sz w:val="24"/>
        </w:rPr>
        <w:t>безопасность».</w:t>
      </w:r>
    </w:p>
    <w:p w14:paraId="08FF3C4F" w14:textId="77777777" w:rsidR="004C4874" w:rsidRDefault="00F01225">
      <w:pPr>
        <w:pStyle w:val="a3"/>
        <w:ind w:right="276"/>
      </w:pPr>
      <w:r>
        <w:t>Реализация воспитательного потенциала профилактической деятельности в целях развития и поддержки безопасной и комфортной среды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42B9544D" w14:textId="77777777" w:rsidR="004C4874" w:rsidRDefault="00F01225">
      <w:pPr>
        <w:pStyle w:val="a3"/>
        <w:ind w:right="278"/>
      </w:pPr>
      <w:r>
        <w:t>организацию</w:t>
      </w:r>
      <w:r>
        <w:rPr>
          <w:spacing w:val="-15"/>
        </w:rPr>
        <w:t xml:space="preserve"> </w:t>
      </w:r>
      <w:r>
        <w:t>деятельности</w:t>
      </w:r>
      <w:r>
        <w:rPr>
          <w:spacing w:val="-15"/>
        </w:rPr>
        <w:t xml:space="preserve"> </w:t>
      </w:r>
      <w:r>
        <w:t>педагогического</w:t>
      </w:r>
      <w:r>
        <w:rPr>
          <w:spacing w:val="-15"/>
        </w:rPr>
        <w:t xml:space="preserve"> </w:t>
      </w:r>
      <w:r>
        <w:t>коллектива</w:t>
      </w:r>
      <w:r>
        <w:rPr>
          <w:spacing w:val="-15"/>
        </w:rPr>
        <w:t xml:space="preserve"> </w:t>
      </w:r>
      <w:r>
        <w:t>по</w:t>
      </w:r>
      <w:r>
        <w:rPr>
          <w:spacing w:val="-15"/>
        </w:rPr>
        <w:t xml:space="preserve"> </w:t>
      </w:r>
      <w:r>
        <w:t>созданию</w:t>
      </w:r>
      <w:r>
        <w:rPr>
          <w:spacing w:val="-15"/>
        </w:rPr>
        <w:t xml:space="preserve"> </w:t>
      </w:r>
      <w:r>
        <w:t>в</w:t>
      </w:r>
      <w:r>
        <w:rPr>
          <w:spacing w:val="-15"/>
        </w:rPr>
        <w:t xml:space="preserve"> </w:t>
      </w:r>
      <w:r>
        <w:t>общеобразовательной организации эффективной профилактической среды с целью обеспечения безопасности жизнедеятельности как условия успешной воспитательной деятельности;</w:t>
      </w:r>
    </w:p>
    <w:p w14:paraId="5AE3F140" w14:textId="77777777" w:rsidR="004C4874" w:rsidRDefault="004C4874">
      <w:pPr>
        <w:pStyle w:val="a3"/>
        <w:sectPr w:rsidR="004C4874">
          <w:pgSz w:w="11910" w:h="16850"/>
          <w:pgMar w:top="1020" w:right="283" w:bottom="280" w:left="992" w:header="569" w:footer="0" w:gutter="0"/>
          <w:cols w:space="720"/>
        </w:sectPr>
      </w:pPr>
    </w:p>
    <w:p w14:paraId="75AB17F0" w14:textId="77777777" w:rsidR="004C4874" w:rsidRDefault="00F01225">
      <w:pPr>
        <w:pStyle w:val="a3"/>
        <w:spacing w:before="88"/>
        <w:ind w:right="284"/>
      </w:pPr>
      <w: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3FC23D69" w14:textId="77777777" w:rsidR="004C4874" w:rsidRDefault="00F01225">
      <w:pPr>
        <w:pStyle w:val="a3"/>
        <w:ind w:right="282"/>
      </w:pPr>
      <w: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14:paraId="19BABC4A" w14:textId="77777777" w:rsidR="004C4874" w:rsidRDefault="00F01225">
      <w:pPr>
        <w:pStyle w:val="a3"/>
        <w:ind w:right="282"/>
      </w:pPr>
      <w:r>
        <w:t xml:space="preserve">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w:t>
      </w:r>
      <w:r>
        <w:rPr>
          <w:spacing w:val="-2"/>
        </w:rPr>
        <w:t>взаимодействия;</w:t>
      </w:r>
    </w:p>
    <w:p w14:paraId="2BD61FE0" w14:textId="77777777" w:rsidR="004C4874" w:rsidRDefault="00F01225">
      <w:pPr>
        <w:pStyle w:val="a3"/>
        <w:ind w:right="279"/>
      </w:pPr>
      <w: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5091A8AB" w14:textId="77777777" w:rsidR="004C4874" w:rsidRDefault="00F01225">
      <w:pPr>
        <w:pStyle w:val="a3"/>
        <w:spacing w:before="1"/>
        <w:ind w:right="283"/>
      </w:pPr>
      <w:r>
        <w:t>организацию</w:t>
      </w:r>
      <w:r>
        <w:rPr>
          <w:spacing w:val="-3"/>
        </w:rPr>
        <w:t xml:space="preserve"> </w:t>
      </w:r>
      <w:r>
        <w:t>превентивной</w:t>
      </w:r>
      <w:r>
        <w:rPr>
          <w:spacing w:val="-3"/>
        </w:rPr>
        <w:t xml:space="preserve"> </w:t>
      </w:r>
      <w:r>
        <w:t>работы</w:t>
      </w:r>
      <w:r>
        <w:rPr>
          <w:spacing w:val="-3"/>
        </w:rPr>
        <w:t xml:space="preserve"> </w:t>
      </w:r>
      <w:r>
        <w:t>с</w:t>
      </w:r>
      <w:r>
        <w:rPr>
          <w:spacing w:val="-5"/>
        </w:rPr>
        <w:t xml:space="preserve"> </w:t>
      </w:r>
      <w:r>
        <w:t>обучающимися</w:t>
      </w:r>
      <w:r>
        <w:rPr>
          <w:spacing w:val="-3"/>
        </w:rPr>
        <w:t xml:space="preserve"> </w:t>
      </w:r>
      <w:r>
        <w:t>со</w:t>
      </w:r>
      <w:r>
        <w:rPr>
          <w:spacing w:val="-3"/>
        </w:rPr>
        <w:t xml:space="preserve"> </w:t>
      </w:r>
      <w:r>
        <w:t>сценариями</w:t>
      </w:r>
      <w:r>
        <w:rPr>
          <w:spacing w:val="-3"/>
        </w:rPr>
        <w:t xml:space="preserve"> </w:t>
      </w:r>
      <w:r>
        <w:t>социально</w:t>
      </w:r>
      <w:r>
        <w:rPr>
          <w:spacing w:val="-3"/>
        </w:rPr>
        <w:t xml:space="preserve"> </w:t>
      </w:r>
      <w:r>
        <w:t>одобряемого поведения,</w:t>
      </w:r>
      <w:r>
        <w:rPr>
          <w:spacing w:val="-12"/>
        </w:rPr>
        <w:t xml:space="preserve"> </w:t>
      </w:r>
      <w:r>
        <w:t>по</w:t>
      </w:r>
      <w:r>
        <w:rPr>
          <w:spacing w:val="-12"/>
        </w:rPr>
        <w:t xml:space="preserve"> </w:t>
      </w:r>
      <w:r>
        <w:t>развитию</w:t>
      </w:r>
      <w:r>
        <w:rPr>
          <w:spacing w:val="-13"/>
        </w:rPr>
        <w:t xml:space="preserve"> </w:t>
      </w:r>
      <w:r>
        <w:t>навыков</w:t>
      </w:r>
      <w:r>
        <w:rPr>
          <w:spacing w:val="-12"/>
        </w:rPr>
        <w:t xml:space="preserve"> </w:t>
      </w:r>
      <w:r>
        <w:t>саморефлексии,</w:t>
      </w:r>
      <w:r>
        <w:rPr>
          <w:spacing w:val="-12"/>
        </w:rPr>
        <w:t xml:space="preserve"> </w:t>
      </w:r>
      <w:r>
        <w:t>самоконтроля,</w:t>
      </w:r>
      <w:r>
        <w:rPr>
          <w:spacing w:val="-10"/>
        </w:rPr>
        <w:t xml:space="preserve"> </w:t>
      </w:r>
      <w:r>
        <w:t>устойчивости</w:t>
      </w:r>
      <w:r>
        <w:rPr>
          <w:spacing w:val="-10"/>
        </w:rPr>
        <w:t xml:space="preserve"> </w:t>
      </w:r>
      <w:r>
        <w:t>к</w:t>
      </w:r>
      <w:r>
        <w:rPr>
          <w:spacing w:val="-11"/>
        </w:rPr>
        <w:t xml:space="preserve"> </w:t>
      </w:r>
      <w:r>
        <w:t>негативным воздействиям, групповому давлению;</w:t>
      </w:r>
    </w:p>
    <w:p w14:paraId="7F008F38" w14:textId="77777777" w:rsidR="004C4874" w:rsidRDefault="00F01225">
      <w:pPr>
        <w:pStyle w:val="a3"/>
        <w:tabs>
          <w:tab w:val="left" w:pos="2029"/>
          <w:tab w:val="left" w:pos="2561"/>
          <w:tab w:val="left" w:pos="3015"/>
          <w:tab w:val="left" w:pos="4349"/>
          <w:tab w:val="left" w:pos="4613"/>
          <w:tab w:val="left" w:pos="5577"/>
          <w:tab w:val="left" w:pos="5824"/>
          <w:tab w:val="left" w:pos="7019"/>
          <w:tab w:val="left" w:pos="7374"/>
          <w:tab w:val="left" w:pos="8660"/>
          <w:tab w:val="left" w:pos="8916"/>
          <w:tab w:val="left" w:pos="9118"/>
          <w:tab w:val="left" w:pos="9763"/>
        </w:tabs>
        <w:ind w:right="282"/>
        <w:jc w:val="left"/>
      </w:pPr>
      <w:r>
        <w:rPr>
          <w:spacing w:val="-2"/>
        </w:rPr>
        <w:t>профилактику</w:t>
      </w:r>
      <w:r>
        <w:tab/>
      </w:r>
      <w:r>
        <w:rPr>
          <w:spacing w:val="-2"/>
        </w:rPr>
        <w:t>правонарушений,</w:t>
      </w:r>
      <w:r>
        <w:tab/>
      </w:r>
      <w:r>
        <w:tab/>
      </w:r>
      <w:r>
        <w:rPr>
          <w:spacing w:val="-2"/>
        </w:rPr>
        <w:t>девиаций</w:t>
      </w:r>
      <w:r>
        <w:tab/>
      </w:r>
      <w:r>
        <w:tab/>
      </w:r>
      <w:r>
        <w:rPr>
          <w:spacing w:val="-2"/>
        </w:rPr>
        <w:t>посредством</w:t>
      </w:r>
      <w:r>
        <w:tab/>
      </w:r>
      <w:r>
        <w:rPr>
          <w:spacing w:val="-2"/>
        </w:rPr>
        <w:t>организации</w:t>
      </w:r>
      <w:r>
        <w:tab/>
      </w:r>
      <w:r>
        <w:tab/>
      </w:r>
      <w:r>
        <w:rPr>
          <w:spacing w:val="-2"/>
        </w:rPr>
        <w:t xml:space="preserve">деятельности, </w:t>
      </w:r>
      <w:r>
        <w:t>альтернативной</w:t>
      </w:r>
      <w:r>
        <w:rPr>
          <w:spacing w:val="80"/>
        </w:rPr>
        <w:t xml:space="preserve"> </w:t>
      </w:r>
      <w:r>
        <w:t>девиантному</w:t>
      </w:r>
      <w:r>
        <w:rPr>
          <w:spacing w:val="80"/>
        </w:rPr>
        <w:t xml:space="preserve"> </w:t>
      </w:r>
      <w:r>
        <w:t>поведению,</w:t>
      </w:r>
      <w:r>
        <w:rPr>
          <w:spacing w:val="80"/>
        </w:rPr>
        <w:t xml:space="preserve"> </w:t>
      </w:r>
      <w:r>
        <w:t>–</w:t>
      </w:r>
      <w:r>
        <w:rPr>
          <w:spacing w:val="80"/>
        </w:rPr>
        <w:t xml:space="preserve"> </w:t>
      </w:r>
      <w:r>
        <w:t>познания</w:t>
      </w:r>
      <w:r>
        <w:rPr>
          <w:spacing w:val="80"/>
        </w:rPr>
        <w:t xml:space="preserve"> </w:t>
      </w:r>
      <w:r>
        <w:t>(путешествия),</w:t>
      </w:r>
      <w:r>
        <w:rPr>
          <w:spacing w:val="80"/>
        </w:rPr>
        <w:t xml:space="preserve"> </w:t>
      </w:r>
      <w:r>
        <w:t>испытания</w:t>
      </w:r>
      <w:r>
        <w:rPr>
          <w:spacing w:val="80"/>
        </w:rPr>
        <w:t xml:space="preserve"> </w:t>
      </w:r>
      <w:r>
        <w:t xml:space="preserve">себя </w:t>
      </w:r>
      <w:r>
        <w:rPr>
          <w:spacing w:val="-2"/>
        </w:rPr>
        <w:t>(походы,</w:t>
      </w:r>
      <w:r>
        <w:tab/>
      </w:r>
      <w:r>
        <w:rPr>
          <w:spacing w:val="-2"/>
        </w:rPr>
        <w:t>спорт),</w:t>
      </w:r>
      <w:r>
        <w:tab/>
      </w:r>
      <w:r>
        <w:rPr>
          <w:spacing w:val="-2"/>
        </w:rPr>
        <w:t>значимого</w:t>
      </w:r>
      <w:r>
        <w:tab/>
      </w:r>
      <w:r>
        <w:rPr>
          <w:spacing w:val="-2"/>
        </w:rPr>
        <w:t>общения,</w:t>
      </w:r>
      <w:r>
        <w:tab/>
      </w:r>
      <w:r>
        <w:rPr>
          <w:spacing w:val="-2"/>
        </w:rPr>
        <w:t>творчества,</w:t>
      </w:r>
      <w:r>
        <w:tab/>
      </w:r>
      <w:r>
        <w:rPr>
          <w:spacing w:val="-2"/>
        </w:rPr>
        <w:t>деятельности</w:t>
      </w:r>
      <w:r>
        <w:tab/>
      </w:r>
      <w:r>
        <w:rPr>
          <w:spacing w:val="-6"/>
        </w:rPr>
        <w:t>(в</w:t>
      </w:r>
      <w:r>
        <w:tab/>
      </w:r>
      <w:r>
        <w:tab/>
      </w:r>
      <w:r>
        <w:rPr>
          <w:spacing w:val="-4"/>
        </w:rPr>
        <w:t>том</w:t>
      </w:r>
      <w:r>
        <w:tab/>
      </w:r>
      <w:r>
        <w:rPr>
          <w:spacing w:val="-2"/>
        </w:rPr>
        <w:t xml:space="preserve">числе </w:t>
      </w:r>
      <w:r>
        <w:t>профессиональной, религиозно-духовной, благотворительной, художественной и другой); предупреждение,</w:t>
      </w:r>
      <w:r>
        <w:rPr>
          <w:spacing w:val="40"/>
        </w:rPr>
        <w:t xml:space="preserve"> </w:t>
      </w:r>
      <w:r>
        <w:t>профилактику</w:t>
      </w:r>
      <w:r>
        <w:rPr>
          <w:spacing w:val="40"/>
        </w:rPr>
        <w:t xml:space="preserve"> </w:t>
      </w:r>
      <w:r>
        <w:t>и</w:t>
      </w:r>
      <w:r>
        <w:rPr>
          <w:spacing w:val="40"/>
        </w:rPr>
        <w:t xml:space="preserve"> </w:t>
      </w:r>
      <w:r>
        <w:t>целенаправленную</w:t>
      </w:r>
      <w:r>
        <w:rPr>
          <w:spacing w:val="40"/>
        </w:rPr>
        <w:t xml:space="preserve"> </w:t>
      </w:r>
      <w:r>
        <w:t>деятельность</w:t>
      </w:r>
      <w:r>
        <w:rPr>
          <w:spacing w:val="40"/>
        </w:rPr>
        <w:t xml:space="preserve"> </w:t>
      </w:r>
      <w:r>
        <w:t>в</w:t>
      </w:r>
      <w:r>
        <w:rPr>
          <w:spacing w:val="40"/>
        </w:rPr>
        <w:t xml:space="preserve"> </w:t>
      </w:r>
      <w:r>
        <w:t>случаях</w:t>
      </w:r>
      <w:r>
        <w:rPr>
          <w:spacing w:val="40"/>
        </w:rPr>
        <w:t xml:space="preserve"> </w:t>
      </w:r>
      <w:r>
        <w:t>появления, расширения,</w:t>
      </w:r>
      <w:r>
        <w:rPr>
          <w:spacing w:val="40"/>
        </w:rPr>
        <w:t xml:space="preserve"> </w:t>
      </w:r>
      <w:r>
        <w:t>влияния</w:t>
      </w:r>
      <w:r>
        <w:rPr>
          <w:spacing w:val="38"/>
        </w:rPr>
        <w:t xml:space="preserve"> </w:t>
      </w:r>
      <w:r>
        <w:t>в</w:t>
      </w:r>
      <w:r>
        <w:rPr>
          <w:spacing w:val="40"/>
        </w:rPr>
        <w:t xml:space="preserve"> </w:t>
      </w:r>
      <w:r>
        <w:t>образовательной</w:t>
      </w:r>
      <w:r>
        <w:rPr>
          <w:spacing w:val="40"/>
        </w:rPr>
        <w:t xml:space="preserve"> </w:t>
      </w:r>
      <w:r>
        <w:t>организации</w:t>
      </w:r>
      <w:r>
        <w:rPr>
          <w:spacing w:val="40"/>
        </w:rPr>
        <w:t xml:space="preserve"> </w:t>
      </w:r>
      <w:r>
        <w:t>маргинальных</w:t>
      </w:r>
      <w:r>
        <w:rPr>
          <w:spacing w:val="40"/>
        </w:rPr>
        <w:t xml:space="preserve"> </w:t>
      </w:r>
      <w:r>
        <w:t>групп</w:t>
      </w:r>
      <w:r>
        <w:rPr>
          <w:spacing w:val="40"/>
        </w:rPr>
        <w:t xml:space="preserve"> </w:t>
      </w:r>
      <w:r>
        <w:t>обучающихся (оставивших</w:t>
      </w:r>
      <w:r>
        <w:rPr>
          <w:spacing w:val="80"/>
        </w:rPr>
        <w:t xml:space="preserve"> </w:t>
      </w:r>
      <w:r>
        <w:t>обучение,</w:t>
      </w:r>
      <w:r>
        <w:rPr>
          <w:spacing w:val="80"/>
        </w:rPr>
        <w:t xml:space="preserve"> </w:t>
      </w:r>
      <w:r>
        <w:t>криминальной</w:t>
      </w:r>
      <w:r>
        <w:rPr>
          <w:spacing w:val="80"/>
        </w:rPr>
        <w:t xml:space="preserve"> </w:t>
      </w:r>
      <w:r>
        <w:t>направленности,</w:t>
      </w:r>
      <w:r>
        <w:rPr>
          <w:spacing w:val="80"/>
        </w:rPr>
        <w:t xml:space="preserve"> </w:t>
      </w:r>
      <w:r>
        <w:t>с</w:t>
      </w:r>
      <w:r>
        <w:rPr>
          <w:spacing w:val="80"/>
        </w:rPr>
        <w:t xml:space="preserve"> </w:t>
      </w:r>
      <w:r>
        <w:t>агрессивным</w:t>
      </w:r>
      <w:r>
        <w:rPr>
          <w:spacing w:val="80"/>
        </w:rPr>
        <w:t xml:space="preserve"> </w:t>
      </w:r>
      <w:r>
        <w:t>поведением</w:t>
      </w:r>
      <w:r>
        <w:rPr>
          <w:spacing w:val="80"/>
        </w:rPr>
        <w:t xml:space="preserve"> </w:t>
      </w:r>
      <w:r>
        <w:t xml:space="preserve">и </w:t>
      </w:r>
      <w:r>
        <w:rPr>
          <w:spacing w:val="-2"/>
        </w:rPr>
        <w:t>других);</w:t>
      </w:r>
    </w:p>
    <w:p w14:paraId="53835526" w14:textId="77777777" w:rsidR="004C4874" w:rsidRDefault="00F01225">
      <w:pPr>
        <w:pStyle w:val="a3"/>
        <w:spacing w:before="1"/>
        <w:ind w:right="275"/>
      </w:pPr>
      <w:r>
        <w:t>профилактику</w:t>
      </w:r>
      <w:r>
        <w:rPr>
          <w:spacing w:val="-11"/>
        </w:rPr>
        <w:t xml:space="preserve"> </w:t>
      </w:r>
      <w:r>
        <w:t>расширения</w:t>
      </w:r>
      <w:r>
        <w:rPr>
          <w:spacing w:val="-4"/>
        </w:rPr>
        <w:t xml:space="preserve"> </w:t>
      </w:r>
      <w:r>
        <w:t>групп,</w:t>
      </w:r>
      <w:r>
        <w:rPr>
          <w:spacing w:val="-4"/>
        </w:rPr>
        <w:t xml:space="preserve"> </w:t>
      </w:r>
      <w:r>
        <w:t>семей</w:t>
      </w:r>
      <w:r>
        <w:rPr>
          <w:spacing w:val="-4"/>
        </w:rPr>
        <w:t xml:space="preserve"> </w:t>
      </w:r>
      <w:r>
        <w:t>обучающихся,</w:t>
      </w:r>
      <w:r>
        <w:rPr>
          <w:spacing w:val="-4"/>
        </w:rPr>
        <w:t xml:space="preserve"> </w:t>
      </w:r>
      <w:r>
        <w:t>требующих</w:t>
      </w:r>
      <w:r>
        <w:rPr>
          <w:spacing w:val="-2"/>
        </w:rPr>
        <w:t xml:space="preserve"> </w:t>
      </w:r>
      <w:r>
        <w:t>специальной</w:t>
      </w:r>
      <w:r>
        <w:rPr>
          <w:spacing w:val="-4"/>
        </w:rPr>
        <w:t xml:space="preserve"> </w:t>
      </w:r>
      <w:r>
        <w:t>психолого- педагогической поддержки и сопровождения (слабоуспевающие, социально запущенные, социально неадаптированные дети-мигранты, обучающиеся с ограниченными возможностями здоровья (далее – ОВЗ) и другие).</w:t>
      </w:r>
    </w:p>
    <w:p w14:paraId="70666BBE" w14:textId="77777777" w:rsidR="004C4874" w:rsidRDefault="00F01225">
      <w:pPr>
        <w:pStyle w:val="a4"/>
        <w:numPr>
          <w:ilvl w:val="3"/>
          <w:numId w:val="16"/>
        </w:numPr>
        <w:tabs>
          <w:tab w:val="left" w:pos="1868"/>
        </w:tabs>
        <w:ind w:left="1868" w:hanging="1019"/>
        <w:jc w:val="both"/>
        <w:rPr>
          <w:sz w:val="24"/>
        </w:rPr>
      </w:pPr>
      <w:r>
        <w:rPr>
          <w:sz w:val="24"/>
        </w:rPr>
        <w:t>Модуль</w:t>
      </w:r>
      <w:r>
        <w:rPr>
          <w:spacing w:val="-1"/>
          <w:sz w:val="24"/>
        </w:rPr>
        <w:t xml:space="preserve"> </w:t>
      </w:r>
      <w:r>
        <w:rPr>
          <w:sz w:val="24"/>
        </w:rPr>
        <w:t>«Социальное</w:t>
      </w:r>
      <w:r>
        <w:rPr>
          <w:spacing w:val="-5"/>
          <w:sz w:val="24"/>
        </w:rPr>
        <w:t xml:space="preserve"> </w:t>
      </w:r>
      <w:r>
        <w:rPr>
          <w:spacing w:val="-2"/>
          <w:sz w:val="24"/>
        </w:rPr>
        <w:t>партнёрство».</w:t>
      </w:r>
    </w:p>
    <w:p w14:paraId="2440492B" w14:textId="77777777" w:rsidR="004C4874" w:rsidRDefault="00F01225">
      <w:pPr>
        <w:pStyle w:val="a3"/>
        <w:ind w:right="281"/>
      </w:pPr>
      <w:r>
        <w:t xml:space="preserve">Реализация воспитательного потенциала социального партнёрства может предусматривать (указываются конкретные позиции, имеющиеся в образовательной организации или </w:t>
      </w:r>
      <w:r>
        <w:rPr>
          <w:spacing w:val="-2"/>
        </w:rPr>
        <w:t>запланированные):</w:t>
      </w:r>
    </w:p>
    <w:p w14:paraId="5143B4E3" w14:textId="77777777" w:rsidR="004C4874" w:rsidRDefault="00F01225">
      <w:pPr>
        <w:pStyle w:val="a3"/>
        <w:spacing w:before="1"/>
        <w:ind w:right="277"/>
      </w:pPr>
      <w:r>
        <w:t xml:space="preserve">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w:t>
      </w:r>
      <w:r>
        <w:rPr>
          <w:spacing w:val="-2"/>
        </w:rPr>
        <w:t>другие);</w:t>
      </w:r>
    </w:p>
    <w:p w14:paraId="2D7F4022" w14:textId="77777777" w:rsidR="004C4874" w:rsidRDefault="00F01225">
      <w:pPr>
        <w:pStyle w:val="a3"/>
        <w:ind w:right="285"/>
      </w:pPr>
      <w:r>
        <w:t xml:space="preserve">участие представителей организаций-партнёров в проведении отдельных уроков, внеурочных занятий, внешкольных мероприятий соответствующей тематической </w:t>
      </w:r>
      <w:r>
        <w:rPr>
          <w:spacing w:val="-2"/>
        </w:rPr>
        <w:t>направленности;</w:t>
      </w:r>
    </w:p>
    <w:p w14:paraId="05CC1FC3" w14:textId="77777777" w:rsidR="004C4874" w:rsidRDefault="00F01225">
      <w:pPr>
        <w:pStyle w:val="a3"/>
        <w:ind w:right="284"/>
      </w:pPr>
      <w:r>
        <w:t>проведение на базе организаций-партнёров отдельных уроков, занятий, внешкольных мероприятий, акций воспитательной направленности;</w:t>
      </w:r>
    </w:p>
    <w:p w14:paraId="02EB334A" w14:textId="77777777" w:rsidR="004C4874" w:rsidRDefault="00F01225">
      <w:pPr>
        <w:pStyle w:val="a3"/>
        <w:ind w:right="284"/>
      </w:pPr>
      <w:r>
        <w:t>проведение открытых дискуссионных площадок (детских, педагогических, родительских) с представителями</w:t>
      </w:r>
      <w:r>
        <w:rPr>
          <w:spacing w:val="-10"/>
        </w:rPr>
        <w:t xml:space="preserve"> </w:t>
      </w:r>
      <w:r>
        <w:t>организаций-партнёров</w:t>
      </w:r>
      <w:r>
        <w:rPr>
          <w:spacing w:val="-12"/>
        </w:rPr>
        <w:t xml:space="preserve"> </w:t>
      </w:r>
      <w:r>
        <w:t>для</w:t>
      </w:r>
      <w:r>
        <w:rPr>
          <w:spacing w:val="-11"/>
        </w:rPr>
        <w:t xml:space="preserve"> </w:t>
      </w:r>
      <w:r>
        <w:t>обсуждений</w:t>
      </w:r>
      <w:r>
        <w:rPr>
          <w:spacing w:val="-10"/>
        </w:rPr>
        <w:t xml:space="preserve"> </w:t>
      </w:r>
      <w:r>
        <w:t>актуальных</w:t>
      </w:r>
      <w:r>
        <w:rPr>
          <w:spacing w:val="-10"/>
        </w:rPr>
        <w:t xml:space="preserve"> </w:t>
      </w:r>
      <w:r>
        <w:t>проблем,</w:t>
      </w:r>
      <w:r>
        <w:rPr>
          <w:spacing w:val="-11"/>
        </w:rPr>
        <w:t xml:space="preserve"> </w:t>
      </w:r>
      <w:r>
        <w:t>касающихся жизни образовательной организации, муниципального образования, региона, страны;</w:t>
      </w:r>
    </w:p>
    <w:p w14:paraId="141B613F" w14:textId="77777777" w:rsidR="004C4874" w:rsidRDefault="00F01225">
      <w:pPr>
        <w:pStyle w:val="a3"/>
        <w:ind w:right="286"/>
      </w:pPr>
      <w:r>
        <w:t>реализация социальных проектов, совместно разрабатываемых обучающимися, педагогами с</w:t>
      </w:r>
      <w:r>
        <w:rPr>
          <w:spacing w:val="-6"/>
        </w:rPr>
        <w:t xml:space="preserve"> </w:t>
      </w:r>
      <w:r>
        <w:t>организациями-партнёрами</w:t>
      </w:r>
      <w:r>
        <w:rPr>
          <w:spacing w:val="-4"/>
        </w:rPr>
        <w:t xml:space="preserve"> </w:t>
      </w:r>
      <w:r>
        <w:t>благотворительной,</w:t>
      </w:r>
      <w:r>
        <w:rPr>
          <w:spacing w:val="-5"/>
        </w:rPr>
        <w:t xml:space="preserve"> </w:t>
      </w:r>
      <w:r>
        <w:t>экологической,</w:t>
      </w:r>
      <w:r>
        <w:rPr>
          <w:spacing w:val="-5"/>
        </w:rPr>
        <w:t xml:space="preserve"> </w:t>
      </w:r>
      <w:r>
        <w:t>патриотической,</w:t>
      </w:r>
      <w:r>
        <w:rPr>
          <w:spacing w:val="-5"/>
        </w:rPr>
        <w:t xml:space="preserve"> </w:t>
      </w:r>
      <w:r>
        <w:t>трудовой</w:t>
      </w:r>
    </w:p>
    <w:p w14:paraId="796E6CAD" w14:textId="77777777" w:rsidR="004C4874" w:rsidRDefault="004C4874">
      <w:pPr>
        <w:pStyle w:val="a3"/>
        <w:sectPr w:rsidR="004C4874">
          <w:pgSz w:w="11910" w:h="16850"/>
          <w:pgMar w:top="1020" w:right="283" w:bottom="280" w:left="992" w:header="569" w:footer="0" w:gutter="0"/>
          <w:cols w:space="720"/>
        </w:sectPr>
      </w:pPr>
    </w:p>
    <w:p w14:paraId="1C4C21EF" w14:textId="77777777" w:rsidR="004C4874" w:rsidRDefault="00F01225">
      <w:pPr>
        <w:pStyle w:val="a3"/>
        <w:spacing w:before="88"/>
        <w:ind w:right="280"/>
      </w:pPr>
      <w:r>
        <w:t>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2FBE95AF" w14:textId="77777777" w:rsidR="004C4874" w:rsidRDefault="00F01225">
      <w:pPr>
        <w:pStyle w:val="a4"/>
        <w:numPr>
          <w:ilvl w:val="3"/>
          <w:numId w:val="16"/>
        </w:numPr>
        <w:tabs>
          <w:tab w:val="left" w:pos="1868"/>
        </w:tabs>
        <w:ind w:left="1868" w:hanging="1019"/>
        <w:jc w:val="both"/>
        <w:rPr>
          <w:sz w:val="24"/>
        </w:rPr>
      </w:pPr>
      <w:r>
        <w:rPr>
          <w:sz w:val="24"/>
        </w:rPr>
        <w:t>Модуль</w:t>
      </w:r>
      <w:r>
        <w:rPr>
          <w:spacing w:val="1"/>
          <w:sz w:val="24"/>
        </w:rPr>
        <w:t xml:space="preserve"> </w:t>
      </w:r>
      <w:r>
        <w:rPr>
          <w:spacing w:val="-2"/>
          <w:sz w:val="24"/>
        </w:rPr>
        <w:t>«Профориентация».</w:t>
      </w:r>
    </w:p>
    <w:p w14:paraId="3D811578" w14:textId="77777777" w:rsidR="004C4874" w:rsidRDefault="00F01225">
      <w:pPr>
        <w:pStyle w:val="a3"/>
        <w:ind w:right="285"/>
      </w:pPr>
      <w:r>
        <w:t>Реализация воспитательного потенциала профориентационной работы образовательной организации может предусматривать (указываются конкретные позиции, имеющиеся в общеобразовательной организации или запланированные):</w:t>
      </w:r>
    </w:p>
    <w:p w14:paraId="1C216D98" w14:textId="77777777" w:rsidR="004C4874" w:rsidRDefault="00F01225">
      <w:pPr>
        <w:pStyle w:val="a3"/>
        <w:ind w:right="281"/>
        <w:jc w:val="left"/>
      </w:pPr>
      <w:r>
        <w:t>проведение</w:t>
      </w:r>
      <w:r>
        <w:rPr>
          <w:spacing w:val="-15"/>
        </w:rPr>
        <w:t xml:space="preserve"> </w:t>
      </w:r>
      <w:r>
        <w:t>циклов</w:t>
      </w:r>
      <w:r>
        <w:rPr>
          <w:spacing w:val="-15"/>
        </w:rPr>
        <w:t xml:space="preserve"> </w:t>
      </w:r>
      <w:r>
        <w:t>профориентационных</w:t>
      </w:r>
      <w:r>
        <w:rPr>
          <w:spacing w:val="-15"/>
        </w:rPr>
        <w:t xml:space="preserve"> </w:t>
      </w:r>
      <w:r>
        <w:t>часов,</w:t>
      </w:r>
      <w:r>
        <w:rPr>
          <w:spacing w:val="-15"/>
        </w:rPr>
        <w:t xml:space="preserve"> </w:t>
      </w:r>
      <w:r>
        <w:t>направленных</w:t>
      </w:r>
      <w:r>
        <w:rPr>
          <w:spacing w:val="-15"/>
        </w:rPr>
        <w:t xml:space="preserve"> </w:t>
      </w:r>
      <w:r>
        <w:t>на</w:t>
      </w:r>
      <w:r>
        <w:rPr>
          <w:spacing w:val="-15"/>
        </w:rPr>
        <w:t xml:space="preserve"> </w:t>
      </w:r>
      <w:r>
        <w:t>подготовку</w:t>
      </w:r>
      <w:r>
        <w:rPr>
          <w:spacing w:val="-17"/>
        </w:rPr>
        <w:t xml:space="preserve"> </w:t>
      </w:r>
      <w:r>
        <w:t>обучающегося к осознанному планированию и реализации своего профессионального будущего; профориентационные игры (игры-симуляции, деловые игры, квесты, кейсы), расширяющие знания</w:t>
      </w:r>
      <w:r>
        <w:rPr>
          <w:spacing w:val="80"/>
          <w:w w:val="150"/>
        </w:rPr>
        <w:t xml:space="preserve"> </w:t>
      </w:r>
      <w:r>
        <w:t>о</w:t>
      </w:r>
      <w:r>
        <w:rPr>
          <w:spacing w:val="80"/>
          <w:w w:val="150"/>
        </w:rPr>
        <w:t xml:space="preserve"> </w:t>
      </w:r>
      <w:r>
        <w:t>профессиях,</w:t>
      </w:r>
      <w:r>
        <w:rPr>
          <w:spacing w:val="80"/>
          <w:w w:val="150"/>
        </w:rPr>
        <w:t xml:space="preserve"> </w:t>
      </w:r>
      <w:r>
        <w:t>способах</w:t>
      </w:r>
      <w:r>
        <w:rPr>
          <w:spacing w:val="80"/>
          <w:w w:val="150"/>
        </w:rPr>
        <w:t xml:space="preserve"> </w:t>
      </w:r>
      <w:r>
        <w:t>выбора</w:t>
      </w:r>
      <w:r>
        <w:rPr>
          <w:spacing w:val="80"/>
          <w:w w:val="150"/>
        </w:rPr>
        <w:t xml:space="preserve"> </w:t>
      </w:r>
      <w:r>
        <w:t>профессий,</w:t>
      </w:r>
      <w:r>
        <w:rPr>
          <w:spacing w:val="80"/>
          <w:w w:val="150"/>
        </w:rPr>
        <w:t xml:space="preserve"> </w:t>
      </w:r>
      <w:r>
        <w:t>особенностях,</w:t>
      </w:r>
      <w:r>
        <w:rPr>
          <w:spacing w:val="80"/>
          <w:w w:val="150"/>
        </w:rPr>
        <w:t xml:space="preserve"> </w:t>
      </w:r>
      <w:r>
        <w:t>условиях</w:t>
      </w:r>
      <w:r>
        <w:rPr>
          <w:spacing w:val="80"/>
          <w:w w:val="150"/>
        </w:rPr>
        <w:t xml:space="preserve"> </w:t>
      </w:r>
      <w:r>
        <w:t>разной профессиональной деятельности;</w:t>
      </w:r>
    </w:p>
    <w:p w14:paraId="49762142" w14:textId="77777777" w:rsidR="004C4874" w:rsidRDefault="00F01225">
      <w:pPr>
        <w:pStyle w:val="a3"/>
        <w:tabs>
          <w:tab w:val="left" w:pos="2124"/>
          <w:tab w:val="left" w:pos="2589"/>
          <w:tab w:val="left" w:pos="4191"/>
          <w:tab w:val="left" w:pos="4534"/>
          <w:tab w:val="left" w:pos="6112"/>
          <w:tab w:val="left" w:pos="7170"/>
          <w:tab w:val="left" w:pos="8492"/>
          <w:tab w:val="left" w:pos="10227"/>
        </w:tabs>
        <w:ind w:right="281"/>
        <w:jc w:val="left"/>
      </w:pPr>
      <w:r>
        <w:rPr>
          <w:spacing w:val="-2"/>
        </w:rPr>
        <w:t>экскурсии</w:t>
      </w:r>
      <w:r>
        <w:tab/>
      </w:r>
      <w:r>
        <w:rPr>
          <w:spacing w:val="-6"/>
        </w:rPr>
        <w:t>на</w:t>
      </w:r>
      <w:r>
        <w:tab/>
      </w:r>
      <w:r>
        <w:rPr>
          <w:spacing w:val="-2"/>
        </w:rPr>
        <w:t>предприятия,</w:t>
      </w:r>
      <w:r>
        <w:tab/>
      </w:r>
      <w:r>
        <w:rPr>
          <w:spacing w:val="-10"/>
        </w:rPr>
        <w:t>в</w:t>
      </w:r>
      <w:r>
        <w:tab/>
      </w:r>
      <w:r>
        <w:rPr>
          <w:spacing w:val="-2"/>
        </w:rPr>
        <w:t>организации,</w:t>
      </w:r>
      <w:r>
        <w:tab/>
      </w:r>
      <w:r>
        <w:rPr>
          <w:spacing w:val="-2"/>
        </w:rPr>
        <w:t>дающие</w:t>
      </w:r>
      <w:r>
        <w:tab/>
      </w:r>
      <w:r>
        <w:rPr>
          <w:spacing w:val="-2"/>
        </w:rPr>
        <w:t>начальные</w:t>
      </w:r>
      <w:r>
        <w:tab/>
      </w:r>
      <w:r>
        <w:rPr>
          <w:spacing w:val="-2"/>
        </w:rPr>
        <w:t>представления</w:t>
      </w:r>
      <w:r>
        <w:tab/>
      </w:r>
      <w:r>
        <w:rPr>
          <w:spacing w:val="-10"/>
        </w:rPr>
        <w:t xml:space="preserve">о </w:t>
      </w:r>
      <w:r>
        <w:t>существующих профессиях и условиях работы;</w:t>
      </w:r>
    </w:p>
    <w:p w14:paraId="53E6ADED" w14:textId="77777777" w:rsidR="004C4874" w:rsidRDefault="00F01225">
      <w:pPr>
        <w:pStyle w:val="a3"/>
        <w:spacing w:before="1"/>
        <w:ind w:right="289"/>
      </w:pPr>
      <w: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53AB4BD7" w14:textId="77777777" w:rsidR="004C4874" w:rsidRDefault="00F01225">
      <w:pPr>
        <w:pStyle w:val="a3"/>
        <w:ind w:right="280"/>
      </w:pPr>
      <w:r>
        <w:t xml:space="preserve">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w:t>
      </w:r>
      <w:r>
        <w:rPr>
          <w:spacing w:val="-2"/>
        </w:rPr>
        <w:t>навыки;</w:t>
      </w:r>
    </w:p>
    <w:p w14:paraId="6D8962C6" w14:textId="77777777" w:rsidR="004C4874" w:rsidRDefault="00F01225">
      <w:pPr>
        <w:pStyle w:val="a3"/>
        <w:ind w:right="276"/>
      </w:pPr>
      <w:r>
        <w:t>совместное</w:t>
      </w:r>
      <w:r>
        <w:rPr>
          <w:spacing w:val="-9"/>
        </w:rPr>
        <w:t xml:space="preserve"> </w:t>
      </w:r>
      <w:r>
        <w:t>с</w:t>
      </w:r>
      <w:r>
        <w:rPr>
          <w:spacing w:val="-9"/>
        </w:rPr>
        <w:t xml:space="preserve"> </w:t>
      </w:r>
      <w:r>
        <w:t>педагогами</w:t>
      </w:r>
      <w:r>
        <w:rPr>
          <w:spacing w:val="-7"/>
        </w:rPr>
        <w:t xml:space="preserve"> </w:t>
      </w:r>
      <w:r>
        <w:t>изучение</w:t>
      </w:r>
      <w:r>
        <w:rPr>
          <w:spacing w:val="-9"/>
        </w:rPr>
        <w:t xml:space="preserve"> </w:t>
      </w:r>
      <w:r>
        <w:t>обучающимися</w:t>
      </w:r>
      <w:r>
        <w:rPr>
          <w:spacing w:val="-5"/>
        </w:rPr>
        <w:t xml:space="preserve"> </w:t>
      </w:r>
      <w:r>
        <w:t>интернет-ресурсов,</w:t>
      </w:r>
      <w:r>
        <w:rPr>
          <w:spacing w:val="-5"/>
        </w:rPr>
        <w:t xml:space="preserve"> </w:t>
      </w:r>
      <w:r>
        <w:t>посвящённых</w:t>
      </w:r>
      <w:r>
        <w:rPr>
          <w:spacing w:val="-6"/>
        </w:rPr>
        <w:t xml:space="preserve"> </w:t>
      </w:r>
      <w:r>
        <w:t>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14:paraId="4A9F46CE" w14:textId="77777777" w:rsidR="004C4874" w:rsidRDefault="00F01225">
      <w:pPr>
        <w:pStyle w:val="a3"/>
        <w:spacing w:before="1"/>
      </w:pPr>
      <w:r>
        <w:t>участие</w:t>
      </w:r>
      <w:r>
        <w:rPr>
          <w:spacing w:val="-8"/>
        </w:rPr>
        <w:t xml:space="preserve"> </w:t>
      </w:r>
      <w:r>
        <w:t>в</w:t>
      </w:r>
      <w:r>
        <w:rPr>
          <w:spacing w:val="-6"/>
        </w:rPr>
        <w:t xml:space="preserve"> </w:t>
      </w:r>
      <w:r>
        <w:t>работе</w:t>
      </w:r>
      <w:r>
        <w:rPr>
          <w:spacing w:val="-5"/>
        </w:rPr>
        <w:t xml:space="preserve"> </w:t>
      </w:r>
      <w:r>
        <w:t>всероссийских</w:t>
      </w:r>
      <w:r>
        <w:rPr>
          <w:spacing w:val="-6"/>
        </w:rPr>
        <w:t xml:space="preserve"> </w:t>
      </w:r>
      <w:r>
        <w:t>профориентационных</w:t>
      </w:r>
      <w:r>
        <w:rPr>
          <w:spacing w:val="-5"/>
        </w:rPr>
        <w:t xml:space="preserve"> </w:t>
      </w:r>
      <w:r>
        <w:rPr>
          <w:spacing w:val="-2"/>
        </w:rPr>
        <w:t>проектов;</w:t>
      </w:r>
    </w:p>
    <w:p w14:paraId="5B6C36DC" w14:textId="77777777" w:rsidR="004C4874" w:rsidRDefault="00F01225">
      <w:pPr>
        <w:pStyle w:val="a3"/>
        <w:ind w:right="282"/>
      </w:pPr>
      <w:r>
        <w:t xml:space="preserve">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w:t>
      </w:r>
      <w:r>
        <w:rPr>
          <w:spacing w:val="-2"/>
        </w:rPr>
        <w:t>профессии;</w:t>
      </w:r>
    </w:p>
    <w:p w14:paraId="61817095" w14:textId="77777777" w:rsidR="004C4874" w:rsidRDefault="00F01225">
      <w:pPr>
        <w:pStyle w:val="a3"/>
        <w:ind w:right="287"/>
      </w:pPr>
      <w:r>
        <w:t>освоение обучающимися основ профессии в рамках различных курсов, включённых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p>
    <w:p w14:paraId="3DC8FC17" w14:textId="77777777" w:rsidR="004C4874" w:rsidRDefault="00F01225">
      <w:pPr>
        <w:pStyle w:val="a4"/>
        <w:numPr>
          <w:ilvl w:val="1"/>
          <w:numId w:val="16"/>
        </w:numPr>
        <w:tabs>
          <w:tab w:val="left" w:pos="1388"/>
        </w:tabs>
        <w:ind w:left="1388" w:hanging="539"/>
        <w:jc w:val="both"/>
        <w:rPr>
          <w:sz w:val="24"/>
        </w:rPr>
      </w:pPr>
      <w:r>
        <w:rPr>
          <w:sz w:val="24"/>
        </w:rPr>
        <w:t>Организационный</w:t>
      </w:r>
      <w:r>
        <w:rPr>
          <w:spacing w:val="-11"/>
          <w:sz w:val="24"/>
        </w:rPr>
        <w:t xml:space="preserve"> </w:t>
      </w:r>
      <w:r>
        <w:rPr>
          <w:spacing w:val="-2"/>
          <w:sz w:val="24"/>
        </w:rPr>
        <w:t>раздел.</w:t>
      </w:r>
    </w:p>
    <w:p w14:paraId="627BD0C6" w14:textId="77777777" w:rsidR="004C4874" w:rsidRDefault="00F01225">
      <w:pPr>
        <w:pStyle w:val="a4"/>
        <w:numPr>
          <w:ilvl w:val="2"/>
          <w:numId w:val="16"/>
        </w:numPr>
        <w:tabs>
          <w:tab w:val="left" w:pos="1568"/>
        </w:tabs>
        <w:ind w:left="1568" w:hanging="719"/>
        <w:jc w:val="both"/>
        <w:rPr>
          <w:sz w:val="24"/>
        </w:rPr>
      </w:pPr>
      <w:r>
        <w:rPr>
          <w:sz w:val="24"/>
        </w:rPr>
        <w:t>Кадровое</w:t>
      </w:r>
      <w:r>
        <w:rPr>
          <w:spacing w:val="-3"/>
          <w:sz w:val="24"/>
        </w:rPr>
        <w:t xml:space="preserve"> </w:t>
      </w:r>
      <w:r>
        <w:rPr>
          <w:spacing w:val="-2"/>
          <w:sz w:val="24"/>
        </w:rPr>
        <w:t>обеспечение.</w:t>
      </w:r>
    </w:p>
    <w:p w14:paraId="430534A4" w14:textId="77777777" w:rsidR="004C4874" w:rsidRDefault="00F01225">
      <w:pPr>
        <w:pStyle w:val="a3"/>
        <w:ind w:right="283"/>
      </w:pPr>
      <w:r>
        <w:t>В данном разделе могут быть представлены решения в образовательной организации, в соответствии с ФГОС общего образования всех уровней, по разделению функционала, связанного с планированием, организацией, обеспечением, реализацией воспитательной деятельности; по вопросам повышения квалификации педагогических работников в сфере воспитания;</w:t>
      </w:r>
      <w:r>
        <w:rPr>
          <w:spacing w:val="-1"/>
        </w:rPr>
        <w:t xml:space="preserve"> </w:t>
      </w:r>
      <w:r>
        <w:t>психолого-педагогического сопровождения обучающихся, в том числе с ОВЗ и других категорий; по привлечению специалистов других организаций (образовательных, социальных, правоохранительных и других).</w:t>
      </w:r>
    </w:p>
    <w:p w14:paraId="39C142F5" w14:textId="77777777" w:rsidR="004C4874" w:rsidRDefault="00F01225">
      <w:pPr>
        <w:pStyle w:val="a4"/>
        <w:numPr>
          <w:ilvl w:val="2"/>
          <w:numId w:val="16"/>
        </w:numPr>
        <w:tabs>
          <w:tab w:val="left" w:pos="1568"/>
        </w:tabs>
        <w:spacing w:before="1"/>
        <w:ind w:left="1568" w:hanging="719"/>
        <w:jc w:val="both"/>
        <w:rPr>
          <w:sz w:val="24"/>
        </w:rPr>
      </w:pPr>
      <w:r>
        <w:rPr>
          <w:sz w:val="24"/>
        </w:rPr>
        <w:t>Нормативно-методическое</w:t>
      </w:r>
      <w:r>
        <w:rPr>
          <w:spacing w:val="-10"/>
          <w:sz w:val="24"/>
        </w:rPr>
        <w:t xml:space="preserve"> </w:t>
      </w:r>
      <w:r>
        <w:rPr>
          <w:spacing w:val="-2"/>
          <w:sz w:val="24"/>
        </w:rPr>
        <w:t>обеспечение.</w:t>
      </w:r>
    </w:p>
    <w:p w14:paraId="46328081" w14:textId="77777777" w:rsidR="004C4874" w:rsidRDefault="00F01225">
      <w:pPr>
        <w:pStyle w:val="a3"/>
        <w:ind w:right="278"/>
      </w:pPr>
      <w:r>
        <w:t>В данном разделе могут быть представлены решения на уровне образовательной организации</w:t>
      </w:r>
      <w:r>
        <w:rPr>
          <w:spacing w:val="-8"/>
        </w:rPr>
        <w:t xml:space="preserve"> </w:t>
      </w:r>
      <w:r>
        <w:t>по</w:t>
      </w:r>
      <w:r>
        <w:rPr>
          <w:spacing w:val="-7"/>
        </w:rPr>
        <w:t xml:space="preserve"> </w:t>
      </w:r>
      <w:r>
        <w:t>принятию,</w:t>
      </w:r>
      <w:r>
        <w:rPr>
          <w:spacing w:val="-7"/>
        </w:rPr>
        <w:t xml:space="preserve"> </w:t>
      </w:r>
      <w:r>
        <w:t>внесению</w:t>
      </w:r>
      <w:r>
        <w:rPr>
          <w:spacing w:val="-9"/>
        </w:rPr>
        <w:t xml:space="preserve"> </w:t>
      </w:r>
      <w:r>
        <w:t>изменений</w:t>
      </w:r>
      <w:r>
        <w:rPr>
          <w:spacing w:val="-1"/>
        </w:rPr>
        <w:t xml:space="preserve"> </w:t>
      </w:r>
      <w:r>
        <w:t>в</w:t>
      </w:r>
      <w:r>
        <w:rPr>
          <w:spacing w:val="-7"/>
        </w:rPr>
        <w:t xml:space="preserve"> </w:t>
      </w:r>
      <w:r>
        <w:t>должностные</w:t>
      </w:r>
      <w:r>
        <w:rPr>
          <w:spacing w:val="-11"/>
        </w:rPr>
        <w:t xml:space="preserve"> </w:t>
      </w:r>
      <w:r>
        <w:t>инструкции</w:t>
      </w:r>
      <w:r>
        <w:rPr>
          <w:spacing w:val="-6"/>
        </w:rPr>
        <w:t xml:space="preserve"> </w:t>
      </w:r>
      <w:r>
        <w:t>педагогических работников по вопросам воспитательной деятельности, ведению договорных отношений, сетевой форме организации образовательного процесса, сотрудничеству с социальными партнёрами, нормативному, методическому обеспечению воспитательной деятельности.</w:t>
      </w:r>
    </w:p>
    <w:p w14:paraId="1A78A3FD" w14:textId="77777777" w:rsidR="004C4874" w:rsidRDefault="00F01225">
      <w:pPr>
        <w:pStyle w:val="a3"/>
        <w:ind w:right="289"/>
      </w:pPr>
      <w:r>
        <w:t>Представляются ссылки на локальные нормативные акты, в которые вносятся изменения в связи с утверждением рабочей программы воспитания.</w:t>
      </w:r>
    </w:p>
    <w:p w14:paraId="2137F38F" w14:textId="77777777" w:rsidR="004C4874" w:rsidRDefault="004C4874">
      <w:pPr>
        <w:pStyle w:val="a3"/>
        <w:sectPr w:rsidR="004C4874">
          <w:pgSz w:w="11910" w:h="16850"/>
          <w:pgMar w:top="1020" w:right="283" w:bottom="280" w:left="992" w:header="569" w:footer="0" w:gutter="0"/>
          <w:cols w:space="720"/>
        </w:sectPr>
      </w:pPr>
    </w:p>
    <w:p w14:paraId="7A8775D5" w14:textId="77777777" w:rsidR="004C4874" w:rsidRDefault="00F01225">
      <w:pPr>
        <w:pStyle w:val="a4"/>
        <w:numPr>
          <w:ilvl w:val="2"/>
          <w:numId w:val="16"/>
        </w:numPr>
        <w:tabs>
          <w:tab w:val="left" w:pos="1568"/>
        </w:tabs>
        <w:spacing w:before="88"/>
        <w:ind w:right="287" w:firstLine="0"/>
        <w:jc w:val="both"/>
        <w:rPr>
          <w:sz w:val="24"/>
        </w:rPr>
      </w:pPr>
      <w:r>
        <w:rPr>
          <w:sz w:val="24"/>
        </w:rPr>
        <w:t xml:space="preserve">Требования к условиям работы с обучающимися с особыми образовательными </w:t>
      </w:r>
      <w:r>
        <w:rPr>
          <w:spacing w:val="-2"/>
          <w:sz w:val="24"/>
        </w:rPr>
        <w:t>потребностями.</w:t>
      </w:r>
    </w:p>
    <w:p w14:paraId="39C0781F" w14:textId="77777777" w:rsidR="004C4874" w:rsidRDefault="00F01225">
      <w:pPr>
        <w:pStyle w:val="a4"/>
        <w:numPr>
          <w:ilvl w:val="3"/>
          <w:numId w:val="16"/>
        </w:numPr>
        <w:tabs>
          <w:tab w:val="left" w:pos="1748"/>
        </w:tabs>
        <w:ind w:right="279" w:firstLine="0"/>
        <w:jc w:val="both"/>
        <w:rPr>
          <w:sz w:val="24"/>
        </w:rPr>
      </w:pPr>
      <w:r>
        <w:rPr>
          <w:sz w:val="24"/>
        </w:rPr>
        <w:t>Данный раздел наполняется конкретными материалами с учётом наличия обучающихся с особыми образовательными потребностями. Требования к организации среды для обучающихся с ОВЗ отражаются в адаптированных основных образовательных программах для обучающихся каждой нозологической группы.</w:t>
      </w:r>
    </w:p>
    <w:p w14:paraId="27CD0DF6" w14:textId="77777777" w:rsidR="004C4874" w:rsidRDefault="00F01225">
      <w:pPr>
        <w:pStyle w:val="a4"/>
        <w:numPr>
          <w:ilvl w:val="3"/>
          <w:numId w:val="16"/>
        </w:numPr>
        <w:tabs>
          <w:tab w:val="left" w:pos="1748"/>
        </w:tabs>
        <w:ind w:right="276" w:firstLine="0"/>
        <w:jc w:val="both"/>
        <w:rPr>
          <w:sz w:val="24"/>
        </w:rPr>
      </w:pPr>
      <w:r>
        <w:rPr>
          <w:sz w:val="24"/>
        </w:rPr>
        <w:t>В воспитательной работе с категориями обучающихся, имеющих особые образовательные потребности: обучающихся с инвалидностью, с ОВЗ, из социально уязвимых групп (например, воспитанники детских домов, из семей мигрантов, билингвы и другие), одарённых, с отклоняющимся поведением, – создаются особые условия (описываются эти условия).</w:t>
      </w:r>
    </w:p>
    <w:p w14:paraId="009D61E6" w14:textId="77777777" w:rsidR="004C4874" w:rsidRDefault="00F01225">
      <w:pPr>
        <w:pStyle w:val="a4"/>
        <w:numPr>
          <w:ilvl w:val="3"/>
          <w:numId w:val="16"/>
        </w:numPr>
        <w:tabs>
          <w:tab w:val="left" w:pos="1748"/>
        </w:tabs>
        <w:ind w:right="281" w:firstLine="0"/>
        <w:jc w:val="both"/>
        <w:rPr>
          <w:sz w:val="24"/>
        </w:rPr>
      </w:pPr>
      <w:r>
        <w:rPr>
          <w:sz w:val="24"/>
        </w:rPr>
        <w:t>Особыми задачами воспитания обучающихся с особыми образовательными потребностями являются:</w:t>
      </w:r>
    </w:p>
    <w:p w14:paraId="30C16BA1" w14:textId="77777777" w:rsidR="004C4874" w:rsidRDefault="00F01225">
      <w:pPr>
        <w:pStyle w:val="a3"/>
        <w:spacing w:before="1"/>
        <w:jc w:val="left"/>
      </w:pPr>
      <w:r>
        <w:t>налаживание</w:t>
      </w:r>
      <w:r>
        <w:rPr>
          <w:spacing w:val="80"/>
        </w:rPr>
        <w:t xml:space="preserve"> </w:t>
      </w:r>
      <w:r>
        <w:t>эмоционально-положительного</w:t>
      </w:r>
      <w:r>
        <w:rPr>
          <w:spacing w:val="80"/>
        </w:rPr>
        <w:t xml:space="preserve"> </w:t>
      </w:r>
      <w:r>
        <w:t>взаимодействия</w:t>
      </w:r>
      <w:r>
        <w:rPr>
          <w:spacing w:val="80"/>
        </w:rPr>
        <w:t xml:space="preserve"> </w:t>
      </w:r>
      <w:r>
        <w:t>с</w:t>
      </w:r>
      <w:r>
        <w:rPr>
          <w:spacing w:val="80"/>
        </w:rPr>
        <w:t xml:space="preserve"> </w:t>
      </w:r>
      <w:r>
        <w:t>окружающими</w:t>
      </w:r>
      <w:r>
        <w:rPr>
          <w:spacing w:val="80"/>
        </w:rPr>
        <w:t xml:space="preserve"> </w:t>
      </w:r>
      <w:r>
        <w:t>для</w:t>
      </w:r>
      <w:r>
        <w:rPr>
          <w:spacing w:val="80"/>
        </w:rPr>
        <w:t xml:space="preserve"> </w:t>
      </w:r>
      <w:r>
        <w:t>их успешной социальной адаптации и интеграции в общеобразовательной организации; формирование</w:t>
      </w:r>
      <w:r>
        <w:rPr>
          <w:spacing w:val="-1"/>
        </w:rPr>
        <w:t xml:space="preserve"> </w:t>
      </w:r>
      <w:r>
        <w:t>доброжелательного отношения</w:t>
      </w:r>
      <w:r>
        <w:rPr>
          <w:spacing w:val="-2"/>
        </w:rPr>
        <w:t xml:space="preserve"> </w:t>
      </w:r>
      <w:r>
        <w:t>к обучающимся и их семьям со стороны всех участников образовательных отношений;</w:t>
      </w:r>
    </w:p>
    <w:p w14:paraId="074AC660" w14:textId="77777777" w:rsidR="004C4874" w:rsidRDefault="00F01225">
      <w:pPr>
        <w:pStyle w:val="a3"/>
        <w:jc w:val="left"/>
      </w:pPr>
      <w:r>
        <w:t>построение</w:t>
      </w:r>
      <w:r>
        <w:rPr>
          <w:spacing w:val="80"/>
        </w:rPr>
        <w:t xml:space="preserve"> </w:t>
      </w:r>
      <w:r>
        <w:t>воспитательной</w:t>
      </w:r>
      <w:r>
        <w:rPr>
          <w:spacing w:val="80"/>
        </w:rPr>
        <w:t xml:space="preserve"> </w:t>
      </w:r>
      <w:r>
        <w:t>деятельности</w:t>
      </w:r>
      <w:r>
        <w:rPr>
          <w:spacing w:val="80"/>
        </w:rPr>
        <w:t xml:space="preserve"> </w:t>
      </w:r>
      <w:r>
        <w:t>с</w:t>
      </w:r>
      <w:r>
        <w:rPr>
          <w:spacing w:val="80"/>
        </w:rPr>
        <w:t xml:space="preserve"> </w:t>
      </w:r>
      <w:r>
        <w:t>учётом</w:t>
      </w:r>
      <w:r>
        <w:rPr>
          <w:spacing w:val="80"/>
        </w:rPr>
        <w:t xml:space="preserve"> </w:t>
      </w:r>
      <w:r>
        <w:t>индивидуальных</w:t>
      </w:r>
      <w:r>
        <w:rPr>
          <w:spacing w:val="80"/>
        </w:rPr>
        <w:t xml:space="preserve"> </w:t>
      </w:r>
      <w:r>
        <w:t>особенностей</w:t>
      </w:r>
      <w:r>
        <w:rPr>
          <w:spacing w:val="80"/>
        </w:rPr>
        <w:t xml:space="preserve"> </w:t>
      </w:r>
      <w:r>
        <w:t>и</w:t>
      </w:r>
      <w:r>
        <w:rPr>
          <w:spacing w:val="40"/>
        </w:rPr>
        <w:t xml:space="preserve"> </w:t>
      </w:r>
      <w:r>
        <w:t>возможностей каждого обучающегося;</w:t>
      </w:r>
    </w:p>
    <w:p w14:paraId="5AA90968" w14:textId="77777777" w:rsidR="004C4874" w:rsidRDefault="00F01225">
      <w:pPr>
        <w:pStyle w:val="a3"/>
        <w:ind w:right="279"/>
      </w:pPr>
      <w:r>
        <w:t xml:space="preserve">обеспечение психолого-педагогической поддержки семей обучающихся, содействие повышению уровня их педагогической, психологической, медико-социальной </w:t>
      </w:r>
      <w:r>
        <w:rPr>
          <w:spacing w:val="-2"/>
        </w:rPr>
        <w:t>компетентности.</w:t>
      </w:r>
    </w:p>
    <w:p w14:paraId="21DAC9A4" w14:textId="77777777" w:rsidR="004C4874" w:rsidRDefault="00F01225">
      <w:pPr>
        <w:pStyle w:val="a4"/>
        <w:numPr>
          <w:ilvl w:val="3"/>
          <w:numId w:val="16"/>
        </w:numPr>
        <w:tabs>
          <w:tab w:val="left" w:pos="1748"/>
        </w:tabs>
        <w:ind w:right="284" w:firstLine="0"/>
        <w:jc w:val="both"/>
        <w:rPr>
          <w:sz w:val="24"/>
        </w:rPr>
      </w:pPr>
      <w:r>
        <w:rPr>
          <w:sz w:val="24"/>
        </w:rPr>
        <w:t>При организации воспитания обучающихся с особыми образовательными потребностями необходимо ориентироваться на:</w:t>
      </w:r>
    </w:p>
    <w:p w14:paraId="6176551E" w14:textId="77777777" w:rsidR="004C4874" w:rsidRDefault="00F01225">
      <w:pPr>
        <w:pStyle w:val="a3"/>
        <w:spacing w:before="1"/>
        <w:ind w:right="275"/>
      </w:pPr>
      <w:r>
        <w:t>формирование личности ребёнка с особыми образовательными потребностями с использованием</w:t>
      </w:r>
      <w:r>
        <w:rPr>
          <w:spacing w:val="-12"/>
        </w:rPr>
        <w:t xml:space="preserve"> </w:t>
      </w:r>
      <w:r>
        <w:t>соответствующих</w:t>
      </w:r>
      <w:r>
        <w:rPr>
          <w:spacing w:val="-8"/>
        </w:rPr>
        <w:t xml:space="preserve"> </w:t>
      </w:r>
      <w:r>
        <w:t>возрасту</w:t>
      </w:r>
      <w:r>
        <w:rPr>
          <w:spacing w:val="-15"/>
        </w:rPr>
        <w:t xml:space="preserve"> </w:t>
      </w:r>
      <w:r>
        <w:t>и</w:t>
      </w:r>
      <w:r>
        <w:rPr>
          <w:spacing w:val="-10"/>
        </w:rPr>
        <w:t xml:space="preserve"> </w:t>
      </w:r>
      <w:r>
        <w:t>физическому</w:t>
      </w:r>
      <w:r>
        <w:rPr>
          <w:spacing w:val="-15"/>
        </w:rPr>
        <w:t xml:space="preserve"> </w:t>
      </w:r>
      <w:r>
        <w:t>и</w:t>
      </w:r>
      <w:r>
        <w:rPr>
          <w:spacing w:val="-10"/>
        </w:rPr>
        <w:t xml:space="preserve"> </w:t>
      </w:r>
      <w:r>
        <w:t>(или)</w:t>
      </w:r>
      <w:r>
        <w:rPr>
          <w:spacing w:val="-11"/>
        </w:rPr>
        <w:t xml:space="preserve"> </w:t>
      </w:r>
      <w:r>
        <w:t>психическому</w:t>
      </w:r>
      <w:r>
        <w:rPr>
          <w:spacing w:val="-15"/>
        </w:rPr>
        <w:t xml:space="preserve"> </w:t>
      </w:r>
      <w:r>
        <w:t>состоянию методов воспитания;</w:t>
      </w:r>
    </w:p>
    <w:p w14:paraId="13AC571D" w14:textId="77777777" w:rsidR="004C4874" w:rsidRDefault="00F01225">
      <w:pPr>
        <w:pStyle w:val="a3"/>
        <w:ind w:right="280"/>
      </w:pPr>
      <w:r>
        <w:t xml:space="preserve">создание оптимальных условий совместного воспитания и обучения обучающихся с особыми образовательными потребностями и других обучающихся с использованием </w:t>
      </w:r>
      <w:r>
        <w:rPr>
          <w:spacing w:val="-2"/>
        </w:rPr>
        <w:t xml:space="preserve">вспомогательных средств и педагогических приёмов, организацией совместных форм работы </w:t>
      </w:r>
      <w:r>
        <w:t>воспитателей, педагогов-психологов, учителей-логопедов, учителей-дефектологов;</w:t>
      </w:r>
    </w:p>
    <w:p w14:paraId="5596A6A3" w14:textId="77777777" w:rsidR="004C4874" w:rsidRDefault="00F01225">
      <w:pPr>
        <w:pStyle w:val="a3"/>
        <w:ind w:right="281"/>
      </w:pPr>
      <w:r>
        <w:t>личностно-ориентированный</w:t>
      </w:r>
      <w:r>
        <w:rPr>
          <w:spacing w:val="-14"/>
        </w:rPr>
        <w:t xml:space="preserve"> </w:t>
      </w:r>
      <w:r>
        <w:t>подход</w:t>
      </w:r>
      <w:r>
        <w:rPr>
          <w:spacing w:val="-11"/>
        </w:rPr>
        <w:t xml:space="preserve"> </w:t>
      </w:r>
      <w:r>
        <w:t>в</w:t>
      </w:r>
      <w:r>
        <w:rPr>
          <w:spacing w:val="-12"/>
        </w:rPr>
        <w:t xml:space="preserve"> </w:t>
      </w:r>
      <w:r>
        <w:t>организации</w:t>
      </w:r>
      <w:r>
        <w:rPr>
          <w:spacing w:val="-11"/>
        </w:rPr>
        <w:t xml:space="preserve"> </w:t>
      </w:r>
      <w:r>
        <w:t>всех</w:t>
      </w:r>
      <w:r>
        <w:rPr>
          <w:spacing w:val="-10"/>
        </w:rPr>
        <w:t xml:space="preserve"> </w:t>
      </w:r>
      <w:r>
        <w:t>видов</w:t>
      </w:r>
      <w:r>
        <w:rPr>
          <w:spacing w:val="-12"/>
        </w:rPr>
        <w:t xml:space="preserve"> </w:t>
      </w:r>
      <w:r>
        <w:t>деятельности</w:t>
      </w:r>
      <w:r>
        <w:rPr>
          <w:spacing w:val="-10"/>
        </w:rPr>
        <w:t xml:space="preserve"> </w:t>
      </w:r>
      <w:r>
        <w:t>обучающихся</w:t>
      </w:r>
      <w:r>
        <w:rPr>
          <w:spacing w:val="-12"/>
        </w:rPr>
        <w:t xml:space="preserve"> </w:t>
      </w:r>
      <w:r>
        <w:t>с особыми образовательными потребностями.</w:t>
      </w:r>
    </w:p>
    <w:p w14:paraId="0F839069" w14:textId="77777777" w:rsidR="004C4874" w:rsidRDefault="00F01225">
      <w:pPr>
        <w:pStyle w:val="a4"/>
        <w:numPr>
          <w:ilvl w:val="2"/>
          <w:numId w:val="16"/>
        </w:numPr>
        <w:tabs>
          <w:tab w:val="left" w:pos="1568"/>
        </w:tabs>
        <w:ind w:right="289" w:firstLine="0"/>
        <w:jc w:val="both"/>
        <w:rPr>
          <w:sz w:val="24"/>
        </w:rPr>
      </w:pPr>
      <w:r>
        <w:rPr>
          <w:sz w:val="24"/>
        </w:rPr>
        <w:t>Система поощрения социальной успешности и проявлений активной жизненной позиции обучающихся.</w:t>
      </w:r>
    </w:p>
    <w:p w14:paraId="4547D3C7" w14:textId="77777777" w:rsidR="004C4874" w:rsidRDefault="00F01225">
      <w:pPr>
        <w:pStyle w:val="a4"/>
        <w:numPr>
          <w:ilvl w:val="3"/>
          <w:numId w:val="16"/>
        </w:numPr>
        <w:tabs>
          <w:tab w:val="left" w:pos="1748"/>
        </w:tabs>
        <w:spacing w:before="1"/>
        <w:ind w:right="281" w:firstLine="0"/>
        <w:jc w:val="both"/>
        <w:rPr>
          <w:sz w:val="24"/>
        </w:rPr>
      </w:pPr>
      <w:r>
        <w:rPr>
          <w:sz w:val="24"/>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14:paraId="6F9445A4" w14:textId="77777777" w:rsidR="004C4874" w:rsidRDefault="00F01225">
      <w:pPr>
        <w:pStyle w:val="a4"/>
        <w:numPr>
          <w:ilvl w:val="3"/>
          <w:numId w:val="16"/>
        </w:numPr>
        <w:tabs>
          <w:tab w:val="left" w:pos="1748"/>
        </w:tabs>
        <w:ind w:right="280" w:firstLine="0"/>
        <w:jc w:val="both"/>
        <w:rPr>
          <w:sz w:val="24"/>
        </w:rPr>
      </w:pPr>
      <w:r>
        <w:rPr>
          <w:sz w:val="24"/>
        </w:rPr>
        <w:t>Система проявлений активной жизненной позиции и поощрения социальной успешности обучающихся строится на принципах:</w:t>
      </w:r>
    </w:p>
    <w:p w14:paraId="2640A84E" w14:textId="77777777" w:rsidR="004C4874" w:rsidRDefault="00F01225">
      <w:pPr>
        <w:pStyle w:val="a3"/>
        <w:ind w:right="278"/>
      </w:pPr>
      <w: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19857867" w14:textId="77777777" w:rsidR="004C4874" w:rsidRDefault="00F01225">
      <w:pPr>
        <w:pStyle w:val="a3"/>
        <w:ind w:right="280"/>
      </w:pPr>
      <w:r>
        <w:t>соответствия процедур награждения укладу общеобразовательной организации, качеству воспитывающей среды, символике общеобразовательной организации;</w:t>
      </w:r>
    </w:p>
    <w:p w14:paraId="3068C682" w14:textId="77777777" w:rsidR="004C4874" w:rsidRDefault="00F01225">
      <w:pPr>
        <w:pStyle w:val="a3"/>
        <w:ind w:right="283"/>
      </w:pPr>
      <w:r>
        <w:t>прозрачности правил поощрения (наличие положения о награждениях, неукоснительное следование порядку, зафиксированному</w:t>
      </w:r>
      <w:r>
        <w:rPr>
          <w:spacing w:val="-4"/>
        </w:rPr>
        <w:t xml:space="preserve"> </w:t>
      </w:r>
      <w:r>
        <w:t>в этом документе, соблюдение справедливости при выдвижении кандидатур);</w:t>
      </w:r>
    </w:p>
    <w:p w14:paraId="3E9440D1" w14:textId="77777777" w:rsidR="004C4874" w:rsidRDefault="00F01225">
      <w:pPr>
        <w:pStyle w:val="a3"/>
        <w:ind w:right="280"/>
      </w:pPr>
      <w:r>
        <w:t>регулирования</w:t>
      </w:r>
      <w:r>
        <w:rPr>
          <w:spacing w:val="-8"/>
        </w:rPr>
        <w:t xml:space="preserve"> </w:t>
      </w:r>
      <w:r>
        <w:t>частоты</w:t>
      </w:r>
      <w:r>
        <w:rPr>
          <w:spacing w:val="-9"/>
        </w:rPr>
        <w:t xml:space="preserve"> </w:t>
      </w:r>
      <w:r>
        <w:t>награждений</w:t>
      </w:r>
      <w:r>
        <w:rPr>
          <w:spacing w:val="-8"/>
        </w:rPr>
        <w:t xml:space="preserve"> </w:t>
      </w:r>
      <w:r>
        <w:t>(недопущение</w:t>
      </w:r>
      <w:r>
        <w:rPr>
          <w:spacing w:val="-9"/>
        </w:rPr>
        <w:t xml:space="preserve"> </w:t>
      </w:r>
      <w:r>
        <w:t>избыточности</w:t>
      </w:r>
      <w:r>
        <w:rPr>
          <w:spacing w:val="-1"/>
        </w:rPr>
        <w:t xml:space="preserve"> </w:t>
      </w:r>
      <w:r>
        <w:t>в</w:t>
      </w:r>
      <w:r>
        <w:rPr>
          <w:spacing w:val="-8"/>
        </w:rPr>
        <w:t xml:space="preserve"> </w:t>
      </w:r>
      <w:r>
        <w:t>поощрениях,</w:t>
      </w:r>
      <w:r>
        <w:rPr>
          <w:spacing w:val="-9"/>
        </w:rPr>
        <w:t xml:space="preserve"> </w:t>
      </w:r>
      <w:r>
        <w:t>чрезмерно больших групп поощряемых и другое);</w:t>
      </w:r>
    </w:p>
    <w:p w14:paraId="588778BA" w14:textId="77777777" w:rsidR="004C4874" w:rsidRDefault="00F01225">
      <w:pPr>
        <w:pStyle w:val="a3"/>
        <w:ind w:right="286"/>
      </w:pPr>
      <w:r>
        <w:t>сочетания</w:t>
      </w:r>
      <w:r>
        <w:rPr>
          <w:spacing w:val="-5"/>
        </w:rPr>
        <w:t xml:space="preserve"> </w:t>
      </w:r>
      <w:r>
        <w:t>индивидуального</w:t>
      </w:r>
      <w:r>
        <w:rPr>
          <w:spacing w:val="-5"/>
        </w:rPr>
        <w:t xml:space="preserve"> </w:t>
      </w:r>
      <w:r>
        <w:t>и</w:t>
      </w:r>
      <w:r>
        <w:rPr>
          <w:spacing w:val="-5"/>
        </w:rPr>
        <w:t xml:space="preserve"> </w:t>
      </w:r>
      <w:r>
        <w:t>коллективного</w:t>
      </w:r>
      <w:r>
        <w:rPr>
          <w:spacing w:val="-5"/>
        </w:rPr>
        <w:t xml:space="preserve"> </w:t>
      </w:r>
      <w:r>
        <w:t>поощрения</w:t>
      </w:r>
      <w:r>
        <w:rPr>
          <w:spacing w:val="-5"/>
        </w:rPr>
        <w:t xml:space="preserve"> </w:t>
      </w:r>
      <w:r>
        <w:t>(использование</w:t>
      </w:r>
      <w:r>
        <w:rPr>
          <w:spacing w:val="-6"/>
        </w:rPr>
        <w:t xml:space="preserve"> </w:t>
      </w:r>
      <w:r>
        <w:t>индивидуальных</w:t>
      </w:r>
      <w:r>
        <w:rPr>
          <w:spacing w:val="-4"/>
        </w:rPr>
        <w:t xml:space="preserve"> </w:t>
      </w:r>
      <w:r>
        <w:t>и коллективных</w:t>
      </w:r>
      <w:r>
        <w:rPr>
          <w:spacing w:val="33"/>
        </w:rPr>
        <w:t xml:space="preserve"> </w:t>
      </w:r>
      <w:r>
        <w:t>наград</w:t>
      </w:r>
      <w:r>
        <w:rPr>
          <w:spacing w:val="33"/>
        </w:rPr>
        <w:t xml:space="preserve"> </w:t>
      </w:r>
      <w:r>
        <w:t>даёт</w:t>
      </w:r>
      <w:r>
        <w:rPr>
          <w:spacing w:val="33"/>
        </w:rPr>
        <w:t xml:space="preserve"> </w:t>
      </w:r>
      <w:r>
        <w:t>возможность</w:t>
      </w:r>
      <w:r>
        <w:rPr>
          <w:spacing w:val="34"/>
        </w:rPr>
        <w:t xml:space="preserve"> </w:t>
      </w:r>
      <w:r>
        <w:t>стимулировать</w:t>
      </w:r>
      <w:r>
        <w:rPr>
          <w:spacing w:val="34"/>
        </w:rPr>
        <w:t xml:space="preserve"> </w:t>
      </w:r>
      <w:r>
        <w:t>индивидуальную</w:t>
      </w:r>
      <w:r>
        <w:rPr>
          <w:spacing w:val="33"/>
        </w:rPr>
        <w:t xml:space="preserve"> </w:t>
      </w:r>
      <w:r>
        <w:t>и</w:t>
      </w:r>
      <w:r>
        <w:rPr>
          <w:spacing w:val="34"/>
        </w:rPr>
        <w:t xml:space="preserve"> </w:t>
      </w:r>
      <w:r>
        <w:t>коллективную</w:t>
      </w:r>
    </w:p>
    <w:p w14:paraId="602F5980" w14:textId="77777777" w:rsidR="004C4874" w:rsidRDefault="004C4874">
      <w:pPr>
        <w:pStyle w:val="a3"/>
        <w:sectPr w:rsidR="004C4874">
          <w:pgSz w:w="11910" w:h="16850"/>
          <w:pgMar w:top="1020" w:right="283" w:bottom="280" w:left="992" w:header="569" w:footer="0" w:gutter="0"/>
          <w:cols w:space="720"/>
        </w:sectPr>
      </w:pPr>
    </w:p>
    <w:p w14:paraId="13896CDA" w14:textId="77777777" w:rsidR="004C4874" w:rsidRDefault="00F01225">
      <w:pPr>
        <w:pStyle w:val="a3"/>
        <w:spacing w:before="88"/>
        <w:ind w:right="286"/>
      </w:pPr>
      <w:r>
        <w:t>активность обучающихся, преодолевать межличностные противоречия между обучающимися, получившими и не получившими награды);</w:t>
      </w:r>
    </w:p>
    <w:p w14:paraId="1A21A982" w14:textId="77777777" w:rsidR="004C4874" w:rsidRDefault="00F01225">
      <w:pPr>
        <w:pStyle w:val="a3"/>
        <w:ind w:right="282"/>
      </w:pPr>
      <w: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учётом наличия ученического самоуправления), сторонних организаций;</w:t>
      </w:r>
    </w:p>
    <w:p w14:paraId="1870B08D" w14:textId="77777777" w:rsidR="004C4874" w:rsidRDefault="00F01225">
      <w:pPr>
        <w:pStyle w:val="a3"/>
        <w:ind w:right="281"/>
      </w:pPr>
      <w:r>
        <w:t>дифференцированности поощрений (наличие уровней и типов наград позволяет продлить стимулирующее действие системы поощрения).</w:t>
      </w:r>
    </w:p>
    <w:p w14:paraId="3631E046" w14:textId="77777777" w:rsidR="004C4874" w:rsidRDefault="00F01225">
      <w:pPr>
        <w:pStyle w:val="a4"/>
        <w:numPr>
          <w:ilvl w:val="3"/>
          <w:numId w:val="16"/>
        </w:numPr>
        <w:tabs>
          <w:tab w:val="left" w:pos="1748"/>
        </w:tabs>
        <w:ind w:right="286" w:firstLine="0"/>
        <w:jc w:val="both"/>
        <w:rPr>
          <w:sz w:val="24"/>
        </w:rPr>
      </w:pPr>
      <w:r>
        <w:rPr>
          <w:sz w:val="24"/>
        </w:rPr>
        <w:t>Формы поощрения проявлений активной жизненной позиции обучающихся и социальной успешности (формы могут быть изменены, их состав расширен): индивидуальные и групповые портфолио, рейтинги, благотворительная поддержка.</w:t>
      </w:r>
    </w:p>
    <w:p w14:paraId="3275A91C" w14:textId="77777777" w:rsidR="004C4874" w:rsidRDefault="00F01225">
      <w:pPr>
        <w:pStyle w:val="a4"/>
        <w:numPr>
          <w:ilvl w:val="3"/>
          <w:numId w:val="16"/>
        </w:numPr>
        <w:tabs>
          <w:tab w:val="left" w:pos="1748"/>
        </w:tabs>
        <w:ind w:right="280" w:firstLine="0"/>
        <w:jc w:val="both"/>
        <w:rPr>
          <w:sz w:val="24"/>
        </w:rPr>
      </w:pPr>
      <w:r>
        <w:rPr>
          <w:sz w:val="24"/>
        </w:rPr>
        <w:t>Ведение портфолио отражает деятельность обучающихся при её организации и регулярном поощрении классными руководителями, поддержке родителями (законными представителями), фиксирующих достижения обучающегося.</w:t>
      </w:r>
    </w:p>
    <w:p w14:paraId="66E55C2E" w14:textId="77777777" w:rsidR="004C4874" w:rsidRDefault="00F01225">
      <w:pPr>
        <w:pStyle w:val="a3"/>
        <w:spacing w:before="1"/>
        <w:ind w:right="284"/>
      </w:pPr>
      <w:r>
        <w:t>Портфолио может включать признания личностных достижений, достижений в группе, участия в деятельности (грамоты, поощрительные письма, фотографии призов, фото изделий,</w:t>
      </w:r>
      <w:r>
        <w:rPr>
          <w:spacing w:val="-5"/>
        </w:rPr>
        <w:t xml:space="preserve"> </w:t>
      </w:r>
      <w:r>
        <w:t>работ</w:t>
      </w:r>
      <w:r>
        <w:rPr>
          <w:spacing w:val="-6"/>
        </w:rPr>
        <w:t xml:space="preserve"> </w:t>
      </w:r>
      <w:r>
        <w:t>и</w:t>
      </w:r>
      <w:r>
        <w:rPr>
          <w:spacing w:val="-5"/>
        </w:rPr>
        <w:t xml:space="preserve"> </w:t>
      </w:r>
      <w:r>
        <w:t>другого,</w:t>
      </w:r>
      <w:r>
        <w:rPr>
          <w:spacing w:val="-3"/>
        </w:rPr>
        <w:t xml:space="preserve"> </w:t>
      </w:r>
      <w:r>
        <w:t>участвовавшего</w:t>
      </w:r>
      <w:r>
        <w:rPr>
          <w:spacing w:val="-5"/>
        </w:rPr>
        <w:t xml:space="preserve"> </w:t>
      </w:r>
      <w:r>
        <w:t>в</w:t>
      </w:r>
      <w:r>
        <w:rPr>
          <w:spacing w:val="-6"/>
        </w:rPr>
        <w:t xml:space="preserve"> </w:t>
      </w:r>
      <w:r>
        <w:t>конкурсах).</w:t>
      </w:r>
      <w:r>
        <w:rPr>
          <w:spacing w:val="-5"/>
        </w:rPr>
        <w:t xml:space="preserve"> </w:t>
      </w:r>
      <w:r>
        <w:t>Кроме</w:t>
      </w:r>
      <w:r>
        <w:rPr>
          <w:spacing w:val="-6"/>
        </w:rPr>
        <w:t xml:space="preserve"> </w:t>
      </w:r>
      <w:r>
        <w:t>индивидуального</w:t>
      </w:r>
      <w:r>
        <w:rPr>
          <w:spacing w:val="-5"/>
        </w:rPr>
        <w:t xml:space="preserve"> </w:t>
      </w:r>
      <w:r>
        <w:t>портфолио возможно ведение портфолио класса.</w:t>
      </w:r>
    </w:p>
    <w:p w14:paraId="080E35B8" w14:textId="77777777" w:rsidR="004C4874" w:rsidRDefault="00F01225">
      <w:pPr>
        <w:pStyle w:val="a4"/>
        <w:numPr>
          <w:ilvl w:val="3"/>
          <w:numId w:val="16"/>
        </w:numPr>
        <w:tabs>
          <w:tab w:val="left" w:pos="1748"/>
        </w:tabs>
        <w:ind w:right="282" w:firstLine="0"/>
        <w:jc w:val="both"/>
        <w:rPr>
          <w:sz w:val="24"/>
        </w:rPr>
      </w:pPr>
      <w:r>
        <w:rPr>
          <w:sz w:val="24"/>
        </w:rPr>
        <w:t>Рейтинги формируются через размещение имен (фамилий) обучающихся или названий (номеров) групп обучающихся, классов в последовательности, определяемой их успешностью, достижениями.</w:t>
      </w:r>
    </w:p>
    <w:p w14:paraId="242F81A1" w14:textId="77777777" w:rsidR="004C4874" w:rsidRDefault="00F01225">
      <w:pPr>
        <w:pStyle w:val="a4"/>
        <w:numPr>
          <w:ilvl w:val="3"/>
          <w:numId w:val="16"/>
        </w:numPr>
        <w:tabs>
          <w:tab w:val="left" w:pos="1748"/>
        </w:tabs>
        <w:ind w:right="280" w:firstLine="0"/>
        <w:jc w:val="both"/>
        <w:rPr>
          <w:sz w:val="24"/>
        </w:rPr>
      </w:pPr>
      <w:r>
        <w:rPr>
          <w:sz w:val="24"/>
        </w:rPr>
        <w:t>Благотворительная поддержка обучающихся, групп обучающихся (классов) может заключаться в материальной поддержке проведения в образовательной организации воспитательных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p w14:paraId="4D8CB04A" w14:textId="77777777" w:rsidR="004C4874" w:rsidRDefault="00F01225">
      <w:pPr>
        <w:pStyle w:val="a3"/>
        <w:spacing w:before="1"/>
        <w:ind w:right="288"/>
      </w:pPr>
      <w:r>
        <w:t xml:space="preserve">Благотворительность предусматривает публичную презентацию благотворителей и их </w:t>
      </w:r>
      <w:r>
        <w:rPr>
          <w:spacing w:val="-2"/>
        </w:rPr>
        <w:t>деятельности.</w:t>
      </w:r>
    </w:p>
    <w:p w14:paraId="2953E691" w14:textId="77777777" w:rsidR="004C4874" w:rsidRDefault="00F01225">
      <w:pPr>
        <w:pStyle w:val="a4"/>
        <w:numPr>
          <w:ilvl w:val="3"/>
          <w:numId w:val="16"/>
        </w:numPr>
        <w:tabs>
          <w:tab w:val="left" w:pos="1748"/>
        </w:tabs>
        <w:ind w:right="277" w:firstLine="0"/>
        <w:jc w:val="both"/>
        <w:rPr>
          <w:sz w:val="24"/>
        </w:rPr>
      </w:pPr>
      <w:r>
        <w:rPr>
          <w:sz w:val="24"/>
        </w:rPr>
        <w:t>Использование</w:t>
      </w:r>
      <w:r>
        <w:rPr>
          <w:spacing w:val="-9"/>
          <w:sz w:val="24"/>
        </w:rPr>
        <w:t xml:space="preserve"> </w:t>
      </w:r>
      <w:r>
        <w:rPr>
          <w:sz w:val="24"/>
        </w:rPr>
        <w:t>рейтингов,</w:t>
      </w:r>
      <w:r>
        <w:rPr>
          <w:spacing w:val="-9"/>
          <w:sz w:val="24"/>
        </w:rPr>
        <w:t xml:space="preserve"> </w:t>
      </w:r>
      <w:r>
        <w:rPr>
          <w:sz w:val="24"/>
        </w:rPr>
        <w:t>их</w:t>
      </w:r>
      <w:r>
        <w:rPr>
          <w:spacing w:val="-4"/>
          <w:sz w:val="24"/>
        </w:rPr>
        <w:t xml:space="preserve"> </w:t>
      </w:r>
      <w:r>
        <w:rPr>
          <w:sz w:val="24"/>
        </w:rPr>
        <w:t>форма,</w:t>
      </w:r>
      <w:r>
        <w:rPr>
          <w:spacing w:val="-6"/>
          <w:sz w:val="24"/>
        </w:rPr>
        <w:t xml:space="preserve"> </w:t>
      </w:r>
      <w:r>
        <w:rPr>
          <w:sz w:val="24"/>
        </w:rPr>
        <w:t>публичность,</w:t>
      </w:r>
      <w:r>
        <w:rPr>
          <w:spacing w:val="-6"/>
          <w:sz w:val="24"/>
        </w:rPr>
        <w:t xml:space="preserve"> </w:t>
      </w:r>
      <w:r>
        <w:rPr>
          <w:sz w:val="24"/>
        </w:rPr>
        <w:t>привлечение</w:t>
      </w:r>
      <w:r>
        <w:rPr>
          <w:spacing w:val="-7"/>
          <w:sz w:val="24"/>
        </w:rPr>
        <w:t xml:space="preserve"> </w:t>
      </w:r>
      <w:r>
        <w:rPr>
          <w:sz w:val="24"/>
        </w:rPr>
        <w:t>благотворителей,</w:t>
      </w:r>
      <w:r>
        <w:rPr>
          <w:spacing w:val="-6"/>
          <w:sz w:val="24"/>
        </w:rPr>
        <w:t xml:space="preserve"> </w:t>
      </w:r>
      <w:r>
        <w:rPr>
          <w:sz w:val="24"/>
        </w:rPr>
        <w:t>в том</w:t>
      </w:r>
      <w:r>
        <w:rPr>
          <w:spacing w:val="-11"/>
          <w:sz w:val="24"/>
        </w:rPr>
        <w:t xml:space="preserve"> </w:t>
      </w:r>
      <w:r>
        <w:rPr>
          <w:sz w:val="24"/>
        </w:rPr>
        <w:t>числе</w:t>
      </w:r>
      <w:r>
        <w:rPr>
          <w:spacing w:val="-11"/>
          <w:sz w:val="24"/>
        </w:rPr>
        <w:t xml:space="preserve"> </w:t>
      </w:r>
      <w:r>
        <w:rPr>
          <w:sz w:val="24"/>
        </w:rPr>
        <w:t>из</w:t>
      </w:r>
      <w:r>
        <w:rPr>
          <w:spacing w:val="-10"/>
          <w:sz w:val="24"/>
        </w:rPr>
        <w:t xml:space="preserve"> </w:t>
      </w:r>
      <w:r>
        <w:rPr>
          <w:sz w:val="24"/>
        </w:rPr>
        <w:t>социальных</w:t>
      </w:r>
      <w:r>
        <w:rPr>
          <w:spacing w:val="-9"/>
          <w:sz w:val="24"/>
        </w:rPr>
        <w:t xml:space="preserve"> </w:t>
      </w:r>
      <w:r>
        <w:rPr>
          <w:sz w:val="24"/>
        </w:rPr>
        <w:t>партнёров,</w:t>
      </w:r>
      <w:r>
        <w:rPr>
          <w:spacing w:val="-11"/>
          <w:sz w:val="24"/>
        </w:rPr>
        <w:t xml:space="preserve"> </w:t>
      </w:r>
      <w:r>
        <w:rPr>
          <w:sz w:val="24"/>
        </w:rPr>
        <w:t>их</w:t>
      </w:r>
      <w:r>
        <w:rPr>
          <w:spacing w:val="-9"/>
          <w:sz w:val="24"/>
        </w:rPr>
        <w:t xml:space="preserve"> </w:t>
      </w:r>
      <w:r>
        <w:rPr>
          <w:sz w:val="24"/>
        </w:rPr>
        <w:t>статус,</w:t>
      </w:r>
      <w:r>
        <w:rPr>
          <w:spacing w:val="-8"/>
          <w:sz w:val="24"/>
        </w:rPr>
        <w:t xml:space="preserve"> </w:t>
      </w:r>
      <w:r>
        <w:rPr>
          <w:sz w:val="24"/>
        </w:rPr>
        <w:t>акции,</w:t>
      </w:r>
      <w:r>
        <w:rPr>
          <w:spacing w:val="-11"/>
          <w:sz w:val="24"/>
        </w:rPr>
        <w:t xml:space="preserve"> </w:t>
      </w:r>
      <w:r>
        <w:rPr>
          <w:sz w:val="24"/>
        </w:rPr>
        <w:t>деятельность</w:t>
      </w:r>
      <w:r>
        <w:rPr>
          <w:spacing w:val="-9"/>
          <w:sz w:val="24"/>
        </w:rPr>
        <w:t xml:space="preserve"> </w:t>
      </w:r>
      <w:r>
        <w:rPr>
          <w:sz w:val="24"/>
        </w:rPr>
        <w:t>должны</w:t>
      </w:r>
      <w:r>
        <w:rPr>
          <w:spacing w:val="-11"/>
          <w:sz w:val="24"/>
        </w:rPr>
        <w:t xml:space="preserve"> </w:t>
      </w:r>
      <w:r>
        <w:rPr>
          <w:sz w:val="24"/>
        </w:rPr>
        <w:t>соответствовать укладу общеобразовательной организации, целям, задачам, традициям воспитания, согласовываться с представителями родительского сообщества во избежание деструктивного воздействия на взаимоотношения в образовательной организации.</w:t>
      </w:r>
    </w:p>
    <w:p w14:paraId="12C120CB" w14:textId="77777777" w:rsidR="004C4874" w:rsidRDefault="00F01225">
      <w:pPr>
        <w:pStyle w:val="a4"/>
        <w:numPr>
          <w:ilvl w:val="2"/>
          <w:numId w:val="16"/>
        </w:numPr>
        <w:tabs>
          <w:tab w:val="left" w:pos="1568"/>
        </w:tabs>
        <w:ind w:right="280" w:firstLine="0"/>
        <w:jc w:val="both"/>
        <w:rPr>
          <w:sz w:val="24"/>
        </w:rPr>
      </w:pPr>
      <w:r>
        <w:rPr>
          <w:sz w:val="24"/>
        </w:rPr>
        <w:t>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установленными ФГОС ООО.</w:t>
      </w:r>
    </w:p>
    <w:p w14:paraId="1613D69A" w14:textId="77777777" w:rsidR="004C4874" w:rsidRDefault="00F01225">
      <w:pPr>
        <w:pStyle w:val="a3"/>
        <w:spacing w:before="1"/>
        <w:ind w:right="280"/>
      </w:pPr>
      <w: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121C9708" w14:textId="77777777" w:rsidR="004C4874" w:rsidRDefault="00F01225">
      <w:pPr>
        <w:pStyle w:val="a3"/>
        <w:ind w:right="279"/>
      </w:pPr>
      <w:r>
        <w:t>Планирование анализа воспитательного процесса включается в календарный план воспитательной работы.</w:t>
      </w:r>
    </w:p>
    <w:p w14:paraId="6DDAD383" w14:textId="77777777" w:rsidR="004C4874" w:rsidRDefault="00F01225">
      <w:pPr>
        <w:pStyle w:val="a4"/>
        <w:numPr>
          <w:ilvl w:val="2"/>
          <w:numId w:val="16"/>
        </w:numPr>
        <w:tabs>
          <w:tab w:val="left" w:pos="1568"/>
        </w:tabs>
        <w:ind w:right="2968" w:firstLine="0"/>
        <w:jc w:val="both"/>
        <w:rPr>
          <w:sz w:val="24"/>
        </w:rPr>
      </w:pPr>
      <w:r>
        <w:rPr>
          <w:sz w:val="24"/>
        </w:rPr>
        <w:t>Основные принципы самоанализа воспитательной работы: взаимное</w:t>
      </w:r>
      <w:r>
        <w:rPr>
          <w:spacing w:val="-7"/>
          <w:sz w:val="24"/>
        </w:rPr>
        <w:t xml:space="preserve"> </w:t>
      </w:r>
      <w:r>
        <w:rPr>
          <w:sz w:val="24"/>
        </w:rPr>
        <w:t>уважение</w:t>
      </w:r>
      <w:r>
        <w:rPr>
          <w:spacing w:val="-6"/>
          <w:sz w:val="24"/>
        </w:rPr>
        <w:t xml:space="preserve"> </w:t>
      </w:r>
      <w:r>
        <w:rPr>
          <w:sz w:val="24"/>
        </w:rPr>
        <w:t>всех</w:t>
      </w:r>
      <w:r>
        <w:rPr>
          <w:spacing w:val="-2"/>
          <w:sz w:val="24"/>
        </w:rPr>
        <w:t xml:space="preserve"> </w:t>
      </w:r>
      <w:r>
        <w:rPr>
          <w:sz w:val="24"/>
        </w:rPr>
        <w:t>участников</w:t>
      </w:r>
      <w:r>
        <w:rPr>
          <w:spacing w:val="-6"/>
          <w:sz w:val="24"/>
        </w:rPr>
        <w:t xml:space="preserve"> </w:t>
      </w:r>
      <w:r>
        <w:rPr>
          <w:sz w:val="24"/>
        </w:rPr>
        <w:t>образовательных</w:t>
      </w:r>
      <w:r>
        <w:rPr>
          <w:spacing w:val="-4"/>
          <w:sz w:val="24"/>
        </w:rPr>
        <w:t xml:space="preserve"> </w:t>
      </w:r>
      <w:r>
        <w:rPr>
          <w:spacing w:val="-2"/>
          <w:sz w:val="24"/>
        </w:rPr>
        <w:t>отношений;</w:t>
      </w:r>
    </w:p>
    <w:p w14:paraId="7EF13EF9" w14:textId="77777777" w:rsidR="004C4874" w:rsidRDefault="00F01225">
      <w:pPr>
        <w:pStyle w:val="a3"/>
        <w:ind w:right="277"/>
      </w:pPr>
      <w:r>
        <w:t>приоритет</w:t>
      </w:r>
      <w:r>
        <w:rPr>
          <w:spacing w:val="-13"/>
        </w:rPr>
        <w:t xml:space="preserve"> </w:t>
      </w:r>
      <w:r>
        <w:t>анализа</w:t>
      </w:r>
      <w:r>
        <w:rPr>
          <w:spacing w:val="-14"/>
        </w:rPr>
        <w:t xml:space="preserve"> </w:t>
      </w:r>
      <w:r>
        <w:t>сущностных</w:t>
      </w:r>
      <w:r>
        <w:rPr>
          <w:spacing w:val="-11"/>
        </w:rPr>
        <w:t xml:space="preserve"> </w:t>
      </w:r>
      <w:r>
        <w:t>сторон</w:t>
      </w:r>
      <w:r>
        <w:rPr>
          <w:spacing w:val="-11"/>
        </w:rPr>
        <w:t xml:space="preserve"> </w:t>
      </w:r>
      <w:r>
        <w:t>воспитания</w:t>
      </w:r>
      <w:r>
        <w:rPr>
          <w:spacing w:val="-13"/>
        </w:rPr>
        <w:t xml:space="preserve"> </w:t>
      </w:r>
      <w:r>
        <w:t>ориентирует</w:t>
      </w:r>
      <w:r>
        <w:rPr>
          <w:spacing w:val="-12"/>
        </w:rPr>
        <w:t xml:space="preserve"> </w:t>
      </w:r>
      <w:r>
        <w:t>на</w:t>
      </w:r>
      <w:r>
        <w:rPr>
          <w:spacing w:val="-14"/>
        </w:rPr>
        <w:t xml:space="preserve"> </w:t>
      </w:r>
      <w:r>
        <w:t>изучение</w:t>
      </w:r>
      <w:r>
        <w:rPr>
          <w:spacing w:val="-14"/>
        </w:rPr>
        <w:t xml:space="preserve"> </w:t>
      </w:r>
      <w:r>
        <w:t>прежде</w:t>
      </w:r>
      <w:r>
        <w:rPr>
          <w:spacing w:val="-14"/>
        </w:rPr>
        <w:t xml:space="preserve"> </w:t>
      </w:r>
      <w:r>
        <w:t>всего</w:t>
      </w:r>
      <w:r>
        <w:rPr>
          <w:spacing w:val="-13"/>
        </w:rPr>
        <w:t xml:space="preserve"> </w:t>
      </w:r>
      <w:r>
        <w:t>не количественных,</w:t>
      </w:r>
      <w:r>
        <w:rPr>
          <w:spacing w:val="-12"/>
        </w:rPr>
        <w:t xml:space="preserve"> </w:t>
      </w:r>
      <w:r>
        <w:t>а</w:t>
      </w:r>
      <w:r>
        <w:rPr>
          <w:spacing w:val="-12"/>
        </w:rPr>
        <w:t xml:space="preserve"> </w:t>
      </w:r>
      <w:r>
        <w:t>качественных</w:t>
      </w:r>
      <w:r>
        <w:rPr>
          <w:spacing w:val="-10"/>
        </w:rPr>
        <w:t xml:space="preserve"> </w:t>
      </w:r>
      <w:r>
        <w:t>показателей,</w:t>
      </w:r>
      <w:r>
        <w:rPr>
          <w:spacing w:val="-12"/>
        </w:rPr>
        <w:t xml:space="preserve"> </w:t>
      </w:r>
      <w:r>
        <w:t>таких</w:t>
      </w:r>
      <w:r>
        <w:rPr>
          <w:spacing w:val="-10"/>
        </w:rPr>
        <w:t xml:space="preserve"> </w:t>
      </w:r>
      <w:r>
        <w:t>как</w:t>
      </w:r>
      <w:r>
        <w:rPr>
          <w:spacing w:val="-6"/>
        </w:rPr>
        <w:t xml:space="preserve"> </w:t>
      </w:r>
      <w:r>
        <w:t>сохранение</w:t>
      </w:r>
      <w:r>
        <w:rPr>
          <w:spacing w:val="-10"/>
        </w:rPr>
        <w:t xml:space="preserve"> </w:t>
      </w:r>
      <w:r>
        <w:t>уклада</w:t>
      </w:r>
      <w:r>
        <w:rPr>
          <w:spacing w:val="-12"/>
        </w:rPr>
        <w:t xml:space="preserve"> </w:t>
      </w:r>
      <w:r>
        <w:t>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14:paraId="0809D65D" w14:textId="77777777" w:rsidR="004C4874" w:rsidRDefault="00F01225">
      <w:pPr>
        <w:pStyle w:val="a3"/>
        <w:ind w:right="281"/>
      </w:pPr>
      <w: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w:t>
      </w:r>
    </w:p>
    <w:p w14:paraId="7C7163A8" w14:textId="77777777" w:rsidR="004C4874" w:rsidRDefault="004C4874">
      <w:pPr>
        <w:pStyle w:val="a3"/>
        <w:sectPr w:rsidR="004C4874">
          <w:pgSz w:w="11910" w:h="16850"/>
          <w:pgMar w:top="1020" w:right="283" w:bottom="280" w:left="992" w:header="569" w:footer="0" w:gutter="0"/>
          <w:cols w:space="720"/>
        </w:sectPr>
      </w:pPr>
    </w:p>
    <w:p w14:paraId="250914E0" w14:textId="77777777" w:rsidR="004C4874" w:rsidRDefault="00F01225">
      <w:pPr>
        <w:pStyle w:val="a3"/>
        <w:spacing w:before="88"/>
        <w:ind w:right="283"/>
      </w:pPr>
      <w:r>
        <w:t>воспитательной работы, подбора видов, форм и содержания совместной деятельности с обучающимися, коллегами, социальными партнёрами);</w:t>
      </w:r>
    </w:p>
    <w:p w14:paraId="68729E21" w14:textId="77777777" w:rsidR="004C4874" w:rsidRDefault="00F01225">
      <w:pPr>
        <w:pStyle w:val="a3"/>
        <w:ind w:right="280"/>
      </w:pPr>
      <w:r>
        <w:t>распределённая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гимназия участвует наряду с другими социальными институтами, так и стихийной социализации, и саморазвития.</w:t>
      </w:r>
    </w:p>
    <w:p w14:paraId="10294024" w14:textId="77777777" w:rsidR="004C4874" w:rsidRDefault="00F01225">
      <w:pPr>
        <w:pStyle w:val="a4"/>
        <w:numPr>
          <w:ilvl w:val="2"/>
          <w:numId w:val="16"/>
        </w:numPr>
        <w:tabs>
          <w:tab w:val="left" w:pos="1568"/>
        </w:tabs>
        <w:ind w:right="283" w:firstLine="0"/>
        <w:jc w:val="both"/>
        <w:rPr>
          <w:sz w:val="24"/>
        </w:rPr>
      </w:pPr>
      <w:r>
        <w:rPr>
          <w:sz w:val="24"/>
        </w:rPr>
        <w:t>Основные направления анализа воспитательного процесса (предложенные направления можно уточнять, корректировать, исходя из особенностей уклада, традиций, ресурсов образовательной организации, контингента обучающихся и другого).</w:t>
      </w:r>
    </w:p>
    <w:p w14:paraId="198E6AFD" w14:textId="77777777" w:rsidR="004C4874" w:rsidRDefault="00F01225">
      <w:pPr>
        <w:pStyle w:val="a4"/>
        <w:numPr>
          <w:ilvl w:val="3"/>
          <w:numId w:val="16"/>
        </w:numPr>
        <w:tabs>
          <w:tab w:val="left" w:pos="1748"/>
        </w:tabs>
        <w:ind w:left="1748" w:hanging="899"/>
        <w:jc w:val="both"/>
        <w:rPr>
          <w:sz w:val="24"/>
        </w:rPr>
      </w:pPr>
      <w:r>
        <w:rPr>
          <w:sz w:val="24"/>
        </w:rPr>
        <w:t>Результаты</w:t>
      </w:r>
      <w:r>
        <w:rPr>
          <w:spacing w:val="-7"/>
          <w:sz w:val="24"/>
        </w:rPr>
        <w:t xml:space="preserve"> </w:t>
      </w:r>
      <w:r>
        <w:rPr>
          <w:sz w:val="24"/>
        </w:rPr>
        <w:t>воспитания,</w:t>
      </w:r>
      <w:r>
        <w:rPr>
          <w:spacing w:val="-3"/>
          <w:sz w:val="24"/>
        </w:rPr>
        <w:t xml:space="preserve"> </w:t>
      </w:r>
      <w:r>
        <w:rPr>
          <w:sz w:val="24"/>
        </w:rPr>
        <w:t>социализации</w:t>
      </w:r>
      <w:r>
        <w:rPr>
          <w:spacing w:val="-5"/>
          <w:sz w:val="24"/>
        </w:rPr>
        <w:t xml:space="preserve"> </w:t>
      </w:r>
      <w:r>
        <w:rPr>
          <w:sz w:val="24"/>
        </w:rPr>
        <w:t>и</w:t>
      </w:r>
      <w:r>
        <w:rPr>
          <w:spacing w:val="-5"/>
          <w:sz w:val="24"/>
        </w:rPr>
        <w:t xml:space="preserve"> </w:t>
      </w:r>
      <w:r>
        <w:rPr>
          <w:sz w:val="24"/>
        </w:rPr>
        <w:t>саморазвития</w:t>
      </w:r>
      <w:r>
        <w:rPr>
          <w:spacing w:val="-4"/>
          <w:sz w:val="24"/>
        </w:rPr>
        <w:t xml:space="preserve"> </w:t>
      </w:r>
      <w:r>
        <w:rPr>
          <w:spacing w:val="-2"/>
          <w:sz w:val="24"/>
        </w:rPr>
        <w:t>обучающихся.</w:t>
      </w:r>
    </w:p>
    <w:p w14:paraId="07AB3173" w14:textId="77777777" w:rsidR="004C4874" w:rsidRDefault="00F01225">
      <w:pPr>
        <w:pStyle w:val="a3"/>
        <w:ind w:right="289"/>
      </w:pPr>
      <w:r>
        <w:t>Критерием, на основе которого осуществляется данный анализ, является динамика личностного развития обучающихся в каждом классе.</w:t>
      </w:r>
    </w:p>
    <w:p w14:paraId="4D94AB78" w14:textId="77777777" w:rsidR="004C4874" w:rsidRDefault="00F01225">
      <w:pPr>
        <w:pStyle w:val="a3"/>
        <w:spacing w:before="1"/>
        <w:ind w:right="279"/>
      </w:pPr>
      <w:r>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14:paraId="5B82F841" w14:textId="77777777" w:rsidR="004C4874" w:rsidRDefault="00F01225">
      <w:pPr>
        <w:pStyle w:val="a4"/>
        <w:numPr>
          <w:ilvl w:val="4"/>
          <w:numId w:val="16"/>
        </w:numPr>
        <w:tabs>
          <w:tab w:val="left" w:pos="1928"/>
        </w:tabs>
        <w:ind w:right="284" w:firstLine="0"/>
        <w:jc w:val="both"/>
        <w:rPr>
          <w:sz w:val="24"/>
        </w:rPr>
      </w:pPr>
      <w:r>
        <w:rPr>
          <w:sz w:val="24"/>
        </w:rPr>
        <w:t>Основным способом получения информации о результатах воспитания, социализации и саморазвития обучающихся является педагогическое наблюдение.</w:t>
      </w:r>
    </w:p>
    <w:p w14:paraId="4A7AB166" w14:textId="77777777" w:rsidR="004C4874" w:rsidRDefault="00F01225">
      <w:pPr>
        <w:pStyle w:val="a4"/>
        <w:numPr>
          <w:ilvl w:val="4"/>
          <w:numId w:val="16"/>
        </w:numPr>
        <w:tabs>
          <w:tab w:val="left" w:pos="1928"/>
        </w:tabs>
        <w:ind w:right="283" w:firstLine="0"/>
        <w:rPr>
          <w:sz w:val="24"/>
        </w:rPr>
      </w:pPr>
      <w:r>
        <w:rPr>
          <w:sz w:val="24"/>
        </w:rPr>
        <w:t>Внимание педагогических работников сосредоточивается на решение вопросов: проблемы,</w:t>
      </w:r>
      <w:r>
        <w:rPr>
          <w:spacing w:val="-12"/>
          <w:sz w:val="24"/>
        </w:rPr>
        <w:t xml:space="preserve"> </w:t>
      </w:r>
      <w:r>
        <w:rPr>
          <w:sz w:val="24"/>
        </w:rPr>
        <w:t>затруднения</w:t>
      </w:r>
      <w:r>
        <w:rPr>
          <w:spacing w:val="-12"/>
          <w:sz w:val="24"/>
        </w:rPr>
        <w:t xml:space="preserve"> </w:t>
      </w:r>
      <w:r>
        <w:rPr>
          <w:sz w:val="24"/>
        </w:rPr>
        <w:t>в</w:t>
      </w:r>
      <w:r>
        <w:rPr>
          <w:spacing w:val="-12"/>
          <w:sz w:val="24"/>
        </w:rPr>
        <w:t xml:space="preserve"> </w:t>
      </w:r>
      <w:r>
        <w:rPr>
          <w:sz w:val="24"/>
        </w:rPr>
        <w:t>личностном</w:t>
      </w:r>
      <w:r>
        <w:rPr>
          <w:spacing w:val="-12"/>
          <w:sz w:val="24"/>
        </w:rPr>
        <w:t xml:space="preserve"> </w:t>
      </w:r>
      <w:r>
        <w:rPr>
          <w:sz w:val="24"/>
        </w:rPr>
        <w:t>развитии</w:t>
      </w:r>
      <w:r>
        <w:rPr>
          <w:spacing w:val="-13"/>
          <w:sz w:val="24"/>
        </w:rPr>
        <w:t xml:space="preserve"> </w:t>
      </w:r>
      <w:r>
        <w:rPr>
          <w:sz w:val="24"/>
        </w:rPr>
        <w:t>обучающихся</w:t>
      </w:r>
      <w:r>
        <w:rPr>
          <w:spacing w:val="-10"/>
          <w:sz w:val="24"/>
        </w:rPr>
        <w:t xml:space="preserve"> </w:t>
      </w:r>
      <w:r>
        <w:rPr>
          <w:sz w:val="24"/>
        </w:rPr>
        <w:t>удалось</w:t>
      </w:r>
      <w:r>
        <w:rPr>
          <w:spacing w:val="-12"/>
          <w:sz w:val="24"/>
        </w:rPr>
        <w:t xml:space="preserve"> </w:t>
      </w:r>
      <w:r>
        <w:rPr>
          <w:sz w:val="24"/>
        </w:rPr>
        <w:t>решить</w:t>
      </w:r>
      <w:r>
        <w:rPr>
          <w:spacing w:val="-13"/>
          <w:sz w:val="24"/>
        </w:rPr>
        <w:t xml:space="preserve"> </w:t>
      </w:r>
      <w:r>
        <w:rPr>
          <w:sz w:val="24"/>
        </w:rPr>
        <w:t>за</w:t>
      </w:r>
      <w:r>
        <w:rPr>
          <w:spacing w:val="-13"/>
          <w:sz w:val="24"/>
        </w:rPr>
        <w:t xml:space="preserve"> </w:t>
      </w:r>
      <w:r>
        <w:rPr>
          <w:sz w:val="24"/>
        </w:rPr>
        <w:t>прошедший учебный год;</w:t>
      </w:r>
    </w:p>
    <w:p w14:paraId="5FF48373" w14:textId="77777777" w:rsidR="004C4874" w:rsidRDefault="00F01225">
      <w:pPr>
        <w:pStyle w:val="a3"/>
        <w:jc w:val="left"/>
      </w:pPr>
      <w:r>
        <w:t>проблемы,</w:t>
      </w:r>
      <w:r>
        <w:rPr>
          <w:spacing w:val="-5"/>
        </w:rPr>
        <w:t xml:space="preserve"> </w:t>
      </w:r>
      <w:r>
        <w:t>затруднения</w:t>
      </w:r>
      <w:r>
        <w:rPr>
          <w:spacing w:val="-3"/>
        </w:rPr>
        <w:t xml:space="preserve"> </w:t>
      </w:r>
      <w:r>
        <w:t>решить</w:t>
      </w:r>
      <w:r>
        <w:rPr>
          <w:spacing w:val="-2"/>
        </w:rPr>
        <w:t xml:space="preserve"> </w:t>
      </w:r>
      <w:r>
        <w:t>не</w:t>
      </w:r>
      <w:r>
        <w:rPr>
          <w:spacing w:val="-3"/>
        </w:rPr>
        <w:t xml:space="preserve"> </w:t>
      </w:r>
      <w:r>
        <w:t>удалось</w:t>
      </w:r>
      <w:r>
        <w:rPr>
          <w:spacing w:val="-3"/>
        </w:rPr>
        <w:t xml:space="preserve"> </w:t>
      </w:r>
      <w:r>
        <w:t>и</w:t>
      </w:r>
      <w:r>
        <w:rPr>
          <w:spacing w:val="-2"/>
        </w:rPr>
        <w:t xml:space="preserve"> почему;</w:t>
      </w:r>
    </w:p>
    <w:p w14:paraId="4263B41C" w14:textId="77777777" w:rsidR="004C4874" w:rsidRDefault="00F01225">
      <w:pPr>
        <w:pStyle w:val="a3"/>
        <w:jc w:val="left"/>
      </w:pPr>
      <w:r>
        <w:rPr>
          <w:spacing w:val="-2"/>
        </w:rPr>
        <w:t>новые</w:t>
      </w:r>
      <w:r>
        <w:rPr>
          <w:spacing w:val="-3"/>
        </w:rPr>
        <w:t xml:space="preserve"> </w:t>
      </w:r>
      <w:r>
        <w:rPr>
          <w:spacing w:val="-2"/>
        </w:rPr>
        <w:t>проблемы, трудности,</w:t>
      </w:r>
      <w:r>
        <w:rPr>
          <w:spacing w:val="-1"/>
        </w:rPr>
        <w:t xml:space="preserve"> </w:t>
      </w:r>
      <w:r>
        <w:rPr>
          <w:spacing w:val="-2"/>
        </w:rPr>
        <w:t>над которыми</w:t>
      </w:r>
      <w:r>
        <w:t xml:space="preserve"> </w:t>
      </w:r>
      <w:r>
        <w:rPr>
          <w:spacing w:val="-2"/>
        </w:rPr>
        <w:t>предстоит</w:t>
      </w:r>
      <w:r>
        <w:t xml:space="preserve"> </w:t>
      </w:r>
      <w:r>
        <w:rPr>
          <w:spacing w:val="-2"/>
        </w:rPr>
        <w:t>работать</w:t>
      </w:r>
      <w:r>
        <w:rPr>
          <w:spacing w:val="1"/>
        </w:rPr>
        <w:t xml:space="preserve"> </w:t>
      </w:r>
      <w:r>
        <w:rPr>
          <w:spacing w:val="-2"/>
        </w:rPr>
        <w:t>педагогическому</w:t>
      </w:r>
      <w:r>
        <w:rPr>
          <w:spacing w:val="-8"/>
        </w:rPr>
        <w:t xml:space="preserve"> </w:t>
      </w:r>
      <w:r>
        <w:rPr>
          <w:spacing w:val="-2"/>
        </w:rPr>
        <w:t>коллективу.</w:t>
      </w:r>
    </w:p>
    <w:p w14:paraId="06016E24" w14:textId="77777777" w:rsidR="004C4874" w:rsidRDefault="00F01225">
      <w:pPr>
        <w:pStyle w:val="a4"/>
        <w:numPr>
          <w:ilvl w:val="3"/>
          <w:numId w:val="16"/>
        </w:numPr>
        <w:tabs>
          <w:tab w:val="left" w:pos="1748"/>
        </w:tabs>
        <w:ind w:left="1748" w:hanging="899"/>
        <w:rPr>
          <w:sz w:val="24"/>
        </w:rPr>
      </w:pPr>
      <w:r>
        <w:rPr>
          <w:sz w:val="24"/>
        </w:rPr>
        <w:t>Состояние</w:t>
      </w:r>
      <w:r>
        <w:rPr>
          <w:spacing w:val="-8"/>
          <w:sz w:val="24"/>
        </w:rPr>
        <w:t xml:space="preserve"> </w:t>
      </w:r>
      <w:r>
        <w:rPr>
          <w:sz w:val="24"/>
        </w:rPr>
        <w:t>совместной</w:t>
      </w:r>
      <w:r>
        <w:rPr>
          <w:spacing w:val="-4"/>
          <w:sz w:val="24"/>
        </w:rPr>
        <w:t xml:space="preserve"> </w:t>
      </w:r>
      <w:r>
        <w:rPr>
          <w:sz w:val="24"/>
        </w:rPr>
        <w:t>деятельности</w:t>
      </w:r>
      <w:r>
        <w:rPr>
          <w:spacing w:val="-4"/>
          <w:sz w:val="24"/>
        </w:rPr>
        <w:t xml:space="preserve"> </w:t>
      </w:r>
      <w:r>
        <w:rPr>
          <w:sz w:val="24"/>
        </w:rPr>
        <w:t>обучающихся</w:t>
      </w:r>
      <w:r>
        <w:rPr>
          <w:spacing w:val="-4"/>
          <w:sz w:val="24"/>
        </w:rPr>
        <w:t xml:space="preserve"> </w:t>
      </w:r>
      <w:r>
        <w:rPr>
          <w:sz w:val="24"/>
        </w:rPr>
        <w:t>и</w:t>
      </w:r>
      <w:r>
        <w:rPr>
          <w:spacing w:val="-4"/>
          <w:sz w:val="24"/>
        </w:rPr>
        <w:t xml:space="preserve"> </w:t>
      </w:r>
      <w:r>
        <w:rPr>
          <w:spacing w:val="-2"/>
          <w:sz w:val="24"/>
        </w:rPr>
        <w:t>взрослых.</w:t>
      </w:r>
    </w:p>
    <w:p w14:paraId="7FEB17FE" w14:textId="77777777" w:rsidR="004C4874" w:rsidRDefault="00F01225">
      <w:pPr>
        <w:pStyle w:val="a4"/>
        <w:numPr>
          <w:ilvl w:val="4"/>
          <w:numId w:val="9"/>
        </w:numPr>
        <w:tabs>
          <w:tab w:val="left" w:pos="1928"/>
        </w:tabs>
        <w:spacing w:before="1"/>
        <w:ind w:right="285" w:firstLine="0"/>
        <w:jc w:val="both"/>
        <w:rPr>
          <w:sz w:val="24"/>
        </w:rPr>
      </w:pPr>
      <w:r>
        <w:rPr>
          <w:sz w:val="24"/>
        </w:rPr>
        <w:t>Критерием, на</w:t>
      </w:r>
      <w:r>
        <w:rPr>
          <w:spacing w:val="-1"/>
          <w:sz w:val="24"/>
        </w:rPr>
        <w:t xml:space="preserve"> </w:t>
      </w:r>
      <w:r>
        <w:rPr>
          <w:sz w:val="24"/>
        </w:rPr>
        <w:t>основе</w:t>
      </w:r>
      <w:r>
        <w:rPr>
          <w:spacing w:val="-1"/>
          <w:sz w:val="24"/>
        </w:rPr>
        <w:t xml:space="preserve"> </w:t>
      </w:r>
      <w:r>
        <w:rPr>
          <w:sz w:val="24"/>
        </w:rPr>
        <w:t>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79045EF6" w14:textId="77777777" w:rsidR="004C4874" w:rsidRDefault="00F01225">
      <w:pPr>
        <w:pStyle w:val="a4"/>
        <w:numPr>
          <w:ilvl w:val="4"/>
          <w:numId w:val="9"/>
        </w:numPr>
        <w:tabs>
          <w:tab w:val="left" w:pos="1928"/>
        </w:tabs>
        <w:ind w:right="279" w:firstLine="0"/>
        <w:jc w:val="both"/>
        <w:rPr>
          <w:sz w:val="24"/>
        </w:rPr>
      </w:pPr>
      <w:r>
        <w:rPr>
          <w:sz w:val="24"/>
        </w:rPr>
        <w:t>Анализ проводится заместителем директора по воспитательной работе (советником</w:t>
      </w:r>
      <w:r>
        <w:rPr>
          <w:spacing w:val="-1"/>
          <w:sz w:val="24"/>
        </w:rPr>
        <w:t xml:space="preserve"> </w:t>
      </w:r>
      <w:r>
        <w:rPr>
          <w:sz w:val="24"/>
        </w:rPr>
        <w:t>директора</w:t>
      </w:r>
      <w:r>
        <w:rPr>
          <w:spacing w:val="-3"/>
          <w:sz w:val="24"/>
        </w:rPr>
        <w:t xml:space="preserve"> </w:t>
      </w:r>
      <w:r>
        <w:rPr>
          <w:sz w:val="24"/>
        </w:rPr>
        <w:t>по воспитанию,</w:t>
      </w:r>
      <w:r>
        <w:rPr>
          <w:spacing w:val="-2"/>
          <w:sz w:val="24"/>
        </w:rPr>
        <w:t xml:space="preserve"> </w:t>
      </w:r>
      <w:r>
        <w:rPr>
          <w:sz w:val="24"/>
        </w:rPr>
        <w:t>педагогом-психологом, социальным</w:t>
      </w:r>
      <w:r>
        <w:rPr>
          <w:spacing w:val="-1"/>
          <w:sz w:val="24"/>
        </w:rPr>
        <w:t xml:space="preserve"> </w:t>
      </w:r>
      <w:r>
        <w:rPr>
          <w:sz w:val="24"/>
        </w:rPr>
        <w:t>педагогом</w:t>
      </w:r>
      <w:r>
        <w:rPr>
          <w:spacing w:val="-1"/>
          <w:sz w:val="24"/>
        </w:rPr>
        <w:t xml:space="preserve"> </w:t>
      </w:r>
      <w:r>
        <w:rPr>
          <w:sz w:val="24"/>
        </w:rPr>
        <w:t>(при наличии), классными руководителями с привлечением актива родителей (законных представителей) обучающихся, совета обучающихся.</w:t>
      </w:r>
    </w:p>
    <w:p w14:paraId="37BBEE97" w14:textId="77777777" w:rsidR="004C4874" w:rsidRDefault="00F01225">
      <w:pPr>
        <w:pStyle w:val="a4"/>
        <w:numPr>
          <w:ilvl w:val="4"/>
          <w:numId w:val="9"/>
        </w:numPr>
        <w:tabs>
          <w:tab w:val="left" w:pos="1928"/>
        </w:tabs>
        <w:ind w:right="286" w:firstLine="0"/>
        <w:jc w:val="both"/>
        <w:rPr>
          <w:sz w:val="24"/>
        </w:rPr>
      </w:pPr>
      <w:r>
        <w:rPr>
          <w:sz w:val="24"/>
        </w:rPr>
        <w:t>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w:t>
      </w:r>
    </w:p>
    <w:p w14:paraId="3FBCEDFF" w14:textId="77777777" w:rsidR="004C4874" w:rsidRDefault="00F01225">
      <w:pPr>
        <w:pStyle w:val="a4"/>
        <w:numPr>
          <w:ilvl w:val="4"/>
          <w:numId w:val="9"/>
        </w:numPr>
        <w:tabs>
          <w:tab w:val="left" w:pos="1928"/>
        </w:tabs>
        <w:spacing w:before="1"/>
        <w:ind w:right="286" w:firstLine="0"/>
        <w:jc w:val="both"/>
        <w:rPr>
          <w:sz w:val="24"/>
        </w:rPr>
      </w:pPr>
      <w:r>
        <w:rPr>
          <w:sz w:val="24"/>
        </w:rPr>
        <w:t>Результаты обсуждаются на заседании методических объединений классных руководителей или педагогическом совете.</w:t>
      </w:r>
    </w:p>
    <w:p w14:paraId="4E0332FE" w14:textId="77777777" w:rsidR="004C4874" w:rsidRDefault="00F01225">
      <w:pPr>
        <w:pStyle w:val="a4"/>
        <w:numPr>
          <w:ilvl w:val="4"/>
          <w:numId w:val="9"/>
        </w:numPr>
        <w:tabs>
          <w:tab w:val="left" w:pos="1928"/>
        </w:tabs>
        <w:ind w:right="287" w:firstLine="0"/>
        <w:jc w:val="both"/>
        <w:rPr>
          <w:sz w:val="24"/>
        </w:rPr>
      </w:pPr>
      <w:r>
        <w:rPr>
          <w:sz w:val="24"/>
        </w:rPr>
        <w:t xml:space="preserve">Внимание сосредотачивается на вопросах, связанных с качеством проделанной </w:t>
      </w:r>
      <w:r>
        <w:rPr>
          <w:spacing w:val="-2"/>
          <w:sz w:val="24"/>
        </w:rPr>
        <w:t>работы:</w:t>
      </w:r>
    </w:p>
    <w:p w14:paraId="6BC80E91" w14:textId="77777777" w:rsidR="004C4874" w:rsidRDefault="00F01225">
      <w:pPr>
        <w:pStyle w:val="a3"/>
        <w:ind w:right="2995"/>
        <w:jc w:val="left"/>
      </w:pPr>
      <w:r>
        <w:t>реализации</w:t>
      </w:r>
      <w:r>
        <w:rPr>
          <w:spacing w:val="-9"/>
        </w:rPr>
        <w:t xml:space="preserve"> </w:t>
      </w:r>
      <w:r>
        <w:t>воспитательного</w:t>
      </w:r>
      <w:r>
        <w:rPr>
          <w:spacing w:val="-9"/>
        </w:rPr>
        <w:t xml:space="preserve"> </w:t>
      </w:r>
      <w:r>
        <w:t>потенциала</w:t>
      </w:r>
      <w:r>
        <w:rPr>
          <w:spacing w:val="-8"/>
        </w:rPr>
        <w:t xml:space="preserve"> </w:t>
      </w:r>
      <w:r>
        <w:t>урочной</w:t>
      </w:r>
      <w:r>
        <w:rPr>
          <w:spacing w:val="-9"/>
        </w:rPr>
        <w:t xml:space="preserve"> </w:t>
      </w:r>
      <w:r>
        <w:t>деятельности; организуемой внеурочной деятельности обучающихся;</w:t>
      </w:r>
    </w:p>
    <w:p w14:paraId="74E3B7C6" w14:textId="77777777" w:rsidR="004C4874" w:rsidRDefault="00F01225">
      <w:pPr>
        <w:pStyle w:val="a3"/>
        <w:ind w:right="3409"/>
        <w:jc w:val="left"/>
      </w:pPr>
      <w:r>
        <w:t>деятельности классных руководителей и их классов; проводимых</w:t>
      </w:r>
      <w:r>
        <w:rPr>
          <w:spacing w:val="-9"/>
        </w:rPr>
        <w:t xml:space="preserve"> </w:t>
      </w:r>
      <w:r>
        <w:t>общешкольных</w:t>
      </w:r>
      <w:r>
        <w:rPr>
          <w:spacing w:val="-9"/>
        </w:rPr>
        <w:t xml:space="preserve"> </w:t>
      </w:r>
      <w:r>
        <w:t>основных</w:t>
      </w:r>
      <w:r>
        <w:rPr>
          <w:spacing w:val="-9"/>
        </w:rPr>
        <w:t xml:space="preserve"> </w:t>
      </w:r>
      <w:r>
        <w:t>дел,</w:t>
      </w:r>
      <w:r>
        <w:rPr>
          <w:spacing w:val="-10"/>
        </w:rPr>
        <w:t xml:space="preserve"> </w:t>
      </w:r>
      <w:r>
        <w:t>мероприятий; внешкольных мероприятий;</w:t>
      </w:r>
    </w:p>
    <w:p w14:paraId="5F0E24BC" w14:textId="77777777" w:rsidR="004C4874" w:rsidRDefault="00F01225">
      <w:pPr>
        <w:pStyle w:val="a3"/>
        <w:ind w:right="2995"/>
        <w:jc w:val="left"/>
      </w:pPr>
      <w:r>
        <w:t>создания</w:t>
      </w:r>
      <w:r>
        <w:rPr>
          <w:spacing w:val="-7"/>
        </w:rPr>
        <w:t xml:space="preserve"> </w:t>
      </w:r>
      <w:r>
        <w:t>и</w:t>
      </w:r>
      <w:r>
        <w:rPr>
          <w:spacing w:val="-9"/>
        </w:rPr>
        <w:t xml:space="preserve"> </w:t>
      </w:r>
      <w:r>
        <w:t>поддержки</w:t>
      </w:r>
      <w:r>
        <w:rPr>
          <w:spacing w:val="-9"/>
        </w:rPr>
        <w:t xml:space="preserve"> </w:t>
      </w:r>
      <w:r>
        <w:t>предметно-пространственной</w:t>
      </w:r>
      <w:r>
        <w:rPr>
          <w:spacing w:val="-7"/>
        </w:rPr>
        <w:t xml:space="preserve"> </w:t>
      </w:r>
      <w:r>
        <w:t>среды; взаимодействия с родительским сообществом;</w:t>
      </w:r>
    </w:p>
    <w:p w14:paraId="3CA4193D" w14:textId="77777777" w:rsidR="004C4874" w:rsidRDefault="00F01225">
      <w:pPr>
        <w:pStyle w:val="a3"/>
        <w:jc w:val="left"/>
      </w:pPr>
      <w:r>
        <w:t>деятельности</w:t>
      </w:r>
      <w:r>
        <w:rPr>
          <w:spacing w:val="-6"/>
        </w:rPr>
        <w:t xml:space="preserve"> </w:t>
      </w:r>
      <w:r>
        <w:t>ученического</w:t>
      </w:r>
      <w:r>
        <w:rPr>
          <w:spacing w:val="-7"/>
        </w:rPr>
        <w:t xml:space="preserve"> </w:t>
      </w:r>
      <w:r>
        <w:rPr>
          <w:spacing w:val="-2"/>
        </w:rPr>
        <w:t>самоуправления;</w:t>
      </w:r>
    </w:p>
    <w:p w14:paraId="7E6903EF" w14:textId="77777777" w:rsidR="004C4874" w:rsidRDefault="00F01225">
      <w:pPr>
        <w:pStyle w:val="a3"/>
        <w:jc w:val="left"/>
      </w:pPr>
      <w:r>
        <w:t>деятельности</w:t>
      </w:r>
      <w:r>
        <w:rPr>
          <w:spacing w:val="-3"/>
        </w:rPr>
        <w:t xml:space="preserve"> </w:t>
      </w:r>
      <w:r>
        <w:t>по</w:t>
      </w:r>
      <w:r>
        <w:rPr>
          <w:spacing w:val="-6"/>
        </w:rPr>
        <w:t xml:space="preserve"> </w:t>
      </w:r>
      <w:r>
        <w:t>профилактике</w:t>
      </w:r>
      <w:r>
        <w:rPr>
          <w:spacing w:val="-4"/>
        </w:rPr>
        <w:t xml:space="preserve"> </w:t>
      </w:r>
      <w:r>
        <w:t>и</w:t>
      </w:r>
      <w:r>
        <w:rPr>
          <w:spacing w:val="-4"/>
        </w:rPr>
        <w:t xml:space="preserve"> </w:t>
      </w:r>
      <w:r>
        <w:rPr>
          <w:spacing w:val="-2"/>
        </w:rPr>
        <w:t>безопасности;</w:t>
      </w:r>
    </w:p>
    <w:p w14:paraId="1DC8F2AB" w14:textId="77777777" w:rsidR="004C4874" w:rsidRDefault="00F01225">
      <w:pPr>
        <w:pStyle w:val="a3"/>
        <w:ind w:right="4657"/>
        <w:jc w:val="left"/>
      </w:pPr>
      <w:r>
        <w:t>реализации</w:t>
      </w:r>
      <w:r>
        <w:rPr>
          <w:spacing w:val="-12"/>
        </w:rPr>
        <w:t xml:space="preserve"> </w:t>
      </w:r>
      <w:r>
        <w:t>потенциала</w:t>
      </w:r>
      <w:r>
        <w:rPr>
          <w:spacing w:val="-12"/>
        </w:rPr>
        <w:t xml:space="preserve"> </w:t>
      </w:r>
      <w:r>
        <w:t>социального</w:t>
      </w:r>
      <w:r>
        <w:rPr>
          <w:spacing w:val="-13"/>
        </w:rPr>
        <w:t xml:space="preserve"> </w:t>
      </w:r>
      <w:r>
        <w:t>партнёрства; деятельности по профориентации обучающихся; и другие по дополнительным модулям.</w:t>
      </w:r>
    </w:p>
    <w:p w14:paraId="411253ED" w14:textId="77777777" w:rsidR="004C4874" w:rsidRDefault="004C4874">
      <w:pPr>
        <w:pStyle w:val="a3"/>
        <w:jc w:val="left"/>
        <w:sectPr w:rsidR="004C4874">
          <w:pgSz w:w="11910" w:h="16850"/>
          <w:pgMar w:top="1020" w:right="283" w:bottom="280" w:left="992" w:header="569" w:footer="0" w:gutter="0"/>
          <w:cols w:space="720"/>
        </w:sectPr>
      </w:pPr>
    </w:p>
    <w:p w14:paraId="772A81B6" w14:textId="77777777" w:rsidR="004C4874" w:rsidRDefault="00F01225">
      <w:pPr>
        <w:pStyle w:val="a4"/>
        <w:numPr>
          <w:ilvl w:val="4"/>
          <w:numId w:val="9"/>
        </w:numPr>
        <w:tabs>
          <w:tab w:val="left" w:pos="1928"/>
        </w:tabs>
        <w:spacing w:before="88"/>
        <w:ind w:right="282" w:firstLine="0"/>
        <w:jc w:val="both"/>
        <w:rPr>
          <w:sz w:val="24"/>
        </w:rPr>
      </w:pPr>
      <w:r>
        <w:rPr>
          <w:sz w:val="24"/>
        </w:rPr>
        <w:t>Итогом самоанализа является перечень выявленных проблем, над решением которых предстоит работать педагогическому коллективу.</w:t>
      </w:r>
    </w:p>
    <w:p w14:paraId="34BF226C" w14:textId="77777777" w:rsidR="004C4874" w:rsidRDefault="00F01225">
      <w:pPr>
        <w:pStyle w:val="a4"/>
        <w:numPr>
          <w:ilvl w:val="4"/>
          <w:numId w:val="9"/>
        </w:numPr>
        <w:tabs>
          <w:tab w:val="left" w:pos="1928"/>
        </w:tabs>
        <w:ind w:right="281" w:firstLine="0"/>
        <w:jc w:val="both"/>
        <w:rPr>
          <w:sz w:val="24"/>
        </w:rPr>
      </w:pPr>
      <w:r>
        <w:rPr>
          <w:sz w:val="24"/>
        </w:rPr>
        <w:t>Итоги самоанализа оформляются в виде отчёта, составляемого заместителем директора</w:t>
      </w:r>
      <w:r>
        <w:rPr>
          <w:spacing w:val="-4"/>
          <w:sz w:val="24"/>
        </w:rPr>
        <w:t xml:space="preserve"> </w:t>
      </w:r>
      <w:r>
        <w:rPr>
          <w:sz w:val="24"/>
        </w:rPr>
        <w:t>по</w:t>
      </w:r>
      <w:r>
        <w:rPr>
          <w:spacing w:val="-4"/>
          <w:sz w:val="24"/>
        </w:rPr>
        <w:t xml:space="preserve"> </w:t>
      </w:r>
      <w:r>
        <w:rPr>
          <w:sz w:val="24"/>
        </w:rPr>
        <w:t>воспитательной</w:t>
      </w:r>
      <w:r>
        <w:rPr>
          <w:spacing w:val="-6"/>
          <w:sz w:val="24"/>
        </w:rPr>
        <w:t xml:space="preserve"> </w:t>
      </w:r>
      <w:r>
        <w:rPr>
          <w:sz w:val="24"/>
        </w:rPr>
        <w:t>работе</w:t>
      </w:r>
      <w:r>
        <w:rPr>
          <w:spacing w:val="-5"/>
          <w:sz w:val="24"/>
        </w:rPr>
        <w:t xml:space="preserve"> </w:t>
      </w:r>
      <w:r>
        <w:rPr>
          <w:sz w:val="24"/>
        </w:rPr>
        <w:t>(совместно</w:t>
      </w:r>
      <w:r>
        <w:rPr>
          <w:spacing w:val="-4"/>
          <w:sz w:val="24"/>
        </w:rPr>
        <w:t xml:space="preserve"> </w:t>
      </w:r>
      <w:r>
        <w:rPr>
          <w:sz w:val="24"/>
        </w:rPr>
        <w:t>с</w:t>
      </w:r>
      <w:r>
        <w:rPr>
          <w:spacing w:val="-5"/>
          <w:sz w:val="24"/>
        </w:rPr>
        <w:t xml:space="preserve"> </w:t>
      </w:r>
      <w:r>
        <w:rPr>
          <w:sz w:val="24"/>
        </w:rPr>
        <w:t>советником</w:t>
      </w:r>
      <w:r>
        <w:rPr>
          <w:spacing w:val="-5"/>
          <w:sz w:val="24"/>
        </w:rPr>
        <w:t xml:space="preserve"> </w:t>
      </w:r>
      <w:r>
        <w:rPr>
          <w:sz w:val="24"/>
        </w:rPr>
        <w:t>директора</w:t>
      </w:r>
      <w:r>
        <w:rPr>
          <w:spacing w:val="-5"/>
          <w:sz w:val="24"/>
        </w:rPr>
        <w:t xml:space="preserve"> </w:t>
      </w:r>
      <w:r>
        <w:rPr>
          <w:sz w:val="24"/>
        </w:rPr>
        <w:t>по</w:t>
      </w:r>
      <w:r>
        <w:rPr>
          <w:spacing w:val="-4"/>
          <w:sz w:val="24"/>
        </w:rPr>
        <w:t xml:space="preserve"> </w:t>
      </w:r>
      <w:r>
        <w:rPr>
          <w:sz w:val="24"/>
        </w:rPr>
        <w:t>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общеобразовательной организации.</w:t>
      </w:r>
    </w:p>
    <w:p w14:paraId="23985417" w14:textId="77777777" w:rsidR="004C4874" w:rsidRDefault="004C4874">
      <w:pPr>
        <w:pStyle w:val="a3"/>
        <w:spacing w:before="5"/>
        <w:ind w:left="0"/>
        <w:jc w:val="left"/>
      </w:pPr>
    </w:p>
    <w:p w14:paraId="25DEBB71" w14:textId="77777777" w:rsidR="004C4874" w:rsidRDefault="00F01225">
      <w:pPr>
        <w:pStyle w:val="1"/>
        <w:numPr>
          <w:ilvl w:val="0"/>
          <w:numId w:val="127"/>
        </w:numPr>
        <w:tabs>
          <w:tab w:val="left" w:pos="1234"/>
        </w:tabs>
        <w:ind w:left="1234" w:hanging="385"/>
        <w:jc w:val="both"/>
      </w:pPr>
      <w:r>
        <w:t>Организационный</w:t>
      </w:r>
      <w:r>
        <w:rPr>
          <w:spacing w:val="-10"/>
        </w:rPr>
        <w:t xml:space="preserve"> </w:t>
      </w:r>
      <w:r>
        <w:rPr>
          <w:spacing w:val="-2"/>
        </w:rPr>
        <w:t>раздел</w:t>
      </w:r>
    </w:p>
    <w:p w14:paraId="6CC9A3A8" w14:textId="77777777" w:rsidR="004C4874" w:rsidRDefault="004C4874">
      <w:pPr>
        <w:pStyle w:val="a3"/>
        <w:ind w:left="0"/>
        <w:jc w:val="left"/>
        <w:rPr>
          <w:b/>
        </w:rPr>
      </w:pPr>
    </w:p>
    <w:p w14:paraId="0E985A6C" w14:textId="77777777" w:rsidR="004C4874" w:rsidRDefault="00F01225">
      <w:pPr>
        <w:pStyle w:val="a4"/>
        <w:numPr>
          <w:ilvl w:val="0"/>
          <w:numId w:val="16"/>
        </w:numPr>
        <w:tabs>
          <w:tab w:val="left" w:pos="1208"/>
        </w:tabs>
        <w:spacing w:line="274" w:lineRule="exact"/>
        <w:ind w:left="1208" w:hanging="359"/>
        <w:jc w:val="both"/>
        <w:rPr>
          <w:b/>
          <w:sz w:val="24"/>
        </w:rPr>
      </w:pPr>
      <w:r>
        <w:rPr>
          <w:b/>
          <w:sz w:val="24"/>
        </w:rPr>
        <w:t>Учебный</w:t>
      </w:r>
      <w:r>
        <w:rPr>
          <w:b/>
          <w:spacing w:val="-5"/>
          <w:sz w:val="24"/>
        </w:rPr>
        <w:t xml:space="preserve"> </w:t>
      </w:r>
      <w:r>
        <w:rPr>
          <w:b/>
          <w:sz w:val="24"/>
        </w:rPr>
        <w:t>план</w:t>
      </w:r>
      <w:r>
        <w:rPr>
          <w:b/>
          <w:spacing w:val="-5"/>
          <w:sz w:val="24"/>
        </w:rPr>
        <w:t xml:space="preserve"> </w:t>
      </w:r>
      <w:r>
        <w:rPr>
          <w:b/>
          <w:sz w:val="24"/>
        </w:rPr>
        <w:t>основного</w:t>
      </w:r>
      <w:r>
        <w:rPr>
          <w:b/>
          <w:spacing w:val="-4"/>
          <w:sz w:val="24"/>
        </w:rPr>
        <w:t xml:space="preserve"> </w:t>
      </w:r>
      <w:r>
        <w:rPr>
          <w:b/>
          <w:sz w:val="24"/>
        </w:rPr>
        <w:t>общего</w:t>
      </w:r>
      <w:r>
        <w:rPr>
          <w:b/>
          <w:spacing w:val="-4"/>
          <w:sz w:val="24"/>
        </w:rPr>
        <w:t xml:space="preserve"> </w:t>
      </w:r>
      <w:r>
        <w:rPr>
          <w:b/>
          <w:spacing w:val="-2"/>
          <w:sz w:val="24"/>
        </w:rPr>
        <w:t>образования.</w:t>
      </w:r>
    </w:p>
    <w:p w14:paraId="05D1946A" w14:textId="77777777" w:rsidR="004C4874" w:rsidRDefault="00F01225">
      <w:pPr>
        <w:pStyle w:val="a4"/>
        <w:numPr>
          <w:ilvl w:val="1"/>
          <w:numId w:val="16"/>
        </w:numPr>
        <w:tabs>
          <w:tab w:val="left" w:pos="1388"/>
        </w:tabs>
        <w:ind w:right="280" w:firstLine="0"/>
        <w:jc w:val="both"/>
        <w:rPr>
          <w:sz w:val="24"/>
        </w:rPr>
      </w:pPr>
      <w:r>
        <w:rPr>
          <w:sz w:val="24"/>
        </w:rPr>
        <w:t>Учебный план гимназии обеспечивает реализацию требований ФГОС ООО и ФОП ООО, определяет общие рамки отбора учебного материала, развития перечня результатов образования и организации образовательной деятельности.</w:t>
      </w:r>
    </w:p>
    <w:p w14:paraId="54375C4E" w14:textId="77777777" w:rsidR="004C4874" w:rsidRDefault="00F01225">
      <w:pPr>
        <w:pStyle w:val="a4"/>
        <w:numPr>
          <w:ilvl w:val="1"/>
          <w:numId w:val="16"/>
        </w:numPr>
        <w:tabs>
          <w:tab w:val="left" w:pos="1388"/>
        </w:tabs>
        <w:ind w:left="1388" w:hanging="539"/>
        <w:jc w:val="both"/>
        <w:rPr>
          <w:sz w:val="24"/>
        </w:rPr>
      </w:pPr>
      <w:r>
        <w:rPr>
          <w:sz w:val="24"/>
        </w:rPr>
        <w:t>Учебный</w:t>
      </w:r>
      <w:r>
        <w:rPr>
          <w:spacing w:val="-5"/>
          <w:sz w:val="24"/>
        </w:rPr>
        <w:t xml:space="preserve"> </w:t>
      </w:r>
      <w:r>
        <w:rPr>
          <w:spacing w:val="-2"/>
          <w:sz w:val="24"/>
        </w:rPr>
        <w:t>план:</w:t>
      </w:r>
    </w:p>
    <w:p w14:paraId="6ADD0635" w14:textId="77777777" w:rsidR="004C4874" w:rsidRDefault="00F01225">
      <w:pPr>
        <w:pStyle w:val="a4"/>
        <w:numPr>
          <w:ilvl w:val="0"/>
          <w:numId w:val="8"/>
        </w:numPr>
        <w:tabs>
          <w:tab w:val="left" w:pos="1208"/>
        </w:tabs>
        <w:ind w:left="1208" w:hanging="359"/>
        <w:rPr>
          <w:sz w:val="24"/>
        </w:rPr>
      </w:pPr>
      <w:r>
        <w:rPr>
          <w:sz w:val="24"/>
        </w:rPr>
        <w:t>фиксирует</w:t>
      </w:r>
      <w:r>
        <w:rPr>
          <w:spacing w:val="-8"/>
          <w:sz w:val="24"/>
        </w:rPr>
        <w:t xml:space="preserve"> </w:t>
      </w:r>
      <w:r>
        <w:rPr>
          <w:sz w:val="24"/>
        </w:rPr>
        <w:t>максимальный</w:t>
      </w:r>
      <w:r>
        <w:rPr>
          <w:spacing w:val="-2"/>
          <w:sz w:val="24"/>
        </w:rPr>
        <w:t xml:space="preserve"> </w:t>
      </w:r>
      <w:r>
        <w:rPr>
          <w:sz w:val="24"/>
        </w:rPr>
        <w:t>объём</w:t>
      </w:r>
      <w:r>
        <w:rPr>
          <w:spacing w:val="-4"/>
          <w:sz w:val="24"/>
        </w:rPr>
        <w:t xml:space="preserve"> </w:t>
      </w:r>
      <w:r>
        <w:rPr>
          <w:sz w:val="24"/>
        </w:rPr>
        <w:t>учебной</w:t>
      </w:r>
      <w:r>
        <w:rPr>
          <w:spacing w:val="-5"/>
          <w:sz w:val="24"/>
        </w:rPr>
        <w:t xml:space="preserve"> </w:t>
      </w:r>
      <w:r>
        <w:rPr>
          <w:sz w:val="24"/>
        </w:rPr>
        <w:t>нагрузки</w:t>
      </w:r>
      <w:r>
        <w:rPr>
          <w:spacing w:val="-5"/>
          <w:sz w:val="24"/>
        </w:rPr>
        <w:t xml:space="preserve"> </w:t>
      </w:r>
      <w:r>
        <w:rPr>
          <w:spacing w:val="-2"/>
          <w:sz w:val="24"/>
        </w:rPr>
        <w:t>обучающихся;</w:t>
      </w:r>
    </w:p>
    <w:p w14:paraId="3C441258" w14:textId="77777777" w:rsidR="004C4874" w:rsidRDefault="00F01225">
      <w:pPr>
        <w:pStyle w:val="a4"/>
        <w:numPr>
          <w:ilvl w:val="0"/>
          <w:numId w:val="8"/>
        </w:numPr>
        <w:tabs>
          <w:tab w:val="left" w:pos="1209"/>
        </w:tabs>
        <w:spacing w:before="4" w:line="237" w:lineRule="auto"/>
        <w:ind w:right="287"/>
        <w:jc w:val="left"/>
        <w:rPr>
          <w:sz w:val="24"/>
        </w:rPr>
      </w:pPr>
      <w:r>
        <w:rPr>
          <w:sz w:val="24"/>
        </w:rPr>
        <w:t>определяет</w:t>
      </w:r>
      <w:r>
        <w:rPr>
          <w:spacing w:val="-14"/>
          <w:sz w:val="24"/>
        </w:rPr>
        <w:t xml:space="preserve"> </w:t>
      </w:r>
      <w:r>
        <w:rPr>
          <w:sz w:val="24"/>
        </w:rPr>
        <w:t>(регламентирует)</w:t>
      </w:r>
      <w:r>
        <w:rPr>
          <w:spacing w:val="-13"/>
          <w:sz w:val="24"/>
        </w:rPr>
        <w:t xml:space="preserve"> </w:t>
      </w:r>
      <w:r>
        <w:rPr>
          <w:sz w:val="24"/>
        </w:rPr>
        <w:t>перечень</w:t>
      </w:r>
      <w:r>
        <w:rPr>
          <w:spacing w:val="-12"/>
          <w:sz w:val="24"/>
        </w:rPr>
        <w:t xml:space="preserve"> </w:t>
      </w:r>
      <w:r>
        <w:rPr>
          <w:sz w:val="24"/>
        </w:rPr>
        <w:t>учебных</w:t>
      </w:r>
      <w:r>
        <w:rPr>
          <w:spacing w:val="-13"/>
          <w:sz w:val="24"/>
        </w:rPr>
        <w:t xml:space="preserve"> </w:t>
      </w:r>
      <w:r>
        <w:rPr>
          <w:sz w:val="24"/>
        </w:rPr>
        <w:t>предметов,</w:t>
      </w:r>
      <w:r>
        <w:rPr>
          <w:spacing w:val="-15"/>
          <w:sz w:val="24"/>
        </w:rPr>
        <w:t xml:space="preserve"> </w:t>
      </w:r>
      <w:r>
        <w:rPr>
          <w:sz w:val="24"/>
        </w:rPr>
        <w:t>курсов</w:t>
      </w:r>
      <w:r>
        <w:rPr>
          <w:spacing w:val="-13"/>
          <w:sz w:val="24"/>
        </w:rPr>
        <w:t xml:space="preserve"> </w:t>
      </w:r>
      <w:r>
        <w:rPr>
          <w:sz w:val="24"/>
        </w:rPr>
        <w:t>и</w:t>
      </w:r>
      <w:r>
        <w:rPr>
          <w:spacing w:val="-14"/>
          <w:sz w:val="24"/>
        </w:rPr>
        <w:t xml:space="preserve"> </w:t>
      </w:r>
      <w:r>
        <w:rPr>
          <w:sz w:val="24"/>
        </w:rPr>
        <w:t>время,</w:t>
      </w:r>
      <w:r>
        <w:rPr>
          <w:spacing w:val="-15"/>
          <w:sz w:val="24"/>
        </w:rPr>
        <w:t xml:space="preserve"> </w:t>
      </w:r>
      <w:r>
        <w:rPr>
          <w:sz w:val="24"/>
        </w:rPr>
        <w:t>отводимое</w:t>
      </w:r>
      <w:r>
        <w:rPr>
          <w:spacing w:val="-15"/>
          <w:sz w:val="24"/>
        </w:rPr>
        <w:t xml:space="preserve"> </w:t>
      </w:r>
      <w:r>
        <w:rPr>
          <w:sz w:val="24"/>
        </w:rPr>
        <w:t>на их освоение и организацию;</w:t>
      </w:r>
    </w:p>
    <w:p w14:paraId="1A8093CF" w14:textId="77777777" w:rsidR="004C4874" w:rsidRDefault="00F01225">
      <w:pPr>
        <w:pStyle w:val="a4"/>
        <w:numPr>
          <w:ilvl w:val="0"/>
          <w:numId w:val="8"/>
        </w:numPr>
        <w:tabs>
          <w:tab w:val="left" w:pos="1209"/>
        </w:tabs>
        <w:spacing w:before="2" w:line="293" w:lineRule="exact"/>
        <w:jc w:val="left"/>
        <w:rPr>
          <w:sz w:val="24"/>
        </w:rPr>
      </w:pPr>
      <w:r>
        <w:rPr>
          <w:sz w:val="24"/>
        </w:rPr>
        <w:t>определяет</w:t>
      </w:r>
      <w:r>
        <w:rPr>
          <w:spacing w:val="-4"/>
          <w:sz w:val="24"/>
        </w:rPr>
        <w:t xml:space="preserve"> </w:t>
      </w:r>
      <w:r>
        <w:rPr>
          <w:sz w:val="24"/>
        </w:rPr>
        <w:t>формы</w:t>
      </w:r>
      <w:r>
        <w:rPr>
          <w:spacing w:val="-4"/>
          <w:sz w:val="24"/>
        </w:rPr>
        <w:t xml:space="preserve"> </w:t>
      </w:r>
      <w:r>
        <w:rPr>
          <w:sz w:val="24"/>
        </w:rPr>
        <w:t>промежуточной</w:t>
      </w:r>
      <w:r>
        <w:rPr>
          <w:spacing w:val="-3"/>
          <w:sz w:val="24"/>
        </w:rPr>
        <w:t xml:space="preserve"> </w:t>
      </w:r>
      <w:r>
        <w:rPr>
          <w:spacing w:val="-2"/>
          <w:sz w:val="24"/>
        </w:rPr>
        <w:t>аттестации;</w:t>
      </w:r>
    </w:p>
    <w:p w14:paraId="51B33DDF" w14:textId="77777777" w:rsidR="004C4874" w:rsidRDefault="00F01225">
      <w:pPr>
        <w:pStyle w:val="a4"/>
        <w:numPr>
          <w:ilvl w:val="0"/>
          <w:numId w:val="8"/>
        </w:numPr>
        <w:tabs>
          <w:tab w:val="left" w:pos="1209"/>
        </w:tabs>
        <w:spacing w:line="292" w:lineRule="exact"/>
        <w:jc w:val="left"/>
        <w:rPr>
          <w:sz w:val="24"/>
        </w:rPr>
      </w:pPr>
      <w:r>
        <w:rPr>
          <w:sz w:val="24"/>
        </w:rPr>
        <w:t>распределяет</w:t>
      </w:r>
      <w:r>
        <w:rPr>
          <w:spacing w:val="-1"/>
          <w:sz w:val="24"/>
        </w:rPr>
        <w:t xml:space="preserve"> </w:t>
      </w:r>
      <w:r>
        <w:rPr>
          <w:sz w:val="24"/>
        </w:rPr>
        <w:t>учебные</w:t>
      </w:r>
      <w:r>
        <w:rPr>
          <w:spacing w:val="-3"/>
          <w:sz w:val="24"/>
        </w:rPr>
        <w:t xml:space="preserve"> </w:t>
      </w:r>
      <w:r>
        <w:rPr>
          <w:sz w:val="24"/>
        </w:rPr>
        <w:t>предметы,</w:t>
      </w:r>
      <w:r>
        <w:rPr>
          <w:spacing w:val="-3"/>
          <w:sz w:val="24"/>
        </w:rPr>
        <w:t xml:space="preserve"> </w:t>
      </w:r>
      <w:r>
        <w:rPr>
          <w:sz w:val="24"/>
        </w:rPr>
        <w:t>курсы,</w:t>
      </w:r>
      <w:r>
        <w:rPr>
          <w:spacing w:val="-3"/>
          <w:sz w:val="24"/>
        </w:rPr>
        <w:t xml:space="preserve"> </w:t>
      </w:r>
      <w:r>
        <w:rPr>
          <w:sz w:val="24"/>
        </w:rPr>
        <w:t>модули</w:t>
      </w:r>
      <w:r>
        <w:rPr>
          <w:spacing w:val="-2"/>
          <w:sz w:val="24"/>
        </w:rPr>
        <w:t xml:space="preserve"> </w:t>
      </w:r>
      <w:r>
        <w:rPr>
          <w:sz w:val="24"/>
        </w:rPr>
        <w:t>по</w:t>
      </w:r>
      <w:r>
        <w:rPr>
          <w:spacing w:val="-3"/>
          <w:sz w:val="24"/>
        </w:rPr>
        <w:t xml:space="preserve"> </w:t>
      </w:r>
      <w:r>
        <w:rPr>
          <w:sz w:val="24"/>
        </w:rPr>
        <w:t>классам</w:t>
      </w:r>
      <w:r>
        <w:rPr>
          <w:spacing w:val="-4"/>
          <w:sz w:val="24"/>
        </w:rPr>
        <w:t xml:space="preserve"> </w:t>
      </w:r>
      <w:r>
        <w:rPr>
          <w:sz w:val="24"/>
        </w:rPr>
        <w:t>и</w:t>
      </w:r>
      <w:r>
        <w:rPr>
          <w:spacing w:val="2"/>
          <w:sz w:val="24"/>
        </w:rPr>
        <w:t xml:space="preserve"> </w:t>
      </w:r>
      <w:r>
        <w:rPr>
          <w:sz w:val="24"/>
        </w:rPr>
        <w:t>учебным</w:t>
      </w:r>
      <w:r>
        <w:rPr>
          <w:spacing w:val="-4"/>
          <w:sz w:val="24"/>
        </w:rPr>
        <w:t xml:space="preserve"> </w:t>
      </w:r>
      <w:r>
        <w:rPr>
          <w:spacing w:val="-2"/>
          <w:sz w:val="24"/>
        </w:rPr>
        <w:t>годам.</w:t>
      </w:r>
    </w:p>
    <w:p w14:paraId="64596D66" w14:textId="77777777" w:rsidR="004C4874" w:rsidRDefault="00F01225">
      <w:pPr>
        <w:pStyle w:val="a4"/>
        <w:numPr>
          <w:ilvl w:val="1"/>
          <w:numId w:val="16"/>
        </w:numPr>
        <w:tabs>
          <w:tab w:val="left" w:pos="1388"/>
        </w:tabs>
        <w:spacing w:line="274" w:lineRule="exact"/>
        <w:ind w:left="1388" w:hanging="539"/>
        <w:rPr>
          <w:sz w:val="24"/>
        </w:rPr>
      </w:pPr>
      <w:r>
        <w:rPr>
          <w:sz w:val="24"/>
        </w:rPr>
        <w:t>Учебный</w:t>
      </w:r>
      <w:r>
        <w:rPr>
          <w:spacing w:val="-6"/>
          <w:sz w:val="24"/>
        </w:rPr>
        <w:t xml:space="preserve"> </w:t>
      </w:r>
      <w:r>
        <w:rPr>
          <w:sz w:val="24"/>
        </w:rPr>
        <w:t>план</w:t>
      </w:r>
      <w:r>
        <w:rPr>
          <w:spacing w:val="-4"/>
          <w:sz w:val="24"/>
        </w:rPr>
        <w:t xml:space="preserve"> </w:t>
      </w:r>
      <w:r>
        <w:rPr>
          <w:sz w:val="24"/>
        </w:rPr>
        <w:t>обеспечивает</w:t>
      </w:r>
      <w:r>
        <w:rPr>
          <w:spacing w:val="-4"/>
          <w:sz w:val="24"/>
        </w:rPr>
        <w:t xml:space="preserve"> </w:t>
      </w:r>
      <w:r>
        <w:rPr>
          <w:sz w:val="24"/>
        </w:rPr>
        <w:t>преподавание</w:t>
      </w:r>
      <w:r>
        <w:rPr>
          <w:spacing w:val="-4"/>
          <w:sz w:val="24"/>
        </w:rPr>
        <w:t xml:space="preserve"> </w:t>
      </w:r>
      <w:r>
        <w:rPr>
          <w:sz w:val="24"/>
        </w:rPr>
        <w:t>и</w:t>
      </w:r>
      <w:r>
        <w:rPr>
          <w:spacing w:val="-4"/>
          <w:sz w:val="24"/>
        </w:rPr>
        <w:t xml:space="preserve"> </w:t>
      </w:r>
      <w:r>
        <w:rPr>
          <w:sz w:val="24"/>
        </w:rPr>
        <w:t>изучение</w:t>
      </w:r>
      <w:r>
        <w:rPr>
          <w:spacing w:val="-5"/>
          <w:sz w:val="24"/>
        </w:rPr>
        <w:t xml:space="preserve"> </w:t>
      </w:r>
      <w:r>
        <w:rPr>
          <w:sz w:val="24"/>
        </w:rPr>
        <w:t>государственного</w:t>
      </w:r>
      <w:r>
        <w:rPr>
          <w:spacing w:val="-3"/>
          <w:sz w:val="24"/>
        </w:rPr>
        <w:t xml:space="preserve"> </w:t>
      </w:r>
      <w:r>
        <w:rPr>
          <w:spacing w:val="-2"/>
          <w:sz w:val="24"/>
        </w:rPr>
        <w:t>языка</w:t>
      </w:r>
    </w:p>
    <w:p w14:paraId="55C6D6A4" w14:textId="77777777" w:rsidR="004C4874" w:rsidRDefault="00F01225">
      <w:pPr>
        <w:pStyle w:val="a3"/>
        <w:ind w:right="379"/>
        <w:jc w:val="left"/>
      </w:pPr>
      <w:r>
        <w:t>Российской Федерации, а также возможность преподавания и изучения родного языка из числа языков народов Российской Федерации (балкарского и кабардино-черкесского яыков),</w:t>
      </w:r>
      <w:r>
        <w:rPr>
          <w:spacing w:val="-4"/>
        </w:rPr>
        <w:t xml:space="preserve"> </w:t>
      </w:r>
      <w:r>
        <w:t>в</w:t>
      </w:r>
      <w:r>
        <w:rPr>
          <w:spacing w:val="-5"/>
        </w:rPr>
        <w:t xml:space="preserve"> </w:t>
      </w:r>
      <w:r>
        <w:t>том</w:t>
      </w:r>
      <w:r>
        <w:rPr>
          <w:spacing w:val="-4"/>
        </w:rPr>
        <w:t xml:space="preserve"> </w:t>
      </w:r>
      <w:r>
        <w:t>числе</w:t>
      </w:r>
      <w:r>
        <w:rPr>
          <w:spacing w:val="-5"/>
        </w:rPr>
        <w:t xml:space="preserve"> </w:t>
      </w:r>
      <w:r>
        <w:t>русского</w:t>
      </w:r>
      <w:r>
        <w:rPr>
          <w:spacing w:val="-4"/>
        </w:rPr>
        <w:t xml:space="preserve"> </w:t>
      </w:r>
      <w:r>
        <w:t>языка</w:t>
      </w:r>
      <w:r>
        <w:rPr>
          <w:spacing w:val="-4"/>
        </w:rPr>
        <w:t xml:space="preserve"> </w:t>
      </w:r>
      <w:r>
        <w:t>как</w:t>
      </w:r>
      <w:r>
        <w:rPr>
          <w:spacing w:val="-4"/>
        </w:rPr>
        <w:t xml:space="preserve"> </w:t>
      </w:r>
      <w:r>
        <w:t>родного</w:t>
      </w:r>
      <w:r>
        <w:rPr>
          <w:spacing w:val="-4"/>
        </w:rPr>
        <w:t xml:space="preserve"> </w:t>
      </w:r>
      <w:r>
        <w:t>языка,</w:t>
      </w:r>
      <w:r>
        <w:rPr>
          <w:spacing w:val="-4"/>
        </w:rPr>
        <w:t xml:space="preserve"> </w:t>
      </w:r>
      <w:r>
        <w:t>государственных</w:t>
      </w:r>
      <w:r>
        <w:rPr>
          <w:spacing w:val="-3"/>
        </w:rPr>
        <w:t xml:space="preserve"> </w:t>
      </w:r>
      <w:r>
        <w:t>языков</w:t>
      </w:r>
      <w:r>
        <w:rPr>
          <w:spacing w:val="-5"/>
        </w:rPr>
        <w:t xml:space="preserve"> </w:t>
      </w:r>
      <w:r>
        <w:t>республик Российской Федерации. В случаях, предусмотренных законодательством Российской</w:t>
      </w:r>
    </w:p>
    <w:p w14:paraId="482543B2" w14:textId="77777777" w:rsidR="004C4874" w:rsidRDefault="00F01225">
      <w:pPr>
        <w:pStyle w:val="a3"/>
        <w:spacing w:before="1"/>
        <w:jc w:val="left"/>
      </w:pPr>
      <w:r>
        <w:t>Федерации</w:t>
      </w:r>
      <w:r>
        <w:rPr>
          <w:spacing w:val="-5"/>
        </w:rPr>
        <w:t xml:space="preserve"> </w:t>
      </w:r>
      <w:r>
        <w:t>в</w:t>
      </w:r>
      <w:r>
        <w:rPr>
          <w:spacing w:val="-6"/>
        </w:rPr>
        <w:t xml:space="preserve"> </w:t>
      </w:r>
      <w:r>
        <w:t>сфере</w:t>
      </w:r>
      <w:r>
        <w:rPr>
          <w:spacing w:val="-7"/>
        </w:rPr>
        <w:t xml:space="preserve"> </w:t>
      </w:r>
      <w:r>
        <w:t>образования,</w:t>
      </w:r>
      <w:r>
        <w:rPr>
          <w:spacing w:val="-5"/>
        </w:rPr>
        <w:t xml:space="preserve"> </w:t>
      </w:r>
      <w:r>
        <w:t>предоставляет</w:t>
      </w:r>
      <w:r>
        <w:rPr>
          <w:spacing w:val="-5"/>
        </w:rPr>
        <w:t xml:space="preserve"> </w:t>
      </w:r>
      <w:r>
        <w:t>возможность</w:t>
      </w:r>
      <w:r>
        <w:rPr>
          <w:spacing w:val="-4"/>
        </w:rPr>
        <w:t xml:space="preserve"> </w:t>
      </w:r>
      <w:r>
        <w:t>обучения</w:t>
      </w:r>
      <w:r>
        <w:rPr>
          <w:spacing w:val="-5"/>
        </w:rPr>
        <w:t xml:space="preserve"> </w:t>
      </w:r>
      <w:r>
        <w:t>на</w:t>
      </w:r>
      <w:r>
        <w:rPr>
          <w:spacing w:val="-6"/>
        </w:rPr>
        <w:t xml:space="preserve"> </w:t>
      </w:r>
      <w:r>
        <w:t>государственных языках республик Российской Федерации и родном языке из числа языков народов</w:t>
      </w:r>
    </w:p>
    <w:p w14:paraId="58A2CFA4" w14:textId="77777777" w:rsidR="004C4874" w:rsidRDefault="00F01225">
      <w:pPr>
        <w:pStyle w:val="a3"/>
        <w:ind w:right="872"/>
        <w:jc w:val="left"/>
      </w:pPr>
      <w:r>
        <w:t>Российской Федерации, возможность их изучения, а также устанавливает количество занятий.</w:t>
      </w:r>
      <w:r>
        <w:rPr>
          <w:spacing w:val="-4"/>
        </w:rPr>
        <w:t xml:space="preserve"> </w:t>
      </w:r>
      <w:r>
        <w:t>В</w:t>
      </w:r>
      <w:r>
        <w:rPr>
          <w:spacing w:val="-6"/>
        </w:rPr>
        <w:t xml:space="preserve"> </w:t>
      </w:r>
      <w:r>
        <w:t>основу</w:t>
      </w:r>
      <w:r>
        <w:rPr>
          <w:spacing w:val="-3"/>
        </w:rPr>
        <w:t xml:space="preserve"> </w:t>
      </w:r>
      <w:r>
        <w:t>учебного</w:t>
      </w:r>
      <w:r>
        <w:rPr>
          <w:spacing w:val="-4"/>
        </w:rPr>
        <w:t xml:space="preserve"> </w:t>
      </w:r>
      <w:r>
        <w:t>плана</w:t>
      </w:r>
      <w:r>
        <w:rPr>
          <w:spacing w:val="-5"/>
        </w:rPr>
        <w:t xml:space="preserve"> </w:t>
      </w:r>
      <w:r>
        <w:t>положен</w:t>
      </w:r>
      <w:r>
        <w:rPr>
          <w:spacing w:val="-4"/>
        </w:rPr>
        <w:t xml:space="preserve"> </w:t>
      </w:r>
      <w:r>
        <w:t>вариант</w:t>
      </w:r>
      <w:r>
        <w:rPr>
          <w:spacing w:val="-4"/>
        </w:rPr>
        <w:t xml:space="preserve"> </w:t>
      </w:r>
      <w:r>
        <w:t>федерального</w:t>
      </w:r>
      <w:r>
        <w:rPr>
          <w:spacing w:val="-2"/>
        </w:rPr>
        <w:t xml:space="preserve"> </w:t>
      </w:r>
      <w:r>
        <w:t>учебного</w:t>
      </w:r>
      <w:r>
        <w:rPr>
          <w:spacing w:val="-4"/>
        </w:rPr>
        <w:t xml:space="preserve"> </w:t>
      </w:r>
      <w:r>
        <w:t>плана</w:t>
      </w:r>
      <w:r>
        <w:rPr>
          <w:spacing w:val="-5"/>
        </w:rPr>
        <w:t xml:space="preserve"> </w:t>
      </w:r>
      <w:r>
        <w:t>№</w:t>
      </w:r>
      <w:r>
        <w:rPr>
          <w:spacing w:val="-5"/>
        </w:rPr>
        <w:t xml:space="preserve"> </w:t>
      </w:r>
      <w:r>
        <w:t>4</w:t>
      </w:r>
    </w:p>
    <w:p w14:paraId="7904A775" w14:textId="77777777" w:rsidR="004C4874" w:rsidRDefault="00F01225">
      <w:pPr>
        <w:pStyle w:val="a3"/>
        <w:ind w:right="286"/>
        <w:jc w:val="left"/>
      </w:pPr>
      <w:r>
        <w:t>Федеральной образовательной программы основного общего образования, утвержденной приказом</w:t>
      </w:r>
      <w:r>
        <w:rPr>
          <w:spacing w:val="-4"/>
        </w:rPr>
        <w:t xml:space="preserve"> </w:t>
      </w:r>
      <w:r>
        <w:t>Минпросвещения</w:t>
      </w:r>
      <w:r>
        <w:rPr>
          <w:spacing w:val="-4"/>
        </w:rPr>
        <w:t xml:space="preserve"> </w:t>
      </w:r>
      <w:r>
        <w:t>от</w:t>
      </w:r>
      <w:r>
        <w:rPr>
          <w:spacing w:val="-4"/>
        </w:rPr>
        <w:t xml:space="preserve"> </w:t>
      </w:r>
      <w:r>
        <w:t>18.03.2023</w:t>
      </w:r>
      <w:r>
        <w:rPr>
          <w:spacing w:val="-4"/>
        </w:rPr>
        <w:t xml:space="preserve"> </w:t>
      </w:r>
      <w:r>
        <w:t>№</w:t>
      </w:r>
      <w:r>
        <w:rPr>
          <w:spacing w:val="-4"/>
        </w:rPr>
        <w:t xml:space="preserve"> </w:t>
      </w:r>
      <w:r>
        <w:t>370</w:t>
      </w:r>
      <w:r>
        <w:rPr>
          <w:spacing w:val="-4"/>
        </w:rPr>
        <w:t xml:space="preserve"> </w:t>
      </w:r>
      <w:r>
        <w:t>с</w:t>
      </w:r>
      <w:r>
        <w:rPr>
          <w:spacing w:val="-3"/>
        </w:rPr>
        <w:t xml:space="preserve"> </w:t>
      </w:r>
      <w:r>
        <w:t>учетом</w:t>
      </w:r>
      <w:r>
        <w:rPr>
          <w:spacing w:val="-4"/>
        </w:rPr>
        <w:t xml:space="preserve"> </w:t>
      </w:r>
      <w:r>
        <w:t>изменений,</w:t>
      </w:r>
      <w:r>
        <w:rPr>
          <w:spacing w:val="-6"/>
        </w:rPr>
        <w:t xml:space="preserve"> </w:t>
      </w:r>
      <w:r>
        <w:t>внесенных</w:t>
      </w:r>
      <w:r>
        <w:rPr>
          <w:spacing w:val="-3"/>
        </w:rPr>
        <w:t xml:space="preserve"> </w:t>
      </w:r>
      <w:r>
        <w:t>приказом от от 19.03.2024 № 171.</w:t>
      </w:r>
    </w:p>
    <w:p w14:paraId="42992E63" w14:textId="77777777" w:rsidR="004C4874" w:rsidRDefault="00F01225">
      <w:pPr>
        <w:pStyle w:val="a3"/>
        <w:ind w:right="286"/>
        <w:jc w:val="left"/>
      </w:pPr>
      <w:r>
        <w:t>Вариант</w:t>
      </w:r>
      <w:r>
        <w:rPr>
          <w:spacing w:val="-4"/>
        </w:rPr>
        <w:t xml:space="preserve"> </w:t>
      </w:r>
      <w:r>
        <w:t>№</w:t>
      </w:r>
      <w:r>
        <w:rPr>
          <w:spacing w:val="-5"/>
        </w:rPr>
        <w:t xml:space="preserve"> </w:t>
      </w:r>
      <w:r>
        <w:t>4</w:t>
      </w:r>
      <w:r>
        <w:rPr>
          <w:spacing w:val="-4"/>
        </w:rPr>
        <w:t xml:space="preserve"> </w:t>
      </w:r>
      <w:r>
        <w:t>предназначен</w:t>
      </w:r>
      <w:r>
        <w:rPr>
          <w:spacing w:val="-4"/>
        </w:rPr>
        <w:t xml:space="preserve"> </w:t>
      </w:r>
      <w:r>
        <w:t>для</w:t>
      </w:r>
      <w:r>
        <w:rPr>
          <w:spacing w:val="-4"/>
        </w:rPr>
        <w:t xml:space="preserve"> </w:t>
      </w:r>
      <w:r>
        <w:t>образовательных</w:t>
      </w:r>
      <w:r>
        <w:rPr>
          <w:spacing w:val="-3"/>
        </w:rPr>
        <w:t xml:space="preserve"> </w:t>
      </w:r>
      <w:r>
        <w:t>организаций,</w:t>
      </w:r>
      <w:r>
        <w:rPr>
          <w:spacing w:val="-4"/>
        </w:rPr>
        <w:t xml:space="preserve"> </w:t>
      </w:r>
      <w:r>
        <w:t>в</w:t>
      </w:r>
      <w:r>
        <w:rPr>
          <w:spacing w:val="-5"/>
        </w:rPr>
        <w:t xml:space="preserve"> </w:t>
      </w:r>
      <w:r>
        <w:t>которых</w:t>
      </w:r>
      <w:r>
        <w:rPr>
          <w:spacing w:val="-3"/>
        </w:rPr>
        <w:t xml:space="preserve"> </w:t>
      </w:r>
      <w:r>
        <w:t>обучение</w:t>
      </w:r>
      <w:r>
        <w:rPr>
          <w:spacing w:val="-5"/>
        </w:rPr>
        <w:t xml:space="preserve"> </w:t>
      </w:r>
      <w:r>
        <w:t>ведется на русском языке, но наряду с ним изучается один из языков народов России в режиме 3- дневной учебной недели.</w:t>
      </w:r>
    </w:p>
    <w:p w14:paraId="0995619D" w14:textId="77777777" w:rsidR="004C4874" w:rsidRDefault="00F01225">
      <w:pPr>
        <w:pStyle w:val="a4"/>
        <w:numPr>
          <w:ilvl w:val="1"/>
          <w:numId w:val="16"/>
        </w:numPr>
        <w:tabs>
          <w:tab w:val="left" w:pos="1388"/>
        </w:tabs>
        <w:ind w:right="279" w:firstLine="0"/>
        <w:jc w:val="both"/>
        <w:rPr>
          <w:sz w:val="24"/>
        </w:rPr>
      </w:pPr>
      <w:r>
        <w:rPr>
          <w:sz w:val="24"/>
        </w:rPr>
        <w:t>Вариативность</w:t>
      </w:r>
      <w:r>
        <w:rPr>
          <w:spacing w:val="-2"/>
          <w:sz w:val="24"/>
        </w:rPr>
        <w:t xml:space="preserve"> </w:t>
      </w:r>
      <w:r>
        <w:rPr>
          <w:sz w:val="24"/>
        </w:rPr>
        <w:t>содержания</w:t>
      </w:r>
      <w:r>
        <w:rPr>
          <w:spacing w:val="-2"/>
          <w:sz w:val="24"/>
        </w:rPr>
        <w:t xml:space="preserve"> </w:t>
      </w:r>
      <w:r>
        <w:rPr>
          <w:sz w:val="24"/>
        </w:rPr>
        <w:t>образовательных</w:t>
      </w:r>
      <w:r>
        <w:rPr>
          <w:spacing w:val="-3"/>
          <w:sz w:val="24"/>
        </w:rPr>
        <w:t xml:space="preserve"> </w:t>
      </w:r>
      <w:r>
        <w:rPr>
          <w:sz w:val="24"/>
        </w:rPr>
        <w:t>программ</w:t>
      </w:r>
      <w:r>
        <w:rPr>
          <w:spacing w:val="-3"/>
          <w:sz w:val="24"/>
        </w:rPr>
        <w:t xml:space="preserve"> </w:t>
      </w:r>
      <w:r>
        <w:rPr>
          <w:sz w:val="24"/>
        </w:rPr>
        <w:t>основного</w:t>
      </w:r>
      <w:r>
        <w:rPr>
          <w:spacing w:val="-2"/>
          <w:sz w:val="24"/>
        </w:rPr>
        <w:t xml:space="preserve"> </w:t>
      </w:r>
      <w:r>
        <w:rPr>
          <w:sz w:val="24"/>
        </w:rPr>
        <w:t>общего</w:t>
      </w:r>
      <w:r>
        <w:rPr>
          <w:spacing w:val="-2"/>
          <w:sz w:val="24"/>
        </w:rPr>
        <w:t xml:space="preserve"> </w:t>
      </w:r>
      <w:r>
        <w:rPr>
          <w:sz w:val="24"/>
        </w:rPr>
        <w:t>образования реализуется через возможность развития программ основного общего образования различного уровня сложности и направленности с учетом образовательных потребностей и способностей обучающихся, включая одаренных детей и детей с ОВЗ.</w:t>
      </w:r>
    </w:p>
    <w:p w14:paraId="42CE68C0" w14:textId="77777777" w:rsidR="004C4874" w:rsidRDefault="00F01225">
      <w:pPr>
        <w:pStyle w:val="a4"/>
        <w:numPr>
          <w:ilvl w:val="1"/>
          <w:numId w:val="16"/>
        </w:numPr>
        <w:tabs>
          <w:tab w:val="left" w:pos="1388"/>
        </w:tabs>
        <w:spacing w:before="1"/>
        <w:ind w:right="284" w:firstLine="0"/>
        <w:jc w:val="both"/>
        <w:rPr>
          <w:sz w:val="24"/>
        </w:rPr>
      </w:pPr>
      <w:r>
        <w:rPr>
          <w:sz w:val="24"/>
        </w:rPr>
        <w:t>Учебный план состоит из двух частей: обязательной части и части, формируемой участниками образовательных отношений.</w:t>
      </w:r>
    </w:p>
    <w:p w14:paraId="039567BE" w14:textId="77777777" w:rsidR="004C4874" w:rsidRDefault="00F01225">
      <w:pPr>
        <w:pStyle w:val="a4"/>
        <w:numPr>
          <w:ilvl w:val="2"/>
          <w:numId w:val="16"/>
        </w:numPr>
        <w:tabs>
          <w:tab w:val="left" w:pos="1568"/>
        </w:tabs>
        <w:ind w:right="288" w:firstLine="0"/>
        <w:jc w:val="both"/>
        <w:rPr>
          <w:sz w:val="24"/>
        </w:rPr>
      </w:pPr>
      <w:r>
        <w:rPr>
          <w:sz w:val="24"/>
        </w:rPr>
        <w:t>Обязательная часть учебного плана определяет состав учебных предметов обязательных для всех имеющих по данной программе государственную аккредитацию образовательных</w:t>
      </w:r>
      <w:r>
        <w:rPr>
          <w:spacing w:val="-15"/>
          <w:sz w:val="24"/>
        </w:rPr>
        <w:t xml:space="preserve"> </w:t>
      </w:r>
      <w:r>
        <w:rPr>
          <w:sz w:val="24"/>
        </w:rPr>
        <w:t>организаций,</w:t>
      </w:r>
      <w:r>
        <w:rPr>
          <w:spacing w:val="-15"/>
          <w:sz w:val="24"/>
        </w:rPr>
        <w:t xml:space="preserve"> </w:t>
      </w:r>
      <w:r>
        <w:rPr>
          <w:sz w:val="24"/>
        </w:rPr>
        <w:t>реализующих</w:t>
      </w:r>
      <w:r>
        <w:rPr>
          <w:spacing w:val="-15"/>
          <w:sz w:val="24"/>
        </w:rPr>
        <w:t xml:space="preserve"> </w:t>
      </w:r>
      <w:r>
        <w:rPr>
          <w:sz w:val="24"/>
        </w:rPr>
        <w:t>образовательную</w:t>
      </w:r>
      <w:r>
        <w:rPr>
          <w:spacing w:val="-15"/>
          <w:sz w:val="24"/>
        </w:rPr>
        <w:t xml:space="preserve"> </w:t>
      </w:r>
      <w:r>
        <w:rPr>
          <w:sz w:val="24"/>
        </w:rPr>
        <w:t>программу</w:t>
      </w:r>
      <w:r>
        <w:rPr>
          <w:spacing w:val="-15"/>
          <w:sz w:val="24"/>
        </w:rPr>
        <w:t xml:space="preserve"> </w:t>
      </w:r>
      <w:r>
        <w:rPr>
          <w:sz w:val="24"/>
        </w:rPr>
        <w:t>основного</w:t>
      </w:r>
      <w:r>
        <w:rPr>
          <w:spacing w:val="-15"/>
          <w:sz w:val="24"/>
        </w:rPr>
        <w:t xml:space="preserve"> </w:t>
      </w:r>
      <w:r>
        <w:rPr>
          <w:sz w:val="24"/>
        </w:rPr>
        <w:t>общего образования, и учебное время, отводимое на их изучение по классам (годам) обучения.</w:t>
      </w:r>
    </w:p>
    <w:p w14:paraId="15B99D46" w14:textId="77777777" w:rsidR="004C4874" w:rsidRDefault="00F01225">
      <w:pPr>
        <w:pStyle w:val="a3"/>
        <w:jc w:val="left"/>
      </w:pPr>
      <w:r>
        <w:t>В</w:t>
      </w:r>
      <w:r>
        <w:rPr>
          <w:spacing w:val="-7"/>
        </w:rPr>
        <w:t xml:space="preserve"> </w:t>
      </w:r>
      <w:r>
        <w:t>соответствии</w:t>
      </w:r>
      <w:r>
        <w:rPr>
          <w:spacing w:val="-3"/>
        </w:rPr>
        <w:t xml:space="preserve"> </w:t>
      </w:r>
      <w:r>
        <w:t>с</w:t>
      </w:r>
      <w:r>
        <w:rPr>
          <w:spacing w:val="-4"/>
        </w:rPr>
        <w:t xml:space="preserve"> </w:t>
      </w:r>
      <w:r>
        <w:t>ФОП</w:t>
      </w:r>
      <w:r>
        <w:rPr>
          <w:spacing w:val="-4"/>
        </w:rPr>
        <w:t xml:space="preserve"> </w:t>
      </w:r>
      <w:r>
        <w:t>ООО</w:t>
      </w:r>
      <w:r>
        <w:rPr>
          <w:spacing w:val="-4"/>
        </w:rPr>
        <w:t xml:space="preserve"> </w:t>
      </w:r>
      <w:r>
        <w:t>в</w:t>
      </w:r>
      <w:r>
        <w:rPr>
          <w:spacing w:val="-1"/>
        </w:rPr>
        <w:t xml:space="preserve"> </w:t>
      </w:r>
      <w:r>
        <w:t>учебный</w:t>
      </w:r>
      <w:r>
        <w:rPr>
          <w:spacing w:val="-1"/>
        </w:rPr>
        <w:t xml:space="preserve"> </w:t>
      </w:r>
      <w:r>
        <w:t>предмет</w:t>
      </w:r>
      <w:r>
        <w:rPr>
          <w:spacing w:val="3"/>
        </w:rPr>
        <w:t xml:space="preserve"> </w:t>
      </w:r>
      <w:r>
        <w:t>«Математика»,</w:t>
      </w:r>
      <w:r>
        <w:rPr>
          <w:spacing w:val="-3"/>
        </w:rPr>
        <w:t xml:space="preserve"> </w:t>
      </w:r>
      <w:r>
        <w:t>помимо</w:t>
      </w:r>
      <w:r>
        <w:rPr>
          <w:spacing w:val="1"/>
        </w:rPr>
        <w:t xml:space="preserve"> </w:t>
      </w:r>
      <w:r>
        <w:t>учебных</w:t>
      </w:r>
      <w:r>
        <w:rPr>
          <w:spacing w:val="-2"/>
        </w:rPr>
        <w:t xml:space="preserve"> курсов</w:t>
      </w:r>
    </w:p>
    <w:p w14:paraId="0CD33138" w14:textId="77777777" w:rsidR="004C4874" w:rsidRDefault="00F01225">
      <w:pPr>
        <w:pStyle w:val="a3"/>
        <w:jc w:val="left"/>
      </w:pPr>
      <w:r>
        <w:t>«Алгебра», «Геометрия», включен учебный курс «Вероятность и статистика». Изучение учебного</w:t>
      </w:r>
      <w:r>
        <w:rPr>
          <w:spacing w:val="-3"/>
        </w:rPr>
        <w:t xml:space="preserve"> </w:t>
      </w:r>
      <w:r>
        <w:t>курса «Вероятность</w:t>
      </w:r>
      <w:r>
        <w:rPr>
          <w:spacing w:val="-4"/>
        </w:rPr>
        <w:t xml:space="preserve"> </w:t>
      </w:r>
      <w:r>
        <w:t>и</w:t>
      </w:r>
      <w:r>
        <w:rPr>
          <w:spacing w:val="-3"/>
        </w:rPr>
        <w:t xml:space="preserve"> </w:t>
      </w:r>
      <w:r>
        <w:t>статистика»</w:t>
      </w:r>
      <w:r>
        <w:rPr>
          <w:spacing w:val="-11"/>
        </w:rPr>
        <w:t xml:space="preserve"> </w:t>
      </w:r>
      <w:r>
        <w:t>предусмотрено</w:t>
      </w:r>
      <w:r>
        <w:rPr>
          <w:spacing w:val="-3"/>
        </w:rPr>
        <w:t xml:space="preserve"> </w:t>
      </w:r>
      <w:r>
        <w:t>в</w:t>
      </w:r>
      <w:r>
        <w:rPr>
          <w:spacing w:val="-4"/>
        </w:rPr>
        <w:t xml:space="preserve"> </w:t>
      </w:r>
      <w:r>
        <w:t>7–9-х</w:t>
      </w:r>
      <w:r>
        <w:rPr>
          <w:spacing w:val="-1"/>
        </w:rPr>
        <w:t xml:space="preserve"> </w:t>
      </w:r>
      <w:r>
        <w:t>классах</w:t>
      </w:r>
      <w:r>
        <w:rPr>
          <w:spacing w:val="-1"/>
        </w:rPr>
        <w:t xml:space="preserve"> </w:t>
      </w:r>
      <w:r>
        <w:t>и</w:t>
      </w:r>
      <w:r>
        <w:rPr>
          <w:spacing w:val="-3"/>
        </w:rPr>
        <w:t xml:space="preserve"> </w:t>
      </w:r>
      <w:r>
        <w:t>включено</w:t>
      </w:r>
      <w:r>
        <w:rPr>
          <w:spacing w:val="-3"/>
        </w:rPr>
        <w:t xml:space="preserve"> </w:t>
      </w:r>
      <w:r>
        <w:t>в учебный план в объеме 1 час в неделю.</w:t>
      </w:r>
    </w:p>
    <w:p w14:paraId="1D13D9F5" w14:textId="60ACFD32" w:rsidR="004C4874" w:rsidRDefault="00F01225">
      <w:pPr>
        <w:pStyle w:val="a3"/>
        <w:jc w:val="left"/>
      </w:pPr>
      <w:r>
        <w:t>Учебный предмет «История» в рамках обязательной предметной области «Общественно- научные предметы»</w:t>
      </w:r>
      <w:r>
        <w:rPr>
          <w:spacing w:val="-3"/>
        </w:rPr>
        <w:t xml:space="preserve"> </w:t>
      </w:r>
      <w:r>
        <w:t>в соответствии с ФОП ООО включает в себя учебные курсы «История России»</w:t>
      </w:r>
      <w:r>
        <w:rPr>
          <w:spacing w:val="-11"/>
        </w:rPr>
        <w:t xml:space="preserve"> </w:t>
      </w:r>
      <w:r>
        <w:t>и «Всеобщая</w:t>
      </w:r>
      <w:r>
        <w:rPr>
          <w:spacing w:val="-3"/>
        </w:rPr>
        <w:t xml:space="preserve"> </w:t>
      </w:r>
      <w:r>
        <w:t>история»,</w:t>
      </w:r>
      <w:r>
        <w:rPr>
          <w:spacing w:val="-3"/>
        </w:rPr>
        <w:t xml:space="preserve"> </w:t>
      </w:r>
      <w:r>
        <w:t>на</w:t>
      </w:r>
      <w:r>
        <w:rPr>
          <w:spacing w:val="-4"/>
        </w:rPr>
        <w:t xml:space="preserve"> </w:t>
      </w:r>
      <w:r>
        <w:t>которые</w:t>
      </w:r>
      <w:r>
        <w:rPr>
          <w:spacing w:val="-4"/>
        </w:rPr>
        <w:t xml:space="preserve"> </w:t>
      </w:r>
      <w:r>
        <w:t>суммарно</w:t>
      </w:r>
      <w:r>
        <w:rPr>
          <w:spacing w:val="-3"/>
        </w:rPr>
        <w:t xml:space="preserve"> </w:t>
      </w:r>
      <w:r>
        <w:t>отводится</w:t>
      </w:r>
      <w:r>
        <w:rPr>
          <w:spacing w:val="-3"/>
        </w:rPr>
        <w:t xml:space="preserve"> </w:t>
      </w:r>
      <w:r>
        <w:t>по</w:t>
      </w:r>
      <w:r>
        <w:rPr>
          <w:spacing w:val="-3"/>
        </w:rPr>
        <w:t xml:space="preserve"> </w:t>
      </w:r>
      <w:r>
        <w:t>2</w:t>
      </w:r>
      <w:r>
        <w:rPr>
          <w:spacing w:val="-6"/>
        </w:rPr>
        <w:t xml:space="preserve"> </w:t>
      </w:r>
      <w:r>
        <w:t>часа</w:t>
      </w:r>
      <w:r>
        <w:rPr>
          <w:spacing w:val="-2"/>
        </w:rPr>
        <w:t xml:space="preserve"> </w:t>
      </w:r>
      <w:r>
        <w:t>в</w:t>
      </w:r>
      <w:r>
        <w:rPr>
          <w:spacing w:val="-4"/>
        </w:rPr>
        <w:t xml:space="preserve"> </w:t>
      </w:r>
      <w:r>
        <w:t>неделю в</w:t>
      </w:r>
      <w:r>
        <w:rPr>
          <w:spacing w:val="-4"/>
        </w:rPr>
        <w:t xml:space="preserve"> </w:t>
      </w:r>
      <w:r w:rsidR="00CB4563">
        <w:t>5</w:t>
      </w:r>
      <w:r>
        <w:t>–9-х</w:t>
      </w:r>
    </w:p>
    <w:p w14:paraId="1D9D50B7" w14:textId="77777777" w:rsidR="004C4874" w:rsidRDefault="004C4874">
      <w:pPr>
        <w:pStyle w:val="a3"/>
        <w:jc w:val="left"/>
        <w:sectPr w:rsidR="004C4874">
          <w:pgSz w:w="11910" w:h="16850"/>
          <w:pgMar w:top="1020" w:right="283" w:bottom="280" w:left="992" w:header="569" w:footer="0" w:gutter="0"/>
          <w:cols w:space="720"/>
        </w:sectPr>
      </w:pPr>
    </w:p>
    <w:p w14:paraId="372E459D" w14:textId="77777777" w:rsidR="004C4874" w:rsidRDefault="00F01225">
      <w:pPr>
        <w:pStyle w:val="a3"/>
        <w:spacing w:before="88"/>
        <w:jc w:val="left"/>
      </w:pPr>
      <w:r>
        <w:t>классах.</w:t>
      </w:r>
      <w:r>
        <w:rPr>
          <w:spacing w:val="-4"/>
        </w:rPr>
        <w:t xml:space="preserve"> </w:t>
      </w:r>
      <w:r>
        <w:t>В</w:t>
      </w:r>
      <w:r>
        <w:rPr>
          <w:spacing w:val="-4"/>
        </w:rPr>
        <w:t xml:space="preserve"> </w:t>
      </w:r>
      <w:r>
        <w:t>9-м</w:t>
      </w:r>
      <w:r>
        <w:rPr>
          <w:spacing w:val="-2"/>
        </w:rPr>
        <w:t xml:space="preserve"> </w:t>
      </w:r>
      <w:r>
        <w:t>классе</w:t>
      </w:r>
      <w:r>
        <w:rPr>
          <w:spacing w:val="-1"/>
        </w:rPr>
        <w:t xml:space="preserve"> </w:t>
      </w:r>
      <w:r>
        <w:t>в соответствии</w:t>
      </w:r>
      <w:r>
        <w:rPr>
          <w:spacing w:val="-2"/>
        </w:rPr>
        <w:t xml:space="preserve"> </w:t>
      </w:r>
      <w:r>
        <w:t>с</w:t>
      </w:r>
      <w:r>
        <w:rPr>
          <w:spacing w:val="-2"/>
        </w:rPr>
        <w:t xml:space="preserve"> </w:t>
      </w:r>
      <w:r>
        <w:t>ФОП</w:t>
      </w:r>
      <w:r>
        <w:rPr>
          <w:spacing w:val="-3"/>
        </w:rPr>
        <w:t xml:space="preserve"> </w:t>
      </w:r>
      <w:r>
        <w:t>ООО</w:t>
      </w:r>
      <w:r>
        <w:rPr>
          <w:spacing w:val="-2"/>
        </w:rPr>
        <w:t xml:space="preserve"> </w:t>
      </w:r>
      <w:r>
        <w:t>и</w:t>
      </w:r>
      <w:r>
        <w:rPr>
          <w:spacing w:val="-2"/>
        </w:rPr>
        <w:t xml:space="preserve"> </w:t>
      </w:r>
      <w:r>
        <w:t>Методическими</w:t>
      </w:r>
      <w:r>
        <w:rPr>
          <w:spacing w:val="-1"/>
        </w:rPr>
        <w:t xml:space="preserve"> </w:t>
      </w:r>
      <w:r>
        <w:rPr>
          <w:spacing w:val="-2"/>
        </w:rPr>
        <w:t>рекомендациями,</w:t>
      </w:r>
    </w:p>
    <w:p w14:paraId="0531564E" w14:textId="77777777" w:rsidR="004C4874" w:rsidRDefault="00F01225">
      <w:pPr>
        <w:pStyle w:val="a3"/>
        <w:jc w:val="left"/>
      </w:pPr>
      <w:r>
        <w:t>которые</w:t>
      </w:r>
      <w:r>
        <w:rPr>
          <w:spacing w:val="-3"/>
        </w:rPr>
        <w:t xml:space="preserve"> </w:t>
      </w:r>
      <w:r>
        <w:t>Минпросвещения</w:t>
      </w:r>
      <w:r>
        <w:rPr>
          <w:spacing w:val="-1"/>
        </w:rPr>
        <w:t xml:space="preserve"> </w:t>
      </w:r>
      <w:r>
        <w:t>направило</w:t>
      </w:r>
      <w:r>
        <w:rPr>
          <w:spacing w:val="-2"/>
        </w:rPr>
        <w:t xml:space="preserve"> </w:t>
      </w:r>
      <w:r>
        <w:t>письмом</w:t>
      </w:r>
      <w:r>
        <w:rPr>
          <w:spacing w:val="-5"/>
        </w:rPr>
        <w:t xml:space="preserve"> </w:t>
      </w:r>
      <w:r>
        <w:t>от</w:t>
      </w:r>
      <w:r>
        <w:rPr>
          <w:spacing w:val="-1"/>
        </w:rPr>
        <w:t xml:space="preserve"> </w:t>
      </w:r>
      <w:r>
        <w:t>03.03.2023</w:t>
      </w:r>
      <w:r>
        <w:rPr>
          <w:spacing w:val="-2"/>
        </w:rPr>
        <w:t xml:space="preserve"> </w:t>
      </w:r>
      <w:r>
        <w:t>№</w:t>
      </w:r>
      <w:r>
        <w:rPr>
          <w:spacing w:val="-2"/>
        </w:rPr>
        <w:t xml:space="preserve"> </w:t>
      </w:r>
      <w:r>
        <w:t>03-327,</w:t>
      </w:r>
      <w:r>
        <w:rPr>
          <w:spacing w:val="-2"/>
        </w:rPr>
        <w:t xml:space="preserve"> </w:t>
      </w:r>
      <w:r>
        <w:t>в учебный</w:t>
      </w:r>
      <w:r>
        <w:rPr>
          <w:spacing w:val="-1"/>
        </w:rPr>
        <w:t xml:space="preserve"> </w:t>
      </w:r>
      <w:r>
        <w:rPr>
          <w:spacing w:val="-2"/>
        </w:rPr>
        <w:t>предмет</w:t>
      </w:r>
    </w:p>
    <w:p w14:paraId="50C89FA3" w14:textId="77777777" w:rsidR="004C4874" w:rsidRDefault="00F01225">
      <w:pPr>
        <w:pStyle w:val="a3"/>
        <w:ind w:right="286"/>
        <w:jc w:val="left"/>
      </w:pPr>
      <w:r>
        <w:t>«История»,</w:t>
      </w:r>
      <w:r>
        <w:rPr>
          <w:spacing w:val="-4"/>
        </w:rPr>
        <w:t xml:space="preserve"> </w:t>
      </w:r>
      <w:r>
        <w:t>помимо</w:t>
      </w:r>
      <w:r>
        <w:rPr>
          <w:spacing w:val="-4"/>
        </w:rPr>
        <w:t xml:space="preserve"> </w:t>
      </w:r>
      <w:r>
        <w:t>учебных</w:t>
      </w:r>
      <w:r>
        <w:rPr>
          <w:spacing w:val="-7"/>
        </w:rPr>
        <w:t xml:space="preserve"> </w:t>
      </w:r>
      <w:r>
        <w:t>курсов</w:t>
      </w:r>
      <w:r>
        <w:rPr>
          <w:spacing w:val="-2"/>
        </w:rPr>
        <w:t xml:space="preserve"> </w:t>
      </w:r>
      <w:r>
        <w:t>«История</w:t>
      </w:r>
      <w:r>
        <w:rPr>
          <w:spacing w:val="-4"/>
        </w:rPr>
        <w:t xml:space="preserve"> </w:t>
      </w:r>
      <w:r>
        <w:t>России»</w:t>
      </w:r>
      <w:r>
        <w:rPr>
          <w:spacing w:val="-13"/>
        </w:rPr>
        <w:t xml:space="preserve"> </w:t>
      </w:r>
      <w:r>
        <w:t>и</w:t>
      </w:r>
      <w:r>
        <w:rPr>
          <w:spacing w:val="-1"/>
        </w:rPr>
        <w:t xml:space="preserve"> </w:t>
      </w:r>
      <w:r>
        <w:t>«Всеобщая</w:t>
      </w:r>
      <w:r>
        <w:rPr>
          <w:spacing w:val="-6"/>
        </w:rPr>
        <w:t xml:space="preserve"> </w:t>
      </w:r>
      <w:r>
        <w:t>история»,</w:t>
      </w:r>
      <w:r>
        <w:rPr>
          <w:spacing w:val="-6"/>
        </w:rPr>
        <w:t xml:space="preserve"> </w:t>
      </w:r>
      <w:r>
        <w:t>включен модуль «Введение в новейшую историю России» объемом 17 часов.</w:t>
      </w:r>
    </w:p>
    <w:p w14:paraId="3BA11DFC" w14:textId="77777777" w:rsidR="004C4874" w:rsidRDefault="00F01225">
      <w:pPr>
        <w:pStyle w:val="a4"/>
        <w:numPr>
          <w:ilvl w:val="2"/>
          <w:numId w:val="16"/>
        </w:numPr>
        <w:tabs>
          <w:tab w:val="left" w:pos="1568"/>
        </w:tabs>
        <w:ind w:right="281" w:firstLine="0"/>
        <w:jc w:val="both"/>
        <w:rPr>
          <w:sz w:val="24"/>
        </w:rPr>
      </w:pPr>
      <w:r>
        <w:rPr>
          <w:sz w:val="24"/>
        </w:rPr>
        <w:t>Часть учебного плана, формируемая участниками образовательных отношений, определяет время, отводимое на изучение учебных предметов, учебных курсов, учебных модулей по выбору обучающихся, родителей (законных представителей) несовершеннолетних</w:t>
      </w:r>
      <w:r>
        <w:rPr>
          <w:spacing w:val="-5"/>
          <w:sz w:val="24"/>
        </w:rPr>
        <w:t xml:space="preserve"> </w:t>
      </w:r>
      <w:r>
        <w:rPr>
          <w:sz w:val="24"/>
        </w:rPr>
        <w:t>обучающихся,</w:t>
      </w:r>
      <w:r>
        <w:rPr>
          <w:spacing w:val="-7"/>
          <w:sz w:val="24"/>
        </w:rPr>
        <w:t xml:space="preserve"> </w:t>
      </w:r>
      <w:r>
        <w:rPr>
          <w:sz w:val="24"/>
        </w:rPr>
        <w:t>в</w:t>
      </w:r>
      <w:r>
        <w:rPr>
          <w:spacing w:val="-7"/>
          <w:sz w:val="24"/>
        </w:rPr>
        <w:t xml:space="preserve"> </w:t>
      </w:r>
      <w:r>
        <w:rPr>
          <w:sz w:val="24"/>
        </w:rPr>
        <w:t>том</w:t>
      </w:r>
      <w:r>
        <w:rPr>
          <w:spacing w:val="-7"/>
          <w:sz w:val="24"/>
        </w:rPr>
        <w:t xml:space="preserve"> </w:t>
      </w:r>
      <w:r>
        <w:rPr>
          <w:sz w:val="24"/>
        </w:rPr>
        <w:t>числе</w:t>
      </w:r>
      <w:r>
        <w:rPr>
          <w:spacing w:val="-8"/>
          <w:sz w:val="24"/>
        </w:rPr>
        <w:t xml:space="preserve"> </w:t>
      </w:r>
      <w:r>
        <w:rPr>
          <w:sz w:val="24"/>
        </w:rPr>
        <w:t>предусматривающие</w:t>
      </w:r>
      <w:r>
        <w:rPr>
          <w:spacing w:val="-3"/>
          <w:sz w:val="24"/>
        </w:rPr>
        <w:t xml:space="preserve"> </w:t>
      </w:r>
      <w:r>
        <w:rPr>
          <w:sz w:val="24"/>
        </w:rPr>
        <w:t>углубленное</w:t>
      </w:r>
      <w:r>
        <w:rPr>
          <w:spacing w:val="-8"/>
          <w:sz w:val="24"/>
        </w:rPr>
        <w:t xml:space="preserve"> </w:t>
      </w:r>
      <w:r>
        <w:rPr>
          <w:sz w:val="24"/>
        </w:rPr>
        <w:t>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ОВЗ.</w:t>
      </w:r>
    </w:p>
    <w:p w14:paraId="2F082A5C" w14:textId="77777777" w:rsidR="004C4874" w:rsidRDefault="00F01225">
      <w:pPr>
        <w:pStyle w:val="a3"/>
        <w:ind w:right="280"/>
      </w:pPr>
      <w:r>
        <w:t>Время, отводимое на данную часть федерального учебного плана, гимназия может использовать на:</w:t>
      </w:r>
    </w:p>
    <w:p w14:paraId="674DCEC8" w14:textId="77777777" w:rsidR="004C4874" w:rsidRDefault="00F01225">
      <w:pPr>
        <w:pStyle w:val="a4"/>
        <w:numPr>
          <w:ilvl w:val="0"/>
          <w:numId w:val="7"/>
        </w:numPr>
        <w:tabs>
          <w:tab w:val="left" w:pos="1209"/>
        </w:tabs>
        <w:spacing w:before="3"/>
        <w:ind w:right="282"/>
        <w:rPr>
          <w:sz w:val="24"/>
        </w:rPr>
      </w:pPr>
      <w:r>
        <w:rPr>
          <w:sz w:val="24"/>
        </w:rPr>
        <w:t>увеличение</w:t>
      </w:r>
      <w:r>
        <w:rPr>
          <w:spacing w:val="-15"/>
          <w:sz w:val="24"/>
        </w:rPr>
        <w:t xml:space="preserve"> </w:t>
      </w:r>
      <w:r>
        <w:rPr>
          <w:sz w:val="24"/>
        </w:rPr>
        <w:t>учебных</w:t>
      </w:r>
      <w:r>
        <w:rPr>
          <w:spacing w:val="-15"/>
          <w:sz w:val="24"/>
        </w:rPr>
        <w:t xml:space="preserve"> </w:t>
      </w:r>
      <w:r>
        <w:rPr>
          <w:sz w:val="24"/>
        </w:rPr>
        <w:t>часов,</w:t>
      </w:r>
      <w:r>
        <w:rPr>
          <w:spacing w:val="-15"/>
          <w:sz w:val="24"/>
        </w:rPr>
        <w:t xml:space="preserve"> </w:t>
      </w:r>
      <w:r>
        <w:rPr>
          <w:sz w:val="24"/>
        </w:rPr>
        <w:t>предусмотренных</w:t>
      </w:r>
      <w:r>
        <w:rPr>
          <w:spacing w:val="-15"/>
          <w:sz w:val="24"/>
        </w:rPr>
        <w:t xml:space="preserve"> </w:t>
      </w:r>
      <w:r>
        <w:rPr>
          <w:sz w:val="24"/>
        </w:rPr>
        <w:t>на</w:t>
      </w:r>
      <w:r>
        <w:rPr>
          <w:spacing w:val="-15"/>
          <w:sz w:val="24"/>
        </w:rPr>
        <w:t xml:space="preserve"> </w:t>
      </w:r>
      <w:r>
        <w:rPr>
          <w:sz w:val="24"/>
        </w:rPr>
        <w:t>изучение</w:t>
      </w:r>
      <w:r>
        <w:rPr>
          <w:spacing w:val="-15"/>
          <w:sz w:val="24"/>
        </w:rPr>
        <w:t xml:space="preserve"> </w:t>
      </w:r>
      <w:r>
        <w:rPr>
          <w:sz w:val="24"/>
        </w:rPr>
        <w:t>отдельных</w:t>
      </w:r>
      <w:r>
        <w:rPr>
          <w:spacing w:val="-15"/>
          <w:sz w:val="24"/>
        </w:rPr>
        <w:t xml:space="preserve"> </w:t>
      </w:r>
      <w:r>
        <w:rPr>
          <w:sz w:val="24"/>
        </w:rPr>
        <w:t>учебных</w:t>
      </w:r>
      <w:r>
        <w:rPr>
          <w:spacing w:val="-15"/>
          <w:sz w:val="24"/>
        </w:rPr>
        <w:t xml:space="preserve"> </w:t>
      </w:r>
      <w:r>
        <w:rPr>
          <w:sz w:val="24"/>
        </w:rPr>
        <w:t>предметов обязательной части, в том числе на углубленном уровне;</w:t>
      </w:r>
    </w:p>
    <w:p w14:paraId="2F02B3D0" w14:textId="77777777" w:rsidR="004C4874" w:rsidRDefault="00F01225">
      <w:pPr>
        <w:pStyle w:val="a4"/>
        <w:numPr>
          <w:ilvl w:val="0"/>
          <w:numId w:val="7"/>
        </w:numPr>
        <w:tabs>
          <w:tab w:val="left" w:pos="1209"/>
        </w:tabs>
        <w:spacing w:before="4" w:line="237" w:lineRule="auto"/>
        <w:ind w:right="291"/>
        <w:rPr>
          <w:sz w:val="24"/>
        </w:rPr>
      </w:pPr>
      <w:r>
        <w:rPr>
          <w:sz w:val="24"/>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14:paraId="15B8EE49" w14:textId="77777777" w:rsidR="004C4874" w:rsidRDefault="00F01225">
      <w:pPr>
        <w:pStyle w:val="a4"/>
        <w:numPr>
          <w:ilvl w:val="0"/>
          <w:numId w:val="7"/>
        </w:numPr>
        <w:tabs>
          <w:tab w:val="left" w:pos="1208"/>
        </w:tabs>
        <w:spacing w:before="2" w:line="292" w:lineRule="exact"/>
        <w:ind w:left="1208" w:hanging="359"/>
        <w:rPr>
          <w:sz w:val="24"/>
        </w:rPr>
      </w:pPr>
      <w:r>
        <w:rPr>
          <w:sz w:val="24"/>
        </w:rPr>
        <w:t>другие</w:t>
      </w:r>
      <w:r>
        <w:rPr>
          <w:spacing w:val="-8"/>
          <w:sz w:val="24"/>
        </w:rPr>
        <w:t xml:space="preserve"> </w:t>
      </w:r>
      <w:r>
        <w:rPr>
          <w:sz w:val="24"/>
        </w:rPr>
        <w:t>виды</w:t>
      </w:r>
      <w:r>
        <w:rPr>
          <w:spacing w:val="-1"/>
          <w:sz w:val="24"/>
        </w:rPr>
        <w:t xml:space="preserve"> </w:t>
      </w:r>
      <w:r>
        <w:rPr>
          <w:sz w:val="24"/>
        </w:rPr>
        <w:t>учебной,</w:t>
      </w:r>
      <w:r>
        <w:rPr>
          <w:spacing w:val="-5"/>
          <w:sz w:val="24"/>
        </w:rPr>
        <w:t xml:space="preserve"> </w:t>
      </w:r>
      <w:r>
        <w:rPr>
          <w:sz w:val="24"/>
        </w:rPr>
        <w:t>воспитательной,</w:t>
      </w:r>
      <w:r>
        <w:rPr>
          <w:spacing w:val="-2"/>
          <w:sz w:val="24"/>
        </w:rPr>
        <w:t xml:space="preserve"> </w:t>
      </w:r>
      <w:r>
        <w:rPr>
          <w:sz w:val="24"/>
        </w:rPr>
        <w:t>спортивной</w:t>
      </w:r>
      <w:r>
        <w:rPr>
          <w:spacing w:val="-5"/>
          <w:sz w:val="24"/>
        </w:rPr>
        <w:t xml:space="preserve"> </w:t>
      </w:r>
      <w:r>
        <w:rPr>
          <w:sz w:val="24"/>
        </w:rPr>
        <w:t>и</w:t>
      </w:r>
      <w:r>
        <w:rPr>
          <w:spacing w:val="-7"/>
          <w:sz w:val="24"/>
        </w:rPr>
        <w:t xml:space="preserve"> </w:t>
      </w:r>
      <w:r>
        <w:rPr>
          <w:sz w:val="24"/>
        </w:rPr>
        <w:t>иной</w:t>
      </w:r>
      <w:r>
        <w:rPr>
          <w:spacing w:val="-5"/>
          <w:sz w:val="24"/>
        </w:rPr>
        <w:t xml:space="preserve"> </w:t>
      </w:r>
      <w:r>
        <w:rPr>
          <w:sz w:val="24"/>
        </w:rPr>
        <w:t>деятельности</w:t>
      </w:r>
      <w:r>
        <w:rPr>
          <w:spacing w:val="-4"/>
          <w:sz w:val="24"/>
        </w:rPr>
        <w:t xml:space="preserve"> </w:t>
      </w:r>
      <w:r>
        <w:rPr>
          <w:spacing w:val="-2"/>
          <w:sz w:val="24"/>
        </w:rPr>
        <w:t>обучающихся.</w:t>
      </w:r>
    </w:p>
    <w:p w14:paraId="729A1113" w14:textId="77777777" w:rsidR="004C4874" w:rsidRDefault="00F01225">
      <w:pPr>
        <w:pStyle w:val="a4"/>
        <w:numPr>
          <w:ilvl w:val="1"/>
          <w:numId w:val="16"/>
        </w:numPr>
        <w:tabs>
          <w:tab w:val="left" w:pos="1388"/>
        </w:tabs>
        <w:ind w:right="276" w:firstLine="0"/>
        <w:jc w:val="both"/>
        <w:rPr>
          <w:sz w:val="24"/>
        </w:rPr>
      </w:pPr>
      <w:r>
        <w:rPr>
          <w:sz w:val="24"/>
        </w:rPr>
        <w:t>В</w:t>
      </w:r>
      <w:r>
        <w:rPr>
          <w:spacing w:val="-2"/>
          <w:sz w:val="24"/>
        </w:rPr>
        <w:t xml:space="preserve"> </w:t>
      </w:r>
      <w:r>
        <w:rPr>
          <w:sz w:val="24"/>
        </w:rPr>
        <w:t>интересах обучающихся, с участием</w:t>
      </w:r>
      <w:r>
        <w:rPr>
          <w:spacing w:val="-1"/>
          <w:sz w:val="24"/>
        </w:rPr>
        <w:t xml:space="preserve"> </w:t>
      </w:r>
      <w:r>
        <w:rPr>
          <w:sz w:val="24"/>
        </w:rPr>
        <w:t>обучающихся и</w:t>
      </w:r>
      <w:r>
        <w:rPr>
          <w:spacing w:val="-1"/>
          <w:sz w:val="24"/>
        </w:rPr>
        <w:t xml:space="preserve"> </w:t>
      </w:r>
      <w:r>
        <w:rPr>
          <w:sz w:val="24"/>
        </w:rPr>
        <w:t>их семей гимназия</w:t>
      </w:r>
      <w:r>
        <w:rPr>
          <w:spacing w:val="-1"/>
          <w:sz w:val="24"/>
        </w:rPr>
        <w:t xml:space="preserve"> </w:t>
      </w:r>
      <w:r>
        <w:rPr>
          <w:sz w:val="24"/>
        </w:rPr>
        <w:t>оставляет за собой</w:t>
      </w:r>
      <w:r>
        <w:rPr>
          <w:spacing w:val="-8"/>
          <w:sz w:val="24"/>
        </w:rPr>
        <w:t xml:space="preserve"> </w:t>
      </w:r>
      <w:r>
        <w:rPr>
          <w:sz w:val="24"/>
        </w:rPr>
        <w:t>право</w:t>
      </w:r>
      <w:r>
        <w:rPr>
          <w:spacing w:val="-9"/>
          <w:sz w:val="24"/>
        </w:rPr>
        <w:t xml:space="preserve"> </w:t>
      </w:r>
      <w:r>
        <w:rPr>
          <w:sz w:val="24"/>
        </w:rPr>
        <w:t>разрабатывать</w:t>
      </w:r>
      <w:r>
        <w:rPr>
          <w:spacing w:val="-6"/>
          <w:sz w:val="24"/>
        </w:rPr>
        <w:t xml:space="preserve"> </w:t>
      </w:r>
      <w:r>
        <w:rPr>
          <w:sz w:val="24"/>
        </w:rPr>
        <w:t>индивидуальные</w:t>
      </w:r>
      <w:r>
        <w:rPr>
          <w:spacing w:val="-6"/>
          <w:sz w:val="24"/>
        </w:rPr>
        <w:t xml:space="preserve"> </w:t>
      </w:r>
      <w:r>
        <w:rPr>
          <w:sz w:val="24"/>
        </w:rPr>
        <w:t>учебные</w:t>
      </w:r>
      <w:r>
        <w:rPr>
          <w:spacing w:val="-11"/>
          <w:sz w:val="24"/>
        </w:rPr>
        <w:t xml:space="preserve"> </w:t>
      </w:r>
      <w:r>
        <w:rPr>
          <w:sz w:val="24"/>
        </w:rPr>
        <w:t>планы,</w:t>
      </w:r>
      <w:r>
        <w:rPr>
          <w:spacing w:val="-10"/>
          <w:sz w:val="24"/>
        </w:rPr>
        <w:t xml:space="preserve"> </w:t>
      </w:r>
      <w:r>
        <w:rPr>
          <w:sz w:val="24"/>
        </w:rPr>
        <w:t>в</w:t>
      </w:r>
      <w:r>
        <w:rPr>
          <w:spacing w:val="-10"/>
          <w:sz w:val="24"/>
        </w:rPr>
        <w:t xml:space="preserve"> </w:t>
      </w:r>
      <w:r>
        <w:rPr>
          <w:sz w:val="24"/>
        </w:rPr>
        <w:t>рамках</w:t>
      </w:r>
      <w:r>
        <w:rPr>
          <w:spacing w:val="-5"/>
          <w:sz w:val="24"/>
        </w:rPr>
        <w:t xml:space="preserve"> </w:t>
      </w:r>
      <w:r>
        <w:rPr>
          <w:sz w:val="24"/>
        </w:rPr>
        <w:t>которых</w:t>
      </w:r>
      <w:r>
        <w:rPr>
          <w:spacing w:val="-9"/>
          <w:sz w:val="24"/>
        </w:rPr>
        <w:t xml:space="preserve"> </w:t>
      </w:r>
      <w:r>
        <w:rPr>
          <w:sz w:val="24"/>
        </w:rPr>
        <w:t>формируется индивидуальная траектория развития обучающегося (содержание учебных предметов, курсов, модулей, темп и формы образования).</w:t>
      </w:r>
    </w:p>
    <w:p w14:paraId="1B8E0CB3" w14:textId="1A32EFF9" w:rsidR="004C4874" w:rsidRDefault="004B4F1C">
      <w:pPr>
        <w:pStyle w:val="a4"/>
        <w:numPr>
          <w:ilvl w:val="1"/>
          <w:numId w:val="16"/>
        </w:numPr>
        <w:tabs>
          <w:tab w:val="left" w:pos="1388"/>
        </w:tabs>
        <w:ind w:right="280" w:firstLine="0"/>
        <w:jc w:val="both"/>
        <w:rPr>
          <w:sz w:val="24"/>
        </w:rPr>
      </w:pPr>
      <w:r>
        <w:rPr>
          <w:sz w:val="24"/>
        </w:rPr>
        <w:t>Школа</w:t>
      </w:r>
      <w:r w:rsidR="00F01225">
        <w:rPr>
          <w:spacing w:val="-1"/>
          <w:sz w:val="24"/>
        </w:rPr>
        <w:t xml:space="preserve"> </w:t>
      </w:r>
      <w:r w:rsidR="00F01225">
        <w:rPr>
          <w:sz w:val="24"/>
        </w:rPr>
        <w:t>самостоятельно</w:t>
      </w:r>
      <w:r w:rsidR="00F01225">
        <w:rPr>
          <w:spacing w:val="-2"/>
          <w:sz w:val="24"/>
        </w:rPr>
        <w:t xml:space="preserve"> </w:t>
      </w:r>
      <w:r w:rsidR="00F01225">
        <w:rPr>
          <w:sz w:val="24"/>
        </w:rPr>
        <w:t>определяет</w:t>
      </w:r>
      <w:r w:rsidR="00F01225">
        <w:rPr>
          <w:spacing w:val="-2"/>
          <w:sz w:val="24"/>
        </w:rPr>
        <w:t xml:space="preserve"> </w:t>
      </w:r>
      <w:r w:rsidR="00F01225">
        <w:rPr>
          <w:sz w:val="24"/>
        </w:rPr>
        <w:t>режим</w:t>
      </w:r>
      <w:r w:rsidR="00F01225">
        <w:rPr>
          <w:spacing w:val="-3"/>
          <w:sz w:val="24"/>
        </w:rPr>
        <w:t xml:space="preserve"> </w:t>
      </w:r>
      <w:r w:rsidR="00F01225">
        <w:rPr>
          <w:sz w:val="24"/>
        </w:rPr>
        <w:t>работы</w:t>
      </w:r>
      <w:r w:rsidR="00F01225">
        <w:rPr>
          <w:spacing w:val="-3"/>
          <w:sz w:val="24"/>
        </w:rPr>
        <w:t xml:space="preserve"> </w:t>
      </w:r>
      <w:r w:rsidR="00F01225">
        <w:rPr>
          <w:sz w:val="24"/>
        </w:rPr>
        <w:t>(3-дневная</w:t>
      </w:r>
      <w:r w:rsidR="00F01225">
        <w:rPr>
          <w:spacing w:val="-1"/>
          <w:sz w:val="24"/>
        </w:rPr>
        <w:t xml:space="preserve"> </w:t>
      </w:r>
      <w:r w:rsidR="00F01225">
        <w:rPr>
          <w:sz w:val="24"/>
        </w:rPr>
        <w:t>или</w:t>
      </w:r>
      <w:r w:rsidR="00F01225">
        <w:rPr>
          <w:spacing w:val="-1"/>
          <w:sz w:val="24"/>
        </w:rPr>
        <w:t xml:space="preserve"> </w:t>
      </w:r>
      <w:r w:rsidR="00F01225">
        <w:rPr>
          <w:sz w:val="24"/>
        </w:rPr>
        <w:t>6-дневная</w:t>
      </w:r>
      <w:r w:rsidR="00F01225">
        <w:rPr>
          <w:spacing w:val="-1"/>
          <w:sz w:val="24"/>
        </w:rPr>
        <w:t xml:space="preserve"> </w:t>
      </w:r>
      <w:r w:rsidR="00F01225">
        <w:rPr>
          <w:sz w:val="24"/>
        </w:rPr>
        <w:t>учебная неделя) с учетом законодательства Российской Федерации.</w:t>
      </w:r>
    </w:p>
    <w:p w14:paraId="338A002D" w14:textId="77777777" w:rsidR="004C4874" w:rsidRDefault="00F01225">
      <w:pPr>
        <w:pStyle w:val="a4"/>
        <w:numPr>
          <w:ilvl w:val="1"/>
          <w:numId w:val="16"/>
        </w:numPr>
        <w:tabs>
          <w:tab w:val="left" w:pos="1388"/>
        </w:tabs>
        <w:ind w:right="278" w:firstLine="0"/>
        <w:rPr>
          <w:sz w:val="24"/>
        </w:rPr>
      </w:pPr>
      <w:r>
        <w:rPr>
          <w:sz w:val="24"/>
        </w:rPr>
        <w:t>Продолжительность</w:t>
      </w:r>
      <w:r>
        <w:rPr>
          <w:spacing w:val="-15"/>
          <w:sz w:val="24"/>
        </w:rPr>
        <w:t xml:space="preserve"> </w:t>
      </w:r>
      <w:r>
        <w:rPr>
          <w:sz w:val="24"/>
        </w:rPr>
        <w:t>учебного</w:t>
      </w:r>
      <w:r>
        <w:rPr>
          <w:spacing w:val="-15"/>
          <w:sz w:val="24"/>
        </w:rPr>
        <w:t xml:space="preserve"> </w:t>
      </w:r>
      <w:r>
        <w:rPr>
          <w:sz w:val="24"/>
        </w:rPr>
        <w:t>года</w:t>
      </w:r>
      <w:r>
        <w:rPr>
          <w:spacing w:val="-16"/>
          <w:sz w:val="24"/>
        </w:rPr>
        <w:t xml:space="preserve"> </w:t>
      </w:r>
      <w:r>
        <w:rPr>
          <w:sz w:val="24"/>
        </w:rPr>
        <w:t>основного</w:t>
      </w:r>
      <w:r>
        <w:rPr>
          <w:spacing w:val="-15"/>
          <w:sz w:val="24"/>
        </w:rPr>
        <w:t xml:space="preserve"> </w:t>
      </w:r>
      <w:r>
        <w:rPr>
          <w:sz w:val="24"/>
        </w:rPr>
        <w:t>общего</w:t>
      </w:r>
      <w:r>
        <w:rPr>
          <w:spacing w:val="-15"/>
          <w:sz w:val="24"/>
        </w:rPr>
        <w:t xml:space="preserve"> </w:t>
      </w:r>
      <w:r>
        <w:rPr>
          <w:sz w:val="24"/>
        </w:rPr>
        <w:t>образования</w:t>
      </w:r>
      <w:r>
        <w:rPr>
          <w:spacing w:val="-15"/>
          <w:sz w:val="24"/>
        </w:rPr>
        <w:t xml:space="preserve"> </w:t>
      </w:r>
      <w:r>
        <w:rPr>
          <w:sz w:val="24"/>
        </w:rPr>
        <w:t>составляет</w:t>
      </w:r>
      <w:r>
        <w:rPr>
          <w:spacing w:val="-15"/>
          <w:sz w:val="24"/>
        </w:rPr>
        <w:t xml:space="preserve"> </w:t>
      </w:r>
      <w:r>
        <w:rPr>
          <w:sz w:val="24"/>
        </w:rPr>
        <w:t>34</w:t>
      </w:r>
      <w:r>
        <w:rPr>
          <w:spacing w:val="-15"/>
          <w:sz w:val="24"/>
        </w:rPr>
        <w:t xml:space="preserve"> </w:t>
      </w:r>
      <w:r>
        <w:rPr>
          <w:sz w:val="24"/>
        </w:rPr>
        <w:t>недели в 5-8-х классах, 34 недели в 9-х классах. Количество</w:t>
      </w:r>
      <w:r>
        <w:rPr>
          <w:spacing w:val="23"/>
          <w:sz w:val="24"/>
        </w:rPr>
        <w:t xml:space="preserve"> </w:t>
      </w:r>
      <w:r>
        <w:rPr>
          <w:sz w:val="24"/>
        </w:rPr>
        <w:t>учебных занятий за</w:t>
      </w:r>
      <w:r>
        <w:rPr>
          <w:spacing w:val="24"/>
          <w:sz w:val="24"/>
        </w:rPr>
        <w:t xml:space="preserve"> </w:t>
      </w:r>
      <w:r>
        <w:rPr>
          <w:sz w:val="24"/>
        </w:rPr>
        <w:t>5 лет составляет</w:t>
      </w:r>
      <w:r>
        <w:rPr>
          <w:spacing w:val="40"/>
          <w:sz w:val="24"/>
        </w:rPr>
        <w:t xml:space="preserve"> </w:t>
      </w:r>
      <w:r>
        <w:rPr>
          <w:sz w:val="24"/>
        </w:rPr>
        <w:t>5858</w:t>
      </w:r>
      <w:r>
        <w:rPr>
          <w:spacing w:val="23"/>
          <w:sz w:val="24"/>
        </w:rPr>
        <w:t xml:space="preserve"> </w:t>
      </w:r>
      <w:r>
        <w:rPr>
          <w:sz w:val="24"/>
        </w:rPr>
        <w:t>академических</w:t>
      </w:r>
      <w:r>
        <w:rPr>
          <w:spacing w:val="25"/>
          <w:sz w:val="24"/>
        </w:rPr>
        <w:t xml:space="preserve"> </w:t>
      </w:r>
      <w:r>
        <w:rPr>
          <w:sz w:val="24"/>
        </w:rPr>
        <w:t>часов.</w:t>
      </w:r>
      <w:r>
        <w:rPr>
          <w:spacing w:val="22"/>
          <w:sz w:val="24"/>
        </w:rPr>
        <w:t xml:space="preserve"> </w:t>
      </w:r>
      <w:r>
        <w:rPr>
          <w:sz w:val="24"/>
        </w:rPr>
        <w:t>Максимальное</w:t>
      </w:r>
      <w:r>
        <w:rPr>
          <w:spacing w:val="22"/>
          <w:sz w:val="24"/>
        </w:rPr>
        <w:t xml:space="preserve"> </w:t>
      </w:r>
      <w:r>
        <w:rPr>
          <w:sz w:val="24"/>
        </w:rPr>
        <w:t>число</w:t>
      </w:r>
      <w:r>
        <w:rPr>
          <w:spacing w:val="23"/>
          <w:sz w:val="24"/>
        </w:rPr>
        <w:t xml:space="preserve"> </w:t>
      </w:r>
      <w:r>
        <w:rPr>
          <w:sz w:val="24"/>
        </w:rPr>
        <w:t>часов</w:t>
      </w:r>
      <w:r>
        <w:rPr>
          <w:spacing w:val="22"/>
          <w:sz w:val="24"/>
        </w:rPr>
        <w:t xml:space="preserve"> </w:t>
      </w:r>
      <w:r>
        <w:rPr>
          <w:sz w:val="24"/>
        </w:rPr>
        <w:t>в</w:t>
      </w:r>
      <w:r>
        <w:rPr>
          <w:spacing w:val="22"/>
          <w:sz w:val="24"/>
        </w:rPr>
        <w:t xml:space="preserve"> </w:t>
      </w:r>
      <w:r>
        <w:rPr>
          <w:sz w:val="24"/>
        </w:rPr>
        <w:t>неделю</w:t>
      </w:r>
      <w:r>
        <w:rPr>
          <w:spacing w:val="23"/>
          <w:sz w:val="24"/>
        </w:rPr>
        <w:t xml:space="preserve"> </w:t>
      </w:r>
      <w:r>
        <w:rPr>
          <w:sz w:val="24"/>
        </w:rPr>
        <w:t>в</w:t>
      </w:r>
      <w:r>
        <w:rPr>
          <w:spacing w:val="29"/>
          <w:sz w:val="24"/>
        </w:rPr>
        <w:t xml:space="preserve"> </w:t>
      </w:r>
      <w:r>
        <w:rPr>
          <w:sz w:val="24"/>
        </w:rPr>
        <w:t>5,</w:t>
      </w:r>
      <w:r>
        <w:rPr>
          <w:spacing w:val="20"/>
          <w:sz w:val="24"/>
        </w:rPr>
        <w:t xml:space="preserve"> </w:t>
      </w:r>
      <w:r>
        <w:rPr>
          <w:sz w:val="24"/>
        </w:rPr>
        <w:t>6</w:t>
      </w:r>
      <w:r>
        <w:rPr>
          <w:spacing w:val="23"/>
          <w:sz w:val="24"/>
        </w:rPr>
        <w:t xml:space="preserve"> </w:t>
      </w:r>
      <w:r>
        <w:rPr>
          <w:sz w:val="24"/>
        </w:rPr>
        <w:t>и</w:t>
      </w:r>
      <w:r>
        <w:rPr>
          <w:spacing w:val="21"/>
          <w:sz w:val="24"/>
        </w:rPr>
        <w:t xml:space="preserve"> </w:t>
      </w:r>
      <w:r>
        <w:rPr>
          <w:sz w:val="24"/>
        </w:rPr>
        <w:t>7</w:t>
      </w:r>
      <w:r>
        <w:rPr>
          <w:spacing w:val="20"/>
          <w:sz w:val="24"/>
        </w:rPr>
        <w:t xml:space="preserve"> </w:t>
      </w:r>
      <w:r>
        <w:rPr>
          <w:sz w:val="24"/>
        </w:rPr>
        <w:t>классах</w:t>
      </w:r>
      <w:r>
        <w:rPr>
          <w:spacing w:val="25"/>
          <w:sz w:val="24"/>
        </w:rPr>
        <w:t xml:space="preserve"> </w:t>
      </w:r>
      <w:r>
        <w:rPr>
          <w:sz w:val="24"/>
        </w:rPr>
        <w:t>при</w:t>
      </w:r>
      <w:r>
        <w:rPr>
          <w:spacing w:val="26"/>
          <w:sz w:val="24"/>
        </w:rPr>
        <w:t xml:space="preserve"> </w:t>
      </w:r>
      <w:r>
        <w:rPr>
          <w:sz w:val="24"/>
        </w:rPr>
        <w:t>5- дневной учебной неделе и 34 учебных неделях составляет 29, 30 и 32 часа соответственно. Максимальное число часов в неделю в 8 и 9 классах составляет 33 часа. 45.9.Продолжительность учебных четвертей составляет:</w:t>
      </w:r>
    </w:p>
    <w:p w14:paraId="50358D52" w14:textId="77777777" w:rsidR="004C4874" w:rsidRDefault="00F01225">
      <w:pPr>
        <w:pStyle w:val="a4"/>
        <w:numPr>
          <w:ilvl w:val="0"/>
          <w:numId w:val="6"/>
        </w:numPr>
        <w:tabs>
          <w:tab w:val="left" w:pos="987"/>
        </w:tabs>
        <w:ind w:left="987" w:hanging="138"/>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2"/>
          <w:sz w:val="24"/>
        </w:rPr>
        <w:t xml:space="preserve"> </w:t>
      </w:r>
      <w:r>
        <w:rPr>
          <w:sz w:val="24"/>
        </w:rPr>
        <w:t>учебных недель</w:t>
      </w:r>
      <w:r>
        <w:rPr>
          <w:spacing w:val="1"/>
          <w:sz w:val="24"/>
        </w:rPr>
        <w:t xml:space="preserve"> </w:t>
      </w:r>
      <w:r>
        <w:rPr>
          <w:sz w:val="24"/>
        </w:rPr>
        <w:t>–</w:t>
      </w:r>
      <w:r>
        <w:rPr>
          <w:spacing w:val="-2"/>
          <w:sz w:val="24"/>
        </w:rPr>
        <w:t xml:space="preserve"> </w:t>
      </w:r>
      <w:r>
        <w:rPr>
          <w:sz w:val="24"/>
        </w:rPr>
        <w:t>c</w:t>
      </w:r>
      <w:r>
        <w:rPr>
          <w:spacing w:val="-2"/>
          <w:sz w:val="24"/>
        </w:rPr>
        <w:t xml:space="preserve"> </w:t>
      </w:r>
      <w:r>
        <w:rPr>
          <w:sz w:val="24"/>
        </w:rPr>
        <w:t>01.09.2025</w:t>
      </w:r>
      <w:r>
        <w:rPr>
          <w:spacing w:val="-1"/>
          <w:sz w:val="24"/>
        </w:rPr>
        <w:t xml:space="preserve"> </w:t>
      </w:r>
      <w:r>
        <w:rPr>
          <w:sz w:val="24"/>
        </w:rPr>
        <w:t>г.</w:t>
      </w:r>
      <w:r>
        <w:rPr>
          <w:spacing w:val="-2"/>
          <w:sz w:val="24"/>
        </w:rPr>
        <w:t xml:space="preserve"> </w:t>
      </w:r>
      <w:r>
        <w:rPr>
          <w:sz w:val="24"/>
        </w:rPr>
        <w:t>по</w:t>
      </w:r>
      <w:r>
        <w:rPr>
          <w:spacing w:val="-1"/>
          <w:sz w:val="24"/>
        </w:rPr>
        <w:t xml:space="preserve"> </w:t>
      </w:r>
      <w:r>
        <w:rPr>
          <w:sz w:val="24"/>
        </w:rPr>
        <w:t>24.10.2025</w:t>
      </w:r>
      <w:r>
        <w:rPr>
          <w:spacing w:val="-1"/>
          <w:sz w:val="24"/>
        </w:rPr>
        <w:t xml:space="preserve"> </w:t>
      </w:r>
      <w:r>
        <w:rPr>
          <w:spacing w:val="-5"/>
          <w:sz w:val="24"/>
        </w:rPr>
        <w:t>г.;</w:t>
      </w:r>
    </w:p>
    <w:p w14:paraId="317B6DDD" w14:textId="77777777" w:rsidR="004C4874" w:rsidRDefault="00F01225">
      <w:pPr>
        <w:pStyle w:val="a4"/>
        <w:numPr>
          <w:ilvl w:val="0"/>
          <w:numId w:val="6"/>
        </w:numPr>
        <w:tabs>
          <w:tab w:val="left" w:pos="1066"/>
        </w:tabs>
        <w:ind w:left="1066" w:hanging="217"/>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1"/>
          <w:sz w:val="24"/>
        </w:rPr>
        <w:t xml:space="preserve"> </w:t>
      </w:r>
      <w:r>
        <w:rPr>
          <w:sz w:val="24"/>
        </w:rPr>
        <w:t>учебных</w:t>
      </w:r>
      <w:r>
        <w:rPr>
          <w:spacing w:val="-1"/>
          <w:sz w:val="24"/>
        </w:rPr>
        <w:t xml:space="preserve"> </w:t>
      </w:r>
      <w:r>
        <w:rPr>
          <w:sz w:val="24"/>
        </w:rPr>
        <w:t>недель</w:t>
      </w:r>
      <w:r>
        <w:rPr>
          <w:spacing w:val="1"/>
          <w:sz w:val="24"/>
        </w:rPr>
        <w:t xml:space="preserve"> </w:t>
      </w:r>
      <w:r>
        <w:rPr>
          <w:sz w:val="24"/>
        </w:rPr>
        <w:t>–</w:t>
      </w:r>
      <w:r>
        <w:rPr>
          <w:spacing w:val="-1"/>
          <w:sz w:val="24"/>
        </w:rPr>
        <w:t xml:space="preserve"> </w:t>
      </w:r>
      <w:r>
        <w:rPr>
          <w:sz w:val="24"/>
        </w:rPr>
        <w:t>с</w:t>
      </w:r>
      <w:r>
        <w:rPr>
          <w:spacing w:val="-2"/>
          <w:sz w:val="24"/>
        </w:rPr>
        <w:t xml:space="preserve"> </w:t>
      </w:r>
      <w:r>
        <w:rPr>
          <w:sz w:val="24"/>
        </w:rPr>
        <w:t>03.11.2025</w:t>
      </w:r>
      <w:r>
        <w:rPr>
          <w:spacing w:val="-1"/>
          <w:sz w:val="24"/>
        </w:rPr>
        <w:t xml:space="preserve"> </w:t>
      </w:r>
      <w:r>
        <w:rPr>
          <w:sz w:val="24"/>
        </w:rPr>
        <w:t>г.</w:t>
      </w:r>
      <w:r>
        <w:rPr>
          <w:spacing w:val="-1"/>
          <w:sz w:val="24"/>
        </w:rPr>
        <w:t xml:space="preserve"> </w:t>
      </w:r>
      <w:r>
        <w:rPr>
          <w:sz w:val="24"/>
        </w:rPr>
        <w:t>по</w:t>
      </w:r>
      <w:r>
        <w:rPr>
          <w:spacing w:val="-1"/>
          <w:sz w:val="24"/>
        </w:rPr>
        <w:t xml:space="preserve"> </w:t>
      </w:r>
      <w:r>
        <w:rPr>
          <w:sz w:val="24"/>
        </w:rPr>
        <w:t>26.12.2025</w:t>
      </w:r>
      <w:r>
        <w:rPr>
          <w:spacing w:val="-1"/>
          <w:sz w:val="24"/>
        </w:rPr>
        <w:t xml:space="preserve"> </w:t>
      </w:r>
      <w:r>
        <w:rPr>
          <w:spacing w:val="-5"/>
          <w:sz w:val="24"/>
        </w:rPr>
        <w:t>г;</w:t>
      </w:r>
    </w:p>
    <w:p w14:paraId="6732806A" w14:textId="77777777" w:rsidR="004C4874" w:rsidRDefault="00F01225">
      <w:pPr>
        <w:pStyle w:val="a4"/>
        <w:numPr>
          <w:ilvl w:val="0"/>
          <w:numId w:val="6"/>
        </w:numPr>
        <w:tabs>
          <w:tab w:val="left" w:pos="1145"/>
        </w:tabs>
        <w:ind w:left="1145" w:hanging="296"/>
        <w:rPr>
          <w:sz w:val="24"/>
        </w:rPr>
      </w:pPr>
      <w:r>
        <w:rPr>
          <w:sz w:val="24"/>
        </w:rPr>
        <w:t>четверть</w:t>
      </w:r>
      <w:r>
        <w:rPr>
          <w:spacing w:val="-1"/>
          <w:sz w:val="24"/>
        </w:rPr>
        <w:t xml:space="preserve"> </w:t>
      </w:r>
      <w:r>
        <w:rPr>
          <w:sz w:val="24"/>
        </w:rPr>
        <w:t>–</w:t>
      </w:r>
      <w:r>
        <w:rPr>
          <w:spacing w:val="-1"/>
          <w:sz w:val="24"/>
        </w:rPr>
        <w:t xml:space="preserve"> </w:t>
      </w:r>
      <w:r>
        <w:rPr>
          <w:sz w:val="24"/>
        </w:rPr>
        <w:t>10</w:t>
      </w:r>
      <w:r>
        <w:rPr>
          <w:spacing w:val="1"/>
          <w:sz w:val="24"/>
        </w:rPr>
        <w:t xml:space="preserve"> </w:t>
      </w:r>
      <w:r>
        <w:rPr>
          <w:sz w:val="24"/>
        </w:rPr>
        <w:t>учебных</w:t>
      </w:r>
      <w:r>
        <w:rPr>
          <w:spacing w:val="-1"/>
          <w:sz w:val="24"/>
        </w:rPr>
        <w:t xml:space="preserve"> </w:t>
      </w:r>
      <w:r>
        <w:rPr>
          <w:sz w:val="24"/>
        </w:rPr>
        <w:t>недель</w:t>
      </w:r>
      <w:r>
        <w:rPr>
          <w:spacing w:val="2"/>
          <w:sz w:val="24"/>
        </w:rPr>
        <w:t xml:space="preserve"> </w:t>
      </w:r>
      <w:r>
        <w:rPr>
          <w:sz w:val="24"/>
        </w:rPr>
        <w:t>–</w:t>
      </w:r>
      <w:r>
        <w:rPr>
          <w:spacing w:val="-1"/>
          <w:sz w:val="24"/>
        </w:rPr>
        <w:t xml:space="preserve"> </w:t>
      </w:r>
      <w:r>
        <w:rPr>
          <w:sz w:val="24"/>
        </w:rPr>
        <w:t>с</w:t>
      </w:r>
      <w:r>
        <w:rPr>
          <w:spacing w:val="-2"/>
          <w:sz w:val="24"/>
        </w:rPr>
        <w:t xml:space="preserve"> </w:t>
      </w:r>
      <w:r>
        <w:rPr>
          <w:sz w:val="24"/>
        </w:rPr>
        <w:t>12.01.2026</w:t>
      </w:r>
      <w:r>
        <w:rPr>
          <w:spacing w:val="-2"/>
          <w:sz w:val="24"/>
        </w:rPr>
        <w:t xml:space="preserve"> </w:t>
      </w:r>
      <w:r>
        <w:rPr>
          <w:sz w:val="24"/>
        </w:rPr>
        <w:t>г.</w:t>
      </w:r>
      <w:r>
        <w:rPr>
          <w:spacing w:val="-1"/>
          <w:sz w:val="24"/>
        </w:rPr>
        <w:t xml:space="preserve"> </w:t>
      </w:r>
      <w:r>
        <w:rPr>
          <w:sz w:val="24"/>
        </w:rPr>
        <w:t>по</w:t>
      </w:r>
      <w:r>
        <w:rPr>
          <w:spacing w:val="-1"/>
          <w:sz w:val="24"/>
        </w:rPr>
        <w:t xml:space="preserve"> </w:t>
      </w:r>
      <w:r>
        <w:rPr>
          <w:sz w:val="24"/>
        </w:rPr>
        <w:t>20.03.2026</w:t>
      </w:r>
      <w:r>
        <w:rPr>
          <w:spacing w:val="-1"/>
          <w:sz w:val="24"/>
        </w:rPr>
        <w:t xml:space="preserve"> </w:t>
      </w:r>
      <w:r>
        <w:rPr>
          <w:spacing w:val="-5"/>
          <w:sz w:val="24"/>
        </w:rPr>
        <w:t>г.:</w:t>
      </w:r>
    </w:p>
    <w:p w14:paraId="17754724" w14:textId="65444BBF" w:rsidR="004C4874" w:rsidRDefault="00F01225">
      <w:pPr>
        <w:pStyle w:val="a4"/>
        <w:numPr>
          <w:ilvl w:val="0"/>
          <w:numId w:val="6"/>
        </w:numPr>
        <w:tabs>
          <w:tab w:val="left" w:pos="1159"/>
        </w:tabs>
        <w:ind w:left="1159" w:hanging="310"/>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1"/>
          <w:sz w:val="24"/>
        </w:rPr>
        <w:t xml:space="preserve"> </w:t>
      </w:r>
      <w:r>
        <w:rPr>
          <w:sz w:val="24"/>
        </w:rPr>
        <w:t>учебных недель</w:t>
      </w:r>
      <w:r>
        <w:rPr>
          <w:spacing w:val="2"/>
          <w:sz w:val="24"/>
        </w:rPr>
        <w:t xml:space="preserve"> </w:t>
      </w:r>
      <w:r>
        <w:rPr>
          <w:sz w:val="24"/>
        </w:rPr>
        <w:t>–</w:t>
      </w:r>
      <w:r>
        <w:rPr>
          <w:spacing w:val="-1"/>
          <w:sz w:val="24"/>
        </w:rPr>
        <w:t xml:space="preserve"> </w:t>
      </w:r>
      <w:r>
        <w:rPr>
          <w:sz w:val="24"/>
        </w:rPr>
        <w:t>с</w:t>
      </w:r>
      <w:r>
        <w:rPr>
          <w:spacing w:val="-2"/>
          <w:sz w:val="24"/>
        </w:rPr>
        <w:t xml:space="preserve"> </w:t>
      </w:r>
      <w:r>
        <w:rPr>
          <w:sz w:val="24"/>
        </w:rPr>
        <w:t>01.04.2026</w:t>
      </w:r>
      <w:r>
        <w:rPr>
          <w:spacing w:val="-4"/>
          <w:sz w:val="24"/>
        </w:rPr>
        <w:t xml:space="preserve"> </w:t>
      </w:r>
      <w:r>
        <w:rPr>
          <w:sz w:val="24"/>
        </w:rPr>
        <w:t>г.</w:t>
      </w:r>
      <w:r>
        <w:rPr>
          <w:spacing w:val="-1"/>
          <w:sz w:val="24"/>
        </w:rPr>
        <w:t xml:space="preserve"> </w:t>
      </w:r>
      <w:r>
        <w:rPr>
          <w:sz w:val="24"/>
        </w:rPr>
        <w:t>по</w:t>
      </w:r>
      <w:r>
        <w:rPr>
          <w:spacing w:val="-1"/>
          <w:sz w:val="24"/>
        </w:rPr>
        <w:t xml:space="preserve"> </w:t>
      </w:r>
      <w:r>
        <w:rPr>
          <w:sz w:val="24"/>
        </w:rPr>
        <w:t>2</w:t>
      </w:r>
      <w:r w:rsidR="004B4F1C">
        <w:rPr>
          <w:sz w:val="24"/>
        </w:rPr>
        <w:t>6</w:t>
      </w:r>
      <w:r>
        <w:rPr>
          <w:sz w:val="24"/>
        </w:rPr>
        <w:t>.05.2026</w:t>
      </w:r>
      <w:r>
        <w:rPr>
          <w:spacing w:val="-1"/>
          <w:sz w:val="24"/>
        </w:rPr>
        <w:t xml:space="preserve"> </w:t>
      </w:r>
      <w:r>
        <w:rPr>
          <w:spacing w:val="-5"/>
          <w:sz w:val="24"/>
        </w:rPr>
        <w:t>г.</w:t>
      </w:r>
    </w:p>
    <w:p w14:paraId="0936E162" w14:textId="0605E4A2" w:rsidR="004C4874" w:rsidRDefault="00F01225">
      <w:pPr>
        <w:pStyle w:val="a4"/>
        <w:numPr>
          <w:ilvl w:val="1"/>
          <w:numId w:val="5"/>
        </w:numPr>
        <w:tabs>
          <w:tab w:val="left" w:pos="1508"/>
        </w:tabs>
        <w:ind w:right="280" w:firstLine="0"/>
        <w:jc w:val="both"/>
        <w:rPr>
          <w:sz w:val="24"/>
        </w:rPr>
      </w:pPr>
      <w:r>
        <w:rPr>
          <w:sz w:val="24"/>
        </w:rPr>
        <w:t>Продолжительность урока на уровне основного общего образования составляет 4</w:t>
      </w:r>
      <w:r w:rsidR="004B4F1C">
        <w:rPr>
          <w:sz w:val="24"/>
        </w:rPr>
        <w:t>5</w:t>
      </w:r>
      <w:r>
        <w:rPr>
          <w:sz w:val="24"/>
        </w:rPr>
        <w:t xml:space="preserve"> минут. Для классов, в которых обучаются дети с ОВЗ, – 40 минут. Во время занятий организуется перерыв для гимнастики не менее 2 минут.</w:t>
      </w:r>
    </w:p>
    <w:p w14:paraId="19713403" w14:textId="77777777" w:rsidR="004C4874" w:rsidRDefault="004C4874">
      <w:pPr>
        <w:pStyle w:val="a3"/>
        <w:spacing w:before="4"/>
        <w:ind w:left="0"/>
        <w:jc w:val="left"/>
      </w:pPr>
    </w:p>
    <w:p w14:paraId="2267B768" w14:textId="77777777" w:rsidR="004B4F1C" w:rsidRDefault="004B4F1C">
      <w:pPr>
        <w:pStyle w:val="a3"/>
        <w:spacing w:before="4"/>
        <w:ind w:left="0"/>
        <w:jc w:val="left"/>
      </w:pPr>
    </w:p>
    <w:p w14:paraId="4B1DCBB3" w14:textId="77777777" w:rsidR="004B4F1C" w:rsidRDefault="004B4F1C">
      <w:pPr>
        <w:pStyle w:val="a3"/>
        <w:spacing w:before="4"/>
        <w:ind w:left="0"/>
        <w:jc w:val="left"/>
      </w:pPr>
    </w:p>
    <w:p w14:paraId="4D7691E2" w14:textId="77777777" w:rsidR="004B4F1C" w:rsidRDefault="004B4F1C">
      <w:pPr>
        <w:pStyle w:val="a3"/>
        <w:spacing w:before="4"/>
        <w:ind w:left="0"/>
        <w:jc w:val="left"/>
      </w:pPr>
    </w:p>
    <w:p w14:paraId="77A89E7E" w14:textId="77777777" w:rsidR="004B4F1C" w:rsidRDefault="004B4F1C">
      <w:pPr>
        <w:pStyle w:val="a3"/>
        <w:spacing w:before="4"/>
        <w:ind w:left="0"/>
        <w:jc w:val="left"/>
      </w:pPr>
    </w:p>
    <w:p w14:paraId="003A75F9" w14:textId="77777777" w:rsidR="004B4F1C" w:rsidRDefault="004B4F1C">
      <w:pPr>
        <w:pStyle w:val="a3"/>
        <w:spacing w:before="4"/>
        <w:ind w:left="0"/>
        <w:jc w:val="left"/>
      </w:pPr>
    </w:p>
    <w:p w14:paraId="089C0771" w14:textId="77777777" w:rsidR="004B4F1C" w:rsidRDefault="004B4F1C">
      <w:pPr>
        <w:pStyle w:val="a3"/>
        <w:spacing w:before="4"/>
        <w:ind w:left="0"/>
        <w:jc w:val="left"/>
      </w:pPr>
    </w:p>
    <w:p w14:paraId="0A1E68E1" w14:textId="77777777" w:rsidR="004B4F1C" w:rsidRDefault="004B4F1C">
      <w:pPr>
        <w:pStyle w:val="a3"/>
        <w:spacing w:before="4"/>
        <w:ind w:left="0"/>
        <w:jc w:val="left"/>
      </w:pPr>
    </w:p>
    <w:p w14:paraId="5BAC7474" w14:textId="77777777" w:rsidR="004B4F1C" w:rsidRDefault="004B4F1C">
      <w:pPr>
        <w:pStyle w:val="a3"/>
        <w:spacing w:before="4"/>
        <w:ind w:left="0"/>
        <w:jc w:val="left"/>
      </w:pPr>
    </w:p>
    <w:p w14:paraId="4AE9871F" w14:textId="77777777" w:rsidR="004B4F1C" w:rsidRDefault="004B4F1C">
      <w:pPr>
        <w:pStyle w:val="a3"/>
        <w:spacing w:before="4"/>
        <w:ind w:left="0"/>
        <w:jc w:val="left"/>
      </w:pPr>
    </w:p>
    <w:p w14:paraId="7CB64B55" w14:textId="77777777" w:rsidR="004B4F1C" w:rsidRDefault="004B4F1C">
      <w:pPr>
        <w:pStyle w:val="a3"/>
        <w:spacing w:before="4"/>
        <w:ind w:left="0"/>
        <w:jc w:val="left"/>
      </w:pPr>
    </w:p>
    <w:p w14:paraId="39B591DC" w14:textId="77777777" w:rsidR="004B4F1C" w:rsidRDefault="004B4F1C">
      <w:pPr>
        <w:pStyle w:val="a3"/>
        <w:spacing w:before="4"/>
        <w:ind w:left="0"/>
        <w:jc w:val="left"/>
      </w:pPr>
    </w:p>
    <w:p w14:paraId="539BC310" w14:textId="77777777" w:rsidR="004B4F1C" w:rsidRDefault="004B4F1C">
      <w:pPr>
        <w:pStyle w:val="a3"/>
        <w:spacing w:before="4"/>
        <w:ind w:left="0"/>
        <w:jc w:val="left"/>
      </w:pPr>
    </w:p>
    <w:p w14:paraId="533EA27F" w14:textId="77777777" w:rsidR="004B4F1C" w:rsidRDefault="004B4F1C">
      <w:pPr>
        <w:pStyle w:val="a3"/>
        <w:spacing w:before="4"/>
        <w:ind w:left="0"/>
        <w:jc w:val="left"/>
      </w:pPr>
    </w:p>
    <w:p w14:paraId="2972B1CE" w14:textId="77777777" w:rsidR="004B4F1C" w:rsidRDefault="004B4F1C">
      <w:pPr>
        <w:pStyle w:val="a3"/>
        <w:spacing w:before="4"/>
        <w:ind w:left="0"/>
        <w:jc w:val="left"/>
      </w:pPr>
    </w:p>
    <w:p w14:paraId="39D40068" w14:textId="77777777" w:rsidR="004B4F1C" w:rsidRDefault="004B4F1C">
      <w:pPr>
        <w:pStyle w:val="a3"/>
        <w:spacing w:before="4"/>
        <w:ind w:left="0"/>
        <w:jc w:val="left"/>
      </w:pPr>
    </w:p>
    <w:p w14:paraId="16111356" w14:textId="77777777" w:rsidR="004B4F1C" w:rsidRDefault="004B4F1C">
      <w:pPr>
        <w:pStyle w:val="a3"/>
        <w:spacing w:before="4"/>
        <w:ind w:left="0"/>
        <w:jc w:val="left"/>
      </w:pPr>
    </w:p>
    <w:p w14:paraId="5D0F7787" w14:textId="77777777" w:rsidR="004B4F1C" w:rsidRDefault="004B4F1C">
      <w:pPr>
        <w:pStyle w:val="a3"/>
        <w:spacing w:before="4"/>
        <w:ind w:left="0"/>
        <w:jc w:val="left"/>
      </w:pPr>
    </w:p>
    <w:p w14:paraId="2857B2AA" w14:textId="77777777" w:rsidR="004B4F1C" w:rsidRDefault="004B4F1C" w:rsidP="004B4F1C">
      <w:pPr>
        <w:pStyle w:val="1"/>
        <w:tabs>
          <w:tab w:val="left" w:pos="1508"/>
        </w:tabs>
        <w:ind w:left="189"/>
        <w:jc w:val="left"/>
      </w:pPr>
    </w:p>
    <w:p w14:paraId="380BB9A7" w14:textId="53C7CE21" w:rsidR="004B4F1C" w:rsidRPr="004B4F1C" w:rsidRDefault="004B4F1C" w:rsidP="004B4F1C">
      <w:pPr>
        <w:widowControl/>
        <w:adjustRightInd w:val="0"/>
        <w:spacing w:before="340" w:after="283" w:line="280" w:lineRule="atLeast"/>
        <w:ind w:left="567" w:right="567"/>
        <w:jc w:val="center"/>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Учебный план ООО</w:t>
      </w:r>
      <w:r w:rsidRPr="004B4F1C">
        <w:rPr>
          <w:rFonts w:ascii="TextBookC" w:eastAsia="Calibri" w:hAnsi="TextBookC" w:cs="TextBookC"/>
          <w:b/>
          <w:bCs/>
          <w:color w:val="000000"/>
          <w:spacing w:val="-2"/>
          <w:sz w:val="28"/>
          <w:szCs w:val="28"/>
          <w:u w:color="000000"/>
        </w:rPr>
        <w:br/>
        <w:t>по ФГОС­2021 и ФОП при пятидневной учебной неделе для начавших обучение с 01.09.2025 (5</w:t>
      </w:r>
      <w:r>
        <w:rPr>
          <w:rFonts w:ascii="TextBookC" w:eastAsia="Calibri" w:hAnsi="TextBookC" w:cs="TextBookC"/>
          <w:b/>
          <w:bCs/>
          <w:color w:val="000000"/>
          <w:spacing w:val="-2"/>
          <w:sz w:val="28"/>
          <w:szCs w:val="28"/>
          <w:u w:color="000000"/>
        </w:rPr>
        <w:t>-9</w:t>
      </w:r>
      <w:r w:rsidRPr="004B4F1C">
        <w:rPr>
          <w:rFonts w:ascii="TextBookC" w:eastAsia="Calibri" w:hAnsi="TextBookC" w:cs="TextBookC"/>
          <w:b/>
          <w:bCs/>
          <w:color w:val="000000"/>
          <w:spacing w:val="-2"/>
          <w:sz w:val="28"/>
          <w:szCs w:val="28"/>
          <w:u w:color="000000"/>
        </w:rPr>
        <w:t xml:space="preserve"> класс)</w:t>
      </w:r>
    </w:p>
    <w:tbl>
      <w:tblPr>
        <w:tblW w:w="9708" w:type="dxa"/>
        <w:tblInd w:w="-355" w:type="dxa"/>
        <w:tblLayout w:type="fixed"/>
        <w:tblCellMar>
          <w:left w:w="0" w:type="dxa"/>
          <w:right w:w="0" w:type="dxa"/>
        </w:tblCellMar>
        <w:tblLook w:val="0000" w:firstRow="0" w:lastRow="0" w:firstColumn="0" w:lastColumn="0" w:noHBand="0" w:noVBand="0"/>
      </w:tblPr>
      <w:tblGrid>
        <w:gridCol w:w="2053"/>
        <w:gridCol w:w="1917"/>
        <w:gridCol w:w="777"/>
        <w:gridCol w:w="992"/>
        <w:gridCol w:w="992"/>
        <w:gridCol w:w="992"/>
        <w:gridCol w:w="993"/>
        <w:gridCol w:w="992"/>
      </w:tblGrid>
      <w:tr w:rsidR="004B4F1C" w:rsidRPr="004B4F1C" w14:paraId="26530608" w14:textId="77777777" w:rsidTr="00E430FB">
        <w:trPr>
          <w:trHeight w:val="60"/>
          <w:tblHeader/>
        </w:trPr>
        <w:tc>
          <w:tcPr>
            <w:tcW w:w="2053" w:type="dxa"/>
            <w:vMerge w:val="restart"/>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34DDFC8F"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Предметные области</w:t>
            </w:r>
          </w:p>
        </w:tc>
        <w:tc>
          <w:tcPr>
            <w:tcW w:w="1917" w:type="dxa"/>
            <w:vMerge w:val="restart"/>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432EB8F7"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Учебные предметы</w:t>
            </w:r>
          </w:p>
        </w:tc>
        <w:tc>
          <w:tcPr>
            <w:tcW w:w="4746" w:type="dxa"/>
            <w:gridSpan w:val="5"/>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727AAC5A"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Количество часов в неделю</w:t>
            </w:r>
          </w:p>
        </w:tc>
        <w:tc>
          <w:tcPr>
            <w:tcW w:w="992" w:type="dxa"/>
            <w:vMerge w:val="restart"/>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6732E39E"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Всего</w:t>
            </w:r>
          </w:p>
        </w:tc>
      </w:tr>
      <w:tr w:rsidR="004B4F1C" w:rsidRPr="004B4F1C" w14:paraId="5A892BCB" w14:textId="77777777" w:rsidTr="00E430FB">
        <w:trPr>
          <w:trHeight w:val="60"/>
          <w:tblHeader/>
        </w:trPr>
        <w:tc>
          <w:tcPr>
            <w:tcW w:w="2053" w:type="dxa"/>
            <w:vMerge/>
            <w:tcBorders>
              <w:top w:val="single" w:sz="2" w:space="0" w:color="000000"/>
              <w:left w:val="single" w:sz="2" w:space="0" w:color="000000"/>
              <w:bottom w:val="single" w:sz="2" w:space="0" w:color="000000"/>
              <w:right w:val="single" w:sz="2" w:space="0" w:color="000000"/>
            </w:tcBorders>
          </w:tcPr>
          <w:p w14:paraId="5A1B2E61" w14:textId="77777777" w:rsidR="004B4F1C" w:rsidRPr="004B4F1C" w:rsidRDefault="004B4F1C" w:rsidP="004B4F1C">
            <w:pPr>
              <w:widowControl/>
              <w:adjustRightInd w:val="0"/>
              <w:rPr>
                <w:rFonts w:ascii="TextBookC" w:eastAsia="Calibri" w:hAnsi="TextBookC"/>
                <w:sz w:val="28"/>
                <w:szCs w:val="28"/>
              </w:rPr>
            </w:pPr>
          </w:p>
        </w:tc>
        <w:tc>
          <w:tcPr>
            <w:tcW w:w="1917" w:type="dxa"/>
            <w:vMerge/>
            <w:tcBorders>
              <w:top w:val="single" w:sz="2" w:space="0" w:color="000000"/>
              <w:left w:val="single" w:sz="2" w:space="0" w:color="000000"/>
              <w:bottom w:val="single" w:sz="2" w:space="0" w:color="000000"/>
              <w:right w:val="single" w:sz="2" w:space="0" w:color="000000"/>
            </w:tcBorders>
          </w:tcPr>
          <w:p w14:paraId="5FCF3865" w14:textId="77777777" w:rsidR="004B4F1C" w:rsidRPr="004B4F1C" w:rsidRDefault="004B4F1C" w:rsidP="004B4F1C">
            <w:pPr>
              <w:widowControl/>
              <w:adjustRightInd w:val="0"/>
              <w:rPr>
                <w:rFonts w:ascii="TextBookC" w:eastAsia="Calibri" w:hAnsi="TextBookC"/>
                <w:sz w:val="28"/>
                <w:szCs w:val="28"/>
              </w:rPr>
            </w:pP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2BB36FE1"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V</w:t>
            </w:r>
            <w:r w:rsidRPr="004B4F1C">
              <w:rPr>
                <w:rFonts w:ascii="TextBookC" w:eastAsia="Calibri" w:hAnsi="TextBookC" w:cs="TextBookC"/>
                <w:b/>
                <w:bCs/>
                <w:color w:val="000000"/>
                <w:spacing w:val="-2"/>
                <w:sz w:val="28"/>
                <w:szCs w:val="28"/>
                <w:u w:color="000000"/>
              </w:rPr>
              <w:br/>
              <w:t>класс</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1DD7E7E0"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VI</w:t>
            </w:r>
            <w:r w:rsidRPr="004B4F1C">
              <w:rPr>
                <w:rFonts w:ascii="TextBookC" w:eastAsia="Calibri" w:hAnsi="TextBookC" w:cs="TextBookC"/>
                <w:b/>
                <w:bCs/>
                <w:color w:val="000000"/>
                <w:spacing w:val="-2"/>
                <w:sz w:val="28"/>
                <w:szCs w:val="28"/>
                <w:u w:color="000000"/>
              </w:rPr>
              <w:br/>
              <w:t>класс</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7EE74DBE"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VII класс</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0A9E7C45"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VIII класс</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vAlign w:val="center"/>
          </w:tcPr>
          <w:p w14:paraId="7D121B7C" w14:textId="77777777" w:rsidR="004B4F1C" w:rsidRPr="004B4F1C" w:rsidRDefault="004B4F1C" w:rsidP="004B4F1C">
            <w:pPr>
              <w:widowControl/>
              <w:suppressAutoHyphens/>
              <w:adjustRightInd w:val="0"/>
              <w:spacing w:line="160" w:lineRule="atLeast"/>
              <w:textAlignment w:val="center"/>
              <w:rPr>
                <w:rFonts w:ascii="TextBookC" w:eastAsia="Calibri" w:hAnsi="TextBookC" w:cs="TextBookC"/>
                <w:b/>
                <w:bCs/>
                <w:color w:val="000000"/>
                <w:spacing w:val="-2"/>
                <w:sz w:val="28"/>
                <w:szCs w:val="28"/>
                <w:u w:color="000000"/>
              </w:rPr>
            </w:pPr>
            <w:r w:rsidRPr="004B4F1C">
              <w:rPr>
                <w:rFonts w:ascii="TextBookC" w:eastAsia="Calibri" w:hAnsi="TextBookC" w:cs="TextBookC"/>
                <w:b/>
                <w:bCs/>
                <w:color w:val="000000"/>
                <w:spacing w:val="-2"/>
                <w:sz w:val="28"/>
                <w:szCs w:val="28"/>
                <w:u w:color="000000"/>
              </w:rPr>
              <w:t>IX</w:t>
            </w:r>
            <w:r w:rsidRPr="004B4F1C">
              <w:rPr>
                <w:rFonts w:ascii="TextBookC" w:eastAsia="Calibri" w:hAnsi="TextBookC" w:cs="TextBookC"/>
                <w:b/>
                <w:bCs/>
                <w:color w:val="000000"/>
                <w:spacing w:val="-2"/>
                <w:sz w:val="28"/>
                <w:szCs w:val="28"/>
                <w:u w:color="000000"/>
              </w:rPr>
              <w:br/>
              <w:t>класс</w:t>
            </w:r>
          </w:p>
        </w:tc>
        <w:tc>
          <w:tcPr>
            <w:tcW w:w="992" w:type="dxa"/>
            <w:vMerge/>
            <w:tcBorders>
              <w:top w:val="single" w:sz="2" w:space="0" w:color="000000"/>
              <w:left w:val="single" w:sz="2" w:space="0" w:color="000000"/>
              <w:bottom w:val="single" w:sz="2" w:space="0" w:color="000000"/>
              <w:right w:val="single" w:sz="2" w:space="0" w:color="000000"/>
            </w:tcBorders>
          </w:tcPr>
          <w:p w14:paraId="3AB55BA2" w14:textId="77777777" w:rsidR="004B4F1C" w:rsidRPr="004B4F1C" w:rsidRDefault="004B4F1C" w:rsidP="004B4F1C">
            <w:pPr>
              <w:widowControl/>
              <w:adjustRightInd w:val="0"/>
              <w:rPr>
                <w:rFonts w:ascii="TextBookC" w:eastAsia="Calibri" w:hAnsi="TextBookC"/>
                <w:sz w:val="28"/>
                <w:szCs w:val="28"/>
              </w:rPr>
            </w:pPr>
          </w:p>
        </w:tc>
      </w:tr>
      <w:tr w:rsidR="004B4F1C" w:rsidRPr="004B4F1C" w14:paraId="57822988" w14:textId="77777777" w:rsidTr="00E430FB">
        <w:trPr>
          <w:trHeight w:val="60"/>
        </w:trPr>
        <w:tc>
          <w:tcPr>
            <w:tcW w:w="9708" w:type="dxa"/>
            <w:gridSpan w:val="8"/>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B61F1B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aps/>
                <w:color w:val="000000"/>
                <w:spacing w:val="-2"/>
                <w:sz w:val="28"/>
                <w:szCs w:val="28"/>
                <w:u w:color="000000"/>
              </w:rPr>
              <w:t>Обязательная часть</w:t>
            </w:r>
          </w:p>
        </w:tc>
      </w:tr>
      <w:tr w:rsidR="004B4F1C" w:rsidRPr="004B4F1C" w14:paraId="02EE4670" w14:textId="77777777" w:rsidTr="00E430FB">
        <w:trPr>
          <w:trHeight w:val="60"/>
        </w:trPr>
        <w:tc>
          <w:tcPr>
            <w:tcW w:w="2053" w:type="dxa"/>
            <w:vMerge w:val="restart"/>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7802784" w14:textId="77777777" w:rsidR="004B4F1C" w:rsidRPr="004B4F1C" w:rsidRDefault="004B4F1C" w:rsidP="004B4F1C">
            <w:pPr>
              <w:widowControl/>
              <w:suppressAutoHyphens/>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Русский язык и литература</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A78B60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Русский язык</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3EB80B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CB6788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6</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F3995E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4</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F396D4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9212D6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8D6C91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21</w:t>
            </w:r>
          </w:p>
        </w:tc>
      </w:tr>
      <w:tr w:rsidR="004B4F1C" w:rsidRPr="004B4F1C" w14:paraId="4D5D686B"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0A10F58E"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7A90B4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Литература</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B22603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0D2598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0C15C5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4FF8C2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AB1AB1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CFE285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13</w:t>
            </w:r>
          </w:p>
        </w:tc>
      </w:tr>
      <w:tr w:rsidR="004B4F1C" w:rsidRPr="004B4F1C" w14:paraId="6C87F295" w14:textId="77777777" w:rsidTr="00E430FB">
        <w:trPr>
          <w:trHeight w:val="60"/>
        </w:trPr>
        <w:tc>
          <w:tcPr>
            <w:tcW w:w="205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37BA52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Иностранные языки</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97C235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Иностранный язык (английский)</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A6557D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CE8922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13BA62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861102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EB5DC6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1D3FC6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15</w:t>
            </w:r>
          </w:p>
        </w:tc>
      </w:tr>
      <w:tr w:rsidR="004B4F1C" w:rsidRPr="004B4F1C" w14:paraId="50D7CAFC" w14:textId="77777777" w:rsidTr="00E430FB">
        <w:trPr>
          <w:trHeight w:val="60"/>
        </w:trPr>
        <w:tc>
          <w:tcPr>
            <w:tcW w:w="2053" w:type="dxa"/>
            <w:vMerge w:val="restart"/>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6722A40" w14:textId="77777777" w:rsidR="004B4F1C" w:rsidRPr="004B4F1C" w:rsidRDefault="004B4F1C" w:rsidP="004B4F1C">
            <w:pPr>
              <w:widowControl/>
              <w:suppressAutoHyphens/>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Математика и информатика</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4CBB74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Математика</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64343C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D8C4EC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AB83E6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93EE22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C76480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0B73E2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10</w:t>
            </w:r>
          </w:p>
        </w:tc>
      </w:tr>
      <w:tr w:rsidR="004B4F1C" w:rsidRPr="004B4F1C" w14:paraId="100907DC"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01931292"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23C298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Алгебра</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9120C9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47ACFF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688272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053759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CD1E01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A8EB6D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9</w:t>
            </w:r>
          </w:p>
        </w:tc>
      </w:tr>
      <w:tr w:rsidR="004B4F1C" w:rsidRPr="004B4F1C" w14:paraId="6DA01B7E"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457F4DC6"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FD7906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Геометрия</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BCA9ED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73CBAD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FD93D1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C09C43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DBA686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343DDC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6</w:t>
            </w:r>
          </w:p>
        </w:tc>
      </w:tr>
      <w:tr w:rsidR="004B4F1C" w:rsidRPr="004B4F1C" w14:paraId="70738EFF"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324BA8CF"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B97E6B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 xml:space="preserve">Вероятность </w:t>
            </w:r>
            <w:r w:rsidRPr="004B4F1C">
              <w:rPr>
                <w:rFonts w:ascii="TextBookC" w:eastAsia="Calibri" w:hAnsi="TextBookC" w:cs="TextBookC"/>
                <w:color w:val="000000"/>
                <w:spacing w:val="-2"/>
                <w:sz w:val="28"/>
                <w:szCs w:val="28"/>
                <w:u w:color="000000"/>
              </w:rPr>
              <w:br/>
              <w:t>и статистика</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D7BBCD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F07AE2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4B14DF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109966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7DB25A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D3FB79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r>
      <w:tr w:rsidR="004B4F1C" w:rsidRPr="004B4F1C" w14:paraId="64F43147"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1C41B6BD"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00C2BE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Информатика</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DFE16F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7C2C7F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67EDD5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BFF62A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F784BA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4FC0FB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r>
      <w:tr w:rsidR="004B4F1C" w:rsidRPr="004B4F1C" w14:paraId="6C52C64D" w14:textId="77777777" w:rsidTr="00E430FB">
        <w:trPr>
          <w:trHeight w:val="60"/>
        </w:trPr>
        <w:tc>
          <w:tcPr>
            <w:tcW w:w="2053" w:type="dxa"/>
            <w:vMerge w:val="restart"/>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713616A" w14:textId="77777777" w:rsidR="004B4F1C" w:rsidRPr="004B4F1C" w:rsidRDefault="004B4F1C" w:rsidP="004B4F1C">
            <w:pPr>
              <w:widowControl/>
              <w:suppressAutoHyphens/>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Общественно­</w:t>
            </w:r>
          </w:p>
          <w:p w14:paraId="0D8CD336" w14:textId="77777777" w:rsidR="004B4F1C" w:rsidRPr="004B4F1C" w:rsidRDefault="004B4F1C" w:rsidP="004B4F1C">
            <w:pPr>
              <w:widowControl/>
              <w:suppressAutoHyphens/>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научные предметы</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E8F7ED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История</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2017E6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E5B2B2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A92788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027210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82AA35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6C846D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13</w:t>
            </w:r>
          </w:p>
        </w:tc>
      </w:tr>
      <w:tr w:rsidR="004B4F1C" w:rsidRPr="004B4F1C" w14:paraId="378B2D2D"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3E8E5F26"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6E5134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Обществознание</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D21D99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6A582A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691D96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44DCF4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815E3F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AD70FE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r>
      <w:tr w:rsidR="004B4F1C" w:rsidRPr="004B4F1C" w14:paraId="45311718"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7150D9A8"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5BAF8B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География</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0E479E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82511D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12B5D0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79C6DD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72DE57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6C7AC7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8</w:t>
            </w:r>
          </w:p>
        </w:tc>
      </w:tr>
      <w:tr w:rsidR="004B4F1C" w:rsidRPr="004B4F1C" w14:paraId="625077E6" w14:textId="77777777" w:rsidTr="00E430FB">
        <w:trPr>
          <w:trHeight w:val="60"/>
        </w:trPr>
        <w:tc>
          <w:tcPr>
            <w:tcW w:w="2053" w:type="dxa"/>
            <w:vMerge w:val="restart"/>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74FCBD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Естественно­научные предметы</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B4B9B9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Физика</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E9D01A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855C2B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D1C4FF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234438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A1007B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40581C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7</w:t>
            </w:r>
          </w:p>
        </w:tc>
      </w:tr>
      <w:tr w:rsidR="004B4F1C" w:rsidRPr="004B4F1C" w14:paraId="195F84AD"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44148CC5"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3692FB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Химия</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5586AA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BFF729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1DBC50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721690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7C78EE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DC13D7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4</w:t>
            </w:r>
          </w:p>
        </w:tc>
      </w:tr>
      <w:tr w:rsidR="004B4F1C" w:rsidRPr="004B4F1C" w14:paraId="51E03AC9"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0071AC28"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3E61CB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Биология</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DE7D24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17AA53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9208EE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117646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97287A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9CABDC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7</w:t>
            </w:r>
          </w:p>
        </w:tc>
      </w:tr>
      <w:tr w:rsidR="004B4F1C" w:rsidRPr="004B4F1C" w14:paraId="5FEFC014" w14:textId="77777777" w:rsidTr="00E430FB">
        <w:trPr>
          <w:trHeight w:val="60"/>
        </w:trPr>
        <w:tc>
          <w:tcPr>
            <w:tcW w:w="2053" w:type="dxa"/>
            <w:vMerge w:val="restart"/>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23C1EA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Искусство</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770497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Изобразительное искусство</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9BEB2B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3DC078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B18A99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C2EFBD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18150C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905007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r>
      <w:tr w:rsidR="004B4F1C" w:rsidRPr="004B4F1C" w14:paraId="7745D061" w14:textId="77777777" w:rsidTr="00E430FB">
        <w:trPr>
          <w:trHeight w:val="60"/>
        </w:trPr>
        <w:tc>
          <w:tcPr>
            <w:tcW w:w="2053" w:type="dxa"/>
            <w:vMerge/>
            <w:tcBorders>
              <w:top w:val="single" w:sz="2" w:space="0" w:color="000000"/>
              <w:left w:val="single" w:sz="2" w:space="0" w:color="000000"/>
              <w:bottom w:val="single" w:sz="2" w:space="0" w:color="000000"/>
              <w:right w:val="single" w:sz="2" w:space="0" w:color="000000"/>
            </w:tcBorders>
          </w:tcPr>
          <w:p w14:paraId="0BA899DC" w14:textId="77777777" w:rsidR="004B4F1C" w:rsidRPr="004B4F1C" w:rsidRDefault="004B4F1C" w:rsidP="004B4F1C">
            <w:pPr>
              <w:widowControl/>
              <w:adjustRightInd w:val="0"/>
              <w:rPr>
                <w:rFonts w:ascii="TextBookC" w:eastAsia="Calibri" w:hAnsi="TextBookC"/>
                <w:sz w:val="28"/>
                <w:szCs w:val="28"/>
              </w:rPr>
            </w:pP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E23313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Музыка</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722D4F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E51732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5BB946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83A241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9866D6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520D2D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4</w:t>
            </w:r>
          </w:p>
        </w:tc>
      </w:tr>
      <w:tr w:rsidR="004B4F1C" w:rsidRPr="004B4F1C" w14:paraId="79C6AF6A" w14:textId="77777777" w:rsidTr="00E430FB">
        <w:trPr>
          <w:trHeight w:val="60"/>
        </w:trPr>
        <w:tc>
          <w:tcPr>
            <w:tcW w:w="205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C581B9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Технология</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B2831F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Труд (технология)</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011F26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B8E18D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55BB06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98AF45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2CBE1A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29BB04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8</w:t>
            </w:r>
          </w:p>
        </w:tc>
      </w:tr>
      <w:tr w:rsidR="004B4F1C" w:rsidRPr="004B4F1C" w14:paraId="6B062514" w14:textId="77777777" w:rsidTr="00E430FB">
        <w:trPr>
          <w:trHeight w:val="60"/>
        </w:trPr>
        <w:tc>
          <w:tcPr>
            <w:tcW w:w="205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6447FF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Основы безопасности и защиты Родины</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CEE671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Основы безопасности и защиты Родины</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0F501C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 –</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252A3E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 –</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767E3D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 –</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79C702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787086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259D32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r>
      <w:tr w:rsidR="004B4F1C" w:rsidRPr="004B4F1C" w14:paraId="74B6221D" w14:textId="77777777" w:rsidTr="00E430FB">
        <w:trPr>
          <w:trHeight w:val="60"/>
        </w:trPr>
        <w:tc>
          <w:tcPr>
            <w:tcW w:w="205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5C96D0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Физическая культура</w:t>
            </w:r>
          </w:p>
        </w:tc>
        <w:tc>
          <w:tcPr>
            <w:tcW w:w="191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B68434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Физическая культура</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9EA4BF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C722E8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36F05E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54205C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0E43FC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F6F1CF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10</w:t>
            </w:r>
          </w:p>
        </w:tc>
      </w:tr>
      <w:tr w:rsidR="004B4F1C" w:rsidRPr="004B4F1C" w14:paraId="3121FC3D"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A47B2A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b/>
                <w:bCs/>
                <w:color w:val="000000"/>
                <w:spacing w:val="-2"/>
                <w:sz w:val="28"/>
                <w:szCs w:val="28"/>
                <w:u w:color="000000"/>
              </w:rPr>
              <w:t>Итого</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B9DEE9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27</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4D7C21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28</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43EE50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30</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BE4CED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3E0597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0D4DCA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148,5</w:t>
            </w:r>
          </w:p>
        </w:tc>
      </w:tr>
      <w:tr w:rsidR="004B4F1C" w:rsidRPr="004B4F1C" w14:paraId="618D954B" w14:textId="77777777" w:rsidTr="00E430FB">
        <w:trPr>
          <w:trHeight w:val="60"/>
        </w:trPr>
        <w:tc>
          <w:tcPr>
            <w:tcW w:w="9708" w:type="dxa"/>
            <w:gridSpan w:val="8"/>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FD6768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aps/>
                <w:color w:val="000000"/>
                <w:spacing w:val="-2"/>
                <w:sz w:val="28"/>
                <w:szCs w:val="28"/>
                <w:u w:color="000000"/>
              </w:rPr>
              <w:t>Часть, формируемая участниками образовательных отношений</w:t>
            </w:r>
          </w:p>
        </w:tc>
      </w:tr>
      <w:tr w:rsidR="004B4F1C" w:rsidRPr="004B4F1C" w14:paraId="14B364EB"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FA55B74" w14:textId="77777777" w:rsidR="004B4F1C" w:rsidRPr="004B4F1C" w:rsidRDefault="004B4F1C" w:rsidP="004B4F1C">
            <w:pPr>
              <w:widowControl/>
              <w:adjustRightInd w:val="0"/>
              <w:spacing w:line="200" w:lineRule="atLeast"/>
              <w:textAlignment w:val="center"/>
              <w:rPr>
                <w:rFonts w:eastAsia="Calibri"/>
                <w:color w:val="000000"/>
                <w:spacing w:val="-2"/>
                <w:sz w:val="24"/>
                <w:szCs w:val="24"/>
                <w:u w:color="000000"/>
              </w:rPr>
            </w:pPr>
            <w:r w:rsidRPr="004B4F1C">
              <w:rPr>
                <w:rFonts w:eastAsia="Calibri"/>
                <w:color w:val="000000"/>
                <w:spacing w:val="-2"/>
                <w:sz w:val="24"/>
                <w:szCs w:val="24"/>
                <w:u w:color="000000"/>
              </w:rPr>
              <w:t>Учебные предметы, курсы, модули по выбору:</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5B2389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133108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F0E63B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61508D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000653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A37AB4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9</w:t>
            </w:r>
          </w:p>
        </w:tc>
      </w:tr>
      <w:tr w:rsidR="004B4F1C" w:rsidRPr="004B4F1C" w14:paraId="1AD55FFB"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1334AD6" w14:textId="77777777" w:rsidR="004B4F1C" w:rsidRPr="004B4F1C" w:rsidRDefault="004B4F1C" w:rsidP="004B4F1C">
            <w:pPr>
              <w:widowControl/>
              <w:adjustRightInd w:val="0"/>
              <w:spacing w:line="200" w:lineRule="atLeast"/>
              <w:textAlignment w:val="center"/>
              <w:rPr>
                <w:rFonts w:eastAsia="Calibri"/>
                <w:color w:val="000000"/>
                <w:spacing w:val="-2"/>
                <w:sz w:val="24"/>
                <w:szCs w:val="24"/>
                <w:u w:color="000000"/>
              </w:rPr>
            </w:pPr>
            <w:r w:rsidRPr="004B4F1C">
              <w:rPr>
                <w:rFonts w:eastAsia="Calibri"/>
                <w:color w:val="000000"/>
                <w:spacing w:val="-2"/>
                <w:sz w:val="24"/>
                <w:szCs w:val="24"/>
                <w:u w:color="000000"/>
              </w:rPr>
              <w:t xml:space="preserve">Математика. Наглядная геометрия. </w:t>
            </w:r>
            <w:r w:rsidRPr="004B4F1C">
              <w:rPr>
                <w:rFonts w:eastAsia="Calibri"/>
                <w:b/>
                <w:bCs/>
                <w:spacing w:val="-2"/>
                <w:sz w:val="24"/>
                <w:szCs w:val="24"/>
                <w:u w:color="000000"/>
              </w:rPr>
              <w:t>Учебник: «Математика. Углубленный уровень.  5, 6 класс, Дорофеев, Петерсон, Просвещение</w:t>
            </w:r>
            <w:r w:rsidRPr="004B4F1C">
              <w:rPr>
                <w:rFonts w:eastAsia="Calibri"/>
                <w:color w:val="000000"/>
                <w:spacing w:val="-2"/>
                <w:sz w:val="24"/>
                <w:szCs w:val="24"/>
                <w:u w:color="000000"/>
              </w:rPr>
              <w:t>.</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7CAC7C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96048C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DD41E4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D9A87E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C5C50E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C99942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r>
      <w:tr w:rsidR="004B4F1C" w:rsidRPr="004B4F1C" w14:paraId="6E5FD5B1"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6CFE26D" w14:textId="77777777" w:rsidR="004B4F1C" w:rsidRPr="004B4F1C" w:rsidRDefault="004B4F1C" w:rsidP="004B4F1C">
            <w:pPr>
              <w:widowControl/>
              <w:adjustRightInd w:val="0"/>
              <w:spacing w:line="200" w:lineRule="atLeast"/>
              <w:textAlignment w:val="center"/>
              <w:rPr>
                <w:rFonts w:eastAsia="Calibri"/>
                <w:color w:val="000000"/>
                <w:spacing w:val="-2"/>
                <w:sz w:val="24"/>
                <w:szCs w:val="24"/>
                <w:u w:color="000000"/>
              </w:rPr>
            </w:pPr>
            <w:r w:rsidRPr="004B4F1C">
              <w:rPr>
                <w:rFonts w:eastAsia="Calibri"/>
                <w:color w:val="000000"/>
                <w:spacing w:val="-2"/>
                <w:sz w:val="24"/>
                <w:szCs w:val="24"/>
                <w:u w:color="000000"/>
              </w:rPr>
              <w:t>Введение в естественно-научные предметы</w:t>
            </w:r>
          </w:p>
          <w:p w14:paraId="702E1296" w14:textId="77777777" w:rsidR="004B4F1C" w:rsidRPr="004B4F1C" w:rsidRDefault="004B4F1C" w:rsidP="004B4F1C">
            <w:pPr>
              <w:widowControl/>
              <w:adjustRightInd w:val="0"/>
              <w:spacing w:line="200" w:lineRule="atLeast"/>
              <w:textAlignment w:val="center"/>
              <w:rPr>
                <w:rFonts w:eastAsia="Calibri"/>
                <w:b/>
                <w:bCs/>
                <w:color w:val="000000"/>
                <w:spacing w:val="-2"/>
                <w:sz w:val="24"/>
                <w:szCs w:val="24"/>
                <w:u w:color="000000"/>
              </w:rPr>
            </w:pPr>
            <w:r w:rsidRPr="004B4F1C">
              <w:rPr>
                <w:rFonts w:eastAsia="Calibri"/>
                <w:b/>
                <w:bCs/>
                <w:color w:val="000000"/>
                <w:spacing w:val="-2"/>
                <w:sz w:val="24"/>
                <w:szCs w:val="24"/>
                <w:u w:color="000000"/>
              </w:rPr>
              <w:t>Учебник: Физика, Химия, 5,6 классы, Гуревич А. Е., Исаев Д.А. Просвещение.</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28BFE0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F9D1DF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994961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44F54D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275829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11F71D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r>
      <w:tr w:rsidR="004B4F1C" w:rsidRPr="004B4F1C" w14:paraId="6213A971"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D95E028" w14:textId="77777777" w:rsidR="004B4F1C" w:rsidRPr="004B4F1C" w:rsidRDefault="004B4F1C" w:rsidP="004B4F1C">
            <w:pPr>
              <w:widowControl/>
              <w:adjustRightInd w:val="0"/>
              <w:spacing w:line="200" w:lineRule="atLeast"/>
              <w:textAlignment w:val="center"/>
              <w:rPr>
                <w:rFonts w:eastAsia="Calibri"/>
                <w:color w:val="000000"/>
                <w:spacing w:val="-2"/>
                <w:sz w:val="24"/>
                <w:szCs w:val="24"/>
                <w:u w:color="000000"/>
              </w:rPr>
            </w:pPr>
            <w:r w:rsidRPr="004B4F1C">
              <w:rPr>
                <w:rFonts w:eastAsia="Calibri"/>
                <w:color w:val="000000"/>
                <w:spacing w:val="-2"/>
                <w:sz w:val="24"/>
                <w:szCs w:val="24"/>
                <w:u w:color="000000"/>
              </w:rPr>
              <w:t xml:space="preserve">Практикум по математике </w:t>
            </w:r>
          </w:p>
          <w:p w14:paraId="29C55E49" w14:textId="77777777" w:rsidR="004B4F1C" w:rsidRPr="004B4F1C" w:rsidRDefault="004B4F1C" w:rsidP="004B4F1C">
            <w:pPr>
              <w:widowControl/>
              <w:adjustRightInd w:val="0"/>
              <w:spacing w:line="200" w:lineRule="atLeast"/>
              <w:textAlignment w:val="center"/>
              <w:rPr>
                <w:rFonts w:eastAsia="Calibri"/>
                <w:b/>
                <w:bCs/>
                <w:color w:val="000000"/>
                <w:spacing w:val="-2"/>
                <w:sz w:val="24"/>
                <w:szCs w:val="24"/>
                <w:u w:color="000000"/>
              </w:rPr>
            </w:pPr>
            <w:r w:rsidRPr="004B4F1C">
              <w:rPr>
                <w:rFonts w:eastAsia="Calibri"/>
                <w:b/>
                <w:bCs/>
                <w:color w:val="000000"/>
                <w:spacing w:val="-2"/>
                <w:sz w:val="24"/>
                <w:szCs w:val="24"/>
                <w:u w:color="000000"/>
              </w:rPr>
              <w:t>Учебник «Математика. Вероятность и статистика. Углубленный уровень. Бунимович Е.А, Булычев В.А., Просвещение, 9 класс</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3BEE4D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__</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D5D1F0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__</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87B7DF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__</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49B8E2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__</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EA9FEF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0,5</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AA7CA9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0,5</w:t>
            </w:r>
          </w:p>
        </w:tc>
      </w:tr>
      <w:tr w:rsidR="004B4F1C" w:rsidRPr="004B4F1C" w14:paraId="68CCCBC0"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75842CC" w14:textId="77777777" w:rsidR="004B4F1C" w:rsidRPr="004B4F1C" w:rsidRDefault="004B4F1C" w:rsidP="004B4F1C">
            <w:pPr>
              <w:widowControl/>
              <w:adjustRightInd w:val="0"/>
              <w:spacing w:line="200" w:lineRule="atLeast"/>
              <w:textAlignment w:val="center"/>
              <w:rPr>
                <w:rFonts w:eastAsia="Calibri"/>
                <w:b/>
                <w:bCs/>
                <w:color w:val="000000"/>
                <w:spacing w:val="-2"/>
                <w:sz w:val="24"/>
                <w:szCs w:val="24"/>
                <w:u w:color="000000"/>
              </w:rPr>
            </w:pPr>
            <w:r w:rsidRPr="004B4F1C">
              <w:rPr>
                <w:rFonts w:eastAsia="Calibri"/>
                <w:color w:val="000000"/>
                <w:spacing w:val="-2"/>
                <w:sz w:val="24"/>
                <w:szCs w:val="24"/>
                <w:u w:color="000000"/>
              </w:rPr>
              <w:t>Практикум по математике</w:t>
            </w:r>
            <w:r w:rsidRPr="004B4F1C">
              <w:rPr>
                <w:rFonts w:eastAsia="Calibri"/>
                <w:b/>
                <w:bCs/>
                <w:color w:val="000000"/>
                <w:spacing w:val="-2"/>
                <w:sz w:val="24"/>
                <w:szCs w:val="24"/>
                <w:u w:color="000000"/>
              </w:rPr>
              <w:t xml:space="preserve"> </w:t>
            </w:r>
          </w:p>
          <w:p w14:paraId="0007516C" w14:textId="77777777" w:rsidR="004B4F1C" w:rsidRPr="004B4F1C" w:rsidRDefault="004B4F1C" w:rsidP="004B4F1C">
            <w:pPr>
              <w:widowControl/>
              <w:adjustRightInd w:val="0"/>
              <w:spacing w:line="200" w:lineRule="atLeast"/>
              <w:textAlignment w:val="center"/>
              <w:rPr>
                <w:rFonts w:eastAsia="Calibri"/>
                <w:b/>
                <w:bCs/>
                <w:color w:val="000000"/>
                <w:spacing w:val="-2"/>
                <w:sz w:val="24"/>
                <w:szCs w:val="24"/>
                <w:u w:color="000000"/>
              </w:rPr>
            </w:pPr>
            <w:r w:rsidRPr="004B4F1C">
              <w:rPr>
                <w:rFonts w:eastAsia="Calibri"/>
                <w:b/>
                <w:bCs/>
                <w:color w:val="000000"/>
                <w:spacing w:val="-2"/>
                <w:sz w:val="24"/>
                <w:szCs w:val="24"/>
                <w:u w:color="000000"/>
              </w:rPr>
              <w:t>Учебник Математика. Вероятность и статистика (У), Бунимович Е.А, Булычев В.А., Просвещение</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3CB506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9D7A9A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193476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A27F47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9D976B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6ABD30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r>
      <w:tr w:rsidR="004B4F1C" w:rsidRPr="004B4F1C" w14:paraId="510899BB"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3B174C5" w14:textId="77777777" w:rsidR="004B4F1C" w:rsidRPr="004B4F1C" w:rsidRDefault="004B4F1C" w:rsidP="004B4F1C">
            <w:pPr>
              <w:widowControl/>
              <w:adjustRightInd w:val="0"/>
              <w:spacing w:line="200" w:lineRule="atLeast"/>
              <w:textAlignment w:val="center"/>
              <w:rPr>
                <w:rFonts w:eastAsia="Calibri"/>
                <w:color w:val="000000"/>
                <w:spacing w:val="-2"/>
                <w:sz w:val="24"/>
                <w:szCs w:val="24"/>
                <w:u w:color="000000"/>
              </w:rPr>
            </w:pPr>
            <w:r w:rsidRPr="004B4F1C">
              <w:rPr>
                <w:rFonts w:eastAsia="Calibri"/>
                <w:color w:val="000000"/>
                <w:spacing w:val="-2"/>
                <w:sz w:val="24"/>
                <w:szCs w:val="24"/>
                <w:u w:color="000000"/>
              </w:rPr>
              <w:t>Практикум по информатике, 7 и 8 классы</w:t>
            </w:r>
          </w:p>
          <w:p w14:paraId="19D97240" w14:textId="77777777" w:rsidR="004B4F1C" w:rsidRPr="004B4F1C" w:rsidRDefault="004B4F1C" w:rsidP="004B4F1C">
            <w:pPr>
              <w:widowControl/>
              <w:adjustRightInd w:val="0"/>
              <w:spacing w:line="200" w:lineRule="atLeast"/>
              <w:textAlignment w:val="center"/>
              <w:rPr>
                <w:rFonts w:eastAsia="Calibri"/>
                <w:b/>
                <w:bCs/>
                <w:color w:val="000000"/>
                <w:spacing w:val="-2"/>
                <w:sz w:val="24"/>
                <w:szCs w:val="24"/>
                <w:u w:color="000000"/>
              </w:rPr>
            </w:pPr>
            <w:r w:rsidRPr="004B4F1C">
              <w:rPr>
                <w:rFonts w:eastAsia="Calibri"/>
                <w:b/>
                <w:bCs/>
                <w:color w:val="000000"/>
                <w:spacing w:val="-2"/>
                <w:sz w:val="24"/>
                <w:szCs w:val="24"/>
                <w:u w:color="000000"/>
              </w:rPr>
              <w:t>Учебник Информатика (углубленный уровень) Босова Л.Л., Босов А.Ю. Просвещение</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600BC12" w14:textId="77777777" w:rsidR="004B4F1C" w:rsidRPr="004B4F1C" w:rsidRDefault="004B4F1C" w:rsidP="004B4F1C">
            <w:pPr>
              <w:widowControl/>
              <w:adjustRightInd w:val="0"/>
              <w:spacing w:line="200" w:lineRule="atLeast"/>
              <w:textAlignment w:val="center"/>
              <w:rPr>
                <w:rFonts w:eastAsia="Calibri"/>
                <w:color w:val="000000"/>
                <w:spacing w:val="-2"/>
                <w:sz w:val="24"/>
                <w:szCs w:val="24"/>
                <w:u w:color="000000"/>
              </w:rPr>
            </w:pPr>
            <w:r w:rsidRPr="004B4F1C">
              <w:rPr>
                <w:rFonts w:eastAsia="Calibri"/>
                <w:color w:val="000000"/>
                <w:spacing w:val="-2"/>
                <w:sz w:val="24"/>
                <w:szCs w:val="24"/>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53BC89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 xml:space="preserve"> --</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18A4E3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1E6C71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D7122B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__</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84D858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r>
      <w:tr w:rsidR="004B4F1C" w:rsidRPr="004B4F1C" w14:paraId="584ECA9E"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1FE875B" w14:textId="77777777" w:rsidR="004B4F1C" w:rsidRPr="004B4F1C" w:rsidRDefault="004B4F1C" w:rsidP="004B4F1C">
            <w:pPr>
              <w:widowControl/>
              <w:adjustRightInd w:val="0"/>
              <w:spacing w:line="200" w:lineRule="atLeast"/>
              <w:textAlignment w:val="center"/>
              <w:rPr>
                <w:rFonts w:eastAsia="Calibri"/>
                <w:color w:val="000000"/>
                <w:spacing w:val="-2"/>
                <w:sz w:val="24"/>
                <w:szCs w:val="24"/>
                <w:u w:color="000000"/>
              </w:rPr>
            </w:pPr>
            <w:r w:rsidRPr="004B4F1C">
              <w:rPr>
                <w:rFonts w:eastAsia="Calibri"/>
                <w:color w:val="000000"/>
                <w:spacing w:val="-2"/>
                <w:sz w:val="24"/>
                <w:szCs w:val="24"/>
                <w:u w:color="000000"/>
              </w:rPr>
              <w:t>История нашего края</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C9B8188" w14:textId="77777777" w:rsidR="004B4F1C" w:rsidRPr="004B4F1C" w:rsidRDefault="004B4F1C" w:rsidP="004B4F1C">
            <w:pPr>
              <w:widowControl/>
              <w:adjustRightInd w:val="0"/>
              <w:spacing w:line="200" w:lineRule="atLeast"/>
              <w:textAlignment w:val="center"/>
              <w:rPr>
                <w:rFonts w:eastAsia="Calibri"/>
                <w:color w:val="000000"/>
                <w:spacing w:val="-2"/>
                <w:sz w:val="24"/>
                <w:szCs w:val="24"/>
                <w:u w:color="000000"/>
              </w:rPr>
            </w:pP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4C4FF3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47FE5C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99DF1D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B54492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0,5</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B8855C3"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0,5</w:t>
            </w:r>
          </w:p>
        </w:tc>
      </w:tr>
      <w:tr w:rsidR="004B4F1C" w:rsidRPr="004B4F1C" w14:paraId="37F1CB84"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1BFF2C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b/>
                <w:bCs/>
                <w:color w:val="000000"/>
                <w:spacing w:val="-2"/>
                <w:sz w:val="28"/>
                <w:szCs w:val="28"/>
                <w:u w:color="000000"/>
              </w:rPr>
              <w:t>Всего в неделю</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BD0AA6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29</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F263EE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30</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9473B8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CC41C5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33</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A80DF9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D0EB2E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157</w:t>
            </w:r>
          </w:p>
        </w:tc>
      </w:tr>
      <w:tr w:rsidR="004B4F1C" w:rsidRPr="004B4F1C" w14:paraId="1A927E22"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219560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b/>
                <w:bCs/>
                <w:color w:val="000000"/>
                <w:spacing w:val="-2"/>
                <w:sz w:val="28"/>
                <w:szCs w:val="28"/>
                <w:u w:color="000000"/>
              </w:rPr>
              <w:t>Максимально допустимая недельная нагрузка (при 5-дневной неделе) в соответствии с действующими санитарными правилами и нормами</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105300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29</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F10DB0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30</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4AE9A5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964DC4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33</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D64026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33</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0BD55D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157</w:t>
            </w:r>
          </w:p>
        </w:tc>
      </w:tr>
      <w:tr w:rsidR="004B4F1C" w:rsidRPr="004B4F1C" w14:paraId="014972FD"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0FDA93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Учебные недели</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E511B5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34</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8929E3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34</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BCC7F8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34</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F44600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34</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D25AF4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34</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9C2CD4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170</w:t>
            </w:r>
          </w:p>
        </w:tc>
      </w:tr>
      <w:tr w:rsidR="004B4F1C" w:rsidRPr="004B4F1C" w14:paraId="59E8A51D"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9CCF9B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Всего учебных часов на учебный период</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7960A2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986</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211340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1020</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9065FB7"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1088</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492C18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1122</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D172DE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1122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D4923A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5338</w:t>
            </w:r>
          </w:p>
        </w:tc>
      </w:tr>
      <w:tr w:rsidR="004B4F1C" w:rsidRPr="004B4F1C" w14:paraId="73495FA5" w14:textId="77777777" w:rsidTr="00E430FB">
        <w:trPr>
          <w:trHeight w:val="60"/>
        </w:trPr>
        <w:tc>
          <w:tcPr>
            <w:tcW w:w="9708" w:type="dxa"/>
            <w:gridSpan w:val="8"/>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D132A4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aps/>
                <w:color w:val="000000"/>
                <w:spacing w:val="-2"/>
                <w:sz w:val="28"/>
                <w:szCs w:val="28"/>
                <w:u w:color="000000"/>
              </w:rPr>
              <w:t xml:space="preserve">Курсы внеурочной деятельности </w:t>
            </w:r>
          </w:p>
        </w:tc>
      </w:tr>
      <w:tr w:rsidR="004B4F1C" w:rsidRPr="004B4F1C" w14:paraId="78A9D671"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0E7413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Разговоры о важном</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2BCBF3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E0015E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454AA2A"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F10DB0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4AFB09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315DC1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w:t>
            </w:r>
          </w:p>
        </w:tc>
      </w:tr>
      <w:tr w:rsidR="004B4F1C" w:rsidRPr="004B4F1C" w14:paraId="42A53054"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69496B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Россия – мои горизонты</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D66464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7A368F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2FF7F2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EBE2C2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0B088F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F84545C"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4</w:t>
            </w:r>
          </w:p>
        </w:tc>
      </w:tr>
      <w:tr w:rsidR="004B4F1C" w:rsidRPr="004B4F1C" w14:paraId="668304FD"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63BD75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Проектно-исследовательская деятельность по биологии</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0C1E44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95E4072"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FDB1D0B"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3F621B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478208D"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F85AE7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w:t>
            </w:r>
          </w:p>
        </w:tc>
      </w:tr>
      <w:tr w:rsidR="004B4F1C" w:rsidRPr="004B4F1C" w14:paraId="337C6A9F"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B633E1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Функциональная грамотность: учимся для жизни</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952E76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C853B5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E41F39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32A94D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 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339BC8CE"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 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A73471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6</w:t>
            </w:r>
          </w:p>
        </w:tc>
      </w:tr>
      <w:tr w:rsidR="004B4F1C" w:rsidRPr="004B4F1C" w14:paraId="2F528FF5"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713211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Семьеведение.</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3E851B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4293600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AD6B24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981EBD8"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8416AB9"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1</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60A8305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3</w:t>
            </w:r>
          </w:p>
        </w:tc>
      </w:tr>
      <w:tr w:rsidR="004B4F1C" w:rsidRPr="004B4F1C" w14:paraId="05BA7897" w14:textId="77777777" w:rsidTr="00E430FB">
        <w:trPr>
          <w:trHeight w:val="60"/>
        </w:trPr>
        <w:tc>
          <w:tcPr>
            <w:tcW w:w="3970" w:type="dxa"/>
            <w:gridSpan w:val="2"/>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0D697F8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b/>
                <w:bCs/>
                <w:color w:val="000000"/>
                <w:spacing w:val="-2"/>
                <w:sz w:val="28"/>
                <w:szCs w:val="28"/>
                <w:u w:color="000000"/>
              </w:rPr>
              <w:t>Итого на реализацию курсов внеурочной деятельности</w:t>
            </w:r>
          </w:p>
        </w:tc>
        <w:tc>
          <w:tcPr>
            <w:tcW w:w="777"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34D0EA5"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4</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E378BCF"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4</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13FB6310"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2E140EA4"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w:t>
            </w:r>
          </w:p>
        </w:tc>
        <w:tc>
          <w:tcPr>
            <w:tcW w:w="993"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52827B66"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5</w:t>
            </w:r>
          </w:p>
        </w:tc>
        <w:tc>
          <w:tcPr>
            <w:tcW w:w="992" w:type="dxa"/>
            <w:tcBorders>
              <w:top w:val="single" w:sz="2" w:space="0" w:color="000000"/>
              <w:left w:val="single" w:sz="2" w:space="0" w:color="000000"/>
              <w:bottom w:val="single" w:sz="2" w:space="0" w:color="000000"/>
              <w:right w:val="single" w:sz="2" w:space="0" w:color="000000"/>
            </w:tcBorders>
            <w:tcMar>
              <w:top w:w="71" w:type="dxa"/>
              <w:left w:w="71" w:type="dxa"/>
              <w:bottom w:w="99" w:type="dxa"/>
              <w:right w:w="71" w:type="dxa"/>
            </w:tcMar>
          </w:tcPr>
          <w:p w14:paraId="72C4DF61" w14:textId="77777777" w:rsidR="004B4F1C" w:rsidRPr="004B4F1C" w:rsidRDefault="004B4F1C" w:rsidP="004B4F1C">
            <w:pPr>
              <w:widowControl/>
              <w:adjustRightInd w:val="0"/>
              <w:spacing w:line="200" w:lineRule="atLeast"/>
              <w:textAlignment w:val="center"/>
              <w:rPr>
                <w:rFonts w:ascii="TextBookC" w:eastAsia="Calibri" w:hAnsi="TextBookC" w:cs="TextBookC"/>
                <w:color w:val="000000"/>
                <w:spacing w:val="-2"/>
                <w:sz w:val="28"/>
                <w:szCs w:val="28"/>
                <w:u w:color="000000"/>
              </w:rPr>
            </w:pPr>
            <w:r w:rsidRPr="004B4F1C">
              <w:rPr>
                <w:rFonts w:ascii="TextBookC" w:eastAsia="Calibri" w:hAnsi="TextBookC" w:cs="TextBookC"/>
                <w:color w:val="000000"/>
                <w:spacing w:val="-2"/>
                <w:sz w:val="28"/>
                <w:szCs w:val="28"/>
                <w:u w:color="000000"/>
              </w:rPr>
              <w:t>25</w:t>
            </w:r>
          </w:p>
        </w:tc>
      </w:tr>
    </w:tbl>
    <w:p w14:paraId="61CEE671" w14:textId="77777777" w:rsidR="004B4F1C" w:rsidRDefault="004B4F1C" w:rsidP="004B4F1C">
      <w:pPr>
        <w:pStyle w:val="1"/>
        <w:tabs>
          <w:tab w:val="left" w:pos="1508"/>
        </w:tabs>
        <w:ind w:left="0"/>
        <w:jc w:val="left"/>
      </w:pPr>
    </w:p>
    <w:p w14:paraId="08BA1A6E" w14:textId="77777777" w:rsidR="004B4F1C" w:rsidRDefault="004B4F1C" w:rsidP="004B4F1C">
      <w:pPr>
        <w:pStyle w:val="1"/>
        <w:tabs>
          <w:tab w:val="left" w:pos="1508"/>
        </w:tabs>
        <w:ind w:left="189"/>
        <w:jc w:val="left"/>
      </w:pPr>
    </w:p>
    <w:p w14:paraId="7101C056" w14:textId="77777777" w:rsidR="004B4F1C" w:rsidRDefault="004B4F1C" w:rsidP="004B4F1C">
      <w:pPr>
        <w:pStyle w:val="1"/>
        <w:tabs>
          <w:tab w:val="left" w:pos="1508"/>
        </w:tabs>
        <w:ind w:left="189"/>
        <w:jc w:val="left"/>
      </w:pPr>
    </w:p>
    <w:p w14:paraId="358668F4" w14:textId="397A3A89" w:rsidR="004C4874" w:rsidRDefault="00F01225">
      <w:pPr>
        <w:pStyle w:val="a4"/>
        <w:numPr>
          <w:ilvl w:val="1"/>
          <w:numId w:val="5"/>
        </w:numPr>
        <w:tabs>
          <w:tab w:val="left" w:pos="1508"/>
        </w:tabs>
        <w:ind w:right="281" w:firstLine="0"/>
        <w:jc w:val="both"/>
        <w:rPr>
          <w:sz w:val="24"/>
        </w:rPr>
      </w:pPr>
      <w:r>
        <w:rPr>
          <w:sz w:val="24"/>
        </w:rPr>
        <w:t xml:space="preserve">Федеральный недельный учебный план стал ориентиром при разработке учебного плана </w:t>
      </w:r>
      <w:r w:rsidR="004B4F1C">
        <w:rPr>
          <w:sz w:val="24"/>
        </w:rPr>
        <w:t>школы</w:t>
      </w:r>
      <w:r>
        <w:rPr>
          <w:sz w:val="24"/>
        </w:rPr>
        <w:t xml:space="preserve">, в котором отражаются и конкретизируются основные показатели учебного </w:t>
      </w:r>
      <w:r>
        <w:rPr>
          <w:spacing w:val="-2"/>
          <w:sz w:val="24"/>
        </w:rPr>
        <w:t>плана:</w:t>
      </w:r>
    </w:p>
    <w:p w14:paraId="007533AF" w14:textId="77777777" w:rsidR="004C4874" w:rsidRDefault="00F01225">
      <w:pPr>
        <w:pStyle w:val="a3"/>
        <w:jc w:val="left"/>
      </w:pPr>
      <w:r>
        <w:t>состав</w:t>
      </w:r>
      <w:r>
        <w:rPr>
          <w:spacing w:val="-2"/>
        </w:rPr>
        <w:t xml:space="preserve"> </w:t>
      </w:r>
      <w:r>
        <w:t>учебных</w:t>
      </w:r>
      <w:r>
        <w:rPr>
          <w:spacing w:val="-3"/>
        </w:rPr>
        <w:t xml:space="preserve"> </w:t>
      </w:r>
      <w:r>
        <w:rPr>
          <w:spacing w:val="-2"/>
        </w:rPr>
        <w:t>предметов;</w:t>
      </w:r>
    </w:p>
    <w:p w14:paraId="2B4C684A" w14:textId="77777777" w:rsidR="004C4874" w:rsidRDefault="00F01225">
      <w:pPr>
        <w:pStyle w:val="a3"/>
        <w:tabs>
          <w:tab w:val="left" w:pos="2113"/>
          <w:tab w:val="left" w:pos="3837"/>
          <w:tab w:val="left" w:pos="4987"/>
          <w:tab w:val="left" w:pos="6121"/>
          <w:tab w:val="left" w:pos="7535"/>
          <w:tab w:val="left" w:pos="7985"/>
          <w:tab w:val="left" w:pos="9130"/>
        </w:tabs>
        <w:ind w:right="283"/>
        <w:jc w:val="left"/>
      </w:pPr>
      <w:r>
        <w:rPr>
          <w:spacing w:val="-2"/>
        </w:rPr>
        <w:t>недельное</w:t>
      </w:r>
      <w:r>
        <w:tab/>
      </w:r>
      <w:r>
        <w:rPr>
          <w:spacing w:val="-2"/>
        </w:rPr>
        <w:t>распределение</w:t>
      </w:r>
      <w:r>
        <w:tab/>
      </w:r>
      <w:r>
        <w:rPr>
          <w:spacing w:val="-2"/>
        </w:rPr>
        <w:t>учебного</w:t>
      </w:r>
      <w:r>
        <w:tab/>
      </w:r>
      <w:r>
        <w:rPr>
          <w:spacing w:val="-2"/>
        </w:rPr>
        <w:t>времени,</w:t>
      </w:r>
      <w:r>
        <w:tab/>
      </w:r>
      <w:r>
        <w:rPr>
          <w:spacing w:val="-2"/>
        </w:rPr>
        <w:t>отводимого</w:t>
      </w:r>
      <w:r>
        <w:tab/>
      </w:r>
      <w:r>
        <w:rPr>
          <w:spacing w:val="-6"/>
        </w:rPr>
        <w:t>на</w:t>
      </w:r>
      <w:r>
        <w:tab/>
      </w:r>
      <w:r>
        <w:rPr>
          <w:spacing w:val="-2"/>
        </w:rPr>
        <w:t>освоение</w:t>
      </w:r>
      <w:r>
        <w:tab/>
      </w:r>
      <w:r>
        <w:rPr>
          <w:spacing w:val="-2"/>
        </w:rPr>
        <w:t xml:space="preserve">содержания </w:t>
      </w:r>
      <w:r>
        <w:t>образования по классам и учебным предметам;</w:t>
      </w:r>
    </w:p>
    <w:p w14:paraId="2D499CB4" w14:textId="77777777" w:rsidR="004C4874" w:rsidRDefault="00F01225">
      <w:pPr>
        <w:pStyle w:val="a3"/>
        <w:jc w:val="left"/>
      </w:pPr>
      <w:r>
        <w:t>максимально</w:t>
      </w:r>
      <w:r>
        <w:rPr>
          <w:spacing w:val="40"/>
        </w:rPr>
        <w:t xml:space="preserve"> </w:t>
      </w:r>
      <w:r>
        <w:t>допустимая</w:t>
      </w:r>
      <w:r>
        <w:rPr>
          <w:spacing w:val="40"/>
        </w:rPr>
        <w:t xml:space="preserve"> </w:t>
      </w:r>
      <w:r>
        <w:t>недельная</w:t>
      </w:r>
      <w:r>
        <w:rPr>
          <w:spacing w:val="40"/>
        </w:rPr>
        <w:t xml:space="preserve"> </w:t>
      </w:r>
      <w:r>
        <w:t>нагрузка</w:t>
      </w:r>
      <w:r>
        <w:rPr>
          <w:spacing w:val="40"/>
        </w:rPr>
        <w:t xml:space="preserve"> </w:t>
      </w:r>
      <w:r>
        <w:t>обучающихся</w:t>
      </w:r>
      <w:r>
        <w:rPr>
          <w:spacing w:val="40"/>
        </w:rPr>
        <w:t xml:space="preserve"> </w:t>
      </w:r>
      <w:r>
        <w:t>и</w:t>
      </w:r>
      <w:r>
        <w:rPr>
          <w:spacing w:val="40"/>
        </w:rPr>
        <w:t xml:space="preserve"> </w:t>
      </w:r>
      <w:r>
        <w:t>максимальная</w:t>
      </w:r>
      <w:r>
        <w:rPr>
          <w:spacing w:val="40"/>
        </w:rPr>
        <w:t xml:space="preserve"> </w:t>
      </w:r>
      <w:r>
        <w:t>нагрузка</w:t>
      </w:r>
      <w:r>
        <w:rPr>
          <w:spacing w:val="40"/>
        </w:rPr>
        <w:t xml:space="preserve"> </w:t>
      </w:r>
      <w:r>
        <w:t>с учетом деления классов на группы;</w:t>
      </w:r>
    </w:p>
    <w:p w14:paraId="7C0D5EBF" w14:textId="77777777" w:rsidR="004C4874" w:rsidRDefault="00F01225">
      <w:pPr>
        <w:pStyle w:val="a3"/>
        <w:spacing w:before="1"/>
        <w:jc w:val="left"/>
      </w:pPr>
      <w:r>
        <w:t>плана</w:t>
      </w:r>
      <w:r>
        <w:rPr>
          <w:spacing w:val="-4"/>
        </w:rPr>
        <w:t xml:space="preserve"> </w:t>
      </w:r>
      <w:r>
        <w:t>комплектования</w:t>
      </w:r>
      <w:r>
        <w:rPr>
          <w:spacing w:val="-5"/>
        </w:rPr>
        <w:t xml:space="preserve"> </w:t>
      </w:r>
      <w:r>
        <w:rPr>
          <w:spacing w:val="-2"/>
        </w:rPr>
        <w:t>классов.</w:t>
      </w:r>
    </w:p>
    <w:p w14:paraId="27F8B42C" w14:textId="47A9D25A" w:rsidR="004C4874" w:rsidRDefault="00F01225">
      <w:pPr>
        <w:pStyle w:val="a3"/>
        <w:spacing w:before="2"/>
        <w:rPr>
          <w:position w:val="1"/>
        </w:rPr>
      </w:pPr>
      <w:r>
        <w:t>45.17</w:t>
      </w:r>
      <w:r>
        <w:rPr>
          <w:spacing w:val="-6"/>
        </w:rPr>
        <w:t xml:space="preserve"> </w:t>
      </w:r>
      <w:r>
        <w:rPr>
          <w:position w:val="1"/>
        </w:rPr>
        <w:t>Учебный</w:t>
      </w:r>
      <w:r>
        <w:rPr>
          <w:spacing w:val="-3"/>
          <w:position w:val="1"/>
        </w:rPr>
        <w:t xml:space="preserve"> </w:t>
      </w:r>
      <w:r>
        <w:rPr>
          <w:position w:val="1"/>
        </w:rPr>
        <w:t>план</w:t>
      </w:r>
      <w:r>
        <w:rPr>
          <w:spacing w:val="-1"/>
          <w:position w:val="1"/>
        </w:rPr>
        <w:t xml:space="preserve"> </w:t>
      </w:r>
      <w:r w:rsidR="004B4F1C">
        <w:rPr>
          <w:position w:val="1"/>
        </w:rPr>
        <w:t>МБОУ «Барано-Оренбургская СОШ ПМО»</w:t>
      </w:r>
      <w:r>
        <w:rPr>
          <w:spacing w:val="-3"/>
          <w:position w:val="1"/>
        </w:rPr>
        <w:t xml:space="preserve"> </w:t>
      </w:r>
      <w:r>
        <w:rPr>
          <w:position w:val="1"/>
        </w:rPr>
        <w:t>рассчитан</w:t>
      </w:r>
      <w:r>
        <w:rPr>
          <w:spacing w:val="-3"/>
          <w:position w:val="1"/>
        </w:rPr>
        <w:t xml:space="preserve"> </w:t>
      </w:r>
      <w:r>
        <w:rPr>
          <w:position w:val="1"/>
        </w:rPr>
        <w:t>на</w:t>
      </w:r>
      <w:r>
        <w:rPr>
          <w:spacing w:val="-4"/>
          <w:position w:val="1"/>
        </w:rPr>
        <w:t xml:space="preserve"> </w:t>
      </w:r>
      <w:r>
        <w:rPr>
          <w:position w:val="1"/>
        </w:rPr>
        <w:t>весь</w:t>
      </w:r>
      <w:r>
        <w:rPr>
          <w:spacing w:val="-1"/>
          <w:position w:val="1"/>
        </w:rPr>
        <w:t xml:space="preserve"> </w:t>
      </w:r>
      <w:r>
        <w:rPr>
          <w:position w:val="1"/>
        </w:rPr>
        <w:t>учебный</w:t>
      </w:r>
      <w:r>
        <w:rPr>
          <w:spacing w:val="-3"/>
          <w:position w:val="1"/>
        </w:rPr>
        <w:t xml:space="preserve"> </w:t>
      </w:r>
      <w:r>
        <w:rPr>
          <w:spacing w:val="-4"/>
          <w:position w:val="1"/>
        </w:rPr>
        <w:t>год.</w:t>
      </w:r>
    </w:p>
    <w:p w14:paraId="0B24B1B6" w14:textId="77777777" w:rsidR="004C4874" w:rsidRDefault="00F01225">
      <w:pPr>
        <w:pStyle w:val="a4"/>
        <w:numPr>
          <w:ilvl w:val="1"/>
          <w:numId w:val="4"/>
        </w:numPr>
        <w:tabs>
          <w:tab w:val="left" w:pos="1508"/>
        </w:tabs>
        <w:spacing w:before="2"/>
        <w:ind w:right="284" w:firstLine="0"/>
        <w:jc w:val="both"/>
        <w:rPr>
          <w:sz w:val="24"/>
        </w:rPr>
      </w:pPr>
      <w:r>
        <w:rPr>
          <w:position w:val="1"/>
          <w:sz w:val="24"/>
        </w:rPr>
        <w:t xml:space="preserve">Учебный план определяет формы проведения промежуточной аттестации отдельной </w:t>
      </w:r>
      <w:r>
        <w:rPr>
          <w:sz w:val="24"/>
        </w:rPr>
        <w:t>части или всего объёма учебного предмета, курса, дисциплины (модуля) образовательной программы, в соответствии с порядком, установленным образовательной организацией.</w:t>
      </w:r>
    </w:p>
    <w:p w14:paraId="19C24FA9" w14:textId="77777777" w:rsidR="004C4874" w:rsidRDefault="004C4874">
      <w:pPr>
        <w:pStyle w:val="a3"/>
        <w:spacing w:before="52"/>
        <w:ind w:left="0"/>
        <w:jc w:val="left"/>
        <w:rPr>
          <w:sz w:val="20"/>
        </w:rPr>
      </w:pPr>
    </w:p>
    <w:tbl>
      <w:tblPr>
        <w:tblStyle w:val="TableNormal"/>
        <w:tblW w:w="0" w:type="auto"/>
        <w:tblInd w:w="88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24"/>
        <w:gridCol w:w="792"/>
        <w:gridCol w:w="5452"/>
      </w:tblGrid>
      <w:tr w:rsidR="004C4874" w14:paraId="535CE470" w14:textId="77777777">
        <w:trPr>
          <w:trHeight w:val="505"/>
        </w:trPr>
        <w:tc>
          <w:tcPr>
            <w:tcW w:w="3224" w:type="dxa"/>
          </w:tcPr>
          <w:p w14:paraId="4E76D73E" w14:textId="77777777" w:rsidR="004C4874" w:rsidRDefault="00F01225">
            <w:pPr>
              <w:pStyle w:val="TableParagraph"/>
              <w:spacing w:before="8"/>
              <w:ind w:left="623"/>
              <w:rPr>
                <w:sz w:val="24"/>
              </w:rPr>
            </w:pPr>
            <w:r>
              <w:rPr>
                <w:sz w:val="24"/>
              </w:rPr>
              <w:t>Учебные</w:t>
            </w:r>
            <w:r>
              <w:rPr>
                <w:spacing w:val="-4"/>
                <w:sz w:val="24"/>
              </w:rPr>
              <w:t xml:space="preserve"> </w:t>
            </w:r>
            <w:r>
              <w:rPr>
                <w:spacing w:val="-2"/>
                <w:sz w:val="24"/>
              </w:rPr>
              <w:t>предметы</w:t>
            </w:r>
          </w:p>
        </w:tc>
        <w:tc>
          <w:tcPr>
            <w:tcW w:w="792" w:type="dxa"/>
          </w:tcPr>
          <w:p w14:paraId="402C3EFD" w14:textId="77777777" w:rsidR="004C4874" w:rsidRDefault="00F01225">
            <w:pPr>
              <w:pStyle w:val="TableParagraph"/>
              <w:spacing w:before="8"/>
              <w:ind w:left="16"/>
              <w:rPr>
                <w:sz w:val="24"/>
              </w:rPr>
            </w:pPr>
            <w:r>
              <w:rPr>
                <w:spacing w:val="-2"/>
                <w:sz w:val="24"/>
              </w:rPr>
              <w:t>Классы</w:t>
            </w:r>
          </w:p>
        </w:tc>
        <w:tc>
          <w:tcPr>
            <w:tcW w:w="5452" w:type="dxa"/>
          </w:tcPr>
          <w:p w14:paraId="7C79451A" w14:textId="77777777" w:rsidR="004C4874" w:rsidRDefault="00F01225">
            <w:pPr>
              <w:pStyle w:val="TableParagraph"/>
              <w:spacing w:before="6"/>
              <w:ind w:left="914"/>
              <w:rPr>
                <w:sz w:val="24"/>
              </w:rPr>
            </w:pPr>
            <w:r>
              <w:rPr>
                <w:sz w:val="24"/>
              </w:rPr>
              <w:t>Формы</w:t>
            </w:r>
            <w:r>
              <w:rPr>
                <w:spacing w:val="-6"/>
                <w:sz w:val="24"/>
              </w:rPr>
              <w:t xml:space="preserve"> </w:t>
            </w:r>
            <w:r>
              <w:rPr>
                <w:sz w:val="24"/>
              </w:rPr>
              <w:t>промежуточной</w:t>
            </w:r>
            <w:r>
              <w:rPr>
                <w:spacing w:val="-3"/>
                <w:sz w:val="24"/>
              </w:rPr>
              <w:t xml:space="preserve"> </w:t>
            </w:r>
            <w:r>
              <w:rPr>
                <w:spacing w:val="-2"/>
                <w:sz w:val="24"/>
              </w:rPr>
              <w:t>аттестации</w:t>
            </w:r>
          </w:p>
        </w:tc>
      </w:tr>
      <w:tr w:rsidR="004C4874" w14:paraId="6150C969" w14:textId="77777777">
        <w:trPr>
          <w:trHeight w:val="520"/>
        </w:trPr>
        <w:tc>
          <w:tcPr>
            <w:tcW w:w="3224" w:type="dxa"/>
            <w:vMerge w:val="restart"/>
          </w:tcPr>
          <w:p w14:paraId="2DB48F67" w14:textId="77777777" w:rsidR="004C4874" w:rsidRDefault="004C4874">
            <w:pPr>
              <w:pStyle w:val="TableParagraph"/>
              <w:spacing w:before="58"/>
              <w:ind w:left="0"/>
              <w:rPr>
                <w:sz w:val="24"/>
              </w:rPr>
            </w:pPr>
          </w:p>
          <w:p w14:paraId="02EE3FC8" w14:textId="77777777" w:rsidR="004C4874" w:rsidRDefault="00F01225">
            <w:pPr>
              <w:pStyle w:val="TableParagraph"/>
              <w:spacing w:before="1"/>
              <w:ind w:left="76"/>
              <w:rPr>
                <w:sz w:val="24"/>
              </w:rPr>
            </w:pPr>
            <w:r>
              <w:rPr>
                <w:sz w:val="24"/>
              </w:rPr>
              <w:t>Русский</w:t>
            </w:r>
            <w:r>
              <w:rPr>
                <w:spacing w:val="-4"/>
                <w:sz w:val="24"/>
              </w:rPr>
              <w:t xml:space="preserve"> язык</w:t>
            </w:r>
          </w:p>
        </w:tc>
        <w:tc>
          <w:tcPr>
            <w:tcW w:w="792" w:type="dxa"/>
          </w:tcPr>
          <w:p w14:paraId="09119B93" w14:textId="77777777" w:rsidR="004C4874" w:rsidRDefault="00F01225">
            <w:pPr>
              <w:pStyle w:val="TableParagraph"/>
              <w:spacing w:before="66"/>
              <w:ind w:left="76"/>
              <w:rPr>
                <w:sz w:val="24"/>
              </w:rPr>
            </w:pPr>
            <w:r>
              <w:rPr>
                <w:spacing w:val="-2"/>
                <w:sz w:val="24"/>
              </w:rPr>
              <w:t>3–7-</w:t>
            </w:r>
            <w:r>
              <w:rPr>
                <w:spacing w:val="-10"/>
                <w:sz w:val="24"/>
              </w:rPr>
              <w:t>е</w:t>
            </w:r>
          </w:p>
        </w:tc>
        <w:tc>
          <w:tcPr>
            <w:tcW w:w="5452" w:type="dxa"/>
          </w:tcPr>
          <w:p w14:paraId="038A0790" w14:textId="77777777" w:rsidR="004C4874" w:rsidRDefault="00F01225">
            <w:pPr>
              <w:pStyle w:val="TableParagraph"/>
              <w:spacing w:before="66"/>
              <w:ind w:left="76"/>
              <w:rPr>
                <w:sz w:val="24"/>
              </w:rPr>
            </w:pPr>
            <w:r>
              <w:rPr>
                <w:sz w:val="24"/>
              </w:rPr>
              <w:t>Диктант</w:t>
            </w:r>
            <w:r>
              <w:rPr>
                <w:spacing w:val="-4"/>
                <w:sz w:val="24"/>
              </w:rPr>
              <w:t xml:space="preserve"> </w:t>
            </w:r>
            <w:r>
              <w:rPr>
                <w:sz w:val="24"/>
              </w:rPr>
              <w:t>с</w:t>
            </w:r>
            <w:r>
              <w:rPr>
                <w:spacing w:val="-3"/>
                <w:sz w:val="24"/>
              </w:rPr>
              <w:t xml:space="preserve"> </w:t>
            </w:r>
            <w:r>
              <w:rPr>
                <w:sz w:val="24"/>
              </w:rPr>
              <w:t>грамматическим</w:t>
            </w:r>
            <w:r>
              <w:rPr>
                <w:spacing w:val="-4"/>
                <w:sz w:val="24"/>
              </w:rPr>
              <w:t xml:space="preserve"> </w:t>
            </w:r>
            <w:r>
              <w:rPr>
                <w:sz w:val="24"/>
              </w:rPr>
              <w:t>заданием,</w:t>
            </w:r>
            <w:r>
              <w:rPr>
                <w:spacing w:val="-3"/>
                <w:sz w:val="24"/>
              </w:rPr>
              <w:t xml:space="preserve"> </w:t>
            </w:r>
            <w:r>
              <w:rPr>
                <w:spacing w:val="-2"/>
                <w:sz w:val="24"/>
              </w:rPr>
              <w:t>изложение</w:t>
            </w:r>
          </w:p>
        </w:tc>
      </w:tr>
      <w:tr w:rsidR="004C4874" w14:paraId="36CE14AD" w14:textId="77777777">
        <w:trPr>
          <w:trHeight w:val="426"/>
        </w:trPr>
        <w:tc>
          <w:tcPr>
            <w:tcW w:w="3224" w:type="dxa"/>
            <w:vMerge/>
            <w:tcBorders>
              <w:top w:val="nil"/>
            </w:tcBorders>
          </w:tcPr>
          <w:p w14:paraId="734BB53C" w14:textId="77777777" w:rsidR="004C4874" w:rsidRDefault="004C4874">
            <w:pPr>
              <w:rPr>
                <w:sz w:val="2"/>
                <w:szCs w:val="2"/>
              </w:rPr>
            </w:pPr>
          </w:p>
        </w:tc>
        <w:tc>
          <w:tcPr>
            <w:tcW w:w="792" w:type="dxa"/>
          </w:tcPr>
          <w:p w14:paraId="3A74ADEB" w14:textId="77777777" w:rsidR="004C4874" w:rsidRDefault="00F01225">
            <w:pPr>
              <w:pStyle w:val="TableParagraph"/>
              <w:spacing w:before="68"/>
              <w:ind w:left="76"/>
              <w:rPr>
                <w:sz w:val="24"/>
              </w:rPr>
            </w:pPr>
            <w:r>
              <w:rPr>
                <w:spacing w:val="-2"/>
                <w:sz w:val="24"/>
              </w:rPr>
              <w:t>8–9-</w:t>
            </w:r>
            <w:r>
              <w:rPr>
                <w:spacing w:val="-10"/>
                <w:sz w:val="24"/>
              </w:rPr>
              <w:t>е</w:t>
            </w:r>
          </w:p>
        </w:tc>
        <w:tc>
          <w:tcPr>
            <w:tcW w:w="5452" w:type="dxa"/>
          </w:tcPr>
          <w:p w14:paraId="2940D23C" w14:textId="77777777" w:rsidR="004C4874" w:rsidRDefault="00F01225">
            <w:pPr>
              <w:pStyle w:val="TableParagraph"/>
              <w:spacing w:before="68"/>
              <w:ind w:left="76"/>
              <w:rPr>
                <w:sz w:val="24"/>
              </w:rPr>
            </w:pPr>
            <w:r>
              <w:rPr>
                <w:sz w:val="24"/>
              </w:rPr>
              <w:t>Контрольная</w:t>
            </w:r>
            <w:r>
              <w:rPr>
                <w:spacing w:val="-3"/>
                <w:sz w:val="24"/>
              </w:rPr>
              <w:t xml:space="preserve"> </w:t>
            </w:r>
            <w:r>
              <w:rPr>
                <w:sz w:val="24"/>
              </w:rPr>
              <w:t>работа,</w:t>
            </w:r>
            <w:r>
              <w:rPr>
                <w:spacing w:val="-3"/>
                <w:sz w:val="24"/>
              </w:rPr>
              <w:t xml:space="preserve"> </w:t>
            </w:r>
            <w:r>
              <w:rPr>
                <w:spacing w:val="-2"/>
                <w:sz w:val="24"/>
              </w:rPr>
              <w:t>сочинение</w:t>
            </w:r>
          </w:p>
        </w:tc>
      </w:tr>
      <w:tr w:rsidR="004C4874" w14:paraId="4D939618" w14:textId="77777777">
        <w:trPr>
          <w:trHeight w:val="426"/>
        </w:trPr>
        <w:tc>
          <w:tcPr>
            <w:tcW w:w="3224" w:type="dxa"/>
            <w:vMerge w:val="restart"/>
          </w:tcPr>
          <w:p w14:paraId="1AFBF243" w14:textId="77777777" w:rsidR="004C4874" w:rsidRDefault="004C4874">
            <w:pPr>
              <w:pStyle w:val="TableParagraph"/>
              <w:spacing w:before="11"/>
              <w:ind w:left="0"/>
              <w:rPr>
                <w:sz w:val="24"/>
              </w:rPr>
            </w:pPr>
          </w:p>
          <w:p w14:paraId="4E89BDC5" w14:textId="77777777" w:rsidR="004C4874" w:rsidRDefault="00F01225">
            <w:pPr>
              <w:pStyle w:val="TableParagraph"/>
              <w:ind w:left="76"/>
              <w:rPr>
                <w:sz w:val="24"/>
              </w:rPr>
            </w:pPr>
            <w:r>
              <w:rPr>
                <w:spacing w:val="-2"/>
                <w:sz w:val="24"/>
              </w:rPr>
              <w:t>Литература</w:t>
            </w:r>
          </w:p>
        </w:tc>
        <w:tc>
          <w:tcPr>
            <w:tcW w:w="792" w:type="dxa"/>
          </w:tcPr>
          <w:p w14:paraId="154208B5" w14:textId="77777777" w:rsidR="004C4874" w:rsidRDefault="00F01225">
            <w:pPr>
              <w:pStyle w:val="TableParagraph"/>
              <w:spacing w:before="66"/>
              <w:ind w:left="76"/>
              <w:rPr>
                <w:sz w:val="24"/>
              </w:rPr>
            </w:pPr>
            <w:r>
              <w:rPr>
                <w:spacing w:val="-2"/>
                <w:sz w:val="24"/>
              </w:rPr>
              <w:t>3–6-</w:t>
            </w:r>
            <w:r>
              <w:rPr>
                <w:spacing w:val="-10"/>
                <w:sz w:val="24"/>
              </w:rPr>
              <w:t>е</w:t>
            </w:r>
          </w:p>
        </w:tc>
        <w:tc>
          <w:tcPr>
            <w:tcW w:w="5452" w:type="dxa"/>
          </w:tcPr>
          <w:p w14:paraId="2154CEF0" w14:textId="77777777" w:rsidR="004C4874" w:rsidRDefault="00F01225">
            <w:pPr>
              <w:pStyle w:val="TableParagraph"/>
              <w:spacing w:before="66"/>
              <w:ind w:left="76"/>
              <w:rPr>
                <w:sz w:val="24"/>
              </w:rPr>
            </w:pPr>
            <w:r>
              <w:rPr>
                <w:sz w:val="24"/>
              </w:rPr>
              <w:t>Задания</w:t>
            </w:r>
            <w:r>
              <w:rPr>
                <w:spacing w:val="-2"/>
                <w:sz w:val="24"/>
              </w:rPr>
              <w:t xml:space="preserve"> </w:t>
            </w:r>
            <w:r>
              <w:rPr>
                <w:sz w:val="24"/>
              </w:rPr>
              <w:t>на</w:t>
            </w:r>
            <w:r>
              <w:rPr>
                <w:spacing w:val="-2"/>
                <w:sz w:val="24"/>
              </w:rPr>
              <w:t xml:space="preserve"> </w:t>
            </w:r>
            <w:r>
              <w:rPr>
                <w:sz w:val="24"/>
              </w:rPr>
              <w:t>основе</w:t>
            </w:r>
            <w:r>
              <w:rPr>
                <w:spacing w:val="-3"/>
                <w:sz w:val="24"/>
              </w:rPr>
              <w:t xml:space="preserve"> </w:t>
            </w:r>
            <w:r>
              <w:rPr>
                <w:sz w:val="24"/>
              </w:rPr>
              <w:t>анализа</w:t>
            </w:r>
            <w:r>
              <w:rPr>
                <w:spacing w:val="-2"/>
                <w:sz w:val="24"/>
              </w:rPr>
              <w:t xml:space="preserve"> </w:t>
            </w:r>
            <w:r>
              <w:rPr>
                <w:sz w:val="24"/>
              </w:rPr>
              <w:t xml:space="preserve">текста, </w:t>
            </w:r>
            <w:r>
              <w:rPr>
                <w:spacing w:val="-2"/>
                <w:sz w:val="24"/>
              </w:rPr>
              <w:t>сочинение</w:t>
            </w:r>
          </w:p>
        </w:tc>
      </w:tr>
      <w:tr w:rsidR="004C4874" w14:paraId="10755B06" w14:textId="77777777">
        <w:trPr>
          <w:trHeight w:val="424"/>
        </w:trPr>
        <w:tc>
          <w:tcPr>
            <w:tcW w:w="3224" w:type="dxa"/>
            <w:vMerge/>
            <w:tcBorders>
              <w:top w:val="nil"/>
            </w:tcBorders>
          </w:tcPr>
          <w:p w14:paraId="31F1E672" w14:textId="77777777" w:rsidR="004C4874" w:rsidRDefault="004C4874">
            <w:pPr>
              <w:rPr>
                <w:sz w:val="2"/>
                <w:szCs w:val="2"/>
              </w:rPr>
            </w:pPr>
          </w:p>
        </w:tc>
        <w:tc>
          <w:tcPr>
            <w:tcW w:w="792" w:type="dxa"/>
          </w:tcPr>
          <w:p w14:paraId="28226115" w14:textId="77777777" w:rsidR="004C4874" w:rsidRDefault="00F01225">
            <w:pPr>
              <w:pStyle w:val="TableParagraph"/>
              <w:spacing w:before="66"/>
              <w:ind w:left="76"/>
              <w:rPr>
                <w:sz w:val="24"/>
              </w:rPr>
            </w:pPr>
            <w:r>
              <w:rPr>
                <w:spacing w:val="-2"/>
                <w:sz w:val="24"/>
              </w:rPr>
              <w:t>7–9-</w:t>
            </w:r>
            <w:r>
              <w:rPr>
                <w:spacing w:val="-10"/>
                <w:sz w:val="24"/>
              </w:rPr>
              <w:t>е</w:t>
            </w:r>
          </w:p>
        </w:tc>
        <w:tc>
          <w:tcPr>
            <w:tcW w:w="5452" w:type="dxa"/>
          </w:tcPr>
          <w:p w14:paraId="49F328E9" w14:textId="77777777" w:rsidR="004C4874" w:rsidRDefault="00F01225">
            <w:pPr>
              <w:pStyle w:val="TableParagraph"/>
              <w:spacing w:before="66"/>
              <w:ind w:left="76"/>
              <w:rPr>
                <w:sz w:val="24"/>
              </w:rPr>
            </w:pPr>
            <w:r>
              <w:rPr>
                <w:sz w:val="24"/>
              </w:rPr>
              <w:t>Контрольная</w:t>
            </w:r>
            <w:r>
              <w:rPr>
                <w:spacing w:val="-3"/>
                <w:sz w:val="24"/>
              </w:rPr>
              <w:t xml:space="preserve"> </w:t>
            </w:r>
            <w:r>
              <w:rPr>
                <w:sz w:val="24"/>
              </w:rPr>
              <w:t>работа,</w:t>
            </w:r>
            <w:r>
              <w:rPr>
                <w:spacing w:val="-3"/>
                <w:sz w:val="24"/>
              </w:rPr>
              <w:t xml:space="preserve"> </w:t>
            </w:r>
            <w:r>
              <w:rPr>
                <w:spacing w:val="-2"/>
                <w:sz w:val="24"/>
              </w:rPr>
              <w:t>сочинение</w:t>
            </w:r>
          </w:p>
        </w:tc>
      </w:tr>
      <w:tr w:rsidR="004C4874" w14:paraId="159D53DE" w14:textId="77777777">
        <w:trPr>
          <w:trHeight w:val="426"/>
        </w:trPr>
        <w:tc>
          <w:tcPr>
            <w:tcW w:w="3224" w:type="dxa"/>
            <w:vMerge w:val="restart"/>
          </w:tcPr>
          <w:p w14:paraId="0131A9A2" w14:textId="77777777" w:rsidR="004C4874" w:rsidRDefault="004C4874">
            <w:pPr>
              <w:pStyle w:val="TableParagraph"/>
              <w:spacing w:before="13"/>
              <w:ind w:left="0"/>
              <w:rPr>
                <w:sz w:val="24"/>
              </w:rPr>
            </w:pPr>
          </w:p>
          <w:p w14:paraId="69456505" w14:textId="77777777" w:rsidR="004C4874" w:rsidRDefault="00F01225">
            <w:pPr>
              <w:pStyle w:val="TableParagraph"/>
              <w:ind w:left="150"/>
              <w:rPr>
                <w:sz w:val="24"/>
              </w:rPr>
            </w:pPr>
            <w:r>
              <w:rPr>
                <w:sz w:val="24"/>
              </w:rPr>
              <w:t>Родной</w:t>
            </w:r>
            <w:r>
              <w:rPr>
                <w:spacing w:val="-2"/>
                <w:sz w:val="24"/>
              </w:rPr>
              <w:t xml:space="preserve"> </w:t>
            </w:r>
            <w:r>
              <w:rPr>
                <w:spacing w:val="-4"/>
                <w:sz w:val="24"/>
              </w:rPr>
              <w:t>язык</w:t>
            </w:r>
          </w:p>
        </w:tc>
        <w:tc>
          <w:tcPr>
            <w:tcW w:w="792" w:type="dxa"/>
          </w:tcPr>
          <w:p w14:paraId="2641615D" w14:textId="77777777" w:rsidR="004C4874" w:rsidRDefault="00F01225">
            <w:pPr>
              <w:pStyle w:val="TableParagraph"/>
              <w:spacing w:before="68"/>
              <w:ind w:left="76"/>
              <w:rPr>
                <w:sz w:val="24"/>
              </w:rPr>
            </w:pPr>
            <w:r>
              <w:rPr>
                <w:spacing w:val="-2"/>
                <w:sz w:val="24"/>
              </w:rPr>
              <w:t>3–7-</w:t>
            </w:r>
            <w:r>
              <w:rPr>
                <w:spacing w:val="-10"/>
                <w:sz w:val="24"/>
              </w:rPr>
              <w:t>е</w:t>
            </w:r>
          </w:p>
        </w:tc>
        <w:tc>
          <w:tcPr>
            <w:tcW w:w="5452" w:type="dxa"/>
          </w:tcPr>
          <w:p w14:paraId="3540E4FB" w14:textId="77777777" w:rsidR="004C4874" w:rsidRDefault="00F01225">
            <w:pPr>
              <w:pStyle w:val="TableParagraph"/>
              <w:spacing w:before="68"/>
              <w:ind w:left="76"/>
              <w:rPr>
                <w:sz w:val="24"/>
              </w:rPr>
            </w:pPr>
            <w:r>
              <w:rPr>
                <w:sz w:val="24"/>
              </w:rPr>
              <w:t>Диктант</w:t>
            </w:r>
            <w:r>
              <w:rPr>
                <w:spacing w:val="-4"/>
                <w:sz w:val="24"/>
              </w:rPr>
              <w:t xml:space="preserve"> </w:t>
            </w:r>
            <w:r>
              <w:rPr>
                <w:sz w:val="24"/>
              </w:rPr>
              <w:t>с</w:t>
            </w:r>
            <w:r>
              <w:rPr>
                <w:spacing w:val="-3"/>
                <w:sz w:val="24"/>
              </w:rPr>
              <w:t xml:space="preserve"> </w:t>
            </w:r>
            <w:r>
              <w:rPr>
                <w:sz w:val="24"/>
              </w:rPr>
              <w:t>грамматическим</w:t>
            </w:r>
            <w:r>
              <w:rPr>
                <w:spacing w:val="-4"/>
                <w:sz w:val="24"/>
              </w:rPr>
              <w:t xml:space="preserve"> </w:t>
            </w:r>
            <w:r>
              <w:rPr>
                <w:sz w:val="24"/>
              </w:rPr>
              <w:t>заданием,</w:t>
            </w:r>
            <w:r>
              <w:rPr>
                <w:spacing w:val="-3"/>
                <w:sz w:val="24"/>
              </w:rPr>
              <w:t xml:space="preserve"> </w:t>
            </w:r>
            <w:r>
              <w:rPr>
                <w:spacing w:val="-2"/>
                <w:sz w:val="24"/>
              </w:rPr>
              <w:t>изложение</w:t>
            </w:r>
          </w:p>
        </w:tc>
      </w:tr>
      <w:tr w:rsidR="004C4874" w14:paraId="10D13E24" w14:textId="77777777">
        <w:trPr>
          <w:trHeight w:val="426"/>
        </w:trPr>
        <w:tc>
          <w:tcPr>
            <w:tcW w:w="3224" w:type="dxa"/>
            <w:vMerge/>
            <w:tcBorders>
              <w:top w:val="nil"/>
            </w:tcBorders>
          </w:tcPr>
          <w:p w14:paraId="4FA72797" w14:textId="77777777" w:rsidR="004C4874" w:rsidRDefault="004C4874">
            <w:pPr>
              <w:rPr>
                <w:sz w:val="2"/>
                <w:szCs w:val="2"/>
              </w:rPr>
            </w:pPr>
          </w:p>
        </w:tc>
        <w:tc>
          <w:tcPr>
            <w:tcW w:w="792" w:type="dxa"/>
          </w:tcPr>
          <w:p w14:paraId="5AA6B1AF" w14:textId="77777777" w:rsidR="004C4874" w:rsidRDefault="00F01225">
            <w:pPr>
              <w:pStyle w:val="TableParagraph"/>
              <w:spacing w:before="68"/>
              <w:ind w:left="76"/>
              <w:rPr>
                <w:sz w:val="24"/>
              </w:rPr>
            </w:pPr>
            <w:r>
              <w:rPr>
                <w:spacing w:val="-2"/>
                <w:sz w:val="24"/>
              </w:rPr>
              <w:t>8–9-</w:t>
            </w:r>
            <w:r>
              <w:rPr>
                <w:spacing w:val="-10"/>
                <w:sz w:val="24"/>
              </w:rPr>
              <w:t>е</w:t>
            </w:r>
          </w:p>
        </w:tc>
        <w:tc>
          <w:tcPr>
            <w:tcW w:w="5452" w:type="dxa"/>
          </w:tcPr>
          <w:p w14:paraId="47FB5AA5" w14:textId="77777777" w:rsidR="004C4874" w:rsidRDefault="00F01225">
            <w:pPr>
              <w:pStyle w:val="TableParagraph"/>
              <w:spacing w:before="68"/>
              <w:ind w:left="76"/>
              <w:rPr>
                <w:sz w:val="24"/>
              </w:rPr>
            </w:pPr>
            <w:r>
              <w:rPr>
                <w:sz w:val="24"/>
              </w:rPr>
              <w:t>Контрольная</w:t>
            </w:r>
            <w:r>
              <w:rPr>
                <w:spacing w:val="-3"/>
                <w:sz w:val="24"/>
              </w:rPr>
              <w:t xml:space="preserve"> </w:t>
            </w:r>
            <w:r>
              <w:rPr>
                <w:sz w:val="24"/>
              </w:rPr>
              <w:t>работа,</w:t>
            </w:r>
            <w:r>
              <w:rPr>
                <w:spacing w:val="-3"/>
                <w:sz w:val="24"/>
              </w:rPr>
              <w:t xml:space="preserve"> </w:t>
            </w:r>
            <w:r>
              <w:rPr>
                <w:spacing w:val="-2"/>
                <w:sz w:val="24"/>
              </w:rPr>
              <w:t>сочинение</w:t>
            </w:r>
          </w:p>
        </w:tc>
      </w:tr>
      <w:tr w:rsidR="004C4874" w14:paraId="7B89C6B3" w14:textId="77777777">
        <w:trPr>
          <w:trHeight w:val="426"/>
        </w:trPr>
        <w:tc>
          <w:tcPr>
            <w:tcW w:w="3224" w:type="dxa"/>
            <w:vMerge w:val="restart"/>
          </w:tcPr>
          <w:p w14:paraId="4649A885" w14:textId="77777777" w:rsidR="004C4874" w:rsidRDefault="004C4874">
            <w:pPr>
              <w:pStyle w:val="TableParagraph"/>
              <w:spacing w:before="10"/>
              <w:ind w:left="0"/>
              <w:rPr>
                <w:sz w:val="24"/>
              </w:rPr>
            </w:pPr>
          </w:p>
          <w:p w14:paraId="12D2CE0F" w14:textId="77777777" w:rsidR="004C4874" w:rsidRDefault="00F01225">
            <w:pPr>
              <w:pStyle w:val="TableParagraph"/>
              <w:spacing w:before="1"/>
              <w:ind w:left="150"/>
              <w:rPr>
                <w:sz w:val="24"/>
              </w:rPr>
            </w:pPr>
            <w:r>
              <w:rPr>
                <w:sz w:val="24"/>
              </w:rPr>
              <w:t>Родная</w:t>
            </w:r>
            <w:r>
              <w:rPr>
                <w:spacing w:val="-2"/>
                <w:sz w:val="24"/>
              </w:rPr>
              <w:t xml:space="preserve"> литература</w:t>
            </w:r>
          </w:p>
        </w:tc>
        <w:tc>
          <w:tcPr>
            <w:tcW w:w="792" w:type="dxa"/>
          </w:tcPr>
          <w:p w14:paraId="3C37E3D3" w14:textId="77777777" w:rsidR="004C4874" w:rsidRDefault="00F01225">
            <w:pPr>
              <w:pStyle w:val="TableParagraph"/>
              <w:spacing w:before="66"/>
              <w:ind w:left="76"/>
              <w:rPr>
                <w:sz w:val="24"/>
              </w:rPr>
            </w:pPr>
            <w:r>
              <w:rPr>
                <w:spacing w:val="-2"/>
                <w:sz w:val="24"/>
              </w:rPr>
              <w:t>3–6-</w:t>
            </w:r>
            <w:r>
              <w:rPr>
                <w:spacing w:val="-10"/>
                <w:sz w:val="24"/>
              </w:rPr>
              <w:t>е</w:t>
            </w:r>
          </w:p>
        </w:tc>
        <w:tc>
          <w:tcPr>
            <w:tcW w:w="5452" w:type="dxa"/>
          </w:tcPr>
          <w:p w14:paraId="472BEF57" w14:textId="77777777" w:rsidR="004C4874" w:rsidRDefault="00F01225">
            <w:pPr>
              <w:pStyle w:val="TableParagraph"/>
              <w:spacing w:before="66"/>
              <w:ind w:left="76"/>
              <w:rPr>
                <w:sz w:val="24"/>
              </w:rPr>
            </w:pPr>
            <w:r>
              <w:rPr>
                <w:sz w:val="24"/>
              </w:rPr>
              <w:t>Задания</w:t>
            </w:r>
            <w:r>
              <w:rPr>
                <w:spacing w:val="-2"/>
                <w:sz w:val="24"/>
              </w:rPr>
              <w:t xml:space="preserve"> </w:t>
            </w:r>
            <w:r>
              <w:rPr>
                <w:sz w:val="24"/>
              </w:rPr>
              <w:t>на</w:t>
            </w:r>
            <w:r>
              <w:rPr>
                <w:spacing w:val="-2"/>
                <w:sz w:val="24"/>
              </w:rPr>
              <w:t xml:space="preserve"> </w:t>
            </w:r>
            <w:r>
              <w:rPr>
                <w:sz w:val="24"/>
              </w:rPr>
              <w:t>основе</w:t>
            </w:r>
            <w:r>
              <w:rPr>
                <w:spacing w:val="-3"/>
                <w:sz w:val="24"/>
              </w:rPr>
              <w:t xml:space="preserve"> </w:t>
            </w:r>
            <w:r>
              <w:rPr>
                <w:sz w:val="24"/>
              </w:rPr>
              <w:t>анализа</w:t>
            </w:r>
            <w:r>
              <w:rPr>
                <w:spacing w:val="-2"/>
                <w:sz w:val="24"/>
              </w:rPr>
              <w:t xml:space="preserve"> </w:t>
            </w:r>
            <w:r>
              <w:rPr>
                <w:sz w:val="24"/>
              </w:rPr>
              <w:t xml:space="preserve">текста, </w:t>
            </w:r>
            <w:r>
              <w:rPr>
                <w:spacing w:val="-2"/>
                <w:sz w:val="24"/>
              </w:rPr>
              <w:t>сочинение</w:t>
            </w:r>
          </w:p>
        </w:tc>
      </w:tr>
      <w:tr w:rsidR="004C4874" w14:paraId="2809F89A" w14:textId="77777777">
        <w:trPr>
          <w:trHeight w:val="424"/>
        </w:trPr>
        <w:tc>
          <w:tcPr>
            <w:tcW w:w="3224" w:type="dxa"/>
            <w:vMerge/>
            <w:tcBorders>
              <w:top w:val="nil"/>
            </w:tcBorders>
          </w:tcPr>
          <w:p w14:paraId="6F98C905" w14:textId="77777777" w:rsidR="004C4874" w:rsidRDefault="004C4874">
            <w:pPr>
              <w:rPr>
                <w:sz w:val="2"/>
                <w:szCs w:val="2"/>
              </w:rPr>
            </w:pPr>
          </w:p>
        </w:tc>
        <w:tc>
          <w:tcPr>
            <w:tcW w:w="792" w:type="dxa"/>
          </w:tcPr>
          <w:p w14:paraId="5364B8BB" w14:textId="77777777" w:rsidR="004C4874" w:rsidRDefault="00F01225">
            <w:pPr>
              <w:pStyle w:val="TableParagraph"/>
              <w:spacing w:before="66"/>
              <w:ind w:left="76"/>
              <w:rPr>
                <w:sz w:val="24"/>
              </w:rPr>
            </w:pPr>
            <w:r>
              <w:rPr>
                <w:spacing w:val="-2"/>
                <w:sz w:val="24"/>
              </w:rPr>
              <w:t>7–9-</w:t>
            </w:r>
            <w:r>
              <w:rPr>
                <w:spacing w:val="-10"/>
                <w:sz w:val="24"/>
              </w:rPr>
              <w:t>е</w:t>
            </w:r>
          </w:p>
        </w:tc>
        <w:tc>
          <w:tcPr>
            <w:tcW w:w="5452" w:type="dxa"/>
          </w:tcPr>
          <w:p w14:paraId="5A0FB7C5" w14:textId="77777777" w:rsidR="004C4874" w:rsidRDefault="00F01225">
            <w:pPr>
              <w:pStyle w:val="TableParagraph"/>
              <w:spacing w:before="66"/>
              <w:ind w:left="76"/>
              <w:rPr>
                <w:sz w:val="24"/>
              </w:rPr>
            </w:pPr>
            <w:r>
              <w:rPr>
                <w:sz w:val="24"/>
              </w:rPr>
              <w:t>Контрольная</w:t>
            </w:r>
            <w:r>
              <w:rPr>
                <w:spacing w:val="-3"/>
                <w:sz w:val="24"/>
              </w:rPr>
              <w:t xml:space="preserve"> </w:t>
            </w:r>
            <w:r>
              <w:rPr>
                <w:sz w:val="24"/>
              </w:rPr>
              <w:t>работа,</w:t>
            </w:r>
            <w:r>
              <w:rPr>
                <w:spacing w:val="-3"/>
                <w:sz w:val="24"/>
              </w:rPr>
              <w:t xml:space="preserve"> </w:t>
            </w:r>
            <w:r>
              <w:rPr>
                <w:spacing w:val="-2"/>
                <w:sz w:val="24"/>
              </w:rPr>
              <w:t>сочинение</w:t>
            </w:r>
          </w:p>
        </w:tc>
      </w:tr>
      <w:tr w:rsidR="004C4874" w14:paraId="77727F4E" w14:textId="77777777">
        <w:trPr>
          <w:trHeight w:val="703"/>
        </w:trPr>
        <w:tc>
          <w:tcPr>
            <w:tcW w:w="3224" w:type="dxa"/>
          </w:tcPr>
          <w:p w14:paraId="21930556" w14:textId="77777777" w:rsidR="004C4874" w:rsidRDefault="00F01225">
            <w:pPr>
              <w:pStyle w:val="TableParagraph"/>
              <w:spacing w:before="68"/>
              <w:ind w:left="76" w:right="1178"/>
              <w:rPr>
                <w:sz w:val="24"/>
              </w:rPr>
            </w:pPr>
            <w:r>
              <w:rPr>
                <w:sz w:val="24"/>
              </w:rPr>
              <w:t>Иностранный</w:t>
            </w:r>
            <w:r>
              <w:rPr>
                <w:spacing w:val="-15"/>
                <w:sz w:val="24"/>
              </w:rPr>
              <w:t xml:space="preserve"> </w:t>
            </w:r>
            <w:r>
              <w:rPr>
                <w:sz w:val="24"/>
              </w:rPr>
              <w:t xml:space="preserve">язык </w:t>
            </w:r>
            <w:r>
              <w:rPr>
                <w:spacing w:val="-2"/>
                <w:sz w:val="24"/>
              </w:rPr>
              <w:t>(английский)</w:t>
            </w:r>
          </w:p>
        </w:tc>
        <w:tc>
          <w:tcPr>
            <w:tcW w:w="792" w:type="dxa"/>
          </w:tcPr>
          <w:p w14:paraId="20408278" w14:textId="77777777" w:rsidR="004C4874" w:rsidRDefault="00F01225">
            <w:pPr>
              <w:pStyle w:val="TableParagraph"/>
              <w:spacing w:before="68"/>
              <w:ind w:left="76"/>
              <w:rPr>
                <w:sz w:val="24"/>
              </w:rPr>
            </w:pPr>
            <w:r>
              <w:rPr>
                <w:spacing w:val="-2"/>
                <w:sz w:val="24"/>
              </w:rPr>
              <w:t>3–9-</w:t>
            </w:r>
            <w:r>
              <w:rPr>
                <w:spacing w:val="-10"/>
                <w:sz w:val="24"/>
              </w:rPr>
              <w:t>е</w:t>
            </w:r>
          </w:p>
        </w:tc>
        <w:tc>
          <w:tcPr>
            <w:tcW w:w="5452" w:type="dxa"/>
          </w:tcPr>
          <w:p w14:paraId="65DA0158" w14:textId="77777777" w:rsidR="004C4874" w:rsidRDefault="00F01225">
            <w:pPr>
              <w:pStyle w:val="TableParagraph"/>
              <w:spacing w:before="68"/>
              <w:ind w:left="76"/>
              <w:rPr>
                <w:sz w:val="24"/>
              </w:rPr>
            </w:pPr>
            <w:r>
              <w:rPr>
                <w:sz w:val="24"/>
              </w:rPr>
              <w:t>Контрольная</w:t>
            </w:r>
            <w:r>
              <w:rPr>
                <w:spacing w:val="-4"/>
                <w:sz w:val="24"/>
              </w:rPr>
              <w:t xml:space="preserve"> </w:t>
            </w:r>
            <w:r>
              <w:rPr>
                <w:spacing w:val="-2"/>
                <w:sz w:val="24"/>
              </w:rPr>
              <w:t>работа</w:t>
            </w:r>
          </w:p>
        </w:tc>
      </w:tr>
      <w:tr w:rsidR="004C4874" w14:paraId="3B33EA1E" w14:textId="77777777">
        <w:trPr>
          <w:trHeight w:val="426"/>
        </w:trPr>
        <w:tc>
          <w:tcPr>
            <w:tcW w:w="3224" w:type="dxa"/>
          </w:tcPr>
          <w:p w14:paraId="7E8ADA94" w14:textId="77777777" w:rsidR="004C4874" w:rsidRDefault="00F01225">
            <w:pPr>
              <w:pStyle w:val="TableParagraph"/>
              <w:spacing w:before="66"/>
              <w:ind w:left="76"/>
              <w:rPr>
                <w:sz w:val="24"/>
              </w:rPr>
            </w:pPr>
            <w:r>
              <w:rPr>
                <w:spacing w:val="-2"/>
                <w:sz w:val="24"/>
              </w:rPr>
              <w:t>Математика</w:t>
            </w:r>
          </w:p>
        </w:tc>
        <w:tc>
          <w:tcPr>
            <w:tcW w:w="792" w:type="dxa"/>
          </w:tcPr>
          <w:p w14:paraId="2FF05AB9" w14:textId="77777777" w:rsidR="004C4874" w:rsidRDefault="00F01225">
            <w:pPr>
              <w:pStyle w:val="TableParagraph"/>
              <w:spacing w:before="66"/>
              <w:ind w:left="76"/>
              <w:rPr>
                <w:sz w:val="24"/>
              </w:rPr>
            </w:pPr>
            <w:r>
              <w:rPr>
                <w:spacing w:val="-2"/>
                <w:sz w:val="24"/>
              </w:rPr>
              <w:t>3–6-</w:t>
            </w:r>
            <w:r>
              <w:rPr>
                <w:spacing w:val="-10"/>
                <w:sz w:val="24"/>
              </w:rPr>
              <w:t>е</w:t>
            </w:r>
          </w:p>
        </w:tc>
        <w:tc>
          <w:tcPr>
            <w:tcW w:w="5452" w:type="dxa"/>
          </w:tcPr>
          <w:p w14:paraId="32D547E5" w14:textId="77777777" w:rsidR="004C4874" w:rsidRDefault="00F01225">
            <w:pPr>
              <w:pStyle w:val="TableParagraph"/>
              <w:spacing w:before="66"/>
              <w:ind w:left="76"/>
              <w:rPr>
                <w:sz w:val="24"/>
              </w:rPr>
            </w:pPr>
            <w:r>
              <w:rPr>
                <w:sz w:val="24"/>
              </w:rPr>
              <w:t>Контрольная</w:t>
            </w:r>
            <w:r>
              <w:rPr>
                <w:spacing w:val="-4"/>
                <w:sz w:val="24"/>
              </w:rPr>
              <w:t xml:space="preserve"> </w:t>
            </w:r>
            <w:r>
              <w:rPr>
                <w:spacing w:val="-2"/>
                <w:sz w:val="24"/>
              </w:rPr>
              <w:t>работа</w:t>
            </w:r>
          </w:p>
        </w:tc>
      </w:tr>
      <w:tr w:rsidR="004C4874" w14:paraId="44D79F8F" w14:textId="77777777">
        <w:trPr>
          <w:trHeight w:val="424"/>
        </w:trPr>
        <w:tc>
          <w:tcPr>
            <w:tcW w:w="3224" w:type="dxa"/>
          </w:tcPr>
          <w:p w14:paraId="51A95724" w14:textId="77777777" w:rsidR="004C4874" w:rsidRDefault="00F01225">
            <w:pPr>
              <w:pStyle w:val="TableParagraph"/>
              <w:spacing w:before="66"/>
              <w:ind w:left="76"/>
              <w:rPr>
                <w:sz w:val="24"/>
              </w:rPr>
            </w:pPr>
            <w:r>
              <w:rPr>
                <w:spacing w:val="-2"/>
                <w:sz w:val="24"/>
              </w:rPr>
              <w:t>Алгебра</w:t>
            </w:r>
          </w:p>
        </w:tc>
        <w:tc>
          <w:tcPr>
            <w:tcW w:w="792" w:type="dxa"/>
          </w:tcPr>
          <w:p w14:paraId="6880DC8A" w14:textId="77777777" w:rsidR="004C4874" w:rsidRDefault="00F01225">
            <w:pPr>
              <w:pStyle w:val="TableParagraph"/>
              <w:spacing w:before="66"/>
              <w:ind w:left="76"/>
              <w:rPr>
                <w:sz w:val="24"/>
              </w:rPr>
            </w:pPr>
            <w:r>
              <w:rPr>
                <w:spacing w:val="-2"/>
                <w:sz w:val="24"/>
              </w:rPr>
              <w:t>7–9-</w:t>
            </w:r>
            <w:r>
              <w:rPr>
                <w:spacing w:val="-10"/>
                <w:sz w:val="24"/>
              </w:rPr>
              <w:t>е</w:t>
            </w:r>
          </w:p>
        </w:tc>
        <w:tc>
          <w:tcPr>
            <w:tcW w:w="5452" w:type="dxa"/>
            <w:vMerge w:val="restart"/>
          </w:tcPr>
          <w:p w14:paraId="32997985" w14:textId="77777777" w:rsidR="004C4874" w:rsidRDefault="00F01225">
            <w:pPr>
              <w:pStyle w:val="TableParagraph"/>
              <w:spacing w:before="66"/>
              <w:ind w:left="76"/>
              <w:rPr>
                <w:sz w:val="24"/>
              </w:rPr>
            </w:pPr>
            <w:r>
              <w:rPr>
                <w:sz w:val="24"/>
              </w:rPr>
              <w:t>Комплексная</w:t>
            </w:r>
            <w:r>
              <w:rPr>
                <w:spacing w:val="-6"/>
                <w:sz w:val="24"/>
              </w:rPr>
              <w:t xml:space="preserve"> </w:t>
            </w:r>
            <w:r>
              <w:rPr>
                <w:sz w:val="24"/>
              </w:rPr>
              <w:t>контрольная</w:t>
            </w:r>
            <w:r>
              <w:rPr>
                <w:spacing w:val="-5"/>
                <w:sz w:val="24"/>
              </w:rPr>
              <w:t xml:space="preserve"> </w:t>
            </w:r>
            <w:r>
              <w:rPr>
                <w:spacing w:val="-2"/>
                <w:sz w:val="24"/>
              </w:rPr>
              <w:t>работа</w:t>
            </w:r>
          </w:p>
        </w:tc>
      </w:tr>
      <w:tr w:rsidR="004C4874" w14:paraId="606485AD" w14:textId="77777777">
        <w:trPr>
          <w:trHeight w:val="426"/>
        </w:trPr>
        <w:tc>
          <w:tcPr>
            <w:tcW w:w="3224" w:type="dxa"/>
          </w:tcPr>
          <w:p w14:paraId="1F110C4A" w14:textId="77777777" w:rsidR="004C4874" w:rsidRDefault="00F01225">
            <w:pPr>
              <w:pStyle w:val="TableParagraph"/>
              <w:spacing w:before="68"/>
              <w:ind w:left="76"/>
              <w:rPr>
                <w:sz w:val="24"/>
              </w:rPr>
            </w:pPr>
            <w:r>
              <w:rPr>
                <w:spacing w:val="-2"/>
                <w:sz w:val="24"/>
              </w:rPr>
              <w:t>Геометрия</w:t>
            </w:r>
          </w:p>
        </w:tc>
        <w:tc>
          <w:tcPr>
            <w:tcW w:w="792" w:type="dxa"/>
          </w:tcPr>
          <w:p w14:paraId="6C113677" w14:textId="77777777" w:rsidR="004C4874" w:rsidRDefault="00F01225">
            <w:pPr>
              <w:pStyle w:val="TableParagraph"/>
              <w:spacing w:before="68"/>
              <w:ind w:left="76"/>
              <w:rPr>
                <w:sz w:val="24"/>
              </w:rPr>
            </w:pPr>
            <w:r>
              <w:rPr>
                <w:spacing w:val="-2"/>
                <w:sz w:val="24"/>
              </w:rPr>
              <w:t>7–9-</w:t>
            </w:r>
            <w:r>
              <w:rPr>
                <w:spacing w:val="-10"/>
                <w:sz w:val="24"/>
              </w:rPr>
              <w:t>е</w:t>
            </w:r>
          </w:p>
        </w:tc>
        <w:tc>
          <w:tcPr>
            <w:tcW w:w="5452" w:type="dxa"/>
            <w:vMerge/>
            <w:tcBorders>
              <w:top w:val="nil"/>
            </w:tcBorders>
          </w:tcPr>
          <w:p w14:paraId="6B636D49" w14:textId="77777777" w:rsidR="004C4874" w:rsidRDefault="004C4874">
            <w:pPr>
              <w:rPr>
                <w:sz w:val="2"/>
                <w:szCs w:val="2"/>
              </w:rPr>
            </w:pPr>
          </w:p>
        </w:tc>
      </w:tr>
      <w:tr w:rsidR="004C4874" w14:paraId="4ED11002" w14:textId="77777777">
        <w:trPr>
          <w:trHeight w:val="426"/>
        </w:trPr>
        <w:tc>
          <w:tcPr>
            <w:tcW w:w="3224" w:type="dxa"/>
          </w:tcPr>
          <w:p w14:paraId="0B6916F1" w14:textId="77777777" w:rsidR="004C4874" w:rsidRDefault="00F01225">
            <w:pPr>
              <w:pStyle w:val="TableParagraph"/>
              <w:spacing w:before="68"/>
              <w:ind w:left="76"/>
              <w:rPr>
                <w:sz w:val="24"/>
              </w:rPr>
            </w:pPr>
            <w:r>
              <w:rPr>
                <w:sz w:val="24"/>
              </w:rPr>
              <w:t>Вероятность</w:t>
            </w:r>
            <w:r>
              <w:rPr>
                <w:spacing w:val="-4"/>
                <w:sz w:val="24"/>
              </w:rPr>
              <w:t xml:space="preserve"> </w:t>
            </w:r>
            <w:r>
              <w:rPr>
                <w:sz w:val="24"/>
              </w:rPr>
              <w:t>и</w:t>
            </w:r>
            <w:r>
              <w:rPr>
                <w:spacing w:val="-3"/>
                <w:sz w:val="24"/>
              </w:rPr>
              <w:t xml:space="preserve"> </w:t>
            </w:r>
            <w:r>
              <w:rPr>
                <w:spacing w:val="-2"/>
                <w:sz w:val="24"/>
              </w:rPr>
              <w:t>статистика</w:t>
            </w:r>
          </w:p>
        </w:tc>
        <w:tc>
          <w:tcPr>
            <w:tcW w:w="792" w:type="dxa"/>
          </w:tcPr>
          <w:p w14:paraId="59A1CDE7" w14:textId="77777777" w:rsidR="004C4874" w:rsidRDefault="00F01225">
            <w:pPr>
              <w:pStyle w:val="TableParagraph"/>
              <w:spacing w:before="68"/>
              <w:ind w:left="76"/>
              <w:rPr>
                <w:sz w:val="24"/>
              </w:rPr>
            </w:pPr>
            <w:r>
              <w:rPr>
                <w:spacing w:val="-2"/>
                <w:sz w:val="24"/>
              </w:rPr>
              <w:t>7–9-</w:t>
            </w:r>
            <w:r>
              <w:rPr>
                <w:spacing w:val="-10"/>
                <w:sz w:val="24"/>
              </w:rPr>
              <w:t>е</w:t>
            </w:r>
          </w:p>
        </w:tc>
        <w:tc>
          <w:tcPr>
            <w:tcW w:w="5452" w:type="dxa"/>
            <w:vMerge/>
            <w:tcBorders>
              <w:top w:val="nil"/>
            </w:tcBorders>
          </w:tcPr>
          <w:p w14:paraId="2F64F328" w14:textId="77777777" w:rsidR="004C4874" w:rsidRDefault="004C4874">
            <w:pPr>
              <w:rPr>
                <w:sz w:val="2"/>
                <w:szCs w:val="2"/>
              </w:rPr>
            </w:pPr>
          </w:p>
        </w:tc>
      </w:tr>
      <w:tr w:rsidR="004C4874" w14:paraId="5141AD9D" w14:textId="77777777">
        <w:trPr>
          <w:trHeight w:val="426"/>
        </w:trPr>
        <w:tc>
          <w:tcPr>
            <w:tcW w:w="3224" w:type="dxa"/>
          </w:tcPr>
          <w:p w14:paraId="45600BB2" w14:textId="77777777" w:rsidR="004C4874" w:rsidRDefault="00F01225">
            <w:pPr>
              <w:pStyle w:val="TableParagraph"/>
              <w:spacing w:before="66"/>
              <w:ind w:left="76"/>
              <w:rPr>
                <w:sz w:val="24"/>
              </w:rPr>
            </w:pPr>
            <w:r>
              <w:rPr>
                <w:spacing w:val="-2"/>
                <w:sz w:val="24"/>
              </w:rPr>
              <w:t>Информатика</w:t>
            </w:r>
          </w:p>
        </w:tc>
        <w:tc>
          <w:tcPr>
            <w:tcW w:w="792" w:type="dxa"/>
          </w:tcPr>
          <w:p w14:paraId="10AD85E2" w14:textId="77777777" w:rsidR="004C4874" w:rsidRDefault="00F01225">
            <w:pPr>
              <w:pStyle w:val="TableParagraph"/>
              <w:spacing w:before="66"/>
              <w:ind w:left="76"/>
              <w:rPr>
                <w:sz w:val="24"/>
              </w:rPr>
            </w:pPr>
            <w:r>
              <w:rPr>
                <w:spacing w:val="-2"/>
                <w:sz w:val="24"/>
              </w:rPr>
              <w:t>7–9-</w:t>
            </w:r>
            <w:r>
              <w:rPr>
                <w:spacing w:val="-10"/>
                <w:sz w:val="24"/>
              </w:rPr>
              <w:t>е</w:t>
            </w:r>
          </w:p>
        </w:tc>
        <w:tc>
          <w:tcPr>
            <w:tcW w:w="5452" w:type="dxa"/>
          </w:tcPr>
          <w:p w14:paraId="6BF5D6E3" w14:textId="77777777" w:rsidR="004C4874" w:rsidRDefault="00F01225">
            <w:pPr>
              <w:pStyle w:val="TableParagraph"/>
              <w:spacing w:before="66"/>
              <w:ind w:left="76"/>
              <w:rPr>
                <w:sz w:val="24"/>
              </w:rPr>
            </w:pPr>
            <w:r>
              <w:rPr>
                <w:sz w:val="24"/>
              </w:rPr>
              <w:t>Индивидуальный</w:t>
            </w:r>
            <w:r>
              <w:rPr>
                <w:spacing w:val="-11"/>
                <w:sz w:val="24"/>
              </w:rPr>
              <w:t xml:space="preserve"> </w:t>
            </w:r>
            <w:r>
              <w:rPr>
                <w:spacing w:val="-2"/>
                <w:sz w:val="24"/>
              </w:rPr>
              <w:t>проект</w:t>
            </w:r>
          </w:p>
        </w:tc>
      </w:tr>
      <w:tr w:rsidR="004C4874" w14:paraId="326EFF58" w14:textId="77777777">
        <w:trPr>
          <w:trHeight w:val="424"/>
        </w:trPr>
        <w:tc>
          <w:tcPr>
            <w:tcW w:w="3224" w:type="dxa"/>
            <w:vMerge w:val="restart"/>
          </w:tcPr>
          <w:p w14:paraId="5FAE3048" w14:textId="77777777" w:rsidR="004C4874" w:rsidRDefault="004C4874">
            <w:pPr>
              <w:pStyle w:val="TableParagraph"/>
              <w:spacing w:before="10"/>
              <w:ind w:left="0"/>
              <w:rPr>
                <w:sz w:val="24"/>
              </w:rPr>
            </w:pPr>
          </w:p>
          <w:p w14:paraId="387F289A" w14:textId="77777777" w:rsidR="004C4874" w:rsidRDefault="00F01225">
            <w:pPr>
              <w:pStyle w:val="TableParagraph"/>
              <w:spacing w:before="1"/>
              <w:ind w:left="76"/>
              <w:rPr>
                <w:sz w:val="24"/>
              </w:rPr>
            </w:pPr>
            <w:r>
              <w:rPr>
                <w:spacing w:val="-2"/>
                <w:sz w:val="24"/>
              </w:rPr>
              <w:t>История</w:t>
            </w:r>
          </w:p>
        </w:tc>
        <w:tc>
          <w:tcPr>
            <w:tcW w:w="792" w:type="dxa"/>
          </w:tcPr>
          <w:p w14:paraId="01456BC0" w14:textId="77777777" w:rsidR="004C4874" w:rsidRDefault="00F01225">
            <w:pPr>
              <w:pStyle w:val="TableParagraph"/>
              <w:spacing w:before="66"/>
              <w:ind w:left="76"/>
              <w:rPr>
                <w:sz w:val="24"/>
              </w:rPr>
            </w:pPr>
            <w:r>
              <w:rPr>
                <w:spacing w:val="-2"/>
                <w:sz w:val="24"/>
              </w:rPr>
              <w:t>3–8-</w:t>
            </w:r>
            <w:r>
              <w:rPr>
                <w:spacing w:val="-10"/>
                <w:sz w:val="24"/>
              </w:rPr>
              <w:t>е</w:t>
            </w:r>
          </w:p>
        </w:tc>
        <w:tc>
          <w:tcPr>
            <w:tcW w:w="5452" w:type="dxa"/>
          </w:tcPr>
          <w:p w14:paraId="5F434305" w14:textId="77777777" w:rsidR="004C4874" w:rsidRDefault="00F01225">
            <w:pPr>
              <w:pStyle w:val="TableParagraph"/>
              <w:spacing w:before="66"/>
              <w:ind w:left="76"/>
              <w:rPr>
                <w:sz w:val="24"/>
              </w:rPr>
            </w:pPr>
            <w:r>
              <w:rPr>
                <w:sz w:val="24"/>
              </w:rPr>
              <w:t>Контрольная</w:t>
            </w:r>
            <w:r>
              <w:rPr>
                <w:spacing w:val="-3"/>
                <w:sz w:val="24"/>
              </w:rPr>
              <w:t xml:space="preserve"> </w:t>
            </w:r>
            <w:r>
              <w:rPr>
                <w:spacing w:val="-2"/>
                <w:sz w:val="24"/>
              </w:rPr>
              <w:t>работа</w:t>
            </w:r>
          </w:p>
        </w:tc>
      </w:tr>
      <w:tr w:rsidR="004C4874" w14:paraId="247B3334" w14:textId="77777777">
        <w:trPr>
          <w:trHeight w:val="427"/>
        </w:trPr>
        <w:tc>
          <w:tcPr>
            <w:tcW w:w="3224" w:type="dxa"/>
            <w:vMerge/>
            <w:tcBorders>
              <w:top w:val="nil"/>
            </w:tcBorders>
          </w:tcPr>
          <w:p w14:paraId="6746A0D1" w14:textId="77777777" w:rsidR="004C4874" w:rsidRDefault="004C4874">
            <w:pPr>
              <w:rPr>
                <w:sz w:val="2"/>
                <w:szCs w:val="2"/>
              </w:rPr>
            </w:pPr>
          </w:p>
        </w:tc>
        <w:tc>
          <w:tcPr>
            <w:tcW w:w="792" w:type="dxa"/>
          </w:tcPr>
          <w:p w14:paraId="1B946791" w14:textId="77777777" w:rsidR="004C4874" w:rsidRDefault="00F01225">
            <w:pPr>
              <w:pStyle w:val="TableParagraph"/>
              <w:spacing w:before="68"/>
              <w:ind w:left="76"/>
              <w:rPr>
                <w:sz w:val="24"/>
              </w:rPr>
            </w:pPr>
            <w:r>
              <w:rPr>
                <w:spacing w:val="-2"/>
                <w:sz w:val="24"/>
              </w:rPr>
              <w:t>9-</w:t>
            </w:r>
            <w:r>
              <w:rPr>
                <w:spacing w:val="-10"/>
                <w:sz w:val="24"/>
              </w:rPr>
              <w:t>й</w:t>
            </w:r>
          </w:p>
        </w:tc>
        <w:tc>
          <w:tcPr>
            <w:tcW w:w="5452" w:type="dxa"/>
          </w:tcPr>
          <w:p w14:paraId="2755DFE6" w14:textId="77777777" w:rsidR="004C4874" w:rsidRDefault="00F01225">
            <w:pPr>
              <w:pStyle w:val="TableParagraph"/>
              <w:spacing w:before="68"/>
              <w:ind w:left="76"/>
              <w:rPr>
                <w:sz w:val="24"/>
              </w:rPr>
            </w:pPr>
            <w:r>
              <w:rPr>
                <w:sz w:val="24"/>
              </w:rPr>
              <w:t>Индивидуальный</w:t>
            </w:r>
            <w:r>
              <w:rPr>
                <w:spacing w:val="-11"/>
                <w:sz w:val="24"/>
              </w:rPr>
              <w:t xml:space="preserve"> </w:t>
            </w:r>
            <w:r>
              <w:rPr>
                <w:spacing w:val="-2"/>
                <w:sz w:val="24"/>
              </w:rPr>
              <w:t>проект</w:t>
            </w:r>
          </w:p>
        </w:tc>
      </w:tr>
      <w:tr w:rsidR="004C4874" w14:paraId="6E337AF4" w14:textId="77777777">
        <w:trPr>
          <w:trHeight w:val="426"/>
        </w:trPr>
        <w:tc>
          <w:tcPr>
            <w:tcW w:w="3224" w:type="dxa"/>
            <w:vMerge w:val="restart"/>
          </w:tcPr>
          <w:p w14:paraId="256811A8" w14:textId="77777777" w:rsidR="004C4874" w:rsidRDefault="004C4874">
            <w:pPr>
              <w:pStyle w:val="TableParagraph"/>
              <w:spacing w:before="13"/>
              <w:ind w:left="0"/>
              <w:rPr>
                <w:sz w:val="24"/>
              </w:rPr>
            </w:pPr>
          </w:p>
          <w:p w14:paraId="247A239D" w14:textId="77777777" w:rsidR="004C4874" w:rsidRDefault="00F01225">
            <w:pPr>
              <w:pStyle w:val="TableParagraph"/>
              <w:ind w:left="76"/>
              <w:rPr>
                <w:sz w:val="24"/>
              </w:rPr>
            </w:pPr>
            <w:r>
              <w:rPr>
                <w:spacing w:val="-2"/>
                <w:sz w:val="24"/>
              </w:rPr>
              <w:t>Обществознание</w:t>
            </w:r>
          </w:p>
        </w:tc>
        <w:tc>
          <w:tcPr>
            <w:tcW w:w="792" w:type="dxa"/>
          </w:tcPr>
          <w:p w14:paraId="7CB4FFBE" w14:textId="77777777" w:rsidR="004C4874" w:rsidRDefault="00F01225">
            <w:pPr>
              <w:pStyle w:val="TableParagraph"/>
              <w:spacing w:before="68"/>
              <w:ind w:left="76"/>
              <w:rPr>
                <w:sz w:val="24"/>
              </w:rPr>
            </w:pPr>
            <w:r>
              <w:rPr>
                <w:spacing w:val="-2"/>
                <w:sz w:val="24"/>
              </w:rPr>
              <w:t>6–7-</w:t>
            </w:r>
            <w:r>
              <w:rPr>
                <w:spacing w:val="-10"/>
                <w:sz w:val="24"/>
              </w:rPr>
              <w:t>е</w:t>
            </w:r>
          </w:p>
        </w:tc>
        <w:tc>
          <w:tcPr>
            <w:tcW w:w="5452" w:type="dxa"/>
          </w:tcPr>
          <w:p w14:paraId="46C427B1" w14:textId="77777777" w:rsidR="004C4874" w:rsidRDefault="00F01225">
            <w:pPr>
              <w:pStyle w:val="TableParagraph"/>
              <w:spacing w:before="68"/>
              <w:ind w:left="76"/>
              <w:rPr>
                <w:sz w:val="24"/>
              </w:rPr>
            </w:pPr>
            <w:r>
              <w:rPr>
                <w:spacing w:val="-4"/>
                <w:sz w:val="24"/>
              </w:rPr>
              <w:t>Тест</w:t>
            </w:r>
          </w:p>
        </w:tc>
      </w:tr>
      <w:tr w:rsidR="004C4874" w14:paraId="70BB7F2A" w14:textId="77777777">
        <w:trPr>
          <w:trHeight w:val="426"/>
        </w:trPr>
        <w:tc>
          <w:tcPr>
            <w:tcW w:w="3224" w:type="dxa"/>
            <w:vMerge/>
            <w:tcBorders>
              <w:top w:val="nil"/>
            </w:tcBorders>
          </w:tcPr>
          <w:p w14:paraId="4800D1AF" w14:textId="77777777" w:rsidR="004C4874" w:rsidRDefault="004C4874">
            <w:pPr>
              <w:rPr>
                <w:sz w:val="2"/>
                <w:szCs w:val="2"/>
              </w:rPr>
            </w:pPr>
          </w:p>
        </w:tc>
        <w:tc>
          <w:tcPr>
            <w:tcW w:w="792" w:type="dxa"/>
          </w:tcPr>
          <w:p w14:paraId="627907E7" w14:textId="77777777" w:rsidR="004C4874" w:rsidRDefault="00F01225">
            <w:pPr>
              <w:pStyle w:val="TableParagraph"/>
              <w:spacing w:before="66"/>
              <w:ind w:left="76"/>
              <w:rPr>
                <w:sz w:val="24"/>
              </w:rPr>
            </w:pPr>
            <w:r>
              <w:rPr>
                <w:spacing w:val="-2"/>
                <w:sz w:val="24"/>
              </w:rPr>
              <w:t>8–9-</w:t>
            </w:r>
            <w:r>
              <w:rPr>
                <w:spacing w:val="-10"/>
                <w:sz w:val="24"/>
              </w:rPr>
              <w:t>е</w:t>
            </w:r>
          </w:p>
        </w:tc>
        <w:tc>
          <w:tcPr>
            <w:tcW w:w="5452" w:type="dxa"/>
          </w:tcPr>
          <w:p w14:paraId="5831273F" w14:textId="77777777" w:rsidR="004C4874" w:rsidRDefault="00F01225">
            <w:pPr>
              <w:pStyle w:val="TableParagraph"/>
              <w:spacing w:before="66"/>
              <w:ind w:left="76"/>
              <w:rPr>
                <w:sz w:val="24"/>
              </w:rPr>
            </w:pPr>
            <w:r>
              <w:rPr>
                <w:spacing w:val="-2"/>
                <w:sz w:val="24"/>
              </w:rPr>
              <w:t>Реферат</w:t>
            </w:r>
          </w:p>
        </w:tc>
      </w:tr>
      <w:tr w:rsidR="004C4874" w14:paraId="5D274231" w14:textId="77777777">
        <w:trPr>
          <w:trHeight w:val="426"/>
        </w:trPr>
        <w:tc>
          <w:tcPr>
            <w:tcW w:w="3224" w:type="dxa"/>
          </w:tcPr>
          <w:p w14:paraId="640A61F2" w14:textId="77777777" w:rsidR="004C4874" w:rsidRDefault="00F01225">
            <w:pPr>
              <w:pStyle w:val="TableParagraph"/>
              <w:spacing w:before="66"/>
              <w:ind w:left="76"/>
              <w:rPr>
                <w:sz w:val="24"/>
              </w:rPr>
            </w:pPr>
            <w:r>
              <w:rPr>
                <w:spacing w:val="-2"/>
                <w:sz w:val="24"/>
              </w:rPr>
              <w:t>География</w:t>
            </w:r>
          </w:p>
        </w:tc>
        <w:tc>
          <w:tcPr>
            <w:tcW w:w="792" w:type="dxa"/>
          </w:tcPr>
          <w:p w14:paraId="7D5C6C22" w14:textId="77777777" w:rsidR="004C4874" w:rsidRDefault="00F01225">
            <w:pPr>
              <w:pStyle w:val="TableParagraph"/>
              <w:spacing w:before="66"/>
              <w:ind w:left="76"/>
              <w:rPr>
                <w:sz w:val="24"/>
              </w:rPr>
            </w:pPr>
            <w:r>
              <w:rPr>
                <w:spacing w:val="-2"/>
                <w:sz w:val="24"/>
              </w:rPr>
              <w:t>3–9-</w:t>
            </w:r>
            <w:r>
              <w:rPr>
                <w:spacing w:val="-10"/>
                <w:sz w:val="24"/>
              </w:rPr>
              <w:t>е</w:t>
            </w:r>
          </w:p>
        </w:tc>
        <w:tc>
          <w:tcPr>
            <w:tcW w:w="5452" w:type="dxa"/>
          </w:tcPr>
          <w:p w14:paraId="5DAD51C8" w14:textId="77777777" w:rsidR="004C4874" w:rsidRDefault="00F01225">
            <w:pPr>
              <w:pStyle w:val="TableParagraph"/>
              <w:spacing w:before="66"/>
              <w:ind w:left="76"/>
              <w:rPr>
                <w:sz w:val="24"/>
              </w:rPr>
            </w:pPr>
            <w:r>
              <w:rPr>
                <w:sz w:val="24"/>
              </w:rPr>
              <w:t>Контрольная</w:t>
            </w:r>
            <w:r>
              <w:rPr>
                <w:spacing w:val="-4"/>
                <w:sz w:val="24"/>
              </w:rPr>
              <w:t xml:space="preserve"> </w:t>
            </w:r>
            <w:r>
              <w:rPr>
                <w:spacing w:val="-2"/>
                <w:sz w:val="24"/>
              </w:rPr>
              <w:t>работа</w:t>
            </w:r>
          </w:p>
        </w:tc>
      </w:tr>
      <w:tr w:rsidR="004B4F1C" w14:paraId="73E34DC8" w14:textId="77777777">
        <w:trPr>
          <w:trHeight w:val="426"/>
        </w:trPr>
        <w:tc>
          <w:tcPr>
            <w:tcW w:w="3224" w:type="dxa"/>
          </w:tcPr>
          <w:p w14:paraId="438A8DBB" w14:textId="0C12457C" w:rsidR="004B4F1C" w:rsidRDefault="004B4F1C" w:rsidP="004B4F1C">
            <w:pPr>
              <w:pStyle w:val="TableParagraph"/>
              <w:spacing w:before="66"/>
              <w:ind w:left="76"/>
              <w:rPr>
                <w:spacing w:val="-2"/>
                <w:sz w:val="24"/>
              </w:rPr>
            </w:pPr>
            <w:r>
              <w:rPr>
                <w:spacing w:val="-2"/>
                <w:sz w:val="24"/>
              </w:rPr>
              <w:t>Физика</w:t>
            </w:r>
          </w:p>
        </w:tc>
        <w:tc>
          <w:tcPr>
            <w:tcW w:w="792" w:type="dxa"/>
          </w:tcPr>
          <w:p w14:paraId="356C0F8F" w14:textId="3400697C" w:rsidR="004B4F1C" w:rsidRDefault="004B4F1C" w:rsidP="004B4F1C">
            <w:pPr>
              <w:pStyle w:val="TableParagraph"/>
              <w:spacing w:before="66"/>
              <w:ind w:left="76"/>
              <w:rPr>
                <w:spacing w:val="-2"/>
                <w:sz w:val="24"/>
              </w:rPr>
            </w:pPr>
            <w:r>
              <w:rPr>
                <w:spacing w:val="-2"/>
                <w:sz w:val="24"/>
              </w:rPr>
              <w:t>7–9-</w:t>
            </w:r>
            <w:r>
              <w:rPr>
                <w:spacing w:val="-10"/>
                <w:sz w:val="24"/>
              </w:rPr>
              <w:t>е</w:t>
            </w:r>
          </w:p>
        </w:tc>
        <w:tc>
          <w:tcPr>
            <w:tcW w:w="5452" w:type="dxa"/>
          </w:tcPr>
          <w:p w14:paraId="0D9DA583" w14:textId="0EDB7FCF" w:rsidR="004B4F1C" w:rsidRDefault="004B4F1C" w:rsidP="004B4F1C">
            <w:pPr>
              <w:pStyle w:val="TableParagraph"/>
              <w:spacing w:before="66"/>
              <w:ind w:left="76"/>
              <w:rPr>
                <w:sz w:val="24"/>
              </w:rPr>
            </w:pPr>
            <w:r>
              <w:rPr>
                <w:sz w:val="24"/>
              </w:rPr>
              <w:t>Контрольная</w:t>
            </w:r>
            <w:r>
              <w:rPr>
                <w:spacing w:val="-4"/>
                <w:sz w:val="24"/>
              </w:rPr>
              <w:t xml:space="preserve"> </w:t>
            </w:r>
            <w:r>
              <w:rPr>
                <w:sz w:val="24"/>
              </w:rPr>
              <w:t>работа,</w:t>
            </w:r>
            <w:r>
              <w:rPr>
                <w:spacing w:val="-4"/>
                <w:sz w:val="24"/>
              </w:rPr>
              <w:t xml:space="preserve"> </w:t>
            </w:r>
            <w:r>
              <w:rPr>
                <w:sz w:val="24"/>
              </w:rPr>
              <w:t>лабораторная</w:t>
            </w:r>
            <w:r>
              <w:rPr>
                <w:spacing w:val="-3"/>
                <w:sz w:val="24"/>
              </w:rPr>
              <w:t xml:space="preserve"> </w:t>
            </w:r>
            <w:r>
              <w:rPr>
                <w:spacing w:val="-2"/>
                <w:sz w:val="24"/>
              </w:rPr>
              <w:t>работа</w:t>
            </w:r>
          </w:p>
        </w:tc>
      </w:tr>
      <w:tr w:rsidR="004B4F1C" w14:paraId="0036B1D0" w14:textId="77777777">
        <w:trPr>
          <w:trHeight w:val="426"/>
        </w:trPr>
        <w:tc>
          <w:tcPr>
            <w:tcW w:w="3224" w:type="dxa"/>
          </w:tcPr>
          <w:p w14:paraId="7C0CC3E7" w14:textId="15C2DFCD" w:rsidR="004B4F1C" w:rsidRDefault="004B4F1C" w:rsidP="004B4F1C">
            <w:pPr>
              <w:pStyle w:val="TableParagraph"/>
              <w:spacing w:before="66"/>
              <w:ind w:left="76"/>
              <w:rPr>
                <w:spacing w:val="-2"/>
                <w:sz w:val="24"/>
              </w:rPr>
            </w:pPr>
            <w:r>
              <w:rPr>
                <w:spacing w:val="-2"/>
                <w:sz w:val="24"/>
              </w:rPr>
              <w:t>Химия</w:t>
            </w:r>
          </w:p>
        </w:tc>
        <w:tc>
          <w:tcPr>
            <w:tcW w:w="792" w:type="dxa"/>
          </w:tcPr>
          <w:p w14:paraId="10C46577" w14:textId="70106667" w:rsidR="004B4F1C" w:rsidRDefault="004B4F1C" w:rsidP="004B4F1C">
            <w:pPr>
              <w:pStyle w:val="TableParagraph"/>
              <w:spacing w:before="66"/>
              <w:ind w:left="76"/>
              <w:rPr>
                <w:spacing w:val="-2"/>
                <w:sz w:val="24"/>
              </w:rPr>
            </w:pPr>
            <w:r>
              <w:rPr>
                <w:spacing w:val="-2"/>
                <w:sz w:val="24"/>
              </w:rPr>
              <w:t>8–9-</w:t>
            </w:r>
            <w:r>
              <w:rPr>
                <w:spacing w:val="-10"/>
                <w:sz w:val="24"/>
              </w:rPr>
              <w:t>е</w:t>
            </w:r>
          </w:p>
        </w:tc>
        <w:tc>
          <w:tcPr>
            <w:tcW w:w="5452" w:type="dxa"/>
          </w:tcPr>
          <w:p w14:paraId="5975331C" w14:textId="403580B1" w:rsidR="004B4F1C" w:rsidRDefault="004B4F1C" w:rsidP="004B4F1C">
            <w:pPr>
              <w:pStyle w:val="TableParagraph"/>
              <w:spacing w:before="66"/>
              <w:ind w:left="76"/>
              <w:rPr>
                <w:sz w:val="24"/>
              </w:rPr>
            </w:pPr>
            <w:r>
              <w:rPr>
                <w:sz w:val="24"/>
              </w:rPr>
              <w:t>Контрольная</w:t>
            </w:r>
            <w:r>
              <w:rPr>
                <w:spacing w:val="-4"/>
                <w:sz w:val="24"/>
              </w:rPr>
              <w:t xml:space="preserve"> </w:t>
            </w:r>
            <w:r>
              <w:rPr>
                <w:sz w:val="24"/>
              </w:rPr>
              <w:t>работа,</w:t>
            </w:r>
            <w:r>
              <w:rPr>
                <w:spacing w:val="-4"/>
                <w:sz w:val="24"/>
              </w:rPr>
              <w:t xml:space="preserve"> </w:t>
            </w:r>
            <w:r>
              <w:rPr>
                <w:sz w:val="24"/>
              </w:rPr>
              <w:t>лабораторная</w:t>
            </w:r>
            <w:r>
              <w:rPr>
                <w:spacing w:val="-3"/>
                <w:sz w:val="24"/>
              </w:rPr>
              <w:t xml:space="preserve"> </w:t>
            </w:r>
            <w:r>
              <w:rPr>
                <w:spacing w:val="-2"/>
                <w:sz w:val="24"/>
              </w:rPr>
              <w:t>работа</w:t>
            </w:r>
          </w:p>
        </w:tc>
      </w:tr>
      <w:tr w:rsidR="004B4F1C" w14:paraId="53F70C56" w14:textId="77777777">
        <w:trPr>
          <w:trHeight w:val="426"/>
        </w:trPr>
        <w:tc>
          <w:tcPr>
            <w:tcW w:w="3224" w:type="dxa"/>
          </w:tcPr>
          <w:p w14:paraId="5F96E921" w14:textId="77777777" w:rsidR="004B4F1C" w:rsidRDefault="004B4F1C" w:rsidP="004B4F1C">
            <w:pPr>
              <w:pStyle w:val="TableParagraph"/>
              <w:spacing w:before="10"/>
              <w:ind w:left="0"/>
              <w:rPr>
                <w:sz w:val="24"/>
              </w:rPr>
            </w:pPr>
          </w:p>
          <w:p w14:paraId="41827ACA" w14:textId="3B7A873B" w:rsidR="004B4F1C" w:rsidRDefault="004B4F1C" w:rsidP="004B4F1C">
            <w:pPr>
              <w:pStyle w:val="TableParagraph"/>
              <w:spacing w:before="66"/>
              <w:ind w:left="76"/>
              <w:rPr>
                <w:spacing w:val="-2"/>
                <w:sz w:val="24"/>
              </w:rPr>
            </w:pPr>
            <w:r>
              <w:rPr>
                <w:spacing w:val="-2"/>
                <w:sz w:val="24"/>
              </w:rPr>
              <w:t>Биология</w:t>
            </w:r>
          </w:p>
        </w:tc>
        <w:tc>
          <w:tcPr>
            <w:tcW w:w="792" w:type="dxa"/>
          </w:tcPr>
          <w:p w14:paraId="45AD604A" w14:textId="66A2C004" w:rsidR="004B4F1C" w:rsidRDefault="004B4F1C" w:rsidP="004B4F1C">
            <w:pPr>
              <w:pStyle w:val="TableParagraph"/>
              <w:spacing w:before="66"/>
              <w:ind w:left="76"/>
              <w:rPr>
                <w:spacing w:val="-2"/>
                <w:sz w:val="24"/>
              </w:rPr>
            </w:pPr>
            <w:r>
              <w:rPr>
                <w:spacing w:val="-2"/>
                <w:sz w:val="24"/>
              </w:rPr>
              <w:t>3–7-</w:t>
            </w:r>
            <w:r>
              <w:rPr>
                <w:spacing w:val="-10"/>
                <w:sz w:val="24"/>
              </w:rPr>
              <w:t>е</w:t>
            </w:r>
          </w:p>
        </w:tc>
        <w:tc>
          <w:tcPr>
            <w:tcW w:w="5452" w:type="dxa"/>
          </w:tcPr>
          <w:p w14:paraId="2753C69C" w14:textId="0CAD54A4" w:rsidR="004B4F1C" w:rsidRDefault="004B4F1C" w:rsidP="004B4F1C">
            <w:pPr>
              <w:pStyle w:val="TableParagraph"/>
              <w:spacing w:before="66"/>
              <w:ind w:left="76"/>
              <w:rPr>
                <w:sz w:val="24"/>
              </w:rPr>
            </w:pPr>
            <w:r>
              <w:rPr>
                <w:sz w:val="24"/>
              </w:rPr>
              <w:t>Контрольная</w:t>
            </w:r>
            <w:r>
              <w:rPr>
                <w:spacing w:val="-3"/>
                <w:sz w:val="24"/>
              </w:rPr>
              <w:t xml:space="preserve"> </w:t>
            </w:r>
            <w:r>
              <w:rPr>
                <w:spacing w:val="-2"/>
                <w:sz w:val="24"/>
              </w:rPr>
              <w:t>работа</w:t>
            </w:r>
          </w:p>
        </w:tc>
      </w:tr>
      <w:tr w:rsidR="004B4F1C" w14:paraId="3079F367" w14:textId="77777777" w:rsidTr="00335A00">
        <w:trPr>
          <w:trHeight w:val="426"/>
        </w:trPr>
        <w:tc>
          <w:tcPr>
            <w:tcW w:w="3224" w:type="dxa"/>
            <w:tcBorders>
              <w:top w:val="nil"/>
            </w:tcBorders>
          </w:tcPr>
          <w:p w14:paraId="1EFFAB18" w14:textId="77777777" w:rsidR="004B4F1C" w:rsidRDefault="004B4F1C" w:rsidP="004B4F1C">
            <w:pPr>
              <w:pStyle w:val="TableParagraph"/>
              <w:spacing w:before="66"/>
              <w:ind w:left="76"/>
              <w:rPr>
                <w:spacing w:val="-2"/>
                <w:sz w:val="24"/>
              </w:rPr>
            </w:pPr>
          </w:p>
        </w:tc>
        <w:tc>
          <w:tcPr>
            <w:tcW w:w="792" w:type="dxa"/>
          </w:tcPr>
          <w:p w14:paraId="5153735D" w14:textId="7094BC5E" w:rsidR="004B4F1C" w:rsidRDefault="004B4F1C" w:rsidP="004B4F1C">
            <w:pPr>
              <w:pStyle w:val="TableParagraph"/>
              <w:spacing w:before="66"/>
              <w:ind w:left="76"/>
              <w:rPr>
                <w:spacing w:val="-2"/>
                <w:sz w:val="24"/>
              </w:rPr>
            </w:pPr>
            <w:r>
              <w:rPr>
                <w:spacing w:val="-2"/>
                <w:sz w:val="24"/>
              </w:rPr>
              <w:t>8–9-</w:t>
            </w:r>
            <w:r>
              <w:rPr>
                <w:spacing w:val="-10"/>
                <w:sz w:val="24"/>
              </w:rPr>
              <w:t>е</w:t>
            </w:r>
          </w:p>
        </w:tc>
        <w:tc>
          <w:tcPr>
            <w:tcW w:w="5452" w:type="dxa"/>
          </w:tcPr>
          <w:p w14:paraId="097D8C3F" w14:textId="150B431C" w:rsidR="004B4F1C" w:rsidRDefault="004B4F1C" w:rsidP="004B4F1C">
            <w:pPr>
              <w:pStyle w:val="TableParagraph"/>
              <w:spacing w:before="66"/>
              <w:ind w:left="76"/>
              <w:rPr>
                <w:sz w:val="24"/>
              </w:rPr>
            </w:pPr>
            <w:r>
              <w:rPr>
                <w:sz w:val="24"/>
              </w:rPr>
              <w:t>Контрольная</w:t>
            </w:r>
            <w:r>
              <w:rPr>
                <w:spacing w:val="-4"/>
                <w:sz w:val="24"/>
              </w:rPr>
              <w:t xml:space="preserve"> </w:t>
            </w:r>
            <w:r>
              <w:rPr>
                <w:spacing w:val="-2"/>
                <w:sz w:val="24"/>
              </w:rPr>
              <w:t>работа</w:t>
            </w:r>
          </w:p>
        </w:tc>
      </w:tr>
      <w:tr w:rsidR="004B4F1C" w14:paraId="0BC93AC4" w14:textId="77777777">
        <w:trPr>
          <w:trHeight w:val="426"/>
        </w:trPr>
        <w:tc>
          <w:tcPr>
            <w:tcW w:w="3224" w:type="dxa"/>
          </w:tcPr>
          <w:p w14:paraId="2E48DB9B" w14:textId="6C1A3E72" w:rsidR="004B4F1C" w:rsidRDefault="004B4F1C" w:rsidP="004B4F1C">
            <w:pPr>
              <w:pStyle w:val="TableParagraph"/>
              <w:spacing w:before="66"/>
              <w:ind w:left="76"/>
              <w:rPr>
                <w:spacing w:val="-2"/>
                <w:sz w:val="24"/>
              </w:rPr>
            </w:pPr>
            <w:r>
              <w:rPr>
                <w:sz w:val="24"/>
              </w:rPr>
              <w:t>Изобразительное</w:t>
            </w:r>
            <w:r>
              <w:rPr>
                <w:spacing w:val="-7"/>
                <w:sz w:val="24"/>
              </w:rPr>
              <w:t xml:space="preserve"> </w:t>
            </w:r>
            <w:r>
              <w:rPr>
                <w:spacing w:val="-2"/>
                <w:sz w:val="24"/>
              </w:rPr>
              <w:t>искусство</w:t>
            </w:r>
          </w:p>
        </w:tc>
        <w:tc>
          <w:tcPr>
            <w:tcW w:w="792" w:type="dxa"/>
          </w:tcPr>
          <w:p w14:paraId="3C1D8DDE" w14:textId="45DA7ADF" w:rsidR="004B4F1C" w:rsidRDefault="004B4F1C" w:rsidP="004B4F1C">
            <w:pPr>
              <w:pStyle w:val="TableParagraph"/>
              <w:spacing w:before="66"/>
              <w:ind w:left="76"/>
              <w:rPr>
                <w:spacing w:val="-2"/>
                <w:sz w:val="24"/>
              </w:rPr>
            </w:pPr>
            <w:r>
              <w:rPr>
                <w:spacing w:val="-2"/>
                <w:sz w:val="24"/>
              </w:rPr>
              <w:t>3–7-</w:t>
            </w:r>
            <w:r>
              <w:rPr>
                <w:spacing w:val="-10"/>
                <w:sz w:val="24"/>
              </w:rPr>
              <w:t>е</w:t>
            </w:r>
          </w:p>
        </w:tc>
        <w:tc>
          <w:tcPr>
            <w:tcW w:w="5452" w:type="dxa"/>
          </w:tcPr>
          <w:p w14:paraId="54D85F34" w14:textId="69A8A6BC" w:rsidR="004B4F1C" w:rsidRDefault="004B4F1C" w:rsidP="004B4F1C">
            <w:pPr>
              <w:pStyle w:val="TableParagraph"/>
              <w:spacing w:before="66"/>
              <w:ind w:left="76"/>
              <w:rPr>
                <w:sz w:val="24"/>
              </w:rPr>
            </w:pPr>
            <w:r>
              <w:rPr>
                <w:sz w:val="24"/>
              </w:rPr>
              <w:t>Разработка</w:t>
            </w:r>
            <w:r>
              <w:rPr>
                <w:spacing w:val="-5"/>
                <w:sz w:val="24"/>
              </w:rPr>
              <w:t xml:space="preserve"> </w:t>
            </w:r>
            <w:r>
              <w:rPr>
                <w:sz w:val="24"/>
              </w:rPr>
              <w:t>предметов</w:t>
            </w:r>
            <w:r>
              <w:rPr>
                <w:spacing w:val="-4"/>
                <w:sz w:val="24"/>
              </w:rPr>
              <w:t xml:space="preserve"> </w:t>
            </w:r>
            <w:r>
              <w:rPr>
                <w:spacing w:val="-2"/>
                <w:sz w:val="24"/>
              </w:rPr>
              <w:t>живописи</w:t>
            </w:r>
          </w:p>
        </w:tc>
      </w:tr>
      <w:tr w:rsidR="004B4F1C" w14:paraId="4C6938E4" w14:textId="77777777">
        <w:trPr>
          <w:trHeight w:val="426"/>
        </w:trPr>
        <w:tc>
          <w:tcPr>
            <w:tcW w:w="3224" w:type="dxa"/>
          </w:tcPr>
          <w:p w14:paraId="123D9612" w14:textId="06115F74" w:rsidR="004B4F1C" w:rsidRDefault="004B4F1C" w:rsidP="004B4F1C">
            <w:pPr>
              <w:pStyle w:val="TableParagraph"/>
              <w:spacing w:before="66"/>
              <w:ind w:left="76"/>
              <w:rPr>
                <w:spacing w:val="-2"/>
                <w:sz w:val="24"/>
              </w:rPr>
            </w:pPr>
            <w:r>
              <w:rPr>
                <w:spacing w:val="-2"/>
                <w:sz w:val="24"/>
              </w:rPr>
              <w:t>Музыка</w:t>
            </w:r>
          </w:p>
        </w:tc>
        <w:tc>
          <w:tcPr>
            <w:tcW w:w="792" w:type="dxa"/>
          </w:tcPr>
          <w:p w14:paraId="5FB2E36A" w14:textId="6387A0DB" w:rsidR="004B4F1C" w:rsidRDefault="004B4F1C" w:rsidP="004B4F1C">
            <w:pPr>
              <w:pStyle w:val="TableParagraph"/>
              <w:spacing w:before="66"/>
              <w:ind w:left="76"/>
              <w:rPr>
                <w:spacing w:val="-2"/>
                <w:sz w:val="24"/>
              </w:rPr>
            </w:pPr>
            <w:r>
              <w:rPr>
                <w:spacing w:val="-2"/>
                <w:sz w:val="24"/>
              </w:rPr>
              <w:t>3–8-</w:t>
            </w:r>
            <w:r>
              <w:rPr>
                <w:spacing w:val="-10"/>
                <w:sz w:val="24"/>
              </w:rPr>
              <w:t>е</w:t>
            </w:r>
          </w:p>
        </w:tc>
        <w:tc>
          <w:tcPr>
            <w:tcW w:w="5452" w:type="dxa"/>
          </w:tcPr>
          <w:p w14:paraId="6CCB4028" w14:textId="6532E8D8" w:rsidR="004B4F1C" w:rsidRDefault="004B4F1C" w:rsidP="004B4F1C">
            <w:pPr>
              <w:pStyle w:val="TableParagraph"/>
              <w:spacing w:before="66"/>
              <w:ind w:left="76"/>
              <w:rPr>
                <w:sz w:val="24"/>
              </w:rPr>
            </w:pPr>
            <w:r>
              <w:rPr>
                <w:sz w:val="24"/>
              </w:rPr>
              <w:t>Тест,</w:t>
            </w:r>
            <w:r>
              <w:rPr>
                <w:spacing w:val="-6"/>
                <w:sz w:val="24"/>
              </w:rPr>
              <w:t xml:space="preserve"> </w:t>
            </w:r>
            <w:r>
              <w:rPr>
                <w:sz w:val="24"/>
              </w:rPr>
              <w:t>индивидуальный</w:t>
            </w:r>
            <w:r>
              <w:rPr>
                <w:spacing w:val="-6"/>
                <w:sz w:val="24"/>
              </w:rPr>
              <w:t xml:space="preserve"> </w:t>
            </w:r>
            <w:r>
              <w:rPr>
                <w:spacing w:val="-2"/>
                <w:sz w:val="24"/>
              </w:rPr>
              <w:t>проект</w:t>
            </w:r>
          </w:p>
        </w:tc>
      </w:tr>
      <w:tr w:rsidR="004B4F1C" w14:paraId="562F0C8F" w14:textId="77777777">
        <w:trPr>
          <w:trHeight w:val="426"/>
        </w:trPr>
        <w:tc>
          <w:tcPr>
            <w:tcW w:w="3224" w:type="dxa"/>
          </w:tcPr>
          <w:p w14:paraId="0A6BF50B" w14:textId="6D1B86E6" w:rsidR="004B4F1C" w:rsidRDefault="004B4F1C" w:rsidP="004B4F1C">
            <w:pPr>
              <w:pStyle w:val="TableParagraph"/>
              <w:spacing w:before="66"/>
              <w:ind w:left="76"/>
              <w:rPr>
                <w:spacing w:val="-2"/>
                <w:sz w:val="24"/>
              </w:rPr>
            </w:pPr>
            <w:r>
              <w:rPr>
                <w:sz w:val="24"/>
              </w:rPr>
              <w:t>Труд</w:t>
            </w:r>
            <w:r>
              <w:rPr>
                <w:spacing w:val="-4"/>
                <w:sz w:val="24"/>
              </w:rPr>
              <w:t xml:space="preserve"> </w:t>
            </w:r>
            <w:r>
              <w:rPr>
                <w:spacing w:val="-2"/>
                <w:sz w:val="24"/>
              </w:rPr>
              <w:t>(технология)</w:t>
            </w:r>
          </w:p>
        </w:tc>
        <w:tc>
          <w:tcPr>
            <w:tcW w:w="792" w:type="dxa"/>
          </w:tcPr>
          <w:p w14:paraId="6AA46DE0" w14:textId="54131CFD" w:rsidR="004B4F1C" w:rsidRDefault="004B4F1C" w:rsidP="004B4F1C">
            <w:pPr>
              <w:pStyle w:val="TableParagraph"/>
              <w:spacing w:before="66"/>
              <w:ind w:left="76"/>
              <w:rPr>
                <w:spacing w:val="-2"/>
                <w:sz w:val="24"/>
              </w:rPr>
            </w:pPr>
            <w:r>
              <w:rPr>
                <w:spacing w:val="-2"/>
                <w:sz w:val="24"/>
              </w:rPr>
              <w:t>3–9-</w:t>
            </w:r>
            <w:r>
              <w:rPr>
                <w:spacing w:val="-10"/>
                <w:sz w:val="24"/>
              </w:rPr>
              <w:t>е</w:t>
            </w:r>
          </w:p>
        </w:tc>
        <w:tc>
          <w:tcPr>
            <w:tcW w:w="5452" w:type="dxa"/>
          </w:tcPr>
          <w:p w14:paraId="41182422" w14:textId="7C4C046D" w:rsidR="004B4F1C" w:rsidRDefault="004B4F1C" w:rsidP="004B4F1C">
            <w:pPr>
              <w:pStyle w:val="TableParagraph"/>
              <w:spacing w:before="66"/>
              <w:ind w:left="76"/>
              <w:rPr>
                <w:sz w:val="24"/>
              </w:rPr>
            </w:pPr>
            <w:r>
              <w:rPr>
                <w:sz w:val="24"/>
              </w:rPr>
              <w:t>Разработка</w:t>
            </w:r>
            <w:r>
              <w:rPr>
                <w:spacing w:val="-3"/>
                <w:sz w:val="24"/>
              </w:rPr>
              <w:t xml:space="preserve"> </w:t>
            </w:r>
            <w:r>
              <w:rPr>
                <w:spacing w:val="-2"/>
                <w:sz w:val="24"/>
              </w:rPr>
              <w:t>изделий</w:t>
            </w:r>
          </w:p>
        </w:tc>
      </w:tr>
      <w:tr w:rsidR="004B4F1C" w14:paraId="430E3E0F" w14:textId="77777777">
        <w:trPr>
          <w:trHeight w:val="426"/>
        </w:trPr>
        <w:tc>
          <w:tcPr>
            <w:tcW w:w="3224" w:type="dxa"/>
          </w:tcPr>
          <w:p w14:paraId="43E2F57F" w14:textId="0B52C6BB" w:rsidR="004B4F1C" w:rsidRDefault="004B4F1C" w:rsidP="004B4F1C">
            <w:pPr>
              <w:pStyle w:val="TableParagraph"/>
              <w:spacing w:before="66"/>
              <w:ind w:left="76"/>
              <w:rPr>
                <w:spacing w:val="-2"/>
                <w:sz w:val="24"/>
              </w:rPr>
            </w:pPr>
            <w:r>
              <w:rPr>
                <w:sz w:val="24"/>
              </w:rPr>
              <w:t>Физическая</w:t>
            </w:r>
            <w:r>
              <w:rPr>
                <w:spacing w:val="-5"/>
                <w:sz w:val="24"/>
              </w:rPr>
              <w:t xml:space="preserve"> </w:t>
            </w:r>
            <w:r>
              <w:rPr>
                <w:spacing w:val="-2"/>
                <w:sz w:val="24"/>
              </w:rPr>
              <w:t>культура</w:t>
            </w:r>
          </w:p>
        </w:tc>
        <w:tc>
          <w:tcPr>
            <w:tcW w:w="792" w:type="dxa"/>
          </w:tcPr>
          <w:p w14:paraId="74F0DCFB" w14:textId="019EB49A" w:rsidR="004B4F1C" w:rsidRDefault="004B4F1C" w:rsidP="004B4F1C">
            <w:pPr>
              <w:pStyle w:val="TableParagraph"/>
              <w:spacing w:before="66"/>
              <w:ind w:left="76"/>
              <w:rPr>
                <w:spacing w:val="-2"/>
                <w:sz w:val="24"/>
              </w:rPr>
            </w:pPr>
            <w:r>
              <w:rPr>
                <w:spacing w:val="-2"/>
                <w:sz w:val="24"/>
              </w:rPr>
              <w:t>3–9-</w:t>
            </w:r>
            <w:r>
              <w:rPr>
                <w:spacing w:val="-10"/>
                <w:sz w:val="24"/>
              </w:rPr>
              <w:t>е</w:t>
            </w:r>
          </w:p>
        </w:tc>
        <w:tc>
          <w:tcPr>
            <w:tcW w:w="5452" w:type="dxa"/>
          </w:tcPr>
          <w:p w14:paraId="575A6CD6" w14:textId="4083220E" w:rsidR="004B4F1C" w:rsidRDefault="004B4F1C" w:rsidP="004B4F1C">
            <w:pPr>
              <w:pStyle w:val="TableParagraph"/>
              <w:spacing w:before="66"/>
              <w:ind w:left="76"/>
              <w:rPr>
                <w:sz w:val="24"/>
              </w:rPr>
            </w:pPr>
            <w:r>
              <w:rPr>
                <w:sz w:val="24"/>
              </w:rPr>
              <w:t>Сдача</w:t>
            </w:r>
            <w:r>
              <w:rPr>
                <w:spacing w:val="-3"/>
                <w:sz w:val="24"/>
              </w:rPr>
              <w:t xml:space="preserve"> </w:t>
            </w:r>
            <w:r>
              <w:rPr>
                <w:spacing w:val="-2"/>
                <w:sz w:val="24"/>
              </w:rPr>
              <w:t>нормативов</w:t>
            </w:r>
          </w:p>
        </w:tc>
      </w:tr>
      <w:tr w:rsidR="004B4F1C" w14:paraId="322DA733" w14:textId="77777777">
        <w:trPr>
          <w:trHeight w:val="426"/>
        </w:trPr>
        <w:tc>
          <w:tcPr>
            <w:tcW w:w="3224" w:type="dxa"/>
          </w:tcPr>
          <w:p w14:paraId="072CC719" w14:textId="01BE5014" w:rsidR="004B4F1C" w:rsidRDefault="004B4F1C" w:rsidP="004B4F1C">
            <w:pPr>
              <w:pStyle w:val="TableParagraph"/>
              <w:spacing w:before="66"/>
              <w:ind w:left="76"/>
              <w:rPr>
                <w:spacing w:val="-2"/>
                <w:sz w:val="24"/>
              </w:rPr>
            </w:pPr>
            <w:r>
              <w:rPr>
                <w:sz w:val="24"/>
              </w:rPr>
              <w:t>Основы</w:t>
            </w:r>
            <w:r>
              <w:rPr>
                <w:spacing w:val="-15"/>
                <w:sz w:val="24"/>
              </w:rPr>
              <w:t xml:space="preserve"> </w:t>
            </w:r>
            <w:r>
              <w:rPr>
                <w:sz w:val="24"/>
              </w:rPr>
              <w:t>безопасности</w:t>
            </w:r>
            <w:r>
              <w:rPr>
                <w:spacing w:val="-15"/>
                <w:sz w:val="24"/>
              </w:rPr>
              <w:t xml:space="preserve"> </w:t>
            </w:r>
            <w:r>
              <w:rPr>
                <w:sz w:val="24"/>
              </w:rPr>
              <w:t>и защиты Родины</w:t>
            </w:r>
          </w:p>
        </w:tc>
        <w:tc>
          <w:tcPr>
            <w:tcW w:w="792" w:type="dxa"/>
          </w:tcPr>
          <w:p w14:paraId="5BDEBAC9" w14:textId="7D12B7CC" w:rsidR="004B4F1C" w:rsidRDefault="004B4F1C" w:rsidP="004B4F1C">
            <w:pPr>
              <w:pStyle w:val="TableParagraph"/>
              <w:spacing w:before="66"/>
              <w:ind w:left="76"/>
              <w:rPr>
                <w:spacing w:val="-2"/>
                <w:sz w:val="24"/>
              </w:rPr>
            </w:pPr>
            <w:r>
              <w:rPr>
                <w:spacing w:val="-2"/>
                <w:sz w:val="24"/>
              </w:rPr>
              <w:t>8–9-</w:t>
            </w:r>
            <w:r>
              <w:rPr>
                <w:spacing w:val="-10"/>
                <w:sz w:val="24"/>
              </w:rPr>
              <w:t>е</w:t>
            </w:r>
          </w:p>
        </w:tc>
        <w:tc>
          <w:tcPr>
            <w:tcW w:w="5452" w:type="dxa"/>
          </w:tcPr>
          <w:p w14:paraId="0AB08D69" w14:textId="52221794" w:rsidR="004B4F1C" w:rsidRDefault="004B4F1C" w:rsidP="004B4F1C">
            <w:pPr>
              <w:pStyle w:val="TableParagraph"/>
              <w:spacing w:before="66"/>
              <w:ind w:left="76"/>
              <w:rPr>
                <w:sz w:val="24"/>
              </w:rPr>
            </w:pPr>
            <w:r>
              <w:rPr>
                <w:spacing w:val="-4"/>
                <w:sz w:val="24"/>
              </w:rPr>
              <w:t>Тест</w:t>
            </w:r>
          </w:p>
        </w:tc>
      </w:tr>
    </w:tbl>
    <w:p w14:paraId="46233827" w14:textId="77777777" w:rsidR="004C4874" w:rsidRDefault="004C4874">
      <w:pPr>
        <w:pStyle w:val="TableParagraph"/>
        <w:rPr>
          <w:sz w:val="24"/>
        </w:rPr>
        <w:sectPr w:rsidR="004C4874">
          <w:pgSz w:w="11910" w:h="16850"/>
          <w:pgMar w:top="1020" w:right="283" w:bottom="280" w:left="992" w:header="569" w:footer="0" w:gutter="0"/>
          <w:cols w:space="720"/>
        </w:sectPr>
      </w:pPr>
    </w:p>
    <w:p w14:paraId="502E0EA7" w14:textId="77777777" w:rsidR="004C4874" w:rsidRDefault="004C4874">
      <w:pPr>
        <w:pStyle w:val="a3"/>
        <w:spacing w:before="4"/>
        <w:ind w:left="0"/>
        <w:jc w:val="left"/>
        <w:rPr>
          <w:sz w:val="8"/>
        </w:rPr>
      </w:pPr>
    </w:p>
    <w:p w14:paraId="2D339C79" w14:textId="77777777" w:rsidR="004C4874" w:rsidRDefault="00F01225">
      <w:pPr>
        <w:pStyle w:val="a4"/>
        <w:numPr>
          <w:ilvl w:val="1"/>
          <w:numId w:val="4"/>
        </w:numPr>
        <w:tabs>
          <w:tab w:val="left" w:pos="1508"/>
        </w:tabs>
        <w:spacing w:before="274"/>
        <w:ind w:right="279" w:firstLine="0"/>
        <w:jc w:val="both"/>
        <w:rPr>
          <w:sz w:val="24"/>
        </w:rPr>
      </w:pPr>
      <w:r>
        <w:rPr>
          <w:position w:val="1"/>
          <w:sz w:val="24"/>
        </w:rPr>
        <w:t xml:space="preserve">Суммарный объём домашнего задания по всем предметам для каждого класса не </w:t>
      </w:r>
      <w:r>
        <w:rPr>
          <w:sz w:val="24"/>
        </w:rPr>
        <w:t>должен превышать продолжительности выполнения 2</w:t>
      </w:r>
      <w:r>
        <w:rPr>
          <w:spacing w:val="-1"/>
          <w:sz w:val="24"/>
        </w:rPr>
        <w:t xml:space="preserve"> </w:t>
      </w:r>
      <w:r>
        <w:rPr>
          <w:sz w:val="24"/>
        </w:rPr>
        <w:t>часа – для 5</w:t>
      </w:r>
      <w:r>
        <w:rPr>
          <w:spacing w:val="-1"/>
          <w:sz w:val="24"/>
        </w:rPr>
        <w:t xml:space="preserve"> </w:t>
      </w:r>
      <w:r>
        <w:rPr>
          <w:sz w:val="24"/>
        </w:rPr>
        <w:t xml:space="preserve">класса, 2,5 часа – для 6-8 классов, 3,5 часа – для 9-11 классов. Гимназией осуществляется координация и контроль </w:t>
      </w:r>
      <w:r>
        <w:rPr>
          <w:position w:val="1"/>
          <w:sz w:val="24"/>
        </w:rPr>
        <w:t>объёма</w:t>
      </w:r>
      <w:r>
        <w:rPr>
          <w:spacing w:val="-4"/>
          <w:position w:val="1"/>
          <w:sz w:val="24"/>
        </w:rPr>
        <w:t xml:space="preserve"> </w:t>
      </w:r>
      <w:r>
        <w:rPr>
          <w:position w:val="1"/>
          <w:sz w:val="24"/>
        </w:rPr>
        <w:t>домашнего</w:t>
      </w:r>
      <w:r>
        <w:rPr>
          <w:spacing w:val="-3"/>
          <w:position w:val="1"/>
          <w:sz w:val="24"/>
        </w:rPr>
        <w:t xml:space="preserve"> </w:t>
      </w:r>
      <w:r>
        <w:rPr>
          <w:position w:val="1"/>
          <w:sz w:val="24"/>
        </w:rPr>
        <w:t>задания</w:t>
      </w:r>
      <w:r>
        <w:rPr>
          <w:spacing w:val="-2"/>
          <w:position w:val="1"/>
          <w:sz w:val="24"/>
        </w:rPr>
        <w:t xml:space="preserve"> </w:t>
      </w:r>
      <w:r>
        <w:rPr>
          <w:sz w:val="24"/>
        </w:rPr>
        <w:t>обучающихся</w:t>
      </w:r>
      <w:r>
        <w:rPr>
          <w:spacing w:val="-2"/>
          <w:sz w:val="24"/>
        </w:rPr>
        <w:t xml:space="preserve"> </w:t>
      </w:r>
      <w:r>
        <w:rPr>
          <w:position w:val="1"/>
          <w:sz w:val="24"/>
        </w:rPr>
        <w:t>каждого</w:t>
      </w:r>
      <w:r>
        <w:rPr>
          <w:spacing w:val="-3"/>
          <w:position w:val="1"/>
          <w:sz w:val="24"/>
        </w:rPr>
        <w:t xml:space="preserve"> </w:t>
      </w:r>
      <w:r>
        <w:rPr>
          <w:position w:val="1"/>
          <w:sz w:val="24"/>
        </w:rPr>
        <w:t>класса</w:t>
      </w:r>
      <w:r>
        <w:rPr>
          <w:spacing w:val="-4"/>
          <w:position w:val="1"/>
          <w:sz w:val="24"/>
        </w:rPr>
        <w:t xml:space="preserve"> </w:t>
      </w:r>
      <w:r>
        <w:rPr>
          <w:position w:val="1"/>
          <w:sz w:val="24"/>
        </w:rPr>
        <w:t>по</w:t>
      </w:r>
      <w:r>
        <w:rPr>
          <w:spacing w:val="-3"/>
          <w:position w:val="1"/>
          <w:sz w:val="24"/>
        </w:rPr>
        <w:t xml:space="preserve"> </w:t>
      </w:r>
      <w:r>
        <w:rPr>
          <w:position w:val="1"/>
          <w:sz w:val="24"/>
        </w:rPr>
        <w:t>всем</w:t>
      </w:r>
      <w:r>
        <w:rPr>
          <w:spacing w:val="-2"/>
          <w:position w:val="1"/>
          <w:sz w:val="24"/>
        </w:rPr>
        <w:t xml:space="preserve"> </w:t>
      </w:r>
      <w:r>
        <w:rPr>
          <w:position w:val="1"/>
          <w:sz w:val="24"/>
        </w:rPr>
        <w:t>предметам</w:t>
      </w:r>
      <w:r>
        <w:rPr>
          <w:spacing w:val="-4"/>
          <w:position w:val="1"/>
          <w:sz w:val="24"/>
        </w:rPr>
        <w:t xml:space="preserve"> </w:t>
      </w:r>
      <w:r>
        <w:rPr>
          <w:position w:val="1"/>
          <w:sz w:val="24"/>
        </w:rPr>
        <w:t>в</w:t>
      </w:r>
      <w:r>
        <w:rPr>
          <w:spacing w:val="-2"/>
          <w:position w:val="1"/>
          <w:sz w:val="24"/>
        </w:rPr>
        <w:t xml:space="preserve"> </w:t>
      </w:r>
      <w:r>
        <w:rPr>
          <w:position w:val="1"/>
          <w:sz w:val="24"/>
        </w:rPr>
        <w:t xml:space="preserve">соответствии </w:t>
      </w:r>
      <w:r>
        <w:rPr>
          <w:sz w:val="24"/>
        </w:rPr>
        <w:t>с санитарными нормами.</w:t>
      </w:r>
    </w:p>
    <w:p w14:paraId="30069DD5" w14:textId="77777777" w:rsidR="004C4874" w:rsidRDefault="004C4874">
      <w:pPr>
        <w:pStyle w:val="a3"/>
        <w:spacing w:before="4"/>
        <w:ind w:left="0"/>
        <w:jc w:val="left"/>
      </w:pPr>
    </w:p>
    <w:p w14:paraId="08E1BFFC" w14:textId="77777777" w:rsidR="004C4874" w:rsidRDefault="00F01225">
      <w:pPr>
        <w:pStyle w:val="1"/>
        <w:numPr>
          <w:ilvl w:val="0"/>
          <w:numId w:val="16"/>
        </w:numPr>
        <w:tabs>
          <w:tab w:val="left" w:pos="1208"/>
        </w:tabs>
        <w:spacing w:line="275" w:lineRule="exact"/>
        <w:ind w:left="1208" w:hanging="359"/>
      </w:pPr>
      <w:r>
        <w:t>Календарный</w:t>
      </w:r>
      <w:r>
        <w:rPr>
          <w:spacing w:val="-6"/>
        </w:rPr>
        <w:t xml:space="preserve"> </w:t>
      </w:r>
      <w:r>
        <w:t>учебный</w:t>
      </w:r>
      <w:r>
        <w:rPr>
          <w:spacing w:val="-5"/>
        </w:rPr>
        <w:t xml:space="preserve"> </w:t>
      </w:r>
      <w:r>
        <w:rPr>
          <w:spacing w:val="-2"/>
        </w:rPr>
        <w:t>график.</w:t>
      </w:r>
    </w:p>
    <w:p w14:paraId="578EE496" w14:textId="189B4B41" w:rsidR="004C4874" w:rsidRDefault="00F01225">
      <w:pPr>
        <w:pStyle w:val="a4"/>
        <w:numPr>
          <w:ilvl w:val="1"/>
          <w:numId w:val="16"/>
        </w:numPr>
        <w:tabs>
          <w:tab w:val="left" w:pos="1388"/>
        </w:tabs>
        <w:spacing w:before="1" w:line="237" w:lineRule="auto"/>
        <w:ind w:right="551" w:firstLine="0"/>
        <w:rPr>
          <w:sz w:val="24"/>
        </w:rPr>
      </w:pPr>
      <w:r>
        <w:rPr>
          <w:sz w:val="24"/>
        </w:rPr>
        <w:t>Организация</w:t>
      </w:r>
      <w:r>
        <w:rPr>
          <w:spacing w:val="-6"/>
          <w:sz w:val="24"/>
        </w:rPr>
        <w:t xml:space="preserve"> </w:t>
      </w:r>
      <w:r>
        <w:rPr>
          <w:sz w:val="24"/>
        </w:rPr>
        <w:t>образовательной</w:t>
      </w:r>
      <w:r>
        <w:rPr>
          <w:spacing w:val="-6"/>
          <w:sz w:val="24"/>
        </w:rPr>
        <w:t xml:space="preserve"> </w:t>
      </w:r>
      <w:r>
        <w:rPr>
          <w:sz w:val="24"/>
        </w:rPr>
        <w:t>деятельности</w:t>
      </w:r>
      <w:r>
        <w:rPr>
          <w:spacing w:val="-5"/>
          <w:sz w:val="24"/>
        </w:rPr>
        <w:t xml:space="preserve"> </w:t>
      </w:r>
      <w:r>
        <w:rPr>
          <w:sz w:val="24"/>
        </w:rPr>
        <w:t>в</w:t>
      </w:r>
      <w:r>
        <w:rPr>
          <w:spacing w:val="-7"/>
          <w:sz w:val="24"/>
        </w:rPr>
        <w:t xml:space="preserve"> </w:t>
      </w:r>
      <w:r w:rsidR="004B4F1C">
        <w:rPr>
          <w:sz w:val="24"/>
        </w:rPr>
        <w:t>МБОУ «Барано-Оренбургская СОШ ПМО»</w:t>
      </w:r>
      <w:r>
        <w:rPr>
          <w:spacing w:val="-6"/>
          <w:sz w:val="24"/>
        </w:rPr>
        <w:t xml:space="preserve"> </w:t>
      </w:r>
      <w:r>
        <w:rPr>
          <w:sz w:val="24"/>
        </w:rPr>
        <w:t>осуществляется</w:t>
      </w:r>
      <w:r>
        <w:rPr>
          <w:spacing w:val="-6"/>
          <w:sz w:val="24"/>
        </w:rPr>
        <w:t xml:space="preserve"> </w:t>
      </w:r>
      <w:r>
        <w:rPr>
          <w:sz w:val="24"/>
        </w:rPr>
        <w:t>по</w:t>
      </w:r>
      <w:r>
        <w:rPr>
          <w:spacing w:val="-4"/>
          <w:sz w:val="24"/>
        </w:rPr>
        <w:t xml:space="preserve"> </w:t>
      </w:r>
      <w:r>
        <w:rPr>
          <w:sz w:val="24"/>
        </w:rPr>
        <w:t xml:space="preserve">учебным четвертям при </w:t>
      </w:r>
      <w:r w:rsidR="004B4F1C">
        <w:rPr>
          <w:sz w:val="24"/>
        </w:rPr>
        <w:t>5</w:t>
      </w:r>
      <w:r>
        <w:rPr>
          <w:sz w:val="24"/>
        </w:rPr>
        <w:t>-дневной учебной неделе.</w:t>
      </w:r>
    </w:p>
    <w:p w14:paraId="1FE4379E" w14:textId="77777777" w:rsidR="004C4874" w:rsidRDefault="00F01225">
      <w:pPr>
        <w:pStyle w:val="a4"/>
        <w:numPr>
          <w:ilvl w:val="1"/>
          <w:numId w:val="16"/>
        </w:numPr>
        <w:tabs>
          <w:tab w:val="left" w:pos="1388"/>
        </w:tabs>
        <w:spacing w:before="5" w:line="237" w:lineRule="auto"/>
        <w:ind w:right="800" w:firstLine="0"/>
        <w:rPr>
          <w:sz w:val="24"/>
        </w:rPr>
      </w:pPr>
      <w:r>
        <w:rPr>
          <w:sz w:val="24"/>
        </w:rPr>
        <w:t>Продолжительность</w:t>
      </w:r>
      <w:r>
        <w:rPr>
          <w:spacing w:val="-3"/>
          <w:sz w:val="24"/>
        </w:rPr>
        <w:t xml:space="preserve"> </w:t>
      </w:r>
      <w:r>
        <w:rPr>
          <w:sz w:val="24"/>
        </w:rPr>
        <w:t>учебного</w:t>
      </w:r>
      <w:r>
        <w:rPr>
          <w:spacing w:val="-6"/>
          <w:sz w:val="24"/>
        </w:rPr>
        <w:t xml:space="preserve"> </w:t>
      </w:r>
      <w:r>
        <w:rPr>
          <w:sz w:val="24"/>
        </w:rPr>
        <w:t>года</w:t>
      </w:r>
      <w:r>
        <w:rPr>
          <w:spacing w:val="-7"/>
          <w:sz w:val="24"/>
        </w:rPr>
        <w:t xml:space="preserve"> </w:t>
      </w:r>
      <w:r>
        <w:rPr>
          <w:sz w:val="24"/>
        </w:rPr>
        <w:t>при</w:t>
      </w:r>
      <w:r>
        <w:rPr>
          <w:spacing w:val="-6"/>
          <w:sz w:val="24"/>
        </w:rPr>
        <w:t xml:space="preserve"> </w:t>
      </w:r>
      <w:r>
        <w:rPr>
          <w:sz w:val="24"/>
        </w:rPr>
        <w:t>получении</w:t>
      </w:r>
      <w:r>
        <w:rPr>
          <w:spacing w:val="-1"/>
          <w:sz w:val="24"/>
        </w:rPr>
        <w:t xml:space="preserve"> </w:t>
      </w:r>
      <w:r>
        <w:rPr>
          <w:sz w:val="24"/>
        </w:rPr>
        <w:t>основного</w:t>
      </w:r>
      <w:r>
        <w:rPr>
          <w:spacing w:val="-5"/>
          <w:sz w:val="24"/>
        </w:rPr>
        <w:t xml:space="preserve"> </w:t>
      </w:r>
      <w:r>
        <w:rPr>
          <w:sz w:val="24"/>
        </w:rPr>
        <w:t>общего</w:t>
      </w:r>
      <w:r>
        <w:rPr>
          <w:spacing w:val="-6"/>
          <w:sz w:val="24"/>
        </w:rPr>
        <w:t xml:space="preserve"> </w:t>
      </w:r>
      <w:r>
        <w:rPr>
          <w:sz w:val="24"/>
        </w:rPr>
        <w:t>образования составляет 34 недели.</w:t>
      </w:r>
    </w:p>
    <w:p w14:paraId="11367C2C" w14:textId="764CEB27" w:rsidR="004C4874" w:rsidRDefault="00F01225">
      <w:pPr>
        <w:pStyle w:val="a4"/>
        <w:numPr>
          <w:ilvl w:val="1"/>
          <w:numId w:val="16"/>
        </w:numPr>
        <w:tabs>
          <w:tab w:val="left" w:pos="1388"/>
        </w:tabs>
        <w:spacing w:before="3" w:line="285" w:lineRule="exact"/>
        <w:ind w:left="1388" w:hanging="539"/>
        <w:rPr>
          <w:sz w:val="24"/>
        </w:rPr>
      </w:pPr>
      <w:r>
        <w:rPr>
          <w:sz w:val="24"/>
        </w:rPr>
        <w:t>Учебный</w:t>
      </w:r>
      <w:r>
        <w:rPr>
          <w:spacing w:val="-3"/>
          <w:sz w:val="24"/>
        </w:rPr>
        <w:t xml:space="preserve"> </w:t>
      </w:r>
      <w:r>
        <w:rPr>
          <w:sz w:val="24"/>
        </w:rPr>
        <w:t>год</w:t>
      </w:r>
      <w:r>
        <w:rPr>
          <w:spacing w:val="-2"/>
          <w:sz w:val="24"/>
        </w:rPr>
        <w:t xml:space="preserve"> </w:t>
      </w:r>
      <w:r>
        <w:rPr>
          <w:sz w:val="24"/>
        </w:rPr>
        <w:t>в</w:t>
      </w:r>
      <w:r>
        <w:rPr>
          <w:spacing w:val="-3"/>
          <w:sz w:val="24"/>
        </w:rPr>
        <w:t xml:space="preserve"> </w:t>
      </w:r>
      <w:r w:rsidR="004B4F1C">
        <w:rPr>
          <w:sz w:val="24"/>
        </w:rPr>
        <w:t>школе</w:t>
      </w:r>
      <w:r>
        <w:rPr>
          <w:spacing w:val="-2"/>
          <w:sz w:val="24"/>
        </w:rPr>
        <w:t xml:space="preserve"> </w:t>
      </w:r>
      <w:r>
        <w:rPr>
          <w:sz w:val="24"/>
        </w:rPr>
        <w:t>начинается</w:t>
      </w:r>
      <w:r>
        <w:rPr>
          <w:spacing w:val="-2"/>
          <w:sz w:val="24"/>
        </w:rPr>
        <w:t xml:space="preserve"> </w:t>
      </w:r>
      <w:r>
        <w:rPr>
          <w:sz w:val="24"/>
        </w:rPr>
        <w:t>1</w:t>
      </w:r>
      <w:r>
        <w:rPr>
          <w:spacing w:val="-3"/>
          <w:sz w:val="24"/>
        </w:rPr>
        <w:t xml:space="preserve"> </w:t>
      </w:r>
      <w:r>
        <w:rPr>
          <w:sz w:val="24"/>
        </w:rPr>
        <w:t>сентября.</w:t>
      </w:r>
      <w:r>
        <w:rPr>
          <w:spacing w:val="-2"/>
          <w:sz w:val="24"/>
        </w:rPr>
        <w:t xml:space="preserve"> </w:t>
      </w:r>
      <w:r>
        <w:rPr>
          <w:sz w:val="24"/>
        </w:rPr>
        <w:t>Если</w:t>
      </w:r>
      <w:r>
        <w:rPr>
          <w:spacing w:val="-1"/>
          <w:sz w:val="24"/>
        </w:rPr>
        <w:t xml:space="preserve"> </w:t>
      </w:r>
      <w:r>
        <w:rPr>
          <w:sz w:val="24"/>
        </w:rPr>
        <w:t>этот</w:t>
      </w:r>
      <w:r>
        <w:rPr>
          <w:spacing w:val="-2"/>
          <w:sz w:val="24"/>
        </w:rPr>
        <w:t xml:space="preserve"> </w:t>
      </w:r>
      <w:r>
        <w:rPr>
          <w:sz w:val="24"/>
        </w:rPr>
        <w:t>день</w:t>
      </w:r>
      <w:r>
        <w:rPr>
          <w:spacing w:val="-4"/>
          <w:sz w:val="24"/>
        </w:rPr>
        <w:t xml:space="preserve"> </w:t>
      </w:r>
      <w:r>
        <w:rPr>
          <w:sz w:val="24"/>
        </w:rPr>
        <w:t>приходится</w:t>
      </w:r>
      <w:r>
        <w:rPr>
          <w:spacing w:val="-2"/>
          <w:sz w:val="24"/>
        </w:rPr>
        <w:t xml:space="preserve"> </w:t>
      </w:r>
      <w:r>
        <w:rPr>
          <w:spacing w:val="-5"/>
          <w:sz w:val="24"/>
        </w:rPr>
        <w:t>на</w:t>
      </w:r>
    </w:p>
    <w:p w14:paraId="72465A4E" w14:textId="77777777" w:rsidR="004C4874" w:rsidRDefault="00F01225">
      <w:pPr>
        <w:pStyle w:val="a3"/>
        <w:ind w:right="286"/>
        <w:jc w:val="left"/>
      </w:pPr>
      <w:r>
        <w:t>выходной</w:t>
      </w:r>
      <w:r>
        <w:rPr>
          <w:spacing w:val="-3"/>
        </w:rPr>
        <w:t xml:space="preserve"> </w:t>
      </w:r>
      <w:r>
        <w:t>день,</w:t>
      </w:r>
      <w:r>
        <w:rPr>
          <w:spacing w:val="-6"/>
        </w:rPr>
        <w:t xml:space="preserve"> </w:t>
      </w:r>
      <w:r>
        <w:t>то</w:t>
      </w:r>
      <w:r>
        <w:rPr>
          <w:spacing w:val="-3"/>
        </w:rPr>
        <w:t xml:space="preserve"> </w:t>
      </w:r>
      <w:r>
        <w:t>в</w:t>
      </w:r>
      <w:r>
        <w:rPr>
          <w:spacing w:val="-4"/>
        </w:rPr>
        <w:t xml:space="preserve"> </w:t>
      </w:r>
      <w:r>
        <w:t>этом</w:t>
      </w:r>
      <w:r>
        <w:rPr>
          <w:spacing w:val="-4"/>
        </w:rPr>
        <w:t xml:space="preserve"> </w:t>
      </w:r>
      <w:r>
        <w:t>случае учебный</w:t>
      </w:r>
      <w:r>
        <w:rPr>
          <w:spacing w:val="-3"/>
        </w:rPr>
        <w:t xml:space="preserve"> </w:t>
      </w:r>
      <w:r>
        <w:t>год</w:t>
      </w:r>
      <w:r>
        <w:rPr>
          <w:spacing w:val="-3"/>
        </w:rPr>
        <w:t xml:space="preserve"> </w:t>
      </w:r>
      <w:r>
        <w:t>начинается</w:t>
      </w:r>
      <w:r>
        <w:rPr>
          <w:spacing w:val="-3"/>
        </w:rPr>
        <w:t xml:space="preserve"> </w:t>
      </w:r>
      <w:r>
        <w:t>в</w:t>
      </w:r>
      <w:r>
        <w:rPr>
          <w:spacing w:val="-4"/>
        </w:rPr>
        <w:t xml:space="preserve"> </w:t>
      </w:r>
      <w:r>
        <w:t>первый,</w:t>
      </w:r>
      <w:r>
        <w:rPr>
          <w:spacing w:val="-3"/>
        </w:rPr>
        <w:t xml:space="preserve"> </w:t>
      </w:r>
      <w:r>
        <w:t>следующий</w:t>
      </w:r>
      <w:r>
        <w:rPr>
          <w:spacing w:val="-3"/>
        </w:rPr>
        <w:t xml:space="preserve"> </w:t>
      </w:r>
      <w:r>
        <w:t>за</w:t>
      </w:r>
      <w:r>
        <w:rPr>
          <w:spacing w:val="-4"/>
        </w:rPr>
        <w:t xml:space="preserve"> </w:t>
      </w:r>
      <w:r>
        <w:t>ним, рабочий день.</w:t>
      </w:r>
    </w:p>
    <w:p w14:paraId="100356A1" w14:textId="5CECB52B" w:rsidR="004C4874" w:rsidRDefault="00F01225">
      <w:pPr>
        <w:pStyle w:val="a4"/>
        <w:numPr>
          <w:ilvl w:val="1"/>
          <w:numId w:val="16"/>
        </w:numPr>
        <w:tabs>
          <w:tab w:val="left" w:pos="1388"/>
        </w:tabs>
        <w:spacing w:before="1" w:line="285" w:lineRule="exact"/>
        <w:ind w:left="1388" w:hanging="539"/>
        <w:rPr>
          <w:sz w:val="24"/>
        </w:rPr>
      </w:pPr>
      <w:r>
        <w:rPr>
          <w:sz w:val="24"/>
        </w:rPr>
        <w:t>Учебный</w:t>
      </w:r>
      <w:r>
        <w:rPr>
          <w:spacing w:val="-2"/>
          <w:sz w:val="24"/>
        </w:rPr>
        <w:t xml:space="preserve"> </w:t>
      </w:r>
      <w:r>
        <w:rPr>
          <w:sz w:val="24"/>
        </w:rPr>
        <w:t>год</w:t>
      </w:r>
      <w:r>
        <w:rPr>
          <w:spacing w:val="-2"/>
          <w:sz w:val="24"/>
        </w:rPr>
        <w:t xml:space="preserve"> </w:t>
      </w:r>
      <w:r>
        <w:rPr>
          <w:sz w:val="24"/>
        </w:rPr>
        <w:t>в</w:t>
      </w:r>
      <w:r>
        <w:rPr>
          <w:spacing w:val="-3"/>
          <w:sz w:val="24"/>
        </w:rPr>
        <w:t xml:space="preserve"> </w:t>
      </w:r>
      <w:r w:rsidR="004B4F1C">
        <w:rPr>
          <w:sz w:val="24"/>
        </w:rPr>
        <w:t>школе</w:t>
      </w:r>
      <w:r>
        <w:rPr>
          <w:spacing w:val="-4"/>
          <w:sz w:val="24"/>
        </w:rPr>
        <w:t xml:space="preserve"> </w:t>
      </w:r>
      <w:r>
        <w:rPr>
          <w:sz w:val="24"/>
        </w:rPr>
        <w:t>заканчивается</w:t>
      </w:r>
      <w:r>
        <w:rPr>
          <w:spacing w:val="-2"/>
          <w:sz w:val="24"/>
        </w:rPr>
        <w:t xml:space="preserve"> </w:t>
      </w:r>
      <w:r w:rsidR="004B4F1C">
        <w:rPr>
          <w:sz w:val="24"/>
        </w:rPr>
        <w:t xml:space="preserve">26 </w:t>
      </w:r>
      <w:r>
        <w:rPr>
          <w:spacing w:val="-2"/>
          <w:sz w:val="24"/>
        </w:rPr>
        <w:t xml:space="preserve"> </w:t>
      </w:r>
      <w:r>
        <w:rPr>
          <w:sz w:val="24"/>
        </w:rPr>
        <w:t>мая.</w:t>
      </w:r>
      <w:r>
        <w:rPr>
          <w:spacing w:val="-2"/>
          <w:sz w:val="24"/>
        </w:rPr>
        <w:t xml:space="preserve"> </w:t>
      </w:r>
      <w:r>
        <w:rPr>
          <w:sz w:val="24"/>
        </w:rPr>
        <w:t>Если</w:t>
      </w:r>
      <w:r>
        <w:rPr>
          <w:spacing w:val="-1"/>
          <w:sz w:val="24"/>
        </w:rPr>
        <w:t xml:space="preserve"> </w:t>
      </w:r>
      <w:r>
        <w:rPr>
          <w:sz w:val="24"/>
        </w:rPr>
        <w:t>этот</w:t>
      </w:r>
      <w:r>
        <w:rPr>
          <w:spacing w:val="-2"/>
          <w:sz w:val="24"/>
        </w:rPr>
        <w:t xml:space="preserve"> </w:t>
      </w:r>
      <w:r>
        <w:rPr>
          <w:sz w:val="24"/>
        </w:rPr>
        <w:t>день</w:t>
      </w:r>
      <w:r>
        <w:rPr>
          <w:spacing w:val="-2"/>
          <w:sz w:val="24"/>
        </w:rPr>
        <w:t xml:space="preserve"> </w:t>
      </w:r>
      <w:r>
        <w:rPr>
          <w:sz w:val="24"/>
        </w:rPr>
        <w:t>приходится</w:t>
      </w:r>
      <w:r>
        <w:rPr>
          <w:spacing w:val="-1"/>
          <w:sz w:val="24"/>
        </w:rPr>
        <w:t xml:space="preserve"> </w:t>
      </w:r>
      <w:r>
        <w:rPr>
          <w:spacing w:val="-5"/>
          <w:sz w:val="24"/>
        </w:rPr>
        <w:t>на</w:t>
      </w:r>
    </w:p>
    <w:p w14:paraId="6B1F0E5D" w14:textId="77777777" w:rsidR="004C4874" w:rsidRDefault="00F01225">
      <w:pPr>
        <w:pStyle w:val="a3"/>
        <w:spacing w:line="275" w:lineRule="exact"/>
        <w:jc w:val="left"/>
      </w:pPr>
      <w:r>
        <w:t>выходной</w:t>
      </w:r>
      <w:r>
        <w:rPr>
          <w:spacing w:val="-5"/>
        </w:rPr>
        <w:t xml:space="preserve"> </w:t>
      </w:r>
      <w:r>
        <w:t>день,</w:t>
      </w:r>
      <w:r>
        <w:rPr>
          <w:spacing w:val="-5"/>
        </w:rPr>
        <w:t xml:space="preserve"> </w:t>
      </w:r>
      <w:r>
        <w:t>то</w:t>
      </w:r>
      <w:r>
        <w:rPr>
          <w:spacing w:val="-2"/>
        </w:rPr>
        <w:t xml:space="preserve"> </w:t>
      </w:r>
      <w:r>
        <w:t>в</w:t>
      </w:r>
      <w:r>
        <w:rPr>
          <w:spacing w:val="-3"/>
        </w:rPr>
        <w:t xml:space="preserve"> </w:t>
      </w:r>
      <w:r>
        <w:t>этом</w:t>
      </w:r>
      <w:r>
        <w:rPr>
          <w:spacing w:val="-3"/>
        </w:rPr>
        <w:t xml:space="preserve"> </w:t>
      </w:r>
      <w:r>
        <w:t>случае</w:t>
      </w:r>
      <w:r>
        <w:rPr>
          <w:spacing w:val="1"/>
        </w:rPr>
        <w:t xml:space="preserve"> </w:t>
      </w:r>
      <w:r>
        <w:t>учебный</w:t>
      </w:r>
      <w:r>
        <w:rPr>
          <w:spacing w:val="-3"/>
        </w:rPr>
        <w:t xml:space="preserve"> </w:t>
      </w:r>
      <w:r>
        <w:t>год</w:t>
      </w:r>
      <w:r>
        <w:rPr>
          <w:spacing w:val="-2"/>
        </w:rPr>
        <w:t xml:space="preserve"> </w:t>
      </w:r>
      <w:r>
        <w:t>заканчивается</w:t>
      </w:r>
      <w:r>
        <w:rPr>
          <w:spacing w:val="-2"/>
        </w:rPr>
        <w:t xml:space="preserve"> </w:t>
      </w:r>
      <w:r>
        <w:t>в</w:t>
      </w:r>
      <w:r>
        <w:rPr>
          <w:spacing w:val="-3"/>
        </w:rPr>
        <w:t xml:space="preserve"> </w:t>
      </w:r>
      <w:r>
        <w:t>предыдущий</w:t>
      </w:r>
      <w:r>
        <w:rPr>
          <w:spacing w:val="-2"/>
        </w:rPr>
        <w:t xml:space="preserve"> </w:t>
      </w:r>
      <w:r>
        <w:t>рабочий</w:t>
      </w:r>
      <w:r>
        <w:rPr>
          <w:spacing w:val="-1"/>
        </w:rPr>
        <w:t xml:space="preserve"> </w:t>
      </w:r>
      <w:r>
        <w:rPr>
          <w:spacing w:val="-2"/>
        </w:rPr>
        <w:t>день.</w:t>
      </w:r>
    </w:p>
    <w:p w14:paraId="2177089D" w14:textId="77777777" w:rsidR="004C4874" w:rsidRDefault="00F01225">
      <w:pPr>
        <w:pStyle w:val="a3"/>
        <w:ind w:right="872"/>
        <w:jc w:val="left"/>
      </w:pPr>
      <w:r>
        <w:t>Для</w:t>
      </w:r>
      <w:r>
        <w:rPr>
          <w:spacing w:val="-4"/>
        </w:rPr>
        <w:t xml:space="preserve"> </w:t>
      </w:r>
      <w:r>
        <w:t>9</w:t>
      </w:r>
      <w:r>
        <w:rPr>
          <w:spacing w:val="-4"/>
        </w:rPr>
        <w:t xml:space="preserve"> </w:t>
      </w:r>
      <w:r>
        <w:t>классов</w:t>
      </w:r>
      <w:r>
        <w:rPr>
          <w:spacing w:val="-5"/>
        </w:rPr>
        <w:t xml:space="preserve"> </w:t>
      </w:r>
      <w:r>
        <w:t>окончание</w:t>
      </w:r>
      <w:r>
        <w:rPr>
          <w:spacing w:val="-3"/>
        </w:rPr>
        <w:t xml:space="preserve"> </w:t>
      </w:r>
      <w:r>
        <w:t>учебного</w:t>
      </w:r>
      <w:r>
        <w:rPr>
          <w:spacing w:val="-4"/>
        </w:rPr>
        <w:t xml:space="preserve"> </w:t>
      </w:r>
      <w:r>
        <w:t>года</w:t>
      </w:r>
      <w:r>
        <w:rPr>
          <w:spacing w:val="-5"/>
        </w:rPr>
        <w:t xml:space="preserve"> </w:t>
      </w:r>
      <w:r>
        <w:t>определяется</w:t>
      </w:r>
      <w:r>
        <w:rPr>
          <w:spacing w:val="-4"/>
        </w:rPr>
        <w:t xml:space="preserve"> </w:t>
      </w:r>
      <w:r>
        <w:t>ежегодно</w:t>
      </w:r>
      <w:r>
        <w:rPr>
          <w:spacing w:val="-4"/>
        </w:rPr>
        <w:t xml:space="preserve"> </w:t>
      </w:r>
      <w:r>
        <w:t>в</w:t>
      </w:r>
      <w:r>
        <w:rPr>
          <w:spacing w:val="-5"/>
        </w:rPr>
        <w:t xml:space="preserve"> </w:t>
      </w:r>
      <w:r>
        <w:t>соответствии</w:t>
      </w:r>
      <w:r>
        <w:rPr>
          <w:spacing w:val="-4"/>
        </w:rPr>
        <w:t xml:space="preserve"> </w:t>
      </w:r>
      <w:r>
        <w:t>с расписанием государственной итоговой аттестации.</w:t>
      </w:r>
    </w:p>
    <w:p w14:paraId="6E922834" w14:textId="77777777" w:rsidR="004C4874" w:rsidRDefault="00F01225">
      <w:pPr>
        <w:pStyle w:val="a4"/>
        <w:numPr>
          <w:ilvl w:val="1"/>
          <w:numId w:val="16"/>
        </w:numPr>
        <w:tabs>
          <w:tab w:val="left" w:pos="1388"/>
        </w:tabs>
        <w:spacing w:before="5" w:line="237" w:lineRule="auto"/>
        <w:ind w:right="1852" w:firstLine="0"/>
        <w:rPr>
          <w:sz w:val="24"/>
        </w:rPr>
      </w:pPr>
      <w:r>
        <w:rPr>
          <w:sz w:val="24"/>
        </w:rPr>
        <w:t>С</w:t>
      </w:r>
      <w:r>
        <w:rPr>
          <w:spacing w:val="-5"/>
          <w:sz w:val="24"/>
        </w:rPr>
        <w:t xml:space="preserve"> </w:t>
      </w:r>
      <w:r>
        <w:rPr>
          <w:sz w:val="24"/>
        </w:rPr>
        <w:t>целью</w:t>
      </w:r>
      <w:r>
        <w:rPr>
          <w:spacing w:val="-7"/>
          <w:sz w:val="24"/>
        </w:rPr>
        <w:t xml:space="preserve"> </w:t>
      </w:r>
      <w:r>
        <w:rPr>
          <w:sz w:val="24"/>
        </w:rPr>
        <w:t>профилактики</w:t>
      </w:r>
      <w:r>
        <w:rPr>
          <w:spacing w:val="-6"/>
          <w:sz w:val="24"/>
        </w:rPr>
        <w:t xml:space="preserve"> </w:t>
      </w:r>
      <w:r>
        <w:rPr>
          <w:sz w:val="24"/>
        </w:rPr>
        <w:t>переутомления</w:t>
      </w:r>
      <w:r>
        <w:rPr>
          <w:spacing w:val="-5"/>
          <w:sz w:val="24"/>
        </w:rPr>
        <w:t xml:space="preserve"> </w:t>
      </w:r>
      <w:r>
        <w:rPr>
          <w:sz w:val="24"/>
        </w:rPr>
        <w:t>в</w:t>
      </w:r>
      <w:r>
        <w:rPr>
          <w:spacing w:val="-6"/>
          <w:sz w:val="24"/>
        </w:rPr>
        <w:t xml:space="preserve"> </w:t>
      </w:r>
      <w:r>
        <w:rPr>
          <w:sz w:val="24"/>
        </w:rPr>
        <w:t>календарном</w:t>
      </w:r>
      <w:r>
        <w:rPr>
          <w:spacing w:val="-4"/>
          <w:sz w:val="24"/>
        </w:rPr>
        <w:t xml:space="preserve"> </w:t>
      </w:r>
      <w:r>
        <w:rPr>
          <w:sz w:val="24"/>
        </w:rPr>
        <w:t>учебном</w:t>
      </w:r>
      <w:r>
        <w:rPr>
          <w:spacing w:val="-6"/>
          <w:sz w:val="24"/>
        </w:rPr>
        <w:t xml:space="preserve"> </w:t>
      </w:r>
      <w:r>
        <w:rPr>
          <w:sz w:val="24"/>
        </w:rPr>
        <w:t>графике предусматривается чередование периодов учебного времени и каникул.</w:t>
      </w:r>
    </w:p>
    <w:p w14:paraId="781D436E" w14:textId="77777777" w:rsidR="004C4874" w:rsidRDefault="00F01225">
      <w:pPr>
        <w:pStyle w:val="a3"/>
        <w:spacing w:before="1"/>
        <w:ind w:right="286"/>
        <w:jc w:val="left"/>
      </w:pPr>
      <w:r>
        <w:t>Продолжительность</w:t>
      </w:r>
      <w:r>
        <w:rPr>
          <w:spacing w:val="-4"/>
        </w:rPr>
        <w:t xml:space="preserve"> </w:t>
      </w:r>
      <w:r>
        <w:t>каникул</w:t>
      </w:r>
      <w:r>
        <w:rPr>
          <w:spacing w:val="-1"/>
        </w:rPr>
        <w:t xml:space="preserve"> </w:t>
      </w:r>
      <w:r>
        <w:t>в</w:t>
      </w:r>
      <w:r>
        <w:rPr>
          <w:spacing w:val="-5"/>
        </w:rPr>
        <w:t xml:space="preserve"> </w:t>
      </w:r>
      <w:r>
        <w:t>течение</w:t>
      </w:r>
      <w:r>
        <w:rPr>
          <w:spacing w:val="-3"/>
        </w:rPr>
        <w:t xml:space="preserve"> </w:t>
      </w:r>
      <w:r>
        <w:t>учебного</w:t>
      </w:r>
      <w:r>
        <w:rPr>
          <w:spacing w:val="-4"/>
        </w:rPr>
        <w:t xml:space="preserve"> </w:t>
      </w:r>
      <w:r>
        <w:t>периода</w:t>
      </w:r>
      <w:r>
        <w:rPr>
          <w:spacing w:val="-3"/>
        </w:rPr>
        <w:t xml:space="preserve"> </w:t>
      </w:r>
      <w:r>
        <w:t>составляет</w:t>
      </w:r>
      <w:r>
        <w:rPr>
          <w:spacing w:val="-3"/>
        </w:rPr>
        <w:t xml:space="preserve"> </w:t>
      </w:r>
      <w:r>
        <w:t>30</w:t>
      </w:r>
      <w:r>
        <w:rPr>
          <w:spacing w:val="-4"/>
        </w:rPr>
        <w:t xml:space="preserve"> </w:t>
      </w:r>
      <w:r>
        <w:t>календарных</w:t>
      </w:r>
      <w:r>
        <w:rPr>
          <w:spacing w:val="-3"/>
        </w:rPr>
        <w:t xml:space="preserve"> </w:t>
      </w:r>
      <w:r>
        <w:t>дней</w:t>
      </w:r>
      <w:r>
        <w:rPr>
          <w:spacing w:val="-2"/>
        </w:rPr>
        <w:t xml:space="preserve"> </w:t>
      </w:r>
      <w:r>
        <w:t>и не менее 8 недель в летний период.</w:t>
      </w:r>
    </w:p>
    <w:p w14:paraId="15B0CC93" w14:textId="77777777" w:rsidR="004C4874" w:rsidRDefault="00F01225">
      <w:pPr>
        <w:pStyle w:val="a4"/>
        <w:numPr>
          <w:ilvl w:val="1"/>
          <w:numId w:val="16"/>
        </w:numPr>
        <w:tabs>
          <w:tab w:val="left" w:pos="1388"/>
        </w:tabs>
        <w:spacing w:before="2"/>
        <w:ind w:left="1388" w:hanging="539"/>
        <w:rPr>
          <w:sz w:val="24"/>
        </w:rPr>
      </w:pPr>
      <w:r>
        <w:rPr>
          <w:sz w:val="24"/>
        </w:rPr>
        <w:t>Продолжительность</w:t>
      </w:r>
      <w:r>
        <w:rPr>
          <w:spacing w:val="-7"/>
          <w:sz w:val="24"/>
        </w:rPr>
        <w:t xml:space="preserve"> </w:t>
      </w:r>
      <w:r>
        <w:rPr>
          <w:sz w:val="24"/>
        </w:rPr>
        <w:t>учебных</w:t>
      </w:r>
      <w:r>
        <w:rPr>
          <w:spacing w:val="-8"/>
          <w:sz w:val="24"/>
        </w:rPr>
        <w:t xml:space="preserve"> </w:t>
      </w:r>
      <w:r>
        <w:rPr>
          <w:sz w:val="24"/>
        </w:rPr>
        <w:t>четвертей</w:t>
      </w:r>
      <w:r>
        <w:rPr>
          <w:spacing w:val="-9"/>
          <w:sz w:val="24"/>
        </w:rPr>
        <w:t xml:space="preserve"> </w:t>
      </w:r>
      <w:r>
        <w:rPr>
          <w:spacing w:val="-2"/>
          <w:sz w:val="24"/>
        </w:rPr>
        <w:t>составляет:</w:t>
      </w:r>
    </w:p>
    <w:p w14:paraId="3AA4CF63" w14:textId="77777777" w:rsidR="004C4874" w:rsidRDefault="00F01225">
      <w:pPr>
        <w:pStyle w:val="a4"/>
        <w:numPr>
          <w:ilvl w:val="0"/>
          <w:numId w:val="3"/>
        </w:numPr>
        <w:tabs>
          <w:tab w:val="left" w:pos="1046"/>
        </w:tabs>
        <w:spacing w:before="12" w:line="275" w:lineRule="exact"/>
        <w:ind w:left="1046" w:hanging="135"/>
        <w:jc w:val="left"/>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2"/>
          <w:sz w:val="24"/>
        </w:rPr>
        <w:t xml:space="preserve"> </w:t>
      </w:r>
      <w:r>
        <w:rPr>
          <w:sz w:val="24"/>
        </w:rPr>
        <w:t>учебных недель</w:t>
      </w:r>
      <w:r>
        <w:rPr>
          <w:spacing w:val="1"/>
          <w:sz w:val="24"/>
        </w:rPr>
        <w:t xml:space="preserve"> </w:t>
      </w:r>
      <w:r>
        <w:rPr>
          <w:sz w:val="24"/>
        </w:rPr>
        <w:t>–</w:t>
      </w:r>
      <w:r>
        <w:rPr>
          <w:spacing w:val="-2"/>
          <w:sz w:val="24"/>
        </w:rPr>
        <w:t xml:space="preserve"> </w:t>
      </w:r>
      <w:r>
        <w:rPr>
          <w:sz w:val="24"/>
        </w:rPr>
        <w:t>c</w:t>
      </w:r>
      <w:r>
        <w:rPr>
          <w:spacing w:val="-2"/>
          <w:sz w:val="24"/>
        </w:rPr>
        <w:t xml:space="preserve"> </w:t>
      </w:r>
      <w:r>
        <w:rPr>
          <w:sz w:val="24"/>
        </w:rPr>
        <w:t>01.09.2025</w:t>
      </w:r>
      <w:r>
        <w:rPr>
          <w:spacing w:val="-1"/>
          <w:sz w:val="24"/>
        </w:rPr>
        <w:t xml:space="preserve"> </w:t>
      </w:r>
      <w:r>
        <w:rPr>
          <w:sz w:val="24"/>
        </w:rPr>
        <w:t>г.</w:t>
      </w:r>
      <w:r>
        <w:rPr>
          <w:spacing w:val="-2"/>
          <w:sz w:val="24"/>
        </w:rPr>
        <w:t xml:space="preserve"> </w:t>
      </w:r>
      <w:r>
        <w:rPr>
          <w:sz w:val="24"/>
        </w:rPr>
        <w:t>по</w:t>
      </w:r>
      <w:r>
        <w:rPr>
          <w:spacing w:val="-1"/>
          <w:sz w:val="24"/>
        </w:rPr>
        <w:t xml:space="preserve"> </w:t>
      </w:r>
      <w:r>
        <w:rPr>
          <w:sz w:val="24"/>
        </w:rPr>
        <w:t>24.10.2025</w:t>
      </w:r>
      <w:r>
        <w:rPr>
          <w:spacing w:val="-1"/>
          <w:sz w:val="24"/>
        </w:rPr>
        <w:t xml:space="preserve"> </w:t>
      </w:r>
      <w:r>
        <w:rPr>
          <w:spacing w:val="-5"/>
          <w:sz w:val="24"/>
        </w:rPr>
        <w:t>г.;</w:t>
      </w:r>
    </w:p>
    <w:p w14:paraId="5FB4D457" w14:textId="77777777" w:rsidR="004C4874" w:rsidRDefault="00F01225">
      <w:pPr>
        <w:pStyle w:val="a4"/>
        <w:numPr>
          <w:ilvl w:val="0"/>
          <w:numId w:val="3"/>
        </w:numPr>
        <w:tabs>
          <w:tab w:val="left" w:pos="1066"/>
        </w:tabs>
        <w:spacing w:line="275" w:lineRule="exact"/>
        <w:ind w:left="1066" w:hanging="217"/>
        <w:jc w:val="left"/>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1"/>
          <w:sz w:val="24"/>
        </w:rPr>
        <w:t xml:space="preserve"> </w:t>
      </w:r>
      <w:r>
        <w:rPr>
          <w:sz w:val="24"/>
        </w:rPr>
        <w:t>учебных</w:t>
      </w:r>
      <w:r>
        <w:rPr>
          <w:spacing w:val="-1"/>
          <w:sz w:val="24"/>
        </w:rPr>
        <w:t xml:space="preserve"> </w:t>
      </w:r>
      <w:r>
        <w:rPr>
          <w:sz w:val="24"/>
        </w:rPr>
        <w:t>недель</w:t>
      </w:r>
      <w:r>
        <w:rPr>
          <w:spacing w:val="1"/>
          <w:sz w:val="24"/>
        </w:rPr>
        <w:t xml:space="preserve"> </w:t>
      </w:r>
      <w:r>
        <w:rPr>
          <w:sz w:val="24"/>
        </w:rPr>
        <w:t>–</w:t>
      </w:r>
      <w:r>
        <w:rPr>
          <w:spacing w:val="-1"/>
          <w:sz w:val="24"/>
        </w:rPr>
        <w:t xml:space="preserve"> </w:t>
      </w:r>
      <w:r>
        <w:rPr>
          <w:sz w:val="24"/>
        </w:rPr>
        <w:t>с</w:t>
      </w:r>
      <w:r>
        <w:rPr>
          <w:spacing w:val="-2"/>
          <w:sz w:val="24"/>
        </w:rPr>
        <w:t xml:space="preserve"> </w:t>
      </w:r>
      <w:r>
        <w:rPr>
          <w:sz w:val="24"/>
        </w:rPr>
        <w:t>03.11.2025</w:t>
      </w:r>
      <w:r>
        <w:rPr>
          <w:spacing w:val="-1"/>
          <w:sz w:val="24"/>
        </w:rPr>
        <w:t xml:space="preserve"> </w:t>
      </w:r>
      <w:r>
        <w:rPr>
          <w:sz w:val="24"/>
        </w:rPr>
        <w:t>г.</w:t>
      </w:r>
      <w:r>
        <w:rPr>
          <w:spacing w:val="-1"/>
          <w:sz w:val="24"/>
        </w:rPr>
        <w:t xml:space="preserve"> </w:t>
      </w:r>
      <w:r>
        <w:rPr>
          <w:sz w:val="24"/>
        </w:rPr>
        <w:t>по</w:t>
      </w:r>
      <w:r>
        <w:rPr>
          <w:spacing w:val="-1"/>
          <w:sz w:val="24"/>
        </w:rPr>
        <w:t xml:space="preserve"> </w:t>
      </w:r>
      <w:r>
        <w:rPr>
          <w:sz w:val="24"/>
        </w:rPr>
        <w:t>26.12.2025</w:t>
      </w:r>
      <w:r>
        <w:rPr>
          <w:spacing w:val="-1"/>
          <w:sz w:val="24"/>
        </w:rPr>
        <w:t xml:space="preserve"> </w:t>
      </w:r>
      <w:r>
        <w:rPr>
          <w:spacing w:val="-5"/>
          <w:sz w:val="24"/>
        </w:rPr>
        <w:t>г;</w:t>
      </w:r>
    </w:p>
    <w:p w14:paraId="37430378" w14:textId="77777777" w:rsidR="004C4874" w:rsidRDefault="00F01225">
      <w:pPr>
        <w:pStyle w:val="a4"/>
        <w:numPr>
          <w:ilvl w:val="0"/>
          <w:numId w:val="3"/>
        </w:numPr>
        <w:tabs>
          <w:tab w:val="left" w:pos="1145"/>
        </w:tabs>
        <w:ind w:left="1145" w:hanging="296"/>
        <w:jc w:val="left"/>
        <w:rPr>
          <w:sz w:val="24"/>
        </w:rPr>
      </w:pPr>
      <w:r>
        <w:rPr>
          <w:sz w:val="24"/>
        </w:rPr>
        <w:t>четверть</w:t>
      </w:r>
      <w:r>
        <w:rPr>
          <w:spacing w:val="-1"/>
          <w:sz w:val="24"/>
        </w:rPr>
        <w:t xml:space="preserve"> </w:t>
      </w:r>
      <w:r>
        <w:rPr>
          <w:sz w:val="24"/>
        </w:rPr>
        <w:t>–</w:t>
      </w:r>
      <w:r>
        <w:rPr>
          <w:spacing w:val="-1"/>
          <w:sz w:val="24"/>
        </w:rPr>
        <w:t xml:space="preserve"> </w:t>
      </w:r>
      <w:r>
        <w:rPr>
          <w:sz w:val="24"/>
        </w:rPr>
        <w:t>10</w:t>
      </w:r>
      <w:r>
        <w:rPr>
          <w:spacing w:val="1"/>
          <w:sz w:val="24"/>
        </w:rPr>
        <w:t xml:space="preserve"> </w:t>
      </w:r>
      <w:r>
        <w:rPr>
          <w:sz w:val="24"/>
        </w:rPr>
        <w:t>учебных</w:t>
      </w:r>
      <w:r>
        <w:rPr>
          <w:spacing w:val="-1"/>
          <w:sz w:val="24"/>
        </w:rPr>
        <w:t xml:space="preserve"> </w:t>
      </w:r>
      <w:r>
        <w:rPr>
          <w:sz w:val="24"/>
        </w:rPr>
        <w:t>недель</w:t>
      </w:r>
      <w:r>
        <w:rPr>
          <w:spacing w:val="2"/>
          <w:sz w:val="24"/>
        </w:rPr>
        <w:t xml:space="preserve"> </w:t>
      </w:r>
      <w:r>
        <w:rPr>
          <w:sz w:val="24"/>
        </w:rPr>
        <w:t>–</w:t>
      </w:r>
      <w:r>
        <w:rPr>
          <w:spacing w:val="-1"/>
          <w:sz w:val="24"/>
        </w:rPr>
        <w:t xml:space="preserve"> </w:t>
      </w:r>
      <w:r>
        <w:rPr>
          <w:sz w:val="24"/>
        </w:rPr>
        <w:t>с</w:t>
      </w:r>
      <w:r>
        <w:rPr>
          <w:spacing w:val="-2"/>
          <w:sz w:val="24"/>
        </w:rPr>
        <w:t xml:space="preserve"> </w:t>
      </w:r>
      <w:r>
        <w:rPr>
          <w:sz w:val="24"/>
        </w:rPr>
        <w:t>12.01.2026</w:t>
      </w:r>
      <w:r>
        <w:rPr>
          <w:spacing w:val="-2"/>
          <w:sz w:val="24"/>
        </w:rPr>
        <w:t xml:space="preserve"> </w:t>
      </w:r>
      <w:r>
        <w:rPr>
          <w:sz w:val="24"/>
        </w:rPr>
        <w:t>г.</w:t>
      </w:r>
      <w:r>
        <w:rPr>
          <w:spacing w:val="-1"/>
          <w:sz w:val="24"/>
        </w:rPr>
        <w:t xml:space="preserve"> </w:t>
      </w:r>
      <w:r>
        <w:rPr>
          <w:sz w:val="24"/>
        </w:rPr>
        <w:t>по</w:t>
      </w:r>
      <w:r>
        <w:rPr>
          <w:spacing w:val="-1"/>
          <w:sz w:val="24"/>
        </w:rPr>
        <w:t xml:space="preserve"> </w:t>
      </w:r>
      <w:r>
        <w:rPr>
          <w:sz w:val="24"/>
        </w:rPr>
        <w:t>20.03.2026</w:t>
      </w:r>
      <w:r>
        <w:rPr>
          <w:spacing w:val="-1"/>
          <w:sz w:val="24"/>
        </w:rPr>
        <w:t xml:space="preserve"> </w:t>
      </w:r>
      <w:r>
        <w:rPr>
          <w:spacing w:val="-5"/>
          <w:sz w:val="24"/>
        </w:rPr>
        <w:t>г.:</w:t>
      </w:r>
    </w:p>
    <w:p w14:paraId="20E8E1B8" w14:textId="135E7E48" w:rsidR="004C4874" w:rsidRDefault="00F01225">
      <w:pPr>
        <w:pStyle w:val="a4"/>
        <w:numPr>
          <w:ilvl w:val="0"/>
          <w:numId w:val="3"/>
        </w:numPr>
        <w:tabs>
          <w:tab w:val="left" w:pos="1159"/>
        </w:tabs>
        <w:ind w:left="1159" w:hanging="310"/>
        <w:jc w:val="left"/>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1"/>
          <w:sz w:val="24"/>
        </w:rPr>
        <w:t xml:space="preserve"> </w:t>
      </w:r>
      <w:r>
        <w:rPr>
          <w:sz w:val="24"/>
        </w:rPr>
        <w:t>учебных недель</w:t>
      </w:r>
      <w:r>
        <w:rPr>
          <w:spacing w:val="2"/>
          <w:sz w:val="24"/>
        </w:rPr>
        <w:t xml:space="preserve"> </w:t>
      </w:r>
      <w:r>
        <w:rPr>
          <w:sz w:val="24"/>
        </w:rPr>
        <w:t>–</w:t>
      </w:r>
      <w:r>
        <w:rPr>
          <w:spacing w:val="-1"/>
          <w:sz w:val="24"/>
        </w:rPr>
        <w:t xml:space="preserve"> </w:t>
      </w:r>
      <w:r>
        <w:rPr>
          <w:sz w:val="24"/>
        </w:rPr>
        <w:t>с</w:t>
      </w:r>
      <w:r>
        <w:rPr>
          <w:spacing w:val="-2"/>
          <w:sz w:val="24"/>
        </w:rPr>
        <w:t xml:space="preserve"> </w:t>
      </w:r>
      <w:r>
        <w:rPr>
          <w:sz w:val="24"/>
        </w:rPr>
        <w:t>01.04.2026</w:t>
      </w:r>
      <w:r>
        <w:rPr>
          <w:spacing w:val="-4"/>
          <w:sz w:val="24"/>
        </w:rPr>
        <w:t xml:space="preserve"> </w:t>
      </w:r>
      <w:r>
        <w:rPr>
          <w:sz w:val="24"/>
        </w:rPr>
        <w:t>г.</w:t>
      </w:r>
      <w:r>
        <w:rPr>
          <w:spacing w:val="-1"/>
          <w:sz w:val="24"/>
        </w:rPr>
        <w:t xml:space="preserve"> </w:t>
      </w:r>
      <w:r>
        <w:rPr>
          <w:sz w:val="24"/>
        </w:rPr>
        <w:t>по</w:t>
      </w:r>
      <w:r>
        <w:rPr>
          <w:spacing w:val="-1"/>
          <w:sz w:val="24"/>
        </w:rPr>
        <w:t xml:space="preserve"> </w:t>
      </w:r>
      <w:r>
        <w:rPr>
          <w:sz w:val="24"/>
        </w:rPr>
        <w:t>2</w:t>
      </w:r>
      <w:r w:rsidR="004B4F1C">
        <w:rPr>
          <w:sz w:val="24"/>
        </w:rPr>
        <w:t>6</w:t>
      </w:r>
      <w:r>
        <w:rPr>
          <w:sz w:val="24"/>
        </w:rPr>
        <w:t>.05.2026</w:t>
      </w:r>
      <w:r>
        <w:rPr>
          <w:spacing w:val="-1"/>
          <w:sz w:val="24"/>
        </w:rPr>
        <w:t xml:space="preserve"> </w:t>
      </w:r>
      <w:r>
        <w:rPr>
          <w:spacing w:val="-5"/>
          <w:sz w:val="24"/>
        </w:rPr>
        <w:t>г.</w:t>
      </w:r>
    </w:p>
    <w:p w14:paraId="2128227E" w14:textId="77777777" w:rsidR="004C4874" w:rsidRDefault="00F01225">
      <w:pPr>
        <w:pStyle w:val="a4"/>
        <w:numPr>
          <w:ilvl w:val="1"/>
          <w:numId w:val="16"/>
        </w:numPr>
        <w:tabs>
          <w:tab w:val="left" w:pos="1388"/>
        </w:tabs>
        <w:spacing w:before="2" w:line="285" w:lineRule="exact"/>
        <w:ind w:left="1388" w:hanging="539"/>
        <w:rPr>
          <w:sz w:val="24"/>
        </w:rPr>
      </w:pPr>
      <w:r>
        <w:rPr>
          <w:sz w:val="24"/>
        </w:rPr>
        <w:t>Продолжительность</w:t>
      </w:r>
      <w:r>
        <w:rPr>
          <w:spacing w:val="-11"/>
          <w:sz w:val="24"/>
        </w:rPr>
        <w:t xml:space="preserve"> </w:t>
      </w:r>
      <w:r>
        <w:rPr>
          <w:sz w:val="24"/>
        </w:rPr>
        <w:t>каникул</w:t>
      </w:r>
      <w:r>
        <w:rPr>
          <w:spacing w:val="-11"/>
          <w:sz w:val="24"/>
        </w:rPr>
        <w:t xml:space="preserve"> </w:t>
      </w:r>
      <w:r>
        <w:rPr>
          <w:spacing w:val="-2"/>
          <w:sz w:val="24"/>
        </w:rPr>
        <w:t>составляет:</w:t>
      </w:r>
    </w:p>
    <w:p w14:paraId="1BBFFCAA" w14:textId="77777777" w:rsidR="004C4874" w:rsidRDefault="00F01225">
      <w:pPr>
        <w:pStyle w:val="a3"/>
        <w:jc w:val="left"/>
      </w:pPr>
      <w:r>
        <w:t>по</w:t>
      </w:r>
      <w:r>
        <w:rPr>
          <w:spacing w:val="-3"/>
        </w:rPr>
        <w:t xml:space="preserve"> </w:t>
      </w:r>
      <w:r>
        <w:t>окончании</w:t>
      </w:r>
      <w:r>
        <w:rPr>
          <w:spacing w:val="-1"/>
        </w:rPr>
        <w:t xml:space="preserve"> </w:t>
      </w:r>
      <w:r>
        <w:t>I</w:t>
      </w:r>
      <w:r>
        <w:rPr>
          <w:spacing w:val="-8"/>
        </w:rPr>
        <w:t xml:space="preserve"> </w:t>
      </w:r>
      <w:r>
        <w:t>четверти</w:t>
      </w:r>
      <w:r>
        <w:rPr>
          <w:spacing w:val="-3"/>
        </w:rPr>
        <w:t xml:space="preserve"> </w:t>
      </w:r>
      <w:r>
        <w:t>(осенние</w:t>
      </w:r>
      <w:r>
        <w:rPr>
          <w:spacing w:val="-4"/>
        </w:rPr>
        <w:t xml:space="preserve"> </w:t>
      </w:r>
      <w:r>
        <w:t>каникулы)</w:t>
      </w:r>
      <w:r>
        <w:rPr>
          <w:spacing w:val="-1"/>
        </w:rPr>
        <w:t xml:space="preserve"> </w:t>
      </w:r>
      <w:r>
        <w:t>–</w:t>
      </w:r>
      <w:r>
        <w:rPr>
          <w:spacing w:val="-1"/>
        </w:rPr>
        <w:t xml:space="preserve"> </w:t>
      </w:r>
      <w:r>
        <w:t>7</w:t>
      </w:r>
      <w:r>
        <w:rPr>
          <w:spacing w:val="-3"/>
        </w:rPr>
        <w:t xml:space="preserve"> </w:t>
      </w:r>
      <w:r>
        <w:t>календарных</w:t>
      </w:r>
      <w:r>
        <w:rPr>
          <w:spacing w:val="-2"/>
        </w:rPr>
        <w:t xml:space="preserve"> </w:t>
      </w:r>
      <w:r>
        <w:t>дней –</w:t>
      </w:r>
      <w:r>
        <w:rPr>
          <w:spacing w:val="-5"/>
        </w:rPr>
        <w:t xml:space="preserve"> </w:t>
      </w:r>
      <w:r>
        <w:t>с</w:t>
      </w:r>
      <w:r>
        <w:rPr>
          <w:spacing w:val="-4"/>
        </w:rPr>
        <w:t xml:space="preserve"> </w:t>
      </w:r>
      <w:r>
        <w:t>27.10.2025</w:t>
      </w:r>
      <w:r>
        <w:rPr>
          <w:spacing w:val="-3"/>
        </w:rPr>
        <w:t xml:space="preserve"> </w:t>
      </w:r>
      <w:r>
        <w:t>г</w:t>
      </w:r>
      <w:r>
        <w:rPr>
          <w:spacing w:val="-4"/>
        </w:rPr>
        <w:t xml:space="preserve"> </w:t>
      </w:r>
      <w:r>
        <w:t>по 02.11.2025 г;</w:t>
      </w:r>
    </w:p>
    <w:p w14:paraId="2F4CC4C6" w14:textId="77777777" w:rsidR="004C4874" w:rsidRDefault="00F01225">
      <w:pPr>
        <w:pStyle w:val="a3"/>
        <w:jc w:val="left"/>
      </w:pPr>
      <w:r>
        <w:t>по</w:t>
      </w:r>
      <w:r>
        <w:rPr>
          <w:spacing w:val="-3"/>
        </w:rPr>
        <w:t xml:space="preserve"> </w:t>
      </w:r>
      <w:r>
        <w:t>окончании</w:t>
      </w:r>
      <w:r>
        <w:rPr>
          <w:spacing w:val="-1"/>
        </w:rPr>
        <w:t xml:space="preserve"> </w:t>
      </w:r>
      <w:r>
        <w:t>II</w:t>
      </w:r>
      <w:r>
        <w:rPr>
          <w:spacing w:val="-4"/>
        </w:rPr>
        <w:t xml:space="preserve"> </w:t>
      </w:r>
      <w:r>
        <w:t>четверти</w:t>
      </w:r>
      <w:r>
        <w:rPr>
          <w:spacing w:val="-2"/>
        </w:rPr>
        <w:t xml:space="preserve"> </w:t>
      </w:r>
      <w:r>
        <w:t>(зимние</w:t>
      </w:r>
      <w:r>
        <w:rPr>
          <w:spacing w:val="-4"/>
        </w:rPr>
        <w:t xml:space="preserve"> </w:t>
      </w:r>
      <w:r>
        <w:t>каникулы)</w:t>
      </w:r>
      <w:r>
        <w:rPr>
          <w:spacing w:val="-2"/>
        </w:rPr>
        <w:t xml:space="preserve"> </w:t>
      </w:r>
      <w:r>
        <w:t>–</w:t>
      </w:r>
      <w:r>
        <w:rPr>
          <w:spacing w:val="-1"/>
        </w:rPr>
        <w:t xml:space="preserve"> </w:t>
      </w:r>
      <w:r>
        <w:t>14</w:t>
      </w:r>
      <w:r>
        <w:rPr>
          <w:spacing w:val="-3"/>
        </w:rPr>
        <w:t xml:space="preserve"> </w:t>
      </w:r>
      <w:r>
        <w:t>календарных</w:t>
      </w:r>
      <w:r>
        <w:rPr>
          <w:spacing w:val="-2"/>
        </w:rPr>
        <w:t xml:space="preserve"> </w:t>
      </w:r>
      <w:r>
        <w:t>дней –</w:t>
      </w:r>
      <w:r>
        <w:rPr>
          <w:spacing w:val="-6"/>
        </w:rPr>
        <w:t xml:space="preserve"> </w:t>
      </w:r>
      <w:r>
        <w:t>с</w:t>
      </w:r>
      <w:r>
        <w:rPr>
          <w:spacing w:val="-4"/>
        </w:rPr>
        <w:t xml:space="preserve"> </w:t>
      </w:r>
      <w:r>
        <w:t>29.12.2025</w:t>
      </w:r>
      <w:r>
        <w:rPr>
          <w:spacing w:val="-3"/>
        </w:rPr>
        <w:t xml:space="preserve"> </w:t>
      </w:r>
      <w:r>
        <w:t>г.</w:t>
      </w:r>
      <w:r>
        <w:rPr>
          <w:spacing w:val="-3"/>
        </w:rPr>
        <w:t xml:space="preserve"> </w:t>
      </w:r>
      <w:r>
        <w:t>по 11.01.2026 г;</w:t>
      </w:r>
    </w:p>
    <w:p w14:paraId="2F25B08E" w14:textId="77777777" w:rsidR="004C4874" w:rsidRDefault="00F01225">
      <w:pPr>
        <w:pStyle w:val="a3"/>
        <w:jc w:val="left"/>
      </w:pPr>
      <w:r>
        <w:t>по</w:t>
      </w:r>
      <w:r>
        <w:rPr>
          <w:spacing w:val="-3"/>
        </w:rPr>
        <w:t xml:space="preserve"> </w:t>
      </w:r>
      <w:r>
        <w:t>окончании</w:t>
      </w:r>
      <w:r>
        <w:rPr>
          <w:spacing w:val="-1"/>
        </w:rPr>
        <w:t xml:space="preserve"> </w:t>
      </w:r>
      <w:r>
        <w:t>III</w:t>
      </w:r>
      <w:r>
        <w:rPr>
          <w:spacing w:val="-4"/>
        </w:rPr>
        <w:t xml:space="preserve"> </w:t>
      </w:r>
      <w:r>
        <w:t>четверти</w:t>
      </w:r>
      <w:r>
        <w:rPr>
          <w:spacing w:val="-2"/>
        </w:rPr>
        <w:t xml:space="preserve"> </w:t>
      </w:r>
      <w:r>
        <w:t>(весенние</w:t>
      </w:r>
      <w:r>
        <w:rPr>
          <w:spacing w:val="-4"/>
        </w:rPr>
        <w:t xml:space="preserve"> </w:t>
      </w:r>
      <w:r>
        <w:t>каникулы) –</w:t>
      </w:r>
      <w:r>
        <w:rPr>
          <w:spacing w:val="-3"/>
        </w:rPr>
        <w:t xml:space="preserve"> </w:t>
      </w:r>
      <w:r>
        <w:t>9</w:t>
      </w:r>
      <w:r>
        <w:rPr>
          <w:spacing w:val="-3"/>
        </w:rPr>
        <w:t xml:space="preserve"> </w:t>
      </w:r>
      <w:r>
        <w:t>календарных</w:t>
      </w:r>
      <w:r>
        <w:rPr>
          <w:spacing w:val="-2"/>
        </w:rPr>
        <w:t xml:space="preserve"> </w:t>
      </w:r>
      <w:r>
        <w:t>дней</w:t>
      </w:r>
      <w:r>
        <w:rPr>
          <w:spacing w:val="-3"/>
        </w:rPr>
        <w:t xml:space="preserve"> </w:t>
      </w:r>
      <w:r>
        <w:t>–</w:t>
      </w:r>
      <w:r>
        <w:rPr>
          <w:spacing w:val="-3"/>
        </w:rPr>
        <w:t xml:space="preserve"> </w:t>
      </w:r>
      <w:r>
        <w:t>с</w:t>
      </w:r>
      <w:r>
        <w:rPr>
          <w:spacing w:val="-4"/>
        </w:rPr>
        <w:t xml:space="preserve"> </w:t>
      </w:r>
      <w:r>
        <w:t>23.03.2026</w:t>
      </w:r>
      <w:r>
        <w:rPr>
          <w:spacing w:val="-3"/>
        </w:rPr>
        <w:t xml:space="preserve"> </w:t>
      </w:r>
      <w:r>
        <w:t>г.</w:t>
      </w:r>
      <w:r>
        <w:rPr>
          <w:spacing w:val="-3"/>
        </w:rPr>
        <w:t xml:space="preserve"> </w:t>
      </w:r>
      <w:r>
        <w:t>–</w:t>
      </w:r>
      <w:r>
        <w:rPr>
          <w:spacing w:val="-3"/>
        </w:rPr>
        <w:t xml:space="preserve"> </w:t>
      </w:r>
      <w:r>
        <w:t>по 31.03.2026 г.;</w:t>
      </w:r>
    </w:p>
    <w:p w14:paraId="53F2FC25" w14:textId="77777777" w:rsidR="004C4874" w:rsidRDefault="00F01225">
      <w:pPr>
        <w:pStyle w:val="a3"/>
        <w:jc w:val="left"/>
      </w:pPr>
      <w:r>
        <w:t>по</w:t>
      </w:r>
      <w:r>
        <w:rPr>
          <w:spacing w:val="-5"/>
        </w:rPr>
        <w:t xml:space="preserve"> </w:t>
      </w:r>
      <w:r>
        <w:t>окончании</w:t>
      </w:r>
      <w:r>
        <w:rPr>
          <w:spacing w:val="1"/>
        </w:rPr>
        <w:t xml:space="preserve"> </w:t>
      </w:r>
      <w:r>
        <w:t>учебного</w:t>
      </w:r>
      <w:r>
        <w:rPr>
          <w:spacing w:val="-2"/>
        </w:rPr>
        <w:t xml:space="preserve"> </w:t>
      </w:r>
      <w:r>
        <w:t>года</w:t>
      </w:r>
      <w:r>
        <w:rPr>
          <w:spacing w:val="-4"/>
        </w:rPr>
        <w:t xml:space="preserve"> </w:t>
      </w:r>
      <w:r>
        <w:t>(летние</w:t>
      </w:r>
      <w:r>
        <w:rPr>
          <w:spacing w:val="-3"/>
        </w:rPr>
        <w:t xml:space="preserve"> </w:t>
      </w:r>
      <w:r>
        <w:t>каникулы)</w:t>
      </w:r>
      <w:r>
        <w:rPr>
          <w:spacing w:val="1"/>
        </w:rPr>
        <w:t xml:space="preserve"> </w:t>
      </w:r>
      <w:r>
        <w:t>–</w:t>
      </w:r>
      <w:r>
        <w:rPr>
          <w:spacing w:val="-3"/>
        </w:rPr>
        <w:t xml:space="preserve"> </w:t>
      </w:r>
      <w:r>
        <w:t>не</w:t>
      </w:r>
      <w:r>
        <w:rPr>
          <w:spacing w:val="-3"/>
        </w:rPr>
        <w:t xml:space="preserve"> </w:t>
      </w:r>
      <w:r>
        <w:t>менее</w:t>
      </w:r>
      <w:r>
        <w:rPr>
          <w:spacing w:val="-3"/>
        </w:rPr>
        <w:t xml:space="preserve"> </w:t>
      </w:r>
      <w:r>
        <w:t>8</w:t>
      </w:r>
      <w:r>
        <w:rPr>
          <w:spacing w:val="-2"/>
        </w:rPr>
        <w:t xml:space="preserve"> недель.</w:t>
      </w:r>
    </w:p>
    <w:p w14:paraId="61638DF6" w14:textId="77777777" w:rsidR="004C4874" w:rsidRDefault="004C4874">
      <w:pPr>
        <w:pStyle w:val="a3"/>
        <w:jc w:val="left"/>
      </w:pPr>
    </w:p>
    <w:p w14:paraId="426BD7E5" w14:textId="77777777" w:rsidR="004B4F1C" w:rsidRDefault="004B4F1C">
      <w:pPr>
        <w:pStyle w:val="a4"/>
        <w:numPr>
          <w:ilvl w:val="1"/>
          <w:numId w:val="128"/>
        </w:numPr>
        <w:tabs>
          <w:tab w:val="left" w:pos="1388"/>
        </w:tabs>
        <w:spacing w:before="90"/>
        <w:rPr>
          <w:sz w:val="24"/>
        </w:rPr>
      </w:pPr>
      <w:r>
        <w:rPr>
          <w:sz w:val="24"/>
        </w:rPr>
        <w:t>Продолжительность</w:t>
      </w:r>
      <w:r>
        <w:rPr>
          <w:spacing w:val="-4"/>
          <w:sz w:val="24"/>
        </w:rPr>
        <w:t xml:space="preserve"> </w:t>
      </w:r>
      <w:r>
        <w:rPr>
          <w:sz w:val="24"/>
        </w:rPr>
        <w:t>урока</w:t>
      </w:r>
      <w:r>
        <w:rPr>
          <w:spacing w:val="-6"/>
          <w:sz w:val="24"/>
        </w:rPr>
        <w:t xml:space="preserve"> </w:t>
      </w:r>
      <w:r>
        <w:rPr>
          <w:sz w:val="24"/>
        </w:rPr>
        <w:t>составляет</w:t>
      </w:r>
      <w:r>
        <w:rPr>
          <w:spacing w:val="-4"/>
          <w:sz w:val="24"/>
        </w:rPr>
        <w:t xml:space="preserve"> </w:t>
      </w:r>
      <w:r>
        <w:rPr>
          <w:sz w:val="24"/>
        </w:rPr>
        <w:t>40</w:t>
      </w:r>
      <w:r>
        <w:rPr>
          <w:spacing w:val="-6"/>
          <w:sz w:val="24"/>
        </w:rPr>
        <w:t xml:space="preserve"> </w:t>
      </w:r>
      <w:r>
        <w:rPr>
          <w:spacing w:val="-2"/>
          <w:sz w:val="24"/>
        </w:rPr>
        <w:t>минут.</w:t>
      </w:r>
    </w:p>
    <w:p w14:paraId="3E46347F" w14:textId="77777777" w:rsidR="004B4F1C" w:rsidRDefault="004B4F1C">
      <w:pPr>
        <w:pStyle w:val="a4"/>
        <w:numPr>
          <w:ilvl w:val="1"/>
          <w:numId w:val="128"/>
        </w:numPr>
        <w:tabs>
          <w:tab w:val="left" w:pos="1388"/>
        </w:tabs>
        <w:spacing w:before="4" w:line="237" w:lineRule="auto"/>
        <w:ind w:right="296" w:firstLine="0"/>
        <w:rPr>
          <w:position w:val="1"/>
          <w:sz w:val="24"/>
        </w:rPr>
      </w:pPr>
      <w:r>
        <w:rPr>
          <w:sz w:val="24"/>
        </w:rPr>
        <w:t>Продолжительность</w:t>
      </w:r>
      <w:r>
        <w:rPr>
          <w:spacing w:val="-5"/>
          <w:sz w:val="24"/>
        </w:rPr>
        <w:t xml:space="preserve"> </w:t>
      </w:r>
      <w:r>
        <w:rPr>
          <w:sz w:val="24"/>
        </w:rPr>
        <w:t>перемен</w:t>
      </w:r>
      <w:r>
        <w:rPr>
          <w:spacing w:val="-3"/>
          <w:sz w:val="24"/>
        </w:rPr>
        <w:t xml:space="preserve"> </w:t>
      </w:r>
      <w:r>
        <w:rPr>
          <w:sz w:val="24"/>
        </w:rPr>
        <w:t>между</w:t>
      </w:r>
      <w:r>
        <w:rPr>
          <w:spacing w:val="-7"/>
          <w:sz w:val="24"/>
        </w:rPr>
        <w:t xml:space="preserve"> </w:t>
      </w:r>
      <w:r>
        <w:rPr>
          <w:sz w:val="24"/>
        </w:rPr>
        <w:t>уроками</w:t>
      </w:r>
      <w:r>
        <w:rPr>
          <w:spacing w:val="-6"/>
          <w:sz w:val="24"/>
        </w:rPr>
        <w:t xml:space="preserve"> </w:t>
      </w:r>
      <w:r>
        <w:rPr>
          <w:sz w:val="24"/>
        </w:rPr>
        <w:t>составляет</w:t>
      </w:r>
      <w:r>
        <w:rPr>
          <w:spacing w:val="-6"/>
          <w:sz w:val="24"/>
        </w:rPr>
        <w:t xml:space="preserve"> </w:t>
      </w:r>
      <w:r>
        <w:rPr>
          <w:sz w:val="24"/>
        </w:rPr>
        <w:t>10</w:t>
      </w:r>
      <w:r>
        <w:rPr>
          <w:spacing w:val="-6"/>
          <w:sz w:val="24"/>
        </w:rPr>
        <w:t xml:space="preserve"> </w:t>
      </w:r>
      <w:r>
        <w:rPr>
          <w:sz w:val="24"/>
        </w:rPr>
        <w:t>минут,</w:t>
      </w:r>
      <w:r>
        <w:rPr>
          <w:spacing w:val="-6"/>
          <w:sz w:val="24"/>
        </w:rPr>
        <w:t xml:space="preserve"> </w:t>
      </w:r>
      <w:r>
        <w:rPr>
          <w:sz w:val="24"/>
        </w:rPr>
        <w:t>продолжительность больших перемен (после 3</w:t>
      </w:r>
      <w:r>
        <w:rPr>
          <w:spacing w:val="40"/>
          <w:sz w:val="24"/>
        </w:rPr>
        <w:t xml:space="preserve"> </w:t>
      </w:r>
      <w:r>
        <w:rPr>
          <w:sz w:val="24"/>
        </w:rPr>
        <w:t>и 4 уроков) – 15 минут.</w:t>
      </w:r>
    </w:p>
    <w:p w14:paraId="2658D0D8" w14:textId="77777777" w:rsidR="004B4F1C" w:rsidRDefault="004B4F1C" w:rsidP="004B4F1C">
      <w:pPr>
        <w:pStyle w:val="a3"/>
        <w:spacing w:before="1"/>
        <w:jc w:val="left"/>
      </w:pPr>
      <w:r>
        <w:t>Продолжительность перемены между урочной и внеурочной деятельностью составляет 30 минут,</w:t>
      </w:r>
      <w:r>
        <w:rPr>
          <w:spacing w:val="-4"/>
        </w:rPr>
        <w:t xml:space="preserve"> </w:t>
      </w:r>
      <w:r>
        <w:t>за</w:t>
      </w:r>
      <w:r>
        <w:rPr>
          <w:spacing w:val="-5"/>
        </w:rPr>
        <w:t xml:space="preserve"> </w:t>
      </w:r>
      <w:r>
        <w:t>исключением</w:t>
      </w:r>
      <w:r>
        <w:rPr>
          <w:spacing w:val="-5"/>
        </w:rPr>
        <w:t xml:space="preserve"> </w:t>
      </w:r>
      <w:r>
        <w:t>обучающихся</w:t>
      </w:r>
      <w:r>
        <w:rPr>
          <w:spacing w:val="-4"/>
        </w:rPr>
        <w:t xml:space="preserve"> </w:t>
      </w:r>
      <w:r>
        <w:t>с</w:t>
      </w:r>
      <w:r>
        <w:rPr>
          <w:spacing w:val="-5"/>
        </w:rPr>
        <w:t xml:space="preserve"> </w:t>
      </w:r>
      <w:r>
        <w:t>ограниченными</w:t>
      </w:r>
      <w:r>
        <w:rPr>
          <w:spacing w:val="-4"/>
        </w:rPr>
        <w:t xml:space="preserve"> </w:t>
      </w:r>
      <w:r>
        <w:t>возможностями</w:t>
      </w:r>
      <w:r>
        <w:rPr>
          <w:spacing w:val="-4"/>
        </w:rPr>
        <w:t xml:space="preserve"> </w:t>
      </w:r>
      <w:r>
        <w:t>здоровья,</w:t>
      </w:r>
      <w:r>
        <w:rPr>
          <w:spacing w:val="-4"/>
        </w:rPr>
        <w:t xml:space="preserve"> </w:t>
      </w:r>
      <w:r>
        <w:t>обучение которых осуществляется по специальной индивидуальной программе.</w:t>
      </w:r>
    </w:p>
    <w:p w14:paraId="3850A6BE" w14:textId="77777777" w:rsidR="004B4F1C" w:rsidRDefault="004B4F1C">
      <w:pPr>
        <w:pStyle w:val="a4"/>
        <w:numPr>
          <w:ilvl w:val="1"/>
          <w:numId w:val="128"/>
        </w:numPr>
        <w:tabs>
          <w:tab w:val="left" w:pos="1508"/>
        </w:tabs>
        <w:spacing w:before="2" w:line="285" w:lineRule="exact"/>
        <w:ind w:left="1508" w:hanging="659"/>
        <w:rPr>
          <w:sz w:val="24"/>
        </w:rPr>
      </w:pPr>
      <w:r>
        <w:rPr>
          <w:sz w:val="24"/>
        </w:rPr>
        <w:t>Расписание</w:t>
      </w:r>
      <w:r>
        <w:rPr>
          <w:spacing w:val="-5"/>
          <w:sz w:val="24"/>
        </w:rPr>
        <w:t xml:space="preserve"> </w:t>
      </w:r>
      <w:r>
        <w:rPr>
          <w:sz w:val="24"/>
        </w:rPr>
        <w:t>уроков</w:t>
      </w:r>
      <w:r>
        <w:rPr>
          <w:spacing w:val="-5"/>
          <w:sz w:val="24"/>
        </w:rPr>
        <w:t xml:space="preserve"> </w:t>
      </w:r>
      <w:r>
        <w:rPr>
          <w:sz w:val="24"/>
        </w:rPr>
        <w:t>составлено</w:t>
      </w:r>
      <w:r>
        <w:rPr>
          <w:spacing w:val="-4"/>
          <w:sz w:val="24"/>
        </w:rPr>
        <w:t xml:space="preserve"> </w:t>
      </w:r>
      <w:r>
        <w:rPr>
          <w:sz w:val="24"/>
        </w:rPr>
        <w:t>с</w:t>
      </w:r>
      <w:r>
        <w:rPr>
          <w:spacing w:val="-1"/>
          <w:sz w:val="24"/>
        </w:rPr>
        <w:t xml:space="preserve"> </w:t>
      </w:r>
      <w:r>
        <w:rPr>
          <w:sz w:val="24"/>
        </w:rPr>
        <w:t>учетом</w:t>
      </w:r>
      <w:r>
        <w:rPr>
          <w:spacing w:val="-2"/>
          <w:sz w:val="24"/>
        </w:rPr>
        <w:t xml:space="preserve"> </w:t>
      </w:r>
      <w:r>
        <w:rPr>
          <w:sz w:val="24"/>
        </w:rPr>
        <w:t>дневной</w:t>
      </w:r>
      <w:r>
        <w:rPr>
          <w:spacing w:val="-4"/>
          <w:sz w:val="24"/>
        </w:rPr>
        <w:t xml:space="preserve"> </w:t>
      </w:r>
      <w:r>
        <w:rPr>
          <w:sz w:val="24"/>
        </w:rPr>
        <w:t>и</w:t>
      </w:r>
      <w:r>
        <w:rPr>
          <w:spacing w:val="-5"/>
          <w:sz w:val="24"/>
        </w:rPr>
        <w:t xml:space="preserve"> </w:t>
      </w:r>
      <w:r>
        <w:rPr>
          <w:sz w:val="24"/>
        </w:rPr>
        <w:t>недельной</w:t>
      </w:r>
      <w:r>
        <w:rPr>
          <w:spacing w:val="-1"/>
          <w:sz w:val="24"/>
        </w:rPr>
        <w:t xml:space="preserve"> </w:t>
      </w:r>
      <w:r>
        <w:rPr>
          <w:spacing w:val="-2"/>
          <w:sz w:val="24"/>
        </w:rPr>
        <w:t>умственной</w:t>
      </w:r>
    </w:p>
    <w:p w14:paraId="09198A50" w14:textId="77777777" w:rsidR="004B4F1C" w:rsidRDefault="004B4F1C" w:rsidP="004B4F1C">
      <w:pPr>
        <w:pStyle w:val="a3"/>
        <w:jc w:val="left"/>
      </w:pPr>
      <w:r>
        <w:t>работоспособности</w:t>
      </w:r>
      <w:r>
        <w:rPr>
          <w:spacing w:val="-5"/>
        </w:rPr>
        <w:t xml:space="preserve"> </w:t>
      </w:r>
      <w:r>
        <w:t>обучающихся</w:t>
      </w:r>
      <w:r>
        <w:rPr>
          <w:spacing w:val="-6"/>
        </w:rPr>
        <w:t xml:space="preserve"> </w:t>
      </w:r>
      <w:r>
        <w:t>и</w:t>
      </w:r>
      <w:r>
        <w:rPr>
          <w:spacing w:val="-6"/>
        </w:rPr>
        <w:t xml:space="preserve"> </w:t>
      </w:r>
      <w:r>
        <w:t>шкалы</w:t>
      </w:r>
      <w:r>
        <w:rPr>
          <w:spacing w:val="-6"/>
        </w:rPr>
        <w:t xml:space="preserve"> </w:t>
      </w:r>
      <w:r>
        <w:t>трудности</w:t>
      </w:r>
      <w:r>
        <w:rPr>
          <w:spacing w:val="-4"/>
        </w:rPr>
        <w:t xml:space="preserve"> </w:t>
      </w:r>
      <w:r>
        <w:t>учебных</w:t>
      </w:r>
      <w:r>
        <w:rPr>
          <w:spacing w:val="-5"/>
        </w:rPr>
        <w:t xml:space="preserve"> </w:t>
      </w:r>
      <w:r>
        <w:t>предметов,</w:t>
      </w:r>
      <w:r>
        <w:rPr>
          <w:spacing w:val="-6"/>
        </w:rPr>
        <w:t xml:space="preserve"> </w:t>
      </w:r>
      <w:r>
        <w:t>определенной гигиеническими нормативами.</w:t>
      </w:r>
    </w:p>
    <w:p w14:paraId="33DBD6E3" w14:textId="77777777" w:rsidR="004B4F1C" w:rsidRDefault="004B4F1C">
      <w:pPr>
        <w:pStyle w:val="a4"/>
        <w:numPr>
          <w:ilvl w:val="1"/>
          <w:numId w:val="128"/>
        </w:numPr>
        <w:tabs>
          <w:tab w:val="left" w:pos="1508"/>
        </w:tabs>
        <w:spacing w:before="1" w:line="285" w:lineRule="exact"/>
        <w:ind w:left="1508" w:hanging="659"/>
        <w:rPr>
          <w:sz w:val="24"/>
        </w:rPr>
      </w:pPr>
      <w:r>
        <w:rPr>
          <w:sz w:val="24"/>
        </w:rPr>
        <w:t>Образовательная</w:t>
      </w:r>
      <w:r>
        <w:rPr>
          <w:spacing w:val="-8"/>
          <w:sz w:val="24"/>
        </w:rPr>
        <w:t xml:space="preserve"> </w:t>
      </w:r>
      <w:r>
        <w:rPr>
          <w:sz w:val="24"/>
        </w:rPr>
        <w:t>недельная</w:t>
      </w:r>
      <w:r>
        <w:rPr>
          <w:spacing w:val="-5"/>
          <w:sz w:val="24"/>
        </w:rPr>
        <w:t xml:space="preserve"> </w:t>
      </w:r>
      <w:r>
        <w:rPr>
          <w:sz w:val="24"/>
        </w:rPr>
        <w:t>нагрузка</w:t>
      </w:r>
      <w:r>
        <w:rPr>
          <w:spacing w:val="-5"/>
          <w:sz w:val="24"/>
        </w:rPr>
        <w:t xml:space="preserve"> </w:t>
      </w:r>
      <w:r>
        <w:rPr>
          <w:sz w:val="24"/>
        </w:rPr>
        <w:t>распределяется</w:t>
      </w:r>
      <w:r>
        <w:rPr>
          <w:spacing w:val="-5"/>
          <w:sz w:val="24"/>
        </w:rPr>
        <w:t xml:space="preserve"> </w:t>
      </w:r>
      <w:r>
        <w:rPr>
          <w:spacing w:val="-2"/>
          <w:sz w:val="24"/>
        </w:rPr>
        <w:t>равномерно</w:t>
      </w:r>
    </w:p>
    <w:p w14:paraId="13CF824F" w14:textId="77777777" w:rsidR="004B4F1C" w:rsidRDefault="004B4F1C" w:rsidP="004B4F1C">
      <w:pPr>
        <w:pStyle w:val="a3"/>
        <w:ind w:right="1721"/>
        <w:jc w:val="left"/>
      </w:pPr>
      <w:r>
        <w:t>в</w:t>
      </w:r>
      <w:r>
        <w:rPr>
          <w:spacing w:val="-6"/>
        </w:rPr>
        <w:t xml:space="preserve"> </w:t>
      </w:r>
      <w:r>
        <w:t>течение</w:t>
      </w:r>
      <w:r>
        <w:rPr>
          <w:spacing w:val="-4"/>
        </w:rPr>
        <w:t xml:space="preserve"> </w:t>
      </w:r>
      <w:r>
        <w:t>учебной</w:t>
      </w:r>
      <w:r>
        <w:rPr>
          <w:spacing w:val="-5"/>
        </w:rPr>
        <w:t xml:space="preserve"> </w:t>
      </w:r>
      <w:r>
        <w:t>недели,</w:t>
      </w:r>
      <w:r>
        <w:rPr>
          <w:spacing w:val="-5"/>
        </w:rPr>
        <w:t xml:space="preserve"> </w:t>
      </w:r>
      <w:r>
        <w:t>при</w:t>
      </w:r>
      <w:r>
        <w:rPr>
          <w:spacing w:val="-5"/>
        </w:rPr>
        <w:t xml:space="preserve"> </w:t>
      </w:r>
      <w:r>
        <w:t>этом</w:t>
      </w:r>
      <w:r>
        <w:rPr>
          <w:spacing w:val="-6"/>
        </w:rPr>
        <w:t xml:space="preserve"> </w:t>
      </w:r>
      <w:r>
        <w:t>объем</w:t>
      </w:r>
      <w:r>
        <w:rPr>
          <w:spacing w:val="-6"/>
        </w:rPr>
        <w:t xml:space="preserve"> </w:t>
      </w:r>
      <w:r>
        <w:t>максимально</w:t>
      </w:r>
      <w:r>
        <w:rPr>
          <w:spacing w:val="-5"/>
        </w:rPr>
        <w:t xml:space="preserve"> </w:t>
      </w:r>
      <w:r>
        <w:t>допустимой</w:t>
      </w:r>
      <w:r>
        <w:rPr>
          <w:spacing w:val="-5"/>
        </w:rPr>
        <w:t xml:space="preserve"> </w:t>
      </w:r>
      <w:r>
        <w:t>нагрузки в течение дня составляет для обучающихся 5-9 классов – не более 7 уроков.</w:t>
      </w:r>
    </w:p>
    <w:p w14:paraId="1AC6BAE3" w14:textId="77777777" w:rsidR="004B4F1C" w:rsidRDefault="004B4F1C">
      <w:pPr>
        <w:pStyle w:val="a4"/>
        <w:numPr>
          <w:ilvl w:val="1"/>
          <w:numId w:val="128"/>
        </w:numPr>
        <w:tabs>
          <w:tab w:val="left" w:pos="1508"/>
        </w:tabs>
        <w:spacing w:before="2" w:line="286" w:lineRule="exact"/>
        <w:ind w:left="1508" w:hanging="659"/>
        <w:rPr>
          <w:sz w:val="24"/>
        </w:rPr>
      </w:pPr>
      <w:r>
        <w:rPr>
          <w:sz w:val="24"/>
        </w:rPr>
        <w:t>Занятия</w:t>
      </w:r>
      <w:r>
        <w:rPr>
          <w:spacing w:val="-3"/>
          <w:sz w:val="24"/>
        </w:rPr>
        <w:t xml:space="preserve"> </w:t>
      </w:r>
      <w:r>
        <w:rPr>
          <w:sz w:val="24"/>
        </w:rPr>
        <w:t>начинаются</w:t>
      </w:r>
      <w:r>
        <w:rPr>
          <w:spacing w:val="-2"/>
          <w:sz w:val="24"/>
        </w:rPr>
        <w:t xml:space="preserve"> </w:t>
      </w:r>
      <w:r>
        <w:rPr>
          <w:sz w:val="24"/>
        </w:rPr>
        <w:t>в</w:t>
      </w:r>
      <w:r>
        <w:rPr>
          <w:spacing w:val="-3"/>
          <w:sz w:val="24"/>
        </w:rPr>
        <w:t xml:space="preserve"> </w:t>
      </w:r>
      <w:r>
        <w:rPr>
          <w:sz w:val="24"/>
        </w:rPr>
        <w:t>8</w:t>
      </w:r>
      <w:r>
        <w:rPr>
          <w:spacing w:val="-1"/>
          <w:sz w:val="24"/>
        </w:rPr>
        <w:t xml:space="preserve"> </w:t>
      </w:r>
      <w:r>
        <w:rPr>
          <w:sz w:val="24"/>
        </w:rPr>
        <w:t>часов</w:t>
      </w:r>
      <w:r>
        <w:rPr>
          <w:spacing w:val="2"/>
          <w:sz w:val="24"/>
        </w:rPr>
        <w:t xml:space="preserve"> </w:t>
      </w:r>
      <w:r>
        <w:rPr>
          <w:sz w:val="24"/>
        </w:rPr>
        <w:t>утра</w:t>
      </w:r>
      <w:r>
        <w:rPr>
          <w:spacing w:val="-3"/>
          <w:sz w:val="24"/>
        </w:rPr>
        <w:t xml:space="preserve"> </w:t>
      </w:r>
      <w:r>
        <w:rPr>
          <w:sz w:val="24"/>
        </w:rPr>
        <w:t>и</w:t>
      </w:r>
      <w:r>
        <w:rPr>
          <w:spacing w:val="-2"/>
          <w:sz w:val="24"/>
        </w:rPr>
        <w:t xml:space="preserve"> </w:t>
      </w:r>
      <w:r>
        <w:rPr>
          <w:sz w:val="24"/>
        </w:rPr>
        <w:t>заканчиваются</w:t>
      </w:r>
      <w:r>
        <w:rPr>
          <w:spacing w:val="-2"/>
          <w:sz w:val="24"/>
        </w:rPr>
        <w:t xml:space="preserve"> </w:t>
      </w:r>
      <w:r>
        <w:rPr>
          <w:sz w:val="24"/>
        </w:rPr>
        <w:t>в</w:t>
      </w:r>
      <w:r>
        <w:rPr>
          <w:spacing w:val="-3"/>
          <w:sz w:val="24"/>
        </w:rPr>
        <w:t xml:space="preserve"> </w:t>
      </w:r>
      <w:r>
        <w:rPr>
          <w:sz w:val="24"/>
        </w:rPr>
        <w:t>18-</w:t>
      </w:r>
      <w:r>
        <w:rPr>
          <w:spacing w:val="-5"/>
          <w:sz w:val="24"/>
        </w:rPr>
        <w:t>00.</w:t>
      </w:r>
    </w:p>
    <w:p w14:paraId="2BBFF900" w14:textId="77777777" w:rsidR="004B4F1C" w:rsidRDefault="004B4F1C">
      <w:pPr>
        <w:pStyle w:val="a3"/>
        <w:jc w:val="left"/>
        <w:sectPr w:rsidR="004B4F1C">
          <w:pgSz w:w="11910" w:h="16850"/>
          <w:pgMar w:top="1020" w:right="283" w:bottom="280" w:left="992" w:header="569" w:footer="0" w:gutter="0"/>
          <w:cols w:space="720"/>
        </w:sectPr>
      </w:pPr>
    </w:p>
    <w:p w14:paraId="4BA129CD" w14:textId="77777777" w:rsidR="004C4874" w:rsidRDefault="00F01225">
      <w:pPr>
        <w:pStyle w:val="a4"/>
        <w:numPr>
          <w:ilvl w:val="1"/>
          <w:numId w:val="128"/>
        </w:numPr>
        <w:tabs>
          <w:tab w:val="left" w:pos="1508"/>
        </w:tabs>
        <w:spacing w:before="2" w:line="237" w:lineRule="auto"/>
        <w:ind w:right="739" w:firstLine="0"/>
        <w:rPr>
          <w:sz w:val="24"/>
        </w:rPr>
      </w:pPr>
      <w:r>
        <w:rPr>
          <w:sz w:val="24"/>
        </w:rPr>
        <w:t>Факультативные</w:t>
      </w:r>
      <w:r>
        <w:rPr>
          <w:spacing w:val="-6"/>
          <w:sz w:val="24"/>
        </w:rPr>
        <w:t xml:space="preserve"> </w:t>
      </w:r>
      <w:r>
        <w:rPr>
          <w:sz w:val="24"/>
        </w:rPr>
        <w:t>занятия</w:t>
      </w:r>
      <w:r>
        <w:rPr>
          <w:spacing w:val="-7"/>
          <w:sz w:val="24"/>
        </w:rPr>
        <w:t xml:space="preserve"> </w:t>
      </w:r>
      <w:r>
        <w:rPr>
          <w:sz w:val="24"/>
        </w:rPr>
        <w:t>и</w:t>
      </w:r>
      <w:r>
        <w:rPr>
          <w:spacing w:val="-4"/>
          <w:sz w:val="24"/>
        </w:rPr>
        <w:t xml:space="preserve"> </w:t>
      </w:r>
      <w:r>
        <w:rPr>
          <w:sz w:val="24"/>
        </w:rPr>
        <w:t>занятия</w:t>
      </w:r>
      <w:r>
        <w:rPr>
          <w:spacing w:val="-7"/>
          <w:sz w:val="24"/>
        </w:rPr>
        <w:t xml:space="preserve"> </w:t>
      </w:r>
      <w:r>
        <w:rPr>
          <w:sz w:val="24"/>
        </w:rPr>
        <w:t>по</w:t>
      </w:r>
      <w:r>
        <w:rPr>
          <w:spacing w:val="-4"/>
          <w:sz w:val="24"/>
        </w:rPr>
        <w:t xml:space="preserve"> </w:t>
      </w:r>
      <w:r>
        <w:rPr>
          <w:sz w:val="24"/>
        </w:rPr>
        <w:t>программам</w:t>
      </w:r>
      <w:r>
        <w:rPr>
          <w:spacing w:val="-5"/>
          <w:sz w:val="24"/>
        </w:rPr>
        <w:t xml:space="preserve"> </w:t>
      </w:r>
      <w:r>
        <w:rPr>
          <w:sz w:val="24"/>
        </w:rPr>
        <w:t>дополнительного</w:t>
      </w:r>
      <w:r>
        <w:rPr>
          <w:spacing w:val="-4"/>
          <w:sz w:val="24"/>
        </w:rPr>
        <w:t xml:space="preserve"> </w:t>
      </w:r>
      <w:r>
        <w:rPr>
          <w:sz w:val="24"/>
        </w:rPr>
        <w:t>образования проводятся в дни с наименьшим количеством обязательных уроков. Между началом</w:t>
      </w:r>
    </w:p>
    <w:p w14:paraId="00CD6901" w14:textId="77777777" w:rsidR="004C4874" w:rsidRDefault="00F01225">
      <w:pPr>
        <w:pStyle w:val="a3"/>
        <w:spacing w:before="1"/>
        <w:jc w:val="left"/>
      </w:pPr>
      <w:r>
        <w:t>факультативных</w:t>
      </w:r>
      <w:r>
        <w:rPr>
          <w:spacing w:val="-4"/>
        </w:rPr>
        <w:t xml:space="preserve"> </w:t>
      </w:r>
      <w:r>
        <w:t>(дополнительных)</w:t>
      </w:r>
      <w:r>
        <w:rPr>
          <w:spacing w:val="-5"/>
        </w:rPr>
        <w:t xml:space="preserve"> </w:t>
      </w:r>
      <w:r>
        <w:t>занятий</w:t>
      </w:r>
      <w:r>
        <w:rPr>
          <w:spacing w:val="-7"/>
        </w:rPr>
        <w:t xml:space="preserve"> </w:t>
      </w:r>
      <w:r>
        <w:t>и</w:t>
      </w:r>
      <w:r>
        <w:rPr>
          <w:spacing w:val="-5"/>
        </w:rPr>
        <w:t xml:space="preserve"> </w:t>
      </w:r>
      <w:r>
        <w:t>последним</w:t>
      </w:r>
      <w:r>
        <w:rPr>
          <w:spacing w:val="-4"/>
        </w:rPr>
        <w:t xml:space="preserve"> </w:t>
      </w:r>
      <w:r>
        <w:t>уроком</w:t>
      </w:r>
      <w:r>
        <w:rPr>
          <w:spacing w:val="-6"/>
        </w:rPr>
        <w:t xml:space="preserve"> </w:t>
      </w:r>
      <w:r>
        <w:t>организован</w:t>
      </w:r>
      <w:r>
        <w:rPr>
          <w:spacing w:val="-5"/>
        </w:rPr>
        <w:t xml:space="preserve"> </w:t>
      </w:r>
      <w:r>
        <w:t>перерыв продолжительностью 30 минут.</w:t>
      </w:r>
    </w:p>
    <w:p w14:paraId="6342026F" w14:textId="2DB49A67" w:rsidR="004C4874" w:rsidRDefault="00F01225">
      <w:pPr>
        <w:pStyle w:val="a4"/>
        <w:numPr>
          <w:ilvl w:val="1"/>
          <w:numId w:val="128"/>
        </w:numPr>
        <w:tabs>
          <w:tab w:val="left" w:pos="1508"/>
        </w:tabs>
        <w:spacing w:before="2" w:line="285" w:lineRule="exact"/>
        <w:ind w:left="1508" w:hanging="659"/>
        <w:rPr>
          <w:sz w:val="24"/>
        </w:rPr>
      </w:pPr>
      <w:r>
        <w:rPr>
          <w:sz w:val="24"/>
        </w:rPr>
        <w:t>Календарный</w:t>
      </w:r>
      <w:r>
        <w:rPr>
          <w:spacing w:val="-4"/>
          <w:sz w:val="24"/>
        </w:rPr>
        <w:t xml:space="preserve"> </w:t>
      </w:r>
      <w:r>
        <w:rPr>
          <w:sz w:val="24"/>
        </w:rPr>
        <w:t>учебный</w:t>
      </w:r>
      <w:r>
        <w:rPr>
          <w:spacing w:val="-4"/>
          <w:sz w:val="24"/>
        </w:rPr>
        <w:t xml:space="preserve"> </w:t>
      </w:r>
      <w:r>
        <w:rPr>
          <w:sz w:val="24"/>
        </w:rPr>
        <w:t>график</w:t>
      </w:r>
      <w:r>
        <w:rPr>
          <w:spacing w:val="-4"/>
          <w:sz w:val="24"/>
        </w:rPr>
        <w:t xml:space="preserve"> </w:t>
      </w:r>
      <w:r w:rsidR="004B4F1C">
        <w:rPr>
          <w:sz w:val="24"/>
        </w:rPr>
        <w:t>школы</w:t>
      </w:r>
      <w:r>
        <w:rPr>
          <w:spacing w:val="-5"/>
          <w:sz w:val="24"/>
        </w:rPr>
        <w:t xml:space="preserve"> </w:t>
      </w:r>
      <w:r>
        <w:rPr>
          <w:sz w:val="24"/>
        </w:rPr>
        <w:t>составлен</w:t>
      </w:r>
      <w:r>
        <w:rPr>
          <w:spacing w:val="-4"/>
          <w:sz w:val="24"/>
        </w:rPr>
        <w:t xml:space="preserve"> </w:t>
      </w:r>
      <w:r>
        <w:rPr>
          <w:sz w:val="24"/>
        </w:rPr>
        <w:t>с</w:t>
      </w:r>
      <w:r>
        <w:rPr>
          <w:spacing w:val="-1"/>
          <w:sz w:val="24"/>
        </w:rPr>
        <w:t xml:space="preserve"> </w:t>
      </w:r>
      <w:r>
        <w:rPr>
          <w:sz w:val="24"/>
        </w:rPr>
        <w:t>учётом</w:t>
      </w:r>
      <w:r>
        <w:rPr>
          <w:spacing w:val="-4"/>
          <w:sz w:val="24"/>
        </w:rPr>
        <w:t xml:space="preserve"> </w:t>
      </w:r>
      <w:r>
        <w:rPr>
          <w:sz w:val="24"/>
        </w:rPr>
        <w:t xml:space="preserve">мнений </w:t>
      </w:r>
      <w:r>
        <w:rPr>
          <w:spacing w:val="-2"/>
          <w:sz w:val="24"/>
        </w:rPr>
        <w:t>участников</w:t>
      </w:r>
    </w:p>
    <w:p w14:paraId="76644991" w14:textId="77777777" w:rsidR="004C4874" w:rsidRDefault="00F01225">
      <w:pPr>
        <w:pStyle w:val="a3"/>
        <w:jc w:val="left"/>
      </w:pPr>
      <w:r>
        <w:t>образовательных</w:t>
      </w:r>
      <w:r>
        <w:rPr>
          <w:spacing w:val="-5"/>
        </w:rPr>
        <w:t xml:space="preserve"> </w:t>
      </w:r>
      <w:r>
        <w:t>отношений</w:t>
      </w:r>
      <w:r>
        <w:rPr>
          <w:spacing w:val="-7"/>
        </w:rPr>
        <w:t xml:space="preserve"> </w:t>
      </w:r>
      <w:r>
        <w:t>и</w:t>
      </w:r>
      <w:r>
        <w:rPr>
          <w:spacing w:val="-6"/>
        </w:rPr>
        <w:t xml:space="preserve"> </w:t>
      </w:r>
      <w:r>
        <w:t>определяет</w:t>
      </w:r>
      <w:r>
        <w:rPr>
          <w:spacing w:val="-6"/>
        </w:rPr>
        <w:t xml:space="preserve"> </w:t>
      </w:r>
      <w:r>
        <w:t>чередование</w:t>
      </w:r>
      <w:r>
        <w:rPr>
          <w:spacing w:val="-5"/>
        </w:rPr>
        <w:t xml:space="preserve"> </w:t>
      </w:r>
      <w:r>
        <w:t>учебной</w:t>
      </w:r>
      <w:r>
        <w:rPr>
          <w:spacing w:val="-6"/>
        </w:rPr>
        <w:t xml:space="preserve"> </w:t>
      </w:r>
      <w:r>
        <w:t>деятельности</w:t>
      </w:r>
      <w:r>
        <w:rPr>
          <w:spacing w:val="-5"/>
        </w:rPr>
        <w:t xml:space="preserve"> </w:t>
      </w:r>
      <w:r>
        <w:t>(урочной</w:t>
      </w:r>
      <w:r>
        <w:rPr>
          <w:spacing w:val="-6"/>
        </w:rPr>
        <w:t xml:space="preserve"> </w:t>
      </w:r>
      <w:r>
        <w:t>и внеурочной) и плановых перерывов при получении образования для отдыха и иных социальных целей (каникул) по календарным периодам учебного года.</w:t>
      </w:r>
    </w:p>
    <w:p w14:paraId="006744E7" w14:textId="77777777" w:rsidR="004C4874" w:rsidRDefault="004C4874">
      <w:pPr>
        <w:pStyle w:val="a3"/>
        <w:spacing w:before="3"/>
        <w:ind w:left="0"/>
        <w:jc w:val="left"/>
      </w:pPr>
    </w:p>
    <w:p w14:paraId="14CB03E6" w14:textId="77777777" w:rsidR="004C4874" w:rsidRDefault="00F01225">
      <w:pPr>
        <w:pStyle w:val="1"/>
        <w:numPr>
          <w:ilvl w:val="0"/>
          <w:numId w:val="128"/>
        </w:numPr>
        <w:tabs>
          <w:tab w:val="left" w:pos="1208"/>
        </w:tabs>
        <w:spacing w:line="274" w:lineRule="exact"/>
        <w:ind w:left="1208" w:hanging="359"/>
      </w:pPr>
      <w:r>
        <w:t>План</w:t>
      </w:r>
      <w:r>
        <w:rPr>
          <w:spacing w:val="-5"/>
        </w:rPr>
        <w:t xml:space="preserve"> </w:t>
      </w:r>
      <w:r>
        <w:t>внеурочной</w:t>
      </w:r>
      <w:r>
        <w:rPr>
          <w:spacing w:val="-5"/>
        </w:rPr>
        <w:t xml:space="preserve"> </w:t>
      </w:r>
      <w:r>
        <w:rPr>
          <w:spacing w:val="-2"/>
        </w:rPr>
        <w:t>деятельности.</w:t>
      </w:r>
    </w:p>
    <w:p w14:paraId="4B6147F3" w14:textId="77777777" w:rsidR="004C4874" w:rsidRDefault="00F01225">
      <w:pPr>
        <w:pStyle w:val="a4"/>
        <w:numPr>
          <w:ilvl w:val="1"/>
          <w:numId w:val="128"/>
        </w:numPr>
        <w:tabs>
          <w:tab w:val="left" w:pos="1388"/>
        </w:tabs>
        <w:ind w:right="281" w:firstLine="0"/>
        <w:rPr>
          <w:sz w:val="24"/>
        </w:rPr>
      </w:pPr>
      <w:r>
        <w:rPr>
          <w:sz w:val="24"/>
        </w:rPr>
        <w:t>Внеурочная деятельность направлена на достижение планируемых результатов освоения основной образовательной программы (личностных, метапредметных и предметных) и осуществляется в формах, отличных от урочной.</w:t>
      </w:r>
    </w:p>
    <w:p w14:paraId="6E1222BA" w14:textId="77777777" w:rsidR="004C4874" w:rsidRDefault="00F01225">
      <w:pPr>
        <w:pStyle w:val="a4"/>
        <w:numPr>
          <w:ilvl w:val="1"/>
          <w:numId w:val="128"/>
        </w:numPr>
        <w:tabs>
          <w:tab w:val="left" w:pos="1388"/>
        </w:tabs>
        <w:ind w:right="288" w:firstLine="0"/>
        <w:rPr>
          <w:sz w:val="24"/>
        </w:rPr>
      </w:pPr>
      <w:r>
        <w:rPr>
          <w:sz w:val="24"/>
        </w:rPr>
        <w:t>Внеурочная деятельность является неотъемлемой и обязательной частью основной общеобразовательной программы.</w:t>
      </w:r>
    </w:p>
    <w:p w14:paraId="48CB29BD" w14:textId="77777777" w:rsidR="004C4874" w:rsidRDefault="00F01225">
      <w:pPr>
        <w:pStyle w:val="a4"/>
        <w:numPr>
          <w:ilvl w:val="1"/>
          <w:numId w:val="128"/>
        </w:numPr>
        <w:tabs>
          <w:tab w:val="left" w:pos="1388"/>
        </w:tabs>
        <w:ind w:right="284" w:firstLine="0"/>
        <w:rPr>
          <w:sz w:val="24"/>
        </w:rPr>
      </w:pPr>
      <w:r>
        <w:rPr>
          <w:sz w:val="24"/>
        </w:rPr>
        <w:t>План внеурочной деятельности представляет собой описание целостной системы функционирования гимназии в сфере внеурочной деятельности и может включает в себя:</w:t>
      </w:r>
    </w:p>
    <w:p w14:paraId="350D0E5A" w14:textId="77777777" w:rsidR="004C4874" w:rsidRDefault="00F01225">
      <w:pPr>
        <w:pStyle w:val="a4"/>
        <w:numPr>
          <w:ilvl w:val="0"/>
          <w:numId w:val="2"/>
        </w:numPr>
        <w:tabs>
          <w:tab w:val="left" w:pos="1107"/>
        </w:tabs>
        <w:ind w:right="281" w:firstLine="0"/>
        <w:jc w:val="both"/>
        <w:rPr>
          <w:sz w:val="24"/>
        </w:rPr>
      </w:pPr>
      <w:r>
        <w:rPr>
          <w:sz w:val="24"/>
        </w:rPr>
        <w:t>внеурочную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w:t>
      </w:r>
      <w:r>
        <w:rPr>
          <w:spacing w:val="-5"/>
          <w:sz w:val="24"/>
        </w:rPr>
        <w:t xml:space="preserve"> </w:t>
      </w:r>
      <w:r>
        <w:rPr>
          <w:sz w:val="24"/>
        </w:rPr>
        <w:t>обучающихся,</w:t>
      </w:r>
      <w:r>
        <w:rPr>
          <w:spacing w:val="-7"/>
          <w:sz w:val="24"/>
        </w:rPr>
        <w:t xml:space="preserve"> </w:t>
      </w:r>
      <w:r>
        <w:rPr>
          <w:sz w:val="24"/>
        </w:rPr>
        <w:t>в</w:t>
      </w:r>
      <w:r>
        <w:rPr>
          <w:spacing w:val="-7"/>
          <w:sz w:val="24"/>
        </w:rPr>
        <w:t xml:space="preserve"> </w:t>
      </w:r>
      <w:r>
        <w:rPr>
          <w:sz w:val="24"/>
        </w:rPr>
        <w:t>том</w:t>
      </w:r>
      <w:r>
        <w:rPr>
          <w:spacing w:val="-7"/>
          <w:sz w:val="24"/>
        </w:rPr>
        <w:t xml:space="preserve"> </w:t>
      </w:r>
      <w:r>
        <w:rPr>
          <w:sz w:val="24"/>
        </w:rPr>
        <w:t>числе</w:t>
      </w:r>
      <w:r>
        <w:rPr>
          <w:spacing w:val="-8"/>
          <w:sz w:val="24"/>
        </w:rPr>
        <w:t xml:space="preserve"> </w:t>
      </w:r>
      <w:r>
        <w:rPr>
          <w:sz w:val="24"/>
        </w:rPr>
        <w:t>предусматривающие</w:t>
      </w:r>
      <w:r>
        <w:rPr>
          <w:spacing w:val="-3"/>
          <w:sz w:val="24"/>
        </w:rPr>
        <w:t xml:space="preserve"> </w:t>
      </w:r>
      <w:r>
        <w:rPr>
          <w:sz w:val="24"/>
        </w:rPr>
        <w:t>углубленное</w:t>
      </w:r>
      <w:r>
        <w:rPr>
          <w:spacing w:val="-8"/>
          <w:sz w:val="24"/>
        </w:rPr>
        <w:t xml:space="preserve"> </w:t>
      </w:r>
      <w:r>
        <w:rPr>
          <w:sz w:val="24"/>
        </w:rPr>
        <w:t>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p>
    <w:p w14:paraId="50EC729A" w14:textId="77777777" w:rsidR="004C4874" w:rsidRDefault="00F01225">
      <w:pPr>
        <w:pStyle w:val="a4"/>
        <w:numPr>
          <w:ilvl w:val="0"/>
          <w:numId w:val="2"/>
        </w:numPr>
        <w:tabs>
          <w:tab w:val="left" w:pos="1107"/>
        </w:tabs>
        <w:ind w:right="282" w:firstLine="0"/>
        <w:jc w:val="both"/>
        <w:rPr>
          <w:sz w:val="24"/>
        </w:rPr>
      </w:pPr>
      <w:r>
        <w:rPr>
          <w:spacing w:val="-2"/>
          <w:sz w:val="24"/>
        </w:rPr>
        <w:t xml:space="preserve">внеурочную деятельность по формированию функциональной грамотности (читательской, </w:t>
      </w:r>
      <w:r>
        <w:rPr>
          <w:sz w:val="24"/>
        </w:rPr>
        <w:t>математической, естественнонаучной, финансовой) обучающихся (интегрированные</w:t>
      </w:r>
      <w:r>
        <w:rPr>
          <w:spacing w:val="-1"/>
          <w:sz w:val="24"/>
        </w:rPr>
        <w:t xml:space="preserve"> </w:t>
      </w:r>
      <w:r>
        <w:rPr>
          <w:sz w:val="24"/>
        </w:rPr>
        <w:t>курсы, метапредметные</w:t>
      </w:r>
      <w:r>
        <w:rPr>
          <w:spacing w:val="-1"/>
          <w:sz w:val="24"/>
        </w:rPr>
        <w:t xml:space="preserve"> </w:t>
      </w:r>
      <w:r>
        <w:rPr>
          <w:sz w:val="24"/>
        </w:rPr>
        <w:t>кружки, факультативы, научные</w:t>
      </w:r>
      <w:r>
        <w:rPr>
          <w:spacing w:val="-1"/>
          <w:sz w:val="24"/>
        </w:rPr>
        <w:t xml:space="preserve"> </w:t>
      </w:r>
      <w:r>
        <w:rPr>
          <w:sz w:val="24"/>
        </w:rPr>
        <w:t>сообщества, в том числе</w:t>
      </w:r>
      <w:r>
        <w:rPr>
          <w:spacing w:val="-1"/>
          <w:sz w:val="24"/>
        </w:rPr>
        <w:t xml:space="preserve"> </w:t>
      </w:r>
      <w:r>
        <w:rPr>
          <w:sz w:val="24"/>
        </w:rPr>
        <w:t>направленные</w:t>
      </w:r>
      <w:r>
        <w:rPr>
          <w:spacing w:val="-1"/>
          <w:sz w:val="24"/>
        </w:rPr>
        <w:t xml:space="preserve"> </w:t>
      </w:r>
      <w:r>
        <w:rPr>
          <w:sz w:val="24"/>
        </w:rPr>
        <w:t>на реализацию проектной и исследовательской деятельности);</w:t>
      </w:r>
    </w:p>
    <w:p w14:paraId="19F56AF8" w14:textId="77777777" w:rsidR="004C4874" w:rsidRDefault="00F01225">
      <w:pPr>
        <w:pStyle w:val="a4"/>
        <w:numPr>
          <w:ilvl w:val="0"/>
          <w:numId w:val="2"/>
        </w:numPr>
        <w:tabs>
          <w:tab w:val="left" w:pos="1107"/>
        </w:tabs>
        <w:ind w:right="282" w:firstLine="0"/>
        <w:jc w:val="both"/>
        <w:rPr>
          <w:sz w:val="24"/>
        </w:rPr>
      </w:pPr>
      <w:r>
        <w:rPr>
          <w:sz w:val="24"/>
        </w:rPr>
        <w:t>внеурочную деятельность по развитию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социальных практик (в том числе волонтёрство),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14:paraId="77156A95" w14:textId="77777777" w:rsidR="004C4874" w:rsidRDefault="00F01225">
      <w:pPr>
        <w:pStyle w:val="a4"/>
        <w:numPr>
          <w:ilvl w:val="0"/>
          <w:numId w:val="2"/>
        </w:numPr>
        <w:tabs>
          <w:tab w:val="left" w:pos="1107"/>
        </w:tabs>
        <w:ind w:right="287" w:firstLine="0"/>
        <w:jc w:val="both"/>
        <w:rPr>
          <w:sz w:val="24"/>
        </w:rPr>
      </w:pPr>
      <w:r>
        <w:rPr>
          <w:sz w:val="24"/>
        </w:rPr>
        <w:t>внеурочную деятельность, направленную на реализацию комплекса воспитательных мероприятий на уровне образовательной организации, класса, занятия, в том числе в творческих</w:t>
      </w:r>
      <w:r>
        <w:rPr>
          <w:spacing w:val="69"/>
          <w:sz w:val="24"/>
        </w:rPr>
        <w:t xml:space="preserve"> </w:t>
      </w:r>
      <w:r>
        <w:rPr>
          <w:sz w:val="24"/>
        </w:rPr>
        <w:t>объединениях</w:t>
      </w:r>
      <w:r>
        <w:rPr>
          <w:spacing w:val="67"/>
          <w:sz w:val="24"/>
        </w:rPr>
        <w:t xml:space="preserve"> </w:t>
      </w:r>
      <w:r>
        <w:rPr>
          <w:sz w:val="24"/>
        </w:rPr>
        <w:t>по</w:t>
      </w:r>
      <w:r>
        <w:rPr>
          <w:spacing w:val="67"/>
          <w:sz w:val="24"/>
        </w:rPr>
        <w:t xml:space="preserve"> </w:t>
      </w:r>
      <w:r>
        <w:rPr>
          <w:sz w:val="24"/>
        </w:rPr>
        <w:t>интересам,</w:t>
      </w:r>
      <w:r>
        <w:rPr>
          <w:spacing w:val="67"/>
          <w:sz w:val="24"/>
        </w:rPr>
        <w:t xml:space="preserve"> </w:t>
      </w:r>
      <w:r>
        <w:rPr>
          <w:sz w:val="24"/>
        </w:rPr>
        <w:t>культурные</w:t>
      </w:r>
      <w:r>
        <w:rPr>
          <w:spacing w:val="74"/>
          <w:sz w:val="24"/>
        </w:rPr>
        <w:t xml:space="preserve"> </w:t>
      </w:r>
      <w:r>
        <w:rPr>
          <w:sz w:val="24"/>
        </w:rPr>
        <w:t>и</w:t>
      </w:r>
      <w:r>
        <w:rPr>
          <w:spacing w:val="68"/>
          <w:sz w:val="24"/>
        </w:rPr>
        <w:t xml:space="preserve"> </w:t>
      </w:r>
      <w:r>
        <w:rPr>
          <w:sz w:val="24"/>
        </w:rPr>
        <w:t>социальные</w:t>
      </w:r>
      <w:r>
        <w:rPr>
          <w:spacing w:val="66"/>
          <w:sz w:val="24"/>
        </w:rPr>
        <w:t xml:space="preserve"> </w:t>
      </w:r>
      <w:r>
        <w:rPr>
          <w:sz w:val="24"/>
        </w:rPr>
        <w:t>практики</w:t>
      </w:r>
      <w:r>
        <w:rPr>
          <w:spacing w:val="68"/>
          <w:sz w:val="24"/>
        </w:rPr>
        <w:t xml:space="preserve"> </w:t>
      </w:r>
      <w:r>
        <w:rPr>
          <w:sz w:val="24"/>
        </w:rPr>
        <w:t>с</w:t>
      </w:r>
      <w:r>
        <w:rPr>
          <w:spacing w:val="69"/>
          <w:sz w:val="24"/>
        </w:rPr>
        <w:t xml:space="preserve"> </w:t>
      </w:r>
      <w:r>
        <w:rPr>
          <w:sz w:val="24"/>
        </w:rPr>
        <w:t>учетом</w:t>
      </w:r>
    </w:p>
    <w:p w14:paraId="637A0BD5" w14:textId="77777777" w:rsidR="00F01225" w:rsidRDefault="00F01225" w:rsidP="00F01225">
      <w:pPr>
        <w:pStyle w:val="a3"/>
        <w:spacing w:before="88"/>
        <w:ind w:right="286"/>
      </w:pPr>
      <w:r>
        <w:t>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14:paraId="5C24C9D6" w14:textId="77777777" w:rsidR="00F01225" w:rsidRDefault="00F01225" w:rsidP="00F01225">
      <w:pPr>
        <w:pStyle w:val="a3"/>
        <w:ind w:right="282"/>
      </w:pPr>
      <w:r>
        <w:t>3)</w:t>
      </w:r>
      <w:r>
        <w:rPr>
          <w:spacing w:val="-3"/>
        </w:rPr>
        <w:t xml:space="preserve"> </w:t>
      </w:r>
      <w:r>
        <w:t>внеурочную деятельность по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p w14:paraId="0A600052" w14:textId="77777777" w:rsidR="00F01225" w:rsidRDefault="00F01225" w:rsidP="00F01225">
      <w:pPr>
        <w:pStyle w:val="a4"/>
        <w:numPr>
          <w:ilvl w:val="0"/>
          <w:numId w:val="1"/>
        </w:numPr>
        <w:tabs>
          <w:tab w:val="left" w:pos="1107"/>
        </w:tabs>
        <w:ind w:right="278" w:firstLine="0"/>
        <w:jc w:val="both"/>
        <w:rPr>
          <w:sz w:val="24"/>
        </w:rPr>
      </w:pPr>
      <w:r>
        <w:rPr>
          <w:sz w:val="24"/>
        </w:rPr>
        <w:t>внеурочную деятельность, направленную на организационное обеспечение учебной деятельности (организационные собрания, взаимодействие с родителями по обеспечению успешной реализации образовательной программы и другие);</w:t>
      </w:r>
    </w:p>
    <w:p w14:paraId="1FF8FAA5" w14:textId="77777777" w:rsidR="00F01225" w:rsidRDefault="00F01225" w:rsidP="00F01225">
      <w:pPr>
        <w:pStyle w:val="a4"/>
        <w:numPr>
          <w:ilvl w:val="0"/>
          <w:numId w:val="1"/>
        </w:numPr>
        <w:tabs>
          <w:tab w:val="left" w:pos="1107"/>
        </w:tabs>
        <w:ind w:right="281" w:firstLine="0"/>
        <w:jc w:val="both"/>
        <w:rPr>
          <w:sz w:val="24"/>
        </w:rPr>
      </w:pPr>
      <w:r>
        <w:rPr>
          <w:sz w:val="24"/>
        </w:rPr>
        <w:t>внеурочную деятельность, направленную на организацию педагогической поддержки обучающихся (проектирование индивидуальных образовательных маршрутов, работа тьюторов, педагогов-психологов);</w:t>
      </w:r>
    </w:p>
    <w:p w14:paraId="69426C97" w14:textId="77777777" w:rsidR="00F01225" w:rsidRDefault="00F01225" w:rsidP="00F01225">
      <w:pPr>
        <w:pStyle w:val="a4"/>
        <w:tabs>
          <w:tab w:val="left" w:pos="1107"/>
        </w:tabs>
        <w:ind w:right="287"/>
        <w:jc w:val="left"/>
        <w:rPr>
          <w:sz w:val="24"/>
        </w:rPr>
      </w:pPr>
    </w:p>
    <w:p w14:paraId="0BA6C2B4" w14:textId="77777777" w:rsidR="004C4874" w:rsidRDefault="004C4874">
      <w:pPr>
        <w:pStyle w:val="a4"/>
        <w:rPr>
          <w:sz w:val="24"/>
        </w:rPr>
        <w:sectPr w:rsidR="004C4874">
          <w:pgSz w:w="11910" w:h="16850"/>
          <w:pgMar w:top="1020" w:right="283" w:bottom="280" w:left="992" w:header="569" w:footer="0" w:gutter="0"/>
          <w:cols w:space="720"/>
        </w:sectPr>
      </w:pPr>
    </w:p>
    <w:p w14:paraId="5CF52B93" w14:textId="77777777" w:rsidR="004C4874" w:rsidRDefault="00F01225">
      <w:pPr>
        <w:pStyle w:val="a4"/>
        <w:numPr>
          <w:ilvl w:val="0"/>
          <w:numId w:val="1"/>
        </w:numPr>
        <w:tabs>
          <w:tab w:val="left" w:pos="1107"/>
        </w:tabs>
        <w:spacing w:before="1"/>
        <w:ind w:right="283" w:firstLine="0"/>
        <w:jc w:val="both"/>
        <w:rPr>
          <w:sz w:val="24"/>
        </w:rPr>
      </w:pPr>
      <w:r>
        <w:rPr>
          <w:sz w:val="24"/>
        </w:rPr>
        <w:t>внеурочную деятельность, направленную на обеспечение благополучия обучающихся в пространстве общеобразовательной организации (безопасности жизни и здоровья обучающихся, безопасных межличностных отношений в учебных группах, профилактики неуспеваемости,</w:t>
      </w:r>
      <w:r>
        <w:rPr>
          <w:spacing w:val="-13"/>
          <w:sz w:val="24"/>
        </w:rPr>
        <w:t xml:space="preserve"> </w:t>
      </w:r>
      <w:r>
        <w:rPr>
          <w:sz w:val="24"/>
        </w:rPr>
        <w:t>профилактики</w:t>
      </w:r>
      <w:r>
        <w:rPr>
          <w:spacing w:val="-12"/>
          <w:sz w:val="24"/>
        </w:rPr>
        <w:t xml:space="preserve"> </w:t>
      </w:r>
      <w:r>
        <w:rPr>
          <w:sz w:val="24"/>
        </w:rPr>
        <w:t>различных</w:t>
      </w:r>
      <w:r>
        <w:rPr>
          <w:spacing w:val="-11"/>
          <w:sz w:val="24"/>
        </w:rPr>
        <w:t xml:space="preserve"> </w:t>
      </w:r>
      <w:r>
        <w:rPr>
          <w:sz w:val="24"/>
        </w:rPr>
        <w:t>рисков,</w:t>
      </w:r>
      <w:r>
        <w:rPr>
          <w:spacing w:val="-13"/>
          <w:sz w:val="24"/>
        </w:rPr>
        <w:t xml:space="preserve"> </w:t>
      </w:r>
      <w:r>
        <w:rPr>
          <w:sz w:val="24"/>
        </w:rPr>
        <w:t>возникающих</w:t>
      </w:r>
      <w:r>
        <w:rPr>
          <w:spacing w:val="-11"/>
          <w:sz w:val="24"/>
        </w:rPr>
        <w:t xml:space="preserve"> </w:t>
      </w:r>
      <w:r>
        <w:rPr>
          <w:sz w:val="24"/>
        </w:rPr>
        <w:t>в</w:t>
      </w:r>
      <w:r>
        <w:rPr>
          <w:spacing w:val="-13"/>
          <w:sz w:val="24"/>
        </w:rPr>
        <w:t xml:space="preserve"> </w:t>
      </w:r>
      <w:r>
        <w:rPr>
          <w:sz w:val="24"/>
        </w:rPr>
        <w:t>процессе</w:t>
      </w:r>
      <w:r>
        <w:rPr>
          <w:spacing w:val="-14"/>
          <w:sz w:val="24"/>
        </w:rPr>
        <w:t xml:space="preserve"> </w:t>
      </w:r>
      <w:r>
        <w:rPr>
          <w:sz w:val="24"/>
        </w:rPr>
        <w:t>взаимодействия обучающегося с окружающей средой, социальной защиты обучающихся).</w:t>
      </w:r>
    </w:p>
    <w:p w14:paraId="4495A10F" w14:textId="77777777" w:rsidR="004C4874" w:rsidRDefault="00F01225">
      <w:pPr>
        <w:pStyle w:val="a4"/>
        <w:numPr>
          <w:ilvl w:val="1"/>
          <w:numId w:val="128"/>
        </w:numPr>
        <w:tabs>
          <w:tab w:val="left" w:pos="1388"/>
        </w:tabs>
        <w:ind w:right="280" w:firstLine="0"/>
        <w:rPr>
          <w:sz w:val="24"/>
        </w:rPr>
      </w:pPr>
      <w:r>
        <w:rPr>
          <w:sz w:val="24"/>
        </w:rPr>
        <w:t>Для достижения целей и задач внеурочной деятельности используется все многообразие доступных объектов отечественной культуры, в том числе наследие отечественного кинематографа.</w:t>
      </w:r>
    </w:p>
    <w:p w14:paraId="3B50A38D" w14:textId="77777777" w:rsidR="004C4874" w:rsidRDefault="00F01225">
      <w:pPr>
        <w:pStyle w:val="a3"/>
        <w:ind w:right="279"/>
      </w:pPr>
      <w:r>
        <w:t>Наследие отечественного кинематографа может использоваться как в качестве дидактического материала при реализации курсов внеурочной деятельности, так и быть основой для разработки курсов внеурочной деятельности, посвященной этому виду отечественного искусства.</w:t>
      </w:r>
    </w:p>
    <w:p w14:paraId="1F9F2FAB" w14:textId="77777777" w:rsidR="004C4874" w:rsidRDefault="00F01225">
      <w:pPr>
        <w:pStyle w:val="a4"/>
        <w:numPr>
          <w:ilvl w:val="1"/>
          <w:numId w:val="128"/>
        </w:numPr>
        <w:tabs>
          <w:tab w:val="left" w:pos="1388"/>
        </w:tabs>
        <w:spacing w:before="1"/>
        <w:ind w:right="285" w:firstLine="0"/>
        <w:rPr>
          <w:sz w:val="24"/>
        </w:rPr>
      </w:pPr>
      <w:r>
        <w:rPr>
          <w:sz w:val="24"/>
        </w:rPr>
        <w:t>Содержание плана внеурочной деятельности. Количество часов, выделяемых на внеурочную деятельность, составляет за 3 лет обучения на уровне основного общего образования не более 1747 часов.</w:t>
      </w:r>
    </w:p>
    <w:p w14:paraId="38F465A0" w14:textId="77777777" w:rsidR="004C4874" w:rsidRDefault="00F01225">
      <w:pPr>
        <w:pStyle w:val="a4"/>
        <w:numPr>
          <w:ilvl w:val="1"/>
          <w:numId w:val="128"/>
        </w:numPr>
        <w:tabs>
          <w:tab w:val="left" w:pos="1388"/>
        </w:tabs>
        <w:ind w:right="279" w:firstLine="0"/>
        <w:rPr>
          <w:sz w:val="24"/>
        </w:rPr>
      </w:pPr>
      <w:r>
        <w:rPr>
          <w:sz w:val="24"/>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w:t>
      </w:r>
      <w:r>
        <w:rPr>
          <w:spacing w:val="-15"/>
          <w:sz w:val="24"/>
        </w:rPr>
        <w:t xml:space="preserve"> </w:t>
      </w:r>
      <w:r>
        <w:rPr>
          <w:sz w:val="24"/>
        </w:rPr>
        <w:t>обучающихся</w:t>
      </w:r>
      <w:r>
        <w:rPr>
          <w:spacing w:val="-15"/>
          <w:sz w:val="24"/>
        </w:rPr>
        <w:t xml:space="preserve"> </w:t>
      </w:r>
      <w:r>
        <w:rPr>
          <w:sz w:val="24"/>
        </w:rPr>
        <w:t>допускается</w:t>
      </w:r>
      <w:r>
        <w:rPr>
          <w:spacing w:val="-15"/>
          <w:sz w:val="24"/>
        </w:rPr>
        <w:t xml:space="preserve"> </w:t>
      </w:r>
      <w:r>
        <w:rPr>
          <w:sz w:val="24"/>
        </w:rPr>
        <w:t>перенос</w:t>
      </w:r>
      <w:r>
        <w:rPr>
          <w:spacing w:val="-15"/>
          <w:sz w:val="24"/>
        </w:rPr>
        <w:t xml:space="preserve"> </w:t>
      </w:r>
      <w:r>
        <w:rPr>
          <w:sz w:val="24"/>
        </w:rPr>
        <w:t>образовательной</w:t>
      </w:r>
      <w:r>
        <w:rPr>
          <w:spacing w:val="-15"/>
          <w:sz w:val="24"/>
        </w:rPr>
        <w:t xml:space="preserve"> </w:t>
      </w:r>
      <w:r>
        <w:rPr>
          <w:sz w:val="24"/>
        </w:rPr>
        <w:t>нагрузки,</w:t>
      </w:r>
      <w:r>
        <w:rPr>
          <w:spacing w:val="-15"/>
          <w:sz w:val="24"/>
        </w:rPr>
        <w:t xml:space="preserve"> </w:t>
      </w:r>
      <w:r>
        <w:rPr>
          <w:sz w:val="24"/>
        </w:rPr>
        <w:t>реализуемой</w:t>
      </w:r>
      <w:r>
        <w:rPr>
          <w:spacing w:val="-15"/>
          <w:sz w:val="24"/>
        </w:rPr>
        <w:t xml:space="preserve"> </w:t>
      </w:r>
      <w:r>
        <w:rPr>
          <w:sz w:val="24"/>
        </w:rPr>
        <w:t>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другие).</w:t>
      </w:r>
    </w:p>
    <w:p w14:paraId="12EB6EF0" w14:textId="77777777" w:rsidR="004C4874" w:rsidRDefault="00F01225">
      <w:pPr>
        <w:pStyle w:val="a3"/>
        <w:spacing w:before="1"/>
        <w:ind w:right="288"/>
      </w:pPr>
      <w:r>
        <w:t>При</w:t>
      </w:r>
      <w:r>
        <w:rPr>
          <w:spacing w:val="-13"/>
        </w:rPr>
        <w:t xml:space="preserve"> </w:t>
      </w:r>
      <w:r>
        <w:t>этом</w:t>
      </w:r>
      <w:r>
        <w:rPr>
          <w:spacing w:val="-14"/>
        </w:rPr>
        <w:t xml:space="preserve"> </w:t>
      </w:r>
      <w:r>
        <w:t>расходы</w:t>
      </w:r>
      <w:r>
        <w:rPr>
          <w:spacing w:val="-13"/>
        </w:rPr>
        <w:t xml:space="preserve"> </w:t>
      </w:r>
      <w:r>
        <w:t>времени</w:t>
      </w:r>
      <w:r>
        <w:rPr>
          <w:spacing w:val="-12"/>
        </w:rPr>
        <w:t xml:space="preserve"> </w:t>
      </w:r>
      <w:r>
        <w:t>на</w:t>
      </w:r>
      <w:r>
        <w:rPr>
          <w:spacing w:val="-14"/>
        </w:rPr>
        <w:t xml:space="preserve"> </w:t>
      </w:r>
      <w:r>
        <w:t>отдельные</w:t>
      </w:r>
      <w:r>
        <w:rPr>
          <w:spacing w:val="-14"/>
        </w:rPr>
        <w:t xml:space="preserve"> </w:t>
      </w:r>
      <w:r>
        <w:t>направления</w:t>
      </w:r>
      <w:r>
        <w:rPr>
          <w:spacing w:val="-13"/>
        </w:rPr>
        <w:t xml:space="preserve"> </w:t>
      </w:r>
      <w:r>
        <w:t>плана</w:t>
      </w:r>
      <w:r>
        <w:rPr>
          <w:spacing w:val="-14"/>
        </w:rPr>
        <w:t xml:space="preserve"> </w:t>
      </w:r>
      <w:r>
        <w:t>внеурочной</w:t>
      </w:r>
      <w:r>
        <w:rPr>
          <w:spacing w:val="-12"/>
        </w:rPr>
        <w:t xml:space="preserve"> </w:t>
      </w:r>
      <w:r>
        <w:t>деятельности</w:t>
      </w:r>
      <w:r>
        <w:rPr>
          <w:spacing w:val="-11"/>
        </w:rPr>
        <w:t xml:space="preserve"> </w:t>
      </w:r>
      <w:r>
        <w:t xml:space="preserve">могут </w:t>
      </w:r>
      <w:r>
        <w:rPr>
          <w:spacing w:val="-2"/>
        </w:rPr>
        <w:t>отличаться:</w:t>
      </w:r>
    </w:p>
    <w:p w14:paraId="6D0BAF6C" w14:textId="77777777" w:rsidR="004C4874" w:rsidRDefault="00F01225">
      <w:pPr>
        <w:pStyle w:val="a3"/>
        <w:ind w:right="289"/>
      </w:pPr>
      <w:r>
        <w:t>на внеурочную деятельность по учебным предметам (включая занятия физической культурой и углубленное изучение предметов) еженедельно – от 2 до 4 часов;</w:t>
      </w:r>
    </w:p>
    <w:p w14:paraId="7455B1F3" w14:textId="77777777" w:rsidR="004C4874" w:rsidRDefault="00F01225">
      <w:pPr>
        <w:pStyle w:val="a3"/>
        <w:ind w:right="280"/>
      </w:pPr>
      <w:r>
        <w:t xml:space="preserve">на внеурочную деятельность по формированию функциональной грамотности – от 1 до 2 </w:t>
      </w:r>
      <w:r>
        <w:rPr>
          <w:spacing w:val="-2"/>
        </w:rPr>
        <w:t>часов;</w:t>
      </w:r>
    </w:p>
    <w:p w14:paraId="1698B0E4" w14:textId="77777777" w:rsidR="004C4874" w:rsidRDefault="00F01225">
      <w:pPr>
        <w:pStyle w:val="a3"/>
        <w:ind w:right="286"/>
      </w:pPr>
      <w:r>
        <w:t>на внеурочную деятельность по развитию личности, ее способностей, удовлетворения образовательных потребностей и интересов, самореализации обучающихся еженедельно от 1 до 2 часов;</w:t>
      </w:r>
    </w:p>
    <w:p w14:paraId="7AC6C6CF" w14:textId="77777777" w:rsidR="004C4874" w:rsidRDefault="00F01225">
      <w:pPr>
        <w:pStyle w:val="a3"/>
        <w:ind w:right="281"/>
      </w:pPr>
      <w: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мероприятий в классе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14:paraId="36C5E4F1" w14:textId="77777777" w:rsidR="004C4874" w:rsidRDefault="00F01225">
      <w:pPr>
        <w:pStyle w:val="a3"/>
        <w:ind w:right="279"/>
      </w:pPr>
      <w: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14:paraId="730EADC5" w14:textId="77777777" w:rsidR="00F01225" w:rsidRDefault="00F01225">
      <w:pPr>
        <w:pStyle w:val="a4"/>
        <w:numPr>
          <w:ilvl w:val="1"/>
          <w:numId w:val="129"/>
        </w:numPr>
        <w:tabs>
          <w:tab w:val="left" w:pos="1388"/>
        </w:tabs>
        <w:spacing w:before="88"/>
        <w:rPr>
          <w:sz w:val="24"/>
        </w:rPr>
      </w:pPr>
      <w:r>
        <w:rPr>
          <w:sz w:val="24"/>
        </w:rPr>
        <w:t>Общий</w:t>
      </w:r>
      <w:r>
        <w:rPr>
          <w:spacing w:val="-4"/>
          <w:sz w:val="24"/>
        </w:rPr>
        <w:t xml:space="preserve"> </w:t>
      </w:r>
      <w:r>
        <w:rPr>
          <w:sz w:val="24"/>
        </w:rPr>
        <w:t>объём</w:t>
      </w:r>
      <w:r>
        <w:rPr>
          <w:spacing w:val="-3"/>
          <w:sz w:val="24"/>
        </w:rPr>
        <w:t xml:space="preserve"> </w:t>
      </w:r>
      <w:r>
        <w:rPr>
          <w:sz w:val="24"/>
        </w:rPr>
        <w:t>внеурочной</w:t>
      </w:r>
      <w:r>
        <w:rPr>
          <w:spacing w:val="-2"/>
          <w:sz w:val="24"/>
        </w:rPr>
        <w:t xml:space="preserve"> </w:t>
      </w:r>
      <w:r>
        <w:rPr>
          <w:sz w:val="24"/>
        </w:rPr>
        <w:t>деятельности</w:t>
      </w:r>
      <w:r>
        <w:rPr>
          <w:spacing w:val="-4"/>
          <w:sz w:val="24"/>
        </w:rPr>
        <w:t xml:space="preserve"> </w:t>
      </w:r>
      <w:r>
        <w:rPr>
          <w:sz w:val="24"/>
        </w:rPr>
        <w:t>не</w:t>
      </w:r>
      <w:r>
        <w:rPr>
          <w:spacing w:val="-3"/>
          <w:sz w:val="24"/>
        </w:rPr>
        <w:t xml:space="preserve"> </w:t>
      </w:r>
      <w:r>
        <w:rPr>
          <w:sz w:val="24"/>
        </w:rPr>
        <w:t>превышает</w:t>
      </w:r>
      <w:r>
        <w:rPr>
          <w:spacing w:val="-3"/>
          <w:sz w:val="24"/>
        </w:rPr>
        <w:t xml:space="preserve"> </w:t>
      </w:r>
      <w:r>
        <w:rPr>
          <w:sz w:val="24"/>
        </w:rPr>
        <w:t>10</w:t>
      </w:r>
      <w:r>
        <w:rPr>
          <w:spacing w:val="-2"/>
          <w:sz w:val="24"/>
        </w:rPr>
        <w:t xml:space="preserve"> </w:t>
      </w:r>
      <w:r>
        <w:rPr>
          <w:sz w:val="24"/>
        </w:rPr>
        <w:t>часов</w:t>
      </w:r>
      <w:r>
        <w:rPr>
          <w:spacing w:val="-1"/>
          <w:sz w:val="24"/>
        </w:rPr>
        <w:t xml:space="preserve"> </w:t>
      </w:r>
      <w:r>
        <w:rPr>
          <w:sz w:val="24"/>
        </w:rPr>
        <w:t>в</w:t>
      </w:r>
      <w:r>
        <w:rPr>
          <w:spacing w:val="-3"/>
          <w:sz w:val="24"/>
        </w:rPr>
        <w:t xml:space="preserve"> </w:t>
      </w:r>
      <w:r>
        <w:rPr>
          <w:spacing w:val="-2"/>
          <w:sz w:val="24"/>
        </w:rPr>
        <w:t>неделю.</w:t>
      </w:r>
    </w:p>
    <w:p w14:paraId="152D4838" w14:textId="77777777" w:rsidR="00F01225" w:rsidRDefault="00F01225">
      <w:pPr>
        <w:pStyle w:val="a4"/>
        <w:numPr>
          <w:ilvl w:val="2"/>
          <w:numId w:val="129"/>
        </w:numPr>
        <w:tabs>
          <w:tab w:val="left" w:pos="1568"/>
        </w:tabs>
        <w:ind w:left="1568" w:hanging="719"/>
        <w:rPr>
          <w:sz w:val="24"/>
        </w:rPr>
      </w:pPr>
      <w:r>
        <w:rPr>
          <w:sz w:val="24"/>
        </w:rPr>
        <w:t>Один</w:t>
      </w:r>
      <w:r>
        <w:rPr>
          <w:spacing w:val="-5"/>
          <w:sz w:val="24"/>
        </w:rPr>
        <w:t xml:space="preserve"> </w:t>
      </w:r>
      <w:r>
        <w:rPr>
          <w:sz w:val="24"/>
        </w:rPr>
        <w:t>час</w:t>
      </w:r>
      <w:r>
        <w:rPr>
          <w:spacing w:val="-4"/>
          <w:sz w:val="24"/>
        </w:rPr>
        <w:t xml:space="preserve"> </w:t>
      </w:r>
      <w:r>
        <w:rPr>
          <w:sz w:val="24"/>
        </w:rPr>
        <w:t>в</w:t>
      </w:r>
      <w:r>
        <w:rPr>
          <w:spacing w:val="-3"/>
          <w:sz w:val="24"/>
        </w:rPr>
        <w:t xml:space="preserve"> </w:t>
      </w:r>
      <w:r>
        <w:rPr>
          <w:sz w:val="24"/>
        </w:rPr>
        <w:t>неделю</w:t>
      </w:r>
      <w:r>
        <w:rPr>
          <w:spacing w:val="-1"/>
          <w:sz w:val="24"/>
        </w:rPr>
        <w:t xml:space="preserve"> </w:t>
      </w:r>
      <w:r>
        <w:rPr>
          <w:sz w:val="24"/>
        </w:rPr>
        <w:t>отводится</w:t>
      </w:r>
      <w:r>
        <w:rPr>
          <w:spacing w:val="-3"/>
          <w:sz w:val="24"/>
        </w:rPr>
        <w:t xml:space="preserve"> </w:t>
      </w:r>
      <w:r>
        <w:rPr>
          <w:sz w:val="24"/>
        </w:rPr>
        <w:t>на</w:t>
      </w:r>
      <w:r>
        <w:rPr>
          <w:spacing w:val="-3"/>
          <w:sz w:val="24"/>
        </w:rPr>
        <w:t xml:space="preserve"> </w:t>
      </w:r>
      <w:r>
        <w:rPr>
          <w:sz w:val="24"/>
        </w:rPr>
        <w:t>внеурочное</w:t>
      </w:r>
      <w:r>
        <w:rPr>
          <w:spacing w:val="-4"/>
          <w:sz w:val="24"/>
        </w:rPr>
        <w:t xml:space="preserve"> </w:t>
      </w:r>
      <w:r>
        <w:rPr>
          <w:sz w:val="24"/>
        </w:rPr>
        <w:t>занятие</w:t>
      </w:r>
      <w:r>
        <w:rPr>
          <w:spacing w:val="-1"/>
          <w:sz w:val="24"/>
        </w:rPr>
        <w:t xml:space="preserve"> </w:t>
      </w:r>
      <w:r>
        <w:rPr>
          <w:sz w:val="24"/>
        </w:rPr>
        <w:t>«Разговоры</w:t>
      </w:r>
      <w:r>
        <w:rPr>
          <w:spacing w:val="-3"/>
          <w:sz w:val="24"/>
        </w:rPr>
        <w:t xml:space="preserve"> </w:t>
      </w:r>
      <w:r>
        <w:rPr>
          <w:sz w:val="24"/>
        </w:rPr>
        <w:t>о</w:t>
      </w:r>
      <w:r>
        <w:rPr>
          <w:spacing w:val="-2"/>
          <w:sz w:val="24"/>
        </w:rPr>
        <w:t xml:space="preserve"> важном».</w:t>
      </w:r>
    </w:p>
    <w:p w14:paraId="05384452" w14:textId="77777777" w:rsidR="00F01225" w:rsidRDefault="00F01225">
      <w:pPr>
        <w:pStyle w:val="a4"/>
        <w:numPr>
          <w:ilvl w:val="2"/>
          <w:numId w:val="129"/>
        </w:numPr>
        <w:tabs>
          <w:tab w:val="left" w:pos="1568"/>
        </w:tabs>
        <w:ind w:right="276" w:firstLine="0"/>
        <w:rPr>
          <w:sz w:val="24"/>
        </w:rPr>
      </w:pPr>
      <w:r>
        <w:rPr>
          <w:sz w:val="24"/>
        </w:rPr>
        <w:t xml:space="preserve">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w:t>
      </w:r>
      <w:r>
        <w:rPr>
          <w:spacing w:val="-2"/>
          <w:sz w:val="24"/>
        </w:rPr>
        <w:t>обществе.</w:t>
      </w:r>
    </w:p>
    <w:p w14:paraId="5AA1A533" w14:textId="77777777" w:rsidR="00F01225" w:rsidRDefault="00F01225">
      <w:pPr>
        <w:pStyle w:val="a4"/>
        <w:numPr>
          <w:ilvl w:val="2"/>
          <w:numId w:val="129"/>
        </w:numPr>
        <w:tabs>
          <w:tab w:val="left" w:pos="1568"/>
        </w:tabs>
        <w:ind w:right="280" w:firstLine="0"/>
        <w:rPr>
          <w:sz w:val="24"/>
        </w:rPr>
      </w:pPr>
      <w:r>
        <w:rPr>
          <w:sz w:val="24"/>
        </w:rPr>
        <w:t>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w:t>
      </w:r>
      <w:r>
        <w:rPr>
          <w:spacing w:val="-5"/>
          <w:sz w:val="24"/>
        </w:rPr>
        <w:t xml:space="preserve"> </w:t>
      </w:r>
      <w:r>
        <w:rPr>
          <w:sz w:val="24"/>
        </w:rPr>
        <w:t>художественной</w:t>
      </w:r>
      <w:r>
        <w:rPr>
          <w:spacing w:val="-3"/>
          <w:sz w:val="24"/>
        </w:rPr>
        <w:t xml:space="preserve"> </w:t>
      </w:r>
      <w:r>
        <w:rPr>
          <w:sz w:val="24"/>
        </w:rPr>
        <w:t>культуре</w:t>
      </w:r>
      <w:r>
        <w:rPr>
          <w:spacing w:val="-2"/>
          <w:sz w:val="24"/>
        </w:rPr>
        <w:t xml:space="preserve"> </w:t>
      </w:r>
      <w:r>
        <w:rPr>
          <w:sz w:val="24"/>
        </w:rPr>
        <w:t>и</w:t>
      </w:r>
      <w:r>
        <w:rPr>
          <w:spacing w:val="-3"/>
          <w:sz w:val="24"/>
        </w:rPr>
        <w:t xml:space="preserve"> </w:t>
      </w:r>
      <w:r>
        <w:rPr>
          <w:sz w:val="24"/>
        </w:rPr>
        <w:t>повседневной</w:t>
      </w:r>
      <w:r>
        <w:rPr>
          <w:spacing w:val="-5"/>
          <w:sz w:val="24"/>
        </w:rPr>
        <w:t xml:space="preserve"> </w:t>
      </w:r>
      <w:r>
        <w:rPr>
          <w:sz w:val="24"/>
        </w:rPr>
        <w:t>культуре</w:t>
      </w:r>
      <w:r>
        <w:rPr>
          <w:spacing w:val="-4"/>
          <w:sz w:val="24"/>
        </w:rPr>
        <w:t xml:space="preserve"> </w:t>
      </w:r>
      <w:r>
        <w:rPr>
          <w:sz w:val="24"/>
        </w:rPr>
        <w:t>поведения,</w:t>
      </w:r>
      <w:r>
        <w:rPr>
          <w:spacing w:val="-3"/>
          <w:sz w:val="24"/>
        </w:rPr>
        <w:t xml:space="preserve"> </w:t>
      </w:r>
      <w:r>
        <w:rPr>
          <w:sz w:val="24"/>
        </w:rPr>
        <w:t>доброжелательным отношением к окружающим и ответственным отношением к собственным поступкам.</w:t>
      </w:r>
    </w:p>
    <w:p w14:paraId="064B8433" w14:textId="1790C544" w:rsidR="00F01225" w:rsidRDefault="00F01225">
      <w:pPr>
        <w:pStyle w:val="a4"/>
        <w:numPr>
          <w:ilvl w:val="1"/>
          <w:numId w:val="129"/>
        </w:numPr>
        <w:tabs>
          <w:tab w:val="left" w:pos="1388"/>
        </w:tabs>
        <w:spacing w:before="1"/>
        <w:ind w:right="281" w:firstLine="0"/>
        <w:rPr>
          <w:sz w:val="24"/>
        </w:rPr>
      </w:pPr>
      <w:r>
        <w:rPr>
          <w:sz w:val="24"/>
        </w:rPr>
        <w:t>При реализации плана внеурочной деятельности предусматривается вариативность содержания внеурочной деятельности с учетом образовательных потребностей и интересов</w:t>
      </w:r>
    </w:p>
    <w:p w14:paraId="03F305C6" w14:textId="77777777" w:rsidR="00F01225" w:rsidRDefault="00F01225">
      <w:pPr>
        <w:pStyle w:val="a3"/>
        <w:ind w:right="279"/>
      </w:pPr>
    </w:p>
    <w:p w14:paraId="1DE39E49" w14:textId="77777777" w:rsidR="00F01225" w:rsidRDefault="00F01225">
      <w:pPr>
        <w:pStyle w:val="a4"/>
        <w:numPr>
          <w:ilvl w:val="1"/>
          <w:numId w:val="129"/>
        </w:numPr>
        <w:tabs>
          <w:tab w:val="left" w:pos="1388"/>
        </w:tabs>
        <w:ind w:right="277" w:firstLine="0"/>
        <w:rPr>
          <w:sz w:val="24"/>
        </w:rPr>
      </w:pPr>
      <w:r>
        <w:rPr>
          <w:sz w:val="24"/>
        </w:rPr>
        <w:t>В зависимости от задач на каждом этапе реализации основной образовательной программы</w:t>
      </w:r>
      <w:r>
        <w:rPr>
          <w:spacing w:val="-12"/>
          <w:sz w:val="24"/>
        </w:rPr>
        <w:t xml:space="preserve"> </w:t>
      </w:r>
      <w:r>
        <w:rPr>
          <w:sz w:val="24"/>
        </w:rPr>
        <w:t>количество</w:t>
      </w:r>
      <w:r>
        <w:rPr>
          <w:spacing w:val="-9"/>
          <w:sz w:val="24"/>
        </w:rPr>
        <w:t xml:space="preserve"> </w:t>
      </w:r>
      <w:r>
        <w:rPr>
          <w:sz w:val="24"/>
        </w:rPr>
        <w:t>часов,</w:t>
      </w:r>
      <w:r>
        <w:rPr>
          <w:spacing w:val="-10"/>
          <w:sz w:val="24"/>
        </w:rPr>
        <w:t xml:space="preserve"> </w:t>
      </w:r>
      <w:r>
        <w:rPr>
          <w:sz w:val="24"/>
        </w:rPr>
        <w:t>отводимых</w:t>
      </w:r>
      <w:r>
        <w:rPr>
          <w:spacing w:val="-8"/>
          <w:sz w:val="24"/>
        </w:rPr>
        <w:t xml:space="preserve"> </w:t>
      </w:r>
      <w:r>
        <w:rPr>
          <w:sz w:val="24"/>
        </w:rPr>
        <w:t>на</w:t>
      </w:r>
      <w:r>
        <w:rPr>
          <w:spacing w:val="-10"/>
          <w:sz w:val="24"/>
        </w:rPr>
        <w:t xml:space="preserve"> </w:t>
      </w:r>
      <w:r>
        <w:rPr>
          <w:sz w:val="24"/>
        </w:rPr>
        <w:t>внеурочную</w:t>
      </w:r>
      <w:r>
        <w:rPr>
          <w:spacing w:val="-9"/>
          <w:sz w:val="24"/>
        </w:rPr>
        <w:t xml:space="preserve"> </w:t>
      </w:r>
      <w:r>
        <w:rPr>
          <w:sz w:val="24"/>
        </w:rPr>
        <w:t>деятельность,</w:t>
      </w:r>
      <w:r>
        <w:rPr>
          <w:spacing w:val="-9"/>
          <w:sz w:val="24"/>
        </w:rPr>
        <w:t xml:space="preserve"> </w:t>
      </w:r>
      <w:r>
        <w:rPr>
          <w:sz w:val="24"/>
        </w:rPr>
        <w:t>может</w:t>
      </w:r>
      <w:r>
        <w:rPr>
          <w:spacing w:val="-9"/>
          <w:sz w:val="24"/>
        </w:rPr>
        <w:t xml:space="preserve"> </w:t>
      </w:r>
      <w:r>
        <w:rPr>
          <w:sz w:val="24"/>
        </w:rPr>
        <w:t>изменяться.</w:t>
      </w:r>
      <w:r>
        <w:rPr>
          <w:spacing w:val="-3"/>
          <w:sz w:val="24"/>
        </w:rPr>
        <w:t xml:space="preserve"> </w:t>
      </w:r>
      <w:r>
        <w:rPr>
          <w:spacing w:val="-10"/>
          <w:sz w:val="24"/>
        </w:rPr>
        <w:t>В</w:t>
      </w:r>
    </w:p>
    <w:p w14:paraId="403C2904" w14:textId="77777777" w:rsidR="00F01225" w:rsidRDefault="00F01225" w:rsidP="00F01225">
      <w:pPr>
        <w:pStyle w:val="a3"/>
        <w:ind w:right="280"/>
      </w:pPr>
      <w:r>
        <w:t>3 классе для обеспечения адаптации обучающихся к изменившейся образовательной ситуации</w:t>
      </w:r>
      <w:r>
        <w:rPr>
          <w:spacing w:val="-5"/>
        </w:rPr>
        <w:t xml:space="preserve"> </w:t>
      </w:r>
      <w:r>
        <w:t>может</w:t>
      </w:r>
      <w:r>
        <w:rPr>
          <w:spacing w:val="-5"/>
        </w:rPr>
        <w:t xml:space="preserve"> </w:t>
      </w:r>
      <w:r>
        <w:t>быть</w:t>
      </w:r>
      <w:r>
        <w:rPr>
          <w:spacing w:val="-5"/>
        </w:rPr>
        <w:t xml:space="preserve"> </w:t>
      </w:r>
      <w:r>
        <w:t>выделено</w:t>
      </w:r>
      <w:r>
        <w:rPr>
          <w:spacing w:val="-6"/>
        </w:rPr>
        <w:t xml:space="preserve"> </w:t>
      </w:r>
      <w:r>
        <w:t>больше</w:t>
      </w:r>
      <w:r>
        <w:rPr>
          <w:spacing w:val="-7"/>
        </w:rPr>
        <w:t xml:space="preserve"> </w:t>
      </w:r>
      <w:r>
        <w:t>часов,</w:t>
      </w:r>
      <w:r>
        <w:rPr>
          <w:spacing w:val="-3"/>
        </w:rPr>
        <w:t xml:space="preserve"> </w:t>
      </w:r>
      <w:r>
        <w:t>чем</w:t>
      </w:r>
      <w:r>
        <w:rPr>
          <w:spacing w:val="-7"/>
        </w:rPr>
        <w:t xml:space="preserve"> </w:t>
      </w:r>
      <w:r>
        <w:t>в</w:t>
      </w:r>
      <w:r>
        <w:rPr>
          <w:spacing w:val="-6"/>
        </w:rPr>
        <w:t xml:space="preserve"> </w:t>
      </w:r>
      <w:r>
        <w:t>6</w:t>
      </w:r>
      <w:r>
        <w:rPr>
          <w:spacing w:val="-6"/>
        </w:rPr>
        <w:t xml:space="preserve"> </w:t>
      </w:r>
      <w:r>
        <w:t>или</w:t>
      </w:r>
      <w:r>
        <w:rPr>
          <w:spacing w:val="-5"/>
        </w:rPr>
        <w:t xml:space="preserve"> </w:t>
      </w:r>
      <w:r>
        <w:t>7</w:t>
      </w:r>
      <w:r>
        <w:rPr>
          <w:spacing w:val="-6"/>
        </w:rPr>
        <w:t xml:space="preserve"> </w:t>
      </w:r>
      <w:r>
        <w:t>классе,</w:t>
      </w:r>
      <w:r>
        <w:rPr>
          <w:spacing w:val="-6"/>
        </w:rPr>
        <w:t xml:space="preserve"> </w:t>
      </w:r>
      <w:r>
        <w:t>либо</w:t>
      </w:r>
      <w:r>
        <w:rPr>
          <w:spacing w:val="-6"/>
        </w:rPr>
        <w:t xml:space="preserve"> </w:t>
      </w:r>
      <w:r>
        <w:t>в</w:t>
      </w:r>
      <w:r>
        <w:rPr>
          <w:spacing w:val="-6"/>
        </w:rPr>
        <w:t xml:space="preserve"> </w:t>
      </w:r>
      <w:r>
        <w:t>8</w:t>
      </w:r>
      <w:r>
        <w:rPr>
          <w:spacing w:val="-6"/>
        </w:rPr>
        <w:t xml:space="preserve"> </w:t>
      </w:r>
      <w:r>
        <w:t>классе</w:t>
      </w:r>
      <w:r>
        <w:rPr>
          <w:spacing w:val="-2"/>
        </w:rPr>
        <w:t xml:space="preserve"> </w:t>
      </w:r>
      <w:r>
        <w:t>–</w:t>
      </w:r>
      <w:r>
        <w:rPr>
          <w:spacing w:val="-6"/>
        </w:rPr>
        <w:t xml:space="preserve"> </w:t>
      </w:r>
      <w:r>
        <w:t>в</w:t>
      </w:r>
      <w:r>
        <w:rPr>
          <w:spacing w:val="-6"/>
        </w:rPr>
        <w:t xml:space="preserve"> </w:t>
      </w:r>
      <w:r>
        <w:t>связи с организацией предпрофильной подготовки.</w:t>
      </w:r>
    </w:p>
    <w:p w14:paraId="5EFE57C4" w14:textId="77777777" w:rsidR="00F01225" w:rsidRDefault="00F01225">
      <w:pPr>
        <w:pStyle w:val="a4"/>
        <w:numPr>
          <w:ilvl w:val="1"/>
          <w:numId w:val="129"/>
        </w:numPr>
        <w:tabs>
          <w:tab w:val="left" w:pos="1508"/>
        </w:tabs>
        <w:ind w:right="280" w:firstLine="0"/>
        <w:rPr>
          <w:sz w:val="24"/>
        </w:rPr>
      </w:pPr>
      <w:r>
        <w:rPr>
          <w:sz w:val="24"/>
        </w:rPr>
        <w:t>В зависимости от решения педагогического коллектива, родительской общественности,</w:t>
      </w:r>
      <w:r>
        <w:rPr>
          <w:spacing w:val="-11"/>
          <w:sz w:val="24"/>
        </w:rPr>
        <w:t xml:space="preserve"> </w:t>
      </w:r>
      <w:r>
        <w:rPr>
          <w:sz w:val="24"/>
        </w:rPr>
        <w:t>интересов</w:t>
      </w:r>
      <w:r>
        <w:rPr>
          <w:spacing w:val="-11"/>
          <w:sz w:val="24"/>
        </w:rPr>
        <w:t xml:space="preserve"> </w:t>
      </w:r>
      <w:r>
        <w:rPr>
          <w:sz w:val="24"/>
        </w:rPr>
        <w:t>и</w:t>
      </w:r>
      <w:r>
        <w:rPr>
          <w:spacing w:val="-10"/>
          <w:sz w:val="24"/>
        </w:rPr>
        <w:t xml:space="preserve"> </w:t>
      </w:r>
      <w:r>
        <w:rPr>
          <w:sz w:val="24"/>
        </w:rPr>
        <w:t>запросов</w:t>
      </w:r>
      <w:r>
        <w:rPr>
          <w:spacing w:val="-11"/>
          <w:sz w:val="24"/>
        </w:rPr>
        <w:t xml:space="preserve"> </w:t>
      </w:r>
      <w:r>
        <w:rPr>
          <w:sz w:val="24"/>
        </w:rPr>
        <w:t>детей</w:t>
      </w:r>
      <w:r>
        <w:rPr>
          <w:spacing w:val="-10"/>
          <w:sz w:val="24"/>
        </w:rPr>
        <w:t xml:space="preserve"> </w:t>
      </w:r>
      <w:r>
        <w:rPr>
          <w:sz w:val="24"/>
        </w:rPr>
        <w:t>и</w:t>
      </w:r>
      <w:r>
        <w:rPr>
          <w:spacing w:val="-10"/>
          <w:sz w:val="24"/>
        </w:rPr>
        <w:t xml:space="preserve"> </w:t>
      </w:r>
      <w:r>
        <w:rPr>
          <w:sz w:val="24"/>
        </w:rPr>
        <w:t>родителей</w:t>
      </w:r>
      <w:r>
        <w:rPr>
          <w:spacing w:val="-10"/>
          <w:sz w:val="24"/>
        </w:rPr>
        <w:t xml:space="preserve"> </w:t>
      </w:r>
      <w:r>
        <w:rPr>
          <w:sz w:val="24"/>
        </w:rPr>
        <w:t>в</w:t>
      </w:r>
      <w:r>
        <w:rPr>
          <w:spacing w:val="-8"/>
          <w:sz w:val="24"/>
        </w:rPr>
        <w:t xml:space="preserve"> </w:t>
      </w:r>
      <w:r>
        <w:rPr>
          <w:sz w:val="24"/>
        </w:rPr>
        <w:t>гимназии</w:t>
      </w:r>
      <w:r>
        <w:rPr>
          <w:spacing w:val="-9"/>
          <w:sz w:val="24"/>
        </w:rPr>
        <w:t xml:space="preserve"> </w:t>
      </w:r>
      <w:r>
        <w:rPr>
          <w:sz w:val="24"/>
        </w:rPr>
        <w:t>могут</w:t>
      </w:r>
      <w:r>
        <w:rPr>
          <w:spacing w:val="-10"/>
          <w:sz w:val="24"/>
        </w:rPr>
        <w:t xml:space="preserve"> </w:t>
      </w:r>
      <w:r>
        <w:rPr>
          <w:sz w:val="24"/>
        </w:rPr>
        <w:t>реализовываться различные модели плана внеурочной деятельности:</w:t>
      </w:r>
    </w:p>
    <w:p w14:paraId="5E79E7D2" w14:textId="77777777" w:rsidR="00F01225" w:rsidRDefault="00F01225" w:rsidP="00F01225">
      <w:pPr>
        <w:pStyle w:val="a3"/>
        <w:spacing w:before="1"/>
        <w:ind w:right="276"/>
      </w:pPr>
      <w:r>
        <w:t>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14:paraId="05BF5988" w14:textId="77777777" w:rsidR="00F01225" w:rsidRDefault="00F01225" w:rsidP="00F01225">
      <w:pPr>
        <w:pStyle w:val="a3"/>
        <w:ind w:right="280"/>
      </w:pPr>
      <w:r>
        <w:t>модель плана с преобладанием педагогической поддержки обучающихся и работы по обеспечению их благополучия в пространстве общеобразовательной организации;</w:t>
      </w:r>
    </w:p>
    <w:p w14:paraId="18DA5BA6" w14:textId="77777777" w:rsidR="00F01225" w:rsidRDefault="00F01225" w:rsidP="00F01225">
      <w:pPr>
        <w:pStyle w:val="a3"/>
        <w:ind w:right="283"/>
      </w:pPr>
      <w:r>
        <w:t xml:space="preserve">модель плана с преобладанием деятельности ученических сообществ и воспитательных </w:t>
      </w:r>
      <w:r>
        <w:rPr>
          <w:spacing w:val="-2"/>
        </w:rPr>
        <w:t>мероприятий.</w:t>
      </w:r>
    </w:p>
    <w:p w14:paraId="0BFAAD59" w14:textId="77777777" w:rsidR="00F01225" w:rsidRDefault="00F01225">
      <w:pPr>
        <w:pStyle w:val="a4"/>
        <w:numPr>
          <w:ilvl w:val="1"/>
          <w:numId w:val="129"/>
        </w:numPr>
        <w:tabs>
          <w:tab w:val="left" w:pos="1508"/>
        </w:tabs>
        <w:ind w:left="1508" w:hanging="659"/>
        <w:rPr>
          <w:sz w:val="24"/>
        </w:rPr>
      </w:pPr>
      <w:r>
        <w:rPr>
          <w:sz w:val="24"/>
        </w:rPr>
        <w:t>Формы</w:t>
      </w:r>
      <w:r>
        <w:rPr>
          <w:spacing w:val="-10"/>
          <w:sz w:val="24"/>
        </w:rPr>
        <w:t xml:space="preserve"> </w:t>
      </w:r>
      <w:r>
        <w:rPr>
          <w:sz w:val="24"/>
        </w:rPr>
        <w:t>реализации</w:t>
      </w:r>
      <w:r>
        <w:rPr>
          <w:spacing w:val="-5"/>
          <w:sz w:val="24"/>
        </w:rPr>
        <w:t xml:space="preserve"> </w:t>
      </w:r>
      <w:r>
        <w:rPr>
          <w:sz w:val="24"/>
        </w:rPr>
        <w:t>внеурочной</w:t>
      </w:r>
      <w:r>
        <w:rPr>
          <w:spacing w:val="-5"/>
          <w:sz w:val="24"/>
        </w:rPr>
        <w:t xml:space="preserve"> </w:t>
      </w:r>
      <w:r>
        <w:rPr>
          <w:sz w:val="24"/>
        </w:rPr>
        <w:t>деятельности</w:t>
      </w:r>
      <w:r>
        <w:rPr>
          <w:spacing w:val="-1"/>
          <w:sz w:val="24"/>
        </w:rPr>
        <w:t xml:space="preserve"> </w:t>
      </w:r>
      <w:r>
        <w:rPr>
          <w:sz w:val="24"/>
        </w:rPr>
        <w:t>гимназия</w:t>
      </w:r>
      <w:r>
        <w:rPr>
          <w:spacing w:val="-5"/>
          <w:sz w:val="24"/>
        </w:rPr>
        <w:t xml:space="preserve"> </w:t>
      </w:r>
      <w:r>
        <w:rPr>
          <w:sz w:val="24"/>
        </w:rPr>
        <w:t>определяет</w:t>
      </w:r>
      <w:r>
        <w:rPr>
          <w:spacing w:val="-5"/>
          <w:sz w:val="24"/>
        </w:rPr>
        <w:t xml:space="preserve"> </w:t>
      </w:r>
      <w:r>
        <w:rPr>
          <w:spacing w:val="-2"/>
          <w:sz w:val="24"/>
        </w:rPr>
        <w:t>самостоятельно.</w:t>
      </w:r>
    </w:p>
    <w:p w14:paraId="2AD8F218" w14:textId="77777777" w:rsidR="00F01225" w:rsidRDefault="00F01225">
      <w:pPr>
        <w:pStyle w:val="a4"/>
        <w:numPr>
          <w:ilvl w:val="1"/>
          <w:numId w:val="129"/>
        </w:numPr>
        <w:tabs>
          <w:tab w:val="left" w:pos="1508"/>
        </w:tabs>
        <w:ind w:right="278" w:firstLine="0"/>
        <w:rPr>
          <w:sz w:val="24"/>
        </w:rPr>
      </w:pPr>
      <w:r>
        <w:rPr>
          <w:sz w:val="24"/>
        </w:rPr>
        <w:t>Формы внеурочной деятельности предусматривают активность и самостоятельность обучающихся,</w:t>
      </w:r>
      <w:r>
        <w:rPr>
          <w:spacing w:val="-8"/>
          <w:sz w:val="24"/>
        </w:rPr>
        <w:t xml:space="preserve"> </w:t>
      </w:r>
      <w:r>
        <w:rPr>
          <w:sz w:val="24"/>
        </w:rPr>
        <w:t>сочетают</w:t>
      </w:r>
      <w:r>
        <w:rPr>
          <w:spacing w:val="-7"/>
          <w:sz w:val="24"/>
        </w:rPr>
        <w:t xml:space="preserve"> </w:t>
      </w:r>
      <w:r>
        <w:rPr>
          <w:sz w:val="24"/>
        </w:rPr>
        <w:t>индивидуальную</w:t>
      </w:r>
      <w:r>
        <w:rPr>
          <w:spacing w:val="-7"/>
          <w:sz w:val="24"/>
        </w:rPr>
        <w:t xml:space="preserve"> </w:t>
      </w:r>
      <w:r>
        <w:rPr>
          <w:sz w:val="24"/>
        </w:rPr>
        <w:t>и</w:t>
      </w:r>
      <w:r>
        <w:rPr>
          <w:spacing w:val="-7"/>
          <w:sz w:val="24"/>
        </w:rPr>
        <w:t xml:space="preserve"> </w:t>
      </w:r>
      <w:r>
        <w:rPr>
          <w:sz w:val="24"/>
        </w:rPr>
        <w:t>групповую</w:t>
      </w:r>
      <w:r>
        <w:rPr>
          <w:spacing w:val="-7"/>
          <w:sz w:val="24"/>
        </w:rPr>
        <w:t xml:space="preserve"> </w:t>
      </w:r>
      <w:r>
        <w:rPr>
          <w:sz w:val="24"/>
        </w:rPr>
        <w:t>работу;</w:t>
      </w:r>
      <w:r>
        <w:rPr>
          <w:spacing w:val="-7"/>
          <w:sz w:val="24"/>
        </w:rPr>
        <w:t xml:space="preserve"> </w:t>
      </w:r>
      <w:r>
        <w:rPr>
          <w:sz w:val="24"/>
        </w:rPr>
        <w:t>обеспечивают</w:t>
      </w:r>
      <w:r>
        <w:rPr>
          <w:spacing w:val="-7"/>
          <w:sz w:val="24"/>
        </w:rPr>
        <w:t xml:space="preserve"> </w:t>
      </w:r>
      <w:r>
        <w:rPr>
          <w:sz w:val="24"/>
        </w:rPr>
        <w:t>гибкий</w:t>
      </w:r>
      <w:r>
        <w:rPr>
          <w:spacing w:val="-7"/>
          <w:sz w:val="24"/>
        </w:rPr>
        <w:t xml:space="preserve"> </w:t>
      </w:r>
      <w:r>
        <w:rPr>
          <w:sz w:val="24"/>
        </w:rPr>
        <w:t>режим занятий (продолжительность, последовательность), переменный состав обучающихся, проектную и исследовательскую деятельность (в том числе экспедиции, практики), экскурсии (в музеи, парки, на предприятия и другие), походы, деловые игры и другое.</w:t>
      </w:r>
    </w:p>
    <w:p w14:paraId="5FCC567D" w14:textId="77777777" w:rsidR="00F01225" w:rsidRDefault="00F01225">
      <w:pPr>
        <w:pStyle w:val="a4"/>
        <w:numPr>
          <w:ilvl w:val="1"/>
          <w:numId w:val="129"/>
        </w:numPr>
        <w:tabs>
          <w:tab w:val="left" w:pos="1508"/>
        </w:tabs>
        <w:spacing w:before="1"/>
        <w:ind w:right="288" w:firstLine="0"/>
        <w:rPr>
          <w:sz w:val="24"/>
        </w:rPr>
      </w:pPr>
      <w:r>
        <w:rPr>
          <w:sz w:val="24"/>
        </w:rPr>
        <w:t>В 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одного уровня образования.</w:t>
      </w:r>
    </w:p>
    <w:p w14:paraId="3D1ED619" w14:textId="77777777" w:rsidR="00F01225" w:rsidRDefault="00F01225">
      <w:pPr>
        <w:pStyle w:val="a4"/>
        <w:numPr>
          <w:ilvl w:val="1"/>
          <w:numId w:val="129"/>
        </w:numPr>
        <w:tabs>
          <w:tab w:val="left" w:pos="1508"/>
        </w:tabs>
        <w:ind w:right="282" w:firstLine="0"/>
        <w:rPr>
          <w:sz w:val="24"/>
        </w:rPr>
      </w:pPr>
      <w:r>
        <w:rPr>
          <w:sz w:val="24"/>
        </w:rPr>
        <w:t>В целях реализации плана внеурочной деятельности гимназией предусматривается использование ресурсов других организаций (в том числе в сетевой форме), включая организации дополнительного образования соответствующей направленности, осуществляющих лицензированную образовательную деятельность, профессиональные образовательные</w:t>
      </w:r>
      <w:r>
        <w:rPr>
          <w:spacing w:val="-15"/>
          <w:sz w:val="24"/>
        </w:rPr>
        <w:t xml:space="preserve"> </w:t>
      </w:r>
      <w:r>
        <w:rPr>
          <w:sz w:val="24"/>
        </w:rPr>
        <w:t>организации,</w:t>
      </w:r>
      <w:r>
        <w:rPr>
          <w:spacing w:val="-15"/>
          <w:sz w:val="24"/>
        </w:rPr>
        <w:t xml:space="preserve"> </w:t>
      </w:r>
      <w:r>
        <w:rPr>
          <w:sz w:val="24"/>
        </w:rPr>
        <w:t>образовательные</w:t>
      </w:r>
      <w:r>
        <w:rPr>
          <w:spacing w:val="-15"/>
          <w:sz w:val="24"/>
        </w:rPr>
        <w:t xml:space="preserve"> </w:t>
      </w:r>
      <w:r>
        <w:rPr>
          <w:sz w:val="24"/>
        </w:rPr>
        <w:t>организации</w:t>
      </w:r>
      <w:r>
        <w:rPr>
          <w:spacing w:val="-15"/>
          <w:sz w:val="24"/>
        </w:rPr>
        <w:t xml:space="preserve"> </w:t>
      </w:r>
      <w:r>
        <w:rPr>
          <w:sz w:val="24"/>
        </w:rPr>
        <w:t>высшего</w:t>
      </w:r>
      <w:r>
        <w:rPr>
          <w:spacing w:val="-15"/>
          <w:sz w:val="24"/>
        </w:rPr>
        <w:t xml:space="preserve"> </w:t>
      </w:r>
      <w:r>
        <w:rPr>
          <w:sz w:val="24"/>
        </w:rPr>
        <w:t>образования,</w:t>
      </w:r>
      <w:r>
        <w:rPr>
          <w:spacing w:val="-15"/>
          <w:sz w:val="24"/>
        </w:rPr>
        <w:t xml:space="preserve"> </w:t>
      </w:r>
      <w:r>
        <w:rPr>
          <w:sz w:val="24"/>
        </w:rPr>
        <w:t>научные организации и иные организации, обладающие необходимыми ресурсами.</w:t>
      </w:r>
    </w:p>
    <w:p w14:paraId="63084B01" w14:textId="77777777" w:rsidR="00F01225" w:rsidRDefault="00F01225" w:rsidP="00F01225">
      <w:pPr>
        <w:pStyle w:val="a3"/>
        <w:ind w:left="0"/>
        <w:jc w:val="left"/>
      </w:pPr>
    </w:p>
    <w:p w14:paraId="503261F8" w14:textId="77777777" w:rsidR="00F01225" w:rsidRDefault="00F01225">
      <w:pPr>
        <w:pStyle w:val="1"/>
        <w:numPr>
          <w:ilvl w:val="0"/>
          <w:numId w:val="129"/>
        </w:numPr>
        <w:tabs>
          <w:tab w:val="left" w:pos="1208"/>
        </w:tabs>
        <w:ind w:left="1208" w:hanging="359"/>
        <w:rPr>
          <w:b w:val="0"/>
        </w:rPr>
      </w:pPr>
      <w:r>
        <w:t>Календарный</w:t>
      </w:r>
      <w:r>
        <w:rPr>
          <w:spacing w:val="-6"/>
        </w:rPr>
        <w:t xml:space="preserve"> </w:t>
      </w:r>
      <w:r>
        <w:t>план</w:t>
      </w:r>
      <w:r>
        <w:rPr>
          <w:spacing w:val="-5"/>
        </w:rPr>
        <w:t xml:space="preserve"> </w:t>
      </w:r>
      <w:r>
        <w:t>воспитательной</w:t>
      </w:r>
      <w:r>
        <w:rPr>
          <w:spacing w:val="-5"/>
        </w:rPr>
        <w:t xml:space="preserve"> </w:t>
      </w:r>
      <w:r>
        <w:rPr>
          <w:spacing w:val="-2"/>
        </w:rPr>
        <w:t>работы</w:t>
      </w:r>
      <w:r>
        <w:rPr>
          <w:b w:val="0"/>
          <w:spacing w:val="-2"/>
        </w:rPr>
        <w:t>.</w:t>
      </w:r>
    </w:p>
    <w:p w14:paraId="37E5438E" w14:textId="77777777" w:rsidR="00F01225" w:rsidRDefault="00F01225">
      <w:pPr>
        <w:pStyle w:val="a4"/>
        <w:numPr>
          <w:ilvl w:val="1"/>
          <w:numId w:val="129"/>
        </w:numPr>
        <w:tabs>
          <w:tab w:val="left" w:pos="1328"/>
        </w:tabs>
        <w:ind w:right="288" w:firstLine="0"/>
      </w:pPr>
      <w:r>
        <w:rPr>
          <w:sz w:val="24"/>
        </w:rPr>
        <w:t>Календарный</w:t>
      </w:r>
      <w:r>
        <w:rPr>
          <w:spacing w:val="40"/>
          <w:sz w:val="24"/>
        </w:rPr>
        <w:t xml:space="preserve"> </w:t>
      </w:r>
      <w:r>
        <w:rPr>
          <w:sz w:val="24"/>
        </w:rPr>
        <w:t>план</w:t>
      </w:r>
      <w:r>
        <w:rPr>
          <w:spacing w:val="40"/>
          <w:sz w:val="24"/>
        </w:rPr>
        <w:t xml:space="preserve"> </w:t>
      </w:r>
      <w:r>
        <w:rPr>
          <w:sz w:val="24"/>
        </w:rPr>
        <w:t>воспитательной</w:t>
      </w:r>
      <w:r>
        <w:rPr>
          <w:spacing w:val="40"/>
          <w:sz w:val="24"/>
        </w:rPr>
        <w:t xml:space="preserve"> </w:t>
      </w:r>
      <w:r>
        <w:rPr>
          <w:sz w:val="24"/>
        </w:rPr>
        <w:t>работы</w:t>
      </w:r>
      <w:r>
        <w:rPr>
          <w:spacing w:val="40"/>
          <w:sz w:val="24"/>
        </w:rPr>
        <w:t xml:space="preserve"> </w:t>
      </w:r>
      <w:r>
        <w:rPr>
          <w:sz w:val="24"/>
        </w:rPr>
        <w:t>является</w:t>
      </w:r>
      <w:r>
        <w:rPr>
          <w:spacing w:val="40"/>
          <w:sz w:val="24"/>
        </w:rPr>
        <w:t xml:space="preserve"> </w:t>
      </w:r>
      <w:r>
        <w:rPr>
          <w:sz w:val="24"/>
        </w:rPr>
        <w:t>единым</w:t>
      </w:r>
      <w:r>
        <w:rPr>
          <w:spacing w:val="40"/>
          <w:sz w:val="24"/>
        </w:rPr>
        <w:t xml:space="preserve"> </w:t>
      </w:r>
      <w:r>
        <w:rPr>
          <w:sz w:val="24"/>
        </w:rPr>
        <w:t>для</w:t>
      </w:r>
      <w:r>
        <w:rPr>
          <w:spacing w:val="40"/>
          <w:sz w:val="24"/>
        </w:rPr>
        <w:t xml:space="preserve"> </w:t>
      </w:r>
      <w:r>
        <w:rPr>
          <w:sz w:val="24"/>
        </w:rPr>
        <w:t>образовательных</w:t>
      </w:r>
      <w:r>
        <w:rPr>
          <w:spacing w:val="80"/>
          <w:sz w:val="24"/>
        </w:rPr>
        <w:t xml:space="preserve"> </w:t>
      </w:r>
      <w:r>
        <w:rPr>
          <w:spacing w:val="-2"/>
          <w:sz w:val="24"/>
        </w:rPr>
        <w:t>организаций.</w:t>
      </w:r>
    </w:p>
    <w:p w14:paraId="715D7DF8" w14:textId="77777777" w:rsidR="00F01225" w:rsidRDefault="00F01225">
      <w:pPr>
        <w:pStyle w:val="a4"/>
        <w:numPr>
          <w:ilvl w:val="1"/>
          <w:numId w:val="129"/>
        </w:numPr>
        <w:tabs>
          <w:tab w:val="left" w:pos="1388"/>
        </w:tabs>
        <w:ind w:left="1388" w:hanging="539"/>
        <w:rPr>
          <w:sz w:val="24"/>
        </w:rPr>
      </w:pPr>
      <w:r>
        <w:rPr>
          <w:sz w:val="24"/>
        </w:rPr>
        <w:t>Календарный</w:t>
      </w:r>
      <w:r>
        <w:rPr>
          <w:spacing w:val="-3"/>
          <w:sz w:val="24"/>
        </w:rPr>
        <w:t xml:space="preserve"> </w:t>
      </w:r>
      <w:r>
        <w:rPr>
          <w:sz w:val="24"/>
        </w:rPr>
        <w:t>план</w:t>
      </w:r>
      <w:r>
        <w:rPr>
          <w:spacing w:val="-2"/>
          <w:sz w:val="24"/>
        </w:rPr>
        <w:t xml:space="preserve"> </w:t>
      </w:r>
      <w:r>
        <w:rPr>
          <w:sz w:val="24"/>
        </w:rPr>
        <w:t>воспитательной</w:t>
      </w:r>
      <w:r>
        <w:rPr>
          <w:spacing w:val="-1"/>
          <w:sz w:val="24"/>
        </w:rPr>
        <w:t xml:space="preserve"> </w:t>
      </w:r>
      <w:r>
        <w:rPr>
          <w:sz w:val="24"/>
        </w:rPr>
        <w:t>работы</w:t>
      </w:r>
      <w:r>
        <w:rPr>
          <w:spacing w:val="-4"/>
          <w:sz w:val="24"/>
        </w:rPr>
        <w:t xml:space="preserve"> </w:t>
      </w:r>
      <w:r>
        <w:rPr>
          <w:sz w:val="24"/>
        </w:rPr>
        <w:t>может</w:t>
      </w:r>
      <w:r>
        <w:rPr>
          <w:spacing w:val="-2"/>
          <w:sz w:val="24"/>
        </w:rPr>
        <w:t xml:space="preserve"> </w:t>
      </w:r>
      <w:r>
        <w:rPr>
          <w:sz w:val="24"/>
        </w:rPr>
        <w:t>быть</w:t>
      </w:r>
      <w:r>
        <w:rPr>
          <w:spacing w:val="-2"/>
          <w:sz w:val="24"/>
        </w:rPr>
        <w:t xml:space="preserve"> </w:t>
      </w:r>
      <w:r>
        <w:rPr>
          <w:sz w:val="24"/>
        </w:rPr>
        <w:t>реализован</w:t>
      </w:r>
      <w:r>
        <w:rPr>
          <w:spacing w:val="-2"/>
          <w:sz w:val="24"/>
        </w:rPr>
        <w:t xml:space="preserve"> </w:t>
      </w:r>
      <w:r>
        <w:rPr>
          <w:sz w:val="24"/>
        </w:rPr>
        <w:t>в</w:t>
      </w:r>
      <w:r>
        <w:rPr>
          <w:spacing w:val="-3"/>
          <w:sz w:val="24"/>
        </w:rPr>
        <w:t xml:space="preserve"> </w:t>
      </w:r>
      <w:r>
        <w:rPr>
          <w:sz w:val="24"/>
        </w:rPr>
        <w:t>рамках</w:t>
      </w:r>
      <w:r>
        <w:rPr>
          <w:spacing w:val="-1"/>
          <w:sz w:val="24"/>
        </w:rPr>
        <w:t xml:space="preserve"> </w:t>
      </w:r>
      <w:r>
        <w:rPr>
          <w:sz w:val="24"/>
        </w:rPr>
        <w:t>урочной</w:t>
      </w:r>
      <w:r>
        <w:rPr>
          <w:spacing w:val="-1"/>
          <w:sz w:val="24"/>
        </w:rPr>
        <w:t xml:space="preserve"> </w:t>
      </w:r>
      <w:r>
        <w:rPr>
          <w:spacing w:val="-10"/>
          <w:sz w:val="24"/>
        </w:rPr>
        <w:t>и</w:t>
      </w:r>
    </w:p>
    <w:p w14:paraId="2AB675B3" w14:textId="77777777" w:rsidR="00F01225" w:rsidRDefault="00F01225" w:rsidP="00F01225">
      <w:pPr>
        <w:pStyle w:val="a3"/>
        <w:spacing w:before="88"/>
        <w:ind w:left="0"/>
      </w:pPr>
      <w:r>
        <w:t>внеурочной</w:t>
      </w:r>
      <w:r>
        <w:rPr>
          <w:spacing w:val="-7"/>
        </w:rPr>
        <w:t xml:space="preserve"> </w:t>
      </w:r>
      <w:r>
        <w:rPr>
          <w:spacing w:val="-2"/>
        </w:rPr>
        <w:t>деятельности.</w:t>
      </w:r>
    </w:p>
    <w:p w14:paraId="34CE2F5E" w14:textId="77777777" w:rsidR="00F01225" w:rsidRDefault="00F01225">
      <w:pPr>
        <w:pStyle w:val="a4"/>
        <w:numPr>
          <w:ilvl w:val="1"/>
          <w:numId w:val="130"/>
        </w:numPr>
        <w:tabs>
          <w:tab w:val="left" w:pos="1388"/>
        </w:tabs>
        <w:ind w:right="281"/>
        <w:rPr>
          <w:sz w:val="24"/>
        </w:rPr>
      </w:pPr>
      <w:r>
        <w:rPr>
          <w:sz w:val="24"/>
        </w:rPr>
        <w:t>Школа вправе наряду с федеральным календарным планом воспитательной работы проводить иные мероприятия согласно федеральной рабочей программе воспитания, по ключевым направлениям воспитания и дополнительного образования детей.</w:t>
      </w:r>
    </w:p>
    <w:p w14:paraId="64FBECBB" w14:textId="77777777" w:rsidR="00F01225" w:rsidRDefault="00F01225" w:rsidP="00F01225">
      <w:pPr>
        <w:pStyle w:val="a3"/>
        <w:jc w:val="left"/>
      </w:pPr>
      <w:r>
        <w:rPr>
          <w:spacing w:val="-2"/>
          <w:u w:val="single"/>
        </w:rPr>
        <w:t>Сентябрь:</w:t>
      </w:r>
    </w:p>
    <w:p w14:paraId="2FB5BBFE" w14:textId="77777777" w:rsidR="00F01225" w:rsidRDefault="00F01225" w:rsidP="00F01225">
      <w:pPr>
        <w:pStyle w:val="a3"/>
        <w:jc w:val="left"/>
      </w:pPr>
      <w:r>
        <w:t>1</w:t>
      </w:r>
      <w:r>
        <w:rPr>
          <w:spacing w:val="-1"/>
        </w:rPr>
        <w:t xml:space="preserve"> </w:t>
      </w:r>
      <w:r>
        <w:t>сентября:</w:t>
      </w:r>
      <w:r>
        <w:rPr>
          <w:spacing w:val="-1"/>
        </w:rPr>
        <w:t xml:space="preserve"> </w:t>
      </w:r>
      <w:r>
        <w:t>День</w:t>
      </w:r>
      <w:r>
        <w:rPr>
          <w:spacing w:val="-1"/>
        </w:rPr>
        <w:t xml:space="preserve"> </w:t>
      </w:r>
      <w:r>
        <w:rPr>
          <w:spacing w:val="-2"/>
        </w:rPr>
        <w:t>знаний;</w:t>
      </w:r>
    </w:p>
    <w:p w14:paraId="69F9D4FD" w14:textId="77777777" w:rsidR="00F01225" w:rsidRDefault="00F01225" w:rsidP="00F01225">
      <w:pPr>
        <w:pStyle w:val="a3"/>
        <w:jc w:val="left"/>
      </w:pPr>
      <w:r>
        <w:t>3</w:t>
      </w:r>
      <w:r>
        <w:rPr>
          <w:spacing w:val="80"/>
        </w:rPr>
        <w:t xml:space="preserve"> </w:t>
      </w:r>
      <w:r>
        <w:t>сентября:</w:t>
      </w:r>
      <w:r>
        <w:rPr>
          <w:spacing w:val="80"/>
        </w:rPr>
        <w:t xml:space="preserve"> </w:t>
      </w:r>
      <w:r>
        <w:t>День</w:t>
      </w:r>
      <w:r>
        <w:rPr>
          <w:spacing w:val="80"/>
        </w:rPr>
        <w:t xml:space="preserve"> </w:t>
      </w:r>
      <w:r>
        <w:t>окончания</w:t>
      </w:r>
      <w:r>
        <w:rPr>
          <w:spacing w:val="80"/>
        </w:rPr>
        <w:t xml:space="preserve"> </w:t>
      </w:r>
      <w:r>
        <w:t>Второй</w:t>
      </w:r>
      <w:r>
        <w:rPr>
          <w:spacing w:val="80"/>
        </w:rPr>
        <w:t xml:space="preserve"> </w:t>
      </w:r>
      <w:r>
        <w:t>мировой</w:t>
      </w:r>
      <w:r>
        <w:rPr>
          <w:spacing w:val="80"/>
        </w:rPr>
        <w:t xml:space="preserve"> </w:t>
      </w:r>
      <w:r>
        <w:t>войны,</w:t>
      </w:r>
      <w:r>
        <w:rPr>
          <w:spacing w:val="80"/>
        </w:rPr>
        <w:t xml:space="preserve"> </w:t>
      </w:r>
      <w:r>
        <w:t>День</w:t>
      </w:r>
      <w:r>
        <w:rPr>
          <w:spacing w:val="80"/>
        </w:rPr>
        <w:t xml:space="preserve"> </w:t>
      </w:r>
      <w:r>
        <w:t>солидарности</w:t>
      </w:r>
      <w:r>
        <w:rPr>
          <w:spacing w:val="80"/>
        </w:rPr>
        <w:t xml:space="preserve"> </w:t>
      </w:r>
      <w:r>
        <w:t>в</w:t>
      </w:r>
      <w:r>
        <w:rPr>
          <w:spacing w:val="80"/>
        </w:rPr>
        <w:t xml:space="preserve"> </w:t>
      </w:r>
      <w:r>
        <w:t>борьбе</w:t>
      </w:r>
      <w:r>
        <w:rPr>
          <w:spacing w:val="80"/>
        </w:rPr>
        <w:t xml:space="preserve"> </w:t>
      </w:r>
      <w:r>
        <w:t xml:space="preserve">с </w:t>
      </w:r>
      <w:r>
        <w:rPr>
          <w:spacing w:val="-2"/>
        </w:rPr>
        <w:t>терроризмом;</w:t>
      </w:r>
    </w:p>
    <w:p w14:paraId="306CE652" w14:textId="77777777" w:rsidR="00F01225" w:rsidRDefault="00F01225" w:rsidP="00F01225">
      <w:pPr>
        <w:pStyle w:val="a3"/>
        <w:ind w:right="2995"/>
        <w:jc w:val="left"/>
      </w:pPr>
      <w:r>
        <w:t>8</w:t>
      </w:r>
      <w:r>
        <w:rPr>
          <w:spacing w:val="-7"/>
        </w:rPr>
        <w:t xml:space="preserve"> </w:t>
      </w:r>
      <w:r>
        <w:t>сентября:</w:t>
      </w:r>
      <w:r>
        <w:rPr>
          <w:spacing w:val="-7"/>
        </w:rPr>
        <w:t xml:space="preserve"> </w:t>
      </w:r>
      <w:r>
        <w:t>Международный</w:t>
      </w:r>
      <w:r>
        <w:rPr>
          <w:spacing w:val="-7"/>
        </w:rPr>
        <w:t xml:space="preserve"> </w:t>
      </w:r>
      <w:r>
        <w:t>день</w:t>
      </w:r>
      <w:r>
        <w:rPr>
          <w:spacing w:val="-4"/>
        </w:rPr>
        <w:t xml:space="preserve"> </w:t>
      </w:r>
      <w:r>
        <w:t>распространения</w:t>
      </w:r>
      <w:r>
        <w:rPr>
          <w:spacing w:val="-7"/>
        </w:rPr>
        <w:t xml:space="preserve"> </w:t>
      </w:r>
      <w:r>
        <w:t>грамотности; 10 сентября: Международный день памяти жертв фашизма.</w:t>
      </w:r>
    </w:p>
    <w:p w14:paraId="5CCCADA8" w14:textId="77777777" w:rsidR="00F01225" w:rsidRDefault="00F01225" w:rsidP="00F01225">
      <w:pPr>
        <w:pStyle w:val="a3"/>
        <w:jc w:val="left"/>
      </w:pPr>
      <w:r>
        <w:rPr>
          <w:spacing w:val="-2"/>
          <w:u w:val="single"/>
        </w:rPr>
        <w:t>Октябрь:</w:t>
      </w:r>
    </w:p>
    <w:p w14:paraId="332EE604" w14:textId="77777777" w:rsidR="00F01225" w:rsidRDefault="00F01225" w:rsidP="00F01225">
      <w:pPr>
        <w:pStyle w:val="a3"/>
        <w:ind w:right="1380"/>
        <w:jc w:val="left"/>
      </w:pPr>
      <w:r>
        <w:t>1</w:t>
      </w:r>
      <w:r>
        <w:rPr>
          <w:spacing w:val="-6"/>
        </w:rPr>
        <w:t xml:space="preserve"> </w:t>
      </w:r>
      <w:r>
        <w:t>октября:</w:t>
      </w:r>
      <w:r>
        <w:rPr>
          <w:spacing w:val="-6"/>
        </w:rPr>
        <w:t xml:space="preserve"> </w:t>
      </w:r>
      <w:r>
        <w:t>Международный</w:t>
      </w:r>
      <w:r>
        <w:rPr>
          <w:spacing w:val="-6"/>
        </w:rPr>
        <w:t xml:space="preserve"> </w:t>
      </w:r>
      <w:r>
        <w:t>день</w:t>
      </w:r>
      <w:r>
        <w:rPr>
          <w:spacing w:val="-7"/>
        </w:rPr>
        <w:t xml:space="preserve"> </w:t>
      </w:r>
      <w:r>
        <w:t>пожилых</w:t>
      </w:r>
      <w:r>
        <w:rPr>
          <w:spacing w:val="-4"/>
        </w:rPr>
        <w:t xml:space="preserve"> </w:t>
      </w:r>
      <w:r>
        <w:t>людей;</w:t>
      </w:r>
      <w:r>
        <w:rPr>
          <w:spacing w:val="-6"/>
        </w:rPr>
        <w:t xml:space="preserve"> </w:t>
      </w:r>
      <w:r>
        <w:t>Международный</w:t>
      </w:r>
      <w:r>
        <w:rPr>
          <w:spacing w:val="-6"/>
        </w:rPr>
        <w:t xml:space="preserve"> </w:t>
      </w:r>
      <w:r>
        <w:t>день</w:t>
      </w:r>
      <w:r>
        <w:rPr>
          <w:spacing w:val="-6"/>
        </w:rPr>
        <w:t xml:space="preserve"> </w:t>
      </w:r>
      <w:r>
        <w:t>музыки; 4 октября: День защиты животных;</w:t>
      </w:r>
    </w:p>
    <w:p w14:paraId="293AF515" w14:textId="77777777" w:rsidR="00F01225" w:rsidRDefault="00F01225" w:rsidP="00F01225">
      <w:pPr>
        <w:pStyle w:val="a3"/>
        <w:spacing w:before="1"/>
        <w:jc w:val="left"/>
      </w:pPr>
      <w:r>
        <w:t>3</w:t>
      </w:r>
      <w:r>
        <w:rPr>
          <w:spacing w:val="-2"/>
        </w:rPr>
        <w:t xml:space="preserve"> </w:t>
      </w:r>
      <w:r>
        <w:t>октября: День</w:t>
      </w:r>
      <w:r>
        <w:rPr>
          <w:spacing w:val="2"/>
        </w:rPr>
        <w:t xml:space="preserve"> </w:t>
      </w:r>
      <w:r>
        <w:rPr>
          <w:spacing w:val="-2"/>
        </w:rPr>
        <w:t>учителя;</w:t>
      </w:r>
    </w:p>
    <w:p w14:paraId="55D8E0FF" w14:textId="77777777" w:rsidR="00F01225" w:rsidRDefault="00F01225" w:rsidP="00F01225">
      <w:pPr>
        <w:pStyle w:val="a3"/>
        <w:ind w:right="3409"/>
        <w:jc w:val="left"/>
      </w:pPr>
      <w:r>
        <w:t>23</w:t>
      </w:r>
      <w:r>
        <w:rPr>
          <w:spacing w:val="-8"/>
        </w:rPr>
        <w:t xml:space="preserve"> </w:t>
      </w:r>
      <w:r>
        <w:t>октября:</w:t>
      </w:r>
      <w:r>
        <w:rPr>
          <w:spacing w:val="-7"/>
        </w:rPr>
        <w:t xml:space="preserve"> </w:t>
      </w:r>
      <w:r>
        <w:t>Международный</w:t>
      </w:r>
      <w:r>
        <w:rPr>
          <w:spacing w:val="-7"/>
        </w:rPr>
        <w:t xml:space="preserve"> </w:t>
      </w:r>
      <w:r>
        <w:t>день</w:t>
      </w:r>
      <w:r>
        <w:rPr>
          <w:spacing w:val="-7"/>
        </w:rPr>
        <w:t xml:space="preserve"> </w:t>
      </w:r>
      <w:r>
        <w:t>школьных</w:t>
      </w:r>
      <w:r>
        <w:rPr>
          <w:spacing w:val="-6"/>
        </w:rPr>
        <w:t xml:space="preserve"> </w:t>
      </w:r>
      <w:r>
        <w:t>библиотек; Третье воскресенье октября: День отца.</w:t>
      </w:r>
    </w:p>
    <w:p w14:paraId="7C3C8394" w14:textId="77777777" w:rsidR="00F01225" w:rsidRDefault="00F01225" w:rsidP="00F01225">
      <w:pPr>
        <w:pStyle w:val="a3"/>
        <w:jc w:val="left"/>
      </w:pPr>
      <w:r>
        <w:rPr>
          <w:spacing w:val="-2"/>
          <w:u w:val="single"/>
        </w:rPr>
        <w:t>Ноябрь:</w:t>
      </w:r>
    </w:p>
    <w:p w14:paraId="3890C904" w14:textId="77777777" w:rsidR="00F01225" w:rsidRDefault="00F01225" w:rsidP="00F01225">
      <w:pPr>
        <w:pStyle w:val="a3"/>
        <w:jc w:val="left"/>
      </w:pPr>
      <w:r>
        <w:t>4</w:t>
      </w:r>
      <w:r>
        <w:rPr>
          <w:spacing w:val="-2"/>
        </w:rPr>
        <w:t xml:space="preserve"> </w:t>
      </w:r>
      <w:r>
        <w:t>ноября:</w:t>
      </w:r>
      <w:r>
        <w:rPr>
          <w:spacing w:val="-2"/>
        </w:rPr>
        <w:t xml:space="preserve"> </w:t>
      </w:r>
      <w:r>
        <w:t>День</w:t>
      </w:r>
      <w:r>
        <w:rPr>
          <w:spacing w:val="-4"/>
        </w:rPr>
        <w:t xml:space="preserve"> </w:t>
      </w:r>
      <w:r>
        <w:t>народного</w:t>
      </w:r>
      <w:r>
        <w:rPr>
          <w:spacing w:val="-1"/>
        </w:rPr>
        <w:t xml:space="preserve"> </w:t>
      </w:r>
      <w:r>
        <w:rPr>
          <w:spacing w:val="-2"/>
        </w:rPr>
        <w:t>единства;</w:t>
      </w:r>
    </w:p>
    <w:p w14:paraId="257C68DC" w14:textId="77777777" w:rsidR="00F01225" w:rsidRDefault="00F01225" w:rsidP="00F01225">
      <w:pPr>
        <w:pStyle w:val="a3"/>
        <w:jc w:val="left"/>
      </w:pPr>
      <w:r>
        <w:t>8</w:t>
      </w:r>
      <w:r>
        <w:rPr>
          <w:spacing w:val="35"/>
        </w:rPr>
        <w:t xml:space="preserve"> </w:t>
      </w:r>
      <w:r>
        <w:t>ноября:</w:t>
      </w:r>
      <w:r>
        <w:rPr>
          <w:spacing w:val="36"/>
        </w:rPr>
        <w:t xml:space="preserve"> </w:t>
      </w:r>
      <w:r>
        <w:t>День</w:t>
      </w:r>
      <w:r>
        <w:rPr>
          <w:spacing w:val="36"/>
        </w:rPr>
        <w:t xml:space="preserve"> </w:t>
      </w:r>
      <w:r>
        <w:t>памяти</w:t>
      </w:r>
      <w:r>
        <w:rPr>
          <w:spacing w:val="35"/>
        </w:rPr>
        <w:t xml:space="preserve"> </w:t>
      </w:r>
      <w:r>
        <w:t>погибших</w:t>
      </w:r>
      <w:r>
        <w:rPr>
          <w:spacing w:val="35"/>
        </w:rPr>
        <w:t xml:space="preserve"> </w:t>
      </w:r>
      <w:r>
        <w:t>при</w:t>
      </w:r>
      <w:r>
        <w:rPr>
          <w:spacing w:val="34"/>
        </w:rPr>
        <w:t xml:space="preserve"> </w:t>
      </w:r>
      <w:r>
        <w:t>исполнении</w:t>
      </w:r>
      <w:r>
        <w:rPr>
          <w:spacing w:val="36"/>
        </w:rPr>
        <w:t xml:space="preserve"> </w:t>
      </w:r>
      <w:r>
        <w:t>служебных</w:t>
      </w:r>
      <w:r>
        <w:rPr>
          <w:spacing w:val="37"/>
        </w:rPr>
        <w:t xml:space="preserve"> </w:t>
      </w:r>
      <w:r>
        <w:t>обязанностей</w:t>
      </w:r>
      <w:r>
        <w:rPr>
          <w:spacing w:val="36"/>
        </w:rPr>
        <w:t xml:space="preserve"> </w:t>
      </w:r>
      <w:r>
        <w:t>сотрудников органов внутренних дел России;</w:t>
      </w:r>
    </w:p>
    <w:p w14:paraId="30CF818F" w14:textId="77777777" w:rsidR="00F01225" w:rsidRDefault="00F01225" w:rsidP="00F01225">
      <w:pPr>
        <w:pStyle w:val="a3"/>
        <w:jc w:val="left"/>
      </w:pPr>
      <w:r>
        <w:t>Последнее</w:t>
      </w:r>
      <w:r>
        <w:rPr>
          <w:spacing w:val="-5"/>
        </w:rPr>
        <w:t xml:space="preserve"> </w:t>
      </w:r>
      <w:r>
        <w:t>воскресенье</w:t>
      </w:r>
      <w:r>
        <w:rPr>
          <w:spacing w:val="-1"/>
        </w:rPr>
        <w:t xml:space="preserve"> </w:t>
      </w:r>
      <w:r>
        <w:t>ноября:</w:t>
      </w:r>
      <w:r>
        <w:rPr>
          <w:spacing w:val="-2"/>
        </w:rPr>
        <w:t xml:space="preserve"> </w:t>
      </w:r>
      <w:r>
        <w:t>День</w:t>
      </w:r>
      <w:r>
        <w:rPr>
          <w:spacing w:val="-2"/>
        </w:rPr>
        <w:t xml:space="preserve"> Матери;</w:t>
      </w:r>
    </w:p>
    <w:p w14:paraId="23AA2949" w14:textId="77777777" w:rsidR="00F01225" w:rsidRDefault="00F01225" w:rsidP="00F01225">
      <w:pPr>
        <w:pStyle w:val="a3"/>
        <w:ind w:right="2995"/>
        <w:jc w:val="left"/>
      </w:pPr>
      <w:r>
        <w:t>30</w:t>
      </w:r>
      <w:r>
        <w:rPr>
          <w:spacing w:val="-7"/>
        </w:rPr>
        <w:t xml:space="preserve"> </w:t>
      </w:r>
      <w:r>
        <w:t>ноября:</w:t>
      </w:r>
      <w:r>
        <w:rPr>
          <w:spacing w:val="-6"/>
        </w:rPr>
        <w:t xml:space="preserve"> </w:t>
      </w:r>
      <w:r>
        <w:t>День</w:t>
      </w:r>
      <w:r>
        <w:rPr>
          <w:spacing w:val="-6"/>
        </w:rPr>
        <w:t xml:space="preserve"> </w:t>
      </w:r>
      <w:r>
        <w:t>Государственного</w:t>
      </w:r>
      <w:r>
        <w:rPr>
          <w:spacing w:val="-6"/>
        </w:rPr>
        <w:t xml:space="preserve"> </w:t>
      </w:r>
      <w:r>
        <w:t>герба</w:t>
      </w:r>
      <w:r>
        <w:rPr>
          <w:spacing w:val="-7"/>
        </w:rPr>
        <w:t xml:space="preserve"> </w:t>
      </w:r>
      <w:r>
        <w:t>Российской</w:t>
      </w:r>
      <w:r>
        <w:rPr>
          <w:spacing w:val="-6"/>
        </w:rPr>
        <w:t xml:space="preserve"> </w:t>
      </w:r>
      <w:r>
        <w:t xml:space="preserve">Федерации. </w:t>
      </w:r>
      <w:r>
        <w:rPr>
          <w:spacing w:val="-2"/>
          <w:u w:val="single"/>
        </w:rPr>
        <w:t>Декабрь:</w:t>
      </w:r>
    </w:p>
    <w:p w14:paraId="51FEA34B" w14:textId="77777777" w:rsidR="00F01225" w:rsidRDefault="00F01225" w:rsidP="00F01225">
      <w:pPr>
        <w:pStyle w:val="a3"/>
        <w:ind w:right="2288"/>
        <w:jc w:val="left"/>
      </w:pPr>
      <w:r>
        <w:t>3</w:t>
      </w:r>
      <w:r>
        <w:rPr>
          <w:spacing w:val="-6"/>
        </w:rPr>
        <w:t xml:space="preserve"> </w:t>
      </w:r>
      <w:r>
        <w:t>декабря:</w:t>
      </w:r>
      <w:r>
        <w:rPr>
          <w:spacing w:val="-6"/>
        </w:rPr>
        <w:t xml:space="preserve"> </w:t>
      </w:r>
      <w:r>
        <w:t>День</w:t>
      </w:r>
      <w:r>
        <w:rPr>
          <w:spacing w:val="-6"/>
        </w:rPr>
        <w:t xml:space="preserve"> </w:t>
      </w:r>
      <w:r>
        <w:t>неизвестного</w:t>
      </w:r>
      <w:r>
        <w:rPr>
          <w:spacing w:val="-6"/>
        </w:rPr>
        <w:t xml:space="preserve"> </w:t>
      </w:r>
      <w:r>
        <w:t>солдата;</w:t>
      </w:r>
      <w:r>
        <w:rPr>
          <w:spacing w:val="-6"/>
        </w:rPr>
        <w:t xml:space="preserve"> </w:t>
      </w:r>
      <w:r>
        <w:t>Международный</w:t>
      </w:r>
      <w:r>
        <w:rPr>
          <w:spacing w:val="-6"/>
        </w:rPr>
        <w:t xml:space="preserve"> </w:t>
      </w:r>
      <w:r>
        <w:t>день</w:t>
      </w:r>
      <w:r>
        <w:rPr>
          <w:spacing w:val="-6"/>
        </w:rPr>
        <w:t xml:space="preserve"> </w:t>
      </w:r>
      <w:r>
        <w:t>инвалидов; 3 декабря: День добровольца (волонтера) в России;</w:t>
      </w:r>
    </w:p>
    <w:p w14:paraId="30CB62EB" w14:textId="77777777" w:rsidR="00F01225" w:rsidRDefault="00F01225" w:rsidP="00F01225">
      <w:pPr>
        <w:pStyle w:val="a3"/>
        <w:spacing w:before="1"/>
        <w:jc w:val="left"/>
      </w:pPr>
      <w:r>
        <w:t>9</w:t>
      </w:r>
      <w:r>
        <w:rPr>
          <w:spacing w:val="-2"/>
        </w:rPr>
        <w:t xml:space="preserve"> </w:t>
      </w:r>
      <w:r>
        <w:t>декабря:</w:t>
      </w:r>
      <w:r>
        <w:rPr>
          <w:spacing w:val="-1"/>
        </w:rPr>
        <w:t xml:space="preserve"> </w:t>
      </w:r>
      <w:r>
        <w:t>День</w:t>
      </w:r>
      <w:r>
        <w:rPr>
          <w:spacing w:val="-1"/>
        </w:rPr>
        <w:t xml:space="preserve"> </w:t>
      </w:r>
      <w:r>
        <w:t>Героев</w:t>
      </w:r>
      <w:r>
        <w:rPr>
          <w:spacing w:val="-2"/>
        </w:rPr>
        <w:t xml:space="preserve"> Отечества;</w:t>
      </w:r>
    </w:p>
    <w:p w14:paraId="059E8FB7" w14:textId="77777777" w:rsidR="00F01225" w:rsidRDefault="00F01225" w:rsidP="00F01225">
      <w:pPr>
        <w:pStyle w:val="a3"/>
        <w:ind w:right="3980"/>
        <w:jc w:val="left"/>
      </w:pPr>
      <w:r>
        <w:t>12</w:t>
      </w:r>
      <w:r>
        <w:rPr>
          <w:spacing w:val="-8"/>
        </w:rPr>
        <w:t xml:space="preserve"> </w:t>
      </w:r>
      <w:r>
        <w:t>декабря:</w:t>
      </w:r>
      <w:r>
        <w:rPr>
          <w:spacing w:val="-8"/>
        </w:rPr>
        <w:t xml:space="preserve"> </w:t>
      </w:r>
      <w:r>
        <w:t>День</w:t>
      </w:r>
      <w:r>
        <w:rPr>
          <w:spacing w:val="-8"/>
        </w:rPr>
        <w:t xml:space="preserve"> </w:t>
      </w:r>
      <w:r>
        <w:t>Конституции</w:t>
      </w:r>
      <w:r>
        <w:rPr>
          <w:spacing w:val="-5"/>
        </w:rPr>
        <w:t xml:space="preserve"> </w:t>
      </w:r>
      <w:r>
        <w:t>Российской</w:t>
      </w:r>
      <w:r>
        <w:rPr>
          <w:spacing w:val="-8"/>
        </w:rPr>
        <w:t xml:space="preserve"> </w:t>
      </w:r>
      <w:r>
        <w:t xml:space="preserve">Федерации. </w:t>
      </w:r>
      <w:r>
        <w:rPr>
          <w:spacing w:val="-2"/>
          <w:u w:val="single"/>
        </w:rPr>
        <w:t>Январь:</w:t>
      </w:r>
    </w:p>
    <w:p w14:paraId="2EFC17C1" w14:textId="77777777" w:rsidR="00F01225" w:rsidRDefault="00F01225" w:rsidP="00F01225">
      <w:pPr>
        <w:pStyle w:val="a3"/>
        <w:jc w:val="left"/>
      </w:pPr>
      <w:r>
        <w:t>23</w:t>
      </w:r>
      <w:r>
        <w:rPr>
          <w:spacing w:val="-4"/>
        </w:rPr>
        <w:t xml:space="preserve"> </w:t>
      </w:r>
      <w:r>
        <w:t>января:</w:t>
      </w:r>
      <w:r>
        <w:rPr>
          <w:spacing w:val="-2"/>
        </w:rPr>
        <w:t xml:space="preserve"> </w:t>
      </w:r>
      <w:r>
        <w:t>День</w:t>
      </w:r>
      <w:r>
        <w:rPr>
          <w:spacing w:val="-2"/>
        </w:rPr>
        <w:t xml:space="preserve"> </w:t>
      </w:r>
      <w:r>
        <w:t>российского</w:t>
      </w:r>
      <w:r>
        <w:rPr>
          <w:spacing w:val="-2"/>
        </w:rPr>
        <w:t xml:space="preserve"> студенчества;</w:t>
      </w:r>
    </w:p>
    <w:p w14:paraId="18280A67" w14:textId="77777777" w:rsidR="00F01225" w:rsidRDefault="00F01225" w:rsidP="00F01225">
      <w:pPr>
        <w:pStyle w:val="a3"/>
        <w:ind w:right="277"/>
      </w:pPr>
      <w:r>
        <w:t>27 января: День полного освобождения Ленинграда от фашистской блокады; День освобождения Красной армией крупнейшего «лагеря смерти» Аушвиц-Биркенау (Освенцима) – День памяти жертв Холокоста.</w:t>
      </w:r>
    </w:p>
    <w:p w14:paraId="5323C93D" w14:textId="77777777" w:rsidR="00F01225" w:rsidRDefault="00F01225" w:rsidP="00F01225">
      <w:pPr>
        <w:pStyle w:val="a3"/>
        <w:jc w:val="left"/>
      </w:pPr>
      <w:r>
        <w:rPr>
          <w:spacing w:val="-2"/>
          <w:u w:val="single"/>
        </w:rPr>
        <w:t>Февраль:</w:t>
      </w:r>
    </w:p>
    <w:p w14:paraId="1EEC0F5D" w14:textId="77777777" w:rsidR="00F01225" w:rsidRDefault="00F01225" w:rsidP="00F01225">
      <w:pPr>
        <w:pStyle w:val="a3"/>
        <w:tabs>
          <w:tab w:val="left" w:pos="1218"/>
          <w:tab w:val="left" w:pos="2365"/>
          <w:tab w:val="left" w:pos="3125"/>
          <w:tab w:val="left" w:pos="4291"/>
          <w:tab w:val="left" w:pos="5725"/>
          <w:tab w:val="left" w:pos="6945"/>
          <w:tab w:val="left" w:pos="9400"/>
          <w:tab w:val="left" w:pos="10237"/>
        </w:tabs>
        <w:ind w:right="278"/>
        <w:jc w:val="left"/>
      </w:pPr>
      <w:r>
        <w:rPr>
          <w:spacing w:val="-10"/>
        </w:rPr>
        <w:t>2</w:t>
      </w:r>
      <w:r>
        <w:tab/>
      </w:r>
      <w:r>
        <w:rPr>
          <w:spacing w:val="-2"/>
        </w:rPr>
        <w:t>февраля:</w:t>
      </w:r>
      <w:r>
        <w:tab/>
      </w:r>
      <w:r>
        <w:rPr>
          <w:spacing w:val="-4"/>
        </w:rPr>
        <w:t>День</w:t>
      </w:r>
      <w:r>
        <w:tab/>
      </w:r>
      <w:r>
        <w:rPr>
          <w:spacing w:val="-2"/>
        </w:rPr>
        <w:t>разгрома</w:t>
      </w:r>
      <w:r>
        <w:tab/>
      </w:r>
      <w:r>
        <w:rPr>
          <w:spacing w:val="-2"/>
        </w:rPr>
        <w:t>советскими</w:t>
      </w:r>
      <w:r>
        <w:tab/>
      </w:r>
      <w:r>
        <w:rPr>
          <w:spacing w:val="-2"/>
        </w:rPr>
        <w:t>войсками</w:t>
      </w:r>
      <w:r>
        <w:tab/>
      </w:r>
      <w:r>
        <w:rPr>
          <w:spacing w:val="-2"/>
        </w:rPr>
        <w:t>немецко-фашистских</w:t>
      </w:r>
      <w:r>
        <w:tab/>
      </w:r>
      <w:r>
        <w:rPr>
          <w:spacing w:val="-2"/>
        </w:rPr>
        <w:t>войск</w:t>
      </w:r>
      <w:r>
        <w:tab/>
      </w:r>
      <w:r>
        <w:rPr>
          <w:spacing w:val="-10"/>
        </w:rPr>
        <w:t xml:space="preserve">в </w:t>
      </w:r>
      <w:r>
        <w:t>Сталинградской битве;</w:t>
      </w:r>
    </w:p>
    <w:p w14:paraId="61163355" w14:textId="77777777" w:rsidR="00F01225" w:rsidRDefault="00F01225" w:rsidP="00F01225">
      <w:pPr>
        <w:pStyle w:val="a3"/>
        <w:spacing w:before="1"/>
        <w:jc w:val="left"/>
      </w:pPr>
      <w:r>
        <w:t>8</w:t>
      </w:r>
      <w:r>
        <w:rPr>
          <w:spacing w:val="-3"/>
        </w:rPr>
        <w:t xml:space="preserve"> </w:t>
      </w:r>
      <w:r>
        <w:t>февраля:</w:t>
      </w:r>
      <w:r>
        <w:rPr>
          <w:spacing w:val="-2"/>
        </w:rPr>
        <w:t xml:space="preserve"> </w:t>
      </w:r>
      <w:r>
        <w:t>День</w:t>
      </w:r>
      <w:r>
        <w:rPr>
          <w:spacing w:val="-3"/>
        </w:rPr>
        <w:t xml:space="preserve"> </w:t>
      </w:r>
      <w:r>
        <w:t>российской</w:t>
      </w:r>
      <w:r>
        <w:rPr>
          <w:spacing w:val="-2"/>
        </w:rPr>
        <w:t xml:space="preserve"> науки;</w:t>
      </w:r>
    </w:p>
    <w:p w14:paraId="2BBC27D6" w14:textId="77777777" w:rsidR="00F01225" w:rsidRDefault="00F01225" w:rsidP="00F01225">
      <w:pPr>
        <w:pStyle w:val="a3"/>
        <w:jc w:val="left"/>
      </w:pPr>
      <w:r>
        <w:t>13</w:t>
      </w:r>
      <w:r>
        <w:rPr>
          <w:spacing w:val="80"/>
        </w:rPr>
        <w:t xml:space="preserve"> </w:t>
      </w:r>
      <w:r>
        <w:t>февраля:</w:t>
      </w:r>
      <w:r>
        <w:rPr>
          <w:spacing w:val="80"/>
        </w:rPr>
        <w:t xml:space="preserve"> </w:t>
      </w:r>
      <w:r>
        <w:t>День</w:t>
      </w:r>
      <w:r>
        <w:rPr>
          <w:spacing w:val="80"/>
        </w:rPr>
        <w:t xml:space="preserve"> </w:t>
      </w:r>
      <w:r>
        <w:t>памяти</w:t>
      </w:r>
      <w:r>
        <w:rPr>
          <w:spacing w:val="80"/>
        </w:rPr>
        <w:t xml:space="preserve"> </w:t>
      </w:r>
      <w:r>
        <w:t>о</w:t>
      </w:r>
      <w:r>
        <w:rPr>
          <w:spacing w:val="80"/>
        </w:rPr>
        <w:t xml:space="preserve"> </w:t>
      </w:r>
      <w:r>
        <w:t>россиянах,</w:t>
      </w:r>
      <w:r>
        <w:rPr>
          <w:spacing w:val="80"/>
        </w:rPr>
        <w:t xml:space="preserve"> </w:t>
      </w:r>
      <w:r>
        <w:t>исполнявших</w:t>
      </w:r>
      <w:r>
        <w:rPr>
          <w:spacing w:val="80"/>
        </w:rPr>
        <w:t xml:space="preserve"> </w:t>
      </w:r>
      <w:r>
        <w:t>служебный</w:t>
      </w:r>
      <w:r>
        <w:rPr>
          <w:spacing w:val="80"/>
        </w:rPr>
        <w:t xml:space="preserve"> </w:t>
      </w:r>
      <w:r>
        <w:t>долг</w:t>
      </w:r>
      <w:r>
        <w:rPr>
          <w:spacing w:val="80"/>
        </w:rPr>
        <w:t xml:space="preserve"> </w:t>
      </w:r>
      <w:r>
        <w:t>за</w:t>
      </w:r>
      <w:r>
        <w:rPr>
          <w:spacing w:val="80"/>
        </w:rPr>
        <w:t xml:space="preserve"> </w:t>
      </w:r>
      <w:r>
        <w:t xml:space="preserve">пределами </w:t>
      </w:r>
      <w:r>
        <w:rPr>
          <w:spacing w:val="-2"/>
        </w:rPr>
        <w:t>Отечества;</w:t>
      </w:r>
    </w:p>
    <w:p w14:paraId="6C50FC0E" w14:textId="77777777" w:rsidR="00F01225" w:rsidRDefault="00F01225" w:rsidP="00F01225">
      <w:pPr>
        <w:pStyle w:val="a3"/>
        <w:ind w:right="4467"/>
        <w:jc w:val="left"/>
      </w:pPr>
      <w:r>
        <w:t>21</w:t>
      </w:r>
      <w:r>
        <w:rPr>
          <w:spacing w:val="-7"/>
        </w:rPr>
        <w:t xml:space="preserve"> </w:t>
      </w:r>
      <w:r>
        <w:t>февраля:</w:t>
      </w:r>
      <w:r>
        <w:rPr>
          <w:spacing w:val="-7"/>
        </w:rPr>
        <w:t xml:space="preserve"> </w:t>
      </w:r>
      <w:r>
        <w:t>Международный</w:t>
      </w:r>
      <w:r>
        <w:rPr>
          <w:spacing w:val="-7"/>
        </w:rPr>
        <w:t xml:space="preserve"> </w:t>
      </w:r>
      <w:r>
        <w:t>день</w:t>
      </w:r>
      <w:r>
        <w:rPr>
          <w:spacing w:val="-7"/>
        </w:rPr>
        <w:t xml:space="preserve"> </w:t>
      </w:r>
      <w:r>
        <w:t>родного</w:t>
      </w:r>
      <w:r>
        <w:rPr>
          <w:spacing w:val="-7"/>
        </w:rPr>
        <w:t xml:space="preserve"> </w:t>
      </w:r>
      <w:r>
        <w:t>языка; 23 февраля: День защитника Отечества.</w:t>
      </w:r>
    </w:p>
    <w:p w14:paraId="79E29194" w14:textId="77777777" w:rsidR="00F01225" w:rsidRDefault="00F01225" w:rsidP="00F01225">
      <w:pPr>
        <w:pStyle w:val="a3"/>
        <w:jc w:val="left"/>
      </w:pPr>
      <w:r>
        <w:rPr>
          <w:spacing w:val="-2"/>
          <w:u w:val="single"/>
        </w:rPr>
        <w:t>Март:</w:t>
      </w:r>
    </w:p>
    <w:p w14:paraId="03F7DB92" w14:textId="77777777" w:rsidR="00F01225" w:rsidRDefault="00F01225" w:rsidP="00F01225">
      <w:pPr>
        <w:pStyle w:val="a3"/>
        <w:jc w:val="left"/>
      </w:pPr>
      <w:r>
        <w:t>8</w:t>
      </w:r>
      <w:r>
        <w:rPr>
          <w:spacing w:val="-3"/>
        </w:rPr>
        <w:t xml:space="preserve"> </w:t>
      </w:r>
      <w:r>
        <w:t>марта:</w:t>
      </w:r>
      <w:r>
        <w:rPr>
          <w:spacing w:val="-3"/>
        </w:rPr>
        <w:t xml:space="preserve"> </w:t>
      </w:r>
      <w:r>
        <w:t>Международный</w:t>
      </w:r>
      <w:r>
        <w:rPr>
          <w:spacing w:val="-3"/>
        </w:rPr>
        <w:t xml:space="preserve"> </w:t>
      </w:r>
      <w:r>
        <w:t>женский</w:t>
      </w:r>
      <w:r>
        <w:rPr>
          <w:spacing w:val="-2"/>
        </w:rPr>
        <w:t xml:space="preserve"> </w:t>
      </w:r>
      <w:r>
        <w:rPr>
          <w:spacing w:val="-4"/>
        </w:rPr>
        <w:t>день;</w:t>
      </w:r>
    </w:p>
    <w:p w14:paraId="56AF2CCE" w14:textId="77777777" w:rsidR="00F01225" w:rsidRDefault="00F01225" w:rsidP="00F01225">
      <w:pPr>
        <w:pStyle w:val="a3"/>
        <w:ind w:right="4775"/>
        <w:jc w:val="left"/>
      </w:pPr>
      <w:r>
        <w:t>18</w:t>
      </w:r>
      <w:r>
        <w:rPr>
          <w:spacing w:val="-5"/>
        </w:rPr>
        <w:t xml:space="preserve"> </w:t>
      </w:r>
      <w:r>
        <w:t>марта:</w:t>
      </w:r>
      <w:r>
        <w:rPr>
          <w:spacing w:val="-5"/>
        </w:rPr>
        <w:t xml:space="preserve"> </w:t>
      </w:r>
      <w:r>
        <w:t>День</w:t>
      </w:r>
      <w:r>
        <w:rPr>
          <w:spacing w:val="-5"/>
        </w:rPr>
        <w:t xml:space="preserve"> </w:t>
      </w:r>
      <w:r>
        <w:t>воссоединения</w:t>
      </w:r>
      <w:r>
        <w:rPr>
          <w:spacing w:val="-5"/>
        </w:rPr>
        <w:t xml:space="preserve"> </w:t>
      </w:r>
      <w:r>
        <w:t>Крыма</w:t>
      </w:r>
      <w:r>
        <w:rPr>
          <w:spacing w:val="-6"/>
        </w:rPr>
        <w:t xml:space="preserve"> </w:t>
      </w:r>
      <w:r>
        <w:t>с</w:t>
      </w:r>
      <w:r>
        <w:rPr>
          <w:spacing w:val="-6"/>
        </w:rPr>
        <w:t xml:space="preserve"> </w:t>
      </w:r>
      <w:r>
        <w:t>Россией; 27 марта: Всемирный день театра.</w:t>
      </w:r>
    </w:p>
    <w:p w14:paraId="1956C097" w14:textId="77777777" w:rsidR="00F01225" w:rsidRDefault="00F01225" w:rsidP="00F01225">
      <w:pPr>
        <w:pStyle w:val="a3"/>
        <w:jc w:val="left"/>
      </w:pPr>
      <w:r>
        <w:rPr>
          <w:spacing w:val="-2"/>
          <w:u w:val="single"/>
        </w:rPr>
        <w:t>Апрель:</w:t>
      </w:r>
    </w:p>
    <w:p w14:paraId="30272DF5" w14:textId="77777777" w:rsidR="00F01225" w:rsidRDefault="00F01225" w:rsidP="00F01225">
      <w:pPr>
        <w:pStyle w:val="a3"/>
        <w:jc w:val="left"/>
      </w:pPr>
      <w:r>
        <w:t>12</w:t>
      </w:r>
      <w:r>
        <w:rPr>
          <w:spacing w:val="-2"/>
        </w:rPr>
        <w:t xml:space="preserve"> </w:t>
      </w:r>
      <w:r>
        <w:t>апреля:</w:t>
      </w:r>
      <w:r>
        <w:rPr>
          <w:spacing w:val="-1"/>
        </w:rPr>
        <w:t xml:space="preserve"> </w:t>
      </w:r>
      <w:r>
        <w:t>День</w:t>
      </w:r>
      <w:r>
        <w:rPr>
          <w:spacing w:val="-1"/>
        </w:rPr>
        <w:t xml:space="preserve"> </w:t>
      </w:r>
      <w:r>
        <w:rPr>
          <w:spacing w:val="-2"/>
        </w:rPr>
        <w:t>космонавтики;</w:t>
      </w:r>
    </w:p>
    <w:p w14:paraId="6A1AE652" w14:textId="77777777" w:rsidR="00F01225" w:rsidRDefault="00F01225" w:rsidP="00F01225">
      <w:pPr>
        <w:pStyle w:val="a3"/>
        <w:jc w:val="left"/>
      </w:pPr>
      <w:r>
        <w:t>19 апреля: День памяти о геноциде советского народа нацистами и их пособниками в годы Великой Отечественной войны.</w:t>
      </w:r>
    </w:p>
    <w:p w14:paraId="2502BB39" w14:textId="77777777" w:rsidR="00F01225" w:rsidRDefault="00F01225" w:rsidP="00F01225">
      <w:pPr>
        <w:pStyle w:val="a3"/>
        <w:jc w:val="left"/>
      </w:pPr>
      <w:r>
        <w:rPr>
          <w:spacing w:val="-4"/>
          <w:u w:val="single"/>
        </w:rPr>
        <w:t>Май:</w:t>
      </w:r>
    </w:p>
    <w:p w14:paraId="74D52E9A" w14:textId="77777777" w:rsidR="00F01225" w:rsidRDefault="00F01225" w:rsidP="00F01225">
      <w:pPr>
        <w:pStyle w:val="a3"/>
        <w:ind w:right="6407"/>
        <w:jc w:val="left"/>
      </w:pPr>
      <w:r>
        <w:t>1</w:t>
      </w:r>
      <w:r>
        <w:rPr>
          <w:spacing w:val="-8"/>
        </w:rPr>
        <w:t xml:space="preserve"> </w:t>
      </w:r>
      <w:r>
        <w:t>мая:</w:t>
      </w:r>
      <w:r>
        <w:rPr>
          <w:spacing w:val="-8"/>
        </w:rPr>
        <w:t xml:space="preserve"> </w:t>
      </w:r>
      <w:r>
        <w:t>Праздник</w:t>
      </w:r>
      <w:r>
        <w:rPr>
          <w:spacing w:val="-8"/>
        </w:rPr>
        <w:t xml:space="preserve"> </w:t>
      </w:r>
      <w:r>
        <w:t>Весны</w:t>
      </w:r>
      <w:r>
        <w:rPr>
          <w:spacing w:val="-8"/>
        </w:rPr>
        <w:t xml:space="preserve"> </w:t>
      </w:r>
      <w:r>
        <w:t>и</w:t>
      </w:r>
      <w:r>
        <w:rPr>
          <w:spacing w:val="-8"/>
        </w:rPr>
        <w:t xml:space="preserve"> </w:t>
      </w:r>
      <w:r>
        <w:t>Труда; 9 мая: День Победы;</w:t>
      </w:r>
    </w:p>
    <w:p w14:paraId="3169D34A" w14:textId="77777777" w:rsidR="00F01225" w:rsidRDefault="00F01225" w:rsidP="00F01225">
      <w:pPr>
        <w:pStyle w:val="a3"/>
        <w:jc w:val="left"/>
      </w:pPr>
      <w:r>
        <w:t>19</w:t>
      </w:r>
      <w:r>
        <w:rPr>
          <w:spacing w:val="-5"/>
        </w:rPr>
        <w:t xml:space="preserve"> </w:t>
      </w:r>
      <w:r>
        <w:t>мая:</w:t>
      </w:r>
      <w:r>
        <w:rPr>
          <w:spacing w:val="-3"/>
        </w:rPr>
        <w:t xml:space="preserve"> </w:t>
      </w:r>
      <w:r>
        <w:t>День</w:t>
      </w:r>
      <w:r>
        <w:rPr>
          <w:spacing w:val="-2"/>
        </w:rPr>
        <w:t xml:space="preserve"> </w:t>
      </w:r>
      <w:r>
        <w:t>детских</w:t>
      </w:r>
      <w:r>
        <w:rPr>
          <w:spacing w:val="-1"/>
        </w:rPr>
        <w:t xml:space="preserve"> </w:t>
      </w:r>
      <w:r>
        <w:t>общественных</w:t>
      </w:r>
      <w:r>
        <w:rPr>
          <w:spacing w:val="-2"/>
        </w:rPr>
        <w:t xml:space="preserve"> </w:t>
      </w:r>
      <w:r>
        <w:t>организаций</w:t>
      </w:r>
      <w:r>
        <w:rPr>
          <w:spacing w:val="-4"/>
        </w:rPr>
        <w:t xml:space="preserve"> </w:t>
      </w:r>
      <w:r>
        <w:rPr>
          <w:spacing w:val="-2"/>
        </w:rPr>
        <w:t>России;</w:t>
      </w:r>
    </w:p>
    <w:p w14:paraId="43DB95C6" w14:textId="77777777" w:rsidR="00F01225" w:rsidRDefault="00F01225" w:rsidP="00F01225">
      <w:pPr>
        <w:pStyle w:val="a3"/>
        <w:jc w:val="left"/>
      </w:pPr>
      <w:r>
        <w:t>24</w:t>
      </w:r>
      <w:r>
        <w:rPr>
          <w:spacing w:val="-7"/>
        </w:rPr>
        <w:t xml:space="preserve"> </w:t>
      </w:r>
      <w:r>
        <w:t>мая:</w:t>
      </w:r>
      <w:r>
        <w:rPr>
          <w:spacing w:val="-7"/>
        </w:rPr>
        <w:t xml:space="preserve"> </w:t>
      </w:r>
      <w:r>
        <w:t>День</w:t>
      </w:r>
      <w:r>
        <w:rPr>
          <w:spacing w:val="-7"/>
        </w:rPr>
        <w:t xml:space="preserve"> </w:t>
      </w:r>
      <w:r>
        <w:t>славянской</w:t>
      </w:r>
      <w:r>
        <w:rPr>
          <w:spacing w:val="-7"/>
        </w:rPr>
        <w:t xml:space="preserve"> </w:t>
      </w:r>
      <w:r>
        <w:t>письменности</w:t>
      </w:r>
      <w:r>
        <w:rPr>
          <w:spacing w:val="-8"/>
        </w:rPr>
        <w:t xml:space="preserve"> </w:t>
      </w:r>
      <w:r>
        <w:t>и</w:t>
      </w:r>
      <w:r>
        <w:rPr>
          <w:spacing w:val="-7"/>
        </w:rPr>
        <w:t xml:space="preserve"> </w:t>
      </w:r>
      <w:r>
        <w:t>культуры.</w:t>
      </w:r>
    </w:p>
    <w:p w14:paraId="5A0DA93D" w14:textId="77777777" w:rsidR="00F01225" w:rsidRDefault="00F01225" w:rsidP="00F01225">
      <w:pPr>
        <w:pStyle w:val="a3"/>
        <w:jc w:val="left"/>
      </w:pPr>
      <w:r>
        <w:t xml:space="preserve"> </w:t>
      </w:r>
      <w:r>
        <w:rPr>
          <w:spacing w:val="-2"/>
          <w:u w:val="single"/>
        </w:rPr>
        <w:t>Июнь:</w:t>
      </w:r>
    </w:p>
    <w:p w14:paraId="592280F8" w14:textId="77777777" w:rsidR="00F01225" w:rsidRDefault="00F01225" w:rsidP="00F01225">
      <w:pPr>
        <w:pStyle w:val="a3"/>
        <w:ind w:right="6748"/>
        <w:jc w:val="left"/>
      </w:pPr>
      <w:r>
        <w:t>1 июня: День защиты детей;</w:t>
      </w:r>
      <w:r>
        <w:rPr>
          <w:spacing w:val="40"/>
        </w:rPr>
        <w:t xml:space="preserve"> </w:t>
      </w:r>
      <w:r>
        <w:t>6</w:t>
      </w:r>
      <w:r>
        <w:rPr>
          <w:spacing w:val="-9"/>
        </w:rPr>
        <w:t xml:space="preserve"> </w:t>
      </w:r>
      <w:r>
        <w:t>июня:</w:t>
      </w:r>
      <w:r>
        <w:rPr>
          <w:spacing w:val="-9"/>
        </w:rPr>
        <w:t xml:space="preserve"> </w:t>
      </w:r>
      <w:r>
        <w:t>День</w:t>
      </w:r>
      <w:r>
        <w:rPr>
          <w:spacing w:val="-9"/>
        </w:rPr>
        <w:t xml:space="preserve"> </w:t>
      </w:r>
      <w:r>
        <w:t>русского</w:t>
      </w:r>
      <w:r>
        <w:rPr>
          <w:spacing w:val="-7"/>
        </w:rPr>
        <w:t xml:space="preserve"> </w:t>
      </w:r>
      <w:r>
        <w:t>языка; 12 июня: День России;</w:t>
      </w:r>
    </w:p>
    <w:p w14:paraId="1BBA94F2" w14:textId="77777777" w:rsidR="00F01225" w:rsidRDefault="00F01225" w:rsidP="00F01225">
      <w:pPr>
        <w:pStyle w:val="a3"/>
        <w:ind w:right="6375"/>
        <w:jc w:val="left"/>
      </w:pPr>
      <w:r>
        <w:t>22</w:t>
      </w:r>
      <w:r>
        <w:rPr>
          <w:spacing w:val="-7"/>
        </w:rPr>
        <w:t xml:space="preserve"> </w:t>
      </w:r>
      <w:r>
        <w:t>июня:</w:t>
      </w:r>
      <w:r>
        <w:rPr>
          <w:spacing w:val="-7"/>
        </w:rPr>
        <w:t xml:space="preserve"> </w:t>
      </w:r>
      <w:r>
        <w:t>День</w:t>
      </w:r>
      <w:r>
        <w:rPr>
          <w:spacing w:val="-7"/>
        </w:rPr>
        <w:t xml:space="preserve"> </w:t>
      </w:r>
      <w:r>
        <w:t>памяти</w:t>
      </w:r>
      <w:r>
        <w:rPr>
          <w:spacing w:val="-8"/>
        </w:rPr>
        <w:t xml:space="preserve"> </w:t>
      </w:r>
      <w:r>
        <w:t>и</w:t>
      </w:r>
      <w:r>
        <w:rPr>
          <w:spacing w:val="-7"/>
        </w:rPr>
        <w:t xml:space="preserve"> </w:t>
      </w:r>
      <w:r>
        <w:t>скорби; 27 июня: День молодежи.</w:t>
      </w:r>
    </w:p>
    <w:p w14:paraId="5FF0BC23" w14:textId="77777777" w:rsidR="00F01225" w:rsidRDefault="00F01225" w:rsidP="00F01225">
      <w:pPr>
        <w:pStyle w:val="a3"/>
        <w:jc w:val="left"/>
      </w:pPr>
      <w:r>
        <w:rPr>
          <w:spacing w:val="-2"/>
          <w:u w:val="single"/>
        </w:rPr>
        <w:t>Июль:</w:t>
      </w:r>
    </w:p>
    <w:p w14:paraId="316E7BB5" w14:textId="77777777" w:rsidR="00F01225" w:rsidRDefault="00F01225" w:rsidP="00F01225">
      <w:pPr>
        <w:pStyle w:val="a3"/>
        <w:ind w:right="5246"/>
        <w:jc w:val="left"/>
      </w:pPr>
      <w:r>
        <w:t>8</w:t>
      </w:r>
      <w:r>
        <w:rPr>
          <w:spacing w:val="-6"/>
        </w:rPr>
        <w:t xml:space="preserve"> </w:t>
      </w:r>
      <w:r>
        <w:t>июля:</w:t>
      </w:r>
      <w:r>
        <w:rPr>
          <w:spacing w:val="-6"/>
        </w:rPr>
        <w:t xml:space="preserve"> </w:t>
      </w:r>
      <w:r>
        <w:t>День</w:t>
      </w:r>
      <w:r>
        <w:rPr>
          <w:spacing w:val="-6"/>
        </w:rPr>
        <w:t xml:space="preserve"> </w:t>
      </w:r>
      <w:r>
        <w:t>семьи,</w:t>
      </w:r>
      <w:r>
        <w:rPr>
          <w:spacing w:val="-6"/>
        </w:rPr>
        <w:t xml:space="preserve"> </w:t>
      </w:r>
      <w:r>
        <w:t>любви</w:t>
      </w:r>
      <w:r>
        <w:rPr>
          <w:spacing w:val="-6"/>
        </w:rPr>
        <w:t xml:space="preserve"> </w:t>
      </w:r>
      <w:r>
        <w:t>и</w:t>
      </w:r>
      <w:r>
        <w:rPr>
          <w:spacing w:val="-6"/>
        </w:rPr>
        <w:t xml:space="preserve"> </w:t>
      </w:r>
      <w:r>
        <w:t xml:space="preserve">верности. </w:t>
      </w:r>
      <w:r>
        <w:rPr>
          <w:spacing w:val="-2"/>
          <w:u w:val="single"/>
        </w:rPr>
        <w:t>Август:</w:t>
      </w:r>
    </w:p>
    <w:p w14:paraId="768CA54B" w14:textId="77777777" w:rsidR="00F01225" w:rsidRDefault="00F01225" w:rsidP="00F01225">
      <w:pPr>
        <w:pStyle w:val="a3"/>
        <w:jc w:val="left"/>
      </w:pPr>
      <w:r>
        <w:t>Вторая</w:t>
      </w:r>
      <w:r>
        <w:rPr>
          <w:spacing w:val="-1"/>
        </w:rPr>
        <w:t xml:space="preserve"> </w:t>
      </w:r>
      <w:r>
        <w:t>суббота</w:t>
      </w:r>
      <w:r>
        <w:rPr>
          <w:spacing w:val="-2"/>
        </w:rPr>
        <w:t xml:space="preserve"> </w:t>
      </w:r>
      <w:r>
        <w:t>августа:</w:t>
      </w:r>
      <w:r>
        <w:rPr>
          <w:spacing w:val="-1"/>
        </w:rPr>
        <w:t xml:space="preserve"> </w:t>
      </w:r>
      <w:r>
        <w:t>День</w:t>
      </w:r>
      <w:r>
        <w:rPr>
          <w:spacing w:val="-1"/>
        </w:rPr>
        <w:t xml:space="preserve"> </w:t>
      </w:r>
      <w:r>
        <w:rPr>
          <w:spacing w:val="-2"/>
        </w:rPr>
        <w:t>физкультурника;</w:t>
      </w:r>
    </w:p>
    <w:p w14:paraId="60ECC133" w14:textId="58E6EA56" w:rsidR="004C4874" w:rsidRDefault="00F01225" w:rsidP="00F01225">
      <w:pPr>
        <w:pStyle w:val="a3"/>
        <w:sectPr w:rsidR="004C4874">
          <w:pgSz w:w="11910" w:h="16850"/>
          <w:pgMar w:top="1020" w:right="283" w:bottom="280" w:left="992" w:header="569" w:footer="0" w:gutter="0"/>
          <w:cols w:space="720"/>
        </w:sectPr>
      </w:pPr>
      <w:r>
        <w:t>22</w:t>
      </w:r>
      <w:r>
        <w:rPr>
          <w:spacing w:val="-6"/>
        </w:rPr>
        <w:t xml:space="preserve"> </w:t>
      </w:r>
      <w:r>
        <w:t>августа:</w:t>
      </w:r>
      <w:r>
        <w:rPr>
          <w:spacing w:val="-6"/>
        </w:rPr>
        <w:t xml:space="preserve"> </w:t>
      </w:r>
      <w:r>
        <w:t>День</w:t>
      </w:r>
      <w:r>
        <w:rPr>
          <w:spacing w:val="-6"/>
        </w:rPr>
        <w:t xml:space="preserve"> </w:t>
      </w:r>
      <w:r>
        <w:t>Государственного</w:t>
      </w:r>
      <w:r>
        <w:rPr>
          <w:spacing w:val="-4"/>
        </w:rPr>
        <w:t xml:space="preserve"> </w:t>
      </w:r>
      <w:r>
        <w:t>флага</w:t>
      </w:r>
      <w:r>
        <w:rPr>
          <w:spacing w:val="-7"/>
        </w:rPr>
        <w:t xml:space="preserve"> </w:t>
      </w:r>
      <w:r>
        <w:t>Российской</w:t>
      </w:r>
      <w:r>
        <w:rPr>
          <w:spacing w:val="-6"/>
        </w:rPr>
        <w:t xml:space="preserve"> </w:t>
      </w:r>
      <w:r>
        <w:t>Федерации; 27 августа: День российского кино.</w:t>
      </w:r>
    </w:p>
    <w:p w14:paraId="631A9881" w14:textId="4535FD94" w:rsidR="004C4874" w:rsidRDefault="004C4874" w:rsidP="00F01225">
      <w:pPr>
        <w:pStyle w:val="a3"/>
        <w:ind w:left="0" w:right="2995"/>
        <w:jc w:val="left"/>
      </w:pPr>
    </w:p>
    <w:sectPr w:rsidR="004C4874">
      <w:pgSz w:w="11910" w:h="16850"/>
      <w:pgMar w:top="1020" w:right="283" w:bottom="280" w:left="992" w:header="569"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C58DE5" w14:textId="77777777" w:rsidR="0093655C" w:rsidRDefault="0093655C">
      <w:r>
        <w:separator/>
      </w:r>
    </w:p>
  </w:endnote>
  <w:endnote w:type="continuationSeparator" w:id="0">
    <w:p w14:paraId="527CD2F4" w14:textId="77777777" w:rsidR="0093655C" w:rsidRDefault="009365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TextBookC">
    <w:altName w:val="Calibri"/>
    <w:panose1 w:val="00000000000000000000"/>
    <w:charset w:val="CC"/>
    <w:family w:val="modern"/>
    <w:notTrueType/>
    <w:pitch w:val="variable"/>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655EAC" w14:textId="77777777" w:rsidR="0093655C" w:rsidRDefault="0093655C">
      <w:r>
        <w:separator/>
      </w:r>
    </w:p>
  </w:footnote>
  <w:footnote w:type="continuationSeparator" w:id="0">
    <w:p w14:paraId="26EA31D7" w14:textId="77777777" w:rsidR="0093655C" w:rsidRDefault="009365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64F3B0" w14:textId="77777777" w:rsidR="004C4874" w:rsidRDefault="00F01225">
    <w:pPr>
      <w:pStyle w:val="a3"/>
      <w:spacing w:line="14" w:lineRule="auto"/>
      <w:ind w:left="0"/>
      <w:jc w:val="left"/>
      <w:rPr>
        <w:sz w:val="20"/>
      </w:rPr>
    </w:pPr>
    <w:r>
      <w:rPr>
        <w:noProof/>
        <w:sz w:val="20"/>
      </w:rPr>
      <mc:AlternateContent>
        <mc:Choice Requires="wps">
          <w:drawing>
            <wp:anchor distT="0" distB="0" distL="0" distR="0" simplePos="0" relativeHeight="479418368" behindDoc="1" locked="0" layoutInCell="1" allowOverlap="1" wp14:anchorId="06F8A578" wp14:editId="0BF0A1B9">
              <wp:simplePos x="0" y="0"/>
              <wp:positionH relativeFrom="page">
                <wp:posOffset>3833240</wp:posOffset>
              </wp:positionH>
              <wp:positionV relativeFrom="page">
                <wp:posOffset>348318</wp:posOffset>
              </wp:positionV>
              <wp:extent cx="254000" cy="19431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194310"/>
                      </a:xfrm>
                      <a:prstGeom prst="rect">
                        <a:avLst/>
                      </a:prstGeom>
                    </wps:spPr>
                    <wps:txbx>
                      <w:txbxContent>
                        <w:p w14:paraId="2978E15E" w14:textId="77777777" w:rsidR="004C4874" w:rsidRDefault="00F01225">
                          <w:pPr>
                            <w:pStyle w:val="a3"/>
                            <w:spacing w:before="10"/>
                            <w:ind w:left="20"/>
                            <w:jc w:val="left"/>
                          </w:pPr>
                          <w:r>
                            <w:rPr>
                              <w:spacing w:val="-5"/>
                            </w:rPr>
                            <w:fldChar w:fldCharType="begin"/>
                          </w:r>
                          <w:r>
                            <w:rPr>
                              <w:spacing w:val="-5"/>
                            </w:rPr>
                            <w:instrText xml:space="preserve"> PAGE </w:instrText>
                          </w:r>
                          <w:r>
                            <w:rPr>
                              <w:spacing w:val="-5"/>
                            </w:rPr>
                            <w:fldChar w:fldCharType="separate"/>
                          </w:r>
                          <w:r>
                            <w:rPr>
                              <w:spacing w:val="-5"/>
                            </w:rPr>
                            <w:t>100</w:t>
                          </w:r>
                          <w:r>
                            <w:rPr>
                              <w:spacing w:val="-5"/>
                            </w:rPr>
                            <w:fldChar w:fldCharType="end"/>
                          </w:r>
                        </w:p>
                      </w:txbxContent>
                    </wps:txbx>
                    <wps:bodyPr wrap="square" lIns="0" tIns="0" rIns="0" bIns="0" rtlCol="0">
                      <a:noAutofit/>
                    </wps:bodyPr>
                  </wps:wsp>
                </a:graphicData>
              </a:graphic>
            </wp:anchor>
          </w:drawing>
        </mc:Choice>
        <mc:Fallback>
          <w:pict>
            <v:shapetype w14:anchorId="06F8A578" id="_x0000_t202" coordsize="21600,21600" o:spt="202" path="m,l,21600r21600,l21600,xe">
              <v:stroke joinstyle="miter"/>
              <v:path gradientshapeok="t" o:connecttype="rect"/>
            </v:shapetype>
            <v:shape id="Textbox 2" o:spid="_x0000_s1026" type="#_x0000_t202" style="position:absolute;margin-left:301.85pt;margin-top:27.45pt;width:20pt;height:15.3pt;z-index:-238981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" filled="f" stroked="f">
              <v:textbox inset="0,0,0,0">
                <w:txbxContent>
                  <w:p w14:paraId="2978E15E" w14:textId="77777777" w:rsidR="004C4874" w:rsidRDefault="00F01225">
                    <w:pPr>
                      <w:pStyle w:val="a3"/>
                      <w:spacing w:before="10"/>
                      <w:ind w:left="20"/>
                      <w:jc w:val="left"/>
                    </w:pPr>
                    <w:r>
                      <w:rPr>
                        <w:spacing w:val="-5"/>
                      </w:rPr>
                      <w:fldChar w:fldCharType="begin"/>
                    </w:r>
                    <w:r>
                      <w:rPr>
                        <w:spacing w:val="-5"/>
                      </w:rPr>
                      <w:instrText xml:space="preserve"> PAGE </w:instrText>
                    </w:r>
                    <w:r>
                      <w:rPr>
                        <w:spacing w:val="-5"/>
                      </w:rPr>
                      <w:fldChar w:fldCharType="separate"/>
                    </w:r>
                    <w:r>
                      <w:rPr>
                        <w:spacing w:val="-5"/>
                      </w:rPr>
                      <w:t>100</w:t>
                    </w:r>
                    <w:r>
                      <w:rPr>
                        <w:spacing w:val="-5"/>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D2423"/>
    <w:multiLevelType w:val="hybridMultilevel"/>
    <w:tmpl w:val="F7620386"/>
    <w:lvl w:ilvl="0" w:tplc="634CE44A">
      <w:numFmt w:val="bullet"/>
      <w:lvlText w:val=""/>
      <w:lvlJc w:val="left"/>
      <w:pPr>
        <w:ind w:left="1353" w:hanging="360"/>
      </w:pPr>
      <w:rPr>
        <w:rFonts w:ascii="Symbol" w:eastAsia="Symbol" w:hAnsi="Symbol" w:cs="Symbol" w:hint="default"/>
        <w:b w:val="0"/>
        <w:bCs w:val="0"/>
        <w:i w:val="0"/>
        <w:iCs w:val="0"/>
        <w:spacing w:val="0"/>
        <w:w w:val="100"/>
        <w:sz w:val="24"/>
        <w:szCs w:val="24"/>
        <w:lang w:val="ru-RU" w:eastAsia="en-US" w:bidi="ar-SA"/>
      </w:rPr>
    </w:lvl>
    <w:lvl w:ilvl="1" w:tplc="8B9667BA">
      <w:numFmt w:val="bullet"/>
      <w:lvlText w:val="•"/>
      <w:lvlJc w:val="left"/>
      <w:pPr>
        <w:ind w:left="2287" w:hanging="360"/>
      </w:pPr>
      <w:rPr>
        <w:rFonts w:hint="default"/>
        <w:lang w:val="ru-RU" w:eastAsia="en-US" w:bidi="ar-SA"/>
      </w:rPr>
    </w:lvl>
    <w:lvl w:ilvl="2" w:tplc="CED696E8">
      <w:numFmt w:val="bullet"/>
      <w:lvlText w:val="•"/>
      <w:lvlJc w:val="left"/>
      <w:pPr>
        <w:ind w:left="3214" w:hanging="360"/>
      </w:pPr>
      <w:rPr>
        <w:rFonts w:hint="default"/>
        <w:lang w:val="ru-RU" w:eastAsia="en-US" w:bidi="ar-SA"/>
      </w:rPr>
    </w:lvl>
    <w:lvl w:ilvl="3" w:tplc="BFD29648">
      <w:numFmt w:val="bullet"/>
      <w:lvlText w:val="•"/>
      <w:lvlJc w:val="left"/>
      <w:pPr>
        <w:ind w:left="4141" w:hanging="360"/>
      </w:pPr>
      <w:rPr>
        <w:rFonts w:hint="default"/>
        <w:lang w:val="ru-RU" w:eastAsia="en-US" w:bidi="ar-SA"/>
      </w:rPr>
    </w:lvl>
    <w:lvl w:ilvl="4" w:tplc="F11C5CC0">
      <w:numFmt w:val="bullet"/>
      <w:lvlText w:val="•"/>
      <w:lvlJc w:val="left"/>
      <w:pPr>
        <w:ind w:left="5068" w:hanging="360"/>
      </w:pPr>
      <w:rPr>
        <w:rFonts w:hint="default"/>
        <w:lang w:val="ru-RU" w:eastAsia="en-US" w:bidi="ar-SA"/>
      </w:rPr>
    </w:lvl>
    <w:lvl w:ilvl="5" w:tplc="9244C544">
      <w:numFmt w:val="bullet"/>
      <w:lvlText w:val="•"/>
      <w:lvlJc w:val="left"/>
      <w:pPr>
        <w:ind w:left="5995" w:hanging="360"/>
      </w:pPr>
      <w:rPr>
        <w:rFonts w:hint="default"/>
        <w:lang w:val="ru-RU" w:eastAsia="en-US" w:bidi="ar-SA"/>
      </w:rPr>
    </w:lvl>
    <w:lvl w:ilvl="6" w:tplc="4726D6C6">
      <w:numFmt w:val="bullet"/>
      <w:lvlText w:val="•"/>
      <w:lvlJc w:val="left"/>
      <w:pPr>
        <w:ind w:left="6922" w:hanging="360"/>
      </w:pPr>
      <w:rPr>
        <w:rFonts w:hint="default"/>
        <w:lang w:val="ru-RU" w:eastAsia="en-US" w:bidi="ar-SA"/>
      </w:rPr>
    </w:lvl>
    <w:lvl w:ilvl="7" w:tplc="F438C87C">
      <w:numFmt w:val="bullet"/>
      <w:lvlText w:val="•"/>
      <w:lvlJc w:val="left"/>
      <w:pPr>
        <w:ind w:left="7849" w:hanging="360"/>
      </w:pPr>
      <w:rPr>
        <w:rFonts w:hint="default"/>
        <w:lang w:val="ru-RU" w:eastAsia="en-US" w:bidi="ar-SA"/>
      </w:rPr>
    </w:lvl>
    <w:lvl w:ilvl="8" w:tplc="E1063B7E">
      <w:numFmt w:val="bullet"/>
      <w:lvlText w:val="•"/>
      <w:lvlJc w:val="left"/>
      <w:pPr>
        <w:ind w:left="8777" w:hanging="360"/>
      </w:pPr>
      <w:rPr>
        <w:rFonts w:hint="default"/>
        <w:lang w:val="ru-RU" w:eastAsia="en-US" w:bidi="ar-SA"/>
      </w:rPr>
    </w:lvl>
  </w:abstractNum>
  <w:abstractNum w:abstractNumId="1" w15:restartNumberingAfterBreak="0">
    <w:nsid w:val="0403107D"/>
    <w:multiLevelType w:val="hybridMultilevel"/>
    <w:tmpl w:val="9F5E5664"/>
    <w:lvl w:ilvl="0" w:tplc="B9FCA528">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5002594">
      <w:numFmt w:val="bullet"/>
      <w:lvlText w:val="•"/>
      <w:lvlJc w:val="left"/>
      <w:pPr>
        <w:ind w:left="2053" w:hanging="260"/>
      </w:pPr>
      <w:rPr>
        <w:rFonts w:hint="default"/>
        <w:lang w:val="ru-RU" w:eastAsia="en-US" w:bidi="ar-SA"/>
      </w:rPr>
    </w:lvl>
    <w:lvl w:ilvl="2" w:tplc="FDDA5C8A">
      <w:numFmt w:val="bullet"/>
      <w:lvlText w:val="•"/>
      <w:lvlJc w:val="left"/>
      <w:pPr>
        <w:ind w:left="3006" w:hanging="260"/>
      </w:pPr>
      <w:rPr>
        <w:rFonts w:hint="default"/>
        <w:lang w:val="ru-RU" w:eastAsia="en-US" w:bidi="ar-SA"/>
      </w:rPr>
    </w:lvl>
    <w:lvl w:ilvl="3" w:tplc="6D20D89E">
      <w:numFmt w:val="bullet"/>
      <w:lvlText w:val="•"/>
      <w:lvlJc w:val="left"/>
      <w:pPr>
        <w:ind w:left="3959" w:hanging="260"/>
      </w:pPr>
      <w:rPr>
        <w:rFonts w:hint="default"/>
        <w:lang w:val="ru-RU" w:eastAsia="en-US" w:bidi="ar-SA"/>
      </w:rPr>
    </w:lvl>
    <w:lvl w:ilvl="4" w:tplc="E0F81874">
      <w:numFmt w:val="bullet"/>
      <w:lvlText w:val="•"/>
      <w:lvlJc w:val="left"/>
      <w:pPr>
        <w:ind w:left="4912" w:hanging="260"/>
      </w:pPr>
      <w:rPr>
        <w:rFonts w:hint="default"/>
        <w:lang w:val="ru-RU" w:eastAsia="en-US" w:bidi="ar-SA"/>
      </w:rPr>
    </w:lvl>
    <w:lvl w:ilvl="5" w:tplc="87C2B6EE">
      <w:numFmt w:val="bullet"/>
      <w:lvlText w:val="•"/>
      <w:lvlJc w:val="left"/>
      <w:pPr>
        <w:ind w:left="5865" w:hanging="260"/>
      </w:pPr>
      <w:rPr>
        <w:rFonts w:hint="default"/>
        <w:lang w:val="ru-RU" w:eastAsia="en-US" w:bidi="ar-SA"/>
      </w:rPr>
    </w:lvl>
    <w:lvl w:ilvl="6" w:tplc="6E30BCFE">
      <w:numFmt w:val="bullet"/>
      <w:lvlText w:val="•"/>
      <w:lvlJc w:val="left"/>
      <w:pPr>
        <w:ind w:left="6818" w:hanging="260"/>
      </w:pPr>
      <w:rPr>
        <w:rFonts w:hint="default"/>
        <w:lang w:val="ru-RU" w:eastAsia="en-US" w:bidi="ar-SA"/>
      </w:rPr>
    </w:lvl>
    <w:lvl w:ilvl="7" w:tplc="EE002FBC">
      <w:numFmt w:val="bullet"/>
      <w:lvlText w:val="•"/>
      <w:lvlJc w:val="left"/>
      <w:pPr>
        <w:ind w:left="7771" w:hanging="260"/>
      </w:pPr>
      <w:rPr>
        <w:rFonts w:hint="default"/>
        <w:lang w:val="ru-RU" w:eastAsia="en-US" w:bidi="ar-SA"/>
      </w:rPr>
    </w:lvl>
    <w:lvl w:ilvl="8" w:tplc="A9745ED8">
      <w:numFmt w:val="bullet"/>
      <w:lvlText w:val="•"/>
      <w:lvlJc w:val="left"/>
      <w:pPr>
        <w:ind w:left="8725" w:hanging="260"/>
      </w:pPr>
      <w:rPr>
        <w:rFonts w:hint="default"/>
        <w:lang w:val="ru-RU" w:eastAsia="en-US" w:bidi="ar-SA"/>
      </w:rPr>
    </w:lvl>
  </w:abstractNum>
  <w:abstractNum w:abstractNumId="2" w15:restartNumberingAfterBreak="0">
    <w:nsid w:val="05E00452"/>
    <w:multiLevelType w:val="multilevel"/>
    <w:tmpl w:val="EB8AC784"/>
    <w:lvl w:ilvl="0">
      <w:start w:val="35"/>
      <w:numFmt w:val="decimal"/>
      <w:lvlText w:val="%1"/>
      <w:lvlJc w:val="left"/>
      <w:pPr>
        <w:ind w:left="1749" w:hanging="900"/>
        <w:jc w:val="left"/>
      </w:pPr>
      <w:rPr>
        <w:rFonts w:hint="default"/>
        <w:lang w:val="ru-RU" w:eastAsia="en-US" w:bidi="ar-SA"/>
      </w:rPr>
    </w:lvl>
    <w:lvl w:ilvl="1">
      <w:start w:val="5"/>
      <w:numFmt w:val="decimal"/>
      <w:lvlText w:val="%1.%2"/>
      <w:lvlJc w:val="left"/>
      <w:pPr>
        <w:ind w:left="1749" w:hanging="900"/>
        <w:jc w:val="left"/>
      </w:pPr>
      <w:rPr>
        <w:rFonts w:hint="default"/>
        <w:lang w:val="ru-RU" w:eastAsia="en-US" w:bidi="ar-SA"/>
      </w:rPr>
    </w:lvl>
    <w:lvl w:ilvl="2">
      <w:start w:val="1"/>
      <w:numFmt w:val="decimal"/>
      <w:lvlText w:val="%1.%2.%3"/>
      <w:lvlJc w:val="left"/>
      <w:pPr>
        <w:ind w:left="1749" w:hanging="900"/>
        <w:jc w:val="left"/>
      </w:pPr>
      <w:rPr>
        <w:rFonts w:hint="default"/>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5296" w:hanging="900"/>
      </w:pPr>
      <w:rPr>
        <w:rFonts w:hint="default"/>
        <w:lang w:val="ru-RU" w:eastAsia="en-US" w:bidi="ar-SA"/>
      </w:rPr>
    </w:lvl>
    <w:lvl w:ilvl="5">
      <w:numFmt w:val="bullet"/>
      <w:lvlText w:val="•"/>
      <w:lvlJc w:val="left"/>
      <w:pPr>
        <w:ind w:left="6185" w:hanging="900"/>
      </w:pPr>
      <w:rPr>
        <w:rFonts w:hint="default"/>
        <w:lang w:val="ru-RU" w:eastAsia="en-US" w:bidi="ar-SA"/>
      </w:rPr>
    </w:lvl>
    <w:lvl w:ilvl="6">
      <w:numFmt w:val="bullet"/>
      <w:lvlText w:val="•"/>
      <w:lvlJc w:val="left"/>
      <w:pPr>
        <w:ind w:left="7074" w:hanging="900"/>
      </w:pPr>
      <w:rPr>
        <w:rFonts w:hint="default"/>
        <w:lang w:val="ru-RU" w:eastAsia="en-US" w:bidi="ar-SA"/>
      </w:rPr>
    </w:lvl>
    <w:lvl w:ilvl="7">
      <w:numFmt w:val="bullet"/>
      <w:lvlText w:val="•"/>
      <w:lvlJc w:val="left"/>
      <w:pPr>
        <w:ind w:left="7963" w:hanging="900"/>
      </w:pPr>
      <w:rPr>
        <w:rFonts w:hint="default"/>
        <w:lang w:val="ru-RU" w:eastAsia="en-US" w:bidi="ar-SA"/>
      </w:rPr>
    </w:lvl>
    <w:lvl w:ilvl="8">
      <w:numFmt w:val="bullet"/>
      <w:lvlText w:val="•"/>
      <w:lvlJc w:val="left"/>
      <w:pPr>
        <w:ind w:left="8853" w:hanging="900"/>
      </w:pPr>
      <w:rPr>
        <w:rFonts w:hint="default"/>
        <w:lang w:val="ru-RU" w:eastAsia="en-US" w:bidi="ar-SA"/>
      </w:rPr>
    </w:lvl>
  </w:abstractNum>
  <w:abstractNum w:abstractNumId="3" w15:restartNumberingAfterBreak="0">
    <w:nsid w:val="05E60261"/>
    <w:multiLevelType w:val="hybridMultilevel"/>
    <w:tmpl w:val="F3467686"/>
    <w:lvl w:ilvl="0" w:tplc="6C50D1E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2B829192">
      <w:numFmt w:val="bullet"/>
      <w:lvlText w:val="•"/>
      <w:lvlJc w:val="left"/>
      <w:pPr>
        <w:ind w:left="2143" w:hanging="360"/>
      </w:pPr>
      <w:rPr>
        <w:rFonts w:hint="default"/>
        <w:lang w:val="ru-RU" w:eastAsia="en-US" w:bidi="ar-SA"/>
      </w:rPr>
    </w:lvl>
    <w:lvl w:ilvl="2" w:tplc="216CB6EA">
      <w:numFmt w:val="bullet"/>
      <w:lvlText w:val="•"/>
      <w:lvlJc w:val="left"/>
      <w:pPr>
        <w:ind w:left="3086" w:hanging="360"/>
      </w:pPr>
      <w:rPr>
        <w:rFonts w:hint="default"/>
        <w:lang w:val="ru-RU" w:eastAsia="en-US" w:bidi="ar-SA"/>
      </w:rPr>
    </w:lvl>
    <w:lvl w:ilvl="3" w:tplc="A47C93D6">
      <w:numFmt w:val="bullet"/>
      <w:lvlText w:val="•"/>
      <w:lvlJc w:val="left"/>
      <w:pPr>
        <w:ind w:left="4029" w:hanging="360"/>
      </w:pPr>
      <w:rPr>
        <w:rFonts w:hint="default"/>
        <w:lang w:val="ru-RU" w:eastAsia="en-US" w:bidi="ar-SA"/>
      </w:rPr>
    </w:lvl>
    <w:lvl w:ilvl="4" w:tplc="1A84B92E">
      <w:numFmt w:val="bullet"/>
      <w:lvlText w:val="•"/>
      <w:lvlJc w:val="left"/>
      <w:pPr>
        <w:ind w:left="4972" w:hanging="360"/>
      </w:pPr>
      <w:rPr>
        <w:rFonts w:hint="default"/>
        <w:lang w:val="ru-RU" w:eastAsia="en-US" w:bidi="ar-SA"/>
      </w:rPr>
    </w:lvl>
    <w:lvl w:ilvl="5" w:tplc="B390521E">
      <w:numFmt w:val="bullet"/>
      <w:lvlText w:val="•"/>
      <w:lvlJc w:val="left"/>
      <w:pPr>
        <w:ind w:left="5915" w:hanging="360"/>
      </w:pPr>
      <w:rPr>
        <w:rFonts w:hint="default"/>
        <w:lang w:val="ru-RU" w:eastAsia="en-US" w:bidi="ar-SA"/>
      </w:rPr>
    </w:lvl>
    <w:lvl w:ilvl="6" w:tplc="C89807EE">
      <w:numFmt w:val="bullet"/>
      <w:lvlText w:val="•"/>
      <w:lvlJc w:val="left"/>
      <w:pPr>
        <w:ind w:left="6858" w:hanging="360"/>
      </w:pPr>
      <w:rPr>
        <w:rFonts w:hint="default"/>
        <w:lang w:val="ru-RU" w:eastAsia="en-US" w:bidi="ar-SA"/>
      </w:rPr>
    </w:lvl>
    <w:lvl w:ilvl="7" w:tplc="B9B4D50A">
      <w:numFmt w:val="bullet"/>
      <w:lvlText w:val="•"/>
      <w:lvlJc w:val="left"/>
      <w:pPr>
        <w:ind w:left="7801" w:hanging="360"/>
      </w:pPr>
      <w:rPr>
        <w:rFonts w:hint="default"/>
        <w:lang w:val="ru-RU" w:eastAsia="en-US" w:bidi="ar-SA"/>
      </w:rPr>
    </w:lvl>
    <w:lvl w:ilvl="8" w:tplc="5DC26DC2">
      <w:numFmt w:val="bullet"/>
      <w:lvlText w:val="•"/>
      <w:lvlJc w:val="left"/>
      <w:pPr>
        <w:ind w:left="8745" w:hanging="360"/>
      </w:pPr>
      <w:rPr>
        <w:rFonts w:hint="default"/>
        <w:lang w:val="ru-RU" w:eastAsia="en-US" w:bidi="ar-SA"/>
      </w:rPr>
    </w:lvl>
  </w:abstractNum>
  <w:abstractNum w:abstractNumId="4" w15:restartNumberingAfterBreak="0">
    <w:nsid w:val="05F37C10"/>
    <w:multiLevelType w:val="hybridMultilevel"/>
    <w:tmpl w:val="81A2B2FC"/>
    <w:lvl w:ilvl="0" w:tplc="168ECEF2">
      <w:start w:val="1"/>
      <w:numFmt w:val="decimal"/>
      <w:lvlText w:val="%1)"/>
      <w:lvlJc w:val="left"/>
      <w:pPr>
        <w:ind w:left="681" w:hanging="34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708AA48">
      <w:numFmt w:val="bullet"/>
      <w:lvlText w:val="•"/>
      <w:lvlJc w:val="left"/>
      <w:pPr>
        <w:ind w:left="1675" w:hanging="344"/>
      </w:pPr>
      <w:rPr>
        <w:rFonts w:hint="default"/>
        <w:lang w:val="ru-RU" w:eastAsia="en-US" w:bidi="ar-SA"/>
      </w:rPr>
    </w:lvl>
    <w:lvl w:ilvl="2" w:tplc="068431A0">
      <w:numFmt w:val="bullet"/>
      <w:lvlText w:val="•"/>
      <w:lvlJc w:val="left"/>
      <w:pPr>
        <w:ind w:left="2670" w:hanging="344"/>
      </w:pPr>
      <w:rPr>
        <w:rFonts w:hint="default"/>
        <w:lang w:val="ru-RU" w:eastAsia="en-US" w:bidi="ar-SA"/>
      </w:rPr>
    </w:lvl>
    <w:lvl w:ilvl="3" w:tplc="50F4178C">
      <w:numFmt w:val="bullet"/>
      <w:lvlText w:val="•"/>
      <w:lvlJc w:val="left"/>
      <w:pPr>
        <w:ind w:left="3665" w:hanging="344"/>
      </w:pPr>
      <w:rPr>
        <w:rFonts w:hint="default"/>
        <w:lang w:val="ru-RU" w:eastAsia="en-US" w:bidi="ar-SA"/>
      </w:rPr>
    </w:lvl>
    <w:lvl w:ilvl="4" w:tplc="95C8BA10">
      <w:numFmt w:val="bullet"/>
      <w:lvlText w:val="•"/>
      <w:lvlJc w:val="left"/>
      <w:pPr>
        <w:ind w:left="4660" w:hanging="344"/>
      </w:pPr>
      <w:rPr>
        <w:rFonts w:hint="default"/>
        <w:lang w:val="ru-RU" w:eastAsia="en-US" w:bidi="ar-SA"/>
      </w:rPr>
    </w:lvl>
    <w:lvl w:ilvl="5" w:tplc="7298CCEE">
      <w:numFmt w:val="bullet"/>
      <w:lvlText w:val="•"/>
      <w:lvlJc w:val="left"/>
      <w:pPr>
        <w:ind w:left="5655" w:hanging="344"/>
      </w:pPr>
      <w:rPr>
        <w:rFonts w:hint="default"/>
        <w:lang w:val="ru-RU" w:eastAsia="en-US" w:bidi="ar-SA"/>
      </w:rPr>
    </w:lvl>
    <w:lvl w:ilvl="6" w:tplc="511E71D4">
      <w:numFmt w:val="bullet"/>
      <w:lvlText w:val="•"/>
      <w:lvlJc w:val="left"/>
      <w:pPr>
        <w:ind w:left="6650" w:hanging="344"/>
      </w:pPr>
      <w:rPr>
        <w:rFonts w:hint="default"/>
        <w:lang w:val="ru-RU" w:eastAsia="en-US" w:bidi="ar-SA"/>
      </w:rPr>
    </w:lvl>
    <w:lvl w:ilvl="7" w:tplc="5E0435A4">
      <w:numFmt w:val="bullet"/>
      <w:lvlText w:val="•"/>
      <w:lvlJc w:val="left"/>
      <w:pPr>
        <w:ind w:left="7645" w:hanging="344"/>
      </w:pPr>
      <w:rPr>
        <w:rFonts w:hint="default"/>
        <w:lang w:val="ru-RU" w:eastAsia="en-US" w:bidi="ar-SA"/>
      </w:rPr>
    </w:lvl>
    <w:lvl w:ilvl="8" w:tplc="25BC0FFA">
      <w:numFmt w:val="bullet"/>
      <w:lvlText w:val="•"/>
      <w:lvlJc w:val="left"/>
      <w:pPr>
        <w:ind w:left="8641" w:hanging="344"/>
      </w:pPr>
      <w:rPr>
        <w:rFonts w:hint="default"/>
        <w:lang w:val="ru-RU" w:eastAsia="en-US" w:bidi="ar-SA"/>
      </w:rPr>
    </w:lvl>
  </w:abstractNum>
  <w:abstractNum w:abstractNumId="5" w15:restartNumberingAfterBreak="0">
    <w:nsid w:val="07352FF7"/>
    <w:multiLevelType w:val="hybridMultilevel"/>
    <w:tmpl w:val="9D88EB54"/>
    <w:lvl w:ilvl="0" w:tplc="7BBE8A7C">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7E63E56">
      <w:numFmt w:val="bullet"/>
      <w:lvlText w:val="•"/>
      <w:lvlJc w:val="left"/>
      <w:pPr>
        <w:ind w:left="2053" w:hanging="260"/>
      </w:pPr>
      <w:rPr>
        <w:rFonts w:hint="default"/>
        <w:lang w:val="ru-RU" w:eastAsia="en-US" w:bidi="ar-SA"/>
      </w:rPr>
    </w:lvl>
    <w:lvl w:ilvl="2" w:tplc="CFF8EFA4">
      <w:numFmt w:val="bullet"/>
      <w:lvlText w:val="•"/>
      <w:lvlJc w:val="left"/>
      <w:pPr>
        <w:ind w:left="3006" w:hanging="260"/>
      </w:pPr>
      <w:rPr>
        <w:rFonts w:hint="default"/>
        <w:lang w:val="ru-RU" w:eastAsia="en-US" w:bidi="ar-SA"/>
      </w:rPr>
    </w:lvl>
    <w:lvl w:ilvl="3" w:tplc="149C249A">
      <w:numFmt w:val="bullet"/>
      <w:lvlText w:val="•"/>
      <w:lvlJc w:val="left"/>
      <w:pPr>
        <w:ind w:left="3959" w:hanging="260"/>
      </w:pPr>
      <w:rPr>
        <w:rFonts w:hint="default"/>
        <w:lang w:val="ru-RU" w:eastAsia="en-US" w:bidi="ar-SA"/>
      </w:rPr>
    </w:lvl>
    <w:lvl w:ilvl="4" w:tplc="89FE7C06">
      <w:numFmt w:val="bullet"/>
      <w:lvlText w:val="•"/>
      <w:lvlJc w:val="left"/>
      <w:pPr>
        <w:ind w:left="4912" w:hanging="260"/>
      </w:pPr>
      <w:rPr>
        <w:rFonts w:hint="default"/>
        <w:lang w:val="ru-RU" w:eastAsia="en-US" w:bidi="ar-SA"/>
      </w:rPr>
    </w:lvl>
    <w:lvl w:ilvl="5" w:tplc="99D29E14">
      <w:numFmt w:val="bullet"/>
      <w:lvlText w:val="•"/>
      <w:lvlJc w:val="left"/>
      <w:pPr>
        <w:ind w:left="5865" w:hanging="260"/>
      </w:pPr>
      <w:rPr>
        <w:rFonts w:hint="default"/>
        <w:lang w:val="ru-RU" w:eastAsia="en-US" w:bidi="ar-SA"/>
      </w:rPr>
    </w:lvl>
    <w:lvl w:ilvl="6" w:tplc="12E07D44">
      <w:numFmt w:val="bullet"/>
      <w:lvlText w:val="•"/>
      <w:lvlJc w:val="left"/>
      <w:pPr>
        <w:ind w:left="6818" w:hanging="260"/>
      </w:pPr>
      <w:rPr>
        <w:rFonts w:hint="default"/>
        <w:lang w:val="ru-RU" w:eastAsia="en-US" w:bidi="ar-SA"/>
      </w:rPr>
    </w:lvl>
    <w:lvl w:ilvl="7" w:tplc="05B0AFAE">
      <w:numFmt w:val="bullet"/>
      <w:lvlText w:val="•"/>
      <w:lvlJc w:val="left"/>
      <w:pPr>
        <w:ind w:left="7771" w:hanging="260"/>
      </w:pPr>
      <w:rPr>
        <w:rFonts w:hint="default"/>
        <w:lang w:val="ru-RU" w:eastAsia="en-US" w:bidi="ar-SA"/>
      </w:rPr>
    </w:lvl>
    <w:lvl w:ilvl="8" w:tplc="359C151E">
      <w:numFmt w:val="bullet"/>
      <w:lvlText w:val="•"/>
      <w:lvlJc w:val="left"/>
      <w:pPr>
        <w:ind w:left="8725" w:hanging="260"/>
      </w:pPr>
      <w:rPr>
        <w:rFonts w:hint="default"/>
        <w:lang w:val="ru-RU" w:eastAsia="en-US" w:bidi="ar-SA"/>
      </w:rPr>
    </w:lvl>
  </w:abstractNum>
  <w:abstractNum w:abstractNumId="6" w15:restartNumberingAfterBreak="0">
    <w:nsid w:val="076B48F9"/>
    <w:multiLevelType w:val="hybridMultilevel"/>
    <w:tmpl w:val="6708217E"/>
    <w:lvl w:ilvl="0" w:tplc="2362F23A">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BDA893C">
      <w:numFmt w:val="bullet"/>
      <w:lvlText w:val="•"/>
      <w:lvlJc w:val="left"/>
      <w:pPr>
        <w:ind w:left="2053" w:hanging="260"/>
      </w:pPr>
      <w:rPr>
        <w:rFonts w:hint="default"/>
        <w:lang w:val="ru-RU" w:eastAsia="en-US" w:bidi="ar-SA"/>
      </w:rPr>
    </w:lvl>
    <w:lvl w:ilvl="2" w:tplc="6B528418">
      <w:numFmt w:val="bullet"/>
      <w:lvlText w:val="•"/>
      <w:lvlJc w:val="left"/>
      <w:pPr>
        <w:ind w:left="3006" w:hanging="260"/>
      </w:pPr>
      <w:rPr>
        <w:rFonts w:hint="default"/>
        <w:lang w:val="ru-RU" w:eastAsia="en-US" w:bidi="ar-SA"/>
      </w:rPr>
    </w:lvl>
    <w:lvl w:ilvl="3" w:tplc="0D8069CA">
      <w:numFmt w:val="bullet"/>
      <w:lvlText w:val="•"/>
      <w:lvlJc w:val="left"/>
      <w:pPr>
        <w:ind w:left="3959" w:hanging="260"/>
      </w:pPr>
      <w:rPr>
        <w:rFonts w:hint="default"/>
        <w:lang w:val="ru-RU" w:eastAsia="en-US" w:bidi="ar-SA"/>
      </w:rPr>
    </w:lvl>
    <w:lvl w:ilvl="4" w:tplc="EC06258C">
      <w:numFmt w:val="bullet"/>
      <w:lvlText w:val="•"/>
      <w:lvlJc w:val="left"/>
      <w:pPr>
        <w:ind w:left="4912" w:hanging="260"/>
      </w:pPr>
      <w:rPr>
        <w:rFonts w:hint="default"/>
        <w:lang w:val="ru-RU" w:eastAsia="en-US" w:bidi="ar-SA"/>
      </w:rPr>
    </w:lvl>
    <w:lvl w:ilvl="5" w:tplc="E33C3510">
      <w:numFmt w:val="bullet"/>
      <w:lvlText w:val="•"/>
      <w:lvlJc w:val="left"/>
      <w:pPr>
        <w:ind w:left="5865" w:hanging="260"/>
      </w:pPr>
      <w:rPr>
        <w:rFonts w:hint="default"/>
        <w:lang w:val="ru-RU" w:eastAsia="en-US" w:bidi="ar-SA"/>
      </w:rPr>
    </w:lvl>
    <w:lvl w:ilvl="6" w:tplc="2E886E14">
      <w:numFmt w:val="bullet"/>
      <w:lvlText w:val="•"/>
      <w:lvlJc w:val="left"/>
      <w:pPr>
        <w:ind w:left="6818" w:hanging="260"/>
      </w:pPr>
      <w:rPr>
        <w:rFonts w:hint="default"/>
        <w:lang w:val="ru-RU" w:eastAsia="en-US" w:bidi="ar-SA"/>
      </w:rPr>
    </w:lvl>
    <w:lvl w:ilvl="7" w:tplc="974E1886">
      <w:numFmt w:val="bullet"/>
      <w:lvlText w:val="•"/>
      <w:lvlJc w:val="left"/>
      <w:pPr>
        <w:ind w:left="7771" w:hanging="260"/>
      </w:pPr>
      <w:rPr>
        <w:rFonts w:hint="default"/>
        <w:lang w:val="ru-RU" w:eastAsia="en-US" w:bidi="ar-SA"/>
      </w:rPr>
    </w:lvl>
    <w:lvl w:ilvl="8" w:tplc="53869844">
      <w:numFmt w:val="bullet"/>
      <w:lvlText w:val="•"/>
      <w:lvlJc w:val="left"/>
      <w:pPr>
        <w:ind w:left="8725" w:hanging="260"/>
      </w:pPr>
      <w:rPr>
        <w:rFonts w:hint="default"/>
        <w:lang w:val="ru-RU" w:eastAsia="en-US" w:bidi="ar-SA"/>
      </w:rPr>
    </w:lvl>
  </w:abstractNum>
  <w:abstractNum w:abstractNumId="7" w15:restartNumberingAfterBreak="0">
    <w:nsid w:val="08030679"/>
    <w:multiLevelType w:val="hybridMultilevel"/>
    <w:tmpl w:val="F8C2D900"/>
    <w:lvl w:ilvl="0" w:tplc="89E230F6">
      <w:numFmt w:val="bullet"/>
      <w:lvlText w:val=""/>
      <w:lvlJc w:val="left"/>
      <w:pPr>
        <w:ind w:left="1175" w:hanging="360"/>
      </w:pPr>
      <w:rPr>
        <w:rFonts w:ascii="Symbol" w:eastAsia="Symbol" w:hAnsi="Symbol" w:cs="Symbol" w:hint="default"/>
        <w:b w:val="0"/>
        <w:bCs w:val="0"/>
        <w:i w:val="0"/>
        <w:iCs w:val="0"/>
        <w:spacing w:val="0"/>
        <w:w w:val="100"/>
        <w:sz w:val="24"/>
        <w:szCs w:val="24"/>
        <w:lang w:val="ru-RU" w:eastAsia="en-US" w:bidi="ar-SA"/>
      </w:rPr>
    </w:lvl>
    <w:lvl w:ilvl="1" w:tplc="DE863A5C">
      <w:numFmt w:val="bullet"/>
      <w:lvlText w:val="•"/>
      <w:lvlJc w:val="left"/>
      <w:pPr>
        <w:ind w:left="2125" w:hanging="360"/>
      </w:pPr>
      <w:rPr>
        <w:rFonts w:hint="default"/>
        <w:lang w:val="ru-RU" w:eastAsia="en-US" w:bidi="ar-SA"/>
      </w:rPr>
    </w:lvl>
    <w:lvl w:ilvl="2" w:tplc="401CC648">
      <w:numFmt w:val="bullet"/>
      <w:lvlText w:val="•"/>
      <w:lvlJc w:val="left"/>
      <w:pPr>
        <w:ind w:left="3070" w:hanging="360"/>
      </w:pPr>
      <w:rPr>
        <w:rFonts w:hint="default"/>
        <w:lang w:val="ru-RU" w:eastAsia="en-US" w:bidi="ar-SA"/>
      </w:rPr>
    </w:lvl>
    <w:lvl w:ilvl="3" w:tplc="674AEEFE">
      <w:numFmt w:val="bullet"/>
      <w:lvlText w:val="•"/>
      <w:lvlJc w:val="left"/>
      <w:pPr>
        <w:ind w:left="4015" w:hanging="360"/>
      </w:pPr>
      <w:rPr>
        <w:rFonts w:hint="default"/>
        <w:lang w:val="ru-RU" w:eastAsia="en-US" w:bidi="ar-SA"/>
      </w:rPr>
    </w:lvl>
    <w:lvl w:ilvl="4" w:tplc="4314D720">
      <w:numFmt w:val="bullet"/>
      <w:lvlText w:val="•"/>
      <w:lvlJc w:val="left"/>
      <w:pPr>
        <w:ind w:left="4960" w:hanging="360"/>
      </w:pPr>
      <w:rPr>
        <w:rFonts w:hint="default"/>
        <w:lang w:val="ru-RU" w:eastAsia="en-US" w:bidi="ar-SA"/>
      </w:rPr>
    </w:lvl>
    <w:lvl w:ilvl="5" w:tplc="952E6A26">
      <w:numFmt w:val="bullet"/>
      <w:lvlText w:val="•"/>
      <w:lvlJc w:val="left"/>
      <w:pPr>
        <w:ind w:left="5905" w:hanging="360"/>
      </w:pPr>
      <w:rPr>
        <w:rFonts w:hint="default"/>
        <w:lang w:val="ru-RU" w:eastAsia="en-US" w:bidi="ar-SA"/>
      </w:rPr>
    </w:lvl>
    <w:lvl w:ilvl="6" w:tplc="94120F4E">
      <w:numFmt w:val="bullet"/>
      <w:lvlText w:val="•"/>
      <w:lvlJc w:val="left"/>
      <w:pPr>
        <w:ind w:left="6850" w:hanging="360"/>
      </w:pPr>
      <w:rPr>
        <w:rFonts w:hint="default"/>
        <w:lang w:val="ru-RU" w:eastAsia="en-US" w:bidi="ar-SA"/>
      </w:rPr>
    </w:lvl>
    <w:lvl w:ilvl="7" w:tplc="721C08F8">
      <w:numFmt w:val="bullet"/>
      <w:lvlText w:val="•"/>
      <w:lvlJc w:val="left"/>
      <w:pPr>
        <w:ind w:left="7795" w:hanging="360"/>
      </w:pPr>
      <w:rPr>
        <w:rFonts w:hint="default"/>
        <w:lang w:val="ru-RU" w:eastAsia="en-US" w:bidi="ar-SA"/>
      </w:rPr>
    </w:lvl>
    <w:lvl w:ilvl="8" w:tplc="737A8DFE">
      <w:numFmt w:val="bullet"/>
      <w:lvlText w:val="•"/>
      <w:lvlJc w:val="left"/>
      <w:pPr>
        <w:ind w:left="8741" w:hanging="360"/>
      </w:pPr>
      <w:rPr>
        <w:rFonts w:hint="default"/>
        <w:lang w:val="ru-RU" w:eastAsia="en-US" w:bidi="ar-SA"/>
      </w:rPr>
    </w:lvl>
  </w:abstractNum>
  <w:abstractNum w:abstractNumId="8" w15:restartNumberingAfterBreak="0">
    <w:nsid w:val="082406BF"/>
    <w:multiLevelType w:val="multilevel"/>
    <w:tmpl w:val="EE50F134"/>
    <w:lvl w:ilvl="0">
      <w:start w:val="30"/>
      <w:numFmt w:val="decimal"/>
      <w:lvlText w:val="%1"/>
      <w:lvlJc w:val="left"/>
      <w:pPr>
        <w:ind w:left="1749" w:hanging="900"/>
        <w:jc w:val="left"/>
      </w:pPr>
      <w:rPr>
        <w:rFonts w:hint="default"/>
        <w:lang w:val="ru-RU" w:eastAsia="en-US" w:bidi="ar-SA"/>
      </w:rPr>
    </w:lvl>
    <w:lvl w:ilvl="1">
      <w:start w:val="7"/>
      <w:numFmt w:val="decimal"/>
      <w:lvlText w:val="%1.%2"/>
      <w:lvlJc w:val="left"/>
      <w:pPr>
        <w:ind w:left="1749" w:hanging="900"/>
        <w:jc w:val="left"/>
      </w:pPr>
      <w:rPr>
        <w:rFonts w:hint="default"/>
        <w:lang w:val="ru-RU" w:eastAsia="en-US" w:bidi="ar-SA"/>
      </w:rPr>
    </w:lvl>
    <w:lvl w:ilvl="2">
      <w:start w:val="1"/>
      <w:numFmt w:val="decimal"/>
      <w:lvlText w:val="%1.%2.%3"/>
      <w:lvlJc w:val="left"/>
      <w:pPr>
        <w:ind w:left="1749" w:hanging="900"/>
        <w:jc w:val="left"/>
      </w:pPr>
      <w:rPr>
        <w:rFonts w:hint="default"/>
        <w:lang w:val="ru-RU" w:eastAsia="en-US" w:bidi="ar-SA"/>
      </w:rPr>
    </w:lvl>
    <w:lvl w:ilvl="3">
      <w:start w:val="2"/>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691" w:hanging="1080"/>
      </w:pPr>
      <w:rPr>
        <w:rFonts w:hint="default"/>
        <w:lang w:val="ru-RU" w:eastAsia="en-US" w:bidi="ar-SA"/>
      </w:rPr>
    </w:lvl>
    <w:lvl w:ilvl="6">
      <w:numFmt w:val="bullet"/>
      <w:lvlText w:val="•"/>
      <w:lvlJc w:val="left"/>
      <w:pPr>
        <w:ind w:left="6679" w:hanging="1080"/>
      </w:pPr>
      <w:rPr>
        <w:rFonts w:hint="default"/>
        <w:lang w:val="ru-RU" w:eastAsia="en-US" w:bidi="ar-SA"/>
      </w:rPr>
    </w:lvl>
    <w:lvl w:ilvl="7">
      <w:numFmt w:val="bullet"/>
      <w:lvlText w:val="•"/>
      <w:lvlJc w:val="left"/>
      <w:pPr>
        <w:ind w:left="7667" w:hanging="1080"/>
      </w:pPr>
      <w:rPr>
        <w:rFonts w:hint="default"/>
        <w:lang w:val="ru-RU" w:eastAsia="en-US" w:bidi="ar-SA"/>
      </w:rPr>
    </w:lvl>
    <w:lvl w:ilvl="8">
      <w:numFmt w:val="bullet"/>
      <w:lvlText w:val="•"/>
      <w:lvlJc w:val="left"/>
      <w:pPr>
        <w:ind w:left="8655" w:hanging="1080"/>
      </w:pPr>
      <w:rPr>
        <w:rFonts w:hint="default"/>
        <w:lang w:val="ru-RU" w:eastAsia="en-US" w:bidi="ar-SA"/>
      </w:rPr>
    </w:lvl>
  </w:abstractNum>
  <w:abstractNum w:abstractNumId="9" w15:restartNumberingAfterBreak="0">
    <w:nsid w:val="08BC42C0"/>
    <w:multiLevelType w:val="multilevel"/>
    <w:tmpl w:val="0088B6D8"/>
    <w:lvl w:ilvl="0">
      <w:start w:val="35"/>
      <w:numFmt w:val="decimal"/>
      <w:lvlText w:val="%1"/>
      <w:lvlJc w:val="left"/>
      <w:pPr>
        <w:ind w:left="1389" w:hanging="540"/>
        <w:jc w:val="left"/>
      </w:pPr>
      <w:rPr>
        <w:rFonts w:hint="default"/>
        <w:lang w:val="ru-RU" w:eastAsia="en-US" w:bidi="ar-SA"/>
      </w:rPr>
    </w:lvl>
    <w:lvl w:ilvl="1">
      <w:start w:val="7"/>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3010" w:hanging="900"/>
      </w:pPr>
      <w:rPr>
        <w:rFonts w:hint="default"/>
        <w:lang w:val="ru-RU" w:eastAsia="en-US" w:bidi="ar-SA"/>
      </w:rPr>
    </w:lvl>
    <w:lvl w:ilvl="5">
      <w:numFmt w:val="bullet"/>
      <w:lvlText w:val="•"/>
      <w:lvlJc w:val="left"/>
      <w:pPr>
        <w:ind w:left="4280" w:hanging="900"/>
      </w:pPr>
      <w:rPr>
        <w:rFonts w:hint="default"/>
        <w:lang w:val="ru-RU" w:eastAsia="en-US" w:bidi="ar-SA"/>
      </w:rPr>
    </w:lvl>
    <w:lvl w:ilvl="6">
      <w:numFmt w:val="bullet"/>
      <w:lvlText w:val="•"/>
      <w:lvlJc w:val="left"/>
      <w:pPr>
        <w:ind w:left="5550" w:hanging="900"/>
      </w:pPr>
      <w:rPr>
        <w:rFonts w:hint="default"/>
        <w:lang w:val="ru-RU" w:eastAsia="en-US" w:bidi="ar-SA"/>
      </w:rPr>
    </w:lvl>
    <w:lvl w:ilvl="7">
      <w:numFmt w:val="bullet"/>
      <w:lvlText w:val="•"/>
      <w:lvlJc w:val="left"/>
      <w:pPr>
        <w:ind w:left="6820" w:hanging="900"/>
      </w:pPr>
      <w:rPr>
        <w:rFonts w:hint="default"/>
        <w:lang w:val="ru-RU" w:eastAsia="en-US" w:bidi="ar-SA"/>
      </w:rPr>
    </w:lvl>
    <w:lvl w:ilvl="8">
      <w:numFmt w:val="bullet"/>
      <w:lvlText w:val="•"/>
      <w:lvlJc w:val="left"/>
      <w:pPr>
        <w:ind w:left="8091" w:hanging="900"/>
      </w:pPr>
      <w:rPr>
        <w:rFonts w:hint="default"/>
        <w:lang w:val="ru-RU" w:eastAsia="en-US" w:bidi="ar-SA"/>
      </w:rPr>
    </w:lvl>
  </w:abstractNum>
  <w:abstractNum w:abstractNumId="10" w15:restartNumberingAfterBreak="0">
    <w:nsid w:val="0A98204A"/>
    <w:multiLevelType w:val="hybridMultilevel"/>
    <w:tmpl w:val="03CE703C"/>
    <w:lvl w:ilvl="0" w:tplc="08A4F596">
      <w:start w:val="1"/>
      <w:numFmt w:val="upperRoman"/>
      <w:lvlText w:val="%1"/>
      <w:lvlJc w:val="left"/>
      <w:pPr>
        <w:ind w:left="988" w:hanging="1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D34D2FA">
      <w:numFmt w:val="bullet"/>
      <w:lvlText w:val="•"/>
      <w:lvlJc w:val="left"/>
      <w:pPr>
        <w:ind w:left="1945" w:hanging="140"/>
      </w:pPr>
      <w:rPr>
        <w:rFonts w:hint="default"/>
        <w:lang w:val="ru-RU" w:eastAsia="en-US" w:bidi="ar-SA"/>
      </w:rPr>
    </w:lvl>
    <w:lvl w:ilvl="2" w:tplc="591E2A4A">
      <w:numFmt w:val="bullet"/>
      <w:lvlText w:val="•"/>
      <w:lvlJc w:val="left"/>
      <w:pPr>
        <w:ind w:left="2910" w:hanging="140"/>
      </w:pPr>
      <w:rPr>
        <w:rFonts w:hint="default"/>
        <w:lang w:val="ru-RU" w:eastAsia="en-US" w:bidi="ar-SA"/>
      </w:rPr>
    </w:lvl>
    <w:lvl w:ilvl="3" w:tplc="A058E0DE">
      <w:numFmt w:val="bullet"/>
      <w:lvlText w:val="•"/>
      <w:lvlJc w:val="left"/>
      <w:pPr>
        <w:ind w:left="3875" w:hanging="140"/>
      </w:pPr>
      <w:rPr>
        <w:rFonts w:hint="default"/>
        <w:lang w:val="ru-RU" w:eastAsia="en-US" w:bidi="ar-SA"/>
      </w:rPr>
    </w:lvl>
    <w:lvl w:ilvl="4" w:tplc="50681178">
      <w:numFmt w:val="bullet"/>
      <w:lvlText w:val="•"/>
      <w:lvlJc w:val="left"/>
      <w:pPr>
        <w:ind w:left="4840" w:hanging="140"/>
      </w:pPr>
      <w:rPr>
        <w:rFonts w:hint="default"/>
        <w:lang w:val="ru-RU" w:eastAsia="en-US" w:bidi="ar-SA"/>
      </w:rPr>
    </w:lvl>
    <w:lvl w:ilvl="5" w:tplc="9B86CB12">
      <w:numFmt w:val="bullet"/>
      <w:lvlText w:val="•"/>
      <w:lvlJc w:val="left"/>
      <w:pPr>
        <w:ind w:left="5805" w:hanging="140"/>
      </w:pPr>
      <w:rPr>
        <w:rFonts w:hint="default"/>
        <w:lang w:val="ru-RU" w:eastAsia="en-US" w:bidi="ar-SA"/>
      </w:rPr>
    </w:lvl>
    <w:lvl w:ilvl="6" w:tplc="1CFAF90C">
      <w:numFmt w:val="bullet"/>
      <w:lvlText w:val="•"/>
      <w:lvlJc w:val="left"/>
      <w:pPr>
        <w:ind w:left="6770" w:hanging="140"/>
      </w:pPr>
      <w:rPr>
        <w:rFonts w:hint="default"/>
        <w:lang w:val="ru-RU" w:eastAsia="en-US" w:bidi="ar-SA"/>
      </w:rPr>
    </w:lvl>
    <w:lvl w:ilvl="7" w:tplc="EDB6EE34">
      <w:numFmt w:val="bullet"/>
      <w:lvlText w:val="•"/>
      <w:lvlJc w:val="left"/>
      <w:pPr>
        <w:ind w:left="7735" w:hanging="140"/>
      </w:pPr>
      <w:rPr>
        <w:rFonts w:hint="default"/>
        <w:lang w:val="ru-RU" w:eastAsia="en-US" w:bidi="ar-SA"/>
      </w:rPr>
    </w:lvl>
    <w:lvl w:ilvl="8" w:tplc="C930ED38">
      <w:numFmt w:val="bullet"/>
      <w:lvlText w:val="•"/>
      <w:lvlJc w:val="left"/>
      <w:pPr>
        <w:ind w:left="8701" w:hanging="140"/>
      </w:pPr>
      <w:rPr>
        <w:rFonts w:hint="default"/>
        <w:lang w:val="ru-RU" w:eastAsia="en-US" w:bidi="ar-SA"/>
      </w:rPr>
    </w:lvl>
  </w:abstractNum>
  <w:abstractNum w:abstractNumId="11" w15:restartNumberingAfterBreak="0">
    <w:nsid w:val="0D4A7E55"/>
    <w:multiLevelType w:val="hybridMultilevel"/>
    <w:tmpl w:val="A5A88912"/>
    <w:lvl w:ilvl="0" w:tplc="169E00BA">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5D40B66">
      <w:numFmt w:val="bullet"/>
      <w:lvlText w:val="•"/>
      <w:lvlJc w:val="left"/>
      <w:pPr>
        <w:ind w:left="1819" w:hanging="260"/>
      </w:pPr>
      <w:rPr>
        <w:rFonts w:hint="default"/>
        <w:lang w:val="ru-RU" w:eastAsia="en-US" w:bidi="ar-SA"/>
      </w:rPr>
    </w:lvl>
    <w:lvl w:ilvl="2" w:tplc="A866D37E">
      <w:numFmt w:val="bullet"/>
      <w:lvlText w:val="•"/>
      <w:lvlJc w:val="left"/>
      <w:pPr>
        <w:ind w:left="2798" w:hanging="260"/>
      </w:pPr>
      <w:rPr>
        <w:rFonts w:hint="default"/>
        <w:lang w:val="ru-RU" w:eastAsia="en-US" w:bidi="ar-SA"/>
      </w:rPr>
    </w:lvl>
    <w:lvl w:ilvl="3" w:tplc="107E2748">
      <w:numFmt w:val="bullet"/>
      <w:lvlText w:val="•"/>
      <w:lvlJc w:val="left"/>
      <w:pPr>
        <w:ind w:left="3777" w:hanging="260"/>
      </w:pPr>
      <w:rPr>
        <w:rFonts w:hint="default"/>
        <w:lang w:val="ru-RU" w:eastAsia="en-US" w:bidi="ar-SA"/>
      </w:rPr>
    </w:lvl>
    <w:lvl w:ilvl="4" w:tplc="7EC012EA">
      <w:numFmt w:val="bullet"/>
      <w:lvlText w:val="•"/>
      <w:lvlJc w:val="left"/>
      <w:pPr>
        <w:ind w:left="4756" w:hanging="260"/>
      </w:pPr>
      <w:rPr>
        <w:rFonts w:hint="default"/>
        <w:lang w:val="ru-RU" w:eastAsia="en-US" w:bidi="ar-SA"/>
      </w:rPr>
    </w:lvl>
    <w:lvl w:ilvl="5" w:tplc="E0A009EC">
      <w:numFmt w:val="bullet"/>
      <w:lvlText w:val="•"/>
      <w:lvlJc w:val="left"/>
      <w:pPr>
        <w:ind w:left="5735" w:hanging="260"/>
      </w:pPr>
      <w:rPr>
        <w:rFonts w:hint="default"/>
        <w:lang w:val="ru-RU" w:eastAsia="en-US" w:bidi="ar-SA"/>
      </w:rPr>
    </w:lvl>
    <w:lvl w:ilvl="6" w:tplc="1FB0E7A0">
      <w:numFmt w:val="bullet"/>
      <w:lvlText w:val="•"/>
      <w:lvlJc w:val="left"/>
      <w:pPr>
        <w:ind w:left="6714" w:hanging="260"/>
      </w:pPr>
      <w:rPr>
        <w:rFonts w:hint="default"/>
        <w:lang w:val="ru-RU" w:eastAsia="en-US" w:bidi="ar-SA"/>
      </w:rPr>
    </w:lvl>
    <w:lvl w:ilvl="7" w:tplc="A02E9F96">
      <w:numFmt w:val="bullet"/>
      <w:lvlText w:val="•"/>
      <w:lvlJc w:val="left"/>
      <w:pPr>
        <w:ind w:left="7693" w:hanging="260"/>
      </w:pPr>
      <w:rPr>
        <w:rFonts w:hint="default"/>
        <w:lang w:val="ru-RU" w:eastAsia="en-US" w:bidi="ar-SA"/>
      </w:rPr>
    </w:lvl>
    <w:lvl w:ilvl="8" w:tplc="EEF0EE0C">
      <w:numFmt w:val="bullet"/>
      <w:lvlText w:val="•"/>
      <w:lvlJc w:val="left"/>
      <w:pPr>
        <w:ind w:left="8673" w:hanging="260"/>
      </w:pPr>
      <w:rPr>
        <w:rFonts w:hint="default"/>
        <w:lang w:val="ru-RU" w:eastAsia="en-US" w:bidi="ar-SA"/>
      </w:rPr>
    </w:lvl>
  </w:abstractNum>
  <w:abstractNum w:abstractNumId="12" w15:restartNumberingAfterBreak="0">
    <w:nsid w:val="0E41006E"/>
    <w:multiLevelType w:val="hybridMultilevel"/>
    <w:tmpl w:val="680E3C10"/>
    <w:lvl w:ilvl="0" w:tplc="9EC46C8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FCF0242E">
      <w:numFmt w:val="bullet"/>
      <w:lvlText w:val="•"/>
      <w:lvlJc w:val="left"/>
      <w:pPr>
        <w:ind w:left="2143" w:hanging="360"/>
      </w:pPr>
      <w:rPr>
        <w:rFonts w:hint="default"/>
        <w:lang w:val="ru-RU" w:eastAsia="en-US" w:bidi="ar-SA"/>
      </w:rPr>
    </w:lvl>
    <w:lvl w:ilvl="2" w:tplc="5F26B462">
      <w:numFmt w:val="bullet"/>
      <w:lvlText w:val="•"/>
      <w:lvlJc w:val="left"/>
      <w:pPr>
        <w:ind w:left="3086" w:hanging="360"/>
      </w:pPr>
      <w:rPr>
        <w:rFonts w:hint="default"/>
        <w:lang w:val="ru-RU" w:eastAsia="en-US" w:bidi="ar-SA"/>
      </w:rPr>
    </w:lvl>
    <w:lvl w:ilvl="3" w:tplc="A7D2B06E">
      <w:numFmt w:val="bullet"/>
      <w:lvlText w:val="•"/>
      <w:lvlJc w:val="left"/>
      <w:pPr>
        <w:ind w:left="4029" w:hanging="360"/>
      </w:pPr>
      <w:rPr>
        <w:rFonts w:hint="default"/>
        <w:lang w:val="ru-RU" w:eastAsia="en-US" w:bidi="ar-SA"/>
      </w:rPr>
    </w:lvl>
    <w:lvl w:ilvl="4" w:tplc="08CE18C4">
      <w:numFmt w:val="bullet"/>
      <w:lvlText w:val="•"/>
      <w:lvlJc w:val="left"/>
      <w:pPr>
        <w:ind w:left="4972" w:hanging="360"/>
      </w:pPr>
      <w:rPr>
        <w:rFonts w:hint="default"/>
        <w:lang w:val="ru-RU" w:eastAsia="en-US" w:bidi="ar-SA"/>
      </w:rPr>
    </w:lvl>
    <w:lvl w:ilvl="5" w:tplc="9410B830">
      <w:numFmt w:val="bullet"/>
      <w:lvlText w:val="•"/>
      <w:lvlJc w:val="left"/>
      <w:pPr>
        <w:ind w:left="5915" w:hanging="360"/>
      </w:pPr>
      <w:rPr>
        <w:rFonts w:hint="default"/>
        <w:lang w:val="ru-RU" w:eastAsia="en-US" w:bidi="ar-SA"/>
      </w:rPr>
    </w:lvl>
    <w:lvl w:ilvl="6" w:tplc="B57CCA8E">
      <w:numFmt w:val="bullet"/>
      <w:lvlText w:val="•"/>
      <w:lvlJc w:val="left"/>
      <w:pPr>
        <w:ind w:left="6858" w:hanging="360"/>
      </w:pPr>
      <w:rPr>
        <w:rFonts w:hint="default"/>
        <w:lang w:val="ru-RU" w:eastAsia="en-US" w:bidi="ar-SA"/>
      </w:rPr>
    </w:lvl>
    <w:lvl w:ilvl="7" w:tplc="217CEF0C">
      <w:numFmt w:val="bullet"/>
      <w:lvlText w:val="•"/>
      <w:lvlJc w:val="left"/>
      <w:pPr>
        <w:ind w:left="7801" w:hanging="360"/>
      </w:pPr>
      <w:rPr>
        <w:rFonts w:hint="default"/>
        <w:lang w:val="ru-RU" w:eastAsia="en-US" w:bidi="ar-SA"/>
      </w:rPr>
    </w:lvl>
    <w:lvl w:ilvl="8" w:tplc="2E164C4E">
      <w:numFmt w:val="bullet"/>
      <w:lvlText w:val="•"/>
      <w:lvlJc w:val="left"/>
      <w:pPr>
        <w:ind w:left="8745" w:hanging="360"/>
      </w:pPr>
      <w:rPr>
        <w:rFonts w:hint="default"/>
        <w:lang w:val="ru-RU" w:eastAsia="en-US" w:bidi="ar-SA"/>
      </w:rPr>
    </w:lvl>
  </w:abstractNum>
  <w:abstractNum w:abstractNumId="13" w15:restartNumberingAfterBreak="0">
    <w:nsid w:val="0FF6758A"/>
    <w:multiLevelType w:val="hybridMultilevel"/>
    <w:tmpl w:val="09D6D324"/>
    <w:lvl w:ilvl="0" w:tplc="BC44F4D2">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A89CFFA6">
      <w:numFmt w:val="bullet"/>
      <w:lvlText w:val="•"/>
      <w:lvlJc w:val="left"/>
      <w:pPr>
        <w:ind w:left="2143" w:hanging="360"/>
      </w:pPr>
      <w:rPr>
        <w:rFonts w:hint="default"/>
        <w:lang w:val="ru-RU" w:eastAsia="en-US" w:bidi="ar-SA"/>
      </w:rPr>
    </w:lvl>
    <w:lvl w:ilvl="2" w:tplc="175433BE">
      <w:numFmt w:val="bullet"/>
      <w:lvlText w:val="•"/>
      <w:lvlJc w:val="left"/>
      <w:pPr>
        <w:ind w:left="3086" w:hanging="360"/>
      </w:pPr>
      <w:rPr>
        <w:rFonts w:hint="default"/>
        <w:lang w:val="ru-RU" w:eastAsia="en-US" w:bidi="ar-SA"/>
      </w:rPr>
    </w:lvl>
    <w:lvl w:ilvl="3" w:tplc="86ACD53E">
      <w:numFmt w:val="bullet"/>
      <w:lvlText w:val="•"/>
      <w:lvlJc w:val="left"/>
      <w:pPr>
        <w:ind w:left="4029" w:hanging="360"/>
      </w:pPr>
      <w:rPr>
        <w:rFonts w:hint="default"/>
        <w:lang w:val="ru-RU" w:eastAsia="en-US" w:bidi="ar-SA"/>
      </w:rPr>
    </w:lvl>
    <w:lvl w:ilvl="4" w:tplc="692403AE">
      <w:numFmt w:val="bullet"/>
      <w:lvlText w:val="•"/>
      <w:lvlJc w:val="left"/>
      <w:pPr>
        <w:ind w:left="4972" w:hanging="360"/>
      </w:pPr>
      <w:rPr>
        <w:rFonts w:hint="default"/>
        <w:lang w:val="ru-RU" w:eastAsia="en-US" w:bidi="ar-SA"/>
      </w:rPr>
    </w:lvl>
    <w:lvl w:ilvl="5" w:tplc="A1DE6DC8">
      <w:numFmt w:val="bullet"/>
      <w:lvlText w:val="•"/>
      <w:lvlJc w:val="left"/>
      <w:pPr>
        <w:ind w:left="5915" w:hanging="360"/>
      </w:pPr>
      <w:rPr>
        <w:rFonts w:hint="default"/>
        <w:lang w:val="ru-RU" w:eastAsia="en-US" w:bidi="ar-SA"/>
      </w:rPr>
    </w:lvl>
    <w:lvl w:ilvl="6" w:tplc="01C0970E">
      <w:numFmt w:val="bullet"/>
      <w:lvlText w:val="•"/>
      <w:lvlJc w:val="left"/>
      <w:pPr>
        <w:ind w:left="6858" w:hanging="360"/>
      </w:pPr>
      <w:rPr>
        <w:rFonts w:hint="default"/>
        <w:lang w:val="ru-RU" w:eastAsia="en-US" w:bidi="ar-SA"/>
      </w:rPr>
    </w:lvl>
    <w:lvl w:ilvl="7" w:tplc="826E2F6C">
      <w:numFmt w:val="bullet"/>
      <w:lvlText w:val="•"/>
      <w:lvlJc w:val="left"/>
      <w:pPr>
        <w:ind w:left="7801" w:hanging="360"/>
      </w:pPr>
      <w:rPr>
        <w:rFonts w:hint="default"/>
        <w:lang w:val="ru-RU" w:eastAsia="en-US" w:bidi="ar-SA"/>
      </w:rPr>
    </w:lvl>
    <w:lvl w:ilvl="8" w:tplc="B3CE6826">
      <w:numFmt w:val="bullet"/>
      <w:lvlText w:val="•"/>
      <w:lvlJc w:val="left"/>
      <w:pPr>
        <w:ind w:left="8745" w:hanging="360"/>
      </w:pPr>
      <w:rPr>
        <w:rFonts w:hint="default"/>
        <w:lang w:val="ru-RU" w:eastAsia="en-US" w:bidi="ar-SA"/>
      </w:rPr>
    </w:lvl>
  </w:abstractNum>
  <w:abstractNum w:abstractNumId="14" w15:restartNumberingAfterBreak="0">
    <w:nsid w:val="10053322"/>
    <w:multiLevelType w:val="hybridMultilevel"/>
    <w:tmpl w:val="9530CFBE"/>
    <w:lvl w:ilvl="0" w:tplc="5F96859E">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652002D4">
      <w:numFmt w:val="bullet"/>
      <w:lvlText w:val="•"/>
      <w:lvlJc w:val="left"/>
      <w:pPr>
        <w:ind w:left="2143" w:hanging="360"/>
      </w:pPr>
      <w:rPr>
        <w:rFonts w:hint="default"/>
        <w:lang w:val="ru-RU" w:eastAsia="en-US" w:bidi="ar-SA"/>
      </w:rPr>
    </w:lvl>
    <w:lvl w:ilvl="2" w:tplc="E274227A">
      <w:numFmt w:val="bullet"/>
      <w:lvlText w:val="•"/>
      <w:lvlJc w:val="left"/>
      <w:pPr>
        <w:ind w:left="3086" w:hanging="360"/>
      </w:pPr>
      <w:rPr>
        <w:rFonts w:hint="default"/>
        <w:lang w:val="ru-RU" w:eastAsia="en-US" w:bidi="ar-SA"/>
      </w:rPr>
    </w:lvl>
    <w:lvl w:ilvl="3" w:tplc="EC88DE22">
      <w:numFmt w:val="bullet"/>
      <w:lvlText w:val="•"/>
      <w:lvlJc w:val="left"/>
      <w:pPr>
        <w:ind w:left="4029" w:hanging="360"/>
      </w:pPr>
      <w:rPr>
        <w:rFonts w:hint="default"/>
        <w:lang w:val="ru-RU" w:eastAsia="en-US" w:bidi="ar-SA"/>
      </w:rPr>
    </w:lvl>
    <w:lvl w:ilvl="4" w:tplc="56D6A976">
      <w:numFmt w:val="bullet"/>
      <w:lvlText w:val="•"/>
      <w:lvlJc w:val="left"/>
      <w:pPr>
        <w:ind w:left="4972" w:hanging="360"/>
      </w:pPr>
      <w:rPr>
        <w:rFonts w:hint="default"/>
        <w:lang w:val="ru-RU" w:eastAsia="en-US" w:bidi="ar-SA"/>
      </w:rPr>
    </w:lvl>
    <w:lvl w:ilvl="5" w:tplc="B1C092EC">
      <w:numFmt w:val="bullet"/>
      <w:lvlText w:val="•"/>
      <w:lvlJc w:val="left"/>
      <w:pPr>
        <w:ind w:left="5915" w:hanging="360"/>
      </w:pPr>
      <w:rPr>
        <w:rFonts w:hint="default"/>
        <w:lang w:val="ru-RU" w:eastAsia="en-US" w:bidi="ar-SA"/>
      </w:rPr>
    </w:lvl>
    <w:lvl w:ilvl="6" w:tplc="E6B2C240">
      <w:numFmt w:val="bullet"/>
      <w:lvlText w:val="•"/>
      <w:lvlJc w:val="left"/>
      <w:pPr>
        <w:ind w:left="6858" w:hanging="360"/>
      </w:pPr>
      <w:rPr>
        <w:rFonts w:hint="default"/>
        <w:lang w:val="ru-RU" w:eastAsia="en-US" w:bidi="ar-SA"/>
      </w:rPr>
    </w:lvl>
    <w:lvl w:ilvl="7" w:tplc="95CAD386">
      <w:numFmt w:val="bullet"/>
      <w:lvlText w:val="•"/>
      <w:lvlJc w:val="left"/>
      <w:pPr>
        <w:ind w:left="7801" w:hanging="360"/>
      </w:pPr>
      <w:rPr>
        <w:rFonts w:hint="default"/>
        <w:lang w:val="ru-RU" w:eastAsia="en-US" w:bidi="ar-SA"/>
      </w:rPr>
    </w:lvl>
    <w:lvl w:ilvl="8" w:tplc="356CD2C4">
      <w:numFmt w:val="bullet"/>
      <w:lvlText w:val="•"/>
      <w:lvlJc w:val="left"/>
      <w:pPr>
        <w:ind w:left="8745" w:hanging="360"/>
      </w:pPr>
      <w:rPr>
        <w:rFonts w:hint="default"/>
        <w:lang w:val="ru-RU" w:eastAsia="en-US" w:bidi="ar-SA"/>
      </w:rPr>
    </w:lvl>
  </w:abstractNum>
  <w:abstractNum w:abstractNumId="15" w15:restartNumberingAfterBreak="0">
    <w:nsid w:val="10780C3F"/>
    <w:multiLevelType w:val="hybridMultilevel"/>
    <w:tmpl w:val="0DC80DB2"/>
    <w:lvl w:ilvl="0" w:tplc="E9FCE538">
      <w:start w:val="6"/>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D622C30">
      <w:numFmt w:val="bullet"/>
      <w:lvlText w:val="•"/>
      <w:lvlJc w:val="left"/>
      <w:pPr>
        <w:ind w:left="1819" w:hanging="260"/>
      </w:pPr>
      <w:rPr>
        <w:rFonts w:hint="default"/>
        <w:lang w:val="ru-RU" w:eastAsia="en-US" w:bidi="ar-SA"/>
      </w:rPr>
    </w:lvl>
    <w:lvl w:ilvl="2" w:tplc="9FB0D40A">
      <w:numFmt w:val="bullet"/>
      <w:lvlText w:val="•"/>
      <w:lvlJc w:val="left"/>
      <w:pPr>
        <w:ind w:left="2798" w:hanging="260"/>
      </w:pPr>
      <w:rPr>
        <w:rFonts w:hint="default"/>
        <w:lang w:val="ru-RU" w:eastAsia="en-US" w:bidi="ar-SA"/>
      </w:rPr>
    </w:lvl>
    <w:lvl w:ilvl="3" w:tplc="1C2879D6">
      <w:numFmt w:val="bullet"/>
      <w:lvlText w:val="•"/>
      <w:lvlJc w:val="left"/>
      <w:pPr>
        <w:ind w:left="3777" w:hanging="260"/>
      </w:pPr>
      <w:rPr>
        <w:rFonts w:hint="default"/>
        <w:lang w:val="ru-RU" w:eastAsia="en-US" w:bidi="ar-SA"/>
      </w:rPr>
    </w:lvl>
    <w:lvl w:ilvl="4" w:tplc="697A06FE">
      <w:numFmt w:val="bullet"/>
      <w:lvlText w:val="•"/>
      <w:lvlJc w:val="left"/>
      <w:pPr>
        <w:ind w:left="4756" w:hanging="260"/>
      </w:pPr>
      <w:rPr>
        <w:rFonts w:hint="default"/>
        <w:lang w:val="ru-RU" w:eastAsia="en-US" w:bidi="ar-SA"/>
      </w:rPr>
    </w:lvl>
    <w:lvl w:ilvl="5" w:tplc="7EDC45DA">
      <w:numFmt w:val="bullet"/>
      <w:lvlText w:val="•"/>
      <w:lvlJc w:val="left"/>
      <w:pPr>
        <w:ind w:left="5735" w:hanging="260"/>
      </w:pPr>
      <w:rPr>
        <w:rFonts w:hint="default"/>
        <w:lang w:val="ru-RU" w:eastAsia="en-US" w:bidi="ar-SA"/>
      </w:rPr>
    </w:lvl>
    <w:lvl w:ilvl="6" w:tplc="2132E97C">
      <w:numFmt w:val="bullet"/>
      <w:lvlText w:val="•"/>
      <w:lvlJc w:val="left"/>
      <w:pPr>
        <w:ind w:left="6714" w:hanging="260"/>
      </w:pPr>
      <w:rPr>
        <w:rFonts w:hint="default"/>
        <w:lang w:val="ru-RU" w:eastAsia="en-US" w:bidi="ar-SA"/>
      </w:rPr>
    </w:lvl>
    <w:lvl w:ilvl="7" w:tplc="C27A6B60">
      <w:numFmt w:val="bullet"/>
      <w:lvlText w:val="•"/>
      <w:lvlJc w:val="left"/>
      <w:pPr>
        <w:ind w:left="7693" w:hanging="260"/>
      </w:pPr>
      <w:rPr>
        <w:rFonts w:hint="default"/>
        <w:lang w:val="ru-RU" w:eastAsia="en-US" w:bidi="ar-SA"/>
      </w:rPr>
    </w:lvl>
    <w:lvl w:ilvl="8" w:tplc="CD6C230A">
      <w:numFmt w:val="bullet"/>
      <w:lvlText w:val="•"/>
      <w:lvlJc w:val="left"/>
      <w:pPr>
        <w:ind w:left="8673" w:hanging="260"/>
      </w:pPr>
      <w:rPr>
        <w:rFonts w:hint="default"/>
        <w:lang w:val="ru-RU" w:eastAsia="en-US" w:bidi="ar-SA"/>
      </w:rPr>
    </w:lvl>
  </w:abstractNum>
  <w:abstractNum w:abstractNumId="16" w15:restartNumberingAfterBreak="0">
    <w:nsid w:val="110D5119"/>
    <w:multiLevelType w:val="hybridMultilevel"/>
    <w:tmpl w:val="F30838C6"/>
    <w:lvl w:ilvl="0" w:tplc="75607A30">
      <w:start w:val="1"/>
      <w:numFmt w:val="decimal"/>
      <w:lvlText w:val="%1)"/>
      <w:lvlJc w:val="left"/>
      <w:pPr>
        <w:ind w:left="849" w:hanging="26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2D0E922">
      <w:numFmt w:val="bullet"/>
      <w:lvlText w:val="•"/>
      <w:lvlJc w:val="left"/>
      <w:pPr>
        <w:ind w:left="1819" w:hanging="269"/>
      </w:pPr>
      <w:rPr>
        <w:rFonts w:hint="default"/>
        <w:lang w:val="ru-RU" w:eastAsia="en-US" w:bidi="ar-SA"/>
      </w:rPr>
    </w:lvl>
    <w:lvl w:ilvl="2" w:tplc="50D0BDC0">
      <w:numFmt w:val="bullet"/>
      <w:lvlText w:val="•"/>
      <w:lvlJc w:val="left"/>
      <w:pPr>
        <w:ind w:left="2798" w:hanging="269"/>
      </w:pPr>
      <w:rPr>
        <w:rFonts w:hint="default"/>
        <w:lang w:val="ru-RU" w:eastAsia="en-US" w:bidi="ar-SA"/>
      </w:rPr>
    </w:lvl>
    <w:lvl w:ilvl="3" w:tplc="05527546">
      <w:numFmt w:val="bullet"/>
      <w:lvlText w:val="•"/>
      <w:lvlJc w:val="left"/>
      <w:pPr>
        <w:ind w:left="3777" w:hanging="269"/>
      </w:pPr>
      <w:rPr>
        <w:rFonts w:hint="default"/>
        <w:lang w:val="ru-RU" w:eastAsia="en-US" w:bidi="ar-SA"/>
      </w:rPr>
    </w:lvl>
    <w:lvl w:ilvl="4" w:tplc="9A80854E">
      <w:numFmt w:val="bullet"/>
      <w:lvlText w:val="•"/>
      <w:lvlJc w:val="left"/>
      <w:pPr>
        <w:ind w:left="4756" w:hanging="269"/>
      </w:pPr>
      <w:rPr>
        <w:rFonts w:hint="default"/>
        <w:lang w:val="ru-RU" w:eastAsia="en-US" w:bidi="ar-SA"/>
      </w:rPr>
    </w:lvl>
    <w:lvl w:ilvl="5" w:tplc="77962890">
      <w:numFmt w:val="bullet"/>
      <w:lvlText w:val="•"/>
      <w:lvlJc w:val="left"/>
      <w:pPr>
        <w:ind w:left="5735" w:hanging="269"/>
      </w:pPr>
      <w:rPr>
        <w:rFonts w:hint="default"/>
        <w:lang w:val="ru-RU" w:eastAsia="en-US" w:bidi="ar-SA"/>
      </w:rPr>
    </w:lvl>
    <w:lvl w:ilvl="6" w:tplc="9324447C">
      <w:numFmt w:val="bullet"/>
      <w:lvlText w:val="•"/>
      <w:lvlJc w:val="left"/>
      <w:pPr>
        <w:ind w:left="6714" w:hanging="269"/>
      </w:pPr>
      <w:rPr>
        <w:rFonts w:hint="default"/>
        <w:lang w:val="ru-RU" w:eastAsia="en-US" w:bidi="ar-SA"/>
      </w:rPr>
    </w:lvl>
    <w:lvl w:ilvl="7" w:tplc="B8B0B4B4">
      <w:numFmt w:val="bullet"/>
      <w:lvlText w:val="•"/>
      <w:lvlJc w:val="left"/>
      <w:pPr>
        <w:ind w:left="7693" w:hanging="269"/>
      </w:pPr>
      <w:rPr>
        <w:rFonts w:hint="default"/>
        <w:lang w:val="ru-RU" w:eastAsia="en-US" w:bidi="ar-SA"/>
      </w:rPr>
    </w:lvl>
    <w:lvl w:ilvl="8" w:tplc="F892A8D6">
      <w:numFmt w:val="bullet"/>
      <w:lvlText w:val="•"/>
      <w:lvlJc w:val="left"/>
      <w:pPr>
        <w:ind w:left="8673" w:hanging="269"/>
      </w:pPr>
      <w:rPr>
        <w:rFonts w:hint="default"/>
        <w:lang w:val="ru-RU" w:eastAsia="en-US" w:bidi="ar-SA"/>
      </w:rPr>
    </w:lvl>
  </w:abstractNum>
  <w:abstractNum w:abstractNumId="17" w15:restartNumberingAfterBreak="0">
    <w:nsid w:val="116C0959"/>
    <w:multiLevelType w:val="hybridMultilevel"/>
    <w:tmpl w:val="B6348EE0"/>
    <w:lvl w:ilvl="0" w:tplc="9FD428DA">
      <w:numFmt w:val="bullet"/>
      <w:lvlText w:val=""/>
      <w:lvlJc w:val="left"/>
      <w:pPr>
        <w:ind w:left="1067" w:hanging="360"/>
      </w:pPr>
      <w:rPr>
        <w:rFonts w:ascii="Symbol" w:eastAsia="Symbol" w:hAnsi="Symbol" w:cs="Symbol" w:hint="default"/>
        <w:b w:val="0"/>
        <w:bCs w:val="0"/>
        <w:i w:val="0"/>
        <w:iCs w:val="0"/>
        <w:color w:val="333333"/>
        <w:spacing w:val="0"/>
        <w:w w:val="100"/>
        <w:sz w:val="24"/>
        <w:szCs w:val="24"/>
        <w:lang w:val="ru-RU" w:eastAsia="en-US" w:bidi="ar-SA"/>
      </w:rPr>
    </w:lvl>
    <w:lvl w:ilvl="1" w:tplc="794CC4C8">
      <w:numFmt w:val="bullet"/>
      <w:lvlText w:val="•"/>
      <w:lvlJc w:val="left"/>
      <w:pPr>
        <w:ind w:left="2017" w:hanging="360"/>
      </w:pPr>
      <w:rPr>
        <w:rFonts w:hint="default"/>
        <w:lang w:val="ru-RU" w:eastAsia="en-US" w:bidi="ar-SA"/>
      </w:rPr>
    </w:lvl>
    <w:lvl w:ilvl="2" w:tplc="BD82DD56">
      <w:numFmt w:val="bullet"/>
      <w:lvlText w:val="•"/>
      <w:lvlJc w:val="left"/>
      <w:pPr>
        <w:ind w:left="2974" w:hanging="360"/>
      </w:pPr>
      <w:rPr>
        <w:rFonts w:hint="default"/>
        <w:lang w:val="ru-RU" w:eastAsia="en-US" w:bidi="ar-SA"/>
      </w:rPr>
    </w:lvl>
    <w:lvl w:ilvl="3" w:tplc="A5C889A6">
      <w:numFmt w:val="bullet"/>
      <w:lvlText w:val="•"/>
      <w:lvlJc w:val="left"/>
      <w:pPr>
        <w:ind w:left="3931" w:hanging="360"/>
      </w:pPr>
      <w:rPr>
        <w:rFonts w:hint="default"/>
        <w:lang w:val="ru-RU" w:eastAsia="en-US" w:bidi="ar-SA"/>
      </w:rPr>
    </w:lvl>
    <w:lvl w:ilvl="4" w:tplc="06BCB692">
      <w:numFmt w:val="bullet"/>
      <w:lvlText w:val="•"/>
      <w:lvlJc w:val="left"/>
      <w:pPr>
        <w:ind w:left="4888" w:hanging="360"/>
      </w:pPr>
      <w:rPr>
        <w:rFonts w:hint="default"/>
        <w:lang w:val="ru-RU" w:eastAsia="en-US" w:bidi="ar-SA"/>
      </w:rPr>
    </w:lvl>
    <w:lvl w:ilvl="5" w:tplc="828CD700">
      <w:numFmt w:val="bullet"/>
      <w:lvlText w:val="•"/>
      <w:lvlJc w:val="left"/>
      <w:pPr>
        <w:ind w:left="5845" w:hanging="360"/>
      </w:pPr>
      <w:rPr>
        <w:rFonts w:hint="default"/>
        <w:lang w:val="ru-RU" w:eastAsia="en-US" w:bidi="ar-SA"/>
      </w:rPr>
    </w:lvl>
    <w:lvl w:ilvl="6" w:tplc="BC2EACFC">
      <w:numFmt w:val="bullet"/>
      <w:lvlText w:val="•"/>
      <w:lvlJc w:val="left"/>
      <w:pPr>
        <w:ind w:left="6802" w:hanging="360"/>
      </w:pPr>
      <w:rPr>
        <w:rFonts w:hint="default"/>
        <w:lang w:val="ru-RU" w:eastAsia="en-US" w:bidi="ar-SA"/>
      </w:rPr>
    </w:lvl>
    <w:lvl w:ilvl="7" w:tplc="F59AD88A">
      <w:numFmt w:val="bullet"/>
      <w:lvlText w:val="•"/>
      <w:lvlJc w:val="left"/>
      <w:pPr>
        <w:ind w:left="7759" w:hanging="360"/>
      </w:pPr>
      <w:rPr>
        <w:rFonts w:hint="default"/>
        <w:lang w:val="ru-RU" w:eastAsia="en-US" w:bidi="ar-SA"/>
      </w:rPr>
    </w:lvl>
    <w:lvl w:ilvl="8" w:tplc="DEEC8092">
      <w:numFmt w:val="bullet"/>
      <w:lvlText w:val="•"/>
      <w:lvlJc w:val="left"/>
      <w:pPr>
        <w:ind w:left="8717" w:hanging="360"/>
      </w:pPr>
      <w:rPr>
        <w:rFonts w:hint="default"/>
        <w:lang w:val="ru-RU" w:eastAsia="en-US" w:bidi="ar-SA"/>
      </w:rPr>
    </w:lvl>
  </w:abstractNum>
  <w:abstractNum w:abstractNumId="18" w15:restartNumberingAfterBreak="0">
    <w:nsid w:val="11AC2986"/>
    <w:multiLevelType w:val="hybridMultilevel"/>
    <w:tmpl w:val="684CA3B2"/>
    <w:lvl w:ilvl="0" w:tplc="5DB44FFE">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259A0F14">
      <w:numFmt w:val="bullet"/>
      <w:lvlText w:val="•"/>
      <w:lvlJc w:val="left"/>
      <w:pPr>
        <w:ind w:left="2143" w:hanging="360"/>
      </w:pPr>
      <w:rPr>
        <w:rFonts w:hint="default"/>
        <w:lang w:val="ru-RU" w:eastAsia="en-US" w:bidi="ar-SA"/>
      </w:rPr>
    </w:lvl>
    <w:lvl w:ilvl="2" w:tplc="D764A3AE">
      <w:numFmt w:val="bullet"/>
      <w:lvlText w:val="•"/>
      <w:lvlJc w:val="left"/>
      <w:pPr>
        <w:ind w:left="3086" w:hanging="360"/>
      </w:pPr>
      <w:rPr>
        <w:rFonts w:hint="default"/>
        <w:lang w:val="ru-RU" w:eastAsia="en-US" w:bidi="ar-SA"/>
      </w:rPr>
    </w:lvl>
    <w:lvl w:ilvl="3" w:tplc="EC3A08A2">
      <w:numFmt w:val="bullet"/>
      <w:lvlText w:val="•"/>
      <w:lvlJc w:val="left"/>
      <w:pPr>
        <w:ind w:left="4029" w:hanging="360"/>
      </w:pPr>
      <w:rPr>
        <w:rFonts w:hint="default"/>
        <w:lang w:val="ru-RU" w:eastAsia="en-US" w:bidi="ar-SA"/>
      </w:rPr>
    </w:lvl>
    <w:lvl w:ilvl="4" w:tplc="7102B394">
      <w:numFmt w:val="bullet"/>
      <w:lvlText w:val="•"/>
      <w:lvlJc w:val="left"/>
      <w:pPr>
        <w:ind w:left="4972" w:hanging="360"/>
      </w:pPr>
      <w:rPr>
        <w:rFonts w:hint="default"/>
        <w:lang w:val="ru-RU" w:eastAsia="en-US" w:bidi="ar-SA"/>
      </w:rPr>
    </w:lvl>
    <w:lvl w:ilvl="5" w:tplc="BF1419EE">
      <w:numFmt w:val="bullet"/>
      <w:lvlText w:val="•"/>
      <w:lvlJc w:val="left"/>
      <w:pPr>
        <w:ind w:left="5915" w:hanging="360"/>
      </w:pPr>
      <w:rPr>
        <w:rFonts w:hint="default"/>
        <w:lang w:val="ru-RU" w:eastAsia="en-US" w:bidi="ar-SA"/>
      </w:rPr>
    </w:lvl>
    <w:lvl w:ilvl="6" w:tplc="17AEE2C0">
      <w:numFmt w:val="bullet"/>
      <w:lvlText w:val="•"/>
      <w:lvlJc w:val="left"/>
      <w:pPr>
        <w:ind w:left="6858" w:hanging="360"/>
      </w:pPr>
      <w:rPr>
        <w:rFonts w:hint="default"/>
        <w:lang w:val="ru-RU" w:eastAsia="en-US" w:bidi="ar-SA"/>
      </w:rPr>
    </w:lvl>
    <w:lvl w:ilvl="7" w:tplc="9EEAF9D0">
      <w:numFmt w:val="bullet"/>
      <w:lvlText w:val="•"/>
      <w:lvlJc w:val="left"/>
      <w:pPr>
        <w:ind w:left="7801" w:hanging="360"/>
      </w:pPr>
      <w:rPr>
        <w:rFonts w:hint="default"/>
        <w:lang w:val="ru-RU" w:eastAsia="en-US" w:bidi="ar-SA"/>
      </w:rPr>
    </w:lvl>
    <w:lvl w:ilvl="8" w:tplc="5EE4D1D2">
      <w:numFmt w:val="bullet"/>
      <w:lvlText w:val="•"/>
      <w:lvlJc w:val="left"/>
      <w:pPr>
        <w:ind w:left="8745" w:hanging="360"/>
      </w:pPr>
      <w:rPr>
        <w:rFonts w:hint="default"/>
        <w:lang w:val="ru-RU" w:eastAsia="en-US" w:bidi="ar-SA"/>
      </w:rPr>
    </w:lvl>
  </w:abstractNum>
  <w:abstractNum w:abstractNumId="19" w15:restartNumberingAfterBreak="0">
    <w:nsid w:val="11F81A0C"/>
    <w:multiLevelType w:val="hybridMultilevel"/>
    <w:tmpl w:val="0D082EC4"/>
    <w:lvl w:ilvl="0" w:tplc="98A09DC8">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FF2088C">
      <w:numFmt w:val="bullet"/>
      <w:lvlText w:val="•"/>
      <w:lvlJc w:val="left"/>
      <w:pPr>
        <w:ind w:left="2053" w:hanging="260"/>
      </w:pPr>
      <w:rPr>
        <w:rFonts w:hint="default"/>
        <w:lang w:val="ru-RU" w:eastAsia="en-US" w:bidi="ar-SA"/>
      </w:rPr>
    </w:lvl>
    <w:lvl w:ilvl="2" w:tplc="25A49076">
      <w:numFmt w:val="bullet"/>
      <w:lvlText w:val="•"/>
      <w:lvlJc w:val="left"/>
      <w:pPr>
        <w:ind w:left="3006" w:hanging="260"/>
      </w:pPr>
      <w:rPr>
        <w:rFonts w:hint="default"/>
        <w:lang w:val="ru-RU" w:eastAsia="en-US" w:bidi="ar-SA"/>
      </w:rPr>
    </w:lvl>
    <w:lvl w:ilvl="3" w:tplc="9FCE43CA">
      <w:numFmt w:val="bullet"/>
      <w:lvlText w:val="•"/>
      <w:lvlJc w:val="left"/>
      <w:pPr>
        <w:ind w:left="3959" w:hanging="260"/>
      </w:pPr>
      <w:rPr>
        <w:rFonts w:hint="default"/>
        <w:lang w:val="ru-RU" w:eastAsia="en-US" w:bidi="ar-SA"/>
      </w:rPr>
    </w:lvl>
    <w:lvl w:ilvl="4" w:tplc="1B6A32F0">
      <w:numFmt w:val="bullet"/>
      <w:lvlText w:val="•"/>
      <w:lvlJc w:val="left"/>
      <w:pPr>
        <w:ind w:left="4912" w:hanging="260"/>
      </w:pPr>
      <w:rPr>
        <w:rFonts w:hint="default"/>
        <w:lang w:val="ru-RU" w:eastAsia="en-US" w:bidi="ar-SA"/>
      </w:rPr>
    </w:lvl>
    <w:lvl w:ilvl="5" w:tplc="6A9EC5DC">
      <w:numFmt w:val="bullet"/>
      <w:lvlText w:val="•"/>
      <w:lvlJc w:val="left"/>
      <w:pPr>
        <w:ind w:left="5865" w:hanging="260"/>
      </w:pPr>
      <w:rPr>
        <w:rFonts w:hint="default"/>
        <w:lang w:val="ru-RU" w:eastAsia="en-US" w:bidi="ar-SA"/>
      </w:rPr>
    </w:lvl>
    <w:lvl w:ilvl="6" w:tplc="3872BCD6">
      <w:numFmt w:val="bullet"/>
      <w:lvlText w:val="•"/>
      <w:lvlJc w:val="left"/>
      <w:pPr>
        <w:ind w:left="6818" w:hanging="260"/>
      </w:pPr>
      <w:rPr>
        <w:rFonts w:hint="default"/>
        <w:lang w:val="ru-RU" w:eastAsia="en-US" w:bidi="ar-SA"/>
      </w:rPr>
    </w:lvl>
    <w:lvl w:ilvl="7" w:tplc="106EA738">
      <w:numFmt w:val="bullet"/>
      <w:lvlText w:val="•"/>
      <w:lvlJc w:val="left"/>
      <w:pPr>
        <w:ind w:left="7771" w:hanging="260"/>
      </w:pPr>
      <w:rPr>
        <w:rFonts w:hint="default"/>
        <w:lang w:val="ru-RU" w:eastAsia="en-US" w:bidi="ar-SA"/>
      </w:rPr>
    </w:lvl>
    <w:lvl w:ilvl="8" w:tplc="984401D8">
      <w:numFmt w:val="bullet"/>
      <w:lvlText w:val="•"/>
      <w:lvlJc w:val="left"/>
      <w:pPr>
        <w:ind w:left="8725" w:hanging="260"/>
      </w:pPr>
      <w:rPr>
        <w:rFonts w:hint="default"/>
        <w:lang w:val="ru-RU" w:eastAsia="en-US" w:bidi="ar-SA"/>
      </w:rPr>
    </w:lvl>
  </w:abstractNum>
  <w:abstractNum w:abstractNumId="20" w15:restartNumberingAfterBreak="0">
    <w:nsid w:val="12A872C3"/>
    <w:multiLevelType w:val="multilevel"/>
    <w:tmpl w:val="0588958E"/>
    <w:lvl w:ilvl="0">
      <w:start w:val="45"/>
      <w:numFmt w:val="decimal"/>
      <w:lvlText w:val="%1"/>
      <w:lvlJc w:val="left"/>
      <w:pPr>
        <w:ind w:left="849" w:hanging="660"/>
        <w:jc w:val="left"/>
      </w:pPr>
      <w:rPr>
        <w:rFonts w:hint="default"/>
        <w:lang w:val="ru-RU" w:eastAsia="en-US" w:bidi="ar-SA"/>
      </w:rPr>
    </w:lvl>
    <w:lvl w:ilvl="1">
      <w:start w:val="10"/>
      <w:numFmt w:val="decimal"/>
      <w:lvlText w:val="%1.%2."/>
      <w:lvlJc w:val="left"/>
      <w:pPr>
        <w:ind w:left="849" w:hanging="660"/>
        <w:jc w:val="left"/>
      </w:pPr>
      <w:rPr>
        <w:rFonts w:hint="default"/>
        <w:spacing w:val="-1"/>
        <w:w w:val="100"/>
        <w:lang w:val="ru-RU" w:eastAsia="en-US" w:bidi="ar-SA"/>
      </w:rPr>
    </w:lvl>
    <w:lvl w:ilvl="2">
      <w:numFmt w:val="bullet"/>
      <w:lvlText w:val="•"/>
      <w:lvlJc w:val="left"/>
      <w:pPr>
        <w:ind w:left="2798" w:hanging="660"/>
      </w:pPr>
      <w:rPr>
        <w:rFonts w:hint="default"/>
        <w:lang w:val="ru-RU" w:eastAsia="en-US" w:bidi="ar-SA"/>
      </w:rPr>
    </w:lvl>
    <w:lvl w:ilvl="3">
      <w:numFmt w:val="bullet"/>
      <w:lvlText w:val="•"/>
      <w:lvlJc w:val="left"/>
      <w:pPr>
        <w:ind w:left="3777" w:hanging="660"/>
      </w:pPr>
      <w:rPr>
        <w:rFonts w:hint="default"/>
        <w:lang w:val="ru-RU" w:eastAsia="en-US" w:bidi="ar-SA"/>
      </w:rPr>
    </w:lvl>
    <w:lvl w:ilvl="4">
      <w:numFmt w:val="bullet"/>
      <w:lvlText w:val="•"/>
      <w:lvlJc w:val="left"/>
      <w:pPr>
        <w:ind w:left="4756" w:hanging="660"/>
      </w:pPr>
      <w:rPr>
        <w:rFonts w:hint="default"/>
        <w:lang w:val="ru-RU" w:eastAsia="en-US" w:bidi="ar-SA"/>
      </w:rPr>
    </w:lvl>
    <w:lvl w:ilvl="5">
      <w:numFmt w:val="bullet"/>
      <w:lvlText w:val="•"/>
      <w:lvlJc w:val="left"/>
      <w:pPr>
        <w:ind w:left="5735" w:hanging="660"/>
      </w:pPr>
      <w:rPr>
        <w:rFonts w:hint="default"/>
        <w:lang w:val="ru-RU" w:eastAsia="en-US" w:bidi="ar-SA"/>
      </w:rPr>
    </w:lvl>
    <w:lvl w:ilvl="6">
      <w:numFmt w:val="bullet"/>
      <w:lvlText w:val="•"/>
      <w:lvlJc w:val="left"/>
      <w:pPr>
        <w:ind w:left="6714" w:hanging="660"/>
      </w:pPr>
      <w:rPr>
        <w:rFonts w:hint="default"/>
        <w:lang w:val="ru-RU" w:eastAsia="en-US" w:bidi="ar-SA"/>
      </w:rPr>
    </w:lvl>
    <w:lvl w:ilvl="7">
      <w:numFmt w:val="bullet"/>
      <w:lvlText w:val="•"/>
      <w:lvlJc w:val="left"/>
      <w:pPr>
        <w:ind w:left="7693" w:hanging="660"/>
      </w:pPr>
      <w:rPr>
        <w:rFonts w:hint="default"/>
        <w:lang w:val="ru-RU" w:eastAsia="en-US" w:bidi="ar-SA"/>
      </w:rPr>
    </w:lvl>
    <w:lvl w:ilvl="8">
      <w:numFmt w:val="bullet"/>
      <w:lvlText w:val="•"/>
      <w:lvlJc w:val="left"/>
      <w:pPr>
        <w:ind w:left="8673" w:hanging="660"/>
      </w:pPr>
      <w:rPr>
        <w:rFonts w:hint="default"/>
        <w:lang w:val="ru-RU" w:eastAsia="en-US" w:bidi="ar-SA"/>
      </w:rPr>
    </w:lvl>
  </w:abstractNum>
  <w:abstractNum w:abstractNumId="21" w15:restartNumberingAfterBreak="0">
    <w:nsid w:val="13085163"/>
    <w:multiLevelType w:val="multilevel"/>
    <w:tmpl w:val="101C8904"/>
    <w:lvl w:ilvl="0">
      <w:start w:val="36"/>
      <w:numFmt w:val="decimal"/>
      <w:lvlText w:val="%1"/>
      <w:lvlJc w:val="left"/>
      <w:pPr>
        <w:ind w:left="1569" w:hanging="720"/>
        <w:jc w:val="left"/>
      </w:pPr>
      <w:rPr>
        <w:rFonts w:hint="default"/>
        <w:lang w:val="ru-RU" w:eastAsia="en-US" w:bidi="ar-SA"/>
      </w:rPr>
    </w:lvl>
    <w:lvl w:ilvl="1">
      <w:start w:val="5"/>
      <w:numFmt w:val="decimal"/>
      <w:lvlText w:val="%1.%2"/>
      <w:lvlJc w:val="left"/>
      <w:pPr>
        <w:ind w:left="1569" w:hanging="720"/>
        <w:jc w:val="left"/>
      </w:pPr>
      <w:rPr>
        <w:rFonts w:hint="default"/>
        <w:lang w:val="ru-RU" w:eastAsia="en-US" w:bidi="ar-SA"/>
      </w:rPr>
    </w:lvl>
    <w:lvl w:ilvl="2">
      <w:start w:val="3"/>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22" w15:restartNumberingAfterBreak="0">
    <w:nsid w:val="15C97561"/>
    <w:multiLevelType w:val="multilevel"/>
    <w:tmpl w:val="AE8E0CB4"/>
    <w:lvl w:ilvl="0">
      <w:start w:val="42"/>
      <w:numFmt w:val="decimal"/>
      <w:lvlText w:val="%1"/>
      <w:lvlJc w:val="left"/>
      <w:pPr>
        <w:ind w:left="849" w:hanging="1020"/>
        <w:jc w:val="left"/>
      </w:pPr>
      <w:rPr>
        <w:rFonts w:hint="default"/>
        <w:lang w:val="ru-RU" w:eastAsia="en-US" w:bidi="ar-SA"/>
      </w:rPr>
    </w:lvl>
    <w:lvl w:ilvl="1">
      <w:start w:val="10"/>
      <w:numFmt w:val="decimal"/>
      <w:lvlText w:val="%1.%2"/>
      <w:lvlJc w:val="left"/>
      <w:pPr>
        <w:ind w:left="849" w:hanging="1020"/>
        <w:jc w:val="left"/>
      </w:pPr>
      <w:rPr>
        <w:rFonts w:hint="default"/>
        <w:lang w:val="ru-RU" w:eastAsia="en-US" w:bidi="ar-SA"/>
      </w:rPr>
    </w:lvl>
    <w:lvl w:ilvl="2">
      <w:start w:val="3"/>
      <w:numFmt w:val="decimal"/>
      <w:lvlText w:val="%1.%2.%3"/>
      <w:lvlJc w:val="left"/>
      <w:pPr>
        <w:ind w:left="849" w:hanging="1020"/>
        <w:jc w:val="left"/>
      </w:pPr>
      <w:rPr>
        <w:rFonts w:hint="default"/>
        <w:lang w:val="ru-RU" w:eastAsia="en-US" w:bidi="ar-SA"/>
      </w:rPr>
    </w:lvl>
    <w:lvl w:ilvl="3">
      <w:start w:val="7"/>
      <w:numFmt w:val="decimal"/>
      <w:lvlText w:val="%1.%2.%3.%4."/>
      <w:lvlJc w:val="left"/>
      <w:pPr>
        <w:ind w:left="849" w:hanging="10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2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200"/>
      </w:pPr>
      <w:rPr>
        <w:rFonts w:hint="default"/>
        <w:lang w:val="ru-RU" w:eastAsia="en-US" w:bidi="ar-SA"/>
      </w:rPr>
    </w:lvl>
    <w:lvl w:ilvl="6">
      <w:numFmt w:val="bullet"/>
      <w:lvlText w:val="•"/>
      <w:lvlJc w:val="left"/>
      <w:pPr>
        <w:ind w:left="6714" w:hanging="1200"/>
      </w:pPr>
      <w:rPr>
        <w:rFonts w:hint="default"/>
        <w:lang w:val="ru-RU" w:eastAsia="en-US" w:bidi="ar-SA"/>
      </w:rPr>
    </w:lvl>
    <w:lvl w:ilvl="7">
      <w:numFmt w:val="bullet"/>
      <w:lvlText w:val="•"/>
      <w:lvlJc w:val="left"/>
      <w:pPr>
        <w:ind w:left="7693" w:hanging="1200"/>
      </w:pPr>
      <w:rPr>
        <w:rFonts w:hint="default"/>
        <w:lang w:val="ru-RU" w:eastAsia="en-US" w:bidi="ar-SA"/>
      </w:rPr>
    </w:lvl>
    <w:lvl w:ilvl="8">
      <w:numFmt w:val="bullet"/>
      <w:lvlText w:val="•"/>
      <w:lvlJc w:val="left"/>
      <w:pPr>
        <w:ind w:left="8673" w:hanging="1200"/>
      </w:pPr>
      <w:rPr>
        <w:rFonts w:hint="default"/>
        <w:lang w:val="ru-RU" w:eastAsia="en-US" w:bidi="ar-SA"/>
      </w:rPr>
    </w:lvl>
  </w:abstractNum>
  <w:abstractNum w:abstractNumId="23" w15:restartNumberingAfterBreak="0">
    <w:nsid w:val="161D78AD"/>
    <w:multiLevelType w:val="hybridMultilevel"/>
    <w:tmpl w:val="8E3043F4"/>
    <w:lvl w:ilvl="0" w:tplc="58922D58">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720994A">
      <w:numFmt w:val="bullet"/>
      <w:lvlText w:val="•"/>
      <w:lvlJc w:val="left"/>
      <w:pPr>
        <w:ind w:left="1819" w:hanging="260"/>
      </w:pPr>
      <w:rPr>
        <w:rFonts w:hint="default"/>
        <w:lang w:val="ru-RU" w:eastAsia="en-US" w:bidi="ar-SA"/>
      </w:rPr>
    </w:lvl>
    <w:lvl w:ilvl="2" w:tplc="4940A0A8">
      <w:numFmt w:val="bullet"/>
      <w:lvlText w:val="•"/>
      <w:lvlJc w:val="left"/>
      <w:pPr>
        <w:ind w:left="2798" w:hanging="260"/>
      </w:pPr>
      <w:rPr>
        <w:rFonts w:hint="default"/>
        <w:lang w:val="ru-RU" w:eastAsia="en-US" w:bidi="ar-SA"/>
      </w:rPr>
    </w:lvl>
    <w:lvl w:ilvl="3" w:tplc="DAFC80D6">
      <w:numFmt w:val="bullet"/>
      <w:lvlText w:val="•"/>
      <w:lvlJc w:val="left"/>
      <w:pPr>
        <w:ind w:left="3777" w:hanging="260"/>
      </w:pPr>
      <w:rPr>
        <w:rFonts w:hint="default"/>
        <w:lang w:val="ru-RU" w:eastAsia="en-US" w:bidi="ar-SA"/>
      </w:rPr>
    </w:lvl>
    <w:lvl w:ilvl="4" w:tplc="1E782DA8">
      <w:numFmt w:val="bullet"/>
      <w:lvlText w:val="•"/>
      <w:lvlJc w:val="left"/>
      <w:pPr>
        <w:ind w:left="4756" w:hanging="260"/>
      </w:pPr>
      <w:rPr>
        <w:rFonts w:hint="default"/>
        <w:lang w:val="ru-RU" w:eastAsia="en-US" w:bidi="ar-SA"/>
      </w:rPr>
    </w:lvl>
    <w:lvl w:ilvl="5" w:tplc="D1D2E658">
      <w:numFmt w:val="bullet"/>
      <w:lvlText w:val="•"/>
      <w:lvlJc w:val="left"/>
      <w:pPr>
        <w:ind w:left="5735" w:hanging="260"/>
      </w:pPr>
      <w:rPr>
        <w:rFonts w:hint="default"/>
        <w:lang w:val="ru-RU" w:eastAsia="en-US" w:bidi="ar-SA"/>
      </w:rPr>
    </w:lvl>
    <w:lvl w:ilvl="6" w:tplc="58DA0150">
      <w:numFmt w:val="bullet"/>
      <w:lvlText w:val="•"/>
      <w:lvlJc w:val="left"/>
      <w:pPr>
        <w:ind w:left="6714" w:hanging="260"/>
      </w:pPr>
      <w:rPr>
        <w:rFonts w:hint="default"/>
        <w:lang w:val="ru-RU" w:eastAsia="en-US" w:bidi="ar-SA"/>
      </w:rPr>
    </w:lvl>
    <w:lvl w:ilvl="7" w:tplc="D3285322">
      <w:numFmt w:val="bullet"/>
      <w:lvlText w:val="•"/>
      <w:lvlJc w:val="left"/>
      <w:pPr>
        <w:ind w:left="7693" w:hanging="260"/>
      </w:pPr>
      <w:rPr>
        <w:rFonts w:hint="default"/>
        <w:lang w:val="ru-RU" w:eastAsia="en-US" w:bidi="ar-SA"/>
      </w:rPr>
    </w:lvl>
    <w:lvl w:ilvl="8" w:tplc="CCE2AC34">
      <w:numFmt w:val="bullet"/>
      <w:lvlText w:val="•"/>
      <w:lvlJc w:val="left"/>
      <w:pPr>
        <w:ind w:left="8673" w:hanging="260"/>
      </w:pPr>
      <w:rPr>
        <w:rFonts w:hint="default"/>
        <w:lang w:val="ru-RU" w:eastAsia="en-US" w:bidi="ar-SA"/>
      </w:rPr>
    </w:lvl>
  </w:abstractNum>
  <w:abstractNum w:abstractNumId="24" w15:restartNumberingAfterBreak="0">
    <w:nsid w:val="164748A5"/>
    <w:multiLevelType w:val="hybridMultilevel"/>
    <w:tmpl w:val="5BEA8A1E"/>
    <w:lvl w:ilvl="0" w:tplc="3454EEF2">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573E7F5A">
      <w:numFmt w:val="bullet"/>
      <w:lvlText w:val="•"/>
      <w:lvlJc w:val="left"/>
      <w:pPr>
        <w:ind w:left="2143" w:hanging="360"/>
      </w:pPr>
      <w:rPr>
        <w:rFonts w:hint="default"/>
        <w:lang w:val="ru-RU" w:eastAsia="en-US" w:bidi="ar-SA"/>
      </w:rPr>
    </w:lvl>
    <w:lvl w:ilvl="2" w:tplc="42A62A06">
      <w:numFmt w:val="bullet"/>
      <w:lvlText w:val="•"/>
      <w:lvlJc w:val="left"/>
      <w:pPr>
        <w:ind w:left="3086" w:hanging="360"/>
      </w:pPr>
      <w:rPr>
        <w:rFonts w:hint="default"/>
        <w:lang w:val="ru-RU" w:eastAsia="en-US" w:bidi="ar-SA"/>
      </w:rPr>
    </w:lvl>
    <w:lvl w:ilvl="3" w:tplc="A0EE3FD8">
      <w:numFmt w:val="bullet"/>
      <w:lvlText w:val="•"/>
      <w:lvlJc w:val="left"/>
      <w:pPr>
        <w:ind w:left="4029" w:hanging="360"/>
      </w:pPr>
      <w:rPr>
        <w:rFonts w:hint="default"/>
        <w:lang w:val="ru-RU" w:eastAsia="en-US" w:bidi="ar-SA"/>
      </w:rPr>
    </w:lvl>
    <w:lvl w:ilvl="4" w:tplc="A5762418">
      <w:numFmt w:val="bullet"/>
      <w:lvlText w:val="•"/>
      <w:lvlJc w:val="left"/>
      <w:pPr>
        <w:ind w:left="4972" w:hanging="360"/>
      </w:pPr>
      <w:rPr>
        <w:rFonts w:hint="default"/>
        <w:lang w:val="ru-RU" w:eastAsia="en-US" w:bidi="ar-SA"/>
      </w:rPr>
    </w:lvl>
    <w:lvl w:ilvl="5" w:tplc="2E4C8650">
      <w:numFmt w:val="bullet"/>
      <w:lvlText w:val="•"/>
      <w:lvlJc w:val="left"/>
      <w:pPr>
        <w:ind w:left="5915" w:hanging="360"/>
      </w:pPr>
      <w:rPr>
        <w:rFonts w:hint="default"/>
        <w:lang w:val="ru-RU" w:eastAsia="en-US" w:bidi="ar-SA"/>
      </w:rPr>
    </w:lvl>
    <w:lvl w:ilvl="6" w:tplc="27A66B4A">
      <w:numFmt w:val="bullet"/>
      <w:lvlText w:val="•"/>
      <w:lvlJc w:val="left"/>
      <w:pPr>
        <w:ind w:left="6858" w:hanging="360"/>
      </w:pPr>
      <w:rPr>
        <w:rFonts w:hint="default"/>
        <w:lang w:val="ru-RU" w:eastAsia="en-US" w:bidi="ar-SA"/>
      </w:rPr>
    </w:lvl>
    <w:lvl w:ilvl="7" w:tplc="6E682634">
      <w:numFmt w:val="bullet"/>
      <w:lvlText w:val="•"/>
      <w:lvlJc w:val="left"/>
      <w:pPr>
        <w:ind w:left="7801" w:hanging="360"/>
      </w:pPr>
      <w:rPr>
        <w:rFonts w:hint="default"/>
        <w:lang w:val="ru-RU" w:eastAsia="en-US" w:bidi="ar-SA"/>
      </w:rPr>
    </w:lvl>
    <w:lvl w:ilvl="8" w:tplc="0DD04FE4">
      <w:numFmt w:val="bullet"/>
      <w:lvlText w:val="•"/>
      <w:lvlJc w:val="left"/>
      <w:pPr>
        <w:ind w:left="8745" w:hanging="360"/>
      </w:pPr>
      <w:rPr>
        <w:rFonts w:hint="default"/>
        <w:lang w:val="ru-RU" w:eastAsia="en-US" w:bidi="ar-SA"/>
      </w:rPr>
    </w:lvl>
  </w:abstractNum>
  <w:abstractNum w:abstractNumId="25" w15:restartNumberingAfterBreak="0">
    <w:nsid w:val="16B250D0"/>
    <w:multiLevelType w:val="hybridMultilevel"/>
    <w:tmpl w:val="F6E09AB8"/>
    <w:lvl w:ilvl="0" w:tplc="1C30A9AC">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040AB72">
      <w:numFmt w:val="bullet"/>
      <w:lvlText w:val="•"/>
      <w:lvlJc w:val="left"/>
      <w:pPr>
        <w:ind w:left="2053" w:hanging="260"/>
      </w:pPr>
      <w:rPr>
        <w:rFonts w:hint="default"/>
        <w:lang w:val="ru-RU" w:eastAsia="en-US" w:bidi="ar-SA"/>
      </w:rPr>
    </w:lvl>
    <w:lvl w:ilvl="2" w:tplc="B47C6968">
      <w:numFmt w:val="bullet"/>
      <w:lvlText w:val="•"/>
      <w:lvlJc w:val="left"/>
      <w:pPr>
        <w:ind w:left="3006" w:hanging="260"/>
      </w:pPr>
      <w:rPr>
        <w:rFonts w:hint="default"/>
        <w:lang w:val="ru-RU" w:eastAsia="en-US" w:bidi="ar-SA"/>
      </w:rPr>
    </w:lvl>
    <w:lvl w:ilvl="3" w:tplc="43A0DDDE">
      <w:numFmt w:val="bullet"/>
      <w:lvlText w:val="•"/>
      <w:lvlJc w:val="left"/>
      <w:pPr>
        <w:ind w:left="3959" w:hanging="260"/>
      </w:pPr>
      <w:rPr>
        <w:rFonts w:hint="default"/>
        <w:lang w:val="ru-RU" w:eastAsia="en-US" w:bidi="ar-SA"/>
      </w:rPr>
    </w:lvl>
    <w:lvl w:ilvl="4" w:tplc="08981744">
      <w:numFmt w:val="bullet"/>
      <w:lvlText w:val="•"/>
      <w:lvlJc w:val="left"/>
      <w:pPr>
        <w:ind w:left="4912" w:hanging="260"/>
      </w:pPr>
      <w:rPr>
        <w:rFonts w:hint="default"/>
        <w:lang w:val="ru-RU" w:eastAsia="en-US" w:bidi="ar-SA"/>
      </w:rPr>
    </w:lvl>
    <w:lvl w:ilvl="5" w:tplc="0FF8D84A">
      <w:numFmt w:val="bullet"/>
      <w:lvlText w:val="•"/>
      <w:lvlJc w:val="left"/>
      <w:pPr>
        <w:ind w:left="5865" w:hanging="260"/>
      </w:pPr>
      <w:rPr>
        <w:rFonts w:hint="default"/>
        <w:lang w:val="ru-RU" w:eastAsia="en-US" w:bidi="ar-SA"/>
      </w:rPr>
    </w:lvl>
    <w:lvl w:ilvl="6" w:tplc="14C65D30">
      <w:numFmt w:val="bullet"/>
      <w:lvlText w:val="•"/>
      <w:lvlJc w:val="left"/>
      <w:pPr>
        <w:ind w:left="6818" w:hanging="260"/>
      </w:pPr>
      <w:rPr>
        <w:rFonts w:hint="default"/>
        <w:lang w:val="ru-RU" w:eastAsia="en-US" w:bidi="ar-SA"/>
      </w:rPr>
    </w:lvl>
    <w:lvl w:ilvl="7" w:tplc="62EEC39E">
      <w:numFmt w:val="bullet"/>
      <w:lvlText w:val="•"/>
      <w:lvlJc w:val="left"/>
      <w:pPr>
        <w:ind w:left="7771" w:hanging="260"/>
      </w:pPr>
      <w:rPr>
        <w:rFonts w:hint="default"/>
        <w:lang w:val="ru-RU" w:eastAsia="en-US" w:bidi="ar-SA"/>
      </w:rPr>
    </w:lvl>
    <w:lvl w:ilvl="8" w:tplc="016E5AA0">
      <w:numFmt w:val="bullet"/>
      <w:lvlText w:val="•"/>
      <w:lvlJc w:val="left"/>
      <w:pPr>
        <w:ind w:left="8725" w:hanging="260"/>
      </w:pPr>
      <w:rPr>
        <w:rFonts w:hint="default"/>
        <w:lang w:val="ru-RU" w:eastAsia="en-US" w:bidi="ar-SA"/>
      </w:rPr>
    </w:lvl>
  </w:abstractNum>
  <w:abstractNum w:abstractNumId="26" w15:restartNumberingAfterBreak="0">
    <w:nsid w:val="17D340E1"/>
    <w:multiLevelType w:val="hybridMultilevel"/>
    <w:tmpl w:val="8FA4186C"/>
    <w:lvl w:ilvl="0" w:tplc="353EF83E">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8E6B4A4">
      <w:numFmt w:val="bullet"/>
      <w:lvlText w:val="•"/>
      <w:lvlJc w:val="left"/>
      <w:pPr>
        <w:ind w:left="1819" w:hanging="260"/>
      </w:pPr>
      <w:rPr>
        <w:rFonts w:hint="default"/>
        <w:lang w:val="ru-RU" w:eastAsia="en-US" w:bidi="ar-SA"/>
      </w:rPr>
    </w:lvl>
    <w:lvl w:ilvl="2" w:tplc="7B5280E2">
      <w:numFmt w:val="bullet"/>
      <w:lvlText w:val="•"/>
      <w:lvlJc w:val="left"/>
      <w:pPr>
        <w:ind w:left="2798" w:hanging="260"/>
      </w:pPr>
      <w:rPr>
        <w:rFonts w:hint="default"/>
        <w:lang w:val="ru-RU" w:eastAsia="en-US" w:bidi="ar-SA"/>
      </w:rPr>
    </w:lvl>
    <w:lvl w:ilvl="3" w:tplc="DD3A7528">
      <w:numFmt w:val="bullet"/>
      <w:lvlText w:val="•"/>
      <w:lvlJc w:val="left"/>
      <w:pPr>
        <w:ind w:left="3777" w:hanging="260"/>
      </w:pPr>
      <w:rPr>
        <w:rFonts w:hint="default"/>
        <w:lang w:val="ru-RU" w:eastAsia="en-US" w:bidi="ar-SA"/>
      </w:rPr>
    </w:lvl>
    <w:lvl w:ilvl="4" w:tplc="06C86FDC">
      <w:numFmt w:val="bullet"/>
      <w:lvlText w:val="•"/>
      <w:lvlJc w:val="left"/>
      <w:pPr>
        <w:ind w:left="4756" w:hanging="260"/>
      </w:pPr>
      <w:rPr>
        <w:rFonts w:hint="default"/>
        <w:lang w:val="ru-RU" w:eastAsia="en-US" w:bidi="ar-SA"/>
      </w:rPr>
    </w:lvl>
    <w:lvl w:ilvl="5" w:tplc="BC129C46">
      <w:numFmt w:val="bullet"/>
      <w:lvlText w:val="•"/>
      <w:lvlJc w:val="left"/>
      <w:pPr>
        <w:ind w:left="5735" w:hanging="260"/>
      </w:pPr>
      <w:rPr>
        <w:rFonts w:hint="default"/>
        <w:lang w:val="ru-RU" w:eastAsia="en-US" w:bidi="ar-SA"/>
      </w:rPr>
    </w:lvl>
    <w:lvl w:ilvl="6" w:tplc="CF72FC80">
      <w:numFmt w:val="bullet"/>
      <w:lvlText w:val="•"/>
      <w:lvlJc w:val="left"/>
      <w:pPr>
        <w:ind w:left="6714" w:hanging="260"/>
      </w:pPr>
      <w:rPr>
        <w:rFonts w:hint="default"/>
        <w:lang w:val="ru-RU" w:eastAsia="en-US" w:bidi="ar-SA"/>
      </w:rPr>
    </w:lvl>
    <w:lvl w:ilvl="7" w:tplc="820A1B22">
      <w:numFmt w:val="bullet"/>
      <w:lvlText w:val="•"/>
      <w:lvlJc w:val="left"/>
      <w:pPr>
        <w:ind w:left="7693" w:hanging="260"/>
      </w:pPr>
      <w:rPr>
        <w:rFonts w:hint="default"/>
        <w:lang w:val="ru-RU" w:eastAsia="en-US" w:bidi="ar-SA"/>
      </w:rPr>
    </w:lvl>
    <w:lvl w:ilvl="8" w:tplc="3140C1BE">
      <w:numFmt w:val="bullet"/>
      <w:lvlText w:val="•"/>
      <w:lvlJc w:val="left"/>
      <w:pPr>
        <w:ind w:left="8673" w:hanging="260"/>
      </w:pPr>
      <w:rPr>
        <w:rFonts w:hint="default"/>
        <w:lang w:val="ru-RU" w:eastAsia="en-US" w:bidi="ar-SA"/>
      </w:rPr>
    </w:lvl>
  </w:abstractNum>
  <w:abstractNum w:abstractNumId="27" w15:restartNumberingAfterBreak="0">
    <w:nsid w:val="19440D82"/>
    <w:multiLevelType w:val="multilevel"/>
    <w:tmpl w:val="AF66727A"/>
    <w:lvl w:ilvl="0">
      <w:start w:val="40"/>
      <w:numFmt w:val="decimal"/>
      <w:lvlText w:val="%1"/>
      <w:lvlJc w:val="left"/>
      <w:pPr>
        <w:ind w:left="849" w:hanging="720"/>
        <w:jc w:val="left"/>
      </w:pPr>
      <w:rPr>
        <w:rFonts w:hint="default"/>
        <w:lang w:val="ru-RU" w:eastAsia="en-US" w:bidi="ar-SA"/>
      </w:rPr>
    </w:lvl>
    <w:lvl w:ilvl="1">
      <w:start w:val="6"/>
      <w:numFmt w:val="decimal"/>
      <w:lvlText w:val="%1.%2"/>
      <w:lvlJc w:val="left"/>
      <w:pPr>
        <w:ind w:left="849" w:hanging="720"/>
        <w:jc w:val="left"/>
      </w:pPr>
      <w:rPr>
        <w:rFonts w:hint="default"/>
        <w:lang w:val="ru-RU" w:eastAsia="en-US" w:bidi="ar-SA"/>
      </w:rPr>
    </w:lvl>
    <w:lvl w:ilvl="2">
      <w:start w:val="3"/>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28" w15:restartNumberingAfterBreak="0">
    <w:nsid w:val="1B1E0539"/>
    <w:multiLevelType w:val="hybridMultilevel"/>
    <w:tmpl w:val="17383C12"/>
    <w:lvl w:ilvl="0" w:tplc="CA965572">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5BE3AB6">
      <w:numFmt w:val="bullet"/>
      <w:lvlText w:val="•"/>
      <w:lvlJc w:val="left"/>
      <w:pPr>
        <w:ind w:left="2053" w:hanging="260"/>
      </w:pPr>
      <w:rPr>
        <w:rFonts w:hint="default"/>
        <w:lang w:val="ru-RU" w:eastAsia="en-US" w:bidi="ar-SA"/>
      </w:rPr>
    </w:lvl>
    <w:lvl w:ilvl="2" w:tplc="CDB06ACE">
      <w:numFmt w:val="bullet"/>
      <w:lvlText w:val="•"/>
      <w:lvlJc w:val="left"/>
      <w:pPr>
        <w:ind w:left="3006" w:hanging="260"/>
      </w:pPr>
      <w:rPr>
        <w:rFonts w:hint="default"/>
        <w:lang w:val="ru-RU" w:eastAsia="en-US" w:bidi="ar-SA"/>
      </w:rPr>
    </w:lvl>
    <w:lvl w:ilvl="3" w:tplc="B880A19E">
      <w:numFmt w:val="bullet"/>
      <w:lvlText w:val="•"/>
      <w:lvlJc w:val="left"/>
      <w:pPr>
        <w:ind w:left="3959" w:hanging="260"/>
      </w:pPr>
      <w:rPr>
        <w:rFonts w:hint="default"/>
        <w:lang w:val="ru-RU" w:eastAsia="en-US" w:bidi="ar-SA"/>
      </w:rPr>
    </w:lvl>
    <w:lvl w:ilvl="4" w:tplc="B41401F2">
      <w:numFmt w:val="bullet"/>
      <w:lvlText w:val="•"/>
      <w:lvlJc w:val="left"/>
      <w:pPr>
        <w:ind w:left="4912" w:hanging="260"/>
      </w:pPr>
      <w:rPr>
        <w:rFonts w:hint="default"/>
        <w:lang w:val="ru-RU" w:eastAsia="en-US" w:bidi="ar-SA"/>
      </w:rPr>
    </w:lvl>
    <w:lvl w:ilvl="5" w:tplc="1EEEDF3E">
      <w:numFmt w:val="bullet"/>
      <w:lvlText w:val="•"/>
      <w:lvlJc w:val="left"/>
      <w:pPr>
        <w:ind w:left="5865" w:hanging="260"/>
      </w:pPr>
      <w:rPr>
        <w:rFonts w:hint="default"/>
        <w:lang w:val="ru-RU" w:eastAsia="en-US" w:bidi="ar-SA"/>
      </w:rPr>
    </w:lvl>
    <w:lvl w:ilvl="6" w:tplc="EEB2AB9C">
      <w:numFmt w:val="bullet"/>
      <w:lvlText w:val="•"/>
      <w:lvlJc w:val="left"/>
      <w:pPr>
        <w:ind w:left="6818" w:hanging="260"/>
      </w:pPr>
      <w:rPr>
        <w:rFonts w:hint="default"/>
        <w:lang w:val="ru-RU" w:eastAsia="en-US" w:bidi="ar-SA"/>
      </w:rPr>
    </w:lvl>
    <w:lvl w:ilvl="7" w:tplc="0F9C3AB6">
      <w:numFmt w:val="bullet"/>
      <w:lvlText w:val="•"/>
      <w:lvlJc w:val="left"/>
      <w:pPr>
        <w:ind w:left="7771" w:hanging="260"/>
      </w:pPr>
      <w:rPr>
        <w:rFonts w:hint="default"/>
        <w:lang w:val="ru-RU" w:eastAsia="en-US" w:bidi="ar-SA"/>
      </w:rPr>
    </w:lvl>
    <w:lvl w:ilvl="8" w:tplc="A49A3268">
      <w:numFmt w:val="bullet"/>
      <w:lvlText w:val="•"/>
      <w:lvlJc w:val="left"/>
      <w:pPr>
        <w:ind w:left="8725" w:hanging="260"/>
      </w:pPr>
      <w:rPr>
        <w:rFonts w:hint="default"/>
        <w:lang w:val="ru-RU" w:eastAsia="en-US" w:bidi="ar-SA"/>
      </w:rPr>
    </w:lvl>
  </w:abstractNum>
  <w:abstractNum w:abstractNumId="29" w15:restartNumberingAfterBreak="0">
    <w:nsid w:val="1BA121D9"/>
    <w:multiLevelType w:val="hybridMultilevel"/>
    <w:tmpl w:val="8550C926"/>
    <w:lvl w:ilvl="0" w:tplc="5180FCA8">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3CA323E">
      <w:numFmt w:val="bullet"/>
      <w:lvlText w:val="•"/>
      <w:lvlJc w:val="left"/>
      <w:pPr>
        <w:ind w:left="2053" w:hanging="260"/>
      </w:pPr>
      <w:rPr>
        <w:rFonts w:hint="default"/>
        <w:lang w:val="ru-RU" w:eastAsia="en-US" w:bidi="ar-SA"/>
      </w:rPr>
    </w:lvl>
    <w:lvl w:ilvl="2" w:tplc="E0407102">
      <w:numFmt w:val="bullet"/>
      <w:lvlText w:val="•"/>
      <w:lvlJc w:val="left"/>
      <w:pPr>
        <w:ind w:left="3006" w:hanging="260"/>
      </w:pPr>
      <w:rPr>
        <w:rFonts w:hint="default"/>
        <w:lang w:val="ru-RU" w:eastAsia="en-US" w:bidi="ar-SA"/>
      </w:rPr>
    </w:lvl>
    <w:lvl w:ilvl="3" w:tplc="B4F496CA">
      <w:numFmt w:val="bullet"/>
      <w:lvlText w:val="•"/>
      <w:lvlJc w:val="left"/>
      <w:pPr>
        <w:ind w:left="3959" w:hanging="260"/>
      </w:pPr>
      <w:rPr>
        <w:rFonts w:hint="default"/>
        <w:lang w:val="ru-RU" w:eastAsia="en-US" w:bidi="ar-SA"/>
      </w:rPr>
    </w:lvl>
    <w:lvl w:ilvl="4" w:tplc="6CBE54FA">
      <w:numFmt w:val="bullet"/>
      <w:lvlText w:val="•"/>
      <w:lvlJc w:val="left"/>
      <w:pPr>
        <w:ind w:left="4912" w:hanging="260"/>
      </w:pPr>
      <w:rPr>
        <w:rFonts w:hint="default"/>
        <w:lang w:val="ru-RU" w:eastAsia="en-US" w:bidi="ar-SA"/>
      </w:rPr>
    </w:lvl>
    <w:lvl w:ilvl="5" w:tplc="60B2F4D2">
      <w:numFmt w:val="bullet"/>
      <w:lvlText w:val="•"/>
      <w:lvlJc w:val="left"/>
      <w:pPr>
        <w:ind w:left="5865" w:hanging="260"/>
      </w:pPr>
      <w:rPr>
        <w:rFonts w:hint="default"/>
        <w:lang w:val="ru-RU" w:eastAsia="en-US" w:bidi="ar-SA"/>
      </w:rPr>
    </w:lvl>
    <w:lvl w:ilvl="6" w:tplc="DA965384">
      <w:numFmt w:val="bullet"/>
      <w:lvlText w:val="•"/>
      <w:lvlJc w:val="left"/>
      <w:pPr>
        <w:ind w:left="6818" w:hanging="260"/>
      </w:pPr>
      <w:rPr>
        <w:rFonts w:hint="default"/>
        <w:lang w:val="ru-RU" w:eastAsia="en-US" w:bidi="ar-SA"/>
      </w:rPr>
    </w:lvl>
    <w:lvl w:ilvl="7" w:tplc="8884A672">
      <w:numFmt w:val="bullet"/>
      <w:lvlText w:val="•"/>
      <w:lvlJc w:val="left"/>
      <w:pPr>
        <w:ind w:left="7771" w:hanging="260"/>
      </w:pPr>
      <w:rPr>
        <w:rFonts w:hint="default"/>
        <w:lang w:val="ru-RU" w:eastAsia="en-US" w:bidi="ar-SA"/>
      </w:rPr>
    </w:lvl>
    <w:lvl w:ilvl="8" w:tplc="E79A9AE8">
      <w:numFmt w:val="bullet"/>
      <w:lvlText w:val="•"/>
      <w:lvlJc w:val="left"/>
      <w:pPr>
        <w:ind w:left="8725" w:hanging="260"/>
      </w:pPr>
      <w:rPr>
        <w:rFonts w:hint="default"/>
        <w:lang w:val="ru-RU" w:eastAsia="en-US" w:bidi="ar-SA"/>
      </w:rPr>
    </w:lvl>
  </w:abstractNum>
  <w:abstractNum w:abstractNumId="30" w15:restartNumberingAfterBreak="0">
    <w:nsid w:val="1BA95ED3"/>
    <w:multiLevelType w:val="hybridMultilevel"/>
    <w:tmpl w:val="03204590"/>
    <w:lvl w:ilvl="0" w:tplc="228476D6">
      <w:start w:val="1"/>
      <w:numFmt w:val="decimal"/>
      <w:lvlText w:val="%1)"/>
      <w:lvlJc w:val="left"/>
      <w:pPr>
        <w:ind w:left="681"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A282FAA">
      <w:numFmt w:val="bullet"/>
      <w:lvlText w:val="•"/>
      <w:lvlJc w:val="left"/>
      <w:pPr>
        <w:ind w:left="1675" w:hanging="260"/>
      </w:pPr>
      <w:rPr>
        <w:rFonts w:hint="default"/>
        <w:lang w:val="ru-RU" w:eastAsia="en-US" w:bidi="ar-SA"/>
      </w:rPr>
    </w:lvl>
    <w:lvl w:ilvl="2" w:tplc="EA963812">
      <w:numFmt w:val="bullet"/>
      <w:lvlText w:val="•"/>
      <w:lvlJc w:val="left"/>
      <w:pPr>
        <w:ind w:left="2670" w:hanging="260"/>
      </w:pPr>
      <w:rPr>
        <w:rFonts w:hint="default"/>
        <w:lang w:val="ru-RU" w:eastAsia="en-US" w:bidi="ar-SA"/>
      </w:rPr>
    </w:lvl>
    <w:lvl w:ilvl="3" w:tplc="7458E5B8">
      <w:numFmt w:val="bullet"/>
      <w:lvlText w:val="•"/>
      <w:lvlJc w:val="left"/>
      <w:pPr>
        <w:ind w:left="3665" w:hanging="260"/>
      </w:pPr>
      <w:rPr>
        <w:rFonts w:hint="default"/>
        <w:lang w:val="ru-RU" w:eastAsia="en-US" w:bidi="ar-SA"/>
      </w:rPr>
    </w:lvl>
    <w:lvl w:ilvl="4" w:tplc="666EF1A4">
      <w:numFmt w:val="bullet"/>
      <w:lvlText w:val="•"/>
      <w:lvlJc w:val="left"/>
      <w:pPr>
        <w:ind w:left="4660" w:hanging="260"/>
      </w:pPr>
      <w:rPr>
        <w:rFonts w:hint="default"/>
        <w:lang w:val="ru-RU" w:eastAsia="en-US" w:bidi="ar-SA"/>
      </w:rPr>
    </w:lvl>
    <w:lvl w:ilvl="5" w:tplc="CFA46DDE">
      <w:numFmt w:val="bullet"/>
      <w:lvlText w:val="•"/>
      <w:lvlJc w:val="left"/>
      <w:pPr>
        <w:ind w:left="5655" w:hanging="260"/>
      </w:pPr>
      <w:rPr>
        <w:rFonts w:hint="default"/>
        <w:lang w:val="ru-RU" w:eastAsia="en-US" w:bidi="ar-SA"/>
      </w:rPr>
    </w:lvl>
    <w:lvl w:ilvl="6" w:tplc="556EB2E8">
      <w:numFmt w:val="bullet"/>
      <w:lvlText w:val="•"/>
      <w:lvlJc w:val="left"/>
      <w:pPr>
        <w:ind w:left="6650" w:hanging="260"/>
      </w:pPr>
      <w:rPr>
        <w:rFonts w:hint="default"/>
        <w:lang w:val="ru-RU" w:eastAsia="en-US" w:bidi="ar-SA"/>
      </w:rPr>
    </w:lvl>
    <w:lvl w:ilvl="7" w:tplc="1D8038E2">
      <w:numFmt w:val="bullet"/>
      <w:lvlText w:val="•"/>
      <w:lvlJc w:val="left"/>
      <w:pPr>
        <w:ind w:left="7645" w:hanging="260"/>
      </w:pPr>
      <w:rPr>
        <w:rFonts w:hint="default"/>
        <w:lang w:val="ru-RU" w:eastAsia="en-US" w:bidi="ar-SA"/>
      </w:rPr>
    </w:lvl>
    <w:lvl w:ilvl="8" w:tplc="A10E046C">
      <w:numFmt w:val="bullet"/>
      <w:lvlText w:val="•"/>
      <w:lvlJc w:val="left"/>
      <w:pPr>
        <w:ind w:left="8641" w:hanging="260"/>
      </w:pPr>
      <w:rPr>
        <w:rFonts w:hint="default"/>
        <w:lang w:val="ru-RU" w:eastAsia="en-US" w:bidi="ar-SA"/>
      </w:rPr>
    </w:lvl>
  </w:abstractNum>
  <w:abstractNum w:abstractNumId="31" w15:restartNumberingAfterBreak="0">
    <w:nsid w:val="1C577AD8"/>
    <w:multiLevelType w:val="hybridMultilevel"/>
    <w:tmpl w:val="160C4412"/>
    <w:lvl w:ilvl="0" w:tplc="C99E4F1C">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5E5C7C4C">
      <w:numFmt w:val="bullet"/>
      <w:lvlText w:val="•"/>
      <w:lvlJc w:val="left"/>
      <w:pPr>
        <w:ind w:left="2143" w:hanging="360"/>
      </w:pPr>
      <w:rPr>
        <w:rFonts w:hint="default"/>
        <w:lang w:val="ru-RU" w:eastAsia="en-US" w:bidi="ar-SA"/>
      </w:rPr>
    </w:lvl>
    <w:lvl w:ilvl="2" w:tplc="12301B2A">
      <w:numFmt w:val="bullet"/>
      <w:lvlText w:val="•"/>
      <w:lvlJc w:val="left"/>
      <w:pPr>
        <w:ind w:left="3086" w:hanging="360"/>
      </w:pPr>
      <w:rPr>
        <w:rFonts w:hint="default"/>
        <w:lang w:val="ru-RU" w:eastAsia="en-US" w:bidi="ar-SA"/>
      </w:rPr>
    </w:lvl>
    <w:lvl w:ilvl="3" w:tplc="9210E1E2">
      <w:numFmt w:val="bullet"/>
      <w:lvlText w:val="•"/>
      <w:lvlJc w:val="left"/>
      <w:pPr>
        <w:ind w:left="4029" w:hanging="360"/>
      </w:pPr>
      <w:rPr>
        <w:rFonts w:hint="default"/>
        <w:lang w:val="ru-RU" w:eastAsia="en-US" w:bidi="ar-SA"/>
      </w:rPr>
    </w:lvl>
    <w:lvl w:ilvl="4" w:tplc="1F50A564">
      <w:numFmt w:val="bullet"/>
      <w:lvlText w:val="•"/>
      <w:lvlJc w:val="left"/>
      <w:pPr>
        <w:ind w:left="4972" w:hanging="360"/>
      </w:pPr>
      <w:rPr>
        <w:rFonts w:hint="default"/>
        <w:lang w:val="ru-RU" w:eastAsia="en-US" w:bidi="ar-SA"/>
      </w:rPr>
    </w:lvl>
    <w:lvl w:ilvl="5" w:tplc="7D8E2F16">
      <w:numFmt w:val="bullet"/>
      <w:lvlText w:val="•"/>
      <w:lvlJc w:val="left"/>
      <w:pPr>
        <w:ind w:left="5915" w:hanging="360"/>
      </w:pPr>
      <w:rPr>
        <w:rFonts w:hint="default"/>
        <w:lang w:val="ru-RU" w:eastAsia="en-US" w:bidi="ar-SA"/>
      </w:rPr>
    </w:lvl>
    <w:lvl w:ilvl="6" w:tplc="BD88BF6E">
      <w:numFmt w:val="bullet"/>
      <w:lvlText w:val="•"/>
      <w:lvlJc w:val="left"/>
      <w:pPr>
        <w:ind w:left="6858" w:hanging="360"/>
      </w:pPr>
      <w:rPr>
        <w:rFonts w:hint="default"/>
        <w:lang w:val="ru-RU" w:eastAsia="en-US" w:bidi="ar-SA"/>
      </w:rPr>
    </w:lvl>
    <w:lvl w:ilvl="7" w:tplc="7EFE6932">
      <w:numFmt w:val="bullet"/>
      <w:lvlText w:val="•"/>
      <w:lvlJc w:val="left"/>
      <w:pPr>
        <w:ind w:left="7801" w:hanging="360"/>
      </w:pPr>
      <w:rPr>
        <w:rFonts w:hint="default"/>
        <w:lang w:val="ru-RU" w:eastAsia="en-US" w:bidi="ar-SA"/>
      </w:rPr>
    </w:lvl>
    <w:lvl w:ilvl="8" w:tplc="1CB831F0">
      <w:numFmt w:val="bullet"/>
      <w:lvlText w:val="•"/>
      <w:lvlJc w:val="left"/>
      <w:pPr>
        <w:ind w:left="8745" w:hanging="360"/>
      </w:pPr>
      <w:rPr>
        <w:rFonts w:hint="default"/>
        <w:lang w:val="ru-RU" w:eastAsia="en-US" w:bidi="ar-SA"/>
      </w:rPr>
    </w:lvl>
  </w:abstractNum>
  <w:abstractNum w:abstractNumId="32" w15:restartNumberingAfterBreak="0">
    <w:nsid w:val="1C715C7F"/>
    <w:multiLevelType w:val="multilevel"/>
    <w:tmpl w:val="F94466BA"/>
    <w:lvl w:ilvl="0">
      <w:start w:val="43"/>
      <w:numFmt w:val="decimal"/>
      <w:lvlText w:val="%1."/>
      <w:lvlJc w:val="left"/>
      <w:pPr>
        <w:ind w:left="1209" w:hanging="360"/>
        <w:jc w:val="left"/>
      </w:pPr>
      <w:rPr>
        <w:rFonts w:ascii="Times New Roman" w:eastAsia="Times New Roman" w:hAnsi="Times New Roman" w:cs="Times New Roman" w:hint="default"/>
        <w:b/>
        <w:bCs/>
        <w:i w:val="0"/>
        <w:iCs w:val="0"/>
        <w:spacing w:val="-1"/>
        <w:w w:val="100"/>
        <w:sz w:val="24"/>
        <w:szCs w:val="24"/>
        <w:lang w:val="ru-RU" w:eastAsia="en-US" w:bidi="ar-SA"/>
      </w:rPr>
    </w:lvl>
    <w:lvl w:ilvl="1">
      <w:start w:val="1"/>
      <w:numFmt w:val="decimal"/>
      <w:lvlText w:val="%1.%2."/>
      <w:lvlJc w:val="left"/>
      <w:pPr>
        <w:ind w:left="849" w:hanging="481"/>
        <w:jc w:val="left"/>
      </w:pPr>
      <w:rPr>
        <w:rFonts w:hint="default"/>
        <w:spacing w:val="-1"/>
        <w:w w:val="96"/>
        <w:lang w:val="ru-RU" w:eastAsia="en-US" w:bidi="ar-SA"/>
      </w:rPr>
    </w:lvl>
    <w:lvl w:ilvl="2">
      <w:start w:val="1"/>
      <w:numFmt w:val="decimal"/>
      <w:lvlText w:val="%1.%2.%3."/>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2"/>
      <w:numFmt w:val="decimal"/>
      <w:lvlText w:val="%1.%2.%3.%4.%5."/>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3221" w:hanging="481"/>
      </w:pPr>
      <w:rPr>
        <w:rFonts w:hint="default"/>
        <w:lang w:val="ru-RU" w:eastAsia="en-US" w:bidi="ar-SA"/>
      </w:rPr>
    </w:lvl>
    <w:lvl w:ilvl="6">
      <w:numFmt w:val="bullet"/>
      <w:lvlText w:val="•"/>
      <w:lvlJc w:val="left"/>
      <w:pPr>
        <w:ind w:left="4703" w:hanging="481"/>
      </w:pPr>
      <w:rPr>
        <w:rFonts w:hint="default"/>
        <w:lang w:val="ru-RU" w:eastAsia="en-US" w:bidi="ar-SA"/>
      </w:rPr>
    </w:lvl>
    <w:lvl w:ilvl="7">
      <w:numFmt w:val="bullet"/>
      <w:lvlText w:val="•"/>
      <w:lvlJc w:val="left"/>
      <w:pPr>
        <w:ind w:left="6185" w:hanging="481"/>
      </w:pPr>
      <w:rPr>
        <w:rFonts w:hint="default"/>
        <w:lang w:val="ru-RU" w:eastAsia="en-US" w:bidi="ar-SA"/>
      </w:rPr>
    </w:lvl>
    <w:lvl w:ilvl="8">
      <w:numFmt w:val="bullet"/>
      <w:lvlText w:val="•"/>
      <w:lvlJc w:val="left"/>
      <w:pPr>
        <w:ind w:left="7667" w:hanging="481"/>
      </w:pPr>
      <w:rPr>
        <w:rFonts w:hint="default"/>
        <w:lang w:val="ru-RU" w:eastAsia="en-US" w:bidi="ar-SA"/>
      </w:rPr>
    </w:lvl>
  </w:abstractNum>
  <w:abstractNum w:abstractNumId="33" w15:restartNumberingAfterBreak="0">
    <w:nsid w:val="1CB63123"/>
    <w:multiLevelType w:val="hybridMultilevel"/>
    <w:tmpl w:val="71DA37A0"/>
    <w:lvl w:ilvl="0" w:tplc="7C9E5FE0">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7D8AB686">
      <w:numFmt w:val="bullet"/>
      <w:lvlText w:val="•"/>
      <w:lvlJc w:val="left"/>
      <w:pPr>
        <w:ind w:left="2143" w:hanging="360"/>
      </w:pPr>
      <w:rPr>
        <w:rFonts w:hint="default"/>
        <w:lang w:val="ru-RU" w:eastAsia="en-US" w:bidi="ar-SA"/>
      </w:rPr>
    </w:lvl>
    <w:lvl w:ilvl="2" w:tplc="ACF83968">
      <w:numFmt w:val="bullet"/>
      <w:lvlText w:val="•"/>
      <w:lvlJc w:val="left"/>
      <w:pPr>
        <w:ind w:left="3086" w:hanging="360"/>
      </w:pPr>
      <w:rPr>
        <w:rFonts w:hint="default"/>
        <w:lang w:val="ru-RU" w:eastAsia="en-US" w:bidi="ar-SA"/>
      </w:rPr>
    </w:lvl>
    <w:lvl w:ilvl="3" w:tplc="A974480A">
      <w:numFmt w:val="bullet"/>
      <w:lvlText w:val="•"/>
      <w:lvlJc w:val="left"/>
      <w:pPr>
        <w:ind w:left="4029" w:hanging="360"/>
      </w:pPr>
      <w:rPr>
        <w:rFonts w:hint="default"/>
        <w:lang w:val="ru-RU" w:eastAsia="en-US" w:bidi="ar-SA"/>
      </w:rPr>
    </w:lvl>
    <w:lvl w:ilvl="4" w:tplc="311696B6">
      <w:numFmt w:val="bullet"/>
      <w:lvlText w:val="•"/>
      <w:lvlJc w:val="left"/>
      <w:pPr>
        <w:ind w:left="4972" w:hanging="360"/>
      </w:pPr>
      <w:rPr>
        <w:rFonts w:hint="default"/>
        <w:lang w:val="ru-RU" w:eastAsia="en-US" w:bidi="ar-SA"/>
      </w:rPr>
    </w:lvl>
    <w:lvl w:ilvl="5" w:tplc="62606858">
      <w:numFmt w:val="bullet"/>
      <w:lvlText w:val="•"/>
      <w:lvlJc w:val="left"/>
      <w:pPr>
        <w:ind w:left="5915" w:hanging="360"/>
      </w:pPr>
      <w:rPr>
        <w:rFonts w:hint="default"/>
        <w:lang w:val="ru-RU" w:eastAsia="en-US" w:bidi="ar-SA"/>
      </w:rPr>
    </w:lvl>
    <w:lvl w:ilvl="6" w:tplc="89920E6E">
      <w:numFmt w:val="bullet"/>
      <w:lvlText w:val="•"/>
      <w:lvlJc w:val="left"/>
      <w:pPr>
        <w:ind w:left="6858" w:hanging="360"/>
      </w:pPr>
      <w:rPr>
        <w:rFonts w:hint="default"/>
        <w:lang w:val="ru-RU" w:eastAsia="en-US" w:bidi="ar-SA"/>
      </w:rPr>
    </w:lvl>
    <w:lvl w:ilvl="7" w:tplc="D19A9A1C">
      <w:numFmt w:val="bullet"/>
      <w:lvlText w:val="•"/>
      <w:lvlJc w:val="left"/>
      <w:pPr>
        <w:ind w:left="7801" w:hanging="360"/>
      </w:pPr>
      <w:rPr>
        <w:rFonts w:hint="default"/>
        <w:lang w:val="ru-RU" w:eastAsia="en-US" w:bidi="ar-SA"/>
      </w:rPr>
    </w:lvl>
    <w:lvl w:ilvl="8" w:tplc="B5E0C65A">
      <w:numFmt w:val="bullet"/>
      <w:lvlText w:val="•"/>
      <w:lvlJc w:val="left"/>
      <w:pPr>
        <w:ind w:left="8745" w:hanging="360"/>
      </w:pPr>
      <w:rPr>
        <w:rFonts w:hint="default"/>
        <w:lang w:val="ru-RU" w:eastAsia="en-US" w:bidi="ar-SA"/>
      </w:rPr>
    </w:lvl>
  </w:abstractNum>
  <w:abstractNum w:abstractNumId="34" w15:restartNumberingAfterBreak="0">
    <w:nsid w:val="1E72384B"/>
    <w:multiLevelType w:val="multilevel"/>
    <w:tmpl w:val="A6BCF6A0"/>
    <w:lvl w:ilvl="0">
      <w:start w:val="43"/>
      <w:numFmt w:val="decimal"/>
      <w:lvlText w:val="%1"/>
      <w:lvlJc w:val="left"/>
      <w:pPr>
        <w:ind w:left="849" w:hanging="720"/>
        <w:jc w:val="left"/>
      </w:pPr>
      <w:rPr>
        <w:rFonts w:hint="default"/>
        <w:lang w:val="ru-RU" w:eastAsia="en-US" w:bidi="ar-SA"/>
      </w:rPr>
    </w:lvl>
    <w:lvl w:ilvl="1">
      <w:start w:val="2"/>
      <w:numFmt w:val="decimal"/>
      <w:lvlText w:val="%1.%2"/>
      <w:lvlJc w:val="left"/>
      <w:pPr>
        <w:ind w:left="849" w:hanging="720"/>
        <w:jc w:val="left"/>
      </w:pPr>
      <w:rPr>
        <w:rFonts w:hint="default"/>
        <w:lang w:val="ru-RU" w:eastAsia="en-US" w:bidi="ar-SA"/>
      </w:rPr>
    </w:lvl>
    <w:lvl w:ilvl="2">
      <w:start w:val="4"/>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35" w15:restartNumberingAfterBreak="0">
    <w:nsid w:val="1EFC57C2"/>
    <w:multiLevelType w:val="hybridMultilevel"/>
    <w:tmpl w:val="E9D6683E"/>
    <w:lvl w:ilvl="0" w:tplc="A89AA70C">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1B613CC">
      <w:numFmt w:val="bullet"/>
      <w:lvlText w:val="•"/>
      <w:lvlJc w:val="left"/>
      <w:pPr>
        <w:ind w:left="2053" w:hanging="260"/>
      </w:pPr>
      <w:rPr>
        <w:rFonts w:hint="default"/>
        <w:lang w:val="ru-RU" w:eastAsia="en-US" w:bidi="ar-SA"/>
      </w:rPr>
    </w:lvl>
    <w:lvl w:ilvl="2" w:tplc="BB9AA7FC">
      <w:numFmt w:val="bullet"/>
      <w:lvlText w:val="•"/>
      <w:lvlJc w:val="left"/>
      <w:pPr>
        <w:ind w:left="3006" w:hanging="260"/>
      </w:pPr>
      <w:rPr>
        <w:rFonts w:hint="default"/>
        <w:lang w:val="ru-RU" w:eastAsia="en-US" w:bidi="ar-SA"/>
      </w:rPr>
    </w:lvl>
    <w:lvl w:ilvl="3" w:tplc="1676117E">
      <w:numFmt w:val="bullet"/>
      <w:lvlText w:val="•"/>
      <w:lvlJc w:val="left"/>
      <w:pPr>
        <w:ind w:left="3959" w:hanging="260"/>
      </w:pPr>
      <w:rPr>
        <w:rFonts w:hint="default"/>
        <w:lang w:val="ru-RU" w:eastAsia="en-US" w:bidi="ar-SA"/>
      </w:rPr>
    </w:lvl>
    <w:lvl w:ilvl="4" w:tplc="62E8D848">
      <w:numFmt w:val="bullet"/>
      <w:lvlText w:val="•"/>
      <w:lvlJc w:val="left"/>
      <w:pPr>
        <w:ind w:left="4912" w:hanging="260"/>
      </w:pPr>
      <w:rPr>
        <w:rFonts w:hint="default"/>
        <w:lang w:val="ru-RU" w:eastAsia="en-US" w:bidi="ar-SA"/>
      </w:rPr>
    </w:lvl>
    <w:lvl w:ilvl="5" w:tplc="D6F4C682">
      <w:numFmt w:val="bullet"/>
      <w:lvlText w:val="•"/>
      <w:lvlJc w:val="left"/>
      <w:pPr>
        <w:ind w:left="5865" w:hanging="260"/>
      </w:pPr>
      <w:rPr>
        <w:rFonts w:hint="default"/>
        <w:lang w:val="ru-RU" w:eastAsia="en-US" w:bidi="ar-SA"/>
      </w:rPr>
    </w:lvl>
    <w:lvl w:ilvl="6" w:tplc="E9B8BB82">
      <w:numFmt w:val="bullet"/>
      <w:lvlText w:val="•"/>
      <w:lvlJc w:val="left"/>
      <w:pPr>
        <w:ind w:left="6818" w:hanging="260"/>
      </w:pPr>
      <w:rPr>
        <w:rFonts w:hint="default"/>
        <w:lang w:val="ru-RU" w:eastAsia="en-US" w:bidi="ar-SA"/>
      </w:rPr>
    </w:lvl>
    <w:lvl w:ilvl="7" w:tplc="E87C5AC6">
      <w:numFmt w:val="bullet"/>
      <w:lvlText w:val="•"/>
      <w:lvlJc w:val="left"/>
      <w:pPr>
        <w:ind w:left="7771" w:hanging="260"/>
      </w:pPr>
      <w:rPr>
        <w:rFonts w:hint="default"/>
        <w:lang w:val="ru-RU" w:eastAsia="en-US" w:bidi="ar-SA"/>
      </w:rPr>
    </w:lvl>
    <w:lvl w:ilvl="8" w:tplc="F0C2FD16">
      <w:numFmt w:val="bullet"/>
      <w:lvlText w:val="•"/>
      <w:lvlJc w:val="left"/>
      <w:pPr>
        <w:ind w:left="8725" w:hanging="260"/>
      </w:pPr>
      <w:rPr>
        <w:rFonts w:hint="default"/>
        <w:lang w:val="ru-RU" w:eastAsia="en-US" w:bidi="ar-SA"/>
      </w:rPr>
    </w:lvl>
  </w:abstractNum>
  <w:abstractNum w:abstractNumId="36" w15:restartNumberingAfterBreak="0">
    <w:nsid w:val="1F45540C"/>
    <w:multiLevelType w:val="hybridMultilevel"/>
    <w:tmpl w:val="0F30F0B2"/>
    <w:lvl w:ilvl="0" w:tplc="8A4C121C">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0F28D3C">
      <w:numFmt w:val="bullet"/>
      <w:lvlText w:val="•"/>
      <w:lvlJc w:val="left"/>
      <w:pPr>
        <w:ind w:left="2053" w:hanging="260"/>
      </w:pPr>
      <w:rPr>
        <w:rFonts w:hint="default"/>
        <w:lang w:val="ru-RU" w:eastAsia="en-US" w:bidi="ar-SA"/>
      </w:rPr>
    </w:lvl>
    <w:lvl w:ilvl="2" w:tplc="C4102C3E">
      <w:numFmt w:val="bullet"/>
      <w:lvlText w:val="•"/>
      <w:lvlJc w:val="left"/>
      <w:pPr>
        <w:ind w:left="3006" w:hanging="260"/>
      </w:pPr>
      <w:rPr>
        <w:rFonts w:hint="default"/>
        <w:lang w:val="ru-RU" w:eastAsia="en-US" w:bidi="ar-SA"/>
      </w:rPr>
    </w:lvl>
    <w:lvl w:ilvl="3" w:tplc="B824ECDE">
      <w:numFmt w:val="bullet"/>
      <w:lvlText w:val="•"/>
      <w:lvlJc w:val="left"/>
      <w:pPr>
        <w:ind w:left="3959" w:hanging="260"/>
      </w:pPr>
      <w:rPr>
        <w:rFonts w:hint="default"/>
        <w:lang w:val="ru-RU" w:eastAsia="en-US" w:bidi="ar-SA"/>
      </w:rPr>
    </w:lvl>
    <w:lvl w:ilvl="4" w:tplc="A94AEFFA">
      <w:numFmt w:val="bullet"/>
      <w:lvlText w:val="•"/>
      <w:lvlJc w:val="left"/>
      <w:pPr>
        <w:ind w:left="4912" w:hanging="260"/>
      </w:pPr>
      <w:rPr>
        <w:rFonts w:hint="default"/>
        <w:lang w:val="ru-RU" w:eastAsia="en-US" w:bidi="ar-SA"/>
      </w:rPr>
    </w:lvl>
    <w:lvl w:ilvl="5" w:tplc="EB6ABE54">
      <w:numFmt w:val="bullet"/>
      <w:lvlText w:val="•"/>
      <w:lvlJc w:val="left"/>
      <w:pPr>
        <w:ind w:left="5865" w:hanging="260"/>
      </w:pPr>
      <w:rPr>
        <w:rFonts w:hint="default"/>
        <w:lang w:val="ru-RU" w:eastAsia="en-US" w:bidi="ar-SA"/>
      </w:rPr>
    </w:lvl>
    <w:lvl w:ilvl="6" w:tplc="2CFC3870">
      <w:numFmt w:val="bullet"/>
      <w:lvlText w:val="•"/>
      <w:lvlJc w:val="left"/>
      <w:pPr>
        <w:ind w:left="6818" w:hanging="260"/>
      </w:pPr>
      <w:rPr>
        <w:rFonts w:hint="default"/>
        <w:lang w:val="ru-RU" w:eastAsia="en-US" w:bidi="ar-SA"/>
      </w:rPr>
    </w:lvl>
    <w:lvl w:ilvl="7" w:tplc="A53A4698">
      <w:numFmt w:val="bullet"/>
      <w:lvlText w:val="•"/>
      <w:lvlJc w:val="left"/>
      <w:pPr>
        <w:ind w:left="7771" w:hanging="260"/>
      </w:pPr>
      <w:rPr>
        <w:rFonts w:hint="default"/>
        <w:lang w:val="ru-RU" w:eastAsia="en-US" w:bidi="ar-SA"/>
      </w:rPr>
    </w:lvl>
    <w:lvl w:ilvl="8" w:tplc="88EC2A2E">
      <w:numFmt w:val="bullet"/>
      <w:lvlText w:val="•"/>
      <w:lvlJc w:val="left"/>
      <w:pPr>
        <w:ind w:left="8725" w:hanging="260"/>
      </w:pPr>
      <w:rPr>
        <w:rFonts w:hint="default"/>
        <w:lang w:val="ru-RU" w:eastAsia="en-US" w:bidi="ar-SA"/>
      </w:rPr>
    </w:lvl>
  </w:abstractNum>
  <w:abstractNum w:abstractNumId="37" w15:restartNumberingAfterBreak="0">
    <w:nsid w:val="1FE7113B"/>
    <w:multiLevelType w:val="hybridMultilevel"/>
    <w:tmpl w:val="917EF7CC"/>
    <w:lvl w:ilvl="0" w:tplc="1542E47E">
      <w:start w:val="6"/>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5F0FB72">
      <w:numFmt w:val="bullet"/>
      <w:lvlText w:val="•"/>
      <w:lvlJc w:val="left"/>
      <w:pPr>
        <w:ind w:left="2053" w:hanging="260"/>
      </w:pPr>
      <w:rPr>
        <w:rFonts w:hint="default"/>
        <w:lang w:val="ru-RU" w:eastAsia="en-US" w:bidi="ar-SA"/>
      </w:rPr>
    </w:lvl>
    <w:lvl w:ilvl="2" w:tplc="FDF65A88">
      <w:numFmt w:val="bullet"/>
      <w:lvlText w:val="•"/>
      <w:lvlJc w:val="left"/>
      <w:pPr>
        <w:ind w:left="3006" w:hanging="260"/>
      </w:pPr>
      <w:rPr>
        <w:rFonts w:hint="default"/>
        <w:lang w:val="ru-RU" w:eastAsia="en-US" w:bidi="ar-SA"/>
      </w:rPr>
    </w:lvl>
    <w:lvl w:ilvl="3" w:tplc="83224BBA">
      <w:numFmt w:val="bullet"/>
      <w:lvlText w:val="•"/>
      <w:lvlJc w:val="left"/>
      <w:pPr>
        <w:ind w:left="3959" w:hanging="260"/>
      </w:pPr>
      <w:rPr>
        <w:rFonts w:hint="default"/>
        <w:lang w:val="ru-RU" w:eastAsia="en-US" w:bidi="ar-SA"/>
      </w:rPr>
    </w:lvl>
    <w:lvl w:ilvl="4" w:tplc="97761E62">
      <w:numFmt w:val="bullet"/>
      <w:lvlText w:val="•"/>
      <w:lvlJc w:val="left"/>
      <w:pPr>
        <w:ind w:left="4912" w:hanging="260"/>
      </w:pPr>
      <w:rPr>
        <w:rFonts w:hint="default"/>
        <w:lang w:val="ru-RU" w:eastAsia="en-US" w:bidi="ar-SA"/>
      </w:rPr>
    </w:lvl>
    <w:lvl w:ilvl="5" w:tplc="DB6C65EE">
      <w:numFmt w:val="bullet"/>
      <w:lvlText w:val="•"/>
      <w:lvlJc w:val="left"/>
      <w:pPr>
        <w:ind w:left="5865" w:hanging="260"/>
      </w:pPr>
      <w:rPr>
        <w:rFonts w:hint="default"/>
        <w:lang w:val="ru-RU" w:eastAsia="en-US" w:bidi="ar-SA"/>
      </w:rPr>
    </w:lvl>
    <w:lvl w:ilvl="6" w:tplc="F97E20D2">
      <w:numFmt w:val="bullet"/>
      <w:lvlText w:val="•"/>
      <w:lvlJc w:val="left"/>
      <w:pPr>
        <w:ind w:left="6818" w:hanging="260"/>
      </w:pPr>
      <w:rPr>
        <w:rFonts w:hint="default"/>
        <w:lang w:val="ru-RU" w:eastAsia="en-US" w:bidi="ar-SA"/>
      </w:rPr>
    </w:lvl>
    <w:lvl w:ilvl="7" w:tplc="910E4DEC">
      <w:numFmt w:val="bullet"/>
      <w:lvlText w:val="•"/>
      <w:lvlJc w:val="left"/>
      <w:pPr>
        <w:ind w:left="7771" w:hanging="260"/>
      </w:pPr>
      <w:rPr>
        <w:rFonts w:hint="default"/>
        <w:lang w:val="ru-RU" w:eastAsia="en-US" w:bidi="ar-SA"/>
      </w:rPr>
    </w:lvl>
    <w:lvl w:ilvl="8" w:tplc="CE82F288">
      <w:numFmt w:val="bullet"/>
      <w:lvlText w:val="•"/>
      <w:lvlJc w:val="left"/>
      <w:pPr>
        <w:ind w:left="8725" w:hanging="260"/>
      </w:pPr>
      <w:rPr>
        <w:rFonts w:hint="default"/>
        <w:lang w:val="ru-RU" w:eastAsia="en-US" w:bidi="ar-SA"/>
      </w:rPr>
    </w:lvl>
  </w:abstractNum>
  <w:abstractNum w:abstractNumId="38" w15:restartNumberingAfterBreak="0">
    <w:nsid w:val="20BA3522"/>
    <w:multiLevelType w:val="hybridMultilevel"/>
    <w:tmpl w:val="5322C35E"/>
    <w:lvl w:ilvl="0" w:tplc="880A606A">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48F2F360">
      <w:numFmt w:val="bullet"/>
      <w:lvlText w:val="•"/>
      <w:lvlJc w:val="left"/>
      <w:pPr>
        <w:ind w:left="2143" w:hanging="360"/>
      </w:pPr>
      <w:rPr>
        <w:rFonts w:hint="default"/>
        <w:lang w:val="ru-RU" w:eastAsia="en-US" w:bidi="ar-SA"/>
      </w:rPr>
    </w:lvl>
    <w:lvl w:ilvl="2" w:tplc="361C2F50">
      <w:numFmt w:val="bullet"/>
      <w:lvlText w:val="•"/>
      <w:lvlJc w:val="left"/>
      <w:pPr>
        <w:ind w:left="3086" w:hanging="360"/>
      </w:pPr>
      <w:rPr>
        <w:rFonts w:hint="default"/>
        <w:lang w:val="ru-RU" w:eastAsia="en-US" w:bidi="ar-SA"/>
      </w:rPr>
    </w:lvl>
    <w:lvl w:ilvl="3" w:tplc="99E6952E">
      <w:numFmt w:val="bullet"/>
      <w:lvlText w:val="•"/>
      <w:lvlJc w:val="left"/>
      <w:pPr>
        <w:ind w:left="4029" w:hanging="360"/>
      </w:pPr>
      <w:rPr>
        <w:rFonts w:hint="default"/>
        <w:lang w:val="ru-RU" w:eastAsia="en-US" w:bidi="ar-SA"/>
      </w:rPr>
    </w:lvl>
    <w:lvl w:ilvl="4" w:tplc="9514897A">
      <w:numFmt w:val="bullet"/>
      <w:lvlText w:val="•"/>
      <w:lvlJc w:val="left"/>
      <w:pPr>
        <w:ind w:left="4972" w:hanging="360"/>
      </w:pPr>
      <w:rPr>
        <w:rFonts w:hint="default"/>
        <w:lang w:val="ru-RU" w:eastAsia="en-US" w:bidi="ar-SA"/>
      </w:rPr>
    </w:lvl>
    <w:lvl w:ilvl="5" w:tplc="72A6AD98">
      <w:numFmt w:val="bullet"/>
      <w:lvlText w:val="•"/>
      <w:lvlJc w:val="left"/>
      <w:pPr>
        <w:ind w:left="5915" w:hanging="360"/>
      </w:pPr>
      <w:rPr>
        <w:rFonts w:hint="default"/>
        <w:lang w:val="ru-RU" w:eastAsia="en-US" w:bidi="ar-SA"/>
      </w:rPr>
    </w:lvl>
    <w:lvl w:ilvl="6" w:tplc="2924C0D6">
      <w:numFmt w:val="bullet"/>
      <w:lvlText w:val="•"/>
      <w:lvlJc w:val="left"/>
      <w:pPr>
        <w:ind w:left="6858" w:hanging="360"/>
      </w:pPr>
      <w:rPr>
        <w:rFonts w:hint="default"/>
        <w:lang w:val="ru-RU" w:eastAsia="en-US" w:bidi="ar-SA"/>
      </w:rPr>
    </w:lvl>
    <w:lvl w:ilvl="7" w:tplc="41EA2E78">
      <w:numFmt w:val="bullet"/>
      <w:lvlText w:val="•"/>
      <w:lvlJc w:val="left"/>
      <w:pPr>
        <w:ind w:left="7801" w:hanging="360"/>
      </w:pPr>
      <w:rPr>
        <w:rFonts w:hint="default"/>
        <w:lang w:val="ru-RU" w:eastAsia="en-US" w:bidi="ar-SA"/>
      </w:rPr>
    </w:lvl>
    <w:lvl w:ilvl="8" w:tplc="FA3EE614">
      <w:numFmt w:val="bullet"/>
      <w:lvlText w:val="•"/>
      <w:lvlJc w:val="left"/>
      <w:pPr>
        <w:ind w:left="8745" w:hanging="360"/>
      </w:pPr>
      <w:rPr>
        <w:rFonts w:hint="default"/>
        <w:lang w:val="ru-RU" w:eastAsia="en-US" w:bidi="ar-SA"/>
      </w:rPr>
    </w:lvl>
  </w:abstractNum>
  <w:abstractNum w:abstractNumId="39" w15:restartNumberingAfterBreak="0">
    <w:nsid w:val="238B3400"/>
    <w:multiLevelType w:val="multilevel"/>
    <w:tmpl w:val="50F09728"/>
    <w:lvl w:ilvl="0">
      <w:start w:val="40"/>
      <w:numFmt w:val="decimal"/>
      <w:lvlText w:val="%1"/>
      <w:lvlJc w:val="left"/>
      <w:pPr>
        <w:ind w:left="849" w:hanging="540"/>
        <w:jc w:val="left"/>
      </w:pPr>
      <w:rPr>
        <w:rFonts w:hint="default"/>
        <w:lang w:val="ru-RU" w:eastAsia="en-US" w:bidi="ar-SA"/>
      </w:rPr>
    </w:lvl>
    <w:lvl w:ilvl="1">
      <w:start w:val="6"/>
      <w:numFmt w:val="decimal"/>
      <w:lvlText w:val="%1.%2."/>
      <w:lvlJc w:val="left"/>
      <w:pPr>
        <w:ind w:left="84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3962" w:hanging="900"/>
      </w:pPr>
      <w:rPr>
        <w:rFonts w:hint="default"/>
        <w:lang w:val="ru-RU" w:eastAsia="en-US" w:bidi="ar-SA"/>
      </w:rPr>
    </w:lvl>
    <w:lvl w:ilvl="5">
      <w:numFmt w:val="bullet"/>
      <w:lvlText w:val="•"/>
      <w:lvlJc w:val="left"/>
      <w:pPr>
        <w:ind w:left="5074" w:hanging="900"/>
      </w:pPr>
      <w:rPr>
        <w:rFonts w:hint="default"/>
        <w:lang w:val="ru-RU" w:eastAsia="en-US" w:bidi="ar-SA"/>
      </w:rPr>
    </w:lvl>
    <w:lvl w:ilvl="6">
      <w:numFmt w:val="bullet"/>
      <w:lvlText w:val="•"/>
      <w:lvlJc w:val="left"/>
      <w:pPr>
        <w:ind w:left="6185" w:hanging="900"/>
      </w:pPr>
      <w:rPr>
        <w:rFonts w:hint="default"/>
        <w:lang w:val="ru-RU" w:eastAsia="en-US" w:bidi="ar-SA"/>
      </w:rPr>
    </w:lvl>
    <w:lvl w:ilvl="7">
      <w:numFmt w:val="bullet"/>
      <w:lvlText w:val="•"/>
      <w:lvlJc w:val="left"/>
      <w:pPr>
        <w:ind w:left="7297" w:hanging="900"/>
      </w:pPr>
      <w:rPr>
        <w:rFonts w:hint="default"/>
        <w:lang w:val="ru-RU" w:eastAsia="en-US" w:bidi="ar-SA"/>
      </w:rPr>
    </w:lvl>
    <w:lvl w:ilvl="8">
      <w:numFmt w:val="bullet"/>
      <w:lvlText w:val="•"/>
      <w:lvlJc w:val="left"/>
      <w:pPr>
        <w:ind w:left="8408" w:hanging="900"/>
      </w:pPr>
      <w:rPr>
        <w:rFonts w:hint="default"/>
        <w:lang w:val="ru-RU" w:eastAsia="en-US" w:bidi="ar-SA"/>
      </w:rPr>
    </w:lvl>
  </w:abstractNum>
  <w:abstractNum w:abstractNumId="40" w15:restartNumberingAfterBreak="0">
    <w:nsid w:val="23C209F0"/>
    <w:multiLevelType w:val="hybridMultilevel"/>
    <w:tmpl w:val="FEB02E9C"/>
    <w:lvl w:ilvl="0" w:tplc="5CFE051C">
      <w:start w:val="1"/>
      <w:numFmt w:val="upperRoman"/>
      <w:lvlText w:val="%1"/>
      <w:lvlJc w:val="left"/>
      <w:pPr>
        <w:ind w:left="1048" w:hanging="137"/>
        <w:jc w:val="right"/>
      </w:pPr>
      <w:rPr>
        <w:rFonts w:ascii="Times New Roman" w:eastAsia="Times New Roman" w:hAnsi="Times New Roman" w:cs="Times New Roman" w:hint="default"/>
        <w:b w:val="0"/>
        <w:bCs w:val="0"/>
        <w:i w:val="0"/>
        <w:iCs w:val="0"/>
        <w:spacing w:val="0"/>
        <w:w w:val="100"/>
        <w:sz w:val="24"/>
        <w:szCs w:val="24"/>
        <w:lang w:val="ru-RU" w:eastAsia="en-US" w:bidi="ar-SA"/>
      </w:rPr>
    </w:lvl>
    <w:lvl w:ilvl="1" w:tplc="662E70B6">
      <w:numFmt w:val="bullet"/>
      <w:lvlText w:val="•"/>
      <w:lvlJc w:val="left"/>
      <w:pPr>
        <w:ind w:left="1999" w:hanging="137"/>
      </w:pPr>
      <w:rPr>
        <w:rFonts w:hint="default"/>
        <w:lang w:val="ru-RU" w:eastAsia="en-US" w:bidi="ar-SA"/>
      </w:rPr>
    </w:lvl>
    <w:lvl w:ilvl="2" w:tplc="63CA9848">
      <w:numFmt w:val="bullet"/>
      <w:lvlText w:val="•"/>
      <w:lvlJc w:val="left"/>
      <w:pPr>
        <w:ind w:left="2958" w:hanging="137"/>
      </w:pPr>
      <w:rPr>
        <w:rFonts w:hint="default"/>
        <w:lang w:val="ru-RU" w:eastAsia="en-US" w:bidi="ar-SA"/>
      </w:rPr>
    </w:lvl>
    <w:lvl w:ilvl="3" w:tplc="7BFCF35C">
      <w:numFmt w:val="bullet"/>
      <w:lvlText w:val="•"/>
      <w:lvlJc w:val="left"/>
      <w:pPr>
        <w:ind w:left="3917" w:hanging="137"/>
      </w:pPr>
      <w:rPr>
        <w:rFonts w:hint="default"/>
        <w:lang w:val="ru-RU" w:eastAsia="en-US" w:bidi="ar-SA"/>
      </w:rPr>
    </w:lvl>
    <w:lvl w:ilvl="4" w:tplc="9F08733E">
      <w:numFmt w:val="bullet"/>
      <w:lvlText w:val="•"/>
      <w:lvlJc w:val="left"/>
      <w:pPr>
        <w:ind w:left="4876" w:hanging="137"/>
      </w:pPr>
      <w:rPr>
        <w:rFonts w:hint="default"/>
        <w:lang w:val="ru-RU" w:eastAsia="en-US" w:bidi="ar-SA"/>
      </w:rPr>
    </w:lvl>
    <w:lvl w:ilvl="5" w:tplc="87AEA498">
      <w:numFmt w:val="bullet"/>
      <w:lvlText w:val="•"/>
      <w:lvlJc w:val="left"/>
      <w:pPr>
        <w:ind w:left="5835" w:hanging="137"/>
      </w:pPr>
      <w:rPr>
        <w:rFonts w:hint="default"/>
        <w:lang w:val="ru-RU" w:eastAsia="en-US" w:bidi="ar-SA"/>
      </w:rPr>
    </w:lvl>
    <w:lvl w:ilvl="6" w:tplc="041AD8A4">
      <w:numFmt w:val="bullet"/>
      <w:lvlText w:val="•"/>
      <w:lvlJc w:val="left"/>
      <w:pPr>
        <w:ind w:left="6794" w:hanging="137"/>
      </w:pPr>
      <w:rPr>
        <w:rFonts w:hint="default"/>
        <w:lang w:val="ru-RU" w:eastAsia="en-US" w:bidi="ar-SA"/>
      </w:rPr>
    </w:lvl>
    <w:lvl w:ilvl="7" w:tplc="B64E7D6C">
      <w:numFmt w:val="bullet"/>
      <w:lvlText w:val="•"/>
      <w:lvlJc w:val="left"/>
      <w:pPr>
        <w:ind w:left="7753" w:hanging="137"/>
      </w:pPr>
      <w:rPr>
        <w:rFonts w:hint="default"/>
        <w:lang w:val="ru-RU" w:eastAsia="en-US" w:bidi="ar-SA"/>
      </w:rPr>
    </w:lvl>
    <w:lvl w:ilvl="8" w:tplc="1716009A">
      <w:numFmt w:val="bullet"/>
      <w:lvlText w:val="•"/>
      <w:lvlJc w:val="left"/>
      <w:pPr>
        <w:ind w:left="8713" w:hanging="137"/>
      </w:pPr>
      <w:rPr>
        <w:rFonts w:hint="default"/>
        <w:lang w:val="ru-RU" w:eastAsia="en-US" w:bidi="ar-SA"/>
      </w:rPr>
    </w:lvl>
  </w:abstractNum>
  <w:abstractNum w:abstractNumId="41" w15:restartNumberingAfterBreak="0">
    <w:nsid w:val="242E1F3B"/>
    <w:multiLevelType w:val="multilevel"/>
    <w:tmpl w:val="A9583956"/>
    <w:lvl w:ilvl="0">
      <w:start w:val="39"/>
      <w:numFmt w:val="decimal"/>
      <w:lvlText w:val="%1"/>
      <w:lvlJc w:val="left"/>
      <w:pPr>
        <w:ind w:left="1389" w:hanging="540"/>
        <w:jc w:val="left"/>
      </w:pPr>
      <w:rPr>
        <w:rFonts w:hint="default"/>
        <w:lang w:val="ru-RU" w:eastAsia="en-US" w:bidi="ar-SA"/>
      </w:rPr>
    </w:lvl>
    <w:lvl w:ilvl="1">
      <w:start w:val="3"/>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575" w:hanging="720"/>
      </w:pPr>
      <w:rPr>
        <w:rFonts w:hint="default"/>
        <w:lang w:val="ru-RU" w:eastAsia="en-US" w:bidi="ar-SA"/>
      </w:rPr>
    </w:lvl>
    <w:lvl w:ilvl="4">
      <w:numFmt w:val="bullet"/>
      <w:lvlText w:val="•"/>
      <w:lvlJc w:val="left"/>
      <w:pPr>
        <w:ind w:left="4583" w:hanging="720"/>
      </w:pPr>
      <w:rPr>
        <w:rFonts w:hint="default"/>
        <w:lang w:val="ru-RU" w:eastAsia="en-US" w:bidi="ar-SA"/>
      </w:rPr>
    </w:lvl>
    <w:lvl w:ilvl="5">
      <w:numFmt w:val="bullet"/>
      <w:lvlText w:val="•"/>
      <w:lvlJc w:val="left"/>
      <w:pPr>
        <w:ind w:left="5591" w:hanging="720"/>
      </w:pPr>
      <w:rPr>
        <w:rFonts w:hint="default"/>
        <w:lang w:val="ru-RU" w:eastAsia="en-US" w:bidi="ar-SA"/>
      </w:rPr>
    </w:lvl>
    <w:lvl w:ilvl="6">
      <w:numFmt w:val="bullet"/>
      <w:lvlText w:val="•"/>
      <w:lvlJc w:val="left"/>
      <w:pPr>
        <w:ind w:left="6599" w:hanging="720"/>
      </w:pPr>
      <w:rPr>
        <w:rFonts w:hint="default"/>
        <w:lang w:val="ru-RU" w:eastAsia="en-US" w:bidi="ar-SA"/>
      </w:rPr>
    </w:lvl>
    <w:lvl w:ilvl="7">
      <w:numFmt w:val="bullet"/>
      <w:lvlText w:val="•"/>
      <w:lvlJc w:val="left"/>
      <w:pPr>
        <w:ind w:left="7607" w:hanging="720"/>
      </w:pPr>
      <w:rPr>
        <w:rFonts w:hint="default"/>
        <w:lang w:val="ru-RU" w:eastAsia="en-US" w:bidi="ar-SA"/>
      </w:rPr>
    </w:lvl>
    <w:lvl w:ilvl="8">
      <w:numFmt w:val="bullet"/>
      <w:lvlText w:val="•"/>
      <w:lvlJc w:val="left"/>
      <w:pPr>
        <w:ind w:left="8615" w:hanging="720"/>
      </w:pPr>
      <w:rPr>
        <w:rFonts w:hint="default"/>
        <w:lang w:val="ru-RU" w:eastAsia="en-US" w:bidi="ar-SA"/>
      </w:rPr>
    </w:lvl>
  </w:abstractNum>
  <w:abstractNum w:abstractNumId="42" w15:restartNumberingAfterBreak="0">
    <w:nsid w:val="24DE7F70"/>
    <w:multiLevelType w:val="hybridMultilevel"/>
    <w:tmpl w:val="7D6E6FB6"/>
    <w:lvl w:ilvl="0" w:tplc="17CA28A6">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110E494">
      <w:numFmt w:val="bullet"/>
      <w:lvlText w:val="•"/>
      <w:lvlJc w:val="left"/>
      <w:pPr>
        <w:ind w:left="2053" w:hanging="260"/>
      </w:pPr>
      <w:rPr>
        <w:rFonts w:hint="default"/>
        <w:lang w:val="ru-RU" w:eastAsia="en-US" w:bidi="ar-SA"/>
      </w:rPr>
    </w:lvl>
    <w:lvl w:ilvl="2" w:tplc="7D36119E">
      <w:numFmt w:val="bullet"/>
      <w:lvlText w:val="•"/>
      <w:lvlJc w:val="left"/>
      <w:pPr>
        <w:ind w:left="3006" w:hanging="260"/>
      </w:pPr>
      <w:rPr>
        <w:rFonts w:hint="default"/>
        <w:lang w:val="ru-RU" w:eastAsia="en-US" w:bidi="ar-SA"/>
      </w:rPr>
    </w:lvl>
    <w:lvl w:ilvl="3" w:tplc="544EAE18">
      <w:numFmt w:val="bullet"/>
      <w:lvlText w:val="•"/>
      <w:lvlJc w:val="left"/>
      <w:pPr>
        <w:ind w:left="3959" w:hanging="260"/>
      </w:pPr>
      <w:rPr>
        <w:rFonts w:hint="default"/>
        <w:lang w:val="ru-RU" w:eastAsia="en-US" w:bidi="ar-SA"/>
      </w:rPr>
    </w:lvl>
    <w:lvl w:ilvl="4" w:tplc="7BEA5AF0">
      <w:numFmt w:val="bullet"/>
      <w:lvlText w:val="•"/>
      <w:lvlJc w:val="left"/>
      <w:pPr>
        <w:ind w:left="4912" w:hanging="260"/>
      </w:pPr>
      <w:rPr>
        <w:rFonts w:hint="default"/>
        <w:lang w:val="ru-RU" w:eastAsia="en-US" w:bidi="ar-SA"/>
      </w:rPr>
    </w:lvl>
    <w:lvl w:ilvl="5" w:tplc="FDBE09D4">
      <w:numFmt w:val="bullet"/>
      <w:lvlText w:val="•"/>
      <w:lvlJc w:val="left"/>
      <w:pPr>
        <w:ind w:left="5865" w:hanging="260"/>
      </w:pPr>
      <w:rPr>
        <w:rFonts w:hint="default"/>
        <w:lang w:val="ru-RU" w:eastAsia="en-US" w:bidi="ar-SA"/>
      </w:rPr>
    </w:lvl>
    <w:lvl w:ilvl="6" w:tplc="8CDAF6EA">
      <w:numFmt w:val="bullet"/>
      <w:lvlText w:val="•"/>
      <w:lvlJc w:val="left"/>
      <w:pPr>
        <w:ind w:left="6818" w:hanging="260"/>
      </w:pPr>
      <w:rPr>
        <w:rFonts w:hint="default"/>
        <w:lang w:val="ru-RU" w:eastAsia="en-US" w:bidi="ar-SA"/>
      </w:rPr>
    </w:lvl>
    <w:lvl w:ilvl="7" w:tplc="F8C677DC">
      <w:numFmt w:val="bullet"/>
      <w:lvlText w:val="•"/>
      <w:lvlJc w:val="left"/>
      <w:pPr>
        <w:ind w:left="7771" w:hanging="260"/>
      </w:pPr>
      <w:rPr>
        <w:rFonts w:hint="default"/>
        <w:lang w:val="ru-RU" w:eastAsia="en-US" w:bidi="ar-SA"/>
      </w:rPr>
    </w:lvl>
    <w:lvl w:ilvl="8" w:tplc="D07CB3C2">
      <w:numFmt w:val="bullet"/>
      <w:lvlText w:val="•"/>
      <w:lvlJc w:val="left"/>
      <w:pPr>
        <w:ind w:left="8725" w:hanging="260"/>
      </w:pPr>
      <w:rPr>
        <w:rFonts w:hint="default"/>
        <w:lang w:val="ru-RU" w:eastAsia="en-US" w:bidi="ar-SA"/>
      </w:rPr>
    </w:lvl>
  </w:abstractNum>
  <w:abstractNum w:abstractNumId="43" w15:restartNumberingAfterBreak="0">
    <w:nsid w:val="27371D12"/>
    <w:multiLevelType w:val="hybridMultilevel"/>
    <w:tmpl w:val="D50A86D4"/>
    <w:lvl w:ilvl="0" w:tplc="D4509218">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55E01AE">
      <w:numFmt w:val="bullet"/>
      <w:lvlText w:val="•"/>
      <w:lvlJc w:val="left"/>
      <w:pPr>
        <w:ind w:left="2053" w:hanging="260"/>
      </w:pPr>
      <w:rPr>
        <w:rFonts w:hint="default"/>
        <w:lang w:val="ru-RU" w:eastAsia="en-US" w:bidi="ar-SA"/>
      </w:rPr>
    </w:lvl>
    <w:lvl w:ilvl="2" w:tplc="DB340874">
      <w:numFmt w:val="bullet"/>
      <w:lvlText w:val="•"/>
      <w:lvlJc w:val="left"/>
      <w:pPr>
        <w:ind w:left="3006" w:hanging="260"/>
      </w:pPr>
      <w:rPr>
        <w:rFonts w:hint="default"/>
        <w:lang w:val="ru-RU" w:eastAsia="en-US" w:bidi="ar-SA"/>
      </w:rPr>
    </w:lvl>
    <w:lvl w:ilvl="3" w:tplc="B33C7582">
      <w:numFmt w:val="bullet"/>
      <w:lvlText w:val="•"/>
      <w:lvlJc w:val="left"/>
      <w:pPr>
        <w:ind w:left="3959" w:hanging="260"/>
      </w:pPr>
      <w:rPr>
        <w:rFonts w:hint="default"/>
        <w:lang w:val="ru-RU" w:eastAsia="en-US" w:bidi="ar-SA"/>
      </w:rPr>
    </w:lvl>
    <w:lvl w:ilvl="4" w:tplc="7CF68A42">
      <w:numFmt w:val="bullet"/>
      <w:lvlText w:val="•"/>
      <w:lvlJc w:val="left"/>
      <w:pPr>
        <w:ind w:left="4912" w:hanging="260"/>
      </w:pPr>
      <w:rPr>
        <w:rFonts w:hint="default"/>
        <w:lang w:val="ru-RU" w:eastAsia="en-US" w:bidi="ar-SA"/>
      </w:rPr>
    </w:lvl>
    <w:lvl w:ilvl="5" w:tplc="77B4CBA6">
      <w:numFmt w:val="bullet"/>
      <w:lvlText w:val="•"/>
      <w:lvlJc w:val="left"/>
      <w:pPr>
        <w:ind w:left="5865" w:hanging="260"/>
      </w:pPr>
      <w:rPr>
        <w:rFonts w:hint="default"/>
        <w:lang w:val="ru-RU" w:eastAsia="en-US" w:bidi="ar-SA"/>
      </w:rPr>
    </w:lvl>
    <w:lvl w:ilvl="6" w:tplc="3F589F86">
      <w:numFmt w:val="bullet"/>
      <w:lvlText w:val="•"/>
      <w:lvlJc w:val="left"/>
      <w:pPr>
        <w:ind w:left="6818" w:hanging="260"/>
      </w:pPr>
      <w:rPr>
        <w:rFonts w:hint="default"/>
        <w:lang w:val="ru-RU" w:eastAsia="en-US" w:bidi="ar-SA"/>
      </w:rPr>
    </w:lvl>
    <w:lvl w:ilvl="7" w:tplc="414C6D8A">
      <w:numFmt w:val="bullet"/>
      <w:lvlText w:val="•"/>
      <w:lvlJc w:val="left"/>
      <w:pPr>
        <w:ind w:left="7771" w:hanging="260"/>
      </w:pPr>
      <w:rPr>
        <w:rFonts w:hint="default"/>
        <w:lang w:val="ru-RU" w:eastAsia="en-US" w:bidi="ar-SA"/>
      </w:rPr>
    </w:lvl>
    <w:lvl w:ilvl="8" w:tplc="E9E20694">
      <w:numFmt w:val="bullet"/>
      <w:lvlText w:val="•"/>
      <w:lvlJc w:val="left"/>
      <w:pPr>
        <w:ind w:left="8725" w:hanging="260"/>
      </w:pPr>
      <w:rPr>
        <w:rFonts w:hint="default"/>
        <w:lang w:val="ru-RU" w:eastAsia="en-US" w:bidi="ar-SA"/>
      </w:rPr>
    </w:lvl>
  </w:abstractNum>
  <w:abstractNum w:abstractNumId="44" w15:restartNumberingAfterBreak="0">
    <w:nsid w:val="299D2727"/>
    <w:multiLevelType w:val="hybridMultilevel"/>
    <w:tmpl w:val="9462DE8C"/>
    <w:lvl w:ilvl="0" w:tplc="38600728">
      <w:start w:val="1"/>
      <w:numFmt w:val="decimal"/>
      <w:lvlText w:val="%1)"/>
      <w:lvlJc w:val="left"/>
      <w:pPr>
        <w:ind w:left="1110" w:hanging="262"/>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D4CD902">
      <w:numFmt w:val="bullet"/>
      <w:lvlText w:val="•"/>
      <w:lvlJc w:val="left"/>
      <w:pPr>
        <w:ind w:left="2071" w:hanging="262"/>
      </w:pPr>
      <w:rPr>
        <w:rFonts w:hint="default"/>
        <w:lang w:val="ru-RU" w:eastAsia="en-US" w:bidi="ar-SA"/>
      </w:rPr>
    </w:lvl>
    <w:lvl w:ilvl="2" w:tplc="A5BA67D4">
      <w:numFmt w:val="bullet"/>
      <w:lvlText w:val="•"/>
      <w:lvlJc w:val="left"/>
      <w:pPr>
        <w:ind w:left="3022" w:hanging="262"/>
      </w:pPr>
      <w:rPr>
        <w:rFonts w:hint="default"/>
        <w:lang w:val="ru-RU" w:eastAsia="en-US" w:bidi="ar-SA"/>
      </w:rPr>
    </w:lvl>
    <w:lvl w:ilvl="3" w:tplc="A1D054F8">
      <w:numFmt w:val="bullet"/>
      <w:lvlText w:val="•"/>
      <w:lvlJc w:val="left"/>
      <w:pPr>
        <w:ind w:left="3973" w:hanging="262"/>
      </w:pPr>
      <w:rPr>
        <w:rFonts w:hint="default"/>
        <w:lang w:val="ru-RU" w:eastAsia="en-US" w:bidi="ar-SA"/>
      </w:rPr>
    </w:lvl>
    <w:lvl w:ilvl="4" w:tplc="30A0D1D0">
      <w:numFmt w:val="bullet"/>
      <w:lvlText w:val="•"/>
      <w:lvlJc w:val="left"/>
      <w:pPr>
        <w:ind w:left="4924" w:hanging="262"/>
      </w:pPr>
      <w:rPr>
        <w:rFonts w:hint="default"/>
        <w:lang w:val="ru-RU" w:eastAsia="en-US" w:bidi="ar-SA"/>
      </w:rPr>
    </w:lvl>
    <w:lvl w:ilvl="5" w:tplc="AB80C746">
      <w:numFmt w:val="bullet"/>
      <w:lvlText w:val="•"/>
      <w:lvlJc w:val="left"/>
      <w:pPr>
        <w:ind w:left="5875" w:hanging="262"/>
      </w:pPr>
      <w:rPr>
        <w:rFonts w:hint="default"/>
        <w:lang w:val="ru-RU" w:eastAsia="en-US" w:bidi="ar-SA"/>
      </w:rPr>
    </w:lvl>
    <w:lvl w:ilvl="6" w:tplc="486CAA6C">
      <w:numFmt w:val="bullet"/>
      <w:lvlText w:val="•"/>
      <w:lvlJc w:val="left"/>
      <w:pPr>
        <w:ind w:left="6826" w:hanging="262"/>
      </w:pPr>
      <w:rPr>
        <w:rFonts w:hint="default"/>
        <w:lang w:val="ru-RU" w:eastAsia="en-US" w:bidi="ar-SA"/>
      </w:rPr>
    </w:lvl>
    <w:lvl w:ilvl="7" w:tplc="7D3E13CC">
      <w:numFmt w:val="bullet"/>
      <w:lvlText w:val="•"/>
      <w:lvlJc w:val="left"/>
      <w:pPr>
        <w:ind w:left="7777" w:hanging="262"/>
      </w:pPr>
      <w:rPr>
        <w:rFonts w:hint="default"/>
        <w:lang w:val="ru-RU" w:eastAsia="en-US" w:bidi="ar-SA"/>
      </w:rPr>
    </w:lvl>
    <w:lvl w:ilvl="8" w:tplc="FB825162">
      <w:numFmt w:val="bullet"/>
      <w:lvlText w:val="•"/>
      <w:lvlJc w:val="left"/>
      <w:pPr>
        <w:ind w:left="8729" w:hanging="262"/>
      </w:pPr>
      <w:rPr>
        <w:rFonts w:hint="default"/>
        <w:lang w:val="ru-RU" w:eastAsia="en-US" w:bidi="ar-SA"/>
      </w:rPr>
    </w:lvl>
  </w:abstractNum>
  <w:abstractNum w:abstractNumId="45" w15:restartNumberingAfterBreak="0">
    <w:nsid w:val="2B092055"/>
    <w:multiLevelType w:val="hybridMultilevel"/>
    <w:tmpl w:val="356030F2"/>
    <w:lvl w:ilvl="0" w:tplc="FD32125E">
      <w:numFmt w:val="bullet"/>
      <w:lvlText w:val=""/>
      <w:lvlJc w:val="left"/>
      <w:pPr>
        <w:ind w:left="1199" w:hanging="360"/>
      </w:pPr>
      <w:rPr>
        <w:rFonts w:ascii="Symbol" w:eastAsia="Symbol" w:hAnsi="Symbol" w:cs="Symbol" w:hint="default"/>
        <w:b w:val="0"/>
        <w:bCs w:val="0"/>
        <w:i w:val="0"/>
        <w:iCs w:val="0"/>
        <w:spacing w:val="0"/>
        <w:w w:val="100"/>
        <w:sz w:val="24"/>
        <w:szCs w:val="24"/>
        <w:lang w:val="ru-RU" w:eastAsia="en-US" w:bidi="ar-SA"/>
      </w:rPr>
    </w:lvl>
    <w:lvl w:ilvl="1" w:tplc="1C10129A">
      <w:numFmt w:val="bullet"/>
      <w:lvlText w:val="•"/>
      <w:lvlJc w:val="left"/>
      <w:pPr>
        <w:ind w:left="2143" w:hanging="360"/>
      </w:pPr>
      <w:rPr>
        <w:rFonts w:hint="default"/>
        <w:lang w:val="ru-RU" w:eastAsia="en-US" w:bidi="ar-SA"/>
      </w:rPr>
    </w:lvl>
    <w:lvl w:ilvl="2" w:tplc="F5B0E120">
      <w:numFmt w:val="bullet"/>
      <w:lvlText w:val="•"/>
      <w:lvlJc w:val="left"/>
      <w:pPr>
        <w:ind w:left="3086" w:hanging="360"/>
      </w:pPr>
      <w:rPr>
        <w:rFonts w:hint="default"/>
        <w:lang w:val="ru-RU" w:eastAsia="en-US" w:bidi="ar-SA"/>
      </w:rPr>
    </w:lvl>
    <w:lvl w:ilvl="3" w:tplc="366E8456">
      <w:numFmt w:val="bullet"/>
      <w:lvlText w:val="•"/>
      <w:lvlJc w:val="left"/>
      <w:pPr>
        <w:ind w:left="4029" w:hanging="360"/>
      </w:pPr>
      <w:rPr>
        <w:rFonts w:hint="default"/>
        <w:lang w:val="ru-RU" w:eastAsia="en-US" w:bidi="ar-SA"/>
      </w:rPr>
    </w:lvl>
    <w:lvl w:ilvl="4" w:tplc="6C3CB09C">
      <w:numFmt w:val="bullet"/>
      <w:lvlText w:val="•"/>
      <w:lvlJc w:val="left"/>
      <w:pPr>
        <w:ind w:left="4972" w:hanging="360"/>
      </w:pPr>
      <w:rPr>
        <w:rFonts w:hint="default"/>
        <w:lang w:val="ru-RU" w:eastAsia="en-US" w:bidi="ar-SA"/>
      </w:rPr>
    </w:lvl>
    <w:lvl w:ilvl="5" w:tplc="C770BC02">
      <w:numFmt w:val="bullet"/>
      <w:lvlText w:val="•"/>
      <w:lvlJc w:val="left"/>
      <w:pPr>
        <w:ind w:left="5915" w:hanging="360"/>
      </w:pPr>
      <w:rPr>
        <w:rFonts w:hint="default"/>
        <w:lang w:val="ru-RU" w:eastAsia="en-US" w:bidi="ar-SA"/>
      </w:rPr>
    </w:lvl>
    <w:lvl w:ilvl="6" w:tplc="36CA50EC">
      <w:numFmt w:val="bullet"/>
      <w:lvlText w:val="•"/>
      <w:lvlJc w:val="left"/>
      <w:pPr>
        <w:ind w:left="6858" w:hanging="360"/>
      </w:pPr>
      <w:rPr>
        <w:rFonts w:hint="default"/>
        <w:lang w:val="ru-RU" w:eastAsia="en-US" w:bidi="ar-SA"/>
      </w:rPr>
    </w:lvl>
    <w:lvl w:ilvl="7" w:tplc="D7509E1A">
      <w:numFmt w:val="bullet"/>
      <w:lvlText w:val="•"/>
      <w:lvlJc w:val="left"/>
      <w:pPr>
        <w:ind w:left="7801" w:hanging="360"/>
      </w:pPr>
      <w:rPr>
        <w:rFonts w:hint="default"/>
        <w:lang w:val="ru-RU" w:eastAsia="en-US" w:bidi="ar-SA"/>
      </w:rPr>
    </w:lvl>
    <w:lvl w:ilvl="8" w:tplc="D66C8894">
      <w:numFmt w:val="bullet"/>
      <w:lvlText w:val="•"/>
      <w:lvlJc w:val="left"/>
      <w:pPr>
        <w:ind w:left="8745" w:hanging="360"/>
      </w:pPr>
      <w:rPr>
        <w:rFonts w:hint="default"/>
        <w:lang w:val="ru-RU" w:eastAsia="en-US" w:bidi="ar-SA"/>
      </w:rPr>
    </w:lvl>
  </w:abstractNum>
  <w:abstractNum w:abstractNumId="46" w15:restartNumberingAfterBreak="0">
    <w:nsid w:val="2B645415"/>
    <w:multiLevelType w:val="hybridMultilevel"/>
    <w:tmpl w:val="CC267846"/>
    <w:lvl w:ilvl="0" w:tplc="BB9E2074">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21E550E">
      <w:numFmt w:val="bullet"/>
      <w:lvlText w:val="•"/>
      <w:lvlJc w:val="left"/>
      <w:pPr>
        <w:ind w:left="2053" w:hanging="260"/>
      </w:pPr>
      <w:rPr>
        <w:rFonts w:hint="default"/>
        <w:lang w:val="ru-RU" w:eastAsia="en-US" w:bidi="ar-SA"/>
      </w:rPr>
    </w:lvl>
    <w:lvl w:ilvl="2" w:tplc="67B066E4">
      <w:numFmt w:val="bullet"/>
      <w:lvlText w:val="•"/>
      <w:lvlJc w:val="left"/>
      <w:pPr>
        <w:ind w:left="3006" w:hanging="260"/>
      </w:pPr>
      <w:rPr>
        <w:rFonts w:hint="default"/>
        <w:lang w:val="ru-RU" w:eastAsia="en-US" w:bidi="ar-SA"/>
      </w:rPr>
    </w:lvl>
    <w:lvl w:ilvl="3" w:tplc="C362F914">
      <w:numFmt w:val="bullet"/>
      <w:lvlText w:val="•"/>
      <w:lvlJc w:val="left"/>
      <w:pPr>
        <w:ind w:left="3959" w:hanging="260"/>
      </w:pPr>
      <w:rPr>
        <w:rFonts w:hint="default"/>
        <w:lang w:val="ru-RU" w:eastAsia="en-US" w:bidi="ar-SA"/>
      </w:rPr>
    </w:lvl>
    <w:lvl w:ilvl="4" w:tplc="09E62074">
      <w:numFmt w:val="bullet"/>
      <w:lvlText w:val="•"/>
      <w:lvlJc w:val="left"/>
      <w:pPr>
        <w:ind w:left="4912" w:hanging="260"/>
      </w:pPr>
      <w:rPr>
        <w:rFonts w:hint="default"/>
        <w:lang w:val="ru-RU" w:eastAsia="en-US" w:bidi="ar-SA"/>
      </w:rPr>
    </w:lvl>
    <w:lvl w:ilvl="5" w:tplc="7A6264FE">
      <w:numFmt w:val="bullet"/>
      <w:lvlText w:val="•"/>
      <w:lvlJc w:val="left"/>
      <w:pPr>
        <w:ind w:left="5865" w:hanging="260"/>
      </w:pPr>
      <w:rPr>
        <w:rFonts w:hint="default"/>
        <w:lang w:val="ru-RU" w:eastAsia="en-US" w:bidi="ar-SA"/>
      </w:rPr>
    </w:lvl>
    <w:lvl w:ilvl="6" w:tplc="F5DCC560">
      <w:numFmt w:val="bullet"/>
      <w:lvlText w:val="•"/>
      <w:lvlJc w:val="left"/>
      <w:pPr>
        <w:ind w:left="6818" w:hanging="260"/>
      </w:pPr>
      <w:rPr>
        <w:rFonts w:hint="default"/>
        <w:lang w:val="ru-RU" w:eastAsia="en-US" w:bidi="ar-SA"/>
      </w:rPr>
    </w:lvl>
    <w:lvl w:ilvl="7" w:tplc="993E687E">
      <w:numFmt w:val="bullet"/>
      <w:lvlText w:val="•"/>
      <w:lvlJc w:val="left"/>
      <w:pPr>
        <w:ind w:left="7771" w:hanging="260"/>
      </w:pPr>
      <w:rPr>
        <w:rFonts w:hint="default"/>
        <w:lang w:val="ru-RU" w:eastAsia="en-US" w:bidi="ar-SA"/>
      </w:rPr>
    </w:lvl>
    <w:lvl w:ilvl="8" w:tplc="493CDE22">
      <w:numFmt w:val="bullet"/>
      <w:lvlText w:val="•"/>
      <w:lvlJc w:val="left"/>
      <w:pPr>
        <w:ind w:left="8725" w:hanging="260"/>
      </w:pPr>
      <w:rPr>
        <w:rFonts w:hint="default"/>
        <w:lang w:val="ru-RU" w:eastAsia="en-US" w:bidi="ar-SA"/>
      </w:rPr>
    </w:lvl>
  </w:abstractNum>
  <w:abstractNum w:abstractNumId="47" w15:restartNumberingAfterBreak="0">
    <w:nsid w:val="2BFD45DF"/>
    <w:multiLevelType w:val="multilevel"/>
    <w:tmpl w:val="6282B084"/>
    <w:lvl w:ilvl="0">
      <w:start w:val="1"/>
      <w:numFmt w:val="decimal"/>
      <w:lvlText w:val="%1."/>
      <w:lvlJc w:val="left"/>
      <w:pPr>
        <w:ind w:left="849" w:hanging="240"/>
        <w:jc w:val="right"/>
      </w:pPr>
      <w:rPr>
        <w:rFonts w:hint="default"/>
        <w:spacing w:val="0"/>
        <w:w w:val="92"/>
        <w:lang w:val="ru-RU" w:eastAsia="en-US" w:bidi="ar-SA"/>
      </w:rPr>
    </w:lvl>
    <w:lvl w:ilvl="1">
      <w:start w:val="1"/>
      <w:numFmt w:val="decimal"/>
      <w:lvlText w:val="%1.%2."/>
      <w:lvlJc w:val="left"/>
      <w:pPr>
        <w:ind w:left="849" w:hanging="540"/>
        <w:jc w:val="left"/>
      </w:pPr>
      <w:rPr>
        <w:rFonts w:hint="default"/>
        <w:spacing w:val="-1"/>
        <w:w w:val="96"/>
        <w:lang w:val="ru-RU" w:eastAsia="en-US" w:bidi="ar-SA"/>
      </w:rPr>
    </w:lvl>
    <w:lvl w:ilvl="2">
      <w:start w:val="1"/>
      <w:numFmt w:val="decimal"/>
      <w:lvlText w:val="%1.%2.%3."/>
      <w:lvlJc w:val="left"/>
      <w:pPr>
        <w:ind w:left="849" w:hanging="840"/>
        <w:jc w:val="left"/>
      </w:pPr>
      <w:rPr>
        <w:rFonts w:hint="default"/>
        <w:spacing w:val="-1"/>
        <w:w w:val="98"/>
        <w:lang w:val="ru-RU" w:eastAsia="en-US" w:bidi="ar-SA"/>
      </w:rPr>
    </w:lvl>
    <w:lvl w:ilvl="3">
      <w:start w:val="1"/>
      <w:numFmt w:val="decimal"/>
      <w:lvlText w:val="%1.%2.%3.%4."/>
      <w:lvlJc w:val="left"/>
      <w:pPr>
        <w:ind w:left="849" w:hanging="1020"/>
        <w:jc w:val="left"/>
      </w:pPr>
      <w:rPr>
        <w:rFonts w:hint="default"/>
        <w:spacing w:val="-1"/>
        <w:w w:val="100"/>
        <w:lang w:val="ru-RU" w:eastAsia="en-US" w:bidi="ar-SA"/>
      </w:rPr>
    </w:lvl>
    <w:lvl w:ilvl="4">
      <w:numFmt w:val="bullet"/>
      <w:lvlText w:val=""/>
      <w:lvlJc w:val="left"/>
      <w:pPr>
        <w:ind w:left="1209" w:hanging="1020"/>
      </w:pPr>
      <w:rPr>
        <w:rFonts w:ascii="Symbol" w:eastAsia="Symbol" w:hAnsi="Symbol" w:cs="Symbol" w:hint="default"/>
        <w:spacing w:val="0"/>
        <w:w w:val="100"/>
        <w:lang w:val="ru-RU" w:eastAsia="en-US" w:bidi="ar-SA"/>
      </w:rPr>
    </w:lvl>
    <w:lvl w:ilvl="5">
      <w:numFmt w:val="bullet"/>
      <w:lvlText w:val="•"/>
      <w:lvlJc w:val="left"/>
      <w:pPr>
        <w:ind w:left="1400" w:hanging="1020"/>
      </w:pPr>
      <w:rPr>
        <w:rFonts w:hint="default"/>
        <w:lang w:val="ru-RU" w:eastAsia="en-US" w:bidi="ar-SA"/>
      </w:rPr>
    </w:lvl>
    <w:lvl w:ilvl="6">
      <w:numFmt w:val="bullet"/>
      <w:lvlText w:val="•"/>
      <w:lvlJc w:val="left"/>
      <w:pPr>
        <w:ind w:left="1480" w:hanging="1020"/>
      </w:pPr>
      <w:rPr>
        <w:rFonts w:hint="default"/>
        <w:lang w:val="ru-RU" w:eastAsia="en-US" w:bidi="ar-SA"/>
      </w:rPr>
    </w:lvl>
    <w:lvl w:ilvl="7">
      <w:numFmt w:val="bullet"/>
      <w:lvlText w:val="•"/>
      <w:lvlJc w:val="left"/>
      <w:pPr>
        <w:ind w:left="1520" w:hanging="1020"/>
      </w:pPr>
      <w:rPr>
        <w:rFonts w:hint="default"/>
        <w:lang w:val="ru-RU" w:eastAsia="en-US" w:bidi="ar-SA"/>
      </w:rPr>
    </w:lvl>
    <w:lvl w:ilvl="8">
      <w:numFmt w:val="bullet"/>
      <w:lvlText w:val="•"/>
      <w:lvlJc w:val="left"/>
      <w:pPr>
        <w:ind w:left="1560" w:hanging="1020"/>
      </w:pPr>
      <w:rPr>
        <w:rFonts w:hint="default"/>
        <w:lang w:val="ru-RU" w:eastAsia="en-US" w:bidi="ar-SA"/>
      </w:rPr>
    </w:lvl>
  </w:abstractNum>
  <w:abstractNum w:abstractNumId="48" w15:restartNumberingAfterBreak="0">
    <w:nsid w:val="2E5F3FFE"/>
    <w:multiLevelType w:val="hybridMultilevel"/>
    <w:tmpl w:val="745C867E"/>
    <w:lvl w:ilvl="0" w:tplc="39DE83BC">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C2A2380">
      <w:numFmt w:val="bullet"/>
      <w:lvlText w:val="•"/>
      <w:lvlJc w:val="left"/>
      <w:pPr>
        <w:ind w:left="1819" w:hanging="260"/>
      </w:pPr>
      <w:rPr>
        <w:rFonts w:hint="default"/>
        <w:lang w:val="ru-RU" w:eastAsia="en-US" w:bidi="ar-SA"/>
      </w:rPr>
    </w:lvl>
    <w:lvl w:ilvl="2" w:tplc="5A6C66E0">
      <w:numFmt w:val="bullet"/>
      <w:lvlText w:val="•"/>
      <w:lvlJc w:val="left"/>
      <w:pPr>
        <w:ind w:left="2798" w:hanging="260"/>
      </w:pPr>
      <w:rPr>
        <w:rFonts w:hint="default"/>
        <w:lang w:val="ru-RU" w:eastAsia="en-US" w:bidi="ar-SA"/>
      </w:rPr>
    </w:lvl>
    <w:lvl w:ilvl="3" w:tplc="331627AE">
      <w:numFmt w:val="bullet"/>
      <w:lvlText w:val="•"/>
      <w:lvlJc w:val="left"/>
      <w:pPr>
        <w:ind w:left="3777" w:hanging="260"/>
      </w:pPr>
      <w:rPr>
        <w:rFonts w:hint="default"/>
        <w:lang w:val="ru-RU" w:eastAsia="en-US" w:bidi="ar-SA"/>
      </w:rPr>
    </w:lvl>
    <w:lvl w:ilvl="4" w:tplc="BB308FD4">
      <w:numFmt w:val="bullet"/>
      <w:lvlText w:val="•"/>
      <w:lvlJc w:val="left"/>
      <w:pPr>
        <w:ind w:left="4756" w:hanging="260"/>
      </w:pPr>
      <w:rPr>
        <w:rFonts w:hint="default"/>
        <w:lang w:val="ru-RU" w:eastAsia="en-US" w:bidi="ar-SA"/>
      </w:rPr>
    </w:lvl>
    <w:lvl w:ilvl="5" w:tplc="25520F60">
      <w:numFmt w:val="bullet"/>
      <w:lvlText w:val="•"/>
      <w:lvlJc w:val="left"/>
      <w:pPr>
        <w:ind w:left="5735" w:hanging="260"/>
      </w:pPr>
      <w:rPr>
        <w:rFonts w:hint="default"/>
        <w:lang w:val="ru-RU" w:eastAsia="en-US" w:bidi="ar-SA"/>
      </w:rPr>
    </w:lvl>
    <w:lvl w:ilvl="6" w:tplc="2C227516">
      <w:numFmt w:val="bullet"/>
      <w:lvlText w:val="•"/>
      <w:lvlJc w:val="left"/>
      <w:pPr>
        <w:ind w:left="6714" w:hanging="260"/>
      </w:pPr>
      <w:rPr>
        <w:rFonts w:hint="default"/>
        <w:lang w:val="ru-RU" w:eastAsia="en-US" w:bidi="ar-SA"/>
      </w:rPr>
    </w:lvl>
    <w:lvl w:ilvl="7" w:tplc="2FBE16AA">
      <w:numFmt w:val="bullet"/>
      <w:lvlText w:val="•"/>
      <w:lvlJc w:val="left"/>
      <w:pPr>
        <w:ind w:left="7693" w:hanging="260"/>
      </w:pPr>
      <w:rPr>
        <w:rFonts w:hint="default"/>
        <w:lang w:val="ru-RU" w:eastAsia="en-US" w:bidi="ar-SA"/>
      </w:rPr>
    </w:lvl>
    <w:lvl w:ilvl="8" w:tplc="D5F6F80E">
      <w:numFmt w:val="bullet"/>
      <w:lvlText w:val="•"/>
      <w:lvlJc w:val="left"/>
      <w:pPr>
        <w:ind w:left="8673" w:hanging="260"/>
      </w:pPr>
      <w:rPr>
        <w:rFonts w:hint="default"/>
        <w:lang w:val="ru-RU" w:eastAsia="en-US" w:bidi="ar-SA"/>
      </w:rPr>
    </w:lvl>
  </w:abstractNum>
  <w:abstractNum w:abstractNumId="49" w15:restartNumberingAfterBreak="0">
    <w:nsid w:val="31C8084F"/>
    <w:multiLevelType w:val="hybridMultilevel"/>
    <w:tmpl w:val="D7B85982"/>
    <w:lvl w:ilvl="0" w:tplc="66846F8E">
      <w:start w:val="1"/>
      <w:numFmt w:val="decimal"/>
      <w:lvlText w:val="%1)"/>
      <w:lvlJc w:val="left"/>
      <w:pPr>
        <w:ind w:left="681"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DA2F37C">
      <w:numFmt w:val="bullet"/>
      <w:lvlText w:val="•"/>
      <w:lvlJc w:val="left"/>
      <w:pPr>
        <w:ind w:left="1675" w:hanging="260"/>
      </w:pPr>
      <w:rPr>
        <w:rFonts w:hint="default"/>
        <w:lang w:val="ru-RU" w:eastAsia="en-US" w:bidi="ar-SA"/>
      </w:rPr>
    </w:lvl>
    <w:lvl w:ilvl="2" w:tplc="679C3E36">
      <w:numFmt w:val="bullet"/>
      <w:lvlText w:val="•"/>
      <w:lvlJc w:val="left"/>
      <w:pPr>
        <w:ind w:left="2670" w:hanging="260"/>
      </w:pPr>
      <w:rPr>
        <w:rFonts w:hint="default"/>
        <w:lang w:val="ru-RU" w:eastAsia="en-US" w:bidi="ar-SA"/>
      </w:rPr>
    </w:lvl>
    <w:lvl w:ilvl="3" w:tplc="010A4F9C">
      <w:numFmt w:val="bullet"/>
      <w:lvlText w:val="•"/>
      <w:lvlJc w:val="left"/>
      <w:pPr>
        <w:ind w:left="3665" w:hanging="260"/>
      </w:pPr>
      <w:rPr>
        <w:rFonts w:hint="default"/>
        <w:lang w:val="ru-RU" w:eastAsia="en-US" w:bidi="ar-SA"/>
      </w:rPr>
    </w:lvl>
    <w:lvl w:ilvl="4" w:tplc="8C7AC656">
      <w:numFmt w:val="bullet"/>
      <w:lvlText w:val="•"/>
      <w:lvlJc w:val="left"/>
      <w:pPr>
        <w:ind w:left="4660" w:hanging="260"/>
      </w:pPr>
      <w:rPr>
        <w:rFonts w:hint="default"/>
        <w:lang w:val="ru-RU" w:eastAsia="en-US" w:bidi="ar-SA"/>
      </w:rPr>
    </w:lvl>
    <w:lvl w:ilvl="5" w:tplc="7ECCDFE8">
      <w:numFmt w:val="bullet"/>
      <w:lvlText w:val="•"/>
      <w:lvlJc w:val="left"/>
      <w:pPr>
        <w:ind w:left="5655" w:hanging="260"/>
      </w:pPr>
      <w:rPr>
        <w:rFonts w:hint="default"/>
        <w:lang w:val="ru-RU" w:eastAsia="en-US" w:bidi="ar-SA"/>
      </w:rPr>
    </w:lvl>
    <w:lvl w:ilvl="6" w:tplc="6B365F48">
      <w:numFmt w:val="bullet"/>
      <w:lvlText w:val="•"/>
      <w:lvlJc w:val="left"/>
      <w:pPr>
        <w:ind w:left="6650" w:hanging="260"/>
      </w:pPr>
      <w:rPr>
        <w:rFonts w:hint="default"/>
        <w:lang w:val="ru-RU" w:eastAsia="en-US" w:bidi="ar-SA"/>
      </w:rPr>
    </w:lvl>
    <w:lvl w:ilvl="7" w:tplc="E79C053C">
      <w:numFmt w:val="bullet"/>
      <w:lvlText w:val="•"/>
      <w:lvlJc w:val="left"/>
      <w:pPr>
        <w:ind w:left="7645" w:hanging="260"/>
      </w:pPr>
      <w:rPr>
        <w:rFonts w:hint="default"/>
        <w:lang w:val="ru-RU" w:eastAsia="en-US" w:bidi="ar-SA"/>
      </w:rPr>
    </w:lvl>
    <w:lvl w:ilvl="8" w:tplc="47B2D6FA">
      <w:numFmt w:val="bullet"/>
      <w:lvlText w:val="•"/>
      <w:lvlJc w:val="left"/>
      <w:pPr>
        <w:ind w:left="8641" w:hanging="260"/>
      </w:pPr>
      <w:rPr>
        <w:rFonts w:hint="default"/>
        <w:lang w:val="ru-RU" w:eastAsia="en-US" w:bidi="ar-SA"/>
      </w:rPr>
    </w:lvl>
  </w:abstractNum>
  <w:abstractNum w:abstractNumId="50" w15:restartNumberingAfterBreak="0">
    <w:nsid w:val="325C2E93"/>
    <w:multiLevelType w:val="multilevel"/>
    <w:tmpl w:val="01AED1C0"/>
    <w:lvl w:ilvl="0">
      <w:start w:val="38"/>
      <w:numFmt w:val="decimal"/>
      <w:lvlText w:val="%1"/>
      <w:lvlJc w:val="left"/>
      <w:pPr>
        <w:ind w:left="1569" w:hanging="720"/>
        <w:jc w:val="left"/>
      </w:pPr>
      <w:rPr>
        <w:rFonts w:hint="default"/>
        <w:lang w:val="ru-RU" w:eastAsia="en-US" w:bidi="ar-SA"/>
      </w:rPr>
    </w:lvl>
    <w:lvl w:ilvl="1">
      <w:start w:val="5"/>
      <w:numFmt w:val="decimal"/>
      <w:lvlText w:val="%1.%2"/>
      <w:lvlJc w:val="left"/>
      <w:pPr>
        <w:ind w:left="1569" w:hanging="720"/>
        <w:jc w:val="left"/>
      </w:pPr>
      <w:rPr>
        <w:rFonts w:hint="default"/>
        <w:lang w:val="ru-RU" w:eastAsia="en-US" w:bidi="ar-SA"/>
      </w:rPr>
    </w:lvl>
    <w:lvl w:ilvl="2">
      <w:start w:val="4"/>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4281" w:hanging="720"/>
      </w:pPr>
      <w:rPr>
        <w:rFonts w:hint="default"/>
        <w:lang w:val="ru-RU" w:eastAsia="en-US" w:bidi="ar-SA"/>
      </w:rPr>
    </w:lvl>
    <w:lvl w:ilvl="4">
      <w:numFmt w:val="bullet"/>
      <w:lvlText w:val="•"/>
      <w:lvlJc w:val="left"/>
      <w:pPr>
        <w:ind w:left="5188" w:hanging="720"/>
      </w:pPr>
      <w:rPr>
        <w:rFonts w:hint="default"/>
        <w:lang w:val="ru-RU" w:eastAsia="en-US" w:bidi="ar-SA"/>
      </w:rPr>
    </w:lvl>
    <w:lvl w:ilvl="5">
      <w:numFmt w:val="bullet"/>
      <w:lvlText w:val="•"/>
      <w:lvlJc w:val="left"/>
      <w:pPr>
        <w:ind w:left="6095" w:hanging="720"/>
      </w:pPr>
      <w:rPr>
        <w:rFonts w:hint="default"/>
        <w:lang w:val="ru-RU" w:eastAsia="en-US" w:bidi="ar-SA"/>
      </w:rPr>
    </w:lvl>
    <w:lvl w:ilvl="6">
      <w:numFmt w:val="bullet"/>
      <w:lvlText w:val="•"/>
      <w:lvlJc w:val="left"/>
      <w:pPr>
        <w:ind w:left="7002" w:hanging="720"/>
      </w:pPr>
      <w:rPr>
        <w:rFonts w:hint="default"/>
        <w:lang w:val="ru-RU" w:eastAsia="en-US" w:bidi="ar-SA"/>
      </w:rPr>
    </w:lvl>
    <w:lvl w:ilvl="7">
      <w:numFmt w:val="bullet"/>
      <w:lvlText w:val="•"/>
      <w:lvlJc w:val="left"/>
      <w:pPr>
        <w:ind w:left="7909" w:hanging="720"/>
      </w:pPr>
      <w:rPr>
        <w:rFonts w:hint="default"/>
        <w:lang w:val="ru-RU" w:eastAsia="en-US" w:bidi="ar-SA"/>
      </w:rPr>
    </w:lvl>
    <w:lvl w:ilvl="8">
      <w:numFmt w:val="bullet"/>
      <w:lvlText w:val="•"/>
      <w:lvlJc w:val="left"/>
      <w:pPr>
        <w:ind w:left="8817" w:hanging="720"/>
      </w:pPr>
      <w:rPr>
        <w:rFonts w:hint="default"/>
        <w:lang w:val="ru-RU" w:eastAsia="en-US" w:bidi="ar-SA"/>
      </w:rPr>
    </w:lvl>
  </w:abstractNum>
  <w:abstractNum w:abstractNumId="51" w15:restartNumberingAfterBreak="0">
    <w:nsid w:val="33E75D96"/>
    <w:multiLevelType w:val="multilevel"/>
    <w:tmpl w:val="2408AC08"/>
    <w:lvl w:ilvl="0">
      <w:start w:val="38"/>
      <w:numFmt w:val="decimal"/>
      <w:lvlText w:val="%1"/>
      <w:lvlJc w:val="left"/>
      <w:pPr>
        <w:ind w:left="1569" w:hanging="720"/>
        <w:jc w:val="left"/>
      </w:pPr>
      <w:rPr>
        <w:rFonts w:hint="default"/>
        <w:lang w:val="ru-RU" w:eastAsia="en-US" w:bidi="ar-SA"/>
      </w:rPr>
    </w:lvl>
    <w:lvl w:ilvl="1">
      <w:start w:val="7"/>
      <w:numFmt w:val="decimal"/>
      <w:lvlText w:val="%1.%2"/>
      <w:lvlJc w:val="left"/>
      <w:pPr>
        <w:ind w:left="1569" w:hanging="720"/>
        <w:jc w:val="left"/>
      </w:pPr>
      <w:rPr>
        <w:rFonts w:hint="default"/>
        <w:lang w:val="ru-RU" w:eastAsia="en-US" w:bidi="ar-SA"/>
      </w:rPr>
    </w:lvl>
    <w:lvl w:ilvl="2">
      <w:start w:val="6"/>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4281" w:hanging="720"/>
      </w:pPr>
      <w:rPr>
        <w:rFonts w:hint="default"/>
        <w:lang w:val="ru-RU" w:eastAsia="en-US" w:bidi="ar-SA"/>
      </w:rPr>
    </w:lvl>
    <w:lvl w:ilvl="4">
      <w:numFmt w:val="bullet"/>
      <w:lvlText w:val="•"/>
      <w:lvlJc w:val="left"/>
      <w:pPr>
        <w:ind w:left="5188" w:hanging="720"/>
      </w:pPr>
      <w:rPr>
        <w:rFonts w:hint="default"/>
        <w:lang w:val="ru-RU" w:eastAsia="en-US" w:bidi="ar-SA"/>
      </w:rPr>
    </w:lvl>
    <w:lvl w:ilvl="5">
      <w:numFmt w:val="bullet"/>
      <w:lvlText w:val="•"/>
      <w:lvlJc w:val="left"/>
      <w:pPr>
        <w:ind w:left="6095" w:hanging="720"/>
      </w:pPr>
      <w:rPr>
        <w:rFonts w:hint="default"/>
        <w:lang w:val="ru-RU" w:eastAsia="en-US" w:bidi="ar-SA"/>
      </w:rPr>
    </w:lvl>
    <w:lvl w:ilvl="6">
      <w:numFmt w:val="bullet"/>
      <w:lvlText w:val="•"/>
      <w:lvlJc w:val="left"/>
      <w:pPr>
        <w:ind w:left="7002" w:hanging="720"/>
      </w:pPr>
      <w:rPr>
        <w:rFonts w:hint="default"/>
        <w:lang w:val="ru-RU" w:eastAsia="en-US" w:bidi="ar-SA"/>
      </w:rPr>
    </w:lvl>
    <w:lvl w:ilvl="7">
      <w:numFmt w:val="bullet"/>
      <w:lvlText w:val="•"/>
      <w:lvlJc w:val="left"/>
      <w:pPr>
        <w:ind w:left="7909" w:hanging="720"/>
      </w:pPr>
      <w:rPr>
        <w:rFonts w:hint="default"/>
        <w:lang w:val="ru-RU" w:eastAsia="en-US" w:bidi="ar-SA"/>
      </w:rPr>
    </w:lvl>
    <w:lvl w:ilvl="8">
      <w:numFmt w:val="bullet"/>
      <w:lvlText w:val="•"/>
      <w:lvlJc w:val="left"/>
      <w:pPr>
        <w:ind w:left="8817" w:hanging="720"/>
      </w:pPr>
      <w:rPr>
        <w:rFonts w:hint="default"/>
        <w:lang w:val="ru-RU" w:eastAsia="en-US" w:bidi="ar-SA"/>
      </w:rPr>
    </w:lvl>
  </w:abstractNum>
  <w:abstractNum w:abstractNumId="52" w15:restartNumberingAfterBreak="0">
    <w:nsid w:val="34026EFC"/>
    <w:multiLevelType w:val="hybridMultilevel"/>
    <w:tmpl w:val="1FA08A76"/>
    <w:lvl w:ilvl="0" w:tplc="5B846180">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F746ED46">
      <w:numFmt w:val="bullet"/>
      <w:lvlText w:val="•"/>
      <w:lvlJc w:val="left"/>
      <w:pPr>
        <w:ind w:left="2143" w:hanging="360"/>
      </w:pPr>
      <w:rPr>
        <w:rFonts w:hint="default"/>
        <w:lang w:val="ru-RU" w:eastAsia="en-US" w:bidi="ar-SA"/>
      </w:rPr>
    </w:lvl>
    <w:lvl w:ilvl="2" w:tplc="35CADCF4">
      <w:numFmt w:val="bullet"/>
      <w:lvlText w:val="•"/>
      <w:lvlJc w:val="left"/>
      <w:pPr>
        <w:ind w:left="3086" w:hanging="360"/>
      </w:pPr>
      <w:rPr>
        <w:rFonts w:hint="default"/>
        <w:lang w:val="ru-RU" w:eastAsia="en-US" w:bidi="ar-SA"/>
      </w:rPr>
    </w:lvl>
    <w:lvl w:ilvl="3" w:tplc="0320444E">
      <w:numFmt w:val="bullet"/>
      <w:lvlText w:val="•"/>
      <w:lvlJc w:val="left"/>
      <w:pPr>
        <w:ind w:left="4029" w:hanging="360"/>
      </w:pPr>
      <w:rPr>
        <w:rFonts w:hint="default"/>
        <w:lang w:val="ru-RU" w:eastAsia="en-US" w:bidi="ar-SA"/>
      </w:rPr>
    </w:lvl>
    <w:lvl w:ilvl="4" w:tplc="C032F3BA">
      <w:numFmt w:val="bullet"/>
      <w:lvlText w:val="•"/>
      <w:lvlJc w:val="left"/>
      <w:pPr>
        <w:ind w:left="4972" w:hanging="360"/>
      </w:pPr>
      <w:rPr>
        <w:rFonts w:hint="default"/>
        <w:lang w:val="ru-RU" w:eastAsia="en-US" w:bidi="ar-SA"/>
      </w:rPr>
    </w:lvl>
    <w:lvl w:ilvl="5" w:tplc="B732A44A">
      <w:numFmt w:val="bullet"/>
      <w:lvlText w:val="•"/>
      <w:lvlJc w:val="left"/>
      <w:pPr>
        <w:ind w:left="5915" w:hanging="360"/>
      </w:pPr>
      <w:rPr>
        <w:rFonts w:hint="default"/>
        <w:lang w:val="ru-RU" w:eastAsia="en-US" w:bidi="ar-SA"/>
      </w:rPr>
    </w:lvl>
    <w:lvl w:ilvl="6" w:tplc="40B237EE">
      <w:numFmt w:val="bullet"/>
      <w:lvlText w:val="•"/>
      <w:lvlJc w:val="left"/>
      <w:pPr>
        <w:ind w:left="6858" w:hanging="360"/>
      </w:pPr>
      <w:rPr>
        <w:rFonts w:hint="default"/>
        <w:lang w:val="ru-RU" w:eastAsia="en-US" w:bidi="ar-SA"/>
      </w:rPr>
    </w:lvl>
    <w:lvl w:ilvl="7" w:tplc="2F6C8BE6">
      <w:numFmt w:val="bullet"/>
      <w:lvlText w:val="•"/>
      <w:lvlJc w:val="left"/>
      <w:pPr>
        <w:ind w:left="7801" w:hanging="360"/>
      </w:pPr>
      <w:rPr>
        <w:rFonts w:hint="default"/>
        <w:lang w:val="ru-RU" w:eastAsia="en-US" w:bidi="ar-SA"/>
      </w:rPr>
    </w:lvl>
    <w:lvl w:ilvl="8" w:tplc="89CA7078">
      <w:numFmt w:val="bullet"/>
      <w:lvlText w:val="•"/>
      <w:lvlJc w:val="left"/>
      <w:pPr>
        <w:ind w:left="8745" w:hanging="360"/>
      </w:pPr>
      <w:rPr>
        <w:rFonts w:hint="default"/>
        <w:lang w:val="ru-RU" w:eastAsia="en-US" w:bidi="ar-SA"/>
      </w:rPr>
    </w:lvl>
  </w:abstractNum>
  <w:abstractNum w:abstractNumId="53" w15:restartNumberingAfterBreak="0">
    <w:nsid w:val="343A6522"/>
    <w:multiLevelType w:val="multilevel"/>
    <w:tmpl w:val="4FAA7D74"/>
    <w:lvl w:ilvl="0">
      <w:start w:val="34"/>
      <w:numFmt w:val="decimal"/>
      <w:lvlText w:val="%1"/>
      <w:lvlJc w:val="left"/>
      <w:pPr>
        <w:ind w:left="1389" w:hanging="540"/>
        <w:jc w:val="left"/>
      </w:pPr>
      <w:rPr>
        <w:rFonts w:hint="default"/>
        <w:lang w:val="ru-RU" w:eastAsia="en-US" w:bidi="ar-SA"/>
      </w:rPr>
    </w:lvl>
    <w:lvl w:ilvl="1">
      <w:start w:val="3"/>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3010" w:hanging="900"/>
      </w:pPr>
      <w:rPr>
        <w:rFonts w:hint="default"/>
        <w:lang w:val="ru-RU" w:eastAsia="en-US" w:bidi="ar-SA"/>
      </w:rPr>
    </w:lvl>
    <w:lvl w:ilvl="5">
      <w:numFmt w:val="bullet"/>
      <w:lvlText w:val="•"/>
      <w:lvlJc w:val="left"/>
      <w:pPr>
        <w:ind w:left="4280" w:hanging="900"/>
      </w:pPr>
      <w:rPr>
        <w:rFonts w:hint="default"/>
        <w:lang w:val="ru-RU" w:eastAsia="en-US" w:bidi="ar-SA"/>
      </w:rPr>
    </w:lvl>
    <w:lvl w:ilvl="6">
      <w:numFmt w:val="bullet"/>
      <w:lvlText w:val="•"/>
      <w:lvlJc w:val="left"/>
      <w:pPr>
        <w:ind w:left="5550" w:hanging="900"/>
      </w:pPr>
      <w:rPr>
        <w:rFonts w:hint="default"/>
        <w:lang w:val="ru-RU" w:eastAsia="en-US" w:bidi="ar-SA"/>
      </w:rPr>
    </w:lvl>
    <w:lvl w:ilvl="7">
      <w:numFmt w:val="bullet"/>
      <w:lvlText w:val="•"/>
      <w:lvlJc w:val="left"/>
      <w:pPr>
        <w:ind w:left="6820" w:hanging="900"/>
      </w:pPr>
      <w:rPr>
        <w:rFonts w:hint="default"/>
        <w:lang w:val="ru-RU" w:eastAsia="en-US" w:bidi="ar-SA"/>
      </w:rPr>
    </w:lvl>
    <w:lvl w:ilvl="8">
      <w:numFmt w:val="bullet"/>
      <w:lvlText w:val="•"/>
      <w:lvlJc w:val="left"/>
      <w:pPr>
        <w:ind w:left="8091" w:hanging="900"/>
      </w:pPr>
      <w:rPr>
        <w:rFonts w:hint="default"/>
        <w:lang w:val="ru-RU" w:eastAsia="en-US" w:bidi="ar-SA"/>
      </w:rPr>
    </w:lvl>
  </w:abstractNum>
  <w:abstractNum w:abstractNumId="54" w15:restartNumberingAfterBreak="0">
    <w:nsid w:val="35246B24"/>
    <w:multiLevelType w:val="hybridMultilevel"/>
    <w:tmpl w:val="0AC445A8"/>
    <w:lvl w:ilvl="0" w:tplc="C9E84E64">
      <w:start w:val="6"/>
      <w:numFmt w:val="decimal"/>
      <w:lvlText w:val="%1)"/>
      <w:lvlJc w:val="left"/>
      <w:pPr>
        <w:ind w:left="1209" w:hanging="360"/>
        <w:jc w:val="left"/>
      </w:pPr>
      <w:rPr>
        <w:rFonts w:hint="default"/>
        <w:spacing w:val="0"/>
        <w:w w:val="100"/>
        <w:lang w:val="ru-RU" w:eastAsia="en-US" w:bidi="ar-SA"/>
      </w:rPr>
    </w:lvl>
    <w:lvl w:ilvl="1" w:tplc="C292E2C8">
      <w:numFmt w:val="bullet"/>
      <w:lvlText w:val="•"/>
      <w:lvlJc w:val="left"/>
      <w:pPr>
        <w:ind w:left="2143" w:hanging="360"/>
      </w:pPr>
      <w:rPr>
        <w:rFonts w:hint="default"/>
        <w:lang w:val="ru-RU" w:eastAsia="en-US" w:bidi="ar-SA"/>
      </w:rPr>
    </w:lvl>
    <w:lvl w:ilvl="2" w:tplc="AC084342">
      <w:numFmt w:val="bullet"/>
      <w:lvlText w:val="•"/>
      <w:lvlJc w:val="left"/>
      <w:pPr>
        <w:ind w:left="3086" w:hanging="360"/>
      </w:pPr>
      <w:rPr>
        <w:rFonts w:hint="default"/>
        <w:lang w:val="ru-RU" w:eastAsia="en-US" w:bidi="ar-SA"/>
      </w:rPr>
    </w:lvl>
    <w:lvl w:ilvl="3" w:tplc="8F6E19DE">
      <w:numFmt w:val="bullet"/>
      <w:lvlText w:val="•"/>
      <w:lvlJc w:val="left"/>
      <w:pPr>
        <w:ind w:left="4029" w:hanging="360"/>
      </w:pPr>
      <w:rPr>
        <w:rFonts w:hint="default"/>
        <w:lang w:val="ru-RU" w:eastAsia="en-US" w:bidi="ar-SA"/>
      </w:rPr>
    </w:lvl>
    <w:lvl w:ilvl="4" w:tplc="98D6BD66">
      <w:numFmt w:val="bullet"/>
      <w:lvlText w:val="•"/>
      <w:lvlJc w:val="left"/>
      <w:pPr>
        <w:ind w:left="4972" w:hanging="360"/>
      </w:pPr>
      <w:rPr>
        <w:rFonts w:hint="default"/>
        <w:lang w:val="ru-RU" w:eastAsia="en-US" w:bidi="ar-SA"/>
      </w:rPr>
    </w:lvl>
    <w:lvl w:ilvl="5" w:tplc="89A032D6">
      <w:numFmt w:val="bullet"/>
      <w:lvlText w:val="•"/>
      <w:lvlJc w:val="left"/>
      <w:pPr>
        <w:ind w:left="5915" w:hanging="360"/>
      </w:pPr>
      <w:rPr>
        <w:rFonts w:hint="default"/>
        <w:lang w:val="ru-RU" w:eastAsia="en-US" w:bidi="ar-SA"/>
      </w:rPr>
    </w:lvl>
    <w:lvl w:ilvl="6" w:tplc="B1D83F78">
      <w:numFmt w:val="bullet"/>
      <w:lvlText w:val="•"/>
      <w:lvlJc w:val="left"/>
      <w:pPr>
        <w:ind w:left="6858" w:hanging="360"/>
      </w:pPr>
      <w:rPr>
        <w:rFonts w:hint="default"/>
        <w:lang w:val="ru-RU" w:eastAsia="en-US" w:bidi="ar-SA"/>
      </w:rPr>
    </w:lvl>
    <w:lvl w:ilvl="7" w:tplc="6316CE5E">
      <w:numFmt w:val="bullet"/>
      <w:lvlText w:val="•"/>
      <w:lvlJc w:val="left"/>
      <w:pPr>
        <w:ind w:left="7801" w:hanging="360"/>
      </w:pPr>
      <w:rPr>
        <w:rFonts w:hint="default"/>
        <w:lang w:val="ru-RU" w:eastAsia="en-US" w:bidi="ar-SA"/>
      </w:rPr>
    </w:lvl>
    <w:lvl w:ilvl="8" w:tplc="A3521484">
      <w:numFmt w:val="bullet"/>
      <w:lvlText w:val="•"/>
      <w:lvlJc w:val="left"/>
      <w:pPr>
        <w:ind w:left="8745" w:hanging="360"/>
      </w:pPr>
      <w:rPr>
        <w:rFonts w:hint="default"/>
        <w:lang w:val="ru-RU" w:eastAsia="en-US" w:bidi="ar-SA"/>
      </w:rPr>
    </w:lvl>
  </w:abstractNum>
  <w:abstractNum w:abstractNumId="55" w15:restartNumberingAfterBreak="0">
    <w:nsid w:val="372B188B"/>
    <w:multiLevelType w:val="multilevel"/>
    <w:tmpl w:val="9F0C2E36"/>
    <w:lvl w:ilvl="0">
      <w:start w:val="42"/>
      <w:numFmt w:val="decimal"/>
      <w:lvlText w:val="%1"/>
      <w:lvlJc w:val="left"/>
      <w:pPr>
        <w:ind w:left="849" w:hanging="1140"/>
        <w:jc w:val="left"/>
      </w:pPr>
      <w:rPr>
        <w:rFonts w:hint="default"/>
        <w:lang w:val="ru-RU" w:eastAsia="en-US" w:bidi="ar-SA"/>
      </w:rPr>
    </w:lvl>
    <w:lvl w:ilvl="1">
      <w:start w:val="10"/>
      <w:numFmt w:val="decimal"/>
      <w:lvlText w:val="%1.%2"/>
      <w:lvlJc w:val="left"/>
      <w:pPr>
        <w:ind w:left="849" w:hanging="1140"/>
        <w:jc w:val="left"/>
      </w:pPr>
      <w:rPr>
        <w:rFonts w:hint="default"/>
        <w:lang w:val="ru-RU" w:eastAsia="en-US" w:bidi="ar-SA"/>
      </w:rPr>
    </w:lvl>
    <w:lvl w:ilvl="2">
      <w:start w:val="12"/>
      <w:numFmt w:val="decimal"/>
      <w:lvlText w:val="%1.%2.%3"/>
      <w:lvlJc w:val="left"/>
      <w:pPr>
        <w:ind w:left="849" w:hanging="1140"/>
        <w:jc w:val="left"/>
      </w:pPr>
      <w:rPr>
        <w:rFonts w:hint="default"/>
        <w:lang w:val="ru-RU" w:eastAsia="en-US" w:bidi="ar-SA"/>
      </w:rPr>
    </w:lvl>
    <w:lvl w:ilvl="3">
      <w:start w:val="5"/>
      <w:numFmt w:val="decimal"/>
      <w:lvlText w:val="%1.%2.%3.%4."/>
      <w:lvlJc w:val="left"/>
      <w:pPr>
        <w:ind w:left="849" w:hanging="11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3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320"/>
      </w:pPr>
      <w:rPr>
        <w:rFonts w:hint="default"/>
        <w:lang w:val="ru-RU" w:eastAsia="en-US" w:bidi="ar-SA"/>
      </w:rPr>
    </w:lvl>
    <w:lvl w:ilvl="6">
      <w:numFmt w:val="bullet"/>
      <w:lvlText w:val="•"/>
      <w:lvlJc w:val="left"/>
      <w:pPr>
        <w:ind w:left="6714" w:hanging="1320"/>
      </w:pPr>
      <w:rPr>
        <w:rFonts w:hint="default"/>
        <w:lang w:val="ru-RU" w:eastAsia="en-US" w:bidi="ar-SA"/>
      </w:rPr>
    </w:lvl>
    <w:lvl w:ilvl="7">
      <w:numFmt w:val="bullet"/>
      <w:lvlText w:val="•"/>
      <w:lvlJc w:val="left"/>
      <w:pPr>
        <w:ind w:left="7693" w:hanging="1320"/>
      </w:pPr>
      <w:rPr>
        <w:rFonts w:hint="default"/>
        <w:lang w:val="ru-RU" w:eastAsia="en-US" w:bidi="ar-SA"/>
      </w:rPr>
    </w:lvl>
    <w:lvl w:ilvl="8">
      <w:numFmt w:val="bullet"/>
      <w:lvlText w:val="•"/>
      <w:lvlJc w:val="left"/>
      <w:pPr>
        <w:ind w:left="8673" w:hanging="1320"/>
      </w:pPr>
      <w:rPr>
        <w:rFonts w:hint="default"/>
        <w:lang w:val="ru-RU" w:eastAsia="en-US" w:bidi="ar-SA"/>
      </w:rPr>
    </w:lvl>
  </w:abstractNum>
  <w:abstractNum w:abstractNumId="56" w15:restartNumberingAfterBreak="0">
    <w:nsid w:val="37991852"/>
    <w:multiLevelType w:val="multilevel"/>
    <w:tmpl w:val="74509DF0"/>
    <w:lvl w:ilvl="0">
      <w:start w:val="42"/>
      <w:numFmt w:val="decimal"/>
      <w:lvlText w:val="%1"/>
      <w:lvlJc w:val="left"/>
      <w:pPr>
        <w:ind w:left="849" w:hanging="540"/>
        <w:jc w:val="left"/>
      </w:pPr>
      <w:rPr>
        <w:rFonts w:hint="default"/>
        <w:lang w:val="ru-RU" w:eastAsia="en-US" w:bidi="ar-SA"/>
      </w:rPr>
    </w:lvl>
    <w:lvl w:ilvl="1">
      <w:start w:val="9"/>
      <w:numFmt w:val="decimal"/>
      <w:lvlText w:val="%1.%2."/>
      <w:lvlJc w:val="left"/>
      <w:pPr>
        <w:ind w:left="84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2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3421" w:hanging="1200"/>
      </w:pPr>
      <w:rPr>
        <w:rFonts w:hint="default"/>
        <w:lang w:val="ru-RU" w:eastAsia="en-US" w:bidi="ar-SA"/>
      </w:rPr>
    </w:lvl>
    <w:lvl w:ilvl="6">
      <w:numFmt w:val="bullet"/>
      <w:lvlText w:val="•"/>
      <w:lvlJc w:val="left"/>
      <w:pPr>
        <w:ind w:left="4863" w:hanging="1200"/>
      </w:pPr>
      <w:rPr>
        <w:rFonts w:hint="default"/>
        <w:lang w:val="ru-RU" w:eastAsia="en-US" w:bidi="ar-SA"/>
      </w:rPr>
    </w:lvl>
    <w:lvl w:ilvl="7">
      <w:numFmt w:val="bullet"/>
      <w:lvlText w:val="•"/>
      <w:lvlJc w:val="left"/>
      <w:pPr>
        <w:ind w:left="6305" w:hanging="1200"/>
      </w:pPr>
      <w:rPr>
        <w:rFonts w:hint="default"/>
        <w:lang w:val="ru-RU" w:eastAsia="en-US" w:bidi="ar-SA"/>
      </w:rPr>
    </w:lvl>
    <w:lvl w:ilvl="8">
      <w:numFmt w:val="bullet"/>
      <w:lvlText w:val="•"/>
      <w:lvlJc w:val="left"/>
      <w:pPr>
        <w:ind w:left="7747" w:hanging="1200"/>
      </w:pPr>
      <w:rPr>
        <w:rFonts w:hint="default"/>
        <w:lang w:val="ru-RU" w:eastAsia="en-US" w:bidi="ar-SA"/>
      </w:rPr>
    </w:lvl>
  </w:abstractNum>
  <w:abstractNum w:abstractNumId="57" w15:restartNumberingAfterBreak="0">
    <w:nsid w:val="38A85100"/>
    <w:multiLevelType w:val="hybridMultilevel"/>
    <w:tmpl w:val="56CE7050"/>
    <w:lvl w:ilvl="0" w:tplc="4862280E">
      <w:start w:val="1"/>
      <w:numFmt w:val="decimal"/>
      <w:lvlText w:val="%1)"/>
      <w:lvlJc w:val="left"/>
      <w:pPr>
        <w:ind w:left="940"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5D81376">
      <w:numFmt w:val="bullet"/>
      <w:lvlText w:val="•"/>
      <w:lvlJc w:val="left"/>
      <w:pPr>
        <w:ind w:left="1909" w:hanging="260"/>
      </w:pPr>
      <w:rPr>
        <w:rFonts w:hint="default"/>
        <w:lang w:val="ru-RU" w:eastAsia="en-US" w:bidi="ar-SA"/>
      </w:rPr>
    </w:lvl>
    <w:lvl w:ilvl="2" w:tplc="D3A856F8">
      <w:numFmt w:val="bullet"/>
      <w:lvlText w:val="•"/>
      <w:lvlJc w:val="left"/>
      <w:pPr>
        <w:ind w:left="2878" w:hanging="260"/>
      </w:pPr>
      <w:rPr>
        <w:rFonts w:hint="default"/>
        <w:lang w:val="ru-RU" w:eastAsia="en-US" w:bidi="ar-SA"/>
      </w:rPr>
    </w:lvl>
    <w:lvl w:ilvl="3" w:tplc="FE76AA2E">
      <w:numFmt w:val="bullet"/>
      <w:lvlText w:val="•"/>
      <w:lvlJc w:val="left"/>
      <w:pPr>
        <w:ind w:left="3847" w:hanging="260"/>
      </w:pPr>
      <w:rPr>
        <w:rFonts w:hint="default"/>
        <w:lang w:val="ru-RU" w:eastAsia="en-US" w:bidi="ar-SA"/>
      </w:rPr>
    </w:lvl>
    <w:lvl w:ilvl="4" w:tplc="52B67C42">
      <w:numFmt w:val="bullet"/>
      <w:lvlText w:val="•"/>
      <w:lvlJc w:val="left"/>
      <w:pPr>
        <w:ind w:left="4816" w:hanging="260"/>
      </w:pPr>
      <w:rPr>
        <w:rFonts w:hint="default"/>
        <w:lang w:val="ru-RU" w:eastAsia="en-US" w:bidi="ar-SA"/>
      </w:rPr>
    </w:lvl>
    <w:lvl w:ilvl="5" w:tplc="919EE594">
      <w:numFmt w:val="bullet"/>
      <w:lvlText w:val="•"/>
      <w:lvlJc w:val="left"/>
      <w:pPr>
        <w:ind w:left="5785" w:hanging="260"/>
      </w:pPr>
      <w:rPr>
        <w:rFonts w:hint="default"/>
        <w:lang w:val="ru-RU" w:eastAsia="en-US" w:bidi="ar-SA"/>
      </w:rPr>
    </w:lvl>
    <w:lvl w:ilvl="6" w:tplc="EB0CAB1E">
      <w:numFmt w:val="bullet"/>
      <w:lvlText w:val="•"/>
      <w:lvlJc w:val="left"/>
      <w:pPr>
        <w:ind w:left="6754" w:hanging="260"/>
      </w:pPr>
      <w:rPr>
        <w:rFonts w:hint="default"/>
        <w:lang w:val="ru-RU" w:eastAsia="en-US" w:bidi="ar-SA"/>
      </w:rPr>
    </w:lvl>
    <w:lvl w:ilvl="7" w:tplc="20DCDD62">
      <w:numFmt w:val="bullet"/>
      <w:lvlText w:val="•"/>
      <w:lvlJc w:val="left"/>
      <w:pPr>
        <w:ind w:left="7723" w:hanging="260"/>
      </w:pPr>
      <w:rPr>
        <w:rFonts w:hint="default"/>
        <w:lang w:val="ru-RU" w:eastAsia="en-US" w:bidi="ar-SA"/>
      </w:rPr>
    </w:lvl>
    <w:lvl w:ilvl="8" w:tplc="9C0CF8F8">
      <w:numFmt w:val="bullet"/>
      <w:lvlText w:val="•"/>
      <w:lvlJc w:val="left"/>
      <w:pPr>
        <w:ind w:left="8693" w:hanging="260"/>
      </w:pPr>
      <w:rPr>
        <w:rFonts w:hint="default"/>
        <w:lang w:val="ru-RU" w:eastAsia="en-US" w:bidi="ar-SA"/>
      </w:rPr>
    </w:lvl>
  </w:abstractNum>
  <w:abstractNum w:abstractNumId="58" w15:restartNumberingAfterBreak="0">
    <w:nsid w:val="394C6410"/>
    <w:multiLevelType w:val="hybridMultilevel"/>
    <w:tmpl w:val="F4CE34E6"/>
    <w:lvl w:ilvl="0" w:tplc="E8AA6DDA">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DDEC2C94">
      <w:numFmt w:val="bullet"/>
      <w:lvlText w:val="•"/>
      <w:lvlJc w:val="left"/>
      <w:pPr>
        <w:ind w:left="2143" w:hanging="360"/>
      </w:pPr>
      <w:rPr>
        <w:rFonts w:hint="default"/>
        <w:lang w:val="ru-RU" w:eastAsia="en-US" w:bidi="ar-SA"/>
      </w:rPr>
    </w:lvl>
    <w:lvl w:ilvl="2" w:tplc="809A04F4">
      <w:numFmt w:val="bullet"/>
      <w:lvlText w:val="•"/>
      <w:lvlJc w:val="left"/>
      <w:pPr>
        <w:ind w:left="3086" w:hanging="360"/>
      </w:pPr>
      <w:rPr>
        <w:rFonts w:hint="default"/>
        <w:lang w:val="ru-RU" w:eastAsia="en-US" w:bidi="ar-SA"/>
      </w:rPr>
    </w:lvl>
    <w:lvl w:ilvl="3" w:tplc="56ECFFCC">
      <w:numFmt w:val="bullet"/>
      <w:lvlText w:val="•"/>
      <w:lvlJc w:val="left"/>
      <w:pPr>
        <w:ind w:left="4029" w:hanging="360"/>
      </w:pPr>
      <w:rPr>
        <w:rFonts w:hint="default"/>
        <w:lang w:val="ru-RU" w:eastAsia="en-US" w:bidi="ar-SA"/>
      </w:rPr>
    </w:lvl>
    <w:lvl w:ilvl="4" w:tplc="EAD8F0CA">
      <w:numFmt w:val="bullet"/>
      <w:lvlText w:val="•"/>
      <w:lvlJc w:val="left"/>
      <w:pPr>
        <w:ind w:left="4972" w:hanging="360"/>
      </w:pPr>
      <w:rPr>
        <w:rFonts w:hint="default"/>
        <w:lang w:val="ru-RU" w:eastAsia="en-US" w:bidi="ar-SA"/>
      </w:rPr>
    </w:lvl>
    <w:lvl w:ilvl="5" w:tplc="01AA5068">
      <w:numFmt w:val="bullet"/>
      <w:lvlText w:val="•"/>
      <w:lvlJc w:val="left"/>
      <w:pPr>
        <w:ind w:left="5915" w:hanging="360"/>
      </w:pPr>
      <w:rPr>
        <w:rFonts w:hint="default"/>
        <w:lang w:val="ru-RU" w:eastAsia="en-US" w:bidi="ar-SA"/>
      </w:rPr>
    </w:lvl>
    <w:lvl w:ilvl="6" w:tplc="3348BC48">
      <w:numFmt w:val="bullet"/>
      <w:lvlText w:val="•"/>
      <w:lvlJc w:val="left"/>
      <w:pPr>
        <w:ind w:left="6858" w:hanging="360"/>
      </w:pPr>
      <w:rPr>
        <w:rFonts w:hint="default"/>
        <w:lang w:val="ru-RU" w:eastAsia="en-US" w:bidi="ar-SA"/>
      </w:rPr>
    </w:lvl>
    <w:lvl w:ilvl="7" w:tplc="B6264FC8">
      <w:numFmt w:val="bullet"/>
      <w:lvlText w:val="•"/>
      <w:lvlJc w:val="left"/>
      <w:pPr>
        <w:ind w:left="7801" w:hanging="360"/>
      </w:pPr>
      <w:rPr>
        <w:rFonts w:hint="default"/>
        <w:lang w:val="ru-RU" w:eastAsia="en-US" w:bidi="ar-SA"/>
      </w:rPr>
    </w:lvl>
    <w:lvl w:ilvl="8" w:tplc="417C80E6">
      <w:numFmt w:val="bullet"/>
      <w:lvlText w:val="•"/>
      <w:lvlJc w:val="left"/>
      <w:pPr>
        <w:ind w:left="8745" w:hanging="360"/>
      </w:pPr>
      <w:rPr>
        <w:rFonts w:hint="default"/>
        <w:lang w:val="ru-RU" w:eastAsia="en-US" w:bidi="ar-SA"/>
      </w:rPr>
    </w:lvl>
  </w:abstractNum>
  <w:abstractNum w:abstractNumId="59" w15:restartNumberingAfterBreak="0">
    <w:nsid w:val="39DE3C41"/>
    <w:multiLevelType w:val="hybridMultilevel"/>
    <w:tmpl w:val="A5A682B8"/>
    <w:lvl w:ilvl="0" w:tplc="463C00F4">
      <w:start w:val="1"/>
      <w:numFmt w:val="decimal"/>
      <w:lvlText w:val="%1)"/>
      <w:lvlJc w:val="left"/>
      <w:pPr>
        <w:ind w:left="681" w:hanging="40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1BA5E5A">
      <w:numFmt w:val="bullet"/>
      <w:lvlText w:val="•"/>
      <w:lvlJc w:val="left"/>
      <w:pPr>
        <w:ind w:left="1675" w:hanging="408"/>
      </w:pPr>
      <w:rPr>
        <w:rFonts w:hint="default"/>
        <w:lang w:val="ru-RU" w:eastAsia="en-US" w:bidi="ar-SA"/>
      </w:rPr>
    </w:lvl>
    <w:lvl w:ilvl="2" w:tplc="FFC00EFC">
      <w:numFmt w:val="bullet"/>
      <w:lvlText w:val="•"/>
      <w:lvlJc w:val="left"/>
      <w:pPr>
        <w:ind w:left="2670" w:hanging="408"/>
      </w:pPr>
      <w:rPr>
        <w:rFonts w:hint="default"/>
        <w:lang w:val="ru-RU" w:eastAsia="en-US" w:bidi="ar-SA"/>
      </w:rPr>
    </w:lvl>
    <w:lvl w:ilvl="3" w:tplc="24F404D0">
      <w:numFmt w:val="bullet"/>
      <w:lvlText w:val="•"/>
      <w:lvlJc w:val="left"/>
      <w:pPr>
        <w:ind w:left="3665" w:hanging="408"/>
      </w:pPr>
      <w:rPr>
        <w:rFonts w:hint="default"/>
        <w:lang w:val="ru-RU" w:eastAsia="en-US" w:bidi="ar-SA"/>
      </w:rPr>
    </w:lvl>
    <w:lvl w:ilvl="4" w:tplc="F298623C">
      <w:numFmt w:val="bullet"/>
      <w:lvlText w:val="•"/>
      <w:lvlJc w:val="left"/>
      <w:pPr>
        <w:ind w:left="4660" w:hanging="408"/>
      </w:pPr>
      <w:rPr>
        <w:rFonts w:hint="default"/>
        <w:lang w:val="ru-RU" w:eastAsia="en-US" w:bidi="ar-SA"/>
      </w:rPr>
    </w:lvl>
    <w:lvl w:ilvl="5" w:tplc="0674D73A">
      <w:numFmt w:val="bullet"/>
      <w:lvlText w:val="•"/>
      <w:lvlJc w:val="left"/>
      <w:pPr>
        <w:ind w:left="5655" w:hanging="408"/>
      </w:pPr>
      <w:rPr>
        <w:rFonts w:hint="default"/>
        <w:lang w:val="ru-RU" w:eastAsia="en-US" w:bidi="ar-SA"/>
      </w:rPr>
    </w:lvl>
    <w:lvl w:ilvl="6" w:tplc="621C6362">
      <w:numFmt w:val="bullet"/>
      <w:lvlText w:val="•"/>
      <w:lvlJc w:val="left"/>
      <w:pPr>
        <w:ind w:left="6650" w:hanging="408"/>
      </w:pPr>
      <w:rPr>
        <w:rFonts w:hint="default"/>
        <w:lang w:val="ru-RU" w:eastAsia="en-US" w:bidi="ar-SA"/>
      </w:rPr>
    </w:lvl>
    <w:lvl w:ilvl="7" w:tplc="069248EA">
      <w:numFmt w:val="bullet"/>
      <w:lvlText w:val="•"/>
      <w:lvlJc w:val="left"/>
      <w:pPr>
        <w:ind w:left="7645" w:hanging="408"/>
      </w:pPr>
      <w:rPr>
        <w:rFonts w:hint="default"/>
        <w:lang w:val="ru-RU" w:eastAsia="en-US" w:bidi="ar-SA"/>
      </w:rPr>
    </w:lvl>
    <w:lvl w:ilvl="8" w:tplc="BF328316">
      <w:numFmt w:val="bullet"/>
      <w:lvlText w:val="•"/>
      <w:lvlJc w:val="left"/>
      <w:pPr>
        <w:ind w:left="8641" w:hanging="408"/>
      </w:pPr>
      <w:rPr>
        <w:rFonts w:hint="default"/>
        <w:lang w:val="ru-RU" w:eastAsia="en-US" w:bidi="ar-SA"/>
      </w:rPr>
    </w:lvl>
  </w:abstractNum>
  <w:abstractNum w:abstractNumId="60" w15:restartNumberingAfterBreak="0">
    <w:nsid w:val="3A522DB6"/>
    <w:multiLevelType w:val="hybridMultilevel"/>
    <w:tmpl w:val="C5025654"/>
    <w:lvl w:ilvl="0" w:tplc="43544D0A">
      <w:numFmt w:val="bullet"/>
      <w:lvlText w:val=""/>
      <w:lvlJc w:val="left"/>
      <w:pPr>
        <w:ind w:left="1353" w:hanging="360"/>
      </w:pPr>
      <w:rPr>
        <w:rFonts w:ascii="Symbol" w:eastAsia="Symbol" w:hAnsi="Symbol" w:cs="Symbol" w:hint="default"/>
        <w:spacing w:val="0"/>
        <w:w w:val="100"/>
        <w:lang w:val="ru-RU" w:eastAsia="en-US" w:bidi="ar-SA"/>
      </w:rPr>
    </w:lvl>
    <w:lvl w:ilvl="1" w:tplc="E2F80704">
      <w:numFmt w:val="bullet"/>
      <w:lvlText w:val="•"/>
      <w:lvlJc w:val="left"/>
      <w:pPr>
        <w:ind w:left="2287" w:hanging="360"/>
      </w:pPr>
      <w:rPr>
        <w:rFonts w:hint="default"/>
        <w:lang w:val="ru-RU" w:eastAsia="en-US" w:bidi="ar-SA"/>
      </w:rPr>
    </w:lvl>
    <w:lvl w:ilvl="2" w:tplc="6928872E">
      <w:numFmt w:val="bullet"/>
      <w:lvlText w:val="•"/>
      <w:lvlJc w:val="left"/>
      <w:pPr>
        <w:ind w:left="3214" w:hanging="360"/>
      </w:pPr>
      <w:rPr>
        <w:rFonts w:hint="default"/>
        <w:lang w:val="ru-RU" w:eastAsia="en-US" w:bidi="ar-SA"/>
      </w:rPr>
    </w:lvl>
    <w:lvl w:ilvl="3" w:tplc="82185DEA">
      <w:numFmt w:val="bullet"/>
      <w:lvlText w:val="•"/>
      <w:lvlJc w:val="left"/>
      <w:pPr>
        <w:ind w:left="4141" w:hanging="360"/>
      </w:pPr>
      <w:rPr>
        <w:rFonts w:hint="default"/>
        <w:lang w:val="ru-RU" w:eastAsia="en-US" w:bidi="ar-SA"/>
      </w:rPr>
    </w:lvl>
    <w:lvl w:ilvl="4" w:tplc="35D829CC">
      <w:numFmt w:val="bullet"/>
      <w:lvlText w:val="•"/>
      <w:lvlJc w:val="left"/>
      <w:pPr>
        <w:ind w:left="5068" w:hanging="360"/>
      </w:pPr>
      <w:rPr>
        <w:rFonts w:hint="default"/>
        <w:lang w:val="ru-RU" w:eastAsia="en-US" w:bidi="ar-SA"/>
      </w:rPr>
    </w:lvl>
    <w:lvl w:ilvl="5" w:tplc="06425D7E">
      <w:numFmt w:val="bullet"/>
      <w:lvlText w:val="•"/>
      <w:lvlJc w:val="left"/>
      <w:pPr>
        <w:ind w:left="5995" w:hanging="360"/>
      </w:pPr>
      <w:rPr>
        <w:rFonts w:hint="default"/>
        <w:lang w:val="ru-RU" w:eastAsia="en-US" w:bidi="ar-SA"/>
      </w:rPr>
    </w:lvl>
    <w:lvl w:ilvl="6" w:tplc="2C8E932C">
      <w:numFmt w:val="bullet"/>
      <w:lvlText w:val="•"/>
      <w:lvlJc w:val="left"/>
      <w:pPr>
        <w:ind w:left="6922" w:hanging="360"/>
      </w:pPr>
      <w:rPr>
        <w:rFonts w:hint="default"/>
        <w:lang w:val="ru-RU" w:eastAsia="en-US" w:bidi="ar-SA"/>
      </w:rPr>
    </w:lvl>
    <w:lvl w:ilvl="7" w:tplc="7B1C449A">
      <w:numFmt w:val="bullet"/>
      <w:lvlText w:val="•"/>
      <w:lvlJc w:val="left"/>
      <w:pPr>
        <w:ind w:left="7849" w:hanging="360"/>
      </w:pPr>
      <w:rPr>
        <w:rFonts w:hint="default"/>
        <w:lang w:val="ru-RU" w:eastAsia="en-US" w:bidi="ar-SA"/>
      </w:rPr>
    </w:lvl>
    <w:lvl w:ilvl="8" w:tplc="40F4241E">
      <w:numFmt w:val="bullet"/>
      <w:lvlText w:val="•"/>
      <w:lvlJc w:val="left"/>
      <w:pPr>
        <w:ind w:left="8777" w:hanging="360"/>
      </w:pPr>
      <w:rPr>
        <w:rFonts w:hint="default"/>
        <w:lang w:val="ru-RU" w:eastAsia="en-US" w:bidi="ar-SA"/>
      </w:rPr>
    </w:lvl>
  </w:abstractNum>
  <w:abstractNum w:abstractNumId="61" w15:restartNumberingAfterBreak="0">
    <w:nsid w:val="3AC6017F"/>
    <w:multiLevelType w:val="hybridMultilevel"/>
    <w:tmpl w:val="4A620EA2"/>
    <w:lvl w:ilvl="0" w:tplc="A91661B6">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6605AF4">
      <w:numFmt w:val="bullet"/>
      <w:lvlText w:val="•"/>
      <w:lvlJc w:val="left"/>
      <w:pPr>
        <w:ind w:left="2053" w:hanging="260"/>
      </w:pPr>
      <w:rPr>
        <w:rFonts w:hint="default"/>
        <w:lang w:val="ru-RU" w:eastAsia="en-US" w:bidi="ar-SA"/>
      </w:rPr>
    </w:lvl>
    <w:lvl w:ilvl="2" w:tplc="AA68FBE0">
      <w:numFmt w:val="bullet"/>
      <w:lvlText w:val="•"/>
      <w:lvlJc w:val="left"/>
      <w:pPr>
        <w:ind w:left="3006" w:hanging="260"/>
      </w:pPr>
      <w:rPr>
        <w:rFonts w:hint="default"/>
        <w:lang w:val="ru-RU" w:eastAsia="en-US" w:bidi="ar-SA"/>
      </w:rPr>
    </w:lvl>
    <w:lvl w:ilvl="3" w:tplc="4222A82E">
      <w:numFmt w:val="bullet"/>
      <w:lvlText w:val="•"/>
      <w:lvlJc w:val="left"/>
      <w:pPr>
        <w:ind w:left="3959" w:hanging="260"/>
      </w:pPr>
      <w:rPr>
        <w:rFonts w:hint="default"/>
        <w:lang w:val="ru-RU" w:eastAsia="en-US" w:bidi="ar-SA"/>
      </w:rPr>
    </w:lvl>
    <w:lvl w:ilvl="4" w:tplc="564ADE28">
      <w:numFmt w:val="bullet"/>
      <w:lvlText w:val="•"/>
      <w:lvlJc w:val="left"/>
      <w:pPr>
        <w:ind w:left="4912" w:hanging="260"/>
      </w:pPr>
      <w:rPr>
        <w:rFonts w:hint="default"/>
        <w:lang w:val="ru-RU" w:eastAsia="en-US" w:bidi="ar-SA"/>
      </w:rPr>
    </w:lvl>
    <w:lvl w:ilvl="5" w:tplc="29EE094A">
      <w:numFmt w:val="bullet"/>
      <w:lvlText w:val="•"/>
      <w:lvlJc w:val="left"/>
      <w:pPr>
        <w:ind w:left="5865" w:hanging="260"/>
      </w:pPr>
      <w:rPr>
        <w:rFonts w:hint="default"/>
        <w:lang w:val="ru-RU" w:eastAsia="en-US" w:bidi="ar-SA"/>
      </w:rPr>
    </w:lvl>
    <w:lvl w:ilvl="6" w:tplc="D424E9AE">
      <w:numFmt w:val="bullet"/>
      <w:lvlText w:val="•"/>
      <w:lvlJc w:val="left"/>
      <w:pPr>
        <w:ind w:left="6818" w:hanging="260"/>
      </w:pPr>
      <w:rPr>
        <w:rFonts w:hint="default"/>
        <w:lang w:val="ru-RU" w:eastAsia="en-US" w:bidi="ar-SA"/>
      </w:rPr>
    </w:lvl>
    <w:lvl w:ilvl="7" w:tplc="549E8B90">
      <w:numFmt w:val="bullet"/>
      <w:lvlText w:val="•"/>
      <w:lvlJc w:val="left"/>
      <w:pPr>
        <w:ind w:left="7771" w:hanging="260"/>
      </w:pPr>
      <w:rPr>
        <w:rFonts w:hint="default"/>
        <w:lang w:val="ru-RU" w:eastAsia="en-US" w:bidi="ar-SA"/>
      </w:rPr>
    </w:lvl>
    <w:lvl w:ilvl="8" w:tplc="8452C7C2">
      <w:numFmt w:val="bullet"/>
      <w:lvlText w:val="•"/>
      <w:lvlJc w:val="left"/>
      <w:pPr>
        <w:ind w:left="8725" w:hanging="260"/>
      </w:pPr>
      <w:rPr>
        <w:rFonts w:hint="default"/>
        <w:lang w:val="ru-RU" w:eastAsia="en-US" w:bidi="ar-SA"/>
      </w:rPr>
    </w:lvl>
  </w:abstractNum>
  <w:abstractNum w:abstractNumId="62" w15:restartNumberingAfterBreak="0">
    <w:nsid w:val="3DC44681"/>
    <w:multiLevelType w:val="multilevel"/>
    <w:tmpl w:val="2DA815EC"/>
    <w:lvl w:ilvl="0">
      <w:start w:val="45"/>
      <w:numFmt w:val="decimal"/>
      <w:lvlText w:val="%1"/>
      <w:lvlJc w:val="left"/>
      <w:pPr>
        <w:ind w:left="849" w:hanging="660"/>
        <w:jc w:val="left"/>
      </w:pPr>
      <w:rPr>
        <w:rFonts w:hint="default"/>
        <w:lang w:val="ru-RU" w:eastAsia="en-US" w:bidi="ar-SA"/>
      </w:rPr>
    </w:lvl>
    <w:lvl w:ilvl="1">
      <w:start w:val="18"/>
      <w:numFmt w:val="decimal"/>
      <w:lvlText w:val="%1.%2."/>
      <w:lvlJc w:val="left"/>
      <w:pPr>
        <w:ind w:left="849" w:hanging="66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numFmt w:val="bullet"/>
      <w:lvlText w:val="•"/>
      <w:lvlJc w:val="left"/>
      <w:pPr>
        <w:ind w:left="2798" w:hanging="660"/>
      </w:pPr>
      <w:rPr>
        <w:rFonts w:hint="default"/>
        <w:lang w:val="ru-RU" w:eastAsia="en-US" w:bidi="ar-SA"/>
      </w:rPr>
    </w:lvl>
    <w:lvl w:ilvl="3">
      <w:numFmt w:val="bullet"/>
      <w:lvlText w:val="•"/>
      <w:lvlJc w:val="left"/>
      <w:pPr>
        <w:ind w:left="3777" w:hanging="660"/>
      </w:pPr>
      <w:rPr>
        <w:rFonts w:hint="default"/>
        <w:lang w:val="ru-RU" w:eastAsia="en-US" w:bidi="ar-SA"/>
      </w:rPr>
    </w:lvl>
    <w:lvl w:ilvl="4">
      <w:numFmt w:val="bullet"/>
      <w:lvlText w:val="•"/>
      <w:lvlJc w:val="left"/>
      <w:pPr>
        <w:ind w:left="4756" w:hanging="660"/>
      </w:pPr>
      <w:rPr>
        <w:rFonts w:hint="default"/>
        <w:lang w:val="ru-RU" w:eastAsia="en-US" w:bidi="ar-SA"/>
      </w:rPr>
    </w:lvl>
    <w:lvl w:ilvl="5">
      <w:numFmt w:val="bullet"/>
      <w:lvlText w:val="•"/>
      <w:lvlJc w:val="left"/>
      <w:pPr>
        <w:ind w:left="5735" w:hanging="660"/>
      </w:pPr>
      <w:rPr>
        <w:rFonts w:hint="default"/>
        <w:lang w:val="ru-RU" w:eastAsia="en-US" w:bidi="ar-SA"/>
      </w:rPr>
    </w:lvl>
    <w:lvl w:ilvl="6">
      <w:numFmt w:val="bullet"/>
      <w:lvlText w:val="•"/>
      <w:lvlJc w:val="left"/>
      <w:pPr>
        <w:ind w:left="6714" w:hanging="660"/>
      </w:pPr>
      <w:rPr>
        <w:rFonts w:hint="default"/>
        <w:lang w:val="ru-RU" w:eastAsia="en-US" w:bidi="ar-SA"/>
      </w:rPr>
    </w:lvl>
    <w:lvl w:ilvl="7">
      <w:numFmt w:val="bullet"/>
      <w:lvlText w:val="•"/>
      <w:lvlJc w:val="left"/>
      <w:pPr>
        <w:ind w:left="7693" w:hanging="660"/>
      </w:pPr>
      <w:rPr>
        <w:rFonts w:hint="default"/>
        <w:lang w:val="ru-RU" w:eastAsia="en-US" w:bidi="ar-SA"/>
      </w:rPr>
    </w:lvl>
    <w:lvl w:ilvl="8">
      <w:numFmt w:val="bullet"/>
      <w:lvlText w:val="•"/>
      <w:lvlJc w:val="left"/>
      <w:pPr>
        <w:ind w:left="8673" w:hanging="660"/>
      </w:pPr>
      <w:rPr>
        <w:rFonts w:hint="default"/>
        <w:lang w:val="ru-RU" w:eastAsia="en-US" w:bidi="ar-SA"/>
      </w:rPr>
    </w:lvl>
  </w:abstractNum>
  <w:abstractNum w:abstractNumId="63" w15:restartNumberingAfterBreak="0">
    <w:nsid w:val="3F073C6A"/>
    <w:multiLevelType w:val="multilevel"/>
    <w:tmpl w:val="FAF8834E"/>
    <w:lvl w:ilvl="0">
      <w:start w:val="39"/>
      <w:numFmt w:val="decimal"/>
      <w:lvlText w:val="%1"/>
      <w:lvlJc w:val="left"/>
      <w:pPr>
        <w:ind w:left="849" w:hanging="900"/>
        <w:jc w:val="left"/>
      </w:pPr>
      <w:rPr>
        <w:rFonts w:hint="default"/>
        <w:lang w:val="ru-RU" w:eastAsia="en-US" w:bidi="ar-SA"/>
      </w:rPr>
    </w:lvl>
    <w:lvl w:ilvl="1">
      <w:start w:val="6"/>
      <w:numFmt w:val="decimal"/>
      <w:lvlText w:val="%1.%2"/>
      <w:lvlJc w:val="left"/>
      <w:pPr>
        <w:ind w:left="849" w:hanging="900"/>
        <w:jc w:val="left"/>
      </w:pPr>
      <w:rPr>
        <w:rFonts w:hint="default"/>
        <w:lang w:val="ru-RU" w:eastAsia="en-US" w:bidi="ar-SA"/>
      </w:rPr>
    </w:lvl>
    <w:lvl w:ilvl="2">
      <w:start w:val="2"/>
      <w:numFmt w:val="decimal"/>
      <w:lvlText w:val="%1.%2.%3"/>
      <w:lvlJc w:val="left"/>
      <w:pPr>
        <w:ind w:left="849" w:hanging="900"/>
        <w:jc w:val="left"/>
      </w:pPr>
      <w:rPr>
        <w:rFonts w:hint="default"/>
        <w:lang w:val="ru-RU" w:eastAsia="en-US" w:bidi="ar-SA"/>
      </w:rPr>
    </w:lvl>
    <w:lvl w:ilvl="3">
      <w:start w:val="6"/>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64" w15:restartNumberingAfterBreak="0">
    <w:nsid w:val="3F34629D"/>
    <w:multiLevelType w:val="multilevel"/>
    <w:tmpl w:val="FEDCF7B8"/>
    <w:lvl w:ilvl="0">
      <w:start w:val="40"/>
      <w:numFmt w:val="decimal"/>
      <w:lvlText w:val="%1"/>
      <w:lvlJc w:val="left"/>
      <w:pPr>
        <w:ind w:left="1492" w:hanging="720"/>
        <w:jc w:val="left"/>
      </w:pPr>
      <w:rPr>
        <w:rFonts w:hint="default"/>
        <w:lang w:val="ru-RU" w:eastAsia="en-US" w:bidi="ar-SA"/>
      </w:rPr>
    </w:lvl>
    <w:lvl w:ilvl="1">
      <w:start w:val="3"/>
      <w:numFmt w:val="decimal"/>
      <w:lvlText w:val="%1.%2"/>
      <w:lvlJc w:val="left"/>
      <w:pPr>
        <w:ind w:left="1492" w:hanging="720"/>
        <w:jc w:val="left"/>
      </w:pPr>
      <w:rPr>
        <w:rFonts w:hint="default"/>
        <w:lang w:val="ru-RU" w:eastAsia="en-US" w:bidi="ar-SA"/>
      </w:rPr>
    </w:lvl>
    <w:lvl w:ilvl="2">
      <w:start w:val="6"/>
      <w:numFmt w:val="decimal"/>
      <w:lvlText w:val="%1.%2.%3."/>
      <w:lvlJc w:val="left"/>
      <w:pPr>
        <w:ind w:left="1492" w:hanging="720"/>
        <w:jc w:val="righ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4239" w:hanging="720"/>
      </w:pPr>
      <w:rPr>
        <w:rFonts w:hint="default"/>
        <w:lang w:val="ru-RU" w:eastAsia="en-US" w:bidi="ar-SA"/>
      </w:rPr>
    </w:lvl>
    <w:lvl w:ilvl="4">
      <w:numFmt w:val="bullet"/>
      <w:lvlText w:val="•"/>
      <w:lvlJc w:val="left"/>
      <w:pPr>
        <w:ind w:left="5152" w:hanging="720"/>
      </w:pPr>
      <w:rPr>
        <w:rFonts w:hint="default"/>
        <w:lang w:val="ru-RU" w:eastAsia="en-US" w:bidi="ar-SA"/>
      </w:rPr>
    </w:lvl>
    <w:lvl w:ilvl="5">
      <w:numFmt w:val="bullet"/>
      <w:lvlText w:val="•"/>
      <w:lvlJc w:val="left"/>
      <w:pPr>
        <w:ind w:left="6065" w:hanging="720"/>
      </w:pPr>
      <w:rPr>
        <w:rFonts w:hint="default"/>
        <w:lang w:val="ru-RU" w:eastAsia="en-US" w:bidi="ar-SA"/>
      </w:rPr>
    </w:lvl>
    <w:lvl w:ilvl="6">
      <w:numFmt w:val="bullet"/>
      <w:lvlText w:val="•"/>
      <w:lvlJc w:val="left"/>
      <w:pPr>
        <w:ind w:left="6978" w:hanging="720"/>
      </w:pPr>
      <w:rPr>
        <w:rFonts w:hint="default"/>
        <w:lang w:val="ru-RU" w:eastAsia="en-US" w:bidi="ar-SA"/>
      </w:rPr>
    </w:lvl>
    <w:lvl w:ilvl="7">
      <w:numFmt w:val="bullet"/>
      <w:lvlText w:val="•"/>
      <w:lvlJc w:val="left"/>
      <w:pPr>
        <w:ind w:left="7891" w:hanging="720"/>
      </w:pPr>
      <w:rPr>
        <w:rFonts w:hint="default"/>
        <w:lang w:val="ru-RU" w:eastAsia="en-US" w:bidi="ar-SA"/>
      </w:rPr>
    </w:lvl>
    <w:lvl w:ilvl="8">
      <w:numFmt w:val="bullet"/>
      <w:lvlText w:val="•"/>
      <w:lvlJc w:val="left"/>
      <w:pPr>
        <w:ind w:left="8805" w:hanging="720"/>
      </w:pPr>
      <w:rPr>
        <w:rFonts w:hint="default"/>
        <w:lang w:val="ru-RU" w:eastAsia="en-US" w:bidi="ar-SA"/>
      </w:rPr>
    </w:lvl>
  </w:abstractNum>
  <w:abstractNum w:abstractNumId="65" w15:restartNumberingAfterBreak="0">
    <w:nsid w:val="40E70CAF"/>
    <w:multiLevelType w:val="hybridMultilevel"/>
    <w:tmpl w:val="98EE5C9A"/>
    <w:lvl w:ilvl="0" w:tplc="E8F466EC">
      <w:start w:val="1"/>
      <w:numFmt w:val="decimal"/>
      <w:lvlText w:val="%1)"/>
      <w:lvlJc w:val="left"/>
      <w:pPr>
        <w:ind w:left="1209" w:hanging="360"/>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CB8A15A0">
      <w:numFmt w:val="bullet"/>
      <w:lvlText w:val="•"/>
      <w:lvlJc w:val="left"/>
      <w:pPr>
        <w:ind w:left="2143" w:hanging="360"/>
      </w:pPr>
      <w:rPr>
        <w:rFonts w:hint="default"/>
        <w:lang w:val="ru-RU" w:eastAsia="en-US" w:bidi="ar-SA"/>
      </w:rPr>
    </w:lvl>
    <w:lvl w:ilvl="2" w:tplc="0522230A">
      <w:numFmt w:val="bullet"/>
      <w:lvlText w:val="•"/>
      <w:lvlJc w:val="left"/>
      <w:pPr>
        <w:ind w:left="3086" w:hanging="360"/>
      </w:pPr>
      <w:rPr>
        <w:rFonts w:hint="default"/>
        <w:lang w:val="ru-RU" w:eastAsia="en-US" w:bidi="ar-SA"/>
      </w:rPr>
    </w:lvl>
    <w:lvl w:ilvl="3" w:tplc="A7BEC7B6">
      <w:numFmt w:val="bullet"/>
      <w:lvlText w:val="•"/>
      <w:lvlJc w:val="left"/>
      <w:pPr>
        <w:ind w:left="4029" w:hanging="360"/>
      </w:pPr>
      <w:rPr>
        <w:rFonts w:hint="default"/>
        <w:lang w:val="ru-RU" w:eastAsia="en-US" w:bidi="ar-SA"/>
      </w:rPr>
    </w:lvl>
    <w:lvl w:ilvl="4" w:tplc="2A8EED18">
      <w:numFmt w:val="bullet"/>
      <w:lvlText w:val="•"/>
      <w:lvlJc w:val="left"/>
      <w:pPr>
        <w:ind w:left="4972" w:hanging="360"/>
      </w:pPr>
      <w:rPr>
        <w:rFonts w:hint="default"/>
        <w:lang w:val="ru-RU" w:eastAsia="en-US" w:bidi="ar-SA"/>
      </w:rPr>
    </w:lvl>
    <w:lvl w:ilvl="5" w:tplc="2F9E4434">
      <w:numFmt w:val="bullet"/>
      <w:lvlText w:val="•"/>
      <w:lvlJc w:val="left"/>
      <w:pPr>
        <w:ind w:left="5915" w:hanging="360"/>
      </w:pPr>
      <w:rPr>
        <w:rFonts w:hint="default"/>
        <w:lang w:val="ru-RU" w:eastAsia="en-US" w:bidi="ar-SA"/>
      </w:rPr>
    </w:lvl>
    <w:lvl w:ilvl="6" w:tplc="08E0FA60">
      <w:numFmt w:val="bullet"/>
      <w:lvlText w:val="•"/>
      <w:lvlJc w:val="left"/>
      <w:pPr>
        <w:ind w:left="6858" w:hanging="360"/>
      </w:pPr>
      <w:rPr>
        <w:rFonts w:hint="default"/>
        <w:lang w:val="ru-RU" w:eastAsia="en-US" w:bidi="ar-SA"/>
      </w:rPr>
    </w:lvl>
    <w:lvl w:ilvl="7" w:tplc="E13437AC">
      <w:numFmt w:val="bullet"/>
      <w:lvlText w:val="•"/>
      <w:lvlJc w:val="left"/>
      <w:pPr>
        <w:ind w:left="7801" w:hanging="360"/>
      </w:pPr>
      <w:rPr>
        <w:rFonts w:hint="default"/>
        <w:lang w:val="ru-RU" w:eastAsia="en-US" w:bidi="ar-SA"/>
      </w:rPr>
    </w:lvl>
    <w:lvl w:ilvl="8" w:tplc="32287EBC">
      <w:numFmt w:val="bullet"/>
      <w:lvlText w:val="•"/>
      <w:lvlJc w:val="left"/>
      <w:pPr>
        <w:ind w:left="8745" w:hanging="360"/>
      </w:pPr>
      <w:rPr>
        <w:rFonts w:hint="default"/>
        <w:lang w:val="ru-RU" w:eastAsia="en-US" w:bidi="ar-SA"/>
      </w:rPr>
    </w:lvl>
  </w:abstractNum>
  <w:abstractNum w:abstractNumId="66" w15:restartNumberingAfterBreak="0">
    <w:nsid w:val="4184234A"/>
    <w:multiLevelType w:val="hybridMultilevel"/>
    <w:tmpl w:val="F3887352"/>
    <w:lvl w:ilvl="0" w:tplc="731C5E0A">
      <w:start w:val="1"/>
      <w:numFmt w:val="decimal"/>
      <w:lvlText w:val="%1)"/>
      <w:lvlJc w:val="left"/>
      <w:pPr>
        <w:ind w:left="1209" w:hanging="360"/>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0FB27CF6">
      <w:numFmt w:val="bullet"/>
      <w:lvlText w:val="•"/>
      <w:lvlJc w:val="left"/>
      <w:pPr>
        <w:ind w:left="2143" w:hanging="360"/>
      </w:pPr>
      <w:rPr>
        <w:rFonts w:hint="default"/>
        <w:lang w:val="ru-RU" w:eastAsia="en-US" w:bidi="ar-SA"/>
      </w:rPr>
    </w:lvl>
    <w:lvl w:ilvl="2" w:tplc="76A2A47C">
      <w:numFmt w:val="bullet"/>
      <w:lvlText w:val="•"/>
      <w:lvlJc w:val="left"/>
      <w:pPr>
        <w:ind w:left="3086" w:hanging="360"/>
      </w:pPr>
      <w:rPr>
        <w:rFonts w:hint="default"/>
        <w:lang w:val="ru-RU" w:eastAsia="en-US" w:bidi="ar-SA"/>
      </w:rPr>
    </w:lvl>
    <w:lvl w:ilvl="3" w:tplc="9AE6188A">
      <w:numFmt w:val="bullet"/>
      <w:lvlText w:val="•"/>
      <w:lvlJc w:val="left"/>
      <w:pPr>
        <w:ind w:left="4029" w:hanging="360"/>
      </w:pPr>
      <w:rPr>
        <w:rFonts w:hint="default"/>
        <w:lang w:val="ru-RU" w:eastAsia="en-US" w:bidi="ar-SA"/>
      </w:rPr>
    </w:lvl>
    <w:lvl w:ilvl="4" w:tplc="E7822032">
      <w:numFmt w:val="bullet"/>
      <w:lvlText w:val="•"/>
      <w:lvlJc w:val="left"/>
      <w:pPr>
        <w:ind w:left="4972" w:hanging="360"/>
      </w:pPr>
      <w:rPr>
        <w:rFonts w:hint="default"/>
        <w:lang w:val="ru-RU" w:eastAsia="en-US" w:bidi="ar-SA"/>
      </w:rPr>
    </w:lvl>
    <w:lvl w:ilvl="5" w:tplc="9BBAA272">
      <w:numFmt w:val="bullet"/>
      <w:lvlText w:val="•"/>
      <w:lvlJc w:val="left"/>
      <w:pPr>
        <w:ind w:left="5915" w:hanging="360"/>
      </w:pPr>
      <w:rPr>
        <w:rFonts w:hint="default"/>
        <w:lang w:val="ru-RU" w:eastAsia="en-US" w:bidi="ar-SA"/>
      </w:rPr>
    </w:lvl>
    <w:lvl w:ilvl="6" w:tplc="9BF6B906">
      <w:numFmt w:val="bullet"/>
      <w:lvlText w:val="•"/>
      <w:lvlJc w:val="left"/>
      <w:pPr>
        <w:ind w:left="6858" w:hanging="360"/>
      </w:pPr>
      <w:rPr>
        <w:rFonts w:hint="default"/>
        <w:lang w:val="ru-RU" w:eastAsia="en-US" w:bidi="ar-SA"/>
      </w:rPr>
    </w:lvl>
    <w:lvl w:ilvl="7" w:tplc="CC149832">
      <w:numFmt w:val="bullet"/>
      <w:lvlText w:val="•"/>
      <w:lvlJc w:val="left"/>
      <w:pPr>
        <w:ind w:left="7801" w:hanging="360"/>
      </w:pPr>
      <w:rPr>
        <w:rFonts w:hint="default"/>
        <w:lang w:val="ru-RU" w:eastAsia="en-US" w:bidi="ar-SA"/>
      </w:rPr>
    </w:lvl>
    <w:lvl w:ilvl="8" w:tplc="51EC2D24">
      <w:numFmt w:val="bullet"/>
      <w:lvlText w:val="•"/>
      <w:lvlJc w:val="left"/>
      <w:pPr>
        <w:ind w:left="8745" w:hanging="360"/>
      </w:pPr>
      <w:rPr>
        <w:rFonts w:hint="default"/>
        <w:lang w:val="ru-RU" w:eastAsia="en-US" w:bidi="ar-SA"/>
      </w:rPr>
    </w:lvl>
  </w:abstractNum>
  <w:abstractNum w:abstractNumId="67" w15:restartNumberingAfterBreak="0">
    <w:nsid w:val="429810C1"/>
    <w:multiLevelType w:val="multilevel"/>
    <w:tmpl w:val="E564CEE8"/>
    <w:lvl w:ilvl="0">
      <w:start w:val="39"/>
      <w:numFmt w:val="decimal"/>
      <w:lvlText w:val="%1"/>
      <w:lvlJc w:val="left"/>
      <w:pPr>
        <w:ind w:left="849" w:hanging="720"/>
        <w:jc w:val="left"/>
      </w:pPr>
      <w:rPr>
        <w:rFonts w:hint="default"/>
        <w:lang w:val="ru-RU" w:eastAsia="en-US" w:bidi="ar-SA"/>
      </w:rPr>
    </w:lvl>
    <w:lvl w:ilvl="1">
      <w:start w:val="2"/>
      <w:numFmt w:val="decimal"/>
      <w:lvlText w:val="%1.%2"/>
      <w:lvlJc w:val="left"/>
      <w:pPr>
        <w:ind w:left="849" w:hanging="720"/>
        <w:jc w:val="left"/>
      </w:pPr>
      <w:rPr>
        <w:rFonts w:hint="default"/>
        <w:lang w:val="ru-RU" w:eastAsia="en-US" w:bidi="ar-SA"/>
      </w:rPr>
    </w:lvl>
    <w:lvl w:ilvl="2">
      <w:start w:val="6"/>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777" w:hanging="720"/>
      </w:pPr>
      <w:rPr>
        <w:rFonts w:hint="default"/>
        <w:lang w:val="ru-RU" w:eastAsia="en-US" w:bidi="ar-SA"/>
      </w:rPr>
    </w:lvl>
    <w:lvl w:ilvl="4">
      <w:numFmt w:val="bullet"/>
      <w:lvlText w:val="•"/>
      <w:lvlJc w:val="left"/>
      <w:pPr>
        <w:ind w:left="4756" w:hanging="720"/>
      </w:pPr>
      <w:rPr>
        <w:rFonts w:hint="default"/>
        <w:lang w:val="ru-RU" w:eastAsia="en-US" w:bidi="ar-SA"/>
      </w:rPr>
    </w:lvl>
    <w:lvl w:ilvl="5">
      <w:numFmt w:val="bullet"/>
      <w:lvlText w:val="•"/>
      <w:lvlJc w:val="left"/>
      <w:pPr>
        <w:ind w:left="5735" w:hanging="720"/>
      </w:pPr>
      <w:rPr>
        <w:rFonts w:hint="default"/>
        <w:lang w:val="ru-RU" w:eastAsia="en-US" w:bidi="ar-SA"/>
      </w:rPr>
    </w:lvl>
    <w:lvl w:ilvl="6">
      <w:numFmt w:val="bullet"/>
      <w:lvlText w:val="•"/>
      <w:lvlJc w:val="left"/>
      <w:pPr>
        <w:ind w:left="6714" w:hanging="720"/>
      </w:pPr>
      <w:rPr>
        <w:rFonts w:hint="default"/>
        <w:lang w:val="ru-RU" w:eastAsia="en-US" w:bidi="ar-SA"/>
      </w:rPr>
    </w:lvl>
    <w:lvl w:ilvl="7">
      <w:numFmt w:val="bullet"/>
      <w:lvlText w:val="•"/>
      <w:lvlJc w:val="left"/>
      <w:pPr>
        <w:ind w:left="7693" w:hanging="720"/>
      </w:pPr>
      <w:rPr>
        <w:rFonts w:hint="default"/>
        <w:lang w:val="ru-RU" w:eastAsia="en-US" w:bidi="ar-SA"/>
      </w:rPr>
    </w:lvl>
    <w:lvl w:ilvl="8">
      <w:numFmt w:val="bullet"/>
      <w:lvlText w:val="•"/>
      <w:lvlJc w:val="left"/>
      <w:pPr>
        <w:ind w:left="8673" w:hanging="720"/>
      </w:pPr>
      <w:rPr>
        <w:rFonts w:hint="default"/>
        <w:lang w:val="ru-RU" w:eastAsia="en-US" w:bidi="ar-SA"/>
      </w:rPr>
    </w:lvl>
  </w:abstractNum>
  <w:abstractNum w:abstractNumId="68" w15:restartNumberingAfterBreak="0">
    <w:nsid w:val="429E6B83"/>
    <w:multiLevelType w:val="hybridMultilevel"/>
    <w:tmpl w:val="8714AC26"/>
    <w:lvl w:ilvl="0" w:tplc="9D36C932">
      <w:numFmt w:val="bullet"/>
      <w:lvlText w:val=""/>
      <w:lvlJc w:val="left"/>
      <w:pPr>
        <w:ind w:left="1041" w:hanging="360"/>
      </w:pPr>
      <w:rPr>
        <w:rFonts w:ascii="Symbol" w:eastAsia="Symbol" w:hAnsi="Symbol" w:cs="Symbol" w:hint="default"/>
        <w:b w:val="0"/>
        <w:bCs w:val="0"/>
        <w:i w:val="0"/>
        <w:iCs w:val="0"/>
        <w:spacing w:val="0"/>
        <w:w w:val="100"/>
        <w:sz w:val="24"/>
        <w:szCs w:val="24"/>
        <w:lang w:val="ru-RU" w:eastAsia="en-US" w:bidi="ar-SA"/>
      </w:rPr>
    </w:lvl>
    <w:lvl w:ilvl="1" w:tplc="2B56F4BE">
      <w:numFmt w:val="bullet"/>
      <w:lvlText w:val="•"/>
      <w:lvlJc w:val="left"/>
      <w:pPr>
        <w:ind w:left="1999" w:hanging="360"/>
      </w:pPr>
      <w:rPr>
        <w:rFonts w:hint="default"/>
        <w:lang w:val="ru-RU" w:eastAsia="en-US" w:bidi="ar-SA"/>
      </w:rPr>
    </w:lvl>
    <w:lvl w:ilvl="2" w:tplc="BC56B7E8">
      <w:numFmt w:val="bullet"/>
      <w:lvlText w:val="•"/>
      <w:lvlJc w:val="left"/>
      <w:pPr>
        <w:ind w:left="2958" w:hanging="360"/>
      </w:pPr>
      <w:rPr>
        <w:rFonts w:hint="default"/>
        <w:lang w:val="ru-RU" w:eastAsia="en-US" w:bidi="ar-SA"/>
      </w:rPr>
    </w:lvl>
    <w:lvl w:ilvl="3" w:tplc="BA98C7E2">
      <w:numFmt w:val="bullet"/>
      <w:lvlText w:val="•"/>
      <w:lvlJc w:val="left"/>
      <w:pPr>
        <w:ind w:left="3917" w:hanging="360"/>
      </w:pPr>
      <w:rPr>
        <w:rFonts w:hint="default"/>
        <w:lang w:val="ru-RU" w:eastAsia="en-US" w:bidi="ar-SA"/>
      </w:rPr>
    </w:lvl>
    <w:lvl w:ilvl="4" w:tplc="C8862F32">
      <w:numFmt w:val="bullet"/>
      <w:lvlText w:val="•"/>
      <w:lvlJc w:val="left"/>
      <w:pPr>
        <w:ind w:left="4876" w:hanging="360"/>
      </w:pPr>
      <w:rPr>
        <w:rFonts w:hint="default"/>
        <w:lang w:val="ru-RU" w:eastAsia="en-US" w:bidi="ar-SA"/>
      </w:rPr>
    </w:lvl>
    <w:lvl w:ilvl="5" w:tplc="EC8AF8A6">
      <w:numFmt w:val="bullet"/>
      <w:lvlText w:val="•"/>
      <w:lvlJc w:val="left"/>
      <w:pPr>
        <w:ind w:left="5835" w:hanging="360"/>
      </w:pPr>
      <w:rPr>
        <w:rFonts w:hint="default"/>
        <w:lang w:val="ru-RU" w:eastAsia="en-US" w:bidi="ar-SA"/>
      </w:rPr>
    </w:lvl>
    <w:lvl w:ilvl="6" w:tplc="7D0E0548">
      <w:numFmt w:val="bullet"/>
      <w:lvlText w:val="•"/>
      <w:lvlJc w:val="left"/>
      <w:pPr>
        <w:ind w:left="6794" w:hanging="360"/>
      </w:pPr>
      <w:rPr>
        <w:rFonts w:hint="default"/>
        <w:lang w:val="ru-RU" w:eastAsia="en-US" w:bidi="ar-SA"/>
      </w:rPr>
    </w:lvl>
    <w:lvl w:ilvl="7" w:tplc="D3DC5618">
      <w:numFmt w:val="bullet"/>
      <w:lvlText w:val="•"/>
      <w:lvlJc w:val="left"/>
      <w:pPr>
        <w:ind w:left="7753" w:hanging="360"/>
      </w:pPr>
      <w:rPr>
        <w:rFonts w:hint="default"/>
        <w:lang w:val="ru-RU" w:eastAsia="en-US" w:bidi="ar-SA"/>
      </w:rPr>
    </w:lvl>
    <w:lvl w:ilvl="8" w:tplc="4C54BD6A">
      <w:numFmt w:val="bullet"/>
      <w:lvlText w:val="•"/>
      <w:lvlJc w:val="left"/>
      <w:pPr>
        <w:ind w:left="8713" w:hanging="360"/>
      </w:pPr>
      <w:rPr>
        <w:rFonts w:hint="default"/>
        <w:lang w:val="ru-RU" w:eastAsia="en-US" w:bidi="ar-SA"/>
      </w:rPr>
    </w:lvl>
  </w:abstractNum>
  <w:abstractNum w:abstractNumId="69" w15:restartNumberingAfterBreak="0">
    <w:nsid w:val="44140046"/>
    <w:multiLevelType w:val="multilevel"/>
    <w:tmpl w:val="562AE762"/>
    <w:lvl w:ilvl="0">
      <w:start w:val="35"/>
      <w:numFmt w:val="decimal"/>
      <w:lvlText w:val="%1"/>
      <w:lvlJc w:val="left"/>
      <w:pPr>
        <w:ind w:left="849" w:hanging="540"/>
        <w:jc w:val="left"/>
      </w:pPr>
      <w:rPr>
        <w:rFonts w:hint="default"/>
        <w:lang w:val="ru-RU" w:eastAsia="en-US" w:bidi="ar-SA"/>
      </w:rPr>
    </w:lvl>
    <w:lvl w:ilvl="1">
      <w:start w:val="5"/>
      <w:numFmt w:val="decimal"/>
      <w:lvlText w:val="%1.%2."/>
      <w:lvlJc w:val="left"/>
      <w:pPr>
        <w:ind w:left="84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3962" w:hanging="900"/>
      </w:pPr>
      <w:rPr>
        <w:rFonts w:hint="default"/>
        <w:lang w:val="ru-RU" w:eastAsia="en-US" w:bidi="ar-SA"/>
      </w:rPr>
    </w:lvl>
    <w:lvl w:ilvl="5">
      <w:numFmt w:val="bullet"/>
      <w:lvlText w:val="•"/>
      <w:lvlJc w:val="left"/>
      <w:pPr>
        <w:ind w:left="5074" w:hanging="900"/>
      </w:pPr>
      <w:rPr>
        <w:rFonts w:hint="default"/>
        <w:lang w:val="ru-RU" w:eastAsia="en-US" w:bidi="ar-SA"/>
      </w:rPr>
    </w:lvl>
    <w:lvl w:ilvl="6">
      <w:numFmt w:val="bullet"/>
      <w:lvlText w:val="•"/>
      <w:lvlJc w:val="left"/>
      <w:pPr>
        <w:ind w:left="6185" w:hanging="900"/>
      </w:pPr>
      <w:rPr>
        <w:rFonts w:hint="default"/>
        <w:lang w:val="ru-RU" w:eastAsia="en-US" w:bidi="ar-SA"/>
      </w:rPr>
    </w:lvl>
    <w:lvl w:ilvl="7">
      <w:numFmt w:val="bullet"/>
      <w:lvlText w:val="•"/>
      <w:lvlJc w:val="left"/>
      <w:pPr>
        <w:ind w:left="7297" w:hanging="900"/>
      </w:pPr>
      <w:rPr>
        <w:rFonts w:hint="default"/>
        <w:lang w:val="ru-RU" w:eastAsia="en-US" w:bidi="ar-SA"/>
      </w:rPr>
    </w:lvl>
    <w:lvl w:ilvl="8">
      <w:numFmt w:val="bullet"/>
      <w:lvlText w:val="•"/>
      <w:lvlJc w:val="left"/>
      <w:pPr>
        <w:ind w:left="8408" w:hanging="900"/>
      </w:pPr>
      <w:rPr>
        <w:rFonts w:hint="default"/>
        <w:lang w:val="ru-RU" w:eastAsia="en-US" w:bidi="ar-SA"/>
      </w:rPr>
    </w:lvl>
  </w:abstractNum>
  <w:abstractNum w:abstractNumId="70" w15:restartNumberingAfterBreak="0">
    <w:nsid w:val="441E775E"/>
    <w:multiLevelType w:val="hybridMultilevel"/>
    <w:tmpl w:val="6318E3B2"/>
    <w:lvl w:ilvl="0" w:tplc="ADDC41B6">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3B86B1E">
      <w:numFmt w:val="bullet"/>
      <w:lvlText w:val="•"/>
      <w:lvlJc w:val="left"/>
      <w:pPr>
        <w:ind w:left="1819" w:hanging="260"/>
      </w:pPr>
      <w:rPr>
        <w:rFonts w:hint="default"/>
        <w:lang w:val="ru-RU" w:eastAsia="en-US" w:bidi="ar-SA"/>
      </w:rPr>
    </w:lvl>
    <w:lvl w:ilvl="2" w:tplc="EADA73AE">
      <w:numFmt w:val="bullet"/>
      <w:lvlText w:val="•"/>
      <w:lvlJc w:val="left"/>
      <w:pPr>
        <w:ind w:left="2798" w:hanging="260"/>
      </w:pPr>
      <w:rPr>
        <w:rFonts w:hint="default"/>
        <w:lang w:val="ru-RU" w:eastAsia="en-US" w:bidi="ar-SA"/>
      </w:rPr>
    </w:lvl>
    <w:lvl w:ilvl="3" w:tplc="51849378">
      <w:numFmt w:val="bullet"/>
      <w:lvlText w:val="•"/>
      <w:lvlJc w:val="left"/>
      <w:pPr>
        <w:ind w:left="3777" w:hanging="260"/>
      </w:pPr>
      <w:rPr>
        <w:rFonts w:hint="default"/>
        <w:lang w:val="ru-RU" w:eastAsia="en-US" w:bidi="ar-SA"/>
      </w:rPr>
    </w:lvl>
    <w:lvl w:ilvl="4" w:tplc="0F5A721C">
      <w:numFmt w:val="bullet"/>
      <w:lvlText w:val="•"/>
      <w:lvlJc w:val="left"/>
      <w:pPr>
        <w:ind w:left="4756" w:hanging="260"/>
      </w:pPr>
      <w:rPr>
        <w:rFonts w:hint="default"/>
        <w:lang w:val="ru-RU" w:eastAsia="en-US" w:bidi="ar-SA"/>
      </w:rPr>
    </w:lvl>
    <w:lvl w:ilvl="5" w:tplc="3094EE44">
      <w:numFmt w:val="bullet"/>
      <w:lvlText w:val="•"/>
      <w:lvlJc w:val="left"/>
      <w:pPr>
        <w:ind w:left="5735" w:hanging="260"/>
      </w:pPr>
      <w:rPr>
        <w:rFonts w:hint="default"/>
        <w:lang w:val="ru-RU" w:eastAsia="en-US" w:bidi="ar-SA"/>
      </w:rPr>
    </w:lvl>
    <w:lvl w:ilvl="6" w:tplc="2BC80CE6">
      <w:numFmt w:val="bullet"/>
      <w:lvlText w:val="•"/>
      <w:lvlJc w:val="left"/>
      <w:pPr>
        <w:ind w:left="6714" w:hanging="260"/>
      </w:pPr>
      <w:rPr>
        <w:rFonts w:hint="default"/>
        <w:lang w:val="ru-RU" w:eastAsia="en-US" w:bidi="ar-SA"/>
      </w:rPr>
    </w:lvl>
    <w:lvl w:ilvl="7" w:tplc="24FAD468">
      <w:numFmt w:val="bullet"/>
      <w:lvlText w:val="•"/>
      <w:lvlJc w:val="left"/>
      <w:pPr>
        <w:ind w:left="7693" w:hanging="260"/>
      </w:pPr>
      <w:rPr>
        <w:rFonts w:hint="default"/>
        <w:lang w:val="ru-RU" w:eastAsia="en-US" w:bidi="ar-SA"/>
      </w:rPr>
    </w:lvl>
    <w:lvl w:ilvl="8" w:tplc="55AAB4FE">
      <w:numFmt w:val="bullet"/>
      <w:lvlText w:val="•"/>
      <w:lvlJc w:val="left"/>
      <w:pPr>
        <w:ind w:left="8673" w:hanging="260"/>
      </w:pPr>
      <w:rPr>
        <w:rFonts w:hint="default"/>
        <w:lang w:val="ru-RU" w:eastAsia="en-US" w:bidi="ar-SA"/>
      </w:rPr>
    </w:lvl>
  </w:abstractNum>
  <w:abstractNum w:abstractNumId="71" w15:restartNumberingAfterBreak="0">
    <w:nsid w:val="44512BFA"/>
    <w:multiLevelType w:val="hybridMultilevel"/>
    <w:tmpl w:val="B002CEF8"/>
    <w:lvl w:ilvl="0" w:tplc="8DF44C72">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0460A1A">
      <w:numFmt w:val="bullet"/>
      <w:lvlText w:val="•"/>
      <w:lvlJc w:val="left"/>
      <w:pPr>
        <w:ind w:left="1819" w:hanging="260"/>
      </w:pPr>
      <w:rPr>
        <w:rFonts w:hint="default"/>
        <w:lang w:val="ru-RU" w:eastAsia="en-US" w:bidi="ar-SA"/>
      </w:rPr>
    </w:lvl>
    <w:lvl w:ilvl="2" w:tplc="CCAEBB60">
      <w:numFmt w:val="bullet"/>
      <w:lvlText w:val="•"/>
      <w:lvlJc w:val="left"/>
      <w:pPr>
        <w:ind w:left="2798" w:hanging="260"/>
      </w:pPr>
      <w:rPr>
        <w:rFonts w:hint="default"/>
        <w:lang w:val="ru-RU" w:eastAsia="en-US" w:bidi="ar-SA"/>
      </w:rPr>
    </w:lvl>
    <w:lvl w:ilvl="3" w:tplc="EB9C8066">
      <w:numFmt w:val="bullet"/>
      <w:lvlText w:val="•"/>
      <w:lvlJc w:val="left"/>
      <w:pPr>
        <w:ind w:left="3777" w:hanging="260"/>
      </w:pPr>
      <w:rPr>
        <w:rFonts w:hint="default"/>
        <w:lang w:val="ru-RU" w:eastAsia="en-US" w:bidi="ar-SA"/>
      </w:rPr>
    </w:lvl>
    <w:lvl w:ilvl="4" w:tplc="7250D3C2">
      <w:numFmt w:val="bullet"/>
      <w:lvlText w:val="•"/>
      <w:lvlJc w:val="left"/>
      <w:pPr>
        <w:ind w:left="4756" w:hanging="260"/>
      </w:pPr>
      <w:rPr>
        <w:rFonts w:hint="default"/>
        <w:lang w:val="ru-RU" w:eastAsia="en-US" w:bidi="ar-SA"/>
      </w:rPr>
    </w:lvl>
    <w:lvl w:ilvl="5" w:tplc="5FDE33F4">
      <w:numFmt w:val="bullet"/>
      <w:lvlText w:val="•"/>
      <w:lvlJc w:val="left"/>
      <w:pPr>
        <w:ind w:left="5735" w:hanging="260"/>
      </w:pPr>
      <w:rPr>
        <w:rFonts w:hint="default"/>
        <w:lang w:val="ru-RU" w:eastAsia="en-US" w:bidi="ar-SA"/>
      </w:rPr>
    </w:lvl>
    <w:lvl w:ilvl="6" w:tplc="809687F0">
      <w:numFmt w:val="bullet"/>
      <w:lvlText w:val="•"/>
      <w:lvlJc w:val="left"/>
      <w:pPr>
        <w:ind w:left="6714" w:hanging="260"/>
      </w:pPr>
      <w:rPr>
        <w:rFonts w:hint="default"/>
        <w:lang w:val="ru-RU" w:eastAsia="en-US" w:bidi="ar-SA"/>
      </w:rPr>
    </w:lvl>
    <w:lvl w:ilvl="7" w:tplc="67E2E220">
      <w:numFmt w:val="bullet"/>
      <w:lvlText w:val="•"/>
      <w:lvlJc w:val="left"/>
      <w:pPr>
        <w:ind w:left="7693" w:hanging="260"/>
      </w:pPr>
      <w:rPr>
        <w:rFonts w:hint="default"/>
        <w:lang w:val="ru-RU" w:eastAsia="en-US" w:bidi="ar-SA"/>
      </w:rPr>
    </w:lvl>
    <w:lvl w:ilvl="8" w:tplc="71F43348">
      <w:numFmt w:val="bullet"/>
      <w:lvlText w:val="•"/>
      <w:lvlJc w:val="left"/>
      <w:pPr>
        <w:ind w:left="8673" w:hanging="260"/>
      </w:pPr>
      <w:rPr>
        <w:rFonts w:hint="default"/>
        <w:lang w:val="ru-RU" w:eastAsia="en-US" w:bidi="ar-SA"/>
      </w:rPr>
    </w:lvl>
  </w:abstractNum>
  <w:abstractNum w:abstractNumId="72" w15:restartNumberingAfterBreak="0">
    <w:nsid w:val="45656AC2"/>
    <w:multiLevelType w:val="hybridMultilevel"/>
    <w:tmpl w:val="E522F326"/>
    <w:lvl w:ilvl="0" w:tplc="BD18F662">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2606A5E">
      <w:numFmt w:val="bullet"/>
      <w:lvlText w:val="•"/>
      <w:lvlJc w:val="left"/>
      <w:pPr>
        <w:ind w:left="1819" w:hanging="260"/>
      </w:pPr>
      <w:rPr>
        <w:rFonts w:hint="default"/>
        <w:lang w:val="ru-RU" w:eastAsia="en-US" w:bidi="ar-SA"/>
      </w:rPr>
    </w:lvl>
    <w:lvl w:ilvl="2" w:tplc="F3689C74">
      <w:numFmt w:val="bullet"/>
      <w:lvlText w:val="•"/>
      <w:lvlJc w:val="left"/>
      <w:pPr>
        <w:ind w:left="2798" w:hanging="260"/>
      </w:pPr>
      <w:rPr>
        <w:rFonts w:hint="default"/>
        <w:lang w:val="ru-RU" w:eastAsia="en-US" w:bidi="ar-SA"/>
      </w:rPr>
    </w:lvl>
    <w:lvl w:ilvl="3" w:tplc="A8B0EEBC">
      <w:numFmt w:val="bullet"/>
      <w:lvlText w:val="•"/>
      <w:lvlJc w:val="left"/>
      <w:pPr>
        <w:ind w:left="3777" w:hanging="260"/>
      </w:pPr>
      <w:rPr>
        <w:rFonts w:hint="default"/>
        <w:lang w:val="ru-RU" w:eastAsia="en-US" w:bidi="ar-SA"/>
      </w:rPr>
    </w:lvl>
    <w:lvl w:ilvl="4" w:tplc="6C20A5FA">
      <w:numFmt w:val="bullet"/>
      <w:lvlText w:val="•"/>
      <w:lvlJc w:val="left"/>
      <w:pPr>
        <w:ind w:left="4756" w:hanging="260"/>
      </w:pPr>
      <w:rPr>
        <w:rFonts w:hint="default"/>
        <w:lang w:val="ru-RU" w:eastAsia="en-US" w:bidi="ar-SA"/>
      </w:rPr>
    </w:lvl>
    <w:lvl w:ilvl="5" w:tplc="0B0C4C60">
      <w:numFmt w:val="bullet"/>
      <w:lvlText w:val="•"/>
      <w:lvlJc w:val="left"/>
      <w:pPr>
        <w:ind w:left="5735" w:hanging="260"/>
      </w:pPr>
      <w:rPr>
        <w:rFonts w:hint="default"/>
        <w:lang w:val="ru-RU" w:eastAsia="en-US" w:bidi="ar-SA"/>
      </w:rPr>
    </w:lvl>
    <w:lvl w:ilvl="6" w:tplc="4FD4E306">
      <w:numFmt w:val="bullet"/>
      <w:lvlText w:val="•"/>
      <w:lvlJc w:val="left"/>
      <w:pPr>
        <w:ind w:left="6714" w:hanging="260"/>
      </w:pPr>
      <w:rPr>
        <w:rFonts w:hint="default"/>
        <w:lang w:val="ru-RU" w:eastAsia="en-US" w:bidi="ar-SA"/>
      </w:rPr>
    </w:lvl>
    <w:lvl w:ilvl="7" w:tplc="E3F6F29C">
      <w:numFmt w:val="bullet"/>
      <w:lvlText w:val="•"/>
      <w:lvlJc w:val="left"/>
      <w:pPr>
        <w:ind w:left="7693" w:hanging="260"/>
      </w:pPr>
      <w:rPr>
        <w:rFonts w:hint="default"/>
        <w:lang w:val="ru-RU" w:eastAsia="en-US" w:bidi="ar-SA"/>
      </w:rPr>
    </w:lvl>
    <w:lvl w:ilvl="8" w:tplc="F710EB52">
      <w:numFmt w:val="bullet"/>
      <w:lvlText w:val="•"/>
      <w:lvlJc w:val="left"/>
      <w:pPr>
        <w:ind w:left="8673" w:hanging="260"/>
      </w:pPr>
      <w:rPr>
        <w:rFonts w:hint="default"/>
        <w:lang w:val="ru-RU" w:eastAsia="en-US" w:bidi="ar-SA"/>
      </w:rPr>
    </w:lvl>
  </w:abstractNum>
  <w:abstractNum w:abstractNumId="73" w15:restartNumberingAfterBreak="0">
    <w:nsid w:val="45A929D3"/>
    <w:multiLevelType w:val="hybridMultilevel"/>
    <w:tmpl w:val="850CA43E"/>
    <w:lvl w:ilvl="0" w:tplc="5B18F982">
      <w:start w:val="1"/>
      <w:numFmt w:val="decimal"/>
      <w:lvlText w:val="%1)"/>
      <w:lvlJc w:val="left"/>
      <w:pPr>
        <w:ind w:left="940"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D82FEE4">
      <w:numFmt w:val="bullet"/>
      <w:lvlText w:val="•"/>
      <w:lvlJc w:val="left"/>
      <w:pPr>
        <w:ind w:left="1909" w:hanging="260"/>
      </w:pPr>
      <w:rPr>
        <w:rFonts w:hint="default"/>
        <w:lang w:val="ru-RU" w:eastAsia="en-US" w:bidi="ar-SA"/>
      </w:rPr>
    </w:lvl>
    <w:lvl w:ilvl="2" w:tplc="FADA1CC4">
      <w:numFmt w:val="bullet"/>
      <w:lvlText w:val="•"/>
      <w:lvlJc w:val="left"/>
      <w:pPr>
        <w:ind w:left="2878" w:hanging="260"/>
      </w:pPr>
      <w:rPr>
        <w:rFonts w:hint="default"/>
        <w:lang w:val="ru-RU" w:eastAsia="en-US" w:bidi="ar-SA"/>
      </w:rPr>
    </w:lvl>
    <w:lvl w:ilvl="3" w:tplc="F8DA66C0">
      <w:numFmt w:val="bullet"/>
      <w:lvlText w:val="•"/>
      <w:lvlJc w:val="left"/>
      <w:pPr>
        <w:ind w:left="3847" w:hanging="260"/>
      </w:pPr>
      <w:rPr>
        <w:rFonts w:hint="default"/>
        <w:lang w:val="ru-RU" w:eastAsia="en-US" w:bidi="ar-SA"/>
      </w:rPr>
    </w:lvl>
    <w:lvl w:ilvl="4" w:tplc="490E2A48">
      <w:numFmt w:val="bullet"/>
      <w:lvlText w:val="•"/>
      <w:lvlJc w:val="left"/>
      <w:pPr>
        <w:ind w:left="4816" w:hanging="260"/>
      </w:pPr>
      <w:rPr>
        <w:rFonts w:hint="default"/>
        <w:lang w:val="ru-RU" w:eastAsia="en-US" w:bidi="ar-SA"/>
      </w:rPr>
    </w:lvl>
    <w:lvl w:ilvl="5" w:tplc="5EF2F63E">
      <w:numFmt w:val="bullet"/>
      <w:lvlText w:val="•"/>
      <w:lvlJc w:val="left"/>
      <w:pPr>
        <w:ind w:left="5785" w:hanging="260"/>
      </w:pPr>
      <w:rPr>
        <w:rFonts w:hint="default"/>
        <w:lang w:val="ru-RU" w:eastAsia="en-US" w:bidi="ar-SA"/>
      </w:rPr>
    </w:lvl>
    <w:lvl w:ilvl="6" w:tplc="56F08F6C">
      <w:numFmt w:val="bullet"/>
      <w:lvlText w:val="•"/>
      <w:lvlJc w:val="left"/>
      <w:pPr>
        <w:ind w:left="6754" w:hanging="260"/>
      </w:pPr>
      <w:rPr>
        <w:rFonts w:hint="default"/>
        <w:lang w:val="ru-RU" w:eastAsia="en-US" w:bidi="ar-SA"/>
      </w:rPr>
    </w:lvl>
    <w:lvl w:ilvl="7" w:tplc="A2EE171E">
      <w:numFmt w:val="bullet"/>
      <w:lvlText w:val="•"/>
      <w:lvlJc w:val="left"/>
      <w:pPr>
        <w:ind w:left="7723" w:hanging="260"/>
      </w:pPr>
      <w:rPr>
        <w:rFonts w:hint="default"/>
        <w:lang w:val="ru-RU" w:eastAsia="en-US" w:bidi="ar-SA"/>
      </w:rPr>
    </w:lvl>
    <w:lvl w:ilvl="8" w:tplc="2B0A98DC">
      <w:numFmt w:val="bullet"/>
      <w:lvlText w:val="•"/>
      <w:lvlJc w:val="left"/>
      <w:pPr>
        <w:ind w:left="8693" w:hanging="260"/>
      </w:pPr>
      <w:rPr>
        <w:rFonts w:hint="default"/>
        <w:lang w:val="ru-RU" w:eastAsia="en-US" w:bidi="ar-SA"/>
      </w:rPr>
    </w:lvl>
  </w:abstractNum>
  <w:abstractNum w:abstractNumId="74" w15:restartNumberingAfterBreak="0">
    <w:nsid w:val="4B012277"/>
    <w:multiLevelType w:val="multilevel"/>
    <w:tmpl w:val="DB76C1F6"/>
    <w:lvl w:ilvl="0">
      <w:start w:val="27"/>
      <w:numFmt w:val="decimal"/>
      <w:lvlText w:val="%1."/>
      <w:lvlJc w:val="left"/>
      <w:pPr>
        <w:ind w:left="1209" w:hanging="360"/>
        <w:jc w:val="left"/>
      </w:pPr>
      <w:rPr>
        <w:rFonts w:ascii="Times New Roman" w:eastAsia="Times New Roman" w:hAnsi="Times New Roman" w:cs="Times New Roman" w:hint="default"/>
        <w:b/>
        <w:bCs/>
        <w:i w:val="0"/>
        <w:iCs w:val="0"/>
        <w:spacing w:val="-1"/>
        <w:w w:val="100"/>
        <w:sz w:val="24"/>
        <w:szCs w:val="24"/>
        <w:lang w:val="ru-RU" w:eastAsia="en-US" w:bidi="ar-SA"/>
      </w:rPr>
    </w:lvl>
    <w:lvl w:ilvl="1">
      <w:start w:val="1"/>
      <w:numFmt w:val="decimal"/>
      <w:lvlText w:val="%1.%2."/>
      <w:lvlJc w:val="left"/>
      <w:pPr>
        <w:ind w:left="707" w:hanging="653"/>
        <w:jc w:val="right"/>
      </w:pPr>
      <w:rPr>
        <w:rFonts w:hint="default"/>
        <w:spacing w:val="0"/>
        <w:w w:val="95"/>
        <w:lang w:val="ru-RU" w:eastAsia="en-US" w:bidi="ar-SA"/>
      </w:rPr>
    </w:lvl>
    <w:lvl w:ilvl="2">
      <w:start w:val="1"/>
      <w:numFmt w:val="decimal"/>
      <w:lvlText w:val="%1.%2.%3."/>
      <w:lvlJc w:val="left"/>
      <w:pPr>
        <w:ind w:left="1569" w:hanging="720"/>
        <w:jc w:val="left"/>
      </w:pPr>
      <w:rPr>
        <w:rFonts w:hint="default"/>
        <w:spacing w:val="-1"/>
        <w:w w:val="97"/>
        <w:u w:val="single" w:color="333333"/>
        <w:lang w:val="ru-RU" w:eastAsia="en-US" w:bidi="ar-SA"/>
      </w:rPr>
    </w:lvl>
    <w:lvl w:ilvl="3">
      <w:start w:val="1"/>
      <w:numFmt w:val="decimal"/>
      <w:lvlText w:val="%1.%2.%3.%4."/>
      <w:lvlJc w:val="left"/>
      <w:pPr>
        <w:ind w:left="849" w:hanging="720"/>
        <w:jc w:val="left"/>
      </w:pPr>
      <w:rPr>
        <w:rFonts w:hint="default"/>
        <w:spacing w:val="-1"/>
        <w:w w:val="100"/>
        <w:lang w:val="ru-RU" w:eastAsia="en-US" w:bidi="ar-SA"/>
      </w:rPr>
    </w:lvl>
    <w:lvl w:ilvl="4">
      <w:start w:val="1"/>
      <w:numFmt w:val="decimal"/>
      <w:lvlText w:val="%1.%2.%3.%4.%5."/>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1680" w:hanging="720"/>
      </w:pPr>
      <w:rPr>
        <w:rFonts w:hint="default"/>
        <w:lang w:val="ru-RU" w:eastAsia="en-US" w:bidi="ar-SA"/>
      </w:rPr>
    </w:lvl>
    <w:lvl w:ilvl="6">
      <w:numFmt w:val="bullet"/>
      <w:lvlText w:val="•"/>
      <w:lvlJc w:val="left"/>
      <w:pPr>
        <w:ind w:left="1740" w:hanging="720"/>
      </w:pPr>
      <w:rPr>
        <w:rFonts w:hint="default"/>
        <w:lang w:val="ru-RU" w:eastAsia="en-US" w:bidi="ar-SA"/>
      </w:rPr>
    </w:lvl>
    <w:lvl w:ilvl="7">
      <w:numFmt w:val="bullet"/>
      <w:lvlText w:val="•"/>
      <w:lvlJc w:val="left"/>
      <w:pPr>
        <w:ind w:left="1760" w:hanging="720"/>
      </w:pPr>
      <w:rPr>
        <w:rFonts w:hint="default"/>
        <w:lang w:val="ru-RU" w:eastAsia="en-US" w:bidi="ar-SA"/>
      </w:rPr>
    </w:lvl>
    <w:lvl w:ilvl="8">
      <w:numFmt w:val="bullet"/>
      <w:lvlText w:val="•"/>
      <w:lvlJc w:val="left"/>
      <w:pPr>
        <w:ind w:left="1860" w:hanging="720"/>
      </w:pPr>
      <w:rPr>
        <w:rFonts w:hint="default"/>
        <w:lang w:val="ru-RU" w:eastAsia="en-US" w:bidi="ar-SA"/>
      </w:rPr>
    </w:lvl>
  </w:abstractNum>
  <w:abstractNum w:abstractNumId="75" w15:restartNumberingAfterBreak="0">
    <w:nsid w:val="4B263B60"/>
    <w:multiLevelType w:val="multilevel"/>
    <w:tmpl w:val="091CBBFA"/>
    <w:lvl w:ilvl="0">
      <w:start w:val="19"/>
      <w:numFmt w:val="decimal"/>
      <w:lvlText w:val="%1"/>
      <w:lvlJc w:val="left"/>
      <w:pPr>
        <w:ind w:left="1989" w:hanging="1140"/>
        <w:jc w:val="left"/>
      </w:pPr>
      <w:rPr>
        <w:rFonts w:hint="default"/>
        <w:lang w:val="ru-RU" w:eastAsia="en-US" w:bidi="ar-SA"/>
      </w:rPr>
    </w:lvl>
    <w:lvl w:ilvl="1">
      <w:start w:val="11"/>
      <w:numFmt w:val="decimal"/>
      <w:lvlText w:val="%1.%2"/>
      <w:lvlJc w:val="left"/>
      <w:pPr>
        <w:ind w:left="1989" w:hanging="1140"/>
        <w:jc w:val="left"/>
      </w:pPr>
      <w:rPr>
        <w:rFonts w:hint="default"/>
        <w:lang w:val="ru-RU" w:eastAsia="en-US" w:bidi="ar-SA"/>
      </w:rPr>
    </w:lvl>
    <w:lvl w:ilvl="2">
      <w:start w:val="4"/>
      <w:numFmt w:val="decimal"/>
      <w:lvlText w:val="%1.%2.%3"/>
      <w:lvlJc w:val="left"/>
      <w:pPr>
        <w:ind w:left="1989" w:hanging="1140"/>
        <w:jc w:val="left"/>
      </w:pPr>
      <w:rPr>
        <w:rFonts w:hint="default"/>
        <w:lang w:val="ru-RU" w:eastAsia="en-US" w:bidi="ar-SA"/>
      </w:rPr>
    </w:lvl>
    <w:lvl w:ilvl="3">
      <w:start w:val="11"/>
      <w:numFmt w:val="decimal"/>
      <w:lvlText w:val="%1.%2.%3.%4."/>
      <w:lvlJc w:val="left"/>
      <w:pPr>
        <w:ind w:left="1989" w:hanging="11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5440" w:hanging="1140"/>
      </w:pPr>
      <w:rPr>
        <w:rFonts w:hint="default"/>
        <w:lang w:val="ru-RU" w:eastAsia="en-US" w:bidi="ar-SA"/>
      </w:rPr>
    </w:lvl>
    <w:lvl w:ilvl="5">
      <w:numFmt w:val="bullet"/>
      <w:lvlText w:val="•"/>
      <w:lvlJc w:val="left"/>
      <w:pPr>
        <w:ind w:left="6305" w:hanging="1140"/>
      </w:pPr>
      <w:rPr>
        <w:rFonts w:hint="default"/>
        <w:lang w:val="ru-RU" w:eastAsia="en-US" w:bidi="ar-SA"/>
      </w:rPr>
    </w:lvl>
    <w:lvl w:ilvl="6">
      <w:numFmt w:val="bullet"/>
      <w:lvlText w:val="•"/>
      <w:lvlJc w:val="left"/>
      <w:pPr>
        <w:ind w:left="7170" w:hanging="1140"/>
      </w:pPr>
      <w:rPr>
        <w:rFonts w:hint="default"/>
        <w:lang w:val="ru-RU" w:eastAsia="en-US" w:bidi="ar-SA"/>
      </w:rPr>
    </w:lvl>
    <w:lvl w:ilvl="7">
      <w:numFmt w:val="bullet"/>
      <w:lvlText w:val="•"/>
      <w:lvlJc w:val="left"/>
      <w:pPr>
        <w:ind w:left="8035" w:hanging="1140"/>
      </w:pPr>
      <w:rPr>
        <w:rFonts w:hint="default"/>
        <w:lang w:val="ru-RU" w:eastAsia="en-US" w:bidi="ar-SA"/>
      </w:rPr>
    </w:lvl>
    <w:lvl w:ilvl="8">
      <w:numFmt w:val="bullet"/>
      <w:lvlText w:val="•"/>
      <w:lvlJc w:val="left"/>
      <w:pPr>
        <w:ind w:left="8901" w:hanging="1140"/>
      </w:pPr>
      <w:rPr>
        <w:rFonts w:hint="default"/>
        <w:lang w:val="ru-RU" w:eastAsia="en-US" w:bidi="ar-SA"/>
      </w:rPr>
    </w:lvl>
  </w:abstractNum>
  <w:abstractNum w:abstractNumId="76" w15:restartNumberingAfterBreak="0">
    <w:nsid w:val="4B3D244E"/>
    <w:multiLevelType w:val="hybridMultilevel"/>
    <w:tmpl w:val="0BEE2A0A"/>
    <w:lvl w:ilvl="0" w:tplc="284656F6">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8BEA05AC">
      <w:numFmt w:val="bullet"/>
      <w:lvlText w:val="•"/>
      <w:lvlJc w:val="left"/>
      <w:pPr>
        <w:ind w:left="2143" w:hanging="360"/>
      </w:pPr>
      <w:rPr>
        <w:rFonts w:hint="default"/>
        <w:lang w:val="ru-RU" w:eastAsia="en-US" w:bidi="ar-SA"/>
      </w:rPr>
    </w:lvl>
    <w:lvl w:ilvl="2" w:tplc="D8188E0C">
      <w:numFmt w:val="bullet"/>
      <w:lvlText w:val="•"/>
      <w:lvlJc w:val="left"/>
      <w:pPr>
        <w:ind w:left="3086" w:hanging="360"/>
      </w:pPr>
      <w:rPr>
        <w:rFonts w:hint="default"/>
        <w:lang w:val="ru-RU" w:eastAsia="en-US" w:bidi="ar-SA"/>
      </w:rPr>
    </w:lvl>
    <w:lvl w:ilvl="3" w:tplc="058AD00E">
      <w:numFmt w:val="bullet"/>
      <w:lvlText w:val="•"/>
      <w:lvlJc w:val="left"/>
      <w:pPr>
        <w:ind w:left="4029" w:hanging="360"/>
      </w:pPr>
      <w:rPr>
        <w:rFonts w:hint="default"/>
        <w:lang w:val="ru-RU" w:eastAsia="en-US" w:bidi="ar-SA"/>
      </w:rPr>
    </w:lvl>
    <w:lvl w:ilvl="4" w:tplc="25383736">
      <w:numFmt w:val="bullet"/>
      <w:lvlText w:val="•"/>
      <w:lvlJc w:val="left"/>
      <w:pPr>
        <w:ind w:left="4972" w:hanging="360"/>
      </w:pPr>
      <w:rPr>
        <w:rFonts w:hint="default"/>
        <w:lang w:val="ru-RU" w:eastAsia="en-US" w:bidi="ar-SA"/>
      </w:rPr>
    </w:lvl>
    <w:lvl w:ilvl="5" w:tplc="8D7680FA">
      <w:numFmt w:val="bullet"/>
      <w:lvlText w:val="•"/>
      <w:lvlJc w:val="left"/>
      <w:pPr>
        <w:ind w:left="5915" w:hanging="360"/>
      </w:pPr>
      <w:rPr>
        <w:rFonts w:hint="default"/>
        <w:lang w:val="ru-RU" w:eastAsia="en-US" w:bidi="ar-SA"/>
      </w:rPr>
    </w:lvl>
    <w:lvl w:ilvl="6" w:tplc="8B1C3090">
      <w:numFmt w:val="bullet"/>
      <w:lvlText w:val="•"/>
      <w:lvlJc w:val="left"/>
      <w:pPr>
        <w:ind w:left="6858" w:hanging="360"/>
      </w:pPr>
      <w:rPr>
        <w:rFonts w:hint="default"/>
        <w:lang w:val="ru-RU" w:eastAsia="en-US" w:bidi="ar-SA"/>
      </w:rPr>
    </w:lvl>
    <w:lvl w:ilvl="7" w:tplc="8654CE76">
      <w:numFmt w:val="bullet"/>
      <w:lvlText w:val="•"/>
      <w:lvlJc w:val="left"/>
      <w:pPr>
        <w:ind w:left="7801" w:hanging="360"/>
      </w:pPr>
      <w:rPr>
        <w:rFonts w:hint="default"/>
        <w:lang w:val="ru-RU" w:eastAsia="en-US" w:bidi="ar-SA"/>
      </w:rPr>
    </w:lvl>
    <w:lvl w:ilvl="8" w:tplc="361C4FFE">
      <w:numFmt w:val="bullet"/>
      <w:lvlText w:val="•"/>
      <w:lvlJc w:val="left"/>
      <w:pPr>
        <w:ind w:left="8745" w:hanging="360"/>
      </w:pPr>
      <w:rPr>
        <w:rFonts w:hint="default"/>
        <w:lang w:val="ru-RU" w:eastAsia="en-US" w:bidi="ar-SA"/>
      </w:rPr>
    </w:lvl>
  </w:abstractNum>
  <w:abstractNum w:abstractNumId="77" w15:restartNumberingAfterBreak="0">
    <w:nsid w:val="4C301A13"/>
    <w:multiLevelType w:val="hybridMultilevel"/>
    <w:tmpl w:val="137269AC"/>
    <w:lvl w:ilvl="0" w:tplc="4C64EB0A">
      <w:start w:val="1"/>
      <w:numFmt w:val="upperRoman"/>
      <w:lvlText w:val="%1."/>
      <w:lvlJc w:val="left"/>
      <w:pPr>
        <w:ind w:left="4591" w:hanging="708"/>
        <w:jc w:val="right"/>
      </w:pPr>
      <w:rPr>
        <w:rFonts w:ascii="Times New Roman" w:eastAsia="Times New Roman" w:hAnsi="Times New Roman" w:cs="Times New Roman" w:hint="default"/>
        <w:b/>
        <w:bCs/>
        <w:i w:val="0"/>
        <w:iCs w:val="0"/>
        <w:spacing w:val="0"/>
        <w:w w:val="100"/>
        <w:sz w:val="24"/>
        <w:szCs w:val="24"/>
        <w:lang w:val="ru-RU" w:eastAsia="en-US" w:bidi="ar-SA"/>
      </w:rPr>
    </w:lvl>
    <w:lvl w:ilvl="1" w:tplc="6A56EF22">
      <w:numFmt w:val="bullet"/>
      <w:lvlText w:val="•"/>
      <w:lvlJc w:val="left"/>
      <w:pPr>
        <w:ind w:left="5203" w:hanging="708"/>
      </w:pPr>
      <w:rPr>
        <w:rFonts w:hint="default"/>
        <w:lang w:val="ru-RU" w:eastAsia="en-US" w:bidi="ar-SA"/>
      </w:rPr>
    </w:lvl>
    <w:lvl w:ilvl="2" w:tplc="9DF2D0B0">
      <w:numFmt w:val="bullet"/>
      <w:lvlText w:val="•"/>
      <w:lvlJc w:val="left"/>
      <w:pPr>
        <w:ind w:left="5806" w:hanging="708"/>
      </w:pPr>
      <w:rPr>
        <w:rFonts w:hint="default"/>
        <w:lang w:val="ru-RU" w:eastAsia="en-US" w:bidi="ar-SA"/>
      </w:rPr>
    </w:lvl>
    <w:lvl w:ilvl="3" w:tplc="86607506">
      <w:numFmt w:val="bullet"/>
      <w:lvlText w:val="•"/>
      <w:lvlJc w:val="left"/>
      <w:pPr>
        <w:ind w:left="6409" w:hanging="708"/>
      </w:pPr>
      <w:rPr>
        <w:rFonts w:hint="default"/>
        <w:lang w:val="ru-RU" w:eastAsia="en-US" w:bidi="ar-SA"/>
      </w:rPr>
    </w:lvl>
    <w:lvl w:ilvl="4" w:tplc="E6700F42">
      <w:numFmt w:val="bullet"/>
      <w:lvlText w:val="•"/>
      <w:lvlJc w:val="left"/>
      <w:pPr>
        <w:ind w:left="7012" w:hanging="708"/>
      </w:pPr>
      <w:rPr>
        <w:rFonts w:hint="default"/>
        <w:lang w:val="ru-RU" w:eastAsia="en-US" w:bidi="ar-SA"/>
      </w:rPr>
    </w:lvl>
    <w:lvl w:ilvl="5" w:tplc="CCF459FC">
      <w:numFmt w:val="bullet"/>
      <w:lvlText w:val="•"/>
      <w:lvlJc w:val="left"/>
      <w:pPr>
        <w:ind w:left="7615" w:hanging="708"/>
      </w:pPr>
      <w:rPr>
        <w:rFonts w:hint="default"/>
        <w:lang w:val="ru-RU" w:eastAsia="en-US" w:bidi="ar-SA"/>
      </w:rPr>
    </w:lvl>
    <w:lvl w:ilvl="6" w:tplc="AA24C1EA">
      <w:numFmt w:val="bullet"/>
      <w:lvlText w:val="•"/>
      <w:lvlJc w:val="left"/>
      <w:pPr>
        <w:ind w:left="8218" w:hanging="708"/>
      </w:pPr>
      <w:rPr>
        <w:rFonts w:hint="default"/>
        <w:lang w:val="ru-RU" w:eastAsia="en-US" w:bidi="ar-SA"/>
      </w:rPr>
    </w:lvl>
    <w:lvl w:ilvl="7" w:tplc="AE2EB772">
      <w:numFmt w:val="bullet"/>
      <w:lvlText w:val="•"/>
      <w:lvlJc w:val="left"/>
      <w:pPr>
        <w:ind w:left="8821" w:hanging="708"/>
      </w:pPr>
      <w:rPr>
        <w:rFonts w:hint="default"/>
        <w:lang w:val="ru-RU" w:eastAsia="en-US" w:bidi="ar-SA"/>
      </w:rPr>
    </w:lvl>
    <w:lvl w:ilvl="8" w:tplc="4484D8A2">
      <w:numFmt w:val="bullet"/>
      <w:lvlText w:val="•"/>
      <w:lvlJc w:val="left"/>
      <w:pPr>
        <w:ind w:left="9425" w:hanging="708"/>
      </w:pPr>
      <w:rPr>
        <w:rFonts w:hint="default"/>
        <w:lang w:val="ru-RU" w:eastAsia="en-US" w:bidi="ar-SA"/>
      </w:rPr>
    </w:lvl>
  </w:abstractNum>
  <w:abstractNum w:abstractNumId="78" w15:restartNumberingAfterBreak="0">
    <w:nsid w:val="4C360513"/>
    <w:multiLevelType w:val="hybridMultilevel"/>
    <w:tmpl w:val="A2503F1C"/>
    <w:lvl w:ilvl="0" w:tplc="6680A93E">
      <w:numFmt w:val="bullet"/>
      <w:lvlText w:val=""/>
      <w:lvlJc w:val="left"/>
      <w:pPr>
        <w:ind w:left="1221" w:hanging="360"/>
      </w:pPr>
      <w:rPr>
        <w:rFonts w:ascii="Symbol" w:eastAsia="Symbol" w:hAnsi="Symbol" w:cs="Symbol" w:hint="default"/>
        <w:b w:val="0"/>
        <w:bCs w:val="0"/>
        <w:i w:val="0"/>
        <w:iCs w:val="0"/>
        <w:spacing w:val="0"/>
        <w:w w:val="100"/>
        <w:sz w:val="24"/>
        <w:szCs w:val="24"/>
        <w:lang w:val="ru-RU" w:eastAsia="en-US" w:bidi="ar-SA"/>
      </w:rPr>
    </w:lvl>
    <w:lvl w:ilvl="1" w:tplc="2BD25AA0">
      <w:numFmt w:val="bullet"/>
      <w:lvlText w:val="•"/>
      <w:lvlJc w:val="left"/>
      <w:pPr>
        <w:ind w:left="2161" w:hanging="360"/>
      </w:pPr>
      <w:rPr>
        <w:rFonts w:hint="default"/>
        <w:lang w:val="ru-RU" w:eastAsia="en-US" w:bidi="ar-SA"/>
      </w:rPr>
    </w:lvl>
    <w:lvl w:ilvl="2" w:tplc="11F6500A">
      <w:numFmt w:val="bullet"/>
      <w:lvlText w:val="•"/>
      <w:lvlJc w:val="left"/>
      <w:pPr>
        <w:ind w:left="3102" w:hanging="360"/>
      </w:pPr>
      <w:rPr>
        <w:rFonts w:hint="default"/>
        <w:lang w:val="ru-RU" w:eastAsia="en-US" w:bidi="ar-SA"/>
      </w:rPr>
    </w:lvl>
    <w:lvl w:ilvl="3" w:tplc="F066FB70">
      <w:numFmt w:val="bullet"/>
      <w:lvlText w:val="•"/>
      <w:lvlJc w:val="left"/>
      <w:pPr>
        <w:ind w:left="4043" w:hanging="360"/>
      </w:pPr>
      <w:rPr>
        <w:rFonts w:hint="default"/>
        <w:lang w:val="ru-RU" w:eastAsia="en-US" w:bidi="ar-SA"/>
      </w:rPr>
    </w:lvl>
    <w:lvl w:ilvl="4" w:tplc="830CEC12">
      <w:numFmt w:val="bullet"/>
      <w:lvlText w:val="•"/>
      <w:lvlJc w:val="left"/>
      <w:pPr>
        <w:ind w:left="4984" w:hanging="360"/>
      </w:pPr>
      <w:rPr>
        <w:rFonts w:hint="default"/>
        <w:lang w:val="ru-RU" w:eastAsia="en-US" w:bidi="ar-SA"/>
      </w:rPr>
    </w:lvl>
    <w:lvl w:ilvl="5" w:tplc="15408D6E">
      <w:numFmt w:val="bullet"/>
      <w:lvlText w:val="•"/>
      <w:lvlJc w:val="left"/>
      <w:pPr>
        <w:ind w:left="5925" w:hanging="360"/>
      </w:pPr>
      <w:rPr>
        <w:rFonts w:hint="default"/>
        <w:lang w:val="ru-RU" w:eastAsia="en-US" w:bidi="ar-SA"/>
      </w:rPr>
    </w:lvl>
    <w:lvl w:ilvl="6" w:tplc="3B102238">
      <w:numFmt w:val="bullet"/>
      <w:lvlText w:val="•"/>
      <w:lvlJc w:val="left"/>
      <w:pPr>
        <w:ind w:left="6866" w:hanging="360"/>
      </w:pPr>
      <w:rPr>
        <w:rFonts w:hint="default"/>
        <w:lang w:val="ru-RU" w:eastAsia="en-US" w:bidi="ar-SA"/>
      </w:rPr>
    </w:lvl>
    <w:lvl w:ilvl="7" w:tplc="42D07EA2">
      <w:numFmt w:val="bullet"/>
      <w:lvlText w:val="•"/>
      <w:lvlJc w:val="left"/>
      <w:pPr>
        <w:ind w:left="7807" w:hanging="360"/>
      </w:pPr>
      <w:rPr>
        <w:rFonts w:hint="default"/>
        <w:lang w:val="ru-RU" w:eastAsia="en-US" w:bidi="ar-SA"/>
      </w:rPr>
    </w:lvl>
    <w:lvl w:ilvl="8" w:tplc="A23EA0C2">
      <w:numFmt w:val="bullet"/>
      <w:lvlText w:val="•"/>
      <w:lvlJc w:val="left"/>
      <w:pPr>
        <w:ind w:left="8749" w:hanging="360"/>
      </w:pPr>
      <w:rPr>
        <w:rFonts w:hint="default"/>
        <w:lang w:val="ru-RU" w:eastAsia="en-US" w:bidi="ar-SA"/>
      </w:rPr>
    </w:lvl>
  </w:abstractNum>
  <w:abstractNum w:abstractNumId="79" w15:restartNumberingAfterBreak="0">
    <w:nsid w:val="4DD517BC"/>
    <w:multiLevelType w:val="hybridMultilevel"/>
    <w:tmpl w:val="6E949588"/>
    <w:lvl w:ilvl="0" w:tplc="0BBA2CCE">
      <w:numFmt w:val="bullet"/>
      <w:lvlText w:val=""/>
      <w:lvlJc w:val="left"/>
      <w:pPr>
        <w:ind w:left="1199" w:hanging="360"/>
      </w:pPr>
      <w:rPr>
        <w:rFonts w:ascii="Symbol" w:eastAsia="Symbol" w:hAnsi="Symbol" w:cs="Symbol" w:hint="default"/>
        <w:b w:val="0"/>
        <w:bCs w:val="0"/>
        <w:i w:val="0"/>
        <w:iCs w:val="0"/>
        <w:spacing w:val="0"/>
        <w:w w:val="100"/>
        <w:sz w:val="24"/>
        <w:szCs w:val="24"/>
        <w:lang w:val="ru-RU" w:eastAsia="en-US" w:bidi="ar-SA"/>
      </w:rPr>
    </w:lvl>
    <w:lvl w:ilvl="1" w:tplc="2F124EE8">
      <w:numFmt w:val="bullet"/>
      <w:lvlText w:val="•"/>
      <w:lvlJc w:val="left"/>
      <w:pPr>
        <w:ind w:left="2143" w:hanging="360"/>
      </w:pPr>
      <w:rPr>
        <w:rFonts w:hint="default"/>
        <w:lang w:val="ru-RU" w:eastAsia="en-US" w:bidi="ar-SA"/>
      </w:rPr>
    </w:lvl>
    <w:lvl w:ilvl="2" w:tplc="99525356">
      <w:numFmt w:val="bullet"/>
      <w:lvlText w:val="•"/>
      <w:lvlJc w:val="left"/>
      <w:pPr>
        <w:ind w:left="3086" w:hanging="360"/>
      </w:pPr>
      <w:rPr>
        <w:rFonts w:hint="default"/>
        <w:lang w:val="ru-RU" w:eastAsia="en-US" w:bidi="ar-SA"/>
      </w:rPr>
    </w:lvl>
    <w:lvl w:ilvl="3" w:tplc="62282C5A">
      <w:numFmt w:val="bullet"/>
      <w:lvlText w:val="•"/>
      <w:lvlJc w:val="left"/>
      <w:pPr>
        <w:ind w:left="4029" w:hanging="360"/>
      </w:pPr>
      <w:rPr>
        <w:rFonts w:hint="default"/>
        <w:lang w:val="ru-RU" w:eastAsia="en-US" w:bidi="ar-SA"/>
      </w:rPr>
    </w:lvl>
    <w:lvl w:ilvl="4" w:tplc="C3A64218">
      <w:numFmt w:val="bullet"/>
      <w:lvlText w:val="•"/>
      <w:lvlJc w:val="left"/>
      <w:pPr>
        <w:ind w:left="4972" w:hanging="360"/>
      </w:pPr>
      <w:rPr>
        <w:rFonts w:hint="default"/>
        <w:lang w:val="ru-RU" w:eastAsia="en-US" w:bidi="ar-SA"/>
      </w:rPr>
    </w:lvl>
    <w:lvl w:ilvl="5" w:tplc="FAC62342">
      <w:numFmt w:val="bullet"/>
      <w:lvlText w:val="•"/>
      <w:lvlJc w:val="left"/>
      <w:pPr>
        <w:ind w:left="5915" w:hanging="360"/>
      </w:pPr>
      <w:rPr>
        <w:rFonts w:hint="default"/>
        <w:lang w:val="ru-RU" w:eastAsia="en-US" w:bidi="ar-SA"/>
      </w:rPr>
    </w:lvl>
    <w:lvl w:ilvl="6" w:tplc="F5427F1A">
      <w:numFmt w:val="bullet"/>
      <w:lvlText w:val="•"/>
      <w:lvlJc w:val="left"/>
      <w:pPr>
        <w:ind w:left="6858" w:hanging="360"/>
      </w:pPr>
      <w:rPr>
        <w:rFonts w:hint="default"/>
        <w:lang w:val="ru-RU" w:eastAsia="en-US" w:bidi="ar-SA"/>
      </w:rPr>
    </w:lvl>
    <w:lvl w:ilvl="7" w:tplc="A09E58FA">
      <w:numFmt w:val="bullet"/>
      <w:lvlText w:val="•"/>
      <w:lvlJc w:val="left"/>
      <w:pPr>
        <w:ind w:left="7801" w:hanging="360"/>
      </w:pPr>
      <w:rPr>
        <w:rFonts w:hint="default"/>
        <w:lang w:val="ru-RU" w:eastAsia="en-US" w:bidi="ar-SA"/>
      </w:rPr>
    </w:lvl>
    <w:lvl w:ilvl="8" w:tplc="E00CC5A6">
      <w:numFmt w:val="bullet"/>
      <w:lvlText w:val="•"/>
      <w:lvlJc w:val="left"/>
      <w:pPr>
        <w:ind w:left="8745" w:hanging="360"/>
      </w:pPr>
      <w:rPr>
        <w:rFonts w:hint="default"/>
        <w:lang w:val="ru-RU" w:eastAsia="en-US" w:bidi="ar-SA"/>
      </w:rPr>
    </w:lvl>
  </w:abstractNum>
  <w:abstractNum w:abstractNumId="80" w15:restartNumberingAfterBreak="0">
    <w:nsid w:val="4F0D5C24"/>
    <w:multiLevelType w:val="hybridMultilevel"/>
    <w:tmpl w:val="1FE85E34"/>
    <w:lvl w:ilvl="0" w:tplc="7EF05180">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52A0220">
      <w:numFmt w:val="bullet"/>
      <w:lvlText w:val="•"/>
      <w:lvlJc w:val="left"/>
      <w:pPr>
        <w:ind w:left="2053" w:hanging="260"/>
      </w:pPr>
      <w:rPr>
        <w:rFonts w:hint="default"/>
        <w:lang w:val="ru-RU" w:eastAsia="en-US" w:bidi="ar-SA"/>
      </w:rPr>
    </w:lvl>
    <w:lvl w:ilvl="2" w:tplc="FFCA6CFA">
      <w:numFmt w:val="bullet"/>
      <w:lvlText w:val="•"/>
      <w:lvlJc w:val="left"/>
      <w:pPr>
        <w:ind w:left="3006" w:hanging="260"/>
      </w:pPr>
      <w:rPr>
        <w:rFonts w:hint="default"/>
        <w:lang w:val="ru-RU" w:eastAsia="en-US" w:bidi="ar-SA"/>
      </w:rPr>
    </w:lvl>
    <w:lvl w:ilvl="3" w:tplc="17068E00">
      <w:numFmt w:val="bullet"/>
      <w:lvlText w:val="•"/>
      <w:lvlJc w:val="left"/>
      <w:pPr>
        <w:ind w:left="3959" w:hanging="260"/>
      </w:pPr>
      <w:rPr>
        <w:rFonts w:hint="default"/>
        <w:lang w:val="ru-RU" w:eastAsia="en-US" w:bidi="ar-SA"/>
      </w:rPr>
    </w:lvl>
    <w:lvl w:ilvl="4" w:tplc="1914624A">
      <w:numFmt w:val="bullet"/>
      <w:lvlText w:val="•"/>
      <w:lvlJc w:val="left"/>
      <w:pPr>
        <w:ind w:left="4912" w:hanging="260"/>
      </w:pPr>
      <w:rPr>
        <w:rFonts w:hint="default"/>
        <w:lang w:val="ru-RU" w:eastAsia="en-US" w:bidi="ar-SA"/>
      </w:rPr>
    </w:lvl>
    <w:lvl w:ilvl="5" w:tplc="14767328">
      <w:numFmt w:val="bullet"/>
      <w:lvlText w:val="•"/>
      <w:lvlJc w:val="left"/>
      <w:pPr>
        <w:ind w:left="5865" w:hanging="260"/>
      </w:pPr>
      <w:rPr>
        <w:rFonts w:hint="default"/>
        <w:lang w:val="ru-RU" w:eastAsia="en-US" w:bidi="ar-SA"/>
      </w:rPr>
    </w:lvl>
    <w:lvl w:ilvl="6" w:tplc="68F63996">
      <w:numFmt w:val="bullet"/>
      <w:lvlText w:val="•"/>
      <w:lvlJc w:val="left"/>
      <w:pPr>
        <w:ind w:left="6818" w:hanging="260"/>
      </w:pPr>
      <w:rPr>
        <w:rFonts w:hint="default"/>
        <w:lang w:val="ru-RU" w:eastAsia="en-US" w:bidi="ar-SA"/>
      </w:rPr>
    </w:lvl>
    <w:lvl w:ilvl="7" w:tplc="BF20D0C0">
      <w:numFmt w:val="bullet"/>
      <w:lvlText w:val="•"/>
      <w:lvlJc w:val="left"/>
      <w:pPr>
        <w:ind w:left="7771" w:hanging="260"/>
      </w:pPr>
      <w:rPr>
        <w:rFonts w:hint="default"/>
        <w:lang w:val="ru-RU" w:eastAsia="en-US" w:bidi="ar-SA"/>
      </w:rPr>
    </w:lvl>
    <w:lvl w:ilvl="8" w:tplc="EDC43090">
      <w:numFmt w:val="bullet"/>
      <w:lvlText w:val="•"/>
      <w:lvlJc w:val="left"/>
      <w:pPr>
        <w:ind w:left="8725" w:hanging="260"/>
      </w:pPr>
      <w:rPr>
        <w:rFonts w:hint="default"/>
        <w:lang w:val="ru-RU" w:eastAsia="en-US" w:bidi="ar-SA"/>
      </w:rPr>
    </w:lvl>
  </w:abstractNum>
  <w:abstractNum w:abstractNumId="81" w15:restartNumberingAfterBreak="0">
    <w:nsid w:val="4F8430ED"/>
    <w:multiLevelType w:val="hybridMultilevel"/>
    <w:tmpl w:val="53F69820"/>
    <w:lvl w:ilvl="0" w:tplc="917E3A60">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8C231A8">
      <w:numFmt w:val="bullet"/>
      <w:lvlText w:val="•"/>
      <w:lvlJc w:val="left"/>
      <w:pPr>
        <w:ind w:left="2053" w:hanging="260"/>
      </w:pPr>
      <w:rPr>
        <w:rFonts w:hint="default"/>
        <w:lang w:val="ru-RU" w:eastAsia="en-US" w:bidi="ar-SA"/>
      </w:rPr>
    </w:lvl>
    <w:lvl w:ilvl="2" w:tplc="625CC504">
      <w:numFmt w:val="bullet"/>
      <w:lvlText w:val="•"/>
      <w:lvlJc w:val="left"/>
      <w:pPr>
        <w:ind w:left="3006" w:hanging="260"/>
      </w:pPr>
      <w:rPr>
        <w:rFonts w:hint="default"/>
        <w:lang w:val="ru-RU" w:eastAsia="en-US" w:bidi="ar-SA"/>
      </w:rPr>
    </w:lvl>
    <w:lvl w:ilvl="3" w:tplc="AA3E796A">
      <w:numFmt w:val="bullet"/>
      <w:lvlText w:val="•"/>
      <w:lvlJc w:val="left"/>
      <w:pPr>
        <w:ind w:left="3959" w:hanging="260"/>
      </w:pPr>
      <w:rPr>
        <w:rFonts w:hint="default"/>
        <w:lang w:val="ru-RU" w:eastAsia="en-US" w:bidi="ar-SA"/>
      </w:rPr>
    </w:lvl>
    <w:lvl w:ilvl="4" w:tplc="70C24D24">
      <w:numFmt w:val="bullet"/>
      <w:lvlText w:val="•"/>
      <w:lvlJc w:val="left"/>
      <w:pPr>
        <w:ind w:left="4912" w:hanging="260"/>
      </w:pPr>
      <w:rPr>
        <w:rFonts w:hint="default"/>
        <w:lang w:val="ru-RU" w:eastAsia="en-US" w:bidi="ar-SA"/>
      </w:rPr>
    </w:lvl>
    <w:lvl w:ilvl="5" w:tplc="AF56E250">
      <w:numFmt w:val="bullet"/>
      <w:lvlText w:val="•"/>
      <w:lvlJc w:val="left"/>
      <w:pPr>
        <w:ind w:left="5865" w:hanging="260"/>
      </w:pPr>
      <w:rPr>
        <w:rFonts w:hint="default"/>
        <w:lang w:val="ru-RU" w:eastAsia="en-US" w:bidi="ar-SA"/>
      </w:rPr>
    </w:lvl>
    <w:lvl w:ilvl="6" w:tplc="DA3EF6C8">
      <w:numFmt w:val="bullet"/>
      <w:lvlText w:val="•"/>
      <w:lvlJc w:val="left"/>
      <w:pPr>
        <w:ind w:left="6818" w:hanging="260"/>
      </w:pPr>
      <w:rPr>
        <w:rFonts w:hint="default"/>
        <w:lang w:val="ru-RU" w:eastAsia="en-US" w:bidi="ar-SA"/>
      </w:rPr>
    </w:lvl>
    <w:lvl w:ilvl="7" w:tplc="1758CD86">
      <w:numFmt w:val="bullet"/>
      <w:lvlText w:val="•"/>
      <w:lvlJc w:val="left"/>
      <w:pPr>
        <w:ind w:left="7771" w:hanging="260"/>
      </w:pPr>
      <w:rPr>
        <w:rFonts w:hint="default"/>
        <w:lang w:val="ru-RU" w:eastAsia="en-US" w:bidi="ar-SA"/>
      </w:rPr>
    </w:lvl>
    <w:lvl w:ilvl="8" w:tplc="42843388">
      <w:numFmt w:val="bullet"/>
      <w:lvlText w:val="•"/>
      <w:lvlJc w:val="left"/>
      <w:pPr>
        <w:ind w:left="8725" w:hanging="260"/>
      </w:pPr>
      <w:rPr>
        <w:rFonts w:hint="default"/>
        <w:lang w:val="ru-RU" w:eastAsia="en-US" w:bidi="ar-SA"/>
      </w:rPr>
    </w:lvl>
  </w:abstractNum>
  <w:abstractNum w:abstractNumId="82" w15:restartNumberingAfterBreak="0">
    <w:nsid w:val="4FDD1576"/>
    <w:multiLevelType w:val="hybridMultilevel"/>
    <w:tmpl w:val="2C74BB6A"/>
    <w:lvl w:ilvl="0" w:tplc="4A785462">
      <w:start w:val="6"/>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D4C9854">
      <w:numFmt w:val="bullet"/>
      <w:lvlText w:val="•"/>
      <w:lvlJc w:val="left"/>
      <w:pPr>
        <w:ind w:left="1819" w:hanging="260"/>
      </w:pPr>
      <w:rPr>
        <w:rFonts w:hint="default"/>
        <w:lang w:val="ru-RU" w:eastAsia="en-US" w:bidi="ar-SA"/>
      </w:rPr>
    </w:lvl>
    <w:lvl w:ilvl="2" w:tplc="6758FDE2">
      <w:numFmt w:val="bullet"/>
      <w:lvlText w:val="•"/>
      <w:lvlJc w:val="left"/>
      <w:pPr>
        <w:ind w:left="2798" w:hanging="260"/>
      </w:pPr>
      <w:rPr>
        <w:rFonts w:hint="default"/>
        <w:lang w:val="ru-RU" w:eastAsia="en-US" w:bidi="ar-SA"/>
      </w:rPr>
    </w:lvl>
    <w:lvl w:ilvl="3" w:tplc="7FC2DE04">
      <w:numFmt w:val="bullet"/>
      <w:lvlText w:val="•"/>
      <w:lvlJc w:val="left"/>
      <w:pPr>
        <w:ind w:left="3777" w:hanging="260"/>
      </w:pPr>
      <w:rPr>
        <w:rFonts w:hint="default"/>
        <w:lang w:val="ru-RU" w:eastAsia="en-US" w:bidi="ar-SA"/>
      </w:rPr>
    </w:lvl>
    <w:lvl w:ilvl="4" w:tplc="D0280D26">
      <w:numFmt w:val="bullet"/>
      <w:lvlText w:val="•"/>
      <w:lvlJc w:val="left"/>
      <w:pPr>
        <w:ind w:left="4756" w:hanging="260"/>
      </w:pPr>
      <w:rPr>
        <w:rFonts w:hint="default"/>
        <w:lang w:val="ru-RU" w:eastAsia="en-US" w:bidi="ar-SA"/>
      </w:rPr>
    </w:lvl>
    <w:lvl w:ilvl="5" w:tplc="ECC2885E">
      <w:numFmt w:val="bullet"/>
      <w:lvlText w:val="•"/>
      <w:lvlJc w:val="left"/>
      <w:pPr>
        <w:ind w:left="5735" w:hanging="260"/>
      </w:pPr>
      <w:rPr>
        <w:rFonts w:hint="default"/>
        <w:lang w:val="ru-RU" w:eastAsia="en-US" w:bidi="ar-SA"/>
      </w:rPr>
    </w:lvl>
    <w:lvl w:ilvl="6" w:tplc="07767D7C">
      <w:numFmt w:val="bullet"/>
      <w:lvlText w:val="•"/>
      <w:lvlJc w:val="left"/>
      <w:pPr>
        <w:ind w:left="6714" w:hanging="260"/>
      </w:pPr>
      <w:rPr>
        <w:rFonts w:hint="default"/>
        <w:lang w:val="ru-RU" w:eastAsia="en-US" w:bidi="ar-SA"/>
      </w:rPr>
    </w:lvl>
    <w:lvl w:ilvl="7" w:tplc="A5E27502">
      <w:numFmt w:val="bullet"/>
      <w:lvlText w:val="•"/>
      <w:lvlJc w:val="left"/>
      <w:pPr>
        <w:ind w:left="7693" w:hanging="260"/>
      </w:pPr>
      <w:rPr>
        <w:rFonts w:hint="default"/>
        <w:lang w:val="ru-RU" w:eastAsia="en-US" w:bidi="ar-SA"/>
      </w:rPr>
    </w:lvl>
    <w:lvl w:ilvl="8" w:tplc="2EA0373E">
      <w:numFmt w:val="bullet"/>
      <w:lvlText w:val="•"/>
      <w:lvlJc w:val="left"/>
      <w:pPr>
        <w:ind w:left="8673" w:hanging="260"/>
      </w:pPr>
      <w:rPr>
        <w:rFonts w:hint="default"/>
        <w:lang w:val="ru-RU" w:eastAsia="en-US" w:bidi="ar-SA"/>
      </w:rPr>
    </w:lvl>
  </w:abstractNum>
  <w:abstractNum w:abstractNumId="83" w15:restartNumberingAfterBreak="0">
    <w:nsid w:val="500F0CA9"/>
    <w:multiLevelType w:val="multilevel"/>
    <w:tmpl w:val="C39AA5FC"/>
    <w:lvl w:ilvl="0">
      <w:start w:val="43"/>
      <w:numFmt w:val="decimal"/>
      <w:lvlText w:val="%1"/>
      <w:lvlJc w:val="left"/>
      <w:pPr>
        <w:ind w:left="1749" w:hanging="900"/>
        <w:jc w:val="left"/>
      </w:pPr>
      <w:rPr>
        <w:rFonts w:hint="default"/>
        <w:lang w:val="ru-RU" w:eastAsia="en-US" w:bidi="ar-SA"/>
      </w:rPr>
    </w:lvl>
    <w:lvl w:ilvl="1">
      <w:start w:val="2"/>
      <w:numFmt w:val="decimal"/>
      <w:lvlText w:val="%1.%2"/>
      <w:lvlJc w:val="left"/>
      <w:pPr>
        <w:ind w:left="1749" w:hanging="900"/>
        <w:jc w:val="left"/>
      </w:pPr>
      <w:rPr>
        <w:rFonts w:hint="default"/>
        <w:lang w:val="ru-RU" w:eastAsia="en-US" w:bidi="ar-SA"/>
      </w:rPr>
    </w:lvl>
    <w:lvl w:ilvl="2">
      <w:start w:val="3"/>
      <w:numFmt w:val="decimal"/>
      <w:lvlText w:val="%1.%2.%3"/>
      <w:lvlJc w:val="left"/>
      <w:pPr>
        <w:ind w:left="1749" w:hanging="900"/>
        <w:jc w:val="left"/>
      </w:pPr>
      <w:rPr>
        <w:rFonts w:hint="default"/>
        <w:lang w:val="ru-RU" w:eastAsia="en-US" w:bidi="ar-SA"/>
      </w:rPr>
    </w:lvl>
    <w:lvl w:ilvl="3">
      <w:start w:val="3"/>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691" w:hanging="1080"/>
      </w:pPr>
      <w:rPr>
        <w:rFonts w:hint="default"/>
        <w:lang w:val="ru-RU" w:eastAsia="en-US" w:bidi="ar-SA"/>
      </w:rPr>
    </w:lvl>
    <w:lvl w:ilvl="6">
      <w:numFmt w:val="bullet"/>
      <w:lvlText w:val="•"/>
      <w:lvlJc w:val="left"/>
      <w:pPr>
        <w:ind w:left="6679" w:hanging="1080"/>
      </w:pPr>
      <w:rPr>
        <w:rFonts w:hint="default"/>
        <w:lang w:val="ru-RU" w:eastAsia="en-US" w:bidi="ar-SA"/>
      </w:rPr>
    </w:lvl>
    <w:lvl w:ilvl="7">
      <w:numFmt w:val="bullet"/>
      <w:lvlText w:val="•"/>
      <w:lvlJc w:val="left"/>
      <w:pPr>
        <w:ind w:left="7667" w:hanging="1080"/>
      </w:pPr>
      <w:rPr>
        <w:rFonts w:hint="default"/>
        <w:lang w:val="ru-RU" w:eastAsia="en-US" w:bidi="ar-SA"/>
      </w:rPr>
    </w:lvl>
    <w:lvl w:ilvl="8">
      <w:numFmt w:val="bullet"/>
      <w:lvlText w:val="•"/>
      <w:lvlJc w:val="left"/>
      <w:pPr>
        <w:ind w:left="8655" w:hanging="1080"/>
      </w:pPr>
      <w:rPr>
        <w:rFonts w:hint="default"/>
        <w:lang w:val="ru-RU" w:eastAsia="en-US" w:bidi="ar-SA"/>
      </w:rPr>
    </w:lvl>
  </w:abstractNum>
  <w:abstractNum w:abstractNumId="84" w15:restartNumberingAfterBreak="0">
    <w:nsid w:val="516E355A"/>
    <w:multiLevelType w:val="hybridMultilevel"/>
    <w:tmpl w:val="FE6AB1E2"/>
    <w:lvl w:ilvl="0" w:tplc="D18EED38">
      <w:start w:val="2"/>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1169A68">
      <w:numFmt w:val="bullet"/>
      <w:lvlText w:val="•"/>
      <w:lvlJc w:val="left"/>
      <w:pPr>
        <w:ind w:left="2053" w:hanging="260"/>
      </w:pPr>
      <w:rPr>
        <w:rFonts w:hint="default"/>
        <w:lang w:val="ru-RU" w:eastAsia="en-US" w:bidi="ar-SA"/>
      </w:rPr>
    </w:lvl>
    <w:lvl w:ilvl="2" w:tplc="F484181E">
      <w:numFmt w:val="bullet"/>
      <w:lvlText w:val="•"/>
      <w:lvlJc w:val="left"/>
      <w:pPr>
        <w:ind w:left="3006" w:hanging="260"/>
      </w:pPr>
      <w:rPr>
        <w:rFonts w:hint="default"/>
        <w:lang w:val="ru-RU" w:eastAsia="en-US" w:bidi="ar-SA"/>
      </w:rPr>
    </w:lvl>
    <w:lvl w:ilvl="3" w:tplc="8F44AE44">
      <w:numFmt w:val="bullet"/>
      <w:lvlText w:val="•"/>
      <w:lvlJc w:val="left"/>
      <w:pPr>
        <w:ind w:left="3959" w:hanging="260"/>
      </w:pPr>
      <w:rPr>
        <w:rFonts w:hint="default"/>
        <w:lang w:val="ru-RU" w:eastAsia="en-US" w:bidi="ar-SA"/>
      </w:rPr>
    </w:lvl>
    <w:lvl w:ilvl="4" w:tplc="0FACB60A">
      <w:numFmt w:val="bullet"/>
      <w:lvlText w:val="•"/>
      <w:lvlJc w:val="left"/>
      <w:pPr>
        <w:ind w:left="4912" w:hanging="260"/>
      </w:pPr>
      <w:rPr>
        <w:rFonts w:hint="default"/>
        <w:lang w:val="ru-RU" w:eastAsia="en-US" w:bidi="ar-SA"/>
      </w:rPr>
    </w:lvl>
    <w:lvl w:ilvl="5" w:tplc="446AED62">
      <w:numFmt w:val="bullet"/>
      <w:lvlText w:val="•"/>
      <w:lvlJc w:val="left"/>
      <w:pPr>
        <w:ind w:left="5865" w:hanging="260"/>
      </w:pPr>
      <w:rPr>
        <w:rFonts w:hint="default"/>
        <w:lang w:val="ru-RU" w:eastAsia="en-US" w:bidi="ar-SA"/>
      </w:rPr>
    </w:lvl>
    <w:lvl w:ilvl="6" w:tplc="65E45462">
      <w:numFmt w:val="bullet"/>
      <w:lvlText w:val="•"/>
      <w:lvlJc w:val="left"/>
      <w:pPr>
        <w:ind w:left="6818" w:hanging="260"/>
      </w:pPr>
      <w:rPr>
        <w:rFonts w:hint="default"/>
        <w:lang w:val="ru-RU" w:eastAsia="en-US" w:bidi="ar-SA"/>
      </w:rPr>
    </w:lvl>
    <w:lvl w:ilvl="7" w:tplc="8A14BC80">
      <w:numFmt w:val="bullet"/>
      <w:lvlText w:val="•"/>
      <w:lvlJc w:val="left"/>
      <w:pPr>
        <w:ind w:left="7771" w:hanging="260"/>
      </w:pPr>
      <w:rPr>
        <w:rFonts w:hint="default"/>
        <w:lang w:val="ru-RU" w:eastAsia="en-US" w:bidi="ar-SA"/>
      </w:rPr>
    </w:lvl>
    <w:lvl w:ilvl="8" w:tplc="0BC24BA2">
      <w:numFmt w:val="bullet"/>
      <w:lvlText w:val="•"/>
      <w:lvlJc w:val="left"/>
      <w:pPr>
        <w:ind w:left="8725" w:hanging="260"/>
      </w:pPr>
      <w:rPr>
        <w:rFonts w:hint="default"/>
        <w:lang w:val="ru-RU" w:eastAsia="en-US" w:bidi="ar-SA"/>
      </w:rPr>
    </w:lvl>
  </w:abstractNum>
  <w:abstractNum w:abstractNumId="85" w15:restartNumberingAfterBreak="0">
    <w:nsid w:val="54B16140"/>
    <w:multiLevelType w:val="hybridMultilevel"/>
    <w:tmpl w:val="256C21B6"/>
    <w:lvl w:ilvl="0" w:tplc="8DE87618">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3E423D4">
      <w:numFmt w:val="bullet"/>
      <w:lvlText w:val="•"/>
      <w:lvlJc w:val="left"/>
      <w:pPr>
        <w:ind w:left="2053" w:hanging="260"/>
      </w:pPr>
      <w:rPr>
        <w:rFonts w:hint="default"/>
        <w:lang w:val="ru-RU" w:eastAsia="en-US" w:bidi="ar-SA"/>
      </w:rPr>
    </w:lvl>
    <w:lvl w:ilvl="2" w:tplc="D45AFC7E">
      <w:numFmt w:val="bullet"/>
      <w:lvlText w:val="•"/>
      <w:lvlJc w:val="left"/>
      <w:pPr>
        <w:ind w:left="3006" w:hanging="260"/>
      </w:pPr>
      <w:rPr>
        <w:rFonts w:hint="default"/>
        <w:lang w:val="ru-RU" w:eastAsia="en-US" w:bidi="ar-SA"/>
      </w:rPr>
    </w:lvl>
    <w:lvl w:ilvl="3" w:tplc="02806BB2">
      <w:numFmt w:val="bullet"/>
      <w:lvlText w:val="•"/>
      <w:lvlJc w:val="left"/>
      <w:pPr>
        <w:ind w:left="3959" w:hanging="260"/>
      </w:pPr>
      <w:rPr>
        <w:rFonts w:hint="default"/>
        <w:lang w:val="ru-RU" w:eastAsia="en-US" w:bidi="ar-SA"/>
      </w:rPr>
    </w:lvl>
    <w:lvl w:ilvl="4" w:tplc="04C8DB06">
      <w:numFmt w:val="bullet"/>
      <w:lvlText w:val="•"/>
      <w:lvlJc w:val="left"/>
      <w:pPr>
        <w:ind w:left="4912" w:hanging="260"/>
      </w:pPr>
      <w:rPr>
        <w:rFonts w:hint="default"/>
        <w:lang w:val="ru-RU" w:eastAsia="en-US" w:bidi="ar-SA"/>
      </w:rPr>
    </w:lvl>
    <w:lvl w:ilvl="5" w:tplc="05BC4D14">
      <w:numFmt w:val="bullet"/>
      <w:lvlText w:val="•"/>
      <w:lvlJc w:val="left"/>
      <w:pPr>
        <w:ind w:left="5865" w:hanging="260"/>
      </w:pPr>
      <w:rPr>
        <w:rFonts w:hint="default"/>
        <w:lang w:val="ru-RU" w:eastAsia="en-US" w:bidi="ar-SA"/>
      </w:rPr>
    </w:lvl>
    <w:lvl w:ilvl="6" w:tplc="7F02020E">
      <w:numFmt w:val="bullet"/>
      <w:lvlText w:val="•"/>
      <w:lvlJc w:val="left"/>
      <w:pPr>
        <w:ind w:left="6818" w:hanging="260"/>
      </w:pPr>
      <w:rPr>
        <w:rFonts w:hint="default"/>
        <w:lang w:val="ru-RU" w:eastAsia="en-US" w:bidi="ar-SA"/>
      </w:rPr>
    </w:lvl>
    <w:lvl w:ilvl="7" w:tplc="1E9E0D16">
      <w:numFmt w:val="bullet"/>
      <w:lvlText w:val="•"/>
      <w:lvlJc w:val="left"/>
      <w:pPr>
        <w:ind w:left="7771" w:hanging="260"/>
      </w:pPr>
      <w:rPr>
        <w:rFonts w:hint="default"/>
        <w:lang w:val="ru-RU" w:eastAsia="en-US" w:bidi="ar-SA"/>
      </w:rPr>
    </w:lvl>
    <w:lvl w:ilvl="8" w:tplc="82FEE664">
      <w:numFmt w:val="bullet"/>
      <w:lvlText w:val="•"/>
      <w:lvlJc w:val="left"/>
      <w:pPr>
        <w:ind w:left="8725" w:hanging="260"/>
      </w:pPr>
      <w:rPr>
        <w:rFonts w:hint="default"/>
        <w:lang w:val="ru-RU" w:eastAsia="en-US" w:bidi="ar-SA"/>
      </w:rPr>
    </w:lvl>
  </w:abstractNum>
  <w:abstractNum w:abstractNumId="86" w15:restartNumberingAfterBreak="0">
    <w:nsid w:val="550F6A0D"/>
    <w:multiLevelType w:val="multilevel"/>
    <w:tmpl w:val="9EE67222"/>
    <w:lvl w:ilvl="0">
      <w:start w:val="37"/>
      <w:numFmt w:val="decimal"/>
      <w:lvlText w:val="%1"/>
      <w:lvlJc w:val="left"/>
      <w:pPr>
        <w:ind w:left="707" w:hanging="720"/>
        <w:jc w:val="left"/>
      </w:pPr>
      <w:rPr>
        <w:rFonts w:hint="default"/>
        <w:lang w:val="ru-RU" w:eastAsia="en-US" w:bidi="ar-SA"/>
      </w:rPr>
    </w:lvl>
    <w:lvl w:ilvl="1">
      <w:start w:val="2"/>
      <w:numFmt w:val="decimal"/>
      <w:lvlText w:val="%1.%2"/>
      <w:lvlJc w:val="left"/>
      <w:pPr>
        <w:ind w:left="707" w:hanging="720"/>
        <w:jc w:val="left"/>
      </w:pPr>
      <w:rPr>
        <w:rFonts w:hint="default"/>
        <w:lang w:val="ru-RU" w:eastAsia="en-US" w:bidi="ar-SA"/>
      </w:rPr>
    </w:lvl>
    <w:lvl w:ilvl="2">
      <w:start w:val="6"/>
      <w:numFmt w:val="decimal"/>
      <w:lvlText w:val="%1.%2.%3."/>
      <w:lvlJc w:val="left"/>
      <w:pPr>
        <w:ind w:left="707"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679" w:hanging="720"/>
      </w:pPr>
      <w:rPr>
        <w:rFonts w:hint="default"/>
        <w:lang w:val="ru-RU" w:eastAsia="en-US" w:bidi="ar-SA"/>
      </w:rPr>
    </w:lvl>
    <w:lvl w:ilvl="4">
      <w:numFmt w:val="bullet"/>
      <w:lvlText w:val="•"/>
      <w:lvlJc w:val="left"/>
      <w:pPr>
        <w:ind w:left="4672" w:hanging="720"/>
      </w:pPr>
      <w:rPr>
        <w:rFonts w:hint="default"/>
        <w:lang w:val="ru-RU" w:eastAsia="en-US" w:bidi="ar-SA"/>
      </w:rPr>
    </w:lvl>
    <w:lvl w:ilvl="5">
      <w:numFmt w:val="bullet"/>
      <w:lvlText w:val="•"/>
      <w:lvlJc w:val="left"/>
      <w:pPr>
        <w:ind w:left="5665" w:hanging="720"/>
      </w:pPr>
      <w:rPr>
        <w:rFonts w:hint="default"/>
        <w:lang w:val="ru-RU" w:eastAsia="en-US" w:bidi="ar-SA"/>
      </w:rPr>
    </w:lvl>
    <w:lvl w:ilvl="6">
      <w:numFmt w:val="bullet"/>
      <w:lvlText w:val="•"/>
      <w:lvlJc w:val="left"/>
      <w:pPr>
        <w:ind w:left="6658" w:hanging="720"/>
      </w:pPr>
      <w:rPr>
        <w:rFonts w:hint="default"/>
        <w:lang w:val="ru-RU" w:eastAsia="en-US" w:bidi="ar-SA"/>
      </w:rPr>
    </w:lvl>
    <w:lvl w:ilvl="7">
      <w:numFmt w:val="bullet"/>
      <w:lvlText w:val="•"/>
      <w:lvlJc w:val="left"/>
      <w:pPr>
        <w:ind w:left="7651" w:hanging="720"/>
      </w:pPr>
      <w:rPr>
        <w:rFonts w:hint="default"/>
        <w:lang w:val="ru-RU" w:eastAsia="en-US" w:bidi="ar-SA"/>
      </w:rPr>
    </w:lvl>
    <w:lvl w:ilvl="8">
      <w:numFmt w:val="bullet"/>
      <w:lvlText w:val="•"/>
      <w:lvlJc w:val="left"/>
      <w:pPr>
        <w:ind w:left="8645" w:hanging="720"/>
      </w:pPr>
      <w:rPr>
        <w:rFonts w:hint="default"/>
        <w:lang w:val="ru-RU" w:eastAsia="en-US" w:bidi="ar-SA"/>
      </w:rPr>
    </w:lvl>
  </w:abstractNum>
  <w:abstractNum w:abstractNumId="87" w15:restartNumberingAfterBreak="0">
    <w:nsid w:val="55591019"/>
    <w:multiLevelType w:val="hybridMultilevel"/>
    <w:tmpl w:val="9710C27C"/>
    <w:lvl w:ilvl="0" w:tplc="C3F290E6">
      <w:start w:val="1"/>
      <w:numFmt w:val="decimal"/>
      <w:lvlText w:val="%1)"/>
      <w:lvlJc w:val="left"/>
      <w:pPr>
        <w:ind w:left="849" w:hanging="377"/>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C0A8C1A">
      <w:numFmt w:val="bullet"/>
      <w:lvlText w:val="•"/>
      <w:lvlJc w:val="left"/>
      <w:pPr>
        <w:ind w:left="1819" w:hanging="377"/>
      </w:pPr>
      <w:rPr>
        <w:rFonts w:hint="default"/>
        <w:lang w:val="ru-RU" w:eastAsia="en-US" w:bidi="ar-SA"/>
      </w:rPr>
    </w:lvl>
    <w:lvl w:ilvl="2" w:tplc="3BBCE7DC">
      <w:numFmt w:val="bullet"/>
      <w:lvlText w:val="•"/>
      <w:lvlJc w:val="left"/>
      <w:pPr>
        <w:ind w:left="2798" w:hanging="377"/>
      </w:pPr>
      <w:rPr>
        <w:rFonts w:hint="default"/>
        <w:lang w:val="ru-RU" w:eastAsia="en-US" w:bidi="ar-SA"/>
      </w:rPr>
    </w:lvl>
    <w:lvl w:ilvl="3" w:tplc="A88207DA">
      <w:numFmt w:val="bullet"/>
      <w:lvlText w:val="•"/>
      <w:lvlJc w:val="left"/>
      <w:pPr>
        <w:ind w:left="3777" w:hanging="377"/>
      </w:pPr>
      <w:rPr>
        <w:rFonts w:hint="default"/>
        <w:lang w:val="ru-RU" w:eastAsia="en-US" w:bidi="ar-SA"/>
      </w:rPr>
    </w:lvl>
    <w:lvl w:ilvl="4" w:tplc="7CECDA20">
      <w:numFmt w:val="bullet"/>
      <w:lvlText w:val="•"/>
      <w:lvlJc w:val="left"/>
      <w:pPr>
        <w:ind w:left="4756" w:hanging="377"/>
      </w:pPr>
      <w:rPr>
        <w:rFonts w:hint="default"/>
        <w:lang w:val="ru-RU" w:eastAsia="en-US" w:bidi="ar-SA"/>
      </w:rPr>
    </w:lvl>
    <w:lvl w:ilvl="5" w:tplc="A77271EA">
      <w:numFmt w:val="bullet"/>
      <w:lvlText w:val="•"/>
      <w:lvlJc w:val="left"/>
      <w:pPr>
        <w:ind w:left="5735" w:hanging="377"/>
      </w:pPr>
      <w:rPr>
        <w:rFonts w:hint="default"/>
        <w:lang w:val="ru-RU" w:eastAsia="en-US" w:bidi="ar-SA"/>
      </w:rPr>
    </w:lvl>
    <w:lvl w:ilvl="6" w:tplc="B57AA52E">
      <w:numFmt w:val="bullet"/>
      <w:lvlText w:val="•"/>
      <w:lvlJc w:val="left"/>
      <w:pPr>
        <w:ind w:left="6714" w:hanging="377"/>
      </w:pPr>
      <w:rPr>
        <w:rFonts w:hint="default"/>
        <w:lang w:val="ru-RU" w:eastAsia="en-US" w:bidi="ar-SA"/>
      </w:rPr>
    </w:lvl>
    <w:lvl w:ilvl="7" w:tplc="4E7C5C86">
      <w:numFmt w:val="bullet"/>
      <w:lvlText w:val="•"/>
      <w:lvlJc w:val="left"/>
      <w:pPr>
        <w:ind w:left="7693" w:hanging="377"/>
      </w:pPr>
      <w:rPr>
        <w:rFonts w:hint="default"/>
        <w:lang w:val="ru-RU" w:eastAsia="en-US" w:bidi="ar-SA"/>
      </w:rPr>
    </w:lvl>
    <w:lvl w:ilvl="8" w:tplc="041E670A">
      <w:numFmt w:val="bullet"/>
      <w:lvlText w:val="•"/>
      <w:lvlJc w:val="left"/>
      <w:pPr>
        <w:ind w:left="8673" w:hanging="377"/>
      </w:pPr>
      <w:rPr>
        <w:rFonts w:hint="default"/>
        <w:lang w:val="ru-RU" w:eastAsia="en-US" w:bidi="ar-SA"/>
      </w:rPr>
    </w:lvl>
  </w:abstractNum>
  <w:abstractNum w:abstractNumId="88" w15:restartNumberingAfterBreak="0">
    <w:nsid w:val="56D15ADB"/>
    <w:multiLevelType w:val="hybridMultilevel"/>
    <w:tmpl w:val="804096A2"/>
    <w:lvl w:ilvl="0" w:tplc="683C1DEA">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133EB3E0">
      <w:numFmt w:val="bullet"/>
      <w:lvlText w:val="•"/>
      <w:lvlJc w:val="left"/>
      <w:pPr>
        <w:ind w:left="2143" w:hanging="360"/>
      </w:pPr>
      <w:rPr>
        <w:rFonts w:hint="default"/>
        <w:lang w:val="ru-RU" w:eastAsia="en-US" w:bidi="ar-SA"/>
      </w:rPr>
    </w:lvl>
    <w:lvl w:ilvl="2" w:tplc="3B64F3C6">
      <w:numFmt w:val="bullet"/>
      <w:lvlText w:val="•"/>
      <w:lvlJc w:val="left"/>
      <w:pPr>
        <w:ind w:left="3086" w:hanging="360"/>
      </w:pPr>
      <w:rPr>
        <w:rFonts w:hint="default"/>
        <w:lang w:val="ru-RU" w:eastAsia="en-US" w:bidi="ar-SA"/>
      </w:rPr>
    </w:lvl>
    <w:lvl w:ilvl="3" w:tplc="952C671A">
      <w:numFmt w:val="bullet"/>
      <w:lvlText w:val="•"/>
      <w:lvlJc w:val="left"/>
      <w:pPr>
        <w:ind w:left="4029" w:hanging="360"/>
      </w:pPr>
      <w:rPr>
        <w:rFonts w:hint="default"/>
        <w:lang w:val="ru-RU" w:eastAsia="en-US" w:bidi="ar-SA"/>
      </w:rPr>
    </w:lvl>
    <w:lvl w:ilvl="4" w:tplc="E188E096">
      <w:numFmt w:val="bullet"/>
      <w:lvlText w:val="•"/>
      <w:lvlJc w:val="left"/>
      <w:pPr>
        <w:ind w:left="4972" w:hanging="360"/>
      </w:pPr>
      <w:rPr>
        <w:rFonts w:hint="default"/>
        <w:lang w:val="ru-RU" w:eastAsia="en-US" w:bidi="ar-SA"/>
      </w:rPr>
    </w:lvl>
    <w:lvl w:ilvl="5" w:tplc="6872768A">
      <w:numFmt w:val="bullet"/>
      <w:lvlText w:val="•"/>
      <w:lvlJc w:val="left"/>
      <w:pPr>
        <w:ind w:left="5915" w:hanging="360"/>
      </w:pPr>
      <w:rPr>
        <w:rFonts w:hint="default"/>
        <w:lang w:val="ru-RU" w:eastAsia="en-US" w:bidi="ar-SA"/>
      </w:rPr>
    </w:lvl>
    <w:lvl w:ilvl="6" w:tplc="0100DCC2">
      <w:numFmt w:val="bullet"/>
      <w:lvlText w:val="•"/>
      <w:lvlJc w:val="left"/>
      <w:pPr>
        <w:ind w:left="6858" w:hanging="360"/>
      </w:pPr>
      <w:rPr>
        <w:rFonts w:hint="default"/>
        <w:lang w:val="ru-RU" w:eastAsia="en-US" w:bidi="ar-SA"/>
      </w:rPr>
    </w:lvl>
    <w:lvl w:ilvl="7" w:tplc="B5CCFDFA">
      <w:numFmt w:val="bullet"/>
      <w:lvlText w:val="•"/>
      <w:lvlJc w:val="left"/>
      <w:pPr>
        <w:ind w:left="7801" w:hanging="360"/>
      </w:pPr>
      <w:rPr>
        <w:rFonts w:hint="default"/>
        <w:lang w:val="ru-RU" w:eastAsia="en-US" w:bidi="ar-SA"/>
      </w:rPr>
    </w:lvl>
    <w:lvl w:ilvl="8" w:tplc="F17CE44E">
      <w:numFmt w:val="bullet"/>
      <w:lvlText w:val="•"/>
      <w:lvlJc w:val="left"/>
      <w:pPr>
        <w:ind w:left="8745" w:hanging="360"/>
      </w:pPr>
      <w:rPr>
        <w:rFonts w:hint="default"/>
        <w:lang w:val="ru-RU" w:eastAsia="en-US" w:bidi="ar-SA"/>
      </w:rPr>
    </w:lvl>
  </w:abstractNum>
  <w:abstractNum w:abstractNumId="89" w15:restartNumberingAfterBreak="0">
    <w:nsid w:val="57BC0E97"/>
    <w:multiLevelType w:val="multilevel"/>
    <w:tmpl w:val="F94466BA"/>
    <w:lvl w:ilvl="0">
      <w:start w:val="43"/>
      <w:numFmt w:val="decimal"/>
      <w:lvlText w:val="%1."/>
      <w:lvlJc w:val="left"/>
      <w:pPr>
        <w:ind w:left="1209" w:hanging="360"/>
        <w:jc w:val="left"/>
      </w:pPr>
      <w:rPr>
        <w:rFonts w:ascii="Times New Roman" w:eastAsia="Times New Roman" w:hAnsi="Times New Roman" w:cs="Times New Roman" w:hint="default"/>
        <w:b/>
        <w:bCs/>
        <w:i w:val="0"/>
        <w:iCs w:val="0"/>
        <w:spacing w:val="-1"/>
        <w:w w:val="100"/>
        <w:sz w:val="24"/>
        <w:szCs w:val="24"/>
        <w:lang w:val="ru-RU" w:eastAsia="en-US" w:bidi="ar-SA"/>
      </w:rPr>
    </w:lvl>
    <w:lvl w:ilvl="1">
      <w:start w:val="1"/>
      <w:numFmt w:val="decimal"/>
      <w:lvlText w:val="%1.%2."/>
      <w:lvlJc w:val="left"/>
      <w:pPr>
        <w:ind w:left="849" w:hanging="481"/>
        <w:jc w:val="left"/>
      </w:pPr>
      <w:rPr>
        <w:rFonts w:hint="default"/>
        <w:spacing w:val="-1"/>
        <w:w w:val="96"/>
        <w:lang w:val="ru-RU" w:eastAsia="en-US" w:bidi="ar-SA"/>
      </w:rPr>
    </w:lvl>
    <w:lvl w:ilvl="2">
      <w:start w:val="1"/>
      <w:numFmt w:val="decimal"/>
      <w:lvlText w:val="%1.%2.%3."/>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2"/>
      <w:numFmt w:val="decimal"/>
      <w:lvlText w:val="%1.%2.%3.%4.%5."/>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3221" w:hanging="481"/>
      </w:pPr>
      <w:rPr>
        <w:rFonts w:hint="default"/>
        <w:lang w:val="ru-RU" w:eastAsia="en-US" w:bidi="ar-SA"/>
      </w:rPr>
    </w:lvl>
    <w:lvl w:ilvl="6">
      <w:numFmt w:val="bullet"/>
      <w:lvlText w:val="•"/>
      <w:lvlJc w:val="left"/>
      <w:pPr>
        <w:ind w:left="4703" w:hanging="481"/>
      </w:pPr>
      <w:rPr>
        <w:rFonts w:hint="default"/>
        <w:lang w:val="ru-RU" w:eastAsia="en-US" w:bidi="ar-SA"/>
      </w:rPr>
    </w:lvl>
    <w:lvl w:ilvl="7">
      <w:numFmt w:val="bullet"/>
      <w:lvlText w:val="•"/>
      <w:lvlJc w:val="left"/>
      <w:pPr>
        <w:ind w:left="6185" w:hanging="481"/>
      </w:pPr>
      <w:rPr>
        <w:rFonts w:hint="default"/>
        <w:lang w:val="ru-RU" w:eastAsia="en-US" w:bidi="ar-SA"/>
      </w:rPr>
    </w:lvl>
    <w:lvl w:ilvl="8">
      <w:numFmt w:val="bullet"/>
      <w:lvlText w:val="•"/>
      <w:lvlJc w:val="left"/>
      <w:pPr>
        <w:ind w:left="7667" w:hanging="481"/>
      </w:pPr>
      <w:rPr>
        <w:rFonts w:hint="default"/>
        <w:lang w:val="ru-RU" w:eastAsia="en-US" w:bidi="ar-SA"/>
      </w:rPr>
    </w:lvl>
  </w:abstractNum>
  <w:abstractNum w:abstractNumId="90" w15:restartNumberingAfterBreak="0">
    <w:nsid w:val="5934617F"/>
    <w:multiLevelType w:val="hybridMultilevel"/>
    <w:tmpl w:val="04661A32"/>
    <w:lvl w:ilvl="0" w:tplc="2F5AE166">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9264AF46">
      <w:numFmt w:val="bullet"/>
      <w:lvlText w:val="•"/>
      <w:lvlJc w:val="left"/>
      <w:pPr>
        <w:ind w:left="2143" w:hanging="360"/>
      </w:pPr>
      <w:rPr>
        <w:rFonts w:hint="default"/>
        <w:lang w:val="ru-RU" w:eastAsia="en-US" w:bidi="ar-SA"/>
      </w:rPr>
    </w:lvl>
    <w:lvl w:ilvl="2" w:tplc="C77682EC">
      <w:numFmt w:val="bullet"/>
      <w:lvlText w:val="•"/>
      <w:lvlJc w:val="left"/>
      <w:pPr>
        <w:ind w:left="3086" w:hanging="360"/>
      </w:pPr>
      <w:rPr>
        <w:rFonts w:hint="default"/>
        <w:lang w:val="ru-RU" w:eastAsia="en-US" w:bidi="ar-SA"/>
      </w:rPr>
    </w:lvl>
    <w:lvl w:ilvl="3" w:tplc="08FC27C4">
      <w:numFmt w:val="bullet"/>
      <w:lvlText w:val="•"/>
      <w:lvlJc w:val="left"/>
      <w:pPr>
        <w:ind w:left="4029" w:hanging="360"/>
      </w:pPr>
      <w:rPr>
        <w:rFonts w:hint="default"/>
        <w:lang w:val="ru-RU" w:eastAsia="en-US" w:bidi="ar-SA"/>
      </w:rPr>
    </w:lvl>
    <w:lvl w:ilvl="4" w:tplc="DEFCF528">
      <w:numFmt w:val="bullet"/>
      <w:lvlText w:val="•"/>
      <w:lvlJc w:val="left"/>
      <w:pPr>
        <w:ind w:left="4972" w:hanging="360"/>
      </w:pPr>
      <w:rPr>
        <w:rFonts w:hint="default"/>
        <w:lang w:val="ru-RU" w:eastAsia="en-US" w:bidi="ar-SA"/>
      </w:rPr>
    </w:lvl>
    <w:lvl w:ilvl="5" w:tplc="9BB61BA0">
      <w:numFmt w:val="bullet"/>
      <w:lvlText w:val="•"/>
      <w:lvlJc w:val="left"/>
      <w:pPr>
        <w:ind w:left="5915" w:hanging="360"/>
      </w:pPr>
      <w:rPr>
        <w:rFonts w:hint="default"/>
        <w:lang w:val="ru-RU" w:eastAsia="en-US" w:bidi="ar-SA"/>
      </w:rPr>
    </w:lvl>
    <w:lvl w:ilvl="6" w:tplc="0E8AFFF2">
      <w:numFmt w:val="bullet"/>
      <w:lvlText w:val="•"/>
      <w:lvlJc w:val="left"/>
      <w:pPr>
        <w:ind w:left="6858" w:hanging="360"/>
      </w:pPr>
      <w:rPr>
        <w:rFonts w:hint="default"/>
        <w:lang w:val="ru-RU" w:eastAsia="en-US" w:bidi="ar-SA"/>
      </w:rPr>
    </w:lvl>
    <w:lvl w:ilvl="7" w:tplc="AF6C4E02">
      <w:numFmt w:val="bullet"/>
      <w:lvlText w:val="•"/>
      <w:lvlJc w:val="left"/>
      <w:pPr>
        <w:ind w:left="7801" w:hanging="360"/>
      </w:pPr>
      <w:rPr>
        <w:rFonts w:hint="default"/>
        <w:lang w:val="ru-RU" w:eastAsia="en-US" w:bidi="ar-SA"/>
      </w:rPr>
    </w:lvl>
    <w:lvl w:ilvl="8" w:tplc="0B62F4E2">
      <w:numFmt w:val="bullet"/>
      <w:lvlText w:val="•"/>
      <w:lvlJc w:val="left"/>
      <w:pPr>
        <w:ind w:left="8745" w:hanging="360"/>
      </w:pPr>
      <w:rPr>
        <w:rFonts w:hint="default"/>
        <w:lang w:val="ru-RU" w:eastAsia="en-US" w:bidi="ar-SA"/>
      </w:rPr>
    </w:lvl>
  </w:abstractNum>
  <w:abstractNum w:abstractNumId="91" w15:restartNumberingAfterBreak="0">
    <w:nsid w:val="5A634F1A"/>
    <w:multiLevelType w:val="multilevel"/>
    <w:tmpl w:val="9FEA69F0"/>
    <w:lvl w:ilvl="0">
      <w:start w:val="35"/>
      <w:numFmt w:val="decimal"/>
      <w:lvlText w:val="%1"/>
      <w:lvlJc w:val="left"/>
      <w:pPr>
        <w:ind w:left="849" w:hanging="900"/>
        <w:jc w:val="left"/>
      </w:pPr>
      <w:rPr>
        <w:rFonts w:hint="default"/>
        <w:lang w:val="ru-RU" w:eastAsia="en-US" w:bidi="ar-SA"/>
      </w:rPr>
    </w:lvl>
    <w:lvl w:ilvl="1">
      <w:start w:val="8"/>
      <w:numFmt w:val="decimal"/>
      <w:lvlText w:val="%1.%2"/>
      <w:lvlJc w:val="left"/>
      <w:pPr>
        <w:ind w:left="849" w:hanging="900"/>
        <w:jc w:val="left"/>
      </w:pPr>
      <w:rPr>
        <w:rFonts w:hint="default"/>
        <w:lang w:val="ru-RU" w:eastAsia="en-US" w:bidi="ar-SA"/>
      </w:rPr>
    </w:lvl>
    <w:lvl w:ilvl="2">
      <w:start w:val="2"/>
      <w:numFmt w:val="decimal"/>
      <w:lvlText w:val="%1.%2.%3"/>
      <w:lvlJc w:val="left"/>
      <w:pPr>
        <w:ind w:left="849" w:hanging="900"/>
        <w:jc w:val="left"/>
      </w:pPr>
      <w:rPr>
        <w:rFonts w:hint="default"/>
        <w:lang w:val="ru-RU" w:eastAsia="en-US" w:bidi="ar-SA"/>
      </w:rPr>
    </w:lvl>
    <w:lvl w:ilvl="3">
      <w:start w:val="6"/>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92" w15:restartNumberingAfterBreak="0">
    <w:nsid w:val="5B1B775D"/>
    <w:multiLevelType w:val="multilevel"/>
    <w:tmpl w:val="FB64F1F8"/>
    <w:lvl w:ilvl="0">
      <w:start w:val="40"/>
      <w:numFmt w:val="decimal"/>
      <w:lvlText w:val="%1"/>
      <w:lvlJc w:val="left"/>
      <w:pPr>
        <w:ind w:left="1389" w:hanging="540"/>
        <w:jc w:val="left"/>
      </w:pPr>
      <w:rPr>
        <w:rFonts w:hint="default"/>
        <w:lang w:val="ru-RU" w:eastAsia="en-US" w:bidi="ar-SA"/>
      </w:rPr>
    </w:lvl>
    <w:lvl w:ilvl="1">
      <w:start w:val="3"/>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849" w:hanging="725"/>
        <w:jc w:val="righ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435" w:hanging="725"/>
      </w:pPr>
      <w:rPr>
        <w:rFonts w:hint="default"/>
        <w:lang w:val="ru-RU" w:eastAsia="en-US" w:bidi="ar-SA"/>
      </w:rPr>
    </w:lvl>
    <w:lvl w:ilvl="4">
      <w:numFmt w:val="bullet"/>
      <w:lvlText w:val="•"/>
      <w:lvlJc w:val="left"/>
      <w:pPr>
        <w:ind w:left="4463" w:hanging="725"/>
      </w:pPr>
      <w:rPr>
        <w:rFonts w:hint="default"/>
        <w:lang w:val="ru-RU" w:eastAsia="en-US" w:bidi="ar-SA"/>
      </w:rPr>
    </w:lvl>
    <w:lvl w:ilvl="5">
      <w:numFmt w:val="bullet"/>
      <w:lvlText w:val="•"/>
      <w:lvlJc w:val="left"/>
      <w:pPr>
        <w:ind w:left="5491" w:hanging="725"/>
      </w:pPr>
      <w:rPr>
        <w:rFonts w:hint="default"/>
        <w:lang w:val="ru-RU" w:eastAsia="en-US" w:bidi="ar-SA"/>
      </w:rPr>
    </w:lvl>
    <w:lvl w:ilvl="6">
      <w:numFmt w:val="bullet"/>
      <w:lvlText w:val="•"/>
      <w:lvlJc w:val="left"/>
      <w:pPr>
        <w:ind w:left="6519" w:hanging="725"/>
      </w:pPr>
      <w:rPr>
        <w:rFonts w:hint="default"/>
        <w:lang w:val="ru-RU" w:eastAsia="en-US" w:bidi="ar-SA"/>
      </w:rPr>
    </w:lvl>
    <w:lvl w:ilvl="7">
      <w:numFmt w:val="bullet"/>
      <w:lvlText w:val="•"/>
      <w:lvlJc w:val="left"/>
      <w:pPr>
        <w:ind w:left="7547" w:hanging="725"/>
      </w:pPr>
      <w:rPr>
        <w:rFonts w:hint="default"/>
        <w:lang w:val="ru-RU" w:eastAsia="en-US" w:bidi="ar-SA"/>
      </w:rPr>
    </w:lvl>
    <w:lvl w:ilvl="8">
      <w:numFmt w:val="bullet"/>
      <w:lvlText w:val="•"/>
      <w:lvlJc w:val="left"/>
      <w:pPr>
        <w:ind w:left="8575" w:hanging="725"/>
      </w:pPr>
      <w:rPr>
        <w:rFonts w:hint="default"/>
        <w:lang w:val="ru-RU" w:eastAsia="en-US" w:bidi="ar-SA"/>
      </w:rPr>
    </w:lvl>
  </w:abstractNum>
  <w:abstractNum w:abstractNumId="93" w15:restartNumberingAfterBreak="0">
    <w:nsid w:val="5C393BC2"/>
    <w:multiLevelType w:val="multilevel"/>
    <w:tmpl w:val="97C4B006"/>
    <w:lvl w:ilvl="0">
      <w:start w:val="39"/>
      <w:numFmt w:val="decimal"/>
      <w:lvlText w:val="%1"/>
      <w:lvlJc w:val="left"/>
      <w:pPr>
        <w:ind w:left="849" w:hanging="540"/>
        <w:jc w:val="left"/>
      </w:pPr>
      <w:rPr>
        <w:rFonts w:hint="default"/>
        <w:lang w:val="ru-RU" w:eastAsia="en-US" w:bidi="ar-SA"/>
      </w:rPr>
    </w:lvl>
    <w:lvl w:ilvl="1">
      <w:start w:val="6"/>
      <w:numFmt w:val="decimal"/>
      <w:lvlText w:val="%1.%2."/>
      <w:lvlJc w:val="left"/>
      <w:pPr>
        <w:ind w:left="84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94" w15:restartNumberingAfterBreak="0">
    <w:nsid w:val="5C5A4368"/>
    <w:multiLevelType w:val="multilevel"/>
    <w:tmpl w:val="425C4A34"/>
    <w:lvl w:ilvl="0">
      <w:start w:val="40"/>
      <w:numFmt w:val="decimal"/>
      <w:lvlText w:val="%1"/>
      <w:lvlJc w:val="left"/>
      <w:pPr>
        <w:ind w:left="849" w:hanging="900"/>
        <w:jc w:val="left"/>
      </w:pPr>
      <w:rPr>
        <w:rFonts w:hint="default"/>
        <w:lang w:val="ru-RU" w:eastAsia="en-US" w:bidi="ar-SA"/>
      </w:rPr>
    </w:lvl>
    <w:lvl w:ilvl="1">
      <w:start w:val="7"/>
      <w:numFmt w:val="decimal"/>
      <w:lvlText w:val="%1.%2"/>
      <w:lvlJc w:val="left"/>
      <w:pPr>
        <w:ind w:left="849" w:hanging="900"/>
        <w:jc w:val="left"/>
      </w:pPr>
      <w:rPr>
        <w:rFonts w:hint="default"/>
        <w:lang w:val="ru-RU" w:eastAsia="en-US" w:bidi="ar-SA"/>
      </w:rPr>
    </w:lvl>
    <w:lvl w:ilvl="2">
      <w:start w:val="3"/>
      <w:numFmt w:val="decimal"/>
      <w:lvlText w:val="%1.%2.%3"/>
      <w:lvlJc w:val="left"/>
      <w:pPr>
        <w:ind w:left="849" w:hanging="900"/>
        <w:jc w:val="left"/>
      </w:pPr>
      <w:rPr>
        <w:rFonts w:hint="default"/>
        <w:lang w:val="ru-RU" w:eastAsia="en-US" w:bidi="ar-SA"/>
      </w:rPr>
    </w:lvl>
    <w:lvl w:ilvl="3">
      <w:start w:val="6"/>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95" w15:restartNumberingAfterBreak="0">
    <w:nsid w:val="5C6B3207"/>
    <w:multiLevelType w:val="hybridMultilevel"/>
    <w:tmpl w:val="EC8660C4"/>
    <w:lvl w:ilvl="0" w:tplc="A8BE0900">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37C6C54">
      <w:numFmt w:val="bullet"/>
      <w:lvlText w:val="•"/>
      <w:lvlJc w:val="left"/>
      <w:pPr>
        <w:ind w:left="2053" w:hanging="260"/>
      </w:pPr>
      <w:rPr>
        <w:rFonts w:hint="default"/>
        <w:lang w:val="ru-RU" w:eastAsia="en-US" w:bidi="ar-SA"/>
      </w:rPr>
    </w:lvl>
    <w:lvl w:ilvl="2" w:tplc="400EC8FE">
      <w:numFmt w:val="bullet"/>
      <w:lvlText w:val="•"/>
      <w:lvlJc w:val="left"/>
      <w:pPr>
        <w:ind w:left="3006" w:hanging="260"/>
      </w:pPr>
      <w:rPr>
        <w:rFonts w:hint="default"/>
        <w:lang w:val="ru-RU" w:eastAsia="en-US" w:bidi="ar-SA"/>
      </w:rPr>
    </w:lvl>
    <w:lvl w:ilvl="3" w:tplc="6CEE5638">
      <w:numFmt w:val="bullet"/>
      <w:lvlText w:val="•"/>
      <w:lvlJc w:val="left"/>
      <w:pPr>
        <w:ind w:left="3959" w:hanging="260"/>
      </w:pPr>
      <w:rPr>
        <w:rFonts w:hint="default"/>
        <w:lang w:val="ru-RU" w:eastAsia="en-US" w:bidi="ar-SA"/>
      </w:rPr>
    </w:lvl>
    <w:lvl w:ilvl="4" w:tplc="0BAAFAD0">
      <w:numFmt w:val="bullet"/>
      <w:lvlText w:val="•"/>
      <w:lvlJc w:val="left"/>
      <w:pPr>
        <w:ind w:left="4912" w:hanging="260"/>
      </w:pPr>
      <w:rPr>
        <w:rFonts w:hint="default"/>
        <w:lang w:val="ru-RU" w:eastAsia="en-US" w:bidi="ar-SA"/>
      </w:rPr>
    </w:lvl>
    <w:lvl w:ilvl="5" w:tplc="BC20C3FC">
      <w:numFmt w:val="bullet"/>
      <w:lvlText w:val="•"/>
      <w:lvlJc w:val="left"/>
      <w:pPr>
        <w:ind w:left="5865" w:hanging="260"/>
      </w:pPr>
      <w:rPr>
        <w:rFonts w:hint="default"/>
        <w:lang w:val="ru-RU" w:eastAsia="en-US" w:bidi="ar-SA"/>
      </w:rPr>
    </w:lvl>
    <w:lvl w:ilvl="6" w:tplc="2FFAFF60">
      <w:numFmt w:val="bullet"/>
      <w:lvlText w:val="•"/>
      <w:lvlJc w:val="left"/>
      <w:pPr>
        <w:ind w:left="6818" w:hanging="260"/>
      </w:pPr>
      <w:rPr>
        <w:rFonts w:hint="default"/>
        <w:lang w:val="ru-RU" w:eastAsia="en-US" w:bidi="ar-SA"/>
      </w:rPr>
    </w:lvl>
    <w:lvl w:ilvl="7" w:tplc="D2C2EDA2">
      <w:numFmt w:val="bullet"/>
      <w:lvlText w:val="•"/>
      <w:lvlJc w:val="left"/>
      <w:pPr>
        <w:ind w:left="7771" w:hanging="260"/>
      </w:pPr>
      <w:rPr>
        <w:rFonts w:hint="default"/>
        <w:lang w:val="ru-RU" w:eastAsia="en-US" w:bidi="ar-SA"/>
      </w:rPr>
    </w:lvl>
    <w:lvl w:ilvl="8" w:tplc="E12AAD3E">
      <w:numFmt w:val="bullet"/>
      <w:lvlText w:val="•"/>
      <w:lvlJc w:val="left"/>
      <w:pPr>
        <w:ind w:left="8725" w:hanging="260"/>
      </w:pPr>
      <w:rPr>
        <w:rFonts w:hint="default"/>
        <w:lang w:val="ru-RU" w:eastAsia="en-US" w:bidi="ar-SA"/>
      </w:rPr>
    </w:lvl>
  </w:abstractNum>
  <w:abstractNum w:abstractNumId="96" w15:restartNumberingAfterBreak="0">
    <w:nsid w:val="5D90158A"/>
    <w:multiLevelType w:val="multilevel"/>
    <w:tmpl w:val="F4145B0C"/>
    <w:lvl w:ilvl="0">
      <w:start w:val="44"/>
      <w:numFmt w:val="decimal"/>
      <w:lvlText w:val="%1"/>
      <w:lvlJc w:val="left"/>
      <w:pPr>
        <w:ind w:left="849" w:hanging="1080"/>
        <w:jc w:val="left"/>
      </w:pPr>
      <w:rPr>
        <w:rFonts w:hint="default"/>
        <w:lang w:val="ru-RU" w:eastAsia="en-US" w:bidi="ar-SA"/>
      </w:rPr>
    </w:lvl>
    <w:lvl w:ilvl="1">
      <w:start w:val="4"/>
      <w:numFmt w:val="decimal"/>
      <w:lvlText w:val="%1.%2"/>
      <w:lvlJc w:val="left"/>
      <w:pPr>
        <w:ind w:left="849" w:hanging="1080"/>
        <w:jc w:val="left"/>
      </w:pPr>
      <w:rPr>
        <w:rFonts w:hint="default"/>
        <w:lang w:val="ru-RU" w:eastAsia="en-US" w:bidi="ar-SA"/>
      </w:rPr>
    </w:lvl>
    <w:lvl w:ilvl="2">
      <w:start w:val="7"/>
      <w:numFmt w:val="decimal"/>
      <w:lvlText w:val="%1.%2.%3"/>
      <w:lvlJc w:val="left"/>
      <w:pPr>
        <w:ind w:left="849" w:hanging="1080"/>
        <w:jc w:val="left"/>
      </w:pPr>
      <w:rPr>
        <w:rFonts w:hint="default"/>
        <w:lang w:val="ru-RU" w:eastAsia="en-US" w:bidi="ar-SA"/>
      </w:rPr>
    </w:lvl>
    <w:lvl w:ilvl="3">
      <w:start w:val="2"/>
      <w:numFmt w:val="decimal"/>
      <w:lvlText w:val="%1.%2.%3.%4"/>
      <w:lvlJc w:val="left"/>
      <w:pPr>
        <w:ind w:left="849" w:hanging="1080"/>
        <w:jc w:val="left"/>
      </w:pPr>
      <w:rPr>
        <w:rFonts w:hint="default"/>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080"/>
      </w:pPr>
      <w:rPr>
        <w:rFonts w:hint="default"/>
        <w:lang w:val="ru-RU" w:eastAsia="en-US" w:bidi="ar-SA"/>
      </w:rPr>
    </w:lvl>
    <w:lvl w:ilvl="6">
      <w:numFmt w:val="bullet"/>
      <w:lvlText w:val="•"/>
      <w:lvlJc w:val="left"/>
      <w:pPr>
        <w:ind w:left="6714" w:hanging="1080"/>
      </w:pPr>
      <w:rPr>
        <w:rFonts w:hint="default"/>
        <w:lang w:val="ru-RU" w:eastAsia="en-US" w:bidi="ar-SA"/>
      </w:rPr>
    </w:lvl>
    <w:lvl w:ilvl="7">
      <w:numFmt w:val="bullet"/>
      <w:lvlText w:val="•"/>
      <w:lvlJc w:val="left"/>
      <w:pPr>
        <w:ind w:left="7693" w:hanging="1080"/>
      </w:pPr>
      <w:rPr>
        <w:rFonts w:hint="default"/>
        <w:lang w:val="ru-RU" w:eastAsia="en-US" w:bidi="ar-SA"/>
      </w:rPr>
    </w:lvl>
    <w:lvl w:ilvl="8">
      <w:numFmt w:val="bullet"/>
      <w:lvlText w:val="•"/>
      <w:lvlJc w:val="left"/>
      <w:pPr>
        <w:ind w:left="8673" w:hanging="1080"/>
      </w:pPr>
      <w:rPr>
        <w:rFonts w:hint="default"/>
        <w:lang w:val="ru-RU" w:eastAsia="en-US" w:bidi="ar-SA"/>
      </w:rPr>
    </w:lvl>
  </w:abstractNum>
  <w:abstractNum w:abstractNumId="97" w15:restartNumberingAfterBreak="0">
    <w:nsid w:val="5E634863"/>
    <w:multiLevelType w:val="multilevel"/>
    <w:tmpl w:val="76F657AE"/>
    <w:lvl w:ilvl="0">
      <w:start w:val="33"/>
      <w:numFmt w:val="decimal"/>
      <w:lvlText w:val="%1"/>
      <w:lvlJc w:val="left"/>
      <w:pPr>
        <w:ind w:left="1929" w:hanging="1080"/>
        <w:jc w:val="left"/>
      </w:pPr>
      <w:rPr>
        <w:rFonts w:hint="default"/>
        <w:lang w:val="ru-RU" w:eastAsia="en-US" w:bidi="ar-SA"/>
      </w:rPr>
    </w:lvl>
    <w:lvl w:ilvl="1">
      <w:start w:val="3"/>
      <w:numFmt w:val="decimal"/>
      <w:lvlText w:val="%1.%2"/>
      <w:lvlJc w:val="left"/>
      <w:pPr>
        <w:ind w:left="1929" w:hanging="1080"/>
        <w:jc w:val="left"/>
      </w:pPr>
      <w:rPr>
        <w:rFonts w:hint="default"/>
        <w:lang w:val="ru-RU" w:eastAsia="en-US" w:bidi="ar-SA"/>
      </w:rPr>
    </w:lvl>
    <w:lvl w:ilvl="2">
      <w:start w:val="3"/>
      <w:numFmt w:val="decimal"/>
      <w:lvlText w:val="%1.%2.%3"/>
      <w:lvlJc w:val="left"/>
      <w:pPr>
        <w:ind w:left="1929" w:hanging="1080"/>
        <w:jc w:val="left"/>
      </w:pPr>
      <w:rPr>
        <w:rFonts w:hint="default"/>
        <w:lang w:val="ru-RU" w:eastAsia="en-US" w:bidi="ar-SA"/>
      </w:rPr>
    </w:lvl>
    <w:lvl w:ilvl="3">
      <w:start w:val="8"/>
      <w:numFmt w:val="decimal"/>
      <w:lvlText w:val="%1.%2.%3.%4"/>
      <w:lvlJc w:val="left"/>
      <w:pPr>
        <w:ind w:left="1929" w:hanging="1080"/>
        <w:jc w:val="left"/>
      </w:pPr>
      <w:rPr>
        <w:rFonts w:hint="default"/>
        <w:lang w:val="ru-RU" w:eastAsia="en-US" w:bidi="ar-SA"/>
      </w:rPr>
    </w:lvl>
    <w:lvl w:ilvl="4">
      <w:start w:val="2"/>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6275" w:hanging="1080"/>
      </w:pPr>
      <w:rPr>
        <w:rFonts w:hint="default"/>
        <w:lang w:val="ru-RU" w:eastAsia="en-US" w:bidi="ar-SA"/>
      </w:rPr>
    </w:lvl>
    <w:lvl w:ilvl="6">
      <w:numFmt w:val="bullet"/>
      <w:lvlText w:val="•"/>
      <w:lvlJc w:val="left"/>
      <w:pPr>
        <w:ind w:left="7146" w:hanging="1080"/>
      </w:pPr>
      <w:rPr>
        <w:rFonts w:hint="default"/>
        <w:lang w:val="ru-RU" w:eastAsia="en-US" w:bidi="ar-SA"/>
      </w:rPr>
    </w:lvl>
    <w:lvl w:ilvl="7">
      <w:numFmt w:val="bullet"/>
      <w:lvlText w:val="•"/>
      <w:lvlJc w:val="left"/>
      <w:pPr>
        <w:ind w:left="8017" w:hanging="1080"/>
      </w:pPr>
      <w:rPr>
        <w:rFonts w:hint="default"/>
        <w:lang w:val="ru-RU" w:eastAsia="en-US" w:bidi="ar-SA"/>
      </w:rPr>
    </w:lvl>
    <w:lvl w:ilvl="8">
      <w:numFmt w:val="bullet"/>
      <w:lvlText w:val="•"/>
      <w:lvlJc w:val="left"/>
      <w:pPr>
        <w:ind w:left="8889" w:hanging="1080"/>
      </w:pPr>
      <w:rPr>
        <w:rFonts w:hint="default"/>
        <w:lang w:val="ru-RU" w:eastAsia="en-US" w:bidi="ar-SA"/>
      </w:rPr>
    </w:lvl>
  </w:abstractNum>
  <w:abstractNum w:abstractNumId="98" w15:restartNumberingAfterBreak="0">
    <w:nsid w:val="5F7B327D"/>
    <w:multiLevelType w:val="hybridMultilevel"/>
    <w:tmpl w:val="4DA2CD96"/>
    <w:lvl w:ilvl="0" w:tplc="AD6C83FA">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ED03D28">
      <w:numFmt w:val="bullet"/>
      <w:lvlText w:val="•"/>
      <w:lvlJc w:val="left"/>
      <w:pPr>
        <w:ind w:left="2053" w:hanging="260"/>
      </w:pPr>
      <w:rPr>
        <w:rFonts w:hint="default"/>
        <w:lang w:val="ru-RU" w:eastAsia="en-US" w:bidi="ar-SA"/>
      </w:rPr>
    </w:lvl>
    <w:lvl w:ilvl="2" w:tplc="99BC336C">
      <w:numFmt w:val="bullet"/>
      <w:lvlText w:val="•"/>
      <w:lvlJc w:val="left"/>
      <w:pPr>
        <w:ind w:left="3006" w:hanging="260"/>
      </w:pPr>
      <w:rPr>
        <w:rFonts w:hint="default"/>
        <w:lang w:val="ru-RU" w:eastAsia="en-US" w:bidi="ar-SA"/>
      </w:rPr>
    </w:lvl>
    <w:lvl w:ilvl="3" w:tplc="3D50A682">
      <w:numFmt w:val="bullet"/>
      <w:lvlText w:val="•"/>
      <w:lvlJc w:val="left"/>
      <w:pPr>
        <w:ind w:left="3959" w:hanging="260"/>
      </w:pPr>
      <w:rPr>
        <w:rFonts w:hint="default"/>
        <w:lang w:val="ru-RU" w:eastAsia="en-US" w:bidi="ar-SA"/>
      </w:rPr>
    </w:lvl>
    <w:lvl w:ilvl="4" w:tplc="7BE8F53E">
      <w:numFmt w:val="bullet"/>
      <w:lvlText w:val="•"/>
      <w:lvlJc w:val="left"/>
      <w:pPr>
        <w:ind w:left="4912" w:hanging="260"/>
      </w:pPr>
      <w:rPr>
        <w:rFonts w:hint="default"/>
        <w:lang w:val="ru-RU" w:eastAsia="en-US" w:bidi="ar-SA"/>
      </w:rPr>
    </w:lvl>
    <w:lvl w:ilvl="5" w:tplc="F94C5BE6">
      <w:numFmt w:val="bullet"/>
      <w:lvlText w:val="•"/>
      <w:lvlJc w:val="left"/>
      <w:pPr>
        <w:ind w:left="5865" w:hanging="260"/>
      </w:pPr>
      <w:rPr>
        <w:rFonts w:hint="default"/>
        <w:lang w:val="ru-RU" w:eastAsia="en-US" w:bidi="ar-SA"/>
      </w:rPr>
    </w:lvl>
    <w:lvl w:ilvl="6" w:tplc="19287F38">
      <w:numFmt w:val="bullet"/>
      <w:lvlText w:val="•"/>
      <w:lvlJc w:val="left"/>
      <w:pPr>
        <w:ind w:left="6818" w:hanging="260"/>
      </w:pPr>
      <w:rPr>
        <w:rFonts w:hint="default"/>
        <w:lang w:val="ru-RU" w:eastAsia="en-US" w:bidi="ar-SA"/>
      </w:rPr>
    </w:lvl>
    <w:lvl w:ilvl="7" w:tplc="1396A6CC">
      <w:numFmt w:val="bullet"/>
      <w:lvlText w:val="•"/>
      <w:lvlJc w:val="left"/>
      <w:pPr>
        <w:ind w:left="7771" w:hanging="260"/>
      </w:pPr>
      <w:rPr>
        <w:rFonts w:hint="default"/>
        <w:lang w:val="ru-RU" w:eastAsia="en-US" w:bidi="ar-SA"/>
      </w:rPr>
    </w:lvl>
    <w:lvl w:ilvl="8" w:tplc="4BA42EF6">
      <w:numFmt w:val="bullet"/>
      <w:lvlText w:val="•"/>
      <w:lvlJc w:val="left"/>
      <w:pPr>
        <w:ind w:left="8725" w:hanging="260"/>
      </w:pPr>
      <w:rPr>
        <w:rFonts w:hint="default"/>
        <w:lang w:val="ru-RU" w:eastAsia="en-US" w:bidi="ar-SA"/>
      </w:rPr>
    </w:lvl>
  </w:abstractNum>
  <w:abstractNum w:abstractNumId="99" w15:restartNumberingAfterBreak="0">
    <w:nsid w:val="5F883413"/>
    <w:multiLevelType w:val="multilevel"/>
    <w:tmpl w:val="0B200C88"/>
    <w:lvl w:ilvl="0">
      <w:start w:val="42"/>
      <w:numFmt w:val="decimal"/>
      <w:lvlText w:val="%1"/>
      <w:lvlJc w:val="left"/>
      <w:pPr>
        <w:ind w:left="849" w:hanging="1140"/>
        <w:jc w:val="left"/>
      </w:pPr>
      <w:rPr>
        <w:rFonts w:hint="default"/>
        <w:lang w:val="ru-RU" w:eastAsia="en-US" w:bidi="ar-SA"/>
      </w:rPr>
    </w:lvl>
    <w:lvl w:ilvl="1">
      <w:start w:val="10"/>
      <w:numFmt w:val="decimal"/>
      <w:lvlText w:val="%1.%2"/>
      <w:lvlJc w:val="left"/>
      <w:pPr>
        <w:ind w:left="849" w:hanging="1140"/>
        <w:jc w:val="left"/>
      </w:pPr>
      <w:rPr>
        <w:rFonts w:hint="default"/>
        <w:lang w:val="ru-RU" w:eastAsia="en-US" w:bidi="ar-SA"/>
      </w:rPr>
    </w:lvl>
    <w:lvl w:ilvl="2">
      <w:start w:val="14"/>
      <w:numFmt w:val="decimal"/>
      <w:lvlText w:val="%1.%2.%3"/>
      <w:lvlJc w:val="left"/>
      <w:pPr>
        <w:ind w:left="849" w:hanging="1140"/>
        <w:jc w:val="left"/>
      </w:pPr>
      <w:rPr>
        <w:rFonts w:hint="default"/>
        <w:lang w:val="ru-RU" w:eastAsia="en-US" w:bidi="ar-SA"/>
      </w:rPr>
    </w:lvl>
    <w:lvl w:ilvl="3">
      <w:start w:val="5"/>
      <w:numFmt w:val="decimal"/>
      <w:lvlText w:val="%1.%2.%3.%4."/>
      <w:lvlJc w:val="left"/>
      <w:pPr>
        <w:ind w:left="849" w:hanging="11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3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320"/>
      </w:pPr>
      <w:rPr>
        <w:rFonts w:hint="default"/>
        <w:lang w:val="ru-RU" w:eastAsia="en-US" w:bidi="ar-SA"/>
      </w:rPr>
    </w:lvl>
    <w:lvl w:ilvl="6">
      <w:numFmt w:val="bullet"/>
      <w:lvlText w:val="•"/>
      <w:lvlJc w:val="left"/>
      <w:pPr>
        <w:ind w:left="6714" w:hanging="1320"/>
      </w:pPr>
      <w:rPr>
        <w:rFonts w:hint="default"/>
        <w:lang w:val="ru-RU" w:eastAsia="en-US" w:bidi="ar-SA"/>
      </w:rPr>
    </w:lvl>
    <w:lvl w:ilvl="7">
      <w:numFmt w:val="bullet"/>
      <w:lvlText w:val="•"/>
      <w:lvlJc w:val="left"/>
      <w:pPr>
        <w:ind w:left="7693" w:hanging="1320"/>
      </w:pPr>
      <w:rPr>
        <w:rFonts w:hint="default"/>
        <w:lang w:val="ru-RU" w:eastAsia="en-US" w:bidi="ar-SA"/>
      </w:rPr>
    </w:lvl>
    <w:lvl w:ilvl="8">
      <w:numFmt w:val="bullet"/>
      <w:lvlText w:val="•"/>
      <w:lvlJc w:val="left"/>
      <w:pPr>
        <w:ind w:left="8673" w:hanging="1320"/>
      </w:pPr>
      <w:rPr>
        <w:rFonts w:hint="default"/>
        <w:lang w:val="ru-RU" w:eastAsia="en-US" w:bidi="ar-SA"/>
      </w:rPr>
    </w:lvl>
  </w:abstractNum>
  <w:abstractNum w:abstractNumId="100" w15:restartNumberingAfterBreak="0">
    <w:nsid w:val="60A85D72"/>
    <w:multiLevelType w:val="hybridMultilevel"/>
    <w:tmpl w:val="3368802C"/>
    <w:lvl w:ilvl="0" w:tplc="8DBCC85C">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1DDCE4E0">
      <w:numFmt w:val="bullet"/>
      <w:lvlText w:val="•"/>
      <w:lvlJc w:val="left"/>
      <w:pPr>
        <w:ind w:left="2143" w:hanging="360"/>
      </w:pPr>
      <w:rPr>
        <w:rFonts w:hint="default"/>
        <w:lang w:val="ru-RU" w:eastAsia="en-US" w:bidi="ar-SA"/>
      </w:rPr>
    </w:lvl>
    <w:lvl w:ilvl="2" w:tplc="FF9A8602">
      <w:numFmt w:val="bullet"/>
      <w:lvlText w:val="•"/>
      <w:lvlJc w:val="left"/>
      <w:pPr>
        <w:ind w:left="3086" w:hanging="360"/>
      </w:pPr>
      <w:rPr>
        <w:rFonts w:hint="default"/>
        <w:lang w:val="ru-RU" w:eastAsia="en-US" w:bidi="ar-SA"/>
      </w:rPr>
    </w:lvl>
    <w:lvl w:ilvl="3" w:tplc="790E7BE2">
      <w:numFmt w:val="bullet"/>
      <w:lvlText w:val="•"/>
      <w:lvlJc w:val="left"/>
      <w:pPr>
        <w:ind w:left="4029" w:hanging="360"/>
      </w:pPr>
      <w:rPr>
        <w:rFonts w:hint="default"/>
        <w:lang w:val="ru-RU" w:eastAsia="en-US" w:bidi="ar-SA"/>
      </w:rPr>
    </w:lvl>
    <w:lvl w:ilvl="4" w:tplc="1278D552">
      <w:numFmt w:val="bullet"/>
      <w:lvlText w:val="•"/>
      <w:lvlJc w:val="left"/>
      <w:pPr>
        <w:ind w:left="4972" w:hanging="360"/>
      </w:pPr>
      <w:rPr>
        <w:rFonts w:hint="default"/>
        <w:lang w:val="ru-RU" w:eastAsia="en-US" w:bidi="ar-SA"/>
      </w:rPr>
    </w:lvl>
    <w:lvl w:ilvl="5" w:tplc="47865BEE">
      <w:numFmt w:val="bullet"/>
      <w:lvlText w:val="•"/>
      <w:lvlJc w:val="left"/>
      <w:pPr>
        <w:ind w:left="5915" w:hanging="360"/>
      </w:pPr>
      <w:rPr>
        <w:rFonts w:hint="default"/>
        <w:lang w:val="ru-RU" w:eastAsia="en-US" w:bidi="ar-SA"/>
      </w:rPr>
    </w:lvl>
    <w:lvl w:ilvl="6" w:tplc="203AA83E">
      <w:numFmt w:val="bullet"/>
      <w:lvlText w:val="•"/>
      <w:lvlJc w:val="left"/>
      <w:pPr>
        <w:ind w:left="6858" w:hanging="360"/>
      </w:pPr>
      <w:rPr>
        <w:rFonts w:hint="default"/>
        <w:lang w:val="ru-RU" w:eastAsia="en-US" w:bidi="ar-SA"/>
      </w:rPr>
    </w:lvl>
    <w:lvl w:ilvl="7" w:tplc="F3908030">
      <w:numFmt w:val="bullet"/>
      <w:lvlText w:val="•"/>
      <w:lvlJc w:val="left"/>
      <w:pPr>
        <w:ind w:left="7801" w:hanging="360"/>
      </w:pPr>
      <w:rPr>
        <w:rFonts w:hint="default"/>
        <w:lang w:val="ru-RU" w:eastAsia="en-US" w:bidi="ar-SA"/>
      </w:rPr>
    </w:lvl>
    <w:lvl w:ilvl="8" w:tplc="435EDF7A">
      <w:numFmt w:val="bullet"/>
      <w:lvlText w:val="•"/>
      <w:lvlJc w:val="left"/>
      <w:pPr>
        <w:ind w:left="8745" w:hanging="360"/>
      </w:pPr>
      <w:rPr>
        <w:rFonts w:hint="default"/>
        <w:lang w:val="ru-RU" w:eastAsia="en-US" w:bidi="ar-SA"/>
      </w:rPr>
    </w:lvl>
  </w:abstractNum>
  <w:abstractNum w:abstractNumId="101" w15:restartNumberingAfterBreak="0">
    <w:nsid w:val="61890E13"/>
    <w:multiLevelType w:val="multilevel"/>
    <w:tmpl w:val="35460F82"/>
    <w:lvl w:ilvl="0">
      <w:start w:val="42"/>
      <w:numFmt w:val="decimal"/>
      <w:lvlText w:val="%1"/>
      <w:lvlJc w:val="left"/>
      <w:pPr>
        <w:ind w:left="849" w:hanging="1140"/>
        <w:jc w:val="left"/>
      </w:pPr>
      <w:rPr>
        <w:rFonts w:hint="default"/>
        <w:lang w:val="ru-RU" w:eastAsia="en-US" w:bidi="ar-SA"/>
      </w:rPr>
    </w:lvl>
    <w:lvl w:ilvl="1">
      <w:start w:val="10"/>
      <w:numFmt w:val="decimal"/>
      <w:lvlText w:val="%1.%2"/>
      <w:lvlJc w:val="left"/>
      <w:pPr>
        <w:ind w:left="849" w:hanging="1140"/>
        <w:jc w:val="left"/>
      </w:pPr>
      <w:rPr>
        <w:rFonts w:hint="default"/>
        <w:lang w:val="ru-RU" w:eastAsia="en-US" w:bidi="ar-SA"/>
      </w:rPr>
    </w:lvl>
    <w:lvl w:ilvl="2">
      <w:start w:val="10"/>
      <w:numFmt w:val="decimal"/>
      <w:lvlText w:val="%1.%2.%3"/>
      <w:lvlJc w:val="left"/>
      <w:pPr>
        <w:ind w:left="849" w:hanging="1140"/>
        <w:jc w:val="left"/>
      </w:pPr>
      <w:rPr>
        <w:rFonts w:hint="default"/>
        <w:lang w:val="ru-RU" w:eastAsia="en-US" w:bidi="ar-SA"/>
      </w:rPr>
    </w:lvl>
    <w:lvl w:ilvl="3">
      <w:start w:val="5"/>
      <w:numFmt w:val="decimal"/>
      <w:lvlText w:val="%1.%2.%3.%4."/>
      <w:lvlJc w:val="left"/>
      <w:pPr>
        <w:ind w:left="849" w:hanging="11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3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320"/>
      </w:pPr>
      <w:rPr>
        <w:rFonts w:hint="default"/>
        <w:lang w:val="ru-RU" w:eastAsia="en-US" w:bidi="ar-SA"/>
      </w:rPr>
    </w:lvl>
    <w:lvl w:ilvl="6">
      <w:numFmt w:val="bullet"/>
      <w:lvlText w:val="•"/>
      <w:lvlJc w:val="left"/>
      <w:pPr>
        <w:ind w:left="6714" w:hanging="1320"/>
      </w:pPr>
      <w:rPr>
        <w:rFonts w:hint="default"/>
        <w:lang w:val="ru-RU" w:eastAsia="en-US" w:bidi="ar-SA"/>
      </w:rPr>
    </w:lvl>
    <w:lvl w:ilvl="7">
      <w:numFmt w:val="bullet"/>
      <w:lvlText w:val="•"/>
      <w:lvlJc w:val="left"/>
      <w:pPr>
        <w:ind w:left="7693" w:hanging="1320"/>
      </w:pPr>
      <w:rPr>
        <w:rFonts w:hint="default"/>
        <w:lang w:val="ru-RU" w:eastAsia="en-US" w:bidi="ar-SA"/>
      </w:rPr>
    </w:lvl>
    <w:lvl w:ilvl="8">
      <w:numFmt w:val="bullet"/>
      <w:lvlText w:val="•"/>
      <w:lvlJc w:val="left"/>
      <w:pPr>
        <w:ind w:left="8673" w:hanging="1320"/>
      </w:pPr>
      <w:rPr>
        <w:rFonts w:hint="default"/>
        <w:lang w:val="ru-RU" w:eastAsia="en-US" w:bidi="ar-SA"/>
      </w:rPr>
    </w:lvl>
  </w:abstractNum>
  <w:abstractNum w:abstractNumId="102" w15:restartNumberingAfterBreak="0">
    <w:nsid w:val="61B94819"/>
    <w:multiLevelType w:val="hybridMultilevel"/>
    <w:tmpl w:val="34FAD57C"/>
    <w:lvl w:ilvl="0" w:tplc="8B3E73C0">
      <w:start w:val="1"/>
      <w:numFmt w:val="decimal"/>
      <w:lvlText w:val="%1)"/>
      <w:lvlJc w:val="left"/>
      <w:pPr>
        <w:ind w:left="1209"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7702228">
      <w:numFmt w:val="bullet"/>
      <w:lvlText w:val="•"/>
      <w:lvlJc w:val="left"/>
      <w:pPr>
        <w:ind w:left="2143" w:hanging="360"/>
      </w:pPr>
      <w:rPr>
        <w:rFonts w:hint="default"/>
        <w:lang w:val="ru-RU" w:eastAsia="en-US" w:bidi="ar-SA"/>
      </w:rPr>
    </w:lvl>
    <w:lvl w:ilvl="2" w:tplc="CF1C0BBC">
      <w:numFmt w:val="bullet"/>
      <w:lvlText w:val="•"/>
      <w:lvlJc w:val="left"/>
      <w:pPr>
        <w:ind w:left="3086" w:hanging="360"/>
      </w:pPr>
      <w:rPr>
        <w:rFonts w:hint="default"/>
        <w:lang w:val="ru-RU" w:eastAsia="en-US" w:bidi="ar-SA"/>
      </w:rPr>
    </w:lvl>
    <w:lvl w:ilvl="3" w:tplc="836E841C">
      <w:numFmt w:val="bullet"/>
      <w:lvlText w:val="•"/>
      <w:lvlJc w:val="left"/>
      <w:pPr>
        <w:ind w:left="4029" w:hanging="360"/>
      </w:pPr>
      <w:rPr>
        <w:rFonts w:hint="default"/>
        <w:lang w:val="ru-RU" w:eastAsia="en-US" w:bidi="ar-SA"/>
      </w:rPr>
    </w:lvl>
    <w:lvl w:ilvl="4" w:tplc="8A380016">
      <w:numFmt w:val="bullet"/>
      <w:lvlText w:val="•"/>
      <w:lvlJc w:val="left"/>
      <w:pPr>
        <w:ind w:left="4972" w:hanging="360"/>
      </w:pPr>
      <w:rPr>
        <w:rFonts w:hint="default"/>
        <w:lang w:val="ru-RU" w:eastAsia="en-US" w:bidi="ar-SA"/>
      </w:rPr>
    </w:lvl>
    <w:lvl w:ilvl="5" w:tplc="8312D010">
      <w:numFmt w:val="bullet"/>
      <w:lvlText w:val="•"/>
      <w:lvlJc w:val="left"/>
      <w:pPr>
        <w:ind w:left="5915" w:hanging="360"/>
      </w:pPr>
      <w:rPr>
        <w:rFonts w:hint="default"/>
        <w:lang w:val="ru-RU" w:eastAsia="en-US" w:bidi="ar-SA"/>
      </w:rPr>
    </w:lvl>
    <w:lvl w:ilvl="6" w:tplc="8FF897D0">
      <w:numFmt w:val="bullet"/>
      <w:lvlText w:val="•"/>
      <w:lvlJc w:val="left"/>
      <w:pPr>
        <w:ind w:left="6858" w:hanging="360"/>
      </w:pPr>
      <w:rPr>
        <w:rFonts w:hint="default"/>
        <w:lang w:val="ru-RU" w:eastAsia="en-US" w:bidi="ar-SA"/>
      </w:rPr>
    </w:lvl>
    <w:lvl w:ilvl="7" w:tplc="AF840328">
      <w:numFmt w:val="bullet"/>
      <w:lvlText w:val="•"/>
      <w:lvlJc w:val="left"/>
      <w:pPr>
        <w:ind w:left="7801" w:hanging="360"/>
      </w:pPr>
      <w:rPr>
        <w:rFonts w:hint="default"/>
        <w:lang w:val="ru-RU" w:eastAsia="en-US" w:bidi="ar-SA"/>
      </w:rPr>
    </w:lvl>
    <w:lvl w:ilvl="8" w:tplc="5A20ED46">
      <w:numFmt w:val="bullet"/>
      <w:lvlText w:val="•"/>
      <w:lvlJc w:val="left"/>
      <w:pPr>
        <w:ind w:left="8745" w:hanging="360"/>
      </w:pPr>
      <w:rPr>
        <w:rFonts w:hint="default"/>
        <w:lang w:val="ru-RU" w:eastAsia="en-US" w:bidi="ar-SA"/>
      </w:rPr>
    </w:lvl>
  </w:abstractNum>
  <w:abstractNum w:abstractNumId="103" w15:restartNumberingAfterBreak="0">
    <w:nsid w:val="61F67259"/>
    <w:multiLevelType w:val="hybridMultilevel"/>
    <w:tmpl w:val="1396C3B0"/>
    <w:lvl w:ilvl="0" w:tplc="D25CC1A8">
      <w:numFmt w:val="bullet"/>
      <w:lvlText w:val=""/>
      <w:lvlJc w:val="left"/>
      <w:pPr>
        <w:ind w:left="1353" w:hanging="360"/>
      </w:pPr>
      <w:rPr>
        <w:rFonts w:ascii="Symbol" w:eastAsia="Symbol" w:hAnsi="Symbol" w:cs="Symbol" w:hint="default"/>
        <w:b w:val="0"/>
        <w:bCs w:val="0"/>
        <w:i w:val="0"/>
        <w:iCs w:val="0"/>
        <w:spacing w:val="0"/>
        <w:w w:val="100"/>
        <w:sz w:val="24"/>
        <w:szCs w:val="24"/>
        <w:lang w:val="ru-RU" w:eastAsia="en-US" w:bidi="ar-SA"/>
      </w:rPr>
    </w:lvl>
    <w:lvl w:ilvl="1" w:tplc="C180CF42">
      <w:numFmt w:val="bullet"/>
      <w:lvlText w:val="•"/>
      <w:lvlJc w:val="left"/>
      <w:pPr>
        <w:ind w:left="2287" w:hanging="360"/>
      </w:pPr>
      <w:rPr>
        <w:rFonts w:hint="default"/>
        <w:lang w:val="ru-RU" w:eastAsia="en-US" w:bidi="ar-SA"/>
      </w:rPr>
    </w:lvl>
    <w:lvl w:ilvl="2" w:tplc="C6E6204A">
      <w:numFmt w:val="bullet"/>
      <w:lvlText w:val="•"/>
      <w:lvlJc w:val="left"/>
      <w:pPr>
        <w:ind w:left="3214" w:hanging="360"/>
      </w:pPr>
      <w:rPr>
        <w:rFonts w:hint="default"/>
        <w:lang w:val="ru-RU" w:eastAsia="en-US" w:bidi="ar-SA"/>
      </w:rPr>
    </w:lvl>
    <w:lvl w:ilvl="3" w:tplc="3E3E31C4">
      <w:numFmt w:val="bullet"/>
      <w:lvlText w:val="•"/>
      <w:lvlJc w:val="left"/>
      <w:pPr>
        <w:ind w:left="4141" w:hanging="360"/>
      </w:pPr>
      <w:rPr>
        <w:rFonts w:hint="default"/>
        <w:lang w:val="ru-RU" w:eastAsia="en-US" w:bidi="ar-SA"/>
      </w:rPr>
    </w:lvl>
    <w:lvl w:ilvl="4" w:tplc="BD980EE4">
      <w:numFmt w:val="bullet"/>
      <w:lvlText w:val="•"/>
      <w:lvlJc w:val="left"/>
      <w:pPr>
        <w:ind w:left="5068" w:hanging="360"/>
      </w:pPr>
      <w:rPr>
        <w:rFonts w:hint="default"/>
        <w:lang w:val="ru-RU" w:eastAsia="en-US" w:bidi="ar-SA"/>
      </w:rPr>
    </w:lvl>
    <w:lvl w:ilvl="5" w:tplc="9418E040">
      <w:numFmt w:val="bullet"/>
      <w:lvlText w:val="•"/>
      <w:lvlJc w:val="left"/>
      <w:pPr>
        <w:ind w:left="5995" w:hanging="360"/>
      </w:pPr>
      <w:rPr>
        <w:rFonts w:hint="default"/>
        <w:lang w:val="ru-RU" w:eastAsia="en-US" w:bidi="ar-SA"/>
      </w:rPr>
    </w:lvl>
    <w:lvl w:ilvl="6" w:tplc="BBB0EA66">
      <w:numFmt w:val="bullet"/>
      <w:lvlText w:val="•"/>
      <w:lvlJc w:val="left"/>
      <w:pPr>
        <w:ind w:left="6922" w:hanging="360"/>
      </w:pPr>
      <w:rPr>
        <w:rFonts w:hint="default"/>
        <w:lang w:val="ru-RU" w:eastAsia="en-US" w:bidi="ar-SA"/>
      </w:rPr>
    </w:lvl>
    <w:lvl w:ilvl="7" w:tplc="E4CE4D46">
      <w:numFmt w:val="bullet"/>
      <w:lvlText w:val="•"/>
      <w:lvlJc w:val="left"/>
      <w:pPr>
        <w:ind w:left="7849" w:hanging="360"/>
      </w:pPr>
      <w:rPr>
        <w:rFonts w:hint="default"/>
        <w:lang w:val="ru-RU" w:eastAsia="en-US" w:bidi="ar-SA"/>
      </w:rPr>
    </w:lvl>
    <w:lvl w:ilvl="8" w:tplc="F26A7C10">
      <w:numFmt w:val="bullet"/>
      <w:lvlText w:val="•"/>
      <w:lvlJc w:val="left"/>
      <w:pPr>
        <w:ind w:left="8777" w:hanging="360"/>
      </w:pPr>
      <w:rPr>
        <w:rFonts w:hint="default"/>
        <w:lang w:val="ru-RU" w:eastAsia="en-US" w:bidi="ar-SA"/>
      </w:rPr>
    </w:lvl>
  </w:abstractNum>
  <w:abstractNum w:abstractNumId="104" w15:restartNumberingAfterBreak="0">
    <w:nsid w:val="621464C8"/>
    <w:multiLevelType w:val="multilevel"/>
    <w:tmpl w:val="33C693B4"/>
    <w:lvl w:ilvl="0">
      <w:start w:val="40"/>
      <w:numFmt w:val="decimal"/>
      <w:lvlText w:val="%1"/>
      <w:lvlJc w:val="left"/>
      <w:pPr>
        <w:ind w:left="849" w:hanging="900"/>
        <w:jc w:val="left"/>
      </w:pPr>
      <w:rPr>
        <w:rFonts w:hint="default"/>
        <w:lang w:val="ru-RU" w:eastAsia="en-US" w:bidi="ar-SA"/>
      </w:rPr>
    </w:lvl>
    <w:lvl w:ilvl="1">
      <w:start w:val="7"/>
      <w:numFmt w:val="decimal"/>
      <w:lvlText w:val="%1.%2"/>
      <w:lvlJc w:val="left"/>
      <w:pPr>
        <w:ind w:left="849" w:hanging="900"/>
        <w:jc w:val="left"/>
      </w:pPr>
      <w:rPr>
        <w:rFonts w:hint="default"/>
        <w:lang w:val="ru-RU" w:eastAsia="en-US" w:bidi="ar-SA"/>
      </w:rPr>
    </w:lvl>
    <w:lvl w:ilvl="2">
      <w:start w:val="2"/>
      <w:numFmt w:val="decimal"/>
      <w:lvlText w:val="%1.%2.%3"/>
      <w:lvlJc w:val="left"/>
      <w:pPr>
        <w:ind w:left="849" w:hanging="900"/>
        <w:jc w:val="left"/>
      </w:pPr>
      <w:rPr>
        <w:rFonts w:hint="default"/>
        <w:lang w:val="ru-RU" w:eastAsia="en-US" w:bidi="ar-SA"/>
      </w:rPr>
    </w:lvl>
    <w:lvl w:ilvl="3">
      <w:start w:val="6"/>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105" w15:restartNumberingAfterBreak="0">
    <w:nsid w:val="63917C00"/>
    <w:multiLevelType w:val="multilevel"/>
    <w:tmpl w:val="B9D2655E"/>
    <w:lvl w:ilvl="0">
      <w:start w:val="35"/>
      <w:numFmt w:val="decimal"/>
      <w:lvlText w:val="%1"/>
      <w:lvlJc w:val="left"/>
      <w:pPr>
        <w:ind w:left="1749" w:hanging="900"/>
        <w:jc w:val="left"/>
      </w:pPr>
      <w:rPr>
        <w:rFonts w:hint="default"/>
        <w:lang w:val="ru-RU" w:eastAsia="en-US" w:bidi="ar-SA"/>
      </w:rPr>
    </w:lvl>
    <w:lvl w:ilvl="1">
      <w:start w:val="7"/>
      <w:numFmt w:val="decimal"/>
      <w:lvlText w:val="%1.%2"/>
      <w:lvlJc w:val="left"/>
      <w:pPr>
        <w:ind w:left="1749" w:hanging="900"/>
        <w:jc w:val="left"/>
      </w:pPr>
      <w:rPr>
        <w:rFonts w:hint="default"/>
        <w:lang w:val="ru-RU" w:eastAsia="en-US" w:bidi="ar-SA"/>
      </w:rPr>
    </w:lvl>
    <w:lvl w:ilvl="2">
      <w:start w:val="1"/>
      <w:numFmt w:val="decimal"/>
      <w:lvlText w:val="%1.%2.%3"/>
      <w:lvlJc w:val="left"/>
      <w:pPr>
        <w:ind w:left="1749" w:hanging="900"/>
        <w:jc w:val="left"/>
      </w:pPr>
      <w:rPr>
        <w:rFonts w:hint="default"/>
        <w:lang w:val="ru-RU" w:eastAsia="en-US" w:bidi="ar-SA"/>
      </w:rPr>
    </w:lvl>
    <w:lvl w:ilvl="3">
      <w:start w:val="6"/>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5296" w:hanging="900"/>
      </w:pPr>
      <w:rPr>
        <w:rFonts w:hint="default"/>
        <w:lang w:val="ru-RU" w:eastAsia="en-US" w:bidi="ar-SA"/>
      </w:rPr>
    </w:lvl>
    <w:lvl w:ilvl="5">
      <w:numFmt w:val="bullet"/>
      <w:lvlText w:val="•"/>
      <w:lvlJc w:val="left"/>
      <w:pPr>
        <w:ind w:left="6185" w:hanging="900"/>
      </w:pPr>
      <w:rPr>
        <w:rFonts w:hint="default"/>
        <w:lang w:val="ru-RU" w:eastAsia="en-US" w:bidi="ar-SA"/>
      </w:rPr>
    </w:lvl>
    <w:lvl w:ilvl="6">
      <w:numFmt w:val="bullet"/>
      <w:lvlText w:val="•"/>
      <w:lvlJc w:val="left"/>
      <w:pPr>
        <w:ind w:left="7074" w:hanging="900"/>
      </w:pPr>
      <w:rPr>
        <w:rFonts w:hint="default"/>
        <w:lang w:val="ru-RU" w:eastAsia="en-US" w:bidi="ar-SA"/>
      </w:rPr>
    </w:lvl>
    <w:lvl w:ilvl="7">
      <w:numFmt w:val="bullet"/>
      <w:lvlText w:val="•"/>
      <w:lvlJc w:val="left"/>
      <w:pPr>
        <w:ind w:left="7963" w:hanging="900"/>
      </w:pPr>
      <w:rPr>
        <w:rFonts w:hint="default"/>
        <w:lang w:val="ru-RU" w:eastAsia="en-US" w:bidi="ar-SA"/>
      </w:rPr>
    </w:lvl>
    <w:lvl w:ilvl="8">
      <w:numFmt w:val="bullet"/>
      <w:lvlText w:val="•"/>
      <w:lvlJc w:val="left"/>
      <w:pPr>
        <w:ind w:left="8853" w:hanging="900"/>
      </w:pPr>
      <w:rPr>
        <w:rFonts w:hint="default"/>
        <w:lang w:val="ru-RU" w:eastAsia="en-US" w:bidi="ar-SA"/>
      </w:rPr>
    </w:lvl>
  </w:abstractNum>
  <w:abstractNum w:abstractNumId="106" w15:restartNumberingAfterBreak="0">
    <w:nsid w:val="646F35B3"/>
    <w:multiLevelType w:val="hybridMultilevel"/>
    <w:tmpl w:val="94062CA8"/>
    <w:lvl w:ilvl="0" w:tplc="A4B66406">
      <w:start w:val="1"/>
      <w:numFmt w:val="decimal"/>
      <w:lvlText w:val="%1)"/>
      <w:lvlJc w:val="left"/>
      <w:pPr>
        <w:ind w:left="849" w:hanging="262"/>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7A8928A">
      <w:numFmt w:val="bullet"/>
      <w:lvlText w:val="•"/>
      <w:lvlJc w:val="left"/>
      <w:pPr>
        <w:ind w:left="1819" w:hanging="262"/>
      </w:pPr>
      <w:rPr>
        <w:rFonts w:hint="default"/>
        <w:lang w:val="ru-RU" w:eastAsia="en-US" w:bidi="ar-SA"/>
      </w:rPr>
    </w:lvl>
    <w:lvl w:ilvl="2" w:tplc="36EEDA8C">
      <w:numFmt w:val="bullet"/>
      <w:lvlText w:val="•"/>
      <w:lvlJc w:val="left"/>
      <w:pPr>
        <w:ind w:left="2798" w:hanging="262"/>
      </w:pPr>
      <w:rPr>
        <w:rFonts w:hint="default"/>
        <w:lang w:val="ru-RU" w:eastAsia="en-US" w:bidi="ar-SA"/>
      </w:rPr>
    </w:lvl>
    <w:lvl w:ilvl="3" w:tplc="BBBA6DEE">
      <w:numFmt w:val="bullet"/>
      <w:lvlText w:val="•"/>
      <w:lvlJc w:val="left"/>
      <w:pPr>
        <w:ind w:left="3777" w:hanging="262"/>
      </w:pPr>
      <w:rPr>
        <w:rFonts w:hint="default"/>
        <w:lang w:val="ru-RU" w:eastAsia="en-US" w:bidi="ar-SA"/>
      </w:rPr>
    </w:lvl>
    <w:lvl w:ilvl="4" w:tplc="D86AFB8E">
      <w:numFmt w:val="bullet"/>
      <w:lvlText w:val="•"/>
      <w:lvlJc w:val="left"/>
      <w:pPr>
        <w:ind w:left="4756" w:hanging="262"/>
      </w:pPr>
      <w:rPr>
        <w:rFonts w:hint="default"/>
        <w:lang w:val="ru-RU" w:eastAsia="en-US" w:bidi="ar-SA"/>
      </w:rPr>
    </w:lvl>
    <w:lvl w:ilvl="5" w:tplc="34B2E5BA">
      <w:numFmt w:val="bullet"/>
      <w:lvlText w:val="•"/>
      <w:lvlJc w:val="left"/>
      <w:pPr>
        <w:ind w:left="5735" w:hanging="262"/>
      </w:pPr>
      <w:rPr>
        <w:rFonts w:hint="default"/>
        <w:lang w:val="ru-RU" w:eastAsia="en-US" w:bidi="ar-SA"/>
      </w:rPr>
    </w:lvl>
    <w:lvl w:ilvl="6" w:tplc="BEAAF2C6">
      <w:numFmt w:val="bullet"/>
      <w:lvlText w:val="•"/>
      <w:lvlJc w:val="left"/>
      <w:pPr>
        <w:ind w:left="6714" w:hanging="262"/>
      </w:pPr>
      <w:rPr>
        <w:rFonts w:hint="default"/>
        <w:lang w:val="ru-RU" w:eastAsia="en-US" w:bidi="ar-SA"/>
      </w:rPr>
    </w:lvl>
    <w:lvl w:ilvl="7" w:tplc="303A6C24">
      <w:numFmt w:val="bullet"/>
      <w:lvlText w:val="•"/>
      <w:lvlJc w:val="left"/>
      <w:pPr>
        <w:ind w:left="7693" w:hanging="262"/>
      </w:pPr>
      <w:rPr>
        <w:rFonts w:hint="default"/>
        <w:lang w:val="ru-RU" w:eastAsia="en-US" w:bidi="ar-SA"/>
      </w:rPr>
    </w:lvl>
    <w:lvl w:ilvl="8" w:tplc="40CC3B44">
      <w:numFmt w:val="bullet"/>
      <w:lvlText w:val="•"/>
      <w:lvlJc w:val="left"/>
      <w:pPr>
        <w:ind w:left="8673" w:hanging="262"/>
      </w:pPr>
      <w:rPr>
        <w:rFonts w:hint="default"/>
        <w:lang w:val="ru-RU" w:eastAsia="en-US" w:bidi="ar-SA"/>
      </w:rPr>
    </w:lvl>
  </w:abstractNum>
  <w:abstractNum w:abstractNumId="107" w15:restartNumberingAfterBreak="0">
    <w:nsid w:val="68887389"/>
    <w:multiLevelType w:val="multilevel"/>
    <w:tmpl w:val="3806B06E"/>
    <w:lvl w:ilvl="0">
      <w:start w:val="37"/>
      <w:numFmt w:val="decimal"/>
      <w:lvlText w:val="%1"/>
      <w:lvlJc w:val="left"/>
      <w:pPr>
        <w:ind w:left="849" w:hanging="720"/>
        <w:jc w:val="left"/>
      </w:pPr>
      <w:rPr>
        <w:rFonts w:hint="default"/>
        <w:lang w:val="ru-RU" w:eastAsia="en-US" w:bidi="ar-SA"/>
      </w:rPr>
    </w:lvl>
    <w:lvl w:ilvl="1">
      <w:start w:val="5"/>
      <w:numFmt w:val="decimal"/>
      <w:lvlText w:val="%1.%2"/>
      <w:lvlJc w:val="left"/>
      <w:pPr>
        <w:ind w:left="849" w:hanging="720"/>
        <w:jc w:val="left"/>
      </w:pPr>
      <w:rPr>
        <w:rFonts w:hint="default"/>
        <w:lang w:val="ru-RU" w:eastAsia="en-US" w:bidi="ar-SA"/>
      </w:rPr>
    </w:lvl>
    <w:lvl w:ilvl="2">
      <w:start w:val="6"/>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108" w15:restartNumberingAfterBreak="0">
    <w:nsid w:val="68B64B35"/>
    <w:multiLevelType w:val="hybridMultilevel"/>
    <w:tmpl w:val="DC5A2C64"/>
    <w:lvl w:ilvl="0" w:tplc="6576FA84">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E84DF96">
      <w:numFmt w:val="bullet"/>
      <w:lvlText w:val="•"/>
      <w:lvlJc w:val="left"/>
      <w:pPr>
        <w:ind w:left="2053" w:hanging="260"/>
      </w:pPr>
      <w:rPr>
        <w:rFonts w:hint="default"/>
        <w:lang w:val="ru-RU" w:eastAsia="en-US" w:bidi="ar-SA"/>
      </w:rPr>
    </w:lvl>
    <w:lvl w:ilvl="2" w:tplc="23501750">
      <w:numFmt w:val="bullet"/>
      <w:lvlText w:val="•"/>
      <w:lvlJc w:val="left"/>
      <w:pPr>
        <w:ind w:left="3006" w:hanging="260"/>
      </w:pPr>
      <w:rPr>
        <w:rFonts w:hint="default"/>
        <w:lang w:val="ru-RU" w:eastAsia="en-US" w:bidi="ar-SA"/>
      </w:rPr>
    </w:lvl>
    <w:lvl w:ilvl="3" w:tplc="C6DEA6E8">
      <w:numFmt w:val="bullet"/>
      <w:lvlText w:val="•"/>
      <w:lvlJc w:val="left"/>
      <w:pPr>
        <w:ind w:left="3959" w:hanging="260"/>
      </w:pPr>
      <w:rPr>
        <w:rFonts w:hint="default"/>
        <w:lang w:val="ru-RU" w:eastAsia="en-US" w:bidi="ar-SA"/>
      </w:rPr>
    </w:lvl>
    <w:lvl w:ilvl="4" w:tplc="C07ABC6C">
      <w:numFmt w:val="bullet"/>
      <w:lvlText w:val="•"/>
      <w:lvlJc w:val="left"/>
      <w:pPr>
        <w:ind w:left="4912" w:hanging="260"/>
      </w:pPr>
      <w:rPr>
        <w:rFonts w:hint="default"/>
        <w:lang w:val="ru-RU" w:eastAsia="en-US" w:bidi="ar-SA"/>
      </w:rPr>
    </w:lvl>
    <w:lvl w:ilvl="5" w:tplc="09D20818">
      <w:numFmt w:val="bullet"/>
      <w:lvlText w:val="•"/>
      <w:lvlJc w:val="left"/>
      <w:pPr>
        <w:ind w:left="5865" w:hanging="260"/>
      </w:pPr>
      <w:rPr>
        <w:rFonts w:hint="default"/>
        <w:lang w:val="ru-RU" w:eastAsia="en-US" w:bidi="ar-SA"/>
      </w:rPr>
    </w:lvl>
    <w:lvl w:ilvl="6" w:tplc="E89C6D18">
      <w:numFmt w:val="bullet"/>
      <w:lvlText w:val="•"/>
      <w:lvlJc w:val="left"/>
      <w:pPr>
        <w:ind w:left="6818" w:hanging="260"/>
      </w:pPr>
      <w:rPr>
        <w:rFonts w:hint="default"/>
        <w:lang w:val="ru-RU" w:eastAsia="en-US" w:bidi="ar-SA"/>
      </w:rPr>
    </w:lvl>
    <w:lvl w:ilvl="7" w:tplc="8F901E42">
      <w:numFmt w:val="bullet"/>
      <w:lvlText w:val="•"/>
      <w:lvlJc w:val="left"/>
      <w:pPr>
        <w:ind w:left="7771" w:hanging="260"/>
      </w:pPr>
      <w:rPr>
        <w:rFonts w:hint="default"/>
        <w:lang w:val="ru-RU" w:eastAsia="en-US" w:bidi="ar-SA"/>
      </w:rPr>
    </w:lvl>
    <w:lvl w:ilvl="8" w:tplc="3D2657F2">
      <w:numFmt w:val="bullet"/>
      <w:lvlText w:val="•"/>
      <w:lvlJc w:val="left"/>
      <w:pPr>
        <w:ind w:left="8725" w:hanging="260"/>
      </w:pPr>
      <w:rPr>
        <w:rFonts w:hint="default"/>
        <w:lang w:val="ru-RU" w:eastAsia="en-US" w:bidi="ar-SA"/>
      </w:rPr>
    </w:lvl>
  </w:abstractNum>
  <w:abstractNum w:abstractNumId="109" w15:restartNumberingAfterBreak="0">
    <w:nsid w:val="69262D78"/>
    <w:multiLevelType w:val="hybridMultilevel"/>
    <w:tmpl w:val="334A1206"/>
    <w:lvl w:ilvl="0" w:tplc="C8142810">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7C44DCFA">
      <w:numFmt w:val="bullet"/>
      <w:lvlText w:val="•"/>
      <w:lvlJc w:val="left"/>
      <w:pPr>
        <w:ind w:left="2143" w:hanging="360"/>
      </w:pPr>
      <w:rPr>
        <w:rFonts w:hint="default"/>
        <w:lang w:val="ru-RU" w:eastAsia="en-US" w:bidi="ar-SA"/>
      </w:rPr>
    </w:lvl>
    <w:lvl w:ilvl="2" w:tplc="113ECAC2">
      <w:numFmt w:val="bullet"/>
      <w:lvlText w:val="•"/>
      <w:lvlJc w:val="left"/>
      <w:pPr>
        <w:ind w:left="3086" w:hanging="360"/>
      </w:pPr>
      <w:rPr>
        <w:rFonts w:hint="default"/>
        <w:lang w:val="ru-RU" w:eastAsia="en-US" w:bidi="ar-SA"/>
      </w:rPr>
    </w:lvl>
    <w:lvl w:ilvl="3" w:tplc="0CAA3F3E">
      <w:numFmt w:val="bullet"/>
      <w:lvlText w:val="•"/>
      <w:lvlJc w:val="left"/>
      <w:pPr>
        <w:ind w:left="4029" w:hanging="360"/>
      </w:pPr>
      <w:rPr>
        <w:rFonts w:hint="default"/>
        <w:lang w:val="ru-RU" w:eastAsia="en-US" w:bidi="ar-SA"/>
      </w:rPr>
    </w:lvl>
    <w:lvl w:ilvl="4" w:tplc="9A26149A">
      <w:numFmt w:val="bullet"/>
      <w:lvlText w:val="•"/>
      <w:lvlJc w:val="left"/>
      <w:pPr>
        <w:ind w:left="4972" w:hanging="360"/>
      </w:pPr>
      <w:rPr>
        <w:rFonts w:hint="default"/>
        <w:lang w:val="ru-RU" w:eastAsia="en-US" w:bidi="ar-SA"/>
      </w:rPr>
    </w:lvl>
    <w:lvl w:ilvl="5" w:tplc="B044C54A">
      <w:numFmt w:val="bullet"/>
      <w:lvlText w:val="•"/>
      <w:lvlJc w:val="left"/>
      <w:pPr>
        <w:ind w:left="5915" w:hanging="360"/>
      </w:pPr>
      <w:rPr>
        <w:rFonts w:hint="default"/>
        <w:lang w:val="ru-RU" w:eastAsia="en-US" w:bidi="ar-SA"/>
      </w:rPr>
    </w:lvl>
    <w:lvl w:ilvl="6" w:tplc="227C6238">
      <w:numFmt w:val="bullet"/>
      <w:lvlText w:val="•"/>
      <w:lvlJc w:val="left"/>
      <w:pPr>
        <w:ind w:left="6858" w:hanging="360"/>
      </w:pPr>
      <w:rPr>
        <w:rFonts w:hint="default"/>
        <w:lang w:val="ru-RU" w:eastAsia="en-US" w:bidi="ar-SA"/>
      </w:rPr>
    </w:lvl>
    <w:lvl w:ilvl="7" w:tplc="87D6A9A4">
      <w:numFmt w:val="bullet"/>
      <w:lvlText w:val="•"/>
      <w:lvlJc w:val="left"/>
      <w:pPr>
        <w:ind w:left="7801" w:hanging="360"/>
      </w:pPr>
      <w:rPr>
        <w:rFonts w:hint="default"/>
        <w:lang w:val="ru-RU" w:eastAsia="en-US" w:bidi="ar-SA"/>
      </w:rPr>
    </w:lvl>
    <w:lvl w:ilvl="8" w:tplc="A29CDFC6">
      <w:numFmt w:val="bullet"/>
      <w:lvlText w:val="•"/>
      <w:lvlJc w:val="left"/>
      <w:pPr>
        <w:ind w:left="8745" w:hanging="360"/>
      </w:pPr>
      <w:rPr>
        <w:rFonts w:hint="default"/>
        <w:lang w:val="ru-RU" w:eastAsia="en-US" w:bidi="ar-SA"/>
      </w:rPr>
    </w:lvl>
  </w:abstractNum>
  <w:abstractNum w:abstractNumId="110" w15:restartNumberingAfterBreak="0">
    <w:nsid w:val="69F4018F"/>
    <w:multiLevelType w:val="multilevel"/>
    <w:tmpl w:val="CD2A490C"/>
    <w:lvl w:ilvl="0">
      <w:start w:val="41"/>
      <w:numFmt w:val="decimal"/>
      <w:lvlText w:val="%1"/>
      <w:lvlJc w:val="left"/>
      <w:pPr>
        <w:ind w:left="707" w:hanging="725"/>
        <w:jc w:val="left"/>
      </w:pPr>
      <w:rPr>
        <w:rFonts w:hint="default"/>
        <w:lang w:val="ru-RU" w:eastAsia="en-US" w:bidi="ar-SA"/>
      </w:rPr>
    </w:lvl>
    <w:lvl w:ilvl="1">
      <w:start w:val="16"/>
      <w:numFmt w:val="decimal"/>
      <w:lvlText w:val="%1.%2."/>
      <w:lvlJc w:val="left"/>
      <w:pPr>
        <w:ind w:left="707" w:hanging="725"/>
        <w:jc w:val="righ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2">
      <w:start w:val="1"/>
      <w:numFmt w:val="decimal"/>
      <w:lvlText w:val="%1.%2.%3."/>
      <w:lvlJc w:val="left"/>
      <w:pPr>
        <w:ind w:left="1689" w:hanging="840"/>
        <w:jc w:val="left"/>
      </w:pPr>
      <w:rPr>
        <w:rFonts w:hint="default"/>
        <w:spacing w:val="-1"/>
        <w:w w:val="98"/>
        <w:u w:val="single" w:color="333333"/>
        <w:lang w:val="ru-RU" w:eastAsia="en-US" w:bidi="ar-SA"/>
      </w:rPr>
    </w:lvl>
    <w:lvl w:ilvl="3">
      <w:numFmt w:val="bullet"/>
      <w:lvlText w:val="•"/>
      <w:lvlJc w:val="left"/>
      <w:pPr>
        <w:ind w:left="2798" w:hanging="840"/>
      </w:pPr>
      <w:rPr>
        <w:rFonts w:hint="default"/>
        <w:lang w:val="ru-RU" w:eastAsia="en-US" w:bidi="ar-SA"/>
      </w:rPr>
    </w:lvl>
    <w:lvl w:ilvl="4">
      <w:numFmt w:val="bullet"/>
      <w:lvlText w:val="•"/>
      <w:lvlJc w:val="left"/>
      <w:pPr>
        <w:ind w:left="3917" w:hanging="840"/>
      </w:pPr>
      <w:rPr>
        <w:rFonts w:hint="default"/>
        <w:lang w:val="ru-RU" w:eastAsia="en-US" w:bidi="ar-SA"/>
      </w:rPr>
    </w:lvl>
    <w:lvl w:ilvl="5">
      <w:numFmt w:val="bullet"/>
      <w:lvlText w:val="•"/>
      <w:lvlJc w:val="left"/>
      <w:pPr>
        <w:ind w:left="5036" w:hanging="840"/>
      </w:pPr>
      <w:rPr>
        <w:rFonts w:hint="default"/>
        <w:lang w:val="ru-RU" w:eastAsia="en-US" w:bidi="ar-SA"/>
      </w:rPr>
    </w:lvl>
    <w:lvl w:ilvl="6">
      <w:numFmt w:val="bullet"/>
      <w:lvlText w:val="•"/>
      <w:lvlJc w:val="left"/>
      <w:pPr>
        <w:ind w:left="6155" w:hanging="840"/>
      </w:pPr>
      <w:rPr>
        <w:rFonts w:hint="default"/>
        <w:lang w:val="ru-RU" w:eastAsia="en-US" w:bidi="ar-SA"/>
      </w:rPr>
    </w:lvl>
    <w:lvl w:ilvl="7">
      <w:numFmt w:val="bullet"/>
      <w:lvlText w:val="•"/>
      <w:lvlJc w:val="left"/>
      <w:pPr>
        <w:ind w:left="7274" w:hanging="840"/>
      </w:pPr>
      <w:rPr>
        <w:rFonts w:hint="default"/>
        <w:lang w:val="ru-RU" w:eastAsia="en-US" w:bidi="ar-SA"/>
      </w:rPr>
    </w:lvl>
    <w:lvl w:ilvl="8">
      <w:numFmt w:val="bullet"/>
      <w:lvlText w:val="•"/>
      <w:lvlJc w:val="left"/>
      <w:pPr>
        <w:ind w:left="8393" w:hanging="840"/>
      </w:pPr>
      <w:rPr>
        <w:rFonts w:hint="default"/>
        <w:lang w:val="ru-RU" w:eastAsia="en-US" w:bidi="ar-SA"/>
      </w:rPr>
    </w:lvl>
  </w:abstractNum>
  <w:abstractNum w:abstractNumId="111" w15:restartNumberingAfterBreak="0">
    <w:nsid w:val="6A367482"/>
    <w:multiLevelType w:val="multilevel"/>
    <w:tmpl w:val="F94466BA"/>
    <w:lvl w:ilvl="0">
      <w:start w:val="43"/>
      <w:numFmt w:val="decimal"/>
      <w:lvlText w:val="%1."/>
      <w:lvlJc w:val="left"/>
      <w:pPr>
        <w:ind w:left="1209" w:hanging="360"/>
        <w:jc w:val="left"/>
      </w:pPr>
      <w:rPr>
        <w:rFonts w:ascii="Times New Roman" w:eastAsia="Times New Roman" w:hAnsi="Times New Roman" w:cs="Times New Roman" w:hint="default"/>
        <w:b/>
        <w:bCs/>
        <w:i w:val="0"/>
        <w:iCs w:val="0"/>
        <w:spacing w:val="-1"/>
        <w:w w:val="100"/>
        <w:sz w:val="24"/>
        <w:szCs w:val="24"/>
        <w:lang w:val="ru-RU" w:eastAsia="en-US" w:bidi="ar-SA"/>
      </w:rPr>
    </w:lvl>
    <w:lvl w:ilvl="1">
      <w:start w:val="1"/>
      <w:numFmt w:val="decimal"/>
      <w:lvlText w:val="%1.%2."/>
      <w:lvlJc w:val="left"/>
      <w:pPr>
        <w:ind w:left="849" w:hanging="481"/>
        <w:jc w:val="left"/>
      </w:pPr>
      <w:rPr>
        <w:rFonts w:hint="default"/>
        <w:spacing w:val="-1"/>
        <w:w w:val="96"/>
        <w:lang w:val="ru-RU" w:eastAsia="en-US" w:bidi="ar-SA"/>
      </w:rPr>
    </w:lvl>
    <w:lvl w:ilvl="2">
      <w:start w:val="1"/>
      <w:numFmt w:val="decimal"/>
      <w:lvlText w:val="%1.%2.%3."/>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2"/>
      <w:numFmt w:val="decimal"/>
      <w:lvlText w:val="%1.%2.%3.%4.%5."/>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3221" w:hanging="481"/>
      </w:pPr>
      <w:rPr>
        <w:rFonts w:hint="default"/>
        <w:lang w:val="ru-RU" w:eastAsia="en-US" w:bidi="ar-SA"/>
      </w:rPr>
    </w:lvl>
    <w:lvl w:ilvl="6">
      <w:numFmt w:val="bullet"/>
      <w:lvlText w:val="•"/>
      <w:lvlJc w:val="left"/>
      <w:pPr>
        <w:ind w:left="4703" w:hanging="481"/>
      </w:pPr>
      <w:rPr>
        <w:rFonts w:hint="default"/>
        <w:lang w:val="ru-RU" w:eastAsia="en-US" w:bidi="ar-SA"/>
      </w:rPr>
    </w:lvl>
    <w:lvl w:ilvl="7">
      <w:numFmt w:val="bullet"/>
      <w:lvlText w:val="•"/>
      <w:lvlJc w:val="left"/>
      <w:pPr>
        <w:ind w:left="6185" w:hanging="481"/>
      </w:pPr>
      <w:rPr>
        <w:rFonts w:hint="default"/>
        <w:lang w:val="ru-RU" w:eastAsia="en-US" w:bidi="ar-SA"/>
      </w:rPr>
    </w:lvl>
    <w:lvl w:ilvl="8">
      <w:numFmt w:val="bullet"/>
      <w:lvlText w:val="•"/>
      <w:lvlJc w:val="left"/>
      <w:pPr>
        <w:ind w:left="7667" w:hanging="481"/>
      </w:pPr>
      <w:rPr>
        <w:rFonts w:hint="default"/>
        <w:lang w:val="ru-RU" w:eastAsia="en-US" w:bidi="ar-SA"/>
      </w:rPr>
    </w:lvl>
  </w:abstractNum>
  <w:abstractNum w:abstractNumId="112" w15:restartNumberingAfterBreak="0">
    <w:nsid w:val="6B7C4FC4"/>
    <w:multiLevelType w:val="multilevel"/>
    <w:tmpl w:val="B47C7144"/>
    <w:lvl w:ilvl="0">
      <w:start w:val="35"/>
      <w:numFmt w:val="decimal"/>
      <w:lvlText w:val="%1"/>
      <w:lvlJc w:val="left"/>
      <w:pPr>
        <w:ind w:left="849" w:hanging="720"/>
        <w:jc w:val="left"/>
      </w:pPr>
      <w:rPr>
        <w:rFonts w:hint="default"/>
        <w:lang w:val="ru-RU" w:eastAsia="en-US" w:bidi="ar-SA"/>
      </w:rPr>
    </w:lvl>
    <w:lvl w:ilvl="1">
      <w:start w:val="8"/>
      <w:numFmt w:val="decimal"/>
      <w:lvlText w:val="%1.%2"/>
      <w:lvlJc w:val="left"/>
      <w:pPr>
        <w:ind w:left="849" w:hanging="720"/>
        <w:jc w:val="left"/>
      </w:pPr>
      <w:rPr>
        <w:rFonts w:hint="default"/>
        <w:lang w:val="ru-RU" w:eastAsia="en-US" w:bidi="ar-SA"/>
      </w:rPr>
    </w:lvl>
    <w:lvl w:ilvl="2">
      <w:start w:val="6"/>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777" w:hanging="720"/>
      </w:pPr>
      <w:rPr>
        <w:rFonts w:hint="default"/>
        <w:lang w:val="ru-RU" w:eastAsia="en-US" w:bidi="ar-SA"/>
      </w:rPr>
    </w:lvl>
    <w:lvl w:ilvl="4">
      <w:numFmt w:val="bullet"/>
      <w:lvlText w:val="•"/>
      <w:lvlJc w:val="left"/>
      <w:pPr>
        <w:ind w:left="4756" w:hanging="720"/>
      </w:pPr>
      <w:rPr>
        <w:rFonts w:hint="default"/>
        <w:lang w:val="ru-RU" w:eastAsia="en-US" w:bidi="ar-SA"/>
      </w:rPr>
    </w:lvl>
    <w:lvl w:ilvl="5">
      <w:numFmt w:val="bullet"/>
      <w:lvlText w:val="•"/>
      <w:lvlJc w:val="left"/>
      <w:pPr>
        <w:ind w:left="5735" w:hanging="720"/>
      </w:pPr>
      <w:rPr>
        <w:rFonts w:hint="default"/>
        <w:lang w:val="ru-RU" w:eastAsia="en-US" w:bidi="ar-SA"/>
      </w:rPr>
    </w:lvl>
    <w:lvl w:ilvl="6">
      <w:numFmt w:val="bullet"/>
      <w:lvlText w:val="•"/>
      <w:lvlJc w:val="left"/>
      <w:pPr>
        <w:ind w:left="6714" w:hanging="720"/>
      </w:pPr>
      <w:rPr>
        <w:rFonts w:hint="default"/>
        <w:lang w:val="ru-RU" w:eastAsia="en-US" w:bidi="ar-SA"/>
      </w:rPr>
    </w:lvl>
    <w:lvl w:ilvl="7">
      <w:numFmt w:val="bullet"/>
      <w:lvlText w:val="•"/>
      <w:lvlJc w:val="left"/>
      <w:pPr>
        <w:ind w:left="7693" w:hanging="720"/>
      </w:pPr>
      <w:rPr>
        <w:rFonts w:hint="default"/>
        <w:lang w:val="ru-RU" w:eastAsia="en-US" w:bidi="ar-SA"/>
      </w:rPr>
    </w:lvl>
    <w:lvl w:ilvl="8">
      <w:numFmt w:val="bullet"/>
      <w:lvlText w:val="•"/>
      <w:lvlJc w:val="left"/>
      <w:pPr>
        <w:ind w:left="8673" w:hanging="720"/>
      </w:pPr>
      <w:rPr>
        <w:rFonts w:hint="default"/>
        <w:lang w:val="ru-RU" w:eastAsia="en-US" w:bidi="ar-SA"/>
      </w:rPr>
    </w:lvl>
  </w:abstractNum>
  <w:abstractNum w:abstractNumId="113" w15:restartNumberingAfterBreak="0">
    <w:nsid w:val="6BF441BB"/>
    <w:multiLevelType w:val="multilevel"/>
    <w:tmpl w:val="DECA6D7E"/>
    <w:lvl w:ilvl="0">
      <w:start w:val="44"/>
      <w:numFmt w:val="decimal"/>
      <w:lvlText w:val="%1"/>
      <w:lvlJc w:val="left"/>
      <w:pPr>
        <w:ind w:left="1569" w:hanging="720"/>
        <w:jc w:val="left"/>
      </w:pPr>
      <w:rPr>
        <w:rFonts w:hint="default"/>
        <w:lang w:val="ru-RU" w:eastAsia="en-US" w:bidi="ar-SA"/>
      </w:rPr>
    </w:lvl>
    <w:lvl w:ilvl="1">
      <w:start w:val="2"/>
      <w:numFmt w:val="decimal"/>
      <w:lvlText w:val="%1.%2"/>
      <w:lvlJc w:val="left"/>
      <w:pPr>
        <w:ind w:left="1569" w:hanging="720"/>
        <w:jc w:val="left"/>
      </w:pPr>
      <w:rPr>
        <w:rFonts w:hint="default"/>
        <w:lang w:val="ru-RU" w:eastAsia="en-US" w:bidi="ar-SA"/>
      </w:rPr>
    </w:lvl>
    <w:lvl w:ilvl="2">
      <w:start w:val="3"/>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186" w:hanging="1080"/>
      </w:pPr>
      <w:rPr>
        <w:rFonts w:hint="default"/>
        <w:lang w:val="ru-RU" w:eastAsia="en-US" w:bidi="ar-SA"/>
      </w:rPr>
    </w:lvl>
    <w:lvl w:ilvl="6">
      <w:numFmt w:val="bullet"/>
      <w:lvlText w:val="•"/>
      <w:lvlJc w:val="left"/>
      <w:pPr>
        <w:ind w:left="6275" w:hanging="1080"/>
      </w:pPr>
      <w:rPr>
        <w:rFonts w:hint="default"/>
        <w:lang w:val="ru-RU" w:eastAsia="en-US" w:bidi="ar-SA"/>
      </w:rPr>
    </w:lvl>
    <w:lvl w:ilvl="7">
      <w:numFmt w:val="bullet"/>
      <w:lvlText w:val="•"/>
      <w:lvlJc w:val="left"/>
      <w:pPr>
        <w:ind w:left="7364" w:hanging="1080"/>
      </w:pPr>
      <w:rPr>
        <w:rFonts w:hint="default"/>
        <w:lang w:val="ru-RU" w:eastAsia="en-US" w:bidi="ar-SA"/>
      </w:rPr>
    </w:lvl>
    <w:lvl w:ilvl="8">
      <w:numFmt w:val="bullet"/>
      <w:lvlText w:val="•"/>
      <w:lvlJc w:val="left"/>
      <w:pPr>
        <w:ind w:left="8453" w:hanging="1080"/>
      </w:pPr>
      <w:rPr>
        <w:rFonts w:hint="default"/>
        <w:lang w:val="ru-RU" w:eastAsia="en-US" w:bidi="ar-SA"/>
      </w:rPr>
    </w:lvl>
  </w:abstractNum>
  <w:abstractNum w:abstractNumId="114" w15:restartNumberingAfterBreak="0">
    <w:nsid w:val="6D9820A6"/>
    <w:multiLevelType w:val="hybridMultilevel"/>
    <w:tmpl w:val="5EF8C24E"/>
    <w:lvl w:ilvl="0" w:tplc="BD029332">
      <w:start w:val="1"/>
      <w:numFmt w:val="decimal"/>
      <w:lvlText w:val="%1)"/>
      <w:lvlJc w:val="left"/>
      <w:pPr>
        <w:ind w:left="1209"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26C83F4">
      <w:numFmt w:val="bullet"/>
      <w:lvlText w:val="•"/>
      <w:lvlJc w:val="left"/>
      <w:pPr>
        <w:ind w:left="2143" w:hanging="360"/>
      </w:pPr>
      <w:rPr>
        <w:rFonts w:hint="default"/>
        <w:lang w:val="ru-RU" w:eastAsia="en-US" w:bidi="ar-SA"/>
      </w:rPr>
    </w:lvl>
    <w:lvl w:ilvl="2" w:tplc="9216F034">
      <w:numFmt w:val="bullet"/>
      <w:lvlText w:val="•"/>
      <w:lvlJc w:val="left"/>
      <w:pPr>
        <w:ind w:left="3086" w:hanging="360"/>
      </w:pPr>
      <w:rPr>
        <w:rFonts w:hint="default"/>
        <w:lang w:val="ru-RU" w:eastAsia="en-US" w:bidi="ar-SA"/>
      </w:rPr>
    </w:lvl>
    <w:lvl w:ilvl="3" w:tplc="9FA0473C">
      <w:numFmt w:val="bullet"/>
      <w:lvlText w:val="•"/>
      <w:lvlJc w:val="left"/>
      <w:pPr>
        <w:ind w:left="4029" w:hanging="360"/>
      </w:pPr>
      <w:rPr>
        <w:rFonts w:hint="default"/>
        <w:lang w:val="ru-RU" w:eastAsia="en-US" w:bidi="ar-SA"/>
      </w:rPr>
    </w:lvl>
    <w:lvl w:ilvl="4" w:tplc="44389576">
      <w:numFmt w:val="bullet"/>
      <w:lvlText w:val="•"/>
      <w:lvlJc w:val="left"/>
      <w:pPr>
        <w:ind w:left="4972" w:hanging="360"/>
      </w:pPr>
      <w:rPr>
        <w:rFonts w:hint="default"/>
        <w:lang w:val="ru-RU" w:eastAsia="en-US" w:bidi="ar-SA"/>
      </w:rPr>
    </w:lvl>
    <w:lvl w:ilvl="5" w:tplc="70200C0C">
      <w:numFmt w:val="bullet"/>
      <w:lvlText w:val="•"/>
      <w:lvlJc w:val="left"/>
      <w:pPr>
        <w:ind w:left="5915" w:hanging="360"/>
      </w:pPr>
      <w:rPr>
        <w:rFonts w:hint="default"/>
        <w:lang w:val="ru-RU" w:eastAsia="en-US" w:bidi="ar-SA"/>
      </w:rPr>
    </w:lvl>
    <w:lvl w:ilvl="6" w:tplc="8EEA4026">
      <w:numFmt w:val="bullet"/>
      <w:lvlText w:val="•"/>
      <w:lvlJc w:val="left"/>
      <w:pPr>
        <w:ind w:left="6858" w:hanging="360"/>
      </w:pPr>
      <w:rPr>
        <w:rFonts w:hint="default"/>
        <w:lang w:val="ru-RU" w:eastAsia="en-US" w:bidi="ar-SA"/>
      </w:rPr>
    </w:lvl>
    <w:lvl w:ilvl="7" w:tplc="459621AE">
      <w:numFmt w:val="bullet"/>
      <w:lvlText w:val="•"/>
      <w:lvlJc w:val="left"/>
      <w:pPr>
        <w:ind w:left="7801" w:hanging="360"/>
      </w:pPr>
      <w:rPr>
        <w:rFonts w:hint="default"/>
        <w:lang w:val="ru-RU" w:eastAsia="en-US" w:bidi="ar-SA"/>
      </w:rPr>
    </w:lvl>
    <w:lvl w:ilvl="8" w:tplc="81644A4E">
      <w:numFmt w:val="bullet"/>
      <w:lvlText w:val="•"/>
      <w:lvlJc w:val="left"/>
      <w:pPr>
        <w:ind w:left="8745" w:hanging="360"/>
      </w:pPr>
      <w:rPr>
        <w:rFonts w:hint="default"/>
        <w:lang w:val="ru-RU" w:eastAsia="en-US" w:bidi="ar-SA"/>
      </w:rPr>
    </w:lvl>
  </w:abstractNum>
  <w:abstractNum w:abstractNumId="115" w15:restartNumberingAfterBreak="0">
    <w:nsid w:val="70C33A83"/>
    <w:multiLevelType w:val="multilevel"/>
    <w:tmpl w:val="DA325B42"/>
    <w:lvl w:ilvl="0">
      <w:start w:val="43"/>
      <w:numFmt w:val="decimal"/>
      <w:lvlText w:val="%1"/>
      <w:lvlJc w:val="left"/>
      <w:pPr>
        <w:ind w:left="849" w:hanging="720"/>
        <w:jc w:val="left"/>
      </w:pPr>
      <w:rPr>
        <w:rFonts w:hint="default"/>
        <w:lang w:val="ru-RU" w:eastAsia="en-US" w:bidi="ar-SA"/>
      </w:rPr>
    </w:lvl>
    <w:lvl w:ilvl="1">
      <w:start w:val="2"/>
      <w:numFmt w:val="decimal"/>
      <w:lvlText w:val="%1.%2"/>
      <w:lvlJc w:val="left"/>
      <w:pPr>
        <w:ind w:left="849" w:hanging="720"/>
        <w:jc w:val="left"/>
      </w:pPr>
      <w:rPr>
        <w:rFonts w:hint="default"/>
        <w:lang w:val="ru-RU" w:eastAsia="en-US" w:bidi="ar-SA"/>
      </w:rPr>
    </w:lvl>
    <w:lvl w:ilvl="2">
      <w:start w:val="3"/>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691" w:hanging="1080"/>
      </w:pPr>
      <w:rPr>
        <w:rFonts w:hint="default"/>
        <w:lang w:val="ru-RU" w:eastAsia="en-US" w:bidi="ar-SA"/>
      </w:rPr>
    </w:lvl>
    <w:lvl w:ilvl="6">
      <w:numFmt w:val="bullet"/>
      <w:lvlText w:val="•"/>
      <w:lvlJc w:val="left"/>
      <w:pPr>
        <w:ind w:left="6679" w:hanging="1080"/>
      </w:pPr>
      <w:rPr>
        <w:rFonts w:hint="default"/>
        <w:lang w:val="ru-RU" w:eastAsia="en-US" w:bidi="ar-SA"/>
      </w:rPr>
    </w:lvl>
    <w:lvl w:ilvl="7">
      <w:numFmt w:val="bullet"/>
      <w:lvlText w:val="•"/>
      <w:lvlJc w:val="left"/>
      <w:pPr>
        <w:ind w:left="7667" w:hanging="1080"/>
      </w:pPr>
      <w:rPr>
        <w:rFonts w:hint="default"/>
        <w:lang w:val="ru-RU" w:eastAsia="en-US" w:bidi="ar-SA"/>
      </w:rPr>
    </w:lvl>
    <w:lvl w:ilvl="8">
      <w:numFmt w:val="bullet"/>
      <w:lvlText w:val="•"/>
      <w:lvlJc w:val="left"/>
      <w:pPr>
        <w:ind w:left="8655" w:hanging="1080"/>
      </w:pPr>
      <w:rPr>
        <w:rFonts w:hint="default"/>
        <w:lang w:val="ru-RU" w:eastAsia="en-US" w:bidi="ar-SA"/>
      </w:rPr>
    </w:lvl>
  </w:abstractNum>
  <w:abstractNum w:abstractNumId="116" w15:restartNumberingAfterBreak="0">
    <w:nsid w:val="717B4647"/>
    <w:multiLevelType w:val="hybridMultilevel"/>
    <w:tmpl w:val="BCF49288"/>
    <w:lvl w:ilvl="0" w:tplc="DA6618EC">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B8E66E8">
      <w:numFmt w:val="bullet"/>
      <w:lvlText w:val="•"/>
      <w:lvlJc w:val="left"/>
      <w:pPr>
        <w:ind w:left="2053" w:hanging="260"/>
      </w:pPr>
      <w:rPr>
        <w:rFonts w:hint="default"/>
        <w:lang w:val="ru-RU" w:eastAsia="en-US" w:bidi="ar-SA"/>
      </w:rPr>
    </w:lvl>
    <w:lvl w:ilvl="2" w:tplc="55866E88">
      <w:numFmt w:val="bullet"/>
      <w:lvlText w:val="•"/>
      <w:lvlJc w:val="left"/>
      <w:pPr>
        <w:ind w:left="3006" w:hanging="260"/>
      </w:pPr>
      <w:rPr>
        <w:rFonts w:hint="default"/>
        <w:lang w:val="ru-RU" w:eastAsia="en-US" w:bidi="ar-SA"/>
      </w:rPr>
    </w:lvl>
    <w:lvl w:ilvl="3" w:tplc="F7A2BA18">
      <w:numFmt w:val="bullet"/>
      <w:lvlText w:val="•"/>
      <w:lvlJc w:val="left"/>
      <w:pPr>
        <w:ind w:left="3959" w:hanging="260"/>
      </w:pPr>
      <w:rPr>
        <w:rFonts w:hint="default"/>
        <w:lang w:val="ru-RU" w:eastAsia="en-US" w:bidi="ar-SA"/>
      </w:rPr>
    </w:lvl>
    <w:lvl w:ilvl="4" w:tplc="C1DA454E">
      <w:numFmt w:val="bullet"/>
      <w:lvlText w:val="•"/>
      <w:lvlJc w:val="left"/>
      <w:pPr>
        <w:ind w:left="4912" w:hanging="260"/>
      </w:pPr>
      <w:rPr>
        <w:rFonts w:hint="default"/>
        <w:lang w:val="ru-RU" w:eastAsia="en-US" w:bidi="ar-SA"/>
      </w:rPr>
    </w:lvl>
    <w:lvl w:ilvl="5" w:tplc="4FF0141E">
      <w:numFmt w:val="bullet"/>
      <w:lvlText w:val="•"/>
      <w:lvlJc w:val="left"/>
      <w:pPr>
        <w:ind w:left="5865" w:hanging="260"/>
      </w:pPr>
      <w:rPr>
        <w:rFonts w:hint="default"/>
        <w:lang w:val="ru-RU" w:eastAsia="en-US" w:bidi="ar-SA"/>
      </w:rPr>
    </w:lvl>
    <w:lvl w:ilvl="6" w:tplc="025CE1BE">
      <w:numFmt w:val="bullet"/>
      <w:lvlText w:val="•"/>
      <w:lvlJc w:val="left"/>
      <w:pPr>
        <w:ind w:left="6818" w:hanging="260"/>
      </w:pPr>
      <w:rPr>
        <w:rFonts w:hint="default"/>
        <w:lang w:val="ru-RU" w:eastAsia="en-US" w:bidi="ar-SA"/>
      </w:rPr>
    </w:lvl>
    <w:lvl w:ilvl="7" w:tplc="DC8EF29A">
      <w:numFmt w:val="bullet"/>
      <w:lvlText w:val="•"/>
      <w:lvlJc w:val="left"/>
      <w:pPr>
        <w:ind w:left="7771" w:hanging="260"/>
      </w:pPr>
      <w:rPr>
        <w:rFonts w:hint="default"/>
        <w:lang w:val="ru-RU" w:eastAsia="en-US" w:bidi="ar-SA"/>
      </w:rPr>
    </w:lvl>
    <w:lvl w:ilvl="8" w:tplc="83086150">
      <w:numFmt w:val="bullet"/>
      <w:lvlText w:val="•"/>
      <w:lvlJc w:val="left"/>
      <w:pPr>
        <w:ind w:left="8725" w:hanging="260"/>
      </w:pPr>
      <w:rPr>
        <w:rFonts w:hint="default"/>
        <w:lang w:val="ru-RU" w:eastAsia="en-US" w:bidi="ar-SA"/>
      </w:rPr>
    </w:lvl>
  </w:abstractNum>
  <w:abstractNum w:abstractNumId="117" w15:restartNumberingAfterBreak="0">
    <w:nsid w:val="71FE77B3"/>
    <w:multiLevelType w:val="hybridMultilevel"/>
    <w:tmpl w:val="E10E6A2E"/>
    <w:lvl w:ilvl="0" w:tplc="DB96C5F0">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21C8D0C">
      <w:numFmt w:val="bullet"/>
      <w:lvlText w:val="•"/>
      <w:lvlJc w:val="left"/>
      <w:pPr>
        <w:ind w:left="2053" w:hanging="260"/>
      </w:pPr>
      <w:rPr>
        <w:rFonts w:hint="default"/>
        <w:lang w:val="ru-RU" w:eastAsia="en-US" w:bidi="ar-SA"/>
      </w:rPr>
    </w:lvl>
    <w:lvl w:ilvl="2" w:tplc="82EE5860">
      <w:numFmt w:val="bullet"/>
      <w:lvlText w:val="•"/>
      <w:lvlJc w:val="left"/>
      <w:pPr>
        <w:ind w:left="3006" w:hanging="260"/>
      </w:pPr>
      <w:rPr>
        <w:rFonts w:hint="default"/>
        <w:lang w:val="ru-RU" w:eastAsia="en-US" w:bidi="ar-SA"/>
      </w:rPr>
    </w:lvl>
    <w:lvl w:ilvl="3" w:tplc="BC7C5ED0">
      <w:numFmt w:val="bullet"/>
      <w:lvlText w:val="•"/>
      <w:lvlJc w:val="left"/>
      <w:pPr>
        <w:ind w:left="3959" w:hanging="260"/>
      </w:pPr>
      <w:rPr>
        <w:rFonts w:hint="default"/>
        <w:lang w:val="ru-RU" w:eastAsia="en-US" w:bidi="ar-SA"/>
      </w:rPr>
    </w:lvl>
    <w:lvl w:ilvl="4" w:tplc="A8DCA42E">
      <w:numFmt w:val="bullet"/>
      <w:lvlText w:val="•"/>
      <w:lvlJc w:val="left"/>
      <w:pPr>
        <w:ind w:left="4912" w:hanging="260"/>
      </w:pPr>
      <w:rPr>
        <w:rFonts w:hint="default"/>
        <w:lang w:val="ru-RU" w:eastAsia="en-US" w:bidi="ar-SA"/>
      </w:rPr>
    </w:lvl>
    <w:lvl w:ilvl="5" w:tplc="2BE8F0D2">
      <w:numFmt w:val="bullet"/>
      <w:lvlText w:val="•"/>
      <w:lvlJc w:val="left"/>
      <w:pPr>
        <w:ind w:left="5865" w:hanging="260"/>
      </w:pPr>
      <w:rPr>
        <w:rFonts w:hint="default"/>
        <w:lang w:val="ru-RU" w:eastAsia="en-US" w:bidi="ar-SA"/>
      </w:rPr>
    </w:lvl>
    <w:lvl w:ilvl="6" w:tplc="2BC8268A">
      <w:numFmt w:val="bullet"/>
      <w:lvlText w:val="•"/>
      <w:lvlJc w:val="left"/>
      <w:pPr>
        <w:ind w:left="6818" w:hanging="260"/>
      </w:pPr>
      <w:rPr>
        <w:rFonts w:hint="default"/>
        <w:lang w:val="ru-RU" w:eastAsia="en-US" w:bidi="ar-SA"/>
      </w:rPr>
    </w:lvl>
    <w:lvl w:ilvl="7" w:tplc="E494AC6E">
      <w:numFmt w:val="bullet"/>
      <w:lvlText w:val="•"/>
      <w:lvlJc w:val="left"/>
      <w:pPr>
        <w:ind w:left="7771" w:hanging="260"/>
      </w:pPr>
      <w:rPr>
        <w:rFonts w:hint="default"/>
        <w:lang w:val="ru-RU" w:eastAsia="en-US" w:bidi="ar-SA"/>
      </w:rPr>
    </w:lvl>
    <w:lvl w:ilvl="8" w:tplc="A51CAC80">
      <w:numFmt w:val="bullet"/>
      <w:lvlText w:val="•"/>
      <w:lvlJc w:val="left"/>
      <w:pPr>
        <w:ind w:left="8725" w:hanging="260"/>
      </w:pPr>
      <w:rPr>
        <w:rFonts w:hint="default"/>
        <w:lang w:val="ru-RU" w:eastAsia="en-US" w:bidi="ar-SA"/>
      </w:rPr>
    </w:lvl>
  </w:abstractNum>
  <w:abstractNum w:abstractNumId="118" w15:restartNumberingAfterBreak="0">
    <w:nsid w:val="727A77B6"/>
    <w:multiLevelType w:val="multilevel"/>
    <w:tmpl w:val="F94466BA"/>
    <w:lvl w:ilvl="0">
      <w:start w:val="43"/>
      <w:numFmt w:val="decimal"/>
      <w:lvlText w:val="%1."/>
      <w:lvlJc w:val="left"/>
      <w:pPr>
        <w:ind w:left="1209" w:hanging="360"/>
        <w:jc w:val="left"/>
      </w:pPr>
      <w:rPr>
        <w:rFonts w:ascii="Times New Roman" w:eastAsia="Times New Roman" w:hAnsi="Times New Roman" w:cs="Times New Roman" w:hint="default"/>
        <w:b/>
        <w:bCs/>
        <w:i w:val="0"/>
        <w:iCs w:val="0"/>
        <w:spacing w:val="-1"/>
        <w:w w:val="100"/>
        <w:sz w:val="24"/>
        <w:szCs w:val="24"/>
        <w:lang w:val="ru-RU" w:eastAsia="en-US" w:bidi="ar-SA"/>
      </w:rPr>
    </w:lvl>
    <w:lvl w:ilvl="1">
      <w:start w:val="1"/>
      <w:numFmt w:val="decimal"/>
      <w:lvlText w:val="%1.%2."/>
      <w:lvlJc w:val="left"/>
      <w:pPr>
        <w:ind w:left="849" w:hanging="481"/>
        <w:jc w:val="left"/>
      </w:pPr>
      <w:rPr>
        <w:rFonts w:hint="default"/>
        <w:spacing w:val="-1"/>
        <w:w w:val="96"/>
        <w:lang w:val="ru-RU" w:eastAsia="en-US" w:bidi="ar-SA"/>
      </w:rPr>
    </w:lvl>
    <w:lvl w:ilvl="2">
      <w:start w:val="1"/>
      <w:numFmt w:val="decimal"/>
      <w:lvlText w:val="%1.%2.%3."/>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2"/>
      <w:numFmt w:val="decimal"/>
      <w:lvlText w:val="%1.%2.%3.%4.%5."/>
      <w:lvlJc w:val="left"/>
      <w:pPr>
        <w:ind w:left="849" w:hanging="481"/>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3221" w:hanging="481"/>
      </w:pPr>
      <w:rPr>
        <w:rFonts w:hint="default"/>
        <w:lang w:val="ru-RU" w:eastAsia="en-US" w:bidi="ar-SA"/>
      </w:rPr>
    </w:lvl>
    <w:lvl w:ilvl="6">
      <w:numFmt w:val="bullet"/>
      <w:lvlText w:val="•"/>
      <w:lvlJc w:val="left"/>
      <w:pPr>
        <w:ind w:left="4703" w:hanging="481"/>
      </w:pPr>
      <w:rPr>
        <w:rFonts w:hint="default"/>
        <w:lang w:val="ru-RU" w:eastAsia="en-US" w:bidi="ar-SA"/>
      </w:rPr>
    </w:lvl>
    <w:lvl w:ilvl="7">
      <w:numFmt w:val="bullet"/>
      <w:lvlText w:val="•"/>
      <w:lvlJc w:val="left"/>
      <w:pPr>
        <w:ind w:left="6185" w:hanging="481"/>
      </w:pPr>
      <w:rPr>
        <w:rFonts w:hint="default"/>
        <w:lang w:val="ru-RU" w:eastAsia="en-US" w:bidi="ar-SA"/>
      </w:rPr>
    </w:lvl>
    <w:lvl w:ilvl="8">
      <w:numFmt w:val="bullet"/>
      <w:lvlText w:val="•"/>
      <w:lvlJc w:val="left"/>
      <w:pPr>
        <w:ind w:left="7667" w:hanging="481"/>
      </w:pPr>
      <w:rPr>
        <w:rFonts w:hint="default"/>
        <w:lang w:val="ru-RU" w:eastAsia="en-US" w:bidi="ar-SA"/>
      </w:rPr>
    </w:lvl>
  </w:abstractNum>
  <w:abstractNum w:abstractNumId="119" w15:restartNumberingAfterBreak="0">
    <w:nsid w:val="73751FCA"/>
    <w:multiLevelType w:val="multilevel"/>
    <w:tmpl w:val="6E589480"/>
    <w:lvl w:ilvl="0">
      <w:start w:val="44"/>
      <w:numFmt w:val="decimal"/>
      <w:lvlText w:val="%1"/>
      <w:lvlJc w:val="left"/>
      <w:pPr>
        <w:ind w:left="1929" w:hanging="1080"/>
        <w:jc w:val="left"/>
      </w:pPr>
      <w:rPr>
        <w:rFonts w:hint="default"/>
        <w:lang w:val="ru-RU" w:eastAsia="en-US" w:bidi="ar-SA"/>
      </w:rPr>
    </w:lvl>
    <w:lvl w:ilvl="1">
      <w:start w:val="2"/>
      <w:numFmt w:val="decimal"/>
      <w:lvlText w:val="%1.%2"/>
      <w:lvlJc w:val="left"/>
      <w:pPr>
        <w:ind w:left="1929" w:hanging="1080"/>
        <w:jc w:val="left"/>
      </w:pPr>
      <w:rPr>
        <w:rFonts w:hint="default"/>
        <w:lang w:val="ru-RU" w:eastAsia="en-US" w:bidi="ar-SA"/>
      </w:rPr>
    </w:lvl>
    <w:lvl w:ilvl="2">
      <w:start w:val="3"/>
      <w:numFmt w:val="decimal"/>
      <w:lvlText w:val="%1.%2.%3"/>
      <w:lvlJc w:val="left"/>
      <w:pPr>
        <w:ind w:left="1929" w:hanging="1080"/>
        <w:jc w:val="left"/>
      </w:pPr>
      <w:rPr>
        <w:rFonts w:hint="default"/>
        <w:lang w:val="ru-RU" w:eastAsia="en-US" w:bidi="ar-SA"/>
      </w:rPr>
    </w:lvl>
    <w:lvl w:ilvl="3">
      <w:start w:val="3"/>
      <w:numFmt w:val="decimal"/>
      <w:lvlText w:val="%1.%2.%3.%4"/>
      <w:lvlJc w:val="left"/>
      <w:pPr>
        <w:ind w:left="1929" w:hanging="1080"/>
        <w:jc w:val="left"/>
      </w:pPr>
      <w:rPr>
        <w:rFonts w:hint="default"/>
        <w:lang w:val="ru-RU" w:eastAsia="en-US" w:bidi="ar-SA"/>
      </w:rPr>
    </w:lvl>
    <w:lvl w:ilvl="4">
      <w:start w:val="4"/>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6275" w:hanging="1080"/>
      </w:pPr>
      <w:rPr>
        <w:rFonts w:hint="default"/>
        <w:lang w:val="ru-RU" w:eastAsia="en-US" w:bidi="ar-SA"/>
      </w:rPr>
    </w:lvl>
    <w:lvl w:ilvl="6">
      <w:numFmt w:val="bullet"/>
      <w:lvlText w:val="•"/>
      <w:lvlJc w:val="left"/>
      <w:pPr>
        <w:ind w:left="7146" w:hanging="1080"/>
      </w:pPr>
      <w:rPr>
        <w:rFonts w:hint="default"/>
        <w:lang w:val="ru-RU" w:eastAsia="en-US" w:bidi="ar-SA"/>
      </w:rPr>
    </w:lvl>
    <w:lvl w:ilvl="7">
      <w:numFmt w:val="bullet"/>
      <w:lvlText w:val="•"/>
      <w:lvlJc w:val="left"/>
      <w:pPr>
        <w:ind w:left="8017" w:hanging="1080"/>
      </w:pPr>
      <w:rPr>
        <w:rFonts w:hint="default"/>
        <w:lang w:val="ru-RU" w:eastAsia="en-US" w:bidi="ar-SA"/>
      </w:rPr>
    </w:lvl>
    <w:lvl w:ilvl="8">
      <w:numFmt w:val="bullet"/>
      <w:lvlText w:val="•"/>
      <w:lvlJc w:val="left"/>
      <w:pPr>
        <w:ind w:left="8889" w:hanging="1080"/>
      </w:pPr>
      <w:rPr>
        <w:rFonts w:hint="default"/>
        <w:lang w:val="ru-RU" w:eastAsia="en-US" w:bidi="ar-SA"/>
      </w:rPr>
    </w:lvl>
  </w:abstractNum>
  <w:abstractNum w:abstractNumId="120" w15:restartNumberingAfterBreak="0">
    <w:nsid w:val="75423A26"/>
    <w:multiLevelType w:val="hybridMultilevel"/>
    <w:tmpl w:val="FD703BD0"/>
    <w:lvl w:ilvl="0" w:tplc="E60E3786">
      <w:numFmt w:val="bullet"/>
      <w:lvlText w:val=""/>
      <w:lvlJc w:val="left"/>
      <w:pPr>
        <w:ind w:left="1353" w:hanging="360"/>
      </w:pPr>
      <w:rPr>
        <w:rFonts w:ascii="Symbol" w:eastAsia="Symbol" w:hAnsi="Symbol" w:cs="Symbol" w:hint="default"/>
        <w:b w:val="0"/>
        <w:bCs w:val="0"/>
        <w:i w:val="0"/>
        <w:iCs w:val="0"/>
        <w:spacing w:val="0"/>
        <w:w w:val="100"/>
        <w:sz w:val="24"/>
        <w:szCs w:val="24"/>
        <w:lang w:val="ru-RU" w:eastAsia="en-US" w:bidi="ar-SA"/>
      </w:rPr>
    </w:lvl>
    <w:lvl w:ilvl="1" w:tplc="8392077C">
      <w:numFmt w:val="bullet"/>
      <w:lvlText w:val="•"/>
      <w:lvlJc w:val="left"/>
      <w:pPr>
        <w:ind w:left="2287" w:hanging="360"/>
      </w:pPr>
      <w:rPr>
        <w:rFonts w:hint="default"/>
        <w:lang w:val="ru-RU" w:eastAsia="en-US" w:bidi="ar-SA"/>
      </w:rPr>
    </w:lvl>
    <w:lvl w:ilvl="2" w:tplc="65F4BCC4">
      <w:numFmt w:val="bullet"/>
      <w:lvlText w:val="•"/>
      <w:lvlJc w:val="left"/>
      <w:pPr>
        <w:ind w:left="3214" w:hanging="360"/>
      </w:pPr>
      <w:rPr>
        <w:rFonts w:hint="default"/>
        <w:lang w:val="ru-RU" w:eastAsia="en-US" w:bidi="ar-SA"/>
      </w:rPr>
    </w:lvl>
    <w:lvl w:ilvl="3" w:tplc="5DB42072">
      <w:numFmt w:val="bullet"/>
      <w:lvlText w:val="•"/>
      <w:lvlJc w:val="left"/>
      <w:pPr>
        <w:ind w:left="4141" w:hanging="360"/>
      </w:pPr>
      <w:rPr>
        <w:rFonts w:hint="default"/>
        <w:lang w:val="ru-RU" w:eastAsia="en-US" w:bidi="ar-SA"/>
      </w:rPr>
    </w:lvl>
    <w:lvl w:ilvl="4" w:tplc="20801C12">
      <w:numFmt w:val="bullet"/>
      <w:lvlText w:val="•"/>
      <w:lvlJc w:val="left"/>
      <w:pPr>
        <w:ind w:left="5068" w:hanging="360"/>
      </w:pPr>
      <w:rPr>
        <w:rFonts w:hint="default"/>
        <w:lang w:val="ru-RU" w:eastAsia="en-US" w:bidi="ar-SA"/>
      </w:rPr>
    </w:lvl>
    <w:lvl w:ilvl="5" w:tplc="1EF88898">
      <w:numFmt w:val="bullet"/>
      <w:lvlText w:val="•"/>
      <w:lvlJc w:val="left"/>
      <w:pPr>
        <w:ind w:left="5995" w:hanging="360"/>
      </w:pPr>
      <w:rPr>
        <w:rFonts w:hint="default"/>
        <w:lang w:val="ru-RU" w:eastAsia="en-US" w:bidi="ar-SA"/>
      </w:rPr>
    </w:lvl>
    <w:lvl w:ilvl="6" w:tplc="A6C8CBDA">
      <w:numFmt w:val="bullet"/>
      <w:lvlText w:val="•"/>
      <w:lvlJc w:val="left"/>
      <w:pPr>
        <w:ind w:left="6922" w:hanging="360"/>
      </w:pPr>
      <w:rPr>
        <w:rFonts w:hint="default"/>
        <w:lang w:val="ru-RU" w:eastAsia="en-US" w:bidi="ar-SA"/>
      </w:rPr>
    </w:lvl>
    <w:lvl w:ilvl="7" w:tplc="EA9C25E4">
      <w:numFmt w:val="bullet"/>
      <w:lvlText w:val="•"/>
      <w:lvlJc w:val="left"/>
      <w:pPr>
        <w:ind w:left="7849" w:hanging="360"/>
      </w:pPr>
      <w:rPr>
        <w:rFonts w:hint="default"/>
        <w:lang w:val="ru-RU" w:eastAsia="en-US" w:bidi="ar-SA"/>
      </w:rPr>
    </w:lvl>
    <w:lvl w:ilvl="8" w:tplc="0D12B52C">
      <w:numFmt w:val="bullet"/>
      <w:lvlText w:val="•"/>
      <w:lvlJc w:val="left"/>
      <w:pPr>
        <w:ind w:left="8777" w:hanging="360"/>
      </w:pPr>
      <w:rPr>
        <w:rFonts w:hint="default"/>
        <w:lang w:val="ru-RU" w:eastAsia="en-US" w:bidi="ar-SA"/>
      </w:rPr>
    </w:lvl>
  </w:abstractNum>
  <w:abstractNum w:abstractNumId="121" w15:restartNumberingAfterBreak="0">
    <w:nsid w:val="755F0C3A"/>
    <w:multiLevelType w:val="hybridMultilevel"/>
    <w:tmpl w:val="7AC8B204"/>
    <w:lvl w:ilvl="0" w:tplc="C336A5A0">
      <w:start w:val="6"/>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35AB1F4">
      <w:numFmt w:val="bullet"/>
      <w:lvlText w:val="•"/>
      <w:lvlJc w:val="left"/>
      <w:pPr>
        <w:ind w:left="2053" w:hanging="260"/>
      </w:pPr>
      <w:rPr>
        <w:rFonts w:hint="default"/>
        <w:lang w:val="ru-RU" w:eastAsia="en-US" w:bidi="ar-SA"/>
      </w:rPr>
    </w:lvl>
    <w:lvl w:ilvl="2" w:tplc="4EB4CDBE">
      <w:numFmt w:val="bullet"/>
      <w:lvlText w:val="•"/>
      <w:lvlJc w:val="left"/>
      <w:pPr>
        <w:ind w:left="3006" w:hanging="260"/>
      </w:pPr>
      <w:rPr>
        <w:rFonts w:hint="default"/>
        <w:lang w:val="ru-RU" w:eastAsia="en-US" w:bidi="ar-SA"/>
      </w:rPr>
    </w:lvl>
    <w:lvl w:ilvl="3" w:tplc="A6C43A52">
      <w:numFmt w:val="bullet"/>
      <w:lvlText w:val="•"/>
      <w:lvlJc w:val="left"/>
      <w:pPr>
        <w:ind w:left="3959" w:hanging="260"/>
      </w:pPr>
      <w:rPr>
        <w:rFonts w:hint="default"/>
        <w:lang w:val="ru-RU" w:eastAsia="en-US" w:bidi="ar-SA"/>
      </w:rPr>
    </w:lvl>
    <w:lvl w:ilvl="4" w:tplc="CD0E29B2">
      <w:numFmt w:val="bullet"/>
      <w:lvlText w:val="•"/>
      <w:lvlJc w:val="left"/>
      <w:pPr>
        <w:ind w:left="4912" w:hanging="260"/>
      </w:pPr>
      <w:rPr>
        <w:rFonts w:hint="default"/>
        <w:lang w:val="ru-RU" w:eastAsia="en-US" w:bidi="ar-SA"/>
      </w:rPr>
    </w:lvl>
    <w:lvl w:ilvl="5" w:tplc="FDFC389E">
      <w:numFmt w:val="bullet"/>
      <w:lvlText w:val="•"/>
      <w:lvlJc w:val="left"/>
      <w:pPr>
        <w:ind w:left="5865" w:hanging="260"/>
      </w:pPr>
      <w:rPr>
        <w:rFonts w:hint="default"/>
        <w:lang w:val="ru-RU" w:eastAsia="en-US" w:bidi="ar-SA"/>
      </w:rPr>
    </w:lvl>
    <w:lvl w:ilvl="6" w:tplc="5052D646">
      <w:numFmt w:val="bullet"/>
      <w:lvlText w:val="•"/>
      <w:lvlJc w:val="left"/>
      <w:pPr>
        <w:ind w:left="6818" w:hanging="260"/>
      </w:pPr>
      <w:rPr>
        <w:rFonts w:hint="default"/>
        <w:lang w:val="ru-RU" w:eastAsia="en-US" w:bidi="ar-SA"/>
      </w:rPr>
    </w:lvl>
    <w:lvl w:ilvl="7" w:tplc="F7EEF95A">
      <w:numFmt w:val="bullet"/>
      <w:lvlText w:val="•"/>
      <w:lvlJc w:val="left"/>
      <w:pPr>
        <w:ind w:left="7771" w:hanging="260"/>
      </w:pPr>
      <w:rPr>
        <w:rFonts w:hint="default"/>
        <w:lang w:val="ru-RU" w:eastAsia="en-US" w:bidi="ar-SA"/>
      </w:rPr>
    </w:lvl>
    <w:lvl w:ilvl="8" w:tplc="977ABB62">
      <w:numFmt w:val="bullet"/>
      <w:lvlText w:val="•"/>
      <w:lvlJc w:val="left"/>
      <w:pPr>
        <w:ind w:left="8725" w:hanging="260"/>
      </w:pPr>
      <w:rPr>
        <w:rFonts w:hint="default"/>
        <w:lang w:val="ru-RU" w:eastAsia="en-US" w:bidi="ar-SA"/>
      </w:rPr>
    </w:lvl>
  </w:abstractNum>
  <w:abstractNum w:abstractNumId="122" w15:restartNumberingAfterBreak="0">
    <w:nsid w:val="763472F6"/>
    <w:multiLevelType w:val="hybridMultilevel"/>
    <w:tmpl w:val="0BBC8E74"/>
    <w:lvl w:ilvl="0" w:tplc="63563EA4">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692ACFE2">
      <w:numFmt w:val="bullet"/>
      <w:lvlText w:val="•"/>
      <w:lvlJc w:val="left"/>
      <w:pPr>
        <w:ind w:left="2143" w:hanging="360"/>
      </w:pPr>
      <w:rPr>
        <w:rFonts w:hint="default"/>
        <w:lang w:val="ru-RU" w:eastAsia="en-US" w:bidi="ar-SA"/>
      </w:rPr>
    </w:lvl>
    <w:lvl w:ilvl="2" w:tplc="88F22C56">
      <w:numFmt w:val="bullet"/>
      <w:lvlText w:val="•"/>
      <w:lvlJc w:val="left"/>
      <w:pPr>
        <w:ind w:left="3086" w:hanging="360"/>
      </w:pPr>
      <w:rPr>
        <w:rFonts w:hint="default"/>
        <w:lang w:val="ru-RU" w:eastAsia="en-US" w:bidi="ar-SA"/>
      </w:rPr>
    </w:lvl>
    <w:lvl w:ilvl="3" w:tplc="53E4D96C">
      <w:numFmt w:val="bullet"/>
      <w:lvlText w:val="•"/>
      <w:lvlJc w:val="left"/>
      <w:pPr>
        <w:ind w:left="4029" w:hanging="360"/>
      </w:pPr>
      <w:rPr>
        <w:rFonts w:hint="default"/>
        <w:lang w:val="ru-RU" w:eastAsia="en-US" w:bidi="ar-SA"/>
      </w:rPr>
    </w:lvl>
    <w:lvl w:ilvl="4" w:tplc="A0D48A5A">
      <w:numFmt w:val="bullet"/>
      <w:lvlText w:val="•"/>
      <w:lvlJc w:val="left"/>
      <w:pPr>
        <w:ind w:left="4972" w:hanging="360"/>
      </w:pPr>
      <w:rPr>
        <w:rFonts w:hint="default"/>
        <w:lang w:val="ru-RU" w:eastAsia="en-US" w:bidi="ar-SA"/>
      </w:rPr>
    </w:lvl>
    <w:lvl w:ilvl="5" w:tplc="4078BC0E">
      <w:numFmt w:val="bullet"/>
      <w:lvlText w:val="•"/>
      <w:lvlJc w:val="left"/>
      <w:pPr>
        <w:ind w:left="5915" w:hanging="360"/>
      </w:pPr>
      <w:rPr>
        <w:rFonts w:hint="default"/>
        <w:lang w:val="ru-RU" w:eastAsia="en-US" w:bidi="ar-SA"/>
      </w:rPr>
    </w:lvl>
    <w:lvl w:ilvl="6" w:tplc="06681AAE">
      <w:numFmt w:val="bullet"/>
      <w:lvlText w:val="•"/>
      <w:lvlJc w:val="left"/>
      <w:pPr>
        <w:ind w:left="6858" w:hanging="360"/>
      </w:pPr>
      <w:rPr>
        <w:rFonts w:hint="default"/>
        <w:lang w:val="ru-RU" w:eastAsia="en-US" w:bidi="ar-SA"/>
      </w:rPr>
    </w:lvl>
    <w:lvl w:ilvl="7" w:tplc="C9E876C4">
      <w:numFmt w:val="bullet"/>
      <w:lvlText w:val="•"/>
      <w:lvlJc w:val="left"/>
      <w:pPr>
        <w:ind w:left="7801" w:hanging="360"/>
      </w:pPr>
      <w:rPr>
        <w:rFonts w:hint="default"/>
        <w:lang w:val="ru-RU" w:eastAsia="en-US" w:bidi="ar-SA"/>
      </w:rPr>
    </w:lvl>
    <w:lvl w:ilvl="8" w:tplc="9858E018">
      <w:numFmt w:val="bullet"/>
      <w:lvlText w:val="•"/>
      <w:lvlJc w:val="left"/>
      <w:pPr>
        <w:ind w:left="8745" w:hanging="360"/>
      </w:pPr>
      <w:rPr>
        <w:rFonts w:hint="default"/>
        <w:lang w:val="ru-RU" w:eastAsia="en-US" w:bidi="ar-SA"/>
      </w:rPr>
    </w:lvl>
  </w:abstractNum>
  <w:abstractNum w:abstractNumId="123" w15:restartNumberingAfterBreak="0">
    <w:nsid w:val="76F55DE4"/>
    <w:multiLevelType w:val="multilevel"/>
    <w:tmpl w:val="6810C2DE"/>
    <w:lvl w:ilvl="0">
      <w:start w:val="40"/>
      <w:numFmt w:val="decimal"/>
      <w:lvlText w:val="%1"/>
      <w:lvlJc w:val="left"/>
      <w:pPr>
        <w:ind w:left="1569" w:hanging="720"/>
        <w:jc w:val="left"/>
      </w:pPr>
      <w:rPr>
        <w:rFonts w:hint="default"/>
        <w:lang w:val="ru-RU" w:eastAsia="en-US" w:bidi="ar-SA"/>
      </w:rPr>
    </w:lvl>
    <w:lvl w:ilvl="1">
      <w:start w:val="6"/>
      <w:numFmt w:val="decimal"/>
      <w:lvlText w:val="%1.%2"/>
      <w:lvlJc w:val="left"/>
      <w:pPr>
        <w:ind w:left="1569" w:hanging="720"/>
        <w:jc w:val="left"/>
      </w:pPr>
      <w:rPr>
        <w:rFonts w:hint="default"/>
        <w:lang w:val="ru-RU" w:eastAsia="en-US" w:bidi="ar-SA"/>
      </w:rPr>
    </w:lvl>
    <w:lvl w:ilvl="2">
      <w:start w:val="6"/>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124" w15:restartNumberingAfterBreak="0">
    <w:nsid w:val="785522F2"/>
    <w:multiLevelType w:val="hybridMultilevel"/>
    <w:tmpl w:val="B706F234"/>
    <w:lvl w:ilvl="0" w:tplc="53B26994">
      <w:start w:val="1"/>
      <w:numFmt w:val="decimal"/>
      <w:lvlText w:val="%1)"/>
      <w:lvlJc w:val="left"/>
      <w:pPr>
        <w:ind w:left="681"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F545976">
      <w:numFmt w:val="bullet"/>
      <w:lvlText w:val="•"/>
      <w:lvlJc w:val="left"/>
      <w:pPr>
        <w:ind w:left="1675" w:hanging="260"/>
      </w:pPr>
      <w:rPr>
        <w:rFonts w:hint="default"/>
        <w:lang w:val="ru-RU" w:eastAsia="en-US" w:bidi="ar-SA"/>
      </w:rPr>
    </w:lvl>
    <w:lvl w:ilvl="2" w:tplc="972CFB2A">
      <w:numFmt w:val="bullet"/>
      <w:lvlText w:val="•"/>
      <w:lvlJc w:val="left"/>
      <w:pPr>
        <w:ind w:left="2670" w:hanging="260"/>
      </w:pPr>
      <w:rPr>
        <w:rFonts w:hint="default"/>
        <w:lang w:val="ru-RU" w:eastAsia="en-US" w:bidi="ar-SA"/>
      </w:rPr>
    </w:lvl>
    <w:lvl w:ilvl="3" w:tplc="37F04F1E">
      <w:numFmt w:val="bullet"/>
      <w:lvlText w:val="•"/>
      <w:lvlJc w:val="left"/>
      <w:pPr>
        <w:ind w:left="3665" w:hanging="260"/>
      </w:pPr>
      <w:rPr>
        <w:rFonts w:hint="default"/>
        <w:lang w:val="ru-RU" w:eastAsia="en-US" w:bidi="ar-SA"/>
      </w:rPr>
    </w:lvl>
    <w:lvl w:ilvl="4" w:tplc="9D0EB5FA">
      <w:numFmt w:val="bullet"/>
      <w:lvlText w:val="•"/>
      <w:lvlJc w:val="left"/>
      <w:pPr>
        <w:ind w:left="4660" w:hanging="260"/>
      </w:pPr>
      <w:rPr>
        <w:rFonts w:hint="default"/>
        <w:lang w:val="ru-RU" w:eastAsia="en-US" w:bidi="ar-SA"/>
      </w:rPr>
    </w:lvl>
    <w:lvl w:ilvl="5" w:tplc="B27CD4C8">
      <w:numFmt w:val="bullet"/>
      <w:lvlText w:val="•"/>
      <w:lvlJc w:val="left"/>
      <w:pPr>
        <w:ind w:left="5655" w:hanging="260"/>
      </w:pPr>
      <w:rPr>
        <w:rFonts w:hint="default"/>
        <w:lang w:val="ru-RU" w:eastAsia="en-US" w:bidi="ar-SA"/>
      </w:rPr>
    </w:lvl>
    <w:lvl w:ilvl="6" w:tplc="A5F2E6BE">
      <w:numFmt w:val="bullet"/>
      <w:lvlText w:val="•"/>
      <w:lvlJc w:val="left"/>
      <w:pPr>
        <w:ind w:left="6650" w:hanging="260"/>
      </w:pPr>
      <w:rPr>
        <w:rFonts w:hint="default"/>
        <w:lang w:val="ru-RU" w:eastAsia="en-US" w:bidi="ar-SA"/>
      </w:rPr>
    </w:lvl>
    <w:lvl w:ilvl="7" w:tplc="CD50FB48">
      <w:numFmt w:val="bullet"/>
      <w:lvlText w:val="•"/>
      <w:lvlJc w:val="left"/>
      <w:pPr>
        <w:ind w:left="7645" w:hanging="260"/>
      </w:pPr>
      <w:rPr>
        <w:rFonts w:hint="default"/>
        <w:lang w:val="ru-RU" w:eastAsia="en-US" w:bidi="ar-SA"/>
      </w:rPr>
    </w:lvl>
    <w:lvl w:ilvl="8" w:tplc="B49EB75E">
      <w:numFmt w:val="bullet"/>
      <w:lvlText w:val="•"/>
      <w:lvlJc w:val="left"/>
      <w:pPr>
        <w:ind w:left="8641" w:hanging="260"/>
      </w:pPr>
      <w:rPr>
        <w:rFonts w:hint="default"/>
        <w:lang w:val="ru-RU" w:eastAsia="en-US" w:bidi="ar-SA"/>
      </w:rPr>
    </w:lvl>
  </w:abstractNum>
  <w:abstractNum w:abstractNumId="125" w15:restartNumberingAfterBreak="0">
    <w:nsid w:val="792A0C40"/>
    <w:multiLevelType w:val="multilevel"/>
    <w:tmpl w:val="3B1278D0"/>
    <w:lvl w:ilvl="0">
      <w:start w:val="43"/>
      <w:numFmt w:val="decimal"/>
      <w:lvlText w:val="%1"/>
      <w:lvlJc w:val="left"/>
      <w:pPr>
        <w:ind w:left="1509" w:hanging="660"/>
        <w:jc w:val="left"/>
      </w:pPr>
      <w:rPr>
        <w:rFonts w:hint="default"/>
        <w:lang w:val="ru-RU" w:eastAsia="en-US" w:bidi="ar-SA"/>
      </w:rPr>
    </w:lvl>
    <w:lvl w:ilvl="1">
      <w:start w:val="2"/>
      <w:numFmt w:val="decimal"/>
      <w:lvlText w:val="%1.%2"/>
      <w:lvlJc w:val="left"/>
      <w:pPr>
        <w:ind w:left="1509" w:hanging="660"/>
        <w:jc w:val="left"/>
      </w:pPr>
      <w:rPr>
        <w:rFonts w:hint="default"/>
        <w:lang w:val="ru-RU" w:eastAsia="en-US" w:bidi="ar-SA"/>
      </w:rPr>
    </w:lvl>
    <w:lvl w:ilvl="2">
      <w:start w:val="1"/>
      <w:numFmt w:val="decimal"/>
      <w:lvlText w:val="%1.%2.%3"/>
      <w:lvlJc w:val="left"/>
      <w:pPr>
        <w:ind w:left="1509" w:hanging="66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4239" w:hanging="660"/>
      </w:pPr>
      <w:rPr>
        <w:rFonts w:hint="default"/>
        <w:lang w:val="ru-RU" w:eastAsia="en-US" w:bidi="ar-SA"/>
      </w:rPr>
    </w:lvl>
    <w:lvl w:ilvl="4">
      <w:numFmt w:val="bullet"/>
      <w:lvlText w:val="•"/>
      <w:lvlJc w:val="left"/>
      <w:pPr>
        <w:ind w:left="5152" w:hanging="660"/>
      </w:pPr>
      <w:rPr>
        <w:rFonts w:hint="default"/>
        <w:lang w:val="ru-RU" w:eastAsia="en-US" w:bidi="ar-SA"/>
      </w:rPr>
    </w:lvl>
    <w:lvl w:ilvl="5">
      <w:numFmt w:val="bullet"/>
      <w:lvlText w:val="•"/>
      <w:lvlJc w:val="left"/>
      <w:pPr>
        <w:ind w:left="6065" w:hanging="660"/>
      </w:pPr>
      <w:rPr>
        <w:rFonts w:hint="default"/>
        <w:lang w:val="ru-RU" w:eastAsia="en-US" w:bidi="ar-SA"/>
      </w:rPr>
    </w:lvl>
    <w:lvl w:ilvl="6">
      <w:numFmt w:val="bullet"/>
      <w:lvlText w:val="•"/>
      <w:lvlJc w:val="left"/>
      <w:pPr>
        <w:ind w:left="6978" w:hanging="660"/>
      </w:pPr>
      <w:rPr>
        <w:rFonts w:hint="default"/>
        <w:lang w:val="ru-RU" w:eastAsia="en-US" w:bidi="ar-SA"/>
      </w:rPr>
    </w:lvl>
    <w:lvl w:ilvl="7">
      <w:numFmt w:val="bullet"/>
      <w:lvlText w:val="•"/>
      <w:lvlJc w:val="left"/>
      <w:pPr>
        <w:ind w:left="7891" w:hanging="660"/>
      </w:pPr>
      <w:rPr>
        <w:rFonts w:hint="default"/>
        <w:lang w:val="ru-RU" w:eastAsia="en-US" w:bidi="ar-SA"/>
      </w:rPr>
    </w:lvl>
    <w:lvl w:ilvl="8">
      <w:numFmt w:val="bullet"/>
      <w:lvlText w:val="•"/>
      <w:lvlJc w:val="left"/>
      <w:pPr>
        <w:ind w:left="8805" w:hanging="660"/>
      </w:pPr>
      <w:rPr>
        <w:rFonts w:hint="default"/>
        <w:lang w:val="ru-RU" w:eastAsia="en-US" w:bidi="ar-SA"/>
      </w:rPr>
    </w:lvl>
  </w:abstractNum>
  <w:abstractNum w:abstractNumId="126" w15:restartNumberingAfterBreak="0">
    <w:nsid w:val="7A52794C"/>
    <w:multiLevelType w:val="hybridMultilevel"/>
    <w:tmpl w:val="444A1722"/>
    <w:lvl w:ilvl="0" w:tplc="E490181E">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762AB3E4">
      <w:numFmt w:val="bullet"/>
      <w:lvlText w:val="•"/>
      <w:lvlJc w:val="left"/>
      <w:pPr>
        <w:ind w:left="2143" w:hanging="360"/>
      </w:pPr>
      <w:rPr>
        <w:rFonts w:hint="default"/>
        <w:lang w:val="ru-RU" w:eastAsia="en-US" w:bidi="ar-SA"/>
      </w:rPr>
    </w:lvl>
    <w:lvl w:ilvl="2" w:tplc="AA9236B0">
      <w:numFmt w:val="bullet"/>
      <w:lvlText w:val="•"/>
      <w:lvlJc w:val="left"/>
      <w:pPr>
        <w:ind w:left="3086" w:hanging="360"/>
      </w:pPr>
      <w:rPr>
        <w:rFonts w:hint="default"/>
        <w:lang w:val="ru-RU" w:eastAsia="en-US" w:bidi="ar-SA"/>
      </w:rPr>
    </w:lvl>
    <w:lvl w:ilvl="3" w:tplc="48A0B4CE">
      <w:numFmt w:val="bullet"/>
      <w:lvlText w:val="•"/>
      <w:lvlJc w:val="left"/>
      <w:pPr>
        <w:ind w:left="4029" w:hanging="360"/>
      </w:pPr>
      <w:rPr>
        <w:rFonts w:hint="default"/>
        <w:lang w:val="ru-RU" w:eastAsia="en-US" w:bidi="ar-SA"/>
      </w:rPr>
    </w:lvl>
    <w:lvl w:ilvl="4" w:tplc="B4F8180A">
      <w:numFmt w:val="bullet"/>
      <w:lvlText w:val="•"/>
      <w:lvlJc w:val="left"/>
      <w:pPr>
        <w:ind w:left="4972" w:hanging="360"/>
      </w:pPr>
      <w:rPr>
        <w:rFonts w:hint="default"/>
        <w:lang w:val="ru-RU" w:eastAsia="en-US" w:bidi="ar-SA"/>
      </w:rPr>
    </w:lvl>
    <w:lvl w:ilvl="5" w:tplc="7B722488">
      <w:numFmt w:val="bullet"/>
      <w:lvlText w:val="•"/>
      <w:lvlJc w:val="left"/>
      <w:pPr>
        <w:ind w:left="5915" w:hanging="360"/>
      </w:pPr>
      <w:rPr>
        <w:rFonts w:hint="default"/>
        <w:lang w:val="ru-RU" w:eastAsia="en-US" w:bidi="ar-SA"/>
      </w:rPr>
    </w:lvl>
    <w:lvl w:ilvl="6" w:tplc="C234CD6A">
      <w:numFmt w:val="bullet"/>
      <w:lvlText w:val="•"/>
      <w:lvlJc w:val="left"/>
      <w:pPr>
        <w:ind w:left="6858" w:hanging="360"/>
      </w:pPr>
      <w:rPr>
        <w:rFonts w:hint="default"/>
        <w:lang w:val="ru-RU" w:eastAsia="en-US" w:bidi="ar-SA"/>
      </w:rPr>
    </w:lvl>
    <w:lvl w:ilvl="7" w:tplc="F0E89172">
      <w:numFmt w:val="bullet"/>
      <w:lvlText w:val="•"/>
      <w:lvlJc w:val="left"/>
      <w:pPr>
        <w:ind w:left="7801" w:hanging="360"/>
      </w:pPr>
      <w:rPr>
        <w:rFonts w:hint="default"/>
        <w:lang w:val="ru-RU" w:eastAsia="en-US" w:bidi="ar-SA"/>
      </w:rPr>
    </w:lvl>
    <w:lvl w:ilvl="8" w:tplc="39FE2FE6">
      <w:numFmt w:val="bullet"/>
      <w:lvlText w:val="•"/>
      <w:lvlJc w:val="left"/>
      <w:pPr>
        <w:ind w:left="8745" w:hanging="360"/>
      </w:pPr>
      <w:rPr>
        <w:rFonts w:hint="default"/>
        <w:lang w:val="ru-RU" w:eastAsia="en-US" w:bidi="ar-SA"/>
      </w:rPr>
    </w:lvl>
  </w:abstractNum>
  <w:abstractNum w:abstractNumId="127" w15:restartNumberingAfterBreak="0">
    <w:nsid w:val="7AAE329F"/>
    <w:multiLevelType w:val="hybridMultilevel"/>
    <w:tmpl w:val="5246A1C4"/>
    <w:lvl w:ilvl="0" w:tplc="54884822">
      <w:numFmt w:val="bullet"/>
      <w:lvlText w:val=""/>
      <w:lvlJc w:val="left"/>
      <w:pPr>
        <w:ind w:left="1209" w:hanging="360"/>
      </w:pPr>
      <w:rPr>
        <w:rFonts w:ascii="Symbol" w:eastAsia="Symbol" w:hAnsi="Symbol" w:cs="Symbol" w:hint="default"/>
        <w:b w:val="0"/>
        <w:bCs w:val="0"/>
        <w:i w:val="0"/>
        <w:iCs w:val="0"/>
        <w:color w:val="333333"/>
        <w:spacing w:val="0"/>
        <w:w w:val="100"/>
        <w:sz w:val="24"/>
        <w:szCs w:val="24"/>
        <w:lang w:val="ru-RU" w:eastAsia="en-US" w:bidi="ar-SA"/>
      </w:rPr>
    </w:lvl>
    <w:lvl w:ilvl="1" w:tplc="CA9422B4">
      <w:numFmt w:val="bullet"/>
      <w:lvlText w:val="•"/>
      <w:lvlJc w:val="left"/>
      <w:pPr>
        <w:ind w:left="2143" w:hanging="360"/>
      </w:pPr>
      <w:rPr>
        <w:rFonts w:hint="default"/>
        <w:lang w:val="ru-RU" w:eastAsia="en-US" w:bidi="ar-SA"/>
      </w:rPr>
    </w:lvl>
    <w:lvl w:ilvl="2" w:tplc="B060CB02">
      <w:numFmt w:val="bullet"/>
      <w:lvlText w:val="•"/>
      <w:lvlJc w:val="left"/>
      <w:pPr>
        <w:ind w:left="3086" w:hanging="360"/>
      </w:pPr>
      <w:rPr>
        <w:rFonts w:hint="default"/>
        <w:lang w:val="ru-RU" w:eastAsia="en-US" w:bidi="ar-SA"/>
      </w:rPr>
    </w:lvl>
    <w:lvl w:ilvl="3" w:tplc="961C57C4">
      <w:numFmt w:val="bullet"/>
      <w:lvlText w:val="•"/>
      <w:lvlJc w:val="left"/>
      <w:pPr>
        <w:ind w:left="4029" w:hanging="360"/>
      </w:pPr>
      <w:rPr>
        <w:rFonts w:hint="default"/>
        <w:lang w:val="ru-RU" w:eastAsia="en-US" w:bidi="ar-SA"/>
      </w:rPr>
    </w:lvl>
    <w:lvl w:ilvl="4" w:tplc="7EBA23C4">
      <w:numFmt w:val="bullet"/>
      <w:lvlText w:val="•"/>
      <w:lvlJc w:val="left"/>
      <w:pPr>
        <w:ind w:left="4972" w:hanging="360"/>
      </w:pPr>
      <w:rPr>
        <w:rFonts w:hint="default"/>
        <w:lang w:val="ru-RU" w:eastAsia="en-US" w:bidi="ar-SA"/>
      </w:rPr>
    </w:lvl>
    <w:lvl w:ilvl="5" w:tplc="5BA67E3A">
      <w:numFmt w:val="bullet"/>
      <w:lvlText w:val="•"/>
      <w:lvlJc w:val="left"/>
      <w:pPr>
        <w:ind w:left="5915" w:hanging="360"/>
      </w:pPr>
      <w:rPr>
        <w:rFonts w:hint="default"/>
        <w:lang w:val="ru-RU" w:eastAsia="en-US" w:bidi="ar-SA"/>
      </w:rPr>
    </w:lvl>
    <w:lvl w:ilvl="6" w:tplc="0DD4EB8E">
      <w:numFmt w:val="bullet"/>
      <w:lvlText w:val="•"/>
      <w:lvlJc w:val="left"/>
      <w:pPr>
        <w:ind w:left="6858" w:hanging="360"/>
      </w:pPr>
      <w:rPr>
        <w:rFonts w:hint="default"/>
        <w:lang w:val="ru-RU" w:eastAsia="en-US" w:bidi="ar-SA"/>
      </w:rPr>
    </w:lvl>
    <w:lvl w:ilvl="7" w:tplc="578E6A16">
      <w:numFmt w:val="bullet"/>
      <w:lvlText w:val="•"/>
      <w:lvlJc w:val="left"/>
      <w:pPr>
        <w:ind w:left="7801" w:hanging="360"/>
      </w:pPr>
      <w:rPr>
        <w:rFonts w:hint="default"/>
        <w:lang w:val="ru-RU" w:eastAsia="en-US" w:bidi="ar-SA"/>
      </w:rPr>
    </w:lvl>
    <w:lvl w:ilvl="8" w:tplc="54EC7002">
      <w:numFmt w:val="bullet"/>
      <w:lvlText w:val="•"/>
      <w:lvlJc w:val="left"/>
      <w:pPr>
        <w:ind w:left="8745" w:hanging="360"/>
      </w:pPr>
      <w:rPr>
        <w:rFonts w:hint="default"/>
        <w:lang w:val="ru-RU" w:eastAsia="en-US" w:bidi="ar-SA"/>
      </w:rPr>
    </w:lvl>
  </w:abstractNum>
  <w:abstractNum w:abstractNumId="128" w15:restartNumberingAfterBreak="0">
    <w:nsid w:val="7ABB2051"/>
    <w:multiLevelType w:val="multilevel"/>
    <w:tmpl w:val="0E02DB1C"/>
    <w:lvl w:ilvl="0">
      <w:start w:val="42"/>
      <w:numFmt w:val="decimal"/>
      <w:lvlText w:val="%1"/>
      <w:lvlJc w:val="left"/>
      <w:pPr>
        <w:ind w:left="849" w:hanging="1260"/>
        <w:jc w:val="left"/>
      </w:pPr>
      <w:rPr>
        <w:rFonts w:hint="default"/>
        <w:lang w:val="ru-RU" w:eastAsia="en-US" w:bidi="ar-SA"/>
      </w:rPr>
    </w:lvl>
    <w:lvl w:ilvl="1">
      <w:start w:val="8"/>
      <w:numFmt w:val="decimal"/>
      <w:lvlText w:val="%1.%2"/>
      <w:lvlJc w:val="left"/>
      <w:pPr>
        <w:ind w:left="849" w:hanging="1260"/>
        <w:jc w:val="left"/>
      </w:pPr>
      <w:rPr>
        <w:rFonts w:hint="default"/>
        <w:lang w:val="ru-RU" w:eastAsia="en-US" w:bidi="ar-SA"/>
      </w:rPr>
    </w:lvl>
    <w:lvl w:ilvl="2">
      <w:start w:val="1"/>
      <w:numFmt w:val="decimal"/>
      <w:lvlText w:val="%1.%2.%3"/>
      <w:lvlJc w:val="left"/>
      <w:pPr>
        <w:ind w:left="849" w:hanging="1260"/>
        <w:jc w:val="left"/>
      </w:pPr>
      <w:rPr>
        <w:rFonts w:hint="default"/>
        <w:lang w:val="ru-RU" w:eastAsia="en-US" w:bidi="ar-SA"/>
      </w:rPr>
    </w:lvl>
    <w:lvl w:ilvl="3">
      <w:start w:val="4"/>
      <w:numFmt w:val="decimal"/>
      <w:lvlText w:val="%1.%2.%3.%4"/>
      <w:lvlJc w:val="left"/>
      <w:pPr>
        <w:ind w:left="849" w:hanging="1260"/>
        <w:jc w:val="left"/>
      </w:pPr>
      <w:rPr>
        <w:rFonts w:hint="default"/>
        <w:lang w:val="ru-RU" w:eastAsia="en-US" w:bidi="ar-SA"/>
      </w:rPr>
    </w:lvl>
    <w:lvl w:ilvl="4">
      <w:start w:val="2"/>
      <w:numFmt w:val="decimal"/>
      <w:lvlText w:val="%1.%2.%3.%4.%5"/>
      <w:lvlJc w:val="left"/>
      <w:pPr>
        <w:ind w:left="849" w:hanging="1260"/>
        <w:jc w:val="left"/>
      </w:pPr>
      <w:rPr>
        <w:rFonts w:hint="default"/>
        <w:lang w:val="ru-RU" w:eastAsia="en-US" w:bidi="ar-SA"/>
      </w:rPr>
    </w:lvl>
    <w:lvl w:ilvl="5">
      <w:start w:val="1"/>
      <w:numFmt w:val="decimal"/>
      <w:lvlText w:val="%1.%2.%3.%4.%5.%6."/>
      <w:lvlJc w:val="left"/>
      <w:pPr>
        <w:ind w:left="849" w:hanging="126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6">
      <w:numFmt w:val="bullet"/>
      <w:lvlText w:val="•"/>
      <w:lvlJc w:val="left"/>
      <w:pPr>
        <w:ind w:left="6714" w:hanging="1260"/>
      </w:pPr>
      <w:rPr>
        <w:rFonts w:hint="default"/>
        <w:lang w:val="ru-RU" w:eastAsia="en-US" w:bidi="ar-SA"/>
      </w:rPr>
    </w:lvl>
    <w:lvl w:ilvl="7">
      <w:numFmt w:val="bullet"/>
      <w:lvlText w:val="•"/>
      <w:lvlJc w:val="left"/>
      <w:pPr>
        <w:ind w:left="7693" w:hanging="1260"/>
      </w:pPr>
      <w:rPr>
        <w:rFonts w:hint="default"/>
        <w:lang w:val="ru-RU" w:eastAsia="en-US" w:bidi="ar-SA"/>
      </w:rPr>
    </w:lvl>
    <w:lvl w:ilvl="8">
      <w:numFmt w:val="bullet"/>
      <w:lvlText w:val="•"/>
      <w:lvlJc w:val="left"/>
      <w:pPr>
        <w:ind w:left="8673" w:hanging="1260"/>
      </w:pPr>
      <w:rPr>
        <w:rFonts w:hint="default"/>
        <w:lang w:val="ru-RU" w:eastAsia="en-US" w:bidi="ar-SA"/>
      </w:rPr>
    </w:lvl>
  </w:abstractNum>
  <w:abstractNum w:abstractNumId="129" w15:restartNumberingAfterBreak="0">
    <w:nsid w:val="7CDA10CB"/>
    <w:multiLevelType w:val="multilevel"/>
    <w:tmpl w:val="CC206D74"/>
    <w:lvl w:ilvl="0">
      <w:start w:val="38"/>
      <w:numFmt w:val="decimal"/>
      <w:lvlText w:val="%1"/>
      <w:lvlJc w:val="left"/>
      <w:pPr>
        <w:ind w:left="849" w:hanging="720"/>
        <w:jc w:val="left"/>
      </w:pPr>
      <w:rPr>
        <w:rFonts w:hint="default"/>
        <w:lang w:val="ru-RU" w:eastAsia="en-US" w:bidi="ar-SA"/>
      </w:rPr>
    </w:lvl>
    <w:lvl w:ilvl="1">
      <w:start w:val="2"/>
      <w:numFmt w:val="decimal"/>
      <w:lvlText w:val="%1.%2"/>
      <w:lvlJc w:val="left"/>
      <w:pPr>
        <w:ind w:left="849" w:hanging="720"/>
        <w:jc w:val="left"/>
      </w:pPr>
      <w:rPr>
        <w:rFonts w:hint="default"/>
        <w:lang w:val="ru-RU" w:eastAsia="en-US" w:bidi="ar-SA"/>
      </w:rPr>
    </w:lvl>
    <w:lvl w:ilvl="2">
      <w:start w:val="6"/>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777" w:hanging="720"/>
      </w:pPr>
      <w:rPr>
        <w:rFonts w:hint="default"/>
        <w:lang w:val="ru-RU" w:eastAsia="en-US" w:bidi="ar-SA"/>
      </w:rPr>
    </w:lvl>
    <w:lvl w:ilvl="4">
      <w:numFmt w:val="bullet"/>
      <w:lvlText w:val="•"/>
      <w:lvlJc w:val="left"/>
      <w:pPr>
        <w:ind w:left="4756" w:hanging="720"/>
      </w:pPr>
      <w:rPr>
        <w:rFonts w:hint="default"/>
        <w:lang w:val="ru-RU" w:eastAsia="en-US" w:bidi="ar-SA"/>
      </w:rPr>
    </w:lvl>
    <w:lvl w:ilvl="5">
      <w:numFmt w:val="bullet"/>
      <w:lvlText w:val="•"/>
      <w:lvlJc w:val="left"/>
      <w:pPr>
        <w:ind w:left="5735" w:hanging="720"/>
      </w:pPr>
      <w:rPr>
        <w:rFonts w:hint="default"/>
        <w:lang w:val="ru-RU" w:eastAsia="en-US" w:bidi="ar-SA"/>
      </w:rPr>
    </w:lvl>
    <w:lvl w:ilvl="6">
      <w:numFmt w:val="bullet"/>
      <w:lvlText w:val="•"/>
      <w:lvlJc w:val="left"/>
      <w:pPr>
        <w:ind w:left="6714" w:hanging="720"/>
      </w:pPr>
      <w:rPr>
        <w:rFonts w:hint="default"/>
        <w:lang w:val="ru-RU" w:eastAsia="en-US" w:bidi="ar-SA"/>
      </w:rPr>
    </w:lvl>
    <w:lvl w:ilvl="7">
      <w:numFmt w:val="bullet"/>
      <w:lvlText w:val="•"/>
      <w:lvlJc w:val="left"/>
      <w:pPr>
        <w:ind w:left="7693" w:hanging="720"/>
      </w:pPr>
      <w:rPr>
        <w:rFonts w:hint="default"/>
        <w:lang w:val="ru-RU" w:eastAsia="en-US" w:bidi="ar-SA"/>
      </w:rPr>
    </w:lvl>
    <w:lvl w:ilvl="8">
      <w:numFmt w:val="bullet"/>
      <w:lvlText w:val="•"/>
      <w:lvlJc w:val="left"/>
      <w:pPr>
        <w:ind w:left="8673" w:hanging="720"/>
      </w:pPr>
      <w:rPr>
        <w:rFonts w:hint="default"/>
        <w:lang w:val="ru-RU" w:eastAsia="en-US" w:bidi="ar-SA"/>
      </w:rPr>
    </w:lvl>
  </w:abstractNum>
  <w:num w:numId="1">
    <w:abstractNumId w:val="15"/>
  </w:num>
  <w:num w:numId="2">
    <w:abstractNumId w:val="23"/>
  </w:num>
  <w:num w:numId="3">
    <w:abstractNumId w:val="40"/>
  </w:num>
  <w:num w:numId="4">
    <w:abstractNumId w:val="62"/>
  </w:num>
  <w:num w:numId="5">
    <w:abstractNumId w:val="20"/>
  </w:num>
  <w:num w:numId="6">
    <w:abstractNumId w:val="10"/>
  </w:num>
  <w:num w:numId="7">
    <w:abstractNumId w:val="18"/>
  </w:num>
  <w:num w:numId="8">
    <w:abstractNumId w:val="24"/>
  </w:num>
  <w:num w:numId="9">
    <w:abstractNumId w:val="96"/>
  </w:num>
  <w:num w:numId="10">
    <w:abstractNumId w:val="119"/>
  </w:num>
  <w:num w:numId="11">
    <w:abstractNumId w:val="113"/>
  </w:num>
  <w:num w:numId="12">
    <w:abstractNumId w:val="34"/>
  </w:num>
  <w:num w:numId="13">
    <w:abstractNumId w:val="83"/>
  </w:num>
  <w:num w:numId="14">
    <w:abstractNumId w:val="115"/>
  </w:num>
  <w:num w:numId="15">
    <w:abstractNumId w:val="125"/>
  </w:num>
  <w:num w:numId="16">
    <w:abstractNumId w:val="111"/>
  </w:num>
  <w:num w:numId="17">
    <w:abstractNumId w:val="17"/>
  </w:num>
  <w:num w:numId="18">
    <w:abstractNumId w:val="65"/>
  </w:num>
  <w:num w:numId="19">
    <w:abstractNumId w:val="127"/>
  </w:num>
  <w:num w:numId="20">
    <w:abstractNumId w:val="99"/>
  </w:num>
  <w:num w:numId="21">
    <w:abstractNumId w:val="55"/>
  </w:num>
  <w:num w:numId="22">
    <w:abstractNumId w:val="84"/>
  </w:num>
  <w:num w:numId="23">
    <w:abstractNumId w:val="101"/>
  </w:num>
  <w:num w:numId="24">
    <w:abstractNumId w:val="22"/>
  </w:num>
  <w:num w:numId="25">
    <w:abstractNumId w:val="56"/>
  </w:num>
  <w:num w:numId="26">
    <w:abstractNumId w:val="128"/>
  </w:num>
  <w:num w:numId="27">
    <w:abstractNumId w:val="87"/>
  </w:num>
  <w:num w:numId="28">
    <w:abstractNumId w:val="54"/>
  </w:num>
  <w:num w:numId="29">
    <w:abstractNumId w:val="66"/>
  </w:num>
  <w:num w:numId="30">
    <w:abstractNumId w:val="110"/>
  </w:num>
  <w:num w:numId="31">
    <w:abstractNumId w:val="94"/>
  </w:num>
  <w:num w:numId="32">
    <w:abstractNumId w:val="104"/>
  </w:num>
  <w:num w:numId="33">
    <w:abstractNumId w:val="46"/>
  </w:num>
  <w:num w:numId="34">
    <w:abstractNumId w:val="121"/>
  </w:num>
  <w:num w:numId="35">
    <w:abstractNumId w:val="98"/>
  </w:num>
  <w:num w:numId="36">
    <w:abstractNumId w:val="123"/>
  </w:num>
  <w:num w:numId="37">
    <w:abstractNumId w:val="27"/>
  </w:num>
  <w:num w:numId="38">
    <w:abstractNumId w:val="39"/>
  </w:num>
  <w:num w:numId="39">
    <w:abstractNumId w:val="64"/>
  </w:num>
  <w:num w:numId="40">
    <w:abstractNumId w:val="92"/>
  </w:num>
  <w:num w:numId="41">
    <w:abstractNumId w:val="63"/>
  </w:num>
  <w:num w:numId="42">
    <w:abstractNumId w:val="93"/>
  </w:num>
  <w:num w:numId="43">
    <w:abstractNumId w:val="41"/>
  </w:num>
  <w:num w:numId="44">
    <w:abstractNumId w:val="67"/>
  </w:num>
  <w:num w:numId="45">
    <w:abstractNumId w:val="1"/>
  </w:num>
  <w:num w:numId="46">
    <w:abstractNumId w:val="29"/>
  </w:num>
  <w:num w:numId="47">
    <w:abstractNumId w:val="81"/>
  </w:num>
  <w:num w:numId="48">
    <w:abstractNumId w:val="37"/>
  </w:num>
  <w:num w:numId="49">
    <w:abstractNumId w:val="25"/>
  </w:num>
  <w:num w:numId="50">
    <w:abstractNumId w:val="51"/>
  </w:num>
  <w:num w:numId="51">
    <w:abstractNumId w:val="50"/>
  </w:num>
  <w:num w:numId="52">
    <w:abstractNumId w:val="129"/>
  </w:num>
  <w:num w:numId="53">
    <w:abstractNumId w:val="107"/>
  </w:num>
  <w:num w:numId="54">
    <w:abstractNumId w:val="42"/>
  </w:num>
  <w:num w:numId="55">
    <w:abstractNumId w:val="36"/>
  </w:num>
  <w:num w:numId="56">
    <w:abstractNumId w:val="86"/>
  </w:num>
  <w:num w:numId="57">
    <w:abstractNumId w:val="95"/>
  </w:num>
  <w:num w:numId="58">
    <w:abstractNumId w:val="85"/>
  </w:num>
  <w:num w:numId="59">
    <w:abstractNumId w:val="80"/>
  </w:num>
  <w:num w:numId="60">
    <w:abstractNumId w:val="44"/>
  </w:num>
  <w:num w:numId="61">
    <w:abstractNumId w:val="21"/>
  </w:num>
  <w:num w:numId="62">
    <w:abstractNumId w:val="112"/>
  </w:num>
  <w:num w:numId="63">
    <w:abstractNumId w:val="91"/>
  </w:num>
  <w:num w:numId="64">
    <w:abstractNumId w:val="82"/>
  </w:num>
  <w:num w:numId="65">
    <w:abstractNumId w:val="26"/>
  </w:num>
  <w:num w:numId="66">
    <w:abstractNumId w:val="105"/>
  </w:num>
  <w:num w:numId="67">
    <w:abstractNumId w:val="9"/>
  </w:num>
  <w:num w:numId="68">
    <w:abstractNumId w:val="2"/>
  </w:num>
  <w:num w:numId="69">
    <w:abstractNumId w:val="69"/>
  </w:num>
  <w:num w:numId="70">
    <w:abstractNumId w:val="16"/>
  </w:num>
  <w:num w:numId="71">
    <w:abstractNumId w:val="72"/>
  </w:num>
  <w:num w:numId="72">
    <w:abstractNumId w:val="53"/>
  </w:num>
  <w:num w:numId="73">
    <w:abstractNumId w:val="71"/>
  </w:num>
  <w:num w:numId="74">
    <w:abstractNumId w:val="48"/>
  </w:num>
  <w:num w:numId="75">
    <w:abstractNumId w:val="11"/>
  </w:num>
  <w:num w:numId="76">
    <w:abstractNumId w:val="106"/>
  </w:num>
  <w:num w:numId="77">
    <w:abstractNumId w:val="70"/>
  </w:num>
  <w:num w:numId="78">
    <w:abstractNumId w:val="97"/>
  </w:num>
  <w:num w:numId="79">
    <w:abstractNumId w:val="43"/>
  </w:num>
  <w:num w:numId="80">
    <w:abstractNumId w:val="61"/>
  </w:num>
  <w:num w:numId="81">
    <w:abstractNumId w:val="19"/>
  </w:num>
  <w:num w:numId="82">
    <w:abstractNumId w:val="114"/>
  </w:num>
  <w:num w:numId="83">
    <w:abstractNumId w:val="108"/>
  </w:num>
  <w:num w:numId="84">
    <w:abstractNumId w:val="116"/>
  </w:num>
  <w:num w:numId="85">
    <w:abstractNumId w:val="28"/>
  </w:num>
  <w:num w:numId="86">
    <w:abstractNumId w:val="5"/>
  </w:num>
  <w:num w:numId="87">
    <w:abstractNumId w:val="117"/>
  </w:num>
  <w:num w:numId="88">
    <w:abstractNumId w:val="6"/>
  </w:num>
  <w:num w:numId="89">
    <w:abstractNumId w:val="102"/>
  </w:num>
  <w:num w:numId="90">
    <w:abstractNumId w:val="8"/>
  </w:num>
  <w:num w:numId="91">
    <w:abstractNumId w:val="74"/>
  </w:num>
  <w:num w:numId="92">
    <w:abstractNumId w:val="59"/>
  </w:num>
  <w:num w:numId="93">
    <w:abstractNumId w:val="30"/>
  </w:num>
  <w:num w:numId="94">
    <w:abstractNumId w:val="49"/>
  </w:num>
  <w:num w:numId="95">
    <w:abstractNumId w:val="124"/>
  </w:num>
  <w:num w:numId="96">
    <w:abstractNumId w:val="4"/>
  </w:num>
  <w:num w:numId="97">
    <w:abstractNumId w:val="73"/>
  </w:num>
  <w:num w:numId="98">
    <w:abstractNumId w:val="57"/>
  </w:num>
  <w:num w:numId="99">
    <w:abstractNumId w:val="68"/>
  </w:num>
  <w:num w:numId="100">
    <w:abstractNumId w:val="75"/>
  </w:num>
  <w:num w:numId="101">
    <w:abstractNumId w:val="35"/>
  </w:num>
  <w:num w:numId="102">
    <w:abstractNumId w:val="38"/>
  </w:num>
  <w:num w:numId="103">
    <w:abstractNumId w:val="14"/>
  </w:num>
  <w:num w:numId="104">
    <w:abstractNumId w:val="122"/>
  </w:num>
  <w:num w:numId="105">
    <w:abstractNumId w:val="12"/>
  </w:num>
  <w:num w:numId="106">
    <w:abstractNumId w:val="58"/>
  </w:num>
  <w:num w:numId="107">
    <w:abstractNumId w:val="126"/>
  </w:num>
  <w:num w:numId="108">
    <w:abstractNumId w:val="120"/>
  </w:num>
  <w:num w:numId="109">
    <w:abstractNumId w:val="3"/>
  </w:num>
  <w:num w:numId="110">
    <w:abstractNumId w:val="33"/>
  </w:num>
  <w:num w:numId="111">
    <w:abstractNumId w:val="60"/>
  </w:num>
  <w:num w:numId="112">
    <w:abstractNumId w:val="103"/>
  </w:num>
  <w:num w:numId="113">
    <w:abstractNumId w:val="0"/>
  </w:num>
  <w:num w:numId="114">
    <w:abstractNumId w:val="88"/>
  </w:num>
  <w:num w:numId="115">
    <w:abstractNumId w:val="100"/>
  </w:num>
  <w:num w:numId="116">
    <w:abstractNumId w:val="13"/>
  </w:num>
  <w:num w:numId="117">
    <w:abstractNumId w:val="31"/>
  </w:num>
  <w:num w:numId="118">
    <w:abstractNumId w:val="109"/>
  </w:num>
  <w:num w:numId="119">
    <w:abstractNumId w:val="90"/>
  </w:num>
  <w:num w:numId="120">
    <w:abstractNumId w:val="76"/>
  </w:num>
  <w:num w:numId="121">
    <w:abstractNumId w:val="52"/>
  </w:num>
  <w:num w:numId="122">
    <w:abstractNumId w:val="79"/>
  </w:num>
  <w:num w:numId="123">
    <w:abstractNumId w:val="45"/>
  </w:num>
  <w:num w:numId="124">
    <w:abstractNumId w:val="7"/>
  </w:num>
  <w:num w:numId="125">
    <w:abstractNumId w:val="78"/>
  </w:num>
  <w:num w:numId="126">
    <w:abstractNumId w:val="47"/>
  </w:num>
  <w:num w:numId="127">
    <w:abstractNumId w:val="77"/>
  </w:num>
  <w:num w:numId="128">
    <w:abstractNumId w:val="89"/>
  </w:num>
  <w:num w:numId="129">
    <w:abstractNumId w:val="32"/>
  </w:num>
  <w:num w:numId="130">
    <w:abstractNumId w:val="118"/>
  </w:num>
  <w:numIdMacAtCleanup w:val="1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4874"/>
    <w:rsid w:val="0032261B"/>
    <w:rsid w:val="003C16CA"/>
    <w:rsid w:val="0049156B"/>
    <w:rsid w:val="004A0972"/>
    <w:rsid w:val="004A2A9A"/>
    <w:rsid w:val="004B4F1C"/>
    <w:rsid w:val="004C4874"/>
    <w:rsid w:val="005572FA"/>
    <w:rsid w:val="008D1706"/>
    <w:rsid w:val="0093655C"/>
    <w:rsid w:val="009A421D"/>
    <w:rsid w:val="00CB4563"/>
    <w:rsid w:val="00DC21FE"/>
    <w:rsid w:val="00E16F98"/>
    <w:rsid w:val="00F012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B31D9C"/>
  <w15:docId w15:val="{A46AE963-C5D7-44A7-AA49-C25B02209E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Times New Roman" w:eastAsia="Times New Roman" w:hAnsi="Times New Roman" w:cs="Times New Roman"/>
      <w:lang w:val="ru-RU"/>
    </w:rPr>
  </w:style>
  <w:style w:type="paragraph" w:styleId="1">
    <w:name w:val="heading 1"/>
    <w:basedOn w:val="a"/>
    <w:uiPriority w:val="9"/>
    <w:qFormat/>
    <w:pPr>
      <w:ind w:left="849"/>
      <w:jc w:val="both"/>
      <w:outlineLvl w:val="0"/>
    </w:pPr>
    <w:rPr>
      <w:b/>
      <w:bCs/>
      <w:sz w:val="24"/>
      <w:szCs w:val="24"/>
    </w:rPr>
  </w:style>
  <w:style w:type="paragraph" w:styleId="2">
    <w:name w:val="heading 2"/>
    <w:basedOn w:val="a"/>
    <w:uiPriority w:val="9"/>
    <w:unhideWhenUsed/>
    <w:qFormat/>
    <w:pPr>
      <w:spacing w:line="275" w:lineRule="exact"/>
      <w:ind w:left="849"/>
      <w:jc w:val="both"/>
      <w:outlineLvl w:val="1"/>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849"/>
      <w:jc w:val="both"/>
    </w:pPr>
    <w:rPr>
      <w:sz w:val="24"/>
      <w:szCs w:val="24"/>
    </w:rPr>
  </w:style>
  <w:style w:type="paragraph" w:styleId="a4">
    <w:name w:val="List Paragraph"/>
    <w:basedOn w:val="a"/>
    <w:uiPriority w:val="1"/>
    <w:qFormat/>
    <w:pPr>
      <w:ind w:left="849"/>
      <w:jc w:val="both"/>
    </w:pPr>
  </w:style>
  <w:style w:type="paragraph" w:customStyle="1" w:styleId="TableParagraph">
    <w:name w:val="Table Paragraph"/>
    <w:basedOn w:val="a"/>
    <w:uiPriority w:val="1"/>
    <w:qFormat/>
    <w:pPr>
      <w:ind w:left="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login.consultant.ru/link/?req=doc&amp;base=LAW&amp;n=461363&amp;dst=68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B1D704-5ECA-4318-8CC9-6FB1654C42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139</Pages>
  <Words>229653</Words>
  <Characters>1309025</Characters>
  <Application>Microsoft Office Word</Application>
  <DocSecurity>0</DocSecurity>
  <Lines>10908</Lines>
  <Paragraphs>3071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1535607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GIMN 1</dc:creator>
  <cp:lastModifiedBy>Admin</cp:lastModifiedBy>
  <cp:revision>5</cp:revision>
  <dcterms:created xsi:type="dcterms:W3CDTF">2025-07-30T06:53:00Z</dcterms:created>
  <dcterms:modified xsi:type="dcterms:W3CDTF">2025-07-31T23:22:00Z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2025-07-28T00:00:00Z</vt:filetime>
  </property>
  <property fmtid="{D5CDD505-2E9C-101B-9397-08002B2CF9AE}" pid="3" name="Creator">
    <vt:lpwstr>Microsoft® Word 2016</vt:lpwstr>
  </property>
  <property fmtid="{D5CDD505-2E9C-101B-9397-08002B2CF9AE}" pid="4" name="LastSaved">
    <vt:filetime>2025-07-30T00:00:00Z</vt:filetime>
  </property>
  <property fmtid="{D5CDD505-2E9C-101B-9397-08002B2CF9AE}" pid="5" name="Producer">
    <vt:lpwstr>Microsoft® Word 2016</vt:lpwstr>
  </property>
</Properties>
</file>